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i w:val="1"/>
        </w:rPr>
      </w:pPr>
      <w:r w:rsidDel="00000000" w:rsidR="00000000" w:rsidRPr="00000000">
        <w:rPr>
          <w:i w:val="1"/>
          <w:rtl w:val="0"/>
        </w:rPr>
        <w:t xml:space="preserve">Zelfrijdende auto met behulp van BrickPi</w:t>
      </w:r>
    </w:p>
    <w:p w:rsidR="00000000" w:rsidDel="00000000" w:rsidP="00000000" w:rsidRDefault="00000000" w:rsidRPr="00000000" w14:paraId="00000001">
      <w:pPr>
        <w:contextualSpacing w:val="0"/>
        <w:jc w:val="center"/>
        <w:rPr>
          <w:i w:val="1"/>
          <w:color w:val="4472c4"/>
        </w:rPr>
      </w:pPr>
      <w:r w:rsidDel="00000000" w:rsidR="00000000" w:rsidRPr="00000000">
        <w:rPr>
          <w:i w:val="1"/>
          <w:color w:val="4472c4"/>
          <w:rtl w:val="0"/>
        </w:rPr>
        <w:t xml:space="preserve">Tony van der Krogt</w:t>
        <w:br w:type="textWrapping"/>
        <w:t xml:space="preserve">Marc Zomers</w:t>
        <w:br w:type="textWrapping"/>
        <w:t xml:space="preserve">Niels Risseeuw</w:t>
        <w:br w:type="textWrapping"/>
        <w:t xml:space="preserve">Jasper de Winther</w:t>
        <w:br w:type="textWrapping"/>
        <w:t xml:space="preserve">Ties Brouwer</w:t>
      </w:r>
    </w:p>
    <w:p w:rsidR="00000000" w:rsidDel="00000000" w:rsidP="00000000" w:rsidRDefault="00000000" w:rsidRPr="00000000" w14:paraId="00000002">
      <w:pPr>
        <w:contextualSpacing w:val="0"/>
        <w:jc w:val="center"/>
        <w:rPr>
          <w:i w:val="1"/>
          <w:color w:val="4472c4"/>
        </w:rPr>
      </w:pPr>
      <w:r w:rsidDel="00000000" w:rsidR="00000000" w:rsidRPr="00000000">
        <w:rPr>
          <w:i w:val="1"/>
          <w:color w:val="4472c4"/>
          <w:rtl w:val="0"/>
        </w:rPr>
        <w:t xml:space="preserve">Hogeschool utrecht HBO-ICT</w:t>
      </w:r>
    </w:p>
    <w:p w:rsidR="00000000" w:rsidDel="00000000" w:rsidP="00000000" w:rsidRDefault="00000000" w:rsidRPr="00000000" w14:paraId="00000003">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i w:val="1"/>
          <w:color w:val="4472c4"/>
          <w:sz w:val="22"/>
          <w:szCs w:val="22"/>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i w:val="1"/>
          <w:color w:val="2f5496"/>
          <w:sz w:val="32"/>
          <w:szCs w:val="32"/>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i w:val="1"/>
          <w:color w:val="2f5496"/>
          <w:sz w:val="32"/>
          <w:szCs w:val="32"/>
        </w:rPr>
      </w:pPr>
      <w:bookmarkStart w:colFirst="0" w:colLast="0" w:name="_vsxp89vzxmjo" w:id="0"/>
      <w:bookmarkEnd w:id="0"/>
      <w:r w:rsidDel="00000000" w:rsidR="00000000" w:rsidRPr="00000000">
        <w:rPr>
          <w:rFonts w:ascii="Calibri" w:cs="Calibri" w:eastAsia="Calibri" w:hAnsi="Calibri"/>
          <w:i w:val="1"/>
          <w:color w:val="2f5496"/>
          <w:sz w:val="32"/>
          <w:szCs w:val="32"/>
          <w:rtl w:val="0"/>
        </w:rPr>
        <w:t xml:space="preserve">Inleiding</w:t>
      </w:r>
    </w:p>
    <w:p w:rsidR="00000000" w:rsidDel="00000000" w:rsidP="00000000" w:rsidRDefault="00000000" w:rsidRPr="00000000" w14:paraId="0000000C">
      <w:pPr>
        <w:contextualSpacing w:val="0"/>
        <w:rPr>
          <w:i w:val="1"/>
          <w:sz w:val="20"/>
          <w:szCs w:val="20"/>
        </w:rPr>
      </w:pPr>
      <w:bookmarkStart w:colFirst="0" w:colLast="0" w:name="_s8s51r6cqmqw" w:id="1"/>
      <w:bookmarkEnd w:id="1"/>
      <w:r w:rsidDel="00000000" w:rsidR="00000000" w:rsidRPr="00000000">
        <w:rPr>
          <w:i w:val="1"/>
          <w:sz w:val="20"/>
          <w:szCs w:val="20"/>
          <w:rtl w:val="0"/>
        </w:rPr>
        <w:t xml:space="preserve">Deze paper gaat over onze  aanpak bij het bouwen van een zelfrijdende auto. Ook kunt u in deze paper de voortgang en de problemen waar wij tegenaan zijn gelopen en hoe wij deze hebben opgelost. Als basis voor deze robot hebben wij een BrickPi, een aantal Lego Mindstorm motoren en sensoren. Ook z</w:t>
      </w:r>
    </w:p>
    <w:p w:rsidR="00000000" w:rsidDel="00000000" w:rsidP="00000000" w:rsidRDefault="00000000" w:rsidRPr="00000000" w14:paraId="0000000D">
      <w:pPr>
        <w:contextualSpacing w:val="0"/>
        <w:rPr>
          <w:i w:val="1"/>
        </w:rPr>
      </w:pPr>
      <w:bookmarkStart w:colFirst="0" w:colLast="0" w:name="_gjdgxs" w:id="2"/>
      <w:bookmarkEnd w:id="2"/>
      <w:r w:rsidDel="00000000" w:rsidR="00000000" w:rsidRPr="00000000">
        <w:rPr>
          <w:b w:val="1"/>
          <w:i w:val="1"/>
          <w:sz w:val="20"/>
          <w:szCs w:val="20"/>
          <w:rtl w:val="0"/>
        </w:rPr>
        <w:br w:type="textWrapping"/>
      </w:r>
      <w:r w:rsidDel="00000000" w:rsidR="00000000" w:rsidRPr="00000000">
        <w:rPr>
          <w:i w:val="1"/>
          <w:rtl w:val="0"/>
        </w:rPr>
        <w:t xml:space="preserve">In deze paper zal u ons resultaat, onze werkwijze en ons process vinden van het project Zelfrijdende BrickPi Auto, gemaakt door groep C1.  </w:t>
      </w:r>
    </w:p>
    <w:p w:rsidR="00000000" w:rsidDel="00000000" w:rsidP="00000000" w:rsidRDefault="00000000" w:rsidRPr="00000000" w14:paraId="0000000E">
      <w:pPr>
        <w:contextualSpacing w:val="0"/>
        <w:rPr>
          <w:i w:val="1"/>
          <w:sz w:val="16"/>
          <w:szCs w:val="16"/>
        </w:rPr>
      </w:pPr>
      <w:r w:rsidDel="00000000" w:rsidR="00000000" w:rsidRPr="00000000">
        <w:rPr>
          <w:rtl w:val="0"/>
        </w:rPr>
      </w:r>
    </w:p>
    <w:p w:rsidR="00000000" w:rsidDel="00000000" w:rsidP="00000000" w:rsidRDefault="00000000" w:rsidRPr="00000000" w14:paraId="0000000F">
      <w:pPr>
        <w:contextualSpacing w:val="0"/>
        <w:rPr>
          <w:i w:val="1"/>
          <w:sz w:val="16"/>
          <w:szCs w:val="16"/>
        </w:rPr>
      </w:pPr>
      <w:r w:rsidDel="00000000" w:rsidR="00000000" w:rsidRPr="00000000">
        <w:rPr>
          <w:rtl w:val="0"/>
        </w:rPr>
      </w:r>
    </w:p>
    <w:p w:rsidR="00000000" w:rsidDel="00000000" w:rsidP="00000000" w:rsidRDefault="00000000" w:rsidRPr="00000000" w14:paraId="00000010">
      <w:pPr>
        <w:contextualSpacing w:val="0"/>
        <w:rPr>
          <w:i w:val="1"/>
          <w:sz w:val="16"/>
          <w:szCs w:val="16"/>
        </w:rPr>
      </w:pPr>
      <w:r w:rsidDel="00000000" w:rsidR="00000000" w:rsidRPr="00000000">
        <w:rPr>
          <w:rtl w:val="0"/>
        </w:rPr>
      </w:r>
    </w:p>
    <w:p w:rsidR="00000000" w:rsidDel="00000000" w:rsidP="00000000" w:rsidRDefault="00000000" w:rsidRPr="00000000" w14:paraId="00000011">
      <w:pPr>
        <w:contextualSpacing w:val="0"/>
        <w:rPr>
          <w:i w:val="1"/>
          <w:sz w:val="16"/>
          <w:szCs w:val="16"/>
        </w:rPr>
      </w:pPr>
      <w:r w:rsidDel="00000000" w:rsidR="00000000" w:rsidRPr="00000000">
        <w:rPr>
          <w:rtl w:val="0"/>
        </w:rPr>
      </w:r>
    </w:p>
    <w:p w:rsidR="00000000" w:rsidDel="00000000" w:rsidP="00000000" w:rsidRDefault="00000000" w:rsidRPr="00000000" w14:paraId="00000012">
      <w:pPr>
        <w:contextualSpacing w:val="0"/>
        <w:rPr>
          <w:i w:val="1"/>
          <w:sz w:val="16"/>
          <w:szCs w:val="16"/>
        </w:rPr>
      </w:pPr>
      <w:r w:rsidDel="00000000" w:rsidR="00000000" w:rsidRPr="00000000">
        <w:rPr>
          <w:rtl w:val="0"/>
        </w:rPr>
      </w:r>
    </w:p>
    <w:p w:rsidR="00000000" w:rsidDel="00000000" w:rsidP="00000000" w:rsidRDefault="00000000" w:rsidRPr="00000000" w14:paraId="00000013">
      <w:pPr>
        <w:contextualSpacing w:val="0"/>
        <w:rPr>
          <w:i w:val="1"/>
          <w:sz w:val="16"/>
          <w:szCs w:val="16"/>
        </w:rPr>
      </w:pPr>
      <w:r w:rsidDel="00000000" w:rsidR="00000000" w:rsidRPr="00000000">
        <w:rPr>
          <w:rtl w:val="0"/>
        </w:rPr>
      </w:r>
    </w:p>
    <w:p w:rsidR="00000000" w:rsidDel="00000000" w:rsidP="00000000" w:rsidRDefault="00000000" w:rsidRPr="00000000" w14:paraId="00000014">
      <w:pPr>
        <w:contextualSpacing w:val="0"/>
        <w:rPr>
          <w:i w:val="1"/>
          <w:sz w:val="16"/>
          <w:szCs w:val="16"/>
        </w:rPr>
      </w:pPr>
      <w:r w:rsidDel="00000000" w:rsidR="00000000" w:rsidRPr="00000000">
        <w:rPr>
          <w:rtl w:val="0"/>
        </w:rPr>
      </w:r>
    </w:p>
    <w:p w:rsidR="00000000" w:rsidDel="00000000" w:rsidP="00000000" w:rsidRDefault="00000000" w:rsidRPr="00000000" w14:paraId="00000015">
      <w:pPr>
        <w:contextualSpacing w:val="0"/>
        <w:rPr>
          <w:i w:val="1"/>
          <w:sz w:val="16"/>
          <w:szCs w:val="16"/>
        </w:rPr>
      </w:pPr>
      <w:r w:rsidDel="00000000" w:rsidR="00000000" w:rsidRPr="00000000">
        <w:rPr>
          <w:rtl w:val="0"/>
        </w:rPr>
      </w:r>
    </w:p>
    <w:p w:rsidR="00000000" w:rsidDel="00000000" w:rsidP="00000000" w:rsidRDefault="00000000" w:rsidRPr="00000000" w14:paraId="00000016">
      <w:pPr>
        <w:contextualSpacing w:val="0"/>
        <w:rPr>
          <w:i w:val="1"/>
          <w:sz w:val="16"/>
          <w:szCs w:val="16"/>
        </w:rPr>
      </w:pPr>
      <w:r w:rsidDel="00000000" w:rsidR="00000000" w:rsidRPr="00000000">
        <w:rPr>
          <w:rtl w:val="0"/>
        </w:rPr>
      </w:r>
    </w:p>
    <w:p w:rsidR="00000000" w:rsidDel="00000000" w:rsidP="00000000" w:rsidRDefault="00000000" w:rsidRPr="00000000" w14:paraId="00000017">
      <w:pPr>
        <w:contextualSpacing w:val="0"/>
        <w:rPr>
          <w:i w:val="1"/>
          <w:sz w:val="16"/>
          <w:szCs w:val="16"/>
        </w:rPr>
      </w:pPr>
      <w:r w:rsidDel="00000000" w:rsidR="00000000" w:rsidRPr="00000000">
        <w:rPr>
          <w:rtl w:val="0"/>
        </w:rPr>
      </w:r>
    </w:p>
    <w:p w:rsidR="00000000" w:rsidDel="00000000" w:rsidP="00000000" w:rsidRDefault="00000000" w:rsidRPr="00000000" w14:paraId="00000018">
      <w:pPr>
        <w:contextualSpacing w:val="0"/>
        <w:rPr>
          <w:i w:val="1"/>
          <w:sz w:val="16"/>
          <w:szCs w:val="16"/>
        </w:rPr>
      </w:pPr>
      <w:r w:rsidDel="00000000" w:rsidR="00000000" w:rsidRPr="00000000">
        <w:rPr>
          <w:rtl w:val="0"/>
        </w:rPr>
      </w:r>
    </w:p>
    <w:p w:rsidR="00000000" w:rsidDel="00000000" w:rsidP="00000000" w:rsidRDefault="00000000" w:rsidRPr="00000000" w14:paraId="00000019">
      <w:pPr>
        <w:contextualSpacing w:val="0"/>
        <w:rPr>
          <w:i w:val="1"/>
          <w:sz w:val="16"/>
          <w:szCs w:val="16"/>
        </w:rPr>
      </w:pPr>
      <w:r w:rsidDel="00000000" w:rsidR="00000000" w:rsidRPr="00000000">
        <w:rPr>
          <w:rtl w:val="0"/>
        </w:rPr>
      </w:r>
    </w:p>
    <w:p w:rsidR="00000000" w:rsidDel="00000000" w:rsidP="00000000" w:rsidRDefault="00000000" w:rsidRPr="00000000" w14:paraId="0000001A">
      <w:pPr>
        <w:contextualSpacing w:val="0"/>
        <w:rPr>
          <w:i w:val="1"/>
          <w:sz w:val="16"/>
          <w:szCs w:val="16"/>
        </w:rPr>
      </w:pPr>
      <w:r w:rsidDel="00000000" w:rsidR="00000000" w:rsidRPr="00000000">
        <w:rPr>
          <w:rtl w:val="0"/>
        </w:rPr>
      </w:r>
    </w:p>
    <w:p w:rsidR="00000000" w:rsidDel="00000000" w:rsidP="00000000" w:rsidRDefault="00000000" w:rsidRPr="00000000" w14:paraId="0000001B">
      <w:pPr>
        <w:contextualSpacing w:val="0"/>
        <w:rPr>
          <w:i w:val="1"/>
          <w:sz w:val="16"/>
          <w:szCs w:val="16"/>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i w:val="1"/>
          <w:rtl w:val="0"/>
        </w:rPr>
        <w:t xml:space="preserve">Bouw, Programeer en test een zelfrijdende auto.</w:t>
        <w:br w:type="textWrapping"/>
        <w:t xml:space="preserve">Gebruik hiervoor een Raspberry pi3, een brickpi en C++.</w:t>
        <w:br w:type="textWrapping"/>
        <w:t xml:space="preserve">De auto moet een route, uitgelegd door een zwarte lijn, kunnen volgen en om obstakels kunnen rijden, gevold door de vervolging van de route.</w:t>
      </w:r>
    </w:p>
    <w:p w:rsidR="00000000" w:rsidDel="00000000" w:rsidP="00000000" w:rsidRDefault="00000000" w:rsidRPr="00000000" w14:paraId="0000001D">
      <w:pPr>
        <w:contextualSpacing w:val="0"/>
        <w:rPr>
          <w:rFonts w:ascii="Calibri" w:cs="Calibri" w:eastAsia="Calibri" w:hAnsi="Calibri"/>
          <w:i w:val="1"/>
          <w:color w:val="2f5496"/>
          <w:sz w:val="32"/>
          <w:szCs w:val="32"/>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i w:val="1"/>
          <w:color w:val="2f5496"/>
          <w:sz w:val="32"/>
          <w:szCs w:val="32"/>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