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890906B" w14:textId="36793DD0" w:rsidR="00752106" w:rsidRPr="00752106"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4E6C71">
            <w:rPr>
              <w:b/>
              <w:bCs/>
            </w:rPr>
            <w:fldChar w:fldCharType="begin"/>
          </w:r>
          <w:r w:rsidRPr="004E6C71">
            <w:rPr>
              <w:b/>
              <w:bCs/>
            </w:rPr>
            <w:instrText xml:space="preserve"> TOC \o "2-3" \h \z \t "Überschrift 1;1" </w:instrText>
          </w:r>
          <w:r w:rsidRPr="004E6C71">
            <w:rPr>
              <w:b/>
              <w:bCs/>
            </w:rPr>
            <w:fldChar w:fldCharType="separate"/>
          </w:r>
          <w:hyperlink w:anchor="_Toc197338050" w:history="1">
            <w:r w:rsidR="00752106" w:rsidRPr="00752106">
              <w:rPr>
                <w:rStyle w:val="Hyperlink"/>
                <w:b/>
                <w:bCs/>
                <w:noProof/>
              </w:rPr>
              <w:t>1</w:t>
            </w:r>
            <w:r w:rsidR="00752106" w:rsidRPr="00752106">
              <w:rPr>
                <w:rFonts w:asciiTheme="minorHAnsi" w:eastAsiaTheme="minorEastAsia" w:hAnsiTheme="minorHAnsi" w:cstheme="minorBidi"/>
                <w:b/>
                <w:bCs/>
                <w:noProof/>
                <w:kern w:val="0"/>
                <w:lang w:eastAsia="de-DE"/>
                <w14:ligatures w14:val="none"/>
              </w:rPr>
              <w:tab/>
            </w:r>
            <w:r w:rsidR="00752106" w:rsidRPr="00752106">
              <w:rPr>
                <w:rStyle w:val="Hyperlink"/>
                <w:b/>
                <w:bCs/>
                <w:noProof/>
              </w:rPr>
              <w:t>Spezifikation</w:t>
            </w:r>
            <w:r w:rsidR="00752106" w:rsidRPr="00752106">
              <w:rPr>
                <w:b/>
                <w:bCs/>
                <w:noProof/>
                <w:webHidden/>
              </w:rPr>
              <w:tab/>
            </w:r>
            <w:r w:rsidR="00752106" w:rsidRPr="00752106">
              <w:rPr>
                <w:b/>
                <w:bCs/>
                <w:noProof/>
                <w:webHidden/>
              </w:rPr>
              <w:fldChar w:fldCharType="begin"/>
            </w:r>
            <w:r w:rsidR="00752106" w:rsidRPr="00752106">
              <w:rPr>
                <w:b/>
                <w:bCs/>
                <w:noProof/>
                <w:webHidden/>
              </w:rPr>
              <w:instrText xml:space="preserve"> PAGEREF _Toc197338050 \h </w:instrText>
            </w:r>
            <w:r w:rsidR="00752106" w:rsidRPr="00752106">
              <w:rPr>
                <w:b/>
                <w:bCs/>
                <w:noProof/>
                <w:webHidden/>
              </w:rPr>
            </w:r>
            <w:r w:rsidR="00752106" w:rsidRPr="00752106">
              <w:rPr>
                <w:b/>
                <w:bCs/>
                <w:noProof/>
                <w:webHidden/>
              </w:rPr>
              <w:fldChar w:fldCharType="separate"/>
            </w:r>
            <w:r w:rsidR="00752106" w:rsidRPr="00752106">
              <w:rPr>
                <w:b/>
                <w:bCs/>
                <w:noProof/>
                <w:webHidden/>
              </w:rPr>
              <w:t>3</w:t>
            </w:r>
            <w:r w:rsidR="00752106" w:rsidRPr="00752106">
              <w:rPr>
                <w:b/>
                <w:bCs/>
                <w:noProof/>
                <w:webHidden/>
              </w:rPr>
              <w:fldChar w:fldCharType="end"/>
            </w:r>
          </w:hyperlink>
        </w:p>
        <w:p w14:paraId="0D0154A8" w14:textId="3AEF1278" w:rsidR="00752106" w:rsidRPr="00752106" w:rsidRDefault="00752106">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7338051" w:history="1">
            <w:r w:rsidRPr="00752106">
              <w:rPr>
                <w:rStyle w:val="Hyperlink"/>
                <w:b/>
                <w:bCs/>
                <w:noProof/>
              </w:rPr>
              <w:t>2</w:t>
            </w:r>
            <w:r w:rsidRPr="00752106">
              <w:rPr>
                <w:rFonts w:asciiTheme="minorHAnsi" w:eastAsiaTheme="minorEastAsia" w:hAnsiTheme="minorHAnsi" w:cstheme="minorBidi"/>
                <w:b/>
                <w:bCs/>
                <w:noProof/>
                <w:kern w:val="0"/>
                <w:lang w:eastAsia="de-DE"/>
                <w14:ligatures w14:val="none"/>
              </w:rPr>
              <w:tab/>
            </w:r>
            <w:r w:rsidRPr="00752106">
              <w:rPr>
                <w:rStyle w:val="Hyperlink"/>
                <w:b/>
                <w:bCs/>
                <w:noProof/>
              </w:rPr>
              <w:t>Projektorganisation</w:t>
            </w:r>
            <w:r w:rsidRPr="00752106">
              <w:rPr>
                <w:b/>
                <w:bCs/>
                <w:noProof/>
                <w:webHidden/>
              </w:rPr>
              <w:tab/>
            </w:r>
            <w:r w:rsidRPr="00752106">
              <w:rPr>
                <w:b/>
                <w:bCs/>
                <w:noProof/>
                <w:webHidden/>
              </w:rPr>
              <w:fldChar w:fldCharType="begin"/>
            </w:r>
            <w:r w:rsidRPr="00752106">
              <w:rPr>
                <w:b/>
                <w:bCs/>
                <w:noProof/>
                <w:webHidden/>
              </w:rPr>
              <w:instrText xml:space="preserve"> PAGEREF _Toc197338051 \h </w:instrText>
            </w:r>
            <w:r w:rsidRPr="00752106">
              <w:rPr>
                <w:b/>
                <w:bCs/>
                <w:noProof/>
                <w:webHidden/>
              </w:rPr>
            </w:r>
            <w:r w:rsidRPr="00752106">
              <w:rPr>
                <w:b/>
                <w:bCs/>
                <w:noProof/>
                <w:webHidden/>
              </w:rPr>
              <w:fldChar w:fldCharType="separate"/>
            </w:r>
            <w:r w:rsidRPr="00752106">
              <w:rPr>
                <w:b/>
                <w:bCs/>
                <w:noProof/>
                <w:webHidden/>
              </w:rPr>
              <w:t>3</w:t>
            </w:r>
            <w:r w:rsidRPr="00752106">
              <w:rPr>
                <w:b/>
                <w:bCs/>
                <w:noProof/>
                <w:webHidden/>
              </w:rPr>
              <w:fldChar w:fldCharType="end"/>
            </w:r>
          </w:hyperlink>
        </w:p>
        <w:p w14:paraId="07196735" w14:textId="3B704C11" w:rsidR="00752106" w:rsidRPr="00752106" w:rsidRDefault="00752106">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7338052" w:history="1">
            <w:r w:rsidRPr="00752106">
              <w:rPr>
                <w:rStyle w:val="Hyperlink"/>
                <w:b/>
                <w:bCs/>
                <w:noProof/>
              </w:rPr>
              <w:t>3</w:t>
            </w:r>
            <w:r w:rsidRPr="00752106">
              <w:rPr>
                <w:rFonts w:asciiTheme="minorHAnsi" w:eastAsiaTheme="minorEastAsia" w:hAnsiTheme="minorHAnsi" w:cstheme="minorBidi"/>
                <w:b/>
                <w:bCs/>
                <w:noProof/>
                <w:kern w:val="0"/>
                <w:lang w:eastAsia="de-DE"/>
                <w14:ligatures w14:val="none"/>
              </w:rPr>
              <w:tab/>
            </w:r>
            <w:r w:rsidRPr="00752106">
              <w:rPr>
                <w:rStyle w:val="Hyperlink"/>
                <w:b/>
                <w:bCs/>
                <w:noProof/>
              </w:rPr>
              <w:t>Lessons learned</w:t>
            </w:r>
            <w:r w:rsidRPr="00752106">
              <w:rPr>
                <w:b/>
                <w:bCs/>
                <w:noProof/>
                <w:webHidden/>
              </w:rPr>
              <w:tab/>
            </w:r>
            <w:r w:rsidRPr="00752106">
              <w:rPr>
                <w:b/>
                <w:bCs/>
                <w:noProof/>
                <w:webHidden/>
              </w:rPr>
              <w:fldChar w:fldCharType="begin"/>
            </w:r>
            <w:r w:rsidRPr="00752106">
              <w:rPr>
                <w:b/>
                <w:bCs/>
                <w:noProof/>
                <w:webHidden/>
              </w:rPr>
              <w:instrText xml:space="preserve"> PAGEREF _Toc197338052 \h </w:instrText>
            </w:r>
            <w:r w:rsidRPr="00752106">
              <w:rPr>
                <w:b/>
                <w:bCs/>
                <w:noProof/>
                <w:webHidden/>
              </w:rPr>
            </w:r>
            <w:r w:rsidRPr="00752106">
              <w:rPr>
                <w:b/>
                <w:bCs/>
                <w:noProof/>
                <w:webHidden/>
              </w:rPr>
              <w:fldChar w:fldCharType="separate"/>
            </w:r>
            <w:r w:rsidRPr="00752106">
              <w:rPr>
                <w:b/>
                <w:bCs/>
                <w:noProof/>
                <w:webHidden/>
              </w:rPr>
              <w:t>3</w:t>
            </w:r>
            <w:r w:rsidRPr="00752106">
              <w:rPr>
                <w:b/>
                <w:bCs/>
                <w:noProof/>
                <w:webHidden/>
              </w:rPr>
              <w:fldChar w:fldCharType="end"/>
            </w:r>
          </w:hyperlink>
        </w:p>
        <w:p w14:paraId="74991C3D" w14:textId="2457B441" w:rsidR="00752106" w:rsidRPr="00752106" w:rsidRDefault="00752106">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7338053" w:history="1">
            <w:r w:rsidRPr="00752106">
              <w:rPr>
                <w:rStyle w:val="Hyperlink"/>
                <w:b/>
                <w:bCs/>
                <w:noProof/>
              </w:rPr>
              <w:t>4</w:t>
            </w:r>
            <w:r w:rsidRPr="00752106">
              <w:rPr>
                <w:rFonts w:asciiTheme="minorHAnsi" w:eastAsiaTheme="minorEastAsia" w:hAnsiTheme="minorHAnsi" w:cstheme="minorBidi"/>
                <w:b/>
                <w:bCs/>
                <w:noProof/>
                <w:kern w:val="0"/>
                <w:lang w:eastAsia="de-DE"/>
                <w14:ligatures w14:val="none"/>
              </w:rPr>
              <w:tab/>
            </w:r>
            <w:r w:rsidRPr="00752106">
              <w:rPr>
                <w:rStyle w:val="Hyperlink"/>
                <w:b/>
                <w:bCs/>
                <w:noProof/>
              </w:rPr>
              <w:t>Design</w:t>
            </w:r>
            <w:r w:rsidRPr="00752106">
              <w:rPr>
                <w:b/>
                <w:bCs/>
                <w:noProof/>
                <w:webHidden/>
              </w:rPr>
              <w:tab/>
            </w:r>
            <w:r w:rsidRPr="00752106">
              <w:rPr>
                <w:b/>
                <w:bCs/>
                <w:noProof/>
                <w:webHidden/>
              </w:rPr>
              <w:fldChar w:fldCharType="begin"/>
            </w:r>
            <w:r w:rsidRPr="00752106">
              <w:rPr>
                <w:b/>
                <w:bCs/>
                <w:noProof/>
                <w:webHidden/>
              </w:rPr>
              <w:instrText xml:space="preserve"> PAGEREF _Toc197338053 \h </w:instrText>
            </w:r>
            <w:r w:rsidRPr="00752106">
              <w:rPr>
                <w:b/>
                <w:bCs/>
                <w:noProof/>
                <w:webHidden/>
              </w:rPr>
            </w:r>
            <w:r w:rsidRPr="00752106">
              <w:rPr>
                <w:b/>
                <w:bCs/>
                <w:noProof/>
                <w:webHidden/>
              </w:rPr>
              <w:fldChar w:fldCharType="separate"/>
            </w:r>
            <w:r w:rsidRPr="00752106">
              <w:rPr>
                <w:b/>
                <w:bCs/>
                <w:noProof/>
                <w:webHidden/>
              </w:rPr>
              <w:t>3</w:t>
            </w:r>
            <w:r w:rsidRPr="00752106">
              <w:rPr>
                <w:b/>
                <w:bCs/>
                <w:noProof/>
                <w:webHidden/>
              </w:rPr>
              <w:fldChar w:fldCharType="end"/>
            </w:r>
          </w:hyperlink>
        </w:p>
        <w:p w14:paraId="30DD5502" w14:textId="42E41AC9" w:rsidR="00752106" w:rsidRPr="00752106" w:rsidRDefault="00752106">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7338054" w:history="1">
            <w:r w:rsidRPr="00752106">
              <w:rPr>
                <w:rStyle w:val="Hyperlink"/>
                <w:b/>
                <w:bCs/>
                <w:noProof/>
              </w:rPr>
              <w:t>5</w:t>
            </w:r>
            <w:r w:rsidRPr="00752106">
              <w:rPr>
                <w:rFonts w:asciiTheme="minorHAnsi" w:eastAsiaTheme="minorEastAsia" w:hAnsiTheme="minorHAnsi" w:cstheme="minorBidi"/>
                <w:b/>
                <w:bCs/>
                <w:noProof/>
                <w:kern w:val="0"/>
                <w:lang w:eastAsia="de-DE"/>
                <w14:ligatures w14:val="none"/>
              </w:rPr>
              <w:tab/>
            </w:r>
            <w:r w:rsidRPr="00752106">
              <w:rPr>
                <w:rStyle w:val="Hyperlink"/>
                <w:b/>
                <w:bCs/>
                <w:noProof/>
              </w:rPr>
              <w:t>Code (dokumentiert)</w:t>
            </w:r>
            <w:r w:rsidRPr="00752106">
              <w:rPr>
                <w:b/>
                <w:bCs/>
                <w:noProof/>
                <w:webHidden/>
              </w:rPr>
              <w:tab/>
            </w:r>
            <w:r w:rsidRPr="00752106">
              <w:rPr>
                <w:b/>
                <w:bCs/>
                <w:noProof/>
                <w:webHidden/>
              </w:rPr>
              <w:fldChar w:fldCharType="begin"/>
            </w:r>
            <w:r w:rsidRPr="00752106">
              <w:rPr>
                <w:b/>
                <w:bCs/>
                <w:noProof/>
                <w:webHidden/>
              </w:rPr>
              <w:instrText xml:space="preserve"> PAGEREF _Toc197338054 \h </w:instrText>
            </w:r>
            <w:r w:rsidRPr="00752106">
              <w:rPr>
                <w:b/>
                <w:bCs/>
                <w:noProof/>
                <w:webHidden/>
              </w:rPr>
            </w:r>
            <w:r w:rsidRPr="00752106">
              <w:rPr>
                <w:b/>
                <w:bCs/>
                <w:noProof/>
                <w:webHidden/>
              </w:rPr>
              <w:fldChar w:fldCharType="separate"/>
            </w:r>
            <w:r w:rsidRPr="00752106">
              <w:rPr>
                <w:b/>
                <w:bCs/>
                <w:noProof/>
                <w:webHidden/>
              </w:rPr>
              <w:t>3</w:t>
            </w:r>
            <w:r w:rsidRPr="00752106">
              <w:rPr>
                <w:b/>
                <w:bCs/>
                <w:noProof/>
                <w:webHidden/>
              </w:rPr>
              <w:fldChar w:fldCharType="end"/>
            </w:r>
          </w:hyperlink>
        </w:p>
        <w:p w14:paraId="2B926900" w14:textId="36130984" w:rsidR="006E1615" w:rsidRPr="004E6C71" w:rsidRDefault="006E1615" w:rsidP="006E1615">
          <w:pPr>
            <w:pStyle w:val="Verzeichnis1"/>
            <w:tabs>
              <w:tab w:val="right" w:leader="dot" w:pos="9628"/>
            </w:tabs>
            <w:rPr>
              <w:rStyle w:val="Hyperlink"/>
            </w:rPr>
          </w:pPr>
          <w:r w:rsidRPr="004E6C71">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3BE00C11" w:rsidR="00706887" w:rsidRDefault="00B06A1E" w:rsidP="00B06A1E">
      <w:pPr>
        <w:pStyle w:val="berschrift1"/>
        <w:numPr>
          <w:ilvl w:val="0"/>
          <w:numId w:val="3"/>
        </w:numPr>
        <w:ind w:left="0" w:firstLine="0"/>
      </w:pPr>
      <w:bookmarkStart w:id="1" w:name="_Toc197338050"/>
      <w:r>
        <w:lastRenderedPageBreak/>
        <w:t>Spezifikation</w:t>
      </w:r>
      <w:bookmarkEnd w:id="1"/>
      <w:r w:rsidR="00C32DE1">
        <w:t>/ Projektidee</w:t>
      </w:r>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w:t>
      </w:r>
      <w:r>
        <w:t>*</w:t>
      </w:r>
      <w:r>
        <w:t>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w:t>
      </w:r>
      <w:r>
        <w:t>*</w:t>
      </w:r>
      <w:r>
        <w:t>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618A60CD" w14:textId="68D3BD3C" w:rsidR="00C32DE1" w:rsidRDefault="0057251E" w:rsidP="0057251E">
      <w:r>
        <w:t>Technisch haben wir … (Technikkram und DB Erklärung)</w:t>
      </w:r>
    </w:p>
    <w:p w14:paraId="36396B5C" w14:textId="6BDA4D39" w:rsidR="00C32DE1" w:rsidRDefault="00C32DE1" w:rsidP="00C32DE1">
      <w:r>
        <w:t xml:space="preserve">Use-Case-Diagramm (Anforderungen beschreiben) </w:t>
      </w:r>
    </w:p>
    <w:p w14:paraId="30D18017" w14:textId="370FF7C0" w:rsidR="00926BFE" w:rsidRDefault="00926BFE" w:rsidP="00C32DE1">
      <w:r>
        <w:rPr>
          <w:noProof/>
        </w:rPr>
        <w:lastRenderedPageBreak/>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7338051"/>
      <w:r>
        <w:t>Projektorganisation</w:t>
      </w:r>
      <w:bookmarkEnd w:id="2"/>
    </w:p>
    <w:p w14:paraId="64BA4528" w14:textId="214CC5E2" w:rsidR="00706887" w:rsidRDefault="00706887" w:rsidP="00706887">
      <w:pPr>
        <w:rPr>
          <w:rFonts w:eastAsia="Arial"/>
          <w:color w:val="000000" w:themeColor="text1"/>
        </w:rPr>
      </w:pPr>
      <w:r>
        <w:rPr>
          <w:rFonts w:eastAsia="Arial"/>
          <w:color w:val="000000" w:themeColor="text1"/>
        </w:rPr>
        <w:t>Wie haben wir uns als Gruppe organisiert</w:t>
      </w:r>
      <w:r w:rsidR="002C23C8">
        <w:rPr>
          <w:rFonts w:eastAsia="Arial"/>
          <w:color w:val="000000" w:themeColor="text1"/>
        </w:rPr>
        <w:t xml:space="preserve"> etc</w:t>
      </w:r>
      <w:r w:rsidR="00C32DE1">
        <w:rPr>
          <w:rFonts w:eastAsia="Arial"/>
          <w:color w:val="000000" w:themeColor="text1"/>
        </w:rPr>
        <w:t>.</w:t>
      </w:r>
      <w:r w:rsidR="002C23C8">
        <w:rPr>
          <w:rFonts w:eastAsia="Arial"/>
          <w:color w:val="000000" w:themeColor="text1"/>
        </w:rPr>
        <w:t>?</w:t>
      </w:r>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7338052"/>
      <w:proofErr w:type="spellStart"/>
      <w:r w:rsidRPr="00B06A1E">
        <w:t>Lessons</w:t>
      </w:r>
      <w:proofErr w:type="spellEnd"/>
      <w:r w:rsidRPr="00B06A1E">
        <w:t xml:space="preserve"> </w:t>
      </w:r>
      <w:proofErr w:type="spellStart"/>
      <w:r w:rsidRPr="00B06A1E">
        <w:t>learned</w:t>
      </w:r>
      <w:bookmarkEnd w:id="3"/>
      <w:proofErr w:type="spellEnd"/>
    </w:p>
    <w:p w14:paraId="00E02139" w14:textId="1A54A728" w:rsidR="00A12354" w:rsidRDefault="00A12354" w:rsidP="00B06A1E">
      <w:r>
        <w:t xml:space="preserve">Für Teile der Gruppe war das Arbeiten mit der Versionenverwaltung über GitHub neu, wodurch in dem Bereich neue Erfahrungen und Erkenntnisse gewonnen werden konnten. </w:t>
      </w:r>
    </w:p>
    <w:p w14:paraId="3C9D6D28" w14:textId="06EF370C" w:rsidR="005E2C49" w:rsidRDefault="005E2C49" w:rsidP="00B06A1E">
      <w:r>
        <w:t>Probleme: Datenbankanbindung / hosten</w:t>
      </w:r>
    </w:p>
    <w:p w14:paraId="7D8D60DF" w14:textId="0C19C160" w:rsidR="00B06A1E" w:rsidRDefault="00B06A1E" w:rsidP="00B06A1E">
      <w:pPr>
        <w:pStyle w:val="berschrift1"/>
        <w:numPr>
          <w:ilvl w:val="0"/>
          <w:numId w:val="3"/>
        </w:numPr>
        <w:ind w:left="0" w:firstLine="0"/>
      </w:pPr>
      <w:bookmarkStart w:id="4" w:name="_Toc197338053"/>
      <w:r>
        <w:t>Design</w:t>
      </w:r>
      <w:bookmarkEnd w:id="4"/>
    </w:p>
    <w:p w14:paraId="531C3D04" w14:textId="72C873A2" w:rsidR="00B06A1E" w:rsidRPr="006E1615" w:rsidRDefault="00B06A1E" w:rsidP="00B06A1E">
      <w:pPr>
        <w:pStyle w:val="berschrift1"/>
        <w:numPr>
          <w:ilvl w:val="0"/>
          <w:numId w:val="3"/>
        </w:numPr>
        <w:ind w:left="0" w:firstLine="0"/>
      </w:pPr>
      <w:bookmarkStart w:id="5" w:name="_Toc197338054"/>
      <w:r>
        <w:t>Code (dokumentiert)</w:t>
      </w:r>
      <w:bookmarkEnd w:id="5"/>
    </w:p>
    <w:sectPr w:rsidR="00B06A1E" w:rsidRPr="006E1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18915011">
    <w:abstractNumId w:val="3"/>
  </w:num>
  <w:num w:numId="2" w16cid:durableId="2141726634">
    <w:abstractNumId w:val="2"/>
  </w:num>
  <w:num w:numId="3" w16cid:durableId="2009213075">
    <w:abstractNumId w:val="1"/>
  </w:num>
  <w:num w:numId="4" w16cid:durableId="126696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2C23C8"/>
    <w:rsid w:val="0038508E"/>
    <w:rsid w:val="00430C2A"/>
    <w:rsid w:val="0043641A"/>
    <w:rsid w:val="004C11D0"/>
    <w:rsid w:val="00571592"/>
    <w:rsid w:val="0057251E"/>
    <w:rsid w:val="005E2C49"/>
    <w:rsid w:val="006E1615"/>
    <w:rsid w:val="00706887"/>
    <w:rsid w:val="00752106"/>
    <w:rsid w:val="007809E7"/>
    <w:rsid w:val="00835B5C"/>
    <w:rsid w:val="008849C6"/>
    <w:rsid w:val="00926BFE"/>
    <w:rsid w:val="009C35AE"/>
    <w:rsid w:val="00A12354"/>
    <w:rsid w:val="00A75195"/>
    <w:rsid w:val="00B06A1E"/>
    <w:rsid w:val="00B430FE"/>
    <w:rsid w:val="00B73613"/>
    <w:rsid w:val="00B779D5"/>
    <w:rsid w:val="00C32DE1"/>
    <w:rsid w:val="00CB369C"/>
    <w:rsid w:val="00D93099"/>
    <w:rsid w:val="00DD7CAC"/>
    <w:rsid w:val="00FA5D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490</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Max Römhild</cp:lastModifiedBy>
  <cp:revision>27</cp:revision>
  <dcterms:created xsi:type="dcterms:W3CDTF">2025-05-05T09:26:00Z</dcterms:created>
  <dcterms:modified xsi:type="dcterms:W3CDTF">2025-05-19T11:27:00Z</dcterms:modified>
</cp:coreProperties>
</file>