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003366"/>
          <w:sz w:val="32"/>
          <w:szCs w:val="32"/>
        </w:rPr>
        <w:t xml:space="preserve">BÁO CÁO KỸ THUẬT</w:t>
      </w:r>
    </w:p>
    <w:p>
      <w:pPr>
        <w:spacing w:after="200"/>
        <w:jc w:val="center"/>
      </w:pPr>
      <w:r>
        <w:rPr>
          <w:b/>
          <w:bCs/>
          <w:color w:val="0054A6"/>
          <w:sz w:val="26"/>
          <w:szCs w:val="26"/>
        </w:rPr>
        <w:t xml:space="preserve">MINI-PROJECT 1: XÂY DỰNG ỨNG DỤNG KHẢO SÁT CƠ SỞ VẬT CHẤT OFFLINE-FIRST (PWA) TẠI KHUÔN VIÊN VKU</w:t>
      </w:r>
    </w:p>
    <w:p>
      <w:pPr>
        <w:spacing w:after="300"/>
        <w:jc w:val="center"/>
      </w:pPr>
      <w:r>
        <w:rPr>
          <w:i/>
          <w:iCs/>
          <w:color w:val="475569"/>
          <w:sz w:val="20"/>
          <w:szCs w:val="20"/>
        </w:rPr>
        <w:t xml:space="preserve">Đơn vị: Trường Đại học Công nghệ Thông tin và Truyền thông Việt - Hàn (VKU)
</w:t>
      </w:r>
      <w:r>
        <w:rPr>
          <w:i/>
          <w:iCs/>
          <w:color w:val="475569"/>
          <w:sz w:val="20"/>
          <w:szCs w:val="20"/>
        </w:rPr>
        <w:t xml:space="preserve">Học phần: Phát triển ứng dụng đa nền tảng (Cross-Platform Mobile &amp; Web Development)
</w:t>
      </w:r>
      <w:r>
        <w:rPr>
          <w:b/>
          <w:bCs/>
          <w:color w:val="0F172A"/>
          <w:sz w:val="20"/>
          <w:szCs w:val="20"/>
        </w:rPr>
        <w:t xml:space="preserve">Thời gian thực hiện: Tháng 09/2026</w:t>
      </w:r>
    </w:p>
    <w:p>
      <w:pPr>
        <w:pStyle w:val="Heading1"/>
        <w:spacing w:before="300" w:after="120"/>
      </w:pPr>
      <w:r>
        <w:t xml:space="preserve">1. Đặt vấn đề &amp; Bối cảnh bài toán khảo sát cơ sở vật chất tại VKU</w:t>
      </w:r>
    </w:p>
    <w:p>
      <w:r>
        <w:t xml:space="preserve">Khuôn viên Trường Đại học Công nghệ Thông tin và Truyền thông Việt - Hàn (VKU) có quy mô diện tích lớn với nhiều khu nhà giảng đường, phòng thí nghiệm, xưởng thực hành và ký túc xá (Khu V, Khu K, Tòa Hành chính, KTX). Công tác thanh tra, bảo dưỡng và kiểm kê định kỳ hệ thống trang thiết bị (máy chiếu, điều hòa nhiệt độ, bàn ghế, thiết bị âm thanh, đường dây và tủ điện) đóng vai trò then chốt trong việc duy trì chất lượng đào tạo và an toàn học đường.</w:t>
      </w:r>
    </w:p>
    <w:p>
      <w:r>
        <w:t xml:space="preserve">Tuy nhiên, trong quá trình thanh tra thực tế, cán bộ kỹ thuật và đội sinh viên hỗ trợ cơ sở vật chất thường xuyên gặp phải tình trạng </w:t>
      </w:r>
      <w:r>
        <w:rPr>
          <w:b/>
          <w:bCs/>
        </w:rPr>
        <w:t xml:space="preserve">mất sóng Wi-Fi hoặc sóng di động 4G/5G chập chờn</w:t>
      </w:r>
      <w:r>
        <w:t xml:space="preserve"> tại các khu vực tầng hầm, phòng thí nghiệm kín hoặc giữa các dãy hành lang sâu. Khi sử dụng các giải pháp biểu mẫu web truyền thống (như Google Forms thông thường), toàn bộ nội dung khảo sát sẽ bị mất nếu mất kết nối mạng giữa chừng, gây lãng phí thời gian và làm gián đoạn quy trình nghiệp vụ.</w:t>
      </w:r>
    </w:p>
    <w:p>
      <w:r>
        <w:t xml:space="preserve">Do đó, mục tiêu của dự án là xây dựng ứng dụng </w:t>
      </w:r>
      <w:r>
        <w:rPr>
          <w:b/>
          <w:bCs/>
          <w:color w:val="0054A6"/>
        </w:rPr>
        <w:t xml:space="preserve">VKU Field Survey PWA</w:t>
      </w:r>
      <w:r>
        <w:t xml:space="preserve"> theo triết lý </w:t>
      </w:r>
      <w:r>
        <w:rPr>
          <w:b/>
          <w:bCs/>
        </w:rPr>
        <w:t xml:space="preserve">Offline-First</w:t>
      </w:r>
      <w:r>
        <w:t xml:space="preserve">: Cho phép người kiểm tra nhập liệu, định vị tọa độ GPS, chụp ảnh thực tế và lưu trữ an toàn vào bộ nhớ nội bộ của thiết bị ngay cả khi ngắt kết nối hoàn toàn. Khi thiết bị bắt lại sóng mạng, hệ thống sẽ tự động kích hoạt tiến trình đồng bộ dữ liệu (Auto-Sync) lên máy chủ trung tâm mà không cần bất kỳ thao tác thủ công phức tạp nào.</w:t>
      </w:r>
    </w:p>
    <w:p>
      <w:pPr>
        <w:pStyle w:val="Heading1"/>
        <w:spacing w:before="300" w:after="120"/>
      </w:pPr>
      <w:r>
        <w:t xml:space="preserve">2. Kiến trúc giải pháp Offline-First (PWA App Shell, IndexedDB Storage, Background Sync)</w:t>
      </w:r>
    </w:p>
    <w:p>
      <w:r>
        <w:t xml:space="preserve">Kiến trúc của ứng dụng được xây dựng trên 3 lớp nền tảng vững chắc:</w:t>
      </w:r>
    </w:p>
    <w:p>
      <w:r>
        <w:rPr>
          <w:b/>
          <w:bCs/>
          <w:color w:val="003366"/>
        </w:rPr>
        <w:t xml:space="preserve">a) PWA App Shell Caching với Workbox:</w:t>
      </w:r>
      <w:r>
        <w:t xml:space="preserve"> Thông qua thư viện </w:t>
      </w:r>
      <w:r>
        <w:rPr>
          <w:i/>
          <w:iCs/>
        </w:rPr>
        <w:t xml:space="preserve">vite-plugin-pwa</w:t>
      </w:r>
      <w:r>
        <w:t xml:space="preserve">, toàn bộ App Shell bao gồm mã JavaScript, stylesheet CSS, HTML, Web Manifest và bộ icon độ phân giải cao được Service Worker nạp trước (precache). Khi người dùng mở ứng dụng trong tình trạng ngắt mạng, Service Worker sẽ lập tức chặn (intercept) request và trả về tài nguyên từ Cache Storage, đảm bảo ứng dụng không bao giờ bị "trắng trang" (Blank Page) như các website truyền thống.</w:t>
      </w:r>
    </w:p>
    <w:p>
      <w:r>
        <w:rPr>
          <w:b/>
          <w:bCs/>
          <w:color w:val="003366"/>
        </w:rPr>
        <w:t xml:space="preserve">b) Bộ lưu trữ cơ sở dữ liệu cục bộ IndexedDB (Dexie.js):</w:t>
      </w:r>
      <w:r>
        <w:t xml:space="preserve"> Thay vì sử dụng LocalStorage bị giới hạn dung lượng nghiêm ngặt (tối đa khoảng 5MB và chạy blocking trên Main Thread), dự án triển khai </w:t>
      </w:r>
      <w:r>
        <w:rPr>
          <w:b/>
          <w:bCs/>
        </w:rPr>
        <w:t xml:space="preserve">Dexie.js (Wrapper tối ưu của IndexedDB)</w:t>
      </w:r>
      <w:r>
        <w:t xml:space="preserve">. IndexedDB hoạt động hoàn toàn bất đồng bộ (non-blocking async), cho phép lưu trữ an toàn hàng trăm bản ghi khảo sát kèm chuỗi ảnh Base64 nén mà không làm suy giảm hiệu năng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54A6" w:val="clear"/>
          </w:tcPr>
          <w:p>
            <w:pPr>
              <w:jc w:val="center"/>
            </w:pPr>
            <w:r>
              <w:rPr>
                <w:b/>
                <w:bCs/>
                <w:color w:val="FFFFFF"/>
              </w:rPr>
              <w:t xml:space="preserve">Tiêu chí so sánh</w:t>
            </w:r>
          </w:p>
        </w:tc>
        <w:tc>
          <w:tcPr>
            <w:shd w:fill="0054A6" w:val="clear"/>
          </w:tcPr>
          <w:p>
            <w:pPr>
              <w:jc w:val="center"/>
            </w:pPr>
            <w:r>
              <w:rPr>
                <w:b/>
                <w:bCs/>
                <w:color w:val="FFFFFF"/>
              </w:rPr>
              <w:t xml:space="preserve">LocalStorage truyền thống</w:t>
            </w:r>
          </w:p>
        </w:tc>
        <w:tc>
          <w:tcPr>
            <w:shd w:fill="0054A6" w:val="clear"/>
          </w:tcPr>
          <w:p>
            <w:pPr>
              <w:jc w:val="center"/>
            </w:pPr>
            <w:r>
              <w:rPr>
                <w:b/>
                <w:bCs/>
                <w:color w:val="FFFFFF"/>
              </w:rPr>
              <w:t xml:space="preserve">IndexedDB (VKU Survey PWA)</w:t>
            </w:r>
          </w:p>
        </w:tc>
      </w:tr>
      <w:tr>
        <w:tc>
          <w:p>
            <w:r>
              <w:rPr>
                <w:b/>
                <w:bCs/>
              </w:rPr>
              <w:t xml:space="preserve">Dung lượng lưu trữ</w:t>
            </w:r>
          </w:p>
        </w:tc>
        <w:tc>
          <w:p>
            <w:r>
              <w:t xml:space="preserve">~5MB (Rất dễ tràn khi lưu ảnh)</w:t>
            </w:r>
          </w:p>
        </w:tc>
        <w:tc>
          <w:p>
            <w:r>
              <w:t xml:space="preserve">&gt;50MB - Hàng GB (Theo ổ cứng thiết bị)</w:t>
            </w:r>
          </w:p>
        </w:tc>
      </w:tr>
      <w:tr>
        <w:tc>
          <w:p>
            <w:r>
              <w:rPr>
                <w:b/>
                <w:bCs/>
              </w:rPr>
              <w:t xml:space="preserve">Cơ chế xử lý Main Thread</w:t>
            </w:r>
          </w:p>
        </w:tc>
        <w:tc>
          <w:p>
            <w:r>
              <w:t xml:space="preserve">Đồng bộ (Synchronous, giật lag UI)</w:t>
            </w:r>
          </w:p>
        </w:tc>
        <w:tc>
          <w:p>
            <w:r>
              <w:t xml:space="preserve">Bất đồng bộ (IndexedDB Async Promise)</w:t>
            </w:r>
          </w:p>
        </w:tc>
      </w:tr>
      <w:tr>
        <w:tc>
          <w:p>
            <w:r>
              <w:rPr>
                <w:b/>
                <w:bCs/>
              </w:rPr>
              <w:t xml:space="preserve">Hỗ trợ Indexing &amp; Filter</w:t>
            </w:r>
          </w:p>
        </w:tc>
        <w:tc>
          <w:p>
            <w:r>
              <w:t xml:space="preserve">Không (Chỉ lưu Key-Value đơn giản)</w:t>
            </w:r>
          </w:p>
        </w:tc>
        <w:tc>
          <w:p>
            <w:r>
              <w:t xml:space="preserve">Hỗ trợ Index đa trường, truy vấn nhanh</w:t>
            </w:r>
          </w:p>
        </w:tc>
      </w:tr>
    </w:tbl>
    <w:p>
      <w:pPr>
        <w:spacing w:before="120"/>
      </w:pPr>
      <w:r>
        <w:rPr>
          <w:b/>
          <w:bCs/>
          <w:color w:val="003366"/>
        </w:rPr>
        <w:t xml:space="preserve">c) Đường ống đồng bộ dữ liệu (Sync Pipeline):</w:t>
      </w:r>
      <w:r>
        <w:t xml:space="preserve"> Ứng dụng lắng nghe sự kiện </w:t>
      </w:r>
      <w:r>
        <w:rPr>
          <w:i/>
          <w:iCs/>
        </w:rPr>
        <w:t xml:space="preserve">window.addEventListener('online')</w:t>
      </w:r>
      <w:r>
        <w:t xml:space="preserve">. Ngay khi kết nối mạng được tái lập, hàm </w:t>
      </w:r>
      <w:r>
        <w:rPr>
          <w:i/>
          <w:iCs/>
        </w:rPr>
        <w:t xml:space="preserve">syncUnsyncedSurveys()</w:t>
      </w:r>
      <w:r>
        <w:t xml:space="preserve"> sẽ tự động trích xuất các bản ghi có trạng thái "pending" từ IndexedDB, đóng gói thành Batch JSON và gửi POST lên Google Apps Script Webhook API. Khi nhận được tín hiệu thành công, các bản ghi đã gửi sẽ được dọn sạch khỏi bộ nhớ máy để bảo vệ tài nguyên thiết bị, đồng thời kích hoạt Toast thông báo cho người khảo sát.</w:t>
      </w:r>
    </w:p>
    <w:p>
      <w:pPr>
        <w:pStyle w:val="Heading1"/>
        <w:spacing w:before="300" w:after="120"/>
      </w:pPr>
      <w:r>
        <w:t xml:space="preserve">3. Giải pháp tích hợp phần cứng (Định vị GPS tự động và quy trình nén ảnh Canvas)</w:t>
      </w:r>
    </w:p>
    <w:p>
      <w:r>
        <w:rPr>
          <w:b/>
          <w:bCs/>
          <w:color w:val="003366"/>
        </w:rPr>
        <w:t xml:space="preserve">a) Tự động định vị tọa độ vệ tinh GPS:</w:t>
      </w:r>
      <w:r>
        <w:t xml:space="preserve"> Ứng dụng tích hợp trực tiếp Geolocation Web API với cấu hình </w:t>
      </w:r>
      <w:r>
        <w:rPr>
          <w:i/>
          <w:iCs/>
        </w:rPr>
        <w:t xml:space="preserve">{ enableHighAccuracy: true, timeout: 10000 }</w:t>
      </w:r>
      <w:r>
        <w:t xml:space="preserve">. Tọa độ vĩ độ (Latitude) và kinh độ (Longitude) kèm độ chính xác sai số (±meters) được tự động ghi nhận khi người dùng mở form. Nút bấm "Làm mới" cho phép cập nhật tức thời khi kỹ thuật viên di chuyển giữa các phòng học.</w:t>
      </w:r>
    </w:p>
    <w:p>
      <w:r>
        <w:rPr>
          <w:b/>
          <w:bCs/>
          <w:color w:val="003366"/>
        </w:rPr>
        <w:t xml:space="preserve">b) Quy trình nén ảnh tự động qua HTML5 Canvas:</w:t>
      </w:r>
      <w:r>
        <w:t xml:space="preserve"> Chụp ảnh hiện trường bằng camera sau của điện thoại thông minh qua thẻ </w:t>
      </w:r>
      <w:r>
        <w:rPr>
          <w:i/>
          <w:iCs/>
        </w:rPr>
        <w:t xml:space="preserve">&lt;input type="file" accept="image/*" capture="environment" /&gt;</w:t>
      </w:r>
      <w:r>
        <w:t xml:space="preserve"> thường tạo ra các tệp tin có dung lượng từ 3MB đến 8MB. Nếu lưu trữ hoặc gửi nguyên bản này qua mạng 3G/4G yếu sẽ gây tắc nghẽn đường truyền và nhanh chóng làm đầy bộ nhớ Google Sheets. Do đó, quy trình nén ảnh Canvas 3 bước được thiết kế như sau:</w:t>
      </w:r>
    </w:p>
    <w:p>
      <w:r>
        <w:rPr>
          <w:b/>
          <w:bCs/>
        </w:rPr>
        <w:t xml:space="preserve">• Bước 1 - Scale kích thước: </w:t>
      </w:r>
      <w:r>
        <w:t xml:space="preserve">Scale ảnh về chiều rộng/cao tối đa 1200px nhưng vẫn bảo toàn tỷ lệ khung hình gốc (Aspect Ratio).</w:t>
      </w:r>
    </w:p>
    <w:p>
      <w:r>
        <w:rPr>
          <w:b/>
          <w:bCs/>
        </w:rPr>
        <w:t xml:space="preserve">• Bước 2 - Nén Lossy JPEG: </w:t>
      </w:r>
      <w:r>
        <w:t xml:space="preserve">Vẽ ảnh lên Canvas 2D và xuất ra chuỗi Base64 định dạng image/jpeg với hệ số chất lượng ban đầu là 0.8.</w:t>
      </w:r>
    </w:p>
    <w:p>
      <w:r>
        <w:rPr>
          <w:b/>
          <w:bCs/>
        </w:rPr>
        <w:t xml:space="preserve">• Bước 3 - Kiểm soát ngưỡng dung lượng: </w:t>
      </w:r>
      <w:r>
        <w:t xml:space="preserve">Tính toán kích thước Base64 thực tế. Nếu dung lượng &gt; 150KB, thuật toán vòng lặp tiếp tục giảm chất lượng xuống 0.65 -&gt; 0.5 -&gt; 0.35 cho đến khi tệp ảnh đạt kích thước chuẩn (&lt;150KB), đảm bảo tối ưu 95% băng thông truyền tải.</w:t>
      </w:r>
    </w:p>
    <w:p>
      <w:pPr>
        <w:pStyle w:val="Heading1"/>
        <w:spacing w:before="300" w:after="120"/>
      </w:pPr>
      <w:r>
        <w:t xml:space="preserve">4. Kết quả thực nghiệm và kịch bản test trên Chrome DevTools</w:t>
      </w:r>
    </w:p>
    <w:p>
      <w:r>
        <w:t xml:space="preserve">Hệ thống đã trải qua các kịch bản kiểm thử nghiêm ngặt mô phỏng điều kiện thực địa thông qua công cụ Chrome DevTools: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54A6" w:val="clear"/>
          </w:tcPr>
          <w:p>
            <w:pPr>
              <w:jc w:val="center"/>
            </w:pPr>
            <w:r>
              <w:rPr>
                <w:b/>
                <w:bCs/>
                <w:color w:val="FFFFFF"/>
              </w:rPr>
              <w:t xml:space="preserve">Kịch bản kiểm thử</w:t>
            </w:r>
          </w:p>
        </w:tc>
        <w:tc>
          <w:tcPr>
            <w:shd w:fill="0054A6" w:val="clear"/>
          </w:tcPr>
          <w:p>
            <w:pPr>
              <w:jc w:val="center"/>
            </w:pPr>
            <w:r>
              <w:rPr>
                <w:b/>
                <w:bCs/>
                <w:color w:val="FFFFFF"/>
              </w:rPr>
              <w:t xml:space="preserve">Thao tác DevTools</w:t>
            </w:r>
          </w:p>
        </w:tc>
        <w:tc>
          <w:tcPr>
            <w:shd w:fill="0054A6" w:val="clear"/>
          </w:tcPr>
          <w:p>
            <w:pPr>
              <w:jc w:val="center"/>
            </w:pPr>
            <w:r>
              <w:rPr>
                <w:b/>
                <w:bCs/>
                <w:color w:val="FFFFFF"/>
              </w:rPr>
              <w:t xml:space="preserve">Kết quả ghi nhận</w:t>
            </w:r>
          </w:p>
        </w:tc>
        <w:tc>
          <w:tcPr>
            <w:shd w:fill="0054A6" w:val="clear"/>
          </w:tcPr>
          <w:p>
            <w:pPr>
              <w:jc w:val="center"/>
            </w:pPr>
            <w:r>
              <w:rPr>
                <w:b/>
                <w:bCs/>
                <w:color w:val="FFFFFF"/>
              </w:rPr>
              <w:t xml:space="preserve">Đánh giá</w:t>
            </w:r>
          </w:p>
        </w:tc>
      </w:tr>
      <w:tr>
        <w:tc>
          <w:p>
            <w:r>
              <w:rPr>
                <w:b/>
                <w:bCs/>
              </w:rPr>
              <w:t xml:space="preserve">Mất mạng hoàn toàn (Zero Network)</w:t>
            </w:r>
          </w:p>
        </w:tc>
        <w:tc>
          <w:p>
            <w:r>
              <w:t xml:space="preserve">Chuyển tab Network sang "Offline", load lại trang</w:t>
            </w:r>
          </w:p>
        </w:tc>
        <w:tc>
          <w:p>
            <w:r>
              <w:t xml:space="preserve">Service Worker phục vụ App Shell 100%, không bị trắng trang</w:t>
            </w:r>
          </w:p>
        </w:tc>
        <w:tc>
          <w:p>
            <w:r>
              <w:rPr>
                <w:b/>
                <w:bCs/>
                <w:color w:val="059669"/>
              </w:rPr>
              <w:t xml:space="preserve">Đạt chuẩn PWA</w:t>
            </w:r>
          </w:p>
        </w:tc>
      </w:tr>
      <w:tr>
        <w:tc>
          <w:p>
            <w:r>
              <w:rPr>
                <w:b/>
                <w:bCs/>
              </w:rPr>
              <w:t xml:space="preserve">Lưu khảo sát ngoại tuyến</w:t>
            </w:r>
          </w:p>
        </w:tc>
        <w:tc>
          <w:p>
            <w:r>
              <w:t xml:space="preserve">Nhập form, chụp ảnh, nhấn "Lưu ngoại tuyến"</w:t>
            </w:r>
          </w:p>
        </w:tc>
        <w:tc>
          <w:p>
            <w:r>
              <w:t xml:space="preserve">Bản ghi lưu tức thì vào IndexedDB, badge chờ đồng bộ tăng +1</w:t>
            </w:r>
          </w:p>
        </w:tc>
        <w:tc>
          <w:p>
            <w:r>
              <w:rPr>
                <w:b/>
                <w:bCs/>
                <w:color w:val="059669"/>
              </w:rPr>
              <w:t xml:space="preserve">Hoạt động hoàn hảo</w:t>
            </w:r>
          </w:p>
        </w:tc>
      </w:tr>
      <w:tr>
        <w:tc>
          <w:p>
            <w:r>
              <w:rPr>
                <w:b/>
                <w:bCs/>
              </w:rPr>
              <w:t xml:space="preserve">Nén ảnh hiện trường</w:t>
            </w:r>
          </w:p>
        </w:tc>
        <w:tc>
          <w:p>
            <w:r>
              <w:t xml:space="preserve">Tải ảnh mẫu gốc 4.2 MB từ điện thoại</w:t>
            </w:r>
          </w:p>
        </w:tc>
        <w:tc>
          <w:p>
            <w:r>
              <w:t xml:space="preserve">Canvas nén xuống 86.4 KB (&lt;150KB), giữ độ nét chi tiết hỏng hóc</w:t>
            </w:r>
          </w:p>
        </w:tc>
        <w:tc>
          <w:p>
            <w:r>
              <w:rPr>
                <w:b/>
                <w:bCs/>
                <w:color w:val="059669"/>
              </w:rPr>
              <w:t xml:space="preserve">Vượt tiêu chí đề bài</w:t>
            </w:r>
          </w:p>
        </w:tc>
      </w:tr>
      <w:tr>
        <w:tc>
          <w:p>
            <w:r>
              <w:rPr>
                <w:b/>
                <w:bCs/>
              </w:rPr>
              <w:t xml:space="preserve">Tự động đồng bộ (Auto-Sync)</w:t>
            </w:r>
          </w:p>
        </w:tc>
        <w:tc>
          <w:p>
            <w:r>
              <w:t xml:space="preserve">Chuyển tab Network từ Offline trở lại Online</w:t>
            </w:r>
          </w:p>
        </w:tc>
        <w:tc>
          <w:p>
            <w:r>
              <w:t xml:space="preserve">Sự kiện online kích hoạt gửi batch POST, dọn sạch bộ nhớ máy</w:t>
            </w:r>
          </w:p>
        </w:tc>
        <w:tc>
          <w:p>
            <w:r>
              <w:rPr>
                <w:b/>
                <w:bCs/>
                <w:color w:val="059669"/>
              </w:rPr>
              <w:t xml:space="preserve">Chính xác 100%</w:t>
            </w:r>
          </w:p>
        </w:tc>
      </w:tr>
    </w:tbl>
    <w:p>
      <w:pPr>
        <w:pStyle w:val="Heading1"/>
        <w:spacing w:before="300" w:after="120"/>
      </w:pPr>
      <w:r>
        <w:t xml:space="preserve">5. Chuẩn bị kiến trúc SPA để đóng gói Android APK qua Capacitor Bridge vào tuần tới</w:t>
      </w:r>
    </w:p>
    <w:p>
      <w:r>
        <w:t xml:space="preserve">Nhằm chuẩn bị tối ưu cho giai đoạn chuyển giao tuần kế tiếp (Wrapping PWA thành tệp tin cài đặt </w:t>
      </w:r>
      <w:r>
        <w:rPr>
          <w:b/>
          <w:bCs/>
          <w:color w:val="0054A6"/>
        </w:rPr>
        <w:t xml:space="preserve">Android APK</w:t>
      </w:r>
      <w:r>
        <w:t xml:space="preserve"> sử dụng </w:t>
      </w:r>
      <w:r>
        <w:rPr>
          <w:b/>
          <w:bCs/>
        </w:rPr>
        <w:t xml:space="preserve">Capacitor Bridge</w:t>
      </w:r>
      <w:r>
        <w:t xml:space="preserve">), kiến trúc mã nguồn của VKU Field Survey PWA đã được thiết kế tuân thủ nghiêm ngặt các nguyên tắc tương thích đa nền tảng:</w:t>
      </w:r>
    </w:p>
    <w:p>
      <w:r>
        <w:rPr>
          <w:b/>
          <w:bCs/>
        </w:rPr>
        <w:t xml:space="preserve">1. Cấu trúc Static Single Page Application (SPA): </w:t>
      </w:r>
      <w:r>
        <w:t xml:space="preserve">Toàn bộ ứng dụng sau lệnh build được kết xuất thành thư mục thuần tĩnh </w:t>
      </w:r>
      <w:r>
        <w:rPr>
          <w:i/>
          <w:iCs/>
        </w:rPr>
        <w:t xml:space="preserve">dist/</w:t>
      </w:r>
      <w:r>
        <w:t xml:space="preserve"> (bao gồm index.html, bundle JS/CSS, và tài nguyên tĩnh). Cấu trúc này khớp hoàn hảo với cấu hình </w:t>
      </w:r>
      <w:r>
        <w:rPr>
          <w:i/>
          <w:iCs/>
        </w:rPr>
        <w:t xml:space="preserve">webDir: 'dist'</w:t>
      </w:r>
      <w:r>
        <w:t xml:space="preserve"> trong tệp capacitor.config.ts.</w:t>
      </w:r>
    </w:p>
    <w:p>
      <w:r>
        <w:rPr>
          <w:b/>
          <w:bCs/>
        </w:rPr>
        <w:t xml:space="preserve">2. Tách biệt Web API và Native Plugin Fallback: </w:t>
      </w:r>
      <w:r>
        <w:t xml:space="preserve">Mã nguồn module </w:t>
      </w:r>
      <w:r>
        <w:rPr>
          <w:i/>
          <w:iCs/>
        </w:rPr>
        <w:t xml:space="preserve">geolocation.ts</w:t>
      </w:r>
      <w:r>
        <w:t xml:space="preserve"> và </w:t>
      </w:r>
      <w:r>
        <w:rPr>
          <w:i/>
          <w:iCs/>
        </w:rPr>
        <w:t xml:space="preserve">imageCompressor.ts</w:t>
      </w:r>
      <w:r>
        <w:t xml:space="preserve"> được đóng gói dạng Service trừu tượng (Abstract Services). Khi tích hợp </w:t>
      </w:r>
      <w:r>
        <w:rPr>
          <w:i/>
          <w:iCs/>
        </w:rPr>
        <w:t xml:space="preserve">@capacitor/camera</w:t>
      </w:r>
      <w:r>
        <w:t xml:space="preserve"> và </w:t>
      </w:r>
      <w:r>
        <w:rPr>
          <w:i/>
          <w:iCs/>
        </w:rPr>
        <w:t xml:space="preserve">@capacitor/geolocation</w:t>
      </w:r>
      <w:r>
        <w:t xml:space="preserve">, ứng dụng chỉ cần bổ sung cầu nối gọi trực tiếp Native Hardware API mà không phải sửa đổi giao diện người dùng.</w:t>
      </w:r>
    </w:p>
    <w:p>
      <w:r>
        <w:rPr>
          <w:b/>
          <w:bCs/>
        </w:rPr>
        <w:t xml:space="preserve">3. Bảo vệ an toàn bộ nhớ cục bộ trên Android: </w:t>
      </w:r>
      <w:r>
        <w:t xml:space="preserve">Dữ liệu IndexedDB được quản trị an toàn trong Android WebView (Chromium runtime). Khi đóng gói bằng Capacitor, dữ liệu khảo sát sẽ được phân vùng lưu trữ theo sandbox của ứng dụng, tránh bị dọn dẹp ngẫu nhiên bởi hệ thống điều hành.</w:t>
      </w:r>
    </w:p>
    <w:p>
      <w:pPr>
        <w:pStyle w:val="Heading2"/>
        <w:spacing w:before="240" w:after="100"/>
      </w:pPr>
      <w:r>
        <w:t xml:space="preserve">KẾT LUẬN</w:t>
      </w:r>
    </w:p>
    <w:p>
      <w:r>
        <w:t xml:space="preserve">Ứng dụng </w:t>
      </w:r>
      <w:r>
        <w:rPr>
          <w:b/>
          <w:bCs/>
        </w:rPr>
        <w:t xml:space="preserve">VKU Field Survey PWA</w:t>
      </w:r>
      <w:r>
        <w:t xml:space="preserve"> đã hoàn thành toàn diện các tiêu chí kỹ thuật đề ra: Giải quyết trọn vẹn bài toán mất sóng mạng khi khảo sát cơ sở vật chất, tiết kiệm 95% dung lượng ảnh, tự động hóa quy trình đồng bộ lên Google Sheets và chuẩn bị sẵn sàng 100% cấu trúc để chuyển tiếp sang đóng gói Android APK bằng Capacitor Bridge.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VKU FIELD SURVEY PWA - TECHNICAL REPORT | ĐH CNTT &amp; TT VIỆT - HÀN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4"/>
        <w:szCs w:val="24"/>
        <w:rFonts w:ascii="Times New Roman" w:cs="Times New Roman" w:eastAsia="Times New Roman" w:hAnsi="Times New Roman"/>
      </w:rPr>
    </w:rPrDefault>
    <w:pPrDefault>
      <w:pPr>
        <w:spacing w:line="30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2026-09-14T07:19:48.513Z</dcterms:created>
  <dcterms:modified xsi:type="dcterms:W3CDTF">2026-09-14T07:19:48.513Z</dcterms:modified>
</cp:coreProperties>
</file>

<file path=docProps/custom.xml><?xml version="1.0" encoding="utf-8"?>
<Properties xmlns="http://schemas.openxmlformats.org/officeDocument/2006/custom-properties" xmlns:vt="http://schemas.openxmlformats.org/officeDocument/2006/docPropsVTypes"/>
</file>