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CC44C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Software Requirement Specification (SRS)</w:t>
      </w:r>
    </w:p>
    <w:p w14:paraId="14D236A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SOFTWARE REQUIREMENT SPECIFICATION</w:t>
      </w:r>
    </w:p>
    <w:p w14:paraId="171C8041">
      <w:pPr>
        <w:pStyle w:val="4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</w:rPr>
        <w:t>Project Title</w:t>
      </w:r>
      <w:r>
        <w:rPr>
          <w:rFonts w:hint="default" w:ascii="Times New Roman" w:hAnsi="Times New Roman" w:cs="Times New Roman"/>
          <w:lang w:val="en-US"/>
        </w:rPr>
        <w:t xml:space="preserve">: </w:t>
      </w:r>
      <w:r>
        <w:rPr>
          <w:rStyle w:val="10"/>
          <w:rFonts w:hint="default" w:ascii="Times New Roman" w:hAnsi="Times New Roman" w:cs="Times New Roman"/>
          <w:b/>
          <w:bCs/>
        </w:rPr>
        <w:t>IRO (Issues Reporting Outlet)</w:t>
      </w:r>
    </w:p>
    <w:p w14:paraId="58A1752D">
      <w:pPr>
        <w:rPr>
          <w:rFonts w:hint="default"/>
        </w:rPr>
      </w:pPr>
    </w:p>
    <w:p w14:paraId="002A159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1. Introduction</w:t>
      </w:r>
    </w:p>
    <w:p w14:paraId="6A40C35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1.1 Purpose</w:t>
      </w:r>
    </w:p>
    <w:p w14:paraId="689BD90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The IRO (Issues Reporting Outlet) is a web-based application designed to enable </w:t>
      </w:r>
      <w:r>
        <w:rPr>
          <w:rStyle w:val="10"/>
          <w:rFonts w:hint="default" w:ascii="Times New Roman" w:hAnsi="Times New Roman" w:cs="Times New Roman"/>
          <w:sz w:val="26"/>
          <w:szCs w:val="26"/>
        </w:rPr>
        <w:t>AAUA students and members of the host communities (Akungba, Iwaro, Etioro, Ayegunle, etc.)</w:t>
      </w:r>
      <w:r>
        <w:rPr>
          <w:rFonts w:hint="default" w:ascii="Times New Roman" w:hAnsi="Times New Roman" w:cs="Times New Roman"/>
          <w:sz w:val="26"/>
          <w:szCs w:val="26"/>
        </w:rPr>
        <w:t xml:space="preserve"> to report issues affecting their environment. The system allows administrators to manage reports, update their status, and provide feedback.</w:t>
      </w:r>
    </w:p>
    <w:p w14:paraId="0DB255A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42ACE4E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1.2 Scope</w:t>
      </w:r>
    </w:p>
    <w:p w14:paraId="2807069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The system will:</w:t>
      </w:r>
    </w:p>
    <w:p w14:paraId="77328147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Allow users to register and log in.</w:t>
      </w:r>
    </w:p>
    <w:p w14:paraId="2A13D992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Allow users to submit complaints online.</w:t>
      </w:r>
    </w:p>
    <w:p w14:paraId="41906EE6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Allow users to upload images as evidence.</w:t>
      </w:r>
    </w:p>
    <w:p w14:paraId="28423312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Allow users to monitor the status of their reports.</w:t>
      </w:r>
    </w:p>
    <w:p w14:paraId="414FDE2E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Allow administrators to manage all reports.</w:t>
      </w:r>
    </w:p>
    <w:p w14:paraId="4B9AFCAB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6"/>
          <w:szCs w:val="26"/>
        </w:rPr>
        <w:t>Provide feedback to users.</w:t>
      </w:r>
    </w:p>
    <w:p w14:paraId="314E48D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2. Overall Description</w:t>
      </w:r>
    </w:p>
    <w:p w14:paraId="12AA9F6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System Users</w:t>
      </w:r>
    </w:p>
    <w:p w14:paraId="02A56B4F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Student</w:t>
      </w:r>
    </w:p>
    <w:p w14:paraId="322C6E2F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Community Indigene</w:t>
      </w:r>
    </w:p>
    <w:p w14:paraId="40E916F5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Administrator</w:t>
      </w:r>
    </w:p>
    <w:p w14:paraId="12B9100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0"/>
          <w:szCs w:val="30"/>
        </w:rPr>
      </w:pPr>
    </w:p>
    <w:p w14:paraId="3D63FE0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Major Components</w:t>
      </w:r>
    </w:p>
    <w:p w14:paraId="18044E5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Home Page</w:t>
      </w:r>
      <w:r>
        <w:rPr>
          <w:rFonts w:hint="default" w:ascii="Times New Roman" w:hAnsi="Times New Roman" w:cs="Times New Roman"/>
          <w:lang w:val="en-US"/>
        </w:rPr>
        <w:t>:</w:t>
      </w:r>
    </w:p>
    <w:p w14:paraId="736C0B3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Displays:</w:t>
      </w:r>
    </w:p>
    <w:p w14:paraId="786779FA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Welcome message</w:t>
      </w:r>
    </w:p>
    <w:p w14:paraId="67CE9189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Report Issue button</w:t>
      </w:r>
    </w:p>
    <w:p w14:paraId="588A2D29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Login button</w:t>
      </w:r>
    </w:p>
    <w:p w14:paraId="3C19D525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View Reports</w:t>
      </w:r>
    </w:p>
    <w:p w14:paraId="4101129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Registration Module</w:t>
      </w:r>
    </w:p>
    <w:p w14:paraId="37F89E3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Allows:</w:t>
      </w:r>
    </w:p>
    <w:p w14:paraId="35BF13F1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Student registration</w:t>
      </w:r>
    </w:p>
    <w:p w14:paraId="7F651942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Community registration</w:t>
      </w:r>
    </w:p>
    <w:p w14:paraId="2A0BC39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Stores data in the Users table.</w:t>
      </w:r>
    </w:p>
    <w:p w14:paraId="5630F93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Login Module</w:t>
      </w:r>
    </w:p>
    <w:p w14:paraId="228B9E2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Authenticates:</w:t>
      </w:r>
    </w:p>
    <w:p w14:paraId="3FAEDD72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Student</w:t>
      </w:r>
    </w:p>
    <w:p w14:paraId="05A7D1CB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Community user</w:t>
      </w:r>
    </w:p>
    <w:p w14:paraId="3C26E831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Administrator</w:t>
      </w:r>
    </w:p>
    <w:p w14:paraId="72BEB28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Report Module</w:t>
      </w:r>
    </w:p>
    <w:p w14:paraId="4048777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Allows users to:</w:t>
      </w:r>
    </w:p>
    <w:p w14:paraId="42B94B7B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Enter complaint details</w:t>
      </w:r>
    </w:p>
    <w:p w14:paraId="784D56F5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Select category</w:t>
      </w:r>
    </w:p>
    <w:p w14:paraId="2E849C22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Select location</w:t>
      </w:r>
    </w:p>
    <w:p w14:paraId="7F0055E4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Upload image</w:t>
      </w:r>
    </w:p>
    <w:p w14:paraId="1F9D93D5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Submit report</w:t>
      </w:r>
    </w:p>
    <w:p w14:paraId="09B80FE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21CBC40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Tracking Module</w:t>
      </w:r>
    </w:p>
    <w:p w14:paraId="467FCB2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Allows users to:</w:t>
      </w:r>
    </w:p>
    <w:p w14:paraId="6AFF414B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View report status</w:t>
      </w:r>
    </w:p>
    <w:p w14:paraId="5DFBE4C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Possible status:</w:t>
      </w:r>
    </w:p>
    <w:p w14:paraId="281AEC84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Pending</w:t>
      </w:r>
    </w:p>
    <w:p w14:paraId="6F524C48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 Progress</w:t>
      </w:r>
    </w:p>
    <w:p w14:paraId="799DABD6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Resolved</w:t>
      </w:r>
    </w:p>
    <w:p w14:paraId="4D19D9C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Feedback Module</w:t>
      </w:r>
    </w:p>
    <w:p w14:paraId="6E7C66F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Displays:</w:t>
      </w:r>
    </w:p>
    <w:p w14:paraId="07D5D6A0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Administrator comments</w:t>
      </w:r>
    </w:p>
    <w:p w14:paraId="190C28F2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Resolution date</w:t>
      </w:r>
    </w:p>
    <w:p w14:paraId="4C79B79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Administrator Dashboard</w:t>
      </w:r>
    </w:p>
    <w:p w14:paraId="6F2A164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Administrator can:</w:t>
      </w:r>
    </w:p>
    <w:p w14:paraId="7387113D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View report</w:t>
      </w:r>
    </w:p>
    <w:p w14:paraId="663BF1A7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Update status</w:t>
      </w:r>
    </w:p>
    <w:p w14:paraId="56187472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Delete reports</w:t>
      </w:r>
    </w:p>
    <w:p w14:paraId="37E320C1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Generate reports</w:t>
      </w:r>
    </w:p>
    <w:p w14:paraId="40F0AFF4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System Interaction</w:t>
      </w:r>
    </w:p>
    <w:p w14:paraId="33510546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User</w:t>
      </w:r>
    </w:p>
    <w:p w14:paraId="33982C9D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 │</w:t>
      </w:r>
    </w:p>
    <w:p w14:paraId="10EBB2CB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 ▼</w:t>
      </w:r>
    </w:p>
    <w:p w14:paraId="651EB90E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</w:p>
    <w:p w14:paraId="5BBFC88B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Register</w:t>
      </w:r>
    </w:p>
    <w:p w14:paraId="761F9FB3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</w:p>
    <w:p w14:paraId="3AA37583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 │</w:t>
      </w:r>
    </w:p>
    <w:p w14:paraId="6286E555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 ▼</w:t>
      </w:r>
    </w:p>
    <w:p w14:paraId="7BB669F8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</w:p>
    <w:p w14:paraId="5F3B1F5B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Login</w:t>
      </w:r>
    </w:p>
    <w:p w14:paraId="50AA9950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</w:p>
    <w:p w14:paraId="2AC05542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 │</w:t>
      </w:r>
    </w:p>
    <w:p w14:paraId="59D1B544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 ▼</w:t>
      </w:r>
    </w:p>
    <w:p w14:paraId="35FC7133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</w:p>
    <w:p w14:paraId="73CE166E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Submit Issue</w:t>
      </w:r>
    </w:p>
    <w:p w14:paraId="0B62D1A0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</w:p>
    <w:p w14:paraId="5BCD710A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 │</w:t>
      </w:r>
    </w:p>
    <w:p w14:paraId="29561704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 ▼</w:t>
      </w:r>
    </w:p>
    <w:p w14:paraId="79AC9D4A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</w:p>
    <w:p w14:paraId="1FA4FD62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Database</w:t>
      </w:r>
    </w:p>
    <w:p w14:paraId="412EE686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</w:p>
    <w:p w14:paraId="2F42760B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 │</w:t>
      </w:r>
    </w:p>
    <w:p w14:paraId="29960CEF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 ▼</w:t>
      </w:r>
    </w:p>
    <w:p w14:paraId="15EFA3D0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</w:p>
    <w:p w14:paraId="02D578B7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Administrator</w:t>
      </w:r>
    </w:p>
    <w:p w14:paraId="40CA4606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</w:p>
    <w:p w14:paraId="3863865A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 │</w:t>
      </w:r>
    </w:p>
    <w:p w14:paraId="3EC4AE64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 ▼</w:t>
      </w:r>
    </w:p>
    <w:p w14:paraId="62EF9D8E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</w:p>
    <w:p w14:paraId="55BB21E7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Update Status</w:t>
      </w:r>
    </w:p>
    <w:p w14:paraId="7D807AE8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</w:p>
    <w:p w14:paraId="4059CB9B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 │</w:t>
      </w:r>
    </w:p>
    <w:p w14:paraId="20550E87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 ▼</w:t>
      </w:r>
    </w:p>
    <w:p w14:paraId="4EF485B1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</w:p>
    <w:p w14:paraId="66842AA7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Feedback</w:t>
      </w:r>
    </w:p>
    <w:p w14:paraId="10FE7FAF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</w:p>
    <w:p w14:paraId="751738E2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 │</w:t>
      </w:r>
    </w:p>
    <w:p w14:paraId="34EC5E9F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 ▼</w:t>
      </w:r>
    </w:p>
    <w:p w14:paraId="67985A21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</w:p>
    <w:p w14:paraId="4EBE5B7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User Views Result</w:t>
      </w:r>
    </w:p>
    <w:p w14:paraId="3135D13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6B3BA26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Functional Requirements</w:t>
      </w:r>
    </w:p>
    <w:p w14:paraId="320485F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system shall:</w:t>
      </w:r>
    </w:p>
    <w:p w14:paraId="410DE9BB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Register new users.</w:t>
      </w:r>
    </w:p>
    <w:p w14:paraId="7D5B2869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Authenticate users during login.</w:t>
      </w:r>
    </w:p>
    <w:p w14:paraId="449F896F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Allow issue submission.</w:t>
      </w:r>
    </w:p>
    <w:p w14:paraId="3CD62AFD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Allow image upload.</w:t>
      </w:r>
    </w:p>
    <w:p w14:paraId="5BA92380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Store reports in the database.</w:t>
      </w:r>
    </w:p>
    <w:p w14:paraId="046D206B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Allow administrators to view reports.</w:t>
      </w:r>
    </w:p>
    <w:p w14:paraId="7F5448AF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Allow administrators to edit report status.</w:t>
      </w:r>
    </w:p>
    <w:p w14:paraId="0B5C6C3D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Allow administrators to delete reports.</w:t>
      </w:r>
    </w:p>
    <w:p w14:paraId="5D662B80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Allow users to track reports.</w:t>
      </w:r>
    </w:p>
    <w:p w14:paraId="4A42180F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Display administrator feedback.</w:t>
      </w:r>
    </w:p>
    <w:p w14:paraId="051AF63B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Generate report summaries.</w:t>
      </w:r>
    </w:p>
    <w:p w14:paraId="4E0FA519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Store all information securely in MySQL.</w:t>
      </w:r>
    </w:p>
    <w:p w14:paraId="68BDF79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Non-Functional Requirements</w:t>
      </w:r>
    </w:p>
    <w:p w14:paraId="5E5551D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Performance</w:t>
      </w:r>
    </w:p>
    <w:p w14:paraId="15492FDD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System should load within </w:t>
      </w:r>
      <w:r>
        <w:rPr>
          <w:rStyle w:val="10"/>
          <w:rFonts w:hint="default" w:ascii="Times New Roman" w:hAnsi="Times New Roman" w:cs="Times New Roman"/>
        </w:rPr>
        <w:t>3 seconds</w:t>
      </w:r>
      <w:r>
        <w:rPr>
          <w:rFonts w:hint="default" w:ascii="Times New Roman" w:hAnsi="Times New Roman" w:cs="Times New Roman"/>
        </w:rPr>
        <w:t>.</w:t>
      </w:r>
    </w:p>
    <w:p w14:paraId="16065D4E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Support multiple users simultaneously.</w:t>
      </w:r>
    </w:p>
    <w:p w14:paraId="0A07A52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Security</w:t>
      </w:r>
    </w:p>
    <w:p w14:paraId="27BA3BB2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Password authentication.</w:t>
      </w:r>
    </w:p>
    <w:p w14:paraId="655F98BA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Protected administrator dashboard.</w:t>
      </w:r>
    </w:p>
    <w:p w14:paraId="6F798B93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Prevent unauthorized access.</w:t>
      </w:r>
    </w:p>
    <w:p w14:paraId="12C4056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Reliability</w:t>
      </w:r>
    </w:p>
    <w:p w14:paraId="2207E8C8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Database backup.</w:t>
      </w:r>
    </w:p>
    <w:p w14:paraId="1334B4F5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Stable operation.</w:t>
      </w:r>
    </w:p>
    <w:p w14:paraId="2253D646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Accurate report storage.</w:t>
      </w:r>
    </w:p>
    <w:p w14:paraId="724047F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Availability</w:t>
      </w:r>
    </w:p>
    <w:p w14:paraId="283232CE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Accessible </w:t>
      </w:r>
      <w:r>
        <w:rPr>
          <w:rStyle w:val="10"/>
          <w:rFonts w:hint="default" w:ascii="Times New Roman" w:hAnsi="Times New Roman" w:cs="Times New Roman"/>
        </w:rPr>
        <w:t>24/7</w:t>
      </w:r>
      <w:r>
        <w:rPr>
          <w:rFonts w:hint="default" w:ascii="Times New Roman" w:hAnsi="Times New Roman" w:cs="Times New Roman"/>
        </w:rPr>
        <w:t xml:space="preserve"> with internet access.</w:t>
      </w:r>
    </w:p>
    <w:p w14:paraId="43CAF34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Usability</w:t>
      </w:r>
    </w:p>
    <w:p w14:paraId="46AD0E4F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Simple interface.</w:t>
      </w:r>
    </w:p>
    <w:p w14:paraId="2709AA89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Easy navigation.</w:t>
      </w:r>
    </w:p>
    <w:p w14:paraId="1FF30E05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Mobile-friendly design.</w:t>
      </w:r>
    </w:p>
    <w:p w14:paraId="58325B3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Maintainability</w:t>
      </w:r>
    </w:p>
    <w:p w14:paraId="5759AD3E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Easy to update.</w:t>
      </w:r>
    </w:p>
    <w:p w14:paraId="31099F1B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Modular coding structure.</w:t>
      </w:r>
    </w:p>
    <w:p w14:paraId="1D0205CA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Easy database management.</w:t>
      </w:r>
    </w:p>
    <w:p w14:paraId="4B33946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Portability</w:t>
      </w:r>
    </w:p>
    <w:p w14:paraId="3AE5116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system should work on:</w:t>
      </w:r>
    </w:p>
    <w:p w14:paraId="2D3D4474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Windows</w:t>
      </w:r>
    </w:p>
    <w:p w14:paraId="62BD0D06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Linux</w:t>
      </w:r>
    </w:p>
    <w:p w14:paraId="5976B900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Android</w:t>
      </w:r>
    </w:p>
    <w:p w14:paraId="3BD7E153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Modern web browsers</w:t>
      </w:r>
    </w:p>
    <w:p w14:paraId="0FE7A1C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32"/>
          <w:szCs w:val="32"/>
        </w:rPr>
        <w:t>Hardware Requirements</w:t>
      </w:r>
    </w:p>
    <w:p w14:paraId="0D9CB1F2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Computer or smartphone</w:t>
      </w:r>
    </w:p>
    <w:p w14:paraId="22A03E29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Internet connection</w:t>
      </w:r>
    </w:p>
    <w:p w14:paraId="68F88C37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Minimum 4 GB RAM</w:t>
      </w:r>
    </w:p>
    <w:p w14:paraId="364F4B1C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20 GB storage</w:t>
      </w:r>
    </w:p>
    <w:p w14:paraId="1B40EFB4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32"/>
          <w:szCs w:val="32"/>
        </w:rPr>
        <w:t>Software Requirements</w:t>
      </w:r>
    </w:p>
    <w:p w14:paraId="4BF6E2B1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HTML</w:t>
      </w:r>
    </w:p>
    <w:p w14:paraId="6D6A5535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CSS</w:t>
      </w:r>
    </w:p>
    <w:p w14:paraId="59EE9F3A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Bootstrap </w:t>
      </w:r>
    </w:p>
    <w:p w14:paraId="7BC1FAEB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JavaScript</w:t>
      </w:r>
    </w:p>
    <w:p w14:paraId="2D18A217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MySQL</w:t>
      </w:r>
    </w:p>
    <w:p w14:paraId="5EA12772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Visual Studio Code</w:t>
      </w:r>
    </w:p>
    <w:p w14:paraId="6E79D8B3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Modern Web Browser</w:t>
      </w:r>
    </w:p>
    <w:p w14:paraId="217D79D2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Database Design</w:t>
      </w:r>
    </w:p>
    <w:p w14:paraId="544F858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Users</w:t>
      </w:r>
    </w:p>
    <w:p w14:paraId="6F14157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tbl>
      <w:tblPr>
        <w:tblStyle w:val="11"/>
        <w:tblpPr w:leftFromText="180" w:rightFromText="180" w:vertAnchor="text" w:horzAnchor="page" w:tblpX="2077" w:tblpY="-198"/>
        <w:tblOverlap w:val="never"/>
        <w:tblW w:w="445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5"/>
        <w:gridCol w:w="2327"/>
      </w:tblGrid>
      <w:tr w14:paraId="22F408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</w:trPr>
        <w:tc>
          <w:tcPr>
            <w:tcW w:w="2125" w:type="dxa"/>
            <w:shd w:val="clear" w:color="auto" w:fill="auto"/>
            <w:vAlign w:val="center"/>
          </w:tcPr>
          <w:p w14:paraId="795F021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2327" w:type="dxa"/>
            <w:shd w:val="clear" w:color="auto" w:fill="auto"/>
            <w:vAlign w:val="center"/>
          </w:tcPr>
          <w:p w14:paraId="19D31AF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</w:tr>
      <w:tr w14:paraId="19A835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</w:trPr>
        <w:tc>
          <w:tcPr>
            <w:tcW w:w="2125" w:type="dxa"/>
            <w:shd w:val="clear" w:color="auto" w:fill="auto"/>
            <w:vAlign w:val="center"/>
          </w:tcPr>
          <w:p w14:paraId="2CA1AD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2327" w:type="dxa"/>
            <w:shd w:val="clear" w:color="auto" w:fill="auto"/>
            <w:vAlign w:val="center"/>
          </w:tcPr>
          <w:p w14:paraId="69DCA3E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EastAsia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</w:tr>
      <w:tr w14:paraId="196506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125" w:type="dxa"/>
            <w:shd w:val="clear" w:color="auto" w:fill="auto"/>
            <w:vAlign w:val="center"/>
          </w:tcPr>
          <w:p w14:paraId="26D7C04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fullname</w:t>
            </w:r>
          </w:p>
        </w:tc>
        <w:tc>
          <w:tcPr>
            <w:tcW w:w="2327" w:type="dxa"/>
            <w:shd w:val="clear" w:color="auto" w:fill="auto"/>
            <w:vAlign w:val="center"/>
          </w:tcPr>
          <w:p w14:paraId="3BCD62A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EastAsia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VARCHAR</w:t>
            </w:r>
          </w:p>
        </w:tc>
      </w:tr>
      <w:tr w14:paraId="623D3D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</w:trPr>
        <w:tc>
          <w:tcPr>
            <w:tcW w:w="2125" w:type="dxa"/>
            <w:shd w:val="clear" w:color="auto" w:fill="auto"/>
            <w:vAlign w:val="center"/>
          </w:tcPr>
          <w:p w14:paraId="6722B69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email</w:t>
            </w:r>
          </w:p>
        </w:tc>
        <w:tc>
          <w:tcPr>
            <w:tcW w:w="2327" w:type="dxa"/>
            <w:shd w:val="clear" w:color="auto" w:fill="auto"/>
            <w:vAlign w:val="center"/>
          </w:tcPr>
          <w:p w14:paraId="50DC237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EastAsia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VARCHAR</w:t>
            </w:r>
          </w:p>
        </w:tc>
      </w:tr>
      <w:tr w14:paraId="356FA6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</w:trPr>
        <w:tc>
          <w:tcPr>
            <w:tcW w:w="2125" w:type="dxa"/>
            <w:shd w:val="clear" w:color="auto" w:fill="auto"/>
            <w:vAlign w:val="center"/>
          </w:tcPr>
          <w:p w14:paraId="03DB5C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phone</w:t>
            </w:r>
          </w:p>
        </w:tc>
        <w:tc>
          <w:tcPr>
            <w:tcW w:w="2327" w:type="dxa"/>
            <w:shd w:val="clear" w:color="auto" w:fill="auto"/>
            <w:vAlign w:val="center"/>
          </w:tcPr>
          <w:p w14:paraId="3B76073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EastAsia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VARCHAR</w:t>
            </w:r>
          </w:p>
        </w:tc>
      </w:tr>
      <w:tr w14:paraId="315733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</w:trPr>
        <w:tc>
          <w:tcPr>
            <w:tcW w:w="2125" w:type="dxa"/>
            <w:shd w:val="clear" w:color="auto" w:fill="auto"/>
            <w:vAlign w:val="center"/>
          </w:tcPr>
          <w:p w14:paraId="3DFFD9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password</w:t>
            </w:r>
          </w:p>
        </w:tc>
        <w:tc>
          <w:tcPr>
            <w:tcW w:w="2327" w:type="dxa"/>
            <w:shd w:val="clear" w:color="auto" w:fill="auto"/>
            <w:vAlign w:val="center"/>
          </w:tcPr>
          <w:p w14:paraId="504B227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EastAsia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VARCHAR</w:t>
            </w:r>
          </w:p>
        </w:tc>
      </w:tr>
      <w:tr w14:paraId="204E2F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2125" w:type="dxa"/>
            <w:shd w:val="clear" w:color="auto" w:fill="auto"/>
            <w:vAlign w:val="center"/>
          </w:tcPr>
          <w:p w14:paraId="74E9B6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role</w:t>
            </w:r>
          </w:p>
        </w:tc>
        <w:tc>
          <w:tcPr>
            <w:tcW w:w="2327" w:type="dxa"/>
            <w:shd w:val="clear" w:color="auto" w:fill="auto"/>
            <w:vAlign w:val="center"/>
          </w:tcPr>
          <w:p w14:paraId="1F9757F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EastAsia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ENUM</w:t>
            </w:r>
          </w:p>
        </w:tc>
      </w:tr>
    </w:tbl>
    <w:p w14:paraId="6944325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5647562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2F7ADB4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60DD6C1A">
      <w:pPr>
        <w:rPr>
          <w:rFonts w:hint="default"/>
        </w:rPr>
      </w:pPr>
    </w:p>
    <w:p w14:paraId="3DB0240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178FED6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Reports</w:t>
      </w:r>
    </w:p>
    <w:p w14:paraId="39D180D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tbl>
      <w:tblPr>
        <w:tblStyle w:val="11"/>
        <w:tblpPr w:leftFromText="180" w:rightFromText="180" w:vertAnchor="text" w:horzAnchor="page" w:tblpX="2077" w:tblpY="-198"/>
        <w:tblOverlap w:val="never"/>
        <w:tblW w:w="458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5"/>
        <w:gridCol w:w="2456"/>
      </w:tblGrid>
      <w:tr w14:paraId="4CAE5B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</w:trPr>
        <w:tc>
          <w:tcPr>
            <w:tcW w:w="2125" w:type="dxa"/>
            <w:shd w:val="clear" w:color="auto" w:fill="auto"/>
            <w:vAlign w:val="center"/>
          </w:tcPr>
          <w:p w14:paraId="17ECA94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2456" w:type="dxa"/>
            <w:shd w:val="clear" w:color="auto" w:fill="auto"/>
            <w:vAlign w:val="center"/>
          </w:tcPr>
          <w:p w14:paraId="7F9106E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</w:tr>
      <w:tr w14:paraId="02A14A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</w:trPr>
        <w:tc>
          <w:tcPr>
            <w:tcW w:w="2125" w:type="dxa"/>
            <w:shd w:val="clear" w:color="auto" w:fill="auto"/>
            <w:vAlign w:val="center"/>
          </w:tcPr>
          <w:p w14:paraId="000856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report_id</w:t>
            </w:r>
          </w:p>
        </w:tc>
        <w:tc>
          <w:tcPr>
            <w:tcW w:w="2456" w:type="dxa"/>
            <w:shd w:val="clear" w:color="auto" w:fill="auto"/>
            <w:vAlign w:val="center"/>
          </w:tcPr>
          <w:p w14:paraId="3D56DA2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EastAsia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</w:tr>
      <w:tr w14:paraId="6983F9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</w:trPr>
        <w:tc>
          <w:tcPr>
            <w:tcW w:w="2125" w:type="dxa"/>
            <w:shd w:val="clear" w:color="auto" w:fill="auto"/>
            <w:vAlign w:val="center"/>
          </w:tcPr>
          <w:p w14:paraId="0B6BB7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user_id</w:t>
            </w:r>
          </w:p>
        </w:tc>
        <w:tc>
          <w:tcPr>
            <w:tcW w:w="2456" w:type="dxa"/>
            <w:shd w:val="clear" w:color="auto" w:fill="auto"/>
            <w:vAlign w:val="center"/>
          </w:tcPr>
          <w:p w14:paraId="1591A47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EastAsia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</w:tr>
      <w:tr w14:paraId="50CCEF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</w:trPr>
        <w:tc>
          <w:tcPr>
            <w:tcW w:w="2125" w:type="dxa"/>
            <w:shd w:val="clear" w:color="auto" w:fill="auto"/>
            <w:vAlign w:val="center"/>
          </w:tcPr>
          <w:p w14:paraId="25D6A7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category</w:t>
            </w:r>
          </w:p>
        </w:tc>
        <w:tc>
          <w:tcPr>
            <w:tcW w:w="2456" w:type="dxa"/>
            <w:shd w:val="clear" w:color="auto" w:fill="auto"/>
            <w:vAlign w:val="center"/>
          </w:tcPr>
          <w:p w14:paraId="2D02885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EastAsia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VARCHAR</w:t>
            </w:r>
          </w:p>
        </w:tc>
      </w:tr>
      <w:tr w14:paraId="4F16C6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</w:trPr>
        <w:tc>
          <w:tcPr>
            <w:tcW w:w="2125" w:type="dxa"/>
            <w:shd w:val="clear" w:color="auto" w:fill="auto"/>
            <w:vAlign w:val="center"/>
          </w:tcPr>
          <w:p w14:paraId="5710BB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location</w:t>
            </w:r>
          </w:p>
        </w:tc>
        <w:tc>
          <w:tcPr>
            <w:tcW w:w="2456" w:type="dxa"/>
            <w:shd w:val="clear" w:color="auto" w:fill="auto"/>
            <w:vAlign w:val="center"/>
          </w:tcPr>
          <w:p w14:paraId="3794EAF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EastAsia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VARCHAR</w:t>
            </w:r>
          </w:p>
        </w:tc>
      </w:tr>
      <w:tr w14:paraId="220F4F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</w:trPr>
        <w:tc>
          <w:tcPr>
            <w:tcW w:w="2125" w:type="dxa"/>
            <w:shd w:val="clear" w:color="auto" w:fill="auto"/>
            <w:vAlign w:val="center"/>
          </w:tcPr>
          <w:p w14:paraId="2CF6EA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  <w:tc>
          <w:tcPr>
            <w:tcW w:w="2456" w:type="dxa"/>
            <w:shd w:val="clear" w:color="auto" w:fill="auto"/>
            <w:vAlign w:val="center"/>
          </w:tcPr>
          <w:p w14:paraId="73DA8C9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EastAsia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TEXT</w:t>
            </w:r>
          </w:p>
        </w:tc>
      </w:tr>
      <w:tr w14:paraId="32D1E2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2125" w:type="dxa"/>
            <w:shd w:val="clear" w:color="auto" w:fill="auto"/>
            <w:vAlign w:val="center"/>
          </w:tcPr>
          <w:p w14:paraId="098BEE9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image</w:t>
            </w:r>
          </w:p>
        </w:tc>
        <w:tc>
          <w:tcPr>
            <w:tcW w:w="2456" w:type="dxa"/>
            <w:shd w:val="clear" w:color="auto" w:fill="auto"/>
            <w:vAlign w:val="center"/>
          </w:tcPr>
          <w:p w14:paraId="3EA0785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EastAsia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VARCHAR</w:t>
            </w:r>
          </w:p>
        </w:tc>
      </w:tr>
      <w:tr w14:paraId="1E6AC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2125" w:type="dxa"/>
            <w:shd w:val="clear" w:color="auto" w:fill="auto"/>
            <w:vAlign w:val="center"/>
          </w:tcPr>
          <w:p w14:paraId="31EE44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  <w:tc>
          <w:tcPr>
            <w:tcW w:w="2456" w:type="dxa"/>
            <w:shd w:val="clear" w:color="auto" w:fill="auto"/>
            <w:vAlign w:val="center"/>
          </w:tcPr>
          <w:p w14:paraId="3BB56C0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EastAsia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VARCHAR</w:t>
            </w:r>
          </w:p>
        </w:tc>
      </w:tr>
    </w:tbl>
    <w:p w14:paraId="307CEAA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5F38982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3E309B1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04ADD2C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4F698F7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0D94ABB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Feedback</w:t>
      </w:r>
    </w:p>
    <w:p w14:paraId="0CC8B5E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tbl>
      <w:tblPr>
        <w:tblStyle w:val="11"/>
        <w:tblpPr w:leftFromText="180" w:rightFromText="180" w:vertAnchor="text" w:horzAnchor="page" w:tblpX="2077" w:tblpY="-198"/>
        <w:tblOverlap w:val="never"/>
        <w:tblW w:w="430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5"/>
        <w:gridCol w:w="2177"/>
      </w:tblGrid>
      <w:tr w14:paraId="5F196D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</w:trPr>
        <w:tc>
          <w:tcPr>
            <w:tcW w:w="2125" w:type="dxa"/>
            <w:shd w:val="clear" w:color="auto" w:fill="auto"/>
            <w:vAlign w:val="center"/>
          </w:tcPr>
          <w:p w14:paraId="2191B2E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2177" w:type="dxa"/>
            <w:shd w:val="clear" w:color="auto" w:fill="auto"/>
            <w:vAlign w:val="center"/>
          </w:tcPr>
          <w:p w14:paraId="298C38C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</w:tr>
      <w:tr w14:paraId="733239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</w:trPr>
        <w:tc>
          <w:tcPr>
            <w:tcW w:w="2125" w:type="dxa"/>
            <w:shd w:val="clear" w:color="auto" w:fill="auto"/>
            <w:vAlign w:val="center"/>
          </w:tcPr>
          <w:p w14:paraId="00C5771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feedback_id</w:t>
            </w:r>
          </w:p>
        </w:tc>
        <w:tc>
          <w:tcPr>
            <w:tcW w:w="2177" w:type="dxa"/>
            <w:shd w:val="clear" w:color="auto" w:fill="auto"/>
            <w:vAlign w:val="center"/>
          </w:tcPr>
          <w:p w14:paraId="6604D60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EastAsia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</w:tr>
      <w:tr w14:paraId="306A1A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</w:trPr>
        <w:tc>
          <w:tcPr>
            <w:tcW w:w="2125" w:type="dxa"/>
            <w:shd w:val="clear" w:color="auto" w:fill="auto"/>
            <w:vAlign w:val="center"/>
          </w:tcPr>
          <w:p w14:paraId="2F1250A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report_id</w:t>
            </w:r>
          </w:p>
        </w:tc>
        <w:tc>
          <w:tcPr>
            <w:tcW w:w="2177" w:type="dxa"/>
            <w:shd w:val="clear" w:color="auto" w:fill="auto"/>
            <w:vAlign w:val="center"/>
          </w:tcPr>
          <w:p w14:paraId="05B6B6B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EastAsia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</w:tr>
      <w:tr w14:paraId="1D43D1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</w:trPr>
        <w:tc>
          <w:tcPr>
            <w:tcW w:w="2125" w:type="dxa"/>
            <w:shd w:val="clear" w:color="auto" w:fill="auto"/>
            <w:vAlign w:val="center"/>
          </w:tcPr>
          <w:p w14:paraId="5AD6FF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admin_comment</w:t>
            </w:r>
          </w:p>
        </w:tc>
        <w:tc>
          <w:tcPr>
            <w:tcW w:w="2177" w:type="dxa"/>
            <w:shd w:val="clear" w:color="auto" w:fill="auto"/>
            <w:vAlign w:val="center"/>
          </w:tcPr>
          <w:p w14:paraId="6632925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EastAsia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TEXT</w:t>
            </w:r>
          </w:p>
        </w:tc>
      </w:tr>
      <w:tr w14:paraId="707860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</w:trPr>
        <w:tc>
          <w:tcPr>
            <w:tcW w:w="2125" w:type="dxa"/>
            <w:shd w:val="clear" w:color="auto" w:fill="auto"/>
            <w:vAlign w:val="center"/>
          </w:tcPr>
          <w:p w14:paraId="786B48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date</w:t>
            </w:r>
          </w:p>
        </w:tc>
        <w:tc>
          <w:tcPr>
            <w:tcW w:w="2177" w:type="dxa"/>
            <w:shd w:val="clear" w:color="auto" w:fill="auto"/>
            <w:vAlign w:val="center"/>
          </w:tcPr>
          <w:p w14:paraId="37AC2B7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EastAsia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</w:tr>
      <w:tr w14:paraId="4BD70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</w:trPr>
        <w:tc>
          <w:tcPr>
            <w:tcW w:w="2125" w:type="dxa"/>
            <w:shd w:val="clear" w:color="auto" w:fill="auto"/>
            <w:vAlign w:val="center"/>
          </w:tcPr>
          <w:p w14:paraId="17D00E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lang w:val="en-US" w:eastAsia="zh-CN" w:bidi="ar-SA"/>
              </w:rPr>
            </w:pPr>
          </w:p>
        </w:tc>
        <w:tc>
          <w:tcPr>
            <w:tcW w:w="2177" w:type="dxa"/>
            <w:shd w:val="clear" w:color="auto" w:fill="auto"/>
            <w:vAlign w:val="center"/>
          </w:tcPr>
          <w:p w14:paraId="10AA76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lang w:val="en-US" w:eastAsia="zh-CN" w:bidi="ar-SA"/>
              </w:rPr>
            </w:pPr>
          </w:p>
        </w:tc>
      </w:tr>
      <w:tr w14:paraId="472B87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2125" w:type="dxa"/>
            <w:shd w:val="clear" w:color="auto" w:fill="auto"/>
            <w:vAlign w:val="center"/>
          </w:tcPr>
          <w:p w14:paraId="6BC48E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lang w:val="en-US" w:eastAsia="zh-CN" w:bidi="ar-SA"/>
              </w:rPr>
            </w:pPr>
          </w:p>
        </w:tc>
        <w:tc>
          <w:tcPr>
            <w:tcW w:w="2177" w:type="dxa"/>
            <w:shd w:val="clear" w:color="auto" w:fill="auto"/>
            <w:vAlign w:val="center"/>
          </w:tcPr>
          <w:p w14:paraId="61AE492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lang w:val="en-US" w:eastAsia="zh-CN" w:bidi="ar-SA"/>
              </w:rPr>
            </w:pPr>
          </w:p>
        </w:tc>
      </w:tr>
    </w:tbl>
    <w:p w14:paraId="73A765F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451EB68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5809BC4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4DA22318">
      <w:pPr>
        <w:rPr>
          <w:rFonts w:hint="default"/>
        </w:rPr>
      </w:pPr>
    </w:p>
    <w:p w14:paraId="4ED72659">
      <w:pPr>
        <w:rPr>
          <w:rFonts w:hint="default"/>
        </w:rPr>
      </w:pPr>
    </w:p>
    <w:p w14:paraId="342CD06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30DAC46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32"/>
          <w:szCs w:val="32"/>
        </w:rPr>
        <w:t>Technologies Used</w:t>
      </w:r>
    </w:p>
    <w:p w14:paraId="46F81516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Frontend:</w:t>
      </w:r>
      <w:r>
        <w:rPr>
          <w:rFonts w:hint="default" w:ascii="Times New Roman" w:hAnsi="Times New Roman" w:cs="Times New Roman"/>
        </w:rPr>
        <w:t xml:space="preserve"> HTML, CSS, Bootstrap , JavaScript</w:t>
      </w:r>
    </w:p>
    <w:p w14:paraId="6F7EBEAE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Database:</w:t>
      </w:r>
      <w:r>
        <w:rPr>
          <w:rFonts w:hint="default" w:ascii="Times New Roman" w:hAnsi="Times New Roman" w:cs="Times New Roman"/>
        </w:rPr>
        <w:t xml:space="preserve"> MySQL</w:t>
      </w:r>
    </w:p>
    <w:p w14:paraId="24624F60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Development Environment:</w:t>
      </w:r>
      <w:r>
        <w:rPr>
          <w:rFonts w:hint="default" w:ascii="Times New Roman" w:hAnsi="Times New Roman" w:cs="Times New Roman"/>
        </w:rPr>
        <w:t xml:space="preserve"> Visual Studio Code </w:t>
      </w:r>
    </w:p>
    <w:p w14:paraId="3B50F70B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Version Control:</w:t>
      </w:r>
      <w:r>
        <w:rPr>
          <w:rFonts w:hint="default" w:ascii="Times New Roman" w:hAnsi="Times New Roman" w:cs="Times New Roman"/>
        </w:rPr>
        <w:t xml:space="preserve"> GitHub</w:t>
      </w:r>
      <w:bookmarkStart w:id="0" w:name="_GoBack"/>
      <w:bookmarkEnd w:id="0"/>
    </w:p>
    <w:p w14:paraId="1ED5DFE9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Conclusion</w:t>
      </w:r>
    </w:p>
    <w:p w14:paraId="0FCB51F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The IRO system provides a centralized platform for reporting, tracking, and resolving issues affecting AAUA students and the surrounding communities. It improves communication between users and administrators by offering a secure, accessible, and user-friendly reporting process with status tracking and feedback. This design satisfies both the functional and non-functional requirements expected of a software engineering project.</w:t>
      </w:r>
    </w:p>
    <w:p w14:paraId="6A4EEA30">
      <w:pPr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2F23D7"/>
    <w:rsid w:val="1B2F2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  <w:style w:type="table" w:styleId="11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642</Words>
  <Characters>4270</Characters>
  <Lines>0</Lines>
  <Paragraphs>0</Paragraphs>
  <TotalTime>36</TotalTime>
  <ScaleCrop>false</ScaleCrop>
  <LinksUpToDate>false</LinksUpToDate>
  <CharactersWithSpaces>5326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2026-07-08T07:27:00Z</dcterms:created>
  <dc:creator>bryan</dc:creator>
  <cp:lastModifiedBy>bryan</cp:lastModifiedBy>
  <dcterms:modified xsi:type="dcterms:W3CDTF">2026-07-08T10:01:17Z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E1C5D82BEB804A53B10826312A48DEDC_11</vt:lpwstr>
  </property>
  <property fmtid="{D5CDD505-2E9C-101B-9397-08002B2CF9AE}" pid="4" name="KSOTemplateDocerSaveRecord">
    <vt:lpwstr>eyJoZGlkIjoiYTNmZjk5NGU5Mjk1NWM4MzRhMTA3Y2QwNTNhNTIzNTgiLCJ1c2VySWQiOiIyNzY2Mjk2NDcyODMwIn0=</vt:lpwstr>
  </property>
</Properties>
</file>