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Autospacing="0" w:before="0" w:afterAutospacing="0" w:after="144"/>
        <w:rPr>
          <w:rFonts w:ascii="Aptos" w:hAnsi="Aptos" w:eastAsia="Aptos" w:cs="Aptos"/>
          <w:sz w:val="24"/>
          <w:szCs w:val="24"/>
          <w:lang w:val="en-GB"/>
        </w:rPr>
      </w:pPr>
      <w:r>
        <w:rPr>
          <w:rFonts w:eastAsia="Aptos" w:cs="Aptos" w:ascii="Aptos" w:hAnsi="Aptos"/>
          <w:sz w:val="24"/>
          <w:szCs w:val="24"/>
          <w:lang w:val="en-GB"/>
        </w:rPr>
        <w:t>Lora chase is a senior researcher for the China-Africa Program, focusing on the Sub-Saharan region.</w:t>
      </w:r>
    </w:p>
    <w:p>
      <w:pPr>
        <w:pStyle w:val="Normal"/>
        <w:spacing w:lineRule="auto" w:line="276" w:beforeAutospacing="0" w:before="0" w:afterAutospacing="0" w:after="144"/>
        <w:rPr>
          <w:rFonts w:ascii="Aptos" w:hAnsi="Aptos" w:eastAsia="Aptos" w:cs="Aptos"/>
          <w:sz w:val="24"/>
          <w:szCs w:val="24"/>
          <w:lang w:val="en-GB"/>
        </w:rPr>
      </w:pPr>
      <w:r>
        <w:rPr>
          <w:rFonts w:eastAsia="Aptos" w:cs="Aptos" w:ascii="Aptos" w:hAnsi="Aptos"/>
          <w:sz w:val="24"/>
          <w:szCs w:val="24"/>
          <w:lang w:val="en-GB"/>
        </w:rPr>
      </w:r>
    </w:p>
    <w:p>
      <w:pPr>
        <w:pStyle w:val="Normal"/>
        <w:spacing w:lineRule="auto" w:line="276" w:beforeAutospacing="0" w:before="0" w:afterAutospacing="0" w:after="144"/>
        <w:rPr>
          <w:rFonts w:ascii="Aptos" w:hAnsi="Aptos" w:eastAsia="Aptos" w:cs="Aptos"/>
          <w:sz w:val="24"/>
          <w:szCs w:val="24"/>
          <w:lang w:val="en-GB"/>
        </w:rPr>
      </w:pPr>
      <w:r>
        <w:rPr>
          <w:rFonts w:eastAsia="Aptos" w:cs="Aptos" w:ascii="Aptos" w:hAnsi="Aptos"/>
          <w:sz w:val="24"/>
          <w:szCs w:val="24"/>
          <w:lang w:val="en-GB"/>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Normal"/>
        <w:spacing w:lineRule="auto" w:line="276" w:beforeAutospacing="0" w:before="0" w:afterAutospacing="0" w:after="144"/>
        <w:rPr>
          <w:rFonts w:ascii="Aptos" w:hAnsi="Aptos" w:eastAsia="Aptos" w:cs="Aptos"/>
          <w:sz w:val="24"/>
          <w:szCs w:val="24"/>
          <w:lang w:val="en-GB"/>
        </w:rPr>
      </w:pPr>
      <w:r>
        <w:rPr>
          <w:rFonts w:eastAsia="Aptos" w:cs="Aptos" w:ascii="Aptos" w:hAnsi="Aptos"/>
          <w:sz w:val="24"/>
          <w:szCs w:val="24"/>
          <w:lang w:val="en-GB"/>
        </w:rPr>
      </w:r>
    </w:p>
    <w:p>
      <w:pPr>
        <w:pStyle w:val="Normal"/>
        <w:spacing w:lineRule="auto" w:line="276" w:beforeAutospacing="0" w:before="0" w:afterAutospacing="0" w:after="144"/>
        <w:rPr>
          <w:rFonts w:ascii="Aptos" w:hAnsi="Aptos" w:eastAsia="Aptos" w:cs="Aptos"/>
          <w:sz w:val="24"/>
          <w:szCs w:val="24"/>
          <w:lang w:val="en-GB"/>
        </w:rPr>
      </w:pPr>
      <w:r>
        <w:rPr>
          <w:rFonts w:eastAsia="Aptos" w:cs="Aptos" w:ascii="Aptos" w:hAnsi="Aptos"/>
          <w:sz w:val="24"/>
          <w:szCs w:val="24"/>
          <w:lang w:val="en-GB"/>
        </w:rPr>
        <w:t xml:space="preserve">Sed ut perspiciatis unde omnis iste natus error sit voluptatem accusantium doloremque laudantium, totam rem aperiam, eaque ipsa quae ab illo inventore veritatis et quasi architecto beatae vitae dicta sunt explicabo. </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Aptos">
    <w:charset w:val="01"/>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GB" w:eastAsia="ja-JP"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78" w:before="0" w:after="160"/>
      <w:jc w:val="left"/>
    </w:pPr>
    <w:rPr>
      <w:rFonts w:ascii="Aptos" w:hAnsi="Aptos" w:eastAsia="" w:cs="" w:asciiTheme="minorHAnsi" w:cstheme="minorBidi" w:eastAsiaTheme="minorEastAsia" w:hAnsiTheme="minorHAnsi"/>
      <w:color w:val="auto"/>
      <w:kern w:val="0"/>
      <w:sz w:val="24"/>
      <w:szCs w:val="24"/>
      <w:lang w:val="en-GB" w:eastAsia="ja-JP" w:bidi="ar-SA"/>
    </w:rPr>
  </w:style>
  <w:style w:type="paragraph" w:styleId="Heading1">
    <w:name w:val="heading 1"/>
    <w:basedOn w:val="Normal"/>
    <w:next w:val="Normal"/>
    <w:link w:val="Heading1Char"/>
    <w:uiPriority w:val="9"/>
    <w:qFormat/>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unhideWhenUsed/>
    <w:qFormat/>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unhideWhenUsed/>
    <w:qFormat/>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unhideWhenUsed/>
    <w:qFormat/>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unhideWhenUsed/>
    <w:qFormat/>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unhideWhenUsed/>
    <w:qFormat/>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unhideWhenUsed/>
    <w:qFormat/>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unhideWhenUsed/>
    <w:qFormat/>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unhideWhenUsed/>
    <w:qFormat/>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qFormat/>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qFormat/>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qFormat/>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qFormat/>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qFormat/>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qFormat/>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qFormat/>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qFormat/>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Pr>
      <w:rFonts w:eastAsia="" w:cs="" w:cstheme="majorBidi" w:eastAsiaTheme="majorEastAsia"/>
      <w:color w:themeColor="text1" w:themeTint="a6" w:val="595959"/>
      <w:spacing w:val="15"/>
      <w:sz w:val="28"/>
      <w:szCs w:val="28"/>
    </w:rPr>
  </w:style>
  <w:style w:type="character" w:styleId="IntenseEmphasis">
    <w:name w:val="Intense Emphasis"/>
    <w:basedOn w:val="DefaultParagraphFont"/>
    <w:uiPriority w:val="21"/>
    <w:qFormat/>
    <w:rPr>
      <w:i/>
      <w:iCs/>
      <w:color w:themeColor="accent1" w:themeShade="bf" w:val="0F4761"/>
    </w:rPr>
  </w:style>
  <w:style w:type="character" w:styleId="QuoteChar" w:customStyle="1">
    <w:name w:val="Quote Char"/>
    <w:basedOn w:val="DefaultParagraphFont"/>
    <w:link w:val="Quote"/>
    <w:uiPriority w:val="29"/>
    <w:qFormat/>
    <w:rPr>
      <w:i/>
      <w:iCs/>
      <w:color w:themeColor="text1" w:themeTint="bf" w:val="404040"/>
    </w:rPr>
  </w:style>
  <w:style w:type="character" w:styleId="IntenseQuoteChar" w:customStyle="1">
    <w:name w:val="Intense Quote Char"/>
    <w:basedOn w:val="DefaultParagraphFont"/>
    <w:link w:val="IntenseQuote"/>
    <w:uiPriority w:val="30"/>
    <w:qFormat/>
    <w:rPr>
      <w:i/>
      <w:iCs/>
      <w:color w:themeColor="accent1" w:themeShade="bf" w:val="0F4761"/>
    </w:rPr>
  </w:style>
  <w:style w:type="character" w:styleId="IntenseReference">
    <w:name w:val="Intense Reference"/>
    <w:basedOn w:val="DefaultParagraphFont"/>
    <w:uiPriority w:val="32"/>
    <w:qFormat/>
    <w:rPr>
      <w:b/>
      <w:bCs/>
      <w:smallCaps/>
      <w:color w:themeColor="accent1" w:themeShade="bf" w:val="0F4761"/>
      <w:spacing w:val="5"/>
    </w:rPr>
  </w:style>
  <w:style w:type="character" w:styleId="Hyperlink">
    <w:name w:val="Hyperlink"/>
    <w:basedOn w:val="DefaultParagraphFont"/>
    <w:uiPriority w:val="99"/>
    <w:unhideWhenUsed/>
    <w:rsid w:val="4f4bc9a6"/>
    <w:rPr>
      <w:color w:val="467886"/>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pPr>
      <w:spacing w:before="160" w:after="160"/>
      <w:jc w:val="center"/>
    </w:pPr>
    <w:rPr>
      <w:i/>
      <w:iCs/>
      <w:color w:themeColor="text1" w:themeTint="bf" w:val="404040"/>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115</Words>
  <Characters>647</Characters>
  <CharactersWithSpaces>760</CharactersWithSpaces>
  <Paragraphs>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2025-06-09T08:16:14Z</dcterms:created>
  <dc:creator>Tiffany Wekesa</dc:creator>
  <dc:description/>
  <dc:language>en-US</dc:language>
  <cp:lastModifiedBy/>
  <dcterms:modified xsi:type="dcterms:W3CDTF">2025-06-13T08:30:21Z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