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A4D78B" w14:textId="77777777" w:rsidR="0073172F" w:rsidRDefault="003F2868" w:rsidP="00681BB4">
      <w:pPr>
        <w:rPr>
          <w:rStyle w:val="normaltextrun1"/>
          <w:rFonts w:ascii="Arial" w:eastAsia="Times New Roman" w:hAnsi="Arial" w:cs="Arial"/>
          <w:sz w:val="18"/>
          <w:szCs w:val="18"/>
        </w:rPr>
      </w:pPr>
      <w:commentRangeStart w:id="0"/>
      <w:r>
        <w:rPr>
          <w:rStyle w:val="normaltextrun1"/>
          <w:rFonts w:ascii="Arial" w:eastAsia="Times New Roman" w:hAnsi="Arial" w:cs="Arial"/>
          <w:sz w:val="18"/>
          <w:szCs w:val="18"/>
        </w:rPr>
        <w:t xml:space="preserve">GSA -Google Form </w:t>
      </w:r>
      <w:commentRangeEnd w:id="0"/>
      <w:r w:rsidR="00583CD8">
        <w:rPr>
          <w:rStyle w:val="CommentReference"/>
        </w:rPr>
        <w:commentReference w:id="0"/>
      </w:r>
    </w:p>
    <w:p w14:paraId="6FEDB70D" w14:textId="77777777" w:rsidR="003F2868" w:rsidRDefault="003F2868" w:rsidP="00681BB4">
      <w:pPr>
        <w:rPr>
          <w:rStyle w:val="normaltextrun1"/>
          <w:rFonts w:ascii="Arial" w:eastAsia="Times New Roman" w:hAnsi="Arial" w:cs="Arial"/>
          <w:sz w:val="18"/>
          <w:szCs w:val="18"/>
        </w:rPr>
      </w:pPr>
    </w:p>
    <w:p w14:paraId="4A47BB0C" w14:textId="77777777" w:rsidR="00F44F63" w:rsidRDefault="003F2868" w:rsidP="00F44F63">
      <w:pPr>
        <w:rPr>
          <w:rStyle w:val="freebirdformviewerviewitemsitemrequiredasterisk2"/>
          <w:rFonts w:ascii="Helvetica" w:hAnsi="Helvetica" w:cs="Helvetica"/>
          <w:sz w:val="30"/>
          <w:szCs w:val="30"/>
        </w:rPr>
      </w:pPr>
      <w:r>
        <w:rPr>
          <w:rFonts w:ascii="Helvetica" w:hAnsi="Helvetica" w:cs="Helvetica"/>
          <w:color w:val="000000"/>
          <w:sz w:val="30"/>
          <w:szCs w:val="30"/>
        </w:rPr>
        <w:t>How would you provide a solution for our proposed requirement? (</w:t>
      </w:r>
      <w:proofErr w:type="gramStart"/>
      <w:r>
        <w:rPr>
          <w:rFonts w:ascii="Helvetica" w:hAnsi="Helvetica" w:cs="Helvetica"/>
          <w:color w:val="000000"/>
          <w:sz w:val="30"/>
          <w:szCs w:val="30"/>
        </w:rPr>
        <w:t>limited</w:t>
      </w:r>
      <w:proofErr w:type="gramEnd"/>
      <w:r>
        <w:rPr>
          <w:rFonts w:ascii="Helvetica" w:hAnsi="Helvetica" w:cs="Helvetica"/>
          <w:color w:val="000000"/>
          <w:sz w:val="30"/>
          <w:szCs w:val="30"/>
        </w:rPr>
        <w:t xml:space="preserve"> to 1800 characters, including spaces and punctuation) </w:t>
      </w:r>
      <w:r>
        <w:rPr>
          <w:rStyle w:val="freebirdformviewerviewitemsitemrequiredasterisk2"/>
          <w:rFonts w:ascii="Helvetica" w:hAnsi="Helvetica" w:cs="Helvetica"/>
          <w:sz w:val="30"/>
          <w:szCs w:val="30"/>
        </w:rPr>
        <w:t>*</w:t>
      </w:r>
    </w:p>
    <w:p w14:paraId="790C1F07" w14:textId="1AFDB621" w:rsidR="00F44F63" w:rsidRDefault="004A5F69" w:rsidP="00F44F63">
      <w:pPr>
        <w:rPr>
          <w:rStyle w:val="normaltextrun1"/>
          <w:rFonts w:ascii="Arial" w:hAnsi="Arial" w:cs="Arial"/>
          <w:sz w:val="18"/>
          <w:szCs w:val="18"/>
        </w:rPr>
      </w:pPr>
      <w:r>
        <w:rPr>
          <w:rStyle w:val="normaltextrun1"/>
          <w:rFonts w:ascii="Arial" w:hAnsi="Arial" w:cs="Arial"/>
          <w:sz w:val="18"/>
          <w:szCs w:val="18"/>
        </w:rPr>
        <w:t>Unisys</w:t>
      </w:r>
      <w:r w:rsidR="00F44F63">
        <w:rPr>
          <w:rStyle w:val="normaltextrun1"/>
          <w:rFonts w:ascii="Arial" w:hAnsi="Arial" w:cs="Arial"/>
          <w:sz w:val="18"/>
          <w:szCs w:val="18"/>
        </w:rPr>
        <w:t xml:space="preserve"> major capabilities to achieve </w:t>
      </w:r>
      <w:r w:rsidR="00E96148">
        <w:rPr>
          <w:rStyle w:val="normaltextrun1"/>
          <w:rFonts w:ascii="Arial" w:hAnsi="Arial" w:cs="Arial"/>
          <w:sz w:val="18"/>
          <w:szCs w:val="18"/>
        </w:rPr>
        <w:t>stated</w:t>
      </w:r>
      <w:r w:rsidR="00F44F63">
        <w:rPr>
          <w:rStyle w:val="normaltextrun1"/>
          <w:rFonts w:ascii="Arial" w:hAnsi="Arial" w:cs="Arial"/>
          <w:sz w:val="18"/>
          <w:szCs w:val="18"/>
        </w:rPr>
        <w:t xml:space="preserve"> outcomes are listed below along with relevance to the stated objectives and outcomes listed below:</w:t>
      </w:r>
    </w:p>
    <w:p w14:paraId="1576830D" w14:textId="35475719" w:rsidR="00D00AF0" w:rsidRPr="00E96148" w:rsidRDefault="004A5F69" w:rsidP="00E96148">
      <w:pPr>
        <w:pStyle w:val="ListParagraph"/>
        <w:numPr>
          <w:ilvl w:val="0"/>
          <w:numId w:val="25"/>
        </w:numPr>
        <w:rPr>
          <w:rStyle w:val="normaltextrun1"/>
          <w:rFonts w:cs="Arial"/>
          <w:sz w:val="18"/>
          <w:szCs w:val="18"/>
        </w:rPr>
      </w:pPr>
      <w:proofErr w:type="spellStart"/>
      <w:r w:rsidRPr="00E96148">
        <w:rPr>
          <w:rStyle w:val="normaltextrun1"/>
          <w:rFonts w:cs="Arial"/>
          <w:sz w:val="18"/>
          <w:szCs w:val="18"/>
        </w:rPr>
        <w:t>LeanGov</w:t>
      </w:r>
      <w:proofErr w:type="spellEnd"/>
    </w:p>
    <w:p w14:paraId="71A6A4B2" w14:textId="7C704866" w:rsidR="00D00AF0" w:rsidRPr="00E96148" w:rsidRDefault="00D00AF0" w:rsidP="00E96148">
      <w:pPr>
        <w:pStyle w:val="ListParagraph"/>
        <w:numPr>
          <w:ilvl w:val="1"/>
          <w:numId w:val="25"/>
        </w:numPr>
        <w:rPr>
          <w:rStyle w:val="normaltextrun1"/>
          <w:rFonts w:cs="Arial"/>
          <w:sz w:val="18"/>
          <w:szCs w:val="18"/>
        </w:rPr>
      </w:pPr>
      <w:r w:rsidRPr="00E96148">
        <w:rPr>
          <w:rStyle w:val="normaltextrun1"/>
          <w:rFonts w:cs="Arial"/>
          <w:sz w:val="18"/>
          <w:szCs w:val="18"/>
        </w:rPr>
        <w:t>A</w:t>
      </w:r>
      <w:r w:rsidR="00F44F63" w:rsidRPr="00E96148">
        <w:rPr>
          <w:rStyle w:val="normaltextrun1"/>
          <w:rFonts w:cs="Arial"/>
          <w:sz w:val="18"/>
          <w:szCs w:val="18"/>
        </w:rPr>
        <w:t xml:space="preserve">pplication modernization and cloud native application development.  Unisys modernized a set of 2.4M line COBOL application to a cloud aligned architecture at CBP on the BEMS program.  </w:t>
      </w:r>
      <w:r w:rsidRPr="00E96148">
        <w:rPr>
          <w:rStyle w:val="normaltextrun1"/>
          <w:rFonts w:cs="Arial"/>
          <w:sz w:val="18"/>
          <w:szCs w:val="18"/>
        </w:rPr>
        <w:t xml:space="preserve">Unisys deployed a cloud native solution to </w:t>
      </w:r>
      <w:r w:rsidR="00F44F63" w:rsidRPr="00E96148">
        <w:rPr>
          <w:rStyle w:val="normaltextrun1"/>
          <w:rFonts w:cs="Arial"/>
          <w:sz w:val="18"/>
          <w:szCs w:val="18"/>
        </w:rPr>
        <w:t>s</w:t>
      </w:r>
      <w:r w:rsidRPr="00E96148">
        <w:rPr>
          <w:rStyle w:val="normaltextrun1"/>
          <w:rFonts w:cs="Arial"/>
          <w:sz w:val="18"/>
          <w:szCs w:val="18"/>
        </w:rPr>
        <w:t>upport the biometric exit program for CBP TASPD in less than 6 months.</w:t>
      </w:r>
    </w:p>
    <w:p w14:paraId="6FF2B64B" w14:textId="47A4DAA0" w:rsidR="00D00AF0" w:rsidRPr="00E96148" w:rsidRDefault="00D00AF0" w:rsidP="00E96148">
      <w:pPr>
        <w:pStyle w:val="ListParagraph"/>
        <w:numPr>
          <w:ilvl w:val="0"/>
          <w:numId w:val="25"/>
        </w:numPr>
        <w:rPr>
          <w:rStyle w:val="normaltextrun1"/>
          <w:rFonts w:cs="Arial"/>
          <w:sz w:val="18"/>
          <w:szCs w:val="18"/>
        </w:rPr>
      </w:pPr>
      <w:r w:rsidRPr="00E96148">
        <w:rPr>
          <w:rStyle w:val="normaltextrun1"/>
          <w:rFonts w:cs="Arial"/>
          <w:sz w:val="18"/>
          <w:szCs w:val="18"/>
        </w:rPr>
        <w:t>CloudForte</w:t>
      </w:r>
    </w:p>
    <w:p w14:paraId="3578DEE0" w14:textId="079750BF" w:rsidR="00D00AF0" w:rsidRPr="00E96148" w:rsidRDefault="00D00AF0" w:rsidP="00E96148">
      <w:pPr>
        <w:pStyle w:val="ListParagraph"/>
        <w:numPr>
          <w:ilvl w:val="1"/>
          <w:numId w:val="25"/>
        </w:numPr>
        <w:rPr>
          <w:rStyle w:val="normaltextrun1"/>
          <w:rFonts w:cs="Arial"/>
          <w:sz w:val="18"/>
          <w:szCs w:val="18"/>
        </w:rPr>
      </w:pPr>
      <w:r w:rsidRPr="00E96148">
        <w:rPr>
          <w:rStyle w:val="normaltextrun1"/>
          <w:rFonts w:cs="Arial"/>
          <w:sz w:val="18"/>
          <w:szCs w:val="18"/>
        </w:rPr>
        <w:t xml:space="preserve">Unisys’ recently launched cloud management capability covers the management and governance of public cloud resources while also offering access to the professional services designed to remove </w:t>
      </w:r>
      <w:r w:rsidR="004A5F69" w:rsidRPr="00E96148">
        <w:rPr>
          <w:rStyle w:val="normaltextrun1"/>
          <w:rFonts w:cs="Arial"/>
          <w:sz w:val="18"/>
          <w:szCs w:val="18"/>
        </w:rPr>
        <w:t xml:space="preserve">cloud adoption </w:t>
      </w:r>
      <w:r w:rsidRPr="00E96148">
        <w:rPr>
          <w:rStyle w:val="normaltextrun1"/>
          <w:rFonts w:cs="Arial"/>
          <w:sz w:val="18"/>
          <w:szCs w:val="18"/>
        </w:rPr>
        <w:t>blockers in the large scale adoption of public cloud by the US Federal Government.  CloudForte has been successfully audited by AWS, earning Unisys the rare distinction of having both a government competency and Managed Service Provider designation.</w:t>
      </w:r>
    </w:p>
    <w:p w14:paraId="0293011E" w14:textId="6AF042C6" w:rsidR="00D00AF0" w:rsidRPr="00E96148" w:rsidRDefault="004A5F69" w:rsidP="00E96148">
      <w:pPr>
        <w:pStyle w:val="ListParagraph"/>
        <w:numPr>
          <w:ilvl w:val="0"/>
          <w:numId w:val="25"/>
        </w:numPr>
        <w:rPr>
          <w:rStyle w:val="normaltextrun1"/>
          <w:rFonts w:cs="Arial"/>
          <w:sz w:val="18"/>
          <w:szCs w:val="18"/>
        </w:rPr>
      </w:pPr>
      <w:r w:rsidRPr="00E96148">
        <w:rPr>
          <w:rStyle w:val="normaltextrun1"/>
          <w:rFonts w:cs="Arial"/>
          <w:sz w:val="18"/>
          <w:szCs w:val="18"/>
        </w:rPr>
        <w:t>W</w:t>
      </w:r>
      <w:r w:rsidR="00D00AF0" w:rsidRPr="00E96148">
        <w:rPr>
          <w:rStyle w:val="normaltextrun1"/>
          <w:rFonts w:cs="Arial"/>
          <w:sz w:val="18"/>
          <w:szCs w:val="18"/>
        </w:rPr>
        <w:t>ithin our CloudForte Accelerate bundle, we offer access to a number of important accelerators.  Key accelerators include:</w:t>
      </w:r>
    </w:p>
    <w:p w14:paraId="7D4A58AE" w14:textId="77777777" w:rsidR="00D00AF0" w:rsidRPr="00E96148" w:rsidRDefault="00D00AF0" w:rsidP="00E96148">
      <w:pPr>
        <w:pStyle w:val="ListParagraph"/>
        <w:numPr>
          <w:ilvl w:val="1"/>
          <w:numId w:val="25"/>
        </w:numPr>
        <w:rPr>
          <w:rStyle w:val="normaltextrun1"/>
          <w:rFonts w:cs="Arial"/>
          <w:sz w:val="18"/>
          <w:szCs w:val="18"/>
        </w:rPr>
      </w:pPr>
      <w:r w:rsidRPr="00E96148">
        <w:rPr>
          <w:rStyle w:val="normaltextrun1"/>
          <w:rFonts w:cs="Arial"/>
          <w:sz w:val="18"/>
          <w:szCs w:val="18"/>
        </w:rPr>
        <w:t>Training – Unisys has successfully provided training resulting in over 1,000 accreditations and certifications for our own associated, subcontractors and government clients since June of 2017 with a certification success rate in excess of 95%</w:t>
      </w:r>
    </w:p>
    <w:p w14:paraId="0DD1C3CC" w14:textId="5674FE1C" w:rsidR="00D00AF0" w:rsidRPr="00E96148" w:rsidRDefault="00D00AF0" w:rsidP="00E96148">
      <w:pPr>
        <w:pStyle w:val="ListParagraph"/>
        <w:numPr>
          <w:ilvl w:val="1"/>
          <w:numId w:val="25"/>
        </w:numPr>
        <w:rPr>
          <w:rStyle w:val="normaltextrun1"/>
          <w:rFonts w:cs="Arial"/>
          <w:sz w:val="18"/>
          <w:szCs w:val="18"/>
        </w:rPr>
      </w:pPr>
      <w:r w:rsidRPr="00E96148">
        <w:rPr>
          <w:rStyle w:val="normaltextrun1"/>
          <w:rFonts w:cs="Arial"/>
          <w:sz w:val="18"/>
          <w:szCs w:val="18"/>
        </w:rPr>
        <w:t>ATO – Unisys is maturin</w:t>
      </w:r>
      <w:r w:rsidR="004A5F69" w:rsidRPr="00E96148">
        <w:rPr>
          <w:rStyle w:val="normaltextrun1"/>
          <w:rFonts w:cs="Arial"/>
          <w:sz w:val="18"/>
          <w:szCs w:val="18"/>
        </w:rPr>
        <w:t>g a set of accelerators to expedite the attainment of workload, GSS and application ATOs running in public cloud</w:t>
      </w:r>
    </w:p>
    <w:p w14:paraId="236FFE3A" w14:textId="308F3CAE" w:rsidR="00D00AF0" w:rsidRPr="00E96148" w:rsidRDefault="00D00AF0" w:rsidP="00E96148">
      <w:pPr>
        <w:pStyle w:val="ListParagraph"/>
        <w:numPr>
          <w:ilvl w:val="1"/>
          <w:numId w:val="25"/>
        </w:numPr>
        <w:rPr>
          <w:rStyle w:val="normaltextrun1"/>
          <w:rFonts w:cs="Arial"/>
          <w:sz w:val="18"/>
          <w:szCs w:val="18"/>
        </w:rPr>
      </w:pPr>
      <w:r w:rsidRPr="00E96148">
        <w:rPr>
          <w:rStyle w:val="normaltextrun1"/>
          <w:rFonts w:cs="Arial"/>
          <w:sz w:val="18"/>
          <w:szCs w:val="18"/>
        </w:rPr>
        <w:t>Migration – Unisys offers a comprehensive set of services to assess portfolio readiness, create business cases, transfor</w:t>
      </w:r>
      <w:r w:rsidR="004A5F69" w:rsidRPr="00E96148">
        <w:rPr>
          <w:rStyle w:val="normaltextrun1"/>
          <w:rFonts w:cs="Arial"/>
          <w:sz w:val="18"/>
          <w:szCs w:val="18"/>
        </w:rPr>
        <w:t>m</w:t>
      </w:r>
      <w:r w:rsidRPr="00E96148">
        <w:rPr>
          <w:rStyle w:val="normaltextrun1"/>
          <w:rFonts w:cs="Arial"/>
          <w:sz w:val="18"/>
          <w:szCs w:val="18"/>
        </w:rPr>
        <w:t xml:space="preserve"> human capital, </w:t>
      </w:r>
      <w:r w:rsidR="004A5F69" w:rsidRPr="00E96148">
        <w:rPr>
          <w:rStyle w:val="normaltextrun1"/>
          <w:rFonts w:cs="Arial"/>
          <w:sz w:val="18"/>
          <w:szCs w:val="18"/>
        </w:rPr>
        <w:t xml:space="preserve">refactor </w:t>
      </w:r>
      <w:r w:rsidRPr="00E96148">
        <w:rPr>
          <w:rStyle w:val="normaltextrun1"/>
          <w:rFonts w:cs="Arial"/>
          <w:sz w:val="18"/>
          <w:szCs w:val="18"/>
        </w:rPr>
        <w:t>management/governance processes</w:t>
      </w:r>
      <w:r w:rsidR="004A5F69" w:rsidRPr="00E96148">
        <w:rPr>
          <w:rStyle w:val="normaltextrun1"/>
          <w:rFonts w:cs="Arial"/>
          <w:sz w:val="18"/>
          <w:szCs w:val="18"/>
        </w:rPr>
        <w:t xml:space="preserve"> and</w:t>
      </w:r>
      <w:r w:rsidRPr="00E96148">
        <w:rPr>
          <w:rStyle w:val="normaltextrun1"/>
          <w:rFonts w:cs="Arial"/>
          <w:sz w:val="18"/>
          <w:szCs w:val="18"/>
        </w:rPr>
        <w:t xml:space="preserve"> security processes, and to identify move groups and dependencies.  We also offer repeatable, factory style migrations primarily around lift-and-shift a</w:t>
      </w:r>
      <w:r w:rsidR="004A5F69" w:rsidRPr="00E96148">
        <w:rPr>
          <w:rStyle w:val="normaltextrun1"/>
          <w:rFonts w:cs="Arial"/>
          <w:sz w:val="18"/>
          <w:szCs w:val="18"/>
        </w:rPr>
        <w:t xml:space="preserve">nd </w:t>
      </w:r>
      <w:proofErr w:type="spellStart"/>
      <w:r w:rsidR="004A5F69" w:rsidRPr="00E96148">
        <w:rPr>
          <w:rStyle w:val="normaltextrun1"/>
          <w:rFonts w:cs="Arial"/>
          <w:sz w:val="18"/>
          <w:szCs w:val="18"/>
        </w:rPr>
        <w:t>replatform</w:t>
      </w:r>
      <w:proofErr w:type="spellEnd"/>
      <w:r w:rsidR="004A5F69" w:rsidRPr="00E96148">
        <w:rPr>
          <w:rStyle w:val="normaltextrun1"/>
          <w:rFonts w:cs="Arial"/>
          <w:sz w:val="18"/>
          <w:szCs w:val="18"/>
        </w:rPr>
        <w:t xml:space="preserve"> treatment paths.</w:t>
      </w:r>
    </w:p>
    <w:p w14:paraId="56213800" w14:textId="1536860C" w:rsidR="008F1860" w:rsidRDefault="00D00AF0" w:rsidP="008F1860">
      <w:pPr>
        <w:rPr>
          <w:rStyle w:val="freebirdformviewerviewitemsitemrequiredasterisk2"/>
          <w:rFonts w:ascii="Roboto" w:hAnsi="Roboto"/>
          <w:sz w:val="30"/>
          <w:szCs w:val="30"/>
        </w:rPr>
      </w:pPr>
      <w:r>
        <w:rPr>
          <w:rStyle w:val="normaltextrun1"/>
          <w:rFonts w:ascii="Arial" w:hAnsi="Arial" w:cs="Arial"/>
          <w:sz w:val="18"/>
          <w:szCs w:val="18"/>
        </w:rPr>
        <w:t xml:space="preserve"> </w:t>
      </w:r>
      <w:r w:rsidR="00F44F63">
        <w:rPr>
          <w:rStyle w:val="normaltextrun1"/>
          <w:rFonts w:ascii="Arial" w:hAnsi="Arial" w:cs="Arial"/>
          <w:sz w:val="18"/>
          <w:szCs w:val="18"/>
        </w:rPr>
        <w:t xml:space="preserve"> </w:t>
      </w:r>
      <w:r w:rsidR="003F2868">
        <w:rPr>
          <w:rFonts w:ascii="Roboto" w:hAnsi="Roboto"/>
          <w:color w:val="000000"/>
          <w:sz w:val="30"/>
          <w:szCs w:val="30"/>
        </w:rPr>
        <w:t xml:space="preserve">How would you improve </w:t>
      </w:r>
      <w:proofErr w:type="gramStart"/>
      <w:r w:rsidR="003F2868">
        <w:rPr>
          <w:rFonts w:ascii="Roboto" w:hAnsi="Roboto"/>
          <w:color w:val="000000"/>
          <w:sz w:val="30"/>
          <w:szCs w:val="30"/>
        </w:rPr>
        <w:t>our ask</w:t>
      </w:r>
      <w:proofErr w:type="gramEnd"/>
      <w:r w:rsidR="003F2868">
        <w:rPr>
          <w:rFonts w:ascii="Roboto" w:hAnsi="Roboto"/>
          <w:color w:val="000000"/>
          <w:sz w:val="30"/>
          <w:szCs w:val="30"/>
        </w:rPr>
        <w:t>/address any potential gaps in our proposed procurement? (</w:t>
      </w:r>
      <w:r w:rsidR="00950205">
        <w:rPr>
          <w:rFonts w:ascii="Roboto" w:hAnsi="Roboto"/>
          <w:color w:val="000000"/>
          <w:sz w:val="30"/>
          <w:szCs w:val="30"/>
        </w:rPr>
        <w:t>Limited</w:t>
      </w:r>
      <w:r w:rsidR="003F2868">
        <w:rPr>
          <w:rFonts w:ascii="Roboto" w:hAnsi="Roboto"/>
          <w:color w:val="000000"/>
          <w:sz w:val="30"/>
          <w:szCs w:val="30"/>
        </w:rPr>
        <w:t xml:space="preserve"> to 1800 characters, including spaces and punctuation) </w:t>
      </w:r>
      <w:r w:rsidR="003F2868">
        <w:rPr>
          <w:rStyle w:val="freebirdformviewerviewitemsitemrequiredasterisk2"/>
          <w:rFonts w:ascii="Roboto" w:hAnsi="Roboto"/>
          <w:sz w:val="30"/>
          <w:szCs w:val="30"/>
        </w:rPr>
        <w:t>*</w:t>
      </w:r>
    </w:p>
    <w:p w14:paraId="7B91DF2F" w14:textId="321470D3" w:rsidR="0052434A" w:rsidRDefault="004C1CFD" w:rsidP="0052434A">
      <w:pPr>
        <w:pStyle w:val="paragraph"/>
        <w:textAlignment w:val="baseline"/>
        <w:cnfStyle w:val="000000100000" w:firstRow="0" w:lastRow="0" w:firstColumn="0" w:lastColumn="0" w:oddVBand="0" w:evenVBand="0" w:oddHBand="1" w:evenHBand="0" w:firstRowFirstColumn="0" w:firstRowLastColumn="0" w:lastRowFirstColumn="0" w:lastRowLastColumn="0"/>
        <w:rPr>
          <w:rStyle w:val="normaltextrun1"/>
          <w:rFonts w:ascii="Arial" w:hAnsi="Arial" w:cs="Arial"/>
          <w:sz w:val="18"/>
          <w:szCs w:val="18"/>
        </w:rPr>
      </w:pPr>
      <w:r>
        <w:rPr>
          <w:rStyle w:val="normaltextrun1"/>
          <w:rFonts w:ascii="Arial" w:hAnsi="Arial" w:cs="Arial"/>
          <w:sz w:val="18"/>
          <w:szCs w:val="18"/>
        </w:rPr>
        <w:t>C</w:t>
      </w:r>
      <w:r w:rsidR="0052434A">
        <w:rPr>
          <w:rStyle w:val="normaltextrun1"/>
          <w:rFonts w:ascii="Arial" w:hAnsi="Arial" w:cs="Arial"/>
          <w:sz w:val="18"/>
          <w:szCs w:val="18"/>
        </w:rPr>
        <w:t xml:space="preserve">hallenge </w:t>
      </w:r>
      <w:r>
        <w:rPr>
          <w:rStyle w:val="normaltextrun1"/>
          <w:rFonts w:ascii="Arial" w:hAnsi="Arial" w:cs="Arial"/>
          <w:sz w:val="18"/>
          <w:szCs w:val="18"/>
        </w:rPr>
        <w:t xml:space="preserve">#1 </w:t>
      </w:r>
      <w:r w:rsidR="0052434A">
        <w:rPr>
          <w:rStyle w:val="normaltextrun1"/>
          <w:rFonts w:ascii="Arial" w:hAnsi="Arial" w:cs="Arial"/>
          <w:sz w:val="18"/>
          <w:szCs w:val="18"/>
        </w:rPr>
        <w:t xml:space="preserve">in achieving goals is </w:t>
      </w:r>
      <w:r>
        <w:rPr>
          <w:rStyle w:val="normaltextrun1"/>
          <w:rFonts w:ascii="Arial" w:hAnsi="Arial" w:cs="Arial"/>
          <w:sz w:val="18"/>
          <w:szCs w:val="18"/>
        </w:rPr>
        <w:t>the combination of co</w:t>
      </w:r>
      <w:r w:rsidR="0052434A">
        <w:rPr>
          <w:rStyle w:val="normaltextrun1"/>
          <w:rFonts w:ascii="Arial" w:hAnsi="Arial" w:cs="Arial"/>
          <w:sz w:val="18"/>
          <w:szCs w:val="18"/>
        </w:rPr>
        <w:t xml:space="preserve">mplexity of the transformation </w:t>
      </w:r>
      <w:r>
        <w:rPr>
          <w:rStyle w:val="normaltextrun1"/>
          <w:rFonts w:ascii="Arial" w:hAnsi="Arial" w:cs="Arial"/>
          <w:sz w:val="18"/>
          <w:szCs w:val="18"/>
        </w:rPr>
        <w:t xml:space="preserve">with the </w:t>
      </w:r>
      <w:r w:rsidR="0052434A">
        <w:rPr>
          <w:rStyle w:val="normaltextrun1"/>
          <w:rFonts w:ascii="Arial" w:hAnsi="Arial" w:cs="Arial"/>
          <w:sz w:val="18"/>
          <w:szCs w:val="18"/>
        </w:rPr>
        <w:t xml:space="preserve">number of stakeholders that need to </w:t>
      </w:r>
      <w:r>
        <w:rPr>
          <w:rStyle w:val="normaltextrun1"/>
          <w:rFonts w:ascii="Arial" w:hAnsi="Arial" w:cs="Arial"/>
          <w:sz w:val="18"/>
          <w:szCs w:val="18"/>
        </w:rPr>
        <w:t xml:space="preserve">be </w:t>
      </w:r>
      <w:r w:rsidR="0052434A">
        <w:rPr>
          <w:rStyle w:val="normaltextrun1"/>
          <w:rFonts w:ascii="Arial" w:hAnsi="Arial" w:cs="Arial"/>
          <w:sz w:val="18"/>
          <w:szCs w:val="18"/>
        </w:rPr>
        <w:t xml:space="preserve">aligned.  </w:t>
      </w:r>
      <w:r>
        <w:rPr>
          <w:rStyle w:val="normaltextrun1"/>
          <w:rFonts w:ascii="Arial" w:hAnsi="Arial" w:cs="Arial"/>
          <w:sz w:val="18"/>
          <w:szCs w:val="18"/>
        </w:rPr>
        <w:t>Recommendations:</w:t>
      </w:r>
    </w:p>
    <w:p w14:paraId="48AE5B50" w14:textId="77777777" w:rsidR="004C1CFD" w:rsidRDefault="004C1CFD" w:rsidP="0052434A">
      <w:pPr>
        <w:pStyle w:val="paragraph"/>
        <w:textAlignment w:val="baseline"/>
        <w:cnfStyle w:val="000000100000" w:firstRow="0" w:lastRow="0" w:firstColumn="0" w:lastColumn="0" w:oddVBand="0" w:evenVBand="0" w:oddHBand="1" w:evenHBand="0" w:firstRowFirstColumn="0" w:firstRowLastColumn="0" w:lastRowFirstColumn="0" w:lastRowLastColumn="0"/>
        <w:rPr>
          <w:rStyle w:val="normaltextrun1"/>
          <w:rFonts w:ascii="Arial" w:hAnsi="Arial" w:cs="Arial"/>
          <w:sz w:val="18"/>
          <w:szCs w:val="18"/>
        </w:rPr>
      </w:pPr>
    </w:p>
    <w:p w14:paraId="60049E52" w14:textId="60670539" w:rsidR="0052434A" w:rsidRPr="008A6B90" w:rsidRDefault="0052434A" w:rsidP="00E96148">
      <w:pPr>
        <w:pStyle w:val="paragraph"/>
        <w:numPr>
          <w:ilvl w:val="0"/>
          <w:numId w:val="22"/>
        </w:numPr>
        <w:textAlignment w:val="baseline"/>
        <w:cnfStyle w:val="000000100000" w:firstRow="0" w:lastRow="0" w:firstColumn="0" w:lastColumn="0" w:oddVBand="0" w:evenVBand="0" w:oddHBand="1" w:evenHBand="0" w:firstRowFirstColumn="0" w:firstRowLastColumn="0" w:lastRowFirstColumn="0" w:lastRowLastColumn="0"/>
        <w:rPr>
          <w:rStyle w:val="normaltextrun1"/>
          <w:rFonts w:ascii="Arial" w:hAnsi="Arial" w:cs="Arial"/>
          <w:sz w:val="18"/>
          <w:szCs w:val="18"/>
        </w:rPr>
      </w:pPr>
      <w:r>
        <w:rPr>
          <w:rStyle w:val="normaltextrun1"/>
          <w:rFonts w:ascii="Arial" w:hAnsi="Arial" w:cs="Arial"/>
          <w:sz w:val="18"/>
          <w:szCs w:val="18"/>
        </w:rPr>
        <w:t>Consider multipl</w:t>
      </w:r>
      <w:r w:rsidR="004C1CFD">
        <w:rPr>
          <w:rStyle w:val="normaltextrun1"/>
          <w:rFonts w:ascii="Arial" w:hAnsi="Arial" w:cs="Arial"/>
          <w:sz w:val="18"/>
          <w:szCs w:val="18"/>
        </w:rPr>
        <w:t>e contracts</w:t>
      </w:r>
      <w:r w:rsidR="008A6B90">
        <w:rPr>
          <w:rStyle w:val="normaltextrun1"/>
          <w:rFonts w:ascii="Arial" w:hAnsi="Arial" w:cs="Arial"/>
          <w:sz w:val="18"/>
          <w:szCs w:val="18"/>
        </w:rPr>
        <w:t>.  Specifically we recommend s</w:t>
      </w:r>
      <w:r w:rsidRPr="008A6B90">
        <w:rPr>
          <w:rStyle w:val="normaltextrun1"/>
          <w:rFonts w:ascii="Arial" w:hAnsi="Arial" w:cs="Arial"/>
          <w:sz w:val="18"/>
          <w:szCs w:val="18"/>
        </w:rPr>
        <w:t xml:space="preserve">eparate </w:t>
      </w:r>
      <w:r w:rsidR="008A6B90">
        <w:rPr>
          <w:rStyle w:val="normaltextrun1"/>
          <w:rFonts w:ascii="Arial" w:hAnsi="Arial" w:cs="Arial"/>
          <w:sz w:val="18"/>
          <w:szCs w:val="18"/>
        </w:rPr>
        <w:t xml:space="preserve">an overall PMO contract, </w:t>
      </w:r>
      <w:r w:rsidRPr="008A6B90">
        <w:rPr>
          <w:rStyle w:val="normaltextrun1"/>
          <w:rFonts w:ascii="Arial" w:hAnsi="Arial" w:cs="Arial"/>
          <w:sz w:val="18"/>
          <w:szCs w:val="18"/>
        </w:rPr>
        <w:t xml:space="preserve">cloud advisory contract, </w:t>
      </w:r>
      <w:r w:rsidR="008A6B90">
        <w:rPr>
          <w:rStyle w:val="normaltextrun1"/>
          <w:rFonts w:ascii="Arial" w:hAnsi="Arial" w:cs="Arial"/>
          <w:sz w:val="18"/>
          <w:szCs w:val="18"/>
        </w:rPr>
        <w:t xml:space="preserve">cloud security, cloud </w:t>
      </w:r>
      <w:r w:rsidRPr="008A6B90">
        <w:rPr>
          <w:rStyle w:val="normaltextrun1"/>
          <w:rFonts w:ascii="Arial" w:hAnsi="Arial" w:cs="Arial"/>
          <w:sz w:val="18"/>
          <w:szCs w:val="18"/>
        </w:rPr>
        <w:t xml:space="preserve">migration contracts, </w:t>
      </w:r>
      <w:r w:rsidR="008A6B90">
        <w:rPr>
          <w:rStyle w:val="normaltextrun1"/>
          <w:rFonts w:ascii="Arial" w:hAnsi="Arial" w:cs="Arial"/>
          <w:sz w:val="18"/>
          <w:szCs w:val="18"/>
        </w:rPr>
        <w:t xml:space="preserve">cloud </w:t>
      </w:r>
      <w:r w:rsidRPr="008A6B90">
        <w:rPr>
          <w:rStyle w:val="normaltextrun1"/>
          <w:rFonts w:ascii="Arial" w:hAnsi="Arial" w:cs="Arial"/>
          <w:sz w:val="18"/>
          <w:szCs w:val="18"/>
        </w:rPr>
        <w:t xml:space="preserve">management contracts and </w:t>
      </w:r>
      <w:r w:rsidR="008A6B90">
        <w:rPr>
          <w:rStyle w:val="normaltextrun1"/>
          <w:rFonts w:ascii="Arial" w:hAnsi="Arial" w:cs="Arial"/>
          <w:sz w:val="18"/>
          <w:szCs w:val="18"/>
        </w:rPr>
        <w:t xml:space="preserve">applications </w:t>
      </w:r>
      <w:r w:rsidRPr="008A6B90">
        <w:rPr>
          <w:rStyle w:val="normaltextrun1"/>
          <w:rFonts w:ascii="Arial" w:hAnsi="Arial" w:cs="Arial"/>
          <w:sz w:val="18"/>
          <w:szCs w:val="18"/>
        </w:rPr>
        <w:t>modernization contracts</w:t>
      </w:r>
    </w:p>
    <w:p w14:paraId="2FCA26A6" w14:textId="4454BFD1" w:rsidR="0052434A" w:rsidRDefault="008A6B90" w:rsidP="00E96148">
      <w:pPr>
        <w:pStyle w:val="paragraph"/>
        <w:numPr>
          <w:ilvl w:val="0"/>
          <w:numId w:val="23"/>
        </w:numPr>
        <w:textAlignment w:val="baseline"/>
        <w:cnfStyle w:val="000000100000" w:firstRow="0" w:lastRow="0" w:firstColumn="0" w:lastColumn="0" w:oddVBand="0" w:evenVBand="0" w:oddHBand="1" w:evenHBand="0" w:firstRowFirstColumn="0" w:firstRowLastColumn="0" w:lastRowFirstColumn="0" w:lastRowLastColumn="0"/>
        <w:rPr>
          <w:rStyle w:val="normaltextrun1"/>
          <w:rFonts w:ascii="Arial" w:hAnsi="Arial" w:cs="Arial"/>
          <w:sz w:val="18"/>
          <w:szCs w:val="18"/>
        </w:rPr>
      </w:pPr>
      <w:r>
        <w:rPr>
          <w:rStyle w:val="normaltextrun1"/>
          <w:rFonts w:ascii="Arial" w:hAnsi="Arial" w:cs="Arial"/>
          <w:sz w:val="18"/>
          <w:szCs w:val="18"/>
        </w:rPr>
        <w:t>Cloud Advisory – focus on the soft skills such as org change, training, architecture, process reengineering for management and governance processes, establishment of cloud governance</w:t>
      </w:r>
      <w:r w:rsidR="004C1CFD">
        <w:rPr>
          <w:rStyle w:val="normaltextrun1"/>
          <w:rFonts w:ascii="Arial" w:hAnsi="Arial" w:cs="Arial"/>
          <w:sz w:val="18"/>
          <w:szCs w:val="18"/>
        </w:rPr>
        <w:t>.  Consider marketing and outreach in this contract.</w:t>
      </w:r>
    </w:p>
    <w:p w14:paraId="71ADAD8A" w14:textId="77777777" w:rsidR="008A6B90" w:rsidRDefault="008A6B90" w:rsidP="00E96148">
      <w:pPr>
        <w:pStyle w:val="paragraph"/>
        <w:numPr>
          <w:ilvl w:val="0"/>
          <w:numId w:val="23"/>
        </w:numPr>
        <w:textAlignment w:val="baseline"/>
        <w:cnfStyle w:val="000000100000" w:firstRow="0" w:lastRow="0" w:firstColumn="0" w:lastColumn="0" w:oddVBand="0" w:evenVBand="0" w:oddHBand="1" w:evenHBand="0" w:firstRowFirstColumn="0" w:firstRowLastColumn="0" w:lastRowFirstColumn="0" w:lastRowLastColumn="0"/>
        <w:rPr>
          <w:rStyle w:val="normaltextrun1"/>
          <w:rFonts w:ascii="Arial" w:hAnsi="Arial" w:cs="Arial"/>
          <w:sz w:val="18"/>
          <w:szCs w:val="18"/>
        </w:rPr>
      </w:pPr>
      <w:r>
        <w:rPr>
          <w:rStyle w:val="normaltextrun1"/>
          <w:rFonts w:ascii="Arial" w:hAnsi="Arial" w:cs="Arial"/>
          <w:sz w:val="18"/>
          <w:szCs w:val="18"/>
        </w:rPr>
        <w:t>Cloud Management – Establishment of a set of a managed service solution including tools, management and governance processes for financial management, IT Ops and Cyber Ops of cloud providers</w:t>
      </w:r>
    </w:p>
    <w:p w14:paraId="373C85E9" w14:textId="0A6CC011" w:rsidR="008A6B90" w:rsidRDefault="008A6B90" w:rsidP="00E96148">
      <w:pPr>
        <w:pStyle w:val="paragraph"/>
        <w:numPr>
          <w:ilvl w:val="0"/>
          <w:numId w:val="23"/>
        </w:numPr>
        <w:textAlignment w:val="baseline"/>
        <w:cnfStyle w:val="000000100000" w:firstRow="0" w:lastRow="0" w:firstColumn="0" w:lastColumn="0" w:oddVBand="0" w:evenVBand="0" w:oddHBand="1" w:evenHBand="0" w:firstRowFirstColumn="0" w:firstRowLastColumn="0" w:lastRowFirstColumn="0" w:lastRowLastColumn="0"/>
        <w:rPr>
          <w:rStyle w:val="normaltextrun1"/>
          <w:rFonts w:ascii="Arial" w:hAnsi="Arial" w:cs="Arial"/>
          <w:sz w:val="18"/>
          <w:szCs w:val="18"/>
        </w:rPr>
      </w:pPr>
      <w:r>
        <w:rPr>
          <w:rStyle w:val="normaltextrun1"/>
          <w:rFonts w:ascii="Arial" w:hAnsi="Arial" w:cs="Arial"/>
          <w:sz w:val="18"/>
          <w:szCs w:val="18"/>
        </w:rPr>
        <w:t xml:space="preserve">Cloud Migration – The scope of this contract would be to perform assessments across the enterprise, recommend specific </w:t>
      </w:r>
      <w:proofErr w:type="spellStart"/>
      <w:r>
        <w:rPr>
          <w:rStyle w:val="normaltextrun1"/>
          <w:rFonts w:ascii="Arial" w:hAnsi="Arial" w:cs="Arial"/>
          <w:sz w:val="18"/>
          <w:szCs w:val="18"/>
        </w:rPr>
        <w:t>workplans</w:t>
      </w:r>
      <w:proofErr w:type="spellEnd"/>
      <w:r>
        <w:rPr>
          <w:rStyle w:val="normaltextrun1"/>
          <w:rFonts w:ascii="Arial" w:hAnsi="Arial" w:cs="Arial"/>
          <w:sz w:val="18"/>
          <w:szCs w:val="18"/>
        </w:rPr>
        <w:t xml:space="preserve"> for cloud adoption, establishment of tooling and processes and establishment of landing zones for each CSP.  This contract should also establish the GSS and get the GSS ATO.  This contract should provide engineering leadership to connect with apps teams to facilitate migrations, and to run migrations.  </w:t>
      </w:r>
    </w:p>
    <w:p w14:paraId="09110A12" w14:textId="0DF7699E" w:rsidR="004C1CFD" w:rsidRDefault="004C1CFD" w:rsidP="00E96148">
      <w:pPr>
        <w:pStyle w:val="paragraph"/>
        <w:numPr>
          <w:ilvl w:val="0"/>
          <w:numId w:val="23"/>
        </w:numPr>
        <w:textAlignment w:val="baseline"/>
        <w:cnfStyle w:val="000000100000" w:firstRow="0" w:lastRow="0" w:firstColumn="0" w:lastColumn="0" w:oddVBand="0" w:evenVBand="0" w:oddHBand="1" w:evenHBand="0" w:firstRowFirstColumn="0" w:firstRowLastColumn="0" w:lastRowFirstColumn="0" w:lastRowLastColumn="0"/>
        <w:rPr>
          <w:rStyle w:val="normaltextrun1"/>
          <w:rFonts w:ascii="Arial" w:hAnsi="Arial" w:cs="Arial"/>
          <w:sz w:val="18"/>
          <w:szCs w:val="18"/>
        </w:rPr>
      </w:pPr>
      <w:r>
        <w:rPr>
          <w:rStyle w:val="normaltextrun1"/>
          <w:rFonts w:ascii="Arial" w:hAnsi="Arial" w:cs="Arial"/>
          <w:sz w:val="18"/>
          <w:szCs w:val="18"/>
        </w:rPr>
        <w:t>Cloud security – Addresses the issue of attaining ATOs directly.  Establishes to factory approach and governance for individual teams to attain their ATO.  Additionally, reworks security processes, security ops processes to integrate with cloud providers</w:t>
      </w:r>
    </w:p>
    <w:p w14:paraId="679B9814" w14:textId="3A3EC214" w:rsidR="004C1CFD" w:rsidRDefault="004C1CFD" w:rsidP="00E96148">
      <w:pPr>
        <w:pStyle w:val="paragraph"/>
        <w:numPr>
          <w:ilvl w:val="0"/>
          <w:numId w:val="23"/>
        </w:numPr>
        <w:textAlignment w:val="baseline"/>
        <w:cnfStyle w:val="000000100000" w:firstRow="0" w:lastRow="0" w:firstColumn="0" w:lastColumn="0" w:oddVBand="0" w:evenVBand="0" w:oddHBand="1" w:evenHBand="0" w:firstRowFirstColumn="0" w:firstRowLastColumn="0" w:lastRowFirstColumn="0" w:lastRowLastColumn="0"/>
        <w:rPr>
          <w:rStyle w:val="normaltextrun1"/>
          <w:rFonts w:ascii="Arial" w:hAnsi="Arial" w:cs="Arial"/>
          <w:sz w:val="18"/>
          <w:szCs w:val="18"/>
        </w:rPr>
      </w:pPr>
      <w:r>
        <w:rPr>
          <w:rStyle w:val="normaltextrun1"/>
          <w:rFonts w:ascii="Arial" w:hAnsi="Arial" w:cs="Arial"/>
          <w:sz w:val="18"/>
          <w:szCs w:val="18"/>
        </w:rPr>
        <w:t>Apps Modernization – by exception, let new contracts to modernize where applications need to be replaced entirely</w:t>
      </w:r>
    </w:p>
    <w:p w14:paraId="14A84DB6" w14:textId="219F6262" w:rsidR="004C1CFD" w:rsidRDefault="004C1CFD" w:rsidP="00E96148">
      <w:pPr>
        <w:pStyle w:val="paragraph"/>
        <w:numPr>
          <w:ilvl w:val="0"/>
          <w:numId w:val="23"/>
        </w:numPr>
        <w:textAlignment w:val="baseline"/>
        <w:cnfStyle w:val="000000100000" w:firstRow="0" w:lastRow="0" w:firstColumn="0" w:lastColumn="0" w:oddVBand="0" w:evenVBand="0" w:oddHBand="1" w:evenHBand="0" w:firstRowFirstColumn="0" w:firstRowLastColumn="0" w:lastRowFirstColumn="0" w:lastRowLastColumn="0"/>
        <w:rPr>
          <w:rStyle w:val="normaltextrun1"/>
          <w:rFonts w:ascii="Arial" w:hAnsi="Arial" w:cs="Arial"/>
          <w:sz w:val="18"/>
          <w:szCs w:val="18"/>
        </w:rPr>
      </w:pPr>
      <w:r>
        <w:rPr>
          <w:rStyle w:val="normaltextrun1"/>
          <w:rFonts w:ascii="Arial" w:hAnsi="Arial" w:cs="Arial"/>
          <w:sz w:val="18"/>
          <w:szCs w:val="18"/>
        </w:rPr>
        <w:lastRenderedPageBreak/>
        <w:t>Cloud consumption – recommend establishing vehicles to allow for the flexible and transparent consumption of ALL public cloud provider services</w:t>
      </w:r>
      <w:bookmarkStart w:id="1" w:name="_GoBack"/>
      <w:bookmarkEnd w:id="1"/>
    </w:p>
    <w:p w14:paraId="4951EA8C" w14:textId="77777777" w:rsidR="003F2868" w:rsidRDefault="003F2868" w:rsidP="00681BB4">
      <w:pPr>
        <w:rPr>
          <w:rStyle w:val="freebirdformviewerviewitemsitemrequiredasterisk2"/>
          <w:rFonts w:ascii="Roboto" w:hAnsi="Roboto"/>
          <w:sz w:val="30"/>
          <w:szCs w:val="30"/>
        </w:rPr>
      </w:pPr>
      <w:r>
        <w:rPr>
          <w:rFonts w:ascii="Roboto" w:hAnsi="Roboto"/>
          <w:color w:val="000000"/>
          <w:sz w:val="30"/>
          <w:szCs w:val="30"/>
        </w:rPr>
        <w:t>Is there anything else you think would be useful for us to know or consider? (</w:t>
      </w:r>
      <w:proofErr w:type="gramStart"/>
      <w:r>
        <w:rPr>
          <w:rFonts w:ascii="Roboto" w:hAnsi="Roboto"/>
          <w:color w:val="000000"/>
          <w:sz w:val="30"/>
          <w:szCs w:val="30"/>
        </w:rPr>
        <w:t>limited</w:t>
      </w:r>
      <w:proofErr w:type="gramEnd"/>
      <w:r>
        <w:rPr>
          <w:rFonts w:ascii="Roboto" w:hAnsi="Roboto"/>
          <w:color w:val="000000"/>
          <w:sz w:val="30"/>
          <w:szCs w:val="30"/>
        </w:rPr>
        <w:t xml:space="preserve"> to 500 characters, including spaces and punctuation) </w:t>
      </w:r>
      <w:r>
        <w:rPr>
          <w:rStyle w:val="freebirdformviewerviewitemsitemrequiredasterisk2"/>
          <w:rFonts w:ascii="Roboto" w:hAnsi="Roboto"/>
          <w:sz w:val="30"/>
          <w:szCs w:val="30"/>
        </w:rPr>
        <w:t>*</w:t>
      </w:r>
    </w:p>
    <w:p w14:paraId="1D9D1C22" w14:textId="5E0D4A63" w:rsidR="004C1CFD" w:rsidRPr="00E96148" w:rsidRDefault="00E96148" w:rsidP="00E96148">
      <w:pPr>
        <w:pStyle w:val="ListParagraph"/>
        <w:numPr>
          <w:ilvl w:val="0"/>
          <w:numId w:val="24"/>
        </w:numPr>
        <w:rPr>
          <w:rFonts w:ascii="Spiegel" w:hAnsi="Spiegel" w:cs="Spiegel"/>
          <w:color w:val="2C2C1C"/>
          <w:sz w:val="18"/>
          <w:szCs w:val="18"/>
        </w:rPr>
      </w:pPr>
      <w:r>
        <w:rPr>
          <w:rFonts w:ascii="Spiegel" w:hAnsi="Spiegel" w:cs="Spiegel"/>
          <w:color w:val="2C2C1C"/>
          <w:sz w:val="18"/>
          <w:szCs w:val="18"/>
        </w:rPr>
        <w:t>Task</w:t>
      </w:r>
      <w:r w:rsidR="004C1CFD" w:rsidRPr="00E96148">
        <w:rPr>
          <w:rFonts w:ascii="Spiegel" w:hAnsi="Spiegel" w:cs="Spiegel"/>
          <w:color w:val="2C2C1C"/>
          <w:sz w:val="18"/>
          <w:szCs w:val="18"/>
        </w:rPr>
        <w:t xml:space="preserve"> firms with the right modernization and migration quals for the higher risk activities</w:t>
      </w:r>
    </w:p>
    <w:p w14:paraId="2FBDF1CC" w14:textId="7D673264" w:rsidR="004C1CFD" w:rsidRPr="00E96148" w:rsidRDefault="00E96148" w:rsidP="00E96148">
      <w:pPr>
        <w:pStyle w:val="ListParagraph"/>
        <w:numPr>
          <w:ilvl w:val="0"/>
          <w:numId w:val="24"/>
        </w:numPr>
        <w:rPr>
          <w:rFonts w:ascii="Spiegel" w:hAnsi="Spiegel" w:cs="Spiegel"/>
          <w:color w:val="2C2C1C"/>
          <w:sz w:val="18"/>
          <w:szCs w:val="18"/>
        </w:rPr>
      </w:pPr>
      <w:r w:rsidRPr="00E96148">
        <w:rPr>
          <w:rFonts w:ascii="Spiegel" w:hAnsi="Spiegel" w:cs="Spiegel"/>
          <w:color w:val="2C2C1C"/>
          <w:sz w:val="18"/>
          <w:szCs w:val="18"/>
        </w:rPr>
        <w:t>Incentivize e</w:t>
      </w:r>
      <w:r w:rsidR="004C1CFD" w:rsidRPr="00E96148">
        <w:rPr>
          <w:rFonts w:ascii="Spiegel" w:hAnsi="Spiegel" w:cs="Spiegel"/>
          <w:color w:val="2C2C1C"/>
          <w:sz w:val="18"/>
          <w:szCs w:val="18"/>
        </w:rPr>
        <w:t xml:space="preserve">xiting programs and apps teams </w:t>
      </w:r>
      <w:r w:rsidRPr="00E96148">
        <w:rPr>
          <w:rFonts w:ascii="Spiegel" w:hAnsi="Spiegel" w:cs="Spiegel"/>
          <w:color w:val="2C2C1C"/>
          <w:sz w:val="18"/>
          <w:szCs w:val="18"/>
        </w:rPr>
        <w:t>t</w:t>
      </w:r>
      <w:r w:rsidR="004C1CFD" w:rsidRPr="00E96148">
        <w:rPr>
          <w:rFonts w:ascii="Spiegel" w:hAnsi="Spiegel" w:cs="Spiegel"/>
          <w:color w:val="2C2C1C"/>
          <w:sz w:val="18"/>
          <w:szCs w:val="18"/>
        </w:rPr>
        <w:t>o participate aggressively</w:t>
      </w:r>
    </w:p>
    <w:p w14:paraId="2211CD76" w14:textId="77777777" w:rsidR="00E96148" w:rsidRDefault="00E96148" w:rsidP="00E96148">
      <w:pPr>
        <w:pStyle w:val="ListParagraph"/>
        <w:numPr>
          <w:ilvl w:val="0"/>
          <w:numId w:val="24"/>
        </w:numPr>
        <w:rPr>
          <w:rFonts w:ascii="Spiegel" w:hAnsi="Spiegel" w:cs="Spiegel"/>
          <w:color w:val="2C2C1C"/>
          <w:sz w:val="18"/>
          <w:szCs w:val="18"/>
        </w:rPr>
      </w:pPr>
      <w:proofErr w:type="spellStart"/>
      <w:r w:rsidRPr="00E96148">
        <w:rPr>
          <w:rFonts w:ascii="Spiegel" w:hAnsi="Spiegel" w:cs="Spiegel"/>
          <w:color w:val="2C2C1C"/>
          <w:sz w:val="18"/>
          <w:szCs w:val="18"/>
        </w:rPr>
        <w:t>Replatorm</w:t>
      </w:r>
      <w:proofErr w:type="spellEnd"/>
      <w:r w:rsidR="008A6B90" w:rsidRPr="00E96148">
        <w:rPr>
          <w:rFonts w:ascii="Spiegel" w:hAnsi="Spiegel" w:cs="Spiegel"/>
          <w:color w:val="2C2C1C"/>
          <w:sz w:val="18"/>
          <w:szCs w:val="18"/>
        </w:rPr>
        <w:t xml:space="preserve"> where possible</w:t>
      </w:r>
      <w:r w:rsidRPr="00E96148">
        <w:rPr>
          <w:rFonts w:ascii="Spiegel" w:hAnsi="Spiegel" w:cs="Spiegel"/>
          <w:color w:val="2C2C1C"/>
          <w:sz w:val="18"/>
          <w:szCs w:val="18"/>
        </w:rPr>
        <w:t xml:space="preserve"> to lower cost, improve resilience and security posture.  </w:t>
      </w:r>
    </w:p>
    <w:p w14:paraId="5511F13B" w14:textId="514D6B14" w:rsidR="008A6B90" w:rsidRPr="00E96148" w:rsidRDefault="00E96148" w:rsidP="00E96148">
      <w:pPr>
        <w:pStyle w:val="ListParagraph"/>
        <w:numPr>
          <w:ilvl w:val="0"/>
          <w:numId w:val="24"/>
        </w:numPr>
        <w:rPr>
          <w:rFonts w:ascii="Spiegel" w:hAnsi="Spiegel" w:cs="Spiegel"/>
          <w:color w:val="2C2C1C"/>
          <w:sz w:val="18"/>
          <w:szCs w:val="18"/>
        </w:rPr>
      </w:pPr>
      <w:proofErr w:type="spellStart"/>
      <w:r w:rsidRPr="00E96148">
        <w:rPr>
          <w:rFonts w:ascii="Spiegel" w:hAnsi="Spiegel" w:cs="Spiegel"/>
          <w:color w:val="2C2C1C"/>
          <w:sz w:val="18"/>
          <w:szCs w:val="18"/>
        </w:rPr>
        <w:t>Rehost</w:t>
      </w:r>
      <w:proofErr w:type="spellEnd"/>
      <w:r w:rsidRPr="00E96148">
        <w:rPr>
          <w:rFonts w:ascii="Spiegel" w:hAnsi="Spiegel" w:cs="Spiegel"/>
          <w:color w:val="2C2C1C"/>
          <w:sz w:val="18"/>
          <w:szCs w:val="18"/>
        </w:rPr>
        <w:t xml:space="preserve"> where needed for speed.</w:t>
      </w:r>
    </w:p>
    <w:p w14:paraId="45A35DA6" w14:textId="4D264CEB" w:rsidR="00E96148" w:rsidRDefault="004C1CFD" w:rsidP="00E96148">
      <w:pPr>
        <w:pStyle w:val="ListParagraph"/>
        <w:numPr>
          <w:ilvl w:val="0"/>
          <w:numId w:val="24"/>
        </w:numPr>
        <w:rPr>
          <w:rFonts w:ascii="Spiegel" w:hAnsi="Spiegel" w:cs="Spiegel"/>
          <w:color w:val="2C2C1C"/>
          <w:sz w:val="18"/>
          <w:szCs w:val="18"/>
        </w:rPr>
      </w:pPr>
      <w:r w:rsidRPr="00E96148">
        <w:rPr>
          <w:rFonts w:ascii="Spiegel" w:hAnsi="Spiegel" w:cs="Spiegel"/>
          <w:color w:val="2C2C1C"/>
          <w:sz w:val="18"/>
          <w:szCs w:val="18"/>
        </w:rPr>
        <w:t xml:space="preserve">Have legacy apps teams do lightweight refactoring to confirm to cloud, and incentivize them to drive to cloud.  </w:t>
      </w:r>
      <w:r w:rsidR="00E96148">
        <w:rPr>
          <w:rFonts w:ascii="Spiegel" w:hAnsi="Spiegel" w:cs="Spiegel"/>
          <w:color w:val="2C2C1C"/>
          <w:sz w:val="18"/>
          <w:szCs w:val="18"/>
        </w:rPr>
        <w:t>Keep onside.</w:t>
      </w:r>
    </w:p>
    <w:p w14:paraId="0145FD31" w14:textId="7886B998" w:rsidR="00E96148" w:rsidRPr="00E96148" w:rsidRDefault="00E96148" w:rsidP="00E96148">
      <w:pPr>
        <w:pStyle w:val="ListParagraph"/>
        <w:numPr>
          <w:ilvl w:val="0"/>
          <w:numId w:val="24"/>
        </w:numPr>
        <w:rPr>
          <w:rFonts w:ascii="Spiegel" w:hAnsi="Spiegel" w:cs="Spiegel"/>
          <w:color w:val="2C2C1C"/>
          <w:sz w:val="18"/>
          <w:szCs w:val="18"/>
        </w:rPr>
      </w:pPr>
      <w:r w:rsidRPr="00E96148">
        <w:rPr>
          <w:rStyle w:val="normaltextrun1"/>
          <w:rFonts w:cs="Arial"/>
          <w:sz w:val="18"/>
          <w:szCs w:val="18"/>
        </w:rPr>
        <w:t xml:space="preserve">Require that all providers </w:t>
      </w:r>
      <w:r w:rsidRPr="00E96148">
        <w:rPr>
          <w:rStyle w:val="normaltextrun1"/>
          <w:rFonts w:cs="Arial"/>
          <w:sz w:val="18"/>
          <w:szCs w:val="18"/>
        </w:rPr>
        <w:t>have deep certs and experience</w:t>
      </w:r>
      <w:r>
        <w:rPr>
          <w:rStyle w:val="normaltextrun1"/>
          <w:rFonts w:cs="Arial"/>
          <w:sz w:val="18"/>
          <w:szCs w:val="18"/>
        </w:rPr>
        <w:t xml:space="preserve"> with public cloud</w:t>
      </w:r>
    </w:p>
    <w:p w14:paraId="22D4B41D" w14:textId="77777777" w:rsidR="004C1CFD" w:rsidRDefault="004C1CFD" w:rsidP="004C1CFD">
      <w:pPr>
        <w:pStyle w:val="paragraph"/>
        <w:ind w:left="720"/>
        <w:textAlignment w:val="baseline"/>
        <w:cnfStyle w:val="000000100000" w:firstRow="0" w:lastRow="0" w:firstColumn="0" w:lastColumn="0" w:oddVBand="0" w:evenVBand="0" w:oddHBand="1" w:evenHBand="0" w:firstRowFirstColumn="0" w:firstRowLastColumn="0" w:lastRowFirstColumn="0" w:lastRowLastColumn="0"/>
        <w:rPr>
          <w:rStyle w:val="normaltextrun1"/>
          <w:rFonts w:ascii="Arial" w:hAnsi="Arial" w:cs="Arial"/>
          <w:sz w:val="18"/>
          <w:szCs w:val="18"/>
        </w:rPr>
      </w:pPr>
    </w:p>
    <w:p w14:paraId="4440F110" w14:textId="77777777" w:rsidR="004C1CFD" w:rsidRPr="008F1860" w:rsidRDefault="004C1CFD" w:rsidP="00681BB4">
      <w:pPr>
        <w:rPr>
          <w:rFonts w:ascii="Spiegel" w:eastAsia="Calibri" w:hAnsi="Spiegel" w:cs="Spiegel"/>
          <w:color w:val="2C2C1C"/>
          <w:sz w:val="18"/>
          <w:szCs w:val="18"/>
        </w:rPr>
      </w:pPr>
    </w:p>
    <w:sectPr w:rsidR="004C1CFD" w:rsidRPr="008F1860" w:rsidSect="009601B9">
      <w:headerReference w:type="default" r:id="rId12"/>
      <w:pgSz w:w="12240" w:h="15840"/>
      <w:pgMar w:top="1440" w:right="1440" w:bottom="99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Narayan, Vidya V" w:date="2018-06-27T17:22:00Z" w:initials="NVV">
    <w:p w14:paraId="1E6C5226" w14:textId="77777777" w:rsidR="00583CD8" w:rsidRDefault="00583CD8">
      <w:pPr>
        <w:pStyle w:val="CommentText"/>
      </w:pPr>
      <w:r>
        <w:rPr>
          <w:rStyle w:val="CommentReference"/>
        </w:rPr>
        <w:annotationRef/>
      </w:r>
      <w:r>
        <w:rPr>
          <w:rFonts w:ascii="Segoe UI" w:hAnsi="Segoe UI" w:cs="Segoe UI"/>
          <w:color w:val="24292E"/>
          <w:sz w:val="21"/>
          <w:szCs w:val="21"/>
          <w:lang w:val="en"/>
        </w:rPr>
        <w:t xml:space="preserve">At our </w:t>
      </w:r>
      <w:r>
        <w:rPr>
          <w:rFonts w:ascii="Segoe UI" w:hAnsi="Segoe UI" w:cs="Segoe UI"/>
          <w:b/>
          <w:bCs/>
          <w:color w:val="24292E"/>
          <w:sz w:val="21"/>
          <w:szCs w:val="21"/>
          <w:lang w:val="en"/>
        </w:rPr>
        <w:t>Reverse Industry Days</w:t>
      </w:r>
      <w:r>
        <w:rPr>
          <w:rFonts w:ascii="Segoe UI" w:hAnsi="Segoe UI" w:cs="Segoe UI"/>
          <w:color w:val="24292E"/>
          <w:sz w:val="21"/>
          <w:szCs w:val="21"/>
          <w:lang w:val="en"/>
        </w:rPr>
        <w:t xml:space="preserve">, industry partners should provide </w:t>
      </w:r>
      <w:hyperlink r:id="rId1" w:history="1">
        <w:r>
          <w:rPr>
            <w:rFonts w:ascii="Segoe UI" w:hAnsi="Segoe UI" w:cs="Segoe UI"/>
            <w:color w:val="0366D6"/>
            <w:sz w:val="21"/>
            <w:szCs w:val="21"/>
            <w:lang w:val="en"/>
          </w:rPr>
          <w:t>a one-page fact sheet</w:t>
        </w:r>
      </w:hyperlink>
      <w:r>
        <w:rPr>
          <w:rFonts w:ascii="Segoe UI" w:hAnsi="Segoe UI" w:cs="Segoe UI"/>
          <w:color w:val="24292E"/>
          <w:sz w:val="21"/>
          <w:szCs w:val="21"/>
          <w:lang w:val="en"/>
        </w:rPr>
        <w:t xml:space="preserve"> on the capabilities you have to provide a solution for </w:t>
      </w:r>
      <w:hyperlink r:id="rId2" w:history="1">
        <w:r>
          <w:rPr>
            <w:rFonts w:ascii="Segoe UI" w:hAnsi="Segoe UI" w:cs="Segoe UI"/>
            <w:color w:val="0366D6"/>
            <w:sz w:val="21"/>
            <w:szCs w:val="21"/>
            <w:lang w:val="en"/>
          </w:rPr>
          <w:t>the specific procurement/group</w:t>
        </w:r>
      </w:hyperlink>
      <w:r>
        <w:rPr>
          <w:rFonts w:ascii="Segoe UI" w:hAnsi="Segoe UI" w:cs="Segoe UI"/>
          <w:color w:val="24292E"/>
          <w:sz w:val="21"/>
          <w:szCs w:val="21"/>
          <w:lang w:val="en"/>
        </w:rPr>
        <w:t xml:space="preserve"> you're meeting with. The </w:t>
      </w:r>
      <w:hyperlink r:id="rId3" w:history="1">
        <w:r>
          <w:rPr>
            <w:rFonts w:ascii="Segoe UI" w:hAnsi="Segoe UI" w:cs="Segoe UI"/>
            <w:color w:val="0366D6"/>
            <w:sz w:val="21"/>
            <w:szCs w:val="21"/>
            <w:lang w:val="en"/>
          </w:rPr>
          <w:t>fact sheet</w:t>
        </w:r>
      </w:hyperlink>
      <w:r>
        <w:rPr>
          <w:rFonts w:ascii="Segoe UI" w:hAnsi="Segoe UI" w:cs="Segoe UI"/>
          <w:color w:val="24292E"/>
          <w:sz w:val="21"/>
          <w:szCs w:val="21"/>
          <w:lang w:val="en"/>
        </w:rPr>
        <w:t xml:space="preserve"> can address your previous experience that is directly related to that procurement/group, and recommend ways to improve what we ask for in the solicitation we end up posting -- </w:t>
      </w:r>
      <w:r>
        <w:rPr>
          <w:rFonts w:ascii="Segoe UI" w:hAnsi="Segoe UI" w:cs="Segoe UI"/>
          <w:i/>
          <w:iCs/>
          <w:color w:val="24292E"/>
          <w:sz w:val="21"/>
          <w:szCs w:val="21"/>
          <w:lang w:val="en"/>
        </w:rPr>
        <w:t>we're not looking for any marketing information</w:t>
      </w:r>
      <w:r>
        <w:rPr>
          <w:rFonts w:ascii="Segoe UI" w:hAnsi="Segoe UI" w:cs="Segoe UI"/>
          <w:color w:val="24292E"/>
          <w:sz w:val="21"/>
          <w:szCs w:val="21"/>
          <w:lang w:val="en"/>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E6C522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866F2" w14:textId="77777777" w:rsidR="00CA4A8E" w:rsidRDefault="00CA4A8E" w:rsidP="00842136">
      <w:pPr>
        <w:spacing w:after="0" w:line="240" w:lineRule="auto"/>
      </w:pPr>
      <w:r>
        <w:separator/>
      </w:r>
    </w:p>
  </w:endnote>
  <w:endnote w:type="continuationSeparator" w:id="0">
    <w:p w14:paraId="398143D8" w14:textId="77777777" w:rsidR="00CA4A8E" w:rsidRDefault="00CA4A8E" w:rsidP="00842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Roboto">
    <w:altName w:val="Times New Roman"/>
    <w:charset w:val="00"/>
    <w:family w:val="auto"/>
    <w:pitch w:val="default"/>
  </w:font>
  <w:font w:name="Spiege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ABDE69" w14:textId="77777777" w:rsidR="00CA4A8E" w:rsidRDefault="00CA4A8E" w:rsidP="00842136">
      <w:pPr>
        <w:spacing w:after="0" w:line="240" w:lineRule="auto"/>
      </w:pPr>
      <w:r>
        <w:separator/>
      </w:r>
    </w:p>
  </w:footnote>
  <w:footnote w:type="continuationSeparator" w:id="0">
    <w:p w14:paraId="1D80E227" w14:textId="77777777" w:rsidR="00CA4A8E" w:rsidRDefault="00CA4A8E" w:rsidP="008421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78544A" w14:textId="77777777" w:rsidR="00842136" w:rsidRPr="009357E2" w:rsidRDefault="00842136" w:rsidP="00842136">
    <w:pPr>
      <w:pStyle w:val="Header"/>
      <w:spacing w:after="120"/>
    </w:pPr>
    <w:r>
      <w:rPr>
        <w:noProof/>
      </w:rPr>
      <w:drawing>
        <wp:inline distT="0" distB="0" distL="0" distR="0" wp14:anchorId="10AC4B59" wp14:editId="3CD35253">
          <wp:extent cx="977900" cy="279400"/>
          <wp:effectExtent l="0" t="0" r="0" b="6350"/>
          <wp:docPr id="9" name="Picture 9" descr="un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7900" cy="279400"/>
                  </a:xfrm>
                  <a:prstGeom prst="rect">
                    <a:avLst/>
                  </a:prstGeom>
                  <a:noFill/>
                  <a:ln>
                    <a:noFill/>
                  </a:ln>
                </pic:spPr>
              </pic:pic>
            </a:graphicData>
          </a:graphic>
        </wp:inline>
      </w:drawing>
    </w:r>
    <w:r>
      <w:tab/>
    </w:r>
    <w:r>
      <w:tab/>
    </w:r>
    <w:r w:rsidR="00E261EE">
      <w:t>Customer Experience Collaboration</w:t>
    </w:r>
  </w:p>
  <w:p w14:paraId="2A466ECE" w14:textId="77777777" w:rsidR="00842136" w:rsidRPr="00842136" w:rsidRDefault="00842136" w:rsidP="008421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723C9"/>
    <w:multiLevelType w:val="hybridMultilevel"/>
    <w:tmpl w:val="862023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89109B"/>
    <w:multiLevelType w:val="hybridMultilevel"/>
    <w:tmpl w:val="81B44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15E59"/>
    <w:multiLevelType w:val="hybridMultilevel"/>
    <w:tmpl w:val="75F49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4371D"/>
    <w:multiLevelType w:val="hybridMultilevel"/>
    <w:tmpl w:val="2FD68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7365FA"/>
    <w:multiLevelType w:val="hybridMultilevel"/>
    <w:tmpl w:val="DE0CFD28"/>
    <w:lvl w:ilvl="0" w:tplc="D6B4651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96207B"/>
    <w:multiLevelType w:val="hybridMultilevel"/>
    <w:tmpl w:val="9308FCA0"/>
    <w:lvl w:ilvl="0" w:tplc="D6B46518">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74C3D27"/>
    <w:multiLevelType w:val="hybridMultilevel"/>
    <w:tmpl w:val="6EF40CE6"/>
    <w:lvl w:ilvl="0" w:tplc="D6B46518">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9D539D"/>
    <w:multiLevelType w:val="hybridMultilevel"/>
    <w:tmpl w:val="2FD68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EF4E16"/>
    <w:multiLevelType w:val="hybridMultilevel"/>
    <w:tmpl w:val="F22C0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F71F78"/>
    <w:multiLevelType w:val="hybridMultilevel"/>
    <w:tmpl w:val="FE8E4F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1790181"/>
    <w:multiLevelType w:val="hybridMultilevel"/>
    <w:tmpl w:val="AD2ACE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B0F4A81"/>
    <w:multiLevelType w:val="hybridMultilevel"/>
    <w:tmpl w:val="E2149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690D76"/>
    <w:multiLevelType w:val="hybridMultilevel"/>
    <w:tmpl w:val="538EC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AE19CF"/>
    <w:multiLevelType w:val="hybridMultilevel"/>
    <w:tmpl w:val="A2E237F2"/>
    <w:lvl w:ilvl="0" w:tplc="AA6223CA">
      <w:start w:val="1"/>
      <w:numFmt w:val="bullet"/>
      <w:lvlText w:val="•"/>
      <w:lvlJc w:val="left"/>
      <w:pPr>
        <w:tabs>
          <w:tab w:val="num" w:pos="720"/>
        </w:tabs>
        <w:ind w:left="720" w:hanging="360"/>
      </w:pPr>
      <w:rPr>
        <w:rFonts w:ascii="Times New Roman" w:hAnsi="Times New Roman" w:hint="default"/>
      </w:rPr>
    </w:lvl>
    <w:lvl w:ilvl="1" w:tplc="5C7A4EE2" w:tentative="1">
      <w:start w:val="1"/>
      <w:numFmt w:val="bullet"/>
      <w:lvlText w:val="•"/>
      <w:lvlJc w:val="left"/>
      <w:pPr>
        <w:tabs>
          <w:tab w:val="num" w:pos="1440"/>
        </w:tabs>
        <w:ind w:left="1440" w:hanging="360"/>
      </w:pPr>
      <w:rPr>
        <w:rFonts w:ascii="Times New Roman" w:hAnsi="Times New Roman" w:hint="default"/>
      </w:rPr>
    </w:lvl>
    <w:lvl w:ilvl="2" w:tplc="AD90E85C" w:tentative="1">
      <w:start w:val="1"/>
      <w:numFmt w:val="bullet"/>
      <w:lvlText w:val="•"/>
      <w:lvlJc w:val="left"/>
      <w:pPr>
        <w:tabs>
          <w:tab w:val="num" w:pos="2160"/>
        </w:tabs>
        <w:ind w:left="2160" w:hanging="360"/>
      </w:pPr>
      <w:rPr>
        <w:rFonts w:ascii="Times New Roman" w:hAnsi="Times New Roman" w:hint="default"/>
      </w:rPr>
    </w:lvl>
    <w:lvl w:ilvl="3" w:tplc="968E4C56" w:tentative="1">
      <w:start w:val="1"/>
      <w:numFmt w:val="bullet"/>
      <w:lvlText w:val="•"/>
      <w:lvlJc w:val="left"/>
      <w:pPr>
        <w:tabs>
          <w:tab w:val="num" w:pos="2880"/>
        </w:tabs>
        <w:ind w:left="2880" w:hanging="360"/>
      </w:pPr>
      <w:rPr>
        <w:rFonts w:ascii="Times New Roman" w:hAnsi="Times New Roman" w:hint="default"/>
      </w:rPr>
    </w:lvl>
    <w:lvl w:ilvl="4" w:tplc="F8DEFDB2" w:tentative="1">
      <w:start w:val="1"/>
      <w:numFmt w:val="bullet"/>
      <w:lvlText w:val="•"/>
      <w:lvlJc w:val="left"/>
      <w:pPr>
        <w:tabs>
          <w:tab w:val="num" w:pos="3600"/>
        </w:tabs>
        <w:ind w:left="3600" w:hanging="360"/>
      </w:pPr>
      <w:rPr>
        <w:rFonts w:ascii="Times New Roman" w:hAnsi="Times New Roman" w:hint="default"/>
      </w:rPr>
    </w:lvl>
    <w:lvl w:ilvl="5" w:tplc="5632336A" w:tentative="1">
      <w:start w:val="1"/>
      <w:numFmt w:val="bullet"/>
      <w:lvlText w:val="•"/>
      <w:lvlJc w:val="left"/>
      <w:pPr>
        <w:tabs>
          <w:tab w:val="num" w:pos="4320"/>
        </w:tabs>
        <w:ind w:left="4320" w:hanging="360"/>
      </w:pPr>
      <w:rPr>
        <w:rFonts w:ascii="Times New Roman" w:hAnsi="Times New Roman" w:hint="default"/>
      </w:rPr>
    </w:lvl>
    <w:lvl w:ilvl="6" w:tplc="B1C0C5E0" w:tentative="1">
      <w:start w:val="1"/>
      <w:numFmt w:val="bullet"/>
      <w:lvlText w:val="•"/>
      <w:lvlJc w:val="left"/>
      <w:pPr>
        <w:tabs>
          <w:tab w:val="num" w:pos="5040"/>
        </w:tabs>
        <w:ind w:left="5040" w:hanging="360"/>
      </w:pPr>
      <w:rPr>
        <w:rFonts w:ascii="Times New Roman" w:hAnsi="Times New Roman" w:hint="default"/>
      </w:rPr>
    </w:lvl>
    <w:lvl w:ilvl="7" w:tplc="B1CA0212" w:tentative="1">
      <w:start w:val="1"/>
      <w:numFmt w:val="bullet"/>
      <w:lvlText w:val="•"/>
      <w:lvlJc w:val="left"/>
      <w:pPr>
        <w:tabs>
          <w:tab w:val="num" w:pos="5760"/>
        </w:tabs>
        <w:ind w:left="5760" w:hanging="360"/>
      </w:pPr>
      <w:rPr>
        <w:rFonts w:ascii="Times New Roman" w:hAnsi="Times New Roman" w:hint="default"/>
      </w:rPr>
    </w:lvl>
    <w:lvl w:ilvl="8" w:tplc="D1BCAEAC"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52AD0E52"/>
    <w:multiLevelType w:val="hybridMultilevel"/>
    <w:tmpl w:val="0FA6A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C76939"/>
    <w:multiLevelType w:val="hybridMultilevel"/>
    <w:tmpl w:val="F9A83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302473"/>
    <w:multiLevelType w:val="hybridMultilevel"/>
    <w:tmpl w:val="862023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AF664E8"/>
    <w:multiLevelType w:val="hybridMultilevel"/>
    <w:tmpl w:val="C61CCA54"/>
    <w:lvl w:ilvl="0" w:tplc="7CA8D488">
      <w:start w:val="1"/>
      <w:numFmt w:val="bullet"/>
      <w:lvlText w:val="•"/>
      <w:lvlJc w:val="left"/>
      <w:pPr>
        <w:tabs>
          <w:tab w:val="num" w:pos="720"/>
        </w:tabs>
        <w:ind w:left="720" w:hanging="360"/>
      </w:pPr>
      <w:rPr>
        <w:rFonts w:ascii="Times New Roman" w:hAnsi="Times New Roman" w:hint="default"/>
      </w:rPr>
    </w:lvl>
    <w:lvl w:ilvl="1" w:tplc="175EF498" w:tentative="1">
      <w:start w:val="1"/>
      <w:numFmt w:val="bullet"/>
      <w:lvlText w:val="•"/>
      <w:lvlJc w:val="left"/>
      <w:pPr>
        <w:tabs>
          <w:tab w:val="num" w:pos="1440"/>
        </w:tabs>
        <w:ind w:left="1440" w:hanging="360"/>
      </w:pPr>
      <w:rPr>
        <w:rFonts w:ascii="Times New Roman" w:hAnsi="Times New Roman" w:hint="default"/>
      </w:rPr>
    </w:lvl>
    <w:lvl w:ilvl="2" w:tplc="3664F924" w:tentative="1">
      <w:start w:val="1"/>
      <w:numFmt w:val="bullet"/>
      <w:lvlText w:val="•"/>
      <w:lvlJc w:val="left"/>
      <w:pPr>
        <w:tabs>
          <w:tab w:val="num" w:pos="2160"/>
        </w:tabs>
        <w:ind w:left="2160" w:hanging="360"/>
      </w:pPr>
      <w:rPr>
        <w:rFonts w:ascii="Times New Roman" w:hAnsi="Times New Roman" w:hint="default"/>
      </w:rPr>
    </w:lvl>
    <w:lvl w:ilvl="3" w:tplc="94F274D6" w:tentative="1">
      <w:start w:val="1"/>
      <w:numFmt w:val="bullet"/>
      <w:lvlText w:val="•"/>
      <w:lvlJc w:val="left"/>
      <w:pPr>
        <w:tabs>
          <w:tab w:val="num" w:pos="2880"/>
        </w:tabs>
        <w:ind w:left="2880" w:hanging="360"/>
      </w:pPr>
      <w:rPr>
        <w:rFonts w:ascii="Times New Roman" w:hAnsi="Times New Roman" w:hint="default"/>
      </w:rPr>
    </w:lvl>
    <w:lvl w:ilvl="4" w:tplc="A0CAF0D6" w:tentative="1">
      <w:start w:val="1"/>
      <w:numFmt w:val="bullet"/>
      <w:lvlText w:val="•"/>
      <w:lvlJc w:val="left"/>
      <w:pPr>
        <w:tabs>
          <w:tab w:val="num" w:pos="3600"/>
        </w:tabs>
        <w:ind w:left="3600" w:hanging="360"/>
      </w:pPr>
      <w:rPr>
        <w:rFonts w:ascii="Times New Roman" w:hAnsi="Times New Roman" w:hint="default"/>
      </w:rPr>
    </w:lvl>
    <w:lvl w:ilvl="5" w:tplc="D78A8282" w:tentative="1">
      <w:start w:val="1"/>
      <w:numFmt w:val="bullet"/>
      <w:lvlText w:val="•"/>
      <w:lvlJc w:val="left"/>
      <w:pPr>
        <w:tabs>
          <w:tab w:val="num" w:pos="4320"/>
        </w:tabs>
        <w:ind w:left="4320" w:hanging="360"/>
      </w:pPr>
      <w:rPr>
        <w:rFonts w:ascii="Times New Roman" w:hAnsi="Times New Roman" w:hint="default"/>
      </w:rPr>
    </w:lvl>
    <w:lvl w:ilvl="6" w:tplc="5072A38E" w:tentative="1">
      <w:start w:val="1"/>
      <w:numFmt w:val="bullet"/>
      <w:lvlText w:val="•"/>
      <w:lvlJc w:val="left"/>
      <w:pPr>
        <w:tabs>
          <w:tab w:val="num" w:pos="5040"/>
        </w:tabs>
        <w:ind w:left="5040" w:hanging="360"/>
      </w:pPr>
      <w:rPr>
        <w:rFonts w:ascii="Times New Roman" w:hAnsi="Times New Roman" w:hint="default"/>
      </w:rPr>
    </w:lvl>
    <w:lvl w:ilvl="7" w:tplc="22C40AD4" w:tentative="1">
      <w:start w:val="1"/>
      <w:numFmt w:val="bullet"/>
      <w:lvlText w:val="•"/>
      <w:lvlJc w:val="left"/>
      <w:pPr>
        <w:tabs>
          <w:tab w:val="num" w:pos="5760"/>
        </w:tabs>
        <w:ind w:left="5760" w:hanging="360"/>
      </w:pPr>
      <w:rPr>
        <w:rFonts w:ascii="Times New Roman" w:hAnsi="Times New Roman" w:hint="default"/>
      </w:rPr>
    </w:lvl>
    <w:lvl w:ilvl="8" w:tplc="C1242AF0"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600446BE"/>
    <w:multiLevelType w:val="hybridMultilevel"/>
    <w:tmpl w:val="6952097A"/>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3004CA1"/>
    <w:multiLevelType w:val="hybridMultilevel"/>
    <w:tmpl w:val="DB2A878A"/>
    <w:lvl w:ilvl="0" w:tplc="2EAE25D4">
      <w:start w:val="1"/>
      <w:numFmt w:val="bullet"/>
      <w:lvlText w:val=""/>
      <w:lvlJc w:val="left"/>
      <w:pPr>
        <w:ind w:left="720" w:hanging="360"/>
      </w:pPr>
      <w:rPr>
        <w:rFonts w:ascii="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D06DAD"/>
    <w:multiLevelType w:val="hybridMultilevel"/>
    <w:tmpl w:val="A2262F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6424AD3"/>
    <w:multiLevelType w:val="hybridMultilevel"/>
    <w:tmpl w:val="71AE94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34200F4"/>
    <w:multiLevelType w:val="hybridMultilevel"/>
    <w:tmpl w:val="99FE3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F77785"/>
    <w:multiLevelType w:val="hybridMultilevel"/>
    <w:tmpl w:val="F91AF38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BB93AD4"/>
    <w:multiLevelType w:val="hybridMultilevel"/>
    <w:tmpl w:val="21F4040E"/>
    <w:lvl w:ilvl="0" w:tplc="04090001">
      <w:start w:val="1"/>
      <w:numFmt w:val="bullet"/>
      <w:lvlText w:val=""/>
      <w:lvlJc w:val="left"/>
      <w:pPr>
        <w:tabs>
          <w:tab w:val="num" w:pos="720"/>
        </w:tabs>
        <w:ind w:left="720" w:hanging="360"/>
      </w:pPr>
      <w:rPr>
        <w:rFonts w:ascii="Symbol" w:hAnsi="Symbol" w:hint="default"/>
      </w:rPr>
    </w:lvl>
    <w:lvl w:ilvl="1" w:tplc="5C7A4EE2" w:tentative="1">
      <w:start w:val="1"/>
      <w:numFmt w:val="bullet"/>
      <w:lvlText w:val="•"/>
      <w:lvlJc w:val="left"/>
      <w:pPr>
        <w:tabs>
          <w:tab w:val="num" w:pos="1440"/>
        </w:tabs>
        <w:ind w:left="1440" w:hanging="360"/>
      </w:pPr>
      <w:rPr>
        <w:rFonts w:ascii="Times New Roman" w:hAnsi="Times New Roman" w:hint="default"/>
      </w:rPr>
    </w:lvl>
    <w:lvl w:ilvl="2" w:tplc="AD90E85C" w:tentative="1">
      <w:start w:val="1"/>
      <w:numFmt w:val="bullet"/>
      <w:lvlText w:val="•"/>
      <w:lvlJc w:val="left"/>
      <w:pPr>
        <w:tabs>
          <w:tab w:val="num" w:pos="2160"/>
        </w:tabs>
        <w:ind w:left="2160" w:hanging="360"/>
      </w:pPr>
      <w:rPr>
        <w:rFonts w:ascii="Times New Roman" w:hAnsi="Times New Roman" w:hint="default"/>
      </w:rPr>
    </w:lvl>
    <w:lvl w:ilvl="3" w:tplc="968E4C56" w:tentative="1">
      <w:start w:val="1"/>
      <w:numFmt w:val="bullet"/>
      <w:lvlText w:val="•"/>
      <w:lvlJc w:val="left"/>
      <w:pPr>
        <w:tabs>
          <w:tab w:val="num" w:pos="2880"/>
        </w:tabs>
        <w:ind w:left="2880" w:hanging="360"/>
      </w:pPr>
      <w:rPr>
        <w:rFonts w:ascii="Times New Roman" w:hAnsi="Times New Roman" w:hint="default"/>
      </w:rPr>
    </w:lvl>
    <w:lvl w:ilvl="4" w:tplc="F8DEFDB2" w:tentative="1">
      <w:start w:val="1"/>
      <w:numFmt w:val="bullet"/>
      <w:lvlText w:val="•"/>
      <w:lvlJc w:val="left"/>
      <w:pPr>
        <w:tabs>
          <w:tab w:val="num" w:pos="3600"/>
        </w:tabs>
        <w:ind w:left="3600" w:hanging="360"/>
      </w:pPr>
      <w:rPr>
        <w:rFonts w:ascii="Times New Roman" w:hAnsi="Times New Roman" w:hint="default"/>
      </w:rPr>
    </w:lvl>
    <w:lvl w:ilvl="5" w:tplc="5632336A" w:tentative="1">
      <w:start w:val="1"/>
      <w:numFmt w:val="bullet"/>
      <w:lvlText w:val="•"/>
      <w:lvlJc w:val="left"/>
      <w:pPr>
        <w:tabs>
          <w:tab w:val="num" w:pos="4320"/>
        </w:tabs>
        <w:ind w:left="4320" w:hanging="360"/>
      </w:pPr>
      <w:rPr>
        <w:rFonts w:ascii="Times New Roman" w:hAnsi="Times New Roman" w:hint="default"/>
      </w:rPr>
    </w:lvl>
    <w:lvl w:ilvl="6" w:tplc="B1C0C5E0" w:tentative="1">
      <w:start w:val="1"/>
      <w:numFmt w:val="bullet"/>
      <w:lvlText w:val="•"/>
      <w:lvlJc w:val="left"/>
      <w:pPr>
        <w:tabs>
          <w:tab w:val="num" w:pos="5040"/>
        </w:tabs>
        <w:ind w:left="5040" w:hanging="360"/>
      </w:pPr>
      <w:rPr>
        <w:rFonts w:ascii="Times New Roman" w:hAnsi="Times New Roman" w:hint="default"/>
      </w:rPr>
    </w:lvl>
    <w:lvl w:ilvl="7" w:tplc="B1CA0212" w:tentative="1">
      <w:start w:val="1"/>
      <w:numFmt w:val="bullet"/>
      <w:lvlText w:val="•"/>
      <w:lvlJc w:val="left"/>
      <w:pPr>
        <w:tabs>
          <w:tab w:val="num" w:pos="5760"/>
        </w:tabs>
        <w:ind w:left="5760" w:hanging="360"/>
      </w:pPr>
      <w:rPr>
        <w:rFonts w:ascii="Times New Roman" w:hAnsi="Times New Roman" w:hint="default"/>
      </w:rPr>
    </w:lvl>
    <w:lvl w:ilvl="8" w:tplc="D1BCAEAC"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0"/>
  </w:num>
  <w:num w:numId="3">
    <w:abstractNumId w:val="22"/>
  </w:num>
  <w:num w:numId="4">
    <w:abstractNumId w:val="2"/>
  </w:num>
  <w:num w:numId="5">
    <w:abstractNumId w:val="9"/>
  </w:num>
  <w:num w:numId="6">
    <w:abstractNumId w:val="19"/>
  </w:num>
  <w:num w:numId="7">
    <w:abstractNumId w:val="13"/>
  </w:num>
  <w:num w:numId="8">
    <w:abstractNumId w:val="17"/>
  </w:num>
  <w:num w:numId="9">
    <w:abstractNumId w:val="12"/>
  </w:num>
  <w:num w:numId="10">
    <w:abstractNumId w:val="24"/>
  </w:num>
  <w:num w:numId="11">
    <w:abstractNumId w:val="11"/>
  </w:num>
  <w:num w:numId="12">
    <w:abstractNumId w:val="8"/>
  </w:num>
  <w:num w:numId="13">
    <w:abstractNumId w:val="1"/>
  </w:num>
  <w:num w:numId="14">
    <w:abstractNumId w:val="15"/>
  </w:num>
  <w:num w:numId="15">
    <w:abstractNumId w:val="3"/>
  </w:num>
  <w:num w:numId="16">
    <w:abstractNumId w:val="7"/>
  </w:num>
  <w:num w:numId="17">
    <w:abstractNumId w:val="14"/>
  </w:num>
  <w:num w:numId="18">
    <w:abstractNumId w:val="20"/>
  </w:num>
  <w:num w:numId="19">
    <w:abstractNumId w:val="23"/>
  </w:num>
  <w:num w:numId="20">
    <w:abstractNumId w:val="18"/>
  </w:num>
  <w:num w:numId="21">
    <w:abstractNumId w:val="16"/>
  </w:num>
  <w:num w:numId="22">
    <w:abstractNumId w:val="21"/>
  </w:num>
  <w:num w:numId="23">
    <w:abstractNumId w:val="5"/>
  </w:num>
  <w:num w:numId="24">
    <w:abstractNumId w:val="4"/>
  </w:num>
  <w:num w:numId="2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arayan, Vidya V">
    <w15:presenceInfo w15:providerId="AD" w15:userId="S-1-5-21-725345543-2052111302-527237240-1198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136"/>
    <w:rsid w:val="00080F88"/>
    <w:rsid w:val="00134774"/>
    <w:rsid w:val="00141537"/>
    <w:rsid w:val="001D6CE9"/>
    <w:rsid w:val="00214B11"/>
    <w:rsid w:val="00225A3B"/>
    <w:rsid w:val="00241512"/>
    <w:rsid w:val="00262B53"/>
    <w:rsid w:val="002A3257"/>
    <w:rsid w:val="002E51B3"/>
    <w:rsid w:val="002F21A4"/>
    <w:rsid w:val="00304E9D"/>
    <w:rsid w:val="00323132"/>
    <w:rsid w:val="00391FB8"/>
    <w:rsid w:val="003F2868"/>
    <w:rsid w:val="00421AB1"/>
    <w:rsid w:val="0047641B"/>
    <w:rsid w:val="00486ACD"/>
    <w:rsid w:val="004A5F69"/>
    <w:rsid w:val="004C1CFD"/>
    <w:rsid w:val="0052434A"/>
    <w:rsid w:val="005828E7"/>
    <w:rsid w:val="00583CD8"/>
    <w:rsid w:val="005E343A"/>
    <w:rsid w:val="00632AEE"/>
    <w:rsid w:val="00644DEB"/>
    <w:rsid w:val="00677500"/>
    <w:rsid w:val="00681BB4"/>
    <w:rsid w:val="006E7AF8"/>
    <w:rsid w:val="0073172F"/>
    <w:rsid w:val="007411B7"/>
    <w:rsid w:val="007A0122"/>
    <w:rsid w:val="00802892"/>
    <w:rsid w:val="008117E9"/>
    <w:rsid w:val="00814A78"/>
    <w:rsid w:val="00834DA0"/>
    <w:rsid w:val="00842136"/>
    <w:rsid w:val="00881327"/>
    <w:rsid w:val="008A6B90"/>
    <w:rsid w:val="008B14C4"/>
    <w:rsid w:val="008D644E"/>
    <w:rsid w:val="008E105E"/>
    <w:rsid w:val="008F1860"/>
    <w:rsid w:val="00935459"/>
    <w:rsid w:val="00945C08"/>
    <w:rsid w:val="00950205"/>
    <w:rsid w:val="0095594B"/>
    <w:rsid w:val="009601B9"/>
    <w:rsid w:val="009D3B44"/>
    <w:rsid w:val="00A036AA"/>
    <w:rsid w:val="00A1220D"/>
    <w:rsid w:val="00AC06DC"/>
    <w:rsid w:val="00B0406B"/>
    <w:rsid w:val="00BD2C3C"/>
    <w:rsid w:val="00CA4A8E"/>
    <w:rsid w:val="00CA7F38"/>
    <w:rsid w:val="00CF4B75"/>
    <w:rsid w:val="00D00AF0"/>
    <w:rsid w:val="00D601E7"/>
    <w:rsid w:val="00D63848"/>
    <w:rsid w:val="00D87505"/>
    <w:rsid w:val="00DD07EA"/>
    <w:rsid w:val="00DD4C07"/>
    <w:rsid w:val="00E261EE"/>
    <w:rsid w:val="00E96148"/>
    <w:rsid w:val="00F155E3"/>
    <w:rsid w:val="00F4445F"/>
    <w:rsid w:val="00F44F63"/>
    <w:rsid w:val="00F72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D91284"/>
  <w15:chartTrackingRefBased/>
  <w15:docId w15:val="{00978DD6-5551-4E5E-B896-318CF6586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21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8421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2136"/>
  </w:style>
  <w:style w:type="paragraph" w:styleId="Footer">
    <w:name w:val="footer"/>
    <w:basedOn w:val="Normal"/>
    <w:link w:val="FooterChar"/>
    <w:uiPriority w:val="99"/>
    <w:unhideWhenUsed/>
    <w:rsid w:val="008421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2136"/>
  </w:style>
  <w:style w:type="paragraph" w:customStyle="1" w:styleId="paragraph">
    <w:name w:val="paragraph"/>
    <w:basedOn w:val="Normal"/>
    <w:rsid w:val="00842136"/>
    <w:pPr>
      <w:spacing w:after="0" w:line="240" w:lineRule="auto"/>
    </w:pPr>
    <w:rPr>
      <w:rFonts w:ascii="Times New Roman" w:eastAsia="Times New Roman" w:hAnsi="Times New Roman" w:cs="Times New Roman"/>
      <w:sz w:val="24"/>
      <w:szCs w:val="24"/>
    </w:rPr>
  </w:style>
  <w:style w:type="character" w:customStyle="1" w:styleId="normaltextrun1">
    <w:name w:val="normaltextrun1"/>
    <w:basedOn w:val="DefaultParagraphFont"/>
    <w:rsid w:val="00842136"/>
  </w:style>
  <w:style w:type="character" w:customStyle="1" w:styleId="eop">
    <w:name w:val="eop"/>
    <w:basedOn w:val="DefaultParagraphFont"/>
    <w:rsid w:val="00842136"/>
  </w:style>
  <w:style w:type="table" w:styleId="PlainTable4">
    <w:name w:val="Plain Table 4"/>
    <w:basedOn w:val="TableNormal"/>
    <w:uiPriority w:val="44"/>
    <w:rsid w:val="009601B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881327"/>
    <w:pPr>
      <w:ind w:left="720"/>
      <w:contextualSpacing/>
    </w:pPr>
    <w:rPr>
      <w:rFonts w:ascii="Arial" w:eastAsia="Calibri" w:hAnsi="Arial" w:cs="Times New Roman"/>
      <w:color w:val="000000"/>
      <w:sz w:val="20"/>
    </w:rPr>
  </w:style>
  <w:style w:type="paragraph" w:styleId="NormalWeb">
    <w:name w:val="Normal (Web)"/>
    <w:basedOn w:val="Normal"/>
    <w:uiPriority w:val="99"/>
    <w:semiHidden/>
    <w:unhideWhenUsed/>
    <w:rsid w:val="008D644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81B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1BB4"/>
    <w:rPr>
      <w:rFonts w:ascii="Segoe UI" w:hAnsi="Segoe UI" w:cs="Segoe UI"/>
      <w:sz w:val="18"/>
      <w:szCs w:val="18"/>
    </w:rPr>
  </w:style>
  <w:style w:type="character" w:customStyle="1" w:styleId="freebirdformviewerviewitemsitemrequiredasterisk2">
    <w:name w:val="freebirdformviewerviewitemsitemrequiredasterisk2"/>
    <w:basedOn w:val="DefaultParagraphFont"/>
    <w:rsid w:val="003F2868"/>
    <w:rPr>
      <w:color w:val="DB4437"/>
    </w:rPr>
  </w:style>
  <w:style w:type="character" w:styleId="CommentReference">
    <w:name w:val="annotation reference"/>
    <w:basedOn w:val="DefaultParagraphFont"/>
    <w:uiPriority w:val="99"/>
    <w:semiHidden/>
    <w:unhideWhenUsed/>
    <w:rsid w:val="00583CD8"/>
    <w:rPr>
      <w:sz w:val="16"/>
      <w:szCs w:val="16"/>
    </w:rPr>
  </w:style>
  <w:style w:type="paragraph" w:styleId="CommentText">
    <w:name w:val="annotation text"/>
    <w:basedOn w:val="Normal"/>
    <w:link w:val="CommentTextChar"/>
    <w:uiPriority w:val="99"/>
    <w:semiHidden/>
    <w:unhideWhenUsed/>
    <w:rsid w:val="00583CD8"/>
    <w:pPr>
      <w:spacing w:line="240" w:lineRule="auto"/>
    </w:pPr>
    <w:rPr>
      <w:sz w:val="20"/>
      <w:szCs w:val="20"/>
    </w:rPr>
  </w:style>
  <w:style w:type="character" w:customStyle="1" w:styleId="CommentTextChar">
    <w:name w:val="Comment Text Char"/>
    <w:basedOn w:val="DefaultParagraphFont"/>
    <w:link w:val="CommentText"/>
    <w:uiPriority w:val="99"/>
    <w:semiHidden/>
    <w:rsid w:val="00583CD8"/>
    <w:rPr>
      <w:sz w:val="20"/>
      <w:szCs w:val="20"/>
    </w:rPr>
  </w:style>
  <w:style w:type="paragraph" w:styleId="CommentSubject">
    <w:name w:val="annotation subject"/>
    <w:basedOn w:val="CommentText"/>
    <w:next w:val="CommentText"/>
    <w:link w:val="CommentSubjectChar"/>
    <w:uiPriority w:val="99"/>
    <w:semiHidden/>
    <w:unhideWhenUsed/>
    <w:rsid w:val="00583CD8"/>
    <w:rPr>
      <w:b/>
      <w:bCs/>
    </w:rPr>
  </w:style>
  <w:style w:type="character" w:customStyle="1" w:styleId="CommentSubjectChar">
    <w:name w:val="Comment Subject Char"/>
    <w:basedOn w:val="CommentTextChar"/>
    <w:link w:val="CommentSubject"/>
    <w:uiPriority w:val="99"/>
    <w:semiHidden/>
    <w:rsid w:val="00583CD8"/>
    <w:rPr>
      <w:b/>
      <w:bCs/>
      <w:sz w:val="20"/>
      <w:szCs w:val="20"/>
    </w:rPr>
  </w:style>
  <w:style w:type="paragraph" w:customStyle="1" w:styleId="Default">
    <w:name w:val="Default"/>
    <w:rsid w:val="00F72F8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43932">
      <w:bodyDiv w:val="1"/>
      <w:marLeft w:val="0"/>
      <w:marRight w:val="0"/>
      <w:marTop w:val="0"/>
      <w:marBottom w:val="0"/>
      <w:divBdr>
        <w:top w:val="none" w:sz="0" w:space="0" w:color="auto"/>
        <w:left w:val="none" w:sz="0" w:space="0" w:color="auto"/>
        <w:bottom w:val="none" w:sz="0" w:space="0" w:color="auto"/>
        <w:right w:val="none" w:sz="0" w:space="0" w:color="auto"/>
      </w:divBdr>
      <w:divsChild>
        <w:div w:id="750126667">
          <w:marLeft w:val="360"/>
          <w:marRight w:val="0"/>
          <w:marTop w:val="192"/>
          <w:marBottom w:val="0"/>
          <w:divBdr>
            <w:top w:val="none" w:sz="0" w:space="0" w:color="auto"/>
            <w:left w:val="none" w:sz="0" w:space="0" w:color="auto"/>
            <w:bottom w:val="none" w:sz="0" w:space="0" w:color="auto"/>
            <w:right w:val="none" w:sz="0" w:space="0" w:color="auto"/>
          </w:divBdr>
        </w:div>
        <w:div w:id="1436369317">
          <w:marLeft w:val="360"/>
          <w:marRight w:val="0"/>
          <w:marTop w:val="192"/>
          <w:marBottom w:val="0"/>
          <w:divBdr>
            <w:top w:val="none" w:sz="0" w:space="0" w:color="auto"/>
            <w:left w:val="none" w:sz="0" w:space="0" w:color="auto"/>
            <w:bottom w:val="none" w:sz="0" w:space="0" w:color="auto"/>
            <w:right w:val="none" w:sz="0" w:space="0" w:color="auto"/>
          </w:divBdr>
        </w:div>
        <w:div w:id="13194299">
          <w:marLeft w:val="360"/>
          <w:marRight w:val="0"/>
          <w:marTop w:val="192"/>
          <w:marBottom w:val="0"/>
          <w:divBdr>
            <w:top w:val="none" w:sz="0" w:space="0" w:color="auto"/>
            <w:left w:val="none" w:sz="0" w:space="0" w:color="auto"/>
            <w:bottom w:val="none" w:sz="0" w:space="0" w:color="auto"/>
            <w:right w:val="none" w:sz="0" w:space="0" w:color="auto"/>
          </w:divBdr>
        </w:div>
        <w:div w:id="958220160">
          <w:marLeft w:val="360"/>
          <w:marRight w:val="0"/>
          <w:marTop w:val="192"/>
          <w:marBottom w:val="0"/>
          <w:divBdr>
            <w:top w:val="none" w:sz="0" w:space="0" w:color="auto"/>
            <w:left w:val="none" w:sz="0" w:space="0" w:color="auto"/>
            <w:bottom w:val="none" w:sz="0" w:space="0" w:color="auto"/>
            <w:right w:val="none" w:sz="0" w:space="0" w:color="auto"/>
          </w:divBdr>
        </w:div>
        <w:div w:id="1434932813">
          <w:marLeft w:val="360"/>
          <w:marRight w:val="0"/>
          <w:marTop w:val="192"/>
          <w:marBottom w:val="0"/>
          <w:divBdr>
            <w:top w:val="none" w:sz="0" w:space="0" w:color="auto"/>
            <w:left w:val="none" w:sz="0" w:space="0" w:color="auto"/>
            <w:bottom w:val="none" w:sz="0" w:space="0" w:color="auto"/>
            <w:right w:val="none" w:sz="0" w:space="0" w:color="auto"/>
          </w:divBdr>
        </w:div>
        <w:div w:id="700129087">
          <w:marLeft w:val="360"/>
          <w:marRight w:val="0"/>
          <w:marTop w:val="192"/>
          <w:marBottom w:val="0"/>
          <w:divBdr>
            <w:top w:val="none" w:sz="0" w:space="0" w:color="auto"/>
            <w:left w:val="none" w:sz="0" w:space="0" w:color="auto"/>
            <w:bottom w:val="none" w:sz="0" w:space="0" w:color="auto"/>
            <w:right w:val="none" w:sz="0" w:space="0" w:color="auto"/>
          </w:divBdr>
        </w:div>
        <w:div w:id="217864845">
          <w:marLeft w:val="360"/>
          <w:marRight w:val="0"/>
          <w:marTop w:val="192"/>
          <w:marBottom w:val="0"/>
          <w:divBdr>
            <w:top w:val="none" w:sz="0" w:space="0" w:color="auto"/>
            <w:left w:val="none" w:sz="0" w:space="0" w:color="auto"/>
            <w:bottom w:val="none" w:sz="0" w:space="0" w:color="auto"/>
            <w:right w:val="none" w:sz="0" w:space="0" w:color="auto"/>
          </w:divBdr>
        </w:div>
        <w:div w:id="1626692961">
          <w:marLeft w:val="360"/>
          <w:marRight w:val="0"/>
          <w:marTop w:val="192"/>
          <w:marBottom w:val="0"/>
          <w:divBdr>
            <w:top w:val="none" w:sz="0" w:space="0" w:color="auto"/>
            <w:left w:val="none" w:sz="0" w:space="0" w:color="auto"/>
            <w:bottom w:val="none" w:sz="0" w:space="0" w:color="auto"/>
            <w:right w:val="none" w:sz="0" w:space="0" w:color="auto"/>
          </w:divBdr>
        </w:div>
      </w:divsChild>
    </w:div>
    <w:div w:id="305939172">
      <w:bodyDiv w:val="1"/>
      <w:marLeft w:val="0"/>
      <w:marRight w:val="0"/>
      <w:marTop w:val="0"/>
      <w:marBottom w:val="0"/>
      <w:divBdr>
        <w:top w:val="none" w:sz="0" w:space="0" w:color="auto"/>
        <w:left w:val="none" w:sz="0" w:space="0" w:color="auto"/>
        <w:bottom w:val="none" w:sz="0" w:space="0" w:color="auto"/>
        <w:right w:val="none" w:sz="0" w:space="0" w:color="auto"/>
      </w:divBdr>
    </w:div>
    <w:div w:id="458567794">
      <w:bodyDiv w:val="1"/>
      <w:marLeft w:val="0"/>
      <w:marRight w:val="0"/>
      <w:marTop w:val="0"/>
      <w:marBottom w:val="0"/>
      <w:divBdr>
        <w:top w:val="none" w:sz="0" w:space="0" w:color="auto"/>
        <w:left w:val="none" w:sz="0" w:space="0" w:color="auto"/>
        <w:bottom w:val="none" w:sz="0" w:space="0" w:color="auto"/>
        <w:right w:val="none" w:sz="0" w:space="0" w:color="auto"/>
      </w:divBdr>
      <w:divsChild>
        <w:div w:id="18701605">
          <w:marLeft w:val="360"/>
          <w:marRight w:val="0"/>
          <w:marTop w:val="192"/>
          <w:marBottom w:val="0"/>
          <w:divBdr>
            <w:top w:val="none" w:sz="0" w:space="0" w:color="auto"/>
            <w:left w:val="none" w:sz="0" w:space="0" w:color="auto"/>
            <w:bottom w:val="none" w:sz="0" w:space="0" w:color="auto"/>
            <w:right w:val="none" w:sz="0" w:space="0" w:color="auto"/>
          </w:divBdr>
        </w:div>
        <w:div w:id="1591426317">
          <w:marLeft w:val="360"/>
          <w:marRight w:val="0"/>
          <w:marTop w:val="192"/>
          <w:marBottom w:val="0"/>
          <w:divBdr>
            <w:top w:val="none" w:sz="0" w:space="0" w:color="auto"/>
            <w:left w:val="none" w:sz="0" w:space="0" w:color="auto"/>
            <w:bottom w:val="none" w:sz="0" w:space="0" w:color="auto"/>
            <w:right w:val="none" w:sz="0" w:space="0" w:color="auto"/>
          </w:divBdr>
        </w:div>
        <w:div w:id="276912459">
          <w:marLeft w:val="360"/>
          <w:marRight w:val="0"/>
          <w:marTop w:val="192"/>
          <w:marBottom w:val="0"/>
          <w:divBdr>
            <w:top w:val="none" w:sz="0" w:space="0" w:color="auto"/>
            <w:left w:val="none" w:sz="0" w:space="0" w:color="auto"/>
            <w:bottom w:val="none" w:sz="0" w:space="0" w:color="auto"/>
            <w:right w:val="none" w:sz="0" w:space="0" w:color="auto"/>
          </w:divBdr>
        </w:div>
        <w:div w:id="1868134284">
          <w:marLeft w:val="360"/>
          <w:marRight w:val="0"/>
          <w:marTop w:val="192"/>
          <w:marBottom w:val="0"/>
          <w:divBdr>
            <w:top w:val="none" w:sz="0" w:space="0" w:color="auto"/>
            <w:left w:val="none" w:sz="0" w:space="0" w:color="auto"/>
            <w:bottom w:val="none" w:sz="0" w:space="0" w:color="auto"/>
            <w:right w:val="none" w:sz="0" w:space="0" w:color="auto"/>
          </w:divBdr>
        </w:div>
        <w:div w:id="1691224231">
          <w:marLeft w:val="360"/>
          <w:marRight w:val="0"/>
          <w:marTop w:val="192"/>
          <w:marBottom w:val="0"/>
          <w:divBdr>
            <w:top w:val="none" w:sz="0" w:space="0" w:color="auto"/>
            <w:left w:val="none" w:sz="0" w:space="0" w:color="auto"/>
            <w:bottom w:val="none" w:sz="0" w:space="0" w:color="auto"/>
            <w:right w:val="none" w:sz="0" w:space="0" w:color="auto"/>
          </w:divBdr>
        </w:div>
        <w:div w:id="379717480">
          <w:marLeft w:val="360"/>
          <w:marRight w:val="0"/>
          <w:marTop w:val="192"/>
          <w:marBottom w:val="0"/>
          <w:divBdr>
            <w:top w:val="none" w:sz="0" w:space="0" w:color="auto"/>
            <w:left w:val="none" w:sz="0" w:space="0" w:color="auto"/>
            <w:bottom w:val="none" w:sz="0" w:space="0" w:color="auto"/>
            <w:right w:val="none" w:sz="0" w:space="0" w:color="auto"/>
          </w:divBdr>
        </w:div>
        <w:div w:id="2115974699">
          <w:marLeft w:val="360"/>
          <w:marRight w:val="0"/>
          <w:marTop w:val="192"/>
          <w:marBottom w:val="0"/>
          <w:divBdr>
            <w:top w:val="none" w:sz="0" w:space="0" w:color="auto"/>
            <w:left w:val="none" w:sz="0" w:space="0" w:color="auto"/>
            <w:bottom w:val="none" w:sz="0" w:space="0" w:color="auto"/>
            <w:right w:val="none" w:sz="0" w:space="0" w:color="auto"/>
          </w:divBdr>
        </w:div>
        <w:div w:id="441925837">
          <w:marLeft w:val="360"/>
          <w:marRight w:val="0"/>
          <w:marTop w:val="192"/>
          <w:marBottom w:val="0"/>
          <w:divBdr>
            <w:top w:val="none" w:sz="0" w:space="0" w:color="auto"/>
            <w:left w:val="none" w:sz="0" w:space="0" w:color="auto"/>
            <w:bottom w:val="none" w:sz="0" w:space="0" w:color="auto"/>
            <w:right w:val="none" w:sz="0" w:space="0" w:color="auto"/>
          </w:divBdr>
        </w:div>
      </w:divsChild>
    </w:div>
    <w:div w:id="884876684">
      <w:bodyDiv w:val="1"/>
      <w:marLeft w:val="0"/>
      <w:marRight w:val="0"/>
      <w:marTop w:val="0"/>
      <w:marBottom w:val="0"/>
      <w:divBdr>
        <w:top w:val="none" w:sz="0" w:space="0" w:color="auto"/>
        <w:left w:val="none" w:sz="0" w:space="0" w:color="auto"/>
        <w:bottom w:val="none" w:sz="0" w:space="0" w:color="auto"/>
        <w:right w:val="none" w:sz="0" w:space="0" w:color="auto"/>
      </w:divBdr>
    </w:div>
    <w:div w:id="1221867855">
      <w:bodyDiv w:val="1"/>
      <w:marLeft w:val="0"/>
      <w:marRight w:val="0"/>
      <w:marTop w:val="0"/>
      <w:marBottom w:val="0"/>
      <w:divBdr>
        <w:top w:val="none" w:sz="0" w:space="0" w:color="auto"/>
        <w:left w:val="none" w:sz="0" w:space="0" w:color="auto"/>
        <w:bottom w:val="none" w:sz="0" w:space="0" w:color="auto"/>
        <w:right w:val="none" w:sz="0" w:space="0" w:color="auto"/>
      </w:divBdr>
      <w:divsChild>
        <w:div w:id="1517502063">
          <w:marLeft w:val="0"/>
          <w:marRight w:val="0"/>
          <w:marTop w:val="0"/>
          <w:marBottom w:val="0"/>
          <w:divBdr>
            <w:top w:val="none" w:sz="0" w:space="0" w:color="auto"/>
            <w:left w:val="none" w:sz="0" w:space="0" w:color="auto"/>
            <w:bottom w:val="none" w:sz="0" w:space="0" w:color="auto"/>
            <w:right w:val="none" w:sz="0" w:space="0" w:color="auto"/>
          </w:divBdr>
          <w:divsChild>
            <w:div w:id="1353337653">
              <w:marLeft w:val="0"/>
              <w:marRight w:val="0"/>
              <w:marTop w:val="0"/>
              <w:marBottom w:val="0"/>
              <w:divBdr>
                <w:top w:val="none" w:sz="0" w:space="0" w:color="auto"/>
                <w:left w:val="none" w:sz="0" w:space="0" w:color="auto"/>
                <w:bottom w:val="none" w:sz="0" w:space="0" w:color="auto"/>
                <w:right w:val="none" w:sz="0" w:space="0" w:color="auto"/>
              </w:divBdr>
              <w:divsChild>
                <w:div w:id="528950130">
                  <w:marLeft w:val="0"/>
                  <w:marRight w:val="0"/>
                  <w:marTop w:val="0"/>
                  <w:marBottom w:val="0"/>
                  <w:divBdr>
                    <w:top w:val="none" w:sz="0" w:space="0" w:color="auto"/>
                    <w:left w:val="none" w:sz="0" w:space="0" w:color="auto"/>
                    <w:bottom w:val="none" w:sz="0" w:space="0" w:color="auto"/>
                    <w:right w:val="none" w:sz="0" w:space="0" w:color="auto"/>
                  </w:divBdr>
                  <w:divsChild>
                    <w:div w:id="1761099127">
                      <w:marLeft w:val="0"/>
                      <w:marRight w:val="0"/>
                      <w:marTop w:val="0"/>
                      <w:marBottom w:val="0"/>
                      <w:divBdr>
                        <w:top w:val="none" w:sz="0" w:space="0" w:color="auto"/>
                        <w:left w:val="none" w:sz="0" w:space="0" w:color="auto"/>
                        <w:bottom w:val="none" w:sz="0" w:space="0" w:color="auto"/>
                        <w:right w:val="none" w:sz="0" w:space="0" w:color="auto"/>
                      </w:divBdr>
                      <w:divsChild>
                        <w:div w:id="88503433">
                          <w:marLeft w:val="0"/>
                          <w:marRight w:val="0"/>
                          <w:marTop w:val="0"/>
                          <w:marBottom w:val="0"/>
                          <w:divBdr>
                            <w:top w:val="none" w:sz="0" w:space="0" w:color="auto"/>
                            <w:left w:val="none" w:sz="0" w:space="0" w:color="auto"/>
                            <w:bottom w:val="none" w:sz="0" w:space="0" w:color="auto"/>
                            <w:right w:val="none" w:sz="0" w:space="0" w:color="auto"/>
                          </w:divBdr>
                          <w:divsChild>
                            <w:div w:id="461383246">
                              <w:marLeft w:val="0"/>
                              <w:marRight w:val="0"/>
                              <w:marTop w:val="0"/>
                              <w:marBottom w:val="0"/>
                              <w:divBdr>
                                <w:top w:val="none" w:sz="0" w:space="0" w:color="auto"/>
                                <w:left w:val="none" w:sz="0" w:space="0" w:color="auto"/>
                                <w:bottom w:val="none" w:sz="0" w:space="0" w:color="auto"/>
                                <w:right w:val="none" w:sz="0" w:space="0" w:color="auto"/>
                              </w:divBdr>
                              <w:divsChild>
                                <w:div w:id="378821542">
                                  <w:marLeft w:val="0"/>
                                  <w:marRight w:val="0"/>
                                  <w:marTop w:val="0"/>
                                  <w:marBottom w:val="0"/>
                                  <w:divBdr>
                                    <w:top w:val="none" w:sz="0" w:space="0" w:color="auto"/>
                                    <w:left w:val="none" w:sz="0" w:space="0" w:color="auto"/>
                                    <w:bottom w:val="none" w:sz="0" w:space="0" w:color="auto"/>
                                    <w:right w:val="none" w:sz="0" w:space="0" w:color="auto"/>
                                  </w:divBdr>
                                  <w:divsChild>
                                    <w:div w:id="301008737">
                                      <w:marLeft w:val="0"/>
                                      <w:marRight w:val="0"/>
                                      <w:marTop w:val="0"/>
                                      <w:marBottom w:val="0"/>
                                      <w:divBdr>
                                        <w:top w:val="none" w:sz="0" w:space="0" w:color="auto"/>
                                        <w:left w:val="none" w:sz="0" w:space="0" w:color="auto"/>
                                        <w:bottom w:val="none" w:sz="0" w:space="0" w:color="auto"/>
                                        <w:right w:val="none" w:sz="0" w:space="0" w:color="auto"/>
                                      </w:divBdr>
                                      <w:divsChild>
                                        <w:div w:id="647173362">
                                          <w:marLeft w:val="0"/>
                                          <w:marRight w:val="0"/>
                                          <w:marTop w:val="0"/>
                                          <w:marBottom w:val="0"/>
                                          <w:divBdr>
                                            <w:top w:val="none" w:sz="0" w:space="0" w:color="auto"/>
                                            <w:left w:val="none" w:sz="0" w:space="0" w:color="auto"/>
                                            <w:bottom w:val="none" w:sz="0" w:space="0" w:color="auto"/>
                                            <w:right w:val="none" w:sz="0" w:space="0" w:color="auto"/>
                                          </w:divBdr>
                                          <w:divsChild>
                                            <w:div w:id="1285848991">
                                              <w:marLeft w:val="0"/>
                                              <w:marRight w:val="0"/>
                                              <w:marTop w:val="0"/>
                                              <w:marBottom w:val="0"/>
                                              <w:divBdr>
                                                <w:top w:val="none" w:sz="0" w:space="0" w:color="auto"/>
                                                <w:left w:val="none" w:sz="0" w:space="0" w:color="auto"/>
                                                <w:bottom w:val="none" w:sz="0" w:space="0" w:color="auto"/>
                                                <w:right w:val="none" w:sz="0" w:space="0" w:color="auto"/>
                                              </w:divBdr>
                                              <w:divsChild>
                                                <w:div w:id="1807814302">
                                                  <w:marLeft w:val="0"/>
                                                  <w:marRight w:val="0"/>
                                                  <w:marTop w:val="0"/>
                                                  <w:marBottom w:val="0"/>
                                                  <w:divBdr>
                                                    <w:top w:val="none" w:sz="0" w:space="0" w:color="auto"/>
                                                    <w:left w:val="none" w:sz="0" w:space="0" w:color="auto"/>
                                                    <w:bottom w:val="none" w:sz="0" w:space="0" w:color="auto"/>
                                                    <w:right w:val="none" w:sz="0" w:space="0" w:color="auto"/>
                                                  </w:divBdr>
                                                  <w:divsChild>
                                                    <w:div w:id="333186668">
                                                      <w:marLeft w:val="0"/>
                                                      <w:marRight w:val="0"/>
                                                      <w:marTop w:val="0"/>
                                                      <w:marBottom w:val="0"/>
                                                      <w:divBdr>
                                                        <w:top w:val="single" w:sz="12" w:space="0" w:color="ABABAB"/>
                                                        <w:left w:val="single" w:sz="6" w:space="0" w:color="ABABAB"/>
                                                        <w:bottom w:val="none" w:sz="0" w:space="0" w:color="auto"/>
                                                        <w:right w:val="single" w:sz="6" w:space="0" w:color="ABABAB"/>
                                                      </w:divBdr>
                                                      <w:divsChild>
                                                        <w:div w:id="1670519473">
                                                          <w:marLeft w:val="0"/>
                                                          <w:marRight w:val="0"/>
                                                          <w:marTop w:val="0"/>
                                                          <w:marBottom w:val="0"/>
                                                          <w:divBdr>
                                                            <w:top w:val="none" w:sz="0" w:space="0" w:color="auto"/>
                                                            <w:left w:val="none" w:sz="0" w:space="0" w:color="auto"/>
                                                            <w:bottom w:val="none" w:sz="0" w:space="0" w:color="auto"/>
                                                            <w:right w:val="none" w:sz="0" w:space="0" w:color="auto"/>
                                                          </w:divBdr>
                                                          <w:divsChild>
                                                            <w:div w:id="280380420">
                                                              <w:marLeft w:val="0"/>
                                                              <w:marRight w:val="0"/>
                                                              <w:marTop w:val="0"/>
                                                              <w:marBottom w:val="0"/>
                                                              <w:divBdr>
                                                                <w:top w:val="none" w:sz="0" w:space="0" w:color="auto"/>
                                                                <w:left w:val="none" w:sz="0" w:space="0" w:color="auto"/>
                                                                <w:bottom w:val="none" w:sz="0" w:space="0" w:color="auto"/>
                                                                <w:right w:val="none" w:sz="0" w:space="0" w:color="auto"/>
                                                              </w:divBdr>
                                                              <w:divsChild>
                                                                <w:div w:id="993682316">
                                                                  <w:marLeft w:val="0"/>
                                                                  <w:marRight w:val="0"/>
                                                                  <w:marTop w:val="0"/>
                                                                  <w:marBottom w:val="0"/>
                                                                  <w:divBdr>
                                                                    <w:top w:val="none" w:sz="0" w:space="0" w:color="auto"/>
                                                                    <w:left w:val="none" w:sz="0" w:space="0" w:color="auto"/>
                                                                    <w:bottom w:val="none" w:sz="0" w:space="0" w:color="auto"/>
                                                                    <w:right w:val="none" w:sz="0" w:space="0" w:color="auto"/>
                                                                  </w:divBdr>
                                                                  <w:divsChild>
                                                                    <w:div w:id="131874615">
                                                                      <w:marLeft w:val="0"/>
                                                                      <w:marRight w:val="0"/>
                                                                      <w:marTop w:val="0"/>
                                                                      <w:marBottom w:val="0"/>
                                                                      <w:divBdr>
                                                                        <w:top w:val="none" w:sz="0" w:space="0" w:color="auto"/>
                                                                        <w:left w:val="none" w:sz="0" w:space="0" w:color="auto"/>
                                                                        <w:bottom w:val="none" w:sz="0" w:space="0" w:color="auto"/>
                                                                        <w:right w:val="none" w:sz="0" w:space="0" w:color="auto"/>
                                                                      </w:divBdr>
                                                                      <w:divsChild>
                                                                        <w:div w:id="1664627165">
                                                                          <w:marLeft w:val="0"/>
                                                                          <w:marRight w:val="0"/>
                                                                          <w:marTop w:val="0"/>
                                                                          <w:marBottom w:val="0"/>
                                                                          <w:divBdr>
                                                                            <w:top w:val="none" w:sz="0" w:space="0" w:color="auto"/>
                                                                            <w:left w:val="none" w:sz="0" w:space="0" w:color="auto"/>
                                                                            <w:bottom w:val="none" w:sz="0" w:space="0" w:color="auto"/>
                                                                            <w:right w:val="none" w:sz="0" w:space="0" w:color="auto"/>
                                                                          </w:divBdr>
                                                                          <w:divsChild>
                                                                            <w:div w:id="2088844782">
                                                                              <w:marLeft w:val="0"/>
                                                                              <w:marRight w:val="0"/>
                                                                              <w:marTop w:val="0"/>
                                                                              <w:marBottom w:val="0"/>
                                                                              <w:divBdr>
                                                                                <w:top w:val="none" w:sz="0" w:space="0" w:color="auto"/>
                                                                                <w:left w:val="none" w:sz="0" w:space="0" w:color="auto"/>
                                                                                <w:bottom w:val="none" w:sz="0" w:space="0" w:color="auto"/>
                                                                                <w:right w:val="none" w:sz="0" w:space="0" w:color="auto"/>
                                                                              </w:divBdr>
                                                                              <w:divsChild>
                                                                                <w:div w:id="1440182873">
                                                                                  <w:marLeft w:val="0"/>
                                                                                  <w:marRight w:val="0"/>
                                                                                  <w:marTop w:val="0"/>
                                                                                  <w:marBottom w:val="0"/>
                                                                                  <w:divBdr>
                                                                                    <w:top w:val="none" w:sz="0" w:space="0" w:color="auto"/>
                                                                                    <w:left w:val="none" w:sz="0" w:space="0" w:color="auto"/>
                                                                                    <w:bottom w:val="none" w:sz="0" w:space="0" w:color="auto"/>
                                                                                    <w:right w:val="none" w:sz="0" w:space="0" w:color="auto"/>
                                                                                  </w:divBdr>
                                                                                </w:div>
                                                                                <w:div w:id="176391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0307309">
      <w:bodyDiv w:val="1"/>
      <w:marLeft w:val="0"/>
      <w:marRight w:val="0"/>
      <w:marTop w:val="0"/>
      <w:marBottom w:val="0"/>
      <w:divBdr>
        <w:top w:val="none" w:sz="0" w:space="0" w:color="auto"/>
        <w:left w:val="none" w:sz="0" w:space="0" w:color="auto"/>
        <w:bottom w:val="none" w:sz="0" w:space="0" w:color="auto"/>
        <w:right w:val="none" w:sz="0" w:space="0" w:color="auto"/>
      </w:divBdr>
    </w:div>
    <w:div w:id="2039046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3" Type="http://schemas.openxmlformats.org/officeDocument/2006/relationships/hyperlink" Target="https://goo.gl/forms/bSySmePLyr0CCSMa2" TargetMode="External"/><Relationship Id="rId2" Type="http://schemas.openxmlformats.org/officeDocument/2006/relationships/hyperlink" Target="https://github.com/GSA/coe-industry-day/blob/master/assets/CoE-Requirements.pdf" TargetMode="External"/><Relationship Id="rId1" Type="http://schemas.openxmlformats.org/officeDocument/2006/relationships/hyperlink" Target="https://goo.gl/forms/bSySmePLyr0CCSMa2"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EDA1C2902087F4CA0AFF1CB1C81885A" ma:contentTypeVersion="4" ma:contentTypeDescription="Create a new document." ma:contentTypeScope="" ma:versionID="45621d215f9f97ad6e329e5b97f286da">
  <xsd:schema xmlns:xsd="http://www.w3.org/2001/XMLSchema" xmlns:xs="http://www.w3.org/2001/XMLSchema" xmlns:p="http://schemas.microsoft.com/office/2006/metadata/properties" xmlns:ns2="d572d207-ce25-4f41-a628-3c941a1a45e5" xmlns:ns3="4e3f4c06-04fc-4268-b11f-7080c474a7bf" targetNamespace="http://schemas.microsoft.com/office/2006/metadata/properties" ma:root="true" ma:fieldsID="6ba30e943497d941b328b480bb6f7477" ns2:_="" ns3:_="">
    <xsd:import namespace="d572d207-ce25-4f41-a628-3c941a1a45e5"/>
    <xsd:import namespace="4e3f4c06-04fc-4268-b11f-7080c474a7b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72d207-ce25-4f41-a628-3c941a1a45e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e3f4c06-04fc-4268-b11f-7080c474a7b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DB8BC24-B37D-4A37-93F8-677F1BCB115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573C95C-A163-4D31-9868-244AEA4531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72d207-ce25-4f41-a628-3c941a1a45e5"/>
    <ds:schemaRef ds:uri="4e3f4c06-04fc-4268-b11f-7080c474a7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47EC3BE-A4E1-452F-828F-C8D54CB0841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ODonoghue, Peter</dc:creator>
  <cp:keywords/>
  <dc:description/>
  <cp:lastModifiedBy>ODonoghue, Peter</cp:lastModifiedBy>
  <cp:revision>3</cp:revision>
  <dcterms:created xsi:type="dcterms:W3CDTF">2018-06-28T00:52:00Z</dcterms:created>
  <dcterms:modified xsi:type="dcterms:W3CDTF">2018-06-28T01:52:00Z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0x0101001EDA1C2902087F4CA0AFF1CB1C81885A</vt:lpwstr>
  </property>
</Properties>
</file>