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大数据测试：方法、工具与实战</w:t>
      </w:r>
    </w:p>
    <w:p>
      <w:pPr>
        <w:pStyle w:val="Subtitle"/>
      </w:pPr>
      <w:r>
        <w:t xml:space="preserve">2025 </w:t>
      </w:r>
      <w:r>
        <w:rPr>
          <w:rFonts w:hint="eastAsia"/>
        </w:rPr>
        <w:t xml:space="preserve">版</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909" w:name="大数据全栈测试从理论到实战"/>
    <w:p>
      <w:pPr>
        <w:pStyle w:val="Heading1"/>
      </w:pPr>
      <w:r>
        <w:rPr>
          <w:rFonts w:hint="eastAsia"/>
        </w:rPr>
        <w:t xml:space="preserve">大数据全栈测试：从理论到实战</w:t>
      </w:r>
    </w:p>
    <w:bookmarkStart w:id="326" w:name="第一篇-大数据测试基础入门"/>
    <w:p>
      <w:pPr>
        <w:pStyle w:val="Heading2"/>
      </w:pPr>
      <w:r>
        <w:rPr>
          <w:rFonts w:hint="eastAsia"/>
        </w:rPr>
        <w:t xml:space="preserve">第一篇</w:t>
      </w:r>
      <w:r>
        <w:t xml:space="preserve"> </w:t>
      </w:r>
      <w:r>
        <w:rPr>
          <w:rFonts w:hint="eastAsia"/>
        </w:rPr>
        <w:t xml:space="preserve">大数据测试基础【入门】</w:t>
      </w:r>
    </w:p>
    <w:p>
      <w:pPr>
        <w:pStyle w:val="FirstParagraph"/>
      </w:pPr>
    </w:p>
    <w:bookmarkStart w:id="32" w:name="第1章-大数据测试概述入门"/>
    <w:p>
      <w:pPr>
        <w:pStyle w:val="Heading3"/>
      </w:pPr>
      <w:r>
        <w:rPr>
          <w:rFonts w:hint="eastAsia"/>
        </w:rPr>
        <w:t xml:space="preserve">第1章</w:t>
      </w:r>
      <w:r>
        <w:t xml:space="preserve"> </w:t>
      </w:r>
      <w:r>
        <w:rPr>
          <w:rFonts w:hint="eastAsia"/>
        </w:rPr>
        <w:t xml:space="preserve">大数据测试概述【入门】</w:t>
      </w:r>
    </w:p>
    <w:p>
      <w:pPr>
        <w:pStyle w:val="BlockText"/>
      </w:pPr>
      <w:r>
        <w:rPr>
          <w:rFonts w:hint="eastAsia"/>
        </w:rPr>
        <w:t xml:space="preserve">【先修知识】</w:t>
      </w:r>
    </w:p>
    <w:p>
      <w:pPr>
        <w:pStyle w:val="Compact"/>
        <w:numPr>
          <w:ilvl w:val="0"/>
          <w:numId w:val="1001"/>
        </w:numPr>
      </w:pPr>
      <w:r>
        <w:rPr>
          <w:rFonts w:hint="eastAsia"/>
        </w:rPr>
        <w:t xml:space="preserve">基础：Linux/网络/SQL/一种脚本语言（如</w:t>
      </w:r>
      <w:r>
        <w:t xml:space="preserve"> </w:t>
      </w:r>
      <w:r>
        <w:rPr>
          <w:rFonts w:hint="eastAsia"/>
        </w:rPr>
        <w:t xml:space="preserve">Python）</w:t>
      </w:r>
    </w:p>
    <w:p>
      <w:pPr>
        <w:pStyle w:val="Compact"/>
        <w:numPr>
          <w:ilvl w:val="0"/>
          <w:numId w:val="1001"/>
        </w:numPr>
      </w:pPr>
      <w:r>
        <w:rPr>
          <w:rFonts w:hint="eastAsia"/>
        </w:rPr>
        <w:t xml:space="preserve">大数据入门：分布式/存储与计算分离/批流概念</w:t>
      </w:r>
    </w:p>
    <w:p>
      <w:pPr>
        <w:pStyle w:val="Compact"/>
        <w:numPr>
          <w:ilvl w:val="0"/>
          <w:numId w:val="100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00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002"/>
        </w:numPr>
      </w:pPr>
      <w:r>
        <w:rPr>
          <w:rFonts w:hint="eastAsia"/>
        </w:rPr>
        <w:t xml:space="preserve">能完成</w:t>
      </w:r>
      <w:r>
        <w:t xml:space="preserve"> 1 </w:t>
      </w:r>
      <w:r>
        <w:rPr>
          <w:rFonts w:hint="eastAsia"/>
        </w:rPr>
        <w:t xml:space="preserve">个与本章紧密相关的动手实践</w:t>
      </w:r>
    </w:p>
    <w:p>
      <w:pPr>
        <w:pStyle w:val="Compact"/>
        <w:numPr>
          <w:ilvl w:val="0"/>
          <w:numId w:val="100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003"/>
        </w:numPr>
      </w:pPr>
      <w:r>
        <w:rPr>
          <w:rFonts w:hint="eastAsia"/>
        </w:rPr>
        <w:t xml:space="preserve">请补充本章关键术语及中英对照（参考术语表）</w:t>
      </w:r>
    </w:p>
    <w:p>
      <w:pPr>
        <w:pStyle w:val="BlockText"/>
      </w:pPr>
      <w:r>
        <w:rPr>
          <w:rFonts w:hint="eastAsia"/>
        </w:rPr>
        <w:t xml:space="preserve">【阅读提示】本章聚焦：第1章</w:t>
      </w:r>
      <w:r>
        <w:t xml:space="preserve"> </w:t>
      </w:r>
      <w:r>
        <w:rPr>
          <w:rFonts w:hint="eastAsia"/>
        </w:rPr>
        <w:t xml:space="preserve">大数据测试概述【入门】。建议把握5V特性与典型业务场景映射，区分术语边界，建立统一词汇表。</w:t>
      </w:r>
    </w:p>
    <w:p>
      <w:pPr>
        <w:pStyle w:val="FirstParagraph"/>
      </w:pPr>
    </w:p>
    <w:bookmarkStart w:id="12" w:name="X01a198edc1ecfa5a31ead1034ee2a1c49ea84a3"/>
    <w:p>
      <w:pPr>
        <w:pStyle w:val="Heading4"/>
      </w:pPr>
      <w:r>
        <w:t xml:space="preserve">1.1 </w:t>
      </w:r>
      <w:r>
        <w:rPr>
          <w:rFonts w:hint="eastAsia"/>
        </w:rPr>
        <w:t xml:space="preserve">大数据概念与特点</w:t>
      </w:r>
    </w:p>
    <w:p>
      <w:pPr>
        <w:pStyle w:val="BlockText"/>
      </w:pPr>
      <w:r>
        <w:rPr>
          <w:rFonts w:hint="eastAsia"/>
        </w:rPr>
        <w:t xml:space="preserve">【阅读提示】本节聚焦：1.1</w:t>
      </w:r>
      <w:r>
        <w:t xml:space="preserve"> </w:t>
      </w:r>
      <w:r>
        <w:rPr>
          <w:rFonts w:hint="eastAsia"/>
        </w:rPr>
        <w:t xml:space="preserve">大数据概念与特点。建议把握5V特性与典型业务场景映射，区分术语边界，建立统一词汇表。</w:t>
      </w:r>
    </w:p>
    <w:p>
      <w:pPr>
        <w:pStyle w:val="FirstParagraph"/>
      </w:pPr>
      <w:r>
        <w:rPr>
          <w:rFonts w:hint="eastAsia"/>
        </w:rPr>
        <w:t xml:space="preserve">大数据通常指规模巨大、类型多样、处理速度快、价值密度低的数据集合。其主要特点包括：</w:t>
      </w:r>
    </w:p>
    <w:p>
      <w:pPr>
        <w:numPr>
          <w:ilvl w:val="0"/>
          <w:numId w:val="1004"/>
        </w:numPr>
      </w:pPr>
      <w:r>
        <w:rPr>
          <w:rFonts w:hint="eastAsia"/>
          <w:b/>
          <w:bCs/>
        </w:rPr>
        <w:t xml:space="preserve">数据量大（Volume）</w:t>
      </w:r>
      <w:r>
        <w:rPr>
          <w:rFonts w:hint="eastAsia"/>
        </w:rPr>
        <w:t xml:space="preserve">：从TB级别跃升至PB甚至EB级别</w:t>
      </w:r>
    </w:p>
    <w:p>
      <w:pPr>
        <w:numPr>
          <w:ilvl w:val="0"/>
          <w:numId w:val="1004"/>
        </w:numPr>
      </w:pPr>
      <w:r>
        <w:rPr>
          <w:rFonts w:hint="eastAsia"/>
          <w:b/>
          <w:bCs/>
        </w:rPr>
        <w:t xml:space="preserve">数据类型繁多（Variety）</w:t>
      </w:r>
      <w:r>
        <w:rPr>
          <w:rFonts w:hint="eastAsia"/>
        </w:rPr>
        <w:t xml:space="preserve">：包括结构化、半结构化和非结构化数据</w:t>
      </w:r>
    </w:p>
    <w:p>
      <w:pPr>
        <w:numPr>
          <w:ilvl w:val="0"/>
          <w:numId w:val="1004"/>
        </w:numPr>
      </w:pPr>
      <w:r>
        <w:rPr>
          <w:rFonts w:hint="eastAsia"/>
          <w:b/>
          <w:bCs/>
        </w:rPr>
        <w:t xml:space="preserve">处理速度快（Velocity）</w:t>
      </w:r>
      <w:r>
        <w:rPr>
          <w:rFonts w:hint="eastAsia"/>
        </w:rPr>
        <w:t xml:space="preserve">：要求实时或近实时处理能力</w:t>
      </w:r>
    </w:p>
    <w:p>
      <w:pPr>
        <w:numPr>
          <w:ilvl w:val="0"/>
          <w:numId w:val="1004"/>
        </w:numPr>
      </w:pPr>
      <w:r>
        <w:rPr>
          <w:rFonts w:hint="eastAsia"/>
          <w:b/>
          <w:bCs/>
        </w:rPr>
        <w:t xml:space="preserve">价值密度低（Value）</w:t>
      </w:r>
      <w:r>
        <w:rPr>
          <w:rFonts w:hint="eastAsia"/>
        </w:rPr>
        <w:t xml:space="preserve">：需要通过深度分析提取有价值信息</w:t>
      </w:r>
    </w:p>
    <w:p>
      <w:pPr>
        <w:numPr>
          <w:ilvl w:val="0"/>
          <w:numId w:val="1004"/>
        </w:numPr>
      </w:pPr>
      <w:r>
        <w:rPr>
          <w:rFonts w:hint="eastAsia"/>
          <w:b/>
          <w:bCs/>
        </w:rPr>
        <w:t xml:space="preserve">数据真实性（Veracity）</w:t>
      </w:r>
      <w:r>
        <w:rPr>
          <w:rFonts w:hint="eastAsia"/>
        </w:rPr>
        <w:t xml:space="preserve">：包含噪声和不确定性，需要验证数据质量</w:t>
      </w:r>
    </w:p>
    <w:p>
      <w:pPr>
        <w:pStyle w:val="BlockText"/>
      </w:pPr>
      <w:r>
        <w:rPr>
          <w:rFonts w:hint="eastAsia"/>
        </w:rPr>
        <w:t xml:space="preserve">【章节重点难点总结】</w:t>
      </w:r>
    </w:p>
    <w:p>
      <w:pPr>
        <w:pStyle w:val="Compact"/>
        <w:numPr>
          <w:ilvl w:val="0"/>
          <w:numId w:val="1005"/>
        </w:numPr>
      </w:pPr>
      <w:r>
        <w:rPr>
          <w:rFonts w:hint="eastAsia"/>
        </w:rPr>
        <w:t xml:space="preserve">要点：5V</w:t>
      </w:r>
      <w:r>
        <w:t xml:space="preserve"> </w:t>
      </w:r>
      <w:r>
        <w:rPr>
          <w:rFonts w:hint="eastAsia"/>
        </w:rPr>
        <w:t xml:space="preserve">特性（体量/多样/速度/价值/真实性）、数据来源与形态、处理范式</w:t>
      </w:r>
    </w:p>
    <w:p>
      <w:pPr>
        <w:pStyle w:val="Compact"/>
        <w:numPr>
          <w:ilvl w:val="0"/>
          <w:numId w:val="1005"/>
        </w:numPr>
      </w:pPr>
      <w:r>
        <w:rPr>
          <w:rFonts w:hint="eastAsia"/>
        </w:rPr>
        <w:t xml:space="preserve">难点：真实性与价值密度低的应对（采样、画像、特征工程、校验规则）</w:t>
      </w:r>
    </w:p>
    <w:p>
      <w:pPr>
        <w:pStyle w:val="BlockText"/>
      </w:pPr>
      <w:r>
        <w:rPr>
          <w:rFonts w:hint="eastAsia"/>
        </w:rPr>
        <w:t xml:space="preserve">【课后思考/练习题】</w:t>
      </w:r>
    </w:p>
    <w:p>
      <w:pPr>
        <w:pStyle w:val="Compact"/>
        <w:numPr>
          <w:ilvl w:val="0"/>
          <w:numId w:val="1006"/>
        </w:numPr>
      </w:pPr>
      <w:r>
        <w:rPr>
          <w:rFonts w:hint="eastAsia"/>
        </w:rPr>
        <w:t xml:space="preserve">选取你的领域数据，分别对应</w:t>
      </w:r>
      <w:r>
        <w:t xml:space="preserve"> 5V </w:t>
      </w:r>
      <w:r>
        <w:rPr>
          <w:rFonts w:hint="eastAsia"/>
        </w:rPr>
        <w:t xml:space="preserve">给出例子并量化指标。</w:t>
      </w:r>
    </w:p>
    <w:p>
      <w:pPr>
        <w:pStyle w:val="Compact"/>
        <w:numPr>
          <w:ilvl w:val="0"/>
          <w:numId w:val="1006"/>
        </w:numPr>
      </w:pPr>
      <w:r>
        <w:rPr>
          <w:rFonts w:hint="eastAsia"/>
        </w:rPr>
        <w:t xml:space="preserve">如何验证一份含噪数据集的真实性与可用性？给出步骤与判据。</w:t>
      </w:r>
    </w:p>
    <w:p>
      <w:pPr>
        <w:pStyle w:val="FirstParagraph"/>
      </w:pPr>
    </w:p>
    <w:bookmarkStart w:id="9" w:name="学习目标"/>
    <w:p>
      <w:pPr>
        <w:pStyle w:val="Heading5"/>
      </w:pPr>
      <w:r>
        <w:rPr>
          <w:rFonts w:hint="eastAsia"/>
        </w:rPr>
        <w:t xml:space="preserve">学习目标</w:t>
      </w:r>
    </w:p>
    <w:bookmarkEnd w:id="9"/>
    <w:bookmarkStart w:id="10" w:name="小结"/>
    <w:p>
      <w:pPr>
        <w:pStyle w:val="Heading5"/>
      </w:pPr>
      <w:r>
        <w:rPr>
          <w:rFonts w:hint="eastAsia"/>
        </w:rPr>
        <w:t xml:space="preserve">小结</w:t>
      </w:r>
    </w:p>
    <w:bookmarkEnd w:id="10"/>
    <w:bookmarkStart w:id="11" w:name="练习"/>
    <w:p>
      <w:pPr>
        <w:pStyle w:val="Heading5"/>
      </w:pPr>
      <w:r>
        <w:rPr>
          <w:rFonts w:hint="eastAsia"/>
        </w:rPr>
        <w:t xml:space="preserve">练习</w:t>
      </w:r>
    </w:p>
    <w:bookmarkEnd w:id="11"/>
    <w:bookmarkEnd w:id="12"/>
    <w:bookmarkStart w:id="16" w:name="X94461a4b27cd5d89e57575804fa6a8ed15d88f6"/>
    <w:p>
      <w:pPr>
        <w:pStyle w:val="Heading4"/>
      </w:pPr>
      <w:r>
        <w:t xml:space="preserve">1.2 </w:t>
      </w:r>
      <w:r>
        <w:rPr>
          <w:rFonts w:hint="eastAsia"/>
        </w:rPr>
        <w:t xml:space="preserve">大数据测试定义与目标</w:t>
      </w:r>
    </w:p>
    <w:p>
      <w:pPr>
        <w:pStyle w:val="BlockText"/>
      </w:pPr>
      <w:r>
        <w:rPr>
          <w:rFonts w:hint="eastAsia"/>
        </w:rPr>
        <w:t xml:space="preserve">【阅读提示】本节聚焦：1.2</w:t>
      </w:r>
      <w:r>
        <w:t xml:space="preserve"> </w:t>
      </w:r>
      <w:r>
        <w:rPr>
          <w:rFonts w:hint="eastAsia"/>
        </w:rPr>
        <w:t xml:space="preserve">大数据测试定义与目标。建议先看结构，再带着问题阅读，关注关键术语、流程与案例，结合自身项目做对照。</w:t>
      </w:r>
    </w:p>
    <w:p>
      <w:pPr>
        <w:pStyle w:val="FirstParagraph"/>
      </w:pPr>
      <w:r>
        <w:rPr>
          <w:rFonts w:hint="eastAsia"/>
        </w:rPr>
        <w:t xml:space="preserve">大数据测试是针对大数据系统和应用进行的质量保证活动，旨在验证系统在处理海量数据时的功能正确性、性能表现、数据质量和安全性。其主要目标包括：</w:t>
      </w:r>
    </w:p>
    <w:p>
      <w:pPr>
        <w:numPr>
          <w:ilvl w:val="0"/>
          <w:numId w:val="1007"/>
        </w:numPr>
      </w:pPr>
      <w:r>
        <w:rPr>
          <w:rFonts w:hint="eastAsia"/>
        </w:rPr>
        <w:t xml:space="preserve">确保大数据系统功能符合需求规格</w:t>
      </w:r>
    </w:p>
    <w:p>
      <w:pPr>
        <w:numPr>
          <w:ilvl w:val="0"/>
          <w:numId w:val="1007"/>
        </w:numPr>
      </w:pPr>
      <w:r>
        <w:rPr>
          <w:rFonts w:hint="eastAsia"/>
        </w:rPr>
        <w:t xml:space="preserve">验证系统在大规模数据处理下的性能表现</w:t>
      </w:r>
    </w:p>
    <w:p>
      <w:pPr>
        <w:numPr>
          <w:ilvl w:val="0"/>
          <w:numId w:val="1007"/>
        </w:numPr>
      </w:pPr>
      <w:r>
        <w:rPr>
          <w:rFonts w:hint="eastAsia"/>
        </w:rPr>
        <w:t xml:space="preserve">保证数据处理的准确性和完整性</w:t>
      </w:r>
    </w:p>
    <w:p>
      <w:pPr>
        <w:numPr>
          <w:ilvl w:val="0"/>
          <w:numId w:val="1007"/>
        </w:numPr>
      </w:pPr>
      <w:r>
        <w:rPr>
          <w:rFonts w:hint="eastAsia"/>
        </w:rPr>
        <w:t xml:space="preserve">确认系统的可靠性、可用性和可扩展性</w:t>
      </w:r>
    </w:p>
    <w:p>
      <w:pPr>
        <w:numPr>
          <w:ilvl w:val="0"/>
          <w:numId w:val="1007"/>
        </w:numPr>
      </w:pPr>
      <w:r>
        <w:rPr>
          <w:rFonts w:hint="eastAsia"/>
        </w:rPr>
        <w:t xml:space="preserve">检测潜在的安全漏洞和风险</w:t>
      </w:r>
    </w:p>
    <w:p>
      <w:pPr>
        <w:pStyle w:val="BlockText"/>
      </w:pPr>
      <w:r>
        <w:rPr>
          <w:rFonts w:hint="eastAsia"/>
        </w:rPr>
        <w:t xml:space="preserve">【章节重点难点总结】</w:t>
      </w:r>
    </w:p>
    <w:p>
      <w:pPr>
        <w:pStyle w:val="Compact"/>
        <w:numPr>
          <w:ilvl w:val="0"/>
          <w:numId w:val="1008"/>
        </w:numPr>
      </w:pPr>
      <w:r>
        <w:rPr>
          <w:rFonts w:hint="eastAsia"/>
        </w:rPr>
        <w:t xml:space="preserve">要点：质量属性到指标的映射（吞吐/延迟/正确率/RPO/RTO/SLO）</w:t>
      </w:r>
    </w:p>
    <w:p>
      <w:pPr>
        <w:pStyle w:val="Compact"/>
        <w:numPr>
          <w:ilvl w:val="0"/>
          <w:numId w:val="1008"/>
        </w:numPr>
      </w:pPr>
      <w:r>
        <w:rPr>
          <w:rFonts w:hint="eastAsia"/>
        </w:rPr>
        <w:t xml:space="preserve">难点：在资源与时限下的测试优先级与样本代表性</w:t>
      </w:r>
    </w:p>
    <w:p>
      <w:pPr>
        <w:pStyle w:val="BlockText"/>
      </w:pPr>
      <w:r>
        <w:rPr>
          <w:rFonts w:hint="eastAsia"/>
        </w:rPr>
        <w:t xml:space="preserve">【课后思考/练习题】</w:t>
      </w:r>
    </w:p>
    <w:p>
      <w:pPr>
        <w:pStyle w:val="Compact"/>
        <w:numPr>
          <w:ilvl w:val="0"/>
          <w:numId w:val="1009"/>
        </w:numPr>
      </w:pPr>
      <w:r>
        <w:rPr>
          <w:rFonts w:hint="eastAsia"/>
        </w:rPr>
        <w:t xml:space="preserve">为某数据管道定义可量化的质量目标与验收标准。</w:t>
      </w:r>
    </w:p>
    <w:p>
      <w:pPr>
        <w:pStyle w:val="Compact"/>
        <w:numPr>
          <w:ilvl w:val="0"/>
          <w:numId w:val="1009"/>
        </w:numPr>
      </w:pPr>
      <w:r>
        <w:rPr>
          <w:rFonts w:hint="eastAsia"/>
        </w:rPr>
        <w:t xml:space="preserve">在预算固定时，如何在功能、性能、安全测试间做优先级取舍？</w:t>
      </w:r>
    </w:p>
    <w:p>
      <w:pPr>
        <w:pStyle w:val="FirstParagraph"/>
      </w:pPr>
    </w:p>
    <w:bookmarkStart w:id="13" w:name="学习目标-1"/>
    <w:p>
      <w:pPr>
        <w:pStyle w:val="Heading5"/>
      </w:pPr>
      <w:r>
        <w:rPr>
          <w:rFonts w:hint="eastAsia"/>
        </w:rPr>
        <w:t xml:space="preserve">学习目标</w:t>
      </w:r>
    </w:p>
    <w:bookmarkEnd w:id="13"/>
    <w:bookmarkStart w:id="14" w:name="小结-1"/>
    <w:p>
      <w:pPr>
        <w:pStyle w:val="Heading5"/>
      </w:pPr>
      <w:r>
        <w:rPr>
          <w:rFonts w:hint="eastAsia"/>
        </w:rPr>
        <w:t xml:space="preserve">小结</w:t>
      </w:r>
    </w:p>
    <w:bookmarkEnd w:id="14"/>
    <w:bookmarkStart w:id="15" w:name="练习-1"/>
    <w:p>
      <w:pPr>
        <w:pStyle w:val="Heading5"/>
      </w:pPr>
      <w:r>
        <w:rPr>
          <w:rFonts w:hint="eastAsia"/>
        </w:rPr>
        <w:t xml:space="preserve">练习</w:t>
      </w:r>
    </w:p>
    <w:bookmarkEnd w:id="15"/>
    <w:bookmarkEnd w:id="16"/>
    <w:bookmarkStart w:id="20" w:name="X1636f0a4b51daccefbd99a440aed1ccc3aecd61"/>
    <w:p>
      <w:pPr>
        <w:pStyle w:val="Heading4"/>
      </w:pPr>
      <w:r>
        <w:t xml:space="preserve">1.3 </w:t>
      </w:r>
      <w:r>
        <w:rPr>
          <w:rFonts w:hint="eastAsia"/>
        </w:rPr>
        <w:t xml:space="preserve">大数据测试与传统测试的区别</w:t>
      </w:r>
    </w:p>
    <w:p>
      <w:pPr>
        <w:pStyle w:val="BlockText"/>
      </w:pPr>
      <w:r>
        <w:rPr>
          <w:rFonts w:hint="eastAsia"/>
        </w:rPr>
        <w:t xml:space="preserve">【阅读提示】本节聚焦：1.3</w:t>
      </w:r>
      <w:r>
        <w:t xml:space="preserve"> </w:t>
      </w:r>
      <w:r>
        <w:rPr>
          <w:rFonts w:hint="eastAsia"/>
        </w:rPr>
        <w:t xml:space="preserve">大数据测试与传统测试的区别。建议先看结构，再带着问题阅读，关注关键术语、流程与案例，结合自身项目做对照。</w:t>
      </w:r>
    </w:p>
    <w:p>
      <w:pPr>
        <w:pStyle w:val="FirstParagraph"/>
      </w:pPr>
      <w:r>
        <w:rPr>
          <w:rFonts w:hint="eastAsia"/>
        </w:rPr>
        <w:t xml:space="preserve">大数据测试与传统软件测试相比，存在以下显著差异：</w:t>
      </w:r>
    </w:p>
    <w:p>
      <w:pPr>
        <w:numPr>
          <w:ilvl w:val="0"/>
          <w:numId w:val="1010"/>
        </w:numPr>
      </w:pPr>
      <w:r>
        <w:rPr>
          <w:rFonts w:hint="eastAsia"/>
          <w:b/>
          <w:bCs/>
        </w:rPr>
        <w:t xml:space="preserve">数据规模</w:t>
      </w:r>
      <w:r>
        <w:rPr>
          <w:rFonts w:hint="eastAsia"/>
        </w:rPr>
        <w:t xml:space="preserve">：需要处理TB/PB级别的数据量</w:t>
      </w:r>
    </w:p>
    <w:p>
      <w:pPr>
        <w:numPr>
          <w:ilvl w:val="0"/>
          <w:numId w:val="1010"/>
        </w:numPr>
      </w:pPr>
      <w:r>
        <w:rPr>
          <w:rFonts w:hint="eastAsia"/>
          <w:b/>
          <w:bCs/>
        </w:rPr>
        <w:t xml:space="preserve">技术复杂度</w:t>
      </w:r>
      <w:r>
        <w:rPr>
          <w:rFonts w:hint="eastAsia"/>
        </w:rPr>
        <w:t xml:space="preserve">：涉及分布式计算、并行处理等复杂技术</w:t>
      </w:r>
    </w:p>
    <w:p>
      <w:pPr>
        <w:numPr>
          <w:ilvl w:val="0"/>
          <w:numId w:val="1010"/>
        </w:numPr>
      </w:pPr>
      <w:r>
        <w:rPr>
          <w:rFonts w:hint="eastAsia"/>
          <w:b/>
          <w:bCs/>
        </w:rPr>
        <w:t xml:space="preserve">测试环境</w:t>
      </w:r>
      <w:r>
        <w:rPr>
          <w:rFonts w:hint="eastAsia"/>
        </w:rPr>
        <w:t xml:space="preserve">：需要构建复杂的分布式测试环境</w:t>
      </w:r>
    </w:p>
    <w:p>
      <w:pPr>
        <w:numPr>
          <w:ilvl w:val="0"/>
          <w:numId w:val="1010"/>
        </w:numPr>
      </w:pPr>
      <w:r>
        <w:rPr>
          <w:rFonts w:hint="eastAsia"/>
          <w:b/>
          <w:bCs/>
        </w:rPr>
        <w:t xml:space="preserve">测试方法</w:t>
      </w:r>
      <w:r>
        <w:rPr>
          <w:rFonts w:hint="eastAsia"/>
        </w:rPr>
        <w:t xml:space="preserve">：需要采用采样、并行测试等特殊方法</w:t>
      </w:r>
    </w:p>
    <w:p>
      <w:pPr>
        <w:numPr>
          <w:ilvl w:val="0"/>
          <w:numId w:val="1010"/>
        </w:numPr>
      </w:pPr>
      <w:r>
        <w:rPr>
          <w:rFonts w:hint="eastAsia"/>
          <w:b/>
          <w:bCs/>
        </w:rPr>
        <w:t xml:space="preserve">性能要求</w:t>
      </w:r>
      <w:r>
        <w:rPr>
          <w:rFonts w:hint="eastAsia"/>
        </w:rPr>
        <w:t xml:space="preserve">：更关注吞吐量、延迟、资源利用率等指标</w:t>
      </w:r>
    </w:p>
    <w:p>
      <w:pPr>
        <w:numPr>
          <w:ilvl w:val="0"/>
          <w:numId w:val="1010"/>
        </w:numPr>
      </w:pPr>
      <w:r>
        <w:rPr>
          <w:rFonts w:hint="eastAsia"/>
          <w:b/>
          <w:bCs/>
        </w:rPr>
        <w:t xml:space="preserve">数据质量</w:t>
      </w:r>
      <w:r>
        <w:rPr>
          <w:rFonts w:hint="eastAsia"/>
        </w:rPr>
        <w:t xml:space="preserve">：更加重视数据的完整性、准确性和一致性</w:t>
      </w:r>
    </w:p>
    <w:p>
      <w:pPr>
        <w:pStyle w:val="BlockText"/>
      </w:pPr>
      <w:r>
        <w:rPr>
          <w:rFonts w:hint="eastAsia"/>
        </w:rPr>
        <w:t xml:space="preserve">【章节重点难点总结】</w:t>
      </w:r>
    </w:p>
    <w:p>
      <w:pPr>
        <w:pStyle w:val="Compact"/>
        <w:numPr>
          <w:ilvl w:val="0"/>
          <w:numId w:val="1011"/>
        </w:numPr>
      </w:pPr>
      <w:r>
        <w:rPr>
          <w:rFonts w:hint="eastAsia"/>
        </w:rPr>
        <w:t xml:space="preserve">要点：分布式/并行、批/流一体、数据驱动测试、统计性验证</w:t>
      </w:r>
    </w:p>
    <w:p>
      <w:pPr>
        <w:pStyle w:val="Compact"/>
        <w:numPr>
          <w:ilvl w:val="0"/>
          <w:numId w:val="1011"/>
        </w:numPr>
      </w:pPr>
      <w:r>
        <w:rPr>
          <w:rFonts w:hint="eastAsia"/>
        </w:rPr>
        <w:t xml:space="preserve">难点：在不可复现实验的分布式场景进行正确性与性能归因</w:t>
      </w:r>
    </w:p>
    <w:p>
      <w:pPr>
        <w:pStyle w:val="BlockText"/>
      </w:pPr>
      <w:r>
        <w:rPr>
          <w:rFonts w:hint="eastAsia"/>
        </w:rPr>
        <w:t xml:space="preserve">【课后思考/练习题】</w:t>
      </w:r>
    </w:p>
    <w:p>
      <w:pPr>
        <w:numPr>
          <w:ilvl w:val="0"/>
          <w:numId w:val="1012"/>
        </w:numPr>
      </w:pPr>
      <w:r>
        <w:rPr>
          <w:rFonts w:hint="eastAsia"/>
        </w:rPr>
        <w:t xml:space="preserve">对比单体系统与大数据系统的性能测试设计差异。</w:t>
      </w:r>
    </w:p>
    <w:p>
      <w:pPr>
        <w:numPr>
          <w:ilvl w:val="0"/>
          <w:numId w:val="1012"/>
        </w:numPr>
      </w:pPr>
      <w:r>
        <w:rPr>
          <w:rFonts w:hint="eastAsia"/>
        </w:rPr>
        <w:t xml:space="preserve">如何为分布式作业设计幂等性与重试验证？</w:t>
      </w:r>
    </w:p>
    <w:p>
      <w:pPr>
        <w:numPr>
          <w:ilvl w:val="0"/>
          <w:numId w:val="1012"/>
        </w:numPr>
      </w:pPr>
      <w:r>
        <w:rPr>
          <w:rFonts w:hint="eastAsia"/>
        </w:rPr>
        <w:t xml:space="preserve">列出2-3个风险点/常见陷阱，并给出可操作的规避建议。</w:t>
      </w:r>
    </w:p>
    <w:p>
      <w:pPr>
        <w:pStyle w:val="FirstParagraph"/>
      </w:pPr>
    </w:p>
    <w:bookmarkStart w:id="17" w:name="学习目标-2"/>
    <w:p>
      <w:pPr>
        <w:pStyle w:val="Heading5"/>
      </w:pPr>
      <w:r>
        <w:rPr>
          <w:rFonts w:hint="eastAsia"/>
        </w:rPr>
        <w:t xml:space="preserve">学习目标</w:t>
      </w:r>
    </w:p>
    <w:bookmarkEnd w:id="17"/>
    <w:bookmarkStart w:id="18" w:name="小结-2"/>
    <w:p>
      <w:pPr>
        <w:pStyle w:val="Heading5"/>
      </w:pPr>
      <w:r>
        <w:rPr>
          <w:rFonts w:hint="eastAsia"/>
        </w:rPr>
        <w:t xml:space="preserve">小结</w:t>
      </w:r>
    </w:p>
    <w:bookmarkEnd w:id="18"/>
    <w:bookmarkStart w:id="19" w:name="练习-2"/>
    <w:p>
      <w:pPr>
        <w:pStyle w:val="Heading5"/>
      </w:pPr>
      <w:r>
        <w:rPr>
          <w:rFonts w:hint="eastAsia"/>
        </w:rPr>
        <w:t xml:space="preserve">练习</w:t>
      </w:r>
    </w:p>
    <w:bookmarkEnd w:id="19"/>
    <w:bookmarkEnd w:id="20"/>
    <w:bookmarkStart w:id="24" w:name="Xb0d7649e33e45bbf751ea15ac1cd9dcad033a9c"/>
    <w:p>
      <w:pPr>
        <w:pStyle w:val="Heading4"/>
      </w:pPr>
      <w:r>
        <w:t xml:space="preserve">1.4 </w:t>
      </w:r>
      <w:r>
        <w:rPr>
          <w:rFonts w:hint="eastAsia"/>
        </w:rPr>
        <w:t xml:space="preserve">大数据测试的发展历程</w:t>
      </w:r>
    </w:p>
    <w:p>
      <w:pPr>
        <w:pStyle w:val="BlockText"/>
      </w:pPr>
      <w:r>
        <w:rPr>
          <w:rFonts w:hint="eastAsia"/>
        </w:rPr>
        <w:t xml:space="preserve">【阅读提示】本节聚焦：1.4</w:t>
      </w:r>
      <w:r>
        <w:t xml:space="preserve"> </w:t>
      </w:r>
      <w:r>
        <w:rPr>
          <w:rFonts w:hint="eastAsia"/>
        </w:rPr>
        <w:t xml:space="preserve">大数据测试的发展历程。建议先看结构，再带着问题阅读，关注关键术语、流程与案例，结合自身项目做对照。</w:t>
      </w:r>
    </w:p>
    <w:p>
      <w:pPr>
        <w:pStyle w:val="FirstParagraph"/>
      </w:pPr>
      <w:r>
        <w:rPr>
          <w:rFonts w:hint="eastAsia"/>
        </w:rPr>
        <w:t xml:space="preserve">大数据测试随着大数据技术的发展而演进：</w:t>
      </w:r>
    </w:p>
    <w:p>
      <w:pPr>
        <w:numPr>
          <w:ilvl w:val="0"/>
          <w:numId w:val="1013"/>
        </w:numPr>
      </w:pPr>
      <w:r>
        <w:rPr>
          <w:rFonts w:hint="eastAsia"/>
          <w:b/>
          <w:bCs/>
        </w:rPr>
        <w:t xml:space="preserve">起步阶段</w:t>
      </w:r>
      <w:r>
        <w:rPr>
          <w:rFonts w:hint="eastAsia"/>
        </w:rPr>
        <w:t xml:space="preserve">：主要关注单一组件功能测试</w:t>
      </w:r>
    </w:p>
    <w:p>
      <w:pPr>
        <w:numPr>
          <w:ilvl w:val="0"/>
          <w:numId w:val="1013"/>
        </w:numPr>
      </w:pPr>
      <w:r>
        <w:rPr>
          <w:rFonts w:hint="eastAsia"/>
          <w:b/>
          <w:bCs/>
        </w:rPr>
        <w:t xml:space="preserve">发展阶段</w:t>
      </w:r>
      <w:r>
        <w:rPr>
          <w:rFonts w:hint="eastAsia"/>
        </w:rPr>
        <w:t xml:space="preserve">：开始重视集成测试和性能测试</w:t>
      </w:r>
    </w:p>
    <w:p>
      <w:pPr>
        <w:numPr>
          <w:ilvl w:val="0"/>
          <w:numId w:val="1013"/>
        </w:numPr>
      </w:pPr>
      <w:r>
        <w:rPr>
          <w:rFonts w:hint="eastAsia"/>
          <w:b/>
          <w:bCs/>
        </w:rPr>
        <w:t xml:space="preserve">成熟阶段</w:t>
      </w:r>
      <w:r>
        <w:rPr>
          <w:rFonts w:hint="eastAsia"/>
        </w:rPr>
        <w:t xml:space="preserve">：形成完整的测试体系，包括功能、性能、数据质量和安全测试</w:t>
      </w:r>
    </w:p>
    <w:p>
      <w:pPr>
        <w:numPr>
          <w:ilvl w:val="0"/>
          <w:numId w:val="1013"/>
        </w:numPr>
      </w:pPr>
      <w:r>
        <w:rPr>
          <w:rFonts w:hint="eastAsia"/>
          <w:b/>
          <w:bCs/>
        </w:rPr>
        <w:t xml:space="preserve">智能化阶段</w:t>
      </w:r>
      <w:r>
        <w:rPr>
          <w:rFonts w:hint="eastAsia"/>
        </w:rPr>
        <w:t xml:space="preserve">：引入AI/ML技术辅助自动化测试和异常检测</w:t>
      </w:r>
    </w:p>
    <w:p>
      <w:pPr>
        <w:pStyle w:val="BlockText"/>
      </w:pPr>
      <w:r>
        <w:rPr>
          <w:rFonts w:hint="eastAsia"/>
        </w:rPr>
        <w:t xml:space="preserve">【章节重点难点总结】</w:t>
      </w:r>
    </w:p>
    <w:p>
      <w:pPr>
        <w:pStyle w:val="Compact"/>
        <w:numPr>
          <w:ilvl w:val="0"/>
          <w:numId w:val="1014"/>
        </w:numPr>
      </w:pPr>
      <w:r>
        <w:rPr>
          <w:rFonts w:hint="eastAsia"/>
        </w:rPr>
        <w:t xml:space="preserve">要点：湖仓、流批一体、Serverless、数据治理、安全合规</w:t>
      </w:r>
    </w:p>
    <w:p>
      <w:pPr>
        <w:pStyle w:val="Compact"/>
        <w:numPr>
          <w:ilvl w:val="0"/>
          <w:numId w:val="1014"/>
        </w:numPr>
      </w:pPr>
      <w:r>
        <w:rPr>
          <w:rFonts w:hint="eastAsia"/>
        </w:rPr>
        <w:t xml:space="preserve">难点：多云/混部环境的基准对齐与成本可视化</w:t>
      </w:r>
    </w:p>
    <w:p>
      <w:pPr>
        <w:pStyle w:val="BlockText"/>
      </w:pPr>
      <w:r>
        <w:rPr>
          <w:rFonts w:hint="eastAsia"/>
        </w:rPr>
        <w:t xml:space="preserve">【课后思考/练习题】</w:t>
      </w:r>
    </w:p>
    <w:p>
      <w:pPr>
        <w:pStyle w:val="Compact"/>
        <w:numPr>
          <w:ilvl w:val="0"/>
          <w:numId w:val="1015"/>
        </w:numPr>
      </w:pPr>
      <w:r>
        <w:rPr>
          <w:rFonts w:hint="eastAsia"/>
        </w:rPr>
        <w:t xml:space="preserve">设计一个能跨云对比的存算分离基准测试方案。</w:t>
      </w:r>
    </w:p>
    <w:p>
      <w:pPr>
        <w:pStyle w:val="Compact"/>
        <w:numPr>
          <w:ilvl w:val="0"/>
          <w:numId w:val="1015"/>
        </w:numPr>
      </w:pPr>
      <w:r>
        <w:rPr>
          <w:rFonts w:hint="eastAsia"/>
        </w:rPr>
        <w:t xml:space="preserve">如何衡量实时化改造对业务SLO的提升？</w:t>
      </w:r>
    </w:p>
    <w:p>
      <w:pPr>
        <w:pStyle w:val="BlockText"/>
      </w:pPr>
      <w:r>
        <w:rPr>
          <w:rFonts w:hint="eastAsia"/>
        </w:rPr>
        <w:t xml:space="preserve">【小结】</w:t>
      </w:r>
    </w:p>
    <w:p>
      <w:pPr>
        <w:pStyle w:val="Compact"/>
        <w:numPr>
          <w:ilvl w:val="0"/>
          <w:numId w:val="1016"/>
        </w:numPr>
      </w:pPr>
      <w:r>
        <w:rPr>
          <w:rFonts w:hint="eastAsia"/>
        </w:rPr>
        <w:t xml:space="preserve">用</w:t>
      </w:r>
      <w:r>
        <w:t xml:space="preserve"> 3~5 </w:t>
      </w:r>
      <w:r>
        <w:rPr>
          <w:rFonts w:hint="eastAsia"/>
        </w:rPr>
        <w:t xml:space="preserve">条项目化要点复盘本章内容</w:t>
      </w:r>
    </w:p>
    <w:p>
      <w:pPr>
        <w:pStyle w:val="Compact"/>
        <w:numPr>
          <w:ilvl w:val="0"/>
          <w:numId w:val="1016"/>
        </w:numPr>
      </w:pPr>
      <w:r>
        <w:rPr>
          <w:rFonts w:hint="eastAsia"/>
        </w:rPr>
        <w:t xml:space="preserve">指出易错点/反模式与纠正建议</w:t>
      </w:r>
    </w:p>
    <w:p>
      <w:pPr>
        <w:pStyle w:val="Compact"/>
        <w:numPr>
          <w:ilvl w:val="0"/>
          <w:numId w:val="1016"/>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017"/>
        </w:numPr>
      </w:pPr>
      <w:r>
        <w:rPr>
          <w:rFonts w:hint="eastAsia"/>
        </w:rPr>
        <w:t xml:space="preserve">结合你的项目，描述本节主题的一个实践场景，并给出验证要点。</w:t>
      </w:r>
    </w:p>
    <w:p>
      <w:pPr>
        <w:pStyle w:val="Compact"/>
        <w:numPr>
          <w:ilvl w:val="0"/>
          <w:numId w:val="1017"/>
        </w:numPr>
      </w:pPr>
      <w:r>
        <w:rPr>
          <w:rFonts w:hint="eastAsia"/>
        </w:rPr>
        <w:t xml:space="preserve">列出2-3个风险点/常见陷阱，并给出可操作的规避建议。</w:t>
      </w:r>
    </w:p>
    <w:p>
      <w:pPr>
        <w:pStyle w:val="FirstParagraph"/>
      </w:pPr>
    </w:p>
    <w:bookmarkStart w:id="21" w:name="学习目标-3"/>
    <w:p>
      <w:pPr>
        <w:pStyle w:val="Heading5"/>
      </w:pPr>
      <w:r>
        <w:rPr>
          <w:rFonts w:hint="eastAsia"/>
        </w:rPr>
        <w:t xml:space="preserve">学习目标</w:t>
      </w:r>
    </w:p>
    <w:bookmarkEnd w:id="21"/>
    <w:bookmarkStart w:id="22" w:name="小结-3"/>
    <w:p>
      <w:pPr>
        <w:pStyle w:val="Heading5"/>
      </w:pPr>
      <w:r>
        <w:rPr>
          <w:rFonts w:hint="eastAsia"/>
        </w:rPr>
        <w:t xml:space="preserve">小结</w:t>
      </w:r>
    </w:p>
    <w:bookmarkEnd w:id="22"/>
    <w:bookmarkStart w:id="23" w:name="练习-3"/>
    <w:p>
      <w:pPr>
        <w:pStyle w:val="Heading5"/>
      </w:pPr>
      <w:r>
        <w:rPr>
          <w:rFonts w:hint="eastAsia"/>
        </w:rPr>
        <w:t xml:space="preserve">练习</w:t>
      </w:r>
    </w:p>
    <w:bookmarkEnd w:id="23"/>
    <w:bookmarkEnd w:id="24"/>
    <w:bookmarkStart w:id="25" w:name="Xfca2dc4ac99868b2aacf86e9ebe9d9619f1e516"/>
    <w:p>
      <w:pPr>
        <w:pStyle w:val="Heading4"/>
      </w:pPr>
      <w:r>
        <w:t xml:space="preserve">1.5 </w:t>
      </w:r>
      <w:r>
        <w:rPr>
          <w:rFonts w:hint="eastAsia"/>
        </w:rPr>
        <w:t xml:space="preserve">大数据测试的挑战与机遇</w:t>
      </w:r>
    </w:p>
    <w:p>
      <w:pPr>
        <w:pStyle w:val="BlockText"/>
      </w:pPr>
      <w:r>
        <w:rPr>
          <w:rFonts w:hint="eastAsia"/>
        </w:rPr>
        <w:t xml:space="preserve">【阅读提示】本节聚焦：1.5</w:t>
      </w:r>
      <w:r>
        <w:t xml:space="preserve"> </w:t>
      </w:r>
      <w:r>
        <w:rPr>
          <w:rFonts w:hint="eastAsia"/>
        </w:rPr>
        <w:t xml:space="preserve">大数据测试的挑战与机遇。建议先看结构，再带着问题阅读，关注关键术语、流程与案例，结合自身项目做对照。</w:t>
      </w:r>
    </w:p>
    <w:p>
      <w:pPr>
        <w:pStyle w:val="FirstParagraph"/>
      </w:pPr>
      <w:r>
        <w:rPr>
          <w:rFonts w:hint="eastAsia"/>
        </w:rPr>
        <w:t xml:space="preserve">挑战包括：环境复杂性、数据量巨大、技术栈多样、性能测试难度大等；机遇包括：自动化测试工具发展、云测试平台兴起、DevOps实践普及、智能化测试技术应用等。</w:t>
      </w:r>
    </w:p>
    <w:p>
      <w:pPr>
        <w:pStyle w:val="BlockText"/>
      </w:pPr>
      <w:r>
        <w:rPr>
          <w:rFonts w:hint="eastAsia"/>
        </w:rPr>
        <w:t xml:space="preserve">【章节重点难点总结】</w:t>
      </w:r>
    </w:p>
    <w:p>
      <w:pPr>
        <w:pStyle w:val="Compact"/>
        <w:numPr>
          <w:ilvl w:val="0"/>
          <w:numId w:val="1018"/>
        </w:numPr>
      </w:pPr>
      <w:r>
        <w:rPr>
          <w:rFonts w:hint="eastAsia"/>
        </w:rPr>
        <w:t xml:space="preserve">本节要点：梳理关键概念、流程与方法；明确输入输出与成功标准</w:t>
      </w:r>
    </w:p>
    <w:p>
      <w:pPr>
        <w:pStyle w:val="Compact"/>
        <w:numPr>
          <w:ilvl w:val="0"/>
          <w:numId w:val="101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019"/>
        </w:numPr>
      </w:pPr>
      <w:r>
        <w:rPr>
          <w:rFonts w:hint="eastAsia"/>
        </w:rPr>
        <w:t xml:space="preserve">结合你的项目，描述本节主题的一个实践场景，并给出验证要点。</w:t>
      </w:r>
    </w:p>
    <w:p>
      <w:pPr>
        <w:pStyle w:val="Compact"/>
        <w:numPr>
          <w:ilvl w:val="0"/>
          <w:numId w:val="1019"/>
        </w:numPr>
      </w:pPr>
      <w:r>
        <w:rPr>
          <w:rFonts w:hint="eastAsia"/>
        </w:rPr>
        <w:t xml:space="preserve">列出2-3个风险点/常见陷阱，并给出可操作的规避建议。</w:t>
      </w:r>
    </w:p>
    <w:p>
      <w:pPr>
        <w:pStyle w:val="FirstParagraph"/>
      </w:pPr>
    </w:p>
    <w:bookmarkEnd w:id="25"/>
    <w:bookmarkStart w:id="26" w:name="学习目标-4"/>
    <w:p>
      <w:pPr>
        <w:pStyle w:val="Heading4"/>
      </w:pPr>
      <w:r>
        <w:rPr>
          <w:rFonts w:hint="eastAsia"/>
        </w:rPr>
        <w:t xml:space="preserve">学习目标</w:t>
      </w:r>
    </w:p>
    <w:bookmarkEnd w:id="26"/>
    <w:bookmarkStart w:id="27" w:name="小结-4"/>
    <w:p>
      <w:pPr>
        <w:pStyle w:val="Heading4"/>
      </w:pPr>
      <w:r>
        <w:rPr>
          <w:rFonts w:hint="eastAsia"/>
        </w:rPr>
        <w:t xml:space="preserve">小结</w:t>
      </w:r>
    </w:p>
    <w:bookmarkEnd w:id="27"/>
    <w:bookmarkStart w:id="31" w:name="练习-4"/>
    <w:p>
      <w:pPr>
        <w:pStyle w:val="Heading4"/>
      </w:pPr>
      <w:r>
        <w:rPr>
          <w:rFonts w:hint="eastAsia"/>
        </w:rPr>
        <w:t xml:space="preserve">练习</w:t>
      </w:r>
    </w:p>
    <w:bookmarkStart w:id="28" w:name="学习目标-5"/>
    <w:p>
      <w:pPr>
        <w:pStyle w:val="Heading5"/>
      </w:pPr>
      <w:r>
        <w:rPr>
          <w:rFonts w:hint="eastAsia"/>
        </w:rPr>
        <w:t xml:space="preserve">学习目标</w:t>
      </w:r>
    </w:p>
    <w:bookmarkEnd w:id="28"/>
    <w:bookmarkStart w:id="29" w:name="小结-5"/>
    <w:p>
      <w:pPr>
        <w:pStyle w:val="Heading5"/>
      </w:pPr>
      <w:r>
        <w:rPr>
          <w:rFonts w:hint="eastAsia"/>
        </w:rPr>
        <w:t xml:space="preserve">小结</w:t>
      </w:r>
    </w:p>
    <w:bookmarkEnd w:id="29"/>
    <w:bookmarkStart w:id="30" w:name="练习-5"/>
    <w:p>
      <w:pPr>
        <w:pStyle w:val="Heading5"/>
      </w:pPr>
      <w:r>
        <w:rPr>
          <w:rFonts w:hint="eastAsia"/>
        </w:rPr>
        <w:t xml:space="preserve">练习</w:t>
      </w:r>
    </w:p>
    <w:bookmarkEnd w:id="30"/>
    <w:bookmarkEnd w:id="31"/>
    <w:bookmarkEnd w:id="32"/>
    <w:bookmarkStart w:id="76" w:name="第2章-大数据技术生态与架构入门"/>
    <w:p>
      <w:pPr>
        <w:pStyle w:val="Heading3"/>
      </w:pPr>
      <w:r>
        <w:rPr>
          <w:rFonts w:hint="eastAsia"/>
        </w:rPr>
        <w:t xml:space="preserve">第2章</w:t>
      </w:r>
      <w:r>
        <w:t xml:space="preserve"> </w:t>
      </w:r>
      <w:r>
        <w:rPr>
          <w:rFonts w:hint="eastAsia"/>
        </w:rPr>
        <w:t xml:space="preserve">大数据技术生态与架构【入门】</w:t>
      </w:r>
    </w:p>
    <w:p>
      <w:pPr>
        <w:pStyle w:val="BlockText"/>
      </w:pPr>
      <w:r>
        <w:rPr>
          <w:rFonts w:hint="eastAsia"/>
        </w:rPr>
        <w:t xml:space="preserve">【先修知识】</w:t>
      </w:r>
    </w:p>
    <w:p>
      <w:pPr>
        <w:pStyle w:val="Compact"/>
        <w:numPr>
          <w:ilvl w:val="0"/>
          <w:numId w:val="1020"/>
        </w:numPr>
      </w:pPr>
      <w:r>
        <w:rPr>
          <w:rFonts w:hint="eastAsia"/>
        </w:rPr>
        <w:t xml:space="preserve">基础：Linux/网络/SQL/一种脚本语言（如</w:t>
      </w:r>
      <w:r>
        <w:t xml:space="preserve"> </w:t>
      </w:r>
      <w:r>
        <w:rPr>
          <w:rFonts w:hint="eastAsia"/>
        </w:rPr>
        <w:t xml:space="preserve">Python）</w:t>
      </w:r>
    </w:p>
    <w:p>
      <w:pPr>
        <w:pStyle w:val="Compact"/>
        <w:numPr>
          <w:ilvl w:val="0"/>
          <w:numId w:val="1020"/>
        </w:numPr>
      </w:pPr>
      <w:r>
        <w:rPr>
          <w:rFonts w:hint="eastAsia"/>
        </w:rPr>
        <w:t xml:space="preserve">大数据入门：分布式/存储与计算分离/批流概念</w:t>
      </w:r>
    </w:p>
    <w:p>
      <w:pPr>
        <w:pStyle w:val="Compact"/>
        <w:numPr>
          <w:ilvl w:val="0"/>
          <w:numId w:val="102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02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021"/>
        </w:numPr>
      </w:pPr>
      <w:r>
        <w:rPr>
          <w:rFonts w:hint="eastAsia"/>
        </w:rPr>
        <w:t xml:space="preserve">能完成</w:t>
      </w:r>
      <w:r>
        <w:t xml:space="preserve"> 1 </w:t>
      </w:r>
      <w:r>
        <w:rPr>
          <w:rFonts w:hint="eastAsia"/>
        </w:rPr>
        <w:t xml:space="preserve">个与本章紧密相关的动手实践</w:t>
      </w:r>
    </w:p>
    <w:p>
      <w:pPr>
        <w:pStyle w:val="Compact"/>
        <w:numPr>
          <w:ilvl w:val="0"/>
          <w:numId w:val="102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022"/>
        </w:numPr>
      </w:pPr>
      <w:r>
        <w:rPr>
          <w:rFonts w:hint="eastAsia"/>
        </w:rPr>
        <w:t xml:space="preserve">请补充本章关键术语及中英对照（参考术语表）</w:t>
      </w:r>
    </w:p>
    <w:p>
      <w:pPr>
        <w:pStyle w:val="BlockText"/>
      </w:pPr>
      <w:r>
        <w:rPr>
          <w:rFonts w:hint="eastAsia"/>
        </w:rPr>
        <w:t xml:space="preserve">【阅读提示】本章聚焦：第2章</w:t>
      </w:r>
      <w:r>
        <w:t xml:space="preserve"> </w:t>
      </w:r>
      <w:r>
        <w:rPr>
          <w:rFonts w:hint="eastAsia"/>
        </w:rPr>
        <w:t xml:space="preserve">大数据技术生态与架构【入门】。建议先看结构，再带着问题阅读，关注关键术语、流程与案例，结合自身项目做对照。</w:t>
      </w:r>
    </w:p>
    <w:p>
      <w:pPr>
        <w:pStyle w:val="FirstParagraph"/>
      </w:pPr>
    </w:p>
    <w:bookmarkStart w:id="36" w:name="X2a7d513c97efc11df587c382c545be80fbd2ee6"/>
    <w:p>
      <w:pPr>
        <w:pStyle w:val="Heading4"/>
      </w:pPr>
      <w:r>
        <w:t xml:space="preserve">2.1 </w:t>
      </w:r>
      <w:r>
        <w:rPr>
          <w:rFonts w:hint="eastAsia"/>
        </w:rPr>
        <w:t xml:space="preserve">大数据技术生态系统层次</w:t>
      </w:r>
    </w:p>
    <w:p>
      <w:pPr>
        <w:pStyle w:val="BlockText"/>
      </w:pPr>
      <w:r>
        <w:rPr>
          <w:rFonts w:hint="eastAsia"/>
        </w:rPr>
        <w:t xml:space="preserve">【阅读提示】本节聚焦：2.1</w:t>
      </w:r>
      <w:r>
        <w:t xml:space="preserve"> </w:t>
      </w:r>
      <w:r>
        <w:rPr>
          <w:rFonts w:hint="eastAsia"/>
        </w:rPr>
        <w:t xml:space="preserve">大数据技术生态系统层次</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大数据技术生态系统通常分为以下层次：</w:t>
      </w:r>
    </w:p>
    <w:p>
      <w:pPr>
        <w:numPr>
          <w:ilvl w:val="0"/>
          <w:numId w:val="1023"/>
        </w:numPr>
      </w:pPr>
      <w:r>
        <w:rPr>
          <w:rFonts w:hint="eastAsia"/>
          <w:b/>
          <w:bCs/>
        </w:rPr>
        <w:t xml:space="preserve">基础设施层</w:t>
      </w:r>
      <w:r>
        <w:rPr>
          <w:rFonts w:hint="eastAsia"/>
        </w:rPr>
        <w:t xml:space="preserve">：包括计算、存储、网络等硬件资源</w:t>
      </w:r>
    </w:p>
    <w:p>
      <w:pPr>
        <w:numPr>
          <w:ilvl w:val="0"/>
          <w:numId w:val="1023"/>
        </w:numPr>
      </w:pPr>
      <w:r>
        <w:rPr>
          <w:rFonts w:hint="eastAsia"/>
          <w:b/>
          <w:bCs/>
        </w:rPr>
        <w:t xml:space="preserve">存储层</w:t>
      </w:r>
      <w:r>
        <w:rPr>
          <w:rFonts w:hint="eastAsia"/>
        </w:rPr>
        <w:t xml:space="preserve">：提供海量数据存储能力</w:t>
      </w:r>
    </w:p>
    <w:p>
      <w:pPr>
        <w:numPr>
          <w:ilvl w:val="0"/>
          <w:numId w:val="1023"/>
        </w:numPr>
      </w:pPr>
      <w:r>
        <w:rPr>
          <w:rFonts w:hint="eastAsia"/>
          <w:b/>
          <w:bCs/>
        </w:rPr>
        <w:t xml:space="preserve">计算层</w:t>
      </w:r>
      <w:r>
        <w:rPr>
          <w:rFonts w:hint="eastAsia"/>
        </w:rPr>
        <w:t xml:space="preserve">：负责数据处理和分析</w:t>
      </w:r>
    </w:p>
    <w:p>
      <w:pPr>
        <w:numPr>
          <w:ilvl w:val="0"/>
          <w:numId w:val="1023"/>
        </w:numPr>
      </w:pPr>
      <w:r>
        <w:rPr>
          <w:rFonts w:hint="eastAsia"/>
          <w:b/>
          <w:bCs/>
        </w:rPr>
        <w:t xml:space="preserve">资源管理层</w:t>
      </w:r>
      <w:r>
        <w:rPr>
          <w:rFonts w:hint="eastAsia"/>
        </w:rPr>
        <w:t xml:space="preserve">：负责资源调度和集群管理</w:t>
      </w:r>
    </w:p>
    <w:p>
      <w:pPr>
        <w:numPr>
          <w:ilvl w:val="0"/>
          <w:numId w:val="1023"/>
        </w:numPr>
      </w:pPr>
      <w:r>
        <w:rPr>
          <w:rFonts w:hint="eastAsia"/>
          <w:b/>
          <w:bCs/>
        </w:rPr>
        <w:t xml:space="preserve">数据访问层</w:t>
      </w:r>
      <w:r>
        <w:rPr>
          <w:rFonts w:hint="eastAsia"/>
        </w:rPr>
        <w:t xml:space="preserve">：提供数据查询和访问接口</w:t>
      </w:r>
    </w:p>
    <w:p>
      <w:pPr>
        <w:numPr>
          <w:ilvl w:val="0"/>
          <w:numId w:val="1023"/>
        </w:numPr>
      </w:pPr>
      <w:r>
        <w:rPr>
          <w:rFonts w:hint="eastAsia"/>
          <w:b/>
          <w:bCs/>
        </w:rPr>
        <w:t xml:space="preserve">应用层</w:t>
      </w:r>
      <w:r>
        <w:rPr>
          <w:rFonts w:hint="eastAsia"/>
        </w:rPr>
        <w:t xml:space="preserve">：基于大数据平台的各类应用</w:t>
      </w:r>
    </w:p>
    <w:p>
      <w:pPr>
        <w:pStyle w:val="BlockText"/>
      </w:pPr>
      <w:r>
        <w:rPr>
          <w:rFonts w:hint="eastAsia"/>
        </w:rPr>
        <w:t xml:space="preserve">【章节重点难点总结】</w:t>
      </w:r>
    </w:p>
    <w:p>
      <w:pPr>
        <w:pStyle w:val="Compact"/>
        <w:numPr>
          <w:ilvl w:val="0"/>
          <w:numId w:val="1024"/>
        </w:numPr>
      </w:pPr>
      <w:r>
        <w:rPr>
          <w:rFonts w:hint="eastAsia"/>
        </w:rPr>
        <w:t xml:space="preserve">本节要点：梳理关键概念、流程与方法；明确输入输出与成功标准</w:t>
      </w:r>
    </w:p>
    <w:p>
      <w:pPr>
        <w:pStyle w:val="Compact"/>
        <w:numPr>
          <w:ilvl w:val="0"/>
          <w:numId w:val="102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025"/>
        </w:numPr>
      </w:pPr>
      <w:r>
        <w:rPr>
          <w:rFonts w:hint="eastAsia"/>
        </w:rPr>
        <w:t xml:space="preserve">结合你的项目，描述本节主题的一个实践场景，并给出验证要点。</w:t>
      </w:r>
    </w:p>
    <w:p>
      <w:pPr>
        <w:pStyle w:val="Compact"/>
        <w:numPr>
          <w:ilvl w:val="0"/>
          <w:numId w:val="1025"/>
        </w:numPr>
      </w:pPr>
      <w:r>
        <w:rPr>
          <w:rFonts w:hint="eastAsia"/>
        </w:rPr>
        <w:t xml:space="preserve">列出2-3个风险点/常见陷阱，并给出可操作的规避建议。</w:t>
      </w:r>
    </w:p>
    <w:p>
      <w:pPr>
        <w:pStyle w:val="FirstParagraph"/>
      </w:pPr>
    </w:p>
    <w:bookmarkStart w:id="33" w:name="学习目标-6"/>
    <w:p>
      <w:pPr>
        <w:pStyle w:val="Heading5"/>
      </w:pPr>
      <w:r>
        <w:rPr>
          <w:rFonts w:hint="eastAsia"/>
        </w:rPr>
        <w:t xml:space="preserve">学习目标</w:t>
      </w:r>
    </w:p>
    <w:bookmarkEnd w:id="33"/>
    <w:bookmarkStart w:id="34" w:name="小结-6"/>
    <w:p>
      <w:pPr>
        <w:pStyle w:val="Heading5"/>
      </w:pPr>
      <w:r>
        <w:rPr>
          <w:rFonts w:hint="eastAsia"/>
        </w:rPr>
        <w:t xml:space="preserve">小结</w:t>
      </w:r>
    </w:p>
    <w:bookmarkEnd w:id="34"/>
    <w:bookmarkStart w:id="35" w:name="练习-6"/>
    <w:p>
      <w:pPr>
        <w:pStyle w:val="Heading5"/>
      </w:pPr>
      <w:r>
        <w:rPr>
          <w:rFonts w:hint="eastAsia"/>
        </w:rPr>
        <w:t xml:space="preserve">练习</w:t>
      </w:r>
    </w:p>
    <w:bookmarkEnd w:id="35"/>
    <w:bookmarkEnd w:id="36"/>
    <w:bookmarkStart w:id="60" w:name="Xd397ba18ea40fa2afc84240ece89d95f430e521"/>
    <w:p>
      <w:pPr>
        <w:pStyle w:val="Heading4"/>
      </w:pPr>
      <w:r>
        <w:t xml:space="preserve">2.2 </w:t>
      </w:r>
      <w:r>
        <w:rPr>
          <w:rFonts w:hint="eastAsia"/>
        </w:rPr>
        <w:t xml:space="preserve">大数据主流技术栈</w:t>
      </w:r>
    </w:p>
    <w:p>
      <w:pPr>
        <w:pStyle w:val="BlockText"/>
      </w:pPr>
      <w:r>
        <w:rPr>
          <w:rFonts w:hint="eastAsia"/>
        </w:rPr>
        <w:t xml:space="preserve">【阅读提示】本节聚焦：2.2</w:t>
      </w:r>
      <w:r>
        <w:t xml:space="preserve"> </w:t>
      </w:r>
      <w:r>
        <w:rPr>
          <w:rFonts w:hint="eastAsia"/>
        </w:rPr>
        <w:t xml:space="preserve">大数据主流技术栈。建议先看结构，再带着问题阅读，关注关键术语、流程与案例，结合自身项目做对照。</w:t>
      </w:r>
    </w:p>
    <w:bookmarkStart w:id="40" w:name="Xbaf0540ecc775401545bc8ea8fb7f712b24fdc5"/>
    <w:p>
      <w:pPr>
        <w:pStyle w:val="Heading5"/>
      </w:pPr>
      <w:r>
        <w:t xml:space="preserve">2.2.1 </w:t>
      </w:r>
      <w:r>
        <w:rPr>
          <w:rFonts w:hint="eastAsia"/>
        </w:rPr>
        <w:t xml:space="preserve">Hadoop技术栈</w:t>
      </w:r>
    </w:p>
    <w:p>
      <w:pPr>
        <w:numPr>
          <w:ilvl w:val="0"/>
          <w:numId w:val="1026"/>
        </w:numPr>
      </w:pPr>
      <w:r>
        <w:rPr>
          <w:rFonts w:hint="eastAsia"/>
        </w:rPr>
        <w:t xml:space="preserve">HDFS（分布式文件系统）</w:t>
      </w:r>
    </w:p>
    <w:p>
      <w:pPr>
        <w:numPr>
          <w:ilvl w:val="0"/>
          <w:numId w:val="1026"/>
        </w:numPr>
      </w:pPr>
      <w:r>
        <w:rPr>
          <w:rFonts w:hint="eastAsia"/>
        </w:rPr>
        <w:t xml:space="preserve">MapReduce（分布式计算框架）</w:t>
      </w:r>
    </w:p>
    <w:p>
      <w:pPr>
        <w:numPr>
          <w:ilvl w:val="0"/>
          <w:numId w:val="1026"/>
        </w:numPr>
      </w:pPr>
      <w:r>
        <w:rPr>
          <w:rFonts w:hint="eastAsia"/>
        </w:rPr>
        <w:t xml:space="preserve">YARN（资源管理器）</w:t>
      </w:r>
    </w:p>
    <w:p>
      <w:pPr>
        <w:numPr>
          <w:ilvl w:val="0"/>
          <w:numId w:val="1026"/>
        </w:numPr>
      </w:pPr>
      <w:r>
        <w:rPr>
          <w:rFonts w:hint="eastAsia"/>
        </w:rPr>
        <w:t xml:space="preserve">Hive（数据仓库工具）</w:t>
      </w:r>
    </w:p>
    <w:p>
      <w:pPr>
        <w:numPr>
          <w:ilvl w:val="0"/>
          <w:numId w:val="1026"/>
        </w:numPr>
      </w:pPr>
      <w:r>
        <w:rPr>
          <w:rFonts w:hint="eastAsia"/>
        </w:rPr>
        <w:t xml:space="preserve">Pig（数据流处理工具）</w:t>
      </w:r>
    </w:p>
    <w:p>
      <w:pPr>
        <w:numPr>
          <w:ilvl w:val="0"/>
          <w:numId w:val="1026"/>
        </w:numPr>
      </w:pPr>
      <w:r>
        <w:rPr>
          <w:rFonts w:hint="eastAsia"/>
        </w:rPr>
        <w:t xml:space="preserve">HBase（分布式列存储数据库）</w:t>
      </w:r>
    </w:p>
    <w:bookmarkStart w:id="37" w:name="学习目标-7"/>
    <w:p>
      <w:pPr>
        <w:pStyle w:val="Heading6"/>
      </w:pPr>
      <w:r>
        <w:rPr>
          <w:rFonts w:hint="eastAsia"/>
        </w:rPr>
        <w:t xml:space="preserve">学习目标</w:t>
      </w:r>
    </w:p>
    <w:bookmarkEnd w:id="37"/>
    <w:bookmarkStart w:id="38" w:name="小结-7"/>
    <w:p>
      <w:pPr>
        <w:pStyle w:val="Heading6"/>
      </w:pPr>
      <w:r>
        <w:rPr>
          <w:rFonts w:hint="eastAsia"/>
        </w:rPr>
        <w:t xml:space="preserve">小结</w:t>
      </w:r>
    </w:p>
    <w:bookmarkEnd w:id="38"/>
    <w:bookmarkStart w:id="39" w:name="练习-7"/>
    <w:p>
      <w:pPr>
        <w:pStyle w:val="Heading6"/>
      </w:pPr>
      <w:r>
        <w:rPr>
          <w:rFonts w:hint="eastAsia"/>
        </w:rPr>
        <w:t xml:space="preserve">练习</w:t>
      </w:r>
    </w:p>
    <w:bookmarkEnd w:id="39"/>
    <w:bookmarkEnd w:id="40"/>
    <w:bookmarkStart w:id="44" w:name="X9a2eb9ffe2829801a7785f88ee7e52920e184cc"/>
    <w:p>
      <w:pPr>
        <w:pStyle w:val="Heading5"/>
      </w:pPr>
      <w:r>
        <w:t xml:space="preserve">2.2.2 </w:t>
      </w:r>
      <w:r>
        <w:rPr>
          <w:rFonts w:hint="eastAsia"/>
        </w:rPr>
        <w:t xml:space="preserve">Spark技术栈</w:t>
      </w:r>
    </w:p>
    <w:p>
      <w:pPr>
        <w:numPr>
          <w:ilvl w:val="0"/>
          <w:numId w:val="1027"/>
        </w:numPr>
      </w:pPr>
      <w:r>
        <w:t xml:space="preserve">Spark </w:t>
      </w:r>
      <w:r>
        <w:rPr>
          <w:rFonts w:hint="eastAsia"/>
        </w:rPr>
        <w:t xml:space="preserve">Core（核心计算引擎）</w:t>
      </w:r>
    </w:p>
    <w:p>
      <w:pPr>
        <w:numPr>
          <w:ilvl w:val="0"/>
          <w:numId w:val="1027"/>
        </w:numPr>
      </w:pPr>
      <w:r>
        <w:t xml:space="preserve">Spark </w:t>
      </w:r>
      <w:r>
        <w:rPr>
          <w:rFonts w:hint="eastAsia"/>
        </w:rPr>
        <w:t xml:space="preserve">SQL（结构化数据处理）</w:t>
      </w:r>
    </w:p>
    <w:p>
      <w:pPr>
        <w:numPr>
          <w:ilvl w:val="0"/>
          <w:numId w:val="1027"/>
        </w:numPr>
      </w:pPr>
      <w:r>
        <w:t xml:space="preserve">Spark </w:t>
      </w:r>
      <w:r>
        <w:rPr>
          <w:rFonts w:hint="eastAsia"/>
        </w:rPr>
        <w:t xml:space="preserve">Streaming（流处理）</w:t>
      </w:r>
    </w:p>
    <w:p>
      <w:pPr>
        <w:numPr>
          <w:ilvl w:val="0"/>
          <w:numId w:val="1027"/>
        </w:numPr>
      </w:pPr>
      <w:r>
        <w:rPr>
          <w:rFonts w:hint="eastAsia"/>
        </w:rPr>
        <w:t xml:space="preserve">MLlib（机器学习库）</w:t>
      </w:r>
    </w:p>
    <w:p>
      <w:pPr>
        <w:numPr>
          <w:ilvl w:val="0"/>
          <w:numId w:val="1027"/>
        </w:numPr>
      </w:pPr>
      <w:r>
        <w:rPr>
          <w:rFonts w:hint="eastAsia"/>
        </w:rPr>
        <w:t xml:space="preserve">GraphX（图计算）</w:t>
      </w:r>
    </w:p>
    <w:bookmarkStart w:id="41" w:name="学习目标-8"/>
    <w:p>
      <w:pPr>
        <w:pStyle w:val="Heading6"/>
      </w:pPr>
      <w:r>
        <w:rPr>
          <w:rFonts w:hint="eastAsia"/>
        </w:rPr>
        <w:t xml:space="preserve">学习目标</w:t>
      </w:r>
    </w:p>
    <w:bookmarkEnd w:id="41"/>
    <w:bookmarkStart w:id="42" w:name="小结-8"/>
    <w:p>
      <w:pPr>
        <w:pStyle w:val="Heading6"/>
      </w:pPr>
      <w:r>
        <w:rPr>
          <w:rFonts w:hint="eastAsia"/>
        </w:rPr>
        <w:t xml:space="preserve">小结</w:t>
      </w:r>
    </w:p>
    <w:bookmarkEnd w:id="42"/>
    <w:bookmarkStart w:id="43" w:name="练习-8"/>
    <w:p>
      <w:pPr>
        <w:pStyle w:val="Heading6"/>
      </w:pPr>
      <w:r>
        <w:rPr>
          <w:rFonts w:hint="eastAsia"/>
        </w:rPr>
        <w:t xml:space="preserve">练习</w:t>
      </w:r>
    </w:p>
    <w:bookmarkEnd w:id="43"/>
    <w:bookmarkEnd w:id="44"/>
    <w:bookmarkStart w:id="48" w:name="X632a0ad258b3737939a8bde7bf20513f4d71c04"/>
    <w:p>
      <w:pPr>
        <w:pStyle w:val="Heading5"/>
      </w:pPr>
      <w:r>
        <w:t xml:space="preserve">2.2.3 </w:t>
      </w:r>
      <w:r>
        <w:rPr>
          <w:rFonts w:hint="eastAsia"/>
        </w:rPr>
        <w:t xml:space="preserve">实时计算技术</w:t>
      </w:r>
    </w:p>
    <w:p>
      <w:pPr>
        <w:numPr>
          <w:ilvl w:val="0"/>
          <w:numId w:val="1028"/>
        </w:numPr>
      </w:pPr>
      <w:r>
        <w:rPr>
          <w:rFonts w:hint="eastAsia"/>
        </w:rPr>
        <w:t xml:space="preserve">Kafka（分布式消息队列）</w:t>
      </w:r>
    </w:p>
    <w:p>
      <w:pPr>
        <w:numPr>
          <w:ilvl w:val="0"/>
          <w:numId w:val="1028"/>
        </w:numPr>
      </w:pPr>
      <w:r>
        <w:rPr>
          <w:rFonts w:hint="eastAsia"/>
        </w:rPr>
        <w:t xml:space="preserve">Flink（流处理框架）</w:t>
      </w:r>
    </w:p>
    <w:p>
      <w:pPr>
        <w:numPr>
          <w:ilvl w:val="0"/>
          <w:numId w:val="1028"/>
        </w:numPr>
      </w:pPr>
      <w:r>
        <w:rPr>
          <w:rFonts w:hint="eastAsia"/>
        </w:rPr>
        <w:t xml:space="preserve">Storm（实时计算系统）</w:t>
      </w:r>
    </w:p>
    <w:p>
      <w:pPr>
        <w:numPr>
          <w:ilvl w:val="0"/>
          <w:numId w:val="1028"/>
        </w:numPr>
      </w:pPr>
      <w:r>
        <w:rPr>
          <w:rFonts w:hint="eastAsia"/>
        </w:rPr>
        <w:t xml:space="preserve">Samza（流处理框架）</w:t>
      </w:r>
    </w:p>
    <w:bookmarkStart w:id="45" w:name="学习目标-9"/>
    <w:p>
      <w:pPr>
        <w:pStyle w:val="Heading6"/>
      </w:pPr>
      <w:r>
        <w:rPr>
          <w:rFonts w:hint="eastAsia"/>
        </w:rPr>
        <w:t xml:space="preserve">学习目标</w:t>
      </w:r>
    </w:p>
    <w:bookmarkEnd w:id="45"/>
    <w:bookmarkStart w:id="46" w:name="小结-9"/>
    <w:p>
      <w:pPr>
        <w:pStyle w:val="Heading6"/>
      </w:pPr>
      <w:r>
        <w:rPr>
          <w:rFonts w:hint="eastAsia"/>
        </w:rPr>
        <w:t xml:space="preserve">小结</w:t>
      </w:r>
    </w:p>
    <w:bookmarkEnd w:id="46"/>
    <w:bookmarkStart w:id="47" w:name="练习-9"/>
    <w:p>
      <w:pPr>
        <w:pStyle w:val="Heading6"/>
      </w:pPr>
      <w:r>
        <w:rPr>
          <w:rFonts w:hint="eastAsia"/>
        </w:rPr>
        <w:t xml:space="preserve">练习</w:t>
      </w:r>
    </w:p>
    <w:bookmarkEnd w:id="47"/>
    <w:bookmarkEnd w:id="48"/>
    <w:bookmarkStart w:id="52" w:name="X64725b05b82b8eac32cbdcd7bad514c150eb837"/>
    <w:p>
      <w:pPr>
        <w:pStyle w:val="Heading5"/>
      </w:pPr>
      <w:r>
        <w:t xml:space="preserve">2.2.4 </w:t>
      </w:r>
      <w:r>
        <w:rPr>
          <w:rFonts w:hint="eastAsia"/>
        </w:rPr>
        <w:t xml:space="preserve">云原生大数据技术</w:t>
      </w:r>
    </w:p>
    <w:p>
      <w:pPr>
        <w:numPr>
          <w:ilvl w:val="0"/>
          <w:numId w:val="1029"/>
        </w:numPr>
      </w:pPr>
      <w:r>
        <w:rPr>
          <w:rFonts w:hint="eastAsia"/>
        </w:rPr>
        <w:t xml:space="preserve">Kubernetes（容器编排）</w:t>
      </w:r>
    </w:p>
    <w:p>
      <w:pPr>
        <w:numPr>
          <w:ilvl w:val="0"/>
          <w:numId w:val="1029"/>
        </w:numPr>
      </w:pPr>
      <w:r>
        <w:rPr>
          <w:rFonts w:hint="eastAsia"/>
        </w:rPr>
        <w:t xml:space="preserve">Docker（容器化）</w:t>
      </w:r>
    </w:p>
    <w:p>
      <w:pPr>
        <w:numPr>
          <w:ilvl w:val="0"/>
          <w:numId w:val="1029"/>
        </w:numPr>
      </w:pPr>
      <w:r>
        <w:rPr>
          <w:rFonts w:hint="eastAsia"/>
        </w:rPr>
        <w:t xml:space="preserve">云厂商大数据服务（EMR、Databricks、Azure</w:t>
      </w:r>
      <w:r>
        <w:t xml:space="preserve"> </w:t>
      </w:r>
      <w:r>
        <w:rPr>
          <w:rFonts w:hint="eastAsia"/>
        </w:rPr>
        <w:t xml:space="preserve">HDInsight等）</w:t>
      </w:r>
    </w:p>
    <w:bookmarkStart w:id="49" w:name="学习目标-10"/>
    <w:p>
      <w:pPr>
        <w:pStyle w:val="Heading6"/>
      </w:pPr>
      <w:r>
        <w:rPr>
          <w:rFonts w:hint="eastAsia"/>
        </w:rPr>
        <w:t xml:space="preserve">学习目标</w:t>
      </w:r>
    </w:p>
    <w:bookmarkEnd w:id="49"/>
    <w:bookmarkStart w:id="50" w:name="小结-10"/>
    <w:p>
      <w:pPr>
        <w:pStyle w:val="Heading6"/>
      </w:pPr>
      <w:r>
        <w:rPr>
          <w:rFonts w:hint="eastAsia"/>
        </w:rPr>
        <w:t xml:space="preserve">小结</w:t>
      </w:r>
    </w:p>
    <w:bookmarkEnd w:id="50"/>
    <w:bookmarkStart w:id="51" w:name="练习-10"/>
    <w:p>
      <w:pPr>
        <w:pStyle w:val="Heading6"/>
      </w:pPr>
      <w:r>
        <w:rPr>
          <w:rFonts w:hint="eastAsia"/>
        </w:rPr>
        <w:t xml:space="preserve">练习</w:t>
      </w:r>
    </w:p>
    <w:bookmarkEnd w:id="51"/>
    <w:bookmarkEnd w:id="52"/>
    <w:bookmarkStart w:id="53" w:name="X5f5c28705f6a0b06ef409ccd946d1370eb22848"/>
    <w:p>
      <w:pPr>
        <w:pStyle w:val="Heading5"/>
      </w:pPr>
      <w:r>
        <w:t xml:space="preserve">2.2.5 </w:t>
      </w:r>
      <w:r>
        <w:rPr>
          <w:rFonts w:hint="eastAsia"/>
        </w:rPr>
        <w:t xml:space="preserve">数据存储技术</w:t>
      </w:r>
    </w:p>
    <w:p>
      <w:pPr>
        <w:numPr>
          <w:ilvl w:val="0"/>
          <w:numId w:val="1030"/>
        </w:numPr>
      </w:pPr>
      <w:r>
        <w:rPr>
          <w:rFonts w:hint="eastAsia"/>
        </w:rPr>
        <w:t xml:space="preserve">NoSQL数据库（MongoDB、Cassandra）</w:t>
      </w:r>
    </w:p>
    <w:p>
      <w:pPr>
        <w:numPr>
          <w:ilvl w:val="0"/>
          <w:numId w:val="1030"/>
        </w:numPr>
      </w:pPr>
      <w:r>
        <w:rPr>
          <w:rFonts w:hint="eastAsia"/>
        </w:rPr>
        <w:t xml:space="preserve">时序数据库（InfluxDB、Prometheus）</w:t>
      </w:r>
    </w:p>
    <w:p>
      <w:pPr>
        <w:numPr>
          <w:ilvl w:val="0"/>
          <w:numId w:val="1030"/>
        </w:numPr>
      </w:pPr>
      <w:r>
        <w:rPr>
          <w:rFonts w:hint="eastAsia"/>
        </w:rPr>
        <w:t xml:space="preserve">对象存储（S3、OSS）</w:t>
      </w:r>
    </w:p>
    <w:p>
      <w:pPr>
        <w:numPr>
          <w:ilvl w:val="0"/>
          <w:numId w:val="1030"/>
        </w:numPr>
      </w:pPr>
      <w:r>
        <w:rPr>
          <w:rFonts w:hint="eastAsia"/>
        </w:rPr>
        <w:t xml:space="preserve">数据湖/数据仓库（Delta</w:t>
      </w:r>
      <w:r>
        <w:t xml:space="preserve"> </w:t>
      </w:r>
      <w:r>
        <w:rPr>
          <w:rFonts w:hint="eastAsia"/>
        </w:rPr>
        <w:t xml:space="preserve">Lake、Iceberg、Snowflake）</w:t>
      </w:r>
    </w:p>
    <w:p>
      <w:pPr>
        <w:pStyle w:val="BlockText"/>
      </w:pPr>
      <w:r>
        <w:rPr>
          <w:rFonts w:hint="eastAsia"/>
        </w:rPr>
        <w:t xml:space="preserve">【章节重点难点总结】</w:t>
      </w:r>
    </w:p>
    <w:p>
      <w:pPr>
        <w:pStyle w:val="Compact"/>
        <w:numPr>
          <w:ilvl w:val="0"/>
          <w:numId w:val="1031"/>
        </w:numPr>
      </w:pPr>
      <w:r>
        <w:rPr>
          <w:rFonts w:hint="eastAsia"/>
        </w:rPr>
        <w:t xml:space="preserve">本节要点：梳理关键概念、流程与方法；明确输入输出与成功标准</w:t>
      </w:r>
    </w:p>
    <w:p>
      <w:pPr>
        <w:pStyle w:val="Compact"/>
        <w:numPr>
          <w:ilvl w:val="0"/>
          <w:numId w:val="103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032"/>
        </w:numPr>
      </w:pPr>
      <w:r>
        <w:rPr>
          <w:rFonts w:hint="eastAsia"/>
        </w:rPr>
        <w:t xml:space="preserve">结合你的项目，描述本节主题的一个实践场景，并给出验证要点。</w:t>
      </w:r>
    </w:p>
    <w:p>
      <w:pPr>
        <w:pStyle w:val="Compact"/>
        <w:numPr>
          <w:ilvl w:val="0"/>
          <w:numId w:val="1032"/>
        </w:numPr>
      </w:pPr>
      <w:r>
        <w:rPr>
          <w:rFonts w:hint="eastAsia"/>
        </w:rPr>
        <w:t xml:space="preserve">列出2-3个风险点/常见陷阱，并给出可操作的规避建议。</w:t>
      </w:r>
    </w:p>
    <w:p>
      <w:pPr>
        <w:pStyle w:val="FirstParagraph"/>
      </w:pPr>
    </w:p>
    <w:bookmarkEnd w:id="53"/>
    <w:bookmarkStart w:id="54" w:name="学习目标-11"/>
    <w:p>
      <w:pPr>
        <w:pStyle w:val="Heading5"/>
      </w:pPr>
      <w:r>
        <w:rPr>
          <w:rFonts w:hint="eastAsia"/>
        </w:rPr>
        <w:t xml:space="preserve">学习目标</w:t>
      </w:r>
    </w:p>
    <w:bookmarkEnd w:id="54"/>
    <w:bookmarkStart w:id="55" w:name="小结-11"/>
    <w:p>
      <w:pPr>
        <w:pStyle w:val="Heading5"/>
      </w:pPr>
      <w:r>
        <w:rPr>
          <w:rFonts w:hint="eastAsia"/>
        </w:rPr>
        <w:t xml:space="preserve">小结</w:t>
      </w:r>
    </w:p>
    <w:bookmarkEnd w:id="55"/>
    <w:bookmarkStart w:id="59" w:name="练习-11"/>
    <w:p>
      <w:pPr>
        <w:pStyle w:val="Heading5"/>
      </w:pPr>
      <w:r>
        <w:rPr>
          <w:rFonts w:hint="eastAsia"/>
        </w:rPr>
        <w:t xml:space="preserve">练习</w:t>
      </w:r>
    </w:p>
    <w:bookmarkStart w:id="56" w:name="学习目标-12"/>
    <w:p>
      <w:pPr>
        <w:pStyle w:val="Heading6"/>
      </w:pPr>
      <w:r>
        <w:rPr>
          <w:rFonts w:hint="eastAsia"/>
        </w:rPr>
        <w:t xml:space="preserve">学习目标</w:t>
      </w:r>
    </w:p>
    <w:bookmarkEnd w:id="56"/>
    <w:bookmarkStart w:id="57" w:name="小结-12"/>
    <w:p>
      <w:pPr>
        <w:pStyle w:val="Heading6"/>
      </w:pPr>
      <w:r>
        <w:rPr>
          <w:rFonts w:hint="eastAsia"/>
        </w:rPr>
        <w:t xml:space="preserve">小结</w:t>
      </w:r>
    </w:p>
    <w:bookmarkEnd w:id="57"/>
    <w:bookmarkStart w:id="58" w:name="练习-12"/>
    <w:p>
      <w:pPr>
        <w:pStyle w:val="Heading6"/>
      </w:pPr>
      <w:r>
        <w:rPr>
          <w:rFonts w:hint="eastAsia"/>
        </w:rPr>
        <w:t xml:space="preserve">练习</w:t>
      </w:r>
    </w:p>
    <w:bookmarkEnd w:id="58"/>
    <w:bookmarkEnd w:id="59"/>
    <w:bookmarkEnd w:id="60"/>
    <w:bookmarkStart w:id="64" w:name="X0bda6d95797814d2bf5e098cbef9688277eb3a5"/>
    <w:p>
      <w:pPr>
        <w:pStyle w:val="Heading4"/>
      </w:pPr>
      <w:r>
        <w:t xml:space="preserve">2.3 </w:t>
      </w:r>
      <w:r>
        <w:rPr>
          <w:rFonts w:hint="eastAsia"/>
        </w:rPr>
        <w:t xml:space="preserve">大数据架构设计原则</w:t>
      </w:r>
    </w:p>
    <w:p>
      <w:pPr>
        <w:pStyle w:val="BlockText"/>
      </w:pPr>
      <w:r>
        <w:rPr>
          <w:rFonts w:hint="eastAsia"/>
        </w:rPr>
        <w:t xml:space="preserve">【阅读提示】本节聚焦：2.3</w:t>
      </w:r>
      <w:r>
        <w:t xml:space="preserve"> </w:t>
      </w:r>
      <w:r>
        <w:rPr>
          <w:rFonts w:hint="eastAsia"/>
        </w:rPr>
        <w:t xml:space="preserve">大数据架构设计原则</w:t>
      </w:r>
      <w:r>
        <w:t xml:space="preserve"> </w:t>
      </w:r>
      <w:r>
        <w:rPr>
          <w:rFonts w:hint="eastAsia"/>
        </w:rPr>
        <w:t xml:space="preserve">。建议先看结构，再带着问题阅读，关注关键术语、流程与案例，结合自身项目做对照。</w:t>
      </w:r>
    </w:p>
    <w:p>
      <w:pPr>
        <w:numPr>
          <w:ilvl w:val="0"/>
          <w:numId w:val="1033"/>
        </w:numPr>
      </w:pPr>
      <w:r>
        <w:rPr>
          <w:rFonts w:hint="eastAsia"/>
          <w:b/>
          <w:bCs/>
        </w:rPr>
        <w:t xml:space="preserve">高内聚低耦合原则</w:t>
      </w:r>
      <w:r>
        <w:rPr>
          <w:rFonts w:hint="eastAsia"/>
        </w:rPr>
        <w:t xml:space="preserve">：模块功能内聚，模块间松耦合</w:t>
      </w:r>
    </w:p>
    <w:p>
      <w:pPr>
        <w:numPr>
          <w:ilvl w:val="0"/>
          <w:numId w:val="1033"/>
        </w:numPr>
      </w:pPr>
      <w:r>
        <w:rPr>
          <w:rFonts w:hint="eastAsia"/>
          <w:b/>
          <w:bCs/>
        </w:rPr>
        <w:t xml:space="preserve">可扩展性原则</w:t>
      </w:r>
      <w:r>
        <w:rPr>
          <w:rFonts w:hint="eastAsia"/>
        </w:rPr>
        <w:t xml:space="preserve">：支持水平扩展，应对数据量增长</w:t>
      </w:r>
    </w:p>
    <w:p>
      <w:pPr>
        <w:numPr>
          <w:ilvl w:val="0"/>
          <w:numId w:val="1033"/>
        </w:numPr>
      </w:pPr>
      <w:r>
        <w:rPr>
          <w:rFonts w:hint="eastAsia"/>
          <w:b/>
          <w:bCs/>
        </w:rPr>
        <w:t xml:space="preserve">容错性原则</w:t>
      </w:r>
      <w:r>
        <w:rPr>
          <w:rFonts w:hint="eastAsia"/>
        </w:rPr>
        <w:t xml:space="preserve">：具备故障自动检测和恢复能力</w:t>
      </w:r>
    </w:p>
    <w:p>
      <w:pPr>
        <w:numPr>
          <w:ilvl w:val="0"/>
          <w:numId w:val="1033"/>
        </w:numPr>
      </w:pPr>
      <w:r>
        <w:rPr>
          <w:rFonts w:hint="eastAsia"/>
          <w:b/>
          <w:bCs/>
        </w:rPr>
        <w:t xml:space="preserve">安全性原则</w:t>
      </w:r>
      <w:r>
        <w:rPr>
          <w:rFonts w:hint="eastAsia"/>
        </w:rPr>
        <w:t xml:space="preserve">：确保数据和系统安全</w:t>
      </w:r>
    </w:p>
    <w:p>
      <w:pPr>
        <w:numPr>
          <w:ilvl w:val="0"/>
          <w:numId w:val="1033"/>
        </w:numPr>
      </w:pPr>
      <w:r>
        <w:rPr>
          <w:rFonts w:hint="eastAsia"/>
          <w:b/>
          <w:bCs/>
        </w:rPr>
        <w:t xml:space="preserve">可观测性原则</w:t>
      </w:r>
      <w:r>
        <w:rPr>
          <w:rFonts w:hint="eastAsia"/>
        </w:rPr>
        <w:t xml:space="preserve">：提供全面监控和日志能力</w:t>
      </w:r>
    </w:p>
    <w:p>
      <w:pPr>
        <w:numPr>
          <w:ilvl w:val="0"/>
          <w:numId w:val="1033"/>
        </w:numPr>
      </w:pPr>
      <w:r>
        <w:rPr>
          <w:rFonts w:hint="eastAsia"/>
          <w:b/>
          <w:bCs/>
        </w:rPr>
        <w:t xml:space="preserve">数据治理原则</w:t>
      </w:r>
      <w:r>
        <w:rPr>
          <w:rFonts w:hint="eastAsia"/>
        </w:rPr>
        <w:t xml:space="preserve">：建立数据管理和质量保障机制</w:t>
      </w:r>
    </w:p>
    <w:p>
      <w:pPr>
        <w:pStyle w:val="BlockText"/>
      </w:pPr>
      <w:r>
        <w:rPr>
          <w:rFonts w:hint="eastAsia"/>
        </w:rPr>
        <w:t xml:space="preserve">【章节重点难点总结】</w:t>
      </w:r>
    </w:p>
    <w:p>
      <w:pPr>
        <w:pStyle w:val="Compact"/>
        <w:numPr>
          <w:ilvl w:val="0"/>
          <w:numId w:val="1034"/>
        </w:numPr>
      </w:pPr>
      <w:r>
        <w:rPr>
          <w:rFonts w:hint="eastAsia"/>
        </w:rPr>
        <w:t xml:space="preserve">要点：湖仓、流批一体、Serverless、数据治理、安全合规</w:t>
      </w:r>
    </w:p>
    <w:p>
      <w:pPr>
        <w:pStyle w:val="Compact"/>
        <w:numPr>
          <w:ilvl w:val="0"/>
          <w:numId w:val="1034"/>
        </w:numPr>
      </w:pPr>
      <w:r>
        <w:rPr>
          <w:rFonts w:hint="eastAsia"/>
        </w:rPr>
        <w:t xml:space="preserve">难点：多云/混部环境的基准对齐与成本可视化</w:t>
      </w:r>
    </w:p>
    <w:p>
      <w:pPr>
        <w:pStyle w:val="BlockText"/>
      </w:pPr>
      <w:r>
        <w:rPr>
          <w:rFonts w:hint="eastAsia"/>
        </w:rPr>
        <w:t xml:space="preserve">【课后思考/练习题】</w:t>
      </w:r>
    </w:p>
    <w:p>
      <w:pPr>
        <w:pStyle w:val="Compact"/>
        <w:numPr>
          <w:ilvl w:val="0"/>
          <w:numId w:val="1035"/>
        </w:numPr>
      </w:pPr>
      <w:r>
        <w:rPr>
          <w:rFonts w:hint="eastAsia"/>
        </w:rPr>
        <w:t xml:space="preserve">设计一个能跨云对比的存算分离基准测试方案。</w:t>
      </w:r>
    </w:p>
    <w:p>
      <w:pPr>
        <w:pStyle w:val="Compact"/>
        <w:numPr>
          <w:ilvl w:val="0"/>
          <w:numId w:val="1035"/>
        </w:numPr>
      </w:pPr>
      <w:r>
        <w:rPr>
          <w:rFonts w:hint="eastAsia"/>
        </w:rPr>
        <w:t xml:space="preserve">如何衡量实时化改造对业务SLO的提升？</w:t>
      </w:r>
    </w:p>
    <w:p>
      <w:pPr>
        <w:pStyle w:val="FirstParagraph"/>
      </w:pPr>
    </w:p>
    <w:bookmarkStart w:id="61" w:name="学习目标-13"/>
    <w:p>
      <w:pPr>
        <w:pStyle w:val="Heading5"/>
      </w:pPr>
      <w:r>
        <w:rPr>
          <w:rFonts w:hint="eastAsia"/>
        </w:rPr>
        <w:t xml:space="preserve">学习目标</w:t>
      </w:r>
    </w:p>
    <w:bookmarkEnd w:id="61"/>
    <w:bookmarkStart w:id="62" w:name="小结-13"/>
    <w:p>
      <w:pPr>
        <w:pStyle w:val="Heading5"/>
      </w:pPr>
      <w:r>
        <w:rPr>
          <w:rFonts w:hint="eastAsia"/>
        </w:rPr>
        <w:t xml:space="preserve">小结</w:t>
      </w:r>
    </w:p>
    <w:bookmarkEnd w:id="62"/>
    <w:bookmarkStart w:id="63" w:name="练习-13"/>
    <w:p>
      <w:pPr>
        <w:pStyle w:val="Heading5"/>
      </w:pPr>
      <w:r>
        <w:rPr>
          <w:rFonts w:hint="eastAsia"/>
        </w:rPr>
        <w:t xml:space="preserve">练习</w:t>
      </w:r>
    </w:p>
    <w:bookmarkEnd w:id="63"/>
    <w:bookmarkEnd w:id="64"/>
    <w:bookmarkStart w:id="68" w:name="Xc4cde602ad9ccff065ef243bd1449c317297ab1"/>
    <w:p>
      <w:pPr>
        <w:pStyle w:val="Heading4"/>
      </w:pPr>
      <w:r>
        <w:t xml:space="preserve">2.4 </w:t>
      </w:r>
      <w:r>
        <w:rPr>
          <w:rFonts w:hint="eastAsia"/>
        </w:rPr>
        <w:t xml:space="preserve">大数据技术发展趋势</w:t>
      </w:r>
    </w:p>
    <w:p>
      <w:pPr>
        <w:pStyle w:val="BlockText"/>
      </w:pPr>
      <w:r>
        <w:rPr>
          <w:rFonts w:hint="eastAsia"/>
        </w:rPr>
        <w:t xml:space="preserve">【阅读提示】本节聚焦：2.4</w:t>
      </w:r>
      <w:r>
        <w:t xml:space="preserve"> </w:t>
      </w:r>
      <w:r>
        <w:rPr>
          <w:rFonts w:hint="eastAsia"/>
        </w:rPr>
        <w:t xml:space="preserve">大数据技术发展趋势。建议先看结构，再带着问题阅读，关注关键术语、流程与案例，结合自身项目做对照。</w:t>
      </w:r>
    </w:p>
    <w:p>
      <w:pPr>
        <w:numPr>
          <w:ilvl w:val="0"/>
          <w:numId w:val="1036"/>
        </w:numPr>
      </w:pPr>
      <w:r>
        <w:rPr>
          <w:rFonts w:hint="eastAsia"/>
          <w:b/>
          <w:bCs/>
        </w:rPr>
        <w:t xml:space="preserve">湖仓一体化</w:t>
      </w:r>
      <w:r>
        <w:rPr>
          <w:rFonts w:hint="eastAsia"/>
        </w:rPr>
        <w:t xml:space="preserve">：数据湖与数据仓库融合，兼顾灵活性和性能</w:t>
      </w:r>
    </w:p>
    <w:p>
      <w:pPr>
        <w:numPr>
          <w:ilvl w:val="0"/>
          <w:numId w:val="1036"/>
        </w:numPr>
      </w:pPr>
      <w:r>
        <w:rPr>
          <w:rFonts w:hint="eastAsia"/>
          <w:b/>
          <w:bCs/>
        </w:rPr>
        <w:t xml:space="preserve">实时计算</w:t>
      </w:r>
      <w:r>
        <w:rPr>
          <w:rFonts w:hint="eastAsia"/>
        </w:rPr>
        <w:t xml:space="preserve">：流批一体架构成为主流，支持实时分析决策</w:t>
      </w:r>
    </w:p>
    <w:p>
      <w:pPr>
        <w:numPr>
          <w:ilvl w:val="0"/>
          <w:numId w:val="1036"/>
        </w:numPr>
      </w:pPr>
      <w:r>
        <w:rPr>
          <w:rFonts w:hint="eastAsia"/>
          <w:b/>
          <w:bCs/>
        </w:rPr>
        <w:t xml:space="preserve">云原生</w:t>
      </w:r>
      <w:r>
        <w:rPr>
          <w:rFonts w:hint="eastAsia"/>
        </w:rPr>
        <w:t xml:space="preserve">：容器化部署和编排成为标准，提高资源利用率</w:t>
      </w:r>
    </w:p>
    <w:p>
      <w:pPr>
        <w:numPr>
          <w:ilvl w:val="0"/>
          <w:numId w:val="1036"/>
        </w:numPr>
      </w:pPr>
      <w:r>
        <w:rPr>
          <w:rFonts w:hint="eastAsia"/>
          <w:b/>
          <w:bCs/>
        </w:rPr>
        <w:t xml:space="preserve">AI融合</w:t>
      </w:r>
      <w:r>
        <w:rPr>
          <w:rFonts w:hint="eastAsia"/>
        </w:rPr>
        <w:t xml:space="preserve">：机器学习与大数据处理深度结合，实现智能化分析</w:t>
      </w:r>
    </w:p>
    <w:p>
      <w:pPr>
        <w:numPr>
          <w:ilvl w:val="0"/>
          <w:numId w:val="1036"/>
        </w:numPr>
      </w:pPr>
      <w:r>
        <w:rPr>
          <w:b/>
          <w:bCs/>
        </w:rPr>
        <w:t xml:space="preserve">Serverless</w:t>
      </w:r>
      <w:r>
        <w:rPr>
          <w:rFonts w:hint="eastAsia"/>
        </w:rPr>
        <w:t xml:space="preserve">：无服务器架构简化大数据应用开发和运维</w:t>
      </w:r>
    </w:p>
    <w:p>
      <w:pPr>
        <w:numPr>
          <w:ilvl w:val="0"/>
          <w:numId w:val="1036"/>
        </w:numPr>
      </w:pPr>
      <w:r>
        <w:rPr>
          <w:rFonts w:hint="eastAsia"/>
          <w:b/>
          <w:bCs/>
        </w:rPr>
        <w:t xml:space="preserve">边缘计算</w:t>
      </w:r>
      <w:r>
        <w:rPr>
          <w:rFonts w:hint="eastAsia"/>
        </w:rPr>
        <w:t xml:space="preserve">：数据处理下沉到边缘，减少延迟</w:t>
      </w:r>
    </w:p>
    <w:p>
      <w:pPr>
        <w:pStyle w:val="BlockText"/>
      </w:pPr>
      <w:r>
        <w:rPr>
          <w:rFonts w:hint="eastAsia"/>
        </w:rPr>
        <w:t xml:space="preserve">【章节重点难点总结】</w:t>
      </w:r>
    </w:p>
    <w:p>
      <w:pPr>
        <w:pStyle w:val="Compact"/>
        <w:numPr>
          <w:ilvl w:val="0"/>
          <w:numId w:val="1037"/>
        </w:numPr>
      </w:pPr>
      <w:r>
        <w:rPr>
          <w:rFonts w:hint="eastAsia"/>
        </w:rPr>
        <w:t xml:space="preserve">本节要点：梳理关键概念、流程与方法；明确输入输出与成功标准</w:t>
      </w:r>
    </w:p>
    <w:p>
      <w:pPr>
        <w:pStyle w:val="Compact"/>
        <w:numPr>
          <w:ilvl w:val="0"/>
          <w:numId w:val="1037"/>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038"/>
        </w:numPr>
      </w:pPr>
      <w:r>
        <w:rPr>
          <w:rFonts w:hint="eastAsia"/>
        </w:rPr>
        <w:t xml:space="preserve">用</w:t>
      </w:r>
      <w:r>
        <w:t xml:space="preserve"> 3~5 </w:t>
      </w:r>
      <w:r>
        <w:rPr>
          <w:rFonts w:hint="eastAsia"/>
        </w:rPr>
        <w:t xml:space="preserve">条项目化要点复盘本章内容</w:t>
      </w:r>
    </w:p>
    <w:p>
      <w:pPr>
        <w:pStyle w:val="Compact"/>
        <w:numPr>
          <w:ilvl w:val="0"/>
          <w:numId w:val="1038"/>
        </w:numPr>
      </w:pPr>
      <w:r>
        <w:rPr>
          <w:rFonts w:hint="eastAsia"/>
        </w:rPr>
        <w:t xml:space="preserve">指出易错点/反模式与纠正建议</w:t>
      </w:r>
    </w:p>
    <w:p>
      <w:pPr>
        <w:pStyle w:val="Compact"/>
        <w:numPr>
          <w:ilvl w:val="0"/>
          <w:numId w:val="1038"/>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039"/>
        </w:numPr>
      </w:pPr>
      <w:r>
        <w:rPr>
          <w:rFonts w:hint="eastAsia"/>
        </w:rPr>
        <w:t xml:space="preserve">结合你的项目，描述本节主题的一个实践场景，并给出验证要点。</w:t>
      </w:r>
    </w:p>
    <w:p>
      <w:pPr>
        <w:pStyle w:val="Compact"/>
        <w:numPr>
          <w:ilvl w:val="0"/>
          <w:numId w:val="1039"/>
        </w:numPr>
      </w:pPr>
      <w:r>
        <w:rPr>
          <w:rFonts w:hint="eastAsia"/>
        </w:rPr>
        <w:t xml:space="preserve">列出2-3个风险点/常见陷阱，并给出可操作的规避建议。</w:t>
      </w:r>
    </w:p>
    <w:p>
      <w:pPr>
        <w:pStyle w:val="FirstParagraph"/>
      </w:pPr>
    </w:p>
    <w:bookmarkStart w:id="65" w:name="学习目标-14"/>
    <w:p>
      <w:pPr>
        <w:pStyle w:val="Heading5"/>
      </w:pPr>
      <w:r>
        <w:rPr>
          <w:rFonts w:hint="eastAsia"/>
        </w:rPr>
        <w:t xml:space="preserve">学习目标</w:t>
      </w:r>
    </w:p>
    <w:bookmarkEnd w:id="65"/>
    <w:bookmarkStart w:id="66" w:name="小结-14"/>
    <w:p>
      <w:pPr>
        <w:pStyle w:val="Heading5"/>
      </w:pPr>
      <w:r>
        <w:rPr>
          <w:rFonts w:hint="eastAsia"/>
        </w:rPr>
        <w:t xml:space="preserve">小结</w:t>
      </w:r>
    </w:p>
    <w:bookmarkEnd w:id="66"/>
    <w:bookmarkStart w:id="67" w:name="练习-14"/>
    <w:p>
      <w:pPr>
        <w:pStyle w:val="Heading5"/>
      </w:pPr>
      <w:r>
        <w:rPr>
          <w:rFonts w:hint="eastAsia"/>
        </w:rPr>
        <w:t xml:space="preserve">练习</w:t>
      </w:r>
    </w:p>
    <w:bookmarkEnd w:id="67"/>
    <w:bookmarkEnd w:id="68"/>
    <w:bookmarkStart w:id="69" w:name="Xa6d06b575a9fb95125d86dc2564709a390cd80b"/>
    <w:p>
      <w:pPr>
        <w:pStyle w:val="Heading4"/>
      </w:pPr>
      <w:r>
        <w:t xml:space="preserve">2.5 </w:t>
      </w:r>
      <w:r>
        <w:rPr>
          <w:rFonts w:hint="eastAsia"/>
        </w:rPr>
        <w:t xml:space="preserve">技术选型与测试考量</w:t>
      </w:r>
    </w:p>
    <w:p>
      <w:pPr>
        <w:pStyle w:val="BlockText"/>
      </w:pPr>
      <w:r>
        <w:rPr>
          <w:rFonts w:hint="eastAsia"/>
        </w:rPr>
        <w:t xml:space="preserve">【阅读提示】本节聚焦：2.5</w:t>
      </w:r>
      <w:r>
        <w:t xml:space="preserve"> </w:t>
      </w:r>
      <w:r>
        <w:rPr>
          <w:rFonts w:hint="eastAsia"/>
        </w:rPr>
        <w:t xml:space="preserve">技术选型与测试考量。建议先看结构，再带着问题阅读，关注关键术语、流程与案例，结合自身项目做对照。</w:t>
      </w:r>
    </w:p>
    <w:p>
      <w:pPr>
        <w:pStyle w:val="FirstParagraph"/>
      </w:pPr>
      <w:r>
        <w:rPr>
          <w:rFonts w:hint="eastAsia"/>
        </w:rPr>
        <w:t xml:space="preserve">技术选型需要考虑业务需求、数据规模、技术成熟度、团队能力等因素。测试时需要关注：</w:t>
      </w:r>
    </w:p>
    <w:p>
      <w:pPr>
        <w:numPr>
          <w:ilvl w:val="0"/>
          <w:numId w:val="1040"/>
        </w:numPr>
      </w:pPr>
      <w:r>
        <w:rPr>
          <w:rFonts w:hint="eastAsia"/>
        </w:rPr>
        <w:t xml:space="preserve">不同技术栈的兼容性和集成性</w:t>
      </w:r>
    </w:p>
    <w:p>
      <w:pPr>
        <w:numPr>
          <w:ilvl w:val="0"/>
          <w:numId w:val="1040"/>
        </w:numPr>
      </w:pPr>
      <w:r>
        <w:rPr>
          <w:rFonts w:hint="eastAsia"/>
        </w:rPr>
        <w:t xml:space="preserve">技术栈的性能特性和限制</w:t>
      </w:r>
    </w:p>
    <w:p>
      <w:pPr>
        <w:numPr>
          <w:ilvl w:val="0"/>
          <w:numId w:val="1040"/>
        </w:numPr>
      </w:pPr>
      <w:r>
        <w:rPr>
          <w:rFonts w:hint="eastAsia"/>
        </w:rPr>
        <w:t xml:space="preserve">开源组件的版本兼容性</w:t>
      </w:r>
    </w:p>
    <w:p>
      <w:pPr>
        <w:numPr>
          <w:ilvl w:val="0"/>
          <w:numId w:val="1040"/>
        </w:numPr>
      </w:pPr>
      <w:r>
        <w:rPr>
          <w:rFonts w:hint="eastAsia"/>
        </w:rPr>
        <w:t xml:space="preserve">云服务的SLA和限制条件</w:t>
      </w:r>
    </w:p>
    <w:p>
      <w:pPr>
        <w:pStyle w:val="BlockText"/>
      </w:pPr>
      <w:r>
        <w:rPr>
          <w:rFonts w:hint="eastAsia"/>
        </w:rPr>
        <w:t xml:space="preserve">【章节重点难点总结】</w:t>
      </w:r>
    </w:p>
    <w:p>
      <w:pPr>
        <w:pStyle w:val="Compact"/>
        <w:numPr>
          <w:ilvl w:val="0"/>
          <w:numId w:val="1041"/>
        </w:numPr>
      </w:pPr>
      <w:r>
        <w:rPr>
          <w:rFonts w:hint="eastAsia"/>
        </w:rPr>
        <w:t xml:space="preserve">本节要点：梳理关键概念、流程与方法；明确输入输出与成功标准</w:t>
      </w:r>
    </w:p>
    <w:p>
      <w:pPr>
        <w:pStyle w:val="Compact"/>
        <w:numPr>
          <w:ilvl w:val="0"/>
          <w:numId w:val="104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042"/>
        </w:numPr>
      </w:pPr>
      <w:r>
        <w:rPr>
          <w:rFonts w:hint="eastAsia"/>
        </w:rPr>
        <w:t xml:space="preserve">结合你的项目，描述本节主题的一个实践场景，并给出验证要点。</w:t>
      </w:r>
    </w:p>
    <w:p>
      <w:pPr>
        <w:pStyle w:val="Compact"/>
        <w:numPr>
          <w:ilvl w:val="0"/>
          <w:numId w:val="1042"/>
        </w:numPr>
      </w:pPr>
      <w:r>
        <w:rPr>
          <w:rFonts w:hint="eastAsia"/>
        </w:rPr>
        <w:t xml:space="preserve">列出2-3个风险点/常见陷阱，并给出可操作的规避建议。</w:t>
      </w:r>
    </w:p>
    <w:p>
      <w:pPr>
        <w:pStyle w:val="FirstParagraph"/>
      </w:pPr>
    </w:p>
    <w:bookmarkEnd w:id="69"/>
    <w:bookmarkStart w:id="70" w:name="学习目标-15"/>
    <w:p>
      <w:pPr>
        <w:pStyle w:val="Heading4"/>
      </w:pPr>
      <w:r>
        <w:rPr>
          <w:rFonts w:hint="eastAsia"/>
        </w:rPr>
        <w:t xml:space="preserve">学习目标</w:t>
      </w:r>
    </w:p>
    <w:bookmarkEnd w:id="70"/>
    <w:bookmarkStart w:id="71" w:name="小结-15"/>
    <w:p>
      <w:pPr>
        <w:pStyle w:val="Heading4"/>
      </w:pPr>
      <w:r>
        <w:rPr>
          <w:rFonts w:hint="eastAsia"/>
        </w:rPr>
        <w:t xml:space="preserve">小结</w:t>
      </w:r>
    </w:p>
    <w:bookmarkEnd w:id="71"/>
    <w:bookmarkStart w:id="75" w:name="练习-15"/>
    <w:p>
      <w:pPr>
        <w:pStyle w:val="Heading4"/>
      </w:pPr>
      <w:r>
        <w:rPr>
          <w:rFonts w:hint="eastAsia"/>
        </w:rPr>
        <w:t xml:space="preserve">练习</w:t>
      </w:r>
    </w:p>
    <w:bookmarkStart w:id="72" w:name="学习目标-16"/>
    <w:p>
      <w:pPr>
        <w:pStyle w:val="Heading5"/>
      </w:pPr>
      <w:r>
        <w:rPr>
          <w:rFonts w:hint="eastAsia"/>
        </w:rPr>
        <w:t xml:space="preserve">学习目标</w:t>
      </w:r>
    </w:p>
    <w:bookmarkEnd w:id="72"/>
    <w:bookmarkStart w:id="73" w:name="小结-16"/>
    <w:p>
      <w:pPr>
        <w:pStyle w:val="Heading5"/>
      </w:pPr>
      <w:r>
        <w:rPr>
          <w:rFonts w:hint="eastAsia"/>
        </w:rPr>
        <w:t xml:space="preserve">小结</w:t>
      </w:r>
    </w:p>
    <w:bookmarkEnd w:id="73"/>
    <w:bookmarkStart w:id="74" w:name="练习-16"/>
    <w:p>
      <w:pPr>
        <w:pStyle w:val="Heading5"/>
      </w:pPr>
      <w:r>
        <w:rPr>
          <w:rFonts w:hint="eastAsia"/>
        </w:rPr>
        <w:t xml:space="preserve">练习</w:t>
      </w:r>
    </w:p>
    <w:bookmarkEnd w:id="74"/>
    <w:bookmarkEnd w:id="75"/>
    <w:bookmarkEnd w:id="76"/>
    <w:bookmarkStart w:id="192" w:name="第3章-大数据测试环境搭建入门"/>
    <w:p>
      <w:pPr>
        <w:pStyle w:val="Heading3"/>
      </w:pPr>
      <w:r>
        <w:rPr>
          <w:rFonts w:hint="eastAsia"/>
        </w:rPr>
        <w:t xml:space="preserve">第3章</w:t>
      </w:r>
      <w:r>
        <w:t xml:space="preserve"> </w:t>
      </w:r>
      <w:r>
        <w:rPr>
          <w:rFonts w:hint="eastAsia"/>
        </w:rPr>
        <w:t xml:space="preserve">大数据测试环境搭建【入门】</w:t>
      </w:r>
    </w:p>
    <w:p>
      <w:pPr>
        <w:pStyle w:val="BlockText"/>
      </w:pPr>
      <w:r>
        <w:rPr>
          <w:rFonts w:hint="eastAsia"/>
        </w:rPr>
        <w:t xml:space="preserve">【先修知识】</w:t>
      </w:r>
    </w:p>
    <w:p>
      <w:pPr>
        <w:pStyle w:val="Compact"/>
        <w:numPr>
          <w:ilvl w:val="0"/>
          <w:numId w:val="1043"/>
        </w:numPr>
      </w:pPr>
      <w:r>
        <w:rPr>
          <w:rFonts w:hint="eastAsia"/>
        </w:rPr>
        <w:t xml:space="preserve">基础：Linux/网络/SQL/一种脚本语言（如</w:t>
      </w:r>
      <w:r>
        <w:t xml:space="preserve"> </w:t>
      </w:r>
      <w:r>
        <w:rPr>
          <w:rFonts w:hint="eastAsia"/>
        </w:rPr>
        <w:t xml:space="preserve">Python）</w:t>
      </w:r>
    </w:p>
    <w:p>
      <w:pPr>
        <w:pStyle w:val="Compact"/>
        <w:numPr>
          <w:ilvl w:val="0"/>
          <w:numId w:val="1043"/>
        </w:numPr>
      </w:pPr>
      <w:r>
        <w:rPr>
          <w:rFonts w:hint="eastAsia"/>
        </w:rPr>
        <w:t xml:space="preserve">大数据入门：分布式/存储与计算分离/批流概念</w:t>
      </w:r>
    </w:p>
    <w:p>
      <w:pPr>
        <w:pStyle w:val="Compact"/>
        <w:numPr>
          <w:ilvl w:val="0"/>
          <w:numId w:val="104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04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044"/>
        </w:numPr>
      </w:pPr>
      <w:r>
        <w:rPr>
          <w:rFonts w:hint="eastAsia"/>
        </w:rPr>
        <w:t xml:space="preserve">能完成</w:t>
      </w:r>
      <w:r>
        <w:t xml:space="preserve"> 1 </w:t>
      </w:r>
      <w:r>
        <w:rPr>
          <w:rFonts w:hint="eastAsia"/>
        </w:rPr>
        <w:t xml:space="preserve">个与本章紧密相关的动手实践</w:t>
      </w:r>
    </w:p>
    <w:p>
      <w:pPr>
        <w:pStyle w:val="Compact"/>
        <w:numPr>
          <w:ilvl w:val="0"/>
          <w:numId w:val="104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045"/>
        </w:numPr>
      </w:pPr>
      <w:r>
        <w:rPr>
          <w:rFonts w:hint="eastAsia"/>
        </w:rPr>
        <w:t xml:space="preserve">请补充本章关键术语及中英对照（参考术语表）</w:t>
      </w:r>
    </w:p>
    <w:p>
      <w:pPr>
        <w:pStyle w:val="BlockText"/>
      </w:pPr>
      <w:r>
        <w:rPr>
          <w:rFonts w:hint="eastAsia"/>
        </w:rPr>
        <w:t xml:space="preserve">【阅读提示】本章聚焦：第3章</w:t>
      </w:r>
      <w:r>
        <w:t xml:space="preserve"> </w:t>
      </w:r>
      <w:r>
        <w:rPr>
          <w:rFonts w:hint="eastAsia"/>
        </w:rPr>
        <w:t xml:space="preserve">大数据测试环境搭建【入门】。建议先看结构，再带着问题阅读，关注关键术语、流程与案例，结合自身项目做对照。</w:t>
      </w:r>
    </w:p>
    <w:p>
      <w:pPr>
        <w:pStyle w:val="FirstParagraph"/>
      </w:pPr>
    </w:p>
    <w:bookmarkStart w:id="100" w:name="Xc0d9ca6da516c88f433c26b46d221f73f6cc467"/>
    <w:p>
      <w:pPr>
        <w:pStyle w:val="Heading4"/>
      </w:pPr>
      <w:r>
        <w:t xml:space="preserve">3.1 </w:t>
      </w:r>
      <w:r>
        <w:rPr>
          <w:rFonts w:hint="eastAsia"/>
        </w:rPr>
        <w:t xml:space="preserve">测试环境类型与特点</w:t>
      </w:r>
    </w:p>
    <w:p>
      <w:pPr>
        <w:pStyle w:val="BlockText"/>
      </w:pPr>
      <w:r>
        <w:rPr>
          <w:rFonts w:hint="eastAsia"/>
        </w:rPr>
        <w:t xml:space="preserve">【阅读提示】本节聚焦：3.1</w:t>
      </w:r>
      <w:r>
        <w:t xml:space="preserve"> </w:t>
      </w:r>
      <w:r>
        <w:rPr>
          <w:rFonts w:hint="eastAsia"/>
        </w:rPr>
        <w:t xml:space="preserve">测试环境类型与特点。建议先看结构，再带着问题阅读，关注关键术语、流程与案例，结合自身项目做对照。</w:t>
      </w:r>
    </w:p>
    <w:bookmarkStart w:id="80" w:name="Xdfc6233241686e67f674577a48f7f7c0e91e175"/>
    <w:p>
      <w:pPr>
        <w:pStyle w:val="Heading5"/>
      </w:pPr>
      <w:r>
        <w:t xml:space="preserve">3.1.1 </w:t>
      </w:r>
      <w:r>
        <w:rPr>
          <w:rFonts w:hint="eastAsia"/>
        </w:rPr>
        <w:t xml:space="preserve">开发测试环境</w:t>
      </w:r>
    </w:p>
    <w:p>
      <w:pPr>
        <w:pStyle w:val="FirstParagraph"/>
      </w:pPr>
      <w:r>
        <w:rPr>
          <w:rFonts w:hint="eastAsia"/>
        </w:rPr>
        <w:t xml:space="preserve">特点：规模小、配置简单、资源需求低，适合开发人员进行单元测试和功能验证。</w:t>
      </w:r>
    </w:p>
    <w:bookmarkStart w:id="77" w:name="学习目标-17"/>
    <w:p>
      <w:pPr>
        <w:pStyle w:val="Heading6"/>
      </w:pPr>
      <w:r>
        <w:rPr>
          <w:rFonts w:hint="eastAsia"/>
        </w:rPr>
        <w:t xml:space="preserve">学习目标</w:t>
      </w:r>
    </w:p>
    <w:bookmarkEnd w:id="77"/>
    <w:bookmarkStart w:id="78" w:name="小结-17"/>
    <w:p>
      <w:pPr>
        <w:pStyle w:val="Heading6"/>
      </w:pPr>
      <w:r>
        <w:rPr>
          <w:rFonts w:hint="eastAsia"/>
        </w:rPr>
        <w:t xml:space="preserve">小结</w:t>
      </w:r>
    </w:p>
    <w:bookmarkEnd w:id="78"/>
    <w:bookmarkStart w:id="79" w:name="练习-17"/>
    <w:p>
      <w:pPr>
        <w:pStyle w:val="Heading6"/>
      </w:pPr>
      <w:r>
        <w:rPr>
          <w:rFonts w:hint="eastAsia"/>
        </w:rPr>
        <w:t xml:space="preserve">练习</w:t>
      </w:r>
    </w:p>
    <w:bookmarkEnd w:id="79"/>
    <w:bookmarkEnd w:id="80"/>
    <w:bookmarkStart w:id="84" w:name="X52f2734abdaa4f6c3552309ef949ea354c5afff"/>
    <w:p>
      <w:pPr>
        <w:pStyle w:val="Heading5"/>
      </w:pPr>
      <w:r>
        <w:t xml:space="preserve">3.1.2 </w:t>
      </w:r>
      <w:r>
        <w:rPr>
          <w:rFonts w:hint="eastAsia"/>
        </w:rPr>
        <w:t xml:space="preserve">集成测试环境</w:t>
      </w:r>
    </w:p>
    <w:p>
      <w:pPr>
        <w:pStyle w:val="FirstParagraph"/>
      </w:pPr>
      <w:r>
        <w:rPr>
          <w:rFonts w:hint="eastAsia"/>
        </w:rPr>
        <w:t xml:space="preserve">特点：模拟生产环境架构，但规模较小，用于验证系统各组件之间的集成。</w:t>
      </w:r>
    </w:p>
    <w:bookmarkStart w:id="81" w:name="学习目标-18"/>
    <w:p>
      <w:pPr>
        <w:pStyle w:val="Heading6"/>
      </w:pPr>
      <w:r>
        <w:rPr>
          <w:rFonts w:hint="eastAsia"/>
        </w:rPr>
        <w:t xml:space="preserve">学习目标</w:t>
      </w:r>
    </w:p>
    <w:bookmarkEnd w:id="81"/>
    <w:bookmarkStart w:id="82" w:name="小结-18"/>
    <w:p>
      <w:pPr>
        <w:pStyle w:val="Heading6"/>
      </w:pPr>
      <w:r>
        <w:rPr>
          <w:rFonts w:hint="eastAsia"/>
        </w:rPr>
        <w:t xml:space="preserve">小结</w:t>
      </w:r>
    </w:p>
    <w:bookmarkEnd w:id="82"/>
    <w:bookmarkStart w:id="83" w:name="练习-18"/>
    <w:p>
      <w:pPr>
        <w:pStyle w:val="Heading6"/>
      </w:pPr>
      <w:r>
        <w:rPr>
          <w:rFonts w:hint="eastAsia"/>
        </w:rPr>
        <w:t xml:space="preserve">练习</w:t>
      </w:r>
    </w:p>
    <w:bookmarkEnd w:id="83"/>
    <w:bookmarkEnd w:id="84"/>
    <w:bookmarkStart w:id="88" w:name="Xa548e48d78c003b97ae3c9ebd0060d2e27e6c4f"/>
    <w:p>
      <w:pPr>
        <w:pStyle w:val="Heading5"/>
      </w:pPr>
      <w:r>
        <w:t xml:space="preserve">3.1.3 </w:t>
      </w:r>
      <w:r>
        <w:rPr>
          <w:rFonts w:hint="eastAsia"/>
        </w:rPr>
        <w:t xml:space="preserve">性能测试环境</w:t>
      </w:r>
    </w:p>
    <w:p>
      <w:pPr>
        <w:pStyle w:val="FirstParagraph"/>
      </w:pPr>
      <w:r>
        <w:rPr>
          <w:rFonts w:hint="eastAsia"/>
        </w:rPr>
        <w:t xml:space="preserve">特点：配置接近生产环境，需要充足的资源，用于性能测试和压力测试。</w:t>
      </w:r>
    </w:p>
    <w:bookmarkStart w:id="85" w:name="学习目标-19"/>
    <w:p>
      <w:pPr>
        <w:pStyle w:val="Heading6"/>
      </w:pPr>
      <w:r>
        <w:rPr>
          <w:rFonts w:hint="eastAsia"/>
        </w:rPr>
        <w:t xml:space="preserve">学习目标</w:t>
      </w:r>
    </w:p>
    <w:bookmarkEnd w:id="85"/>
    <w:bookmarkStart w:id="86" w:name="小结-19"/>
    <w:p>
      <w:pPr>
        <w:pStyle w:val="Heading6"/>
      </w:pPr>
      <w:r>
        <w:rPr>
          <w:rFonts w:hint="eastAsia"/>
        </w:rPr>
        <w:t xml:space="preserve">小结</w:t>
      </w:r>
    </w:p>
    <w:bookmarkEnd w:id="86"/>
    <w:bookmarkStart w:id="87" w:name="练习-19"/>
    <w:p>
      <w:pPr>
        <w:pStyle w:val="Heading6"/>
      </w:pPr>
      <w:r>
        <w:rPr>
          <w:rFonts w:hint="eastAsia"/>
        </w:rPr>
        <w:t xml:space="preserve">练习</w:t>
      </w:r>
    </w:p>
    <w:bookmarkEnd w:id="87"/>
    <w:bookmarkEnd w:id="88"/>
    <w:bookmarkStart w:id="92" w:name="X04e5efbd4e0f3c9d0a9a01e67b83119f8b6e217"/>
    <w:p>
      <w:pPr>
        <w:pStyle w:val="Heading5"/>
      </w:pPr>
      <w:r>
        <w:t xml:space="preserve">3.1.4 </w:t>
      </w:r>
      <w:r>
        <w:rPr>
          <w:rFonts w:hint="eastAsia"/>
        </w:rPr>
        <w:t xml:space="preserve">生产预发环境</w:t>
      </w:r>
    </w:p>
    <w:p>
      <w:pPr>
        <w:pStyle w:val="FirstParagraph"/>
      </w:pPr>
      <w:r>
        <w:rPr>
          <w:rFonts w:hint="eastAsia"/>
        </w:rPr>
        <w:t xml:space="preserve">特点：与生产环境配置完全一致，用于最终验证和发布前测试。</w:t>
      </w:r>
    </w:p>
    <w:bookmarkStart w:id="89" w:name="学习目标-20"/>
    <w:p>
      <w:pPr>
        <w:pStyle w:val="Heading6"/>
      </w:pPr>
      <w:r>
        <w:rPr>
          <w:rFonts w:hint="eastAsia"/>
        </w:rPr>
        <w:t xml:space="preserve">学习目标</w:t>
      </w:r>
    </w:p>
    <w:bookmarkEnd w:id="89"/>
    <w:bookmarkStart w:id="90" w:name="小结-20"/>
    <w:p>
      <w:pPr>
        <w:pStyle w:val="Heading6"/>
      </w:pPr>
      <w:r>
        <w:rPr>
          <w:rFonts w:hint="eastAsia"/>
        </w:rPr>
        <w:t xml:space="preserve">小结</w:t>
      </w:r>
    </w:p>
    <w:bookmarkEnd w:id="90"/>
    <w:bookmarkStart w:id="91" w:name="练习-20"/>
    <w:p>
      <w:pPr>
        <w:pStyle w:val="Heading6"/>
      </w:pPr>
      <w:r>
        <w:rPr>
          <w:rFonts w:hint="eastAsia"/>
        </w:rPr>
        <w:t xml:space="preserve">练习</w:t>
      </w:r>
    </w:p>
    <w:bookmarkEnd w:id="91"/>
    <w:bookmarkEnd w:id="92"/>
    <w:bookmarkStart w:id="93" w:name="Xe26af51215e55b9c7e29b7383be407bce91a4a2"/>
    <w:p>
      <w:pPr>
        <w:pStyle w:val="Heading5"/>
      </w:pPr>
      <w:r>
        <w:t xml:space="preserve">3.1.5 </w:t>
      </w:r>
      <w:r>
        <w:rPr>
          <w:rFonts w:hint="eastAsia"/>
        </w:rPr>
        <w:t xml:space="preserve">云测试环境</w:t>
      </w:r>
    </w:p>
    <w:p>
      <w:pPr>
        <w:pStyle w:val="FirstParagraph"/>
      </w:pPr>
      <w:r>
        <w:rPr>
          <w:rFonts w:hint="eastAsia"/>
        </w:rPr>
        <w:t xml:space="preserve">特点：基于云服务构建，弹性伸缩，按需付费，适合快速构建和灵活扩展。</w:t>
      </w:r>
    </w:p>
    <w:p>
      <w:pPr>
        <w:pStyle w:val="BlockText"/>
      </w:pPr>
      <w:r>
        <w:rPr>
          <w:rFonts w:hint="eastAsia"/>
        </w:rPr>
        <w:t xml:space="preserve">【章节重点难点总结】</w:t>
      </w:r>
    </w:p>
    <w:p>
      <w:pPr>
        <w:pStyle w:val="Compact"/>
        <w:numPr>
          <w:ilvl w:val="0"/>
          <w:numId w:val="1046"/>
        </w:numPr>
      </w:pPr>
      <w:r>
        <w:rPr>
          <w:rFonts w:hint="eastAsia"/>
        </w:rPr>
        <w:t xml:space="preserve">要点：容量规划、配置基线、自动化部署、健康检查</w:t>
      </w:r>
    </w:p>
    <w:p>
      <w:pPr>
        <w:pStyle w:val="Compact"/>
        <w:numPr>
          <w:ilvl w:val="0"/>
          <w:numId w:val="1046"/>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047"/>
        </w:numPr>
      </w:pPr>
      <w:r>
        <w:rPr>
          <w:rFonts w:hint="eastAsia"/>
        </w:rPr>
        <w:t xml:space="preserve">输出一份你的环境最小可用清单（组件/版本/参数）。</w:t>
      </w:r>
    </w:p>
    <w:p>
      <w:pPr>
        <w:pStyle w:val="Compact"/>
        <w:numPr>
          <w:ilvl w:val="0"/>
          <w:numId w:val="1047"/>
        </w:numPr>
      </w:pPr>
      <w:r>
        <w:rPr>
          <w:rFonts w:hint="eastAsia"/>
        </w:rPr>
        <w:t xml:space="preserve">设计一套环境验收的自动化Smoke脚本清单。</w:t>
      </w:r>
    </w:p>
    <w:p>
      <w:pPr>
        <w:pStyle w:val="FirstParagraph"/>
      </w:pPr>
    </w:p>
    <w:bookmarkEnd w:id="93"/>
    <w:bookmarkStart w:id="94" w:name="学习目标-21"/>
    <w:p>
      <w:pPr>
        <w:pStyle w:val="Heading5"/>
      </w:pPr>
      <w:r>
        <w:rPr>
          <w:rFonts w:hint="eastAsia"/>
        </w:rPr>
        <w:t xml:space="preserve">学习目标</w:t>
      </w:r>
    </w:p>
    <w:bookmarkEnd w:id="94"/>
    <w:bookmarkStart w:id="95" w:name="小结-21"/>
    <w:p>
      <w:pPr>
        <w:pStyle w:val="Heading5"/>
      </w:pPr>
      <w:r>
        <w:rPr>
          <w:rFonts w:hint="eastAsia"/>
        </w:rPr>
        <w:t xml:space="preserve">小结</w:t>
      </w:r>
    </w:p>
    <w:bookmarkEnd w:id="95"/>
    <w:bookmarkStart w:id="99" w:name="练习-21"/>
    <w:p>
      <w:pPr>
        <w:pStyle w:val="Heading5"/>
      </w:pPr>
      <w:r>
        <w:rPr>
          <w:rFonts w:hint="eastAsia"/>
        </w:rPr>
        <w:t xml:space="preserve">练习</w:t>
      </w:r>
    </w:p>
    <w:bookmarkStart w:id="96" w:name="学习目标-22"/>
    <w:p>
      <w:pPr>
        <w:pStyle w:val="Heading6"/>
      </w:pPr>
      <w:r>
        <w:rPr>
          <w:rFonts w:hint="eastAsia"/>
        </w:rPr>
        <w:t xml:space="preserve">学习目标</w:t>
      </w:r>
    </w:p>
    <w:bookmarkEnd w:id="96"/>
    <w:bookmarkStart w:id="97" w:name="小结-22"/>
    <w:p>
      <w:pPr>
        <w:pStyle w:val="Heading6"/>
      </w:pPr>
      <w:r>
        <w:rPr>
          <w:rFonts w:hint="eastAsia"/>
        </w:rPr>
        <w:t xml:space="preserve">小结</w:t>
      </w:r>
    </w:p>
    <w:bookmarkEnd w:id="97"/>
    <w:bookmarkStart w:id="98" w:name="练习-22"/>
    <w:p>
      <w:pPr>
        <w:pStyle w:val="Heading6"/>
      </w:pPr>
      <w:r>
        <w:rPr>
          <w:rFonts w:hint="eastAsia"/>
        </w:rPr>
        <w:t xml:space="preserve">练习</w:t>
      </w:r>
    </w:p>
    <w:bookmarkEnd w:id="98"/>
    <w:bookmarkEnd w:id="99"/>
    <w:bookmarkEnd w:id="100"/>
    <w:bookmarkStart w:id="128" w:name="X454db0d89a52f57ba9cca573c33b79a8a680645"/>
    <w:p>
      <w:pPr>
        <w:pStyle w:val="Heading4"/>
      </w:pPr>
      <w:r>
        <w:t xml:space="preserve">3.2 </w:t>
      </w:r>
      <w:r>
        <w:rPr>
          <w:rFonts w:hint="eastAsia"/>
        </w:rPr>
        <w:t xml:space="preserve">测试环境需求分析与规划</w:t>
      </w:r>
    </w:p>
    <w:p>
      <w:pPr>
        <w:pStyle w:val="BlockText"/>
      </w:pPr>
      <w:r>
        <w:rPr>
          <w:rFonts w:hint="eastAsia"/>
        </w:rPr>
        <w:t xml:space="preserve">【阅读提示】本节聚焦：3.2</w:t>
      </w:r>
      <w:r>
        <w:t xml:space="preserve"> </w:t>
      </w:r>
      <w:r>
        <w:rPr>
          <w:rFonts w:hint="eastAsia"/>
        </w:rPr>
        <w:t xml:space="preserve">测试环境需求分析与规划。建议先看结构，再带着问题阅读，关注关键术语、流程与案例，结合自身项目做对照。</w:t>
      </w:r>
    </w:p>
    <w:bookmarkStart w:id="104" w:name="Xc6cd090e3f1d6efc8d55f847df45d4377957abd"/>
    <w:p>
      <w:pPr>
        <w:pStyle w:val="Heading5"/>
      </w:pPr>
      <w:r>
        <w:t xml:space="preserve">3.2.1 </w:t>
      </w:r>
      <w:r>
        <w:rPr>
          <w:rFonts w:hint="eastAsia"/>
        </w:rPr>
        <w:t xml:space="preserve">测试环境类型需求分析</w:t>
      </w:r>
    </w:p>
    <w:p>
      <w:pPr>
        <w:pStyle w:val="FirstParagraph"/>
      </w:pPr>
      <w:r>
        <w:rPr>
          <w:rFonts w:hint="eastAsia"/>
        </w:rPr>
        <w:t xml:space="preserve">根据测试阶段和测试目标确定所需的环境类型。</w:t>
      </w:r>
    </w:p>
    <w:bookmarkStart w:id="101" w:name="学习目标-23"/>
    <w:p>
      <w:pPr>
        <w:pStyle w:val="Heading6"/>
      </w:pPr>
      <w:r>
        <w:rPr>
          <w:rFonts w:hint="eastAsia"/>
        </w:rPr>
        <w:t xml:space="preserve">学习目标</w:t>
      </w:r>
    </w:p>
    <w:bookmarkEnd w:id="101"/>
    <w:bookmarkStart w:id="102" w:name="小结-23"/>
    <w:p>
      <w:pPr>
        <w:pStyle w:val="Heading6"/>
      </w:pPr>
      <w:r>
        <w:rPr>
          <w:rFonts w:hint="eastAsia"/>
        </w:rPr>
        <w:t xml:space="preserve">小结</w:t>
      </w:r>
    </w:p>
    <w:bookmarkEnd w:id="102"/>
    <w:bookmarkStart w:id="103" w:name="练习-23"/>
    <w:p>
      <w:pPr>
        <w:pStyle w:val="Heading6"/>
      </w:pPr>
      <w:r>
        <w:rPr>
          <w:rFonts w:hint="eastAsia"/>
        </w:rPr>
        <w:t xml:space="preserve">练习</w:t>
      </w:r>
    </w:p>
    <w:bookmarkEnd w:id="103"/>
    <w:bookmarkEnd w:id="104"/>
    <w:bookmarkStart w:id="108" w:name="X892c8482b43ee3b5fac9d7faa21315212002e56"/>
    <w:p>
      <w:pPr>
        <w:pStyle w:val="Heading5"/>
      </w:pPr>
      <w:r>
        <w:t xml:space="preserve">3.2.2 </w:t>
      </w:r>
      <w:r>
        <w:rPr>
          <w:rFonts w:hint="eastAsia"/>
        </w:rPr>
        <w:t xml:space="preserve">技术栈选择需求分析</w:t>
      </w:r>
    </w:p>
    <w:p>
      <w:pPr>
        <w:pStyle w:val="FirstParagraph"/>
      </w:pPr>
      <w:r>
        <w:rPr>
          <w:rFonts w:hint="eastAsia"/>
        </w:rPr>
        <w:t xml:space="preserve">根据被测系统的技术栈，确定测试环境需要部署的组件和版本。</w:t>
      </w:r>
    </w:p>
    <w:bookmarkStart w:id="105" w:name="学习目标-24"/>
    <w:p>
      <w:pPr>
        <w:pStyle w:val="Heading6"/>
      </w:pPr>
      <w:r>
        <w:rPr>
          <w:rFonts w:hint="eastAsia"/>
        </w:rPr>
        <w:t xml:space="preserve">学习目标</w:t>
      </w:r>
    </w:p>
    <w:bookmarkEnd w:id="105"/>
    <w:bookmarkStart w:id="106" w:name="小结-24"/>
    <w:p>
      <w:pPr>
        <w:pStyle w:val="Heading6"/>
      </w:pPr>
      <w:r>
        <w:rPr>
          <w:rFonts w:hint="eastAsia"/>
        </w:rPr>
        <w:t xml:space="preserve">小结</w:t>
      </w:r>
    </w:p>
    <w:bookmarkEnd w:id="106"/>
    <w:bookmarkStart w:id="107" w:name="练习-24"/>
    <w:p>
      <w:pPr>
        <w:pStyle w:val="Heading6"/>
      </w:pPr>
      <w:r>
        <w:rPr>
          <w:rFonts w:hint="eastAsia"/>
        </w:rPr>
        <w:t xml:space="preserve">练习</w:t>
      </w:r>
    </w:p>
    <w:bookmarkEnd w:id="107"/>
    <w:bookmarkEnd w:id="108"/>
    <w:bookmarkStart w:id="112" w:name="Xf790f63afe43377d72c6d547522211ec8abfc1f"/>
    <w:p>
      <w:pPr>
        <w:pStyle w:val="Heading5"/>
      </w:pPr>
      <w:r>
        <w:t xml:space="preserve">3.2.3 </w:t>
      </w:r>
      <w:r>
        <w:rPr>
          <w:rFonts w:hint="eastAsia"/>
        </w:rPr>
        <w:t xml:space="preserve">测试数据需求分析</w:t>
      </w:r>
    </w:p>
    <w:p>
      <w:pPr>
        <w:pStyle w:val="FirstParagraph"/>
      </w:pPr>
      <w:r>
        <w:rPr>
          <w:rFonts w:hint="eastAsia"/>
        </w:rPr>
        <w:t xml:space="preserve">评估测试所需的数据量、类型和存储需求。</w:t>
      </w:r>
    </w:p>
    <w:bookmarkStart w:id="109" w:name="学习目标-25"/>
    <w:p>
      <w:pPr>
        <w:pStyle w:val="Heading6"/>
      </w:pPr>
      <w:r>
        <w:rPr>
          <w:rFonts w:hint="eastAsia"/>
        </w:rPr>
        <w:t xml:space="preserve">学习目标</w:t>
      </w:r>
    </w:p>
    <w:bookmarkEnd w:id="109"/>
    <w:bookmarkStart w:id="110" w:name="小结-25"/>
    <w:p>
      <w:pPr>
        <w:pStyle w:val="Heading6"/>
      </w:pPr>
      <w:r>
        <w:rPr>
          <w:rFonts w:hint="eastAsia"/>
        </w:rPr>
        <w:t xml:space="preserve">小结</w:t>
      </w:r>
    </w:p>
    <w:bookmarkEnd w:id="110"/>
    <w:bookmarkStart w:id="111" w:name="练习-25"/>
    <w:p>
      <w:pPr>
        <w:pStyle w:val="Heading6"/>
      </w:pPr>
      <w:r>
        <w:rPr>
          <w:rFonts w:hint="eastAsia"/>
        </w:rPr>
        <w:t xml:space="preserve">练习</w:t>
      </w:r>
    </w:p>
    <w:bookmarkEnd w:id="111"/>
    <w:bookmarkEnd w:id="112"/>
    <w:bookmarkStart w:id="116" w:name="Xe31bd2a7dff4f5d5ca07c664dba00485d703ae1"/>
    <w:p>
      <w:pPr>
        <w:pStyle w:val="Heading5"/>
      </w:pPr>
      <w:r>
        <w:t xml:space="preserve">3.2.4 </w:t>
      </w:r>
      <w:r>
        <w:rPr>
          <w:rFonts w:hint="eastAsia"/>
        </w:rPr>
        <w:t xml:space="preserve">资源需求分析</w:t>
      </w:r>
    </w:p>
    <w:p>
      <w:pPr>
        <w:pStyle w:val="FirstParagraph"/>
      </w:pPr>
      <w:r>
        <w:rPr>
          <w:rFonts w:hint="eastAsia"/>
        </w:rPr>
        <w:t xml:space="preserve">计算资源（CPU、内存）、存储资源、网络资源等需求评估。</w:t>
      </w:r>
    </w:p>
    <w:bookmarkStart w:id="113" w:name="学习目标-26"/>
    <w:p>
      <w:pPr>
        <w:pStyle w:val="Heading6"/>
      </w:pPr>
      <w:r>
        <w:rPr>
          <w:rFonts w:hint="eastAsia"/>
        </w:rPr>
        <w:t xml:space="preserve">学习目标</w:t>
      </w:r>
    </w:p>
    <w:bookmarkEnd w:id="113"/>
    <w:bookmarkStart w:id="114" w:name="小结-26"/>
    <w:p>
      <w:pPr>
        <w:pStyle w:val="Heading6"/>
      </w:pPr>
      <w:r>
        <w:rPr>
          <w:rFonts w:hint="eastAsia"/>
        </w:rPr>
        <w:t xml:space="preserve">小结</w:t>
      </w:r>
    </w:p>
    <w:bookmarkEnd w:id="114"/>
    <w:bookmarkStart w:id="115" w:name="练习-26"/>
    <w:p>
      <w:pPr>
        <w:pStyle w:val="Heading6"/>
      </w:pPr>
      <w:r>
        <w:rPr>
          <w:rFonts w:hint="eastAsia"/>
        </w:rPr>
        <w:t xml:space="preserve">练习</w:t>
      </w:r>
    </w:p>
    <w:bookmarkEnd w:id="115"/>
    <w:bookmarkEnd w:id="116"/>
    <w:bookmarkStart w:id="120" w:name="X07d43973b1ce4327e45258565eebdc004b03791"/>
    <w:p>
      <w:pPr>
        <w:pStyle w:val="Heading5"/>
      </w:pPr>
      <w:r>
        <w:t xml:space="preserve">3.2.5 </w:t>
      </w:r>
      <w:r>
        <w:rPr>
          <w:rFonts w:hint="eastAsia"/>
        </w:rPr>
        <w:t xml:space="preserve">网络需求分析</w:t>
      </w:r>
    </w:p>
    <w:p>
      <w:pPr>
        <w:pStyle w:val="FirstParagraph"/>
      </w:pPr>
      <w:r>
        <w:rPr>
          <w:rFonts w:hint="eastAsia"/>
        </w:rPr>
        <w:t xml:space="preserve">网络拓扑、带宽、延迟等要求。</w:t>
      </w:r>
    </w:p>
    <w:bookmarkStart w:id="117" w:name="学习目标-27"/>
    <w:p>
      <w:pPr>
        <w:pStyle w:val="Heading6"/>
      </w:pPr>
      <w:r>
        <w:rPr>
          <w:rFonts w:hint="eastAsia"/>
        </w:rPr>
        <w:t xml:space="preserve">学习目标</w:t>
      </w:r>
    </w:p>
    <w:bookmarkEnd w:id="117"/>
    <w:bookmarkStart w:id="118" w:name="小结-27"/>
    <w:p>
      <w:pPr>
        <w:pStyle w:val="Heading6"/>
      </w:pPr>
      <w:r>
        <w:rPr>
          <w:rFonts w:hint="eastAsia"/>
        </w:rPr>
        <w:t xml:space="preserve">小结</w:t>
      </w:r>
    </w:p>
    <w:bookmarkEnd w:id="118"/>
    <w:bookmarkStart w:id="119" w:name="练习-27"/>
    <w:p>
      <w:pPr>
        <w:pStyle w:val="Heading6"/>
      </w:pPr>
      <w:r>
        <w:rPr>
          <w:rFonts w:hint="eastAsia"/>
        </w:rPr>
        <w:t xml:space="preserve">练习</w:t>
      </w:r>
    </w:p>
    <w:bookmarkEnd w:id="119"/>
    <w:bookmarkEnd w:id="120"/>
    <w:bookmarkStart w:id="121" w:name="X1d15f598f258b616d028f49b0146c4c4e769b47"/>
    <w:p>
      <w:pPr>
        <w:pStyle w:val="Heading5"/>
      </w:pPr>
      <w:r>
        <w:t xml:space="preserve">3.2.6 </w:t>
      </w:r>
      <w:r>
        <w:rPr>
          <w:rFonts w:hint="eastAsia"/>
        </w:rPr>
        <w:t xml:space="preserve">安全需求分析</w:t>
      </w:r>
    </w:p>
    <w:p>
      <w:pPr>
        <w:pStyle w:val="FirstParagraph"/>
      </w:pPr>
      <w:r>
        <w:rPr>
          <w:rFonts w:hint="eastAsia"/>
        </w:rPr>
        <w:t xml:space="preserve">访问控制、数据安全、网络安全等要求。</w:t>
      </w:r>
    </w:p>
    <w:p>
      <w:pPr>
        <w:pStyle w:val="BlockText"/>
      </w:pPr>
      <w:r>
        <w:rPr>
          <w:rFonts w:hint="eastAsia"/>
        </w:rPr>
        <w:t xml:space="preserve">【章节重点难点总结】</w:t>
      </w:r>
    </w:p>
    <w:p>
      <w:pPr>
        <w:pStyle w:val="Compact"/>
        <w:numPr>
          <w:ilvl w:val="0"/>
          <w:numId w:val="1048"/>
        </w:numPr>
      </w:pPr>
      <w:r>
        <w:rPr>
          <w:rFonts w:hint="eastAsia"/>
        </w:rPr>
        <w:t xml:space="preserve">要点：容量规划、配置基线、自动化部署、健康检查</w:t>
      </w:r>
    </w:p>
    <w:p>
      <w:pPr>
        <w:pStyle w:val="Compact"/>
        <w:numPr>
          <w:ilvl w:val="0"/>
          <w:numId w:val="1048"/>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049"/>
        </w:numPr>
      </w:pPr>
      <w:r>
        <w:rPr>
          <w:rFonts w:hint="eastAsia"/>
        </w:rPr>
        <w:t xml:space="preserve">输出一份你的环境最小可用清单（组件/版本/参数）。</w:t>
      </w:r>
    </w:p>
    <w:p>
      <w:pPr>
        <w:pStyle w:val="Compact"/>
        <w:numPr>
          <w:ilvl w:val="0"/>
          <w:numId w:val="1049"/>
        </w:numPr>
      </w:pPr>
      <w:r>
        <w:rPr>
          <w:rFonts w:hint="eastAsia"/>
        </w:rPr>
        <w:t xml:space="preserve">设计一套环境验收的自动化Smoke脚本清单。</w:t>
      </w:r>
    </w:p>
    <w:p>
      <w:pPr>
        <w:pStyle w:val="FirstParagraph"/>
      </w:pPr>
    </w:p>
    <w:bookmarkEnd w:id="121"/>
    <w:bookmarkStart w:id="122" w:name="学习目标-28"/>
    <w:p>
      <w:pPr>
        <w:pStyle w:val="Heading5"/>
      </w:pPr>
      <w:r>
        <w:rPr>
          <w:rFonts w:hint="eastAsia"/>
        </w:rPr>
        <w:t xml:space="preserve">学习目标</w:t>
      </w:r>
    </w:p>
    <w:bookmarkEnd w:id="122"/>
    <w:bookmarkStart w:id="123" w:name="小结-28"/>
    <w:p>
      <w:pPr>
        <w:pStyle w:val="Heading5"/>
      </w:pPr>
      <w:r>
        <w:rPr>
          <w:rFonts w:hint="eastAsia"/>
        </w:rPr>
        <w:t xml:space="preserve">小结</w:t>
      </w:r>
    </w:p>
    <w:bookmarkEnd w:id="123"/>
    <w:bookmarkStart w:id="127" w:name="练习-28"/>
    <w:p>
      <w:pPr>
        <w:pStyle w:val="Heading5"/>
      </w:pPr>
      <w:r>
        <w:rPr>
          <w:rFonts w:hint="eastAsia"/>
        </w:rPr>
        <w:t xml:space="preserve">练习</w:t>
      </w:r>
    </w:p>
    <w:bookmarkStart w:id="124" w:name="学习目标-29"/>
    <w:p>
      <w:pPr>
        <w:pStyle w:val="Heading6"/>
      </w:pPr>
      <w:r>
        <w:rPr>
          <w:rFonts w:hint="eastAsia"/>
        </w:rPr>
        <w:t xml:space="preserve">学习目标</w:t>
      </w:r>
    </w:p>
    <w:bookmarkEnd w:id="124"/>
    <w:bookmarkStart w:id="125" w:name="小结-29"/>
    <w:p>
      <w:pPr>
        <w:pStyle w:val="Heading6"/>
      </w:pPr>
      <w:r>
        <w:rPr>
          <w:rFonts w:hint="eastAsia"/>
        </w:rPr>
        <w:t xml:space="preserve">小结</w:t>
      </w:r>
    </w:p>
    <w:bookmarkEnd w:id="125"/>
    <w:bookmarkStart w:id="126" w:name="练习-29"/>
    <w:p>
      <w:pPr>
        <w:pStyle w:val="Heading6"/>
      </w:pPr>
      <w:r>
        <w:rPr>
          <w:rFonts w:hint="eastAsia"/>
        </w:rPr>
        <w:t xml:space="preserve">练习</w:t>
      </w:r>
    </w:p>
    <w:bookmarkEnd w:id="126"/>
    <w:bookmarkEnd w:id="127"/>
    <w:bookmarkEnd w:id="128"/>
    <w:bookmarkStart w:id="154" w:name="X51cbcae9c7e873e8f7534a4b97d0756ecb13c63"/>
    <w:p>
      <w:pPr>
        <w:pStyle w:val="Heading4"/>
      </w:pPr>
      <w:r>
        <w:t xml:space="preserve">3.3 </w:t>
      </w:r>
      <w:r>
        <w:rPr>
          <w:rFonts w:hint="eastAsia"/>
        </w:rPr>
        <w:t xml:space="preserve">测试环境搭建步骤与工具</w:t>
      </w:r>
    </w:p>
    <w:p>
      <w:pPr>
        <w:pStyle w:val="BlockText"/>
      </w:pPr>
      <w:r>
        <w:rPr>
          <w:rFonts w:hint="eastAsia"/>
        </w:rPr>
        <w:t xml:space="preserve">【阅读提示】本节聚焦：3.3</w:t>
      </w:r>
      <w:r>
        <w:t xml:space="preserve"> </w:t>
      </w:r>
      <w:r>
        <w:rPr>
          <w:rFonts w:hint="eastAsia"/>
        </w:rPr>
        <w:t xml:space="preserve">测试环境搭建步骤与工具。建议先看结构，再带着问题阅读，关注关键术语、流程与案例，结合自身项目做对照。</w:t>
      </w:r>
    </w:p>
    <w:bookmarkStart w:id="132" w:name="X48e50caae6a52ef7e059b493aa63e2db3d1bcfc"/>
    <w:p>
      <w:pPr>
        <w:pStyle w:val="Heading5"/>
      </w:pPr>
      <w:r>
        <w:t xml:space="preserve">3.3.1 </w:t>
      </w:r>
      <w:r>
        <w:rPr>
          <w:rFonts w:hint="eastAsia"/>
        </w:rPr>
        <w:t xml:space="preserve">准备工作</w:t>
      </w:r>
    </w:p>
    <w:p>
      <w:pPr>
        <w:numPr>
          <w:ilvl w:val="0"/>
          <w:numId w:val="1050"/>
        </w:numPr>
      </w:pPr>
      <w:r>
        <w:rPr>
          <w:rFonts w:hint="eastAsia"/>
        </w:rPr>
        <w:t xml:space="preserve">硬件资源准备</w:t>
      </w:r>
    </w:p>
    <w:p>
      <w:pPr>
        <w:numPr>
          <w:ilvl w:val="0"/>
          <w:numId w:val="1050"/>
        </w:numPr>
      </w:pPr>
      <w:r>
        <w:rPr>
          <w:rFonts w:hint="eastAsia"/>
        </w:rPr>
        <w:t xml:space="preserve">操作系统安装与配置</w:t>
      </w:r>
    </w:p>
    <w:p>
      <w:pPr>
        <w:numPr>
          <w:ilvl w:val="0"/>
          <w:numId w:val="1050"/>
        </w:numPr>
      </w:pPr>
      <w:r>
        <w:rPr>
          <w:rFonts w:hint="eastAsia"/>
        </w:rPr>
        <w:t xml:space="preserve">网络配置</w:t>
      </w:r>
    </w:p>
    <w:p>
      <w:pPr>
        <w:numPr>
          <w:ilvl w:val="0"/>
          <w:numId w:val="1050"/>
        </w:numPr>
      </w:pPr>
      <w:r>
        <w:rPr>
          <w:rFonts w:hint="eastAsia"/>
        </w:rPr>
        <w:t xml:space="preserve">用户与权限设置</w:t>
      </w:r>
    </w:p>
    <w:bookmarkStart w:id="129" w:name="学习目标-30"/>
    <w:p>
      <w:pPr>
        <w:pStyle w:val="Heading6"/>
      </w:pPr>
      <w:r>
        <w:rPr>
          <w:rFonts w:hint="eastAsia"/>
        </w:rPr>
        <w:t xml:space="preserve">学习目标</w:t>
      </w:r>
    </w:p>
    <w:bookmarkEnd w:id="129"/>
    <w:bookmarkStart w:id="130" w:name="小结-30"/>
    <w:p>
      <w:pPr>
        <w:pStyle w:val="Heading6"/>
      </w:pPr>
      <w:r>
        <w:rPr>
          <w:rFonts w:hint="eastAsia"/>
        </w:rPr>
        <w:t xml:space="preserve">小结</w:t>
      </w:r>
    </w:p>
    <w:bookmarkEnd w:id="130"/>
    <w:bookmarkStart w:id="131" w:name="练习-30"/>
    <w:p>
      <w:pPr>
        <w:pStyle w:val="Heading6"/>
      </w:pPr>
      <w:r>
        <w:rPr>
          <w:rFonts w:hint="eastAsia"/>
        </w:rPr>
        <w:t xml:space="preserve">练习</w:t>
      </w:r>
    </w:p>
    <w:bookmarkEnd w:id="131"/>
    <w:bookmarkEnd w:id="132"/>
    <w:bookmarkStart w:id="136" w:name="X30cf8efef5576408ab66a8ee4e31600ed51d471"/>
    <w:p>
      <w:pPr>
        <w:pStyle w:val="Heading5"/>
      </w:pPr>
      <w:r>
        <w:t xml:space="preserve">3.3.2 </w:t>
      </w:r>
      <w:r>
        <w:rPr>
          <w:rFonts w:hint="eastAsia"/>
        </w:rPr>
        <w:t xml:space="preserve">基础组件部署</w:t>
      </w:r>
    </w:p>
    <w:p>
      <w:pPr>
        <w:numPr>
          <w:ilvl w:val="0"/>
          <w:numId w:val="1051"/>
        </w:numPr>
      </w:pPr>
      <w:r>
        <w:rPr>
          <w:rFonts w:hint="eastAsia"/>
        </w:rPr>
        <w:t xml:space="preserve">Java环境配置</w:t>
      </w:r>
    </w:p>
    <w:p>
      <w:pPr>
        <w:numPr>
          <w:ilvl w:val="0"/>
          <w:numId w:val="1051"/>
        </w:numPr>
      </w:pPr>
      <w:r>
        <w:rPr>
          <w:rFonts w:hint="eastAsia"/>
        </w:rPr>
        <w:t xml:space="preserve">SSH免密登录配置</w:t>
      </w:r>
    </w:p>
    <w:p>
      <w:pPr>
        <w:numPr>
          <w:ilvl w:val="0"/>
          <w:numId w:val="1051"/>
        </w:numPr>
      </w:pPr>
      <w:r>
        <w:rPr>
          <w:rFonts w:hint="eastAsia"/>
        </w:rPr>
        <w:t xml:space="preserve">NTP服务配置</w:t>
      </w:r>
    </w:p>
    <w:p>
      <w:pPr>
        <w:numPr>
          <w:ilvl w:val="0"/>
          <w:numId w:val="1051"/>
        </w:numPr>
      </w:pPr>
      <w:r>
        <w:rPr>
          <w:rFonts w:hint="eastAsia"/>
        </w:rPr>
        <w:t xml:space="preserve">防火墙配置</w:t>
      </w:r>
    </w:p>
    <w:bookmarkStart w:id="133" w:name="学习目标-31"/>
    <w:p>
      <w:pPr>
        <w:pStyle w:val="Heading6"/>
      </w:pPr>
      <w:r>
        <w:rPr>
          <w:rFonts w:hint="eastAsia"/>
        </w:rPr>
        <w:t xml:space="preserve">学习目标</w:t>
      </w:r>
    </w:p>
    <w:bookmarkEnd w:id="133"/>
    <w:bookmarkStart w:id="134" w:name="小结-31"/>
    <w:p>
      <w:pPr>
        <w:pStyle w:val="Heading6"/>
      </w:pPr>
      <w:r>
        <w:rPr>
          <w:rFonts w:hint="eastAsia"/>
        </w:rPr>
        <w:t xml:space="preserve">小结</w:t>
      </w:r>
    </w:p>
    <w:bookmarkEnd w:id="134"/>
    <w:bookmarkStart w:id="135" w:name="练习-31"/>
    <w:p>
      <w:pPr>
        <w:pStyle w:val="Heading6"/>
      </w:pPr>
      <w:r>
        <w:rPr>
          <w:rFonts w:hint="eastAsia"/>
        </w:rPr>
        <w:t xml:space="preserve">练习</w:t>
      </w:r>
    </w:p>
    <w:bookmarkEnd w:id="135"/>
    <w:bookmarkEnd w:id="136"/>
    <w:bookmarkStart w:id="140" w:name="X65795cac0b063258d964ed2f10ebcfe996b520a"/>
    <w:p>
      <w:pPr>
        <w:pStyle w:val="Heading5"/>
      </w:pPr>
      <w:r>
        <w:t xml:space="preserve">3.3.3 </w:t>
      </w:r>
      <w:r>
        <w:rPr>
          <w:rFonts w:hint="eastAsia"/>
        </w:rPr>
        <w:t xml:space="preserve">配置文件管理</w:t>
      </w:r>
    </w:p>
    <w:p>
      <w:pPr>
        <w:numPr>
          <w:ilvl w:val="0"/>
          <w:numId w:val="1052"/>
        </w:numPr>
      </w:pPr>
      <w:r>
        <w:rPr>
          <w:rFonts w:hint="eastAsia"/>
        </w:rPr>
        <w:t xml:space="preserve">版本控制配置文件</w:t>
      </w:r>
    </w:p>
    <w:p>
      <w:pPr>
        <w:numPr>
          <w:ilvl w:val="0"/>
          <w:numId w:val="1052"/>
        </w:numPr>
      </w:pPr>
      <w:r>
        <w:rPr>
          <w:rFonts w:hint="eastAsia"/>
        </w:rPr>
        <w:t xml:space="preserve">环境变量管理</w:t>
      </w:r>
    </w:p>
    <w:p>
      <w:pPr>
        <w:numPr>
          <w:ilvl w:val="0"/>
          <w:numId w:val="1052"/>
        </w:numPr>
      </w:pPr>
      <w:r>
        <w:rPr>
          <w:rFonts w:hint="eastAsia"/>
        </w:rPr>
        <w:t xml:space="preserve">配置参数调优</w:t>
      </w:r>
    </w:p>
    <w:bookmarkStart w:id="137" w:name="学习目标-32"/>
    <w:p>
      <w:pPr>
        <w:pStyle w:val="Heading6"/>
      </w:pPr>
      <w:r>
        <w:rPr>
          <w:rFonts w:hint="eastAsia"/>
        </w:rPr>
        <w:t xml:space="preserve">学习目标</w:t>
      </w:r>
    </w:p>
    <w:bookmarkEnd w:id="137"/>
    <w:bookmarkStart w:id="138" w:name="小结-32"/>
    <w:p>
      <w:pPr>
        <w:pStyle w:val="Heading6"/>
      </w:pPr>
      <w:r>
        <w:rPr>
          <w:rFonts w:hint="eastAsia"/>
        </w:rPr>
        <w:t xml:space="preserve">小结</w:t>
      </w:r>
    </w:p>
    <w:bookmarkEnd w:id="138"/>
    <w:bookmarkStart w:id="139" w:name="练习-32"/>
    <w:p>
      <w:pPr>
        <w:pStyle w:val="Heading6"/>
      </w:pPr>
      <w:r>
        <w:rPr>
          <w:rFonts w:hint="eastAsia"/>
        </w:rPr>
        <w:t xml:space="preserve">练习</w:t>
      </w:r>
    </w:p>
    <w:bookmarkEnd w:id="139"/>
    <w:bookmarkEnd w:id="140"/>
    <w:bookmarkStart w:id="145" w:name="X0e5b811754106043b9fc44ee50b0e85c9aacd7b"/>
    <w:p>
      <w:pPr>
        <w:pStyle w:val="Heading5"/>
      </w:pPr>
      <w:r>
        <w:t xml:space="preserve">3.3.4 </w:t>
      </w:r>
      <w:r>
        <w:rPr>
          <w:rFonts w:hint="eastAsia"/>
        </w:rPr>
        <w:t xml:space="preserve">环境验证</w:t>
      </w:r>
    </w:p>
    <w:p>
      <w:pPr>
        <w:numPr>
          <w:ilvl w:val="0"/>
          <w:numId w:val="1053"/>
        </w:numPr>
      </w:pPr>
      <w:r>
        <w:rPr>
          <w:rFonts w:hint="eastAsia"/>
        </w:rPr>
        <w:t xml:space="preserve">组件状态检查</w:t>
      </w:r>
    </w:p>
    <w:p>
      <w:pPr>
        <w:numPr>
          <w:ilvl w:val="0"/>
          <w:numId w:val="1053"/>
        </w:numPr>
      </w:pPr>
      <w:r>
        <w:rPr>
          <w:rFonts w:hint="eastAsia"/>
        </w:rPr>
        <w:t xml:space="preserve">基础功能验证</w:t>
      </w:r>
    </w:p>
    <w:p>
      <w:pPr>
        <w:numPr>
          <w:ilvl w:val="0"/>
          <w:numId w:val="1053"/>
        </w:numPr>
      </w:pPr>
      <w:r>
        <w:rPr>
          <w:rFonts w:hint="eastAsia"/>
        </w:rPr>
        <w:t xml:space="preserve">性能基准测试</w:t>
      </w:r>
    </w:p>
    <w:bookmarkStart w:id="141" w:name="学习目标-33"/>
    <w:p>
      <w:pPr>
        <w:pStyle w:val="Heading6"/>
      </w:pPr>
      <w:r>
        <w:rPr>
          <w:rFonts w:hint="eastAsia"/>
        </w:rPr>
        <w:t xml:space="preserve">学习目标</w:t>
      </w:r>
    </w:p>
    <w:bookmarkEnd w:id="141"/>
    <w:bookmarkStart w:id="142" w:name="小结-33"/>
    <w:p>
      <w:pPr>
        <w:pStyle w:val="Heading6"/>
      </w:pPr>
      <w:r>
        <w:rPr>
          <w:rFonts w:hint="eastAsia"/>
        </w:rPr>
        <w:t xml:space="preserve">小结</w:t>
      </w:r>
    </w:p>
    <w:bookmarkEnd w:id="142"/>
    <w:bookmarkStart w:id="143" w:name="练习-33"/>
    <w:p>
      <w:pPr>
        <w:pStyle w:val="Heading6"/>
      </w:pPr>
      <w:r>
        <w:rPr>
          <w:rFonts w:hint="eastAsia"/>
        </w:rPr>
        <w:t xml:space="preserve">练习</w:t>
      </w:r>
    </w:p>
    <w:bookmarkEnd w:id="143"/>
    <w:bookmarkStart w:id="144" w:name="附示例与脚本---第0篇-第8章-834节py"/>
    <w:p>
      <w:pPr>
        <w:pStyle w:val="Heading6"/>
      </w:pPr>
      <w:r>
        <w:rPr>
          <w:rFonts w:hint="eastAsia"/>
        </w:rPr>
        <w:t xml:space="preserve">附：示例与脚本</w:t>
      </w:r>
      <w:r>
        <w:t xml:space="preserve"> - </w:t>
      </w:r>
      <w:r>
        <w:rPr>
          <w:rFonts w:hint="eastAsia"/>
        </w:rPr>
        <w:t xml:space="preserve">第0篇-第8章-8.3.4节.py</w:t>
      </w:r>
    </w:p>
    <w:p>
      <w:pPr>
        <w:pStyle w:val="BlockText"/>
      </w:pPr>
      <w:r>
        <w:t xml:space="preserve">Source: </w:t>
      </w:r>
      <w:r>
        <w:rPr>
          <w:rFonts w:hint="eastAsia"/>
        </w:rPr>
        <w:t xml:space="preserve">examples\第0篇\第0篇-第8章-8.3.4节.py</w:t>
      </w:r>
    </w:p>
    <w:p>
      <w:pPr>
        <w:pStyle w:val="SourceCode"/>
      </w:pPr>
      <w:r>
        <w:rPr>
          <w:rStyle w:val="CommentTok"/>
        </w:rPr>
        <w:t xml:space="preserve"># Placeholder: migrated from book reference, please fill content.</w:t>
      </w:r>
    </w:p>
    <w:bookmarkEnd w:id="144"/>
    <w:bookmarkEnd w:id="145"/>
    <w:bookmarkStart w:id="146" w:name="X45b98cccdf183735488b9c4b7df92f152d272d5"/>
    <w:p>
      <w:pPr>
        <w:pStyle w:val="Heading5"/>
      </w:pPr>
      <w:r>
        <w:t xml:space="preserve">3.3.5 </w:t>
      </w:r>
      <w:r>
        <w:rPr>
          <w:rFonts w:hint="eastAsia"/>
        </w:rPr>
        <w:t xml:space="preserve">自动化部署工具</w:t>
      </w:r>
    </w:p>
    <w:p>
      <w:pPr>
        <w:numPr>
          <w:ilvl w:val="0"/>
          <w:numId w:val="1054"/>
        </w:numPr>
      </w:pPr>
      <w:r>
        <w:rPr>
          <w:b/>
          <w:bCs/>
        </w:rPr>
        <w:t xml:space="preserve">Ambari</w:t>
      </w:r>
      <w:r>
        <w:rPr>
          <w:rFonts w:hint="eastAsia"/>
        </w:rPr>
        <w:t xml:space="preserve">：Hadoop集群管理工具，提供Web界面进行部署和管理</w:t>
      </w:r>
    </w:p>
    <w:p>
      <w:pPr>
        <w:numPr>
          <w:ilvl w:val="0"/>
          <w:numId w:val="1054"/>
        </w:numPr>
      </w:pPr>
      <w:r>
        <w:rPr>
          <w:b/>
          <w:bCs/>
        </w:rPr>
        <w:t xml:space="preserve">Cloudera Manager</w:t>
      </w:r>
      <w:r>
        <w:rPr>
          <w:rFonts w:hint="eastAsia"/>
        </w:rPr>
        <w:t xml:space="preserve">：企业级Hadoop管理平台，提供自动化部署和监控</w:t>
      </w:r>
    </w:p>
    <w:p>
      <w:pPr>
        <w:numPr>
          <w:ilvl w:val="0"/>
          <w:numId w:val="1054"/>
        </w:numPr>
      </w:pPr>
      <w:r>
        <w:rPr>
          <w:b/>
          <w:bCs/>
        </w:rPr>
        <w:t xml:space="preserve">Kubeadm</w:t>
      </w:r>
      <w:r>
        <w:rPr>
          <w:rFonts w:hint="eastAsia"/>
        </w:rPr>
        <w:t xml:space="preserve">：Kubernetes集群部署工具，适用于容器化环境</w:t>
      </w:r>
    </w:p>
    <w:p>
      <w:pPr>
        <w:numPr>
          <w:ilvl w:val="0"/>
          <w:numId w:val="1054"/>
        </w:numPr>
      </w:pPr>
      <w:r>
        <w:rPr>
          <w:rFonts w:hint="eastAsia"/>
          <w:b/>
          <w:bCs/>
        </w:rPr>
        <w:t xml:space="preserve">自定义自动化脚本</w:t>
      </w:r>
      <w:r>
        <w:rPr>
          <w:rFonts w:hint="eastAsia"/>
        </w:rPr>
        <w:t xml:space="preserve">：基于Ansible、Terraform等工具开发的自动化部署脚本</w:t>
      </w:r>
    </w:p>
    <w:p>
      <w:pPr>
        <w:pStyle w:val="BlockText"/>
      </w:pPr>
      <w:r>
        <w:rPr>
          <w:rFonts w:hint="eastAsia"/>
        </w:rPr>
        <w:t xml:space="preserve">【章节重点难点总结】</w:t>
      </w:r>
    </w:p>
    <w:p>
      <w:pPr>
        <w:pStyle w:val="Compact"/>
        <w:numPr>
          <w:ilvl w:val="0"/>
          <w:numId w:val="1055"/>
        </w:numPr>
      </w:pPr>
      <w:r>
        <w:rPr>
          <w:rFonts w:hint="eastAsia"/>
        </w:rPr>
        <w:t xml:space="preserve">要点：容量规划、配置基线、自动化部署、健康检查</w:t>
      </w:r>
    </w:p>
    <w:p>
      <w:pPr>
        <w:pStyle w:val="Compact"/>
        <w:numPr>
          <w:ilvl w:val="0"/>
          <w:numId w:val="1055"/>
        </w:numPr>
      </w:pPr>
      <w:r>
        <w:rPr>
          <w:rFonts w:hint="eastAsia"/>
        </w:rPr>
        <w:t xml:space="preserve">难点：与生产一致性的抽象与差异控制</w:t>
      </w:r>
    </w:p>
    <w:p>
      <w:pPr>
        <w:pStyle w:val="BlockText"/>
      </w:pPr>
      <w:r>
        <w:rPr>
          <w:rFonts w:hint="eastAsia"/>
        </w:rPr>
        <w:t xml:space="preserve">【小结】</w:t>
      </w:r>
    </w:p>
    <w:p>
      <w:pPr>
        <w:pStyle w:val="Compact"/>
        <w:numPr>
          <w:ilvl w:val="0"/>
          <w:numId w:val="1056"/>
        </w:numPr>
      </w:pPr>
      <w:r>
        <w:rPr>
          <w:rFonts w:hint="eastAsia"/>
        </w:rPr>
        <w:t xml:space="preserve">用</w:t>
      </w:r>
      <w:r>
        <w:t xml:space="preserve"> 3~5 </w:t>
      </w:r>
      <w:r>
        <w:rPr>
          <w:rFonts w:hint="eastAsia"/>
        </w:rPr>
        <w:t xml:space="preserve">条项目化要点复盘本章内容</w:t>
      </w:r>
    </w:p>
    <w:p>
      <w:pPr>
        <w:pStyle w:val="Compact"/>
        <w:numPr>
          <w:ilvl w:val="0"/>
          <w:numId w:val="1056"/>
        </w:numPr>
      </w:pPr>
      <w:r>
        <w:rPr>
          <w:rFonts w:hint="eastAsia"/>
        </w:rPr>
        <w:t xml:space="preserve">指出易错点/反模式与纠正建议</w:t>
      </w:r>
    </w:p>
    <w:p>
      <w:pPr>
        <w:pStyle w:val="Compact"/>
        <w:numPr>
          <w:ilvl w:val="0"/>
          <w:numId w:val="1056"/>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057"/>
        </w:numPr>
      </w:pPr>
      <w:r>
        <w:rPr>
          <w:rFonts w:hint="eastAsia"/>
        </w:rPr>
        <w:t xml:space="preserve">输出一份你的环境最小可用清单（组件/版本/参数）。</w:t>
      </w:r>
    </w:p>
    <w:p>
      <w:pPr>
        <w:pStyle w:val="Compact"/>
        <w:numPr>
          <w:ilvl w:val="0"/>
          <w:numId w:val="1057"/>
        </w:numPr>
      </w:pPr>
      <w:r>
        <w:rPr>
          <w:rFonts w:hint="eastAsia"/>
        </w:rPr>
        <w:t xml:space="preserve">设计一套环境验收的自动化Smoke脚本清单。</w:t>
      </w:r>
    </w:p>
    <w:p>
      <w:pPr>
        <w:pStyle w:val="FirstParagraph"/>
      </w:pPr>
    </w:p>
    <w:bookmarkEnd w:id="146"/>
    <w:bookmarkStart w:id="147" w:name="学习目标-34"/>
    <w:p>
      <w:pPr>
        <w:pStyle w:val="Heading5"/>
      </w:pPr>
      <w:r>
        <w:rPr>
          <w:rFonts w:hint="eastAsia"/>
        </w:rPr>
        <w:t xml:space="preserve">学习目标</w:t>
      </w:r>
    </w:p>
    <w:bookmarkEnd w:id="147"/>
    <w:bookmarkStart w:id="148" w:name="小结-34"/>
    <w:p>
      <w:pPr>
        <w:pStyle w:val="Heading5"/>
      </w:pPr>
      <w:r>
        <w:rPr>
          <w:rFonts w:hint="eastAsia"/>
        </w:rPr>
        <w:t xml:space="preserve">小结</w:t>
      </w:r>
    </w:p>
    <w:bookmarkEnd w:id="148"/>
    <w:bookmarkStart w:id="153" w:name="练习-34"/>
    <w:p>
      <w:pPr>
        <w:pStyle w:val="Heading5"/>
      </w:pPr>
      <w:r>
        <w:rPr>
          <w:rFonts w:hint="eastAsia"/>
        </w:rPr>
        <w:t xml:space="preserve">练习</w:t>
      </w:r>
    </w:p>
    <w:bookmarkStart w:id="149" w:name="学习目标-35"/>
    <w:p>
      <w:pPr>
        <w:pStyle w:val="Heading6"/>
      </w:pPr>
      <w:r>
        <w:rPr>
          <w:rFonts w:hint="eastAsia"/>
        </w:rPr>
        <w:t xml:space="preserve">学习目标</w:t>
      </w:r>
    </w:p>
    <w:bookmarkEnd w:id="149"/>
    <w:bookmarkStart w:id="150" w:name="小结-35"/>
    <w:p>
      <w:pPr>
        <w:pStyle w:val="Heading6"/>
      </w:pPr>
      <w:r>
        <w:rPr>
          <w:rFonts w:hint="eastAsia"/>
        </w:rPr>
        <w:t xml:space="preserve">小结</w:t>
      </w:r>
    </w:p>
    <w:bookmarkEnd w:id="150"/>
    <w:bookmarkStart w:id="151" w:name="练习-35"/>
    <w:p>
      <w:pPr>
        <w:pStyle w:val="Heading6"/>
      </w:pPr>
      <w:r>
        <w:rPr>
          <w:rFonts w:hint="eastAsia"/>
        </w:rPr>
        <w:t xml:space="preserve">练习</w:t>
      </w:r>
    </w:p>
    <w:bookmarkEnd w:id="151"/>
    <w:bookmarkStart w:id="152" w:name="附示例与脚本---第0篇-第8章-835节py"/>
    <w:p>
      <w:pPr>
        <w:pStyle w:val="Heading6"/>
      </w:pPr>
      <w:r>
        <w:rPr>
          <w:rFonts w:hint="eastAsia"/>
        </w:rPr>
        <w:t xml:space="preserve">附：示例与脚本</w:t>
      </w:r>
      <w:r>
        <w:t xml:space="preserve"> - </w:t>
      </w:r>
      <w:r>
        <w:rPr>
          <w:rFonts w:hint="eastAsia"/>
        </w:rPr>
        <w:t xml:space="preserve">第0篇-第8章-8.3.5节.py</w:t>
      </w:r>
    </w:p>
    <w:p>
      <w:pPr>
        <w:pStyle w:val="BlockText"/>
      </w:pPr>
      <w:r>
        <w:t xml:space="preserve">Source: </w:t>
      </w:r>
      <w:r>
        <w:rPr>
          <w:rFonts w:hint="eastAsia"/>
        </w:rPr>
        <w:t xml:space="preserve">examples\第0篇\第0篇-第8章-8.3.5节.py</w:t>
      </w:r>
    </w:p>
    <w:p>
      <w:pPr>
        <w:pStyle w:val="SourceCode"/>
      </w:pPr>
      <w:r>
        <w:rPr>
          <w:rStyle w:val="CommentTok"/>
        </w:rPr>
        <w:t xml:space="preserve"># Placeholder: migrated from book reference, please fill content.</w:t>
      </w:r>
    </w:p>
    <w:bookmarkEnd w:id="152"/>
    <w:bookmarkEnd w:id="153"/>
    <w:bookmarkEnd w:id="154"/>
    <w:bookmarkStart w:id="178" w:name="Xa682aa430c8efd45336b42b89f607691943ae4f"/>
    <w:p>
      <w:pPr>
        <w:pStyle w:val="Heading4"/>
      </w:pPr>
      <w:r>
        <w:t xml:space="preserve">3.4 </w:t>
      </w:r>
      <w:r>
        <w:rPr>
          <w:rFonts w:hint="eastAsia"/>
        </w:rPr>
        <w:t xml:space="preserve">测试环境管理与维护策略</w:t>
      </w:r>
    </w:p>
    <w:p>
      <w:pPr>
        <w:pStyle w:val="BlockText"/>
      </w:pPr>
      <w:r>
        <w:rPr>
          <w:rFonts w:hint="eastAsia"/>
        </w:rPr>
        <w:t xml:space="preserve">【阅读提示】本节聚焦：3.4</w:t>
      </w:r>
      <w:r>
        <w:t xml:space="preserve"> </w:t>
      </w:r>
      <w:r>
        <w:rPr>
          <w:rFonts w:hint="eastAsia"/>
        </w:rPr>
        <w:t xml:space="preserve">测试环境管理与维护策略。建议先看结构，再带着问题阅读，关注关键术语、流程与案例，结合自身项目做对照。</w:t>
      </w:r>
    </w:p>
    <w:bookmarkStart w:id="158" w:name="X165873c8bc6045b7729ee42584f0a9f901077ca"/>
    <w:p>
      <w:pPr>
        <w:pStyle w:val="Heading5"/>
      </w:pPr>
      <w:r>
        <w:t xml:space="preserve">3.4.1 </w:t>
      </w:r>
      <w:r>
        <w:rPr>
          <w:rFonts w:hint="eastAsia"/>
        </w:rPr>
        <w:t xml:space="preserve">环境生命周期管理</w:t>
      </w:r>
    </w:p>
    <w:p>
      <w:pPr>
        <w:pStyle w:val="FirstParagraph"/>
      </w:pPr>
      <w:r>
        <w:rPr>
          <w:rFonts w:hint="eastAsia"/>
        </w:rPr>
        <w:t xml:space="preserve">建立环境从创建、使用到销毁的完整管理流程。</w:t>
      </w:r>
    </w:p>
    <w:bookmarkStart w:id="155" w:name="学习目标-36"/>
    <w:p>
      <w:pPr>
        <w:pStyle w:val="Heading6"/>
      </w:pPr>
      <w:r>
        <w:rPr>
          <w:rFonts w:hint="eastAsia"/>
        </w:rPr>
        <w:t xml:space="preserve">学习目标</w:t>
      </w:r>
    </w:p>
    <w:bookmarkEnd w:id="155"/>
    <w:bookmarkStart w:id="156" w:name="小结-36"/>
    <w:p>
      <w:pPr>
        <w:pStyle w:val="Heading6"/>
      </w:pPr>
      <w:r>
        <w:rPr>
          <w:rFonts w:hint="eastAsia"/>
        </w:rPr>
        <w:t xml:space="preserve">小结</w:t>
      </w:r>
    </w:p>
    <w:bookmarkEnd w:id="156"/>
    <w:bookmarkStart w:id="157" w:name="练习-36"/>
    <w:p>
      <w:pPr>
        <w:pStyle w:val="Heading6"/>
      </w:pPr>
      <w:r>
        <w:rPr>
          <w:rFonts w:hint="eastAsia"/>
        </w:rPr>
        <w:t xml:space="preserve">练习</w:t>
      </w:r>
    </w:p>
    <w:bookmarkEnd w:id="157"/>
    <w:bookmarkEnd w:id="158"/>
    <w:bookmarkStart w:id="162" w:name="Xddcb837a48002d064db9c224a09fb0965efce13"/>
    <w:p>
      <w:pPr>
        <w:pStyle w:val="Heading5"/>
      </w:pPr>
      <w:r>
        <w:t xml:space="preserve">3.4.2 </w:t>
      </w:r>
      <w:r>
        <w:rPr>
          <w:rFonts w:hint="eastAsia"/>
        </w:rPr>
        <w:t xml:space="preserve">环境变更管理</w:t>
      </w:r>
    </w:p>
    <w:p>
      <w:pPr>
        <w:pStyle w:val="FirstParagraph"/>
      </w:pPr>
      <w:r>
        <w:rPr>
          <w:rFonts w:hint="eastAsia"/>
        </w:rPr>
        <w:t xml:space="preserve">制定环境变更审批、实施和验证流程。</w:t>
      </w:r>
    </w:p>
    <w:bookmarkStart w:id="159" w:name="学习目标-37"/>
    <w:p>
      <w:pPr>
        <w:pStyle w:val="Heading6"/>
      </w:pPr>
      <w:r>
        <w:rPr>
          <w:rFonts w:hint="eastAsia"/>
        </w:rPr>
        <w:t xml:space="preserve">学习目标</w:t>
      </w:r>
    </w:p>
    <w:bookmarkEnd w:id="159"/>
    <w:bookmarkStart w:id="160" w:name="小结-37"/>
    <w:p>
      <w:pPr>
        <w:pStyle w:val="Heading6"/>
      </w:pPr>
      <w:r>
        <w:rPr>
          <w:rFonts w:hint="eastAsia"/>
        </w:rPr>
        <w:t xml:space="preserve">小结</w:t>
      </w:r>
    </w:p>
    <w:bookmarkEnd w:id="160"/>
    <w:bookmarkStart w:id="161" w:name="练习-37"/>
    <w:p>
      <w:pPr>
        <w:pStyle w:val="Heading6"/>
      </w:pPr>
      <w:r>
        <w:rPr>
          <w:rFonts w:hint="eastAsia"/>
        </w:rPr>
        <w:t xml:space="preserve">练习</w:t>
      </w:r>
    </w:p>
    <w:bookmarkEnd w:id="161"/>
    <w:bookmarkEnd w:id="162"/>
    <w:bookmarkStart w:id="166" w:name="X9c7ae10a3bf7e5f32876d15829ac2332eb92530"/>
    <w:p>
      <w:pPr>
        <w:pStyle w:val="Heading5"/>
      </w:pPr>
      <w:r>
        <w:t xml:space="preserve">3.4.3 </w:t>
      </w:r>
      <w:r>
        <w:rPr>
          <w:rFonts w:hint="eastAsia"/>
        </w:rPr>
        <w:t xml:space="preserve">环境备份与恢复</w:t>
      </w:r>
    </w:p>
    <w:p>
      <w:pPr>
        <w:pStyle w:val="FirstParagraph"/>
      </w:pPr>
      <w:r>
        <w:rPr>
          <w:rFonts w:hint="eastAsia"/>
        </w:rPr>
        <w:t xml:space="preserve">定期备份关键配置和数据，制定恢复策略和流程。</w:t>
      </w:r>
    </w:p>
    <w:bookmarkStart w:id="163" w:name="学习目标-38"/>
    <w:p>
      <w:pPr>
        <w:pStyle w:val="Heading6"/>
      </w:pPr>
      <w:r>
        <w:rPr>
          <w:rFonts w:hint="eastAsia"/>
        </w:rPr>
        <w:t xml:space="preserve">学习目标</w:t>
      </w:r>
    </w:p>
    <w:bookmarkEnd w:id="163"/>
    <w:bookmarkStart w:id="164" w:name="小结-38"/>
    <w:p>
      <w:pPr>
        <w:pStyle w:val="Heading6"/>
      </w:pPr>
      <w:r>
        <w:rPr>
          <w:rFonts w:hint="eastAsia"/>
        </w:rPr>
        <w:t xml:space="preserve">小结</w:t>
      </w:r>
    </w:p>
    <w:bookmarkEnd w:id="164"/>
    <w:bookmarkStart w:id="165" w:name="练习-38"/>
    <w:p>
      <w:pPr>
        <w:pStyle w:val="Heading6"/>
      </w:pPr>
      <w:r>
        <w:rPr>
          <w:rFonts w:hint="eastAsia"/>
        </w:rPr>
        <w:t xml:space="preserve">练习</w:t>
      </w:r>
    </w:p>
    <w:bookmarkEnd w:id="165"/>
    <w:bookmarkEnd w:id="166"/>
    <w:bookmarkStart w:id="170" w:name="X1d5741df82bc4d90b714f65d64b18cf7c76dd04"/>
    <w:p>
      <w:pPr>
        <w:pStyle w:val="Heading5"/>
      </w:pPr>
      <w:r>
        <w:t xml:space="preserve">3.4.4 </w:t>
      </w:r>
      <w:r>
        <w:rPr>
          <w:rFonts w:hint="eastAsia"/>
        </w:rPr>
        <w:t xml:space="preserve">环境监控与告警</w:t>
      </w:r>
    </w:p>
    <w:p>
      <w:pPr>
        <w:pStyle w:val="FirstParagraph"/>
      </w:pPr>
      <w:r>
        <w:rPr>
          <w:rFonts w:hint="eastAsia"/>
        </w:rPr>
        <w:t xml:space="preserve">部署监控工具，设置关键指标告警阈值。</w:t>
      </w:r>
    </w:p>
    <w:bookmarkStart w:id="167" w:name="学习目标-39"/>
    <w:p>
      <w:pPr>
        <w:pStyle w:val="Heading6"/>
      </w:pPr>
      <w:r>
        <w:rPr>
          <w:rFonts w:hint="eastAsia"/>
        </w:rPr>
        <w:t xml:space="preserve">学习目标</w:t>
      </w:r>
    </w:p>
    <w:bookmarkEnd w:id="167"/>
    <w:bookmarkStart w:id="168" w:name="小结-39"/>
    <w:p>
      <w:pPr>
        <w:pStyle w:val="Heading6"/>
      </w:pPr>
      <w:r>
        <w:rPr>
          <w:rFonts w:hint="eastAsia"/>
        </w:rPr>
        <w:t xml:space="preserve">小结</w:t>
      </w:r>
    </w:p>
    <w:bookmarkEnd w:id="168"/>
    <w:bookmarkStart w:id="169" w:name="练习-39"/>
    <w:p>
      <w:pPr>
        <w:pStyle w:val="Heading6"/>
      </w:pPr>
      <w:r>
        <w:rPr>
          <w:rFonts w:hint="eastAsia"/>
        </w:rPr>
        <w:t xml:space="preserve">练习</w:t>
      </w:r>
    </w:p>
    <w:bookmarkEnd w:id="169"/>
    <w:bookmarkEnd w:id="170"/>
    <w:bookmarkStart w:id="176" w:name="X9483f35817ea2f032efd88e7e5576a93511f1a3"/>
    <w:p>
      <w:pPr>
        <w:pStyle w:val="Heading5"/>
      </w:pPr>
      <w:r>
        <w:t xml:space="preserve">3.4.5 </w:t>
      </w:r>
      <w:r>
        <w:rPr>
          <w:rFonts w:hint="eastAsia"/>
        </w:rPr>
        <w:t xml:space="preserve">环境性能优化</w:t>
      </w:r>
    </w:p>
    <w:p>
      <w:pPr>
        <w:pStyle w:val="FirstParagraph"/>
      </w:pPr>
      <w:r>
        <w:rPr>
          <w:rFonts w:hint="eastAsia"/>
        </w:rPr>
        <w:t xml:space="preserve">定期进行性能分析和优化，确保测试环境稳定性。</w:t>
      </w:r>
    </w:p>
    <w:bookmarkStart w:id="171" w:name="学习目标-40"/>
    <w:p>
      <w:pPr>
        <w:pStyle w:val="Heading6"/>
      </w:pPr>
      <w:r>
        <w:rPr>
          <w:rFonts w:hint="eastAsia"/>
        </w:rPr>
        <w:t xml:space="preserve">学习目标</w:t>
      </w:r>
    </w:p>
    <w:bookmarkEnd w:id="171"/>
    <w:bookmarkStart w:id="172" w:name="小结-40"/>
    <w:p>
      <w:pPr>
        <w:pStyle w:val="Heading6"/>
      </w:pPr>
      <w:r>
        <w:rPr>
          <w:rFonts w:hint="eastAsia"/>
        </w:rPr>
        <w:t xml:space="preserve">小结</w:t>
      </w:r>
    </w:p>
    <w:bookmarkEnd w:id="172"/>
    <w:bookmarkStart w:id="173" w:name="练习-40"/>
    <w:p>
      <w:pPr>
        <w:pStyle w:val="Heading6"/>
      </w:pPr>
      <w:r>
        <w:rPr>
          <w:rFonts w:hint="eastAsia"/>
        </w:rPr>
        <w:t xml:space="preserve">练习</w:t>
      </w:r>
    </w:p>
    <w:bookmarkEnd w:id="173"/>
    <w:bookmarkStart w:id="174" w:name="附示例与脚本---第0篇-第7章-745节py"/>
    <w:p>
      <w:pPr>
        <w:pStyle w:val="Heading6"/>
      </w:pPr>
      <w:r>
        <w:rPr>
          <w:rFonts w:hint="eastAsia"/>
        </w:rPr>
        <w:t xml:space="preserve">附：示例与脚本</w:t>
      </w:r>
      <w:r>
        <w:t xml:space="preserve"> - </w:t>
      </w:r>
      <w:r>
        <w:rPr>
          <w:rFonts w:hint="eastAsia"/>
        </w:rPr>
        <w:t xml:space="preserve">第0篇-第7章-7.4.5节.py</w:t>
      </w:r>
    </w:p>
    <w:p>
      <w:pPr>
        <w:pStyle w:val="BlockText"/>
      </w:pPr>
      <w:r>
        <w:t xml:space="preserve">Source: </w:t>
      </w:r>
      <w:r>
        <w:rPr>
          <w:rFonts w:hint="eastAsia"/>
        </w:rPr>
        <w:t xml:space="preserve">examples\第0篇\第0篇-第7章-7.4.5节.py</w:t>
      </w:r>
    </w:p>
    <w:p>
      <w:pPr>
        <w:pStyle w:val="SourceCode"/>
      </w:pPr>
      <w:r>
        <w:rPr>
          <w:rStyle w:val="CommentTok"/>
        </w:rPr>
        <w:t xml:space="preserve"># Placeholder: migrated from book reference, please fill content.</w:t>
      </w:r>
    </w:p>
    <w:bookmarkEnd w:id="174"/>
    <w:bookmarkStart w:id="175" w:name="附示例与脚本---第0篇-第8章-845节py"/>
    <w:p>
      <w:pPr>
        <w:pStyle w:val="Heading6"/>
      </w:pPr>
      <w:r>
        <w:rPr>
          <w:rFonts w:hint="eastAsia"/>
        </w:rPr>
        <w:t xml:space="preserve">附：示例与脚本</w:t>
      </w:r>
      <w:r>
        <w:t xml:space="preserve"> - </w:t>
      </w:r>
      <w:r>
        <w:rPr>
          <w:rFonts w:hint="eastAsia"/>
        </w:rPr>
        <w:t xml:space="preserve">第0篇-第8章-8.4.5节.py</w:t>
      </w:r>
    </w:p>
    <w:p>
      <w:pPr>
        <w:pStyle w:val="BlockText"/>
      </w:pPr>
      <w:r>
        <w:t xml:space="preserve">Source: </w:t>
      </w:r>
      <w:r>
        <w:rPr>
          <w:rFonts w:hint="eastAsia"/>
        </w:rPr>
        <w:t xml:space="preserve">examples\第0篇\第0篇-第8章-8.4.5节.py</w:t>
      </w:r>
    </w:p>
    <w:p>
      <w:pPr>
        <w:pStyle w:val="SourceCode"/>
      </w:pPr>
      <w:r>
        <w:rPr>
          <w:rStyle w:val="CommentTok"/>
        </w:rPr>
        <w:t xml:space="preserve"># Placeholder: migrated from book reference, please fill content.</w:t>
      </w:r>
    </w:p>
    <w:bookmarkEnd w:id="175"/>
    <w:bookmarkEnd w:id="176"/>
    <w:bookmarkStart w:id="177" w:name="Xfdfab4259315bf59a6c09cbc87a7f179e86f2b5"/>
    <w:p>
      <w:pPr>
        <w:pStyle w:val="Heading5"/>
      </w:pPr>
      <w:r>
        <w:t xml:space="preserve">3.4.6 </w:t>
      </w:r>
      <w:r>
        <w:rPr>
          <w:rFonts w:hint="eastAsia"/>
        </w:rPr>
        <w:t xml:space="preserve">环境文档管理</w:t>
      </w:r>
    </w:p>
    <w:p>
      <w:pPr>
        <w:pStyle w:val="FirstParagraph"/>
      </w:pPr>
      <w:r>
        <w:rPr>
          <w:rFonts w:hint="eastAsia"/>
        </w:rPr>
        <w:t xml:space="preserve">维护环境架构图、配置说明、操作手册等文档。</w:t>
      </w:r>
    </w:p>
    <w:p>
      <w:pPr>
        <w:pStyle w:val="BlockText"/>
      </w:pPr>
      <w:r>
        <w:rPr>
          <w:rFonts w:hint="eastAsia"/>
        </w:rPr>
        <w:t xml:space="preserve">【章节重点难点总结】</w:t>
      </w:r>
    </w:p>
    <w:p>
      <w:pPr>
        <w:pStyle w:val="Compact"/>
        <w:numPr>
          <w:ilvl w:val="0"/>
          <w:numId w:val="1058"/>
        </w:numPr>
      </w:pPr>
      <w:r>
        <w:rPr>
          <w:rFonts w:hint="eastAsia"/>
        </w:rPr>
        <w:t xml:space="preserve">要点：覆盖/真实性/隔离/可重现、元数据与血缘管理</w:t>
      </w:r>
    </w:p>
    <w:p>
      <w:pPr>
        <w:pStyle w:val="Compact"/>
        <w:numPr>
          <w:ilvl w:val="0"/>
          <w:numId w:val="1058"/>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059"/>
        </w:numPr>
      </w:pPr>
      <w:r>
        <w:rPr>
          <w:rFonts w:hint="eastAsia"/>
        </w:rPr>
        <w:t xml:space="preserve">为某敏感字段设计兼顾业务可用的脱敏规则。</w:t>
      </w:r>
    </w:p>
    <w:p>
      <w:pPr>
        <w:pStyle w:val="Compact"/>
        <w:numPr>
          <w:ilvl w:val="0"/>
          <w:numId w:val="1059"/>
        </w:numPr>
      </w:pPr>
      <w:r>
        <w:rPr>
          <w:rFonts w:hint="eastAsia"/>
        </w:rPr>
        <w:t xml:space="preserve">如何建立测试数据版本化与回滚机制？</w:t>
      </w:r>
    </w:p>
    <w:p>
      <w:pPr>
        <w:pStyle w:val="FirstParagraph"/>
      </w:pPr>
    </w:p>
    <w:bookmarkEnd w:id="177"/>
    <w:bookmarkEnd w:id="178"/>
    <w:bookmarkStart w:id="179" w:name="学习目标-41"/>
    <w:p>
      <w:pPr>
        <w:pStyle w:val="Heading4"/>
      </w:pPr>
      <w:r>
        <w:rPr>
          <w:rFonts w:hint="eastAsia"/>
        </w:rPr>
        <w:t xml:space="preserve">学习目标</w:t>
      </w:r>
    </w:p>
    <w:bookmarkEnd w:id="179"/>
    <w:bookmarkStart w:id="180" w:name="小结-41"/>
    <w:p>
      <w:pPr>
        <w:pStyle w:val="Heading4"/>
      </w:pPr>
      <w:r>
        <w:rPr>
          <w:rFonts w:hint="eastAsia"/>
        </w:rPr>
        <w:t xml:space="preserve">小结</w:t>
      </w:r>
    </w:p>
    <w:bookmarkEnd w:id="180"/>
    <w:bookmarkStart w:id="191" w:name="练习-41"/>
    <w:p>
      <w:pPr>
        <w:pStyle w:val="Heading4"/>
      </w:pPr>
      <w:r>
        <w:rPr>
          <w:rFonts w:hint="eastAsia"/>
        </w:rPr>
        <w:t xml:space="preserve">练习</w:t>
      </w:r>
    </w:p>
    <w:bookmarkStart w:id="181" w:name="学习目标-42"/>
    <w:p>
      <w:pPr>
        <w:pStyle w:val="Heading5"/>
      </w:pPr>
      <w:r>
        <w:rPr>
          <w:rFonts w:hint="eastAsia"/>
        </w:rPr>
        <w:t xml:space="preserve">学习目标</w:t>
      </w:r>
    </w:p>
    <w:bookmarkEnd w:id="181"/>
    <w:bookmarkStart w:id="182" w:name="小结-42"/>
    <w:p>
      <w:pPr>
        <w:pStyle w:val="Heading5"/>
      </w:pPr>
      <w:r>
        <w:rPr>
          <w:rFonts w:hint="eastAsia"/>
        </w:rPr>
        <w:t xml:space="preserve">小结</w:t>
      </w:r>
    </w:p>
    <w:bookmarkEnd w:id="182"/>
    <w:bookmarkStart w:id="190" w:name="练习-42"/>
    <w:p>
      <w:pPr>
        <w:pStyle w:val="Heading5"/>
      </w:pPr>
      <w:r>
        <w:rPr>
          <w:rFonts w:hint="eastAsia"/>
        </w:rPr>
        <w:t xml:space="preserve">练习</w:t>
      </w:r>
    </w:p>
    <w:bookmarkStart w:id="183" w:name="学习目标-43"/>
    <w:p>
      <w:pPr>
        <w:pStyle w:val="Heading6"/>
      </w:pPr>
      <w:r>
        <w:rPr>
          <w:rFonts w:hint="eastAsia"/>
        </w:rPr>
        <w:t xml:space="preserve">学习目标</w:t>
      </w:r>
    </w:p>
    <w:bookmarkEnd w:id="183"/>
    <w:bookmarkStart w:id="184" w:name="小结-43"/>
    <w:p>
      <w:pPr>
        <w:pStyle w:val="Heading6"/>
      </w:pPr>
      <w:r>
        <w:rPr>
          <w:rFonts w:hint="eastAsia"/>
        </w:rPr>
        <w:t xml:space="preserve">小结</w:t>
      </w:r>
    </w:p>
    <w:bookmarkEnd w:id="184"/>
    <w:bookmarkStart w:id="185" w:name="练习-43"/>
    <w:p>
      <w:pPr>
        <w:pStyle w:val="Heading6"/>
      </w:pPr>
      <w:r>
        <w:rPr>
          <w:rFonts w:hint="eastAsia"/>
        </w:rPr>
        <w:t xml:space="preserve">练习</w:t>
      </w:r>
    </w:p>
    <w:bookmarkEnd w:id="185"/>
    <w:bookmarkStart w:id="186" w:name="附示例与脚本---第0篇-第4章-462节"/>
    <w:p>
      <w:pPr>
        <w:pStyle w:val="Heading6"/>
      </w:pPr>
      <w:r>
        <w:rPr>
          <w:rFonts w:hint="eastAsia"/>
        </w:rPr>
        <w:t xml:space="preserve">附：示例与脚本</w:t>
      </w:r>
      <w:r>
        <w:t xml:space="preserve"> - </w:t>
      </w:r>
      <w:r>
        <w:rPr>
          <w:rFonts w:hint="eastAsia"/>
        </w:rPr>
        <w:t xml:space="preserve">第0篇-第4章-4.6.2节</w:t>
      </w:r>
    </w:p>
    <w:p>
      <w:pPr>
        <w:pStyle w:val="BlockText"/>
      </w:pPr>
      <w:r>
        <w:t xml:space="preserve">Source: </w:t>
      </w:r>
      <w:r>
        <w:rPr>
          <w:rFonts w:hint="eastAsia"/>
        </w:rPr>
        <w:t xml:space="preserve">examples\第0篇\第0篇-第4章-4.6.2节</w:t>
      </w:r>
    </w:p>
    <w:p>
      <w:pPr>
        <w:pStyle w:val="SourceCode"/>
      </w:pPr>
      <w:r>
        <w:rPr>
          <w:rStyle w:val="VerbatimChar"/>
        </w:rPr>
        <w:t xml:space="preserve">Placeholder: migrated to part dir.</w:t>
      </w:r>
    </w:p>
    <w:bookmarkEnd w:id="186"/>
    <w:bookmarkStart w:id="187" w:name="附示例与脚本---第0篇-第4章-463节"/>
    <w:p>
      <w:pPr>
        <w:pStyle w:val="Heading6"/>
      </w:pPr>
      <w:r>
        <w:rPr>
          <w:rFonts w:hint="eastAsia"/>
        </w:rPr>
        <w:t xml:space="preserve">附：示例与脚本</w:t>
      </w:r>
      <w:r>
        <w:t xml:space="preserve"> - </w:t>
      </w:r>
      <w:r>
        <w:rPr>
          <w:rFonts w:hint="eastAsia"/>
        </w:rPr>
        <w:t xml:space="preserve">第0篇-第4章-4.6.3节</w:t>
      </w:r>
    </w:p>
    <w:p>
      <w:pPr>
        <w:pStyle w:val="BlockText"/>
      </w:pPr>
      <w:r>
        <w:t xml:space="preserve">Source: </w:t>
      </w:r>
      <w:r>
        <w:rPr>
          <w:rFonts w:hint="eastAsia"/>
        </w:rPr>
        <w:t xml:space="preserve">examples\第0篇\第0篇-第4章-4.6.3节</w:t>
      </w:r>
    </w:p>
    <w:p>
      <w:pPr>
        <w:pStyle w:val="SourceCode"/>
      </w:pPr>
      <w:r>
        <w:rPr>
          <w:rStyle w:val="VerbatimChar"/>
        </w:rPr>
        <w:t xml:space="preserve">Placeholder: migrated to part dir.</w:t>
      </w:r>
    </w:p>
    <w:bookmarkEnd w:id="187"/>
    <w:bookmarkStart w:id="188" w:name="附示例与脚本---第0篇-第4章-464节"/>
    <w:p>
      <w:pPr>
        <w:pStyle w:val="Heading6"/>
      </w:pPr>
      <w:r>
        <w:rPr>
          <w:rFonts w:hint="eastAsia"/>
        </w:rPr>
        <w:t xml:space="preserve">附：示例与脚本</w:t>
      </w:r>
      <w:r>
        <w:t xml:space="preserve"> - </w:t>
      </w:r>
      <w:r>
        <w:rPr>
          <w:rFonts w:hint="eastAsia"/>
        </w:rPr>
        <w:t xml:space="preserve">第0篇-第4章-4.6.4节</w:t>
      </w:r>
    </w:p>
    <w:p>
      <w:pPr>
        <w:pStyle w:val="BlockText"/>
      </w:pPr>
      <w:r>
        <w:t xml:space="preserve">Source: </w:t>
      </w:r>
      <w:r>
        <w:rPr>
          <w:rFonts w:hint="eastAsia"/>
        </w:rPr>
        <w:t xml:space="preserve">examples\第0篇\第0篇-第4章-4.6.4节</w:t>
      </w:r>
    </w:p>
    <w:p>
      <w:pPr>
        <w:pStyle w:val="SourceCode"/>
      </w:pPr>
      <w:r>
        <w:rPr>
          <w:rStyle w:val="VerbatimChar"/>
        </w:rPr>
        <w:t xml:space="preserve">Placeholder: migrated to part dir.</w:t>
      </w:r>
    </w:p>
    <w:bookmarkEnd w:id="188"/>
    <w:bookmarkStart w:id="189" w:name="附示例与脚本---第0篇-第4章-465节"/>
    <w:p>
      <w:pPr>
        <w:pStyle w:val="Heading6"/>
      </w:pPr>
      <w:r>
        <w:rPr>
          <w:rFonts w:hint="eastAsia"/>
        </w:rPr>
        <w:t xml:space="preserve">附：示例与脚本</w:t>
      </w:r>
      <w:r>
        <w:t xml:space="preserve"> - </w:t>
      </w:r>
      <w:r>
        <w:rPr>
          <w:rFonts w:hint="eastAsia"/>
        </w:rPr>
        <w:t xml:space="preserve">第0篇-第4章-4.6.5节</w:t>
      </w:r>
    </w:p>
    <w:p>
      <w:pPr>
        <w:pStyle w:val="BlockText"/>
      </w:pPr>
      <w:r>
        <w:t xml:space="preserve">Source: </w:t>
      </w:r>
      <w:r>
        <w:rPr>
          <w:rFonts w:hint="eastAsia"/>
        </w:rPr>
        <w:t xml:space="preserve">examples\第0篇\第0篇-第4章-4.6.5节</w:t>
      </w:r>
    </w:p>
    <w:p>
      <w:pPr>
        <w:pStyle w:val="SourceCode"/>
      </w:pPr>
      <w:r>
        <w:rPr>
          <w:rStyle w:val="VerbatimChar"/>
        </w:rPr>
        <w:t xml:space="preserve">Placeholder: migrated to part dir.</w:t>
      </w:r>
    </w:p>
    <w:bookmarkEnd w:id="189"/>
    <w:bookmarkEnd w:id="190"/>
    <w:bookmarkEnd w:id="191"/>
    <w:bookmarkEnd w:id="192"/>
    <w:bookmarkStart w:id="295" w:name="第4章-大数据测试数据管理入门"/>
    <w:p>
      <w:pPr>
        <w:pStyle w:val="Heading3"/>
      </w:pPr>
      <w:r>
        <w:rPr>
          <w:rFonts w:hint="eastAsia"/>
        </w:rPr>
        <w:t xml:space="preserve">第4章</w:t>
      </w:r>
      <w:r>
        <w:t xml:space="preserve"> </w:t>
      </w:r>
      <w:r>
        <w:rPr>
          <w:rFonts w:hint="eastAsia"/>
        </w:rPr>
        <w:t xml:space="preserve">大数据测试数据管理【入门】</w:t>
      </w:r>
    </w:p>
    <w:p>
      <w:pPr>
        <w:pStyle w:val="BlockText"/>
      </w:pPr>
      <w:r>
        <w:rPr>
          <w:rFonts w:hint="eastAsia"/>
        </w:rPr>
        <w:t xml:space="preserve">【先修知识】</w:t>
      </w:r>
    </w:p>
    <w:p>
      <w:pPr>
        <w:pStyle w:val="Compact"/>
        <w:numPr>
          <w:ilvl w:val="0"/>
          <w:numId w:val="1060"/>
        </w:numPr>
      </w:pPr>
      <w:r>
        <w:rPr>
          <w:rFonts w:hint="eastAsia"/>
        </w:rPr>
        <w:t xml:space="preserve">基础：Linux/网络/SQL/一种脚本语言（如</w:t>
      </w:r>
      <w:r>
        <w:t xml:space="preserve"> </w:t>
      </w:r>
      <w:r>
        <w:rPr>
          <w:rFonts w:hint="eastAsia"/>
        </w:rPr>
        <w:t xml:space="preserve">Python）</w:t>
      </w:r>
    </w:p>
    <w:p>
      <w:pPr>
        <w:pStyle w:val="Compact"/>
        <w:numPr>
          <w:ilvl w:val="0"/>
          <w:numId w:val="1060"/>
        </w:numPr>
      </w:pPr>
      <w:r>
        <w:rPr>
          <w:rFonts w:hint="eastAsia"/>
        </w:rPr>
        <w:t xml:space="preserve">大数据入门：分布式/存储与计算分离/批流概念</w:t>
      </w:r>
    </w:p>
    <w:p>
      <w:pPr>
        <w:pStyle w:val="Compact"/>
        <w:numPr>
          <w:ilvl w:val="0"/>
          <w:numId w:val="106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06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061"/>
        </w:numPr>
      </w:pPr>
      <w:r>
        <w:rPr>
          <w:rFonts w:hint="eastAsia"/>
        </w:rPr>
        <w:t xml:space="preserve">能完成</w:t>
      </w:r>
      <w:r>
        <w:t xml:space="preserve"> 1 </w:t>
      </w:r>
      <w:r>
        <w:rPr>
          <w:rFonts w:hint="eastAsia"/>
        </w:rPr>
        <w:t xml:space="preserve">个与本章紧密相关的动手实践</w:t>
      </w:r>
    </w:p>
    <w:p>
      <w:pPr>
        <w:pStyle w:val="Compact"/>
        <w:numPr>
          <w:ilvl w:val="0"/>
          <w:numId w:val="106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062"/>
        </w:numPr>
      </w:pPr>
      <w:r>
        <w:rPr>
          <w:rFonts w:hint="eastAsia"/>
        </w:rPr>
        <w:t xml:space="preserve">请补充本章关键术语及中英对照（参考术语表）</w:t>
      </w:r>
    </w:p>
    <w:p>
      <w:pPr>
        <w:pStyle w:val="BlockText"/>
      </w:pPr>
      <w:r>
        <w:rPr>
          <w:rFonts w:hint="eastAsia"/>
        </w:rPr>
        <w:t xml:space="preserve">【阅读提示】本章聚焦大数据测试数据的需求分析、设计、生成与管理，建议结合实际测试场景理解数据质量和安全的重要性。</w:t>
      </w:r>
    </w:p>
    <w:p>
      <w:pPr>
        <w:pStyle w:val="FirstParagraph"/>
      </w:pPr>
    </w:p>
    <w:bookmarkStart w:id="212" w:name="Xe1f572cb7320549be31e03184a2c6a26ce0146f"/>
    <w:p>
      <w:pPr>
        <w:pStyle w:val="Heading4"/>
      </w:pPr>
      <w:r>
        <w:t xml:space="preserve">4.1 </w:t>
      </w:r>
      <w:r>
        <w:rPr>
          <w:rFonts w:hint="eastAsia"/>
        </w:rPr>
        <w:t xml:space="preserve">测试数据需求分析</w:t>
      </w:r>
    </w:p>
    <w:p>
      <w:pPr>
        <w:pStyle w:val="BlockText"/>
      </w:pPr>
      <w:r>
        <w:rPr>
          <w:rFonts w:hint="eastAsia"/>
        </w:rPr>
        <w:t xml:space="preserve">【阅读提示】本节聚焦：4.1</w:t>
      </w:r>
      <w:r>
        <w:t xml:space="preserve"> </w:t>
      </w:r>
      <w:r>
        <w:rPr>
          <w:rFonts w:hint="eastAsia"/>
        </w:rPr>
        <w:t xml:space="preserve">测试数据需求分析。建议先看结构，再带着问题阅读，关注关键术语、流程与案例，结合自身项目做对照。</w:t>
      </w:r>
    </w:p>
    <w:bookmarkStart w:id="196" w:name="X80e8f595be7d31c4032885aaddf69815e9cce9b"/>
    <w:p>
      <w:pPr>
        <w:pStyle w:val="Heading5"/>
      </w:pPr>
      <w:r>
        <w:t xml:space="preserve">4.1.1 </w:t>
      </w:r>
      <w:r>
        <w:rPr>
          <w:rFonts w:hint="eastAsia"/>
        </w:rPr>
        <w:t xml:space="preserve">测试数据的重要性</w:t>
      </w:r>
    </w:p>
    <w:p>
      <w:pPr>
        <w:pStyle w:val="FirstParagraph"/>
      </w:pPr>
      <w:r>
        <w:rPr>
          <w:rFonts w:hint="eastAsia"/>
        </w:rPr>
        <w:t xml:space="preserve">测试数据质量直接影响测试结果的有效性和准确性，是测试成功的关键因素之一。</w:t>
      </w:r>
    </w:p>
    <w:bookmarkStart w:id="193" w:name="学习目标-44"/>
    <w:p>
      <w:pPr>
        <w:pStyle w:val="Heading6"/>
      </w:pPr>
      <w:r>
        <w:rPr>
          <w:rFonts w:hint="eastAsia"/>
        </w:rPr>
        <w:t xml:space="preserve">学习目标</w:t>
      </w:r>
    </w:p>
    <w:bookmarkEnd w:id="193"/>
    <w:bookmarkStart w:id="194" w:name="小结-44"/>
    <w:p>
      <w:pPr>
        <w:pStyle w:val="Heading6"/>
      </w:pPr>
      <w:r>
        <w:rPr>
          <w:rFonts w:hint="eastAsia"/>
        </w:rPr>
        <w:t xml:space="preserve">小结</w:t>
      </w:r>
    </w:p>
    <w:bookmarkEnd w:id="194"/>
    <w:bookmarkStart w:id="195" w:name="练习-44"/>
    <w:p>
      <w:pPr>
        <w:pStyle w:val="Heading6"/>
      </w:pPr>
      <w:r>
        <w:rPr>
          <w:rFonts w:hint="eastAsia"/>
        </w:rPr>
        <w:t xml:space="preserve">练习</w:t>
      </w:r>
    </w:p>
    <w:bookmarkEnd w:id="195"/>
    <w:bookmarkEnd w:id="196"/>
    <w:bookmarkStart w:id="200" w:name="X41a5bbe4342e747a9f29b92c321e1cd57e80138"/>
    <w:p>
      <w:pPr>
        <w:pStyle w:val="Heading5"/>
      </w:pPr>
      <w:r>
        <w:t xml:space="preserve">4.1.2 </w:t>
      </w:r>
      <w:r>
        <w:rPr>
          <w:rFonts w:hint="eastAsia"/>
        </w:rPr>
        <w:t xml:space="preserve">测试数据需求分析维度</w:t>
      </w:r>
    </w:p>
    <w:p>
      <w:pPr>
        <w:numPr>
          <w:ilvl w:val="0"/>
          <w:numId w:val="1063"/>
        </w:numPr>
      </w:pPr>
      <w:r>
        <w:rPr>
          <w:rFonts w:hint="eastAsia"/>
        </w:rPr>
        <w:t xml:space="preserve">功能测试数据需求</w:t>
      </w:r>
    </w:p>
    <w:p>
      <w:pPr>
        <w:numPr>
          <w:ilvl w:val="0"/>
          <w:numId w:val="1063"/>
        </w:numPr>
      </w:pPr>
      <w:r>
        <w:rPr>
          <w:rFonts w:hint="eastAsia"/>
        </w:rPr>
        <w:t xml:space="preserve">性能测试数据需求</w:t>
      </w:r>
    </w:p>
    <w:p>
      <w:pPr>
        <w:numPr>
          <w:ilvl w:val="0"/>
          <w:numId w:val="1063"/>
        </w:numPr>
      </w:pPr>
      <w:r>
        <w:rPr>
          <w:rFonts w:hint="eastAsia"/>
        </w:rPr>
        <w:t xml:space="preserve">数据质量测试数据需求</w:t>
      </w:r>
    </w:p>
    <w:p>
      <w:pPr>
        <w:numPr>
          <w:ilvl w:val="0"/>
          <w:numId w:val="1063"/>
        </w:numPr>
      </w:pPr>
      <w:r>
        <w:rPr>
          <w:rFonts w:hint="eastAsia"/>
        </w:rPr>
        <w:t xml:space="preserve">安全测试数据需求</w:t>
      </w:r>
    </w:p>
    <w:bookmarkStart w:id="197" w:name="学习目标-45"/>
    <w:p>
      <w:pPr>
        <w:pStyle w:val="Heading6"/>
      </w:pPr>
      <w:r>
        <w:rPr>
          <w:rFonts w:hint="eastAsia"/>
        </w:rPr>
        <w:t xml:space="preserve">学习目标</w:t>
      </w:r>
    </w:p>
    <w:bookmarkEnd w:id="197"/>
    <w:bookmarkStart w:id="198" w:name="小结-45"/>
    <w:p>
      <w:pPr>
        <w:pStyle w:val="Heading6"/>
      </w:pPr>
      <w:r>
        <w:rPr>
          <w:rFonts w:hint="eastAsia"/>
        </w:rPr>
        <w:t xml:space="preserve">小结</w:t>
      </w:r>
    </w:p>
    <w:bookmarkEnd w:id="198"/>
    <w:bookmarkStart w:id="199" w:name="练习-45"/>
    <w:p>
      <w:pPr>
        <w:pStyle w:val="Heading6"/>
      </w:pPr>
      <w:r>
        <w:rPr>
          <w:rFonts w:hint="eastAsia"/>
        </w:rPr>
        <w:t xml:space="preserve">练习</w:t>
      </w:r>
    </w:p>
    <w:bookmarkEnd w:id="199"/>
    <w:bookmarkEnd w:id="200"/>
    <w:bookmarkStart w:id="204" w:name="X5168b7cdebc0acf8a056b20ee0d07abefa54e43"/>
    <w:p>
      <w:pPr>
        <w:pStyle w:val="Heading5"/>
      </w:pPr>
      <w:r>
        <w:t xml:space="preserve">4.1.3 </w:t>
      </w:r>
      <w:r>
        <w:rPr>
          <w:rFonts w:hint="eastAsia"/>
        </w:rPr>
        <w:t xml:space="preserve">测试数据需求分析方法</w:t>
      </w:r>
    </w:p>
    <w:p>
      <w:pPr>
        <w:numPr>
          <w:ilvl w:val="0"/>
          <w:numId w:val="1064"/>
        </w:numPr>
      </w:pPr>
      <w:r>
        <w:rPr>
          <w:rFonts w:hint="eastAsia"/>
        </w:rPr>
        <w:t xml:space="preserve">基于需求规格的分析</w:t>
      </w:r>
    </w:p>
    <w:p>
      <w:pPr>
        <w:numPr>
          <w:ilvl w:val="0"/>
          <w:numId w:val="1064"/>
        </w:numPr>
      </w:pPr>
      <w:r>
        <w:rPr>
          <w:rFonts w:hint="eastAsia"/>
        </w:rPr>
        <w:t xml:space="preserve">基于业务流程的分析</w:t>
      </w:r>
    </w:p>
    <w:p>
      <w:pPr>
        <w:numPr>
          <w:ilvl w:val="0"/>
          <w:numId w:val="1064"/>
        </w:numPr>
      </w:pPr>
      <w:r>
        <w:rPr>
          <w:rFonts w:hint="eastAsia"/>
        </w:rPr>
        <w:t xml:space="preserve">基于数据模型的分析</w:t>
      </w:r>
    </w:p>
    <w:p>
      <w:pPr>
        <w:numPr>
          <w:ilvl w:val="0"/>
          <w:numId w:val="1064"/>
        </w:numPr>
      </w:pPr>
      <w:r>
        <w:rPr>
          <w:rFonts w:hint="eastAsia"/>
        </w:rPr>
        <w:t xml:space="preserve">基于历史数据的分析</w:t>
      </w:r>
    </w:p>
    <w:bookmarkStart w:id="201" w:name="学习目标-46"/>
    <w:p>
      <w:pPr>
        <w:pStyle w:val="Heading6"/>
      </w:pPr>
      <w:r>
        <w:rPr>
          <w:rFonts w:hint="eastAsia"/>
        </w:rPr>
        <w:t xml:space="preserve">学习目标</w:t>
      </w:r>
    </w:p>
    <w:bookmarkEnd w:id="201"/>
    <w:bookmarkStart w:id="202" w:name="小结-46"/>
    <w:p>
      <w:pPr>
        <w:pStyle w:val="Heading6"/>
      </w:pPr>
      <w:r>
        <w:rPr>
          <w:rFonts w:hint="eastAsia"/>
        </w:rPr>
        <w:t xml:space="preserve">小结</w:t>
      </w:r>
    </w:p>
    <w:bookmarkEnd w:id="202"/>
    <w:bookmarkStart w:id="203" w:name="练习-46"/>
    <w:p>
      <w:pPr>
        <w:pStyle w:val="Heading6"/>
      </w:pPr>
      <w:r>
        <w:rPr>
          <w:rFonts w:hint="eastAsia"/>
        </w:rPr>
        <w:t xml:space="preserve">练习</w:t>
      </w:r>
    </w:p>
    <w:bookmarkEnd w:id="203"/>
    <w:bookmarkEnd w:id="204"/>
    <w:bookmarkStart w:id="205" w:name="Xe868bb90fef94fceddd661f7b44ee93650c072b"/>
    <w:p>
      <w:pPr>
        <w:pStyle w:val="Heading5"/>
      </w:pPr>
      <w:r>
        <w:t xml:space="preserve">4.1.4 </w:t>
      </w:r>
      <w:r>
        <w:rPr>
          <w:rFonts w:hint="eastAsia"/>
        </w:rPr>
        <w:t xml:space="preserve">测试数据需求文档</w:t>
      </w:r>
    </w:p>
    <w:p>
      <w:pPr>
        <w:pStyle w:val="FirstParagraph"/>
      </w:pPr>
      <w:r>
        <w:rPr>
          <w:rFonts w:hint="eastAsia"/>
        </w:rPr>
        <w:t xml:space="preserve">包含数据量、数据类型、数据结构、数据分布、业务规则等内容的详细文档。</w:t>
      </w:r>
    </w:p>
    <w:p>
      <w:pPr>
        <w:pStyle w:val="BlockText"/>
      </w:pPr>
      <w:r>
        <w:rPr>
          <w:rFonts w:hint="eastAsia"/>
        </w:rPr>
        <w:t xml:space="preserve">【章节重点难点总结】</w:t>
      </w:r>
    </w:p>
    <w:p>
      <w:pPr>
        <w:pStyle w:val="Compact"/>
        <w:numPr>
          <w:ilvl w:val="0"/>
          <w:numId w:val="1065"/>
        </w:numPr>
      </w:pPr>
      <w:r>
        <w:rPr>
          <w:rFonts w:hint="eastAsia"/>
        </w:rPr>
        <w:t xml:space="preserve">要点：覆盖/真实性/隔离/可重现、元数据与血缘管理</w:t>
      </w:r>
    </w:p>
    <w:p>
      <w:pPr>
        <w:pStyle w:val="Compact"/>
        <w:numPr>
          <w:ilvl w:val="0"/>
          <w:numId w:val="1065"/>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066"/>
        </w:numPr>
      </w:pPr>
      <w:r>
        <w:rPr>
          <w:rFonts w:hint="eastAsia"/>
        </w:rPr>
        <w:t xml:space="preserve">为某敏感字段设计兼顾业务可用的脱敏规则。</w:t>
      </w:r>
    </w:p>
    <w:p>
      <w:pPr>
        <w:pStyle w:val="Compact"/>
        <w:numPr>
          <w:ilvl w:val="0"/>
          <w:numId w:val="1066"/>
        </w:numPr>
      </w:pPr>
      <w:r>
        <w:rPr>
          <w:rFonts w:hint="eastAsia"/>
        </w:rPr>
        <w:t xml:space="preserve">如何建立测试数据版本化与回滚机制？</w:t>
      </w:r>
    </w:p>
    <w:p>
      <w:pPr>
        <w:pStyle w:val="FirstParagraph"/>
      </w:pPr>
    </w:p>
    <w:bookmarkEnd w:id="205"/>
    <w:bookmarkStart w:id="206" w:name="学习目标-47"/>
    <w:p>
      <w:pPr>
        <w:pStyle w:val="Heading5"/>
      </w:pPr>
      <w:r>
        <w:rPr>
          <w:rFonts w:hint="eastAsia"/>
        </w:rPr>
        <w:t xml:space="preserve">学习目标</w:t>
      </w:r>
    </w:p>
    <w:bookmarkEnd w:id="206"/>
    <w:bookmarkStart w:id="207" w:name="小结-47"/>
    <w:p>
      <w:pPr>
        <w:pStyle w:val="Heading5"/>
      </w:pPr>
      <w:r>
        <w:rPr>
          <w:rFonts w:hint="eastAsia"/>
        </w:rPr>
        <w:t xml:space="preserve">小结</w:t>
      </w:r>
    </w:p>
    <w:bookmarkEnd w:id="207"/>
    <w:bookmarkStart w:id="211" w:name="练习-47"/>
    <w:p>
      <w:pPr>
        <w:pStyle w:val="Heading5"/>
      </w:pPr>
      <w:r>
        <w:rPr>
          <w:rFonts w:hint="eastAsia"/>
        </w:rPr>
        <w:t xml:space="preserve">练习</w:t>
      </w:r>
    </w:p>
    <w:bookmarkStart w:id="208" w:name="学习目标-48"/>
    <w:p>
      <w:pPr>
        <w:pStyle w:val="Heading6"/>
      </w:pPr>
      <w:r>
        <w:rPr>
          <w:rFonts w:hint="eastAsia"/>
        </w:rPr>
        <w:t xml:space="preserve">学习目标</w:t>
      </w:r>
    </w:p>
    <w:bookmarkEnd w:id="208"/>
    <w:bookmarkStart w:id="209" w:name="小结-48"/>
    <w:p>
      <w:pPr>
        <w:pStyle w:val="Heading6"/>
      </w:pPr>
      <w:r>
        <w:rPr>
          <w:rFonts w:hint="eastAsia"/>
        </w:rPr>
        <w:t xml:space="preserve">小结</w:t>
      </w:r>
    </w:p>
    <w:bookmarkEnd w:id="209"/>
    <w:bookmarkStart w:id="210" w:name="练习-48"/>
    <w:p>
      <w:pPr>
        <w:pStyle w:val="Heading6"/>
      </w:pPr>
      <w:r>
        <w:rPr>
          <w:rFonts w:hint="eastAsia"/>
        </w:rPr>
        <w:t xml:space="preserve">练习</w:t>
      </w:r>
    </w:p>
    <w:bookmarkEnd w:id="210"/>
    <w:bookmarkEnd w:id="211"/>
    <w:bookmarkEnd w:id="212"/>
    <w:bookmarkStart w:id="236" w:name="X3aa76f55bb7ef5962d3d0cea2bd712e8ef22e54"/>
    <w:p>
      <w:pPr>
        <w:pStyle w:val="Heading4"/>
      </w:pPr>
      <w:r>
        <w:t xml:space="preserve">4.2 </w:t>
      </w:r>
      <w:r>
        <w:rPr>
          <w:rFonts w:hint="eastAsia"/>
        </w:rPr>
        <w:t xml:space="preserve">测试数据设计与生成</w:t>
      </w:r>
    </w:p>
    <w:p>
      <w:pPr>
        <w:pStyle w:val="BlockText"/>
      </w:pPr>
      <w:r>
        <w:rPr>
          <w:rFonts w:hint="eastAsia"/>
        </w:rPr>
        <w:t xml:space="preserve">【阅读提示】本节聚焦：4.2</w:t>
      </w:r>
      <w:r>
        <w:t xml:space="preserve"> </w:t>
      </w:r>
      <w:r>
        <w:rPr>
          <w:rFonts w:hint="eastAsia"/>
        </w:rPr>
        <w:t xml:space="preserve">测试数据设计与生成。建议先看结构，再带着问题阅读，关注关键术语、流程与案例，结合自身项目做对照。</w:t>
      </w:r>
    </w:p>
    <w:bookmarkStart w:id="216" w:name="Xbd4afa5fd20a15b5d25001ac2ade12598023bd3"/>
    <w:p>
      <w:pPr>
        <w:pStyle w:val="Heading5"/>
      </w:pPr>
      <w:r>
        <w:t xml:space="preserve">4.2.1 </w:t>
      </w:r>
      <w:r>
        <w:rPr>
          <w:rFonts w:hint="eastAsia"/>
        </w:rPr>
        <w:t xml:space="preserve">测试数据设计原则</w:t>
      </w:r>
    </w:p>
    <w:p>
      <w:pPr>
        <w:numPr>
          <w:ilvl w:val="0"/>
          <w:numId w:val="1067"/>
        </w:numPr>
      </w:pPr>
      <w:r>
        <w:rPr>
          <w:rFonts w:hint="eastAsia"/>
        </w:rPr>
        <w:t xml:space="preserve">覆盖性：覆盖所有测试场景和边界条件</w:t>
      </w:r>
    </w:p>
    <w:p>
      <w:pPr>
        <w:numPr>
          <w:ilvl w:val="0"/>
          <w:numId w:val="1067"/>
        </w:numPr>
      </w:pPr>
      <w:r>
        <w:rPr>
          <w:rFonts w:hint="eastAsia"/>
        </w:rPr>
        <w:t xml:space="preserve">真实性：尽可能模拟真实数据特征和分布</w:t>
      </w:r>
    </w:p>
    <w:p>
      <w:pPr>
        <w:numPr>
          <w:ilvl w:val="0"/>
          <w:numId w:val="1067"/>
        </w:numPr>
      </w:pPr>
      <w:r>
        <w:rPr>
          <w:rFonts w:hint="eastAsia"/>
        </w:rPr>
        <w:t xml:space="preserve">隔离性：不同测试环境的数据相互隔离</w:t>
      </w:r>
    </w:p>
    <w:p>
      <w:pPr>
        <w:numPr>
          <w:ilvl w:val="0"/>
          <w:numId w:val="1067"/>
        </w:numPr>
      </w:pPr>
      <w:r>
        <w:rPr>
          <w:rFonts w:hint="eastAsia"/>
        </w:rPr>
        <w:t xml:space="preserve">可重复性：测试数据可重现，保证测试结果一致性</w:t>
      </w:r>
    </w:p>
    <w:p>
      <w:pPr>
        <w:numPr>
          <w:ilvl w:val="0"/>
          <w:numId w:val="1067"/>
        </w:numPr>
      </w:pPr>
      <w:r>
        <w:rPr>
          <w:rFonts w:hint="eastAsia"/>
        </w:rPr>
        <w:t xml:space="preserve">安全性：保护敏感数据，符合合规要求</w:t>
      </w:r>
    </w:p>
    <w:bookmarkStart w:id="213" w:name="学习目标-49"/>
    <w:p>
      <w:pPr>
        <w:pStyle w:val="Heading6"/>
      </w:pPr>
      <w:r>
        <w:rPr>
          <w:rFonts w:hint="eastAsia"/>
        </w:rPr>
        <w:t xml:space="preserve">学习目标</w:t>
      </w:r>
    </w:p>
    <w:bookmarkEnd w:id="213"/>
    <w:bookmarkStart w:id="214" w:name="小结-49"/>
    <w:p>
      <w:pPr>
        <w:pStyle w:val="Heading6"/>
      </w:pPr>
      <w:r>
        <w:rPr>
          <w:rFonts w:hint="eastAsia"/>
        </w:rPr>
        <w:t xml:space="preserve">小结</w:t>
      </w:r>
    </w:p>
    <w:bookmarkEnd w:id="214"/>
    <w:bookmarkStart w:id="215" w:name="练习-49"/>
    <w:p>
      <w:pPr>
        <w:pStyle w:val="Heading6"/>
      </w:pPr>
      <w:r>
        <w:rPr>
          <w:rFonts w:hint="eastAsia"/>
        </w:rPr>
        <w:t xml:space="preserve">练习</w:t>
      </w:r>
    </w:p>
    <w:bookmarkEnd w:id="215"/>
    <w:bookmarkEnd w:id="216"/>
    <w:bookmarkStart w:id="220" w:name="X8261e732b4afea34e469344de6be64cd7196b9d"/>
    <w:p>
      <w:pPr>
        <w:pStyle w:val="Heading5"/>
      </w:pPr>
      <w:r>
        <w:t xml:space="preserve">4.2.2 </w:t>
      </w:r>
      <w:r>
        <w:rPr>
          <w:rFonts w:hint="eastAsia"/>
        </w:rPr>
        <w:t xml:space="preserve">测试数据设计方法</w:t>
      </w:r>
    </w:p>
    <w:p>
      <w:pPr>
        <w:numPr>
          <w:ilvl w:val="0"/>
          <w:numId w:val="1068"/>
        </w:numPr>
      </w:pPr>
      <w:r>
        <w:rPr>
          <w:rFonts w:hint="eastAsia"/>
        </w:rPr>
        <w:t xml:space="preserve">等价类划分</w:t>
      </w:r>
    </w:p>
    <w:p>
      <w:pPr>
        <w:numPr>
          <w:ilvl w:val="0"/>
          <w:numId w:val="1068"/>
        </w:numPr>
      </w:pPr>
      <w:r>
        <w:rPr>
          <w:rFonts w:hint="eastAsia"/>
        </w:rPr>
        <w:t xml:space="preserve">边界值分析</w:t>
      </w:r>
    </w:p>
    <w:p>
      <w:pPr>
        <w:numPr>
          <w:ilvl w:val="0"/>
          <w:numId w:val="1068"/>
        </w:numPr>
      </w:pPr>
      <w:r>
        <w:rPr>
          <w:rFonts w:hint="eastAsia"/>
        </w:rPr>
        <w:t xml:space="preserve">场景设计</w:t>
      </w:r>
    </w:p>
    <w:p>
      <w:pPr>
        <w:numPr>
          <w:ilvl w:val="0"/>
          <w:numId w:val="1068"/>
        </w:numPr>
      </w:pPr>
      <w:r>
        <w:rPr>
          <w:rFonts w:hint="eastAsia"/>
        </w:rPr>
        <w:t xml:space="preserve">随机数据生成</w:t>
      </w:r>
    </w:p>
    <w:bookmarkStart w:id="217" w:name="学习目标-50"/>
    <w:p>
      <w:pPr>
        <w:pStyle w:val="Heading6"/>
      </w:pPr>
      <w:r>
        <w:rPr>
          <w:rFonts w:hint="eastAsia"/>
        </w:rPr>
        <w:t xml:space="preserve">学习目标</w:t>
      </w:r>
    </w:p>
    <w:bookmarkEnd w:id="217"/>
    <w:bookmarkStart w:id="218" w:name="小结-50"/>
    <w:p>
      <w:pPr>
        <w:pStyle w:val="Heading6"/>
      </w:pPr>
      <w:r>
        <w:rPr>
          <w:rFonts w:hint="eastAsia"/>
        </w:rPr>
        <w:t xml:space="preserve">小结</w:t>
      </w:r>
    </w:p>
    <w:bookmarkEnd w:id="218"/>
    <w:bookmarkStart w:id="219" w:name="练习-50"/>
    <w:p>
      <w:pPr>
        <w:pStyle w:val="Heading6"/>
      </w:pPr>
      <w:r>
        <w:rPr>
          <w:rFonts w:hint="eastAsia"/>
        </w:rPr>
        <w:t xml:space="preserve">练习</w:t>
      </w:r>
    </w:p>
    <w:bookmarkEnd w:id="219"/>
    <w:bookmarkEnd w:id="220"/>
    <w:bookmarkStart w:id="224" w:name="X0f9cf57630d750a0b065778d5b5fa20203aa160"/>
    <w:p>
      <w:pPr>
        <w:pStyle w:val="Heading5"/>
      </w:pPr>
      <w:r>
        <w:t xml:space="preserve">4.2.3 </w:t>
      </w:r>
      <w:r>
        <w:rPr>
          <w:rFonts w:hint="eastAsia"/>
        </w:rPr>
        <w:t xml:space="preserve">测试数据生成策略</w:t>
      </w:r>
    </w:p>
    <w:p>
      <w:pPr>
        <w:numPr>
          <w:ilvl w:val="0"/>
          <w:numId w:val="1069"/>
        </w:numPr>
      </w:pPr>
      <w:r>
        <w:rPr>
          <w:rFonts w:hint="eastAsia"/>
        </w:rPr>
        <w:t xml:space="preserve">合成数据生成</w:t>
      </w:r>
    </w:p>
    <w:p>
      <w:pPr>
        <w:numPr>
          <w:ilvl w:val="0"/>
          <w:numId w:val="1069"/>
        </w:numPr>
      </w:pPr>
      <w:r>
        <w:rPr>
          <w:rFonts w:hint="eastAsia"/>
        </w:rPr>
        <w:t xml:space="preserve">生产数据采样与转换</w:t>
      </w:r>
    </w:p>
    <w:p>
      <w:pPr>
        <w:numPr>
          <w:ilvl w:val="0"/>
          <w:numId w:val="1069"/>
        </w:numPr>
      </w:pPr>
      <w:r>
        <w:rPr>
          <w:rFonts w:hint="eastAsia"/>
        </w:rPr>
        <w:t xml:space="preserve">基于规则的数据生成</w:t>
      </w:r>
    </w:p>
    <w:p>
      <w:pPr>
        <w:numPr>
          <w:ilvl w:val="0"/>
          <w:numId w:val="1069"/>
        </w:numPr>
      </w:pPr>
      <w:r>
        <w:rPr>
          <w:rFonts w:hint="eastAsia"/>
        </w:rPr>
        <w:t xml:space="preserve">基于模板的数据生成</w:t>
      </w:r>
    </w:p>
    <w:bookmarkStart w:id="221" w:name="学习目标-51"/>
    <w:p>
      <w:pPr>
        <w:pStyle w:val="Heading6"/>
      </w:pPr>
      <w:r>
        <w:rPr>
          <w:rFonts w:hint="eastAsia"/>
        </w:rPr>
        <w:t xml:space="preserve">学习目标</w:t>
      </w:r>
    </w:p>
    <w:bookmarkEnd w:id="221"/>
    <w:bookmarkStart w:id="222" w:name="小结-51"/>
    <w:p>
      <w:pPr>
        <w:pStyle w:val="Heading6"/>
      </w:pPr>
      <w:r>
        <w:rPr>
          <w:rFonts w:hint="eastAsia"/>
        </w:rPr>
        <w:t xml:space="preserve">小结</w:t>
      </w:r>
    </w:p>
    <w:bookmarkEnd w:id="222"/>
    <w:bookmarkStart w:id="223" w:name="练习-51"/>
    <w:p>
      <w:pPr>
        <w:pStyle w:val="Heading6"/>
      </w:pPr>
      <w:r>
        <w:rPr>
          <w:rFonts w:hint="eastAsia"/>
        </w:rPr>
        <w:t xml:space="preserve">练习</w:t>
      </w:r>
    </w:p>
    <w:bookmarkEnd w:id="223"/>
    <w:bookmarkEnd w:id="224"/>
    <w:bookmarkStart w:id="228" w:name="X9f33f1e69911709b33038951e38fb0a314500cd"/>
    <w:p>
      <w:pPr>
        <w:pStyle w:val="Heading5"/>
      </w:pPr>
      <w:r>
        <w:t xml:space="preserve">4.2.4 </w:t>
      </w:r>
      <w:r>
        <w:rPr>
          <w:rFonts w:hint="eastAsia"/>
        </w:rPr>
        <w:t xml:space="preserve">测试数据生成技术与工具</w:t>
      </w:r>
    </w:p>
    <w:p>
      <w:pPr>
        <w:numPr>
          <w:ilvl w:val="0"/>
          <w:numId w:val="1070"/>
        </w:numPr>
      </w:pPr>
      <w:r>
        <w:rPr>
          <w:rFonts w:hint="eastAsia"/>
          <w:b/>
          <w:bCs/>
        </w:rPr>
        <w:t xml:space="preserve">开源工具</w:t>
      </w:r>
      <w:r>
        <w:rPr>
          <w:rFonts w:hint="eastAsia"/>
        </w:rPr>
        <w:t xml:space="preserve">：Mockaroo、DataFactory、Faker</w:t>
      </w:r>
    </w:p>
    <w:p>
      <w:pPr>
        <w:numPr>
          <w:ilvl w:val="0"/>
          <w:numId w:val="1070"/>
        </w:numPr>
      </w:pPr>
      <w:r>
        <w:rPr>
          <w:rFonts w:hint="eastAsia"/>
          <w:b/>
          <w:bCs/>
        </w:rPr>
        <w:t xml:space="preserve">商业工具</w:t>
      </w:r>
      <w:r>
        <w:rPr>
          <w:rFonts w:hint="eastAsia"/>
        </w:rPr>
        <w:t xml:space="preserve">：Informatica</w:t>
      </w:r>
      <w:r>
        <w:t xml:space="preserve"> Test Data Management、IBM InfoSphere Optim</w:t>
      </w:r>
    </w:p>
    <w:p>
      <w:pPr>
        <w:numPr>
          <w:ilvl w:val="0"/>
          <w:numId w:val="1070"/>
        </w:numPr>
      </w:pPr>
      <w:r>
        <w:rPr>
          <w:rFonts w:hint="eastAsia"/>
          <w:b/>
          <w:bCs/>
        </w:rPr>
        <w:t xml:space="preserve">自定义脚本</w:t>
      </w:r>
      <w:r>
        <w:rPr>
          <w:rFonts w:hint="eastAsia"/>
        </w:rPr>
        <w:t xml:space="preserve">：基于Python、Java等开发的数据生成脚本</w:t>
      </w:r>
    </w:p>
    <w:bookmarkStart w:id="225" w:name="学习目标-52"/>
    <w:p>
      <w:pPr>
        <w:pStyle w:val="Heading6"/>
      </w:pPr>
      <w:r>
        <w:rPr>
          <w:rFonts w:hint="eastAsia"/>
        </w:rPr>
        <w:t xml:space="preserve">学习目标</w:t>
      </w:r>
    </w:p>
    <w:bookmarkEnd w:id="225"/>
    <w:bookmarkStart w:id="226" w:name="小结-52"/>
    <w:p>
      <w:pPr>
        <w:pStyle w:val="Heading6"/>
      </w:pPr>
      <w:r>
        <w:rPr>
          <w:rFonts w:hint="eastAsia"/>
        </w:rPr>
        <w:t xml:space="preserve">小结</w:t>
      </w:r>
    </w:p>
    <w:bookmarkEnd w:id="226"/>
    <w:bookmarkStart w:id="227" w:name="练习-52"/>
    <w:p>
      <w:pPr>
        <w:pStyle w:val="Heading6"/>
      </w:pPr>
      <w:r>
        <w:rPr>
          <w:rFonts w:hint="eastAsia"/>
        </w:rPr>
        <w:t xml:space="preserve">练习</w:t>
      </w:r>
    </w:p>
    <w:bookmarkEnd w:id="227"/>
    <w:bookmarkEnd w:id="228"/>
    <w:bookmarkStart w:id="229" w:name="X2702177fe7d36760656bc91eae69cc89c448f41"/>
    <w:p>
      <w:pPr>
        <w:pStyle w:val="Heading5"/>
      </w:pPr>
      <w:r>
        <w:t xml:space="preserve">4.2.5 </w:t>
      </w:r>
      <w:r>
        <w:rPr>
          <w:rFonts w:hint="eastAsia"/>
        </w:rPr>
        <w:t xml:space="preserve">测试数据设计最佳实践</w:t>
      </w:r>
    </w:p>
    <w:p>
      <w:pPr>
        <w:numPr>
          <w:ilvl w:val="0"/>
          <w:numId w:val="1071"/>
        </w:numPr>
      </w:pPr>
      <w:r>
        <w:rPr>
          <w:rFonts w:hint="eastAsia"/>
        </w:rPr>
        <w:t xml:space="preserve">建立测试数据目录和分类</w:t>
      </w:r>
    </w:p>
    <w:p>
      <w:pPr>
        <w:numPr>
          <w:ilvl w:val="0"/>
          <w:numId w:val="1071"/>
        </w:numPr>
      </w:pPr>
      <w:r>
        <w:rPr>
          <w:rFonts w:hint="eastAsia"/>
        </w:rPr>
        <w:t xml:space="preserve">维护测试数据生成规则库</w:t>
      </w:r>
    </w:p>
    <w:p>
      <w:pPr>
        <w:numPr>
          <w:ilvl w:val="0"/>
          <w:numId w:val="1071"/>
        </w:numPr>
      </w:pPr>
      <w:r>
        <w:rPr>
          <w:rFonts w:hint="eastAsia"/>
        </w:rPr>
        <w:t xml:space="preserve">定期更新和验证测试数据</w:t>
      </w:r>
    </w:p>
    <w:p>
      <w:pPr>
        <w:numPr>
          <w:ilvl w:val="0"/>
          <w:numId w:val="1071"/>
        </w:numPr>
      </w:pPr>
      <w:r>
        <w:rPr>
          <w:rFonts w:hint="eastAsia"/>
        </w:rPr>
        <w:t xml:space="preserve">与开发团队协作设计测试数据</w:t>
      </w:r>
    </w:p>
    <w:p>
      <w:pPr>
        <w:pStyle w:val="BlockText"/>
      </w:pPr>
      <w:r>
        <w:rPr>
          <w:rFonts w:hint="eastAsia"/>
        </w:rPr>
        <w:t xml:space="preserve">【章节重点难点总结】</w:t>
      </w:r>
    </w:p>
    <w:p>
      <w:pPr>
        <w:pStyle w:val="Compact"/>
        <w:numPr>
          <w:ilvl w:val="0"/>
          <w:numId w:val="1072"/>
        </w:numPr>
      </w:pPr>
      <w:r>
        <w:rPr>
          <w:rFonts w:hint="eastAsia"/>
        </w:rPr>
        <w:t xml:space="preserve">要点：覆盖/真实性/隔离/可重现、元数据与血缘管理</w:t>
      </w:r>
    </w:p>
    <w:p>
      <w:pPr>
        <w:pStyle w:val="Compact"/>
        <w:numPr>
          <w:ilvl w:val="0"/>
          <w:numId w:val="1072"/>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073"/>
        </w:numPr>
      </w:pPr>
      <w:r>
        <w:rPr>
          <w:rFonts w:hint="eastAsia"/>
        </w:rPr>
        <w:t xml:space="preserve">为某敏感字段设计兼顾业务可用的脱敏规则。</w:t>
      </w:r>
    </w:p>
    <w:p>
      <w:pPr>
        <w:pStyle w:val="Compact"/>
        <w:numPr>
          <w:ilvl w:val="0"/>
          <w:numId w:val="1073"/>
        </w:numPr>
      </w:pPr>
      <w:r>
        <w:rPr>
          <w:rFonts w:hint="eastAsia"/>
        </w:rPr>
        <w:t xml:space="preserve">如何建立测试数据版本化与回滚机制？</w:t>
      </w:r>
    </w:p>
    <w:p>
      <w:pPr>
        <w:pStyle w:val="FirstParagraph"/>
      </w:pPr>
    </w:p>
    <w:bookmarkEnd w:id="229"/>
    <w:bookmarkStart w:id="230" w:name="学习目标-53"/>
    <w:p>
      <w:pPr>
        <w:pStyle w:val="Heading5"/>
      </w:pPr>
      <w:r>
        <w:rPr>
          <w:rFonts w:hint="eastAsia"/>
        </w:rPr>
        <w:t xml:space="preserve">学习目标</w:t>
      </w:r>
    </w:p>
    <w:bookmarkEnd w:id="230"/>
    <w:bookmarkStart w:id="231" w:name="小结-53"/>
    <w:p>
      <w:pPr>
        <w:pStyle w:val="Heading5"/>
      </w:pPr>
      <w:r>
        <w:rPr>
          <w:rFonts w:hint="eastAsia"/>
        </w:rPr>
        <w:t xml:space="preserve">小结</w:t>
      </w:r>
    </w:p>
    <w:bookmarkEnd w:id="231"/>
    <w:bookmarkStart w:id="235" w:name="练习-53"/>
    <w:p>
      <w:pPr>
        <w:pStyle w:val="Heading5"/>
      </w:pPr>
      <w:r>
        <w:rPr>
          <w:rFonts w:hint="eastAsia"/>
        </w:rPr>
        <w:t xml:space="preserve">练习</w:t>
      </w:r>
    </w:p>
    <w:bookmarkStart w:id="232" w:name="学习目标-54"/>
    <w:p>
      <w:pPr>
        <w:pStyle w:val="Heading6"/>
      </w:pPr>
      <w:r>
        <w:rPr>
          <w:rFonts w:hint="eastAsia"/>
        </w:rPr>
        <w:t xml:space="preserve">学习目标</w:t>
      </w:r>
    </w:p>
    <w:bookmarkEnd w:id="232"/>
    <w:bookmarkStart w:id="233" w:name="小结-54"/>
    <w:p>
      <w:pPr>
        <w:pStyle w:val="Heading6"/>
      </w:pPr>
      <w:r>
        <w:rPr>
          <w:rFonts w:hint="eastAsia"/>
        </w:rPr>
        <w:t xml:space="preserve">小结</w:t>
      </w:r>
    </w:p>
    <w:bookmarkEnd w:id="233"/>
    <w:bookmarkStart w:id="234" w:name="练习-54"/>
    <w:p>
      <w:pPr>
        <w:pStyle w:val="Heading6"/>
      </w:pPr>
      <w:r>
        <w:rPr>
          <w:rFonts w:hint="eastAsia"/>
        </w:rPr>
        <w:t xml:space="preserve">练习</w:t>
      </w:r>
    </w:p>
    <w:bookmarkEnd w:id="234"/>
    <w:bookmarkEnd w:id="235"/>
    <w:bookmarkEnd w:id="236"/>
    <w:bookmarkStart w:id="260" w:name="X3c8ad6e1b35f85e782d410182d0148f6086b5b7"/>
    <w:p>
      <w:pPr>
        <w:pStyle w:val="Heading4"/>
      </w:pPr>
      <w:r>
        <w:t xml:space="preserve">4.3 </w:t>
      </w:r>
      <w:r>
        <w:rPr>
          <w:rFonts w:hint="eastAsia"/>
        </w:rPr>
        <w:t xml:space="preserve">测试数据管理策略</w:t>
      </w:r>
    </w:p>
    <w:p>
      <w:pPr>
        <w:pStyle w:val="BlockText"/>
      </w:pPr>
      <w:r>
        <w:rPr>
          <w:rFonts w:hint="eastAsia"/>
        </w:rPr>
        <w:t xml:space="preserve">【阅读提示】本节聚焦：4.3</w:t>
      </w:r>
      <w:r>
        <w:t xml:space="preserve"> </w:t>
      </w:r>
      <w:r>
        <w:rPr>
          <w:rFonts w:hint="eastAsia"/>
        </w:rPr>
        <w:t xml:space="preserve">测试数据管理策略。建议先看结构，再带着问题阅读，关注关键术语、流程与案例，结合自身项目做对照。</w:t>
      </w:r>
    </w:p>
    <w:bookmarkStart w:id="240" w:name="Xf3482e1c3a7a7393224e658751694b736408c45"/>
    <w:p>
      <w:pPr>
        <w:pStyle w:val="Heading5"/>
      </w:pPr>
      <w:r>
        <w:t xml:space="preserve">4.3.1 </w:t>
      </w:r>
      <w:r>
        <w:rPr>
          <w:rFonts w:hint="eastAsia"/>
        </w:rPr>
        <w:t xml:space="preserve">测试数据生命周期管理</w:t>
      </w:r>
    </w:p>
    <w:p>
      <w:pPr>
        <w:pStyle w:val="FirstParagraph"/>
      </w:pPr>
      <w:r>
        <w:rPr>
          <w:rFonts w:hint="eastAsia"/>
        </w:rPr>
        <w:t xml:space="preserve">定义测试数据从创建、使用、更新到销毁的完整生命周期管理流程。</w:t>
      </w:r>
    </w:p>
    <w:bookmarkStart w:id="237" w:name="学习目标-55"/>
    <w:p>
      <w:pPr>
        <w:pStyle w:val="Heading6"/>
      </w:pPr>
      <w:r>
        <w:rPr>
          <w:rFonts w:hint="eastAsia"/>
        </w:rPr>
        <w:t xml:space="preserve">学习目标</w:t>
      </w:r>
    </w:p>
    <w:bookmarkEnd w:id="237"/>
    <w:bookmarkStart w:id="238" w:name="小结-55"/>
    <w:p>
      <w:pPr>
        <w:pStyle w:val="Heading6"/>
      </w:pPr>
      <w:r>
        <w:rPr>
          <w:rFonts w:hint="eastAsia"/>
        </w:rPr>
        <w:t xml:space="preserve">小结</w:t>
      </w:r>
    </w:p>
    <w:bookmarkEnd w:id="238"/>
    <w:bookmarkStart w:id="239" w:name="练习-55"/>
    <w:p>
      <w:pPr>
        <w:pStyle w:val="Heading6"/>
      </w:pPr>
      <w:r>
        <w:rPr>
          <w:rFonts w:hint="eastAsia"/>
        </w:rPr>
        <w:t xml:space="preserve">练习</w:t>
      </w:r>
    </w:p>
    <w:bookmarkEnd w:id="239"/>
    <w:bookmarkEnd w:id="240"/>
    <w:bookmarkStart w:id="244" w:name="X52ec5cfbbcab1dc6bfb1628c2eb86faab2411c2"/>
    <w:p>
      <w:pPr>
        <w:pStyle w:val="Heading5"/>
      </w:pPr>
      <w:r>
        <w:t xml:space="preserve">4.3.2 </w:t>
      </w:r>
      <w:r>
        <w:rPr>
          <w:rFonts w:hint="eastAsia"/>
        </w:rPr>
        <w:t xml:space="preserve">测试数据存储与组织</w:t>
      </w:r>
    </w:p>
    <w:p>
      <w:pPr>
        <w:numPr>
          <w:ilvl w:val="0"/>
          <w:numId w:val="1074"/>
        </w:numPr>
      </w:pPr>
      <w:r>
        <w:rPr>
          <w:rFonts w:hint="eastAsia"/>
        </w:rPr>
        <w:t xml:space="preserve">建立统一的测试数据存储库</w:t>
      </w:r>
    </w:p>
    <w:p>
      <w:pPr>
        <w:numPr>
          <w:ilvl w:val="0"/>
          <w:numId w:val="1074"/>
        </w:numPr>
      </w:pPr>
      <w:r>
        <w:rPr>
          <w:rFonts w:hint="eastAsia"/>
        </w:rPr>
        <w:t xml:space="preserve">按项目、环境、数据类型等维度组织数据</w:t>
      </w:r>
    </w:p>
    <w:p>
      <w:pPr>
        <w:numPr>
          <w:ilvl w:val="0"/>
          <w:numId w:val="1074"/>
        </w:numPr>
      </w:pPr>
      <w:r>
        <w:rPr>
          <w:rFonts w:hint="eastAsia"/>
        </w:rPr>
        <w:t xml:space="preserve">制定数据命名和版本控制规范</w:t>
      </w:r>
    </w:p>
    <w:bookmarkStart w:id="241" w:name="学习目标-56"/>
    <w:p>
      <w:pPr>
        <w:pStyle w:val="Heading6"/>
      </w:pPr>
      <w:r>
        <w:rPr>
          <w:rFonts w:hint="eastAsia"/>
        </w:rPr>
        <w:t xml:space="preserve">学习目标</w:t>
      </w:r>
    </w:p>
    <w:bookmarkEnd w:id="241"/>
    <w:bookmarkStart w:id="242" w:name="小结-56"/>
    <w:p>
      <w:pPr>
        <w:pStyle w:val="Heading6"/>
      </w:pPr>
      <w:r>
        <w:rPr>
          <w:rFonts w:hint="eastAsia"/>
        </w:rPr>
        <w:t xml:space="preserve">小结</w:t>
      </w:r>
    </w:p>
    <w:bookmarkEnd w:id="242"/>
    <w:bookmarkStart w:id="243" w:name="练习-56"/>
    <w:p>
      <w:pPr>
        <w:pStyle w:val="Heading6"/>
      </w:pPr>
      <w:r>
        <w:rPr>
          <w:rFonts w:hint="eastAsia"/>
        </w:rPr>
        <w:t xml:space="preserve">练习</w:t>
      </w:r>
    </w:p>
    <w:bookmarkEnd w:id="243"/>
    <w:bookmarkEnd w:id="244"/>
    <w:bookmarkStart w:id="248" w:name="X69ad61b51cd51af3e39d44852c41d6c8fe0f760"/>
    <w:p>
      <w:pPr>
        <w:pStyle w:val="Heading5"/>
      </w:pPr>
      <w:r>
        <w:t xml:space="preserve">4.3.3 </w:t>
      </w:r>
      <w:r>
        <w:rPr>
          <w:rFonts w:hint="eastAsia"/>
        </w:rPr>
        <w:t xml:space="preserve">测试数据版本控制</w:t>
      </w:r>
    </w:p>
    <w:p>
      <w:pPr>
        <w:numPr>
          <w:ilvl w:val="0"/>
          <w:numId w:val="1075"/>
        </w:numPr>
      </w:pPr>
      <w:r>
        <w:rPr>
          <w:rFonts w:hint="eastAsia"/>
          <w:b/>
          <w:bCs/>
        </w:rPr>
        <w:t xml:space="preserve">版本控制的对象</w:t>
      </w:r>
      <w:r>
        <w:rPr>
          <w:rFonts w:hint="eastAsia"/>
        </w:rPr>
        <w:t xml:space="preserve">：测试数据集、数据生成规则、数据配置</w:t>
      </w:r>
    </w:p>
    <w:p>
      <w:pPr>
        <w:numPr>
          <w:ilvl w:val="0"/>
          <w:numId w:val="1075"/>
        </w:numPr>
      </w:pPr>
      <w:r>
        <w:rPr>
          <w:rFonts w:hint="eastAsia"/>
          <w:b/>
          <w:bCs/>
        </w:rPr>
        <w:t xml:space="preserve">版本控制的方法</w:t>
      </w:r>
      <w:r>
        <w:rPr>
          <w:rFonts w:hint="eastAsia"/>
        </w:rPr>
        <w:t xml:space="preserve">：使用Git、SVN等工具进行管理</w:t>
      </w:r>
    </w:p>
    <w:p>
      <w:pPr>
        <w:numPr>
          <w:ilvl w:val="0"/>
          <w:numId w:val="1075"/>
        </w:numPr>
      </w:pPr>
      <w:r>
        <w:rPr>
          <w:rFonts w:hint="eastAsia"/>
          <w:b/>
          <w:bCs/>
        </w:rPr>
        <w:t xml:space="preserve">版本命名和标记策略</w:t>
      </w:r>
      <w:r>
        <w:rPr>
          <w:rFonts w:hint="eastAsia"/>
        </w:rPr>
        <w:t xml:space="preserve">：基于语义化版本控制，添加适当的标签</w:t>
      </w:r>
    </w:p>
    <w:bookmarkStart w:id="245" w:name="学习目标-57"/>
    <w:p>
      <w:pPr>
        <w:pStyle w:val="Heading6"/>
      </w:pPr>
      <w:r>
        <w:rPr>
          <w:rFonts w:hint="eastAsia"/>
        </w:rPr>
        <w:t xml:space="preserve">学习目标</w:t>
      </w:r>
    </w:p>
    <w:bookmarkEnd w:id="245"/>
    <w:bookmarkStart w:id="246" w:name="小结-57"/>
    <w:p>
      <w:pPr>
        <w:pStyle w:val="Heading6"/>
      </w:pPr>
      <w:r>
        <w:rPr>
          <w:rFonts w:hint="eastAsia"/>
        </w:rPr>
        <w:t xml:space="preserve">小结</w:t>
      </w:r>
    </w:p>
    <w:bookmarkEnd w:id="246"/>
    <w:bookmarkStart w:id="247" w:name="练习-57"/>
    <w:p>
      <w:pPr>
        <w:pStyle w:val="Heading6"/>
      </w:pPr>
      <w:r>
        <w:rPr>
          <w:rFonts w:hint="eastAsia"/>
        </w:rPr>
        <w:t xml:space="preserve">练习</w:t>
      </w:r>
    </w:p>
    <w:bookmarkEnd w:id="247"/>
    <w:bookmarkEnd w:id="248"/>
    <w:bookmarkStart w:id="252" w:name="Xa8e9e9101a2f48ecd7f0a671f4b7a8c21faa36a"/>
    <w:p>
      <w:pPr>
        <w:pStyle w:val="Heading5"/>
      </w:pPr>
      <w:r>
        <w:t xml:space="preserve">4.3.4 </w:t>
      </w:r>
      <w:r>
        <w:rPr>
          <w:rFonts w:hint="eastAsia"/>
        </w:rPr>
        <w:t xml:space="preserve">测试数据共享与复用策略</w:t>
      </w:r>
    </w:p>
    <w:p>
      <w:pPr>
        <w:numPr>
          <w:ilvl w:val="0"/>
          <w:numId w:val="1076"/>
        </w:numPr>
      </w:pPr>
      <w:r>
        <w:rPr>
          <w:rFonts w:hint="eastAsia"/>
          <w:b/>
          <w:bCs/>
        </w:rPr>
        <w:t xml:space="preserve">共享机制</w:t>
      </w:r>
      <w:r>
        <w:rPr>
          <w:rFonts w:hint="eastAsia"/>
        </w:rPr>
        <w:t xml:space="preserve">：建立内部测试数据共享平台</w:t>
      </w:r>
    </w:p>
    <w:p>
      <w:pPr>
        <w:numPr>
          <w:ilvl w:val="0"/>
          <w:numId w:val="1076"/>
        </w:numPr>
      </w:pPr>
      <w:r>
        <w:rPr>
          <w:rFonts w:hint="eastAsia"/>
          <w:b/>
          <w:bCs/>
        </w:rPr>
        <w:t xml:space="preserve">复用策略</w:t>
      </w:r>
      <w:r>
        <w:rPr>
          <w:rFonts w:hint="eastAsia"/>
        </w:rPr>
        <w:t xml:space="preserve">：识别可复用的数据资产，建立复用流程</w:t>
      </w:r>
    </w:p>
    <w:p>
      <w:pPr>
        <w:numPr>
          <w:ilvl w:val="0"/>
          <w:numId w:val="1076"/>
        </w:numPr>
      </w:pPr>
      <w:r>
        <w:rPr>
          <w:rFonts w:hint="eastAsia"/>
          <w:b/>
          <w:bCs/>
        </w:rPr>
        <w:t xml:space="preserve">协作工具</w:t>
      </w:r>
      <w:r>
        <w:rPr>
          <w:rFonts w:hint="eastAsia"/>
        </w:rPr>
        <w:t xml:space="preserve">：使用协作平台管理测试数据需求和变更</w:t>
      </w:r>
    </w:p>
    <w:bookmarkStart w:id="249" w:name="学习目标-58"/>
    <w:p>
      <w:pPr>
        <w:pStyle w:val="Heading6"/>
      </w:pPr>
      <w:r>
        <w:rPr>
          <w:rFonts w:hint="eastAsia"/>
        </w:rPr>
        <w:t xml:space="preserve">学习目标</w:t>
      </w:r>
    </w:p>
    <w:bookmarkEnd w:id="249"/>
    <w:bookmarkStart w:id="250" w:name="小结-58"/>
    <w:p>
      <w:pPr>
        <w:pStyle w:val="Heading6"/>
      </w:pPr>
      <w:r>
        <w:rPr>
          <w:rFonts w:hint="eastAsia"/>
        </w:rPr>
        <w:t xml:space="preserve">小结</w:t>
      </w:r>
    </w:p>
    <w:bookmarkEnd w:id="250"/>
    <w:bookmarkStart w:id="251" w:name="练习-58"/>
    <w:p>
      <w:pPr>
        <w:pStyle w:val="Heading6"/>
      </w:pPr>
      <w:r>
        <w:rPr>
          <w:rFonts w:hint="eastAsia"/>
        </w:rPr>
        <w:t xml:space="preserve">练习</w:t>
      </w:r>
    </w:p>
    <w:bookmarkEnd w:id="251"/>
    <w:bookmarkEnd w:id="252"/>
    <w:bookmarkStart w:id="253" w:name="Xa12a7dfeb4162a74dff446372a846dabb3781b1"/>
    <w:p>
      <w:pPr>
        <w:pStyle w:val="Heading5"/>
      </w:pPr>
      <w:r>
        <w:t xml:space="preserve">4.3.5 </w:t>
      </w:r>
      <w:r>
        <w:rPr>
          <w:rFonts w:hint="eastAsia"/>
        </w:rPr>
        <w:t xml:space="preserve">测试数据监控与优化策略</w:t>
      </w:r>
    </w:p>
    <w:p>
      <w:pPr>
        <w:numPr>
          <w:ilvl w:val="0"/>
          <w:numId w:val="1077"/>
        </w:numPr>
      </w:pPr>
      <w:r>
        <w:rPr>
          <w:rFonts w:hint="eastAsia"/>
          <w:b/>
          <w:bCs/>
        </w:rPr>
        <w:t xml:space="preserve">监控指标</w:t>
      </w:r>
      <w:r>
        <w:rPr>
          <w:rFonts w:hint="eastAsia"/>
        </w:rPr>
        <w:t xml:space="preserve">：数据质量指标、使用情况指标、存储资源指标</w:t>
      </w:r>
    </w:p>
    <w:p>
      <w:pPr>
        <w:numPr>
          <w:ilvl w:val="0"/>
          <w:numId w:val="1077"/>
        </w:numPr>
      </w:pPr>
      <w:r>
        <w:rPr>
          <w:rFonts w:hint="eastAsia"/>
          <w:b/>
          <w:bCs/>
        </w:rPr>
        <w:t xml:space="preserve">优化方法</w:t>
      </w:r>
      <w:r>
        <w:rPr>
          <w:rFonts w:hint="eastAsia"/>
        </w:rPr>
        <w:t xml:space="preserve">：数据压缩、清理冗余数据、优化存储结构</w:t>
      </w:r>
    </w:p>
    <w:p>
      <w:pPr>
        <w:pStyle w:val="BlockText"/>
      </w:pPr>
      <w:r>
        <w:rPr>
          <w:rFonts w:hint="eastAsia"/>
        </w:rPr>
        <w:t xml:space="preserve">【章节重点难点总结】</w:t>
      </w:r>
    </w:p>
    <w:p>
      <w:pPr>
        <w:pStyle w:val="Compact"/>
        <w:numPr>
          <w:ilvl w:val="0"/>
          <w:numId w:val="1078"/>
        </w:numPr>
      </w:pPr>
      <w:r>
        <w:rPr>
          <w:rFonts w:hint="eastAsia"/>
        </w:rPr>
        <w:t xml:space="preserve">要点：覆盖/真实性/隔离/可重现、元数据与血缘管理</w:t>
      </w:r>
    </w:p>
    <w:p>
      <w:pPr>
        <w:pStyle w:val="Compact"/>
        <w:numPr>
          <w:ilvl w:val="0"/>
          <w:numId w:val="1078"/>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079"/>
        </w:numPr>
      </w:pPr>
      <w:r>
        <w:rPr>
          <w:rFonts w:hint="eastAsia"/>
        </w:rPr>
        <w:t xml:space="preserve">为某敏感字段设计兼顾业务可用的脱敏规则。</w:t>
      </w:r>
    </w:p>
    <w:p>
      <w:pPr>
        <w:pStyle w:val="Compact"/>
        <w:numPr>
          <w:ilvl w:val="0"/>
          <w:numId w:val="1079"/>
        </w:numPr>
      </w:pPr>
      <w:r>
        <w:rPr>
          <w:rFonts w:hint="eastAsia"/>
        </w:rPr>
        <w:t xml:space="preserve">如何建立测试数据版本化与回滚机制？</w:t>
      </w:r>
    </w:p>
    <w:p>
      <w:pPr>
        <w:pStyle w:val="FirstParagraph"/>
      </w:pPr>
    </w:p>
    <w:bookmarkEnd w:id="253"/>
    <w:bookmarkStart w:id="254" w:name="学习目标-59"/>
    <w:p>
      <w:pPr>
        <w:pStyle w:val="Heading5"/>
      </w:pPr>
      <w:r>
        <w:rPr>
          <w:rFonts w:hint="eastAsia"/>
        </w:rPr>
        <w:t xml:space="preserve">学习目标</w:t>
      </w:r>
    </w:p>
    <w:bookmarkEnd w:id="254"/>
    <w:bookmarkStart w:id="255" w:name="小结-59"/>
    <w:p>
      <w:pPr>
        <w:pStyle w:val="Heading5"/>
      </w:pPr>
      <w:r>
        <w:rPr>
          <w:rFonts w:hint="eastAsia"/>
        </w:rPr>
        <w:t xml:space="preserve">小结</w:t>
      </w:r>
    </w:p>
    <w:bookmarkEnd w:id="255"/>
    <w:bookmarkStart w:id="259" w:name="练习-59"/>
    <w:p>
      <w:pPr>
        <w:pStyle w:val="Heading5"/>
      </w:pPr>
      <w:r>
        <w:rPr>
          <w:rFonts w:hint="eastAsia"/>
        </w:rPr>
        <w:t xml:space="preserve">练习</w:t>
      </w:r>
    </w:p>
    <w:bookmarkStart w:id="256" w:name="学习目标-60"/>
    <w:p>
      <w:pPr>
        <w:pStyle w:val="Heading6"/>
      </w:pPr>
      <w:r>
        <w:rPr>
          <w:rFonts w:hint="eastAsia"/>
        </w:rPr>
        <w:t xml:space="preserve">学习目标</w:t>
      </w:r>
    </w:p>
    <w:bookmarkEnd w:id="256"/>
    <w:bookmarkStart w:id="257" w:name="小结-60"/>
    <w:p>
      <w:pPr>
        <w:pStyle w:val="Heading6"/>
      </w:pPr>
      <w:r>
        <w:rPr>
          <w:rFonts w:hint="eastAsia"/>
        </w:rPr>
        <w:t xml:space="preserve">小结</w:t>
      </w:r>
    </w:p>
    <w:bookmarkEnd w:id="257"/>
    <w:bookmarkStart w:id="258" w:name="练习-60"/>
    <w:p>
      <w:pPr>
        <w:pStyle w:val="Heading6"/>
      </w:pPr>
      <w:r>
        <w:rPr>
          <w:rFonts w:hint="eastAsia"/>
        </w:rPr>
        <w:t xml:space="preserve">练习</w:t>
      </w:r>
    </w:p>
    <w:bookmarkEnd w:id="258"/>
    <w:bookmarkEnd w:id="259"/>
    <w:bookmarkEnd w:id="260"/>
    <w:bookmarkStart w:id="284" w:name="X64b1c4e94977b5005ecc103b4f7d858003c9c6b"/>
    <w:p>
      <w:pPr>
        <w:pStyle w:val="Heading4"/>
      </w:pPr>
      <w:r>
        <w:t xml:space="preserve">4.4 </w:t>
      </w:r>
      <w:r>
        <w:rPr>
          <w:rFonts w:hint="eastAsia"/>
        </w:rPr>
        <w:t xml:space="preserve">测试数据安全与隐私保护</w:t>
      </w:r>
    </w:p>
    <w:p>
      <w:pPr>
        <w:pStyle w:val="BlockText"/>
      </w:pPr>
      <w:r>
        <w:rPr>
          <w:rFonts w:hint="eastAsia"/>
        </w:rPr>
        <w:t xml:space="preserve">【阅读提示】本节聚焦：4.4</w:t>
      </w:r>
      <w:r>
        <w:t xml:space="preserve"> </w:t>
      </w:r>
      <w:r>
        <w:rPr>
          <w:rFonts w:hint="eastAsia"/>
        </w:rPr>
        <w:t xml:space="preserve">测试数据安全与隐私保护。建议先看结构，再带着问题阅读，关注关键术语、流程与案例，结合自身项目做对照。</w:t>
      </w:r>
    </w:p>
    <w:bookmarkStart w:id="264" w:name="X30c07494c744c63c4e1bef8636512abd5767e2f"/>
    <w:p>
      <w:pPr>
        <w:pStyle w:val="Heading5"/>
      </w:pPr>
      <w:r>
        <w:t xml:space="preserve">4.4.1 </w:t>
      </w:r>
      <w:r>
        <w:rPr>
          <w:rFonts w:hint="eastAsia"/>
        </w:rPr>
        <w:t xml:space="preserve">测试数据安全风险分析</w:t>
      </w:r>
    </w:p>
    <w:p>
      <w:pPr>
        <w:numPr>
          <w:ilvl w:val="0"/>
          <w:numId w:val="1080"/>
        </w:numPr>
      </w:pPr>
      <w:r>
        <w:rPr>
          <w:rFonts w:hint="eastAsia"/>
          <w:b/>
          <w:bCs/>
        </w:rPr>
        <w:t xml:space="preserve">数据泄露风险</w:t>
      </w:r>
      <w:r>
        <w:rPr>
          <w:rFonts w:hint="eastAsia"/>
        </w:rPr>
        <w:t xml:space="preserve">：敏感信息未经保护导致泄露</w:t>
      </w:r>
    </w:p>
    <w:p>
      <w:pPr>
        <w:numPr>
          <w:ilvl w:val="0"/>
          <w:numId w:val="1080"/>
        </w:numPr>
      </w:pPr>
      <w:r>
        <w:rPr>
          <w:rFonts w:hint="eastAsia"/>
          <w:b/>
          <w:bCs/>
        </w:rPr>
        <w:t xml:space="preserve">数据滥用风险</w:t>
      </w:r>
      <w:r>
        <w:rPr>
          <w:rFonts w:hint="eastAsia"/>
        </w:rPr>
        <w:t xml:space="preserve">：测试数据被用于非授权目的</w:t>
      </w:r>
    </w:p>
    <w:p>
      <w:pPr>
        <w:numPr>
          <w:ilvl w:val="0"/>
          <w:numId w:val="1080"/>
        </w:numPr>
      </w:pPr>
      <w:r>
        <w:rPr>
          <w:rFonts w:hint="eastAsia"/>
          <w:b/>
          <w:bCs/>
        </w:rPr>
        <w:t xml:space="preserve">合规风险</w:t>
      </w:r>
      <w:r>
        <w:rPr>
          <w:rFonts w:hint="eastAsia"/>
        </w:rPr>
        <w:t xml:space="preserve">：违反GDPR、数据安全法等法规要求</w:t>
      </w:r>
    </w:p>
    <w:bookmarkStart w:id="261" w:name="学习目标-61"/>
    <w:p>
      <w:pPr>
        <w:pStyle w:val="Heading6"/>
      </w:pPr>
      <w:r>
        <w:rPr>
          <w:rFonts w:hint="eastAsia"/>
        </w:rPr>
        <w:t xml:space="preserve">学习目标</w:t>
      </w:r>
    </w:p>
    <w:bookmarkEnd w:id="261"/>
    <w:bookmarkStart w:id="262" w:name="小结-61"/>
    <w:p>
      <w:pPr>
        <w:pStyle w:val="Heading6"/>
      </w:pPr>
      <w:r>
        <w:rPr>
          <w:rFonts w:hint="eastAsia"/>
        </w:rPr>
        <w:t xml:space="preserve">小结</w:t>
      </w:r>
    </w:p>
    <w:bookmarkEnd w:id="262"/>
    <w:bookmarkStart w:id="263" w:name="练习-61"/>
    <w:p>
      <w:pPr>
        <w:pStyle w:val="Heading6"/>
      </w:pPr>
      <w:r>
        <w:rPr>
          <w:rFonts w:hint="eastAsia"/>
        </w:rPr>
        <w:t xml:space="preserve">练习</w:t>
      </w:r>
    </w:p>
    <w:bookmarkEnd w:id="263"/>
    <w:bookmarkEnd w:id="264"/>
    <w:bookmarkStart w:id="268" w:name="X8660e61a2d0cf7a6a6fa7879cc74f7c70e34415"/>
    <w:p>
      <w:pPr>
        <w:pStyle w:val="Heading5"/>
      </w:pPr>
      <w:r>
        <w:t xml:space="preserve">4.4.2 </w:t>
      </w:r>
      <w:r>
        <w:rPr>
          <w:rFonts w:hint="eastAsia"/>
        </w:rPr>
        <w:t xml:space="preserve">测试数据脱敏技术</w:t>
      </w:r>
    </w:p>
    <w:p>
      <w:pPr>
        <w:numPr>
          <w:ilvl w:val="0"/>
          <w:numId w:val="1081"/>
        </w:numPr>
      </w:pPr>
      <w:r>
        <w:rPr>
          <w:rFonts w:hint="eastAsia"/>
          <w:b/>
          <w:bCs/>
        </w:rPr>
        <w:t xml:space="preserve">静态脱敏</w:t>
      </w:r>
      <w:r>
        <w:rPr>
          <w:rFonts w:hint="eastAsia"/>
        </w:rPr>
        <w:t xml:space="preserve">：在数据提取阶段进行脱敏处理</w:t>
      </w:r>
    </w:p>
    <w:p>
      <w:pPr>
        <w:numPr>
          <w:ilvl w:val="0"/>
          <w:numId w:val="1081"/>
        </w:numPr>
      </w:pPr>
      <w:r>
        <w:rPr>
          <w:rFonts w:hint="eastAsia"/>
          <w:b/>
          <w:bCs/>
        </w:rPr>
        <w:t xml:space="preserve">动态脱敏</w:t>
      </w:r>
      <w:r>
        <w:rPr>
          <w:rFonts w:hint="eastAsia"/>
        </w:rPr>
        <w:t xml:space="preserve">：在数据访问阶段实时脱敏</w:t>
      </w:r>
    </w:p>
    <w:p>
      <w:pPr>
        <w:numPr>
          <w:ilvl w:val="0"/>
          <w:numId w:val="1081"/>
        </w:numPr>
      </w:pPr>
      <w:r>
        <w:rPr>
          <w:rFonts w:hint="eastAsia"/>
          <w:b/>
          <w:bCs/>
        </w:rPr>
        <w:t xml:space="preserve">常用脱敏方法</w:t>
      </w:r>
      <w:r>
        <w:rPr>
          <w:rFonts w:hint="eastAsia"/>
        </w:rPr>
        <w:t xml:space="preserve">：掩码、替换、随机化、哈希、截断等</w:t>
      </w:r>
    </w:p>
    <w:bookmarkStart w:id="265" w:name="学习目标-62"/>
    <w:p>
      <w:pPr>
        <w:pStyle w:val="Heading6"/>
      </w:pPr>
      <w:r>
        <w:rPr>
          <w:rFonts w:hint="eastAsia"/>
        </w:rPr>
        <w:t xml:space="preserve">学习目标</w:t>
      </w:r>
    </w:p>
    <w:bookmarkEnd w:id="265"/>
    <w:bookmarkStart w:id="266" w:name="小结-62"/>
    <w:p>
      <w:pPr>
        <w:pStyle w:val="Heading6"/>
      </w:pPr>
      <w:r>
        <w:rPr>
          <w:rFonts w:hint="eastAsia"/>
        </w:rPr>
        <w:t xml:space="preserve">小结</w:t>
      </w:r>
    </w:p>
    <w:bookmarkEnd w:id="266"/>
    <w:bookmarkStart w:id="267" w:name="练习-62"/>
    <w:p>
      <w:pPr>
        <w:pStyle w:val="Heading6"/>
      </w:pPr>
      <w:r>
        <w:rPr>
          <w:rFonts w:hint="eastAsia"/>
        </w:rPr>
        <w:t xml:space="preserve">练习</w:t>
      </w:r>
    </w:p>
    <w:bookmarkEnd w:id="267"/>
    <w:bookmarkEnd w:id="268"/>
    <w:bookmarkStart w:id="272" w:name="X9f1a810bd161b911c5801c6d719e9b966ed5082"/>
    <w:p>
      <w:pPr>
        <w:pStyle w:val="Heading5"/>
      </w:pPr>
      <w:r>
        <w:t xml:space="preserve">4.4.3 </w:t>
      </w:r>
      <w:r>
        <w:rPr>
          <w:rFonts w:hint="eastAsia"/>
        </w:rPr>
        <w:t xml:space="preserve">测试数据访问控制策略</w:t>
      </w:r>
    </w:p>
    <w:p>
      <w:pPr>
        <w:numPr>
          <w:ilvl w:val="0"/>
          <w:numId w:val="1082"/>
        </w:numPr>
      </w:pPr>
      <w:r>
        <w:rPr>
          <w:rFonts w:hint="eastAsia"/>
          <w:b/>
          <w:bCs/>
        </w:rPr>
        <w:t xml:space="preserve">身份认证</w:t>
      </w:r>
      <w:r>
        <w:rPr>
          <w:rFonts w:hint="eastAsia"/>
        </w:rPr>
        <w:t xml:space="preserve">：采用多因素认证确保用户身份真实性</w:t>
      </w:r>
    </w:p>
    <w:p>
      <w:pPr>
        <w:numPr>
          <w:ilvl w:val="0"/>
          <w:numId w:val="1082"/>
        </w:numPr>
      </w:pPr>
      <w:r>
        <w:rPr>
          <w:rFonts w:hint="eastAsia"/>
          <w:b/>
          <w:bCs/>
        </w:rPr>
        <w:t xml:space="preserve">授权管理</w:t>
      </w:r>
      <w:r>
        <w:rPr>
          <w:rFonts w:hint="eastAsia"/>
        </w:rPr>
        <w:t xml:space="preserve">：基于角色的访问控制(RBAC)，最小权限原则</w:t>
      </w:r>
    </w:p>
    <w:p>
      <w:pPr>
        <w:numPr>
          <w:ilvl w:val="0"/>
          <w:numId w:val="1082"/>
        </w:numPr>
      </w:pPr>
      <w:r>
        <w:rPr>
          <w:rFonts w:hint="eastAsia"/>
          <w:b/>
          <w:bCs/>
        </w:rPr>
        <w:t xml:space="preserve">访问审计</w:t>
      </w:r>
      <w:r>
        <w:rPr>
          <w:rFonts w:hint="eastAsia"/>
        </w:rPr>
        <w:t xml:space="preserve">：记录和监控所有数据访问操作</w:t>
      </w:r>
    </w:p>
    <w:bookmarkStart w:id="269" w:name="学习目标-63"/>
    <w:p>
      <w:pPr>
        <w:pStyle w:val="Heading6"/>
      </w:pPr>
      <w:r>
        <w:rPr>
          <w:rFonts w:hint="eastAsia"/>
        </w:rPr>
        <w:t xml:space="preserve">学习目标</w:t>
      </w:r>
    </w:p>
    <w:bookmarkEnd w:id="269"/>
    <w:bookmarkStart w:id="270" w:name="小结-63"/>
    <w:p>
      <w:pPr>
        <w:pStyle w:val="Heading6"/>
      </w:pPr>
      <w:r>
        <w:rPr>
          <w:rFonts w:hint="eastAsia"/>
        </w:rPr>
        <w:t xml:space="preserve">小结</w:t>
      </w:r>
    </w:p>
    <w:bookmarkEnd w:id="270"/>
    <w:bookmarkStart w:id="271" w:name="练习-63"/>
    <w:p>
      <w:pPr>
        <w:pStyle w:val="Heading6"/>
      </w:pPr>
      <w:r>
        <w:rPr>
          <w:rFonts w:hint="eastAsia"/>
        </w:rPr>
        <w:t xml:space="preserve">练习</w:t>
      </w:r>
    </w:p>
    <w:bookmarkEnd w:id="271"/>
    <w:bookmarkEnd w:id="272"/>
    <w:bookmarkStart w:id="276" w:name="X3536a567e9f68004c0cc23c119b5aa408f7df52"/>
    <w:p>
      <w:pPr>
        <w:pStyle w:val="Heading5"/>
      </w:pPr>
      <w:r>
        <w:t xml:space="preserve">4.4.4 </w:t>
      </w:r>
      <w:r>
        <w:rPr>
          <w:rFonts w:hint="eastAsia"/>
        </w:rPr>
        <w:t xml:space="preserve">测试数据安全存储策略</w:t>
      </w:r>
    </w:p>
    <w:p>
      <w:pPr>
        <w:numPr>
          <w:ilvl w:val="0"/>
          <w:numId w:val="1083"/>
        </w:numPr>
      </w:pPr>
      <w:r>
        <w:rPr>
          <w:rFonts w:hint="eastAsia"/>
          <w:b/>
          <w:bCs/>
        </w:rPr>
        <w:t xml:space="preserve">数据加密存储</w:t>
      </w:r>
      <w:r>
        <w:rPr>
          <w:rFonts w:hint="eastAsia"/>
        </w:rPr>
        <w:t xml:space="preserve">：静态数据加密，保护存储中的数据</w:t>
      </w:r>
    </w:p>
    <w:p>
      <w:pPr>
        <w:numPr>
          <w:ilvl w:val="0"/>
          <w:numId w:val="1083"/>
        </w:numPr>
      </w:pPr>
      <w:r>
        <w:rPr>
          <w:rFonts w:hint="eastAsia"/>
          <w:b/>
          <w:bCs/>
        </w:rPr>
        <w:t xml:space="preserve">安全备份与恢复</w:t>
      </w:r>
      <w:r>
        <w:rPr>
          <w:rFonts w:hint="eastAsia"/>
        </w:rPr>
        <w:t xml:space="preserve">：定期加密备份，确保数据可恢复性</w:t>
      </w:r>
    </w:p>
    <w:p>
      <w:pPr>
        <w:numPr>
          <w:ilvl w:val="0"/>
          <w:numId w:val="1083"/>
        </w:numPr>
      </w:pPr>
      <w:r>
        <w:rPr>
          <w:rFonts w:hint="eastAsia"/>
          <w:b/>
          <w:bCs/>
        </w:rPr>
        <w:t xml:space="preserve">数据隔离存储</w:t>
      </w:r>
      <w:r>
        <w:rPr>
          <w:rFonts w:hint="eastAsia"/>
        </w:rPr>
        <w:t xml:space="preserve">：不同项目、不同敏感级别的数据隔离存储</w:t>
      </w:r>
    </w:p>
    <w:bookmarkStart w:id="273" w:name="学习目标-64"/>
    <w:p>
      <w:pPr>
        <w:pStyle w:val="Heading6"/>
      </w:pPr>
      <w:r>
        <w:rPr>
          <w:rFonts w:hint="eastAsia"/>
        </w:rPr>
        <w:t xml:space="preserve">学习目标</w:t>
      </w:r>
    </w:p>
    <w:bookmarkEnd w:id="273"/>
    <w:bookmarkStart w:id="274" w:name="小结-64"/>
    <w:p>
      <w:pPr>
        <w:pStyle w:val="Heading6"/>
      </w:pPr>
      <w:r>
        <w:rPr>
          <w:rFonts w:hint="eastAsia"/>
        </w:rPr>
        <w:t xml:space="preserve">小结</w:t>
      </w:r>
    </w:p>
    <w:bookmarkEnd w:id="274"/>
    <w:bookmarkStart w:id="275" w:name="练习-64"/>
    <w:p>
      <w:pPr>
        <w:pStyle w:val="Heading6"/>
      </w:pPr>
      <w:r>
        <w:rPr>
          <w:rFonts w:hint="eastAsia"/>
        </w:rPr>
        <w:t xml:space="preserve">练习</w:t>
      </w:r>
    </w:p>
    <w:bookmarkEnd w:id="275"/>
    <w:bookmarkEnd w:id="276"/>
    <w:bookmarkStart w:id="277" w:name="X7cef30ddf31a4397bd616d1d69408b2d144485d"/>
    <w:p>
      <w:pPr>
        <w:pStyle w:val="Heading5"/>
      </w:pPr>
      <w:r>
        <w:t xml:space="preserve">4.4.5 </w:t>
      </w:r>
      <w:r>
        <w:rPr>
          <w:rFonts w:hint="eastAsia"/>
        </w:rPr>
        <w:t xml:space="preserve">测试数据安全管理最佳实践</w:t>
      </w:r>
    </w:p>
    <w:p>
      <w:pPr>
        <w:numPr>
          <w:ilvl w:val="0"/>
          <w:numId w:val="1084"/>
        </w:numPr>
      </w:pPr>
      <w:r>
        <w:rPr>
          <w:rFonts w:hint="eastAsia"/>
          <w:b/>
          <w:bCs/>
        </w:rPr>
        <w:t xml:space="preserve">建立安全管理框架</w:t>
      </w:r>
      <w:r>
        <w:rPr>
          <w:rFonts w:hint="eastAsia"/>
        </w:rPr>
        <w:t xml:space="preserve">：制定安全策略、流程和标准</w:t>
      </w:r>
    </w:p>
    <w:p>
      <w:pPr>
        <w:numPr>
          <w:ilvl w:val="0"/>
          <w:numId w:val="1084"/>
        </w:numPr>
      </w:pPr>
      <w:r>
        <w:rPr>
          <w:rFonts w:hint="eastAsia"/>
          <w:b/>
          <w:bCs/>
        </w:rPr>
        <w:t xml:space="preserve">合规性管理</w:t>
      </w:r>
      <w:r>
        <w:rPr>
          <w:rFonts w:hint="eastAsia"/>
        </w:rPr>
        <w:t xml:space="preserve">：定期进行合规检查和评估</w:t>
      </w:r>
    </w:p>
    <w:p>
      <w:pPr>
        <w:numPr>
          <w:ilvl w:val="0"/>
          <w:numId w:val="1084"/>
        </w:numPr>
      </w:pPr>
      <w:r>
        <w:rPr>
          <w:rFonts w:hint="eastAsia"/>
          <w:b/>
          <w:bCs/>
        </w:rPr>
        <w:t xml:space="preserve">安全意识培训</w:t>
      </w:r>
      <w:r>
        <w:rPr>
          <w:rFonts w:hint="eastAsia"/>
        </w:rPr>
        <w:t xml:space="preserve">：加强团队成员的数据安全意识</w:t>
      </w:r>
    </w:p>
    <w:p>
      <w:pPr>
        <w:numPr>
          <w:ilvl w:val="0"/>
          <w:numId w:val="1084"/>
        </w:numPr>
      </w:pPr>
      <w:r>
        <w:rPr>
          <w:rFonts w:hint="eastAsia"/>
          <w:b/>
          <w:bCs/>
        </w:rPr>
        <w:t xml:space="preserve">第三方风险管理</w:t>
      </w:r>
      <w:r>
        <w:rPr>
          <w:rFonts w:hint="eastAsia"/>
        </w:rPr>
        <w:t xml:space="preserve">：评估和管理第三方访问风险</w:t>
      </w:r>
    </w:p>
    <w:p>
      <w:pPr>
        <w:numPr>
          <w:ilvl w:val="0"/>
          <w:numId w:val="1084"/>
        </w:numPr>
      </w:pPr>
      <w:r>
        <w:rPr>
          <w:rFonts w:hint="eastAsia"/>
          <w:b/>
          <w:bCs/>
        </w:rPr>
        <w:t xml:space="preserve">持续改进</w:t>
      </w:r>
      <w:r>
        <w:rPr>
          <w:rFonts w:hint="eastAsia"/>
        </w:rPr>
        <w:t xml:space="preserve">：定期进行安全审计和改进</w:t>
      </w:r>
    </w:p>
    <w:p>
      <w:pPr>
        <w:pStyle w:val="BlockText"/>
      </w:pPr>
      <w:r>
        <w:rPr>
          <w:rFonts w:hint="eastAsia"/>
        </w:rPr>
        <w:t xml:space="preserve">【章节重点难点总结】</w:t>
      </w:r>
    </w:p>
    <w:p>
      <w:pPr>
        <w:pStyle w:val="Compact"/>
        <w:numPr>
          <w:ilvl w:val="0"/>
          <w:numId w:val="1085"/>
        </w:numPr>
      </w:pPr>
      <w:r>
        <w:rPr>
          <w:rFonts w:hint="eastAsia"/>
        </w:rPr>
        <w:t xml:space="preserve">要点：覆盖/真实性/隔离/可重现、元数据与血缘管理</w:t>
      </w:r>
    </w:p>
    <w:p>
      <w:pPr>
        <w:pStyle w:val="Compact"/>
        <w:numPr>
          <w:ilvl w:val="0"/>
          <w:numId w:val="1085"/>
        </w:numPr>
      </w:pPr>
      <w:r>
        <w:rPr>
          <w:rFonts w:hint="eastAsia"/>
        </w:rPr>
        <w:t xml:space="preserve">难点：隐私合规与可用性之间的平衡（k匿名、差分隐私）</w:t>
      </w:r>
    </w:p>
    <w:p>
      <w:pPr>
        <w:pStyle w:val="BlockText"/>
      </w:pPr>
      <w:r>
        <w:rPr>
          <w:rFonts w:hint="eastAsia"/>
        </w:rPr>
        <w:t xml:space="preserve">【小结】</w:t>
      </w:r>
    </w:p>
    <w:p>
      <w:pPr>
        <w:pStyle w:val="Compact"/>
        <w:numPr>
          <w:ilvl w:val="0"/>
          <w:numId w:val="1086"/>
        </w:numPr>
      </w:pPr>
      <w:r>
        <w:rPr>
          <w:rFonts w:hint="eastAsia"/>
        </w:rPr>
        <w:t xml:space="preserve">用</w:t>
      </w:r>
      <w:r>
        <w:t xml:space="preserve"> 3~5 </w:t>
      </w:r>
      <w:r>
        <w:rPr>
          <w:rFonts w:hint="eastAsia"/>
        </w:rPr>
        <w:t xml:space="preserve">条项目化要点复盘本章内容</w:t>
      </w:r>
    </w:p>
    <w:p>
      <w:pPr>
        <w:pStyle w:val="Compact"/>
        <w:numPr>
          <w:ilvl w:val="0"/>
          <w:numId w:val="1086"/>
        </w:numPr>
      </w:pPr>
      <w:r>
        <w:rPr>
          <w:rFonts w:hint="eastAsia"/>
        </w:rPr>
        <w:t xml:space="preserve">指出易错点/反模式与纠正建议</w:t>
      </w:r>
    </w:p>
    <w:p>
      <w:pPr>
        <w:pStyle w:val="Compact"/>
        <w:numPr>
          <w:ilvl w:val="0"/>
          <w:numId w:val="1086"/>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087"/>
        </w:numPr>
      </w:pPr>
      <w:r>
        <w:rPr>
          <w:rFonts w:hint="eastAsia"/>
        </w:rPr>
        <w:t xml:space="preserve">为某敏感字段设计兼顾业务可用的脱敏规则。</w:t>
      </w:r>
    </w:p>
    <w:p>
      <w:pPr>
        <w:pStyle w:val="Compact"/>
        <w:numPr>
          <w:ilvl w:val="0"/>
          <w:numId w:val="1087"/>
        </w:numPr>
      </w:pPr>
      <w:r>
        <w:rPr>
          <w:rFonts w:hint="eastAsia"/>
        </w:rPr>
        <w:t xml:space="preserve">如何建立测试数据版本化与回滚机制？</w:t>
      </w:r>
    </w:p>
    <w:p>
      <w:pPr>
        <w:pStyle w:val="FirstParagraph"/>
      </w:pPr>
    </w:p>
    <w:bookmarkEnd w:id="277"/>
    <w:bookmarkStart w:id="278" w:name="学习目标-65"/>
    <w:p>
      <w:pPr>
        <w:pStyle w:val="Heading5"/>
      </w:pPr>
      <w:r>
        <w:rPr>
          <w:rFonts w:hint="eastAsia"/>
        </w:rPr>
        <w:t xml:space="preserve">学习目标</w:t>
      </w:r>
    </w:p>
    <w:bookmarkEnd w:id="278"/>
    <w:bookmarkStart w:id="279" w:name="小结-65"/>
    <w:p>
      <w:pPr>
        <w:pStyle w:val="Heading5"/>
      </w:pPr>
      <w:r>
        <w:rPr>
          <w:rFonts w:hint="eastAsia"/>
        </w:rPr>
        <w:t xml:space="preserve">小结</w:t>
      </w:r>
    </w:p>
    <w:bookmarkEnd w:id="279"/>
    <w:bookmarkStart w:id="283" w:name="练习-65"/>
    <w:p>
      <w:pPr>
        <w:pStyle w:val="Heading5"/>
      </w:pPr>
      <w:r>
        <w:rPr>
          <w:rFonts w:hint="eastAsia"/>
        </w:rPr>
        <w:t xml:space="preserve">练习</w:t>
      </w:r>
    </w:p>
    <w:bookmarkStart w:id="280" w:name="学习目标-66"/>
    <w:p>
      <w:pPr>
        <w:pStyle w:val="Heading6"/>
      </w:pPr>
      <w:r>
        <w:rPr>
          <w:rFonts w:hint="eastAsia"/>
        </w:rPr>
        <w:t xml:space="preserve">学习目标</w:t>
      </w:r>
    </w:p>
    <w:bookmarkEnd w:id="280"/>
    <w:bookmarkStart w:id="281" w:name="小结-66"/>
    <w:p>
      <w:pPr>
        <w:pStyle w:val="Heading6"/>
      </w:pPr>
      <w:r>
        <w:rPr>
          <w:rFonts w:hint="eastAsia"/>
        </w:rPr>
        <w:t xml:space="preserve">小结</w:t>
      </w:r>
    </w:p>
    <w:bookmarkEnd w:id="281"/>
    <w:bookmarkStart w:id="282" w:name="练习-66"/>
    <w:p>
      <w:pPr>
        <w:pStyle w:val="Heading6"/>
      </w:pPr>
      <w:r>
        <w:rPr>
          <w:rFonts w:hint="eastAsia"/>
        </w:rPr>
        <w:t xml:space="preserve">练习</w:t>
      </w:r>
    </w:p>
    <w:bookmarkEnd w:id="282"/>
    <w:bookmarkEnd w:id="283"/>
    <w:bookmarkEnd w:id="284"/>
    <w:bookmarkStart w:id="294" w:name="Xc10a2564e3b3d5666e93f97a2e15d59448a696f"/>
    <w:p>
      <w:pPr>
        <w:pStyle w:val="Heading4"/>
      </w:pPr>
      <w:r>
        <w:t xml:space="preserve">4.5 </w:t>
      </w:r>
      <w:r>
        <w:rPr>
          <w:rFonts w:hint="eastAsia"/>
        </w:rPr>
        <w:t xml:space="preserve">测试数据管理工具与平台</w:t>
      </w:r>
    </w:p>
    <w:p>
      <w:pPr>
        <w:pStyle w:val="BlockText"/>
      </w:pPr>
      <w:r>
        <w:rPr>
          <w:rFonts w:hint="eastAsia"/>
        </w:rPr>
        <w:t xml:space="preserve">【阅读提示】本节聚焦：4.5</w:t>
      </w:r>
      <w:r>
        <w:t xml:space="preserve"> </w:t>
      </w:r>
      <w:r>
        <w:rPr>
          <w:rFonts w:hint="eastAsia"/>
        </w:rPr>
        <w:t xml:space="preserve">测试数据管理工具与平台。建议先看结构，再带着问题阅读，关注关键术语、流程与案例，结合自身项目做对照。</w:t>
      </w:r>
    </w:p>
    <w:bookmarkStart w:id="288" w:name="X31f1aa9e28ed1b3d14bb183621005e166bd36b6"/>
    <w:p>
      <w:pPr>
        <w:pStyle w:val="Heading5"/>
      </w:pPr>
      <w:r>
        <w:t xml:space="preserve">4.5.1 </w:t>
      </w:r>
      <w:r>
        <w:rPr>
          <w:rFonts w:hint="eastAsia"/>
        </w:rPr>
        <w:t xml:space="preserve">开源测试数据管理工具</w:t>
      </w:r>
    </w:p>
    <w:p>
      <w:pPr>
        <w:numPr>
          <w:ilvl w:val="0"/>
          <w:numId w:val="1088"/>
        </w:numPr>
      </w:pPr>
      <w:r>
        <w:rPr>
          <w:b/>
          <w:bCs/>
        </w:rPr>
        <w:t xml:space="preserve">TDM (Test Data Manager)</w:t>
      </w:r>
      <w:r>
        <w:rPr>
          <w:rFonts w:hint="eastAsia"/>
        </w:rPr>
        <w:t xml:space="preserve">：开源测试数据管理框架</w:t>
      </w:r>
    </w:p>
    <w:p>
      <w:pPr>
        <w:numPr>
          <w:ilvl w:val="0"/>
          <w:numId w:val="1088"/>
        </w:numPr>
      </w:pPr>
      <w:r>
        <w:rPr>
          <w:b/>
          <w:bCs/>
        </w:rPr>
        <w:t xml:space="preserve">MockServer</w:t>
      </w:r>
      <w:r>
        <w:rPr>
          <w:rFonts w:hint="eastAsia"/>
        </w:rPr>
        <w:t xml:space="preserve">：API模拟和测试数据生成工具</w:t>
      </w:r>
    </w:p>
    <w:p>
      <w:pPr>
        <w:numPr>
          <w:ilvl w:val="0"/>
          <w:numId w:val="1088"/>
        </w:numPr>
      </w:pPr>
      <w:r>
        <w:rPr>
          <w:b/>
          <w:bCs/>
        </w:rPr>
        <w:t xml:space="preserve">DataFactory</w:t>
      </w:r>
      <w:r>
        <w:rPr>
          <w:rFonts w:hint="eastAsia"/>
        </w:rPr>
        <w:t xml:space="preserve">：开源测试数据生成工具</w:t>
      </w:r>
    </w:p>
    <w:bookmarkStart w:id="285" w:name="学习目标-67"/>
    <w:p>
      <w:pPr>
        <w:pStyle w:val="Heading6"/>
      </w:pPr>
      <w:r>
        <w:rPr>
          <w:rFonts w:hint="eastAsia"/>
        </w:rPr>
        <w:t xml:space="preserve">学习目标</w:t>
      </w:r>
    </w:p>
    <w:bookmarkEnd w:id="285"/>
    <w:bookmarkStart w:id="286" w:name="小结-67"/>
    <w:p>
      <w:pPr>
        <w:pStyle w:val="Heading6"/>
      </w:pPr>
      <w:r>
        <w:rPr>
          <w:rFonts w:hint="eastAsia"/>
        </w:rPr>
        <w:t xml:space="preserve">小结</w:t>
      </w:r>
    </w:p>
    <w:bookmarkEnd w:id="286"/>
    <w:bookmarkStart w:id="287" w:name="练习-67"/>
    <w:p>
      <w:pPr>
        <w:pStyle w:val="Heading6"/>
      </w:pPr>
      <w:r>
        <w:rPr>
          <w:rFonts w:hint="eastAsia"/>
        </w:rPr>
        <w:t xml:space="preserve">练习</w:t>
      </w:r>
    </w:p>
    <w:bookmarkEnd w:id="287"/>
    <w:bookmarkEnd w:id="288"/>
    <w:bookmarkStart w:id="292" w:name="X315c0f7cc9e79b5ca022f8f1037a4fcbd3cb8f5"/>
    <w:p>
      <w:pPr>
        <w:pStyle w:val="Heading5"/>
      </w:pPr>
      <w:r>
        <w:t xml:space="preserve">4.5.2 </w:t>
      </w:r>
      <w:r>
        <w:rPr>
          <w:rFonts w:hint="eastAsia"/>
        </w:rPr>
        <w:t xml:space="preserve">商业测试数据管理平台</w:t>
      </w:r>
    </w:p>
    <w:p>
      <w:pPr>
        <w:numPr>
          <w:ilvl w:val="0"/>
          <w:numId w:val="1089"/>
        </w:numPr>
      </w:pPr>
      <w:r>
        <w:rPr>
          <w:b/>
          <w:bCs/>
        </w:rPr>
        <w:t xml:space="preserve">IBM InfoSphere Optim</w:t>
      </w:r>
      <w:r>
        <w:rPr>
          <w:rFonts w:hint="eastAsia"/>
        </w:rPr>
        <w:t xml:space="preserve">：企业级测试数据管理解决方案</w:t>
      </w:r>
    </w:p>
    <w:p>
      <w:pPr>
        <w:numPr>
          <w:ilvl w:val="0"/>
          <w:numId w:val="1089"/>
        </w:numPr>
      </w:pPr>
      <w:r>
        <w:rPr>
          <w:b/>
          <w:bCs/>
        </w:rPr>
        <w:t xml:space="preserve">Informatica Test Data Management</w:t>
      </w:r>
      <w:r>
        <w:rPr>
          <w:rFonts w:hint="eastAsia"/>
        </w:rPr>
        <w:t xml:space="preserve">：集成的数据管理平台</w:t>
      </w:r>
    </w:p>
    <w:p>
      <w:pPr>
        <w:numPr>
          <w:ilvl w:val="0"/>
          <w:numId w:val="1089"/>
        </w:numPr>
      </w:pPr>
      <w:r>
        <w:rPr>
          <w:b/>
          <w:bCs/>
        </w:rPr>
        <w:t xml:space="preserve">Delphix</w:t>
      </w:r>
      <w:r>
        <w:rPr>
          <w:rFonts w:hint="eastAsia"/>
        </w:rPr>
        <w:t xml:space="preserve">：数据虚拟化和测试数据管理平台</w:t>
      </w:r>
    </w:p>
    <w:bookmarkStart w:id="289" w:name="学习目标-68"/>
    <w:p>
      <w:pPr>
        <w:pStyle w:val="Heading6"/>
      </w:pPr>
      <w:r>
        <w:rPr>
          <w:rFonts w:hint="eastAsia"/>
        </w:rPr>
        <w:t xml:space="preserve">学习目标</w:t>
      </w:r>
    </w:p>
    <w:bookmarkEnd w:id="289"/>
    <w:bookmarkStart w:id="290" w:name="小结-68"/>
    <w:p>
      <w:pPr>
        <w:pStyle w:val="Heading6"/>
      </w:pPr>
      <w:r>
        <w:rPr>
          <w:rFonts w:hint="eastAsia"/>
        </w:rPr>
        <w:t xml:space="preserve">小结</w:t>
      </w:r>
    </w:p>
    <w:bookmarkEnd w:id="290"/>
    <w:bookmarkStart w:id="291" w:name="练习-68"/>
    <w:p>
      <w:pPr>
        <w:pStyle w:val="Heading6"/>
      </w:pPr>
      <w:r>
        <w:rPr>
          <w:rFonts w:hint="eastAsia"/>
        </w:rPr>
        <w:t xml:space="preserve">练习</w:t>
      </w:r>
    </w:p>
    <w:bookmarkEnd w:id="291"/>
    <w:bookmarkEnd w:id="292"/>
    <w:bookmarkStart w:id="293" w:name="X0c6346eeea36d81fc0839cc054b577e2ef85218"/>
    <w:p>
      <w:pPr>
        <w:pStyle w:val="Heading5"/>
      </w:pPr>
      <w:r>
        <w:t xml:space="preserve">4.5.3 </w:t>
      </w:r>
      <w:r>
        <w:rPr>
          <w:rFonts w:hint="eastAsia"/>
        </w:rPr>
        <w:t xml:space="preserve">自建测试数据管理平台</w:t>
      </w:r>
    </w:p>
    <w:p>
      <w:pPr>
        <w:pStyle w:val="FirstParagraph"/>
      </w:pPr>
      <w:r>
        <w:rPr>
          <w:rFonts w:hint="eastAsia"/>
        </w:rPr>
        <w:t xml:space="preserve">基于开源组件构建符合组织需求的测试数据管理平台，集成数据生成、脱敏、存储、共享等功能。</w:t>
      </w:r>
    </w:p>
    <w:p>
      <w:pPr>
        <w:pStyle w:val="BlockText"/>
      </w:pPr>
      <w:r>
        <w:rPr>
          <w:rFonts w:hint="eastAsia"/>
        </w:rPr>
        <w:t xml:space="preserve">【章节重点难点总结】</w:t>
      </w:r>
    </w:p>
    <w:p>
      <w:pPr>
        <w:pStyle w:val="Compact"/>
        <w:numPr>
          <w:ilvl w:val="0"/>
          <w:numId w:val="1090"/>
        </w:numPr>
      </w:pPr>
      <w:r>
        <w:rPr>
          <w:rFonts w:hint="eastAsia"/>
        </w:rPr>
        <w:t xml:space="preserve">掌握主流测试数据管理工具和平台的特点</w:t>
      </w:r>
    </w:p>
    <w:p>
      <w:pPr>
        <w:pStyle w:val="Compact"/>
        <w:numPr>
          <w:ilvl w:val="0"/>
          <w:numId w:val="1090"/>
        </w:numPr>
      </w:pPr>
      <w:r>
        <w:rPr>
          <w:rFonts w:hint="eastAsia"/>
        </w:rPr>
        <w:t xml:space="preserve">难点：如何集成数据生成、脱敏与共享功能</w:t>
      </w:r>
    </w:p>
    <w:p>
      <w:pPr>
        <w:pStyle w:val="BlockText"/>
      </w:pPr>
      <w:r>
        <w:rPr>
          <w:rFonts w:hint="eastAsia"/>
        </w:rPr>
        <w:t xml:space="preserve">【课后思考/练习题】</w:t>
      </w:r>
    </w:p>
    <w:p>
      <w:pPr>
        <w:pStyle w:val="Compact"/>
        <w:numPr>
          <w:ilvl w:val="0"/>
          <w:numId w:val="1091"/>
        </w:numPr>
      </w:pPr>
      <w:r>
        <w:rPr>
          <w:rFonts w:hint="eastAsia"/>
        </w:rPr>
        <w:t xml:space="preserve">请比较开源与商业测试数据管理平台的优劣。</w:t>
      </w:r>
    </w:p>
    <w:p>
      <w:pPr>
        <w:pStyle w:val="Compact"/>
        <w:numPr>
          <w:ilvl w:val="0"/>
          <w:numId w:val="1091"/>
        </w:numPr>
      </w:pPr>
      <w:r>
        <w:rPr>
          <w:rFonts w:hint="eastAsia"/>
        </w:rPr>
        <w:t xml:space="preserve">如何设计自建测试数据管理平台的核心功能？</w:t>
      </w:r>
    </w:p>
    <w:bookmarkEnd w:id="293"/>
    <w:bookmarkEnd w:id="294"/>
    <w:bookmarkEnd w:id="295"/>
    <w:bookmarkStart w:id="296" w:name="学习目标-69"/>
    <w:p>
      <w:pPr>
        <w:pStyle w:val="Heading3"/>
      </w:pPr>
      <w:r>
        <w:rPr>
          <w:rFonts w:hint="eastAsia"/>
        </w:rPr>
        <w:t xml:space="preserve">学习目标</w:t>
      </w:r>
    </w:p>
    <w:bookmarkEnd w:id="296"/>
    <w:bookmarkStart w:id="297" w:name="小结-69"/>
    <w:p>
      <w:pPr>
        <w:pStyle w:val="Heading3"/>
      </w:pPr>
      <w:r>
        <w:rPr>
          <w:rFonts w:hint="eastAsia"/>
        </w:rPr>
        <w:t xml:space="preserve">小结</w:t>
      </w:r>
    </w:p>
    <w:bookmarkEnd w:id="297"/>
    <w:bookmarkStart w:id="307" w:name="练习-69"/>
    <w:p>
      <w:pPr>
        <w:pStyle w:val="Heading3"/>
      </w:pPr>
      <w:r>
        <w:rPr>
          <w:rFonts w:hint="eastAsia"/>
        </w:rPr>
        <w:t xml:space="preserve">练习</w:t>
      </w:r>
    </w:p>
    <w:bookmarkStart w:id="298" w:name="学习目标-70"/>
    <w:p>
      <w:pPr>
        <w:pStyle w:val="Heading4"/>
      </w:pPr>
      <w:r>
        <w:rPr>
          <w:rFonts w:hint="eastAsia"/>
        </w:rPr>
        <w:t xml:space="preserve">学习目标</w:t>
      </w:r>
    </w:p>
    <w:bookmarkEnd w:id="298"/>
    <w:bookmarkStart w:id="299" w:name="小结-70"/>
    <w:p>
      <w:pPr>
        <w:pStyle w:val="Heading4"/>
      </w:pPr>
      <w:r>
        <w:rPr>
          <w:rFonts w:hint="eastAsia"/>
        </w:rPr>
        <w:t xml:space="preserve">小结</w:t>
      </w:r>
    </w:p>
    <w:bookmarkEnd w:id="299"/>
    <w:bookmarkStart w:id="306" w:name="练习-70"/>
    <w:p>
      <w:pPr>
        <w:pStyle w:val="Heading4"/>
      </w:pPr>
      <w:r>
        <w:rPr>
          <w:rFonts w:hint="eastAsia"/>
        </w:rPr>
        <w:t xml:space="preserve">练习</w:t>
      </w:r>
    </w:p>
    <w:bookmarkStart w:id="300" w:name="学习目标-71"/>
    <w:p>
      <w:pPr>
        <w:pStyle w:val="Heading5"/>
      </w:pPr>
      <w:r>
        <w:rPr>
          <w:rFonts w:hint="eastAsia"/>
        </w:rPr>
        <w:t xml:space="preserve">学习目标</w:t>
      </w:r>
    </w:p>
    <w:bookmarkEnd w:id="300"/>
    <w:bookmarkStart w:id="301" w:name="小结-71"/>
    <w:p>
      <w:pPr>
        <w:pStyle w:val="Heading5"/>
      </w:pPr>
      <w:r>
        <w:rPr>
          <w:rFonts w:hint="eastAsia"/>
        </w:rPr>
        <w:t xml:space="preserve">小结</w:t>
      </w:r>
    </w:p>
    <w:bookmarkEnd w:id="301"/>
    <w:bookmarkStart w:id="305" w:name="练习-71"/>
    <w:p>
      <w:pPr>
        <w:pStyle w:val="Heading5"/>
      </w:pPr>
      <w:r>
        <w:rPr>
          <w:rFonts w:hint="eastAsia"/>
        </w:rPr>
        <w:t xml:space="preserve">练习</w:t>
      </w:r>
    </w:p>
    <w:bookmarkStart w:id="302" w:name="学习目标-72"/>
    <w:p>
      <w:pPr>
        <w:pStyle w:val="Heading6"/>
      </w:pPr>
      <w:r>
        <w:rPr>
          <w:rFonts w:hint="eastAsia"/>
        </w:rPr>
        <w:t xml:space="preserve">学习目标</w:t>
      </w:r>
    </w:p>
    <w:bookmarkEnd w:id="302"/>
    <w:bookmarkStart w:id="303" w:name="小结-72"/>
    <w:p>
      <w:pPr>
        <w:pStyle w:val="Heading6"/>
      </w:pPr>
      <w:r>
        <w:rPr>
          <w:rFonts w:hint="eastAsia"/>
        </w:rPr>
        <w:t xml:space="preserve">小结</w:t>
      </w:r>
    </w:p>
    <w:bookmarkEnd w:id="303"/>
    <w:bookmarkStart w:id="304" w:name="练习-72"/>
    <w:p>
      <w:pPr>
        <w:pStyle w:val="Heading6"/>
      </w:pPr>
      <w:r>
        <w:rPr>
          <w:rFonts w:hint="eastAsia"/>
        </w:rPr>
        <w:t xml:space="preserve">练习</w:t>
      </w:r>
    </w:p>
    <w:bookmarkEnd w:id="304"/>
    <w:bookmarkEnd w:id="305"/>
    <w:bookmarkEnd w:id="306"/>
    <w:bookmarkEnd w:id="307"/>
    <w:bookmarkStart w:id="308" w:name="附示例与脚本---skeleton"/>
    <w:p>
      <w:pPr>
        <w:pStyle w:val="Heading3"/>
      </w:pPr>
      <w:r>
        <w:rPr>
          <w:rFonts w:hint="eastAsia"/>
        </w:rPr>
        <w:t xml:space="preserve">附：示例与脚本</w:t>
      </w:r>
      <w:r>
        <w:t xml:space="preserve"> - .skeleton</w:t>
      </w:r>
    </w:p>
    <w:p>
      <w:pPr>
        <w:pStyle w:val="BlockText"/>
      </w:pPr>
      <w:r>
        <w:t xml:space="preserve">Source: examples\01_ecosystem.skeleton</w:t>
      </w:r>
    </w:p>
    <w:p>
      <w:pPr>
        <w:pStyle w:val="SourceCode"/>
      </w:pPr>
      <w:r>
        <w:rPr>
          <w:rStyle w:val="VerbatimChar"/>
        </w:rPr>
        <w:t xml:space="preserve">This topic is marked as a skeleton placeholder. Files here are intentionally minimal.</w:t>
      </w:r>
    </w:p>
    <w:bookmarkEnd w:id="308"/>
    <w:bookmarkStart w:id="309" w:name="附示例与脚本---skeleton-1"/>
    <w:p>
      <w:pPr>
        <w:pStyle w:val="Heading3"/>
      </w:pPr>
      <w:r>
        <w:rPr>
          <w:rFonts w:hint="eastAsia"/>
        </w:rPr>
        <w:t xml:space="preserve">附：示例与脚本</w:t>
      </w:r>
      <w:r>
        <w:t xml:space="preserve"> - .skeleton</w:t>
      </w:r>
    </w:p>
    <w:p>
      <w:pPr>
        <w:pStyle w:val="BlockText"/>
      </w:pPr>
      <w:r>
        <w:t xml:space="preserve">Source: examples\05_ingest.skeleton</w:t>
      </w:r>
    </w:p>
    <w:p>
      <w:pPr>
        <w:pStyle w:val="SourceCode"/>
      </w:pPr>
      <w:r>
        <w:rPr>
          <w:rStyle w:val="VerbatimChar"/>
        </w:rPr>
        <w:t xml:space="preserve">This topic is marked as a skeleton placeholder. Files here are intentionally minimal.</w:t>
      </w:r>
    </w:p>
    <w:bookmarkEnd w:id="309"/>
    <w:bookmarkStart w:id="310" w:name="附示例与脚本---skeleton-2"/>
    <w:p>
      <w:pPr>
        <w:pStyle w:val="Heading3"/>
      </w:pPr>
      <w:r>
        <w:rPr>
          <w:rFonts w:hint="eastAsia"/>
        </w:rPr>
        <w:t xml:space="preserve">附：示例与脚本</w:t>
      </w:r>
      <w:r>
        <w:t xml:space="preserve"> - .skeleton</w:t>
      </w:r>
    </w:p>
    <w:p>
      <w:pPr>
        <w:pStyle w:val="BlockText"/>
      </w:pPr>
      <w:r>
        <w:t xml:space="preserve">Source: examples\06_storage.skeleton</w:t>
      </w:r>
    </w:p>
    <w:p>
      <w:pPr>
        <w:pStyle w:val="SourceCode"/>
      </w:pPr>
      <w:r>
        <w:rPr>
          <w:rStyle w:val="VerbatimChar"/>
        </w:rPr>
        <w:t xml:space="preserve">This topic is marked as a skeleton placeholder. Files here are intentionally minimal.</w:t>
      </w:r>
    </w:p>
    <w:bookmarkEnd w:id="310"/>
    <w:bookmarkStart w:id="311" w:name="附示例与脚本---skeleton-3"/>
    <w:p>
      <w:pPr>
        <w:pStyle w:val="Heading3"/>
      </w:pPr>
      <w:r>
        <w:rPr>
          <w:rFonts w:hint="eastAsia"/>
        </w:rPr>
        <w:t xml:space="preserve">附：示例与脚本</w:t>
      </w:r>
      <w:r>
        <w:t xml:space="preserve"> - .skeleton</w:t>
      </w:r>
    </w:p>
    <w:p>
      <w:pPr>
        <w:pStyle w:val="BlockText"/>
      </w:pPr>
      <w:r>
        <w:t xml:space="preserve">Source: examples\07_batch.skeleton</w:t>
      </w:r>
    </w:p>
    <w:p>
      <w:pPr>
        <w:pStyle w:val="SourceCode"/>
      </w:pPr>
      <w:r>
        <w:rPr>
          <w:rStyle w:val="VerbatimChar"/>
        </w:rPr>
        <w:t xml:space="preserve">This topic is marked as a skeleton placeholder. Files here are intentionally minimal.</w:t>
      </w:r>
    </w:p>
    <w:bookmarkEnd w:id="311"/>
    <w:bookmarkStart w:id="312" w:name="附示例与脚本---skeleton-4"/>
    <w:p>
      <w:pPr>
        <w:pStyle w:val="Heading3"/>
      </w:pPr>
      <w:r>
        <w:rPr>
          <w:rFonts w:hint="eastAsia"/>
        </w:rPr>
        <w:t xml:space="preserve">附：示例与脚本</w:t>
      </w:r>
      <w:r>
        <w:t xml:space="preserve"> - .skeleton</w:t>
      </w:r>
    </w:p>
    <w:p>
      <w:pPr>
        <w:pStyle w:val="BlockText"/>
      </w:pPr>
      <w:r>
        <w:t xml:space="preserve">Source: examples\08_analysis.skeleton</w:t>
      </w:r>
    </w:p>
    <w:p>
      <w:pPr>
        <w:pStyle w:val="SourceCode"/>
      </w:pPr>
      <w:r>
        <w:rPr>
          <w:rStyle w:val="VerbatimChar"/>
        </w:rPr>
        <w:t xml:space="preserve">This topic is marked as a skeleton placeholder. Files here are intentionally minimal.</w:t>
      </w:r>
    </w:p>
    <w:bookmarkEnd w:id="312"/>
    <w:bookmarkStart w:id="313" w:name="附示例与脚本---skeleton-5"/>
    <w:p>
      <w:pPr>
        <w:pStyle w:val="Heading3"/>
      </w:pPr>
      <w:r>
        <w:rPr>
          <w:rFonts w:hint="eastAsia"/>
        </w:rPr>
        <w:t xml:space="preserve">附：示例与脚本</w:t>
      </w:r>
      <w:r>
        <w:t xml:space="preserve"> - .skeleton</w:t>
      </w:r>
    </w:p>
    <w:p>
      <w:pPr>
        <w:pStyle w:val="BlockText"/>
      </w:pPr>
      <w:r>
        <w:t xml:space="preserve">Source: examples\10_tdms.skeleton</w:t>
      </w:r>
    </w:p>
    <w:p>
      <w:pPr>
        <w:pStyle w:val="SourceCode"/>
      </w:pPr>
      <w:r>
        <w:rPr>
          <w:rStyle w:val="VerbatimChar"/>
        </w:rPr>
        <w:t xml:space="preserve">This topic is marked as a skeleton placeholder. Files here are intentionally minimal.</w:t>
      </w:r>
    </w:p>
    <w:bookmarkEnd w:id="313"/>
    <w:bookmarkStart w:id="314" w:name="附示例与脚本---skeleton-6"/>
    <w:p>
      <w:pPr>
        <w:pStyle w:val="Heading3"/>
      </w:pPr>
      <w:r>
        <w:rPr>
          <w:rFonts w:hint="eastAsia"/>
        </w:rPr>
        <w:t xml:space="preserve">附：示例与脚本</w:t>
      </w:r>
      <w:r>
        <w:t xml:space="preserve"> - .skeleton</w:t>
      </w:r>
    </w:p>
    <w:p>
      <w:pPr>
        <w:pStyle w:val="BlockText"/>
      </w:pPr>
      <w:r>
        <w:t xml:space="preserve">Source: examples\11_automation.skeleton</w:t>
      </w:r>
    </w:p>
    <w:p>
      <w:pPr>
        <w:pStyle w:val="SourceCode"/>
      </w:pPr>
      <w:r>
        <w:rPr>
          <w:rStyle w:val="VerbatimChar"/>
        </w:rPr>
        <w:t xml:space="preserve">This topic is marked as a skeleton placeholder. Files here are intentionally minimal.</w:t>
      </w:r>
    </w:p>
    <w:bookmarkEnd w:id="314"/>
    <w:bookmarkStart w:id="315" w:name="附示例与脚本---skeleton-7"/>
    <w:p>
      <w:pPr>
        <w:pStyle w:val="Heading3"/>
      </w:pPr>
      <w:r>
        <w:rPr>
          <w:rFonts w:hint="eastAsia"/>
        </w:rPr>
        <w:t xml:space="preserve">附：示例与脚本</w:t>
      </w:r>
      <w:r>
        <w:t xml:space="preserve"> - .skeleton</w:t>
      </w:r>
    </w:p>
    <w:p>
      <w:pPr>
        <w:pStyle w:val="BlockText"/>
      </w:pPr>
      <w:r>
        <w:t xml:space="preserve">Source: examples\12_tools.skeleton</w:t>
      </w:r>
    </w:p>
    <w:p>
      <w:pPr>
        <w:pStyle w:val="SourceCode"/>
      </w:pPr>
      <w:r>
        <w:rPr>
          <w:rStyle w:val="VerbatimChar"/>
        </w:rPr>
        <w:t xml:space="preserve">This topic is marked as a skeleton placeholder. Files here are intentionally minimal.</w:t>
      </w:r>
    </w:p>
    <w:bookmarkEnd w:id="315"/>
    <w:bookmarkStart w:id="316" w:name="附示例与脚本---skeleton-8"/>
    <w:p>
      <w:pPr>
        <w:pStyle w:val="Heading3"/>
      </w:pPr>
      <w:r>
        <w:rPr>
          <w:rFonts w:hint="eastAsia"/>
        </w:rPr>
        <w:t xml:space="preserve">附：示例与脚本</w:t>
      </w:r>
      <w:r>
        <w:t xml:space="preserve"> - .skeleton</w:t>
      </w:r>
    </w:p>
    <w:p>
      <w:pPr>
        <w:pStyle w:val="BlockText"/>
      </w:pPr>
      <w:r>
        <w:t xml:space="preserve">Source: examples\13_observability.skeleton</w:t>
      </w:r>
    </w:p>
    <w:p>
      <w:pPr>
        <w:pStyle w:val="SourceCode"/>
      </w:pPr>
      <w:r>
        <w:rPr>
          <w:rStyle w:val="VerbatimChar"/>
        </w:rPr>
        <w:t xml:space="preserve">This topic is marked as a skeleton placeholder. Files here are intentionally minimal.</w:t>
      </w:r>
    </w:p>
    <w:bookmarkEnd w:id="316"/>
    <w:bookmarkStart w:id="317" w:name="附示例与脚本---skeleton-9"/>
    <w:p>
      <w:pPr>
        <w:pStyle w:val="Heading3"/>
      </w:pPr>
      <w:r>
        <w:rPr>
          <w:rFonts w:hint="eastAsia"/>
        </w:rPr>
        <w:t xml:space="preserve">附：示例与脚本</w:t>
      </w:r>
      <w:r>
        <w:t xml:space="preserve"> - .skeleton</w:t>
      </w:r>
    </w:p>
    <w:p>
      <w:pPr>
        <w:pStyle w:val="BlockText"/>
      </w:pPr>
      <w:r>
        <w:t xml:space="preserve">Source: examples\16_project_playbook.skeleton</w:t>
      </w:r>
    </w:p>
    <w:p>
      <w:pPr>
        <w:pStyle w:val="SourceCode"/>
      </w:pPr>
      <w:r>
        <w:rPr>
          <w:rStyle w:val="VerbatimChar"/>
        </w:rPr>
        <w:t xml:space="preserve">This topic is marked as a skeleton placeholder. Files here are intentionally minimal.</w:t>
      </w:r>
    </w:p>
    <w:bookmarkEnd w:id="317"/>
    <w:bookmarkStart w:id="318" w:name="附示例与脚本---skeleton-10"/>
    <w:p>
      <w:pPr>
        <w:pStyle w:val="Heading3"/>
      </w:pPr>
      <w:r>
        <w:rPr>
          <w:rFonts w:hint="eastAsia"/>
        </w:rPr>
        <w:t xml:space="preserve">附：示例与脚本</w:t>
      </w:r>
      <w:r>
        <w:t xml:space="preserve"> - .skeleton</w:t>
      </w:r>
    </w:p>
    <w:p>
      <w:pPr>
        <w:pStyle w:val="BlockText"/>
      </w:pPr>
      <w:r>
        <w:t xml:space="preserve">Source: examples\17_practices.skeleton</w:t>
      </w:r>
    </w:p>
    <w:p>
      <w:pPr>
        <w:pStyle w:val="SourceCode"/>
      </w:pPr>
      <w:r>
        <w:rPr>
          <w:rStyle w:val="VerbatimChar"/>
        </w:rPr>
        <w:t xml:space="preserve">This topic is marked as a skeleton placeholder. Files here are intentionally minimal.</w:t>
      </w:r>
    </w:p>
    <w:bookmarkEnd w:id="318"/>
    <w:bookmarkStart w:id="319" w:name="附示例与脚本---skeleton-11"/>
    <w:p>
      <w:pPr>
        <w:pStyle w:val="Heading3"/>
      </w:pPr>
      <w:r>
        <w:rPr>
          <w:rFonts w:hint="eastAsia"/>
        </w:rPr>
        <w:t xml:space="preserve">附：示例与脚本</w:t>
      </w:r>
      <w:r>
        <w:t xml:space="preserve"> - .skeleton</w:t>
      </w:r>
    </w:p>
    <w:p>
      <w:pPr>
        <w:pStyle w:val="BlockText"/>
      </w:pPr>
      <w:r>
        <w:t xml:space="preserve">Source: examples\18_performance.skeleton</w:t>
      </w:r>
    </w:p>
    <w:p>
      <w:pPr>
        <w:pStyle w:val="SourceCode"/>
      </w:pPr>
      <w:r>
        <w:rPr>
          <w:rStyle w:val="VerbatimChar"/>
        </w:rPr>
        <w:t xml:space="preserve">This topic is marked as a skeleton placeholder. Files here are intentionally minimal.</w:t>
      </w:r>
    </w:p>
    <w:bookmarkEnd w:id="319"/>
    <w:bookmarkStart w:id="320" w:name="附示例与脚本---skeleton-12"/>
    <w:p>
      <w:pPr>
        <w:pStyle w:val="Heading3"/>
      </w:pPr>
      <w:r>
        <w:rPr>
          <w:rFonts w:hint="eastAsia"/>
        </w:rPr>
        <w:t xml:space="preserve">附：示例与脚本</w:t>
      </w:r>
      <w:r>
        <w:t xml:space="preserve"> - .skeleton</w:t>
      </w:r>
    </w:p>
    <w:p>
      <w:pPr>
        <w:pStyle w:val="BlockText"/>
      </w:pPr>
      <w:r>
        <w:t xml:space="preserve">Source: examples\19_ci_and_governance.skeleton</w:t>
      </w:r>
    </w:p>
    <w:p>
      <w:pPr>
        <w:pStyle w:val="SourceCode"/>
      </w:pPr>
      <w:r>
        <w:rPr>
          <w:rStyle w:val="VerbatimChar"/>
        </w:rPr>
        <w:t xml:space="preserve">This topic is marked as a skeleton placeholder. Files here are intentionally minimal.</w:t>
      </w:r>
    </w:p>
    <w:bookmarkEnd w:id="320"/>
    <w:bookmarkStart w:id="321" w:name="附示例与脚本---skeleton-13"/>
    <w:p>
      <w:pPr>
        <w:pStyle w:val="Heading3"/>
      </w:pPr>
      <w:r>
        <w:rPr>
          <w:rFonts w:hint="eastAsia"/>
        </w:rPr>
        <w:t xml:space="preserve">附：示例与脚本</w:t>
      </w:r>
      <w:r>
        <w:t xml:space="preserve"> - .skeleton</w:t>
      </w:r>
    </w:p>
    <w:p>
      <w:pPr>
        <w:pStyle w:val="BlockText"/>
      </w:pPr>
      <w:r>
        <w:t xml:space="preserve">Source: examples\20_trends.skeleton</w:t>
      </w:r>
    </w:p>
    <w:p>
      <w:pPr>
        <w:pStyle w:val="SourceCode"/>
      </w:pPr>
      <w:r>
        <w:rPr>
          <w:rStyle w:val="VerbatimChar"/>
        </w:rPr>
        <w:t xml:space="preserve">This topic is marked as a skeleton placeholder. Files here are intentionally minimal.</w:t>
      </w:r>
    </w:p>
    <w:bookmarkEnd w:id="321"/>
    <w:bookmarkStart w:id="322" w:name="附示例与脚本---skeleton-14"/>
    <w:p>
      <w:pPr>
        <w:pStyle w:val="Heading3"/>
      </w:pPr>
      <w:r>
        <w:rPr>
          <w:rFonts w:hint="eastAsia"/>
        </w:rPr>
        <w:t xml:space="preserve">附：示例与脚本</w:t>
      </w:r>
      <w:r>
        <w:t xml:space="preserve"> - .skeleton</w:t>
      </w:r>
    </w:p>
    <w:p>
      <w:pPr>
        <w:pStyle w:val="BlockText"/>
      </w:pPr>
      <w:r>
        <w:t xml:space="preserve">Source: examples\21_career_paths.skeleton</w:t>
      </w:r>
    </w:p>
    <w:p>
      <w:pPr>
        <w:pStyle w:val="SourceCode"/>
      </w:pPr>
      <w:r>
        <w:rPr>
          <w:rStyle w:val="VerbatimChar"/>
        </w:rPr>
        <w:t xml:space="preserve">This topic is marked as a skeleton placeholder. Files here are intentionally minimal.</w:t>
      </w:r>
    </w:p>
    <w:bookmarkEnd w:id="322"/>
    <w:bookmarkStart w:id="323" w:name="附示例与脚本---第0篇-未编号章"/>
    <w:p>
      <w:pPr>
        <w:pStyle w:val="Heading3"/>
      </w:pPr>
      <w:r>
        <w:rPr>
          <w:rFonts w:hint="eastAsia"/>
        </w:rPr>
        <w:t xml:space="preserve">附：示例与脚本</w:t>
      </w:r>
      <w:r>
        <w:t xml:space="preserve"> - </w:t>
      </w:r>
      <w:r>
        <w:rPr>
          <w:rFonts w:hint="eastAsia"/>
        </w:rPr>
        <w:t xml:space="preserve">第0篇-未编号章</w:t>
      </w:r>
    </w:p>
    <w:p>
      <w:pPr>
        <w:pStyle w:val="BlockText"/>
      </w:pPr>
      <w:r>
        <w:t xml:space="preserve">Source: </w:t>
      </w:r>
      <w:r>
        <w:rPr>
          <w:rFonts w:hint="eastAsia"/>
        </w:rPr>
        <w:t xml:space="preserve">examples\第0篇\第0篇-未编号章</w:t>
      </w:r>
    </w:p>
    <w:p>
      <w:pPr>
        <w:pStyle w:val="SourceCode"/>
      </w:pPr>
      <w:r>
        <w:rPr>
          <w:rStyle w:val="VerbatimChar"/>
        </w:rPr>
        <w:t xml:space="preserve">Placeholder: migrated to part dir.</w:t>
      </w:r>
    </w:p>
    <w:bookmarkEnd w:id="323"/>
    <w:bookmarkStart w:id="324" w:name="附示例与脚本---第0篇-未编号章sh"/>
    <w:p>
      <w:pPr>
        <w:pStyle w:val="Heading3"/>
      </w:pPr>
      <w:r>
        <w:rPr>
          <w:rFonts w:hint="eastAsia"/>
        </w:rPr>
        <w:t xml:space="preserve">附：示例与脚本</w:t>
      </w:r>
      <w:r>
        <w:t xml:space="preserve"> - </w:t>
      </w:r>
      <w:r>
        <w:rPr>
          <w:rFonts w:hint="eastAsia"/>
        </w:rPr>
        <w:t xml:space="preserve">第0篇-未编号章.sh</w:t>
      </w:r>
    </w:p>
    <w:p>
      <w:pPr>
        <w:pStyle w:val="BlockText"/>
      </w:pPr>
      <w:r>
        <w:t xml:space="preserve">Source: </w:t>
      </w:r>
      <w:r>
        <w:rPr>
          <w:rFonts w:hint="eastAsia"/>
        </w:rPr>
        <w:t xml:space="preserve">examples\第0篇\第0篇-未编号章.sh</w:t>
      </w:r>
    </w:p>
    <w:p>
      <w:pPr>
        <w:pStyle w:val="SourceCode"/>
      </w:pPr>
      <w:r>
        <w:rPr>
          <w:rStyle w:val="CommentTok"/>
        </w:rPr>
        <w:t xml:space="preserve">#!/usr/bin/env bash</w:t>
      </w:r>
      <w:r>
        <w:br/>
      </w:r>
      <w:r>
        <w:rPr>
          <w:rStyle w:val="CommentTok"/>
        </w:rPr>
        <w:t xml:space="preserve"># Placeholder: migrated from book reference, please fill content.</w:t>
      </w:r>
    </w:p>
    <w:bookmarkEnd w:id="324"/>
    <w:bookmarkStart w:id="325" w:name="附示例与脚本---第0篇-未编号章yml"/>
    <w:p>
      <w:pPr>
        <w:pStyle w:val="Heading3"/>
      </w:pPr>
      <w:r>
        <w:rPr>
          <w:rFonts w:hint="eastAsia"/>
        </w:rPr>
        <w:t xml:space="preserve">附：示例与脚本</w:t>
      </w:r>
      <w:r>
        <w:t xml:space="preserve"> - </w:t>
      </w:r>
      <w:r>
        <w:rPr>
          <w:rFonts w:hint="eastAsia"/>
        </w:rPr>
        <w:t xml:space="preserve">第0篇-未编号章.yml</w:t>
      </w:r>
    </w:p>
    <w:p>
      <w:pPr>
        <w:pStyle w:val="BlockText"/>
      </w:pPr>
      <w:r>
        <w:t xml:space="preserve">Source: </w:t>
      </w:r>
      <w:r>
        <w:rPr>
          <w:rFonts w:hint="eastAsia"/>
        </w:rPr>
        <w:t xml:space="preserve">examples\第0篇\第0篇-未编号章.yml</w:t>
      </w:r>
    </w:p>
    <w:p>
      <w:pPr>
        <w:pStyle w:val="SourceCode"/>
      </w:pPr>
      <w:r>
        <w:rPr>
          <w:rStyle w:val="CommentTok"/>
        </w:rPr>
        <w:t xml:space="preserve"># Placeholder: migrated from book reference, please fill content.</w:t>
      </w:r>
    </w:p>
    <w:bookmarkEnd w:id="325"/>
    <w:bookmarkEnd w:id="326"/>
    <w:bookmarkStart w:id="382" w:name="第1篇-第1章-大数据测试概述"/>
    <w:p>
      <w:pPr>
        <w:pStyle w:val="Heading2"/>
      </w:pPr>
      <w:r>
        <w:rPr>
          <w:rFonts w:hint="eastAsia"/>
        </w:rPr>
        <w:t xml:space="preserve">第1篇-第1章</w:t>
      </w:r>
      <w:r>
        <w:t xml:space="preserve"> </w:t>
      </w:r>
      <w:r>
        <w:rPr>
          <w:rFonts w:hint="eastAsia"/>
        </w:rPr>
        <w:t xml:space="preserve">大数据测试概述</w:t>
      </w:r>
    </w:p>
    <w:p>
      <w:pPr>
        <w:pStyle w:val="BlockText"/>
      </w:pPr>
      <w:r>
        <w:rPr>
          <w:rFonts w:hint="eastAsia"/>
        </w:rPr>
        <w:t xml:space="preserve">【阅读提示】本篇聚焦：第1篇-第1章</w:t>
      </w:r>
      <w:r>
        <w:t xml:space="preserve"> </w:t>
      </w:r>
      <w:r>
        <w:rPr>
          <w:rFonts w:hint="eastAsia"/>
        </w:rPr>
        <w:t xml:space="preserve">大数据测试概述。建议先看结构，再带着问题阅读，关注关键术语、流程与案例，结合自身项目做对照。</w:t>
      </w:r>
    </w:p>
    <w:p>
      <w:pPr>
        <w:pStyle w:val="FirstParagraph"/>
      </w:pPr>
    </w:p>
    <w:bookmarkStart w:id="330" w:name="X810079dda041b1bc821633c532b5bddd7ddbc87"/>
    <w:p>
      <w:pPr>
        <w:pStyle w:val="Heading3"/>
      </w:pPr>
      <w:r>
        <w:t xml:space="preserve">1.1 </w:t>
      </w:r>
      <w:r>
        <w:rPr>
          <w:rFonts w:hint="eastAsia"/>
        </w:rPr>
        <w:t xml:space="preserve">大数据概念与特点</w:t>
      </w:r>
    </w:p>
    <w:p>
      <w:pPr>
        <w:pStyle w:val="BlockText"/>
      </w:pPr>
      <w:r>
        <w:rPr>
          <w:rFonts w:hint="eastAsia"/>
        </w:rPr>
        <w:t xml:space="preserve">【先修知识】</w:t>
      </w:r>
    </w:p>
    <w:p>
      <w:pPr>
        <w:pStyle w:val="Compact"/>
        <w:numPr>
          <w:ilvl w:val="0"/>
          <w:numId w:val="1092"/>
        </w:numPr>
      </w:pPr>
      <w:r>
        <w:rPr>
          <w:rFonts w:hint="eastAsia"/>
        </w:rPr>
        <w:t xml:space="preserve">基础：Linux/网络/SQL/一种脚本语言（如</w:t>
      </w:r>
      <w:r>
        <w:t xml:space="preserve"> </w:t>
      </w:r>
      <w:r>
        <w:rPr>
          <w:rFonts w:hint="eastAsia"/>
        </w:rPr>
        <w:t xml:space="preserve">Python）</w:t>
      </w:r>
    </w:p>
    <w:p>
      <w:pPr>
        <w:pStyle w:val="Compact"/>
        <w:numPr>
          <w:ilvl w:val="0"/>
          <w:numId w:val="1092"/>
        </w:numPr>
      </w:pPr>
      <w:r>
        <w:rPr>
          <w:rFonts w:hint="eastAsia"/>
        </w:rPr>
        <w:t xml:space="preserve">大数据入门：分布式/存储与计算分离/批流概念</w:t>
      </w:r>
    </w:p>
    <w:p>
      <w:pPr>
        <w:pStyle w:val="Compact"/>
        <w:numPr>
          <w:ilvl w:val="0"/>
          <w:numId w:val="109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09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093"/>
        </w:numPr>
      </w:pPr>
      <w:r>
        <w:rPr>
          <w:rFonts w:hint="eastAsia"/>
        </w:rPr>
        <w:t xml:space="preserve">能完成</w:t>
      </w:r>
      <w:r>
        <w:t xml:space="preserve"> 1 </w:t>
      </w:r>
      <w:r>
        <w:rPr>
          <w:rFonts w:hint="eastAsia"/>
        </w:rPr>
        <w:t xml:space="preserve">个与本章紧密相关的动手实践</w:t>
      </w:r>
    </w:p>
    <w:p>
      <w:pPr>
        <w:pStyle w:val="Compact"/>
        <w:numPr>
          <w:ilvl w:val="0"/>
          <w:numId w:val="109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094"/>
        </w:numPr>
      </w:pPr>
      <w:r>
        <w:rPr>
          <w:rFonts w:hint="eastAsia"/>
        </w:rPr>
        <w:t xml:space="preserve">请补充本章关键术语及中英对照（参考术语表）</w:t>
      </w:r>
    </w:p>
    <w:p>
      <w:pPr>
        <w:pStyle w:val="BlockText"/>
      </w:pPr>
      <w:r>
        <w:rPr>
          <w:rFonts w:hint="eastAsia"/>
        </w:rPr>
        <w:t xml:space="preserve">【阅读提示】本章聚焦：1.1</w:t>
      </w:r>
      <w:r>
        <w:t xml:space="preserve"> </w:t>
      </w:r>
      <w:r>
        <w:rPr>
          <w:rFonts w:hint="eastAsia"/>
        </w:rPr>
        <w:t xml:space="preserve">大数据概念与特点</w:t>
      </w:r>
      <w:r>
        <w:t xml:space="preserve"> </w:t>
      </w:r>
      <w:r>
        <w:rPr>
          <w:rFonts w:hint="eastAsia"/>
        </w:rPr>
        <w:t xml:space="preserve">。建议先看结构，再带着问题阅读，关注关键术语、流程与案例，结合自身项目做对照。</w:t>
      </w:r>
    </w:p>
    <w:p>
      <w:pPr>
        <w:pStyle w:val="BlockText"/>
      </w:pPr>
      <w:r>
        <w:rPr>
          <w:rFonts w:hint="eastAsia"/>
        </w:rPr>
        <w:t xml:space="preserve">【小结】</w:t>
      </w:r>
    </w:p>
    <w:p>
      <w:pPr>
        <w:pStyle w:val="Compact"/>
        <w:numPr>
          <w:ilvl w:val="0"/>
          <w:numId w:val="1095"/>
        </w:numPr>
      </w:pPr>
      <w:r>
        <w:rPr>
          <w:rFonts w:hint="eastAsia"/>
        </w:rPr>
        <w:t xml:space="preserve">用</w:t>
      </w:r>
      <w:r>
        <w:t xml:space="preserve"> 3~5 </w:t>
      </w:r>
      <w:r>
        <w:rPr>
          <w:rFonts w:hint="eastAsia"/>
        </w:rPr>
        <w:t xml:space="preserve">条项目化要点复盘本章内容</w:t>
      </w:r>
    </w:p>
    <w:p>
      <w:pPr>
        <w:pStyle w:val="Compact"/>
        <w:numPr>
          <w:ilvl w:val="0"/>
          <w:numId w:val="1095"/>
        </w:numPr>
      </w:pPr>
      <w:r>
        <w:rPr>
          <w:rFonts w:hint="eastAsia"/>
        </w:rPr>
        <w:t xml:space="preserve">指出易错点/反模式与纠正建议</w:t>
      </w:r>
    </w:p>
    <w:p>
      <w:pPr>
        <w:pStyle w:val="Compact"/>
        <w:numPr>
          <w:ilvl w:val="0"/>
          <w:numId w:val="1095"/>
        </w:numPr>
      </w:pPr>
      <w:r>
        <w:rPr>
          <w:rFonts w:hint="eastAsia"/>
        </w:rPr>
        <w:t xml:space="preserve">给出可延伸阅读或下一步实践方向</w:t>
      </w:r>
    </w:p>
    <w:p>
      <w:pPr>
        <w:pStyle w:val="FirstParagraph"/>
      </w:pPr>
      <w:r>
        <w:rPr>
          <w:rFonts w:hint="eastAsia"/>
        </w:rPr>
        <w:t xml:space="preserve">大数据是指规模巨大、类型多样、处理速度快且难以用传统数据处理工具和技术进行有效处理的数据集合。大数据具有以下主要特点（通常称为5V特性）：</w:t>
      </w:r>
    </w:p>
    <w:p>
      <w:pPr>
        <w:numPr>
          <w:ilvl w:val="0"/>
          <w:numId w:val="1096"/>
        </w:numPr>
      </w:pPr>
      <w:r>
        <w:rPr>
          <w:rFonts w:hint="eastAsia"/>
          <w:b/>
          <w:bCs/>
        </w:rPr>
        <w:t xml:space="preserve">Volume（大量）</w:t>
      </w:r>
      <w:r>
        <w:rPr>
          <w:rFonts w:hint="eastAsia"/>
        </w:rPr>
        <w:t xml:space="preserve">：数据规模巨大，从TB级别跃升至PB级别甚至EB级别</w:t>
      </w:r>
    </w:p>
    <w:p>
      <w:pPr>
        <w:numPr>
          <w:ilvl w:val="0"/>
          <w:numId w:val="1096"/>
        </w:numPr>
      </w:pPr>
      <w:r>
        <w:rPr>
          <w:rFonts w:hint="eastAsia"/>
          <w:b/>
          <w:bCs/>
        </w:rPr>
        <w:t xml:space="preserve">Velocity（高速）</w:t>
      </w:r>
      <w:r>
        <w:rPr>
          <w:rFonts w:hint="eastAsia"/>
        </w:rPr>
        <w:t xml:space="preserve">：数据产生和更新速度快，需要实时或近实时处理</w:t>
      </w:r>
    </w:p>
    <w:p>
      <w:pPr>
        <w:numPr>
          <w:ilvl w:val="0"/>
          <w:numId w:val="1096"/>
        </w:numPr>
      </w:pPr>
      <w:r>
        <w:rPr>
          <w:rFonts w:hint="eastAsia"/>
          <w:b/>
          <w:bCs/>
        </w:rPr>
        <w:t xml:space="preserve">Variety（多样）</w:t>
      </w:r>
      <w:r>
        <w:rPr>
          <w:rFonts w:hint="eastAsia"/>
        </w:rPr>
        <w:t xml:space="preserve">：数据类型多样化，包括结构化、半结构化和非结构化数据</w:t>
      </w:r>
    </w:p>
    <w:p>
      <w:pPr>
        <w:numPr>
          <w:ilvl w:val="0"/>
          <w:numId w:val="1096"/>
        </w:numPr>
      </w:pPr>
      <w:r>
        <w:rPr>
          <w:rFonts w:hint="eastAsia"/>
          <w:b/>
          <w:bCs/>
        </w:rPr>
        <w:t xml:space="preserve">Veracity（真实性）</w:t>
      </w:r>
      <w:r>
        <w:rPr>
          <w:rFonts w:hint="eastAsia"/>
        </w:rPr>
        <w:t xml:space="preserve">：数据质量参差不齐，包含噪声和不确定性</w:t>
      </w:r>
    </w:p>
    <w:p>
      <w:pPr>
        <w:numPr>
          <w:ilvl w:val="0"/>
          <w:numId w:val="1096"/>
        </w:numPr>
      </w:pPr>
      <w:r>
        <w:rPr>
          <w:rFonts w:hint="eastAsia"/>
          <w:b/>
          <w:bCs/>
        </w:rPr>
        <w:t xml:space="preserve">Value（价值）</w:t>
      </w:r>
      <w:r>
        <w:rPr>
          <w:rFonts w:hint="eastAsia"/>
        </w:rPr>
        <w:t xml:space="preserve">：数据中蕴含巨大商业价值，但价值密度低，需要深度挖掘</w:t>
      </w:r>
    </w:p>
    <w:p>
      <w:pPr>
        <w:pStyle w:val="FirstParagraph"/>
      </w:pPr>
    </w:p>
    <w:bookmarkStart w:id="327" w:name="学习目标-73"/>
    <w:p>
      <w:pPr>
        <w:pStyle w:val="Heading4"/>
      </w:pPr>
      <w:r>
        <w:rPr>
          <w:rFonts w:hint="eastAsia"/>
        </w:rPr>
        <w:t xml:space="preserve">学习目标</w:t>
      </w:r>
    </w:p>
    <w:bookmarkEnd w:id="327"/>
    <w:bookmarkStart w:id="328" w:name="小结-73"/>
    <w:p>
      <w:pPr>
        <w:pStyle w:val="Heading4"/>
      </w:pPr>
      <w:r>
        <w:rPr>
          <w:rFonts w:hint="eastAsia"/>
        </w:rPr>
        <w:t xml:space="preserve">小结</w:t>
      </w:r>
    </w:p>
    <w:bookmarkEnd w:id="328"/>
    <w:bookmarkStart w:id="329" w:name="练习-73"/>
    <w:p>
      <w:pPr>
        <w:pStyle w:val="Heading4"/>
      </w:pPr>
      <w:r>
        <w:rPr>
          <w:rFonts w:hint="eastAsia"/>
        </w:rPr>
        <w:t xml:space="preserve">练习</w:t>
      </w:r>
    </w:p>
    <w:bookmarkEnd w:id="329"/>
    <w:bookmarkEnd w:id="330"/>
    <w:bookmarkStart w:id="342" w:name="X3f26947fd80b40fd9e86b1c5e75a1959e8c722b"/>
    <w:p>
      <w:pPr>
        <w:pStyle w:val="Heading3"/>
      </w:pPr>
      <w:r>
        <w:t xml:space="preserve">1.2 </w:t>
      </w:r>
      <w:r>
        <w:rPr>
          <w:rFonts w:hint="eastAsia"/>
        </w:rPr>
        <w:t xml:space="preserve">大数据测试定义与目标</w:t>
      </w:r>
    </w:p>
    <w:p>
      <w:pPr>
        <w:pStyle w:val="BlockText"/>
      </w:pPr>
      <w:r>
        <w:rPr>
          <w:rFonts w:hint="eastAsia"/>
        </w:rPr>
        <w:t xml:space="preserve">【先修知识】</w:t>
      </w:r>
    </w:p>
    <w:p>
      <w:pPr>
        <w:pStyle w:val="Compact"/>
        <w:numPr>
          <w:ilvl w:val="0"/>
          <w:numId w:val="1097"/>
        </w:numPr>
      </w:pPr>
      <w:r>
        <w:rPr>
          <w:rFonts w:hint="eastAsia"/>
        </w:rPr>
        <w:t xml:space="preserve">基础：Linux/网络/SQL/一种脚本语言（如</w:t>
      </w:r>
      <w:r>
        <w:t xml:space="preserve"> </w:t>
      </w:r>
      <w:r>
        <w:rPr>
          <w:rFonts w:hint="eastAsia"/>
        </w:rPr>
        <w:t xml:space="preserve">Python）</w:t>
      </w:r>
    </w:p>
    <w:p>
      <w:pPr>
        <w:pStyle w:val="Compact"/>
        <w:numPr>
          <w:ilvl w:val="0"/>
          <w:numId w:val="1097"/>
        </w:numPr>
      </w:pPr>
      <w:r>
        <w:rPr>
          <w:rFonts w:hint="eastAsia"/>
        </w:rPr>
        <w:t xml:space="preserve">大数据入门：分布式/存储与计算分离/批流概念</w:t>
      </w:r>
    </w:p>
    <w:p>
      <w:pPr>
        <w:pStyle w:val="Compact"/>
        <w:numPr>
          <w:ilvl w:val="0"/>
          <w:numId w:val="109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09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098"/>
        </w:numPr>
      </w:pPr>
      <w:r>
        <w:rPr>
          <w:rFonts w:hint="eastAsia"/>
        </w:rPr>
        <w:t xml:space="preserve">能完成</w:t>
      </w:r>
      <w:r>
        <w:t xml:space="preserve"> 1 </w:t>
      </w:r>
      <w:r>
        <w:rPr>
          <w:rFonts w:hint="eastAsia"/>
        </w:rPr>
        <w:t xml:space="preserve">个与本章紧密相关的动手实践</w:t>
      </w:r>
    </w:p>
    <w:p>
      <w:pPr>
        <w:pStyle w:val="Compact"/>
        <w:numPr>
          <w:ilvl w:val="0"/>
          <w:numId w:val="109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099"/>
        </w:numPr>
      </w:pPr>
      <w:r>
        <w:rPr>
          <w:rFonts w:hint="eastAsia"/>
        </w:rPr>
        <w:t xml:space="preserve">请补充本章关键术语及中英对照（参考术语表）</w:t>
      </w:r>
    </w:p>
    <w:p>
      <w:pPr>
        <w:pStyle w:val="BlockText"/>
      </w:pPr>
      <w:r>
        <w:rPr>
          <w:rFonts w:hint="eastAsia"/>
        </w:rPr>
        <w:t xml:space="preserve">【阅读提示】本章聚焦：1.2</w:t>
      </w:r>
      <w:r>
        <w:t xml:space="preserve"> </w:t>
      </w:r>
      <w:r>
        <w:rPr>
          <w:rFonts w:hint="eastAsia"/>
        </w:rPr>
        <w:t xml:space="preserve">大数据测试定义与目标</w:t>
      </w:r>
      <w:r>
        <w:t xml:space="preserve"> </w:t>
      </w:r>
      <w:r>
        <w:rPr>
          <w:rFonts w:hint="eastAsia"/>
        </w:rPr>
        <w:t xml:space="preserve">。建议先看结构，再带着问题阅读，关注关键术语、流程与案例，结合自身项目做对照。</w:t>
      </w:r>
    </w:p>
    <w:p>
      <w:pPr>
        <w:pStyle w:val="FirstParagraph"/>
      </w:pPr>
    </w:p>
    <w:bookmarkStart w:id="334" w:name="X75541856bdf42574b6bf02e27d7f4f9180f62f6"/>
    <w:p>
      <w:pPr>
        <w:pStyle w:val="Heading4"/>
      </w:pPr>
      <w:r>
        <w:t xml:space="preserve">1.2.1 </w:t>
      </w:r>
      <w:r>
        <w:rPr>
          <w:rFonts w:hint="eastAsia"/>
        </w:rPr>
        <w:t xml:space="preserve">大数据测试定义</w:t>
      </w:r>
    </w:p>
    <w:p>
      <w:pPr>
        <w:pStyle w:val="BlockText"/>
      </w:pPr>
      <w:r>
        <w:rPr>
          <w:rFonts w:hint="eastAsia"/>
        </w:rPr>
        <w:t xml:space="preserve">【阅读提示】本节聚焦：1.2.1</w:t>
      </w:r>
      <w:r>
        <w:t xml:space="preserve"> </w:t>
      </w:r>
      <w:r>
        <w:rPr>
          <w:rFonts w:hint="eastAsia"/>
        </w:rPr>
        <w:t xml:space="preserve">大数据测试定义。建议先看结构，再带着问题阅读，关注关键术语、流程与案例，结合自身项目做对照。</w:t>
      </w:r>
    </w:p>
    <w:p>
      <w:pPr>
        <w:pStyle w:val="FirstParagraph"/>
      </w:pPr>
      <w:r>
        <w:rPr>
          <w:rFonts w:hint="eastAsia"/>
        </w:rPr>
        <w:t xml:space="preserve">大数据测试是指针对大数据系统的各个组件、功能和性能进行验证和评估的过程，确保大数据系统能够正确、高效、可靠地处理和分析大规模数据。</w:t>
      </w:r>
    </w:p>
    <w:p>
      <w:pPr>
        <w:pStyle w:val="BlockText"/>
      </w:pPr>
      <w:r>
        <w:rPr>
          <w:rFonts w:hint="eastAsia"/>
        </w:rPr>
        <w:t xml:space="preserve">【章节重点难点总结】</w:t>
      </w:r>
    </w:p>
    <w:p>
      <w:pPr>
        <w:pStyle w:val="Compact"/>
        <w:numPr>
          <w:ilvl w:val="0"/>
          <w:numId w:val="1100"/>
        </w:numPr>
      </w:pPr>
      <w:r>
        <w:rPr>
          <w:rFonts w:hint="eastAsia"/>
        </w:rPr>
        <w:t xml:space="preserve">要点：质量属性到指标的映射（吞吐/延迟/正确率/RPO/RTO/SLO）</w:t>
      </w:r>
    </w:p>
    <w:p>
      <w:pPr>
        <w:pStyle w:val="Compact"/>
        <w:numPr>
          <w:ilvl w:val="0"/>
          <w:numId w:val="1100"/>
        </w:numPr>
      </w:pPr>
      <w:r>
        <w:rPr>
          <w:rFonts w:hint="eastAsia"/>
        </w:rPr>
        <w:t xml:space="preserve">难点：在资源与时限下的测试优先级与样本代表性</w:t>
      </w:r>
    </w:p>
    <w:p>
      <w:pPr>
        <w:pStyle w:val="BlockText"/>
      </w:pPr>
      <w:r>
        <w:rPr>
          <w:rFonts w:hint="eastAsia"/>
        </w:rPr>
        <w:t xml:space="preserve">【小结】</w:t>
      </w:r>
    </w:p>
    <w:p>
      <w:pPr>
        <w:pStyle w:val="Compact"/>
        <w:numPr>
          <w:ilvl w:val="0"/>
          <w:numId w:val="1101"/>
        </w:numPr>
      </w:pPr>
      <w:r>
        <w:rPr>
          <w:rFonts w:hint="eastAsia"/>
        </w:rPr>
        <w:t xml:space="preserve">用</w:t>
      </w:r>
      <w:r>
        <w:t xml:space="preserve"> 3~5 </w:t>
      </w:r>
      <w:r>
        <w:rPr>
          <w:rFonts w:hint="eastAsia"/>
        </w:rPr>
        <w:t xml:space="preserve">条项目化要点复盘本章内容</w:t>
      </w:r>
    </w:p>
    <w:p>
      <w:pPr>
        <w:pStyle w:val="Compact"/>
        <w:numPr>
          <w:ilvl w:val="0"/>
          <w:numId w:val="1101"/>
        </w:numPr>
      </w:pPr>
      <w:r>
        <w:rPr>
          <w:rFonts w:hint="eastAsia"/>
        </w:rPr>
        <w:t xml:space="preserve">指出易错点/反模式与纠正建议</w:t>
      </w:r>
    </w:p>
    <w:p>
      <w:pPr>
        <w:pStyle w:val="Compact"/>
        <w:numPr>
          <w:ilvl w:val="0"/>
          <w:numId w:val="1101"/>
        </w:numPr>
      </w:pPr>
      <w:r>
        <w:rPr>
          <w:rFonts w:hint="eastAsia"/>
        </w:rPr>
        <w:t xml:space="preserve">给出可延伸阅读或下一步实践方向</w:t>
      </w:r>
    </w:p>
    <w:p>
      <w:pPr>
        <w:pStyle w:val="BlockText"/>
      </w:pPr>
      <w:r>
        <w:rPr>
          <w:rFonts w:hint="eastAsia"/>
        </w:rPr>
        <w:t xml:space="preserve">【课后思考/练习题】</w:t>
      </w:r>
    </w:p>
    <w:p>
      <w:pPr>
        <w:numPr>
          <w:ilvl w:val="0"/>
          <w:numId w:val="1102"/>
        </w:numPr>
      </w:pPr>
      <w:r>
        <w:rPr>
          <w:rFonts w:hint="eastAsia"/>
        </w:rPr>
        <w:t xml:space="preserve">为某数据管道定义可量化的质量目标与验收标准。</w:t>
      </w:r>
    </w:p>
    <w:p>
      <w:pPr>
        <w:numPr>
          <w:ilvl w:val="0"/>
          <w:numId w:val="1102"/>
        </w:numPr>
      </w:pPr>
      <w:r>
        <w:rPr>
          <w:rFonts w:hint="eastAsia"/>
        </w:rPr>
        <w:t xml:space="preserve">在预算固定时，如何在功能、性能、安全测试间做优先级取舍？</w:t>
      </w:r>
    </w:p>
    <w:p>
      <w:pPr>
        <w:numPr>
          <w:ilvl w:val="0"/>
          <w:numId w:val="1102"/>
        </w:numPr>
      </w:pPr>
      <w:r>
        <w:rPr>
          <w:rFonts w:hint="eastAsia"/>
        </w:rPr>
        <w:t xml:space="preserve">列出2-3个风险点/常见陷阱，并给出可操作的规避建议。</w:t>
      </w:r>
    </w:p>
    <w:p>
      <w:pPr>
        <w:pStyle w:val="FirstParagraph"/>
      </w:pPr>
    </w:p>
    <w:bookmarkStart w:id="331" w:name="学习目标-74"/>
    <w:p>
      <w:pPr>
        <w:pStyle w:val="Heading5"/>
      </w:pPr>
      <w:r>
        <w:rPr>
          <w:rFonts w:hint="eastAsia"/>
        </w:rPr>
        <w:t xml:space="preserve">学习目标</w:t>
      </w:r>
    </w:p>
    <w:bookmarkEnd w:id="331"/>
    <w:bookmarkStart w:id="332" w:name="小结-74"/>
    <w:p>
      <w:pPr>
        <w:pStyle w:val="Heading5"/>
      </w:pPr>
      <w:r>
        <w:rPr>
          <w:rFonts w:hint="eastAsia"/>
        </w:rPr>
        <w:t xml:space="preserve">小结</w:t>
      </w:r>
    </w:p>
    <w:bookmarkEnd w:id="332"/>
    <w:bookmarkStart w:id="333" w:name="练习-74"/>
    <w:p>
      <w:pPr>
        <w:pStyle w:val="Heading5"/>
      </w:pPr>
      <w:r>
        <w:rPr>
          <w:rFonts w:hint="eastAsia"/>
        </w:rPr>
        <w:t xml:space="preserve">练习</w:t>
      </w:r>
    </w:p>
    <w:bookmarkEnd w:id="333"/>
    <w:bookmarkEnd w:id="334"/>
    <w:bookmarkStart w:id="335" w:name="X4a3ab1726f51e95b02e45523225b8f31aad6738"/>
    <w:p>
      <w:pPr>
        <w:pStyle w:val="Heading4"/>
      </w:pPr>
      <w:r>
        <w:t xml:space="preserve">1.2.2 </w:t>
      </w:r>
      <w:r>
        <w:rPr>
          <w:rFonts w:hint="eastAsia"/>
        </w:rPr>
        <w:t xml:space="preserve">大数据测试目标</w:t>
      </w:r>
    </w:p>
    <w:p>
      <w:pPr>
        <w:pStyle w:val="BlockText"/>
      </w:pPr>
      <w:r>
        <w:rPr>
          <w:rFonts w:hint="eastAsia"/>
        </w:rPr>
        <w:t xml:space="preserve">【阅读提示】本节聚焦：1.3.1</w:t>
      </w:r>
      <w:r>
        <w:t xml:space="preserve"> </w:t>
      </w:r>
      <w:r>
        <w:rPr>
          <w:rFonts w:hint="eastAsia"/>
        </w:rPr>
        <w:t xml:space="preserve">主要区别。建议从数据规模、计算范式、环境复杂度与观测手段四维对比传统测试。</w:t>
      </w:r>
    </w:p>
    <w:p>
      <w:pPr>
        <w:numPr>
          <w:ilvl w:val="0"/>
          <w:numId w:val="1103"/>
        </w:numPr>
      </w:pPr>
      <w:r>
        <w:rPr>
          <w:rFonts w:hint="eastAsia"/>
          <w:b/>
          <w:bCs/>
        </w:rPr>
        <w:t xml:space="preserve">功能验证</w:t>
      </w:r>
      <w:r>
        <w:rPr>
          <w:rFonts w:hint="eastAsia"/>
        </w:rPr>
        <w:t xml:space="preserve">：确保大数据系统的各项功能符合设计要求和业务需求</w:t>
      </w:r>
    </w:p>
    <w:p>
      <w:pPr>
        <w:numPr>
          <w:ilvl w:val="0"/>
          <w:numId w:val="1103"/>
        </w:numPr>
      </w:pPr>
      <w:r>
        <w:rPr>
          <w:rFonts w:hint="eastAsia"/>
          <w:b/>
          <w:bCs/>
        </w:rPr>
        <w:t xml:space="preserve">性能评估</w:t>
      </w:r>
      <w:r>
        <w:rPr>
          <w:rFonts w:hint="eastAsia"/>
        </w:rPr>
        <w:t xml:space="preserve">：验证系统在大数据量下的处理性能、响应时间和吞吐量</w:t>
      </w:r>
    </w:p>
    <w:p>
      <w:pPr>
        <w:numPr>
          <w:ilvl w:val="0"/>
          <w:numId w:val="1103"/>
        </w:numPr>
      </w:pPr>
      <w:r>
        <w:rPr>
          <w:rFonts w:hint="eastAsia"/>
          <w:b/>
          <w:bCs/>
        </w:rPr>
        <w:t xml:space="preserve">可靠性测试</w:t>
      </w:r>
      <w:r>
        <w:rPr>
          <w:rFonts w:hint="eastAsia"/>
        </w:rPr>
        <w:t xml:space="preserve">：确保系统在各种条件下稳定运行，具备容错和恢复能力</w:t>
      </w:r>
    </w:p>
    <w:p>
      <w:pPr>
        <w:numPr>
          <w:ilvl w:val="0"/>
          <w:numId w:val="1103"/>
        </w:numPr>
      </w:pPr>
      <w:r>
        <w:rPr>
          <w:rFonts w:hint="eastAsia"/>
          <w:b/>
          <w:bCs/>
        </w:rPr>
        <w:t xml:space="preserve">数据质量保证</w:t>
      </w:r>
      <w:r>
        <w:rPr>
          <w:rFonts w:hint="eastAsia"/>
        </w:rPr>
        <w:t xml:space="preserve">：验证数据在采集、存储、处理和分析过程中的完整性、准确性和一致性</w:t>
      </w:r>
    </w:p>
    <w:p>
      <w:pPr>
        <w:numPr>
          <w:ilvl w:val="0"/>
          <w:numId w:val="1103"/>
        </w:numPr>
      </w:pPr>
      <w:r>
        <w:rPr>
          <w:rFonts w:hint="eastAsia"/>
          <w:b/>
          <w:bCs/>
        </w:rPr>
        <w:t xml:space="preserve">安全性测试</w:t>
      </w:r>
      <w:r>
        <w:rPr>
          <w:rFonts w:hint="eastAsia"/>
        </w:rPr>
        <w:t xml:space="preserve">：确保系统的数据安全和访问控制机制有效</w:t>
      </w:r>
    </w:p>
    <w:p>
      <w:pPr>
        <w:numPr>
          <w:ilvl w:val="0"/>
          <w:numId w:val="1103"/>
        </w:numPr>
      </w:pPr>
      <w:r>
        <w:rPr>
          <w:rFonts w:hint="eastAsia"/>
          <w:b/>
          <w:bCs/>
        </w:rPr>
        <w:t xml:space="preserve">可扩展性测试</w:t>
      </w:r>
      <w:r>
        <w:rPr>
          <w:rFonts w:hint="eastAsia"/>
        </w:rPr>
        <w:t xml:space="preserve">：验证系统在数据量增长和用户增加时的扩展能力</w:t>
      </w:r>
    </w:p>
    <w:p>
      <w:pPr>
        <w:pStyle w:val="BlockText"/>
      </w:pPr>
      <w:r>
        <w:rPr>
          <w:rFonts w:hint="eastAsia"/>
        </w:rPr>
        <w:t xml:space="preserve">【章节重点难点总结】</w:t>
      </w:r>
    </w:p>
    <w:p>
      <w:pPr>
        <w:pStyle w:val="Compact"/>
        <w:numPr>
          <w:ilvl w:val="0"/>
          <w:numId w:val="1104"/>
        </w:numPr>
      </w:pPr>
      <w:r>
        <w:rPr>
          <w:rFonts w:hint="eastAsia"/>
        </w:rPr>
        <w:t xml:space="preserve">要点：分布式/并行、批/流一体、数据驱动测试、统计性验证</w:t>
      </w:r>
    </w:p>
    <w:p>
      <w:pPr>
        <w:pStyle w:val="Compact"/>
        <w:numPr>
          <w:ilvl w:val="0"/>
          <w:numId w:val="1104"/>
        </w:numPr>
      </w:pPr>
      <w:r>
        <w:rPr>
          <w:rFonts w:hint="eastAsia"/>
        </w:rPr>
        <w:t xml:space="preserve">难点：在不可复现实验的分布式场景进行正确性与性能归因</w:t>
      </w:r>
    </w:p>
    <w:p>
      <w:pPr>
        <w:pStyle w:val="BlockText"/>
      </w:pPr>
      <w:r>
        <w:rPr>
          <w:rFonts w:hint="eastAsia"/>
        </w:rPr>
        <w:t xml:space="preserve">【课后思考/练习题】</w:t>
      </w:r>
    </w:p>
    <w:p>
      <w:pPr>
        <w:pStyle w:val="Compact"/>
        <w:numPr>
          <w:ilvl w:val="0"/>
          <w:numId w:val="1105"/>
        </w:numPr>
      </w:pPr>
      <w:r>
        <w:rPr>
          <w:rFonts w:hint="eastAsia"/>
        </w:rPr>
        <w:t xml:space="preserve">对比单体系统与大数据系统的性能测试设计差异。</w:t>
      </w:r>
    </w:p>
    <w:p>
      <w:pPr>
        <w:pStyle w:val="Compact"/>
        <w:numPr>
          <w:ilvl w:val="0"/>
          <w:numId w:val="1105"/>
        </w:numPr>
      </w:pPr>
      <w:r>
        <w:rPr>
          <w:rFonts w:hint="eastAsia"/>
        </w:rPr>
        <w:t xml:space="preserve">如何为分布式作业设计幂等性与重试验证？</w:t>
      </w:r>
    </w:p>
    <w:p>
      <w:pPr>
        <w:pStyle w:val="FirstParagraph"/>
      </w:pPr>
    </w:p>
    <w:bookmarkEnd w:id="335"/>
    <w:bookmarkStart w:id="336" w:name="学习目标-75"/>
    <w:p>
      <w:pPr>
        <w:pStyle w:val="Heading4"/>
      </w:pPr>
      <w:r>
        <w:rPr>
          <w:rFonts w:hint="eastAsia"/>
        </w:rPr>
        <w:t xml:space="preserve">学习目标</w:t>
      </w:r>
    </w:p>
    <w:bookmarkEnd w:id="336"/>
    <w:bookmarkStart w:id="337" w:name="小结-75"/>
    <w:p>
      <w:pPr>
        <w:pStyle w:val="Heading4"/>
      </w:pPr>
      <w:r>
        <w:rPr>
          <w:rFonts w:hint="eastAsia"/>
        </w:rPr>
        <w:t xml:space="preserve">小结</w:t>
      </w:r>
    </w:p>
    <w:bookmarkEnd w:id="337"/>
    <w:bookmarkStart w:id="341" w:name="练习-75"/>
    <w:p>
      <w:pPr>
        <w:pStyle w:val="Heading4"/>
      </w:pPr>
      <w:r>
        <w:rPr>
          <w:rFonts w:hint="eastAsia"/>
        </w:rPr>
        <w:t xml:space="preserve">练习</w:t>
      </w:r>
    </w:p>
    <w:bookmarkStart w:id="338" w:name="学习目标-76"/>
    <w:p>
      <w:pPr>
        <w:pStyle w:val="Heading5"/>
      </w:pPr>
      <w:r>
        <w:rPr>
          <w:rFonts w:hint="eastAsia"/>
        </w:rPr>
        <w:t xml:space="preserve">学习目标</w:t>
      </w:r>
    </w:p>
    <w:bookmarkEnd w:id="338"/>
    <w:bookmarkStart w:id="339" w:name="小结-76"/>
    <w:p>
      <w:pPr>
        <w:pStyle w:val="Heading5"/>
      </w:pPr>
      <w:r>
        <w:rPr>
          <w:rFonts w:hint="eastAsia"/>
        </w:rPr>
        <w:t xml:space="preserve">小结</w:t>
      </w:r>
    </w:p>
    <w:bookmarkEnd w:id="339"/>
    <w:bookmarkStart w:id="340" w:name="练习-76"/>
    <w:p>
      <w:pPr>
        <w:pStyle w:val="Heading5"/>
      </w:pPr>
      <w:r>
        <w:rPr>
          <w:rFonts w:hint="eastAsia"/>
        </w:rPr>
        <w:t xml:space="preserve">练习</w:t>
      </w:r>
    </w:p>
    <w:bookmarkEnd w:id="340"/>
    <w:bookmarkEnd w:id="341"/>
    <w:bookmarkEnd w:id="342"/>
    <w:bookmarkStart w:id="354" w:name="X81274af411359ee7f571dfbe13e997a80151fc8"/>
    <w:p>
      <w:pPr>
        <w:pStyle w:val="Heading3"/>
      </w:pPr>
      <w:r>
        <w:t xml:space="preserve">1.3 </w:t>
      </w:r>
      <w:r>
        <w:rPr>
          <w:rFonts w:hint="eastAsia"/>
        </w:rPr>
        <w:t xml:space="preserve">大数据测试与传统测试的区别与联系</w:t>
      </w:r>
    </w:p>
    <w:p>
      <w:pPr>
        <w:pStyle w:val="BlockText"/>
      </w:pPr>
      <w:r>
        <w:rPr>
          <w:rFonts w:hint="eastAsia"/>
        </w:rPr>
        <w:t xml:space="preserve">【先修知识】</w:t>
      </w:r>
    </w:p>
    <w:p>
      <w:pPr>
        <w:pStyle w:val="Compact"/>
        <w:numPr>
          <w:ilvl w:val="0"/>
          <w:numId w:val="1106"/>
        </w:numPr>
      </w:pPr>
      <w:r>
        <w:rPr>
          <w:rFonts w:hint="eastAsia"/>
        </w:rPr>
        <w:t xml:space="preserve">基础：Linux/网络/SQL/一种脚本语言（如</w:t>
      </w:r>
      <w:r>
        <w:t xml:space="preserve"> </w:t>
      </w:r>
      <w:r>
        <w:rPr>
          <w:rFonts w:hint="eastAsia"/>
        </w:rPr>
        <w:t xml:space="preserve">Python）</w:t>
      </w:r>
    </w:p>
    <w:p>
      <w:pPr>
        <w:pStyle w:val="Compact"/>
        <w:numPr>
          <w:ilvl w:val="0"/>
          <w:numId w:val="1106"/>
        </w:numPr>
      </w:pPr>
      <w:r>
        <w:rPr>
          <w:rFonts w:hint="eastAsia"/>
        </w:rPr>
        <w:t xml:space="preserve">大数据入门：分布式/存储与计算分离/批流概念</w:t>
      </w:r>
    </w:p>
    <w:p>
      <w:pPr>
        <w:pStyle w:val="Compact"/>
        <w:numPr>
          <w:ilvl w:val="0"/>
          <w:numId w:val="110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10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107"/>
        </w:numPr>
      </w:pPr>
      <w:r>
        <w:rPr>
          <w:rFonts w:hint="eastAsia"/>
        </w:rPr>
        <w:t xml:space="preserve">能完成</w:t>
      </w:r>
      <w:r>
        <w:t xml:space="preserve"> 1 </w:t>
      </w:r>
      <w:r>
        <w:rPr>
          <w:rFonts w:hint="eastAsia"/>
        </w:rPr>
        <w:t xml:space="preserve">个与本章紧密相关的动手实践</w:t>
      </w:r>
    </w:p>
    <w:p>
      <w:pPr>
        <w:pStyle w:val="Compact"/>
        <w:numPr>
          <w:ilvl w:val="0"/>
          <w:numId w:val="110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108"/>
        </w:numPr>
      </w:pPr>
      <w:r>
        <w:rPr>
          <w:rFonts w:hint="eastAsia"/>
        </w:rPr>
        <w:t xml:space="preserve">请补充本章关键术语及中英对照（参考术语表）</w:t>
      </w:r>
    </w:p>
    <w:p>
      <w:pPr>
        <w:pStyle w:val="BlockText"/>
      </w:pPr>
      <w:r>
        <w:rPr>
          <w:rFonts w:hint="eastAsia"/>
        </w:rPr>
        <w:t xml:space="preserve">【阅读提示】本章聚焦：1.3</w:t>
      </w:r>
      <w:r>
        <w:t xml:space="preserve"> </w:t>
      </w:r>
      <w:r>
        <w:rPr>
          <w:rFonts w:hint="eastAsia"/>
        </w:rPr>
        <w:t xml:space="preserve">大数据测试与传统测试的区别与联系</w:t>
      </w:r>
      <w:r>
        <w:t xml:space="preserve"> </w:t>
      </w:r>
      <w:r>
        <w:rPr>
          <w:rFonts w:hint="eastAsia"/>
        </w:rPr>
        <w:t xml:space="preserve">。建议先看结构，再带着问题阅读，关注关键术语、流程与案例，结合自身项目做对照。</w:t>
      </w:r>
    </w:p>
    <w:p>
      <w:pPr>
        <w:pStyle w:val="FirstParagraph"/>
      </w:pPr>
    </w:p>
    <w:bookmarkStart w:id="346" w:name="X94c7fc4531c34ae3b9ad97e4e12b4813bf856bb"/>
    <w:p>
      <w:pPr>
        <w:pStyle w:val="Heading4"/>
      </w:pPr>
      <w:r>
        <w:t xml:space="preserve">1.3.1 </w:t>
      </w:r>
      <w:r>
        <w:rPr>
          <w:rFonts w:hint="eastAsia"/>
        </w:rPr>
        <w:t xml:space="preserve">主要区别</w:t>
      </w:r>
    </w:p>
    <w:p>
      <w:pPr>
        <w:pStyle w:val="BlockText"/>
      </w:pPr>
      <w:r>
        <w:rPr>
          <w:rFonts w:hint="eastAsia"/>
        </w:rPr>
        <w:t xml:space="preserve">【阅读提示】本节聚焦：1.3.1</w:t>
      </w:r>
      <w:r>
        <w:t xml:space="preserve"> </w:t>
      </w:r>
      <w:r>
        <w:rPr>
          <w:rFonts w:hint="eastAsia"/>
        </w:rPr>
        <w:t xml:space="preserve">主要区别。建议先看结构，再带着问题阅读，关注关键术语、流程与案例，结合自身项目做对照。</w:t>
      </w:r>
    </w:p>
    <w:p>
      <w:pPr>
        <w:numPr>
          <w:ilvl w:val="0"/>
          <w:numId w:val="1109"/>
        </w:numPr>
      </w:pPr>
      <w:r>
        <w:rPr>
          <w:rFonts w:hint="eastAsia"/>
          <w:b/>
          <w:bCs/>
        </w:rPr>
        <w:t xml:space="preserve">测试环境复杂度</w:t>
      </w:r>
      <w:r>
        <w:rPr>
          <w:rFonts w:hint="eastAsia"/>
        </w:rPr>
        <w:t xml:space="preserve">：大数据测试环境通常是分布式的，组件众多，配置复杂</w:t>
      </w:r>
    </w:p>
    <w:p>
      <w:pPr>
        <w:numPr>
          <w:ilvl w:val="0"/>
          <w:numId w:val="1109"/>
        </w:numPr>
      </w:pPr>
      <w:r>
        <w:rPr>
          <w:rFonts w:hint="eastAsia"/>
          <w:b/>
          <w:bCs/>
        </w:rPr>
        <w:t xml:space="preserve">数据规模差异</w:t>
      </w:r>
      <w:r>
        <w:rPr>
          <w:rFonts w:hint="eastAsia"/>
        </w:rPr>
        <w:t xml:space="preserve">：大数据测试需要处理TB/PB级别的数据，而传统测试通常处理较小数据集</w:t>
      </w:r>
    </w:p>
    <w:p>
      <w:pPr>
        <w:numPr>
          <w:ilvl w:val="0"/>
          <w:numId w:val="1109"/>
        </w:numPr>
      </w:pPr>
      <w:r>
        <w:rPr>
          <w:rFonts w:hint="eastAsia"/>
          <w:b/>
          <w:bCs/>
        </w:rPr>
        <w:t xml:space="preserve">测试技术挑战</w:t>
      </w:r>
      <w:r>
        <w:rPr>
          <w:rFonts w:hint="eastAsia"/>
        </w:rPr>
        <w:t xml:space="preserve">：需要掌握分布式系统原理、大数据框架和工具的特性</w:t>
      </w:r>
    </w:p>
    <w:p>
      <w:pPr>
        <w:numPr>
          <w:ilvl w:val="0"/>
          <w:numId w:val="1109"/>
        </w:numPr>
      </w:pPr>
      <w:r>
        <w:rPr>
          <w:rFonts w:hint="eastAsia"/>
          <w:b/>
          <w:bCs/>
        </w:rPr>
        <w:t xml:space="preserve">性能测试重点</w:t>
      </w:r>
      <w:r>
        <w:rPr>
          <w:rFonts w:hint="eastAsia"/>
        </w:rPr>
        <w:t xml:space="preserve">：更关注并发处理能力、吞吐量、延迟等指标</w:t>
      </w:r>
    </w:p>
    <w:p>
      <w:pPr>
        <w:numPr>
          <w:ilvl w:val="0"/>
          <w:numId w:val="1109"/>
        </w:numPr>
      </w:pPr>
      <w:r>
        <w:rPr>
          <w:rFonts w:hint="eastAsia"/>
          <w:b/>
          <w:bCs/>
        </w:rPr>
        <w:t xml:space="preserve">数据验证方法</w:t>
      </w:r>
      <w:r>
        <w:rPr>
          <w:rFonts w:hint="eastAsia"/>
        </w:rPr>
        <w:t xml:space="preserve">：需要更复杂的数据抽样、统计分析和自动化验证方法</w:t>
      </w:r>
    </w:p>
    <w:p>
      <w:pPr>
        <w:numPr>
          <w:ilvl w:val="0"/>
          <w:numId w:val="1109"/>
        </w:numPr>
      </w:pPr>
      <w:r>
        <w:rPr>
          <w:rFonts w:hint="eastAsia"/>
          <w:b/>
          <w:bCs/>
        </w:rPr>
        <w:t xml:space="preserve">故障场景模拟</w:t>
      </w:r>
      <w:r>
        <w:rPr>
          <w:rFonts w:hint="eastAsia"/>
        </w:rPr>
        <w:t xml:space="preserve">：需要模拟节点故障、网络分区等分布式系统特有故障</w:t>
      </w:r>
    </w:p>
    <w:p>
      <w:pPr>
        <w:pStyle w:val="BlockText"/>
      </w:pPr>
      <w:r>
        <w:rPr>
          <w:rFonts w:hint="eastAsia"/>
        </w:rPr>
        <w:t xml:space="preserve">【章节重点难点总结】</w:t>
      </w:r>
    </w:p>
    <w:p>
      <w:pPr>
        <w:pStyle w:val="Compact"/>
        <w:numPr>
          <w:ilvl w:val="0"/>
          <w:numId w:val="1110"/>
        </w:numPr>
      </w:pPr>
      <w:r>
        <w:rPr>
          <w:rFonts w:hint="eastAsia"/>
        </w:rPr>
        <w:t xml:space="preserve">本节要点：梳理关键概念、流程与方法；明确输入输出与成功标准</w:t>
      </w:r>
    </w:p>
    <w:p>
      <w:pPr>
        <w:pStyle w:val="Compact"/>
        <w:numPr>
          <w:ilvl w:val="0"/>
          <w:numId w:val="1110"/>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111"/>
        </w:numPr>
      </w:pPr>
      <w:r>
        <w:rPr>
          <w:rFonts w:hint="eastAsia"/>
        </w:rPr>
        <w:t xml:space="preserve">用</w:t>
      </w:r>
      <w:r>
        <w:t xml:space="preserve"> 3~5 </w:t>
      </w:r>
      <w:r>
        <w:rPr>
          <w:rFonts w:hint="eastAsia"/>
        </w:rPr>
        <w:t xml:space="preserve">条项目化要点复盘本章内容</w:t>
      </w:r>
    </w:p>
    <w:p>
      <w:pPr>
        <w:pStyle w:val="Compact"/>
        <w:numPr>
          <w:ilvl w:val="0"/>
          <w:numId w:val="1111"/>
        </w:numPr>
      </w:pPr>
      <w:r>
        <w:rPr>
          <w:rFonts w:hint="eastAsia"/>
        </w:rPr>
        <w:t xml:space="preserve">指出易错点/反模式与纠正建议</w:t>
      </w:r>
    </w:p>
    <w:p>
      <w:pPr>
        <w:pStyle w:val="Compact"/>
        <w:numPr>
          <w:ilvl w:val="0"/>
          <w:numId w:val="1111"/>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112"/>
        </w:numPr>
      </w:pPr>
      <w:r>
        <w:rPr>
          <w:rFonts w:hint="eastAsia"/>
        </w:rPr>
        <w:t xml:space="preserve">结合你的项目，描述本节主题的一个实践场景，并给出验证要点。</w:t>
      </w:r>
    </w:p>
    <w:p>
      <w:pPr>
        <w:pStyle w:val="Compact"/>
        <w:numPr>
          <w:ilvl w:val="0"/>
          <w:numId w:val="1112"/>
        </w:numPr>
      </w:pPr>
      <w:r>
        <w:rPr>
          <w:rFonts w:hint="eastAsia"/>
        </w:rPr>
        <w:t xml:space="preserve">列出2-3个风险点/常见陷阱，并给出可操作的规避建议。</w:t>
      </w:r>
    </w:p>
    <w:p>
      <w:pPr>
        <w:pStyle w:val="FirstParagraph"/>
      </w:pPr>
    </w:p>
    <w:bookmarkStart w:id="343" w:name="学习目标-77"/>
    <w:p>
      <w:pPr>
        <w:pStyle w:val="Heading5"/>
      </w:pPr>
      <w:r>
        <w:rPr>
          <w:rFonts w:hint="eastAsia"/>
        </w:rPr>
        <w:t xml:space="preserve">学习目标</w:t>
      </w:r>
    </w:p>
    <w:bookmarkEnd w:id="343"/>
    <w:bookmarkStart w:id="344" w:name="小结-77"/>
    <w:p>
      <w:pPr>
        <w:pStyle w:val="Heading5"/>
      </w:pPr>
      <w:r>
        <w:rPr>
          <w:rFonts w:hint="eastAsia"/>
        </w:rPr>
        <w:t xml:space="preserve">小结</w:t>
      </w:r>
    </w:p>
    <w:bookmarkEnd w:id="344"/>
    <w:bookmarkStart w:id="345" w:name="练习-77"/>
    <w:p>
      <w:pPr>
        <w:pStyle w:val="Heading5"/>
      </w:pPr>
      <w:r>
        <w:rPr>
          <w:rFonts w:hint="eastAsia"/>
        </w:rPr>
        <w:t xml:space="preserve">练习</w:t>
      </w:r>
    </w:p>
    <w:bookmarkEnd w:id="345"/>
    <w:bookmarkEnd w:id="346"/>
    <w:bookmarkStart w:id="347" w:name="X64f477a7240c90a3a2696192d8eb7a58ac9ea5e"/>
    <w:p>
      <w:pPr>
        <w:pStyle w:val="Heading4"/>
      </w:pPr>
      <w:r>
        <w:t xml:space="preserve">1.3.2 </w:t>
      </w:r>
      <w:r>
        <w:rPr>
          <w:rFonts w:hint="eastAsia"/>
        </w:rPr>
        <w:t xml:space="preserve">联系</w:t>
      </w:r>
    </w:p>
    <w:p>
      <w:pPr>
        <w:pStyle w:val="BlockText"/>
      </w:pPr>
      <w:r>
        <w:rPr>
          <w:rFonts w:hint="eastAsia"/>
        </w:rPr>
        <w:t xml:space="preserve">【阅读提示】本节聚焦：1.3.2</w:t>
      </w:r>
      <w:r>
        <w:t xml:space="preserve"> </w:t>
      </w:r>
      <w:r>
        <w:rPr>
          <w:rFonts w:hint="eastAsia"/>
        </w:rPr>
        <w:t xml:space="preserve">联系。建议先看结构，再带着问题阅读，关注关键术语、流程与案例，结合自身项目做对照。</w:t>
      </w:r>
    </w:p>
    <w:p>
      <w:pPr>
        <w:numPr>
          <w:ilvl w:val="0"/>
          <w:numId w:val="1113"/>
        </w:numPr>
      </w:pPr>
      <w:r>
        <w:rPr>
          <w:rFonts w:hint="eastAsia"/>
          <w:b/>
          <w:bCs/>
        </w:rPr>
        <w:t xml:space="preserve">测试基本原则相通</w:t>
      </w:r>
      <w:r>
        <w:rPr>
          <w:rFonts w:hint="eastAsia"/>
        </w:rPr>
        <w:t xml:space="preserve">：都遵循测试的基本原则和方法论</w:t>
      </w:r>
    </w:p>
    <w:p>
      <w:pPr>
        <w:numPr>
          <w:ilvl w:val="0"/>
          <w:numId w:val="1113"/>
        </w:numPr>
      </w:pPr>
      <w:r>
        <w:rPr>
          <w:rFonts w:hint="eastAsia"/>
          <w:b/>
          <w:bCs/>
        </w:rPr>
        <w:t xml:space="preserve">部分测试技术通用</w:t>
      </w:r>
      <w:r>
        <w:rPr>
          <w:rFonts w:hint="eastAsia"/>
        </w:rPr>
        <w:t xml:space="preserve">：如功能测试、集成测试的基本方法</w:t>
      </w:r>
    </w:p>
    <w:p>
      <w:pPr>
        <w:numPr>
          <w:ilvl w:val="0"/>
          <w:numId w:val="1113"/>
        </w:numPr>
      </w:pPr>
      <w:r>
        <w:rPr>
          <w:rFonts w:hint="eastAsia"/>
          <w:b/>
          <w:bCs/>
        </w:rPr>
        <w:t xml:space="preserve">质量目标一致</w:t>
      </w:r>
      <w:r>
        <w:rPr>
          <w:rFonts w:hint="eastAsia"/>
        </w:rPr>
        <w:t xml:space="preserve">：都是为了保证系统质量和用户体验</w:t>
      </w:r>
    </w:p>
    <w:p>
      <w:pPr>
        <w:numPr>
          <w:ilvl w:val="0"/>
          <w:numId w:val="1113"/>
        </w:numPr>
      </w:pPr>
      <w:r>
        <w:rPr>
          <w:rFonts w:hint="eastAsia"/>
          <w:b/>
          <w:bCs/>
        </w:rPr>
        <w:t xml:space="preserve">自动化趋势相同</w:t>
      </w:r>
      <w:r>
        <w:rPr>
          <w:rFonts w:hint="eastAsia"/>
        </w:rPr>
        <w:t xml:space="preserve">：都在向自动化测试方向发展</w:t>
      </w:r>
    </w:p>
    <w:p>
      <w:pPr>
        <w:pStyle w:val="BlockText"/>
      </w:pPr>
      <w:r>
        <w:rPr>
          <w:rFonts w:hint="eastAsia"/>
        </w:rPr>
        <w:t xml:space="preserve">【章节重点难点总结】</w:t>
      </w:r>
    </w:p>
    <w:p>
      <w:pPr>
        <w:pStyle w:val="Compact"/>
        <w:numPr>
          <w:ilvl w:val="0"/>
          <w:numId w:val="1114"/>
        </w:numPr>
      </w:pPr>
      <w:r>
        <w:rPr>
          <w:rFonts w:hint="eastAsia"/>
        </w:rPr>
        <w:t xml:space="preserve">要点：5V</w:t>
      </w:r>
      <w:r>
        <w:t xml:space="preserve"> </w:t>
      </w:r>
      <w:r>
        <w:rPr>
          <w:rFonts w:hint="eastAsia"/>
        </w:rPr>
        <w:t xml:space="preserve">特性（体量/多样/速度/价值/真实性）、数据来源与形态、处理范式</w:t>
      </w:r>
    </w:p>
    <w:p>
      <w:pPr>
        <w:pStyle w:val="Compact"/>
        <w:numPr>
          <w:ilvl w:val="0"/>
          <w:numId w:val="1114"/>
        </w:numPr>
      </w:pPr>
      <w:r>
        <w:rPr>
          <w:rFonts w:hint="eastAsia"/>
        </w:rPr>
        <w:t xml:space="preserve">难点：真实性与价值密度低的应对（采样、画像、特征工程、校验规则）</w:t>
      </w:r>
    </w:p>
    <w:p>
      <w:pPr>
        <w:pStyle w:val="BlockText"/>
      </w:pPr>
      <w:r>
        <w:rPr>
          <w:rFonts w:hint="eastAsia"/>
        </w:rPr>
        <w:t xml:space="preserve">【课后思考/练习题】</w:t>
      </w:r>
    </w:p>
    <w:p>
      <w:pPr>
        <w:numPr>
          <w:ilvl w:val="0"/>
          <w:numId w:val="1115"/>
        </w:numPr>
      </w:pPr>
      <w:r>
        <w:rPr>
          <w:rFonts w:hint="eastAsia"/>
        </w:rPr>
        <w:t xml:space="preserve">选取你的领域数据，分别对应</w:t>
      </w:r>
      <w:r>
        <w:t xml:space="preserve"> 5V </w:t>
      </w:r>
      <w:r>
        <w:rPr>
          <w:rFonts w:hint="eastAsia"/>
        </w:rPr>
        <w:t xml:space="preserve">给出例子并量化指标。</w:t>
      </w:r>
    </w:p>
    <w:p>
      <w:pPr>
        <w:numPr>
          <w:ilvl w:val="0"/>
          <w:numId w:val="1115"/>
        </w:numPr>
      </w:pPr>
      <w:r>
        <w:rPr>
          <w:rFonts w:hint="eastAsia"/>
        </w:rPr>
        <w:t xml:space="preserve">如何验证一份含噪数据集的真实性与可用性？给出步骤与判据。</w:t>
      </w:r>
    </w:p>
    <w:p>
      <w:pPr>
        <w:numPr>
          <w:ilvl w:val="0"/>
          <w:numId w:val="1115"/>
        </w:numPr>
      </w:pPr>
      <w:r>
        <w:rPr>
          <w:rFonts w:hint="eastAsia"/>
        </w:rPr>
        <w:t xml:space="preserve">结合你的项目，描述本节主题的一个实践场景，并给出验证要点。</w:t>
      </w:r>
    </w:p>
    <w:p>
      <w:pPr>
        <w:numPr>
          <w:ilvl w:val="0"/>
          <w:numId w:val="1115"/>
        </w:numPr>
      </w:pPr>
      <w:r>
        <w:rPr>
          <w:rFonts w:hint="eastAsia"/>
        </w:rPr>
        <w:t xml:space="preserve">列出2-3个风险点/常见陷阱，并给出可操作的规避建议。</w:t>
      </w:r>
    </w:p>
    <w:p>
      <w:pPr>
        <w:pStyle w:val="FirstParagraph"/>
      </w:pPr>
    </w:p>
    <w:bookmarkEnd w:id="347"/>
    <w:bookmarkStart w:id="348" w:name="学习目标-78"/>
    <w:p>
      <w:pPr>
        <w:pStyle w:val="Heading4"/>
      </w:pPr>
      <w:r>
        <w:rPr>
          <w:rFonts w:hint="eastAsia"/>
        </w:rPr>
        <w:t xml:space="preserve">学习目标</w:t>
      </w:r>
    </w:p>
    <w:bookmarkEnd w:id="348"/>
    <w:bookmarkStart w:id="349" w:name="小结-78"/>
    <w:p>
      <w:pPr>
        <w:pStyle w:val="Heading4"/>
      </w:pPr>
      <w:r>
        <w:rPr>
          <w:rFonts w:hint="eastAsia"/>
        </w:rPr>
        <w:t xml:space="preserve">小结</w:t>
      </w:r>
    </w:p>
    <w:bookmarkEnd w:id="349"/>
    <w:bookmarkStart w:id="353" w:name="练习-78"/>
    <w:p>
      <w:pPr>
        <w:pStyle w:val="Heading4"/>
      </w:pPr>
      <w:r>
        <w:rPr>
          <w:rFonts w:hint="eastAsia"/>
        </w:rPr>
        <w:t xml:space="preserve">练习</w:t>
      </w:r>
    </w:p>
    <w:bookmarkStart w:id="350" w:name="学习目标-79"/>
    <w:p>
      <w:pPr>
        <w:pStyle w:val="Heading5"/>
      </w:pPr>
      <w:r>
        <w:rPr>
          <w:rFonts w:hint="eastAsia"/>
        </w:rPr>
        <w:t xml:space="preserve">学习目标</w:t>
      </w:r>
    </w:p>
    <w:bookmarkEnd w:id="350"/>
    <w:bookmarkStart w:id="351" w:name="小结-79"/>
    <w:p>
      <w:pPr>
        <w:pStyle w:val="Heading5"/>
      </w:pPr>
      <w:r>
        <w:rPr>
          <w:rFonts w:hint="eastAsia"/>
        </w:rPr>
        <w:t xml:space="preserve">小结</w:t>
      </w:r>
    </w:p>
    <w:bookmarkEnd w:id="351"/>
    <w:bookmarkStart w:id="352" w:name="练习-79"/>
    <w:p>
      <w:pPr>
        <w:pStyle w:val="Heading5"/>
      </w:pPr>
      <w:r>
        <w:rPr>
          <w:rFonts w:hint="eastAsia"/>
        </w:rPr>
        <w:t xml:space="preserve">练习</w:t>
      </w:r>
    </w:p>
    <w:bookmarkEnd w:id="352"/>
    <w:bookmarkEnd w:id="353"/>
    <w:bookmarkEnd w:id="354"/>
    <w:bookmarkStart w:id="366" w:name="X0ac3edab18748603acb7ceba3155a45d082839b"/>
    <w:p>
      <w:pPr>
        <w:pStyle w:val="Heading3"/>
      </w:pPr>
      <w:r>
        <w:t xml:space="preserve">1.4 </w:t>
      </w:r>
      <w:r>
        <w:rPr>
          <w:rFonts w:hint="eastAsia"/>
        </w:rPr>
        <w:t xml:space="preserve">大数据测试的特点与挑战</w:t>
      </w:r>
    </w:p>
    <w:p>
      <w:pPr>
        <w:pStyle w:val="BlockText"/>
      </w:pPr>
      <w:r>
        <w:rPr>
          <w:rFonts w:hint="eastAsia"/>
        </w:rPr>
        <w:t xml:space="preserve">【先修知识】</w:t>
      </w:r>
    </w:p>
    <w:p>
      <w:pPr>
        <w:pStyle w:val="Compact"/>
        <w:numPr>
          <w:ilvl w:val="0"/>
          <w:numId w:val="1116"/>
        </w:numPr>
      </w:pPr>
      <w:r>
        <w:rPr>
          <w:rFonts w:hint="eastAsia"/>
        </w:rPr>
        <w:t xml:space="preserve">基础：Linux/网络/SQL/一种脚本语言（如</w:t>
      </w:r>
      <w:r>
        <w:t xml:space="preserve"> </w:t>
      </w:r>
      <w:r>
        <w:rPr>
          <w:rFonts w:hint="eastAsia"/>
        </w:rPr>
        <w:t xml:space="preserve">Python）</w:t>
      </w:r>
    </w:p>
    <w:p>
      <w:pPr>
        <w:pStyle w:val="Compact"/>
        <w:numPr>
          <w:ilvl w:val="0"/>
          <w:numId w:val="1116"/>
        </w:numPr>
      </w:pPr>
      <w:r>
        <w:rPr>
          <w:rFonts w:hint="eastAsia"/>
        </w:rPr>
        <w:t xml:space="preserve">大数据入门：分布式/存储与计算分离/批流概念</w:t>
      </w:r>
    </w:p>
    <w:p>
      <w:pPr>
        <w:pStyle w:val="Compact"/>
        <w:numPr>
          <w:ilvl w:val="0"/>
          <w:numId w:val="111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11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117"/>
        </w:numPr>
      </w:pPr>
      <w:r>
        <w:rPr>
          <w:rFonts w:hint="eastAsia"/>
        </w:rPr>
        <w:t xml:space="preserve">能完成</w:t>
      </w:r>
      <w:r>
        <w:t xml:space="preserve"> 1 </w:t>
      </w:r>
      <w:r>
        <w:rPr>
          <w:rFonts w:hint="eastAsia"/>
        </w:rPr>
        <w:t xml:space="preserve">个与本章紧密相关的动手实践</w:t>
      </w:r>
    </w:p>
    <w:p>
      <w:pPr>
        <w:pStyle w:val="Compact"/>
        <w:numPr>
          <w:ilvl w:val="0"/>
          <w:numId w:val="111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118"/>
        </w:numPr>
      </w:pPr>
      <w:r>
        <w:rPr>
          <w:rFonts w:hint="eastAsia"/>
        </w:rPr>
        <w:t xml:space="preserve">请补充本章关键术语及中英对照（参考术语表）</w:t>
      </w:r>
    </w:p>
    <w:p>
      <w:pPr>
        <w:pStyle w:val="BlockText"/>
      </w:pPr>
      <w:r>
        <w:rPr>
          <w:rFonts w:hint="eastAsia"/>
        </w:rPr>
        <w:t xml:space="preserve">【阅读提示】本章聚焦：1.4</w:t>
      </w:r>
      <w:r>
        <w:t xml:space="preserve"> </w:t>
      </w:r>
      <w:r>
        <w:rPr>
          <w:rFonts w:hint="eastAsia"/>
        </w:rPr>
        <w:t xml:space="preserve">大数据测试的特点与挑战</w:t>
      </w:r>
      <w:r>
        <w:t xml:space="preserve"> </w:t>
      </w:r>
      <w:r>
        <w:rPr>
          <w:rFonts w:hint="eastAsia"/>
        </w:rPr>
        <w:t xml:space="preserve">。建议先看结构，再带着问题阅读，关注关键术语、流程与案例，结合自身项目做对照。</w:t>
      </w:r>
    </w:p>
    <w:p>
      <w:pPr>
        <w:pStyle w:val="FirstParagraph"/>
      </w:pPr>
    </w:p>
    <w:bookmarkStart w:id="358" w:name="X95b51e8f2f41d4ffe0bca8fcb82713f9edfa2f7"/>
    <w:p>
      <w:pPr>
        <w:pStyle w:val="Heading4"/>
      </w:pPr>
      <w:r>
        <w:t xml:space="preserve">1.4.1 </w:t>
      </w:r>
      <w:r>
        <w:rPr>
          <w:rFonts w:hint="eastAsia"/>
        </w:rPr>
        <w:t xml:space="preserve">测试特点</w:t>
      </w:r>
    </w:p>
    <w:p>
      <w:pPr>
        <w:pStyle w:val="BlockText"/>
      </w:pPr>
      <w:r>
        <w:rPr>
          <w:rFonts w:hint="eastAsia"/>
        </w:rPr>
        <w:t xml:space="preserve">【阅读提示】本节聚焦：1.4.1</w:t>
      </w:r>
      <w:r>
        <w:t xml:space="preserve"> </w:t>
      </w:r>
      <w:r>
        <w:rPr>
          <w:rFonts w:hint="eastAsia"/>
        </w:rPr>
        <w:t xml:space="preserve">测试特点。建议先看结构，再带着问题阅读，关注关键术语、流程与案例，结合自身项目做对照。</w:t>
      </w:r>
    </w:p>
    <w:p>
      <w:pPr>
        <w:numPr>
          <w:ilvl w:val="0"/>
          <w:numId w:val="1119"/>
        </w:numPr>
      </w:pPr>
      <w:r>
        <w:rPr>
          <w:rFonts w:hint="eastAsia"/>
          <w:b/>
          <w:bCs/>
        </w:rPr>
        <w:t xml:space="preserve">分布式测试</w:t>
      </w:r>
      <w:r>
        <w:rPr>
          <w:rFonts w:hint="eastAsia"/>
        </w:rPr>
        <w:t xml:space="preserve">：测试环境和被测试系统都是分布式的</w:t>
      </w:r>
    </w:p>
    <w:p>
      <w:pPr>
        <w:numPr>
          <w:ilvl w:val="0"/>
          <w:numId w:val="1119"/>
        </w:numPr>
      </w:pPr>
      <w:r>
        <w:rPr>
          <w:rFonts w:hint="eastAsia"/>
          <w:b/>
          <w:bCs/>
        </w:rPr>
        <w:t xml:space="preserve">数据驱动测试</w:t>
      </w:r>
      <w:r>
        <w:rPr>
          <w:rFonts w:hint="eastAsia"/>
        </w:rPr>
        <w:t xml:space="preserve">：测试策略和方法高度依赖数据特性</w:t>
      </w:r>
    </w:p>
    <w:p>
      <w:pPr>
        <w:numPr>
          <w:ilvl w:val="0"/>
          <w:numId w:val="1119"/>
        </w:numPr>
      </w:pPr>
      <w:r>
        <w:rPr>
          <w:rFonts w:hint="eastAsia"/>
          <w:b/>
          <w:bCs/>
        </w:rPr>
        <w:t xml:space="preserve">全生命周期测试</w:t>
      </w:r>
      <w:r>
        <w:rPr>
          <w:rFonts w:hint="eastAsia"/>
        </w:rPr>
        <w:t xml:space="preserve">：需要覆盖数据采集、存储、处理、分析和应用全流程</w:t>
      </w:r>
    </w:p>
    <w:p>
      <w:pPr>
        <w:numPr>
          <w:ilvl w:val="0"/>
          <w:numId w:val="1119"/>
        </w:numPr>
      </w:pPr>
      <w:r>
        <w:rPr>
          <w:rFonts w:hint="eastAsia"/>
          <w:b/>
          <w:bCs/>
        </w:rPr>
        <w:t xml:space="preserve">技术栈多样化</w:t>
      </w:r>
      <w:r>
        <w:rPr>
          <w:rFonts w:hint="eastAsia"/>
        </w:rPr>
        <w:t xml:space="preserve">：需要掌握多种大数据技术栈和工具</w:t>
      </w:r>
    </w:p>
    <w:p>
      <w:pPr>
        <w:numPr>
          <w:ilvl w:val="0"/>
          <w:numId w:val="1119"/>
        </w:numPr>
      </w:pPr>
      <w:r>
        <w:rPr>
          <w:rFonts w:hint="eastAsia"/>
          <w:b/>
          <w:bCs/>
        </w:rPr>
        <w:t xml:space="preserve">测试复杂度高</w:t>
      </w:r>
      <w:r>
        <w:rPr>
          <w:rFonts w:hint="eastAsia"/>
        </w:rPr>
        <w:t xml:space="preserve">：涉及多组件协作、数据流转和状态管理</w:t>
      </w:r>
    </w:p>
    <w:p>
      <w:pPr>
        <w:pStyle w:val="BlockText"/>
      </w:pPr>
      <w:r>
        <w:rPr>
          <w:rFonts w:hint="eastAsia"/>
        </w:rPr>
        <w:t xml:space="preserve">【章节重点难点总结】</w:t>
      </w:r>
    </w:p>
    <w:p>
      <w:pPr>
        <w:pStyle w:val="Compact"/>
        <w:numPr>
          <w:ilvl w:val="0"/>
          <w:numId w:val="1120"/>
        </w:numPr>
      </w:pPr>
      <w:r>
        <w:rPr>
          <w:rFonts w:hint="eastAsia"/>
        </w:rPr>
        <w:t xml:space="preserve">本节要点：梳理关键概念、流程与方法；明确输入输出与成功标准</w:t>
      </w:r>
    </w:p>
    <w:p>
      <w:pPr>
        <w:pStyle w:val="Compact"/>
        <w:numPr>
          <w:ilvl w:val="0"/>
          <w:numId w:val="112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121"/>
        </w:numPr>
      </w:pPr>
      <w:r>
        <w:rPr>
          <w:rFonts w:hint="eastAsia"/>
        </w:rPr>
        <w:t xml:space="preserve">结合你的项目，描述本节主题的一个实践场景，并给出验证要点。</w:t>
      </w:r>
    </w:p>
    <w:p>
      <w:pPr>
        <w:pStyle w:val="Compact"/>
        <w:numPr>
          <w:ilvl w:val="0"/>
          <w:numId w:val="1121"/>
        </w:numPr>
      </w:pPr>
      <w:r>
        <w:rPr>
          <w:rFonts w:hint="eastAsia"/>
        </w:rPr>
        <w:t xml:space="preserve">列出2-3个风险点/常见陷阱，并给出可操作的规避建议。</w:t>
      </w:r>
    </w:p>
    <w:p>
      <w:pPr>
        <w:pStyle w:val="FirstParagraph"/>
      </w:pPr>
    </w:p>
    <w:bookmarkStart w:id="355" w:name="学习目标-80"/>
    <w:p>
      <w:pPr>
        <w:pStyle w:val="Heading5"/>
      </w:pPr>
      <w:r>
        <w:rPr>
          <w:rFonts w:hint="eastAsia"/>
        </w:rPr>
        <w:t xml:space="preserve">学习目标</w:t>
      </w:r>
    </w:p>
    <w:bookmarkEnd w:id="355"/>
    <w:bookmarkStart w:id="356" w:name="小结-80"/>
    <w:p>
      <w:pPr>
        <w:pStyle w:val="Heading5"/>
      </w:pPr>
      <w:r>
        <w:rPr>
          <w:rFonts w:hint="eastAsia"/>
        </w:rPr>
        <w:t xml:space="preserve">小结</w:t>
      </w:r>
    </w:p>
    <w:bookmarkEnd w:id="356"/>
    <w:bookmarkStart w:id="357" w:name="练习-80"/>
    <w:p>
      <w:pPr>
        <w:pStyle w:val="Heading5"/>
      </w:pPr>
      <w:r>
        <w:rPr>
          <w:rFonts w:hint="eastAsia"/>
        </w:rPr>
        <w:t xml:space="preserve">练习</w:t>
      </w:r>
    </w:p>
    <w:bookmarkEnd w:id="357"/>
    <w:bookmarkEnd w:id="358"/>
    <w:bookmarkStart w:id="359" w:name="Xa1d5fd51c5997144c8ad1b4cd650f6fbc7ed572"/>
    <w:p>
      <w:pPr>
        <w:pStyle w:val="Heading4"/>
      </w:pPr>
      <w:r>
        <w:t xml:space="preserve">1.4.2 </w:t>
      </w:r>
      <w:r>
        <w:rPr>
          <w:rFonts w:hint="eastAsia"/>
        </w:rPr>
        <w:t xml:space="preserve">主要挑战</w:t>
      </w:r>
    </w:p>
    <w:p>
      <w:pPr>
        <w:pStyle w:val="BlockText"/>
      </w:pPr>
      <w:r>
        <w:rPr>
          <w:rFonts w:hint="eastAsia"/>
        </w:rPr>
        <w:t xml:space="preserve">【阅读提示】本节聚焦：1.4.2</w:t>
      </w:r>
      <w:r>
        <w:t xml:space="preserve"> </w:t>
      </w:r>
      <w:r>
        <w:rPr>
          <w:rFonts w:hint="eastAsia"/>
        </w:rPr>
        <w:t xml:space="preserve">主要挑战。建议先看结构，再带着问题阅读，关注关键术语、流程与案例，结合自身项目做对照。</w:t>
      </w:r>
    </w:p>
    <w:p>
      <w:pPr>
        <w:numPr>
          <w:ilvl w:val="0"/>
          <w:numId w:val="1122"/>
        </w:numPr>
      </w:pPr>
      <w:r>
        <w:rPr>
          <w:rFonts w:hint="eastAsia"/>
          <w:b/>
          <w:bCs/>
        </w:rPr>
        <w:t xml:space="preserve">测试环境搭建复杂</w:t>
      </w:r>
      <w:r>
        <w:rPr>
          <w:rFonts w:hint="eastAsia"/>
        </w:rPr>
        <w:t xml:space="preserve">：需要配置和管理大规模分布式环境</w:t>
      </w:r>
    </w:p>
    <w:p>
      <w:pPr>
        <w:numPr>
          <w:ilvl w:val="0"/>
          <w:numId w:val="1122"/>
        </w:numPr>
      </w:pPr>
      <w:r>
        <w:rPr>
          <w:rFonts w:hint="eastAsia"/>
          <w:b/>
          <w:bCs/>
        </w:rPr>
        <w:t xml:space="preserve">测试数据准备困难</w:t>
      </w:r>
      <w:r>
        <w:rPr>
          <w:rFonts w:hint="eastAsia"/>
        </w:rPr>
        <w:t xml:space="preserve">：需要生成或复制大规模、高质量的测试数据</w:t>
      </w:r>
    </w:p>
    <w:p>
      <w:pPr>
        <w:numPr>
          <w:ilvl w:val="0"/>
          <w:numId w:val="1122"/>
        </w:numPr>
      </w:pPr>
      <w:r>
        <w:rPr>
          <w:rFonts w:hint="eastAsia"/>
          <w:b/>
          <w:bCs/>
        </w:rPr>
        <w:t xml:space="preserve">测试执行效率低</w:t>
      </w:r>
      <w:r>
        <w:rPr>
          <w:rFonts w:hint="eastAsia"/>
        </w:rPr>
        <w:t xml:space="preserve">：大规模数据处理导致测试执行时间长</w:t>
      </w:r>
    </w:p>
    <w:p>
      <w:pPr>
        <w:numPr>
          <w:ilvl w:val="0"/>
          <w:numId w:val="1122"/>
        </w:numPr>
      </w:pPr>
      <w:r>
        <w:rPr>
          <w:rFonts w:hint="eastAsia"/>
          <w:b/>
          <w:bCs/>
        </w:rPr>
        <w:t xml:space="preserve">测试结果验证复杂</w:t>
      </w:r>
      <w:r>
        <w:rPr>
          <w:rFonts w:hint="eastAsia"/>
        </w:rPr>
        <w:t xml:space="preserve">：难以验证分布式系统中数据的正确性和一致性</w:t>
      </w:r>
    </w:p>
    <w:p>
      <w:pPr>
        <w:numPr>
          <w:ilvl w:val="0"/>
          <w:numId w:val="1122"/>
        </w:numPr>
      </w:pPr>
      <w:r>
        <w:rPr>
          <w:rFonts w:hint="eastAsia"/>
          <w:b/>
          <w:bCs/>
        </w:rPr>
        <w:t xml:space="preserve">技术更新迭代快</w:t>
      </w:r>
      <w:r>
        <w:rPr>
          <w:rFonts w:hint="eastAsia"/>
        </w:rPr>
        <w:t xml:space="preserve">：需要不断学习和适应新技术和框架</w:t>
      </w:r>
    </w:p>
    <w:p>
      <w:pPr>
        <w:pStyle w:val="BlockText"/>
      </w:pPr>
      <w:r>
        <w:rPr>
          <w:rFonts w:hint="eastAsia"/>
        </w:rPr>
        <w:t xml:space="preserve">【章节重点难点总结】</w:t>
      </w:r>
    </w:p>
    <w:p>
      <w:pPr>
        <w:pStyle w:val="Compact"/>
        <w:numPr>
          <w:ilvl w:val="0"/>
          <w:numId w:val="1123"/>
        </w:numPr>
      </w:pPr>
      <w:r>
        <w:rPr>
          <w:rFonts w:hint="eastAsia"/>
        </w:rPr>
        <w:t xml:space="preserve">要点：湖仓、流批一体、Serverless、数据治理、安全合规</w:t>
      </w:r>
    </w:p>
    <w:p>
      <w:pPr>
        <w:pStyle w:val="Compact"/>
        <w:numPr>
          <w:ilvl w:val="0"/>
          <w:numId w:val="1123"/>
        </w:numPr>
      </w:pPr>
      <w:r>
        <w:rPr>
          <w:rFonts w:hint="eastAsia"/>
        </w:rPr>
        <w:t xml:space="preserve">难点：多云/混部环境的基准对齐与成本可视化</w:t>
      </w:r>
    </w:p>
    <w:p>
      <w:pPr>
        <w:pStyle w:val="BlockText"/>
      </w:pPr>
      <w:r>
        <w:rPr>
          <w:rFonts w:hint="eastAsia"/>
        </w:rPr>
        <w:t xml:space="preserve">【小结】</w:t>
      </w:r>
    </w:p>
    <w:p>
      <w:pPr>
        <w:pStyle w:val="Compact"/>
        <w:numPr>
          <w:ilvl w:val="0"/>
          <w:numId w:val="1124"/>
        </w:numPr>
      </w:pPr>
      <w:r>
        <w:rPr>
          <w:rFonts w:hint="eastAsia"/>
        </w:rPr>
        <w:t xml:space="preserve">用</w:t>
      </w:r>
      <w:r>
        <w:t xml:space="preserve"> 3~5 </w:t>
      </w:r>
      <w:r>
        <w:rPr>
          <w:rFonts w:hint="eastAsia"/>
        </w:rPr>
        <w:t xml:space="preserve">条项目化要点复盘本章内容</w:t>
      </w:r>
    </w:p>
    <w:p>
      <w:pPr>
        <w:pStyle w:val="Compact"/>
        <w:numPr>
          <w:ilvl w:val="0"/>
          <w:numId w:val="1124"/>
        </w:numPr>
      </w:pPr>
      <w:r>
        <w:rPr>
          <w:rFonts w:hint="eastAsia"/>
        </w:rPr>
        <w:t xml:space="preserve">指出易错点/反模式与纠正建议</w:t>
      </w:r>
    </w:p>
    <w:p>
      <w:pPr>
        <w:pStyle w:val="Compact"/>
        <w:numPr>
          <w:ilvl w:val="0"/>
          <w:numId w:val="1124"/>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125"/>
        </w:numPr>
      </w:pPr>
      <w:r>
        <w:rPr>
          <w:rFonts w:hint="eastAsia"/>
        </w:rPr>
        <w:t xml:space="preserve">设计一个能跨云对比的存算分离基准测试方案。</w:t>
      </w:r>
    </w:p>
    <w:p>
      <w:pPr>
        <w:pStyle w:val="Compact"/>
        <w:numPr>
          <w:ilvl w:val="0"/>
          <w:numId w:val="1125"/>
        </w:numPr>
      </w:pPr>
      <w:r>
        <w:rPr>
          <w:rFonts w:hint="eastAsia"/>
        </w:rPr>
        <w:t xml:space="preserve">如何衡量实时化改造对业务SLO的提升？</w:t>
      </w:r>
    </w:p>
    <w:p>
      <w:pPr>
        <w:pStyle w:val="Compact"/>
        <w:numPr>
          <w:ilvl w:val="0"/>
          <w:numId w:val="1126"/>
        </w:numPr>
      </w:pPr>
      <w:r>
        <w:rPr>
          <w:rFonts w:hint="eastAsia"/>
        </w:rPr>
        <w:t xml:space="preserve">本节要点：梳理关键概念、流程与方法；明确输入输出与成功标准</w:t>
      </w:r>
    </w:p>
    <w:p>
      <w:pPr>
        <w:pStyle w:val="Compact"/>
        <w:numPr>
          <w:ilvl w:val="0"/>
          <w:numId w:val="112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127"/>
        </w:numPr>
      </w:pPr>
      <w:r>
        <w:rPr>
          <w:rFonts w:hint="eastAsia"/>
        </w:rPr>
        <w:t xml:space="preserve">结合你的项目，描述本节主题的一个实践场景，并给出验证要点。</w:t>
      </w:r>
    </w:p>
    <w:p>
      <w:pPr>
        <w:pStyle w:val="Compact"/>
        <w:numPr>
          <w:ilvl w:val="0"/>
          <w:numId w:val="1127"/>
        </w:numPr>
      </w:pPr>
      <w:r>
        <w:rPr>
          <w:rFonts w:hint="eastAsia"/>
        </w:rPr>
        <w:t xml:space="preserve">列出2-3个风险点/常见陷阱，并给出可操作的规避建议。</w:t>
      </w:r>
    </w:p>
    <w:p>
      <w:pPr>
        <w:pStyle w:val="FirstParagraph"/>
      </w:pPr>
    </w:p>
    <w:bookmarkEnd w:id="359"/>
    <w:bookmarkStart w:id="360" w:name="学习目标-81"/>
    <w:p>
      <w:pPr>
        <w:pStyle w:val="Heading4"/>
      </w:pPr>
      <w:r>
        <w:rPr>
          <w:rFonts w:hint="eastAsia"/>
        </w:rPr>
        <w:t xml:space="preserve">学习目标</w:t>
      </w:r>
    </w:p>
    <w:bookmarkEnd w:id="360"/>
    <w:bookmarkStart w:id="361" w:name="小结-81"/>
    <w:p>
      <w:pPr>
        <w:pStyle w:val="Heading4"/>
      </w:pPr>
      <w:r>
        <w:rPr>
          <w:rFonts w:hint="eastAsia"/>
        </w:rPr>
        <w:t xml:space="preserve">小结</w:t>
      </w:r>
    </w:p>
    <w:bookmarkEnd w:id="361"/>
    <w:bookmarkStart w:id="365" w:name="练习-81"/>
    <w:p>
      <w:pPr>
        <w:pStyle w:val="Heading4"/>
      </w:pPr>
      <w:r>
        <w:rPr>
          <w:rFonts w:hint="eastAsia"/>
        </w:rPr>
        <w:t xml:space="preserve">练习</w:t>
      </w:r>
    </w:p>
    <w:bookmarkStart w:id="362" w:name="学习目标-82"/>
    <w:p>
      <w:pPr>
        <w:pStyle w:val="Heading5"/>
      </w:pPr>
      <w:r>
        <w:rPr>
          <w:rFonts w:hint="eastAsia"/>
        </w:rPr>
        <w:t xml:space="preserve">学习目标</w:t>
      </w:r>
    </w:p>
    <w:bookmarkEnd w:id="362"/>
    <w:bookmarkStart w:id="363" w:name="小结-82"/>
    <w:p>
      <w:pPr>
        <w:pStyle w:val="Heading5"/>
      </w:pPr>
      <w:r>
        <w:rPr>
          <w:rFonts w:hint="eastAsia"/>
        </w:rPr>
        <w:t xml:space="preserve">小结</w:t>
      </w:r>
    </w:p>
    <w:bookmarkEnd w:id="363"/>
    <w:bookmarkStart w:id="364" w:name="练习-82"/>
    <w:p>
      <w:pPr>
        <w:pStyle w:val="Heading5"/>
      </w:pPr>
      <w:r>
        <w:rPr>
          <w:rFonts w:hint="eastAsia"/>
        </w:rPr>
        <w:t xml:space="preserve">练习</w:t>
      </w:r>
    </w:p>
    <w:bookmarkEnd w:id="364"/>
    <w:bookmarkEnd w:id="365"/>
    <w:bookmarkEnd w:id="366"/>
    <w:bookmarkStart w:id="372" w:name="Xfbc194d3b0d5bcbb5867b0a6d09ce1bec19fa52"/>
    <w:p>
      <w:pPr>
        <w:pStyle w:val="Heading3"/>
      </w:pPr>
      <w:r>
        <w:t xml:space="preserve">1.5 </w:t>
      </w:r>
      <w:r>
        <w:rPr>
          <w:rFonts w:hint="eastAsia"/>
        </w:rPr>
        <w:t xml:space="preserve">大数据测试的发展历程与趋势</w:t>
      </w:r>
    </w:p>
    <w:p>
      <w:pPr>
        <w:pStyle w:val="BlockText"/>
      </w:pPr>
      <w:r>
        <w:rPr>
          <w:rFonts w:hint="eastAsia"/>
        </w:rPr>
        <w:t xml:space="preserve">【先修知识】</w:t>
      </w:r>
    </w:p>
    <w:p>
      <w:pPr>
        <w:pStyle w:val="Compact"/>
        <w:numPr>
          <w:ilvl w:val="0"/>
          <w:numId w:val="1128"/>
        </w:numPr>
      </w:pPr>
      <w:r>
        <w:rPr>
          <w:rFonts w:hint="eastAsia"/>
        </w:rPr>
        <w:t xml:space="preserve">基础：Linux/网络/SQL/一种脚本语言（如</w:t>
      </w:r>
      <w:r>
        <w:t xml:space="preserve"> </w:t>
      </w:r>
      <w:r>
        <w:rPr>
          <w:rFonts w:hint="eastAsia"/>
        </w:rPr>
        <w:t xml:space="preserve">Python）</w:t>
      </w:r>
    </w:p>
    <w:p>
      <w:pPr>
        <w:pStyle w:val="Compact"/>
        <w:numPr>
          <w:ilvl w:val="0"/>
          <w:numId w:val="1128"/>
        </w:numPr>
      </w:pPr>
      <w:r>
        <w:rPr>
          <w:rFonts w:hint="eastAsia"/>
        </w:rPr>
        <w:t xml:space="preserve">大数据入门：分布式/存储与计算分离/批流概念</w:t>
      </w:r>
    </w:p>
    <w:p>
      <w:pPr>
        <w:pStyle w:val="Compact"/>
        <w:numPr>
          <w:ilvl w:val="0"/>
          <w:numId w:val="112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12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129"/>
        </w:numPr>
      </w:pPr>
      <w:r>
        <w:rPr>
          <w:rFonts w:hint="eastAsia"/>
        </w:rPr>
        <w:t xml:space="preserve">能完成</w:t>
      </w:r>
      <w:r>
        <w:t xml:space="preserve"> 1 </w:t>
      </w:r>
      <w:r>
        <w:rPr>
          <w:rFonts w:hint="eastAsia"/>
        </w:rPr>
        <w:t xml:space="preserve">个与本章紧密相关的动手实践</w:t>
      </w:r>
    </w:p>
    <w:p>
      <w:pPr>
        <w:pStyle w:val="Compact"/>
        <w:numPr>
          <w:ilvl w:val="0"/>
          <w:numId w:val="112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130"/>
        </w:numPr>
      </w:pPr>
      <w:r>
        <w:rPr>
          <w:rFonts w:hint="eastAsia"/>
        </w:rPr>
        <w:t xml:space="preserve">请补充本章关键术语及中英对照（参考术语表）</w:t>
      </w:r>
    </w:p>
    <w:p>
      <w:pPr>
        <w:pStyle w:val="BlockText"/>
      </w:pPr>
      <w:r>
        <w:rPr>
          <w:rFonts w:hint="eastAsia"/>
        </w:rPr>
        <w:t xml:space="preserve">【阅读提示】本章聚焦：1.5</w:t>
      </w:r>
      <w:r>
        <w:t xml:space="preserve"> </w:t>
      </w:r>
      <w:r>
        <w:rPr>
          <w:rFonts w:hint="eastAsia"/>
        </w:rPr>
        <w:t xml:space="preserve">大数据测试的发展历程与趋势</w:t>
      </w:r>
      <w:r>
        <w:t xml:space="preserve"> </w:t>
      </w:r>
      <w:r>
        <w:rPr>
          <w:rFonts w:hint="eastAsia"/>
        </w:rPr>
        <w:t xml:space="preserve">。建议先看结构，再带着问题阅读，关注关键术语、流程与案例，结合自身项目做对照。</w:t>
      </w:r>
    </w:p>
    <w:p>
      <w:pPr>
        <w:pStyle w:val="FirstParagraph"/>
      </w:pPr>
    </w:p>
    <w:bookmarkStart w:id="370" w:name="X897974d9d668b5ec1276664764bb0d9904022fb"/>
    <w:p>
      <w:pPr>
        <w:pStyle w:val="Heading4"/>
      </w:pPr>
      <w:r>
        <w:t xml:space="preserve">1.5.1 </w:t>
      </w:r>
      <w:r>
        <w:rPr>
          <w:rFonts w:hint="eastAsia"/>
        </w:rPr>
        <w:t xml:space="preserve">发展历程</w:t>
      </w:r>
    </w:p>
    <w:p>
      <w:pPr>
        <w:pStyle w:val="BlockText"/>
      </w:pPr>
      <w:r>
        <w:rPr>
          <w:rFonts w:hint="eastAsia"/>
        </w:rPr>
        <w:t xml:space="preserve">【阅读提示】本节聚焦：1.5.1</w:t>
      </w:r>
      <w:r>
        <w:t xml:space="preserve"> </w:t>
      </w:r>
      <w:r>
        <w:rPr>
          <w:rFonts w:hint="eastAsia"/>
        </w:rPr>
        <w:t xml:space="preserve">发展历程。建议先看结构，再带着问题阅读，关注关键术语、流程与案例，结合自身项目做对照。</w:t>
      </w:r>
    </w:p>
    <w:p>
      <w:pPr>
        <w:numPr>
          <w:ilvl w:val="0"/>
          <w:numId w:val="1131"/>
        </w:numPr>
      </w:pPr>
      <w:r>
        <w:rPr>
          <w:rFonts w:hint="eastAsia"/>
          <w:b/>
          <w:bCs/>
        </w:rPr>
        <w:t xml:space="preserve">起步阶段</w:t>
      </w:r>
      <w:r>
        <w:rPr>
          <w:rFonts w:hint="eastAsia"/>
        </w:rPr>
        <w:t xml:space="preserve">（2005-2010年）：随着Hadoop等开源框架兴起，大数据测试开始形成概念</w:t>
      </w:r>
    </w:p>
    <w:p>
      <w:pPr>
        <w:numPr>
          <w:ilvl w:val="0"/>
          <w:numId w:val="1131"/>
        </w:numPr>
      </w:pPr>
      <w:r>
        <w:rPr>
          <w:rFonts w:hint="eastAsia"/>
          <w:b/>
          <w:bCs/>
        </w:rPr>
        <w:t xml:space="preserve">发展阶段</w:t>
      </w:r>
      <w:r>
        <w:rPr>
          <w:rFonts w:hint="eastAsia"/>
        </w:rPr>
        <w:t xml:space="preserve">（2010-2015年）：大数据技术快速发展，测试方法和工具逐渐成熟</w:t>
      </w:r>
    </w:p>
    <w:p>
      <w:pPr>
        <w:numPr>
          <w:ilvl w:val="0"/>
          <w:numId w:val="1131"/>
        </w:numPr>
      </w:pPr>
      <w:r>
        <w:rPr>
          <w:rFonts w:hint="eastAsia"/>
          <w:b/>
          <w:bCs/>
        </w:rPr>
        <w:t xml:space="preserve">成熟阶段</w:t>
      </w:r>
      <w:r>
        <w:rPr>
          <w:rFonts w:hint="eastAsia"/>
        </w:rPr>
        <w:t xml:space="preserve">（2015-2020年）：大数据测试体系逐渐完善，自动化测试工具增多</w:t>
      </w:r>
    </w:p>
    <w:p>
      <w:pPr>
        <w:numPr>
          <w:ilvl w:val="0"/>
          <w:numId w:val="1131"/>
        </w:numPr>
      </w:pPr>
      <w:r>
        <w:rPr>
          <w:rFonts w:hint="eastAsia"/>
          <w:b/>
          <w:bCs/>
        </w:rPr>
        <w:t xml:space="preserve">融合阶段</w:t>
      </w:r>
      <w:r>
        <w:rPr>
          <w:rFonts w:hint="eastAsia"/>
        </w:rPr>
        <w:t xml:space="preserve">（2020年至今）：与AI、云原生等新技术融合，测试智能化程度提高</w:t>
      </w:r>
    </w:p>
    <w:p>
      <w:pPr>
        <w:pStyle w:val="BlockText"/>
      </w:pPr>
      <w:r>
        <w:rPr>
          <w:rFonts w:hint="eastAsia"/>
        </w:rPr>
        <w:t xml:space="preserve">【章节重点难点总结】</w:t>
      </w:r>
    </w:p>
    <w:p>
      <w:pPr>
        <w:pStyle w:val="Compact"/>
        <w:numPr>
          <w:ilvl w:val="0"/>
          <w:numId w:val="1132"/>
        </w:numPr>
      </w:pPr>
      <w:r>
        <w:rPr>
          <w:rFonts w:hint="eastAsia"/>
        </w:rPr>
        <w:t xml:space="preserve">本节要点：梳理关键概念、流程与方法；明确输入输出与成功标准</w:t>
      </w:r>
    </w:p>
    <w:p>
      <w:pPr>
        <w:pStyle w:val="Compact"/>
        <w:numPr>
          <w:ilvl w:val="0"/>
          <w:numId w:val="1132"/>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133"/>
        </w:numPr>
      </w:pPr>
      <w:r>
        <w:rPr>
          <w:rFonts w:hint="eastAsia"/>
        </w:rPr>
        <w:t xml:space="preserve">用</w:t>
      </w:r>
      <w:r>
        <w:t xml:space="preserve"> 3~5 </w:t>
      </w:r>
      <w:r>
        <w:rPr>
          <w:rFonts w:hint="eastAsia"/>
        </w:rPr>
        <w:t xml:space="preserve">条项目化要点复盘本章内容</w:t>
      </w:r>
    </w:p>
    <w:p>
      <w:pPr>
        <w:pStyle w:val="Compact"/>
        <w:numPr>
          <w:ilvl w:val="0"/>
          <w:numId w:val="1133"/>
        </w:numPr>
      </w:pPr>
      <w:r>
        <w:rPr>
          <w:rFonts w:hint="eastAsia"/>
        </w:rPr>
        <w:t xml:space="preserve">指出易错点/反模式与纠正建议</w:t>
      </w:r>
    </w:p>
    <w:p>
      <w:pPr>
        <w:pStyle w:val="Compact"/>
        <w:numPr>
          <w:ilvl w:val="0"/>
          <w:numId w:val="1133"/>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134"/>
        </w:numPr>
      </w:pPr>
      <w:r>
        <w:rPr>
          <w:rFonts w:hint="eastAsia"/>
        </w:rPr>
        <w:t xml:space="preserve">结合你的项目，描述本节主题的一个实践场景，并给出验证要点。</w:t>
      </w:r>
    </w:p>
    <w:p>
      <w:pPr>
        <w:pStyle w:val="Compact"/>
        <w:numPr>
          <w:ilvl w:val="0"/>
          <w:numId w:val="1134"/>
        </w:numPr>
      </w:pPr>
      <w:r>
        <w:rPr>
          <w:rFonts w:hint="eastAsia"/>
        </w:rPr>
        <w:t xml:space="preserve">列出2-3个风险点/常见陷阱，并给出可操作的规避建议。</w:t>
      </w:r>
    </w:p>
    <w:p>
      <w:pPr>
        <w:pStyle w:val="FirstParagraph"/>
      </w:pPr>
    </w:p>
    <w:bookmarkStart w:id="367" w:name="学习目标-83"/>
    <w:p>
      <w:pPr>
        <w:pStyle w:val="Heading5"/>
      </w:pPr>
      <w:r>
        <w:rPr>
          <w:rFonts w:hint="eastAsia"/>
        </w:rPr>
        <w:t xml:space="preserve">学习目标</w:t>
      </w:r>
    </w:p>
    <w:bookmarkEnd w:id="367"/>
    <w:bookmarkStart w:id="368" w:name="小结-83"/>
    <w:p>
      <w:pPr>
        <w:pStyle w:val="Heading5"/>
      </w:pPr>
      <w:r>
        <w:rPr>
          <w:rFonts w:hint="eastAsia"/>
        </w:rPr>
        <w:t xml:space="preserve">小结</w:t>
      </w:r>
    </w:p>
    <w:bookmarkEnd w:id="368"/>
    <w:bookmarkStart w:id="369" w:name="练习-83"/>
    <w:p>
      <w:pPr>
        <w:pStyle w:val="Heading5"/>
      </w:pPr>
      <w:r>
        <w:rPr>
          <w:rFonts w:hint="eastAsia"/>
        </w:rPr>
        <w:t xml:space="preserve">练习</w:t>
      </w:r>
    </w:p>
    <w:bookmarkEnd w:id="369"/>
    <w:bookmarkEnd w:id="370"/>
    <w:bookmarkStart w:id="371" w:name="X35421af9dfff65ac3ddbed8d236b103efb31757"/>
    <w:p>
      <w:pPr>
        <w:pStyle w:val="Heading4"/>
      </w:pPr>
      <w:r>
        <w:t xml:space="preserve">1.5.2 </w:t>
      </w:r>
      <w:r>
        <w:rPr>
          <w:rFonts w:hint="eastAsia"/>
        </w:rPr>
        <w:t xml:space="preserve">未来趋势</w:t>
      </w:r>
    </w:p>
    <w:p>
      <w:pPr>
        <w:pStyle w:val="BlockText"/>
      </w:pPr>
      <w:r>
        <w:rPr>
          <w:rFonts w:hint="eastAsia"/>
        </w:rPr>
        <w:t xml:space="preserve">【阅读提示】本节聚焦：1.5.2</w:t>
      </w:r>
      <w:r>
        <w:t xml:space="preserve"> </w:t>
      </w:r>
      <w:r>
        <w:rPr>
          <w:rFonts w:hint="eastAsia"/>
        </w:rPr>
        <w:t xml:space="preserve">未来趋势。建议先看结构，再带着问题阅读，关注关键术语、流程与案例，结合自身项目做对照。</w:t>
      </w:r>
    </w:p>
    <w:p>
      <w:pPr>
        <w:numPr>
          <w:ilvl w:val="0"/>
          <w:numId w:val="1135"/>
        </w:numPr>
      </w:pPr>
      <w:r>
        <w:rPr>
          <w:rFonts w:hint="eastAsia"/>
          <w:b/>
          <w:bCs/>
        </w:rPr>
        <w:t xml:space="preserve">测试自动化与智能化</w:t>
      </w:r>
      <w:r>
        <w:rPr>
          <w:rFonts w:hint="eastAsia"/>
        </w:rPr>
        <w:t xml:space="preserve">：AI技术在测试用例生成、测试数据管理、缺陷预测等方面的应用</w:t>
      </w:r>
    </w:p>
    <w:p>
      <w:pPr>
        <w:numPr>
          <w:ilvl w:val="0"/>
          <w:numId w:val="1135"/>
        </w:numPr>
      </w:pPr>
      <w:r>
        <w:rPr>
          <w:rFonts w:hint="eastAsia"/>
          <w:b/>
          <w:bCs/>
        </w:rPr>
        <w:t xml:space="preserve">云原生测试</w:t>
      </w:r>
      <w:r>
        <w:rPr>
          <w:rFonts w:hint="eastAsia"/>
        </w:rPr>
        <w:t xml:space="preserve">：适应云原生架构的测试方法和工具</w:t>
      </w:r>
    </w:p>
    <w:p>
      <w:pPr>
        <w:numPr>
          <w:ilvl w:val="0"/>
          <w:numId w:val="1135"/>
        </w:numPr>
      </w:pPr>
      <w:r>
        <w:rPr>
          <w:rFonts w:hint="eastAsia"/>
          <w:b/>
          <w:bCs/>
        </w:rPr>
        <w:t xml:space="preserve">实时测试</w:t>
      </w:r>
      <w:r>
        <w:rPr>
          <w:rFonts w:hint="eastAsia"/>
        </w:rPr>
        <w:t xml:space="preserve">：针对实时大数据系统的测试技术发展</w:t>
      </w:r>
    </w:p>
    <w:p>
      <w:pPr>
        <w:numPr>
          <w:ilvl w:val="0"/>
          <w:numId w:val="1135"/>
        </w:numPr>
      </w:pPr>
      <w:r>
        <w:rPr>
          <w:rFonts w:hint="eastAsia"/>
          <w:b/>
          <w:bCs/>
        </w:rPr>
        <w:t xml:space="preserve">全链路测试</w:t>
      </w:r>
      <w:r>
        <w:rPr>
          <w:rFonts w:hint="eastAsia"/>
        </w:rPr>
        <w:t xml:space="preserve">：从数据源头到应用终端的端到端测试</w:t>
      </w:r>
    </w:p>
    <w:p>
      <w:pPr>
        <w:numPr>
          <w:ilvl w:val="0"/>
          <w:numId w:val="1135"/>
        </w:numPr>
      </w:pPr>
      <w:r>
        <w:rPr>
          <w:rFonts w:hint="eastAsia"/>
          <w:b/>
          <w:bCs/>
        </w:rPr>
        <w:t xml:space="preserve">DevOps集成</w:t>
      </w:r>
      <w:r>
        <w:rPr>
          <w:rFonts w:hint="eastAsia"/>
        </w:rPr>
        <w:t xml:space="preserve">：测试与开发、运维的深度集成</w:t>
      </w:r>
    </w:p>
    <w:p>
      <w:pPr>
        <w:numPr>
          <w:ilvl w:val="0"/>
          <w:numId w:val="1135"/>
        </w:numPr>
      </w:pPr>
      <w:r>
        <w:rPr>
          <w:rFonts w:hint="eastAsia"/>
          <w:b/>
          <w:bCs/>
        </w:rPr>
        <w:t xml:space="preserve">可观测性测试</w:t>
      </w:r>
      <w:r>
        <w:rPr>
          <w:rFonts w:hint="eastAsia"/>
        </w:rPr>
        <w:t xml:space="preserve">：结合可观测性技术的新型测试方法</w:t>
      </w:r>
    </w:p>
    <w:p>
      <w:pPr>
        <w:pStyle w:val="BlockText"/>
      </w:pPr>
      <w:r>
        <w:rPr>
          <w:rFonts w:hint="eastAsia"/>
        </w:rPr>
        <w:t xml:space="preserve">【章节重点难点总结】</w:t>
      </w:r>
    </w:p>
    <w:p>
      <w:pPr>
        <w:pStyle w:val="Compact"/>
        <w:numPr>
          <w:ilvl w:val="0"/>
          <w:numId w:val="1136"/>
        </w:numPr>
      </w:pPr>
      <w:r>
        <w:rPr>
          <w:rFonts w:hint="eastAsia"/>
        </w:rPr>
        <w:t xml:space="preserve">要点：副本机制、心跳/调度、作业容错与重试策略</w:t>
      </w:r>
    </w:p>
    <w:p>
      <w:pPr>
        <w:pStyle w:val="Compact"/>
        <w:numPr>
          <w:ilvl w:val="0"/>
          <w:numId w:val="1136"/>
        </w:numPr>
      </w:pPr>
      <w:r>
        <w:rPr>
          <w:rFonts w:hint="eastAsia"/>
        </w:rPr>
        <w:t xml:space="preserve">难点：故障注入与数据一致性验证的边界与方法</w:t>
      </w:r>
    </w:p>
    <w:p>
      <w:pPr>
        <w:pStyle w:val="BlockText"/>
      </w:pPr>
      <w:r>
        <w:rPr>
          <w:rFonts w:hint="eastAsia"/>
        </w:rPr>
        <w:t xml:space="preserve">【课后思考/练习题】</w:t>
      </w:r>
    </w:p>
    <w:p>
      <w:pPr>
        <w:pStyle w:val="Compact"/>
        <w:numPr>
          <w:ilvl w:val="0"/>
          <w:numId w:val="1137"/>
        </w:numPr>
      </w:pPr>
      <w:r>
        <w:rPr>
          <w:rFonts w:hint="eastAsia"/>
        </w:rPr>
        <w:t xml:space="preserve">设计一次NameNode</w:t>
      </w:r>
      <w:r>
        <w:t xml:space="preserve"> </w:t>
      </w:r>
      <w:r>
        <w:rPr>
          <w:rFonts w:hint="eastAsia"/>
        </w:rPr>
        <w:t xml:space="preserve">Failover下的数据正确性验证。</w:t>
      </w:r>
    </w:p>
    <w:p>
      <w:pPr>
        <w:pStyle w:val="Compact"/>
        <w:numPr>
          <w:ilvl w:val="0"/>
          <w:numId w:val="1137"/>
        </w:numPr>
      </w:pPr>
      <w:r>
        <w:rPr>
          <w:rFonts w:hint="eastAsia"/>
        </w:rPr>
        <w:t xml:space="preserve">给出MapReduce长尾任务定位与优化步骤。</w:t>
      </w:r>
    </w:p>
    <w:bookmarkEnd w:id="371"/>
    <w:bookmarkEnd w:id="372"/>
    <w:bookmarkStart w:id="373" w:name="学习目标-84"/>
    <w:p>
      <w:pPr>
        <w:pStyle w:val="Heading3"/>
      </w:pPr>
      <w:r>
        <w:rPr>
          <w:rFonts w:hint="eastAsia"/>
        </w:rPr>
        <w:t xml:space="preserve">学习目标</w:t>
      </w:r>
    </w:p>
    <w:bookmarkEnd w:id="373"/>
    <w:bookmarkStart w:id="374" w:name="小结-84"/>
    <w:p>
      <w:pPr>
        <w:pStyle w:val="Heading3"/>
      </w:pPr>
      <w:r>
        <w:rPr>
          <w:rFonts w:hint="eastAsia"/>
        </w:rPr>
        <w:t xml:space="preserve">小结</w:t>
      </w:r>
    </w:p>
    <w:bookmarkEnd w:id="374"/>
    <w:bookmarkStart w:id="381" w:name="练习-84"/>
    <w:p>
      <w:pPr>
        <w:pStyle w:val="Heading3"/>
      </w:pPr>
      <w:r>
        <w:rPr>
          <w:rFonts w:hint="eastAsia"/>
        </w:rPr>
        <w:t xml:space="preserve">练习</w:t>
      </w:r>
    </w:p>
    <w:bookmarkStart w:id="375" w:name="学习目标-85"/>
    <w:p>
      <w:pPr>
        <w:pStyle w:val="Heading4"/>
      </w:pPr>
      <w:r>
        <w:rPr>
          <w:rFonts w:hint="eastAsia"/>
        </w:rPr>
        <w:t xml:space="preserve">学习目标</w:t>
      </w:r>
    </w:p>
    <w:bookmarkEnd w:id="375"/>
    <w:bookmarkStart w:id="376" w:name="小结-85"/>
    <w:p>
      <w:pPr>
        <w:pStyle w:val="Heading4"/>
      </w:pPr>
      <w:r>
        <w:rPr>
          <w:rFonts w:hint="eastAsia"/>
        </w:rPr>
        <w:t xml:space="preserve">小结</w:t>
      </w:r>
    </w:p>
    <w:bookmarkEnd w:id="376"/>
    <w:bookmarkStart w:id="380" w:name="练习-85"/>
    <w:p>
      <w:pPr>
        <w:pStyle w:val="Heading4"/>
      </w:pPr>
      <w:r>
        <w:rPr>
          <w:rFonts w:hint="eastAsia"/>
        </w:rPr>
        <w:t xml:space="preserve">练习</w:t>
      </w:r>
    </w:p>
    <w:bookmarkStart w:id="377" w:name="学习目标-86"/>
    <w:p>
      <w:pPr>
        <w:pStyle w:val="Heading5"/>
      </w:pPr>
      <w:r>
        <w:rPr>
          <w:rFonts w:hint="eastAsia"/>
        </w:rPr>
        <w:t xml:space="preserve">学习目标</w:t>
      </w:r>
    </w:p>
    <w:bookmarkEnd w:id="377"/>
    <w:bookmarkStart w:id="378" w:name="小结-86"/>
    <w:p>
      <w:pPr>
        <w:pStyle w:val="Heading5"/>
      </w:pPr>
      <w:r>
        <w:rPr>
          <w:rFonts w:hint="eastAsia"/>
        </w:rPr>
        <w:t xml:space="preserve">小结</w:t>
      </w:r>
    </w:p>
    <w:bookmarkEnd w:id="378"/>
    <w:bookmarkStart w:id="379" w:name="练习-86"/>
    <w:p>
      <w:pPr>
        <w:pStyle w:val="Heading5"/>
      </w:pPr>
      <w:r>
        <w:rPr>
          <w:rFonts w:hint="eastAsia"/>
        </w:rPr>
        <w:t xml:space="preserve">练习</w:t>
      </w:r>
    </w:p>
    <w:bookmarkEnd w:id="379"/>
    <w:bookmarkEnd w:id="380"/>
    <w:bookmarkEnd w:id="381"/>
    <w:bookmarkEnd w:id="382"/>
    <w:bookmarkStart w:id="490" w:name="第1篇-第2章-大数据技术生态与架构入门"/>
    <w:p>
      <w:pPr>
        <w:pStyle w:val="Heading2"/>
      </w:pPr>
      <w:r>
        <w:rPr>
          <w:rFonts w:hint="eastAsia"/>
        </w:rPr>
        <w:t xml:space="preserve">第1篇-第2章</w:t>
      </w:r>
      <w:r>
        <w:t xml:space="preserve"> </w:t>
      </w:r>
      <w:r>
        <w:rPr>
          <w:rFonts w:hint="eastAsia"/>
        </w:rPr>
        <w:t xml:space="preserve">大数据技术生态与架构【入门】</w:t>
      </w:r>
    </w:p>
    <w:p>
      <w:pPr>
        <w:pStyle w:val="FirstParagraph"/>
      </w:pPr>
    </w:p>
    <w:bookmarkStart w:id="386" w:name="X6965ce15f08723f8f1417e6e15751628361604b"/>
    <w:p>
      <w:pPr>
        <w:pStyle w:val="Heading3"/>
      </w:pPr>
      <w:r>
        <w:t xml:space="preserve">2.1 </w:t>
      </w:r>
      <w:r>
        <w:rPr>
          <w:rFonts w:hint="eastAsia"/>
        </w:rPr>
        <w:t xml:space="preserve">大数据技术生态系统层次</w:t>
      </w:r>
    </w:p>
    <w:p>
      <w:pPr>
        <w:pStyle w:val="BlockText"/>
      </w:pPr>
      <w:r>
        <w:rPr>
          <w:rFonts w:hint="eastAsia"/>
        </w:rPr>
        <w:t xml:space="preserve">【先修知识】</w:t>
      </w:r>
    </w:p>
    <w:p>
      <w:pPr>
        <w:pStyle w:val="Compact"/>
        <w:numPr>
          <w:ilvl w:val="0"/>
          <w:numId w:val="1138"/>
        </w:numPr>
      </w:pPr>
      <w:r>
        <w:rPr>
          <w:rFonts w:hint="eastAsia"/>
        </w:rPr>
        <w:t xml:space="preserve">基础：Linux/网络/SQL/一种脚本语言（如</w:t>
      </w:r>
      <w:r>
        <w:t xml:space="preserve"> </w:t>
      </w:r>
      <w:r>
        <w:rPr>
          <w:rFonts w:hint="eastAsia"/>
        </w:rPr>
        <w:t xml:space="preserve">Python）</w:t>
      </w:r>
    </w:p>
    <w:p>
      <w:pPr>
        <w:pStyle w:val="Compact"/>
        <w:numPr>
          <w:ilvl w:val="0"/>
          <w:numId w:val="1138"/>
        </w:numPr>
      </w:pPr>
      <w:r>
        <w:rPr>
          <w:rFonts w:hint="eastAsia"/>
        </w:rPr>
        <w:t xml:space="preserve">大数据入门：分布式/存储与计算分离/批流概念</w:t>
      </w:r>
    </w:p>
    <w:p>
      <w:pPr>
        <w:pStyle w:val="Compact"/>
        <w:numPr>
          <w:ilvl w:val="0"/>
          <w:numId w:val="113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13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139"/>
        </w:numPr>
      </w:pPr>
      <w:r>
        <w:rPr>
          <w:rFonts w:hint="eastAsia"/>
        </w:rPr>
        <w:t xml:space="preserve">能完成</w:t>
      </w:r>
      <w:r>
        <w:t xml:space="preserve"> 1 </w:t>
      </w:r>
      <w:r>
        <w:rPr>
          <w:rFonts w:hint="eastAsia"/>
        </w:rPr>
        <w:t xml:space="preserve">个与本章紧密相关的动手实践</w:t>
      </w:r>
    </w:p>
    <w:p>
      <w:pPr>
        <w:pStyle w:val="Compact"/>
        <w:numPr>
          <w:ilvl w:val="0"/>
          <w:numId w:val="113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140"/>
        </w:numPr>
      </w:pPr>
      <w:r>
        <w:rPr>
          <w:rFonts w:hint="eastAsia"/>
        </w:rPr>
        <w:t xml:space="preserve">请补充本章关键术语及中英对照（参考术语表）</w:t>
      </w:r>
    </w:p>
    <w:p>
      <w:pPr>
        <w:pStyle w:val="BlockText"/>
      </w:pPr>
      <w:r>
        <w:rPr>
          <w:rFonts w:hint="eastAsia"/>
        </w:rPr>
        <w:t xml:space="preserve">【阅读提示】本章聚焦：2.1</w:t>
      </w:r>
      <w:r>
        <w:t xml:space="preserve"> </w:t>
      </w:r>
      <w:r>
        <w:rPr>
          <w:rFonts w:hint="eastAsia"/>
        </w:rPr>
        <w:t xml:space="preserve">大数据技术生态系统层次</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大数据技术生态系统是一个复杂的多层架构，各层协同工作以支持从数据采集到价值提取的完整流程。通常可以分为以下几个层次：</w:t>
      </w:r>
    </w:p>
    <w:p>
      <w:pPr>
        <w:numPr>
          <w:ilvl w:val="0"/>
          <w:numId w:val="1141"/>
        </w:numPr>
      </w:pPr>
      <w:r>
        <w:rPr>
          <w:rFonts w:hint="eastAsia"/>
          <w:b/>
          <w:bCs/>
        </w:rPr>
        <w:t xml:space="preserve">基础设施层</w:t>
      </w:r>
      <w:r>
        <w:rPr>
          <w:rFonts w:hint="eastAsia"/>
        </w:rPr>
        <w:t xml:space="preserve">：作为整个生态系统的物理基础，提供计算、存储和网络资源，包括物理服务器、虚拟机、容器集群等。现代大数据系统越来越多地基于云基础设施，提供更高的弹性和可扩展性。</w:t>
      </w:r>
    </w:p>
    <w:p>
      <w:pPr>
        <w:numPr>
          <w:ilvl w:val="0"/>
          <w:numId w:val="1141"/>
        </w:numPr>
      </w:pPr>
      <w:r>
        <w:rPr>
          <w:rFonts w:hint="eastAsia"/>
          <w:b/>
          <w:bCs/>
        </w:rPr>
        <w:t xml:space="preserve">数据存储层</w:t>
      </w:r>
      <w:r>
        <w:rPr>
          <w:rFonts w:hint="eastAsia"/>
        </w:rPr>
        <w:t xml:space="preserve">：负责数据的持久化存储和组织管理，包括分布式文件系统（如HDFS）、NoSQL数据库、关系型数据库、对象存储、时序数据库等，根据不同数据类型和访问模式选择合适的存储方案。</w:t>
      </w:r>
    </w:p>
    <w:p>
      <w:pPr>
        <w:pStyle w:val="BlockText"/>
      </w:pPr>
      <w:r>
        <w:rPr>
          <w:rFonts w:hint="eastAsia"/>
        </w:rPr>
        <w:t xml:space="preserve">【小结】</w:t>
      </w:r>
    </w:p>
    <w:p>
      <w:pPr>
        <w:numPr>
          <w:ilvl w:val="0"/>
          <w:numId w:val="1142"/>
        </w:numPr>
      </w:pPr>
      <w:r>
        <w:rPr>
          <w:rFonts w:hint="eastAsia"/>
        </w:rPr>
        <w:t xml:space="preserve">用</w:t>
      </w:r>
      <w:r>
        <w:t xml:space="preserve"> 3~5 </w:t>
      </w:r>
      <w:r>
        <w:rPr>
          <w:rFonts w:hint="eastAsia"/>
        </w:rPr>
        <w:t xml:space="preserve">条项目化要点复盘本章内容</w:t>
      </w:r>
    </w:p>
    <w:p>
      <w:pPr>
        <w:numPr>
          <w:ilvl w:val="0"/>
          <w:numId w:val="1142"/>
        </w:numPr>
      </w:pPr>
      <w:r>
        <w:rPr>
          <w:rFonts w:hint="eastAsia"/>
        </w:rPr>
        <w:t xml:space="preserve">指出易错点/反模式与纠正建议</w:t>
      </w:r>
    </w:p>
    <w:p>
      <w:pPr>
        <w:numPr>
          <w:ilvl w:val="0"/>
          <w:numId w:val="1142"/>
        </w:numPr>
      </w:pPr>
      <w:r>
        <w:rPr>
          <w:rFonts w:hint="eastAsia"/>
        </w:rPr>
        <w:t xml:space="preserve">给出可延伸阅读或下一步实践方向</w:t>
      </w:r>
    </w:p>
    <w:p>
      <w:pPr>
        <w:numPr>
          <w:ilvl w:val="0"/>
          <w:numId w:val="1142"/>
        </w:numPr>
      </w:pPr>
      <w:r>
        <w:rPr>
          <w:rFonts w:hint="eastAsia"/>
          <w:b/>
          <w:bCs/>
        </w:rPr>
        <w:t xml:space="preserve">数据处理层</w:t>
      </w:r>
      <w:r>
        <w:rPr>
          <w:rFonts w:hint="eastAsia"/>
        </w:rPr>
        <w:t xml:space="preserve">：提供强大的数据处理能力，包括批处理框架（如MapReduce）、流处理框架（如Kafka</w:t>
      </w:r>
      <w:r>
        <w:t xml:space="preserve"> </w:t>
      </w:r>
      <w:r>
        <w:rPr>
          <w:rFonts w:hint="eastAsia"/>
        </w:rPr>
        <w:t xml:space="preserve">Streams、Flink）、交互式查询引擎（如Presto、Impala）等，支持不同场景下的数据处理需求。</w:t>
      </w:r>
    </w:p>
    <w:p>
      <w:pPr>
        <w:numPr>
          <w:ilvl w:val="0"/>
          <w:numId w:val="1142"/>
        </w:numPr>
      </w:pPr>
      <w:r>
        <w:rPr>
          <w:rFonts w:hint="eastAsia"/>
          <w:b/>
          <w:bCs/>
        </w:rPr>
        <w:t xml:space="preserve">数据管理层</w:t>
      </w:r>
      <w:r>
        <w:rPr>
          <w:rFonts w:hint="eastAsia"/>
        </w:rPr>
        <w:t xml:space="preserve">：负责数据治理、元数据管理、数据安全、数据质量监控等，确保数据的可信性、安全性和合规性，是大数据系统稳定运行的重要保障。</w:t>
      </w:r>
    </w:p>
    <w:p>
      <w:pPr>
        <w:numPr>
          <w:ilvl w:val="0"/>
          <w:numId w:val="1142"/>
        </w:numPr>
      </w:pPr>
      <w:r>
        <w:rPr>
          <w:rFonts w:hint="eastAsia"/>
          <w:b/>
          <w:bCs/>
        </w:rPr>
        <w:t xml:space="preserve">数据分析层</w:t>
      </w:r>
      <w:r>
        <w:rPr>
          <w:rFonts w:hint="eastAsia"/>
        </w:rPr>
        <w:t xml:space="preserve">：提供高级数据挖掘、机器学习、统计分析等能力，帮助从海量数据中发现规律和洞察，支持业务决策和创新。</w:t>
      </w:r>
    </w:p>
    <w:p>
      <w:pPr>
        <w:numPr>
          <w:ilvl w:val="0"/>
          <w:numId w:val="1142"/>
        </w:numPr>
      </w:pPr>
      <w:r>
        <w:rPr>
          <w:rFonts w:hint="eastAsia"/>
          <w:b/>
          <w:bCs/>
        </w:rPr>
        <w:t xml:space="preserve">应用服务层</w:t>
      </w:r>
      <w:r>
        <w:rPr>
          <w:rFonts w:hint="eastAsia"/>
        </w:rPr>
        <w:t xml:space="preserve">：提供各种应用接口和服务，将数据分析能力转化为业务价值，支持业务应用开发和集成。</w:t>
      </w:r>
    </w:p>
    <w:p>
      <w:pPr>
        <w:numPr>
          <w:ilvl w:val="0"/>
          <w:numId w:val="1142"/>
        </w:numPr>
      </w:pPr>
      <w:r>
        <w:rPr>
          <w:rFonts w:hint="eastAsia"/>
          <w:b/>
          <w:bCs/>
        </w:rPr>
        <w:t xml:space="preserve">可视化层</w:t>
      </w:r>
      <w:r>
        <w:rPr>
          <w:rFonts w:hint="eastAsia"/>
        </w:rPr>
        <w:t xml:space="preserve">：提供直观的数据可视化和报表功能，使非技术人员也能理解和使用数据洞察。</w:t>
      </w:r>
    </w:p>
    <w:p>
      <w:pPr>
        <w:pStyle w:val="FirstParagraph"/>
      </w:pPr>
      <w:r>
        <w:rPr>
          <w:rFonts w:hint="eastAsia"/>
        </w:rPr>
        <w:t xml:space="preserve">这些层次相互协作、紧密配合，共同构建起完整的大数据技术体系，支持企业的数据驱动战略实施。</w:t>
      </w:r>
    </w:p>
    <w:p>
      <w:pPr>
        <w:pStyle w:val="BodyText"/>
      </w:pPr>
    </w:p>
    <w:bookmarkStart w:id="383" w:name="学习目标-87"/>
    <w:p>
      <w:pPr>
        <w:pStyle w:val="Heading4"/>
      </w:pPr>
      <w:r>
        <w:rPr>
          <w:rFonts w:hint="eastAsia"/>
        </w:rPr>
        <w:t xml:space="preserve">学习目标</w:t>
      </w:r>
    </w:p>
    <w:bookmarkEnd w:id="383"/>
    <w:bookmarkStart w:id="384" w:name="小结-87"/>
    <w:p>
      <w:pPr>
        <w:pStyle w:val="Heading4"/>
      </w:pPr>
      <w:r>
        <w:rPr>
          <w:rFonts w:hint="eastAsia"/>
        </w:rPr>
        <w:t xml:space="preserve">小结</w:t>
      </w:r>
    </w:p>
    <w:bookmarkEnd w:id="384"/>
    <w:bookmarkStart w:id="385" w:name="练习-87"/>
    <w:p>
      <w:pPr>
        <w:pStyle w:val="Heading4"/>
      </w:pPr>
      <w:r>
        <w:rPr>
          <w:rFonts w:hint="eastAsia"/>
        </w:rPr>
        <w:t xml:space="preserve">练习</w:t>
      </w:r>
    </w:p>
    <w:bookmarkEnd w:id="385"/>
    <w:bookmarkEnd w:id="386"/>
    <w:bookmarkStart w:id="410" w:name="Xbe104e008ce873e4bff67f65676d3db3f527a7d"/>
    <w:p>
      <w:pPr>
        <w:pStyle w:val="Heading3"/>
      </w:pPr>
      <w:r>
        <w:t xml:space="preserve">2.2 </w:t>
      </w:r>
      <w:r>
        <w:rPr>
          <w:rFonts w:hint="eastAsia"/>
        </w:rPr>
        <w:t xml:space="preserve">大数据主流技术栈</w:t>
      </w:r>
    </w:p>
    <w:p>
      <w:pPr>
        <w:pStyle w:val="BlockText"/>
      </w:pPr>
      <w:r>
        <w:rPr>
          <w:rFonts w:hint="eastAsia"/>
        </w:rPr>
        <w:t xml:space="preserve">【先修知识】</w:t>
      </w:r>
    </w:p>
    <w:p>
      <w:pPr>
        <w:pStyle w:val="Compact"/>
        <w:numPr>
          <w:ilvl w:val="0"/>
          <w:numId w:val="1143"/>
        </w:numPr>
      </w:pPr>
      <w:r>
        <w:rPr>
          <w:rFonts w:hint="eastAsia"/>
        </w:rPr>
        <w:t xml:space="preserve">基础：Linux/网络/SQL/一种脚本语言（如</w:t>
      </w:r>
      <w:r>
        <w:t xml:space="preserve"> </w:t>
      </w:r>
      <w:r>
        <w:rPr>
          <w:rFonts w:hint="eastAsia"/>
        </w:rPr>
        <w:t xml:space="preserve">Python）</w:t>
      </w:r>
    </w:p>
    <w:p>
      <w:pPr>
        <w:pStyle w:val="Compact"/>
        <w:numPr>
          <w:ilvl w:val="0"/>
          <w:numId w:val="1143"/>
        </w:numPr>
      </w:pPr>
      <w:r>
        <w:rPr>
          <w:rFonts w:hint="eastAsia"/>
        </w:rPr>
        <w:t xml:space="preserve">大数据入门：分布式/存储与计算分离/批流概念</w:t>
      </w:r>
    </w:p>
    <w:p>
      <w:pPr>
        <w:pStyle w:val="Compact"/>
        <w:numPr>
          <w:ilvl w:val="0"/>
          <w:numId w:val="114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14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144"/>
        </w:numPr>
      </w:pPr>
      <w:r>
        <w:rPr>
          <w:rFonts w:hint="eastAsia"/>
        </w:rPr>
        <w:t xml:space="preserve">能完成</w:t>
      </w:r>
      <w:r>
        <w:t xml:space="preserve"> 1 </w:t>
      </w:r>
      <w:r>
        <w:rPr>
          <w:rFonts w:hint="eastAsia"/>
        </w:rPr>
        <w:t xml:space="preserve">个与本章紧密相关的动手实践</w:t>
      </w:r>
    </w:p>
    <w:p>
      <w:pPr>
        <w:pStyle w:val="Compact"/>
        <w:numPr>
          <w:ilvl w:val="0"/>
          <w:numId w:val="114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145"/>
        </w:numPr>
      </w:pPr>
      <w:r>
        <w:rPr>
          <w:rFonts w:hint="eastAsia"/>
        </w:rPr>
        <w:t xml:space="preserve">请补充本章关键术语及中英对照（参考术语表）</w:t>
      </w:r>
    </w:p>
    <w:p>
      <w:pPr>
        <w:pStyle w:val="FirstParagraph"/>
      </w:pPr>
    </w:p>
    <w:bookmarkStart w:id="390" w:name="X589f8c96f8952bd4e284a97bde96e20361477fc"/>
    <w:p>
      <w:pPr>
        <w:pStyle w:val="Heading4"/>
      </w:pPr>
      <w:r>
        <w:t xml:space="preserve">2.2.1 </w:t>
      </w:r>
      <w:r>
        <w:rPr>
          <w:rFonts w:hint="eastAsia"/>
        </w:rPr>
        <w:t xml:space="preserve">Hadoop生态系统</w:t>
      </w:r>
    </w:p>
    <w:p>
      <w:pPr>
        <w:pStyle w:val="BlockText"/>
      </w:pPr>
      <w:r>
        <w:rPr>
          <w:rFonts w:hint="eastAsia"/>
        </w:rPr>
        <w:t xml:space="preserve">【阅读提示】本节介绍Hadoop生态系统的核心组件及其在大数据处理中的作用。建议关注各组件的功能和协作方式。</w:t>
      </w:r>
    </w:p>
    <w:p>
      <w:pPr>
        <w:pStyle w:val="FirstParagraph"/>
      </w:pPr>
      <w:r>
        <w:rPr>
          <w:rFonts w:hint="eastAsia"/>
        </w:rPr>
        <w:t xml:space="preserve">Hadoop是大数据处理的基础框架，自2006年诞生以来，已发展成为最成熟、应用最广泛的大数据技术栈之一。Hadoop生态系统主要包含以下核心组件：</w:t>
      </w:r>
    </w:p>
    <w:p>
      <w:pPr>
        <w:numPr>
          <w:ilvl w:val="0"/>
          <w:numId w:val="1146"/>
        </w:numPr>
      </w:pPr>
      <w:r>
        <w:rPr>
          <w:rFonts w:hint="eastAsia"/>
          <w:b/>
          <w:bCs/>
        </w:rPr>
        <w:t xml:space="preserve">HDFS（Hadoop</w:t>
      </w:r>
      <w:r>
        <w:rPr>
          <w:b/>
          <w:bCs/>
        </w:rPr>
        <w:t xml:space="preserve"> Distributed File </w:t>
      </w:r>
      <w:r>
        <w:rPr>
          <w:rFonts w:hint="eastAsia"/>
          <w:b/>
          <w:bCs/>
        </w:rPr>
        <w:t xml:space="preserve">System）</w:t>
      </w:r>
      <w:r>
        <w:rPr>
          <w:rFonts w:hint="eastAsia"/>
        </w:rPr>
        <w:t xml:space="preserve">：分布式文件系统，专为大规模数据存储设计，通过数据分块和多副本机制保证可靠性和高吞吐量。</w:t>
      </w:r>
    </w:p>
    <w:p>
      <w:pPr>
        <w:numPr>
          <w:ilvl w:val="0"/>
          <w:numId w:val="1146"/>
        </w:numPr>
      </w:pPr>
      <w:r>
        <w:rPr>
          <w:rFonts w:hint="eastAsia"/>
          <w:b/>
          <w:bCs/>
        </w:rPr>
        <w:t xml:space="preserve">YARN（Yet</w:t>
      </w:r>
      <w:r>
        <w:rPr>
          <w:b/>
          <w:bCs/>
        </w:rPr>
        <w:t xml:space="preserve"> Another Resource </w:t>
      </w:r>
      <w:r>
        <w:rPr>
          <w:rFonts w:hint="eastAsia"/>
          <w:b/>
          <w:bCs/>
        </w:rPr>
        <w:t xml:space="preserve">Negotiator）</w:t>
      </w:r>
      <w:r>
        <w:rPr>
          <w:rFonts w:hint="eastAsia"/>
        </w:rPr>
        <w:t xml:space="preserve">：资源管理和任务调度系统，负责集群资源的分配和管理，支持多种计算框架共享集群资源。</w:t>
      </w:r>
    </w:p>
    <w:p>
      <w:pPr>
        <w:numPr>
          <w:ilvl w:val="0"/>
          <w:numId w:val="1146"/>
        </w:numPr>
      </w:pPr>
      <w:r>
        <w:rPr>
          <w:b/>
          <w:bCs/>
        </w:rPr>
        <w:t xml:space="preserve">MapReduce</w:t>
      </w:r>
      <w:r>
        <w:rPr>
          <w:rFonts w:hint="eastAsia"/>
        </w:rPr>
        <w:t xml:space="preserve">：Hadoop的核心计算框架，采用"分而治之"的思想，将复杂的计算任务分解为Map和Reduce两个阶段，适合大规模离线批处理。</w:t>
      </w:r>
    </w:p>
    <w:p>
      <w:pPr>
        <w:numPr>
          <w:ilvl w:val="0"/>
          <w:numId w:val="1146"/>
        </w:numPr>
      </w:pPr>
      <w:r>
        <w:rPr>
          <w:b/>
          <w:bCs/>
        </w:rPr>
        <w:t xml:space="preserve">Hive</w:t>
      </w:r>
      <w:r>
        <w:rPr>
          <w:rFonts w:hint="eastAsia"/>
        </w:rPr>
        <w:t xml:space="preserve">：基于Hadoop的数据仓库工具，提供类SQL查询语言（HiveQL），将SQL语句转换为MapReduce任务，降低了数据分析的技术门槛。</w:t>
      </w:r>
    </w:p>
    <w:p>
      <w:pPr>
        <w:numPr>
          <w:ilvl w:val="0"/>
          <w:numId w:val="1146"/>
        </w:numPr>
      </w:pPr>
      <w:r>
        <w:rPr>
          <w:b/>
          <w:bCs/>
        </w:rPr>
        <w:t xml:space="preserve">Pig</w:t>
      </w:r>
      <w:r>
        <w:rPr>
          <w:rFonts w:hint="eastAsia"/>
        </w:rPr>
        <w:t xml:space="preserve">：数据流处理工具，使用Pig</w:t>
      </w:r>
      <w:r>
        <w:t xml:space="preserve"> </w:t>
      </w:r>
      <w:r>
        <w:rPr>
          <w:rFonts w:hint="eastAsia"/>
        </w:rPr>
        <w:t xml:space="preserve">Latin脚本语言描述数据处理流程，适合进行ETL（提取、转换、加载）操作。</w:t>
      </w:r>
    </w:p>
    <w:p>
      <w:pPr>
        <w:numPr>
          <w:ilvl w:val="0"/>
          <w:numId w:val="1146"/>
        </w:numPr>
      </w:pPr>
      <w:r>
        <w:rPr>
          <w:b/>
          <w:bCs/>
        </w:rPr>
        <w:t xml:space="preserve">HBase</w:t>
      </w:r>
      <w:r>
        <w:rPr>
          <w:rFonts w:hint="eastAsia"/>
        </w:rPr>
        <w:t xml:space="preserve">：基于HDFS的分布式列存储数据库，提供实时随机读写能力，适合处理半结构化和非结构化数据。</w:t>
      </w:r>
    </w:p>
    <w:p>
      <w:pPr>
        <w:numPr>
          <w:ilvl w:val="0"/>
          <w:numId w:val="1146"/>
        </w:numPr>
      </w:pPr>
      <w:r>
        <w:rPr>
          <w:b/>
          <w:bCs/>
        </w:rPr>
        <w:t xml:space="preserve">ZooKeeper</w:t>
      </w:r>
      <w:r>
        <w:rPr>
          <w:rFonts w:hint="eastAsia"/>
        </w:rPr>
        <w:t xml:space="preserve">：分布式协调服务，提供命名服务、配置管理、分布式锁等功能，是许多分布式系统的基础组件。</w:t>
      </w:r>
    </w:p>
    <w:p>
      <w:pPr>
        <w:numPr>
          <w:ilvl w:val="0"/>
          <w:numId w:val="1146"/>
        </w:numPr>
      </w:pPr>
      <w:r>
        <w:rPr>
          <w:b/>
          <w:bCs/>
        </w:rPr>
        <w:t xml:space="preserve">Sqoop</w:t>
      </w:r>
      <w:r>
        <w:rPr>
          <w:rFonts w:hint="eastAsia"/>
        </w:rPr>
        <w:t xml:space="preserve">：用于在关系型数据库和Hadoop之间高效传输数据的工具，支持增量导入和全量导入。</w:t>
      </w:r>
    </w:p>
    <w:p>
      <w:pPr>
        <w:numPr>
          <w:ilvl w:val="0"/>
          <w:numId w:val="1146"/>
        </w:numPr>
      </w:pPr>
      <w:r>
        <w:rPr>
          <w:b/>
          <w:bCs/>
        </w:rPr>
        <w:t xml:space="preserve">Flume</w:t>
      </w:r>
      <w:r>
        <w:rPr>
          <w:rFonts w:hint="eastAsia"/>
        </w:rPr>
        <w:t xml:space="preserve">：高可靠的日志收集和传输工具，能够高效地收集、聚合和移动大量日志数据。</w:t>
      </w:r>
    </w:p>
    <w:p>
      <w:pPr>
        <w:numPr>
          <w:ilvl w:val="0"/>
          <w:numId w:val="1146"/>
        </w:numPr>
      </w:pPr>
      <w:r>
        <w:rPr>
          <w:b/>
          <w:bCs/>
        </w:rPr>
        <w:t xml:space="preserve">Oozie</w:t>
      </w:r>
      <w:r>
        <w:rPr>
          <w:rFonts w:hint="eastAsia"/>
        </w:rPr>
        <w:t xml:space="preserve">：工作流调度系统，用于定义、调度和监控Hadoop作业的执行流程。</w:t>
      </w:r>
    </w:p>
    <w:p>
      <w:pPr>
        <w:pStyle w:val="BlockText"/>
      </w:pPr>
      <w:r>
        <w:rPr>
          <w:rFonts w:hint="eastAsia"/>
        </w:rPr>
        <w:t xml:space="preserve">【章节重点难点总结】</w:t>
      </w:r>
    </w:p>
    <w:p>
      <w:pPr>
        <w:pStyle w:val="Compact"/>
        <w:numPr>
          <w:ilvl w:val="0"/>
          <w:numId w:val="1147"/>
        </w:numPr>
      </w:pPr>
      <w:r>
        <w:rPr>
          <w:rFonts w:hint="eastAsia"/>
        </w:rPr>
        <w:t xml:space="preserve">要点：事件时间/水位线、状态快照、反压与容灾</w:t>
      </w:r>
    </w:p>
    <w:p>
      <w:pPr>
        <w:pStyle w:val="Compact"/>
        <w:numPr>
          <w:ilvl w:val="0"/>
          <w:numId w:val="1147"/>
        </w:numPr>
      </w:pPr>
      <w:r>
        <w:rPr>
          <w:rFonts w:hint="eastAsia"/>
        </w:rPr>
        <w:t xml:space="preserve">难点：Exactly-Once端到端语义的可验证性</w:t>
      </w:r>
    </w:p>
    <w:p>
      <w:pPr>
        <w:pStyle w:val="BlockText"/>
      </w:pPr>
      <w:r>
        <w:rPr>
          <w:rFonts w:hint="eastAsia"/>
        </w:rPr>
        <w:t xml:space="preserve">【课后思考/练习题】</w:t>
      </w:r>
    </w:p>
    <w:p>
      <w:pPr>
        <w:pStyle w:val="Compact"/>
        <w:numPr>
          <w:ilvl w:val="0"/>
          <w:numId w:val="1148"/>
        </w:numPr>
      </w:pPr>
      <w:r>
        <w:rPr>
          <w:rFonts w:hint="eastAsia"/>
        </w:rPr>
        <w:t xml:space="preserve">给出端到端延迟SLA的测量与告警方案。</w:t>
      </w:r>
    </w:p>
    <w:p>
      <w:pPr>
        <w:pStyle w:val="Compact"/>
        <w:numPr>
          <w:ilvl w:val="0"/>
          <w:numId w:val="1148"/>
        </w:numPr>
      </w:pPr>
      <w:r>
        <w:rPr>
          <w:rFonts w:hint="eastAsia"/>
        </w:rPr>
        <w:t xml:space="preserve">如何通过故障注入验证状态一致性？</w:t>
      </w:r>
    </w:p>
    <w:p>
      <w:pPr>
        <w:pStyle w:val="FirstParagraph"/>
      </w:pPr>
    </w:p>
    <w:bookmarkStart w:id="387" w:name="学习目标-88"/>
    <w:p>
      <w:pPr>
        <w:pStyle w:val="Heading5"/>
      </w:pPr>
      <w:r>
        <w:rPr>
          <w:rFonts w:hint="eastAsia"/>
        </w:rPr>
        <w:t xml:space="preserve">学习目标</w:t>
      </w:r>
    </w:p>
    <w:bookmarkEnd w:id="387"/>
    <w:bookmarkStart w:id="388" w:name="小结-88"/>
    <w:p>
      <w:pPr>
        <w:pStyle w:val="Heading5"/>
      </w:pPr>
      <w:r>
        <w:rPr>
          <w:rFonts w:hint="eastAsia"/>
        </w:rPr>
        <w:t xml:space="preserve">小结</w:t>
      </w:r>
    </w:p>
    <w:bookmarkEnd w:id="388"/>
    <w:bookmarkStart w:id="389" w:name="练习-88"/>
    <w:p>
      <w:pPr>
        <w:pStyle w:val="Heading5"/>
      </w:pPr>
      <w:r>
        <w:rPr>
          <w:rFonts w:hint="eastAsia"/>
        </w:rPr>
        <w:t xml:space="preserve">练习</w:t>
      </w:r>
    </w:p>
    <w:bookmarkEnd w:id="389"/>
    <w:bookmarkEnd w:id="390"/>
    <w:bookmarkStart w:id="394" w:name="X39fb8050f68600f9c1e6cc2a0523c007592e4ba"/>
    <w:p>
      <w:pPr>
        <w:pStyle w:val="Heading4"/>
      </w:pPr>
      <w:r>
        <w:t xml:space="preserve">2.2.2 </w:t>
      </w:r>
      <w:r>
        <w:rPr>
          <w:rFonts w:hint="eastAsia"/>
        </w:rPr>
        <w:t xml:space="preserve">Spark生态系统</w:t>
      </w:r>
    </w:p>
    <w:p>
      <w:pPr>
        <w:pStyle w:val="BlockText"/>
      </w:pPr>
      <w:r>
        <w:rPr>
          <w:rFonts w:hint="eastAsia"/>
        </w:rPr>
        <w:t xml:space="preserve">【阅读提示】本节聚焦Spark生态系统的组成及其优势。建议重点理解内存计算和多模块协同。</w:t>
      </w:r>
    </w:p>
    <w:p>
      <w:pPr>
        <w:pStyle w:val="FirstParagraph"/>
      </w:pPr>
      <w:r>
        <w:t xml:space="preserve">Apache </w:t>
      </w:r>
      <w:r>
        <w:rPr>
          <w:rFonts w:hint="eastAsia"/>
        </w:rPr>
        <w:t xml:space="preserve">Spark是继Hadoop之后的下一代大数据处理框架，以其内存计算能力和灵活性而闻名。Spark生态系统包括以下核心组件：</w:t>
      </w:r>
    </w:p>
    <w:p>
      <w:pPr>
        <w:numPr>
          <w:ilvl w:val="0"/>
          <w:numId w:val="1149"/>
        </w:numPr>
      </w:pPr>
      <w:r>
        <w:rPr>
          <w:b/>
          <w:bCs/>
        </w:rPr>
        <w:t xml:space="preserve">Spark Core</w:t>
      </w:r>
      <w:r>
        <w:rPr>
          <w:rFonts w:hint="eastAsia"/>
        </w:rPr>
        <w:t xml:space="preserve">：Spark的核心引擎，提供分布式任务调度、内存管理、错误恢复等基础功能，以及RDD（弹性分布式数据集）API用于分布式数据操作。</w:t>
      </w:r>
    </w:p>
    <w:p>
      <w:pPr>
        <w:numPr>
          <w:ilvl w:val="0"/>
          <w:numId w:val="1149"/>
        </w:numPr>
      </w:pPr>
      <w:r>
        <w:rPr>
          <w:b/>
          <w:bCs/>
        </w:rPr>
        <w:t xml:space="preserve">Spark SQL</w:t>
      </w:r>
      <w:r>
        <w:rPr>
          <w:rFonts w:hint="eastAsia"/>
        </w:rPr>
        <w:t xml:space="preserve">：结构化数据处理模块，支持SQL查询和DataFrame/Dataset</w:t>
      </w:r>
      <w:r>
        <w:t xml:space="preserve"> </w:t>
      </w:r>
      <w:r>
        <w:rPr>
          <w:rFonts w:hint="eastAsia"/>
        </w:rPr>
        <w:t xml:space="preserve">API，提供了与传统数据仓库相似的操作能力，同时保持分布式计算的优势。</w:t>
      </w:r>
    </w:p>
    <w:p>
      <w:pPr>
        <w:numPr>
          <w:ilvl w:val="0"/>
          <w:numId w:val="1149"/>
        </w:numPr>
      </w:pPr>
      <w:r>
        <w:rPr>
          <w:b/>
          <w:bCs/>
        </w:rPr>
        <w:t xml:space="preserve">Spark Streaming</w:t>
      </w:r>
      <w:r>
        <w:rPr>
          <w:rFonts w:hint="eastAsia"/>
        </w:rPr>
        <w:t xml:space="preserve">：实时数据处理模块，通过微批处理方式处理流数据，提供近实时的流处理能力。</w:t>
      </w:r>
    </w:p>
    <w:p>
      <w:pPr>
        <w:numPr>
          <w:ilvl w:val="0"/>
          <w:numId w:val="1149"/>
        </w:numPr>
      </w:pPr>
      <w:r>
        <w:rPr>
          <w:b/>
          <w:bCs/>
        </w:rPr>
        <w:t xml:space="preserve">MLlib</w:t>
      </w:r>
      <w:r>
        <w:rPr>
          <w:rFonts w:hint="eastAsia"/>
        </w:rPr>
        <w:t xml:space="preserve">：机器学习库，提供了常用的机器学习算法和工具，包括分类、回归、聚类、协同过滤等，支持分布式机器学习。</w:t>
      </w:r>
    </w:p>
    <w:p>
      <w:pPr>
        <w:numPr>
          <w:ilvl w:val="0"/>
          <w:numId w:val="1149"/>
        </w:numPr>
      </w:pPr>
      <w:r>
        <w:rPr>
          <w:b/>
          <w:bCs/>
        </w:rPr>
        <w:t xml:space="preserve">GraphX</w:t>
      </w:r>
      <w:r>
        <w:rPr>
          <w:rFonts w:hint="eastAsia"/>
        </w:rPr>
        <w:t xml:space="preserve">：图计算库，提供图结构的表示和操作，支持图算法如PageRank、连通组件等。</w:t>
      </w:r>
    </w:p>
    <w:p>
      <w:pPr>
        <w:numPr>
          <w:ilvl w:val="0"/>
          <w:numId w:val="1149"/>
        </w:numPr>
      </w:pPr>
      <w:r>
        <w:rPr>
          <w:b/>
          <w:bCs/>
        </w:rPr>
        <w:t xml:space="preserve">SparkR</w:t>
      </w:r>
      <w:r>
        <w:rPr>
          <w:rFonts w:hint="eastAsia"/>
        </w:rPr>
        <w:t xml:space="preserve">：R语言接口，允许R用户利用Spark的分布式计算能力。</w:t>
      </w:r>
    </w:p>
    <w:p>
      <w:pPr>
        <w:numPr>
          <w:ilvl w:val="0"/>
          <w:numId w:val="1149"/>
        </w:numPr>
      </w:pPr>
      <w:r>
        <w:rPr>
          <w:b/>
          <w:bCs/>
        </w:rPr>
        <w:t xml:space="preserve">Structured Streaming</w:t>
      </w:r>
      <w:r>
        <w:rPr>
          <w:rFonts w:hint="eastAsia"/>
        </w:rPr>
        <w:t xml:space="preserve">：结构化流处理，是Spark</w:t>
      </w:r>
      <w:r>
        <w:t xml:space="preserve"> </w:t>
      </w:r>
      <w:r>
        <w:rPr>
          <w:rFonts w:hint="eastAsia"/>
        </w:rPr>
        <w:t xml:space="preserve">2.0引入的新一代流处理引擎，提供了统一的批处理和流处理模型，简化了应用开发。</w:t>
      </w:r>
    </w:p>
    <w:p>
      <w:pPr>
        <w:pStyle w:val="BlockText"/>
      </w:pPr>
      <w:r>
        <w:rPr>
          <w:rFonts w:hint="eastAsia"/>
        </w:rPr>
        <w:t xml:space="preserve">【章节重点难点总结】</w:t>
      </w:r>
    </w:p>
    <w:p>
      <w:pPr>
        <w:pStyle w:val="Compact"/>
        <w:numPr>
          <w:ilvl w:val="0"/>
          <w:numId w:val="1150"/>
        </w:numPr>
      </w:pPr>
      <w:r>
        <w:rPr>
          <w:rFonts w:hint="eastAsia"/>
        </w:rPr>
        <w:t xml:space="preserve">要点：容器化部署、HPA/VPAs、节点失效演练</w:t>
      </w:r>
    </w:p>
    <w:p>
      <w:pPr>
        <w:pStyle w:val="Compact"/>
        <w:numPr>
          <w:ilvl w:val="0"/>
          <w:numId w:val="1150"/>
        </w:numPr>
      </w:pPr>
      <w:r>
        <w:rPr>
          <w:rFonts w:hint="eastAsia"/>
        </w:rPr>
        <w:t xml:space="preserve">难点：多租户隔离与限流下的性能基准一致性</w:t>
      </w:r>
    </w:p>
    <w:p>
      <w:pPr>
        <w:pStyle w:val="BlockText"/>
      </w:pPr>
      <w:r>
        <w:rPr>
          <w:rFonts w:hint="eastAsia"/>
        </w:rPr>
        <w:t xml:space="preserve">【课后思考/练习题】</w:t>
      </w:r>
    </w:p>
    <w:p>
      <w:pPr>
        <w:pStyle w:val="Compact"/>
        <w:numPr>
          <w:ilvl w:val="0"/>
          <w:numId w:val="1151"/>
        </w:numPr>
      </w:pPr>
      <w:r>
        <w:rPr>
          <w:rFonts w:hint="eastAsia"/>
        </w:rPr>
        <w:t xml:space="preserve">设计一次在K8s上的弹性伸缩基准测试。</w:t>
      </w:r>
    </w:p>
    <w:p>
      <w:pPr>
        <w:pStyle w:val="Compact"/>
        <w:numPr>
          <w:ilvl w:val="0"/>
          <w:numId w:val="1151"/>
        </w:numPr>
      </w:pPr>
      <w:r>
        <w:rPr>
          <w:rFonts w:hint="eastAsia"/>
        </w:rPr>
        <w:t xml:space="preserve">如何验证多租户下资源隔离与SLA？</w:t>
      </w:r>
    </w:p>
    <w:p>
      <w:pPr>
        <w:pStyle w:val="FirstParagraph"/>
      </w:pPr>
    </w:p>
    <w:bookmarkStart w:id="391" w:name="学习目标-89"/>
    <w:p>
      <w:pPr>
        <w:pStyle w:val="Heading5"/>
      </w:pPr>
      <w:r>
        <w:rPr>
          <w:rFonts w:hint="eastAsia"/>
        </w:rPr>
        <w:t xml:space="preserve">学习目标</w:t>
      </w:r>
    </w:p>
    <w:bookmarkEnd w:id="391"/>
    <w:bookmarkStart w:id="392" w:name="小结-89"/>
    <w:p>
      <w:pPr>
        <w:pStyle w:val="Heading5"/>
      </w:pPr>
      <w:r>
        <w:rPr>
          <w:rFonts w:hint="eastAsia"/>
        </w:rPr>
        <w:t xml:space="preserve">小结</w:t>
      </w:r>
    </w:p>
    <w:bookmarkEnd w:id="392"/>
    <w:bookmarkStart w:id="393" w:name="练习-89"/>
    <w:p>
      <w:pPr>
        <w:pStyle w:val="Heading5"/>
      </w:pPr>
      <w:r>
        <w:rPr>
          <w:rFonts w:hint="eastAsia"/>
        </w:rPr>
        <w:t xml:space="preserve">练习</w:t>
      </w:r>
    </w:p>
    <w:bookmarkEnd w:id="393"/>
    <w:bookmarkEnd w:id="394"/>
    <w:bookmarkStart w:id="398" w:name="X6cdb297a25c53f666f5686483412fee82e54402"/>
    <w:p>
      <w:pPr>
        <w:pStyle w:val="Heading4"/>
      </w:pPr>
      <w:r>
        <w:t xml:space="preserve">2.2.3 </w:t>
      </w:r>
      <w:r>
        <w:rPr>
          <w:rFonts w:hint="eastAsia"/>
        </w:rPr>
        <w:t xml:space="preserve">实时计算技术栈</w:t>
      </w:r>
    </w:p>
    <w:p>
      <w:pPr>
        <w:pStyle w:val="BlockText"/>
      </w:pPr>
      <w:r>
        <w:rPr>
          <w:rFonts w:hint="eastAsia"/>
        </w:rPr>
        <w:t xml:space="preserve">【阅读提示】本节介绍主流实时计算技术及其应用场景。建议关注流处理框架的特点和选型。</w:t>
      </w:r>
    </w:p>
    <w:p>
      <w:pPr>
        <w:pStyle w:val="FirstParagraph"/>
      </w:pPr>
      <w:r>
        <w:rPr>
          <w:rFonts w:hint="eastAsia"/>
        </w:rPr>
        <w:t xml:space="preserve">随着业务对实时性要求的提高，实时计算技术在大数据领域扮演着越来越重要的角色。主要的实时计算技术包括：</w:t>
      </w:r>
    </w:p>
    <w:p>
      <w:pPr>
        <w:numPr>
          <w:ilvl w:val="0"/>
          <w:numId w:val="1152"/>
        </w:numPr>
      </w:pPr>
      <w:r>
        <w:rPr>
          <w:b/>
          <w:bCs/>
        </w:rPr>
        <w:t xml:space="preserve">Kafka</w:t>
      </w:r>
      <w:r>
        <w:rPr>
          <w:rFonts w:hint="eastAsia"/>
        </w:rPr>
        <w:t xml:space="preserve">：分布式流处理平台，最初作为高吞吐量的消息队列而广受欢迎，现在已发展成为流数据处理的核心基础设施，支持发布订阅、流处理和事件溯源等模式。</w:t>
      </w:r>
    </w:p>
    <w:p>
      <w:pPr>
        <w:numPr>
          <w:ilvl w:val="0"/>
          <w:numId w:val="1152"/>
        </w:numPr>
      </w:pPr>
      <w:r>
        <w:rPr>
          <w:b/>
          <w:bCs/>
        </w:rPr>
        <w:t xml:space="preserve">Flink</w:t>
      </w:r>
      <w:r>
        <w:rPr>
          <w:rFonts w:hint="eastAsia"/>
        </w:rPr>
        <w:t xml:space="preserve">：分布式流处理框架，提供低延迟、高吞吐的流处理能力，支持状态管理、事件时间处理、Exactly-Once语义等高级特性，是目前最强大的流处理框架之一。</w:t>
      </w:r>
    </w:p>
    <w:p>
      <w:pPr>
        <w:numPr>
          <w:ilvl w:val="0"/>
          <w:numId w:val="1152"/>
        </w:numPr>
      </w:pPr>
      <w:r>
        <w:rPr>
          <w:b/>
          <w:bCs/>
        </w:rPr>
        <w:t xml:space="preserve">Storm</w:t>
      </w:r>
      <w:r>
        <w:rPr>
          <w:rFonts w:hint="eastAsia"/>
        </w:rPr>
        <w:t xml:space="preserve">：最早的实时计算系统之一，提供毫秒级的低延迟处理能力，简单易用，适合对延迟要求极高的场景。</w:t>
      </w:r>
    </w:p>
    <w:p>
      <w:pPr>
        <w:numPr>
          <w:ilvl w:val="0"/>
          <w:numId w:val="1152"/>
        </w:numPr>
      </w:pPr>
      <w:r>
        <w:rPr>
          <w:b/>
          <w:bCs/>
        </w:rPr>
        <w:t xml:space="preserve">Samza</w:t>
      </w:r>
      <w:r>
        <w:rPr>
          <w:rFonts w:hint="eastAsia"/>
        </w:rPr>
        <w:t xml:space="preserve">：基于Kafka的流处理框架，与Kafka深度集成，提供简单的API和良好的扩展性，适合构建流处理应用。</w:t>
      </w:r>
    </w:p>
    <w:p>
      <w:pPr>
        <w:numPr>
          <w:ilvl w:val="0"/>
          <w:numId w:val="1152"/>
        </w:numPr>
      </w:pPr>
      <w:r>
        <w:rPr>
          <w:b/>
          <w:bCs/>
        </w:rPr>
        <w:t xml:space="preserve">Pulsar</w:t>
      </w:r>
      <w:r>
        <w:rPr>
          <w:rFonts w:hint="eastAsia"/>
        </w:rPr>
        <w:t xml:space="preserve">：新一代分布式消息系统，结合了Kafka和传统消息队列的优势，支持消息队列和流处理模式，提供多租户、跨区域复制等高级功能。</w:t>
      </w:r>
    </w:p>
    <w:p>
      <w:pPr>
        <w:pStyle w:val="BlockText"/>
      </w:pPr>
      <w:r>
        <w:rPr>
          <w:rFonts w:hint="eastAsia"/>
        </w:rPr>
        <w:t xml:space="preserve">【章节重点难点总结】</w:t>
      </w:r>
    </w:p>
    <w:p>
      <w:pPr>
        <w:pStyle w:val="Compact"/>
        <w:numPr>
          <w:ilvl w:val="0"/>
          <w:numId w:val="1153"/>
        </w:numPr>
      </w:pPr>
      <w:r>
        <w:rPr>
          <w:rFonts w:hint="eastAsia"/>
        </w:rPr>
        <w:t xml:space="preserve">要点：读写模式、索引/压缩、分区与分片、冷热分层</w:t>
      </w:r>
    </w:p>
    <w:p>
      <w:pPr>
        <w:pStyle w:val="Compact"/>
        <w:numPr>
          <w:ilvl w:val="0"/>
          <w:numId w:val="1153"/>
        </w:numPr>
      </w:pPr>
      <w:r>
        <w:rPr>
          <w:rFonts w:hint="eastAsia"/>
        </w:rPr>
        <w:t xml:space="preserve">难点：一致性/可用性/分区容错（CAP）的取舍验证</w:t>
      </w:r>
    </w:p>
    <w:p>
      <w:pPr>
        <w:pStyle w:val="BlockText"/>
      </w:pPr>
      <w:r>
        <w:rPr>
          <w:rFonts w:hint="eastAsia"/>
        </w:rPr>
        <w:t xml:space="preserve">【课后思考/练习题】</w:t>
      </w:r>
    </w:p>
    <w:p>
      <w:pPr>
        <w:pStyle w:val="Compact"/>
        <w:numPr>
          <w:ilvl w:val="0"/>
          <w:numId w:val="1154"/>
        </w:numPr>
      </w:pPr>
      <w:r>
        <w:rPr>
          <w:rFonts w:hint="eastAsia"/>
        </w:rPr>
        <w:t xml:space="preserve">为时序场景设计写多读多的压力模型与指标。</w:t>
      </w:r>
    </w:p>
    <w:p>
      <w:pPr>
        <w:pStyle w:val="Compact"/>
        <w:numPr>
          <w:ilvl w:val="0"/>
          <w:numId w:val="1154"/>
        </w:numPr>
      </w:pPr>
      <w:r>
        <w:rPr>
          <w:rFonts w:hint="eastAsia"/>
        </w:rPr>
        <w:t xml:space="preserve">如何评估列式存储在不同压缩算法下的代价与收益？</w:t>
      </w:r>
    </w:p>
    <w:p>
      <w:pPr>
        <w:pStyle w:val="FirstParagraph"/>
      </w:pPr>
    </w:p>
    <w:bookmarkStart w:id="395" w:name="学习目标-90"/>
    <w:p>
      <w:pPr>
        <w:pStyle w:val="Heading5"/>
      </w:pPr>
      <w:r>
        <w:rPr>
          <w:rFonts w:hint="eastAsia"/>
        </w:rPr>
        <w:t xml:space="preserve">学习目标</w:t>
      </w:r>
    </w:p>
    <w:bookmarkEnd w:id="395"/>
    <w:bookmarkStart w:id="396" w:name="小结-90"/>
    <w:p>
      <w:pPr>
        <w:pStyle w:val="Heading5"/>
      </w:pPr>
      <w:r>
        <w:rPr>
          <w:rFonts w:hint="eastAsia"/>
        </w:rPr>
        <w:t xml:space="preserve">小结</w:t>
      </w:r>
    </w:p>
    <w:bookmarkEnd w:id="396"/>
    <w:bookmarkStart w:id="397" w:name="练习-90"/>
    <w:p>
      <w:pPr>
        <w:pStyle w:val="Heading5"/>
      </w:pPr>
      <w:r>
        <w:rPr>
          <w:rFonts w:hint="eastAsia"/>
        </w:rPr>
        <w:t xml:space="preserve">练习</w:t>
      </w:r>
    </w:p>
    <w:bookmarkEnd w:id="397"/>
    <w:bookmarkEnd w:id="398"/>
    <w:bookmarkStart w:id="402" w:name="X218c83fb1c2c9cd1c5db0c094122f5705015443"/>
    <w:p>
      <w:pPr>
        <w:pStyle w:val="Heading4"/>
      </w:pPr>
      <w:r>
        <w:t xml:space="preserve">2.2.4 </w:t>
      </w:r>
      <w:r>
        <w:rPr>
          <w:rFonts w:hint="eastAsia"/>
        </w:rPr>
        <w:t xml:space="preserve">云原生大数据技术栈</w:t>
      </w:r>
    </w:p>
    <w:p>
      <w:pPr>
        <w:pStyle w:val="BlockText"/>
      </w:pPr>
      <w:r>
        <w:rPr>
          <w:rFonts w:hint="eastAsia"/>
        </w:rPr>
        <w:t xml:space="preserve">【阅读提示】本节讲解云原生技术在大数据领域的应用。建议关注容器化、云服务和数据湖架构。</w:t>
      </w:r>
    </w:p>
    <w:p>
      <w:pPr>
        <w:pStyle w:val="FirstParagraph"/>
      </w:pPr>
      <w:r>
        <w:rPr>
          <w:rFonts w:hint="eastAsia"/>
        </w:rPr>
        <w:t xml:space="preserve">随着云计算的普及，云原生大数据技术成为大数据领域的重要发展方向。云原生大数据技术栈主要包括：</w:t>
      </w:r>
    </w:p>
    <w:p>
      <w:pPr>
        <w:numPr>
          <w:ilvl w:val="0"/>
          <w:numId w:val="1155"/>
        </w:numPr>
      </w:pPr>
      <w:r>
        <w:rPr>
          <w:rFonts w:hint="eastAsia"/>
          <w:b/>
          <w:bCs/>
        </w:rPr>
        <w:t xml:space="preserve">容器技术</w:t>
      </w:r>
      <w:r>
        <w:rPr>
          <w:rFonts w:hint="eastAsia"/>
        </w:rPr>
        <w:t xml:space="preserve">：Docker、Kubernetes等，提供标准化的应用打包和部署方案，简化大数据应用的部署和管理。</w:t>
      </w:r>
    </w:p>
    <w:p>
      <w:pPr>
        <w:numPr>
          <w:ilvl w:val="0"/>
          <w:numId w:val="1155"/>
        </w:numPr>
      </w:pPr>
      <w:r>
        <w:rPr>
          <w:rFonts w:hint="eastAsia"/>
          <w:b/>
          <w:bCs/>
        </w:rPr>
        <w:t xml:space="preserve">云服务</w:t>
      </w:r>
      <w:r>
        <w:rPr>
          <w:rFonts w:hint="eastAsia"/>
        </w:rPr>
        <w:t xml:space="preserve">：AWS</w:t>
      </w:r>
      <w:r>
        <w:t xml:space="preserve"> EMR、Azure HDInsight、Google </w:t>
      </w:r>
      <w:r>
        <w:rPr>
          <w:rFonts w:hint="eastAsia"/>
        </w:rPr>
        <w:t xml:space="preserve">Dataproc等托管大数据服务，提供开箱即用的大数据处理能力，降低运维成本。</w:t>
      </w:r>
    </w:p>
    <w:p>
      <w:pPr>
        <w:numPr>
          <w:ilvl w:val="0"/>
          <w:numId w:val="1155"/>
        </w:numPr>
      </w:pPr>
      <w:r>
        <w:rPr>
          <w:rFonts w:hint="eastAsia"/>
          <w:b/>
          <w:bCs/>
        </w:rPr>
        <w:t xml:space="preserve">无服务器计算</w:t>
      </w:r>
      <w:r>
        <w:rPr>
          <w:rFonts w:hint="eastAsia"/>
        </w:rPr>
        <w:t xml:space="preserve">：AWS</w:t>
      </w:r>
      <w:r>
        <w:t xml:space="preserve"> Lambda、Azure </w:t>
      </w:r>
      <w:r>
        <w:rPr>
          <w:rFonts w:hint="eastAsia"/>
        </w:rPr>
        <w:t xml:space="preserve">Functions等，允许以事件驱动的方式执行代码，无需管理服务器，适合处理小规模的分析任务。</w:t>
      </w:r>
    </w:p>
    <w:p>
      <w:pPr>
        <w:numPr>
          <w:ilvl w:val="0"/>
          <w:numId w:val="1155"/>
        </w:numPr>
      </w:pPr>
      <w:r>
        <w:rPr>
          <w:rFonts w:hint="eastAsia"/>
          <w:b/>
          <w:bCs/>
        </w:rPr>
        <w:t xml:space="preserve">数据湖服务</w:t>
      </w:r>
      <w:r>
        <w:rPr>
          <w:rFonts w:hint="eastAsia"/>
        </w:rPr>
        <w:t xml:space="preserve">：AWS</w:t>
      </w:r>
      <w:r>
        <w:t xml:space="preserve"> Lake Formation、Azure Data </w:t>
      </w:r>
      <w:r>
        <w:rPr>
          <w:rFonts w:hint="eastAsia"/>
        </w:rPr>
        <w:t xml:space="preserve">Lake等，提供大规模原始数据的存储和管理能力，支持数据湖架构的快速构建。</w:t>
      </w:r>
    </w:p>
    <w:p>
      <w:pPr>
        <w:numPr>
          <w:ilvl w:val="0"/>
          <w:numId w:val="1155"/>
        </w:numPr>
      </w:pPr>
      <w:r>
        <w:rPr>
          <w:rFonts w:hint="eastAsia"/>
          <w:b/>
          <w:bCs/>
        </w:rPr>
        <w:t xml:space="preserve">云原生存储</w:t>
      </w:r>
      <w:r>
        <w:rPr>
          <w:rFonts w:hint="eastAsia"/>
        </w:rPr>
        <w:t xml:space="preserve">：对象存储（如S3、OSS）、分布式块存储等，提供高扩展性、低成本的存储方案，是大数据存储的重要基础设施。</w:t>
      </w:r>
    </w:p>
    <w:p>
      <w:pPr>
        <w:pStyle w:val="BlockText"/>
      </w:pPr>
      <w:r>
        <w:rPr>
          <w:rFonts w:hint="eastAsia"/>
        </w:rPr>
        <w:t xml:space="preserve">【章节重点难点总结】</w:t>
      </w:r>
    </w:p>
    <w:p>
      <w:pPr>
        <w:pStyle w:val="Compact"/>
        <w:numPr>
          <w:ilvl w:val="0"/>
          <w:numId w:val="1156"/>
        </w:numPr>
      </w:pPr>
      <w:r>
        <w:rPr>
          <w:rFonts w:hint="eastAsia"/>
        </w:rPr>
        <w:t xml:space="preserve">本节要点：梳理关键概念、流程与方法；明确输入输出与成功标准</w:t>
      </w:r>
    </w:p>
    <w:p>
      <w:pPr>
        <w:pStyle w:val="Compact"/>
        <w:numPr>
          <w:ilvl w:val="0"/>
          <w:numId w:val="1156"/>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157"/>
        </w:numPr>
      </w:pPr>
      <w:r>
        <w:rPr>
          <w:rFonts w:hint="eastAsia"/>
        </w:rPr>
        <w:t xml:space="preserve">用</w:t>
      </w:r>
      <w:r>
        <w:t xml:space="preserve"> 3~5 </w:t>
      </w:r>
      <w:r>
        <w:rPr>
          <w:rFonts w:hint="eastAsia"/>
        </w:rPr>
        <w:t xml:space="preserve">条项目化要点复盘本章内容</w:t>
      </w:r>
    </w:p>
    <w:p>
      <w:pPr>
        <w:pStyle w:val="Compact"/>
        <w:numPr>
          <w:ilvl w:val="0"/>
          <w:numId w:val="1157"/>
        </w:numPr>
      </w:pPr>
      <w:r>
        <w:rPr>
          <w:rFonts w:hint="eastAsia"/>
        </w:rPr>
        <w:t xml:space="preserve">指出易错点/反模式与纠正建议</w:t>
      </w:r>
    </w:p>
    <w:p>
      <w:pPr>
        <w:pStyle w:val="Compact"/>
        <w:numPr>
          <w:ilvl w:val="0"/>
          <w:numId w:val="1157"/>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158"/>
        </w:numPr>
      </w:pPr>
      <w:r>
        <w:rPr>
          <w:rFonts w:hint="eastAsia"/>
        </w:rPr>
        <w:t xml:space="preserve">结合你的项目，描述本节主题的一个实践场景，并给出验证要点。</w:t>
      </w:r>
    </w:p>
    <w:p>
      <w:pPr>
        <w:pStyle w:val="Compact"/>
        <w:numPr>
          <w:ilvl w:val="0"/>
          <w:numId w:val="1158"/>
        </w:numPr>
      </w:pPr>
      <w:r>
        <w:rPr>
          <w:rFonts w:hint="eastAsia"/>
        </w:rPr>
        <w:t xml:space="preserve">列出2-3个风险点/常见陷阱，并给出可操作的规避建议。</w:t>
      </w:r>
    </w:p>
    <w:p>
      <w:pPr>
        <w:pStyle w:val="FirstParagraph"/>
      </w:pPr>
    </w:p>
    <w:bookmarkStart w:id="399" w:name="学习目标-91"/>
    <w:p>
      <w:pPr>
        <w:pStyle w:val="Heading5"/>
      </w:pPr>
      <w:r>
        <w:rPr>
          <w:rFonts w:hint="eastAsia"/>
        </w:rPr>
        <w:t xml:space="preserve">学习目标</w:t>
      </w:r>
    </w:p>
    <w:bookmarkEnd w:id="399"/>
    <w:bookmarkStart w:id="400" w:name="小结-91"/>
    <w:p>
      <w:pPr>
        <w:pStyle w:val="Heading5"/>
      </w:pPr>
      <w:r>
        <w:rPr>
          <w:rFonts w:hint="eastAsia"/>
        </w:rPr>
        <w:t xml:space="preserve">小结</w:t>
      </w:r>
    </w:p>
    <w:bookmarkEnd w:id="400"/>
    <w:bookmarkStart w:id="401" w:name="练习-91"/>
    <w:p>
      <w:pPr>
        <w:pStyle w:val="Heading5"/>
      </w:pPr>
      <w:r>
        <w:rPr>
          <w:rFonts w:hint="eastAsia"/>
        </w:rPr>
        <w:t xml:space="preserve">练习</w:t>
      </w:r>
    </w:p>
    <w:bookmarkEnd w:id="401"/>
    <w:bookmarkEnd w:id="402"/>
    <w:bookmarkStart w:id="403" w:name="X2be1aa24a88d16b40850c4e2713b2a9cd97e705"/>
    <w:p>
      <w:pPr>
        <w:pStyle w:val="Heading4"/>
      </w:pPr>
      <w:r>
        <w:t xml:space="preserve">2.2.5 </w:t>
      </w:r>
      <w:r>
        <w:rPr>
          <w:rFonts w:hint="eastAsia"/>
        </w:rPr>
        <w:t xml:space="preserve">数据存储技术栈</w:t>
      </w:r>
    </w:p>
    <w:p>
      <w:pPr>
        <w:pStyle w:val="BlockText"/>
      </w:pPr>
      <w:r>
        <w:rPr>
          <w:rFonts w:hint="eastAsia"/>
        </w:rPr>
        <w:t xml:space="preserve">【阅读提示】本节介绍大数据常用存储技术及其选型原则。建议结合实际数据类型和需求进行理解。</w:t>
      </w:r>
    </w:p>
    <w:p>
      <w:pPr>
        <w:pStyle w:val="FirstParagraph"/>
      </w:pPr>
      <w:r>
        <w:rPr>
          <w:rFonts w:hint="eastAsia"/>
        </w:rPr>
        <w:t xml:space="preserve">数据存储是大数据处理的基础，不同类型的数据需要选择合适的存储技术。主要的数据存储技术包括：</w:t>
      </w:r>
    </w:p>
    <w:p>
      <w:pPr>
        <w:numPr>
          <w:ilvl w:val="0"/>
          <w:numId w:val="1159"/>
        </w:numPr>
      </w:pPr>
      <w:r>
        <w:rPr>
          <w:rFonts w:hint="eastAsia"/>
          <w:b/>
          <w:bCs/>
        </w:rPr>
        <w:t xml:space="preserve">分布式文件系统</w:t>
      </w:r>
      <w:r>
        <w:rPr>
          <w:rFonts w:hint="eastAsia"/>
        </w:rPr>
        <w:t xml:space="preserve">：HDFS、Ceph、GlusterFS等，提供高吞吐量的数据访问能力，适合存储大规模非结构化和半结构化数据。</w:t>
      </w:r>
    </w:p>
    <w:p>
      <w:pPr>
        <w:numPr>
          <w:ilvl w:val="0"/>
          <w:numId w:val="1159"/>
        </w:numPr>
      </w:pPr>
      <w:r>
        <w:rPr>
          <w:rFonts w:hint="eastAsia"/>
          <w:b/>
          <w:bCs/>
        </w:rPr>
        <w:t xml:space="preserve">NoSQL数据库</w:t>
      </w:r>
      <w:r>
        <w:rPr>
          <w:rFonts w:hint="eastAsia"/>
        </w:rPr>
        <w:t xml:space="preserve">：包括键值存储（如Redis）、文档数据库（如MongoDB）、列族数据库（如HBase、Cassandra）等，适合处理高并发、大规模、结构灵活的数据。</w:t>
      </w:r>
    </w:p>
    <w:p>
      <w:pPr>
        <w:numPr>
          <w:ilvl w:val="0"/>
          <w:numId w:val="1159"/>
        </w:numPr>
      </w:pPr>
      <w:r>
        <w:rPr>
          <w:rFonts w:hint="eastAsia"/>
          <w:b/>
          <w:bCs/>
        </w:rPr>
        <w:t xml:space="preserve">NewSQL数据库</w:t>
      </w:r>
      <w:r>
        <w:rPr>
          <w:rFonts w:hint="eastAsia"/>
        </w:rPr>
        <w:t xml:space="preserve">：CockroachDB、TiDB、OceanBase等，结合了传统关系型数据库的ACID特性和NoSQL的可扩展性，是新一代分布式关系型数据库。</w:t>
      </w:r>
    </w:p>
    <w:p>
      <w:pPr>
        <w:numPr>
          <w:ilvl w:val="0"/>
          <w:numId w:val="1159"/>
        </w:numPr>
      </w:pPr>
      <w:r>
        <w:rPr>
          <w:rFonts w:hint="eastAsia"/>
          <w:b/>
          <w:bCs/>
        </w:rPr>
        <w:t xml:space="preserve">时序数据库</w:t>
      </w:r>
      <w:r>
        <w:rPr>
          <w:rFonts w:hint="eastAsia"/>
        </w:rPr>
        <w:t xml:space="preserve">：InfluxDB、Prometheus、TimescaleDB等，专为时间序列数据设计，优化了数据写入和查询性能，广泛应用于监控系统。</w:t>
      </w:r>
    </w:p>
    <w:p>
      <w:pPr>
        <w:numPr>
          <w:ilvl w:val="0"/>
          <w:numId w:val="1159"/>
        </w:numPr>
      </w:pPr>
      <w:r>
        <w:rPr>
          <w:rFonts w:hint="eastAsia"/>
          <w:b/>
          <w:bCs/>
        </w:rPr>
        <w:t xml:space="preserve">图数据库</w:t>
      </w:r>
      <w:r>
        <w:rPr>
          <w:rFonts w:hint="eastAsia"/>
        </w:rPr>
        <w:t xml:space="preserve">：Neo4j、JanusGraph等，适合存储和查询具有复杂关系的数据，如图数据、社交网络数据等。</w:t>
      </w:r>
    </w:p>
    <w:p>
      <w:pPr>
        <w:numPr>
          <w:ilvl w:val="0"/>
          <w:numId w:val="1159"/>
        </w:numPr>
      </w:pPr>
      <w:r>
        <w:rPr>
          <w:rFonts w:hint="eastAsia"/>
          <w:b/>
          <w:bCs/>
        </w:rPr>
        <w:t xml:space="preserve">列式存储</w:t>
      </w:r>
      <w:r>
        <w:rPr>
          <w:rFonts w:hint="eastAsia"/>
        </w:rPr>
        <w:t xml:space="preserve">：Parquet、ORC、Avro等，以列为单位存储数据，优化了分析查询性能，是大数据分析的重要存储格式。</w:t>
      </w:r>
    </w:p>
    <w:p>
      <w:pPr>
        <w:pStyle w:val="BlockText"/>
      </w:pPr>
      <w:r>
        <w:rPr>
          <w:rFonts w:hint="eastAsia"/>
        </w:rPr>
        <w:t xml:space="preserve">【章节重点难点总结】</w:t>
      </w:r>
    </w:p>
    <w:p>
      <w:pPr>
        <w:pStyle w:val="Compact"/>
        <w:numPr>
          <w:ilvl w:val="0"/>
          <w:numId w:val="1160"/>
        </w:numPr>
      </w:pPr>
      <w:r>
        <w:rPr>
          <w:rFonts w:hint="eastAsia"/>
        </w:rPr>
        <w:t xml:space="preserve">本节要点：梳理关键概念、流程与方法；明确输入输出与成功标准</w:t>
      </w:r>
    </w:p>
    <w:p>
      <w:pPr>
        <w:pStyle w:val="Compact"/>
        <w:numPr>
          <w:ilvl w:val="0"/>
          <w:numId w:val="116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161"/>
        </w:numPr>
      </w:pPr>
      <w:r>
        <w:rPr>
          <w:rFonts w:hint="eastAsia"/>
        </w:rPr>
        <w:t xml:space="preserve">结合你的项目，描述本节主题的一个实践场景，并给出验证要点。</w:t>
      </w:r>
    </w:p>
    <w:p>
      <w:pPr>
        <w:pStyle w:val="Compact"/>
        <w:numPr>
          <w:ilvl w:val="0"/>
          <w:numId w:val="1161"/>
        </w:numPr>
      </w:pPr>
      <w:r>
        <w:rPr>
          <w:rFonts w:hint="eastAsia"/>
        </w:rPr>
        <w:t xml:space="preserve">列出2-3个风险点/常见陷阱，并给出可操作的规避建议。</w:t>
      </w:r>
    </w:p>
    <w:p>
      <w:pPr>
        <w:pStyle w:val="FirstParagraph"/>
      </w:pPr>
    </w:p>
    <w:bookmarkEnd w:id="403"/>
    <w:bookmarkStart w:id="404" w:name="学习目标-92"/>
    <w:p>
      <w:pPr>
        <w:pStyle w:val="Heading4"/>
      </w:pPr>
      <w:r>
        <w:rPr>
          <w:rFonts w:hint="eastAsia"/>
        </w:rPr>
        <w:t xml:space="preserve">学习目标</w:t>
      </w:r>
    </w:p>
    <w:bookmarkEnd w:id="404"/>
    <w:bookmarkStart w:id="405" w:name="小结-92"/>
    <w:p>
      <w:pPr>
        <w:pStyle w:val="Heading4"/>
      </w:pPr>
      <w:r>
        <w:rPr>
          <w:rFonts w:hint="eastAsia"/>
        </w:rPr>
        <w:t xml:space="preserve">小结</w:t>
      </w:r>
    </w:p>
    <w:bookmarkEnd w:id="405"/>
    <w:bookmarkStart w:id="409" w:name="练习-92"/>
    <w:p>
      <w:pPr>
        <w:pStyle w:val="Heading4"/>
      </w:pPr>
      <w:r>
        <w:rPr>
          <w:rFonts w:hint="eastAsia"/>
        </w:rPr>
        <w:t xml:space="preserve">练习</w:t>
      </w:r>
    </w:p>
    <w:bookmarkStart w:id="406" w:name="学习目标-93"/>
    <w:p>
      <w:pPr>
        <w:pStyle w:val="Heading5"/>
      </w:pPr>
      <w:r>
        <w:rPr>
          <w:rFonts w:hint="eastAsia"/>
        </w:rPr>
        <w:t xml:space="preserve">学习目标</w:t>
      </w:r>
    </w:p>
    <w:bookmarkEnd w:id="406"/>
    <w:bookmarkStart w:id="407" w:name="小结-93"/>
    <w:p>
      <w:pPr>
        <w:pStyle w:val="Heading5"/>
      </w:pPr>
      <w:r>
        <w:rPr>
          <w:rFonts w:hint="eastAsia"/>
        </w:rPr>
        <w:t xml:space="preserve">小结</w:t>
      </w:r>
    </w:p>
    <w:bookmarkEnd w:id="407"/>
    <w:bookmarkStart w:id="408" w:name="练习-93"/>
    <w:p>
      <w:pPr>
        <w:pStyle w:val="Heading5"/>
      </w:pPr>
      <w:r>
        <w:rPr>
          <w:rFonts w:hint="eastAsia"/>
        </w:rPr>
        <w:t xml:space="preserve">练习</w:t>
      </w:r>
    </w:p>
    <w:bookmarkEnd w:id="408"/>
    <w:bookmarkEnd w:id="409"/>
    <w:bookmarkEnd w:id="410"/>
    <w:bookmarkStart w:id="430" w:name="Xb55f01780555984b4173bbd309af339766906ff"/>
    <w:p>
      <w:pPr>
        <w:pStyle w:val="Heading3"/>
      </w:pPr>
      <w:r>
        <w:t xml:space="preserve">2.3 </w:t>
      </w:r>
      <w:r>
        <w:rPr>
          <w:rFonts w:hint="eastAsia"/>
        </w:rPr>
        <w:t xml:space="preserve">大数据架构设计原则</w:t>
      </w:r>
    </w:p>
    <w:p>
      <w:pPr>
        <w:pStyle w:val="BlockText"/>
      </w:pPr>
      <w:r>
        <w:rPr>
          <w:rFonts w:hint="eastAsia"/>
        </w:rPr>
        <w:t xml:space="preserve">【先修知识】</w:t>
      </w:r>
    </w:p>
    <w:p>
      <w:pPr>
        <w:pStyle w:val="Compact"/>
        <w:numPr>
          <w:ilvl w:val="0"/>
          <w:numId w:val="1162"/>
        </w:numPr>
      </w:pPr>
      <w:r>
        <w:rPr>
          <w:rFonts w:hint="eastAsia"/>
        </w:rPr>
        <w:t xml:space="preserve">基础：Linux/网络/SQL/一种脚本语言（如</w:t>
      </w:r>
      <w:r>
        <w:t xml:space="preserve"> </w:t>
      </w:r>
      <w:r>
        <w:rPr>
          <w:rFonts w:hint="eastAsia"/>
        </w:rPr>
        <w:t xml:space="preserve">Python）</w:t>
      </w:r>
    </w:p>
    <w:p>
      <w:pPr>
        <w:pStyle w:val="Compact"/>
        <w:numPr>
          <w:ilvl w:val="0"/>
          <w:numId w:val="1162"/>
        </w:numPr>
      </w:pPr>
      <w:r>
        <w:rPr>
          <w:rFonts w:hint="eastAsia"/>
        </w:rPr>
        <w:t xml:space="preserve">大数据入门：分布式/存储与计算分离/批流概念</w:t>
      </w:r>
    </w:p>
    <w:p>
      <w:pPr>
        <w:pStyle w:val="Compact"/>
        <w:numPr>
          <w:ilvl w:val="0"/>
          <w:numId w:val="116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16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163"/>
        </w:numPr>
      </w:pPr>
      <w:r>
        <w:rPr>
          <w:rFonts w:hint="eastAsia"/>
        </w:rPr>
        <w:t xml:space="preserve">能完成</w:t>
      </w:r>
      <w:r>
        <w:t xml:space="preserve"> 1 </w:t>
      </w:r>
      <w:r>
        <w:rPr>
          <w:rFonts w:hint="eastAsia"/>
        </w:rPr>
        <w:t xml:space="preserve">个与本章紧密相关的动手实践</w:t>
      </w:r>
    </w:p>
    <w:p>
      <w:pPr>
        <w:pStyle w:val="Compact"/>
        <w:numPr>
          <w:ilvl w:val="0"/>
          <w:numId w:val="116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164"/>
        </w:numPr>
      </w:pPr>
      <w:r>
        <w:rPr>
          <w:rFonts w:hint="eastAsia"/>
        </w:rPr>
        <w:t xml:space="preserve">请补充本章关键术语及中英对照（参考术语表）</w:t>
      </w:r>
    </w:p>
    <w:p>
      <w:pPr>
        <w:pStyle w:val="BlockText"/>
      </w:pPr>
      <w:r>
        <w:rPr>
          <w:rFonts w:hint="eastAsia"/>
        </w:rPr>
        <w:t xml:space="preserve">【阅读提示】本章聚焦：2.3</w:t>
      </w:r>
      <w:r>
        <w:t xml:space="preserve"> </w:t>
      </w:r>
      <w:r>
        <w:rPr>
          <w:rFonts w:hint="eastAsia"/>
        </w:rPr>
        <w:t xml:space="preserve">大数据架构设计原则</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大数据系统架构设计需要考虑诸多因素，遵循以下原则可以构建高性能、高可靠、可扩展的大数据系统。</w:t>
      </w:r>
    </w:p>
    <w:p>
      <w:pPr>
        <w:pStyle w:val="BodyText"/>
      </w:pPr>
    </w:p>
    <w:bookmarkStart w:id="414" w:name="X6f1c60dfd8adc7c2468d460c9895e32539e280a"/>
    <w:p>
      <w:pPr>
        <w:pStyle w:val="Heading4"/>
      </w:pPr>
      <w:r>
        <w:t xml:space="preserve">2.3.1 </w:t>
      </w:r>
      <w:r>
        <w:rPr>
          <w:rFonts w:hint="eastAsia"/>
        </w:rPr>
        <w:t xml:space="preserve">高内聚低耦合原则</w:t>
      </w:r>
    </w:p>
    <w:p>
      <w:pPr>
        <w:pStyle w:val="BlockText"/>
      </w:pPr>
      <w:r>
        <w:rPr>
          <w:rFonts w:hint="eastAsia"/>
        </w:rPr>
        <w:t xml:space="preserve">【阅读提示】本节聚焦：2.3.1</w:t>
      </w:r>
      <w:r>
        <w:t xml:space="preserve"> </w:t>
      </w:r>
      <w:r>
        <w:rPr>
          <w:rFonts w:hint="eastAsia"/>
        </w:rPr>
        <w:t xml:space="preserve">高内聚低耦合原则。建议先看结构，再带着问题阅读，关注关键术语、流程与案例，结合自身项目做对照。</w:t>
      </w:r>
    </w:p>
    <w:p>
      <w:pPr>
        <w:pStyle w:val="FirstParagraph"/>
      </w:pPr>
      <w:r>
        <w:rPr>
          <w:rFonts w:hint="eastAsia"/>
        </w:rPr>
        <w:t xml:space="preserve">高内聚低耦合是软件工程的基本原则，在大数据架构设计中尤为重要：</w:t>
      </w:r>
    </w:p>
    <w:p>
      <w:pPr>
        <w:numPr>
          <w:ilvl w:val="0"/>
          <w:numId w:val="1165"/>
        </w:numPr>
      </w:pPr>
      <w:r>
        <w:rPr>
          <w:rFonts w:hint="eastAsia"/>
          <w:b/>
          <w:bCs/>
        </w:rPr>
        <w:t xml:space="preserve">组件内部高度内聚</w:t>
      </w:r>
      <w:r>
        <w:rPr>
          <w:rFonts w:hint="eastAsia"/>
        </w:rPr>
        <w:t xml:space="preserve">：每个组件功能单一且完整，职责明确，易于理解和维护</w:t>
      </w:r>
    </w:p>
    <w:p>
      <w:pPr>
        <w:numPr>
          <w:ilvl w:val="0"/>
          <w:numId w:val="1165"/>
        </w:numPr>
      </w:pPr>
      <w:r>
        <w:rPr>
          <w:rFonts w:hint="eastAsia"/>
          <w:b/>
          <w:bCs/>
        </w:rPr>
        <w:t xml:space="preserve">组件之间松耦合</w:t>
      </w:r>
      <w:r>
        <w:rPr>
          <w:rFonts w:hint="eastAsia"/>
        </w:rPr>
        <w:t xml:space="preserve">：通过明确的接口进行交互，减少组件间的直接依赖</w:t>
      </w:r>
    </w:p>
    <w:p>
      <w:pPr>
        <w:numPr>
          <w:ilvl w:val="0"/>
          <w:numId w:val="1165"/>
        </w:numPr>
      </w:pPr>
      <w:r>
        <w:rPr>
          <w:rFonts w:hint="eastAsia"/>
          <w:b/>
          <w:bCs/>
        </w:rPr>
        <w:t xml:space="preserve">服务化设计</w:t>
      </w:r>
      <w:r>
        <w:rPr>
          <w:rFonts w:hint="eastAsia"/>
        </w:rPr>
        <w:t xml:space="preserve">：将系统拆分为独立的服务，便于独立部署、升级和扩展</w:t>
      </w:r>
    </w:p>
    <w:p>
      <w:pPr>
        <w:numPr>
          <w:ilvl w:val="0"/>
          <w:numId w:val="1165"/>
        </w:numPr>
      </w:pPr>
      <w:r>
        <w:rPr>
          <w:rFonts w:hint="eastAsia"/>
          <w:b/>
          <w:bCs/>
        </w:rPr>
        <w:t xml:space="preserve">中间件解耦</w:t>
      </w:r>
      <w:r>
        <w:rPr>
          <w:rFonts w:hint="eastAsia"/>
        </w:rPr>
        <w:t xml:space="preserve">：使用消息队列等中间件解耦上下游系统，提高系统弹性和可扩展性</w:t>
      </w:r>
    </w:p>
    <w:p>
      <w:pPr>
        <w:pStyle w:val="FirstParagraph"/>
      </w:pPr>
      <w:r>
        <w:rPr>
          <w:rFonts w:hint="eastAsia"/>
        </w:rPr>
        <w:t xml:space="preserve">遵循这一原则可以使大数据系统更加模块化、灵活，便于团队协作开发和维护，同时提高系统的可扩展性和可重用性。</w:t>
      </w:r>
    </w:p>
    <w:p>
      <w:pPr>
        <w:pStyle w:val="BlockText"/>
      </w:pPr>
      <w:r>
        <w:rPr>
          <w:rFonts w:hint="eastAsia"/>
        </w:rPr>
        <w:t xml:space="preserve">【章节重点难点总结】</w:t>
      </w:r>
    </w:p>
    <w:p>
      <w:pPr>
        <w:pStyle w:val="Compact"/>
        <w:numPr>
          <w:ilvl w:val="0"/>
          <w:numId w:val="1166"/>
        </w:numPr>
      </w:pPr>
      <w:r>
        <w:rPr>
          <w:rFonts w:hint="eastAsia"/>
        </w:rPr>
        <w:t xml:space="preserve">本节要点：梳理关键概念、流程与方法；明确输入输出与成功标准</w:t>
      </w:r>
    </w:p>
    <w:p>
      <w:pPr>
        <w:pStyle w:val="Compact"/>
        <w:numPr>
          <w:ilvl w:val="0"/>
          <w:numId w:val="116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167"/>
        </w:numPr>
      </w:pPr>
      <w:r>
        <w:rPr>
          <w:rFonts w:hint="eastAsia"/>
        </w:rPr>
        <w:t xml:space="preserve">结合你的项目，描述本节主题的一个实践场景，并给出验证要点。</w:t>
      </w:r>
    </w:p>
    <w:p>
      <w:pPr>
        <w:pStyle w:val="Compact"/>
        <w:numPr>
          <w:ilvl w:val="0"/>
          <w:numId w:val="1167"/>
        </w:numPr>
      </w:pPr>
      <w:r>
        <w:rPr>
          <w:rFonts w:hint="eastAsia"/>
        </w:rPr>
        <w:t xml:space="preserve">列出2-3个风险点/常见陷阱，并给出可操作的规避建议。</w:t>
      </w:r>
    </w:p>
    <w:p>
      <w:pPr>
        <w:pStyle w:val="FirstParagraph"/>
      </w:pPr>
    </w:p>
    <w:bookmarkStart w:id="411" w:name="学习目标-94"/>
    <w:p>
      <w:pPr>
        <w:pStyle w:val="Heading5"/>
      </w:pPr>
      <w:r>
        <w:rPr>
          <w:rFonts w:hint="eastAsia"/>
        </w:rPr>
        <w:t xml:space="preserve">学习目标</w:t>
      </w:r>
    </w:p>
    <w:bookmarkEnd w:id="411"/>
    <w:bookmarkStart w:id="412" w:name="小结-94"/>
    <w:p>
      <w:pPr>
        <w:pStyle w:val="Heading5"/>
      </w:pPr>
      <w:r>
        <w:rPr>
          <w:rFonts w:hint="eastAsia"/>
        </w:rPr>
        <w:t xml:space="preserve">小结</w:t>
      </w:r>
    </w:p>
    <w:bookmarkEnd w:id="412"/>
    <w:bookmarkStart w:id="413" w:name="练习-94"/>
    <w:p>
      <w:pPr>
        <w:pStyle w:val="Heading5"/>
      </w:pPr>
      <w:r>
        <w:rPr>
          <w:rFonts w:hint="eastAsia"/>
        </w:rPr>
        <w:t xml:space="preserve">练习</w:t>
      </w:r>
    </w:p>
    <w:bookmarkEnd w:id="413"/>
    <w:bookmarkEnd w:id="414"/>
    <w:bookmarkStart w:id="418" w:name="X22af76d9f978e3bf7e2a2356afec9064e879cbe"/>
    <w:p>
      <w:pPr>
        <w:pStyle w:val="Heading4"/>
      </w:pPr>
      <w:r>
        <w:t xml:space="preserve">2.3.2 </w:t>
      </w:r>
      <w:r>
        <w:rPr>
          <w:rFonts w:hint="eastAsia"/>
        </w:rPr>
        <w:t xml:space="preserve">可扩展性原则</w:t>
      </w:r>
    </w:p>
    <w:p>
      <w:pPr>
        <w:pStyle w:val="BlockText"/>
      </w:pPr>
      <w:r>
        <w:rPr>
          <w:rFonts w:hint="eastAsia"/>
        </w:rPr>
        <w:t xml:space="preserve">【阅读提示】本节聚焦：2.3.2</w:t>
      </w:r>
      <w:r>
        <w:t xml:space="preserve"> </w:t>
      </w:r>
      <w:r>
        <w:rPr>
          <w:rFonts w:hint="eastAsia"/>
        </w:rPr>
        <w:t xml:space="preserve">可扩展性原则。建议先看结构，再带着问题阅读，关注关键术语、流程与案例，结合自身项目做对照。</w:t>
      </w:r>
    </w:p>
    <w:p>
      <w:pPr>
        <w:pStyle w:val="FirstParagraph"/>
      </w:pPr>
      <w:r>
        <w:rPr>
          <w:rFonts w:hint="eastAsia"/>
        </w:rPr>
        <w:t xml:space="preserve">大数据系统需要处理不断增长的数据量和用户请求，良好的可扩展性设计至关重要：</w:t>
      </w:r>
    </w:p>
    <w:p>
      <w:pPr>
        <w:numPr>
          <w:ilvl w:val="0"/>
          <w:numId w:val="1168"/>
        </w:numPr>
      </w:pPr>
      <w:r>
        <w:rPr>
          <w:rFonts w:hint="eastAsia"/>
          <w:b/>
          <w:bCs/>
        </w:rPr>
        <w:t xml:space="preserve">水平扩展优先</w:t>
      </w:r>
      <w:r>
        <w:rPr>
          <w:rFonts w:hint="eastAsia"/>
        </w:rPr>
        <w:t xml:space="preserve">：通过增加节点数量来扩展系统容量，而非升级单节点配置（垂直扩展）</w:t>
      </w:r>
    </w:p>
    <w:p>
      <w:pPr>
        <w:numPr>
          <w:ilvl w:val="0"/>
          <w:numId w:val="1168"/>
        </w:numPr>
      </w:pPr>
      <w:r>
        <w:rPr>
          <w:rFonts w:hint="eastAsia"/>
          <w:b/>
          <w:bCs/>
        </w:rPr>
        <w:t xml:space="preserve">无状态设计</w:t>
      </w:r>
      <w:r>
        <w:rPr>
          <w:rFonts w:hint="eastAsia"/>
        </w:rPr>
        <w:t xml:space="preserve">：服务组件尽量采用无状态设计，便于实例快速增减和故障转移</w:t>
      </w:r>
    </w:p>
    <w:p>
      <w:pPr>
        <w:numPr>
          <w:ilvl w:val="0"/>
          <w:numId w:val="1168"/>
        </w:numPr>
      </w:pPr>
      <w:r>
        <w:rPr>
          <w:rFonts w:hint="eastAsia"/>
          <w:b/>
          <w:bCs/>
        </w:rPr>
        <w:t xml:space="preserve">数据分区策略</w:t>
      </w:r>
      <w:r>
        <w:rPr>
          <w:rFonts w:hint="eastAsia"/>
        </w:rPr>
        <w:t xml:space="preserve">：合理的数据分区（分片）策略，确保数据均匀分布，支持数据量线性增长</w:t>
      </w:r>
    </w:p>
    <w:p>
      <w:pPr>
        <w:numPr>
          <w:ilvl w:val="0"/>
          <w:numId w:val="1168"/>
        </w:numPr>
      </w:pPr>
      <w:r>
        <w:rPr>
          <w:rFonts w:hint="eastAsia"/>
          <w:b/>
          <w:bCs/>
        </w:rPr>
        <w:t xml:space="preserve">组件独立扩展</w:t>
      </w:r>
      <w:r>
        <w:rPr>
          <w:rFonts w:hint="eastAsia"/>
        </w:rPr>
        <w:t xml:space="preserve">：各组件可独立扩展，避免单点瓶颈，提高整体系统效率</w:t>
      </w:r>
    </w:p>
    <w:p>
      <w:pPr>
        <w:numPr>
          <w:ilvl w:val="0"/>
          <w:numId w:val="1168"/>
        </w:numPr>
      </w:pPr>
      <w:r>
        <w:rPr>
          <w:rFonts w:hint="eastAsia"/>
          <w:b/>
          <w:bCs/>
        </w:rPr>
        <w:t xml:space="preserve">预留扩展点</w:t>
      </w:r>
      <w:r>
        <w:rPr>
          <w:rFonts w:hint="eastAsia"/>
        </w:rPr>
        <w:t xml:space="preserve">：设计时预留适当的扩展接口和扩展点，方便未来功能扩展</w:t>
      </w:r>
    </w:p>
    <w:p>
      <w:pPr>
        <w:pStyle w:val="FirstParagraph"/>
      </w:pPr>
      <w:r>
        <w:rPr>
          <w:rFonts w:hint="eastAsia"/>
        </w:rPr>
        <w:t xml:space="preserve">可扩展性设计不仅要考虑计算资源的扩展，还要考虑存储容量、网络带宽、并发连接数等多方面的扩展能力，确保系统能够应对业务增长的挑战。</w:t>
      </w:r>
    </w:p>
    <w:p>
      <w:pPr>
        <w:pStyle w:val="BlockText"/>
      </w:pPr>
      <w:r>
        <w:rPr>
          <w:rFonts w:hint="eastAsia"/>
        </w:rPr>
        <w:t xml:space="preserve">【章节重点难点总结】</w:t>
      </w:r>
    </w:p>
    <w:p>
      <w:pPr>
        <w:pStyle w:val="Compact"/>
        <w:numPr>
          <w:ilvl w:val="0"/>
          <w:numId w:val="1169"/>
        </w:numPr>
      </w:pPr>
      <w:r>
        <w:rPr>
          <w:rFonts w:hint="eastAsia"/>
        </w:rPr>
        <w:t xml:space="preserve">要点：RBAC/ABAC、KMS、密钥轮换、审计与告警</w:t>
      </w:r>
    </w:p>
    <w:p>
      <w:pPr>
        <w:pStyle w:val="Compact"/>
        <w:numPr>
          <w:ilvl w:val="0"/>
          <w:numId w:val="1169"/>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1170"/>
        </w:numPr>
      </w:pPr>
      <w:r>
        <w:rPr>
          <w:rFonts w:hint="eastAsia"/>
        </w:rPr>
        <w:t xml:space="preserve">设计一次端到端数据加密（At-Rest/In-Transit）的验证方案。</w:t>
      </w:r>
    </w:p>
    <w:p>
      <w:pPr>
        <w:pStyle w:val="Compact"/>
        <w:numPr>
          <w:ilvl w:val="0"/>
          <w:numId w:val="1170"/>
        </w:numPr>
      </w:pPr>
      <w:r>
        <w:rPr>
          <w:rFonts w:hint="eastAsia"/>
        </w:rPr>
        <w:t xml:space="preserve">如何验证最低权限原则在数据湖的落地有效？</w:t>
      </w:r>
    </w:p>
    <w:p>
      <w:pPr>
        <w:pStyle w:val="FirstParagraph"/>
      </w:pPr>
    </w:p>
    <w:bookmarkStart w:id="415" w:name="学习目标-95"/>
    <w:p>
      <w:pPr>
        <w:pStyle w:val="Heading5"/>
      </w:pPr>
      <w:r>
        <w:rPr>
          <w:rFonts w:hint="eastAsia"/>
        </w:rPr>
        <w:t xml:space="preserve">学习目标</w:t>
      </w:r>
    </w:p>
    <w:bookmarkEnd w:id="415"/>
    <w:bookmarkStart w:id="416" w:name="小结-95"/>
    <w:p>
      <w:pPr>
        <w:pStyle w:val="Heading5"/>
      </w:pPr>
      <w:r>
        <w:rPr>
          <w:rFonts w:hint="eastAsia"/>
        </w:rPr>
        <w:t xml:space="preserve">小结</w:t>
      </w:r>
    </w:p>
    <w:bookmarkEnd w:id="416"/>
    <w:bookmarkStart w:id="417" w:name="练习-95"/>
    <w:p>
      <w:pPr>
        <w:pStyle w:val="Heading5"/>
      </w:pPr>
      <w:r>
        <w:rPr>
          <w:rFonts w:hint="eastAsia"/>
        </w:rPr>
        <w:t xml:space="preserve">练习</w:t>
      </w:r>
    </w:p>
    <w:bookmarkEnd w:id="417"/>
    <w:bookmarkEnd w:id="418"/>
    <w:bookmarkStart w:id="422" w:name="Xa8d61074546c98985242955276f9ed0e0f1bfde"/>
    <w:p>
      <w:pPr>
        <w:pStyle w:val="Heading4"/>
      </w:pPr>
      <w:r>
        <w:t xml:space="preserve">2.3.3 </w:t>
      </w:r>
      <w:r>
        <w:rPr>
          <w:rFonts w:hint="eastAsia"/>
        </w:rPr>
        <w:t xml:space="preserve">容错性原则</w:t>
      </w:r>
    </w:p>
    <w:p>
      <w:pPr>
        <w:pStyle w:val="BlockText"/>
      </w:pPr>
      <w:r>
        <w:rPr>
          <w:rFonts w:hint="eastAsia"/>
        </w:rPr>
        <w:t xml:space="preserve">【阅读提示】本节聚焦：2.3.3</w:t>
      </w:r>
      <w:r>
        <w:t xml:space="preserve"> </w:t>
      </w:r>
      <w:r>
        <w:rPr>
          <w:rFonts w:hint="eastAsia"/>
        </w:rPr>
        <w:t xml:space="preserve">容错性原则。建议先看结构，再带着问题阅读，关注关键术语、流程与案例，结合自身项目做对照。</w:t>
      </w:r>
    </w:p>
    <w:p>
      <w:pPr>
        <w:pStyle w:val="FirstParagraph"/>
      </w:pPr>
      <w:r>
        <w:rPr>
          <w:rFonts w:hint="eastAsia"/>
        </w:rPr>
        <w:t xml:space="preserve">大数据系统通常部署在大规模集群上，节点故障是常态而非例外，容错性设计是确保系统稳定运行的关键：</w:t>
      </w:r>
    </w:p>
    <w:p>
      <w:pPr>
        <w:numPr>
          <w:ilvl w:val="0"/>
          <w:numId w:val="1171"/>
        </w:numPr>
      </w:pPr>
      <w:r>
        <w:rPr>
          <w:rFonts w:hint="eastAsia"/>
          <w:b/>
          <w:bCs/>
        </w:rPr>
        <w:t xml:space="preserve">冗余设计</w:t>
      </w:r>
      <w:r>
        <w:rPr>
          <w:rFonts w:hint="eastAsia"/>
        </w:rPr>
        <w:t xml:space="preserve">：关键组件和服务采用冗余部署，避免单点故障</w:t>
      </w:r>
    </w:p>
    <w:p>
      <w:pPr>
        <w:numPr>
          <w:ilvl w:val="0"/>
          <w:numId w:val="1171"/>
        </w:numPr>
      </w:pPr>
      <w:r>
        <w:rPr>
          <w:rFonts w:hint="eastAsia"/>
          <w:b/>
          <w:bCs/>
        </w:rPr>
        <w:t xml:space="preserve">数据多副本</w:t>
      </w:r>
      <w:r>
        <w:rPr>
          <w:rFonts w:hint="eastAsia"/>
        </w:rPr>
        <w:t xml:space="preserve">：重要数据采用多副本存储（通常3副本或更多），确保数据可靠性</w:t>
      </w:r>
    </w:p>
    <w:p>
      <w:pPr>
        <w:numPr>
          <w:ilvl w:val="0"/>
          <w:numId w:val="1171"/>
        </w:numPr>
      </w:pPr>
      <w:r>
        <w:rPr>
          <w:rFonts w:hint="eastAsia"/>
          <w:b/>
          <w:bCs/>
        </w:rPr>
        <w:t xml:space="preserve">故障自动恢复</w:t>
      </w:r>
      <w:r>
        <w:rPr>
          <w:rFonts w:hint="eastAsia"/>
        </w:rPr>
        <w:t xml:space="preserve">：组件故障自动检测和恢复机制，最小化人工干预</w:t>
      </w:r>
    </w:p>
    <w:p>
      <w:pPr>
        <w:numPr>
          <w:ilvl w:val="0"/>
          <w:numId w:val="1171"/>
        </w:numPr>
      </w:pPr>
      <w:r>
        <w:rPr>
          <w:rFonts w:hint="eastAsia"/>
          <w:b/>
          <w:bCs/>
        </w:rPr>
        <w:t xml:space="preserve">数据一致性保障</w:t>
      </w:r>
      <w:r>
        <w:rPr>
          <w:rFonts w:hint="eastAsia"/>
        </w:rPr>
        <w:t xml:space="preserve">：根据业务需求选择合适的一致性级别，在可用性和一致性之间取得平衡</w:t>
      </w:r>
    </w:p>
    <w:p>
      <w:pPr>
        <w:numPr>
          <w:ilvl w:val="0"/>
          <w:numId w:val="1171"/>
        </w:numPr>
      </w:pPr>
      <w:r>
        <w:rPr>
          <w:rFonts w:hint="eastAsia"/>
          <w:b/>
          <w:bCs/>
        </w:rPr>
        <w:t xml:space="preserve">弹性保护机制</w:t>
      </w:r>
      <w:r>
        <w:rPr>
          <w:rFonts w:hint="eastAsia"/>
        </w:rPr>
        <w:t xml:space="preserve">：实现优雅降级和熔断机制，在系统负载过高或部分组件故障时保证核心功能可用</w:t>
      </w:r>
    </w:p>
    <w:p>
      <w:pPr>
        <w:pStyle w:val="FirstParagraph"/>
      </w:pPr>
      <w:r>
        <w:rPr>
          <w:rFonts w:hint="eastAsia"/>
        </w:rPr>
        <w:t xml:space="preserve">容错性设计需要贯穿整个系统架构，从基础设施到应用层，确保在各种故障场景下系统能够保持稳定运行，保护数据安全。</w:t>
      </w:r>
    </w:p>
    <w:p>
      <w:pPr>
        <w:pStyle w:val="BlockText"/>
      </w:pPr>
      <w:r>
        <w:rPr>
          <w:rFonts w:hint="eastAsia"/>
        </w:rPr>
        <w:t xml:space="preserve">【章节重点难点总结】</w:t>
      </w:r>
    </w:p>
    <w:p>
      <w:pPr>
        <w:pStyle w:val="Compact"/>
        <w:numPr>
          <w:ilvl w:val="0"/>
          <w:numId w:val="1172"/>
        </w:numPr>
      </w:pPr>
      <w:r>
        <w:rPr>
          <w:rFonts w:hint="eastAsia"/>
        </w:rPr>
        <w:t xml:space="preserve">本节要点：梳理关键概念、流程与方法；明确输入输出与成功标准</w:t>
      </w:r>
    </w:p>
    <w:p>
      <w:pPr>
        <w:pStyle w:val="Compact"/>
        <w:numPr>
          <w:ilvl w:val="0"/>
          <w:numId w:val="1172"/>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173"/>
        </w:numPr>
      </w:pPr>
      <w:r>
        <w:rPr>
          <w:rFonts w:hint="eastAsia"/>
        </w:rPr>
        <w:t xml:space="preserve">用</w:t>
      </w:r>
      <w:r>
        <w:t xml:space="preserve"> 3~5 </w:t>
      </w:r>
      <w:r>
        <w:rPr>
          <w:rFonts w:hint="eastAsia"/>
        </w:rPr>
        <w:t xml:space="preserve">条项目化要点复盘本章内容</w:t>
      </w:r>
    </w:p>
    <w:p>
      <w:pPr>
        <w:pStyle w:val="Compact"/>
        <w:numPr>
          <w:ilvl w:val="0"/>
          <w:numId w:val="1173"/>
        </w:numPr>
      </w:pPr>
      <w:r>
        <w:rPr>
          <w:rFonts w:hint="eastAsia"/>
        </w:rPr>
        <w:t xml:space="preserve">指出易错点/反模式与纠正建议</w:t>
      </w:r>
    </w:p>
    <w:p>
      <w:pPr>
        <w:pStyle w:val="Compact"/>
        <w:numPr>
          <w:ilvl w:val="0"/>
          <w:numId w:val="1173"/>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174"/>
        </w:numPr>
      </w:pPr>
      <w:r>
        <w:rPr>
          <w:rFonts w:hint="eastAsia"/>
        </w:rPr>
        <w:t xml:space="preserve">结合你的项目，描述本节主题的一个实践场景，并给出验证要点。</w:t>
      </w:r>
    </w:p>
    <w:p>
      <w:pPr>
        <w:pStyle w:val="Compact"/>
        <w:numPr>
          <w:ilvl w:val="0"/>
          <w:numId w:val="1174"/>
        </w:numPr>
      </w:pPr>
      <w:r>
        <w:rPr>
          <w:rFonts w:hint="eastAsia"/>
        </w:rPr>
        <w:t xml:space="preserve">列出2-3个风险点/常见陷阱，并给出可操作的规避建议。</w:t>
      </w:r>
    </w:p>
    <w:p>
      <w:pPr>
        <w:pStyle w:val="FirstParagraph"/>
      </w:pPr>
    </w:p>
    <w:bookmarkStart w:id="419" w:name="学习目标-96"/>
    <w:p>
      <w:pPr>
        <w:pStyle w:val="Heading5"/>
      </w:pPr>
      <w:r>
        <w:rPr>
          <w:rFonts w:hint="eastAsia"/>
        </w:rPr>
        <w:t xml:space="preserve">学习目标</w:t>
      </w:r>
    </w:p>
    <w:bookmarkEnd w:id="419"/>
    <w:bookmarkStart w:id="420" w:name="小结-96"/>
    <w:p>
      <w:pPr>
        <w:pStyle w:val="Heading5"/>
      </w:pPr>
      <w:r>
        <w:rPr>
          <w:rFonts w:hint="eastAsia"/>
        </w:rPr>
        <w:t xml:space="preserve">小结</w:t>
      </w:r>
    </w:p>
    <w:bookmarkEnd w:id="420"/>
    <w:bookmarkStart w:id="421" w:name="练习-96"/>
    <w:p>
      <w:pPr>
        <w:pStyle w:val="Heading5"/>
      </w:pPr>
      <w:r>
        <w:rPr>
          <w:rFonts w:hint="eastAsia"/>
        </w:rPr>
        <w:t xml:space="preserve">练习</w:t>
      </w:r>
    </w:p>
    <w:bookmarkEnd w:id="421"/>
    <w:bookmarkEnd w:id="422"/>
    <w:bookmarkStart w:id="423" w:name="X8568378bf16f5a78fc95f6f1d9445d34e0dc3e4"/>
    <w:p>
      <w:pPr>
        <w:pStyle w:val="Heading4"/>
      </w:pPr>
      <w:r>
        <w:t xml:space="preserve">2.3.4 </w:t>
      </w:r>
      <w:r>
        <w:rPr>
          <w:rFonts w:hint="eastAsia"/>
        </w:rPr>
        <w:t xml:space="preserve">安全性原则</w:t>
      </w:r>
    </w:p>
    <w:p>
      <w:pPr>
        <w:pStyle w:val="BlockText"/>
      </w:pPr>
      <w:r>
        <w:rPr>
          <w:rFonts w:hint="eastAsia"/>
        </w:rPr>
        <w:t xml:space="preserve">【阅读提示】本节聚焦：2.3.4</w:t>
      </w:r>
      <w:r>
        <w:t xml:space="preserve"> </w:t>
      </w:r>
      <w:r>
        <w:rPr>
          <w:rFonts w:hint="eastAsia"/>
        </w:rPr>
        <w:t xml:space="preserve">安全性原则。建议先看结构，再带着问题阅读，关注关键术语、流程与案例，结合自身项目做对照。</w:t>
      </w:r>
    </w:p>
    <w:p>
      <w:pPr>
        <w:pStyle w:val="FirstParagraph"/>
      </w:pPr>
      <w:r>
        <w:rPr>
          <w:rFonts w:hint="eastAsia"/>
        </w:rPr>
        <w:t xml:space="preserve">大数据系统处理大量敏感数据，安全性是不可忽视的重要原则：</w:t>
      </w:r>
    </w:p>
    <w:p>
      <w:pPr>
        <w:numPr>
          <w:ilvl w:val="0"/>
          <w:numId w:val="1175"/>
        </w:numPr>
      </w:pPr>
      <w:r>
        <w:rPr>
          <w:rFonts w:hint="eastAsia"/>
          <w:b/>
          <w:bCs/>
        </w:rPr>
        <w:t xml:space="preserve">数据加密</w:t>
      </w:r>
      <w:r>
        <w:rPr>
          <w:rFonts w:hint="eastAsia"/>
        </w:rPr>
        <w:t xml:space="preserve">：对敏感数据进行传输加密（如TLS/SSL）和存储加密，保护数据在传输和存储过程中的安全</w:t>
      </w:r>
    </w:p>
    <w:p>
      <w:pPr>
        <w:numPr>
          <w:ilvl w:val="0"/>
          <w:numId w:val="1175"/>
        </w:numPr>
      </w:pPr>
      <w:r>
        <w:rPr>
          <w:rFonts w:hint="eastAsia"/>
          <w:b/>
          <w:bCs/>
        </w:rPr>
        <w:t xml:space="preserve">身份认证和授权</w:t>
      </w:r>
      <w:r>
        <w:rPr>
          <w:rFonts w:hint="eastAsia"/>
        </w:rPr>
        <w:t xml:space="preserve">：实现严格的身份认证（如多因素认证）和基于角色的授权管理，确保只有授权用户才能访问系统</w:t>
      </w:r>
    </w:p>
    <w:p>
      <w:pPr>
        <w:numPr>
          <w:ilvl w:val="0"/>
          <w:numId w:val="1175"/>
        </w:numPr>
      </w:pPr>
      <w:r>
        <w:rPr>
          <w:rFonts w:hint="eastAsia"/>
          <w:b/>
          <w:bCs/>
        </w:rPr>
        <w:t xml:space="preserve">访问控制</w:t>
      </w:r>
      <w:r>
        <w:rPr>
          <w:rFonts w:hint="eastAsia"/>
        </w:rPr>
        <w:t xml:space="preserve">：实施细粒度的访问控制策略，限制用户对数据和资源的访问范围</w:t>
      </w:r>
    </w:p>
    <w:p>
      <w:pPr>
        <w:numPr>
          <w:ilvl w:val="0"/>
          <w:numId w:val="1175"/>
        </w:numPr>
      </w:pPr>
      <w:r>
        <w:rPr>
          <w:rFonts w:hint="eastAsia"/>
          <w:b/>
          <w:bCs/>
        </w:rPr>
        <w:t xml:space="preserve">安全审计</w:t>
      </w:r>
      <w:r>
        <w:rPr>
          <w:rFonts w:hint="eastAsia"/>
        </w:rPr>
        <w:t xml:space="preserve">：记录详细的操作审计日志，便于安全事件追溯和合规检查</w:t>
      </w:r>
    </w:p>
    <w:p>
      <w:pPr>
        <w:numPr>
          <w:ilvl w:val="0"/>
          <w:numId w:val="1175"/>
        </w:numPr>
      </w:pPr>
      <w:r>
        <w:rPr>
          <w:rFonts w:hint="eastAsia"/>
          <w:b/>
          <w:bCs/>
        </w:rPr>
        <w:t xml:space="preserve">合规性管理</w:t>
      </w:r>
      <w:r>
        <w:rPr>
          <w:rFonts w:hint="eastAsia"/>
        </w:rPr>
        <w:t xml:space="preserve">：确保系统符合相关法规要求（如GDPR、个人信息保护法等），保护用户隐私</w:t>
      </w:r>
    </w:p>
    <w:p>
      <w:pPr>
        <w:numPr>
          <w:ilvl w:val="0"/>
          <w:numId w:val="1175"/>
        </w:numPr>
      </w:pPr>
      <w:r>
        <w:rPr>
          <w:rFonts w:hint="eastAsia"/>
          <w:b/>
          <w:bCs/>
        </w:rPr>
        <w:t xml:space="preserve">漏洞管理</w:t>
      </w:r>
      <w:r>
        <w:rPr>
          <w:rFonts w:hint="eastAsia"/>
        </w:rPr>
        <w:t xml:space="preserve">：建立漏洞管理流程，定期进行安全评估和漏洞扫描，及时修复安全漏洞</w:t>
      </w:r>
    </w:p>
    <w:p>
      <w:pPr>
        <w:pStyle w:val="FirstParagraph"/>
      </w:pPr>
      <w:r>
        <w:rPr>
          <w:rFonts w:hint="eastAsia"/>
        </w:rPr>
        <w:t xml:space="preserve">安全性设计需要从多个层面综合考虑，包括网络安全、应用安全、数据安全等，构建全方位的安全防护体系。</w:t>
      </w:r>
    </w:p>
    <w:p>
      <w:pPr>
        <w:pStyle w:val="BlockText"/>
      </w:pPr>
      <w:r>
        <w:rPr>
          <w:rFonts w:hint="eastAsia"/>
        </w:rPr>
        <w:t xml:space="preserve">【章节重点难点总结】</w:t>
      </w:r>
    </w:p>
    <w:p>
      <w:pPr>
        <w:pStyle w:val="Compact"/>
        <w:numPr>
          <w:ilvl w:val="0"/>
          <w:numId w:val="1176"/>
        </w:numPr>
      </w:pPr>
      <w:r>
        <w:rPr>
          <w:rFonts w:hint="eastAsia"/>
        </w:rPr>
        <w:t xml:space="preserve">要点：事件时间/水位线、状态快照、反压与容灾</w:t>
      </w:r>
    </w:p>
    <w:p>
      <w:pPr>
        <w:pStyle w:val="Compact"/>
        <w:numPr>
          <w:ilvl w:val="0"/>
          <w:numId w:val="1176"/>
        </w:numPr>
      </w:pPr>
      <w:r>
        <w:rPr>
          <w:rFonts w:hint="eastAsia"/>
        </w:rPr>
        <w:t xml:space="preserve">难点：Exactly-Once端到端语义的可验证性</w:t>
      </w:r>
    </w:p>
    <w:p>
      <w:pPr>
        <w:pStyle w:val="BlockText"/>
      </w:pPr>
      <w:r>
        <w:rPr>
          <w:rFonts w:hint="eastAsia"/>
        </w:rPr>
        <w:t xml:space="preserve">【课后思考/练习题】</w:t>
      </w:r>
    </w:p>
    <w:p>
      <w:pPr>
        <w:pStyle w:val="Compact"/>
        <w:numPr>
          <w:ilvl w:val="0"/>
          <w:numId w:val="1177"/>
        </w:numPr>
      </w:pPr>
      <w:r>
        <w:rPr>
          <w:rFonts w:hint="eastAsia"/>
        </w:rPr>
        <w:t xml:space="preserve">给出端到端延迟SLA的测量与告警方案。</w:t>
      </w:r>
    </w:p>
    <w:p>
      <w:pPr>
        <w:pStyle w:val="Compact"/>
        <w:numPr>
          <w:ilvl w:val="0"/>
          <w:numId w:val="1177"/>
        </w:numPr>
      </w:pPr>
      <w:r>
        <w:rPr>
          <w:rFonts w:hint="eastAsia"/>
        </w:rPr>
        <w:t xml:space="preserve">如何通过故障注入验证状态一致性？</w:t>
      </w:r>
    </w:p>
    <w:p>
      <w:pPr>
        <w:pStyle w:val="FirstParagraph"/>
      </w:pPr>
    </w:p>
    <w:bookmarkEnd w:id="423"/>
    <w:bookmarkStart w:id="424" w:name="学习目标-97"/>
    <w:p>
      <w:pPr>
        <w:pStyle w:val="Heading4"/>
      </w:pPr>
      <w:r>
        <w:rPr>
          <w:rFonts w:hint="eastAsia"/>
        </w:rPr>
        <w:t xml:space="preserve">学习目标</w:t>
      </w:r>
    </w:p>
    <w:bookmarkEnd w:id="424"/>
    <w:bookmarkStart w:id="425" w:name="小结-97"/>
    <w:p>
      <w:pPr>
        <w:pStyle w:val="Heading4"/>
      </w:pPr>
      <w:r>
        <w:rPr>
          <w:rFonts w:hint="eastAsia"/>
        </w:rPr>
        <w:t xml:space="preserve">小结</w:t>
      </w:r>
    </w:p>
    <w:bookmarkEnd w:id="425"/>
    <w:bookmarkStart w:id="429" w:name="练习-97"/>
    <w:p>
      <w:pPr>
        <w:pStyle w:val="Heading4"/>
      </w:pPr>
      <w:r>
        <w:rPr>
          <w:rFonts w:hint="eastAsia"/>
        </w:rPr>
        <w:t xml:space="preserve">练习</w:t>
      </w:r>
    </w:p>
    <w:bookmarkStart w:id="426" w:name="学习目标-98"/>
    <w:p>
      <w:pPr>
        <w:pStyle w:val="Heading5"/>
      </w:pPr>
      <w:r>
        <w:rPr>
          <w:rFonts w:hint="eastAsia"/>
        </w:rPr>
        <w:t xml:space="preserve">学习目标</w:t>
      </w:r>
    </w:p>
    <w:bookmarkEnd w:id="426"/>
    <w:bookmarkStart w:id="427" w:name="小结-98"/>
    <w:p>
      <w:pPr>
        <w:pStyle w:val="Heading5"/>
      </w:pPr>
      <w:r>
        <w:rPr>
          <w:rFonts w:hint="eastAsia"/>
        </w:rPr>
        <w:t xml:space="preserve">小结</w:t>
      </w:r>
    </w:p>
    <w:bookmarkEnd w:id="427"/>
    <w:bookmarkStart w:id="428" w:name="练习-98"/>
    <w:p>
      <w:pPr>
        <w:pStyle w:val="Heading5"/>
      </w:pPr>
      <w:r>
        <w:rPr>
          <w:rFonts w:hint="eastAsia"/>
        </w:rPr>
        <w:t xml:space="preserve">练习</w:t>
      </w:r>
    </w:p>
    <w:bookmarkEnd w:id="428"/>
    <w:bookmarkEnd w:id="429"/>
    <w:bookmarkEnd w:id="430"/>
    <w:bookmarkStart w:id="462" w:name="X6b973ac20bdb9bd25cfe376c0e96bd596a3f617"/>
    <w:p>
      <w:pPr>
        <w:pStyle w:val="Heading3"/>
      </w:pPr>
      <w:r>
        <w:t xml:space="preserve">2.4 </w:t>
      </w:r>
      <w:r>
        <w:rPr>
          <w:rFonts w:hint="eastAsia"/>
        </w:rPr>
        <w:t xml:space="preserve">大数据技术发展趋势</w:t>
      </w:r>
    </w:p>
    <w:p>
      <w:pPr>
        <w:pStyle w:val="BlockText"/>
      </w:pPr>
      <w:r>
        <w:rPr>
          <w:rFonts w:hint="eastAsia"/>
        </w:rPr>
        <w:t xml:space="preserve">【先修知识】</w:t>
      </w:r>
    </w:p>
    <w:p>
      <w:pPr>
        <w:pStyle w:val="Compact"/>
        <w:numPr>
          <w:ilvl w:val="0"/>
          <w:numId w:val="1178"/>
        </w:numPr>
      </w:pPr>
      <w:r>
        <w:rPr>
          <w:rFonts w:hint="eastAsia"/>
        </w:rPr>
        <w:t xml:space="preserve">基础：Linux/网络/SQL/一种脚本语言（如</w:t>
      </w:r>
      <w:r>
        <w:t xml:space="preserve"> </w:t>
      </w:r>
      <w:r>
        <w:rPr>
          <w:rFonts w:hint="eastAsia"/>
        </w:rPr>
        <w:t xml:space="preserve">Python）</w:t>
      </w:r>
    </w:p>
    <w:p>
      <w:pPr>
        <w:pStyle w:val="Compact"/>
        <w:numPr>
          <w:ilvl w:val="0"/>
          <w:numId w:val="1178"/>
        </w:numPr>
      </w:pPr>
      <w:r>
        <w:rPr>
          <w:rFonts w:hint="eastAsia"/>
        </w:rPr>
        <w:t xml:space="preserve">大数据入门：分布式/存储与计算分离/批流概念</w:t>
      </w:r>
    </w:p>
    <w:p>
      <w:pPr>
        <w:pStyle w:val="Compact"/>
        <w:numPr>
          <w:ilvl w:val="0"/>
          <w:numId w:val="117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17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179"/>
        </w:numPr>
      </w:pPr>
      <w:r>
        <w:rPr>
          <w:rFonts w:hint="eastAsia"/>
        </w:rPr>
        <w:t xml:space="preserve">能完成</w:t>
      </w:r>
      <w:r>
        <w:t xml:space="preserve"> 1 </w:t>
      </w:r>
      <w:r>
        <w:rPr>
          <w:rFonts w:hint="eastAsia"/>
        </w:rPr>
        <w:t xml:space="preserve">个与本章紧密相关的动手实践</w:t>
      </w:r>
    </w:p>
    <w:p>
      <w:pPr>
        <w:pStyle w:val="Compact"/>
        <w:numPr>
          <w:ilvl w:val="0"/>
          <w:numId w:val="117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180"/>
        </w:numPr>
      </w:pPr>
      <w:r>
        <w:rPr>
          <w:rFonts w:hint="eastAsia"/>
        </w:rPr>
        <w:t xml:space="preserve">请补充本章关键术语及中英对照（参考术语表）</w:t>
      </w:r>
    </w:p>
    <w:p>
      <w:pPr>
        <w:pStyle w:val="BlockText"/>
      </w:pPr>
      <w:r>
        <w:rPr>
          <w:rFonts w:hint="eastAsia"/>
        </w:rPr>
        <w:t xml:space="preserve">【阅读提示】本章聚焦：2.4</w:t>
      </w:r>
      <w:r>
        <w:t xml:space="preserve"> </w:t>
      </w:r>
      <w:r>
        <w:rPr>
          <w:rFonts w:hint="eastAsia"/>
        </w:rPr>
        <w:t xml:space="preserve">大数据技术发展趋势</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大数据技术处于快速发展之中，以下是当前和未来的主要发展趋势：</w:t>
      </w:r>
    </w:p>
    <w:p>
      <w:pPr>
        <w:pStyle w:val="BodyText"/>
      </w:pPr>
    </w:p>
    <w:bookmarkStart w:id="434" w:name="Xb30cef8dd8306e9277d20556394dd23afc54059"/>
    <w:p>
      <w:pPr>
        <w:pStyle w:val="Heading4"/>
      </w:pPr>
      <w:r>
        <w:t xml:space="preserve">2.4.1 </w:t>
      </w:r>
      <w:r>
        <w:rPr>
          <w:rFonts w:hint="eastAsia"/>
        </w:rPr>
        <w:t xml:space="preserve">湖仓一体化</w:t>
      </w:r>
    </w:p>
    <w:p>
      <w:pPr>
        <w:pStyle w:val="BlockText"/>
      </w:pPr>
      <w:r>
        <w:rPr>
          <w:rFonts w:hint="eastAsia"/>
        </w:rPr>
        <w:t xml:space="preserve">【阅读提示】本节聚焦：2.4.3</w:t>
      </w:r>
      <w:r>
        <w:t xml:space="preserve"> </w:t>
      </w:r>
      <w:r>
        <w:rPr>
          <w:rFonts w:hint="eastAsia"/>
        </w:rPr>
        <w:t xml:space="preserve">云原生大数据。建议关注调度、资源隔离、弹性伸缩与亲和/反亲和策略对测试的影响。</w:t>
      </w:r>
    </w:p>
    <w:p>
      <w:pPr>
        <w:pStyle w:val="FirstParagraph"/>
      </w:pPr>
      <w:r>
        <w:rPr>
          <w:rFonts w:hint="eastAsia"/>
        </w:rPr>
        <w:t xml:space="preserve">湖仓一体化是将数据湖和数据仓库的优势结合起来的新兴架构：</w:t>
      </w:r>
    </w:p>
    <w:p>
      <w:pPr>
        <w:numPr>
          <w:ilvl w:val="0"/>
          <w:numId w:val="1181"/>
        </w:numPr>
      </w:pPr>
      <w:r>
        <w:rPr>
          <w:rFonts w:hint="eastAsia"/>
          <w:b/>
          <w:bCs/>
        </w:rPr>
        <w:t xml:space="preserve">架构融合</w:t>
      </w:r>
      <w:r>
        <w:rPr>
          <w:rFonts w:hint="eastAsia"/>
        </w:rPr>
        <w:t xml:space="preserve">：数据湖的灵活性与数据仓库的性能优势相结合，形成统一的数据平台</w:t>
      </w:r>
    </w:p>
    <w:p>
      <w:pPr>
        <w:numPr>
          <w:ilvl w:val="0"/>
          <w:numId w:val="1181"/>
        </w:numPr>
      </w:pPr>
      <w:r>
        <w:rPr>
          <w:rFonts w:hint="eastAsia"/>
          <w:b/>
          <w:bCs/>
        </w:rPr>
        <w:t xml:space="preserve">统一管理</w:t>
      </w:r>
      <w:r>
        <w:rPr>
          <w:rFonts w:hint="eastAsia"/>
        </w:rPr>
        <w:t xml:space="preserve">：建立统一的数据管理平台，简化数据治理和管理流程</w:t>
      </w:r>
    </w:p>
    <w:p>
      <w:pPr>
        <w:numPr>
          <w:ilvl w:val="0"/>
          <w:numId w:val="1181"/>
        </w:numPr>
      </w:pPr>
      <w:r>
        <w:rPr>
          <w:rFonts w:hint="eastAsia"/>
          <w:b/>
          <w:bCs/>
        </w:rPr>
        <w:t xml:space="preserve">存储层创新</w:t>
      </w:r>
      <w:r>
        <w:rPr>
          <w:rFonts w:hint="eastAsia"/>
        </w:rPr>
        <w:t xml:space="preserve">：采用开放的存储格式如Apache</w:t>
      </w:r>
      <w:r>
        <w:t xml:space="preserve"> Iceberg、Delta Lake、Apache </w:t>
      </w:r>
      <w:r>
        <w:rPr>
          <w:rFonts w:hint="eastAsia"/>
        </w:rPr>
        <w:t xml:space="preserve">Hudi等，提供ACID事务、数据版本控制等企业级特性</w:t>
      </w:r>
    </w:p>
    <w:p>
      <w:pPr>
        <w:numPr>
          <w:ilvl w:val="0"/>
          <w:numId w:val="1181"/>
        </w:numPr>
      </w:pPr>
      <w:r>
        <w:rPr>
          <w:rFonts w:hint="eastAsia"/>
          <w:b/>
          <w:bCs/>
        </w:rPr>
        <w:t xml:space="preserve">计算与存储分离</w:t>
      </w:r>
      <w:r>
        <w:rPr>
          <w:rFonts w:hint="eastAsia"/>
        </w:rPr>
        <w:t xml:space="preserve">：计算引擎与存储层解耦，不同的计算引擎可以共享同一存储层数据</w:t>
      </w:r>
    </w:p>
    <w:p>
      <w:pPr>
        <w:pStyle w:val="FirstParagraph"/>
      </w:pPr>
      <w:r>
        <w:rPr>
          <w:rFonts w:hint="eastAsia"/>
        </w:rPr>
        <w:t xml:space="preserve">湖仓一体化架构解决了传统数据湖和数据仓库各自的局限性，成为企业数据平台的主流选择。</w:t>
      </w:r>
    </w:p>
    <w:p>
      <w:pPr>
        <w:pStyle w:val="BlockText"/>
      </w:pPr>
      <w:r>
        <w:rPr>
          <w:rFonts w:hint="eastAsia"/>
        </w:rPr>
        <w:t xml:space="preserve">【章节重点难点总结】</w:t>
      </w:r>
    </w:p>
    <w:p>
      <w:pPr>
        <w:pStyle w:val="Compact"/>
        <w:numPr>
          <w:ilvl w:val="0"/>
          <w:numId w:val="1182"/>
        </w:numPr>
      </w:pPr>
      <w:r>
        <w:rPr>
          <w:rFonts w:hint="eastAsia"/>
        </w:rPr>
        <w:t xml:space="preserve">要点：容器化部署、HPA/VPAs、节点失效演练</w:t>
      </w:r>
    </w:p>
    <w:p>
      <w:pPr>
        <w:pStyle w:val="Compact"/>
        <w:numPr>
          <w:ilvl w:val="0"/>
          <w:numId w:val="1182"/>
        </w:numPr>
      </w:pPr>
      <w:r>
        <w:rPr>
          <w:rFonts w:hint="eastAsia"/>
        </w:rPr>
        <w:t xml:space="preserve">难点：多租户隔离与限流下的性能基准一致性</w:t>
      </w:r>
    </w:p>
    <w:p>
      <w:pPr>
        <w:pStyle w:val="BlockText"/>
      </w:pPr>
      <w:r>
        <w:rPr>
          <w:rFonts w:hint="eastAsia"/>
        </w:rPr>
        <w:t xml:space="preserve">【课后思考/练习题】</w:t>
      </w:r>
    </w:p>
    <w:p>
      <w:pPr>
        <w:pStyle w:val="Compact"/>
        <w:numPr>
          <w:ilvl w:val="0"/>
          <w:numId w:val="1183"/>
        </w:numPr>
      </w:pPr>
      <w:r>
        <w:rPr>
          <w:rFonts w:hint="eastAsia"/>
        </w:rPr>
        <w:t xml:space="preserve">设计一次在K8s上的弹性伸缩基准测试。</w:t>
      </w:r>
    </w:p>
    <w:p>
      <w:pPr>
        <w:pStyle w:val="Compact"/>
        <w:numPr>
          <w:ilvl w:val="0"/>
          <w:numId w:val="1183"/>
        </w:numPr>
      </w:pPr>
      <w:r>
        <w:rPr>
          <w:rFonts w:hint="eastAsia"/>
        </w:rPr>
        <w:t xml:space="preserve">如何验证多租户下资源隔离与SLA？</w:t>
      </w:r>
    </w:p>
    <w:p>
      <w:pPr>
        <w:pStyle w:val="FirstParagraph"/>
      </w:pPr>
    </w:p>
    <w:bookmarkStart w:id="431" w:name="学习目标-99"/>
    <w:p>
      <w:pPr>
        <w:pStyle w:val="Heading5"/>
      </w:pPr>
      <w:r>
        <w:rPr>
          <w:rFonts w:hint="eastAsia"/>
        </w:rPr>
        <w:t xml:space="preserve">学习目标</w:t>
      </w:r>
    </w:p>
    <w:bookmarkEnd w:id="431"/>
    <w:bookmarkStart w:id="432" w:name="小结-99"/>
    <w:p>
      <w:pPr>
        <w:pStyle w:val="Heading5"/>
      </w:pPr>
      <w:r>
        <w:rPr>
          <w:rFonts w:hint="eastAsia"/>
        </w:rPr>
        <w:t xml:space="preserve">小结</w:t>
      </w:r>
    </w:p>
    <w:bookmarkEnd w:id="432"/>
    <w:bookmarkStart w:id="433" w:name="练习-99"/>
    <w:p>
      <w:pPr>
        <w:pStyle w:val="Heading5"/>
      </w:pPr>
      <w:r>
        <w:rPr>
          <w:rFonts w:hint="eastAsia"/>
        </w:rPr>
        <w:t xml:space="preserve">练习</w:t>
      </w:r>
    </w:p>
    <w:bookmarkEnd w:id="433"/>
    <w:bookmarkEnd w:id="434"/>
    <w:bookmarkStart w:id="438" w:name="X04c53a7be1717d4a5e2cc03f1fde55870bc90ba"/>
    <w:p>
      <w:pPr>
        <w:pStyle w:val="Heading4"/>
      </w:pPr>
      <w:r>
        <w:t xml:space="preserve">2.4.2 </w:t>
      </w:r>
      <w:r>
        <w:rPr>
          <w:rFonts w:hint="eastAsia"/>
        </w:rPr>
        <w:t xml:space="preserve">实时计算</w:t>
      </w:r>
    </w:p>
    <w:p>
      <w:pPr>
        <w:pStyle w:val="BlockText"/>
      </w:pPr>
      <w:r>
        <w:rPr>
          <w:rFonts w:hint="eastAsia"/>
        </w:rPr>
        <w:t xml:space="preserve">【阅读提示】本节聚焦：2.4.2</w:t>
      </w:r>
      <w:r>
        <w:t xml:space="preserve"> </w:t>
      </w:r>
      <w:r>
        <w:rPr>
          <w:rFonts w:hint="eastAsia"/>
        </w:rPr>
        <w:t xml:space="preserve">实时计算。建议先看结构，再带着问题阅读，关注关键术语、流程与案例，结合自身项目做对照。</w:t>
      </w:r>
    </w:p>
    <w:p>
      <w:pPr>
        <w:pStyle w:val="FirstParagraph"/>
      </w:pPr>
      <w:r>
        <w:rPr>
          <w:rFonts w:hint="eastAsia"/>
        </w:rPr>
        <w:t xml:space="preserve">实时计算技术正在改变企业处理和利用数据的方式：</w:t>
      </w:r>
    </w:p>
    <w:p>
      <w:pPr>
        <w:numPr>
          <w:ilvl w:val="0"/>
          <w:numId w:val="1184"/>
        </w:numPr>
      </w:pPr>
      <w:r>
        <w:rPr>
          <w:rFonts w:hint="eastAsia"/>
          <w:b/>
          <w:bCs/>
        </w:rPr>
        <w:t xml:space="preserve">流批一体</w:t>
      </w:r>
      <w:r>
        <w:rPr>
          <w:rFonts w:hint="eastAsia"/>
        </w:rPr>
        <w:t xml:space="preserve">：流批一体化处理框架的普及，统一批处理和流处理编程模型，简化开发</w:t>
      </w:r>
    </w:p>
    <w:p>
      <w:pPr>
        <w:numPr>
          <w:ilvl w:val="0"/>
          <w:numId w:val="1184"/>
        </w:numPr>
      </w:pPr>
      <w:r>
        <w:rPr>
          <w:rFonts w:hint="eastAsia"/>
          <w:b/>
          <w:bCs/>
        </w:rPr>
        <w:t xml:space="preserve">实时能力提升</w:t>
      </w:r>
      <w:r>
        <w:rPr>
          <w:rFonts w:hint="eastAsia"/>
        </w:rPr>
        <w:t xml:space="preserve">：低延迟、高吞吐的实时分析能力成为标准要求，从分钟级到秒级甚至毫秒级</w:t>
      </w:r>
    </w:p>
    <w:p>
      <w:pPr>
        <w:numPr>
          <w:ilvl w:val="0"/>
          <w:numId w:val="1184"/>
        </w:numPr>
      </w:pPr>
      <w:r>
        <w:rPr>
          <w:rFonts w:hint="eastAsia"/>
          <w:b/>
          <w:bCs/>
        </w:rPr>
        <w:t xml:space="preserve">实时数据仓库</w:t>
      </w:r>
      <w:r>
        <w:rPr>
          <w:rFonts w:hint="eastAsia"/>
        </w:rPr>
        <w:t xml:space="preserve">：实时数据仓库的兴起，支持对最新数据进行复杂分析和查询</w:t>
      </w:r>
    </w:p>
    <w:p>
      <w:pPr>
        <w:numPr>
          <w:ilvl w:val="0"/>
          <w:numId w:val="1184"/>
        </w:numPr>
      </w:pPr>
      <w:r>
        <w:rPr>
          <w:rFonts w:hint="eastAsia"/>
          <w:b/>
          <w:bCs/>
        </w:rPr>
        <w:t xml:space="preserve">事件驱动架构</w:t>
      </w:r>
      <w:r>
        <w:rPr>
          <w:rFonts w:hint="eastAsia"/>
        </w:rPr>
        <w:t xml:space="preserve">：基于事件的架构设计广泛应用，提高系统响应速度和灵活性</w:t>
      </w:r>
    </w:p>
    <w:p>
      <w:pPr>
        <w:numPr>
          <w:ilvl w:val="0"/>
          <w:numId w:val="1184"/>
        </w:numPr>
      </w:pPr>
      <w:r>
        <w:rPr>
          <w:rFonts w:hint="eastAsia"/>
          <w:b/>
          <w:bCs/>
        </w:rPr>
        <w:t xml:space="preserve">边缘计算协同</w:t>
      </w:r>
      <w:r>
        <w:rPr>
          <w:rFonts w:hint="eastAsia"/>
        </w:rPr>
        <w:t xml:space="preserve">：数据处理向边缘延伸，减少网络传输延迟</w:t>
      </w:r>
    </w:p>
    <w:p>
      <w:pPr>
        <w:pStyle w:val="FirstParagraph"/>
      </w:pPr>
      <w:r>
        <w:rPr>
          <w:rFonts w:hint="eastAsia"/>
        </w:rPr>
        <w:t xml:space="preserve">实时计算的发展使企业能够更快地响应市场变化和客户需求，支持实时决策、实时个性化、实时监控等场景。</w:t>
      </w:r>
    </w:p>
    <w:p>
      <w:pPr>
        <w:pStyle w:val="BlockText"/>
      </w:pPr>
      <w:r>
        <w:rPr>
          <w:rFonts w:hint="eastAsia"/>
        </w:rPr>
        <w:t xml:space="preserve">【章节重点难点总结】</w:t>
      </w:r>
    </w:p>
    <w:p>
      <w:pPr>
        <w:pStyle w:val="Compact"/>
        <w:numPr>
          <w:ilvl w:val="0"/>
          <w:numId w:val="1185"/>
        </w:numPr>
      </w:pPr>
      <w:r>
        <w:rPr>
          <w:rFonts w:hint="eastAsia"/>
        </w:rPr>
        <w:t xml:space="preserve">要点：口径一致、采样校验、可视化断言、回归基线</w:t>
      </w:r>
    </w:p>
    <w:p>
      <w:pPr>
        <w:pStyle w:val="Compact"/>
        <w:numPr>
          <w:ilvl w:val="0"/>
          <w:numId w:val="1185"/>
        </w:numPr>
      </w:pPr>
      <w:r>
        <w:rPr>
          <w:rFonts w:hint="eastAsia"/>
        </w:rPr>
        <w:t xml:space="preserve">难点：模型可解释性与漂移检测</w:t>
      </w:r>
    </w:p>
    <w:p>
      <w:pPr>
        <w:pStyle w:val="BlockText"/>
      </w:pPr>
      <w:r>
        <w:rPr>
          <w:rFonts w:hint="eastAsia"/>
        </w:rPr>
        <w:t xml:space="preserve">【课后思考/练习题】</w:t>
      </w:r>
    </w:p>
    <w:p>
      <w:pPr>
        <w:pStyle w:val="Compact"/>
        <w:numPr>
          <w:ilvl w:val="0"/>
          <w:numId w:val="1186"/>
        </w:numPr>
      </w:pPr>
      <w:r>
        <w:rPr>
          <w:rFonts w:hint="eastAsia"/>
        </w:rPr>
        <w:t xml:space="preserve">为某关键指标设计采样比对与容差策略。</w:t>
      </w:r>
    </w:p>
    <w:p>
      <w:pPr>
        <w:pStyle w:val="Compact"/>
        <w:numPr>
          <w:ilvl w:val="0"/>
          <w:numId w:val="1186"/>
        </w:numPr>
      </w:pPr>
      <w:r>
        <w:rPr>
          <w:rFonts w:hint="eastAsia"/>
        </w:rPr>
        <w:t xml:space="preserve">如何监控AI模型在生产中的数据/概念漂移？</w:t>
      </w:r>
    </w:p>
    <w:p>
      <w:pPr>
        <w:pStyle w:val="FirstParagraph"/>
      </w:pPr>
    </w:p>
    <w:bookmarkStart w:id="435" w:name="学习目标-100"/>
    <w:p>
      <w:pPr>
        <w:pStyle w:val="Heading5"/>
      </w:pPr>
      <w:r>
        <w:rPr>
          <w:rFonts w:hint="eastAsia"/>
        </w:rPr>
        <w:t xml:space="preserve">学习目标</w:t>
      </w:r>
    </w:p>
    <w:bookmarkEnd w:id="435"/>
    <w:bookmarkStart w:id="436" w:name="小结-100"/>
    <w:p>
      <w:pPr>
        <w:pStyle w:val="Heading5"/>
      </w:pPr>
      <w:r>
        <w:rPr>
          <w:rFonts w:hint="eastAsia"/>
        </w:rPr>
        <w:t xml:space="preserve">小结</w:t>
      </w:r>
    </w:p>
    <w:bookmarkEnd w:id="436"/>
    <w:bookmarkStart w:id="437" w:name="练习-100"/>
    <w:p>
      <w:pPr>
        <w:pStyle w:val="Heading5"/>
      </w:pPr>
      <w:r>
        <w:rPr>
          <w:rFonts w:hint="eastAsia"/>
        </w:rPr>
        <w:t xml:space="preserve">练习</w:t>
      </w:r>
    </w:p>
    <w:bookmarkEnd w:id="437"/>
    <w:bookmarkEnd w:id="438"/>
    <w:bookmarkStart w:id="442" w:name="X1ceb8460a209d8170c328b3775c8f579be734aa"/>
    <w:p>
      <w:pPr>
        <w:pStyle w:val="Heading4"/>
      </w:pPr>
      <w:r>
        <w:t xml:space="preserve">2.4.3 </w:t>
      </w:r>
      <w:r>
        <w:rPr>
          <w:rFonts w:hint="eastAsia"/>
        </w:rPr>
        <w:t xml:space="preserve">云原生大数据</w:t>
      </w:r>
    </w:p>
    <w:p>
      <w:pPr>
        <w:pStyle w:val="BlockText"/>
      </w:pPr>
      <w:r>
        <w:rPr>
          <w:rFonts w:hint="eastAsia"/>
        </w:rPr>
        <w:t xml:space="preserve">【阅读提示】本节聚焦：2.4.5</w:t>
      </w:r>
      <w:r>
        <w:t xml:space="preserve"> </w:t>
      </w:r>
      <w:r>
        <w:rPr>
          <w:rFonts w:hint="eastAsia"/>
        </w:rPr>
        <w:t xml:space="preserve">边缘计算协同。建议先看结构，再带着问题阅读，关注关键术语、流程与案例，结合自身项目做对照。</w:t>
      </w:r>
    </w:p>
    <w:p>
      <w:pPr>
        <w:pStyle w:val="FirstParagraph"/>
      </w:pPr>
      <w:r>
        <w:rPr>
          <w:rFonts w:hint="eastAsia"/>
        </w:rPr>
        <w:t xml:space="preserve">云原生技术正在重塑大数据系统的构建和运行方式：</w:t>
      </w:r>
    </w:p>
    <w:p>
      <w:pPr>
        <w:numPr>
          <w:ilvl w:val="0"/>
          <w:numId w:val="1187"/>
        </w:numPr>
      </w:pPr>
      <w:r>
        <w:rPr>
          <w:rFonts w:hint="eastAsia"/>
          <w:b/>
          <w:bCs/>
        </w:rPr>
        <w:t xml:space="preserve">容器化转型</w:t>
      </w:r>
      <w:r>
        <w:rPr>
          <w:rFonts w:hint="eastAsia"/>
        </w:rPr>
        <w:t xml:space="preserve">：Docker、Kubernetes等容器技术广泛应用于大数据部署，简化运维和扩展</w:t>
      </w:r>
    </w:p>
    <w:p>
      <w:pPr>
        <w:numPr>
          <w:ilvl w:val="0"/>
          <w:numId w:val="1187"/>
        </w:numPr>
      </w:pPr>
      <w:r>
        <w:rPr>
          <w:rFonts w:hint="eastAsia"/>
          <w:b/>
          <w:bCs/>
        </w:rPr>
        <w:t xml:space="preserve">微服务架构</w:t>
      </w:r>
      <w:r>
        <w:rPr>
          <w:rFonts w:hint="eastAsia"/>
        </w:rPr>
        <w:t xml:space="preserve">：大数据应用采用微服务架构设计，提高开发效率和系统弹性</w:t>
      </w:r>
    </w:p>
    <w:p>
      <w:pPr>
        <w:numPr>
          <w:ilvl w:val="0"/>
          <w:numId w:val="1187"/>
        </w:numPr>
      </w:pPr>
      <w:r>
        <w:rPr>
          <w:rFonts w:hint="eastAsia"/>
          <w:b/>
          <w:bCs/>
        </w:rPr>
        <w:t xml:space="preserve">弹性伸缩能力</w:t>
      </w:r>
      <w:r>
        <w:rPr>
          <w:rFonts w:hint="eastAsia"/>
        </w:rPr>
        <w:t xml:space="preserve">：基于云平台的弹性伸缩能力，根据负载自动调整资源，优化成本</w:t>
      </w:r>
    </w:p>
    <w:p>
      <w:pPr>
        <w:numPr>
          <w:ilvl w:val="0"/>
          <w:numId w:val="1187"/>
        </w:numPr>
      </w:pPr>
      <w:r>
        <w:rPr>
          <w:rFonts w:hint="eastAsia"/>
          <w:b/>
          <w:bCs/>
        </w:rPr>
        <w:t xml:space="preserve">Serverless模式</w:t>
      </w:r>
      <w:r>
        <w:rPr>
          <w:rFonts w:hint="eastAsia"/>
        </w:rPr>
        <w:t xml:space="preserve">：Serverless计算模式应用于大数据处理，进一步简化开发和运维</w:t>
      </w:r>
    </w:p>
    <w:p>
      <w:pPr>
        <w:numPr>
          <w:ilvl w:val="0"/>
          <w:numId w:val="1187"/>
        </w:numPr>
      </w:pPr>
      <w:r>
        <w:rPr>
          <w:rFonts w:hint="eastAsia"/>
          <w:b/>
          <w:bCs/>
        </w:rPr>
        <w:t xml:space="preserve">多云战略</w:t>
      </w:r>
      <w:r>
        <w:rPr>
          <w:rFonts w:hint="eastAsia"/>
        </w:rPr>
        <w:t xml:space="preserve">：企业采用多云和混合云部署策略，避免厂商锁定，优化成本和性能</w:t>
      </w:r>
    </w:p>
    <w:p>
      <w:pPr>
        <w:pStyle w:val="FirstParagraph"/>
      </w:pPr>
      <w:r>
        <w:rPr>
          <w:rFonts w:hint="eastAsia"/>
        </w:rPr>
        <w:t xml:space="preserve">云原生大数据技术使组织能够更快速、更经济地构建和维护大数据系统，加速数据驱动的创新。</w:t>
      </w:r>
    </w:p>
    <w:p>
      <w:pPr>
        <w:pStyle w:val="BlockText"/>
      </w:pPr>
      <w:r>
        <w:rPr>
          <w:rFonts w:hint="eastAsia"/>
        </w:rPr>
        <w:t xml:space="preserve">【章节重点难点总结】</w:t>
      </w:r>
    </w:p>
    <w:p>
      <w:pPr>
        <w:pStyle w:val="Compact"/>
        <w:numPr>
          <w:ilvl w:val="0"/>
          <w:numId w:val="1188"/>
        </w:numPr>
      </w:pPr>
      <w:r>
        <w:rPr>
          <w:rFonts w:hint="eastAsia"/>
        </w:rPr>
        <w:t xml:space="preserve">本节要点：梳理关键概念、流程与方法；明确输入输出与成功标准</w:t>
      </w:r>
    </w:p>
    <w:p>
      <w:pPr>
        <w:pStyle w:val="Compact"/>
        <w:numPr>
          <w:ilvl w:val="0"/>
          <w:numId w:val="118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189"/>
        </w:numPr>
      </w:pPr>
      <w:r>
        <w:rPr>
          <w:rFonts w:hint="eastAsia"/>
        </w:rPr>
        <w:t xml:space="preserve">结合你的项目，描述本节主题的一个实践场景，并给出验证要点。</w:t>
      </w:r>
    </w:p>
    <w:p>
      <w:pPr>
        <w:pStyle w:val="Compact"/>
        <w:numPr>
          <w:ilvl w:val="0"/>
          <w:numId w:val="1189"/>
        </w:numPr>
      </w:pPr>
      <w:r>
        <w:rPr>
          <w:rFonts w:hint="eastAsia"/>
        </w:rPr>
        <w:t xml:space="preserve">列出2-3个风险点/常见陷阱，并给出可操作的规避建议。</w:t>
      </w:r>
    </w:p>
    <w:p>
      <w:pPr>
        <w:pStyle w:val="FirstParagraph"/>
      </w:pPr>
    </w:p>
    <w:bookmarkStart w:id="439" w:name="学习目标-101"/>
    <w:p>
      <w:pPr>
        <w:pStyle w:val="Heading5"/>
      </w:pPr>
      <w:r>
        <w:rPr>
          <w:rFonts w:hint="eastAsia"/>
        </w:rPr>
        <w:t xml:space="preserve">学习目标</w:t>
      </w:r>
    </w:p>
    <w:bookmarkEnd w:id="439"/>
    <w:bookmarkStart w:id="440" w:name="小结-101"/>
    <w:p>
      <w:pPr>
        <w:pStyle w:val="Heading5"/>
      </w:pPr>
      <w:r>
        <w:rPr>
          <w:rFonts w:hint="eastAsia"/>
        </w:rPr>
        <w:t xml:space="preserve">小结</w:t>
      </w:r>
    </w:p>
    <w:bookmarkEnd w:id="440"/>
    <w:bookmarkStart w:id="441" w:name="练习-101"/>
    <w:p>
      <w:pPr>
        <w:pStyle w:val="Heading5"/>
      </w:pPr>
      <w:r>
        <w:rPr>
          <w:rFonts w:hint="eastAsia"/>
        </w:rPr>
        <w:t xml:space="preserve">练习</w:t>
      </w:r>
    </w:p>
    <w:bookmarkEnd w:id="441"/>
    <w:bookmarkEnd w:id="442"/>
    <w:bookmarkStart w:id="446" w:name="X0b4c510aa24aff86c235e83ac6abcb4672c0123"/>
    <w:p>
      <w:pPr>
        <w:pStyle w:val="Heading4"/>
      </w:pPr>
      <w:r>
        <w:t xml:space="preserve">2.4.4 </w:t>
      </w:r>
      <w:r>
        <w:rPr>
          <w:rFonts w:hint="eastAsia"/>
        </w:rPr>
        <w:t xml:space="preserve">AI与大数据融合</w:t>
      </w:r>
    </w:p>
    <w:p>
      <w:pPr>
        <w:pStyle w:val="BlockText"/>
      </w:pPr>
      <w:r>
        <w:rPr>
          <w:rFonts w:hint="eastAsia"/>
        </w:rPr>
        <w:t xml:space="preserve">【阅读提示】本节聚焦：2.4.6</w:t>
      </w:r>
      <w:r>
        <w:t xml:space="preserve"> </w:t>
      </w:r>
      <w:r>
        <w:rPr>
          <w:rFonts w:hint="eastAsia"/>
        </w:rPr>
        <w:t xml:space="preserve">数据治理与安全。建议从身份、授权、传输/存储加密、审计四层制定测试矩阵。</w:t>
      </w:r>
    </w:p>
    <w:p>
      <w:pPr>
        <w:pStyle w:val="FirstParagraph"/>
      </w:pPr>
      <w:r>
        <w:rPr>
          <w:rFonts w:hint="eastAsia"/>
        </w:rPr>
        <w:t xml:space="preserve">人工智能与大数据的深度融合正在创造新的应用场景和价值：</w:t>
      </w:r>
    </w:p>
    <w:p>
      <w:pPr>
        <w:numPr>
          <w:ilvl w:val="0"/>
          <w:numId w:val="1190"/>
        </w:numPr>
      </w:pPr>
      <w:r>
        <w:rPr>
          <w:rFonts w:hint="eastAsia"/>
          <w:b/>
          <w:bCs/>
        </w:rPr>
        <w:t xml:space="preserve">智能数据处理</w:t>
      </w:r>
      <w:r>
        <w:rPr>
          <w:rFonts w:hint="eastAsia"/>
        </w:rPr>
        <w:t xml:space="preserve">：机器学习和深度学习技术应用于数据清洗、转换、分类等环节，提高处理效率和质量</w:t>
      </w:r>
    </w:p>
    <w:p>
      <w:pPr>
        <w:numPr>
          <w:ilvl w:val="0"/>
          <w:numId w:val="1190"/>
        </w:numPr>
      </w:pPr>
      <w:r>
        <w:rPr>
          <w:rFonts w:hint="eastAsia"/>
          <w:b/>
          <w:bCs/>
        </w:rPr>
        <w:t xml:space="preserve">自动化分析</w:t>
      </w:r>
      <w:r>
        <w:rPr>
          <w:rFonts w:hint="eastAsia"/>
        </w:rPr>
        <w:t xml:space="preserve">：智能化的数据分析工具，能够自动发现数据中的模式和异常</w:t>
      </w:r>
    </w:p>
    <w:p>
      <w:pPr>
        <w:numPr>
          <w:ilvl w:val="0"/>
          <w:numId w:val="1190"/>
        </w:numPr>
      </w:pPr>
      <w:r>
        <w:rPr>
          <w:rFonts w:hint="eastAsia"/>
          <w:b/>
          <w:bCs/>
        </w:rPr>
        <w:t xml:space="preserve">预测性分析</w:t>
      </w:r>
      <w:r>
        <w:rPr>
          <w:rFonts w:hint="eastAsia"/>
        </w:rPr>
        <w:t xml:space="preserve">：基于历史数据和机器学习算法的预测性分析，支持主动决策</w:t>
      </w:r>
    </w:p>
    <w:p>
      <w:pPr>
        <w:numPr>
          <w:ilvl w:val="0"/>
          <w:numId w:val="1190"/>
        </w:numPr>
      </w:pPr>
      <w:r>
        <w:rPr>
          <w:rFonts w:hint="eastAsia"/>
          <w:b/>
          <w:bCs/>
        </w:rPr>
        <w:t xml:space="preserve">异常检测</w:t>
      </w:r>
      <w:r>
        <w:rPr>
          <w:rFonts w:hint="eastAsia"/>
        </w:rPr>
        <w:t xml:space="preserve">：自动化的数据质量检测和异常检测，提高数据可靠性</w:t>
      </w:r>
    </w:p>
    <w:p>
      <w:pPr>
        <w:numPr>
          <w:ilvl w:val="0"/>
          <w:numId w:val="1190"/>
        </w:numPr>
      </w:pPr>
      <w:r>
        <w:rPr>
          <w:rFonts w:hint="eastAsia"/>
          <w:b/>
          <w:bCs/>
        </w:rPr>
        <w:t xml:space="preserve">隐私保护技术</w:t>
      </w:r>
      <w:r>
        <w:rPr>
          <w:rFonts w:hint="eastAsia"/>
        </w:rPr>
        <w:t xml:space="preserve">：联邦学习、差分隐私、同态加密等隐私计算技术，在保护数据隐私的同时实现数据分析价值</w:t>
      </w:r>
    </w:p>
    <w:p>
      <w:pPr>
        <w:pStyle w:val="FirstParagraph"/>
      </w:pPr>
      <w:r>
        <w:rPr>
          <w:rFonts w:hint="eastAsia"/>
        </w:rPr>
        <w:t xml:space="preserve">AI与大数据的融合将推动数据处理和分析能力的跨越式提升，为企业创造更大的业务价值。</w:t>
      </w:r>
    </w:p>
    <w:p>
      <w:pPr>
        <w:pStyle w:val="BlockText"/>
      </w:pPr>
      <w:r>
        <w:rPr>
          <w:rFonts w:hint="eastAsia"/>
        </w:rPr>
        <w:t xml:space="preserve">【章节重点难点总结】</w:t>
      </w:r>
    </w:p>
    <w:p>
      <w:pPr>
        <w:pStyle w:val="Compact"/>
        <w:numPr>
          <w:ilvl w:val="0"/>
          <w:numId w:val="1191"/>
        </w:numPr>
      </w:pPr>
      <w:r>
        <w:rPr>
          <w:rFonts w:hint="eastAsia"/>
        </w:rPr>
        <w:t xml:space="preserve">要点：RBAC/ABAC、KMS、密钥轮换、审计与告警</w:t>
      </w:r>
    </w:p>
    <w:p>
      <w:pPr>
        <w:pStyle w:val="Compact"/>
        <w:numPr>
          <w:ilvl w:val="0"/>
          <w:numId w:val="1191"/>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1192"/>
        </w:numPr>
      </w:pPr>
      <w:r>
        <w:rPr>
          <w:rFonts w:hint="eastAsia"/>
        </w:rPr>
        <w:t xml:space="preserve">设计一次端到端数据加密（At-Rest/In-Transit）的验证方案。</w:t>
      </w:r>
    </w:p>
    <w:p>
      <w:pPr>
        <w:pStyle w:val="Compact"/>
        <w:numPr>
          <w:ilvl w:val="0"/>
          <w:numId w:val="1192"/>
        </w:numPr>
      </w:pPr>
      <w:r>
        <w:rPr>
          <w:rFonts w:hint="eastAsia"/>
        </w:rPr>
        <w:t xml:space="preserve">如何验证最低权限原则在数据湖的落地有效？</w:t>
      </w:r>
    </w:p>
    <w:p>
      <w:pPr>
        <w:pStyle w:val="FirstParagraph"/>
      </w:pPr>
    </w:p>
    <w:bookmarkStart w:id="443" w:name="学习目标-102"/>
    <w:p>
      <w:pPr>
        <w:pStyle w:val="Heading5"/>
      </w:pPr>
      <w:r>
        <w:rPr>
          <w:rFonts w:hint="eastAsia"/>
        </w:rPr>
        <w:t xml:space="preserve">学习目标</w:t>
      </w:r>
    </w:p>
    <w:bookmarkEnd w:id="443"/>
    <w:bookmarkStart w:id="444" w:name="小结-102"/>
    <w:p>
      <w:pPr>
        <w:pStyle w:val="Heading5"/>
      </w:pPr>
      <w:r>
        <w:rPr>
          <w:rFonts w:hint="eastAsia"/>
        </w:rPr>
        <w:t xml:space="preserve">小结</w:t>
      </w:r>
    </w:p>
    <w:bookmarkEnd w:id="444"/>
    <w:bookmarkStart w:id="445" w:name="练习-102"/>
    <w:p>
      <w:pPr>
        <w:pStyle w:val="Heading5"/>
      </w:pPr>
      <w:r>
        <w:rPr>
          <w:rFonts w:hint="eastAsia"/>
        </w:rPr>
        <w:t xml:space="preserve">练习</w:t>
      </w:r>
    </w:p>
    <w:bookmarkEnd w:id="445"/>
    <w:bookmarkEnd w:id="446"/>
    <w:bookmarkStart w:id="450" w:name="X35c60a39627d3ca45e9f4f6449e9a9f2d670c79"/>
    <w:p>
      <w:pPr>
        <w:pStyle w:val="Heading4"/>
      </w:pPr>
      <w:r>
        <w:t xml:space="preserve">2.4.5 </w:t>
      </w:r>
      <w:r>
        <w:rPr>
          <w:rFonts w:hint="eastAsia"/>
        </w:rPr>
        <w:t xml:space="preserve">边缘计算协同</w:t>
      </w:r>
    </w:p>
    <w:p>
      <w:pPr>
        <w:pStyle w:val="BlockText"/>
      </w:pPr>
      <w:r>
        <w:rPr>
          <w:rFonts w:hint="eastAsia"/>
        </w:rPr>
        <w:t xml:space="preserve">【阅读提示】本节聚焦：2.4.5</w:t>
      </w:r>
      <w:r>
        <w:t xml:space="preserve"> </w:t>
      </w:r>
      <w:r>
        <w:rPr>
          <w:rFonts w:hint="eastAsia"/>
        </w:rPr>
        <w:t xml:space="preserve">边缘计算协同。建议先看结构，再带着问题阅读，关注关键术语、流程与案例，结合自身项目做对照。</w:t>
      </w:r>
    </w:p>
    <w:p>
      <w:pPr>
        <w:pStyle w:val="FirstParagraph"/>
      </w:pPr>
      <w:r>
        <w:rPr>
          <w:rFonts w:hint="eastAsia"/>
        </w:rPr>
        <w:t xml:space="preserve">随着物联网的发展，边缘计算与云计算的协同成为大数据处理的新范式：</w:t>
      </w:r>
    </w:p>
    <w:p>
      <w:pPr>
        <w:numPr>
          <w:ilvl w:val="0"/>
          <w:numId w:val="1193"/>
        </w:numPr>
      </w:pPr>
      <w:r>
        <w:rPr>
          <w:rFonts w:hint="eastAsia"/>
          <w:b/>
          <w:bCs/>
        </w:rPr>
        <w:t xml:space="preserve">边缘处理</w:t>
      </w:r>
      <w:r>
        <w:rPr>
          <w:rFonts w:hint="eastAsia"/>
        </w:rPr>
        <w:t xml:space="preserve">：数据在产生源头附近进行初步处理，减少网络传输量和延迟</w:t>
      </w:r>
    </w:p>
    <w:p>
      <w:pPr>
        <w:numPr>
          <w:ilvl w:val="0"/>
          <w:numId w:val="1193"/>
        </w:numPr>
      </w:pPr>
      <w:r>
        <w:rPr>
          <w:rFonts w:hint="eastAsia"/>
          <w:b/>
          <w:bCs/>
        </w:rPr>
        <w:t xml:space="preserve">协同架构</w:t>
      </w:r>
      <w:r>
        <w:rPr>
          <w:rFonts w:hint="eastAsia"/>
        </w:rPr>
        <w:t xml:space="preserve">：边缘计算与云计算协同处理框架，根据数据重要性和实时性要求分配处理位置</w:t>
      </w:r>
    </w:p>
    <w:p>
      <w:pPr>
        <w:numPr>
          <w:ilvl w:val="0"/>
          <w:numId w:val="1193"/>
        </w:numPr>
      </w:pPr>
      <w:r>
        <w:rPr>
          <w:rFonts w:hint="eastAsia"/>
          <w:b/>
          <w:bCs/>
        </w:rPr>
        <w:t xml:space="preserve">实时采集</w:t>
      </w:r>
      <w:r>
        <w:rPr>
          <w:rFonts w:hint="eastAsia"/>
        </w:rPr>
        <w:t xml:space="preserve">：边缘节点进行实时数据采集和预处理，确保数据时效性</w:t>
      </w:r>
    </w:p>
    <w:p>
      <w:pPr>
        <w:numPr>
          <w:ilvl w:val="0"/>
          <w:numId w:val="1193"/>
        </w:numPr>
      </w:pPr>
      <w:r>
        <w:rPr>
          <w:rFonts w:hint="eastAsia"/>
          <w:b/>
          <w:bCs/>
        </w:rPr>
        <w:t xml:space="preserve">边缘智能</w:t>
      </w:r>
      <w:r>
        <w:rPr>
          <w:rFonts w:hint="eastAsia"/>
        </w:rPr>
        <w:t xml:space="preserve">：AI模型部署到边缘设备，实现本地智能分析和决策</w:t>
      </w:r>
    </w:p>
    <w:p>
      <w:pPr>
        <w:numPr>
          <w:ilvl w:val="0"/>
          <w:numId w:val="1193"/>
        </w:numPr>
      </w:pPr>
      <w:r>
        <w:rPr>
          <w:rFonts w:hint="eastAsia"/>
          <w:b/>
          <w:bCs/>
        </w:rPr>
        <w:t xml:space="preserve">分布式治理</w:t>
      </w:r>
      <w:r>
        <w:rPr>
          <w:rFonts w:hint="eastAsia"/>
        </w:rPr>
        <w:t xml:space="preserve">：建立边缘和云端统一的数据治理体系，确保数据一致性和安全性</w:t>
      </w:r>
    </w:p>
    <w:p>
      <w:pPr>
        <w:pStyle w:val="FirstParagraph"/>
      </w:pPr>
      <w:r>
        <w:rPr>
          <w:rFonts w:hint="eastAsia"/>
        </w:rPr>
        <w:t xml:space="preserve">边缘计算协同架构能够更好地满足物联网、自动驾驶、工业互联网等场景的实时性和带宽要求。</w:t>
      </w:r>
    </w:p>
    <w:p>
      <w:pPr>
        <w:pStyle w:val="BlockText"/>
      </w:pPr>
      <w:r>
        <w:rPr>
          <w:rFonts w:hint="eastAsia"/>
        </w:rPr>
        <w:t xml:space="preserve">【章节重点难点总结】</w:t>
      </w:r>
    </w:p>
    <w:p>
      <w:pPr>
        <w:pStyle w:val="Compact"/>
        <w:numPr>
          <w:ilvl w:val="0"/>
          <w:numId w:val="1194"/>
        </w:numPr>
      </w:pPr>
      <w:r>
        <w:rPr>
          <w:rFonts w:hint="eastAsia"/>
        </w:rPr>
        <w:t xml:space="preserve">本节要点：梳理关键概念、流程与方法；明确输入输出与成功标准</w:t>
      </w:r>
    </w:p>
    <w:p>
      <w:pPr>
        <w:pStyle w:val="Compact"/>
        <w:numPr>
          <w:ilvl w:val="0"/>
          <w:numId w:val="119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195"/>
        </w:numPr>
      </w:pPr>
      <w:r>
        <w:rPr>
          <w:rFonts w:hint="eastAsia"/>
        </w:rPr>
        <w:t xml:space="preserve">结合你的项目，描述本节主题的一个实践场景，并给出验证要点。</w:t>
      </w:r>
    </w:p>
    <w:p>
      <w:pPr>
        <w:pStyle w:val="Compact"/>
        <w:numPr>
          <w:ilvl w:val="0"/>
          <w:numId w:val="1195"/>
        </w:numPr>
      </w:pPr>
      <w:r>
        <w:rPr>
          <w:rFonts w:hint="eastAsia"/>
        </w:rPr>
        <w:t xml:space="preserve">列出2-3个风险点/常见陷阱，并给出可操作的规避建议。</w:t>
      </w:r>
    </w:p>
    <w:p>
      <w:pPr>
        <w:pStyle w:val="FirstParagraph"/>
      </w:pPr>
    </w:p>
    <w:bookmarkStart w:id="447" w:name="学习目标-103"/>
    <w:p>
      <w:pPr>
        <w:pStyle w:val="Heading5"/>
      </w:pPr>
      <w:r>
        <w:rPr>
          <w:rFonts w:hint="eastAsia"/>
        </w:rPr>
        <w:t xml:space="preserve">学习目标</w:t>
      </w:r>
    </w:p>
    <w:bookmarkEnd w:id="447"/>
    <w:bookmarkStart w:id="448" w:name="小结-103"/>
    <w:p>
      <w:pPr>
        <w:pStyle w:val="Heading5"/>
      </w:pPr>
      <w:r>
        <w:rPr>
          <w:rFonts w:hint="eastAsia"/>
        </w:rPr>
        <w:t xml:space="preserve">小结</w:t>
      </w:r>
    </w:p>
    <w:bookmarkEnd w:id="448"/>
    <w:bookmarkStart w:id="449" w:name="练习-103"/>
    <w:p>
      <w:pPr>
        <w:pStyle w:val="Heading5"/>
      </w:pPr>
      <w:r>
        <w:rPr>
          <w:rFonts w:hint="eastAsia"/>
        </w:rPr>
        <w:t xml:space="preserve">练习</w:t>
      </w:r>
    </w:p>
    <w:bookmarkEnd w:id="449"/>
    <w:bookmarkEnd w:id="450"/>
    <w:bookmarkStart w:id="454" w:name="X1901f7d247b33c70a64c3b7268228c38a4b9fef"/>
    <w:p>
      <w:pPr>
        <w:pStyle w:val="Heading4"/>
      </w:pPr>
      <w:r>
        <w:t xml:space="preserve">2.4.6 </w:t>
      </w:r>
      <w:r>
        <w:rPr>
          <w:rFonts w:hint="eastAsia"/>
        </w:rPr>
        <w:t xml:space="preserve">数据治理与安全</w:t>
      </w:r>
    </w:p>
    <w:p>
      <w:pPr>
        <w:pStyle w:val="BlockText"/>
      </w:pPr>
      <w:r>
        <w:rPr>
          <w:rFonts w:hint="eastAsia"/>
        </w:rPr>
        <w:t xml:space="preserve">【阅读提示】本节聚焦：2.4.6</w:t>
      </w:r>
      <w:r>
        <w:t xml:space="preserve"> </w:t>
      </w:r>
      <w:r>
        <w:rPr>
          <w:rFonts w:hint="eastAsia"/>
        </w:rPr>
        <w:t xml:space="preserve">数据治理与安全。建议先看结构，再带着问题阅读，关注关键术语、流程与案例，结合自身项目做对照。</w:t>
      </w:r>
    </w:p>
    <w:p>
      <w:pPr>
        <w:pStyle w:val="FirstParagraph"/>
      </w:pPr>
      <w:r>
        <w:rPr>
          <w:rFonts w:hint="eastAsia"/>
        </w:rPr>
        <w:t xml:space="preserve">随着数据规模和重要性的提升，数据治理和安全成为大数据系统的核心要素：</w:t>
      </w:r>
    </w:p>
    <w:p>
      <w:pPr>
        <w:numPr>
          <w:ilvl w:val="0"/>
          <w:numId w:val="1196"/>
        </w:numPr>
      </w:pPr>
      <w:r>
        <w:rPr>
          <w:rFonts w:hint="eastAsia"/>
          <w:b/>
          <w:bCs/>
        </w:rPr>
        <w:t xml:space="preserve">自动化治理</w:t>
      </w:r>
      <w:r>
        <w:rPr>
          <w:rFonts w:hint="eastAsia"/>
        </w:rPr>
        <w:t xml:space="preserve">：自动化的数据治理工具和平台，简化数据管理流程</w:t>
      </w:r>
    </w:p>
    <w:p>
      <w:pPr>
        <w:numPr>
          <w:ilvl w:val="0"/>
          <w:numId w:val="1196"/>
        </w:numPr>
      </w:pPr>
      <w:r>
        <w:rPr>
          <w:rFonts w:hint="eastAsia"/>
          <w:b/>
          <w:bCs/>
        </w:rPr>
        <w:t xml:space="preserve">数据血缘追踪</w:t>
      </w:r>
      <w:r>
        <w:rPr>
          <w:rFonts w:hint="eastAsia"/>
        </w:rPr>
        <w:t xml:space="preserve">：完善的数据血缘和影响分析能力，支持数据全生命周期管理</w:t>
      </w:r>
    </w:p>
    <w:p>
      <w:pPr>
        <w:numPr>
          <w:ilvl w:val="0"/>
          <w:numId w:val="1196"/>
        </w:numPr>
      </w:pPr>
      <w:r>
        <w:rPr>
          <w:rFonts w:hint="eastAsia"/>
          <w:b/>
          <w:bCs/>
        </w:rPr>
        <w:t xml:space="preserve">隐私计算</w:t>
      </w:r>
      <w:r>
        <w:rPr>
          <w:rFonts w:hint="eastAsia"/>
        </w:rPr>
        <w:t xml:space="preserve">：同态加密、安全多方计算等隐私计算技术，在保护数据隐私的前提下实现数据分析</w:t>
      </w:r>
    </w:p>
    <w:p>
      <w:pPr>
        <w:numPr>
          <w:ilvl w:val="0"/>
          <w:numId w:val="1196"/>
        </w:numPr>
      </w:pPr>
      <w:r>
        <w:rPr>
          <w:rFonts w:hint="eastAsia"/>
          <w:b/>
          <w:bCs/>
        </w:rPr>
        <w:t xml:space="preserve">合规性保障</w:t>
      </w:r>
      <w:r>
        <w:rPr>
          <w:rFonts w:hint="eastAsia"/>
        </w:rPr>
        <w:t xml:space="preserve">：建立健全的数据合规管理体系，确保符合GDPR、数据安全法等法规要求</w:t>
      </w:r>
    </w:p>
    <w:p>
      <w:pPr>
        <w:numPr>
          <w:ilvl w:val="0"/>
          <w:numId w:val="1196"/>
        </w:numPr>
      </w:pPr>
      <w:r>
        <w:rPr>
          <w:rFonts w:hint="eastAsia"/>
          <w:b/>
          <w:bCs/>
        </w:rPr>
        <w:t xml:space="preserve">安全审计</w:t>
      </w:r>
      <w:r>
        <w:rPr>
          <w:rFonts w:hint="eastAsia"/>
        </w:rPr>
        <w:t xml:space="preserve">：全面的数据安全审计机制，监控和记录所有数据访问和操作</w:t>
      </w:r>
    </w:p>
    <w:p>
      <w:pPr>
        <w:pStyle w:val="FirstParagraph"/>
      </w:pPr>
      <w:r>
        <w:rPr>
          <w:rFonts w:hint="eastAsia"/>
        </w:rPr>
        <w:t xml:space="preserve">良好的数据治理和安全管理是释放数据价值的前提，也是企业数据战略成功的关键。</w:t>
      </w:r>
    </w:p>
    <w:p>
      <w:pPr>
        <w:pStyle w:val="BlockText"/>
      </w:pPr>
      <w:r>
        <w:rPr>
          <w:rFonts w:hint="eastAsia"/>
        </w:rPr>
        <w:t xml:space="preserve">【章节重点难点总结】</w:t>
      </w:r>
    </w:p>
    <w:p>
      <w:pPr>
        <w:pStyle w:val="Compact"/>
        <w:numPr>
          <w:ilvl w:val="0"/>
          <w:numId w:val="1197"/>
        </w:numPr>
      </w:pPr>
      <w:r>
        <w:rPr>
          <w:rFonts w:hint="eastAsia"/>
        </w:rPr>
        <w:t xml:space="preserve">本节要点：梳理关键概念、流程与方法；明确输入输出与成功标准</w:t>
      </w:r>
    </w:p>
    <w:p>
      <w:pPr>
        <w:pStyle w:val="Compact"/>
        <w:numPr>
          <w:ilvl w:val="0"/>
          <w:numId w:val="1197"/>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198"/>
        </w:numPr>
      </w:pPr>
      <w:r>
        <w:rPr>
          <w:rFonts w:hint="eastAsia"/>
        </w:rPr>
        <w:t xml:space="preserve">用</w:t>
      </w:r>
      <w:r>
        <w:t xml:space="preserve"> 3~5 </w:t>
      </w:r>
      <w:r>
        <w:rPr>
          <w:rFonts w:hint="eastAsia"/>
        </w:rPr>
        <w:t xml:space="preserve">条项目化要点复盘本章内容</w:t>
      </w:r>
    </w:p>
    <w:p>
      <w:pPr>
        <w:pStyle w:val="Compact"/>
        <w:numPr>
          <w:ilvl w:val="0"/>
          <w:numId w:val="1198"/>
        </w:numPr>
      </w:pPr>
      <w:r>
        <w:rPr>
          <w:rFonts w:hint="eastAsia"/>
        </w:rPr>
        <w:t xml:space="preserve">指出易错点/反模式与纠正建议</w:t>
      </w:r>
    </w:p>
    <w:p>
      <w:pPr>
        <w:pStyle w:val="Compact"/>
        <w:numPr>
          <w:ilvl w:val="0"/>
          <w:numId w:val="1198"/>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199"/>
        </w:numPr>
      </w:pPr>
      <w:r>
        <w:rPr>
          <w:rFonts w:hint="eastAsia"/>
        </w:rPr>
        <w:t xml:space="preserve">结合你的项目，描述本节主题的一个实践场景，并给出验证要点。</w:t>
      </w:r>
    </w:p>
    <w:p>
      <w:pPr>
        <w:pStyle w:val="Compact"/>
        <w:numPr>
          <w:ilvl w:val="0"/>
          <w:numId w:val="1199"/>
        </w:numPr>
      </w:pPr>
      <w:r>
        <w:rPr>
          <w:rFonts w:hint="eastAsia"/>
        </w:rPr>
        <w:t xml:space="preserve">列出2-3个风险点/常见陷阱，并给出可操作的规避建议。</w:t>
      </w:r>
    </w:p>
    <w:p>
      <w:pPr>
        <w:pStyle w:val="FirstParagraph"/>
      </w:pPr>
    </w:p>
    <w:bookmarkStart w:id="451" w:name="学习目标-104"/>
    <w:p>
      <w:pPr>
        <w:pStyle w:val="Heading5"/>
      </w:pPr>
      <w:r>
        <w:rPr>
          <w:rFonts w:hint="eastAsia"/>
        </w:rPr>
        <w:t xml:space="preserve">学习目标</w:t>
      </w:r>
    </w:p>
    <w:bookmarkEnd w:id="451"/>
    <w:bookmarkStart w:id="452" w:name="小结-104"/>
    <w:p>
      <w:pPr>
        <w:pStyle w:val="Heading5"/>
      </w:pPr>
      <w:r>
        <w:rPr>
          <w:rFonts w:hint="eastAsia"/>
        </w:rPr>
        <w:t xml:space="preserve">小结</w:t>
      </w:r>
    </w:p>
    <w:bookmarkEnd w:id="452"/>
    <w:bookmarkStart w:id="453" w:name="练习-104"/>
    <w:p>
      <w:pPr>
        <w:pStyle w:val="Heading5"/>
      </w:pPr>
      <w:r>
        <w:rPr>
          <w:rFonts w:hint="eastAsia"/>
        </w:rPr>
        <w:t xml:space="preserve">练习</w:t>
      </w:r>
    </w:p>
    <w:bookmarkEnd w:id="453"/>
    <w:bookmarkEnd w:id="454"/>
    <w:bookmarkStart w:id="455" w:name="X0a08a7ef139da55ab88ee2cf365158c07382220"/>
    <w:p>
      <w:pPr>
        <w:pStyle w:val="Heading4"/>
      </w:pPr>
      <w:r>
        <w:t xml:space="preserve">2.4.7 </w:t>
      </w:r>
      <w:r>
        <w:rPr>
          <w:rFonts w:hint="eastAsia"/>
        </w:rPr>
        <w:t xml:space="preserve">低代码/无代码平台</w:t>
      </w:r>
    </w:p>
    <w:p>
      <w:pPr>
        <w:pStyle w:val="BlockText"/>
      </w:pPr>
      <w:r>
        <w:rPr>
          <w:rFonts w:hint="eastAsia"/>
        </w:rPr>
        <w:t xml:space="preserve">【阅读提示】本节聚焦：2.4.7</w:t>
      </w:r>
      <w:r>
        <w:t xml:space="preserve"> </w:t>
      </w:r>
      <w:r>
        <w:rPr>
          <w:rFonts w:hint="eastAsia"/>
        </w:rPr>
        <w:t xml:space="preserve">低代码/无代码平台。建议先看结构，再带着问题阅读，关注关键术语、流程与案例，结合自身项目做对照。</w:t>
      </w:r>
    </w:p>
    <w:p>
      <w:pPr>
        <w:pStyle w:val="FirstParagraph"/>
      </w:pPr>
      <w:r>
        <w:rPr>
          <w:rFonts w:hint="eastAsia"/>
        </w:rPr>
        <w:t xml:space="preserve">低代码/无代码平台正在降低大数据应用开发的技术门槛：</w:t>
      </w:r>
    </w:p>
    <w:p>
      <w:pPr>
        <w:numPr>
          <w:ilvl w:val="0"/>
          <w:numId w:val="1200"/>
        </w:numPr>
      </w:pPr>
      <w:r>
        <w:rPr>
          <w:rFonts w:hint="eastAsia"/>
          <w:b/>
          <w:bCs/>
        </w:rPr>
        <w:t xml:space="preserve">可视化开发</w:t>
      </w:r>
      <w:r>
        <w:rPr>
          <w:rFonts w:hint="eastAsia"/>
        </w:rPr>
        <w:t xml:space="preserve">：图形化、拖拽式的开发界面，简化数据处理和分析流程设计</w:t>
      </w:r>
    </w:p>
    <w:p>
      <w:pPr>
        <w:numPr>
          <w:ilvl w:val="0"/>
          <w:numId w:val="1200"/>
        </w:numPr>
      </w:pPr>
      <w:r>
        <w:rPr>
          <w:rFonts w:hint="eastAsia"/>
          <w:b/>
          <w:bCs/>
        </w:rPr>
        <w:t xml:space="preserve">模板化解决方案</w:t>
      </w:r>
      <w:r>
        <w:rPr>
          <w:rFonts w:hint="eastAsia"/>
        </w:rPr>
        <w:t xml:space="preserve">：预配置的行业模板和最佳实践，加速应用开发</w:t>
      </w:r>
    </w:p>
    <w:p>
      <w:pPr>
        <w:numPr>
          <w:ilvl w:val="0"/>
          <w:numId w:val="1200"/>
        </w:numPr>
      </w:pPr>
      <w:r>
        <w:rPr>
          <w:rFonts w:hint="eastAsia"/>
          <w:b/>
          <w:bCs/>
        </w:rPr>
        <w:t xml:space="preserve">自助分析能力</w:t>
      </w:r>
      <w:r>
        <w:rPr>
          <w:rFonts w:hint="eastAsia"/>
        </w:rPr>
        <w:t xml:space="preserve">：业务人员可以通过简单操作完成数据分析任务，减少对技术团队的依赖</w:t>
      </w:r>
    </w:p>
    <w:p>
      <w:pPr>
        <w:numPr>
          <w:ilvl w:val="0"/>
          <w:numId w:val="1200"/>
        </w:numPr>
      </w:pPr>
      <w:r>
        <w:rPr>
          <w:rFonts w:hint="eastAsia"/>
          <w:b/>
          <w:bCs/>
        </w:rPr>
        <w:t xml:space="preserve">快速迭代</w:t>
      </w:r>
      <w:r>
        <w:rPr>
          <w:rFonts w:hint="eastAsia"/>
        </w:rPr>
        <w:t xml:space="preserve">：简化的开发和部署流程，支持快速原型验证和迭代优化</w:t>
      </w:r>
    </w:p>
    <w:p>
      <w:pPr>
        <w:numPr>
          <w:ilvl w:val="0"/>
          <w:numId w:val="1200"/>
        </w:numPr>
      </w:pPr>
      <w:r>
        <w:rPr>
          <w:rFonts w:hint="eastAsia"/>
          <w:b/>
          <w:bCs/>
        </w:rPr>
        <w:t xml:space="preserve">集成生态</w:t>
      </w:r>
      <w:r>
        <w:rPr>
          <w:rFonts w:hint="eastAsia"/>
        </w:rPr>
        <w:t xml:space="preserve">：与现有大数据工具和系统的无缝集成，保护已有投资</w:t>
      </w:r>
    </w:p>
    <w:p>
      <w:pPr>
        <w:pStyle w:val="FirstParagraph"/>
      </w:pPr>
      <w:r>
        <w:rPr>
          <w:rFonts w:hint="eastAsia"/>
        </w:rPr>
        <w:t xml:space="preserve">低代码/无代码平台的发展将使大数据技术更加民主化，让更多组织和个人能够利用大数据创造价值。</w:t>
      </w:r>
    </w:p>
    <w:p>
      <w:pPr>
        <w:pStyle w:val="BlockText"/>
      </w:pPr>
      <w:r>
        <w:rPr>
          <w:rFonts w:hint="eastAsia"/>
        </w:rPr>
        <w:t xml:space="preserve">【章节重点难点总结】</w:t>
      </w:r>
    </w:p>
    <w:p>
      <w:pPr>
        <w:pStyle w:val="Compact"/>
        <w:numPr>
          <w:ilvl w:val="0"/>
          <w:numId w:val="1201"/>
        </w:numPr>
      </w:pPr>
      <w:r>
        <w:rPr>
          <w:rFonts w:hint="eastAsia"/>
        </w:rPr>
        <w:t xml:space="preserve">本节要点：梳理关键概念、流程与方法；明确输入输出与成功标准</w:t>
      </w:r>
    </w:p>
    <w:p>
      <w:pPr>
        <w:pStyle w:val="Compact"/>
        <w:numPr>
          <w:ilvl w:val="0"/>
          <w:numId w:val="120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202"/>
        </w:numPr>
      </w:pPr>
      <w:r>
        <w:rPr>
          <w:rFonts w:hint="eastAsia"/>
        </w:rPr>
        <w:t xml:space="preserve">结合你的项目，描述本节主题的一个实践场景，并给出验证要点。</w:t>
      </w:r>
    </w:p>
    <w:p>
      <w:pPr>
        <w:pStyle w:val="Compact"/>
        <w:numPr>
          <w:ilvl w:val="0"/>
          <w:numId w:val="1202"/>
        </w:numPr>
      </w:pPr>
      <w:r>
        <w:rPr>
          <w:rFonts w:hint="eastAsia"/>
        </w:rPr>
        <w:t xml:space="preserve">列出2-3个风险点/常见陷阱，并给出可操作的规避建议。</w:t>
      </w:r>
    </w:p>
    <w:p>
      <w:pPr>
        <w:pStyle w:val="FirstParagraph"/>
      </w:pPr>
    </w:p>
    <w:bookmarkEnd w:id="455"/>
    <w:bookmarkStart w:id="456" w:name="学习目标-105"/>
    <w:p>
      <w:pPr>
        <w:pStyle w:val="Heading4"/>
      </w:pPr>
      <w:r>
        <w:rPr>
          <w:rFonts w:hint="eastAsia"/>
        </w:rPr>
        <w:t xml:space="preserve">学习目标</w:t>
      </w:r>
    </w:p>
    <w:bookmarkEnd w:id="456"/>
    <w:bookmarkStart w:id="457" w:name="小结-105"/>
    <w:p>
      <w:pPr>
        <w:pStyle w:val="Heading4"/>
      </w:pPr>
      <w:r>
        <w:rPr>
          <w:rFonts w:hint="eastAsia"/>
        </w:rPr>
        <w:t xml:space="preserve">小结</w:t>
      </w:r>
    </w:p>
    <w:bookmarkEnd w:id="457"/>
    <w:bookmarkStart w:id="461" w:name="练习-105"/>
    <w:p>
      <w:pPr>
        <w:pStyle w:val="Heading4"/>
      </w:pPr>
      <w:r>
        <w:rPr>
          <w:rFonts w:hint="eastAsia"/>
        </w:rPr>
        <w:t xml:space="preserve">练习</w:t>
      </w:r>
    </w:p>
    <w:bookmarkStart w:id="458" w:name="学习目标-106"/>
    <w:p>
      <w:pPr>
        <w:pStyle w:val="Heading5"/>
      </w:pPr>
      <w:r>
        <w:rPr>
          <w:rFonts w:hint="eastAsia"/>
        </w:rPr>
        <w:t xml:space="preserve">学习目标</w:t>
      </w:r>
    </w:p>
    <w:bookmarkEnd w:id="458"/>
    <w:bookmarkStart w:id="459" w:name="小结-106"/>
    <w:p>
      <w:pPr>
        <w:pStyle w:val="Heading5"/>
      </w:pPr>
      <w:r>
        <w:rPr>
          <w:rFonts w:hint="eastAsia"/>
        </w:rPr>
        <w:t xml:space="preserve">小结</w:t>
      </w:r>
    </w:p>
    <w:bookmarkEnd w:id="459"/>
    <w:bookmarkStart w:id="460" w:name="练习-106"/>
    <w:p>
      <w:pPr>
        <w:pStyle w:val="Heading5"/>
      </w:pPr>
      <w:r>
        <w:rPr>
          <w:rFonts w:hint="eastAsia"/>
        </w:rPr>
        <w:t xml:space="preserve">练习</w:t>
      </w:r>
    </w:p>
    <w:bookmarkEnd w:id="460"/>
    <w:bookmarkEnd w:id="461"/>
    <w:bookmarkEnd w:id="462"/>
    <w:bookmarkStart w:id="477" w:name="Xc883c65d7d12156ede67a582961753cbe44e195"/>
    <w:p>
      <w:pPr>
        <w:pStyle w:val="Heading3"/>
      </w:pPr>
      <w:r>
        <w:t xml:space="preserve">2.5 </w:t>
      </w:r>
      <w:r>
        <w:rPr>
          <w:rFonts w:hint="eastAsia"/>
        </w:rPr>
        <w:t xml:space="preserve">技术选型与测试考量</w:t>
      </w:r>
    </w:p>
    <w:p>
      <w:pPr>
        <w:pStyle w:val="BlockText"/>
      </w:pPr>
      <w:r>
        <w:rPr>
          <w:rFonts w:hint="eastAsia"/>
        </w:rPr>
        <w:t xml:space="preserve">【先修知识】</w:t>
      </w:r>
    </w:p>
    <w:p>
      <w:pPr>
        <w:pStyle w:val="Compact"/>
        <w:numPr>
          <w:ilvl w:val="0"/>
          <w:numId w:val="1203"/>
        </w:numPr>
      </w:pPr>
      <w:r>
        <w:rPr>
          <w:rFonts w:hint="eastAsia"/>
        </w:rPr>
        <w:t xml:space="preserve">基础：Linux/网络/SQL/一种脚本语言（如</w:t>
      </w:r>
      <w:r>
        <w:t xml:space="preserve"> </w:t>
      </w:r>
      <w:r>
        <w:rPr>
          <w:rFonts w:hint="eastAsia"/>
        </w:rPr>
        <w:t xml:space="preserve">Python）</w:t>
      </w:r>
    </w:p>
    <w:p>
      <w:pPr>
        <w:pStyle w:val="Compact"/>
        <w:numPr>
          <w:ilvl w:val="0"/>
          <w:numId w:val="1203"/>
        </w:numPr>
      </w:pPr>
      <w:r>
        <w:rPr>
          <w:rFonts w:hint="eastAsia"/>
        </w:rPr>
        <w:t xml:space="preserve">大数据入门：分布式/存储与计算分离/批流概念</w:t>
      </w:r>
    </w:p>
    <w:p>
      <w:pPr>
        <w:pStyle w:val="Compact"/>
        <w:numPr>
          <w:ilvl w:val="0"/>
          <w:numId w:val="120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20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204"/>
        </w:numPr>
      </w:pPr>
      <w:r>
        <w:rPr>
          <w:rFonts w:hint="eastAsia"/>
        </w:rPr>
        <w:t xml:space="preserve">能完成</w:t>
      </w:r>
      <w:r>
        <w:t xml:space="preserve"> 1 </w:t>
      </w:r>
      <w:r>
        <w:rPr>
          <w:rFonts w:hint="eastAsia"/>
        </w:rPr>
        <w:t xml:space="preserve">个与本章紧密相关的动手实践</w:t>
      </w:r>
    </w:p>
    <w:p>
      <w:pPr>
        <w:pStyle w:val="Compact"/>
        <w:numPr>
          <w:ilvl w:val="0"/>
          <w:numId w:val="120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205"/>
        </w:numPr>
      </w:pPr>
      <w:r>
        <w:rPr>
          <w:rFonts w:hint="eastAsia"/>
        </w:rPr>
        <w:t xml:space="preserve">请补充本章关键术语及中英对照（参考术语表）</w:t>
      </w:r>
    </w:p>
    <w:p>
      <w:pPr>
        <w:pStyle w:val="BlockText"/>
      </w:pPr>
      <w:r>
        <w:rPr>
          <w:rFonts w:hint="eastAsia"/>
        </w:rPr>
        <w:t xml:space="preserve">【阅读提示】本章聚焦：2.5</w:t>
      </w:r>
      <w:r>
        <w:t xml:space="preserve"> </w:t>
      </w:r>
      <w:r>
        <w:rPr>
          <w:rFonts w:hint="eastAsia"/>
        </w:rPr>
        <w:t xml:space="preserve">技术选型与测试考量</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在构建大数据系统时，技术选型和测试策略的制定至关重要，直接影响系统的性能、可靠性和可维护性。</w:t>
      </w:r>
    </w:p>
    <w:p>
      <w:pPr>
        <w:pStyle w:val="BodyText"/>
      </w:pPr>
    </w:p>
    <w:bookmarkStart w:id="466" w:name="X440ada4d3d99404215b4cd3eca792fb8600b7b4"/>
    <w:p>
      <w:pPr>
        <w:pStyle w:val="Heading4"/>
      </w:pPr>
      <w:r>
        <w:t xml:space="preserve">2.5.1 </w:t>
      </w:r>
      <w:r>
        <w:rPr>
          <w:rFonts w:hint="eastAsia"/>
        </w:rPr>
        <w:t xml:space="preserve">技术选型原则</w:t>
      </w:r>
    </w:p>
    <w:p>
      <w:pPr>
        <w:pStyle w:val="BlockText"/>
      </w:pPr>
      <w:r>
        <w:rPr>
          <w:rFonts w:hint="eastAsia"/>
        </w:rPr>
        <w:t xml:space="preserve">【阅读提示】本节聚焦：2.5.1</w:t>
      </w:r>
      <w:r>
        <w:t xml:space="preserve"> </w:t>
      </w:r>
      <w:r>
        <w:rPr>
          <w:rFonts w:hint="eastAsia"/>
        </w:rPr>
        <w:t xml:space="preserve">技术选型原则。建议先看结构，再带着问题阅读，关注关键术语、流程与案例，结合自身项目做对照。</w:t>
      </w:r>
    </w:p>
    <w:p>
      <w:pPr>
        <w:pStyle w:val="FirstParagraph"/>
      </w:pPr>
      <w:r>
        <w:rPr>
          <w:rFonts w:hint="eastAsia"/>
        </w:rPr>
        <w:t xml:space="preserve">选择合适的大数据技术栈需要考虑多方面因素：</w:t>
      </w:r>
    </w:p>
    <w:p>
      <w:pPr>
        <w:numPr>
          <w:ilvl w:val="0"/>
          <w:numId w:val="1206"/>
        </w:numPr>
      </w:pPr>
      <w:r>
        <w:rPr>
          <w:rFonts w:hint="eastAsia"/>
          <w:b/>
          <w:bCs/>
        </w:rPr>
        <w:t xml:space="preserve">业务需求导向</w:t>
      </w:r>
      <w:r>
        <w:rPr>
          <w:rFonts w:hint="eastAsia"/>
        </w:rPr>
        <w:t xml:space="preserve">：根据实际业务场景和需求选择最合适的技术，避免盲目追求新技术</w:t>
      </w:r>
    </w:p>
    <w:p>
      <w:pPr>
        <w:numPr>
          <w:ilvl w:val="0"/>
          <w:numId w:val="1206"/>
        </w:numPr>
      </w:pPr>
      <w:r>
        <w:rPr>
          <w:rFonts w:hint="eastAsia"/>
          <w:b/>
          <w:bCs/>
        </w:rPr>
        <w:t xml:space="preserve">成熟度评估</w:t>
      </w:r>
      <w:r>
        <w:rPr>
          <w:rFonts w:hint="eastAsia"/>
        </w:rPr>
        <w:t xml:space="preserve">：评估技术的成熟度、社区活跃度、版本稳定性和商业支持情况</w:t>
      </w:r>
    </w:p>
    <w:p>
      <w:pPr>
        <w:numPr>
          <w:ilvl w:val="0"/>
          <w:numId w:val="1206"/>
        </w:numPr>
      </w:pPr>
      <w:r>
        <w:rPr>
          <w:rFonts w:hint="eastAsia"/>
          <w:b/>
          <w:bCs/>
        </w:rPr>
        <w:t xml:space="preserve">性能匹配</w:t>
      </w:r>
      <w:r>
        <w:rPr>
          <w:rFonts w:hint="eastAsia"/>
        </w:rPr>
        <w:t xml:space="preserve">：技术性能指标（如吞吐量、延迟、并发能力等）要与业务场景要求相匹配</w:t>
      </w:r>
    </w:p>
    <w:p>
      <w:pPr>
        <w:numPr>
          <w:ilvl w:val="0"/>
          <w:numId w:val="1206"/>
        </w:numPr>
      </w:pPr>
      <w:r>
        <w:rPr>
          <w:rFonts w:hint="eastAsia"/>
          <w:b/>
          <w:bCs/>
        </w:rPr>
        <w:t xml:space="preserve">成本效益</w:t>
      </w:r>
      <w:r>
        <w:rPr>
          <w:rFonts w:hint="eastAsia"/>
        </w:rPr>
        <w:t xml:space="preserve">：综合考虑技术的学习成本、部署成本、运行成本和维护成本</w:t>
      </w:r>
    </w:p>
    <w:p>
      <w:pPr>
        <w:numPr>
          <w:ilvl w:val="0"/>
          <w:numId w:val="1206"/>
        </w:numPr>
      </w:pPr>
      <w:r>
        <w:rPr>
          <w:rFonts w:hint="eastAsia"/>
          <w:b/>
          <w:bCs/>
        </w:rPr>
        <w:t xml:space="preserve">可扩展性</w:t>
      </w:r>
      <w:r>
        <w:rPr>
          <w:rFonts w:hint="eastAsia"/>
        </w:rPr>
        <w:t xml:space="preserve">：技术架构是否具备良好的水平扩展能力，能够应对未来业务增长</w:t>
      </w:r>
    </w:p>
    <w:p>
      <w:pPr>
        <w:numPr>
          <w:ilvl w:val="0"/>
          <w:numId w:val="1206"/>
        </w:numPr>
      </w:pPr>
      <w:r>
        <w:rPr>
          <w:rFonts w:hint="eastAsia"/>
          <w:b/>
          <w:bCs/>
        </w:rPr>
        <w:t xml:space="preserve">兼容性</w:t>
      </w:r>
      <w:r>
        <w:rPr>
          <w:rFonts w:hint="eastAsia"/>
        </w:rPr>
        <w:t xml:space="preserve">：与现有技术栈和系统的兼容性，避免技术孤岛</w:t>
      </w:r>
    </w:p>
    <w:p>
      <w:pPr>
        <w:numPr>
          <w:ilvl w:val="0"/>
          <w:numId w:val="1206"/>
        </w:numPr>
      </w:pPr>
      <w:r>
        <w:rPr>
          <w:rFonts w:hint="eastAsia"/>
          <w:b/>
          <w:bCs/>
        </w:rPr>
        <w:t xml:space="preserve">团队能力</w:t>
      </w:r>
      <w:r>
        <w:rPr>
          <w:rFonts w:hint="eastAsia"/>
        </w:rPr>
        <w:t xml:space="preserve">：考虑团队的技术背景和学习能力，选择合适的技术复杂度</w:t>
      </w:r>
    </w:p>
    <w:p>
      <w:pPr>
        <w:pStyle w:val="FirstParagraph"/>
      </w:pPr>
      <w:r>
        <w:rPr>
          <w:rFonts w:hint="eastAsia"/>
        </w:rPr>
        <w:t xml:space="preserve">技术选型是一个综合评估的过程，需要权衡各方面因素，选择最适合特定场景的解决方案。</w:t>
      </w:r>
    </w:p>
    <w:p>
      <w:pPr>
        <w:pStyle w:val="BlockText"/>
      </w:pPr>
      <w:r>
        <w:rPr>
          <w:rFonts w:hint="eastAsia"/>
        </w:rPr>
        <w:t xml:space="preserve">【章节重点难点总结】</w:t>
      </w:r>
    </w:p>
    <w:p>
      <w:pPr>
        <w:pStyle w:val="Compact"/>
        <w:numPr>
          <w:ilvl w:val="0"/>
          <w:numId w:val="1207"/>
        </w:numPr>
      </w:pPr>
      <w:r>
        <w:rPr>
          <w:rFonts w:hint="eastAsia"/>
        </w:rPr>
        <w:t xml:space="preserve">本节要点：梳理关键概念、流程与方法；明确输入输出与成功标准</w:t>
      </w:r>
    </w:p>
    <w:p>
      <w:pPr>
        <w:pStyle w:val="Compact"/>
        <w:numPr>
          <w:ilvl w:val="0"/>
          <w:numId w:val="120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208"/>
        </w:numPr>
      </w:pPr>
      <w:r>
        <w:rPr>
          <w:rFonts w:hint="eastAsia"/>
        </w:rPr>
        <w:t xml:space="preserve">结合你的项目，描述本节主题的一个实践场景，并给出验证要点。</w:t>
      </w:r>
    </w:p>
    <w:p>
      <w:pPr>
        <w:pStyle w:val="Compact"/>
        <w:numPr>
          <w:ilvl w:val="0"/>
          <w:numId w:val="1208"/>
        </w:numPr>
      </w:pPr>
      <w:r>
        <w:rPr>
          <w:rFonts w:hint="eastAsia"/>
        </w:rPr>
        <w:t xml:space="preserve">列出2-3个风险点/常见陷阱，并给出可操作的规避建议。</w:t>
      </w:r>
    </w:p>
    <w:p>
      <w:pPr>
        <w:pStyle w:val="FirstParagraph"/>
      </w:pPr>
    </w:p>
    <w:bookmarkStart w:id="463" w:name="学习目标-107"/>
    <w:p>
      <w:pPr>
        <w:pStyle w:val="Heading5"/>
      </w:pPr>
      <w:r>
        <w:rPr>
          <w:rFonts w:hint="eastAsia"/>
        </w:rPr>
        <w:t xml:space="preserve">学习目标</w:t>
      </w:r>
    </w:p>
    <w:bookmarkEnd w:id="463"/>
    <w:bookmarkStart w:id="464" w:name="小结-107"/>
    <w:p>
      <w:pPr>
        <w:pStyle w:val="Heading5"/>
      </w:pPr>
      <w:r>
        <w:rPr>
          <w:rFonts w:hint="eastAsia"/>
        </w:rPr>
        <w:t xml:space="preserve">小结</w:t>
      </w:r>
    </w:p>
    <w:bookmarkEnd w:id="464"/>
    <w:bookmarkStart w:id="465" w:name="练习-107"/>
    <w:p>
      <w:pPr>
        <w:pStyle w:val="Heading5"/>
      </w:pPr>
      <w:r>
        <w:rPr>
          <w:rFonts w:hint="eastAsia"/>
        </w:rPr>
        <w:t xml:space="preserve">练习</w:t>
      </w:r>
    </w:p>
    <w:bookmarkEnd w:id="465"/>
    <w:bookmarkEnd w:id="466"/>
    <w:bookmarkStart w:id="470" w:name="X46102a3a5ef5aabab36dd102bc23b1b08bbb2a6"/>
    <w:p>
      <w:pPr>
        <w:pStyle w:val="Heading4"/>
      </w:pPr>
      <w:r>
        <w:t xml:space="preserve">2.5.2 </w:t>
      </w:r>
      <w:r>
        <w:rPr>
          <w:rFonts w:hint="eastAsia"/>
        </w:rPr>
        <w:t xml:space="preserve">测试考量因素</w:t>
      </w:r>
    </w:p>
    <w:p>
      <w:pPr>
        <w:pStyle w:val="BlockText"/>
      </w:pPr>
      <w:r>
        <w:rPr>
          <w:rFonts w:hint="eastAsia"/>
        </w:rPr>
        <w:t xml:space="preserve">【阅读提示】本节聚焦：2.5.2</w:t>
      </w:r>
      <w:r>
        <w:t xml:space="preserve"> </w:t>
      </w:r>
      <w:r>
        <w:rPr>
          <w:rFonts w:hint="eastAsia"/>
        </w:rPr>
        <w:t xml:space="preserve">测试考量因素。建议先看结构，再带着问题阅读，关注关键术语、流程与案例，结合自身项目做对照。</w:t>
      </w:r>
    </w:p>
    <w:p>
      <w:pPr>
        <w:pStyle w:val="FirstParagraph"/>
      </w:pPr>
      <w:r>
        <w:rPr>
          <w:rFonts w:hint="eastAsia"/>
        </w:rPr>
        <w:t xml:space="preserve">大数据系统的测试具有特殊性，需要考虑以下因素：</w:t>
      </w:r>
    </w:p>
    <w:p>
      <w:pPr>
        <w:numPr>
          <w:ilvl w:val="0"/>
          <w:numId w:val="1209"/>
        </w:numPr>
      </w:pPr>
      <w:r>
        <w:rPr>
          <w:rFonts w:hint="eastAsia"/>
          <w:b/>
          <w:bCs/>
        </w:rPr>
        <w:t xml:space="preserve">环境复杂度</w:t>
      </w:r>
      <w:r>
        <w:rPr>
          <w:rFonts w:hint="eastAsia"/>
        </w:rPr>
        <w:t xml:space="preserve">：不同技术栈的测试环境搭建和维护复杂度不同，需要合理规划测试环境</w:t>
      </w:r>
    </w:p>
    <w:p>
      <w:pPr>
        <w:numPr>
          <w:ilvl w:val="0"/>
          <w:numId w:val="1209"/>
        </w:numPr>
      </w:pPr>
      <w:r>
        <w:rPr>
          <w:rFonts w:hint="eastAsia"/>
          <w:b/>
          <w:bCs/>
        </w:rPr>
        <w:t xml:space="preserve">测试数据要求</w:t>
      </w:r>
      <w:r>
        <w:rPr>
          <w:rFonts w:hint="eastAsia"/>
        </w:rPr>
        <w:t xml:space="preserve">：大数据技术通常需要大规模、多样化的测试数据，测试数据的准备是一大挑战</w:t>
      </w:r>
    </w:p>
    <w:p>
      <w:pPr>
        <w:numPr>
          <w:ilvl w:val="0"/>
          <w:numId w:val="1209"/>
        </w:numPr>
      </w:pPr>
      <w:r>
        <w:rPr>
          <w:rFonts w:hint="eastAsia"/>
          <w:b/>
          <w:bCs/>
        </w:rPr>
        <w:t xml:space="preserve">测试工具支持</w:t>
      </w:r>
      <w:r>
        <w:rPr>
          <w:rFonts w:hint="eastAsia"/>
        </w:rPr>
        <w:t xml:space="preserve">：评估技术栈是否有成熟的测试工具支持，选择工具链完善的技术</w:t>
      </w:r>
    </w:p>
    <w:p>
      <w:pPr>
        <w:numPr>
          <w:ilvl w:val="0"/>
          <w:numId w:val="1209"/>
        </w:numPr>
      </w:pPr>
      <w:r>
        <w:rPr>
          <w:rFonts w:hint="eastAsia"/>
          <w:b/>
          <w:bCs/>
        </w:rPr>
        <w:t xml:space="preserve">监控与可观测性</w:t>
      </w:r>
      <w:r>
        <w:rPr>
          <w:rFonts w:hint="eastAsia"/>
        </w:rPr>
        <w:t xml:space="preserve">：技术栈的监控能力和可观测性，便于问题定位和性能分析</w:t>
      </w:r>
    </w:p>
    <w:p>
      <w:pPr>
        <w:numPr>
          <w:ilvl w:val="0"/>
          <w:numId w:val="1209"/>
        </w:numPr>
      </w:pPr>
      <w:r>
        <w:rPr>
          <w:rFonts w:hint="eastAsia"/>
          <w:b/>
          <w:bCs/>
        </w:rPr>
        <w:t xml:space="preserve">故障注入能力</w:t>
      </w:r>
      <w:r>
        <w:rPr>
          <w:rFonts w:hint="eastAsia"/>
        </w:rPr>
        <w:t xml:space="preserve">：支持模拟各种故障场景的能力，验证系统的容错性</w:t>
      </w:r>
    </w:p>
    <w:p>
      <w:pPr>
        <w:numPr>
          <w:ilvl w:val="0"/>
          <w:numId w:val="1209"/>
        </w:numPr>
      </w:pPr>
      <w:r>
        <w:rPr>
          <w:rFonts w:hint="eastAsia"/>
          <w:b/>
          <w:bCs/>
        </w:rPr>
        <w:t xml:space="preserve">文档和社区</w:t>
      </w:r>
      <w:r>
        <w:rPr>
          <w:rFonts w:hint="eastAsia"/>
        </w:rPr>
        <w:t xml:space="preserve">：完善的技术文档和活跃的社区支持，有助于解决测试过程中遇到的问题</w:t>
      </w:r>
    </w:p>
    <w:p>
      <w:pPr>
        <w:numPr>
          <w:ilvl w:val="0"/>
          <w:numId w:val="1209"/>
        </w:numPr>
      </w:pPr>
      <w:r>
        <w:rPr>
          <w:rFonts w:hint="eastAsia"/>
          <w:b/>
          <w:bCs/>
        </w:rPr>
        <w:t xml:space="preserve">性能测试策略</w:t>
      </w:r>
      <w:r>
        <w:rPr>
          <w:rFonts w:hint="eastAsia"/>
        </w:rPr>
        <w:t xml:space="preserve">：针对大数据系统的特殊性能测试策略，如数据扩展性测试、并发性能测试等</w:t>
      </w:r>
    </w:p>
    <w:p>
      <w:pPr>
        <w:numPr>
          <w:ilvl w:val="0"/>
          <w:numId w:val="1209"/>
        </w:numPr>
      </w:pPr>
      <w:r>
        <w:rPr>
          <w:rFonts w:hint="eastAsia"/>
          <w:b/>
          <w:bCs/>
        </w:rPr>
        <w:t xml:space="preserve">数据质量验证</w:t>
      </w:r>
      <w:r>
        <w:rPr>
          <w:rFonts w:hint="eastAsia"/>
        </w:rPr>
        <w:t xml:space="preserve">：数据处理结果的准确性和一致性验证方法</w:t>
      </w:r>
    </w:p>
    <w:p>
      <w:pPr>
        <w:pStyle w:val="FirstParagraph"/>
      </w:pPr>
      <w:r>
        <w:rPr>
          <w:rFonts w:hint="eastAsia"/>
        </w:rPr>
        <w:t xml:space="preserve">合理的测试策略和方法是确保大数据系统质量的关键，需要根据技术栈特点和业务需求制定有针对性的测试计划。</w:t>
      </w:r>
    </w:p>
    <w:p>
      <w:pPr>
        <w:pStyle w:val="BlockText"/>
      </w:pPr>
      <w:r>
        <w:rPr>
          <w:rFonts w:hint="eastAsia"/>
        </w:rPr>
        <w:t xml:space="preserve">【章节重点难点总结】</w:t>
      </w:r>
    </w:p>
    <w:p>
      <w:pPr>
        <w:pStyle w:val="Compact"/>
        <w:numPr>
          <w:ilvl w:val="0"/>
          <w:numId w:val="1210"/>
        </w:numPr>
      </w:pPr>
      <w:r>
        <w:rPr>
          <w:rFonts w:hint="eastAsia"/>
        </w:rPr>
        <w:t xml:space="preserve">本节要点：梳理关键概念、流程与方法；明确输入输出与成功标准</w:t>
      </w:r>
    </w:p>
    <w:p>
      <w:pPr>
        <w:pStyle w:val="Compact"/>
        <w:numPr>
          <w:ilvl w:val="0"/>
          <w:numId w:val="1210"/>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211"/>
        </w:numPr>
      </w:pPr>
      <w:r>
        <w:rPr>
          <w:rFonts w:hint="eastAsia"/>
        </w:rPr>
        <w:t xml:space="preserve">用</w:t>
      </w:r>
      <w:r>
        <w:t xml:space="preserve"> 3~5 </w:t>
      </w:r>
      <w:r>
        <w:rPr>
          <w:rFonts w:hint="eastAsia"/>
        </w:rPr>
        <w:t xml:space="preserve">条项目化要点复盘本章内容</w:t>
      </w:r>
    </w:p>
    <w:p>
      <w:pPr>
        <w:pStyle w:val="Compact"/>
        <w:numPr>
          <w:ilvl w:val="0"/>
          <w:numId w:val="1211"/>
        </w:numPr>
      </w:pPr>
      <w:r>
        <w:rPr>
          <w:rFonts w:hint="eastAsia"/>
        </w:rPr>
        <w:t xml:space="preserve">指出易错点/反模式与纠正建议</w:t>
      </w:r>
    </w:p>
    <w:p>
      <w:pPr>
        <w:pStyle w:val="Compact"/>
        <w:numPr>
          <w:ilvl w:val="0"/>
          <w:numId w:val="1211"/>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212"/>
        </w:numPr>
      </w:pPr>
      <w:r>
        <w:rPr>
          <w:rFonts w:hint="eastAsia"/>
        </w:rPr>
        <w:t xml:space="preserve">结合你的项目，描述本节主题的一个实践场景，并给出验证要点。</w:t>
      </w:r>
    </w:p>
    <w:p>
      <w:pPr>
        <w:pStyle w:val="Compact"/>
        <w:numPr>
          <w:ilvl w:val="0"/>
          <w:numId w:val="1212"/>
        </w:numPr>
      </w:pPr>
      <w:r>
        <w:rPr>
          <w:rFonts w:hint="eastAsia"/>
        </w:rPr>
        <w:t xml:space="preserve">列出2-3个风险点/常见陷阱，并给出可操作的规避建议。</w:t>
      </w:r>
    </w:p>
    <w:p>
      <w:pPr>
        <w:pStyle w:val="FirstParagraph"/>
      </w:pPr>
    </w:p>
    <w:bookmarkStart w:id="467" w:name="学习目标-108"/>
    <w:p>
      <w:pPr>
        <w:pStyle w:val="Heading5"/>
      </w:pPr>
      <w:r>
        <w:rPr>
          <w:rFonts w:hint="eastAsia"/>
        </w:rPr>
        <w:t xml:space="preserve">学习目标</w:t>
      </w:r>
    </w:p>
    <w:bookmarkEnd w:id="467"/>
    <w:bookmarkStart w:id="468" w:name="小结-108"/>
    <w:p>
      <w:pPr>
        <w:pStyle w:val="Heading5"/>
      </w:pPr>
      <w:r>
        <w:rPr>
          <w:rFonts w:hint="eastAsia"/>
        </w:rPr>
        <w:t xml:space="preserve">小结</w:t>
      </w:r>
    </w:p>
    <w:bookmarkEnd w:id="468"/>
    <w:bookmarkStart w:id="469" w:name="练习-108"/>
    <w:p>
      <w:pPr>
        <w:pStyle w:val="Heading5"/>
      </w:pPr>
      <w:r>
        <w:rPr>
          <w:rFonts w:hint="eastAsia"/>
        </w:rPr>
        <w:t xml:space="preserve">练习</w:t>
      </w:r>
    </w:p>
    <w:bookmarkEnd w:id="469"/>
    <w:bookmarkEnd w:id="470"/>
    <w:bookmarkStart w:id="476" w:name="X7dcb4fedc014c7ef4f3d29a5b829f343b1a43b6"/>
    <w:p>
      <w:pPr>
        <w:pStyle w:val="Heading4"/>
      </w:pPr>
      <w:r>
        <w:t xml:space="preserve">2.5.3 </w:t>
      </w:r>
      <w:r>
        <w:rPr>
          <w:rFonts w:hint="eastAsia"/>
        </w:rPr>
        <w:t xml:space="preserve">大数据技术选型案例分析</w:t>
      </w:r>
    </w:p>
    <w:p>
      <w:pPr>
        <w:pStyle w:val="BlockText"/>
      </w:pPr>
      <w:r>
        <w:rPr>
          <w:rFonts w:hint="eastAsia"/>
        </w:rPr>
        <w:t xml:space="preserve">【阅读提示】本节聚焦：2.5.3</w:t>
      </w:r>
      <w:r>
        <w:t xml:space="preserve"> </w:t>
      </w:r>
      <w:r>
        <w:rPr>
          <w:rFonts w:hint="eastAsia"/>
        </w:rPr>
        <w:t xml:space="preserve">大数据技术选型案例分析。建议先看结构，再带着问题阅读，关注关键术语、流程与案例，结合自身项目做对照。</w:t>
      </w:r>
    </w:p>
    <w:bookmarkStart w:id="474" w:name="案例一电商平台数据分析系统"/>
    <w:p>
      <w:pPr>
        <w:pStyle w:val="Heading5"/>
      </w:pPr>
      <w:r>
        <w:rPr>
          <w:rFonts w:hint="eastAsia"/>
        </w:rPr>
        <w:t xml:space="preserve">案例一：电商平台数据分析系统</w:t>
      </w:r>
    </w:p>
    <w:p>
      <w:pPr>
        <w:numPr>
          <w:ilvl w:val="0"/>
          <w:numId w:val="1213"/>
        </w:numPr>
      </w:pPr>
      <w:r>
        <w:rPr>
          <w:rFonts w:hint="eastAsia"/>
          <w:b/>
          <w:bCs/>
        </w:rPr>
        <w:t xml:space="preserve">业务需求</w:t>
      </w:r>
      <w:r>
        <w:rPr>
          <w:rFonts w:hint="eastAsia"/>
        </w:rPr>
        <w:t xml:space="preserve">：海量交易数据实时分析和离线报表生成</w:t>
      </w:r>
    </w:p>
    <w:p>
      <w:pPr>
        <w:numPr>
          <w:ilvl w:val="0"/>
          <w:numId w:val="1213"/>
        </w:numPr>
      </w:pPr>
      <w:r>
        <w:rPr>
          <w:rFonts w:hint="eastAsia"/>
          <w:b/>
          <w:bCs/>
        </w:rPr>
        <w:t xml:space="preserve">技术选型</w:t>
      </w:r>
      <w:r>
        <w:rPr>
          <w:rFonts w:hint="eastAsia"/>
        </w:rPr>
        <w:t xml:space="preserve">：</w:t>
      </w:r>
    </w:p>
    <w:p>
      <w:pPr>
        <w:numPr>
          <w:ilvl w:val="1"/>
          <w:numId w:val="1214"/>
        </w:numPr>
      </w:pPr>
      <w:r>
        <w:rPr>
          <w:rFonts w:hint="eastAsia"/>
        </w:rPr>
        <w:t xml:space="preserve">数据采集：Kafka</w:t>
      </w:r>
      <w:r>
        <w:t xml:space="preserve"> + Flume</w:t>
      </w:r>
    </w:p>
    <w:p>
      <w:pPr>
        <w:numPr>
          <w:ilvl w:val="1"/>
          <w:numId w:val="1214"/>
        </w:numPr>
      </w:pPr>
      <w:r>
        <w:rPr>
          <w:rFonts w:hint="eastAsia"/>
        </w:rPr>
        <w:t xml:space="preserve">实时计算：Spark</w:t>
      </w:r>
      <w:r>
        <w:t xml:space="preserve"> Streaming/Flink</w:t>
      </w:r>
    </w:p>
    <w:p>
      <w:pPr>
        <w:numPr>
          <w:ilvl w:val="1"/>
          <w:numId w:val="1214"/>
        </w:numPr>
      </w:pPr>
      <w:r>
        <w:rPr>
          <w:rFonts w:hint="eastAsia"/>
        </w:rPr>
        <w:t xml:space="preserve">离线计算：Hadoop</w:t>
      </w:r>
      <w:r>
        <w:t xml:space="preserve"> MapReduce + Spark</w:t>
      </w:r>
    </w:p>
    <w:p>
      <w:pPr>
        <w:numPr>
          <w:ilvl w:val="1"/>
          <w:numId w:val="1214"/>
        </w:numPr>
      </w:pPr>
      <w:r>
        <w:rPr>
          <w:rFonts w:hint="eastAsia"/>
        </w:rPr>
        <w:t xml:space="preserve">数据存储：HDFS</w:t>
      </w:r>
      <w:r>
        <w:t xml:space="preserve"> + HBase + MySQL</w:t>
      </w:r>
    </w:p>
    <w:p>
      <w:pPr>
        <w:numPr>
          <w:ilvl w:val="1"/>
          <w:numId w:val="1214"/>
        </w:numPr>
      </w:pPr>
      <w:r>
        <w:rPr>
          <w:rFonts w:hint="eastAsia"/>
        </w:rPr>
        <w:t xml:space="preserve">数据仓库：Hive</w:t>
      </w:r>
    </w:p>
    <w:bookmarkStart w:id="471" w:name="学习目标-109"/>
    <w:p>
      <w:pPr>
        <w:pStyle w:val="Heading6"/>
      </w:pPr>
      <w:r>
        <w:rPr>
          <w:rFonts w:hint="eastAsia"/>
        </w:rPr>
        <w:t xml:space="preserve">学习目标</w:t>
      </w:r>
    </w:p>
    <w:bookmarkEnd w:id="471"/>
    <w:bookmarkStart w:id="472" w:name="小结-109"/>
    <w:p>
      <w:pPr>
        <w:pStyle w:val="Heading6"/>
      </w:pPr>
      <w:r>
        <w:rPr>
          <w:rFonts w:hint="eastAsia"/>
        </w:rPr>
        <w:t xml:space="preserve">小结</w:t>
      </w:r>
    </w:p>
    <w:bookmarkEnd w:id="472"/>
    <w:bookmarkStart w:id="473" w:name="练习-109"/>
    <w:p>
      <w:pPr>
        <w:pStyle w:val="Heading6"/>
      </w:pPr>
      <w:r>
        <w:rPr>
          <w:rFonts w:hint="eastAsia"/>
        </w:rPr>
        <w:t xml:space="preserve">练习</w:t>
      </w:r>
    </w:p>
    <w:bookmarkEnd w:id="473"/>
    <w:bookmarkEnd w:id="474"/>
    <w:bookmarkStart w:id="475" w:name="案例二金融风控系统"/>
    <w:p>
      <w:pPr>
        <w:pStyle w:val="Heading5"/>
      </w:pPr>
      <w:r>
        <w:rPr>
          <w:rFonts w:hint="eastAsia"/>
        </w:rPr>
        <w:t xml:space="preserve">案例二：金融风控系统</w:t>
      </w:r>
    </w:p>
    <w:p>
      <w:pPr>
        <w:numPr>
          <w:ilvl w:val="0"/>
          <w:numId w:val="1215"/>
        </w:numPr>
      </w:pPr>
      <w:r>
        <w:rPr>
          <w:rFonts w:hint="eastAsia"/>
          <w:b/>
          <w:bCs/>
        </w:rPr>
        <w:t xml:space="preserve">业务需求</w:t>
      </w:r>
      <w:r>
        <w:rPr>
          <w:rFonts w:hint="eastAsia"/>
        </w:rPr>
        <w:t xml:space="preserve">：低延迟的实时风险评估和欺诈检测</w:t>
      </w:r>
    </w:p>
    <w:p>
      <w:pPr>
        <w:numPr>
          <w:ilvl w:val="0"/>
          <w:numId w:val="1215"/>
        </w:numPr>
      </w:pPr>
      <w:r>
        <w:rPr>
          <w:rFonts w:hint="eastAsia"/>
          <w:b/>
          <w:bCs/>
        </w:rPr>
        <w:t xml:space="preserve">技术选型</w:t>
      </w:r>
      <w:r>
        <w:rPr>
          <w:rFonts w:hint="eastAsia"/>
        </w:rPr>
        <w:t xml:space="preserve">：</w:t>
      </w:r>
    </w:p>
    <w:p>
      <w:pPr>
        <w:numPr>
          <w:ilvl w:val="1"/>
          <w:numId w:val="1216"/>
        </w:numPr>
      </w:pPr>
      <w:r>
        <w:rPr>
          <w:rFonts w:hint="eastAsia"/>
        </w:rPr>
        <w:t xml:space="preserve">实时数据流：Kafka</w:t>
      </w:r>
    </w:p>
    <w:p>
      <w:pPr>
        <w:numPr>
          <w:ilvl w:val="1"/>
          <w:numId w:val="1216"/>
        </w:numPr>
      </w:pPr>
      <w:r>
        <w:rPr>
          <w:rFonts w:hint="eastAsia"/>
        </w:rPr>
        <w:t xml:space="preserve">流处理引擎：Flink（低延迟、状态管理）</w:t>
      </w:r>
    </w:p>
    <w:p>
      <w:pPr>
        <w:numPr>
          <w:ilvl w:val="1"/>
          <w:numId w:val="1216"/>
        </w:numPr>
      </w:pPr>
      <w:r>
        <w:rPr>
          <w:rFonts w:hint="eastAsia"/>
        </w:rPr>
        <w:t xml:space="preserve">数据存储：Redis（缓存）+</w:t>
      </w:r>
      <w:r>
        <w:t xml:space="preserve"> </w:t>
      </w:r>
      <w:r>
        <w:rPr>
          <w:rFonts w:hint="eastAsia"/>
        </w:rPr>
        <w:t xml:space="preserve">Cassandra（分布式数据库）</w:t>
      </w:r>
    </w:p>
    <w:p>
      <w:pPr>
        <w:numPr>
          <w:ilvl w:val="1"/>
          <w:numId w:val="1216"/>
        </w:numPr>
      </w:pPr>
      <w:r>
        <w:rPr>
          <w:rFonts w:hint="eastAsia"/>
        </w:rPr>
        <w:t xml:space="preserve">机器学习：Flink</w:t>
      </w:r>
      <w:r>
        <w:t xml:space="preserve"> MLlib</w:t>
      </w:r>
    </w:p>
    <w:p>
      <w:pPr>
        <w:pStyle w:val="FirstParagraph"/>
      </w:pPr>
      <w:r>
        <w:rPr>
          <w:rFonts w:hint="eastAsia"/>
        </w:rPr>
        <w:t xml:space="preserve">通过这些案例可以看出，技术选型需要紧密结合业务场景特点，选择最合适的技术组合，才能构建高效、可靠的大数据系统。</w:t>
      </w:r>
    </w:p>
    <w:p>
      <w:pPr>
        <w:pStyle w:val="BlockText"/>
      </w:pPr>
      <w:r>
        <w:rPr>
          <w:rFonts w:hint="eastAsia"/>
        </w:rPr>
        <w:t xml:space="preserve">【章节重点难点总结】</w:t>
      </w:r>
    </w:p>
    <w:p>
      <w:pPr>
        <w:pStyle w:val="Compact"/>
        <w:numPr>
          <w:ilvl w:val="0"/>
          <w:numId w:val="1217"/>
        </w:numPr>
      </w:pPr>
      <w:r>
        <w:rPr>
          <w:rFonts w:hint="eastAsia"/>
        </w:rPr>
        <w:t xml:space="preserve">要点：容量规划、配置基线、自动化部署、健康检查</w:t>
      </w:r>
    </w:p>
    <w:p>
      <w:pPr>
        <w:pStyle w:val="Compact"/>
        <w:numPr>
          <w:ilvl w:val="0"/>
          <w:numId w:val="1217"/>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218"/>
        </w:numPr>
      </w:pPr>
      <w:r>
        <w:rPr>
          <w:rFonts w:hint="eastAsia"/>
        </w:rPr>
        <w:t xml:space="preserve">输出一份你的环境最小可用清单（组件/版本/参数）。</w:t>
      </w:r>
    </w:p>
    <w:p>
      <w:pPr>
        <w:pStyle w:val="Compact"/>
        <w:numPr>
          <w:ilvl w:val="0"/>
          <w:numId w:val="1218"/>
        </w:numPr>
      </w:pPr>
      <w:r>
        <w:rPr>
          <w:rFonts w:hint="eastAsia"/>
        </w:rPr>
        <w:t xml:space="preserve">设计一套环境验收的自动化Smoke脚本清单。</w:t>
      </w:r>
    </w:p>
    <w:bookmarkEnd w:id="475"/>
    <w:bookmarkEnd w:id="476"/>
    <w:bookmarkEnd w:id="477"/>
    <w:bookmarkStart w:id="478" w:name="学习目标-110"/>
    <w:p>
      <w:pPr>
        <w:pStyle w:val="Heading3"/>
      </w:pPr>
      <w:r>
        <w:rPr>
          <w:rFonts w:hint="eastAsia"/>
        </w:rPr>
        <w:t xml:space="preserve">学习目标</w:t>
      </w:r>
    </w:p>
    <w:bookmarkEnd w:id="478"/>
    <w:bookmarkStart w:id="479" w:name="小结-110"/>
    <w:p>
      <w:pPr>
        <w:pStyle w:val="Heading3"/>
      </w:pPr>
      <w:r>
        <w:rPr>
          <w:rFonts w:hint="eastAsia"/>
        </w:rPr>
        <w:t xml:space="preserve">小结</w:t>
      </w:r>
    </w:p>
    <w:bookmarkEnd w:id="479"/>
    <w:bookmarkStart w:id="489" w:name="练习-110"/>
    <w:p>
      <w:pPr>
        <w:pStyle w:val="Heading3"/>
      </w:pPr>
      <w:r>
        <w:rPr>
          <w:rFonts w:hint="eastAsia"/>
        </w:rPr>
        <w:t xml:space="preserve">练习</w:t>
      </w:r>
    </w:p>
    <w:bookmarkStart w:id="480" w:name="学习目标-111"/>
    <w:p>
      <w:pPr>
        <w:pStyle w:val="Heading4"/>
      </w:pPr>
      <w:r>
        <w:rPr>
          <w:rFonts w:hint="eastAsia"/>
        </w:rPr>
        <w:t xml:space="preserve">学习目标</w:t>
      </w:r>
    </w:p>
    <w:bookmarkEnd w:id="480"/>
    <w:bookmarkStart w:id="481" w:name="小结-111"/>
    <w:p>
      <w:pPr>
        <w:pStyle w:val="Heading4"/>
      </w:pPr>
      <w:r>
        <w:rPr>
          <w:rFonts w:hint="eastAsia"/>
        </w:rPr>
        <w:t xml:space="preserve">小结</w:t>
      </w:r>
    </w:p>
    <w:bookmarkEnd w:id="481"/>
    <w:bookmarkStart w:id="488" w:name="练习-111"/>
    <w:p>
      <w:pPr>
        <w:pStyle w:val="Heading4"/>
      </w:pPr>
      <w:r>
        <w:rPr>
          <w:rFonts w:hint="eastAsia"/>
        </w:rPr>
        <w:t xml:space="preserve">练习</w:t>
      </w:r>
    </w:p>
    <w:bookmarkStart w:id="482" w:name="学习目标-112"/>
    <w:p>
      <w:pPr>
        <w:pStyle w:val="Heading5"/>
      </w:pPr>
      <w:r>
        <w:rPr>
          <w:rFonts w:hint="eastAsia"/>
        </w:rPr>
        <w:t xml:space="preserve">学习目标</w:t>
      </w:r>
    </w:p>
    <w:bookmarkEnd w:id="482"/>
    <w:bookmarkStart w:id="483" w:name="小结-112"/>
    <w:p>
      <w:pPr>
        <w:pStyle w:val="Heading5"/>
      </w:pPr>
      <w:r>
        <w:rPr>
          <w:rFonts w:hint="eastAsia"/>
        </w:rPr>
        <w:t xml:space="preserve">小结</w:t>
      </w:r>
    </w:p>
    <w:bookmarkEnd w:id="483"/>
    <w:bookmarkStart w:id="487" w:name="练习-112"/>
    <w:p>
      <w:pPr>
        <w:pStyle w:val="Heading5"/>
      </w:pPr>
      <w:r>
        <w:rPr>
          <w:rFonts w:hint="eastAsia"/>
        </w:rPr>
        <w:t xml:space="preserve">练习</w:t>
      </w:r>
    </w:p>
    <w:bookmarkStart w:id="484" w:name="学习目标-113"/>
    <w:p>
      <w:pPr>
        <w:pStyle w:val="Heading6"/>
      </w:pPr>
      <w:r>
        <w:rPr>
          <w:rFonts w:hint="eastAsia"/>
        </w:rPr>
        <w:t xml:space="preserve">学习目标</w:t>
      </w:r>
    </w:p>
    <w:bookmarkEnd w:id="484"/>
    <w:bookmarkStart w:id="485" w:name="小结-113"/>
    <w:p>
      <w:pPr>
        <w:pStyle w:val="Heading6"/>
      </w:pPr>
      <w:r>
        <w:rPr>
          <w:rFonts w:hint="eastAsia"/>
        </w:rPr>
        <w:t xml:space="preserve">小结</w:t>
      </w:r>
    </w:p>
    <w:bookmarkEnd w:id="485"/>
    <w:bookmarkStart w:id="486" w:name="练习-113"/>
    <w:p>
      <w:pPr>
        <w:pStyle w:val="Heading6"/>
      </w:pPr>
      <w:r>
        <w:rPr>
          <w:rFonts w:hint="eastAsia"/>
        </w:rPr>
        <w:t xml:space="preserve">练习</w:t>
      </w:r>
    </w:p>
    <w:bookmarkEnd w:id="486"/>
    <w:bookmarkEnd w:id="487"/>
    <w:bookmarkEnd w:id="488"/>
    <w:bookmarkEnd w:id="489"/>
    <w:bookmarkEnd w:id="490"/>
    <w:bookmarkStart w:id="666" w:name="第1篇-第3章-大数据测试环境搭建入门"/>
    <w:p>
      <w:pPr>
        <w:pStyle w:val="Heading2"/>
      </w:pPr>
      <w:r>
        <w:rPr>
          <w:rFonts w:hint="eastAsia"/>
        </w:rPr>
        <w:t xml:space="preserve">第1篇-第3章</w:t>
      </w:r>
      <w:r>
        <w:t xml:space="preserve"> </w:t>
      </w:r>
      <w:r>
        <w:rPr>
          <w:rFonts w:hint="eastAsia"/>
        </w:rPr>
        <w:t xml:space="preserve">大数据测试环境搭建【入门】</w:t>
      </w:r>
    </w:p>
    <w:p>
      <w:pPr>
        <w:pStyle w:val="BlockText"/>
      </w:pPr>
      <w:r>
        <w:rPr>
          <w:rFonts w:hint="eastAsia"/>
        </w:rPr>
        <w:t xml:space="preserve">【阅读提示】本节聚焦：3.1.2</w:t>
      </w:r>
      <w:r>
        <w:t xml:space="preserve"> </w:t>
      </w:r>
      <w:r>
        <w:rPr>
          <w:rFonts w:hint="eastAsia"/>
        </w:rPr>
        <w:t xml:space="preserve">集成测试环境</w:t>
      </w:r>
      <w:r>
        <w:t xml:space="preserve"> </w:t>
      </w:r>
      <w:r>
        <w:rPr>
          <w:rFonts w:hint="eastAsia"/>
        </w:rPr>
        <w:t xml:space="preserve">。建议用基础镜像+IaC标准化环境，先Smoke后深测，最小路径闭环。</w:t>
      </w:r>
    </w:p>
    <w:p>
      <w:pPr>
        <w:pStyle w:val="FirstParagraph"/>
      </w:pPr>
      <w:r>
        <w:rPr>
          <w:rFonts w:hint="eastAsia"/>
        </w:rPr>
        <w:t xml:space="preserve">本章范围说明</w:t>
      </w:r>
    </w:p>
    <w:p>
      <w:pPr>
        <w:numPr>
          <w:ilvl w:val="0"/>
          <w:numId w:val="1219"/>
        </w:numPr>
      </w:pPr>
      <w:r>
        <w:rPr>
          <w:rFonts w:hint="eastAsia"/>
        </w:rPr>
        <w:t xml:space="preserve">覆盖：测试环境类型与特点、需求分析与规划、搭建步骤与工具、环境管理与维护策略。</w:t>
      </w:r>
    </w:p>
    <w:p>
      <w:pPr>
        <w:numPr>
          <w:ilvl w:val="0"/>
          <w:numId w:val="1219"/>
        </w:numPr>
      </w:pPr>
      <w:r>
        <w:rPr>
          <w:rFonts w:hint="eastAsia"/>
        </w:rPr>
        <w:t xml:space="preserve">不包含：复杂的云原生环境部署细节和企业级环境架构设计。</w:t>
      </w:r>
    </w:p>
    <w:p>
      <w:pPr>
        <w:numPr>
          <w:ilvl w:val="0"/>
          <w:numId w:val="1219"/>
        </w:numPr>
      </w:pPr>
      <w:r>
        <w:rPr>
          <w:rFonts w:hint="eastAsia"/>
        </w:rPr>
        <w:t xml:space="preserve">最小实操路径：附录</w:t>
      </w:r>
      <w:r>
        <w:t xml:space="preserve"> E/examples/03_environmentironment</w:t>
      </w:r>
    </w:p>
    <w:p>
      <w:pPr>
        <w:pStyle w:val="FirstParagraph"/>
      </w:pPr>
    </w:p>
    <w:bookmarkStart w:id="494" w:name="引言"/>
    <w:p>
      <w:pPr>
        <w:pStyle w:val="Heading3"/>
      </w:pPr>
      <w:r>
        <w:rPr>
          <w:rFonts w:hint="eastAsia"/>
        </w:rPr>
        <w:t xml:space="preserve">引言</w:t>
      </w:r>
    </w:p>
    <w:p>
      <w:pPr>
        <w:pStyle w:val="BlockText"/>
      </w:pPr>
      <w:r>
        <w:rPr>
          <w:rFonts w:hint="eastAsia"/>
        </w:rPr>
        <w:t xml:space="preserve">【先修知识】</w:t>
      </w:r>
    </w:p>
    <w:p>
      <w:pPr>
        <w:pStyle w:val="Compact"/>
        <w:numPr>
          <w:ilvl w:val="0"/>
          <w:numId w:val="1220"/>
        </w:numPr>
      </w:pPr>
      <w:r>
        <w:rPr>
          <w:rFonts w:hint="eastAsia"/>
        </w:rPr>
        <w:t xml:space="preserve">基础：Linux/网络/SQL/一种脚本语言（如</w:t>
      </w:r>
      <w:r>
        <w:t xml:space="preserve"> </w:t>
      </w:r>
      <w:r>
        <w:rPr>
          <w:rFonts w:hint="eastAsia"/>
        </w:rPr>
        <w:t xml:space="preserve">Python）</w:t>
      </w:r>
    </w:p>
    <w:p>
      <w:pPr>
        <w:pStyle w:val="Compact"/>
        <w:numPr>
          <w:ilvl w:val="0"/>
          <w:numId w:val="1220"/>
        </w:numPr>
      </w:pPr>
      <w:r>
        <w:rPr>
          <w:rFonts w:hint="eastAsia"/>
        </w:rPr>
        <w:t xml:space="preserve">大数据入门：分布式/存储与计算分离/批流概念</w:t>
      </w:r>
    </w:p>
    <w:p>
      <w:pPr>
        <w:pStyle w:val="Compact"/>
        <w:numPr>
          <w:ilvl w:val="0"/>
          <w:numId w:val="1220"/>
        </w:numPr>
      </w:pPr>
      <w:r>
        <w:rPr>
          <w:rFonts w:hint="eastAsia"/>
        </w:rPr>
        <w:t xml:space="preserve">本章上下文：建议先通读本篇导读与术语表</w:t>
      </w:r>
    </w:p>
    <w:p>
      <w:pPr>
        <w:pStyle w:val="BlockText"/>
      </w:pPr>
      <w:r>
        <w:rPr>
          <w:rFonts w:hint="eastAsia"/>
        </w:rPr>
        <w:t xml:space="preserve">【学习目标】</w:t>
      </w:r>
    </w:p>
    <w:p>
      <w:pPr>
        <w:pStyle w:val="BlockText"/>
      </w:pPr>
      <w:r>
        <w:rPr>
          <w:rFonts w:hint="eastAsia"/>
        </w:rPr>
        <w:t xml:space="preserve">【小结】</w:t>
      </w:r>
    </w:p>
    <w:p>
      <w:pPr>
        <w:numPr>
          <w:ilvl w:val="0"/>
          <w:numId w:val="1221"/>
        </w:numPr>
      </w:pPr>
      <w:r>
        <w:rPr>
          <w:rFonts w:hint="eastAsia"/>
        </w:rPr>
        <w:t xml:space="preserve">用</w:t>
      </w:r>
      <w:r>
        <w:t xml:space="preserve"> 3~5 </w:t>
      </w:r>
      <w:r>
        <w:rPr>
          <w:rFonts w:hint="eastAsia"/>
        </w:rPr>
        <w:t xml:space="preserve">条项目化要点复盘本章内容</w:t>
      </w:r>
    </w:p>
    <w:p>
      <w:pPr>
        <w:numPr>
          <w:ilvl w:val="0"/>
          <w:numId w:val="1221"/>
        </w:numPr>
      </w:pPr>
      <w:r>
        <w:rPr>
          <w:rFonts w:hint="eastAsia"/>
        </w:rPr>
        <w:t xml:space="preserve">指出易错点/反模式与纠正建议</w:t>
      </w:r>
    </w:p>
    <w:p>
      <w:pPr>
        <w:numPr>
          <w:ilvl w:val="0"/>
          <w:numId w:val="1221"/>
        </w:numPr>
      </w:pPr>
      <w:r>
        <w:rPr>
          <w:rFonts w:hint="eastAsia"/>
        </w:rPr>
        <w:t xml:space="preserve">给出可延伸阅读或下一步实践方向</w:t>
      </w:r>
    </w:p>
    <w:p>
      <w:pPr>
        <w:numPr>
          <w:ilvl w:val="0"/>
          <w:numId w:val="1221"/>
        </w:numPr>
      </w:pPr>
      <w:r>
        <w:rPr>
          <w:rFonts w:hint="eastAsia"/>
        </w:rPr>
        <w:t xml:space="preserve">能说清本章的核心概念与边界，形成</w:t>
      </w:r>
      <w:r>
        <w:t xml:space="preserve"> 3~5 </w:t>
      </w:r>
      <w:r>
        <w:rPr>
          <w:rFonts w:hint="eastAsia"/>
        </w:rPr>
        <w:t xml:space="preserve">条要点</w:t>
      </w:r>
    </w:p>
    <w:p>
      <w:pPr>
        <w:numPr>
          <w:ilvl w:val="0"/>
          <w:numId w:val="1221"/>
        </w:numPr>
      </w:pPr>
      <w:r>
        <w:rPr>
          <w:rFonts w:hint="eastAsia"/>
        </w:rPr>
        <w:t xml:space="preserve">能完成</w:t>
      </w:r>
      <w:r>
        <w:t xml:space="preserve"> 1 </w:t>
      </w:r>
      <w:r>
        <w:rPr>
          <w:rFonts w:hint="eastAsia"/>
        </w:rPr>
        <w:t xml:space="preserve">个与本章紧密相关的动手实践</w:t>
      </w:r>
    </w:p>
    <w:p>
      <w:pPr>
        <w:numPr>
          <w:ilvl w:val="0"/>
          <w:numId w:val="122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222"/>
        </w:numPr>
      </w:pPr>
      <w:r>
        <w:rPr>
          <w:rFonts w:hint="eastAsia"/>
        </w:rPr>
        <w:t xml:space="preserve">请补充本章关键术语及中英对照（参考术语表）</w:t>
      </w:r>
    </w:p>
    <w:p>
      <w:pPr>
        <w:pStyle w:val="BlockText"/>
      </w:pPr>
      <w:r>
        <w:rPr>
          <w:rFonts w:hint="eastAsia"/>
        </w:rPr>
        <w:t xml:space="preserve">【阅读提示】本章聚焦：引言。建议先看结构，再带着问题阅读，关注关键术语、流程与案例，结合自身项目做对照。</w:t>
      </w:r>
    </w:p>
    <w:p>
      <w:pPr>
        <w:pStyle w:val="FirstParagraph"/>
      </w:pPr>
      <w:r>
        <w:rPr>
          <w:rFonts w:hint="eastAsia"/>
        </w:rPr>
        <w:t xml:space="preserve">大数据测试环境是开展大数据系统测试的基础设施，合理规划和搭建测试环境对于确保测试的有效性和准确性至关重要。本章将从测试环境类型、需求分析、搭建步骤、工具选择到环境管理维护等方面，全面介绍大数据测试环境搭建的基础知识和最佳实践，帮助读者建立起适合自身测试需求的大数据测试环境。</w:t>
      </w:r>
    </w:p>
    <w:p>
      <w:pPr>
        <w:pStyle w:val="BodyText"/>
      </w:pPr>
    </w:p>
    <w:bookmarkStart w:id="491" w:name="学习目标-114"/>
    <w:p>
      <w:pPr>
        <w:pStyle w:val="Heading4"/>
      </w:pPr>
      <w:r>
        <w:rPr>
          <w:rFonts w:hint="eastAsia"/>
        </w:rPr>
        <w:t xml:space="preserve">学习目标</w:t>
      </w:r>
    </w:p>
    <w:bookmarkEnd w:id="491"/>
    <w:bookmarkStart w:id="492" w:name="小结-114"/>
    <w:p>
      <w:pPr>
        <w:pStyle w:val="Heading4"/>
      </w:pPr>
      <w:r>
        <w:rPr>
          <w:rFonts w:hint="eastAsia"/>
        </w:rPr>
        <w:t xml:space="preserve">小结</w:t>
      </w:r>
    </w:p>
    <w:bookmarkEnd w:id="492"/>
    <w:bookmarkStart w:id="493" w:name="练习-114"/>
    <w:p>
      <w:pPr>
        <w:pStyle w:val="Heading4"/>
      </w:pPr>
      <w:r>
        <w:rPr>
          <w:rFonts w:hint="eastAsia"/>
        </w:rPr>
        <w:t xml:space="preserve">练习</w:t>
      </w:r>
    </w:p>
    <w:bookmarkEnd w:id="493"/>
    <w:bookmarkEnd w:id="494"/>
    <w:bookmarkStart w:id="518" w:name="Xa031ab6146dbfa5abd001374e9078e45e39707b"/>
    <w:p>
      <w:pPr>
        <w:pStyle w:val="Heading3"/>
      </w:pPr>
      <w:r>
        <w:t xml:space="preserve">3.1 </w:t>
      </w:r>
      <w:r>
        <w:rPr>
          <w:rFonts w:hint="eastAsia"/>
        </w:rPr>
        <w:t xml:space="preserve">测试环境类型与特点</w:t>
      </w:r>
    </w:p>
    <w:p>
      <w:pPr>
        <w:pStyle w:val="BlockText"/>
      </w:pPr>
      <w:r>
        <w:rPr>
          <w:rFonts w:hint="eastAsia"/>
        </w:rPr>
        <w:t xml:space="preserve">【先修知识】</w:t>
      </w:r>
    </w:p>
    <w:p>
      <w:pPr>
        <w:pStyle w:val="Compact"/>
        <w:numPr>
          <w:ilvl w:val="0"/>
          <w:numId w:val="1223"/>
        </w:numPr>
      </w:pPr>
      <w:r>
        <w:rPr>
          <w:rFonts w:hint="eastAsia"/>
        </w:rPr>
        <w:t xml:space="preserve">基础：Linux/网络/SQL/一种脚本语言（如</w:t>
      </w:r>
      <w:r>
        <w:t xml:space="preserve"> </w:t>
      </w:r>
      <w:r>
        <w:rPr>
          <w:rFonts w:hint="eastAsia"/>
        </w:rPr>
        <w:t xml:space="preserve">Python）</w:t>
      </w:r>
    </w:p>
    <w:p>
      <w:pPr>
        <w:pStyle w:val="Compact"/>
        <w:numPr>
          <w:ilvl w:val="0"/>
          <w:numId w:val="1223"/>
        </w:numPr>
      </w:pPr>
      <w:r>
        <w:rPr>
          <w:rFonts w:hint="eastAsia"/>
        </w:rPr>
        <w:t xml:space="preserve">大数据入门：分布式/存储与计算分离/批流概念</w:t>
      </w:r>
    </w:p>
    <w:p>
      <w:pPr>
        <w:pStyle w:val="Compact"/>
        <w:numPr>
          <w:ilvl w:val="0"/>
          <w:numId w:val="122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22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224"/>
        </w:numPr>
      </w:pPr>
      <w:r>
        <w:rPr>
          <w:rFonts w:hint="eastAsia"/>
        </w:rPr>
        <w:t xml:space="preserve">能完成</w:t>
      </w:r>
      <w:r>
        <w:t xml:space="preserve"> 1 </w:t>
      </w:r>
      <w:r>
        <w:rPr>
          <w:rFonts w:hint="eastAsia"/>
        </w:rPr>
        <w:t xml:space="preserve">个与本章紧密相关的动手实践</w:t>
      </w:r>
    </w:p>
    <w:p>
      <w:pPr>
        <w:pStyle w:val="Compact"/>
        <w:numPr>
          <w:ilvl w:val="0"/>
          <w:numId w:val="122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225"/>
        </w:numPr>
      </w:pPr>
      <w:r>
        <w:rPr>
          <w:rFonts w:hint="eastAsia"/>
        </w:rPr>
        <w:t xml:space="preserve">请补充本章关键术语及中英对照（参考术语表）</w:t>
      </w:r>
    </w:p>
    <w:p>
      <w:pPr>
        <w:pStyle w:val="BlockText"/>
      </w:pPr>
      <w:r>
        <w:rPr>
          <w:rFonts w:hint="eastAsia"/>
        </w:rPr>
        <w:t xml:space="preserve">【阅读提示】本章聚焦：3.1</w:t>
      </w:r>
      <w:r>
        <w:t xml:space="preserve"> </w:t>
      </w:r>
      <w:r>
        <w:rPr>
          <w:rFonts w:hint="eastAsia"/>
        </w:rPr>
        <w:t xml:space="preserve">测试环境类型与特点</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大数据测试环境根据不同的测试目的和阶段，通常可以分为多种类型，每种类型具有不同的特点和适用场景。</w:t>
      </w:r>
    </w:p>
    <w:p>
      <w:pPr>
        <w:pStyle w:val="BodyText"/>
      </w:pPr>
    </w:p>
    <w:bookmarkStart w:id="498" w:name="X493d0e46065910b8d74ba0f395cff9232d19282"/>
    <w:p>
      <w:pPr>
        <w:pStyle w:val="Heading4"/>
      </w:pPr>
      <w:r>
        <w:t xml:space="preserve">3.1.1 </w:t>
      </w:r>
      <w:r>
        <w:rPr>
          <w:rFonts w:hint="eastAsia"/>
        </w:rPr>
        <w:t xml:space="preserve">开发测试环境</w:t>
      </w:r>
    </w:p>
    <w:p>
      <w:pPr>
        <w:pStyle w:val="BlockText"/>
      </w:pPr>
      <w:r>
        <w:rPr>
          <w:rFonts w:hint="eastAsia"/>
        </w:rPr>
        <w:t xml:space="preserve">【阅读提示】本节聚焦：3.1.1</w:t>
      </w:r>
      <w:r>
        <w:t xml:space="preserve"> </w:t>
      </w:r>
      <w:r>
        <w:rPr>
          <w:rFonts w:hint="eastAsia"/>
        </w:rPr>
        <w:t xml:space="preserve">开发测试环境</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开发测试环境是为开发人员提供的日常工作环境，主要用于功能开发和基本验证。</w:t>
      </w:r>
    </w:p>
    <w:p>
      <w:pPr>
        <w:numPr>
          <w:ilvl w:val="0"/>
          <w:numId w:val="1226"/>
        </w:numPr>
      </w:pPr>
      <w:r>
        <w:rPr>
          <w:rFonts w:hint="eastAsia"/>
          <w:b/>
          <w:bCs/>
        </w:rPr>
        <w:t xml:space="preserve">特点</w:t>
      </w:r>
      <w:r>
        <w:rPr>
          <w:rFonts w:hint="eastAsia"/>
        </w:rPr>
        <w:t xml:space="preserve">：轻量级、资源有限、配置简单、部署快速</w:t>
      </w:r>
    </w:p>
    <w:p>
      <w:pPr>
        <w:numPr>
          <w:ilvl w:val="0"/>
          <w:numId w:val="1226"/>
        </w:numPr>
      </w:pPr>
      <w:r>
        <w:rPr>
          <w:rFonts w:hint="eastAsia"/>
          <w:b/>
          <w:bCs/>
        </w:rPr>
        <w:t xml:space="preserve">用途</w:t>
      </w:r>
      <w:r>
        <w:rPr>
          <w:rFonts w:hint="eastAsia"/>
        </w:rPr>
        <w:t xml:space="preserve">：开发人员日常开发、单元测试、功能验证</w:t>
      </w:r>
    </w:p>
    <w:p>
      <w:pPr>
        <w:numPr>
          <w:ilvl w:val="0"/>
          <w:numId w:val="1226"/>
        </w:numPr>
      </w:pPr>
      <w:r>
        <w:rPr>
          <w:rFonts w:hint="eastAsia"/>
          <w:b/>
          <w:bCs/>
        </w:rPr>
        <w:t xml:space="preserve">架构</w:t>
      </w:r>
      <w:r>
        <w:rPr>
          <w:rFonts w:hint="eastAsia"/>
        </w:rPr>
        <w:t xml:space="preserve">：通常采用单节点或小规模集群部署，组件可以按需启动</w:t>
      </w:r>
    </w:p>
    <w:p>
      <w:pPr>
        <w:numPr>
          <w:ilvl w:val="0"/>
          <w:numId w:val="1226"/>
        </w:numPr>
      </w:pPr>
      <w:r>
        <w:rPr>
          <w:rFonts w:hint="eastAsia"/>
          <w:b/>
          <w:bCs/>
        </w:rPr>
        <w:t xml:space="preserve">数据规模</w:t>
      </w:r>
      <w:r>
        <w:rPr>
          <w:rFonts w:hint="eastAsia"/>
        </w:rPr>
        <w:t xml:space="preserve">：使用小规模测试数据或样本数据，通常为生产数据的1%-5%</w:t>
      </w:r>
    </w:p>
    <w:p>
      <w:pPr>
        <w:numPr>
          <w:ilvl w:val="0"/>
          <w:numId w:val="1226"/>
        </w:numPr>
      </w:pPr>
      <w:r>
        <w:rPr>
          <w:rFonts w:hint="eastAsia"/>
          <w:b/>
          <w:bCs/>
        </w:rPr>
        <w:t xml:space="preserve">网络配置</w:t>
      </w:r>
      <w:r>
        <w:rPr>
          <w:rFonts w:hint="eastAsia"/>
        </w:rPr>
        <w:t xml:space="preserve">：简单的网络配置，通常不需要复杂的网络隔离</w:t>
      </w:r>
    </w:p>
    <w:p>
      <w:pPr>
        <w:numPr>
          <w:ilvl w:val="0"/>
          <w:numId w:val="1226"/>
        </w:numPr>
      </w:pPr>
      <w:r>
        <w:rPr>
          <w:rFonts w:hint="eastAsia"/>
          <w:b/>
          <w:bCs/>
        </w:rPr>
        <w:t xml:space="preserve">典型配置示例</w:t>
      </w:r>
      <w:r>
        <w:rPr>
          <w:rFonts w:hint="eastAsia"/>
        </w:rPr>
        <w:t xml:space="preserve">：</w:t>
      </w:r>
    </w:p>
    <w:p>
      <w:pPr>
        <w:numPr>
          <w:ilvl w:val="1"/>
          <w:numId w:val="1227"/>
        </w:numPr>
      </w:pPr>
      <w:r>
        <w:rPr>
          <w:rFonts w:hint="eastAsia"/>
        </w:rPr>
        <w:t xml:space="preserve">单服务器：8核CPU、16GB内存、500GB磁盘</w:t>
      </w:r>
    </w:p>
    <w:p>
      <w:pPr>
        <w:numPr>
          <w:ilvl w:val="1"/>
          <w:numId w:val="1227"/>
        </w:numPr>
      </w:pPr>
      <w:r>
        <w:rPr>
          <w:rFonts w:hint="eastAsia"/>
        </w:rPr>
        <w:t xml:space="preserve">小型集群：2-3台服务器，每台4核8GB配置</w:t>
      </w:r>
    </w:p>
    <w:p>
      <w:pPr>
        <w:numPr>
          <w:ilvl w:val="1"/>
          <w:numId w:val="1227"/>
        </w:numPr>
      </w:pPr>
      <w:r>
        <w:rPr>
          <w:rFonts w:hint="eastAsia"/>
        </w:rPr>
        <w:t xml:space="preserve">常用容器化方案：Docker</w:t>
      </w:r>
      <w:r>
        <w:t xml:space="preserve"> </w:t>
      </w:r>
      <w:r>
        <w:rPr>
          <w:rFonts w:hint="eastAsia"/>
        </w:rPr>
        <w:t xml:space="preserve">Compose快速部署单节点环境</w:t>
      </w:r>
    </w:p>
    <w:p>
      <w:pPr>
        <w:pStyle w:val="FirstParagraph"/>
      </w:pPr>
      <w:r>
        <w:rPr>
          <w:rFonts w:hint="eastAsia"/>
        </w:rPr>
        <w:t xml:space="preserve">开发测试环境的优势在于其部署简单、资源需求小，开发人员可以快速搭建并进行日常开发和基本测试。</w:t>
      </w:r>
    </w:p>
    <w:p>
      <w:pPr>
        <w:pStyle w:val="BlockText"/>
      </w:pPr>
      <w:r>
        <w:rPr>
          <w:rFonts w:hint="eastAsia"/>
        </w:rPr>
        <w:t xml:space="preserve">【章节重点难点总结】</w:t>
      </w:r>
    </w:p>
    <w:p>
      <w:pPr>
        <w:pStyle w:val="Compact"/>
        <w:numPr>
          <w:ilvl w:val="0"/>
          <w:numId w:val="1228"/>
        </w:numPr>
      </w:pPr>
      <w:r>
        <w:rPr>
          <w:rFonts w:hint="eastAsia"/>
        </w:rPr>
        <w:t xml:space="preserve">要点：容量规划、配置基线、自动化部署、健康检查</w:t>
      </w:r>
    </w:p>
    <w:p>
      <w:pPr>
        <w:pStyle w:val="Compact"/>
        <w:numPr>
          <w:ilvl w:val="0"/>
          <w:numId w:val="1228"/>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229"/>
        </w:numPr>
      </w:pPr>
      <w:r>
        <w:rPr>
          <w:rFonts w:hint="eastAsia"/>
        </w:rPr>
        <w:t xml:space="preserve">输出一份你的环境最小可用清单（组件/版本/参数）。</w:t>
      </w:r>
    </w:p>
    <w:p>
      <w:pPr>
        <w:pStyle w:val="Compact"/>
        <w:numPr>
          <w:ilvl w:val="0"/>
          <w:numId w:val="1229"/>
        </w:numPr>
      </w:pPr>
      <w:r>
        <w:rPr>
          <w:rFonts w:hint="eastAsia"/>
        </w:rPr>
        <w:t xml:space="preserve">设计一套环境验收的自动化Smoke脚本清单。</w:t>
      </w:r>
    </w:p>
    <w:p>
      <w:pPr>
        <w:pStyle w:val="FirstParagraph"/>
      </w:pPr>
    </w:p>
    <w:bookmarkStart w:id="495" w:name="学习目标-115"/>
    <w:p>
      <w:pPr>
        <w:pStyle w:val="Heading5"/>
      </w:pPr>
      <w:r>
        <w:rPr>
          <w:rFonts w:hint="eastAsia"/>
        </w:rPr>
        <w:t xml:space="preserve">学习目标</w:t>
      </w:r>
    </w:p>
    <w:bookmarkEnd w:id="495"/>
    <w:bookmarkStart w:id="496" w:name="小结-115"/>
    <w:p>
      <w:pPr>
        <w:pStyle w:val="Heading5"/>
      </w:pPr>
      <w:r>
        <w:rPr>
          <w:rFonts w:hint="eastAsia"/>
        </w:rPr>
        <w:t xml:space="preserve">小结</w:t>
      </w:r>
    </w:p>
    <w:bookmarkEnd w:id="496"/>
    <w:bookmarkStart w:id="497" w:name="练习-115"/>
    <w:p>
      <w:pPr>
        <w:pStyle w:val="Heading5"/>
      </w:pPr>
      <w:r>
        <w:rPr>
          <w:rFonts w:hint="eastAsia"/>
        </w:rPr>
        <w:t xml:space="preserve">练习</w:t>
      </w:r>
    </w:p>
    <w:bookmarkEnd w:id="497"/>
    <w:bookmarkEnd w:id="498"/>
    <w:bookmarkStart w:id="502" w:name="X93c25ab730698db7887f2299a7274adf975f7e7"/>
    <w:p>
      <w:pPr>
        <w:pStyle w:val="Heading4"/>
      </w:pPr>
      <w:r>
        <w:t xml:space="preserve">3.1.2 </w:t>
      </w:r>
      <w:r>
        <w:rPr>
          <w:rFonts w:hint="eastAsia"/>
        </w:rPr>
        <w:t xml:space="preserve">集成测试环境</w:t>
      </w:r>
    </w:p>
    <w:p>
      <w:pPr>
        <w:pStyle w:val="BlockText"/>
      </w:pPr>
      <w:r>
        <w:rPr>
          <w:rFonts w:hint="eastAsia"/>
        </w:rPr>
        <w:t xml:space="preserve">【阅读提示】本节聚焦：3.1.2</w:t>
      </w:r>
      <w:r>
        <w:t xml:space="preserve"> </w:t>
      </w:r>
      <w:r>
        <w:rPr>
          <w:rFonts w:hint="eastAsia"/>
        </w:rPr>
        <w:t xml:space="preserve">集成测试环境</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集成测试环境旨在验证系统各组件之间的协同工作能力，是确保系统整体功能正常的关键环境。</w:t>
      </w:r>
    </w:p>
    <w:p>
      <w:pPr>
        <w:numPr>
          <w:ilvl w:val="0"/>
          <w:numId w:val="1230"/>
        </w:numPr>
      </w:pPr>
      <w:r>
        <w:rPr>
          <w:rFonts w:hint="eastAsia"/>
          <w:b/>
          <w:bCs/>
        </w:rPr>
        <w:t xml:space="preserve">特点</w:t>
      </w:r>
      <w:r>
        <w:rPr>
          <w:rFonts w:hint="eastAsia"/>
        </w:rPr>
        <w:t xml:space="preserve">：接近生产环境架构、组件完整、配置相对复杂</w:t>
      </w:r>
    </w:p>
    <w:p>
      <w:pPr>
        <w:numPr>
          <w:ilvl w:val="0"/>
          <w:numId w:val="1230"/>
        </w:numPr>
      </w:pPr>
      <w:r>
        <w:rPr>
          <w:rFonts w:hint="eastAsia"/>
          <w:b/>
          <w:bCs/>
        </w:rPr>
        <w:t xml:space="preserve">用途</w:t>
      </w:r>
      <w:r>
        <w:rPr>
          <w:rFonts w:hint="eastAsia"/>
        </w:rPr>
        <w:t xml:space="preserve">：验证各组件集成后的功能、接口测试、端到端测试</w:t>
      </w:r>
    </w:p>
    <w:p>
      <w:pPr>
        <w:numPr>
          <w:ilvl w:val="0"/>
          <w:numId w:val="1230"/>
        </w:numPr>
      </w:pPr>
      <w:r>
        <w:rPr>
          <w:rFonts w:hint="eastAsia"/>
          <w:b/>
          <w:bCs/>
        </w:rPr>
        <w:t xml:space="preserve">架构</w:t>
      </w:r>
      <w:r>
        <w:rPr>
          <w:rFonts w:hint="eastAsia"/>
        </w:rPr>
        <w:t xml:space="preserve">：分布式架构，包含所有必要组件，配置参数接近生产环境</w:t>
      </w:r>
    </w:p>
    <w:p>
      <w:pPr>
        <w:numPr>
          <w:ilvl w:val="0"/>
          <w:numId w:val="1230"/>
        </w:numPr>
      </w:pPr>
      <w:r>
        <w:rPr>
          <w:rFonts w:hint="eastAsia"/>
          <w:b/>
          <w:bCs/>
        </w:rPr>
        <w:t xml:space="preserve">数据规模</w:t>
      </w:r>
      <w:r>
        <w:rPr>
          <w:rFonts w:hint="eastAsia"/>
        </w:rPr>
        <w:t xml:space="preserve">：中等规模数据，覆盖主要业务场景，通常为生产数据的10%-20%</w:t>
      </w:r>
    </w:p>
    <w:p>
      <w:pPr>
        <w:numPr>
          <w:ilvl w:val="0"/>
          <w:numId w:val="1230"/>
        </w:numPr>
      </w:pPr>
      <w:r>
        <w:rPr>
          <w:rFonts w:hint="eastAsia"/>
          <w:b/>
          <w:bCs/>
        </w:rPr>
        <w:t xml:space="preserve">网络配置</w:t>
      </w:r>
      <w:r>
        <w:rPr>
          <w:rFonts w:hint="eastAsia"/>
        </w:rPr>
        <w:t xml:space="preserve">：模拟生产环境的网络拓扑，但规模较小，通常包含简单的网络隔离</w:t>
      </w:r>
    </w:p>
    <w:p>
      <w:pPr>
        <w:numPr>
          <w:ilvl w:val="0"/>
          <w:numId w:val="1230"/>
        </w:numPr>
      </w:pPr>
      <w:r>
        <w:rPr>
          <w:rFonts w:hint="eastAsia"/>
          <w:b/>
          <w:bCs/>
        </w:rPr>
        <w:t xml:space="preserve">典型配置示例</w:t>
      </w:r>
      <w:r>
        <w:rPr>
          <w:rFonts w:hint="eastAsia"/>
        </w:rPr>
        <w:t xml:space="preserve">：</w:t>
      </w:r>
    </w:p>
    <w:p>
      <w:pPr>
        <w:numPr>
          <w:ilvl w:val="1"/>
          <w:numId w:val="1231"/>
        </w:numPr>
      </w:pPr>
      <w:r>
        <w:rPr>
          <w:rFonts w:hint="eastAsia"/>
        </w:rPr>
        <w:t xml:space="preserve">3-5台服务器的小型集群</w:t>
      </w:r>
    </w:p>
    <w:p>
      <w:pPr>
        <w:numPr>
          <w:ilvl w:val="1"/>
          <w:numId w:val="1231"/>
        </w:numPr>
      </w:pPr>
      <w:r>
        <w:rPr>
          <w:rFonts w:hint="eastAsia"/>
        </w:rPr>
        <w:t xml:space="preserve">每台服务器：8-16核CPU、32-64GB内存、1-2TB存储</w:t>
      </w:r>
    </w:p>
    <w:p>
      <w:pPr>
        <w:numPr>
          <w:ilvl w:val="1"/>
          <w:numId w:val="1231"/>
        </w:numPr>
      </w:pPr>
      <w:r>
        <w:rPr>
          <w:rFonts w:hint="eastAsia"/>
        </w:rPr>
        <w:t xml:space="preserve">包含所有核心组件的完整部署</w:t>
      </w:r>
    </w:p>
    <w:p>
      <w:pPr>
        <w:pStyle w:val="FirstParagraph"/>
      </w:pPr>
      <w:r>
        <w:rPr>
          <w:rFonts w:hint="eastAsia"/>
        </w:rPr>
        <w:t xml:space="preserve">集成测试环境是功能测试和集成测试的主要场所，对于发现组件间交互问题至关重要。</w:t>
      </w:r>
    </w:p>
    <w:p>
      <w:pPr>
        <w:pStyle w:val="BlockText"/>
      </w:pPr>
      <w:r>
        <w:rPr>
          <w:rFonts w:hint="eastAsia"/>
        </w:rPr>
        <w:t xml:space="preserve">【章节重点难点总结】</w:t>
      </w:r>
    </w:p>
    <w:p>
      <w:pPr>
        <w:pStyle w:val="Compact"/>
        <w:numPr>
          <w:ilvl w:val="0"/>
          <w:numId w:val="1232"/>
        </w:numPr>
      </w:pPr>
      <w:r>
        <w:rPr>
          <w:rFonts w:hint="eastAsia"/>
        </w:rPr>
        <w:t xml:space="preserve">要点：容量规划、配置基线、自动化部署、健康检查</w:t>
      </w:r>
    </w:p>
    <w:p>
      <w:pPr>
        <w:pStyle w:val="Compact"/>
        <w:numPr>
          <w:ilvl w:val="0"/>
          <w:numId w:val="1232"/>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233"/>
        </w:numPr>
      </w:pPr>
      <w:r>
        <w:rPr>
          <w:rFonts w:hint="eastAsia"/>
        </w:rPr>
        <w:t xml:space="preserve">输出一份你的环境最小可用清单（组件/版本/参数）。</w:t>
      </w:r>
    </w:p>
    <w:p>
      <w:pPr>
        <w:pStyle w:val="Compact"/>
        <w:numPr>
          <w:ilvl w:val="0"/>
          <w:numId w:val="1233"/>
        </w:numPr>
      </w:pPr>
      <w:r>
        <w:rPr>
          <w:rFonts w:hint="eastAsia"/>
        </w:rPr>
        <w:t xml:space="preserve">设计一套环境验收的自动化Smoke脚本清单。</w:t>
      </w:r>
    </w:p>
    <w:p>
      <w:pPr>
        <w:pStyle w:val="FirstParagraph"/>
      </w:pPr>
    </w:p>
    <w:bookmarkStart w:id="499" w:name="学习目标-116"/>
    <w:p>
      <w:pPr>
        <w:pStyle w:val="Heading5"/>
      </w:pPr>
      <w:r>
        <w:rPr>
          <w:rFonts w:hint="eastAsia"/>
        </w:rPr>
        <w:t xml:space="preserve">学习目标</w:t>
      </w:r>
    </w:p>
    <w:bookmarkEnd w:id="499"/>
    <w:bookmarkStart w:id="500" w:name="小结-116"/>
    <w:p>
      <w:pPr>
        <w:pStyle w:val="Heading5"/>
      </w:pPr>
      <w:r>
        <w:rPr>
          <w:rFonts w:hint="eastAsia"/>
        </w:rPr>
        <w:t xml:space="preserve">小结</w:t>
      </w:r>
    </w:p>
    <w:bookmarkEnd w:id="500"/>
    <w:bookmarkStart w:id="501" w:name="练习-116"/>
    <w:p>
      <w:pPr>
        <w:pStyle w:val="Heading5"/>
      </w:pPr>
      <w:r>
        <w:rPr>
          <w:rFonts w:hint="eastAsia"/>
        </w:rPr>
        <w:t xml:space="preserve">练习</w:t>
      </w:r>
    </w:p>
    <w:bookmarkEnd w:id="501"/>
    <w:bookmarkEnd w:id="502"/>
    <w:bookmarkStart w:id="506" w:name="Xb29d8996d85d7e58308530283d9de880dae26f9"/>
    <w:p>
      <w:pPr>
        <w:pStyle w:val="Heading4"/>
      </w:pPr>
      <w:r>
        <w:t xml:space="preserve">3.1.3 </w:t>
      </w:r>
      <w:r>
        <w:rPr>
          <w:rFonts w:hint="eastAsia"/>
        </w:rPr>
        <w:t xml:space="preserve">性能测试环境</w:t>
      </w:r>
    </w:p>
    <w:p>
      <w:pPr>
        <w:pStyle w:val="BlockText"/>
      </w:pPr>
      <w:r>
        <w:rPr>
          <w:rFonts w:hint="eastAsia"/>
        </w:rPr>
        <w:t xml:space="preserve">【阅读提示】本节聚焦：3.1.3</w:t>
      </w:r>
      <w:r>
        <w:t xml:space="preserve"> </w:t>
      </w:r>
      <w:r>
        <w:rPr>
          <w:rFonts w:hint="eastAsia"/>
        </w:rPr>
        <w:t xml:space="preserve">性能测试环境</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性能测试环境专注于验证系统在不同负载下的性能表现，是评估系统性能指标的专用环境。</w:t>
      </w:r>
    </w:p>
    <w:p>
      <w:pPr>
        <w:numPr>
          <w:ilvl w:val="0"/>
          <w:numId w:val="1234"/>
        </w:numPr>
      </w:pPr>
      <w:r>
        <w:rPr>
          <w:rFonts w:hint="eastAsia"/>
          <w:b/>
          <w:bCs/>
        </w:rPr>
        <w:t xml:space="preserve">特点</w:t>
      </w:r>
      <w:r>
        <w:rPr>
          <w:rFonts w:hint="eastAsia"/>
        </w:rPr>
        <w:t xml:space="preserve">：高性能、资源充足、可扩展性强、监控完善</w:t>
      </w:r>
    </w:p>
    <w:p>
      <w:pPr>
        <w:numPr>
          <w:ilvl w:val="0"/>
          <w:numId w:val="1234"/>
        </w:numPr>
      </w:pPr>
      <w:r>
        <w:rPr>
          <w:rFonts w:hint="eastAsia"/>
          <w:b/>
          <w:bCs/>
        </w:rPr>
        <w:t xml:space="preserve">用途</w:t>
      </w:r>
      <w:r>
        <w:rPr>
          <w:rFonts w:hint="eastAsia"/>
        </w:rPr>
        <w:t xml:space="preserve">：性能测试、压力测试、负载测试、扩展性测试</w:t>
      </w:r>
    </w:p>
    <w:p>
      <w:pPr>
        <w:numPr>
          <w:ilvl w:val="0"/>
          <w:numId w:val="1234"/>
        </w:numPr>
      </w:pPr>
      <w:r>
        <w:rPr>
          <w:rFonts w:hint="eastAsia"/>
          <w:b/>
          <w:bCs/>
        </w:rPr>
        <w:t xml:space="preserve">架构</w:t>
      </w:r>
      <w:r>
        <w:rPr>
          <w:rFonts w:hint="eastAsia"/>
        </w:rPr>
        <w:t xml:space="preserve">：可伸缩的分布式架构，支持节点动态增减，配置参数经过优化</w:t>
      </w:r>
    </w:p>
    <w:p>
      <w:pPr>
        <w:numPr>
          <w:ilvl w:val="0"/>
          <w:numId w:val="1234"/>
        </w:numPr>
      </w:pPr>
      <w:r>
        <w:rPr>
          <w:rFonts w:hint="eastAsia"/>
          <w:b/>
          <w:bCs/>
        </w:rPr>
        <w:t xml:space="preserve">数据规模</w:t>
      </w:r>
      <w:r>
        <w:rPr>
          <w:rFonts w:hint="eastAsia"/>
        </w:rPr>
        <w:t xml:space="preserve">：大规模测试数据，接近或达到生产环境数据量级（50%-100%）</w:t>
      </w:r>
    </w:p>
    <w:p>
      <w:pPr>
        <w:numPr>
          <w:ilvl w:val="0"/>
          <w:numId w:val="1234"/>
        </w:numPr>
      </w:pPr>
      <w:r>
        <w:rPr>
          <w:rFonts w:hint="eastAsia"/>
          <w:b/>
          <w:bCs/>
        </w:rPr>
        <w:t xml:space="preserve">网络配置</w:t>
      </w:r>
      <w:r>
        <w:rPr>
          <w:rFonts w:hint="eastAsia"/>
        </w:rPr>
        <w:t xml:space="preserve">：高性能网络配置，采用万兆网络或更高，减少网络瓶颈影响</w:t>
      </w:r>
    </w:p>
    <w:p>
      <w:pPr>
        <w:numPr>
          <w:ilvl w:val="0"/>
          <w:numId w:val="1234"/>
        </w:numPr>
      </w:pPr>
      <w:r>
        <w:rPr>
          <w:rFonts w:hint="eastAsia"/>
          <w:b/>
          <w:bCs/>
        </w:rPr>
        <w:t xml:space="preserve">监控要求</w:t>
      </w:r>
      <w:r>
        <w:rPr>
          <w:rFonts w:hint="eastAsia"/>
        </w:rPr>
        <w:t xml:space="preserve">：完善的性能监控系统，包括系统资源、应用性能、数据处理延迟等指标</w:t>
      </w:r>
    </w:p>
    <w:p>
      <w:pPr>
        <w:numPr>
          <w:ilvl w:val="0"/>
          <w:numId w:val="1234"/>
        </w:numPr>
      </w:pPr>
      <w:r>
        <w:rPr>
          <w:rFonts w:hint="eastAsia"/>
          <w:b/>
          <w:bCs/>
        </w:rPr>
        <w:t xml:space="preserve">典型配置示例</w:t>
      </w:r>
      <w:r>
        <w:rPr>
          <w:rFonts w:hint="eastAsia"/>
        </w:rPr>
        <w:t xml:space="preserve">：</w:t>
      </w:r>
    </w:p>
    <w:p>
      <w:pPr>
        <w:numPr>
          <w:ilvl w:val="1"/>
          <w:numId w:val="1235"/>
        </w:numPr>
      </w:pPr>
      <w:r>
        <w:rPr>
          <w:rFonts w:hint="eastAsia"/>
        </w:rPr>
        <w:t xml:space="preserve">5-10台高性能服务器组成的集群</w:t>
      </w:r>
    </w:p>
    <w:p>
      <w:pPr>
        <w:numPr>
          <w:ilvl w:val="1"/>
          <w:numId w:val="1235"/>
        </w:numPr>
      </w:pPr>
      <w:r>
        <w:rPr>
          <w:rFonts w:hint="eastAsia"/>
        </w:rPr>
        <w:t xml:space="preserve">每台服务器：16-32核CPU、64-128GB内存、2-4TB高速存储</w:t>
      </w:r>
    </w:p>
    <w:p>
      <w:pPr>
        <w:numPr>
          <w:ilvl w:val="1"/>
          <w:numId w:val="1235"/>
        </w:numPr>
      </w:pPr>
      <w:r>
        <w:rPr>
          <w:rFonts w:hint="eastAsia"/>
        </w:rPr>
        <w:t xml:space="preserve">专用的监控服务器和测试驱动服务器</w:t>
      </w:r>
    </w:p>
    <w:p>
      <w:pPr>
        <w:pStyle w:val="FirstParagraph"/>
      </w:pPr>
      <w:r>
        <w:rPr>
          <w:rFonts w:hint="eastAsia"/>
        </w:rPr>
        <w:t xml:space="preserve">性能测试环境的配置需要尽可能接近生产环境，以确保测试结果的真实性和可靠性。</w:t>
      </w:r>
    </w:p>
    <w:p>
      <w:pPr>
        <w:pStyle w:val="BlockText"/>
      </w:pPr>
      <w:r>
        <w:rPr>
          <w:rFonts w:hint="eastAsia"/>
        </w:rPr>
        <w:t xml:space="preserve">【章节重点难点总结】</w:t>
      </w:r>
    </w:p>
    <w:p>
      <w:pPr>
        <w:pStyle w:val="Compact"/>
        <w:numPr>
          <w:ilvl w:val="0"/>
          <w:numId w:val="1236"/>
        </w:numPr>
      </w:pPr>
      <w:r>
        <w:rPr>
          <w:rFonts w:hint="eastAsia"/>
        </w:rPr>
        <w:t xml:space="preserve">要点：容量规划、配置基线、自动化部署、健康检查</w:t>
      </w:r>
    </w:p>
    <w:p>
      <w:pPr>
        <w:pStyle w:val="Compact"/>
        <w:numPr>
          <w:ilvl w:val="0"/>
          <w:numId w:val="1236"/>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237"/>
        </w:numPr>
      </w:pPr>
      <w:r>
        <w:rPr>
          <w:rFonts w:hint="eastAsia"/>
        </w:rPr>
        <w:t xml:space="preserve">输出一份你的环境最小可用清单（组件/版本/参数）。</w:t>
      </w:r>
    </w:p>
    <w:p>
      <w:pPr>
        <w:pStyle w:val="Compact"/>
        <w:numPr>
          <w:ilvl w:val="0"/>
          <w:numId w:val="1237"/>
        </w:numPr>
      </w:pPr>
      <w:r>
        <w:rPr>
          <w:rFonts w:hint="eastAsia"/>
        </w:rPr>
        <w:t xml:space="preserve">设计一套环境验收的自动化Smoke脚本清单。</w:t>
      </w:r>
    </w:p>
    <w:p>
      <w:pPr>
        <w:pStyle w:val="FirstParagraph"/>
      </w:pPr>
    </w:p>
    <w:bookmarkStart w:id="503" w:name="学习目标-117"/>
    <w:p>
      <w:pPr>
        <w:pStyle w:val="Heading5"/>
      </w:pPr>
      <w:r>
        <w:rPr>
          <w:rFonts w:hint="eastAsia"/>
        </w:rPr>
        <w:t xml:space="preserve">学习目标</w:t>
      </w:r>
    </w:p>
    <w:bookmarkEnd w:id="503"/>
    <w:bookmarkStart w:id="504" w:name="小结-117"/>
    <w:p>
      <w:pPr>
        <w:pStyle w:val="Heading5"/>
      </w:pPr>
      <w:r>
        <w:rPr>
          <w:rFonts w:hint="eastAsia"/>
        </w:rPr>
        <w:t xml:space="preserve">小结</w:t>
      </w:r>
    </w:p>
    <w:bookmarkEnd w:id="504"/>
    <w:bookmarkStart w:id="505" w:name="练习-117"/>
    <w:p>
      <w:pPr>
        <w:pStyle w:val="Heading5"/>
      </w:pPr>
      <w:r>
        <w:rPr>
          <w:rFonts w:hint="eastAsia"/>
        </w:rPr>
        <w:t xml:space="preserve">练习</w:t>
      </w:r>
    </w:p>
    <w:bookmarkEnd w:id="505"/>
    <w:bookmarkEnd w:id="506"/>
    <w:bookmarkStart w:id="510" w:name="Xaa8e1a0509ad9134a0c540128cf75608c37a729"/>
    <w:p>
      <w:pPr>
        <w:pStyle w:val="Heading4"/>
      </w:pPr>
      <w:r>
        <w:t xml:space="preserve">3.1.4 </w:t>
      </w:r>
      <w:r>
        <w:rPr>
          <w:rFonts w:hint="eastAsia"/>
        </w:rPr>
        <w:t xml:space="preserve">生产预发环境</w:t>
      </w:r>
    </w:p>
    <w:p>
      <w:pPr>
        <w:pStyle w:val="BlockText"/>
      </w:pPr>
      <w:r>
        <w:rPr>
          <w:rFonts w:hint="eastAsia"/>
        </w:rPr>
        <w:t xml:space="preserve">【阅读提示】本节聚焦：3.1.4</w:t>
      </w:r>
      <w:r>
        <w:t xml:space="preserve"> </w:t>
      </w:r>
      <w:r>
        <w:rPr>
          <w:rFonts w:hint="eastAsia"/>
        </w:rPr>
        <w:t xml:space="preserve">生产预发环境</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生产预发环境是系统正式上线前的最后一道验证关卡，配置与生产环境保持高度一致。</w:t>
      </w:r>
    </w:p>
    <w:p>
      <w:pPr>
        <w:numPr>
          <w:ilvl w:val="0"/>
          <w:numId w:val="1238"/>
        </w:numPr>
      </w:pPr>
      <w:r>
        <w:rPr>
          <w:rFonts w:hint="eastAsia"/>
          <w:b/>
          <w:bCs/>
        </w:rPr>
        <w:t xml:space="preserve">特点</w:t>
      </w:r>
      <w:r>
        <w:rPr>
          <w:rFonts w:hint="eastAsia"/>
        </w:rPr>
        <w:t xml:space="preserve">：与生产环境高度一致、配置完全相同、隔离性好</w:t>
      </w:r>
    </w:p>
    <w:p>
      <w:pPr>
        <w:numPr>
          <w:ilvl w:val="0"/>
          <w:numId w:val="1238"/>
        </w:numPr>
      </w:pPr>
      <w:r>
        <w:rPr>
          <w:rFonts w:hint="eastAsia"/>
          <w:b/>
          <w:bCs/>
        </w:rPr>
        <w:t xml:space="preserve">用途</w:t>
      </w:r>
      <w:r>
        <w:rPr>
          <w:rFonts w:hint="eastAsia"/>
        </w:rPr>
        <w:t xml:space="preserve">：发布前验证、灰度测试、生产数据验证、灾备演练</w:t>
      </w:r>
    </w:p>
    <w:p>
      <w:pPr>
        <w:numPr>
          <w:ilvl w:val="0"/>
          <w:numId w:val="1238"/>
        </w:numPr>
      </w:pPr>
      <w:r>
        <w:rPr>
          <w:rFonts w:hint="eastAsia"/>
          <w:b/>
          <w:bCs/>
        </w:rPr>
        <w:t xml:space="preserve">架构</w:t>
      </w:r>
      <w:r>
        <w:rPr>
          <w:rFonts w:hint="eastAsia"/>
        </w:rPr>
        <w:t xml:space="preserve">：复制生产环境架构，包括硬件配置、软件版本、网络拓扑等</w:t>
      </w:r>
    </w:p>
    <w:p>
      <w:pPr>
        <w:numPr>
          <w:ilvl w:val="0"/>
          <w:numId w:val="1238"/>
        </w:numPr>
      </w:pPr>
      <w:r>
        <w:rPr>
          <w:rFonts w:hint="eastAsia"/>
          <w:b/>
          <w:bCs/>
        </w:rPr>
        <w:t xml:space="preserve">数据规模</w:t>
      </w:r>
      <w:r>
        <w:rPr>
          <w:rFonts w:hint="eastAsia"/>
        </w:rPr>
        <w:t xml:space="preserve">：使用生产环境快照或匿名化数据，确保数据真实性</w:t>
      </w:r>
    </w:p>
    <w:p>
      <w:pPr>
        <w:numPr>
          <w:ilvl w:val="0"/>
          <w:numId w:val="1238"/>
        </w:numPr>
      </w:pPr>
      <w:r>
        <w:rPr>
          <w:rFonts w:hint="eastAsia"/>
          <w:b/>
          <w:bCs/>
        </w:rPr>
        <w:t xml:space="preserve">网络配置</w:t>
      </w:r>
      <w:r>
        <w:rPr>
          <w:rFonts w:hint="eastAsia"/>
        </w:rPr>
        <w:t xml:space="preserve">：模拟生产环境网络，包括安全策略、访问控制、防火墙规则等</w:t>
      </w:r>
    </w:p>
    <w:p>
      <w:pPr>
        <w:numPr>
          <w:ilvl w:val="0"/>
          <w:numId w:val="1238"/>
        </w:numPr>
      </w:pPr>
      <w:r>
        <w:rPr>
          <w:rFonts w:hint="eastAsia"/>
          <w:b/>
          <w:bCs/>
        </w:rPr>
        <w:t xml:space="preserve">典型配置示例</w:t>
      </w:r>
      <w:r>
        <w:rPr>
          <w:rFonts w:hint="eastAsia"/>
        </w:rPr>
        <w:t xml:space="preserve">：</w:t>
      </w:r>
    </w:p>
    <w:p>
      <w:pPr>
        <w:numPr>
          <w:ilvl w:val="1"/>
          <w:numId w:val="1239"/>
        </w:numPr>
      </w:pPr>
      <w:r>
        <w:rPr>
          <w:rFonts w:hint="eastAsia"/>
        </w:rPr>
        <w:t xml:space="preserve">生产环境的缩小版本或镜像</w:t>
      </w:r>
    </w:p>
    <w:p>
      <w:pPr>
        <w:numPr>
          <w:ilvl w:val="1"/>
          <w:numId w:val="1239"/>
        </w:numPr>
      </w:pPr>
      <w:r>
        <w:rPr>
          <w:rFonts w:hint="eastAsia"/>
        </w:rPr>
        <w:t xml:space="preserve">配置参数与生产环境完全一致</w:t>
      </w:r>
    </w:p>
    <w:p>
      <w:pPr>
        <w:numPr>
          <w:ilvl w:val="1"/>
          <w:numId w:val="1239"/>
        </w:numPr>
      </w:pPr>
      <w:r>
        <w:rPr>
          <w:rFonts w:hint="eastAsia"/>
        </w:rPr>
        <w:t xml:space="preserve">严格的访问控制和权限管理</w:t>
      </w:r>
    </w:p>
    <w:p>
      <w:pPr>
        <w:pStyle w:val="FirstParagraph"/>
      </w:pPr>
      <w:r>
        <w:rPr>
          <w:rFonts w:hint="eastAsia"/>
        </w:rPr>
        <w:t xml:space="preserve">生产预发环境对于确保系统上线质量至关重要，可以发现生产环境特有的问题，降低上线风险。</w:t>
      </w:r>
    </w:p>
    <w:p>
      <w:pPr>
        <w:pStyle w:val="BlockText"/>
      </w:pPr>
      <w:r>
        <w:rPr>
          <w:rFonts w:hint="eastAsia"/>
        </w:rPr>
        <w:t xml:space="preserve">【章节重点难点总结】</w:t>
      </w:r>
    </w:p>
    <w:p>
      <w:pPr>
        <w:pStyle w:val="Compact"/>
        <w:numPr>
          <w:ilvl w:val="0"/>
          <w:numId w:val="1240"/>
        </w:numPr>
      </w:pPr>
      <w:r>
        <w:rPr>
          <w:rFonts w:hint="eastAsia"/>
        </w:rPr>
        <w:t xml:space="preserve">要点：容量规划、配置基线、自动化部署、健康检查</w:t>
      </w:r>
    </w:p>
    <w:p>
      <w:pPr>
        <w:pStyle w:val="Compact"/>
        <w:numPr>
          <w:ilvl w:val="0"/>
          <w:numId w:val="1240"/>
        </w:numPr>
      </w:pPr>
      <w:r>
        <w:rPr>
          <w:rFonts w:hint="eastAsia"/>
        </w:rPr>
        <w:t xml:space="preserve">难点：与生产一致性的抽象与差异控制</w:t>
      </w:r>
    </w:p>
    <w:p>
      <w:pPr>
        <w:pStyle w:val="BlockText"/>
      </w:pPr>
      <w:r>
        <w:rPr>
          <w:rFonts w:hint="eastAsia"/>
        </w:rPr>
        <w:t xml:space="preserve">【小结】</w:t>
      </w:r>
    </w:p>
    <w:p>
      <w:pPr>
        <w:pStyle w:val="Compact"/>
        <w:numPr>
          <w:ilvl w:val="0"/>
          <w:numId w:val="1241"/>
        </w:numPr>
      </w:pPr>
      <w:r>
        <w:rPr>
          <w:rFonts w:hint="eastAsia"/>
        </w:rPr>
        <w:t xml:space="preserve">用</w:t>
      </w:r>
      <w:r>
        <w:t xml:space="preserve"> 3~5 </w:t>
      </w:r>
      <w:r>
        <w:rPr>
          <w:rFonts w:hint="eastAsia"/>
        </w:rPr>
        <w:t xml:space="preserve">条项目化要点复盘本章内容</w:t>
      </w:r>
    </w:p>
    <w:p>
      <w:pPr>
        <w:pStyle w:val="Compact"/>
        <w:numPr>
          <w:ilvl w:val="0"/>
          <w:numId w:val="1241"/>
        </w:numPr>
      </w:pPr>
      <w:r>
        <w:rPr>
          <w:rFonts w:hint="eastAsia"/>
        </w:rPr>
        <w:t xml:space="preserve">指出易错点/反模式与纠正建议</w:t>
      </w:r>
    </w:p>
    <w:p>
      <w:pPr>
        <w:pStyle w:val="Compact"/>
        <w:numPr>
          <w:ilvl w:val="0"/>
          <w:numId w:val="1241"/>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242"/>
        </w:numPr>
      </w:pPr>
      <w:r>
        <w:rPr>
          <w:rFonts w:hint="eastAsia"/>
        </w:rPr>
        <w:t xml:space="preserve">输出一份你的环境最小可用清单（组件/版本/参数）。</w:t>
      </w:r>
    </w:p>
    <w:p>
      <w:pPr>
        <w:pStyle w:val="Compact"/>
        <w:numPr>
          <w:ilvl w:val="0"/>
          <w:numId w:val="1242"/>
        </w:numPr>
      </w:pPr>
      <w:r>
        <w:rPr>
          <w:rFonts w:hint="eastAsia"/>
        </w:rPr>
        <w:t xml:space="preserve">设计一套环境验收的自动化Smoke脚本清单。</w:t>
      </w:r>
    </w:p>
    <w:p>
      <w:pPr>
        <w:pStyle w:val="FirstParagraph"/>
      </w:pPr>
    </w:p>
    <w:bookmarkStart w:id="507" w:name="学习目标-118"/>
    <w:p>
      <w:pPr>
        <w:pStyle w:val="Heading5"/>
      </w:pPr>
      <w:r>
        <w:rPr>
          <w:rFonts w:hint="eastAsia"/>
        </w:rPr>
        <w:t xml:space="preserve">学习目标</w:t>
      </w:r>
    </w:p>
    <w:bookmarkEnd w:id="507"/>
    <w:bookmarkStart w:id="508" w:name="小结-118"/>
    <w:p>
      <w:pPr>
        <w:pStyle w:val="Heading5"/>
      </w:pPr>
      <w:r>
        <w:rPr>
          <w:rFonts w:hint="eastAsia"/>
        </w:rPr>
        <w:t xml:space="preserve">小结</w:t>
      </w:r>
    </w:p>
    <w:bookmarkEnd w:id="508"/>
    <w:bookmarkStart w:id="509" w:name="练习-118"/>
    <w:p>
      <w:pPr>
        <w:pStyle w:val="Heading5"/>
      </w:pPr>
      <w:r>
        <w:rPr>
          <w:rFonts w:hint="eastAsia"/>
        </w:rPr>
        <w:t xml:space="preserve">练习</w:t>
      </w:r>
    </w:p>
    <w:bookmarkEnd w:id="509"/>
    <w:bookmarkEnd w:id="510"/>
    <w:bookmarkStart w:id="511" w:name="X42cfd545f8e87641a46204e79dd23285732e819"/>
    <w:p>
      <w:pPr>
        <w:pStyle w:val="Heading4"/>
      </w:pPr>
      <w:r>
        <w:t xml:space="preserve">3.1.5 </w:t>
      </w:r>
      <w:r>
        <w:rPr>
          <w:rFonts w:hint="eastAsia"/>
        </w:rPr>
        <w:t xml:space="preserve">云测试环境</w:t>
      </w:r>
    </w:p>
    <w:p>
      <w:pPr>
        <w:pStyle w:val="BlockText"/>
      </w:pPr>
      <w:r>
        <w:rPr>
          <w:rFonts w:hint="eastAsia"/>
        </w:rPr>
        <w:t xml:space="preserve">【阅读提示】本节聚焦：3.1.5</w:t>
      </w:r>
      <w:r>
        <w:t xml:space="preserve"> </w:t>
      </w:r>
      <w:r>
        <w:rPr>
          <w:rFonts w:hint="eastAsia"/>
        </w:rPr>
        <w:t xml:space="preserve">云测试环境</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随着云计算技术的普及，云测试环境成为大数据测试的重要选择，提供了更高的灵活性和成本效益。</w:t>
      </w:r>
    </w:p>
    <w:p>
      <w:pPr>
        <w:numPr>
          <w:ilvl w:val="0"/>
          <w:numId w:val="1243"/>
        </w:numPr>
      </w:pPr>
      <w:r>
        <w:rPr>
          <w:rFonts w:hint="eastAsia"/>
          <w:b/>
          <w:bCs/>
        </w:rPr>
        <w:t xml:space="preserve">特点</w:t>
      </w:r>
      <w:r>
        <w:rPr>
          <w:rFonts w:hint="eastAsia"/>
        </w:rPr>
        <w:t xml:space="preserve">：弹性伸缩、按需付费、快速部署、资源丰富</w:t>
      </w:r>
    </w:p>
    <w:p>
      <w:pPr>
        <w:numPr>
          <w:ilvl w:val="0"/>
          <w:numId w:val="1243"/>
        </w:numPr>
      </w:pPr>
      <w:r>
        <w:rPr>
          <w:rFonts w:hint="eastAsia"/>
          <w:b/>
          <w:bCs/>
        </w:rPr>
        <w:t xml:space="preserve">用途</w:t>
      </w:r>
      <w:r>
        <w:rPr>
          <w:rFonts w:hint="eastAsia"/>
        </w:rPr>
        <w:t xml:space="preserve">：各类测试场景，特别适合弹性需求和临时测试</w:t>
      </w:r>
    </w:p>
    <w:p>
      <w:pPr>
        <w:numPr>
          <w:ilvl w:val="0"/>
          <w:numId w:val="1243"/>
        </w:numPr>
      </w:pPr>
      <w:r>
        <w:rPr>
          <w:rFonts w:hint="eastAsia"/>
          <w:b/>
          <w:bCs/>
        </w:rPr>
        <w:t xml:space="preserve">架构</w:t>
      </w:r>
      <w:r>
        <w:rPr>
          <w:rFonts w:hint="eastAsia"/>
        </w:rPr>
        <w:t xml:space="preserve">：云原生架构，容器化部署，微服务架构，支持Kubernetes编排</w:t>
      </w:r>
    </w:p>
    <w:p>
      <w:pPr>
        <w:numPr>
          <w:ilvl w:val="0"/>
          <w:numId w:val="1243"/>
        </w:numPr>
      </w:pPr>
      <w:r>
        <w:rPr>
          <w:rFonts w:hint="eastAsia"/>
          <w:b/>
          <w:bCs/>
        </w:rPr>
        <w:t xml:space="preserve">数据规模</w:t>
      </w:r>
      <w:r>
        <w:rPr>
          <w:rFonts w:hint="eastAsia"/>
        </w:rPr>
        <w:t xml:space="preserve">：根据测试需求动态调整，可以快速扩容应对大数据量测试</w:t>
      </w:r>
    </w:p>
    <w:p>
      <w:pPr>
        <w:numPr>
          <w:ilvl w:val="0"/>
          <w:numId w:val="1243"/>
        </w:numPr>
      </w:pPr>
      <w:r>
        <w:rPr>
          <w:rFonts w:hint="eastAsia"/>
          <w:b/>
          <w:bCs/>
        </w:rPr>
        <w:t xml:space="preserve">网络配置</w:t>
      </w:r>
      <w:r>
        <w:rPr>
          <w:rFonts w:hint="eastAsia"/>
        </w:rPr>
        <w:t xml:space="preserve">：云网络配置，支持VPC、安全组、负载均衡等网络功能</w:t>
      </w:r>
    </w:p>
    <w:p>
      <w:pPr>
        <w:numPr>
          <w:ilvl w:val="0"/>
          <w:numId w:val="1243"/>
        </w:numPr>
      </w:pPr>
      <w:r>
        <w:rPr>
          <w:rFonts w:hint="eastAsia"/>
          <w:b/>
          <w:bCs/>
        </w:rPr>
        <w:t xml:space="preserve">典型云服务选择</w:t>
      </w:r>
      <w:r>
        <w:rPr>
          <w:rFonts w:hint="eastAsia"/>
        </w:rPr>
        <w:t xml:space="preserve">：</w:t>
      </w:r>
    </w:p>
    <w:p>
      <w:pPr>
        <w:numPr>
          <w:ilvl w:val="1"/>
          <w:numId w:val="1244"/>
        </w:numPr>
      </w:pPr>
      <w:r>
        <w:rPr>
          <w:rFonts w:hint="eastAsia"/>
        </w:rPr>
        <w:t xml:space="preserve">AWS：EMR、EC2、S3等</w:t>
      </w:r>
    </w:p>
    <w:p>
      <w:pPr>
        <w:numPr>
          <w:ilvl w:val="1"/>
          <w:numId w:val="1244"/>
        </w:numPr>
      </w:pPr>
      <w:r>
        <w:rPr>
          <w:rFonts w:hint="eastAsia"/>
        </w:rPr>
        <w:t xml:space="preserve">Azure：HDInsight、VM、Blob</w:t>
      </w:r>
      <w:r>
        <w:t xml:space="preserve"> </w:t>
      </w:r>
      <w:r>
        <w:rPr>
          <w:rFonts w:hint="eastAsia"/>
        </w:rPr>
        <w:t xml:space="preserve">Storage等</w:t>
      </w:r>
    </w:p>
    <w:p>
      <w:pPr>
        <w:numPr>
          <w:ilvl w:val="1"/>
          <w:numId w:val="1244"/>
        </w:numPr>
      </w:pPr>
      <w:r>
        <w:t xml:space="preserve">Google </w:t>
      </w:r>
      <w:r>
        <w:rPr>
          <w:rFonts w:hint="eastAsia"/>
        </w:rPr>
        <w:t xml:space="preserve">Cloud：Dataproc、Compute</w:t>
      </w:r>
      <w:r>
        <w:t xml:space="preserve"> Engine、Cloud </w:t>
      </w:r>
      <w:r>
        <w:rPr>
          <w:rFonts w:hint="eastAsia"/>
        </w:rPr>
        <w:t xml:space="preserve">Storage等</w:t>
      </w:r>
    </w:p>
    <w:p>
      <w:pPr>
        <w:numPr>
          <w:ilvl w:val="1"/>
          <w:numId w:val="1244"/>
        </w:numPr>
      </w:pPr>
      <w:r>
        <w:rPr>
          <w:rFonts w:hint="eastAsia"/>
        </w:rPr>
        <w:t xml:space="preserve">国内云服务：阿里云E-MapReduce、腾讯云EMR等</w:t>
      </w:r>
    </w:p>
    <w:p>
      <w:pPr>
        <w:pStyle w:val="FirstParagraph"/>
      </w:pPr>
      <w:r>
        <w:rPr>
          <w:rFonts w:hint="eastAsia"/>
        </w:rPr>
        <w:t xml:space="preserve">云测试环境的主要优势在于资源的弹性伸缩和按需付费模式，可以根据测试需求灵活调整资源规模，避免资源浪费。</w:t>
      </w:r>
    </w:p>
    <w:p>
      <w:pPr>
        <w:pStyle w:val="BlockText"/>
      </w:pPr>
      <w:r>
        <w:rPr>
          <w:rFonts w:hint="eastAsia"/>
        </w:rPr>
        <w:t xml:space="preserve">【章节重点难点总结】</w:t>
      </w:r>
    </w:p>
    <w:p>
      <w:pPr>
        <w:pStyle w:val="Compact"/>
        <w:numPr>
          <w:ilvl w:val="0"/>
          <w:numId w:val="1245"/>
        </w:numPr>
      </w:pPr>
      <w:r>
        <w:rPr>
          <w:rFonts w:hint="eastAsia"/>
        </w:rPr>
        <w:t xml:space="preserve">要点：容量规划、配置基线、自动化部署、健康检查</w:t>
      </w:r>
    </w:p>
    <w:p>
      <w:pPr>
        <w:pStyle w:val="Compact"/>
        <w:numPr>
          <w:ilvl w:val="0"/>
          <w:numId w:val="1245"/>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246"/>
        </w:numPr>
      </w:pPr>
      <w:r>
        <w:rPr>
          <w:rFonts w:hint="eastAsia"/>
        </w:rPr>
        <w:t xml:space="preserve">输出一份你的环境最小可用清单（组件/版本/参数）。</w:t>
      </w:r>
    </w:p>
    <w:p>
      <w:pPr>
        <w:pStyle w:val="Compact"/>
        <w:numPr>
          <w:ilvl w:val="0"/>
          <w:numId w:val="1246"/>
        </w:numPr>
      </w:pPr>
      <w:r>
        <w:rPr>
          <w:rFonts w:hint="eastAsia"/>
        </w:rPr>
        <w:t xml:space="preserve">设计一套环境验收的自动化Smoke脚本清单。</w:t>
      </w:r>
    </w:p>
    <w:p>
      <w:pPr>
        <w:pStyle w:val="FirstParagraph"/>
      </w:pPr>
    </w:p>
    <w:bookmarkEnd w:id="511"/>
    <w:bookmarkStart w:id="512" w:name="学习目标-119"/>
    <w:p>
      <w:pPr>
        <w:pStyle w:val="Heading4"/>
      </w:pPr>
      <w:r>
        <w:rPr>
          <w:rFonts w:hint="eastAsia"/>
        </w:rPr>
        <w:t xml:space="preserve">学习目标</w:t>
      </w:r>
    </w:p>
    <w:bookmarkEnd w:id="512"/>
    <w:bookmarkStart w:id="513" w:name="小结-119"/>
    <w:p>
      <w:pPr>
        <w:pStyle w:val="Heading4"/>
      </w:pPr>
      <w:r>
        <w:rPr>
          <w:rFonts w:hint="eastAsia"/>
        </w:rPr>
        <w:t xml:space="preserve">小结</w:t>
      </w:r>
    </w:p>
    <w:bookmarkEnd w:id="513"/>
    <w:bookmarkStart w:id="517" w:name="练习-119"/>
    <w:p>
      <w:pPr>
        <w:pStyle w:val="Heading4"/>
      </w:pPr>
      <w:r>
        <w:rPr>
          <w:rFonts w:hint="eastAsia"/>
        </w:rPr>
        <w:t xml:space="preserve">练习</w:t>
      </w:r>
    </w:p>
    <w:bookmarkStart w:id="514" w:name="学习目标-120"/>
    <w:p>
      <w:pPr>
        <w:pStyle w:val="Heading5"/>
      </w:pPr>
      <w:r>
        <w:rPr>
          <w:rFonts w:hint="eastAsia"/>
        </w:rPr>
        <w:t xml:space="preserve">学习目标</w:t>
      </w:r>
    </w:p>
    <w:bookmarkEnd w:id="514"/>
    <w:bookmarkStart w:id="515" w:name="小结-120"/>
    <w:p>
      <w:pPr>
        <w:pStyle w:val="Heading5"/>
      </w:pPr>
      <w:r>
        <w:rPr>
          <w:rFonts w:hint="eastAsia"/>
        </w:rPr>
        <w:t xml:space="preserve">小结</w:t>
      </w:r>
    </w:p>
    <w:bookmarkEnd w:id="515"/>
    <w:bookmarkStart w:id="516" w:name="练习-120"/>
    <w:p>
      <w:pPr>
        <w:pStyle w:val="Heading5"/>
      </w:pPr>
      <w:r>
        <w:rPr>
          <w:rFonts w:hint="eastAsia"/>
        </w:rPr>
        <w:t xml:space="preserve">练习</w:t>
      </w:r>
    </w:p>
    <w:bookmarkEnd w:id="516"/>
    <w:bookmarkEnd w:id="517"/>
    <w:bookmarkEnd w:id="518"/>
    <w:bookmarkStart w:id="546" w:name="X00b75d1e63e8fd1875786819bbdfe9f2701c6a3"/>
    <w:p>
      <w:pPr>
        <w:pStyle w:val="Heading3"/>
      </w:pPr>
      <w:r>
        <w:t xml:space="preserve">3.2 </w:t>
      </w:r>
      <w:r>
        <w:rPr>
          <w:rFonts w:hint="eastAsia"/>
        </w:rPr>
        <w:t xml:space="preserve">测试环境需求分析与规划</w:t>
      </w:r>
    </w:p>
    <w:p>
      <w:pPr>
        <w:pStyle w:val="BlockText"/>
      </w:pPr>
      <w:r>
        <w:rPr>
          <w:rFonts w:hint="eastAsia"/>
        </w:rPr>
        <w:t xml:space="preserve">【先修知识】</w:t>
      </w:r>
    </w:p>
    <w:p>
      <w:pPr>
        <w:pStyle w:val="Compact"/>
        <w:numPr>
          <w:ilvl w:val="0"/>
          <w:numId w:val="1247"/>
        </w:numPr>
      </w:pPr>
      <w:r>
        <w:rPr>
          <w:rFonts w:hint="eastAsia"/>
        </w:rPr>
        <w:t xml:space="preserve">基础：Linux/网络/SQL/一种脚本语言（如</w:t>
      </w:r>
      <w:r>
        <w:t xml:space="preserve"> </w:t>
      </w:r>
      <w:r>
        <w:rPr>
          <w:rFonts w:hint="eastAsia"/>
        </w:rPr>
        <w:t xml:space="preserve">Python）</w:t>
      </w:r>
    </w:p>
    <w:p>
      <w:pPr>
        <w:pStyle w:val="Compact"/>
        <w:numPr>
          <w:ilvl w:val="0"/>
          <w:numId w:val="1247"/>
        </w:numPr>
      </w:pPr>
      <w:r>
        <w:rPr>
          <w:rFonts w:hint="eastAsia"/>
        </w:rPr>
        <w:t xml:space="preserve">大数据入门：分布式/存储与计算分离/批流概念</w:t>
      </w:r>
    </w:p>
    <w:p>
      <w:pPr>
        <w:pStyle w:val="Compact"/>
        <w:numPr>
          <w:ilvl w:val="0"/>
          <w:numId w:val="124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24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248"/>
        </w:numPr>
      </w:pPr>
      <w:r>
        <w:rPr>
          <w:rFonts w:hint="eastAsia"/>
        </w:rPr>
        <w:t xml:space="preserve">能完成</w:t>
      </w:r>
      <w:r>
        <w:t xml:space="preserve"> 1 </w:t>
      </w:r>
      <w:r>
        <w:rPr>
          <w:rFonts w:hint="eastAsia"/>
        </w:rPr>
        <w:t xml:space="preserve">个与本章紧密相关的动手实践</w:t>
      </w:r>
    </w:p>
    <w:p>
      <w:pPr>
        <w:pStyle w:val="Compact"/>
        <w:numPr>
          <w:ilvl w:val="0"/>
          <w:numId w:val="124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249"/>
        </w:numPr>
      </w:pPr>
      <w:r>
        <w:rPr>
          <w:rFonts w:hint="eastAsia"/>
        </w:rPr>
        <w:t xml:space="preserve">请补充本章关键术语及中英对照（参考术语表）</w:t>
      </w:r>
    </w:p>
    <w:p>
      <w:pPr>
        <w:pStyle w:val="BlockText"/>
      </w:pPr>
      <w:r>
        <w:rPr>
          <w:rFonts w:hint="eastAsia"/>
        </w:rPr>
        <w:t xml:space="preserve">【阅读提示】本章聚焦：3.2</w:t>
      </w:r>
      <w:r>
        <w:t xml:space="preserve"> </w:t>
      </w:r>
      <w:r>
        <w:rPr>
          <w:rFonts w:hint="eastAsia"/>
        </w:rPr>
        <w:t xml:space="preserve">测试环境需求分析与规划</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在搭建大数据测试环境之前，需要进行全面的需求分析和规划，确保环境能够满足测试需求并具有良好的可维护性。</w:t>
      </w:r>
    </w:p>
    <w:p>
      <w:pPr>
        <w:pStyle w:val="BodyText"/>
      </w:pPr>
    </w:p>
    <w:bookmarkStart w:id="522" w:name="Xab1f6e3edec6a1f6530a69ad78003ba41967fbf"/>
    <w:p>
      <w:pPr>
        <w:pStyle w:val="Heading4"/>
      </w:pPr>
      <w:r>
        <w:t xml:space="preserve">3.2.1 </w:t>
      </w:r>
      <w:r>
        <w:rPr>
          <w:rFonts w:hint="eastAsia"/>
        </w:rPr>
        <w:t xml:space="preserve">测试环境类型需求分析</w:t>
      </w:r>
    </w:p>
    <w:p>
      <w:pPr>
        <w:pStyle w:val="BlockText"/>
      </w:pPr>
      <w:r>
        <w:rPr>
          <w:rFonts w:hint="eastAsia"/>
        </w:rPr>
        <w:t xml:space="preserve">【阅读提示】本节聚焦：3.2.1</w:t>
      </w:r>
      <w:r>
        <w:t xml:space="preserve"> </w:t>
      </w:r>
      <w:r>
        <w:rPr>
          <w:rFonts w:hint="eastAsia"/>
        </w:rPr>
        <w:t xml:space="preserve">测试环境类型需求分析</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选择合适的测试环境类型是环境规划的第一步，需要考虑多方面因素：</w:t>
      </w:r>
    </w:p>
    <w:p>
      <w:pPr>
        <w:numPr>
          <w:ilvl w:val="0"/>
          <w:numId w:val="1250"/>
        </w:numPr>
      </w:pPr>
      <w:r>
        <w:rPr>
          <w:rFonts w:hint="eastAsia"/>
          <w:b/>
          <w:bCs/>
        </w:rPr>
        <w:t xml:space="preserve">业务需求分析</w:t>
      </w:r>
      <w:r>
        <w:rPr>
          <w:rFonts w:hint="eastAsia"/>
        </w:rPr>
        <w:t xml:space="preserve">：根据业务场景和测试目标确定所需的环境类型，如功能测试需要集成测试环境，性能测试需要性能测试环境</w:t>
      </w:r>
    </w:p>
    <w:p>
      <w:pPr>
        <w:numPr>
          <w:ilvl w:val="0"/>
          <w:numId w:val="1250"/>
        </w:numPr>
      </w:pPr>
      <w:r>
        <w:rPr>
          <w:rFonts w:hint="eastAsia"/>
          <w:b/>
          <w:bCs/>
        </w:rPr>
        <w:t xml:space="preserve">测试阶段分析</w:t>
      </w:r>
      <w:r>
        <w:rPr>
          <w:rFonts w:hint="eastAsia"/>
        </w:rPr>
        <w:t xml:space="preserve">：不同测试阶段（单元测试、集成测试、系统测试、验收测试等）需要不同类型和配置的环境</w:t>
      </w:r>
    </w:p>
    <w:p>
      <w:pPr>
        <w:numPr>
          <w:ilvl w:val="0"/>
          <w:numId w:val="1250"/>
        </w:numPr>
      </w:pPr>
      <w:r>
        <w:rPr>
          <w:rFonts w:hint="eastAsia"/>
          <w:b/>
          <w:bCs/>
        </w:rPr>
        <w:t xml:space="preserve">资源约束分析</w:t>
      </w:r>
      <w:r>
        <w:rPr>
          <w:rFonts w:hint="eastAsia"/>
        </w:rPr>
        <w:t xml:space="preserve">：评估可用的硬件资源、网络资源和存储资源，确保环境规划在资源允许范围内</w:t>
      </w:r>
    </w:p>
    <w:p>
      <w:pPr>
        <w:numPr>
          <w:ilvl w:val="0"/>
          <w:numId w:val="1250"/>
        </w:numPr>
      </w:pPr>
      <w:r>
        <w:rPr>
          <w:rFonts w:hint="eastAsia"/>
          <w:b/>
          <w:bCs/>
        </w:rPr>
        <w:t xml:space="preserve">时间约束分析</w:t>
      </w:r>
      <w:r>
        <w:rPr>
          <w:rFonts w:hint="eastAsia"/>
        </w:rPr>
        <w:t xml:space="preserve">：考虑环境搭建的时间成本和维护成本，选择能够满足项目时间要求的环境方案</w:t>
      </w:r>
    </w:p>
    <w:p>
      <w:pPr>
        <w:numPr>
          <w:ilvl w:val="0"/>
          <w:numId w:val="1250"/>
        </w:numPr>
      </w:pPr>
      <w:r>
        <w:rPr>
          <w:rFonts w:hint="eastAsia"/>
          <w:b/>
          <w:bCs/>
        </w:rPr>
        <w:t xml:space="preserve">技术要求分析</w:t>
      </w:r>
      <w:r>
        <w:rPr>
          <w:rFonts w:hint="eastAsia"/>
        </w:rPr>
        <w:t xml:space="preserve">：根据技术栈选择和测试工具要求确定环境规格，确保兼容性和性能</w:t>
      </w:r>
    </w:p>
    <w:p>
      <w:pPr>
        <w:numPr>
          <w:ilvl w:val="0"/>
          <w:numId w:val="1250"/>
        </w:numPr>
      </w:pPr>
      <w:r>
        <w:rPr>
          <w:rFonts w:hint="eastAsia"/>
          <w:b/>
          <w:bCs/>
        </w:rPr>
        <w:t xml:space="preserve">环境选择决策矩阵示例</w:t>
      </w:r>
      <w:r>
        <w:rPr>
          <w:rFonts w:hint="eastAsia"/>
        </w:rPr>
        <w:t xml:space="preserve">：</w:t>
      </w:r>
    </w:p>
    <w:p>
      <w:pPr>
        <w:pStyle w:val="FirstParagraph"/>
      </w:pPr>
      <w:r>
        <w:t xml:space="preserve">| </w:t>
      </w:r>
      <w:r>
        <w:rPr>
          <w:rFonts w:hint="eastAsia"/>
        </w:rPr>
        <w:t xml:space="preserve">测试类型</w:t>
      </w:r>
      <w:r>
        <w:t xml:space="preserve"> | </w:t>
      </w:r>
      <w:r>
        <w:rPr>
          <w:rFonts w:hint="eastAsia"/>
        </w:rPr>
        <w:t xml:space="preserve">推荐环境类型</w:t>
      </w:r>
      <w:r>
        <w:t xml:space="preserve"> | </w:t>
      </w:r>
      <w:r>
        <w:rPr>
          <w:rFonts w:hint="eastAsia"/>
        </w:rPr>
        <w:t xml:space="preserve">最低资源要求</w:t>
      </w:r>
      <w:r>
        <w:t xml:space="preserve"> | </w:t>
      </w:r>
      <w:r>
        <w:rPr>
          <w:rFonts w:hint="eastAsia"/>
        </w:rPr>
        <w:t xml:space="preserve">数据规模要求</w:t>
      </w:r>
      <w:r>
        <w:t xml:space="preserve"> |</w:t>
      </w:r>
    </w:p>
    <w:p>
      <w:pPr>
        <w:pStyle w:val="BodyText"/>
      </w:pPr>
      <w:r>
        <w:t xml:space="preserve">|---------|------------|------------|------------|</w:t>
      </w:r>
      <w:r>
        <w:t xml:space="preserve"> </w:t>
      </w:r>
      <w:r>
        <w:t xml:space="preserve">| </w:t>
      </w:r>
      <w:r>
        <w:rPr>
          <w:rFonts w:hint="eastAsia"/>
        </w:rPr>
        <w:t xml:space="preserve">单元测试</w:t>
      </w:r>
      <w:r>
        <w:t xml:space="preserve"> | </w:t>
      </w:r>
      <w:r>
        <w:rPr>
          <w:rFonts w:hint="eastAsia"/>
        </w:rPr>
        <w:t xml:space="preserve">开发测试环境</w:t>
      </w:r>
      <w:r>
        <w:t xml:space="preserve"> | </w:t>
      </w:r>
      <w:r>
        <w:rPr>
          <w:rFonts w:hint="eastAsia"/>
        </w:rPr>
        <w:t xml:space="preserve">单节点8核16GB</w:t>
      </w:r>
      <w:r>
        <w:t xml:space="preserve"> | </w:t>
      </w:r>
      <w:r>
        <w:rPr>
          <w:rFonts w:hint="eastAsia"/>
        </w:rPr>
        <w:t xml:space="preserve">样本数据</w:t>
      </w:r>
      <w:r>
        <w:t xml:space="preserve"> |</w:t>
      </w:r>
      <w:r>
        <w:t xml:space="preserve"> </w:t>
      </w:r>
      <w:r>
        <w:t xml:space="preserve">| </w:t>
      </w:r>
      <w:r>
        <w:rPr>
          <w:rFonts w:hint="eastAsia"/>
        </w:rPr>
        <w:t xml:space="preserve">集成测试</w:t>
      </w:r>
      <w:r>
        <w:t xml:space="preserve"> | </w:t>
      </w:r>
      <w:r>
        <w:rPr>
          <w:rFonts w:hint="eastAsia"/>
        </w:rPr>
        <w:t xml:space="preserve">集成测试环境</w:t>
      </w:r>
      <w:r>
        <w:t xml:space="preserve"> | </w:t>
      </w:r>
      <w:r>
        <w:rPr>
          <w:rFonts w:hint="eastAsia"/>
        </w:rPr>
        <w:t xml:space="preserve">3节点集群</w:t>
      </w:r>
      <w:r>
        <w:t xml:space="preserve"> | </w:t>
      </w:r>
      <w:r>
        <w:rPr>
          <w:rFonts w:hint="eastAsia"/>
        </w:rPr>
        <w:t xml:space="preserve">10%-20%生产数据</w:t>
      </w:r>
      <w:r>
        <w:t xml:space="preserve"> |</w:t>
      </w:r>
      <w:r>
        <w:t xml:space="preserve"> </w:t>
      </w:r>
      <w:r>
        <w:t xml:space="preserve">| </w:t>
      </w:r>
      <w:r>
        <w:rPr>
          <w:rFonts w:hint="eastAsia"/>
        </w:rPr>
        <w:t xml:space="preserve">性能测试</w:t>
      </w:r>
      <w:r>
        <w:t xml:space="preserve"> | </w:t>
      </w:r>
      <w:r>
        <w:rPr>
          <w:rFonts w:hint="eastAsia"/>
        </w:rPr>
        <w:t xml:space="preserve">性能测试环境</w:t>
      </w:r>
      <w:r>
        <w:t xml:space="preserve"> | </w:t>
      </w:r>
      <w:r>
        <w:rPr>
          <w:rFonts w:hint="eastAsia"/>
        </w:rPr>
        <w:t xml:space="preserve">5节点高性能集群</w:t>
      </w:r>
      <w:r>
        <w:t xml:space="preserve"> | </w:t>
      </w:r>
      <w:r>
        <w:rPr>
          <w:rFonts w:hint="eastAsia"/>
        </w:rPr>
        <w:t xml:space="preserve">50%-100%生产数据</w:t>
      </w:r>
      <w:r>
        <w:t xml:space="preserve"> |</w:t>
      </w:r>
      <w:r>
        <w:t xml:space="preserve"> </w:t>
      </w:r>
      <w:r>
        <w:t xml:space="preserve">| </w:t>
      </w:r>
      <w:r>
        <w:rPr>
          <w:rFonts w:hint="eastAsia"/>
        </w:rPr>
        <w:t xml:space="preserve">回归测试</w:t>
      </w:r>
      <w:r>
        <w:t xml:space="preserve"> | </w:t>
      </w:r>
      <w:r>
        <w:rPr>
          <w:rFonts w:hint="eastAsia"/>
        </w:rPr>
        <w:t xml:space="preserve">集成测试环境</w:t>
      </w:r>
      <w:r>
        <w:t xml:space="preserve"> | </w:t>
      </w:r>
      <w:r>
        <w:rPr>
          <w:rFonts w:hint="eastAsia"/>
        </w:rPr>
        <w:t xml:space="preserve">3节点集群</w:t>
      </w:r>
      <w:r>
        <w:t xml:space="preserve"> | </w:t>
      </w:r>
      <w:r>
        <w:rPr>
          <w:rFonts w:hint="eastAsia"/>
        </w:rPr>
        <w:t xml:space="preserve">20%生产数据</w:t>
      </w:r>
      <w:r>
        <w:t xml:space="preserve"> |</w:t>
      </w:r>
      <w:r>
        <w:t xml:space="preserve"> </w:t>
      </w:r>
      <w:r>
        <w:t xml:space="preserve">| </w:t>
      </w:r>
      <w:r>
        <w:rPr>
          <w:rFonts w:hint="eastAsia"/>
        </w:rPr>
        <w:t xml:space="preserve">验收测试</w:t>
      </w:r>
      <w:r>
        <w:t xml:space="preserve"> | </w:t>
      </w:r>
      <w:r>
        <w:rPr>
          <w:rFonts w:hint="eastAsia"/>
        </w:rPr>
        <w:t xml:space="preserve">预发环境</w:t>
      </w:r>
      <w:r>
        <w:t xml:space="preserve"> | </w:t>
      </w:r>
      <w:r>
        <w:rPr>
          <w:rFonts w:hint="eastAsia"/>
        </w:rPr>
        <w:t xml:space="preserve">生产环境镜像</w:t>
      </w:r>
      <w:r>
        <w:t xml:space="preserve"> | </w:t>
      </w:r>
      <w:r>
        <w:rPr>
          <w:rFonts w:hint="eastAsia"/>
        </w:rPr>
        <w:t xml:space="preserve">匿名化生产数据</w:t>
      </w:r>
      <w:r>
        <w:t xml:space="preserve"> |</w:t>
      </w:r>
    </w:p>
    <w:p>
      <w:pPr>
        <w:pStyle w:val="BodyText"/>
      </w:pPr>
      <w:r>
        <w:rPr>
          <w:rFonts w:hint="eastAsia"/>
        </w:rPr>
        <w:t xml:space="preserve">合理的环境类型选择可以在满足测试需求的同时，优化资源使用和成本控制。</w:t>
      </w:r>
    </w:p>
    <w:p>
      <w:pPr>
        <w:pStyle w:val="BlockText"/>
      </w:pPr>
      <w:r>
        <w:rPr>
          <w:rFonts w:hint="eastAsia"/>
        </w:rPr>
        <w:t xml:space="preserve">【章节重点难点总结】</w:t>
      </w:r>
    </w:p>
    <w:p>
      <w:pPr>
        <w:pStyle w:val="Compact"/>
        <w:numPr>
          <w:ilvl w:val="0"/>
          <w:numId w:val="1251"/>
        </w:numPr>
      </w:pPr>
      <w:r>
        <w:rPr>
          <w:rFonts w:hint="eastAsia"/>
        </w:rPr>
        <w:t xml:space="preserve">要点：容量规划、配置基线、自动化部署、健康检查</w:t>
      </w:r>
    </w:p>
    <w:p>
      <w:pPr>
        <w:pStyle w:val="Compact"/>
        <w:numPr>
          <w:ilvl w:val="0"/>
          <w:numId w:val="1251"/>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252"/>
        </w:numPr>
      </w:pPr>
      <w:r>
        <w:rPr>
          <w:rFonts w:hint="eastAsia"/>
        </w:rPr>
        <w:t xml:space="preserve">输出一份你的环境最小可用清单（组件/版本/参数）。</w:t>
      </w:r>
    </w:p>
    <w:p>
      <w:pPr>
        <w:pStyle w:val="Compact"/>
        <w:numPr>
          <w:ilvl w:val="0"/>
          <w:numId w:val="1252"/>
        </w:numPr>
      </w:pPr>
      <w:r>
        <w:rPr>
          <w:rFonts w:hint="eastAsia"/>
        </w:rPr>
        <w:t xml:space="preserve">设计一套环境验收的自动化Smoke脚本清单。</w:t>
      </w:r>
    </w:p>
    <w:p>
      <w:pPr>
        <w:pStyle w:val="FirstParagraph"/>
      </w:pPr>
    </w:p>
    <w:bookmarkStart w:id="519" w:name="学习目标-121"/>
    <w:p>
      <w:pPr>
        <w:pStyle w:val="Heading5"/>
      </w:pPr>
      <w:r>
        <w:rPr>
          <w:rFonts w:hint="eastAsia"/>
        </w:rPr>
        <w:t xml:space="preserve">学习目标</w:t>
      </w:r>
    </w:p>
    <w:bookmarkEnd w:id="519"/>
    <w:bookmarkStart w:id="520" w:name="小结-121"/>
    <w:p>
      <w:pPr>
        <w:pStyle w:val="Heading5"/>
      </w:pPr>
      <w:r>
        <w:rPr>
          <w:rFonts w:hint="eastAsia"/>
        </w:rPr>
        <w:t xml:space="preserve">小结</w:t>
      </w:r>
    </w:p>
    <w:bookmarkEnd w:id="520"/>
    <w:bookmarkStart w:id="521" w:name="练习-121"/>
    <w:p>
      <w:pPr>
        <w:pStyle w:val="Heading5"/>
      </w:pPr>
      <w:r>
        <w:rPr>
          <w:rFonts w:hint="eastAsia"/>
        </w:rPr>
        <w:t xml:space="preserve">练习</w:t>
      </w:r>
    </w:p>
    <w:bookmarkEnd w:id="521"/>
    <w:bookmarkEnd w:id="522"/>
    <w:bookmarkStart w:id="526" w:name="X4e96678b32836bb1e0aaa985bbca742b480200e"/>
    <w:p>
      <w:pPr>
        <w:pStyle w:val="Heading4"/>
      </w:pPr>
      <w:r>
        <w:t xml:space="preserve">3.2.2 </w:t>
      </w:r>
      <w:r>
        <w:rPr>
          <w:rFonts w:hint="eastAsia"/>
        </w:rPr>
        <w:t xml:space="preserve">技术栈选择需求分析</w:t>
      </w:r>
    </w:p>
    <w:p>
      <w:pPr>
        <w:pStyle w:val="BlockText"/>
      </w:pPr>
      <w:r>
        <w:rPr>
          <w:rFonts w:hint="eastAsia"/>
        </w:rPr>
        <w:t xml:space="preserve">【阅读提示】本节聚焦：3.2.2</w:t>
      </w:r>
      <w:r>
        <w:t xml:space="preserve"> </w:t>
      </w:r>
      <w:r>
        <w:rPr>
          <w:rFonts w:hint="eastAsia"/>
        </w:rPr>
        <w:t xml:space="preserve">技术栈选择需求分析</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大数据测试环境的技术栈选择直接影响测试的有效性和环境的可维护性：</w:t>
      </w:r>
    </w:p>
    <w:p>
      <w:pPr>
        <w:numPr>
          <w:ilvl w:val="0"/>
          <w:numId w:val="1253"/>
        </w:numPr>
      </w:pPr>
      <w:r>
        <w:rPr>
          <w:rFonts w:hint="eastAsia"/>
          <w:b/>
          <w:bCs/>
        </w:rPr>
        <w:t xml:space="preserve">框架版本选择</w:t>
      </w:r>
      <w:r>
        <w:rPr>
          <w:rFonts w:hint="eastAsia"/>
        </w:rPr>
        <w:t xml:space="preserve">：确定使用的Hadoop、Spark等框架的版本，建议与生产环境保持一致或兼容</w:t>
      </w:r>
    </w:p>
    <w:p>
      <w:pPr>
        <w:numPr>
          <w:ilvl w:val="0"/>
          <w:numId w:val="1253"/>
        </w:numPr>
      </w:pPr>
      <w:r>
        <w:rPr>
          <w:rFonts w:hint="eastAsia"/>
          <w:b/>
          <w:bCs/>
        </w:rPr>
        <w:t xml:space="preserve">组件组合需求</w:t>
      </w:r>
      <w:r>
        <w:rPr>
          <w:rFonts w:hint="eastAsia"/>
        </w:rPr>
        <w:t xml:space="preserve">：确定需要部署的组件及其依赖关系，如HDFS、YARN、MapReduce、Spark、Hive等</w:t>
      </w:r>
    </w:p>
    <w:p>
      <w:pPr>
        <w:numPr>
          <w:ilvl w:val="0"/>
          <w:numId w:val="1253"/>
        </w:numPr>
      </w:pPr>
      <w:r>
        <w:rPr>
          <w:rFonts w:hint="eastAsia"/>
          <w:b/>
          <w:bCs/>
        </w:rPr>
        <w:t xml:space="preserve">兼容性要求</w:t>
      </w:r>
      <w:r>
        <w:rPr>
          <w:rFonts w:hint="eastAsia"/>
        </w:rPr>
        <w:t xml:space="preserve">：确保各组件之间的版本兼容性，可参考官方兼容性矩阵</w:t>
      </w:r>
    </w:p>
    <w:p>
      <w:pPr>
        <w:numPr>
          <w:ilvl w:val="0"/>
          <w:numId w:val="1253"/>
        </w:numPr>
      </w:pPr>
      <w:r>
        <w:rPr>
          <w:rFonts w:hint="eastAsia"/>
          <w:b/>
          <w:bCs/>
        </w:rPr>
        <w:t xml:space="preserve">性能特性需求</w:t>
      </w:r>
      <w:r>
        <w:rPr>
          <w:rFonts w:hint="eastAsia"/>
        </w:rPr>
        <w:t xml:space="preserve">：根据测试目标选择适合的技术组件，如实时测试需选择Kafka、Flink等流处理组件</w:t>
      </w:r>
    </w:p>
    <w:p>
      <w:pPr>
        <w:numPr>
          <w:ilvl w:val="0"/>
          <w:numId w:val="1253"/>
        </w:numPr>
      </w:pPr>
      <w:r>
        <w:rPr>
          <w:rFonts w:hint="eastAsia"/>
          <w:b/>
          <w:bCs/>
        </w:rPr>
        <w:t xml:space="preserve">社区支持分析</w:t>
      </w:r>
      <w:r>
        <w:rPr>
          <w:rFonts w:hint="eastAsia"/>
        </w:rPr>
        <w:t xml:space="preserve">：评估所选技术的社区活跃度和支持情况，优先选择活跃社区维护的技术</w:t>
      </w:r>
    </w:p>
    <w:p>
      <w:pPr>
        <w:numPr>
          <w:ilvl w:val="0"/>
          <w:numId w:val="1253"/>
        </w:numPr>
      </w:pPr>
      <w:r>
        <w:rPr>
          <w:rFonts w:hint="eastAsia"/>
          <w:b/>
          <w:bCs/>
        </w:rPr>
        <w:t xml:space="preserve">推荐技术栈组合示例</w:t>
      </w:r>
      <w:r>
        <w:rPr>
          <w:rFonts w:hint="eastAsia"/>
        </w:rPr>
        <w:t xml:space="preserve">：</w:t>
      </w:r>
    </w:p>
    <w:p>
      <w:pPr>
        <w:numPr>
          <w:ilvl w:val="0"/>
          <w:numId w:val="1000"/>
        </w:numPr>
      </w:pPr>
      <w:r>
        <w:rPr>
          <w:rFonts w:hint="eastAsia"/>
          <w:b/>
          <w:bCs/>
        </w:rPr>
        <w:t xml:space="preserve">基础批处理环境</w:t>
      </w:r>
      <w:r>
        <w:rPr>
          <w:rFonts w:hint="eastAsia"/>
        </w:rPr>
        <w:t xml:space="preserve">：</w:t>
      </w:r>
    </w:p>
    <w:p>
      <w:pPr>
        <w:numPr>
          <w:ilvl w:val="1"/>
          <w:numId w:val="1254"/>
        </w:numPr>
      </w:pPr>
      <w:r>
        <w:t xml:space="preserve">Hadoop </w:t>
      </w:r>
      <w:r>
        <w:rPr>
          <w:rFonts w:hint="eastAsia"/>
        </w:rPr>
        <w:t xml:space="preserve">3.x（HDFS</w:t>
      </w:r>
      <w:r>
        <w:t xml:space="preserve"> + YARN + </w:t>
      </w:r>
      <w:r>
        <w:rPr>
          <w:rFonts w:hint="eastAsia"/>
        </w:rPr>
        <w:t xml:space="preserve">MapReduce）</w:t>
      </w:r>
    </w:p>
    <w:p>
      <w:pPr>
        <w:numPr>
          <w:ilvl w:val="1"/>
          <w:numId w:val="1254"/>
        </w:numPr>
      </w:pPr>
      <w:r>
        <w:t xml:space="preserve">Hive 3.x</w:t>
      </w:r>
    </w:p>
    <w:p>
      <w:pPr>
        <w:numPr>
          <w:ilvl w:val="1"/>
          <w:numId w:val="1254"/>
        </w:numPr>
      </w:pPr>
      <w:r>
        <w:t xml:space="preserve">Spark 3.x</w:t>
      </w:r>
    </w:p>
    <w:p>
      <w:pPr>
        <w:numPr>
          <w:ilvl w:val="1"/>
          <w:numId w:val="1254"/>
        </w:numPr>
      </w:pPr>
      <w:r>
        <w:t xml:space="preserve">ZooKeeper 3.x</w:t>
      </w:r>
    </w:p>
    <w:p>
      <w:pPr>
        <w:numPr>
          <w:ilvl w:val="0"/>
          <w:numId w:val="1000"/>
        </w:numPr>
      </w:pPr>
      <w:r>
        <w:rPr>
          <w:rFonts w:hint="eastAsia"/>
          <w:b/>
          <w:bCs/>
        </w:rPr>
        <w:t xml:space="preserve">实时处理环境</w:t>
      </w:r>
      <w:r>
        <w:rPr>
          <w:rFonts w:hint="eastAsia"/>
        </w:rPr>
        <w:t xml:space="preserve">：</w:t>
      </w:r>
    </w:p>
    <w:p>
      <w:pPr>
        <w:numPr>
          <w:ilvl w:val="1"/>
          <w:numId w:val="1255"/>
        </w:numPr>
      </w:pPr>
      <w:r>
        <w:t xml:space="preserve">Kafka 3.x</w:t>
      </w:r>
    </w:p>
    <w:p>
      <w:pPr>
        <w:numPr>
          <w:ilvl w:val="1"/>
          <w:numId w:val="1255"/>
        </w:numPr>
      </w:pPr>
      <w:r>
        <w:t xml:space="preserve">Flink 1.14+</w:t>
      </w:r>
    </w:p>
    <w:p>
      <w:pPr>
        <w:numPr>
          <w:ilvl w:val="1"/>
          <w:numId w:val="1255"/>
        </w:numPr>
      </w:pPr>
      <w:r>
        <w:t xml:space="preserve">Redis 6.x</w:t>
      </w:r>
    </w:p>
    <w:p>
      <w:pPr>
        <w:numPr>
          <w:ilvl w:val="1"/>
          <w:numId w:val="1255"/>
        </w:numPr>
      </w:pPr>
      <w:r>
        <w:t xml:space="preserve">Prometheus + </w:t>
      </w:r>
      <w:r>
        <w:rPr>
          <w:rFonts w:hint="eastAsia"/>
        </w:rPr>
        <w:t xml:space="preserve">Grafana（监控）</w:t>
      </w:r>
    </w:p>
    <w:p>
      <w:pPr>
        <w:pStyle w:val="FirstParagraph"/>
      </w:pPr>
      <w:r>
        <w:rPr>
          <w:rFonts w:hint="eastAsia"/>
        </w:rPr>
        <w:t xml:space="preserve">技术栈选择需要平衡稳定性、功能需求和学习成本，避免过度追求新技术而忽视稳定性。</w:t>
      </w:r>
    </w:p>
    <w:p>
      <w:pPr>
        <w:pStyle w:val="BlockText"/>
      </w:pPr>
      <w:r>
        <w:rPr>
          <w:rFonts w:hint="eastAsia"/>
        </w:rPr>
        <w:t xml:space="preserve">【章节重点难点总结】</w:t>
      </w:r>
    </w:p>
    <w:p>
      <w:pPr>
        <w:pStyle w:val="Compact"/>
        <w:numPr>
          <w:ilvl w:val="0"/>
          <w:numId w:val="1256"/>
        </w:numPr>
      </w:pPr>
      <w:r>
        <w:rPr>
          <w:rFonts w:hint="eastAsia"/>
        </w:rPr>
        <w:t xml:space="preserve">要点：容量规划、配置基线、自动化部署、健康检查</w:t>
      </w:r>
    </w:p>
    <w:p>
      <w:pPr>
        <w:pStyle w:val="Compact"/>
        <w:numPr>
          <w:ilvl w:val="0"/>
          <w:numId w:val="1256"/>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257"/>
        </w:numPr>
      </w:pPr>
      <w:r>
        <w:rPr>
          <w:rFonts w:hint="eastAsia"/>
        </w:rPr>
        <w:t xml:space="preserve">输出一份你的环境最小可用清单（组件/版本/参数）。</w:t>
      </w:r>
    </w:p>
    <w:p>
      <w:pPr>
        <w:pStyle w:val="Compact"/>
        <w:numPr>
          <w:ilvl w:val="0"/>
          <w:numId w:val="1257"/>
        </w:numPr>
      </w:pPr>
      <w:r>
        <w:rPr>
          <w:rFonts w:hint="eastAsia"/>
        </w:rPr>
        <w:t xml:space="preserve">设计一套环境验收的自动化Smoke脚本清单。</w:t>
      </w:r>
    </w:p>
    <w:p>
      <w:pPr>
        <w:pStyle w:val="FirstParagraph"/>
      </w:pPr>
    </w:p>
    <w:bookmarkStart w:id="523" w:name="学习目标-122"/>
    <w:p>
      <w:pPr>
        <w:pStyle w:val="Heading5"/>
      </w:pPr>
      <w:r>
        <w:rPr>
          <w:rFonts w:hint="eastAsia"/>
        </w:rPr>
        <w:t xml:space="preserve">学习目标</w:t>
      </w:r>
    </w:p>
    <w:bookmarkEnd w:id="523"/>
    <w:bookmarkStart w:id="524" w:name="小结-122"/>
    <w:p>
      <w:pPr>
        <w:pStyle w:val="Heading5"/>
      </w:pPr>
      <w:r>
        <w:rPr>
          <w:rFonts w:hint="eastAsia"/>
        </w:rPr>
        <w:t xml:space="preserve">小结</w:t>
      </w:r>
    </w:p>
    <w:bookmarkEnd w:id="524"/>
    <w:bookmarkStart w:id="525" w:name="练习-122"/>
    <w:p>
      <w:pPr>
        <w:pStyle w:val="Heading5"/>
      </w:pPr>
      <w:r>
        <w:rPr>
          <w:rFonts w:hint="eastAsia"/>
        </w:rPr>
        <w:t xml:space="preserve">练习</w:t>
      </w:r>
    </w:p>
    <w:bookmarkEnd w:id="525"/>
    <w:bookmarkEnd w:id="526"/>
    <w:bookmarkStart w:id="530" w:name="X719630bf11ac6a258cb622072b6730682d8451b"/>
    <w:p>
      <w:pPr>
        <w:pStyle w:val="Heading4"/>
      </w:pPr>
      <w:r>
        <w:t xml:space="preserve">3.2.3 </w:t>
      </w:r>
      <w:r>
        <w:rPr>
          <w:rFonts w:hint="eastAsia"/>
        </w:rPr>
        <w:t xml:space="preserve">测试数据需求分析</w:t>
      </w:r>
    </w:p>
    <w:p>
      <w:pPr>
        <w:pStyle w:val="BlockText"/>
      </w:pPr>
      <w:r>
        <w:rPr>
          <w:rFonts w:hint="eastAsia"/>
        </w:rPr>
        <w:t xml:space="preserve">【阅读提示】本节聚焦：3.2.3</w:t>
      </w:r>
      <w:r>
        <w:t xml:space="preserve"> </w:t>
      </w:r>
      <w:r>
        <w:rPr>
          <w:rFonts w:hint="eastAsia"/>
        </w:rPr>
        <w:t xml:space="preserve">测试数据需求分析</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测试数据是大数据测试环境的核心要素，合理的数据需求分析确保测试数据能够真实反映系统性能：</w:t>
      </w:r>
    </w:p>
    <w:p>
      <w:pPr>
        <w:numPr>
          <w:ilvl w:val="0"/>
          <w:numId w:val="1258"/>
        </w:numPr>
      </w:pPr>
      <w:r>
        <w:rPr>
          <w:rFonts w:hint="eastAsia"/>
          <w:b/>
          <w:bCs/>
        </w:rPr>
        <w:t xml:space="preserve">数据规模需求</w:t>
      </w:r>
      <w:r>
        <w:rPr>
          <w:rFonts w:hint="eastAsia"/>
        </w:rPr>
        <w:t xml:space="preserve">：确定测试所需的数据量大小，根据测试类型选择适当比例的生产数据或生成的模拟数据</w:t>
      </w:r>
    </w:p>
    <w:p>
      <w:pPr>
        <w:numPr>
          <w:ilvl w:val="0"/>
          <w:numId w:val="1258"/>
        </w:numPr>
      </w:pPr>
      <w:r>
        <w:rPr>
          <w:rFonts w:hint="eastAsia"/>
          <w:b/>
          <w:bCs/>
        </w:rPr>
        <w:t xml:space="preserve">数据类型需求</w:t>
      </w:r>
      <w:r>
        <w:rPr>
          <w:rFonts w:hint="eastAsia"/>
        </w:rPr>
        <w:t xml:space="preserve">：确定需要的结构化、半结构化和非结构化数据的比例和特征</w:t>
      </w:r>
    </w:p>
    <w:p>
      <w:pPr>
        <w:numPr>
          <w:ilvl w:val="0"/>
          <w:numId w:val="1258"/>
        </w:numPr>
      </w:pPr>
      <w:r>
        <w:rPr>
          <w:rFonts w:hint="eastAsia"/>
          <w:b/>
          <w:bCs/>
        </w:rPr>
        <w:t xml:space="preserve">数据质量需求</w:t>
      </w:r>
      <w:r>
        <w:rPr>
          <w:rFonts w:hint="eastAsia"/>
        </w:rPr>
        <w:t xml:space="preserve">：确定测试数据的质量要求和验证标准，确保测试数据的有效性</w:t>
      </w:r>
    </w:p>
    <w:p>
      <w:pPr>
        <w:numPr>
          <w:ilvl w:val="0"/>
          <w:numId w:val="1258"/>
        </w:numPr>
      </w:pPr>
      <w:r>
        <w:rPr>
          <w:rFonts w:hint="eastAsia"/>
          <w:b/>
          <w:bCs/>
        </w:rPr>
        <w:t xml:space="preserve">数据安全需求</w:t>
      </w:r>
      <w:r>
        <w:rPr>
          <w:rFonts w:hint="eastAsia"/>
        </w:rPr>
        <w:t xml:space="preserve">：确定数据脱敏、加密等安全要求，特别是涉及敏感数据的场景</w:t>
      </w:r>
    </w:p>
    <w:p>
      <w:pPr>
        <w:numPr>
          <w:ilvl w:val="0"/>
          <w:numId w:val="1258"/>
        </w:numPr>
      </w:pPr>
      <w:r>
        <w:rPr>
          <w:rFonts w:hint="eastAsia"/>
          <w:b/>
          <w:bCs/>
        </w:rPr>
        <w:t xml:space="preserve">数据生成需求</w:t>
      </w:r>
      <w:r>
        <w:rPr>
          <w:rFonts w:hint="eastAsia"/>
        </w:rPr>
        <w:t xml:space="preserve">：确定测试数据生成或复制的方式，如ETL工具、数据生成脚本等</w:t>
      </w:r>
    </w:p>
    <w:p>
      <w:pPr>
        <w:numPr>
          <w:ilvl w:val="0"/>
          <w:numId w:val="1258"/>
        </w:numPr>
      </w:pPr>
      <w:r>
        <w:rPr>
          <w:rFonts w:hint="eastAsia"/>
          <w:b/>
          <w:bCs/>
        </w:rPr>
        <w:t xml:space="preserve">数据生命周期</w:t>
      </w:r>
      <w:r>
        <w:rPr>
          <w:rFonts w:hint="eastAsia"/>
        </w:rPr>
        <w:t xml:space="preserve">：规划测试数据的创建、更新、备份和清理策略</w:t>
      </w:r>
    </w:p>
    <w:p>
      <w:pPr>
        <w:numPr>
          <w:ilvl w:val="0"/>
          <w:numId w:val="1258"/>
        </w:numPr>
      </w:pPr>
      <w:r>
        <w:rPr>
          <w:rFonts w:hint="eastAsia"/>
          <w:b/>
          <w:bCs/>
        </w:rPr>
        <w:t xml:space="preserve">测试数据准备方法</w:t>
      </w:r>
      <w:r>
        <w:rPr>
          <w:rFonts w:hint="eastAsia"/>
        </w:rPr>
        <w:t xml:space="preserve">：</w:t>
      </w:r>
    </w:p>
    <w:p>
      <w:pPr>
        <w:numPr>
          <w:ilvl w:val="1"/>
          <w:numId w:val="1259"/>
        </w:numPr>
      </w:pPr>
      <w:r>
        <w:rPr>
          <w:rFonts w:hint="eastAsia"/>
        </w:rPr>
        <w:t xml:space="preserve">生产数据抽样和匿名化</w:t>
      </w:r>
    </w:p>
    <w:p>
      <w:pPr>
        <w:numPr>
          <w:ilvl w:val="1"/>
          <w:numId w:val="1259"/>
        </w:numPr>
      </w:pPr>
      <w:r>
        <w:rPr>
          <w:rFonts w:hint="eastAsia"/>
        </w:rPr>
        <w:t xml:space="preserve">自动化数据生成工具</w:t>
      </w:r>
    </w:p>
    <w:p>
      <w:pPr>
        <w:numPr>
          <w:ilvl w:val="1"/>
          <w:numId w:val="1259"/>
        </w:numPr>
      </w:pPr>
      <w:r>
        <w:rPr>
          <w:rFonts w:hint="eastAsia"/>
        </w:rPr>
        <w:t xml:space="preserve">合成数据生成算法</w:t>
      </w:r>
    </w:p>
    <w:p>
      <w:pPr>
        <w:numPr>
          <w:ilvl w:val="1"/>
          <w:numId w:val="1259"/>
        </w:numPr>
      </w:pPr>
      <w:r>
        <w:rPr>
          <w:rFonts w:hint="eastAsia"/>
        </w:rPr>
        <w:t xml:space="preserve">测试数据管理平台</w:t>
      </w:r>
    </w:p>
    <w:p>
      <w:pPr>
        <w:pStyle w:val="FirstParagraph"/>
      </w:pPr>
      <w:r>
        <w:rPr>
          <w:rFonts w:hint="eastAsia"/>
        </w:rPr>
        <w:t xml:space="preserve">测试数据的质量直接影响测试结果的有效性，需要投入足够的资源确保测试数据的真实性和多样性。</w:t>
      </w:r>
    </w:p>
    <w:p>
      <w:pPr>
        <w:pStyle w:val="BlockText"/>
      </w:pPr>
      <w:r>
        <w:rPr>
          <w:rFonts w:hint="eastAsia"/>
        </w:rPr>
        <w:t xml:space="preserve">【章节重点难点总结】</w:t>
      </w:r>
    </w:p>
    <w:p>
      <w:pPr>
        <w:pStyle w:val="Compact"/>
        <w:numPr>
          <w:ilvl w:val="0"/>
          <w:numId w:val="1260"/>
        </w:numPr>
      </w:pPr>
      <w:r>
        <w:rPr>
          <w:rFonts w:hint="eastAsia"/>
        </w:rPr>
        <w:t xml:space="preserve">要点：容量规划、配置基线、自动化部署、健康检查</w:t>
      </w:r>
    </w:p>
    <w:p>
      <w:pPr>
        <w:pStyle w:val="Compact"/>
        <w:numPr>
          <w:ilvl w:val="0"/>
          <w:numId w:val="1260"/>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261"/>
        </w:numPr>
      </w:pPr>
      <w:r>
        <w:rPr>
          <w:rFonts w:hint="eastAsia"/>
        </w:rPr>
        <w:t xml:space="preserve">输出一份你的环境最小可用清单（组件/版本/参数）。</w:t>
      </w:r>
    </w:p>
    <w:p>
      <w:pPr>
        <w:pStyle w:val="Compact"/>
        <w:numPr>
          <w:ilvl w:val="0"/>
          <w:numId w:val="1261"/>
        </w:numPr>
      </w:pPr>
      <w:r>
        <w:rPr>
          <w:rFonts w:hint="eastAsia"/>
        </w:rPr>
        <w:t xml:space="preserve">设计一套环境验收的自动化Smoke脚本清单。</w:t>
      </w:r>
    </w:p>
    <w:p>
      <w:pPr>
        <w:pStyle w:val="FirstParagraph"/>
      </w:pPr>
    </w:p>
    <w:bookmarkStart w:id="527" w:name="学习目标-123"/>
    <w:p>
      <w:pPr>
        <w:pStyle w:val="Heading5"/>
      </w:pPr>
      <w:r>
        <w:rPr>
          <w:rFonts w:hint="eastAsia"/>
        </w:rPr>
        <w:t xml:space="preserve">学习目标</w:t>
      </w:r>
    </w:p>
    <w:bookmarkEnd w:id="527"/>
    <w:bookmarkStart w:id="528" w:name="小结-123"/>
    <w:p>
      <w:pPr>
        <w:pStyle w:val="Heading5"/>
      </w:pPr>
      <w:r>
        <w:rPr>
          <w:rFonts w:hint="eastAsia"/>
        </w:rPr>
        <w:t xml:space="preserve">小结</w:t>
      </w:r>
    </w:p>
    <w:bookmarkEnd w:id="528"/>
    <w:bookmarkStart w:id="529" w:name="练习-123"/>
    <w:p>
      <w:pPr>
        <w:pStyle w:val="Heading5"/>
      </w:pPr>
      <w:r>
        <w:rPr>
          <w:rFonts w:hint="eastAsia"/>
        </w:rPr>
        <w:t xml:space="preserve">练习</w:t>
      </w:r>
    </w:p>
    <w:bookmarkEnd w:id="529"/>
    <w:bookmarkEnd w:id="530"/>
    <w:bookmarkStart w:id="534" w:name="X835f8b144eff4dafdae7acada1b4150ce17727a"/>
    <w:p>
      <w:pPr>
        <w:pStyle w:val="Heading4"/>
      </w:pPr>
      <w:r>
        <w:t xml:space="preserve">3.2.4 </w:t>
      </w:r>
      <w:r>
        <w:rPr>
          <w:rFonts w:hint="eastAsia"/>
        </w:rPr>
        <w:t xml:space="preserve">资源需求分析</w:t>
      </w:r>
    </w:p>
    <w:p>
      <w:pPr>
        <w:pStyle w:val="BlockText"/>
      </w:pPr>
      <w:r>
        <w:rPr>
          <w:rFonts w:hint="eastAsia"/>
        </w:rPr>
        <w:t xml:space="preserve">【阅读提示】本节聚焦：3.2.4</w:t>
      </w:r>
      <w:r>
        <w:t xml:space="preserve"> </w:t>
      </w:r>
      <w:r>
        <w:rPr>
          <w:rFonts w:hint="eastAsia"/>
        </w:rPr>
        <w:t xml:space="preserve">资源需求分析</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合理的资源规划是确保测试环境性能和稳定性的关键：</w:t>
      </w:r>
    </w:p>
    <w:p>
      <w:pPr>
        <w:numPr>
          <w:ilvl w:val="0"/>
          <w:numId w:val="1262"/>
        </w:numPr>
      </w:pPr>
      <w:r>
        <w:rPr>
          <w:rFonts w:hint="eastAsia"/>
          <w:b/>
          <w:bCs/>
        </w:rPr>
        <w:t xml:space="preserve">计算资源需求</w:t>
      </w:r>
      <w:r>
        <w:rPr>
          <w:rFonts w:hint="eastAsia"/>
        </w:rPr>
        <w:t xml:space="preserve">：</w:t>
      </w:r>
    </w:p>
    <w:p>
      <w:pPr>
        <w:numPr>
          <w:ilvl w:val="1"/>
          <w:numId w:val="1263"/>
        </w:numPr>
      </w:pPr>
      <w:r>
        <w:rPr>
          <w:rFonts w:hint="eastAsia"/>
        </w:rPr>
        <w:t xml:space="preserve">CPU核心数：根据并发任务数和处理复杂度确定</w:t>
      </w:r>
    </w:p>
    <w:p>
      <w:pPr>
        <w:numPr>
          <w:ilvl w:val="1"/>
          <w:numId w:val="1263"/>
        </w:numPr>
      </w:pPr>
      <w:r>
        <w:rPr>
          <w:rFonts w:hint="eastAsia"/>
        </w:rPr>
        <w:t xml:space="preserve">内存大小：考虑数据处理内存需求和缓存需求</w:t>
      </w:r>
    </w:p>
    <w:p>
      <w:pPr>
        <w:numPr>
          <w:ilvl w:val="1"/>
          <w:numId w:val="1263"/>
        </w:numPr>
      </w:pPr>
      <w:r>
        <w:rPr>
          <w:rFonts w:hint="eastAsia"/>
        </w:rPr>
        <w:t xml:space="preserve">GPU需求：如需运行机器学习测试，考虑GPU资源需求</w:t>
      </w:r>
    </w:p>
    <w:p>
      <w:pPr>
        <w:numPr>
          <w:ilvl w:val="0"/>
          <w:numId w:val="1262"/>
        </w:numPr>
      </w:pPr>
      <w:r>
        <w:rPr>
          <w:rFonts w:hint="eastAsia"/>
          <w:b/>
          <w:bCs/>
        </w:rPr>
        <w:t xml:space="preserve">存储资源需求</w:t>
      </w:r>
      <w:r>
        <w:rPr>
          <w:rFonts w:hint="eastAsia"/>
        </w:rPr>
        <w:t xml:space="preserve">：</w:t>
      </w:r>
    </w:p>
    <w:p>
      <w:pPr>
        <w:numPr>
          <w:ilvl w:val="1"/>
          <w:numId w:val="1264"/>
        </w:numPr>
      </w:pPr>
      <w:r>
        <w:rPr>
          <w:rFonts w:hint="eastAsia"/>
        </w:rPr>
        <w:t xml:space="preserve">存储空间大小：测试数据量</w:t>
      </w:r>
      <w:r>
        <w:t xml:space="preserve"> + </w:t>
      </w:r>
      <w:r>
        <w:rPr>
          <w:rFonts w:hint="eastAsia"/>
        </w:rPr>
        <w:t xml:space="preserve">组件安装空间</w:t>
      </w:r>
      <w:r>
        <w:t xml:space="preserve"> + </w:t>
      </w:r>
      <w:r>
        <w:rPr>
          <w:rFonts w:hint="eastAsia"/>
        </w:rPr>
        <w:t xml:space="preserve">日志空间</w:t>
      </w:r>
    </w:p>
    <w:p>
      <w:pPr>
        <w:numPr>
          <w:ilvl w:val="1"/>
          <w:numId w:val="1264"/>
        </w:numPr>
      </w:pPr>
      <w:r>
        <w:rPr>
          <w:rFonts w:hint="eastAsia"/>
        </w:rPr>
        <w:t xml:space="preserve">I/O性能要求：根据数据读写模式选择适当的存储设备</w:t>
      </w:r>
    </w:p>
    <w:p>
      <w:pPr>
        <w:numPr>
          <w:ilvl w:val="1"/>
          <w:numId w:val="1264"/>
        </w:numPr>
      </w:pPr>
      <w:r>
        <w:rPr>
          <w:rFonts w:hint="eastAsia"/>
        </w:rPr>
        <w:t xml:space="preserve">存储类型：SSD</w:t>
      </w:r>
      <w:r>
        <w:t xml:space="preserve"> vs </w:t>
      </w:r>
      <w:r>
        <w:rPr>
          <w:rFonts w:hint="eastAsia"/>
        </w:rPr>
        <w:t xml:space="preserve">HDD，根据性能需求和成本平衡选择</w:t>
      </w:r>
    </w:p>
    <w:p>
      <w:pPr>
        <w:numPr>
          <w:ilvl w:val="0"/>
          <w:numId w:val="1262"/>
        </w:numPr>
      </w:pPr>
      <w:r>
        <w:rPr>
          <w:rFonts w:hint="eastAsia"/>
          <w:b/>
          <w:bCs/>
        </w:rPr>
        <w:t xml:space="preserve">网络资源需求</w:t>
      </w:r>
      <w:r>
        <w:rPr>
          <w:rFonts w:hint="eastAsia"/>
        </w:rPr>
        <w:t xml:space="preserve">：</w:t>
      </w:r>
    </w:p>
    <w:p>
      <w:pPr>
        <w:numPr>
          <w:ilvl w:val="1"/>
          <w:numId w:val="1265"/>
        </w:numPr>
      </w:pPr>
      <w:r>
        <w:rPr>
          <w:rFonts w:hint="eastAsia"/>
        </w:rPr>
        <w:t xml:space="preserve">带宽：集群内部节点间通信和外部数据传输需求</w:t>
      </w:r>
    </w:p>
    <w:p>
      <w:pPr>
        <w:numPr>
          <w:ilvl w:val="1"/>
          <w:numId w:val="1265"/>
        </w:numPr>
      </w:pPr>
      <w:r>
        <w:rPr>
          <w:rFonts w:hint="eastAsia"/>
        </w:rPr>
        <w:t xml:space="preserve">延迟：实时处理场景对网络延迟的特殊要求</w:t>
      </w:r>
    </w:p>
    <w:p>
      <w:pPr>
        <w:numPr>
          <w:ilvl w:val="1"/>
          <w:numId w:val="1265"/>
        </w:numPr>
      </w:pPr>
      <w:r>
        <w:rPr>
          <w:rFonts w:hint="eastAsia"/>
        </w:rPr>
        <w:t xml:space="preserve">吞吐量：数据传输的最大速率要求</w:t>
      </w:r>
    </w:p>
    <w:p>
      <w:pPr>
        <w:numPr>
          <w:ilvl w:val="0"/>
          <w:numId w:val="1262"/>
        </w:numPr>
      </w:pPr>
      <w:r>
        <w:rPr>
          <w:rFonts w:hint="eastAsia"/>
          <w:b/>
          <w:bCs/>
        </w:rPr>
        <w:t xml:space="preserve">资源扩展需求</w:t>
      </w:r>
      <w:r>
        <w:rPr>
          <w:rFonts w:hint="eastAsia"/>
        </w:rPr>
        <w:t xml:space="preserve">：评估未来资源扩展的可能性和需求，为后期扩容预留空间</w:t>
      </w:r>
    </w:p>
    <w:p>
      <w:pPr>
        <w:numPr>
          <w:ilvl w:val="0"/>
          <w:numId w:val="1262"/>
        </w:numPr>
      </w:pPr>
      <w:r>
        <w:rPr>
          <w:rFonts w:hint="eastAsia"/>
          <w:b/>
          <w:bCs/>
        </w:rPr>
        <w:t xml:space="preserve">资源利用率目标</w:t>
      </w:r>
      <w:r>
        <w:rPr>
          <w:rFonts w:hint="eastAsia"/>
        </w:rPr>
        <w:t xml:space="preserve">：设定资源利用率的目标和监控指标，避免资源浪费</w:t>
      </w:r>
    </w:p>
    <w:p>
      <w:pPr>
        <w:pStyle w:val="FirstParagraph"/>
      </w:pPr>
      <w:r>
        <w:t xml:space="preserve">| </w:t>
      </w:r>
      <w:r>
        <w:rPr>
          <w:rFonts w:hint="eastAsia"/>
        </w:rPr>
        <w:t xml:space="preserve">环境类型</w:t>
      </w:r>
      <w:r>
        <w:t xml:space="preserve"> | </w:t>
      </w:r>
      <w:r>
        <w:rPr>
          <w:rFonts w:hint="eastAsia"/>
        </w:rPr>
        <w:t xml:space="preserve">CPU/节点</w:t>
      </w:r>
      <w:r>
        <w:t xml:space="preserve"> | </w:t>
      </w:r>
      <w:r>
        <w:rPr>
          <w:rFonts w:hint="eastAsia"/>
        </w:rPr>
        <w:t xml:space="preserve">内存/节点</w:t>
      </w:r>
      <w:r>
        <w:t xml:space="preserve"> | </w:t>
      </w:r>
      <w:r>
        <w:rPr>
          <w:rFonts w:hint="eastAsia"/>
        </w:rPr>
        <w:t xml:space="preserve">存储/节点</w:t>
      </w:r>
      <w:r>
        <w:t xml:space="preserve"> | </w:t>
      </w:r>
      <w:r>
        <w:rPr>
          <w:rFonts w:hint="eastAsia"/>
        </w:rPr>
        <w:t xml:space="preserve">网络</w:t>
      </w:r>
      <w:r>
        <w:t xml:space="preserve"> |</w:t>
      </w:r>
    </w:p>
    <w:p>
      <w:pPr>
        <w:pStyle w:val="BodyText"/>
      </w:pPr>
      <w:r>
        <w:t xml:space="preserve">|---------|---------|----------|----------|------|</w:t>
      </w:r>
      <w:r>
        <w:t xml:space="preserve"> </w:t>
      </w:r>
      <w:r>
        <w:t xml:space="preserve">| </w:t>
      </w:r>
      <w:r>
        <w:rPr>
          <w:rFonts w:hint="eastAsia"/>
        </w:rPr>
        <w:t xml:space="preserve">开发测试</w:t>
      </w:r>
      <w:r>
        <w:t xml:space="preserve"> | </w:t>
      </w:r>
      <w:r>
        <w:rPr>
          <w:rFonts w:hint="eastAsia"/>
        </w:rPr>
        <w:t xml:space="preserve">4-8核</w:t>
      </w:r>
      <w:r>
        <w:t xml:space="preserve"> | 8-16GB | 500GB-1TB | </w:t>
      </w:r>
      <w:r>
        <w:rPr>
          <w:rFonts w:hint="eastAsia"/>
        </w:rPr>
        <w:t xml:space="preserve">千兆</w:t>
      </w:r>
      <w:r>
        <w:t xml:space="preserve"> |</w:t>
      </w:r>
      <w:r>
        <w:t xml:space="preserve"> </w:t>
      </w:r>
      <w:r>
        <w:t xml:space="preserve">| </w:t>
      </w:r>
      <w:r>
        <w:rPr>
          <w:rFonts w:hint="eastAsia"/>
        </w:rPr>
        <w:t xml:space="preserve">集成测试</w:t>
      </w:r>
      <w:r>
        <w:t xml:space="preserve"> | </w:t>
      </w:r>
      <w:r>
        <w:rPr>
          <w:rFonts w:hint="eastAsia"/>
        </w:rPr>
        <w:t xml:space="preserve">8-16核</w:t>
      </w:r>
      <w:r>
        <w:t xml:space="preserve"> | 16-32GB | 1TB-2TB | </w:t>
      </w:r>
      <w:r>
        <w:rPr>
          <w:rFonts w:hint="eastAsia"/>
        </w:rPr>
        <w:t xml:space="preserve">千兆/万兆</w:t>
      </w:r>
      <w:r>
        <w:t xml:space="preserve"> |</w:t>
      </w:r>
      <w:r>
        <w:t xml:space="preserve"> </w:t>
      </w:r>
      <w:r>
        <w:t xml:space="preserve">| </w:t>
      </w:r>
      <w:r>
        <w:rPr>
          <w:rFonts w:hint="eastAsia"/>
        </w:rPr>
        <w:t xml:space="preserve">性能测试</w:t>
      </w:r>
      <w:r>
        <w:t xml:space="preserve"> | </w:t>
      </w:r>
      <w:r>
        <w:rPr>
          <w:rFonts w:hint="eastAsia"/>
        </w:rPr>
        <w:t xml:space="preserve">16-32核</w:t>
      </w:r>
      <w:r>
        <w:t xml:space="preserve"> | 32-128GB | 2TB-4TB | </w:t>
      </w:r>
      <w:r>
        <w:rPr>
          <w:rFonts w:hint="eastAsia"/>
        </w:rPr>
        <w:t xml:space="preserve">万兆</w:t>
      </w:r>
      <w:r>
        <w:t xml:space="preserve"> |</w:t>
      </w:r>
      <w:r>
        <w:t xml:space="preserve"> </w:t>
      </w:r>
      <w:r>
        <w:t xml:space="preserve">| </w:t>
      </w:r>
      <w:r>
        <w:rPr>
          <w:rFonts w:hint="eastAsia"/>
        </w:rPr>
        <w:t xml:space="preserve">预发环境</w:t>
      </w:r>
      <w:r>
        <w:t xml:space="preserve"> | </w:t>
      </w:r>
      <w:r>
        <w:rPr>
          <w:rFonts w:hint="eastAsia"/>
        </w:rPr>
        <w:t xml:space="preserve">同生产环境</w:t>
      </w:r>
      <w:r>
        <w:t xml:space="preserve"> | </w:t>
      </w:r>
      <w:r>
        <w:rPr>
          <w:rFonts w:hint="eastAsia"/>
        </w:rPr>
        <w:t xml:space="preserve">同生产环境</w:t>
      </w:r>
      <w:r>
        <w:t xml:space="preserve"> | </w:t>
      </w:r>
      <w:r>
        <w:rPr>
          <w:rFonts w:hint="eastAsia"/>
        </w:rPr>
        <w:t xml:space="preserve">同生产环境</w:t>
      </w:r>
      <w:r>
        <w:t xml:space="preserve"> | </w:t>
      </w:r>
      <w:r>
        <w:rPr>
          <w:rFonts w:hint="eastAsia"/>
        </w:rPr>
        <w:t xml:space="preserve">同生产环境</w:t>
      </w:r>
      <w:r>
        <w:t xml:space="preserve"> |</w:t>
      </w:r>
    </w:p>
    <w:p>
      <w:pPr>
        <w:pStyle w:val="BodyText"/>
      </w:pPr>
      <w:r>
        <w:rPr>
          <w:rFonts w:hint="eastAsia"/>
        </w:rPr>
        <w:t xml:space="preserve">资源规划需要考虑成本效益平衡，避免过度配置导致资源浪费，同时确保资源充足以支持正常测试活动。</w:t>
      </w:r>
    </w:p>
    <w:p>
      <w:pPr>
        <w:pStyle w:val="BlockText"/>
      </w:pPr>
      <w:r>
        <w:rPr>
          <w:rFonts w:hint="eastAsia"/>
        </w:rPr>
        <w:t xml:space="preserve">【章节重点难点总结】</w:t>
      </w:r>
    </w:p>
    <w:p>
      <w:pPr>
        <w:pStyle w:val="Compact"/>
        <w:numPr>
          <w:ilvl w:val="0"/>
          <w:numId w:val="1266"/>
        </w:numPr>
      </w:pPr>
      <w:r>
        <w:rPr>
          <w:rFonts w:hint="eastAsia"/>
        </w:rPr>
        <w:t xml:space="preserve">要点：容量规划、配置基线、自动化部署、健康检查</w:t>
      </w:r>
    </w:p>
    <w:p>
      <w:pPr>
        <w:pStyle w:val="Compact"/>
        <w:numPr>
          <w:ilvl w:val="0"/>
          <w:numId w:val="1266"/>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267"/>
        </w:numPr>
      </w:pPr>
      <w:r>
        <w:rPr>
          <w:rFonts w:hint="eastAsia"/>
        </w:rPr>
        <w:t xml:space="preserve">输出一份你的环境最小可用清单（组件/版本/参数）。</w:t>
      </w:r>
    </w:p>
    <w:p>
      <w:pPr>
        <w:pStyle w:val="Compact"/>
        <w:numPr>
          <w:ilvl w:val="0"/>
          <w:numId w:val="1267"/>
        </w:numPr>
      </w:pPr>
      <w:r>
        <w:rPr>
          <w:rFonts w:hint="eastAsia"/>
        </w:rPr>
        <w:t xml:space="preserve">设计一套环境验收的自动化Smoke脚本清单。</w:t>
      </w:r>
    </w:p>
    <w:p>
      <w:pPr>
        <w:pStyle w:val="FirstParagraph"/>
      </w:pPr>
    </w:p>
    <w:bookmarkStart w:id="531" w:name="学习目标-124"/>
    <w:p>
      <w:pPr>
        <w:pStyle w:val="Heading5"/>
      </w:pPr>
      <w:r>
        <w:rPr>
          <w:rFonts w:hint="eastAsia"/>
        </w:rPr>
        <w:t xml:space="preserve">学习目标</w:t>
      </w:r>
    </w:p>
    <w:bookmarkEnd w:id="531"/>
    <w:bookmarkStart w:id="532" w:name="小结-124"/>
    <w:p>
      <w:pPr>
        <w:pStyle w:val="Heading5"/>
      </w:pPr>
      <w:r>
        <w:rPr>
          <w:rFonts w:hint="eastAsia"/>
        </w:rPr>
        <w:t xml:space="preserve">小结</w:t>
      </w:r>
    </w:p>
    <w:bookmarkEnd w:id="532"/>
    <w:bookmarkStart w:id="533" w:name="练习-124"/>
    <w:p>
      <w:pPr>
        <w:pStyle w:val="Heading5"/>
      </w:pPr>
      <w:r>
        <w:rPr>
          <w:rFonts w:hint="eastAsia"/>
        </w:rPr>
        <w:t xml:space="preserve">练习</w:t>
      </w:r>
    </w:p>
    <w:bookmarkEnd w:id="533"/>
    <w:bookmarkEnd w:id="534"/>
    <w:bookmarkStart w:id="538" w:name="X10c01079e884ec7860d076fa603be4077211b6b"/>
    <w:p>
      <w:pPr>
        <w:pStyle w:val="Heading4"/>
      </w:pPr>
      <w:r>
        <w:t xml:space="preserve">3.2.5 </w:t>
      </w:r>
      <w:r>
        <w:rPr>
          <w:rFonts w:hint="eastAsia"/>
        </w:rPr>
        <w:t xml:space="preserve">网络需求分析</w:t>
      </w:r>
    </w:p>
    <w:p>
      <w:pPr>
        <w:pStyle w:val="BlockText"/>
      </w:pPr>
      <w:r>
        <w:rPr>
          <w:rFonts w:hint="eastAsia"/>
        </w:rPr>
        <w:t xml:space="preserve">【阅读提示】本节聚焦：3.2.5</w:t>
      </w:r>
      <w:r>
        <w:t xml:space="preserve"> </w:t>
      </w:r>
      <w:r>
        <w:rPr>
          <w:rFonts w:hint="eastAsia"/>
        </w:rPr>
        <w:t xml:space="preserve">网络需求分析</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大数据测试环境的网络配置对系统性能和安全性有重要影响：</w:t>
      </w:r>
    </w:p>
    <w:p>
      <w:pPr>
        <w:numPr>
          <w:ilvl w:val="0"/>
          <w:numId w:val="1268"/>
        </w:numPr>
      </w:pPr>
      <w:r>
        <w:rPr>
          <w:rFonts w:hint="eastAsia"/>
          <w:b/>
          <w:bCs/>
        </w:rPr>
        <w:t xml:space="preserve">网络拓扑设计</w:t>
      </w:r>
      <w:r>
        <w:rPr>
          <w:rFonts w:hint="eastAsia"/>
        </w:rPr>
        <w:t xml:space="preserve">：确定网络架构和节点布局，如星型、环型、树形等拓扑结构</w:t>
      </w:r>
    </w:p>
    <w:p>
      <w:pPr>
        <w:numPr>
          <w:ilvl w:val="0"/>
          <w:numId w:val="1268"/>
        </w:numPr>
      </w:pPr>
      <w:r>
        <w:rPr>
          <w:rFonts w:hint="eastAsia"/>
          <w:b/>
          <w:bCs/>
        </w:rPr>
        <w:t xml:space="preserve">网络隔离需求</w:t>
      </w:r>
      <w:r>
        <w:rPr>
          <w:rFonts w:hint="eastAsia"/>
        </w:rPr>
        <w:t xml:space="preserve">：根据安全要求进行VLAN划分、子网设计等，确保环境隔离性</w:t>
      </w:r>
    </w:p>
    <w:p>
      <w:pPr>
        <w:numPr>
          <w:ilvl w:val="0"/>
          <w:numId w:val="1268"/>
        </w:numPr>
      </w:pPr>
      <w:r>
        <w:rPr>
          <w:rFonts w:hint="eastAsia"/>
          <w:b/>
          <w:bCs/>
        </w:rPr>
        <w:t xml:space="preserve">安全策略需求</w:t>
      </w:r>
      <w:r>
        <w:rPr>
          <w:rFonts w:hint="eastAsia"/>
        </w:rPr>
        <w:t xml:space="preserve">：制定防火墙规则、访问控制策略，保护测试环境安全</w:t>
      </w:r>
    </w:p>
    <w:p>
      <w:pPr>
        <w:numPr>
          <w:ilvl w:val="0"/>
          <w:numId w:val="1268"/>
        </w:numPr>
      </w:pPr>
      <w:r>
        <w:rPr>
          <w:rFonts w:hint="eastAsia"/>
          <w:b/>
          <w:bCs/>
        </w:rPr>
        <w:t xml:space="preserve">网络性能需求</w:t>
      </w:r>
      <w:r>
        <w:rPr>
          <w:rFonts w:hint="eastAsia"/>
        </w:rPr>
        <w:t xml:space="preserve">：确定网络带宽、延迟、丢包率等性能指标要求</w:t>
      </w:r>
    </w:p>
    <w:p>
      <w:pPr>
        <w:numPr>
          <w:ilvl w:val="0"/>
          <w:numId w:val="1268"/>
        </w:numPr>
      </w:pPr>
      <w:r>
        <w:rPr>
          <w:rFonts w:hint="eastAsia"/>
          <w:b/>
          <w:bCs/>
        </w:rPr>
        <w:t xml:space="preserve">网络监控需求</w:t>
      </w:r>
      <w:r>
        <w:rPr>
          <w:rFonts w:hint="eastAsia"/>
        </w:rPr>
        <w:t xml:space="preserve">：规划网络流量监控、性能监控方案，及时发现网络问题</w:t>
      </w:r>
    </w:p>
    <w:p>
      <w:pPr>
        <w:numPr>
          <w:ilvl w:val="0"/>
          <w:numId w:val="1268"/>
        </w:numPr>
      </w:pPr>
      <w:r>
        <w:rPr>
          <w:rFonts w:hint="eastAsia"/>
          <w:b/>
          <w:bCs/>
        </w:rPr>
        <w:t xml:space="preserve">网络配置最佳实践</w:t>
      </w:r>
      <w:r>
        <w:rPr>
          <w:rFonts w:hint="eastAsia"/>
        </w:rPr>
        <w:t xml:space="preserve">：</w:t>
      </w:r>
    </w:p>
    <w:p>
      <w:pPr>
        <w:numPr>
          <w:ilvl w:val="1"/>
          <w:numId w:val="1269"/>
        </w:numPr>
      </w:pPr>
      <w:r>
        <w:rPr>
          <w:rFonts w:hint="eastAsia"/>
        </w:rPr>
        <w:t xml:space="preserve">集群内部节点使用专用网络，减少外部干扰</w:t>
      </w:r>
    </w:p>
    <w:p>
      <w:pPr>
        <w:numPr>
          <w:ilvl w:val="1"/>
          <w:numId w:val="1269"/>
        </w:numPr>
      </w:pPr>
      <w:r>
        <w:rPr>
          <w:rFonts w:hint="eastAsia"/>
        </w:rPr>
        <w:t xml:space="preserve">采用万兆网络交换机，确保节点间通信性能</w:t>
      </w:r>
    </w:p>
    <w:p>
      <w:pPr>
        <w:numPr>
          <w:ilvl w:val="1"/>
          <w:numId w:val="1269"/>
        </w:numPr>
      </w:pPr>
      <w:r>
        <w:rPr>
          <w:rFonts w:hint="eastAsia"/>
        </w:rPr>
        <w:t xml:space="preserve">配置合适的MTU值，优化大数据传输效率</w:t>
      </w:r>
    </w:p>
    <w:p>
      <w:pPr>
        <w:numPr>
          <w:ilvl w:val="1"/>
          <w:numId w:val="1269"/>
        </w:numPr>
      </w:pPr>
      <w:r>
        <w:rPr>
          <w:rFonts w:hint="eastAsia"/>
        </w:rPr>
        <w:t xml:space="preserve">合理设置网络缓冲区大小，避免网络拥塞</w:t>
      </w:r>
    </w:p>
    <w:p>
      <w:pPr>
        <w:pStyle w:val="FirstParagraph"/>
      </w:pPr>
      <w:r>
        <w:rPr>
          <w:rFonts w:hint="eastAsia"/>
        </w:rPr>
        <w:t xml:space="preserve">良好的网络设计可以减少网络瓶颈对测试结果的影响，提高测试环境的可靠性和稳定性。</w:t>
      </w:r>
    </w:p>
    <w:p>
      <w:pPr>
        <w:pStyle w:val="BlockText"/>
      </w:pPr>
      <w:r>
        <w:rPr>
          <w:rFonts w:hint="eastAsia"/>
        </w:rPr>
        <w:t xml:space="preserve">【章节重点难点总结】</w:t>
      </w:r>
    </w:p>
    <w:p>
      <w:pPr>
        <w:pStyle w:val="Compact"/>
        <w:numPr>
          <w:ilvl w:val="0"/>
          <w:numId w:val="1270"/>
        </w:numPr>
      </w:pPr>
      <w:r>
        <w:rPr>
          <w:rFonts w:hint="eastAsia"/>
        </w:rPr>
        <w:t xml:space="preserve">要点：容量规划、配置基线、自动化部署、健康检查</w:t>
      </w:r>
    </w:p>
    <w:p>
      <w:pPr>
        <w:pStyle w:val="Compact"/>
        <w:numPr>
          <w:ilvl w:val="0"/>
          <w:numId w:val="1270"/>
        </w:numPr>
      </w:pPr>
      <w:r>
        <w:rPr>
          <w:rFonts w:hint="eastAsia"/>
        </w:rPr>
        <w:t xml:space="preserve">难点：与生产一致性的抽象与差异控制</w:t>
      </w:r>
    </w:p>
    <w:p>
      <w:pPr>
        <w:pStyle w:val="BlockText"/>
      </w:pPr>
      <w:r>
        <w:rPr>
          <w:rFonts w:hint="eastAsia"/>
        </w:rPr>
        <w:t xml:space="preserve">【小结】</w:t>
      </w:r>
    </w:p>
    <w:p>
      <w:pPr>
        <w:pStyle w:val="Compact"/>
        <w:numPr>
          <w:ilvl w:val="0"/>
          <w:numId w:val="1271"/>
        </w:numPr>
      </w:pPr>
      <w:r>
        <w:rPr>
          <w:rFonts w:hint="eastAsia"/>
        </w:rPr>
        <w:t xml:space="preserve">用</w:t>
      </w:r>
      <w:r>
        <w:t xml:space="preserve"> 3~5 </w:t>
      </w:r>
      <w:r>
        <w:rPr>
          <w:rFonts w:hint="eastAsia"/>
        </w:rPr>
        <w:t xml:space="preserve">条项目化要点复盘本章内容</w:t>
      </w:r>
    </w:p>
    <w:p>
      <w:pPr>
        <w:pStyle w:val="Compact"/>
        <w:numPr>
          <w:ilvl w:val="0"/>
          <w:numId w:val="1271"/>
        </w:numPr>
      </w:pPr>
      <w:r>
        <w:rPr>
          <w:rFonts w:hint="eastAsia"/>
        </w:rPr>
        <w:t xml:space="preserve">指出易错点/反模式与纠正建议</w:t>
      </w:r>
    </w:p>
    <w:p>
      <w:pPr>
        <w:pStyle w:val="Compact"/>
        <w:numPr>
          <w:ilvl w:val="0"/>
          <w:numId w:val="1271"/>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272"/>
        </w:numPr>
      </w:pPr>
      <w:r>
        <w:rPr>
          <w:rFonts w:hint="eastAsia"/>
        </w:rPr>
        <w:t xml:space="preserve">输出一份你的环境最小可用清单（组件/版本/参数）。</w:t>
      </w:r>
    </w:p>
    <w:p>
      <w:pPr>
        <w:pStyle w:val="Compact"/>
        <w:numPr>
          <w:ilvl w:val="0"/>
          <w:numId w:val="1272"/>
        </w:numPr>
      </w:pPr>
      <w:r>
        <w:rPr>
          <w:rFonts w:hint="eastAsia"/>
        </w:rPr>
        <w:t xml:space="preserve">设计一套环境验收的自动化Smoke脚本清单。</w:t>
      </w:r>
    </w:p>
    <w:p>
      <w:pPr>
        <w:pStyle w:val="FirstParagraph"/>
      </w:pPr>
    </w:p>
    <w:bookmarkStart w:id="535" w:name="学习目标-125"/>
    <w:p>
      <w:pPr>
        <w:pStyle w:val="Heading5"/>
      </w:pPr>
      <w:r>
        <w:rPr>
          <w:rFonts w:hint="eastAsia"/>
        </w:rPr>
        <w:t xml:space="preserve">学习目标</w:t>
      </w:r>
    </w:p>
    <w:bookmarkEnd w:id="535"/>
    <w:bookmarkStart w:id="536" w:name="小结-125"/>
    <w:p>
      <w:pPr>
        <w:pStyle w:val="Heading5"/>
      </w:pPr>
      <w:r>
        <w:rPr>
          <w:rFonts w:hint="eastAsia"/>
        </w:rPr>
        <w:t xml:space="preserve">小结</w:t>
      </w:r>
    </w:p>
    <w:bookmarkEnd w:id="536"/>
    <w:bookmarkStart w:id="537" w:name="练习-125"/>
    <w:p>
      <w:pPr>
        <w:pStyle w:val="Heading5"/>
      </w:pPr>
      <w:r>
        <w:rPr>
          <w:rFonts w:hint="eastAsia"/>
        </w:rPr>
        <w:t xml:space="preserve">练习</w:t>
      </w:r>
    </w:p>
    <w:bookmarkEnd w:id="537"/>
    <w:bookmarkEnd w:id="538"/>
    <w:bookmarkStart w:id="539" w:name="X728a89fdcf4c7d37f94145cb1f505eea36fd161"/>
    <w:p>
      <w:pPr>
        <w:pStyle w:val="Heading4"/>
      </w:pPr>
      <w:r>
        <w:t xml:space="preserve">3.2.6 </w:t>
      </w:r>
      <w:r>
        <w:rPr>
          <w:rFonts w:hint="eastAsia"/>
        </w:rPr>
        <w:t xml:space="preserve">安全需求分析</w:t>
      </w:r>
    </w:p>
    <w:p>
      <w:pPr>
        <w:pStyle w:val="BlockText"/>
      </w:pPr>
      <w:r>
        <w:rPr>
          <w:rFonts w:hint="eastAsia"/>
        </w:rPr>
        <w:t xml:space="preserve">【阅读提示】本节聚焦：3.2.6</w:t>
      </w:r>
      <w:r>
        <w:t xml:space="preserve"> </w:t>
      </w:r>
      <w:r>
        <w:rPr>
          <w:rFonts w:hint="eastAsia"/>
        </w:rPr>
        <w:t xml:space="preserve">安全需求分析</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安全是大数据测试环境设计中不可忽视的重要方面，特别是当测试环境涉及敏感数据时：</w:t>
      </w:r>
    </w:p>
    <w:p>
      <w:pPr>
        <w:numPr>
          <w:ilvl w:val="0"/>
          <w:numId w:val="1273"/>
        </w:numPr>
      </w:pPr>
      <w:r>
        <w:rPr>
          <w:rFonts w:hint="eastAsia"/>
          <w:b/>
          <w:bCs/>
        </w:rPr>
        <w:t xml:space="preserve">访问控制需求</w:t>
      </w:r>
      <w:r>
        <w:rPr>
          <w:rFonts w:hint="eastAsia"/>
        </w:rPr>
        <w:t xml:space="preserve">：</w:t>
      </w:r>
    </w:p>
    <w:p>
      <w:pPr>
        <w:numPr>
          <w:ilvl w:val="1"/>
          <w:numId w:val="1274"/>
        </w:numPr>
      </w:pPr>
      <w:r>
        <w:rPr>
          <w:rFonts w:hint="eastAsia"/>
        </w:rPr>
        <w:t xml:space="preserve">用户认证机制：密码、密钥、多因素认证等</w:t>
      </w:r>
    </w:p>
    <w:p>
      <w:pPr>
        <w:numPr>
          <w:ilvl w:val="1"/>
          <w:numId w:val="1274"/>
        </w:numPr>
      </w:pPr>
      <w:r>
        <w:rPr>
          <w:rFonts w:hint="eastAsia"/>
        </w:rPr>
        <w:t xml:space="preserve">授权管理：基于角色的访问控制（RBAC）</w:t>
      </w:r>
    </w:p>
    <w:p>
      <w:pPr>
        <w:numPr>
          <w:ilvl w:val="1"/>
          <w:numId w:val="1274"/>
        </w:numPr>
      </w:pPr>
      <w:r>
        <w:rPr>
          <w:rFonts w:hint="eastAsia"/>
        </w:rPr>
        <w:t xml:space="preserve">会话管理：会话超时设置、安全连接等</w:t>
      </w:r>
    </w:p>
    <w:p>
      <w:pPr>
        <w:numPr>
          <w:ilvl w:val="0"/>
          <w:numId w:val="1273"/>
        </w:numPr>
      </w:pPr>
      <w:r>
        <w:rPr>
          <w:rFonts w:hint="eastAsia"/>
          <w:b/>
          <w:bCs/>
        </w:rPr>
        <w:t xml:space="preserve">数据安全需求</w:t>
      </w:r>
      <w:r>
        <w:rPr>
          <w:rFonts w:hint="eastAsia"/>
        </w:rPr>
        <w:t xml:space="preserve">：</w:t>
      </w:r>
    </w:p>
    <w:p>
      <w:pPr>
        <w:numPr>
          <w:ilvl w:val="1"/>
          <w:numId w:val="1275"/>
        </w:numPr>
      </w:pPr>
      <w:r>
        <w:rPr>
          <w:rFonts w:hint="eastAsia"/>
        </w:rPr>
        <w:t xml:space="preserve">数据加密：传输加密（TLS/SSL）和存储加密</w:t>
      </w:r>
    </w:p>
    <w:p>
      <w:pPr>
        <w:numPr>
          <w:ilvl w:val="1"/>
          <w:numId w:val="1275"/>
        </w:numPr>
      </w:pPr>
      <w:r>
        <w:rPr>
          <w:rFonts w:hint="eastAsia"/>
        </w:rPr>
        <w:t xml:space="preserve">数据脱敏：敏感数据的匿名化和脱敏处理</w:t>
      </w:r>
    </w:p>
    <w:p>
      <w:pPr>
        <w:numPr>
          <w:ilvl w:val="1"/>
          <w:numId w:val="1275"/>
        </w:numPr>
      </w:pPr>
      <w:r>
        <w:rPr>
          <w:rFonts w:hint="eastAsia"/>
        </w:rPr>
        <w:t xml:space="preserve">数据备份：定期备份和恢复测试数据</w:t>
      </w:r>
    </w:p>
    <w:p>
      <w:pPr>
        <w:numPr>
          <w:ilvl w:val="0"/>
          <w:numId w:val="1273"/>
        </w:numPr>
      </w:pPr>
      <w:r>
        <w:rPr>
          <w:rFonts w:hint="eastAsia"/>
          <w:b/>
          <w:bCs/>
        </w:rPr>
        <w:t xml:space="preserve">网络安全需求</w:t>
      </w:r>
      <w:r>
        <w:rPr>
          <w:rFonts w:hint="eastAsia"/>
        </w:rPr>
        <w:t xml:space="preserve">：</w:t>
      </w:r>
    </w:p>
    <w:p>
      <w:pPr>
        <w:numPr>
          <w:ilvl w:val="1"/>
          <w:numId w:val="1276"/>
        </w:numPr>
      </w:pPr>
      <w:r>
        <w:rPr>
          <w:rFonts w:hint="eastAsia"/>
        </w:rPr>
        <w:t xml:space="preserve">防火墙配置：入站和出站规则设置</w:t>
      </w:r>
    </w:p>
    <w:p>
      <w:pPr>
        <w:numPr>
          <w:ilvl w:val="1"/>
          <w:numId w:val="1276"/>
        </w:numPr>
      </w:pPr>
      <w:r>
        <w:rPr>
          <w:rFonts w:hint="eastAsia"/>
        </w:rPr>
        <w:t xml:space="preserve">入侵检测：监控和防范未授权访问</w:t>
      </w:r>
    </w:p>
    <w:p>
      <w:pPr>
        <w:numPr>
          <w:ilvl w:val="1"/>
          <w:numId w:val="1276"/>
        </w:numPr>
      </w:pPr>
      <w:r>
        <w:rPr>
          <w:rFonts w:hint="eastAsia"/>
        </w:rPr>
        <w:t xml:space="preserve">网络隔离：VLAN划分、安全组设置等</w:t>
      </w:r>
    </w:p>
    <w:p>
      <w:pPr>
        <w:numPr>
          <w:ilvl w:val="0"/>
          <w:numId w:val="1273"/>
        </w:numPr>
      </w:pPr>
      <w:r>
        <w:rPr>
          <w:rFonts w:hint="eastAsia"/>
          <w:b/>
          <w:bCs/>
        </w:rPr>
        <w:t xml:space="preserve">合规性需求</w:t>
      </w:r>
      <w:r>
        <w:rPr>
          <w:rFonts w:hint="eastAsia"/>
        </w:rPr>
        <w:t xml:space="preserve">：确保满足行业规范和法律法规要求，如GDPR、数据安全法等</w:t>
      </w:r>
    </w:p>
    <w:p>
      <w:pPr>
        <w:numPr>
          <w:ilvl w:val="0"/>
          <w:numId w:val="1273"/>
        </w:numPr>
      </w:pPr>
      <w:r>
        <w:rPr>
          <w:rFonts w:hint="eastAsia"/>
          <w:b/>
          <w:bCs/>
        </w:rPr>
        <w:t xml:space="preserve">安全审计需求</w:t>
      </w:r>
      <w:r>
        <w:rPr>
          <w:rFonts w:hint="eastAsia"/>
        </w:rPr>
        <w:t xml:space="preserve">：</w:t>
      </w:r>
    </w:p>
    <w:p>
      <w:pPr>
        <w:numPr>
          <w:ilvl w:val="1"/>
          <w:numId w:val="1277"/>
        </w:numPr>
      </w:pPr>
      <w:r>
        <w:rPr>
          <w:rFonts w:hint="eastAsia"/>
        </w:rPr>
        <w:t xml:space="preserve">日志记录：详细的操作日志和系统日志</w:t>
      </w:r>
    </w:p>
    <w:p>
      <w:pPr>
        <w:numPr>
          <w:ilvl w:val="1"/>
          <w:numId w:val="1277"/>
        </w:numPr>
      </w:pPr>
      <w:r>
        <w:rPr>
          <w:rFonts w:hint="eastAsia"/>
        </w:rPr>
        <w:t xml:space="preserve">审计跟踪：用户活动和系统变更的可追溯性</w:t>
      </w:r>
    </w:p>
    <w:p>
      <w:pPr>
        <w:numPr>
          <w:ilvl w:val="1"/>
          <w:numId w:val="1277"/>
        </w:numPr>
      </w:pPr>
      <w:r>
        <w:rPr>
          <w:rFonts w:hint="eastAsia"/>
        </w:rPr>
        <w:t xml:space="preserve">安全报告：定期生成安全状态报告</w:t>
      </w:r>
    </w:p>
    <w:p>
      <w:pPr>
        <w:pStyle w:val="FirstParagraph"/>
      </w:pPr>
      <w:r>
        <w:rPr>
          <w:rFonts w:hint="eastAsia"/>
        </w:rPr>
        <w:t xml:space="preserve">安全需求分析应贯穿测试环境的整个生命周期，从设计阶段到运维阶段都需要持续关注安全问题。</w:t>
      </w:r>
    </w:p>
    <w:p>
      <w:pPr>
        <w:pStyle w:val="BlockText"/>
      </w:pPr>
      <w:r>
        <w:rPr>
          <w:rFonts w:hint="eastAsia"/>
        </w:rPr>
        <w:t xml:space="preserve">【章节重点难点总结】</w:t>
      </w:r>
    </w:p>
    <w:p>
      <w:pPr>
        <w:pStyle w:val="Compact"/>
        <w:numPr>
          <w:ilvl w:val="0"/>
          <w:numId w:val="1278"/>
        </w:numPr>
      </w:pPr>
      <w:r>
        <w:rPr>
          <w:rFonts w:hint="eastAsia"/>
        </w:rPr>
        <w:t xml:space="preserve">要点：容量规划、配置基线、自动化部署、健康检查</w:t>
      </w:r>
    </w:p>
    <w:p>
      <w:pPr>
        <w:pStyle w:val="Compact"/>
        <w:numPr>
          <w:ilvl w:val="0"/>
          <w:numId w:val="1278"/>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279"/>
        </w:numPr>
      </w:pPr>
      <w:r>
        <w:rPr>
          <w:rFonts w:hint="eastAsia"/>
        </w:rPr>
        <w:t xml:space="preserve">输出一份你的环境最小可用清单（组件/版本/参数）。</w:t>
      </w:r>
    </w:p>
    <w:p>
      <w:pPr>
        <w:pStyle w:val="Compact"/>
        <w:numPr>
          <w:ilvl w:val="0"/>
          <w:numId w:val="1279"/>
        </w:numPr>
      </w:pPr>
      <w:r>
        <w:rPr>
          <w:rFonts w:hint="eastAsia"/>
        </w:rPr>
        <w:t xml:space="preserve">设计一套环境验收的自动化Smoke脚本清单。</w:t>
      </w:r>
    </w:p>
    <w:p>
      <w:pPr>
        <w:pStyle w:val="FirstParagraph"/>
      </w:pPr>
    </w:p>
    <w:bookmarkEnd w:id="539"/>
    <w:bookmarkStart w:id="540" w:name="学习目标-126"/>
    <w:p>
      <w:pPr>
        <w:pStyle w:val="Heading4"/>
      </w:pPr>
      <w:r>
        <w:rPr>
          <w:rFonts w:hint="eastAsia"/>
        </w:rPr>
        <w:t xml:space="preserve">学习目标</w:t>
      </w:r>
    </w:p>
    <w:bookmarkEnd w:id="540"/>
    <w:bookmarkStart w:id="541" w:name="小结-126"/>
    <w:p>
      <w:pPr>
        <w:pStyle w:val="Heading4"/>
      </w:pPr>
      <w:r>
        <w:rPr>
          <w:rFonts w:hint="eastAsia"/>
        </w:rPr>
        <w:t xml:space="preserve">小结</w:t>
      </w:r>
    </w:p>
    <w:bookmarkEnd w:id="541"/>
    <w:bookmarkStart w:id="545" w:name="练习-126"/>
    <w:p>
      <w:pPr>
        <w:pStyle w:val="Heading4"/>
      </w:pPr>
      <w:r>
        <w:rPr>
          <w:rFonts w:hint="eastAsia"/>
        </w:rPr>
        <w:t xml:space="preserve">练习</w:t>
      </w:r>
    </w:p>
    <w:bookmarkStart w:id="542" w:name="学习目标-127"/>
    <w:p>
      <w:pPr>
        <w:pStyle w:val="Heading5"/>
      </w:pPr>
      <w:r>
        <w:rPr>
          <w:rFonts w:hint="eastAsia"/>
        </w:rPr>
        <w:t xml:space="preserve">学习目标</w:t>
      </w:r>
    </w:p>
    <w:bookmarkEnd w:id="542"/>
    <w:bookmarkStart w:id="543" w:name="小结-127"/>
    <w:p>
      <w:pPr>
        <w:pStyle w:val="Heading5"/>
      </w:pPr>
      <w:r>
        <w:rPr>
          <w:rFonts w:hint="eastAsia"/>
        </w:rPr>
        <w:t xml:space="preserve">小结</w:t>
      </w:r>
    </w:p>
    <w:bookmarkEnd w:id="543"/>
    <w:bookmarkStart w:id="544" w:name="练习-127"/>
    <w:p>
      <w:pPr>
        <w:pStyle w:val="Heading5"/>
      </w:pPr>
      <w:r>
        <w:rPr>
          <w:rFonts w:hint="eastAsia"/>
        </w:rPr>
        <w:t xml:space="preserve">练习</w:t>
      </w:r>
    </w:p>
    <w:bookmarkEnd w:id="544"/>
    <w:bookmarkEnd w:id="545"/>
    <w:bookmarkEnd w:id="546"/>
    <w:bookmarkStart w:id="574" w:name="X135dc3e3b47dfcc1e6c3c3fdbfee01ea6c2f46b"/>
    <w:p>
      <w:pPr>
        <w:pStyle w:val="Heading3"/>
      </w:pPr>
      <w:r>
        <w:t xml:space="preserve">3.3 </w:t>
      </w:r>
      <w:r>
        <w:rPr>
          <w:rFonts w:hint="eastAsia"/>
        </w:rPr>
        <w:t xml:space="preserve">测试环境搭建步骤与工具</w:t>
      </w:r>
    </w:p>
    <w:p>
      <w:pPr>
        <w:pStyle w:val="BlockText"/>
      </w:pPr>
      <w:r>
        <w:rPr>
          <w:rFonts w:hint="eastAsia"/>
        </w:rPr>
        <w:t xml:space="preserve">【先修知识】</w:t>
      </w:r>
    </w:p>
    <w:p>
      <w:pPr>
        <w:pStyle w:val="Compact"/>
        <w:numPr>
          <w:ilvl w:val="0"/>
          <w:numId w:val="1280"/>
        </w:numPr>
      </w:pPr>
      <w:r>
        <w:rPr>
          <w:rFonts w:hint="eastAsia"/>
        </w:rPr>
        <w:t xml:space="preserve">基础：Linux/网络/SQL/一种脚本语言（如</w:t>
      </w:r>
      <w:r>
        <w:t xml:space="preserve"> </w:t>
      </w:r>
      <w:r>
        <w:rPr>
          <w:rFonts w:hint="eastAsia"/>
        </w:rPr>
        <w:t xml:space="preserve">Python）</w:t>
      </w:r>
    </w:p>
    <w:p>
      <w:pPr>
        <w:pStyle w:val="Compact"/>
        <w:numPr>
          <w:ilvl w:val="0"/>
          <w:numId w:val="1280"/>
        </w:numPr>
      </w:pPr>
      <w:r>
        <w:rPr>
          <w:rFonts w:hint="eastAsia"/>
        </w:rPr>
        <w:t xml:space="preserve">大数据入门：分布式/存储与计算分离/批流概念</w:t>
      </w:r>
    </w:p>
    <w:p>
      <w:pPr>
        <w:pStyle w:val="Compact"/>
        <w:numPr>
          <w:ilvl w:val="0"/>
          <w:numId w:val="128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28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281"/>
        </w:numPr>
      </w:pPr>
      <w:r>
        <w:rPr>
          <w:rFonts w:hint="eastAsia"/>
        </w:rPr>
        <w:t xml:space="preserve">能完成</w:t>
      </w:r>
      <w:r>
        <w:t xml:space="preserve"> 1 </w:t>
      </w:r>
      <w:r>
        <w:rPr>
          <w:rFonts w:hint="eastAsia"/>
        </w:rPr>
        <w:t xml:space="preserve">个与本章紧密相关的动手实践</w:t>
      </w:r>
    </w:p>
    <w:p>
      <w:pPr>
        <w:pStyle w:val="Compact"/>
        <w:numPr>
          <w:ilvl w:val="0"/>
          <w:numId w:val="128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282"/>
        </w:numPr>
      </w:pPr>
      <w:r>
        <w:rPr>
          <w:rFonts w:hint="eastAsia"/>
        </w:rPr>
        <w:t xml:space="preserve">请补充本章关键术语及中英对照（参考术语表）</w:t>
      </w:r>
    </w:p>
    <w:p>
      <w:pPr>
        <w:pStyle w:val="BlockText"/>
      </w:pPr>
      <w:r>
        <w:rPr>
          <w:rFonts w:hint="eastAsia"/>
        </w:rPr>
        <w:t xml:space="preserve">【阅读提示】本章聚焦：3.3</w:t>
      </w:r>
      <w:r>
        <w:t xml:space="preserve"> </w:t>
      </w:r>
      <w:r>
        <w:rPr>
          <w:rFonts w:hint="eastAsia"/>
        </w:rPr>
        <w:t xml:space="preserve">测试环境搭建步骤与工具</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本节将详细介绍大数据测试环境的具体搭建步骤和常用工具，帮助读者系统地构建测试环境。</w:t>
      </w:r>
    </w:p>
    <w:p>
      <w:pPr>
        <w:pStyle w:val="BodyText"/>
      </w:pPr>
    </w:p>
    <w:bookmarkStart w:id="550" w:name="X7c1b619d74973894468efcb30da64128e0e4f33"/>
    <w:p>
      <w:pPr>
        <w:pStyle w:val="Heading4"/>
      </w:pPr>
      <w:r>
        <w:t xml:space="preserve">3.3.1 </w:t>
      </w:r>
      <w:r>
        <w:rPr>
          <w:rFonts w:hint="eastAsia"/>
        </w:rPr>
        <w:t xml:space="preserve">准备工作</w:t>
      </w:r>
    </w:p>
    <w:p>
      <w:pPr>
        <w:pStyle w:val="BlockText"/>
      </w:pPr>
      <w:r>
        <w:rPr>
          <w:rFonts w:hint="eastAsia"/>
        </w:rPr>
        <w:t xml:space="preserve">【阅读提示】本节聚焦：3.3.1</w:t>
      </w:r>
      <w:r>
        <w:t xml:space="preserve"> </w:t>
      </w:r>
      <w:r>
        <w:rPr>
          <w:rFonts w:hint="eastAsia"/>
        </w:rPr>
        <w:t xml:space="preserve">准备工作</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搭建大数据测试环境前，需要完成一系列准备工作：</w:t>
      </w:r>
    </w:p>
    <w:p>
      <w:pPr>
        <w:numPr>
          <w:ilvl w:val="0"/>
          <w:numId w:val="1283"/>
        </w:numPr>
      </w:pPr>
      <w:r>
        <w:rPr>
          <w:rFonts w:hint="eastAsia"/>
          <w:b/>
          <w:bCs/>
        </w:rPr>
        <w:t xml:space="preserve">环境规划文档</w:t>
      </w:r>
      <w:r>
        <w:rPr>
          <w:rFonts w:hint="eastAsia"/>
        </w:rPr>
        <w:t xml:space="preserve">：编写详细的环境规划文档，包括架构图、组件清单、配置参数等</w:t>
      </w:r>
    </w:p>
    <w:p>
      <w:pPr>
        <w:numPr>
          <w:ilvl w:val="0"/>
          <w:numId w:val="1283"/>
        </w:numPr>
      </w:pPr>
      <w:r>
        <w:rPr>
          <w:rFonts w:hint="eastAsia"/>
          <w:b/>
          <w:bCs/>
        </w:rPr>
        <w:t xml:space="preserve">硬件准备</w:t>
      </w:r>
      <w:r>
        <w:rPr>
          <w:rFonts w:hint="eastAsia"/>
        </w:rPr>
        <w:t xml:space="preserve">：</w:t>
      </w:r>
    </w:p>
    <w:p>
      <w:pPr>
        <w:numPr>
          <w:ilvl w:val="1"/>
          <w:numId w:val="1284"/>
        </w:numPr>
      </w:pPr>
      <w:r>
        <w:rPr>
          <w:rFonts w:hint="eastAsia"/>
        </w:rPr>
        <w:t xml:space="preserve">服务器：按照规划配置准备物理服务器或虚拟机</w:t>
      </w:r>
    </w:p>
    <w:p>
      <w:pPr>
        <w:numPr>
          <w:ilvl w:val="1"/>
          <w:numId w:val="1284"/>
        </w:numPr>
      </w:pPr>
      <w:r>
        <w:rPr>
          <w:rFonts w:hint="eastAsia"/>
        </w:rPr>
        <w:t xml:space="preserve">存储设备：配置适当的存储系统，如NAS、SAN或本地存储</w:t>
      </w:r>
    </w:p>
    <w:p>
      <w:pPr>
        <w:numPr>
          <w:ilvl w:val="1"/>
          <w:numId w:val="1284"/>
        </w:numPr>
      </w:pPr>
      <w:r>
        <w:rPr>
          <w:rFonts w:hint="eastAsia"/>
        </w:rPr>
        <w:t xml:space="preserve">网络设备：准备交换机、路由器等网络设备</w:t>
      </w:r>
    </w:p>
    <w:p>
      <w:pPr>
        <w:numPr>
          <w:ilvl w:val="0"/>
          <w:numId w:val="1283"/>
        </w:numPr>
      </w:pPr>
      <w:r>
        <w:rPr>
          <w:rFonts w:hint="eastAsia"/>
          <w:b/>
          <w:bCs/>
        </w:rPr>
        <w:t xml:space="preserve">操作系统安装</w:t>
      </w:r>
      <w:r>
        <w:rPr>
          <w:rFonts w:hint="eastAsia"/>
        </w:rPr>
        <w:t xml:space="preserve">：</w:t>
      </w:r>
    </w:p>
    <w:p>
      <w:pPr>
        <w:numPr>
          <w:ilvl w:val="1"/>
          <w:numId w:val="1285"/>
        </w:numPr>
      </w:pPr>
      <w:r>
        <w:rPr>
          <w:rFonts w:hint="eastAsia"/>
        </w:rPr>
        <w:t xml:space="preserve">推荐选择：CentOS/RHEL</w:t>
      </w:r>
      <w:r>
        <w:t xml:space="preserve"> </w:t>
      </w:r>
      <w:r>
        <w:rPr>
          <w:rFonts w:hint="eastAsia"/>
        </w:rPr>
        <w:t xml:space="preserve">7.x/8.x或Ubuntu</w:t>
      </w:r>
      <w:r>
        <w:t xml:space="preserve"> 18.04/20.04 LTS</w:t>
      </w:r>
    </w:p>
    <w:p>
      <w:pPr>
        <w:numPr>
          <w:ilvl w:val="1"/>
          <w:numId w:val="1285"/>
        </w:numPr>
      </w:pPr>
      <w:r>
        <w:rPr>
          <w:rFonts w:hint="eastAsia"/>
        </w:rPr>
        <w:t xml:space="preserve">安装基础包：开发工具、网络工具、存储工具等</w:t>
      </w:r>
    </w:p>
    <w:p>
      <w:pPr>
        <w:numPr>
          <w:ilvl w:val="1"/>
          <w:numId w:val="1285"/>
        </w:numPr>
      </w:pPr>
      <w:r>
        <w:rPr>
          <w:rFonts w:hint="eastAsia"/>
        </w:rPr>
        <w:t xml:space="preserve">磁盘分区：合理规划磁盘分区，为HDFS等组件预留足够空间</w:t>
      </w:r>
    </w:p>
    <w:p>
      <w:pPr>
        <w:numPr>
          <w:ilvl w:val="0"/>
          <w:numId w:val="1283"/>
        </w:numPr>
      </w:pPr>
      <w:r>
        <w:rPr>
          <w:rFonts w:hint="eastAsia"/>
          <w:b/>
          <w:bCs/>
        </w:rPr>
        <w:t xml:space="preserve">基础配置</w:t>
      </w:r>
      <w:r>
        <w:rPr>
          <w:rFonts w:hint="eastAsia"/>
        </w:rPr>
        <w:t xml:space="preserve">：</w:t>
      </w:r>
    </w:p>
    <w:p>
      <w:pPr>
        <w:numPr>
          <w:ilvl w:val="1"/>
          <w:numId w:val="1286"/>
        </w:numPr>
      </w:pPr>
      <w:r>
        <w:rPr>
          <w:rFonts w:hint="eastAsia"/>
        </w:rPr>
        <w:t xml:space="preserve">系统参数调优：调整内核参数、文件句柄数等</w:t>
      </w:r>
    </w:p>
    <w:p>
      <w:pPr>
        <w:numPr>
          <w:ilvl w:val="1"/>
          <w:numId w:val="1286"/>
        </w:numPr>
      </w:pPr>
      <w:r>
        <w:rPr>
          <w:rFonts w:hint="eastAsia"/>
        </w:rPr>
        <w:t xml:space="preserve">网络配置：设置静态IP、主机名、域名解析等</w:t>
      </w:r>
    </w:p>
    <w:p>
      <w:pPr>
        <w:numPr>
          <w:ilvl w:val="1"/>
          <w:numId w:val="1286"/>
        </w:numPr>
      </w:pPr>
      <w:r>
        <w:rPr>
          <w:rFonts w:hint="eastAsia"/>
        </w:rPr>
        <w:t xml:space="preserve">防火墙设置：开放必要端口或配置适当的规则</w:t>
      </w:r>
    </w:p>
    <w:p>
      <w:pPr>
        <w:numPr>
          <w:ilvl w:val="1"/>
          <w:numId w:val="1286"/>
        </w:numPr>
      </w:pPr>
      <w:r>
        <w:rPr>
          <w:rFonts w:hint="eastAsia"/>
        </w:rPr>
        <w:t xml:space="preserve">SSH免密登录：配置节点间SSH无密码访问</w:t>
      </w:r>
    </w:p>
    <w:p>
      <w:pPr>
        <w:numPr>
          <w:ilvl w:val="0"/>
          <w:numId w:val="1283"/>
        </w:numPr>
      </w:pPr>
      <w:r>
        <w:rPr>
          <w:rFonts w:hint="eastAsia"/>
          <w:b/>
          <w:bCs/>
        </w:rPr>
        <w:t xml:space="preserve">依赖软件安装</w:t>
      </w:r>
      <w:r>
        <w:rPr>
          <w:rFonts w:hint="eastAsia"/>
        </w:rPr>
        <w:t xml:space="preserve">：</w:t>
      </w:r>
    </w:p>
    <w:p>
      <w:pPr>
        <w:numPr>
          <w:ilvl w:val="1"/>
          <w:numId w:val="1287"/>
        </w:numPr>
      </w:pPr>
      <w:r>
        <w:rPr>
          <w:rFonts w:hint="eastAsia"/>
        </w:rPr>
        <w:t xml:space="preserve">JDK：安装Java</w:t>
      </w:r>
      <w:r>
        <w:t xml:space="preserve"> </w:t>
      </w:r>
      <w:r>
        <w:rPr>
          <w:rFonts w:hint="eastAsia"/>
        </w:rPr>
        <w:t xml:space="preserve">8或Java</w:t>
      </w:r>
      <w:r>
        <w:t xml:space="preserve"> </w:t>
      </w:r>
      <w:r>
        <w:rPr>
          <w:rFonts w:hint="eastAsia"/>
        </w:rPr>
        <w:t xml:space="preserve">11（根据组件要求）</w:t>
      </w:r>
    </w:p>
    <w:p>
      <w:pPr>
        <w:numPr>
          <w:ilvl w:val="1"/>
          <w:numId w:val="1287"/>
        </w:numPr>
      </w:pPr>
      <w:r>
        <w:rPr>
          <w:rFonts w:hint="eastAsia"/>
        </w:rPr>
        <w:t xml:space="preserve">Python：安装Python</w:t>
      </w:r>
      <w:r>
        <w:t xml:space="preserve"> </w:t>
      </w:r>
      <w:r>
        <w:rPr>
          <w:rFonts w:hint="eastAsia"/>
        </w:rPr>
        <w:t xml:space="preserve">3.x及必要的包</w:t>
      </w:r>
    </w:p>
    <w:p>
      <w:pPr>
        <w:numPr>
          <w:ilvl w:val="1"/>
          <w:numId w:val="1287"/>
        </w:numPr>
      </w:pPr>
      <w:r>
        <w:rPr>
          <w:rFonts w:hint="eastAsia"/>
        </w:rPr>
        <w:t xml:space="preserve">其他依赖：根据需要安装其他基础软件</w:t>
      </w:r>
    </w:p>
    <w:p>
      <w:pPr>
        <w:pStyle w:val="BlockText"/>
      </w:pPr>
      <w:r>
        <w:rPr>
          <w:rFonts w:hint="eastAsia"/>
        </w:rPr>
        <w:t xml:space="preserve">【章节重点难点总结】</w:t>
      </w:r>
    </w:p>
    <w:p>
      <w:pPr>
        <w:pStyle w:val="Compact"/>
        <w:numPr>
          <w:ilvl w:val="0"/>
          <w:numId w:val="1288"/>
        </w:numPr>
      </w:pPr>
      <w:r>
        <w:rPr>
          <w:rFonts w:hint="eastAsia"/>
        </w:rPr>
        <w:t xml:space="preserve">本节要点：梳理关键概念、流程与方法；明确输入输出与成功标准</w:t>
      </w:r>
    </w:p>
    <w:p>
      <w:pPr>
        <w:pStyle w:val="Compact"/>
        <w:numPr>
          <w:ilvl w:val="0"/>
          <w:numId w:val="128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289"/>
        </w:numPr>
      </w:pPr>
      <w:r>
        <w:rPr>
          <w:rFonts w:hint="eastAsia"/>
        </w:rPr>
        <w:t xml:space="preserve">结合你的项目，描述本节主题的一个实践场景，并给出验证要点。</w:t>
      </w:r>
    </w:p>
    <w:p>
      <w:pPr>
        <w:pStyle w:val="Compact"/>
        <w:numPr>
          <w:ilvl w:val="0"/>
          <w:numId w:val="1289"/>
        </w:numPr>
      </w:pPr>
      <w:r>
        <w:rPr>
          <w:rFonts w:hint="eastAsia"/>
        </w:rPr>
        <w:t xml:space="preserve">列出2-3个风险点/常见陷阱，并给出可操作的规避建议。</w:t>
      </w:r>
    </w:p>
    <w:p>
      <w:pPr>
        <w:pStyle w:val="FirstParagraph"/>
      </w:pPr>
    </w:p>
    <w:bookmarkStart w:id="547" w:name="学习目标-128"/>
    <w:p>
      <w:pPr>
        <w:pStyle w:val="Heading5"/>
      </w:pPr>
      <w:r>
        <w:rPr>
          <w:rFonts w:hint="eastAsia"/>
        </w:rPr>
        <w:t xml:space="preserve">学习目标</w:t>
      </w:r>
    </w:p>
    <w:bookmarkEnd w:id="547"/>
    <w:bookmarkStart w:id="548" w:name="小结-128"/>
    <w:p>
      <w:pPr>
        <w:pStyle w:val="Heading5"/>
      </w:pPr>
      <w:r>
        <w:rPr>
          <w:rFonts w:hint="eastAsia"/>
        </w:rPr>
        <w:t xml:space="preserve">小结</w:t>
      </w:r>
    </w:p>
    <w:bookmarkEnd w:id="548"/>
    <w:bookmarkStart w:id="549" w:name="练习-128"/>
    <w:p>
      <w:pPr>
        <w:pStyle w:val="Heading5"/>
      </w:pPr>
      <w:r>
        <w:rPr>
          <w:rFonts w:hint="eastAsia"/>
        </w:rPr>
        <w:t xml:space="preserve">练习</w:t>
      </w:r>
    </w:p>
    <w:bookmarkEnd w:id="549"/>
    <w:bookmarkEnd w:id="550"/>
    <w:bookmarkStart w:id="554" w:name="X4dd013e48f9d6a9d06e80d9f276c9fb0626a1ab"/>
    <w:p>
      <w:pPr>
        <w:pStyle w:val="Heading4"/>
      </w:pPr>
      <w:r>
        <w:t xml:space="preserve">3.3.2 </w:t>
      </w:r>
      <w:r>
        <w:rPr>
          <w:rFonts w:hint="eastAsia"/>
        </w:rPr>
        <w:t xml:space="preserve">基础组件部署</w:t>
      </w:r>
    </w:p>
    <w:p>
      <w:pPr>
        <w:pStyle w:val="BlockText"/>
      </w:pPr>
      <w:r>
        <w:rPr>
          <w:rFonts w:hint="eastAsia"/>
        </w:rPr>
        <w:t xml:space="preserve">【阅读提示】本节聚焦：3.3.2</w:t>
      </w:r>
      <w:r>
        <w:t xml:space="preserve"> </w:t>
      </w:r>
      <w:r>
        <w:rPr>
          <w:rFonts w:hint="eastAsia"/>
        </w:rPr>
        <w:t xml:space="preserve">基础组件部署</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大数据测试环境的核心组件部署是环境搭建的关键步骤：</w:t>
      </w:r>
    </w:p>
    <w:p>
      <w:pPr>
        <w:numPr>
          <w:ilvl w:val="0"/>
          <w:numId w:val="1290"/>
        </w:numPr>
      </w:pPr>
      <w:r>
        <w:rPr>
          <w:rFonts w:hint="eastAsia"/>
          <w:b/>
          <w:bCs/>
        </w:rPr>
        <w:t xml:space="preserve">基础设施部署</w:t>
      </w:r>
      <w:r>
        <w:rPr>
          <w:rFonts w:hint="eastAsia"/>
        </w:rPr>
        <w:t xml:space="preserve">：</w:t>
      </w:r>
    </w:p>
    <w:p>
      <w:pPr>
        <w:numPr>
          <w:ilvl w:val="1"/>
          <w:numId w:val="1291"/>
        </w:numPr>
      </w:pPr>
      <w:r>
        <w:rPr>
          <w:rFonts w:hint="eastAsia"/>
        </w:rPr>
        <w:t xml:space="preserve">分布式文件系统（HDFS）部署</w:t>
      </w:r>
    </w:p>
    <w:p>
      <w:pPr>
        <w:pStyle w:val="SourceCode"/>
        <w:numPr>
          <w:ilvl w:val="1"/>
          <w:numId w:val="1000"/>
        </w:numPr>
      </w:pPr>
      <w:r>
        <w:br/>
      </w:r>
      <w:r>
        <w:rPr>
          <w:rStyle w:val="CommentTok"/>
        </w:rPr>
        <w:t xml:space="preserve"># HDFS部署基本步骤示例</w:t>
      </w:r>
      <w:r>
        <w:br/>
      </w:r>
      <w:r>
        <w:rPr>
          <w:rStyle w:val="CommentTok"/>
        </w:rPr>
        <w:t xml:space="preserve"># 1. 修改配置文件 hdfs-site.xml</w:t>
      </w:r>
      <w:r>
        <w:br/>
      </w:r>
      <w:r>
        <w:rPr>
          <w:rStyle w:val="CommentTok"/>
        </w:rPr>
        <w:t xml:space="preserve"># 2. 格式化NameNode</w:t>
      </w:r>
      <w:r>
        <w:br/>
      </w:r>
      <w:r>
        <w:rPr>
          <w:rStyle w:val="ExtensionTok"/>
        </w:rPr>
        <w:t xml:space="preserve">hdfs</w:t>
      </w:r>
      <w:r>
        <w:rPr>
          <w:rStyle w:val="NormalTok"/>
        </w:rPr>
        <w:t xml:space="preserve"> namenode </w:t>
      </w:r>
      <w:r>
        <w:rPr>
          <w:rStyle w:val="AttributeTok"/>
        </w:rPr>
        <w:t xml:space="preserve">-format</w:t>
      </w:r>
      <w:r>
        <w:br/>
      </w:r>
      <w:r>
        <w:rPr>
          <w:rStyle w:val="CommentTok"/>
        </w:rPr>
        <w:t xml:space="preserve"># 3. 启动HDFS服务</w:t>
      </w:r>
      <w:r>
        <w:br/>
      </w:r>
      <w:r>
        <w:rPr>
          <w:rStyle w:val="ExtensionTok"/>
        </w:rPr>
        <w:t xml:space="preserve">start-dfs.sh</w:t>
      </w:r>
    </w:p>
    <w:p>
      <w:pPr>
        <w:numPr>
          <w:ilvl w:val="1"/>
          <w:numId w:val="1291"/>
        </w:numPr>
      </w:pPr>
      <w:r>
        <w:rPr>
          <w:rFonts w:hint="eastAsia"/>
        </w:rPr>
        <w:t xml:space="preserve">资源管理系统（YARN）部署</w:t>
      </w:r>
    </w:p>
    <w:p>
      <w:pPr>
        <w:pStyle w:val="SourceCode"/>
        <w:numPr>
          <w:ilvl w:val="1"/>
          <w:numId w:val="1000"/>
        </w:numPr>
      </w:pPr>
      <w:r>
        <w:br/>
      </w:r>
      <w:r>
        <w:rPr>
          <w:rStyle w:val="CommentTok"/>
        </w:rPr>
        <w:t xml:space="preserve"># YARN部署基本步骤示例</w:t>
      </w:r>
      <w:r>
        <w:br/>
      </w:r>
      <w:r>
        <w:rPr>
          <w:rStyle w:val="CommentTok"/>
        </w:rPr>
        <w:t xml:space="preserve"># 1. 修改配置文件 yarn-site.xml</w:t>
      </w:r>
      <w:r>
        <w:br/>
      </w:r>
      <w:r>
        <w:rPr>
          <w:rStyle w:val="CommentTok"/>
        </w:rPr>
        <w:t xml:space="preserve"># 2. 启动YARN服务</w:t>
      </w:r>
      <w:r>
        <w:br/>
      </w:r>
      <w:r>
        <w:rPr>
          <w:rStyle w:val="ExtensionTok"/>
        </w:rPr>
        <w:t xml:space="preserve">start-yarn.sh</w:t>
      </w:r>
    </w:p>
    <w:p>
      <w:pPr>
        <w:numPr>
          <w:ilvl w:val="1"/>
          <w:numId w:val="1291"/>
        </w:numPr>
      </w:pPr>
      <w:r>
        <w:rPr>
          <w:rFonts w:hint="eastAsia"/>
        </w:rPr>
        <w:t xml:space="preserve">协调服务（ZooKeeper）部署</w:t>
      </w:r>
    </w:p>
    <w:p>
      <w:pPr>
        <w:pStyle w:val="SourceCode"/>
        <w:numPr>
          <w:ilvl w:val="1"/>
          <w:numId w:val="1000"/>
        </w:numPr>
      </w:pPr>
      <w:r>
        <w:br/>
      </w:r>
      <w:r>
        <w:rPr>
          <w:rStyle w:val="CommentTok"/>
        </w:rPr>
        <w:t xml:space="preserve"># ZooKeeper部署基本步骤示例</w:t>
      </w:r>
      <w:r>
        <w:br/>
      </w:r>
      <w:r>
        <w:rPr>
          <w:rStyle w:val="CommentTok"/>
        </w:rPr>
        <w:t xml:space="preserve"># 1. 修改配置文件 zoo.cfg</w:t>
      </w:r>
      <w:r>
        <w:br/>
      </w:r>
      <w:r>
        <w:rPr>
          <w:rStyle w:val="CommentTok"/>
        </w:rPr>
        <w:t xml:space="preserve"># 2. 启动ZooKeeper服务</w:t>
      </w:r>
      <w:r>
        <w:br/>
      </w:r>
      <w:r>
        <w:rPr>
          <w:rStyle w:val="ExtensionTok"/>
        </w:rPr>
        <w:t xml:space="preserve">zkServer.sh</w:t>
      </w:r>
      <w:r>
        <w:rPr>
          <w:rStyle w:val="NormalTok"/>
        </w:rPr>
        <w:t xml:space="preserve"> start</w:t>
      </w:r>
    </w:p>
    <w:p>
      <w:pPr>
        <w:numPr>
          <w:ilvl w:val="0"/>
          <w:numId w:val="1290"/>
        </w:numPr>
      </w:pPr>
      <w:r>
        <w:rPr>
          <w:rFonts w:hint="eastAsia"/>
          <w:b/>
          <w:bCs/>
        </w:rPr>
        <w:t xml:space="preserve">数据处理组件部署</w:t>
      </w:r>
      <w:r>
        <w:rPr>
          <w:rFonts w:hint="eastAsia"/>
        </w:rPr>
        <w:t xml:space="preserve">：</w:t>
      </w:r>
    </w:p>
    <w:p>
      <w:pPr>
        <w:numPr>
          <w:ilvl w:val="1"/>
          <w:numId w:val="1292"/>
        </w:numPr>
      </w:pPr>
      <w:r>
        <w:rPr>
          <w:rFonts w:hint="eastAsia"/>
        </w:rPr>
        <w:t xml:space="preserve">批处理框架（MapReduce、Spark）部署</w:t>
      </w:r>
    </w:p>
    <w:p>
      <w:pPr>
        <w:numPr>
          <w:ilvl w:val="1"/>
          <w:numId w:val="1292"/>
        </w:numPr>
      </w:pPr>
      <w:r>
        <w:rPr>
          <w:rFonts w:hint="eastAsia"/>
        </w:rPr>
        <w:t xml:space="preserve">流处理框架（Kafka、Flink）部署</w:t>
      </w:r>
    </w:p>
    <w:p>
      <w:pPr>
        <w:numPr>
          <w:ilvl w:val="1"/>
          <w:numId w:val="1292"/>
        </w:numPr>
      </w:pPr>
      <w:r>
        <w:rPr>
          <w:rFonts w:hint="eastAsia"/>
        </w:rPr>
        <w:t xml:space="preserve">查询引擎（Hive、Presto）部署</w:t>
      </w:r>
    </w:p>
    <w:p>
      <w:pPr>
        <w:numPr>
          <w:ilvl w:val="0"/>
          <w:numId w:val="1290"/>
        </w:numPr>
      </w:pPr>
      <w:r>
        <w:rPr>
          <w:rFonts w:hint="eastAsia"/>
          <w:b/>
          <w:bCs/>
        </w:rPr>
        <w:t xml:space="preserve">数据存储组件部署</w:t>
      </w:r>
      <w:r>
        <w:rPr>
          <w:rFonts w:hint="eastAsia"/>
        </w:rPr>
        <w:t xml:space="preserve">：</w:t>
      </w:r>
    </w:p>
    <w:p>
      <w:pPr>
        <w:numPr>
          <w:ilvl w:val="1"/>
          <w:numId w:val="1293"/>
        </w:numPr>
      </w:pPr>
      <w:r>
        <w:rPr>
          <w:rFonts w:hint="eastAsia"/>
        </w:rPr>
        <w:t xml:space="preserve">NoSQL数据库（HBase、MongoDB）部署</w:t>
      </w:r>
    </w:p>
    <w:p>
      <w:pPr>
        <w:numPr>
          <w:ilvl w:val="1"/>
          <w:numId w:val="1293"/>
        </w:numPr>
      </w:pPr>
      <w:r>
        <w:rPr>
          <w:rFonts w:hint="eastAsia"/>
        </w:rPr>
        <w:t xml:space="preserve">时序数据库（InfluxDB）部署</w:t>
      </w:r>
    </w:p>
    <w:p>
      <w:pPr>
        <w:numPr>
          <w:ilvl w:val="1"/>
          <w:numId w:val="1293"/>
        </w:numPr>
      </w:pPr>
      <w:r>
        <w:rPr>
          <w:rFonts w:hint="eastAsia"/>
        </w:rPr>
        <w:t xml:space="preserve">缓存系统（Redis）部署</w:t>
      </w:r>
    </w:p>
    <w:p>
      <w:pPr>
        <w:numPr>
          <w:ilvl w:val="0"/>
          <w:numId w:val="1290"/>
        </w:numPr>
      </w:pPr>
      <w:r>
        <w:rPr>
          <w:rFonts w:hint="eastAsia"/>
          <w:b/>
          <w:bCs/>
        </w:rPr>
        <w:t xml:space="preserve">辅助工具部署</w:t>
      </w:r>
      <w:r>
        <w:rPr>
          <w:rFonts w:hint="eastAsia"/>
        </w:rPr>
        <w:t xml:space="preserve">：</w:t>
      </w:r>
    </w:p>
    <w:p>
      <w:pPr>
        <w:numPr>
          <w:ilvl w:val="1"/>
          <w:numId w:val="1294"/>
        </w:numPr>
      </w:pPr>
      <w:r>
        <w:rPr>
          <w:rFonts w:hint="eastAsia"/>
        </w:rPr>
        <w:t xml:space="preserve">监控系统（Prometheus、Grafana）部署</w:t>
      </w:r>
    </w:p>
    <w:p>
      <w:pPr>
        <w:numPr>
          <w:ilvl w:val="1"/>
          <w:numId w:val="1294"/>
        </w:numPr>
      </w:pPr>
      <w:r>
        <w:rPr>
          <w:rFonts w:hint="eastAsia"/>
        </w:rPr>
        <w:t xml:space="preserve">日志系统（ELK</w:t>
      </w:r>
      <w:r>
        <w:t xml:space="preserve"> </w:t>
      </w:r>
      <w:r>
        <w:rPr>
          <w:rFonts w:hint="eastAsia"/>
        </w:rPr>
        <w:t xml:space="preserve">Stack）部署</w:t>
      </w:r>
    </w:p>
    <w:p>
      <w:pPr>
        <w:numPr>
          <w:ilvl w:val="1"/>
          <w:numId w:val="1294"/>
        </w:numPr>
      </w:pPr>
      <w:r>
        <w:rPr>
          <w:rFonts w:hint="eastAsia"/>
        </w:rPr>
        <w:t xml:space="preserve">调度系统（Airflow、Oozie）部署</w:t>
      </w:r>
    </w:p>
    <w:p>
      <w:pPr>
        <w:pStyle w:val="FirstParagraph"/>
      </w:pPr>
      <w:r>
        <w:rPr>
          <w:rFonts w:hint="eastAsia"/>
        </w:rPr>
        <w:t xml:space="preserve">组件部署时需要注意版本兼容性、配置参数调优和服务状态验证，确保各组件正常运行。</w:t>
      </w:r>
    </w:p>
    <w:p>
      <w:pPr>
        <w:pStyle w:val="BlockText"/>
      </w:pPr>
      <w:r>
        <w:rPr>
          <w:rFonts w:hint="eastAsia"/>
        </w:rPr>
        <w:t xml:space="preserve">【章节重点难点总结】</w:t>
      </w:r>
    </w:p>
    <w:p>
      <w:pPr>
        <w:pStyle w:val="Compact"/>
        <w:numPr>
          <w:ilvl w:val="0"/>
          <w:numId w:val="1295"/>
        </w:numPr>
      </w:pPr>
      <w:r>
        <w:rPr>
          <w:rFonts w:hint="eastAsia"/>
        </w:rPr>
        <w:t xml:space="preserve">要点：容量规划、配置基线、自动化部署、健康检查</w:t>
      </w:r>
    </w:p>
    <w:p>
      <w:pPr>
        <w:pStyle w:val="Compact"/>
        <w:numPr>
          <w:ilvl w:val="0"/>
          <w:numId w:val="1295"/>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296"/>
        </w:numPr>
      </w:pPr>
      <w:r>
        <w:rPr>
          <w:rFonts w:hint="eastAsia"/>
        </w:rPr>
        <w:t xml:space="preserve">输出一份你的环境最小可用清单（组件/版本/参数）。</w:t>
      </w:r>
    </w:p>
    <w:p>
      <w:pPr>
        <w:pStyle w:val="Compact"/>
        <w:numPr>
          <w:ilvl w:val="0"/>
          <w:numId w:val="1296"/>
        </w:numPr>
      </w:pPr>
      <w:r>
        <w:rPr>
          <w:rFonts w:hint="eastAsia"/>
        </w:rPr>
        <w:t xml:space="preserve">设计一套环境验收的自动化Smoke脚本清单。</w:t>
      </w:r>
    </w:p>
    <w:p>
      <w:pPr>
        <w:pStyle w:val="FirstParagraph"/>
      </w:pPr>
    </w:p>
    <w:bookmarkStart w:id="551" w:name="学习目标-129"/>
    <w:p>
      <w:pPr>
        <w:pStyle w:val="Heading5"/>
      </w:pPr>
      <w:r>
        <w:rPr>
          <w:rFonts w:hint="eastAsia"/>
        </w:rPr>
        <w:t xml:space="preserve">学习目标</w:t>
      </w:r>
    </w:p>
    <w:bookmarkEnd w:id="551"/>
    <w:bookmarkStart w:id="552" w:name="小结-129"/>
    <w:p>
      <w:pPr>
        <w:pStyle w:val="Heading5"/>
      </w:pPr>
      <w:r>
        <w:rPr>
          <w:rFonts w:hint="eastAsia"/>
        </w:rPr>
        <w:t xml:space="preserve">小结</w:t>
      </w:r>
    </w:p>
    <w:bookmarkEnd w:id="552"/>
    <w:bookmarkStart w:id="553" w:name="练习-129"/>
    <w:p>
      <w:pPr>
        <w:pStyle w:val="Heading5"/>
      </w:pPr>
      <w:r>
        <w:rPr>
          <w:rFonts w:hint="eastAsia"/>
        </w:rPr>
        <w:t xml:space="preserve">练习</w:t>
      </w:r>
    </w:p>
    <w:bookmarkEnd w:id="553"/>
    <w:bookmarkEnd w:id="554"/>
    <w:bookmarkStart w:id="558" w:name="X473756c29bf4a84730e7c97b30609a542fd9fb5"/>
    <w:p>
      <w:pPr>
        <w:pStyle w:val="Heading4"/>
      </w:pPr>
      <w:r>
        <w:t xml:space="preserve">3.3.2 </w:t>
      </w:r>
      <w:r>
        <w:rPr>
          <w:rFonts w:hint="eastAsia"/>
        </w:rPr>
        <w:t xml:space="preserve">基础组件部署</w:t>
      </w:r>
    </w:p>
    <w:p>
      <w:pPr>
        <w:pStyle w:val="BlockText"/>
      </w:pPr>
      <w:r>
        <w:rPr>
          <w:rFonts w:hint="eastAsia"/>
        </w:rPr>
        <w:t xml:space="preserve">【阅读提示】本节聚焦：3.3.2</w:t>
      </w:r>
      <w:r>
        <w:t xml:space="preserve"> </w:t>
      </w:r>
      <w:r>
        <w:rPr>
          <w:rFonts w:hint="eastAsia"/>
        </w:rPr>
        <w:t xml:space="preserve">基础组件部署</w:t>
      </w:r>
      <w:r>
        <w:t xml:space="preserve"> </w:t>
      </w:r>
      <w:r>
        <w:rPr>
          <w:rFonts w:hint="eastAsia"/>
        </w:rPr>
        <w:t xml:space="preserve">。建议先看结构，再带着问题阅读，关注关键术语、流程与案例，结合自身项目做对照。</w:t>
      </w:r>
    </w:p>
    <w:p>
      <w:pPr>
        <w:numPr>
          <w:ilvl w:val="0"/>
          <w:numId w:val="1297"/>
        </w:numPr>
      </w:pPr>
      <w:r>
        <w:rPr>
          <w:rFonts w:hint="eastAsia"/>
          <w:b/>
          <w:bCs/>
        </w:rPr>
        <w:t xml:space="preserve">基础设施部署</w:t>
      </w:r>
      <w:r>
        <w:rPr>
          <w:rFonts w:hint="eastAsia"/>
        </w:rPr>
        <w:t xml:space="preserve">：</w:t>
      </w:r>
    </w:p>
    <w:p>
      <w:pPr>
        <w:numPr>
          <w:ilvl w:val="1"/>
          <w:numId w:val="1298"/>
        </w:numPr>
      </w:pPr>
      <w:r>
        <w:rPr>
          <w:rFonts w:hint="eastAsia"/>
        </w:rPr>
        <w:t xml:space="preserve">分布式文件系统（HDFS）部署</w:t>
      </w:r>
    </w:p>
    <w:p>
      <w:pPr>
        <w:numPr>
          <w:ilvl w:val="1"/>
          <w:numId w:val="1298"/>
        </w:numPr>
      </w:pPr>
      <w:r>
        <w:rPr>
          <w:rFonts w:hint="eastAsia"/>
        </w:rPr>
        <w:t xml:space="preserve">资源管理系统（YARN）部署</w:t>
      </w:r>
    </w:p>
    <w:p>
      <w:pPr>
        <w:numPr>
          <w:ilvl w:val="1"/>
          <w:numId w:val="1298"/>
        </w:numPr>
      </w:pPr>
      <w:r>
        <w:rPr>
          <w:rFonts w:hint="eastAsia"/>
        </w:rPr>
        <w:t xml:space="preserve">协调服务（ZooKeeper）部署</w:t>
      </w:r>
    </w:p>
    <w:p>
      <w:pPr>
        <w:numPr>
          <w:ilvl w:val="0"/>
          <w:numId w:val="1297"/>
        </w:numPr>
      </w:pPr>
      <w:r>
        <w:rPr>
          <w:rFonts w:hint="eastAsia"/>
          <w:b/>
          <w:bCs/>
        </w:rPr>
        <w:t xml:space="preserve">数据处理组件部署</w:t>
      </w:r>
      <w:r>
        <w:rPr>
          <w:rFonts w:hint="eastAsia"/>
        </w:rPr>
        <w:t xml:space="preserve">：</w:t>
      </w:r>
    </w:p>
    <w:p>
      <w:pPr>
        <w:numPr>
          <w:ilvl w:val="1"/>
          <w:numId w:val="1299"/>
        </w:numPr>
      </w:pPr>
      <w:r>
        <w:rPr>
          <w:rFonts w:hint="eastAsia"/>
        </w:rPr>
        <w:t xml:space="preserve">批处理框架（MapReduce、Spark）部署</w:t>
      </w:r>
    </w:p>
    <w:p>
      <w:pPr>
        <w:numPr>
          <w:ilvl w:val="1"/>
          <w:numId w:val="1299"/>
        </w:numPr>
      </w:pPr>
      <w:r>
        <w:rPr>
          <w:rFonts w:hint="eastAsia"/>
        </w:rPr>
        <w:t xml:space="preserve">流处理框架（Kafka、Flink）部署</w:t>
      </w:r>
    </w:p>
    <w:p>
      <w:pPr>
        <w:numPr>
          <w:ilvl w:val="1"/>
          <w:numId w:val="1299"/>
        </w:numPr>
      </w:pPr>
      <w:r>
        <w:rPr>
          <w:rFonts w:hint="eastAsia"/>
        </w:rPr>
        <w:t xml:space="preserve">查询引擎（Hive、Presto）部署</w:t>
      </w:r>
    </w:p>
    <w:p>
      <w:pPr>
        <w:numPr>
          <w:ilvl w:val="0"/>
          <w:numId w:val="1297"/>
        </w:numPr>
      </w:pPr>
      <w:r>
        <w:rPr>
          <w:rFonts w:hint="eastAsia"/>
          <w:b/>
          <w:bCs/>
        </w:rPr>
        <w:t xml:space="preserve">数据存储组件部署</w:t>
      </w:r>
      <w:r>
        <w:rPr>
          <w:rFonts w:hint="eastAsia"/>
        </w:rPr>
        <w:t xml:space="preserve">：</w:t>
      </w:r>
    </w:p>
    <w:p>
      <w:pPr>
        <w:numPr>
          <w:ilvl w:val="1"/>
          <w:numId w:val="1300"/>
        </w:numPr>
      </w:pPr>
      <w:r>
        <w:rPr>
          <w:rFonts w:hint="eastAsia"/>
        </w:rPr>
        <w:t xml:space="preserve">NoSQL数据库（HBase、MongoDB）部署</w:t>
      </w:r>
    </w:p>
    <w:p>
      <w:pPr>
        <w:numPr>
          <w:ilvl w:val="1"/>
          <w:numId w:val="1300"/>
        </w:numPr>
      </w:pPr>
      <w:r>
        <w:rPr>
          <w:rFonts w:hint="eastAsia"/>
        </w:rPr>
        <w:t xml:space="preserve">时序数据库（InfluxDB）部署</w:t>
      </w:r>
    </w:p>
    <w:p>
      <w:pPr>
        <w:numPr>
          <w:ilvl w:val="1"/>
          <w:numId w:val="1300"/>
        </w:numPr>
      </w:pPr>
      <w:r>
        <w:rPr>
          <w:rFonts w:hint="eastAsia"/>
        </w:rPr>
        <w:t xml:space="preserve">缓存系统（Redis）部署</w:t>
      </w:r>
    </w:p>
    <w:p>
      <w:pPr>
        <w:numPr>
          <w:ilvl w:val="0"/>
          <w:numId w:val="1297"/>
        </w:numPr>
      </w:pPr>
      <w:r>
        <w:rPr>
          <w:rFonts w:hint="eastAsia"/>
          <w:b/>
          <w:bCs/>
        </w:rPr>
        <w:t xml:space="preserve">辅助工具部署</w:t>
      </w:r>
      <w:r>
        <w:rPr>
          <w:rFonts w:hint="eastAsia"/>
        </w:rPr>
        <w:t xml:space="preserve">：</w:t>
      </w:r>
    </w:p>
    <w:p>
      <w:pPr>
        <w:numPr>
          <w:ilvl w:val="1"/>
          <w:numId w:val="1301"/>
        </w:numPr>
      </w:pPr>
      <w:r>
        <w:rPr>
          <w:rFonts w:hint="eastAsia"/>
        </w:rPr>
        <w:t xml:space="preserve">监控系统（Prometheus、Grafana）部署</w:t>
      </w:r>
    </w:p>
    <w:p>
      <w:pPr>
        <w:numPr>
          <w:ilvl w:val="1"/>
          <w:numId w:val="1301"/>
        </w:numPr>
      </w:pPr>
      <w:r>
        <w:rPr>
          <w:rFonts w:hint="eastAsia"/>
        </w:rPr>
        <w:t xml:space="preserve">日志系统（ELK</w:t>
      </w:r>
      <w:r>
        <w:t xml:space="preserve"> </w:t>
      </w:r>
      <w:r>
        <w:rPr>
          <w:rFonts w:hint="eastAsia"/>
        </w:rPr>
        <w:t xml:space="preserve">Stack）部署</w:t>
      </w:r>
    </w:p>
    <w:p>
      <w:pPr>
        <w:numPr>
          <w:ilvl w:val="1"/>
          <w:numId w:val="1301"/>
        </w:numPr>
      </w:pPr>
      <w:r>
        <w:rPr>
          <w:rFonts w:hint="eastAsia"/>
        </w:rPr>
        <w:t xml:space="preserve">调度系统（Airflow、Oozie）部署</w:t>
      </w:r>
    </w:p>
    <w:p>
      <w:pPr>
        <w:pStyle w:val="BlockText"/>
      </w:pPr>
      <w:r>
        <w:rPr>
          <w:rFonts w:hint="eastAsia"/>
        </w:rPr>
        <w:t xml:space="preserve">【章节重点难点总结】</w:t>
      </w:r>
    </w:p>
    <w:p>
      <w:pPr>
        <w:pStyle w:val="Compact"/>
        <w:numPr>
          <w:ilvl w:val="0"/>
          <w:numId w:val="1302"/>
        </w:numPr>
      </w:pPr>
      <w:r>
        <w:rPr>
          <w:rFonts w:hint="eastAsia"/>
        </w:rPr>
        <w:t xml:space="preserve">要点：容量规划、配置基线、自动化部署、健康检查</w:t>
      </w:r>
    </w:p>
    <w:p>
      <w:pPr>
        <w:pStyle w:val="Compact"/>
        <w:numPr>
          <w:ilvl w:val="0"/>
          <w:numId w:val="1302"/>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303"/>
        </w:numPr>
      </w:pPr>
      <w:r>
        <w:rPr>
          <w:rFonts w:hint="eastAsia"/>
        </w:rPr>
        <w:t xml:space="preserve">输出一份你的环境最小可用清单（组件/版本/参数）。</w:t>
      </w:r>
    </w:p>
    <w:p>
      <w:pPr>
        <w:pStyle w:val="Compact"/>
        <w:numPr>
          <w:ilvl w:val="0"/>
          <w:numId w:val="1303"/>
        </w:numPr>
      </w:pPr>
      <w:r>
        <w:rPr>
          <w:rFonts w:hint="eastAsia"/>
        </w:rPr>
        <w:t xml:space="preserve">设计一套环境验收的自动化Smoke脚本清单。</w:t>
      </w:r>
    </w:p>
    <w:p>
      <w:pPr>
        <w:pStyle w:val="FirstParagraph"/>
      </w:pPr>
    </w:p>
    <w:bookmarkStart w:id="555" w:name="学习目标-130"/>
    <w:p>
      <w:pPr>
        <w:pStyle w:val="Heading5"/>
      </w:pPr>
      <w:r>
        <w:rPr>
          <w:rFonts w:hint="eastAsia"/>
        </w:rPr>
        <w:t xml:space="preserve">学习目标</w:t>
      </w:r>
    </w:p>
    <w:bookmarkEnd w:id="555"/>
    <w:bookmarkStart w:id="556" w:name="小结-130"/>
    <w:p>
      <w:pPr>
        <w:pStyle w:val="Heading5"/>
      </w:pPr>
      <w:r>
        <w:rPr>
          <w:rFonts w:hint="eastAsia"/>
        </w:rPr>
        <w:t xml:space="preserve">小结</w:t>
      </w:r>
    </w:p>
    <w:bookmarkEnd w:id="556"/>
    <w:bookmarkStart w:id="557" w:name="练习-130"/>
    <w:p>
      <w:pPr>
        <w:pStyle w:val="Heading5"/>
      </w:pPr>
      <w:r>
        <w:rPr>
          <w:rFonts w:hint="eastAsia"/>
        </w:rPr>
        <w:t xml:space="preserve">练习</w:t>
      </w:r>
    </w:p>
    <w:bookmarkEnd w:id="557"/>
    <w:bookmarkEnd w:id="558"/>
    <w:bookmarkStart w:id="562" w:name="X73626195cb0406e18de60e3fd01b69f0569bf40"/>
    <w:p>
      <w:pPr>
        <w:pStyle w:val="Heading4"/>
      </w:pPr>
      <w:r>
        <w:t xml:space="preserve">3.3.3 </w:t>
      </w:r>
      <w:r>
        <w:rPr>
          <w:rFonts w:hint="eastAsia"/>
        </w:rPr>
        <w:t xml:space="preserve">配置文件管理</w:t>
      </w:r>
    </w:p>
    <w:p>
      <w:pPr>
        <w:pStyle w:val="BlockText"/>
      </w:pPr>
      <w:r>
        <w:rPr>
          <w:rFonts w:hint="eastAsia"/>
        </w:rPr>
        <w:t xml:space="preserve">【阅读提示】本节聚焦：3.3.3</w:t>
      </w:r>
      <w:r>
        <w:t xml:space="preserve"> </w:t>
      </w:r>
      <w:r>
        <w:rPr>
          <w:rFonts w:hint="eastAsia"/>
        </w:rPr>
        <w:t xml:space="preserve">配置文件管理</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大数据测试环境包含大量配置文件，有效的配置管理对于环境的维护和复制至关重要：</w:t>
      </w:r>
    </w:p>
    <w:p>
      <w:pPr>
        <w:numPr>
          <w:ilvl w:val="0"/>
          <w:numId w:val="1304"/>
        </w:numPr>
      </w:pPr>
      <w:r>
        <w:rPr>
          <w:rFonts w:hint="eastAsia"/>
          <w:b/>
          <w:bCs/>
        </w:rPr>
        <w:t xml:space="preserve">配置文件版本控制</w:t>
      </w:r>
      <w:r>
        <w:rPr>
          <w:rFonts w:hint="eastAsia"/>
        </w:rPr>
        <w:t xml:space="preserve">：</w:t>
      </w:r>
    </w:p>
    <w:p>
      <w:pPr>
        <w:numPr>
          <w:ilvl w:val="1"/>
          <w:numId w:val="1305"/>
        </w:numPr>
      </w:pPr>
      <w:r>
        <w:rPr>
          <w:rFonts w:hint="eastAsia"/>
        </w:rPr>
        <w:t xml:space="preserve">使用Git等版本控制系统管理配置文件</w:t>
      </w:r>
    </w:p>
    <w:p>
      <w:pPr>
        <w:numPr>
          <w:ilvl w:val="1"/>
          <w:numId w:val="1305"/>
        </w:numPr>
      </w:pPr>
      <w:r>
        <w:rPr>
          <w:rFonts w:hint="eastAsia"/>
        </w:rPr>
        <w:t xml:space="preserve">建立配置文件变更流程和审批机制</w:t>
      </w:r>
    </w:p>
    <w:p>
      <w:pPr>
        <w:numPr>
          <w:ilvl w:val="1"/>
          <w:numId w:val="1305"/>
        </w:numPr>
      </w:pPr>
      <w:r>
        <w:rPr>
          <w:rFonts w:hint="eastAsia"/>
        </w:rPr>
        <w:t xml:space="preserve">保存配置文件的历史版本，便于回滚</w:t>
      </w:r>
    </w:p>
    <w:p>
      <w:pPr>
        <w:numPr>
          <w:ilvl w:val="0"/>
          <w:numId w:val="1304"/>
        </w:numPr>
      </w:pPr>
      <w:r>
        <w:rPr>
          <w:rFonts w:hint="eastAsia"/>
          <w:b/>
          <w:bCs/>
        </w:rPr>
        <w:t xml:space="preserve">配置模板化</w:t>
      </w:r>
      <w:r>
        <w:rPr>
          <w:rFonts w:hint="eastAsia"/>
        </w:rPr>
        <w:t xml:space="preserve">：</w:t>
      </w:r>
    </w:p>
    <w:p>
      <w:pPr>
        <w:numPr>
          <w:ilvl w:val="1"/>
          <w:numId w:val="1306"/>
        </w:numPr>
      </w:pPr>
      <w:r>
        <w:rPr>
          <w:rFonts w:hint="eastAsia"/>
        </w:rPr>
        <w:t xml:space="preserve">创建配置模板，使用变量替换机制</w:t>
      </w:r>
    </w:p>
    <w:p>
      <w:pPr>
        <w:numPr>
          <w:ilvl w:val="1"/>
          <w:numId w:val="1306"/>
        </w:numPr>
      </w:pPr>
      <w:r>
        <w:rPr>
          <w:rFonts w:hint="eastAsia"/>
        </w:rPr>
        <w:t xml:space="preserve">根据不同环境类型（开发、测试、预发）维护不同的配置模板</w:t>
      </w:r>
    </w:p>
    <w:p>
      <w:pPr>
        <w:numPr>
          <w:ilvl w:val="1"/>
          <w:numId w:val="1306"/>
        </w:numPr>
      </w:pPr>
      <w:r>
        <w:rPr>
          <w:rFonts w:hint="eastAsia"/>
        </w:rPr>
        <w:t xml:space="preserve">使用配置管理工具如Ansible、Puppet进行模板化管理</w:t>
      </w:r>
    </w:p>
    <w:p>
      <w:pPr>
        <w:numPr>
          <w:ilvl w:val="0"/>
          <w:numId w:val="1304"/>
        </w:numPr>
      </w:pPr>
      <w:r>
        <w:rPr>
          <w:rFonts w:hint="eastAsia"/>
          <w:b/>
          <w:bCs/>
        </w:rPr>
        <w:t xml:space="preserve">配置自动化</w:t>
      </w:r>
      <w:r>
        <w:rPr>
          <w:rFonts w:hint="eastAsia"/>
        </w:rPr>
        <w:t xml:space="preserve">：</w:t>
      </w:r>
    </w:p>
    <w:p>
      <w:pPr>
        <w:numPr>
          <w:ilvl w:val="1"/>
          <w:numId w:val="1307"/>
        </w:numPr>
      </w:pPr>
      <w:r>
        <w:rPr>
          <w:rFonts w:hint="eastAsia"/>
        </w:rPr>
        <w:t xml:space="preserve">编写脚本自动生成和更新配置文件</w:t>
      </w:r>
    </w:p>
    <w:p>
      <w:pPr>
        <w:numPr>
          <w:ilvl w:val="1"/>
          <w:numId w:val="1307"/>
        </w:numPr>
      </w:pPr>
      <w:r>
        <w:rPr>
          <w:rFonts w:hint="eastAsia"/>
        </w:rPr>
        <w:t xml:space="preserve">实现配置变更的自动化部署</w:t>
      </w:r>
    </w:p>
    <w:p>
      <w:pPr>
        <w:numPr>
          <w:ilvl w:val="1"/>
          <w:numId w:val="1307"/>
        </w:numPr>
      </w:pPr>
      <w:r>
        <w:rPr>
          <w:rFonts w:hint="eastAsia"/>
        </w:rPr>
        <w:t xml:space="preserve">配置变更通知和记录机制</w:t>
      </w:r>
    </w:p>
    <w:p>
      <w:pPr>
        <w:numPr>
          <w:ilvl w:val="0"/>
          <w:numId w:val="1304"/>
        </w:numPr>
      </w:pPr>
      <w:r>
        <w:rPr>
          <w:rFonts w:hint="eastAsia"/>
          <w:b/>
          <w:bCs/>
        </w:rPr>
        <w:t xml:space="preserve">配置验证</w:t>
      </w:r>
      <w:r>
        <w:rPr>
          <w:rFonts w:hint="eastAsia"/>
        </w:rPr>
        <w:t xml:space="preserve">：</w:t>
      </w:r>
    </w:p>
    <w:p>
      <w:pPr>
        <w:numPr>
          <w:ilvl w:val="1"/>
          <w:numId w:val="1308"/>
        </w:numPr>
      </w:pPr>
      <w:r>
        <w:rPr>
          <w:rFonts w:hint="eastAsia"/>
        </w:rPr>
        <w:t xml:space="preserve">建立配置验证机制，确保配置的正确性</w:t>
      </w:r>
    </w:p>
    <w:p>
      <w:pPr>
        <w:numPr>
          <w:ilvl w:val="1"/>
          <w:numId w:val="1308"/>
        </w:numPr>
      </w:pPr>
      <w:r>
        <w:rPr>
          <w:rFonts w:hint="eastAsia"/>
        </w:rPr>
        <w:t xml:space="preserve">使用配置检查工具验证配置参数有效性</w:t>
      </w:r>
    </w:p>
    <w:p>
      <w:pPr>
        <w:numPr>
          <w:ilvl w:val="1"/>
          <w:numId w:val="1308"/>
        </w:numPr>
      </w:pPr>
      <w:r>
        <w:rPr>
          <w:rFonts w:hint="eastAsia"/>
        </w:rPr>
        <w:t xml:space="preserve">配置变更后的服务重启和功能验证</w:t>
      </w:r>
    </w:p>
    <w:p>
      <w:pPr>
        <w:numPr>
          <w:ilvl w:val="0"/>
          <w:numId w:val="1304"/>
        </w:numPr>
      </w:pPr>
      <w:r>
        <w:rPr>
          <w:rFonts w:hint="eastAsia"/>
          <w:b/>
          <w:bCs/>
        </w:rPr>
        <w:t xml:space="preserve">配置文档化</w:t>
      </w:r>
      <w:r>
        <w:rPr>
          <w:rFonts w:hint="eastAsia"/>
        </w:rPr>
        <w:t xml:space="preserve">：</w:t>
      </w:r>
    </w:p>
    <w:p>
      <w:pPr>
        <w:numPr>
          <w:ilvl w:val="1"/>
          <w:numId w:val="1309"/>
        </w:numPr>
      </w:pPr>
      <w:r>
        <w:rPr>
          <w:rFonts w:hint="eastAsia"/>
        </w:rPr>
        <w:t xml:space="preserve">编写详细的配置文档，记录配置参数的用途和取值范围</w:t>
      </w:r>
    </w:p>
    <w:p>
      <w:pPr>
        <w:numPr>
          <w:ilvl w:val="1"/>
          <w:numId w:val="1309"/>
        </w:numPr>
      </w:pPr>
      <w:r>
        <w:rPr>
          <w:rFonts w:hint="eastAsia"/>
        </w:rPr>
        <w:t xml:space="preserve">维护配置参数与性能指标的关联关系</w:t>
      </w:r>
    </w:p>
    <w:p>
      <w:pPr>
        <w:numPr>
          <w:ilvl w:val="1"/>
          <w:numId w:val="1309"/>
        </w:numPr>
      </w:pPr>
      <w:r>
        <w:rPr>
          <w:rFonts w:hint="eastAsia"/>
        </w:rPr>
        <w:t xml:space="preserve">配置最佳实践文档化，便于团队共享</w:t>
      </w:r>
    </w:p>
    <w:p>
      <w:pPr>
        <w:pStyle w:val="FirstParagraph"/>
      </w:pPr>
      <w:r>
        <w:rPr>
          <w:rFonts w:hint="eastAsia"/>
        </w:rPr>
        <w:t xml:space="preserve">配置文件管理是测试环境维护的重要组成部分，良好的配置管理可以提高环境的一致性和可维护性。</w:t>
      </w:r>
    </w:p>
    <w:p>
      <w:pPr>
        <w:pStyle w:val="BlockText"/>
      </w:pPr>
      <w:r>
        <w:rPr>
          <w:rFonts w:hint="eastAsia"/>
        </w:rPr>
        <w:t xml:space="preserve">【章节重点难点总结】</w:t>
      </w:r>
    </w:p>
    <w:p>
      <w:pPr>
        <w:pStyle w:val="Compact"/>
        <w:numPr>
          <w:ilvl w:val="0"/>
          <w:numId w:val="1310"/>
        </w:numPr>
      </w:pPr>
      <w:r>
        <w:rPr>
          <w:rFonts w:hint="eastAsia"/>
        </w:rPr>
        <w:t xml:space="preserve">要点：容量规划、配置基线、自动化部署、健康检查</w:t>
      </w:r>
    </w:p>
    <w:p>
      <w:pPr>
        <w:pStyle w:val="Compact"/>
        <w:numPr>
          <w:ilvl w:val="0"/>
          <w:numId w:val="1310"/>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311"/>
        </w:numPr>
      </w:pPr>
      <w:r>
        <w:rPr>
          <w:rFonts w:hint="eastAsia"/>
        </w:rPr>
        <w:t xml:space="preserve">输出一份你的环境最小可用清单（组件/版本/参数）。</w:t>
      </w:r>
    </w:p>
    <w:p>
      <w:pPr>
        <w:pStyle w:val="Compact"/>
        <w:numPr>
          <w:ilvl w:val="0"/>
          <w:numId w:val="1311"/>
        </w:numPr>
      </w:pPr>
      <w:r>
        <w:rPr>
          <w:rFonts w:hint="eastAsia"/>
        </w:rPr>
        <w:t xml:space="preserve">设计一套环境验收的自动化Smoke脚本清单。</w:t>
      </w:r>
    </w:p>
    <w:p>
      <w:pPr>
        <w:pStyle w:val="FirstParagraph"/>
      </w:pPr>
    </w:p>
    <w:bookmarkStart w:id="559" w:name="学习目标-131"/>
    <w:p>
      <w:pPr>
        <w:pStyle w:val="Heading5"/>
      </w:pPr>
      <w:r>
        <w:rPr>
          <w:rFonts w:hint="eastAsia"/>
        </w:rPr>
        <w:t xml:space="preserve">学习目标</w:t>
      </w:r>
    </w:p>
    <w:bookmarkEnd w:id="559"/>
    <w:bookmarkStart w:id="560" w:name="小结-131"/>
    <w:p>
      <w:pPr>
        <w:pStyle w:val="Heading5"/>
      </w:pPr>
      <w:r>
        <w:rPr>
          <w:rFonts w:hint="eastAsia"/>
        </w:rPr>
        <w:t xml:space="preserve">小结</w:t>
      </w:r>
    </w:p>
    <w:bookmarkEnd w:id="560"/>
    <w:bookmarkStart w:id="561" w:name="练习-131"/>
    <w:p>
      <w:pPr>
        <w:pStyle w:val="Heading5"/>
      </w:pPr>
      <w:r>
        <w:rPr>
          <w:rFonts w:hint="eastAsia"/>
        </w:rPr>
        <w:t xml:space="preserve">练习</w:t>
      </w:r>
    </w:p>
    <w:bookmarkEnd w:id="561"/>
    <w:bookmarkEnd w:id="562"/>
    <w:bookmarkStart w:id="566" w:name="Xd1347674a0679c6e60fd73016bda789e6ea16cd"/>
    <w:p>
      <w:pPr>
        <w:pStyle w:val="Heading4"/>
      </w:pPr>
      <w:r>
        <w:t xml:space="preserve">3.3.4 </w:t>
      </w:r>
      <w:r>
        <w:rPr>
          <w:rFonts w:hint="eastAsia"/>
        </w:rPr>
        <w:t xml:space="preserve">环境验证</w:t>
      </w:r>
    </w:p>
    <w:p>
      <w:pPr>
        <w:pStyle w:val="BlockText"/>
      </w:pPr>
      <w:r>
        <w:rPr>
          <w:rFonts w:hint="eastAsia"/>
        </w:rPr>
        <w:t xml:space="preserve">【阅读提示】本节聚焦：3.3.4</w:t>
      </w:r>
      <w:r>
        <w:t xml:space="preserve"> </w:t>
      </w:r>
      <w:r>
        <w:rPr>
          <w:rFonts w:hint="eastAsia"/>
        </w:rPr>
        <w:t xml:space="preserve">环境验证</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环境搭建完成后，需要进行全面的验证，确保环境满足测试需求：</w:t>
      </w:r>
    </w:p>
    <w:p>
      <w:pPr>
        <w:numPr>
          <w:ilvl w:val="0"/>
          <w:numId w:val="1312"/>
        </w:numPr>
      </w:pPr>
      <w:r>
        <w:rPr>
          <w:rFonts w:hint="eastAsia"/>
          <w:b/>
          <w:bCs/>
        </w:rPr>
        <w:t xml:space="preserve">基础连通性验证</w:t>
      </w:r>
      <w:r>
        <w:rPr>
          <w:rFonts w:hint="eastAsia"/>
        </w:rPr>
        <w:t xml:space="preserve">：</w:t>
      </w:r>
    </w:p>
    <w:p>
      <w:pPr>
        <w:numPr>
          <w:ilvl w:val="1"/>
          <w:numId w:val="1313"/>
        </w:numPr>
      </w:pPr>
      <w:r>
        <w:rPr>
          <w:rFonts w:hint="eastAsia"/>
        </w:rPr>
        <w:t xml:space="preserve">验证节点间网络连通性（ping、telnet等命令）</w:t>
      </w:r>
    </w:p>
    <w:p>
      <w:pPr>
        <w:numPr>
          <w:ilvl w:val="1"/>
          <w:numId w:val="1313"/>
        </w:numPr>
      </w:pPr>
      <w:r>
        <w:rPr>
          <w:rFonts w:hint="eastAsia"/>
        </w:rPr>
        <w:t xml:space="preserve">验证服务端口可访问性</w:t>
      </w:r>
    </w:p>
    <w:p>
      <w:pPr>
        <w:numPr>
          <w:ilvl w:val="1"/>
          <w:numId w:val="1313"/>
        </w:numPr>
      </w:pPr>
      <w:r>
        <w:rPr>
          <w:rFonts w:hint="eastAsia"/>
        </w:rPr>
        <w:t xml:space="preserve">验证SSH免密登录是否正常</w:t>
      </w:r>
    </w:p>
    <w:p>
      <w:pPr>
        <w:numPr>
          <w:ilvl w:val="0"/>
          <w:numId w:val="1312"/>
        </w:numPr>
      </w:pPr>
      <w:r>
        <w:rPr>
          <w:rFonts w:hint="eastAsia"/>
          <w:b/>
          <w:bCs/>
        </w:rPr>
        <w:t xml:space="preserve">组件服务验证</w:t>
      </w:r>
      <w:r>
        <w:rPr>
          <w:rFonts w:hint="eastAsia"/>
        </w:rPr>
        <w:t xml:space="preserve">：</w:t>
      </w:r>
    </w:p>
    <w:p>
      <w:pPr>
        <w:numPr>
          <w:ilvl w:val="1"/>
          <w:numId w:val="1314"/>
        </w:numPr>
      </w:pPr>
      <w:r>
        <w:rPr>
          <w:rFonts w:hint="eastAsia"/>
        </w:rPr>
        <w:t xml:space="preserve">验证各组件服务是否正常启动（jps命令检查进程）</w:t>
      </w:r>
    </w:p>
    <w:p>
      <w:pPr>
        <w:numPr>
          <w:ilvl w:val="1"/>
          <w:numId w:val="1314"/>
        </w:numPr>
      </w:pPr>
      <w:r>
        <w:rPr>
          <w:rFonts w:hint="eastAsia"/>
        </w:rPr>
        <w:t xml:space="preserve">查看服务日志，检查是否有错误信息</w:t>
      </w:r>
    </w:p>
    <w:p>
      <w:pPr>
        <w:numPr>
          <w:ilvl w:val="1"/>
          <w:numId w:val="1314"/>
        </w:numPr>
      </w:pPr>
      <w:r>
        <w:rPr>
          <w:rFonts w:hint="eastAsia"/>
        </w:rPr>
        <w:t xml:space="preserve">访问组件Web</w:t>
      </w:r>
      <w:r>
        <w:t xml:space="preserve"> </w:t>
      </w:r>
      <w:r>
        <w:rPr>
          <w:rFonts w:hint="eastAsia"/>
        </w:rPr>
        <w:t xml:space="preserve">UI，验证服务状态</w:t>
      </w:r>
    </w:p>
    <w:p>
      <w:pPr>
        <w:numPr>
          <w:ilvl w:val="0"/>
          <w:numId w:val="1312"/>
        </w:numPr>
      </w:pPr>
      <w:r>
        <w:rPr>
          <w:rFonts w:hint="eastAsia"/>
          <w:b/>
          <w:bCs/>
        </w:rPr>
        <w:t xml:space="preserve">功能验证测试</w:t>
      </w:r>
      <w:r>
        <w:rPr>
          <w:rFonts w:hint="eastAsia"/>
        </w:rPr>
        <w:t xml:space="preserve">：</w:t>
      </w:r>
    </w:p>
    <w:p>
      <w:pPr>
        <w:numPr>
          <w:ilvl w:val="1"/>
          <w:numId w:val="1315"/>
        </w:numPr>
      </w:pPr>
      <w:r>
        <w:rPr>
          <w:rFonts w:hint="eastAsia"/>
        </w:rPr>
        <w:t xml:space="preserve">运行简单的功能测试，验证组件功能是否正常</w:t>
      </w:r>
    </w:p>
    <w:p>
      <w:pPr>
        <w:numPr>
          <w:ilvl w:val="1"/>
          <w:numId w:val="1315"/>
        </w:numPr>
      </w:pPr>
      <w:r>
        <w:rPr>
          <w:rFonts w:hint="eastAsia"/>
        </w:rPr>
        <w:t xml:space="preserve">执行基本的读写操作，验证数据处理功能</w:t>
      </w:r>
    </w:p>
    <w:p>
      <w:pPr>
        <w:numPr>
          <w:ilvl w:val="1"/>
          <w:numId w:val="1315"/>
        </w:numPr>
      </w:pPr>
      <w:r>
        <w:rPr>
          <w:rFonts w:hint="eastAsia"/>
        </w:rPr>
        <w:t xml:space="preserve">测试常见的API和操作，确保功能完整性</w:t>
      </w:r>
    </w:p>
    <w:p>
      <w:pPr>
        <w:numPr>
          <w:ilvl w:val="0"/>
          <w:numId w:val="1312"/>
        </w:numPr>
      </w:pPr>
      <w:r>
        <w:rPr>
          <w:rFonts w:hint="eastAsia"/>
          <w:b/>
          <w:bCs/>
        </w:rPr>
        <w:t xml:space="preserve">性能基准测试</w:t>
      </w:r>
      <w:r>
        <w:rPr>
          <w:rFonts w:hint="eastAsia"/>
        </w:rPr>
        <w:t xml:space="preserve">：</w:t>
      </w:r>
    </w:p>
    <w:p>
      <w:pPr>
        <w:numPr>
          <w:ilvl w:val="1"/>
          <w:numId w:val="1316"/>
        </w:numPr>
      </w:pPr>
      <w:r>
        <w:rPr>
          <w:rFonts w:hint="eastAsia"/>
        </w:rPr>
        <w:t xml:space="preserve">运行性能基准测试，验证环境性能是否满足要求</w:t>
      </w:r>
    </w:p>
    <w:p>
      <w:pPr>
        <w:numPr>
          <w:ilvl w:val="1"/>
          <w:numId w:val="1316"/>
        </w:numPr>
      </w:pPr>
      <w:r>
        <w:rPr>
          <w:rFonts w:hint="eastAsia"/>
        </w:rPr>
        <w:t xml:space="preserve">测试数据处理速度、并发能力等性能指标</w:t>
      </w:r>
    </w:p>
    <w:p>
      <w:pPr>
        <w:numPr>
          <w:ilvl w:val="1"/>
          <w:numId w:val="1316"/>
        </w:numPr>
      </w:pPr>
      <w:r>
        <w:rPr>
          <w:rFonts w:hint="eastAsia"/>
        </w:rPr>
        <w:t xml:space="preserve">与预期性能指标比较，评估环境性能</w:t>
      </w:r>
    </w:p>
    <w:p>
      <w:pPr>
        <w:numPr>
          <w:ilvl w:val="0"/>
          <w:numId w:val="1312"/>
        </w:numPr>
      </w:pPr>
      <w:r>
        <w:rPr>
          <w:rFonts w:hint="eastAsia"/>
          <w:b/>
          <w:bCs/>
        </w:rPr>
        <w:t xml:space="preserve">集成验证测试</w:t>
      </w:r>
      <w:r>
        <w:rPr>
          <w:rFonts w:hint="eastAsia"/>
        </w:rPr>
        <w:t xml:space="preserve">：</w:t>
      </w:r>
    </w:p>
    <w:p>
      <w:pPr>
        <w:numPr>
          <w:ilvl w:val="1"/>
          <w:numId w:val="1317"/>
        </w:numPr>
      </w:pPr>
      <w:r>
        <w:rPr>
          <w:rFonts w:hint="eastAsia"/>
        </w:rPr>
        <w:t xml:space="preserve">验证各组件之间的集成是否正常</w:t>
      </w:r>
    </w:p>
    <w:p>
      <w:pPr>
        <w:numPr>
          <w:ilvl w:val="1"/>
          <w:numId w:val="1317"/>
        </w:numPr>
      </w:pPr>
      <w:r>
        <w:rPr>
          <w:rFonts w:hint="eastAsia"/>
        </w:rPr>
        <w:t xml:space="preserve">测试端到端的数据流程，确保数据处理全流程正常</w:t>
      </w:r>
    </w:p>
    <w:p>
      <w:pPr>
        <w:numPr>
          <w:ilvl w:val="1"/>
          <w:numId w:val="1317"/>
        </w:numPr>
      </w:pPr>
      <w:r>
        <w:rPr>
          <w:rFonts w:hint="eastAsia"/>
        </w:rPr>
        <w:t xml:space="preserve">模拟真实测试场景，验证环境在实际使用中的表现</w:t>
      </w:r>
    </w:p>
    <w:p>
      <w:pPr>
        <w:pStyle w:val="FirstParagraph"/>
      </w:pPr>
      <w:r>
        <w:rPr>
          <w:rFonts w:hint="eastAsia"/>
        </w:rPr>
        <w:t xml:space="preserve">环境验证是确保测试环境质量的重要环节，只有通过全面验证的环境才能投入使用，确保测试结果的可靠性。</w:t>
      </w:r>
    </w:p>
    <w:p>
      <w:pPr>
        <w:pStyle w:val="BlockText"/>
      </w:pPr>
      <w:r>
        <w:rPr>
          <w:rFonts w:hint="eastAsia"/>
        </w:rPr>
        <w:t xml:space="preserve">【章节重点难点总结】</w:t>
      </w:r>
    </w:p>
    <w:p>
      <w:pPr>
        <w:pStyle w:val="Compact"/>
        <w:numPr>
          <w:ilvl w:val="0"/>
          <w:numId w:val="1318"/>
        </w:numPr>
      </w:pPr>
      <w:r>
        <w:rPr>
          <w:rFonts w:hint="eastAsia"/>
        </w:rPr>
        <w:t xml:space="preserve">本节要点：梳理关键概念、流程与方法；明确输入输出与成功标准</w:t>
      </w:r>
    </w:p>
    <w:p>
      <w:pPr>
        <w:pStyle w:val="Compact"/>
        <w:numPr>
          <w:ilvl w:val="0"/>
          <w:numId w:val="1318"/>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319"/>
        </w:numPr>
      </w:pPr>
      <w:r>
        <w:rPr>
          <w:rFonts w:hint="eastAsia"/>
        </w:rPr>
        <w:t xml:space="preserve">用</w:t>
      </w:r>
      <w:r>
        <w:t xml:space="preserve"> 3~5 </w:t>
      </w:r>
      <w:r>
        <w:rPr>
          <w:rFonts w:hint="eastAsia"/>
        </w:rPr>
        <w:t xml:space="preserve">条项目化要点复盘本章内容</w:t>
      </w:r>
    </w:p>
    <w:p>
      <w:pPr>
        <w:pStyle w:val="Compact"/>
        <w:numPr>
          <w:ilvl w:val="0"/>
          <w:numId w:val="1319"/>
        </w:numPr>
      </w:pPr>
      <w:r>
        <w:rPr>
          <w:rFonts w:hint="eastAsia"/>
        </w:rPr>
        <w:t xml:space="preserve">指出易错点/反模式与纠正建议</w:t>
      </w:r>
    </w:p>
    <w:p>
      <w:pPr>
        <w:pStyle w:val="Compact"/>
        <w:numPr>
          <w:ilvl w:val="0"/>
          <w:numId w:val="1319"/>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320"/>
        </w:numPr>
      </w:pPr>
      <w:r>
        <w:rPr>
          <w:rFonts w:hint="eastAsia"/>
        </w:rPr>
        <w:t xml:space="preserve">结合你的项目，描述本节主题的一个实践场景，并给出验证要点。</w:t>
      </w:r>
    </w:p>
    <w:p>
      <w:pPr>
        <w:pStyle w:val="Compact"/>
        <w:numPr>
          <w:ilvl w:val="0"/>
          <w:numId w:val="1320"/>
        </w:numPr>
      </w:pPr>
      <w:r>
        <w:rPr>
          <w:rFonts w:hint="eastAsia"/>
        </w:rPr>
        <w:t xml:space="preserve">列出2-3个风险点/常见陷阱，并给出可操作的规避建议。</w:t>
      </w:r>
    </w:p>
    <w:p>
      <w:pPr>
        <w:pStyle w:val="FirstParagraph"/>
      </w:pPr>
    </w:p>
    <w:bookmarkStart w:id="563" w:name="学习目标-132"/>
    <w:p>
      <w:pPr>
        <w:pStyle w:val="Heading5"/>
      </w:pPr>
      <w:r>
        <w:rPr>
          <w:rFonts w:hint="eastAsia"/>
        </w:rPr>
        <w:t xml:space="preserve">学习目标</w:t>
      </w:r>
    </w:p>
    <w:bookmarkEnd w:id="563"/>
    <w:bookmarkStart w:id="564" w:name="小结-132"/>
    <w:p>
      <w:pPr>
        <w:pStyle w:val="Heading5"/>
      </w:pPr>
      <w:r>
        <w:rPr>
          <w:rFonts w:hint="eastAsia"/>
        </w:rPr>
        <w:t xml:space="preserve">小结</w:t>
      </w:r>
    </w:p>
    <w:bookmarkEnd w:id="564"/>
    <w:bookmarkStart w:id="565" w:name="练习-132"/>
    <w:p>
      <w:pPr>
        <w:pStyle w:val="Heading5"/>
      </w:pPr>
      <w:r>
        <w:rPr>
          <w:rFonts w:hint="eastAsia"/>
        </w:rPr>
        <w:t xml:space="preserve">练习</w:t>
      </w:r>
    </w:p>
    <w:bookmarkEnd w:id="565"/>
    <w:bookmarkEnd w:id="566"/>
    <w:bookmarkStart w:id="567" w:name="X291fa9f9ef42da5f09263c745dd6f1f491d0923"/>
    <w:p>
      <w:pPr>
        <w:pStyle w:val="Heading4"/>
      </w:pPr>
      <w:r>
        <w:t xml:space="preserve">3.3.5 </w:t>
      </w:r>
      <w:r>
        <w:rPr>
          <w:rFonts w:hint="eastAsia"/>
        </w:rPr>
        <w:t xml:space="preserve">自动化部署工具</w:t>
      </w:r>
    </w:p>
    <w:p>
      <w:pPr>
        <w:pStyle w:val="BlockText"/>
      </w:pPr>
      <w:r>
        <w:rPr>
          <w:rFonts w:hint="eastAsia"/>
        </w:rPr>
        <w:t xml:space="preserve">【阅读提示】本节聚焦：3.3.5</w:t>
      </w:r>
      <w:r>
        <w:t xml:space="preserve"> </w:t>
      </w:r>
      <w:r>
        <w:rPr>
          <w:rFonts w:hint="eastAsia"/>
        </w:rPr>
        <w:t xml:space="preserve">自动化部署工具</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自动化部署工具可以大大提高大数据测试环境的搭建效率和一致性，常用的自动化部署工具包括：</w:t>
      </w:r>
    </w:p>
    <w:p>
      <w:pPr>
        <w:numPr>
          <w:ilvl w:val="0"/>
          <w:numId w:val="1321"/>
        </w:numPr>
      </w:pPr>
      <w:r>
        <w:rPr>
          <w:b/>
          <w:bCs/>
        </w:rPr>
        <w:t xml:space="preserve">Ambari</w:t>
      </w:r>
      <w:r>
        <w:rPr>
          <w:rFonts w:hint="eastAsia"/>
        </w:rPr>
        <w:t xml:space="preserve">：</w:t>
      </w:r>
    </w:p>
    <w:p>
      <w:pPr>
        <w:numPr>
          <w:ilvl w:val="1"/>
          <w:numId w:val="1322"/>
        </w:numPr>
      </w:pPr>
      <w:r>
        <w:rPr>
          <w:rFonts w:hint="eastAsia"/>
          <w:b/>
          <w:bCs/>
        </w:rPr>
        <w:t xml:space="preserve">功能特点</w:t>
      </w:r>
      <w:r>
        <w:rPr>
          <w:rFonts w:hint="eastAsia"/>
        </w:rPr>
        <w:t xml:space="preserve">：可视化部署界面、集中式配置管理、监控告警</w:t>
      </w:r>
    </w:p>
    <w:p>
      <w:pPr>
        <w:numPr>
          <w:ilvl w:val="1"/>
          <w:numId w:val="1322"/>
        </w:numPr>
      </w:pPr>
      <w:r>
        <w:rPr>
          <w:rFonts w:hint="eastAsia"/>
          <w:b/>
          <w:bCs/>
        </w:rPr>
        <w:t xml:space="preserve">适用场景</w:t>
      </w:r>
      <w:r>
        <w:rPr>
          <w:rFonts w:hint="eastAsia"/>
        </w:rPr>
        <w:t xml:space="preserve">：大规模Hadoop集群部署和管理</w:t>
      </w:r>
    </w:p>
    <w:p>
      <w:pPr>
        <w:numPr>
          <w:ilvl w:val="1"/>
          <w:numId w:val="1322"/>
        </w:numPr>
      </w:pPr>
      <w:r>
        <w:rPr>
          <w:rFonts w:hint="eastAsia"/>
          <w:b/>
          <w:bCs/>
        </w:rPr>
        <w:t xml:space="preserve">优势</w:t>
      </w:r>
      <w:r>
        <w:rPr>
          <w:rFonts w:hint="eastAsia"/>
        </w:rPr>
        <w:t xml:space="preserve">：操作简单、自动化程度高、支持多种Hadoop发行版</w:t>
      </w:r>
    </w:p>
    <w:p>
      <w:pPr>
        <w:numPr>
          <w:ilvl w:val="1"/>
          <w:numId w:val="1322"/>
        </w:numPr>
      </w:pPr>
      <w:r>
        <w:rPr>
          <w:rFonts w:hint="eastAsia"/>
          <w:b/>
          <w:bCs/>
        </w:rPr>
        <w:t xml:space="preserve">局限性</w:t>
      </w:r>
      <w:r>
        <w:rPr>
          <w:rFonts w:hint="eastAsia"/>
        </w:rPr>
        <w:t xml:space="preserve">：资源消耗较大、定制化能力有限</w:t>
      </w:r>
    </w:p>
    <w:p>
      <w:pPr>
        <w:numPr>
          <w:ilvl w:val="1"/>
          <w:numId w:val="1322"/>
        </w:numPr>
      </w:pPr>
      <w:r>
        <w:rPr>
          <w:rFonts w:hint="eastAsia"/>
          <w:b/>
          <w:bCs/>
        </w:rPr>
        <w:t xml:space="preserve">基本使用流程</w:t>
      </w:r>
      <w:r>
        <w:rPr>
          <w:rFonts w:hint="eastAsia"/>
        </w:rPr>
        <w:t xml:space="preserve">：</w:t>
      </w:r>
    </w:p>
    <w:p>
      <w:pPr>
        <w:pStyle w:val="SourceCode"/>
        <w:numPr>
          <w:ilvl w:val="1"/>
          <w:numId w:val="1000"/>
        </w:numPr>
      </w:pPr>
      <w:r>
        <w:br/>
      </w:r>
      <w:r>
        <w:rPr>
          <w:rStyle w:val="CommentTok"/>
        </w:rPr>
        <w:t xml:space="preserve"># 1. 安装Ambari Server</w:t>
      </w:r>
      <w:r>
        <w:br/>
      </w:r>
      <w:r>
        <w:rPr>
          <w:rStyle w:val="ExtensionTok"/>
        </w:rPr>
        <w:t xml:space="preserve">yum</w:t>
      </w:r>
      <w:r>
        <w:rPr>
          <w:rStyle w:val="NormalTok"/>
        </w:rPr>
        <w:t xml:space="preserve"> install ambari-server</w:t>
      </w:r>
      <w:r>
        <w:br/>
      </w:r>
      <w:r>
        <w:rPr>
          <w:rStyle w:val="CommentTok"/>
        </w:rPr>
        <w:t xml:space="preserve"># 2. 配置Ambari Server</w:t>
      </w:r>
      <w:r>
        <w:br/>
      </w:r>
      <w:r>
        <w:rPr>
          <w:rStyle w:val="ExtensionTok"/>
        </w:rPr>
        <w:t xml:space="preserve">ambari-server</w:t>
      </w:r>
      <w:r>
        <w:rPr>
          <w:rStyle w:val="NormalTok"/>
        </w:rPr>
        <w:t xml:space="preserve"> setup</w:t>
      </w:r>
      <w:r>
        <w:br/>
      </w:r>
      <w:r>
        <w:rPr>
          <w:rStyle w:val="CommentTok"/>
        </w:rPr>
        <w:t xml:space="preserve"># 3. 启动Ambari Server</w:t>
      </w:r>
      <w:r>
        <w:br/>
      </w:r>
      <w:r>
        <w:rPr>
          <w:rStyle w:val="ExtensionTok"/>
        </w:rPr>
        <w:t xml:space="preserve">ambari-server</w:t>
      </w:r>
      <w:r>
        <w:rPr>
          <w:rStyle w:val="NormalTok"/>
        </w:rPr>
        <w:t xml:space="preserve"> start</w:t>
      </w:r>
      <w:r>
        <w:br/>
      </w:r>
      <w:r>
        <w:rPr>
          <w:rStyle w:val="CommentTok"/>
        </w:rPr>
        <w:t xml:space="preserve"># 4. 通过Web UI部署集群</w:t>
      </w:r>
    </w:p>
    <w:p>
      <w:pPr>
        <w:numPr>
          <w:ilvl w:val="0"/>
          <w:numId w:val="1321"/>
        </w:numPr>
      </w:pPr>
      <w:r>
        <w:rPr>
          <w:b/>
          <w:bCs/>
        </w:rPr>
        <w:t xml:space="preserve">Cloudera Manager</w:t>
      </w:r>
      <w:r>
        <w:rPr>
          <w:rFonts w:hint="eastAsia"/>
        </w:rPr>
        <w:t xml:space="preserve">：</w:t>
      </w:r>
    </w:p>
    <w:p>
      <w:pPr>
        <w:numPr>
          <w:ilvl w:val="1"/>
          <w:numId w:val="1323"/>
        </w:numPr>
      </w:pPr>
      <w:r>
        <w:rPr>
          <w:rFonts w:hint="eastAsia"/>
          <w:b/>
          <w:bCs/>
        </w:rPr>
        <w:t xml:space="preserve">功能特点</w:t>
      </w:r>
      <w:r>
        <w:rPr>
          <w:rFonts w:hint="eastAsia"/>
        </w:rPr>
        <w:t xml:space="preserve">：企业级管理平台、高级监控、自动化部署和升级</w:t>
      </w:r>
    </w:p>
    <w:p>
      <w:pPr>
        <w:numPr>
          <w:ilvl w:val="1"/>
          <w:numId w:val="1323"/>
        </w:numPr>
      </w:pPr>
      <w:r>
        <w:rPr>
          <w:rFonts w:hint="eastAsia"/>
          <w:b/>
          <w:bCs/>
        </w:rPr>
        <w:t xml:space="preserve">适用场景</w:t>
      </w:r>
      <w:r>
        <w:rPr>
          <w:rFonts w:hint="eastAsia"/>
        </w:rPr>
        <w:t xml:space="preserve">：企业级Hadoop集群管理</w:t>
      </w:r>
    </w:p>
    <w:p>
      <w:pPr>
        <w:numPr>
          <w:ilvl w:val="1"/>
          <w:numId w:val="1323"/>
        </w:numPr>
      </w:pPr>
      <w:r>
        <w:rPr>
          <w:rFonts w:hint="eastAsia"/>
          <w:b/>
          <w:bCs/>
        </w:rPr>
        <w:t xml:space="preserve">优势</w:t>
      </w:r>
      <w:r>
        <w:rPr>
          <w:rFonts w:hint="eastAsia"/>
        </w:rPr>
        <w:t xml:space="preserve">：功能全面、稳定性高、企业级支持</w:t>
      </w:r>
    </w:p>
    <w:p>
      <w:pPr>
        <w:numPr>
          <w:ilvl w:val="1"/>
          <w:numId w:val="1323"/>
        </w:numPr>
      </w:pPr>
      <w:r>
        <w:rPr>
          <w:rFonts w:hint="eastAsia"/>
          <w:b/>
          <w:bCs/>
        </w:rPr>
        <w:t xml:space="preserve">局限性</w:t>
      </w:r>
      <w:r>
        <w:rPr>
          <w:rFonts w:hint="eastAsia"/>
        </w:rPr>
        <w:t xml:space="preserve">：商业软件、成本较高</w:t>
      </w:r>
    </w:p>
    <w:p>
      <w:pPr>
        <w:numPr>
          <w:ilvl w:val="1"/>
          <w:numId w:val="1323"/>
        </w:numPr>
      </w:pPr>
      <w:r>
        <w:rPr>
          <w:rFonts w:hint="eastAsia"/>
          <w:b/>
          <w:bCs/>
        </w:rPr>
        <w:t xml:space="preserve">部署建议</w:t>
      </w:r>
      <w:r>
        <w:rPr>
          <w:rFonts w:hint="eastAsia"/>
        </w:rPr>
        <w:t xml:space="preserve">：适合对稳定性和支持服务要求较高的企业环境</w:t>
      </w:r>
    </w:p>
    <w:p>
      <w:pPr>
        <w:numPr>
          <w:ilvl w:val="0"/>
          <w:numId w:val="1321"/>
        </w:numPr>
      </w:pPr>
      <w:r>
        <w:rPr>
          <w:b/>
          <w:bCs/>
        </w:rPr>
        <w:t xml:space="preserve">Kubeadm</w:t>
      </w:r>
      <w:r>
        <w:rPr>
          <w:rFonts w:hint="eastAsia"/>
        </w:rPr>
        <w:t xml:space="preserve">：</w:t>
      </w:r>
    </w:p>
    <w:p>
      <w:pPr>
        <w:numPr>
          <w:ilvl w:val="1"/>
          <w:numId w:val="1324"/>
        </w:numPr>
      </w:pPr>
      <w:r>
        <w:rPr>
          <w:rFonts w:hint="eastAsia"/>
          <w:b/>
          <w:bCs/>
        </w:rPr>
        <w:t xml:space="preserve">功能特点</w:t>
      </w:r>
      <w:r>
        <w:rPr>
          <w:rFonts w:hint="eastAsia"/>
        </w:rPr>
        <w:t xml:space="preserve">：Kubernetes集群部署工具、轻量级、快速部署</w:t>
      </w:r>
    </w:p>
    <w:p>
      <w:pPr>
        <w:numPr>
          <w:ilvl w:val="1"/>
          <w:numId w:val="1324"/>
        </w:numPr>
      </w:pPr>
      <w:r>
        <w:rPr>
          <w:rFonts w:hint="eastAsia"/>
          <w:b/>
          <w:bCs/>
        </w:rPr>
        <w:t xml:space="preserve">适用场景</w:t>
      </w:r>
      <w:r>
        <w:rPr>
          <w:rFonts w:hint="eastAsia"/>
        </w:rPr>
        <w:t xml:space="preserve">：容器化大数据环境部署</w:t>
      </w:r>
    </w:p>
    <w:p>
      <w:pPr>
        <w:numPr>
          <w:ilvl w:val="1"/>
          <w:numId w:val="1324"/>
        </w:numPr>
      </w:pPr>
      <w:r>
        <w:rPr>
          <w:rFonts w:hint="eastAsia"/>
          <w:b/>
          <w:bCs/>
        </w:rPr>
        <w:t xml:space="preserve">优势</w:t>
      </w:r>
      <w:r>
        <w:rPr>
          <w:rFonts w:hint="eastAsia"/>
        </w:rPr>
        <w:t xml:space="preserve">：标准化部署、与云原生技术融合、扩展性好</w:t>
      </w:r>
    </w:p>
    <w:p>
      <w:pPr>
        <w:numPr>
          <w:ilvl w:val="1"/>
          <w:numId w:val="1324"/>
        </w:numPr>
      </w:pPr>
      <w:r>
        <w:rPr>
          <w:rFonts w:hint="eastAsia"/>
          <w:b/>
          <w:bCs/>
        </w:rPr>
        <w:t xml:space="preserve">局限性</w:t>
      </w:r>
      <w:r>
        <w:rPr>
          <w:rFonts w:hint="eastAsia"/>
        </w:rPr>
        <w:t xml:space="preserve">：需要Kubernetes知识、学习曲线较陡</w:t>
      </w:r>
    </w:p>
    <w:p>
      <w:pPr>
        <w:numPr>
          <w:ilvl w:val="1"/>
          <w:numId w:val="1324"/>
        </w:numPr>
      </w:pPr>
      <w:r>
        <w:rPr>
          <w:rFonts w:hint="eastAsia"/>
          <w:b/>
          <w:bCs/>
        </w:rPr>
        <w:t xml:space="preserve">基本使用流程</w:t>
      </w:r>
      <w:r>
        <w:rPr>
          <w:rFonts w:hint="eastAsia"/>
        </w:rPr>
        <w:t xml:space="preserve">：</w:t>
      </w:r>
    </w:p>
    <w:p>
      <w:pPr>
        <w:pStyle w:val="SourceCode"/>
        <w:numPr>
          <w:ilvl w:val="1"/>
          <w:numId w:val="1000"/>
        </w:numPr>
      </w:pPr>
      <w:r>
        <w:br/>
      </w:r>
      <w:r>
        <w:rPr>
          <w:rStyle w:val="CommentTok"/>
        </w:rPr>
        <w:t xml:space="preserve"># 1. 初始化主节点</w:t>
      </w:r>
      <w:r>
        <w:br/>
      </w:r>
      <w:r>
        <w:rPr>
          <w:rStyle w:val="ExtensionTok"/>
        </w:rPr>
        <w:t xml:space="preserve">kubeadm</w:t>
      </w:r>
      <w:r>
        <w:rPr>
          <w:rStyle w:val="NormalTok"/>
        </w:rPr>
        <w:t xml:space="preserve"> init </w:t>
      </w:r>
      <w:r>
        <w:rPr>
          <w:rStyle w:val="AttributeTok"/>
        </w:rPr>
        <w:t xml:space="preserve">--pod-network-cidr</w:t>
      </w:r>
      <w:r>
        <w:rPr>
          <w:rStyle w:val="OperatorTok"/>
        </w:rPr>
        <w:t xml:space="preserve">=</w:t>
      </w:r>
      <w:r>
        <w:rPr>
          <w:rStyle w:val="NormalTok"/>
        </w:rPr>
        <w:t xml:space="preserve">192.168.0.0/16</w:t>
      </w:r>
      <w:r>
        <w:br/>
      </w:r>
      <w:r>
        <w:rPr>
          <w:rStyle w:val="CommentTok"/>
        </w:rPr>
        <w:t xml:space="preserve"># 2. 配置kubectl</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VariableTok"/>
        </w:rPr>
        <w:t xml:space="preserve">$HOME</w:t>
      </w:r>
      <w:r>
        <w:rPr>
          <w:rStyle w:val="NormalTok"/>
        </w:rPr>
        <w:t xml:space="preserve">/.kube</w:t>
      </w:r>
      <w:r>
        <w:br/>
      </w:r>
      <w:r>
        <w:rPr>
          <w:rStyle w:val="FunctionTok"/>
        </w:rPr>
        <w:t xml:space="preserve">sudo</w:t>
      </w:r>
      <w:r>
        <w:rPr>
          <w:rStyle w:val="NormalTok"/>
        </w:rPr>
        <w:t xml:space="preserve"> cp </w:t>
      </w:r>
      <w:r>
        <w:rPr>
          <w:rStyle w:val="AttributeTok"/>
        </w:rPr>
        <w:t xml:space="preserve">-i</w:t>
      </w:r>
      <w:r>
        <w:rPr>
          <w:rStyle w:val="NormalTok"/>
        </w:rPr>
        <w:t xml:space="preserve"> /etc/kubernetes/admin.conf </w:t>
      </w:r>
      <w:r>
        <w:rPr>
          <w:rStyle w:val="VariableTok"/>
        </w:rPr>
        <w:t xml:space="preserve">$HOME</w:t>
      </w:r>
      <w:r>
        <w:rPr>
          <w:rStyle w:val="NormalTok"/>
        </w:rPr>
        <w:t xml:space="preserve">/.kube/config</w:t>
      </w:r>
      <w:r>
        <w:br/>
      </w:r>
      <w:r>
        <w:rPr>
          <w:rStyle w:val="CommentTok"/>
        </w:rPr>
        <w:t xml:space="preserve"># 3. 安装网络插件</w:t>
      </w:r>
      <w:r>
        <w:br/>
      </w:r>
      <w:r>
        <w:rPr>
          <w:rStyle w:val="ExtensionTok"/>
        </w:rPr>
        <w:t xml:space="preserve">kubectl</w:t>
      </w:r>
      <w:r>
        <w:rPr>
          <w:rStyle w:val="NormalTok"/>
        </w:rPr>
        <w:t xml:space="preserve"> apply </w:t>
      </w:r>
      <w:r>
        <w:rPr>
          <w:rStyle w:val="AttributeTok"/>
        </w:rPr>
        <w:t xml:space="preserve">-f</w:t>
      </w:r>
      <w:r>
        <w:rPr>
          <w:rStyle w:val="NormalTok"/>
        </w:rPr>
        <w:t xml:space="preserve"> https://docs.projectcalico.org/manifests/calico.yaml</w:t>
      </w:r>
      <w:r>
        <w:br/>
      </w:r>
      <w:r>
        <w:rPr>
          <w:rStyle w:val="CommentTok"/>
        </w:rPr>
        <w:t xml:space="preserve"># 4. 加入工作节点</w:t>
      </w:r>
      <w:r>
        <w:br/>
      </w:r>
      <w:r>
        <w:rPr>
          <w:rStyle w:val="ExtensionTok"/>
        </w:rPr>
        <w:t xml:space="preserve">kubeadm</w:t>
      </w:r>
      <w:r>
        <w:rPr>
          <w:rStyle w:val="NormalTok"/>
        </w:rPr>
        <w:t xml:space="preserve"> join </w:t>
      </w:r>
      <w:r>
        <w:rPr>
          <w:rStyle w:val="OperatorTok"/>
        </w:rPr>
        <w:t xml:space="preserve">&lt;</w:t>
      </w:r>
      <w:r>
        <w:rPr>
          <w:rStyle w:val="NormalTok"/>
        </w:rPr>
        <w:t xml:space="preserve">master-ip</w:t>
      </w:r>
      <w:r>
        <w:rPr>
          <w:rStyle w:val="OperatorTok"/>
        </w:rPr>
        <w:t xml:space="preserve">&gt;</w:t>
      </w:r>
      <w:r>
        <w:rPr>
          <w:rStyle w:val="NormalTok"/>
        </w:rPr>
        <w:t xml:space="preserve">:6443 </w:t>
      </w:r>
      <w:r>
        <w:rPr>
          <w:rStyle w:val="AttributeTok"/>
        </w:rPr>
        <w:t xml:space="preserve">--token</w:t>
      </w:r>
      <w:r>
        <w:rPr>
          <w:rStyle w:val="NormalTok"/>
        </w:rPr>
        <w:t xml:space="preserve"> </w:t>
      </w:r>
      <w:r>
        <w:rPr>
          <w:rStyle w:val="OperatorTok"/>
        </w:rPr>
        <w:t xml:space="preserve">&lt;</w:t>
      </w:r>
      <w:r>
        <w:rPr>
          <w:rStyle w:val="NormalTok"/>
        </w:rPr>
        <w:t xml:space="preserve">token</w:t>
      </w:r>
      <w:r>
        <w:rPr>
          <w:rStyle w:val="OperatorTok"/>
        </w:rPr>
        <w:t xml:space="preserve">&gt;</w:t>
      </w:r>
      <w:r>
        <w:rPr>
          <w:rStyle w:val="NormalTok"/>
        </w:rPr>
        <w:t xml:space="preserve"> --discovery-token-ca-cert-hash </w:t>
      </w:r>
      <w:r>
        <w:rPr>
          <w:rStyle w:val="OperatorTok"/>
        </w:rPr>
        <w:t xml:space="preserve">&lt;</w:t>
      </w:r>
      <w:r>
        <w:rPr>
          <w:rStyle w:val="NormalTok"/>
        </w:rPr>
        <w:t xml:space="preserve">hash</w:t>
      </w:r>
      <w:r>
        <w:rPr>
          <w:rStyle w:val="OperatorTok"/>
        </w:rPr>
        <w:t xml:space="preserve">&gt;</w:t>
      </w:r>
    </w:p>
    <w:p>
      <w:pPr>
        <w:numPr>
          <w:ilvl w:val="0"/>
          <w:numId w:val="1321"/>
        </w:numPr>
      </w:pPr>
      <w:r>
        <w:rPr>
          <w:rFonts w:hint="eastAsia"/>
          <w:b/>
          <w:bCs/>
        </w:rPr>
        <w:t xml:space="preserve">自定义自动化脚本</w:t>
      </w:r>
      <w:r>
        <w:rPr>
          <w:rFonts w:hint="eastAsia"/>
        </w:rPr>
        <w:t xml:space="preserve">：</w:t>
      </w:r>
    </w:p>
    <w:p>
      <w:pPr>
        <w:numPr>
          <w:ilvl w:val="1"/>
          <w:numId w:val="1325"/>
        </w:numPr>
      </w:pPr>
      <w:r>
        <w:rPr>
          <w:rFonts w:hint="eastAsia"/>
          <w:b/>
          <w:bCs/>
        </w:rPr>
        <w:t xml:space="preserve">工具选择</w:t>
      </w:r>
      <w:r>
        <w:rPr>
          <w:rFonts w:hint="eastAsia"/>
        </w:rPr>
        <w:t xml:space="preserve">：Ansible、Chef、Puppet等配置管理工具</w:t>
      </w:r>
    </w:p>
    <w:p>
      <w:pPr>
        <w:numPr>
          <w:ilvl w:val="1"/>
          <w:numId w:val="1325"/>
        </w:numPr>
      </w:pPr>
      <w:r>
        <w:rPr>
          <w:rFonts w:hint="eastAsia"/>
          <w:b/>
          <w:bCs/>
        </w:rPr>
        <w:t xml:space="preserve">脚本设计</w:t>
      </w:r>
      <w:r>
        <w:rPr>
          <w:rFonts w:hint="eastAsia"/>
        </w:rPr>
        <w:t xml:space="preserve">：模块化设计、参数化配置、错误处理</w:t>
      </w:r>
    </w:p>
    <w:p>
      <w:pPr>
        <w:numPr>
          <w:ilvl w:val="1"/>
          <w:numId w:val="1325"/>
        </w:numPr>
      </w:pPr>
      <w:r>
        <w:rPr>
          <w:rFonts w:hint="eastAsia"/>
          <w:b/>
          <w:bCs/>
        </w:rPr>
        <w:t xml:space="preserve">版本控制</w:t>
      </w:r>
      <w:r>
        <w:rPr>
          <w:rFonts w:hint="eastAsia"/>
        </w:rPr>
        <w:t xml:space="preserve">：脚本代码的版本管理和维护</w:t>
      </w:r>
    </w:p>
    <w:p>
      <w:pPr>
        <w:numPr>
          <w:ilvl w:val="1"/>
          <w:numId w:val="1325"/>
        </w:numPr>
      </w:pPr>
      <w:r>
        <w:rPr>
          <w:rFonts w:hint="eastAsia"/>
          <w:b/>
          <w:bCs/>
        </w:rPr>
        <w:t xml:space="preserve">文档编写</w:t>
      </w:r>
      <w:r>
        <w:rPr>
          <w:rFonts w:hint="eastAsia"/>
        </w:rPr>
        <w:t xml:space="preserve">：脚本功能和使用方法文档</w:t>
      </w:r>
    </w:p>
    <w:p>
      <w:pPr>
        <w:numPr>
          <w:ilvl w:val="1"/>
          <w:numId w:val="1325"/>
        </w:numPr>
      </w:pPr>
      <w:r>
        <w:rPr>
          <w:rFonts w:hint="eastAsia"/>
          <w:b/>
          <w:bCs/>
        </w:rPr>
        <w:t xml:space="preserve">Ansible示例</w:t>
      </w:r>
      <w:r>
        <w:rPr>
          <w:rFonts w:hint="eastAsia"/>
        </w:rPr>
        <w:t xml:space="preserve">：</w:t>
      </w:r>
    </w:p>
    <w:p>
      <w:pPr>
        <w:pStyle w:val="SourceCode"/>
        <w:numPr>
          <w:ilvl w:val="1"/>
          <w:numId w:val="1000"/>
        </w:numPr>
      </w:pPr>
      <w:r>
        <w:br/>
      </w:r>
      <w:r>
        <w:rPr>
          <w:rStyle w:val="CommentTok"/>
        </w:rPr>
        <w:t xml:space="preserve"># playbook示例（部署HDFS）</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部署HDFS</w:t>
      </w:r>
      <w:r>
        <w:br/>
      </w:r>
      <w:r>
        <w:br/>
      </w:r>
      <w:r>
        <w:rPr>
          <w:rStyle w:val="AttributeTok"/>
        </w:rPr>
        <w:t xml:space="preserve">  </w:t>
      </w:r>
      <w:r>
        <w:rPr>
          <w:rStyle w:val="FunctionTok"/>
        </w:rPr>
        <w:t xml:space="preserve">hosts</w:t>
      </w:r>
      <w:r>
        <w:rPr>
          <w:rStyle w:val="KeywordTok"/>
        </w:rPr>
        <w:t xml:space="preserve">:</w:t>
      </w:r>
      <w:r>
        <w:rPr>
          <w:rStyle w:val="AttributeTok"/>
        </w:rPr>
        <w:t xml:space="preserve"> hadoop_cluster</w:t>
      </w:r>
      <w:r>
        <w:br/>
      </w:r>
      <w:r>
        <w:br/>
      </w:r>
      <w:r>
        <w:rPr>
          <w:rStyle w:val="AttributeTok"/>
        </w:rPr>
        <w:t xml:space="preserve">  </w:t>
      </w:r>
      <w:r>
        <w:rPr>
          <w:rStyle w:val="FunctionTok"/>
        </w:rPr>
        <w:t xml:space="preserve">tasks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安装Hadoop包</w:t>
      </w:r>
      <w:r>
        <w:br/>
      </w:r>
      <w:r>
        <w:br/>
      </w:r>
      <w:r>
        <w:rPr>
          <w:rStyle w:val="AttributeTok"/>
        </w:rPr>
        <w:t xml:space="preserve">      </w:t>
      </w:r>
      <w:r>
        <w:rPr>
          <w:rStyle w:val="FunctionTok"/>
        </w:rPr>
        <w:t xml:space="preserve">yum</w:t>
      </w:r>
      <w:r>
        <w:rPr>
          <w:rStyle w:val="KeywordTok"/>
        </w:rPr>
        <w:t xml:space="preserve">:</w:t>
      </w:r>
      <w:r>
        <w:rPr>
          <w:rStyle w:val="AttributeTok"/>
        </w:rPr>
        <w:t xml:space="preserve"> name=hadoop state=present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配置HDFS</w:t>
      </w:r>
      <w:r>
        <w:br/>
      </w:r>
      <w:r>
        <w:br/>
      </w:r>
      <w:r>
        <w:rPr>
          <w:rStyle w:val="AttributeTok"/>
        </w:rPr>
        <w:t xml:space="preserve">      </w:t>
      </w:r>
      <w:r>
        <w:rPr>
          <w:rStyle w:val="FunctionTok"/>
        </w:rPr>
        <w:t xml:space="preserve">template</w:t>
      </w:r>
      <w:r>
        <w:rPr>
          <w:rStyle w:val="KeywordTok"/>
        </w:rPr>
        <w:t xml:space="preserve">:</w:t>
      </w:r>
      <w:r>
        <w:rPr>
          <w:rStyle w:val="AttributeTok"/>
        </w:rPr>
        <w:t xml:space="preserve"> src=hdfs-site.xml.j2 dest=/etc/hadoop/hdfs-site.xml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启动HDFS服务</w:t>
      </w:r>
      <w:r>
        <w:br/>
      </w:r>
      <w:r>
        <w:br/>
      </w:r>
      <w:r>
        <w:rPr>
          <w:rStyle w:val="AttributeTok"/>
        </w:rPr>
        <w:t xml:space="preserve">      </w:t>
      </w:r>
      <w:r>
        <w:rPr>
          <w:rStyle w:val="FunctionTok"/>
        </w:rPr>
        <w:t xml:space="preserve">service</w:t>
      </w:r>
      <w:r>
        <w:rPr>
          <w:rStyle w:val="KeywordTok"/>
        </w:rPr>
        <w:t xml:space="preserve">:</w:t>
      </w:r>
      <w:r>
        <w:rPr>
          <w:rStyle w:val="AttributeTok"/>
        </w:rPr>
        <w:t xml:space="preserve"> name=hadoop-hdfs-namenode state=started</w:t>
      </w:r>
    </w:p>
    <w:p>
      <w:pPr>
        <w:pStyle w:val="FirstParagraph"/>
      </w:pPr>
      <w:r>
        <w:rPr>
          <w:rFonts w:hint="eastAsia"/>
        </w:rPr>
        <w:t xml:space="preserve">选择自动化部署工具时，需要考虑环境规模、团队技术能力、维护成本等因素，选择最适合的工具组合。</w:t>
      </w:r>
    </w:p>
    <w:p>
      <w:pPr>
        <w:pStyle w:val="BlockText"/>
      </w:pPr>
      <w:r>
        <w:rPr>
          <w:rFonts w:hint="eastAsia"/>
        </w:rPr>
        <w:t xml:space="preserve">【章节重点难点总结】</w:t>
      </w:r>
    </w:p>
    <w:p>
      <w:pPr>
        <w:pStyle w:val="Compact"/>
        <w:numPr>
          <w:ilvl w:val="0"/>
          <w:numId w:val="1326"/>
        </w:numPr>
      </w:pPr>
      <w:r>
        <w:rPr>
          <w:rFonts w:hint="eastAsia"/>
        </w:rPr>
        <w:t xml:space="preserve">要点：容量规划、配置基线、自动化部署、健康检查</w:t>
      </w:r>
    </w:p>
    <w:p>
      <w:pPr>
        <w:pStyle w:val="Compact"/>
        <w:numPr>
          <w:ilvl w:val="0"/>
          <w:numId w:val="1326"/>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327"/>
        </w:numPr>
      </w:pPr>
      <w:r>
        <w:rPr>
          <w:rFonts w:hint="eastAsia"/>
        </w:rPr>
        <w:t xml:space="preserve">输出一份你的环境最小可用清单（组件/版本/参数）。</w:t>
      </w:r>
    </w:p>
    <w:p>
      <w:pPr>
        <w:pStyle w:val="Compact"/>
        <w:numPr>
          <w:ilvl w:val="0"/>
          <w:numId w:val="1327"/>
        </w:numPr>
      </w:pPr>
      <w:r>
        <w:rPr>
          <w:rFonts w:hint="eastAsia"/>
        </w:rPr>
        <w:t xml:space="preserve">设计一套环境验收的自动化Smoke脚本清单。</w:t>
      </w:r>
    </w:p>
    <w:p>
      <w:pPr>
        <w:pStyle w:val="FirstParagraph"/>
      </w:pPr>
    </w:p>
    <w:bookmarkEnd w:id="567"/>
    <w:bookmarkStart w:id="568" w:name="学习目标-133"/>
    <w:p>
      <w:pPr>
        <w:pStyle w:val="Heading4"/>
      </w:pPr>
      <w:r>
        <w:rPr>
          <w:rFonts w:hint="eastAsia"/>
        </w:rPr>
        <w:t xml:space="preserve">学习目标</w:t>
      </w:r>
    </w:p>
    <w:bookmarkEnd w:id="568"/>
    <w:bookmarkStart w:id="569" w:name="小结-133"/>
    <w:p>
      <w:pPr>
        <w:pStyle w:val="Heading4"/>
      </w:pPr>
      <w:r>
        <w:rPr>
          <w:rFonts w:hint="eastAsia"/>
        </w:rPr>
        <w:t xml:space="preserve">小结</w:t>
      </w:r>
    </w:p>
    <w:bookmarkEnd w:id="569"/>
    <w:bookmarkStart w:id="573" w:name="练习-133"/>
    <w:p>
      <w:pPr>
        <w:pStyle w:val="Heading4"/>
      </w:pPr>
      <w:r>
        <w:rPr>
          <w:rFonts w:hint="eastAsia"/>
        </w:rPr>
        <w:t xml:space="preserve">练习</w:t>
      </w:r>
    </w:p>
    <w:bookmarkStart w:id="570" w:name="学习目标-134"/>
    <w:p>
      <w:pPr>
        <w:pStyle w:val="Heading5"/>
      </w:pPr>
      <w:r>
        <w:rPr>
          <w:rFonts w:hint="eastAsia"/>
        </w:rPr>
        <w:t xml:space="preserve">学习目标</w:t>
      </w:r>
    </w:p>
    <w:bookmarkEnd w:id="570"/>
    <w:bookmarkStart w:id="571" w:name="小结-134"/>
    <w:p>
      <w:pPr>
        <w:pStyle w:val="Heading5"/>
      </w:pPr>
      <w:r>
        <w:rPr>
          <w:rFonts w:hint="eastAsia"/>
        </w:rPr>
        <w:t xml:space="preserve">小结</w:t>
      </w:r>
    </w:p>
    <w:bookmarkEnd w:id="571"/>
    <w:bookmarkStart w:id="572" w:name="练习-134"/>
    <w:p>
      <w:pPr>
        <w:pStyle w:val="Heading5"/>
      </w:pPr>
      <w:r>
        <w:rPr>
          <w:rFonts w:hint="eastAsia"/>
        </w:rPr>
        <w:t xml:space="preserve">练习</w:t>
      </w:r>
    </w:p>
    <w:bookmarkEnd w:id="572"/>
    <w:bookmarkEnd w:id="573"/>
    <w:bookmarkEnd w:id="574"/>
    <w:bookmarkStart w:id="622" w:name="X761b4fe66fd4c6b2542fad661698d608ac8cb5f"/>
    <w:p>
      <w:pPr>
        <w:pStyle w:val="Heading3"/>
      </w:pPr>
      <w:r>
        <w:t xml:space="preserve">3.4 </w:t>
      </w:r>
      <w:r>
        <w:rPr>
          <w:rFonts w:hint="eastAsia"/>
        </w:rPr>
        <w:t xml:space="preserve">测试环境管理与维护策略</w:t>
      </w:r>
    </w:p>
    <w:p>
      <w:pPr>
        <w:pStyle w:val="BlockText"/>
      </w:pPr>
      <w:r>
        <w:rPr>
          <w:rFonts w:hint="eastAsia"/>
        </w:rPr>
        <w:t xml:space="preserve">【先修知识】</w:t>
      </w:r>
    </w:p>
    <w:p>
      <w:pPr>
        <w:pStyle w:val="Compact"/>
        <w:numPr>
          <w:ilvl w:val="0"/>
          <w:numId w:val="1328"/>
        </w:numPr>
      </w:pPr>
      <w:r>
        <w:rPr>
          <w:rFonts w:hint="eastAsia"/>
        </w:rPr>
        <w:t xml:space="preserve">基础：Linux/网络/SQL/一种脚本语言（如</w:t>
      </w:r>
      <w:r>
        <w:t xml:space="preserve"> </w:t>
      </w:r>
      <w:r>
        <w:rPr>
          <w:rFonts w:hint="eastAsia"/>
        </w:rPr>
        <w:t xml:space="preserve">Python）</w:t>
      </w:r>
    </w:p>
    <w:p>
      <w:pPr>
        <w:pStyle w:val="Compact"/>
        <w:numPr>
          <w:ilvl w:val="0"/>
          <w:numId w:val="1328"/>
        </w:numPr>
      </w:pPr>
      <w:r>
        <w:rPr>
          <w:rFonts w:hint="eastAsia"/>
        </w:rPr>
        <w:t xml:space="preserve">大数据入门：分布式/存储与计算分离/批流概念</w:t>
      </w:r>
    </w:p>
    <w:p>
      <w:pPr>
        <w:pStyle w:val="Compact"/>
        <w:numPr>
          <w:ilvl w:val="0"/>
          <w:numId w:val="132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32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329"/>
        </w:numPr>
      </w:pPr>
      <w:r>
        <w:rPr>
          <w:rFonts w:hint="eastAsia"/>
        </w:rPr>
        <w:t xml:space="preserve">能完成</w:t>
      </w:r>
      <w:r>
        <w:t xml:space="preserve"> 1 </w:t>
      </w:r>
      <w:r>
        <w:rPr>
          <w:rFonts w:hint="eastAsia"/>
        </w:rPr>
        <w:t xml:space="preserve">个与本章紧密相关的动手实践</w:t>
      </w:r>
    </w:p>
    <w:p>
      <w:pPr>
        <w:pStyle w:val="Compact"/>
        <w:numPr>
          <w:ilvl w:val="0"/>
          <w:numId w:val="132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330"/>
        </w:numPr>
      </w:pPr>
      <w:r>
        <w:rPr>
          <w:rFonts w:hint="eastAsia"/>
        </w:rPr>
        <w:t xml:space="preserve">请补充本章关键术语及中英对照（参考术语表）</w:t>
      </w:r>
    </w:p>
    <w:p>
      <w:pPr>
        <w:pStyle w:val="BlockText"/>
      </w:pPr>
      <w:r>
        <w:rPr>
          <w:rFonts w:hint="eastAsia"/>
        </w:rPr>
        <w:t xml:space="preserve">【阅读提示】本章聚焦：3.4</w:t>
      </w:r>
      <w:r>
        <w:t xml:space="preserve"> </w:t>
      </w:r>
      <w:r>
        <w:rPr>
          <w:rFonts w:hint="eastAsia"/>
        </w:rPr>
        <w:t xml:space="preserve">测试环境管理与维护策略</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测试环境的有效管理和维护是确保测试活动持续进行的关键，本节将介绍大数据测试环境的管理和维护最佳实践。</w:t>
      </w:r>
    </w:p>
    <w:p>
      <w:pPr>
        <w:pStyle w:val="BodyText"/>
      </w:pPr>
    </w:p>
    <w:bookmarkStart w:id="578" w:name="X73717f2d538206adf9f71fb62a3e25d1346c165"/>
    <w:p>
      <w:pPr>
        <w:pStyle w:val="Heading4"/>
      </w:pPr>
      <w:r>
        <w:t xml:space="preserve">3.4.1 </w:t>
      </w:r>
      <w:r>
        <w:rPr>
          <w:rFonts w:hint="eastAsia"/>
        </w:rPr>
        <w:t xml:space="preserve">环境生命周期管理</w:t>
      </w:r>
    </w:p>
    <w:p>
      <w:pPr>
        <w:pStyle w:val="BlockText"/>
      </w:pPr>
      <w:r>
        <w:rPr>
          <w:rFonts w:hint="eastAsia"/>
        </w:rPr>
        <w:t xml:space="preserve">【阅读提示】本节聚焦：3.4.1</w:t>
      </w:r>
      <w:r>
        <w:t xml:space="preserve"> </w:t>
      </w:r>
      <w:r>
        <w:rPr>
          <w:rFonts w:hint="eastAsia"/>
        </w:rPr>
        <w:t xml:space="preserve">环境生命周期管理</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大数据测试环境需要经历创建、使用、更新和退役的完整生命周期，建立标准化的生命周期管理流程至关重要：</w:t>
      </w:r>
    </w:p>
    <w:p>
      <w:pPr>
        <w:numPr>
          <w:ilvl w:val="0"/>
          <w:numId w:val="1331"/>
        </w:numPr>
      </w:pPr>
      <w:r>
        <w:rPr>
          <w:rFonts w:hint="eastAsia"/>
          <w:b/>
          <w:bCs/>
        </w:rPr>
        <w:t xml:space="preserve">环境创建流程</w:t>
      </w:r>
      <w:r>
        <w:rPr>
          <w:rFonts w:hint="eastAsia"/>
        </w:rPr>
        <w:t xml:space="preserve">：</w:t>
      </w:r>
    </w:p>
    <w:p>
      <w:pPr>
        <w:numPr>
          <w:ilvl w:val="1"/>
          <w:numId w:val="1332"/>
        </w:numPr>
      </w:pPr>
      <w:r>
        <w:rPr>
          <w:rFonts w:hint="eastAsia"/>
        </w:rPr>
        <w:t xml:space="preserve">制定标准化的环境创建流程和文档</w:t>
      </w:r>
    </w:p>
    <w:p>
      <w:pPr>
        <w:numPr>
          <w:ilvl w:val="1"/>
          <w:numId w:val="1332"/>
        </w:numPr>
      </w:pPr>
      <w:r>
        <w:rPr>
          <w:rFonts w:hint="eastAsia"/>
        </w:rPr>
        <w:t xml:space="preserve">建立环境创建的申请、审批和执行流程</w:t>
      </w:r>
    </w:p>
    <w:p>
      <w:pPr>
        <w:numPr>
          <w:ilvl w:val="1"/>
          <w:numId w:val="1332"/>
        </w:numPr>
      </w:pPr>
      <w:r>
        <w:rPr>
          <w:rFonts w:hint="eastAsia"/>
        </w:rPr>
        <w:t xml:space="preserve">确保环境创建的一致性和可重复性</w:t>
      </w:r>
    </w:p>
    <w:p>
      <w:pPr>
        <w:numPr>
          <w:ilvl w:val="0"/>
          <w:numId w:val="1331"/>
        </w:numPr>
      </w:pPr>
      <w:r>
        <w:rPr>
          <w:rFonts w:hint="eastAsia"/>
          <w:b/>
          <w:bCs/>
        </w:rPr>
        <w:t xml:space="preserve">环境使用管理</w:t>
      </w:r>
      <w:r>
        <w:rPr>
          <w:rFonts w:hint="eastAsia"/>
        </w:rPr>
        <w:t xml:space="preserve">：</w:t>
      </w:r>
    </w:p>
    <w:p>
      <w:pPr>
        <w:numPr>
          <w:ilvl w:val="1"/>
          <w:numId w:val="1333"/>
        </w:numPr>
      </w:pPr>
      <w:r>
        <w:rPr>
          <w:rFonts w:hint="eastAsia"/>
        </w:rPr>
        <w:t xml:space="preserve">建立环境申请、分配、释放的流程和规范</w:t>
      </w:r>
    </w:p>
    <w:p>
      <w:pPr>
        <w:numPr>
          <w:ilvl w:val="1"/>
          <w:numId w:val="1333"/>
        </w:numPr>
      </w:pPr>
      <w:r>
        <w:rPr>
          <w:rFonts w:hint="eastAsia"/>
        </w:rPr>
        <w:t xml:space="preserve">实施环境使用登记制度，避免资源浪费</w:t>
      </w:r>
    </w:p>
    <w:p>
      <w:pPr>
        <w:numPr>
          <w:ilvl w:val="1"/>
          <w:numId w:val="1333"/>
        </w:numPr>
      </w:pPr>
      <w:r>
        <w:rPr>
          <w:rFonts w:hint="eastAsia"/>
        </w:rPr>
        <w:t xml:space="preserve">明确环境使用责任人和使用期限</w:t>
      </w:r>
    </w:p>
    <w:p>
      <w:pPr>
        <w:numPr>
          <w:ilvl w:val="0"/>
          <w:numId w:val="1331"/>
        </w:numPr>
      </w:pPr>
      <w:r>
        <w:rPr>
          <w:rFonts w:hint="eastAsia"/>
          <w:b/>
          <w:bCs/>
        </w:rPr>
        <w:t xml:space="preserve">环境更新策略</w:t>
      </w:r>
      <w:r>
        <w:rPr>
          <w:rFonts w:hint="eastAsia"/>
        </w:rPr>
        <w:t xml:space="preserve">：</w:t>
      </w:r>
    </w:p>
    <w:p>
      <w:pPr>
        <w:numPr>
          <w:ilvl w:val="1"/>
          <w:numId w:val="1334"/>
        </w:numPr>
      </w:pPr>
      <w:r>
        <w:rPr>
          <w:rFonts w:hint="eastAsia"/>
        </w:rPr>
        <w:t xml:space="preserve">制定定期更新组件版本和补丁的策略</w:t>
      </w:r>
    </w:p>
    <w:p>
      <w:pPr>
        <w:numPr>
          <w:ilvl w:val="1"/>
          <w:numId w:val="1334"/>
        </w:numPr>
      </w:pPr>
      <w:r>
        <w:rPr>
          <w:rFonts w:hint="eastAsia"/>
        </w:rPr>
        <w:t xml:space="preserve">建立更新计划和通知机制</w:t>
      </w:r>
    </w:p>
    <w:p>
      <w:pPr>
        <w:numPr>
          <w:ilvl w:val="1"/>
          <w:numId w:val="1334"/>
        </w:numPr>
      </w:pPr>
      <w:r>
        <w:rPr>
          <w:rFonts w:hint="eastAsia"/>
        </w:rPr>
        <w:t xml:space="preserve">更新前进行风险评估和测试验证</w:t>
      </w:r>
    </w:p>
    <w:p>
      <w:pPr>
        <w:numPr>
          <w:ilvl w:val="0"/>
          <w:numId w:val="1331"/>
        </w:numPr>
      </w:pPr>
      <w:r>
        <w:rPr>
          <w:rFonts w:hint="eastAsia"/>
          <w:b/>
          <w:bCs/>
        </w:rPr>
        <w:t xml:space="preserve">环境退役机制</w:t>
      </w:r>
      <w:r>
        <w:rPr>
          <w:rFonts w:hint="eastAsia"/>
        </w:rPr>
        <w:t xml:space="preserve">：</w:t>
      </w:r>
    </w:p>
    <w:p>
      <w:pPr>
        <w:numPr>
          <w:ilvl w:val="1"/>
          <w:numId w:val="1335"/>
        </w:numPr>
      </w:pPr>
      <w:r>
        <w:rPr>
          <w:rFonts w:hint="eastAsia"/>
        </w:rPr>
        <w:t xml:space="preserve">制定不再使用的环境的清理和资源回收流程</w:t>
      </w:r>
    </w:p>
    <w:p>
      <w:pPr>
        <w:numPr>
          <w:ilvl w:val="1"/>
          <w:numId w:val="1335"/>
        </w:numPr>
      </w:pPr>
      <w:r>
        <w:rPr>
          <w:rFonts w:hint="eastAsia"/>
        </w:rPr>
        <w:t xml:space="preserve">确保数据安全和资源释放</w:t>
      </w:r>
    </w:p>
    <w:p>
      <w:pPr>
        <w:numPr>
          <w:ilvl w:val="1"/>
          <w:numId w:val="1335"/>
        </w:numPr>
      </w:pPr>
      <w:r>
        <w:rPr>
          <w:rFonts w:hint="eastAsia"/>
        </w:rPr>
        <w:t xml:space="preserve">保留必要的环境配置和文档记录</w:t>
      </w:r>
    </w:p>
    <w:p>
      <w:pPr>
        <w:numPr>
          <w:ilvl w:val="0"/>
          <w:numId w:val="1331"/>
        </w:numPr>
      </w:pPr>
      <w:r>
        <w:rPr>
          <w:rFonts w:hint="eastAsia"/>
          <w:b/>
          <w:bCs/>
        </w:rPr>
        <w:t xml:space="preserve">环境清单维护</w:t>
      </w:r>
      <w:r>
        <w:rPr>
          <w:rFonts w:hint="eastAsia"/>
        </w:rPr>
        <w:t xml:space="preserve">：</w:t>
      </w:r>
    </w:p>
    <w:p>
      <w:pPr>
        <w:numPr>
          <w:ilvl w:val="1"/>
          <w:numId w:val="1336"/>
        </w:numPr>
      </w:pPr>
      <w:r>
        <w:rPr>
          <w:rFonts w:hint="eastAsia"/>
        </w:rPr>
        <w:t xml:space="preserve">维护完整的环境清单，记录环境配置和使用情况</w:t>
      </w:r>
    </w:p>
    <w:p>
      <w:pPr>
        <w:numPr>
          <w:ilvl w:val="1"/>
          <w:numId w:val="1336"/>
        </w:numPr>
      </w:pPr>
      <w:r>
        <w:rPr>
          <w:rFonts w:hint="eastAsia"/>
        </w:rPr>
        <w:t xml:space="preserve">定期更新环境信息，确保信息准确性</w:t>
      </w:r>
    </w:p>
    <w:p>
      <w:pPr>
        <w:numPr>
          <w:ilvl w:val="1"/>
          <w:numId w:val="1336"/>
        </w:numPr>
      </w:pPr>
      <w:r>
        <w:rPr>
          <w:rFonts w:hint="eastAsia"/>
        </w:rPr>
        <w:t xml:space="preserve">利用自动化工具辅助环境清单管理</w:t>
      </w:r>
    </w:p>
    <w:p>
      <w:pPr>
        <w:pStyle w:val="FirstParagraph"/>
      </w:pPr>
      <w:r>
        <w:rPr>
          <w:rFonts w:hint="eastAsia"/>
        </w:rPr>
        <w:t xml:space="preserve">通过有效的环境生命周期管理，可以提高环境资源的利用率，降低管理成本，确保环境的可用性和可靠性。</w:t>
      </w:r>
    </w:p>
    <w:p>
      <w:pPr>
        <w:pStyle w:val="BlockText"/>
      </w:pPr>
      <w:r>
        <w:rPr>
          <w:rFonts w:hint="eastAsia"/>
        </w:rPr>
        <w:t xml:space="preserve">【章节重点难点总结】</w:t>
      </w:r>
    </w:p>
    <w:p>
      <w:pPr>
        <w:pStyle w:val="Compact"/>
        <w:numPr>
          <w:ilvl w:val="0"/>
          <w:numId w:val="1337"/>
        </w:numPr>
      </w:pPr>
      <w:r>
        <w:rPr>
          <w:rFonts w:hint="eastAsia"/>
        </w:rPr>
        <w:t xml:space="preserve">要点：容量规划、配置基线、自动化部署、健康检查</w:t>
      </w:r>
    </w:p>
    <w:p>
      <w:pPr>
        <w:pStyle w:val="Compact"/>
        <w:numPr>
          <w:ilvl w:val="0"/>
          <w:numId w:val="1337"/>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338"/>
        </w:numPr>
      </w:pPr>
      <w:r>
        <w:rPr>
          <w:rFonts w:hint="eastAsia"/>
        </w:rPr>
        <w:t xml:space="preserve">输出一份你的环境最小可用清单（组件/版本/参数）。</w:t>
      </w:r>
    </w:p>
    <w:p>
      <w:pPr>
        <w:pStyle w:val="Compact"/>
        <w:numPr>
          <w:ilvl w:val="0"/>
          <w:numId w:val="1338"/>
        </w:numPr>
      </w:pPr>
      <w:r>
        <w:rPr>
          <w:rFonts w:hint="eastAsia"/>
        </w:rPr>
        <w:t xml:space="preserve">设计一套环境验收的自动化Smoke脚本清单。</w:t>
      </w:r>
    </w:p>
    <w:p>
      <w:pPr>
        <w:pStyle w:val="FirstParagraph"/>
      </w:pPr>
    </w:p>
    <w:bookmarkStart w:id="575" w:name="学习目标-135"/>
    <w:p>
      <w:pPr>
        <w:pStyle w:val="Heading5"/>
      </w:pPr>
      <w:r>
        <w:rPr>
          <w:rFonts w:hint="eastAsia"/>
        </w:rPr>
        <w:t xml:space="preserve">学习目标</w:t>
      </w:r>
    </w:p>
    <w:bookmarkEnd w:id="575"/>
    <w:bookmarkStart w:id="576" w:name="小结-135"/>
    <w:p>
      <w:pPr>
        <w:pStyle w:val="Heading5"/>
      </w:pPr>
      <w:r>
        <w:rPr>
          <w:rFonts w:hint="eastAsia"/>
        </w:rPr>
        <w:t xml:space="preserve">小结</w:t>
      </w:r>
    </w:p>
    <w:bookmarkEnd w:id="576"/>
    <w:bookmarkStart w:id="577" w:name="练习-135"/>
    <w:p>
      <w:pPr>
        <w:pStyle w:val="Heading5"/>
      </w:pPr>
      <w:r>
        <w:rPr>
          <w:rFonts w:hint="eastAsia"/>
        </w:rPr>
        <w:t xml:space="preserve">练习</w:t>
      </w:r>
    </w:p>
    <w:bookmarkEnd w:id="577"/>
    <w:bookmarkEnd w:id="578"/>
    <w:bookmarkStart w:id="582" w:name="X010bea71f7ddf49eb401aac3cc26a55e53b9769"/>
    <w:p>
      <w:pPr>
        <w:pStyle w:val="Heading4"/>
      </w:pPr>
      <w:r>
        <w:t xml:space="preserve">3.4.2 </w:t>
      </w:r>
      <w:r>
        <w:rPr>
          <w:rFonts w:hint="eastAsia"/>
        </w:rPr>
        <w:t xml:space="preserve">环境变更管理</w:t>
      </w:r>
    </w:p>
    <w:p>
      <w:pPr>
        <w:pStyle w:val="BlockText"/>
      </w:pPr>
      <w:r>
        <w:rPr>
          <w:rFonts w:hint="eastAsia"/>
        </w:rPr>
        <w:t xml:space="preserve">【阅读提示】本节聚焦：3.4.2</w:t>
      </w:r>
      <w:r>
        <w:t xml:space="preserve"> </w:t>
      </w:r>
      <w:r>
        <w:rPr>
          <w:rFonts w:hint="eastAsia"/>
        </w:rPr>
        <w:t xml:space="preserve">环境变更管理</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环境变更是测试环境维护中的常见活动，有效的变更管理可以降低变更风险，确保环境的稳定性：</w:t>
      </w:r>
    </w:p>
    <w:p>
      <w:pPr>
        <w:numPr>
          <w:ilvl w:val="0"/>
          <w:numId w:val="1339"/>
        </w:numPr>
      </w:pPr>
      <w:r>
        <w:rPr>
          <w:rFonts w:hint="eastAsia"/>
          <w:b/>
          <w:bCs/>
        </w:rPr>
        <w:t xml:space="preserve">变更申请流程</w:t>
      </w:r>
      <w:r>
        <w:rPr>
          <w:rFonts w:hint="eastAsia"/>
        </w:rPr>
        <w:t xml:space="preserve">：</w:t>
      </w:r>
    </w:p>
    <w:p>
      <w:pPr>
        <w:numPr>
          <w:ilvl w:val="1"/>
          <w:numId w:val="1340"/>
        </w:numPr>
      </w:pPr>
      <w:r>
        <w:rPr>
          <w:rFonts w:hint="eastAsia"/>
        </w:rPr>
        <w:t xml:space="preserve">建立标准化的变更申请、审批、执行流程</w:t>
      </w:r>
    </w:p>
    <w:p>
      <w:pPr>
        <w:numPr>
          <w:ilvl w:val="1"/>
          <w:numId w:val="1340"/>
        </w:numPr>
      </w:pPr>
      <w:r>
        <w:rPr>
          <w:rFonts w:hint="eastAsia"/>
        </w:rPr>
        <w:t xml:space="preserve">明确变更的目的、范围、时间和影响</w:t>
      </w:r>
    </w:p>
    <w:p>
      <w:pPr>
        <w:numPr>
          <w:ilvl w:val="1"/>
          <w:numId w:val="1340"/>
        </w:numPr>
      </w:pPr>
      <w:r>
        <w:rPr>
          <w:rFonts w:hint="eastAsia"/>
        </w:rPr>
        <w:t xml:space="preserve">实施变更分级管理，根据变更风险程度确定审批级别</w:t>
      </w:r>
    </w:p>
    <w:p>
      <w:pPr>
        <w:numPr>
          <w:ilvl w:val="0"/>
          <w:numId w:val="1339"/>
        </w:numPr>
      </w:pPr>
      <w:r>
        <w:rPr>
          <w:rFonts w:hint="eastAsia"/>
          <w:b/>
          <w:bCs/>
        </w:rPr>
        <w:t xml:space="preserve">变更影响评估</w:t>
      </w:r>
      <w:r>
        <w:rPr>
          <w:rFonts w:hint="eastAsia"/>
        </w:rPr>
        <w:t xml:space="preserve">：</w:t>
      </w:r>
    </w:p>
    <w:p>
      <w:pPr>
        <w:numPr>
          <w:ilvl w:val="1"/>
          <w:numId w:val="1341"/>
        </w:numPr>
      </w:pPr>
      <w:r>
        <w:rPr>
          <w:rFonts w:hint="eastAsia"/>
        </w:rPr>
        <w:t xml:space="preserve">全面评估变更对环境和测试的影响</w:t>
      </w:r>
    </w:p>
    <w:p>
      <w:pPr>
        <w:numPr>
          <w:ilvl w:val="1"/>
          <w:numId w:val="1341"/>
        </w:numPr>
      </w:pPr>
      <w:r>
        <w:rPr>
          <w:rFonts w:hint="eastAsia"/>
        </w:rPr>
        <w:t xml:space="preserve">识别可能的风险点和应对措施</w:t>
      </w:r>
    </w:p>
    <w:p>
      <w:pPr>
        <w:numPr>
          <w:ilvl w:val="1"/>
          <w:numId w:val="1341"/>
        </w:numPr>
      </w:pPr>
      <w:r>
        <w:rPr>
          <w:rFonts w:hint="eastAsia"/>
        </w:rPr>
        <w:t xml:space="preserve">评估变更对现有测试活动的影响</w:t>
      </w:r>
    </w:p>
    <w:p>
      <w:pPr>
        <w:numPr>
          <w:ilvl w:val="0"/>
          <w:numId w:val="1339"/>
        </w:numPr>
      </w:pPr>
      <w:r>
        <w:rPr>
          <w:rFonts w:hint="eastAsia"/>
          <w:b/>
          <w:bCs/>
        </w:rPr>
        <w:t xml:space="preserve">变更回滚计划</w:t>
      </w:r>
      <w:r>
        <w:rPr>
          <w:rFonts w:hint="eastAsia"/>
        </w:rPr>
        <w:t xml:space="preserve">：</w:t>
      </w:r>
    </w:p>
    <w:p>
      <w:pPr>
        <w:numPr>
          <w:ilvl w:val="1"/>
          <w:numId w:val="1342"/>
        </w:numPr>
      </w:pPr>
      <w:r>
        <w:rPr>
          <w:rFonts w:hint="eastAsia"/>
        </w:rPr>
        <w:t xml:space="preserve">为每个变更制定详细的回滚方案</w:t>
      </w:r>
    </w:p>
    <w:p>
      <w:pPr>
        <w:numPr>
          <w:ilvl w:val="1"/>
          <w:numId w:val="1342"/>
        </w:numPr>
      </w:pPr>
      <w:r>
        <w:rPr>
          <w:rFonts w:hint="eastAsia"/>
        </w:rPr>
        <w:t xml:space="preserve">准备必要的回滚脚本和工具</w:t>
      </w:r>
    </w:p>
    <w:p>
      <w:pPr>
        <w:numPr>
          <w:ilvl w:val="1"/>
          <w:numId w:val="1342"/>
        </w:numPr>
      </w:pPr>
      <w:r>
        <w:rPr>
          <w:rFonts w:hint="eastAsia"/>
        </w:rPr>
        <w:t xml:space="preserve">明确回滚触发条件和执行流程</w:t>
      </w:r>
    </w:p>
    <w:p>
      <w:pPr>
        <w:numPr>
          <w:ilvl w:val="0"/>
          <w:numId w:val="1339"/>
        </w:numPr>
      </w:pPr>
      <w:r>
        <w:rPr>
          <w:rFonts w:hint="eastAsia"/>
          <w:b/>
          <w:bCs/>
        </w:rPr>
        <w:t xml:space="preserve">变更记录</w:t>
      </w:r>
      <w:r>
        <w:rPr>
          <w:rFonts w:hint="eastAsia"/>
        </w:rPr>
        <w:t xml:space="preserve">：</w:t>
      </w:r>
    </w:p>
    <w:p>
      <w:pPr>
        <w:numPr>
          <w:ilvl w:val="1"/>
          <w:numId w:val="1343"/>
        </w:numPr>
      </w:pPr>
      <w:r>
        <w:rPr>
          <w:rFonts w:hint="eastAsia"/>
        </w:rPr>
        <w:t xml:space="preserve">详细记录所有变更内容、时间、责任人等信息</w:t>
      </w:r>
    </w:p>
    <w:p>
      <w:pPr>
        <w:numPr>
          <w:ilvl w:val="1"/>
          <w:numId w:val="1343"/>
        </w:numPr>
      </w:pPr>
      <w:r>
        <w:rPr>
          <w:rFonts w:hint="eastAsia"/>
        </w:rPr>
        <w:t xml:space="preserve">维护变更历史，便于问题追溯和审计</w:t>
      </w:r>
    </w:p>
    <w:p>
      <w:pPr>
        <w:numPr>
          <w:ilvl w:val="1"/>
          <w:numId w:val="1343"/>
        </w:numPr>
      </w:pPr>
      <w:r>
        <w:rPr>
          <w:rFonts w:hint="eastAsia"/>
        </w:rPr>
        <w:t xml:space="preserve">变更记录应包含变更前状态和变更后状态</w:t>
      </w:r>
    </w:p>
    <w:p>
      <w:pPr>
        <w:numPr>
          <w:ilvl w:val="0"/>
          <w:numId w:val="1339"/>
        </w:numPr>
      </w:pPr>
      <w:r>
        <w:rPr>
          <w:rFonts w:hint="eastAsia"/>
          <w:b/>
          <w:bCs/>
        </w:rPr>
        <w:t xml:space="preserve">变更验证</w:t>
      </w:r>
      <w:r>
        <w:rPr>
          <w:rFonts w:hint="eastAsia"/>
        </w:rPr>
        <w:t xml:space="preserve">：</w:t>
      </w:r>
    </w:p>
    <w:p>
      <w:pPr>
        <w:numPr>
          <w:ilvl w:val="1"/>
          <w:numId w:val="1344"/>
        </w:numPr>
      </w:pPr>
      <w:r>
        <w:rPr>
          <w:rFonts w:hint="eastAsia"/>
        </w:rPr>
        <w:t xml:space="preserve">变更后进行全面的功能和性能验证</w:t>
      </w:r>
    </w:p>
    <w:p>
      <w:pPr>
        <w:numPr>
          <w:ilvl w:val="1"/>
          <w:numId w:val="1344"/>
        </w:numPr>
      </w:pPr>
      <w:r>
        <w:rPr>
          <w:rFonts w:hint="eastAsia"/>
        </w:rPr>
        <w:t xml:space="preserve">确认变更达到预期目标</w:t>
      </w:r>
    </w:p>
    <w:p>
      <w:pPr>
        <w:numPr>
          <w:ilvl w:val="1"/>
          <w:numId w:val="1344"/>
        </w:numPr>
      </w:pPr>
      <w:r>
        <w:rPr>
          <w:rFonts w:hint="eastAsia"/>
        </w:rPr>
        <w:t xml:space="preserve">监控系统运行状态，确保稳定</w:t>
      </w:r>
    </w:p>
    <w:p>
      <w:pPr>
        <w:pStyle w:val="FirstParagraph"/>
      </w:pPr>
      <w:r>
        <w:rPr>
          <w:rFonts w:hint="eastAsia"/>
        </w:rPr>
        <w:t xml:space="preserve">变更管理是测试环境维护的重要环节，通过严格的变更管理流程，可以降低变更风险，确保环境的稳定性和可靠性。</w:t>
      </w:r>
    </w:p>
    <w:p>
      <w:pPr>
        <w:pStyle w:val="BlockText"/>
      </w:pPr>
      <w:r>
        <w:rPr>
          <w:rFonts w:hint="eastAsia"/>
        </w:rPr>
        <w:t xml:space="preserve">【章节重点难点总结】</w:t>
      </w:r>
    </w:p>
    <w:p>
      <w:pPr>
        <w:pStyle w:val="Compact"/>
        <w:numPr>
          <w:ilvl w:val="0"/>
          <w:numId w:val="1345"/>
        </w:numPr>
      </w:pPr>
      <w:r>
        <w:rPr>
          <w:rFonts w:hint="eastAsia"/>
        </w:rPr>
        <w:t xml:space="preserve">要点：容量规划、配置基线、自动化部署、健康检查</w:t>
      </w:r>
    </w:p>
    <w:p>
      <w:pPr>
        <w:pStyle w:val="Compact"/>
        <w:numPr>
          <w:ilvl w:val="0"/>
          <w:numId w:val="1345"/>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346"/>
        </w:numPr>
      </w:pPr>
      <w:r>
        <w:rPr>
          <w:rFonts w:hint="eastAsia"/>
        </w:rPr>
        <w:t xml:space="preserve">输出一份你的环境最小可用清单（组件/版本/参数）。</w:t>
      </w:r>
    </w:p>
    <w:p>
      <w:pPr>
        <w:pStyle w:val="Compact"/>
        <w:numPr>
          <w:ilvl w:val="0"/>
          <w:numId w:val="1346"/>
        </w:numPr>
      </w:pPr>
      <w:r>
        <w:rPr>
          <w:rFonts w:hint="eastAsia"/>
        </w:rPr>
        <w:t xml:space="preserve">设计一套环境验收的自动化Smoke脚本清单。</w:t>
      </w:r>
    </w:p>
    <w:p>
      <w:pPr>
        <w:pStyle w:val="FirstParagraph"/>
      </w:pPr>
    </w:p>
    <w:bookmarkStart w:id="579" w:name="学习目标-136"/>
    <w:p>
      <w:pPr>
        <w:pStyle w:val="Heading5"/>
      </w:pPr>
      <w:r>
        <w:rPr>
          <w:rFonts w:hint="eastAsia"/>
        </w:rPr>
        <w:t xml:space="preserve">学习目标</w:t>
      </w:r>
    </w:p>
    <w:bookmarkEnd w:id="579"/>
    <w:bookmarkStart w:id="580" w:name="小结-136"/>
    <w:p>
      <w:pPr>
        <w:pStyle w:val="Heading5"/>
      </w:pPr>
      <w:r>
        <w:rPr>
          <w:rFonts w:hint="eastAsia"/>
        </w:rPr>
        <w:t xml:space="preserve">小结</w:t>
      </w:r>
    </w:p>
    <w:bookmarkEnd w:id="580"/>
    <w:bookmarkStart w:id="581" w:name="练习-136"/>
    <w:p>
      <w:pPr>
        <w:pStyle w:val="Heading5"/>
      </w:pPr>
      <w:r>
        <w:rPr>
          <w:rFonts w:hint="eastAsia"/>
        </w:rPr>
        <w:t xml:space="preserve">练习</w:t>
      </w:r>
    </w:p>
    <w:bookmarkEnd w:id="581"/>
    <w:bookmarkEnd w:id="582"/>
    <w:bookmarkStart w:id="586" w:name="X476964ddc4a796c2cab6edf05ca38106cb781e7"/>
    <w:p>
      <w:pPr>
        <w:pStyle w:val="Heading4"/>
      </w:pPr>
      <w:r>
        <w:t xml:space="preserve">3.4.3 </w:t>
      </w:r>
      <w:r>
        <w:rPr>
          <w:rFonts w:hint="eastAsia"/>
        </w:rPr>
        <w:t xml:space="preserve">环境备份与恢复</w:t>
      </w:r>
    </w:p>
    <w:p>
      <w:pPr>
        <w:pStyle w:val="BlockText"/>
      </w:pPr>
      <w:r>
        <w:rPr>
          <w:rFonts w:hint="eastAsia"/>
        </w:rPr>
        <w:t xml:space="preserve">【阅读提示】本节聚焦：3.4.3</w:t>
      </w:r>
      <w:r>
        <w:t xml:space="preserve"> </w:t>
      </w:r>
      <w:r>
        <w:rPr>
          <w:rFonts w:hint="eastAsia"/>
        </w:rPr>
        <w:t xml:space="preserve">环境备份与恢复</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环境备份与恢复是确保测试环境可靠性的重要保障，能够在环境出现问题时快速恢复：</w:t>
      </w:r>
    </w:p>
    <w:p>
      <w:pPr>
        <w:numPr>
          <w:ilvl w:val="0"/>
          <w:numId w:val="1347"/>
        </w:numPr>
      </w:pPr>
      <w:r>
        <w:rPr>
          <w:rFonts w:hint="eastAsia"/>
          <w:b/>
          <w:bCs/>
        </w:rPr>
        <w:t xml:space="preserve">备份策略制定</w:t>
      </w:r>
      <w:r>
        <w:rPr>
          <w:rFonts w:hint="eastAsia"/>
        </w:rPr>
        <w:t xml:space="preserve">：</w:t>
      </w:r>
    </w:p>
    <w:p>
      <w:pPr>
        <w:numPr>
          <w:ilvl w:val="1"/>
          <w:numId w:val="1348"/>
        </w:numPr>
      </w:pPr>
      <w:r>
        <w:rPr>
          <w:rFonts w:hint="eastAsia"/>
        </w:rPr>
        <w:t xml:space="preserve">确定需要备份的内容（配置文件、数据、元数据等）</w:t>
      </w:r>
    </w:p>
    <w:p>
      <w:pPr>
        <w:numPr>
          <w:ilvl w:val="1"/>
          <w:numId w:val="1348"/>
        </w:numPr>
      </w:pPr>
      <w:r>
        <w:rPr>
          <w:rFonts w:hint="eastAsia"/>
        </w:rPr>
        <w:t xml:space="preserve">制定备份频率（每日、每周、每月）</w:t>
      </w:r>
    </w:p>
    <w:p>
      <w:pPr>
        <w:numPr>
          <w:ilvl w:val="1"/>
          <w:numId w:val="1348"/>
        </w:numPr>
      </w:pPr>
      <w:r>
        <w:rPr>
          <w:rFonts w:hint="eastAsia"/>
        </w:rPr>
        <w:t xml:space="preserve">确定备份保留周期和清理策略</w:t>
      </w:r>
    </w:p>
    <w:p>
      <w:pPr>
        <w:numPr>
          <w:ilvl w:val="1"/>
          <w:numId w:val="1348"/>
        </w:numPr>
      </w:pPr>
      <w:r>
        <w:rPr>
          <w:rFonts w:hint="eastAsia"/>
        </w:rPr>
        <w:t xml:space="preserve">选择合适的备份存储介质和位置</w:t>
      </w:r>
    </w:p>
    <w:p>
      <w:pPr>
        <w:numPr>
          <w:ilvl w:val="0"/>
          <w:numId w:val="1347"/>
        </w:numPr>
      </w:pPr>
      <w:r>
        <w:rPr>
          <w:rFonts w:hint="eastAsia"/>
          <w:b/>
          <w:bCs/>
        </w:rPr>
        <w:t xml:space="preserve">备份执行</w:t>
      </w:r>
      <w:r>
        <w:rPr>
          <w:rFonts w:hint="eastAsia"/>
        </w:rPr>
        <w:t xml:space="preserve">：</w:t>
      </w:r>
    </w:p>
    <w:p>
      <w:pPr>
        <w:numPr>
          <w:ilvl w:val="1"/>
          <w:numId w:val="1349"/>
        </w:numPr>
      </w:pPr>
      <w:r>
        <w:rPr>
          <w:rFonts w:hint="eastAsia"/>
        </w:rPr>
        <w:t xml:space="preserve">定期执行环境配置、数据和元数据的备份</w:t>
      </w:r>
    </w:p>
    <w:p>
      <w:pPr>
        <w:numPr>
          <w:ilvl w:val="1"/>
          <w:numId w:val="1349"/>
        </w:numPr>
      </w:pPr>
      <w:r>
        <w:rPr>
          <w:rFonts w:hint="eastAsia"/>
        </w:rPr>
        <w:t xml:space="preserve">实施自动化备份，减少人为错误</w:t>
      </w:r>
    </w:p>
    <w:p>
      <w:pPr>
        <w:numPr>
          <w:ilvl w:val="1"/>
          <w:numId w:val="1349"/>
        </w:numPr>
      </w:pPr>
      <w:r>
        <w:rPr>
          <w:rFonts w:hint="eastAsia"/>
        </w:rPr>
        <w:t xml:space="preserve">备份过程中确保数据一致性</w:t>
      </w:r>
    </w:p>
    <w:p>
      <w:pPr>
        <w:numPr>
          <w:ilvl w:val="0"/>
          <w:numId w:val="1347"/>
        </w:numPr>
      </w:pPr>
      <w:r>
        <w:rPr>
          <w:rFonts w:hint="eastAsia"/>
          <w:b/>
          <w:bCs/>
        </w:rPr>
        <w:t xml:space="preserve">备份验证</w:t>
      </w:r>
      <w:r>
        <w:rPr>
          <w:rFonts w:hint="eastAsia"/>
        </w:rPr>
        <w:t xml:space="preserve">：</w:t>
      </w:r>
    </w:p>
    <w:p>
      <w:pPr>
        <w:numPr>
          <w:ilvl w:val="1"/>
          <w:numId w:val="1350"/>
        </w:numPr>
      </w:pPr>
      <w:r>
        <w:rPr>
          <w:rFonts w:hint="eastAsia"/>
        </w:rPr>
        <w:t xml:space="preserve">定期测试备份的完整性和可恢复性</w:t>
      </w:r>
    </w:p>
    <w:p>
      <w:pPr>
        <w:numPr>
          <w:ilvl w:val="1"/>
          <w:numId w:val="1350"/>
        </w:numPr>
      </w:pPr>
      <w:r>
        <w:rPr>
          <w:rFonts w:hint="eastAsia"/>
        </w:rPr>
        <w:t xml:space="preserve">验证备份数据的正确性和可用性</w:t>
      </w:r>
    </w:p>
    <w:p>
      <w:pPr>
        <w:numPr>
          <w:ilvl w:val="1"/>
          <w:numId w:val="1350"/>
        </w:numPr>
      </w:pPr>
      <w:r>
        <w:rPr>
          <w:rFonts w:hint="eastAsia"/>
        </w:rPr>
        <w:t xml:space="preserve">记录备份验证结果，及时发现问题</w:t>
      </w:r>
    </w:p>
    <w:p>
      <w:pPr>
        <w:numPr>
          <w:ilvl w:val="0"/>
          <w:numId w:val="1347"/>
        </w:numPr>
      </w:pPr>
      <w:r>
        <w:rPr>
          <w:rFonts w:hint="eastAsia"/>
          <w:b/>
          <w:bCs/>
        </w:rPr>
        <w:t xml:space="preserve">恢复演练</w:t>
      </w:r>
      <w:r>
        <w:rPr>
          <w:rFonts w:hint="eastAsia"/>
        </w:rPr>
        <w:t xml:space="preserve">：</w:t>
      </w:r>
    </w:p>
    <w:p>
      <w:pPr>
        <w:numPr>
          <w:ilvl w:val="1"/>
          <w:numId w:val="1351"/>
        </w:numPr>
      </w:pPr>
      <w:r>
        <w:rPr>
          <w:rFonts w:hint="eastAsia"/>
        </w:rPr>
        <w:t xml:space="preserve">定期进行恢复演练，验证恢复流程的有效性</w:t>
      </w:r>
    </w:p>
    <w:p>
      <w:pPr>
        <w:numPr>
          <w:ilvl w:val="1"/>
          <w:numId w:val="1351"/>
        </w:numPr>
      </w:pPr>
      <w:r>
        <w:rPr>
          <w:rFonts w:hint="eastAsia"/>
        </w:rPr>
        <w:t xml:space="preserve">记录恢复时间和遇到的问题</w:t>
      </w:r>
    </w:p>
    <w:p>
      <w:pPr>
        <w:numPr>
          <w:ilvl w:val="1"/>
          <w:numId w:val="1351"/>
        </w:numPr>
      </w:pPr>
      <w:r>
        <w:rPr>
          <w:rFonts w:hint="eastAsia"/>
        </w:rPr>
        <w:t xml:space="preserve">优化恢复流程，提高恢复效率</w:t>
      </w:r>
    </w:p>
    <w:p>
      <w:pPr>
        <w:numPr>
          <w:ilvl w:val="0"/>
          <w:numId w:val="1347"/>
        </w:numPr>
      </w:pPr>
      <w:r>
        <w:rPr>
          <w:rFonts w:hint="eastAsia"/>
          <w:b/>
          <w:bCs/>
        </w:rPr>
        <w:t xml:space="preserve">备份监控</w:t>
      </w:r>
      <w:r>
        <w:rPr>
          <w:rFonts w:hint="eastAsia"/>
        </w:rPr>
        <w:t xml:space="preserve">：</w:t>
      </w:r>
    </w:p>
    <w:p>
      <w:pPr>
        <w:numPr>
          <w:ilvl w:val="1"/>
          <w:numId w:val="1352"/>
        </w:numPr>
      </w:pPr>
      <w:r>
        <w:rPr>
          <w:rFonts w:hint="eastAsia"/>
        </w:rPr>
        <w:t xml:space="preserve">监控备份过程和结果，及时发现和解决问题</w:t>
      </w:r>
    </w:p>
    <w:p>
      <w:pPr>
        <w:numPr>
          <w:ilvl w:val="1"/>
          <w:numId w:val="1352"/>
        </w:numPr>
      </w:pPr>
      <w:r>
        <w:rPr>
          <w:rFonts w:hint="eastAsia"/>
        </w:rPr>
        <w:t xml:space="preserve">设置备份失败告警机制</w:t>
      </w:r>
    </w:p>
    <w:p>
      <w:pPr>
        <w:numPr>
          <w:ilvl w:val="1"/>
          <w:numId w:val="1352"/>
        </w:numPr>
      </w:pPr>
      <w:r>
        <w:rPr>
          <w:rFonts w:hint="eastAsia"/>
        </w:rPr>
        <w:t xml:space="preserve">统计备份成功率和性能指标</w:t>
      </w:r>
    </w:p>
    <w:p>
      <w:pPr>
        <w:pStyle w:val="FirstParagraph"/>
      </w:pPr>
      <w:r>
        <w:rPr>
          <w:rFonts w:hint="eastAsia"/>
        </w:rPr>
        <w:t xml:space="preserve">备份与恢复策略的制定需要考虑数据重要性、存储成本、恢复时间目标（RTO）和恢复点目标（RPO）等因素，确保在环境出现问题时能够快速恢复。</w:t>
      </w:r>
    </w:p>
    <w:p>
      <w:pPr>
        <w:pStyle w:val="BlockText"/>
      </w:pPr>
      <w:r>
        <w:rPr>
          <w:rFonts w:hint="eastAsia"/>
        </w:rPr>
        <w:t xml:space="preserve">【章节重点难点总结】</w:t>
      </w:r>
    </w:p>
    <w:p>
      <w:pPr>
        <w:pStyle w:val="Compact"/>
        <w:numPr>
          <w:ilvl w:val="0"/>
          <w:numId w:val="1353"/>
        </w:numPr>
      </w:pPr>
      <w:r>
        <w:rPr>
          <w:rFonts w:hint="eastAsia"/>
        </w:rPr>
        <w:t xml:space="preserve">本节要点：梳理关键概念、流程与方法；明确输入输出与成功标准</w:t>
      </w:r>
    </w:p>
    <w:p>
      <w:pPr>
        <w:pStyle w:val="Compact"/>
        <w:numPr>
          <w:ilvl w:val="0"/>
          <w:numId w:val="135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354"/>
        </w:numPr>
      </w:pPr>
      <w:r>
        <w:rPr>
          <w:rFonts w:hint="eastAsia"/>
        </w:rPr>
        <w:t xml:space="preserve">结合你的项目，描述本节主题的一个实践场景，并给出验证要点。</w:t>
      </w:r>
    </w:p>
    <w:p>
      <w:pPr>
        <w:pStyle w:val="Compact"/>
        <w:numPr>
          <w:ilvl w:val="0"/>
          <w:numId w:val="1354"/>
        </w:numPr>
      </w:pPr>
      <w:r>
        <w:rPr>
          <w:rFonts w:hint="eastAsia"/>
        </w:rPr>
        <w:t xml:space="preserve">列出2-3个风险点/常见陷阱，并给出可操作的规避建议。</w:t>
      </w:r>
    </w:p>
    <w:p>
      <w:pPr>
        <w:pStyle w:val="FirstParagraph"/>
      </w:pPr>
    </w:p>
    <w:bookmarkStart w:id="583" w:name="学习目标-137"/>
    <w:p>
      <w:pPr>
        <w:pStyle w:val="Heading5"/>
      </w:pPr>
      <w:r>
        <w:rPr>
          <w:rFonts w:hint="eastAsia"/>
        </w:rPr>
        <w:t xml:space="preserve">学习目标</w:t>
      </w:r>
    </w:p>
    <w:bookmarkEnd w:id="583"/>
    <w:bookmarkStart w:id="584" w:name="小结-137"/>
    <w:p>
      <w:pPr>
        <w:pStyle w:val="Heading5"/>
      </w:pPr>
      <w:r>
        <w:rPr>
          <w:rFonts w:hint="eastAsia"/>
        </w:rPr>
        <w:t xml:space="preserve">小结</w:t>
      </w:r>
    </w:p>
    <w:bookmarkEnd w:id="584"/>
    <w:bookmarkStart w:id="585" w:name="练习-137"/>
    <w:p>
      <w:pPr>
        <w:pStyle w:val="Heading5"/>
      </w:pPr>
      <w:r>
        <w:rPr>
          <w:rFonts w:hint="eastAsia"/>
        </w:rPr>
        <w:t xml:space="preserve">练习</w:t>
      </w:r>
    </w:p>
    <w:bookmarkEnd w:id="585"/>
    <w:bookmarkEnd w:id="586"/>
    <w:bookmarkStart w:id="590" w:name="X53dcbc13234a78aff798f6814b52a9b1c6909a4"/>
    <w:p>
      <w:pPr>
        <w:pStyle w:val="Heading4"/>
      </w:pPr>
      <w:r>
        <w:t xml:space="preserve">3.4.4 </w:t>
      </w:r>
      <w:r>
        <w:rPr>
          <w:rFonts w:hint="eastAsia"/>
        </w:rPr>
        <w:t xml:space="preserve">环境监控与告警</w:t>
      </w:r>
    </w:p>
    <w:p>
      <w:pPr>
        <w:pStyle w:val="BlockText"/>
      </w:pPr>
      <w:r>
        <w:rPr>
          <w:rFonts w:hint="eastAsia"/>
        </w:rPr>
        <w:t xml:space="preserve">【阅读提示】本节聚焦：3.4.4</w:t>
      </w:r>
      <w:r>
        <w:t xml:space="preserve"> </w:t>
      </w:r>
      <w:r>
        <w:rPr>
          <w:rFonts w:hint="eastAsia"/>
        </w:rPr>
        <w:t xml:space="preserve">环境监控与告警</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有效的监控与告警机制是及时发现和解决环境问题的关键，可以提高环境的可用性和稳定性：</w:t>
      </w:r>
    </w:p>
    <w:p>
      <w:pPr>
        <w:numPr>
          <w:ilvl w:val="0"/>
          <w:numId w:val="1355"/>
        </w:numPr>
      </w:pPr>
      <w:r>
        <w:rPr>
          <w:rFonts w:hint="eastAsia"/>
          <w:b/>
          <w:bCs/>
        </w:rPr>
        <w:t xml:space="preserve">监控指标设计</w:t>
      </w:r>
      <w:r>
        <w:rPr>
          <w:rFonts w:hint="eastAsia"/>
        </w:rPr>
        <w:t xml:space="preserve">：</w:t>
      </w:r>
    </w:p>
    <w:p>
      <w:pPr>
        <w:numPr>
          <w:ilvl w:val="1"/>
          <w:numId w:val="1356"/>
        </w:numPr>
      </w:pPr>
      <w:r>
        <w:rPr>
          <w:rFonts w:hint="eastAsia"/>
          <w:b/>
          <w:bCs/>
        </w:rPr>
        <w:t xml:space="preserve">系统层面</w:t>
      </w:r>
      <w:r>
        <w:rPr>
          <w:rFonts w:hint="eastAsia"/>
        </w:rPr>
        <w:t xml:space="preserve">：</w:t>
      </w:r>
    </w:p>
    <w:p>
      <w:pPr>
        <w:numPr>
          <w:ilvl w:val="2"/>
          <w:numId w:val="1357"/>
        </w:numPr>
      </w:pPr>
      <w:r>
        <w:rPr>
          <w:rFonts w:hint="eastAsia"/>
        </w:rPr>
        <w:t xml:space="preserve">CPU使用率、内存使用情况、磁盘空间和I/O性能</w:t>
      </w:r>
    </w:p>
    <w:p>
      <w:pPr>
        <w:numPr>
          <w:ilvl w:val="2"/>
          <w:numId w:val="1357"/>
        </w:numPr>
      </w:pPr>
      <w:r>
        <w:rPr>
          <w:rFonts w:hint="eastAsia"/>
        </w:rPr>
        <w:t xml:space="preserve">网络流量、带宽使用率、网络延迟</w:t>
      </w:r>
    </w:p>
    <w:p>
      <w:pPr>
        <w:numPr>
          <w:ilvl w:val="2"/>
          <w:numId w:val="1357"/>
        </w:numPr>
      </w:pPr>
      <w:r>
        <w:rPr>
          <w:rFonts w:hint="eastAsia"/>
        </w:rPr>
        <w:t xml:space="preserve">系统负载、进程状态、系统日志</w:t>
      </w:r>
    </w:p>
    <w:p>
      <w:pPr>
        <w:numPr>
          <w:ilvl w:val="1"/>
          <w:numId w:val="1356"/>
        </w:numPr>
      </w:pPr>
      <w:r>
        <w:rPr>
          <w:rFonts w:hint="eastAsia"/>
          <w:b/>
          <w:bCs/>
        </w:rPr>
        <w:t xml:space="preserve">应用层面</w:t>
      </w:r>
      <w:r>
        <w:rPr>
          <w:rFonts w:hint="eastAsia"/>
        </w:rPr>
        <w:t xml:space="preserve">：</w:t>
      </w:r>
    </w:p>
    <w:p>
      <w:pPr>
        <w:numPr>
          <w:ilvl w:val="2"/>
          <w:numId w:val="1358"/>
        </w:numPr>
      </w:pPr>
      <w:r>
        <w:rPr>
          <w:rFonts w:hint="eastAsia"/>
        </w:rPr>
        <w:t xml:space="preserve">组件服务状态、启动时间、运行时长</w:t>
      </w:r>
    </w:p>
    <w:p>
      <w:pPr>
        <w:numPr>
          <w:ilvl w:val="2"/>
          <w:numId w:val="1358"/>
        </w:numPr>
      </w:pPr>
      <w:r>
        <w:rPr>
          <w:rFonts w:hint="eastAsia"/>
        </w:rPr>
        <w:t xml:space="preserve">接口响应时间、吞吐量、错误率</w:t>
      </w:r>
    </w:p>
    <w:p>
      <w:pPr>
        <w:numPr>
          <w:ilvl w:val="2"/>
          <w:numId w:val="1358"/>
        </w:numPr>
      </w:pPr>
      <w:r>
        <w:rPr>
          <w:rFonts w:hint="eastAsia"/>
        </w:rPr>
        <w:t xml:space="preserve">任务完成率、队列长度、资源使用情况</w:t>
      </w:r>
    </w:p>
    <w:p>
      <w:pPr>
        <w:numPr>
          <w:ilvl w:val="1"/>
          <w:numId w:val="1356"/>
        </w:numPr>
      </w:pPr>
      <w:r>
        <w:rPr>
          <w:rFonts w:hint="eastAsia"/>
          <w:b/>
          <w:bCs/>
        </w:rPr>
        <w:t xml:space="preserve">数据层面</w:t>
      </w:r>
      <w:r>
        <w:rPr>
          <w:rFonts w:hint="eastAsia"/>
        </w:rPr>
        <w:t xml:space="preserve">：</w:t>
      </w:r>
    </w:p>
    <w:p>
      <w:pPr>
        <w:numPr>
          <w:ilvl w:val="2"/>
          <w:numId w:val="1359"/>
        </w:numPr>
      </w:pPr>
      <w:r>
        <w:rPr>
          <w:rFonts w:hint="eastAsia"/>
        </w:rPr>
        <w:t xml:space="preserve">数据量增长趋势、存储使用率</w:t>
      </w:r>
    </w:p>
    <w:p>
      <w:pPr>
        <w:numPr>
          <w:ilvl w:val="2"/>
          <w:numId w:val="1359"/>
        </w:numPr>
      </w:pPr>
      <w:r>
        <w:rPr>
          <w:rFonts w:hint="eastAsia"/>
        </w:rPr>
        <w:t xml:space="preserve">数据处理延迟、数据质量指标</w:t>
      </w:r>
    </w:p>
    <w:p>
      <w:pPr>
        <w:numPr>
          <w:ilvl w:val="2"/>
          <w:numId w:val="1359"/>
        </w:numPr>
      </w:pPr>
      <w:r>
        <w:rPr>
          <w:rFonts w:hint="eastAsia"/>
        </w:rPr>
        <w:t xml:space="preserve">数据一致性检查结果</w:t>
      </w:r>
    </w:p>
    <w:p>
      <w:pPr>
        <w:numPr>
          <w:ilvl w:val="0"/>
          <w:numId w:val="1355"/>
        </w:numPr>
      </w:pPr>
      <w:r>
        <w:rPr>
          <w:rFonts w:hint="eastAsia"/>
          <w:b/>
          <w:bCs/>
        </w:rPr>
        <w:t xml:space="preserve">监控工具部署</w:t>
      </w:r>
      <w:r>
        <w:rPr>
          <w:rFonts w:hint="eastAsia"/>
        </w:rPr>
        <w:t xml:space="preserve">：</w:t>
      </w:r>
    </w:p>
    <w:p>
      <w:pPr>
        <w:numPr>
          <w:ilvl w:val="1"/>
          <w:numId w:val="1360"/>
        </w:numPr>
      </w:pPr>
      <w:r>
        <w:rPr>
          <w:rFonts w:hint="eastAsia"/>
        </w:rPr>
        <w:t xml:space="preserve">部署Prometheus、Grafana等监控工具</w:t>
      </w:r>
    </w:p>
    <w:p>
      <w:pPr>
        <w:numPr>
          <w:ilvl w:val="1"/>
          <w:numId w:val="1360"/>
        </w:numPr>
      </w:pPr>
      <w:r>
        <w:rPr>
          <w:rFonts w:hint="eastAsia"/>
        </w:rPr>
        <w:t xml:space="preserve">配置监控代理和数据采集器</w:t>
      </w:r>
    </w:p>
    <w:p>
      <w:pPr>
        <w:numPr>
          <w:ilvl w:val="1"/>
          <w:numId w:val="1360"/>
        </w:numPr>
      </w:pPr>
      <w:r>
        <w:rPr>
          <w:rFonts w:hint="eastAsia"/>
        </w:rPr>
        <w:t xml:space="preserve">建立监控数据存储和管理策略</w:t>
      </w:r>
    </w:p>
    <w:p>
      <w:pPr>
        <w:numPr>
          <w:ilvl w:val="0"/>
          <w:numId w:val="1355"/>
        </w:numPr>
      </w:pPr>
      <w:r>
        <w:rPr>
          <w:rFonts w:hint="eastAsia"/>
          <w:b/>
          <w:bCs/>
        </w:rPr>
        <w:t xml:space="preserve">告警策略配置</w:t>
      </w:r>
      <w:r>
        <w:rPr>
          <w:rFonts w:hint="eastAsia"/>
        </w:rPr>
        <w:t xml:space="preserve">：</w:t>
      </w:r>
    </w:p>
    <w:p>
      <w:pPr>
        <w:numPr>
          <w:ilvl w:val="1"/>
          <w:numId w:val="1361"/>
        </w:numPr>
      </w:pPr>
      <w:r>
        <w:rPr>
          <w:rFonts w:hint="eastAsia"/>
        </w:rPr>
        <w:t xml:space="preserve">设置合理的告警阈值和通知方式</w:t>
      </w:r>
    </w:p>
    <w:p>
      <w:pPr>
        <w:numPr>
          <w:ilvl w:val="1"/>
          <w:numId w:val="1361"/>
        </w:numPr>
      </w:pPr>
      <w:r>
        <w:rPr>
          <w:rFonts w:hint="eastAsia"/>
        </w:rPr>
        <w:t xml:space="preserve">实施告警分级，根据严重程度区分告警级别</w:t>
      </w:r>
    </w:p>
    <w:p>
      <w:pPr>
        <w:numPr>
          <w:ilvl w:val="1"/>
          <w:numId w:val="1361"/>
        </w:numPr>
      </w:pPr>
      <w:r>
        <w:rPr>
          <w:rFonts w:hint="eastAsia"/>
        </w:rPr>
        <w:t xml:space="preserve">配置告警升级机制，确保问题得到及时处理</w:t>
      </w:r>
    </w:p>
    <w:p>
      <w:pPr>
        <w:numPr>
          <w:ilvl w:val="0"/>
          <w:numId w:val="1355"/>
        </w:numPr>
      </w:pPr>
      <w:r>
        <w:rPr>
          <w:rFonts w:hint="eastAsia"/>
          <w:b/>
          <w:bCs/>
        </w:rPr>
        <w:t xml:space="preserve">告警处理流程</w:t>
      </w:r>
      <w:r>
        <w:rPr>
          <w:rFonts w:hint="eastAsia"/>
        </w:rPr>
        <w:t xml:space="preserve">：</w:t>
      </w:r>
    </w:p>
    <w:p>
      <w:pPr>
        <w:numPr>
          <w:ilvl w:val="1"/>
          <w:numId w:val="1362"/>
        </w:numPr>
      </w:pPr>
      <w:r>
        <w:rPr>
          <w:rFonts w:hint="eastAsia"/>
        </w:rPr>
        <w:t xml:space="preserve">建立告警响应、分析、解决的标准流程</w:t>
      </w:r>
    </w:p>
    <w:p>
      <w:pPr>
        <w:numPr>
          <w:ilvl w:val="1"/>
          <w:numId w:val="1362"/>
        </w:numPr>
      </w:pPr>
      <w:r>
        <w:rPr>
          <w:rFonts w:hint="eastAsia"/>
        </w:rPr>
        <w:t xml:space="preserve">明确告警处理责任人及响应时间要求</w:t>
      </w:r>
    </w:p>
    <w:p>
      <w:pPr>
        <w:numPr>
          <w:ilvl w:val="1"/>
          <w:numId w:val="1362"/>
        </w:numPr>
      </w:pPr>
      <w:r>
        <w:rPr>
          <w:rFonts w:hint="eastAsia"/>
        </w:rPr>
        <w:t xml:space="preserve">实施告警闭环管理，记录问题解决过程</w:t>
      </w:r>
    </w:p>
    <w:p>
      <w:pPr>
        <w:numPr>
          <w:ilvl w:val="0"/>
          <w:numId w:val="1355"/>
        </w:numPr>
      </w:pPr>
      <w:r>
        <w:rPr>
          <w:rFonts w:hint="eastAsia"/>
          <w:b/>
          <w:bCs/>
        </w:rPr>
        <w:t xml:space="preserve">监控报表生成</w:t>
      </w:r>
      <w:r>
        <w:rPr>
          <w:rFonts w:hint="eastAsia"/>
        </w:rPr>
        <w:t xml:space="preserve">：</w:t>
      </w:r>
    </w:p>
    <w:p>
      <w:pPr>
        <w:numPr>
          <w:ilvl w:val="1"/>
          <w:numId w:val="1363"/>
        </w:numPr>
      </w:pPr>
      <w:r>
        <w:rPr>
          <w:rFonts w:hint="eastAsia"/>
        </w:rPr>
        <w:t xml:space="preserve">定期生成环境运行状况监控报表</w:t>
      </w:r>
    </w:p>
    <w:p>
      <w:pPr>
        <w:numPr>
          <w:ilvl w:val="1"/>
          <w:numId w:val="1363"/>
        </w:numPr>
      </w:pPr>
      <w:r>
        <w:rPr>
          <w:rFonts w:hint="eastAsia"/>
        </w:rPr>
        <w:t xml:space="preserve">分析性能趋势和潜在问题</w:t>
      </w:r>
    </w:p>
    <w:p>
      <w:pPr>
        <w:numPr>
          <w:ilvl w:val="1"/>
          <w:numId w:val="1363"/>
        </w:numPr>
      </w:pPr>
      <w:r>
        <w:rPr>
          <w:rFonts w:hint="eastAsia"/>
        </w:rPr>
        <w:t xml:space="preserve">提供资源使用效率分析和优化建议</w:t>
      </w:r>
    </w:p>
    <w:p>
      <w:pPr>
        <w:pStyle w:val="FirstParagraph"/>
      </w:pPr>
      <w:r>
        <w:rPr>
          <w:rFonts w:hint="eastAsia"/>
        </w:rPr>
        <w:t xml:space="preserve">良好的监控与告警机制可以帮助运维人员及时发现和解决环境问题，提高环境的可靠性和稳定性，保障测试活动的顺利进行。</w:t>
      </w:r>
    </w:p>
    <w:p>
      <w:pPr>
        <w:pStyle w:val="BlockText"/>
      </w:pPr>
      <w:r>
        <w:rPr>
          <w:rFonts w:hint="eastAsia"/>
        </w:rPr>
        <w:t xml:space="preserve">【章节重点难点总结】</w:t>
      </w:r>
    </w:p>
    <w:p>
      <w:pPr>
        <w:pStyle w:val="Compact"/>
        <w:numPr>
          <w:ilvl w:val="0"/>
          <w:numId w:val="1364"/>
        </w:numPr>
      </w:pPr>
      <w:r>
        <w:rPr>
          <w:rFonts w:hint="eastAsia"/>
        </w:rPr>
        <w:t xml:space="preserve">本节要点：梳理关键概念、流程与方法；明确输入输出与成功标准</w:t>
      </w:r>
    </w:p>
    <w:p>
      <w:pPr>
        <w:pStyle w:val="Compact"/>
        <w:numPr>
          <w:ilvl w:val="0"/>
          <w:numId w:val="136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365"/>
        </w:numPr>
      </w:pPr>
      <w:r>
        <w:rPr>
          <w:rFonts w:hint="eastAsia"/>
        </w:rPr>
        <w:t xml:space="preserve">结合你的项目，描述本节主题的一个实践场景，并给出验证要点。</w:t>
      </w:r>
    </w:p>
    <w:p>
      <w:pPr>
        <w:pStyle w:val="Compact"/>
        <w:numPr>
          <w:ilvl w:val="0"/>
          <w:numId w:val="1365"/>
        </w:numPr>
      </w:pPr>
      <w:r>
        <w:rPr>
          <w:rFonts w:hint="eastAsia"/>
        </w:rPr>
        <w:t xml:space="preserve">列出2-3个风险点/常见陷阱，并给出可操作的规避建议。</w:t>
      </w:r>
    </w:p>
    <w:p>
      <w:pPr>
        <w:pStyle w:val="FirstParagraph"/>
      </w:pPr>
    </w:p>
    <w:bookmarkStart w:id="587" w:name="学习目标-138"/>
    <w:p>
      <w:pPr>
        <w:pStyle w:val="Heading5"/>
      </w:pPr>
      <w:r>
        <w:rPr>
          <w:rFonts w:hint="eastAsia"/>
        </w:rPr>
        <w:t xml:space="preserve">学习目标</w:t>
      </w:r>
    </w:p>
    <w:bookmarkEnd w:id="587"/>
    <w:bookmarkStart w:id="588" w:name="小结-138"/>
    <w:p>
      <w:pPr>
        <w:pStyle w:val="Heading5"/>
      </w:pPr>
      <w:r>
        <w:rPr>
          <w:rFonts w:hint="eastAsia"/>
        </w:rPr>
        <w:t xml:space="preserve">小结</w:t>
      </w:r>
    </w:p>
    <w:bookmarkEnd w:id="588"/>
    <w:bookmarkStart w:id="589" w:name="练习-138"/>
    <w:p>
      <w:pPr>
        <w:pStyle w:val="Heading5"/>
      </w:pPr>
      <w:r>
        <w:rPr>
          <w:rFonts w:hint="eastAsia"/>
        </w:rPr>
        <w:t xml:space="preserve">练习</w:t>
      </w:r>
    </w:p>
    <w:bookmarkEnd w:id="589"/>
    <w:bookmarkEnd w:id="590"/>
    <w:bookmarkStart w:id="594" w:name="X055216623733f4fd12232f1eaed3f699054e919"/>
    <w:p>
      <w:pPr>
        <w:pStyle w:val="Heading4"/>
      </w:pPr>
      <w:r>
        <w:t xml:space="preserve">3.4.5 </w:t>
      </w:r>
      <w:r>
        <w:rPr>
          <w:rFonts w:hint="eastAsia"/>
        </w:rPr>
        <w:t xml:space="preserve">环境性能优化</w:t>
      </w:r>
    </w:p>
    <w:p>
      <w:pPr>
        <w:pStyle w:val="BlockText"/>
      </w:pPr>
      <w:r>
        <w:rPr>
          <w:rFonts w:hint="eastAsia"/>
        </w:rPr>
        <w:t xml:space="preserve">【阅读提示】本节聚焦：3.4.5</w:t>
      </w:r>
      <w:r>
        <w:t xml:space="preserve"> </w:t>
      </w:r>
      <w:r>
        <w:rPr>
          <w:rFonts w:hint="eastAsia"/>
        </w:rPr>
        <w:t xml:space="preserve">环境性能优化</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性能优化是测试环境维护的重要工作，可以提高测试效率和准确性，特别是对于性能测试环境：</w:t>
      </w:r>
    </w:p>
    <w:p>
      <w:pPr>
        <w:numPr>
          <w:ilvl w:val="0"/>
          <w:numId w:val="1366"/>
        </w:numPr>
      </w:pPr>
      <w:r>
        <w:rPr>
          <w:rFonts w:hint="eastAsia"/>
          <w:b/>
          <w:bCs/>
        </w:rPr>
        <w:t xml:space="preserve">资源优化</w:t>
      </w:r>
      <w:r>
        <w:rPr>
          <w:rFonts w:hint="eastAsia"/>
        </w:rPr>
        <w:t xml:space="preserve">：</w:t>
      </w:r>
    </w:p>
    <w:p>
      <w:pPr>
        <w:numPr>
          <w:ilvl w:val="1"/>
          <w:numId w:val="1367"/>
        </w:numPr>
      </w:pPr>
      <w:r>
        <w:rPr>
          <w:rFonts w:hint="eastAsia"/>
        </w:rPr>
        <w:t xml:space="preserve">根据实际负载情况动态调整资源分配</w:t>
      </w:r>
    </w:p>
    <w:p>
      <w:pPr>
        <w:numPr>
          <w:ilvl w:val="1"/>
          <w:numId w:val="1367"/>
        </w:numPr>
      </w:pPr>
      <w:r>
        <w:rPr>
          <w:rFonts w:hint="eastAsia"/>
        </w:rPr>
        <w:t xml:space="preserve">识别和消除资源瓶颈（CPU、内存、存储、网络）</w:t>
      </w:r>
    </w:p>
    <w:p>
      <w:pPr>
        <w:numPr>
          <w:ilvl w:val="1"/>
          <w:numId w:val="1367"/>
        </w:numPr>
      </w:pPr>
      <w:r>
        <w:rPr>
          <w:rFonts w:hint="eastAsia"/>
        </w:rPr>
        <w:t xml:space="preserve">实施资源隔离，避免测试任务相互影响</w:t>
      </w:r>
    </w:p>
    <w:p>
      <w:pPr>
        <w:numPr>
          <w:ilvl w:val="0"/>
          <w:numId w:val="1366"/>
        </w:numPr>
      </w:pPr>
      <w:r>
        <w:rPr>
          <w:rFonts w:hint="eastAsia"/>
          <w:b/>
          <w:bCs/>
        </w:rPr>
        <w:t xml:space="preserve">配置优化</w:t>
      </w:r>
      <w:r>
        <w:rPr>
          <w:rFonts w:hint="eastAsia"/>
        </w:rPr>
        <w:t xml:space="preserve">：</w:t>
      </w:r>
    </w:p>
    <w:p>
      <w:pPr>
        <w:numPr>
          <w:ilvl w:val="1"/>
          <w:numId w:val="1368"/>
        </w:numPr>
      </w:pPr>
      <w:r>
        <w:rPr>
          <w:rFonts w:hint="eastAsia"/>
        </w:rPr>
        <w:t xml:space="preserve">根据测试需求调整组件配置参数</w:t>
      </w:r>
    </w:p>
    <w:p>
      <w:pPr>
        <w:numPr>
          <w:ilvl w:val="1"/>
          <w:numId w:val="1368"/>
        </w:numPr>
      </w:pPr>
      <w:r>
        <w:rPr>
          <w:rFonts w:hint="eastAsia"/>
        </w:rPr>
        <w:t xml:space="preserve">优化JVM参数，提高Java应用性能</w:t>
      </w:r>
    </w:p>
    <w:p>
      <w:pPr>
        <w:numPr>
          <w:ilvl w:val="1"/>
          <w:numId w:val="1368"/>
        </w:numPr>
      </w:pPr>
      <w:r>
        <w:rPr>
          <w:rFonts w:hint="eastAsia"/>
        </w:rPr>
        <w:t xml:space="preserve">调整缓存配置，减少I/O操作</w:t>
      </w:r>
    </w:p>
    <w:p>
      <w:pPr>
        <w:numPr>
          <w:ilvl w:val="0"/>
          <w:numId w:val="1366"/>
        </w:numPr>
      </w:pPr>
      <w:r>
        <w:rPr>
          <w:rFonts w:hint="eastAsia"/>
          <w:b/>
          <w:bCs/>
        </w:rPr>
        <w:t xml:space="preserve">网络优化</w:t>
      </w:r>
      <w:r>
        <w:rPr>
          <w:rFonts w:hint="eastAsia"/>
        </w:rPr>
        <w:t xml:space="preserve">：</w:t>
      </w:r>
    </w:p>
    <w:p>
      <w:pPr>
        <w:numPr>
          <w:ilvl w:val="1"/>
          <w:numId w:val="1369"/>
        </w:numPr>
      </w:pPr>
      <w:r>
        <w:rPr>
          <w:rFonts w:hint="eastAsia"/>
        </w:rPr>
        <w:t xml:space="preserve">优化网络配置，减少网络延迟和丢包</w:t>
      </w:r>
    </w:p>
    <w:p>
      <w:pPr>
        <w:numPr>
          <w:ilvl w:val="1"/>
          <w:numId w:val="1369"/>
        </w:numPr>
      </w:pPr>
      <w:r>
        <w:rPr>
          <w:rFonts w:hint="eastAsia"/>
        </w:rPr>
        <w:t xml:space="preserve">调整TCP参数，提高大数据传输效率</w:t>
      </w:r>
    </w:p>
    <w:p>
      <w:pPr>
        <w:numPr>
          <w:ilvl w:val="1"/>
          <w:numId w:val="1369"/>
        </w:numPr>
      </w:pPr>
      <w:r>
        <w:rPr>
          <w:rFonts w:hint="eastAsia"/>
        </w:rPr>
        <w:t xml:space="preserve">实施网络流量控制，避免网络拥塞</w:t>
      </w:r>
    </w:p>
    <w:p>
      <w:pPr>
        <w:numPr>
          <w:ilvl w:val="0"/>
          <w:numId w:val="1366"/>
        </w:numPr>
      </w:pPr>
      <w:r>
        <w:rPr>
          <w:rFonts w:hint="eastAsia"/>
          <w:b/>
          <w:bCs/>
        </w:rPr>
        <w:t xml:space="preserve">存储优化</w:t>
      </w:r>
      <w:r>
        <w:rPr>
          <w:rFonts w:hint="eastAsia"/>
        </w:rPr>
        <w:t xml:space="preserve">：</w:t>
      </w:r>
    </w:p>
    <w:p>
      <w:pPr>
        <w:numPr>
          <w:ilvl w:val="1"/>
          <w:numId w:val="1370"/>
        </w:numPr>
      </w:pPr>
      <w:r>
        <w:rPr>
          <w:rFonts w:hint="eastAsia"/>
        </w:rPr>
        <w:t xml:space="preserve">优化存储配置，提高I/O性能</w:t>
      </w:r>
    </w:p>
    <w:p>
      <w:pPr>
        <w:numPr>
          <w:ilvl w:val="1"/>
          <w:numId w:val="1370"/>
        </w:numPr>
      </w:pPr>
      <w:r>
        <w:rPr>
          <w:rFonts w:hint="eastAsia"/>
        </w:rPr>
        <w:t xml:space="preserve">实施数据分层存储策略</w:t>
      </w:r>
    </w:p>
    <w:p>
      <w:pPr>
        <w:numPr>
          <w:ilvl w:val="1"/>
          <w:numId w:val="1370"/>
        </w:numPr>
      </w:pPr>
      <w:r>
        <w:rPr>
          <w:rFonts w:hint="eastAsia"/>
        </w:rPr>
        <w:t xml:space="preserve">定期进行存储碎片整理和优化</w:t>
      </w:r>
    </w:p>
    <w:p>
      <w:pPr>
        <w:numPr>
          <w:ilvl w:val="0"/>
          <w:numId w:val="1366"/>
        </w:numPr>
      </w:pPr>
      <w:r>
        <w:rPr>
          <w:rFonts w:hint="eastAsia"/>
          <w:b/>
          <w:bCs/>
        </w:rPr>
        <w:t xml:space="preserve">调度优化</w:t>
      </w:r>
      <w:r>
        <w:rPr>
          <w:rFonts w:hint="eastAsia"/>
        </w:rPr>
        <w:t xml:space="preserve">：</w:t>
      </w:r>
    </w:p>
    <w:p>
      <w:pPr>
        <w:numPr>
          <w:ilvl w:val="1"/>
          <w:numId w:val="1371"/>
        </w:numPr>
      </w:pPr>
      <w:r>
        <w:rPr>
          <w:rFonts w:hint="eastAsia"/>
        </w:rPr>
        <w:t xml:space="preserve">优化任务调度策略，提高资源利用率</w:t>
      </w:r>
    </w:p>
    <w:p>
      <w:pPr>
        <w:numPr>
          <w:ilvl w:val="1"/>
          <w:numId w:val="1371"/>
        </w:numPr>
      </w:pPr>
      <w:r>
        <w:rPr>
          <w:rFonts w:hint="eastAsia"/>
        </w:rPr>
        <w:t xml:space="preserve">实施任务优先级管理，确保关键测试任务优先执行</w:t>
      </w:r>
    </w:p>
    <w:p>
      <w:pPr>
        <w:numPr>
          <w:ilvl w:val="1"/>
          <w:numId w:val="1371"/>
        </w:numPr>
      </w:pPr>
      <w:r>
        <w:rPr>
          <w:rFonts w:hint="eastAsia"/>
        </w:rPr>
        <w:t xml:space="preserve">合理安排测试时间，避免资源竞争</w:t>
      </w:r>
    </w:p>
    <w:p>
      <w:pPr>
        <w:pStyle w:val="FirstParagraph"/>
      </w:pPr>
      <w:r>
        <w:rPr>
          <w:rFonts w:hint="eastAsia"/>
        </w:rPr>
        <w:t xml:space="preserve">性能优化是一个持续的过程，需要定期评估环境性能，识别性能瓶颈，并采取相应的优化措施，确保环境性能满足测试需求。</w:t>
      </w:r>
    </w:p>
    <w:p>
      <w:pPr>
        <w:pStyle w:val="BlockText"/>
      </w:pPr>
      <w:r>
        <w:rPr>
          <w:rFonts w:hint="eastAsia"/>
        </w:rPr>
        <w:t xml:space="preserve">【章节重点难点总结】</w:t>
      </w:r>
    </w:p>
    <w:p>
      <w:pPr>
        <w:pStyle w:val="Compact"/>
        <w:numPr>
          <w:ilvl w:val="0"/>
          <w:numId w:val="1372"/>
        </w:numPr>
      </w:pPr>
      <w:r>
        <w:rPr>
          <w:rFonts w:hint="eastAsia"/>
        </w:rPr>
        <w:t xml:space="preserve">本节要点：梳理关键概念、流程与方法；明确输入输出与成功标准</w:t>
      </w:r>
    </w:p>
    <w:p>
      <w:pPr>
        <w:pStyle w:val="Compact"/>
        <w:numPr>
          <w:ilvl w:val="0"/>
          <w:numId w:val="137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373"/>
        </w:numPr>
      </w:pPr>
      <w:r>
        <w:rPr>
          <w:rFonts w:hint="eastAsia"/>
        </w:rPr>
        <w:t xml:space="preserve">结合你的项目，描述本节主题的一个实践场景，并给出验证要点。</w:t>
      </w:r>
    </w:p>
    <w:p>
      <w:pPr>
        <w:pStyle w:val="Compact"/>
        <w:numPr>
          <w:ilvl w:val="0"/>
          <w:numId w:val="1373"/>
        </w:numPr>
      </w:pPr>
      <w:r>
        <w:rPr>
          <w:rFonts w:hint="eastAsia"/>
        </w:rPr>
        <w:t xml:space="preserve">列出2-3个风险点/常见陷阱，并给出可操作的规避建议。</w:t>
      </w:r>
    </w:p>
    <w:p>
      <w:pPr>
        <w:pStyle w:val="FirstParagraph"/>
      </w:pPr>
    </w:p>
    <w:bookmarkStart w:id="591" w:name="学习目标-139"/>
    <w:p>
      <w:pPr>
        <w:pStyle w:val="Heading5"/>
      </w:pPr>
      <w:r>
        <w:rPr>
          <w:rFonts w:hint="eastAsia"/>
        </w:rPr>
        <w:t xml:space="preserve">学习目标</w:t>
      </w:r>
    </w:p>
    <w:bookmarkEnd w:id="591"/>
    <w:bookmarkStart w:id="592" w:name="小结-139"/>
    <w:p>
      <w:pPr>
        <w:pStyle w:val="Heading5"/>
      </w:pPr>
      <w:r>
        <w:rPr>
          <w:rFonts w:hint="eastAsia"/>
        </w:rPr>
        <w:t xml:space="preserve">小结</w:t>
      </w:r>
    </w:p>
    <w:bookmarkEnd w:id="592"/>
    <w:bookmarkStart w:id="593" w:name="练习-139"/>
    <w:p>
      <w:pPr>
        <w:pStyle w:val="Heading5"/>
      </w:pPr>
      <w:r>
        <w:rPr>
          <w:rFonts w:hint="eastAsia"/>
        </w:rPr>
        <w:t xml:space="preserve">练习</w:t>
      </w:r>
    </w:p>
    <w:bookmarkEnd w:id="593"/>
    <w:bookmarkEnd w:id="594"/>
    <w:bookmarkStart w:id="598" w:name="X5d6f8d9874db13e1fdff5c712568b39bbd3de84"/>
    <w:p>
      <w:pPr>
        <w:pStyle w:val="Heading4"/>
      </w:pPr>
      <w:r>
        <w:t xml:space="preserve">3.4.6 </w:t>
      </w:r>
      <w:r>
        <w:rPr>
          <w:rFonts w:hint="eastAsia"/>
        </w:rPr>
        <w:t xml:space="preserve">问题跟踪与管理</w:t>
      </w:r>
    </w:p>
    <w:p>
      <w:pPr>
        <w:pStyle w:val="BlockText"/>
      </w:pPr>
      <w:r>
        <w:rPr>
          <w:rFonts w:hint="eastAsia"/>
        </w:rPr>
        <w:t xml:space="preserve">【阅读提示】本节聚焦：3.4.6</w:t>
      </w:r>
      <w:r>
        <w:t xml:space="preserve"> </w:t>
      </w:r>
      <w:r>
        <w:rPr>
          <w:rFonts w:hint="eastAsia"/>
        </w:rPr>
        <w:t xml:space="preserve">问题跟踪与管理。建议先看结构，再带着问题阅读，关注关键术语、流程与案例，结合自身项目做对照。</w:t>
      </w:r>
    </w:p>
    <w:p>
      <w:pPr>
        <w:pStyle w:val="FirstParagraph"/>
      </w:pPr>
      <w:r>
        <w:rPr>
          <w:rFonts w:hint="eastAsia"/>
        </w:rPr>
        <w:t xml:space="preserve">测试环境运行过程中难免会出现各种问题，建立有效的问题跟踪与管理机制可以提高问题解决效率，防止问题重复发生：</w:t>
      </w:r>
    </w:p>
    <w:p>
      <w:pPr>
        <w:numPr>
          <w:ilvl w:val="0"/>
          <w:numId w:val="1374"/>
        </w:numPr>
      </w:pPr>
      <w:r>
        <w:rPr>
          <w:rFonts w:hint="eastAsia"/>
          <w:b/>
          <w:bCs/>
        </w:rPr>
        <w:t xml:space="preserve">问题记录</w:t>
      </w:r>
      <w:r>
        <w:rPr>
          <w:rFonts w:hint="eastAsia"/>
        </w:rPr>
        <w:t xml:space="preserve">：</w:t>
      </w:r>
    </w:p>
    <w:p>
      <w:pPr>
        <w:numPr>
          <w:ilvl w:val="1"/>
          <w:numId w:val="1375"/>
        </w:numPr>
      </w:pPr>
      <w:r>
        <w:rPr>
          <w:rFonts w:hint="eastAsia"/>
        </w:rPr>
        <w:t xml:space="preserve">使用Jira、Bugzilla等工具记录和跟踪问题</w:t>
      </w:r>
    </w:p>
    <w:p>
      <w:pPr>
        <w:numPr>
          <w:ilvl w:val="1"/>
          <w:numId w:val="1375"/>
        </w:numPr>
      </w:pPr>
      <w:r>
        <w:rPr>
          <w:rFonts w:hint="eastAsia"/>
        </w:rPr>
        <w:t xml:space="preserve">记录问题的详细信息，包括现象、环境、复现步骤等</w:t>
      </w:r>
    </w:p>
    <w:p>
      <w:pPr>
        <w:numPr>
          <w:ilvl w:val="1"/>
          <w:numId w:val="1375"/>
        </w:numPr>
      </w:pPr>
      <w:r>
        <w:rPr>
          <w:rFonts w:hint="eastAsia"/>
        </w:rPr>
        <w:t xml:space="preserve">建立问题唯一标识，便于跟踪和关联</w:t>
      </w:r>
    </w:p>
    <w:p>
      <w:pPr>
        <w:numPr>
          <w:ilvl w:val="0"/>
          <w:numId w:val="1374"/>
        </w:numPr>
      </w:pPr>
      <w:r>
        <w:rPr>
          <w:rFonts w:hint="eastAsia"/>
          <w:b/>
          <w:bCs/>
        </w:rPr>
        <w:t xml:space="preserve">问题分类</w:t>
      </w:r>
      <w:r>
        <w:rPr>
          <w:rFonts w:hint="eastAsia"/>
        </w:rPr>
        <w:t xml:space="preserve">：</w:t>
      </w:r>
    </w:p>
    <w:p>
      <w:pPr>
        <w:numPr>
          <w:ilvl w:val="1"/>
          <w:numId w:val="1376"/>
        </w:numPr>
      </w:pPr>
      <w:r>
        <w:rPr>
          <w:rFonts w:hint="eastAsia"/>
        </w:rPr>
        <w:t xml:space="preserve">对问题进行分类（功能、性能、资源、配置等）</w:t>
      </w:r>
    </w:p>
    <w:p>
      <w:pPr>
        <w:numPr>
          <w:ilvl w:val="1"/>
          <w:numId w:val="1376"/>
        </w:numPr>
      </w:pPr>
      <w:r>
        <w:rPr>
          <w:rFonts w:hint="eastAsia"/>
        </w:rPr>
        <w:t xml:space="preserve">建立问题分类标准，确保分类一致性</w:t>
      </w:r>
    </w:p>
    <w:p>
      <w:pPr>
        <w:numPr>
          <w:ilvl w:val="1"/>
          <w:numId w:val="1376"/>
        </w:numPr>
      </w:pPr>
      <w:r>
        <w:rPr>
          <w:rFonts w:hint="eastAsia"/>
        </w:rPr>
        <w:t xml:space="preserve">根据分类分配给相应的技术团队处理</w:t>
      </w:r>
    </w:p>
    <w:p>
      <w:pPr>
        <w:numPr>
          <w:ilvl w:val="0"/>
          <w:numId w:val="1374"/>
        </w:numPr>
      </w:pPr>
      <w:r>
        <w:rPr>
          <w:rFonts w:hint="eastAsia"/>
          <w:b/>
          <w:bCs/>
        </w:rPr>
        <w:t xml:space="preserve">问题优先级</w:t>
      </w:r>
      <w:r>
        <w:rPr>
          <w:rFonts w:hint="eastAsia"/>
        </w:rPr>
        <w:t xml:space="preserve">：</w:t>
      </w:r>
    </w:p>
    <w:p>
      <w:pPr>
        <w:numPr>
          <w:ilvl w:val="1"/>
          <w:numId w:val="1377"/>
        </w:numPr>
      </w:pPr>
      <w:r>
        <w:rPr>
          <w:rFonts w:hint="eastAsia"/>
        </w:rPr>
        <w:t xml:space="preserve">根据问题影响范围和严重程度设置优先级</w:t>
      </w:r>
    </w:p>
    <w:p>
      <w:pPr>
        <w:numPr>
          <w:ilvl w:val="1"/>
          <w:numId w:val="1377"/>
        </w:numPr>
      </w:pPr>
      <w:r>
        <w:rPr>
          <w:rFonts w:hint="eastAsia"/>
        </w:rPr>
        <w:t xml:space="preserve">制定优先级评估标准和升级机制</w:t>
      </w:r>
    </w:p>
    <w:p>
      <w:pPr>
        <w:numPr>
          <w:ilvl w:val="1"/>
          <w:numId w:val="1377"/>
        </w:numPr>
      </w:pPr>
      <w:r>
        <w:rPr>
          <w:rFonts w:hint="eastAsia"/>
        </w:rPr>
        <w:t xml:space="preserve">优先处理高优先级问题，确保关键测试活动不受影响</w:t>
      </w:r>
    </w:p>
    <w:p>
      <w:pPr>
        <w:numPr>
          <w:ilvl w:val="0"/>
          <w:numId w:val="1374"/>
        </w:numPr>
      </w:pPr>
      <w:r>
        <w:rPr>
          <w:rFonts w:hint="eastAsia"/>
          <w:b/>
          <w:bCs/>
        </w:rPr>
        <w:t xml:space="preserve">问题分析</w:t>
      </w:r>
      <w:r>
        <w:rPr>
          <w:rFonts w:hint="eastAsia"/>
        </w:rPr>
        <w:t xml:space="preserve">：</w:t>
      </w:r>
    </w:p>
    <w:p>
      <w:pPr>
        <w:numPr>
          <w:ilvl w:val="1"/>
          <w:numId w:val="1378"/>
        </w:numPr>
      </w:pPr>
      <w:r>
        <w:rPr>
          <w:rFonts w:hint="eastAsia"/>
        </w:rPr>
        <w:t xml:space="preserve">深入分析问题根本原因，避免仅解决表面症状</w:t>
      </w:r>
    </w:p>
    <w:p>
      <w:pPr>
        <w:numPr>
          <w:ilvl w:val="1"/>
          <w:numId w:val="1378"/>
        </w:numPr>
      </w:pPr>
      <w:r>
        <w:rPr>
          <w:rFonts w:hint="eastAsia"/>
        </w:rPr>
        <w:t xml:space="preserve">使用日志分析、监控数据等手段辅助问题诊断</w:t>
      </w:r>
    </w:p>
    <w:p>
      <w:pPr>
        <w:numPr>
          <w:ilvl w:val="1"/>
          <w:numId w:val="1378"/>
        </w:numPr>
      </w:pPr>
      <w:r>
        <w:rPr>
          <w:rFonts w:hint="eastAsia"/>
        </w:rPr>
        <w:t xml:space="preserve">必要时进行问题复现和验证测试</w:t>
      </w:r>
    </w:p>
    <w:p>
      <w:pPr>
        <w:numPr>
          <w:ilvl w:val="0"/>
          <w:numId w:val="1374"/>
        </w:numPr>
      </w:pPr>
      <w:r>
        <w:rPr>
          <w:rFonts w:hint="eastAsia"/>
          <w:b/>
          <w:bCs/>
        </w:rPr>
        <w:t xml:space="preserve">问题解决</w:t>
      </w:r>
      <w:r>
        <w:rPr>
          <w:rFonts w:hint="eastAsia"/>
        </w:rPr>
        <w:t xml:space="preserve">：</w:t>
      </w:r>
    </w:p>
    <w:p>
      <w:pPr>
        <w:numPr>
          <w:ilvl w:val="1"/>
          <w:numId w:val="1379"/>
        </w:numPr>
      </w:pPr>
      <w:r>
        <w:rPr>
          <w:rFonts w:hint="eastAsia"/>
        </w:rPr>
        <w:t xml:space="preserve">制定并执行问题解决方案</w:t>
      </w:r>
    </w:p>
    <w:p>
      <w:pPr>
        <w:numPr>
          <w:ilvl w:val="1"/>
          <w:numId w:val="1379"/>
        </w:numPr>
      </w:pPr>
      <w:r>
        <w:rPr>
          <w:rFonts w:hint="eastAsia"/>
        </w:rPr>
        <w:t xml:space="preserve">实施修复措施，并验证修复效果</w:t>
      </w:r>
    </w:p>
    <w:p>
      <w:pPr>
        <w:numPr>
          <w:ilvl w:val="1"/>
          <w:numId w:val="1379"/>
        </w:numPr>
      </w:pPr>
      <w:r>
        <w:rPr>
          <w:rFonts w:hint="eastAsia"/>
        </w:rPr>
        <w:t xml:space="preserve">记录问题解决过程和方案，形成知识库</w:t>
      </w:r>
    </w:p>
    <w:p>
      <w:pPr>
        <w:numPr>
          <w:ilvl w:val="0"/>
          <w:numId w:val="1374"/>
        </w:numPr>
      </w:pPr>
      <w:r>
        <w:rPr>
          <w:rFonts w:hint="eastAsia"/>
          <w:b/>
          <w:bCs/>
        </w:rPr>
        <w:t xml:space="preserve">问题预防</w:t>
      </w:r>
      <w:r>
        <w:rPr>
          <w:rFonts w:hint="eastAsia"/>
        </w:rPr>
        <w:t xml:space="preserve">：</w:t>
      </w:r>
    </w:p>
    <w:p>
      <w:pPr>
        <w:numPr>
          <w:ilvl w:val="1"/>
          <w:numId w:val="1380"/>
        </w:numPr>
      </w:pPr>
      <w:r>
        <w:rPr>
          <w:rFonts w:hint="eastAsia"/>
        </w:rPr>
        <w:t xml:space="preserve">总结经验教训，更新相关文档和流程</w:t>
      </w:r>
    </w:p>
    <w:p>
      <w:pPr>
        <w:numPr>
          <w:ilvl w:val="1"/>
          <w:numId w:val="1380"/>
        </w:numPr>
      </w:pPr>
      <w:r>
        <w:rPr>
          <w:rFonts w:hint="eastAsia"/>
        </w:rPr>
        <w:t xml:space="preserve">建立问题预防措施，避免类似问题再次发生</w:t>
      </w:r>
    </w:p>
    <w:p>
      <w:pPr>
        <w:numPr>
          <w:ilvl w:val="1"/>
          <w:numId w:val="1380"/>
        </w:numPr>
      </w:pPr>
      <w:r>
        <w:rPr>
          <w:rFonts w:hint="eastAsia"/>
        </w:rPr>
        <w:t xml:space="preserve">定期进行问题回顾和分析，识别系统性问题</w:t>
      </w:r>
    </w:p>
    <w:p>
      <w:pPr>
        <w:pStyle w:val="FirstParagraph"/>
      </w:pPr>
      <w:r>
        <w:rPr>
          <w:rFonts w:hint="eastAsia"/>
        </w:rPr>
        <w:t xml:space="preserve">有效的问题跟踪与管理不仅可以快速解决当前问题，还可以通过经验积累和知识共享，提高团队的问题处理能力和环境的整体质量。</w:t>
      </w:r>
    </w:p>
    <w:p>
      <w:pPr>
        <w:pStyle w:val="BlockText"/>
      </w:pPr>
      <w:r>
        <w:rPr>
          <w:rFonts w:hint="eastAsia"/>
        </w:rPr>
        <w:t xml:space="preserve">【章节重点难点总结】</w:t>
      </w:r>
    </w:p>
    <w:p>
      <w:pPr>
        <w:pStyle w:val="Compact"/>
        <w:numPr>
          <w:ilvl w:val="0"/>
          <w:numId w:val="1381"/>
        </w:numPr>
      </w:pPr>
      <w:r>
        <w:rPr>
          <w:rFonts w:hint="eastAsia"/>
        </w:rPr>
        <w:t xml:space="preserve">本节要点：梳理关键概念、流程与方法；明确输入输出与成功标准</w:t>
      </w:r>
    </w:p>
    <w:p>
      <w:pPr>
        <w:pStyle w:val="Compact"/>
        <w:numPr>
          <w:ilvl w:val="0"/>
          <w:numId w:val="138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382"/>
        </w:numPr>
      </w:pPr>
      <w:r>
        <w:rPr>
          <w:rFonts w:hint="eastAsia"/>
        </w:rPr>
        <w:t xml:space="preserve">结合你的项目，描述本节主题的一个实践场景，并给出验证要点。</w:t>
      </w:r>
    </w:p>
    <w:p>
      <w:pPr>
        <w:pStyle w:val="Compact"/>
        <w:numPr>
          <w:ilvl w:val="0"/>
          <w:numId w:val="1382"/>
        </w:numPr>
      </w:pPr>
      <w:r>
        <w:rPr>
          <w:rFonts w:hint="eastAsia"/>
        </w:rPr>
        <w:t xml:space="preserve">列出2-3个风险点/常见陷阱，并给出可操作的规避建议。</w:t>
      </w:r>
    </w:p>
    <w:p>
      <w:pPr>
        <w:pStyle w:val="FirstParagraph"/>
      </w:pPr>
    </w:p>
    <w:bookmarkStart w:id="595" w:name="学习目标-140"/>
    <w:p>
      <w:pPr>
        <w:pStyle w:val="Heading5"/>
      </w:pPr>
      <w:r>
        <w:rPr>
          <w:rFonts w:hint="eastAsia"/>
        </w:rPr>
        <w:t xml:space="preserve">学习目标</w:t>
      </w:r>
    </w:p>
    <w:bookmarkEnd w:id="595"/>
    <w:bookmarkStart w:id="596" w:name="小结-140"/>
    <w:p>
      <w:pPr>
        <w:pStyle w:val="Heading5"/>
      </w:pPr>
      <w:r>
        <w:rPr>
          <w:rFonts w:hint="eastAsia"/>
        </w:rPr>
        <w:t xml:space="preserve">小结</w:t>
      </w:r>
    </w:p>
    <w:bookmarkEnd w:id="596"/>
    <w:bookmarkStart w:id="597" w:name="练习-140"/>
    <w:p>
      <w:pPr>
        <w:pStyle w:val="Heading5"/>
      </w:pPr>
      <w:r>
        <w:rPr>
          <w:rFonts w:hint="eastAsia"/>
        </w:rPr>
        <w:t xml:space="preserve">练习</w:t>
      </w:r>
    </w:p>
    <w:bookmarkEnd w:id="597"/>
    <w:bookmarkEnd w:id="598"/>
    <w:bookmarkStart w:id="602" w:name="X2944b51f6ded0fcfcb219ac48f74d1477707b5a"/>
    <w:p>
      <w:pPr>
        <w:pStyle w:val="Heading4"/>
      </w:pPr>
      <w:r>
        <w:t xml:space="preserve">3.4.7 </w:t>
      </w:r>
      <w:r>
        <w:rPr>
          <w:rFonts w:hint="eastAsia"/>
        </w:rPr>
        <w:t xml:space="preserve">应急预案制定</w:t>
      </w:r>
    </w:p>
    <w:p>
      <w:pPr>
        <w:pStyle w:val="BlockText"/>
      </w:pPr>
      <w:r>
        <w:rPr>
          <w:rFonts w:hint="eastAsia"/>
        </w:rPr>
        <w:t xml:space="preserve">【阅读提示】本节聚焦：3.4.7</w:t>
      </w:r>
      <w:r>
        <w:t xml:space="preserve"> </w:t>
      </w:r>
      <w:r>
        <w:rPr>
          <w:rFonts w:hint="eastAsia"/>
        </w:rPr>
        <w:t xml:space="preserve">应急预案制定。建议先看结构，再带着问题阅读，关注关键术语、流程与案例，结合自身项目做对照。</w:t>
      </w:r>
    </w:p>
    <w:p>
      <w:pPr>
        <w:pStyle w:val="FirstParagraph"/>
      </w:pPr>
      <w:r>
        <w:rPr>
          <w:rFonts w:hint="eastAsia"/>
        </w:rPr>
        <w:t xml:space="preserve">大数据测试环境可能面临各种突发故障，制定完善的应急预案可以在故障发生时快速响应，最大限度减少影响：</w:t>
      </w:r>
    </w:p>
    <w:p>
      <w:pPr>
        <w:numPr>
          <w:ilvl w:val="0"/>
          <w:numId w:val="1383"/>
        </w:numPr>
      </w:pPr>
      <w:r>
        <w:rPr>
          <w:rFonts w:hint="eastAsia"/>
          <w:b/>
          <w:bCs/>
        </w:rPr>
        <w:t xml:space="preserve">风险识别</w:t>
      </w:r>
      <w:r>
        <w:rPr>
          <w:rFonts w:hint="eastAsia"/>
        </w:rPr>
        <w:t xml:space="preserve">：</w:t>
      </w:r>
    </w:p>
    <w:p>
      <w:pPr>
        <w:numPr>
          <w:ilvl w:val="1"/>
          <w:numId w:val="1384"/>
        </w:numPr>
      </w:pPr>
      <w:r>
        <w:rPr>
          <w:rFonts w:hint="eastAsia"/>
        </w:rPr>
        <w:t xml:space="preserve">全面识别可能的故障风险和场景（硬件故障、软件故障、网络中断等）</w:t>
      </w:r>
    </w:p>
    <w:p>
      <w:pPr>
        <w:numPr>
          <w:ilvl w:val="1"/>
          <w:numId w:val="1384"/>
        </w:numPr>
      </w:pPr>
      <w:r>
        <w:rPr>
          <w:rFonts w:hint="eastAsia"/>
        </w:rPr>
        <w:t xml:space="preserve">评估各种风险的发生概率和影响程度</w:t>
      </w:r>
    </w:p>
    <w:p>
      <w:pPr>
        <w:numPr>
          <w:ilvl w:val="1"/>
          <w:numId w:val="1384"/>
        </w:numPr>
      </w:pPr>
      <w:r>
        <w:rPr>
          <w:rFonts w:hint="eastAsia"/>
        </w:rPr>
        <w:t xml:space="preserve">建立风险清单，确定需要重点防范的风险</w:t>
      </w:r>
    </w:p>
    <w:p>
      <w:pPr>
        <w:numPr>
          <w:ilvl w:val="0"/>
          <w:numId w:val="1383"/>
        </w:numPr>
      </w:pPr>
      <w:r>
        <w:rPr>
          <w:rFonts w:hint="eastAsia"/>
          <w:b/>
          <w:bCs/>
        </w:rPr>
        <w:t xml:space="preserve">预案制定</w:t>
      </w:r>
      <w:r>
        <w:rPr>
          <w:rFonts w:hint="eastAsia"/>
        </w:rPr>
        <w:t xml:space="preserve">：</w:t>
      </w:r>
    </w:p>
    <w:p>
      <w:pPr>
        <w:numPr>
          <w:ilvl w:val="1"/>
          <w:numId w:val="1385"/>
        </w:numPr>
      </w:pPr>
      <w:r>
        <w:rPr>
          <w:rFonts w:hint="eastAsia"/>
        </w:rPr>
        <w:t xml:space="preserve">为常见故障场景制定详细的应急预案</w:t>
      </w:r>
    </w:p>
    <w:p>
      <w:pPr>
        <w:numPr>
          <w:ilvl w:val="1"/>
          <w:numId w:val="1385"/>
        </w:numPr>
      </w:pPr>
      <w:r>
        <w:rPr>
          <w:rFonts w:hint="eastAsia"/>
        </w:rPr>
        <w:t xml:space="preserve">明确应急响应流程和步骤</w:t>
      </w:r>
    </w:p>
    <w:p>
      <w:pPr>
        <w:numPr>
          <w:ilvl w:val="1"/>
          <w:numId w:val="1385"/>
        </w:numPr>
      </w:pPr>
      <w:r>
        <w:rPr>
          <w:rFonts w:hint="eastAsia"/>
        </w:rPr>
        <w:t xml:space="preserve">准备必要的应急工具和资源</w:t>
      </w:r>
    </w:p>
    <w:p>
      <w:pPr>
        <w:numPr>
          <w:ilvl w:val="0"/>
          <w:numId w:val="1383"/>
        </w:numPr>
      </w:pPr>
      <w:r>
        <w:rPr>
          <w:rFonts w:hint="eastAsia"/>
          <w:b/>
          <w:bCs/>
        </w:rPr>
        <w:t xml:space="preserve">责任分工</w:t>
      </w:r>
      <w:r>
        <w:rPr>
          <w:rFonts w:hint="eastAsia"/>
        </w:rPr>
        <w:t xml:space="preserve">：</w:t>
      </w:r>
    </w:p>
    <w:p>
      <w:pPr>
        <w:numPr>
          <w:ilvl w:val="1"/>
          <w:numId w:val="1386"/>
        </w:numPr>
      </w:pPr>
      <w:r>
        <w:rPr>
          <w:rFonts w:hint="eastAsia"/>
        </w:rPr>
        <w:t xml:space="preserve">明确应急响应的责任人和职责</w:t>
      </w:r>
    </w:p>
    <w:p>
      <w:pPr>
        <w:numPr>
          <w:ilvl w:val="1"/>
          <w:numId w:val="1386"/>
        </w:numPr>
      </w:pPr>
      <w:r>
        <w:rPr>
          <w:rFonts w:hint="eastAsia"/>
        </w:rPr>
        <w:t xml:space="preserve">建立应急响应团队和联系方式</w:t>
      </w:r>
    </w:p>
    <w:p>
      <w:pPr>
        <w:numPr>
          <w:ilvl w:val="1"/>
          <w:numId w:val="1386"/>
        </w:numPr>
      </w:pPr>
      <w:r>
        <w:rPr>
          <w:rFonts w:hint="eastAsia"/>
        </w:rPr>
        <w:t xml:space="preserve">确保责任到人，避免责任不清</w:t>
      </w:r>
    </w:p>
    <w:p>
      <w:pPr>
        <w:numPr>
          <w:ilvl w:val="0"/>
          <w:numId w:val="1383"/>
        </w:numPr>
      </w:pPr>
      <w:r>
        <w:rPr>
          <w:rFonts w:hint="eastAsia"/>
          <w:b/>
          <w:bCs/>
        </w:rPr>
        <w:t xml:space="preserve">演练执行</w:t>
      </w:r>
      <w:r>
        <w:rPr>
          <w:rFonts w:hint="eastAsia"/>
        </w:rPr>
        <w:t xml:space="preserve">：</w:t>
      </w:r>
    </w:p>
    <w:p>
      <w:pPr>
        <w:numPr>
          <w:ilvl w:val="1"/>
          <w:numId w:val="1387"/>
        </w:numPr>
      </w:pPr>
      <w:r>
        <w:rPr>
          <w:rFonts w:hint="eastAsia"/>
        </w:rPr>
        <w:t xml:space="preserve">定期进行应急演练，模拟各种故障场景</w:t>
      </w:r>
    </w:p>
    <w:p>
      <w:pPr>
        <w:numPr>
          <w:ilvl w:val="1"/>
          <w:numId w:val="1387"/>
        </w:numPr>
      </w:pPr>
      <w:r>
        <w:rPr>
          <w:rFonts w:hint="eastAsia"/>
        </w:rPr>
        <w:t xml:space="preserve">记录演练过程和结果，评估预案有效性</w:t>
      </w:r>
    </w:p>
    <w:p>
      <w:pPr>
        <w:numPr>
          <w:ilvl w:val="1"/>
          <w:numId w:val="1387"/>
        </w:numPr>
      </w:pPr>
      <w:r>
        <w:rPr>
          <w:rFonts w:hint="eastAsia"/>
        </w:rPr>
        <w:t xml:space="preserve">针对演练中发现的问题进行改进</w:t>
      </w:r>
    </w:p>
    <w:p>
      <w:pPr>
        <w:numPr>
          <w:ilvl w:val="0"/>
          <w:numId w:val="1383"/>
        </w:numPr>
      </w:pPr>
      <w:r>
        <w:rPr>
          <w:rFonts w:hint="eastAsia"/>
          <w:b/>
          <w:bCs/>
        </w:rPr>
        <w:t xml:space="preserve">预案更新</w:t>
      </w:r>
      <w:r>
        <w:rPr>
          <w:rFonts w:hint="eastAsia"/>
        </w:rPr>
        <w:t xml:space="preserve">：</w:t>
      </w:r>
    </w:p>
    <w:p>
      <w:pPr>
        <w:numPr>
          <w:ilvl w:val="1"/>
          <w:numId w:val="1388"/>
        </w:numPr>
      </w:pPr>
      <w:r>
        <w:rPr>
          <w:rFonts w:hint="eastAsia"/>
        </w:rPr>
        <w:t xml:space="preserve">根据实际情况和演练结果及时更新预案</w:t>
      </w:r>
    </w:p>
    <w:p>
      <w:pPr>
        <w:numPr>
          <w:ilvl w:val="1"/>
          <w:numId w:val="1388"/>
        </w:numPr>
      </w:pPr>
      <w:r>
        <w:rPr>
          <w:rFonts w:hint="eastAsia"/>
        </w:rPr>
        <w:t xml:space="preserve">随着环境变化和新风险的出现调整应急预案</w:t>
      </w:r>
    </w:p>
    <w:p>
      <w:pPr>
        <w:numPr>
          <w:ilvl w:val="1"/>
          <w:numId w:val="1388"/>
        </w:numPr>
      </w:pPr>
      <w:r>
        <w:rPr>
          <w:rFonts w:hint="eastAsia"/>
        </w:rPr>
        <w:t xml:space="preserve">确保预案的时效性和有效性</w:t>
      </w:r>
    </w:p>
    <w:p>
      <w:pPr>
        <w:pStyle w:val="FirstParagraph"/>
      </w:pPr>
      <w:r>
        <w:rPr>
          <w:rFonts w:hint="eastAsia"/>
        </w:rPr>
        <w:t xml:space="preserve">完善的应急预案是应对突发故障的重要保障，可以在故障发生时快速响应，最大限度减少对测试活动的影响。</w:t>
      </w:r>
    </w:p>
    <w:p>
      <w:pPr>
        <w:pStyle w:val="BlockText"/>
      </w:pPr>
      <w:r>
        <w:rPr>
          <w:rFonts w:hint="eastAsia"/>
        </w:rPr>
        <w:t xml:space="preserve">【章节重点难点总结】</w:t>
      </w:r>
    </w:p>
    <w:p>
      <w:pPr>
        <w:pStyle w:val="Compact"/>
        <w:numPr>
          <w:ilvl w:val="0"/>
          <w:numId w:val="1389"/>
        </w:numPr>
      </w:pPr>
      <w:r>
        <w:rPr>
          <w:rFonts w:hint="eastAsia"/>
        </w:rPr>
        <w:t xml:space="preserve">要点：覆盖/真实性/隔离/可重现、元数据与血缘管理</w:t>
      </w:r>
    </w:p>
    <w:p>
      <w:pPr>
        <w:pStyle w:val="Compact"/>
        <w:numPr>
          <w:ilvl w:val="0"/>
          <w:numId w:val="1389"/>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390"/>
        </w:numPr>
      </w:pPr>
      <w:r>
        <w:rPr>
          <w:rFonts w:hint="eastAsia"/>
        </w:rPr>
        <w:t xml:space="preserve">为某敏感字段设计兼顾业务可用的脱敏规则。</w:t>
      </w:r>
    </w:p>
    <w:p>
      <w:pPr>
        <w:pStyle w:val="Compact"/>
        <w:numPr>
          <w:ilvl w:val="0"/>
          <w:numId w:val="1390"/>
        </w:numPr>
      </w:pPr>
      <w:r>
        <w:rPr>
          <w:rFonts w:hint="eastAsia"/>
        </w:rPr>
        <w:t xml:space="preserve">如何建立测试数据版本化与回滚机制？</w:t>
      </w:r>
    </w:p>
    <w:p>
      <w:pPr>
        <w:pStyle w:val="FirstParagraph"/>
      </w:pPr>
    </w:p>
    <w:bookmarkStart w:id="599" w:name="学习目标-141"/>
    <w:p>
      <w:pPr>
        <w:pStyle w:val="Heading5"/>
      </w:pPr>
      <w:r>
        <w:rPr>
          <w:rFonts w:hint="eastAsia"/>
        </w:rPr>
        <w:t xml:space="preserve">学习目标</w:t>
      </w:r>
    </w:p>
    <w:bookmarkEnd w:id="599"/>
    <w:bookmarkStart w:id="600" w:name="小结-141"/>
    <w:p>
      <w:pPr>
        <w:pStyle w:val="Heading5"/>
      </w:pPr>
      <w:r>
        <w:rPr>
          <w:rFonts w:hint="eastAsia"/>
        </w:rPr>
        <w:t xml:space="preserve">小结</w:t>
      </w:r>
    </w:p>
    <w:bookmarkEnd w:id="600"/>
    <w:bookmarkStart w:id="601" w:name="练习-141"/>
    <w:p>
      <w:pPr>
        <w:pStyle w:val="Heading5"/>
      </w:pPr>
      <w:r>
        <w:rPr>
          <w:rFonts w:hint="eastAsia"/>
        </w:rPr>
        <w:t xml:space="preserve">练习</w:t>
      </w:r>
    </w:p>
    <w:bookmarkEnd w:id="601"/>
    <w:bookmarkEnd w:id="602"/>
    <w:bookmarkStart w:id="606" w:name="X69503a526a3d46924c9a37235d9ff0c328ce411"/>
    <w:p>
      <w:pPr>
        <w:pStyle w:val="Heading4"/>
      </w:pPr>
      <w:r>
        <w:t xml:space="preserve">3.4.8 </w:t>
      </w:r>
      <w:r>
        <w:rPr>
          <w:rFonts w:hint="eastAsia"/>
        </w:rPr>
        <w:t xml:space="preserve">故障分析与处理</w:t>
      </w:r>
    </w:p>
    <w:p>
      <w:pPr>
        <w:pStyle w:val="BlockText"/>
      </w:pPr>
      <w:r>
        <w:rPr>
          <w:rFonts w:hint="eastAsia"/>
        </w:rPr>
        <w:t xml:space="preserve">【阅读提示】本节聚焦：3.4.8</w:t>
      </w:r>
      <w:r>
        <w:t xml:space="preserve"> </w:t>
      </w:r>
      <w:r>
        <w:rPr>
          <w:rFonts w:hint="eastAsia"/>
        </w:rPr>
        <w:t xml:space="preserve">故障分析与处理。建议先看结构，再带着问题阅读，关注关键术语、流程与案例，结合自身项目做对照。</w:t>
      </w:r>
    </w:p>
    <w:p>
      <w:pPr>
        <w:pStyle w:val="FirstParagraph"/>
      </w:pPr>
      <w:r>
        <w:rPr>
          <w:rFonts w:hint="eastAsia"/>
        </w:rPr>
        <w:t xml:space="preserve">故障分析与处理是测试环境维护的重要环节，有效的故障处理可以减少故障影响，防止故障重复发生：</w:t>
      </w:r>
    </w:p>
    <w:p>
      <w:pPr>
        <w:numPr>
          <w:ilvl w:val="0"/>
          <w:numId w:val="1391"/>
        </w:numPr>
      </w:pPr>
      <w:r>
        <w:rPr>
          <w:rFonts w:hint="eastAsia"/>
          <w:b/>
          <w:bCs/>
        </w:rPr>
        <w:t xml:space="preserve">故障定位</w:t>
      </w:r>
      <w:r>
        <w:rPr>
          <w:rFonts w:hint="eastAsia"/>
        </w:rPr>
        <w:t xml:space="preserve">：</w:t>
      </w:r>
    </w:p>
    <w:p>
      <w:pPr>
        <w:numPr>
          <w:ilvl w:val="1"/>
          <w:numId w:val="1392"/>
        </w:numPr>
      </w:pPr>
      <w:r>
        <w:rPr>
          <w:rFonts w:hint="eastAsia"/>
        </w:rPr>
        <w:t xml:space="preserve">使用日志分析、监控数据、告警信息等手段定位故障</w:t>
      </w:r>
    </w:p>
    <w:p>
      <w:pPr>
        <w:numPr>
          <w:ilvl w:val="1"/>
          <w:numId w:val="1392"/>
        </w:numPr>
      </w:pPr>
      <w:r>
        <w:rPr>
          <w:rFonts w:hint="eastAsia"/>
        </w:rPr>
        <w:t xml:space="preserve">建立故障定位的标准流程和方法</w:t>
      </w:r>
    </w:p>
    <w:p>
      <w:pPr>
        <w:numPr>
          <w:ilvl w:val="1"/>
          <w:numId w:val="1392"/>
        </w:numPr>
      </w:pPr>
      <w:r>
        <w:rPr>
          <w:rFonts w:hint="eastAsia"/>
        </w:rPr>
        <w:t xml:space="preserve">利用工具和技术辅助故障定位（如分布式追踪）</w:t>
      </w:r>
    </w:p>
    <w:p>
      <w:pPr>
        <w:numPr>
          <w:ilvl w:val="0"/>
          <w:numId w:val="1391"/>
        </w:numPr>
      </w:pPr>
      <w:r>
        <w:rPr>
          <w:rFonts w:hint="eastAsia"/>
          <w:b/>
          <w:bCs/>
        </w:rPr>
        <w:t xml:space="preserve">根因分析</w:t>
      </w:r>
      <w:r>
        <w:rPr>
          <w:rFonts w:hint="eastAsia"/>
        </w:rPr>
        <w:t xml:space="preserve">：</w:t>
      </w:r>
    </w:p>
    <w:p>
      <w:pPr>
        <w:numPr>
          <w:ilvl w:val="1"/>
          <w:numId w:val="1393"/>
        </w:numPr>
      </w:pPr>
      <w:r>
        <w:rPr>
          <w:rFonts w:hint="eastAsia"/>
        </w:rPr>
        <w:t xml:space="preserve">分析故障的根本原因，避免仅解决表面问题</w:t>
      </w:r>
    </w:p>
    <w:p>
      <w:pPr>
        <w:numPr>
          <w:ilvl w:val="1"/>
          <w:numId w:val="1393"/>
        </w:numPr>
      </w:pPr>
      <w:r>
        <w:rPr>
          <w:rFonts w:hint="eastAsia"/>
        </w:rPr>
        <w:t xml:space="preserve">使用5Why分析等方法深入挖掘根本原因</w:t>
      </w:r>
    </w:p>
    <w:p>
      <w:pPr>
        <w:numPr>
          <w:ilvl w:val="1"/>
          <w:numId w:val="1393"/>
        </w:numPr>
      </w:pPr>
      <w:r>
        <w:rPr>
          <w:rFonts w:hint="eastAsia"/>
        </w:rPr>
        <w:t xml:space="preserve">考虑技术、流程、人为等多方面因素</w:t>
      </w:r>
    </w:p>
    <w:p>
      <w:pPr>
        <w:numPr>
          <w:ilvl w:val="0"/>
          <w:numId w:val="1391"/>
        </w:numPr>
      </w:pPr>
      <w:r>
        <w:rPr>
          <w:rFonts w:hint="eastAsia"/>
          <w:b/>
          <w:bCs/>
        </w:rPr>
        <w:t xml:space="preserve">解决方案</w:t>
      </w:r>
      <w:r>
        <w:rPr>
          <w:rFonts w:hint="eastAsia"/>
        </w:rPr>
        <w:t xml:space="preserve">：</w:t>
      </w:r>
    </w:p>
    <w:p>
      <w:pPr>
        <w:numPr>
          <w:ilvl w:val="1"/>
          <w:numId w:val="1394"/>
        </w:numPr>
      </w:pPr>
      <w:r>
        <w:rPr>
          <w:rFonts w:hint="eastAsia"/>
        </w:rPr>
        <w:t xml:space="preserve">制定短期修复方案，快速恢复环境</w:t>
      </w:r>
    </w:p>
    <w:p>
      <w:pPr>
        <w:numPr>
          <w:ilvl w:val="1"/>
          <w:numId w:val="1394"/>
        </w:numPr>
      </w:pPr>
      <w:r>
        <w:rPr>
          <w:rFonts w:hint="eastAsia"/>
        </w:rPr>
        <w:t xml:space="preserve">制定长期解决方案，防止问题再次发生</w:t>
      </w:r>
    </w:p>
    <w:p>
      <w:pPr>
        <w:numPr>
          <w:ilvl w:val="1"/>
          <w:numId w:val="1394"/>
        </w:numPr>
      </w:pPr>
      <w:r>
        <w:rPr>
          <w:rFonts w:hint="eastAsia"/>
        </w:rPr>
        <w:t xml:space="preserve">评估解决方案的可行性和影响</w:t>
      </w:r>
    </w:p>
    <w:p>
      <w:pPr>
        <w:numPr>
          <w:ilvl w:val="0"/>
          <w:numId w:val="1391"/>
        </w:numPr>
      </w:pPr>
      <w:r>
        <w:rPr>
          <w:rFonts w:hint="eastAsia"/>
          <w:b/>
          <w:bCs/>
        </w:rPr>
        <w:t xml:space="preserve">经验总结</w:t>
      </w:r>
      <w:r>
        <w:rPr>
          <w:rFonts w:hint="eastAsia"/>
        </w:rPr>
        <w:t xml:space="preserve">：</w:t>
      </w:r>
    </w:p>
    <w:p>
      <w:pPr>
        <w:numPr>
          <w:ilvl w:val="1"/>
          <w:numId w:val="1395"/>
        </w:numPr>
      </w:pPr>
      <w:r>
        <w:rPr>
          <w:rFonts w:hint="eastAsia"/>
        </w:rPr>
        <w:t xml:space="preserve">详细记录故障案例和解决方案，形成知识库</w:t>
      </w:r>
    </w:p>
    <w:p>
      <w:pPr>
        <w:numPr>
          <w:ilvl w:val="1"/>
          <w:numId w:val="1395"/>
        </w:numPr>
      </w:pPr>
      <w:r>
        <w:rPr>
          <w:rFonts w:hint="eastAsia"/>
        </w:rPr>
        <w:t xml:space="preserve">分析故障模式和规律，识别常见问题</w:t>
      </w:r>
    </w:p>
    <w:p>
      <w:pPr>
        <w:numPr>
          <w:ilvl w:val="1"/>
          <w:numId w:val="1395"/>
        </w:numPr>
      </w:pPr>
      <w:r>
        <w:rPr>
          <w:rFonts w:hint="eastAsia"/>
        </w:rPr>
        <w:t xml:space="preserve">进行知识分享，提高团队整体故障处理能力</w:t>
      </w:r>
    </w:p>
    <w:p>
      <w:pPr>
        <w:numPr>
          <w:ilvl w:val="0"/>
          <w:numId w:val="1391"/>
        </w:numPr>
      </w:pPr>
      <w:r>
        <w:rPr>
          <w:rFonts w:hint="eastAsia"/>
          <w:b/>
          <w:bCs/>
        </w:rPr>
        <w:t xml:space="preserve">改进措施</w:t>
      </w:r>
      <w:r>
        <w:rPr>
          <w:rFonts w:hint="eastAsia"/>
        </w:rPr>
        <w:t xml:space="preserve">：</w:t>
      </w:r>
    </w:p>
    <w:p>
      <w:pPr>
        <w:numPr>
          <w:ilvl w:val="1"/>
          <w:numId w:val="1396"/>
        </w:numPr>
      </w:pPr>
      <w:r>
        <w:rPr>
          <w:rFonts w:hint="eastAsia"/>
        </w:rPr>
        <w:t xml:space="preserve">针对故障根本原因提出系统改进建议</w:t>
      </w:r>
    </w:p>
    <w:p>
      <w:pPr>
        <w:numPr>
          <w:ilvl w:val="1"/>
          <w:numId w:val="1396"/>
        </w:numPr>
      </w:pPr>
      <w:r>
        <w:rPr>
          <w:rFonts w:hint="eastAsia"/>
        </w:rPr>
        <w:t xml:space="preserve">更新相关文档、流程和最佳实践</w:t>
      </w:r>
    </w:p>
    <w:p>
      <w:pPr>
        <w:numPr>
          <w:ilvl w:val="1"/>
          <w:numId w:val="1396"/>
        </w:numPr>
      </w:pPr>
      <w:r>
        <w:rPr>
          <w:rFonts w:hint="eastAsia"/>
        </w:rPr>
        <w:t xml:space="preserve">考虑通过技术手段自动化故障检测和恢复</w:t>
      </w:r>
    </w:p>
    <w:p>
      <w:pPr>
        <w:pStyle w:val="FirstParagraph"/>
      </w:pPr>
      <w:r>
        <w:rPr>
          <w:rFonts w:hint="eastAsia"/>
        </w:rPr>
        <w:t xml:space="preserve">有效的故障分析与处理不仅可以解决当前问题，还可以通过系统性改进，提高环境的可靠性和稳定性，减少未来故障的发生。</w:t>
      </w:r>
    </w:p>
    <w:p>
      <w:pPr>
        <w:pStyle w:val="BlockText"/>
      </w:pPr>
      <w:r>
        <w:rPr>
          <w:rFonts w:hint="eastAsia"/>
        </w:rPr>
        <w:t xml:space="preserve">【章节重点难点总结】</w:t>
      </w:r>
    </w:p>
    <w:p>
      <w:pPr>
        <w:pStyle w:val="Compact"/>
        <w:numPr>
          <w:ilvl w:val="0"/>
          <w:numId w:val="1397"/>
        </w:numPr>
      </w:pPr>
      <w:r>
        <w:rPr>
          <w:rFonts w:hint="eastAsia"/>
        </w:rPr>
        <w:t xml:space="preserve">本节要点：梳理关键概念、流程与方法；明确输入输出与成功标准</w:t>
      </w:r>
    </w:p>
    <w:p>
      <w:pPr>
        <w:pStyle w:val="Compact"/>
        <w:numPr>
          <w:ilvl w:val="0"/>
          <w:numId w:val="139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398"/>
        </w:numPr>
      </w:pPr>
      <w:r>
        <w:rPr>
          <w:rFonts w:hint="eastAsia"/>
        </w:rPr>
        <w:t xml:space="preserve">结合你的项目，描述本节主题的一个实践场景，并给出验证要点。</w:t>
      </w:r>
    </w:p>
    <w:p>
      <w:pPr>
        <w:pStyle w:val="Compact"/>
        <w:numPr>
          <w:ilvl w:val="0"/>
          <w:numId w:val="1398"/>
        </w:numPr>
      </w:pPr>
      <w:r>
        <w:rPr>
          <w:rFonts w:hint="eastAsia"/>
        </w:rPr>
        <w:t xml:space="preserve">列出2-3个风险点/常见陷阱，并给出可操作的规避建议。</w:t>
      </w:r>
    </w:p>
    <w:p>
      <w:pPr>
        <w:pStyle w:val="FirstParagraph"/>
      </w:pPr>
    </w:p>
    <w:bookmarkStart w:id="603" w:name="学习目标-142"/>
    <w:p>
      <w:pPr>
        <w:pStyle w:val="Heading5"/>
      </w:pPr>
      <w:r>
        <w:rPr>
          <w:rFonts w:hint="eastAsia"/>
        </w:rPr>
        <w:t xml:space="preserve">学习目标</w:t>
      </w:r>
    </w:p>
    <w:bookmarkEnd w:id="603"/>
    <w:bookmarkStart w:id="604" w:name="小结-142"/>
    <w:p>
      <w:pPr>
        <w:pStyle w:val="Heading5"/>
      </w:pPr>
      <w:r>
        <w:rPr>
          <w:rFonts w:hint="eastAsia"/>
        </w:rPr>
        <w:t xml:space="preserve">小结</w:t>
      </w:r>
    </w:p>
    <w:bookmarkEnd w:id="604"/>
    <w:bookmarkStart w:id="605" w:name="练习-142"/>
    <w:p>
      <w:pPr>
        <w:pStyle w:val="Heading5"/>
      </w:pPr>
      <w:r>
        <w:rPr>
          <w:rFonts w:hint="eastAsia"/>
        </w:rPr>
        <w:t xml:space="preserve">练习</w:t>
      </w:r>
    </w:p>
    <w:bookmarkEnd w:id="605"/>
    <w:bookmarkEnd w:id="606"/>
    <w:bookmarkStart w:id="610" w:name="X07d53a9bc5d1f570c4e33f2f7d47eb43e30ad09"/>
    <w:p>
      <w:pPr>
        <w:pStyle w:val="Heading4"/>
      </w:pPr>
      <w:r>
        <w:t xml:space="preserve">3.4.9 </w:t>
      </w:r>
      <w:r>
        <w:rPr>
          <w:rFonts w:hint="eastAsia"/>
        </w:rPr>
        <w:t xml:space="preserve">知识积累与共享</w:t>
      </w:r>
    </w:p>
    <w:p>
      <w:pPr>
        <w:pStyle w:val="BlockText"/>
      </w:pPr>
      <w:r>
        <w:rPr>
          <w:rFonts w:hint="eastAsia"/>
        </w:rPr>
        <w:t xml:space="preserve">【阅读提示】本节聚焦：3.4.9</w:t>
      </w:r>
      <w:r>
        <w:t xml:space="preserve"> </w:t>
      </w:r>
      <w:r>
        <w:rPr>
          <w:rFonts w:hint="eastAsia"/>
        </w:rPr>
        <w:t xml:space="preserve">知识积累与共享。建议先看结构，再带着问题阅读，关注关键术语、流程与案例，结合自身项目做对照。</w:t>
      </w:r>
    </w:p>
    <w:p>
      <w:pPr>
        <w:pStyle w:val="FirstParagraph"/>
      </w:pPr>
      <w:r>
        <w:rPr>
          <w:rFonts w:hint="eastAsia"/>
        </w:rPr>
        <w:t xml:space="preserve">知识积累与共享是提高团队整体能力和环境管理水平的重要途径：</w:t>
      </w:r>
    </w:p>
    <w:p>
      <w:pPr>
        <w:numPr>
          <w:ilvl w:val="0"/>
          <w:numId w:val="1399"/>
        </w:numPr>
      </w:pPr>
      <w:r>
        <w:rPr>
          <w:rFonts w:hint="eastAsia"/>
          <w:b/>
          <w:bCs/>
        </w:rPr>
        <w:t xml:space="preserve">文档编写</w:t>
      </w:r>
      <w:r>
        <w:rPr>
          <w:rFonts w:hint="eastAsia"/>
        </w:rPr>
        <w:t xml:space="preserve">：</w:t>
      </w:r>
    </w:p>
    <w:p>
      <w:pPr>
        <w:numPr>
          <w:ilvl w:val="1"/>
          <w:numId w:val="1400"/>
        </w:numPr>
      </w:pPr>
      <w:r>
        <w:rPr>
          <w:rFonts w:hint="eastAsia"/>
        </w:rPr>
        <w:t xml:space="preserve">编写详细的环境管理和维护文档</w:t>
      </w:r>
    </w:p>
    <w:p>
      <w:pPr>
        <w:numPr>
          <w:ilvl w:val="1"/>
          <w:numId w:val="1400"/>
        </w:numPr>
      </w:pPr>
      <w:r>
        <w:rPr>
          <w:rFonts w:hint="eastAsia"/>
        </w:rPr>
        <w:t xml:space="preserve">包括环境架构、配置说明、操作手册等</w:t>
      </w:r>
    </w:p>
    <w:p>
      <w:pPr>
        <w:numPr>
          <w:ilvl w:val="1"/>
          <w:numId w:val="1400"/>
        </w:numPr>
      </w:pPr>
      <w:r>
        <w:rPr>
          <w:rFonts w:hint="eastAsia"/>
        </w:rPr>
        <w:t xml:space="preserve">确保文档的准确性和时效性，定期更新</w:t>
      </w:r>
    </w:p>
    <w:p>
      <w:pPr>
        <w:numPr>
          <w:ilvl w:val="0"/>
          <w:numId w:val="1399"/>
        </w:numPr>
      </w:pPr>
      <w:r>
        <w:rPr>
          <w:rFonts w:hint="eastAsia"/>
          <w:b/>
          <w:bCs/>
        </w:rPr>
        <w:t xml:space="preserve">知识库建设</w:t>
      </w:r>
      <w:r>
        <w:rPr>
          <w:rFonts w:hint="eastAsia"/>
        </w:rPr>
        <w:t xml:space="preserve">：</w:t>
      </w:r>
    </w:p>
    <w:p>
      <w:pPr>
        <w:numPr>
          <w:ilvl w:val="1"/>
          <w:numId w:val="1401"/>
        </w:numPr>
      </w:pPr>
      <w:r>
        <w:rPr>
          <w:rFonts w:hint="eastAsia"/>
        </w:rPr>
        <w:t xml:space="preserve">建立问题解决知识库，记录常见问题和解决方案</w:t>
      </w:r>
    </w:p>
    <w:p>
      <w:pPr>
        <w:numPr>
          <w:ilvl w:val="1"/>
          <w:numId w:val="1401"/>
        </w:numPr>
      </w:pPr>
      <w:r>
        <w:rPr>
          <w:rFonts w:hint="eastAsia"/>
        </w:rPr>
        <w:t xml:space="preserve">使用Wiki、Confluence等工具管理知识</w:t>
      </w:r>
    </w:p>
    <w:p>
      <w:pPr>
        <w:numPr>
          <w:ilvl w:val="1"/>
          <w:numId w:val="1401"/>
        </w:numPr>
      </w:pPr>
      <w:r>
        <w:rPr>
          <w:rFonts w:hint="eastAsia"/>
        </w:rPr>
        <w:t xml:space="preserve">建立知识分类和检索机制，方便查询</w:t>
      </w:r>
    </w:p>
    <w:p>
      <w:pPr>
        <w:numPr>
          <w:ilvl w:val="0"/>
          <w:numId w:val="1399"/>
        </w:numPr>
      </w:pPr>
      <w:r>
        <w:rPr>
          <w:rFonts w:hint="eastAsia"/>
          <w:b/>
          <w:bCs/>
        </w:rPr>
        <w:t xml:space="preserve">经验分享</w:t>
      </w:r>
      <w:r>
        <w:rPr>
          <w:rFonts w:hint="eastAsia"/>
        </w:rPr>
        <w:t xml:space="preserve">：</w:t>
      </w:r>
    </w:p>
    <w:p>
      <w:pPr>
        <w:numPr>
          <w:ilvl w:val="1"/>
          <w:numId w:val="1402"/>
        </w:numPr>
      </w:pPr>
      <w:r>
        <w:rPr>
          <w:rFonts w:hint="eastAsia"/>
        </w:rPr>
        <w:t xml:space="preserve">定期组织经验分享会议，交流环境管理经验</w:t>
      </w:r>
    </w:p>
    <w:p>
      <w:pPr>
        <w:numPr>
          <w:ilvl w:val="1"/>
          <w:numId w:val="1402"/>
        </w:numPr>
      </w:pPr>
      <w:r>
        <w:rPr>
          <w:rFonts w:hint="eastAsia"/>
        </w:rPr>
        <w:t xml:space="preserve">鼓励团队成员分享问题解决思路和方法</w:t>
      </w:r>
    </w:p>
    <w:p>
      <w:pPr>
        <w:numPr>
          <w:ilvl w:val="1"/>
          <w:numId w:val="1402"/>
        </w:numPr>
      </w:pPr>
      <w:r>
        <w:rPr>
          <w:rFonts w:hint="eastAsia"/>
        </w:rPr>
        <w:t xml:space="preserve">建立良好的知识交流氛围</w:t>
      </w:r>
    </w:p>
    <w:p>
      <w:pPr>
        <w:numPr>
          <w:ilvl w:val="0"/>
          <w:numId w:val="1399"/>
        </w:numPr>
      </w:pPr>
      <w:r>
        <w:rPr>
          <w:rFonts w:hint="eastAsia"/>
          <w:b/>
          <w:bCs/>
        </w:rPr>
        <w:t xml:space="preserve">培训计划</w:t>
      </w:r>
      <w:r>
        <w:rPr>
          <w:rFonts w:hint="eastAsia"/>
        </w:rPr>
        <w:t xml:space="preserve">：</w:t>
      </w:r>
    </w:p>
    <w:p>
      <w:pPr>
        <w:numPr>
          <w:ilvl w:val="1"/>
          <w:numId w:val="1403"/>
        </w:numPr>
      </w:pPr>
      <w:r>
        <w:rPr>
          <w:rFonts w:hint="eastAsia"/>
        </w:rPr>
        <w:t xml:space="preserve">制定团队培训计划，提升技术能力</w:t>
      </w:r>
    </w:p>
    <w:p>
      <w:pPr>
        <w:numPr>
          <w:ilvl w:val="1"/>
          <w:numId w:val="1403"/>
        </w:numPr>
      </w:pPr>
      <w:r>
        <w:rPr>
          <w:rFonts w:hint="eastAsia"/>
        </w:rPr>
        <w:t xml:space="preserve">针对新成员进行环境管理和维护培训</w:t>
      </w:r>
    </w:p>
    <w:p>
      <w:pPr>
        <w:numPr>
          <w:ilvl w:val="1"/>
          <w:numId w:val="1403"/>
        </w:numPr>
      </w:pPr>
      <w:r>
        <w:rPr>
          <w:rFonts w:hint="eastAsia"/>
        </w:rPr>
        <w:t xml:space="preserve">组织技术学习和研讨活动</w:t>
      </w:r>
    </w:p>
    <w:p>
      <w:pPr>
        <w:numPr>
          <w:ilvl w:val="0"/>
          <w:numId w:val="1399"/>
        </w:numPr>
      </w:pPr>
      <w:r>
        <w:rPr>
          <w:rFonts w:hint="eastAsia"/>
          <w:b/>
          <w:bCs/>
        </w:rPr>
        <w:t xml:space="preserve">最佳实践总结</w:t>
      </w:r>
      <w:r>
        <w:rPr>
          <w:rFonts w:hint="eastAsia"/>
        </w:rPr>
        <w:t xml:space="preserve">：</w:t>
      </w:r>
    </w:p>
    <w:p>
      <w:pPr>
        <w:numPr>
          <w:ilvl w:val="1"/>
          <w:numId w:val="1404"/>
        </w:numPr>
      </w:pPr>
      <w:r>
        <w:rPr>
          <w:rFonts w:hint="eastAsia"/>
        </w:rPr>
        <w:t xml:space="preserve">总结环境管理和维护的最佳实践</w:t>
      </w:r>
    </w:p>
    <w:p>
      <w:pPr>
        <w:numPr>
          <w:ilvl w:val="1"/>
          <w:numId w:val="1404"/>
        </w:numPr>
      </w:pPr>
      <w:r>
        <w:rPr>
          <w:rFonts w:hint="eastAsia"/>
        </w:rPr>
        <w:t xml:space="preserve">形成标准化的操作流程和规范</w:t>
      </w:r>
    </w:p>
    <w:p>
      <w:pPr>
        <w:numPr>
          <w:ilvl w:val="1"/>
          <w:numId w:val="1404"/>
        </w:numPr>
      </w:pPr>
      <w:r>
        <w:rPr>
          <w:rFonts w:hint="eastAsia"/>
        </w:rPr>
        <w:t xml:space="preserve">持续优化和改进最佳实践</w:t>
      </w:r>
    </w:p>
    <w:p>
      <w:pPr>
        <w:pStyle w:val="FirstParagraph"/>
      </w:pPr>
      <w:r>
        <w:rPr>
          <w:rFonts w:hint="eastAsia"/>
        </w:rPr>
        <w:t xml:space="preserve">知识积累与共享可以避免重复解决相同问题，提高团队工作效率，同时也有利于团队成员的成长和技术能力的提升。</w:t>
      </w:r>
    </w:p>
    <w:p>
      <w:pPr>
        <w:pStyle w:val="BlockText"/>
      </w:pPr>
      <w:r>
        <w:rPr>
          <w:rFonts w:hint="eastAsia"/>
        </w:rPr>
        <w:t xml:space="preserve">【章节重点难点总结】</w:t>
      </w:r>
    </w:p>
    <w:p>
      <w:pPr>
        <w:pStyle w:val="Compact"/>
        <w:numPr>
          <w:ilvl w:val="0"/>
          <w:numId w:val="1405"/>
        </w:numPr>
      </w:pPr>
      <w:r>
        <w:rPr>
          <w:rFonts w:hint="eastAsia"/>
        </w:rPr>
        <w:t xml:space="preserve">要点：容量规划、配置基线、自动化部署、健康检查</w:t>
      </w:r>
    </w:p>
    <w:p>
      <w:pPr>
        <w:pStyle w:val="Compact"/>
        <w:numPr>
          <w:ilvl w:val="0"/>
          <w:numId w:val="1405"/>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406"/>
        </w:numPr>
      </w:pPr>
      <w:r>
        <w:rPr>
          <w:rFonts w:hint="eastAsia"/>
        </w:rPr>
        <w:t xml:space="preserve">输出一份你的环境最小可用清单（组件/版本/参数）。</w:t>
      </w:r>
    </w:p>
    <w:p>
      <w:pPr>
        <w:pStyle w:val="Compact"/>
        <w:numPr>
          <w:ilvl w:val="0"/>
          <w:numId w:val="1406"/>
        </w:numPr>
      </w:pPr>
      <w:r>
        <w:rPr>
          <w:rFonts w:hint="eastAsia"/>
        </w:rPr>
        <w:t xml:space="preserve">设计一套环境验收的自动化Smoke脚本清单。</w:t>
      </w:r>
    </w:p>
    <w:p>
      <w:pPr>
        <w:pStyle w:val="FirstParagraph"/>
      </w:pPr>
    </w:p>
    <w:bookmarkStart w:id="607" w:name="学习目标-143"/>
    <w:p>
      <w:pPr>
        <w:pStyle w:val="Heading5"/>
      </w:pPr>
      <w:r>
        <w:rPr>
          <w:rFonts w:hint="eastAsia"/>
        </w:rPr>
        <w:t xml:space="preserve">学习目标</w:t>
      </w:r>
    </w:p>
    <w:bookmarkEnd w:id="607"/>
    <w:bookmarkStart w:id="608" w:name="小结-143"/>
    <w:p>
      <w:pPr>
        <w:pStyle w:val="Heading5"/>
      </w:pPr>
      <w:r>
        <w:rPr>
          <w:rFonts w:hint="eastAsia"/>
        </w:rPr>
        <w:t xml:space="preserve">小结</w:t>
      </w:r>
    </w:p>
    <w:bookmarkEnd w:id="608"/>
    <w:bookmarkStart w:id="609" w:name="练习-143"/>
    <w:p>
      <w:pPr>
        <w:pStyle w:val="Heading5"/>
      </w:pPr>
      <w:r>
        <w:rPr>
          <w:rFonts w:hint="eastAsia"/>
        </w:rPr>
        <w:t xml:space="preserve">练习</w:t>
      </w:r>
    </w:p>
    <w:bookmarkEnd w:id="609"/>
    <w:bookmarkEnd w:id="610"/>
    <w:bookmarkStart w:id="614" w:name="Xe34f10982fcedf513ac458be43a31fbd60f8283"/>
    <w:p>
      <w:pPr>
        <w:pStyle w:val="Heading4"/>
      </w:pPr>
      <w:r>
        <w:t xml:space="preserve">3.4.10 </w:t>
      </w:r>
      <w:r>
        <w:rPr>
          <w:rFonts w:hint="eastAsia"/>
        </w:rPr>
        <w:t xml:space="preserve">自动化管理实践</w:t>
      </w:r>
    </w:p>
    <w:p>
      <w:pPr>
        <w:pStyle w:val="BlockText"/>
      </w:pPr>
      <w:r>
        <w:rPr>
          <w:rFonts w:hint="eastAsia"/>
        </w:rPr>
        <w:t xml:space="preserve">【阅读提示】本节聚焦：3.4.10</w:t>
      </w:r>
      <w:r>
        <w:t xml:space="preserve"> </w:t>
      </w:r>
      <w:r>
        <w:rPr>
          <w:rFonts w:hint="eastAsia"/>
        </w:rPr>
        <w:t xml:space="preserve">自动化管理实践。建议先看结构，再带着问题阅读，关注关键术语、流程与案例，结合自身项目做对照。</w:t>
      </w:r>
    </w:p>
    <w:p>
      <w:pPr>
        <w:pStyle w:val="FirstParagraph"/>
      </w:pPr>
      <w:r>
        <w:rPr>
          <w:rFonts w:hint="eastAsia"/>
        </w:rPr>
        <w:t xml:space="preserve">自动化是提高测试环境管理效率和质量的重要手段，可以减少人为错误，提高工作效率：</w:t>
      </w:r>
    </w:p>
    <w:p>
      <w:pPr>
        <w:numPr>
          <w:ilvl w:val="0"/>
          <w:numId w:val="1407"/>
        </w:numPr>
      </w:pPr>
      <w:r>
        <w:rPr>
          <w:rFonts w:hint="eastAsia"/>
          <w:b/>
          <w:bCs/>
        </w:rPr>
        <w:t xml:space="preserve">自动化部署</w:t>
      </w:r>
      <w:r>
        <w:rPr>
          <w:rFonts w:hint="eastAsia"/>
        </w:rPr>
        <w:t xml:space="preserve">：</w:t>
      </w:r>
    </w:p>
    <w:p>
      <w:pPr>
        <w:numPr>
          <w:ilvl w:val="1"/>
          <w:numId w:val="1408"/>
        </w:numPr>
      </w:pPr>
      <w:r>
        <w:rPr>
          <w:rFonts w:hint="eastAsia"/>
        </w:rPr>
        <w:t xml:space="preserve">使用Ansible、Chef等工具实现环境的自动化部署</w:t>
      </w:r>
    </w:p>
    <w:p>
      <w:pPr>
        <w:numPr>
          <w:ilvl w:val="1"/>
          <w:numId w:val="1408"/>
        </w:numPr>
      </w:pPr>
      <w:r>
        <w:rPr>
          <w:rFonts w:hint="eastAsia"/>
        </w:rPr>
        <w:t xml:space="preserve">编写自动化脚本，实现组件的自动安装和配置</w:t>
      </w:r>
    </w:p>
    <w:p>
      <w:pPr>
        <w:numPr>
          <w:ilvl w:val="1"/>
          <w:numId w:val="1408"/>
        </w:numPr>
      </w:pPr>
      <w:r>
        <w:rPr>
          <w:rFonts w:hint="eastAsia"/>
        </w:rPr>
        <w:t xml:space="preserve">支持环境的快速复制和重建</w:t>
      </w:r>
    </w:p>
    <w:p>
      <w:pPr>
        <w:numPr>
          <w:ilvl w:val="0"/>
          <w:numId w:val="1407"/>
        </w:numPr>
      </w:pPr>
      <w:r>
        <w:rPr>
          <w:rFonts w:hint="eastAsia"/>
          <w:b/>
          <w:bCs/>
        </w:rPr>
        <w:t xml:space="preserve">自动化监控</w:t>
      </w:r>
      <w:r>
        <w:rPr>
          <w:rFonts w:hint="eastAsia"/>
        </w:rPr>
        <w:t xml:space="preserve">：</w:t>
      </w:r>
    </w:p>
    <w:p>
      <w:pPr>
        <w:numPr>
          <w:ilvl w:val="1"/>
          <w:numId w:val="1409"/>
        </w:numPr>
      </w:pPr>
      <w:r>
        <w:rPr>
          <w:rFonts w:hint="eastAsia"/>
        </w:rPr>
        <w:t xml:space="preserve">配置自动监控和告警系统</w:t>
      </w:r>
    </w:p>
    <w:p>
      <w:pPr>
        <w:numPr>
          <w:ilvl w:val="1"/>
          <w:numId w:val="1409"/>
        </w:numPr>
      </w:pPr>
      <w:r>
        <w:rPr>
          <w:rFonts w:hint="eastAsia"/>
        </w:rPr>
        <w:t xml:space="preserve">实现监控数据的自动采集和分析</w:t>
      </w:r>
    </w:p>
    <w:p>
      <w:pPr>
        <w:numPr>
          <w:ilvl w:val="1"/>
          <w:numId w:val="1409"/>
        </w:numPr>
      </w:pPr>
      <w:r>
        <w:rPr>
          <w:rFonts w:hint="eastAsia"/>
        </w:rPr>
        <w:t xml:space="preserve">设置智能告警规则，减少误报</w:t>
      </w:r>
    </w:p>
    <w:p>
      <w:pPr>
        <w:numPr>
          <w:ilvl w:val="0"/>
          <w:numId w:val="1407"/>
        </w:numPr>
      </w:pPr>
      <w:r>
        <w:rPr>
          <w:rFonts w:hint="eastAsia"/>
          <w:b/>
          <w:bCs/>
        </w:rPr>
        <w:t xml:space="preserve">自动化测试</w:t>
      </w:r>
      <w:r>
        <w:rPr>
          <w:rFonts w:hint="eastAsia"/>
        </w:rPr>
        <w:t xml:space="preserve">：</w:t>
      </w:r>
    </w:p>
    <w:p>
      <w:pPr>
        <w:numPr>
          <w:ilvl w:val="1"/>
          <w:numId w:val="1410"/>
        </w:numPr>
      </w:pPr>
      <w:r>
        <w:rPr>
          <w:rFonts w:hint="eastAsia"/>
        </w:rPr>
        <w:t xml:space="preserve">实现环境的自动化测试和验证</w:t>
      </w:r>
    </w:p>
    <w:p>
      <w:pPr>
        <w:numPr>
          <w:ilvl w:val="1"/>
          <w:numId w:val="1410"/>
        </w:numPr>
      </w:pPr>
      <w:r>
        <w:rPr>
          <w:rFonts w:hint="eastAsia"/>
        </w:rPr>
        <w:t xml:space="preserve">定期执行健康检查和功能验证</w:t>
      </w:r>
    </w:p>
    <w:p>
      <w:pPr>
        <w:numPr>
          <w:ilvl w:val="1"/>
          <w:numId w:val="1410"/>
        </w:numPr>
      </w:pPr>
      <w:r>
        <w:rPr>
          <w:rFonts w:hint="eastAsia"/>
        </w:rPr>
        <w:t xml:space="preserve">自动生成测试报告</w:t>
      </w:r>
    </w:p>
    <w:p>
      <w:pPr>
        <w:numPr>
          <w:ilvl w:val="0"/>
          <w:numId w:val="1407"/>
        </w:numPr>
      </w:pPr>
      <w:r>
        <w:rPr>
          <w:rFonts w:hint="eastAsia"/>
          <w:b/>
          <w:bCs/>
        </w:rPr>
        <w:t xml:space="preserve">自动化维护</w:t>
      </w:r>
      <w:r>
        <w:rPr>
          <w:rFonts w:hint="eastAsia"/>
        </w:rPr>
        <w:t xml:space="preserve">：</w:t>
      </w:r>
    </w:p>
    <w:p>
      <w:pPr>
        <w:numPr>
          <w:ilvl w:val="1"/>
          <w:numId w:val="1411"/>
        </w:numPr>
      </w:pPr>
      <w:r>
        <w:rPr>
          <w:rFonts w:hint="eastAsia"/>
        </w:rPr>
        <w:t xml:space="preserve">将定期执行的维护任务自动化（如日志清理、磁盘检查等）</w:t>
      </w:r>
    </w:p>
    <w:p>
      <w:pPr>
        <w:numPr>
          <w:ilvl w:val="1"/>
          <w:numId w:val="1411"/>
        </w:numPr>
      </w:pPr>
      <w:r>
        <w:rPr>
          <w:rFonts w:hint="eastAsia"/>
        </w:rPr>
        <w:t xml:space="preserve">使用定时任务管理工具（如cron、Airflow）调度自动化任务</w:t>
      </w:r>
    </w:p>
    <w:p>
      <w:pPr>
        <w:numPr>
          <w:ilvl w:val="1"/>
          <w:numId w:val="1411"/>
        </w:numPr>
      </w:pPr>
      <w:r>
        <w:rPr>
          <w:rFonts w:hint="eastAsia"/>
        </w:rPr>
        <w:t xml:space="preserve">实现维护任务的自动记录和报告</w:t>
      </w:r>
    </w:p>
    <w:p>
      <w:pPr>
        <w:numPr>
          <w:ilvl w:val="0"/>
          <w:numId w:val="1407"/>
        </w:numPr>
      </w:pPr>
      <w:r>
        <w:rPr>
          <w:rFonts w:hint="eastAsia"/>
          <w:b/>
          <w:bCs/>
        </w:rPr>
        <w:t xml:space="preserve">自动化报告</w:t>
      </w:r>
      <w:r>
        <w:rPr>
          <w:rFonts w:hint="eastAsia"/>
        </w:rPr>
        <w:t xml:space="preserve">：</w:t>
      </w:r>
    </w:p>
    <w:p>
      <w:pPr>
        <w:numPr>
          <w:ilvl w:val="1"/>
          <w:numId w:val="1412"/>
        </w:numPr>
      </w:pPr>
      <w:r>
        <w:rPr>
          <w:rFonts w:hint="eastAsia"/>
        </w:rPr>
        <w:t xml:space="preserve">自动生成环境状态和性能报告</w:t>
      </w:r>
    </w:p>
    <w:p>
      <w:pPr>
        <w:numPr>
          <w:ilvl w:val="1"/>
          <w:numId w:val="1412"/>
        </w:numPr>
      </w:pPr>
      <w:r>
        <w:rPr>
          <w:rFonts w:hint="eastAsia"/>
        </w:rPr>
        <w:t xml:space="preserve">定期汇总环境使用情况和问题统计</w:t>
      </w:r>
    </w:p>
    <w:p>
      <w:pPr>
        <w:numPr>
          <w:ilvl w:val="1"/>
          <w:numId w:val="1412"/>
        </w:numPr>
      </w:pPr>
      <w:r>
        <w:rPr>
          <w:rFonts w:hint="eastAsia"/>
        </w:rPr>
        <w:t xml:space="preserve">提供资源使用效率分析和优化建议</w:t>
      </w:r>
    </w:p>
    <w:p>
      <w:pPr>
        <w:pStyle w:val="FirstParagraph"/>
      </w:pPr>
      <w:r>
        <w:rPr>
          <w:rFonts w:hint="eastAsia"/>
        </w:rPr>
        <w:t xml:space="preserve">自动化管理实践可以大大提高测试环境管理的效率和质量，减少手动操作带来的错误，让团队能够将更多精力集中在测试活动本身，而不是环境维护上。</w:t>
      </w:r>
    </w:p>
    <w:p>
      <w:pPr>
        <w:pStyle w:val="BlockText"/>
      </w:pPr>
      <w:r>
        <w:rPr>
          <w:rFonts w:hint="eastAsia"/>
        </w:rPr>
        <w:t xml:space="preserve">【章节重点难点总结】</w:t>
      </w:r>
    </w:p>
    <w:p>
      <w:pPr>
        <w:pStyle w:val="Compact"/>
        <w:numPr>
          <w:ilvl w:val="0"/>
          <w:numId w:val="1413"/>
        </w:numPr>
      </w:pPr>
      <w:r>
        <w:rPr>
          <w:rFonts w:hint="eastAsia"/>
        </w:rPr>
        <w:t xml:space="preserve">本节要点：梳理关键概念、流程与方法；明确输入输出与成功标准</w:t>
      </w:r>
    </w:p>
    <w:p>
      <w:pPr>
        <w:pStyle w:val="Compact"/>
        <w:numPr>
          <w:ilvl w:val="0"/>
          <w:numId w:val="141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414"/>
        </w:numPr>
      </w:pPr>
      <w:r>
        <w:rPr>
          <w:rFonts w:hint="eastAsia"/>
        </w:rPr>
        <w:t xml:space="preserve">结合你的项目，描述本节主题的一个实践场景，并给出验证要点。</w:t>
      </w:r>
    </w:p>
    <w:p>
      <w:pPr>
        <w:pStyle w:val="Compact"/>
        <w:numPr>
          <w:ilvl w:val="0"/>
          <w:numId w:val="1414"/>
        </w:numPr>
      </w:pPr>
      <w:r>
        <w:rPr>
          <w:rFonts w:hint="eastAsia"/>
        </w:rPr>
        <w:t xml:space="preserve">列出2-3个风险点/常见陷阱，并给出可操作的规避建议。</w:t>
      </w:r>
    </w:p>
    <w:p>
      <w:pPr>
        <w:pStyle w:val="FirstParagraph"/>
      </w:pPr>
    </w:p>
    <w:bookmarkStart w:id="611" w:name="学习目标-144"/>
    <w:p>
      <w:pPr>
        <w:pStyle w:val="Heading5"/>
      </w:pPr>
      <w:r>
        <w:rPr>
          <w:rFonts w:hint="eastAsia"/>
        </w:rPr>
        <w:t xml:space="preserve">学习目标</w:t>
      </w:r>
    </w:p>
    <w:bookmarkEnd w:id="611"/>
    <w:bookmarkStart w:id="612" w:name="小结-144"/>
    <w:p>
      <w:pPr>
        <w:pStyle w:val="Heading5"/>
      </w:pPr>
      <w:r>
        <w:rPr>
          <w:rFonts w:hint="eastAsia"/>
        </w:rPr>
        <w:t xml:space="preserve">小结</w:t>
      </w:r>
    </w:p>
    <w:bookmarkEnd w:id="612"/>
    <w:bookmarkStart w:id="613" w:name="练习-144"/>
    <w:p>
      <w:pPr>
        <w:pStyle w:val="Heading5"/>
      </w:pPr>
      <w:r>
        <w:rPr>
          <w:rFonts w:hint="eastAsia"/>
        </w:rPr>
        <w:t xml:space="preserve">练习</w:t>
      </w:r>
    </w:p>
    <w:bookmarkEnd w:id="613"/>
    <w:bookmarkEnd w:id="614"/>
    <w:bookmarkStart w:id="615" w:name="Xb0cddc112265cff52f318d5549aa5978fb3e908"/>
    <w:p>
      <w:pPr>
        <w:pStyle w:val="Heading4"/>
      </w:pPr>
      <w:r>
        <w:t xml:space="preserve">3.4.11 </w:t>
      </w:r>
      <w:r>
        <w:rPr>
          <w:rFonts w:hint="eastAsia"/>
        </w:rPr>
        <w:t xml:space="preserve">云环境管理特殊考虑</w:t>
      </w:r>
    </w:p>
    <w:p>
      <w:pPr>
        <w:pStyle w:val="BlockText"/>
      </w:pPr>
      <w:r>
        <w:rPr>
          <w:rFonts w:hint="eastAsia"/>
        </w:rPr>
        <w:t xml:space="preserve">【阅读提示】本节聚焦：3.4.11</w:t>
      </w:r>
      <w:r>
        <w:t xml:space="preserve"> </w:t>
      </w:r>
      <w:r>
        <w:rPr>
          <w:rFonts w:hint="eastAsia"/>
        </w:rPr>
        <w:t xml:space="preserve">云环境管理特殊考虑。建议先看结构，再带着问题阅读，关注关键术语、流程与案例，结合自身项目做对照。</w:t>
      </w:r>
    </w:p>
    <w:p>
      <w:pPr>
        <w:pStyle w:val="FirstParagraph"/>
      </w:pPr>
      <w:r>
        <w:rPr>
          <w:rFonts w:hint="eastAsia"/>
        </w:rPr>
        <w:t xml:space="preserve">云测试环境具有一些特殊的管理要求，需要特别关注以下方面：</w:t>
      </w:r>
    </w:p>
    <w:p>
      <w:pPr>
        <w:numPr>
          <w:ilvl w:val="0"/>
          <w:numId w:val="1415"/>
        </w:numPr>
      </w:pPr>
      <w:r>
        <w:rPr>
          <w:rFonts w:hint="eastAsia"/>
          <w:b/>
          <w:bCs/>
        </w:rPr>
        <w:t xml:space="preserve">成本管理</w:t>
      </w:r>
      <w:r>
        <w:rPr>
          <w:rFonts w:hint="eastAsia"/>
        </w:rPr>
        <w:t xml:space="preserve">：</w:t>
      </w:r>
    </w:p>
    <w:p>
      <w:pPr>
        <w:numPr>
          <w:ilvl w:val="1"/>
          <w:numId w:val="1416"/>
        </w:numPr>
      </w:pPr>
      <w:r>
        <w:rPr>
          <w:rFonts w:hint="eastAsia"/>
        </w:rPr>
        <w:t xml:space="preserve">监控和优化云资源成本，避免资源浪费</w:t>
      </w:r>
    </w:p>
    <w:p>
      <w:pPr>
        <w:numPr>
          <w:ilvl w:val="1"/>
          <w:numId w:val="1416"/>
        </w:numPr>
      </w:pPr>
      <w:r>
        <w:rPr>
          <w:rFonts w:hint="eastAsia"/>
        </w:rPr>
        <w:t xml:space="preserve">实施标签管理，跟踪不同测试项目的资源使用</w:t>
      </w:r>
    </w:p>
    <w:p>
      <w:pPr>
        <w:numPr>
          <w:ilvl w:val="1"/>
          <w:numId w:val="1416"/>
        </w:numPr>
      </w:pPr>
      <w:r>
        <w:rPr>
          <w:rFonts w:hint="eastAsia"/>
        </w:rPr>
        <w:t xml:space="preserve">制定成本预算和预警机制</w:t>
      </w:r>
    </w:p>
    <w:p>
      <w:pPr>
        <w:numPr>
          <w:ilvl w:val="0"/>
          <w:numId w:val="1415"/>
        </w:numPr>
      </w:pPr>
      <w:r>
        <w:rPr>
          <w:rFonts w:hint="eastAsia"/>
          <w:b/>
          <w:bCs/>
        </w:rPr>
        <w:t xml:space="preserve">弹性伸缩</w:t>
      </w:r>
      <w:r>
        <w:rPr>
          <w:rFonts w:hint="eastAsia"/>
        </w:rPr>
        <w:t xml:space="preserve">：</w:t>
      </w:r>
    </w:p>
    <w:p>
      <w:pPr>
        <w:numPr>
          <w:ilvl w:val="1"/>
          <w:numId w:val="1417"/>
        </w:numPr>
      </w:pPr>
      <w:r>
        <w:rPr>
          <w:rFonts w:hint="eastAsia"/>
        </w:rPr>
        <w:t xml:space="preserve">配置自动伸缩策略，根据负载按需调整资源</w:t>
      </w:r>
    </w:p>
    <w:p>
      <w:pPr>
        <w:numPr>
          <w:ilvl w:val="1"/>
          <w:numId w:val="1417"/>
        </w:numPr>
      </w:pPr>
      <w:r>
        <w:rPr>
          <w:rFonts w:hint="eastAsia"/>
        </w:rPr>
        <w:t xml:space="preserve">实施资源自动回收机制，未使用资源自动释放</w:t>
      </w:r>
    </w:p>
    <w:p>
      <w:pPr>
        <w:numPr>
          <w:ilvl w:val="1"/>
          <w:numId w:val="1417"/>
        </w:numPr>
      </w:pPr>
      <w:r>
        <w:rPr>
          <w:rFonts w:hint="eastAsia"/>
        </w:rPr>
        <w:t xml:space="preserve">平衡性能需求和成本控制</w:t>
      </w:r>
    </w:p>
    <w:p>
      <w:pPr>
        <w:numPr>
          <w:ilvl w:val="0"/>
          <w:numId w:val="1415"/>
        </w:numPr>
      </w:pPr>
      <w:r>
        <w:rPr>
          <w:rFonts w:hint="eastAsia"/>
          <w:b/>
          <w:bCs/>
        </w:rPr>
        <w:t xml:space="preserve">安全合规</w:t>
      </w:r>
      <w:r>
        <w:rPr>
          <w:rFonts w:hint="eastAsia"/>
        </w:rPr>
        <w:t xml:space="preserve">：</w:t>
      </w:r>
    </w:p>
    <w:p>
      <w:pPr>
        <w:numPr>
          <w:ilvl w:val="1"/>
          <w:numId w:val="1418"/>
        </w:numPr>
      </w:pPr>
      <w:r>
        <w:rPr>
          <w:rFonts w:hint="eastAsia"/>
        </w:rPr>
        <w:t xml:space="preserve">确保云环境符合安全和合规要求</w:t>
      </w:r>
    </w:p>
    <w:p>
      <w:pPr>
        <w:numPr>
          <w:ilvl w:val="1"/>
          <w:numId w:val="1418"/>
        </w:numPr>
      </w:pPr>
      <w:r>
        <w:rPr>
          <w:rFonts w:hint="eastAsia"/>
        </w:rPr>
        <w:t xml:space="preserve">实施云平台特有的安全措施（如IAM、安全组等）</w:t>
      </w:r>
    </w:p>
    <w:p>
      <w:pPr>
        <w:numPr>
          <w:ilvl w:val="1"/>
          <w:numId w:val="1418"/>
        </w:numPr>
      </w:pPr>
      <w:r>
        <w:rPr>
          <w:rFonts w:hint="eastAsia"/>
        </w:rPr>
        <w:t xml:space="preserve">定期进行安全审计和漏洞扫描</w:t>
      </w:r>
    </w:p>
    <w:p>
      <w:pPr>
        <w:numPr>
          <w:ilvl w:val="0"/>
          <w:numId w:val="1415"/>
        </w:numPr>
      </w:pPr>
      <w:r>
        <w:rPr>
          <w:rFonts w:hint="eastAsia"/>
          <w:b/>
          <w:bCs/>
        </w:rPr>
        <w:t xml:space="preserve">云服务集成</w:t>
      </w:r>
      <w:r>
        <w:rPr>
          <w:rFonts w:hint="eastAsia"/>
        </w:rPr>
        <w:t xml:space="preserve">：</w:t>
      </w:r>
    </w:p>
    <w:p>
      <w:pPr>
        <w:numPr>
          <w:ilvl w:val="1"/>
          <w:numId w:val="1419"/>
        </w:numPr>
      </w:pPr>
      <w:r>
        <w:rPr>
          <w:rFonts w:hint="eastAsia"/>
        </w:rPr>
        <w:t xml:space="preserve">与云平台的其他服务（如监控、日志、备份等）集成</w:t>
      </w:r>
    </w:p>
    <w:p>
      <w:pPr>
        <w:numPr>
          <w:ilvl w:val="1"/>
          <w:numId w:val="1419"/>
        </w:numPr>
      </w:pPr>
      <w:r>
        <w:rPr>
          <w:rFonts w:hint="eastAsia"/>
        </w:rPr>
        <w:t xml:space="preserve">利用云原生工具提高管理效率</w:t>
      </w:r>
    </w:p>
    <w:p>
      <w:pPr>
        <w:numPr>
          <w:ilvl w:val="1"/>
          <w:numId w:val="1419"/>
        </w:numPr>
      </w:pPr>
      <w:r>
        <w:rPr>
          <w:rFonts w:hint="eastAsia"/>
        </w:rPr>
        <w:t xml:space="preserve">充分利用云平台的自动化能力</w:t>
      </w:r>
    </w:p>
    <w:p>
      <w:pPr>
        <w:numPr>
          <w:ilvl w:val="0"/>
          <w:numId w:val="1415"/>
        </w:numPr>
      </w:pPr>
      <w:r>
        <w:rPr>
          <w:rFonts w:hint="eastAsia"/>
          <w:b/>
          <w:bCs/>
        </w:rPr>
        <w:t xml:space="preserve">跨区域部署</w:t>
      </w:r>
      <w:r>
        <w:rPr>
          <w:rFonts w:hint="eastAsia"/>
        </w:rPr>
        <w:t xml:space="preserve">：</w:t>
      </w:r>
    </w:p>
    <w:p>
      <w:pPr>
        <w:numPr>
          <w:ilvl w:val="1"/>
          <w:numId w:val="1420"/>
        </w:numPr>
      </w:pPr>
      <w:r>
        <w:rPr>
          <w:rFonts w:hint="eastAsia"/>
        </w:rPr>
        <w:t xml:space="preserve">考虑多区域部署的需求和策略</w:t>
      </w:r>
    </w:p>
    <w:p>
      <w:pPr>
        <w:numPr>
          <w:ilvl w:val="1"/>
          <w:numId w:val="1420"/>
        </w:numPr>
      </w:pPr>
      <w:r>
        <w:rPr>
          <w:rFonts w:hint="eastAsia"/>
        </w:rPr>
        <w:t xml:space="preserve">实施跨区域数据同步和备份</w:t>
      </w:r>
    </w:p>
    <w:p>
      <w:pPr>
        <w:numPr>
          <w:ilvl w:val="1"/>
          <w:numId w:val="1420"/>
        </w:numPr>
      </w:pPr>
      <w:r>
        <w:rPr>
          <w:rFonts w:hint="eastAsia"/>
        </w:rPr>
        <w:t xml:space="preserve">建立跨区域灾难恢复机制</w:t>
      </w:r>
    </w:p>
    <w:p>
      <w:pPr>
        <w:pStyle w:val="FirstParagraph"/>
      </w:pPr>
      <w:r>
        <w:rPr>
          <w:rFonts w:hint="eastAsia"/>
        </w:rPr>
        <w:t xml:space="preserve">云环境的管理需要平衡灵活性、成本和安全性，充分利用云平台的特性，同时也要注意云平台特有的限制和风险，确保测试环境的可用性和可靠性。</w:t>
      </w:r>
    </w:p>
    <w:p>
      <w:pPr>
        <w:pStyle w:val="BlockText"/>
      </w:pPr>
      <w:r>
        <w:rPr>
          <w:rFonts w:hint="eastAsia"/>
        </w:rPr>
        <w:t xml:space="preserve">【章节重点难点总结】</w:t>
      </w:r>
    </w:p>
    <w:p>
      <w:pPr>
        <w:pStyle w:val="Compact"/>
        <w:numPr>
          <w:ilvl w:val="0"/>
          <w:numId w:val="1421"/>
        </w:numPr>
      </w:pPr>
      <w:r>
        <w:rPr>
          <w:rFonts w:hint="eastAsia"/>
        </w:rPr>
        <w:t xml:space="preserve">要点：RBAC/ABAC、KMS、密钥轮换、审计与告警</w:t>
      </w:r>
    </w:p>
    <w:p>
      <w:pPr>
        <w:pStyle w:val="Compact"/>
        <w:numPr>
          <w:ilvl w:val="0"/>
          <w:numId w:val="1421"/>
        </w:numPr>
      </w:pPr>
      <w:r>
        <w:rPr>
          <w:rFonts w:hint="eastAsia"/>
        </w:rPr>
        <w:t xml:space="preserve">难点：性能与安全的权衡、跨组件信任链验证</w:t>
      </w:r>
    </w:p>
    <w:p>
      <w:pPr>
        <w:pStyle w:val="BlockText"/>
      </w:pPr>
      <w:r>
        <w:rPr>
          <w:rFonts w:hint="eastAsia"/>
        </w:rPr>
        <w:t xml:space="preserve">【小结】</w:t>
      </w:r>
    </w:p>
    <w:p>
      <w:pPr>
        <w:pStyle w:val="Compact"/>
        <w:numPr>
          <w:ilvl w:val="0"/>
          <w:numId w:val="1422"/>
        </w:numPr>
      </w:pPr>
      <w:r>
        <w:rPr>
          <w:rFonts w:hint="eastAsia"/>
        </w:rPr>
        <w:t xml:space="preserve">用</w:t>
      </w:r>
      <w:r>
        <w:t xml:space="preserve"> 3~5 </w:t>
      </w:r>
      <w:r>
        <w:rPr>
          <w:rFonts w:hint="eastAsia"/>
        </w:rPr>
        <w:t xml:space="preserve">条项目化要点复盘本章内容</w:t>
      </w:r>
    </w:p>
    <w:p>
      <w:pPr>
        <w:pStyle w:val="Compact"/>
        <w:numPr>
          <w:ilvl w:val="0"/>
          <w:numId w:val="1422"/>
        </w:numPr>
      </w:pPr>
      <w:r>
        <w:rPr>
          <w:rFonts w:hint="eastAsia"/>
        </w:rPr>
        <w:t xml:space="preserve">指出易错点/反模式与纠正建议</w:t>
      </w:r>
    </w:p>
    <w:p>
      <w:pPr>
        <w:pStyle w:val="Compact"/>
        <w:numPr>
          <w:ilvl w:val="0"/>
          <w:numId w:val="1422"/>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423"/>
        </w:numPr>
      </w:pPr>
      <w:r>
        <w:rPr>
          <w:rFonts w:hint="eastAsia"/>
        </w:rPr>
        <w:t xml:space="preserve">设计一次端到端数据加密（At-Rest/In-Transit）的验证方案。</w:t>
      </w:r>
    </w:p>
    <w:p>
      <w:pPr>
        <w:pStyle w:val="Compact"/>
        <w:numPr>
          <w:ilvl w:val="0"/>
          <w:numId w:val="1423"/>
        </w:numPr>
      </w:pPr>
      <w:r>
        <w:rPr>
          <w:rFonts w:hint="eastAsia"/>
        </w:rPr>
        <w:t xml:space="preserve">如何验证最低权限原则在数据湖的落地有效？</w:t>
      </w:r>
    </w:p>
    <w:p>
      <w:pPr>
        <w:pStyle w:val="Compact"/>
        <w:numPr>
          <w:ilvl w:val="0"/>
          <w:numId w:val="1424"/>
        </w:numPr>
      </w:pPr>
      <w:r>
        <w:rPr>
          <w:rFonts w:hint="eastAsia"/>
        </w:rPr>
        <w:t xml:space="preserve">本节要点：梳理关键概念、流程与方法；明确输入输出与成功标准</w:t>
      </w:r>
    </w:p>
    <w:p>
      <w:pPr>
        <w:pStyle w:val="Compact"/>
        <w:numPr>
          <w:ilvl w:val="0"/>
          <w:numId w:val="142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425"/>
        </w:numPr>
      </w:pPr>
      <w:r>
        <w:rPr>
          <w:rFonts w:hint="eastAsia"/>
        </w:rPr>
        <w:t xml:space="preserve">结合你的项目，描述本节主题的一个实践场景，并给出验证要点。</w:t>
      </w:r>
    </w:p>
    <w:p>
      <w:pPr>
        <w:pStyle w:val="Compact"/>
        <w:numPr>
          <w:ilvl w:val="0"/>
          <w:numId w:val="1425"/>
        </w:numPr>
      </w:pPr>
      <w:r>
        <w:rPr>
          <w:rFonts w:hint="eastAsia"/>
        </w:rPr>
        <w:t xml:space="preserve">列出2-3个风险点/常见陷阱，并给出可操作的规避建议。</w:t>
      </w:r>
    </w:p>
    <w:p>
      <w:pPr>
        <w:pStyle w:val="FirstParagraph"/>
      </w:pPr>
    </w:p>
    <w:bookmarkEnd w:id="615"/>
    <w:bookmarkStart w:id="616" w:name="学习目标-145"/>
    <w:p>
      <w:pPr>
        <w:pStyle w:val="Heading4"/>
      </w:pPr>
      <w:r>
        <w:rPr>
          <w:rFonts w:hint="eastAsia"/>
        </w:rPr>
        <w:t xml:space="preserve">学习目标</w:t>
      </w:r>
    </w:p>
    <w:bookmarkEnd w:id="616"/>
    <w:bookmarkStart w:id="617" w:name="小结-145"/>
    <w:p>
      <w:pPr>
        <w:pStyle w:val="Heading4"/>
      </w:pPr>
      <w:r>
        <w:rPr>
          <w:rFonts w:hint="eastAsia"/>
        </w:rPr>
        <w:t xml:space="preserve">小结</w:t>
      </w:r>
    </w:p>
    <w:bookmarkEnd w:id="617"/>
    <w:bookmarkStart w:id="621" w:name="练习-145"/>
    <w:p>
      <w:pPr>
        <w:pStyle w:val="Heading4"/>
      </w:pPr>
      <w:r>
        <w:rPr>
          <w:rFonts w:hint="eastAsia"/>
        </w:rPr>
        <w:t xml:space="preserve">练习</w:t>
      </w:r>
    </w:p>
    <w:bookmarkStart w:id="618" w:name="学习目标-146"/>
    <w:p>
      <w:pPr>
        <w:pStyle w:val="Heading5"/>
      </w:pPr>
      <w:r>
        <w:rPr>
          <w:rFonts w:hint="eastAsia"/>
        </w:rPr>
        <w:t xml:space="preserve">学习目标</w:t>
      </w:r>
    </w:p>
    <w:bookmarkEnd w:id="618"/>
    <w:bookmarkStart w:id="619" w:name="小结-146"/>
    <w:p>
      <w:pPr>
        <w:pStyle w:val="Heading5"/>
      </w:pPr>
      <w:r>
        <w:rPr>
          <w:rFonts w:hint="eastAsia"/>
        </w:rPr>
        <w:t xml:space="preserve">小结</w:t>
      </w:r>
    </w:p>
    <w:bookmarkEnd w:id="619"/>
    <w:bookmarkStart w:id="620" w:name="练习-146"/>
    <w:p>
      <w:pPr>
        <w:pStyle w:val="Heading5"/>
      </w:pPr>
      <w:r>
        <w:rPr>
          <w:rFonts w:hint="eastAsia"/>
        </w:rPr>
        <w:t xml:space="preserve">练习</w:t>
      </w:r>
    </w:p>
    <w:bookmarkEnd w:id="620"/>
    <w:bookmarkEnd w:id="621"/>
    <w:bookmarkEnd w:id="622"/>
    <w:bookmarkStart w:id="646" w:name="X893a6327b1e02f37aab2adc06c877b46bf448cb"/>
    <w:p>
      <w:pPr>
        <w:pStyle w:val="Heading3"/>
      </w:pPr>
      <w:r>
        <w:t xml:space="preserve">3.5 </w:t>
      </w:r>
      <w:r>
        <w:rPr>
          <w:rFonts w:hint="eastAsia"/>
        </w:rPr>
        <w:t xml:space="preserve">常见环境问题与解决方案</w:t>
      </w:r>
    </w:p>
    <w:p>
      <w:pPr>
        <w:pStyle w:val="BlockText"/>
      </w:pPr>
      <w:r>
        <w:rPr>
          <w:rFonts w:hint="eastAsia"/>
        </w:rPr>
        <w:t xml:space="preserve">【先修知识】</w:t>
      </w:r>
    </w:p>
    <w:p>
      <w:pPr>
        <w:pStyle w:val="Compact"/>
        <w:numPr>
          <w:ilvl w:val="0"/>
          <w:numId w:val="1426"/>
        </w:numPr>
      </w:pPr>
      <w:r>
        <w:rPr>
          <w:rFonts w:hint="eastAsia"/>
        </w:rPr>
        <w:t xml:space="preserve">基础：Linux/网络/SQL/一种脚本语言（如</w:t>
      </w:r>
      <w:r>
        <w:t xml:space="preserve"> </w:t>
      </w:r>
      <w:r>
        <w:rPr>
          <w:rFonts w:hint="eastAsia"/>
        </w:rPr>
        <w:t xml:space="preserve">Python）</w:t>
      </w:r>
    </w:p>
    <w:p>
      <w:pPr>
        <w:pStyle w:val="Compact"/>
        <w:numPr>
          <w:ilvl w:val="0"/>
          <w:numId w:val="1426"/>
        </w:numPr>
      </w:pPr>
      <w:r>
        <w:rPr>
          <w:rFonts w:hint="eastAsia"/>
        </w:rPr>
        <w:t xml:space="preserve">大数据入门：分布式/存储与计算分离/批流概念</w:t>
      </w:r>
    </w:p>
    <w:p>
      <w:pPr>
        <w:pStyle w:val="Compact"/>
        <w:numPr>
          <w:ilvl w:val="0"/>
          <w:numId w:val="142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42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427"/>
        </w:numPr>
      </w:pPr>
      <w:r>
        <w:rPr>
          <w:rFonts w:hint="eastAsia"/>
        </w:rPr>
        <w:t xml:space="preserve">能完成</w:t>
      </w:r>
      <w:r>
        <w:t xml:space="preserve"> 1 </w:t>
      </w:r>
      <w:r>
        <w:rPr>
          <w:rFonts w:hint="eastAsia"/>
        </w:rPr>
        <w:t xml:space="preserve">个与本章紧密相关的动手实践</w:t>
      </w:r>
    </w:p>
    <w:p>
      <w:pPr>
        <w:pStyle w:val="Compact"/>
        <w:numPr>
          <w:ilvl w:val="0"/>
          <w:numId w:val="142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428"/>
        </w:numPr>
      </w:pPr>
      <w:r>
        <w:rPr>
          <w:rFonts w:hint="eastAsia"/>
        </w:rPr>
        <w:t xml:space="preserve">请补充本章关键术语及中英对照（参考术语表）</w:t>
      </w:r>
    </w:p>
    <w:p>
      <w:pPr>
        <w:pStyle w:val="BlockText"/>
      </w:pPr>
      <w:r>
        <w:rPr>
          <w:rFonts w:hint="eastAsia"/>
        </w:rPr>
        <w:t xml:space="preserve">【阅读提示】本章聚焦：3.5</w:t>
      </w:r>
      <w:r>
        <w:t xml:space="preserve"> </w:t>
      </w:r>
      <w:r>
        <w:rPr>
          <w:rFonts w:hint="eastAsia"/>
        </w:rPr>
        <w:t xml:space="preserve">常见环境问题与解决方案。建议先看结构，再带着问题阅读，关注关键术语、流程与案例，结合自身项目做对照。</w:t>
      </w:r>
    </w:p>
    <w:p>
      <w:pPr>
        <w:pStyle w:val="FirstParagraph"/>
      </w:pPr>
      <w:r>
        <w:rPr>
          <w:rFonts w:hint="eastAsia"/>
        </w:rPr>
        <w:t xml:space="preserve">在大数据测试环境的管理过程中，经常会遇到一些常见问题，本节总结了这些问题及其解决方案，帮助读者快速解决环境问题。</w:t>
      </w:r>
    </w:p>
    <w:p>
      <w:pPr>
        <w:pStyle w:val="BodyText"/>
      </w:pPr>
    </w:p>
    <w:bookmarkStart w:id="626" w:name="Xcb1a47f33fd4c3a5c6fd3d76f8927b39b7767b8"/>
    <w:p>
      <w:pPr>
        <w:pStyle w:val="Heading4"/>
      </w:pPr>
      <w:r>
        <w:t xml:space="preserve">3.5.1 </w:t>
      </w:r>
      <w:r>
        <w:rPr>
          <w:rFonts w:hint="eastAsia"/>
        </w:rPr>
        <w:t xml:space="preserve">网络连接问题</w:t>
      </w:r>
    </w:p>
    <w:p>
      <w:pPr>
        <w:pStyle w:val="BlockText"/>
      </w:pPr>
      <w:r>
        <w:rPr>
          <w:rFonts w:hint="eastAsia"/>
        </w:rPr>
        <w:t xml:space="preserve">【阅读提示】本节聚焦：3.5.1</w:t>
      </w:r>
      <w:r>
        <w:t xml:space="preserve"> </w:t>
      </w:r>
      <w:r>
        <w:rPr>
          <w:rFonts w:hint="eastAsia"/>
        </w:rPr>
        <w:t xml:space="preserve">网络连接问题。建议先看结构，再带着问题阅读，关注关键术语、流程与案例，结合自身项目做对照。</w:t>
      </w:r>
    </w:p>
    <w:p>
      <w:pPr>
        <w:numPr>
          <w:ilvl w:val="0"/>
          <w:numId w:val="1429"/>
        </w:numPr>
      </w:pPr>
      <w:r>
        <w:rPr>
          <w:rFonts w:hint="eastAsia"/>
          <w:b/>
          <w:bCs/>
        </w:rPr>
        <w:t xml:space="preserve">问题症状</w:t>
      </w:r>
      <w:r>
        <w:rPr>
          <w:rFonts w:hint="eastAsia"/>
        </w:rPr>
        <w:t xml:space="preserve">：节点间通信失败、服务无法访问</w:t>
      </w:r>
    </w:p>
    <w:p>
      <w:pPr>
        <w:numPr>
          <w:ilvl w:val="0"/>
          <w:numId w:val="1429"/>
        </w:numPr>
      </w:pPr>
      <w:r>
        <w:rPr>
          <w:rFonts w:hint="eastAsia"/>
          <w:b/>
          <w:bCs/>
        </w:rPr>
        <w:t xml:space="preserve">常见原因</w:t>
      </w:r>
      <w:r>
        <w:rPr>
          <w:rFonts w:hint="eastAsia"/>
        </w:rPr>
        <w:t xml:space="preserve">：</w:t>
      </w:r>
    </w:p>
    <w:p>
      <w:pPr>
        <w:numPr>
          <w:ilvl w:val="1"/>
          <w:numId w:val="1430"/>
        </w:numPr>
      </w:pPr>
      <w:r>
        <w:rPr>
          <w:rFonts w:hint="eastAsia"/>
        </w:rPr>
        <w:t xml:space="preserve">网络配置错误（IP地址、子网掩码等）</w:t>
      </w:r>
    </w:p>
    <w:p>
      <w:pPr>
        <w:numPr>
          <w:ilvl w:val="1"/>
          <w:numId w:val="1430"/>
        </w:numPr>
      </w:pPr>
      <w:r>
        <w:rPr>
          <w:rFonts w:hint="eastAsia"/>
        </w:rPr>
        <w:t xml:space="preserve">防火墙阻止了必要的端口</w:t>
      </w:r>
    </w:p>
    <w:p>
      <w:pPr>
        <w:numPr>
          <w:ilvl w:val="1"/>
          <w:numId w:val="1430"/>
        </w:numPr>
      </w:pPr>
      <w:r>
        <w:rPr>
          <w:rFonts w:hint="eastAsia"/>
        </w:rPr>
        <w:t xml:space="preserve">主机名解析问题</w:t>
      </w:r>
    </w:p>
    <w:p>
      <w:pPr>
        <w:numPr>
          <w:ilvl w:val="1"/>
          <w:numId w:val="1430"/>
        </w:numPr>
      </w:pPr>
      <w:r>
        <w:rPr>
          <w:rFonts w:hint="eastAsia"/>
        </w:rPr>
        <w:t xml:space="preserve">网络设备故障</w:t>
      </w:r>
    </w:p>
    <w:p>
      <w:pPr>
        <w:numPr>
          <w:ilvl w:val="0"/>
          <w:numId w:val="1429"/>
        </w:numPr>
      </w:pPr>
      <w:r>
        <w:rPr>
          <w:rFonts w:hint="eastAsia"/>
          <w:b/>
          <w:bCs/>
        </w:rPr>
        <w:t xml:space="preserve">解决方案</w:t>
      </w:r>
      <w:r>
        <w:rPr>
          <w:rFonts w:hint="eastAsia"/>
        </w:rPr>
        <w:t xml:space="preserve">：</w:t>
      </w:r>
    </w:p>
    <w:p>
      <w:pPr>
        <w:numPr>
          <w:ilvl w:val="1"/>
          <w:numId w:val="1431"/>
        </w:numPr>
      </w:pPr>
      <w:r>
        <w:rPr>
          <w:rFonts w:hint="eastAsia"/>
        </w:rPr>
        <w:t xml:space="preserve">检查网络配置和连接状态（ip</w:t>
      </w:r>
      <w:r>
        <w:t xml:space="preserve"> </w:t>
      </w:r>
      <w:r>
        <w:rPr>
          <w:rFonts w:hint="eastAsia"/>
        </w:rPr>
        <w:t xml:space="preserve">addr、ping、traceroute等命令）</w:t>
      </w:r>
    </w:p>
    <w:p>
      <w:pPr>
        <w:numPr>
          <w:ilvl w:val="1"/>
          <w:numId w:val="1431"/>
        </w:numPr>
      </w:pPr>
      <w:r>
        <w:rPr>
          <w:rFonts w:hint="eastAsia"/>
        </w:rPr>
        <w:t xml:space="preserve">验证防火墙规则，开放必要的端口</w:t>
      </w:r>
    </w:p>
    <w:p>
      <w:pPr>
        <w:numPr>
          <w:ilvl w:val="1"/>
          <w:numId w:val="1431"/>
        </w:numPr>
      </w:pPr>
      <w:r>
        <w:rPr>
          <w:rFonts w:hint="eastAsia"/>
        </w:rPr>
        <w:t xml:space="preserve">检查/etc/hosts文件和DNS配置</w:t>
      </w:r>
    </w:p>
    <w:p>
      <w:pPr>
        <w:numPr>
          <w:ilvl w:val="1"/>
          <w:numId w:val="1431"/>
        </w:numPr>
      </w:pPr>
      <w:r>
        <w:rPr>
          <w:rFonts w:hint="eastAsia"/>
        </w:rPr>
        <w:t xml:space="preserve">重启网络服务或相关设备</w:t>
      </w:r>
    </w:p>
    <w:p>
      <w:pPr>
        <w:pStyle w:val="BlockText"/>
      </w:pPr>
      <w:r>
        <w:rPr>
          <w:rFonts w:hint="eastAsia"/>
        </w:rPr>
        <w:t xml:space="preserve">【章节重点难点总结】</w:t>
      </w:r>
    </w:p>
    <w:p>
      <w:pPr>
        <w:pStyle w:val="Compact"/>
        <w:numPr>
          <w:ilvl w:val="0"/>
          <w:numId w:val="1432"/>
        </w:numPr>
      </w:pPr>
      <w:r>
        <w:rPr>
          <w:rFonts w:hint="eastAsia"/>
        </w:rPr>
        <w:t xml:space="preserve">要点：容量规划、配置基线、自动化部署、健康检查</w:t>
      </w:r>
    </w:p>
    <w:p>
      <w:pPr>
        <w:pStyle w:val="Compact"/>
        <w:numPr>
          <w:ilvl w:val="0"/>
          <w:numId w:val="1432"/>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433"/>
        </w:numPr>
      </w:pPr>
      <w:r>
        <w:rPr>
          <w:rFonts w:hint="eastAsia"/>
        </w:rPr>
        <w:t xml:space="preserve">输出一份你的环境最小可用清单（组件/版本/参数）。</w:t>
      </w:r>
    </w:p>
    <w:p>
      <w:pPr>
        <w:pStyle w:val="Compact"/>
        <w:numPr>
          <w:ilvl w:val="0"/>
          <w:numId w:val="1433"/>
        </w:numPr>
      </w:pPr>
      <w:r>
        <w:rPr>
          <w:rFonts w:hint="eastAsia"/>
        </w:rPr>
        <w:t xml:space="preserve">设计一套环境验收的自动化Smoke脚本清单。</w:t>
      </w:r>
    </w:p>
    <w:p>
      <w:pPr>
        <w:pStyle w:val="FirstParagraph"/>
      </w:pPr>
    </w:p>
    <w:bookmarkStart w:id="623" w:name="学习目标-147"/>
    <w:p>
      <w:pPr>
        <w:pStyle w:val="Heading5"/>
      </w:pPr>
      <w:r>
        <w:rPr>
          <w:rFonts w:hint="eastAsia"/>
        </w:rPr>
        <w:t xml:space="preserve">学习目标</w:t>
      </w:r>
    </w:p>
    <w:bookmarkEnd w:id="623"/>
    <w:bookmarkStart w:id="624" w:name="小结-147"/>
    <w:p>
      <w:pPr>
        <w:pStyle w:val="Heading5"/>
      </w:pPr>
      <w:r>
        <w:rPr>
          <w:rFonts w:hint="eastAsia"/>
        </w:rPr>
        <w:t xml:space="preserve">小结</w:t>
      </w:r>
    </w:p>
    <w:bookmarkEnd w:id="624"/>
    <w:bookmarkStart w:id="625" w:name="练习-147"/>
    <w:p>
      <w:pPr>
        <w:pStyle w:val="Heading5"/>
      </w:pPr>
      <w:r>
        <w:rPr>
          <w:rFonts w:hint="eastAsia"/>
        </w:rPr>
        <w:t xml:space="preserve">练习</w:t>
      </w:r>
    </w:p>
    <w:bookmarkEnd w:id="625"/>
    <w:bookmarkEnd w:id="626"/>
    <w:bookmarkStart w:id="630" w:name="X70dcfb066c779acb3dead519bc17867f0a8ebe5"/>
    <w:p>
      <w:pPr>
        <w:pStyle w:val="Heading4"/>
      </w:pPr>
      <w:r>
        <w:t xml:space="preserve">3.5.2 </w:t>
      </w:r>
      <w:r>
        <w:rPr>
          <w:rFonts w:hint="eastAsia"/>
        </w:rPr>
        <w:t xml:space="preserve">权限问题</w:t>
      </w:r>
    </w:p>
    <w:p>
      <w:pPr>
        <w:pStyle w:val="BlockText"/>
      </w:pPr>
      <w:r>
        <w:rPr>
          <w:rFonts w:hint="eastAsia"/>
        </w:rPr>
        <w:t xml:space="preserve">【阅读提示】本节聚焦：3.5.2</w:t>
      </w:r>
      <w:r>
        <w:t xml:space="preserve"> </w:t>
      </w:r>
      <w:r>
        <w:rPr>
          <w:rFonts w:hint="eastAsia"/>
        </w:rPr>
        <w:t xml:space="preserve">权限问题。建议先看结构，再带着问题阅读，关注关键术语、流程与案例，结合自身项目做对照。</w:t>
      </w:r>
    </w:p>
    <w:p>
      <w:pPr>
        <w:numPr>
          <w:ilvl w:val="0"/>
          <w:numId w:val="1434"/>
        </w:numPr>
      </w:pPr>
      <w:r>
        <w:rPr>
          <w:rFonts w:hint="eastAsia"/>
          <w:b/>
          <w:bCs/>
        </w:rPr>
        <w:t xml:space="preserve">问题症状</w:t>
      </w:r>
      <w:r>
        <w:rPr>
          <w:rFonts w:hint="eastAsia"/>
        </w:rPr>
        <w:t xml:space="preserve">：文件访问权限错误、服务启动失败</w:t>
      </w:r>
    </w:p>
    <w:p>
      <w:pPr>
        <w:numPr>
          <w:ilvl w:val="0"/>
          <w:numId w:val="1434"/>
        </w:numPr>
      </w:pPr>
      <w:r>
        <w:rPr>
          <w:rFonts w:hint="eastAsia"/>
          <w:b/>
          <w:bCs/>
        </w:rPr>
        <w:t xml:space="preserve">常见原因</w:t>
      </w:r>
      <w:r>
        <w:rPr>
          <w:rFonts w:hint="eastAsia"/>
        </w:rPr>
        <w:t xml:space="preserve">：</w:t>
      </w:r>
    </w:p>
    <w:p>
      <w:pPr>
        <w:numPr>
          <w:ilvl w:val="1"/>
          <w:numId w:val="1435"/>
        </w:numPr>
      </w:pPr>
      <w:r>
        <w:rPr>
          <w:rFonts w:hint="eastAsia"/>
        </w:rPr>
        <w:t xml:space="preserve">文件和目录权限设置不正确</w:t>
      </w:r>
    </w:p>
    <w:p>
      <w:pPr>
        <w:numPr>
          <w:ilvl w:val="1"/>
          <w:numId w:val="1435"/>
        </w:numPr>
      </w:pPr>
      <w:r>
        <w:rPr>
          <w:rFonts w:hint="eastAsia"/>
        </w:rPr>
        <w:t xml:space="preserve">用户权限不足</w:t>
      </w:r>
    </w:p>
    <w:p>
      <w:pPr>
        <w:numPr>
          <w:ilvl w:val="1"/>
          <w:numId w:val="1435"/>
        </w:numPr>
      </w:pPr>
      <w:r>
        <w:rPr>
          <w:rFonts w:hint="eastAsia"/>
        </w:rPr>
        <w:t xml:space="preserve">服务运行用户与文件所有者不匹配</w:t>
      </w:r>
    </w:p>
    <w:p>
      <w:pPr>
        <w:numPr>
          <w:ilvl w:val="0"/>
          <w:numId w:val="1434"/>
        </w:numPr>
      </w:pPr>
      <w:r>
        <w:rPr>
          <w:rFonts w:hint="eastAsia"/>
          <w:b/>
          <w:bCs/>
        </w:rPr>
        <w:t xml:space="preserve">解决方案</w:t>
      </w:r>
      <w:r>
        <w:rPr>
          <w:rFonts w:hint="eastAsia"/>
        </w:rPr>
        <w:t xml:space="preserve">：</w:t>
      </w:r>
    </w:p>
    <w:p>
      <w:pPr>
        <w:numPr>
          <w:ilvl w:val="1"/>
          <w:numId w:val="1436"/>
        </w:numPr>
      </w:pPr>
      <w:r>
        <w:rPr>
          <w:rFonts w:hint="eastAsia"/>
        </w:rPr>
        <w:t xml:space="preserve">检查文件和目录的权限设置（ls</w:t>
      </w:r>
      <w:r>
        <w:t xml:space="preserve"> </w:t>
      </w:r>
      <w:r>
        <w:rPr>
          <w:rFonts w:hint="eastAsia"/>
        </w:rPr>
        <w:t xml:space="preserve">-la命令）</w:t>
      </w:r>
    </w:p>
    <w:p>
      <w:pPr>
        <w:numPr>
          <w:ilvl w:val="1"/>
          <w:numId w:val="1436"/>
        </w:numPr>
      </w:pPr>
      <w:r>
        <w:rPr>
          <w:rFonts w:hint="eastAsia"/>
        </w:rPr>
        <w:t xml:space="preserve">使用chmod和chown命令修正权限</w:t>
      </w:r>
    </w:p>
    <w:p>
      <w:pPr>
        <w:numPr>
          <w:ilvl w:val="1"/>
          <w:numId w:val="1436"/>
        </w:numPr>
      </w:pPr>
      <w:r>
        <w:rPr>
          <w:rFonts w:hint="eastAsia"/>
        </w:rPr>
        <w:t xml:space="preserve">确保服务运行用户具有必要的权限</w:t>
      </w:r>
    </w:p>
    <w:p>
      <w:pPr>
        <w:numPr>
          <w:ilvl w:val="1"/>
          <w:numId w:val="1436"/>
        </w:numPr>
      </w:pPr>
      <w:r>
        <w:rPr>
          <w:rFonts w:hint="eastAsia"/>
        </w:rPr>
        <w:t xml:space="preserve">检查相关组件的配置文件中的用户设置</w:t>
      </w:r>
    </w:p>
    <w:p>
      <w:pPr>
        <w:pStyle w:val="BlockText"/>
      </w:pPr>
      <w:r>
        <w:rPr>
          <w:rFonts w:hint="eastAsia"/>
        </w:rPr>
        <w:t xml:space="preserve">【章节重点难点总结】</w:t>
      </w:r>
    </w:p>
    <w:p>
      <w:pPr>
        <w:pStyle w:val="Compact"/>
        <w:numPr>
          <w:ilvl w:val="0"/>
          <w:numId w:val="1437"/>
        </w:numPr>
      </w:pPr>
      <w:r>
        <w:rPr>
          <w:rFonts w:hint="eastAsia"/>
        </w:rPr>
        <w:t xml:space="preserve">本节要点：梳理关键概念、流程与方法；明确输入输出与成功标准</w:t>
      </w:r>
    </w:p>
    <w:p>
      <w:pPr>
        <w:pStyle w:val="Compact"/>
        <w:numPr>
          <w:ilvl w:val="0"/>
          <w:numId w:val="143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438"/>
        </w:numPr>
      </w:pPr>
      <w:r>
        <w:rPr>
          <w:rFonts w:hint="eastAsia"/>
        </w:rPr>
        <w:t xml:space="preserve">结合你的项目，描述本节主题的一个实践场景，并给出验证要点。</w:t>
      </w:r>
    </w:p>
    <w:p>
      <w:pPr>
        <w:pStyle w:val="Compact"/>
        <w:numPr>
          <w:ilvl w:val="0"/>
          <w:numId w:val="1438"/>
        </w:numPr>
      </w:pPr>
      <w:r>
        <w:rPr>
          <w:rFonts w:hint="eastAsia"/>
        </w:rPr>
        <w:t xml:space="preserve">列出2-3个风险点/常见陷阱，并给出可操作的规避建议。</w:t>
      </w:r>
    </w:p>
    <w:p>
      <w:pPr>
        <w:pStyle w:val="FirstParagraph"/>
      </w:pPr>
    </w:p>
    <w:bookmarkStart w:id="627" w:name="学习目标-148"/>
    <w:p>
      <w:pPr>
        <w:pStyle w:val="Heading5"/>
      </w:pPr>
      <w:r>
        <w:rPr>
          <w:rFonts w:hint="eastAsia"/>
        </w:rPr>
        <w:t xml:space="preserve">学习目标</w:t>
      </w:r>
    </w:p>
    <w:bookmarkEnd w:id="627"/>
    <w:bookmarkStart w:id="628" w:name="小结-148"/>
    <w:p>
      <w:pPr>
        <w:pStyle w:val="Heading5"/>
      </w:pPr>
      <w:r>
        <w:rPr>
          <w:rFonts w:hint="eastAsia"/>
        </w:rPr>
        <w:t xml:space="preserve">小结</w:t>
      </w:r>
    </w:p>
    <w:bookmarkEnd w:id="628"/>
    <w:bookmarkStart w:id="629" w:name="练习-148"/>
    <w:p>
      <w:pPr>
        <w:pStyle w:val="Heading5"/>
      </w:pPr>
      <w:r>
        <w:rPr>
          <w:rFonts w:hint="eastAsia"/>
        </w:rPr>
        <w:t xml:space="preserve">练习</w:t>
      </w:r>
    </w:p>
    <w:bookmarkEnd w:id="629"/>
    <w:bookmarkEnd w:id="630"/>
    <w:bookmarkStart w:id="634" w:name="X620e169f7b08c580964d3f27c6d322cb6d97761"/>
    <w:p>
      <w:pPr>
        <w:pStyle w:val="Heading4"/>
      </w:pPr>
      <w:r>
        <w:t xml:space="preserve">3.5.3 </w:t>
      </w:r>
      <w:r>
        <w:rPr>
          <w:rFonts w:hint="eastAsia"/>
        </w:rPr>
        <w:t xml:space="preserve">资源不足问题</w:t>
      </w:r>
    </w:p>
    <w:p>
      <w:pPr>
        <w:pStyle w:val="BlockText"/>
      </w:pPr>
      <w:r>
        <w:rPr>
          <w:rFonts w:hint="eastAsia"/>
        </w:rPr>
        <w:t xml:space="preserve">【阅读提示】本节聚焦：3.5.3</w:t>
      </w:r>
      <w:r>
        <w:t xml:space="preserve"> </w:t>
      </w:r>
      <w:r>
        <w:rPr>
          <w:rFonts w:hint="eastAsia"/>
        </w:rPr>
        <w:t xml:space="preserve">资源不足问题。建议先看结构，再带着问题阅读，关注关键术语、流程与案例，结合自身项目做对照。</w:t>
      </w:r>
    </w:p>
    <w:p>
      <w:pPr>
        <w:numPr>
          <w:ilvl w:val="0"/>
          <w:numId w:val="1439"/>
        </w:numPr>
      </w:pPr>
      <w:r>
        <w:rPr>
          <w:rFonts w:hint="eastAsia"/>
          <w:b/>
          <w:bCs/>
        </w:rPr>
        <w:t xml:space="preserve">问题症状</w:t>
      </w:r>
      <w:r>
        <w:rPr>
          <w:rFonts w:hint="eastAsia"/>
        </w:rPr>
        <w:t xml:space="preserve">：服务响应缓慢、任务执行失败、OOM错误</w:t>
      </w:r>
    </w:p>
    <w:p>
      <w:pPr>
        <w:numPr>
          <w:ilvl w:val="0"/>
          <w:numId w:val="1439"/>
        </w:numPr>
      </w:pPr>
      <w:r>
        <w:rPr>
          <w:rFonts w:hint="eastAsia"/>
          <w:b/>
          <w:bCs/>
        </w:rPr>
        <w:t xml:space="preserve">常见原因</w:t>
      </w:r>
      <w:r>
        <w:rPr>
          <w:rFonts w:hint="eastAsia"/>
        </w:rPr>
        <w:t xml:space="preserve">：</w:t>
      </w:r>
    </w:p>
    <w:p>
      <w:pPr>
        <w:numPr>
          <w:ilvl w:val="1"/>
          <w:numId w:val="1440"/>
        </w:numPr>
      </w:pPr>
      <w:r>
        <w:rPr>
          <w:rFonts w:hint="eastAsia"/>
        </w:rPr>
        <w:t xml:space="preserve">内存不足</w:t>
      </w:r>
    </w:p>
    <w:p>
      <w:pPr>
        <w:numPr>
          <w:ilvl w:val="1"/>
          <w:numId w:val="1440"/>
        </w:numPr>
      </w:pPr>
      <w:r>
        <w:rPr>
          <w:rFonts w:hint="eastAsia"/>
        </w:rPr>
        <w:t xml:space="preserve">CPU过载</w:t>
      </w:r>
    </w:p>
    <w:p>
      <w:pPr>
        <w:numPr>
          <w:ilvl w:val="1"/>
          <w:numId w:val="1440"/>
        </w:numPr>
      </w:pPr>
      <w:r>
        <w:rPr>
          <w:rFonts w:hint="eastAsia"/>
        </w:rPr>
        <w:t xml:space="preserve">磁盘空间不足</w:t>
      </w:r>
    </w:p>
    <w:p>
      <w:pPr>
        <w:numPr>
          <w:ilvl w:val="1"/>
          <w:numId w:val="1440"/>
        </w:numPr>
      </w:pPr>
      <w:r>
        <w:rPr>
          <w:rFonts w:hint="eastAsia"/>
        </w:rPr>
        <w:t xml:space="preserve">网络带宽饱和</w:t>
      </w:r>
    </w:p>
    <w:p>
      <w:pPr>
        <w:numPr>
          <w:ilvl w:val="0"/>
          <w:numId w:val="1439"/>
        </w:numPr>
      </w:pPr>
      <w:r>
        <w:rPr>
          <w:rFonts w:hint="eastAsia"/>
          <w:b/>
          <w:bCs/>
        </w:rPr>
        <w:t xml:space="preserve">解决方案</w:t>
      </w:r>
      <w:r>
        <w:rPr>
          <w:rFonts w:hint="eastAsia"/>
        </w:rPr>
        <w:t xml:space="preserve">：</w:t>
      </w:r>
    </w:p>
    <w:p>
      <w:pPr>
        <w:numPr>
          <w:ilvl w:val="1"/>
          <w:numId w:val="1441"/>
        </w:numPr>
      </w:pPr>
      <w:r>
        <w:rPr>
          <w:rFonts w:hint="eastAsia"/>
        </w:rPr>
        <w:t xml:space="preserve">增加节点资源或优化任务配置</w:t>
      </w:r>
    </w:p>
    <w:p>
      <w:pPr>
        <w:numPr>
          <w:ilvl w:val="1"/>
          <w:numId w:val="1441"/>
        </w:numPr>
      </w:pPr>
      <w:r>
        <w:rPr>
          <w:rFonts w:hint="eastAsia"/>
        </w:rPr>
        <w:t xml:space="preserve">调整JVM内存设置</w:t>
      </w:r>
    </w:p>
    <w:p>
      <w:pPr>
        <w:numPr>
          <w:ilvl w:val="1"/>
          <w:numId w:val="1441"/>
        </w:numPr>
      </w:pPr>
      <w:r>
        <w:rPr>
          <w:rFonts w:hint="eastAsia"/>
        </w:rPr>
        <w:t xml:space="preserve">清理不必要的文件，释放磁盘空间</w:t>
      </w:r>
    </w:p>
    <w:p>
      <w:pPr>
        <w:numPr>
          <w:ilvl w:val="1"/>
          <w:numId w:val="1441"/>
        </w:numPr>
      </w:pPr>
      <w:r>
        <w:rPr>
          <w:rFonts w:hint="eastAsia"/>
        </w:rPr>
        <w:t xml:space="preserve">优化任务调度，避免资源竞争</w:t>
      </w:r>
    </w:p>
    <w:p>
      <w:pPr>
        <w:pStyle w:val="BlockText"/>
      </w:pPr>
      <w:r>
        <w:rPr>
          <w:rFonts w:hint="eastAsia"/>
        </w:rPr>
        <w:t xml:space="preserve">【章节重点难点总结】</w:t>
      </w:r>
    </w:p>
    <w:p>
      <w:pPr>
        <w:pStyle w:val="Compact"/>
        <w:numPr>
          <w:ilvl w:val="0"/>
          <w:numId w:val="1442"/>
        </w:numPr>
      </w:pPr>
      <w:r>
        <w:rPr>
          <w:rFonts w:hint="eastAsia"/>
        </w:rPr>
        <w:t xml:space="preserve">要点：容量规划、配置基线、自动化部署、健康检查</w:t>
      </w:r>
    </w:p>
    <w:p>
      <w:pPr>
        <w:pStyle w:val="Compact"/>
        <w:numPr>
          <w:ilvl w:val="0"/>
          <w:numId w:val="1442"/>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443"/>
        </w:numPr>
      </w:pPr>
      <w:r>
        <w:rPr>
          <w:rFonts w:hint="eastAsia"/>
        </w:rPr>
        <w:t xml:space="preserve">输出一份你的环境最小可用清单（组件/版本/参数）。</w:t>
      </w:r>
    </w:p>
    <w:p>
      <w:pPr>
        <w:pStyle w:val="Compact"/>
        <w:numPr>
          <w:ilvl w:val="0"/>
          <w:numId w:val="1443"/>
        </w:numPr>
      </w:pPr>
      <w:r>
        <w:rPr>
          <w:rFonts w:hint="eastAsia"/>
        </w:rPr>
        <w:t xml:space="preserve">设计一套环境验收的自动化Smoke脚本清单。</w:t>
      </w:r>
    </w:p>
    <w:p>
      <w:pPr>
        <w:pStyle w:val="FirstParagraph"/>
      </w:pPr>
    </w:p>
    <w:bookmarkStart w:id="631" w:name="学习目标-149"/>
    <w:p>
      <w:pPr>
        <w:pStyle w:val="Heading5"/>
      </w:pPr>
      <w:r>
        <w:rPr>
          <w:rFonts w:hint="eastAsia"/>
        </w:rPr>
        <w:t xml:space="preserve">学习目标</w:t>
      </w:r>
    </w:p>
    <w:bookmarkEnd w:id="631"/>
    <w:bookmarkStart w:id="632" w:name="小结-149"/>
    <w:p>
      <w:pPr>
        <w:pStyle w:val="Heading5"/>
      </w:pPr>
      <w:r>
        <w:rPr>
          <w:rFonts w:hint="eastAsia"/>
        </w:rPr>
        <w:t xml:space="preserve">小结</w:t>
      </w:r>
    </w:p>
    <w:bookmarkEnd w:id="632"/>
    <w:bookmarkStart w:id="633" w:name="练习-149"/>
    <w:p>
      <w:pPr>
        <w:pStyle w:val="Heading5"/>
      </w:pPr>
      <w:r>
        <w:rPr>
          <w:rFonts w:hint="eastAsia"/>
        </w:rPr>
        <w:t xml:space="preserve">练习</w:t>
      </w:r>
    </w:p>
    <w:bookmarkEnd w:id="633"/>
    <w:bookmarkEnd w:id="634"/>
    <w:bookmarkStart w:id="638" w:name="X543e824425bc537d58ebeaff98a589cf41a481f"/>
    <w:p>
      <w:pPr>
        <w:pStyle w:val="Heading4"/>
      </w:pPr>
      <w:r>
        <w:t xml:space="preserve">3.5.4 </w:t>
      </w:r>
      <w:r>
        <w:rPr>
          <w:rFonts w:hint="eastAsia"/>
        </w:rPr>
        <w:t xml:space="preserve">配置错误问题</w:t>
      </w:r>
    </w:p>
    <w:p>
      <w:pPr>
        <w:pStyle w:val="BlockText"/>
      </w:pPr>
      <w:r>
        <w:rPr>
          <w:rFonts w:hint="eastAsia"/>
        </w:rPr>
        <w:t xml:space="preserve">【阅读提示】本节聚焦：3.5.4</w:t>
      </w:r>
      <w:r>
        <w:t xml:space="preserve"> </w:t>
      </w:r>
      <w:r>
        <w:rPr>
          <w:rFonts w:hint="eastAsia"/>
        </w:rPr>
        <w:t xml:space="preserve">配置错误问题。建议先看结构，再带着问题阅读，关注关键术语、流程与案例，结合自身项目做对照。</w:t>
      </w:r>
    </w:p>
    <w:p>
      <w:pPr>
        <w:numPr>
          <w:ilvl w:val="0"/>
          <w:numId w:val="1444"/>
        </w:numPr>
      </w:pPr>
      <w:r>
        <w:rPr>
          <w:rFonts w:hint="eastAsia"/>
          <w:b/>
          <w:bCs/>
        </w:rPr>
        <w:t xml:space="preserve">问题症状</w:t>
      </w:r>
      <w:r>
        <w:rPr>
          <w:rFonts w:hint="eastAsia"/>
        </w:rPr>
        <w:t xml:space="preserve">：服务启动失败、功能异常</w:t>
      </w:r>
    </w:p>
    <w:p>
      <w:pPr>
        <w:numPr>
          <w:ilvl w:val="0"/>
          <w:numId w:val="1444"/>
        </w:numPr>
      </w:pPr>
      <w:r>
        <w:rPr>
          <w:rFonts w:hint="eastAsia"/>
          <w:b/>
          <w:bCs/>
        </w:rPr>
        <w:t xml:space="preserve">常见原因</w:t>
      </w:r>
      <w:r>
        <w:rPr>
          <w:rFonts w:hint="eastAsia"/>
        </w:rPr>
        <w:t xml:space="preserve">：</w:t>
      </w:r>
    </w:p>
    <w:p>
      <w:pPr>
        <w:numPr>
          <w:ilvl w:val="1"/>
          <w:numId w:val="1445"/>
        </w:numPr>
      </w:pPr>
      <w:r>
        <w:rPr>
          <w:rFonts w:hint="eastAsia"/>
        </w:rPr>
        <w:t xml:space="preserve">配置文件格式错误</w:t>
      </w:r>
    </w:p>
    <w:p>
      <w:pPr>
        <w:numPr>
          <w:ilvl w:val="1"/>
          <w:numId w:val="1445"/>
        </w:numPr>
      </w:pPr>
      <w:r>
        <w:rPr>
          <w:rFonts w:hint="eastAsia"/>
        </w:rPr>
        <w:t xml:space="preserve">配置参数值不合理</w:t>
      </w:r>
    </w:p>
    <w:p>
      <w:pPr>
        <w:numPr>
          <w:ilvl w:val="1"/>
          <w:numId w:val="1445"/>
        </w:numPr>
      </w:pPr>
      <w:r>
        <w:rPr>
          <w:rFonts w:hint="eastAsia"/>
        </w:rPr>
        <w:t xml:space="preserve">配置项缺失或冲突</w:t>
      </w:r>
    </w:p>
    <w:p>
      <w:pPr>
        <w:numPr>
          <w:ilvl w:val="1"/>
          <w:numId w:val="1445"/>
        </w:numPr>
      </w:pPr>
      <w:r>
        <w:rPr>
          <w:rFonts w:hint="eastAsia"/>
        </w:rPr>
        <w:t xml:space="preserve">版本兼容性问题</w:t>
      </w:r>
    </w:p>
    <w:p>
      <w:pPr>
        <w:numPr>
          <w:ilvl w:val="0"/>
          <w:numId w:val="1444"/>
        </w:numPr>
      </w:pPr>
      <w:r>
        <w:rPr>
          <w:rFonts w:hint="eastAsia"/>
          <w:b/>
          <w:bCs/>
        </w:rPr>
        <w:t xml:space="preserve">解决方案</w:t>
      </w:r>
      <w:r>
        <w:rPr>
          <w:rFonts w:hint="eastAsia"/>
        </w:rPr>
        <w:t xml:space="preserve">：</w:t>
      </w:r>
    </w:p>
    <w:p>
      <w:pPr>
        <w:numPr>
          <w:ilvl w:val="1"/>
          <w:numId w:val="1446"/>
        </w:numPr>
      </w:pPr>
      <w:r>
        <w:rPr>
          <w:rFonts w:hint="eastAsia"/>
        </w:rPr>
        <w:t xml:space="preserve">仔细检查配置文件语法和格式</w:t>
      </w:r>
    </w:p>
    <w:p>
      <w:pPr>
        <w:numPr>
          <w:ilvl w:val="1"/>
          <w:numId w:val="1446"/>
        </w:numPr>
      </w:pPr>
      <w:r>
        <w:rPr>
          <w:rFonts w:hint="eastAsia"/>
        </w:rPr>
        <w:t xml:space="preserve">参考官方文档，确认配置参数的正确取值</w:t>
      </w:r>
    </w:p>
    <w:p>
      <w:pPr>
        <w:numPr>
          <w:ilvl w:val="1"/>
          <w:numId w:val="1446"/>
        </w:numPr>
      </w:pPr>
      <w:r>
        <w:rPr>
          <w:rFonts w:hint="eastAsia"/>
        </w:rPr>
        <w:t xml:space="preserve">验证各组件配置之间的一致性</w:t>
      </w:r>
    </w:p>
    <w:p>
      <w:pPr>
        <w:numPr>
          <w:ilvl w:val="1"/>
          <w:numId w:val="1446"/>
        </w:numPr>
      </w:pPr>
      <w:r>
        <w:rPr>
          <w:rFonts w:hint="eastAsia"/>
        </w:rPr>
        <w:t xml:space="preserve">检查组件版本兼容性</w:t>
      </w:r>
    </w:p>
    <w:p>
      <w:pPr>
        <w:pStyle w:val="BlockText"/>
      </w:pPr>
      <w:r>
        <w:rPr>
          <w:rFonts w:hint="eastAsia"/>
        </w:rPr>
        <w:t xml:space="preserve">【章节重点难点总结】</w:t>
      </w:r>
    </w:p>
    <w:p>
      <w:pPr>
        <w:pStyle w:val="Compact"/>
        <w:numPr>
          <w:ilvl w:val="0"/>
          <w:numId w:val="1447"/>
        </w:numPr>
      </w:pPr>
      <w:r>
        <w:rPr>
          <w:rFonts w:hint="eastAsia"/>
        </w:rPr>
        <w:t xml:space="preserve">本节要点：梳理关键概念、流程与方法；明确输入输出与成功标准</w:t>
      </w:r>
    </w:p>
    <w:p>
      <w:pPr>
        <w:pStyle w:val="Compact"/>
        <w:numPr>
          <w:ilvl w:val="0"/>
          <w:numId w:val="1447"/>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448"/>
        </w:numPr>
      </w:pPr>
      <w:r>
        <w:rPr>
          <w:rFonts w:hint="eastAsia"/>
        </w:rPr>
        <w:t xml:space="preserve">用</w:t>
      </w:r>
      <w:r>
        <w:t xml:space="preserve"> 3~5 </w:t>
      </w:r>
      <w:r>
        <w:rPr>
          <w:rFonts w:hint="eastAsia"/>
        </w:rPr>
        <w:t xml:space="preserve">条项目化要点复盘本章内容</w:t>
      </w:r>
    </w:p>
    <w:p>
      <w:pPr>
        <w:pStyle w:val="Compact"/>
        <w:numPr>
          <w:ilvl w:val="0"/>
          <w:numId w:val="1448"/>
        </w:numPr>
      </w:pPr>
      <w:r>
        <w:rPr>
          <w:rFonts w:hint="eastAsia"/>
        </w:rPr>
        <w:t xml:space="preserve">指出易错点/反模式与纠正建议</w:t>
      </w:r>
    </w:p>
    <w:p>
      <w:pPr>
        <w:pStyle w:val="Compact"/>
        <w:numPr>
          <w:ilvl w:val="0"/>
          <w:numId w:val="1448"/>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449"/>
        </w:numPr>
      </w:pPr>
      <w:r>
        <w:rPr>
          <w:rFonts w:hint="eastAsia"/>
        </w:rPr>
        <w:t xml:space="preserve">结合你的项目，描述本节主题的一个实践场景，并给出验证要点。</w:t>
      </w:r>
    </w:p>
    <w:p>
      <w:pPr>
        <w:pStyle w:val="Compact"/>
        <w:numPr>
          <w:ilvl w:val="0"/>
          <w:numId w:val="1449"/>
        </w:numPr>
      </w:pPr>
      <w:r>
        <w:rPr>
          <w:rFonts w:hint="eastAsia"/>
        </w:rPr>
        <w:t xml:space="preserve">列出2-3个风险点/常见陷阱，并给出可操作的规避建议。</w:t>
      </w:r>
    </w:p>
    <w:p>
      <w:pPr>
        <w:pStyle w:val="FirstParagraph"/>
      </w:pPr>
    </w:p>
    <w:bookmarkStart w:id="635" w:name="学习目标-150"/>
    <w:p>
      <w:pPr>
        <w:pStyle w:val="Heading5"/>
      </w:pPr>
      <w:r>
        <w:rPr>
          <w:rFonts w:hint="eastAsia"/>
        </w:rPr>
        <w:t xml:space="preserve">学习目标</w:t>
      </w:r>
    </w:p>
    <w:bookmarkEnd w:id="635"/>
    <w:bookmarkStart w:id="636" w:name="小结-150"/>
    <w:p>
      <w:pPr>
        <w:pStyle w:val="Heading5"/>
      </w:pPr>
      <w:r>
        <w:rPr>
          <w:rFonts w:hint="eastAsia"/>
        </w:rPr>
        <w:t xml:space="preserve">小结</w:t>
      </w:r>
    </w:p>
    <w:bookmarkEnd w:id="636"/>
    <w:bookmarkStart w:id="637" w:name="练习-150"/>
    <w:p>
      <w:pPr>
        <w:pStyle w:val="Heading5"/>
      </w:pPr>
      <w:r>
        <w:rPr>
          <w:rFonts w:hint="eastAsia"/>
        </w:rPr>
        <w:t xml:space="preserve">练习</w:t>
      </w:r>
    </w:p>
    <w:bookmarkEnd w:id="637"/>
    <w:bookmarkEnd w:id="638"/>
    <w:bookmarkStart w:id="639" w:name="X184bf51b286919955bfdffdeb1f33581fb34bc8"/>
    <w:p>
      <w:pPr>
        <w:pStyle w:val="Heading4"/>
      </w:pPr>
      <w:r>
        <w:t xml:space="preserve">3.5.5 </w:t>
      </w:r>
      <w:r>
        <w:rPr>
          <w:rFonts w:hint="eastAsia"/>
        </w:rPr>
        <w:t xml:space="preserve">依赖服务问题</w:t>
      </w:r>
    </w:p>
    <w:p>
      <w:pPr>
        <w:pStyle w:val="BlockText"/>
      </w:pPr>
      <w:r>
        <w:rPr>
          <w:rFonts w:hint="eastAsia"/>
        </w:rPr>
        <w:t xml:space="preserve">【阅读提示】本节聚焦：3.5.5</w:t>
      </w:r>
      <w:r>
        <w:t xml:space="preserve"> </w:t>
      </w:r>
      <w:r>
        <w:rPr>
          <w:rFonts w:hint="eastAsia"/>
        </w:rPr>
        <w:t xml:space="preserve">依赖服务问题。建议先看结构，再带着问题阅读，关注关键术语、流程与案例，结合自身项目做对照。</w:t>
      </w:r>
    </w:p>
    <w:p>
      <w:pPr>
        <w:numPr>
          <w:ilvl w:val="0"/>
          <w:numId w:val="1450"/>
        </w:numPr>
      </w:pPr>
      <w:r>
        <w:rPr>
          <w:rFonts w:hint="eastAsia"/>
          <w:b/>
          <w:bCs/>
        </w:rPr>
        <w:t xml:space="preserve">问题症状</w:t>
      </w:r>
      <w:r>
        <w:rPr>
          <w:rFonts w:hint="eastAsia"/>
        </w:rPr>
        <w:t xml:space="preserve">：依赖服务未启动导致主服务启动失败</w:t>
      </w:r>
    </w:p>
    <w:p>
      <w:pPr>
        <w:numPr>
          <w:ilvl w:val="0"/>
          <w:numId w:val="1450"/>
        </w:numPr>
      </w:pPr>
      <w:r>
        <w:rPr>
          <w:rFonts w:hint="eastAsia"/>
          <w:b/>
          <w:bCs/>
        </w:rPr>
        <w:t xml:space="preserve">常见原因</w:t>
      </w:r>
      <w:r>
        <w:rPr>
          <w:rFonts w:hint="eastAsia"/>
        </w:rPr>
        <w:t xml:space="preserve">：</w:t>
      </w:r>
    </w:p>
    <w:p>
      <w:pPr>
        <w:numPr>
          <w:ilvl w:val="1"/>
          <w:numId w:val="1451"/>
        </w:numPr>
      </w:pPr>
      <w:r>
        <w:rPr>
          <w:rFonts w:hint="eastAsia"/>
        </w:rPr>
        <w:t xml:space="preserve">依赖服务配置错误或未启动</w:t>
      </w:r>
    </w:p>
    <w:p>
      <w:pPr>
        <w:numPr>
          <w:ilvl w:val="1"/>
          <w:numId w:val="1451"/>
        </w:numPr>
      </w:pPr>
      <w:r>
        <w:rPr>
          <w:rFonts w:hint="eastAsia"/>
        </w:rPr>
        <w:t xml:space="preserve">服务间通信配置问题</w:t>
      </w:r>
    </w:p>
    <w:p>
      <w:pPr>
        <w:numPr>
          <w:ilvl w:val="1"/>
          <w:numId w:val="1451"/>
        </w:numPr>
      </w:pPr>
      <w:r>
        <w:rPr>
          <w:rFonts w:hint="eastAsia"/>
        </w:rPr>
        <w:t xml:space="preserve">依赖版本不兼容</w:t>
      </w:r>
    </w:p>
    <w:p>
      <w:pPr>
        <w:numPr>
          <w:ilvl w:val="0"/>
          <w:numId w:val="1450"/>
        </w:numPr>
      </w:pPr>
      <w:r>
        <w:rPr>
          <w:rFonts w:hint="eastAsia"/>
          <w:b/>
          <w:bCs/>
        </w:rPr>
        <w:t xml:space="preserve">解决方案</w:t>
      </w:r>
      <w:r>
        <w:rPr>
          <w:rFonts w:hint="eastAsia"/>
        </w:rPr>
        <w:t xml:space="preserve">：</w:t>
      </w:r>
    </w:p>
    <w:p>
      <w:pPr>
        <w:numPr>
          <w:ilvl w:val="1"/>
          <w:numId w:val="1452"/>
        </w:numPr>
      </w:pPr>
      <w:r>
        <w:rPr>
          <w:rFonts w:hint="eastAsia"/>
        </w:rPr>
        <w:t xml:space="preserve">按正确顺序启动服务</w:t>
      </w:r>
    </w:p>
    <w:p>
      <w:pPr>
        <w:numPr>
          <w:ilvl w:val="1"/>
          <w:numId w:val="1452"/>
        </w:numPr>
      </w:pPr>
      <w:r>
        <w:rPr>
          <w:rFonts w:hint="eastAsia"/>
        </w:rPr>
        <w:t xml:space="preserve">检查依赖服务的状态和配置</w:t>
      </w:r>
    </w:p>
    <w:p>
      <w:pPr>
        <w:numPr>
          <w:ilvl w:val="1"/>
          <w:numId w:val="1452"/>
        </w:numPr>
      </w:pPr>
      <w:r>
        <w:rPr>
          <w:rFonts w:hint="eastAsia"/>
        </w:rPr>
        <w:t xml:space="preserve">验证服务间通信设置</w:t>
      </w:r>
    </w:p>
    <w:p>
      <w:pPr>
        <w:numPr>
          <w:ilvl w:val="1"/>
          <w:numId w:val="1452"/>
        </w:numPr>
      </w:pPr>
      <w:r>
        <w:rPr>
          <w:rFonts w:hint="eastAsia"/>
        </w:rPr>
        <w:t xml:space="preserve">确保依赖版本兼容性</w:t>
      </w:r>
    </w:p>
    <w:p>
      <w:pPr>
        <w:pStyle w:val="BlockText"/>
      </w:pPr>
      <w:r>
        <w:rPr>
          <w:rFonts w:hint="eastAsia"/>
        </w:rPr>
        <w:t xml:space="preserve">【章节重点难点总结】</w:t>
      </w:r>
    </w:p>
    <w:p>
      <w:pPr>
        <w:pStyle w:val="Compact"/>
        <w:numPr>
          <w:ilvl w:val="0"/>
          <w:numId w:val="1453"/>
        </w:numPr>
      </w:pPr>
      <w:r>
        <w:rPr>
          <w:rFonts w:hint="eastAsia"/>
        </w:rPr>
        <w:t xml:space="preserve">本节要点：梳理关键概念、流程与方法；明确输入输出与成功标准</w:t>
      </w:r>
    </w:p>
    <w:p>
      <w:pPr>
        <w:pStyle w:val="Compact"/>
        <w:numPr>
          <w:ilvl w:val="0"/>
          <w:numId w:val="145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454"/>
        </w:numPr>
      </w:pPr>
      <w:r>
        <w:rPr>
          <w:rFonts w:hint="eastAsia"/>
        </w:rPr>
        <w:t xml:space="preserve">结合你的项目，描述本节主题的一个实践场景，并给出验证要点。</w:t>
      </w:r>
    </w:p>
    <w:p>
      <w:pPr>
        <w:pStyle w:val="Compact"/>
        <w:numPr>
          <w:ilvl w:val="0"/>
          <w:numId w:val="1454"/>
        </w:numPr>
      </w:pPr>
      <w:r>
        <w:rPr>
          <w:rFonts w:hint="eastAsia"/>
        </w:rPr>
        <w:t xml:space="preserve">列出2-3个风险点/常见陷阱，并给出可操作的规避建议。</w:t>
      </w:r>
    </w:p>
    <w:p>
      <w:pPr>
        <w:pStyle w:val="FirstParagraph"/>
      </w:pPr>
    </w:p>
    <w:bookmarkEnd w:id="639"/>
    <w:bookmarkStart w:id="640" w:name="学习目标-151"/>
    <w:p>
      <w:pPr>
        <w:pStyle w:val="Heading4"/>
      </w:pPr>
      <w:r>
        <w:rPr>
          <w:rFonts w:hint="eastAsia"/>
        </w:rPr>
        <w:t xml:space="preserve">学习目标</w:t>
      </w:r>
    </w:p>
    <w:bookmarkEnd w:id="640"/>
    <w:bookmarkStart w:id="641" w:name="小结-151"/>
    <w:p>
      <w:pPr>
        <w:pStyle w:val="Heading4"/>
      </w:pPr>
      <w:r>
        <w:rPr>
          <w:rFonts w:hint="eastAsia"/>
        </w:rPr>
        <w:t xml:space="preserve">小结</w:t>
      </w:r>
    </w:p>
    <w:bookmarkEnd w:id="641"/>
    <w:bookmarkStart w:id="645" w:name="练习-151"/>
    <w:p>
      <w:pPr>
        <w:pStyle w:val="Heading4"/>
      </w:pPr>
      <w:r>
        <w:rPr>
          <w:rFonts w:hint="eastAsia"/>
        </w:rPr>
        <w:t xml:space="preserve">练习</w:t>
      </w:r>
    </w:p>
    <w:bookmarkStart w:id="642" w:name="学习目标-152"/>
    <w:p>
      <w:pPr>
        <w:pStyle w:val="Heading5"/>
      </w:pPr>
      <w:r>
        <w:rPr>
          <w:rFonts w:hint="eastAsia"/>
        </w:rPr>
        <w:t xml:space="preserve">学习目标</w:t>
      </w:r>
    </w:p>
    <w:bookmarkEnd w:id="642"/>
    <w:bookmarkStart w:id="643" w:name="小结-152"/>
    <w:p>
      <w:pPr>
        <w:pStyle w:val="Heading5"/>
      </w:pPr>
      <w:r>
        <w:rPr>
          <w:rFonts w:hint="eastAsia"/>
        </w:rPr>
        <w:t xml:space="preserve">小结</w:t>
      </w:r>
    </w:p>
    <w:bookmarkEnd w:id="643"/>
    <w:bookmarkStart w:id="644" w:name="练习-152"/>
    <w:p>
      <w:pPr>
        <w:pStyle w:val="Heading5"/>
      </w:pPr>
      <w:r>
        <w:rPr>
          <w:rFonts w:hint="eastAsia"/>
        </w:rPr>
        <w:t xml:space="preserve">练习</w:t>
      </w:r>
    </w:p>
    <w:bookmarkEnd w:id="644"/>
    <w:bookmarkEnd w:id="645"/>
    <w:bookmarkEnd w:id="646"/>
    <w:bookmarkStart w:id="656" w:name="X04b2d7d9894aace530279c1f71e3384ecf32c65"/>
    <w:p>
      <w:pPr>
        <w:pStyle w:val="Heading3"/>
      </w:pPr>
      <w:r>
        <w:t xml:space="preserve">3.6 </w:t>
      </w:r>
      <w:r>
        <w:rPr>
          <w:rFonts w:hint="eastAsia"/>
        </w:rPr>
        <w:t xml:space="preserve">小结与最佳实践</w:t>
      </w:r>
    </w:p>
    <w:p>
      <w:pPr>
        <w:pStyle w:val="BlockText"/>
      </w:pPr>
      <w:r>
        <w:rPr>
          <w:rFonts w:hint="eastAsia"/>
        </w:rPr>
        <w:t xml:space="preserve">【先修知识】</w:t>
      </w:r>
    </w:p>
    <w:p>
      <w:pPr>
        <w:pStyle w:val="Compact"/>
        <w:numPr>
          <w:ilvl w:val="0"/>
          <w:numId w:val="1455"/>
        </w:numPr>
      </w:pPr>
      <w:r>
        <w:rPr>
          <w:rFonts w:hint="eastAsia"/>
        </w:rPr>
        <w:t xml:space="preserve">基础：Linux/网络/SQL/一种脚本语言（如</w:t>
      </w:r>
      <w:r>
        <w:t xml:space="preserve"> </w:t>
      </w:r>
      <w:r>
        <w:rPr>
          <w:rFonts w:hint="eastAsia"/>
        </w:rPr>
        <w:t xml:space="preserve">Python）</w:t>
      </w:r>
    </w:p>
    <w:p>
      <w:pPr>
        <w:pStyle w:val="Compact"/>
        <w:numPr>
          <w:ilvl w:val="0"/>
          <w:numId w:val="1455"/>
        </w:numPr>
      </w:pPr>
      <w:r>
        <w:rPr>
          <w:rFonts w:hint="eastAsia"/>
        </w:rPr>
        <w:t xml:space="preserve">大数据入门：分布式/存储与计算分离/批流概念</w:t>
      </w:r>
    </w:p>
    <w:p>
      <w:pPr>
        <w:pStyle w:val="Compact"/>
        <w:numPr>
          <w:ilvl w:val="0"/>
          <w:numId w:val="145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45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456"/>
        </w:numPr>
      </w:pPr>
      <w:r>
        <w:rPr>
          <w:rFonts w:hint="eastAsia"/>
        </w:rPr>
        <w:t xml:space="preserve">能完成</w:t>
      </w:r>
      <w:r>
        <w:t xml:space="preserve"> 1 </w:t>
      </w:r>
      <w:r>
        <w:rPr>
          <w:rFonts w:hint="eastAsia"/>
        </w:rPr>
        <w:t xml:space="preserve">个与本章紧密相关的动手实践</w:t>
      </w:r>
    </w:p>
    <w:p>
      <w:pPr>
        <w:pStyle w:val="Compact"/>
        <w:numPr>
          <w:ilvl w:val="0"/>
          <w:numId w:val="145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457"/>
        </w:numPr>
      </w:pPr>
      <w:r>
        <w:rPr>
          <w:rFonts w:hint="eastAsia"/>
        </w:rPr>
        <w:t xml:space="preserve">请补充本章关键术语及中英对照（参考术语表）</w:t>
      </w:r>
    </w:p>
    <w:p>
      <w:pPr>
        <w:pStyle w:val="BlockText"/>
      </w:pPr>
      <w:r>
        <w:rPr>
          <w:rFonts w:hint="eastAsia"/>
        </w:rPr>
        <w:t xml:space="preserve">【阅读提示】本节聚焦：4.1.1</w:t>
      </w:r>
      <w:r>
        <w:t xml:space="preserve"> </w:t>
      </w:r>
      <w:r>
        <w:rPr>
          <w:rFonts w:hint="eastAsia"/>
        </w:rPr>
        <w:t xml:space="preserve">测试数据的重要性</w:t>
      </w:r>
      <w:r>
        <w:t xml:space="preserve"> </w:t>
      </w:r>
      <w:r>
        <w:rPr>
          <w:rFonts w:hint="eastAsia"/>
        </w:rPr>
        <w:t xml:space="preserve">。建议区分合成/采样/变换三类数据策略，建立可追溯与可重现流程。</w:t>
      </w:r>
    </w:p>
    <w:p>
      <w:pPr>
        <w:pStyle w:val="FirstParagraph"/>
      </w:pPr>
    </w:p>
    <w:bookmarkStart w:id="650" w:name="Xd30ce43c3ba0a632940480e236ac14defc65291"/>
    <w:p>
      <w:pPr>
        <w:pStyle w:val="Heading4"/>
      </w:pPr>
      <w:r>
        <w:t xml:space="preserve">3.6.1 </w:t>
      </w:r>
      <w:r>
        <w:rPr>
          <w:rFonts w:hint="eastAsia"/>
        </w:rPr>
        <w:t xml:space="preserve">环境搭建最佳实践</w:t>
      </w:r>
    </w:p>
    <w:p>
      <w:pPr>
        <w:pStyle w:val="BlockText"/>
      </w:pPr>
      <w:r>
        <w:rPr>
          <w:rFonts w:hint="eastAsia"/>
        </w:rPr>
        <w:t xml:space="preserve">【阅读提示】本节聚焦：3.6.1</w:t>
      </w:r>
      <w:r>
        <w:t xml:space="preserve"> </w:t>
      </w:r>
      <w:r>
        <w:rPr>
          <w:rFonts w:hint="eastAsia"/>
        </w:rPr>
        <w:t xml:space="preserve">环境搭建最佳实践。建议先看结构，再带着问题阅读，关注关键术语、流程与案例，结合自身项目做对照。</w:t>
      </w:r>
    </w:p>
    <w:p>
      <w:pPr>
        <w:numPr>
          <w:ilvl w:val="0"/>
          <w:numId w:val="1458"/>
        </w:numPr>
      </w:pPr>
      <w:r>
        <w:rPr>
          <w:rFonts w:hint="eastAsia"/>
          <w:b/>
          <w:bCs/>
        </w:rPr>
        <w:t xml:space="preserve">前期规划</w:t>
      </w:r>
      <w:r>
        <w:rPr>
          <w:rFonts w:hint="eastAsia"/>
        </w:rPr>
        <w:t xml:space="preserve">：充分的需求分析和环境规划是环境搭建成功的关键</w:t>
      </w:r>
    </w:p>
    <w:p>
      <w:pPr>
        <w:numPr>
          <w:ilvl w:val="0"/>
          <w:numId w:val="1458"/>
        </w:numPr>
      </w:pPr>
      <w:r>
        <w:rPr>
          <w:rFonts w:hint="eastAsia"/>
          <w:b/>
          <w:bCs/>
        </w:rPr>
        <w:t xml:space="preserve">标准化</w:t>
      </w:r>
      <w:r>
        <w:rPr>
          <w:rFonts w:hint="eastAsia"/>
        </w:rPr>
        <w:t xml:space="preserve">：建立标准化的环境搭建流程和配置规范</w:t>
      </w:r>
    </w:p>
    <w:p>
      <w:pPr>
        <w:numPr>
          <w:ilvl w:val="0"/>
          <w:numId w:val="1458"/>
        </w:numPr>
      </w:pPr>
      <w:r>
        <w:rPr>
          <w:rFonts w:hint="eastAsia"/>
          <w:b/>
          <w:bCs/>
        </w:rPr>
        <w:t xml:space="preserve">自动化</w:t>
      </w:r>
      <w:r>
        <w:rPr>
          <w:rFonts w:hint="eastAsia"/>
        </w:rPr>
        <w:t xml:space="preserve">：尽量使用自动化工具和脚本，减少手动操作</w:t>
      </w:r>
    </w:p>
    <w:p>
      <w:pPr>
        <w:numPr>
          <w:ilvl w:val="0"/>
          <w:numId w:val="1458"/>
        </w:numPr>
      </w:pPr>
      <w:r>
        <w:rPr>
          <w:rFonts w:hint="eastAsia"/>
          <w:b/>
          <w:bCs/>
        </w:rPr>
        <w:t xml:space="preserve">文档化</w:t>
      </w:r>
      <w:r>
        <w:rPr>
          <w:rFonts w:hint="eastAsia"/>
        </w:rPr>
        <w:t xml:space="preserve">：详细记录环境架构、配置和操作步骤</w:t>
      </w:r>
    </w:p>
    <w:p>
      <w:pPr>
        <w:numPr>
          <w:ilvl w:val="0"/>
          <w:numId w:val="1458"/>
        </w:numPr>
      </w:pPr>
      <w:r>
        <w:rPr>
          <w:rFonts w:hint="eastAsia"/>
          <w:b/>
          <w:bCs/>
        </w:rPr>
        <w:t xml:space="preserve">验证</w:t>
      </w:r>
      <w:r>
        <w:rPr>
          <w:rFonts w:hint="eastAsia"/>
        </w:rPr>
        <w:t xml:space="preserve">：环境搭建完成后进行全面验证，确保环境可用性</w:t>
      </w:r>
    </w:p>
    <w:p>
      <w:pPr>
        <w:pStyle w:val="BlockText"/>
      </w:pPr>
      <w:r>
        <w:rPr>
          <w:rFonts w:hint="eastAsia"/>
        </w:rPr>
        <w:t xml:space="preserve">【章节重点难点总结】</w:t>
      </w:r>
    </w:p>
    <w:p>
      <w:pPr>
        <w:pStyle w:val="Compact"/>
        <w:numPr>
          <w:ilvl w:val="0"/>
          <w:numId w:val="1459"/>
        </w:numPr>
      </w:pPr>
      <w:r>
        <w:rPr>
          <w:rFonts w:hint="eastAsia"/>
        </w:rPr>
        <w:t xml:space="preserve">要点：覆盖/真实性/隔离/可重现、元数据与血缘管理</w:t>
      </w:r>
    </w:p>
    <w:p>
      <w:pPr>
        <w:pStyle w:val="Compact"/>
        <w:numPr>
          <w:ilvl w:val="0"/>
          <w:numId w:val="1459"/>
        </w:numPr>
      </w:pPr>
      <w:r>
        <w:rPr>
          <w:rFonts w:hint="eastAsia"/>
        </w:rPr>
        <w:t xml:space="preserve">难点：隐私合规与可用性之间的平衡（k匿名、差分隐私）</w:t>
      </w:r>
    </w:p>
    <w:p>
      <w:pPr>
        <w:pStyle w:val="BlockText"/>
      </w:pPr>
      <w:r>
        <w:rPr>
          <w:rFonts w:hint="eastAsia"/>
        </w:rPr>
        <w:t xml:space="preserve">【课后思考/练习题】</w:t>
      </w:r>
    </w:p>
    <w:p>
      <w:pPr>
        <w:numPr>
          <w:ilvl w:val="0"/>
          <w:numId w:val="1460"/>
        </w:numPr>
      </w:pPr>
      <w:r>
        <w:rPr>
          <w:rFonts w:hint="eastAsia"/>
        </w:rPr>
        <w:t xml:space="preserve">为某敏感字段设计兼顾业务可用的脱敏规则。</w:t>
      </w:r>
    </w:p>
    <w:p>
      <w:pPr>
        <w:numPr>
          <w:ilvl w:val="0"/>
          <w:numId w:val="1460"/>
        </w:numPr>
      </w:pPr>
      <w:r>
        <w:rPr>
          <w:rFonts w:hint="eastAsia"/>
        </w:rPr>
        <w:t xml:space="preserve">如何建立测试数据版本化与回滚机制？</w:t>
      </w:r>
    </w:p>
    <w:p>
      <w:pPr>
        <w:numPr>
          <w:ilvl w:val="0"/>
          <w:numId w:val="1460"/>
        </w:numPr>
      </w:pPr>
      <w:r>
        <w:rPr>
          <w:rFonts w:hint="eastAsia"/>
        </w:rPr>
        <w:t xml:space="preserve">结合你的项目，描述本节主题的一个实践场景，并给出验证要点。</w:t>
      </w:r>
    </w:p>
    <w:p>
      <w:pPr>
        <w:numPr>
          <w:ilvl w:val="0"/>
          <w:numId w:val="1460"/>
        </w:numPr>
      </w:pPr>
      <w:r>
        <w:rPr>
          <w:rFonts w:hint="eastAsia"/>
        </w:rPr>
        <w:t xml:space="preserve">列出2-3个风险点/常见陷阱，并给出可操作的规避建议。</w:t>
      </w:r>
    </w:p>
    <w:p>
      <w:pPr>
        <w:pStyle w:val="FirstParagraph"/>
      </w:pPr>
    </w:p>
    <w:bookmarkStart w:id="647" w:name="学习目标-153"/>
    <w:p>
      <w:pPr>
        <w:pStyle w:val="Heading5"/>
      </w:pPr>
      <w:r>
        <w:rPr>
          <w:rFonts w:hint="eastAsia"/>
        </w:rPr>
        <w:t xml:space="preserve">学习目标</w:t>
      </w:r>
    </w:p>
    <w:bookmarkEnd w:id="647"/>
    <w:bookmarkStart w:id="648" w:name="小结-153"/>
    <w:p>
      <w:pPr>
        <w:pStyle w:val="Heading5"/>
      </w:pPr>
      <w:r>
        <w:rPr>
          <w:rFonts w:hint="eastAsia"/>
        </w:rPr>
        <w:t xml:space="preserve">小结</w:t>
      </w:r>
    </w:p>
    <w:bookmarkEnd w:id="648"/>
    <w:bookmarkStart w:id="649" w:name="练习-153"/>
    <w:p>
      <w:pPr>
        <w:pStyle w:val="Heading5"/>
      </w:pPr>
      <w:r>
        <w:rPr>
          <w:rFonts w:hint="eastAsia"/>
        </w:rPr>
        <w:t xml:space="preserve">练习</w:t>
      </w:r>
    </w:p>
    <w:bookmarkEnd w:id="649"/>
    <w:bookmarkEnd w:id="650"/>
    <w:bookmarkStart w:id="654" w:name="X8bf42d1491b4de0784eb191dea853a79bae1c6b"/>
    <w:p>
      <w:pPr>
        <w:pStyle w:val="Heading4"/>
      </w:pPr>
      <w:r>
        <w:t xml:space="preserve">3.6.2 </w:t>
      </w:r>
      <w:r>
        <w:rPr>
          <w:rFonts w:hint="eastAsia"/>
        </w:rPr>
        <w:t xml:space="preserve">环境管理最佳实践</w:t>
      </w:r>
    </w:p>
    <w:p>
      <w:pPr>
        <w:pStyle w:val="BlockText"/>
      </w:pPr>
      <w:r>
        <w:rPr>
          <w:rFonts w:hint="eastAsia"/>
        </w:rPr>
        <w:t xml:space="preserve">【阅读提示】本节聚焦：3.6.2</w:t>
      </w:r>
      <w:r>
        <w:t xml:space="preserve"> </w:t>
      </w:r>
      <w:r>
        <w:rPr>
          <w:rFonts w:hint="eastAsia"/>
        </w:rPr>
        <w:t xml:space="preserve">环境管理最佳实践。建议先看结构，再带着问题阅读，关注关键术语、流程与案例，结合自身项目做对照。</w:t>
      </w:r>
    </w:p>
    <w:p>
      <w:pPr>
        <w:numPr>
          <w:ilvl w:val="0"/>
          <w:numId w:val="1461"/>
        </w:numPr>
      </w:pPr>
      <w:r>
        <w:rPr>
          <w:rFonts w:hint="eastAsia"/>
          <w:b/>
          <w:bCs/>
        </w:rPr>
        <w:t xml:space="preserve">集中管理</w:t>
      </w:r>
      <w:r>
        <w:rPr>
          <w:rFonts w:hint="eastAsia"/>
        </w:rPr>
        <w:t xml:space="preserve">：使用集中化的管理平台，统一管理多套环境</w:t>
      </w:r>
    </w:p>
    <w:p>
      <w:pPr>
        <w:numPr>
          <w:ilvl w:val="0"/>
          <w:numId w:val="1461"/>
        </w:numPr>
      </w:pPr>
      <w:r>
        <w:rPr>
          <w:rFonts w:hint="eastAsia"/>
          <w:b/>
          <w:bCs/>
        </w:rPr>
        <w:t xml:space="preserve">版本控制</w:t>
      </w:r>
      <w:r>
        <w:rPr>
          <w:rFonts w:hint="eastAsia"/>
        </w:rPr>
        <w:t xml:space="preserve">：对配置文件和自动化脚本进行版本控制</w:t>
      </w:r>
    </w:p>
    <w:p>
      <w:pPr>
        <w:numPr>
          <w:ilvl w:val="0"/>
          <w:numId w:val="1461"/>
        </w:numPr>
      </w:pPr>
      <w:r>
        <w:rPr>
          <w:rFonts w:hint="eastAsia"/>
          <w:b/>
          <w:bCs/>
        </w:rPr>
        <w:t xml:space="preserve">变更管理</w:t>
      </w:r>
      <w:r>
        <w:rPr>
          <w:rFonts w:hint="eastAsia"/>
        </w:rPr>
        <w:t xml:space="preserve">：严格的变更管理流程，减少配置错误</w:t>
      </w:r>
    </w:p>
    <w:p>
      <w:pPr>
        <w:numPr>
          <w:ilvl w:val="0"/>
          <w:numId w:val="1461"/>
        </w:numPr>
      </w:pPr>
      <w:r>
        <w:rPr>
          <w:rFonts w:hint="eastAsia"/>
          <w:b/>
          <w:bCs/>
        </w:rPr>
        <w:t xml:space="preserve">监控告警</w:t>
      </w:r>
      <w:r>
        <w:rPr>
          <w:rFonts w:hint="eastAsia"/>
        </w:rPr>
        <w:t xml:space="preserve">：完善的监控和告警机制，及时发现问题</w:t>
      </w:r>
    </w:p>
    <w:p>
      <w:pPr>
        <w:numPr>
          <w:ilvl w:val="0"/>
          <w:numId w:val="1461"/>
        </w:numPr>
      </w:pPr>
      <w:r>
        <w:rPr>
          <w:rFonts w:hint="eastAsia"/>
          <w:b/>
          <w:bCs/>
        </w:rPr>
        <w:t xml:space="preserve">定期维护</w:t>
      </w:r>
      <w:r>
        <w:rPr>
          <w:rFonts w:hint="eastAsia"/>
        </w:rPr>
        <w:t xml:space="preserve">：定期进行环境维护和优化，保持环境健康</w:t>
      </w:r>
    </w:p>
    <w:p>
      <w:pPr>
        <w:pStyle w:val="BlockText"/>
      </w:pPr>
      <w:r>
        <w:rPr>
          <w:rFonts w:hint="eastAsia"/>
        </w:rPr>
        <w:t xml:space="preserve">【章节重点难点总结】</w:t>
      </w:r>
    </w:p>
    <w:p>
      <w:pPr>
        <w:pStyle w:val="Compact"/>
        <w:numPr>
          <w:ilvl w:val="0"/>
          <w:numId w:val="1462"/>
        </w:numPr>
      </w:pPr>
      <w:r>
        <w:rPr>
          <w:rFonts w:hint="eastAsia"/>
        </w:rPr>
        <w:t xml:space="preserve">要点：覆盖/真实性/隔离/可重现、元数据与血缘管理</w:t>
      </w:r>
    </w:p>
    <w:p>
      <w:pPr>
        <w:pStyle w:val="Compact"/>
        <w:numPr>
          <w:ilvl w:val="0"/>
          <w:numId w:val="1462"/>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463"/>
        </w:numPr>
      </w:pPr>
      <w:r>
        <w:rPr>
          <w:rFonts w:hint="eastAsia"/>
        </w:rPr>
        <w:t xml:space="preserve">为某敏感字段设计兼顾业务可用的脱敏规则。</w:t>
      </w:r>
    </w:p>
    <w:p>
      <w:pPr>
        <w:pStyle w:val="Compact"/>
        <w:numPr>
          <w:ilvl w:val="0"/>
          <w:numId w:val="1463"/>
        </w:numPr>
      </w:pPr>
      <w:r>
        <w:rPr>
          <w:rFonts w:hint="eastAsia"/>
        </w:rPr>
        <w:t xml:space="preserve">如何建立测试数据版本化与回滚机制？</w:t>
      </w:r>
    </w:p>
    <w:p>
      <w:pPr>
        <w:pStyle w:val="BlockText"/>
      </w:pPr>
      <w:r>
        <w:rPr>
          <w:rFonts w:hint="eastAsia"/>
        </w:rPr>
        <w:t xml:space="preserve">【小结】</w:t>
      </w:r>
    </w:p>
    <w:p>
      <w:pPr>
        <w:pStyle w:val="Compact"/>
        <w:numPr>
          <w:ilvl w:val="0"/>
          <w:numId w:val="1464"/>
        </w:numPr>
      </w:pPr>
      <w:r>
        <w:rPr>
          <w:rFonts w:hint="eastAsia"/>
        </w:rPr>
        <w:t xml:space="preserve">用</w:t>
      </w:r>
      <w:r>
        <w:t xml:space="preserve"> 3~5 </w:t>
      </w:r>
      <w:r>
        <w:rPr>
          <w:rFonts w:hint="eastAsia"/>
        </w:rPr>
        <w:t xml:space="preserve">条项目化要点复盘本章内容</w:t>
      </w:r>
    </w:p>
    <w:p>
      <w:pPr>
        <w:pStyle w:val="Compact"/>
        <w:numPr>
          <w:ilvl w:val="0"/>
          <w:numId w:val="1464"/>
        </w:numPr>
      </w:pPr>
      <w:r>
        <w:rPr>
          <w:rFonts w:hint="eastAsia"/>
        </w:rPr>
        <w:t xml:space="preserve">指出易错点/反模式与纠正建议</w:t>
      </w:r>
    </w:p>
    <w:p>
      <w:pPr>
        <w:pStyle w:val="Compact"/>
        <w:numPr>
          <w:ilvl w:val="0"/>
          <w:numId w:val="1464"/>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465"/>
        </w:numPr>
      </w:pPr>
      <w:r>
        <w:rPr>
          <w:rFonts w:hint="eastAsia"/>
        </w:rPr>
        <w:t xml:space="preserve">结合你的项目，描述本节主题的一个实践场景，并给出验证要点。</w:t>
      </w:r>
    </w:p>
    <w:p>
      <w:pPr>
        <w:pStyle w:val="Compact"/>
        <w:numPr>
          <w:ilvl w:val="0"/>
          <w:numId w:val="1465"/>
        </w:numPr>
      </w:pPr>
      <w:r>
        <w:rPr>
          <w:rFonts w:hint="eastAsia"/>
        </w:rPr>
        <w:t xml:space="preserve">列出2-3个风险点/常见陷阱，并给出可操作的规避建议。</w:t>
      </w:r>
    </w:p>
    <w:p>
      <w:pPr>
        <w:pStyle w:val="FirstParagraph"/>
      </w:pPr>
    </w:p>
    <w:bookmarkStart w:id="651" w:name="学习目标-154"/>
    <w:p>
      <w:pPr>
        <w:pStyle w:val="Heading5"/>
      </w:pPr>
      <w:r>
        <w:rPr>
          <w:rFonts w:hint="eastAsia"/>
        </w:rPr>
        <w:t xml:space="preserve">学习目标</w:t>
      </w:r>
    </w:p>
    <w:bookmarkEnd w:id="651"/>
    <w:bookmarkStart w:id="652" w:name="小结-154"/>
    <w:p>
      <w:pPr>
        <w:pStyle w:val="Heading5"/>
      </w:pPr>
      <w:r>
        <w:rPr>
          <w:rFonts w:hint="eastAsia"/>
        </w:rPr>
        <w:t xml:space="preserve">小结</w:t>
      </w:r>
    </w:p>
    <w:bookmarkEnd w:id="652"/>
    <w:bookmarkStart w:id="653" w:name="练习-154"/>
    <w:p>
      <w:pPr>
        <w:pStyle w:val="Heading5"/>
      </w:pPr>
      <w:r>
        <w:rPr>
          <w:rFonts w:hint="eastAsia"/>
        </w:rPr>
        <w:t xml:space="preserve">练习</w:t>
      </w:r>
    </w:p>
    <w:bookmarkEnd w:id="653"/>
    <w:bookmarkEnd w:id="654"/>
    <w:bookmarkStart w:id="655" w:name="X3ac52e97230badd17ea5c1a3e699c204a2e8b22"/>
    <w:p>
      <w:pPr>
        <w:pStyle w:val="Heading4"/>
      </w:pPr>
      <w:r>
        <w:t xml:space="preserve">3.6.3 </w:t>
      </w:r>
      <w:r>
        <w:rPr>
          <w:rFonts w:hint="eastAsia"/>
        </w:rPr>
        <w:t xml:space="preserve">成本控制最佳实践</w:t>
      </w:r>
    </w:p>
    <w:p>
      <w:pPr>
        <w:pStyle w:val="BlockText"/>
      </w:pPr>
      <w:r>
        <w:rPr>
          <w:rFonts w:hint="eastAsia"/>
        </w:rPr>
        <w:t xml:space="preserve">【阅读提示】本节聚焦：3.6.3</w:t>
      </w:r>
      <w:r>
        <w:t xml:space="preserve"> </w:t>
      </w:r>
      <w:r>
        <w:rPr>
          <w:rFonts w:hint="eastAsia"/>
        </w:rPr>
        <w:t xml:space="preserve">成本控制最佳实践。建议先看结构，再带着问题阅读，关注关键术语、流程与案例，结合自身项目做对照。</w:t>
      </w:r>
    </w:p>
    <w:p>
      <w:pPr>
        <w:numPr>
          <w:ilvl w:val="0"/>
          <w:numId w:val="1466"/>
        </w:numPr>
      </w:pPr>
      <w:r>
        <w:rPr>
          <w:rFonts w:hint="eastAsia"/>
          <w:b/>
          <w:bCs/>
        </w:rPr>
        <w:t xml:space="preserve">资源规划</w:t>
      </w:r>
      <w:r>
        <w:rPr>
          <w:rFonts w:hint="eastAsia"/>
        </w:rPr>
        <w:t xml:space="preserve">：根据实际需求合理规划资源，避免过度配置</w:t>
      </w:r>
    </w:p>
    <w:p>
      <w:pPr>
        <w:numPr>
          <w:ilvl w:val="0"/>
          <w:numId w:val="1466"/>
        </w:numPr>
      </w:pPr>
      <w:r>
        <w:rPr>
          <w:rFonts w:hint="eastAsia"/>
          <w:b/>
          <w:bCs/>
        </w:rPr>
        <w:t xml:space="preserve">资源复用</w:t>
      </w:r>
      <w:r>
        <w:rPr>
          <w:rFonts w:hint="eastAsia"/>
        </w:rPr>
        <w:t xml:space="preserve">：充分利用现有资源，考虑环境共享机制</w:t>
      </w:r>
    </w:p>
    <w:p>
      <w:pPr>
        <w:numPr>
          <w:ilvl w:val="0"/>
          <w:numId w:val="1466"/>
        </w:numPr>
      </w:pPr>
      <w:r>
        <w:rPr>
          <w:rFonts w:hint="eastAsia"/>
          <w:b/>
          <w:bCs/>
        </w:rPr>
        <w:t xml:space="preserve">弹性伸缩</w:t>
      </w:r>
      <w:r>
        <w:rPr>
          <w:rFonts w:hint="eastAsia"/>
        </w:rPr>
        <w:t xml:space="preserve">：对于云环境，配置自动伸缩，按需使用资源</w:t>
      </w:r>
    </w:p>
    <w:p>
      <w:pPr>
        <w:numPr>
          <w:ilvl w:val="0"/>
          <w:numId w:val="1466"/>
        </w:numPr>
      </w:pPr>
      <w:r>
        <w:rPr>
          <w:rFonts w:hint="eastAsia"/>
          <w:b/>
          <w:bCs/>
        </w:rPr>
        <w:t xml:space="preserve">生命周期管理</w:t>
      </w:r>
      <w:r>
        <w:rPr>
          <w:rFonts w:hint="eastAsia"/>
        </w:rPr>
        <w:t xml:space="preserve">：及时回收不再使用的环境资源</w:t>
      </w:r>
    </w:p>
    <w:p>
      <w:pPr>
        <w:numPr>
          <w:ilvl w:val="0"/>
          <w:numId w:val="1466"/>
        </w:numPr>
      </w:pPr>
      <w:r>
        <w:rPr>
          <w:rFonts w:hint="eastAsia"/>
          <w:b/>
          <w:bCs/>
        </w:rPr>
        <w:t xml:space="preserve">成本监控</w:t>
      </w:r>
      <w:r>
        <w:rPr>
          <w:rFonts w:hint="eastAsia"/>
        </w:rPr>
        <w:t xml:space="preserve">：定期监控和分析资源使用成本，优化资源分配</w:t>
      </w:r>
    </w:p>
    <w:p>
      <w:pPr>
        <w:pStyle w:val="FirstParagraph"/>
      </w:pPr>
      <w:r>
        <w:rPr>
          <w:rFonts w:hint="eastAsia"/>
        </w:rPr>
        <w:t xml:space="preserve">通过本章的学习，读者应该能够理解大数据测试环境的类型和特点，掌握环境需求分析和规划方法，熟悉环境搭建步骤和工具，建立有效的环境管理和维护策略。合理的测试环境搭建和管理是确保大数据测试有效进行的基础，对于提高测试效率和质量至关重要。</w:t>
      </w:r>
    </w:p>
    <w:p>
      <w:pPr>
        <w:pStyle w:val="BlockText"/>
      </w:pPr>
      <w:r>
        <w:rPr>
          <w:rFonts w:hint="eastAsia"/>
        </w:rPr>
        <w:t xml:space="preserve">【章节重点难点总结】</w:t>
      </w:r>
    </w:p>
    <w:p>
      <w:pPr>
        <w:pStyle w:val="Compact"/>
        <w:numPr>
          <w:ilvl w:val="0"/>
          <w:numId w:val="1467"/>
        </w:numPr>
      </w:pPr>
      <w:r>
        <w:rPr>
          <w:rFonts w:hint="eastAsia"/>
        </w:rPr>
        <w:t xml:space="preserve">要点：覆盖/真实性/隔离/可重现、元数据与血缘管理</w:t>
      </w:r>
    </w:p>
    <w:p>
      <w:pPr>
        <w:pStyle w:val="Compact"/>
        <w:numPr>
          <w:ilvl w:val="0"/>
          <w:numId w:val="1467"/>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468"/>
        </w:numPr>
      </w:pPr>
      <w:r>
        <w:rPr>
          <w:rFonts w:hint="eastAsia"/>
        </w:rPr>
        <w:t xml:space="preserve">为某敏感字段设计兼顾业务可用的脱敏规则。</w:t>
      </w:r>
    </w:p>
    <w:p>
      <w:pPr>
        <w:pStyle w:val="Compact"/>
        <w:numPr>
          <w:ilvl w:val="0"/>
          <w:numId w:val="1468"/>
        </w:numPr>
      </w:pPr>
      <w:r>
        <w:rPr>
          <w:rFonts w:hint="eastAsia"/>
        </w:rPr>
        <w:t xml:space="preserve">如何建立测试数据版本化与回滚机制？</w:t>
      </w:r>
    </w:p>
    <w:bookmarkEnd w:id="655"/>
    <w:bookmarkEnd w:id="656"/>
    <w:bookmarkStart w:id="657" w:name="学习目标-155"/>
    <w:p>
      <w:pPr>
        <w:pStyle w:val="Heading3"/>
      </w:pPr>
      <w:r>
        <w:rPr>
          <w:rFonts w:hint="eastAsia"/>
        </w:rPr>
        <w:t xml:space="preserve">学习目标</w:t>
      </w:r>
    </w:p>
    <w:bookmarkEnd w:id="657"/>
    <w:bookmarkStart w:id="658" w:name="小结-155"/>
    <w:p>
      <w:pPr>
        <w:pStyle w:val="Heading3"/>
      </w:pPr>
      <w:r>
        <w:rPr>
          <w:rFonts w:hint="eastAsia"/>
        </w:rPr>
        <w:t xml:space="preserve">小结</w:t>
      </w:r>
    </w:p>
    <w:bookmarkEnd w:id="658"/>
    <w:bookmarkStart w:id="665" w:name="练习-155"/>
    <w:p>
      <w:pPr>
        <w:pStyle w:val="Heading3"/>
      </w:pPr>
      <w:r>
        <w:rPr>
          <w:rFonts w:hint="eastAsia"/>
        </w:rPr>
        <w:t xml:space="preserve">练习</w:t>
      </w:r>
    </w:p>
    <w:bookmarkStart w:id="659" w:name="学习目标-156"/>
    <w:p>
      <w:pPr>
        <w:pStyle w:val="Heading4"/>
      </w:pPr>
      <w:r>
        <w:rPr>
          <w:rFonts w:hint="eastAsia"/>
        </w:rPr>
        <w:t xml:space="preserve">学习目标</w:t>
      </w:r>
    </w:p>
    <w:bookmarkEnd w:id="659"/>
    <w:bookmarkStart w:id="660" w:name="小结-156"/>
    <w:p>
      <w:pPr>
        <w:pStyle w:val="Heading4"/>
      </w:pPr>
      <w:r>
        <w:rPr>
          <w:rFonts w:hint="eastAsia"/>
        </w:rPr>
        <w:t xml:space="preserve">小结</w:t>
      </w:r>
    </w:p>
    <w:bookmarkEnd w:id="660"/>
    <w:bookmarkStart w:id="664" w:name="练习-156"/>
    <w:p>
      <w:pPr>
        <w:pStyle w:val="Heading4"/>
      </w:pPr>
      <w:r>
        <w:rPr>
          <w:rFonts w:hint="eastAsia"/>
        </w:rPr>
        <w:t xml:space="preserve">练习</w:t>
      </w:r>
    </w:p>
    <w:bookmarkStart w:id="661" w:name="学习目标-157"/>
    <w:p>
      <w:pPr>
        <w:pStyle w:val="Heading5"/>
      </w:pPr>
      <w:r>
        <w:rPr>
          <w:rFonts w:hint="eastAsia"/>
        </w:rPr>
        <w:t xml:space="preserve">学习目标</w:t>
      </w:r>
    </w:p>
    <w:bookmarkEnd w:id="661"/>
    <w:bookmarkStart w:id="662" w:name="小结-157"/>
    <w:p>
      <w:pPr>
        <w:pStyle w:val="Heading5"/>
      </w:pPr>
      <w:r>
        <w:rPr>
          <w:rFonts w:hint="eastAsia"/>
        </w:rPr>
        <w:t xml:space="preserve">小结</w:t>
      </w:r>
    </w:p>
    <w:bookmarkEnd w:id="662"/>
    <w:bookmarkStart w:id="663" w:name="练习-157"/>
    <w:p>
      <w:pPr>
        <w:pStyle w:val="Heading5"/>
      </w:pPr>
      <w:r>
        <w:rPr>
          <w:rFonts w:hint="eastAsia"/>
        </w:rPr>
        <w:t xml:space="preserve">练习</w:t>
      </w:r>
    </w:p>
    <w:bookmarkEnd w:id="663"/>
    <w:bookmarkEnd w:id="664"/>
    <w:bookmarkEnd w:id="665"/>
    <w:bookmarkEnd w:id="666"/>
    <w:bookmarkStart w:id="798" w:name="第1篇-第4章-大数据测试数据管理入门"/>
    <w:p>
      <w:pPr>
        <w:pStyle w:val="Heading2"/>
      </w:pPr>
      <w:r>
        <w:rPr>
          <w:rFonts w:hint="eastAsia"/>
        </w:rPr>
        <w:t xml:space="preserve">第1篇-第4章</w:t>
      </w:r>
      <w:r>
        <w:t xml:space="preserve"> </w:t>
      </w:r>
      <w:r>
        <w:rPr>
          <w:rFonts w:hint="eastAsia"/>
        </w:rPr>
        <w:t xml:space="preserve">大数据测试数据管理【入门】</w:t>
      </w:r>
    </w:p>
    <w:p>
      <w:pPr>
        <w:pStyle w:val="BlockText"/>
      </w:pPr>
      <w:r>
        <w:rPr>
          <w:rFonts w:hint="eastAsia"/>
        </w:rPr>
        <w:t xml:space="preserve">【阅读提示】本篇聚焦：第1篇-第4章</w:t>
      </w:r>
      <w:r>
        <w:t xml:space="preserve"> </w:t>
      </w:r>
      <w:r>
        <w:rPr>
          <w:rFonts w:hint="eastAsia"/>
        </w:rPr>
        <w:t xml:space="preserve">大数据测试数据管理【入门】。建议先看结构，再带着问题阅读，关注关键术语、流程与案例，结合自身项目做对照。</w:t>
      </w:r>
    </w:p>
    <w:p>
      <w:pPr>
        <w:pStyle w:val="FirstParagraph"/>
      </w:pPr>
      <w:r>
        <w:rPr>
          <w:rFonts w:hint="eastAsia"/>
        </w:rPr>
        <w:t xml:space="preserve">本章范围说明</w:t>
      </w:r>
    </w:p>
    <w:p>
      <w:pPr>
        <w:numPr>
          <w:ilvl w:val="0"/>
          <w:numId w:val="1469"/>
        </w:numPr>
      </w:pPr>
      <w:r>
        <w:rPr>
          <w:rFonts w:hint="eastAsia"/>
        </w:rPr>
        <w:t xml:space="preserve">覆盖：测试数据需求分析、设计与生成、管理策略、安全与隐私保护。</w:t>
      </w:r>
    </w:p>
    <w:p>
      <w:pPr>
        <w:numPr>
          <w:ilvl w:val="0"/>
          <w:numId w:val="1469"/>
        </w:numPr>
      </w:pPr>
      <w:r>
        <w:rPr>
          <w:rFonts w:hint="eastAsia"/>
        </w:rPr>
        <w:t xml:space="preserve">不包含：复杂的企业级数据治理框架和高级数据脱敏算法。</w:t>
      </w:r>
    </w:p>
    <w:p>
      <w:pPr>
        <w:numPr>
          <w:ilvl w:val="0"/>
          <w:numId w:val="1469"/>
        </w:numPr>
      </w:pPr>
      <w:r>
        <w:rPr>
          <w:rFonts w:hint="eastAsia"/>
        </w:rPr>
        <w:t xml:space="preserve">最小实操路径：附录</w:t>
      </w:r>
      <w:r>
        <w:t xml:space="preserve"> E/examples/04_data_management</w:t>
      </w:r>
    </w:p>
    <w:p>
      <w:pPr>
        <w:pStyle w:val="FirstParagraph"/>
      </w:pPr>
    </w:p>
    <w:bookmarkStart w:id="686" w:name="X135326cc58d12f9605af55ef23e2645fcbcb98e"/>
    <w:p>
      <w:pPr>
        <w:pStyle w:val="Heading3"/>
      </w:pPr>
      <w:r>
        <w:t xml:space="preserve">4.1 </w:t>
      </w:r>
      <w:r>
        <w:rPr>
          <w:rFonts w:hint="eastAsia"/>
        </w:rPr>
        <w:t xml:space="preserve">测试数据需求分析</w:t>
      </w:r>
    </w:p>
    <w:p>
      <w:pPr>
        <w:pStyle w:val="BlockText"/>
      </w:pPr>
      <w:r>
        <w:rPr>
          <w:rFonts w:hint="eastAsia"/>
        </w:rPr>
        <w:t xml:space="preserve">【先修知识】</w:t>
      </w:r>
    </w:p>
    <w:p>
      <w:pPr>
        <w:pStyle w:val="Compact"/>
        <w:numPr>
          <w:ilvl w:val="0"/>
          <w:numId w:val="1470"/>
        </w:numPr>
      </w:pPr>
      <w:r>
        <w:rPr>
          <w:rFonts w:hint="eastAsia"/>
        </w:rPr>
        <w:t xml:space="preserve">基础：Linux/网络/SQL/一种脚本语言（如</w:t>
      </w:r>
      <w:r>
        <w:t xml:space="preserve"> </w:t>
      </w:r>
      <w:r>
        <w:rPr>
          <w:rFonts w:hint="eastAsia"/>
        </w:rPr>
        <w:t xml:space="preserve">Python）</w:t>
      </w:r>
    </w:p>
    <w:p>
      <w:pPr>
        <w:pStyle w:val="Compact"/>
        <w:numPr>
          <w:ilvl w:val="0"/>
          <w:numId w:val="1470"/>
        </w:numPr>
      </w:pPr>
      <w:r>
        <w:rPr>
          <w:rFonts w:hint="eastAsia"/>
        </w:rPr>
        <w:t xml:space="preserve">大数据入门：分布式/存储与计算分离/批流概念</w:t>
      </w:r>
    </w:p>
    <w:p>
      <w:pPr>
        <w:pStyle w:val="Compact"/>
        <w:numPr>
          <w:ilvl w:val="0"/>
          <w:numId w:val="147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47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471"/>
        </w:numPr>
      </w:pPr>
      <w:r>
        <w:rPr>
          <w:rFonts w:hint="eastAsia"/>
        </w:rPr>
        <w:t xml:space="preserve">能完成</w:t>
      </w:r>
      <w:r>
        <w:t xml:space="preserve"> 1 </w:t>
      </w:r>
      <w:r>
        <w:rPr>
          <w:rFonts w:hint="eastAsia"/>
        </w:rPr>
        <w:t xml:space="preserve">个与本章紧密相关的动手实践</w:t>
      </w:r>
    </w:p>
    <w:p>
      <w:pPr>
        <w:pStyle w:val="Compact"/>
        <w:numPr>
          <w:ilvl w:val="0"/>
          <w:numId w:val="147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472"/>
        </w:numPr>
      </w:pPr>
      <w:r>
        <w:rPr>
          <w:rFonts w:hint="eastAsia"/>
        </w:rPr>
        <w:t xml:space="preserve">请补充本章关键术语及中英对照（参考术语表）</w:t>
      </w:r>
    </w:p>
    <w:p>
      <w:pPr>
        <w:pStyle w:val="BlockText"/>
      </w:pPr>
      <w:r>
        <w:rPr>
          <w:rFonts w:hint="eastAsia"/>
        </w:rPr>
        <w:t xml:space="preserve">【阅读提示】本章聚焦：4.1</w:t>
      </w:r>
      <w:r>
        <w:t xml:space="preserve"> </w:t>
      </w:r>
      <w:r>
        <w:rPr>
          <w:rFonts w:hint="eastAsia"/>
        </w:rPr>
        <w:t xml:space="preserve">测试数据需求分析</w:t>
      </w:r>
      <w:r>
        <w:t xml:space="preserve"> </w:t>
      </w:r>
      <w:r>
        <w:rPr>
          <w:rFonts w:hint="eastAsia"/>
        </w:rPr>
        <w:t xml:space="preserve">。建议先看结构，再带着问题阅读，关注关键术语、流程与案例，结合自身项目做对照。</w:t>
      </w:r>
    </w:p>
    <w:p>
      <w:pPr>
        <w:pStyle w:val="FirstParagraph"/>
      </w:pPr>
    </w:p>
    <w:bookmarkStart w:id="670" w:name="X9ff46c5f96fb7a193ff3dc548dff85fca23a914"/>
    <w:p>
      <w:pPr>
        <w:pStyle w:val="Heading4"/>
      </w:pPr>
      <w:r>
        <w:t xml:space="preserve">4.1.1 </w:t>
      </w:r>
      <w:r>
        <w:rPr>
          <w:rFonts w:hint="eastAsia"/>
        </w:rPr>
        <w:t xml:space="preserve">测试数据的重要性</w:t>
      </w:r>
    </w:p>
    <w:p>
      <w:pPr>
        <w:pStyle w:val="BlockText"/>
      </w:pPr>
      <w:r>
        <w:rPr>
          <w:rFonts w:hint="eastAsia"/>
        </w:rPr>
        <w:t xml:space="preserve">【阅读提示】本节聚焦：4.1.1</w:t>
      </w:r>
      <w:r>
        <w:t xml:space="preserve"> </w:t>
      </w:r>
      <w:r>
        <w:rPr>
          <w:rFonts w:hint="eastAsia"/>
        </w:rPr>
        <w:t xml:space="preserve">测试数据的重要性</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大数据测试中，测试数据的质量直接影响测试结果的有效性和可靠性。以下是测试数据在大数据环境中的核心重要性：</w:t>
      </w:r>
    </w:p>
    <w:p>
      <w:pPr>
        <w:numPr>
          <w:ilvl w:val="0"/>
          <w:numId w:val="1473"/>
        </w:numPr>
      </w:pPr>
      <w:r>
        <w:rPr>
          <w:rFonts w:hint="eastAsia"/>
          <w:b/>
          <w:bCs/>
        </w:rPr>
        <w:t xml:space="preserve">确保测试有效性</w:t>
      </w:r>
      <w:r>
        <w:rPr>
          <w:rFonts w:hint="eastAsia"/>
        </w:rPr>
        <w:t xml:space="preserve">：高质量的测试数据能更真实地模拟生产环境，帮助发现更多潜在问题和缺陷</w:t>
      </w:r>
    </w:p>
    <w:p>
      <w:pPr>
        <w:numPr>
          <w:ilvl w:val="0"/>
          <w:numId w:val="1473"/>
        </w:numPr>
      </w:pPr>
      <w:r>
        <w:rPr>
          <w:rFonts w:hint="eastAsia"/>
          <w:b/>
          <w:bCs/>
        </w:rPr>
        <w:t xml:space="preserve">提高测试覆盖率</w:t>
      </w:r>
      <w:r>
        <w:rPr>
          <w:rFonts w:hint="eastAsia"/>
        </w:rPr>
        <w:t xml:space="preserve">：全面的测试数据可以覆盖更多的业务场景、数据类型和边界条件，特别是在处理TB级甚至PB级数据时</w:t>
      </w:r>
    </w:p>
    <w:p>
      <w:pPr>
        <w:numPr>
          <w:ilvl w:val="0"/>
          <w:numId w:val="1473"/>
        </w:numPr>
      </w:pPr>
      <w:r>
        <w:rPr>
          <w:rFonts w:hint="eastAsia"/>
          <w:b/>
          <w:bCs/>
        </w:rPr>
        <w:t xml:space="preserve">减少测试偏差</w:t>
      </w:r>
      <w:r>
        <w:rPr>
          <w:rFonts w:hint="eastAsia"/>
        </w:rPr>
        <w:t xml:space="preserve">：合理的测试数据可以避免因数据分布不均或特征不全面导致的测试偏差，确保测试结果的准确性</w:t>
      </w:r>
    </w:p>
    <w:p>
      <w:pPr>
        <w:numPr>
          <w:ilvl w:val="0"/>
          <w:numId w:val="1473"/>
        </w:numPr>
      </w:pPr>
      <w:r>
        <w:rPr>
          <w:rFonts w:hint="eastAsia"/>
          <w:b/>
          <w:bCs/>
        </w:rPr>
        <w:t xml:space="preserve">加速缺陷定位</w:t>
      </w:r>
      <w:r>
        <w:rPr>
          <w:rFonts w:hint="eastAsia"/>
        </w:rPr>
        <w:t xml:space="preserve">：结构化的测试数据有助于快速定位和复现缺陷，特别是在分布式大数据系统中</w:t>
      </w:r>
    </w:p>
    <w:p>
      <w:pPr>
        <w:numPr>
          <w:ilvl w:val="0"/>
          <w:numId w:val="1473"/>
        </w:numPr>
      </w:pPr>
      <w:r>
        <w:rPr>
          <w:rFonts w:hint="eastAsia"/>
          <w:b/>
          <w:bCs/>
        </w:rPr>
        <w:t xml:space="preserve">支持自动化测试</w:t>
      </w:r>
      <w:r>
        <w:rPr>
          <w:rFonts w:hint="eastAsia"/>
        </w:rPr>
        <w:t xml:space="preserve">：标准化的测试数据是实现大数据测试自动化的前提，提高测试效率和稳定性</w:t>
      </w:r>
    </w:p>
    <w:p>
      <w:pPr>
        <w:pStyle w:val="BlockText"/>
      </w:pPr>
      <w:r>
        <w:rPr>
          <w:rFonts w:hint="eastAsia"/>
        </w:rPr>
        <w:t xml:space="preserve">【章节重点难点总结】</w:t>
      </w:r>
    </w:p>
    <w:p>
      <w:pPr>
        <w:pStyle w:val="Compact"/>
        <w:numPr>
          <w:ilvl w:val="0"/>
          <w:numId w:val="1474"/>
        </w:numPr>
      </w:pPr>
      <w:r>
        <w:rPr>
          <w:rFonts w:hint="eastAsia"/>
        </w:rPr>
        <w:t xml:space="preserve">要点：覆盖/真实性/隔离/可重现、元数据与血缘管理</w:t>
      </w:r>
    </w:p>
    <w:p>
      <w:pPr>
        <w:pStyle w:val="Compact"/>
        <w:numPr>
          <w:ilvl w:val="0"/>
          <w:numId w:val="1474"/>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475"/>
        </w:numPr>
      </w:pPr>
      <w:r>
        <w:rPr>
          <w:rFonts w:hint="eastAsia"/>
        </w:rPr>
        <w:t xml:space="preserve">为某敏感字段设计兼顾业务可用的脱敏规则。</w:t>
      </w:r>
    </w:p>
    <w:p>
      <w:pPr>
        <w:pStyle w:val="Compact"/>
        <w:numPr>
          <w:ilvl w:val="0"/>
          <w:numId w:val="1475"/>
        </w:numPr>
      </w:pPr>
      <w:r>
        <w:rPr>
          <w:rFonts w:hint="eastAsia"/>
        </w:rPr>
        <w:t xml:space="preserve">如何建立测试数据版本化与回滚机制？</w:t>
      </w:r>
    </w:p>
    <w:p>
      <w:pPr>
        <w:pStyle w:val="FirstParagraph"/>
      </w:pPr>
    </w:p>
    <w:bookmarkStart w:id="667" w:name="学习目标-158"/>
    <w:p>
      <w:pPr>
        <w:pStyle w:val="Heading5"/>
      </w:pPr>
      <w:r>
        <w:rPr>
          <w:rFonts w:hint="eastAsia"/>
        </w:rPr>
        <w:t xml:space="preserve">学习目标</w:t>
      </w:r>
    </w:p>
    <w:bookmarkEnd w:id="667"/>
    <w:bookmarkStart w:id="668" w:name="小结-158"/>
    <w:p>
      <w:pPr>
        <w:pStyle w:val="Heading5"/>
      </w:pPr>
      <w:r>
        <w:rPr>
          <w:rFonts w:hint="eastAsia"/>
        </w:rPr>
        <w:t xml:space="preserve">小结</w:t>
      </w:r>
    </w:p>
    <w:bookmarkEnd w:id="668"/>
    <w:bookmarkStart w:id="669" w:name="练习-158"/>
    <w:p>
      <w:pPr>
        <w:pStyle w:val="Heading5"/>
      </w:pPr>
      <w:r>
        <w:rPr>
          <w:rFonts w:hint="eastAsia"/>
        </w:rPr>
        <w:t xml:space="preserve">练习</w:t>
      </w:r>
    </w:p>
    <w:bookmarkEnd w:id="669"/>
    <w:bookmarkEnd w:id="670"/>
    <w:bookmarkStart w:id="674" w:name="X073c7d090a9aac9fa790c8152d30e92a650d896"/>
    <w:p>
      <w:pPr>
        <w:pStyle w:val="Heading4"/>
      </w:pPr>
      <w:r>
        <w:t xml:space="preserve">4.1.2 </w:t>
      </w:r>
      <w:r>
        <w:rPr>
          <w:rFonts w:hint="eastAsia"/>
        </w:rPr>
        <w:t xml:space="preserve">测试数据需求分析维度</w:t>
      </w:r>
    </w:p>
    <w:p>
      <w:pPr>
        <w:pStyle w:val="BlockText"/>
      </w:pPr>
      <w:r>
        <w:rPr>
          <w:rFonts w:hint="eastAsia"/>
        </w:rPr>
        <w:t xml:space="preserve">【阅读提示】本节聚焦：4.1.2</w:t>
      </w:r>
      <w:r>
        <w:t xml:space="preserve"> </w:t>
      </w:r>
      <w:r>
        <w:rPr>
          <w:rFonts w:hint="eastAsia"/>
        </w:rPr>
        <w:t xml:space="preserve">测试数据需求分析维度</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大数据测试数据需求分析应从多个维度进行考虑，确保测试数据能够满足各种测试场景的需求：</w:t>
      </w:r>
    </w:p>
    <w:p>
      <w:pPr>
        <w:numPr>
          <w:ilvl w:val="0"/>
          <w:numId w:val="1476"/>
        </w:numPr>
      </w:pPr>
      <w:r>
        <w:rPr>
          <w:rFonts w:hint="eastAsia"/>
          <w:b/>
          <w:bCs/>
        </w:rPr>
        <w:t xml:space="preserve">业务维度</w:t>
      </w:r>
      <w:r>
        <w:rPr>
          <w:rFonts w:hint="eastAsia"/>
        </w:rPr>
        <w:t xml:space="preserve">：根据业务流程和规则确定数据需求，包括业务实体、业务规则和业务场景</w:t>
      </w:r>
    </w:p>
    <w:p>
      <w:pPr>
        <w:numPr>
          <w:ilvl w:val="0"/>
          <w:numId w:val="1476"/>
        </w:numPr>
      </w:pPr>
      <w:r>
        <w:rPr>
          <w:rFonts w:hint="eastAsia"/>
          <w:b/>
          <w:bCs/>
        </w:rPr>
        <w:t xml:space="preserve">功能维度</w:t>
      </w:r>
      <w:r>
        <w:rPr>
          <w:rFonts w:hint="eastAsia"/>
        </w:rPr>
        <w:t xml:space="preserve">：根据功能测试点确定需要的数据类型和范围，包括输入数据、中间数据和输出数据</w:t>
      </w:r>
    </w:p>
    <w:p>
      <w:pPr>
        <w:numPr>
          <w:ilvl w:val="0"/>
          <w:numId w:val="1476"/>
        </w:numPr>
      </w:pPr>
      <w:r>
        <w:rPr>
          <w:rFonts w:hint="eastAsia"/>
          <w:b/>
          <w:bCs/>
        </w:rPr>
        <w:t xml:space="preserve">性能维度</w:t>
      </w:r>
      <w:r>
        <w:rPr>
          <w:rFonts w:hint="eastAsia"/>
        </w:rPr>
        <w:t xml:space="preserve">：根据性能测试目标确定数据规模（如TB/PB级别）、数据分布和增长模式，以验证大数据系统的处理能力</w:t>
      </w:r>
    </w:p>
    <w:p>
      <w:pPr>
        <w:numPr>
          <w:ilvl w:val="0"/>
          <w:numId w:val="1476"/>
        </w:numPr>
      </w:pPr>
      <w:r>
        <w:rPr>
          <w:rFonts w:hint="eastAsia"/>
          <w:b/>
          <w:bCs/>
        </w:rPr>
        <w:t xml:space="preserve">安全维度</w:t>
      </w:r>
      <w:r>
        <w:rPr>
          <w:rFonts w:hint="eastAsia"/>
        </w:rPr>
        <w:t xml:space="preserve">：考虑数据安全和隐私保护要求，确保测试数据不会导致敏感信息泄露</w:t>
      </w:r>
    </w:p>
    <w:p>
      <w:pPr>
        <w:numPr>
          <w:ilvl w:val="0"/>
          <w:numId w:val="1476"/>
        </w:numPr>
      </w:pPr>
      <w:r>
        <w:rPr>
          <w:rFonts w:hint="eastAsia"/>
          <w:b/>
          <w:bCs/>
        </w:rPr>
        <w:t xml:space="preserve">合规维度</w:t>
      </w:r>
      <w:r>
        <w:rPr>
          <w:rFonts w:hint="eastAsia"/>
        </w:rPr>
        <w:t xml:space="preserve">：确保测试数据符合相关法律法规要求，如GDPR、个人信息保护法等</w:t>
      </w:r>
    </w:p>
    <w:p>
      <w:pPr>
        <w:pStyle w:val="BlockText"/>
      </w:pPr>
      <w:r>
        <w:rPr>
          <w:rFonts w:hint="eastAsia"/>
        </w:rPr>
        <w:t xml:space="preserve">【章节重点难点总结】</w:t>
      </w:r>
    </w:p>
    <w:p>
      <w:pPr>
        <w:pStyle w:val="Compact"/>
        <w:numPr>
          <w:ilvl w:val="0"/>
          <w:numId w:val="1477"/>
        </w:numPr>
      </w:pPr>
      <w:r>
        <w:rPr>
          <w:rFonts w:hint="eastAsia"/>
        </w:rPr>
        <w:t xml:space="preserve">要点：覆盖/真实性/隔离/可重现、元数据与血缘管理</w:t>
      </w:r>
    </w:p>
    <w:p>
      <w:pPr>
        <w:pStyle w:val="Compact"/>
        <w:numPr>
          <w:ilvl w:val="0"/>
          <w:numId w:val="1477"/>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478"/>
        </w:numPr>
      </w:pPr>
      <w:r>
        <w:rPr>
          <w:rFonts w:hint="eastAsia"/>
        </w:rPr>
        <w:t xml:space="preserve">为某敏感字段设计兼顾业务可用的脱敏规则。</w:t>
      </w:r>
    </w:p>
    <w:p>
      <w:pPr>
        <w:pStyle w:val="Compact"/>
        <w:numPr>
          <w:ilvl w:val="0"/>
          <w:numId w:val="1478"/>
        </w:numPr>
      </w:pPr>
      <w:r>
        <w:rPr>
          <w:rFonts w:hint="eastAsia"/>
        </w:rPr>
        <w:t xml:space="preserve">如何建立测试数据版本化与回滚机制？</w:t>
      </w:r>
    </w:p>
    <w:p>
      <w:pPr>
        <w:pStyle w:val="FirstParagraph"/>
      </w:pPr>
    </w:p>
    <w:bookmarkStart w:id="671" w:name="学习目标-159"/>
    <w:p>
      <w:pPr>
        <w:pStyle w:val="Heading5"/>
      </w:pPr>
      <w:r>
        <w:rPr>
          <w:rFonts w:hint="eastAsia"/>
        </w:rPr>
        <w:t xml:space="preserve">学习目标</w:t>
      </w:r>
    </w:p>
    <w:bookmarkEnd w:id="671"/>
    <w:bookmarkStart w:id="672" w:name="小结-159"/>
    <w:p>
      <w:pPr>
        <w:pStyle w:val="Heading5"/>
      </w:pPr>
      <w:r>
        <w:rPr>
          <w:rFonts w:hint="eastAsia"/>
        </w:rPr>
        <w:t xml:space="preserve">小结</w:t>
      </w:r>
    </w:p>
    <w:bookmarkEnd w:id="672"/>
    <w:bookmarkStart w:id="673" w:name="练习-159"/>
    <w:p>
      <w:pPr>
        <w:pStyle w:val="Heading5"/>
      </w:pPr>
      <w:r>
        <w:rPr>
          <w:rFonts w:hint="eastAsia"/>
        </w:rPr>
        <w:t xml:space="preserve">练习</w:t>
      </w:r>
    </w:p>
    <w:bookmarkEnd w:id="673"/>
    <w:bookmarkEnd w:id="674"/>
    <w:bookmarkStart w:id="678" w:name="Xd9e2a9dc03c07b6d1e4932537b45b9a0a138c4a"/>
    <w:p>
      <w:pPr>
        <w:pStyle w:val="Heading4"/>
      </w:pPr>
      <w:r>
        <w:t xml:space="preserve">4.1.3 </w:t>
      </w:r>
      <w:r>
        <w:rPr>
          <w:rFonts w:hint="eastAsia"/>
        </w:rPr>
        <w:t xml:space="preserve">测试数据需求分析方法</w:t>
      </w:r>
    </w:p>
    <w:p>
      <w:pPr>
        <w:pStyle w:val="BlockText"/>
      </w:pPr>
      <w:r>
        <w:rPr>
          <w:rFonts w:hint="eastAsia"/>
        </w:rPr>
        <w:t xml:space="preserve">【阅读提示】本节聚焦：4.1.3</w:t>
      </w:r>
      <w:r>
        <w:t xml:space="preserve"> </w:t>
      </w:r>
      <w:r>
        <w:rPr>
          <w:rFonts w:hint="eastAsia"/>
        </w:rPr>
        <w:t xml:space="preserve">测试数据需求分析方法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在大数据测试环境中，测试数据需求分析需要结合多种方法：</w:t>
      </w:r>
    </w:p>
    <w:p>
      <w:pPr>
        <w:numPr>
          <w:ilvl w:val="0"/>
          <w:numId w:val="1479"/>
        </w:numPr>
      </w:pPr>
      <w:r>
        <w:rPr>
          <w:rFonts w:hint="eastAsia"/>
          <w:b/>
          <w:bCs/>
        </w:rPr>
        <w:t xml:space="preserve">需求文档分析</w:t>
      </w:r>
      <w:r>
        <w:rPr>
          <w:rFonts w:hint="eastAsia"/>
        </w:rPr>
        <w:t xml:space="preserve">：分析产品需求文档、设计文档等获取数据需求，关注数据规模和特性要求</w:t>
      </w:r>
    </w:p>
    <w:p>
      <w:pPr>
        <w:numPr>
          <w:ilvl w:val="0"/>
          <w:numId w:val="1479"/>
        </w:numPr>
      </w:pPr>
      <w:r>
        <w:rPr>
          <w:rFonts w:hint="eastAsia"/>
          <w:b/>
          <w:bCs/>
        </w:rPr>
        <w:t xml:space="preserve">业务流程梳理</w:t>
      </w:r>
      <w:r>
        <w:rPr>
          <w:rFonts w:hint="eastAsia"/>
        </w:rPr>
        <w:t xml:space="preserve">：通过梳理业务流程识别关键数据点和数据流转，特别是在数据流复杂的场景中</w:t>
      </w:r>
    </w:p>
    <w:p>
      <w:pPr>
        <w:numPr>
          <w:ilvl w:val="0"/>
          <w:numId w:val="1479"/>
        </w:numPr>
      </w:pPr>
      <w:r>
        <w:rPr>
          <w:rFonts w:hint="eastAsia"/>
          <w:b/>
          <w:bCs/>
        </w:rPr>
        <w:t xml:space="preserve">数据模型分析</w:t>
      </w:r>
      <w:r>
        <w:rPr>
          <w:rFonts w:hint="eastAsia"/>
        </w:rPr>
        <w:t xml:space="preserve">：分析数据模型和数据字典了解数据结构，包括表结构、字段类型、索引和关联关系</w:t>
      </w:r>
    </w:p>
    <w:p>
      <w:pPr>
        <w:numPr>
          <w:ilvl w:val="0"/>
          <w:numId w:val="1479"/>
        </w:numPr>
      </w:pPr>
      <w:r>
        <w:rPr>
          <w:rFonts w:hint="eastAsia"/>
          <w:b/>
          <w:bCs/>
        </w:rPr>
        <w:t xml:space="preserve">历史数据分析</w:t>
      </w:r>
      <w:r>
        <w:rPr>
          <w:rFonts w:hint="eastAsia"/>
        </w:rPr>
        <w:t xml:space="preserve">：分析历史测试数据和生产数据了解数据特征，如数据分布、热点数据和特殊模式</w:t>
      </w:r>
    </w:p>
    <w:p>
      <w:pPr>
        <w:numPr>
          <w:ilvl w:val="0"/>
          <w:numId w:val="1479"/>
        </w:numPr>
      </w:pPr>
      <w:r>
        <w:rPr>
          <w:rFonts w:hint="eastAsia"/>
          <w:b/>
          <w:bCs/>
        </w:rPr>
        <w:t xml:space="preserve">团队协作研讨</w:t>
      </w:r>
      <w:r>
        <w:rPr>
          <w:rFonts w:hint="eastAsia"/>
        </w:rPr>
        <w:t xml:space="preserve">：与开发、产品、运维等团队协作，获取全面的需求，确保测试数据符合各方期望</w:t>
      </w:r>
    </w:p>
    <w:p>
      <w:pPr>
        <w:pStyle w:val="BlockText"/>
      </w:pPr>
      <w:r>
        <w:rPr>
          <w:rFonts w:hint="eastAsia"/>
        </w:rPr>
        <w:t xml:space="preserve">【章节重点难点总结】</w:t>
      </w:r>
    </w:p>
    <w:p>
      <w:pPr>
        <w:pStyle w:val="Compact"/>
        <w:numPr>
          <w:ilvl w:val="0"/>
          <w:numId w:val="1480"/>
        </w:numPr>
      </w:pPr>
      <w:r>
        <w:rPr>
          <w:rFonts w:hint="eastAsia"/>
        </w:rPr>
        <w:t xml:space="preserve">要点：覆盖/真实性/隔离/可重现、元数据与血缘管理</w:t>
      </w:r>
    </w:p>
    <w:p>
      <w:pPr>
        <w:pStyle w:val="Compact"/>
        <w:numPr>
          <w:ilvl w:val="0"/>
          <w:numId w:val="1480"/>
        </w:numPr>
      </w:pPr>
      <w:r>
        <w:rPr>
          <w:rFonts w:hint="eastAsia"/>
        </w:rPr>
        <w:t xml:space="preserve">难点：隐私合规与可用性之间的平衡（k匿名、差分隐私）</w:t>
      </w:r>
    </w:p>
    <w:p>
      <w:pPr>
        <w:pStyle w:val="BlockText"/>
      </w:pPr>
      <w:r>
        <w:rPr>
          <w:rFonts w:hint="eastAsia"/>
        </w:rPr>
        <w:t xml:space="preserve">【小结】</w:t>
      </w:r>
    </w:p>
    <w:p>
      <w:pPr>
        <w:pStyle w:val="Compact"/>
        <w:numPr>
          <w:ilvl w:val="0"/>
          <w:numId w:val="1481"/>
        </w:numPr>
      </w:pPr>
      <w:r>
        <w:rPr>
          <w:rFonts w:hint="eastAsia"/>
        </w:rPr>
        <w:t xml:space="preserve">用</w:t>
      </w:r>
      <w:r>
        <w:t xml:space="preserve"> 3~5 </w:t>
      </w:r>
      <w:r>
        <w:rPr>
          <w:rFonts w:hint="eastAsia"/>
        </w:rPr>
        <w:t xml:space="preserve">条项目化要点复盘本章内容</w:t>
      </w:r>
    </w:p>
    <w:p>
      <w:pPr>
        <w:pStyle w:val="Compact"/>
        <w:numPr>
          <w:ilvl w:val="0"/>
          <w:numId w:val="1481"/>
        </w:numPr>
      </w:pPr>
      <w:r>
        <w:rPr>
          <w:rFonts w:hint="eastAsia"/>
        </w:rPr>
        <w:t xml:space="preserve">指出易错点/反模式与纠正建议</w:t>
      </w:r>
    </w:p>
    <w:p>
      <w:pPr>
        <w:pStyle w:val="Compact"/>
        <w:numPr>
          <w:ilvl w:val="0"/>
          <w:numId w:val="1481"/>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482"/>
        </w:numPr>
      </w:pPr>
      <w:r>
        <w:rPr>
          <w:rFonts w:hint="eastAsia"/>
        </w:rPr>
        <w:t xml:space="preserve">为某敏感字段设计兼顾业务可用的脱敏规则。</w:t>
      </w:r>
    </w:p>
    <w:p>
      <w:pPr>
        <w:pStyle w:val="Compact"/>
        <w:numPr>
          <w:ilvl w:val="0"/>
          <w:numId w:val="1482"/>
        </w:numPr>
      </w:pPr>
      <w:r>
        <w:rPr>
          <w:rFonts w:hint="eastAsia"/>
        </w:rPr>
        <w:t xml:space="preserve">如何建立测试数据版本化与回滚机制？</w:t>
      </w:r>
    </w:p>
    <w:p>
      <w:pPr>
        <w:pStyle w:val="FirstParagraph"/>
      </w:pPr>
    </w:p>
    <w:bookmarkStart w:id="675" w:name="学习目标-160"/>
    <w:p>
      <w:pPr>
        <w:pStyle w:val="Heading5"/>
      </w:pPr>
      <w:r>
        <w:rPr>
          <w:rFonts w:hint="eastAsia"/>
        </w:rPr>
        <w:t xml:space="preserve">学习目标</w:t>
      </w:r>
    </w:p>
    <w:bookmarkEnd w:id="675"/>
    <w:bookmarkStart w:id="676" w:name="小结-160"/>
    <w:p>
      <w:pPr>
        <w:pStyle w:val="Heading5"/>
      </w:pPr>
      <w:r>
        <w:rPr>
          <w:rFonts w:hint="eastAsia"/>
        </w:rPr>
        <w:t xml:space="preserve">小结</w:t>
      </w:r>
    </w:p>
    <w:bookmarkEnd w:id="676"/>
    <w:bookmarkStart w:id="677" w:name="练习-160"/>
    <w:p>
      <w:pPr>
        <w:pStyle w:val="Heading5"/>
      </w:pPr>
      <w:r>
        <w:rPr>
          <w:rFonts w:hint="eastAsia"/>
        </w:rPr>
        <w:t xml:space="preserve">练习</w:t>
      </w:r>
    </w:p>
    <w:bookmarkEnd w:id="677"/>
    <w:bookmarkEnd w:id="678"/>
    <w:bookmarkStart w:id="679" w:name="Xc33b34891448401258aa1254d7a5e5645e311e2"/>
    <w:p>
      <w:pPr>
        <w:pStyle w:val="Heading4"/>
      </w:pPr>
      <w:r>
        <w:t xml:space="preserve">4.1.4 </w:t>
      </w:r>
      <w:r>
        <w:rPr>
          <w:rFonts w:hint="eastAsia"/>
        </w:rPr>
        <w:t xml:space="preserve">测试数据需求文档</w:t>
      </w:r>
    </w:p>
    <w:p>
      <w:pPr>
        <w:pStyle w:val="BlockText"/>
      </w:pPr>
      <w:r>
        <w:rPr>
          <w:rFonts w:hint="eastAsia"/>
        </w:rPr>
        <w:t xml:space="preserve">【阅读提示】本节聚焦：4.1.4</w:t>
      </w:r>
      <w:r>
        <w:t xml:space="preserve"> </w:t>
      </w:r>
      <w:r>
        <w:rPr>
          <w:rFonts w:hint="eastAsia"/>
        </w:rPr>
        <w:t xml:space="preserve">测试数据需求文档</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测试数据需求文档是大数据测试数据管理的基础，应包含以下内容：</w:t>
      </w:r>
    </w:p>
    <w:p>
      <w:pPr>
        <w:numPr>
          <w:ilvl w:val="0"/>
          <w:numId w:val="1483"/>
        </w:numPr>
      </w:pPr>
      <w:r>
        <w:rPr>
          <w:rFonts w:hint="eastAsia"/>
          <w:b/>
          <w:bCs/>
        </w:rPr>
        <w:t xml:space="preserve">文档结构</w:t>
      </w:r>
      <w:r>
        <w:rPr>
          <w:rFonts w:hint="eastAsia"/>
        </w:rPr>
        <w:t xml:space="preserve">：包括数据需求概述、数据类型、数据规模、数据特征、数据生成方法、数据使用场景等</w:t>
      </w:r>
    </w:p>
    <w:p>
      <w:pPr>
        <w:numPr>
          <w:ilvl w:val="0"/>
          <w:numId w:val="1483"/>
        </w:numPr>
      </w:pPr>
      <w:r>
        <w:rPr>
          <w:rFonts w:hint="eastAsia"/>
          <w:b/>
          <w:bCs/>
        </w:rPr>
        <w:t xml:space="preserve">数据规格说明</w:t>
      </w:r>
      <w:r>
        <w:rPr>
          <w:rFonts w:hint="eastAsia"/>
        </w:rPr>
        <w:t xml:space="preserve">：详细说明各类数据的格式、范围、约束条件等，特别是在大数据环境下的数据类型和精度要求</w:t>
      </w:r>
    </w:p>
    <w:p>
      <w:pPr>
        <w:numPr>
          <w:ilvl w:val="0"/>
          <w:numId w:val="1483"/>
        </w:numPr>
      </w:pPr>
      <w:r>
        <w:rPr>
          <w:rFonts w:hint="eastAsia"/>
          <w:b/>
          <w:bCs/>
        </w:rPr>
        <w:t xml:space="preserve">数据关系说明</w:t>
      </w:r>
      <w:r>
        <w:rPr>
          <w:rFonts w:hint="eastAsia"/>
        </w:rPr>
        <w:t xml:space="preserve">：描述不同数据之间的关联关系，包括主外键关系、依赖关系和业务逻辑关系</w:t>
      </w:r>
    </w:p>
    <w:p>
      <w:pPr>
        <w:numPr>
          <w:ilvl w:val="0"/>
          <w:numId w:val="1483"/>
        </w:numPr>
      </w:pPr>
      <w:r>
        <w:rPr>
          <w:rFonts w:hint="eastAsia"/>
          <w:b/>
          <w:bCs/>
        </w:rPr>
        <w:t xml:space="preserve">数据质量要求</w:t>
      </w:r>
      <w:r>
        <w:rPr>
          <w:rFonts w:hint="eastAsia"/>
        </w:rPr>
        <w:t xml:space="preserve">：明确数据完整性、准确性、一致性等质量要求，建立数据质量评估标准</w:t>
      </w:r>
    </w:p>
    <w:p>
      <w:pPr>
        <w:numPr>
          <w:ilvl w:val="0"/>
          <w:numId w:val="1483"/>
        </w:numPr>
      </w:pPr>
      <w:r>
        <w:rPr>
          <w:rFonts w:hint="eastAsia"/>
          <w:b/>
          <w:bCs/>
        </w:rPr>
        <w:t xml:space="preserve">审批流程</w:t>
      </w:r>
      <w:r>
        <w:rPr>
          <w:rFonts w:hint="eastAsia"/>
        </w:rPr>
        <w:t xml:space="preserve">：建立需求文档的审核和确认流程，确保需求的准确性和可执行性</w:t>
      </w:r>
    </w:p>
    <w:p>
      <w:pPr>
        <w:pStyle w:val="BlockText"/>
      </w:pPr>
      <w:r>
        <w:rPr>
          <w:rFonts w:hint="eastAsia"/>
        </w:rPr>
        <w:t xml:space="preserve">【章节重点难点总结】</w:t>
      </w:r>
    </w:p>
    <w:p>
      <w:pPr>
        <w:pStyle w:val="Compact"/>
        <w:numPr>
          <w:ilvl w:val="0"/>
          <w:numId w:val="1484"/>
        </w:numPr>
      </w:pPr>
      <w:r>
        <w:rPr>
          <w:rFonts w:hint="eastAsia"/>
        </w:rPr>
        <w:t xml:space="preserve">要点：覆盖/真实性/隔离/可重现、元数据与血缘管理</w:t>
      </w:r>
    </w:p>
    <w:p>
      <w:pPr>
        <w:pStyle w:val="Compact"/>
        <w:numPr>
          <w:ilvl w:val="0"/>
          <w:numId w:val="1484"/>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485"/>
        </w:numPr>
      </w:pPr>
      <w:r>
        <w:rPr>
          <w:rFonts w:hint="eastAsia"/>
        </w:rPr>
        <w:t xml:space="preserve">为某敏感字段设计兼顾业务可用的脱敏规则。</w:t>
      </w:r>
    </w:p>
    <w:p>
      <w:pPr>
        <w:pStyle w:val="Compact"/>
        <w:numPr>
          <w:ilvl w:val="0"/>
          <w:numId w:val="1485"/>
        </w:numPr>
      </w:pPr>
      <w:r>
        <w:rPr>
          <w:rFonts w:hint="eastAsia"/>
        </w:rPr>
        <w:t xml:space="preserve">如何建立测试数据版本化与回滚机制？</w:t>
      </w:r>
    </w:p>
    <w:p>
      <w:pPr>
        <w:pStyle w:val="FirstParagraph"/>
      </w:pPr>
    </w:p>
    <w:bookmarkEnd w:id="679"/>
    <w:bookmarkStart w:id="680" w:name="学习目标-161"/>
    <w:p>
      <w:pPr>
        <w:pStyle w:val="Heading4"/>
      </w:pPr>
      <w:r>
        <w:rPr>
          <w:rFonts w:hint="eastAsia"/>
        </w:rPr>
        <w:t xml:space="preserve">学习目标</w:t>
      </w:r>
    </w:p>
    <w:bookmarkEnd w:id="680"/>
    <w:bookmarkStart w:id="681" w:name="小结-161"/>
    <w:p>
      <w:pPr>
        <w:pStyle w:val="Heading4"/>
      </w:pPr>
      <w:r>
        <w:rPr>
          <w:rFonts w:hint="eastAsia"/>
        </w:rPr>
        <w:t xml:space="preserve">小结</w:t>
      </w:r>
    </w:p>
    <w:bookmarkEnd w:id="681"/>
    <w:bookmarkStart w:id="685" w:name="练习-161"/>
    <w:p>
      <w:pPr>
        <w:pStyle w:val="Heading4"/>
      </w:pPr>
      <w:r>
        <w:rPr>
          <w:rFonts w:hint="eastAsia"/>
        </w:rPr>
        <w:t xml:space="preserve">练习</w:t>
      </w:r>
    </w:p>
    <w:bookmarkStart w:id="682" w:name="学习目标-162"/>
    <w:p>
      <w:pPr>
        <w:pStyle w:val="Heading5"/>
      </w:pPr>
      <w:r>
        <w:rPr>
          <w:rFonts w:hint="eastAsia"/>
        </w:rPr>
        <w:t xml:space="preserve">学习目标</w:t>
      </w:r>
    </w:p>
    <w:bookmarkEnd w:id="682"/>
    <w:bookmarkStart w:id="683" w:name="小结-162"/>
    <w:p>
      <w:pPr>
        <w:pStyle w:val="Heading5"/>
      </w:pPr>
      <w:r>
        <w:rPr>
          <w:rFonts w:hint="eastAsia"/>
        </w:rPr>
        <w:t xml:space="preserve">小结</w:t>
      </w:r>
    </w:p>
    <w:bookmarkEnd w:id="683"/>
    <w:bookmarkStart w:id="684" w:name="练习-162"/>
    <w:p>
      <w:pPr>
        <w:pStyle w:val="Heading5"/>
      </w:pPr>
      <w:r>
        <w:rPr>
          <w:rFonts w:hint="eastAsia"/>
        </w:rPr>
        <w:t xml:space="preserve">练习</w:t>
      </w:r>
    </w:p>
    <w:bookmarkEnd w:id="684"/>
    <w:bookmarkEnd w:id="685"/>
    <w:bookmarkEnd w:id="686"/>
    <w:bookmarkStart w:id="710" w:name="Xf6f2d8a647ba5fb91b75e1eb73d4e53944bcb4d"/>
    <w:p>
      <w:pPr>
        <w:pStyle w:val="Heading3"/>
      </w:pPr>
      <w:r>
        <w:t xml:space="preserve">4.2 </w:t>
      </w:r>
      <w:r>
        <w:rPr>
          <w:rFonts w:hint="eastAsia"/>
        </w:rPr>
        <w:t xml:space="preserve">测试数据设计与生成</w:t>
      </w:r>
    </w:p>
    <w:p>
      <w:pPr>
        <w:pStyle w:val="BlockText"/>
      </w:pPr>
      <w:r>
        <w:rPr>
          <w:rFonts w:hint="eastAsia"/>
        </w:rPr>
        <w:t xml:space="preserve">【先修知识】</w:t>
      </w:r>
    </w:p>
    <w:p>
      <w:pPr>
        <w:pStyle w:val="Compact"/>
        <w:numPr>
          <w:ilvl w:val="0"/>
          <w:numId w:val="1486"/>
        </w:numPr>
      </w:pPr>
      <w:r>
        <w:rPr>
          <w:rFonts w:hint="eastAsia"/>
        </w:rPr>
        <w:t xml:space="preserve">基础：Linux/网络/SQL/一种脚本语言（如</w:t>
      </w:r>
      <w:r>
        <w:t xml:space="preserve"> </w:t>
      </w:r>
      <w:r>
        <w:rPr>
          <w:rFonts w:hint="eastAsia"/>
        </w:rPr>
        <w:t xml:space="preserve">Python）</w:t>
      </w:r>
    </w:p>
    <w:p>
      <w:pPr>
        <w:pStyle w:val="Compact"/>
        <w:numPr>
          <w:ilvl w:val="0"/>
          <w:numId w:val="1486"/>
        </w:numPr>
      </w:pPr>
      <w:r>
        <w:rPr>
          <w:rFonts w:hint="eastAsia"/>
        </w:rPr>
        <w:t xml:space="preserve">大数据入门：分布式/存储与计算分离/批流概念</w:t>
      </w:r>
    </w:p>
    <w:p>
      <w:pPr>
        <w:pStyle w:val="Compact"/>
        <w:numPr>
          <w:ilvl w:val="0"/>
          <w:numId w:val="148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48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487"/>
        </w:numPr>
      </w:pPr>
      <w:r>
        <w:rPr>
          <w:rFonts w:hint="eastAsia"/>
        </w:rPr>
        <w:t xml:space="preserve">能完成</w:t>
      </w:r>
      <w:r>
        <w:t xml:space="preserve"> 1 </w:t>
      </w:r>
      <w:r>
        <w:rPr>
          <w:rFonts w:hint="eastAsia"/>
        </w:rPr>
        <w:t xml:space="preserve">个与本章紧密相关的动手实践</w:t>
      </w:r>
    </w:p>
    <w:p>
      <w:pPr>
        <w:pStyle w:val="Compact"/>
        <w:numPr>
          <w:ilvl w:val="0"/>
          <w:numId w:val="148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488"/>
        </w:numPr>
      </w:pPr>
      <w:r>
        <w:rPr>
          <w:rFonts w:hint="eastAsia"/>
        </w:rPr>
        <w:t xml:space="preserve">请补充本章关键术语及中英对照（参考术语表）</w:t>
      </w:r>
    </w:p>
    <w:p>
      <w:pPr>
        <w:pStyle w:val="BlockText"/>
      </w:pPr>
      <w:r>
        <w:rPr>
          <w:rFonts w:hint="eastAsia"/>
        </w:rPr>
        <w:t xml:space="preserve">【阅读提示】本章聚焦：4.2</w:t>
      </w:r>
      <w:r>
        <w:t xml:space="preserve"> </w:t>
      </w:r>
      <w:r>
        <w:rPr>
          <w:rFonts w:hint="eastAsia"/>
        </w:rPr>
        <w:t xml:space="preserve">测试数据设计与生成</w:t>
      </w:r>
      <w:r>
        <w:t xml:space="preserve"> </w:t>
      </w:r>
      <w:r>
        <w:rPr>
          <w:rFonts w:hint="eastAsia"/>
        </w:rPr>
        <w:t xml:space="preserve">。建议先看结构，再带着问题阅读，关注关键术语、流程与案例，结合自身项目做对照。</w:t>
      </w:r>
    </w:p>
    <w:p>
      <w:pPr>
        <w:pStyle w:val="FirstParagraph"/>
      </w:pPr>
    </w:p>
    <w:bookmarkStart w:id="690" w:name="X582492fd74cafe349d98a1be955720ec7276256"/>
    <w:p>
      <w:pPr>
        <w:pStyle w:val="Heading4"/>
      </w:pPr>
      <w:r>
        <w:t xml:space="preserve">4.2.1 </w:t>
      </w:r>
      <w:r>
        <w:rPr>
          <w:rFonts w:hint="eastAsia"/>
        </w:rPr>
        <w:t xml:space="preserve">测试数据设计原则</w:t>
      </w:r>
    </w:p>
    <w:p>
      <w:pPr>
        <w:pStyle w:val="BlockText"/>
      </w:pPr>
      <w:r>
        <w:rPr>
          <w:rFonts w:hint="eastAsia"/>
        </w:rPr>
        <w:t xml:space="preserve">【阅读提示】本节聚焦：4.2.1</w:t>
      </w:r>
      <w:r>
        <w:t xml:space="preserve"> </w:t>
      </w:r>
      <w:r>
        <w:rPr>
          <w:rFonts w:hint="eastAsia"/>
        </w:rPr>
        <w:t xml:space="preserve">测试数据设计原则</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在大数据测试环境中，测试数据设计应遵循以下原则：</w:t>
      </w:r>
    </w:p>
    <w:p>
      <w:pPr>
        <w:numPr>
          <w:ilvl w:val="0"/>
          <w:numId w:val="1489"/>
        </w:numPr>
      </w:pPr>
      <w:r>
        <w:rPr>
          <w:rFonts w:hint="eastAsia"/>
          <w:b/>
          <w:bCs/>
        </w:rPr>
        <w:t xml:space="preserve">真实性原则</w:t>
      </w:r>
      <w:r>
        <w:rPr>
          <w:rFonts w:hint="eastAsia"/>
        </w:rPr>
        <w:t xml:space="preserve">：测试数据应尽量接近真实业务数据的特征和分布，特别是在数据分布、数据量和数据复杂度方面</w:t>
      </w:r>
    </w:p>
    <w:p>
      <w:pPr>
        <w:numPr>
          <w:ilvl w:val="0"/>
          <w:numId w:val="1489"/>
        </w:numPr>
      </w:pPr>
      <w:r>
        <w:rPr>
          <w:rFonts w:hint="eastAsia"/>
          <w:b/>
          <w:bCs/>
        </w:rPr>
        <w:t xml:space="preserve">全面性原则</w:t>
      </w:r>
      <w:r>
        <w:rPr>
          <w:rFonts w:hint="eastAsia"/>
        </w:rPr>
        <w:t xml:space="preserve">：覆盖正常、边界、异常等各类场景，确保大数据系统在各种情况下都能正常工作</w:t>
      </w:r>
    </w:p>
    <w:p>
      <w:pPr>
        <w:numPr>
          <w:ilvl w:val="0"/>
          <w:numId w:val="1489"/>
        </w:numPr>
      </w:pPr>
      <w:r>
        <w:rPr>
          <w:rFonts w:hint="eastAsia"/>
          <w:b/>
          <w:bCs/>
        </w:rPr>
        <w:t xml:space="preserve">代表性原则</w:t>
      </w:r>
      <w:r>
        <w:rPr>
          <w:rFonts w:hint="eastAsia"/>
        </w:rPr>
        <w:t xml:space="preserve">：数据样本应具有代表性，能够反映整体数据特征，即使在海量数据的情况下也能保证测试效果</w:t>
      </w:r>
    </w:p>
    <w:p>
      <w:pPr>
        <w:numPr>
          <w:ilvl w:val="0"/>
          <w:numId w:val="1489"/>
        </w:numPr>
      </w:pPr>
      <w:r>
        <w:rPr>
          <w:rFonts w:hint="eastAsia"/>
          <w:b/>
          <w:bCs/>
        </w:rPr>
        <w:t xml:space="preserve">可复用性原则</w:t>
      </w:r>
      <w:r>
        <w:rPr>
          <w:rFonts w:hint="eastAsia"/>
        </w:rPr>
        <w:t xml:space="preserve">：设计可在不同测试场景中复用的测试数据，提高测试效率和一致性</w:t>
      </w:r>
    </w:p>
    <w:p>
      <w:pPr>
        <w:numPr>
          <w:ilvl w:val="0"/>
          <w:numId w:val="1489"/>
        </w:numPr>
      </w:pPr>
      <w:r>
        <w:rPr>
          <w:rFonts w:hint="eastAsia"/>
          <w:b/>
          <w:bCs/>
        </w:rPr>
        <w:t xml:space="preserve">隔离性原则</w:t>
      </w:r>
      <w:r>
        <w:rPr>
          <w:rFonts w:hint="eastAsia"/>
        </w:rPr>
        <w:t xml:space="preserve">：不同测试场景的测试数据应适当隔离，避免相互影响，特别是在并行测试时</w:t>
      </w:r>
    </w:p>
    <w:p>
      <w:pPr>
        <w:numPr>
          <w:ilvl w:val="0"/>
          <w:numId w:val="1489"/>
        </w:numPr>
      </w:pPr>
      <w:r>
        <w:rPr>
          <w:rFonts w:hint="eastAsia"/>
          <w:b/>
          <w:bCs/>
        </w:rPr>
        <w:t xml:space="preserve">安全性原则</w:t>
      </w:r>
      <w:r>
        <w:rPr>
          <w:rFonts w:hint="eastAsia"/>
        </w:rPr>
        <w:t xml:space="preserve">：确保测试数据不包含敏感信息或已进行适当处理，符合数据安全和隐私保护要求</w:t>
      </w:r>
    </w:p>
    <w:p>
      <w:pPr>
        <w:pStyle w:val="BlockText"/>
      </w:pPr>
      <w:r>
        <w:rPr>
          <w:rFonts w:hint="eastAsia"/>
        </w:rPr>
        <w:t xml:space="preserve">【章节重点难点总结】</w:t>
      </w:r>
    </w:p>
    <w:p>
      <w:pPr>
        <w:pStyle w:val="Compact"/>
        <w:numPr>
          <w:ilvl w:val="0"/>
          <w:numId w:val="1490"/>
        </w:numPr>
      </w:pPr>
      <w:r>
        <w:rPr>
          <w:rFonts w:hint="eastAsia"/>
        </w:rPr>
        <w:t xml:space="preserve">要点：覆盖/真实性/隔离/可重现、元数据与血缘管理</w:t>
      </w:r>
    </w:p>
    <w:p>
      <w:pPr>
        <w:pStyle w:val="Compact"/>
        <w:numPr>
          <w:ilvl w:val="0"/>
          <w:numId w:val="1490"/>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491"/>
        </w:numPr>
      </w:pPr>
      <w:r>
        <w:rPr>
          <w:rFonts w:hint="eastAsia"/>
        </w:rPr>
        <w:t xml:space="preserve">为某敏感字段设计兼顾业务可用的脱敏规则。</w:t>
      </w:r>
    </w:p>
    <w:p>
      <w:pPr>
        <w:pStyle w:val="Compact"/>
        <w:numPr>
          <w:ilvl w:val="0"/>
          <w:numId w:val="1491"/>
        </w:numPr>
      </w:pPr>
      <w:r>
        <w:rPr>
          <w:rFonts w:hint="eastAsia"/>
        </w:rPr>
        <w:t xml:space="preserve">如何建立测试数据版本化与回滚机制？</w:t>
      </w:r>
    </w:p>
    <w:p>
      <w:pPr>
        <w:pStyle w:val="FirstParagraph"/>
      </w:pPr>
    </w:p>
    <w:bookmarkStart w:id="687" w:name="学习目标-163"/>
    <w:p>
      <w:pPr>
        <w:pStyle w:val="Heading5"/>
      </w:pPr>
      <w:r>
        <w:rPr>
          <w:rFonts w:hint="eastAsia"/>
        </w:rPr>
        <w:t xml:space="preserve">学习目标</w:t>
      </w:r>
    </w:p>
    <w:bookmarkEnd w:id="687"/>
    <w:bookmarkStart w:id="688" w:name="小结-163"/>
    <w:p>
      <w:pPr>
        <w:pStyle w:val="Heading5"/>
      </w:pPr>
      <w:r>
        <w:rPr>
          <w:rFonts w:hint="eastAsia"/>
        </w:rPr>
        <w:t xml:space="preserve">小结</w:t>
      </w:r>
    </w:p>
    <w:bookmarkEnd w:id="688"/>
    <w:bookmarkStart w:id="689" w:name="练习-163"/>
    <w:p>
      <w:pPr>
        <w:pStyle w:val="Heading5"/>
      </w:pPr>
      <w:r>
        <w:rPr>
          <w:rFonts w:hint="eastAsia"/>
        </w:rPr>
        <w:t xml:space="preserve">练习</w:t>
      </w:r>
    </w:p>
    <w:bookmarkEnd w:id="689"/>
    <w:bookmarkEnd w:id="690"/>
    <w:bookmarkStart w:id="694" w:name="X667ec309a3aef70d1cb76fd424f766edfeb2549"/>
    <w:p>
      <w:pPr>
        <w:pStyle w:val="Heading4"/>
      </w:pPr>
      <w:r>
        <w:t xml:space="preserve">4.2.2 </w:t>
      </w:r>
      <w:r>
        <w:rPr>
          <w:rFonts w:hint="eastAsia"/>
        </w:rPr>
        <w:t xml:space="preserve">测试数据设计方法</w:t>
      </w:r>
    </w:p>
    <w:p>
      <w:pPr>
        <w:pStyle w:val="BlockText"/>
      </w:pPr>
      <w:r>
        <w:rPr>
          <w:rFonts w:hint="eastAsia"/>
        </w:rPr>
        <w:t xml:space="preserve">【阅读提示】本节聚焦：4.2.2</w:t>
      </w:r>
      <w:r>
        <w:t xml:space="preserve"> </w:t>
      </w:r>
      <w:r>
        <w:rPr>
          <w:rFonts w:hint="eastAsia"/>
        </w:rPr>
        <w:t xml:space="preserve">测试数据设计方法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针对大数据环境的特点，以下是常用的测试数据设计方法：</w:t>
      </w:r>
    </w:p>
    <w:p>
      <w:pPr>
        <w:numPr>
          <w:ilvl w:val="0"/>
          <w:numId w:val="1492"/>
        </w:numPr>
      </w:pPr>
      <w:r>
        <w:rPr>
          <w:rFonts w:hint="eastAsia"/>
          <w:b/>
          <w:bCs/>
        </w:rPr>
        <w:t xml:space="preserve">等价类划分</w:t>
      </w:r>
      <w:r>
        <w:rPr>
          <w:rFonts w:hint="eastAsia"/>
        </w:rPr>
        <w:t xml:space="preserve">：将数据划分为若干等价类，从每个类中选取代表性数据，在大数据环境中特别适用于复杂数据类型的测试</w:t>
      </w:r>
    </w:p>
    <w:p>
      <w:pPr>
        <w:numPr>
          <w:ilvl w:val="0"/>
          <w:numId w:val="1492"/>
        </w:numPr>
      </w:pPr>
      <w:r>
        <w:rPr>
          <w:rFonts w:hint="eastAsia"/>
          <w:b/>
          <w:bCs/>
        </w:rPr>
        <w:t xml:space="preserve">边界值分析</w:t>
      </w:r>
      <w:r>
        <w:rPr>
          <w:rFonts w:hint="eastAsia"/>
        </w:rPr>
        <w:t xml:space="preserve">：设计边界值附近的数据，测试系统对边界情况的处理，尤其在大数据处理容量、精度和时间边界的测试中</w:t>
      </w:r>
    </w:p>
    <w:p>
      <w:pPr>
        <w:numPr>
          <w:ilvl w:val="0"/>
          <w:numId w:val="1492"/>
        </w:numPr>
      </w:pPr>
      <w:r>
        <w:rPr>
          <w:rFonts w:hint="eastAsia"/>
          <w:b/>
          <w:bCs/>
        </w:rPr>
        <w:t xml:space="preserve">因果图法</w:t>
      </w:r>
      <w:r>
        <w:rPr>
          <w:rFonts w:hint="eastAsia"/>
        </w:rPr>
        <w:t xml:space="preserve">：根据输入条件与输出结果的因果关系设计测试数据，适用于复杂业务逻辑的大数据处理测试</w:t>
      </w:r>
    </w:p>
    <w:p>
      <w:pPr>
        <w:numPr>
          <w:ilvl w:val="0"/>
          <w:numId w:val="1492"/>
        </w:numPr>
      </w:pPr>
      <w:r>
        <w:rPr>
          <w:rFonts w:hint="eastAsia"/>
          <w:b/>
          <w:bCs/>
        </w:rPr>
        <w:t xml:space="preserve">正交试验设计</w:t>
      </w:r>
      <w:r>
        <w:rPr>
          <w:rFonts w:hint="eastAsia"/>
        </w:rPr>
        <w:t xml:space="preserve">：通过正交表设计最少的测试用例覆盖最多的因素组合，在大数据配置参数测试中特别有用</w:t>
      </w:r>
    </w:p>
    <w:p>
      <w:pPr>
        <w:numPr>
          <w:ilvl w:val="0"/>
          <w:numId w:val="1492"/>
        </w:numPr>
      </w:pPr>
      <w:r>
        <w:rPr>
          <w:rFonts w:hint="eastAsia"/>
          <w:b/>
          <w:bCs/>
        </w:rPr>
        <w:t xml:space="preserve">场景法</w:t>
      </w:r>
      <w:r>
        <w:rPr>
          <w:rFonts w:hint="eastAsia"/>
        </w:rPr>
        <w:t xml:space="preserve">：根据业务场景设计完整的业务流程数据，适用于端到端的大数据处理流程测试</w:t>
      </w:r>
    </w:p>
    <w:p>
      <w:pPr>
        <w:numPr>
          <w:ilvl w:val="0"/>
          <w:numId w:val="1492"/>
        </w:numPr>
      </w:pPr>
      <w:r>
        <w:rPr>
          <w:rFonts w:hint="eastAsia"/>
          <w:b/>
          <w:bCs/>
        </w:rPr>
        <w:t xml:space="preserve">随机测试设计</w:t>
      </w:r>
      <w:r>
        <w:rPr>
          <w:rFonts w:hint="eastAsia"/>
        </w:rPr>
        <w:t xml:space="preserve">：生成随机数据，测试系统的鲁棒性，在大数据系统的容错性和可靠性测试中广泛应用</w:t>
      </w:r>
    </w:p>
    <w:p>
      <w:pPr>
        <w:pStyle w:val="BlockText"/>
      </w:pPr>
      <w:r>
        <w:rPr>
          <w:rFonts w:hint="eastAsia"/>
        </w:rPr>
        <w:t xml:space="preserve">【章节重点难点总结】</w:t>
      </w:r>
    </w:p>
    <w:p>
      <w:pPr>
        <w:pStyle w:val="Compact"/>
        <w:numPr>
          <w:ilvl w:val="0"/>
          <w:numId w:val="1493"/>
        </w:numPr>
      </w:pPr>
      <w:r>
        <w:rPr>
          <w:rFonts w:hint="eastAsia"/>
        </w:rPr>
        <w:t xml:space="preserve">要点：覆盖/真实性/隔离/可重现、元数据与血缘管理</w:t>
      </w:r>
    </w:p>
    <w:p>
      <w:pPr>
        <w:pStyle w:val="Compact"/>
        <w:numPr>
          <w:ilvl w:val="0"/>
          <w:numId w:val="1493"/>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494"/>
        </w:numPr>
      </w:pPr>
      <w:r>
        <w:rPr>
          <w:rFonts w:hint="eastAsia"/>
        </w:rPr>
        <w:t xml:space="preserve">为某敏感字段设计兼顾业务可用的脱敏规则。</w:t>
      </w:r>
    </w:p>
    <w:p>
      <w:pPr>
        <w:pStyle w:val="Compact"/>
        <w:numPr>
          <w:ilvl w:val="0"/>
          <w:numId w:val="1494"/>
        </w:numPr>
      </w:pPr>
      <w:r>
        <w:rPr>
          <w:rFonts w:hint="eastAsia"/>
        </w:rPr>
        <w:t xml:space="preserve">如何建立测试数据版本化与回滚机制？</w:t>
      </w:r>
    </w:p>
    <w:p>
      <w:pPr>
        <w:pStyle w:val="FirstParagraph"/>
      </w:pPr>
    </w:p>
    <w:bookmarkStart w:id="691" w:name="学习目标-164"/>
    <w:p>
      <w:pPr>
        <w:pStyle w:val="Heading5"/>
      </w:pPr>
      <w:r>
        <w:rPr>
          <w:rFonts w:hint="eastAsia"/>
        </w:rPr>
        <w:t xml:space="preserve">学习目标</w:t>
      </w:r>
    </w:p>
    <w:bookmarkEnd w:id="691"/>
    <w:bookmarkStart w:id="692" w:name="小结-164"/>
    <w:p>
      <w:pPr>
        <w:pStyle w:val="Heading5"/>
      </w:pPr>
      <w:r>
        <w:rPr>
          <w:rFonts w:hint="eastAsia"/>
        </w:rPr>
        <w:t xml:space="preserve">小结</w:t>
      </w:r>
    </w:p>
    <w:bookmarkEnd w:id="692"/>
    <w:bookmarkStart w:id="693" w:name="练习-164"/>
    <w:p>
      <w:pPr>
        <w:pStyle w:val="Heading5"/>
      </w:pPr>
      <w:r>
        <w:rPr>
          <w:rFonts w:hint="eastAsia"/>
        </w:rPr>
        <w:t xml:space="preserve">练习</w:t>
      </w:r>
    </w:p>
    <w:bookmarkEnd w:id="693"/>
    <w:bookmarkEnd w:id="694"/>
    <w:bookmarkStart w:id="698" w:name="X2241a430aaf450188117b798d9d8c22e5168767"/>
    <w:p>
      <w:pPr>
        <w:pStyle w:val="Heading4"/>
      </w:pPr>
      <w:r>
        <w:t xml:space="preserve">4.2.3 </w:t>
      </w:r>
      <w:r>
        <w:rPr>
          <w:rFonts w:hint="eastAsia"/>
        </w:rPr>
        <w:t xml:space="preserve">测试数据生成策略</w:t>
      </w:r>
    </w:p>
    <w:p>
      <w:pPr>
        <w:pStyle w:val="BlockText"/>
      </w:pPr>
      <w:r>
        <w:rPr>
          <w:rFonts w:hint="eastAsia"/>
        </w:rPr>
        <w:t xml:space="preserve">【阅读提示】本节聚焦：4.2.3</w:t>
      </w:r>
      <w:r>
        <w:t xml:space="preserve"> </w:t>
      </w:r>
      <w:r>
        <w:rPr>
          <w:rFonts w:hint="eastAsia"/>
        </w:rPr>
        <w:t xml:space="preserve">测试数据生成策略</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在大数据环境中，测试数据生成策略需要考虑数据规模、生成效率和资源消耗：</w:t>
      </w:r>
    </w:p>
    <w:p>
      <w:pPr>
        <w:numPr>
          <w:ilvl w:val="0"/>
          <w:numId w:val="1495"/>
        </w:numPr>
      </w:pPr>
      <w:r>
        <w:rPr>
          <w:rFonts w:hint="eastAsia"/>
          <w:b/>
          <w:bCs/>
        </w:rPr>
        <w:t xml:space="preserve">手动生成</w:t>
      </w:r>
      <w:r>
        <w:rPr>
          <w:rFonts w:hint="eastAsia"/>
        </w:rPr>
        <w:t xml:space="preserve">：适用于简单场景和小规模测试数据，但在大数据环境下效率较低</w:t>
      </w:r>
    </w:p>
    <w:p>
      <w:pPr>
        <w:numPr>
          <w:ilvl w:val="0"/>
          <w:numId w:val="1495"/>
        </w:numPr>
      </w:pPr>
      <w:r>
        <w:rPr>
          <w:rFonts w:hint="eastAsia"/>
          <w:b/>
          <w:bCs/>
        </w:rPr>
        <w:t xml:space="preserve">脚本生成</w:t>
      </w:r>
      <w:r>
        <w:rPr>
          <w:rFonts w:hint="eastAsia"/>
        </w:rPr>
        <w:t xml:space="preserve">：使用脚本程序自动生成符合要求的测试数据，如Python、Shell脚本结合大数据处理框架</w:t>
      </w:r>
    </w:p>
    <w:p>
      <w:pPr>
        <w:numPr>
          <w:ilvl w:val="0"/>
          <w:numId w:val="1495"/>
        </w:numPr>
      </w:pPr>
      <w:r>
        <w:rPr>
          <w:rFonts w:hint="eastAsia"/>
          <w:b/>
          <w:bCs/>
        </w:rPr>
        <w:t xml:space="preserve">复制生产数据</w:t>
      </w:r>
      <w:r>
        <w:rPr>
          <w:rFonts w:hint="eastAsia"/>
        </w:rPr>
        <w:t xml:space="preserve">：从生产环境复制数据，但需进行脱敏处理，适用于需要真实数据特征的测试场景</w:t>
      </w:r>
    </w:p>
    <w:p>
      <w:pPr>
        <w:numPr>
          <w:ilvl w:val="0"/>
          <w:numId w:val="1495"/>
        </w:numPr>
      </w:pPr>
      <w:r>
        <w:rPr>
          <w:rFonts w:hint="eastAsia"/>
          <w:b/>
          <w:bCs/>
        </w:rPr>
        <w:t xml:space="preserve">合成数据生成</w:t>
      </w:r>
      <w:r>
        <w:rPr>
          <w:rFonts w:hint="eastAsia"/>
        </w:rPr>
        <w:t xml:space="preserve">：基于数据模型和业务规则生成全新的合成数据，可控制数据特征和分布</w:t>
      </w:r>
    </w:p>
    <w:p>
      <w:pPr>
        <w:numPr>
          <w:ilvl w:val="0"/>
          <w:numId w:val="1495"/>
        </w:numPr>
      </w:pPr>
      <w:r>
        <w:rPr>
          <w:rFonts w:hint="eastAsia"/>
          <w:b/>
          <w:bCs/>
        </w:rPr>
        <w:t xml:space="preserve">混合生成策略</w:t>
      </w:r>
      <w:r>
        <w:rPr>
          <w:rFonts w:hint="eastAsia"/>
        </w:rPr>
        <w:t xml:space="preserve">：结合多种方法生成测试数据，根据不同测试阶段和需求选择合适的方法</w:t>
      </w:r>
    </w:p>
    <w:p>
      <w:pPr>
        <w:pStyle w:val="BlockText"/>
      </w:pPr>
      <w:r>
        <w:rPr>
          <w:rFonts w:hint="eastAsia"/>
        </w:rPr>
        <w:t xml:space="preserve">【章节重点难点总结】</w:t>
      </w:r>
    </w:p>
    <w:p>
      <w:pPr>
        <w:pStyle w:val="Compact"/>
        <w:numPr>
          <w:ilvl w:val="0"/>
          <w:numId w:val="1496"/>
        </w:numPr>
      </w:pPr>
      <w:r>
        <w:rPr>
          <w:rFonts w:hint="eastAsia"/>
        </w:rPr>
        <w:t xml:space="preserve">要点：读写模式、索引/压缩、分区与分片、冷热分层</w:t>
      </w:r>
    </w:p>
    <w:p>
      <w:pPr>
        <w:pStyle w:val="Compact"/>
        <w:numPr>
          <w:ilvl w:val="0"/>
          <w:numId w:val="1496"/>
        </w:numPr>
      </w:pPr>
      <w:r>
        <w:rPr>
          <w:rFonts w:hint="eastAsia"/>
        </w:rPr>
        <w:t xml:space="preserve">难点：一致性/可用性/分区容错（CAP）的取舍验证</w:t>
      </w:r>
    </w:p>
    <w:p>
      <w:pPr>
        <w:pStyle w:val="BlockText"/>
      </w:pPr>
      <w:r>
        <w:rPr>
          <w:rFonts w:hint="eastAsia"/>
        </w:rPr>
        <w:t xml:space="preserve">【课后思考/练习题】</w:t>
      </w:r>
    </w:p>
    <w:p>
      <w:pPr>
        <w:pStyle w:val="Compact"/>
        <w:numPr>
          <w:ilvl w:val="0"/>
          <w:numId w:val="1497"/>
        </w:numPr>
      </w:pPr>
      <w:r>
        <w:rPr>
          <w:rFonts w:hint="eastAsia"/>
        </w:rPr>
        <w:t xml:space="preserve">为时序场景设计写多读多的压力模型与指标。</w:t>
      </w:r>
    </w:p>
    <w:p>
      <w:pPr>
        <w:pStyle w:val="Compact"/>
        <w:numPr>
          <w:ilvl w:val="0"/>
          <w:numId w:val="1497"/>
        </w:numPr>
      </w:pPr>
      <w:r>
        <w:rPr>
          <w:rFonts w:hint="eastAsia"/>
        </w:rPr>
        <w:t xml:space="preserve">如何评估列式存储在不同压缩算法下的代价与收益？</w:t>
      </w:r>
    </w:p>
    <w:p>
      <w:pPr>
        <w:pStyle w:val="FirstParagraph"/>
      </w:pPr>
    </w:p>
    <w:bookmarkStart w:id="695" w:name="学习目标-165"/>
    <w:p>
      <w:pPr>
        <w:pStyle w:val="Heading5"/>
      </w:pPr>
      <w:r>
        <w:rPr>
          <w:rFonts w:hint="eastAsia"/>
        </w:rPr>
        <w:t xml:space="preserve">学习目标</w:t>
      </w:r>
    </w:p>
    <w:bookmarkEnd w:id="695"/>
    <w:bookmarkStart w:id="696" w:name="小结-165"/>
    <w:p>
      <w:pPr>
        <w:pStyle w:val="Heading5"/>
      </w:pPr>
      <w:r>
        <w:rPr>
          <w:rFonts w:hint="eastAsia"/>
        </w:rPr>
        <w:t xml:space="preserve">小结</w:t>
      </w:r>
    </w:p>
    <w:bookmarkEnd w:id="696"/>
    <w:bookmarkStart w:id="697" w:name="练习-165"/>
    <w:p>
      <w:pPr>
        <w:pStyle w:val="Heading5"/>
      </w:pPr>
      <w:r>
        <w:rPr>
          <w:rFonts w:hint="eastAsia"/>
        </w:rPr>
        <w:t xml:space="preserve">练习</w:t>
      </w:r>
    </w:p>
    <w:bookmarkEnd w:id="697"/>
    <w:bookmarkEnd w:id="698"/>
    <w:bookmarkStart w:id="702" w:name="X0e971cb1775ccdca64c4a255058bd6899368dcd"/>
    <w:p>
      <w:pPr>
        <w:pStyle w:val="Heading4"/>
      </w:pPr>
      <w:r>
        <w:t xml:space="preserve">4.2.4 </w:t>
      </w:r>
      <w:r>
        <w:rPr>
          <w:rFonts w:hint="eastAsia"/>
        </w:rPr>
        <w:t xml:space="preserve">测试数据生成技术与工具</w:t>
      </w:r>
    </w:p>
    <w:p>
      <w:pPr>
        <w:pStyle w:val="BlockText"/>
      </w:pPr>
      <w:r>
        <w:rPr>
          <w:rFonts w:hint="eastAsia"/>
        </w:rPr>
        <w:t xml:space="preserve">【阅读提示】本节聚焦：4.2.4</w:t>
      </w:r>
      <w:r>
        <w:t xml:space="preserve"> </w:t>
      </w:r>
      <w:r>
        <w:rPr>
          <w:rFonts w:hint="eastAsia"/>
        </w:rPr>
        <w:t xml:space="preserve">测试数据生成技术与工具</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以下是适用于大数据测试的数据生成技术与工具：</w:t>
      </w:r>
    </w:p>
    <w:p>
      <w:pPr>
        <w:numPr>
          <w:ilvl w:val="0"/>
          <w:numId w:val="1498"/>
        </w:numPr>
      </w:pPr>
      <w:r>
        <w:rPr>
          <w:rFonts w:hint="eastAsia"/>
          <w:b/>
          <w:bCs/>
        </w:rPr>
        <w:t xml:space="preserve">开源工具</w:t>
      </w:r>
      <w:r>
        <w:rPr>
          <w:rFonts w:hint="eastAsia"/>
        </w:rPr>
        <w:t xml:space="preserve">：</w:t>
      </w:r>
    </w:p>
    <w:p>
      <w:pPr>
        <w:numPr>
          <w:ilvl w:val="1"/>
          <w:numId w:val="1499"/>
        </w:numPr>
      </w:pPr>
      <w:r>
        <w:rPr>
          <w:b/>
          <w:bCs/>
        </w:rPr>
        <w:t xml:space="preserve">Mockaroo</w:t>
      </w:r>
      <w:r>
        <w:rPr>
          <w:rFonts w:hint="eastAsia"/>
        </w:rPr>
        <w:t xml:space="preserve">：在线测试数据生成工具，支持多种数据类型和格式导出</w:t>
      </w:r>
    </w:p>
    <w:p>
      <w:pPr>
        <w:numPr>
          <w:ilvl w:val="1"/>
          <w:numId w:val="1499"/>
        </w:numPr>
      </w:pPr>
      <w:r>
        <w:rPr>
          <w:b/>
          <w:bCs/>
        </w:rPr>
        <w:t xml:space="preserve">DataFactory</w:t>
      </w:r>
      <w:r>
        <w:rPr>
          <w:rFonts w:hint="eastAsia"/>
        </w:rPr>
        <w:t xml:space="preserve">：数据生成框架，可通过配置生成符合特定规则的数据</w:t>
      </w:r>
    </w:p>
    <w:p>
      <w:pPr>
        <w:numPr>
          <w:ilvl w:val="1"/>
          <w:numId w:val="1499"/>
        </w:numPr>
      </w:pPr>
      <w:r>
        <w:rPr>
          <w:b/>
          <w:bCs/>
        </w:rPr>
        <w:t xml:space="preserve">Faker</w:t>
      </w:r>
      <w:r>
        <w:rPr>
          <w:rFonts w:hint="eastAsia"/>
        </w:rPr>
        <w:t xml:space="preserve">：用于生成各种类型的假数据的库，支持多种编程语言，适合生成个性化测试数据</w:t>
      </w:r>
    </w:p>
    <w:p>
      <w:pPr>
        <w:numPr>
          <w:ilvl w:val="1"/>
          <w:numId w:val="1499"/>
        </w:numPr>
      </w:pPr>
      <w:r>
        <w:rPr>
          <w:b/>
          <w:bCs/>
        </w:rPr>
        <w:t xml:space="preserve">JMeter</w:t>
      </w:r>
      <w:r>
        <w:rPr>
          <w:rFonts w:hint="eastAsia"/>
        </w:rPr>
        <w:t xml:space="preserve">：可用于性能测试数据生成，特别是在模拟大数据流量方面</w:t>
      </w:r>
    </w:p>
    <w:p>
      <w:pPr>
        <w:numPr>
          <w:ilvl w:val="1"/>
          <w:numId w:val="1499"/>
        </w:numPr>
      </w:pPr>
      <w:r>
        <w:rPr>
          <w:b/>
          <w:bCs/>
        </w:rPr>
        <w:t xml:space="preserve">Apache NiFi</w:t>
      </w:r>
      <w:r>
        <w:rPr>
          <w:rFonts w:hint="eastAsia"/>
        </w:rPr>
        <w:t xml:space="preserve">：数据处理和自动化工具，可用于构建复杂的数据生成流程</w:t>
      </w:r>
    </w:p>
    <w:p>
      <w:pPr>
        <w:numPr>
          <w:ilvl w:val="1"/>
          <w:numId w:val="1499"/>
        </w:numPr>
      </w:pPr>
      <w:r>
        <w:rPr>
          <w:b/>
          <w:bCs/>
        </w:rPr>
        <w:t xml:space="preserve">Spark Data Generator</w:t>
      </w:r>
      <w:r>
        <w:rPr>
          <w:rFonts w:hint="eastAsia"/>
        </w:rPr>
        <w:t xml:space="preserve">：基于Spark的数据生成工具，适用于大规模数据生成</w:t>
      </w:r>
    </w:p>
    <w:p>
      <w:pPr>
        <w:numPr>
          <w:ilvl w:val="0"/>
          <w:numId w:val="1498"/>
        </w:numPr>
      </w:pPr>
      <w:r>
        <w:rPr>
          <w:rFonts w:hint="eastAsia"/>
          <w:b/>
          <w:bCs/>
        </w:rPr>
        <w:t xml:space="preserve">商业工具</w:t>
      </w:r>
      <w:r>
        <w:rPr>
          <w:rFonts w:hint="eastAsia"/>
        </w:rPr>
        <w:t xml:space="preserve">：</w:t>
      </w:r>
    </w:p>
    <w:p>
      <w:pPr>
        <w:numPr>
          <w:ilvl w:val="1"/>
          <w:numId w:val="1500"/>
        </w:numPr>
      </w:pPr>
      <w:r>
        <w:rPr>
          <w:b/>
          <w:bCs/>
        </w:rPr>
        <w:t xml:space="preserve">Informatica Test Data Management</w:t>
      </w:r>
      <w:r>
        <w:rPr>
          <w:rFonts w:hint="eastAsia"/>
        </w:rPr>
        <w:t xml:space="preserve">：提供全面的测试数据管理解决方案</w:t>
      </w:r>
    </w:p>
    <w:p>
      <w:pPr>
        <w:numPr>
          <w:ilvl w:val="1"/>
          <w:numId w:val="1500"/>
        </w:numPr>
      </w:pPr>
      <w:r>
        <w:rPr>
          <w:b/>
          <w:bCs/>
        </w:rPr>
        <w:t xml:space="preserve">Delphix</w:t>
      </w:r>
      <w:r>
        <w:rPr>
          <w:rFonts w:hint="eastAsia"/>
        </w:rPr>
        <w:t xml:space="preserve">：数据虚拟化平台，可高效提供测试数据</w:t>
      </w:r>
    </w:p>
    <w:p>
      <w:pPr>
        <w:numPr>
          <w:ilvl w:val="1"/>
          <w:numId w:val="1500"/>
        </w:numPr>
      </w:pPr>
      <w:r>
        <w:rPr>
          <w:b/>
          <w:bCs/>
        </w:rPr>
        <w:t xml:space="preserve">IBM InfoSphere Optim</w:t>
      </w:r>
      <w:r>
        <w:rPr>
          <w:rFonts w:hint="eastAsia"/>
        </w:rPr>
        <w:t xml:space="preserve">：企业级数据管理工具，支持测试数据生成和管理</w:t>
      </w:r>
    </w:p>
    <w:p>
      <w:pPr>
        <w:numPr>
          <w:ilvl w:val="0"/>
          <w:numId w:val="1498"/>
        </w:numPr>
      </w:pPr>
      <w:r>
        <w:rPr>
          <w:rFonts w:hint="eastAsia"/>
          <w:b/>
          <w:bCs/>
        </w:rPr>
        <w:t xml:space="preserve">自定义工具</w:t>
      </w:r>
      <w:r>
        <w:rPr>
          <w:rFonts w:hint="eastAsia"/>
        </w:rPr>
        <w:t xml:space="preserve">：基于业务需求开发的专用测试数据生成工具，如基于大数据处理框架开发的数据生成器</w:t>
      </w:r>
    </w:p>
    <w:p>
      <w:pPr>
        <w:pStyle w:val="BlockText"/>
      </w:pPr>
      <w:r>
        <w:rPr>
          <w:rFonts w:hint="eastAsia"/>
        </w:rPr>
        <w:t xml:space="preserve">【章节重点难点总结】</w:t>
      </w:r>
    </w:p>
    <w:p>
      <w:pPr>
        <w:pStyle w:val="Compact"/>
        <w:numPr>
          <w:ilvl w:val="0"/>
          <w:numId w:val="1501"/>
        </w:numPr>
      </w:pPr>
      <w:r>
        <w:rPr>
          <w:rFonts w:hint="eastAsia"/>
        </w:rPr>
        <w:t xml:space="preserve">要点：覆盖/真实性/隔离/可重现、元数据与血缘管理</w:t>
      </w:r>
    </w:p>
    <w:p>
      <w:pPr>
        <w:pStyle w:val="Compact"/>
        <w:numPr>
          <w:ilvl w:val="0"/>
          <w:numId w:val="1501"/>
        </w:numPr>
      </w:pPr>
      <w:r>
        <w:rPr>
          <w:rFonts w:hint="eastAsia"/>
        </w:rPr>
        <w:t xml:space="preserve">难点：隐私合规与可用性之间的平衡（k匿名、差分隐私）</w:t>
      </w:r>
    </w:p>
    <w:p>
      <w:pPr>
        <w:pStyle w:val="BlockText"/>
      </w:pPr>
      <w:r>
        <w:rPr>
          <w:rFonts w:hint="eastAsia"/>
        </w:rPr>
        <w:t xml:space="preserve">【小结】</w:t>
      </w:r>
    </w:p>
    <w:p>
      <w:pPr>
        <w:pStyle w:val="Compact"/>
        <w:numPr>
          <w:ilvl w:val="0"/>
          <w:numId w:val="1502"/>
        </w:numPr>
      </w:pPr>
      <w:r>
        <w:rPr>
          <w:rFonts w:hint="eastAsia"/>
        </w:rPr>
        <w:t xml:space="preserve">用</w:t>
      </w:r>
      <w:r>
        <w:t xml:space="preserve"> 3~5 </w:t>
      </w:r>
      <w:r>
        <w:rPr>
          <w:rFonts w:hint="eastAsia"/>
        </w:rPr>
        <w:t xml:space="preserve">条项目化要点复盘本章内容</w:t>
      </w:r>
    </w:p>
    <w:p>
      <w:pPr>
        <w:pStyle w:val="Compact"/>
        <w:numPr>
          <w:ilvl w:val="0"/>
          <w:numId w:val="1502"/>
        </w:numPr>
      </w:pPr>
      <w:r>
        <w:rPr>
          <w:rFonts w:hint="eastAsia"/>
        </w:rPr>
        <w:t xml:space="preserve">指出易错点/反模式与纠正建议</w:t>
      </w:r>
    </w:p>
    <w:p>
      <w:pPr>
        <w:pStyle w:val="Compact"/>
        <w:numPr>
          <w:ilvl w:val="0"/>
          <w:numId w:val="1502"/>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503"/>
        </w:numPr>
      </w:pPr>
      <w:r>
        <w:rPr>
          <w:rFonts w:hint="eastAsia"/>
        </w:rPr>
        <w:t xml:space="preserve">为某敏感字段设计兼顾业务可用的脱敏规则。</w:t>
      </w:r>
    </w:p>
    <w:p>
      <w:pPr>
        <w:pStyle w:val="Compact"/>
        <w:numPr>
          <w:ilvl w:val="0"/>
          <w:numId w:val="1503"/>
        </w:numPr>
      </w:pPr>
      <w:r>
        <w:rPr>
          <w:rFonts w:hint="eastAsia"/>
        </w:rPr>
        <w:t xml:space="preserve">如何建立测试数据版本化与回滚机制？</w:t>
      </w:r>
    </w:p>
    <w:p>
      <w:pPr>
        <w:pStyle w:val="FirstParagraph"/>
      </w:pPr>
    </w:p>
    <w:bookmarkStart w:id="699" w:name="学习目标-166"/>
    <w:p>
      <w:pPr>
        <w:pStyle w:val="Heading5"/>
      </w:pPr>
      <w:r>
        <w:rPr>
          <w:rFonts w:hint="eastAsia"/>
        </w:rPr>
        <w:t xml:space="preserve">学习目标</w:t>
      </w:r>
    </w:p>
    <w:bookmarkEnd w:id="699"/>
    <w:bookmarkStart w:id="700" w:name="小结-166"/>
    <w:p>
      <w:pPr>
        <w:pStyle w:val="Heading5"/>
      </w:pPr>
      <w:r>
        <w:rPr>
          <w:rFonts w:hint="eastAsia"/>
        </w:rPr>
        <w:t xml:space="preserve">小结</w:t>
      </w:r>
    </w:p>
    <w:bookmarkEnd w:id="700"/>
    <w:bookmarkStart w:id="701" w:name="练习-166"/>
    <w:p>
      <w:pPr>
        <w:pStyle w:val="Heading5"/>
      </w:pPr>
      <w:r>
        <w:rPr>
          <w:rFonts w:hint="eastAsia"/>
        </w:rPr>
        <w:t xml:space="preserve">练习</w:t>
      </w:r>
    </w:p>
    <w:bookmarkEnd w:id="701"/>
    <w:bookmarkEnd w:id="702"/>
    <w:bookmarkStart w:id="703" w:name="Xdb1e1c7ebc22ab3f943224aac4da31616e1c4dd"/>
    <w:p>
      <w:pPr>
        <w:pStyle w:val="Heading4"/>
      </w:pPr>
      <w:r>
        <w:t xml:space="preserve">4.2.5 </w:t>
      </w:r>
      <w:r>
        <w:rPr>
          <w:rFonts w:hint="eastAsia"/>
        </w:rPr>
        <w:t xml:space="preserve">测试数据设计最佳实践</w:t>
      </w:r>
    </w:p>
    <w:p>
      <w:pPr>
        <w:pStyle w:val="BlockText"/>
      </w:pPr>
      <w:r>
        <w:rPr>
          <w:rFonts w:hint="eastAsia"/>
        </w:rPr>
        <w:t xml:space="preserve">【阅读提示】本节聚焦：4.2.5</w:t>
      </w:r>
      <w:r>
        <w:t xml:space="preserve"> </w:t>
      </w:r>
      <w:r>
        <w:rPr>
          <w:rFonts w:hint="eastAsia"/>
        </w:rPr>
        <w:t xml:space="preserve">测试数据设计最佳实践</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大数据测试数据设计的最佳实践包括：</w:t>
      </w:r>
    </w:p>
    <w:p>
      <w:pPr>
        <w:numPr>
          <w:ilvl w:val="0"/>
          <w:numId w:val="1504"/>
        </w:numPr>
      </w:pPr>
      <w:r>
        <w:rPr>
          <w:rFonts w:hint="eastAsia"/>
          <w:b/>
          <w:bCs/>
        </w:rPr>
        <w:t xml:space="preserve">建立测试数据模板</w:t>
      </w:r>
      <w:r>
        <w:rPr>
          <w:rFonts w:hint="eastAsia"/>
        </w:rPr>
        <w:t xml:space="preserve">：创建可复用的测试数据模板，包括数据结构、特征和关系定义</w:t>
      </w:r>
    </w:p>
    <w:p>
      <w:pPr>
        <w:numPr>
          <w:ilvl w:val="0"/>
          <w:numId w:val="1504"/>
        </w:numPr>
      </w:pPr>
      <w:r>
        <w:rPr>
          <w:rFonts w:hint="eastAsia"/>
          <w:b/>
          <w:bCs/>
        </w:rPr>
        <w:t xml:space="preserve">分层设计数据</w:t>
      </w:r>
      <w:r>
        <w:rPr>
          <w:rFonts w:hint="eastAsia"/>
        </w:rPr>
        <w:t xml:space="preserve">：将测试数据分为基础数据、业务数据、测试专用数据等层次，便于管理和维护</w:t>
      </w:r>
    </w:p>
    <w:p>
      <w:pPr>
        <w:numPr>
          <w:ilvl w:val="0"/>
          <w:numId w:val="1504"/>
        </w:numPr>
      </w:pPr>
      <w:r>
        <w:rPr>
          <w:rFonts w:hint="eastAsia"/>
          <w:b/>
          <w:bCs/>
        </w:rPr>
        <w:t xml:space="preserve">数据版本控制</w:t>
      </w:r>
      <w:r>
        <w:rPr>
          <w:rFonts w:hint="eastAsia"/>
        </w:rPr>
        <w:t xml:space="preserve">：对测试数据和生成脚本进行版本控制，确保测试可重现性</w:t>
      </w:r>
    </w:p>
    <w:p>
      <w:pPr>
        <w:numPr>
          <w:ilvl w:val="0"/>
          <w:numId w:val="1504"/>
        </w:numPr>
      </w:pPr>
      <w:r>
        <w:rPr>
          <w:rFonts w:hint="eastAsia"/>
          <w:b/>
          <w:bCs/>
        </w:rPr>
        <w:t xml:space="preserve">定期更新数据</w:t>
      </w:r>
      <w:r>
        <w:rPr>
          <w:rFonts w:hint="eastAsia"/>
        </w:rPr>
        <w:t xml:space="preserve">：根据业务变化和系统更新及时更新测试数据，保持测试的有效性</w:t>
      </w:r>
    </w:p>
    <w:p>
      <w:pPr>
        <w:numPr>
          <w:ilvl w:val="0"/>
          <w:numId w:val="1504"/>
        </w:numPr>
      </w:pPr>
      <w:r>
        <w:rPr>
          <w:rFonts w:hint="eastAsia"/>
          <w:b/>
          <w:bCs/>
        </w:rPr>
        <w:t xml:space="preserve">数据验证机制</w:t>
      </w:r>
      <w:r>
        <w:rPr>
          <w:rFonts w:hint="eastAsia"/>
        </w:rPr>
        <w:t xml:space="preserve">：建立测试数据的验证机制，确保数据质量和符合测试需求</w:t>
      </w:r>
    </w:p>
    <w:p>
      <w:pPr>
        <w:numPr>
          <w:ilvl w:val="0"/>
          <w:numId w:val="1504"/>
        </w:numPr>
      </w:pPr>
      <w:r>
        <w:rPr>
          <w:rFonts w:hint="eastAsia"/>
          <w:b/>
          <w:bCs/>
        </w:rPr>
        <w:t xml:space="preserve">使用增量数据生成</w:t>
      </w:r>
      <w:r>
        <w:rPr>
          <w:rFonts w:hint="eastAsia"/>
        </w:rPr>
        <w:t xml:space="preserve">：在大规模数据测试中，采用增量数据生成策略，减少资源消耗</w:t>
      </w:r>
    </w:p>
    <w:p>
      <w:pPr>
        <w:numPr>
          <w:ilvl w:val="0"/>
          <w:numId w:val="1504"/>
        </w:numPr>
      </w:pPr>
      <w:r>
        <w:rPr>
          <w:rFonts w:hint="eastAsia"/>
          <w:b/>
          <w:bCs/>
        </w:rPr>
        <w:t xml:space="preserve">并行数据生成</w:t>
      </w:r>
      <w:r>
        <w:rPr>
          <w:rFonts w:hint="eastAsia"/>
        </w:rPr>
        <w:t xml:space="preserve">：利用分布式计算能力进行并行数据生成，提高大规模数据生成效率</w:t>
      </w:r>
    </w:p>
    <w:p>
      <w:pPr>
        <w:pStyle w:val="BlockText"/>
      </w:pPr>
      <w:r>
        <w:rPr>
          <w:rFonts w:hint="eastAsia"/>
        </w:rPr>
        <w:t xml:space="preserve">【章节重点难点总结】</w:t>
      </w:r>
    </w:p>
    <w:p>
      <w:pPr>
        <w:pStyle w:val="Compact"/>
        <w:numPr>
          <w:ilvl w:val="0"/>
          <w:numId w:val="1505"/>
        </w:numPr>
      </w:pPr>
      <w:r>
        <w:rPr>
          <w:rFonts w:hint="eastAsia"/>
        </w:rPr>
        <w:t xml:space="preserve">要点：覆盖/真实性/隔离/可重现、元数据与血缘管理</w:t>
      </w:r>
    </w:p>
    <w:p>
      <w:pPr>
        <w:pStyle w:val="Compact"/>
        <w:numPr>
          <w:ilvl w:val="0"/>
          <w:numId w:val="1505"/>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506"/>
        </w:numPr>
      </w:pPr>
      <w:r>
        <w:rPr>
          <w:rFonts w:hint="eastAsia"/>
        </w:rPr>
        <w:t xml:space="preserve">为某敏感字段设计兼顾业务可用的脱敏规则。</w:t>
      </w:r>
    </w:p>
    <w:p>
      <w:pPr>
        <w:pStyle w:val="Compact"/>
        <w:numPr>
          <w:ilvl w:val="0"/>
          <w:numId w:val="1506"/>
        </w:numPr>
      </w:pPr>
      <w:r>
        <w:rPr>
          <w:rFonts w:hint="eastAsia"/>
        </w:rPr>
        <w:t xml:space="preserve">如何建立测试数据版本化与回滚机制？</w:t>
      </w:r>
    </w:p>
    <w:p>
      <w:pPr>
        <w:pStyle w:val="FirstParagraph"/>
      </w:pPr>
    </w:p>
    <w:bookmarkEnd w:id="703"/>
    <w:bookmarkStart w:id="704" w:name="学习目标-167"/>
    <w:p>
      <w:pPr>
        <w:pStyle w:val="Heading4"/>
      </w:pPr>
      <w:r>
        <w:rPr>
          <w:rFonts w:hint="eastAsia"/>
        </w:rPr>
        <w:t xml:space="preserve">学习目标</w:t>
      </w:r>
    </w:p>
    <w:bookmarkEnd w:id="704"/>
    <w:bookmarkStart w:id="705" w:name="小结-167"/>
    <w:p>
      <w:pPr>
        <w:pStyle w:val="Heading4"/>
      </w:pPr>
      <w:r>
        <w:rPr>
          <w:rFonts w:hint="eastAsia"/>
        </w:rPr>
        <w:t xml:space="preserve">小结</w:t>
      </w:r>
    </w:p>
    <w:bookmarkEnd w:id="705"/>
    <w:bookmarkStart w:id="709" w:name="练习-167"/>
    <w:p>
      <w:pPr>
        <w:pStyle w:val="Heading4"/>
      </w:pPr>
      <w:r>
        <w:rPr>
          <w:rFonts w:hint="eastAsia"/>
        </w:rPr>
        <w:t xml:space="preserve">练习</w:t>
      </w:r>
    </w:p>
    <w:bookmarkStart w:id="706" w:name="学习目标-168"/>
    <w:p>
      <w:pPr>
        <w:pStyle w:val="Heading5"/>
      </w:pPr>
      <w:r>
        <w:rPr>
          <w:rFonts w:hint="eastAsia"/>
        </w:rPr>
        <w:t xml:space="preserve">学习目标</w:t>
      </w:r>
    </w:p>
    <w:bookmarkEnd w:id="706"/>
    <w:bookmarkStart w:id="707" w:name="小结-168"/>
    <w:p>
      <w:pPr>
        <w:pStyle w:val="Heading5"/>
      </w:pPr>
      <w:r>
        <w:rPr>
          <w:rFonts w:hint="eastAsia"/>
        </w:rPr>
        <w:t xml:space="preserve">小结</w:t>
      </w:r>
    </w:p>
    <w:bookmarkEnd w:id="707"/>
    <w:bookmarkStart w:id="708" w:name="练习-168"/>
    <w:p>
      <w:pPr>
        <w:pStyle w:val="Heading5"/>
      </w:pPr>
      <w:r>
        <w:rPr>
          <w:rFonts w:hint="eastAsia"/>
        </w:rPr>
        <w:t xml:space="preserve">练习</w:t>
      </w:r>
    </w:p>
    <w:bookmarkEnd w:id="708"/>
    <w:bookmarkEnd w:id="709"/>
    <w:bookmarkEnd w:id="710"/>
    <w:bookmarkStart w:id="734" w:name="Xcfaa5bc42ed5564390a8c993f9d4dafc789e627"/>
    <w:p>
      <w:pPr>
        <w:pStyle w:val="Heading3"/>
      </w:pPr>
      <w:r>
        <w:t xml:space="preserve">4.3 </w:t>
      </w:r>
      <w:r>
        <w:rPr>
          <w:rFonts w:hint="eastAsia"/>
        </w:rPr>
        <w:t xml:space="preserve">测试数据管理策略</w:t>
      </w:r>
    </w:p>
    <w:p>
      <w:pPr>
        <w:pStyle w:val="BlockText"/>
      </w:pPr>
      <w:r>
        <w:rPr>
          <w:rFonts w:hint="eastAsia"/>
        </w:rPr>
        <w:t xml:space="preserve">【先修知识】</w:t>
      </w:r>
    </w:p>
    <w:p>
      <w:pPr>
        <w:pStyle w:val="Compact"/>
        <w:numPr>
          <w:ilvl w:val="0"/>
          <w:numId w:val="1507"/>
        </w:numPr>
      </w:pPr>
      <w:r>
        <w:rPr>
          <w:rFonts w:hint="eastAsia"/>
        </w:rPr>
        <w:t xml:space="preserve">基础：Linux/网络/SQL/一种脚本语言（如</w:t>
      </w:r>
      <w:r>
        <w:t xml:space="preserve"> </w:t>
      </w:r>
      <w:r>
        <w:rPr>
          <w:rFonts w:hint="eastAsia"/>
        </w:rPr>
        <w:t xml:space="preserve">Python）</w:t>
      </w:r>
    </w:p>
    <w:p>
      <w:pPr>
        <w:pStyle w:val="Compact"/>
        <w:numPr>
          <w:ilvl w:val="0"/>
          <w:numId w:val="1507"/>
        </w:numPr>
      </w:pPr>
      <w:r>
        <w:rPr>
          <w:rFonts w:hint="eastAsia"/>
        </w:rPr>
        <w:t xml:space="preserve">大数据入门：分布式/存储与计算分离/批流概念</w:t>
      </w:r>
    </w:p>
    <w:p>
      <w:pPr>
        <w:pStyle w:val="Compact"/>
        <w:numPr>
          <w:ilvl w:val="0"/>
          <w:numId w:val="150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50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508"/>
        </w:numPr>
      </w:pPr>
      <w:r>
        <w:rPr>
          <w:rFonts w:hint="eastAsia"/>
        </w:rPr>
        <w:t xml:space="preserve">能完成</w:t>
      </w:r>
      <w:r>
        <w:t xml:space="preserve"> 1 </w:t>
      </w:r>
      <w:r>
        <w:rPr>
          <w:rFonts w:hint="eastAsia"/>
        </w:rPr>
        <w:t xml:space="preserve">个与本章紧密相关的动手实践</w:t>
      </w:r>
    </w:p>
    <w:p>
      <w:pPr>
        <w:pStyle w:val="Compact"/>
        <w:numPr>
          <w:ilvl w:val="0"/>
          <w:numId w:val="150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509"/>
        </w:numPr>
      </w:pPr>
      <w:r>
        <w:rPr>
          <w:rFonts w:hint="eastAsia"/>
        </w:rPr>
        <w:t xml:space="preserve">请补充本章关键术语及中英对照（参考术语表）</w:t>
      </w:r>
    </w:p>
    <w:p>
      <w:pPr>
        <w:pStyle w:val="BlockText"/>
      </w:pPr>
      <w:r>
        <w:rPr>
          <w:rFonts w:hint="eastAsia"/>
        </w:rPr>
        <w:t xml:space="preserve">【阅读提示】本章聚焦：4.3</w:t>
      </w:r>
      <w:r>
        <w:t xml:space="preserve"> </w:t>
      </w:r>
      <w:r>
        <w:rPr>
          <w:rFonts w:hint="eastAsia"/>
        </w:rPr>
        <w:t xml:space="preserve">测试数据管理策略</w:t>
      </w:r>
      <w:r>
        <w:t xml:space="preserve"> </w:t>
      </w:r>
      <w:r>
        <w:rPr>
          <w:rFonts w:hint="eastAsia"/>
        </w:rPr>
        <w:t xml:space="preserve">。建议先看结构，再带着问题阅读，关注关键术语、流程与案例，结合自身项目做对照。</w:t>
      </w:r>
    </w:p>
    <w:p>
      <w:pPr>
        <w:pStyle w:val="FirstParagraph"/>
      </w:pPr>
    </w:p>
    <w:bookmarkStart w:id="714" w:name="X39b538d97c5308894d76c5e89b4fe79b5d696b7"/>
    <w:p>
      <w:pPr>
        <w:pStyle w:val="Heading4"/>
      </w:pPr>
      <w:r>
        <w:t xml:space="preserve">4.3.1 </w:t>
      </w:r>
      <w:r>
        <w:rPr>
          <w:rFonts w:hint="eastAsia"/>
        </w:rPr>
        <w:t xml:space="preserve">测试数据生命周期管理</w:t>
      </w:r>
    </w:p>
    <w:p>
      <w:pPr>
        <w:pStyle w:val="BlockText"/>
      </w:pPr>
      <w:r>
        <w:rPr>
          <w:rFonts w:hint="eastAsia"/>
        </w:rPr>
        <w:t xml:space="preserve">【阅读提示】本节聚焦：4.3.1</w:t>
      </w:r>
      <w:r>
        <w:t xml:space="preserve"> </w:t>
      </w:r>
      <w:r>
        <w:rPr>
          <w:rFonts w:hint="eastAsia"/>
        </w:rPr>
        <w:t xml:space="preserve">测试数据生命周期管理</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大数据测试数据的生命周期管理是确保测试数据有效、安全和高效的关键：</w:t>
      </w:r>
    </w:p>
    <w:p>
      <w:pPr>
        <w:numPr>
          <w:ilvl w:val="0"/>
          <w:numId w:val="1510"/>
        </w:numPr>
      </w:pPr>
      <w:r>
        <w:rPr>
          <w:rFonts w:hint="eastAsia"/>
          <w:b/>
          <w:bCs/>
        </w:rPr>
        <w:t xml:space="preserve">规划阶段</w:t>
      </w:r>
      <w:r>
        <w:rPr>
          <w:rFonts w:hint="eastAsia"/>
        </w:rPr>
        <w:t xml:space="preserve">：定义测试数据需求和策略，确定数据类型、规模、质量要求和安全合规要求</w:t>
      </w:r>
    </w:p>
    <w:p>
      <w:pPr>
        <w:numPr>
          <w:ilvl w:val="0"/>
          <w:numId w:val="1510"/>
        </w:numPr>
      </w:pPr>
      <w:r>
        <w:rPr>
          <w:rFonts w:hint="eastAsia"/>
          <w:b/>
          <w:bCs/>
        </w:rPr>
        <w:t xml:space="preserve">创建阶段</w:t>
      </w:r>
      <w:r>
        <w:rPr>
          <w:rFonts w:hint="eastAsia"/>
        </w:rPr>
        <w:t xml:space="preserve">：生成或获取测试数据，包括数据采集、合成生成和脱敏处理</w:t>
      </w:r>
    </w:p>
    <w:p>
      <w:pPr>
        <w:numPr>
          <w:ilvl w:val="0"/>
          <w:numId w:val="1510"/>
        </w:numPr>
      </w:pPr>
      <w:r>
        <w:rPr>
          <w:rFonts w:hint="eastAsia"/>
          <w:b/>
          <w:bCs/>
        </w:rPr>
        <w:t xml:space="preserve">使用阶段</w:t>
      </w:r>
      <w:r>
        <w:rPr>
          <w:rFonts w:hint="eastAsia"/>
        </w:rPr>
        <w:t xml:space="preserve">：在测试过程中使用测试数据，确保数据的可用性和一致性</w:t>
      </w:r>
    </w:p>
    <w:p>
      <w:pPr>
        <w:numPr>
          <w:ilvl w:val="0"/>
          <w:numId w:val="1510"/>
        </w:numPr>
      </w:pPr>
      <w:r>
        <w:rPr>
          <w:rFonts w:hint="eastAsia"/>
          <w:b/>
          <w:bCs/>
        </w:rPr>
        <w:t xml:space="preserve">维护阶段</w:t>
      </w:r>
      <w:r>
        <w:rPr>
          <w:rFonts w:hint="eastAsia"/>
        </w:rPr>
        <w:t xml:space="preserve">：更新、修复和优化测试数据，确保数据与系统和业务需求同步</w:t>
      </w:r>
    </w:p>
    <w:p>
      <w:pPr>
        <w:numPr>
          <w:ilvl w:val="0"/>
          <w:numId w:val="1510"/>
        </w:numPr>
      </w:pPr>
      <w:r>
        <w:rPr>
          <w:rFonts w:hint="eastAsia"/>
          <w:b/>
          <w:bCs/>
        </w:rPr>
        <w:t xml:space="preserve">归档阶段</w:t>
      </w:r>
      <w:r>
        <w:rPr>
          <w:rFonts w:hint="eastAsia"/>
        </w:rPr>
        <w:t xml:space="preserve">：对不再使用但需要保留的测试数据进行归档，降低存储成本</w:t>
      </w:r>
    </w:p>
    <w:p>
      <w:pPr>
        <w:numPr>
          <w:ilvl w:val="0"/>
          <w:numId w:val="1510"/>
        </w:numPr>
      </w:pPr>
      <w:r>
        <w:rPr>
          <w:rFonts w:hint="eastAsia"/>
          <w:b/>
          <w:bCs/>
        </w:rPr>
        <w:t xml:space="preserve">销毁阶段</w:t>
      </w:r>
      <w:r>
        <w:rPr>
          <w:rFonts w:hint="eastAsia"/>
        </w:rPr>
        <w:t xml:space="preserve">：安全销毁包含敏感信息的测试数据，确保数据安全和合规</w:t>
      </w:r>
    </w:p>
    <w:p>
      <w:pPr>
        <w:pStyle w:val="BlockText"/>
      </w:pPr>
      <w:r>
        <w:rPr>
          <w:rFonts w:hint="eastAsia"/>
        </w:rPr>
        <w:t xml:space="preserve">【章节重点难点总结】</w:t>
      </w:r>
    </w:p>
    <w:p>
      <w:pPr>
        <w:pStyle w:val="Compact"/>
        <w:numPr>
          <w:ilvl w:val="0"/>
          <w:numId w:val="1511"/>
        </w:numPr>
      </w:pPr>
      <w:r>
        <w:rPr>
          <w:rFonts w:hint="eastAsia"/>
        </w:rPr>
        <w:t xml:space="preserve">本节要点：梳理关键概念、流程与方法；明确输入输出与成功标准</w:t>
      </w:r>
    </w:p>
    <w:p>
      <w:pPr>
        <w:pStyle w:val="Compact"/>
        <w:numPr>
          <w:ilvl w:val="0"/>
          <w:numId w:val="151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512"/>
        </w:numPr>
      </w:pPr>
      <w:r>
        <w:rPr>
          <w:rFonts w:hint="eastAsia"/>
        </w:rPr>
        <w:t xml:space="preserve">结合你的项目，描述本节主题的一个实践场景，并给出验证要点。</w:t>
      </w:r>
    </w:p>
    <w:p>
      <w:pPr>
        <w:pStyle w:val="Compact"/>
        <w:numPr>
          <w:ilvl w:val="0"/>
          <w:numId w:val="1512"/>
        </w:numPr>
      </w:pPr>
      <w:r>
        <w:rPr>
          <w:rFonts w:hint="eastAsia"/>
        </w:rPr>
        <w:t xml:space="preserve">列出2-3个风险点/常见陷阱，并给出可操作的规避建议。</w:t>
      </w:r>
    </w:p>
    <w:p>
      <w:pPr>
        <w:pStyle w:val="FirstParagraph"/>
      </w:pPr>
    </w:p>
    <w:bookmarkStart w:id="711" w:name="学习目标-169"/>
    <w:p>
      <w:pPr>
        <w:pStyle w:val="Heading5"/>
      </w:pPr>
      <w:r>
        <w:rPr>
          <w:rFonts w:hint="eastAsia"/>
        </w:rPr>
        <w:t xml:space="preserve">学习目标</w:t>
      </w:r>
    </w:p>
    <w:bookmarkEnd w:id="711"/>
    <w:bookmarkStart w:id="712" w:name="小结-169"/>
    <w:p>
      <w:pPr>
        <w:pStyle w:val="Heading5"/>
      </w:pPr>
      <w:r>
        <w:rPr>
          <w:rFonts w:hint="eastAsia"/>
        </w:rPr>
        <w:t xml:space="preserve">小结</w:t>
      </w:r>
    </w:p>
    <w:bookmarkEnd w:id="712"/>
    <w:bookmarkStart w:id="713" w:name="练习-169"/>
    <w:p>
      <w:pPr>
        <w:pStyle w:val="Heading5"/>
      </w:pPr>
      <w:r>
        <w:rPr>
          <w:rFonts w:hint="eastAsia"/>
        </w:rPr>
        <w:t xml:space="preserve">练习</w:t>
      </w:r>
    </w:p>
    <w:bookmarkEnd w:id="713"/>
    <w:bookmarkEnd w:id="714"/>
    <w:bookmarkStart w:id="718" w:name="Xacf8e7a326ffaab6d0485d0123dc9efc99a6a3c"/>
    <w:p>
      <w:pPr>
        <w:pStyle w:val="Heading4"/>
      </w:pPr>
      <w:r>
        <w:t xml:space="preserve">4.3.2 </w:t>
      </w:r>
      <w:r>
        <w:rPr>
          <w:rFonts w:hint="eastAsia"/>
        </w:rPr>
        <w:t xml:space="preserve">测试数据存储与组织</w:t>
      </w:r>
    </w:p>
    <w:p>
      <w:pPr>
        <w:pStyle w:val="BlockText"/>
      </w:pPr>
      <w:r>
        <w:rPr>
          <w:rFonts w:hint="eastAsia"/>
        </w:rPr>
        <w:t xml:space="preserve">【阅读提示】本节聚焦：4.3.2</w:t>
      </w:r>
      <w:r>
        <w:t xml:space="preserve"> </w:t>
      </w:r>
      <w:r>
        <w:rPr>
          <w:rFonts w:hint="eastAsia"/>
        </w:rPr>
        <w:t xml:space="preserve">测试数据存储与组织</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在大数据环境中，测试数据的存储和组织需要考虑数据规模和访问效率：</w:t>
      </w:r>
    </w:p>
    <w:p>
      <w:pPr>
        <w:numPr>
          <w:ilvl w:val="0"/>
          <w:numId w:val="1513"/>
        </w:numPr>
      </w:pPr>
      <w:r>
        <w:rPr>
          <w:rFonts w:hint="eastAsia"/>
          <w:b/>
          <w:bCs/>
        </w:rPr>
        <w:t xml:space="preserve">存储架构</w:t>
      </w:r>
      <w:r>
        <w:rPr>
          <w:rFonts w:hint="eastAsia"/>
        </w:rPr>
        <w:t xml:space="preserve">：根据数据类型和规模选择合适的存储方式，如分布式文件系统（HDFS）、NoSQL数据库（MongoDB、Cassandra）、关系型数据库或对象存储</w:t>
      </w:r>
    </w:p>
    <w:p>
      <w:pPr>
        <w:numPr>
          <w:ilvl w:val="0"/>
          <w:numId w:val="1513"/>
        </w:numPr>
      </w:pPr>
      <w:r>
        <w:rPr>
          <w:rFonts w:hint="eastAsia"/>
          <w:b/>
          <w:bCs/>
        </w:rPr>
        <w:t xml:space="preserve">目录结构</w:t>
      </w:r>
      <w:r>
        <w:rPr>
          <w:rFonts w:hint="eastAsia"/>
        </w:rPr>
        <w:t xml:space="preserve">：建立清晰的目录结构，如按项目、测试类型、版本等维度组织数据</w:t>
      </w:r>
    </w:p>
    <w:p>
      <w:pPr>
        <w:numPr>
          <w:ilvl w:val="0"/>
          <w:numId w:val="1513"/>
        </w:numPr>
      </w:pPr>
      <w:r>
        <w:rPr>
          <w:rFonts w:hint="eastAsia"/>
          <w:b/>
          <w:bCs/>
        </w:rPr>
        <w:t xml:space="preserve">命名规范</w:t>
      </w:r>
      <w:r>
        <w:rPr>
          <w:rFonts w:hint="eastAsia"/>
        </w:rPr>
        <w:t xml:space="preserve">：制定统一的数据文件和数据集命名规范，包含项目标识、数据类型、生成日期等信息</w:t>
      </w:r>
    </w:p>
    <w:p>
      <w:pPr>
        <w:numPr>
          <w:ilvl w:val="0"/>
          <w:numId w:val="1513"/>
        </w:numPr>
      </w:pPr>
      <w:r>
        <w:rPr>
          <w:rFonts w:hint="eastAsia"/>
          <w:b/>
          <w:bCs/>
        </w:rPr>
        <w:t xml:space="preserve">元数据管理</w:t>
      </w:r>
      <w:r>
        <w:rPr>
          <w:rFonts w:hint="eastAsia"/>
        </w:rPr>
        <w:t xml:space="preserve">：记录测试数据的来源、用途、生成方式、格式、规模等元数据，便于查询和管理</w:t>
      </w:r>
    </w:p>
    <w:p>
      <w:pPr>
        <w:numPr>
          <w:ilvl w:val="0"/>
          <w:numId w:val="1513"/>
        </w:numPr>
      </w:pPr>
      <w:r>
        <w:rPr>
          <w:rFonts w:hint="eastAsia"/>
          <w:b/>
          <w:bCs/>
        </w:rPr>
        <w:t xml:space="preserve">数据分类</w:t>
      </w:r>
      <w:r>
        <w:rPr>
          <w:rFonts w:hint="eastAsia"/>
        </w:rPr>
        <w:t xml:space="preserve">：根据数据类型、用途、敏感度等进行分类管理，实施不同的管理策略</w:t>
      </w:r>
    </w:p>
    <w:p>
      <w:pPr>
        <w:pStyle w:val="BlockText"/>
      </w:pPr>
      <w:r>
        <w:rPr>
          <w:rFonts w:hint="eastAsia"/>
        </w:rPr>
        <w:t xml:space="preserve">【章节重点难点总结】</w:t>
      </w:r>
    </w:p>
    <w:p>
      <w:pPr>
        <w:pStyle w:val="Compact"/>
        <w:numPr>
          <w:ilvl w:val="0"/>
          <w:numId w:val="1514"/>
        </w:numPr>
      </w:pPr>
      <w:r>
        <w:rPr>
          <w:rFonts w:hint="eastAsia"/>
        </w:rPr>
        <w:t xml:space="preserve">要点：覆盖/真实性/隔离/可重现、元数据与血缘管理</w:t>
      </w:r>
    </w:p>
    <w:p>
      <w:pPr>
        <w:pStyle w:val="Compact"/>
        <w:numPr>
          <w:ilvl w:val="0"/>
          <w:numId w:val="1514"/>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515"/>
        </w:numPr>
      </w:pPr>
      <w:r>
        <w:rPr>
          <w:rFonts w:hint="eastAsia"/>
        </w:rPr>
        <w:t xml:space="preserve">为某敏感字段设计兼顾业务可用的脱敏规则。</w:t>
      </w:r>
    </w:p>
    <w:p>
      <w:pPr>
        <w:pStyle w:val="Compact"/>
        <w:numPr>
          <w:ilvl w:val="0"/>
          <w:numId w:val="1515"/>
        </w:numPr>
      </w:pPr>
      <w:r>
        <w:rPr>
          <w:rFonts w:hint="eastAsia"/>
        </w:rPr>
        <w:t xml:space="preserve">如何建立测试数据版本化与回滚机制？</w:t>
      </w:r>
    </w:p>
    <w:p>
      <w:pPr>
        <w:pStyle w:val="FirstParagraph"/>
      </w:pPr>
    </w:p>
    <w:bookmarkStart w:id="715" w:name="学习目标-170"/>
    <w:p>
      <w:pPr>
        <w:pStyle w:val="Heading5"/>
      </w:pPr>
      <w:r>
        <w:rPr>
          <w:rFonts w:hint="eastAsia"/>
        </w:rPr>
        <w:t xml:space="preserve">学习目标</w:t>
      </w:r>
    </w:p>
    <w:bookmarkEnd w:id="715"/>
    <w:bookmarkStart w:id="716" w:name="小结-170"/>
    <w:p>
      <w:pPr>
        <w:pStyle w:val="Heading5"/>
      </w:pPr>
      <w:r>
        <w:rPr>
          <w:rFonts w:hint="eastAsia"/>
        </w:rPr>
        <w:t xml:space="preserve">小结</w:t>
      </w:r>
    </w:p>
    <w:bookmarkEnd w:id="716"/>
    <w:bookmarkStart w:id="717" w:name="练习-170"/>
    <w:p>
      <w:pPr>
        <w:pStyle w:val="Heading5"/>
      </w:pPr>
      <w:r>
        <w:rPr>
          <w:rFonts w:hint="eastAsia"/>
        </w:rPr>
        <w:t xml:space="preserve">练习</w:t>
      </w:r>
    </w:p>
    <w:bookmarkEnd w:id="717"/>
    <w:bookmarkEnd w:id="718"/>
    <w:bookmarkStart w:id="722" w:name="Xb62c0d0d64c089cfdde9bdec90f7f9556021088"/>
    <w:p>
      <w:pPr>
        <w:pStyle w:val="Heading4"/>
      </w:pPr>
      <w:r>
        <w:t xml:space="preserve">4.3.3 </w:t>
      </w:r>
      <w:r>
        <w:rPr>
          <w:rFonts w:hint="eastAsia"/>
        </w:rPr>
        <w:t xml:space="preserve">测试数据版本控制</w:t>
      </w:r>
    </w:p>
    <w:p>
      <w:pPr>
        <w:pStyle w:val="BlockText"/>
      </w:pPr>
      <w:r>
        <w:rPr>
          <w:rFonts w:hint="eastAsia"/>
        </w:rPr>
        <w:t xml:space="preserve">【阅读提示】本节聚焦：4.3.3</w:t>
      </w:r>
      <w:r>
        <w:t xml:space="preserve"> </w:t>
      </w:r>
      <w:r>
        <w:rPr>
          <w:rFonts w:hint="eastAsia"/>
        </w:rPr>
        <w:t xml:space="preserve">测试数据版本控制</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大数据测试中的版本控制对于确保测试可重现性和数据一致性至关重要：</w:t>
      </w:r>
    </w:p>
    <w:p>
      <w:pPr>
        <w:numPr>
          <w:ilvl w:val="0"/>
          <w:numId w:val="1516"/>
        </w:numPr>
      </w:pPr>
      <w:r>
        <w:rPr>
          <w:rFonts w:hint="eastAsia"/>
          <w:b/>
          <w:bCs/>
        </w:rPr>
        <w:t xml:space="preserve">版本控制的对象</w:t>
      </w:r>
      <w:r>
        <w:rPr>
          <w:rFonts w:hint="eastAsia"/>
        </w:rPr>
        <w:t xml:space="preserve">：</w:t>
      </w:r>
    </w:p>
    <w:p>
      <w:pPr>
        <w:numPr>
          <w:ilvl w:val="1"/>
          <w:numId w:val="1517"/>
        </w:numPr>
      </w:pPr>
      <w:r>
        <w:rPr>
          <w:rFonts w:hint="eastAsia"/>
          <w:b/>
          <w:bCs/>
        </w:rPr>
        <w:t xml:space="preserve">测试数据集</w:t>
      </w:r>
      <w:r>
        <w:rPr>
          <w:rFonts w:hint="eastAsia"/>
        </w:rPr>
        <w:t xml:space="preserve">：对完整的测试数据集进行版本控制，特别是基准测试数据</w:t>
      </w:r>
    </w:p>
    <w:p>
      <w:pPr>
        <w:numPr>
          <w:ilvl w:val="1"/>
          <w:numId w:val="1517"/>
        </w:numPr>
      </w:pPr>
      <w:r>
        <w:rPr>
          <w:rFonts w:hint="eastAsia"/>
          <w:b/>
          <w:bCs/>
        </w:rPr>
        <w:t xml:space="preserve">测试数据生成脚本</w:t>
      </w:r>
      <w:r>
        <w:rPr>
          <w:rFonts w:hint="eastAsia"/>
        </w:rPr>
        <w:t xml:space="preserve">：对生成测试数据的脚本进行版本控制，确保数据生成过程可重现</w:t>
      </w:r>
    </w:p>
    <w:p>
      <w:pPr>
        <w:numPr>
          <w:ilvl w:val="1"/>
          <w:numId w:val="1517"/>
        </w:numPr>
      </w:pPr>
      <w:r>
        <w:rPr>
          <w:rFonts w:hint="eastAsia"/>
          <w:b/>
          <w:bCs/>
        </w:rPr>
        <w:t xml:space="preserve">测试数据配置</w:t>
      </w:r>
      <w:r>
        <w:rPr>
          <w:rFonts w:hint="eastAsia"/>
        </w:rPr>
        <w:t xml:space="preserve">：对测试数据的配置参数和规则进行版本控制</w:t>
      </w:r>
    </w:p>
    <w:p>
      <w:pPr>
        <w:numPr>
          <w:ilvl w:val="1"/>
          <w:numId w:val="1517"/>
        </w:numPr>
      </w:pPr>
      <w:r>
        <w:rPr>
          <w:rFonts w:hint="eastAsia"/>
          <w:b/>
          <w:bCs/>
        </w:rPr>
        <w:t xml:space="preserve">元数据信息</w:t>
      </w:r>
      <w:r>
        <w:rPr>
          <w:rFonts w:hint="eastAsia"/>
        </w:rPr>
        <w:t xml:space="preserve">：对测试数据的元数据信息进行版本控制</w:t>
      </w:r>
    </w:p>
    <w:p>
      <w:pPr>
        <w:numPr>
          <w:ilvl w:val="0"/>
          <w:numId w:val="1516"/>
        </w:numPr>
      </w:pPr>
      <w:r>
        <w:rPr>
          <w:rFonts w:hint="eastAsia"/>
          <w:b/>
          <w:bCs/>
        </w:rPr>
        <w:t xml:space="preserve">版本控制的方法</w:t>
      </w:r>
      <w:r>
        <w:rPr>
          <w:rFonts w:hint="eastAsia"/>
        </w:rPr>
        <w:t xml:space="preserve">：</w:t>
      </w:r>
    </w:p>
    <w:p>
      <w:pPr>
        <w:numPr>
          <w:ilvl w:val="1"/>
          <w:numId w:val="1518"/>
        </w:numPr>
      </w:pPr>
      <w:r>
        <w:rPr>
          <w:rFonts w:hint="eastAsia"/>
          <w:b/>
          <w:bCs/>
        </w:rPr>
        <w:t xml:space="preserve">使用代码版本控制系统</w:t>
      </w:r>
      <w:r>
        <w:rPr>
          <w:rFonts w:hint="eastAsia"/>
        </w:rPr>
        <w:t xml:space="preserve">：如</w:t>
      </w:r>
      <w:r>
        <w:t xml:space="preserve"> Git、SVN </w:t>
      </w:r>
      <w:r>
        <w:rPr>
          <w:rFonts w:hint="eastAsia"/>
        </w:rPr>
        <w:t xml:space="preserve">等，管理测试数据生成脚本和配置文件</w:t>
      </w:r>
    </w:p>
    <w:p>
      <w:pPr>
        <w:numPr>
          <w:ilvl w:val="1"/>
          <w:numId w:val="1518"/>
        </w:numPr>
      </w:pPr>
      <w:r>
        <w:rPr>
          <w:rFonts w:hint="eastAsia"/>
          <w:b/>
          <w:bCs/>
        </w:rPr>
        <w:t xml:space="preserve">使用数据版本控制工具</w:t>
      </w:r>
      <w:r>
        <w:rPr>
          <w:rFonts w:hint="eastAsia"/>
        </w:rPr>
        <w:t xml:space="preserve">：如</w:t>
      </w:r>
      <w:r>
        <w:t xml:space="preserve"> DVC (Data Version Control)、Pachyderm </w:t>
      </w:r>
      <w:r>
        <w:rPr>
          <w:rFonts w:hint="eastAsia"/>
        </w:rPr>
        <w:t xml:space="preserve">等，专门用于大数据版本控制的工具</w:t>
      </w:r>
    </w:p>
    <w:p>
      <w:pPr>
        <w:numPr>
          <w:ilvl w:val="1"/>
          <w:numId w:val="1518"/>
        </w:numPr>
      </w:pPr>
      <w:r>
        <w:rPr>
          <w:rFonts w:hint="eastAsia"/>
          <w:b/>
          <w:bCs/>
        </w:rPr>
        <w:t xml:space="preserve">使用数据库版本控制</w:t>
      </w:r>
      <w:r>
        <w:rPr>
          <w:rFonts w:hint="eastAsia"/>
        </w:rPr>
        <w:t xml:space="preserve">：通过数据库的事务日志、备份等机制，实现测试数据的版本控制</w:t>
      </w:r>
    </w:p>
    <w:p>
      <w:pPr>
        <w:numPr>
          <w:ilvl w:val="1"/>
          <w:numId w:val="1518"/>
        </w:numPr>
      </w:pPr>
      <w:r>
        <w:rPr>
          <w:rFonts w:hint="eastAsia"/>
          <w:b/>
          <w:bCs/>
        </w:rPr>
        <w:t xml:space="preserve">使用快照技术</w:t>
      </w:r>
      <w:r>
        <w:rPr>
          <w:rFonts w:hint="eastAsia"/>
        </w:rPr>
        <w:t xml:space="preserve">：对测试数据存储系统创建快照，实现数据的快速版本切换和回滚</w:t>
      </w:r>
    </w:p>
    <w:p>
      <w:pPr>
        <w:numPr>
          <w:ilvl w:val="0"/>
          <w:numId w:val="1516"/>
        </w:numPr>
      </w:pPr>
      <w:r>
        <w:rPr>
          <w:rFonts w:hint="eastAsia"/>
          <w:b/>
          <w:bCs/>
        </w:rPr>
        <w:t xml:space="preserve">版本命名和标记策略</w:t>
      </w:r>
      <w:r>
        <w:rPr>
          <w:rFonts w:hint="eastAsia"/>
        </w:rPr>
        <w:t xml:space="preserve">：</w:t>
      </w:r>
    </w:p>
    <w:p>
      <w:pPr>
        <w:numPr>
          <w:ilvl w:val="1"/>
          <w:numId w:val="1519"/>
        </w:numPr>
      </w:pPr>
      <w:r>
        <w:rPr>
          <w:rFonts w:hint="eastAsia"/>
        </w:rPr>
        <w:t xml:space="preserve">采用有意义的版本命名方式，如语义化版本号（Major.Minor.Patch）</w:t>
      </w:r>
    </w:p>
    <w:p>
      <w:pPr>
        <w:numPr>
          <w:ilvl w:val="1"/>
          <w:numId w:val="1519"/>
        </w:numPr>
      </w:pPr>
      <w:r>
        <w:rPr>
          <w:rFonts w:hint="eastAsia"/>
        </w:rPr>
        <w:t xml:space="preserve">使用标签（Tag）标记重要的版本，如发布版本、基线版本等</w:t>
      </w:r>
    </w:p>
    <w:p>
      <w:pPr>
        <w:numPr>
          <w:ilvl w:val="1"/>
          <w:numId w:val="1519"/>
        </w:numPr>
      </w:pPr>
      <w:r>
        <w:rPr>
          <w:rFonts w:hint="eastAsia"/>
        </w:rPr>
        <w:t xml:space="preserve">记录版本的变更内容、变更原因、变更时间等信息，便于追溯</w:t>
      </w:r>
    </w:p>
    <w:p>
      <w:pPr>
        <w:pStyle w:val="BlockText"/>
      </w:pPr>
      <w:r>
        <w:rPr>
          <w:rFonts w:hint="eastAsia"/>
        </w:rPr>
        <w:t xml:space="preserve">【章节重点难点总结】</w:t>
      </w:r>
    </w:p>
    <w:p>
      <w:pPr>
        <w:pStyle w:val="Compact"/>
        <w:numPr>
          <w:ilvl w:val="0"/>
          <w:numId w:val="1520"/>
        </w:numPr>
      </w:pPr>
      <w:r>
        <w:rPr>
          <w:rFonts w:hint="eastAsia"/>
        </w:rPr>
        <w:t xml:space="preserve">要点：覆盖/真实性/隔离/可重现、元数据与血缘管理</w:t>
      </w:r>
    </w:p>
    <w:p>
      <w:pPr>
        <w:pStyle w:val="Compact"/>
        <w:numPr>
          <w:ilvl w:val="0"/>
          <w:numId w:val="1520"/>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521"/>
        </w:numPr>
      </w:pPr>
      <w:r>
        <w:rPr>
          <w:rFonts w:hint="eastAsia"/>
        </w:rPr>
        <w:t xml:space="preserve">为某敏感字段设计兼顾业务可用的脱敏规则。</w:t>
      </w:r>
    </w:p>
    <w:p>
      <w:pPr>
        <w:pStyle w:val="Compact"/>
        <w:numPr>
          <w:ilvl w:val="0"/>
          <w:numId w:val="1521"/>
        </w:numPr>
      </w:pPr>
      <w:r>
        <w:rPr>
          <w:rFonts w:hint="eastAsia"/>
        </w:rPr>
        <w:t xml:space="preserve">如何建立测试数据版本化与回滚机制？</w:t>
      </w:r>
    </w:p>
    <w:p>
      <w:pPr>
        <w:pStyle w:val="FirstParagraph"/>
      </w:pPr>
    </w:p>
    <w:bookmarkStart w:id="719" w:name="学习目标-171"/>
    <w:p>
      <w:pPr>
        <w:pStyle w:val="Heading5"/>
      </w:pPr>
      <w:r>
        <w:rPr>
          <w:rFonts w:hint="eastAsia"/>
        </w:rPr>
        <w:t xml:space="preserve">学习目标</w:t>
      </w:r>
    </w:p>
    <w:bookmarkEnd w:id="719"/>
    <w:bookmarkStart w:id="720" w:name="小结-171"/>
    <w:p>
      <w:pPr>
        <w:pStyle w:val="Heading5"/>
      </w:pPr>
      <w:r>
        <w:rPr>
          <w:rFonts w:hint="eastAsia"/>
        </w:rPr>
        <w:t xml:space="preserve">小结</w:t>
      </w:r>
    </w:p>
    <w:bookmarkEnd w:id="720"/>
    <w:bookmarkStart w:id="721" w:name="练习-171"/>
    <w:p>
      <w:pPr>
        <w:pStyle w:val="Heading5"/>
      </w:pPr>
      <w:r>
        <w:rPr>
          <w:rFonts w:hint="eastAsia"/>
        </w:rPr>
        <w:t xml:space="preserve">练习</w:t>
      </w:r>
    </w:p>
    <w:bookmarkEnd w:id="721"/>
    <w:bookmarkEnd w:id="722"/>
    <w:bookmarkStart w:id="726" w:name="X75f280fd08794a98ca73b9378b1ad5b86fae584"/>
    <w:p>
      <w:pPr>
        <w:pStyle w:val="Heading4"/>
      </w:pPr>
      <w:r>
        <w:t xml:space="preserve">4.3.4 </w:t>
      </w:r>
      <w:r>
        <w:rPr>
          <w:rFonts w:hint="eastAsia"/>
        </w:rPr>
        <w:t xml:space="preserve">测试数据共享与复用策略</w:t>
      </w:r>
    </w:p>
    <w:p>
      <w:pPr>
        <w:pStyle w:val="BlockText"/>
      </w:pPr>
      <w:r>
        <w:rPr>
          <w:rFonts w:hint="eastAsia"/>
        </w:rPr>
        <w:t xml:space="preserve">【阅读提示】本节聚焦：4.3.4</w:t>
      </w:r>
      <w:r>
        <w:t xml:space="preserve"> </w:t>
      </w:r>
      <w:r>
        <w:rPr>
          <w:rFonts w:hint="eastAsia"/>
        </w:rPr>
        <w:t xml:space="preserve">测试数据共享与复用策略</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在大数据测试团队中，测试数据的共享和复用可以提高效率并确保一致性：</w:t>
      </w:r>
    </w:p>
    <w:p>
      <w:pPr>
        <w:numPr>
          <w:ilvl w:val="0"/>
          <w:numId w:val="1522"/>
        </w:numPr>
      </w:pPr>
      <w:r>
        <w:rPr>
          <w:rFonts w:hint="eastAsia"/>
          <w:b/>
          <w:bCs/>
        </w:rPr>
        <w:t xml:space="preserve">共享机制</w:t>
      </w:r>
      <w:r>
        <w:rPr>
          <w:rFonts w:hint="eastAsia"/>
        </w:rPr>
        <w:t xml:space="preserve">：</w:t>
      </w:r>
    </w:p>
    <w:p>
      <w:pPr>
        <w:numPr>
          <w:ilvl w:val="1"/>
          <w:numId w:val="1523"/>
        </w:numPr>
      </w:pPr>
      <w:r>
        <w:rPr>
          <w:rFonts w:hint="eastAsia"/>
          <w:b/>
          <w:bCs/>
        </w:rPr>
        <w:t xml:space="preserve">集中式存储库</w:t>
      </w:r>
      <w:r>
        <w:rPr>
          <w:rFonts w:hint="eastAsia"/>
        </w:rPr>
        <w:t xml:space="preserve">：建立集中的测试数据存储库，如基于HDFS或对象存储的共享平台</w:t>
      </w:r>
    </w:p>
    <w:p>
      <w:pPr>
        <w:numPr>
          <w:ilvl w:val="1"/>
          <w:numId w:val="1523"/>
        </w:numPr>
      </w:pPr>
      <w:r>
        <w:rPr>
          <w:rFonts w:hint="eastAsia"/>
          <w:b/>
          <w:bCs/>
        </w:rPr>
        <w:t xml:space="preserve">访问控制</w:t>
      </w:r>
      <w:r>
        <w:rPr>
          <w:rFonts w:hint="eastAsia"/>
        </w:rPr>
        <w:t xml:space="preserve">：实施基于角色的访问控制（RBAC），确保测试数据的安全共享</w:t>
      </w:r>
    </w:p>
    <w:p>
      <w:pPr>
        <w:numPr>
          <w:ilvl w:val="1"/>
          <w:numId w:val="1523"/>
        </w:numPr>
      </w:pPr>
      <w:r>
        <w:rPr>
          <w:rFonts w:hint="eastAsia"/>
          <w:b/>
          <w:bCs/>
        </w:rPr>
        <w:t xml:space="preserve">共享协议</w:t>
      </w:r>
      <w:r>
        <w:rPr>
          <w:rFonts w:hint="eastAsia"/>
        </w:rPr>
        <w:t xml:space="preserve">：制定测试数据共享的规范和流程，明确共享的条件和责任</w:t>
      </w:r>
    </w:p>
    <w:p>
      <w:pPr>
        <w:numPr>
          <w:ilvl w:val="0"/>
          <w:numId w:val="1522"/>
        </w:numPr>
      </w:pPr>
      <w:r>
        <w:rPr>
          <w:rFonts w:hint="eastAsia"/>
          <w:b/>
          <w:bCs/>
        </w:rPr>
        <w:t xml:space="preserve">复用策略</w:t>
      </w:r>
      <w:r>
        <w:rPr>
          <w:rFonts w:hint="eastAsia"/>
        </w:rPr>
        <w:t xml:space="preserve">：</w:t>
      </w:r>
    </w:p>
    <w:p>
      <w:pPr>
        <w:numPr>
          <w:ilvl w:val="1"/>
          <w:numId w:val="1524"/>
        </w:numPr>
      </w:pPr>
      <w:r>
        <w:rPr>
          <w:rFonts w:hint="eastAsia"/>
          <w:b/>
          <w:bCs/>
        </w:rPr>
        <w:t xml:space="preserve">模块化设计</w:t>
      </w:r>
      <w:r>
        <w:rPr>
          <w:rFonts w:hint="eastAsia"/>
        </w:rPr>
        <w:t xml:space="preserve">：将测试数据设计为可复用的模块，如基础数据模块、业务数据模块等</w:t>
      </w:r>
    </w:p>
    <w:p>
      <w:pPr>
        <w:numPr>
          <w:ilvl w:val="1"/>
          <w:numId w:val="1524"/>
        </w:numPr>
      </w:pPr>
      <w:r>
        <w:rPr>
          <w:rFonts w:hint="eastAsia"/>
          <w:b/>
          <w:bCs/>
        </w:rPr>
        <w:t xml:space="preserve">标准化接口</w:t>
      </w:r>
      <w:r>
        <w:rPr>
          <w:rFonts w:hint="eastAsia"/>
        </w:rPr>
        <w:t xml:space="preserve">：提供标准化的数据访问接口，如REST</w:t>
      </w:r>
      <w:r>
        <w:t xml:space="preserve"> </w:t>
      </w:r>
      <w:r>
        <w:rPr>
          <w:rFonts w:hint="eastAsia"/>
        </w:rPr>
        <w:t xml:space="preserve">API或数据查询服务</w:t>
      </w:r>
    </w:p>
    <w:p>
      <w:pPr>
        <w:numPr>
          <w:ilvl w:val="1"/>
          <w:numId w:val="1524"/>
        </w:numPr>
      </w:pPr>
      <w:r>
        <w:rPr>
          <w:rFonts w:hint="eastAsia"/>
          <w:b/>
          <w:bCs/>
        </w:rPr>
        <w:t xml:space="preserve">文档化复用指南</w:t>
      </w:r>
      <w:r>
        <w:rPr>
          <w:rFonts w:hint="eastAsia"/>
        </w:rPr>
        <w:t xml:space="preserve">：编写详细的测试数据复用指南，包括数据说明、使用方法和注意事项</w:t>
      </w:r>
    </w:p>
    <w:p>
      <w:pPr>
        <w:numPr>
          <w:ilvl w:val="0"/>
          <w:numId w:val="1522"/>
        </w:numPr>
      </w:pPr>
      <w:r>
        <w:rPr>
          <w:rFonts w:hint="eastAsia"/>
          <w:b/>
          <w:bCs/>
        </w:rPr>
        <w:t xml:space="preserve">协作工具</w:t>
      </w:r>
      <w:r>
        <w:rPr>
          <w:rFonts w:hint="eastAsia"/>
        </w:rPr>
        <w:t xml:space="preserve">：</w:t>
      </w:r>
    </w:p>
    <w:p>
      <w:pPr>
        <w:numPr>
          <w:ilvl w:val="1"/>
          <w:numId w:val="1525"/>
        </w:numPr>
      </w:pPr>
      <w:r>
        <w:rPr>
          <w:rFonts w:hint="eastAsia"/>
        </w:rPr>
        <w:t xml:space="preserve">使用协作平台（如</w:t>
      </w:r>
      <w:r>
        <w:t xml:space="preserve"> Confluence、SharePoint </w:t>
      </w:r>
      <w:r>
        <w:rPr>
          <w:rFonts w:hint="eastAsia"/>
        </w:rPr>
        <w:t xml:space="preserve">等）共享测试数据文档和知识</w:t>
      </w:r>
    </w:p>
    <w:p>
      <w:pPr>
        <w:numPr>
          <w:ilvl w:val="1"/>
          <w:numId w:val="1525"/>
        </w:numPr>
      </w:pPr>
      <w:r>
        <w:rPr>
          <w:rFonts w:hint="eastAsia"/>
        </w:rPr>
        <w:t xml:space="preserve">使用团队协作工具（如</w:t>
      </w:r>
      <w:r>
        <w:t xml:space="preserve"> Jira、Trello </w:t>
      </w:r>
      <w:r>
        <w:rPr>
          <w:rFonts w:hint="eastAsia"/>
        </w:rPr>
        <w:t xml:space="preserve">等）跟踪测试数据的使用和维护</w:t>
      </w:r>
    </w:p>
    <w:p>
      <w:pPr>
        <w:numPr>
          <w:ilvl w:val="1"/>
          <w:numId w:val="1525"/>
        </w:numPr>
      </w:pPr>
      <w:r>
        <w:rPr>
          <w:rFonts w:hint="eastAsia"/>
        </w:rPr>
        <w:t xml:space="preserve">使用数据目录工具（如Apache</w:t>
      </w:r>
      <w:r>
        <w:t xml:space="preserve"> </w:t>
      </w:r>
      <w:r>
        <w:rPr>
          <w:rFonts w:hint="eastAsia"/>
        </w:rPr>
        <w:t xml:space="preserve">Atlas）管理测试数据资产</w:t>
      </w:r>
    </w:p>
    <w:p>
      <w:pPr>
        <w:pStyle w:val="BlockText"/>
      </w:pPr>
      <w:r>
        <w:rPr>
          <w:rFonts w:hint="eastAsia"/>
        </w:rPr>
        <w:t xml:space="preserve">【章节重点难点总结】</w:t>
      </w:r>
    </w:p>
    <w:p>
      <w:pPr>
        <w:pStyle w:val="Compact"/>
        <w:numPr>
          <w:ilvl w:val="0"/>
          <w:numId w:val="1526"/>
        </w:numPr>
      </w:pPr>
      <w:r>
        <w:rPr>
          <w:rFonts w:hint="eastAsia"/>
        </w:rPr>
        <w:t xml:space="preserve">要点：覆盖/真实性/隔离/可重现、元数据与血缘管理</w:t>
      </w:r>
    </w:p>
    <w:p>
      <w:pPr>
        <w:pStyle w:val="Compact"/>
        <w:numPr>
          <w:ilvl w:val="0"/>
          <w:numId w:val="1526"/>
        </w:numPr>
      </w:pPr>
      <w:r>
        <w:rPr>
          <w:rFonts w:hint="eastAsia"/>
        </w:rPr>
        <w:t xml:space="preserve">难点：隐私合规与可用性之间的平衡（k匿名、差分隐私）</w:t>
      </w:r>
    </w:p>
    <w:p>
      <w:pPr>
        <w:pStyle w:val="BlockText"/>
      </w:pPr>
      <w:r>
        <w:rPr>
          <w:rFonts w:hint="eastAsia"/>
        </w:rPr>
        <w:t xml:space="preserve">【小结】</w:t>
      </w:r>
    </w:p>
    <w:p>
      <w:pPr>
        <w:pStyle w:val="Compact"/>
        <w:numPr>
          <w:ilvl w:val="0"/>
          <w:numId w:val="1527"/>
        </w:numPr>
      </w:pPr>
      <w:r>
        <w:rPr>
          <w:rFonts w:hint="eastAsia"/>
        </w:rPr>
        <w:t xml:space="preserve">用</w:t>
      </w:r>
      <w:r>
        <w:t xml:space="preserve"> 3~5 </w:t>
      </w:r>
      <w:r>
        <w:rPr>
          <w:rFonts w:hint="eastAsia"/>
        </w:rPr>
        <w:t xml:space="preserve">条项目化要点复盘本章内容</w:t>
      </w:r>
    </w:p>
    <w:p>
      <w:pPr>
        <w:pStyle w:val="Compact"/>
        <w:numPr>
          <w:ilvl w:val="0"/>
          <w:numId w:val="1527"/>
        </w:numPr>
      </w:pPr>
      <w:r>
        <w:rPr>
          <w:rFonts w:hint="eastAsia"/>
        </w:rPr>
        <w:t xml:space="preserve">指出易错点/反模式与纠正建议</w:t>
      </w:r>
    </w:p>
    <w:p>
      <w:pPr>
        <w:pStyle w:val="Compact"/>
        <w:numPr>
          <w:ilvl w:val="0"/>
          <w:numId w:val="1527"/>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528"/>
        </w:numPr>
      </w:pPr>
      <w:r>
        <w:rPr>
          <w:rFonts w:hint="eastAsia"/>
        </w:rPr>
        <w:t xml:space="preserve">为某敏感字段设计兼顾业务可用的脱敏规则。</w:t>
      </w:r>
    </w:p>
    <w:p>
      <w:pPr>
        <w:pStyle w:val="Compact"/>
        <w:numPr>
          <w:ilvl w:val="0"/>
          <w:numId w:val="1528"/>
        </w:numPr>
      </w:pPr>
      <w:r>
        <w:rPr>
          <w:rFonts w:hint="eastAsia"/>
        </w:rPr>
        <w:t xml:space="preserve">如何建立测试数据版本化与回滚机制？</w:t>
      </w:r>
    </w:p>
    <w:p>
      <w:pPr>
        <w:pStyle w:val="FirstParagraph"/>
      </w:pPr>
    </w:p>
    <w:bookmarkStart w:id="723" w:name="学习目标-172"/>
    <w:p>
      <w:pPr>
        <w:pStyle w:val="Heading5"/>
      </w:pPr>
      <w:r>
        <w:rPr>
          <w:rFonts w:hint="eastAsia"/>
        </w:rPr>
        <w:t xml:space="preserve">学习目标</w:t>
      </w:r>
    </w:p>
    <w:bookmarkEnd w:id="723"/>
    <w:bookmarkStart w:id="724" w:name="小结-172"/>
    <w:p>
      <w:pPr>
        <w:pStyle w:val="Heading5"/>
      </w:pPr>
      <w:r>
        <w:rPr>
          <w:rFonts w:hint="eastAsia"/>
        </w:rPr>
        <w:t xml:space="preserve">小结</w:t>
      </w:r>
    </w:p>
    <w:bookmarkEnd w:id="724"/>
    <w:bookmarkStart w:id="725" w:name="练习-172"/>
    <w:p>
      <w:pPr>
        <w:pStyle w:val="Heading5"/>
      </w:pPr>
      <w:r>
        <w:rPr>
          <w:rFonts w:hint="eastAsia"/>
        </w:rPr>
        <w:t xml:space="preserve">练习</w:t>
      </w:r>
    </w:p>
    <w:bookmarkEnd w:id="725"/>
    <w:bookmarkEnd w:id="726"/>
    <w:bookmarkStart w:id="727" w:name="Xc1f3fe64dc8573fe8cfc24e66437bf7f558c0fc"/>
    <w:p>
      <w:pPr>
        <w:pStyle w:val="Heading4"/>
      </w:pPr>
      <w:r>
        <w:t xml:space="preserve">4.3.5 </w:t>
      </w:r>
      <w:r>
        <w:rPr>
          <w:rFonts w:hint="eastAsia"/>
        </w:rPr>
        <w:t xml:space="preserve">测试数据监控与优化策略</w:t>
      </w:r>
    </w:p>
    <w:p>
      <w:pPr>
        <w:pStyle w:val="BlockText"/>
      </w:pPr>
      <w:r>
        <w:rPr>
          <w:rFonts w:hint="eastAsia"/>
        </w:rPr>
        <w:t xml:space="preserve">【阅读提示】本节聚焦：4.3.5</w:t>
      </w:r>
      <w:r>
        <w:t xml:space="preserve"> </w:t>
      </w:r>
      <w:r>
        <w:rPr>
          <w:rFonts w:hint="eastAsia"/>
        </w:rPr>
        <w:t xml:space="preserve">测试数据监控与优化策略</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对大数据测试数据进行持续监控和优化，可以提高数据质量和使用效率：</w:t>
      </w:r>
    </w:p>
    <w:p>
      <w:pPr>
        <w:numPr>
          <w:ilvl w:val="0"/>
          <w:numId w:val="1529"/>
        </w:numPr>
      </w:pPr>
      <w:r>
        <w:rPr>
          <w:rFonts w:hint="eastAsia"/>
          <w:b/>
          <w:bCs/>
        </w:rPr>
        <w:t xml:space="preserve">监控指标</w:t>
      </w:r>
      <w:r>
        <w:rPr>
          <w:rFonts w:hint="eastAsia"/>
        </w:rPr>
        <w:t xml:space="preserve">：</w:t>
      </w:r>
    </w:p>
    <w:p>
      <w:pPr>
        <w:numPr>
          <w:ilvl w:val="1"/>
          <w:numId w:val="1530"/>
        </w:numPr>
      </w:pPr>
      <w:r>
        <w:rPr>
          <w:rFonts w:hint="eastAsia"/>
          <w:b/>
          <w:bCs/>
        </w:rPr>
        <w:t xml:space="preserve">数据质量指标</w:t>
      </w:r>
      <w:r>
        <w:rPr>
          <w:rFonts w:hint="eastAsia"/>
        </w:rPr>
        <w:t xml:space="preserve">：监控测试数据的完整性、准确性、一致性等质量指标</w:t>
      </w:r>
    </w:p>
    <w:p>
      <w:pPr>
        <w:numPr>
          <w:ilvl w:val="1"/>
          <w:numId w:val="1530"/>
        </w:numPr>
      </w:pPr>
      <w:r>
        <w:rPr>
          <w:rFonts w:hint="eastAsia"/>
          <w:b/>
          <w:bCs/>
        </w:rPr>
        <w:t xml:space="preserve">使用情况指标</w:t>
      </w:r>
      <w:r>
        <w:rPr>
          <w:rFonts w:hint="eastAsia"/>
        </w:rPr>
        <w:t xml:space="preserve">：监控测试数据的使用频率、访问量、使用效果等，识别高价值和低价值数据</w:t>
      </w:r>
    </w:p>
    <w:p>
      <w:pPr>
        <w:numPr>
          <w:ilvl w:val="1"/>
          <w:numId w:val="1530"/>
        </w:numPr>
      </w:pPr>
      <w:r>
        <w:rPr>
          <w:rFonts w:hint="eastAsia"/>
          <w:b/>
          <w:bCs/>
        </w:rPr>
        <w:t xml:space="preserve">存储性能指标</w:t>
      </w:r>
      <w:r>
        <w:rPr>
          <w:rFonts w:hint="eastAsia"/>
        </w:rPr>
        <w:t xml:space="preserve">：监控测试数据的存储容量、I/O</w:t>
      </w:r>
      <w:r>
        <w:t xml:space="preserve"> </w:t>
      </w:r>
      <w:r>
        <w:rPr>
          <w:rFonts w:hint="eastAsia"/>
        </w:rPr>
        <w:t xml:space="preserve">性能、访问延迟等</w:t>
      </w:r>
    </w:p>
    <w:p>
      <w:pPr>
        <w:numPr>
          <w:ilvl w:val="1"/>
          <w:numId w:val="1530"/>
        </w:numPr>
      </w:pPr>
      <w:r>
        <w:rPr>
          <w:rFonts w:hint="eastAsia"/>
          <w:b/>
          <w:bCs/>
        </w:rPr>
        <w:t xml:space="preserve">安全合规指标</w:t>
      </w:r>
      <w:r>
        <w:rPr>
          <w:rFonts w:hint="eastAsia"/>
        </w:rPr>
        <w:t xml:space="preserve">：监控测试数据的安全状态、访问审计、合规性等</w:t>
      </w:r>
    </w:p>
    <w:p>
      <w:pPr>
        <w:numPr>
          <w:ilvl w:val="0"/>
          <w:numId w:val="1529"/>
        </w:numPr>
      </w:pPr>
      <w:r>
        <w:rPr>
          <w:rFonts w:hint="eastAsia"/>
          <w:b/>
          <w:bCs/>
        </w:rPr>
        <w:t xml:space="preserve">优化方法</w:t>
      </w:r>
      <w:r>
        <w:rPr>
          <w:rFonts w:hint="eastAsia"/>
        </w:rPr>
        <w:t xml:space="preserve">：</w:t>
      </w:r>
    </w:p>
    <w:p>
      <w:pPr>
        <w:numPr>
          <w:ilvl w:val="1"/>
          <w:numId w:val="1531"/>
        </w:numPr>
      </w:pPr>
      <w:r>
        <w:rPr>
          <w:rFonts w:hint="eastAsia"/>
          <w:b/>
          <w:bCs/>
        </w:rPr>
        <w:t xml:space="preserve">数据压缩</w:t>
      </w:r>
      <w:r>
        <w:rPr>
          <w:rFonts w:hint="eastAsia"/>
        </w:rPr>
        <w:t xml:space="preserve">：对测试数据进行压缩，减少存储空间占用，如使用Snappy、Gzip等压缩算法</w:t>
      </w:r>
    </w:p>
    <w:p>
      <w:pPr>
        <w:numPr>
          <w:ilvl w:val="1"/>
          <w:numId w:val="1531"/>
        </w:numPr>
      </w:pPr>
      <w:r>
        <w:rPr>
          <w:rFonts w:hint="eastAsia"/>
          <w:b/>
          <w:bCs/>
        </w:rPr>
        <w:t xml:space="preserve">索引优化</w:t>
      </w:r>
      <w:r>
        <w:rPr>
          <w:rFonts w:hint="eastAsia"/>
        </w:rPr>
        <w:t xml:space="preserve">：对频繁查询的测试数据创建适当的索引，提高查询性能</w:t>
      </w:r>
    </w:p>
    <w:p>
      <w:pPr>
        <w:numPr>
          <w:ilvl w:val="1"/>
          <w:numId w:val="1531"/>
        </w:numPr>
      </w:pPr>
      <w:r>
        <w:rPr>
          <w:rFonts w:hint="eastAsia"/>
          <w:b/>
          <w:bCs/>
        </w:rPr>
        <w:t xml:space="preserve">缓存机制</w:t>
      </w:r>
      <w:r>
        <w:rPr>
          <w:rFonts w:hint="eastAsia"/>
        </w:rPr>
        <w:t xml:space="preserve">：对频繁访问的测试数据使用缓存，减少</w:t>
      </w:r>
      <w:r>
        <w:t xml:space="preserve"> I/O </w:t>
      </w:r>
      <w:r>
        <w:rPr>
          <w:rFonts w:hint="eastAsia"/>
        </w:rPr>
        <w:t xml:space="preserve">开销</w:t>
      </w:r>
    </w:p>
    <w:p>
      <w:pPr>
        <w:numPr>
          <w:ilvl w:val="1"/>
          <w:numId w:val="1531"/>
        </w:numPr>
      </w:pPr>
      <w:r>
        <w:rPr>
          <w:rFonts w:hint="eastAsia"/>
          <w:b/>
          <w:bCs/>
        </w:rPr>
        <w:t xml:space="preserve">数据分区</w:t>
      </w:r>
      <w:r>
        <w:rPr>
          <w:rFonts w:hint="eastAsia"/>
        </w:rPr>
        <w:t xml:space="preserve">：对大规模测试数据进行分区存储，如按时间、地域等维度分区</w:t>
      </w:r>
    </w:p>
    <w:p>
      <w:pPr>
        <w:numPr>
          <w:ilvl w:val="1"/>
          <w:numId w:val="1531"/>
        </w:numPr>
      </w:pPr>
      <w:r>
        <w:rPr>
          <w:rFonts w:hint="eastAsia"/>
          <w:b/>
          <w:bCs/>
        </w:rPr>
        <w:t xml:space="preserve">定期清理</w:t>
      </w:r>
      <w:r>
        <w:rPr>
          <w:rFonts w:hint="eastAsia"/>
        </w:rPr>
        <w:t xml:space="preserve">：定期清理不再需要的测试数据，释放存储空间，制定数据保留策略</w:t>
      </w:r>
    </w:p>
    <w:p>
      <w:pPr>
        <w:numPr>
          <w:ilvl w:val="1"/>
          <w:numId w:val="1531"/>
        </w:numPr>
      </w:pPr>
      <w:r>
        <w:rPr>
          <w:rFonts w:hint="eastAsia"/>
          <w:b/>
          <w:bCs/>
        </w:rPr>
        <w:t xml:space="preserve">数据归档策略</w:t>
      </w:r>
      <w:r>
        <w:rPr>
          <w:rFonts w:hint="eastAsia"/>
        </w:rPr>
        <w:t xml:space="preserve">：对历史测试数据实施归档策略，降低存储成本同时保留必要数据</w:t>
      </w:r>
    </w:p>
    <w:p>
      <w:pPr>
        <w:pStyle w:val="BlockText"/>
      </w:pPr>
      <w:r>
        <w:rPr>
          <w:rFonts w:hint="eastAsia"/>
        </w:rPr>
        <w:t xml:space="preserve">【章节重点难点总结】</w:t>
      </w:r>
    </w:p>
    <w:p>
      <w:pPr>
        <w:pStyle w:val="Compact"/>
        <w:numPr>
          <w:ilvl w:val="0"/>
          <w:numId w:val="1532"/>
        </w:numPr>
      </w:pPr>
      <w:r>
        <w:rPr>
          <w:rFonts w:hint="eastAsia"/>
        </w:rPr>
        <w:t xml:space="preserve">要点：覆盖/真实性/隔离/可重现、元数据与血缘管理</w:t>
      </w:r>
    </w:p>
    <w:p>
      <w:pPr>
        <w:pStyle w:val="Compact"/>
        <w:numPr>
          <w:ilvl w:val="0"/>
          <w:numId w:val="1532"/>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533"/>
        </w:numPr>
      </w:pPr>
      <w:r>
        <w:rPr>
          <w:rFonts w:hint="eastAsia"/>
        </w:rPr>
        <w:t xml:space="preserve">为某敏感字段设计兼顾业务可用的脱敏规则。</w:t>
      </w:r>
    </w:p>
    <w:p>
      <w:pPr>
        <w:pStyle w:val="Compact"/>
        <w:numPr>
          <w:ilvl w:val="0"/>
          <w:numId w:val="1533"/>
        </w:numPr>
      </w:pPr>
      <w:r>
        <w:rPr>
          <w:rFonts w:hint="eastAsia"/>
        </w:rPr>
        <w:t xml:space="preserve">如何建立测试数据版本化与回滚机制？</w:t>
      </w:r>
    </w:p>
    <w:p>
      <w:pPr>
        <w:pStyle w:val="FirstParagraph"/>
      </w:pPr>
    </w:p>
    <w:bookmarkEnd w:id="727"/>
    <w:bookmarkStart w:id="728" w:name="学习目标-173"/>
    <w:p>
      <w:pPr>
        <w:pStyle w:val="Heading4"/>
      </w:pPr>
      <w:r>
        <w:rPr>
          <w:rFonts w:hint="eastAsia"/>
        </w:rPr>
        <w:t xml:space="preserve">学习目标</w:t>
      </w:r>
    </w:p>
    <w:bookmarkEnd w:id="728"/>
    <w:bookmarkStart w:id="729" w:name="小结-173"/>
    <w:p>
      <w:pPr>
        <w:pStyle w:val="Heading4"/>
      </w:pPr>
      <w:r>
        <w:rPr>
          <w:rFonts w:hint="eastAsia"/>
        </w:rPr>
        <w:t xml:space="preserve">小结</w:t>
      </w:r>
    </w:p>
    <w:bookmarkEnd w:id="729"/>
    <w:bookmarkStart w:id="733" w:name="练习-173"/>
    <w:p>
      <w:pPr>
        <w:pStyle w:val="Heading4"/>
      </w:pPr>
      <w:r>
        <w:rPr>
          <w:rFonts w:hint="eastAsia"/>
        </w:rPr>
        <w:t xml:space="preserve">练习</w:t>
      </w:r>
    </w:p>
    <w:bookmarkStart w:id="730" w:name="学习目标-174"/>
    <w:p>
      <w:pPr>
        <w:pStyle w:val="Heading5"/>
      </w:pPr>
      <w:r>
        <w:rPr>
          <w:rFonts w:hint="eastAsia"/>
        </w:rPr>
        <w:t xml:space="preserve">学习目标</w:t>
      </w:r>
    </w:p>
    <w:bookmarkEnd w:id="730"/>
    <w:bookmarkStart w:id="731" w:name="小结-174"/>
    <w:p>
      <w:pPr>
        <w:pStyle w:val="Heading5"/>
      </w:pPr>
      <w:r>
        <w:rPr>
          <w:rFonts w:hint="eastAsia"/>
        </w:rPr>
        <w:t xml:space="preserve">小结</w:t>
      </w:r>
    </w:p>
    <w:bookmarkEnd w:id="731"/>
    <w:bookmarkStart w:id="732" w:name="练习-174"/>
    <w:p>
      <w:pPr>
        <w:pStyle w:val="Heading5"/>
      </w:pPr>
      <w:r>
        <w:rPr>
          <w:rFonts w:hint="eastAsia"/>
        </w:rPr>
        <w:t xml:space="preserve">练习</w:t>
      </w:r>
    </w:p>
    <w:bookmarkEnd w:id="732"/>
    <w:bookmarkEnd w:id="733"/>
    <w:bookmarkEnd w:id="734"/>
    <w:bookmarkStart w:id="758" w:name="Xd4ba22da04f9757850e35985a83f580006703ba"/>
    <w:p>
      <w:pPr>
        <w:pStyle w:val="Heading3"/>
      </w:pPr>
      <w:r>
        <w:t xml:space="preserve">4.4 </w:t>
      </w:r>
      <w:r>
        <w:rPr>
          <w:rFonts w:hint="eastAsia"/>
        </w:rPr>
        <w:t xml:space="preserve">测试数据安全与隐私保护</w:t>
      </w:r>
    </w:p>
    <w:p>
      <w:pPr>
        <w:pStyle w:val="BlockText"/>
      </w:pPr>
      <w:r>
        <w:rPr>
          <w:rFonts w:hint="eastAsia"/>
        </w:rPr>
        <w:t xml:space="preserve">【先修知识】</w:t>
      </w:r>
    </w:p>
    <w:p>
      <w:pPr>
        <w:pStyle w:val="Compact"/>
        <w:numPr>
          <w:ilvl w:val="0"/>
          <w:numId w:val="1534"/>
        </w:numPr>
      </w:pPr>
      <w:r>
        <w:rPr>
          <w:rFonts w:hint="eastAsia"/>
        </w:rPr>
        <w:t xml:space="preserve">基础：Linux/网络/SQL/一种脚本语言（如</w:t>
      </w:r>
      <w:r>
        <w:t xml:space="preserve"> </w:t>
      </w:r>
      <w:r>
        <w:rPr>
          <w:rFonts w:hint="eastAsia"/>
        </w:rPr>
        <w:t xml:space="preserve">Python）</w:t>
      </w:r>
    </w:p>
    <w:p>
      <w:pPr>
        <w:pStyle w:val="Compact"/>
        <w:numPr>
          <w:ilvl w:val="0"/>
          <w:numId w:val="1534"/>
        </w:numPr>
      </w:pPr>
      <w:r>
        <w:rPr>
          <w:rFonts w:hint="eastAsia"/>
        </w:rPr>
        <w:t xml:space="preserve">大数据入门：分布式/存储与计算分离/批流概念</w:t>
      </w:r>
    </w:p>
    <w:p>
      <w:pPr>
        <w:pStyle w:val="Compact"/>
        <w:numPr>
          <w:ilvl w:val="0"/>
          <w:numId w:val="153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53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535"/>
        </w:numPr>
      </w:pPr>
      <w:r>
        <w:rPr>
          <w:rFonts w:hint="eastAsia"/>
        </w:rPr>
        <w:t xml:space="preserve">能完成</w:t>
      </w:r>
      <w:r>
        <w:t xml:space="preserve"> 1 </w:t>
      </w:r>
      <w:r>
        <w:rPr>
          <w:rFonts w:hint="eastAsia"/>
        </w:rPr>
        <w:t xml:space="preserve">个与本章紧密相关的动手实践</w:t>
      </w:r>
    </w:p>
    <w:p>
      <w:pPr>
        <w:pStyle w:val="Compact"/>
        <w:numPr>
          <w:ilvl w:val="0"/>
          <w:numId w:val="153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536"/>
        </w:numPr>
      </w:pPr>
      <w:r>
        <w:rPr>
          <w:rFonts w:hint="eastAsia"/>
        </w:rPr>
        <w:t xml:space="preserve">请补充本章关键术语及中英对照（参考术语表）</w:t>
      </w:r>
    </w:p>
    <w:p>
      <w:pPr>
        <w:pStyle w:val="BlockText"/>
      </w:pPr>
      <w:r>
        <w:rPr>
          <w:rFonts w:hint="eastAsia"/>
        </w:rPr>
        <w:t xml:space="preserve">【阅读提示】本章聚焦：4.4</w:t>
      </w:r>
      <w:r>
        <w:t xml:space="preserve"> </w:t>
      </w:r>
      <w:r>
        <w:rPr>
          <w:rFonts w:hint="eastAsia"/>
        </w:rPr>
        <w:t xml:space="preserve">测试数据安全与隐私保护</w:t>
      </w:r>
      <w:r>
        <w:t xml:space="preserve"> </w:t>
      </w:r>
      <w:r>
        <w:rPr>
          <w:rFonts w:hint="eastAsia"/>
        </w:rPr>
        <w:t xml:space="preserve">。建议先看结构，再带着问题阅读，关注关键术语、流程与案例，结合自身项目做对照。</w:t>
      </w:r>
    </w:p>
    <w:p>
      <w:pPr>
        <w:pStyle w:val="FirstParagraph"/>
      </w:pPr>
    </w:p>
    <w:bookmarkStart w:id="738" w:name="X3080ad6db7d7f6eef74ad56a35ad88375695257"/>
    <w:p>
      <w:pPr>
        <w:pStyle w:val="Heading4"/>
      </w:pPr>
      <w:r>
        <w:t xml:space="preserve">4.4.1 </w:t>
      </w:r>
      <w:r>
        <w:rPr>
          <w:rFonts w:hint="eastAsia"/>
        </w:rPr>
        <w:t xml:space="preserve">测试数据安全风险分析</w:t>
      </w:r>
    </w:p>
    <w:p>
      <w:pPr>
        <w:pStyle w:val="BlockText"/>
      </w:pPr>
      <w:r>
        <w:rPr>
          <w:rFonts w:hint="eastAsia"/>
        </w:rPr>
        <w:t xml:space="preserve">【阅读提示】本节聚焦：4.4.1</w:t>
      </w:r>
      <w:r>
        <w:t xml:space="preserve"> </w:t>
      </w:r>
      <w:r>
        <w:rPr>
          <w:rFonts w:hint="eastAsia"/>
        </w:rPr>
        <w:t xml:space="preserve">测试数据安全风险分析</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在大数据测试环境中，数据安全风险主要包括：</w:t>
      </w:r>
    </w:p>
    <w:p>
      <w:pPr>
        <w:numPr>
          <w:ilvl w:val="0"/>
          <w:numId w:val="1537"/>
        </w:numPr>
      </w:pPr>
      <w:r>
        <w:rPr>
          <w:rFonts w:hint="eastAsia"/>
          <w:b/>
          <w:bCs/>
        </w:rPr>
        <w:t xml:space="preserve">数据泄露风险</w:t>
      </w:r>
      <w:r>
        <w:rPr>
          <w:rFonts w:hint="eastAsia"/>
        </w:rPr>
        <w:t xml:space="preserve">：</w:t>
      </w:r>
    </w:p>
    <w:p>
      <w:pPr>
        <w:numPr>
          <w:ilvl w:val="1"/>
          <w:numId w:val="1538"/>
        </w:numPr>
      </w:pPr>
      <w:r>
        <w:rPr>
          <w:rFonts w:hint="eastAsia"/>
        </w:rPr>
        <w:t xml:space="preserve">测试环境中的敏感数据可能被未授权访问或泄露，特别是在测试环境通常安全控制较弱的情况下</w:t>
      </w:r>
    </w:p>
    <w:p>
      <w:pPr>
        <w:numPr>
          <w:ilvl w:val="1"/>
          <w:numId w:val="1538"/>
        </w:numPr>
      </w:pPr>
      <w:r>
        <w:rPr>
          <w:rFonts w:hint="eastAsia"/>
        </w:rPr>
        <w:t xml:space="preserve">测试数据在传输和共享过程中可能被窃取，尤其是在跨团队、跨环境传输时</w:t>
      </w:r>
    </w:p>
    <w:p>
      <w:pPr>
        <w:numPr>
          <w:ilvl w:val="1"/>
          <w:numId w:val="1538"/>
        </w:numPr>
      </w:pPr>
      <w:r>
        <w:rPr>
          <w:rFonts w:hint="eastAsia"/>
        </w:rPr>
        <w:t xml:space="preserve">测试数据的备份和归档可能被不当处理，导致长期存储中的数据泄露</w:t>
      </w:r>
    </w:p>
    <w:p>
      <w:pPr>
        <w:numPr>
          <w:ilvl w:val="0"/>
          <w:numId w:val="1537"/>
        </w:numPr>
      </w:pPr>
      <w:r>
        <w:rPr>
          <w:rFonts w:hint="eastAsia"/>
          <w:b/>
          <w:bCs/>
        </w:rPr>
        <w:t xml:space="preserve">数据滥用风险</w:t>
      </w:r>
      <w:r>
        <w:rPr>
          <w:rFonts w:hint="eastAsia"/>
        </w:rPr>
        <w:t xml:space="preserve">：</w:t>
      </w:r>
    </w:p>
    <w:p>
      <w:pPr>
        <w:numPr>
          <w:ilvl w:val="1"/>
          <w:numId w:val="1539"/>
        </w:numPr>
      </w:pPr>
      <w:r>
        <w:rPr>
          <w:rFonts w:hint="eastAsia"/>
        </w:rPr>
        <w:t xml:space="preserve">测试数据可能被用于非授权的测试目的，超出原始获取范围</w:t>
      </w:r>
    </w:p>
    <w:p>
      <w:pPr>
        <w:numPr>
          <w:ilvl w:val="1"/>
          <w:numId w:val="1539"/>
        </w:numPr>
      </w:pPr>
      <w:r>
        <w:rPr>
          <w:rFonts w:hint="eastAsia"/>
        </w:rPr>
        <w:t xml:space="preserve">测试数据可能被用于恶意攻击或竞争情报收集，特别是包含商业敏感信息时</w:t>
      </w:r>
    </w:p>
    <w:p>
      <w:pPr>
        <w:numPr>
          <w:ilvl w:val="0"/>
          <w:numId w:val="1537"/>
        </w:numPr>
      </w:pPr>
      <w:r>
        <w:rPr>
          <w:rFonts w:hint="eastAsia"/>
          <w:b/>
          <w:bCs/>
        </w:rPr>
        <w:t xml:space="preserve">合规风险</w:t>
      </w:r>
      <w:r>
        <w:rPr>
          <w:rFonts w:hint="eastAsia"/>
        </w:rPr>
        <w:t xml:space="preserve">：</w:t>
      </w:r>
    </w:p>
    <w:p>
      <w:pPr>
        <w:numPr>
          <w:ilvl w:val="1"/>
          <w:numId w:val="1540"/>
        </w:numPr>
      </w:pPr>
      <w:r>
        <w:rPr>
          <w:rFonts w:hint="eastAsia"/>
        </w:rPr>
        <w:t xml:space="preserve">违反数据保护法规（如</w:t>
      </w:r>
      <w:r>
        <w:t xml:space="preserve"> </w:t>
      </w:r>
      <w:r>
        <w:rPr>
          <w:rFonts w:hint="eastAsia"/>
        </w:rPr>
        <w:t xml:space="preserve">GDPR、个人信息保护法等）的风险，可能导致严重的法律和财务后果</w:t>
      </w:r>
    </w:p>
    <w:p>
      <w:pPr>
        <w:numPr>
          <w:ilvl w:val="1"/>
          <w:numId w:val="1540"/>
        </w:numPr>
      </w:pPr>
      <w:r>
        <w:rPr>
          <w:rFonts w:hint="eastAsia"/>
        </w:rPr>
        <w:t xml:space="preserve">违反行业规范和标准的风险，影响企业声誉和合作伙伴关系</w:t>
      </w:r>
    </w:p>
    <w:p>
      <w:pPr>
        <w:numPr>
          <w:ilvl w:val="1"/>
          <w:numId w:val="1540"/>
        </w:numPr>
      </w:pPr>
      <w:r>
        <w:rPr>
          <w:rFonts w:hint="eastAsia"/>
        </w:rPr>
        <w:t xml:space="preserve">违反合同和协议约定的风险，可能导致法律纠纷和赔偿责任</w:t>
      </w:r>
    </w:p>
    <w:p>
      <w:pPr>
        <w:pStyle w:val="BlockText"/>
      </w:pPr>
      <w:r>
        <w:rPr>
          <w:rFonts w:hint="eastAsia"/>
        </w:rPr>
        <w:t xml:space="preserve">【章节重点难点总结】</w:t>
      </w:r>
    </w:p>
    <w:p>
      <w:pPr>
        <w:pStyle w:val="Compact"/>
        <w:numPr>
          <w:ilvl w:val="0"/>
          <w:numId w:val="1541"/>
        </w:numPr>
      </w:pPr>
      <w:r>
        <w:rPr>
          <w:rFonts w:hint="eastAsia"/>
        </w:rPr>
        <w:t xml:space="preserve">要点：覆盖/真实性/隔离/可重现、元数据与血缘管理</w:t>
      </w:r>
    </w:p>
    <w:p>
      <w:pPr>
        <w:pStyle w:val="Compact"/>
        <w:numPr>
          <w:ilvl w:val="0"/>
          <w:numId w:val="1541"/>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542"/>
        </w:numPr>
      </w:pPr>
      <w:r>
        <w:rPr>
          <w:rFonts w:hint="eastAsia"/>
        </w:rPr>
        <w:t xml:space="preserve">为某敏感字段设计兼顾业务可用的脱敏规则。</w:t>
      </w:r>
    </w:p>
    <w:p>
      <w:pPr>
        <w:pStyle w:val="Compact"/>
        <w:numPr>
          <w:ilvl w:val="0"/>
          <w:numId w:val="1542"/>
        </w:numPr>
      </w:pPr>
      <w:r>
        <w:rPr>
          <w:rFonts w:hint="eastAsia"/>
        </w:rPr>
        <w:t xml:space="preserve">如何建立测试数据版本化与回滚机制？</w:t>
      </w:r>
    </w:p>
    <w:p>
      <w:pPr>
        <w:pStyle w:val="FirstParagraph"/>
      </w:pPr>
    </w:p>
    <w:bookmarkStart w:id="735" w:name="学习目标-175"/>
    <w:p>
      <w:pPr>
        <w:pStyle w:val="Heading5"/>
      </w:pPr>
      <w:r>
        <w:rPr>
          <w:rFonts w:hint="eastAsia"/>
        </w:rPr>
        <w:t xml:space="preserve">学习目标</w:t>
      </w:r>
    </w:p>
    <w:bookmarkEnd w:id="735"/>
    <w:bookmarkStart w:id="736" w:name="小结-175"/>
    <w:p>
      <w:pPr>
        <w:pStyle w:val="Heading5"/>
      </w:pPr>
      <w:r>
        <w:rPr>
          <w:rFonts w:hint="eastAsia"/>
        </w:rPr>
        <w:t xml:space="preserve">小结</w:t>
      </w:r>
    </w:p>
    <w:bookmarkEnd w:id="736"/>
    <w:bookmarkStart w:id="737" w:name="练习-175"/>
    <w:p>
      <w:pPr>
        <w:pStyle w:val="Heading5"/>
      </w:pPr>
      <w:r>
        <w:rPr>
          <w:rFonts w:hint="eastAsia"/>
        </w:rPr>
        <w:t xml:space="preserve">练习</w:t>
      </w:r>
    </w:p>
    <w:bookmarkEnd w:id="737"/>
    <w:bookmarkEnd w:id="738"/>
    <w:bookmarkStart w:id="742" w:name="X318ee463467ebe8b09fd7412bf93f29a2e60855"/>
    <w:p>
      <w:pPr>
        <w:pStyle w:val="Heading4"/>
      </w:pPr>
      <w:r>
        <w:t xml:space="preserve">4.4.2 </w:t>
      </w:r>
      <w:r>
        <w:rPr>
          <w:rFonts w:hint="eastAsia"/>
        </w:rPr>
        <w:t xml:space="preserve">测试数据脱敏技术</w:t>
      </w:r>
    </w:p>
    <w:p>
      <w:pPr>
        <w:pStyle w:val="BlockText"/>
      </w:pPr>
      <w:r>
        <w:rPr>
          <w:rFonts w:hint="eastAsia"/>
        </w:rPr>
        <w:t xml:space="preserve">【阅读提示】本节聚焦：4.4.2</w:t>
      </w:r>
      <w:r>
        <w:t xml:space="preserve"> </w:t>
      </w:r>
      <w:r>
        <w:rPr>
          <w:rFonts w:hint="eastAsia"/>
        </w:rPr>
        <w:t xml:space="preserve">测试数据脱敏技术</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测试数据脱敏是保护敏感信息的关键技术，主要包括：</w:t>
      </w:r>
    </w:p>
    <w:p>
      <w:pPr>
        <w:numPr>
          <w:ilvl w:val="0"/>
          <w:numId w:val="1543"/>
        </w:numPr>
      </w:pPr>
      <w:r>
        <w:rPr>
          <w:rFonts w:hint="eastAsia"/>
          <w:b/>
          <w:bCs/>
        </w:rPr>
        <w:t xml:space="preserve">静态脱敏</w:t>
      </w:r>
      <w:r>
        <w:rPr>
          <w:rFonts w:hint="eastAsia"/>
        </w:rPr>
        <w:t xml:space="preserve">：</w:t>
      </w:r>
    </w:p>
    <w:p>
      <w:pPr>
        <w:numPr>
          <w:ilvl w:val="1"/>
          <w:numId w:val="1544"/>
        </w:numPr>
      </w:pPr>
      <w:r>
        <w:rPr>
          <w:rFonts w:hint="eastAsia"/>
        </w:rPr>
        <w:t xml:space="preserve">在数据从生产环境复制到测试环境之前进行脱敏处理</w:t>
      </w:r>
    </w:p>
    <w:p>
      <w:pPr>
        <w:numPr>
          <w:ilvl w:val="1"/>
          <w:numId w:val="1544"/>
        </w:numPr>
      </w:pPr>
      <w:r>
        <w:rPr>
          <w:rFonts w:hint="eastAsia"/>
        </w:rPr>
        <w:t xml:space="preserve">适用于一次性数据复制和批量测试场景</w:t>
      </w:r>
    </w:p>
    <w:p>
      <w:pPr>
        <w:numPr>
          <w:ilvl w:val="1"/>
          <w:numId w:val="1544"/>
        </w:numPr>
      </w:pPr>
      <w:r>
        <w:rPr>
          <w:rFonts w:hint="eastAsia"/>
        </w:rPr>
        <w:t xml:space="preserve">脱敏后的数据永久性改变，无法还原，安全性较高</w:t>
      </w:r>
    </w:p>
    <w:p>
      <w:pPr>
        <w:numPr>
          <w:ilvl w:val="1"/>
          <w:numId w:val="1544"/>
        </w:numPr>
      </w:pPr>
      <w:r>
        <w:rPr>
          <w:rFonts w:hint="eastAsia"/>
        </w:rPr>
        <w:t xml:space="preserve">典型工具：IBM</w:t>
      </w:r>
      <w:r>
        <w:t xml:space="preserve"> InfoSphere Optim、Oracle Data Masking</w:t>
      </w:r>
    </w:p>
    <w:p>
      <w:pPr>
        <w:numPr>
          <w:ilvl w:val="0"/>
          <w:numId w:val="1543"/>
        </w:numPr>
      </w:pPr>
      <w:r>
        <w:rPr>
          <w:rFonts w:hint="eastAsia"/>
          <w:b/>
          <w:bCs/>
        </w:rPr>
        <w:t xml:space="preserve">动态脱敏</w:t>
      </w:r>
      <w:r>
        <w:rPr>
          <w:rFonts w:hint="eastAsia"/>
        </w:rPr>
        <w:t xml:space="preserve">：</w:t>
      </w:r>
    </w:p>
    <w:p>
      <w:pPr>
        <w:numPr>
          <w:ilvl w:val="1"/>
          <w:numId w:val="1545"/>
        </w:numPr>
      </w:pPr>
      <w:r>
        <w:rPr>
          <w:rFonts w:hint="eastAsia"/>
        </w:rPr>
        <w:t xml:space="preserve">在数据访问过程中实时进行脱敏处理</w:t>
      </w:r>
    </w:p>
    <w:p>
      <w:pPr>
        <w:numPr>
          <w:ilvl w:val="1"/>
          <w:numId w:val="1545"/>
        </w:numPr>
      </w:pPr>
      <w:r>
        <w:rPr>
          <w:rFonts w:hint="eastAsia"/>
        </w:rPr>
        <w:t xml:space="preserve">根据用户的访问权限和角色，动态调整脱敏策略</w:t>
      </w:r>
    </w:p>
    <w:p>
      <w:pPr>
        <w:numPr>
          <w:ilvl w:val="1"/>
          <w:numId w:val="1545"/>
        </w:numPr>
      </w:pPr>
      <w:r>
        <w:rPr>
          <w:rFonts w:hint="eastAsia"/>
        </w:rPr>
        <w:t xml:space="preserve">适用于需要保留原始数据但限制访问的场景</w:t>
      </w:r>
    </w:p>
    <w:p>
      <w:pPr>
        <w:numPr>
          <w:ilvl w:val="1"/>
          <w:numId w:val="1545"/>
        </w:numPr>
      </w:pPr>
      <w:r>
        <w:rPr>
          <w:rFonts w:hint="eastAsia"/>
        </w:rPr>
        <w:t xml:space="preserve">典型工具：Imperva</w:t>
      </w:r>
      <w:r>
        <w:t xml:space="preserve"> SecureSphere、Oracle Advanced Security</w:t>
      </w:r>
    </w:p>
    <w:p>
      <w:pPr>
        <w:numPr>
          <w:ilvl w:val="0"/>
          <w:numId w:val="1543"/>
        </w:numPr>
      </w:pPr>
      <w:r>
        <w:rPr>
          <w:rFonts w:hint="eastAsia"/>
          <w:b/>
          <w:bCs/>
        </w:rPr>
        <w:t xml:space="preserve">常用脱敏方法</w:t>
      </w:r>
      <w:r>
        <w:rPr>
          <w:rFonts w:hint="eastAsia"/>
        </w:rPr>
        <w:t xml:space="preserve">：</w:t>
      </w:r>
    </w:p>
    <w:p>
      <w:pPr>
        <w:numPr>
          <w:ilvl w:val="1"/>
          <w:numId w:val="1546"/>
        </w:numPr>
      </w:pPr>
      <w:r>
        <w:rPr>
          <w:rFonts w:hint="eastAsia"/>
          <w:b/>
          <w:bCs/>
        </w:rPr>
        <w:t xml:space="preserve">替换法</w:t>
      </w:r>
      <w:r>
        <w:rPr>
          <w:rFonts w:hint="eastAsia"/>
        </w:rPr>
        <w:t xml:space="preserve">：用随机值或通用标识符替换敏感信息，如将真实姓名替换为随机生成的名字</w:t>
      </w:r>
    </w:p>
    <w:p>
      <w:pPr>
        <w:numPr>
          <w:ilvl w:val="1"/>
          <w:numId w:val="1546"/>
        </w:numPr>
      </w:pPr>
      <w:r>
        <w:rPr>
          <w:rFonts w:hint="eastAsia"/>
          <w:b/>
          <w:bCs/>
        </w:rPr>
        <w:t xml:space="preserve">掩码法</w:t>
      </w:r>
      <w:r>
        <w:rPr>
          <w:rFonts w:hint="eastAsia"/>
        </w:rPr>
        <w:t xml:space="preserve">：对敏感信息的部分内容进行遮蔽，如将身份证号中间几位替换为*</w:t>
      </w:r>
    </w:p>
    <w:p>
      <w:pPr>
        <w:numPr>
          <w:ilvl w:val="1"/>
          <w:numId w:val="1546"/>
        </w:numPr>
      </w:pPr>
      <w:r>
        <w:rPr>
          <w:rFonts w:hint="eastAsia"/>
          <w:b/>
          <w:bCs/>
        </w:rPr>
        <w:t xml:space="preserve">加密法</w:t>
      </w:r>
      <w:r>
        <w:rPr>
          <w:rFonts w:hint="eastAsia"/>
        </w:rPr>
        <w:t xml:space="preserve">：使用加密算法对敏感信息进行加密，如AES加密</w:t>
      </w:r>
    </w:p>
    <w:p>
      <w:pPr>
        <w:numPr>
          <w:ilvl w:val="1"/>
          <w:numId w:val="1546"/>
        </w:numPr>
      </w:pPr>
      <w:r>
        <w:rPr>
          <w:rFonts w:hint="eastAsia"/>
          <w:b/>
          <w:bCs/>
        </w:rPr>
        <w:t xml:space="preserve">截断法</w:t>
      </w:r>
      <w:r>
        <w:rPr>
          <w:rFonts w:hint="eastAsia"/>
        </w:rPr>
        <w:t xml:space="preserve">：截断敏感信息的长度，只保留部分内容，适用于长度要求严格的字段</w:t>
      </w:r>
    </w:p>
    <w:p>
      <w:pPr>
        <w:numPr>
          <w:ilvl w:val="1"/>
          <w:numId w:val="1546"/>
        </w:numPr>
      </w:pPr>
      <w:r>
        <w:rPr>
          <w:rFonts w:hint="eastAsia"/>
          <w:b/>
          <w:bCs/>
        </w:rPr>
        <w:t xml:space="preserve">哈希法</w:t>
      </w:r>
      <w:r>
        <w:rPr>
          <w:rFonts w:hint="eastAsia"/>
        </w:rPr>
        <w:t xml:space="preserve">：对敏感信息进行哈希处理，生成不可逆的哈希值，如SHA-256</w:t>
      </w:r>
    </w:p>
    <w:p>
      <w:pPr>
        <w:numPr>
          <w:ilvl w:val="1"/>
          <w:numId w:val="1546"/>
        </w:numPr>
      </w:pPr>
      <w:r>
        <w:rPr>
          <w:rFonts w:hint="eastAsia"/>
          <w:b/>
          <w:bCs/>
        </w:rPr>
        <w:t xml:space="preserve">洗牌法</w:t>
      </w:r>
      <w:r>
        <w:rPr>
          <w:rFonts w:hint="eastAsia"/>
        </w:rPr>
        <w:t xml:space="preserve">：打乱数据之间的关联关系，保留统计特性但破坏原始关联</w:t>
      </w:r>
    </w:p>
    <w:p>
      <w:pPr>
        <w:numPr>
          <w:ilvl w:val="1"/>
          <w:numId w:val="1546"/>
        </w:numPr>
      </w:pPr>
      <w:r>
        <w:rPr>
          <w:rFonts w:hint="eastAsia"/>
          <w:b/>
          <w:bCs/>
        </w:rPr>
        <w:t xml:space="preserve">合成法</w:t>
      </w:r>
      <w:r>
        <w:rPr>
          <w:rFonts w:hint="eastAsia"/>
        </w:rPr>
        <w:t xml:space="preserve">：生成模拟真实数据分布但不包含真实信息的合成数据</w:t>
      </w:r>
    </w:p>
    <w:p>
      <w:pPr>
        <w:pStyle w:val="BlockText"/>
      </w:pPr>
      <w:r>
        <w:rPr>
          <w:rFonts w:hint="eastAsia"/>
        </w:rPr>
        <w:t xml:space="preserve">【章节重点难点总结】</w:t>
      </w:r>
    </w:p>
    <w:p>
      <w:pPr>
        <w:pStyle w:val="Compact"/>
        <w:numPr>
          <w:ilvl w:val="0"/>
          <w:numId w:val="1547"/>
        </w:numPr>
      </w:pPr>
      <w:r>
        <w:rPr>
          <w:rFonts w:hint="eastAsia"/>
        </w:rPr>
        <w:t xml:space="preserve">要点：覆盖/真实性/隔离/可重现、元数据与血缘管理</w:t>
      </w:r>
    </w:p>
    <w:p>
      <w:pPr>
        <w:pStyle w:val="Compact"/>
        <w:numPr>
          <w:ilvl w:val="0"/>
          <w:numId w:val="1547"/>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548"/>
        </w:numPr>
      </w:pPr>
      <w:r>
        <w:rPr>
          <w:rFonts w:hint="eastAsia"/>
        </w:rPr>
        <w:t xml:space="preserve">为某敏感字段设计兼顾业务可用的脱敏规则。</w:t>
      </w:r>
    </w:p>
    <w:p>
      <w:pPr>
        <w:pStyle w:val="Compact"/>
        <w:numPr>
          <w:ilvl w:val="0"/>
          <w:numId w:val="1548"/>
        </w:numPr>
      </w:pPr>
      <w:r>
        <w:rPr>
          <w:rFonts w:hint="eastAsia"/>
        </w:rPr>
        <w:t xml:space="preserve">如何建立测试数据版本化与回滚机制？</w:t>
      </w:r>
    </w:p>
    <w:p>
      <w:pPr>
        <w:pStyle w:val="FirstParagraph"/>
      </w:pPr>
    </w:p>
    <w:bookmarkStart w:id="739" w:name="学习目标-176"/>
    <w:p>
      <w:pPr>
        <w:pStyle w:val="Heading5"/>
      </w:pPr>
      <w:r>
        <w:rPr>
          <w:rFonts w:hint="eastAsia"/>
        </w:rPr>
        <w:t xml:space="preserve">学习目标</w:t>
      </w:r>
    </w:p>
    <w:bookmarkEnd w:id="739"/>
    <w:bookmarkStart w:id="740" w:name="小结-176"/>
    <w:p>
      <w:pPr>
        <w:pStyle w:val="Heading5"/>
      </w:pPr>
      <w:r>
        <w:rPr>
          <w:rFonts w:hint="eastAsia"/>
        </w:rPr>
        <w:t xml:space="preserve">小结</w:t>
      </w:r>
    </w:p>
    <w:bookmarkEnd w:id="740"/>
    <w:bookmarkStart w:id="741" w:name="练习-176"/>
    <w:p>
      <w:pPr>
        <w:pStyle w:val="Heading5"/>
      </w:pPr>
      <w:r>
        <w:rPr>
          <w:rFonts w:hint="eastAsia"/>
        </w:rPr>
        <w:t xml:space="preserve">练习</w:t>
      </w:r>
    </w:p>
    <w:bookmarkEnd w:id="741"/>
    <w:bookmarkEnd w:id="742"/>
    <w:bookmarkStart w:id="746" w:name="X113dfdf50917dd9e42fad176775ba1552803a94"/>
    <w:p>
      <w:pPr>
        <w:pStyle w:val="Heading4"/>
      </w:pPr>
      <w:r>
        <w:t xml:space="preserve">4.4.3 </w:t>
      </w:r>
      <w:r>
        <w:rPr>
          <w:rFonts w:hint="eastAsia"/>
        </w:rPr>
        <w:t xml:space="preserve">测试数据访问控制策略</w:t>
      </w:r>
    </w:p>
    <w:p>
      <w:pPr>
        <w:pStyle w:val="BlockText"/>
      </w:pPr>
      <w:r>
        <w:rPr>
          <w:rFonts w:hint="eastAsia"/>
        </w:rPr>
        <w:t xml:space="preserve">【阅读提示】本节聚焦：4.4.3</w:t>
      </w:r>
      <w:r>
        <w:t xml:space="preserve"> </w:t>
      </w:r>
      <w:r>
        <w:rPr>
          <w:rFonts w:hint="eastAsia"/>
        </w:rPr>
        <w:t xml:space="preserve">测试数据访问控制策略</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有效的访问控制是保护测试数据安全的重要手段：</w:t>
      </w:r>
    </w:p>
    <w:p>
      <w:pPr>
        <w:numPr>
          <w:ilvl w:val="0"/>
          <w:numId w:val="1549"/>
        </w:numPr>
      </w:pPr>
      <w:r>
        <w:rPr>
          <w:rFonts w:hint="eastAsia"/>
          <w:b/>
          <w:bCs/>
        </w:rPr>
        <w:t xml:space="preserve">身份认证</w:t>
      </w:r>
      <w:r>
        <w:rPr>
          <w:rFonts w:hint="eastAsia"/>
        </w:rPr>
        <w:t xml:space="preserve">：</w:t>
      </w:r>
    </w:p>
    <w:p>
      <w:pPr>
        <w:numPr>
          <w:ilvl w:val="1"/>
          <w:numId w:val="1550"/>
        </w:numPr>
      </w:pPr>
      <w:r>
        <w:rPr>
          <w:rFonts w:hint="eastAsia"/>
        </w:rPr>
        <w:t xml:space="preserve">实施强密码策略和多因素认证，提高账户安全性</w:t>
      </w:r>
    </w:p>
    <w:p>
      <w:pPr>
        <w:numPr>
          <w:ilvl w:val="1"/>
          <w:numId w:val="1550"/>
        </w:numPr>
      </w:pPr>
      <w:r>
        <w:rPr>
          <w:rFonts w:hint="eastAsia"/>
        </w:rPr>
        <w:t xml:space="preserve">使用集中式身份认证系统，如</w:t>
      </w:r>
      <w:r>
        <w:t xml:space="preserve"> LDAP、Active Directory </w:t>
      </w:r>
      <w:r>
        <w:rPr>
          <w:rFonts w:hint="eastAsia"/>
        </w:rPr>
        <w:t xml:space="preserve">等，统一管理用户身份</w:t>
      </w:r>
    </w:p>
    <w:p>
      <w:pPr>
        <w:numPr>
          <w:ilvl w:val="1"/>
          <w:numId w:val="1550"/>
        </w:numPr>
      </w:pPr>
      <w:r>
        <w:rPr>
          <w:rFonts w:hint="eastAsia"/>
        </w:rPr>
        <w:t xml:space="preserve">定期审查和更新用户账户，及时清理无效账户</w:t>
      </w:r>
    </w:p>
    <w:p>
      <w:pPr>
        <w:numPr>
          <w:ilvl w:val="0"/>
          <w:numId w:val="1549"/>
        </w:numPr>
      </w:pPr>
      <w:r>
        <w:rPr>
          <w:rFonts w:hint="eastAsia"/>
          <w:b/>
          <w:bCs/>
        </w:rPr>
        <w:t xml:space="preserve">授权管理</w:t>
      </w:r>
      <w:r>
        <w:rPr>
          <w:rFonts w:hint="eastAsia"/>
        </w:rPr>
        <w:t xml:space="preserve">：</w:t>
      </w:r>
    </w:p>
    <w:p>
      <w:pPr>
        <w:numPr>
          <w:ilvl w:val="1"/>
          <w:numId w:val="1551"/>
        </w:numPr>
      </w:pPr>
      <w:r>
        <w:rPr>
          <w:rFonts w:hint="eastAsia"/>
        </w:rPr>
        <w:t xml:space="preserve">实施基于角色的访问控制（RBAC），根据用户角色分配适当的访问权限</w:t>
      </w:r>
    </w:p>
    <w:p>
      <w:pPr>
        <w:numPr>
          <w:ilvl w:val="1"/>
          <w:numId w:val="1551"/>
        </w:numPr>
      </w:pPr>
      <w:r>
        <w:rPr>
          <w:rFonts w:hint="eastAsia"/>
        </w:rPr>
        <w:t xml:space="preserve">遵循最小权限原则，只授予用户完成工作所需的最小权限</w:t>
      </w:r>
    </w:p>
    <w:p>
      <w:pPr>
        <w:numPr>
          <w:ilvl w:val="1"/>
          <w:numId w:val="1551"/>
        </w:numPr>
      </w:pPr>
      <w:r>
        <w:rPr>
          <w:rFonts w:hint="eastAsia"/>
        </w:rPr>
        <w:t xml:space="preserve">定期审查和调整用户权限，确保权限的时效性和必要性</w:t>
      </w:r>
    </w:p>
    <w:p>
      <w:pPr>
        <w:numPr>
          <w:ilvl w:val="1"/>
          <w:numId w:val="1551"/>
        </w:numPr>
      </w:pPr>
      <w:r>
        <w:rPr>
          <w:rFonts w:hint="eastAsia"/>
        </w:rPr>
        <w:t xml:space="preserve">针对大数据环境，考虑基于数据属性的访问控制（ABAC），更细粒度地控制数据访问</w:t>
      </w:r>
    </w:p>
    <w:p>
      <w:pPr>
        <w:numPr>
          <w:ilvl w:val="0"/>
          <w:numId w:val="1549"/>
        </w:numPr>
      </w:pPr>
      <w:r>
        <w:rPr>
          <w:rFonts w:hint="eastAsia"/>
          <w:b/>
          <w:bCs/>
        </w:rPr>
        <w:t xml:space="preserve">访问审计</w:t>
      </w:r>
      <w:r>
        <w:rPr>
          <w:rFonts w:hint="eastAsia"/>
        </w:rPr>
        <w:t xml:space="preserve">：</w:t>
      </w:r>
    </w:p>
    <w:p>
      <w:pPr>
        <w:numPr>
          <w:ilvl w:val="1"/>
          <w:numId w:val="1552"/>
        </w:numPr>
      </w:pPr>
      <w:r>
        <w:rPr>
          <w:rFonts w:hint="eastAsia"/>
        </w:rPr>
        <w:t xml:space="preserve">记录所有测试数据的访问操作，包括访问时间、用户、操作类型、IP地址等</w:t>
      </w:r>
    </w:p>
    <w:p>
      <w:pPr>
        <w:numPr>
          <w:ilvl w:val="1"/>
          <w:numId w:val="1552"/>
        </w:numPr>
      </w:pPr>
      <w:r>
        <w:rPr>
          <w:rFonts w:hint="eastAsia"/>
        </w:rPr>
        <w:t xml:space="preserve">对访问日志进行定期审查和分析，及时发现异常访问行为</w:t>
      </w:r>
    </w:p>
    <w:p>
      <w:pPr>
        <w:numPr>
          <w:ilvl w:val="1"/>
          <w:numId w:val="1552"/>
        </w:numPr>
      </w:pPr>
      <w:r>
        <w:rPr>
          <w:rFonts w:hint="eastAsia"/>
        </w:rPr>
        <w:t xml:space="preserve">保留访问日志的足够时长，满足审计和合规要求，通常为6-24个月</w:t>
      </w:r>
    </w:p>
    <w:p>
      <w:pPr>
        <w:pStyle w:val="BlockText"/>
      </w:pPr>
      <w:r>
        <w:rPr>
          <w:rFonts w:hint="eastAsia"/>
        </w:rPr>
        <w:t xml:space="preserve">【章节重点难点总结】</w:t>
      </w:r>
    </w:p>
    <w:p>
      <w:pPr>
        <w:pStyle w:val="Compact"/>
        <w:numPr>
          <w:ilvl w:val="0"/>
          <w:numId w:val="1553"/>
        </w:numPr>
      </w:pPr>
      <w:r>
        <w:rPr>
          <w:rFonts w:hint="eastAsia"/>
        </w:rPr>
        <w:t xml:space="preserve">要点：覆盖/真实性/隔离/可重现、元数据与血缘管理</w:t>
      </w:r>
    </w:p>
    <w:p>
      <w:pPr>
        <w:pStyle w:val="Compact"/>
        <w:numPr>
          <w:ilvl w:val="0"/>
          <w:numId w:val="1553"/>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554"/>
        </w:numPr>
      </w:pPr>
      <w:r>
        <w:rPr>
          <w:rFonts w:hint="eastAsia"/>
        </w:rPr>
        <w:t xml:space="preserve">为某敏感字段设计兼顾业务可用的脱敏规则。</w:t>
      </w:r>
    </w:p>
    <w:p>
      <w:pPr>
        <w:pStyle w:val="Compact"/>
        <w:numPr>
          <w:ilvl w:val="0"/>
          <w:numId w:val="1554"/>
        </w:numPr>
      </w:pPr>
      <w:r>
        <w:rPr>
          <w:rFonts w:hint="eastAsia"/>
        </w:rPr>
        <w:t xml:space="preserve">如何建立测试数据版本化与回滚机制？</w:t>
      </w:r>
    </w:p>
    <w:p>
      <w:pPr>
        <w:pStyle w:val="FirstParagraph"/>
      </w:pPr>
    </w:p>
    <w:bookmarkStart w:id="743" w:name="学习目标-177"/>
    <w:p>
      <w:pPr>
        <w:pStyle w:val="Heading5"/>
      </w:pPr>
      <w:r>
        <w:rPr>
          <w:rFonts w:hint="eastAsia"/>
        </w:rPr>
        <w:t xml:space="preserve">学习目标</w:t>
      </w:r>
    </w:p>
    <w:bookmarkEnd w:id="743"/>
    <w:bookmarkStart w:id="744" w:name="小结-177"/>
    <w:p>
      <w:pPr>
        <w:pStyle w:val="Heading5"/>
      </w:pPr>
      <w:r>
        <w:rPr>
          <w:rFonts w:hint="eastAsia"/>
        </w:rPr>
        <w:t xml:space="preserve">小结</w:t>
      </w:r>
    </w:p>
    <w:bookmarkEnd w:id="744"/>
    <w:bookmarkStart w:id="745" w:name="练习-177"/>
    <w:p>
      <w:pPr>
        <w:pStyle w:val="Heading5"/>
      </w:pPr>
      <w:r>
        <w:rPr>
          <w:rFonts w:hint="eastAsia"/>
        </w:rPr>
        <w:t xml:space="preserve">练习</w:t>
      </w:r>
    </w:p>
    <w:bookmarkEnd w:id="745"/>
    <w:bookmarkEnd w:id="746"/>
    <w:bookmarkStart w:id="750" w:name="Xc88f0e7442e9998029b9032a742d38652bf8236"/>
    <w:p>
      <w:pPr>
        <w:pStyle w:val="Heading4"/>
      </w:pPr>
      <w:r>
        <w:t xml:space="preserve">4.4.4 </w:t>
      </w:r>
      <w:r>
        <w:rPr>
          <w:rFonts w:hint="eastAsia"/>
        </w:rPr>
        <w:t xml:space="preserve">测试数据安全存储策略</w:t>
      </w:r>
    </w:p>
    <w:p>
      <w:pPr>
        <w:pStyle w:val="BlockText"/>
      </w:pPr>
      <w:r>
        <w:rPr>
          <w:rFonts w:hint="eastAsia"/>
        </w:rPr>
        <w:t xml:space="preserve">【阅读提示】本节聚焦：4.4.4</w:t>
      </w:r>
      <w:r>
        <w:t xml:space="preserve"> </w:t>
      </w:r>
      <w:r>
        <w:rPr>
          <w:rFonts w:hint="eastAsia"/>
        </w:rPr>
        <w:t xml:space="preserve">测试数据安全存储策略</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在大数据环境中，测试数据的安全存储需要考虑数据规模和存储技术：</w:t>
      </w:r>
    </w:p>
    <w:p>
      <w:pPr>
        <w:numPr>
          <w:ilvl w:val="0"/>
          <w:numId w:val="1555"/>
        </w:numPr>
      </w:pPr>
      <w:r>
        <w:rPr>
          <w:rFonts w:hint="eastAsia"/>
          <w:b/>
          <w:bCs/>
        </w:rPr>
        <w:t xml:space="preserve">数据加密存储</w:t>
      </w:r>
      <w:r>
        <w:rPr>
          <w:rFonts w:hint="eastAsia"/>
        </w:rPr>
        <w:t xml:space="preserve">：</w:t>
      </w:r>
    </w:p>
    <w:p>
      <w:pPr>
        <w:numPr>
          <w:ilvl w:val="1"/>
          <w:numId w:val="1556"/>
        </w:numPr>
      </w:pPr>
      <w:r>
        <w:rPr>
          <w:rFonts w:hint="eastAsia"/>
        </w:rPr>
        <w:t xml:space="preserve">对敏感测试数据进行加密存储，使用强加密算法和安全的密钥管理</w:t>
      </w:r>
    </w:p>
    <w:p>
      <w:pPr>
        <w:numPr>
          <w:ilvl w:val="1"/>
          <w:numId w:val="1556"/>
        </w:numPr>
      </w:pPr>
      <w:r>
        <w:rPr>
          <w:rFonts w:hint="eastAsia"/>
        </w:rPr>
        <w:t xml:space="preserve">加密存储的层次包括传输加密（TLS/SSL）、应用层加密和存储层加密</w:t>
      </w:r>
    </w:p>
    <w:p>
      <w:pPr>
        <w:numPr>
          <w:ilvl w:val="1"/>
          <w:numId w:val="1556"/>
        </w:numPr>
      </w:pPr>
      <w:r>
        <w:rPr>
          <w:rFonts w:hint="eastAsia"/>
        </w:rPr>
        <w:t xml:space="preserve">针对分布式存储系统，确保加密过程不会显著影响性能</w:t>
      </w:r>
    </w:p>
    <w:p>
      <w:pPr>
        <w:numPr>
          <w:ilvl w:val="0"/>
          <w:numId w:val="1555"/>
        </w:numPr>
      </w:pPr>
      <w:r>
        <w:rPr>
          <w:rFonts w:hint="eastAsia"/>
          <w:b/>
          <w:bCs/>
        </w:rPr>
        <w:t xml:space="preserve">安全备份与恢复</w:t>
      </w:r>
      <w:r>
        <w:rPr>
          <w:rFonts w:hint="eastAsia"/>
        </w:rPr>
        <w:t xml:space="preserve">：</w:t>
      </w:r>
    </w:p>
    <w:p>
      <w:pPr>
        <w:numPr>
          <w:ilvl w:val="1"/>
          <w:numId w:val="1557"/>
        </w:numPr>
      </w:pPr>
      <w:r>
        <w:rPr>
          <w:rFonts w:hint="eastAsia"/>
        </w:rPr>
        <w:t xml:space="preserve">定期对测试数据进行加密备份，确保数据可恢复性</w:t>
      </w:r>
    </w:p>
    <w:p>
      <w:pPr>
        <w:numPr>
          <w:ilvl w:val="1"/>
          <w:numId w:val="1557"/>
        </w:numPr>
      </w:pPr>
      <w:r>
        <w:rPr>
          <w:rFonts w:hint="eastAsia"/>
        </w:rPr>
        <w:t xml:space="preserve">存储备份数据的介质应安全存放，并实施访问控制</w:t>
      </w:r>
    </w:p>
    <w:p>
      <w:pPr>
        <w:numPr>
          <w:ilvl w:val="1"/>
          <w:numId w:val="1557"/>
        </w:numPr>
      </w:pPr>
      <w:r>
        <w:rPr>
          <w:rFonts w:hint="eastAsia"/>
        </w:rPr>
        <w:t xml:space="preserve">定期测试备份数据的恢复流程，确保备份的有效性和可用性</w:t>
      </w:r>
    </w:p>
    <w:p>
      <w:pPr>
        <w:numPr>
          <w:ilvl w:val="0"/>
          <w:numId w:val="1555"/>
        </w:numPr>
      </w:pPr>
      <w:r>
        <w:rPr>
          <w:rFonts w:hint="eastAsia"/>
          <w:b/>
          <w:bCs/>
        </w:rPr>
        <w:t xml:space="preserve">数据隔离存储</w:t>
      </w:r>
      <w:r>
        <w:rPr>
          <w:rFonts w:hint="eastAsia"/>
        </w:rPr>
        <w:t xml:space="preserve">：</w:t>
      </w:r>
    </w:p>
    <w:p>
      <w:pPr>
        <w:numPr>
          <w:ilvl w:val="1"/>
          <w:numId w:val="1558"/>
        </w:numPr>
      </w:pPr>
      <w:r>
        <w:rPr>
          <w:rFonts w:hint="eastAsia"/>
        </w:rPr>
        <w:t xml:space="preserve">将包含敏感信息的测试数据与其他数据隔离存储，降低交叉感染风险</w:t>
      </w:r>
    </w:p>
    <w:p>
      <w:pPr>
        <w:numPr>
          <w:ilvl w:val="1"/>
          <w:numId w:val="1558"/>
        </w:numPr>
      </w:pPr>
      <w:r>
        <w:rPr>
          <w:rFonts w:hint="eastAsia"/>
        </w:rPr>
        <w:t xml:space="preserve">使用网络隔离、虚拟化隔离等技术，确保数据的安全性</w:t>
      </w:r>
    </w:p>
    <w:p>
      <w:pPr>
        <w:numPr>
          <w:ilvl w:val="1"/>
          <w:numId w:val="1558"/>
        </w:numPr>
      </w:pPr>
      <w:r>
        <w:rPr>
          <w:rFonts w:hint="eastAsia"/>
        </w:rPr>
        <w:t xml:space="preserve">在云环境中，考虑使用专用实例或加密专区存储敏感测试数据</w:t>
      </w:r>
    </w:p>
    <w:p>
      <w:pPr>
        <w:pStyle w:val="BlockText"/>
      </w:pPr>
      <w:r>
        <w:rPr>
          <w:rFonts w:hint="eastAsia"/>
        </w:rPr>
        <w:t xml:space="preserve">【章节重点难点总结】</w:t>
      </w:r>
    </w:p>
    <w:p>
      <w:pPr>
        <w:pStyle w:val="Compact"/>
        <w:numPr>
          <w:ilvl w:val="0"/>
          <w:numId w:val="1559"/>
        </w:numPr>
      </w:pPr>
      <w:r>
        <w:rPr>
          <w:rFonts w:hint="eastAsia"/>
        </w:rPr>
        <w:t xml:space="preserve">要点：覆盖/真实性/隔离/可重现、元数据与血缘管理</w:t>
      </w:r>
    </w:p>
    <w:p>
      <w:pPr>
        <w:pStyle w:val="Compact"/>
        <w:numPr>
          <w:ilvl w:val="0"/>
          <w:numId w:val="1559"/>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560"/>
        </w:numPr>
      </w:pPr>
      <w:r>
        <w:rPr>
          <w:rFonts w:hint="eastAsia"/>
        </w:rPr>
        <w:t xml:space="preserve">为某敏感字段设计兼顾业务可用的脱敏规则。</w:t>
      </w:r>
    </w:p>
    <w:p>
      <w:pPr>
        <w:pStyle w:val="Compact"/>
        <w:numPr>
          <w:ilvl w:val="0"/>
          <w:numId w:val="1560"/>
        </w:numPr>
      </w:pPr>
      <w:r>
        <w:rPr>
          <w:rFonts w:hint="eastAsia"/>
        </w:rPr>
        <w:t xml:space="preserve">如何建立测试数据版本化与回滚机制？</w:t>
      </w:r>
    </w:p>
    <w:p>
      <w:pPr>
        <w:pStyle w:val="Compact"/>
        <w:numPr>
          <w:ilvl w:val="0"/>
          <w:numId w:val="1561"/>
        </w:numPr>
      </w:pPr>
      <w:r>
        <w:rPr>
          <w:rFonts w:hint="eastAsia"/>
        </w:rPr>
        <w:t xml:space="preserve">本节要点：梳理关键概念、流程与方法；明确输入输出与成功标准</w:t>
      </w:r>
    </w:p>
    <w:p>
      <w:pPr>
        <w:pStyle w:val="Compact"/>
        <w:numPr>
          <w:ilvl w:val="0"/>
          <w:numId w:val="1561"/>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562"/>
        </w:numPr>
      </w:pPr>
      <w:r>
        <w:rPr>
          <w:rFonts w:hint="eastAsia"/>
        </w:rPr>
        <w:t xml:space="preserve">用</w:t>
      </w:r>
      <w:r>
        <w:t xml:space="preserve"> 3~5 </w:t>
      </w:r>
      <w:r>
        <w:rPr>
          <w:rFonts w:hint="eastAsia"/>
        </w:rPr>
        <w:t xml:space="preserve">条项目化要点复盘本章内容</w:t>
      </w:r>
    </w:p>
    <w:p>
      <w:pPr>
        <w:pStyle w:val="Compact"/>
        <w:numPr>
          <w:ilvl w:val="0"/>
          <w:numId w:val="1562"/>
        </w:numPr>
      </w:pPr>
      <w:r>
        <w:rPr>
          <w:rFonts w:hint="eastAsia"/>
        </w:rPr>
        <w:t xml:space="preserve">指出易错点/反模式与纠正建议</w:t>
      </w:r>
    </w:p>
    <w:p>
      <w:pPr>
        <w:pStyle w:val="Compact"/>
        <w:numPr>
          <w:ilvl w:val="0"/>
          <w:numId w:val="1562"/>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563"/>
        </w:numPr>
      </w:pPr>
      <w:r>
        <w:rPr>
          <w:rFonts w:hint="eastAsia"/>
        </w:rPr>
        <w:t xml:space="preserve">结合你的项目，描述本节主题的一个实践场景，并给出验证要点。</w:t>
      </w:r>
    </w:p>
    <w:p>
      <w:pPr>
        <w:pStyle w:val="Compact"/>
        <w:numPr>
          <w:ilvl w:val="0"/>
          <w:numId w:val="1563"/>
        </w:numPr>
      </w:pPr>
      <w:r>
        <w:rPr>
          <w:rFonts w:hint="eastAsia"/>
        </w:rPr>
        <w:t xml:space="preserve">列出2-3个风险点/常见陷阱，并给出可操作的规避建议。</w:t>
      </w:r>
    </w:p>
    <w:p>
      <w:pPr>
        <w:pStyle w:val="FirstParagraph"/>
      </w:pPr>
    </w:p>
    <w:bookmarkStart w:id="747" w:name="学习目标-178"/>
    <w:p>
      <w:pPr>
        <w:pStyle w:val="Heading5"/>
      </w:pPr>
      <w:r>
        <w:rPr>
          <w:rFonts w:hint="eastAsia"/>
        </w:rPr>
        <w:t xml:space="preserve">学习目标</w:t>
      </w:r>
    </w:p>
    <w:bookmarkEnd w:id="747"/>
    <w:bookmarkStart w:id="748" w:name="小结-178"/>
    <w:p>
      <w:pPr>
        <w:pStyle w:val="Heading5"/>
      </w:pPr>
      <w:r>
        <w:rPr>
          <w:rFonts w:hint="eastAsia"/>
        </w:rPr>
        <w:t xml:space="preserve">小结</w:t>
      </w:r>
    </w:p>
    <w:bookmarkEnd w:id="748"/>
    <w:bookmarkStart w:id="749" w:name="练习-178"/>
    <w:p>
      <w:pPr>
        <w:pStyle w:val="Heading5"/>
      </w:pPr>
      <w:r>
        <w:rPr>
          <w:rFonts w:hint="eastAsia"/>
        </w:rPr>
        <w:t xml:space="preserve">练习</w:t>
      </w:r>
    </w:p>
    <w:bookmarkEnd w:id="749"/>
    <w:bookmarkEnd w:id="750"/>
    <w:bookmarkStart w:id="751" w:name="X87402de5fe3d3640859be79fdd94163d4d2926d"/>
    <w:p>
      <w:pPr>
        <w:pStyle w:val="Heading4"/>
      </w:pPr>
      <w:r>
        <w:t xml:space="preserve">4.4.5 </w:t>
      </w:r>
      <w:r>
        <w:rPr>
          <w:rFonts w:hint="eastAsia"/>
        </w:rPr>
        <w:t xml:space="preserve">测试数据安全管理最佳实践</w:t>
      </w:r>
    </w:p>
    <w:p>
      <w:pPr>
        <w:pStyle w:val="BlockText"/>
      </w:pPr>
      <w:r>
        <w:rPr>
          <w:rFonts w:hint="eastAsia"/>
        </w:rPr>
        <w:t xml:space="preserve">【阅读提示】本节聚焦：4.4.5</w:t>
      </w:r>
      <w:r>
        <w:t xml:space="preserve"> </w:t>
      </w:r>
      <w:r>
        <w:rPr>
          <w:rFonts w:hint="eastAsia"/>
        </w:rPr>
        <w:t xml:space="preserve">测试数据安全管理最佳实践</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大数据测试数据安全管理的最佳实践包括：</w:t>
      </w:r>
    </w:p>
    <w:p>
      <w:pPr>
        <w:numPr>
          <w:ilvl w:val="0"/>
          <w:numId w:val="1564"/>
        </w:numPr>
      </w:pPr>
      <w:r>
        <w:rPr>
          <w:rFonts w:hint="eastAsia"/>
          <w:b/>
          <w:bCs/>
        </w:rPr>
        <w:t xml:space="preserve">建立安全管理框架</w:t>
      </w:r>
      <w:r>
        <w:rPr>
          <w:rFonts w:hint="eastAsia"/>
        </w:rPr>
        <w:t xml:space="preserve">：</w:t>
      </w:r>
    </w:p>
    <w:p>
      <w:pPr>
        <w:numPr>
          <w:ilvl w:val="1"/>
          <w:numId w:val="1565"/>
        </w:numPr>
      </w:pPr>
      <w:r>
        <w:rPr>
          <w:rFonts w:hint="eastAsia"/>
        </w:rPr>
        <w:t xml:space="preserve">制定完善的测试数据安全管理政策和流程，明确各方责任</w:t>
      </w:r>
    </w:p>
    <w:p>
      <w:pPr>
        <w:numPr>
          <w:ilvl w:val="1"/>
          <w:numId w:val="1565"/>
        </w:numPr>
      </w:pPr>
      <w:r>
        <w:rPr>
          <w:rFonts w:hint="eastAsia"/>
        </w:rPr>
        <w:t xml:space="preserve">明确安全责任人和安全管理组织，建立责任制</w:t>
      </w:r>
    </w:p>
    <w:p>
      <w:pPr>
        <w:numPr>
          <w:ilvl w:val="1"/>
          <w:numId w:val="1565"/>
        </w:numPr>
      </w:pPr>
      <w:r>
        <w:rPr>
          <w:rFonts w:hint="eastAsia"/>
        </w:rPr>
        <w:t xml:space="preserve">建立安全事件响应机制，确保在发生安全事件时能够快速响应</w:t>
      </w:r>
    </w:p>
    <w:p>
      <w:pPr>
        <w:numPr>
          <w:ilvl w:val="0"/>
          <w:numId w:val="1564"/>
        </w:numPr>
      </w:pPr>
      <w:r>
        <w:rPr>
          <w:rFonts w:hint="eastAsia"/>
          <w:b/>
          <w:bCs/>
        </w:rPr>
        <w:t xml:space="preserve">合规性管理</w:t>
      </w:r>
      <w:r>
        <w:rPr>
          <w:rFonts w:hint="eastAsia"/>
        </w:rPr>
        <w:t xml:space="preserve">：</w:t>
      </w:r>
    </w:p>
    <w:p>
      <w:pPr>
        <w:numPr>
          <w:ilvl w:val="1"/>
          <w:numId w:val="1566"/>
        </w:numPr>
      </w:pPr>
      <w:r>
        <w:rPr>
          <w:rFonts w:hint="eastAsia"/>
        </w:rPr>
        <w:t xml:space="preserve">了解并遵守相关的数据保护法规和行业规范，如GDPR、个人信息保护法等</w:t>
      </w:r>
    </w:p>
    <w:p>
      <w:pPr>
        <w:numPr>
          <w:ilvl w:val="1"/>
          <w:numId w:val="1566"/>
        </w:numPr>
      </w:pPr>
      <w:r>
        <w:rPr>
          <w:rFonts w:hint="eastAsia"/>
        </w:rPr>
        <w:t xml:space="preserve">定期进行合规性评估和审计，确保测试数据管理活动符合法规要求</w:t>
      </w:r>
    </w:p>
    <w:p>
      <w:pPr>
        <w:numPr>
          <w:ilvl w:val="1"/>
          <w:numId w:val="1566"/>
        </w:numPr>
      </w:pPr>
      <w:r>
        <w:rPr>
          <w:rFonts w:hint="eastAsia"/>
        </w:rPr>
        <w:t xml:space="preserve">建立合规性文档和证据保存机制，为审计提供支持</w:t>
      </w:r>
    </w:p>
    <w:p>
      <w:pPr>
        <w:numPr>
          <w:ilvl w:val="0"/>
          <w:numId w:val="1564"/>
        </w:numPr>
      </w:pPr>
      <w:r>
        <w:rPr>
          <w:rFonts w:hint="eastAsia"/>
          <w:b/>
          <w:bCs/>
        </w:rPr>
        <w:t xml:space="preserve">安全意识培训</w:t>
      </w:r>
      <w:r>
        <w:rPr>
          <w:rFonts w:hint="eastAsia"/>
        </w:rPr>
        <w:t xml:space="preserve">：</w:t>
      </w:r>
    </w:p>
    <w:p>
      <w:pPr>
        <w:numPr>
          <w:ilvl w:val="1"/>
          <w:numId w:val="1567"/>
        </w:numPr>
      </w:pPr>
      <w:r>
        <w:rPr>
          <w:rFonts w:hint="eastAsia"/>
        </w:rPr>
        <w:t xml:space="preserve">对测试团队成员进行定期的安全意识培训，提高安全意识</w:t>
      </w:r>
    </w:p>
    <w:p>
      <w:pPr>
        <w:numPr>
          <w:ilvl w:val="1"/>
          <w:numId w:val="1567"/>
        </w:numPr>
      </w:pPr>
      <w:r>
        <w:rPr>
          <w:rFonts w:hint="eastAsia"/>
        </w:rPr>
        <w:t xml:space="preserve">提高团队成员对数据安全和隐私保护的认识，理解安全措施的重要性</w:t>
      </w:r>
    </w:p>
    <w:p>
      <w:pPr>
        <w:numPr>
          <w:ilvl w:val="1"/>
          <w:numId w:val="1567"/>
        </w:numPr>
      </w:pPr>
      <w:r>
        <w:rPr>
          <w:rFonts w:hint="eastAsia"/>
        </w:rPr>
        <w:t xml:space="preserve">培训团队成员识别和应对安全威胁的能力，培养良好的安全习惯</w:t>
      </w:r>
    </w:p>
    <w:p>
      <w:pPr>
        <w:numPr>
          <w:ilvl w:val="0"/>
          <w:numId w:val="1564"/>
        </w:numPr>
      </w:pPr>
      <w:r>
        <w:rPr>
          <w:rFonts w:hint="eastAsia"/>
          <w:b/>
          <w:bCs/>
        </w:rPr>
        <w:t xml:space="preserve">第三方风险管理</w:t>
      </w:r>
      <w:r>
        <w:rPr>
          <w:rFonts w:hint="eastAsia"/>
        </w:rPr>
        <w:t xml:space="preserve">：</w:t>
      </w:r>
    </w:p>
    <w:p>
      <w:pPr>
        <w:numPr>
          <w:ilvl w:val="1"/>
          <w:numId w:val="1568"/>
        </w:numPr>
      </w:pPr>
      <w:r>
        <w:rPr>
          <w:rFonts w:hint="eastAsia"/>
        </w:rPr>
        <w:t xml:space="preserve">对参与测试的第三方进行安全评估和管理，确保其具备足够的安全能力</w:t>
      </w:r>
    </w:p>
    <w:p>
      <w:pPr>
        <w:numPr>
          <w:ilvl w:val="1"/>
          <w:numId w:val="1568"/>
        </w:numPr>
      </w:pPr>
      <w:r>
        <w:rPr>
          <w:rFonts w:hint="eastAsia"/>
        </w:rPr>
        <w:t xml:space="preserve">在合同中明确数据安全和隐私保护的要求，设定违约责任</w:t>
      </w:r>
    </w:p>
    <w:p>
      <w:pPr>
        <w:numPr>
          <w:ilvl w:val="1"/>
          <w:numId w:val="1568"/>
        </w:numPr>
      </w:pPr>
      <w:r>
        <w:rPr>
          <w:rFonts w:hint="eastAsia"/>
        </w:rPr>
        <w:t xml:space="preserve">对第三方的测试数据使用进行监督和审计，防止数据滥用</w:t>
      </w:r>
    </w:p>
    <w:p>
      <w:pPr>
        <w:numPr>
          <w:ilvl w:val="0"/>
          <w:numId w:val="1564"/>
        </w:numPr>
      </w:pPr>
      <w:r>
        <w:rPr>
          <w:rFonts w:hint="eastAsia"/>
          <w:b/>
          <w:bCs/>
        </w:rPr>
        <w:t xml:space="preserve">持续改进</w:t>
      </w:r>
      <w:r>
        <w:rPr>
          <w:rFonts w:hint="eastAsia"/>
        </w:rPr>
        <w:t xml:space="preserve">：</w:t>
      </w:r>
    </w:p>
    <w:p>
      <w:pPr>
        <w:numPr>
          <w:ilvl w:val="1"/>
          <w:numId w:val="1569"/>
        </w:numPr>
      </w:pPr>
      <w:r>
        <w:rPr>
          <w:rFonts w:hint="eastAsia"/>
        </w:rPr>
        <w:t xml:space="preserve">定期进行安全风险评估和安全测试，识别潜在风险和漏洞</w:t>
      </w:r>
    </w:p>
    <w:p>
      <w:pPr>
        <w:numPr>
          <w:ilvl w:val="1"/>
          <w:numId w:val="1569"/>
        </w:numPr>
      </w:pPr>
      <w:r>
        <w:rPr>
          <w:rFonts w:hint="eastAsia"/>
        </w:rPr>
        <w:t xml:space="preserve">及时更新安全策略和技术措施，应对新的安全威胁和攻击手段</w:t>
      </w:r>
    </w:p>
    <w:p>
      <w:pPr>
        <w:numPr>
          <w:ilvl w:val="1"/>
          <w:numId w:val="1569"/>
        </w:numPr>
      </w:pPr>
      <w:r>
        <w:rPr>
          <w:rFonts w:hint="eastAsia"/>
        </w:rPr>
        <w:t xml:space="preserve">收集和分析安全事件，不断优化安全管理流程，提高安全水平</w:t>
      </w:r>
    </w:p>
    <w:p>
      <w:pPr>
        <w:pStyle w:val="BlockText"/>
      </w:pPr>
      <w:r>
        <w:rPr>
          <w:rFonts w:hint="eastAsia"/>
        </w:rPr>
        <w:t xml:space="preserve">【章节重点难点总结】</w:t>
      </w:r>
    </w:p>
    <w:p>
      <w:pPr>
        <w:pStyle w:val="Compact"/>
        <w:numPr>
          <w:ilvl w:val="0"/>
          <w:numId w:val="1570"/>
        </w:numPr>
      </w:pPr>
      <w:r>
        <w:rPr>
          <w:rFonts w:hint="eastAsia"/>
        </w:rPr>
        <w:t xml:space="preserve">要点：覆盖/真实性/隔离/可重现、元数据与血缘管理</w:t>
      </w:r>
    </w:p>
    <w:p>
      <w:pPr>
        <w:pStyle w:val="Compact"/>
        <w:numPr>
          <w:ilvl w:val="0"/>
          <w:numId w:val="1570"/>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571"/>
        </w:numPr>
      </w:pPr>
      <w:r>
        <w:rPr>
          <w:rFonts w:hint="eastAsia"/>
        </w:rPr>
        <w:t xml:space="preserve">为某敏感字段设计兼顾业务可用的脱敏规则。</w:t>
      </w:r>
    </w:p>
    <w:p>
      <w:pPr>
        <w:pStyle w:val="Compact"/>
        <w:numPr>
          <w:ilvl w:val="0"/>
          <w:numId w:val="1571"/>
        </w:numPr>
      </w:pPr>
      <w:r>
        <w:rPr>
          <w:rFonts w:hint="eastAsia"/>
        </w:rPr>
        <w:t xml:space="preserve">如何建立测试数据版本化与回滚机制？</w:t>
      </w:r>
    </w:p>
    <w:p>
      <w:pPr>
        <w:pStyle w:val="FirstParagraph"/>
      </w:pPr>
    </w:p>
    <w:bookmarkEnd w:id="751"/>
    <w:bookmarkStart w:id="752" w:name="学习目标-179"/>
    <w:p>
      <w:pPr>
        <w:pStyle w:val="Heading4"/>
      </w:pPr>
      <w:r>
        <w:rPr>
          <w:rFonts w:hint="eastAsia"/>
        </w:rPr>
        <w:t xml:space="preserve">学习目标</w:t>
      </w:r>
    </w:p>
    <w:bookmarkEnd w:id="752"/>
    <w:bookmarkStart w:id="753" w:name="小结-179"/>
    <w:p>
      <w:pPr>
        <w:pStyle w:val="Heading4"/>
      </w:pPr>
      <w:r>
        <w:rPr>
          <w:rFonts w:hint="eastAsia"/>
        </w:rPr>
        <w:t xml:space="preserve">小结</w:t>
      </w:r>
    </w:p>
    <w:bookmarkEnd w:id="753"/>
    <w:bookmarkStart w:id="757" w:name="练习-179"/>
    <w:p>
      <w:pPr>
        <w:pStyle w:val="Heading4"/>
      </w:pPr>
      <w:r>
        <w:rPr>
          <w:rFonts w:hint="eastAsia"/>
        </w:rPr>
        <w:t xml:space="preserve">练习</w:t>
      </w:r>
    </w:p>
    <w:bookmarkStart w:id="754" w:name="学习目标-180"/>
    <w:p>
      <w:pPr>
        <w:pStyle w:val="Heading5"/>
      </w:pPr>
      <w:r>
        <w:rPr>
          <w:rFonts w:hint="eastAsia"/>
        </w:rPr>
        <w:t xml:space="preserve">学习目标</w:t>
      </w:r>
    </w:p>
    <w:bookmarkEnd w:id="754"/>
    <w:bookmarkStart w:id="755" w:name="小结-180"/>
    <w:p>
      <w:pPr>
        <w:pStyle w:val="Heading5"/>
      </w:pPr>
      <w:r>
        <w:rPr>
          <w:rFonts w:hint="eastAsia"/>
        </w:rPr>
        <w:t xml:space="preserve">小结</w:t>
      </w:r>
    </w:p>
    <w:bookmarkEnd w:id="755"/>
    <w:bookmarkStart w:id="756" w:name="练习-180"/>
    <w:p>
      <w:pPr>
        <w:pStyle w:val="Heading5"/>
      </w:pPr>
      <w:r>
        <w:rPr>
          <w:rFonts w:hint="eastAsia"/>
        </w:rPr>
        <w:t xml:space="preserve">练习</w:t>
      </w:r>
    </w:p>
    <w:bookmarkEnd w:id="756"/>
    <w:bookmarkEnd w:id="757"/>
    <w:bookmarkEnd w:id="758"/>
    <w:bookmarkStart w:id="778" w:name="X53336e75df4fc426d85fd9dbba04d2cd25ee115"/>
    <w:p>
      <w:pPr>
        <w:pStyle w:val="Heading3"/>
      </w:pPr>
      <w:r>
        <w:t xml:space="preserve">4.5 </w:t>
      </w:r>
      <w:r>
        <w:rPr>
          <w:rFonts w:hint="eastAsia"/>
        </w:rPr>
        <w:t xml:space="preserve">测试数据管理工具与平台</w:t>
      </w:r>
    </w:p>
    <w:p>
      <w:pPr>
        <w:pStyle w:val="BlockText"/>
      </w:pPr>
      <w:r>
        <w:rPr>
          <w:rFonts w:hint="eastAsia"/>
        </w:rPr>
        <w:t xml:space="preserve">【先修知识】</w:t>
      </w:r>
    </w:p>
    <w:p>
      <w:pPr>
        <w:pStyle w:val="Compact"/>
        <w:numPr>
          <w:ilvl w:val="0"/>
          <w:numId w:val="1572"/>
        </w:numPr>
      </w:pPr>
      <w:r>
        <w:rPr>
          <w:rFonts w:hint="eastAsia"/>
        </w:rPr>
        <w:t xml:space="preserve">基础：Linux/网络/SQL/一种脚本语言（如</w:t>
      </w:r>
      <w:r>
        <w:t xml:space="preserve"> </w:t>
      </w:r>
      <w:r>
        <w:rPr>
          <w:rFonts w:hint="eastAsia"/>
        </w:rPr>
        <w:t xml:space="preserve">Python）</w:t>
      </w:r>
    </w:p>
    <w:p>
      <w:pPr>
        <w:pStyle w:val="Compact"/>
        <w:numPr>
          <w:ilvl w:val="0"/>
          <w:numId w:val="1572"/>
        </w:numPr>
      </w:pPr>
      <w:r>
        <w:rPr>
          <w:rFonts w:hint="eastAsia"/>
        </w:rPr>
        <w:t xml:space="preserve">大数据入门：分布式/存储与计算分离/批流概念</w:t>
      </w:r>
    </w:p>
    <w:p>
      <w:pPr>
        <w:pStyle w:val="Compact"/>
        <w:numPr>
          <w:ilvl w:val="0"/>
          <w:numId w:val="157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57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573"/>
        </w:numPr>
      </w:pPr>
      <w:r>
        <w:rPr>
          <w:rFonts w:hint="eastAsia"/>
        </w:rPr>
        <w:t xml:space="preserve">能完成</w:t>
      </w:r>
      <w:r>
        <w:t xml:space="preserve"> 1 </w:t>
      </w:r>
      <w:r>
        <w:rPr>
          <w:rFonts w:hint="eastAsia"/>
        </w:rPr>
        <w:t xml:space="preserve">个与本章紧密相关的动手实践</w:t>
      </w:r>
    </w:p>
    <w:p>
      <w:pPr>
        <w:pStyle w:val="Compact"/>
        <w:numPr>
          <w:ilvl w:val="0"/>
          <w:numId w:val="157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574"/>
        </w:numPr>
      </w:pPr>
      <w:r>
        <w:rPr>
          <w:rFonts w:hint="eastAsia"/>
        </w:rPr>
        <w:t xml:space="preserve">请补充本章关键术语及中英对照（参考术语表）</w:t>
      </w:r>
    </w:p>
    <w:p>
      <w:pPr>
        <w:pStyle w:val="BlockText"/>
      </w:pPr>
      <w:r>
        <w:rPr>
          <w:rFonts w:hint="eastAsia"/>
        </w:rPr>
        <w:t xml:space="preserve">【阅读提示】本章聚焦：4.5</w:t>
      </w:r>
      <w:r>
        <w:t xml:space="preserve"> </w:t>
      </w:r>
      <w:r>
        <w:rPr>
          <w:rFonts w:hint="eastAsia"/>
        </w:rPr>
        <w:t xml:space="preserve">测试数据管理工具与平台</w:t>
      </w:r>
      <w:r>
        <w:t xml:space="preserve"> </w:t>
      </w:r>
      <w:r>
        <w:rPr>
          <w:rFonts w:hint="eastAsia"/>
        </w:rPr>
        <w:t xml:space="preserve">。建议先看结构，再带着问题阅读，关注关键术语、流程与案例，结合自身项目做对照。</w:t>
      </w:r>
    </w:p>
    <w:p>
      <w:pPr>
        <w:pStyle w:val="FirstParagraph"/>
      </w:pPr>
    </w:p>
    <w:bookmarkStart w:id="762" w:name="Xcf04a8ec3494ff819535e6cdda9a8ef7bfd81ee"/>
    <w:p>
      <w:pPr>
        <w:pStyle w:val="Heading4"/>
      </w:pPr>
      <w:r>
        <w:t xml:space="preserve">4.5.1 </w:t>
      </w:r>
      <w:r>
        <w:rPr>
          <w:rFonts w:hint="eastAsia"/>
        </w:rPr>
        <w:t xml:space="preserve">测试数据管理工具分类</w:t>
      </w:r>
    </w:p>
    <w:p>
      <w:pPr>
        <w:pStyle w:val="BlockText"/>
      </w:pPr>
      <w:r>
        <w:rPr>
          <w:rFonts w:hint="eastAsia"/>
        </w:rPr>
        <w:t xml:space="preserve">【阅读提示】本节聚焦：4.5.1</w:t>
      </w:r>
      <w:r>
        <w:t xml:space="preserve"> </w:t>
      </w:r>
      <w:r>
        <w:rPr>
          <w:rFonts w:hint="eastAsia"/>
        </w:rPr>
        <w:t xml:space="preserve">测试数据管理工具分类。建议先看结构，再带着问题阅读，关注关键术语、流程与案例，结合自身项目做对照。</w:t>
      </w:r>
    </w:p>
    <w:p>
      <w:pPr>
        <w:pStyle w:val="FirstParagraph"/>
      </w:pPr>
      <w:r>
        <w:rPr>
          <w:rFonts w:hint="eastAsia"/>
        </w:rPr>
        <w:t xml:space="preserve">大数据测试数据管理工具可以根据功能和应用场景进行分类：</w:t>
      </w:r>
    </w:p>
    <w:p>
      <w:pPr>
        <w:numPr>
          <w:ilvl w:val="0"/>
          <w:numId w:val="1575"/>
        </w:numPr>
      </w:pPr>
      <w:r>
        <w:rPr>
          <w:rFonts w:hint="eastAsia"/>
          <w:b/>
          <w:bCs/>
        </w:rPr>
        <w:t xml:space="preserve">数据生成工具</w:t>
      </w:r>
      <w:r>
        <w:rPr>
          <w:rFonts w:hint="eastAsia"/>
        </w:rPr>
        <w:t xml:space="preserve">：专注于生成测试数据，如Mockaroo、Faker、JMeter等</w:t>
      </w:r>
    </w:p>
    <w:p>
      <w:pPr>
        <w:numPr>
          <w:ilvl w:val="0"/>
          <w:numId w:val="1575"/>
        </w:numPr>
      </w:pPr>
      <w:r>
        <w:rPr>
          <w:rFonts w:hint="eastAsia"/>
          <w:b/>
          <w:bCs/>
        </w:rPr>
        <w:t xml:space="preserve">数据脱敏工具</w:t>
      </w:r>
      <w:r>
        <w:rPr>
          <w:rFonts w:hint="eastAsia"/>
        </w:rPr>
        <w:t xml:space="preserve">：专注于敏感数据脱敏，如IBM</w:t>
      </w:r>
      <w:r>
        <w:t xml:space="preserve"> InfoSphere Optim、Oracle Data </w:t>
      </w:r>
      <w:r>
        <w:rPr>
          <w:rFonts w:hint="eastAsia"/>
        </w:rPr>
        <w:t xml:space="preserve">Masking等</w:t>
      </w:r>
    </w:p>
    <w:p>
      <w:pPr>
        <w:numPr>
          <w:ilvl w:val="0"/>
          <w:numId w:val="1575"/>
        </w:numPr>
      </w:pPr>
      <w:r>
        <w:rPr>
          <w:rFonts w:hint="eastAsia"/>
          <w:b/>
          <w:bCs/>
        </w:rPr>
        <w:t xml:space="preserve">数据版本控制工具</w:t>
      </w:r>
      <w:r>
        <w:rPr>
          <w:rFonts w:hint="eastAsia"/>
        </w:rPr>
        <w:t xml:space="preserve">：专注于数据版本管理，如DVC、Pachyderm等</w:t>
      </w:r>
    </w:p>
    <w:p>
      <w:pPr>
        <w:numPr>
          <w:ilvl w:val="0"/>
          <w:numId w:val="1575"/>
        </w:numPr>
      </w:pPr>
      <w:r>
        <w:rPr>
          <w:rFonts w:hint="eastAsia"/>
          <w:b/>
          <w:bCs/>
        </w:rPr>
        <w:t xml:space="preserve">数据虚拟化工具</w:t>
      </w:r>
      <w:r>
        <w:rPr>
          <w:rFonts w:hint="eastAsia"/>
        </w:rPr>
        <w:t xml:space="preserve">：提供数据访问和共享功能，如Delphix、TIBCO</w:t>
      </w:r>
      <w:r>
        <w:t xml:space="preserve"> Data </w:t>
      </w:r>
      <w:r>
        <w:rPr>
          <w:rFonts w:hint="eastAsia"/>
        </w:rPr>
        <w:t xml:space="preserve">Virtualization等</w:t>
      </w:r>
    </w:p>
    <w:p>
      <w:pPr>
        <w:numPr>
          <w:ilvl w:val="0"/>
          <w:numId w:val="1575"/>
        </w:numPr>
      </w:pPr>
      <w:r>
        <w:rPr>
          <w:rFonts w:hint="eastAsia"/>
          <w:b/>
          <w:bCs/>
        </w:rPr>
        <w:t xml:space="preserve">综合测试数据管理平台</w:t>
      </w:r>
      <w:r>
        <w:rPr>
          <w:rFonts w:hint="eastAsia"/>
        </w:rPr>
        <w:t xml:space="preserve">：提供全面的测试数据管理功能，如Informatica</w:t>
      </w:r>
      <w:r>
        <w:t xml:space="preserve"> Test Data Management、CA Test Data </w:t>
      </w:r>
      <w:r>
        <w:rPr>
          <w:rFonts w:hint="eastAsia"/>
        </w:rPr>
        <w:t xml:space="preserve">Manager等</w:t>
      </w:r>
    </w:p>
    <w:p>
      <w:pPr>
        <w:pStyle w:val="BlockText"/>
      </w:pPr>
      <w:r>
        <w:rPr>
          <w:rFonts w:hint="eastAsia"/>
        </w:rPr>
        <w:t xml:space="preserve">【章节重点难点总结】</w:t>
      </w:r>
    </w:p>
    <w:p>
      <w:pPr>
        <w:pStyle w:val="Compact"/>
        <w:numPr>
          <w:ilvl w:val="0"/>
          <w:numId w:val="1576"/>
        </w:numPr>
      </w:pPr>
      <w:r>
        <w:rPr>
          <w:rFonts w:hint="eastAsia"/>
        </w:rPr>
        <w:t xml:space="preserve">要点：覆盖/真实性/隔离/可重现、元数据与血缘管理</w:t>
      </w:r>
    </w:p>
    <w:p>
      <w:pPr>
        <w:pStyle w:val="Compact"/>
        <w:numPr>
          <w:ilvl w:val="0"/>
          <w:numId w:val="1576"/>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1577"/>
        </w:numPr>
      </w:pPr>
      <w:r>
        <w:rPr>
          <w:rFonts w:hint="eastAsia"/>
        </w:rPr>
        <w:t xml:space="preserve">为某敏感字段设计兼顾业务可用的脱敏规则。</w:t>
      </w:r>
    </w:p>
    <w:p>
      <w:pPr>
        <w:pStyle w:val="Compact"/>
        <w:numPr>
          <w:ilvl w:val="0"/>
          <w:numId w:val="1577"/>
        </w:numPr>
      </w:pPr>
      <w:r>
        <w:rPr>
          <w:rFonts w:hint="eastAsia"/>
        </w:rPr>
        <w:t xml:space="preserve">如何建立测试数据版本化与回滚机制？</w:t>
      </w:r>
    </w:p>
    <w:p>
      <w:pPr>
        <w:pStyle w:val="FirstParagraph"/>
      </w:pPr>
    </w:p>
    <w:bookmarkStart w:id="759" w:name="学习目标-181"/>
    <w:p>
      <w:pPr>
        <w:pStyle w:val="Heading5"/>
      </w:pPr>
      <w:r>
        <w:rPr>
          <w:rFonts w:hint="eastAsia"/>
        </w:rPr>
        <w:t xml:space="preserve">学习目标</w:t>
      </w:r>
    </w:p>
    <w:bookmarkEnd w:id="759"/>
    <w:bookmarkStart w:id="760" w:name="小结-181"/>
    <w:p>
      <w:pPr>
        <w:pStyle w:val="Heading5"/>
      </w:pPr>
      <w:r>
        <w:rPr>
          <w:rFonts w:hint="eastAsia"/>
        </w:rPr>
        <w:t xml:space="preserve">小结</w:t>
      </w:r>
    </w:p>
    <w:bookmarkEnd w:id="760"/>
    <w:bookmarkStart w:id="761" w:name="练习-181"/>
    <w:p>
      <w:pPr>
        <w:pStyle w:val="Heading5"/>
      </w:pPr>
      <w:r>
        <w:rPr>
          <w:rFonts w:hint="eastAsia"/>
        </w:rPr>
        <w:t xml:space="preserve">练习</w:t>
      </w:r>
    </w:p>
    <w:bookmarkEnd w:id="761"/>
    <w:bookmarkEnd w:id="762"/>
    <w:bookmarkStart w:id="766" w:name="Xd1924e020a96462fb827aedee19cea628c1d94b"/>
    <w:p>
      <w:pPr>
        <w:pStyle w:val="Heading4"/>
      </w:pPr>
      <w:r>
        <w:t xml:space="preserve">4.5.2 </w:t>
      </w:r>
      <w:r>
        <w:rPr>
          <w:rFonts w:hint="eastAsia"/>
        </w:rPr>
        <w:t xml:space="preserve">开源测试数据管理工具</w:t>
      </w:r>
    </w:p>
    <w:p>
      <w:pPr>
        <w:pStyle w:val="BlockText"/>
      </w:pPr>
      <w:r>
        <w:rPr>
          <w:rFonts w:hint="eastAsia"/>
        </w:rPr>
        <w:t xml:space="preserve">【阅读提示】本节聚焦：4.5.2</w:t>
      </w:r>
      <w:r>
        <w:t xml:space="preserve"> </w:t>
      </w:r>
      <w:r>
        <w:rPr>
          <w:rFonts w:hint="eastAsia"/>
        </w:rPr>
        <w:t xml:space="preserve">开源测试数据管理工具。建议先看结构，再带着问题阅读，关注关键术语、流程与案例，结合自身项目做对照。</w:t>
      </w:r>
    </w:p>
    <w:p>
      <w:pPr>
        <w:pStyle w:val="FirstParagraph"/>
      </w:pPr>
      <w:r>
        <w:rPr>
          <w:rFonts w:hint="eastAsia"/>
        </w:rPr>
        <w:t xml:space="preserve">以下是几个常用的开源测试数据管理工具：</w:t>
      </w:r>
    </w:p>
    <w:p>
      <w:pPr>
        <w:numPr>
          <w:ilvl w:val="0"/>
          <w:numId w:val="1578"/>
        </w:numPr>
      </w:pPr>
      <w:r>
        <w:rPr>
          <w:b/>
          <w:bCs/>
        </w:rPr>
        <w:t xml:space="preserve">Mockaroo</w:t>
      </w:r>
      <w:r>
        <w:rPr>
          <w:rFonts w:hint="eastAsia"/>
        </w:rPr>
        <w:t xml:space="preserve">：在线测试数据生成工具，支持多种数据类型和格式导出</w:t>
      </w:r>
    </w:p>
    <w:p>
      <w:pPr>
        <w:numPr>
          <w:ilvl w:val="0"/>
          <w:numId w:val="1578"/>
        </w:numPr>
      </w:pPr>
      <w:r>
        <w:rPr>
          <w:b/>
          <w:bCs/>
        </w:rPr>
        <w:t xml:space="preserve">Faker</w:t>
      </w:r>
      <w:r>
        <w:rPr>
          <w:rFonts w:hint="eastAsia"/>
        </w:rPr>
        <w:t xml:space="preserve">：多语言测试数据生成库，支持生成各种类型的模拟数据</w:t>
      </w:r>
    </w:p>
    <w:p>
      <w:pPr>
        <w:numPr>
          <w:ilvl w:val="0"/>
          <w:numId w:val="1578"/>
        </w:numPr>
      </w:pPr>
      <w:r>
        <w:rPr>
          <w:b/>
          <w:bCs/>
        </w:rPr>
        <w:t xml:space="preserve">JMeter</w:t>
      </w:r>
      <w:r>
        <w:rPr>
          <w:rFonts w:hint="eastAsia"/>
        </w:rPr>
        <w:t xml:space="preserve">：不仅是性能测试工具，还可用于生成大规模测试数据</w:t>
      </w:r>
    </w:p>
    <w:p>
      <w:pPr>
        <w:numPr>
          <w:ilvl w:val="0"/>
          <w:numId w:val="1578"/>
        </w:numPr>
      </w:pPr>
      <w:r>
        <w:rPr>
          <w:b/>
          <w:bCs/>
        </w:rPr>
        <w:t xml:space="preserve">DVC (Data Version Control)</w:t>
      </w:r>
      <w:r>
        <w:rPr>
          <w:rFonts w:hint="eastAsia"/>
        </w:rPr>
        <w:t xml:space="preserve">：专为数据科学和机器学习设计的数据版本控制工具，也适用于测试数据管理</w:t>
      </w:r>
    </w:p>
    <w:p>
      <w:pPr>
        <w:numPr>
          <w:ilvl w:val="0"/>
          <w:numId w:val="1578"/>
        </w:numPr>
      </w:pPr>
      <w:r>
        <w:rPr>
          <w:b/>
          <w:bCs/>
        </w:rPr>
        <w:t xml:space="preserve">Apache NiFi</w:t>
      </w:r>
      <w:r>
        <w:rPr>
          <w:rFonts w:hint="eastAsia"/>
        </w:rPr>
        <w:t xml:space="preserve">：数据流自动化工具，可用于构建复杂的数据处理和转换流程</w:t>
      </w:r>
    </w:p>
    <w:p>
      <w:pPr>
        <w:numPr>
          <w:ilvl w:val="0"/>
          <w:numId w:val="1578"/>
        </w:numPr>
      </w:pPr>
      <w:r>
        <w:rPr>
          <w:b/>
          <w:bCs/>
        </w:rPr>
        <w:t xml:space="preserve">Apache Atlas</w:t>
      </w:r>
      <w:r>
        <w:rPr>
          <w:rFonts w:hint="eastAsia"/>
        </w:rPr>
        <w:t xml:space="preserve">：元数据管理和数据治理工具，适用于管理测试数据资产</w:t>
      </w:r>
    </w:p>
    <w:p>
      <w:pPr>
        <w:pStyle w:val="BlockText"/>
      </w:pPr>
      <w:r>
        <w:rPr>
          <w:rFonts w:hint="eastAsia"/>
        </w:rPr>
        <w:t xml:space="preserve">【章节重点难点总结】</w:t>
      </w:r>
    </w:p>
    <w:p>
      <w:pPr>
        <w:pStyle w:val="Compact"/>
        <w:numPr>
          <w:ilvl w:val="0"/>
          <w:numId w:val="1579"/>
        </w:numPr>
      </w:pPr>
      <w:r>
        <w:rPr>
          <w:rFonts w:hint="eastAsia"/>
        </w:rPr>
        <w:t xml:space="preserve">要点：湖仓、流批一体、Serverless、数据治理、安全合规</w:t>
      </w:r>
    </w:p>
    <w:p>
      <w:pPr>
        <w:pStyle w:val="Compact"/>
        <w:numPr>
          <w:ilvl w:val="0"/>
          <w:numId w:val="1579"/>
        </w:numPr>
      </w:pPr>
      <w:r>
        <w:rPr>
          <w:rFonts w:hint="eastAsia"/>
        </w:rPr>
        <w:t xml:space="preserve">难点：多云/混部环境的基准对齐与成本可视化</w:t>
      </w:r>
    </w:p>
    <w:p>
      <w:pPr>
        <w:pStyle w:val="BlockText"/>
      </w:pPr>
      <w:r>
        <w:rPr>
          <w:rFonts w:hint="eastAsia"/>
        </w:rPr>
        <w:t xml:space="preserve">【课后思考/练习题】</w:t>
      </w:r>
    </w:p>
    <w:p>
      <w:pPr>
        <w:pStyle w:val="Compact"/>
        <w:numPr>
          <w:ilvl w:val="0"/>
          <w:numId w:val="1580"/>
        </w:numPr>
      </w:pPr>
      <w:r>
        <w:rPr>
          <w:rFonts w:hint="eastAsia"/>
        </w:rPr>
        <w:t xml:space="preserve">设计一个能跨云对比的存算分离基准测试方案。</w:t>
      </w:r>
    </w:p>
    <w:p>
      <w:pPr>
        <w:pStyle w:val="Compact"/>
        <w:numPr>
          <w:ilvl w:val="0"/>
          <w:numId w:val="1580"/>
        </w:numPr>
      </w:pPr>
      <w:r>
        <w:rPr>
          <w:rFonts w:hint="eastAsia"/>
        </w:rPr>
        <w:t xml:space="preserve">如何衡量实时化改造对业务SLO的提升？</w:t>
      </w:r>
    </w:p>
    <w:p>
      <w:pPr>
        <w:pStyle w:val="FirstParagraph"/>
      </w:pPr>
    </w:p>
    <w:bookmarkStart w:id="763" w:name="学习目标-182"/>
    <w:p>
      <w:pPr>
        <w:pStyle w:val="Heading5"/>
      </w:pPr>
      <w:r>
        <w:rPr>
          <w:rFonts w:hint="eastAsia"/>
        </w:rPr>
        <w:t xml:space="preserve">学习目标</w:t>
      </w:r>
    </w:p>
    <w:bookmarkEnd w:id="763"/>
    <w:bookmarkStart w:id="764" w:name="小结-182"/>
    <w:p>
      <w:pPr>
        <w:pStyle w:val="Heading5"/>
      </w:pPr>
      <w:r>
        <w:rPr>
          <w:rFonts w:hint="eastAsia"/>
        </w:rPr>
        <w:t xml:space="preserve">小结</w:t>
      </w:r>
    </w:p>
    <w:bookmarkEnd w:id="764"/>
    <w:bookmarkStart w:id="765" w:name="练习-182"/>
    <w:p>
      <w:pPr>
        <w:pStyle w:val="Heading5"/>
      </w:pPr>
      <w:r>
        <w:rPr>
          <w:rFonts w:hint="eastAsia"/>
        </w:rPr>
        <w:t xml:space="preserve">练习</w:t>
      </w:r>
    </w:p>
    <w:bookmarkEnd w:id="765"/>
    <w:bookmarkEnd w:id="766"/>
    <w:bookmarkStart w:id="770" w:name="X042c4a10fccce5711fa0737410608275b69f5be"/>
    <w:p>
      <w:pPr>
        <w:pStyle w:val="Heading4"/>
      </w:pPr>
      <w:r>
        <w:t xml:space="preserve">4.5.3 </w:t>
      </w:r>
      <w:r>
        <w:rPr>
          <w:rFonts w:hint="eastAsia"/>
        </w:rPr>
        <w:t xml:space="preserve">商业测试数据管理平台</w:t>
      </w:r>
    </w:p>
    <w:p>
      <w:pPr>
        <w:pStyle w:val="BlockText"/>
      </w:pPr>
      <w:r>
        <w:rPr>
          <w:rFonts w:hint="eastAsia"/>
        </w:rPr>
        <w:t xml:space="preserve">【阅读提示】本节聚焦：4.5.3</w:t>
      </w:r>
      <w:r>
        <w:t xml:space="preserve"> </w:t>
      </w:r>
      <w:r>
        <w:rPr>
          <w:rFonts w:hint="eastAsia"/>
        </w:rPr>
        <w:t xml:space="preserve">商业测试数据管理平台。建议先看结构，再带着问题阅读，关注关键术语、流程与案例，结合自身项目做对照。</w:t>
      </w:r>
    </w:p>
    <w:p>
      <w:pPr>
        <w:pStyle w:val="FirstParagraph"/>
      </w:pPr>
      <w:r>
        <w:rPr>
          <w:rFonts w:hint="eastAsia"/>
        </w:rPr>
        <w:t xml:space="preserve">对于企业级需求，商业测试数据管理平台提供更全面的功能：</w:t>
      </w:r>
    </w:p>
    <w:p>
      <w:pPr>
        <w:numPr>
          <w:ilvl w:val="0"/>
          <w:numId w:val="1581"/>
        </w:numPr>
      </w:pPr>
      <w:r>
        <w:rPr>
          <w:b/>
          <w:bCs/>
        </w:rPr>
        <w:t xml:space="preserve">Informatica Test Data Management</w:t>
      </w:r>
      <w:r>
        <w:rPr>
          <w:rFonts w:hint="eastAsia"/>
        </w:rPr>
        <w:t xml:space="preserve">：提供全面的测试数据管理解决方案，包括数据生成、脱敏、版本控制等功能</w:t>
      </w:r>
    </w:p>
    <w:p>
      <w:pPr>
        <w:numPr>
          <w:ilvl w:val="0"/>
          <w:numId w:val="1581"/>
        </w:numPr>
      </w:pPr>
      <w:r>
        <w:rPr>
          <w:b/>
          <w:bCs/>
        </w:rPr>
        <w:t xml:space="preserve">Delphix</w:t>
      </w:r>
      <w:r>
        <w:rPr>
          <w:rFonts w:hint="eastAsia"/>
        </w:rPr>
        <w:t xml:space="preserve">：数据虚拟化平台，可高效提供测试数据，减少存储成本和提高数据交付速度</w:t>
      </w:r>
    </w:p>
    <w:p>
      <w:pPr>
        <w:numPr>
          <w:ilvl w:val="0"/>
          <w:numId w:val="1581"/>
        </w:numPr>
      </w:pPr>
      <w:r>
        <w:rPr>
          <w:b/>
          <w:bCs/>
        </w:rPr>
        <w:t xml:space="preserve">IBM InfoSphere Optim</w:t>
      </w:r>
      <w:r>
        <w:rPr>
          <w:rFonts w:hint="eastAsia"/>
        </w:rPr>
        <w:t xml:space="preserve">：企业级数据管理工具，支持测试数据生成、脱敏和生命周期管理</w:t>
      </w:r>
    </w:p>
    <w:p>
      <w:pPr>
        <w:numPr>
          <w:ilvl w:val="0"/>
          <w:numId w:val="1581"/>
        </w:numPr>
      </w:pPr>
      <w:r>
        <w:rPr>
          <w:b/>
          <w:bCs/>
        </w:rPr>
        <w:t xml:space="preserve">CA Test Data Manager</w:t>
      </w:r>
      <w:r>
        <w:rPr>
          <w:rFonts w:hint="eastAsia"/>
        </w:rPr>
        <w:t xml:space="preserve">：提供自动化的测试数据管理，包括数据生成、屏蔽和生命周期管理</w:t>
      </w:r>
    </w:p>
    <w:p>
      <w:pPr>
        <w:numPr>
          <w:ilvl w:val="0"/>
          <w:numId w:val="1581"/>
        </w:numPr>
      </w:pPr>
      <w:r>
        <w:rPr>
          <w:b/>
          <w:bCs/>
        </w:rPr>
        <w:t xml:space="preserve">Imperva SecureSphere</w:t>
      </w:r>
      <w:r>
        <w:rPr>
          <w:rFonts w:hint="eastAsia"/>
        </w:rPr>
        <w:t xml:space="preserve">：专注于数据安全，提供动态数据脱敏和访问控制功能</w:t>
      </w:r>
    </w:p>
    <w:p>
      <w:pPr>
        <w:pStyle w:val="BlockText"/>
      </w:pPr>
      <w:r>
        <w:rPr>
          <w:rFonts w:hint="eastAsia"/>
        </w:rPr>
        <w:t xml:space="preserve">【章节重点难点总结】</w:t>
      </w:r>
    </w:p>
    <w:p>
      <w:pPr>
        <w:pStyle w:val="Compact"/>
        <w:numPr>
          <w:ilvl w:val="0"/>
          <w:numId w:val="1582"/>
        </w:numPr>
      </w:pPr>
      <w:r>
        <w:rPr>
          <w:rFonts w:hint="eastAsia"/>
        </w:rPr>
        <w:t xml:space="preserve">本节要点：梳理关键概念、流程与方法；明确输入输出与成功标准</w:t>
      </w:r>
    </w:p>
    <w:p>
      <w:pPr>
        <w:pStyle w:val="Compact"/>
        <w:numPr>
          <w:ilvl w:val="0"/>
          <w:numId w:val="1582"/>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583"/>
        </w:numPr>
      </w:pPr>
      <w:r>
        <w:rPr>
          <w:rFonts w:hint="eastAsia"/>
        </w:rPr>
        <w:t xml:space="preserve">用</w:t>
      </w:r>
      <w:r>
        <w:t xml:space="preserve"> 3~5 </w:t>
      </w:r>
      <w:r>
        <w:rPr>
          <w:rFonts w:hint="eastAsia"/>
        </w:rPr>
        <w:t xml:space="preserve">条项目化要点复盘本章内容</w:t>
      </w:r>
    </w:p>
    <w:p>
      <w:pPr>
        <w:pStyle w:val="Compact"/>
        <w:numPr>
          <w:ilvl w:val="0"/>
          <w:numId w:val="1583"/>
        </w:numPr>
      </w:pPr>
      <w:r>
        <w:rPr>
          <w:rFonts w:hint="eastAsia"/>
        </w:rPr>
        <w:t xml:space="preserve">指出易错点/反模式与纠正建议</w:t>
      </w:r>
    </w:p>
    <w:p>
      <w:pPr>
        <w:pStyle w:val="Compact"/>
        <w:numPr>
          <w:ilvl w:val="0"/>
          <w:numId w:val="1583"/>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584"/>
        </w:numPr>
      </w:pPr>
      <w:r>
        <w:rPr>
          <w:rFonts w:hint="eastAsia"/>
        </w:rPr>
        <w:t xml:space="preserve">结合你的项目，描述本节主题的一个实践场景，并给出验证要点。</w:t>
      </w:r>
    </w:p>
    <w:p>
      <w:pPr>
        <w:pStyle w:val="Compact"/>
        <w:numPr>
          <w:ilvl w:val="0"/>
          <w:numId w:val="1584"/>
        </w:numPr>
      </w:pPr>
      <w:r>
        <w:rPr>
          <w:rFonts w:hint="eastAsia"/>
        </w:rPr>
        <w:t xml:space="preserve">列出2-3个风险点/常见陷阱，并给出可操作的规避建议。</w:t>
      </w:r>
    </w:p>
    <w:p>
      <w:pPr>
        <w:pStyle w:val="FirstParagraph"/>
      </w:pPr>
    </w:p>
    <w:bookmarkStart w:id="767" w:name="学习目标-183"/>
    <w:p>
      <w:pPr>
        <w:pStyle w:val="Heading5"/>
      </w:pPr>
      <w:r>
        <w:rPr>
          <w:rFonts w:hint="eastAsia"/>
        </w:rPr>
        <w:t xml:space="preserve">学习目标</w:t>
      </w:r>
    </w:p>
    <w:bookmarkEnd w:id="767"/>
    <w:bookmarkStart w:id="768" w:name="小结-183"/>
    <w:p>
      <w:pPr>
        <w:pStyle w:val="Heading5"/>
      </w:pPr>
      <w:r>
        <w:rPr>
          <w:rFonts w:hint="eastAsia"/>
        </w:rPr>
        <w:t xml:space="preserve">小结</w:t>
      </w:r>
    </w:p>
    <w:bookmarkEnd w:id="768"/>
    <w:bookmarkStart w:id="769" w:name="练习-183"/>
    <w:p>
      <w:pPr>
        <w:pStyle w:val="Heading5"/>
      </w:pPr>
      <w:r>
        <w:rPr>
          <w:rFonts w:hint="eastAsia"/>
        </w:rPr>
        <w:t xml:space="preserve">练习</w:t>
      </w:r>
    </w:p>
    <w:bookmarkEnd w:id="769"/>
    <w:bookmarkEnd w:id="770"/>
    <w:bookmarkStart w:id="771" w:name="X1089c7b49d621646392a0f1bc5fb177b8d38bc7"/>
    <w:p>
      <w:pPr>
        <w:pStyle w:val="Heading4"/>
      </w:pPr>
      <w:r>
        <w:t xml:space="preserve">4.5.4 </w:t>
      </w:r>
      <w:r>
        <w:rPr>
          <w:rFonts w:hint="eastAsia"/>
        </w:rPr>
        <w:t xml:space="preserve">测试数据管理平台选型考量因素</w:t>
      </w:r>
    </w:p>
    <w:p>
      <w:pPr>
        <w:pStyle w:val="BlockText"/>
      </w:pPr>
      <w:r>
        <w:rPr>
          <w:rFonts w:hint="eastAsia"/>
        </w:rPr>
        <w:t xml:space="preserve">【阅读提示】本节聚焦：4.5.4</w:t>
      </w:r>
      <w:r>
        <w:t xml:space="preserve"> </w:t>
      </w:r>
      <w:r>
        <w:rPr>
          <w:rFonts w:hint="eastAsia"/>
        </w:rPr>
        <w:t xml:space="preserve">测试数据管理平台选型考量因素。建议先看结构，再带着问题阅读，关注关键术语、流程与案例，结合自身项目做对照。</w:t>
      </w:r>
    </w:p>
    <w:p>
      <w:pPr>
        <w:pStyle w:val="FirstParagraph"/>
      </w:pPr>
      <w:r>
        <w:rPr>
          <w:rFonts w:hint="eastAsia"/>
        </w:rPr>
        <w:t xml:space="preserve">在选择测试数据管理工具或平台时，需要考虑以下因素：</w:t>
      </w:r>
    </w:p>
    <w:p>
      <w:pPr>
        <w:numPr>
          <w:ilvl w:val="0"/>
          <w:numId w:val="1585"/>
        </w:numPr>
      </w:pPr>
      <w:r>
        <w:rPr>
          <w:rFonts w:hint="eastAsia"/>
          <w:b/>
          <w:bCs/>
        </w:rPr>
        <w:t xml:space="preserve">功能需求</w:t>
      </w:r>
      <w:r>
        <w:rPr>
          <w:rFonts w:hint="eastAsia"/>
        </w:rPr>
        <w:t xml:space="preserve">：根据测试数据管理的具体需求选择合适的功能，如数据生成、脱敏、版本控制等</w:t>
      </w:r>
    </w:p>
    <w:p>
      <w:pPr>
        <w:numPr>
          <w:ilvl w:val="0"/>
          <w:numId w:val="1585"/>
        </w:numPr>
      </w:pPr>
      <w:r>
        <w:rPr>
          <w:rFonts w:hint="eastAsia"/>
          <w:b/>
          <w:bCs/>
        </w:rPr>
        <w:t xml:space="preserve">技术兼容性</w:t>
      </w:r>
      <w:r>
        <w:rPr>
          <w:rFonts w:hint="eastAsia"/>
        </w:rPr>
        <w:t xml:space="preserve">：确保工具与现有技术栈和测试环境兼容，如支持的数据库类型、文件格式等</w:t>
      </w:r>
    </w:p>
    <w:p>
      <w:pPr>
        <w:numPr>
          <w:ilvl w:val="0"/>
          <w:numId w:val="1585"/>
        </w:numPr>
      </w:pPr>
      <w:r>
        <w:rPr>
          <w:rFonts w:hint="eastAsia"/>
          <w:b/>
          <w:bCs/>
        </w:rPr>
        <w:t xml:space="preserve">性能要求</w:t>
      </w:r>
      <w:r>
        <w:rPr>
          <w:rFonts w:hint="eastAsia"/>
        </w:rPr>
        <w:t xml:space="preserve">：考虑大数据环境下的性能表现，如处理速度、并发能力、资源消耗等</w:t>
      </w:r>
    </w:p>
    <w:p>
      <w:pPr>
        <w:numPr>
          <w:ilvl w:val="0"/>
          <w:numId w:val="1585"/>
        </w:numPr>
      </w:pPr>
      <w:r>
        <w:rPr>
          <w:rFonts w:hint="eastAsia"/>
          <w:b/>
          <w:bCs/>
        </w:rPr>
        <w:t xml:space="preserve">可扩展性</w:t>
      </w:r>
      <w:r>
        <w:rPr>
          <w:rFonts w:hint="eastAsia"/>
        </w:rPr>
        <w:t xml:space="preserve">：评估工具的扩展性，是否能够支持数据规模的增长和功能的扩展</w:t>
      </w:r>
    </w:p>
    <w:p>
      <w:pPr>
        <w:numPr>
          <w:ilvl w:val="0"/>
          <w:numId w:val="1585"/>
        </w:numPr>
      </w:pPr>
      <w:r>
        <w:rPr>
          <w:rFonts w:hint="eastAsia"/>
          <w:b/>
          <w:bCs/>
        </w:rPr>
        <w:t xml:space="preserve">易用性</w:t>
      </w:r>
      <w:r>
        <w:rPr>
          <w:rFonts w:hint="eastAsia"/>
        </w:rPr>
        <w:t xml:space="preserve">：考虑工具的学习曲线和使用难度，确保团队能够快速上手</w:t>
      </w:r>
    </w:p>
    <w:p>
      <w:pPr>
        <w:numPr>
          <w:ilvl w:val="0"/>
          <w:numId w:val="1585"/>
        </w:numPr>
      </w:pPr>
      <w:r>
        <w:rPr>
          <w:rFonts w:hint="eastAsia"/>
          <w:b/>
          <w:bCs/>
        </w:rPr>
        <w:t xml:space="preserve">成本因素</w:t>
      </w:r>
      <w:r>
        <w:rPr>
          <w:rFonts w:hint="eastAsia"/>
        </w:rPr>
        <w:t xml:space="preserve">：评估工具的采购成本、维护成本和培训成本，选择性价比高的解决方案</w:t>
      </w:r>
    </w:p>
    <w:p>
      <w:pPr>
        <w:numPr>
          <w:ilvl w:val="0"/>
          <w:numId w:val="1585"/>
        </w:numPr>
      </w:pPr>
      <w:r>
        <w:rPr>
          <w:rFonts w:hint="eastAsia"/>
          <w:b/>
          <w:bCs/>
        </w:rPr>
        <w:t xml:space="preserve">安全与合规</w:t>
      </w:r>
      <w:r>
        <w:rPr>
          <w:rFonts w:hint="eastAsia"/>
        </w:rPr>
        <w:t xml:space="preserve">：确保工具符合数据安全和合规要求，如支持的数据加密标准、审计功能等</w:t>
      </w:r>
    </w:p>
    <w:p>
      <w:pPr>
        <w:pStyle w:val="BlockText"/>
      </w:pPr>
      <w:r>
        <w:rPr>
          <w:rFonts w:hint="eastAsia"/>
        </w:rPr>
        <w:t xml:space="preserve">【章节重点难点总结】</w:t>
      </w:r>
    </w:p>
    <w:p>
      <w:pPr>
        <w:pStyle w:val="Compact"/>
        <w:numPr>
          <w:ilvl w:val="0"/>
          <w:numId w:val="1586"/>
        </w:numPr>
      </w:pPr>
      <w:r>
        <w:rPr>
          <w:rFonts w:hint="eastAsia"/>
        </w:rPr>
        <w:t xml:space="preserve">要点：5V</w:t>
      </w:r>
      <w:r>
        <w:t xml:space="preserve"> </w:t>
      </w:r>
      <w:r>
        <w:rPr>
          <w:rFonts w:hint="eastAsia"/>
        </w:rPr>
        <w:t xml:space="preserve">特性（体量/多样/速度/价值/真实性）、数据来源与形态、处理范式</w:t>
      </w:r>
    </w:p>
    <w:p>
      <w:pPr>
        <w:pStyle w:val="Compact"/>
        <w:numPr>
          <w:ilvl w:val="0"/>
          <w:numId w:val="1586"/>
        </w:numPr>
      </w:pPr>
      <w:r>
        <w:rPr>
          <w:rFonts w:hint="eastAsia"/>
        </w:rPr>
        <w:t xml:space="preserve">难点：真实性与价值密度低的应对（采样、画像、特征工程、校验规则）</w:t>
      </w:r>
    </w:p>
    <w:p>
      <w:pPr>
        <w:pStyle w:val="BlockText"/>
      </w:pPr>
      <w:r>
        <w:rPr>
          <w:rFonts w:hint="eastAsia"/>
        </w:rPr>
        <w:t xml:space="preserve">【课后思考/练习题】</w:t>
      </w:r>
    </w:p>
    <w:p>
      <w:pPr>
        <w:pStyle w:val="Compact"/>
        <w:numPr>
          <w:ilvl w:val="0"/>
          <w:numId w:val="1587"/>
        </w:numPr>
      </w:pPr>
      <w:r>
        <w:rPr>
          <w:rFonts w:hint="eastAsia"/>
        </w:rPr>
        <w:t xml:space="preserve">选取你的领域数据，分别对应</w:t>
      </w:r>
      <w:r>
        <w:t xml:space="preserve"> 5V </w:t>
      </w:r>
      <w:r>
        <w:rPr>
          <w:rFonts w:hint="eastAsia"/>
        </w:rPr>
        <w:t xml:space="preserve">给出例子并量化指标。</w:t>
      </w:r>
    </w:p>
    <w:p>
      <w:pPr>
        <w:pStyle w:val="Compact"/>
        <w:numPr>
          <w:ilvl w:val="0"/>
          <w:numId w:val="1587"/>
        </w:numPr>
      </w:pPr>
      <w:r>
        <w:rPr>
          <w:rFonts w:hint="eastAsia"/>
        </w:rPr>
        <w:t xml:space="preserve">如何验证一份含噪数据集的真实性与可用性？给出步骤与判据。</w:t>
      </w:r>
    </w:p>
    <w:p>
      <w:pPr>
        <w:pStyle w:val="FirstParagraph"/>
      </w:pPr>
    </w:p>
    <w:bookmarkEnd w:id="771"/>
    <w:bookmarkStart w:id="772" w:name="学习目标-184"/>
    <w:p>
      <w:pPr>
        <w:pStyle w:val="Heading4"/>
      </w:pPr>
      <w:r>
        <w:rPr>
          <w:rFonts w:hint="eastAsia"/>
        </w:rPr>
        <w:t xml:space="preserve">学习目标</w:t>
      </w:r>
    </w:p>
    <w:bookmarkEnd w:id="772"/>
    <w:bookmarkStart w:id="773" w:name="小结-184"/>
    <w:p>
      <w:pPr>
        <w:pStyle w:val="Heading4"/>
      </w:pPr>
      <w:r>
        <w:rPr>
          <w:rFonts w:hint="eastAsia"/>
        </w:rPr>
        <w:t xml:space="preserve">小结</w:t>
      </w:r>
    </w:p>
    <w:bookmarkEnd w:id="773"/>
    <w:bookmarkStart w:id="777" w:name="练习-184"/>
    <w:p>
      <w:pPr>
        <w:pStyle w:val="Heading4"/>
      </w:pPr>
      <w:r>
        <w:rPr>
          <w:rFonts w:hint="eastAsia"/>
        </w:rPr>
        <w:t xml:space="preserve">练习</w:t>
      </w:r>
    </w:p>
    <w:bookmarkStart w:id="774" w:name="学习目标-185"/>
    <w:p>
      <w:pPr>
        <w:pStyle w:val="Heading5"/>
      </w:pPr>
      <w:r>
        <w:rPr>
          <w:rFonts w:hint="eastAsia"/>
        </w:rPr>
        <w:t xml:space="preserve">学习目标</w:t>
      </w:r>
    </w:p>
    <w:bookmarkEnd w:id="774"/>
    <w:bookmarkStart w:id="775" w:name="小结-185"/>
    <w:p>
      <w:pPr>
        <w:pStyle w:val="Heading5"/>
      </w:pPr>
      <w:r>
        <w:rPr>
          <w:rFonts w:hint="eastAsia"/>
        </w:rPr>
        <w:t xml:space="preserve">小结</w:t>
      </w:r>
    </w:p>
    <w:bookmarkEnd w:id="775"/>
    <w:bookmarkStart w:id="776" w:name="练习-185"/>
    <w:p>
      <w:pPr>
        <w:pStyle w:val="Heading5"/>
      </w:pPr>
      <w:r>
        <w:rPr>
          <w:rFonts w:hint="eastAsia"/>
        </w:rPr>
        <w:t xml:space="preserve">练习</w:t>
      </w:r>
    </w:p>
    <w:bookmarkEnd w:id="776"/>
    <w:bookmarkEnd w:id="777"/>
    <w:bookmarkEnd w:id="778"/>
    <w:bookmarkStart w:id="788" w:name="Xa7557cb66086a5f547395298ee6ba6d4d5a549f"/>
    <w:p>
      <w:pPr>
        <w:pStyle w:val="Heading3"/>
      </w:pPr>
      <w:r>
        <w:t xml:space="preserve">4.6 </w:t>
      </w:r>
      <w:r>
        <w:rPr>
          <w:rFonts w:hint="eastAsia"/>
        </w:rPr>
        <w:t xml:space="preserve">小结与最佳实践</w:t>
      </w:r>
    </w:p>
    <w:p>
      <w:pPr>
        <w:pStyle w:val="BlockText"/>
      </w:pPr>
      <w:r>
        <w:rPr>
          <w:rFonts w:hint="eastAsia"/>
        </w:rPr>
        <w:t xml:space="preserve">【先修知识】</w:t>
      </w:r>
    </w:p>
    <w:p>
      <w:pPr>
        <w:pStyle w:val="Compact"/>
        <w:numPr>
          <w:ilvl w:val="0"/>
          <w:numId w:val="1588"/>
        </w:numPr>
      </w:pPr>
      <w:r>
        <w:rPr>
          <w:rFonts w:hint="eastAsia"/>
        </w:rPr>
        <w:t xml:space="preserve">基础：Linux/网络/SQL/一种脚本语言（如</w:t>
      </w:r>
      <w:r>
        <w:t xml:space="preserve"> </w:t>
      </w:r>
      <w:r>
        <w:rPr>
          <w:rFonts w:hint="eastAsia"/>
        </w:rPr>
        <w:t xml:space="preserve">Python）</w:t>
      </w:r>
    </w:p>
    <w:p>
      <w:pPr>
        <w:pStyle w:val="Compact"/>
        <w:numPr>
          <w:ilvl w:val="0"/>
          <w:numId w:val="1588"/>
        </w:numPr>
      </w:pPr>
      <w:r>
        <w:rPr>
          <w:rFonts w:hint="eastAsia"/>
        </w:rPr>
        <w:t xml:space="preserve">大数据入门：分布式/存储与计算分离/批流概念</w:t>
      </w:r>
    </w:p>
    <w:p>
      <w:pPr>
        <w:pStyle w:val="Compact"/>
        <w:numPr>
          <w:ilvl w:val="0"/>
          <w:numId w:val="158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58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589"/>
        </w:numPr>
      </w:pPr>
      <w:r>
        <w:rPr>
          <w:rFonts w:hint="eastAsia"/>
        </w:rPr>
        <w:t xml:space="preserve">能完成</w:t>
      </w:r>
      <w:r>
        <w:t xml:space="preserve"> 1 </w:t>
      </w:r>
      <w:r>
        <w:rPr>
          <w:rFonts w:hint="eastAsia"/>
        </w:rPr>
        <w:t xml:space="preserve">个与本章紧密相关的动手实践</w:t>
      </w:r>
    </w:p>
    <w:p>
      <w:pPr>
        <w:pStyle w:val="Compact"/>
        <w:numPr>
          <w:ilvl w:val="0"/>
          <w:numId w:val="158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590"/>
        </w:numPr>
      </w:pPr>
      <w:r>
        <w:rPr>
          <w:rFonts w:hint="eastAsia"/>
        </w:rPr>
        <w:t xml:space="preserve">请补充本章关键术语及中英对照（参考术语表）</w:t>
      </w:r>
    </w:p>
    <w:p>
      <w:pPr>
        <w:pStyle w:val="BlockText"/>
      </w:pPr>
      <w:r>
        <w:rPr>
          <w:rFonts w:hint="eastAsia"/>
        </w:rPr>
        <w:t xml:space="preserve">【阅读提示】本章聚焦：4.6</w:t>
      </w:r>
      <w:r>
        <w:t xml:space="preserve"> </w:t>
      </w:r>
      <w:r>
        <w:rPr>
          <w:rFonts w:hint="eastAsia"/>
        </w:rPr>
        <w:t xml:space="preserve">小结与最佳实践。建议先看结构，再带着问题阅读，关注关键术语、流程与案例，结合自身项目做对照。</w:t>
      </w:r>
    </w:p>
    <w:p>
      <w:pPr>
        <w:pStyle w:val="FirstParagraph"/>
      </w:pPr>
    </w:p>
    <w:bookmarkStart w:id="782" w:name="X4fc289fa4bdbd203ab93010ba879e701ae24e06"/>
    <w:p>
      <w:pPr>
        <w:pStyle w:val="Heading4"/>
      </w:pPr>
      <w:r>
        <w:t xml:space="preserve">4.6.1 </w:t>
      </w:r>
      <w:r>
        <w:rPr>
          <w:rFonts w:hint="eastAsia"/>
        </w:rPr>
        <w:t xml:space="preserve">大数据测试数据管理的关键要点</w:t>
      </w:r>
    </w:p>
    <w:p>
      <w:pPr>
        <w:pStyle w:val="BlockText"/>
      </w:pPr>
      <w:r>
        <w:rPr>
          <w:rFonts w:hint="eastAsia"/>
        </w:rPr>
        <w:t xml:space="preserve">【阅读提示】本节聚焦：4.6.1</w:t>
      </w:r>
      <w:r>
        <w:t xml:space="preserve"> </w:t>
      </w:r>
      <w:r>
        <w:rPr>
          <w:rFonts w:hint="eastAsia"/>
        </w:rPr>
        <w:t xml:space="preserve">大数据测试数据管理的关键要点。建议先看结构，再带着问题阅读，关注关键术语、流程与案例，结合自身项目做对照。</w:t>
      </w:r>
    </w:p>
    <w:p>
      <w:pPr>
        <w:numPr>
          <w:ilvl w:val="0"/>
          <w:numId w:val="1591"/>
        </w:numPr>
      </w:pPr>
      <w:r>
        <w:rPr>
          <w:rFonts w:hint="eastAsia"/>
          <w:b/>
          <w:bCs/>
        </w:rPr>
        <w:t xml:space="preserve">数据质量优先</w:t>
      </w:r>
      <w:r>
        <w:rPr>
          <w:rFonts w:hint="eastAsia"/>
        </w:rPr>
        <w:t xml:space="preserve">：确保测试数据的质量是大数据测试成功的关键，高质量的数据才能发现更多问题</w:t>
      </w:r>
    </w:p>
    <w:p>
      <w:pPr>
        <w:numPr>
          <w:ilvl w:val="0"/>
          <w:numId w:val="1591"/>
        </w:numPr>
      </w:pPr>
      <w:r>
        <w:rPr>
          <w:rFonts w:hint="eastAsia"/>
          <w:b/>
          <w:bCs/>
        </w:rPr>
        <w:t xml:space="preserve">数据安全与合规</w:t>
      </w:r>
      <w:r>
        <w:rPr>
          <w:rFonts w:hint="eastAsia"/>
        </w:rPr>
        <w:t xml:space="preserve">：在测试数据管理的全过程中重视数据安全和隐私保护，遵守相关法规和规范</w:t>
      </w:r>
    </w:p>
    <w:p>
      <w:pPr>
        <w:numPr>
          <w:ilvl w:val="0"/>
          <w:numId w:val="1591"/>
        </w:numPr>
      </w:pPr>
      <w:r>
        <w:rPr>
          <w:rFonts w:hint="eastAsia"/>
          <w:b/>
          <w:bCs/>
        </w:rPr>
        <w:t xml:space="preserve">自动化与效率</w:t>
      </w:r>
      <w:r>
        <w:rPr>
          <w:rFonts w:hint="eastAsia"/>
        </w:rPr>
        <w:t xml:space="preserve">：利用自动化工具和流程提高测试数据管理效率，特别是在处理大规模数据时</w:t>
      </w:r>
    </w:p>
    <w:p>
      <w:pPr>
        <w:numPr>
          <w:ilvl w:val="0"/>
          <w:numId w:val="1591"/>
        </w:numPr>
      </w:pPr>
      <w:r>
        <w:rPr>
          <w:rFonts w:hint="eastAsia"/>
          <w:b/>
          <w:bCs/>
        </w:rPr>
        <w:t xml:space="preserve">版本控制与可重现性</w:t>
      </w:r>
      <w:r>
        <w:rPr>
          <w:rFonts w:hint="eastAsia"/>
        </w:rPr>
        <w:t xml:space="preserve">：实施严格的版本控制，确保测试的可重现性和一致性</w:t>
      </w:r>
    </w:p>
    <w:p>
      <w:pPr>
        <w:numPr>
          <w:ilvl w:val="0"/>
          <w:numId w:val="1591"/>
        </w:numPr>
      </w:pPr>
      <w:r>
        <w:rPr>
          <w:rFonts w:hint="eastAsia"/>
          <w:b/>
          <w:bCs/>
        </w:rPr>
        <w:t xml:space="preserve">团队协作与知识共享</w:t>
      </w:r>
      <w:r>
        <w:rPr>
          <w:rFonts w:hint="eastAsia"/>
        </w:rPr>
        <w:t xml:space="preserve">：建立有效的团队协作机制，促进测试数据管理知识的共享和复用</w:t>
      </w:r>
    </w:p>
    <w:p>
      <w:pPr>
        <w:pStyle w:val="BlockText"/>
      </w:pPr>
      <w:r>
        <w:rPr>
          <w:rFonts w:hint="eastAsia"/>
        </w:rPr>
        <w:t xml:space="preserve">【章节重点难点总结】</w:t>
      </w:r>
    </w:p>
    <w:p>
      <w:pPr>
        <w:pStyle w:val="Compact"/>
        <w:numPr>
          <w:ilvl w:val="0"/>
          <w:numId w:val="1592"/>
        </w:numPr>
      </w:pPr>
      <w:r>
        <w:rPr>
          <w:rFonts w:hint="eastAsia"/>
        </w:rPr>
        <w:t xml:space="preserve">本节要点：梳理关键概念、流程与方法；明确输入输出与成功标准</w:t>
      </w:r>
    </w:p>
    <w:p>
      <w:pPr>
        <w:pStyle w:val="Compact"/>
        <w:numPr>
          <w:ilvl w:val="0"/>
          <w:numId w:val="159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593"/>
        </w:numPr>
      </w:pPr>
      <w:r>
        <w:rPr>
          <w:rFonts w:hint="eastAsia"/>
        </w:rPr>
        <w:t xml:space="preserve">结合你的项目，描述本节主题的一个实践场景，并给出验证要点。</w:t>
      </w:r>
    </w:p>
    <w:p>
      <w:pPr>
        <w:pStyle w:val="Compact"/>
        <w:numPr>
          <w:ilvl w:val="0"/>
          <w:numId w:val="1593"/>
        </w:numPr>
      </w:pPr>
      <w:r>
        <w:rPr>
          <w:rFonts w:hint="eastAsia"/>
        </w:rPr>
        <w:t xml:space="preserve">列出2-3个风险点/常见陷阱，并给出可操作的规避建议。</w:t>
      </w:r>
    </w:p>
    <w:p>
      <w:pPr>
        <w:pStyle w:val="FirstParagraph"/>
      </w:pPr>
    </w:p>
    <w:bookmarkStart w:id="779" w:name="学习目标-186"/>
    <w:p>
      <w:pPr>
        <w:pStyle w:val="Heading5"/>
      </w:pPr>
      <w:r>
        <w:rPr>
          <w:rFonts w:hint="eastAsia"/>
        </w:rPr>
        <w:t xml:space="preserve">学习目标</w:t>
      </w:r>
    </w:p>
    <w:bookmarkEnd w:id="779"/>
    <w:bookmarkStart w:id="780" w:name="小结-186"/>
    <w:p>
      <w:pPr>
        <w:pStyle w:val="Heading5"/>
      </w:pPr>
      <w:r>
        <w:rPr>
          <w:rFonts w:hint="eastAsia"/>
        </w:rPr>
        <w:t xml:space="preserve">小结</w:t>
      </w:r>
    </w:p>
    <w:bookmarkEnd w:id="780"/>
    <w:bookmarkStart w:id="781" w:name="练习-186"/>
    <w:p>
      <w:pPr>
        <w:pStyle w:val="Heading5"/>
      </w:pPr>
      <w:r>
        <w:rPr>
          <w:rFonts w:hint="eastAsia"/>
        </w:rPr>
        <w:t xml:space="preserve">练习</w:t>
      </w:r>
    </w:p>
    <w:bookmarkEnd w:id="781"/>
    <w:bookmarkEnd w:id="782"/>
    <w:bookmarkStart w:id="786" w:name="X745391e300eb2f76e44e27176255a5cb7671137"/>
    <w:p>
      <w:pPr>
        <w:pStyle w:val="Heading4"/>
      </w:pPr>
      <w:r>
        <w:t xml:space="preserve">4.6.2 </w:t>
      </w:r>
      <w:r>
        <w:rPr>
          <w:rFonts w:hint="eastAsia"/>
        </w:rPr>
        <w:t xml:space="preserve">大数据测试数据管理最佳实践</w:t>
      </w:r>
    </w:p>
    <w:p>
      <w:pPr>
        <w:pStyle w:val="BlockText"/>
      </w:pPr>
      <w:r>
        <w:rPr>
          <w:rFonts w:hint="eastAsia"/>
        </w:rPr>
        <w:t xml:space="preserve">【阅读提示】本节聚焦：4.6.2</w:t>
      </w:r>
      <w:r>
        <w:t xml:space="preserve"> </w:t>
      </w:r>
      <w:r>
        <w:rPr>
          <w:rFonts w:hint="eastAsia"/>
        </w:rPr>
        <w:t xml:space="preserve">大数据测试数据管理最佳实践。建议先看结构，再带着问题阅读，关注关键术语、流程与案例，结合自身项目做对照。</w:t>
      </w:r>
    </w:p>
    <w:p>
      <w:pPr>
        <w:numPr>
          <w:ilvl w:val="0"/>
          <w:numId w:val="1594"/>
        </w:numPr>
      </w:pPr>
      <w:r>
        <w:rPr>
          <w:rFonts w:hint="eastAsia"/>
          <w:b/>
          <w:bCs/>
        </w:rPr>
        <w:t xml:space="preserve">建立数据管理团队</w:t>
      </w:r>
      <w:r>
        <w:rPr>
          <w:rFonts w:hint="eastAsia"/>
        </w:rPr>
        <w:t xml:space="preserve">：成立专门的数据管理团队或指定数据管理员，负责测试数据的整体管理</w:t>
      </w:r>
    </w:p>
    <w:p>
      <w:pPr>
        <w:numPr>
          <w:ilvl w:val="0"/>
          <w:numId w:val="1594"/>
        </w:numPr>
      </w:pPr>
      <w:r>
        <w:rPr>
          <w:rFonts w:hint="eastAsia"/>
          <w:b/>
          <w:bCs/>
        </w:rPr>
        <w:t xml:space="preserve">制定数据管理规范</w:t>
      </w:r>
      <w:r>
        <w:rPr>
          <w:rFonts w:hint="eastAsia"/>
        </w:rPr>
        <w:t xml:space="preserve">：制定详细的测试数据管理规范，包括数据命名、存储、版本控制等方面的标准</w:t>
      </w:r>
    </w:p>
    <w:p>
      <w:pPr>
        <w:numPr>
          <w:ilvl w:val="0"/>
          <w:numId w:val="1594"/>
        </w:numPr>
      </w:pPr>
      <w:r>
        <w:rPr>
          <w:rFonts w:hint="eastAsia"/>
          <w:b/>
          <w:bCs/>
        </w:rPr>
        <w:t xml:space="preserve">实施数据目录管理</w:t>
      </w:r>
      <w:r>
        <w:rPr>
          <w:rFonts w:hint="eastAsia"/>
        </w:rPr>
        <w:t xml:space="preserve">：建立测试数据目录，便于团队成员查找和使用测试数据</w:t>
      </w:r>
    </w:p>
    <w:p>
      <w:pPr>
        <w:numPr>
          <w:ilvl w:val="0"/>
          <w:numId w:val="1594"/>
        </w:numPr>
      </w:pPr>
      <w:r>
        <w:rPr>
          <w:rFonts w:hint="eastAsia"/>
          <w:b/>
          <w:bCs/>
        </w:rPr>
        <w:t xml:space="preserve">自动化数据生成和维护</w:t>
      </w:r>
      <w:r>
        <w:rPr>
          <w:rFonts w:hint="eastAsia"/>
        </w:rPr>
        <w:t xml:space="preserve">：开发自动化脚本和工具，实现测试数据的自动生成、更新和维护</w:t>
      </w:r>
    </w:p>
    <w:p>
      <w:pPr>
        <w:numPr>
          <w:ilvl w:val="0"/>
          <w:numId w:val="1594"/>
        </w:numPr>
      </w:pPr>
      <w:r>
        <w:rPr>
          <w:rFonts w:hint="eastAsia"/>
          <w:b/>
          <w:bCs/>
        </w:rPr>
        <w:t xml:space="preserve">定期数据质量评估</w:t>
      </w:r>
      <w:r>
        <w:rPr>
          <w:rFonts w:hint="eastAsia"/>
        </w:rPr>
        <w:t xml:space="preserve">：建立数据质量评估机制，定期评估测试数据的质量，确保测试有效性</w:t>
      </w:r>
    </w:p>
    <w:p>
      <w:pPr>
        <w:numPr>
          <w:ilvl w:val="0"/>
          <w:numId w:val="1594"/>
        </w:numPr>
      </w:pPr>
      <w:r>
        <w:rPr>
          <w:rFonts w:hint="eastAsia"/>
          <w:b/>
          <w:bCs/>
        </w:rPr>
        <w:t xml:space="preserve">持续优化管理流程</w:t>
      </w:r>
      <w:r>
        <w:rPr>
          <w:rFonts w:hint="eastAsia"/>
        </w:rPr>
        <w:t xml:space="preserve">：定期审查和优化测试数据管理流程，提高管理效率和数据质量</w:t>
      </w:r>
    </w:p>
    <w:p>
      <w:pPr>
        <w:pStyle w:val="BlockText"/>
      </w:pPr>
      <w:r>
        <w:rPr>
          <w:rFonts w:hint="eastAsia"/>
        </w:rPr>
        <w:t xml:space="preserve">【章节重点难点总结】</w:t>
      </w:r>
    </w:p>
    <w:p>
      <w:pPr>
        <w:pStyle w:val="Compact"/>
        <w:numPr>
          <w:ilvl w:val="0"/>
          <w:numId w:val="1595"/>
        </w:numPr>
      </w:pPr>
      <w:r>
        <w:rPr>
          <w:rFonts w:hint="eastAsia"/>
        </w:rPr>
        <w:t xml:space="preserve">本节要点：梳理关键概念、流程与方法；明确输入输出与成功标准</w:t>
      </w:r>
    </w:p>
    <w:p>
      <w:pPr>
        <w:pStyle w:val="Compact"/>
        <w:numPr>
          <w:ilvl w:val="0"/>
          <w:numId w:val="1595"/>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596"/>
        </w:numPr>
      </w:pPr>
      <w:r>
        <w:rPr>
          <w:rFonts w:hint="eastAsia"/>
        </w:rPr>
        <w:t xml:space="preserve">用</w:t>
      </w:r>
      <w:r>
        <w:t xml:space="preserve"> 3~5 </w:t>
      </w:r>
      <w:r>
        <w:rPr>
          <w:rFonts w:hint="eastAsia"/>
        </w:rPr>
        <w:t xml:space="preserve">条项目化要点复盘本章内容</w:t>
      </w:r>
    </w:p>
    <w:p>
      <w:pPr>
        <w:pStyle w:val="Compact"/>
        <w:numPr>
          <w:ilvl w:val="0"/>
          <w:numId w:val="1596"/>
        </w:numPr>
      </w:pPr>
      <w:r>
        <w:rPr>
          <w:rFonts w:hint="eastAsia"/>
        </w:rPr>
        <w:t xml:space="preserve">指出易错点/反模式与纠正建议</w:t>
      </w:r>
    </w:p>
    <w:p>
      <w:pPr>
        <w:pStyle w:val="Compact"/>
        <w:numPr>
          <w:ilvl w:val="0"/>
          <w:numId w:val="1596"/>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597"/>
        </w:numPr>
      </w:pPr>
      <w:r>
        <w:rPr>
          <w:rFonts w:hint="eastAsia"/>
        </w:rPr>
        <w:t xml:space="preserve">结合你的项目，描述本节主题的一个实践场景，并给出验证要点。</w:t>
      </w:r>
    </w:p>
    <w:p>
      <w:pPr>
        <w:pStyle w:val="Compact"/>
        <w:numPr>
          <w:ilvl w:val="0"/>
          <w:numId w:val="1597"/>
        </w:numPr>
      </w:pPr>
      <w:r>
        <w:rPr>
          <w:rFonts w:hint="eastAsia"/>
        </w:rPr>
        <w:t xml:space="preserve">列出2-3个风险点/常见陷阱，并给出可操作的规避建议。</w:t>
      </w:r>
    </w:p>
    <w:p>
      <w:pPr>
        <w:pStyle w:val="FirstParagraph"/>
      </w:pPr>
    </w:p>
    <w:bookmarkStart w:id="783" w:name="学习目标-187"/>
    <w:p>
      <w:pPr>
        <w:pStyle w:val="Heading5"/>
      </w:pPr>
      <w:r>
        <w:rPr>
          <w:rFonts w:hint="eastAsia"/>
        </w:rPr>
        <w:t xml:space="preserve">学习目标</w:t>
      </w:r>
    </w:p>
    <w:bookmarkEnd w:id="783"/>
    <w:bookmarkStart w:id="784" w:name="小结-187"/>
    <w:p>
      <w:pPr>
        <w:pStyle w:val="Heading5"/>
      </w:pPr>
      <w:r>
        <w:rPr>
          <w:rFonts w:hint="eastAsia"/>
        </w:rPr>
        <w:t xml:space="preserve">小结</w:t>
      </w:r>
    </w:p>
    <w:bookmarkEnd w:id="784"/>
    <w:bookmarkStart w:id="785" w:name="练习-187"/>
    <w:p>
      <w:pPr>
        <w:pStyle w:val="Heading5"/>
      </w:pPr>
      <w:r>
        <w:rPr>
          <w:rFonts w:hint="eastAsia"/>
        </w:rPr>
        <w:t xml:space="preserve">练习</w:t>
      </w:r>
    </w:p>
    <w:bookmarkEnd w:id="785"/>
    <w:bookmarkEnd w:id="786"/>
    <w:bookmarkStart w:id="787" w:name="Xbd68f9fb5a7bb076d2f5769cf8dbfdc9056a26a"/>
    <w:p>
      <w:pPr>
        <w:pStyle w:val="Heading4"/>
      </w:pPr>
      <w:r>
        <w:t xml:space="preserve">4.6.3 </w:t>
      </w:r>
      <w:r>
        <w:rPr>
          <w:rFonts w:hint="eastAsia"/>
        </w:rPr>
        <w:t xml:space="preserve">测试数据管理的发展趋势</w:t>
      </w:r>
    </w:p>
    <w:p>
      <w:pPr>
        <w:pStyle w:val="BlockText"/>
      </w:pPr>
      <w:r>
        <w:rPr>
          <w:rFonts w:hint="eastAsia"/>
        </w:rPr>
        <w:t xml:space="preserve">【阅读提示】本节聚焦：4.6.3</w:t>
      </w:r>
      <w:r>
        <w:t xml:space="preserve"> </w:t>
      </w:r>
      <w:r>
        <w:rPr>
          <w:rFonts w:hint="eastAsia"/>
        </w:rPr>
        <w:t xml:space="preserve">测试数据管理的发展趋势。建议先看结构，再带着问题阅读，关注关键术语、流程与案例，结合自身项目做对照。</w:t>
      </w:r>
    </w:p>
    <w:p>
      <w:pPr>
        <w:pStyle w:val="FirstParagraph"/>
      </w:pPr>
      <w:r>
        <w:rPr>
          <w:rFonts w:hint="eastAsia"/>
        </w:rPr>
        <w:t xml:space="preserve">随着大数据技术的发展，测试数据管理也在不断演进：</w:t>
      </w:r>
    </w:p>
    <w:p>
      <w:pPr>
        <w:numPr>
          <w:ilvl w:val="0"/>
          <w:numId w:val="1598"/>
        </w:numPr>
      </w:pPr>
      <w:r>
        <w:rPr>
          <w:rFonts w:hint="eastAsia"/>
          <w:b/>
          <w:bCs/>
        </w:rPr>
        <w:t xml:space="preserve">AI辅助数据生成</w:t>
      </w:r>
      <w:r>
        <w:rPr>
          <w:rFonts w:hint="eastAsia"/>
        </w:rPr>
        <w:t xml:space="preserve">：利用人工智能技术自动生成更符合业务场景的测试数据</w:t>
      </w:r>
    </w:p>
    <w:p>
      <w:pPr>
        <w:numPr>
          <w:ilvl w:val="0"/>
          <w:numId w:val="1598"/>
        </w:numPr>
      </w:pPr>
      <w:r>
        <w:rPr>
          <w:rFonts w:hint="eastAsia"/>
          <w:b/>
          <w:bCs/>
        </w:rPr>
        <w:t xml:space="preserve">实时数据虚拟化</w:t>
      </w:r>
      <w:r>
        <w:rPr>
          <w:rFonts w:hint="eastAsia"/>
        </w:rPr>
        <w:t xml:space="preserve">：通过数据虚拟化技术，实现测试数据的实时访问和按需供应</w:t>
      </w:r>
    </w:p>
    <w:p>
      <w:pPr>
        <w:numPr>
          <w:ilvl w:val="0"/>
          <w:numId w:val="1598"/>
        </w:numPr>
      </w:pPr>
      <w:r>
        <w:rPr>
          <w:rFonts w:hint="eastAsia"/>
          <w:b/>
          <w:bCs/>
        </w:rPr>
        <w:t xml:space="preserve">云原生数据管理</w:t>
      </w:r>
      <w:r>
        <w:rPr>
          <w:rFonts w:hint="eastAsia"/>
        </w:rPr>
        <w:t xml:space="preserve">：适应云环境的测试数据管理解决方案，支持弹性扩展和按需付费</w:t>
      </w:r>
    </w:p>
    <w:p>
      <w:pPr>
        <w:numPr>
          <w:ilvl w:val="0"/>
          <w:numId w:val="1598"/>
        </w:numPr>
      </w:pPr>
      <w:r>
        <w:rPr>
          <w:rFonts w:hint="eastAsia"/>
          <w:b/>
          <w:bCs/>
        </w:rPr>
        <w:t xml:space="preserve">DevOps集成</w:t>
      </w:r>
      <w:r>
        <w:rPr>
          <w:rFonts w:hint="eastAsia"/>
        </w:rPr>
        <w:t xml:space="preserve">：将测试数据管理集成到DevOps流程中，实现测试数据的自动化供应</w:t>
      </w:r>
    </w:p>
    <w:p>
      <w:pPr>
        <w:numPr>
          <w:ilvl w:val="0"/>
          <w:numId w:val="1598"/>
        </w:numPr>
      </w:pPr>
      <w:r>
        <w:rPr>
          <w:rFonts w:hint="eastAsia"/>
          <w:b/>
          <w:bCs/>
        </w:rPr>
        <w:t xml:space="preserve">智能数据治理</w:t>
      </w:r>
      <w:r>
        <w:rPr>
          <w:rFonts w:hint="eastAsia"/>
        </w:rPr>
        <w:t xml:space="preserve">：利用AI和机器学习技术提高数据治理的智能化水平，自动识别和处理异常数据</w:t>
      </w:r>
    </w:p>
    <w:p>
      <w:pPr>
        <w:pStyle w:val="BlockText"/>
      </w:pPr>
      <w:r>
        <w:rPr>
          <w:rFonts w:hint="eastAsia"/>
        </w:rPr>
        <w:t xml:space="preserve">【章节重点难点总结】</w:t>
      </w:r>
    </w:p>
    <w:p>
      <w:pPr>
        <w:pStyle w:val="Compact"/>
        <w:numPr>
          <w:ilvl w:val="0"/>
          <w:numId w:val="1599"/>
        </w:numPr>
      </w:pPr>
      <w:r>
        <w:rPr>
          <w:rFonts w:hint="eastAsia"/>
        </w:rPr>
        <w:t xml:space="preserve">本节要点：梳理关键概念、流程与方法；明确输入输出与成功标准</w:t>
      </w:r>
    </w:p>
    <w:p>
      <w:pPr>
        <w:pStyle w:val="Compact"/>
        <w:numPr>
          <w:ilvl w:val="0"/>
          <w:numId w:val="159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600"/>
        </w:numPr>
      </w:pPr>
      <w:r>
        <w:rPr>
          <w:rFonts w:hint="eastAsia"/>
        </w:rPr>
        <w:t xml:space="preserve">结合你的项目，描述本节主题的一个实践场景，并给出验证要点。</w:t>
      </w:r>
    </w:p>
    <w:p>
      <w:pPr>
        <w:pStyle w:val="Compact"/>
        <w:numPr>
          <w:ilvl w:val="0"/>
          <w:numId w:val="1600"/>
        </w:numPr>
      </w:pPr>
      <w:r>
        <w:rPr>
          <w:rFonts w:hint="eastAsia"/>
        </w:rPr>
        <w:t xml:space="preserve">列出2-3个风险点/常见陷阱，并给出可操作的规避建议。</w:t>
      </w:r>
    </w:p>
    <w:bookmarkEnd w:id="787"/>
    <w:bookmarkEnd w:id="788"/>
    <w:bookmarkStart w:id="789" w:name="学习目标-188"/>
    <w:p>
      <w:pPr>
        <w:pStyle w:val="Heading3"/>
      </w:pPr>
      <w:r>
        <w:rPr>
          <w:rFonts w:hint="eastAsia"/>
        </w:rPr>
        <w:t xml:space="preserve">学习目标</w:t>
      </w:r>
    </w:p>
    <w:bookmarkEnd w:id="789"/>
    <w:bookmarkStart w:id="790" w:name="小结-188"/>
    <w:p>
      <w:pPr>
        <w:pStyle w:val="Heading3"/>
      </w:pPr>
      <w:r>
        <w:rPr>
          <w:rFonts w:hint="eastAsia"/>
        </w:rPr>
        <w:t xml:space="preserve">小结</w:t>
      </w:r>
    </w:p>
    <w:bookmarkEnd w:id="790"/>
    <w:bookmarkStart w:id="797" w:name="练习-188"/>
    <w:p>
      <w:pPr>
        <w:pStyle w:val="Heading3"/>
      </w:pPr>
      <w:r>
        <w:rPr>
          <w:rFonts w:hint="eastAsia"/>
        </w:rPr>
        <w:t xml:space="preserve">练习</w:t>
      </w:r>
    </w:p>
    <w:bookmarkStart w:id="791" w:name="学习目标-189"/>
    <w:p>
      <w:pPr>
        <w:pStyle w:val="Heading4"/>
      </w:pPr>
      <w:r>
        <w:rPr>
          <w:rFonts w:hint="eastAsia"/>
        </w:rPr>
        <w:t xml:space="preserve">学习目标</w:t>
      </w:r>
    </w:p>
    <w:bookmarkEnd w:id="791"/>
    <w:bookmarkStart w:id="792" w:name="小结-189"/>
    <w:p>
      <w:pPr>
        <w:pStyle w:val="Heading4"/>
      </w:pPr>
      <w:r>
        <w:rPr>
          <w:rFonts w:hint="eastAsia"/>
        </w:rPr>
        <w:t xml:space="preserve">小结</w:t>
      </w:r>
    </w:p>
    <w:bookmarkEnd w:id="792"/>
    <w:bookmarkStart w:id="796" w:name="练习-189"/>
    <w:p>
      <w:pPr>
        <w:pStyle w:val="Heading4"/>
      </w:pPr>
      <w:r>
        <w:rPr>
          <w:rFonts w:hint="eastAsia"/>
        </w:rPr>
        <w:t xml:space="preserve">练习</w:t>
      </w:r>
    </w:p>
    <w:bookmarkStart w:id="793" w:name="学习目标-190"/>
    <w:p>
      <w:pPr>
        <w:pStyle w:val="Heading5"/>
      </w:pPr>
      <w:r>
        <w:rPr>
          <w:rFonts w:hint="eastAsia"/>
        </w:rPr>
        <w:t xml:space="preserve">学习目标</w:t>
      </w:r>
    </w:p>
    <w:bookmarkEnd w:id="793"/>
    <w:bookmarkStart w:id="794" w:name="小结-190"/>
    <w:p>
      <w:pPr>
        <w:pStyle w:val="Heading5"/>
      </w:pPr>
      <w:r>
        <w:rPr>
          <w:rFonts w:hint="eastAsia"/>
        </w:rPr>
        <w:t xml:space="preserve">小结</w:t>
      </w:r>
    </w:p>
    <w:bookmarkEnd w:id="794"/>
    <w:bookmarkStart w:id="795" w:name="练习-190"/>
    <w:p>
      <w:pPr>
        <w:pStyle w:val="Heading5"/>
      </w:pPr>
      <w:r>
        <w:rPr>
          <w:rFonts w:hint="eastAsia"/>
        </w:rPr>
        <w:t xml:space="preserve">练习</w:t>
      </w:r>
    </w:p>
    <w:bookmarkEnd w:id="795"/>
    <w:bookmarkEnd w:id="796"/>
    <w:bookmarkEnd w:id="797"/>
    <w:bookmarkEnd w:id="798"/>
    <w:bookmarkStart w:id="1149" w:name="第二篇-大数据测试方法与技术进阶"/>
    <w:p>
      <w:pPr>
        <w:pStyle w:val="Heading2"/>
      </w:pPr>
      <w:r>
        <w:rPr>
          <w:rFonts w:hint="eastAsia"/>
        </w:rPr>
        <w:t xml:space="preserve">第二篇</w:t>
      </w:r>
      <w:r>
        <w:t xml:space="preserve"> </w:t>
      </w:r>
      <w:r>
        <w:rPr>
          <w:rFonts w:hint="eastAsia"/>
        </w:rPr>
        <w:t xml:space="preserve">大数据测试方法与技术【进阶】</w:t>
      </w:r>
    </w:p>
    <w:p>
      <w:pPr>
        <w:pStyle w:val="BlockText"/>
      </w:pPr>
      <w:r>
        <w:rPr>
          <w:rFonts w:hint="eastAsia"/>
        </w:rPr>
        <w:t xml:space="preserve">【阅读提示】本篇聚焦：第二篇</w:t>
      </w:r>
      <w:r>
        <w:t xml:space="preserve"> </w:t>
      </w:r>
      <w:r>
        <w:rPr>
          <w:rFonts w:hint="eastAsia"/>
        </w:rPr>
        <w:t xml:space="preserve">大数据测试方法与技术【进阶】</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本篇范围说明</w:t>
      </w:r>
    </w:p>
    <w:p>
      <w:pPr>
        <w:numPr>
          <w:ilvl w:val="0"/>
          <w:numId w:val="1601"/>
        </w:numPr>
      </w:pPr>
      <w:r>
        <w:rPr>
          <w:rFonts w:hint="eastAsia"/>
        </w:rPr>
        <w:t xml:space="preserve">覆盖：大数据测试各环节专业测试方法、技术栈和工具应用、实际测试案例分析。</w:t>
      </w:r>
    </w:p>
    <w:p>
      <w:pPr>
        <w:numPr>
          <w:ilvl w:val="0"/>
          <w:numId w:val="1601"/>
        </w:numPr>
      </w:pPr>
      <w:r>
        <w:rPr>
          <w:rFonts w:hint="eastAsia"/>
        </w:rPr>
        <w:t xml:space="preserve">不包含：过于深入的底层实现细节和特定厂商产品的详细配置。</w:t>
      </w:r>
    </w:p>
    <w:p>
      <w:pPr>
        <w:numPr>
          <w:ilvl w:val="0"/>
          <w:numId w:val="1601"/>
        </w:numPr>
      </w:pPr>
      <w:r>
        <w:rPr>
          <w:rFonts w:hint="eastAsia"/>
        </w:rPr>
        <w:t xml:space="preserve">最小实操路径：附录</w:t>
      </w:r>
      <w:r>
        <w:t xml:space="preserve"> E/examples/advanced_methods</w:t>
      </w:r>
    </w:p>
    <w:p>
      <w:pPr>
        <w:pStyle w:val="FirstParagraph"/>
      </w:pPr>
    </w:p>
    <w:bookmarkStart w:id="802" w:name="第二篇-概述"/>
    <w:p>
      <w:pPr>
        <w:pStyle w:val="Heading3"/>
      </w:pPr>
      <w:r>
        <w:rPr>
          <w:rFonts w:hint="eastAsia"/>
        </w:rPr>
        <w:t xml:space="preserve">第二篇</w:t>
      </w:r>
      <w:r>
        <w:t xml:space="preserve"> </w:t>
      </w:r>
      <w:r>
        <w:rPr>
          <w:rFonts w:hint="eastAsia"/>
        </w:rPr>
        <w:t xml:space="preserve">概述</w:t>
      </w:r>
    </w:p>
    <w:p>
      <w:pPr>
        <w:pStyle w:val="BlockText"/>
      </w:pPr>
      <w:r>
        <w:rPr>
          <w:rFonts w:hint="eastAsia"/>
        </w:rPr>
        <w:t xml:space="preserve">【先修知识】</w:t>
      </w:r>
    </w:p>
    <w:p>
      <w:pPr>
        <w:pStyle w:val="Compact"/>
        <w:numPr>
          <w:ilvl w:val="0"/>
          <w:numId w:val="1602"/>
        </w:numPr>
      </w:pPr>
      <w:r>
        <w:rPr>
          <w:rFonts w:hint="eastAsia"/>
        </w:rPr>
        <w:t xml:space="preserve">基础：Linux/网络/SQL/一种脚本语言（如</w:t>
      </w:r>
      <w:r>
        <w:t xml:space="preserve"> </w:t>
      </w:r>
      <w:r>
        <w:rPr>
          <w:rFonts w:hint="eastAsia"/>
        </w:rPr>
        <w:t xml:space="preserve">Python）</w:t>
      </w:r>
    </w:p>
    <w:p>
      <w:pPr>
        <w:pStyle w:val="Compact"/>
        <w:numPr>
          <w:ilvl w:val="0"/>
          <w:numId w:val="1602"/>
        </w:numPr>
      </w:pPr>
      <w:r>
        <w:rPr>
          <w:rFonts w:hint="eastAsia"/>
        </w:rPr>
        <w:t xml:space="preserve">大数据入门：分布式/存储与计算分离/批流概念</w:t>
      </w:r>
    </w:p>
    <w:p>
      <w:pPr>
        <w:pStyle w:val="Compact"/>
        <w:numPr>
          <w:ilvl w:val="0"/>
          <w:numId w:val="160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60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603"/>
        </w:numPr>
      </w:pPr>
      <w:r>
        <w:rPr>
          <w:rFonts w:hint="eastAsia"/>
        </w:rPr>
        <w:t xml:space="preserve">能完成</w:t>
      </w:r>
      <w:r>
        <w:t xml:space="preserve"> 1 </w:t>
      </w:r>
      <w:r>
        <w:rPr>
          <w:rFonts w:hint="eastAsia"/>
        </w:rPr>
        <w:t xml:space="preserve">个与本章紧密相关的动手实践</w:t>
      </w:r>
    </w:p>
    <w:p>
      <w:pPr>
        <w:pStyle w:val="Compact"/>
        <w:numPr>
          <w:ilvl w:val="0"/>
          <w:numId w:val="160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604"/>
        </w:numPr>
      </w:pPr>
      <w:r>
        <w:rPr>
          <w:rFonts w:hint="eastAsia"/>
        </w:rPr>
        <w:t xml:space="preserve">请补充本章关键术语及中英对照（参考术语表）</w:t>
      </w:r>
    </w:p>
    <w:p>
      <w:pPr>
        <w:pStyle w:val="BlockText"/>
      </w:pPr>
      <w:r>
        <w:rPr>
          <w:rFonts w:hint="eastAsia"/>
        </w:rPr>
        <w:t xml:space="preserve">【阅读提示】本章聚焦：第二篇</w:t>
      </w:r>
      <w:r>
        <w:t xml:space="preserve"> </w:t>
      </w:r>
      <w:r>
        <w:rPr>
          <w:rFonts w:hint="eastAsia"/>
        </w:rPr>
        <w:t xml:space="preserve">概述。建议先看结构，再带着问题阅读，关注关键术语、流程与案例，结合自身项目做对照。</w:t>
      </w:r>
    </w:p>
    <w:p>
      <w:pPr>
        <w:pStyle w:val="FirstParagraph"/>
      </w:pPr>
      <w:r>
        <w:rPr>
          <w:rFonts w:hint="eastAsia"/>
        </w:rPr>
        <w:t xml:space="preserve">在第一篇介绍大数据测试基础知识的基础上，第二篇将深入探讨大数据测试的专业方法与技术。随着大数据技术的广泛应用，测试工程师需要掌握更加专业和深入的测试方法，以应对大数据环境下的各种挑战。</w:t>
      </w:r>
    </w:p>
    <w:p>
      <w:pPr>
        <w:pStyle w:val="BodyText"/>
      </w:pPr>
      <w:r>
        <w:rPr>
          <w:rFonts w:hint="eastAsia"/>
        </w:rPr>
        <w:t xml:space="preserve">本篇将从数据采集、存储、处理、质量管理、安全和分析等多个维度，系统地介绍大数据测试的专业技术和方法。每个章节都将包含理论知识、测试技术、工具应用和最佳实践，帮助测试工程师提升在大数据测试领域的专业能力。</w:t>
      </w:r>
    </w:p>
    <w:p>
      <w:pPr>
        <w:pStyle w:val="BlockText"/>
      </w:pPr>
      <w:r>
        <w:rPr>
          <w:rFonts w:hint="eastAsia"/>
        </w:rPr>
        <w:t xml:space="preserve">【小结】</w:t>
      </w:r>
    </w:p>
    <w:p>
      <w:pPr>
        <w:pStyle w:val="Compact"/>
        <w:numPr>
          <w:ilvl w:val="0"/>
          <w:numId w:val="1605"/>
        </w:numPr>
      </w:pPr>
      <w:r>
        <w:rPr>
          <w:rFonts w:hint="eastAsia"/>
        </w:rPr>
        <w:t xml:space="preserve">用</w:t>
      </w:r>
      <w:r>
        <w:t xml:space="preserve"> 3~5 </w:t>
      </w:r>
      <w:r>
        <w:rPr>
          <w:rFonts w:hint="eastAsia"/>
        </w:rPr>
        <w:t xml:space="preserve">条项目化要点复盘本章内容</w:t>
      </w:r>
    </w:p>
    <w:p>
      <w:pPr>
        <w:pStyle w:val="Compact"/>
        <w:numPr>
          <w:ilvl w:val="0"/>
          <w:numId w:val="1605"/>
        </w:numPr>
      </w:pPr>
      <w:r>
        <w:rPr>
          <w:rFonts w:hint="eastAsia"/>
        </w:rPr>
        <w:t xml:space="preserve">指出易错点/反模式与纠正建议</w:t>
      </w:r>
    </w:p>
    <w:p>
      <w:pPr>
        <w:pStyle w:val="Compact"/>
        <w:numPr>
          <w:ilvl w:val="0"/>
          <w:numId w:val="1605"/>
        </w:numPr>
      </w:pPr>
      <w:r>
        <w:rPr>
          <w:rFonts w:hint="eastAsia"/>
        </w:rPr>
        <w:t xml:space="preserve">给出可延伸阅读或下一步实践方向</w:t>
      </w:r>
    </w:p>
    <w:p>
      <w:pPr>
        <w:pStyle w:val="FirstParagraph"/>
      </w:pPr>
      <w:r>
        <w:rPr>
          <w:rFonts w:hint="eastAsia"/>
        </w:rPr>
        <w:t xml:space="preserve">通过学习本篇内容，读者将能够：</w:t>
      </w:r>
    </w:p>
    <w:p>
      <w:pPr>
        <w:numPr>
          <w:ilvl w:val="0"/>
          <w:numId w:val="1606"/>
        </w:numPr>
      </w:pPr>
      <w:r>
        <w:rPr>
          <w:rFonts w:hint="eastAsia"/>
        </w:rPr>
        <w:t xml:space="preserve">掌握大数据各环节的专业测试方法和技术</w:t>
      </w:r>
    </w:p>
    <w:p>
      <w:pPr>
        <w:numPr>
          <w:ilvl w:val="0"/>
          <w:numId w:val="1606"/>
        </w:numPr>
      </w:pPr>
      <w:r>
        <w:rPr>
          <w:rFonts w:hint="eastAsia"/>
        </w:rPr>
        <w:t xml:space="preserve">了解主流大数据测试工具的使用方法</w:t>
      </w:r>
    </w:p>
    <w:p>
      <w:pPr>
        <w:numPr>
          <w:ilvl w:val="0"/>
          <w:numId w:val="1606"/>
        </w:numPr>
      </w:pPr>
      <w:r>
        <w:rPr>
          <w:rFonts w:hint="eastAsia"/>
        </w:rPr>
        <w:t xml:space="preserve">应对大数据测试中的常见挑战和问题</w:t>
      </w:r>
    </w:p>
    <w:p>
      <w:pPr>
        <w:numPr>
          <w:ilvl w:val="0"/>
          <w:numId w:val="1606"/>
        </w:numPr>
      </w:pPr>
      <w:r>
        <w:rPr>
          <w:rFonts w:hint="eastAsia"/>
        </w:rPr>
        <w:t xml:space="preserve">设计和实施有效的大数据测试策略</w:t>
      </w:r>
    </w:p>
    <w:p>
      <w:pPr>
        <w:numPr>
          <w:ilvl w:val="0"/>
          <w:numId w:val="1606"/>
        </w:numPr>
      </w:pPr>
      <w:r>
        <w:rPr>
          <w:rFonts w:hint="eastAsia"/>
        </w:rPr>
        <w:t xml:space="preserve">提升大数据测试的效率和质量</w:t>
      </w:r>
    </w:p>
    <w:p>
      <w:pPr>
        <w:pStyle w:val="FirstParagraph"/>
      </w:pPr>
    </w:p>
    <w:bookmarkStart w:id="799" w:name="学习目标-191"/>
    <w:p>
      <w:pPr>
        <w:pStyle w:val="Heading4"/>
      </w:pPr>
      <w:r>
        <w:rPr>
          <w:rFonts w:hint="eastAsia"/>
        </w:rPr>
        <w:t xml:space="preserve">学习目标</w:t>
      </w:r>
    </w:p>
    <w:bookmarkEnd w:id="799"/>
    <w:bookmarkStart w:id="800" w:name="小结-191"/>
    <w:p>
      <w:pPr>
        <w:pStyle w:val="Heading4"/>
      </w:pPr>
      <w:r>
        <w:rPr>
          <w:rFonts w:hint="eastAsia"/>
        </w:rPr>
        <w:t xml:space="preserve">小结</w:t>
      </w:r>
    </w:p>
    <w:bookmarkEnd w:id="800"/>
    <w:bookmarkStart w:id="801" w:name="练习-191"/>
    <w:p>
      <w:pPr>
        <w:pStyle w:val="Heading4"/>
      </w:pPr>
      <w:r>
        <w:rPr>
          <w:rFonts w:hint="eastAsia"/>
        </w:rPr>
        <w:t xml:space="preserve">练习</w:t>
      </w:r>
    </w:p>
    <w:bookmarkEnd w:id="801"/>
    <w:bookmarkEnd w:id="802"/>
    <w:bookmarkStart w:id="949" w:name="第3章-数据采集测试进阶"/>
    <w:p>
      <w:pPr>
        <w:pStyle w:val="Heading3"/>
      </w:pPr>
      <w:r>
        <w:rPr>
          <w:rFonts w:hint="eastAsia"/>
        </w:rPr>
        <w:t xml:space="preserve">第3章</w:t>
      </w:r>
      <w:r>
        <w:t xml:space="preserve"> </w:t>
      </w:r>
      <w:r>
        <w:rPr>
          <w:rFonts w:hint="eastAsia"/>
        </w:rPr>
        <w:t xml:space="preserve">数据采集测试【进阶】</w:t>
      </w:r>
    </w:p>
    <w:p>
      <w:pPr>
        <w:pStyle w:val="BlockText"/>
      </w:pPr>
      <w:r>
        <w:rPr>
          <w:rFonts w:hint="eastAsia"/>
        </w:rPr>
        <w:t xml:space="preserve">【先修知识】</w:t>
      </w:r>
    </w:p>
    <w:p>
      <w:pPr>
        <w:pStyle w:val="Compact"/>
        <w:numPr>
          <w:ilvl w:val="0"/>
          <w:numId w:val="1607"/>
        </w:numPr>
      </w:pPr>
      <w:r>
        <w:rPr>
          <w:rFonts w:hint="eastAsia"/>
        </w:rPr>
        <w:t xml:space="preserve">基础：Linux/网络/SQL/一种脚本语言（如</w:t>
      </w:r>
      <w:r>
        <w:t xml:space="preserve"> </w:t>
      </w:r>
      <w:r>
        <w:rPr>
          <w:rFonts w:hint="eastAsia"/>
        </w:rPr>
        <w:t xml:space="preserve">Python）</w:t>
      </w:r>
    </w:p>
    <w:p>
      <w:pPr>
        <w:pStyle w:val="Compact"/>
        <w:numPr>
          <w:ilvl w:val="0"/>
          <w:numId w:val="1607"/>
        </w:numPr>
      </w:pPr>
      <w:r>
        <w:rPr>
          <w:rFonts w:hint="eastAsia"/>
        </w:rPr>
        <w:t xml:space="preserve">大数据入门：分布式/存储与计算分离/批流概念</w:t>
      </w:r>
    </w:p>
    <w:p>
      <w:pPr>
        <w:pStyle w:val="Compact"/>
        <w:numPr>
          <w:ilvl w:val="0"/>
          <w:numId w:val="160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60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608"/>
        </w:numPr>
      </w:pPr>
      <w:r>
        <w:rPr>
          <w:rFonts w:hint="eastAsia"/>
        </w:rPr>
        <w:t xml:space="preserve">能完成</w:t>
      </w:r>
      <w:r>
        <w:t xml:space="preserve"> 1 </w:t>
      </w:r>
      <w:r>
        <w:rPr>
          <w:rFonts w:hint="eastAsia"/>
        </w:rPr>
        <w:t xml:space="preserve">个与本章紧密相关的动手实践</w:t>
      </w:r>
    </w:p>
    <w:p>
      <w:pPr>
        <w:pStyle w:val="Compact"/>
        <w:numPr>
          <w:ilvl w:val="0"/>
          <w:numId w:val="160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609"/>
        </w:numPr>
      </w:pPr>
      <w:r>
        <w:rPr>
          <w:rFonts w:hint="eastAsia"/>
        </w:rPr>
        <w:t xml:space="preserve">请补充本章关键术语及中英对照（参考术语表）</w:t>
      </w:r>
    </w:p>
    <w:p>
      <w:pPr>
        <w:pStyle w:val="BlockText"/>
      </w:pPr>
      <w:r>
        <w:rPr>
          <w:rFonts w:hint="eastAsia"/>
        </w:rPr>
        <w:t xml:space="preserve">【阅读提示】本章聚焦：第3章</w:t>
      </w:r>
      <w:r>
        <w:t xml:space="preserve"> </w:t>
      </w:r>
      <w:r>
        <w:rPr>
          <w:rFonts w:hint="eastAsia"/>
        </w:rPr>
        <w:t xml:space="preserve">数据采集测试【进阶】。建议先看结构，再带着问题阅读，关注关键术语、流程与案例，结合自身项目做对照。</w:t>
      </w:r>
    </w:p>
    <w:p>
      <w:pPr>
        <w:pStyle w:val="FirstParagraph"/>
      </w:pPr>
    </w:p>
    <w:bookmarkStart w:id="823" w:name="X8258f9a415a3fa71e9d83ea87fb3021ee24a305"/>
    <w:p>
      <w:pPr>
        <w:pStyle w:val="Heading4"/>
      </w:pPr>
      <w:r>
        <w:t xml:space="preserve">3.1 </w:t>
      </w:r>
      <w:r>
        <w:rPr>
          <w:rFonts w:hint="eastAsia"/>
        </w:rPr>
        <w:t xml:space="preserve">概述</w:t>
      </w:r>
    </w:p>
    <w:p>
      <w:pPr>
        <w:pStyle w:val="BlockText"/>
      </w:pPr>
      <w:r>
        <w:rPr>
          <w:rFonts w:hint="eastAsia"/>
        </w:rPr>
        <w:t xml:space="preserve">【阅读提示】本节聚焦：3.1</w:t>
      </w:r>
      <w:r>
        <w:t xml:space="preserve"> </w:t>
      </w:r>
      <w:r>
        <w:rPr>
          <w:rFonts w:hint="eastAsia"/>
        </w:rPr>
        <w:t xml:space="preserve">概述</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数据采集是大数据处理流程的第一步，也是确保数据质量的关键环节。本章将介绍数据采集测试的目标、挑战和方法，帮助测试工程师全面评估数据采集系统的功能和性能。</w:t>
      </w:r>
    </w:p>
    <w:bookmarkStart w:id="806" w:name="Xf5b1ccf9e32da6822480c236037dc639e87df07"/>
    <w:p>
      <w:pPr>
        <w:pStyle w:val="Heading5"/>
      </w:pPr>
      <w:r>
        <w:t xml:space="preserve">3.1.1 </w:t>
      </w:r>
      <w:r>
        <w:rPr>
          <w:rFonts w:hint="eastAsia"/>
        </w:rPr>
        <w:t xml:space="preserve">数据采集测试目标</w:t>
      </w:r>
    </w:p>
    <w:p>
      <w:pPr>
        <w:numPr>
          <w:ilvl w:val="0"/>
          <w:numId w:val="1610"/>
        </w:numPr>
      </w:pPr>
      <w:r>
        <w:rPr>
          <w:rFonts w:hint="eastAsia"/>
        </w:rPr>
        <w:t xml:space="preserve">验证数据采集的完整性和准确性</w:t>
      </w:r>
    </w:p>
    <w:p>
      <w:pPr>
        <w:numPr>
          <w:ilvl w:val="0"/>
          <w:numId w:val="1610"/>
        </w:numPr>
      </w:pPr>
      <w:r>
        <w:rPr>
          <w:rFonts w:hint="eastAsia"/>
        </w:rPr>
        <w:t xml:space="preserve">评估采集系统在不同负载下的性能表现</w:t>
      </w:r>
    </w:p>
    <w:p>
      <w:pPr>
        <w:numPr>
          <w:ilvl w:val="0"/>
          <w:numId w:val="1610"/>
        </w:numPr>
      </w:pPr>
      <w:r>
        <w:rPr>
          <w:rFonts w:hint="eastAsia"/>
        </w:rPr>
        <w:t xml:space="preserve">确保系统能够正确处理各类数据源和格式</w:t>
      </w:r>
    </w:p>
    <w:p>
      <w:pPr>
        <w:numPr>
          <w:ilvl w:val="0"/>
          <w:numId w:val="1610"/>
        </w:numPr>
      </w:pPr>
      <w:r>
        <w:rPr>
          <w:rFonts w:hint="eastAsia"/>
        </w:rPr>
        <w:t xml:space="preserve">测试系统的可靠性和容错能力</w:t>
      </w:r>
    </w:p>
    <w:bookmarkStart w:id="803" w:name="学习目标-192"/>
    <w:p>
      <w:pPr>
        <w:pStyle w:val="Heading6"/>
      </w:pPr>
      <w:r>
        <w:rPr>
          <w:rFonts w:hint="eastAsia"/>
        </w:rPr>
        <w:t xml:space="preserve">学习目标</w:t>
      </w:r>
    </w:p>
    <w:bookmarkEnd w:id="803"/>
    <w:bookmarkStart w:id="804" w:name="小结-192"/>
    <w:p>
      <w:pPr>
        <w:pStyle w:val="Heading6"/>
      </w:pPr>
      <w:r>
        <w:rPr>
          <w:rFonts w:hint="eastAsia"/>
        </w:rPr>
        <w:t xml:space="preserve">小结</w:t>
      </w:r>
    </w:p>
    <w:bookmarkEnd w:id="804"/>
    <w:bookmarkStart w:id="805" w:name="练习-192"/>
    <w:p>
      <w:pPr>
        <w:pStyle w:val="Heading6"/>
      </w:pPr>
      <w:r>
        <w:rPr>
          <w:rFonts w:hint="eastAsia"/>
        </w:rPr>
        <w:t xml:space="preserve">练习</w:t>
      </w:r>
    </w:p>
    <w:bookmarkEnd w:id="805"/>
    <w:bookmarkEnd w:id="806"/>
    <w:bookmarkStart w:id="810" w:name="X5d093de51c99393e94c9c315e7b43e90ce6ff4b"/>
    <w:p>
      <w:pPr>
        <w:pStyle w:val="Heading5"/>
      </w:pPr>
      <w:r>
        <w:t xml:space="preserve">3.1.2 </w:t>
      </w:r>
      <w:r>
        <w:rPr>
          <w:rFonts w:hint="eastAsia"/>
        </w:rPr>
        <w:t xml:space="preserve">数据源多样性挑战</w:t>
      </w:r>
    </w:p>
    <w:p>
      <w:pPr>
        <w:numPr>
          <w:ilvl w:val="0"/>
          <w:numId w:val="1611"/>
        </w:numPr>
      </w:pPr>
      <w:r>
        <w:rPr>
          <w:rFonts w:hint="eastAsia"/>
        </w:rPr>
        <w:t xml:space="preserve">结构化、半结构化和非结构化数据源的测试策略</w:t>
      </w:r>
    </w:p>
    <w:p>
      <w:pPr>
        <w:numPr>
          <w:ilvl w:val="0"/>
          <w:numId w:val="1611"/>
        </w:numPr>
      </w:pPr>
      <w:r>
        <w:rPr>
          <w:rFonts w:hint="eastAsia"/>
        </w:rPr>
        <w:t xml:space="preserve">不同来源数据的格式转换和兼容性测试</w:t>
      </w:r>
    </w:p>
    <w:p>
      <w:pPr>
        <w:numPr>
          <w:ilvl w:val="0"/>
          <w:numId w:val="1611"/>
        </w:numPr>
      </w:pPr>
      <w:r>
        <w:rPr>
          <w:rFonts w:hint="eastAsia"/>
        </w:rPr>
        <w:t xml:space="preserve">异构数据源集成测试的复杂性</w:t>
      </w:r>
    </w:p>
    <w:bookmarkStart w:id="807" w:name="学习目标-193"/>
    <w:p>
      <w:pPr>
        <w:pStyle w:val="Heading6"/>
      </w:pPr>
      <w:r>
        <w:rPr>
          <w:rFonts w:hint="eastAsia"/>
        </w:rPr>
        <w:t xml:space="preserve">学习目标</w:t>
      </w:r>
    </w:p>
    <w:bookmarkEnd w:id="807"/>
    <w:bookmarkStart w:id="808" w:name="小结-193"/>
    <w:p>
      <w:pPr>
        <w:pStyle w:val="Heading6"/>
      </w:pPr>
      <w:r>
        <w:rPr>
          <w:rFonts w:hint="eastAsia"/>
        </w:rPr>
        <w:t xml:space="preserve">小结</w:t>
      </w:r>
    </w:p>
    <w:bookmarkEnd w:id="808"/>
    <w:bookmarkStart w:id="809" w:name="练习-193"/>
    <w:p>
      <w:pPr>
        <w:pStyle w:val="Heading6"/>
      </w:pPr>
      <w:r>
        <w:rPr>
          <w:rFonts w:hint="eastAsia"/>
        </w:rPr>
        <w:t xml:space="preserve">练习</w:t>
      </w:r>
    </w:p>
    <w:bookmarkEnd w:id="809"/>
    <w:bookmarkEnd w:id="810"/>
    <w:bookmarkStart w:id="814" w:name="X98f306227d3bf7df57791fd1617f150223c0f5d"/>
    <w:p>
      <w:pPr>
        <w:pStyle w:val="Heading5"/>
      </w:pPr>
      <w:r>
        <w:t xml:space="preserve">3.1.3 </w:t>
      </w:r>
      <w:r>
        <w:rPr>
          <w:rFonts w:hint="eastAsia"/>
        </w:rPr>
        <w:t xml:space="preserve">数据量与实时性要求</w:t>
      </w:r>
    </w:p>
    <w:p>
      <w:pPr>
        <w:numPr>
          <w:ilvl w:val="0"/>
          <w:numId w:val="1612"/>
        </w:numPr>
      </w:pPr>
      <w:r>
        <w:rPr>
          <w:rFonts w:hint="eastAsia"/>
        </w:rPr>
        <w:t xml:space="preserve">大规模数据采集的性能测试方法</w:t>
      </w:r>
    </w:p>
    <w:p>
      <w:pPr>
        <w:numPr>
          <w:ilvl w:val="0"/>
          <w:numId w:val="1612"/>
        </w:numPr>
      </w:pPr>
      <w:r>
        <w:rPr>
          <w:rFonts w:hint="eastAsia"/>
        </w:rPr>
        <w:t xml:space="preserve">实时数据采集的延迟和吞吐量测试</w:t>
      </w:r>
    </w:p>
    <w:p>
      <w:pPr>
        <w:numPr>
          <w:ilvl w:val="0"/>
          <w:numId w:val="1612"/>
        </w:numPr>
      </w:pPr>
      <w:r>
        <w:rPr>
          <w:rFonts w:hint="eastAsia"/>
        </w:rPr>
        <w:t xml:space="preserve">不同数据量级下的系统资源占用评估</w:t>
      </w:r>
    </w:p>
    <w:bookmarkStart w:id="811" w:name="学习目标-194"/>
    <w:p>
      <w:pPr>
        <w:pStyle w:val="Heading6"/>
      </w:pPr>
      <w:r>
        <w:rPr>
          <w:rFonts w:hint="eastAsia"/>
        </w:rPr>
        <w:t xml:space="preserve">学习目标</w:t>
      </w:r>
    </w:p>
    <w:bookmarkEnd w:id="811"/>
    <w:bookmarkStart w:id="812" w:name="小结-194"/>
    <w:p>
      <w:pPr>
        <w:pStyle w:val="Heading6"/>
      </w:pPr>
      <w:r>
        <w:rPr>
          <w:rFonts w:hint="eastAsia"/>
        </w:rPr>
        <w:t xml:space="preserve">小结</w:t>
      </w:r>
    </w:p>
    <w:bookmarkEnd w:id="812"/>
    <w:bookmarkStart w:id="813" w:name="练习-194"/>
    <w:p>
      <w:pPr>
        <w:pStyle w:val="Heading6"/>
      </w:pPr>
      <w:r>
        <w:rPr>
          <w:rFonts w:hint="eastAsia"/>
        </w:rPr>
        <w:t xml:space="preserve">练习</w:t>
      </w:r>
    </w:p>
    <w:bookmarkEnd w:id="813"/>
    <w:bookmarkEnd w:id="814"/>
    <w:bookmarkStart w:id="815" w:name="Xfcd0dbc1d4dff2cb29cae26bd80fa6ab554e4c5"/>
    <w:p>
      <w:pPr>
        <w:pStyle w:val="Heading5"/>
      </w:pPr>
      <w:r>
        <w:t xml:space="preserve">3.1.4 </w:t>
      </w:r>
      <w:r>
        <w:rPr>
          <w:rFonts w:hint="eastAsia"/>
        </w:rPr>
        <w:t xml:space="preserve">数据格式多样性</w:t>
      </w:r>
    </w:p>
    <w:p>
      <w:pPr>
        <w:numPr>
          <w:ilvl w:val="0"/>
          <w:numId w:val="1613"/>
        </w:numPr>
      </w:pPr>
      <w:r>
        <w:rPr>
          <w:rFonts w:hint="eastAsia"/>
        </w:rPr>
        <w:t xml:space="preserve">常见数据格式(CSV、JSON、XML、Parquet等)的验证方法</w:t>
      </w:r>
    </w:p>
    <w:p>
      <w:pPr>
        <w:numPr>
          <w:ilvl w:val="0"/>
          <w:numId w:val="1613"/>
        </w:numPr>
      </w:pPr>
      <w:r>
        <w:rPr>
          <w:rFonts w:hint="eastAsia"/>
        </w:rPr>
        <w:t xml:space="preserve">二进制数据和文本数据的测试差异</w:t>
      </w:r>
    </w:p>
    <w:p>
      <w:pPr>
        <w:numPr>
          <w:ilvl w:val="0"/>
          <w:numId w:val="1613"/>
        </w:numPr>
      </w:pPr>
      <w:r>
        <w:rPr>
          <w:rFonts w:hint="eastAsia"/>
        </w:rPr>
        <w:t xml:space="preserve">数据编码和字符集处理测试</w:t>
      </w:r>
    </w:p>
    <w:p>
      <w:pPr>
        <w:pStyle w:val="BlockText"/>
      </w:pPr>
      <w:r>
        <w:rPr>
          <w:rFonts w:hint="eastAsia"/>
        </w:rPr>
        <w:t xml:space="preserve">【章节重点难点总结】</w:t>
      </w:r>
    </w:p>
    <w:p>
      <w:pPr>
        <w:pStyle w:val="Compact"/>
        <w:numPr>
          <w:ilvl w:val="0"/>
          <w:numId w:val="1614"/>
        </w:numPr>
      </w:pPr>
      <w:r>
        <w:rPr>
          <w:rFonts w:hint="eastAsia"/>
        </w:rPr>
        <w:t xml:space="preserve">本节要点：梳理关键概念、流程与方法；明确输入输出与成功标准</w:t>
      </w:r>
    </w:p>
    <w:p>
      <w:pPr>
        <w:pStyle w:val="Compact"/>
        <w:numPr>
          <w:ilvl w:val="0"/>
          <w:numId w:val="161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615"/>
        </w:numPr>
      </w:pPr>
      <w:r>
        <w:rPr>
          <w:rFonts w:hint="eastAsia"/>
        </w:rPr>
        <w:t xml:space="preserve">结合你的项目，描述本节主题的一个实践场景，并给出验证要点。</w:t>
      </w:r>
    </w:p>
    <w:p>
      <w:pPr>
        <w:pStyle w:val="Compact"/>
        <w:numPr>
          <w:ilvl w:val="0"/>
          <w:numId w:val="1615"/>
        </w:numPr>
      </w:pPr>
      <w:r>
        <w:rPr>
          <w:rFonts w:hint="eastAsia"/>
        </w:rPr>
        <w:t xml:space="preserve">列出2-3个风险点/常见陷阱，并给出可操作的规避建议。</w:t>
      </w:r>
    </w:p>
    <w:p>
      <w:pPr>
        <w:pStyle w:val="FirstParagraph"/>
      </w:pPr>
    </w:p>
    <w:bookmarkEnd w:id="815"/>
    <w:bookmarkStart w:id="816" w:name="学习目标-195"/>
    <w:p>
      <w:pPr>
        <w:pStyle w:val="Heading5"/>
      </w:pPr>
      <w:r>
        <w:rPr>
          <w:rFonts w:hint="eastAsia"/>
        </w:rPr>
        <w:t xml:space="preserve">学习目标</w:t>
      </w:r>
    </w:p>
    <w:bookmarkEnd w:id="816"/>
    <w:bookmarkStart w:id="817" w:name="小结-195"/>
    <w:p>
      <w:pPr>
        <w:pStyle w:val="Heading5"/>
      </w:pPr>
      <w:r>
        <w:rPr>
          <w:rFonts w:hint="eastAsia"/>
        </w:rPr>
        <w:t xml:space="preserve">小结</w:t>
      </w:r>
    </w:p>
    <w:bookmarkEnd w:id="817"/>
    <w:bookmarkStart w:id="821" w:name="练习-195"/>
    <w:p>
      <w:pPr>
        <w:pStyle w:val="Heading5"/>
      </w:pPr>
      <w:r>
        <w:rPr>
          <w:rFonts w:hint="eastAsia"/>
        </w:rPr>
        <w:t xml:space="preserve">练习</w:t>
      </w:r>
    </w:p>
    <w:bookmarkStart w:id="818" w:name="学习目标-196"/>
    <w:p>
      <w:pPr>
        <w:pStyle w:val="Heading6"/>
      </w:pPr>
      <w:r>
        <w:rPr>
          <w:rFonts w:hint="eastAsia"/>
        </w:rPr>
        <w:t xml:space="preserve">学习目标</w:t>
      </w:r>
    </w:p>
    <w:bookmarkEnd w:id="818"/>
    <w:bookmarkStart w:id="819" w:name="小结-196"/>
    <w:p>
      <w:pPr>
        <w:pStyle w:val="Heading6"/>
      </w:pPr>
      <w:r>
        <w:rPr>
          <w:rFonts w:hint="eastAsia"/>
        </w:rPr>
        <w:t xml:space="preserve">小结</w:t>
      </w:r>
    </w:p>
    <w:bookmarkEnd w:id="819"/>
    <w:bookmarkStart w:id="820" w:name="练习-196"/>
    <w:p>
      <w:pPr>
        <w:pStyle w:val="Heading6"/>
      </w:pPr>
      <w:r>
        <w:rPr>
          <w:rFonts w:hint="eastAsia"/>
        </w:rPr>
        <w:t xml:space="preserve">练习</w:t>
      </w:r>
    </w:p>
    <w:bookmarkEnd w:id="820"/>
    <w:bookmarkEnd w:id="821"/>
    <w:bookmarkStart w:id="822" w:name="附示例与脚本---第2篇-第7章-71节"/>
    <w:p>
      <w:pPr>
        <w:pStyle w:val="Heading5"/>
      </w:pPr>
      <w:r>
        <w:rPr>
          <w:rFonts w:hint="eastAsia"/>
        </w:rPr>
        <w:t xml:space="preserve">附：示例与脚本</w:t>
      </w:r>
      <w:r>
        <w:t xml:space="preserve"> - </w:t>
      </w:r>
      <w:r>
        <w:rPr>
          <w:rFonts w:hint="eastAsia"/>
        </w:rPr>
        <w:t xml:space="preserve">第2篇-第7章-7.1节</w:t>
      </w:r>
    </w:p>
    <w:p>
      <w:pPr>
        <w:pStyle w:val="BlockText"/>
      </w:pPr>
      <w:r>
        <w:t xml:space="preserve">Source: </w:t>
      </w:r>
      <w:r>
        <w:rPr>
          <w:rFonts w:hint="eastAsia"/>
        </w:rPr>
        <w:t xml:space="preserve">examples\第2篇\第2篇-第7章-7.1节</w:t>
      </w:r>
    </w:p>
    <w:p>
      <w:pPr>
        <w:pStyle w:val="SourceCode"/>
      </w:pPr>
      <w:r>
        <w:rPr>
          <w:rStyle w:val="VerbatimChar"/>
        </w:rPr>
        <w:t xml:space="preserve">Placeholder: migrated to part dir.</w:t>
      </w:r>
    </w:p>
    <w:bookmarkEnd w:id="822"/>
    <w:bookmarkEnd w:id="823"/>
    <w:bookmarkStart w:id="847" w:name="X4f76010d20d1dfb1bb5575c531ea58671d9415e"/>
    <w:p>
      <w:pPr>
        <w:pStyle w:val="Heading4"/>
      </w:pPr>
      <w:r>
        <w:t xml:space="preserve">3.2 </w:t>
      </w:r>
      <w:r>
        <w:rPr>
          <w:rFonts w:hint="eastAsia"/>
        </w:rPr>
        <w:t xml:space="preserve">批处理采集测试方法</w:t>
      </w:r>
    </w:p>
    <w:p>
      <w:pPr>
        <w:pStyle w:val="BlockText"/>
      </w:pPr>
      <w:r>
        <w:rPr>
          <w:rFonts w:hint="eastAsia"/>
        </w:rPr>
        <w:t xml:space="preserve">【阅读提示】本节聚焦：3.2</w:t>
      </w:r>
      <w:r>
        <w:t xml:space="preserve"> </w:t>
      </w:r>
      <w:r>
        <w:rPr>
          <w:rFonts w:hint="eastAsia"/>
        </w:rPr>
        <w:t xml:space="preserve">批处理采集测试方法</w:t>
      </w:r>
      <w:r>
        <w:t xml:space="preserve"> </w:t>
      </w:r>
      <w:r>
        <w:rPr>
          <w:rFonts w:hint="eastAsia"/>
        </w:rPr>
        <w:t xml:space="preserve">。建议先看结构，再带着问题阅读，关注关键术语、流程与案例，结合自身项目做对照。</w:t>
      </w:r>
    </w:p>
    <w:bookmarkStart w:id="827" w:name="Xac955a20b53ef3f2f99cb77cc7ebcca4a7600f7"/>
    <w:p>
      <w:pPr>
        <w:pStyle w:val="Heading5"/>
      </w:pPr>
      <w:r>
        <w:t xml:space="preserve">3.2.1 </w:t>
      </w:r>
      <w:r>
        <w:rPr>
          <w:rFonts w:hint="eastAsia"/>
        </w:rPr>
        <w:t xml:space="preserve">数据量验证策略</w:t>
      </w:r>
    </w:p>
    <w:p>
      <w:pPr>
        <w:numPr>
          <w:ilvl w:val="0"/>
          <w:numId w:val="1616"/>
        </w:numPr>
      </w:pPr>
      <w:r>
        <w:rPr>
          <w:rFonts w:hint="eastAsia"/>
        </w:rPr>
        <w:t xml:space="preserve">全量数据对比和采样对比方法</w:t>
      </w:r>
    </w:p>
    <w:p>
      <w:pPr>
        <w:numPr>
          <w:ilvl w:val="0"/>
          <w:numId w:val="1616"/>
        </w:numPr>
      </w:pPr>
      <w:r>
        <w:rPr>
          <w:rFonts w:hint="eastAsia"/>
        </w:rPr>
        <w:t xml:space="preserve">数据校验和计算与验证</w:t>
      </w:r>
    </w:p>
    <w:p>
      <w:pPr>
        <w:numPr>
          <w:ilvl w:val="0"/>
          <w:numId w:val="1616"/>
        </w:numPr>
      </w:pPr>
      <w:r>
        <w:rPr>
          <w:rFonts w:hint="eastAsia"/>
        </w:rPr>
        <w:t xml:space="preserve">增量数据采集的一致性验证</w:t>
      </w:r>
    </w:p>
    <w:bookmarkStart w:id="824" w:name="学习目标-197"/>
    <w:p>
      <w:pPr>
        <w:pStyle w:val="Heading6"/>
      </w:pPr>
      <w:r>
        <w:rPr>
          <w:rFonts w:hint="eastAsia"/>
        </w:rPr>
        <w:t xml:space="preserve">学习目标</w:t>
      </w:r>
    </w:p>
    <w:bookmarkEnd w:id="824"/>
    <w:bookmarkStart w:id="825" w:name="小结-197"/>
    <w:p>
      <w:pPr>
        <w:pStyle w:val="Heading6"/>
      </w:pPr>
      <w:r>
        <w:rPr>
          <w:rFonts w:hint="eastAsia"/>
        </w:rPr>
        <w:t xml:space="preserve">小结</w:t>
      </w:r>
    </w:p>
    <w:bookmarkEnd w:id="825"/>
    <w:bookmarkStart w:id="826" w:name="练习-197"/>
    <w:p>
      <w:pPr>
        <w:pStyle w:val="Heading6"/>
      </w:pPr>
      <w:r>
        <w:rPr>
          <w:rFonts w:hint="eastAsia"/>
        </w:rPr>
        <w:t xml:space="preserve">练习</w:t>
      </w:r>
    </w:p>
    <w:bookmarkEnd w:id="826"/>
    <w:bookmarkEnd w:id="827"/>
    <w:bookmarkStart w:id="831" w:name="X0ea2c83414d48152e3d2299faecaf4c70eea405"/>
    <w:p>
      <w:pPr>
        <w:pStyle w:val="Heading5"/>
      </w:pPr>
      <w:r>
        <w:t xml:space="preserve">3.2.2 </w:t>
      </w:r>
      <w:r>
        <w:rPr>
          <w:rFonts w:hint="eastAsia"/>
        </w:rPr>
        <w:t xml:space="preserve">数据完整性验证</w:t>
      </w:r>
    </w:p>
    <w:p>
      <w:pPr>
        <w:numPr>
          <w:ilvl w:val="0"/>
          <w:numId w:val="1617"/>
        </w:numPr>
      </w:pPr>
      <w:r>
        <w:rPr>
          <w:rFonts w:hint="eastAsia"/>
        </w:rPr>
        <w:t xml:space="preserve">空值和缺失值检测</w:t>
      </w:r>
    </w:p>
    <w:p>
      <w:pPr>
        <w:numPr>
          <w:ilvl w:val="0"/>
          <w:numId w:val="1617"/>
        </w:numPr>
      </w:pPr>
      <w:r>
        <w:rPr>
          <w:rFonts w:hint="eastAsia"/>
        </w:rPr>
        <w:t xml:space="preserve">数据记录数一致性验证</w:t>
      </w:r>
    </w:p>
    <w:p>
      <w:pPr>
        <w:numPr>
          <w:ilvl w:val="0"/>
          <w:numId w:val="1617"/>
        </w:numPr>
      </w:pPr>
      <w:r>
        <w:rPr>
          <w:rFonts w:hint="eastAsia"/>
        </w:rPr>
        <w:t xml:space="preserve">关键字段完整性检查</w:t>
      </w:r>
    </w:p>
    <w:bookmarkStart w:id="828" w:name="学习目标-198"/>
    <w:p>
      <w:pPr>
        <w:pStyle w:val="Heading6"/>
      </w:pPr>
      <w:r>
        <w:rPr>
          <w:rFonts w:hint="eastAsia"/>
        </w:rPr>
        <w:t xml:space="preserve">学习目标</w:t>
      </w:r>
    </w:p>
    <w:bookmarkEnd w:id="828"/>
    <w:bookmarkStart w:id="829" w:name="小结-198"/>
    <w:p>
      <w:pPr>
        <w:pStyle w:val="Heading6"/>
      </w:pPr>
      <w:r>
        <w:rPr>
          <w:rFonts w:hint="eastAsia"/>
        </w:rPr>
        <w:t xml:space="preserve">小结</w:t>
      </w:r>
    </w:p>
    <w:bookmarkEnd w:id="829"/>
    <w:bookmarkStart w:id="830" w:name="练习-198"/>
    <w:p>
      <w:pPr>
        <w:pStyle w:val="Heading6"/>
      </w:pPr>
      <w:r>
        <w:rPr>
          <w:rFonts w:hint="eastAsia"/>
        </w:rPr>
        <w:t xml:space="preserve">练习</w:t>
      </w:r>
    </w:p>
    <w:bookmarkEnd w:id="830"/>
    <w:bookmarkEnd w:id="831"/>
    <w:bookmarkStart w:id="835" w:name="X7c28c174374ede60aa445a18328babc3669bdc9"/>
    <w:p>
      <w:pPr>
        <w:pStyle w:val="Heading5"/>
      </w:pPr>
      <w:r>
        <w:t xml:space="preserve">3.2.3 </w:t>
      </w:r>
      <w:r>
        <w:rPr>
          <w:rFonts w:hint="eastAsia"/>
        </w:rPr>
        <w:t xml:space="preserve">数据准确性验证</w:t>
      </w:r>
    </w:p>
    <w:p>
      <w:pPr>
        <w:numPr>
          <w:ilvl w:val="0"/>
          <w:numId w:val="1618"/>
        </w:numPr>
      </w:pPr>
      <w:r>
        <w:rPr>
          <w:rFonts w:hint="eastAsia"/>
        </w:rPr>
        <w:t xml:space="preserve">数据内容抽样验证</w:t>
      </w:r>
    </w:p>
    <w:p>
      <w:pPr>
        <w:numPr>
          <w:ilvl w:val="0"/>
          <w:numId w:val="1618"/>
        </w:numPr>
      </w:pPr>
      <w:r>
        <w:rPr>
          <w:rFonts w:hint="eastAsia"/>
        </w:rPr>
        <w:t xml:space="preserve">业务规则符合性检查</w:t>
      </w:r>
    </w:p>
    <w:p>
      <w:pPr>
        <w:numPr>
          <w:ilvl w:val="0"/>
          <w:numId w:val="1618"/>
        </w:numPr>
      </w:pPr>
      <w:r>
        <w:rPr>
          <w:rFonts w:hint="eastAsia"/>
        </w:rPr>
        <w:t xml:space="preserve">数据转换准确性验证</w:t>
      </w:r>
    </w:p>
    <w:bookmarkStart w:id="832" w:name="学习目标-199"/>
    <w:p>
      <w:pPr>
        <w:pStyle w:val="Heading6"/>
      </w:pPr>
      <w:r>
        <w:rPr>
          <w:rFonts w:hint="eastAsia"/>
        </w:rPr>
        <w:t xml:space="preserve">学习目标</w:t>
      </w:r>
    </w:p>
    <w:bookmarkEnd w:id="832"/>
    <w:bookmarkStart w:id="833" w:name="小结-199"/>
    <w:p>
      <w:pPr>
        <w:pStyle w:val="Heading6"/>
      </w:pPr>
      <w:r>
        <w:rPr>
          <w:rFonts w:hint="eastAsia"/>
        </w:rPr>
        <w:t xml:space="preserve">小结</w:t>
      </w:r>
    </w:p>
    <w:bookmarkEnd w:id="833"/>
    <w:bookmarkStart w:id="834" w:name="练习-199"/>
    <w:p>
      <w:pPr>
        <w:pStyle w:val="Heading6"/>
      </w:pPr>
      <w:r>
        <w:rPr>
          <w:rFonts w:hint="eastAsia"/>
        </w:rPr>
        <w:t xml:space="preserve">练习</w:t>
      </w:r>
    </w:p>
    <w:bookmarkEnd w:id="834"/>
    <w:bookmarkEnd w:id="835"/>
    <w:bookmarkStart w:id="839" w:name="Xc00b8150551eb386d8d93a749f4db6e81bc181f"/>
    <w:p>
      <w:pPr>
        <w:pStyle w:val="Heading5"/>
      </w:pPr>
      <w:r>
        <w:t xml:space="preserve">3.2.4 </w:t>
      </w:r>
      <w:r>
        <w:rPr>
          <w:rFonts w:hint="eastAsia"/>
        </w:rPr>
        <w:t xml:space="preserve">采集效率测试</w:t>
      </w:r>
    </w:p>
    <w:p>
      <w:pPr>
        <w:numPr>
          <w:ilvl w:val="0"/>
          <w:numId w:val="1619"/>
        </w:numPr>
      </w:pPr>
      <w:r>
        <w:rPr>
          <w:rFonts w:hint="eastAsia"/>
        </w:rPr>
        <w:t xml:space="preserve">批处理任务执行时间测量</w:t>
      </w:r>
    </w:p>
    <w:p>
      <w:pPr>
        <w:numPr>
          <w:ilvl w:val="0"/>
          <w:numId w:val="1619"/>
        </w:numPr>
      </w:pPr>
      <w:r>
        <w:rPr>
          <w:rFonts w:hint="eastAsia"/>
        </w:rPr>
        <w:t xml:space="preserve">资源利用率监控</w:t>
      </w:r>
    </w:p>
    <w:p>
      <w:pPr>
        <w:numPr>
          <w:ilvl w:val="0"/>
          <w:numId w:val="1619"/>
        </w:numPr>
      </w:pPr>
      <w:r>
        <w:rPr>
          <w:rFonts w:hint="eastAsia"/>
        </w:rPr>
        <w:t xml:space="preserve">任务调度和依赖关系测试</w:t>
      </w:r>
    </w:p>
    <w:bookmarkStart w:id="836" w:name="学习目标-200"/>
    <w:p>
      <w:pPr>
        <w:pStyle w:val="Heading6"/>
      </w:pPr>
      <w:r>
        <w:rPr>
          <w:rFonts w:hint="eastAsia"/>
        </w:rPr>
        <w:t xml:space="preserve">学习目标</w:t>
      </w:r>
    </w:p>
    <w:bookmarkEnd w:id="836"/>
    <w:bookmarkStart w:id="837" w:name="小结-200"/>
    <w:p>
      <w:pPr>
        <w:pStyle w:val="Heading6"/>
      </w:pPr>
      <w:r>
        <w:rPr>
          <w:rFonts w:hint="eastAsia"/>
        </w:rPr>
        <w:t xml:space="preserve">小结</w:t>
      </w:r>
    </w:p>
    <w:bookmarkEnd w:id="837"/>
    <w:bookmarkStart w:id="838" w:name="练习-200"/>
    <w:p>
      <w:pPr>
        <w:pStyle w:val="Heading6"/>
      </w:pPr>
      <w:r>
        <w:rPr>
          <w:rFonts w:hint="eastAsia"/>
        </w:rPr>
        <w:t xml:space="preserve">练习</w:t>
      </w:r>
    </w:p>
    <w:bookmarkEnd w:id="838"/>
    <w:bookmarkEnd w:id="839"/>
    <w:bookmarkStart w:id="840" w:name="Xb22edfb1f5e19123fd367b0cf39f6d0553d858e"/>
    <w:p>
      <w:pPr>
        <w:pStyle w:val="Heading5"/>
      </w:pPr>
      <w:r>
        <w:t xml:space="preserve">3.2.5 </w:t>
      </w:r>
      <w:r>
        <w:rPr>
          <w:rFonts w:hint="eastAsia"/>
        </w:rPr>
        <w:t xml:space="preserve">错误处理测试</w:t>
      </w:r>
    </w:p>
    <w:p>
      <w:pPr>
        <w:numPr>
          <w:ilvl w:val="0"/>
          <w:numId w:val="1620"/>
        </w:numPr>
      </w:pPr>
      <w:r>
        <w:rPr>
          <w:rFonts w:hint="eastAsia"/>
        </w:rPr>
        <w:t xml:space="preserve">异常数据处理能力测试</w:t>
      </w:r>
    </w:p>
    <w:p>
      <w:pPr>
        <w:numPr>
          <w:ilvl w:val="0"/>
          <w:numId w:val="1620"/>
        </w:numPr>
      </w:pPr>
      <w:r>
        <w:rPr>
          <w:rFonts w:hint="eastAsia"/>
        </w:rPr>
        <w:t xml:space="preserve">网络中断和恢复测试</w:t>
      </w:r>
    </w:p>
    <w:p>
      <w:pPr>
        <w:numPr>
          <w:ilvl w:val="0"/>
          <w:numId w:val="1620"/>
        </w:numPr>
      </w:pPr>
      <w:r>
        <w:rPr>
          <w:rFonts w:hint="eastAsia"/>
        </w:rPr>
        <w:t xml:space="preserve">任务失败重试机制验证</w:t>
      </w:r>
    </w:p>
    <w:p>
      <w:pPr>
        <w:pStyle w:val="BlockText"/>
      </w:pPr>
      <w:r>
        <w:rPr>
          <w:rFonts w:hint="eastAsia"/>
        </w:rPr>
        <w:t xml:space="preserve">【章节重点难点总结】</w:t>
      </w:r>
    </w:p>
    <w:p>
      <w:pPr>
        <w:pStyle w:val="Compact"/>
        <w:numPr>
          <w:ilvl w:val="0"/>
          <w:numId w:val="1621"/>
        </w:numPr>
      </w:pPr>
      <w:r>
        <w:rPr>
          <w:rFonts w:hint="eastAsia"/>
        </w:rPr>
        <w:t xml:space="preserve">本节要点：梳理关键概念、流程与方法；明确输入输出与成功标准</w:t>
      </w:r>
    </w:p>
    <w:p>
      <w:pPr>
        <w:pStyle w:val="Compact"/>
        <w:numPr>
          <w:ilvl w:val="0"/>
          <w:numId w:val="162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622"/>
        </w:numPr>
      </w:pPr>
      <w:r>
        <w:rPr>
          <w:rFonts w:hint="eastAsia"/>
        </w:rPr>
        <w:t xml:space="preserve">结合你的项目，描述本节主题的一个实践场景，并给出验证要点。</w:t>
      </w:r>
    </w:p>
    <w:p>
      <w:pPr>
        <w:pStyle w:val="Compact"/>
        <w:numPr>
          <w:ilvl w:val="0"/>
          <w:numId w:val="1622"/>
        </w:numPr>
      </w:pPr>
      <w:r>
        <w:rPr>
          <w:rFonts w:hint="eastAsia"/>
        </w:rPr>
        <w:t xml:space="preserve">列出2-3个风险点/常见陷阱，并给出可操作的规避建议。</w:t>
      </w:r>
    </w:p>
    <w:p>
      <w:pPr>
        <w:pStyle w:val="FirstParagraph"/>
      </w:pPr>
    </w:p>
    <w:bookmarkEnd w:id="840"/>
    <w:bookmarkStart w:id="841" w:name="学习目标-201"/>
    <w:p>
      <w:pPr>
        <w:pStyle w:val="Heading5"/>
      </w:pPr>
      <w:r>
        <w:rPr>
          <w:rFonts w:hint="eastAsia"/>
        </w:rPr>
        <w:t xml:space="preserve">学习目标</w:t>
      </w:r>
    </w:p>
    <w:bookmarkEnd w:id="841"/>
    <w:bookmarkStart w:id="842" w:name="小结-201"/>
    <w:p>
      <w:pPr>
        <w:pStyle w:val="Heading5"/>
      </w:pPr>
      <w:r>
        <w:rPr>
          <w:rFonts w:hint="eastAsia"/>
        </w:rPr>
        <w:t xml:space="preserve">小结</w:t>
      </w:r>
    </w:p>
    <w:bookmarkEnd w:id="842"/>
    <w:bookmarkStart w:id="846" w:name="练习-201"/>
    <w:p>
      <w:pPr>
        <w:pStyle w:val="Heading5"/>
      </w:pPr>
      <w:r>
        <w:rPr>
          <w:rFonts w:hint="eastAsia"/>
        </w:rPr>
        <w:t xml:space="preserve">练习</w:t>
      </w:r>
    </w:p>
    <w:bookmarkStart w:id="843" w:name="学习目标-202"/>
    <w:p>
      <w:pPr>
        <w:pStyle w:val="Heading6"/>
      </w:pPr>
      <w:r>
        <w:rPr>
          <w:rFonts w:hint="eastAsia"/>
        </w:rPr>
        <w:t xml:space="preserve">学习目标</w:t>
      </w:r>
    </w:p>
    <w:bookmarkEnd w:id="843"/>
    <w:bookmarkStart w:id="844" w:name="小结-202"/>
    <w:p>
      <w:pPr>
        <w:pStyle w:val="Heading6"/>
      </w:pPr>
      <w:r>
        <w:rPr>
          <w:rFonts w:hint="eastAsia"/>
        </w:rPr>
        <w:t xml:space="preserve">小结</w:t>
      </w:r>
    </w:p>
    <w:bookmarkEnd w:id="844"/>
    <w:bookmarkStart w:id="845" w:name="练习-202"/>
    <w:p>
      <w:pPr>
        <w:pStyle w:val="Heading6"/>
      </w:pPr>
      <w:r>
        <w:rPr>
          <w:rFonts w:hint="eastAsia"/>
        </w:rPr>
        <w:t xml:space="preserve">练习</w:t>
      </w:r>
    </w:p>
    <w:bookmarkEnd w:id="845"/>
    <w:bookmarkEnd w:id="846"/>
    <w:bookmarkEnd w:id="847"/>
    <w:bookmarkStart w:id="871" w:name="X50c6e9301467dad678bb3b4bcc5602fd2eca1ed"/>
    <w:p>
      <w:pPr>
        <w:pStyle w:val="Heading4"/>
      </w:pPr>
      <w:r>
        <w:t xml:space="preserve">3.3 </w:t>
      </w:r>
      <w:r>
        <w:rPr>
          <w:rFonts w:hint="eastAsia"/>
        </w:rPr>
        <w:t xml:space="preserve">流处理采集测试技术</w:t>
      </w:r>
    </w:p>
    <w:p>
      <w:pPr>
        <w:pStyle w:val="BlockText"/>
      </w:pPr>
      <w:r>
        <w:rPr>
          <w:rFonts w:hint="eastAsia"/>
        </w:rPr>
        <w:t xml:space="preserve">【阅读提示】本节聚焦：3.3</w:t>
      </w:r>
      <w:r>
        <w:t xml:space="preserve"> </w:t>
      </w:r>
      <w:r>
        <w:rPr>
          <w:rFonts w:hint="eastAsia"/>
        </w:rPr>
        <w:t xml:space="preserve">流处理采集测试技术</w:t>
      </w:r>
      <w:r>
        <w:t xml:space="preserve"> </w:t>
      </w:r>
      <w:r>
        <w:rPr>
          <w:rFonts w:hint="eastAsia"/>
        </w:rPr>
        <w:t xml:space="preserve">。建议先看结构，再带着问题阅读，关注关键术语、流程与案例，结合自身项目做对照。</w:t>
      </w:r>
    </w:p>
    <w:bookmarkStart w:id="851" w:name="Xbf2d048d20a04786ba7e084edbe9bdd3275b1bc"/>
    <w:p>
      <w:pPr>
        <w:pStyle w:val="Heading5"/>
      </w:pPr>
      <w:r>
        <w:t xml:space="preserve">3.3.1 </w:t>
      </w:r>
      <w:r>
        <w:rPr>
          <w:rFonts w:hint="eastAsia"/>
        </w:rPr>
        <w:t xml:space="preserve">实时性验证方法</w:t>
      </w:r>
    </w:p>
    <w:p>
      <w:pPr>
        <w:numPr>
          <w:ilvl w:val="0"/>
          <w:numId w:val="1623"/>
        </w:numPr>
      </w:pPr>
      <w:r>
        <w:rPr>
          <w:rFonts w:hint="eastAsia"/>
        </w:rPr>
        <w:t xml:space="preserve">端到端延迟测量技术</w:t>
      </w:r>
    </w:p>
    <w:p>
      <w:pPr>
        <w:numPr>
          <w:ilvl w:val="0"/>
          <w:numId w:val="1623"/>
        </w:numPr>
      </w:pPr>
      <w:r>
        <w:rPr>
          <w:rFonts w:hint="eastAsia"/>
        </w:rPr>
        <w:t xml:space="preserve">消息处理时间监控</w:t>
      </w:r>
    </w:p>
    <w:p>
      <w:pPr>
        <w:numPr>
          <w:ilvl w:val="0"/>
          <w:numId w:val="1623"/>
        </w:numPr>
      </w:pPr>
      <w:r>
        <w:rPr>
          <w:rFonts w:hint="eastAsia"/>
        </w:rPr>
        <w:t xml:space="preserve">时间戳精度和同步测试</w:t>
      </w:r>
    </w:p>
    <w:bookmarkStart w:id="848" w:name="学习目标-203"/>
    <w:p>
      <w:pPr>
        <w:pStyle w:val="Heading6"/>
      </w:pPr>
      <w:r>
        <w:rPr>
          <w:rFonts w:hint="eastAsia"/>
        </w:rPr>
        <w:t xml:space="preserve">学习目标</w:t>
      </w:r>
    </w:p>
    <w:bookmarkEnd w:id="848"/>
    <w:bookmarkStart w:id="849" w:name="小结-203"/>
    <w:p>
      <w:pPr>
        <w:pStyle w:val="Heading6"/>
      </w:pPr>
      <w:r>
        <w:rPr>
          <w:rFonts w:hint="eastAsia"/>
        </w:rPr>
        <w:t xml:space="preserve">小结</w:t>
      </w:r>
    </w:p>
    <w:bookmarkEnd w:id="849"/>
    <w:bookmarkStart w:id="850" w:name="练习-203"/>
    <w:p>
      <w:pPr>
        <w:pStyle w:val="Heading6"/>
      </w:pPr>
      <w:r>
        <w:rPr>
          <w:rFonts w:hint="eastAsia"/>
        </w:rPr>
        <w:t xml:space="preserve">练习</w:t>
      </w:r>
    </w:p>
    <w:bookmarkEnd w:id="850"/>
    <w:bookmarkEnd w:id="851"/>
    <w:bookmarkStart w:id="855" w:name="X220cc9bf44f5e9b1e53bf33b2cf9be2ecf3b7f4"/>
    <w:p>
      <w:pPr>
        <w:pStyle w:val="Heading5"/>
      </w:pPr>
      <w:r>
        <w:t xml:space="preserve">3.3.2 </w:t>
      </w:r>
      <w:r>
        <w:rPr>
          <w:rFonts w:hint="eastAsia"/>
        </w:rPr>
        <w:t xml:space="preserve">数据吞吐量测试</w:t>
      </w:r>
    </w:p>
    <w:p>
      <w:pPr>
        <w:numPr>
          <w:ilvl w:val="0"/>
          <w:numId w:val="1624"/>
        </w:numPr>
      </w:pPr>
      <w:r>
        <w:rPr>
          <w:rFonts w:hint="eastAsia"/>
        </w:rPr>
        <w:t xml:space="preserve">不同负载下的消息处理能力</w:t>
      </w:r>
    </w:p>
    <w:p>
      <w:pPr>
        <w:numPr>
          <w:ilvl w:val="0"/>
          <w:numId w:val="1624"/>
        </w:numPr>
      </w:pPr>
      <w:r>
        <w:rPr>
          <w:rFonts w:hint="eastAsia"/>
        </w:rPr>
        <w:t xml:space="preserve">峰值流量处理测试</w:t>
      </w:r>
    </w:p>
    <w:p>
      <w:pPr>
        <w:numPr>
          <w:ilvl w:val="0"/>
          <w:numId w:val="1624"/>
        </w:numPr>
      </w:pPr>
      <w:r>
        <w:rPr>
          <w:rFonts w:hint="eastAsia"/>
        </w:rPr>
        <w:t xml:space="preserve">长期运行稳定性测试</w:t>
      </w:r>
    </w:p>
    <w:bookmarkStart w:id="852" w:name="学习目标-204"/>
    <w:p>
      <w:pPr>
        <w:pStyle w:val="Heading6"/>
      </w:pPr>
      <w:r>
        <w:rPr>
          <w:rFonts w:hint="eastAsia"/>
        </w:rPr>
        <w:t xml:space="preserve">学习目标</w:t>
      </w:r>
    </w:p>
    <w:bookmarkEnd w:id="852"/>
    <w:bookmarkStart w:id="853" w:name="小结-204"/>
    <w:p>
      <w:pPr>
        <w:pStyle w:val="Heading6"/>
      </w:pPr>
      <w:r>
        <w:rPr>
          <w:rFonts w:hint="eastAsia"/>
        </w:rPr>
        <w:t xml:space="preserve">小结</w:t>
      </w:r>
    </w:p>
    <w:bookmarkEnd w:id="853"/>
    <w:bookmarkStart w:id="854" w:name="练习-204"/>
    <w:p>
      <w:pPr>
        <w:pStyle w:val="Heading6"/>
      </w:pPr>
      <w:r>
        <w:rPr>
          <w:rFonts w:hint="eastAsia"/>
        </w:rPr>
        <w:t xml:space="preserve">练习</w:t>
      </w:r>
    </w:p>
    <w:bookmarkEnd w:id="854"/>
    <w:bookmarkEnd w:id="855"/>
    <w:bookmarkStart w:id="859" w:name="Xbf189e40af914e7581876ecdbbf48e83a61d71c"/>
    <w:p>
      <w:pPr>
        <w:pStyle w:val="Heading5"/>
      </w:pPr>
      <w:r>
        <w:t xml:space="preserve">3.3.3 </w:t>
      </w:r>
      <w:r>
        <w:rPr>
          <w:rFonts w:hint="eastAsia"/>
        </w:rPr>
        <w:t xml:space="preserve">数据丢失率测试</w:t>
      </w:r>
    </w:p>
    <w:p>
      <w:pPr>
        <w:numPr>
          <w:ilvl w:val="0"/>
          <w:numId w:val="1625"/>
        </w:numPr>
      </w:pPr>
      <w:r>
        <w:rPr>
          <w:rFonts w:hint="eastAsia"/>
        </w:rPr>
        <w:t xml:space="preserve">背压条件下的数据完整性</w:t>
      </w:r>
    </w:p>
    <w:p>
      <w:pPr>
        <w:numPr>
          <w:ilvl w:val="0"/>
          <w:numId w:val="1625"/>
        </w:numPr>
      </w:pPr>
      <w:r>
        <w:rPr>
          <w:rFonts w:hint="eastAsia"/>
        </w:rPr>
        <w:t xml:space="preserve">系统重启和故障恢复测试</w:t>
      </w:r>
    </w:p>
    <w:p>
      <w:pPr>
        <w:numPr>
          <w:ilvl w:val="0"/>
          <w:numId w:val="1625"/>
        </w:numPr>
      </w:pPr>
      <w:r>
        <w:rPr>
          <w:rFonts w:hint="eastAsia"/>
        </w:rPr>
        <w:t xml:space="preserve">重复数据检测和处理</w:t>
      </w:r>
    </w:p>
    <w:bookmarkStart w:id="856" w:name="学习目标-205"/>
    <w:p>
      <w:pPr>
        <w:pStyle w:val="Heading6"/>
      </w:pPr>
      <w:r>
        <w:rPr>
          <w:rFonts w:hint="eastAsia"/>
        </w:rPr>
        <w:t xml:space="preserve">学习目标</w:t>
      </w:r>
    </w:p>
    <w:bookmarkEnd w:id="856"/>
    <w:bookmarkStart w:id="857" w:name="小结-205"/>
    <w:p>
      <w:pPr>
        <w:pStyle w:val="Heading6"/>
      </w:pPr>
      <w:r>
        <w:rPr>
          <w:rFonts w:hint="eastAsia"/>
        </w:rPr>
        <w:t xml:space="preserve">小结</w:t>
      </w:r>
    </w:p>
    <w:bookmarkEnd w:id="857"/>
    <w:bookmarkStart w:id="858" w:name="练习-205"/>
    <w:p>
      <w:pPr>
        <w:pStyle w:val="Heading6"/>
      </w:pPr>
      <w:r>
        <w:rPr>
          <w:rFonts w:hint="eastAsia"/>
        </w:rPr>
        <w:t xml:space="preserve">练习</w:t>
      </w:r>
    </w:p>
    <w:bookmarkEnd w:id="858"/>
    <w:bookmarkEnd w:id="859"/>
    <w:bookmarkStart w:id="863" w:name="Xb8ce9df4fc34e35920038c890d62a9b1f7da803"/>
    <w:p>
      <w:pPr>
        <w:pStyle w:val="Heading5"/>
      </w:pPr>
      <w:r>
        <w:t xml:space="preserve">3.3.4 </w:t>
      </w:r>
      <w:r>
        <w:rPr>
          <w:rFonts w:hint="eastAsia"/>
        </w:rPr>
        <w:t xml:space="preserve">系统稳定性测试</w:t>
      </w:r>
    </w:p>
    <w:p>
      <w:pPr>
        <w:numPr>
          <w:ilvl w:val="0"/>
          <w:numId w:val="1626"/>
        </w:numPr>
      </w:pPr>
      <w:r>
        <w:rPr>
          <w:rFonts w:hint="eastAsia"/>
        </w:rPr>
        <w:t xml:space="preserve">长时间运行稳定性监控</w:t>
      </w:r>
    </w:p>
    <w:p>
      <w:pPr>
        <w:numPr>
          <w:ilvl w:val="0"/>
          <w:numId w:val="1626"/>
        </w:numPr>
      </w:pPr>
      <w:r>
        <w:rPr>
          <w:rFonts w:hint="eastAsia"/>
        </w:rPr>
        <w:t xml:space="preserve">资源泄漏检测</w:t>
      </w:r>
    </w:p>
    <w:p>
      <w:pPr>
        <w:numPr>
          <w:ilvl w:val="0"/>
          <w:numId w:val="1626"/>
        </w:numPr>
      </w:pPr>
      <w:r>
        <w:rPr>
          <w:rFonts w:hint="eastAsia"/>
        </w:rPr>
        <w:t xml:space="preserve">系统自我恢复能力测试</w:t>
      </w:r>
    </w:p>
    <w:bookmarkStart w:id="860" w:name="学习目标-206"/>
    <w:p>
      <w:pPr>
        <w:pStyle w:val="Heading6"/>
      </w:pPr>
      <w:r>
        <w:rPr>
          <w:rFonts w:hint="eastAsia"/>
        </w:rPr>
        <w:t xml:space="preserve">学习目标</w:t>
      </w:r>
    </w:p>
    <w:bookmarkEnd w:id="860"/>
    <w:bookmarkStart w:id="861" w:name="小结-206"/>
    <w:p>
      <w:pPr>
        <w:pStyle w:val="Heading6"/>
      </w:pPr>
      <w:r>
        <w:rPr>
          <w:rFonts w:hint="eastAsia"/>
        </w:rPr>
        <w:t xml:space="preserve">小结</w:t>
      </w:r>
    </w:p>
    <w:bookmarkEnd w:id="861"/>
    <w:bookmarkStart w:id="862" w:name="练习-206"/>
    <w:p>
      <w:pPr>
        <w:pStyle w:val="Heading6"/>
      </w:pPr>
      <w:r>
        <w:rPr>
          <w:rFonts w:hint="eastAsia"/>
        </w:rPr>
        <w:t xml:space="preserve">练习</w:t>
      </w:r>
    </w:p>
    <w:bookmarkEnd w:id="862"/>
    <w:bookmarkEnd w:id="863"/>
    <w:bookmarkStart w:id="864" w:name="Xefb6ceb66beda7c85f75bd0f30ab630a57015df"/>
    <w:p>
      <w:pPr>
        <w:pStyle w:val="Heading5"/>
      </w:pPr>
      <w:r>
        <w:t xml:space="preserve">3.3.5 </w:t>
      </w:r>
      <w:r>
        <w:rPr>
          <w:rFonts w:hint="eastAsia"/>
        </w:rPr>
        <w:t xml:space="preserve">背压处理测试</w:t>
      </w:r>
    </w:p>
    <w:p>
      <w:pPr>
        <w:numPr>
          <w:ilvl w:val="0"/>
          <w:numId w:val="1627"/>
        </w:numPr>
      </w:pPr>
      <w:r>
        <w:rPr>
          <w:rFonts w:hint="eastAsia"/>
        </w:rPr>
        <w:t xml:space="preserve">背压机制验证方法</w:t>
      </w:r>
    </w:p>
    <w:p>
      <w:pPr>
        <w:numPr>
          <w:ilvl w:val="0"/>
          <w:numId w:val="1627"/>
        </w:numPr>
      </w:pPr>
      <w:r>
        <w:rPr>
          <w:rFonts w:hint="eastAsia"/>
        </w:rPr>
        <w:t xml:space="preserve">不同背压策略对比测试</w:t>
      </w:r>
    </w:p>
    <w:p>
      <w:pPr>
        <w:numPr>
          <w:ilvl w:val="0"/>
          <w:numId w:val="1627"/>
        </w:numPr>
      </w:pPr>
      <w:r>
        <w:rPr>
          <w:rFonts w:hint="eastAsia"/>
        </w:rPr>
        <w:t xml:space="preserve">背压条件下的系统行为分析</w:t>
      </w:r>
    </w:p>
    <w:p>
      <w:pPr>
        <w:pStyle w:val="BlockText"/>
      </w:pPr>
      <w:r>
        <w:rPr>
          <w:rFonts w:hint="eastAsia"/>
        </w:rPr>
        <w:t xml:space="preserve">【章节重点难点总结】</w:t>
      </w:r>
    </w:p>
    <w:p>
      <w:pPr>
        <w:pStyle w:val="Compact"/>
        <w:numPr>
          <w:ilvl w:val="0"/>
          <w:numId w:val="1628"/>
        </w:numPr>
      </w:pPr>
      <w:r>
        <w:rPr>
          <w:rFonts w:hint="eastAsia"/>
        </w:rPr>
        <w:t xml:space="preserve">要点：容量规划、配置基线、自动化部署、健康检查</w:t>
      </w:r>
    </w:p>
    <w:p>
      <w:pPr>
        <w:pStyle w:val="Compact"/>
        <w:numPr>
          <w:ilvl w:val="0"/>
          <w:numId w:val="1628"/>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629"/>
        </w:numPr>
      </w:pPr>
      <w:r>
        <w:rPr>
          <w:rFonts w:hint="eastAsia"/>
        </w:rPr>
        <w:t xml:space="preserve">输出一份你的环境最小可用清单（组件/版本/参数）。</w:t>
      </w:r>
    </w:p>
    <w:p>
      <w:pPr>
        <w:pStyle w:val="Compact"/>
        <w:numPr>
          <w:ilvl w:val="0"/>
          <w:numId w:val="1629"/>
        </w:numPr>
      </w:pPr>
      <w:r>
        <w:rPr>
          <w:rFonts w:hint="eastAsia"/>
        </w:rPr>
        <w:t xml:space="preserve">设计一套环境验收的自动化Smoke脚本清单。</w:t>
      </w:r>
    </w:p>
    <w:p>
      <w:pPr>
        <w:pStyle w:val="FirstParagraph"/>
      </w:pPr>
    </w:p>
    <w:bookmarkEnd w:id="864"/>
    <w:bookmarkStart w:id="865" w:name="学习目标-207"/>
    <w:p>
      <w:pPr>
        <w:pStyle w:val="Heading5"/>
      </w:pPr>
      <w:r>
        <w:rPr>
          <w:rFonts w:hint="eastAsia"/>
        </w:rPr>
        <w:t xml:space="preserve">学习目标</w:t>
      </w:r>
    </w:p>
    <w:bookmarkEnd w:id="865"/>
    <w:bookmarkStart w:id="866" w:name="小结-207"/>
    <w:p>
      <w:pPr>
        <w:pStyle w:val="Heading5"/>
      </w:pPr>
      <w:r>
        <w:rPr>
          <w:rFonts w:hint="eastAsia"/>
        </w:rPr>
        <w:t xml:space="preserve">小结</w:t>
      </w:r>
    </w:p>
    <w:bookmarkEnd w:id="866"/>
    <w:bookmarkStart w:id="870" w:name="练习-207"/>
    <w:p>
      <w:pPr>
        <w:pStyle w:val="Heading5"/>
      </w:pPr>
      <w:r>
        <w:rPr>
          <w:rFonts w:hint="eastAsia"/>
        </w:rPr>
        <w:t xml:space="preserve">练习</w:t>
      </w:r>
    </w:p>
    <w:bookmarkStart w:id="867" w:name="学习目标-208"/>
    <w:p>
      <w:pPr>
        <w:pStyle w:val="Heading6"/>
      </w:pPr>
      <w:r>
        <w:rPr>
          <w:rFonts w:hint="eastAsia"/>
        </w:rPr>
        <w:t xml:space="preserve">学习目标</w:t>
      </w:r>
    </w:p>
    <w:bookmarkEnd w:id="867"/>
    <w:bookmarkStart w:id="868" w:name="小结-208"/>
    <w:p>
      <w:pPr>
        <w:pStyle w:val="Heading6"/>
      </w:pPr>
      <w:r>
        <w:rPr>
          <w:rFonts w:hint="eastAsia"/>
        </w:rPr>
        <w:t xml:space="preserve">小结</w:t>
      </w:r>
    </w:p>
    <w:bookmarkEnd w:id="868"/>
    <w:bookmarkStart w:id="869" w:name="练习-208"/>
    <w:p>
      <w:pPr>
        <w:pStyle w:val="Heading6"/>
      </w:pPr>
      <w:r>
        <w:rPr>
          <w:rFonts w:hint="eastAsia"/>
        </w:rPr>
        <w:t xml:space="preserve">练习</w:t>
      </w:r>
    </w:p>
    <w:bookmarkEnd w:id="869"/>
    <w:bookmarkEnd w:id="870"/>
    <w:bookmarkEnd w:id="871"/>
    <w:bookmarkStart w:id="891" w:name="X02c0dbcdce407e62f6e61af9bcc210f7e216ffa"/>
    <w:p>
      <w:pPr>
        <w:pStyle w:val="Heading4"/>
      </w:pPr>
      <w:r>
        <w:t xml:space="preserve">3.4 </w:t>
      </w:r>
      <w:r>
        <w:rPr>
          <w:rFonts w:hint="eastAsia"/>
        </w:rPr>
        <w:t xml:space="preserve">Web数据采集测试</w:t>
      </w:r>
    </w:p>
    <w:p>
      <w:pPr>
        <w:pStyle w:val="BlockText"/>
      </w:pPr>
      <w:r>
        <w:rPr>
          <w:rFonts w:hint="eastAsia"/>
        </w:rPr>
        <w:t xml:space="preserve">【阅读提示】本节聚焦：3.4</w:t>
      </w:r>
      <w:r>
        <w:t xml:space="preserve"> </w:t>
      </w:r>
      <w:r>
        <w:rPr>
          <w:rFonts w:hint="eastAsia"/>
        </w:rPr>
        <w:t xml:space="preserve">Web数据采集测试。建议先看结构，再带着问题阅读，关注关键术语、流程与案例，结合自身项目做对照。</w:t>
      </w:r>
    </w:p>
    <w:bookmarkStart w:id="875" w:name="X1bc79f277e5aceff86b2f64a9e7ec46aa210c13"/>
    <w:p>
      <w:pPr>
        <w:pStyle w:val="Heading5"/>
      </w:pPr>
      <w:r>
        <w:t xml:space="preserve">3.4.1 </w:t>
      </w:r>
      <w:r>
        <w:rPr>
          <w:rFonts w:hint="eastAsia"/>
        </w:rPr>
        <w:t xml:space="preserve">爬虫正确性测试</w:t>
      </w:r>
    </w:p>
    <w:p>
      <w:pPr>
        <w:numPr>
          <w:ilvl w:val="0"/>
          <w:numId w:val="1630"/>
        </w:numPr>
      </w:pPr>
      <w:r>
        <w:rPr>
          <w:rFonts w:hint="eastAsia"/>
        </w:rPr>
        <w:t xml:space="preserve">网页内容解析准确性验证</w:t>
      </w:r>
    </w:p>
    <w:p>
      <w:pPr>
        <w:numPr>
          <w:ilvl w:val="0"/>
          <w:numId w:val="1630"/>
        </w:numPr>
      </w:pPr>
      <w:r>
        <w:rPr>
          <w:rFonts w:hint="eastAsia"/>
        </w:rPr>
        <w:t xml:space="preserve">DOM结构变化适应性测试</w:t>
      </w:r>
    </w:p>
    <w:p>
      <w:pPr>
        <w:numPr>
          <w:ilvl w:val="0"/>
          <w:numId w:val="1630"/>
        </w:numPr>
      </w:pPr>
      <w:r>
        <w:rPr>
          <w:rFonts w:hint="eastAsia"/>
        </w:rPr>
        <w:t xml:space="preserve">链接提取和跟踪测试</w:t>
      </w:r>
    </w:p>
    <w:bookmarkStart w:id="872" w:name="学习目标-209"/>
    <w:p>
      <w:pPr>
        <w:pStyle w:val="Heading6"/>
      </w:pPr>
      <w:r>
        <w:rPr>
          <w:rFonts w:hint="eastAsia"/>
        </w:rPr>
        <w:t xml:space="preserve">学习目标</w:t>
      </w:r>
    </w:p>
    <w:bookmarkEnd w:id="872"/>
    <w:bookmarkStart w:id="873" w:name="小结-209"/>
    <w:p>
      <w:pPr>
        <w:pStyle w:val="Heading6"/>
      </w:pPr>
      <w:r>
        <w:rPr>
          <w:rFonts w:hint="eastAsia"/>
        </w:rPr>
        <w:t xml:space="preserve">小结</w:t>
      </w:r>
    </w:p>
    <w:bookmarkEnd w:id="873"/>
    <w:bookmarkStart w:id="874" w:name="练习-209"/>
    <w:p>
      <w:pPr>
        <w:pStyle w:val="Heading6"/>
      </w:pPr>
      <w:r>
        <w:rPr>
          <w:rFonts w:hint="eastAsia"/>
        </w:rPr>
        <w:t xml:space="preserve">练习</w:t>
      </w:r>
    </w:p>
    <w:bookmarkEnd w:id="874"/>
    <w:bookmarkEnd w:id="875"/>
    <w:bookmarkStart w:id="879" w:name="Xb13237630f9d66e550b9d7017d296e167215103"/>
    <w:p>
      <w:pPr>
        <w:pStyle w:val="Heading5"/>
      </w:pPr>
      <w:r>
        <w:t xml:space="preserve">3.4.2 </w:t>
      </w:r>
      <w:r>
        <w:rPr>
          <w:rFonts w:hint="eastAsia"/>
        </w:rPr>
        <w:t xml:space="preserve">爬虫效率测试</w:t>
      </w:r>
    </w:p>
    <w:p>
      <w:pPr>
        <w:numPr>
          <w:ilvl w:val="0"/>
          <w:numId w:val="1631"/>
        </w:numPr>
      </w:pPr>
      <w:r>
        <w:rPr>
          <w:rFonts w:hint="eastAsia"/>
        </w:rPr>
        <w:t xml:space="preserve">爬取速度和并发性能测试</w:t>
      </w:r>
    </w:p>
    <w:p>
      <w:pPr>
        <w:numPr>
          <w:ilvl w:val="0"/>
          <w:numId w:val="1631"/>
        </w:numPr>
      </w:pPr>
      <w:r>
        <w:rPr>
          <w:rFonts w:hint="eastAsia"/>
        </w:rPr>
        <w:t xml:space="preserve">资源消耗监控</w:t>
      </w:r>
    </w:p>
    <w:p>
      <w:pPr>
        <w:numPr>
          <w:ilvl w:val="0"/>
          <w:numId w:val="1631"/>
        </w:numPr>
      </w:pPr>
      <w:r>
        <w:rPr>
          <w:rFonts w:hint="eastAsia"/>
        </w:rPr>
        <w:t xml:space="preserve">爬取策略优化测试</w:t>
      </w:r>
    </w:p>
    <w:bookmarkStart w:id="876" w:name="学习目标-210"/>
    <w:p>
      <w:pPr>
        <w:pStyle w:val="Heading6"/>
      </w:pPr>
      <w:r>
        <w:rPr>
          <w:rFonts w:hint="eastAsia"/>
        </w:rPr>
        <w:t xml:space="preserve">学习目标</w:t>
      </w:r>
    </w:p>
    <w:bookmarkEnd w:id="876"/>
    <w:bookmarkStart w:id="877" w:name="小结-210"/>
    <w:p>
      <w:pPr>
        <w:pStyle w:val="Heading6"/>
      </w:pPr>
      <w:r>
        <w:rPr>
          <w:rFonts w:hint="eastAsia"/>
        </w:rPr>
        <w:t xml:space="preserve">小结</w:t>
      </w:r>
    </w:p>
    <w:bookmarkEnd w:id="877"/>
    <w:bookmarkStart w:id="878" w:name="练习-210"/>
    <w:p>
      <w:pPr>
        <w:pStyle w:val="Heading6"/>
      </w:pPr>
      <w:r>
        <w:rPr>
          <w:rFonts w:hint="eastAsia"/>
        </w:rPr>
        <w:t xml:space="preserve">练习</w:t>
      </w:r>
    </w:p>
    <w:bookmarkEnd w:id="878"/>
    <w:bookmarkEnd w:id="879"/>
    <w:bookmarkStart w:id="883" w:name="X6f0444b61d9fd435f2bc23a16e427c03752e8db"/>
    <w:p>
      <w:pPr>
        <w:pStyle w:val="Heading5"/>
      </w:pPr>
      <w:r>
        <w:t xml:space="preserve">3.4.3 </w:t>
      </w:r>
      <w:r>
        <w:rPr>
          <w:rFonts w:hint="eastAsia"/>
        </w:rPr>
        <w:t xml:space="preserve">反爬机制测试</w:t>
      </w:r>
    </w:p>
    <w:p>
      <w:pPr>
        <w:numPr>
          <w:ilvl w:val="0"/>
          <w:numId w:val="1632"/>
        </w:numPr>
      </w:pPr>
      <w:r>
        <w:rPr>
          <w:rFonts w:hint="eastAsia"/>
        </w:rPr>
        <w:t xml:space="preserve">IP限制和代理池测试</w:t>
      </w:r>
    </w:p>
    <w:p>
      <w:pPr>
        <w:numPr>
          <w:ilvl w:val="0"/>
          <w:numId w:val="1632"/>
        </w:numPr>
      </w:pPr>
      <w:r>
        <w:rPr>
          <w:rFonts w:hint="eastAsia"/>
        </w:rPr>
        <w:t xml:space="preserve">用户代理轮换有效性验证</w:t>
      </w:r>
    </w:p>
    <w:p>
      <w:pPr>
        <w:numPr>
          <w:ilvl w:val="0"/>
          <w:numId w:val="1632"/>
        </w:numPr>
      </w:pPr>
      <w:r>
        <w:rPr>
          <w:rFonts w:hint="eastAsia"/>
        </w:rPr>
        <w:t xml:space="preserve">爬取频率控制测试</w:t>
      </w:r>
    </w:p>
    <w:bookmarkStart w:id="880" w:name="学习目标-211"/>
    <w:p>
      <w:pPr>
        <w:pStyle w:val="Heading6"/>
      </w:pPr>
      <w:r>
        <w:rPr>
          <w:rFonts w:hint="eastAsia"/>
        </w:rPr>
        <w:t xml:space="preserve">学习目标</w:t>
      </w:r>
    </w:p>
    <w:bookmarkEnd w:id="880"/>
    <w:bookmarkStart w:id="881" w:name="小结-211"/>
    <w:p>
      <w:pPr>
        <w:pStyle w:val="Heading6"/>
      </w:pPr>
      <w:r>
        <w:rPr>
          <w:rFonts w:hint="eastAsia"/>
        </w:rPr>
        <w:t xml:space="preserve">小结</w:t>
      </w:r>
    </w:p>
    <w:bookmarkEnd w:id="881"/>
    <w:bookmarkStart w:id="882" w:name="练习-211"/>
    <w:p>
      <w:pPr>
        <w:pStyle w:val="Heading6"/>
      </w:pPr>
      <w:r>
        <w:rPr>
          <w:rFonts w:hint="eastAsia"/>
        </w:rPr>
        <w:t xml:space="preserve">练习</w:t>
      </w:r>
    </w:p>
    <w:bookmarkEnd w:id="882"/>
    <w:bookmarkEnd w:id="883"/>
    <w:bookmarkStart w:id="884" w:name="Xeb61e386bc5ee8be81979736d2aa1fdb6d8ee9a"/>
    <w:p>
      <w:pPr>
        <w:pStyle w:val="Heading5"/>
      </w:pPr>
      <w:r>
        <w:t xml:space="preserve">3.4.4 </w:t>
      </w:r>
      <w:r>
        <w:rPr>
          <w:rFonts w:hint="eastAsia"/>
        </w:rPr>
        <w:t xml:space="preserve">数据格式验证</w:t>
      </w:r>
    </w:p>
    <w:p>
      <w:pPr>
        <w:numPr>
          <w:ilvl w:val="0"/>
          <w:numId w:val="1633"/>
        </w:numPr>
      </w:pPr>
      <w:r>
        <w:rPr>
          <w:rFonts w:hint="eastAsia"/>
        </w:rPr>
        <w:t xml:space="preserve">HTML解析和数据提取准确性</w:t>
      </w:r>
    </w:p>
    <w:p>
      <w:pPr>
        <w:numPr>
          <w:ilvl w:val="0"/>
          <w:numId w:val="1633"/>
        </w:numPr>
      </w:pPr>
      <w:r>
        <w:rPr>
          <w:rFonts w:hint="eastAsia"/>
        </w:rPr>
        <w:t xml:space="preserve">JavaScript渲染内容测试</w:t>
      </w:r>
    </w:p>
    <w:p>
      <w:pPr>
        <w:numPr>
          <w:ilvl w:val="0"/>
          <w:numId w:val="1633"/>
        </w:numPr>
      </w:pPr>
      <w:r>
        <w:rPr>
          <w:rFonts w:hint="eastAsia"/>
        </w:rPr>
        <w:t xml:space="preserve">动态加载内容采集测试</w:t>
      </w:r>
    </w:p>
    <w:p>
      <w:pPr>
        <w:pStyle w:val="BlockText"/>
      </w:pPr>
      <w:r>
        <w:rPr>
          <w:rFonts w:hint="eastAsia"/>
        </w:rPr>
        <w:t xml:space="preserve">【章节重点难点总结】</w:t>
      </w:r>
    </w:p>
    <w:p>
      <w:pPr>
        <w:pStyle w:val="Compact"/>
        <w:numPr>
          <w:ilvl w:val="0"/>
          <w:numId w:val="1634"/>
        </w:numPr>
      </w:pPr>
      <w:r>
        <w:rPr>
          <w:rFonts w:hint="eastAsia"/>
        </w:rPr>
        <w:t xml:space="preserve">本节要点：梳理关键概念、流程与方法；明确输入输出与成功标准</w:t>
      </w:r>
    </w:p>
    <w:p>
      <w:pPr>
        <w:pStyle w:val="Compact"/>
        <w:numPr>
          <w:ilvl w:val="0"/>
          <w:numId w:val="163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635"/>
        </w:numPr>
      </w:pPr>
      <w:r>
        <w:rPr>
          <w:rFonts w:hint="eastAsia"/>
        </w:rPr>
        <w:t xml:space="preserve">结合你的项目，描述本节主题的一个实践场景，并给出验证要点。</w:t>
      </w:r>
    </w:p>
    <w:p>
      <w:pPr>
        <w:pStyle w:val="Compact"/>
        <w:numPr>
          <w:ilvl w:val="0"/>
          <w:numId w:val="1635"/>
        </w:numPr>
      </w:pPr>
      <w:r>
        <w:rPr>
          <w:rFonts w:hint="eastAsia"/>
        </w:rPr>
        <w:t xml:space="preserve">列出2-3个风险点/常见陷阱，并给出可操作的规避建议。</w:t>
      </w:r>
    </w:p>
    <w:p>
      <w:pPr>
        <w:pStyle w:val="FirstParagraph"/>
      </w:pPr>
    </w:p>
    <w:bookmarkEnd w:id="884"/>
    <w:bookmarkStart w:id="885" w:name="学习目标-212"/>
    <w:p>
      <w:pPr>
        <w:pStyle w:val="Heading5"/>
      </w:pPr>
      <w:r>
        <w:rPr>
          <w:rFonts w:hint="eastAsia"/>
        </w:rPr>
        <w:t xml:space="preserve">学习目标</w:t>
      </w:r>
    </w:p>
    <w:bookmarkEnd w:id="885"/>
    <w:bookmarkStart w:id="886" w:name="小结-212"/>
    <w:p>
      <w:pPr>
        <w:pStyle w:val="Heading5"/>
      </w:pPr>
      <w:r>
        <w:rPr>
          <w:rFonts w:hint="eastAsia"/>
        </w:rPr>
        <w:t xml:space="preserve">小结</w:t>
      </w:r>
    </w:p>
    <w:bookmarkEnd w:id="886"/>
    <w:bookmarkStart w:id="890" w:name="练习-212"/>
    <w:p>
      <w:pPr>
        <w:pStyle w:val="Heading5"/>
      </w:pPr>
      <w:r>
        <w:rPr>
          <w:rFonts w:hint="eastAsia"/>
        </w:rPr>
        <w:t xml:space="preserve">练习</w:t>
      </w:r>
    </w:p>
    <w:bookmarkStart w:id="887" w:name="学习目标-213"/>
    <w:p>
      <w:pPr>
        <w:pStyle w:val="Heading6"/>
      </w:pPr>
      <w:r>
        <w:rPr>
          <w:rFonts w:hint="eastAsia"/>
        </w:rPr>
        <w:t xml:space="preserve">学习目标</w:t>
      </w:r>
    </w:p>
    <w:bookmarkEnd w:id="887"/>
    <w:bookmarkStart w:id="888" w:name="小结-213"/>
    <w:p>
      <w:pPr>
        <w:pStyle w:val="Heading6"/>
      </w:pPr>
      <w:r>
        <w:rPr>
          <w:rFonts w:hint="eastAsia"/>
        </w:rPr>
        <w:t xml:space="preserve">小结</w:t>
      </w:r>
    </w:p>
    <w:bookmarkEnd w:id="888"/>
    <w:bookmarkStart w:id="889" w:name="练习-213"/>
    <w:p>
      <w:pPr>
        <w:pStyle w:val="Heading6"/>
      </w:pPr>
      <w:r>
        <w:rPr>
          <w:rFonts w:hint="eastAsia"/>
        </w:rPr>
        <w:t xml:space="preserve">练习</w:t>
      </w:r>
    </w:p>
    <w:bookmarkEnd w:id="889"/>
    <w:bookmarkEnd w:id="890"/>
    <w:bookmarkEnd w:id="891"/>
    <w:bookmarkStart w:id="912" w:name="X9e501393b90109c2e3ba90fc690c587d7dba6d2"/>
    <w:p>
      <w:pPr>
        <w:pStyle w:val="Heading4"/>
      </w:pPr>
      <w:r>
        <w:t xml:space="preserve">3.5 </w:t>
      </w:r>
      <w:r>
        <w:rPr>
          <w:rFonts w:hint="eastAsia"/>
        </w:rPr>
        <w:t xml:space="preserve">数据源连接测试</w:t>
      </w:r>
    </w:p>
    <w:p>
      <w:pPr>
        <w:pStyle w:val="BlockText"/>
      </w:pPr>
      <w:r>
        <w:rPr>
          <w:rFonts w:hint="eastAsia"/>
        </w:rPr>
        <w:t xml:space="preserve">【阅读提示】本节聚焦：3.5</w:t>
      </w:r>
      <w:r>
        <w:t xml:space="preserve"> </w:t>
      </w:r>
      <w:r>
        <w:rPr>
          <w:rFonts w:hint="eastAsia"/>
        </w:rPr>
        <w:t xml:space="preserve">数据源连接测试</w:t>
      </w:r>
      <w:r>
        <w:t xml:space="preserve"> </w:t>
      </w:r>
      <w:r>
        <w:rPr>
          <w:rFonts w:hint="eastAsia"/>
        </w:rPr>
        <w:t xml:space="preserve">。建议先看结构，再带着问题阅读，关注关键术语、流程与案例，结合自身项目做对照。</w:t>
      </w:r>
    </w:p>
    <w:bookmarkStart w:id="895" w:name="X497456f8a1ff71159d13a8080a983d375d03fe5"/>
    <w:p>
      <w:pPr>
        <w:pStyle w:val="Heading5"/>
      </w:pPr>
      <w:r>
        <w:t xml:space="preserve">3.5.1 </w:t>
      </w:r>
      <w:r>
        <w:rPr>
          <w:rFonts w:hint="eastAsia"/>
        </w:rPr>
        <w:t xml:space="preserve">连接配置验证</w:t>
      </w:r>
    </w:p>
    <w:p>
      <w:pPr>
        <w:numPr>
          <w:ilvl w:val="0"/>
          <w:numId w:val="1636"/>
        </w:numPr>
      </w:pPr>
      <w:r>
        <w:rPr>
          <w:rFonts w:hint="eastAsia"/>
        </w:rPr>
        <w:t xml:space="preserve">数据源连接参数验证</w:t>
      </w:r>
    </w:p>
    <w:p>
      <w:pPr>
        <w:numPr>
          <w:ilvl w:val="0"/>
          <w:numId w:val="1636"/>
        </w:numPr>
      </w:pPr>
      <w:r>
        <w:rPr>
          <w:rFonts w:hint="eastAsia"/>
        </w:rPr>
        <w:t xml:space="preserve">连接池配置优化测试</w:t>
      </w:r>
    </w:p>
    <w:p>
      <w:pPr>
        <w:numPr>
          <w:ilvl w:val="0"/>
          <w:numId w:val="1636"/>
        </w:numPr>
      </w:pPr>
      <w:r>
        <w:rPr>
          <w:rFonts w:hint="eastAsia"/>
        </w:rPr>
        <w:t xml:space="preserve">SSL/TLS连接安全性验证</w:t>
      </w:r>
    </w:p>
    <w:bookmarkStart w:id="892" w:name="学习目标-214"/>
    <w:p>
      <w:pPr>
        <w:pStyle w:val="Heading6"/>
      </w:pPr>
      <w:r>
        <w:rPr>
          <w:rFonts w:hint="eastAsia"/>
        </w:rPr>
        <w:t xml:space="preserve">学习目标</w:t>
      </w:r>
    </w:p>
    <w:bookmarkEnd w:id="892"/>
    <w:bookmarkStart w:id="893" w:name="小结-214"/>
    <w:p>
      <w:pPr>
        <w:pStyle w:val="Heading6"/>
      </w:pPr>
      <w:r>
        <w:rPr>
          <w:rFonts w:hint="eastAsia"/>
        </w:rPr>
        <w:t xml:space="preserve">小结</w:t>
      </w:r>
    </w:p>
    <w:bookmarkEnd w:id="893"/>
    <w:bookmarkStart w:id="894" w:name="练习-214"/>
    <w:p>
      <w:pPr>
        <w:pStyle w:val="Heading6"/>
      </w:pPr>
      <w:r>
        <w:rPr>
          <w:rFonts w:hint="eastAsia"/>
        </w:rPr>
        <w:t xml:space="preserve">练习</w:t>
      </w:r>
    </w:p>
    <w:bookmarkEnd w:id="894"/>
    <w:bookmarkEnd w:id="895"/>
    <w:bookmarkStart w:id="899" w:name="Xb8971e1c76bd1f95e7ff9b53f9bb8b0c4dac09c"/>
    <w:p>
      <w:pPr>
        <w:pStyle w:val="Heading5"/>
      </w:pPr>
      <w:r>
        <w:t xml:space="preserve">3.5.2 </w:t>
      </w:r>
      <w:r>
        <w:rPr>
          <w:rFonts w:hint="eastAsia"/>
        </w:rPr>
        <w:t xml:space="preserve">连接稳定性测试</w:t>
      </w:r>
    </w:p>
    <w:p>
      <w:pPr>
        <w:numPr>
          <w:ilvl w:val="0"/>
          <w:numId w:val="1637"/>
        </w:numPr>
      </w:pPr>
      <w:r>
        <w:rPr>
          <w:rFonts w:hint="eastAsia"/>
        </w:rPr>
        <w:t xml:space="preserve">长连接持久性测试</w:t>
      </w:r>
    </w:p>
    <w:p>
      <w:pPr>
        <w:numPr>
          <w:ilvl w:val="0"/>
          <w:numId w:val="1637"/>
        </w:numPr>
      </w:pPr>
      <w:r>
        <w:rPr>
          <w:rFonts w:hint="eastAsia"/>
        </w:rPr>
        <w:t xml:space="preserve">网络波动下的连接恢复能力</w:t>
      </w:r>
    </w:p>
    <w:p>
      <w:pPr>
        <w:numPr>
          <w:ilvl w:val="0"/>
          <w:numId w:val="1637"/>
        </w:numPr>
      </w:pPr>
      <w:r>
        <w:rPr>
          <w:rFonts w:hint="eastAsia"/>
        </w:rPr>
        <w:t xml:space="preserve">连接超时和重试机制验证</w:t>
      </w:r>
    </w:p>
    <w:bookmarkStart w:id="896" w:name="学习目标-215"/>
    <w:p>
      <w:pPr>
        <w:pStyle w:val="Heading6"/>
      </w:pPr>
      <w:r>
        <w:rPr>
          <w:rFonts w:hint="eastAsia"/>
        </w:rPr>
        <w:t xml:space="preserve">学习目标</w:t>
      </w:r>
    </w:p>
    <w:bookmarkEnd w:id="896"/>
    <w:bookmarkStart w:id="897" w:name="小结-215"/>
    <w:p>
      <w:pPr>
        <w:pStyle w:val="Heading6"/>
      </w:pPr>
      <w:r>
        <w:rPr>
          <w:rFonts w:hint="eastAsia"/>
        </w:rPr>
        <w:t xml:space="preserve">小结</w:t>
      </w:r>
    </w:p>
    <w:bookmarkEnd w:id="897"/>
    <w:bookmarkStart w:id="898" w:name="练习-215"/>
    <w:p>
      <w:pPr>
        <w:pStyle w:val="Heading6"/>
      </w:pPr>
      <w:r>
        <w:rPr>
          <w:rFonts w:hint="eastAsia"/>
        </w:rPr>
        <w:t xml:space="preserve">练习</w:t>
      </w:r>
    </w:p>
    <w:bookmarkEnd w:id="898"/>
    <w:bookmarkEnd w:id="899"/>
    <w:bookmarkStart w:id="903" w:name="X91a2ac4bb84ccbdd09dc0535359b825ee296335"/>
    <w:p>
      <w:pPr>
        <w:pStyle w:val="Heading5"/>
      </w:pPr>
      <w:r>
        <w:t xml:space="preserve">3.5.3 </w:t>
      </w:r>
      <w:r>
        <w:rPr>
          <w:rFonts w:hint="eastAsia"/>
        </w:rPr>
        <w:t xml:space="preserve">连接性能测试</w:t>
      </w:r>
    </w:p>
    <w:p>
      <w:pPr>
        <w:numPr>
          <w:ilvl w:val="0"/>
          <w:numId w:val="1638"/>
        </w:numPr>
      </w:pPr>
      <w:r>
        <w:rPr>
          <w:rFonts w:hint="eastAsia"/>
        </w:rPr>
        <w:t xml:space="preserve">并发连接数测试</w:t>
      </w:r>
    </w:p>
    <w:p>
      <w:pPr>
        <w:numPr>
          <w:ilvl w:val="0"/>
          <w:numId w:val="1638"/>
        </w:numPr>
      </w:pPr>
      <w:r>
        <w:rPr>
          <w:rFonts w:hint="eastAsia"/>
        </w:rPr>
        <w:t xml:space="preserve">连接建立时间测量</w:t>
      </w:r>
    </w:p>
    <w:p>
      <w:pPr>
        <w:numPr>
          <w:ilvl w:val="0"/>
          <w:numId w:val="1638"/>
        </w:numPr>
      </w:pPr>
      <w:r>
        <w:rPr>
          <w:rFonts w:hint="eastAsia"/>
        </w:rPr>
        <w:t xml:space="preserve">连接资源占用分析</w:t>
      </w:r>
    </w:p>
    <w:bookmarkStart w:id="900" w:name="学习目标-216"/>
    <w:p>
      <w:pPr>
        <w:pStyle w:val="Heading6"/>
      </w:pPr>
      <w:r>
        <w:rPr>
          <w:rFonts w:hint="eastAsia"/>
        </w:rPr>
        <w:t xml:space="preserve">学习目标</w:t>
      </w:r>
    </w:p>
    <w:bookmarkEnd w:id="900"/>
    <w:bookmarkStart w:id="901" w:name="小结-216"/>
    <w:p>
      <w:pPr>
        <w:pStyle w:val="Heading6"/>
      </w:pPr>
      <w:r>
        <w:rPr>
          <w:rFonts w:hint="eastAsia"/>
        </w:rPr>
        <w:t xml:space="preserve">小结</w:t>
      </w:r>
    </w:p>
    <w:bookmarkEnd w:id="901"/>
    <w:bookmarkStart w:id="902" w:name="练习-216"/>
    <w:p>
      <w:pPr>
        <w:pStyle w:val="Heading6"/>
      </w:pPr>
      <w:r>
        <w:rPr>
          <w:rFonts w:hint="eastAsia"/>
        </w:rPr>
        <w:t xml:space="preserve">练习</w:t>
      </w:r>
    </w:p>
    <w:bookmarkEnd w:id="902"/>
    <w:bookmarkEnd w:id="903"/>
    <w:bookmarkStart w:id="904" w:name="X67d73badf5a69dde2d7445074924bc96d64f153"/>
    <w:p>
      <w:pPr>
        <w:pStyle w:val="Heading5"/>
      </w:pPr>
      <w:r>
        <w:t xml:space="preserve">3.5.4 </w:t>
      </w:r>
      <w:r>
        <w:rPr>
          <w:rFonts w:hint="eastAsia"/>
        </w:rPr>
        <w:t xml:space="preserve">权限验证</w:t>
      </w:r>
    </w:p>
    <w:p>
      <w:pPr>
        <w:numPr>
          <w:ilvl w:val="0"/>
          <w:numId w:val="1639"/>
        </w:numPr>
      </w:pPr>
      <w:r>
        <w:rPr>
          <w:rFonts w:hint="eastAsia"/>
        </w:rPr>
        <w:t xml:space="preserve">认证和授权机制测试</w:t>
      </w:r>
    </w:p>
    <w:p>
      <w:pPr>
        <w:numPr>
          <w:ilvl w:val="0"/>
          <w:numId w:val="1639"/>
        </w:numPr>
      </w:pPr>
      <w:r>
        <w:rPr>
          <w:rFonts w:hint="eastAsia"/>
        </w:rPr>
        <w:t xml:space="preserve">不同权限级别的数据访问测试</w:t>
      </w:r>
    </w:p>
    <w:p>
      <w:pPr>
        <w:numPr>
          <w:ilvl w:val="0"/>
          <w:numId w:val="1639"/>
        </w:numPr>
      </w:pPr>
      <w:r>
        <w:rPr>
          <w:rFonts w:hint="eastAsia"/>
        </w:rPr>
        <w:t xml:space="preserve">权限边界测试</w:t>
      </w:r>
    </w:p>
    <w:p>
      <w:pPr>
        <w:pStyle w:val="BlockText"/>
      </w:pPr>
      <w:r>
        <w:rPr>
          <w:rFonts w:hint="eastAsia"/>
        </w:rPr>
        <w:t xml:space="preserve">【章节重点难点总结】</w:t>
      </w:r>
    </w:p>
    <w:p>
      <w:pPr>
        <w:pStyle w:val="Compact"/>
        <w:numPr>
          <w:ilvl w:val="0"/>
          <w:numId w:val="1640"/>
        </w:numPr>
      </w:pPr>
      <w:r>
        <w:rPr>
          <w:rFonts w:hint="eastAsia"/>
        </w:rPr>
        <w:t xml:space="preserve">要点：5V</w:t>
      </w:r>
      <w:r>
        <w:t xml:space="preserve"> </w:t>
      </w:r>
      <w:r>
        <w:rPr>
          <w:rFonts w:hint="eastAsia"/>
        </w:rPr>
        <w:t xml:space="preserve">特性（体量/多样/速度/价值/真实性）、数据来源与形态、处理范式</w:t>
      </w:r>
    </w:p>
    <w:p>
      <w:pPr>
        <w:pStyle w:val="Compact"/>
        <w:numPr>
          <w:ilvl w:val="0"/>
          <w:numId w:val="1640"/>
        </w:numPr>
      </w:pPr>
      <w:r>
        <w:rPr>
          <w:rFonts w:hint="eastAsia"/>
        </w:rPr>
        <w:t xml:space="preserve">难点：真实性与价值密度低的应对（采样、画像、特征工程、校验规则）</w:t>
      </w:r>
    </w:p>
    <w:p>
      <w:pPr>
        <w:pStyle w:val="BlockText"/>
      </w:pPr>
      <w:r>
        <w:rPr>
          <w:rFonts w:hint="eastAsia"/>
        </w:rPr>
        <w:t xml:space="preserve">【课后思考/练习题】</w:t>
      </w:r>
    </w:p>
    <w:p>
      <w:pPr>
        <w:numPr>
          <w:ilvl w:val="0"/>
          <w:numId w:val="1641"/>
        </w:numPr>
      </w:pPr>
      <w:r>
        <w:rPr>
          <w:rFonts w:hint="eastAsia"/>
        </w:rPr>
        <w:t xml:space="preserve">选取你的领域数据，分别对应</w:t>
      </w:r>
      <w:r>
        <w:t xml:space="preserve"> 5V </w:t>
      </w:r>
      <w:r>
        <w:rPr>
          <w:rFonts w:hint="eastAsia"/>
        </w:rPr>
        <w:t xml:space="preserve">给出例子并量化指标。</w:t>
      </w:r>
    </w:p>
    <w:p>
      <w:pPr>
        <w:numPr>
          <w:ilvl w:val="0"/>
          <w:numId w:val="1641"/>
        </w:numPr>
      </w:pPr>
      <w:r>
        <w:rPr>
          <w:rFonts w:hint="eastAsia"/>
        </w:rPr>
        <w:t xml:space="preserve">如何验证一份含噪数据集的真实性与可用性？给出步骤与判据。</w:t>
      </w:r>
    </w:p>
    <w:p>
      <w:pPr>
        <w:numPr>
          <w:ilvl w:val="0"/>
          <w:numId w:val="1641"/>
        </w:numPr>
      </w:pPr>
      <w:r>
        <w:rPr>
          <w:rFonts w:hint="eastAsia"/>
        </w:rPr>
        <w:t xml:space="preserve">结合你的项目，描述本节主题的一个实践场景，并给出验证要点。</w:t>
      </w:r>
    </w:p>
    <w:p>
      <w:pPr>
        <w:numPr>
          <w:ilvl w:val="0"/>
          <w:numId w:val="1641"/>
        </w:numPr>
      </w:pPr>
      <w:r>
        <w:rPr>
          <w:rFonts w:hint="eastAsia"/>
        </w:rPr>
        <w:t xml:space="preserve">列出2-3个风险点/常见陷阱，并给出可操作的规避建议。</w:t>
      </w:r>
    </w:p>
    <w:p>
      <w:pPr>
        <w:pStyle w:val="FirstParagraph"/>
      </w:pPr>
    </w:p>
    <w:bookmarkEnd w:id="904"/>
    <w:bookmarkStart w:id="905" w:name="学习目标-217"/>
    <w:p>
      <w:pPr>
        <w:pStyle w:val="Heading5"/>
      </w:pPr>
      <w:r>
        <w:rPr>
          <w:rFonts w:hint="eastAsia"/>
        </w:rPr>
        <w:t xml:space="preserve">学习目标</w:t>
      </w:r>
    </w:p>
    <w:bookmarkEnd w:id="905"/>
    <w:bookmarkStart w:id="906" w:name="小结-217"/>
    <w:p>
      <w:pPr>
        <w:pStyle w:val="Heading5"/>
      </w:pPr>
      <w:r>
        <w:rPr>
          <w:rFonts w:hint="eastAsia"/>
        </w:rPr>
        <w:t xml:space="preserve">小结</w:t>
      </w:r>
    </w:p>
    <w:bookmarkEnd w:id="906"/>
    <w:bookmarkStart w:id="911" w:name="练习-217"/>
    <w:p>
      <w:pPr>
        <w:pStyle w:val="Heading5"/>
      </w:pPr>
      <w:r>
        <w:rPr>
          <w:rFonts w:hint="eastAsia"/>
        </w:rPr>
        <w:t xml:space="preserve">练习</w:t>
      </w:r>
    </w:p>
    <w:bookmarkStart w:id="907" w:name="学习目标-218"/>
    <w:p>
      <w:pPr>
        <w:pStyle w:val="Heading6"/>
      </w:pPr>
      <w:r>
        <w:rPr>
          <w:rFonts w:hint="eastAsia"/>
        </w:rPr>
        <w:t xml:space="preserve">学习目标</w:t>
      </w:r>
    </w:p>
    <w:bookmarkEnd w:id="907"/>
    <w:bookmarkStart w:id="908" w:name="小结-218"/>
    <w:p>
      <w:pPr>
        <w:pStyle w:val="Heading6"/>
      </w:pPr>
      <w:r>
        <w:rPr>
          <w:rFonts w:hint="eastAsia"/>
        </w:rPr>
        <w:t xml:space="preserve">小结</w:t>
      </w:r>
    </w:p>
    <w:bookmarkEnd w:id="908"/>
    <w:bookmarkStart w:id="909" w:name="练习-218"/>
    <w:p>
      <w:pPr>
        <w:pStyle w:val="Heading6"/>
      </w:pPr>
      <w:r>
        <w:rPr>
          <w:rFonts w:hint="eastAsia"/>
        </w:rPr>
        <w:t xml:space="preserve">练习</w:t>
      </w:r>
    </w:p>
    <w:bookmarkEnd w:id="909"/>
    <w:bookmarkStart w:id="910" w:name="附示例与脚本---第0篇-第8章-854节py"/>
    <w:p>
      <w:pPr>
        <w:pStyle w:val="Heading6"/>
      </w:pPr>
      <w:r>
        <w:rPr>
          <w:rFonts w:hint="eastAsia"/>
        </w:rPr>
        <w:t xml:space="preserve">附：示例与脚本</w:t>
      </w:r>
      <w:r>
        <w:t xml:space="preserve"> - </w:t>
      </w:r>
      <w:r>
        <w:rPr>
          <w:rFonts w:hint="eastAsia"/>
        </w:rPr>
        <w:t xml:space="preserve">第0篇-第8章-8.5.4节.py</w:t>
      </w:r>
    </w:p>
    <w:p>
      <w:pPr>
        <w:pStyle w:val="BlockText"/>
      </w:pPr>
      <w:r>
        <w:t xml:space="preserve">Source: </w:t>
      </w:r>
      <w:r>
        <w:rPr>
          <w:rFonts w:hint="eastAsia"/>
        </w:rPr>
        <w:t xml:space="preserve">examples\第0篇\第0篇-第8章-8.5.4节.py</w:t>
      </w:r>
    </w:p>
    <w:p>
      <w:pPr>
        <w:pStyle w:val="SourceCode"/>
      </w:pPr>
      <w:r>
        <w:rPr>
          <w:rStyle w:val="CommentTok"/>
        </w:rPr>
        <w:t xml:space="preserve"># Placeholder: migrated from book reference, please fill content.</w:t>
      </w:r>
    </w:p>
    <w:bookmarkEnd w:id="910"/>
    <w:bookmarkEnd w:id="911"/>
    <w:bookmarkEnd w:id="912"/>
    <w:bookmarkStart w:id="937" w:name="X67d29e94db0486aef8e45d2499aef1da7e65012"/>
    <w:p>
      <w:pPr>
        <w:pStyle w:val="Heading4"/>
      </w:pPr>
      <w:r>
        <w:t xml:space="preserve">3.6 </w:t>
      </w:r>
      <w:r>
        <w:rPr>
          <w:rFonts w:hint="eastAsia"/>
        </w:rPr>
        <w:t xml:space="preserve">数据格式验证</w:t>
      </w:r>
    </w:p>
    <w:p>
      <w:pPr>
        <w:pStyle w:val="BlockText"/>
      </w:pPr>
      <w:r>
        <w:rPr>
          <w:rFonts w:hint="eastAsia"/>
        </w:rPr>
        <w:t xml:space="preserve">【阅读提示】本节聚焦：3.6</w:t>
      </w:r>
      <w:r>
        <w:t xml:space="preserve"> </w:t>
      </w:r>
      <w:r>
        <w:rPr>
          <w:rFonts w:hint="eastAsia"/>
        </w:rPr>
        <w:t xml:space="preserve">数据格式验证</w:t>
      </w:r>
      <w:r>
        <w:t xml:space="preserve"> </w:t>
      </w:r>
      <w:r>
        <w:rPr>
          <w:rFonts w:hint="eastAsia"/>
        </w:rPr>
        <w:t xml:space="preserve">。建议先看结构，再带着问题阅读，关注关键术语、流程与案例，结合自身项目做对照。</w:t>
      </w:r>
    </w:p>
    <w:bookmarkStart w:id="916" w:name="Xcc0bef8d02ba139051023c3f8b38381971d9e10"/>
    <w:p>
      <w:pPr>
        <w:pStyle w:val="Heading5"/>
      </w:pPr>
      <w:r>
        <w:t xml:space="preserve">3.6.1 </w:t>
      </w:r>
      <w:r>
        <w:rPr>
          <w:rFonts w:hint="eastAsia"/>
        </w:rPr>
        <w:t xml:space="preserve">数据类型验证</w:t>
      </w:r>
    </w:p>
    <w:p>
      <w:pPr>
        <w:numPr>
          <w:ilvl w:val="0"/>
          <w:numId w:val="1642"/>
        </w:numPr>
      </w:pPr>
      <w:r>
        <w:rPr>
          <w:rFonts w:hint="eastAsia"/>
        </w:rPr>
        <w:t xml:space="preserve">数值类型边界值测试</w:t>
      </w:r>
    </w:p>
    <w:p>
      <w:pPr>
        <w:numPr>
          <w:ilvl w:val="0"/>
          <w:numId w:val="1642"/>
        </w:numPr>
      </w:pPr>
      <w:r>
        <w:rPr>
          <w:rFonts w:hint="eastAsia"/>
        </w:rPr>
        <w:t xml:space="preserve">字符串长度和编码验证</w:t>
      </w:r>
    </w:p>
    <w:p>
      <w:pPr>
        <w:numPr>
          <w:ilvl w:val="0"/>
          <w:numId w:val="1642"/>
        </w:numPr>
      </w:pPr>
      <w:r>
        <w:rPr>
          <w:rFonts w:hint="eastAsia"/>
        </w:rPr>
        <w:t xml:space="preserve">日期时间格式正确性测试</w:t>
      </w:r>
    </w:p>
    <w:bookmarkStart w:id="913" w:name="学习目标-219"/>
    <w:p>
      <w:pPr>
        <w:pStyle w:val="Heading6"/>
      </w:pPr>
      <w:r>
        <w:rPr>
          <w:rFonts w:hint="eastAsia"/>
        </w:rPr>
        <w:t xml:space="preserve">学习目标</w:t>
      </w:r>
    </w:p>
    <w:bookmarkEnd w:id="913"/>
    <w:bookmarkStart w:id="914" w:name="小结-219"/>
    <w:p>
      <w:pPr>
        <w:pStyle w:val="Heading6"/>
      </w:pPr>
      <w:r>
        <w:rPr>
          <w:rFonts w:hint="eastAsia"/>
        </w:rPr>
        <w:t xml:space="preserve">小结</w:t>
      </w:r>
    </w:p>
    <w:bookmarkEnd w:id="914"/>
    <w:bookmarkStart w:id="915" w:name="练习-219"/>
    <w:p>
      <w:pPr>
        <w:pStyle w:val="Heading6"/>
      </w:pPr>
      <w:r>
        <w:rPr>
          <w:rFonts w:hint="eastAsia"/>
        </w:rPr>
        <w:t xml:space="preserve">练习</w:t>
      </w:r>
    </w:p>
    <w:bookmarkEnd w:id="915"/>
    <w:bookmarkEnd w:id="916"/>
    <w:bookmarkStart w:id="920" w:name="Xce6fc7f034404b794b8f7b49433835c77385914"/>
    <w:p>
      <w:pPr>
        <w:pStyle w:val="Heading5"/>
      </w:pPr>
      <w:r>
        <w:t xml:space="preserve">3.6.2 </w:t>
      </w:r>
      <w:r>
        <w:rPr>
          <w:rFonts w:hint="eastAsia"/>
        </w:rPr>
        <w:t xml:space="preserve">数据长度验证</w:t>
      </w:r>
    </w:p>
    <w:p>
      <w:pPr>
        <w:numPr>
          <w:ilvl w:val="0"/>
          <w:numId w:val="1643"/>
        </w:numPr>
      </w:pPr>
      <w:r>
        <w:rPr>
          <w:rFonts w:hint="eastAsia"/>
        </w:rPr>
        <w:t xml:space="preserve">字段长度限制测试</w:t>
      </w:r>
    </w:p>
    <w:p>
      <w:pPr>
        <w:numPr>
          <w:ilvl w:val="0"/>
          <w:numId w:val="1643"/>
        </w:numPr>
      </w:pPr>
      <w:r>
        <w:rPr>
          <w:rFonts w:hint="eastAsia"/>
        </w:rPr>
        <w:t xml:space="preserve">超大字段处理能力测试</w:t>
      </w:r>
    </w:p>
    <w:p>
      <w:pPr>
        <w:numPr>
          <w:ilvl w:val="0"/>
          <w:numId w:val="1643"/>
        </w:numPr>
      </w:pPr>
      <w:r>
        <w:rPr>
          <w:rFonts w:hint="eastAsia"/>
        </w:rPr>
        <w:t xml:space="preserve">长度限制边界测试</w:t>
      </w:r>
    </w:p>
    <w:bookmarkStart w:id="917" w:name="学习目标-220"/>
    <w:p>
      <w:pPr>
        <w:pStyle w:val="Heading6"/>
      </w:pPr>
      <w:r>
        <w:rPr>
          <w:rFonts w:hint="eastAsia"/>
        </w:rPr>
        <w:t xml:space="preserve">学习目标</w:t>
      </w:r>
    </w:p>
    <w:bookmarkEnd w:id="917"/>
    <w:bookmarkStart w:id="918" w:name="小结-220"/>
    <w:p>
      <w:pPr>
        <w:pStyle w:val="Heading6"/>
      </w:pPr>
      <w:r>
        <w:rPr>
          <w:rFonts w:hint="eastAsia"/>
        </w:rPr>
        <w:t xml:space="preserve">小结</w:t>
      </w:r>
    </w:p>
    <w:bookmarkEnd w:id="918"/>
    <w:bookmarkStart w:id="919" w:name="练习-220"/>
    <w:p>
      <w:pPr>
        <w:pStyle w:val="Heading6"/>
      </w:pPr>
      <w:r>
        <w:rPr>
          <w:rFonts w:hint="eastAsia"/>
        </w:rPr>
        <w:t xml:space="preserve">练习</w:t>
      </w:r>
    </w:p>
    <w:bookmarkEnd w:id="919"/>
    <w:bookmarkEnd w:id="920"/>
    <w:bookmarkStart w:id="925" w:name="Xbcdb9727c0dc76b8d618e634be67840afcecd99"/>
    <w:p>
      <w:pPr>
        <w:pStyle w:val="Heading5"/>
      </w:pPr>
      <w:r>
        <w:t xml:space="preserve">3.6.3 </w:t>
      </w:r>
      <w:r>
        <w:rPr>
          <w:rFonts w:hint="eastAsia"/>
        </w:rPr>
        <w:t xml:space="preserve">数据格式验证</w:t>
      </w:r>
    </w:p>
    <w:p>
      <w:pPr>
        <w:numPr>
          <w:ilvl w:val="0"/>
          <w:numId w:val="1644"/>
        </w:numPr>
      </w:pPr>
      <w:r>
        <w:rPr>
          <w:rFonts w:hint="eastAsia"/>
        </w:rPr>
        <w:t xml:space="preserve">格式约束验证(XSD、JSON</w:t>
      </w:r>
      <w:r>
        <w:t xml:space="preserve"> </w:t>
      </w:r>
      <w:r>
        <w:rPr>
          <w:rFonts w:hint="eastAsia"/>
        </w:rPr>
        <w:t xml:space="preserve">Schema等)</w:t>
      </w:r>
    </w:p>
    <w:p>
      <w:pPr>
        <w:numPr>
          <w:ilvl w:val="0"/>
          <w:numId w:val="1644"/>
        </w:numPr>
      </w:pPr>
      <w:r>
        <w:rPr>
          <w:rFonts w:hint="eastAsia"/>
        </w:rPr>
        <w:t xml:space="preserve">正则表达式匹配测试</w:t>
      </w:r>
    </w:p>
    <w:p>
      <w:pPr>
        <w:numPr>
          <w:ilvl w:val="0"/>
          <w:numId w:val="1644"/>
        </w:numPr>
      </w:pPr>
      <w:r>
        <w:rPr>
          <w:rFonts w:hint="eastAsia"/>
        </w:rPr>
        <w:t xml:space="preserve">自定义格式规则验证</w:t>
      </w:r>
    </w:p>
    <w:bookmarkStart w:id="921" w:name="学习目标-221"/>
    <w:p>
      <w:pPr>
        <w:pStyle w:val="Heading6"/>
      </w:pPr>
      <w:r>
        <w:rPr>
          <w:rFonts w:hint="eastAsia"/>
        </w:rPr>
        <w:t xml:space="preserve">学习目标</w:t>
      </w:r>
    </w:p>
    <w:bookmarkEnd w:id="921"/>
    <w:bookmarkStart w:id="922" w:name="小结-221"/>
    <w:p>
      <w:pPr>
        <w:pStyle w:val="Heading6"/>
      </w:pPr>
      <w:r>
        <w:rPr>
          <w:rFonts w:hint="eastAsia"/>
        </w:rPr>
        <w:t xml:space="preserve">小结</w:t>
      </w:r>
    </w:p>
    <w:bookmarkEnd w:id="922"/>
    <w:bookmarkStart w:id="923" w:name="练习-221"/>
    <w:p>
      <w:pPr>
        <w:pStyle w:val="Heading6"/>
      </w:pPr>
      <w:r>
        <w:rPr>
          <w:rFonts w:hint="eastAsia"/>
        </w:rPr>
        <w:t xml:space="preserve">练习</w:t>
      </w:r>
    </w:p>
    <w:bookmarkEnd w:id="923"/>
    <w:bookmarkStart w:id="924" w:name="附示例与脚本---第0篇-第7章-736节py"/>
    <w:p>
      <w:pPr>
        <w:pStyle w:val="Heading6"/>
      </w:pPr>
      <w:r>
        <w:rPr>
          <w:rFonts w:hint="eastAsia"/>
        </w:rPr>
        <w:t xml:space="preserve">附：示例与脚本</w:t>
      </w:r>
      <w:r>
        <w:t xml:space="preserve"> - </w:t>
      </w:r>
      <w:r>
        <w:rPr>
          <w:rFonts w:hint="eastAsia"/>
        </w:rPr>
        <w:t xml:space="preserve">第0篇-第7章-7.3.6节.py</w:t>
      </w:r>
    </w:p>
    <w:p>
      <w:pPr>
        <w:pStyle w:val="BlockText"/>
      </w:pPr>
      <w:r>
        <w:t xml:space="preserve">Source: </w:t>
      </w:r>
      <w:r>
        <w:rPr>
          <w:rFonts w:hint="eastAsia"/>
        </w:rPr>
        <w:t xml:space="preserve">examples\第0篇\第0篇-第7章-7.3.6节.py</w:t>
      </w:r>
    </w:p>
    <w:p>
      <w:pPr>
        <w:pStyle w:val="SourceCode"/>
      </w:pPr>
      <w:r>
        <w:rPr>
          <w:rStyle w:val="CommentTok"/>
        </w:rPr>
        <w:t xml:space="preserve"># Placeholder: migrated from book reference, please fill content.</w:t>
      </w:r>
    </w:p>
    <w:bookmarkEnd w:id="924"/>
    <w:bookmarkEnd w:id="925"/>
    <w:bookmarkStart w:id="929" w:name="Xa19986b33dbfc09a51540d00b373610288d947d"/>
    <w:p>
      <w:pPr>
        <w:pStyle w:val="Heading5"/>
      </w:pPr>
      <w:r>
        <w:t xml:space="preserve">3.6.4 </w:t>
      </w:r>
      <w:r>
        <w:rPr>
          <w:rFonts w:hint="eastAsia"/>
        </w:rPr>
        <w:t xml:space="preserve">特殊字符处理验证</w:t>
      </w:r>
    </w:p>
    <w:p>
      <w:pPr>
        <w:numPr>
          <w:ilvl w:val="0"/>
          <w:numId w:val="1645"/>
        </w:numPr>
      </w:pPr>
      <w:r>
        <w:rPr>
          <w:rFonts w:hint="eastAsia"/>
        </w:rPr>
        <w:t xml:space="preserve">特殊字符转义处理测试</w:t>
      </w:r>
    </w:p>
    <w:p>
      <w:pPr>
        <w:numPr>
          <w:ilvl w:val="0"/>
          <w:numId w:val="1645"/>
        </w:numPr>
      </w:pPr>
      <w:r>
        <w:rPr>
          <w:rFonts w:hint="eastAsia"/>
        </w:rPr>
        <w:t xml:space="preserve">多语言字符支持测试</w:t>
      </w:r>
    </w:p>
    <w:p>
      <w:pPr>
        <w:numPr>
          <w:ilvl w:val="0"/>
          <w:numId w:val="1645"/>
        </w:numPr>
      </w:pPr>
      <w:r>
        <w:rPr>
          <w:rFonts w:hint="eastAsia"/>
        </w:rPr>
        <w:t xml:space="preserve">控制字符处理测试</w:t>
      </w:r>
    </w:p>
    <w:bookmarkStart w:id="926" w:name="学习目标-222"/>
    <w:p>
      <w:pPr>
        <w:pStyle w:val="Heading6"/>
      </w:pPr>
      <w:r>
        <w:rPr>
          <w:rFonts w:hint="eastAsia"/>
        </w:rPr>
        <w:t xml:space="preserve">学习目标</w:t>
      </w:r>
    </w:p>
    <w:bookmarkEnd w:id="926"/>
    <w:bookmarkStart w:id="927" w:name="小结-222"/>
    <w:p>
      <w:pPr>
        <w:pStyle w:val="Heading6"/>
      </w:pPr>
      <w:r>
        <w:rPr>
          <w:rFonts w:hint="eastAsia"/>
        </w:rPr>
        <w:t xml:space="preserve">小结</w:t>
      </w:r>
    </w:p>
    <w:bookmarkEnd w:id="927"/>
    <w:bookmarkStart w:id="928" w:name="练习-222"/>
    <w:p>
      <w:pPr>
        <w:pStyle w:val="Heading6"/>
      </w:pPr>
      <w:r>
        <w:rPr>
          <w:rFonts w:hint="eastAsia"/>
        </w:rPr>
        <w:t xml:space="preserve">练习</w:t>
      </w:r>
    </w:p>
    <w:bookmarkEnd w:id="928"/>
    <w:bookmarkEnd w:id="929"/>
    <w:bookmarkStart w:id="930" w:name="Xec67c4b0e31816169db1cab8588cc2744409f26"/>
    <w:p>
      <w:pPr>
        <w:pStyle w:val="Heading5"/>
      </w:pPr>
      <w:r>
        <w:t xml:space="preserve">3.6.5 </w:t>
      </w:r>
      <w:r>
        <w:rPr>
          <w:rFonts w:hint="eastAsia"/>
        </w:rPr>
        <w:t xml:space="preserve">数据编码验证</w:t>
      </w:r>
    </w:p>
    <w:p>
      <w:pPr>
        <w:numPr>
          <w:ilvl w:val="0"/>
          <w:numId w:val="1646"/>
        </w:numPr>
      </w:pPr>
      <w:r>
        <w:rPr>
          <w:rFonts w:hint="eastAsia"/>
        </w:rPr>
        <w:t xml:space="preserve">编码转换准确性测试</w:t>
      </w:r>
    </w:p>
    <w:p>
      <w:pPr>
        <w:numPr>
          <w:ilvl w:val="0"/>
          <w:numId w:val="1646"/>
        </w:numPr>
      </w:pPr>
      <w:r>
        <w:rPr>
          <w:rFonts w:hint="eastAsia"/>
        </w:rPr>
        <w:t xml:space="preserve">混合编码处理能力测试</w:t>
      </w:r>
    </w:p>
    <w:p>
      <w:pPr>
        <w:numPr>
          <w:ilvl w:val="0"/>
          <w:numId w:val="1646"/>
        </w:numPr>
      </w:pPr>
      <w:r>
        <w:rPr>
          <w:rFonts w:hint="eastAsia"/>
        </w:rPr>
        <w:t xml:space="preserve">特殊字符集支持测试</w:t>
      </w:r>
    </w:p>
    <w:p>
      <w:pPr>
        <w:pStyle w:val="BlockText"/>
      </w:pPr>
      <w:r>
        <w:rPr>
          <w:rFonts w:hint="eastAsia"/>
        </w:rPr>
        <w:t xml:space="preserve">【章节重点难点总结】</w:t>
      </w:r>
    </w:p>
    <w:p>
      <w:pPr>
        <w:pStyle w:val="Compact"/>
        <w:numPr>
          <w:ilvl w:val="0"/>
          <w:numId w:val="1647"/>
        </w:numPr>
      </w:pPr>
      <w:r>
        <w:rPr>
          <w:rFonts w:hint="eastAsia"/>
        </w:rPr>
        <w:t xml:space="preserve">本节要点：梳理关键概念、流程与方法；明确输入输出与成功标准</w:t>
      </w:r>
    </w:p>
    <w:p>
      <w:pPr>
        <w:pStyle w:val="Compact"/>
        <w:numPr>
          <w:ilvl w:val="0"/>
          <w:numId w:val="164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648"/>
        </w:numPr>
      </w:pPr>
      <w:r>
        <w:rPr>
          <w:rFonts w:hint="eastAsia"/>
        </w:rPr>
        <w:t xml:space="preserve">结合你的项目，描述本节主题的一个实践场景，并给出验证要点。</w:t>
      </w:r>
    </w:p>
    <w:p>
      <w:pPr>
        <w:pStyle w:val="Compact"/>
        <w:numPr>
          <w:ilvl w:val="0"/>
          <w:numId w:val="1648"/>
        </w:numPr>
      </w:pPr>
      <w:r>
        <w:rPr>
          <w:rFonts w:hint="eastAsia"/>
        </w:rPr>
        <w:t xml:space="preserve">列出2-3个风险点/常见陷阱，并给出可操作的规避建议。</w:t>
      </w:r>
    </w:p>
    <w:p>
      <w:pPr>
        <w:pStyle w:val="FirstParagraph"/>
      </w:pPr>
    </w:p>
    <w:bookmarkEnd w:id="930"/>
    <w:bookmarkStart w:id="931" w:name="学习目标-223"/>
    <w:p>
      <w:pPr>
        <w:pStyle w:val="Heading5"/>
      </w:pPr>
      <w:r>
        <w:rPr>
          <w:rFonts w:hint="eastAsia"/>
        </w:rPr>
        <w:t xml:space="preserve">学习目标</w:t>
      </w:r>
    </w:p>
    <w:bookmarkEnd w:id="931"/>
    <w:bookmarkStart w:id="932" w:name="小结-223"/>
    <w:p>
      <w:pPr>
        <w:pStyle w:val="Heading5"/>
      </w:pPr>
      <w:r>
        <w:rPr>
          <w:rFonts w:hint="eastAsia"/>
        </w:rPr>
        <w:t xml:space="preserve">小结</w:t>
      </w:r>
    </w:p>
    <w:bookmarkEnd w:id="932"/>
    <w:bookmarkStart w:id="936" w:name="练习-223"/>
    <w:p>
      <w:pPr>
        <w:pStyle w:val="Heading5"/>
      </w:pPr>
      <w:r>
        <w:rPr>
          <w:rFonts w:hint="eastAsia"/>
        </w:rPr>
        <w:t xml:space="preserve">练习</w:t>
      </w:r>
    </w:p>
    <w:bookmarkStart w:id="933" w:name="学习目标-224"/>
    <w:p>
      <w:pPr>
        <w:pStyle w:val="Heading6"/>
      </w:pPr>
      <w:r>
        <w:rPr>
          <w:rFonts w:hint="eastAsia"/>
        </w:rPr>
        <w:t xml:space="preserve">学习目标</w:t>
      </w:r>
    </w:p>
    <w:bookmarkEnd w:id="933"/>
    <w:bookmarkStart w:id="934" w:name="小结-224"/>
    <w:p>
      <w:pPr>
        <w:pStyle w:val="Heading6"/>
      </w:pPr>
      <w:r>
        <w:rPr>
          <w:rFonts w:hint="eastAsia"/>
        </w:rPr>
        <w:t xml:space="preserve">小结</w:t>
      </w:r>
    </w:p>
    <w:bookmarkEnd w:id="934"/>
    <w:bookmarkStart w:id="935" w:name="练习-224"/>
    <w:p>
      <w:pPr>
        <w:pStyle w:val="Heading6"/>
      </w:pPr>
      <w:r>
        <w:rPr>
          <w:rFonts w:hint="eastAsia"/>
        </w:rPr>
        <w:t xml:space="preserve">练习</w:t>
      </w:r>
    </w:p>
    <w:bookmarkEnd w:id="935"/>
    <w:bookmarkEnd w:id="936"/>
    <w:bookmarkEnd w:id="937"/>
    <w:bookmarkStart w:id="941" w:name="Xaf46f35c66d8f502d15974df6bd8a0369bc3ae8"/>
    <w:p>
      <w:pPr>
        <w:pStyle w:val="Heading4"/>
      </w:pPr>
      <w:r>
        <w:t xml:space="preserve">3.7 </w:t>
      </w:r>
      <w:r>
        <w:rPr>
          <w:rFonts w:hint="eastAsia"/>
        </w:rPr>
        <w:t xml:space="preserve">测试工具与框架</w:t>
      </w:r>
    </w:p>
    <w:p>
      <w:pPr>
        <w:pStyle w:val="BlockText"/>
      </w:pPr>
      <w:r>
        <w:rPr>
          <w:rFonts w:hint="eastAsia"/>
        </w:rPr>
        <w:t xml:space="preserve">【阅读提示】本节聚焦：3.7</w:t>
      </w:r>
      <w:r>
        <w:t xml:space="preserve"> </w:t>
      </w:r>
      <w:r>
        <w:rPr>
          <w:rFonts w:hint="eastAsia"/>
        </w:rPr>
        <w:t xml:space="preserve">测试工具与框架</w:t>
      </w:r>
      <w:r>
        <w:t xml:space="preserve"> </w:t>
      </w:r>
      <w:r>
        <w:rPr>
          <w:rFonts w:hint="eastAsia"/>
        </w:rPr>
        <w:t xml:space="preserve">。建议先看结构，再带着问题阅读，关注关键术语、流程与案例，结合自身项目做对照。</w:t>
      </w:r>
    </w:p>
    <w:p>
      <w:pPr>
        <w:pStyle w:val="BlockText"/>
      </w:pPr>
      <w:r>
        <w:rPr>
          <w:rFonts w:hint="eastAsia"/>
        </w:rPr>
        <w:t xml:space="preserve">【章节重点难点总结】</w:t>
      </w:r>
    </w:p>
    <w:p>
      <w:pPr>
        <w:pStyle w:val="Compact"/>
        <w:numPr>
          <w:ilvl w:val="0"/>
          <w:numId w:val="1649"/>
        </w:numPr>
      </w:pPr>
      <w:r>
        <w:rPr>
          <w:rFonts w:hint="eastAsia"/>
        </w:rPr>
        <w:t xml:space="preserve">本节要点：梳理关键概念、流程与方法；明确输入输出与成功标准</w:t>
      </w:r>
    </w:p>
    <w:p>
      <w:pPr>
        <w:pStyle w:val="Compact"/>
        <w:numPr>
          <w:ilvl w:val="0"/>
          <w:numId w:val="1649"/>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650"/>
        </w:numPr>
      </w:pPr>
      <w:r>
        <w:rPr>
          <w:rFonts w:hint="eastAsia"/>
        </w:rPr>
        <w:t xml:space="preserve">用</w:t>
      </w:r>
      <w:r>
        <w:t xml:space="preserve"> 3~5 </w:t>
      </w:r>
      <w:r>
        <w:rPr>
          <w:rFonts w:hint="eastAsia"/>
        </w:rPr>
        <w:t xml:space="preserve">条项目化要点复盘本章内容</w:t>
      </w:r>
    </w:p>
    <w:p>
      <w:pPr>
        <w:pStyle w:val="Compact"/>
        <w:numPr>
          <w:ilvl w:val="0"/>
          <w:numId w:val="1650"/>
        </w:numPr>
      </w:pPr>
      <w:r>
        <w:rPr>
          <w:rFonts w:hint="eastAsia"/>
        </w:rPr>
        <w:t xml:space="preserve">指出易错点/反模式与纠正建议</w:t>
      </w:r>
    </w:p>
    <w:p>
      <w:pPr>
        <w:pStyle w:val="Compact"/>
        <w:numPr>
          <w:ilvl w:val="0"/>
          <w:numId w:val="1650"/>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651"/>
        </w:numPr>
      </w:pPr>
      <w:r>
        <w:rPr>
          <w:rFonts w:hint="eastAsia"/>
        </w:rPr>
        <w:t xml:space="preserve">结合你的项目，描述本节主题的一个实践场景，并给出验证要点。</w:t>
      </w:r>
    </w:p>
    <w:p>
      <w:pPr>
        <w:pStyle w:val="Compact"/>
        <w:numPr>
          <w:ilvl w:val="0"/>
          <w:numId w:val="1651"/>
        </w:numPr>
      </w:pPr>
      <w:r>
        <w:rPr>
          <w:rFonts w:hint="eastAsia"/>
        </w:rPr>
        <w:t xml:space="preserve">列出2-3个风险点/常见陷阱，并给出可操作的规避建议。</w:t>
      </w:r>
    </w:p>
    <w:p>
      <w:pPr>
        <w:pStyle w:val="FirstParagraph"/>
      </w:pPr>
    </w:p>
    <w:bookmarkStart w:id="938" w:name="学习目标-225"/>
    <w:p>
      <w:pPr>
        <w:pStyle w:val="Heading5"/>
      </w:pPr>
      <w:r>
        <w:rPr>
          <w:rFonts w:hint="eastAsia"/>
        </w:rPr>
        <w:t xml:space="preserve">学习目标</w:t>
      </w:r>
    </w:p>
    <w:bookmarkEnd w:id="938"/>
    <w:bookmarkStart w:id="939" w:name="小结-225"/>
    <w:p>
      <w:pPr>
        <w:pStyle w:val="Heading5"/>
      </w:pPr>
      <w:r>
        <w:rPr>
          <w:rFonts w:hint="eastAsia"/>
        </w:rPr>
        <w:t xml:space="preserve">小结</w:t>
      </w:r>
    </w:p>
    <w:bookmarkEnd w:id="939"/>
    <w:bookmarkStart w:id="940" w:name="练习-225"/>
    <w:p>
      <w:pPr>
        <w:pStyle w:val="Heading5"/>
      </w:pPr>
      <w:r>
        <w:rPr>
          <w:rFonts w:hint="eastAsia"/>
        </w:rPr>
        <w:t xml:space="preserve">练习</w:t>
      </w:r>
    </w:p>
    <w:bookmarkEnd w:id="940"/>
    <w:bookmarkEnd w:id="941"/>
    <w:bookmarkStart w:id="942" w:name="X12bff3022e52a2f6662dbdfafd50fade75351d7"/>
    <w:p>
      <w:pPr>
        <w:pStyle w:val="Heading4"/>
      </w:pPr>
      <w:r>
        <w:t xml:space="preserve">3.8 </w:t>
      </w:r>
      <w:r>
        <w:rPr>
          <w:rFonts w:hint="eastAsia"/>
        </w:rPr>
        <w:t xml:space="preserve">测试最佳实践</w:t>
      </w:r>
    </w:p>
    <w:p>
      <w:pPr>
        <w:pStyle w:val="BlockText"/>
      </w:pPr>
      <w:r>
        <w:rPr>
          <w:rFonts w:hint="eastAsia"/>
        </w:rPr>
        <w:t xml:space="preserve">【阅读提示】本节聚焦：3.8</w:t>
      </w:r>
      <w:r>
        <w:t xml:space="preserve"> </w:t>
      </w:r>
      <w:r>
        <w:rPr>
          <w:rFonts w:hint="eastAsia"/>
        </w:rPr>
        <w:t xml:space="preserve">测试最佳实践</w:t>
      </w:r>
      <w:r>
        <w:t xml:space="preserve"> </w:t>
      </w:r>
      <w:r>
        <w:rPr>
          <w:rFonts w:hint="eastAsia"/>
        </w:rPr>
        <w:t xml:space="preserve">。建议先看结构，再带着问题阅读，关注关键术语、流程与案例，结合自身项目做对照。</w:t>
      </w:r>
    </w:p>
    <w:p>
      <w:pPr>
        <w:pStyle w:val="BlockText"/>
      </w:pPr>
      <w:r>
        <w:rPr>
          <w:rFonts w:hint="eastAsia"/>
        </w:rPr>
        <w:t xml:space="preserve">【章节重点难点总结】</w:t>
      </w:r>
    </w:p>
    <w:p>
      <w:pPr>
        <w:pStyle w:val="Compact"/>
        <w:numPr>
          <w:ilvl w:val="0"/>
          <w:numId w:val="1652"/>
        </w:numPr>
      </w:pPr>
      <w:r>
        <w:rPr>
          <w:rFonts w:hint="eastAsia"/>
        </w:rPr>
        <w:t xml:space="preserve">本节要点：梳理关键概念、流程与方法；明确输入输出与成功标准</w:t>
      </w:r>
    </w:p>
    <w:p>
      <w:pPr>
        <w:pStyle w:val="Compact"/>
        <w:numPr>
          <w:ilvl w:val="0"/>
          <w:numId w:val="165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653"/>
        </w:numPr>
      </w:pPr>
      <w:r>
        <w:rPr>
          <w:rFonts w:hint="eastAsia"/>
        </w:rPr>
        <w:t xml:space="preserve">结合你的项目，描述本节主题的一个实践场景，并给出验证要点。</w:t>
      </w:r>
    </w:p>
    <w:p>
      <w:pPr>
        <w:pStyle w:val="Compact"/>
        <w:numPr>
          <w:ilvl w:val="0"/>
          <w:numId w:val="1653"/>
        </w:numPr>
      </w:pPr>
      <w:r>
        <w:rPr>
          <w:rFonts w:hint="eastAsia"/>
        </w:rPr>
        <w:t xml:space="preserve">列出2-3个风险点/常见陷阱，并给出可操作的规避建议。</w:t>
      </w:r>
    </w:p>
    <w:p>
      <w:pPr>
        <w:pStyle w:val="FirstParagraph"/>
      </w:pPr>
    </w:p>
    <w:bookmarkEnd w:id="942"/>
    <w:bookmarkStart w:id="943" w:name="学习目标-226"/>
    <w:p>
      <w:pPr>
        <w:pStyle w:val="Heading4"/>
      </w:pPr>
      <w:r>
        <w:rPr>
          <w:rFonts w:hint="eastAsia"/>
        </w:rPr>
        <w:t xml:space="preserve">学习目标</w:t>
      </w:r>
    </w:p>
    <w:bookmarkEnd w:id="943"/>
    <w:bookmarkStart w:id="944" w:name="小结-226"/>
    <w:p>
      <w:pPr>
        <w:pStyle w:val="Heading4"/>
      </w:pPr>
      <w:r>
        <w:rPr>
          <w:rFonts w:hint="eastAsia"/>
        </w:rPr>
        <w:t xml:space="preserve">小结</w:t>
      </w:r>
    </w:p>
    <w:bookmarkEnd w:id="944"/>
    <w:bookmarkStart w:id="948" w:name="练习-226"/>
    <w:p>
      <w:pPr>
        <w:pStyle w:val="Heading4"/>
      </w:pPr>
      <w:r>
        <w:rPr>
          <w:rFonts w:hint="eastAsia"/>
        </w:rPr>
        <w:t xml:space="preserve">练习</w:t>
      </w:r>
    </w:p>
    <w:bookmarkStart w:id="945" w:name="学习目标-227"/>
    <w:p>
      <w:pPr>
        <w:pStyle w:val="Heading5"/>
      </w:pPr>
      <w:r>
        <w:rPr>
          <w:rFonts w:hint="eastAsia"/>
        </w:rPr>
        <w:t xml:space="preserve">学习目标</w:t>
      </w:r>
    </w:p>
    <w:bookmarkEnd w:id="945"/>
    <w:bookmarkStart w:id="946" w:name="小结-227"/>
    <w:p>
      <w:pPr>
        <w:pStyle w:val="Heading5"/>
      </w:pPr>
      <w:r>
        <w:rPr>
          <w:rFonts w:hint="eastAsia"/>
        </w:rPr>
        <w:t xml:space="preserve">小结</w:t>
      </w:r>
    </w:p>
    <w:bookmarkEnd w:id="946"/>
    <w:bookmarkStart w:id="947" w:name="练习-227"/>
    <w:p>
      <w:pPr>
        <w:pStyle w:val="Heading5"/>
      </w:pPr>
      <w:r>
        <w:rPr>
          <w:rFonts w:hint="eastAsia"/>
        </w:rPr>
        <w:t xml:space="preserve">练习</w:t>
      </w:r>
    </w:p>
    <w:bookmarkEnd w:id="947"/>
    <w:bookmarkEnd w:id="948"/>
    <w:bookmarkEnd w:id="949"/>
    <w:bookmarkStart w:id="1089" w:name="第4章-数据存储测试进阶"/>
    <w:p>
      <w:pPr>
        <w:pStyle w:val="Heading3"/>
      </w:pPr>
      <w:r>
        <w:rPr>
          <w:rFonts w:hint="eastAsia"/>
        </w:rPr>
        <w:t xml:space="preserve">第4章</w:t>
      </w:r>
      <w:r>
        <w:t xml:space="preserve"> </w:t>
      </w:r>
      <w:r>
        <w:rPr>
          <w:rFonts w:hint="eastAsia"/>
        </w:rPr>
        <w:t xml:space="preserve">数据存储测试【进阶】</w:t>
      </w:r>
    </w:p>
    <w:p>
      <w:pPr>
        <w:pStyle w:val="BlockText"/>
      </w:pPr>
      <w:r>
        <w:rPr>
          <w:rFonts w:hint="eastAsia"/>
        </w:rPr>
        <w:t xml:space="preserve">【先修知识】</w:t>
      </w:r>
    </w:p>
    <w:p>
      <w:pPr>
        <w:pStyle w:val="Compact"/>
        <w:numPr>
          <w:ilvl w:val="0"/>
          <w:numId w:val="1654"/>
        </w:numPr>
      </w:pPr>
      <w:r>
        <w:rPr>
          <w:rFonts w:hint="eastAsia"/>
        </w:rPr>
        <w:t xml:space="preserve">基础：Linux/网络/SQL/一种脚本语言（如</w:t>
      </w:r>
      <w:r>
        <w:t xml:space="preserve"> </w:t>
      </w:r>
      <w:r>
        <w:rPr>
          <w:rFonts w:hint="eastAsia"/>
        </w:rPr>
        <w:t xml:space="preserve">Python）</w:t>
      </w:r>
    </w:p>
    <w:p>
      <w:pPr>
        <w:pStyle w:val="Compact"/>
        <w:numPr>
          <w:ilvl w:val="0"/>
          <w:numId w:val="1654"/>
        </w:numPr>
      </w:pPr>
      <w:r>
        <w:rPr>
          <w:rFonts w:hint="eastAsia"/>
        </w:rPr>
        <w:t xml:space="preserve">大数据入门：分布式/存储与计算分离/批流概念</w:t>
      </w:r>
    </w:p>
    <w:p>
      <w:pPr>
        <w:pStyle w:val="Compact"/>
        <w:numPr>
          <w:ilvl w:val="0"/>
          <w:numId w:val="165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65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655"/>
        </w:numPr>
      </w:pPr>
      <w:r>
        <w:rPr>
          <w:rFonts w:hint="eastAsia"/>
        </w:rPr>
        <w:t xml:space="preserve">能完成</w:t>
      </w:r>
      <w:r>
        <w:t xml:space="preserve"> 1 </w:t>
      </w:r>
      <w:r>
        <w:rPr>
          <w:rFonts w:hint="eastAsia"/>
        </w:rPr>
        <w:t xml:space="preserve">个与本章紧密相关的动手实践</w:t>
      </w:r>
    </w:p>
    <w:p>
      <w:pPr>
        <w:pStyle w:val="Compact"/>
        <w:numPr>
          <w:ilvl w:val="0"/>
          <w:numId w:val="165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656"/>
        </w:numPr>
      </w:pPr>
      <w:r>
        <w:rPr>
          <w:rFonts w:hint="eastAsia"/>
        </w:rPr>
        <w:t xml:space="preserve">请补充本章关键术语及中英对照（参考术语表）</w:t>
      </w:r>
    </w:p>
    <w:p>
      <w:pPr>
        <w:pStyle w:val="BlockText"/>
      </w:pPr>
      <w:r>
        <w:rPr>
          <w:rFonts w:hint="eastAsia"/>
        </w:rPr>
        <w:t xml:space="preserve">【阅读提示】本章聚焦：第4章</w:t>
      </w:r>
      <w:r>
        <w:t xml:space="preserve"> </w:t>
      </w:r>
      <w:r>
        <w:rPr>
          <w:rFonts w:hint="eastAsia"/>
        </w:rPr>
        <w:t xml:space="preserve">数据存储测试【进阶】。建议先看结构，再带着问题阅读，关注关键术语、流程与案例，结合自身项目做对照。</w:t>
      </w:r>
    </w:p>
    <w:p>
      <w:pPr>
        <w:pStyle w:val="FirstParagraph"/>
      </w:pPr>
    </w:p>
    <w:bookmarkStart w:id="974" w:name="X3133d86f948af19bda65fbc0ba5c694e207d836"/>
    <w:p>
      <w:pPr>
        <w:pStyle w:val="Heading4"/>
      </w:pPr>
      <w:r>
        <w:t xml:space="preserve">4.1 </w:t>
      </w:r>
      <w:r>
        <w:rPr>
          <w:rFonts w:hint="eastAsia"/>
        </w:rPr>
        <w:t xml:space="preserve">概述</w:t>
      </w:r>
    </w:p>
    <w:p>
      <w:pPr>
        <w:pStyle w:val="BlockText"/>
      </w:pPr>
      <w:r>
        <w:rPr>
          <w:rFonts w:hint="eastAsia"/>
        </w:rPr>
        <w:t xml:space="preserve">【阅读提示】本节聚焦：4.1</w:t>
      </w:r>
      <w:r>
        <w:t xml:space="preserve"> </w:t>
      </w:r>
      <w:r>
        <w:rPr>
          <w:rFonts w:hint="eastAsia"/>
        </w:rPr>
        <w:t xml:space="preserve">概述</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数据存储是大数据系统的核心组件之一，不同的存储系统具有不同的特性和适用场景。本章将介绍各种大数据存储系统的测试方法，帮助测试工程师全面评估存储系统的功能、性能和可靠性。</w:t>
      </w:r>
    </w:p>
    <w:bookmarkStart w:id="953" w:name="Xaad14774da3cd0b599e1ea4c74f19a4d899d57d"/>
    <w:p>
      <w:pPr>
        <w:pStyle w:val="Heading5"/>
      </w:pPr>
      <w:r>
        <w:t xml:space="preserve">4.1.1 </w:t>
      </w:r>
      <w:r>
        <w:rPr>
          <w:rFonts w:hint="eastAsia"/>
        </w:rPr>
        <w:t xml:space="preserve">数据存储测试目标</w:t>
      </w:r>
    </w:p>
    <w:p>
      <w:pPr>
        <w:numPr>
          <w:ilvl w:val="0"/>
          <w:numId w:val="1657"/>
        </w:numPr>
      </w:pPr>
      <w:r>
        <w:rPr>
          <w:rFonts w:hint="eastAsia"/>
        </w:rPr>
        <w:t xml:space="preserve">验证存储系统的数据完整性和一致性</w:t>
      </w:r>
    </w:p>
    <w:p>
      <w:pPr>
        <w:numPr>
          <w:ilvl w:val="0"/>
          <w:numId w:val="1657"/>
        </w:numPr>
      </w:pPr>
      <w:r>
        <w:rPr>
          <w:rFonts w:hint="eastAsia"/>
        </w:rPr>
        <w:t xml:space="preserve">评估存储系统的性能和可扩展性</w:t>
      </w:r>
    </w:p>
    <w:p>
      <w:pPr>
        <w:numPr>
          <w:ilvl w:val="0"/>
          <w:numId w:val="1657"/>
        </w:numPr>
      </w:pPr>
      <w:r>
        <w:rPr>
          <w:rFonts w:hint="eastAsia"/>
        </w:rPr>
        <w:t xml:space="preserve">测试存储系统的可靠性和容错能力</w:t>
      </w:r>
    </w:p>
    <w:p>
      <w:pPr>
        <w:numPr>
          <w:ilvl w:val="0"/>
          <w:numId w:val="1657"/>
        </w:numPr>
      </w:pPr>
      <w:r>
        <w:rPr>
          <w:rFonts w:hint="eastAsia"/>
        </w:rPr>
        <w:t xml:space="preserve">确保存储系统满足业务需求和SLA要求</w:t>
      </w:r>
    </w:p>
    <w:bookmarkStart w:id="950" w:name="学习目标-228"/>
    <w:p>
      <w:pPr>
        <w:pStyle w:val="Heading6"/>
      </w:pPr>
      <w:r>
        <w:rPr>
          <w:rFonts w:hint="eastAsia"/>
        </w:rPr>
        <w:t xml:space="preserve">学习目标</w:t>
      </w:r>
    </w:p>
    <w:bookmarkEnd w:id="950"/>
    <w:bookmarkStart w:id="951" w:name="小结-228"/>
    <w:p>
      <w:pPr>
        <w:pStyle w:val="Heading6"/>
      </w:pPr>
      <w:r>
        <w:rPr>
          <w:rFonts w:hint="eastAsia"/>
        </w:rPr>
        <w:t xml:space="preserve">小结</w:t>
      </w:r>
    </w:p>
    <w:bookmarkEnd w:id="951"/>
    <w:bookmarkStart w:id="952" w:name="练习-228"/>
    <w:p>
      <w:pPr>
        <w:pStyle w:val="Heading6"/>
      </w:pPr>
      <w:r>
        <w:rPr>
          <w:rFonts w:hint="eastAsia"/>
        </w:rPr>
        <w:t xml:space="preserve">练习</w:t>
      </w:r>
    </w:p>
    <w:bookmarkEnd w:id="952"/>
    <w:bookmarkEnd w:id="953"/>
    <w:bookmarkStart w:id="959" w:name="X1798d5be11ed2830c24cda5daee34c5db407974"/>
    <w:p>
      <w:pPr>
        <w:pStyle w:val="Heading5"/>
      </w:pPr>
      <w:r>
        <w:t xml:space="preserve">4.1.2 </w:t>
      </w:r>
      <w:r>
        <w:rPr>
          <w:rFonts w:hint="eastAsia"/>
        </w:rPr>
        <w:t xml:space="preserve">存储系统多样性</w:t>
      </w:r>
    </w:p>
    <w:p>
      <w:pPr>
        <w:numPr>
          <w:ilvl w:val="0"/>
          <w:numId w:val="1658"/>
        </w:numPr>
      </w:pPr>
      <w:r>
        <w:rPr>
          <w:rFonts w:hint="eastAsia"/>
        </w:rPr>
        <w:t xml:space="preserve">分布式文件系统、关系型数据库、NoSQL数据库等存储系统的特点</w:t>
      </w:r>
    </w:p>
    <w:p>
      <w:pPr>
        <w:numPr>
          <w:ilvl w:val="0"/>
          <w:numId w:val="1658"/>
        </w:numPr>
      </w:pPr>
      <w:r>
        <w:rPr>
          <w:rFonts w:hint="eastAsia"/>
        </w:rPr>
        <w:t xml:space="preserve">不同存储系统的适用场景和测试重点</w:t>
      </w:r>
    </w:p>
    <w:p>
      <w:pPr>
        <w:numPr>
          <w:ilvl w:val="0"/>
          <w:numId w:val="1658"/>
        </w:numPr>
      </w:pPr>
      <w:r>
        <w:rPr>
          <w:rFonts w:hint="eastAsia"/>
        </w:rPr>
        <w:t xml:space="preserve">混合存储架构的测试挑战</w:t>
      </w:r>
    </w:p>
    <w:bookmarkStart w:id="954" w:name="学习目标-229"/>
    <w:p>
      <w:pPr>
        <w:pStyle w:val="Heading6"/>
      </w:pPr>
      <w:r>
        <w:rPr>
          <w:rFonts w:hint="eastAsia"/>
        </w:rPr>
        <w:t xml:space="preserve">学习目标</w:t>
      </w:r>
    </w:p>
    <w:bookmarkEnd w:id="954"/>
    <w:bookmarkStart w:id="955" w:name="小结-229"/>
    <w:p>
      <w:pPr>
        <w:pStyle w:val="Heading6"/>
      </w:pPr>
      <w:r>
        <w:rPr>
          <w:rFonts w:hint="eastAsia"/>
        </w:rPr>
        <w:t xml:space="preserve">小结</w:t>
      </w:r>
    </w:p>
    <w:bookmarkEnd w:id="955"/>
    <w:bookmarkStart w:id="956" w:name="练习-229"/>
    <w:p>
      <w:pPr>
        <w:pStyle w:val="Heading6"/>
      </w:pPr>
      <w:r>
        <w:rPr>
          <w:rFonts w:hint="eastAsia"/>
        </w:rPr>
        <w:t xml:space="preserve">练习</w:t>
      </w:r>
    </w:p>
    <w:bookmarkEnd w:id="956"/>
    <w:bookmarkStart w:id="957" w:name="附示例与脚本---第2篇-第4章-421节"/>
    <w:p>
      <w:pPr>
        <w:pStyle w:val="Heading6"/>
      </w:pPr>
      <w:r>
        <w:rPr>
          <w:rFonts w:hint="eastAsia"/>
        </w:rPr>
        <w:t xml:space="preserve">附：示例与脚本</w:t>
      </w:r>
      <w:r>
        <w:t xml:space="preserve"> - </w:t>
      </w:r>
      <w:r>
        <w:rPr>
          <w:rFonts w:hint="eastAsia"/>
        </w:rPr>
        <w:t xml:space="preserve">第2篇-第4章-4.2.1节</w:t>
      </w:r>
    </w:p>
    <w:p>
      <w:pPr>
        <w:pStyle w:val="BlockText"/>
      </w:pPr>
      <w:r>
        <w:t xml:space="preserve">Source: </w:t>
      </w:r>
      <w:r>
        <w:rPr>
          <w:rFonts w:hint="eastAsia"/>
        </w:rPr>
        <w:t xml:space="preserve">examples\第2篇\第2篇-第4章-4.2.1节</w:t>
      </w:r>
    </w:p>
    <w:p>
      <w:pPr>
        <w:pStyle w:val="SourceCode"/>
      </w:pPr>
      <w:r>
        <w:rPr>
          <w:rStyle w:val="VerbatimChar"/>
        </w:rPr>
        <w:t xml:space="preserve">Placeholder: migrated to part dir.</w:t>
      </w:r>
    </w:p>
    <w:bookmarkEnd w:id="957"/>
    <w:bookmarkStart w:id="958" w:name="附示例与脚本---第2篇-第4章-421节sh"/>
    <w:p>
      <w:pPr>
        <w:pStyle w:val="Heading6"/>
      </w:pPr>
      <w:r>
        <w:rPr>
          <w:rFonts w:hint="eastAsia"/>
        </w:rPr>
        <w:t xml:space="preserve">附：示例与脚本</w:t>
      </w:r>
      <w:r>
        <w:t xml:space="preserve"> - </w:t>
      </w:r>
      <w:r>
        <w:rPr>
          <w:rFonts w:hint="eastAsia"/>
        </w:rPr>
        <w:t xml:space="preserve">第2篇-第4章-4.2.1节.sh</w:t>
      </w:r>
    </w:p>
    <w:p>
      <w:pPr>
        <w:pStyle w:val="BlockText"/>
      </w:pPr>
      <w:r>
        <w:t xml:space="preserve">Source: </w:t>
      </w:r>
      <w:r>
        <w:rPr>
          <w:rFonts w:hint="eastAsia"/>
        </w:rPr>
        <w:t xml:space="preserve">examples\第2篇\第2篇-第4章-4.2.1节.sh</w:t>
      </w:r>
    </w:p>
    <w:p>
      <w:pPr>
        <w:pStyle w:val="SourceCode"/>
      </w:pPr>
      <w:r>
        <w:rPr>
          <w:rStyle w:val="CommentTok"/>
        </w:rPr>
        <w:t xml:space="preserve">#!/usr/bin/env bash</w:t>
      </w:r>
      <w:r>
        <w:br/>
      </w:r>
      <w:r>
        <w:rPr>
          <w:rStyle w:val="CommentTok"/>
        </w:rPr>
        <w:t xml:space="preserve"># Placeholder: migrated from book reference, please fill content.</w:t>
      </w:r>
    </w:p>
    <w:bookmarkEnd w:id="958"/>
    <w:bookmarkEnd w:id="959"/>
    <w:bookmarkStart w:id="964" w:name="X2b5c7cdd6672f2f8a0d1615933214aa2461a315"/>
    <w:p>
      <w:pPr>
        <w:pStyle w:val="Heading5"/>
      </w:pPr>
      <w:r>
        <w:t xml:space="preserve">4.1.3 </w:t>
      </w:r>
      <w:r>
        <w:rPr>
          <w:rFonts w:hint="eastAsia"/>
        </w:rPr>
        <w:t xml:space="preserve">数据一致性挑战</w:t>
      </w:r>
    </w:p>
    <w:p>
      <w:pPr>
        <w:numPr>
          <w:ilvl w:val="0"/>
          <w:numId w:val="1659"/>
        </w:numPr>
      </w:pPr>
      <w:r>
        <w:rPr>
          <w:rFonts w:hint="eastAsia"/>
        </w:rPr>
        <w:t xml:space="preserve">强一致性、最终一致性等不同一致性模型的测试方法</w:t>
      </w:r>
    </w:p>
    <w:p>
      <w:pPr>
        <w:numPr>
          <w:ilvl w:val="0"/>
          <w:numId w:val="1659"/>
        </w:numPr>
      </w:pPr>
      <w:r>
        <w:rPr>
          <w:rFonts w:hint="eastAsia"/>
        </w:rPr>
        <w:t xml:space="preserve">分布式事务一致性测试</w:t>
      </w:r>
    </w:p>
    <w:p>
      <w:pPr>
        <w:numPr>
          <w:ilvl w:val="0"/>
          <w:numId w:val="1659"/>
        </w:numPr>
      </w:pPr>
      <w:r>
        <w:rPr>
          <w:rFonts w:hint="eastAsia"/>
        </w:rPr>
        <w:t xml:space="preserve">数据同步和复制一致性验证</w:t>
      </w:r>
    </w:p>
    <w:bookmarkStart w:id="960" w:name="学习目标-230"/>
    <w:p>
      <w:pPr>
        <w:pStyle w:val="Heading6"/>
      </w:pPr>
      <w:r>
        <w:rPr>
          <w:rFonts w:hint="eastAsia"/>
        </w:rPr>
        <w:t xml:space="preserve">学习目标</w:t>
      </w:r>
    </w:p>
    <w:bookmarkEnd w:id="960"/>
    <w:bookmarkStart w:id="961" w:name="小结-230"/>
    <w:p>
      <w:pPr>
        <w:pStyle w:val="Heading6"/>
      </w:pPr>
      <w:r>
        <w:rPr>
          <w:rFonts w:hint="eastAsia"/>
        </w:rPr>
        <w:t xml:space="preserve">小结</w:t>
      </w:r>
    </w:p>
    <w:bookmarkEnd w:id="961"/>
    <w:bookmarkStart w:id="962" w:name="练习-230"/>
    <w:p>
      <w:pPr>
        <w:pStyle w:val="Heading6"/>
      </w:pPr>
      <w:r>
        <w:rPr>
          <w:rFonts w:hint="eastAsia"/>
        </w:rPr>
        <w:t xml:space="preserve">练习</w:t>
      </w:r>
    </w:p>
    <w:bookmarkEnd w:id="962"/>
    <w:bookmarkStart w:id="963" w:name="附示例与脚本---第2篇-第4章-433节"/>
    <w:p>
      <w:pPr>
        <w:pStyle w:val="Heading6"/>
      </w:pPr>
      <w:r>
        <w:rPr>
          <w:rFonts w:hint="eastAsia"/>
        </w:rPr>
        <w:t xml:space="preserve">附：示例与脚本</w:t>
      </w:r>
      <w:r>
        <w:t xml:space="preserve"> - </w:t>
      </w:r>
      <w:r>
        <w:rPr>
          <w:rFonts w:hint="eastAsia"/>
        </w:rPr>
        <w:t xml:space="preserve">第2篇-第4章-4.3.3节</w:t>
      </w:r>
    </w:p>
    <w:p>
      <w:pPr>
        <w:pStyle w:val="BlockText"/>
      </w:pPr>
      <w:r>
        <w:t xml:space="preserve">Source: </w:t>
      </w:r>
      <w:r>
        <w:rPr>
          <w:rFonts w:hint="eastAsia"/>
        </w:rPr>
        <w:t xml:space="preserve">examples\第2篇\第2篇-第4章-4.3.3节</w:t>
      </w:r>
    </w:p>
    <w:p>
      <w:pPr>
        <w:pStyle w:val="SourceCode"/>
      </w:pPr>
      <w:r>
        <w:rPr>
          <w:rStyle w:val="VerbatimChar"/>
        </w:rPr>
        <w:t xml:space="preserve">Placeholder: migrated to part dir.</w:t>
      </w:r>
    </w:p>
    <w:bookmarkEnd w:id="963"/>
    <w:bookmarkEnd w:id="964"/>
    <w:bookmarkStart w:id="965" w:name="X51ee7eb1bcea741575b21cf81212a8283fd42ea"/>
    <w:p>
      <w:pPr>
        <w:pStyle w:val="Heading5"/>
      </w:pPr>
      <w:r>
        <w:t xml:space="preserve">4.1.4 </w:t>
      </w:r>
      <w:r>
        <w:rPr>
          <w:rFonts w:hint="eastAsia"/>
        </w:rPr>
        <w:t xml:space="preserve">高可用性要求</w:t>
      </w:r>
    </w:p>
    <w:p>
      <w:pPr>
        <w:numPr>
          <w:ilvl w:val="0"/>
          <w:numId w:val="1660"/>
        </w:numPr>
      </w:pPr>
      <w:r>
        <w:rPr>
          <w:rFonts w:hint="eastAsia"/>
        </w:rPr>
        <w:t xml:space="preserve">集群节点故障恢复测试</w:t>
      </w:r>
    </w:p>
    <w:p>
      <w:pPr>
        <w:numPr>
          <w:ilvl w:val="0"/>
          <w:numId w:val="1660"/>
        </w:numPr>
      </w:pPr>
      <w:r>
        <w:rPr>
          <w:rFonts w:hint="eastAsia"/>
        </w:rPr>
        <w:t xml:space="preserve">数据复制和冗余测试</w:t>
      </w:r>
    </w:p>
    <w:p>
      <w:pPr>
        <w:numPr>
          <w:ilvl w:val="0"/>
          <w:numId w:val="1660"/>
        </w:numPr>
      </w:pPr>
      <w:r>
        <w:rPr>
          <w:rFonts w:hint="eastAsia"/>
        </w:rPr>
        <w:t xml:space="preserve">负载均衡和故障转移测试</w:t>
      </w:r>
    </w:p>
    <w:p>
      <w:pPr>
        <w:pStyle w:val="BlockText"/>
      </w:pPr>
      <w:r>
        <w:rPr>
          <w:rFonts w:hint="eastAsia"/>
        </w:rPr>
        <w:t xml:space="preserve">【章节重点难点总结】</w:t>
      </w:r>
    </w:p>
    <w:p>
      <w:pPr>
        <w:pStyle w:val="Compact"/>
        <w:numPr>
          <w:ilvl w:val="0"/>
          <w:numId w:val="1661"/>
        </w:numPr>
      </w:pPr>
      <w:r>
        <w:rPr>
          <w:rFonts w:hint="eastAsia"/>
        </w:rPr>
        <w:t xml:space="preserve">要点：读写模式、索引/压缩、分区与分片、冷热分层</w:t>
      </w:r>
    </w:p>
    <w:p>
      <w:pPr>
        <w:pStyle w:val="Compact"/>
        <w:numPr>
          <w:ilvl w:val="0"/>
          <w:numId w:val="1661"/>
        </w:numPr>
      </w:pPr>
      <w:r>
        <w:rPr>
          <w:rFonts w:hint="eastAsia"/>
        </w:rPr>
        <w:t xml:space="preserve">难点：一致性/可用性/分区容错（CAP）的取舍验证</w:t>
      </w:r>
    </w:p>
    <w:p>
      <w:pPr>
        <w:pStyle w:val="BlockText"/>
      </w:pPr>
      <w:r>
        <w:rPr>
          <w:rFonts w:hint="eastAsia"/>
        </w:rPr>
        <w:t xml:space="preserve">【课后思考/练习题】</w:t>
      </w:r>
    </w:p>
    <w:p>
      <w:pPr>
        <w:pStyle w:val="Compact"/>
        <w:numPr>
          <w:ilvl w:val="0"/>
          <w:numId w:val="1662"/>
        </w:numPr>
      </w:pPr>
      <w:r>
        <w:rPr>
          <w:rFonts w:hint="eastAsia"/>
        </w:rPr>
        <w:t xml:space="preserve">为时序场景设计写多读多的压力模型与指标。</w:t>
      </w:r>
    </w:p>
    <w:p>
      <w:pPr>
        <w:pStyle w:val="Compact"/>
        <w:numPr>
          <w:ilvl w:val="0"/>
          <w:numId w:val="1662"/>
        </w:numPr>
      </w:pPr>
      <w:r>
        <w:rPr>
          <w:rFonts w:hint="eastAsia"/>
        </w:rPr>
        <w:t xml:space="preserve">如何评估列式存储在不同压缩算法下的代价与收益？</w:t>
      </w:r>
    </w:p>
    <w:p>
      <w:pPr>
        <w:pStyle w:val="FirstParagraph"/>
      </w:pPr>
    </w:p>
    <w:bookmarkEnd w:id="965"/>
    <w:bookmarkStart w:id="966" w:name="学习目标-231"/>
    <w:p>
      <w:pPr>
        <w:pStyle w:val="Heading5"/>
      </w:pPr>
      <w:r>
        <w:rPr>
          <w:rFonts w:hint="eastAsia"/>
        </w:rPr>
        <w:t xml:space="preserve">学习目标</w:t>
      </w:r>
    </w:p>
    <w:bookmarkEnd w:id="966"/>
    <w:bookmarkStart w:id="967" w:name="小结-231"/>
    <w:p>
      <w:pPr>
        <w:pStyle w:val="Heading5"/>
      </w:pPr>
      <w:r>
        <w:rPr>
          <w:rFonts w:hint="eastAsia"/>
        </w:rPr>
        <w:t xml:space="preserve">小结</w:t>
      </w:r>
    </w:p>
    <w:bookmarkEnd w:id="967"/>
    <w:bookmarkStart w:id="973" w:name="练习-231"/>
    <w:p>
      <w:pPr>
        <w:pStyle w:val="Heading5"/>
      </w:pPr>
      <w:r>
        <w:rPr>
          <w:rFonts w:hint="eastAsia"/>
        </w:rPr>
        <w:t xml:space="preserve">练习</w:t>
      </w:r>
    </w:p>
    <w:bookmarkStart w:id="968" w:name="学习目标-232"/>
    <w:p>
      <w:pPr>
        <w:pStyle w:val="Heading6"/>
      </w:pPr>
      <w:r>
        <w:rPr>
          <w:rFonts w:hint="eastAsia"/>
        </w:rPr>
        <w:t xml:space="preserve">学习目标</w:t>
      </w:r>
    </w:p>
    <w:bookmarkEnd w:id="968"/>
    <w:bookmarkStart w:id="969" w:name="小结-232"/>
    <w:p>
      <w:pPr>
        <w:pStyle w:val="Heading6"/>
      </w:pPr>
      <w:r>
        <w:rPr>
          <w:rFonts w:hint="eastAsia"/>
        </w:rPr>
        <w:t xml:space="preserve">小结</w:t>
      </w:r>
    </w:p>
    <w:bookmarkEnd w:id="969"/>
    <w:bookmarkStart w:id="970" w:name="练习-232"/>
    <w:p>
      <w:pPr>
        <w:pStyle w:val="Heading6"/>
      </w:pPr>
      <w:r>
        <w:rPr>
          <w:rFonts w:hint="eastAsia"/>
        </w:rPr>
        <w:t xml:space="preserve">练习</w:t>
      </w:r>
    </w:p>
    <w:bookmarkEnd w:id="970"/>
    <w:bookmarkStart w:id="971" w:name="附示例与脚本---第2篇-第4章-441节"/>
    <w:p>
      <w:pPr>
        <w:pStyle w:val="Heading6"/>
      </w:pPr>
      <w:r>
        <w:rPr>
          <w:rFonts w:hint="eastAsia"/>
        </w:rPr>
        <w:t xml:space="preserve">附：示例与脚本</w:t>
      </w:r>
      <w:r>
        <w:t xml:space="preserve"> - </w:t>
      </w:r>
      <w:r>
        <w:rPr>
          <w:rFonts w:hint="eastAsia"/>
        </w:rPr>
        <w:t xml:space="preserve">第2篇-第4章-4.4.1节</w:t>
      </w:r>
    </w:p>
    <w:p>
      <w:pPr>
        <w:pStyle w:val="BlockText"/>
      </w:pPr>
      <w:r>
        <w:t xml:space="preserve">Source: </w:t>
      </w:r>
      <w:r>
        <w:rPr>
          <w:rFonts w:hint="eastAsia"/>
        </w:rPr>
        <w:t xml:space="preserve">examples\第2篇\第2篇-第4章-4.4.1节</w:t>
      </w:r>
    </w:p>
    <w:p>
      <w:pPr>
        <w:pStyle w:val="SourceCode"/>
      </w:pPr>
      <w:r>
        <w:rPr>
          <w:rStyle w:val="VerbatimChar"/>
        </w:rPr>
        <w:t xml:space="preserve">Placeholder: migrated to part dir.</w:t>
      </w:r>
    </w:p>
    <w:bookmarkEnd w:id="971"/>
    <w:bookmarkStart w:id="972" w:name="附示例与脚本---第2篇-第4章-441节py"/>
    <w:p>
      <w:pPr>
        <w:pStyle w:val="Heading6"/>
      </w:pPr>
      <w:r>
        <w:rPr>
          <w:rFonts w:hint="eastAsia"/>
        </w:rPr>
        <w:t xml:space="preserve">附：示例与脚本</w:t>
      </w:r>
      <w:r>
        <w:t xml:space="preserve"> - </w:t>
      </w:r>
      <w:r>
        <w:rPr>
          <w:rFonts w:hint="eastAsia"/>
        </w:rPr>
        <w:t xml:space="preserve">第2篇-第4章-4.4.1节.py</w:t>
      </w:r>
    </w:p>
    <w:p>
      <w:pPr>
        <w:pStyle w:val="BlockText"/>
      </w:pPr>
      <w:r>
        <w:t xml:space="preserve">Source: </w:t>
      </w:r>
      <w:r>
        <w:rPr>
          <w:rFonts w:hint="eastAsia"/>
        </w:rPr>
        <w:t xml:space="preserve">examples\第2篇\第2篇-第4章-4.4.1节.py</w:t>
      </w:r>
    </w:p>
    <w:p>
      <w:pPr>
        <w:pStyle w:val="SourceCode"/>
      </w:pPr>
      <w:r>
        <w:rPr>
          <w:rStyle w:val="CommentTok"/>
        </w:rPr>
        <w:t xml:space="preserve"># Placeholder: migrated from book reference, please fill content.</w:t>
      </w:r>
    </w:p>
    <w:bookmarkEnd w:id="972"/>
    <w:bookmarkEnd w:id="973"/>
    <w:bookmarkEnd w:id="974"/>
    <w:bookmarkStart w:id="994" w:name="X00a3dc8e6007ca71181f87a193888b7c30e2455"/>
    <w:p>
      <w:pPr>
        <w:pStyle w:val="Heading4"/>
      </w:pPr>
      <w:r>
        <w:t xml:space="preserve">4.2 </w:t>
      </w:r>
      <w:r>
        <w:rPr>
          <w:rFonts w:hint="eastAsia"/>
        </w:rPr>
        <w:t xml:space="preserve">HDFS存储测试</w:t>
      </w:r>
    </w:p>
    <w:p>
      <w:pPr>
        <w:pStyle w:val="BlockText"/>
      </w:pPr>
      <w:r>
        <w:rPr>
          <w:rFonts w:hint="eastAsia"/>
        </w:rPr>
        <w:t xml:space="preserve">【阅读提示】本节聚焦：4.2</w:t>
      </w:r>
      <w:r>
        <w:t xml:space="preserve"> </w:t>
      </w:r>
      <w:r>
        <w:rPr>
          <w:rFonts w:hint="eastAsia"/>
        </w:rPr>
        <w:t xml:space="preserve">HDFS存储测试。建议先看结构，再带着问题阅读，关注关键术语、流程与案例，结合自身项目做对照。</w:t>
      </w:r>
    </w:p>
    <w:bookmarkStart w:id="978" w:name="X3694ef64962cb5ae478cc68861bd8b3f9bce15e"/>
    <w:p>
      <w:pPr>
        <w:pStyle w:val="Heading5"/>
      </w:pPr>
      <w:r>
        <w:t xml:space="preserve">4.2.1 </w:t>
      </w:r>
      <w:r>
        <w:rPr>
          <w:rFonts w:hint="eastAsia"/>
        </w:rPr>
        <w:t xml:space="preserve">HDFS基本功能测试</w:t>
      </w:r>
    </w:p>
    <w:p>
      <w:pPr>
        <w:numPr>
          <w:ilvl w:val="0"/>
          <w:numId w:val="1663"/>
        </w:numPr>
      </w:pPr>
      <w:r>
        <w:rPr>
          <w:rFonts w:hint="eastAsia"/>
        </w:rPr>
        <w:t xml:space="preserve">文件读写操作测试</w:t>
      </w:r>
    </w:p>
    <w:p>
      <w:pPr>
        <w:numPr>
          <w:ilvl w:val="0"/>
          <w:numId w:val="1663"/>
        </w:numPr>
      </w:pPr>
      <w:r>
        <w:rPr>
          <w:rFonts w:hint="eastAsia"/>
        </w:rPr>
        <w:t xml:space="preserve">目录和权限管理测试</w:t>
      </w:r>
    </w:p>
    <w:p>
      <w:pPr>
        <w:numPr>
          <w:ilvl w:val="0"/>
          <w:numId w:val="1663"/>
        </w:numPr>
      </w:pPr>
      <w:r>
        <w:rPr>
          <w:rFonts w:hint="eastAsia"/>
        </w:rPr>
        <w:t xml:space="preserve">文件追加和重命名操作测试</w:t>
      </w:r>
    </w:p>
    <w:bookmarkStart w:id="975" w:name="学习目标-233"/>
    <w:p>
      <w:pPr>
        <w:pStyle w:val="Heading6"/>
      </w:pPr>
      <w:r>
        <w:rPr>
          <w:rFonts w:hint="eastAsia"/>
        </w:rPr>
        <w:t xml:space="preserve">学习目标</w:t>
      </w:r>
    </w:p>
    <w:bookmarkEnd w:id="975"/>
    <w:bookmarkStart w:id="976" w:name="小结-233"/>
    <w:p>
      <w:pPr>
        <w:pStyle w:val="Heading6"/>
      </w:pPr>
      <w:r>
        <w:rPr>
          <w:rFonts w:hint="eastAsia"/>
        </w:rPr>
        <w:t xml:space="preserve">小结</w:t>
      </w:r>
    </w:p>
    <w:bookmarkEnd w:id="976"/>
    <w:bookmarkStart w:id="977" w:name="练习-233"/>
    <w:p>
      <w:pPr>
        <w:pStyle w:val="Heading6"/>
      </w:pPr>
      <w:r>
        <w:rPr>
          <w:rFonts w:hint="eastAsia"/>
        </w:rPr>
        <w:t xml:space="preserve">练习</w:t>
      </w:r>
    </w:p>
    <w:bookmarkEnd w:id="977"/>
    <w:bookmarkEnd w:id="978"/>
    <w:bookmarkStart w:id="982" w:name="X18e3a696c4ba615612eb04fa185875da7b37b88"/>
    <w:p>
      <w:pPr>
        <w:pStyle w:val="Heading5"/>
      </w:pPr>
      <w:r>
        <w:t xml:space="preserve">4.2.2 </w:t>
      </w:r>
      <w:r>
        <w:rPr>
          <w:rFonts w:hint="eastAsia"/>
        </w:rPr>
        <w:t xml:space="preserve">HDFS可靠性测试</w:t>
      </w:r>
    </w:p>
    <w:p>
      <w:pPr>
        <w:numPr>
          <w:ilvl w:val="0"/>
          <w:numId w:val="1664"/>
        </w:numPr>
      </w:pPr>
      <w:r>
        <w:rPr>
          <w:rFonts w:hint="eastAsia"/>
        </w:rPr>
        <w:t xml:space="preserve">数据块复制和完整性验证</w:t>
      </w:r>
    </w:p>
    <w:p>
      <w:pPr>
        <w:numPr>
          <w:ilvl w:val="0"/>
          <w:numId w:val="1664"/>
        </w:numPr>
      </w:pPr>
      <w:r>
        <w:rPr>
          <w:rFonts w:hint="eastAsia"/>
        </w:rPr>
        <w:t xml:space="preserve">节点故障自动恢复测试</w:t>
      </w:r>
    </w:p>
    <w:p>
      <w:pPr>
        <w:numPr>
          <w:ilvl w:val="0"/>
          <w:numId w:val="1664"/>
        </w:numPr>
      </w:pPr>
      <w:r>
        <w:rPr>
          <w:rFonts w:hint="eastAsia"/>
        </w:rPr>
        <w:t xml:space="preserve">数据校验和验证机制测试</w:t>
      </w:r>
    </w:p>
    <w:bookmarkStart w:id="979" w:name="学习目标-234"/>
    <w:p>
      <w:pPr>
        <w:pStyle w:val="Heading6"/>
      </w:pPr>
      <w:r>
        <w:rPr>
          <w:rFonts w:hint="eastAsia"/>
        </w:rPr>
        <w:t xml:space="preserve">学习目标</w:t>
      </w:r>
    </w:p>
    <w:bookmarkEnd w:id="979"/>
    <w:bookmarkStart w:id="980" w:name="小结-234"/>
    <w:p>
      <w:pPr>
        <w:pStyle w:val="Heading6"/>
      </w:pPr>
      <w:r>
        <w:rPr>
          <w:rFonts w:hint="eastAsia"/>
        </w:rPr>
        <w:t xml:space="preserve">小结</w:t>
      </w:r>
    </w:p>
    <w:bookmarkEnd w:id="980"/>
    <w:bookmarkStart w:id="981" w:name="练习-234"/>
    <w:p>
      <w:pPr>
        <w:pStyle w:val="Heading6"/>
      </w:pPr>
      <w:r>
        <w:rPr>
          <w:rFonts w:hint="eastAsia"/>
        </w:rPr>
        <w:t xml:space="preserve">练习</w:t>
      </w:r>
    </w:p>
    <w:bookmarkEnd w:id="981"/>
    <w:bookmarkEnd w:id="982"/>
    <w:bookmarkStart w:id="986" w:name="X52087201d782623c83a8891a79104ab0434a038"/>
    <w:p>
      <w:pPr>
        <w:pStyle w:val="Heading5"/>
      </w:pPr>
      <w:r>
        <w:t xml:space="preserve">4.2.3 </w:t>
      </w:r>
      <w:r>
        <w:rPr>
          <w:rFonts w:hint="eastAsia"/>
        </w:rPr>
        <w:t xml:space="preserve">HDFS性能测试</w:t>
      </w:r>
    </w:p>
    <w:p>
      <w:pPr>
        <w:numPr>
          <w:ilvl w:val="0"/>
          <w:numId w:val="1665"/>
        </w:numPr>
      </w:pPr>
      <w:r>
        <w:rPr>
          <w:rFonts w:hint="eastAsia"/>
        </w:rPr>
        <w:t xml:space="preserve">单节点和集群性能基准测试</w:t>
      </w:r>
    </w:p>
    <w:p>
      <w:pPr>
        <w:numPr>
          <w:ilvl w:val="0"/>
          <w:numId w:val="1665"/>
        </w:numPr>
      </w:pPr>
      <w:r>
        <w:rPr>
          <w:rFonts w:hint="eastAsia"/>
        </w:rPr>
        <w:t xml:space="preserve">大文件和小文件读写性能测试</w:t>
      </w:r>
    </w:p>
    <w:p>
      <w:pPr>
        <w:numPr>
          <w:ilvl w:val="0"/>
          <w:numId w:val="1665"/>
        </w:numPr>
      </w:pPr>
      <w:r>
        <w:rPr>
          <w:rFonts w:hint="eastAsia"/>
        </w:rPr>
        <w:t xml:space="preserve">并发访问性能测试</w:t>
      </w:r>
    </w:p>
    <w:bookmarkStart w:id="983" w:name="学习目标-235"/>
    <w:p>
      <w:pPr>
        <w:pStyle w:val="Heading6"/>
      </w:pPr>
      <w:r>
        <w:rPr>
          <w:rFonts w:hint="eastAsia"/>
        </w:rPr>
        <w:t xml:space="preserve">学习目标</w:t>
      </w:r>
    </w:p>
    <w:bookmarkEnd w:id="983"/>
    <w:bookmarkStart w:id="984" w:name="小结-235"/>
    <w:p>
      <w:pPr>
        <w:pStyle w:val="Heading6"/>
      </w:pPr>
      <w:r>
        <w:rPr>
          <w:rFonts w:hint="eastAsia"/>
        </w:rPr>
        <w:t xml:space="preserve">小结</w:t>
      </w:r>
    </w:p>
    <w:bookmarkEnd w:id="984"/>
    <w:bookmarkStart w:id="985" w:name="练习-235"/>
    <w:p>
      <w:pPr>
        <w:pStyle w:val="Heading6"/>
      </w:pPr>
      <w:r>
        <w:rPr>
          <w:rFonts w:hint="eastAsia"/>
        </w:rPr>
        <w:t xml:space="preserve">练习</w:t>
      </w:r>
    </w:p>
    <w:bookmarkEnd w:id="985"/>
    <w:bookmarkEnd w:id="986"/>
    <w:bookmarkStart w:id="987" w:name="X4a2e52ea9730219db7d52478e50bd94abbc37c3"/>
    <w:p>
      <w:pPr>
        <w:pStyle w:val="Heading5"/>
      </w:pPr>
      <w:r>
        <w:t xml:space="preserve">4.2.4 </w:t>
      </w:r>
      <w:r>
        <w:rPr>
          <w:rFonts w:hint="eastAsia"/>
        </w:rPr>
        <w:t xml:space="preserve">HDFS故障恢复测试</w:t>
      </w:r>
    </w:p>
    <w:p>
      <w:pPr>
        <w:numPr>
          <w:ilvl w:val="0"/>
          <w:numId w:val="1666"/>
        </w:numPr>
      </w:pPr>
      <w:r>
        <w:rPr>
          <w:rFonts w:hint="eastAsia"/>
        </w:rPr>
        <w:t xml:space="preserve">主节点(NameNode)故障恢复测试</w:t>
      </w:r>
    </w:p>
    <w:p>
      <w:pPr>
        <w:numPr>
          <w:ilvl w:val="0"/>
          <w:numId w:val="1666"/>
        </w:numPr>
      </w:pPr>
      <w:r>
        <w:rPr>
          <w:rFonts w:hint="eastAsia"/>
        </w:rPr>
        <w:t xml:space="preserve">数据节点(DataNode)故障测试</w:t>
      </w:r>
    </w:p>
    <w:p>
      <w:pPr>
        <w:numPr>
          <w:ilvl w:val="0"/>
          <w:numId w:val="1666"/>
        </w:numPr>
      </w:pPr>
      <w:r>
        <w:rPr>
          <w:rFonts w:hint="eastAsia"/>
        </w:rPr>
        <w:t xml:space="preserve">网络分区和恢复测试</w:t>
      </w:r>
    </w:p>
    <w:p>
      <w:pPr>
        <w:pStyle w:val="BlockText"/>
      </w:pPr>
      <w:r>
        <w:rPr>
          <w:rFonts w:hint="eastAsia"/>
        </w:rPr>
        <w:t xml:space="preserve">【章节重点难点总结】</w:t>
      </w:r>
    </w:p>
    <w:p>
      <w:pPr>
        <w:pStyle w:val="Compact"/>
        <w:numPr>
          <w:ilvl w:val="0"/>
          <w:numId w:val="1667"/>
        </w:numPr>
      </w:pPr>
      <w:r>
        <w:rPr>
          <w:rFonts w:hint="eastAsia"/>
        </w:rPr>
        <w:t xml:space="preserve">本节要点：梳理关键概念、流程与方法；明确输入输出与成功标准</w:t>
      </w:r>
    </w:p>
    <w:p>
      <w:pPr>
        <w:pStyle w:val="Compact"/>
        <w:numPr>
          <w:ilvl w:val="0"/>
          <w:numId w:val="166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668"/>
        </w:numPr>
      </w:pPr>
      <w:r>
        <w:rPr>
          <w:rFonts w:hint="eastAsia"/>
        </w:rPr>
        <w:t xml:space="preserve">结合你的项目，描述本节主题的一个实践场景，并给出验证要点。</w:t>
      </w:r>
    </w:p>
    <w:p>
      <w:pPr>
        <w:pStyle w:val="Compact"/>
        <w:numPr>
          <w:ilvl w:val="0"/>
          <w:numId w:val="1668"/>
        </w:numPr>
      </w:pPr>
      <w:r>
        <w:rPr>
          <w:rFonts w:hint="eastAsia"/>
        </w:rPr>
        <w:t xml:space="preserve">列出2-3个风险点/常见陷阱，并给出可操作的规避建议。</w:t>
      </w:r>
    </w:p>
    <w:p>
      <w:pPr>
        <w:pStyle w:val="FirstParagraph"/>
      </w:pPr>
    </w:p>
    <w:bookmarkEnd w:id="987"/>
    <w:bookmarkStart w:id="988" w:name="学习目标-236"/>
    <w:p>
      <w:pPr>
        <w:pStyle w:val="Heading5"/>
      </w:pPr>
      <w:r>
        <w:rPr>
          <w:rFonts w:hint="eastAsia"/>
        </w:rPr>
        <w:t xml:space="preserve">学习目标</w:t>
      </w:r>
    </w:p>
    <w:bookmarkEnd w:id="988"/>
    <w:bookmarkStart w:id="989" w:name="小结-236"/>
    <w:p>
      <w:pPr>
        <w:pStyle w:val="Heading5"/>
      </w:pPr>
      <w:r>
        <w:rPr>
          <w:rFonts w:hint="eastAsia"/>
        </w:rPr>
        <w:t xml:space="preserve">小结</w:t>
      </w:r>
    </w:p>
    <w:bookmarkEnd w:id="989"/>
    <w:bookmarkStart w:id="993" w:name="练习-236"/>
    <w:p>
      <w:pPr>
        <w:pStyle w:val="Heading5"/>
      </w:pPr>
      <w:r>
        <w:rPr>
          <w:rFonts w:hint="eastAsia"/>
        </w:rPr>
        <w:t xml:space="preserve">练习</w:t>
      </w:r>
    </w:p>
    <w:bookmarkStart w:id="990" w:name="学习目标-237"/>
    <w:p>
      <w:pPr>
        <w:pStyle w:val="Heading6"/>
      </w:pPr>
      <w:r>
        <w:rPr>
          <w:rFonts w:hint="eastAsia"/>
        </w:rPr>
        <w:t xml:space="preserve">学习目标</w:t>
      </w:r>
    </w:p>
    <w:bookmarkEnd w:id="990"/>
    <w:bookmarkStart w:id="991" w:name="小结-237"/>
    <w:p>
      <w:pPr>
        <w:pStyle w:val="Heading6"/>
      </w:pPr>
      <w:r>
        <w:rPr>
          <w:rFonts w:hint="eastAsia"/>
        </w:rPr>
        <w:t xml:space="preserve">小结</w:t>
      </w:r>
    </w:p>
    <w:bookmarkEnd w:id="991"/>
    <w:bookmarkStart w:id="992" w:name="练习-237"/>
    <w:p>
      <w:pPr>
        <w:pStyle w:val="Heading6"/>
      </w:pPr>
      <w:r>
        <w:rPr>
          <w:rFonts w:hint="eastAsia"/>
        </w:rPr>
        <w:t xml:space="preserve">练习</w:t>
      </w:r>
    </w:p>
    <w:bookmarkEnd w:id="992"/>
    <w:bookmarkEnd w:id="993"/>
    <w:bookmarkEnd w:id="994"/>
    <w:bookmarkStart w:id="1022" w:name="Xb52a5cb49e42027a408fd3de300633d6865afce"/>
    <w:p>
      <w:pPr>
        <w:pStyle w:val="Heading4"/>
      </w:pPr>
      <w:r>
        <w:t xml:space="preserve">4.3 </w:t>
      </w:r>
      <w:r>
        <w:rPr>
          <w:rFonts w:hint="eastAsia"/>
        </w:rPr>
        <w:t xml:space="preserve">关系型数据库存储测试</w:t>
      </w:r>
    </w:p>
    <w:p>
      <w:pPr>
        <w:pStyle w:val="BlockText"/>
      </w:pPr>
      <w:r>
        <w:rPr>
          <w:rFonts w:hint="eastAsia"/>
        </w:rPr>
        <w:t xml:space="preserve">【阅读提示】本节聚焦：4.3</w:t>
      </w:r>
      <w:r>
        <w:t xml:space="preserve"> </w:t>
      </w:r>
      <w:r>
        <w:rPr>
          <w:rFonts w:hint="eastAsia"/>
        </w:rPr>
        <w:t xml:space="preserve">关系型数据库存储测试</w:t>
      </w:r>
      <w:r>
        <w:t xml:space="preserve"> </w:t>
      </w:r>
      <w:r>
        <w:rPr>
          <w:rFonts w:hint="eastAsia"/>
        </w:rPr>
        <w:t xml:space="preserve">。建议先看结构，再带着问题阅读，关注关键术语、流程与案例，结合自身项目做对照。</w:t>
      </w:r>
    </w:p>
    <w:bookmarkStart w:id="999" w:name="Xa5e28032bb5a406bfc4e51ffe74ff63b25b5cf6"/>
    <w:p>
      <w:pPr>
        <w:pStyle w:val="Heading5"/>
      </w:pPr>
      <w:r>
        <w:t xml:space="preserve">4.3.1 </w:t>
      </w:r>
      <w:r>
        <w:rPr>
          <w:rFonts w:hint="eastAsia"/>
        </w:rPr>
        <w:t xml:space="preserve">数据库连接测试</w:t>
      </w:r>
    </w:p>
    <w:p>
      <w:pPr>
        <w:numPr>
          <w:ilvl w:val="0"/>
          <w:numId w:val="1669"/>
        </w:numPr>
      </w:pPr>
      <w:r>
        <w:rPr>
          <w:rFonts w:hint="eastAsia"/>
        </w:rPr>
        <w:t xml:space="preserve">连接池配置和性能测试</w:t>
      </w:r>
    </w:p>
    <w:p>
      <w:pPr>
        <w:numPr>
          <w:ilvl w:val="0"/>
          <w:numId w:val="1669"/>
        </w:numPr>
      </w:pPr>
      <w:r>
        <w:rPr>
          <w:rFonts w:hint="eastAsia"/>
        </w:rPr>
        <w:t xml:space="preserve">连接安全性验证</w:t>
      </w:r>
    </w:p>
    <w:p>
      <w:pPr>
        <w:numPr>
          <w:ilvl w:val="0"/>
          <w:numId w:val="1669"/>
        </w:numPr>
      </w:pPr>
      <w:r>
        <w:rPr>
          <w:rFonts w:hint="eastAsia"/>
        </w:rPr>
        <w:t xml:space="preserve">高并发连接测试</w:t>
      </w:r>
    </w:p>
    <w:bookmarkStart w:id="995" w:name="学习目标-238"/>
    <w:p>
      <w:pPr>
        <w:pStyle w:val="Heading6"/>
      </w:pPr>
      <w:r>
        <w:rPr>
          <w:rFonts w:hint="eastAsia"/>
        </w:rPr>
        <w:t xml:space="preserve">学习目标</w:t>
      </w:r>
    </w:p>
    <w:bookmarkEnd w:id="995"/>
    <w:bookmarkStart w:id="996" w:name="小结-238"/>
    <w:p>
      <w:pPr>
        <w:pStyle w:val="Heading6"/>
      </w:pPr>
      <w:r>
        <w:rPr>
          <w:rFonts w:hint="eastAsia"/>
        </w:rPr>
        <w:t xml:space="preserve">小结</w:t>
      </w:r>
    </w:p>
    <w:bookmarkEnd w:id="996"/>
    <w:bookmarkStart w:id="997" w:name="练习-238"/>
    <w:p>
      <w:pPr>
        <w:pStyle w:val="Heading6"/>
      </w:pPr>
      <w:r>
        <w:rPr>
          <w:rFonts w:hint="eastAsia"/>
        </w:rPr>
        <w:t xml:space="preserve">练习</w:t>
      </w:r>
    </w:p>
    <w:bookmarkEnd w:id="997"/>
    <w:bookmarkStart w:id="998" w:name="附示例与脚本---第2篇-第4章-433节sql"/>
    <w:p>
      <w:pPr>
        <w:pStyle w:val="Heading6"/>
      </w:pPr>
      <w:r>
        <w:rPr>
          <w:rFonts w:hint="eastAsia"/>
        </w:rPr>
        <w:t xml:space="preserve">附：示例与脚本</w:t>
      </w:r>
      <w:r>
        <w:t xml:space="preserve"> - </w:t>
      </w:r>
      <w:r>
        <w:rPr>
          <w:rFonts w:hint="eastAsia"/>
        </w:rPr>
        <w:t xml:space="preserve">第2篇-第4章-4.3.3节.sql</w:t>
      </w:r>
    </w:p>
    <w:p>
      <w:pPr>
        <w:pStyle w:val="BlockText"/>
      </w:pPr>
      <w:r>
        <w:t xml:space="preserve">Source: </w:t>
      </w:r>
      <w:r>
        <w:rPr>
          <w:rFonts w:hint="eastAsia"/>
        </w:rPr>
        <w:t xml:space="preserve">examples\第2篇\第2篇-第4章-4.3.3节.sql</w:t>
      </w:r>
    </w:p>
    <w:p>
      <w:pPr>
        <w:pStyle w:val="SourceCode"/>
      </w:pPr>
      <w:r>
        <w:rPr>
          <w:rStyle w:val="CommentTok"/>
        </w:rPr>
        <w:t xml:space="preserve">-- Placeholder: migrated from book reference, please fill content.</w:t>
      </w:r>
    </w:p>
    <w:bookmarkEnd w:id="998"/>
    <w:bookmarkEnd w:id="999"/>
    <w:bookmarkStart w:id="1004" w:name="X7c732dff831bd49a5a73120ab39de74bda995d1"/>
    <w:p>
      <w:pPr>
        <w:pStyle w:val="Heading5"/>
      </w:pPr>
      <w:r>
        <w:t xml:space="preserve">4.3.2 </w:t>
      </w:r>
      <w:r>
        <w:rPr>
          <w:rFonts w:hint="eastAsia"/>
        </w:rPr>
        <w:t xml:space="preserve">数据表结构测试</w:t>
      </w:r>
    </w:p>
    <w:p>
      <w:pPr>
        <w:numPr>
          <w:ilvl w:val="0"/>
          <w:numId w:val="1670"/>
        </w:numPr>
      </w:pPr>
      <w:r>
        <w:rPr>
          <w:rFonts w:hint="eastAsia"/>
        </w:rPr>
        <w:t xml:space="preserve">表结构验证和数据类型测试</w:t>
      </w:r>
    </w:p>
    <w:p>
      <w:pPr>
        <w:numPr>
          <w:ilvl w:val="0"/>
          <w:numId w:val="1670"/>
        </w:numPr>
      </w:pPr>
      <w:r>
        <w:rPr>
          <w:rFonts w:hint="eastAsia"/>
        </w:rPr>
        <w:t xml:space="preserve">索引设计和性能测试</w:t>
      </w:r>
    </w:p>
    <w:p>
      <w:pPr>
        <w:numPr>
          <w:ilvl w:val="0"/>
          <w:numId w:val="1670"/>
        </w:numPr>
      </w:pPr>
      <w:r>
        <w:rPr>
          <w:rFonts w:hint="eastAsia"/>
        </w:rPr>
        <w:t xml:space="preserve">约束条件有效性测试</w:t>
      </w:r>
    </w:p>
    <w:bookmarkStart w:id="1000" w:name="学习目标-239"/>
    <w:p>
      <w:pPr>
        <w:pStyle w:val="Heading6"/>
      </w:pPr>
      <w:r>
        <w:rPr>
          <w:rFonts w:hint="eastAsia"/>
        </w:rPr>
        <w:t xml:space="preserve">学习目标</w:t>
      </w:r>
    </w:p>
    <w:bookmarkEnd w:id="1000"/>
    <w:bookmarkStart w:id="1001" w:name="小结-239"/>
    <w:p>
      <w:pPr>
        <w:pStyle w:val="Heading6"/>
      </w:pPr>
      <w:r>
        <w:rPr>
          <w:rFonts w:hint="eastAsia"/>
        </w:rPr>
        <w:t xml:space="preserve">小结</w:t>
      </w:r>
    </w:p>
    <w:bookmarkEnd w:id="1001"/>
    <w:bookmarkStart w:id="1002" w:name="练习-239"/>
    <w:p>
      <w:pPr>
        <w:pStyle w:val="Heading6"/>
      </w:pPr>
      <w:r>
        <w:rPr>
          <w:rFonts w:hint="eastAsia"/>
        </w:rPr>
        <w:t xml:space="preserve">练习</w:t>
      </w:r>
    </w:p>
    <w:bookmarkEnd w:id="1002"/>
    <w:bookmarkStart w:id="1003" w:name="附示例与脚本---第2篇-第5章-532节java"/>
    <w:p>
      <w:pPr>
        <w:pStyle w:val="Heading6"/>
      </w:pPr>
      <w:r>
        <w:rPr>
          <w:rFonts w:hint="eastAsia"/>
        </w:rPr>
        <w:t xml:space="preserve">附：示例与脚本</w:t>
      </w:r>
      <w:r>
        <w:t xml:space="preserve"> - </w:t>
      </w:r>
      <w:r>
        <w:rPr>
          <w:rFonts w:hint="eastAsia"/>
        </w:rPr>
        <w:t xml:space="preserve">第2篇-第5章-5.3.2节.java</w:t>
      </w:r>
    </w:p>
    <w:p>
      <w:pPr>
        <w:pStyle w:val="BlockText"/>
      </w:pPr>
      <w:r>
        <w:t xml:space="preserve">Source: </w:t>
      </w:r>
      <w:r>
        <w:rPr>
          <w:rFonts w:hint="eastAsia"/>
        </w:rPr>
        <w:t xml:space="preserve">examples\第2篇\第2篇-第5章-5.3.2节.java</w:t>
      </w:r>
    </w:p>
    <w:p>
      <w:pPr>
        <w:pStyle w:val="SourceCode"/>
      </w:pPr>
      <w:r>
        <w:rPr>
          <w:rStyle w:val="CommentTok"/>
        </w:rPr>
        <w:t xml:space="preserve">// Placeholder: migrated from book reference, please fill content.</w:t>
      </w:r>
    </w:p>
    <w:bookmarkEnd w:id="1003"/>
    <w:bookmarkEnd w:id="1004"/>
    <w:bookmarkStart w:id="1008" w:name="X1a1cb3660a31b7e302d1eb0b7fdbc1da69f5e68"/>
    <w:p>
      <w:pPr>
        <w:pStyle w:val="Heading5"/>
      </w:pPr>
      <w:r>
        <w:t xml:space="preserve">4.3.3 </w:t>
      </w:r>
      <w:r>
        <w:rPr>
          <w:rFonts w:hint="eastAsia"/>
        </w:rPr>
        <w:t xml:space="preserve">SQL查询性能测试</w:t>
      </w:r>
    </w:p>
    <w:p>
      <w:pPr>
        <w:numPr>
          <w:ilvl w:val="0"/>
          <w:numId w:val="1671"/>
        </w:numPr>
      </w:pPr>
      <w:r>
        <w:rPr>
          <w:rFonts w:hint="eastAsia"/>
        </w:rPr>
        <w:t xml:space="preserve">复杂查询执行计划分析</w:t>
      </w:r>
    </w:p>
    <w:p>
      <w:pPr>
        <w:numPr>
          <w:ilvl w:val="0"/>
          <w:numId w:val="1671"/>
        </w:numPr>
      </w:pPr>
      <w:r>
        <w:rPr>
          <w:rFonts w:hint="eastAsia"/>
        </w:rPr>
        <w:t xml:space="preserve">查询优化效果验证</w:t>
      </w:r>
    </w:p>
    <w:p>
      <w:pPr>
        <w:numPr>
          <w:ilvl w:val="0"/>
          <w:numId w:val="1671"/>
        </w:numPr>
      </w:pPr>
      <w:r>
        <w:rPr>
          <w:rFonts w:hint="eastAsia"/>
        </w:rPr>
        <w:t xml:space="preserve">大数据量下的查询性能测试</w:t>
      </w:r>
    </w:p>
    <w:bookmarkStart w:id="1005" w:name="学习目标-240"/>
    <w:p>
      <w:pPr>
        <w:pStyle w:val="Heading6"/>
      </w:pPr>
      <w:r>
        <w:rPr>
          <w:rFonts w:hint="eastAsia"/>
        </w:rPr>
        <w:t xml:space="preserve">学习目标</w:t>
      </w:r>
    </w:p>
    <w:bookmarkEnd w:id="1005"/>
    <w:bookmarkStart w:id="1006" w:name="小结-240"/>
    <w:p>
      <w:pPr>
        <w:pStyle w:val="Heading6"/>
      </w:pPr>
      <w:r>
        <w:rPr>
          <w:rFonts w:hint="eastAsia"/>
        </w:rPr>
        <w:t xml:space="preserve">小结</w:t>
      </w:r>
    </w:p>
    <w:bookmarkEnd w:id="1006"/>
    <w:bookmarkStart w:id="1007" w:name="练习-240"/>
    <w:p>
      <w:pPr>
        <w:pStyle w:val="Heading6"/>
      </w:pPr>
      <w:r>
        <w:rPr>
          <w:rFonts w:hint="eastAsia"/>
        </w:rPr>
        <w:t xml:space="preserve">练习</w:t>
      </w:r>
    </w:p>
    <w:bookmarkEnd w:id="1007"/>
    <w:bookmarkEnd w:id="1008"/>
    <w:bookmarkStart w:id="1012" w:name="X3d4e020cd9a03c67775ce2fae07f17839395f09"/>
    <w:p>
      <w:pPr>
        <w:pStyle w:val="Heading5"/>
      </w:pPr>
      <w:r>
        <w:t xml:space="preserve">4.3.4 </w:t>
      </w:r>
      <w:r>
        <w:rPr>
          <w:rFonts w:hint="eastAsia"/>
        </w:rPr>
        <w:t xml:space="preserve">事务处理测试</w:t>
      </w:r>
    </w:p>
    <w:p>
      <w:pPr>
        <w:numPr>
          <w:ilvl w:val="0"/>
          <w:numId w:val="1672"/>
        </w:numPr>
      </w:pPr>
      <w:r>
        <w:rPr>
          <w:rFonts w:hint="eastAsia"/>
        </w:rPr>
        <w:t xml:space="preserve">事务ACID特性验证</w:t>
      </w:r>
    </w:p>
    <w:p>
      <w:pPr>
        <w:numPr>
          <w:ilvl w:val="0"/>
          <w:numId w:val="1672"/>
        </w:numPr>
      </w:pPr>
      <w:r>
        <w:rPr>
          <w:rFonts w:hint="eastAsia"/>
        </w:rPr>
        <w:t xml:space="preserve">并发事务冲突处理测试</w:t>
      </w:r>
    </w:p>
    <w:p>
      <w:pPr>
        <w:numPr>
          <w:ilvl w:val="0"/>
          <w:numId w:val="1672"/>
        </w:numPr>
      </w:pPr>
      <w:r>
        <w:rPr>
          <w:rFonts w:hint="eastAsia"/>
        </w:rPr>
        <w:t xml:space="preserve">长事务和大事务性能测试</w:t>
      </w:r>
    </w:p>
    <w:bookmarkStart w:id="1009" w:name="学习目标-241"/>
    <w:p>
      <w:pPr>
        <w:pStyle w:val="Heading6"/>
      </w:pPr>
      <w:r>
        <w:rPr>
          <w:rFonts w:hint="eastAsia"/>
        </w:rPr>
        <w:t xml:space="preserve">学习目标</w:t>
      </w:r>
    </w:p>
    <w:bookmarkEnd w:id="1009"/>
    <w:bookmarkStart w:id="1010" w:name="小结-241"/>
    <w:p>
      <w:pPr>
        <w:pStyle w:val="Heading6"/>
      </w:pPr>
      <w:r>
        <w:rPr>
          <w:rFonts w:hint="eastAsia"/>
        </w:rPr>
        <w:t xml:space="preserve">小结</w:t>
      </w:r>
    </w:p>
    <w:bookmarkEnd w:id="1010"/>
    <w:bookmarkStart w:id="1011" w:name="练习-241"/>
    <w:p>
      <w:pPr>
        <w:pStyle w:val="Heading6"/>
      </w:pPr>
      <w:r>
        <w:rPr>
          <w:rFonts w:hint="eastAsia"/>
        </w:rPr>
        <w:t xml:space="preserve">练习</w:t>
      </w:r>
    </w:p>
    <w:bookmarkEnd w:id="1011"/>
    <w:bookmarkEnd w:id="1012"/>
    <w:bookmarkStart w:id="1013" w:name="Xac5da92e3cae2f345f970466cba4d56355baa43"/>
    <w:p>
      <w:pPr>
        <w:pStyle w:val="Heading5"/>
      </w:pPr>
      <w:r>
        <w:t xml:space="preserve">4.3.5 </w:t>
      </w:r>
      <w:r>
        <w:rPr>
          <w:rFonts w:hint="eastAsia"/>
        </w:rPr>
        <w:t xml:space="preserve">并发访问测试</w:t>
      </w:r>
    </w:p>
    <w:p>
      <w:pPr>
        <w:numPr>
          <w:ilvl w:val="0"/>
          <w:numId w:val="1673"/>
        </w:numPr>
      </w:pPr>
      <w:r>
        <w:rPr>
          <w:rFonts w:hint="eastAsia"/>
        </w:rPr>
        <w:t xml:space="preserve">多用户并发读写测试</w:t>
      </w:r>
    </w:p>
    <w:p>
      <w:pPr>
        <w:numPr>
          <w:ilvl w:val="0"/>
          <w:numId w:val="1673"/>
        </w:numPr>
      </w:pPr>
      <w:r>
        <w:rPr>
          <w:rFonts w:hint="eastAsia"/>
        </w:rPr>
        <w:t xml:space="preserve">锁竞争和死锁检测</w:t>
      </w:r>
    </w:p>
    <w:p>
      <w:pPr>
        <w:numPr>
          <w:ilvl w:val="0"/>
          <w:numId w:val="1673"/>
        </w:numPr>
      </w:pPr>
      <w:r>
        <w:rPr>
          <w:rFonts w:hint="eastAsia"/>
        </w:rPr>
        <w:t xml:space="preserve">并发性能基准测试</w:t>
      </w:r>
    </w:p>
    <w:p>
      <w:pPr>
        <w:pStyle w:val="BlockText"/>
      </w:pPr>
      <w:r>
        <w:rPr>
          <w:rFonts w:hint="eastAsia"/>
        </w:rPr>
        <w:t xml:space="preserve">【章节重点难点总结】</w:t>
      </w:r>
    </w:p>
    <w:p>
      <w:pPr>
        <w:pStyle w:val="Compact"/>
        <w:numPr>
          <w:ilvl w:val="0"/>
          <w:numId w:val="1674"/>
        </w:numPr>
      </w:pPr>
      <w:r>
        <w:rPr>
          <w:rFonts w:hint="eastAsia"/>
        </w:rPr>
        <w:t xml:space="preserve">要点：5V</w:t>
      </w:r>
      <w:r>
        <w:t xml:space="preserve"> </w:t>
      </w:r>
      <w:r>
        <w:rPr>
          <w:rFonts w:hint="eastAsia"/>
        </w:rPr>
        <w:t xml:space="preserve">特性（体量/多样/速度/价值/真实性）、数据来源与形态、处理范式</w:t>
      </w:r>
    </w:p>
    <w:p>
      <w:pPr>
        <w:pStyle w:val="Compact"/>
        <w:numPr>
          <w:ilvl w:val="0"/>
          <w:numId w:val="1674"/>
        </w:numPr>
      </w:pPr>
      <w:r>
        <w:rPr>
          <w:rFonts w:hint="eastAsia"/>
        </w:rPr>
        <w:t xml:space="preserve">难点：真实性与价值密度低的应对（采样、画像、特征工程、校验规则）</w:t>
      </w:r>
    </w:p>
    <w:p>
      <w:pPr>
        <w:pStyle w:val="BlockText"/>
      </w:pPr>
      <w:r>
        <w:rPr>
          <w:rFonts w:hint="eastAsia"/>
        </w:rPr>
        <w:t xml:space="preserve">【课后思考/练习题】</w:t>
      </w:r>
    </w:p>
    <w:p>
      <w:pPr>
        <w:pStyle w:val="Compact"/>
        <w:numPr>
          <w:ilvl w:val="0"/>
          <w:numId w:val="1675"/>
        </w:numPr>
      </w:pPr>
      <w:r>
        <w:rPr>
          <w:rFonts w:hint="eastAsia"/>
        </w:rPr>
        <w:t xml:space="preserve">选取你的领域数据，分别对应</w:t>
      </w:r>
      <w:r>
        <w:t xml:space="preserve"> 5V </w:t>
      </w:r>
      <w:r>
        <w:rPr>
          <w:rFonts w:hint="eastAsia"/>
        </w:rPr>
        <w:t xml:space="preserve">给出例子并量化指标。</w:t>
      </w:r>
    </w:p>
    <w:p>
      <w:pPr>
        <w:pStyle w:val="Compact"/>
        <w:numPr>
          <w:ilvl w:val="0"/>
          <w:numId w:val="1675"/>
        </w:numPr>
      </w:pPr>
      <w:r>
        <w:rPr>
          <w:rFonts w:hint="eastAsia"/>
        </w:rPr>
        <w:t xml:space="preserve">如何验证一份含噪数据集的真实性与可用性？给出步骤与判据。</w:t>
      </w:r>
    </w:p>
    <w:p>
      <w:pPr>
        <w:pStyle w:val="FirstParagraph"/>
      </w:pPr>
    </w:p>
    <w:bookmarkEnd w:id="1013"/>
    <w:bookmarkStart w:id="1014" w:name="学习目标-242"/>
    <w:p>
      <w:pPr>
        <w:pStyle w:val="Heading5"/>
      </w:pPr>
      <w:r>
        <w:rPr>
          <w:rFonts w:hint="eastAsia"/>
        </w:rPr>
        <w:t xml:space="preserve">学习目标</w:t>
      </w:r>
    </w:p>
    <w:bookmarkEnd w:id="1014"/>
    <w:bookmarkStart w:id="1015" w:name="小结-242"/>
    <w:p>
      <w:pPr>
        <w:pStyle w:val="Heading5"/>
      </w:pPr>
      <w:r>
        <w:rPr>
          <w:rFonts w:hint="eastAsia"/>
        </w:rPr>
        <w:t xml:space="preserve">小结</w:t>
      </w:r>
    </w:p>
    <w:bookmarkEnd w:id="1015"/>
    <w:bookmarkStart w:id="1021" w:name="练习-242"/>
    <w:p>
      <w:pPr>
        <w:pStyle w:val="Heading5"/>
      </w:pPr>
      <w:r>
        <w:rPr>
          <w:rFonts w:hint="eastAsia"/>
        </w:rPr>
        <w:t xml:space="preserve">练习</w:t>
      </w:r>
    </w:p>
    <w:bookmarkStart w:id="1016" w:name="学习目标-243"/>
    <w:p>
      <w:pPr>
        <w:pStyle w:val="Heading6"/>
      </w:pPr>
      <w:r>
        <w:rPr>
          <w:rFonts w:hint="eastAsia"/>
        </w:rPr>
        <w:t xml:space="preserve">学习目标</w:t>
      </w:r>
    </w:p>
    <w:bookmarkEnd w:id="1016"/>
    <w:bookmarkStart w:id="1017" w:name="小结-243"/>
    <w:p>
      <w:pPr>
        <w:pStyle w:val="Heading6"/>
      </w:pPr>
      <w:r>
        <w:rPr>
          <w:rFonts w:hint="eastAsia"/>
        </w:rPr>
        <w:t xml:space="preserve">小结</w:t>
      </w:r>
    </w:p>
    <w:bookmarkEnd w:id="1017"/>
    <w:bookmarkStart w:id="1018" w:name="练习-243"/>
    <w:p>
      <w:pPr>
        <w:pStyle w:val="Heading6"/>
      </w:pPr>
      <w:r>
        <w:rPr>
          <w:rFonts w:hint="eastAsia"/>
        </w:rPr>
        <w:t xml:space="preserve">练习</w:t>
      </w:r>
    </w:p>
    <w:bookmarkEnd w:id="1018"/>
    <w:bookmarkStart w:id="1019" w:name="附示例与脚本---第2篇-第4章-452节"/>
    <w:p>
      <w:pPr>
        <w:pStyle w:val="Heading6"/>
      </w:pPr>
      <w:r>
        <w:rPr>
          <w:rFonts w:hint="eastAsia"/>
        </w:rPr>
        <w:t xml:space="preserve">附：示例与脚本</w:t>
      </w:r>
      <w:r>
        <w:t xml:space="preserve"> - </w:t>
      </w:r>
      <w:r>
        <w:rPr>
          <w:rFonts w:hint="eastAsia"/>
        </w:rPr>
        <w:t xml:space="preserve">第2篇-第4章-4.5.2节</w:t>
      </w:r>
    </w:p>
    <w:p>
      <w:pPr>
        <w:pStyle w:val="BlockText"/>
      </w:pPr>
      <w:r>
        <w:t xml:space="preserve">Source: </w:t>
      </w:r>
      <w:r>
        <w:rPr>
          <w:rFonts w:hint="eastAsia"/>
        </w:rPr>
        <w:t xml:space="preserve">examples\第2篇\第2篇-第4章-4.5.2节</w:t>
      </w:r>
    </w:p>
    <w:p>
      <w:pPr>
        <w:pStyle w:val="SourceCode"/>
      </w:pPr>
      <w:r>
        <w:rPr>
          <w:rStyle w:val="VerbatimChar"/>
        </w:rPr>
        <w:t xml:space="preserve">Placeholder: migrated to part dir.</w:t>
      </w:r>
    </w:p>
    <w:bookmarkEnd w:id="1019"/>
    <w:bookmarkStart w:id="1020" w:name="附示例与脚本---第2篇-第4章-454节"/>
    <w:p>
      <w:pPr>
        <w:pStyle w:val="Heading6"/>
      </w:pPr>
      <w:r>
        <w:rPr>
          <w:rFonts w:hint="eastAsia"/>
        </w:rPr>
        <w:t xml:space="preserve">附：示例与脚本</w:t>
      </w:r>
      <w:r>
        <w:t xml:space="preserve"> - </w:t>
      </w:r>
      <w:r>
        <w:rPr>
          <w:rFonts w:hint="eastAsia"/>
        </w:rPr>
        <w:t xml:space="preserve">第2篇-第4章-4.5.4节</w:t>
      </w:r>
    </w:p>
    <w:p>
      <w:pPr>
        <w:pStyle w:val="BlockText"/>
      </w:pPr>
      <w:r>
        <w:t xml:space="preserve">Source: </w:t>
      </w:r>
      <w:r>
        <w:rPr>
          <w:rFonts w:hint="eastAsia"/>
        </w:rPr>
        <w:t xml:space="preserve">examples\第2篇\第2篇-第4章-4.5.4节</w:t>
      </w:r>
    </w:p>
    <w:p>
      <w:pPr>
        <w:pStyle w:val="SourceCode"/>
      </w:pPr>
      <w:r>
        <w:rPr>
          <w:rStyle w:val="VerbatimChar"/>
        </w:rPr>
        <w:t xml:space="preserve">Placeholder: migrated to part dir.</w:t>
      </w:r>
    </w:p>
    <w:bookmarkEnd w:id="1020"/>
    <w:bookmarkEnd w:id="1021"/>
    <w:bookmarkEnd w:id="1022"/>
    <w:bookmarkStart w:id="1042" w:name="Xa019e77767b6d6bf88e016ef20c998bbb2387be"/>
    <w:p>
      <w:pPr>
        <w:pStyle w:val="Heading4"/>
      </w:pPr>
      <w:r>
        <w:t xml:space="preserve">4.4 </w:t>
      </w:r>
      <w:r>
        <w:rPr>
          <w:rFonts w:hint="eastAsia"/>
        </w:rPr>
        <w:t xml:space="preserve">NoSQL数据库测试技术</w:t>
      </w:r>
    </w:p>
    <w:p>
      <w:pPr>
        <w:pStyle w:val="BlockText"/>
      </w:pPr>
      <w:r>
        <w:rPr>
          <w:rFonts w:hint="eastAsia"/>
        </w:rPr>
        <w:t xml:space="preserve">【阅读提示】本节聚焦：4.4</w:t>
      </w:r>
      <w:r>
        <w:t xml:space="preserve"> </w:t>
      </w:r>
      <w:r>
        <w:rPr>
          <w:rFonts w:hint="eastAsia"/>
        </w:rPr>
        <w:t xml:space="preserve">NoSQL数据库测试技术。建议先看结构，再带着问题阅读，关注关键术语、流程与案例，结合自身项目做对照。</w:t>
      </w:r>
    </w:p>
    <w:bookmarkStart w:id="1026" w:name="Xc8eab8f41555290a6bf277cb879f464d91f1784"/>
    <w:p>
      <w:pPr>
        <w:pStyle w:val="Heading5"/>
      </w:pPr>
      <w:r>
        <w:t xml:space="preserve">4.4.1 </w:t>
      </w:r>
      <w:r>
        <w:rPr>
          <w:rFonts w:hint="eastAsia"/>
        </w:rPr>
        <w:t xml:space="preserve">键值存储测试</w:t>
      </w:r>
    </w:p>
    <w:p>
      <w:pPr>
        <w:numPr>
          <w:ilvl w:val="0"/>
          <w:numId w:val="1676"/>
        </w:numPr>
      </w:pPr>
      <w:r>
        <w:rPr>
          <w:rFonts w:hint="eastAsia"/>
        </w:rPr>
        <w:t xml:space="preserve">Redis/Memcached性能测试</w:t>
      </w:r>
    </w:p>
    <w:p>
      <w:pPr>
        <w:numPr>
          <w:ilvl w:val="0"/>
          <w:numId w:val="1676"/>
        </w:numPr>
      </w:pPr>
      <w:r>
        <w:rPr>
          <w:rFonts w:hint="eastAsia"/>
        </w:rPr>
        <w:t xml:space="preserve">数据持久化验证</w:t>
      </w:r>
    </w:p>
    <w:p>
      <w:pPr>
        <w:numPr>
          <w:ilvl w:val="0"/>
          <w:numId w:val="1676"/>
        </w:numPr>
      </w:pPr>
      <w:r>
        <w:rPr>
          <w:rFonts w:hint="eastAsia"/>
        </w:rPr>
        <w:t xml:space="preserve">缓存一致性测试</w:t>
      </w:r>
    </w:p>
    <w:bookmarkStart w:id="1023" w:name="学习目标-244"/>
    <w:p>
      <w:pPr>
        <w:pStyle w:val="Heading6"/>
      </w:pPr>
      <w:r>
        <w:rPr>
          <w:rFonts w:hint="eastAsia"/>
        </w:rPr>
        <w:t xml:space="preserve">学习目标</w:t>
      </w:r>
    </w:p>
    <w:bookmarkEnd w:id="1023"/>
    <w:bookmarkStart w:id="1024" w:name="小结-244"/>
    <w:p>
      <w:pPr>
        <w:pStyle w:val="Heading6"/>
      </w:pPr>
      <w:r>
        <w:rPr>
          <w:rFonts w:hint="eastAsia"/>
        </w:rPr>
        <w:t xml:space="preserve">小结</w:t>
      </w:r>
    </w:p>
    <w:bookmarkEnd w:id="1024"/>
    <w:bookmarkStart w:id="1025" w:name="练习-244"/>
    <w:p>
      <w:pPr>
        <w:pStyle w:val="Heading6"/>
      </w:pPr>
      <w:r>
        <w:rPr>
          <w:rFonts w:hint="eastAsia"/>
        </w:rPr>
        <w:t xml:space="preserve">练习</w:t>
      </w:r>
    </w:p>
    <w:bookmarkEnd w:id="1025"/>
    <w:bookmarkEnd w:id="1026"/>
    <w:bookmarkStart w:id="1030" w:name="X3ac39a79c4126562f4254804a40c4294ffe2971"/>
    <w:p>
      <w:pPr>
        <w:pStyle w:val="Heading5"/>
      </w:pPr>
      <w:r>
        <w:t xml:space="preserve">4.4.2 </w:t>
      </w:r>
      <w:r>
        <w:rPr>
          <w:rFonts w:hint="eastAsia"/>
        </w:rPr>
        <w:t xml:space="preserve">文档数据库测试</w:t>
      </w:r>
    </w:p>
    <w:p>
      <w:pPr>
        <w:numPr>
          <w:ilvl w:val="0"/>
          <w:numId w:val="1677"/>
        </w:numPr>
      </w:pPr>
      <w:r>
        <w:rPr>
          <w:rFonts w:hint="eastAsia"/>
        </w:rPr>
        <w:t xml:space="preserve">MongoDB查询功能测试</w:t>
      </w:r>
    </w:p>
    <w:p>
      <w:pPr>
        <w:numPr>
          <w:ilvl w:val="0"/>
          <w:numId w:val="1677"/>
        </w:numPr>
      </w:pPr>
      <w:r>
        <w:rPr>
          <w:rFonts w:hint="eastAsia"/>
        </w:rPr>
        <w:t xml:space="preserve">文档结构灵活性测试</w:t>
      </w:r>
    </w:p>
    <w:p>
      <w:pPr>
        <w:numPr>
          <w:ilvl w:val="0"/>
          <w:numId w:val="1677"/>
        </w:numPr>
      </w:pPr>
      <w:r>
        <w:rPr>
          <w:rFonts w:hint="eastAsia"/>
        </w:rPr>
        <w:t xml:space="preserve">索引性能和覆盖范围测试</w:t>
      </w:r>
    </w:p>
    <w:bookmarkStart w:id="1027" w:name="学习目标-245"/>
    <w:p>
      <w:pPr>
        <w:pStyle w:val="Heading6"/>
      </w:pPr>
      <w:r>
        <w:rPr>
          <w:rFonts w:hint="eastAsia"/>
        </w:rPr>
        <w:t xml:space="preserve">学习目标</w:t>
      </w:r>
    </w:p>
    <w:bookmarkEnd w:id="1027"/>
    <w:bookmarkStart w:id="1028" w:name="小结-245"/>
    <w:p>
      <w:pPr>
        <w:pStyle w:val="Heading6"/>
      </w:pPr>
      <w:r>
        <w:rPr>
          <w:rFonts w:hint="eastAsia"/>
        </w:rPr>
        <w:t xml:space="preserve">小结</w:t>
      </w:r>
    </w:p>
    <w:bookmarkEnd w:id="1028"/>
    <w:bookmarkStart w:id="1029" w:name="练习-245"/>
    <w:p>
      <w:pPr>
        <w:pStyle w:val="Heading6"/>
      </w:pPr>
      <w:r>
        <w:rPr>
          <w:rFonts w:hint="eastAsia"/>
        </w:rPr>
        <w:t xml:space="preserve">练习</w:t>
      </w:r>
    </w:p>
    <w:bookmarkEnd w:id="1029"/>
    <w:bookmarkEnd w:id="1030"/>
    <w:bookmarkStart w:id="1034" w:name="X4b14d42ecf4cc5c6cbfb3d1d8b9cc4f323c64ea"/>
    <w:p>
      <w:pPr>
        <w:pStyle w:val="Heading5"/>
      </w:pPr>
      <w:r>
        <w:t xml:space="preserve">4.4.3 </w:t>
      </w:r>
      <w:r>
        <w:rPr>
          <w:rFonts w:hint="eastAsia"/>
        </w:rPr>
        <w:t xml:space="preserve">列族数据库测试</w:t>
      </w:r>
    </w:p>
    <w:p>
      <w:pPr>
        <w:numPr>
          <w:ilvl w:val="0"/>
          <w:numId w:val="1678"/>
        </w:numPr>
      </w:pPr>
      <w:r>
        <w:rPr>
          <w:rFonts w:hint="eastAsia"/>
        </w:rPr>
        <w:t xml:space="preserve">HBase/Cassandra读写性能测试</w:t>
      </w:r>
    </w:p>
    <w:p>
      <w:pPr>
        <w:numPr>
          <w:ilvl w:val="0"/>
          <w:numId w:val="1678"/>
        </w:numPr>
      </w:pPr>
      <w:r>
        <w:rPr>
          <w:rFonts w:hint="eastAsia"/>
        </w:rPr>
        <w:t xml:space="preserve">列族设计和数据模型验证</w:t>
      </w:r>
    </w:p>
    <w:p>
      <w:pPr>
        <w:numPr>
          <w:ilvl w:val="0"/>
          <w:numId w:val="1678"/>
        </w:numPr>
      </w:pPr>
      <w:r>
        <w:rPr>
          <w:rFonts w:hint="eastAsia"/>
        </w:rPr>
        <w:t xml:space="preserve">分布式特性测试</w:t>
      </w:r>
    </w:p>
    <w:bookmarkStart w:id="1031" w:name="学习目标-246"/>
    <w:p>
      <w:pPr>
        <w:pStyle w:val="Heading6"/>
      </w:pPr>
      <w:r>
        <w:rPr>
          <w:rFonts w:hint="eastAsia"/>
        </w:rPr>
        <w:t xml:space="preserve">学习目标</w:t>
      </w:r>
    </w:p>
    <w:bookmarkEnd w:id="1031"/>
    <w:bookmarkStart w:id="1032" w:name="小结-246"/>
    <w:p>
      <w:pPr>
        <w:pStyle w:val="Heading6"/>
      </w:pPr>
      <w:r>
        <w:rPr>
          <w:rFonts w:hint="eastAsia"/>
        </w:rPr>
        <w:t xml:space="preserve">小结</w:t>
      </w:r>
    </w:p>
    <w:bookmarkEnd w:id="1032"/>
    <w:bookmarkStart w:id="1033" w:name="练习-246"/>
    <w:p>
      <w:pPr>
        <w:pStyle w:val="Heading6"/>
      </w:pPr>
      <w:r>
        <w:rPr>
          <w:rFonts w:hint="eastAsia"/>
        </w:rPr>
        <w:t xml:space="preserve">练习</w:t>
      </w:r>
    </w:p>
    <w:bookmarkEnd w:id="1033"/>
    <w:bookmarkEnd w:id="1034"/>
    <w:bookmarkStart w:id="1035" w:name="X6c77902dec88901f0691d49b0e41de74c0f3801"/>
    <w:p>
      <w:pPr>
        <w:pStyle w:val="Heading5"/>
      </w:pPr>
      <w:r>
        <w:t xml:space="preserve">4.4.4 </w:t>
      </w:r>
      <w:r>
        <w:rPr>
          <w:rFonts w:hint="eastAsia"/>
        </w:rPr>
        <w:t xml:space="preserve">图数据库测试</w:t>
      </w:r>
    </w:p>
    <w:p>
      <w:pPr>
        <w:numPr>
          <w:ilvl w:val="0"/>
          <w:numId w:val="1679"/>
        </w:numPr>
      </w:pPr>
      <w:r>
        <w:rPr>
          <w:rFonts w:hint="eastAsia"/>
        </w:rPr>
        <w:t xml:space="preserve">图遍历性能测试</w:t>
      </w:r>
    </w:p>
    <w:p>
      <w:pPr>
        <w:numPr>
          <w:ilvl w:val="0"/>
          <w:numId w:val="1679"/>
        </w:numPr>
      </w:pPr>
      <w:r>
        <w:rPr>
          <w:rFonts w:hint="eastAsia"/>
        </w:rPr>
        <w:t xml:space="preserve">复杂关系查询验证</w:t>
      </w:r>
    </w:p>
    <w:p>
      <w:pPr>
        <w:numPr>
          <w:ilvl w:val="0"/>
          <w:numId w:val="1679"/>
        </w:numPr>
      </w:pPr>
      <w:r>
        <w:rPr>
          <w:rFonts w:hint="eastAsia"/>
        </w:rPr>
        <w:t xml:space="preserve">图算法性能测试</w:t>
      </w:r>
    </w:p>
    <w:p>
      <w:pPr>
        <w:pStyle w:val="BlockText"/>
      </w:pPr>
      <w:r>
        <w:rPr>
          <w:rFonts w:hint="eastAsia"/>
        </w:rPr>
        <w:t xml:space="preserve">【章节重点难点总结】</w:t>
      </w:r>
    </w:p>
    <w:p>
      <w:pPr>
        <w:pStyle w:val="Compact"/>
        <w:numPr>
          <w:ilvl w:val="0"/>
          <w:numId w:val="1680"/>
        </w:numPr>
      </w:pPr>
      <w:r>
        <w:rPr>
          <w:rFonts w:hint="eastAsia"/>
        </w:rPr>
        <w:t xml:space="preserve">本节要点：梳理关键概念、流程与方法；明确输入输出与成功标准</w:t>
      </w:r>
    </w:p>
    <w:p>
      <w:pPr>
        <w:pStyle w:val="Compact"/>
        <w:numPr>
          <w:ilvl w:val="0"/>
          <w:numId w:val="168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681"/>
        </w:numPr>
      </w:pPr>
      <w:r>
        <w:rPr>
          <w:rFonts w:hint="eastAsia"/>
        </w:rPr>
        <w:t xml:space="preserve">结合你的项目，描述本节主题的一个实践场景，并给出验证要点。</w:t>
      </w:r>
    </w:p>
    <w:p>
      <w:pPr>
        <w:pStyle w:val="Compact"/>
        <w:numPr>
          <w:ilvl w:val="0"/>
          <w:numId w:val="1681"/>
        </w:numPr>
      </w:pPr>
      <w:r>
        <w:rPr>
          <w:rFonts w:hint="eastAsia"/>
        </w:rPr>
        <w:t xml:space="preserve">列出2-3个风险点/常见陷阱，并给出可操作的规避建议。</w:t>
      </w:r>
    </w:p>
    <w:p>
      <w:pPr>
        <w:pStyle w:val="FirstParagraph"/>
      </w:pPr>
    </w:p>
    <w:bookmarkEnd w:id="1035"/>
    <w:bookmarkStart w:id="1036" w:name="学习目标-247"/>
    <w:p>
      <w:pPr>
        <w:pStyle w:val="Heading5"/>
      </w:pPr>
      <w:r>
        <w:rPr>
          <w:rFonts w:hint="eastAsia"/>
        </w:rPr>
        <w:t xml:space="preserve">学习目标</w:t>
      </w:r>
    </w:p>
    <w:bookmarkEnd w:id="1036"/>
    <w:bookmarkStart w:id="1037" w:name="小结-247"/>
    <w:p>
      <w:pPr>
        <w:pStyle w:val="Heading5"/>
      </w:pPr>
      <w:r>
        <w:rPr>
          <w:rFonts w:hint="eastAsia"/>
        </w:rPr>
        <w:t xml:space="preserve">小结</w:t>
      </w:r>
    </w:p>
    <w:bookmarkEnd w:id="1037"/>
    <w:bookmarkStart w:id="1041" w:name="练习-247"/>
    <w:p>
      <w:pPr>
        <w:pStyle w:val="Heading5"/>
      </w:pPr>
      <w:r>
        <w:rPr>
          <w:rFonts w:hint="eastAsia"/>
        </w:rPr>
        <w:t xml:space="preserve">练习</w:t>
      </w:r>
    </w:p>
    <w:bookmarkStart w:id="1038" w:name="学习目标-248"/>
    <w:p>
      <w:pPr>
        <w:pStyle w:val="Heading6"/>
      </w:pPr>
      <w:r>
        <w:rPr>
          <w:rFonts w:hint="eastAsia"/>
        </w:rPr>
        <w:t xml:space="preserve">学习目标</w:t>
      </w:r>
    </w:p>
    <w:bookmarkEnd w:id="1038"/>
    <w:bookmarkStart w:id="1039" w:name="小结-248"/>
    <w:p>
      <w:pPr>
        <w:pStyle w:val="Heading6"/>
      </w:pPr>
      <w:r>
        <w:rPr>
          <w:rFonts w:hint="eastAsia"/>
        </w:rPr>
        <w:t xml:space="preserve">小结</w:t>
      </w:r>
    </w:p>
    <w:bookmarkEnd w:id="1039"/>
    <w:bookmarkStart w:id="1040" w:name="练习-248"/>
    <w:p>
      <w:pPr>
        <w:pStyle w:val="Heading6"/>
      </w:pPr>
      <w:r>
        <w:rPr>
          <w:rFonts w:hint="eastAsia"/>
        </w:rPr>
        <w:t xml:space="preserve">练习</w:t>
      </w:r>
    </w:p>
    <w:bookmarkEnd w:id="1040"/>
    <w:bookmarkEnd w:id="1041"/>
    <w:bookmarkEnd w:id="1042"/>
    <w:bookmarkStart w:id="1081" w:name="Xe6dcd362690a0ad0a45a16a7d9cc1a7cf747ad6"/>
    <w:p>
      <w:pPr>
        <w:pStyle w:val="Heading4"/>
      </w:pPr>
      <w:r>
        <w:t xml:space="preserve">4.5 </w:t>
      </w:r>
      <w:r>
        <w:rPr>
          <w:rFonts w:hint="eastAsia"/>
        </w:rPr>
        <w:t xml:space="preserve">数据仓库测试方法</w:t>
      </w:r>
    </w:p>
    <w:p>
      <w:pPr>
        <w:pStyle w:val="BlockText"/>
      </w:pPr>
      <w:r>
        <w:rPr>
          <w:rFonts w:hint="eastAsia"/>
        </w:rPr>
        <w:t xml:space="preserve">【阅读提示】本节聚焦：4.5</w:t>
      </w:r>
      <w:r>
        <w:t xml:space="preserve"> </w:t>
      </w:r>
      <w:r>
        <w:rPr>
          <w:rFonts w:hint="eastAsia"/>
        </w:rPr>
        <w:t xml:space="preserve">数据仓库测试方法</w:t>
      </w:r>
      <w:r>
        <w:t xml:space="preserve"> </w:t>
      </w:r>
      <w:r>
        <w:rPr>
          <w:rFonts w:hint="eastAsia"/>
        </w:rPr>
        <w:t xml:space="preserve">。建议先看结构，再带着问题阅读，关注关键术语、流程与案例，结合自身项目做对照。</w:t>
      </w:r>
    </w:p>
    <w:bookmarkStart w:id="1052" w:name="X9f72dd9aa57878a76a18846ae56e9741b82485d"/>
    <w:p>
      <w:pPr>
        <w:pStyle w:val="Heading5"/>
      </w:pPr>
      <w:r>
        <w:t xml:space="preserve">4.5.1 </w:t>
      </w:r>
      <w:r>
        <w:rPr>
          <w:rFonts w:hint="eastAsia"/>
        </w:rPr>
        <w:t xml:space="preserve">数据加载测试</w:t>
      </w:r>
    </w:p>
    <w:p>
      <w:pPr>
        <w:numPr>
          <w:ilvl w:val="0"/>
          <w:numId w:val="1682"/>
        </w:numPr>
      </w:pPr>
      <w:r>
        <w:rPr>
          <w:rFonts w:hint="eastAsia"/>
        </w:rPr>
        <w:t xml:space="preserve">批量数据加载性能测试</w:t>
      </w:r>
    </w:p>
    <w:p>
      <w:pPr>
        <w:numPr>
          <w:ilvl w:val="0"/>
          <w:numId w:val="1682"/>
        </w:numPr>
      </w:pPr>
      <w:r>
        <w:rPr>
          <w:rFonts w:hint="eastAsia"/>
        </w:rPr>
        <w:t xml:space="preserve">增量加载验证</w:t>
      </w:r>
    </w:p>
    <w:p>
      <w:pPr>
        <w:numPr>
          <w:ilvl w:val="0"/>
          <w:numId w:val="1682"/>
        </w:numPr>
      </w:pPr>
      <w:r>
        <w:rPr>
          <w:rFonts w:hint="eastAsia"/>
        </w:rPr>
        <w:t xml:space="preserve">加载过程错误处理测试</w:t>
      </w:r>
    </w:p>
    <w:bookmarkStart w:id="1043" w:name="学习目标-249"/>
    <w:p>
      <w:pPr>
        <w:pStyle w:val="Heading6"/>
      </w:pPr>
      <w:r>
        <w:rPr>
          <w:rFonts w:hint="eastAsia"/>
        </w:rPr>
        <w:t xml:space="preserve">学习目标</w:t>
      </w:r>
    </w:p>
    <w:bookmarkEnd w:id="1043"/>
    <w:bookmarkStart w:id="1044" w:name="小结-249"/>
    <w:p>
      <w:pPr>
        <w:pStyle w:val="Heading6"/>
      </w:pPr>
      <w:r>
        <w:rPr>
          <w:rFonts w:hint="eastAsia"/>
        </w:rPr>
        <w:t xml:space="preserve">小结</w:t>
      </w:r>
    </w:p>
    <w:bookmarkEnd w:id="1044"/>
    <w:bookmarkStart w:id="1045" w:name="练习-249"/>
    <w:p>
      <w:pPr>
        <w:pStyle w:val="Heading6"/>
      </w:pPr>
      <w:r>
        <w:rPr>
          <w:rFonts w:hint="eastAsia"/>
        </w:rPr>
        <w:t xml:space="preserve">练习</w:t>
      </w:r>
    </w:p>
    <w:bookmarkEnd w:id="1045"/>
    <w:bookmarkStart w:id="1046" w:name="附示例与脚本---第2篇-第4章-452节py"/>
    <w:p>
      <w:pPr>
        <w:pStyle w:val="Heading6"/>
      </w:pPr>
      <w:r>
        <w:rPr>
          <w:rFonts w:hint="eastAsia"/>
        </w:rPr>
        <w:t xml:space="preserve">附：示例与脚本</w:t>
      </w:r>
      <w:r>
        <w:t xml:space="preserve"> - </w:t>
      </w:r>
      <w:r>
        <w:rPr>
          <w:rFonts w:hint="eastAsia"/>
        </w:rPr>
        <w:t xml:space="preserve">第2篇-第4章-4.5.2节.py</w:t>
      </w:r>
    </w:p>
    <w:p>
      <w:pPr>
        <w:pStyle w:val="BlockText"/>
      </w:pPr>
      <w:r>
        <w:t xml:space="preserve">Source: </w:t>
      </w:r>
      <w:r>
        <w:rPr>
          <w:rFonts w:hint="eastAsia"/>
        </w:rPr>
        <w:t xml:space="preserve">examples\第2篇\第2篇-第4章-4.5.2节.py</w:t>
      </w:r>
    </w:p>
    <w:p>
      <w:pPr>
        <w:pStyle w:val="SourceCode"/>
      </w:pPr>
      <w:r>
        <w:rPr>
          <w:rStyle w:val="CommentTok"/>
        </w:rPr>
        <w:t xml:space="preserve"># Placeholder: migrated from book reference, please fill content.</w:t>
      </w:r>
    </w:p>
    <w:bookmarkEnd w:id="1046"/>
    <w:bookmarkStart w:id="1047" w:name="附示例与脚本---第2篇-第5章-551节"/>
    <w:p>
      <w:pPr>
        <w:pStyle w:val="Heading6"/>
      </w:pPr>
      <w:r>
        <w:rPr>
          <w:rFonts w:hint="eastAsia"/>
        </w:rPr>
        <w:t xml:space="preserve">附：示例与脚本</w:t>
      </w:r>
      <w:r>
        <w:t xml:space="preserve"> - </w:t>
      </w:r>
      <w:r>
        <w:rPr>
          <w:rFonts w:hint="eastAsia"/>
        </w:rPr>
        <w:t xml:space="preserve">第2篇-第5章-5.5.1节</w:t>
      </w:r>
    </w:p>
    <w:p>
      <w:pPr>
        <w:pStyle w:val="BlockText"/>
      </w:pPr>
      <w:r>
        <w:t xml:space="preserve">Source: </w:t>
      </w:r>
      <w:r>
        <w:rPr>
          <w:rFonts w:hint="eastAsia"/>
        </w:rPr>
        <w:t xml:space="preserve">examples\第2篇\第2篇-第5章-5.5.1节</w:t>
      </w:r>
    </w:p>
    <w:p>
      <w:pPr>
        <w:pStyle w:val="SourceCode"/>
      </w:pPr>
      <w:r>
        <w:rPr>
          <w:rStyle w:val="VerbatimChar"/>
        </w:rPr>
        <w:t xml:space="preserve">Placeholder: migrated to part dir.</w:t>
      </w:r>
    </w:p>
    <w:bookmarkEnd w:id="1047"/>
    <w:bookmarkStart w:id="1048" w:name="附示例与脚本---第2篇-第5章-551节java"/>
    <w:p>
      <w:pPr>
        <w:pStyle w:val="Heading6"/>
      </w:pPr>
      <w:r>
        <w:rPr>
          <w:rFonts w:hint="eastAsia"/>
        </w:rPr>
        <w:t xml:space="preserve">附：示例与脚本</w:t>
      </w:r>
      <w:r>
        <w:t xml:space="preserve"> - </w:t>
      </w:r>
      <w:r>
        <w:rPr>
          <w:rFonts w:hint="eastAsia"/>
        </w:rPr>
        <w:t xml:space="preserve">第2篇-第5章-5.5.1节.java</w:t>
      </w:r>
    </w:p>
    <w:p>
      <w:pPr>
        <w:pStyle w:val="BlockText"/>
      </w:pPr>
      <w:r>
        <w:t xml:space="preserve">Source: </w:t>
      </w:r>
      <w:r>
        <w:rPr>
          <w:rFonts w:hint="eastAsia"/>
        </w:rPr>
        <w:t xml:space="preserve">examples\第2篇\第2篇-第5章-5.5.1节.java</w:t>
      </w:r>
    </w:p>
    <w:p>
      <w:pPr>
        <w:pStyle w:val="SourceCode"/>
      </w:pPr>
      <w:r>
        <w:rPr>
          <w:rStyle w:val="CommentTok"/>
        </w:rPr>
        <w:t xml:space="preserve">// Placeholder: migrated from book reference, please fill content.</w:t>
      </w:r>
    </w:p>
    <w:bookmarkEnd w:id="1048"/>
    <w:bookmarkStart w:id="1049" w:name="附示例与脚本---第2篇-第5章-552节"/>
    <w:p>
      <w:pPr>
        <w:pStyle w:val="Heading6"/>
      </w:pPr>
      <w:r>
        <w:rPr>
          <w:rFonts w:hint="eastAsia"/>
        </w:rPr>
        <w:t xml:space="preserve">附：示例与脚本</w:t>
      </w:r>
      <w:r>
        <w:t xml:space="preserve"> - </w:t>
      </w:r>
      <w:r>
        <w:rPr>
          <w:rFonts w:hint="eastAsia"/>
        </w:rPr>
        <w:t xml:space="preserve">第2篇-第5章-5.5.2节</w:t>
      </w:r>
    </w:p>
    <w:p>
      <w:pPr>
        <w:pStyle w:val="BlockText"/>
      </w:pPr>
      <w:r>
        <w:t xml:space="preserve">Source: </w:t>
      </w:r>
      <w:r>
        <w:rPr>
          <w:rFonts w:hint="eastAsia"/>
        </w:rPr>
        <w:t xml:space="preserve">examples\第2篇\第2篇-第5章-5.5.2节</w:t>
      </w:r>
    </w:p>
    <w:p>
      <w:pPr>
        <w:pStyle w:val="SourceCode"/>
      </w:pPr>
      <w:r>
        <w:rPr>
          <w:rStyle w:val="VerbatimChar"/>
        </w:rPr>
        <w:t xml:space="preserve">Placeholder: migrated to part dir.</w:t>
      </w:r>
    </w:p>
    <w:bookmarkEnd w:id="1049"/>
    <w:bookmarkStart w:id="1050" w:name="附示例与脚本---第2篇-第5章-553节"/>
    <w:p>
      <w:pPr>
        <w:pStyle w:val="Heading6"/>
      </w:pPr>
      <w:r>
        <w:rPr>
          <w:rFonts w:hint="eastAsia"/>
        </w:rPr>
        <w:t xml:space="preserve">附：示例与脚本</w:t>
      </w:r>
      <w:r>
        <w:t xml:space="preserve"> - </w:t>
      </w:r>
      <w:r>
        <w:rPr>
          <w:rFonts w:hint="eastAsia"/>
        </w:rPr>
        <w:t xml:space="preserve">第2篇-第5章-5.5.3节</w:t>
      </w:r>
    </w:p>
    <w:p>
      <w:pPr>
        <w:pStyle w:val="BlockText"/>
      </w:pPr>
      <w:r>
        <w:t xml:space="preserve">Source: </w:t>
      </w:r>
      <w:r>
        <w:rPr>
          <w:rFonts w:hint="eastAsia"/>
        </w:rPr>
        <w:t xml:space="preserve">examples\第2篇\第2篇-第5章-5.5.3节</w:t>
      </w:r>
    </w:p>
    <w:p>
      <w:pPr>
        <w:pStyle w:val="SourceCode"/>
      </w:pPr>
      <w:r>
        <w:rPr>
          <w:rStyle w:val="VerbatimChar"/>
        </w:rPr>
        <w:t xml:space="preserve">Placeholder: migrated to part dir.</w:t>
      </w:r>
    </w:p>
    <w:bookmarkEnd w:id="1050"/>
    <w:bookmarkStart w:id="1051" w:name="附示例与脚本---第2篇-第5章-554节"/>
    <w:p>
      <w:pPr>
        <w:pStyle w:val="Heading6"/>
      </w:pPr>
      <w:r>
        <w:rPr>
          <w:rFonts w:hint="eastAsia"/>
        </w:rPr>
        <w:t xml:space="preserve">附：示例与脚本</w:t>
      </w:r>
      <w:r>
        <w:t xml:space="preserve"> - </w:t>
      </w:r>
      <w:r>
        <w:rPr>
          <w:rFonts w:hint="eastAsia"/>
        </w:rPr>
        <w:t xml:space="preserve">第2篇-第5章-5.5.4节</w:t>
      </w:r>
    </w:p>
    <w:p>
      <w:pPr>
        <w:pStyle w:val="BlockText"/>
      </w:pPr>
      <w:r>
        <w:t xml:space="preserve">Source: </w:t>
      </w:r>
      <w:r>
        <w:rPr>
          <w:rFonts w:hint="eastAsia"/>
        </w:rPr>
        <w:t xml:space="preserve">examples\第2篇\第2篇-第5章-5.5.4节</w:t>
      </w:r>
    </w:p>
    <w:p>
      <w:pPr>
        <w:pStyle w:val="SourceCode"/>
      </w:pPr>
      <w:r>
        <w:rPr>
          <w:rStyle w:val="VerbatimChar"/>
        </w:rPr>
        <w:t xml:space="preserve">Placeholder: migrated to part dir.</w:t>
      </w:r>
    </w:p>
    <w:bookmarkEnd w:id="1051"/>
    <w:bookmarkEnd w:id="1052"/>
    <w:bookmarkStart w:id="1056" w:name="X9108399ff12c83bc47a69c338c76d0c35cd0fc6"/>
    <w:p>
      <w:pPr>
        <w:pStyle w:val="Heading5"/>
      </w:pPr>
      <w:r>
        <w:t xml:space="preserve">4.5.2 </w:t>
      </w:r>
      <w:r>
        <w:rPr>
          <w:rFonts w:hint="eastAsia"/>
        </w:rPr>
        <w:t xml:space="preserve">ETL过程测试</w:t>
      </w:r>
    </w:p>
    <w:p>
      <w:pPr>
        <w:numPr>
          <w:ilvl w:val="0"/>
          <w:numId w:val="1683"/>
        </w:numPr>
      </w:pPr>
      <w:r>
        <w:rPr>
          <w:rFonts w:hint="eastAsia"/>
        </w:rPr>
        <w:t xml:space="preserve">ETL转换逻辑验证</w:t>
      </w:r>
    </w:p>
    <w:p>
      <w:pPr>
        <w:numPr>
          <w:ilvl w:val="0"/>
          <w:numId w:val="1683"/>
        </w:numPr>
      </w:pPr>
      <w:r>
        <w:rPr>
          <w:rFonts w:hint="eastAsia"/>
        </w:rPr>
        <w:t xml:space="preserve">数据清洗规则测试</w:t>
      </w:r>
    </w:p>
    <w:p>
      <w:pPr>
        <w:numPr>
          <w:ilvl w:val="0"/>
          <w:numId w:val="1683"/>
        </w:numPr>
      </w:pPr>
      <w:r>
        <w:rPr>
          <w:rFonts w:hint="eastAsia"/>
        </w:rPr>
        <w:t xml:space="preserve">ETL性能和资源占用测试</w:t>
      </w:r>
    </w:p>
    <w:bookmarkStart w:id="1053" w:name="学习目标-250"/>
    <w:p>
      <w:pPr>
        <w:pStyle w:val="Heading6"/>
      </w:pPr>
      <w:r>
        <w:rPr>
          <w:rFonts w:hint="eastAsia"/>
        </w:rPr>
        <w:t xml:space="preserve">学习目标</w:t>
      </w:r>
    </w:p>
    <w:bookmarkEnd w:id="1053"/>
    <w:bookmarkStart w:id="1054" w:name="小结-250"/>
    <w:p>
      <w:pPr>
        <w:pStyle w:val="Heading6"/>
      </w:pPr>
      <w:r>
        <w:rPr>
          <w:rFonts w:hint="eastAsia"/>
        </w:rPr>
        <w:t xml:space="preserve">小结</w:t>
      </w:r>
    </w:p>
    <w:bookmarkEnd w:id="1054"/>
    <w:bookmarkStart w:id="1055" w:name="练习-250"/>
    <w:p>
      <w:pPr>
        <w:pStyle w:val="Heading6"/>
      </w:pPr>
      <w:r>
        <w:rPr>
          <w:rFonts w:hint="eastAsia"/>
        </w:rPr>
        <w:t xml:space="preserve">练习</w:t>
      </w:r>
    </w:p>
    <w:bookmarkEnd w:id="1055"/>
    <w:bookmarkEnd w:id="1056"/>
    <w:bookmarkStart w:id="1065" w:name="Xa53c52c54e58c2b4b5f275c67a5be354100f357"/>
    <w:p>
      <w:pPr>
        <w:pStyle w:val="Heading5"/>
      </w:pPr>
      <w:r>
        <w:t xml:space="preserve">4.5.3 </w:t>
      </w:r>
      <w:r>
        <w:rPr>
          <w:rFonts w:hint="eastAsia"/>
        </w:rPr>
        <w:t xml:space="preserve">多维数据模型测试</w:t>
      </w:r>
    </w:p>
    <w:p>
      <w:pPr>
        <w:numPr>
          <w:ilvl w:val="0"/>
          <w:numId w:val="1684"/>
        </w:numPr>
      </w:pPr>
      <w:r>
        <w:rPr>
          <w:rFonts w:hint="eastAsia"/>
        </w:rPr>
        <w:t xml:space="preserve">星型/雪花模型验证</w:t>
      </w:r>
    </w:p>
    <w:p>
      <w:pPr>
        <w:numPr>
          <w:ilvl w:val="0"/>
          <w:numId w:val="1684"/>
        </w:numPr>
      </w:pPr>
      <w:r>
        <w:rPr>
          <w:rFonts w:hint="eastAsia"/>
        </w:rPr>
        <w:t xml:space="preserve">维度和度量一致性测试</w:t>
      </w:r>
    </w:p>
    <w:p>
      <w:pPr>
        <w:numPr>
          <w:ilvl w:val="0"/>
          <w:numId w:val="1684"/>
        </w:numPr>
      </w:pPr>
      <w:r>
        <w:rPr>
          <w:rFonts w:hint="eastAsia"/>
        </w:rPr>
        <w:t xml:space="preserve">聚合计算准确性测试</w:t>
      </w:r>
    </w:p>
    <w:bookmarkStart w:id="1057" w:name="学习目标-251"/>
    <w:p>
      <w:pPr>
        <w:pStyle w:val="Heading6"/>
      </w:pPr>
      <w:r>
        <w:rPr>
          <w:rFonts w:hint="eastAsia"/>
        </w:rPr>
        <w:t xml:space="preserve">学习目标</w:t>
      </w:r>
    </w:p>
    <w:bookmarkEnd w:id="1057"/>
    <w:bookmarkStart w:id="1058" w:name="小结-251"/>
    <w:p>
      <w:pPr>
        <w:pStyle w:val="Heading6"/>
      </w:pPr>
      <w:r>
        <w:rPr>
          <w:rFonts w:hint="eastAsia"/>
        </w:rPr>
        <w:t xml:space="preserve">小结</w:t>
      </w:r>
    </w:p>
    <w:bookmarkEnd w:id="1058"/>
    <w:bookmarkStart w:id="1059" w:name="练习-251"/>
    <w:p>
      <w:pPr>
        <w:pStyle w:val="Heading6"/>
      </w:pPr>
      <w:r>
        <w:rPr>
          <w:rFonts w:hint="eastAsia"/>
        </w:rPr>
        <w:t xml:space="preserve">练习</w:t>
      </w:r>
    </w:p>
    <w:bookmarkEnd w:id="1059"/>
    <w:bookmarkStart w:id="1060" w:name="附示例与脚本---第2篇-第5章-532节"/>
    <w:p>
      <w:pPr>
        <w:pStyle w:val="Heading6"/>
      </w:pPr>
      <w:r>
        <w:rPr>
          <w:rFonts w:hint="eastAsia"/>
        </w:rPr>
        <w:t xml:space="preserve">附：示例与脚本</w:t>
      </w:r>
      <w:r>
        <w:t xml:space="preserve"> - </w:t>
      </w:r>
      <w:r>
        <w:rPr>
          <w:rFonts w:hint="eastAsia"/>
        </w:rPr>
        <w:t xml:space="preserve">第2篇-第5章-5.3.2节</w:t>
      </w:r>
    </w:p>
    <w:p>
      <w:pPr>
        <w:pStyle w:val="BlockText"/>
      </w:pPr>
      <w:r>
        <w:t xml:space="preserve">Source: </w:t>
      </w:r>
      <w:r>
        <w:rPr>
          <w:rFonts w:hint="eastAsia"/>
        </w:rPr>
        <w:t xml:space="preserve">examples\第2篇\第2篇-第5章-5.3.2节</w:t>
      </w:r>
    </w:p>
    <w:p>
      <w:pPr>
        <w:pStyle w:val="SourceCode"/>
      </w:pPr>
      <w:r>
        <w:rPr>
          <w:rStyle w:val="VerbatimChar"/>
        </w:rPr>
        <w:t xml:space="preserve">Placeholder: migrated to part dir.</w:t>
      </w:r>
    </w:p>
    <w:bookmarkEnd w:id="1060"/>
    <w:bookmarkStart w:id="1061" w:name="附示例与脚本---第2篇-第5章-533节"/>
    <w:p>
      <w:pPr>
        <w:pStyle w:val="Heading6"/>
      </w:pPr>
      <w:r>
        <w:rPr>
          <w:rFonts w:hint="eastAsia"/>
        </w:rPr>
        <w:t xml:space="preserve">附：示例与脚本</w:t>
      </w:r>
      <w:r>
        <w:t xml:space="preserve"> - </w:t>
      </w:r>
      <w:r>
        <w:rPr>
          <w:rFonts w:hint="eastAsia"/>
        </w:rPr>
        <w:t xml:space="preserve">第2篇-第5章-5.3.3节</w:t>
      </w:r>
    </w:p>
    <w:p>
      <w:pPr>
        <w:pStyle w:val="BlockText"/>
      </w:pPr>
      <w:r>
        <w:t xml:space="preserve">Source: </w:t>
      </w:r>
      <w:r>
        <w:rPr>
          <w:rFonts w:hint="eastAsia"/>
        </w:rPr>
        <w:t xml:space="preserve">examples\第2篇\第2篇-第5章-5.3.3节</w:t>
      </w:r>
    </w:p>
    <w:p>
      <w:pPr>
        <w:pStyle w:val="SourceCode"/>
      </w:pPr>
      <w:r>
        <w:rPr>
          <w:rStyle w:val="VerbatimChar"/>
        </w:rPr>
        <w:t xml:space="preserve">Placeholder: migrated to part dir.</w:t>
      </w:r>
    </w:p>
    <w:bookmarkEnd w:id="1061"/>
    <w:bookmarkStart w:id="1062" w:name="附示例与脚本---第2篇-第5章-534节"/>
    <w:p>
      <w:pPr>
        <w:pStyle w:val="Heading6"/>
      </w:pPr>
      <w:r>
        <w:rPr>
          <w:rFonts w:hint="eastAsia"/>
        </w:rPr>
        <w:t xml:space="preserve">附：示例与脚本</w:t>
      </w:r>
      <w:r>
        <w:t xml:space="preserve"> - </w:t>
      </w:r>
      <w:r>
        <w:rPr>
          <w:rFonts w:hint="eastAsia"/>
        </w:rPr>
        <w:t xml:space="preserve">第2篇-第5章-5.3.4节</w:t>
      </w:r>
    </w:p>
    <w:p>
      <w:pPr>
        <w:pStyle w:val="BlockText"/>
      </w:pPr>
      <w:r>
        <w:t xml:space="preserve">Source: </w:t>
      </w:r>
      <w:r>
        <w:rPr>
          <w:rFonts w:hint="eastAsia"/>
        </w:rPr>
        <w:t xml:space="preserve">examples\第2篇\第2篇-第5章-5.3.4节</w:t>
      </w:r>
    </w:p>
    <w:p>
      <w:pPr>
        <w:pStyle w:val="SourceCode"/>
      </w:pPr>
      <w:r>
        <w:rPr>
          <w:rStyle w:val="VerbatimChar"/>
        </w:rPr>
        <w:t xml:space="preserve">Placeholder: migrated to part dir.</w:t>
      </w:r>
    </w:p>
    <w:bookmarkEnd w:id="1062"/>
    <w:bookmarkStart w:id="1063" w:name="附示例与脚本---第2篇-第5章-535节"/>
    <w:p>
      <w:pPr>
        <w:pStyle w:val="Heading6"/>
      </w:pPr>
      <w:r>
        <w:rPr>
          <w:rFonts w:hint="eastAsia"/>
        </w:rPr>
        <w:t xml:space="preserve">附：示例与脚本</w:t>
      </w:r>
      <w:r>
        <w:t xml:space="preserve"> - </w:t>
      </w:r>
      <w:r>
        <w:rPr>
          <w:rFonts w:hint="eastAsia"/>
        </w:rPr>
        <w:t xml:space="preserve">第2篇-第5章-5.3.5节</w:t>
      </w:r>
    </w:p>
    <w:p>
      <w:pPr>
        <w:pStyle w:val="BlockText"/>
      </w:pPr>
      <w:r>
        <w:t xml:space="preserve">Source: </w:t>
      </w:r>
      <w:r>
        <w:rPr>
          <w:rFonts w:hint="eastAsia"/>
        </w:rPr>
        <w:t xml:space="preserve">examples\第2篇\第2篇-第5章-5.3.5节</w:t>
      </w:r>
    </w:p>
    <w:p>
      <w:pPr>
        <w:pStyle w:val="SourceCode"/>
      </w:pPr>
      <w:r>
        <w:rPr>
          <w:rStyle w:val="VerbatimChar"/>
        </w:rPr>
        <w:t xml:space="preserve">Placeholder: migrated to part dir.</w:t>
      </w:r>
    </w:p>
    <w:bookmarkEnd w:id="1063"/>
    <w:bookmarkStart w:id="1064" w:name="附示例与脚本---第2篇-第5章-553节java"/>
    <w:p>
      <w:pPr>
        <w:pStyle w:val="Heading6"/>
      </w:pPr>
      <w:r>
        <w:rPr>
          <w:rFonts w:hint="eastAsia"/>
        </w:rPr>
        <w:t xml:space="preserve">附：示例与脚本</w:t>
      </w:r>
      <w:r>
        <w:t xml:space="preserve"> - </w:t>
      </w:r>
      <w:r>
        <w:rPr>
          <w:rFonts w:hint="eastAsia"/>
        </w:rPr>
        <w:t xml:space="preserve">第2篇-第5章-5.5.3节.java</w:t>
      </w:r>
    </w:p>
    <w:p>
      <w:pPr>
        <w:pStyle w:val="BlockText"/>
      </w:pPr>
      <w:r>
        <w:t xml:space="preserve">Source: </w:t>
      </w:r>
      <w:r>
        <w:rPr>
          <w:rFonts w:hint="eastAsia"/>
        </w:rPr>
        <w:t xml:space="preserve">examples\第2篇\第2篇-第5章-5.5.3节.java</w:t>
      </w:r>
    </w:p>
    <w:p>
      <w:pPr>
        <w:pStyle w:val="SourceCode"/>
      </w:pPr>
      <w:r>
        <w:rPr>
          <w:rStyle w:val="CommentTok"/>
        </w:rPr>
        <w:t xml:space="preserve">// Placeholder: migrated from book reference, please fill content.</w:t>
      </w:r>
    </w:p>
    <w:bookmarkEnd w:id="1064"/>
    <w:bookmarkEnd w:id="1065"/>
    <w:bookmarkStart w:id="1066" w:name="Xebaa33b404f88ff9b754dfe5c11854b987e83d4"/>
    <w:p>
      <w:pPr>
        <w:pStyle w:val="Heading5"/>
      </w:pPr>
      <w:r>
        <w:t xml:space="preserve">4.5.4 </w:t>
      </w:r>
      <w:r>
        <w:rPr>
          <w:rFonts w:hint="eastAsia"/>
        </w:rPr>
        <w:t xml:space="preserve">查询性能测试</w:t>
      </w:r>
    </w:p>
    <w:p>
      <w:pPr>
        <w:numPr>
          <w:ilvl w:val="0"/>
          <w:numId w:val="1685"/>
        </w:numPr>
      </w:pPr>
      <w:r>
        <w:rPr>
          <w:rFonts w:hint="eastAsia"/>
        </w:rPr>
        <w:t xml:space="preserve">OLAP查询性能优化测试</w:t>
      </w:r>
    </w:p>
    <w:p>
      <w:pPr>
        <w:numPr>
          <w:ilvl w:val="0"/>
          <w:numId w:val="1685"/>
        </w:numPr>
      </w:pPr>
      <w:r>
        <w:rPr>
          <w:rFonts w:hint="eastAsia"/>
        </w:rPr>
        <w:t xml:space="preserve">预计算和物化视图测试</w:t>
      </w:r>
    </w:p>
    <w:p>
      <w:pPr>
        <w:numPr>
          <w:ilvl w:val="0"/>
          <w:numId w:val="1685"/>
        </w:numPr>
      </w:pPr>
      <w:r>
        <w:rPr>
          <w:rFonts w:hint="eastAsia"/>
        </w:rPr>
        <w:t xml:space="preserve">大数据量下的报表生成性能测试</w:t>
      </w:r>
    </w:p>
    <w:p>
      <w:pPr>
        <w:pStyle w:val="BlockText"/>
      </w:pPr>
      <w:r>
        <w:rPr>
          <w:rFonts w:hint="eastAsia"/>
        </w:rPr>
        <w:t xml:space="preserve">【章节重点难点总结】</w:t>
      </w:r>
    </w:p>
    <w:p>
      <w:pPr>
        <w:pStyle w:val="Compact"/>
        <w:numPr>
          <w:ilvl w:val="0"/>
          <w:numId w:val="1686"/>
        </w:numPr>
      </w:pPr>
      <w:r>
        <w:rPr>
          <w:rFonts w:hint="eastAsia"/>
        </w:rPr>
        <w:t xml:space="preserve">要点：事件时间/水位线、状态快照、反压与容灾</w:t>
      </w:r>
    </w:p>
    <w:p>
      <w:pPr>
        <w:pStyle w:val="Compact"/>
        <w:numPr>
          <w:ilvl w:val="0"/>
          <w:numId w:val="1686"/>
        </w:numPr>
      </w:pPr>
      <w:r>
        <w:rPr>
          <w:rFonts w:hint="eastAsia"/>
        </w:rPr>
        <w:t xml:space="preserve">难点：Exactly-Once端到端语义的可验证性</w:t>
      </w:r>
    </w:p>
    <w:p>
      <w:pPr>
        <w:pStyle w:val="BlockText"/>
      </w:pPr>
      <w:r>
        <w:rPr>
          <w:rFonts w:hint="eastAsia"/>
        </w:rPr>
        <w:t xml:space="preserve">【小结】</w:t>
      </w:r>
    </w:p>
    <w:p>
      <w:pPr>
        <w:pStyle w:val="Compact"/>
        <w:numPr>
          <w:ilvl w:val="0"/>
          <w:numId w:val="1687"/>
        </w:numPr>
      </w:pPr>
      <w:r>
        <w:rPr>
          <w:rFonts w:hint="eastAsia"/>
        </w:rPr>
        <w:t xml:space="preserve">用</w:t>
      </w:r>
      <w:r>
        <w:t xml:space="preserve"> 3~5 </w:t>
      </w:r>
      <w:r>
        <w:rPr>
          <w:rFonts w:hint="eastAsia"/>
        </w:rPr>
        <w:t xml:space="preserve">条项目化要点复盘本章内容</w:t>
      </w:r>
    </w:p>
    <w:p>
      <w:pPr>
        <w:pStyle w:val="Compact"/>
        <w:numPr>
          <w:ilvl w:val="0"/>
          <w:numId w:val="1687"/>
        </w:numPr>
      </w:pPr>
      <w:r>
        <w:rPr>
          <w:rFonts w:hint="eastAsia"/>
        </w:rPr>
        <w:t xml:space="preserve">指出易错点/反模式与纠正建议</w:t>
      </w:r>
    </w:p>
    <w:p>
      <w:pPr>
        <w:pStyle w:val="Compact"/>
        <w:numPr>
          <w:ilvl w:val="0"/>
          <w:numId w:val="1687"/>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688"/>
        </w:numPr>
      </w:pPr>
      <w:r>
        <w:rPr>
          <w:rFonts w:hint="eastAsia"/>
        </w:rPr>
        <w:t xml:space="preserve">给出端到端延迟SLA的测量与告警方案。</w:t>
      </w:r>
    </w:p>
    <w:p>
      <w:pPr>
        <w:pStyle w:val="Compact"/>
        <w:numPr>
          <w:ilvl w:val="0"/>
          <w:numId w:val="1688"/>
        </w:numPr>
      </w:pPr>
      <w:r>
        <w:rPr>
          <w:rFonts w:hint="eastAsia"/>
        </w:rPr>
        <w:t xml:space="preserve">如何通过故障注入验证状态一致性？</w:t>
      </w:r>
    </w:p>
    <w:p>
      <w:pPr>
        <w:pStyle w:val="FirstParagraph"/>
      </w:pPr>
    </w:p>
    <w:bookmarkEnd w:id="1066"/>
    <w:bookmarkStart w:id="1067" w:name="学习目标-252"/>
    <w:p>
      <w:pPr>
        <w:pStyle w:val="Heading5"/>
      </w:pPr>
      <w:r>
        <w:rPr>
          <w:rFonts w:hint="eastAsia"/>
        </w:rPr>
        <w:t xml:space="preserve">学习目标</w:t>
      </w:r>
    </w:p>
    <w:bookmarkEnd w:id="1067"/>
    <w:bookmarkStart w:id="1068" w:name="小结-252"/>
    <w:p>
      <w:pPr>
        <w:pStyle w:val="Heading5"/>
      </w:pPr>
      <w:r>
        <w:rPr>
          <w:rFonts w:hint="eastAsia"/>
        </w:rPr>
        <w:t xml:space="preserve">小结</w:t>
      </w:r>
    </w:p>
    <w:bookmarkEnd w:id="1068"/>
    <w:bookmarkStart w:id="1080" w:name="练习-252"/>
    <w:p>
      <w:pPr>
        <w:pStyle w:val="Heading5"/>
      </w:pPr>
      <w:r>
        <w:rPr>
          <w:rFonts w:hint="eastAsia"/>
        </w:rPr>
        <w:t xml:space="preserve">练习</w:t>
      </w:r>
    </w:p>
    <w:bookmarkStart w:id="1069" w:name="学习目标-253"/>
    <w:p>
      <w:pPr>
        <w:pStyle w:val="Heading6"/>
      </w:pPr>
      <w:r>
        <w:rPr>
          <w:rFonts w:hint="eastAsia"/>
        </w:rPr>
        <w:t xml:space="preserve">学习目标</w:t>
      </w:r>
    </w:p>
    <w:bookmarkEnd w:id="1069"/>
    <w:bookmarkStart w:id="1070" w:name="小结-253"/>
    <w:p>
      <w:pPr>
        <w:pStyle w:val="Heading6"/>
      </w:pPr>
      <w:r>
        <w:rPr>
          <w:rFonts w:hint="eastAsia"/>
        </w:rPr>
        <w:t xml:space="preserve">小结</w:t>
      </w:r>
    </w:p>
    <w:bookmarkEnd w:id="1070"/>
    <w:bookmarkStart w:id="1071" w:name="练习-253"/>
    <w:p>
      <w:pPr>
        <w:pStyle w:val="Heading6"/>
      </w:pPr>
      <w:r>
        <w:rPr>
          <w:rFonts w:hint="eastAsia"/>
        </w:rPr>
        <w:t xml:space="preserve">练习</w:t>
      </w:r>
    </w:p>
    <w:bookmarkEnd w:id="1071"/>
    <w:bookmarkStart w:id="1072" w:name="附示例与脚本---第2篇-第4章-454节py"/>
    <w:p>
      <w:pPr>
        <w:pStyle w:val="Heading6"/>
      </w:pPr>
      <w:r>
        <w:rPr>
          <w:rFonts w:hint="eastAsia"/>
        </w:rPr>
        <w:t xml:space="preserve">附：示例与脚本</w:t>
      </w:r>
      <w:r>
        <w:t xml:space="preserve"> - </w:t>
      </w:r>
      <w:r>
        <w:rPr>
          <w:rFonts w:hint="eastAsia"/>
        </w:rPr>
        <w:t xml:space="preserve">第2篇-第4章-4.5.4节.py</w:t>
      </w:r>
    </w:p>
    <w:p>
      <w:pPr>
        <w:pStyle w:val="BlockText"/>
      </w:pPr>
      <w:r>
        <w:t xml:space="preserve">Source: </w:t>
      </w:r>
      <w:r>
        <w:rPr>
          <w:rFonts w:hint="eastAsia"/>
        </w:rPr>
        <w:t xml:space="preserve">examples\第2篇\第2篇-第4章-4.5.4节.py</w:t>
      </w:r>
    </w:p>
    <w:p>
      <w:pPr>
        <w:pStyle w:val="SourceCode"/>
      </w:pPr>
      <w:r>
        <w:rPr>
          <w:rStyle w:val="CommentTok"/>
        </w:rPr>
        <w:t xml:space="preserve"># Placeholder: migrated from book reference, please fill content.</w:t>
      </w:r>
    </w:p>
    <w:bookmarkEnd w:id="1072"/>
    <w:bookmarkStart w:id="1073" w:name="附示例与脚本---第2篇-第5章-542节"/>
    <w:p>
      <w:pPr>
        <w:pStyle w:val="Heading6"/>
      </w:pPr>
      <w:r>
        <w:rPr>
          <w:rFonts w:hint="eastAsia"/>
        </w:rPr>
        <w:t xml:space="preserve">附：示例与脚本</w:t>
      </w:r>
      <w:r>
        <w:t xml:space="preserve"> - </w:t>
      </w:r>
      <w:r>
        <w:rPr>
          <w:rFonts w:hint="eastAsia"/>
        </w:rPr>
        <w:t xml:space="preserve">第2篇-第5章-5.4.2节</w:t>
      </w:r>
    </w:p>
    <w:p>
      <w:pPr>
        <w:pStyle w:val="BlockText"/>
      </w:pPr>
      <w:r>
        <w:t xml:space="preserve">Source: </w:t>
      </w:r>
      <w:r>
        <w:rPr>
          <w:rFonts w:hint="eastAsia"/>
        </w:rPr>
        <w:t xml:space="preserve">examples\第2篇\第2篇-第5章-5.4.2节</w:t>
      </w:r>
    </w:p>
    <w:p>
      <w:pPr>
        <w:pStyle w:val="SourceCode"/>
      </w:pPr>
      <w:r>
        <w:rPr>
          <w:rStyle w:val="VerbatimChar"/>
        </w:rPr>
        <w:t xml:space="preserve">Placeholder: migrated to part dir.</w:t>
      </w:r>
    </w:p>
    <w:bookmarkEnd w:id="1073"/>
    <w:bookmarkStart w:id="1074" w:name="附示例与脚本---第2篇-第5章-543节"/>
    <w:p>
      <w:pPr>
        <w:pStyle w:val="Heading6"/>
      </w:pPr>
      <w:r>
        <w:rPr>
          <w:rFonts w:hint="eastAsia"/>
        </w:rPr>
        <w:t xml:space="preserve">附：示例与脚本</w:t>
      </w:r>
      <w:r>
        <w:t xml:space="preserve"> - </w:t>
      </w:r>
      <w:r>
        <w:rPr>
          <w:rFonts w:hint="eastAsia"/>
        </w:rPr>
        <w:t xml:space="preserve">第2篇-第5章-5.4.3节</w:t>
      </w:r>
    </w:p>
    <w:p>
      <w:pPr>
        <w:pStyle w:val="BlockText"/>
      </w:pPr>
      <w:r>
        <w:t xml:space="preserve">Source: </w:t>
      </w:r>
      <w:r>
        <w:rPr>
          <w:rFonts w:hint="eastAsia"/>
        </w:rPr>
        <w:t xml:space="preserve">examples\第2篇\第2篇-第5章-5.4.3节</w:t>
      </w:r>
    </w:p>
    <w:p>
      <w:pPr>
        <w:pStyle w:val="SourceCode"/>
      </w:pPr>
      <w:r>
        <w:rPr>
          <w:rStyle w:val="VerbatimChar"/>
        </w:rPr>
        <w:t xml:space="preserve">Placeholder: migrated to part dir.</w:t>
      </w:r>
    </w:p>
    <w:bookmarkEnd w:id="1074"/>
    <w:bookmarkStart w:id="1075" w:name="附示例与脚本---第2篇-第5章-544节"/>
    <w:p>
      <w:pPr>
        <w:pStyle w:val="Heading6"/>
      </w:pPr>
      <w:r>
        <w:rPr>
          <w:rFonts w:hint="eastAsia"/>
        </w:rPr>
        <w:t xml:space="preserve">附：示例与脚本</w:t>
      </w:r>
      <w:r>
        <w:t xml:space="preserve"> - </w:t>
      </w:r>
      <w:r>
        <w:rPr>
          <w:rFonts w:hint="eastAsia"/>
        </w:rPr>
        <w:t xml:space="preserve">第2篇-第5章-5.4.4节</w:t>
      </w:r>
    </w:p>
    <w:p>
      <w:pPr>
        <w:pStyle w:val="BlockText"/>
      </w:pPr>
      <w:r>
        <w:t xml:space="preserve">Source: </w:t>
      </w:r>
      <w:r>
        <w:rPr>
          <w:rFonts w:hint="eastAsia"/>
        </w:rPr>
        <w:t xml:space="preserve">examples\第2篇\第2篇-第5章-5.4.4节</w:t>
      </w:r>
    </w:p>
    <w:p>
      <w:pPr>
        <w:pStyle w:val="SourceCode"/>
      </w:pPr>
      <w:r>
        <w:rPr>
          <w:rStyle w:val="VerbatimChar"/>
        </w:rPr>
        <w:t xml:space="preserve">Placeholder: migrated to part dir.</w:t>
      </w:r>
    </w:p>
    <w:bookmarkEnd w:id="1075"/>
    <w:bookmarkStart w:id="1076" w:name="附示例与脚本---第2篇-第5章-544节py"/>
    <w:p>
      <w:pPr>
        <w:pStyle w:val="Heading6"/>
      </w:pPr>
      <w:r>
        <w:rPr>
          <w:rFonts w:hint="eastAsia"/>
        </w:rPr>
        <w:t xml:space="preserve">附：示例与脚本</w:t>
      </w:r>
      <w:r>
        <w:t xml:space="preserve"> - </w:t>
      </w:r>
      <w:r>
        <w:rPr>
          <w:rFonts w:hint="eastAsia"/>
        </w:rPr>
        <w:t xml:space="preserve">第2篇-第5章-5.4.4节.py</w:t>
      </w:r>
    </w:p>
    <w:p>
      <w:pPr>
        <w:pStyle w:val="BlockText"/>
      </w:pPr>
      <w:r>
        <w:t xml:space="preserve">Source: </w:t>
      </w:r>
      <w:r>
        <w:rPr>
          <w:rFonts w:hint="eastAsia"/>
        </w:rPr>
        <w:t xml:space="preserve">examples\第2篇\第2篇-第5章-5.4.4节.py</w:t>
      </w:r>
    </w:p>
    <w:p>
      <w:pPr>
        <w:pStyle w:val="SourceCode"/>
      </w:pPr>
      <w:r>
        <w:rPr>
          <w:rStyle w:val="CommentTok"/>
        </w:rPr>
        <w:t xml:space="preserve"># Placeholder: migrated from book reference, please fill content.</w:t>
      </w:r>
    </w:p>
    <w:bookmarkEnd w:id="1076"/>
    <w:bookmarkStart w:id="1077" w:name="附示例与脚本---第2篇-第5章-545节"/>
    <w:p>
      <w:pPr>
        <w:pStyle w:val="Heading6"/>
      </w:pPr>
      <w:r>
        <w:rPr>
          <w:rFonts w:hint="eastAsia"/>
        </w:rPr>
        <w:t xml:space="preserve">附：示例与脚本</w:t>
      </w:r>
      <w:r>
        <w:t xml:space="preserve"> - </w:t>
      </w:r>
      <w:r>
        <w:rPr>
          <w:rFonts w:hint="eastAsia"/>
        </w:rPr>
        <w:t xml:space="preserve">第2篇-第5章-5.4.5节</w:t>
      </w:r>
    </w:p>
    <w:p>
      <w:pPr>
        <w:pStyle w:val="BlockText"/>
      </w:pPr>
      <w:r>
        <w:t xml:space="preserve">Source: </w:t>
      </w:r>
      <w:r>
        <w:rPr>
          <w:rFonts w:hint="eastAsia"/>
        </w:rPr>
        <w:t xml:space="preserve">examples\第2篇\第2篇-第5章-5.4.5节</w:t>
      </w:r>
    </w:p>
    <w:p>
      <w:pPr>
        <w:pStyle w:val="SourceCode"/>
      </w:pPr>
      <w:r>
        <w:rPr>
          <w:rStyle w:val="VerbatimChar"/>
        </w:rPr>
        <w:t xml:space="preserve">Placeholder: migrated to part dir.</w:t>
      </w:r>
    </w:p>
    <w:bookmarkEnd w:id="1077"/>
    <w:bookmarkStart w:id="1078" w:name="附示例与脚本---第2篇-第5章-545节py"/>
    <w:p>
      <w:pPr>
        <w:pStyle w:val="Heading6"/>
      </w:pPr>
      <w:r>
        <w:rPr>
          <w:rFonts w:hint="eastAsia"/>
        </w:rPr>
        <w:t xml:space="preserve">附：示例与脚本</w:t>
      </w:r>
      <w:r>
        <w:t xml:space="preserve"> - </w:t>
      </w:r>
      <w:r>
        <w:rPr>
          <w:rFonts w:hint="eastAsia"/>
        </w:rPr>
        <w:t xml:space="preserve">第2篇-第5章-5.4.5节.py</w:t>
      </w:r>
    </w:p>
    <w:p>
      <w:pPr>
        <w:pStyle w:val="BlockText"/>
      </w:pPr>
      <w:r>
        <w:t xml:space="preserve">Source: </w:t>
      </w:r>
      <w:r>
        <w:rPr>
          <w:rFonts w:hint="eastAsia"/>
        </w:rPr>
        <w:t xml:space="preserve">examples\第2篇\第2篇-第5章-5.4.5节.py</w:t>
      </w:r>
    </w:p>
    <w:p>
      <w:pPr>
        <w:pStyle w:val="SourceCode"/>
      </w:pPr>
      <w:r>
        <w:rPr>
          <w:rStyle w:val="CommentTok"/>
        </w:rPr>
        <w:t xml:space="preserve"># Placeholder: migrated from book reference, please fill content.</w:t>
      </w:r>
    </w:p>
    <w:bookmarkEnd w:id="1078"/>
    <w:bookmarkStart w:id="1079" w:name="附示例与脚本---第2篇-第5章-554节py"/>
    <w:p>
      <w:pPr>
        <w:pStyle w:val="Heading6"/>
      </w:pPr>
      <w:r>
        <w:rPr>
          <w:rFonts w:hint="eastAsia"/>
        </w:rPr>
        <w:t xml:space="preserve">附：示例与脚本</w:t>
      </w:r>
      <w:r>
        <w:t xml:space="preserve"> - </w:t>
      </w:r>
      <w:r>
        <w:rPr>
          <w:rFonts w:hint="eastAsia"/>
        </w:rPr>
        <w:t xml:space="preserve">第2篇-第5章-5.5.4节.py</w:t>
      </w:r>
    </w:p>
    <w:p>
      <w:pPr>
        <w:pStyle w:val="BlockText"/>
      </w:pPr>
      <w:r>
        <w:t xml:space="preserve">Source: </w:t>
      </w:r>
      <w:r>
        <w:rPr>
          <w:rFonts w:hint="eastAsia"/>
        </w:rPr>
        <w:t xml:space="preserve">examples\第2篇\第2篇-第5章-5.5.4节.py</w:t>
      </w:r>
    </w:p>
    <w:p>
      <w:pPr>
        <w:pStyle w:val="SourceCode"/>
      </w:pPr>
      <w:r>
        <w:rPr>
          <w:rStyle w:val="CommentTok"/>
        </w:rPr>
        <w:t xml:space="preserve"># Placeholder: migrated from book reference, please fill content.</w:t>
      </w:r>
    </w:p>
    <w:bookmarkEnd w:id="1079"/>
    <w:bookmarkEnd w:id="1080"/>
    <w:bookmarkEnd w:id="1081"/>
    <w:bookmarkStart w:id="1082" w:name="X0584f6e4db7c4fe00f7f3aa12da24557a3b3e67"/>
    <w:p>
      <w:pPr>
        <w:pStyle w:val="Heading4"/>
      </w:pPr>
      <w:r>
        <w:t xml:space="preserve">4.6 </w:t>
      </w:r>
      <w:r>
        <w:rPr>
          <w:rFonts w:hint="eastAsia"/>
        </w:rPr>
        <w:t xml:space="preserve">测试工具</w:t>
      </w:r>
    </w:p>
    <w:p>
      <w:pPr>
        <w:pStyle w:val="BlockText"/>
      </w:pPr>
      <w:r>
        <w:rPr>
          <w:rFonts w:hint="eastAsia"/>
        </w:rPr>
        <w:t xml:space="preserve">【阅读提示】本节聚焦：4.6</w:t>
      </w:r>
      <w:r>
        <w:t xml:space="preserve"> </w:t>
      </w:r>
      <w:r>
        <w:rPr>
          <w:rFonts w:hint="eastAsia"/>
        </w:rPr>
        <w:t xml:space="preserve">测试工具</w:t>
      </w:r>
      <w:r>
        <w:t xml:space="preserve"> </w:t>
      </w:r>
      <w:r>
        <w:rPr>
          <w:rFonts w:hint="eastAsia"/>
        </w:rPr>
        <w:t xml:space="preserve">。建议先看结构，再带着问题阅读，关注关键术语、流程与案例，结合自身项目做对照。</w:t>
      </w:r>
    </w:p>
    <w:p>
      <w:pPr>
        <w:pStyle w:val="BlockText"/>
      </w:pPr>
      <w:r>
        <w:rPr>
          <w:rFonts w:hint="eastAsia"/>
        </w:rPr>
        <w:t xml:space="preserve">【章节重点难点总结】</w:t>
      </w:r>
    </w:p>
    <w:p>
      <w:pPr>
        <w:pStyle w:val="Compact"/>
        <w:numPr>
          <w:ilvl w:val="0"/>
          <w:numId w:val="1689"/>
        </w:numPr>
      </w:pPr>
      <w:r>
        <w:rPr>
          <w:rFonts w:hint="eastAsia"/>
        </w:rPr>
        <w:t xml:space="preserve">本节要点：梳理关键概念、流程与方法；明确输入输出与成功标准</w:t>
      </w:r>
    </w:p>
    <w:p>
      <w:pPr>
        <w:pStyle w:val="Compact"/>
        <w:numPr>
          <w:ilvl w:val="0"/>
          <w:numId w:val="168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690"/>
        </w:numPr>
      </w:pPr>
      <w:r>
        <w:rPr>
          <w:rFonts w:hint="eastAsia"/>
        </w:rPr>
        <w:t xml:space="preserve">结合你的项目，描述本节主题的一个实践场景，并给出验证要点。</w:t>
      </w:r>
    </w:p>
    <w:p>
      <w:pPr>
        <w:pStyle w:val="Compact"/>
        <w:numPr>
          <w:ilvl w:val="0"/>
          <w:numId w:val="1690"/>
        </w:numPr>
      </w:pPr>
      <w:r>
        <w:rPr>
          <w:rFonts w:hint="eastAsia"/>
        </w:rPr>
        <w:t xml:space="preserve">列出2-3个风险点/常见陷阱，并给出可操作的规避建议。</w:t>
      </w:r>
    </w:p>
    <w:p>
      <w:pPr>
        <w:pStyle w:val="FirstParagraph"/>
      </w:pPr>
    </w:p>
    <w:bookmarkEnd w:id="1082"/>
    <w:bookmarkStart w:id="1083" w:name="学习目标-254"/>
    <w:p>
      <w:pPr>
        <w:pStyle w:val="Heading4"/>
      </w:pPr>
      <w:r>
        <w:rPr>
          <w:rFonts w:hint="eastAsia"/>
        </w:rPr>
        <w:t xml:space="preserve">学习目标</w:t>
      </w:r>
    </w:p>
    <w:bookmarkEnd w:id="1083"/>
    <w:bookmarkStart w:id="1084" w:name="小结-254"/>
    <w:p>
      <w:pPr>
        <w:pStyle w:val="Heading4"/>
      </w:pPr>
      <w:r>
        <w:rPr>
          <w:rFonts w:hint="eastAsia"/>
        </w:rPr>
        <w:t xml:space="preserve">小结</w:t>
      </w:r>
    </w:p>
    <w:bookmarkEnd w:id="1084"/>
    <w:bookmarkStart w:id="1088" w:name="练习-254"/>
    <w:p>
      <w:pPr>
        <w:pStyle w:val="Heading4"/>
      </w:pPr>
      <w:r>
        <w:rPr>
          <w:rFonts w:hint="eastAsia"/>
        </w:rPr>
        <w:t xml:space="preserve">练习</w:t>
      </w:r>
    </w:p>
    <w:bookmarkStart w:id="1085" w:name="学习目标-255"/>
    <w:p>
      <w:pPr>
        <w:pStyle w:val="Heading5"/>
      </w:pPr>
      <w:r>
        <w:rPr>
          <w:rFonts w:hint="eastAsia"/>
        </w:rPr>
        <w:t xml:space="preserve">学习目标</w:t>
      </w:r>
    </w:p>
    <w:bookmarkEnd w:id="1085"/>
    <w:bookmarkStart w:id="1086" w:name="小结-255"/>
    <w:p>
      <w:pPr>
        <w:pStyle w:val="Heading5"/>
      </w:pPr>
      <w:r>
        <w:rPr>
          <w:rFonts w:hint="eastAsia"/>
        </w:rPr>
        <w:t xml:space="preserve">小结</w:t>
      </w:r>
    </w:p>
    <w:bookmarkEnd w:id="1086"/>
    <w:bookmarkStart w:id="1087" w:name="练习-255"/>
    <w:p>
      <w:pPr>
        <w:pStyle w:val="Heading5"/>
      </w:pPr>
      <w:r>
        <w:rPr>
          <w:rFonts w:hint="eastAsia"/>
        </w:rPr>
        <w:t xml:space="preserve">练习</w:t>
      </w:r>
    </w:p>
    <w:bookmarkEnd w:id="1087"/>
    <w:bookmarkEnd w:id="1088"/>
    <w:bookmarkEnd w:id="1089"/>
    <w:bookmarkStart w:id="1148" w:name="第5章-数据处理测试进阶"/>
    <w:p>
      <w:pPr>
        <w:pStyle w:val="Heading3"/>
      </w:pPr>
      <w:r>
        <w:rPr>
          <w:rFonts w:hint="eastAsia"/>
        </w:rPr>
        <w:t xml:space="preserve">第5章</w:t>
      </w:r>
      <w:r>
        <w:t xml:space="preserve"> </w:t>
      </w:r>
      <w:r>
        <w:rPr>
          <w:rFonts w:hint="eastAsia"/>
        </w:rPr>
        <w:t xml:space="preserve">数据处理测试【进阶】</w:t>
      </w:r>
    </w:p>
    <w:p>
      <w:pPr>
        <w:pStyle w:val="BlockText"/>
      </w:pPr>
      <w:r>
        <w:rPr>
          <w:rFonts w:hint="eastAsia"/>
        </w:rPr>
        <w:t xml:space="preserve">【先修知识】</w:t>
      </w:r>
    </w:p>
    <w:p>
      <w:pPr>
        <w:pStyle w:val="Compact"/>
        <w:numPr>
          <w:ilvl w:val="0"/>
          <w:numId w:val="1691"/>
        </w:numPr>
      </w:pPr>
      <w:r>
        <w:rPr>
          <w:rFonts w:hint="eastAsia"/>
        </w:rPr>
        <w:t xml:space="preserve">基础：Linux/网络/SQL/一种脚本语言（如</w:t>
      </w:r>
      <w:r>
        <w:t xml:space="preserve"> </w:t>
      </w:r>
      <w:r>
        <w:rPr>
          <w:rFonts w:hint="eastAsia"/>
        </w:rPr>
        <w:t xml:space="preserve">Python）</w:t>
      </w:r>
    </w:p>
    <w:p>
      <w:pPr>
        <w:pStyle w:val="Compact"/>
        <w:numPr>
          <w:ilvl w:val="0"/>
          <w:numId w:val="1691"/>
        </w:numPr>
      </w:pPr>
      <w:r>
        <w:rPr>
          <w:rFonts w:hint="eastAsia"/>
        </w:rPr>
        <w:t xml:space="preserve">大数据入门：分布式/存储与计算分离/批流概念</w:t>
      </w:r>
    </w:p>
    <w:p>
      <w:pPr>
        <w:pStyle w:val="Compact"/>
        <w:numPr>
          <w:ilvl w:val="0"/>
          <w:numId w:val="169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69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692"/>
        </w:numPr>
      </w:pPr>
      <w:r>
        <w:rPr>
          <w:rFonts w:hint="eastAsia"/>
        </w:rPr>
        <w:t xml:space="preserve">能完成</w:t>
      </w:r>
      <w:r>
        <w:t xml:space="preserve"> 1 </w:t>
      </w:r>
      <w:r>
        <w:rPr>
          <w:rFonts w:hint="eastAsia"/>
        </w:rPr>
        <w:t xml:space="preserve">个与本章紧密相关的动手实践</w:t>
      </w:r>
    </w:p>
    <w:p>
      <w:pPr>
        <w:pStyle w:val="Compact"/>
        <w:numPr>
          <w:ilvl w:val="0"/>
          <w:numId w:val="169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693"/>
        </w:numPr>
      </w:pPr>
      <w:r>
        <w:rPr>
          <w:rFonts w:hint="eastAsia"/>
        </w:rPr>
        <w:t xml:space="preserve">请补充本章关键术语及中英对照（参考术语表）</w:t>
      </w:r>
    </w:p>
    <w:p>
      <w:pPr>
        <w:pStyle w:val="BlockText"/>
      </w:pPr>
      <w:r>
        <w:rPr>
          <w:rFonts w:hint="eastAsia"/>
        </w:rPr>
        <w:t xml:space="preserve">【阅读提示】本章聚焦：第5章</w:t>
      </w:r>
      <w:r>
        <w:t xml:space="preserve"> </w:t>
      </w:r>
      <w:r>
        <w:rPr>
          <w:rFonts w:hint="eastAsia"/>
        </w:rPr>
        <w:t xml:space="preserve">数据处理测试【进阶】。建议先看结构，再带着问题阅读，关注关键术语、流程与案例，结合自身项目做对照。</w:t>
      </w:r>
    </w:p>
    <w:p>
      <w:pPr>
        <w:pStyle w:val="FirstParagraph"/>
      </w:pPr>
    </w:p>
    <w:bookmarkStart w:id="1111" w:name="X9d9fad8a7f631fc1f9830f73ef1746259ca960f"/>
    <w:p>
      <w:pPr>
        <w:pStyle w:val="Heading4"/>
      </w:pPr>
      <w:r>
        <w:t xml:space="preserve">5.1 </w:t>
      </w:r>
      <w:r>
        <w:rPr>
          <w:rFonts w:hint="eastAsia"/>
        </w:rPr>
        <w:t xml:space="preserve">概述</w:t>
      </w:r>
    </w:p>
    <w:p>
      <w:pPr>
        <w:pStyle w:val="BlockText"/>
      </w:pPr>
      <w:r>
        <w:rPr>
          <w:rFonts w:hint="eastAsia"/>
        </w:rPr>
        <w:t xml:space="preserve">【阅读提示】本节聚焦：5.1</w:t>
      </w:r>
      <w:r>
        <w:t xml:space="preserve"> </w:t>
      </w:r>
      <w:r>
        <w:rPr>
          <w:rFonts w:hint="eastAsia"/>
        </w:rPr>
        <w:t xml:space="preserve">概述</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数据处理是大数据系统的核心环节，包括批处理、流处理和机器学习等多种处理方式。本章将介绍各种数据处理技术的测试方法，帮助测试工程师验证处理逻辑的正确性和性能表现。</w:t>
      </w:r>
    </w:p>
    <w:bookmarkStart w:id="1093" w:name="X99d2d38a230186256fb817511a9f874c46fca5d"/>
    <w:p>
      <w:pPr>
        <w:pStyle w:val="Heading5"/>
      </w:pPr>
      <w:r>
        <w:t xml:space="preserve">5.1.1 </w:t>
      </w:r>
      <w:r>
        <w:rPr>
          <w:rFonts w:hint="eastAsia"/>
        </w:rPr>
        <w:t xml:space="preserve">数据处理测试目标</w:t>
      </w:r>
    </w:p>
    <w:p>
      <w:pPr>
        <w:numPr>
          <w:ilvl w:val="0"/>
          <w:numId w:val="1694"/>
        </w:numPr>
      </w:pPr>
      <w:r>
        <w:rPr>
          <w:rFonts w:hint="eastAsia"/>
        </w:rPr>
        <w:t xml:space="preserve">验证数据处理逻辑的正确性</w:t>
      </w:r>
    </w:p>
    <w:p>
      <w:pPr>
        <w:numPr>
          <w:ilvl w:val="0"/>
          <w:numId w:val="1694"/>
        </w:numPr>
      </w:pPr>
      <w:r>
        <w:rPr>
          <w:rFonts w:hint="eastAsia"/>
        </w:rPr>
        <w:t xml:space="preserve">评估处理性能和资源利用效率</w:t>
      </w:r>
    </w:p>
    <w:p>
      <w:pPr>
        <w:numPr>
          <w:ilvl w:val="0"/>
          <w:numId w:val="1694"/>
        </w:numPr>
      </w:pPr>
      <w:r>
        <w:rPr>
          <w:rFonts w:hint="eastAsia"/>
        </w:rPr>
        <w:t xml:space="preserve">测试系统在不同负载下的稳定性</w:t>
      </w:r>
    </w:p>
    <w:p>
      <w:pPr>
        <w:numPr>
          <w:ilvl w:val="0"/>
          <w:numId w:val="1694"/>
        </w:numPr>
      </w:pPr>
      <w:r>
        <w:rPr>
          <w:rFonts w:hint="eastAsia"/>
        </w:rPr>
        <w:t xml:space="preserve">确保处理结果满足业务需求</w:t>
      </w:r>
    </w:p>
    <w:bookmarkStart w:id="1090" w:name="学习目标-256"/>
    <w:p>
      <w:pPr>
        <w:pStyle w:val="Heading6"/>
      </w:pPr>
      <w:r>
        <w:rPr>
          <w:rFonts w:hint="eastAsia"/>
        </w:rPr>
        <w:t xml:space="preserve">学习目标</w:t>
      </w:r>
    </w:p>
    <w:bookmarkEnd w:id="1090"/>
    <w:bookmarkStart w:id="1091" w:name="小结-256"/>
    <w:p>
      <w:pPr>
        <w:pStyle w:val="Heading6"/>
      </w:pPr>
      <w:r>
        <w:rPr>
          <w:rFonts w:hint="eastAsia"/>
        </w:rPr>
        <w:t xml:space="preserve">小结</w:t>
      </w:r>
    </w:p>
    <w:bookmarkEnd w:id="1091"/>
    <w:bookmarkStart w:id="1092" w:name="练习-256"/>
    <w:p>
      <w:pPr>
        <w:pStyle w:val="Heading6"/>
      </w:pPr>
      <w:r>
        <w:rPr>
          <w:rFonts w:hint="eastAsia"/>
        </w:rPr>
        <w:t xml:space="preserve">练习</w:t>
      </w:r>
    </w:p>
    <w:bookmarkEnd w:id="1092"/>
    <w:bookmarkEnd w:id="1093"/>
    <w:bookmarkStart w:id="1103" w:name="X5dfcf23467239bdeb48d7855ec05c9020489683"/>
    <w:p>
      <w:pPr>
        <w:pStyle w:val="Heading5"/>
      </w:pPr>
      <w:r>
        <w:t xml:space="preserve">5.1.2 </w:t>
      </w:r>
      <w:r>
        <w:rPr>
          <w:rFonts w:hint="eastAsia"/>
        </w:rPr>
        <w:t xml:space="preserve">处理逻辑复杂度</w:t>
      </w:r>
    </w:p>
    <w:p>
      <w:pPr>
        <w:numPr>
          <w:ilvl w:val="0"/>
          <w:numId w:val="1695"/>
        </w:numPr>
      </w:pPr>
      <w:r>
        <w:rPr>
          <w:rFonts w:hint="eastAsia"/>
        </w:rPr>
        <w:t xml:space="preserve">复杂转换规则的验证方法</w:t>
      </w:r>
    </w:p>
    <w:p>
      <w:pPr>
        <w:numPr>
          <w:ilvl w:val="0"/>
          <w:numId w:val="1695"/>
        </w:numPr>
      </w:pPr>
      <w:r>
        <w:rPr>
          <w:rFonts w:hint="eastAsia"/>
        </w:rPr>
        <w:t xml:space="preserve">业务规则正确性测试</w:t>
      </w:r>
    </w:p>
    <w:p>
      <w:pPr>
        <w:numPr>
          <w:ilvl w:val="0"/>
          <w:numId w:val="1695"/>
        </w:numPr>
      </w:pPr>
      <w:r>
        <w:rPr>
          <w:rFonts w:hint="eastAsia"/>
        </w:rPr>
        <w:t xml:space="preserve">边缘情况和异常处理测试</w:t>
      </w:r>
    </w:p>
    <w:bookmarkStart w:id="1094" w:name="学习目标-257"/>
    <w:p>
      <w:pPr>
        <w:pStyle w:val="Heading6"/>
      </w:pPr>
      <w:r>
        <w:rPr>
          <w:rFonts w:hint="eastAsia"/>
        </w:rPr>
        <w:t xml:space="preserve">学习目标</w:t>
      </w:r>
    </w:p>
    <w:bookmarkEnd w:id="1094"/>
    <w:bookmarkStart w:id="1095" w:name="小结-257"/>
    <w:p>
      <w:pPr>
        <w:pStyle w:val="Heading6"/>
      </w:pPr>
      <w:r>
        <w:rPr>
          <w:rFonts w:hint="eastAsia"/>
        </w:rPr>
        <w:t xml:space="preserve">小结</w:t>
      </w:r>
    </w:p>
    <w:bookmarkEnd w:id="1095"/>
    <w:bookmarkStart w:id="1096" w:name="练习-257"/>
    <w:p>
      <w:pPr>
        <w:pStyle w:val="Heading6"/>
      </w:pPr>
      <w:r>
        <w:rPr>
          <w:rFonts w:hint="eastAsia"/>
        </w:rPr>
        <w:t xml:space="preserve">练习</w:t>
      </w:r>
    </w:p>
    <w:bookmarkEnd w:id="1096"/>
    <w:bookmarkStart w:id="1097" w:name="附示例与脚本---第2篇-第5章-521节"/>
    <w:p>
      <w:pPr>
        <w:pStyle w:val="Heading6"/>
      </w:pPr>
      <w:r>
        <w:rPr>
          <w:rFonts w:hint="eastAsia"/>
        </w:rPr>
        <w:t xml:space="preserve">附：示例与脚本</w:t>
      </w:r>
      <w:r>
        <w:t xml:space="preserve"> - </w:t>
      </w:r>
      <w:r>
        <w:rPr>
          <w:rFonts w:hint="eastAsia"/>
        </w:rPr>
        <w:t xml:space="preserve">第2篇-第5章-5.2.1节</w:t>
      </w:r>
    </w:p>
    <w:p>
      <w:pPr>
        <w:pStyle w:val="BlockText"/>
      </w:pPr>
      <w:r>
        <w:t xml:space="preserve">Source: </w:t>
      </w:r>
      <w:r>
        <w:rPr>
          <w:rFonts w:hint="eastAsia"/>
        </w:rPr>
        <w:t xml:space="preserve">examples\第2篇\第2篇-第5章-5.2.1节</w:t>
      </w:r>
    </w:p>
    <w:p>
      <w:pPr>
        <w:pStyle w:val="SourceCode"/>
      </w:pPr>
      <w:r>
        <w:rPr>
          <w:rStyle w:val="VerbatimChar"/>
        </w:rPr>
        <w:t xml:space="preserve">Placeholder: migrated to part dir.</w:t>
      </w:r>
    </w:p>
    <w:bookmarkEnd w:id="1097"/>
    <w:bookmarkStart w:id="1098" w:name="附示例与脚本---第2篇-第5章-521节java"/>
    <w:p>
      <w:pPr>
        <w:pStyle w:val="Heading6"/>
      </w:pPr>
      <w:r>
        <w:rPr>
          <w:rFonts w:hint="eastAsia"/>
        </w:rPr>
        <w:t xml:space="preserve">附：示例与脚本</w:t>
      </w:r>
      <w:r>
        <w:t xml:space="preserve"> - </w:t>
      </w:r>
      <w:r>
        <w:rPr>
          <w:rFonts w:hint="eastAsia"/>
        </w:rPr>
        <w:t xml:space="preserve">第2篇-第5章-5.2.1节.java</w:t>
      </w:r>
    </w:p>
    <w:p>
      <w:pPr>
        <w:pStyle w:val="BlockText"/>
      </w:pPr>
      <w:r>
        <w:t xml:space="preserve">Source: </w:t>
      </w:r>
      <w:r>
        <w:rPr>
          <w:rFonts w:hint="eastAsia"/>
        </w:rPr>
        <w:t xml:space="preserve">examples\第2篇\第2篇-第5章-5.2.1节.java</w:t>
      </w:r>
    </w:p>
    <w:p>
      <w:pPr>
        <w:pStyle w:val="SourceCode"/>
      </w:pPr>
      <w:r>
        <w:rPr>
          <w:rStyle w:val="CommentTok"/>
        </w:rPr>
        <w:t xml:space="preserve">// Placeholder: migrated from book reference, please fill content.</w:t>
      </w:r>
    </w:p>
    <w:bookmarkEnd w:id="1098"/>
    <w:bookmarkStart w:id="1099" w:name="附示例与脚本---第2篇-第5章-522节"/>
    <w:p>
      <w:pPr>
        <w:pStyle w:val="Heading6"/>
      </w:pPr>
      <w:r>
        <w:rPr>
          <w:rFonts w:hint="eastAsia"/>
        </w:rPr>
        <w:t xml:space="preserve">附：示例与脚本</w:t>
      </w:r>
      <w:r>
        <w:t xml:space="preserve"> - </w:t>
      </w:r>
      <w:r>
        <w:rPr>
          <w:rFonts w:hint="eastAsia"/>
        </w:rPr>
        <w:t xml:space="preserve">第2篇-第5章-5.2.2节</w:t>
      </w:r>
    </w:p>
    <w:p>
      <w:pPr>
        <w:pStyle w:val="BlockText"/>
      </w:pPr>
      <w:r>
        <w:t xml:space="preserve">Source: </w:t>
      </w:r>
      <w:r>
        <w:rPr>
          <w:rFonts w:hint="eastAsia"/>
        </w:rPr>
        <w:t xml:space="preserve">examples\第2篇\第2篇-第5章-5.2.2节</w:t>
      </w:r>
    </w:p>
    <w:p>
      <w:pPr>
        <w:pStyle w:val="SourceCode"/>
      </w:pPr>
      <w:r>
        <w:rPr>
          <w:rStyle w:val="VerbatimChar"/>
        </w:rPr>
        <w:t xml:space="preserve">Placeholder: migrated to part dir.</w:t>
      </w:r>
    </w:p>
    <w:bookmarkEnd w:id="1099"/>
    <w:bookmarkStart w:id="1100" w:name="附示例与脚本---第2篇-第5章-523节"/>
    <w:p>
      <w:pPr>
        <w:pStyle w:val="Heading6"/>
      </w:pPr>
      <w:r>
        <w:rPr>
          <w:rFonts w:hint="eastAsia"/>
        </w:rPr>
        <w:t xml:space="preserve">附：示例与脚本</w:t>
      </w:r>
      <w:r>
        <w:t xml:space="preserve"> - </w:t>
      </w:r>
      <w:r>
        <w:rPr>
          <w:rFonts w:hint="eastAsia"/>
        </w:rPr>
        <w:t xml:space="preserve">第2篇-第5章-5.2.3节</w:t>
      </w:r>
    </w:p>
    <w:p>
      <w:pPr>
        <w:pStyle w:val="BlockText"/>
      </w:pPr>
      <w:r>
        <w:t xml:space="preserve">Source: </w:t>
      </w:r>
      <w:r>
        <w:rPr>
          <w:rFonts w:hint="eastAsia"/>
        </w:rPr>
        <w:t xml:space="preserve">examples\第2篇\第2篇-第5章-5.2.3节</w:t>
      </w:r>
    </w:p>
    <w:p>
      <w:pPr>
        <w:pStyle w:val="SourceCode"/>
      </w:pPr>
      <w:r>
        <w:rPr>
          <w:rStyle w:val="VerbatimChar"/>
        </w:rPr>
        <w:t xml:space="preserve">Placeholder: migrated to part dir.</w:t>
      </w:r>
    </w:p>
    <w:bookmarkEnd w:id="1100"/>
    <w:bookmarkStart w:id="1101" w:name="附示例与脚本---第2篇-第5章-524节"/>
    <w:p>
      <w:pPr>
        <w:pStyle w:val="Heading6"/>
      </w:pPr>
      <w:r>
        <w:rPr>
          <w:rFonts w:hint="eastAsia"/>
        </w:rPr>
        <w:t xml:space="preserve">附：示例与脚本</w:t>
      </w:r>
      <w:r>
        <w:t xml:space="preserve"> - </w:t>
      </w:r>
      <w:r>
        <w:rPr>
          <w:rFonts w:hint="eastAsia"/>
        </w:rPr>
        <w:t xml:space="preserve">第2篇-第5章-5.2.4节</w:t>
      </w:r>
    </w:p>
    <w:p>
      <w:pPr>
        <w:pStyle w:val="BlockText"/>
      </w:pPr>
      <w:r>
        <w:t xml:space="preserve">Source: </w:t>
      </w:r>
      <w:r>
        <w:rPr>
          <w:rFonts w:hint="eastAsia"/>
        </w:rPr>
        <w:t xml:space="preserve">examples\第2篇\第2篇-第5章-5.2.4节</w:t>
      </w:r>
    </w:p>
    <w:p>
      <w:pPr>
        <w:pStyle w:val="SourceCode"/>
      </w:pPr>
      <w:r>
        <w:rPr>
          <w:rStyle w:val="VerbatimChar"/>
        </w:rPr>
        <w:t xml:space="preserve">Placeholder: migrated to part dir.</w:t>
      </w:r>
    </w:p>
    <w:bookmarkEnd w:id="1101"/>
    <w:bookmarkStart w:id="1102" w:name="附示例与脚本---第2篇-第5章-525节"/>
    <w:p>
      <w:pPr>
        <w:pStyle w:val="Heading6"/>
      </w:pPr>
      <w:r>
        <w:rPr>
          <w:rFonts w:hint="eastAsia"/>
        </w:rPr>
        <w:t xml:space="preserve">附：示例与脚本</w:t>
      </w:r>
      <w:r>
        <w:t xml:space="preserve"> - </w:t>
      </w:r>
      <w:r>
        <w:rPr>
          <w:rFonts w:hint="eastAsia"/>
        </w:rPr>
        <w:t xml:space="preserve">第2篇-第5章-5.2.5节</w:t>
      </w:r>
    </w:p>
    <w:p>
      <w:pPr>
        <w:pStyle w:val="BlockText"/>
      </w:pPr>
      <w:r>
        <w:t xml:space="preserve">Source: </w:t>
      </w:r>
      <w:r>
        <w:rPr>
          <w:rFonts w:hint="eastAsia"/>
        </w:rPr>
        <w:t xml:space="preserve">examples\第2篇\第2篇-第5章-5.2.5节</w:t>
      </w:r>
    </w:p>
    <w:p>
      <w:pPr>
        <w:pStyle w:val="SourceCode"/>
      </w:pPr>
      <w:r>
        <w:rPr>
          <w:rStyle w:val="VerbatimChar"/>
        </w:rPr>
        <w:t xml:space="preserve">Placeholder: migrated to part dir.</w:t>
      </w:r>
    </w:p>
    <w:bookmarkEnd w:id="1102"/>
    <w:bookmarkEnd w:id="1103"/>
    <w:bookmarkStart w:id="1104" w:name="Xbbc0960b5c560d758ce7d72cf9d729506858ccf"/>
    <w:p>
      <w:pPr>
        <w:pStyle w:val="Heading5"/>
      </w:pPr>
      <w:r>
        <w:t xml:space="preserve">5.1.3 </w:t>
      </w:r>
      <w:r>
        <w:rPr>
          <w:rFonts w:hint="eastAsia"/>
        </w:rPr>
        <w:t xml:space="preserve">分布式处理挑战</w:t>
      </w:r>
    </w:p>
    <w:p>
      <w:pPr>
        <w:numPr>
          <w:ilvl w:val="0"/>
          <w:numId w:val="1696"/>
        </w:numPr>
      </w:pPr>
      <w:r>
        <w:rPr>
          <w:rFonts w:hint="eastAsia"/>
        </w:rPr>
        <w:t xml:space="preserve">分布式任务调度和协调测试</w:t>
      </w:r>
    </w:p>
    <w:p>
      <w:pPr>
        <w:numPr>
          <w:ilvl w:val="0"/>
          <w:numId w:val="1696"/>
        </w:numPr>
      </w:pPr>
      <w:r>
        <w:rPr>
          <w:rFonts w:hint="eastAsia"/>
        </w:rPr>
        <w:t xml:space="preserve">数据分区和并行处理测试</w:t>
      </w:r>
    </w:p>
    <w:p>
      <w:pPr>
        <w:numPr>
          <w:ilvl w:val="0"/>
          <w:numId w:val="1696"/>
        </w:numPr>
      </w:pPr>
      <w:r>
        <w:rPr>
          <w:rFonts w:hint="eastAsia"/>
        </w:rPr>
        <w:t xml:space="preserve">节点间通信和数据传输测试</w:t>
      </w:r>
    </w:p>
    <w:p>
      <w:pPr>
        <w:pStyle w:val="BlockText"/>
      </w:pPr>
      <w:r>
        <w:rPr>
          <w:rFonts w:hint="eastAsia"/>
        </w:rPr>
        <w:t xml:space="preserve">【章节重点难点总结】</w:t>
      </w:r>
    </w:p>
    <w:p>
      <w:pPr>
        <w:pStyle w:val="Compact"/>
        <w:numPr>
          <w:ilvl w:val="0"/>
          <w:numId w:val="1697"/>
        </w:numPr>
      </w:pPr>
      <w:r>
        <w:rPr>
          <w:rFonts w:hint="eastAsia"/>
        </w:rPr>
        <w:t xml:space="preserve">本节要点：梳理关键概念、流程与方法；明确输入输出与成功标准</w:t>
      </w:r>
    </w:p>
    <w:p>
      <w:pPr>
        <w:pStyle w:val="Compact"/>
        <w:numPr>
          <w:ilvl w:val="0"/>
          <w:numId w:val="169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698"/>
        </w:numPr>
      </w:pPr>
      <w:r>
        <w:rPr>
          <w:rFonts w:hint="eastAsia"/>
        </w:rPr>
        <w:t xml:space="preserve">结合你的项目，描述本节主题的一个实践场景，并给出验证要点。</w:t>
      </w:r>
    </w:p>
    <w:p>
      <w:pPr>
        <w:pStyle w:val="Compact"/>
        <w:numPr>
          <w:ilvl w:val="0"/>
          <w:numId w:val="1698"/>
        </w:numPr>
      </w:pPr>
      <w:r>
        <w:rPr>
          <w:rFonts w:hint="eastAsia"/>
        </w:rPr>
        <w:t xml:space="preserve">列出2-3个风险点/常见陷阱，并给出可操作的规避建议。</w:t>
      </w:r>
    </w:p>
    <w:p>
      <w:pPr>
        <w:pStyle w:val="FirstParagraph"/>
      </w:pPr>
    </w:p>
    <w:bookmarkEnd w:id="1104"/>
    <w:bookmarkStart w:id="1105" w:name="学习目标-258"/>
    <w:p>
      <w:pPr>
        <w:pStyle w:val="Heading5"/>
      </w:pPr>
      <w:r>
        <w:rPr>
          <w:rFonts w:hint="eastAsia"/>
        </w:rPr>
        <w:t xml:space="preserve">学习目标</w:t>
      </w:r>
    </w:p>
    <w:bookmarkEnd w:id="1105"/>
    <w:bookmarkStart w:id="1106" w:name="小结-258"/>
    <w:p>
      <w:pPr>
        <w:pStyle w:val="Heading5"/>
      </w:pPr>
      <w:r>
        <w:rPr>
          <w:rFonts w:hint="eastAsia"/>
        </w:rPr>
        <w:t xml:space="preserve">小结</w:t>
      </w:r>
    </w:p>
    <w:bookmarkEnd w:id="1106"/>
    <w:bookmarkStart w:id="1110" w:name="练习-258"/>
    <w:p>
      <w:pPr>
        <w:pStyle w:val="Heading5"/>
      </w:pPr>
      <w:r>
        <w:rPr>
          <w:rFonts w:hint="eastAsia"/>
        </w:rPr>
        <w:t xml:space="preserve">练习</w:t>
      </w:r>
    </w:p>
    <w:bookmarkStart w:id="1107" w:name="学习目标-259"/>
    <w:p>
      <w:pPr>
        <w:pStyle w:val="Heading6"/>
      </w:pPr>
      <w:r>
        <w:rPr>
          <w:rFonts w:hint="eastAsia"/>
        </w:rPr>
        <w:t xml:space="preserve">学习目标</w:t>
      </w:r>
    </w:p>
    <w:bookmarkEnd w:id="1107"/>
    <w:bookmarkStart w:id="1108" w:name="小结-259"/>
    <w:p>
      <w:pPr>
        <w:pStyle w:val="Heading6"/>
      </w:pPr>
      <w:r>
        <w:rPr>
          <w:rFonts w:hint="eastAsia"/>
        </w:rPr>
        <w:t xml:space="preserve">小结</w:t>
      </w:r>
    </w:p>
    <w:bookmarkEnd w:id="1108"/>
    <w:bookmarkStart w:id="1109" w:name="练习-259"/>
    <w:p>
      <w:pPr>
        <w:pStyle w:val="Heading6"/>
      </w:pPr>
      <w:r>
        <w:rPr>
          <w:rFonts w:hint="eastAsia"/>
        </w:rPr>
        <w:t xml:space="preserve">练习</w:t>
      </w:r>
    </w:p>
    <w:bookmarkEnd w:id="1109"/>
    <w:bookmarkEnd w:id="1110"/>
    <w:bookmarkEnd w:id="1111"/>
    <w:bookmarkStart w:id="1140" w:name="X0781d75a8a9f91e091262484df88228824bc437"/>
    <w:p>
      <w:pPr>
        <w:pStyle w:val="Heading4"/>
      </w:pPr>
      <w:r>
        <w:t xml:space="preserve">5.2 </w:t>
      </w:r>
      <w:r>
        <w:rPr>
          <w:rFonts w:hint="eastAsia"/>
        </w:rPr>
        <w:t xml:space="preserve">批处理测试方法</w:t>
      </w:r>
    </w:p>
    <w:p>
      <w:pPr>
        <w:pStyle w:val="BlockText"/>
      </w:pPr>
      <w:r>
        <w:rPr>
          <w:rFonts w:hint="eastAsia"/>
        </w:rPr>
        <w:t xml:space="preserve">【阅读提示】本节聚焦：5.2</w:t>
      </w:r>
      <w:r>
        <w:t xml:space="preserve"> </w:t>
      </w:r>
      <w:r>
        <w:rPr>
          <w:rFonts w:hint="eastAsia"/>
        </w:rPr>
        <w:t xml:space="preserve">批处理测试方法</w:t>
      </w:r>
      <w:r>
        <w:t xml:space="preserve"> </w:t>
      </w:r>
      <w:r>
        <w:rPr>
          <w:rFonts w:hint="eastAsia"/>
        </w:rPr>
        <w:t xml:space="preserve">。建议先看结构，再带着问题阅读，关注关键术语、流程与案例，结合自身项目做对照。</w:t>
      </w:r>
    </w:p>
    <w:bookmarkStart w:id="1115" w:name="Xfbc29278a0c2eef46b9c3fe3c3e58b36426b58a"/>
    <w:p>
      <w:pPr>
        <w:pStyle w:val="Heading5"/>
      </w:pPr>
      <w:r>
        <w:t xml:space="preserve">5.2.1 </w:t>
      </w:r>
      <w:r>
        <w:rPr>
          <w:rFonts w:hint="eastAsia"/>
        </w:rPr>
        <w:t xml:space="preserve">MapReduce任务测试</w:t>
      </w:r>
    </w:p>
    <w:p>
      <w:pPr>
        <w:numPr>
          <w:ilvl w:val="0"/>
          <w:numId w:val="1699"/>
        </w:numPr>
      </w:pPr>
      <w:r>
        <w:rPr>
          <w:rFonts w:hint="eastAsia"/>
        </w:rPr>
        <w:t xml:space="preserve">任务拆分和合并逻辑验证</w:t>
      </w:r>
    </w:p>
    <w:p>
      <w:pPr>
        <w:numPr>
          <w:ilvl w:val="0"/>
          <w:numId w:val="1699"/>
        </w:numPr>
      </w:pPr>
      <w:r>
        <w:rPr>
          <w:rFonts w:hint="eastAsia"/>
        </w:rPr>
        <w:t xml:space="preserve">数据倾斜处理测试</w:t>
      </w:r>
    </w:p>
    <w:p>
      <w:pPr>
        <w:numPr>
          <w:ilvl w:val="0"/>
          <w:numId w:val="1699"/>
        </w:numPr>
      </w:pPr>
      <w:r>
        <w:rPr>
          <w:rFonts w:hint="eastAsia"/>
        </w:rPr>
        <w:t xml:space="preserve">MapReduce性能优化测试</w:t>
      </w:r>
    </w:p>
    <w:bookmarkStart w:id="1112" w:name="学习目标-260"/>
    <w:p>
      <w:pPr>
        <w:pStyle w:val="Heading6"/>
      </w:pPr>
      <w:r>
        <w:rPr>
          <w:rFonts w:hint="eastAsia"/>
        </w:rPr>
        <w:t xml:space="preserve">学习目标</w:t>
      </w:r>
    </w:p>
    <w:bookmarkEnd w:id="1112"/>
    <w:bookmarkStart w:id="1113" w:name="小结-260"/>
    <w:p>
      <w:pPr>
        <w:pStyle w:val="Heading6"/>
      </w:pPr>
      <w:r>
        <w:rPr>
          <w:rFonts w:hint="eastAsia"/>
        </w:rPr>
        <w:t xml:space="preserve">小结</w:t>
      </w:r>
    </w:p>
    <w:bookmarkEnd w:id="1113"/>
    <w:bookmarkStart w:id="1114" w:name="练习-260"/>
    <w:p>
      <w:pPr>
        <w:pStyle w:val="Heading6"/>
      </w:pPr>
      <w:r>
        <w:rPr>
          <w:rFonts w:hint="eastAsia"/>
        </w:rPr>
        <w:t xml:space="preserve">练习</w:t>
      </w:r>
    </w:p>
    <w:bookmarkEnd w:id="1114"/>
    <w:bookmarkEnd w:id="1115"/>
    <w:bookmarkStart w:id="1119" w:name="X1a5b003460c60527ab995bce95cafe66abcafd8"/>
    <w:p>
      <w:pPr>
        <w:pStyle w:val="Heading5"/>
      </w:pPr>
      <w:r>
        <w:t xml:space="preserve">5.2.2 </w:t>
      </w:r>
      <w:r>
        <w:rPr>
          <w:rFonts w:hint="eastAsia"/>
        </w:rPr>
        <w:t xml:space="preserve">Spark批处理测试</w:t>
      </w:r>
    </w:p>
    <w:p>
      <w:pPr>
        <w:numPr>
          <w:ilvl w:val="0"/>
          <w:numId w:val="1700"/>
        </w:numPr>
      </w:pPr>
      <w:r>
        <w:rPr>
          <w:rFonts w:hint="eastAsia"/>
        </w:rPr>
        <w:t xml:space="preserve">RDD/DataFrame操作正确性验证</w:t>
      </w:r>
    </w:p>
    <w:p>
      <w:pPr>
        <w:numPr>
          <w:ilvl w:val="0"/>
          <w:numId w:val="1700"/>
        </w:numPr>
      </w:pPr>
      <w:r>
        <w:rPr>
          <w:rFonts w:hint="eastAsia"/>
        </w:rPr>
        <w:t xml:space="preserve">Spark作业性能调优测试</w:t>
      </w:r>
    </w:p>
    <w:p>
      <w:pPr>
        <w:numPr>
          <w:ilvl w:val="0"/>
          <w:numId w:val="1700"/>
        </w:numPr>
      </w:pPr>
      <w:r>
        <w:t xml:space="preserve">Spark </w:t>
      </w:r>
      <w:r>
        <w:rPr>
          <w:rFonts w:hint="eastAsia"/>
        </w:rPr>
        <w:t xml:space="preserve">SQL查询验证</w:t>
      </w:r>
    </w:p>
    <w:bookmarkStart w:id="1116" w:name="学习目标-261"/>
    <w:p>
      <w:pPr>
        <w:pStyle w:val="Heading6"/>
      </w:pPr>
      <w:r>
        <w:rPr>
          <w:rFonts w:hint="eastAsia"/>
        </w:rPr>
        <w:t xml:space="preserve">学习目标</w:t>
      </w:r>
    </w:p>
    <w:bookmarkEnd w:id="1116"/>
    <w:bookmarkStart w:id="1117" w:name="小结-261"/>
    <w:p>
      <w:pPr>
        <w:pStyle w:val="Heading6"/>
      </w:pPr>
      <w:r>
        <w:rPr>
          <w:rFonts w:hint="eastAsia"/>
        </w:rPr>
        <w:t xml:space="preserve">小结</w:t>
      </w:r>
    </w:p>
    <w:bookmarkEnd w:id="1117"/>
    <w:bookmarkStart w:id="1118" w:name="练习-261"/>
    <w:p>
      <w:pPr>
        <w:pStyle w:val="Heading6"/>
      </w:pPr>
      <w:r>
        <w:rPr>
          <w:rFonts w:hint="eastAsia"/>
        </w:rPr>
        <w:t xml:space="preserve">练习</w:t>
      </w:r>
    </w:p>
    <w:bookmarkEnd w:id="1118"/>
    <w:bookmarkEnd w:id="1119"/>
    <w:bookmarkStart w:id="1123" w:name="Xc613e4e6d4fd37e2a32bf4fb0e422ef31ecfdc2"/>
    <w:p>
      <w:pPr>
        <w:pStyle w:val="Heading5"/>
      </w:pPr>
      <w:r>
        <w:t xml:space="preserve">5.2.3 </w:t>
      </w:r>
      <w:r>
        <w:rPr>
          <w:rFonts w:hint="eastAsia"/>
        </w:rPr>
        <w:t xml:space="preserve">Hive查询测试</w:t>
      </w:r>
    </w:p>
    <w:p>
      <w:pPr>
        <w:numPr>
          <w:ilvl w:val="0"/>
          <w:numId w:val="1701"/>
        </w:numPr>
      </w:pPr>
      <w:r>
        <w:rPr>
          <w:rFonts w:hint="eastAsia"/>
        </w:rPr>
        <w:t xml:space="preserve">SQL语法兼容性测试</w:t>
      </w:r>
    </w:p>
    <w:p>
      <w:pPr>
        <w:numPr>
          <w:ilvl w:val="0"/>
          <w:numId w:val="1701"/>
        </w:numPr>
      </w:pPr>
      <w:r>
        <w:rPr>
          <w:rFonts w:hint="eastAsia"/>
        </w:rPr>
        <w:t xml:space="preserve">HiveQL性能优化测试</w:t>
      </w:r>
    </w:p>
    <w:p>
      <w:pPr>
        <w:numPr>
          <w:ilvl w:val="0"/>
          <w:numId w:val="1701"/>
        </w:numPr>
      </w:pPr>
      <w:r>
        <w:rPr>
          <w:rFonts w:hint="eastAsia"/>
        </w:rPr>
        <w:t xml:space="preserve">复杂查询逻辑验证</w:t>
      </w:r>
    </w:p>
    <w:bookmarkStart w:id="1120" w:name="学习目标-262"/>
    <w:p>
      <w:pPr>
        <w:pStyle w:val="Heading6"/>
      </w:pPr>
      <w:r>
        <w:rPr>
          <w:rFonts w:hint="eastAsia"/>
        </w:rPr>
        <w:t xml:space="preserve">学习目标</w:t>
      </w:r>
    </w:p>
    <w:bookmarkEnd w:id="1120"/>
    <w:bookmarkStart w:id="1121" w:name="小结-262"/>
    <w:p>
      <w:pPr>
        <w:pStyle w:val="Heading6"/>
      </w:pPr>
      <w:r>
        <w:rPr>
          <w:rFonts w:hint="eastAsia"/>
        </w:rPr>
        <w:t xml:space="preserve">小结</w:t>
      </w:r>
    </w:p>
    <w:bookmarkEnd w:id="1121"/>
    <w:bookmarkStart w:id="1122" w:name="练习-262"/>
    <w:p>
      <w:pPr>
        <w:pStyle w:val="Heading6"/>
      </w:pPr>
      <w:r>
        <w:rPr>
          <w:rFonts w:hint="eastAsia"/>
        </w:rPr>
        <w:t xml:space="preserve">练习</w:t>
      </w:r>
    </w:p>
    <w:bookmarkEnd w:id="1122"/>
    <w:bookmarkEnd w:id="1123"/>
    <w:bookmarkStart w:id="1130" w:name="Xaf56cdbca2e4788dda3ce274bb2fcac93fc4603"/>
    <w:p>
      <w:pPr>
        <w:pStyle w:val="Heading5"/>
      </w:pPr>
      <w:r>
        <w:t xml:space="preserve">5.2.4 </w:t>
      </w:r>
      <w:r>
        <w:rPr>
          <w:rFonts w:hint="eastAsia"/>
        </w:rPr>
        <w:t xml:space="preserve">数据转换验证</w:t>
      </w:r>
    </w:p>
    <w:p>
      <w:pPr>
        <w:numPr>
          <w:ilvl w:val="0"/>
          <w:numId w:val="1702"/>
        </w:numPr>
      </w:pPr>
      <w:r>
        <w:rPr>
          <w:rFonts w:hint="eastAsia"/>
        </w:rPr>
        <w:t xml:space="preserve">字段映射和转换规则测试</w:t>
      </w:r>
    </w:p>
    <w:p>
      <w:pPr>
        <w:numPr>
          <w:ilvl w:val="0"/>
          <w:numId w:val="1702"/>
        </w:numPr>
      </w:pPr>
      <w:r>
        <w:rPr>
          <w:rFonts w:hint="eastAsia"/>
        </w:rPr>
        <w:t xml:space="preserve">类型转换和精度验证</w:t>
      </w:r>
    </w:p>
    <w:p>
      <w:pPr>
        <w:numPr>
          <w:ilvl w:val="0"/>
          <w:numId w:val="1702"/>
        </w:numPr>
      </w:pPr>
      <w:r>
        <w:rPr>
          <w:rFonts w:hint="eastAsia"/>
        </w:rPr>
        <w:t xml:space="preserve">条件转换逻辑测试</w:t>
      </w:r>
    </w:p>
    <w:bookmarkStart w:id="1124" w:name="学习目标-263"/>
    <w:p>
      <w:pPr>
        <w:pStyle w:val="Heading6"/>
      </w:pPr>
      <w:r>
        <w:rPr>
          <w:rFonts w:hint="eastAsia"/>
        </w:rPr>
        <w:t xml:space="preserve">学习目标</w:t>
      </w:r>
    </w:p>
    <w:bookmarkEnd w:id="1124"/>
    <w:bookmarkStart w:id="1125" w:name="小结-263"/>
    <w:p>
      <w:pPr>
        <w:pStyle w:val="Heading6"/>
      </w:pPr>
      <w:r>
        <w:rPr>
          <w:rFonts w:hint="eastAsia"/>
        </w:rPr>
        <w:t xml:space="preserve">小结</w:t>
      </w:r>
    </w:p>
    <w:bookmarkEnd w:id="1125"/>
    <w:bookmarkStart w:id="1126" w:name="练习-263"/>
    <w:p>
      <w:pPr>
        <w:pStyle w:val="Heading6"/>
      </w:pPr>
      <w:r>
        <w:rPr>
          <w:rFonts w:hint="eastAsia"/>
        </w:rPr>
        <w:t xml:space="preserve">练习</w:t>
      </w:r>
    </w:p>
    <w:bookmarkEnd w:id="1126"/>
    <w:bookmarkStart w:id="1127" w:name="附示例与脚本---第2篇-第5章-522节py"/>
    <w:p>
      <w:pPr>
        <w:pStyle w:val="Heading6"/>
      </w:pPr>
      <w:r>
        <w:rPr>
          <w:rFonts w:hint="eastAsia"/>
        </w:rPr>
        <w:t xml:space="preserve">附：示例与脚本</w:t>
      </w:r>
      <w:r>
        <w:t xml:space="preserve"> - </w:t>
      </w:r>
      <w:r>
        <w:rPr>
          <w:rFonts w:hint="eastAsia"/>
        </w:rPr>
        <w:t xml:space="preserve">第2篇-第5章-5.2.2节.py</w:t>
      </w:r>
    </w:p>
    <w:p>
      <w:pPr>
        <w:pStyle w:val="BlockText"/>
      </w:pPr>
      <w:r>
        <w:t xml:space="preserve">Source: </w:t>
      </w:r>
      <w:r>
        <w:rPr>
          <w:rFonts w:hint="eastAsia"/>
        </w:rPr>
        <w:t xml:space="preserve">examples\第2篇\第2篇-第5章-5.2.2节.py</w:t>
      </w:r>
    </w:p>
    <w:p>
      <w:pPr>
        <w:pStyle w:val="SourceCode"/>
      </w:pPr>
      <w:r>
        <w:rPr>
          <w:rStyle w:val="CommentTok"/>
        </w:rPr>
        <w:t xml:space="preserve"># Placeholder: migrated from book reference, please fill content.</w:t>
      </w:r>
    </w:p>
    <w:bookmarkEnd w:id="1127"/>
    <w:bookmarkStart w:id="1128" w:name="附示例与脚本---第2篇-第5章-523节java"/>
    <w:p>
      <w:pPr>
        <w:pStyle w:val="Heading6"/>
      </w:pPr>
      <w:r>
        <w:rPr>
          <w:rFonts w:hint="eastAsia"/>
        </w:rPr>
        <w:t xml:space="preserve">附：示例与脚本</w:t>
      </w:r>
      <w:r>
        <w:t xml:space="preserve"> - </w:t>
      </w:r>
      <w:r>
        <w:rPr>
          <w:rFonts w:hint="eastAsia"/>
        </w:rPr>
        <w:t xml:space="preserve">第2篇-第5章-5.2.3节.java</w:t>
      </w:r>
    </w:p>
    <w:p>
      <w:pPr>
        <w:pStyle w:val="BlockText"/>
      </w:pPr>
      <w:r>
        <w:t xml:space="preserve">Source: </w:t>
      </w:r>
      <w:r>
        <w:rPr>
          <w:rFonts w:hint="eastAsia"/>
        </w:rPr>
        <w:t xml:space="preserve">examples\第2篇\第2篇-第5章-5.2.3节.java</w:t>
      </w:r>
    </w:p>
    <w:p>
      <w:pPr>
        <w:pStyle w:val="SourceCode"/>
      </w:pPr>
      <w:r>
        <w:rPr>
          <w:rStyle w:val="CommentTok"/>
        </w:rPr>
        <w:t xml:space="preserve">// Placeholder: migrated from book reference, please fill content.</w:t>
      </w:r>
    </w:p>
    <w:bookmarkEnd w:id="1128"/>
    <w:bookmarkStart w:id="1129" w:name="附示例与脚本---第2篇-第5章-524节py"/>
    <w:p>
      <w:pPr>
        <w:pStyle w:val="Heading6"/>
      </w:pPr>
      <w:r>
        <w:rPr>
          <w:rFonts w:hint="eastAsia"/>
        </w:rPr>
        <w:t xml:space="preserve">附：示例与脚本</w:t>
      </w:r>
      <w:r>
        <w:t xml:space="preserve"> - </w:t>
      </w:r>
      <w:r>
        <w:rPr>
          <w:rFonts w:hint="eastAsia"/>
        </w:rPr>
        <w:t xml:space="preserve">第2篇-第5章-5.2.4节.py</w:t>
      </w:r>
    </w:p>
    <w:p>
      <w:pPr>
        <w:pStyle w:val="BlockText"/>
      </w:pPr>
      <w:r>
        <w:t xml:space="preserve">Source: </w:t>
      </w:r>
      <w:r>
        <w:rPr>
          <w:rFonts w:hint="eastAsia"/>
        </w:rPr>
        <w:t xml:space="preserve">examples\第2篇\第2篇-第5章-5.2.4节.py</w:t>
      </w:r>
    </w:p>
    <w:p>
      <w:pPr>
        <w:pStyle w:val="SourceCode"/>
      </w:pPr>
      <w:r>
        <w:rPr>
          <w:rStyle w:val="CommentTok"/>
        </w:rPr>
        <w:t xml:space="preserve"># Placeholder: migrated from book reference, please fill content.</w:t>
      </w:r>
    </w:p>
    <w:bookmarkEnd w:id="1129"/>
    <w:bookmarkEnd w:id="1130"/>
    <w:bookmarkStart w:id="1131" w:name="X1e1f1b9dfb1a87342f8da645a3746b084d03013"/>
    <w:p>
      <w:pPr>
        <w:pStyle w:val="Heading5"/>
      </w:pPr>
      <w:r>
        <w:t xml:space="preserve">5.2.5 </w:t>
      </w:r>
      <w:r>
        <w:rPr>
          <w:rFonts w:hint="eastAsia"/>
        </w:rPr>
        <w:t xml:space="preserve">处理结果准确性测试</w:t>
      </w:r>
    </w:p>
    <w:p>
      <w:pPr>
        <w:numPr>
          <w:ilvl w:val="0"/>
          <w:numId w:val="1703"/>
        </w:numPr>
      </w:pPr>
      <w:r>
        <w:rPr>
          <w:rFonts w:hint="eastAsia"/>
        </w:rPr>
        <w:t xml:space="preserve">结果集与预期数据对比</w:t>
      </w:r>
    </w:p>
    <w:p>
      <w:pPr>
        <w:numPr>
          <w:ilvl w:val="0"/>
          <w:numId w:val="1703"/>
        </w:numPr>
      </w:pPr>
      <w:r>
        <w:rPr>
          <w:rFonts w:hint="eastAsia"/>
        </w:rPr>
        <w:t xml:space="preserve">抽样数据详细验证</w:t>
      </w:r>
    </w:p>
    <w:p>
      <w:pPr>
        <w:numPr>
          <w:ilvl w:val="0"/>
          <w:numId w:val="1703"/>
        </w:numPr>
      </w:pPr>
      <w:r>
        <w:rPr>
          <w:rFonts w:hint="eastAsia"/>
        </w:rPr>
        <w:t xml:space="preserve">业务规则符合性检查</w:t>
      </w:r>
    </w:p>
    <w:p>
      <w:pPr>
        <w:pStyle w:val="BlockText"/>
      </w:pPr>
      <w:r>
        <w:rPr>
          <w:rFonts w:hint="eastAsia"/>
        </w:rPr>
        <w:t xml:space="preserve">【章节重点难点总结】</w:t>
      </w:r>
    </w:p>
    <w:p>
      <w:pPr>
        <w:pStyle w:val="Compact"/>
        <w:numPr>
          <w:ilvl w:val="0"/>
          <w:numId w:val="1704"/>
        </w:numPr>
      </w:pPr>
      <w:r>
        <w:rPr>
          <w:rFonts w:hint="eastAsia"/>
        </w:rPr>
        <w:t xml:space="preserve">本节要点：梳理关键概念、流程与方法；明确输入输出与成功标准</w:t>
      </w:r>
    </w:p>
    <w:p>
      <w:pPr>
        <w:pStyle w:val="Compact"/>
        <w:numPr>
          <w:ilvl w:val="0"/>
          <w:numId w:val="170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705"/>
        </w:numPr>
      </w:pPr>
      <w:r>
        <w:rPr>
          <w:rFonts w:hint="eastAsia"/>
        </w:rPr>
        <w:t xml:space="preserve">结合你的项目，描述本节主题的一个实践场景，并给出验证要点。</w:t>
      </w:r>
    </w:p>
    <w:p>
      <w:pPr>
        <w:pStyle w:val="Compact"/>
        <w:numPr>
          <w:ilvl w:val="0"/>
          <w:numId w:val="1705"/>
        </w:numPr>
      </w:pPr>
      <w:r>
        <w:rPr>
          <w:rFonts w:hint="eastAsia"/>
        </w:rPr>
        <w:t xml:space="preserve">列出2-3个风险点/常见陷阱，并给出可操作的规避建议。</w:t>
      </w:r>
    </w:p>
    <w:p>
      <w:pPr>
        <w:pStyle w:val="FirstParagraph"/>
      </w:pPr>
    </w:p>
    <w:bookmarkEnd w:id="1131"/>
    <w:bookmarkStart w:id="1132" w:name="学习目标-264"/>
    <w:p>
      <w:pPr>
        <w:pStyle w:val="Heading5"/>
      </w:pPr>
      <w:r>
        <w:rPr>
          <w:rFonts w:hint="eastAsia"/>
        </w:rPr>
        <w:t xml:space="preserve">学习目标</w:t>
      </w:r>
    </w:p>
    <w:bookmarkEnd w:id="1132"/>
    <w:bookmarkStart w:id="1133" w:name="小结-264"/>
    <w:p>
      <w:pPr>
        <w:pStyle w:val="Heading5"/>
      </w:pPr>
      <w:r>
        <w:rPr>
          <w:rFonts w:hint="eastAsia"/>
        </w:rPr>
        <w:t xml:space="preserve">小结</w:t>
      </w:r>
    </w:p>
    <w:bookmarkEnd w:id="1133"/>
    <w:bookmarkStart w:id="1139" w:name="练习-264"/>
    <w:p>
      <w:pPr>
        <w:pStyle w:val="Heading5"/>
      </w:pPr>
      <w:r>
        <w:rPr>
          <w:rFonts w:hint="eastAsia"/>
        </w:rPr>
        <w:t xml:space="preserve">练习</w:t>
      </w:r>
    </w:p>
    <w:bookmarkStart w:id="1134" w:name="学习目标-265"/>
    <w:p>
      <w:pPr>
        <w:pStyle w:val="Heading6"/>
      </w:pPr>
      <w:r>
        <w:rPr>
          <w:rFonts w:hint="eastAsia"/>
        </w:rPr>
        <w:t xml:space="preserve">学习目标</w:t>
      </w:r>
    </w:p>
    <w:bookmarkEnd w:id="1134"/>
    <w:bookmarkStart w:id="1135" w:name="小结-265"/>
    <w:p>
      <w:pPr>
        <w:pStyle w:val="Heading6"/>
      </w:pPr>
      <w:r>
        <w:rPr>
          <w:rFonts w:hint="eastAsia"/>
        </w:rPr>
        <w:t xml:space="preserve">小结</w:t>
      </w:r>
    </w:p>
    <w:bookmarkEnd w:id="1135"/>
    <w:bookmarkStart w:id="1136" w:name="练习-265"/>
    <w:p>
      <w:pPr>
        <w:pStyle w:val="Heading6"/>
      </w:pPr>
      <w:r>
        <w:rPr>
          <w:rFonts w:hint="eastAsia"/>
        </w:rPr>
        <w:t xml:space="preserve">练习</w:t>
      </w:r>
    </w:p>
    <w:bookmarkEnd w:id="1136"/>
    <w:bookmarkStart w:id="1137" w:name="附示例与脚本---第2篇-第5章-525节java"/>
    <w:p>
      <w:pPr>
        <w:pStyle w:val="Heading6"/>
      </w:pPr>
      <w:r>
        <w:rPr>
          <w:rFonts w:hint="eastAsia"/>
        </w:rPr>
        <w:t xml:space="preserve">附：示例与脚本</w:t>
      </w:r>
      <w:r>
        <w:t xml:space="preserve"> - </w:t>
      </w:r>
      <w:r>
        <w:rPr>
          <w:rFonts w:hint="eastAsia"/>
        </w:rPr>
        <w:t xml:space="preserve">第2篇-第5章-5.2.5节.java</w:t>
      </w:r>
    </w:p>
    <w:p>
      <w:pPr>
        <w:pStyle w:val="BlockText"/>
      </w:pPr>
      <w:r>
        <w:t xml:space="preserve">Source: </w:t>
      </w:r>
      <w:r>
        <w:rPr>
          <w:rFonts w:hint="eastAsia"/>
        </w:rPr>
        <w:t xml:space="preserve">examples\第2篇\第2篇-第5章-5.2.5节.java</w:t>
      </w:r>
    </w:p>
    <w:p>
      <w:pPr>
        <w:pStyle w:val="SourceCode"/>
      </w:pPr>
      <w:r>
        <w:rPr>
          <w:rStyle w:val="CommentTok"/>
        </w:rPr>
        <w:t xml:space="preserve">// Placeholder: migrated from book reference, please fill content.</w:t>
      </w:r>
    </w:p>
    <w:bookmarkEnd w:id="1137"/>
    <w:bookmarkStart w:id="1138" w:name="附示例与脚本---第2篇-第5章-552节py"/>
    <w:p>
      <w:pPr>
        <w:pStyle w:val="Heading6"/>
      </w:pPr>
      <w:r>
        <w:rPr>
          <w:rFonts w:hint="eastAsia"/>
        </w:rPr>
        <w:t xml:space="preserve">附：示例与脚本</w:t>
      </w:r>
      <w:r>
        <w:t xml:space="preserve"> - </w:t>
      </w:r>
      <w:r>
        <w:rPr>
          <w:rFonts w:hint="eastAsia"/>
        </w:rPr>
        <w:t xml:space="preserve">第2篇-第5章-5.5.2节.py</w:t>
      </w:r>
    </w:p>
    <w:p>
      <w:pPr>
        <w:pStyle w:val="BlockText"/>
      </w:pPr>
      <w:r>
        <w:t xml:space="preserve">Source: </w:t>
      </w:r>
      <w:r>
        <w:rPr>
          <w:rFonts w:hint="eastAsia"/>
        </w:rPr>
        <w:t xml:space="preserve">examples\第2篇\第2篇-第5章-5.5.2节.py</w:t>
      </w:r>
    </w:p>
    <w:p>
      <w:pPr>
        <w:pStyle w:val="SourceCode"/>
      </w:pPr>
      <w:r>
        <w:rPr>
          <w:rStyle w:val="CommentTok"/>
        </w:rPr>
        <w:t xml:space="preserve"># Placeholder: migrated from book reference, please fill content.</w:t>
      </w:r>
    </w:p>
    <w:bookmarkEnd w:id="1138"/>
    <w:bookmarkEnd w:id="1139"/>
    <w:bookmarkEnd w:id="1140"/>
    <w:bookmarkStart w:id="1147" w:name="X17bdc0c2b54880073739d42e661b87bc5d1d07d"/>
    <w:p>
      <w:pPr>
        <w:pStyle w:val="Heading4"/>
      </w:pPr>
      <w:r>
        <w:t xml:space="preserve">5.3 </w:t>
      </w:r>
      <w:r>
        <w:rPr>
          <w:rFonts w:hint="eastAsia"/>
        </w:rPr>
        <w:t xml:space="preserve">流处理测试技术</w:t>
      </w:r>
    </w:p>
    <w:p>
      <w:pPr>
        <w:pStyle w:val="BlockText"/>
      </w:pPr>
      <w:r>
        <w:rPr>
          <w:rFonts w:hint="eastAsia"/>
        </w:rPr>
        <w:t xml:space="preserve">【阅读提示】本节聚焦：5.6</w:t>
      </w:r>
      <w:r>
        <w:t xml:space="preserve"> </w:t>
      </w:r>
      <w:r>
        <w:rPr>
          <w:rFonts w:hint="eastAsia"/>
        </w:rPr>
        <w:t xml:space="preserve">测试工具</w:t>
      </w:r>
      <w:r>
        <w:t xml:space="preserve"> </w:t>
      </w:r>
      <w:r>
        <w:rPr>
          <w:rFonts w:hint="eastAsia"/>
        </w:rPr>
        <w:t xml:space="preserve">。建议先看结构，再带着问题阅读，关注关键术语、流程与案例，结合自身项目做对照。</w:t>
      </w:r>
    </w:p>
    <w:bookmarkStart w:id="1146" w:name="Xb245ba9364cf17c3352e1cf020ec94f5d57268e"/>
    <w:p>
      <w:pPr>
        <w:pStyle w:val="Heading5"/>
      </w:pPr>
      <w:r>
        <w:t xml:space="preserve">5.3.1 Kafka </w:t>
      </w:r>
      <w:r>
        <w:rPr>
          <w:rFonts w:hint="eastAsia"/>
        </w:rPr>
        <w:t xml:space="preserve">Streams测试</w:t>
      </w:r>
    </w:p>
    <w:p>
      <w:pPr>
        <w:numPr>
          <w:ilvl w:val="0"/>
          <w:numId w:val="1706"/>
        </w:numPr>
      </w:pPr>
      <w:r>
        <w:rPr>
          <w:rFonts w:hint="eastAsia"/>
        </w:rPr>
        <w:t xml:space="preserve">流处理拓扑验证</w:t>
      </w:r>
    </w:p>
    <w:p>
      <w:pPr>
        <w:numPr>
          <w:ilvl w:val="0"/>
          <w:numId w:val="1706"/>
        </w:numPr>
      </w:pPr>
      <w:r>
        <w:rPr>
          <w:rFonts w:hint="eastAsia"/>
        </w:rPr>
        <w:t xml:space="preserve">状态存储和恢复测试</w:t>
      </w:r>
    </w:p>
    <w:p>
      <w:pPr>
        <w:numPr>
          <w:ilvl w:val="0"/>
          <w:numId w:val="1706"/>
        </w:numPr>
      </w:pPr>
      <w:r>
        <w:rPr>
          <w:rFonts w:hint="eastAsia"/>
        </w:rPr>
        <w:t xml:space="preserve">流-表连接测试</w:t>
      </w:r>
    </w:p>
    <w:bookmarkStart w:id="1141" w:name="学习目标-266"/>
    <w:p>
      <w:pPr>
        <w:pStyle w:val="Heading6"/>
      </w:pPr>
      <w:r>
        <w:rPr>
          <w:rFonts w:hint="eastAsia"/>
        </w:rPr>
        <w:t xml:space="preserve">学习目标</w:t>
      </w:r>
    </w:p>
    <w:bookmarkEnd w:id="1141"/>
    <w:bookmarkStart w:id="1142" w:name="小结-266"/>
    <w:p>
      <w:pPr>
        <w:pStyle w:val="Heading6"/>
      </w:pPr>
      <w:r>
        <w:rPr>
          <w:rFonts w:hint="eastAsia"/>
        </w:rPr>
        <w:t xml:space="preserve">小结</w:t>
      </w:r>
    </w:p>
    <w:bookmarkEnd w:id="1142"/>
    <w:bookmarkStart w:id="1143" w:name="练习-266"/>
    <w:p>
      <w:pPr>
        <w:pStyle w:val="Heading6"/>
      </w:pPr>
      <w:r>
        <w:rPr>
          <w:rFonts w:hint="eastAsia"/>
        </w:rPr>
        <w:t xml:space="preserve">练习</w:t>
      </w:r>
    </w:p>
    <w:bookmarkEnd w:id="1143"/>
    <w:bookmarkStart w:id="1144" w:name="附示例与脚本---readmemd"/>
    <w:p>
      <w:pPr>
        <w:pStyle w:val="Heading6"/>
      </w:pPr>
      <w:r>
        <w:rPr>
          <w:rFonts w:hint="eastAsia"/>
        </w:rPr>
        <w:t xml:space="preserve">附：示例与脚本</w:t>
      </w:r>
      <w:r>
        <w:t xml:space="preserve"> - README.md</w:t>
      </w:r>
    </w:p>
    <w:p>
      <w:pPr>
        <w:pStyle w:val="BlockText"/>
      </w:pPr>
      <w:r>
        <w:t xml:space="preserve">Source: examples\01_ecosystem\README.md</w:t>
      </w:r>
    </w:p>
    <w:p>
      <w:pPr>
        <w:pStyle w:val="SourceCode"/>
      </w:pPr>
      <w:r>
        <w:rPr>
          <w:rStyle w:val="VerbatimChar"/>
        </w:rPr>
        <w:t xml:space="preserve"># examples/01_ecosystem (placeholder)</w:t>
      </w:r>
      <w:r>
        <w:br/>
      </w:r>
      <w:r>
        <w:br/>
      </w:r>
      <w:r>
        <w:rPr>
          <w:rStyle w:val="VerbatimChar"/>
        </w:rPr>
        <w:t xml:space="preserve">This is a placeholder skeleton for the 01_ecosystem lab. Content will be added later.</w:t>
      </w:r>
      <w:r>
        <w:br/>
      </w:r>
      <w:r>
        <w:br/>
      </w:r>
      <w:r>
        <w:rPr>
          <w:rStyle w:val="VerbatimChar"/>
        </w:rPr>
        <w:t xml:space="preserve">Temporary runners:</w:t>
      </w:r>
      <w:r>
        <w:br/>
      </w:r>
      <w:r>
        <w:br/>
      </w:r>
      <w:r>
        <w:rPr>
          <w:rStyle w:val="VerbatimChar"/>
        </w:rPr>
        <w:t xml:space="preserve">- smoke.sh (Linux/macOS)</w:t>
      </w:r>
      <w:r>
        <w:br/>
      </w:r>
      <w:r>
        <w:rPr>
          <w:rStyle w:val="VerbatimChar"/>
        </w:rPr>
        <w:t xml:space="preserve">- smoke.ps1 (Windows)</w:t>
      </w:r>
      <w:r>
        <w:br/>
      </w:r>
      <w:r>
        <w:br/>
      </w:r>
      <w:r>
        <w:rPr>
          <w:rStyle w:val="VerbatimChar"/>
        </w:rPr>
        <w:t xml:space="preserve">Both scripts simply print a success message and exit 0 to support CI/reference checks.</w:t>
      </w:r>
    </w:p>
    <w:bookmarkEnd w:id="1144"/>
    <w:bookmarkStart w:id="1145" w:name="附示例与脚本---readmemd-1"/>
    <w:p>
      <w:pPr>
        <w:pStyle w:val="Heading6"/>
      </w:pPr>
      <w:r>
        <w:rPr>
          <w:rFonts w:hint="eastAsia"/>
        </w:rPr>
        <w:t xml:space="preserve">附：示例与脚本</w:t>
      </w:r>
      <w:r>
        <w:t xml:space="preserve"> - README.md</w:t>
      </w:r>
    </w:p>
    <w:p>
      <w:pPr>
        <w:pStyle w:val="BlockText"/>
      </w:pPr>
      <w:r>
        <w:t xml:space="preserve">Source: examples/03_environmentironment\README.md</w:t>
      </w:r>
    </w:p>
    <w:p>
      <w:pPr>
        <w:pStyle w:val="SourceCode"/>
      </w:pPr>
      <w:r>
        <w:rPr>
          <w:rStyle w:val="VerbatimChar"/>
        </w:rPr>
        <w:t xml:space="preserve"># 03_environment</w:t>
      </w:r>
      <w:r>
        <w:br/>
      </w:r>
      <w:r>
        <w:br/>
      </w:r>
      <w:r>
        <w:rPr>
          <w:rStyle w:val="VerbatimChar"/>
          <w:rFonts w:hint="eastAsia"/>
        </w:rPr>
        <w:t xml:space="preserve">本目录用于“测试环境最小验证（smoke）”示例素材，配合书稿中的最小实操路径使用。</w:t>
      </w:r>
      <w:r>
        <w:br/>
      </w:r>
      <w:r>
        <w:br/>
      </w:r>
      <w:r>
        <w:rPr>
          <w:rStyle w:val="VerbatimChar"/>
        </w:rPr>
        <w:t xml:space="preserve">- </w:t>
      </w:r>
      <w:r>
        <w:rPr>
          <w:rStyle w:val="VerbatimChar"/>
          <w:rFonts w:hint="eastAsia"/>
        </w:rPr>
        <w:t xml:space="preserve">入口脚本：`examples/03_environmentironment/smoke.sh`</w:t>
      </w:r>
      <w:r>
        <w:br/>
      </w:r>
      <w:r>
        <w:rPr>
          <w:rStyle w:val="VerbatimChar"/>
        </w:rPr>
        <w:t xml:space="preserve">- </w:t>
      </w:r>
      <w:r>
        <w:rPr>
          <w:rStyle w:val="VerbatimChar"/>
          <w:rFonts w:hint="eastAsia"/>
        </w:rPr>
        <w:t xml:space="preserve">目的：在本地或</w:t>
      </w:r>
      <w:r>
        <w:rPr>
          <w:rStyle w:val="VerbatimChar"/>
        </w:rPr>
        <w:t xml:space="preserve"> CI </w:t>
      </w:r>
      <w:r>
        <w:rPr>
          <w:rStyle w:val="VerbatimChar"/>
          <w:rFonts w:hint="eastAsia"/>
        </w:rPr>
        <w:t xml:space="preserve">场景快速验证环境与依赖是否就绪（容器/工具链/权限等）</w:t>
      </w:r>
      <w:r>
        <w:br/>
      </w:r>
      <w:r>
        <w:rPr>
          <w:rStyle w:val="VerbatimChar"/>
        </w:rPr>
        <w:t xml:space="preserve">- </w:t>
      </w:r>
      <w:r>
        <w:rPr>
          <w:rStyle w:val="VerbatimChar"/>
          <w:rFonts w:hint="eastAsia"/>
        </w:rPr>
        <w:t xml:space="preserve">适用：入门/开发验证、PR</w:t>
      </w:r>
      <w:r>
        <w:rPr>
          <w:rStyle w:val="VerbatimChar"/>
        </w:rPr>
        <w:t xml:space="preserve"> </w:t>
      </w:r>
      <w:r>
        <w:rPr>
          <w:rStyle w:val="VerbatimChar"/>
          <w:rFonts w:hint="eastAsia"/>
        </w:rPr>
        <w:t xml:space="preserve">预检查（不做性能/大规模数据）</w:t>
      </w:r>
      <w:r>
        <w:br/>
      </w:r>
      <w:r>
        <w:br/>
      </w:r>
      <w:r>
        <w:rPr>
          <w:rStyle w:val="VerbatimChar"/>
        </w:rPr>
        <w:t xml:space="preserve">## </w:t>
      </w:r>
      <w:r>
        <w:rPr>
          <w:rStyle w:val="VerbatimChar"/>
          <w:rFonts w:hint="eastAsia"/>
        </w:rPr>
        <w:t xml:space="preserve">快速开始</w:t>
      </w:r>
      <w:r>
        <w:br/>
      </w:r>
      <w:r>
        <w:br/>
      </w:r>
      <w:r>
        <w:rPr>
          <w:rStyle w:val="VerbatimChar"/>
        </w:rPr>
        <w:t xml:space="preserve">1. </w:t>
      </w:r>
      <w:r>
        <w:rPr>
          <w:rStyle w:val="VerbatimChar"/>
          <w:rFonts w:hint="eastAsia"/>
        </w:rPr>
        <w:t xml:space="preserve">准备运行时</w:t>
      </w:r>
      <w:r>
        <w:br/>
      </w:r>
      <w:r>
        <w:br/>
      </w:r>
      <w:r>
        <w:rPr>
          <w:rStyle w:val="VerbatimChar"/>
        </w:rPr>
        <w:t xml:space="preserve">- Docker </w:t>
      </w:r>
      <w:r>
        <w:rPr>
          <w:rStyle w:val="VerbatimChar"/>
          <w:rFonts w:hint="eastAsia"/>
        </w:rPr>
        <w:t xml:space="preserve">或本地工具链（依书稿章节而定）</w:t>
      </w:r>
      <w:r>
        <w:br/>
      </w:r>
      <w:r>
        <w:rPr>
          <w:rStyle w:val="VerbatimChar"/>
        </w:rPr>
        <w:t xml:space="preserve">- Bash </w:t>
      </w:r>
      <w:r>
        <w:rPr>
          <w:rStyle w:val="VerbatimChar"/>
          <w:rFonts w:hint="eastAsia"/>
        </w:rPr>
        <w:t xml:space="preserve">运行环境（Linux</w:t>
      </w:r>
      <w:r>
        <w:rPr>
          <w:rStyle w:val="VerbatimChar"/>
        </w:rPr>
        <w:t xml:space="preserve"> / </w:t>
      </w:r>
      <w:r>
        <w:rPr>
          <w:rStyle w:val="VerbatimChar"/>
          <w:rFonts w:hint="eastAsia"/>
        </w:rPr>
        <w:t xml:space="preserve">macOS，或</w:t>
      </w:r>
      <w:r>
        <w:rPr>
          <w:rStyle w:val="VerbatimChar"/>
        </w:rPr>
        <w:t xml:space="preserve"> Windows </w:t>
      </w:r>
      <w:r>
        <w:rPr>
          <w:rStyle w:val="VerbatimChar"/>
          <w:rFonts w:hint="eastAsia"/>
        </w:rPr>
        <w:t xml:space="preserve">下的</w:t>
      </w:r>
      <w:r>
        <w:rPr>
          <w:rStyle w:val="VerbatimChar"/>
        </w:rPr>
        <w:t xml:space="preserve"> Git Bash / </w:t>
      </w:r>
      <w:r>
        <w:rPr>
          <w:rStyle w:val="VerbatimChar"/>
          <w:rFonts w:hint="eastAsia"/>
        </w:rPr>
        <w:t xml:space="preserve">WSL）</w:t>
      </w:r>
      <w:r>
        <w:br/>
      </w:r>
      <w:r>
        <w:br/>
      </w:r>
      <w:r>
        <w:rPr>
          <w:rStyle w:val="VerbatimChar"/>
        </w:rPr>
        <w:t xml:space="preserve">2. </w:t>
      </w:r>
      <w:r>
        <w:rPr>
          <w:rStyle w:val="VerbatimChar"/>
          <w:rFonts w:hint="eastAsia"/>
        </w:rPr>
        <w:t xml:space="preserve">执行</w:t>
      </w:r>
      <w:r>
        <w:rPr>
          <w:rStyle w:val="VerbatimChar"/>
        </w:rPr>
        <w:t xml:space="preserve"> smoke</w:t>
      </w:r>
      <w:r>
        <w:br/>
      </w:r>
      <w:r>
        <w:br/>
      </w:r>
      <w:r>
        <w:rPr>
          <w:rStyle w:val="VerbatimChar"/>
        </w:rPr>
        <w:t xml:space="preserve">```bash</w:t>
      </w:r>
      <w:r>
        <w:br/>
      </w:r>
      <w:r>
        <w:rPr>
          <w:rStyle w:val="VerbatimChar"/>
        </w:rPr>
        <w:t xml:space="preserve">bash examples/03_environmentironment/smoke.sh</w:t>
      </w:r>
    </w:p>
    <w:p>
      <w:pPr>
        <w:pStyle w:val="Compact"/>
        <w:numPr>
          <w:ilvl w:val="0"/>
          <w:numId w:val="1707"/>
        </w:numPr>
      </w:pPr>
      <w:r>
        <w:rPr>
          <w:rFonts w:hint="eastAsia"/>
        </w:rPr>
        <w:t xml:space="preserve">期望输出</w:t>
      </w:r>
    </w:p>
    <w:p>
      <w:pPr>
        <w:pStyle w:val="Compact"/>
        <w:numPr>
          <w:ilvl w:val="0"/>
          <w:numId w:val="1708"/>
        </w:numPr>
      </w:pPr>
      <w:r>
        <w:rPr>
          <w:rFonts w:hint="eastAsia"/>
        </w:rPr>
        <w:t xml:space="preserve">关键工具/容器可用性检查通过</w:t>
      </w:r>
    </w:p>
    <w:p>
      <w:pPr>
        <w:pStyle w:val="Compact"/>
        <w:numPr>
          <w:ilvl w:val="0"/>
          <w:numId w:val="1708"/>
        </w:numPr>
      </w:pPr>
      <w:r>
        <w:rPr>
          <w:rFonts w:hint="eastAsia"/>
        </w:rPr>
        <w:t xml:space="preserve">打印基本版本/连通性信息</w:t>
      </w:r>
    </w:p>
    <w:p>
      <w:pPr>
        <w:pStyle w:val="BlockText"/>
      </w:pPr>
      <w:r>
        <w:rPr>
          <w:rFonts w:hint="eastAsia"/>
        </w:rPr>
        <w:t xml:space="preserve">注意：该脚本为“最小检查”，不会拉起完整的集群或大体量数据任务。</w:t>
      </w:r>
    </w:p>
    <w:bookmarkEnd w:id="1145"/>
    <w:bookmarkEnd w:id="1146"/>
    <w:bookmarkEnd w:id="1147"/>
    <w:bookmarkEnd w:id="1148"/>
    <w:bookmarkEnd w:id="1149"/>
    <w:bookmarkStart w:id="1366" w:name="目录说明"/>
    <w:p>
      <w:pPr>
        <w:pStyle w:val="Heading2"/>
      </w:pPr>
      <w:r>
        <w:rPr>
          <w:rFonts w:hint="eastAsia"/>
        </w:rPr>
        <w:t xml:space="preserve">目录说明</w:t>
      </w:r>
    </w:p>
    <w:p>
      <w:pPr>
        <w:pStyle w:val="Compact"/>
        <w:numPr>
          <w:ilvl w:val="0"/>
          <w:numId w:val="1709"/>
        </w:numPr>
      </w:pPr>
      <w:r>
        <w:rPr>
          <w:rStyle w:val="VerbatimChar"/>
        </w:rPr>
        <w:t xml:space="preserve">smoke.sh</w:t>
      </w:r>
      <w:r>
        <w:rPr>
          <w:rFonts w:hint="eastAsia"/>
        </w:rPr>
        <w:t xml:space="preserve">：最小化环境检查脚本</w:t>
      </w:r>
    </w:p>
    <w:p>
      <w:pPr>
        <w:pStyle w:val="Compact"/>
        <w:numPr>
          <w:ilvl w:val="0"/>
          <w:numId w:val="1709"/>
        </w:numPr>
      </w:pPr>
      <w:r>
        <w:rPr>
          <w:rFonts w:hint="eastAsia"/>
        </w:rPr>
        <w:t xml:space="preserve">其他素材：按书稿引用逐步补充（占位文件以</w:t>
      </w:r>
      <w:r>
        <w:t xml:space="preserve"> Placeholder </w:t>
      </w:r>
      <w:r>
        <w:rPr>
          <w:rFonts w:hint="eastAsia"/>
        </w:rPr>
        <w:t xml:space="preserve">注释标识）</w:t>
      </w:r>
    </w:p>
    <w:p>
      <w:pPr>
        <w:pStyle w:val="SourceCode"/>
      </w:pPr>
      <w:r>
        <w:br/>
      </w:r>
      <w:r>
        <w:rPr>
          <w:rStyle w:val="VerbatimChar"/>
        </w:rPr>
        <w:t xml:space="preserve">###### </w:t>
      </w:r>
      <w:r>
        <w:rPr>
          <w:rStyle w:val="VerbatimChar"/>
          <w:rFonts w:hint="eastAsia"/>
        </w:rPr>
        <w:t xml:space="preserve">附：示例与脚本</w:t>
      </w:r>
      <w:r>
        <w:rPr>
          <w:rStyle w:val="VerbatimChar"/>
        </w:rPr>
        <w:t xml:space="preserve"> - README.md</w:t>
      </w:r>
      <w:r>
        <w:br/>
      </w:r>
      <w:r>
        <w:br/>
      </w:r>
      <w:r>
        <w:rPr>
          <w:rStyle w:val="VerbatimChar"/>
        </w:rPr>
        <w:t xml:space="preserve">&gt; Source: examples\05_ingest\README.md</w:t>
      </w:r>
      <w:r>
        <w:br/>
      </w:r>
      <w:r>
        <w:br/>
      </w:r>
      <w:r>
        <w:rPr>
          <w:rStyle w:val="VerbatimChar"/>
        </w:rPr>
        <w:t xml:space="preserve">&lt;!-- augment:code --&gt;</w:t>
      </w:r>
      <w:r>
        <w:br/>
      </w:r>
      <w:r>
        <w:rPr>
          <w:rStyle w:val="VerbatimChar"/>
        </w:rPr>
        <w:t xml:space="preserve">```text</w:t>
      </w:r>
      <w:r>
        <w:br/>
      </w:r>
      <w:r>
        <w:rPr>
          <w:rStyle w:val="VerbatimChar"/>
        </w:rPr>
        <w:t xml:space="preserve"># Placeholder example README.</w:t>
      </w:r>
    </w:p>
    <w:bookmarkStart w:id="1150" w:name="附示例与脚本---readmemd-2"/>
    <w:p>
      <w:pPr>
        <w:pStyle w:val="Heading6"/>
      </w:pPr>
      <w:r>
        <w:rPr>
          <w:rFonts w:hint="eastAsia"/>
        </w:rPr>
        <w:t xml:space="preserve">附：示例与脚本</w:t>
      </w:r>
      <w:r>
        <w:t xml:space="preserve"> - README.md</w:t>
      </w:r>
    </w:p>
    <w:p>
      <w:pPr>
        <w:pStyle w:val="BlockText"/>
      </w:pPr>
      <w:r>
        <w:t xml:space="preserve">Source: examples\06_storage\README.md</w:t>
      </w:r>
    </w:p>
    <w:p>
      <w:pPr>
        <w:pStyle w:val="SourceCode"/>
      </w:pPr>
      <w:r>
        <w:rPr>
          <w:rStyle w:val="VerbatimChar"/>
        </w:rPr>
        <w:t xml:space="preserve"># examples/06_storage (placeholder)</w:t>
      </w:r>
      <w:r>
        <w:br/>
      </w:r>
      <w:r>
        <w:br/>
      </w:r>
      <w:r>
        <w:rPr>
          <w:rStyle w:val="VerbatimChar"/>
        </w:rPr>
        <w:t xml:space="preserve">This is a placeholder skeleton for the 06_storage lab. Content will be added later.</w:t>
      </w:r>
      <w:r>
        <w:br/>
      </w:r>
      <w:r>
        <w:br/>
      </w:r>
      <w:r>
        <w:rPr>
          <w:rStyle w:val="VerbatimChar"/>
        </w:rPr>
        <w:t xml:space="preserve">Temporary runners:</w:t>
      </w:r>
      <w:r>
        <w:br/>
      </w:r>
      <w:r>
        <w:br/>
      </w:r>
      <w:r>
        <w:rPr>
          <w:rStyle w:val="VerbatimChar"/>
        </w:rPr>
        <w:t xml:space="preserve">- smoke.sh (Linux/macOS)</w:t>
      </w:r>
      <w:r>
        <w:br/>
      </w:r>
      <w:r>
        <w:rPr>
          <w:rStyle w:val="VerbatimChar"/>
        </w:rPr>
        <w:t xml:space="preserve">- smoke.ps1 (Windows)</w:t>
      </w:r>
      <w:r>
        <w:br/>
      </w:r>
      <w:r>
        <w:br/>
      </w:r>
      <w:r>
        <w:rPr>
          <w:rStyle w:val="VerbatimChar"/>
        </w:rPr>
        <w:t xml:space="preserve">Both scripts simply print a success message and exit 0 to support CI/reference checks.</w:t>
      </w:r>
    </w:p>
    <w:bookmarkEnd w:id="1150"/>
    <w:bookmarkStart w:id="1151" w:name="附示例与脚本---readmemd-3"/>
    <w:p>
      <w:pPr>
        <w:pStyle w:val="Heading6"/>
      </w:pPr>
      <w:r>
        <w:rPr>
          <w:rFonts w:hint="eastAsia"/>
        </w:rPr>
        <w:t xml:space="preserve">附：示例与脚本</w:t>
      </w:r>
      <w:r>
        <w:t xml:space="preserve"> - README.md</w:t>
      </w:r>
    </w:p>
    <w:p>
      <w:pPr>
        <w:pStyle w:val="BlockText"/>
      </w:pPr>
      <w:r>
        <w:t xml:space="preserve">Source: examples\07_batch\README.md</w:t>
      </w:r>
    </w:p>
    <w:p>
      <w:pPr>
        <w:pStyle w:val="SourceCode"/>
      </w:pPr>
      <w:r>
        <w:rPr>
          <w:rStyle w:val="VerbatimChar"/>
        </w:rPr>
        <w:t xml:space="preserve"># examples/07_batch (placeholder)</w:t>
      </w:r>
      <w:r>
        <w:br/>
      </w:r>
      <w:r>
        <w:br/>
      </w:r>
      <w:r>
        <w:rPr>
          <w:rStyle w:val="VerbatimChar"/>
        </w:rPr>
        <w:t xml:space="preserve">This is a placeholder skeleton for the 07_batch lab. Content will be added later.</w:t>
      </w:r>
      <w:r>
        <w:br/>
      </w:r>
      <w:r>
        <w:br/>
      </w:r>
      <w:r>
        <w:rPr>
          <w:rStyle w:val="VerbatimChar"/>
        </w:rPr>
        <w:t xml:space="preserve">Temporary runners:</w:t>
      </w:r>
      <w:r>
        <w:br/>
      </w:r>
      <w:r>
        <w:br/>
      </w:r>
      <w:r>
        <w:rPr>
          <w:rStyle w:val="VerbatimChar"/>
        </w:rPr>
        <w:t xml:space="preserve">- smoke.sh (Linux/macOS)</w:t>
      </w:r>
      <w:r>
        <w:br/>
      </w:r>
      <w:r>
        <w:rPr>
          <w:rStyle w:val="VerbatimChar"/>
        </w:rPr>
        <w:t xml:space="preserve">- smoke.ps1 (Windows)</w:t>
      </w:r>
      <w:r>
        <w:br/>
      </w:r>
      <w:r>
        <w:br/>
      </w:r>
      <w:r>
        <w:rPr>
          <w:rStyle w:val="VerbatimChar"/>
        </w:rPr>
        <w:t xml:space="preserve">Both scripts simply print a success message and exit 0 to support CI/reference checks.</w:t>
      </w:r>
    </w:p>
    <w:bookmarkEnd w:id="1151"/>
    <w:bookmarkStart w:id="1152" w:name="附示例与脚本---readmemd-4"/>
    <w:p>
      <w:pPr>
        <w:pStyle w:val="Heading6"/>
      </w:pPr>
      <w:r>
        <w:rPr>
          <w:rFonts w:hint="eastAsia"/>
        </w:rPr>
        <w:t xml:space="preserve">附：示例与脚本</w:t>
      </w:r>
      <w:r>
        <w:t xml:space="preserve"> - README.md</w:t>
      </w:r>
    </w:p>
    <w:p>
      <w:pPr>
        <w:pStyle w:val="BlockText"/>
      </w:pPr>
      <w:r>
        <w:t xml:space="preserve">Source: examples\08_analysis\README.md</w:t>
      </w:r>
    </w:p>
    <w:p>
      <w:pPr>
        <w:pStyle w:val="SourceCode"/>
      </w:pPr>
      <w:r>
        <w:rPr>
          <w:rStyle w:val="VerbatimChar"/>
        </w:rPr>
        <w:t xml:space="preserve"># examples/08_analysis (placeholder)</w:t>
      </w:r>
      <w:r>
        <w:br/>
      </w:r>
      <w:r>
        <w:br/>
      </w:r>
      <w:r>
        <w:rPr>
          <w:rStyle w:val="VerbatimChar"/>
        </w:rPr>
        <w:t xml:space="preserve">This is a placeholder skeleton for the 08_analysis lab. Content will be added later.</w:t>
      </w:r>
      <w:r>
        <w:br/>
      </w:r>
      <w:r>
        <w:br/>
      </w:r>
      <w:r>
        <w:rPr>
          <w:rStyle w:val="VerbatimChar"/>
        </w:rPr>
        <w:t xml:space="preserve">Temporary runners:</w:t>
      </w:r>
      <w:r>
        <w:br/>
      </w:r>
      <w:r>
        <w:br/>
      </w:r>
      <w:r>
        <w:rPr>
          <w:rStyle w:val="VerbatimChar"/>
        </w:rPr>
        <w:t xml:space="preserve">- smoke.sh (Linux/macOS)</w:t>
      </w:r>
      <w:r>
        <w:br/>
      </w:r>
      <w:r>
        <w:rPr>
          <w:rStyle w:val="VerbatimChar"/>
        </w:rPr>
        <w:t xml:space="preserve">- smoke.ps1 (Windows)</w:t>
      </w:r>
      <w:r>
        <w:br/>
      </w:r>
      <w:r>
        <w:br/>
      </w:r>
      <w:r>
        <w:rPr>
          <w:rStyle w:val="VerbatimChar"/>
        </w:rPr>
        <w:t xml:space="preserve">Both scripts simply print a success message and exit 0 to support CI/reference checks.</w:t>
      </w:r>
    </w:p>
    <w:bookmarkEnd w:id="1152"/>
    <w:bookmarkStart w:id="1153" w:name="附示例与脚本---readmemd-5"/>
    <w:p>
      <w:pPr>
        <w:pStyle w:val="Heading6"/>
      </w:pPr>
      <w:r>
        <w:rPr>
          <w:rFonts w:hint="eastAsia"/>
        </w:rPr>
        <w:t xml:space="preserve">附：示例与脚本</w:t>
      </w:r>
      <w:r>
        <w:t xml:space="preserve"> - README.md</w:t>
      </w:r>
    </w:p>
    <w:p>
      <w:pPr>
        <w:pStyle w:val="BlockText"/>
      </w:pPr>
      <w:r>
        <w:t xml:space="preserve">Source: examples\10_tdms\README.md</w:t>
      </w:r>
    </w:p>
    <w:p>
      <w:pPr>
        <w:pStyle w:val="SourceCode"/>
      </w:pPr>
      <w:r>
        <w:rPr>
          <w:rStyle w:val="VerbatimChar"/>
        </w:rPr>
        <w:t xml:space="preserve"># examples/10_tdms (placeholder)</w:t>
      </w:r>
      <w:r>
        <w:br/>
      </w:r>
      <w:r>
        <w:br/>
      </w:r>
      <w:r>
        <w:rPr>
          <w:rStyle w:val="VerbatimChar"/>
        </w:rPr>
        <w:t xml:space="preserve">This is a placeholder skeleton for the 10_tdms lab. Content will be added later.</w:t>
      </w:r>
      <w:r>
        <w:br/>
      </w:r>
      <w:r>
        <w:br/>
      </w:r>
      <w:r>
        <w:rPr>
          <w:rStyle w:val="VerbatimChar"/>
        </w:rPr>
        <w:t xml:space="preserve">Temporary runners:</w:t>
      </w:r>
      <w:r>
        <w:br/>
      </w:r>
      <w:r>
        <w:br/>
      </w:r>
      <w:r>
        <w:rPr>
          <w:rStyle w:val="VerbatimChar"/>
        </w:rPr>
        <w:t xml:space="preserve">- smoke.sh (Linux/macOS)</w:t>
      </w:r>
      <w:r>
        <w:br/>
      </w:r>
      <w:r>
        <w:rPr>
          <w:rStyle w:val="VerbatimChar"/>
        </w:rPr>
        <w:t xml:space="preserve">- smoke.ps1 (Windows)</w:t>
      </w:r>
      <w:r>
        <w:br/>
      </w:r>
      <w:r>
        <w:br/>
      </w:r>
      <w:r>
        <w:rPr>
          <w:rStyle w:val="VerbatimChar"/>
        </w:rPr>
        <w:t xml:space="preserve">Both scripts simply print a success message and exit 0 to support CI/reference checks.</w:t>
      </w:r>
    </w:p>
    <w:bookmarkEnd w:id="1153"/>
    <w:bookmarkStart w:id="1154" w:name="附示例与脚本---readmemd-6"/>
    <w:p>
      <w:pPr>
        <w:pStyle w:val="Heading6"/>
      </w:pPr>
      <w:r>
        <w:rPr>
          <w:rFonts w:hint="eastAsia"/>
        </w:rPr>
        <w:t xml:space="preserve">附：示例与脚本</w:t>
      </w:r>
      <w:r>
        <w:t xml:space="preserve"> - README.md</w:t>
      </w:r>
    </w:p>
    <w:p>
      <w:pPr>
        <w:pStyle w:val="BlockText"/>
      </w:pPr>
      <w:r>
        <w:t xml:space="preserve">Source: examples\11_automation\README.md</w:t>
      </w:r>
    </w:p>
    <w:p>
      <w:pPr>
        <w:pStyle w:val="SourceCode"/>
      </w:pPr>
      <w:r>
        <w:rPr>
          <w:rStyle w:val="VerbatimChar"/>
        </w:rPr>
        <w:t xml:space="preserve"># examples/11_automation (placeholder)</w:t>
      </w:r>
      <w:r>
        <w:br/>
      </w:r>
      <w:r>
        <w:br/>
      </w:r>
      <w:r>
        <w:rPr>
          <w:rStyle w:val="VerbatimChar"/>
        </w:rPr>
        <w:t xml:space="preserve">This is a placeholder skeleton for the 11_automation lab. Content will be added later.</w:t>
      </w:r>
      <w:r>
        <w:br/>
      </w:r>
      <w:r>
        <w:br/>
      </w:r>
      <w:r>
        <w:rPr>
          <w:rStyle w:val="VerbatimChar"/>
        </w:rPr>
        <w:t xml:space="preserve">Temporary runners:</w:t>
      </w:r>
      <w:r>
        <w:br/>
      </w:r>
      <w:r>
        <w:br/>
      </w:r>
      <w:r>
        <w:rPr>
          <w:rStyle w:val="VerbatimChar"/>
        </w:rPr>
        <w:t xml:space="preserve">- smoke.sh (Linux/macOS)</w:t>
      </w:r>
      <w:r>
        <w:br/>
      </w:r>
      <w:r>
        <w:rPr>
          <w:rStyle w:val="VerbatimChar"/>
        </w:rPr>
        <w:t xml:space="preserve">- smoke.ps1 (Windows)</w:t>
      </w:r>
      <w:r>
        <w:br/>
      </w:r>
      <w:r>
        <w:br/>
      </w:r>
      <w:r>
        <w:rPr>
          <w:rStyle w:val="VerbatimChar"/>
        </w:rPr>
        <w:t xml:space="preserve">Both scripts simply print a success message and exit 0 to support CI/reference checks.</w:t>
      </w:r>
    </w:p>
    <w:bookmarkEnd w:id="1154"/>
    <w:bookmarkStart w:id="1155" w:name="附示例与脚本---readmemd-7"/>
    <w:p>
      <w:pPr>
        <w:pStyle w:val="Heading6"/>
      </w:pPr>
      <w:r>
        <w:rPr>
          <w:rFonts w:hint="eastAsia"/>
        </w:rPr>
        <w:t xml:space="preserve">附：示例与脚本</w:t>
      </w:r>
      <w:r>
        <w:t xml:space="preserve"> - README.md</w:t>
      </w:r>
    </w:p>
    <w:p>
      <w:pPr>
        <w:pStyle w:val="BlockText"/>
      </w:pPr>
      <w:r>
        <w:t xml:space="preserve">Source: examples\12_tools\README.md</w:t>
      </w:r>
    </w:p>
    <w:p>
      <w:pPr>
        <w:pStyle w:val="SourceCode"/>
      </w:pPr>
      <w:r>
        <w:rPr>
          <w:rStyle w:val="VerbatimChar"/>
        </w:rPr>
        <w:t xml:space="preserve"># examples/12_tools (placeholder)</w:t>
      </w:r>
      <w:r>
        <w:br/>
      </w:r>
      <w:r>
        <w:br/>
      </w:r>
      <w:r>
        <w:rPr>
          <w:rStyle w:val="VerbatimChar"/>
        </w:rPr>
        <w:t xml:space="preserve">This is a placeholder skeleton for the 12_tools lab. Content will be added later.</w:t>
      </w:r>
      <w:r>
        <w:br/>
      </w:r>
      <w:r>
        <w:br/>
      </w:r>
      <w:r>
        <w:rPr>
          <w:rStyle w:val="VerbatimChar"/>
        </w:rPr>
        <w:t xml:space="preserve">Temporary runners:</w:t>
      </w:r>
      <w:r>
        <w:br/>
      </w:r>
      <w:r>
        <w:br/>
      </w:r>
      <w:r>
        <w:rPr>
          <w:rStyle w:val="VerbatimChar"/>
        </w:rPr>
        <w:t xml:space="preserve">- smoke.sh (Linux/macOS)</w:t>
      </w:r>
      <w:r>
        <w:br/>
      </w:r>
      <w:r>
        <w:rPr>
          <w:rStyle w:val="VerbatimChar"/>
        </w:rPr>
        <w:t xml:space="preserve">- smoke.ps1 (Windows)</w:t>
      </w:r>
      <w:r>
        <w:br/>
      </w:r>
      <w:r>
        <w:br/>
      </w:r>
      <w:r>
        <w:rPr>
          <w:rStyle w:val="VerbatimChar"/>
        </w:rPr>
        <w:t xml:space="preserve">Both scripts simply print a success message and exit 0 to support CI/reference checks.</w:t>
      </w:r>
    </w:p>
    <w:bookmarkEnd w:id="1155"/>
    <w:bookmarkStart w:id="1156" w:name="附示例与脚本---readmemd-8"/>
    <w:p>
      <w:pPr>
        <w:pStyle w:val="Heading6"/>
      </w:pPr>
      <w:r>
        <w:rPr>
          <w:rFonts w:hint="eastAsia"/>
        </w:rPr>
        <w:t xml:space="preserve">附：示例与脚本</w:t>
      </w:r>
      <w:r>
        <w:t xml:space="preserve"> - README.md</w:t>
      </w:r>
    </w:p>
    <w:p>
      <w:pPr>
        <w:pStyle w:val="BlockText"/>
      </w:pPr>
      <w:r>
        <w:t xml:space="preserve">Source: examples\13_observability\README.md</w:t>
      </w:r>
    </w:p>
    <w:p>
      <w:pPr>
        <w:pStyle w:val="SourceCode"/>
      </w:pPr>
      <w:r>
        <w:rPr>
          <w:rStyle w:val="VerbatimChar"/>
        </w:rPr>
        <w:t xml:space="preserve"># examples/13_observability (placeholder)</w:t>
      </w:r>
      <w:r>
        <w:br/>
      </w:r>
      <w:r>
        <w:br/>
      </w:r>
      <w:r>
        <w:rPr>
          <w:rStyle w:val="VerbatimChar"/>
        </w:rPr>
        <w:t xml:space="preserve">This is a placeholder skeleton for the 13_observability lab. Content will be added later.</w:t>
      </w:r>
      <w:r>
        <w:br/>
      </w:r>
      <w:r>
        <w:br/>
      </w:r>
      <w:r>
        <w:rPr>
          <w:rStyle w:val="VerbatimChar"/>
        </w:rPr>
        <w:t xml:space="preserve">Temporary runners:</w:t>
      </w:r>
      <w:r>
        <w:br/>
      </w:r>
      <w:r>
        <w:br/>
      </w:r>
      <w:r>
        <w:rPr>
          <w:rStyle w:val="VerbatimChar"/>
        </w:rPr>
        <w:t xml:space="preserve">- smoke.sh (Linux/macOS)</w:t>
      </w:r>
      <w:r>
        <w:br/>
      </w:r>
      <w:r>
        <w:rPr>
          <w:rStyle w:val="VerbatimChar"/>
        </w:rPr>
        <w:t xml:space="preserve">- smoke.ps1 (Windows)</w:t>
      </w:r>
      <w:r>
        <w:br/>
      </w:r>
      <w:r>
        <w:br/>
      </w:r>
      <w:r>
        <w:rPr>
          <w:rStyle w:val="VerbatimChar"/>
        </w:rPr>
        <w:t xml:space="preserve">Both scripts simply print a success message and exit 0 to support CI/reference checks.</w:t>
      </w:r>
    </w:p>
    <w:bookmarkEnd w:id="1156"/>
    <w:bookmarkStart w:id="1157" w:name="附示例与脚本---readmemd-9"/>
    <w:p>
      <w:pPr>
        <w:pStyle w:val="Heading6"/>
      </w:pPr>
      <w:r>
        <w:rPr>
          <w:rFonts w:hint="eastAsia"/>
        </w:rPr>
        <w:t xml:space="preserve">附：示例与脚本</w:t>
      </w:r>
      <w:r>
        <w:t xml:space="preserve"> - README.md</w:t>
      </w:r>
    </w:p>
    <w:p>
      <w:pPr>
        <w:pStyle w:val="BlockText"/>
      </w:pPr>
      <w:r>
        <w:t xml:space="preserve">Source: examples\16_project_playbook\README.md</w:t>
      </w:r>
    </w:p>
    <w:p>
      <w:pPr>
        <w:pStyle w:val="SourceCode"/>
      </w:pPr>
      <w:r>
        <w:rPr>
          <w:rStyle w:val="VerbatimChar"/>
        </w:rPr>
        <w:t xml:space="preserve"># examples/16_project_playbook (placeholder)</w:t>
      </w:r>
      <w:r>
        <w:br/>
      </w:r>
      <w:r>
        <w:br/>
      </w:r>
      <w:r>
        <w:rPr>
          <w:rStyle w:val="VerbatimChar"/>
        </w:rPr>
        <w:t xml:space="preserve">This is a placeholder skeleton for the 16_project_playbook lab. Content will be added later.</w:t>
      </w:r>
      <w:r>
        <w:br/>
      </w:r>
      <w:r>
        <w:br/>
      </w:r>
      <w:r>
        <w:rPr>
          <w:rStyle w:val="VerbatimChar"/>
        </w:rPr>
        <w:t xml:space="preserve">Temporary runners:</w:t>
      </w:r>
      <w:r>
        <w:br/>
      </w:r>
      <w:r>
        <w:br/>
      </w:r>
      <w:r>
        <w:rPr>
          <w:rStyle w:val="VerbatimChar"/>
        </w:rPr>
        <w:t xml:space="preserve">- smoke.sh (Linux/macOS)</w:t>
      </w:r>
      <w:r>
        <w:br/>
      </w:r>
      <w:r>
        <w:rPr>
          <w:rStyle w:val="VerbatimChar"/>
        </w:rPr>
        <w:t xml:space="preserve">- smoke.ps1 (Windows)</w:t>
      </w:r>
      <w:r>
        <w:br/>
      </w:r>
      <w:r>
        <w:br/>
      </w:r>
      <w:r>
        <w:rPr>
          <w:rStyle w:val="VerbatimChar"/>
        </w:rPr>
        <w:t xml:space="preserve">Both scripts simply print a success message and exit 0 to support CI/reference checks.</w:t>
      </w:r>
    </w:p>
    <w:bookmarkEnd w:id="1157"/>
    <w:bookmarkStart w:id="1158" w:name="附示例与脚本---readmemd-10"/>
    <w:p>
      <w:pPr>
        <w:pStyle w:val="Heading6"/>
      </w:pPr>
      <w:r>
        <w:rPr>
          <w:rFonts w:hint="eastAsia"/>
        </w:rPr>
        <w:t xml:space="preserve">附：示例与脚本</w:t>
      </w:r>
      <w:r>
        <w:t xml:space="preserve"> - README.md</w:t>
      </w:r>
    </w:p>
    <w:p>
      <w:pPr>
        <w:pStyle w:val="BlockText"/>
      </w:pPr>
      <w:r>
        <w:t xml:space="preserve">Source: examples\17_practices\README.md</w:t>
      </w:r>
    </w:p>
    <w:p>
      <w:pPr>
        <w:pStyle w:val="SourceCode"/>
      </w:pPr>
      <w:r>
        <w:rPr>
          <w:rStyle w:val="VerbatimChar"/>
        </w:rPr>
        <w:t xml:space="preserve"># examples/17_practices (placeholder)</w:t>
      </w:r>
      <w:r>
        <w:br/>
      </w:r>
      <w:r>
        <w:br/>
      </w:r>
      <w:r>
        <w:rPr>
          <w:rStyle w:val="VerbatimChar"/>
        </w:rPr>
        <w:t xml:space="preserve">This is a placeholder skeleton for the 17_practices lab. Content will be added later.</w:t>
      </w:r>
      <w:r>
        <w:br/>
      </w:r>
      <w:r>
        <w:br/>
      </w:r>
      <w:r>
        <w:rPr>
          <w:rStyle w:val="VerbatimChar"/>
        </w:rPr>
        <w:t xml:space="preserve">Temporary runners:</w:t>
      </w:r>
      <w:r>
        <w:br/>
      </w:r>
      <w:r>
        <w:br/>
      </w:r>
      <w:r>
        <w:rPr>
          <w:rStyle w:val="VerbatimChar"/>
        </w:rPr>
        <w:t xml:space="preserve">- smoke.sh (Linux/macOS)</w:t>
      </w:r>
      <w:r>
        <w:br/>
      </w:r>
      <w:r>
        <w:rPr>
          <w:rStyle w:val="VerbatimChar"/>
        </w:rPr>
        <w:t xml:space="preserve">- smoke.ps1 (Windows)</w:t>
      </w:r>
      <w:r>
        <w:br/>
      </w:r>
      <w:r>
        <w:br/>
      </w:r>
      <w:r>
        <w:rPr>
          <w:rStyle w:val="VerbatimChar"/>
        </w:rPr>
        <w:t xml:space="preserve">Both scripts simply print a success message and exit 0 to support CI/reference checks.</w:t>
      </w:r>
    </w:p>
    <w:bookmarkEnd w:id="1158"/>
    <w:bookmarkStart w:id="1159" w:name="附示例与脚本---readmemd-11"/>
    <w:p>
      <w:pPr>
        <w:pStyle w:val="Heading6"/>
      </w:pPr>
      <w:r>
        <w:rPr>
          <w:rFonts w:hint="eastAsia"/>
        </w:rPr>
        <w:t xml:space="preserve">附：示例与脚本</w:t>
      </w:r>
      <w:r>
        <w:t xml:space="preserve"> - README.md</w:t>
      </w:r>
    </w:p>
    <w:p>
      <w:pPr>
        <w:pStyle w:val="BlockText"/>
      </w:pPr>
      <w:r>
        <w:t xml:space="preserve">Source: examples\18_performance\README.md</w:t>
      </w:r>
    </w:p>
    <w:p>
      <w:pPr>
        <w:pStyle w:val="SourceCode"/>
      </w:pPr>
      <w:r>
        <w:rPr>
          <w:rStyle w:val="VerbatimChar"/>
        </w:rPr>
        <w:t xml:space="preserve"># examples/18_performance (placeholder)</w:t>
      </w:r>
      <w:r>
        <w:br/>
      </w:r>
      <w:r>
        <w:br/>
      </w:r>
      <w:r>
        <w:rPr>
          <w:rStyle w:val="VerbatimChar"/>
        </w:rPr>
        <w:t xml:space="preserve">This is a placeholder skeleton for the 18_performance lab. Content will be added later.</w:t>
      </w:r>
      <w:r>
        <w:br/>
      </w:r>
      <w:r>
        <w:br/>
      </w:r>
      <w:r>
        <w:rPr>
          <w:rStyle w:val="VerbatimChar"/>
        </w:rPr>
        <w:t xml:space="preserve">Temporary runners:</w:t>
      </w:r>
      <w:r>
        <w:br/>
      </w:r>
      <w:r>
        <w:br/>
      </w:r>
      <w:r>
        <w:rPr>
          <w:rStyle w:val="VerbatimChar"/>
        </w:rPr>
        <w:t xml:space="preserve">- smoke.sh (Linux/macOS)</w:t>
      </w:r>
      <w:r>
        <w:br/>
      </w:r>
      <w:r>
        <w:rPr>
          <w:rStyle w:val="VerbatimChar"/>
        </w:rPr>
        <w:t xml:space="preserve">- smoke.ps1 (Windows)</w:t>
      </w:r>
      <w:r>
        <w:br/>
      </w:r>
      <w:r>
        <w:br/>
      </w:r>
      <w:r>
        <w:rPr>
          <w:rStyle w:val="VerbatimChar"/>
        </w:rPr>
        <w:t xml:space="preserve">Both scripts simply print a success message and exit 0 to support CI/reference checks.</w:t>
      </w:r>
    </w:p>
    <w:bookmarkEnd w:id="1159"/>
    <w:bookmarkStart w:id="1160" w:name="附示例与脚本---readmemd-12"/>
    <w:p>
      <w:pPr>
        <w:pStyle w:val="Heading6"/>
      </w:pPr>
      <w:r>
        <w:rPr>
          <w:rFonts w:hint="eastAsia"/>
        </w:rPr>
        <w:t xml:space="preserve">附：示例与脚本</w:t>
      </w:r>
      <w:r>
        <w:t xml:space="preserve"> - README.md</w:t>
      </w:r>
    </w:p>
    <w:p>
      <w:pPr>
        <w:pStyle w:val="BlockText"/>
      </w:pPr>
      <w:r>
        <w:t xml:space="preserve">Source: examples\19_ci_and_governance\README.md</w:t>
      </w:r>
    </w:p>
    <w:p>
      <w:pPr>
        <w:pStyle w:val="SourceCode"/>
      </w:pPr>
      <w:r>
        <w:rPr>
          <w:rStyle w:val="VerbatimChar"/>
        </w:rPr>
        <w:t xml:space="preserve"># examples/19_ci_and_governance (placeholder)</w:t>
      </w:r>
      <w:r>
        <w:br/>
      </w:r>
      <w:r>
        <w:br/>
      </w:r>
      <w:r>
        <w:rPr>
          <w:rStyle w:val="VerbatimChar"/>
        </w:rPr>
        <w:t xml:space="preserve">This is a placeholder skeleton for the 19_ci_and_governance lab. Content will be added later.</w:t>
      </w:r>
      <w:r>
        <w:br/>
      </w:r>
      <w:r>
        <w:br/>
      </w:r>
      <w:r>
        <w:rPr>
          <w:rStyle w:val="VerbatimChar"/>
        </w:rPr>
        <w:t xml:space="preserve">Temporary runners:</w:t>
      </w:r>
      <w:r>
        <w:br/>
      </w:r>
      <w:r>
        <w:br/>
      </w:r>
      <w:r>
        <w:rPr>
          <w:rStyle w:val="VerbatimChar"/>
        </w:rPr>
        <w:t xml:space="preserve">- smoke.sh (Linux/macOS)</w:t>
      </w:r>
      <w:r>
        <w:br/>
      </w:r>
      <w:r>
        <w:rPr>
          <w:rStyle w:val="VerbatimChar"/>
        </w:rPr>
        <w:t xml:space="preserve">- smoke.ps1 (Windows)</w:t>
      </w:r>
      <w:r>
        <w:br/>
      </w:r>
      <w:r>
        <w:br/>
      </w:r>
      <w:r>
        <w:rPr>
          <w:rStyle w:val="VerbatimChar"/>
        </w:rPr>
        <w:t xml:space="preserve">Both scripts simply print a success message and exit 0 to support CI/reference checks.</w:t>
      </w:r>
    </w:p>
    <w:bookmarkEnd w:id="1160"/>
    <w:bookmarkStart w:id="1161" w:name="附示例与脚本---readmemd-13"/>
    <w:p>
      <w:pPr>
        <w:pStyle w:val="Heading6"/>
      </w:pPr>
      <w:r>
        <w:rPr>
          <w:rFonts w:hint="eastAsia"/>
        </w:rPr>
        <w:t xml:space="preserve">附：示例与脚本</w:t>
      </w:r>
      <w:r>
        <w:t xml:space="preserve"> - README.md</w:t>
      </w:r>
    </w:p>
    <w:p>
      <w:pPr>
        <w:pStyle w:val="BlockText"/>
      </w:pPr>
      <w:r>
        <w:t xml:space="preserve">Source: examples\20_trends\README.md</w:t>
      </w:r>
    </w:p>
    <w:p>
      <w:pPr>
        <w:pStyle w:val="SourceCode"/>
      </w:pPr>
      <w:r>
        <w:rPr>
          <w:rStyle w:val="VerbatimChar"/>
        </w:rPr>
        <w:t xml:space="preserve"># examples/20_trends (placeholder)</w:t>
      </w:r>
      <w:r>
        <w:br/>
      </w:r>
      <w:r>
        <w:br/>
      </w:r>
      <w:r>
        <w:rPr>
          <w:rStyle w:val="VerbatimChar"/>
        </w:rPr>
        <w:t xml:space="preserve">This is a placeholder skeleton for the 20_trends lab. Content will be added later.</w:t>
      </w:r>
      <w:r>
        <w:br/>
      </w:r>
      <w:r>
        <w:br/>
      </w:r>
      <w:r>
        <w:rPr>
          <w:rStyle w:val="VerbatimChar"/>
        </w:rPr>
        <w:t xml:space="preserve">Temporary runners:</w:t>
      </w:r>
      <w:r>
        <w:br/>
      </w:r>
      <w:r>
        <w:br/>
      </w:r>
      <w:r>
        <w:rPr>
          <w:rStyle w:val="VerbatimChar"/>
        </w:rPr>
        <w:t xml:space="preserve">- smoke.sh (Linux/macOS)</w:t>
      </w:r>
      <w:r>
        <w:br/>
      </w:r>
      <w:r>
        <w:rPr>
          <w:rStyle w:val="VerbatimChar"/>
        </w:rPr>
        <w:t xml:space="preserve">- smoke.ps1 (Windows)</w:t>
      </w:r>
      <w:r>
        <w:br/>
      </w:r>
      <w:r>
        <w:br/>
      </w:r>
      <w:r>
        <w:rPr>
          <w:rStyle w:val="VerbatimChar"/>
        </w:rPr>
        <w:t xml:space="preserve">Both scripts simply print a success message and exit 0 to support CI/reference checks.</w:t>
      </w:r>
    </w:p>
    <w:bookmarkEnd w:id="1161"/>
    <w:bookmarkStart w:id="1162" w:name="附示例与脚本---readmemd-14"/>
    <w:p>
      <w:pPr>
        <w:pStyle w:val="Heading6"/>
      </w:pPr>
      <w:r>
        <w:rPr>
          <w:rFonts w:hint="eastAsia"/>
        </w:rPr>
        <w:t xml:space="preserve">附：示例与脚本</w:t>
      </w:r>
      <w:r>
        <w:t xml:space="preserve"> - README.md</w:t>
      </w:r>
    </w:p>
    <w:p>
      <w:pPr>
        <w:pStyle w:val="BlockText"/>
      </w:pPr>
      <w:r>
        <w:t xml:space="preserve">Source: examples\21_career_paths\README.md</w:t>
      </w:r>
    </w:p>
    <w:p>
      <w:pPr>
        <w:pStyle w:val="SourceCode"/>
      </w:pPr>
      <w:r>
        <w:rPr>
          <w:rStyle w:val="VerbatimChar"/>
        </w:rPr>
        <w:t xml:space="preserve"># examples/21_career_paths (placeholder)</w:t>
      </w:r>
      <w:r>
        <w:br/>
      </w:r>
      <w:r>
        <w:br/>
      </w:r>
      <w:r>
        <w:rPr>
          <w:rStyle w:val="VerbatimChar"/>
        </w:rPr>
        <w:t xml:space="preserve">This is a placeholder skeleton for the 21_career_paths lab. Content will be added later.</w:t>
      </w:r>
      <w:r>
        <w:br/>
      </w:r>
      <w:r>
        <w:br/>
      </w:r>
      <w:r>
        <w:rPr>
          <w:rStyle w:val="VerbatimChar"/>
        </w:rPr>
        <w:t xml:space="preserve">Temporary runners:</w:t>
      </w:r>
      <w:r>
        <w:br/>
      </w:r>
      <w:r>
        <w:br/>
      </w:r>
      <w:r>
        <w:rPr>
          <w:rStyle w:val="VerbatimChar"/>
        </w:rPr>
        <w:t xml:space="preserve">- smoke.sh (Linux/macOS)</w:t>
      </w:r>
      <w:r>
        <w:br/>
      </w:r>
      <w:r>
        <w:rPr>
          <w:rStyle w:val="VerbatimChar"/>
        </w:rPr>
        <w:t xml:space="preserve">- smoke.ps1 (Windows)</w:t>
      </w:r>
      <w:r>
        <w:br/>
      </w:r>
      <w:r>
        <w:br/>
      </w:r>
      <w:r>
        <w:rPr>
          <w:rStyle w:val="VerbatimChar"/>
        </w:rPr>
        <w:t xml:space="preserve">Both scripts simply print a success message and exit 0 to support CI/reference checks.</w:t>
      </w:r>
    </w:p>
    <w:bookmarkEnd w:id="1162"/>
    <w:bookmarkStart w:id="1166" w:name="X800cf981dc66cc67a8137b2d635844889d63f67"/>
    <w:p>
      <w:pPr>
        <w:pStyle w:val="Heading5"/>
      </w:pPr>
      <w:r>
        <w:t xml:space="preserve">5.3.2 </w:t>
      </w:r>
      <w:r>
        <w:rPr>
          <w:rFonts w:hint="eastAsia"/>
        </w:rPr>
        <w:t xml:space="preserve">Flink流处理测试</w:t>
      </w:r>
    </w:p>
    <w:p>
      <w:pPr>
        <w:numPr>
          <w:ilvl w:val="0"/>
          <w:numId w:val="1710"/>
        </w:numPr>
      </w:pPr>
      <w:r>
        <w:rPr>
          <w:rFonts w:hint="eastAsia"/>
        </w:rPr>
        <w:t xml:space="preserve">Flink作业容错性测试</w:t>
      </w:r>
    </w:p>
    <w:p>
      <w:pPr>
        <w:numPr>
          <w:ilvl w:val="0"/>
          <w:numId w:val="1710"/>
        </w:numPr>
      </w:pPr>
      <w:r>
        <w:rPr>
          <w:rFonts w:hint="eastAsia"/>
        </w:rPr>
        <w:t xml:space="preserve">窗口计算准确性验证</w:t>
      </w:r>
    </w:p>
    <w:p>
      <w:pPr>
        <w:numPr>
          <w:ilvl w:val="0"/>
          <w:numId w:val="1710"/>
        </w:numPr>
      </w:pPr>
      <w:r>
        <w:rPr>
          <w:rFonts w:hint="eastAsia"/>
        </w:rPr>
        <w:t xml:space="preserve">状态一致性测试</w:t>
      </w:r>
    </w:p>
    <w:bookmarkStart w:id="1163" w:name="学习目标-267"/>
    <w:p>
      <w:pPr>
        <w:pStyle w:val="Heading6"/>
      </w:pPr>
      <w:r>
        <w:rPr>
          <w:rFonts w:hint="eastAsia"/>
        </w:rPr>
        <w:t xml:space="preserve">学习目标</w:t>
      </w:r>
    </w:p>
    <w:bookmarkEnd w:id="1163"/>
    <w:bookmarkStart w:id="1164" w:name="小结-267"/>
    <w:p>
      <w:pPr>
        <w:pStyle w:val="Heading6"/>
      </w:pPr>
      <w:r>
        <w:rPr>
          <w:rFonts w:hint="eastAsia"/>
        </w:rPr>
        <w:t xml:space="preserve">小结</w:t>
      </w:r>
    </w:p>
    <w:bookmarkEnd w:id="1164"/>
    <w:bookmarkStart w:id="1165" w:name="练习-267"/>
    <w:p>
      <w:pPr>
        <w:pStyle w:val="Heading6"/>
      </w:pPr>
      <w:r>
        <w:rPr>
          <w:rFonts w:hint="eastAsia"/>
        </w:rPr>
        <w:t xml:space="preserve">练习</w:t>
      </w:r>
    </w:p>
    <w:bookmarkEnd w:id="1165"/>
    <w:bookmarkEnd w:id="1166"/>
    <w:bookmarkStart w:id="1170" w:name="X1ef7ef14c265415090c57bd2ae63eb3291ebba4"/>
    <w:p>
      <w:pPr>
        <w:pStyle w:val="Heading5"/>
      </w:pPr>
      <w:r>
        <w:t xml:space="preserve">5.3.3 Spark </w:t>
      </w:r>
      <w:r>
        <w:rPr>
          <w:rFonts w:hint="eastAsia"/>
        </w:rPr>
        <w:t xml:space="preserve">Streaming测试</w:t>
      </w:r>
    </w:p>
    <w:p>
      <w:pPr>
        <w:numPr>
          <w:ilvl w:val="0"/>
          <w:numId w:val="1711"/>
        </w:numPr>
      </w:pPr>
      <w:r>
        <w:rPr>
          <w:rFonts w:hint="eastAsia"/>
        </w:rPr>
        <w:t xml:space="preserve">DStream操作正确性验证</w:t>
      </w:r>
    </w:p>
    <w:p>
      <w:pPr>
        <w:numPr>
          <w:ilvl w:val="0"/>
          <w:numId w:val="1711"/>
        </w:numPr>
      </w:pPr>
      <w:r>
        <w:rPr>
          <w:rFonts w:hint="eastAsia"/>
        </w:rPr>
        <w:t xml:space="preserve">批处理间隔优化测试</w:t>
      </w:r>
    </w:p>
    <w:p>
      <w:pPr>
        <w:numPr>
          <w:ilvl w:val="0"/>
          <w:numId w:val="1711"/>
        </w:numPr>
      </w:pPr>
      <w:r>
        <w:rPr>
          <w:rFonts w:hint="eastAsia"/>
        </w:rPr>
        <w:t xml:space="preserve">背压机制测试</w:t>
      </w:r>
    </w:p>
    <w:bookmarkStart w:id="1167" w:name="学习目标-268"/>
    <w:p>
      <w:pPr>
        <w:pStyle w:val="Heading6"/>
      </w:pPr>
      <w:r>
        <w:rPr>
          <w:rFonts w:hint="eastAsia"/>
        </w:rPr>
        <w:t xml:space="preserve">学习目标</w:t>
      </w:r>
    </w:p>
    <w:bookmarkEnd w:id="1167"/>
    <w:bookmarkStart w:id="1168" w:name="小结-268"/>
    <w:p>
      <w:pPr>
        <w:pStyle w:val="Heading6"/>
      </w:pPr>
      <w:r>
        <w:rPr>
          <w:rFonts w:hint="eastAsia"/>
        </w:rPr>
        <w:t xml:space="preserve">小结</w:t>
      </w:r>
    </w:p>
    <w:bookmarkEnd w:id="1168"/>
    <w:bookmarkStart w:id="1169" w:name="练习-268"/>
    <w:p>
      <w:pPr>
        <w:pStyle w:val="Heading6"/>
      </w:pPr>
      <w:r>
        <w:rPr>
          <w:rFonts w:hint="eastAsia"/>
        </w:rPr>
        <w:t xml:space="preserve">练习</w:t>
      </w:r>
    </w:p>
    <w:bookmarkEnd w:id="1169"/>
    <w:bookmarkEnd w:id="1170"/>
    <w:bookmarkStart w:id="1176" w:name="X53ab425e05cdf83e7ab88d4456bd977db0c41c4"/>
    <w:p>
      <w:pPr>
        <w:pStyle w:val="Heading5"/>
      </w:pPr>
      <w:r>
        <w:t xml:space="preserve">5.3.4 </w:t>
      </w:r>
      <w:r>
        <w:rPr>
          <w:rFonts w:hint="eastAsia"/>
        </w:rPr>
        <w:t xml:space="preserve">状态管理测试</w:t>
      </w:r>
    </w:p>
    <w:p>
      <w:pPr>
        <w:numPr>
          <w:ilvl w:val="0"/>
          <w:numId w:val="1712"/>
        </w:numPr>
      </w:pPr>
      <w:r>
        <w:rPr>
          <w:rFonts w:hint="eastAsia"/>
        </w:rPr>
        <w:t xml:space="preserve">状态持久化和恢复测试</w:t>
      </w:r>
    </w:p>
    <w:p>
      <w:pPr>
        <w:numPr>
          <w:ilvl w:val="0"/>
          <w:numId w:val="1712"/>
        </w:numPr>
      </w:pPr>
      <w:r>
        <w:rPr>
          <w:rFonts w:hint="eastAsia"/>
        </w:rPr>
        <w:t xml:space="preserve">状态大小和性能关系测试</w:t>
      </w:r>
    </w:p>
    <w:p>
      <w:pPr>
        <w:numPr>
          <w:ilvl w:val="0"/>
          <w:numId w:val="1712"/>
        </w:numPr>
      </w:pPr>
      <w:r>
        <w:rPr>
          <w:rFonts w:hint="eastAsia"/>
        </w:rPr>
        <w:t xml:space="preserve">检查点机制有效性验证</w:t>
      </w:r>
    </w:p>
    <w:bookmarkStart w:id="1171" w:name="学习目标-269"/>
    <w:p>
      <w:pPr>
        <w:pStyle w:val="Heading6"/>
      </w:pPr>
      <w:r>
        <w:rPr>
          <w:rFonts w:hint="eastAsia"/>
        </w:rPr>
        <w:t xml:space="preserve">学习目标</w:t>
      </w:r>
    </w:p>
    <w:bookmarkEnd w:id="1171"/>
    <w:bookmarkStart w:id="1172" w:name="小结-269"/>
    <w:p>
      <w:pPr>
        <w:pStyle w:val="Heading6"/>
      </w:pPr>
      <w:r>
        <w:rPr>
          <w:rFonts w:hint="eastAsia"/>
        </w:rPr>
        <w:t xml:space="preserve">小结</w:t>
      </w:r>
    </w:p>
    <w:bookmarkEnd w:id="1172"/>
    <w:bookmarkStart w:id="1173" w:name="练习-269"/>
    <w:p>
      <w:pPr>
        <w:pStyle w:val="Heading6"/>
      </w:pPr>
      <w:r>
        <w:rPr>
          <w:rFonts w:hint="eastAsia"/>
        </w:rPr>
        <w:t xml:space="preserve">练习</w:t>
      </w:r>
    </w:p>
    <w:bookmarkEnd w:id="1173"/>
    <w:bookmarkStart w:id="1174" w:name="附示例与脚本---第2篇-第5章-533节py"/>
    <w:p>
      <w:pPr>
        <w:pStyle w:val="Heading6"/>
      </w:pPr>
      <w:r>
        <w:rPr>
          <w:rFonts w:hint="eastAsia"/>
        </w:rPr>
        <w:t xml:space="preserve">附：示例与脚本</w:t>
      </w:r>
      <w:r>
        <w:t xml:space="preserve"> - </w:t>
      </w:r>
      <w:r>
        <w:rPr>
          <w:rFonts w:hint="eastAsia"/>
        </w:rPr>
        <w:t xml:space="preserve">第2篇-第5章-5.3.3节.py</w:t>
      </w:r>
    </w:p>
    <w:p>
      <w:pPr>
        <w:pStyle w:val="BlockText"/>
      </w:pPr>
      <w:r>
        <w:t xml:space="preserve">Source: </w:t>
      </w:r>
      <w:r>
        <w:rPr>
          <w:rFonts w:hint="eastAsia"/>
        </w:rPr>
        <w:t xml:space="preserve">examples\第2篇\第2篇-第5章-5.3.3节.py</w:t>
      </w:r>
    </w:p>
    <w:p>
      <w:pPr>
        <w:pStyle w:val="SourceCode"/>
      </w:pPr>
      <w:r>
        <w:rPr>
          <w:rStyle w:val="CommentTok"/>
        </w:rPr>
        <w:t xml:space="preserve"># Placeholder: migrated from book reference, please fill content.</w:t>
      </w:r>
    </w:p>
    <w:bookmarkEnd w:id="1174"/>
    <w:bookmarkStart w:id="1175" w:name="附示例与脚本---第2篇-第5章-534节java"/>
    <w:p>
      <w:pPr>
        <w:pStyle w:val="Heading6"/>
      </w:pPr>
      <w:r>
        <w:rPr>
          <w:rFonts w:hint="eastAsia"/>
        </w:rPr>
        <w:t xml:space="preserve">附：示例与脚本</w:t>
      </w:r>
      <w:r>
        <w:t xml:space="preserve"> - </w:t>
      </w:r>
      <w:r>
        <w:rPr>
          <w:rFonts w:hint="eastAsia"/>
        </w:rPr>
        <w:t xml:space="preserve">第2篇-第5章-5.3.4节.java</w:t>
      </w:r>
    </w:p>
    <w:p>
      <w:pPr>
        <w:pStyle w:val="BlockText"/>
      </w:pPr>
      <w:r>
        <w:t xml:space="preserve">Source: </w:t>
      </w:r>
      <w:r>
        <w:rPr>
          <w:rFonts w:hint="eastAsia"/>
        </w:rPr>
        <w:t xml:space="preserve">examples\第2篇\第2篇-第5章-5.3.4节.java</w:t>
      </w:r>
    </w:p>
    <w:p>
      <w:pPr>
        <w:pStyle w:val="SourceCode"/>
      </w:pPr>
      <w:r>
        <w:rPr>
          <w:rStyle w:val="CommentTok"/>
        </w:rPr>
        <w:t xml:space="preserve">// Placeholder: migrated from book reference, please fill content.</w:t>
      </w:r>
    </w:p>
    <w:bookmarkEnd w:id="1175"/>
    <w:bookmarkEnd w:id="1176"/>
    <w:bookmarkStart w:id="1177" w:name="X0096b59d363b65db2de6bfbe6c7cf1c3fba67b4"/>
    <w:p>
      <w:pPr>
        <w:pStyle w:val="Heading5"/>
      </w:pPr>
      <w:r>
        <w:t xml:space="preserve">5.3.5 </w:t>
      </w:r>
      <w:r>
        <w:rPr>
          <w:rFonts w:hint="eastAsia"/>
        </w:rPr>
        <w:t xml:space="preserve">窗口操作测试</w:t>
      </w:r>
    </w:p>
    <w:p>
      <w:pPr>
        <w:numPr>
          <w:ilvl w:val="0"/>
          <w:numId w:val="1713"/>
        </w:numPr>
      </w:pPr>
      <w:r>
        <w:rPr>
          <w:rFonts w:hint="eastAsia"/>
        </w:rPr>
        <w:t xml:space="preserve">不同窗口类型(滚动、滑动、会话)测试</w:t>
      </w:r>
    </w:p>
    <w:p>
      <w:pPr>
        <w:numPr>
          <w:ilvl w:val="0"/>
          <w:numId w:val="1713"/>
        </w:numPr>
      </w:pPr>
      <w:r>
        <w:rPr>
          <w:rFonts w:hint="eastAsia"/>
        </w:rPr>
        <w:t xml:space="preserve">窗口边界条件验证</w:t>
      </w:r>
    </w:p>
    <w:p>
      <w:pPr>
        <w:numPr>
          <w:ilvl w:val="0"/>
          <w:numId w:val="1713"/>
        </w:numPr>
      </w:pPr>
      <w:r>
        <w:rPr>
          <w:rFonts w:hint="eastAsia"/>
        </w:rPr>
        <w:t xml:space="preserve">迟到数据处理测试</w:t>
      </w:r>
    </w:p>
    <w:p>
      <w:pPr>
        <w:pStyle w:val="BlockText"/>
      </w:pPr>
      <w:r>
        <w:rPr>
          <w:rFonts w:hint="eastAsia"/>
        </w:rPr>
        <w:t xml:space="preserve">【章节重点难点总结】</w:t>
      </w:r>
    </w:p>
    <w:p>
      <w:pPr>
        <w:pStyle w:val="Compact"/>
        <w:numPr>
          <w:ilvl w:val="0"/>
          <w:numId w:val="1714"/>
        </w:numPr>
      </w:pPr>
      <w:r>
        <w:rPr>
          <w:rFonts w:hint="eastAsia"/>
        </w:rPr>
        <w:t xml:space="preserve">要点：5V</w:t>
      </w:r>
      <w:r>
        <w:t xml:space="preserve"> </w:t>
      </w:r>
      <w:r>
        <w:rPr>
          <w:rFonts w:hint="eastAsia"/>
        </w:rPr>
        <w:t xml:space="preserve">特性（体量/多样/速度/价值/真实性）、数据来源与形态、处理范式</w:t>
      </w:r>
    </w:p>
    <w:p>
      <w:pPr>
        <w:pStyle w:val="Compact"/>
        <w:numPr>
          <w:ilvl w:val="0"/>
          <w:numId w:val="1714"/>
        </w:numPr>
      </w:pPr>
      <w:r>
        <w:rPr>
          <w:rFonts w:hint="eastAsia"/>
        </w:rPr>
        <w:t xml:space="preserve">难点：真实性与价值密度低的应对（采样、画像、特征工程、校验规则）</w:t>
      </w:r>
    </w:p>
    <w:p>
      <w:pPr>
        <w:pStyle w:val="BlockText"/>
      </w:pPr>
      <w:r>
        <w:rPr>
          <w:rFonts w:hint="eastAsia"/>
        </w:rPr>
        <w:t xml:space="preserve">【课后思考/练习题】</w:t>
      </w:r>
    </w:p>
    <w:p>
      <w:pPr>
        <w:pStyle w:val="Compact"/>
        <w:numPr>
          <w:ilvl w:val="0"/>
          <w:numId w:val="1715"/>
        </w:numPr>
      </w:pPr>
      <w:r>
        <w:rPr>
          <w:rFonts w:hint="eastAsia"/>
        </w:rPr>
        <w:t xml:space="preserve">选取你的领域数据，分别对应</w:t>
      </w:r>
      <w:r>
        <w:t xml:space="preserve"> 5V </w:t>
      </w:r>
      <w:r>
        <w:rPr>
          <w:rFonts w:hint="eastAsia"/>
        </w:rPr>
        <w:t xml:space="preserve">给出例子并量化指标。</w:t>
      </w:r>
    </w:p>
    <w:p>
      <w:pPr>
        <w:pStyle w:val="Compact"/>
        <w:numPr>
          <w:ilvl w:val="0"/>
          <w:numId w:val="1715"/>
        </w:numPr>
      </w:pPr>
      <w:r>
        <w:rPr>
          <w:rFonts w:hint="eastAsia"/>
        </w:rPr>
        <w:t xml:space="preserve">如何验证一份含噪数据集的真实性与可用性？给出步骤与判据。</w:t>
      </w:r>
    </w:p>
    <w:p>
      <w:pPr>
        <w:pStyle w:val="FirstParagraph"/>
      </w:pPr>
    </w:p>
    <w:bookmarkEnd w:id="1177"/>
    <w:bookmarkStart w:id="1178" w:name="学习目标-270"/>
    <w:p>
      <w:pPr>
        <w:pStyle w:val="Heading5"/>
      </w:pPr>
      <w:r>
        <w:rPr>
          <w:rFonts w:hint="eastAsia"/>
        </w:rPr>
        <w:t xml:space="preserve">学习目标</w:t>
      </w:r>
    </w:p>
    <w:bookmarkEnd w:id="1178"/>
    <w:bookmarkStart w:id="1179" w:name="小结-270"/>
    <w:p>
      <w:pPr>
        <w:pStyle w:val="Heading5"/>
      </w:pPr>
      <w:r>
        <w:rPr>
          <w:rFonts w:hint="eastAsia"/>
        </w:rPr>
        <w:t xml:space="preserve">小结</w:t>
      </w:r>
    </w:p>
    <w:bookmarkEnd w:id="1179"/>
    <w:bookmarkStart w:id="1184" w:name="练习-270"/>
    <w:p>
      <w:pPr>
        <w:pStyle w:val="Heading5"/>
      </w:pPr>
      <w:r>
        <w:rPr>
          <w:rFonts w:hint="eastAsia"/>
        </w:rPr>
        <w:t xml:space="preserve">练习</w:t>
      </w:r>
    </w:p>
    <w:bookmarkStart w:id="1180" w:name="学习目标-271"/>
    <w:p>
      <w:pPr>
        <w:pStyle w:val="Heading6"/>
      </w:pPr>
      <w:r>
        <w:rPr>
          <w:rFonts w:hint="eastAsia"/>
        </w:rPr>
        <w:t xml:space="preserve">学习目标</w:t>
      </w:r>
    </w:p>
    <w:bookmarkEnd w:id="1180"/>
    <w:bookmarkStart w:id="1181" w:name="小结-271"/>
    <w:p>
      <w:pPr>
        <w:pStyle w:val="Heading6"/>
      </w:pPr>
      <w:r>
        <w:rPr>
          <w:rFonts w:hint="eastAsia"/>
        </w:rPr>
        <w:t xml:space="preserve">小结</w:t>
      </w:r>
    </w:p>
    <w:bookmarkEnd w:id="1181"/>
    <w:bookmarkStart w:id="1182" w:name="练习-271"/>
    <w:p>
      <w:pPr>
        <w:pStyle w:val="Heading6"/>
      </w:pPr>
      <w:r>
        <w:rPr>
          <w:rFonts w:hint="eastAsia"/>
        </w:rPr>
        <w:t xml:space="preserve">练习</w:t>
      </w:r>
    </w:p>
    <w:bookmarkEnd w:id="1182"/>
    <w:bookmarkStart w:id="1183" w:name="附示例与脚本---第2篇-第5章-535节java"/>
    <w:p>
      <w:pPr>
        <w:pStyle w:val="Heading6"/>
      </w:pPr>
      <w:r>
        <w:rPr>
          <w:rFonts w:hint="eastAsia"/>
        </w:rPr>
        <w:t xml:space="preserve">附：示例与脚本</w:t>
      </w:r>
      <w:r>
        <w:t xml:space="preserve"> - </w:t>
      </w:r>
      <w:r>
        <w:rPr>
          <w:rFonts w:hint="eastAsia"/>
        </w:rPr>
        <w:t xml:space="preserve">第2篇-第5章-5.3.5节.java</w:t>
      </w:r>
    </w:p>
    <w:p>
      <w:pPr>
        <w:pStyle w:val="BlockText"/>
      </w:pPr>
      <w:r>
        <w:t xml:space="preserve">Source: </w:t>
      </w:r>
      <w:r>
        <w:rPr>
          <w:rFonts w:hint="eastAsia"/>
        </w:rPr>
        <w:t xml:space="preserve">examples\第2篇\第2篇-第5章-5.3.5节.java</w:t>
      </w:r>
    </w:p>
    <w:p>
      <w:pPr>
        <w:pStyle w:val="SourceCode"/>
      </w:pPr>
      <w:r>
        <w:rPr>
          <w:rStyle w:val="CommentTok"/>
        </w:rPr>
        <w:t xml:space="preserve">// Placeholder: migrated from book reference, please fill content.</w:t>
      </w:r>
    </w:p>
    <w:bookmarkEnd w:id="1183"/>
    <w:bookmarkEnd w:id="1184"/>
    <w:bookmarkStart w:id="1210" w:name="X9006ab50f77c6b6198a93eb8dda109d43014f6c"/>
    <w:p>
      <w:pPr>
        <w:pStyle w:val="Heading4"/>
      </w:pPr>
      <w:r>
        <w:t xml:space="preserve">5.4 </w:t>
      </w:r>
      <w:r>
        <w:rPr>
          <w:rFonts w:hint="eastAsia"/>
        </w:rPr>
        <w:t xml:space="preserve">机器学习模型测试</w:t>
      </w:r>
    </w:p>
    <w:p>
      <w:pPr>
        <w:pStyle w:val="BlockText"/>
      </w:pPr>
      <w:r>
        <w:rPr>
          <w:rFonts w:hint="eastAsia"/>
        </w:rPr>
        <w:t xml:space="preserve">【阅读提示】本节聚焦：5.4</w:t>
      </w:r>
      <w:r>
        <w:t xml:space="preserve"> </w:t>
      </w:r>
      <w:r>
        <w:rPr>
          <w:rFonts w:hint="eastAsia"/>
        </w:rPr>
        <w:t xml:space="preserve">机器学习模型测试</w:t>
      </w:r>
      <w:r>
        <w:t xml:space="preserve"> </w:t>
      </w:r>
      <w:r>
        <w:rPr>
          <w:rFonts w:hint="eastAsia"/>
        </w:rPr>
        <w:t xml:space="preserve">。建议先看结构，再带着问题阅读，关注关键术语、流程与案例，结合自身项目做对照。</w:t>
      </w:r>
    </w:p>
    <w:bookmarkStart w:id="1188" w:name="X23a478f3ac1bdfaedde516dc8b217996c249fb5"/>
    <w:p>
      <w:pPr>
        <w:pStyle w:val="Heading5"/>
      </w:pPr>
      <w:r>
        <w:t xml:space="preserve">5.4.1 </w:t>
      </w:r>
      <w:r>
        <w:rPr>
          <w:rFonts w:hint="eastAsia"/>
        </w:rPr>
        <w:t xml:space="preserve">特征工程测试</w:t>
      </w:r>
    </w:p>
    <w:p>
      <w:pPr>
        <w:numPr>
          <w:ilvl w:val="0"/>
          <w:numId w:val="1716"/>
        </w:numPr>
      </w:pPr>
      <w:r>
        <w:rPr>
          <w:rFonts w:hint="eastAsia"/>
        </w:rPr>
        <w:t xml:space="preserve">特征提取准确性验证</w:t>
      </w:r>
    </w:p>
    <w:p>
      <w:pPr>
        <w:numPr>
          <w:ilvl w:val="0"/>
          <w:numId w:val="1716"/>
        </w:numPr>
      </w:pPr>
      <w:r>
        <w:rPr>
          <w:rFonts w:hint="eastAsia"/>
        </w:rPr>
        <w:t xml:space="preserve">特征转换逻辑测试</w:t>
      </w:r>
    </w:p>
    <w:p>
      <w:pPr>
        <w:numPr>
          <w:ilvl w:val="0"/>
          <w:numId w:val="1716"/>
        </w:numPr>
      </w:pPr>
      <w:r>
        <w:rPr>
          <w:rFonts w:hint="eastAsia"/>
        </w:rPr>
        <w:t xml:space="preserve">特征重要性验证</w:t>
      </w:r>
    </w:p>
    <w:bookmarkStart w:id="1185" w:name="学习目标-272"/>
    <w:p>
      <w:pPr>
        <w:pStyle w:val="Heading6"/>
      </w:pPr>
      <w:r>
        <w:rPr>
          <w:rFonts w:hint="eastAsia"/>
        </w:rPr>
        <w:t xml:space="preserve">学习目标</w:t>
      </w:r>
    </w:p>
    <w:bookmarkEnd w:id="1185"/>
    <w:bookmarkStart w:id="1186" w:name="小结-272"/>
    <w:p>
      <w:pPr>
        <w:pStyle w:val="Heading6"/>
      </w:pPr>
      <w:r>
        <w:rPr>
          <w:rFonts w:hint="eastAsia"/>
        </w:rPr>
        <w:t xml:space="preserve">小结</w:t>
      </w:r>
    </w:p>
    <w:bookmarkEnd w:id="1186"/>
    <w:bookmarkStart w:id="1187" w:name="练习-272"/>
    <w:p>
      <w:pPr>
        <w:pStyle w:val="Heading6"/>
      </w:pPr>
      <w:r>
        <w:rPr>
          <w:rFonts w:hint="eastAsia"/>
        </w:rPr>
        <w:t xml:space="preserve">练习</w:t>
      </w:r>
    </w:p>
    <w:bookmarkEnd w:id="1187"/>
    <w:bookmarkEnd w:id="1188"/>
    <w:bookmarkStart w:id="1193" w:name="Xbe63fff9b7e1ca4f8da8904f2673a560919390f"/>
    <w:p>
      <w:pPr>
        <w:pStyle w:val="Heading5"/>
      </w:pPr>
      <w:r>
        <w:t xml:space="preserve">5.4.2 </w:t>
      </w:r>
      <w:r>
        <w:rPr>
          <w:rFonts w:hint="eastAsia"/>
        </w:rPr>
        <w:t xml:space="preserve">模型训练过程测试</w:t>
      </w:r>
    </w:p>
    <w:p>
      <w:pPr>
        <w:numPr>
          <w:ilvl w:val="0"/>
          <w:numId w:val="1717"/>
        </w:numPr>
      </w:pPr>
      <w:r>
        <w:rPr>
          <w:rFonts w:hint="eastAsia"/>
        </w:rPr>
        <w:t xml:space="preserve">训练参数有效性验证</w:t>
      </w:r>
    </w:p>
    <w:p>
      <w:pPr>
        <w:numPr>
          <w:ilvl w:val="0"/>
          <w:numId w:val="1717"/>
        </w:numPr>
      </w:pPr>
      <w:r>
        <w:rPr>
          <w:rFonts w:hint="eastAsia"/>
        </w:rPr>
        <w:t xml:space="preserve">模型收敛性测试</w:t>
      </w:r>
    </w:p>
    <w:p>
      <w:pPr>
        <w:numPr>
          <w:ilvl w:val="0"/>
          <w:numId w:val="1717"/>
        </w:numPr>
      </w:pPr>
      <w:r>
        <w:rPr>
          <w:rFonts w:hint="eastAsia"/>
        </w:rPr>
        <w:t xml:space="preserve">过拟合和欠拟合检测</w:t>
      </w:r>
    </w:p>
    <w:bookmarkStart w:id="1189" w:name="学习目标-273"/>
    <w:p>
      <w:pPr>
        <w:pStyle w:val="Heading6"/>
      </w:pPr>
      <w:r>
        <w:rPr>
          <w:rFonts w:hint="eastAsia"/>
        </w:rPr>
        <w:t xml:space="preserve">学习目标</w:t>
      </w:r>
    </w:p>
    <w:bookmarkEnd w:id="1189"/>
    <w:bookmarkStart w:id="1190" w:name="小结-273"/>
    <w:p>
      <w:pPr>
        <w:pStyle w:val="Heading6"/>
      </w:pPr>
      <w:r>
        <w:rPr>
          <w:rFonts w:hint="eastAsia"/>
        </w:rPr>
        <w:t xml:space="preserve">小结</w:t>
      </w:r>
    </w:p>
    <w:bookmarkEnd w:id="1190"/>
    <w:bookmarkStart w:id="1191" w:name="练习-273"/>
    <w:p>
      <w:pPr>
        <w:pStyle w:val="Heading6"/>
      </w:pPr>
      <w:r>
        <w:rPr>
          <w:rFonts w:hint="eastAsia"/>
        </w:rPr>
        <w:t xml:space="preserve">练习</w:t>
      </w:r>
    </w:p>
    <w:bookmarkEnd w:id="1191"/>
    <w:bookmarkStart w:id="1192" w:name="附示例与脚本---第2篇-第5章-542节py"/>
    <w:p>
      <w:pPr>
        <w:pStyle w:val="Heading6"/>
      </w:pPr>
      <w:r>
        <w:rPr>
          <w:rFonts w:hint="eastAsia"/>
        </w:rPr>
        <w:t xml:space="preserve">附：示例与脚本</w:t>
      </w:r>
      <w:r>
        <w:t xml:space="preserve"> - </w:t>
      </w:r>
      <w:r>
        <w:rPr>
          <w:rFonts w:hint="eastAsia"/>
        </w:rPr>
        <w:t xml:space="preserve">第2篇-第5章-5.4.2节.py</w:t>
      </w:r>
    </w:p>
    <w:p>
      <w:pPr>
        <w:pStyle w:val="BlockText"/>
      </w:pPr>
      <w:r>
        <w:t xml:space="preserve">Source: </w:t>
      </w:r>
      <w:r>
        <w:rPr>
          <w:rFonts w:hint="eastAsia"/>
        </w:rPr>
        <w:t xml:space="preserve">examples\第2篇\第2篇-第5章-5.4.2节.py</w:t>
      </w:r>
    </w:p>
    <w:p>
      <w:pPr>
        <w:pStyle w:val="SourceCode"/>
      </w:pPr>
      <w:r>
        <w:rPr>
          <w:rStyle w:val="CommentTok"/>
        </w:rPr>
        <w:t xml:space="preserve"># Placeholder: migrated from book reference, please fill content.</w:t>
      </w:r>
    </w:p>
    <w:bookmarkEnd w:id="1192"/>
    <w:bookmarkEnd w:id="1193"/>
    <w:bookmarkStart w:id="1198" w:name="Xebe8ef4aae52dfedace8b407881f336d7eb2c6f"/>
    <w:p>
      <w:pPr>
        <w:pStyle w:val="Heading5"/>
      </w:pPr>
      <w:r>
        <w:t xml:space="preserve">5.4.3 </w:t>
      </w:r>
      <w:r>
        <w:rPr>
          <w:rFonts w:hint="eastAsia"/>
        </w:rPr>
        <w:t xml:space="preserve">模型评估指标测试</w:t>
      </w:r>
    </w:p>
    <w:p>
      <w:pPr>
        <w:numPr>
          <w:ilvl w:val="0"/>
          <w:numId w:val="1718"/>
        </w:numPr>
      </w:pPr>
      <w:r>
        <w:rPr>
          <w:rFonts w:hint="eastAsia"/>
        </w:rPr>
        <w:t xml:space="preserve">分类/回归/聚类指标验证</w:t>
      </w:r>
    </w:p>
    <w:p>
      <w:pPr>
        <w:numPr>
          <w:ilvl w:val="0"/>
          <w:numId w:val="1718"/>
        </w:numPr>
      </w:pPr>
      <w:r>
        <w:rPr>
          <w:rFonts w:hint="eastAsia"/>
        </w:rPr>
        <w:t xml:space="preserve">模型性能基准测试</w:t>
      </w:r>
    </w:p>
    <w:p>
      <w:pPr>
        <w:numPr>
          <w:ilvl w:val="0"/>
          <w:numId w:val="1718"/>
        </w:numPr>
      </w:pPr>
      <w:r>
        <w:rPr>
          <w:rFonts w:hint="eastAsia"/>
        </w:rPr>
        <w:t xml:space="preserve">不同评估方法对比测试</w:t>
      </w:r>
    </w:p>
    <w:bookmarkStart w:id="1194" w:name="学习目标-274"/>
    <w:p>
      <w:pPr>
        <w:pStyle w:val="Heading6"/>
      </w:pPr>
      <w:r>
        <w:rPr>
          <w:rFonts w:hint="eastAsia"/>
        </w:rPr>
        <w:t xml:space="preserve">学习目标</w:t>
      </w:r>
    </w:p>
    <w:bookmarkEnd w:id="1194"/>
    <w:bookmarkStart w:id="1195" w:name="小结-274"/>
    <w:p>
      <w:pPr>
        <w:pStyle w:val="Heading6"/>
      </w:pPr>
      <w:r>
        <w:rPr>
          <w:rFonts w:hint="eastAsia"/>
        </w:rPr>
        <w:t xml:space="preserve">小结</w:t>
      </w:r>
    </w:p>
    <w:bookmarkEnd w:id="1195"/>
    <w:bookmarkStart w:id="1196" w:name="练习-274"/>
    <w:p>
      <w:pPr>
        <w:pStyle w:val="Heading6"/>
      </w:pPr>
      <w:r>
        <w:rPr>
          <w:rFonts w:hint="eastAsia"/>
        </w:rPr>
        <w:t xml:space="preserve">练习</w:t>
      </w:r>
    </w:p>
    <w:bookmarkEnd w:id="1196"/>
    <w:bookmarkStart w:id="1197" w:name="附示例与脚本---第2篇-第5章-543节py"/>
    <w:p>
      <w:pPr>
        <w:pStyle w:val="Heading6"/>
      </w:pPr>
      <w:r>
        <w:rPr>
          <w:rFonts w:hint="eastAsia"/>
        </w:rPr>
        <w:t xml:space="preserve">附：示例与脚本</w:t>
      </w:r>
      <w:r>
        <w:t xml:space="preserve"> - </w:t>
      </w:r>
      <w:r>
        <w:rPr>
          <w:rFonts w:hint="eastAsia"/>
        </w:rPr>
        <w:t xml:space="preserve">第2篇-第5章-5.4.3节.py</w:t>
      </w:r>
    </w:p>
    <w:p>
      <w:pPr>
        <w:pStyle w:val="BlockText"/>
      </w:pPr>
      <w:r>
        <w:t xml:space="preserve">Source: </w:t>
      </w:r>
      <w:r>
        <w:rPr>
          <w:rFonts w:hint="eastAsia"/>
        </w:rPr>
        <w:t xml:space="preserve">examples\第2篇\第2篇-第5章-5.4.3节.py</w:t>
      </w:r>
    </w:p>
    <w:p>
      <w:pPr>
        <w:pStyle w:val="SourceCode"/>
      </w:pPr>
      <w:r>
        <w:rPr>
          <w:rStyle w:val="CommentTok"/>
        </w:rPr>
        <w:t xml:space="preserve"># Placeholder: migrated from book reference, please fill content.</w:t>
      </w:r>
    </w:p>
    <w:bookmarkEnd w:id="1197"/>
    <w:bookmarkEnd w:id="1198"/>
    <w:bookmarkStart w:id="1202" w:name="X24686d32fc37e216b4f4ace336dac7c7bc874a2"/>
    <w:p>
      <w:pPr>
        <w:pStyle w:val="Heading5"/>
      </w:pPr>
      <w:r>
        <w:t xml:space="preserve">5.4.4 </w:t>
      </w:r>
      <w:r>
        <w:rPr>
          <w:rFonts w:hint="eastAsia"/>
        </w:rPr>
        <w:t xml:space="preserve">模型部署测试</w:t>
      </w:r>
    </w:p>
    <w:p>
      <w:pPr>
        <w:numPr>
          <w:ilvl w:val="0"/>
          <w:numId w:val="1719"/>
        </w:numPr>
      </w:pPr>
      <w:r>
        <w:rPr>
          <w:rFonts w:hint="eastAsia"/>
        </w:rPr>
        <w:t xml:space="preserve">模型序列化和加载测试</w:t>
      </w:r>
    </w:p>
    <w:p>
      <w:pPr>
        <w:numPr>
          <w:ilvl w:val="0"/>
          <w:numId w:val="1719"/>
        </w:numPr>
      </w:pPr>
      <w:r>
        <w:rPr>
          <w:rFonts w:hint="eastAsia"/>
        </w:rPr>
        <w:t xml:space="preserve">推理性能测试</w:t>
      </w:r>
    </w:p>
    <w:p>
      <w:pPr>
        <w:numPr>
          <w:ilvl w:val="0"/>
          <w:numId w:val="1719"/>
        </w:numPr>
      </w:pPr>
      <w:r>
        <w:rPr>
          <w:rFonts w:hint="eastAsia"/>
        </w:rPr>
        <w:t xml:space="preserve">A/B测试方法验证</w:t>
      </w:r>
    </w:p>
    <w:bookmarkStart w:id="1199" w:name="学习目标-275"/>
    <w:p>
      <w:pPr>
        <w:pStyle w:val="Heading6"/>
      </w:pPr>
      <w:r>
        <w:rPr>
          <w:rFonts w:hint="eastAsia"/>
        </w:rPr>
        <w:t xml:space="preserve">学习目标</w:t>
      </w:r>
    </w:p>
    <w:bookmarkEnd w:id="1199"/>
    <w:bookmarkStart w:id="1200" w:name="小结-275"/>
    <w:p>
      <w:pPr>
        <w:pStyle w:val="Heading6"/>
      </w:pPr>
      <w:r>
        <w:rPr>
          <w:rFonts w:hint="eastAsia"/>
        </w:rPr>
        <w:t xml:space="preserve">小结</w:t>
      </w:r>
    </w:p>
    <w:bookmarkEnd w:id="1200"/>
    <w:bookmarkStart w:id="1201" w:name="练习-275"/>
    <w:p>
      <w:pPr>
        <w:pStyle w:val="Heading6"/>
      </w:pPr>
      <w:r>
        <w:rPr>
          <w:rFonts w:hint="eastAsia"/>
        </w:rPr>
        <w:t xml:space="preserve">练习</w:t>
      </w:r>
    </w:p>
    <w:bookmarkEnd w:id="1201"/>
    <w:bookmarkEnd w:id="1202"/>
    <w:bookmarkStart w:id="1203" w:name="X0491e2c09ccf0cc59c6e8d41d096ea845ed2f1f"/>
    <w:p>
      <w:pPr>
        <w:pStyle w:val="Heading5"/>
      </w:pPr>
      <w:r>
        <w:t xml:space="preserve">5.4.5 </w:t>
      </w:r>
      <w:r>
        <w:rPr>
          <w:rFonts w:hint="eastAsia"/>
        </w:rPr>
        <w:t xml:space="preserve">模型监控测试</w:t>
      </w:r>
    </w:p>
    <w:p>
      <w:pPr>
        <w:numPr>
          <w:ilvl w:val="0"/>
          <w:numId w:val="1720"/>
        </w:numPr>
      </w:pPr>
      <w:r>
        <w:rPr>
          <w:rFonts w:hint="eastAsia"/>
        </w:rPr>
        <w:t xml:space="preserve">模型漂移检测测试</w:t>
      </w:r>
    </w:p>
    <w:p>
      <w:pPr>
        <w:numPr>
          <w:ilvl w:val="0"/>
          <w:numId w:val="1720"/>
        </w:numPr>
      </w:pPr>
      <w:r>
        <w:rPr>
          <w:rFonts w:hint="eastAsia"/>
        </w:rPr>
        <w:t xml:space="preserve">性能衰减监控验证</w:t>
      </w:r>
    </w:p>
    <w:p>
      <w:pPr>
        <w:numPr>
          <w:ilvl w:val="0"/>
          <w:numId w:val="1720"/>
        </w:numPr>
      </w:pPr>
      <w:r>
        <w:rPr>
          <w:rFonts w:hint="eastAsia"/>
        </w:rPr>
        <w:t xml:space="preserve">异常预测检测</w:t>
      </w:r>
    </w:p>
    <w:p>
      <w:pPr>
        <w:pStyle w:val="BlockText"/>
      </w:pPr>
      <w:r>
        <w:rPr>
          <w:rFonts w:hint="eastAsia"/>
        </w:rPr>
        <w:t xml:space="preserve">【章节重点难点总结】</w:t>
      </w:r>
    </w:p>
    <w:p>
      <w:pPr>
        <w:pStyle w:val="Compact"/>
        <w:numPr>
          <w:ilvl w:val="0"/>
          <w:numId w:val="1721"/>
        </w:numPr>
      </w:pPr>
      <w:r>
        <w:rPr>
          <w:rFonts w:hint="eastAsia"/>
        </w:rPr>
        <w:t xml:space="preserve">要点：覆盖/真实性/隔离/可重现、元数据与血缘管理</w:t>
      </w:r>
    </w:p>
    <w:p>
      <w:pPr>
        <w:pStyle w:val="Compact"/>
        <w:numPr>
          <w:ilvl w:val="0"/>
          <w:numId w:val="1721"/>
        </w:numPr>
      </w:pPr>
      <w:r>
        <w:rPr>
          <w:rFonts w:hint="eastAsia"/>
        </w:rPr>
        <w:t xml:space="preserve">难点：隐私合规与可用性之间的平衡（k匿名、差分隐私）</w:t>
      </w:r>
    </w:p>
    <w:p>
      <w:pPr>
        <w:pStyle w:val="BlockText"/>
      </w:pPr>
      <w:r>
        <w:rPr>
          <w:rFonts w:hint="eastAsia"/>
        </w:rPr>
        <w:t xml:space="preserve">【课后思考/练习题】</w:t>
      </w:r>
    </w:p>
    <w:p>
      <w:pPr>
        <w:numPr>
          <w:ilvl w:val="0"/>
          <w:numId w:val="1722"/>
        </w:numPr>
      </w:pPr>
      <w:r>
        <w:rPr>
          <w:rFonts w:hint="eastAsia"/>
        </w:rPr>
        <w:t xml:space="preserve">为某敏感字段设计兼顾业务可用的脱敏规则。</w:t>
      </w:r>
    </w:p>
    <w:p>
      <w:pPr>
        <w:numPr>
          <w:ilvl w:val="0"/>
          <w:numId w:val="1722"/>
        </w:numPr>
      </w:pPr>
      <w:r>
        <w:rPr>
          <w:rFonts w:hint="eastAsia"/>
        </w:rPr>
        <w:t xml:space="preserve">如何建立测试数据版本化与回滚机制？</w:t>
      </w:r>
    </w:p>
    <w:p>
      <w:pPr>
        <w:numPr>
          <w:ilvl w:val="0"/>
          <w:numId w:val="1722"/>
        </w:numPr>
      </w:pPr>
      <w:r>
        <w:rPr>
          <w:rFonts w:hint="eastAsia"/>
        </w:rPr>
        <w:t xml:space="preserve">结合你的项目，描述本节主题的一个实践场景，并给出验证要点。</w:t>
      </w:r>
    </w:p>
    <w:p>
      <w:pPr>
        <w:numPr>
          <w:ilvl w:val="0"/>
          <w:numId w:val="1722"/>
        </w:numPr>
      </w:pPr>
      <w:r>
        <w:rPr>
          <w:rFonts w:hint="eastAsia"/>
        </w:rPr>
        <w:t xml:space="preserve">列出2-3个风险点/常见陷阱，并给出可操作的规避建议。</w:t>
      </w:r>
    </w:p>
    <w:p>
      <w:pPr>
        <w:pStyle w:val="FirstParagraph"/>
      </w:pPr>
    </w:p>
    <w:bookmarkEnd w:id="1203"/>
    <w:bookmarkStart w:id="1204" w:name="学习目标-276"/>
    <w:p>
      <w:pPr>
        <w:pStyle w:val="Heading5"/>
      </w:pPr>
      <w:r>
        <w:rPr>
          <w:rFonts w:hint="eastAsia"/>
        </w:rPr>
        <w:t xml:space="preserve">学习目标</w:t>
      </w:r>
    </w:p>
    <w:bookmarkEnd w:id="1204"/>
    <w:bookmarkStart w:id="1205" w:name="小结-276"/>
    <w:p>
      <w:pPr>
        <w:pStyle w:val="Heading5"/>
      </w:pPr>
      <w:r>
        <w:rPr>
          <w:rFonts w:hint="eastAsia"/>
        </w:rPr>
        <w:t xml:space="preserve">小结</w:t>
      </w:r>
    </w:p>
    <w:bookmarkEnd w:id="1205"/>
    <w:bookmarkStart w:id="1209" w:name="练习-276"/>
    <w:p>
      <w:pPr>
        <w:pStyle w:val="Heading5"/>
      </w:pPr>
      <w:r>
        <w:rPr>
          <w:rFonts w:hint="eastAsia"/>
        </w:rPr>
        <w:t xml:space="preserve">练习</w:t>
      </w:r>
    </w:p>
    <w:bookmarkStart w:id="1206" w:name="学习目标-277"/>
    <w:p>
      <w:pPr>
        <w:pStyle w:val="Heading6"/>
      </w:pPr>
      <w:r>
        <w:rPr>
          <w:rFonts w:hint="eastAsia"/>
        </w:rPr>
        <w:t xml:space="preserve">学习目标</w:t>
      </w:r>
    </w:p>
    <w:bookmarkEnd w:id="1206"/>
    <w:bookmarkStart w:id="1207" w:name="小结-277"/>
    <w:p>
      <w:pPr>
        <w:pStyle w:val="Heading6"/>
      </w:pPr>
      <w:r>
        <w:rPr>
          <w:rFonts w:hint="eastAsia"/>
        </w:rPr>
        <w:t xml:space="preserve">小结</w:t>
      </w:r>
    </w:p>
    <w:bookmarkEnd w:id="1207"/>
    <w:bookmarkStart w:id="1208" w:name="练习-277"/>
    <w:p>
      <w:pPr>
        <w:pStyle w:val="Heading6"/>
      </w:pPr>
      <w:r>
        <w:rPr>
          <w:rFonts w:hint="eastAsia"/>
        </w:rPr>
        <w:t xml:space="preserve">练习</w:t>
      </w:r>
    </w:p>
    <w:bookmarkEnd w:id="1208"/>
    <w:bookmarkEnd w:id="1209"/>
    <w:bookmarkEnd w:id="1210"/>
    <w:bookmarkStart w:id="1230" w:name="X89eb66d5629544c541e16b8ea6417d648e20b2b"/>
    <w:p>
      <w:pPr>
        <w:pStyle w:val="Heading4"/>
      </w:pPr>
      <w:r>
        <w:t xml:space="preserve">5.5 </w:t>
      </w:r>
      <w:r>
        <w:rPr>
          <w:rFonts w:hint="eastAsia"/>
        </w:rPr>
        <w:t xml:space="preserve">数据处理性能测试</w:t>
      </w:r>
    </w:p>
    <w:p>
      <w:pPr>
        <w:pStyle w:val="BlockText"/>
      </w:pPr>
      <w:r>
        <w:rPr>
          <w:rFonts w:hint="eastAsia"/>
        </w:rPr>
        <w:t xml:space="preserve">【阅读提示】本节聚焦：5.5</w:t>
      </w:r>
      <w:r>
        <w:t xml:space="preserve"> </w:t>
      </w:r>
      <w:r>
        <w:rPr>
          <w:rFonts w:hint="eastAsia"/>
        </w:rPr>
        <w:t xml:space="preserve">数据处理性能测试</w:t>
      </w:r>
      <w:r>
        <w:t xml:space="preserve"> </w:t>
      </w:r>
      <w:r>
        <w:rPr>
          <w:rFonts w:hint="eastAsia"/>
        </w:rPr>
        <w:t xml:space="preserve">。建议先看结构，再带着问题阅读，关注关键术语、流程与案例，结合自身项目做对照。</w:t>
      </w:r>
    </w:p>
    <w:bookmarkStart w:id="1214" w:name="Xbf263515704d2c52a4638dc07a5f0950275a41c"/>
    <w:p>
      <w:pPr>
        <w:pStyle w:val="Heading5"/>
      </w:pPr>
      <w:r>
        <w:t xml:space="preserve">5.5.1 </w:t>
      </w:r>
      <w:r>
        <w:rPr>
          <w:rFonts w:hint="eastAsia"/>
        </w:rPr>
        <w:t xml:space="preserve">处理延迟测试</w:t>
      </w:r>
    </w:p>
    <w:p>
      <w:pPr>
        <w:numPr>
          <w:ilvl w:val="0"/>
          <w:numId w:val="1723"/>
        </w:numPr>
      </w:pPr>
      <w:r>
        <w:rPr>
          <w:rFonts w:hint="eastAsia"/>
        </w:rPr>
        <w:t xml:space="preserve">端到端延迟测量</w:t>
      </w:r>
    </w:p>
    <w:p>
      <w:pPr>
        <w:numPr>
          <w:ilvl w:val="0"/>
          <w:numId w:val="1723"/>
        </w:numPr>
      </w:pPr>
      <w:r>
        <w:rPr>
          <w:rFonts w:hint="eastAsia"/>
        </w:rPr>
        <w:t xml:space="preserve">不同组件延迟分析</w:t>
      </w:r>
    </w:p>
    <w:p>
      <w:pPr>
        <w:numPr>
          <w:ilvl w:val="0"/>
          <w:numId w:val="1723"/>
        </w:numPr>
      </w:pPr>
      <w:r>
        <w:rPr>
          <w:rFonts w:hint="eastAsia"/>
        </w:rPr>
        <w:t xml:space="preserve">延迟分布特性测试</w:t>
      </w:r>
    </w:p>
    <w:bookmarkStart w:id="1211" w:name="学习目标-278"/>
    <w:p>
      <w:pPr>
        <w:pStyle w:val="Heading6"/>
      </w:pPr>
      <w:r>
        <w:rPr>
          <w:rFonts w:hint="eastAsia"/>
        </w:rPr>
        <w:t xml:space="preserve">学习目标</w:t>
      </w:r>
    </w:p>
    <w:bookmarkEnd w:id="1211"/>
    <w:bookmarkStart w:id="1212" w:name="小结-278"/>
    <w:p>
      <w:pPr>
        <w:pStyle w:val="Heading6"/>
      </w:pPr>
      <w:r>
        <w:rPr>
          <w:rFonts w:hint="eastAsia"/>
        </w:rPr>
        <w:t xml:space="preserve">小结</w:t>
      </w:r>
    </w:p>
    <w:bookmarkEnd w:id="1212"/>
    <w:bookmarkStart w:id="1213" w:name="练习-278"/>
    <w:p>
      <w:pPr>
        <w:pStyle w:val="Heading6"/>
      </w:pPr>
      <w:r>
        <w:rPr>
          <w:rFonts w:hint="eastAsia"/>
        </w:rPr>
        <w:t xml:space="preserve">练习</w:t>
      </w:r>
    </w:p>
    <w:bookmarkEnd w:id="1213"/>
    <w:bookmarkEnd w:id="1214"/>
    <w:bookmarkStart w:id="1218" w:name="Xd6d56855a984ff10e0676ccb8e38b3ff95064f4"/>
    <w:p>
      <w:pPr>
        <w:pStyle w:val="Heading5"/>
      </w:pPr>
      <w:r>
        <w:t xml:space="preserve">5.5.2 </w:t>
      </w:r>
      <w:r>
        <w:rPr>
          <w:rFonts w:hint="eastAsia"/>
        </w:rPr>
        <w:t xml:space="preserve">吞吐量测试</w:t>
      </w:r>
    </w:p>
    <w:p>
      <w:pPr>
        <w:numPr>
          <w:ilvl w:val="0"/>
          <w:numId w:val="1724"/>
        </w:numPr>
      </w:pPr>
      <w:r>
        <w:rPr>
          <w:rFonts w:hint="eastAsia"/>
        </w:rPr>
        <w:t xml:space="preserve">最大处理能力测试</w:t>
      </w:r>
    </w:p>
    <w:p>
      <w:pPr>
        <w:numPr>
          <w:ilvl w:val="0"/>
          <w:numId w:val="1724"/>
        </w:numPr>
      </w:pPr>
      <w:r>
        <w:rPr>
          <w:rFonts w:hint="eastAsia"/>
        </w:rPr>
        <w:t xml:space="preserve">不同数据规模下的吞吐量变化</w:t>
      </w:r>
    </w:p>
    <w:p>
      <w:pPr>
        <w:numPr>
          <w:ilvl w:val="0"/>
          <w:numId w:val="1724"/>
        </w:numPr>
      </w:pPr>
      <w:r>
        <w:rPr>
          <w:rFonts w:hint="eastAsia"/>
        </w:rPr>
        <w:t xml:space="preserve">吞吐量稳定性测试</w:t>
      </w:r>
    </w:p>
    <w:bookmarkStart w:id="1215" w:name="学习目标-279"/>
    <w:p>
      <w:pPr>
        <w:pStyle w:val="Heading6"/>
      </w:pPr>
      <w:r>
        <w:rPr>
          <w:rFonts w:hint="eastAsia"/>
        </w:rPr>
        <w:t xml:space="preserve">学习目标</w:t>
      </w:r>
    </w:p>
    <w:bookmarkEnd w:id="1215"/>
    <w:bookmarkStart w:id="1216" w:name="小结-279"/>
    <w:p>
      <w:pPr>
        <w:pStyle w:val="Heading6"/>
      </w:pPr>
      <w:r>
        <w:rPr>
          <w:rFonts w:hint="eastAsia"/>
        </w:rPr>
        <w:t xml:space="preserve">小结</w:t>
      </w:r>
    </w:p>
    <w:bookmarkEnd w:id="1216"/>
    <w:bookmarkStart w:id="1217" w:name="练习-279"/>
    <w:p>
      <w:pPr>
        <w:pStyle w:val="Heading6"/>
      </w:pPr>
      <w:r>
        <w:rPr>
          <w:rFonts w:hint="eastAsia"/>
        </w:rPr>
        <w:t xml:space="preserve">练习</w:t>
      </w:r>
    </w:p>
    <w:bookmarkEnd w:id="1217"/>
    <w:bookmarkEnd w:id="1218"/>
    <w:bookmarkStart w:id="1222" w:name="Xe6464185185bc2a0c239fb3a75051d1d5c601d3"/>
    <w:p>
      <w:pPr>
        <w:pStyle w:val="Heading5"/>
      </w:pPr>
      <w:r>
        <w:t xml:space="preserve">5.5.3 </w:t>
      </w:r>
      <w:r>
        <w:rPr>
          <w:rFonts w:hint="eastAsia"/>
        </w:rPr>
        <w:t xml:space="preserve">资源利用率测试</w:t>
      </w:r>
    </w:p>
    <w:p>
      <w:pPr>
        <w:numPr>
          <w:ilvl w:val="0"/>
          <w:numId w:val="1725"/>
        </w:numPr>
      </w:pPr>
      <w:r>
        <w:rPr>
          <w:rFonts w:hint="eastAsia"/>
        </w:rPr>
        <w:t xml:space="preserve">CPU、内存、网络、磁盘I/O利用率监控</w:t>
      </w:r>
    </w:p>
    <w:p>
      <w:pPr>
        <w:numPr>
          <w:ilvl w:val="0"/>
          <w:numId w:val="1725"/>
        </w:numPr>
      </w:pPr>
      <w:r>
        <w:rPr>
          <w:rFonts w:hint="eastAsia"/>
        </w:rPr>
        <w:t xml:space="preserve">资源瓶颈识别测试</w:t>
      </w:r>
    </w:p>
    <w:p>
      <w:pPr>
        <w:numPr>
          <w:ilvl w:val="0"/>
          <w:numId w:val="1725"/>
        </w:numPr>
      </w:pPr>
      <w:r>
        <w:rPr>
          <w:rFonts w:hint="eastAsia"/>
        </w:rPr>
        <w:t xml:space="preserve">资源扩展效果验证</w:t>
      </w:r>
    </w:p>
    <w:bookmarkStart w:id="1219" w:name="学习目标-280"/>
    <w:p>
      <w:pPr>
        <w:pStyle w:val="Heading6"/>
      </w:pPr>
      <w:r>
        <w:rPr>
          <w:rFonts w:hint="eastAsia"/>
        </w:rPr>
        <w:t xml:space="preserve">学习目标</w:t>
      </w:r>
    </w:p>
    <w:bookmarkEnd w:id="1219"/>
    <w:bookmarkStart w:id="1220" w:name="小结-280"/>
    <w:p>
      <w:pPr>
        <w:pStyle w:val="Heading6"/>
      </w:pPr>
      <w:r>
        <w:rPr>
          <w:rFonts w:hint="eastAsia"/>
        </w:rPr>
        <w:t xml:space="preserve">小结</w:t>
      </w:r>
    </w:p>
    <w:bookmarkEnd w:id="1220"/>
    <w:bookmarkStart w:id="1221" w:name="练习-280"/>
    <w:p>
      <w:pPr>
        <w:pStyle w:val="Heading6"/>
      </w:pPr>
      <w:r>
        <w:rPr>
          <w:rFonts w:hint="eastAsia"/>
        </w:rPr>
        <w:t xml:space="preserve">练习</w:t>
      </w:r>
    </w:p>
    <w:bookmarkEnd w:id="1221"/>
    <w:bookmarkEnd w:id="1222"/>
    <w:bookmarkStart w:id="1223" w:name="X80023859e1061eef194e822137f22145132a263"/>
    <w:p>
      <w:pPr>
        <w:pStyle w:val="Heading5"/>
      </w:pPr>
      <w:r>
        <w:t xml:space="preserve">5.5.4 </w:t>
      </w:r>
      <w:r>
        <w:rPr>
          <w:rFonts w:hint="eastAsia"/>
        </w:rPr>
        <w:t xml:space="preserve">扩展性测试</w:t>
      </w:r>
    </w:p>
    <w:p>
      <w:pPr>
        <w:numPr>
          <w:ilvl w:val="0"/>
          <w:numId w:val="1726"/>
        </w:numPr>
      </w:pPr>
      <w:r>
        <w:rPr>
          <w:rFonts w:hint="eastAsia"/>
        </w:rPr>
        <w:t xml:space="preserve">水平扩展效果测试</w:t>
      </w:r>
    </w:p>
    <w:p>
      <w:pPr>
        <w:numPr>
          <w:ilvl w:val="0"/>
          <w:numId w:val="1726"/>
        </w:numPr>
      </w:pPr>
      <w:r>
        <w:rPr>
          <w:rFonts w:hint="eastAsia"/>
        </w:rPr>
        <w:t xml:space="preserve">垂直扩展效果测试</w:t>
      </w:r>
    </w:p>
    <w:p>
      <w:pPr>
        <w:numPr>
          <w:ilvl w:val="0"/>
          <w:numId w:val="1726"/>
        </w:numPr>
      </w:pPr>
      <w:r>
        <w:rPr>
          <w:rFonts w:hint="eastAsia"/>
        </w:rPr>
        <w:t xml:space="preserve">资源扩展的线性度分析</w:t>
      </w:r>
    </w:p>
    <w:p>
      <w:pPr>
        <w:pStyle w:val="BlockText"/>
      </w:pPr>
      <w:r>
        <w:rPr>
          <w:rFonts w:hint="eastAsia"/>
        </w:rPr>
        <w:t xml:space="preserve">【章节重点难点总结】</w:t>
      </w:r>
    </w:p>
    <w:p>
      <w:pPr>
        <w:pStyle w:val="Compact"/>
        <w:numPr>
          <w:ilvl w:val="0"/>
          <w:numId w:val="1727"/>
        </w:numPr>
      </w:pPr>
      <w:r>
        <w:rPr>
          <w:rFonts w:hint="eastAsia"/>
        </w:rPr>
        <w:t xml:space="preserve">要点：RBAC/ABAC、KMS、密钥轮换、审计与告警</w:t>
      </w:r>
    </w:p>
    <w:p>
      <w:pPr>
        <w:pStyle w:val="Compact"/>
        <w:numPr>
          <w:ilvl w:val="0"/>
          <w:numId w:val="1727"/>
        </w:numPr>
      </w:pPr>
      <w:r>
        <w:rPr>
          <w:rFonts w:hint="eastAsia"/>
        </w:rPr>
        <w:t xml:space="preserve">难点：性能与安全的权衡、跨组件信任链验证</w:t>
      </w:r>
    </w:p>
    <w:p>
      <w:pPr>
        <w:pStyle w:val="BlockText"/>
      </w:pPr>
      <w:r>
        <w:rPr>
          <w:rFonts w:hint="eastAsia"/>
        </w:rPr>
        <w:t xml:space="preserve">【小结】</w:t>
      </w:r>
    </w:p>
    <w:p>
      <w:pPr>
        <w:pStyle w:val="Compact"/>
        <w:numPr>
          <w:ilvl w:val="0"/>
          <w:numId w:val="1728"/>
        </w:numPr>
      </w:pPr>
      <w:r>
        <w:rPr>
          <w:rFonts w:hint="eastAsia"/>
        </w:rPr>
        <w:t xml:space="preserve">用</w:t>
      </w:r>
      <w:r>
        <w:t xml:space="preserve"> 3~5 </w:t>
      </w:r>
      <w:r>
        <w:rPr>
          <w:rFonts w:hint="eastAsia"/>
        </w:rPr>
        <w:t xml:space="preserve">条项目化要点复盘本章内容</w:t>
      </w:r>
    </w:p>
    <w:p>
      <w:pPr>
        <w:pStyle w:val="Compact"/>
        <w:numPr>
          <w:ilvl w:val="0"/>
          <w:numId w:val="1728"/>
        </w:numPr>
      </w:pPr>
      <w:r>
        <w:rPr>
          <w:rFonts w:hint="eastAsia"/>
        </w:rPr>
        <w:t xml:space="preserve">指出易错点/反模式与纠正建议</w:t>
      </w:r>
    </w:p>
    <w:p>
      <w:pPr>
        <w:pStyle w:val="Compact"/>
        <w:numPr>
          <w:ilvl w:val="0"/>
          <w:numId w:val="1728"/>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729"/>
        </w:numPr>
      </w:pPr>
      <w:r>
        <w:rPr>
          <w:rFonts w:hint="eastAsia"/>
        </w:rPr>
        <w:t xml:space="preserve">设计一次端到端数据加密（At-Rest/In-Transit）的验证方案。</w:t>
      </w:r>
    </w:p>
    <w:p>
      <w:pPr>
        <w:pStyle w:val="Compact"/>
        <w:numPr>
          <w:ilvl w:val="0"/>
          <w:numId w:val="1729"/>
        </w:numPr>
      </w:pPr>
      <w:r>
        <w:rPr>
          <w:rFonts w:hint="eastAsia"/>
        </w:rPr>
        <w:t xml:space="preserve">如何验证最低权限原则在数据湖的落地有效？</w:t>
      </w:r>
    </w:p>
    <w:p>
      <w:pPr>
        <w:pStyle w:val="FirstParagraph"/>
      </w:pPr>
    </w:p>
    <w:bookmarkEnd w:id="1223"/>
    <w:bookmarkStart w:id="1224" w:name="学习目标-281"/>
    <w:p>
      <w:pPr>
        <w:pStyle w:val="Heading5"/>
      </w:pPr>
      <w:r>
        <w:rPr>
          <w:rFonts w:hint="eastAsia"/>
        </w:rPr>
        <w:t xml:space="preserve">学习目标</w:t>
      </w:r>
    </w:p>
    <w:bookmarkEnd w:id="1224"/>
    <w:bookmarkStart w:id="1225" w:name="小结-281"/>
    <w:p>
      <w:pPr>
        <w:pStyle w:val="Heading5"/>
      </w:pPr>
      <w:r>
        <w:rPr>
          <w:rFonts w:hint="eastAsia"/>
        </w:rPr>
        <w:t xml:space="preserve">小结</w:t>
      </w:r>
    </w:p>
    <w:bookmarkEnd w:id="1225"/>
    <w:bookmarkStart w:id="1229" w:name="练习-281"/>
    <w:p>
      <w:pPr>
        <w:pStyle w:val="Heading5"/>
      </w:pPr>
      <w:r>
        <w:rPr>
          <w:rFonts w:hint="eastAsia"/>
        </w:rPr>
        <w:t xml:space="preserve">练习</w:t>
      </w:r>
    </w:p>
    <w:bookmarkStart w:id="1226" w:name="学习目标-282"/>
    <w:p>
      <w:pPr>
        <w:pStyle w:val="Heading6"/>
      </w:pPr>
      <w:r>
        <w:rPr>
          <w:rFonts w:hint="eastAsia"/>
        </w:rPr>
        <w:t xml:space="preserve">学习目标</w:t>
      </w:r>
    </w:p>
    <w:bookmarkEnd w:id="1226"/>
    <w:bookmarkStart w:id="1227" w:name="小结-282"/>
    <w:p>
      <w:pPr>
        <w:pStyle w:val="Heading6"/>
      </w:pPr>
      <w:r>
        <w:rPr>
          <w:rFonts w:hint="eastAsia"/>
        </w:rPr>
        <w:t xml:space="preserve">小结</w:t>
      </w:r>
    </w:p>
    <w:bookmarkEnd w:id="1227"/>
    <w:bookmarkStart w:id="1228" w:name="练习-282"/>
    <w:p>
      <w:pPr>
        <w:pStyle w:val="Heading6"/>
      </w:pPr>
      <w:r>
        <w:rPr>
          <w:rFonts w:hint="eastAsia"/>
        </w:rPr>
        <w:t xml:space="preserve">练习</w:t>
      </w:r>
    </w:p>
    <w:bookmarkEnd w:id="1228"/>
    <w:bookmarkEnd w:id="1229"/>
    <w:bookmarkEnd w:id="1230"/>
    <w:bookmarkStart w:id="1231" w:name="X3af4c431faaaf8983ca079227cd44331c9d524b"/>
    <w:p>
      <w:pPr>
        <w:pStyle w:val="Heading4"/>
      </w:pPr>
      <w:r>
        <w:t xml:space="preserve">5.6 </w:t>
      </w:r>
      <w:r>
        <w:rPr>
          <w:rFonts w:hint="eastAsia"/>
        </w:rPr>
        <w:t xml:space="preserve">测试工具</w:t>
      </w:r>
    </w:p>
    <w:p>
      <w:pPr>
        <w:pStyle w:val="BlockText"/>
      </w:pPr>
      <w:r>
        <w:rPr>
          <w:rFonts w:hint="eastAsia"/>
        </w:rPr>
        <w:t xml:space="preserve">【阅读提示】本节聚焦：5.6</w:t>
      </w:r>
      <w:r>
        <w:t xml:space="preserve"> </w:t>
      </w:r>
      <w:r>
        <w:rPr>
          <w:rFonts w:hint="eastAsia"/>
        </w:rPr>
        <w:t xml:space="preserve">测试工具</w:t>
      </w:r>
      <w:r>
        <w:t xml:space="preserve"> </w:t>
      </w:r>
      <w:r>
        <w:rPr>
          <w:rFonts w:hint="eastAsia"/>
        </w:rPr>
        <w:t xml:space="preserve">。建议先看结构，再带着问题阅读，关注关键术语、流程与案例，结合自身项目做对照。</w:t>
      </w:r>
    </w:p>
    <w:p>
      <w:pPr>
        <w:pStyle w:val="BlockText"/>
      </w:pPr>
      <w:r>
        <w:rPr>
          <w:rFonts w:hint="eastAsia"/>
        </w:rPr>
        <w:t xml:space="preserve">【章节重点难点总结】</w:t>
      </w:r>
    </w:p>
    <w:p>
      <w:pPr>
        <w:pStyle w:val="Compact"/>
        <w:numPr>
          <w:ilvl w:val="0"/>
          <w:numId w:val="1730"/>
        </w:numPr>
      </w:pPr>
      <w:r>
        <w:rPr>
          <w:rFonts w:hint="eastAsia"/>
        </w:rPr>
        <w:t xml:space="preserve">本节要点：梳理关键概念、流程与方法；明确输入输出与成功标准</w:t>
      </w:r>
    </w:p>
    <w:p>
      <w:pPr>
        <w:pStyle w:val="Compact"/>
        <w:numPr>
          <w:ilvl w:val="0"/>
          <w:numId w:val="173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731"/>
        </w:numPr>
      </w:pPr>
      <w:r>
        <w:rPr>
          <w:rFonts w:hint="eastAsia"/>
        </w:rPr>
        <w:t xml:space="preserve">结合你的项目，描述本节主题的一个实践场景，并给出验证要点。</w:t>
      </w:r>
    </w:p>
    <w:p>
      <w:pPr>
        <w:pStyle w:val="Compact"/>
        <w:numPr>
          <w:ilvl w:val="0"/>
          <w:numId w:val="1731"/>
        </w:numPr>
      </w:pPr>
      <w:r>
        <w:rPr>
          <w:rFonts w:hint="eastAsia"/>
        </w:rPr>
        <w:t xml:space="preserve">列出2-3个风险点/常见陷阱，并给出可操作的规避建议。</w:t>
      </w:r>
    </w:p>
    <w:p>
      <w:pPr>
        <w:pStyle w:val="FirstParagraph"/>
      </w:pPr>
    </w:p>
    <w:bookmarkEnd w:id="1231"/>
    <w:bookmarkStart w:id="1232" w:name="学习目标-283"/>
    <w:p>
      <w:pPr>
        <w:pStyle w:val="Heading4"/>
      </w:pPr>
      <w:r>
        <w:rPr>
          <w:rFonts w:hint="eastAsia"/>
        </w:rPr>
        <w:t xml:space="preserve">学习目标</w:t>
      </w:r>
    </w:p>
    <w:bookmarkEnd w:id="1232"/>
    <w:bookmarkStart w:id="1233" w:name="小结-283"/>
    <w:p>
      <w:pPr>
        <w:pStyle w:val="Heading4"/>
      </w:pPr>
      <w:r>
        <w:rPr>
          <w:rFonts w:hint="eastAsia"/>
        </w:rPr>
        <w:t xml:space="preserve">小结</w:t>
      </w:r>
    </w:p>
    <w:bookmarkEnd w:id="1233"/>
    <w:bookmarkStart w:id="1237" w:name="练习-283"/>
    <w:p>
      <w:pPr>
        <w:pStyle w:val="Heading4"/>
      </w:pPr>
      <w:r>
        <w:rPr>
          <w:rFonts w:hint="eastAsia"/>
        </w:rPr>
        <w:t xml:space="preserve">练习</w:t>
      </w:r>
    </w:p>
    <w:bookmarkStart w:id="1234" w:name="学习目标-284"/>
    <w:p>
      <w:pPr>
        <w:pStyle w:val="Heading5"/>
      </w:pPr>
      <w:r>
        <w:rPr>
          <w:rFonts w:hint="eastAsia"/>
        </w:rPr>
        <w:t xml:space="preserve">学习目标</w:t>
      </w:r>
    </w:p>
    <w:bookmarkEnd w:id="1234"/>
    <w:bookmarkStart w:id="1235" w:name="小结-284"/>
    <w:p>
      <w:pPr>
        <w:pStyle w:val="Heading5"/>
      </w:pPr>
      <w:r>
        <w:rPr>
          <w:rFonts w:hint="eastAsia"/>
        </w:rPr>
        <w:t xml:space="preserve">小结</w:t>
      </w:r>
    </w:p>
    <w:bookmarkEnd w:id="1235"/>
    <w:bookmarkStart w:id="1236" w:name="练习-284"/>
    <w:p>
      <w:pPr>
        <w:pStyle w:val="Heading5"/>
      </w:pPr>
      <w:r>
        <w:rPr>
          <w:rFonts w:hint="eastAsia"/>
        </w:rPr>
        <w:t xml:space="preserve">练习</w:t>
      </w:r>
    </w:p>
    <w:bookmarkEnd w:id="1236"/>
    <w:bookmarkEnd w:id="1237"/>
    <w:bookmarkStart w:id="1238" w:name="附示例与脚本---第0篇-第5章-562节"/>
    <w:p>
      <w:pPr>
        <w:pStyle w:val="Heading4"/>
      </w:pPr>
      <w:r>
        <w:rPr>
          <w:rFonts w:hint="eastAsia"/>
        </w:rPr>
        <w:t xml:space="preserve">附：示例与脚本</w:t>
      </w:r>
      <w:r>
        <w:t xml:space="preserve"> - </w:t>
      </w:r>
      <w:r>
        <w:rPr>
          <w:rFonts w:hint="eastAsia"/>
        </w:rPr>
        <w:t xml:space="preserve">第0篇-第5章-5.6.2节</w:t>
      </w:r>
    </w:p>
    <w:p>
      <w:pPr>
        <w:pStyle w:val="BlockText"/>
      </w:pPr>
      <w:r>
        <w:t xml:space="preserve">Source: </w:t>
      </w:r>
      <w:r>
        <w:rPr>
          <w:rFonts w:hint="eastAsia"/>
        </w:rPr>
        <w:t xml:space="preserve">examples\第0篇\第0篇-第5章-5.6.2节</w:t>
      </w:r>
    </w:p>
    <w:p>
      <w:pPr>
        <w:pStyle w:val="SourceCode"/>
      </w:pPr>
      <w:r>
        <w:rPr>
          <w:rStyle w:val="VerbatimChar"/>
        </w:rPr>
        <w:t xml:space="preserve">Placeholder: migrated to part dir.</w:t>
      </w:r>
    </w:p>
    <w:bookmarkEnd w:id="1238"/>
    <w:bookmarkStart w:id="1239" w:name="附示例与脚本---第0篇-第5章-563节"/>
    <w:p>
      <w:pPr>
        <w:pStyle w:val="Heading4"/>
      </w:pPr>
      <w:r>
        <w:rPr>
          <w:rFonts w:hint="eastAsia"/>
        </w:rPr>
        <w:t xml:space="preserve">附：示例与脚本</w:t>
      </w:r>
      <w:r>
        <w:t xml:space="preserve"> - </w:t>
      </w:r>
      <w:r>
        <w:rPr>
          <w:rFonts w:hint="eastAsia"/>
        </w:rPr>
        <w:t xml:space="preserve">第0篇-第5章-5.6.3节</w:t>
      </w:r>
    </w:p>
    <w:p>
      <w:pPr>
        <w:pStyle w:val="BlockText"/>
      </w:pPr>
      <w:r>
        <w:t xml:space="preserve">Source: </w:t>
      </w:r>
      <w:r>
        <w:rPr>
          <w:rFonts w:hint="eastAsia"/>
        </w:rPr>
        <w:t xml:space="preserve">examples\第0篇\第0篇-第5章-5.6.3节</w:t>
      </w:r>
    </w:p>
    <w:p>
      <w:pPr>
        <w:pStyle w:val="SourceCode"/>
      </w:pPr>
      <w:r>
        <w:rPr>
          <w:rStyle w:val="VerbatimChar"/>
        </w:rPr>
        <w:t xml:space="preserve">Placeholder: migrated to part dir.</w:t>
      </w:r>
    </w:p>
    <w:bookmarkEnd w:id="1239"/>
    <w:bookmarkStart w:id="1240" w:name="附示例与脚本---第0篇-第5章-565节"/>
    <w:p>
      <w:pPr>
        <w:pStyle w:val="Heading4"/>
      </w:pPr>
      <w:r>
        <w:rPr>
          <w:rFonts w:hint="eastAsia"/>
        </w:rPr>
        <w:t xml:space="preserve">附：示例与脚本</w:t>
      </w:r>
      <w:r>
        <w:t xml:space="preserve"> - </w:t>
      </w:r>
      <w:r>
        <w:rPr>
          <w:rFonts w:hint="eastAsia"/>
        </w:rPr>
        <w:t xml:space="preserve">第0篇-第5章-5.6.5节</w:t>
      </w:r>
    </w:p>
    <w:p>
      <w:pPr>
        <w:pStyle w:val="BlockText"/>
      </w:pPr>
      <w:r>
        <w:t xml:space="preserve">Source: </w:t>
      </w:r>
      <w:r>
        <w:rPr>
          <w:rFonts w:hint="eastAsia"/>
        </w:rPr>
        <w:t xml:space="preserve">examples\第0篇\第0篇-第5章-5.6.5节</w:t>
      </w:r>
    </w:p>
    <w:p>
      <w:pPr>
        <w:pStyle w:val="SourceCode"/>
      </w:pPr>
      <w:r>
        <w:rPr>
          <w:rStyle w:val="VerbatimChar"/>
        </w:rPr>
        <w:t xml:space="preserve">Placeholder: migrated to part dir.</w:t>
      </w:r>
    </w:p>
    <w:bookmarkEnd w:id="1240"/>
    <w:bookmarkStart w:id="1278" w:name="第6章-数据质量管理与测试进阶"/>
    <w:p>
      <w:pPr>
        <w:pStyle w:val="Heading3"/>
      </w:pPr>
      <w:r>
        <w:rPr>
          <w:rFonts w:hint="eastAsia"/>
        </w:rPr>
        <w:t xml:space="preserve">第6章</w:t>
      </w:r>
      <w:r>
        <w:t xml:space="preserve"> </w:t>
      </w:r>
      <w:r>
        <w:rPr>
          <w:rFonts w:hint="eastAsia"/>
        </w:rPr>
        <w:t xml:space="preserve">数据质量管理与测试【进阶】</w:t>
      </w:r>
    </w:p>
    <w:p>
      <w:pPr>
        <w:pStyle w:val="BlockText"/>
      </w:pPr>
      <w:r>
        <w:rPr>
          <w:rFonts w:hint="eastAsia"/>
        </w:rPr>
        <w:t xml:space="preserve">【先修知识】</w:t>
      </w:r>
    </w:p>
    <w:p>
      <w:pPr>
        <w:pStyle w:val="Compact"/>
        <w:numPr>
          <w:ilvl w:val="0"/>
          <w:numId w:val="1732"/>
        </w:numPr>
      </w:pPr>
      <w:r>
        <w:rPr>
          <w:rFonts w:hint="eastAsia"/>
        </w:rPr>
        <w:t xml:space="preserve">基础：Linux/网络/SQL/一种脚本语言（如</w:t>
      </w:r>
      <w:r>
        <w:t xml:space="preserve"> </w:t>
      </w:r>
      <w:r>
        <w:rPr>
          <w:rFonts w:hint="eastAsia"/>
        </w:rPr>
        <w:t xml:space="preserve">Python）</w:t>
      </w:r>
    </w:p>
    <w:p>
      <w:pPr>
        <w:pStyle w:val="Compact"/>
        <w:numPr>
          <w:ilvl w:val="0"/>
          <w:numId w:val="1732"/>
        </w:numPr>
      </w:pPr>
      <w:r>
        <w:rPr>
          <w:rFonts w:hint="eastAsia"/>
        </w:rPr>
        <w:t xml:space="preserve">大数据入门：分布式/存储与计算分离/批流概念</w:t>
      </w:r>
    </w:p>
    <w:p>
      <w:pPr>
        <w:pStyle w:val="Compact"/>
        <w:numPr>
          <w:ilvl w:val="0"/>
          <w:numId w:val="173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73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733"/>
        </w:numPr>
      </w:pPr>
      <w:r>
        <w:rPr>
          <w:rFonts w:hint="eastAsia"/>
        </w:rPr>
        <w:t xml:space="preserve">能完成</w:t>
      </w:r>
      <w:r>
        <w:t xml:space="preserve"> 1 </w:t>
      </w:r>
      <w:r>
        <w:rPr>
          <w:rFonts w:hint="eastAsia"/>
        </w:rPr>
        <w:t xml:space="preserve">个与本章紧密相关的动手实践</w:t>
      </w:r>
    </w:p>
    <w:p>
      <w:pPr>
        <w:pStyle w:val="Compact"/>
        <w:numPr>
          <w:ilvl w:val="0"/>
          <w:numId w:val="173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734"/>
        </w:numPr>
      </w:pPr>
      <w:r>
        <w:rPr>
          <w:rFonts w:hint="eastAsia"/>
        </w:rPr>
        <w:t xml:space="preserve">请补充本章关键术语及中英对照（参考术语表）</w:t>
      </w:r>
    </w:p>
    <w:p>
      <w:pPr>
        <w:pStyle w:val="BlockText"/>
      </w:pPr>
      <w:r>
        <w:rPr>
          <w:rFonts w:hint="eastAsia"/>
        </w:rPr>
        <w:t xml:space="preserve">【阅读提示】本章聚焦：第6章</w:t>
      </w:r>
      <w:r>
        <w:t xml:space="preserve"> </w:t>
      </w:r>
      <w:r>
        <w:rPr>
          <w:rFonts w:hint="eastAsia"/>
        </w:rPr>
        <w:t xml:space="preserve">数据质量管理与测试【进阶】。建议先看结构，再带着问题阅读，关注关键术语、流程与案例，结合自身项目做对照。</w:t>
      </w:r>
    </w:p>
    <w:p>
      <w:pPr>
        <w:pStyle w:val="FirstParagraph"/>
      </w:pPr>
    </w:p>
    <w:bookmarkStart w:id="1258" w:name="Xcea768d4295732a94c67fe454ee3d785a6b74ed"/>
    <w:p>
      <w:pPr>
        <w:pStyle w:val="Heading4"/>
      </w:pPr>
      <w:r>
        <w:t xml:space="preserve">6.1 </w:t>
      </w:r>
      <w:r>
        <w:rPr>
          <w:rFonts w:hint="eastAsia"/>
        </w:rPr>
        <w:t xml:space="preserve">概述与重要性</w:t>
      </w:r>
    </w:p>
    <w:p>
      <w:pPr>
        <w:pStyle w:val="BlockText"/>
      </w:pPr>
      <w:r>
        <w:rPr>
          <w:rFonts w:hint="eastAsia"/>
        </w:rPr>
        <w:t xml:space="preserve">【阅读提示】本节聚焦：6.1</w:t>
      </w:r>
      <w:r>
        <w:t xml:space="preserve"> </w:t>
      </w:r>
      <w:r>
        <w:rPr>
          <w:rFonts w:hint="eastAsia"/>
        </w:rPr>
        <w:t xml:space="preserve">概述与重要性</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数据质量是大数据系统成功的关键因素之一。本章将介绍数据质量管理的概念、评估指标和测试方法，帮助测试工程师全面提升数据质量。</w:t>
      </w:r>
    </w:p>
    <w:bookmarkStart w:id="1244" w:name="X23959e69bb786251ad7e198bc5093fe65bc766f"/>
    <w:p>
      <w:pPr>
        <w:pStyle w:val="Heading5"/>
      </w:pPr>
      <w:r>
        <w:t xml:space="preserve">6.1.1 </w:t>
      </w:r>
      <w:r>
        <w:rPr>
          <w:rFonts w:hint="eastAsia"/>
        </w:rPr>
        <w:t xml:space="preserve">数据质量的定义与内涵</w:t>
      </w:r>
    </w:p>
    <w:p>
      <w:pPr>
        <w:numPr>
          <w:ilvl w:val="0"/>
          <w:numId w:val="1735"/>
        </w:numPr>
      </w:pPr>
      <w:r>
        <w:rPr>
          <w:rFonts w:hint="eastAsia"/>
        </w:rPr>
        <w:t xml:space="preserve">数据质量的多维度定义</w:t>
      </w:r>
    </w:p>
    <w:p>
      <w:pPr>
        <w:numPr>
          <w:ilvl w:val="0"/>
          <w:numId w:val="1735"/>
        </w:numPr>
      </w:pPr>
      <w:r>
        <w:rPr>
          <w:rFonts w:hint="eastAsia"/>
        </w:rPr>
        <w:t xml:space="preserve">数据质量与业务价值的关系</w:t>
      </w:r>
    </w:p>
    <w:p>
      <w:pPr>
        <w:numPr>
          <w:ilvl w:val="0"/>
          <w:numId w:val="1735"/>
        </w:numPr>
      </w:pPr>
      <w:r>
        <w:rPr>
          <w:rFonts w:hint="eastAsia"/>
        </w:rPr>
        <w:t xml:space="preserve">大数据环境下的数据质量特点</w:t>
      </w:r>
    </w:p>
    <w:bookmarkStart w:id="1241" w:name="学习目标-285"/>
    <w:p>
      <w:pPr>
        <w:pStyle w:val="Heading6"/>
      </w:pPr>
      <w:r>
        <w:rPr>
          <w:rFonts w:hint="eastAsia"/>
        </w:rPr>
        <w:t xml:space="preserve">学习目标</w:t>
      </w:r>
    </w:p>
    <w:bookmarkEnd w:id="1241"/>
    <w:bookmarkStart w:id="1242" w:name="小结-285"/>
    <w:p>
      <w:pPr>
        <w:pStyle w:val="Heading6"/>
      </w:pPr>
      <w:r>
        <w:rPr>
          <w:rFonts w:hint="eastAsia"/>
        </w:rPr>
        <w:t xml:space="preserve">小结</w:t>
      </w:r>
    </w:p>
    <w:bookmarkEnd w:id="1242"/>
    <w:bookmarkStart w:id="1243" w:name="练习-285"/>
    <w:p>
      <w:pPr>
        <w:pStyle w:val="Heading6"/>
      </w:pPr>
      <w:r>
        <w:rPr>
          <w:rFonts w:hint="eastAsia"/>
        </w:rPr>
        <w:t xml:space="preserve">练习</w:t>
      </w:r>
    </w:p>
    <w:bookmarkEnd w:id="1243"/>
    <w:bookmarkEnd w:id="1244"/>
    <w:bookmarkStart w:id="1248" w:name="X8e3f76da007733594f998171d7cddc0bbb5c2e9"/>
    <w:p>
      <w:pPr>
        <w:pStyle w:val="Heading5"/>
      </w:pPr>
      <w:r>
        <w:t xml:space="preserve">6.1.2 </w:t>
      </w:r>
      <w:r>
        <w:rPr>
          <w:rFonts w:hint="eastAsia"/>
        </w:rPr>
        <w:t xml:space="preserve">大数据环境下的数据质量挑战</w:t>
      </w:r>
    </w:p>
    <w:p>
      <w:pPr>
        <w:numPr>
          <w:ilvl w:val="0"/>
          <w:numId w:val="1736"/>
        </w:numPr>
      </w:pPr>
      <w:r>
        <w:rPr>
          <w:rFonts w:hint="eastAsia"/>
        </w:rPr>
        <w:t xml:space="preserve">数据源多样性带来的质量挑战</w:t>
      </w:r>
    </w:p>
    <w:p>
      <w:pPr>
        <w:numPr>
          <w:ilvl w:val="0"/>
          <w:numId w:val="1736"/>
        </w:numPr>
      </w:pPr>
      <w:r>
        <w:rPr>
          <w:rFonts w:hint="eastAsia"/>
        </w:rPr>
        <w:t xml:space="preserve">大规模数据处理中的质量控制难点</w:t>
      </w:r>
    </w:p>
    <w:p>
      <w:pPr>
        <w:numPr>
          <w:ilvl w:val="0"/>
          <w:numId w:val="1736"/>
        </w:numPr>
      </w:pPr>
      <w:r>
        <w:rPr>
          <w:rFonts w:hint="eastAsia"/>
        </w:rPr>
        <w:t xml:space="preserve">实时数据质量保障的特殊挑战</w:t>
      </w:r>
    </w:p>
    <w:bookmarkStart w:id="1245" w:name="学习目标-286"/>
    <w:p>
      <w:pPr>
        <w:pStyle w:val="Heading6"/>
      </w:pPr>
      <w:r>
        <w:rPr>
          <w:rFonts w:hint="eastAsia"/>
        </w:rPr>
        <w:t xml:space="preserve">学习目标</w:t>
      </w:r>
    </w:p>
    <w:bookmarkEnd w:id="1245"/>
    <w:bookmarkStart w:id="1246" w:name="小结-286"/>
    <w:p>
      <w:pPr>
        <w:pStyle w:val="Heading6"/>
      </w:pPr>
      <w:r>
        <w:rPr>
          <w:rFonts w:hint="eastAsia"/>
        </w:rPr>
        <w:t xml:space="preserve">小结</w:t>
      </w:r>
    </w:p>
    <w:bookmarkEnd w:id="1246"/>
    <w:bookmarkStart w:id="1247" w:name="练习-286"/>
    <w:p>
      <w:pPr>
        <w:pStyle w:val="Heading6"/>
      </w:pPr>
      <w:r>
        <w:rPr>
          <w:rFonts w:hint="eastAsia"/>
        </w:rPr>
        <w:t xml:space="preserve">练习</w:t>
      </w:r>
    </w:p>
    <w:bookmarkEnd w:id="1247"/>
    <w:bookmarkEnd w:id="1248"/>
    <w:bookmarkStart w:id="1249" w:name="X3af4f60d3ac4f393eb5c679c090e684fc12c5c0"/>
    <w:p>
      <w:pPr>
        <w:pStyle w:val="Heading5"/>
      </w:pPr>
      <w:r>
        <w:t xml:space="preserve">6.1.3 </w:t>
      </w:r>
      <w:r>
        <w:rPr>
          <w:rFonts w:hint="eastAsia"/>
        </w:rPr>
        <w:t xml:space="preserve">数据质量评估的重要性</w:t>
      </w:r>
    </w:p>
    <w:p>
      <w:pPr>
        <w:numPr>
          <w:ilvl w:val="0"/>
          <w:numId w:val="1737"/>
        </w:numPr>
      </w:pPr>
      <w:r>
        <w:rPr>
          <w:rFonts w:hint="eastAsia"/>
        </w:rPr>
        <w:t xml:space="preserve">数据质量对业务决策的影响</w:t>
      </w:r>
    </w:p>
    <w:p>
      <w:pPr>
        <w:numPr>
          <w:ilvl w:val="0"/>
          <w:numId w:val="1737"/>
        </w:numPr>
      </w:pPr>
      <w:r>
        <w:rPr>
          <w:rFonts w:hint="eastAsia"/>
        </w:rPr>
        <w:t xml:space="preserve">数据质量问题的成本分析</w:t>
      </w:r>
    </w:p>
    <w:p>
      <w:pPr>
        <w:numPr>
          <w:ilvl w:val="0"/>
          <w:numId w:val="1737"/>
        </w:numPr>
      </w:pPr>
      <w:r>
        <w:rPr>
          <w:rFonts w:hint="eastAsia"/>
        </w:rPr>
        <w:t xml:space="preserve">数据质量评估的方法学基础</w:t>
      </w:r>
    </w:p>
    <w:p>
      <w:pPr>
        <w:pStyle w:val="BlockText"/>
      </w:pPr>
      <w:r>
        <w:rPr>
          <w:rFonts w:hint="eastAsia"/>
        </w:rPr>
        <w:t xml:space="preserve">【章节重点难点总结】</w:t>
      </w:r>
    </w:p>
    <w:p>
      <w:pPr>
        <w:pStyle w:val="Compact"/>
        <w:numPr>
          <w:ilvl w:val="0"/>
          <w:numId w:val="1738"/>
        </w:numPr>
      </w:pPr>
      <w:r>
        <w:rPr>
          <w:rFonts w:hint="eastAsia"/>
        </w:rPr>
        <w:t xml:space="preserve">要点：覆盖/真实性/隔离/可重现、元数据与血缘管理</w:t>
      </w:r>
    </w:p>
    <w:p>
      <w:pPr>
        <w:pStyle w:val="Compact"/>
        <w:numPr>
          <w:ilvl w:val="0"/>
          <w:numId w:val="1738"/>
        </w:numPr>
      </w:pPr>
      <w:r>
        <w:rPr>
          <w:rFonts w:hint="eastAsia"/>
        </w:rPr>
        <w:t xml:space="preserve">难点：隐私合规与可用性之间的平衡（k匿名、差分隐私）</w:t>
      </w:r>
    </w:p>
    <w:p>
      <w:pPr>
        <w:pStyle w:val="BlockText"/>
      </w:pPr>
      <w:r>
        <w:rPr>
          <w:rFonts w:hint="eastAsia"/>
        </w:rPr>
        <w:t xml:space="preserve">【课后思考/练习题】</w:t>
      </w:r>
    </w:p>
    <w:p>
      <w:pPr>
        <w:numPr>
          <w:ilvl w:val="0"/>
          <w:numId w:val="1739"/>
        </w:numPr>
      </w:pPr>
      <w:r>
        <w:rPr>
          <w:rFonts w:hint="eastAsia"/>
        </w:rPr>
        <w:t xml:space="preserve">为某敏感字段设计兼顾业务可用的脱敏规则。</w:t>
      </w:r>
    </w:p>
    <w:p>
      <w:pPr>
        <w:numPr>
          <w:ilvl w:val="0"/>
          <w:numId w:val="1739"/>
        </w:numPr>
      </w:pPr>
      <w:r>
        <w:rPr>
          <w:rFonts w:hint="eastAsia"/>
        </w:rPr>
        <w:t xml:space="preserve">如何建立测试数据版本化与回滚机制？</w:t>
      </w:r>
    </w:p>
    <w:p>
      <w:pPr>
        <w:numPr>
          <w:ilvl w:val="0"/>
          <w:numId w:val="1739"/>
        </w:numPr>
      </w:pPr>
      <w:r>
        <w:rPr>
          <w:rFonts w:hint="eastAsia"/>
        </w:rPr>
        <w:t xml:space="preserve">结合你的项目，描述本节主题的一个实践场景，并给出验证要点。</w:t>
      </w:r>
    </w:p>
    <w:p>
      <w:pPr>
        <w:numPr>
          <w:ilvl w:val="0"/>
          <w:numId w:val="1739"/>
        </w:numPr>
      </w:pPr>
      <w:r>
        <w:rPr>
          <w:rFonts w:hint="eastAsia"/>
        </w:rPr>
        <w:t xml:space="preserve">列出2-3个风险点/常见陷阱，并给出可操作的规避建议。</w:t>
      </w:r>
    </w:p>
    <w:p>
      <w:pPr>
        <w:pStyle w:val="FirstParagraph"/>
      </w:pPr>
    </w:p>
    <w:bookmarkEnd w:id="1249"/>
    <w:bookmarkStart w:id="1250" w:name="学习目标-287"/>
    <w:p>
      <w:pPr>
        <w:pStyle w:val="Heading5"/>
      </w:pPr>
      <w:r>
        <w:rPr>
          <w:rFonts w:hint="eastAsia"/>
        </w:rPr>
        <w:t xml:space="preserve">学习目标</w:t>
      </w:r>
    </w:p>
    <w:bookmarkEnd w:id="1250"/>
    <w:bookmarkStart w:id="1251" w:name="小结-287"/>
    <w:p>
      <w:pPr>
        <w:pStyle w:val="Heading5"/>
      </w:pPr>
      <w:r>
        <w:rPr>
          <w:rFonts w:hint="eastAsia"/>
        </w:rPr>
        <w:t xml:space="preserve">小结</w:t>
      </w:r>
    </w:p>
    <w:bookmarkEnd w:id="1251"/>
    <w:bookmarkStart w:id="1255" w:name="练习-287"/>
    <w:p>
      <w:pPr>
        <w:pStyle w:val="Heading5"/>
      </w:pPr>
      <w:r>
        <w:rPr>
          <w:rFonts w:hint="eastAsia"/>
        </w:rPr>
        <w:t xml:space="preserve">练习</w:t>
      </w:r>
    </w:p>
    <w:bookmarkStart w:id="1252" w:name="学习目标-288"/>
    <w:p>
      <w:pPr>
        <w:pStyle w:val="Heading6"/>
      </w:pPr>
      <w:r>
        <w:rPr>
          <w:rFonts w:hint="eastAsia"/>
        </w:rPr>
        <w:t xml:space="preserve">学习目标</w:t>
      </w:r>
    </w:p>
    <w:bookmarkEnd w:id="1252"/>
    <w:bookmarkStart w:id="1253" w:name="小结-288"/>
    <w:p>
      <w:pPr>
        <w:pStyle w:val="Heading6"/>
      </w:pPr>
      <w:r>
        <w:rPr>
          <w:rFonts w:hint="eastAsia"/>
        </w:rPr>
        <w:t xml:space="preserve">小结</w:t>
      </w:r>
    </w:p>
    <w:bookmarkEnd w:id="1253"/>
    <w:bookmarkStart w:id="1254" w:name="练习-288"/>
    <w:p>
      <w:pPr>
        <w:pStyle w:val="Heading6"/>
      </w:pPr>
      <w:r>
        <w:rPr>
          <w:rFonts w:hint="eastAsia"/>
        </w:rPr>
        <w:t xml:space="preserve">练习</w:t>
      </w:r>
    </w:p>
    <w:bookmarkEnd w:id="1254"/>
    <w:bookmarkEnd w:id="1255"/>
    <w:bookmarkStart w:id="1257" w:name="附示例与脚本---第2篇-第6章-613节"/>
    <w:p>
      <w:pPr>
        <w:pStyle w:val="Heading5"/>
      </w:pPr>
      <w:r>
        <w:rPr>
          <w:rFonts w:hint="eastAsia"/>
        </w:rPr>
        <w:t xml:space="preserve">附：示例与脚本</w:t>
      </w:r>
      <w:r>
        <w:t xml:space="preserve"> - </w:t>
      </w:r>
      <w:r>
        <w:rPr>
          <w:rFonts w:hint="eastAsia"/>
        </w:rPr>
        <w:t xml:space="preserve">第2篇-第6章-6.1.3节</w:t>
      </w:r>
    </w:p>
    <w:p>
      <w:pPr>
        <w:pStyle w:val="BlockText"/>
      </w:pPr>
      <w:r>
        <w:t xml:space="preserve">Source: </w:t>
      </w:r>
      <w:r>
        <w:rPr>
          <w:rFonts w:hint="eastAsia"/>
        </w:rPr>
        <w:t xml:space="preserve">examples\第2篇\第2篇-第6章-6.1.3节</w:t>
      </w:r>
    </w:p>
    <w:p>
      <w:pPr>
        <w:pStyle w:val="SourceCode"/>
      </w:pPr>
      <w:r>
        <w:rPr>
          <w:rStyle w:val="VerbatimChar"/>
        </w:rPr>
        <w:t xml:space="preserve">Placeholder: migrated to part dir.</w:t>
      </w:r>
    </w:p>
    <w:bookmarkStart w:id="1256" w:name="附示例与脚本---第2篇-第6章-613节py"/>
    <w:p>
      <w:pPr>
        <w:pStyle w:val="Heading6"/>
      </w:pPr>
      <w:r>
        <w:rPr>
          <w:rFonts w:hint="eastAsia"/>
        </w:rPr>
        <w:t xml:space="preserve">附：示例与脚本</w:t>
      </w:r>
      <w:r>
        <w:t xml:space="preserve"> - </w:t>
      </w:r>
      <w:r>
        <w:rPr>
          <w:rFonts w:hint="eastAsia"/>
        </w:rPr>
        <w:t xml:space="preserve">第2篇-第6章-6.1.3节.py</w:t>
      </w:r>
    </w:p>
    <w:p>
      <w:pPr>
        <w:pStyle w:val="BlockText"/>
      </w:pPr>
      <w:r>
        <w:t xml:space="preserve">Source: </w:t>
      </w:r>
      <w:r>
        <w:rPr>
          <w:rFonts w:hint="eastAsia"/>
        </w:rPr>
        <w:t xml:space="preserve">examples\第2篇\第2篇-第6章-6.1.3节.py</w:t>
      </w:r>
    </w:p>
    <w:p>
      <w:pPr>
        <w:pStyle w:val="SourceCode"/>
      </w:pPr>
      <w:r>
        <w:rPr>
          <w:rStyle w:val="CommentTok"/>
        </w:rPr>
        <w:t xml:space="preserve"># Placeholder: migrated from book reference, please fill content.</w:t>
      </w:r>
    </w:p>
    <w:bookmarkEnd w:id="1256"/>
    <w:bookmarkEnd w:id="1257"/>
    <w:bookmarkEnd w:id="1258"/>
    <w:bookmarkStart w:id="1262" w:name="Xb603e398c7c11d842870c14695d2533bb58680e"/>
    <w:p>
      <w:pPr>
        <w:pStyle w:val="Heading4"/>
      </w:pPr>
      <w:r>
        <w:t xml:space="preserve">6.2 </w:t>
      </w:r>
      <w:r>
        <w:rPr>
          <w:rFonts w:hint="eastAsia"/>
        </w:rPr>
        <w:t xml:space="preserve">数据质量评估指标体系</w:t>
      </w:r>
    </w:p>
    <w:p>
      <w:pPr>
        <w:pStyle w:val="BlockText"/>
      </w:pPr>
      <w:r>
        <w:rPr>
          <w:rFonts w:hint="eastAsia"/>
        </w:rPr>
        <w:t xml:space="preserve">【阅读提示】本节聚焦：6.2</w:t>
      </w:r>
      <w:r>
        <w:t xml:space="preserve"> </w:t>
      </w:r>
      <w:r>
        <w:rPr>
          <w:rFonts w:hint="eastAsia"/>
        </w:rPr>
        <w:t xml:space="preserve">数据质量评估指标体系</w:t>
      </w:r>
      <w:r>
        <w:t xml:space="preserve"> </w:t>
      </w:r>
      <w:r>
        <w:rPr>
          <w:rFonts w:hint="eastAsia"/>
        </w:rPr>
        <w:t xml:space="preserve">。建议先看结构，再带着问题阅读，关注关键术语、流程与案例，结合自身项目做对照。</w:t>
      </w:r>
    </w:p>
    <w:p>
      <w:pPr>
        <w:pStyle w:val="BlockText"/>
      </w:pPr>
      <w:r>
        <w:rPr>
          <w:rFonts w:hint="eastAsia"/>
        </w:rPr>
        <w:t xml:space="preserve">【章节重点难点总结】</w:t>
      </w:r>
    </w:p>
    <w:p>
      <w:pPr>
        <w:pStyle w:val="Compact"/>
        <w:numPr>
          <w:ilvl w:val="0"/>
          <w:numId w:val="1740"/>
        </w:numPr>
      </w:pPr>
      <w:r>
        <w:rPr>
          <w:rFonts w:hint="eastAsia"/>
        </w:rPr>
        <w:t xml:space="preserve">要点：RBAC/ABAC、KMS、密钥轮换、审计与告警</w:t>
      </w:r>
    </w:p>
    <w:p>
      <w:pPr>
        <w:pStyle w:val="Compact"/>
        <w:numPr>
          <w:ilvl w:val="0"/>
          <w:numId w:val="1740"/>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1741"/>
        </w:numPr>
      </w:pPr>
      <w:r>
        <w:rPr>
          <w:rFonts w:hint="eastAsia"/>
        </w:rPr>
        <w:t xml:space="preserve">设计一次端到端数据加密（At-Rest/In-Transit）的验证方案。</w:t>
      </w:r>
    </w:p>
    <w:p>
      <w:pPr>
        <w:pStyle w:val="Compact"/>
        <w:numPr>
          <w:ilvl w:val="0"/>
          <w:numId w:val="1741"/>
        </w:numPr>
      </w:pPr>
      <w:r>
        <w:rPr>
          <w:rFonts w:hint="eastAsia"/>
        </w:rPr>
        <w:t xml:space="preserve">如何验证最低权限原则在数据湖的落地有效？</w:t>
      </w:r>
    </w:p>
    <w:p>
      <w:pPr>
        <w:pStyle w:val="Compact"/>
        <w:numPr>
          <w:ilvl w:val="0"/>
          <w:numId w:val="174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743"/>
        </w:numPr>
      </w:pPr>
      <w:r>
        <w:rPr>
          <w:rFonts w:hint="eastAsia"/>
        </w:rPr>
        <w:t xml:space="preserve">结合你的项目，描述本节主题的一个实践场景，并给出验证要点。</w:t>
      </w:r>
    </w:p>
    <w:p>
      <w:pPr>
        <w:pStyle w:val="Compact"/>
        <w:numPr>
          <w:ilvl w:val="0"/>
          <w:numId w:val="1743"/>
        </w:numPr>
      </w:pPr>
      <w:r>
        <w:rPr>
          <w:rFonts w:hint="eastAsia"/>
        </w:rPr>
        <w:t xml:space="preserve">列出2-3个风险点/常见陷阱，并给出可操作的规避建议。</w:t>
      </w:r>
    </w:p>
    <w:p>
      <w:pPr>
        <w:pStyle w:val="FirstParagraph"/>
      </w:pPr>
    </w:p>
    <w:bookmarkStart w:id="1259" w:name="学习目标-289"/>
    <w:p>
      <w:pPr>
        <w:pStyle w:val="Heading5"/>
      </w:pPr>
      <w:r>
        <w:rPr>
          <w:rFonts w:hint="eastAsia"/>
        </w:rPr>
        <w:t xml:space="preserve">学习目标</w:t>
      </w:r>
    </w:p>
    <w:bookmarkEnd w:id="1259"/>
    <w:bookmarkStart w:id="1260" w:name="小结-289"/>
    <w:p>
      <w:pPr>
        <w:pStyle w:val="Heading5"/>
      </w:pPr>
      <w:r>
        <w:rPr>
          <w:rFonts w:hint="eastAsia"/>
        </w:rPr>
        <w:t xml:space="preserve">小结</w:t>
      </w:r>
    </w:p>
    <w:bookmarkEnd w:id="1260"/>
    <w:bookmarkStart w:id="1261" w:name="练习-289"/>
    <w:p>
      <w:pPr>
        <w:pStyle w:val="Heading5"/>
      </w:pPr>
      <w:r>
        <w:rPr>
          <w:rFonts w:hint="eastAsia"/>
        </w:rPr>
        <w:t xml:space="preserve">练习</w:t>
      </w:r>
    </w:p>
    <w:bookmarkEnd w:id="1261"/>
    <w:bookmarkEnd w:id="1262"/>
    <w:bookmarkStart w:id="1266" w:name="X0d95a0f49ad05eb0e70eac74d2f8f70c4b03bdc"/>
    <w:p>
      <w:pPr>
        <w:pStyle w:val="Heading4"/>
      </w:pPr>
      <w:r>
        <w:t xml:space="preserve">6.3 </w:t>
      </w:r>
      <w:r>
        <w:rPr>
          <w:rFonts w:hint="eastAsia"/>
        </w:rPr>
        <w:t xml:space="preserve">数据质量测试方法与技术</w:t>
      </w:r>
    </w:p>
    <w:p>
      <w:pPr>
        <w:pStyle w:val="BlockText"/>
      </w:pPr>
      <w:r>
        <w:rPr>
          <w:rFonts w:hint="eastAsia"/>
        </w:rPr>
        <w:t xml:space="preserve">【阅读提示】本节聚焦：6.3</w:t>
      </w:r>
      <w:r>
        <w:t xml:space="preserve"> </w:t>
      </w:r>
      <w:r>
        <w:rPr>
          <w:rFonts w:hint="eastAsia"/>
        </w:rPr>
        <w:t xml:space="preserve">数据质量测试方法与技术</w:t>
      </w:r>
      <w:r>
        <w:t xml:space="preserve"> </w:t>
      </w:r>
      <w:r>
        <w:rPr>
          <w:rFonts w:hint="eastAsia"/>
        </w:rPr>
        <w:t xml:space="preserve">。建议先看结构，再带着问题阅读，关注关键术语、流程与案例，结合自身项目做对照。</w:t>
      </w:r>
    </w:p>
    <w:p>
      <w:pPr>
        <w:pStyle w:val="BlockText"/>
      </w:pPr>
      <w:r>
        <w:rPr>
          <w:rFonts w:hint="eastAsia"/>
        </w:rPr>
        <w:t xml:space="preserve">【章节重点难点总结】</w:t>
      </w:r>
    </w:p>
    <w:p>
      <w:pPr>
        <w:pStyle w:val="Compact"/>
        <w:numPr>
          <w:ilvl w:val="0"/>
          <w:numId w:val="1744"/>
        </w:numPr>
      </w:pPr>
      <w:r>
        <w:rPr>
          <w:rFonts w:hint="eastAsia"/>
        </w:rPr>
        <w:t xml:space="preserve">要点：5V</w:t>
      </w:r>
      <w:r>
        <w:t xml:space="preserve"> </w:t>
      </w:r>
      <w:r>
        <w:rPr>
          <w:rFonts w:hint="eastAsia"/>
        </w:rPr>
        <w:t xml:space="preserve">特性（体量/多样/速度/价值/真实性）、数据来源与形态、处理范式</w:t>
      </w:r>
    </w:p>
    <w:p>
      <w:pPr>
        <w:pStyle w:val="Compact"/>
        <w:numPr>
          <w:ilvl w:val="0"/>
          <w:numId w:val="1744"/>
        </w:numPr>
      </w:pPr>
      <w:r>
        <w:rPr>
          <w:rFonts w:hint="eastAsia"/>
        </w:rPr>
        <w:t xml:space="preserve">难点：真实性与价值密度低的应对（采样、画像、特征工程、校验规则）</w:t>
      </w:r>
    </w:p>
    <w:p>
      <w:pPr>
        <w:pStyle w:val="BlockText"/>
      </w:pPr>
      <w:r>
        <w:rPr>
          <w:rFonts w:hint="eastAsia"/>
        </w:rPr>
        <w:t xml:space="preserve">【课后思考/练习题】</w:t>
      </w:r>
    </w:p>
    <w:p>
      <w:pPr>
        <w:pStyle w:val="Compact"/>
        <w:numPr>
          <w:ilvl w:val="0"/>
          <w:numId w:val="1745"/>
        </w:numPr>
      </w:pPr>
      <w:r>
        <w:rPr>
          <w:rFonts w:hint="eastAsia"/>
        </w:rPr>
        <w:t xml:space="preserve">选取你的领域数据，分别对应</w:t>
      </w:r>
      <w:r>
        <w:t xml:space="preserve"> 5V </w:t>
      </w:r>
      <w:r>
        <w:rPr>
          <w:rFonts w:hint="eastAsia"/>
        </w:rPr>
        <w:t xml:space="preserve">给出例子并量化指标。</w:t>
      </w:r>
    </w:p>
    <w:p>
      <w:pPr>
        <w:pStyle w:val="Compact"/>
        <w:numPr>
          <w:ilvl w:val="0"/>
          <w:numId w:val="1745"/>
        </w:numPr>
      </w:pPr>
      <w:r>
        <w:rPr>
          <w:rFonts w:hint="eastAsia"/>
        </w:rPr>
        <w:t xml:space="preserve">如何验证一份含噪数据集的真实性与可用性？给出步骤与判据。</w:t>
      </w:r>
    </w:p>
    <w:p>
      <w:pPr>
        <w:pStyle w:val="Compact"/>
        <w:numPr>
          <w:ilvl w:val="0"/>
          <w:numId w:val="1746"/>
        </w:numPr>
      </w:pPr>
      <w:r>
        <w:rPr>
          <w:rFonts w:hint="eastAsia"/>
        </w:rPr>
        <w:t xml:space="preserve">本节要点：梳理关键概念、流程与方法；明确输入输出与成功标准</w:t>
      </w:r>
    </w:p>
    <w:p>
      <w:pPr>
        <w:pStyle w:val="Compact"/>
        <w:numPr>
          <w:ilvl w:val="0"/>
          <w:numId w:val="174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747"/>
        </w:numPr>
      </w:pPr>
      <w:r>
        <w:rPr>
          <w:rFonts w:hint="eastAsia"/>
        </w:rPr>
        <w:t xml:space="preserve">结合你的项目，描述本节主题的一个实践场景，并给出验证要点。</w:t>
      </w:r>
    </w:p>
    <w:p>
      <w:pPr>
        <w:pStyle w:val="Compact"/>
        <w:numPr>
          <w:ilvl w:val="0"/>
          <w:numId w:val="1747"/>
        </w:numPr>
      </w:pPr>
      <w:r>
        <w:rPr>
          <w:rFonts w:hint="eastAsia"/>
        </w:rPr>
        <w:t xml:space="preserve">列出2-3个风险点/常见陷阱，并给出可操作的规避建议。</w:t>
      </w:r>
    </w:p>
    <w:p>
      <w:pPr>
        <w:pStyle w:val="FirstParagraph"/>
      </w:pPr>
    </w:p>
    <w:bookmarkStart w:id="1263" w:name="学习目标-290"/>
    <w:p>
      <w:pPr>
        <w:pStyle w:val="Heading5"/>
      </w:pPr>
      <w:r>
        <w:rPr>
          <w:rFonts w:hint="eastAsia"/>
        </w:rPr>
        <w:t xml:space="preserve">学习目标</w:t>
      </w:r>
    </w:p>
    <w:bookmarkEnd w:id="1263"/>
    <w:bookmarkStart w:id="1264" w:name="小结-290"/>
    <w:p>
      <w:pPr>
        <w:pStyle w:val="Heading5"/>
      </w:pPr>
      <w:r>
        <w:rPr>
          <w:rFonts w:hint="eastAsia"/>
        </w:rPr>
        <w:t xml:space="preserve">小结</w:t>
      </w:r>
    </w:p>
    <w:bookmarkEnd w:id="1264"/>
    <w:bookmarkStart w:id="1265" w:name="练习-290"/>
    <w:p>
      <w:pPr>
        <w:pStyle w:val="Heading5"/>
      </w:pPr>
      <w:r>
        <w:rPr>
          <w:rFonts w:hint="eastAsia"/>
        </w:rPr>
        <w:t xml:space="preserve">练习</w:t>
      </w:r>
    </w:p>
    <w:bookmarkEnd w:id="1265"/>
    <w:bookmarkEnd w:id="1266"/>
    <w:bookmarkStart w:id="1270" w:name="Xe709a882192d420a7ecd669addaac7957c4f897"/>
    <w:p>
      <w:pPr>
        <w:pStyle w:val="Heading4"/>
      </w:pPr>
      <w:r>
        <w:t xml:space="preserve">6.4 </w:t>
      </w:r>
      <w:r>
        <w:rPr>
          <w:rFonts w:hint="eastAsia"/>
        </w:rPr>
        <w:t xml:space="preserve">数据质量监控策略</w:t>
      </w:r>
    </w:p>
    <w:p>
      <w:pPr>
        <w:pStyle w:val="BlockText"/>
      </w:pPr>
      <w:r>
        <w:rPr>
          <w:rFonts w:hint="eastAsia"/>
        </w:rPr>
        <w:t xml:space="preserve">【阅读提示】本节聚焦：6.4</w:t>
      </w:r>
      <w:r>
        <w:t xml:space="preserve"> </w:t>
      </w:r>
      <w:r>
        <w:rPr>
          <w:rFonts w:hint="eastAsia"/>
        </w:rPr>
        <w:t xml:space="preserve">数据质量监控策略</w:t>
      </w:r>
      <w:r>
        <w:t xml:space="preserve"> </w:t>
      </w:r>
      <w:r>
        <w:rPr>
          <w:rFonts w:hint="eastAsia"/>
        </w:rPr>
        <w:t xml:space="preserve">。建议先看结构，再带着问题阅读，关注关键术语、流程与案例，结合自身项目做对照。</w:t>
      </w:r>
    </w:p>
    <w:p>
      <w:pPr>
        <w:pStyle w:val="BlockText"/>
      </w:pPr>
      <w:r>
        <w:rPr>
          <w:rFonts w:hint="eastAsia"/>
        </w:rPr>
        <w:t xml:space="preserve">【章节重点难点总结】</w:t>
      </w:r>
    </w:p>
    <w:p>
      <w:pPr>
        <w:pStyle w:val="Compact"/>
        <w:numPr>
          <w:ilvl w:val="0"/>
          <w:numId w:val="1748"/>
        </w:numPr>
      </w:pPr>
      <w:r>
        <w:rPr>
          <w:rFonts w:hint="eastAsia"/>
        </w:rPr>
        <w:t xml:space="preserve">要点：口径一致、采样校验、可视化断言、回归基线</w:t>
      </w:r>
    </w:p>
    <w:p>
      <w:pPr>
        <w:pStyle w:val="Compact"/>
        <w:numPr>
          <w:ilvl w:val="0"/>
          <w:numId w:val="1748"/>
        </w:numPr>
      </w:pPr>
      <w:r>
        <w:rPr>
          <w:rFonts w:hint="eastAsia"/>
        </w:rPr>
        <w:t xml:space="preserve">难点：模型可解释性与漂移检测</w:t>
      </w:r>
    </w:p>
    <w:p>
      <w:pPr>
        <w:pStyle w:val="BlockText"/>
      </w:pPr>
      <w:r>
        <w:rPr>
          <w:rFonts w:hint="eastAsia"/>
        </w:rPr>
        <w:t xml:space="preserve">【小结】</w:t>
      </w:r>
    </w:p>
    <w:p>
      <w:pPr>
        <w:pStyle w:val="Compact"/>
        <w:numPr>
          <w:ilvl w:val="0"/>
          <w:numId w:val="1749"/>
        </w:numPr>
      </w:pPr>
      <w:r>
        <w:rPr>
          <w:rFonts w:hint="eastAsia"/>
        </w:rPr>
        <w:t xml:space="preserve">用</w:t>
      </w:r>
      <w:r>
        <w:t xml:space="preserve"> 3~5 </w:t>
      </w:r>
      <w:r>
        <w:rPr>
          <w:rFonts w:hint="eastAsia"/>
        </w:rPr>
        <w:t xml:space="preserve">条项目化要点复盘本章内容</w:t>
      </w:r>
    </w:p>
    <w:p>
      <w:pPr>
        <w:pStyle w:val="Compact"/>
        <w:numPr>
          <w:ilvl w:val="0"/>
          <w:numId w:val="1749"/>
        </w:numPr>
      </w:pPr>
      <w:r>
        <w:rPr>
          <w:rFonts w:hint="eastAsia"/>
        </w:rPr>
        <w:t xml:space="preserve">指出易错点/反模式与纠正建议</w:t>
      </w:r>
    </w:p>
    <w:p>
      <w:pPr>
        <w:pStyle w:val="Compact"/>
        <w:numPr>
          <w:ilvl w:val="0"/>
          <w:numId w:val="1749"/>
        </w:numPr>
      </w:pPr>
      <w:r>
        <w:rPr>
          <w:rFonts w:hint="eastAsia"/>
        </w:rPr>
        <w:t xml:space="preserve">给出可延伸阅读或下一步实践方向</w:t>
      </w:r>
    </w:p>
    <w:p>
      <w:pPr>
        <w:pStyle w:val="BlockText"/>
      </w:pPr>
      <w:r>
        <w:rPr>
          <w:rFonts w:hint="eastAsia"/>
        </w:rPr>
        <w:t xml:space="preserve">【课后思考/练习题】</w:t>
      </w:r>
    </w:p>
    <w:p>
      <w:pPr>
        <w:numPr>
          <w:ilvl w:val="0"/>
          <w:numId w:val="1750"/>
        </w:numPr>
      </w:pPr>
      <w:r>
        <w:rPr>
          <w:rFonts w:hint="eastAsia"/>
        </w:rPr>
        <w:t xml:space="preserve">为某关键指标设计采样比对与容差策略。</w:t>
      </w:r>
    </w:p>
    <w:p>
      <w:pPr>
        <w:numPr>
          <w:ilvl w:val="0"/>
          <w:numId w:val="1750"/>
        </w:numPr>
      </w:pPr>
      <w:r>
        <w:rPr>
          <w:rFonts w:hint="eastAsia"/>
        </w:rPr>
        <w:t xml:space="preserve">如何监控AI模型在生产中的数据/概念漂移？</w:t>
      </w:r>
    </w:p>
    <w:p>
      <w:pPr>
        <w:numPr>
          <w:ilvl w:val="0"/>
          <w:numId w:val="1750"/>
        </w:numPr>
      </w:pPr>
      <w:r>
        <w:rPr>
          <w:rFonts w:hint="eastAsia"/>
        </w:rPr>
        <w:t xml:space="preserve">列出2-3个风险点/常见陷阱，并给出可操作的规避建议。</w:t>
      </w:r>
    </w:p>
    <w:p>
      <w:pPr>
        <w:pStyle w:val="FirstParagraph"/>
      </w:pPr>
    </w:p>
    <w:bookmarkStart w:id="1267" w:name="学习目标-291"/>
    <w:p>
      <w:pPr>
        <w:pStyle w:val="Heading5"/>
      </w:pPr>
      <w:r>
        <w:rPr>
          <w:rFonts w:hint="eastAsia"/>
        </w:rPr>
        <w:t xml:space="preserve">学习目标</w:t>
      </w:r>
    </w:p>
    <w:bookmarkEnd w:id="1267"/>
    <w:bookmarkStart w:id="1268" w:name="小结-291"/>
    <w:p>
      <w:pPr>
        <w:pStyle w:val="Heading5"/>
      </w:pPr>
      <w:r>
        <w:rPr>
          <w:rFonts w:hint="eastAsia"/>
        </w:rPr>
        <w:t xml:space="preserve">小结</w:t>
      </w:r>
    </w:p>
    <w:bookmarkEnd w:id="1268"/>
    <w:bookmarkStart w:id="1269" w:name="练习-291"/>
    <w:p>
      <w:pPr>
        <w:pStyle w:val="Heading5"/>
      </w:pPr>
      <w:r>
        <w:rPr>
          <w:rFonts w:hint="eastAsia"/>
        </w:rPr>
        <w:t xml:space="preserve">练习</w:t>
      </w:r>
    </w:p>
    <w:bookmarkEnd w:id="1269"/>
    <w:bookmarkEnd w:id="1270"/>
    <w:bookmarkStart w:id="1271" w:name="Xe05a2d61f3799d8c0a720cd67ee534f8be9ab72"/>
    <w:p>
      <w:pPr>
        <w:pStyle w:val="Heading4"/>
      </w:pPr>
      <w:r>
        <w:t xml:space="preserve">6.5 </w:t>
      </w:r>
      <w:r>
        <w:rPr>
          <w:rFonts w:hint="eastAsia"/>
        </w:rPr>
        <w:t xml:space="preserve">数据质量问题识别与修复</w:t>
      </w:r>
    </w:p>
    <w:p>
      <w:pPr>
        <w:pStyle w:val="BlockText"/>
      </w:pPr>
      <w:r>
        <w:rPr>
          <w:rFonts w:hint="eastAsia"/>
        </w:rPr>
        <w:t xml:space="preserve">【阅读提示】本节聚焦：6.5</w:t>
      </w:r>
      <w:r>
        <w:t xml:space="preserve"> </w:t>
      </w:r>
      <w:r>
        <w:rPr>
          <w:rFonts w:hint="eastAsia"/>
        </w:rPr>
        <w:t xml:space="preserve">数据质量问题识别与修复</w:t>
      </w:r>
      <w:r>
        <w:t xml:space="preserve"> </w:t>
      </w:r>
      <w:r>
        <w:rPr>
          <w:rFonts w:hint="eastAsia"/>
        </w:rPr>
        <w:t xml:space="preserve">。建议先看结构，再带着问题阅读，关注关键术语、流程与案例，结合自身项目做对照。</w:t>
      </w:r>
    </w:p>
    <w:p>
      <w:pPr>
        <w:pStyle w:val="BlockText"/>
      </w:pPr>
      <w:r>
        <w:rPr>
          <w:rFonts w:hint="eastAsia"/>
        </w:rPr>
        <w:t xml:space="preserve">【章节重点难点总结】</w:t>
      </w:r>
    </w:p>
    <w:p>
      <w:pPr>
        <w:pStyle w:val="Compact"/>
        <w:numPr>
          <w:ilvl w:val="0"/>
          <w:numId w:val="1751"/>
        </w:numPr>
      </w:pPr>
      <w:r>
        <w:rPr>
          <w:rFonts w:hint="eastAsia"/>
        </w:rPr>
        <w:t xml:space="preserve">要点：容量规划、配置基线、自动化部署、健康检查</w:t>
      </w:r>
    </w:p>
    <w:p>
      <w:pPr>
        <w:pStyle w:val="Compact"/>
        <w:numPr>
          <w:ilvl w:val="0"/>
          <w:numId w:val="1751"/>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752"/>
        </w:numPr>
      </w:pPr>
      <w:r>
        <w:rPr>
          <w:rFonts w:hint="eastAsia"/>
        </w:rPr>
        <w:t xml:space="preserve">输出一份你的环境最小可用清单（组件/版本/参数）。</w:t>
      </w:r>
    </w:p>
    <w:p>
      <w:pPr>
        <w:pStyle w:val="Compact"/>
        <w:numPr>
          <w:ilvl w:val="0"/>
          <w:numId w:val="1752"/>
        </w:numPr>
      </w:pPr>
      <w:r>
        <w:rPr>
          <w:rFonts w:hint="eastAsia"/>
        </w:rPr>
        <w:t xml:space="preserve">设计一套环境验收的自动化Smoke脚本清单。</w:t>
      </w:r>
    </w:p>
    <w:p>
      <w:pPr>
        <w:pStyle w:val="BlockText"/>
      </w:pPr>
      <w:r>
        <w:rPr>
          <w:rFonts w:hint="eastAsia"/>
        </w:rPr>
        <w:t xml:space="preserve">【课后思考/练习题】</w:t>
      </w:r>
    </w:p>
    <w:p>
      <w:pPr>
        <w:pStyle w:val="Compact"/>
        <w:numPr>
          <w:ilvl w:val="0"/>
          <w:numId w:val="1753"/>
        </w:numPr>
      </w:pPr>
      <w:r>
        <w:rPr>
          <w:rFonts w:hint="eastAsia"/>
        </w:rPr>
        <w:t xml:space="preserve">结合你的项目，描述本节主题的一个实践场景，并给出验证要点。</w:t>
      </w:r>
    </w:p>
    <w:p>
      <w:pPr>
        <w:pStyle w:val="Compact"/>
        <w:numPr>
          <w:ilvl w:val="0"/>
          <w:numId w:val="1753"/>
        </w:numPr>
      </w:pPr>
      <w:r>
        <w:rPr>
          <w:rFonts w:hint="eastAsia"/>
        </w:rPr>
        <w:t xml:space="preserve">列出2-3个风险点/常见陷阱，并给出可操作的规避建议。</w:t>
      </w:r>
    </w:p>
    <w:p>
      <w:pPr>
        <w:pStyle w:val="FirstParagraph"/>
      </w:pPr>
    </w:p>
    <w:bookmarkEnd w:id="1271"/>
    <w:bookmarkStart w:id="1272" w:name="学习目标-292"/>
    <w:p>
      <w:pPr>
        <w:pStyle w:val="Heading4"/>
      </w:pPr>
      <w:r>
        <w:rPr>
          <w:rFonts w:hint="eastAsia"/>
        </w:rPr>
        <w:t xml:space="preserve">学习目标</w:t>
      </w:r>
    </w:p>
    <w:bookmarkEnd w:id="1272"/>
    <w:bookmarkStart w:id="1273" w:name="小结-292"/>
    <w:p>
      <w:pPr>
        <w:pStyle w:val="Heading4"/>
      </w:pPr>
      <w:r>
        <w:rPr>
          <w:rFonts w:hint="eastAsia"/>
        </w:rPr>
        <w:t xml:space="preserve">小结</w:t>
      </w:r>
    </w:p>
    <w:bookmarkEnd w:id="1273"/>
    <w:bookmarkStart w:id="1277" w:name="练习-292"/>
    <w:p>
      <w:pPr>
        <w:pStyle w:val="Heading4"/>
      </w:pPr>
      <w:r>
        <w:rPr>
          <w:rFonts w:hint="eastAsia"/>
        </w:rPr>
        <w:t xml:space="preserve">练习</w:t>
      </w:r>
    </w:p>
    <w:bookmarkStart w:id="1274" w:name="学习目标-293"/>
    <w:p>
      <w:pPr>
        <w:pStyle w:val="Heading5"/>
      </w:pPr>
      <w:r>
        <w:rPr>
          <w:rFonts w:hint="eastAsia"/>
        </w:rPr>
        <w:t xml:space="preserve">学习目标</w:t>
      </w:r>
    </w:p>
    <w:bookmarkEnd w:id="1274"/>
    <w:bookmarkStart w:id="1275" w:name="小结-293"/>
    <w:p>
      <w:pPr>
        <w:pStyle w:val="Heading5"/>
      </w:pPr>
      <w:r>
        <w:rPr>
          <w:rFonts w:hint="eastAsia"/>
        </w:rPr>
        <w:t xml:space="preserve">小结</w:t>
      </w:r>
    </w:p>
    <w:bookmarkEnd w:id="1275"/>
    <w:bookmarkStart w:id="1276" w:name="练习-293"/>
    <w:p>
      <w:pPr>
        <w:pStyle w:val="Heading5"/>
      </w:pPr>
      <w:r>
        <w:rPr>
          <w:rFonts w:hint="eastAsia"/>
        </w:rPr>
        <w:t xml:space="preserve">练习</w:t>
      </w:r>
    </w:p>
    <w:bookmarkEnd w:id="1276"/>
    <w:bookmarkEnd w:id="1277"/>
    <w:bookmarkEnd w:id="1278"/>
    <w:bookmarkStart w:id="1324" w:name="第7章-大数据安全测试进阶"/>
    <w:p>
      <w:pPr>
        <w:pStyle w:val="Heading3"/>
      </w:pPr>
      <w:r>
        <w:rPr>
          <w:rFonts w:hint="eastAsia"/>
        </w:rPr>
        <w:t xml:space="preserve">第7章</w:t>
      </w:r>
      <w:r>
        <w:t xml:space="preserve"> </w:t>
      </w:r>
      <w:r>
        <w:rPr>
          <w:rFonts w:hint="eastAsia"/>
        </w:rPr>
        <w:t xml:space="preserve">大数据安全测试【进阶】</w:t>
      </w:r>
    </w:p>
    <w:p>
      <w:pPr>
        <w:pStyle w:val="BlockText"/>
      </w:pPr>
      <w:r>
        <w:rPr>
          <w:rFonts w:hint="eastAsia"/>
        </w:rPr>
        <w:t xml:space="preserve">【先修知识】</w:t>
      </w:r>
    </w:p>
    <w:p>
      <w:pPr>
        <w:pStyle w:val="Compact"/>
        <w:numPr>
          <w:ilvl w:val="0"/>
          <w:numId w:val="1754"/>
        </w:numPr>
      </w:pPr>
      <w:r>
        <w:rPr>
          <w:rFonts w:hint="eastAsia"/>
        </w:rPr>
        <w:t xml:space="preserve">基础：Linux/网络/SQL/一种脚本语言（如</w:t>
      </w:r>
      <w:r>
        <w:t xml:space="preserve"> </w:t>
      </w:r>
      <w:r>
        <w:rPr>
          <w:rFonts w:hint="eastAsia"/>
        </w:rPr>
        <w:t xml:space="preserve">Python）</w:t>
      </w:r>
    </w:p>
    <w:p>
      <w:pPr>
        <w:pStyle w:val="Compact"/>
        <w:numPr>
          <w:ilvl w:val="0"/>
          <w:numId w:val="1754"/>
        </w:numPr>
      </w:pPr>
      <w:r>
        <w:rPr>
          <w:rFonts w:hint="eastAsia"/>
        </w:rPr>
        <w:t xml:space="preserve">大数据入门：分布式/存储与计算分离/批流概念</w:t>
      </w:r>
    </w:p>
    <w:p>
      <w:pPr>
        <w:pStyle w:val="Compact"/>
        <w:numPr>
          <w:ilvl w:val="0"/>
          <w:numId w:val="175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75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755"/>
        </w:numPr>
      </w:pPr>
      <w:r>
        <w:rPr>
          <w:rFonts w:hint="eastAsia"/>
        </w:rPr>
        <w:t xml:space="preserve">能完成</w:t>
      </w:r>
      <w:r>
        <w:t xml:space="preserve"> 1 </w:t>
      </w:r>
      <w:r>
        <w:rPr>
          <w:rFonts w:hint="eastAsia"/>
        </w:rPr>
        <w:t xml:space="preserve">个与本章紧密相关的动手实践</w:t>
      </w:r>
    </w:p>
    <w:p>
      <w:pPr>
        <w:pStyle w:val="Compact"/>
        <w:numPr>
          <w:ilvl w:val="0"/>
          <w:numId w:val="175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756"/>
        </w:numPr>
      </w:pPr>
      <w:r>
        <w:rPr>
          <w:rFonts w:hint="eastAsia"/>
        </w:rPr>
        <w:t xml:space="preserve">请补充本章关键术语及中英对照（参考术语表）</w:t>
      </w:r>
    </w:p>
    <w:p>
      <w:pPr>
        <w:pStyle w:val="BlockText"/>
      </w:pPr>
      <w:r>
        <w:rPr>
          <w:rFonts w:hint="eastAsia"/>
        </w:rPr>
        <w:t xml:space="preserve">【阅读提示】本章聚焦：第7章</w:t>
      </w:r>
      <w:r>
        <w:t xml:space="preserve"> </w:t>
      </w:r>
      <w:r>
        <w:rPr>
          <w:rFonts w:hint="eastAsia"/>
        </w:rPr>
        <w:t xml:space="preserve">大数据安全测试【进阶】。建议先看结构，再带着问题阅读，关注关键术语、流程与案例，结合自身项目做对照。</w:t>
      </w:r>
    </w:p>
    <w:p>
      <w:pPr>
        <w:pStyle w:val="FirstParagraph"/>
      </w:pPr>
    </w:p>
    <w:bookmarkStart w:id="1283" w:name="X9cea1250b0bb7217c1104164e7fa32f459025a7"/>
    <w:p>
      <w:pPr>
        <w:pStyle w:val="Heading4"/>
      </w:pPr>
      <w:r>
        <w:t xml:space="preserve">7.1 </w:t>
      </w:r>
      <w:r>
        <w:rPr>
          <w:rFonts w:hint="eastAsia"/>
        </w:rPr>
        <w:t xml:space="preserve">大数据安全概述</w:t>
      </w:r>
    </w:p>
    <w:p>
      <w:pPr>
        <w:pStyle w:val="BlockText"/>
      </w:pPr>
      <w:r>
        <w:rPr>
          <w:rFonts w:hint="eastAsia"/>
        </w:rPr>
        <w:t xml:space="preserve">【阅读提示】本节聚焦：7.1</w:t>
      </w:r>
      <w:r>
        <w:t xml:space="preserve"> </w:t>
      </w:r>
      <w:r>
        <w:rPr>
          <w:rFonts w:hint="eastAsia"/>
        </w:rPr>
        <w:t xml:space="preserve">大数据安全概述</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大数据安全是保障大数据系统可靠运行的重要环节。本章将介绍大数据安全的基本概念、安全威胁和安全测试方法，帮助测试工程师全面评估大数据系统的安全性。</w:t>
      </w:r>
    </w:p>
    <w:p>
      <w:pPr>
        <w:pStyle w:val="BlockText"/>
      </w:pPr>
      <w:r>
        <w:rPr>
          <w:rFonts w:hint="eastAsia"/>
        </w:rPr>
        <w:t xml:space="preserve">【章节重点难点总结】</w:t>
      </w:r>
    </w:p>
    <w:p>
      <w:pPr>
        <w:pStyle w:val="Compact"/>
        <w:numPr>
          <w:ilvl w:val="0"/>
          <w:numId w:val="1757"/>
        </w:numPr>
      </w:pPr>
      <w:r>
        <w:rPr>
          <w:rFonts w:hint="eastAsia"/>
        </w:rPr>
        <w:t xml:space="preserve">本节要点：梳理关键概念、流程与方法；明确输入输出与成功标准</w:t>
      </w:r>
    </w:p>
    <w:p>
      <w:pPr>
        <w:pStyle w:val="Compact"/>
        <w:numPr>
          <w:ilvl w:val="0"/>
          <w:numId w:val="175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758"/>
        </w:numPr>
      </w:pPr>
      <w:r>
        <w:rPr>
          <w:rFonts w:hint="eastAsia"/>
        </w:rPr>
        <w:t xml:space="preserve">结合你的项目，描述本节主题的一个实践场景，并给出验证要点。</w:t>
      </w:r>
    </w:p>
    <w:p>
      <w:pPr>
        <w:pStyle w:val="Compact"/>
        <w:numPr>
          <w:ilvl w:val="0"/>
          <w:numId w:val="1758"/>
        </w:numPr>
      </w:pPr>
      <w:r>
        <w:rPr>
          <w:rFonts w:hint="eastAsia"/>
        </w:rPr>
        <w:t xml:space="preserve">列出2-3个风险点/常见陷阱，并给出可操作的规避建议。</w:t>
      </w:r>
    </w:p>
    <w:p>
      <w:pPr>
        <w:pStyle w:val="FirstParagraph"/>
      </w:pPr>
    </w:p>
    <w:bookmarkStart w:id="1279" w:name="学习目标-294"/>
    <w:p>
      <w:pPr>
        <w:pStyle w:val="Heading5"/>
      </w:pPr>
      <w:r>
        <w:rPr>
          <w:rFonts w:hint="eastAsia"/>
        </w:rPr>
        <w:t xml:space="preserve">学习目标</w:t>
      </w:r>
    </w:p>
    <w:bookmarkEnd w:id="1279"/>
    <w:bookmarkStart w:id="1280" w:name="小结-294"/>
    <w:p>
      <w:pPr>
        <w:pStyle w:val="Heading5"/>
      </w:pPr>
      <w:r>
        <w:rPr>
          <w:rFonts w:hint="eastAsia"/>
        </w:rPr>
        <w:t xml:space="preserve">小结</w:t>
      </w:r>
    </w:p>
    <w:bookmarkEnd w:id="1280"/>
    <w:bookmarkStart w:id="1281" w:name="练习-294"/>
    <w:p>
      <w:pPr>
        <w:pStyle w:val="Heading5"/>
      </w:pPr>
      <w:r>
        <w:rPr>
          <w:rFonts w:hint="eastAsia"/>
        </w:rPr>
        <w:t xml:space="preserve">练习</w:t>
      </w:r>
    </w:p>
    <w:bookmarkEnd w:id="1281"/>
    <w:bookmarkStart w:id="1282" w:name="附示例与脚本---第2篇-第7章-71节py"/>
    <w:p>
      <w:pPr>
        <w:pStyle w:val="Heading5"/>
      </w:pPr>
      <w:r>
        <w:rPr>
          <w:rFonts w:hint="eastAsia"/>
        </w:rPr>
        <w:t xml:space="preserve">附：示例与脚本</w:t>
      </w:r>
      <w:r>
        <w:t xml:space="preserve"> - </w:t>
      </w:r>
      <w:r>
        <w:rPr>
          <w:rFonts w:hint="eastAsia"/>
        </w:rPr>
        <w:t xml:space="preserve">第2篇-第7章-7.1节.py</w:t>
      </w:r>
    </w:p>
    <w:p>
      <w:pPr>
        <w:pStyle w:val="BlockText"/>
      </w:pPr>
      <w:r>
        <w:t xml:space="preserve">Source: </w:t>
      </w:r>
      <w:r>
        <w:rPr>
          <w:rFonts w:hint="eastAsia"/>
        </w:rPr>
        <w:t xml:space="preserve">examples\第2篇\第2篇-第7章-7.1节.py</w:t>
      </w:r>
    </w:p>
    <w:p>
      <w:pPr>
        <w:pStyle w:val="SourceCode"/>
      </w:pPr>
      <w:r>
        <w:rPr>
          <w:rStyle w:val="CommentTok"/>
        </w:rPr>
        <w:t xml:space="preserve"># Placeholder: migrated from book reference, please fill content.</w:t>
      </w:r>
    </w:p>
    <w:bookmarkEnd w:id="1282"/>
    <w:bookmarkEnd w:id="1283"/>
    <w:bookmarkStart w:id="1305" w:name="X43c7c2e748fbdcd30a065b79db26eb4bc5d4633"/>
    <w:p>
      <w:pPr>
        <w:pStyle w:val="Heading4"/>
      </w:pPr>
      <w:r>
        <w:t xml:space="preserve">7.2 </w:t>
      </w:r>
      <w:r>
        <w:rPr>
          <w:rFonts w:hint="eastAsia"/>
        </w:rPr>
        <w:t xml:space="preserve">安全测试方法与技术</w:t>
      </w:r>
    </w:p>
    <w:p>
      <w:pPr>
        <w:pStyle w:val="BlockText"/>
      </w:pPr>
      <w:r>
        <w:rPr>
          <w:rFonts w:hint="eastAsia"/>
        </w:rPr>
        <w:t xml:space="preserve">【阅读提示】本节聚焦：7.2</w:t>
      </w:r>
      <w:r>
        <w:t xml:space="preserve"> </w:t>
      </w:r>
      <w:r>
        <w:rPr>
          <w:rFonts w:hint="eastAsia"/>
        </w:rPr>
        <w:t xml:space="preserve">安全测试方法与技术</w:t>
      </w:r>
      <w:r>
        <w:t xml:space="preserve"> </w:t>
      </w:r>
      <w:r>
        <w:rPr>
          <w:rFonts w:hint="eastAsia"/>
        </w:rPr>
        <w:t xml:space="preserve">。建议先看结构，再带着问题阅读，关注关键术语、流程与案例，结合自身项目做对照。</w:t>
      </w:r>
    </w:p>
    <w:bookmarkStart w:id="1287" w:name="Xdf10c86b6d1ce1ec2097c84950ce601c91c9eb1"/>
    <w:p>
      <w:pPr>
        <w:pStyle w:val="Heading5"/>
      </w:pPr>
      <w:r>
        <w:t xml:space="preserve">7.2.1 </w:t>
      </w:r>
      <w:r>
        <w:rPr>
          <w:rFonts w:hint="eastAsia"/>
        </w:rPr>
        <w:t xml:space="preserve">安全测试方法分类</w:t>
      </w:r>
    </w:p>
    <w:p>
      <w:pPr>
        <w:numPr>
          <w:ilvl w:val="0"/>
          <w:numId w:val="1759"/>
        </w:numPr>
      </w:pPr>
      <w:r>
        <w:rPr>
          <w:rFonts w:hint="eastAsia"/>
        </w:rPr>
        <w:t xml:space="preserve">黑盒、白盒、灰盒测试方法</w:t>
      </w:r>
    </w:p>
    <w:p>
      <w:pPr>
        <w:numPr>
          <w:ilvl w:val="0"/>
          <w:numId w:val="1759"/>
        </w:numPr>
      </w:pPr>
      <w:r>
        <w:rPr>
          <w:rFonts w:hint="eastAsia"/>
        </w:rPr>
        <w:t xml:space="preserve">静态和动态安全测试</w:t>
      </w:r>
    </w:p>
    <w:p>
      <w:pPr>
        <w:numPr>
          <w:ilvl w:val="0"/>
          <w:numId w:val="1759"/>
        </w:numPr>
      </w:pPr>
      <w:r>
        <w:rPr>
          <w:rFonts w:hint="eastAsia"/>
        </w:rPr>
        <w:t xml:space="preserve">自动化和手动安全测试</w:t>
      </w:r>
    </w:p>
    <w:bookmarkStart w:id="1284" w:name="学习目标-295"/>
    <w:p>
      <w:pPr>
        <w:pStyle w:val="Heading6"/>
      </w:pPr>
      <w:r>
        <w:rPr>
          <w:rFonts w:hint="eastAsia"/>
        </w:rPr>
        <w:t xml:space="preserve">学习目标</w:t>
      </w:r>
    </w:p>
    <w:bookmarkEnd w:id="1284"/>
    <w:bookmarkStart w:id="1285" w:name="小结-295"/>
    <w:p>
      <w:pPr>
        <w:pStyle w:val="Heading6"/>
      </w:pPr>
      <w:r>
        <w:rPr>
          <w:rFonts w:hint="eastAsia"/>
        </w:rPr>
        <w:t xml:space="preserve">小结</w:t>
      </w:r>
    </w:p>
    <w:bookmarkEnd w:id="1285"/>
    <w:bookmarkStart w:id="1286" w:name="练习-295"/>
    <w:p>
      <w:pPr>
        <w:pStyle w:val="Heading6"/>
      </w:pPr>
      <w:r>
        <w:rPr>
          <w:rFonts w:hint="eastAsia"/>
        </w:rPr>
        <w:t xml:space="preserve">练习</w:t>
      </w:r>
    </w:p>
    <w:bookmarkEnd w:id="1286"/>
    <w:bookmarkEnd w:id="1287"/>
    <w:bookmarkStart w:id="1291" w:name="Xff177d8c20446745b5c7cbcf2f0ca8a1398d48b"/>
    <w:p>
      <w:pPr>
        <w:pStyle w:val="Heading5"/>
      </w:pPr>
      <w:r>
        <w:t xml:space="preserve">7.2.2 </w:t>
      </w:r>
      <w:r>
        <w:rPr>
          <w:rFonts w:hint="eastAsia"/>
        </w:rPr>
        <w:t xml:space="preserve">渗透测试方法</w:t>
      </w:r>
    </w:p>
    <w:p>
      <w:pPr>
        <w:numPr>
          <w:ilvl w:val="0"/>
          <w:numId w:val="1760"/>
        </w:numPr>
      </w:pPr>
      <w:r>
        <w:rPr>
          <w:rFonts w:hint="eastAsia"/>
        </w:rPr>
        <w:t xml:space="preserve">漏洞扫描和利用测试</w:t>
      </w:r>
    </w:p>
    <w:p>
      <w:pPr>
        <w:numPr>
          <w:ilvl w:val="0"/>
          <w:numId w:val="1760"/>
        </w:numPr>
      </w:pPr>
      <w:r>
        <w:rPr>
          <w:rFonts w:hint="eastAsia"/>
        </w:rPr>
        <w:t xml:space="preserve">权限提升测试</w:t>
      </w:r>
    </w:p>
    <w:p>
      <w:pPr>
        <w:numPr>
          <w:ilvl w:val="0"/>
          <w:numId w:val="1760"/>
        </w:numPr>
      </w:pPr>
      <w:r>
        <w:rPr>
          <w:rFonts w:hint="eastAsia"/>
        </w:rPr>
        <w:t xml:space="preserve">数据泄露测试</w:t>
      </w:r>
    </w:p>
    <w:bookmarkStart w:id="1288" w:name="学习目标-296"/>
    <w:p>
      <w:pPr>
        <w:pStyle w:val="Heading6"/>
      </w:pPr>
      <w:r>
        <w:rPr>
          <w:rFonts w:hint="eastAsia"/>
        </w:rPr>
        <w:t xml:space="preserve">学习目标</w:t>
      </w:r>
    </w:p>
    <w:bookmarkEnd w:id="1288"/>
    <w:bookmarkStart w:id="1289" w:name="小结-296"/>
    <w:p>
      <w:pPr>
        <w:pStyle w:val="Heading6"/>
      </w:pPr>
      <w:r>
        <w:rPr>
          <w:rFonts w:hint="eastAsia"/>
        </w:rPr>
        <w:t xml:space="preserve">小结</w:t>
      </w:r>
    </w:p>
    <w:bookmarkEnd w:id="1289"/>
    <w:bookmarkStart w:id="1290" w:name="练习-296"/>
    <w:p>
      <w:pPr>
        <w:pStyle w:val="Heading6"/>
      </w:pPr>
      <w:r>
        <w:rPr>
          <w:rFonts w:hint="eastAsia"/>
        </w:rPr>
        <w:t xml:space="preserve">练习</w:t>
      </w:r>
    </w:p>
    <w:bookmarkEnd w:id="1290"/>
    <w:bookmarkEnd w:id="1291"/>
    <w:bookmarkStart w:id="1295" w:name="X085cc5736183a6f74a188ba2ee8d1a3c568b4eb"/>
    <w:p>
      <w:pPr>
        <w:pStyle w:val="Heading5"/>
      </w:pPr>
      <w:r>
        <w:t xml:space="preserve">7.2.3 </w:t>
      </w:r>
      <w:r>
        <w:rPr>
          <w:rFonts w:hint="eastAsia"/>
        </w:rPr>
        <w:t xml:space="preserve">自动化安全测试技术</w:t>
      </w:r>
    </w:p>
    <w:p>
      <w:pPr>
        <w:numPr>
          <w:ilvl w:val="0"/>
          <w:numId w:val="1761"/>
        </w:numPr>
      </w:pPr>
      <w:r>
        <w:rPr>
          <w:rFonts w:hint="eastAsia"/>
        </w:rPr>
        <w:t xml:space="preserve">自动化安全扫描工具应用</w:t>
      </w:r>
    </w:p>
    <w:p>
      <w:pPr>
        <w:numPr>
          <w:ilvl w:val="0"/>
          <w:numId w:val="1761"/>
        </w:numPr>
      </w:pPr>
      <w:r>
        <w:rPr>
          <w:rFonts w:hint="eastAsia"/>
        </w:rPr>
        <w:t xml:space="preserve">安全测试脚本开发</w:t>
      </w:r>
    </w:p>
    <w:p>
      <w:pPr>
        <w:numPr>
          <w:ilvl w:val="0"/>
          <w:numId w:val="1761"/>
        </w:numPr>
      </w:pPr>
      <w:r>
        <w:rPr>
          <w:rFonts w:hint="eastAsia"/>
        </w:rPr>
        <w:t xml:space="preserve">持续集成中的安全测试集成</w:t>
      </w:r>
    </w:p>
    <w:bookmarkStart w:id="1292" w:name="学习目标-297"/>
    <w:p>
      <w:pPr>
        <w:pStyle w:val="Heading6"/>
      </w:pPr>
      <w:r>
        <w:rPr>
          <w:rFonts w:hint="eastAsia"/>
        </w:rPr>
        <w:t xml:space="preserve">学习目标</w:t>
      </w:r>
    </w:p>
    <w:bookmarkEnd w:id="1292"/>
    <w:bookmarkStart w:id="1293" w:name="小结-297"/>
    <w:p>
      <w:pPr>
        <w:pStyle w:val="Heading6"/>
      </w:pPr>
      <w:r>
        <w:rPr>
          <w:rFonts w:hint="eastAsia"/>
        </w:rPr>
        <w:t xml:space="preserve">小结</w:t>
      </w:r>
    </w:p>
    <w:bookmarkEnd w:id="1293"/>
    <w:bookmarkStart w:id="1294" w:name="练习-297"/>
    <w:p>
      <w:pPr>
        <w:pStyle w:val="Heading6"/>
      </w:pPr>
      <w:r>
        <w:rPr>
          <w:rFonts w:hint="eastAsia"/>
        </w:rPr>
        <w:t xml:space="preserve">练习</w:t>
      </w:r>
    </w:p>
    <w:bookmarkEnd w:id="1294"/>
    <w:bookmarkEnd w:id="1295"/>
    <w:bookmarkStart w:id="1296" w:name="Xc2c389ed8b61e51acdc622e7c1f831b5f6b431e"/>
    <w:p>
      <w:pPr>
        <w:pStyle w:val="Heading5"/>
      </w:pPr>
      <w:r>
        <w:t xml:space="preserve">7.2.4 </w:t>
      </w:r>
      <w:r>
        <w:rPr>
          <w:rFonts w:hint="eastAsia"/>
        </w:rPr>
        <w:t xml:space="preserve">大数据特有安全测试技术</w:t>
      </w:r>
    </w:p>
    <w:p>
      <w:pPr>
        <w:numPr>
          <w:ilvl w:val="0"/>
          <w:numId w:val="1762"/>
        </w:numPr>
      </w:pPr>
      <w:r>
        <w:rPr>
          <w:rFonts w:hint="eastAsia"/>
        </w:rPr>
        <w:t xml:space="preserve">分布式环境下的安全控制测试</w:t>
      </w:r>
    </w:p>
    <w:p>
      <w:pPr>
        <w:numPr>
          <w:ilvl w:val="0"/>
          <w:numId w:val="1762"/>
        </w:numPr>
      </w:pPr>
      <w:r>
        <w:rPr>
          <w:rFonts w:hint="eastAsia"/>
        </w:rPr>
        <w:t xml:space="preserve">大规模数据传输安全测试</w:t>
      </w:r>
    </w:p>
    <w:p>
      <w:pPr>
        <w:numPr>
          <w:ilvl w:val="0"/>
          <w:numId w:val="1762"/>
        </w:numPr>
      </w:pPr>
      <w:r>
        <w:rPr>
          <w:rFonts w:hint="eastAsia"/>
        </w:rPr>
        <w:t xml:space="preserve">多租户环境隔离测试</w:t>
      </w:r>
    </w:p>
    <w:p>
      <w:pPr>
        <w:pStyle w:val="BlockText"/>
      </w:pPr>
      <w:r>
        <w:rPr>
          <w:rFonts w:hint="eastAsia"/>
        </w:rPr>
        <w:t xml:space="preserve">【章节重点难点总结】</w:t>
      </w:r>
    </w:p>
    <w:p>
      <w:pPr>
        <w:pStyle w:val="Compact"/>
        <w:numPr>
          <w:ilvl w:val="0"/>
          <w:numId w:val="1763"/>
        </w:numPr>
      </w:pPr>
      <w:r>
        <w:rPr>
          <w:rFonts w:hint="eastAsia"/>
        </w:rPr>
        <w:t xml:space="preserve">要点：质量属性到指标的映射（吞吐/延迟/正确率/RPO/RTO/SLO）</w:t>
      </w:r>
    </w:p>
    <w:p>
      <w:pPr>
        <w:pStyle w:val="Compact"/>
        <w:numPr>
          <w:ilvl w:val="0"/>
          <w:numId w:val="1763"/>
        </w:numPr>
      </w:pPr>
      <w:r>
        <w:rPr>
          <w:rFonts w:hint="eastAsia"/>
        </w:rPr>
        <w:t xml:space="preserve">难点：在资源与时限下的测试优先级与样本代表性</w:t>
      </w:r>
    </w:p>
    <w:p>
      <w:pPr>
        <w:pStyle w:val="BlockText"/>
      </w:pPr>
      <w:r>
        <w:rPr>
          <w:rFonts w:hint="eastAsia"/>
        </w:rPr>
        <w:t xml:space="preserve">【课后思考/练习题】</w:t>
      </w:r>
    </w:p>
    <w:p>
      <w:pPr>
        <w:pStyle w:val="Compact"/>
        <w:numPr>
          <w:ilvl w:val="0"/>
          <w:numId w:val="1764"/>
        </w:numPr>
      </w:pPr>
      <w:r>
        <w:rPr>
          <w:rFonts w:hint="eastAsia"/>
        </w:rPr>
        <w:t xml:space="preserve">为某数据管道定义可量化的质量目标与验收标准。</w:t>
      </w:r>
    </w:p>
    <w:p>
      <w:pPr>
        <w:pStyle w:val="Compact"/>
        <w:numPr>
          <w:ilvl w:val="0"/>
          <w:numId w:val="1764"/>
        </w:numPr>
      </w:pPr>
      <w:r>
        <w:rPr>
          <w:rFonts w:hint="eastAsia"/>
        </w:rPr>
        <w:t xml:space="preserve">在预算固定时，如何在功能、性能、安全测试间做优先级取舍？</w:t>
      </w:r>
    </w:p>
    <w:p>
      <w:pPr>
        <w:pStyle w:val="FirstParagraph"/>
      </w:pPr>
    </w:p>
    <w:bookmarkEnd w:id="1296"/>
    <w:bookmarkStart w:id="1297" w:name="学习目标-298"/>
    <w:p>
      <w:pPr>
        <w:pStyle w:val="Heading5"/>
      </w:pPr>
      <w:r>
        <w:rPr>
          <w:rFonts w:hint="eastAsia"/>
        </w:rPr>
        <w:t xml:space="preserve">学习目标</w:t>
      </w:r>
    </w:p>
    <w:bookmarkEnd w:id="1297"/>
    <w:bookmarkStart w:id="1298" w:name="小结-298"/>
    <w:p>
      <w:pPr>
        <w:pStyle w:val="Heading5"/>
      </w:pPr>
      <w:r>
        <w:rPr>
          <w:rFonts w:hint="eastAsia"/>
        </w:rPr>
        <w:t xml:space="preserve">小结</w:t>
      </w:r>
    </w:p>
    <w:bookmarkEnd w:id="1298"/>
    <w:bookmarkStart w:id="1302" w:name="练习-298"/>
    <w:p>
      <w:pPr>
        <w:pStyle w:val="Heading5"/>
      </w:pPr>
      <w:r>
        <w:rPr>
          <w:rFonts w:hint="eastAsia"/>
        </w:rPr>
        <w:t xml:space="preserve">练习</w:t>
      </w:r>
    </w:p>
    <w:bookmarkStart w:id="1299" w:name="学习目标-299"/>
    <w:p>
      <w:pPr>
        <w:pStyle w:val="Heading6"/>
      </w:pPr>
      <w:r>
        <w:rPr>
          <w:rFonts w:hint="eastAsia"/>
        </w:rPr>
        <w:t xml:space="preserve">学习目标</w:t>
      </w:r>
    </w:p>
    <w:bookmarkEnd w:id="1299"/>
    <w:bookmarkStart w:id="1300" w:name="小结-299"/>
    <w:p>
      <w:pPr>
        <w:pStyle w:val="Heading6"/>
      </w:pPr>
      <w:r>
        <w:rPr>
          <w:rFonts w:hint="eastAsia"/>
        </w:rPr>
        <w:t xml:space="preserve">小结</w:t>
      </w:r>
    </w:p>
    <w:bookmarkEnd w:id="1300"/>
    <w:bookmarkStart w:id="1301" w:name="练习-299"/>
    <w:p>
      <w:pPr>
        <w:pStyle w:val="Heading6"/>
      </w:pPr>
      <w:r>
        <w:rPr>
          <w:rFonts w:hint="eastAsia"/>
        </w:rPr>
        <w:t xml:space="preserve">练习</w:t>
      </w:r>
    </w:p>
    <w:bookmarkEnd w:id="1301"/>
    <w:bookmarkEnd w:id="1302"/>
    <w:bookmarkStart w:id="1304" w:name="附示例与脚本---第2篇-第7章-724节"/>
    <w:p>
      <w:pPr>
        <w:pStyle w:val="Heading5"/>
      </w:pPr>
      <w:r>
        <w:rPr>
          <w:rFonts w:hint="eastAsia"/>
        </w:rPr>
        <w:t xml:space="preserve">附：示例与脚本</w:t>
      </w:r>
      <w:r>
        <w:t xml:space="preserve"> - </w:t>
      </w:r>
      <w:r>
        <w:rPr>
          <w:rFonts w:hint="eastAsia"/>
        </w:rPr>
        <w:t xml:space="preserve">第2篇-第7章-7.2.4节</w:t>
      </w:r>
    </w:p>
    <w:p>
      <w:pPr>
        <w:pStyle w:val="BlockText"/>
      </w:pPr>
      <w:r>
        <w:t xml:space="preserve">Source: </w:t>
      </w:r>
      <w:r>
        <w:rPr>
          <w:rFonts w:hint="eastAsia"/>
        </w:rPr>
        <w:t xml:space="preserve">examples\第2篇\第2篇-第7章-7.2.4节</w:t>
      </w:r>
    </w:p>
    <w:p>
      <w:pPr>
        <w:pStyle w:val="SourceCode"/>
      </w:pPr>
      <w:r>
        <w:rPr>
          <w:rStyle w:val="VerbatimChar"/>
        </w:rPr>
        <w:t xml:space="preserve">Placeholder: migrated to part dir.</w:t>
      </w:r>
    </w:p>
    <w:bookmarkStart w:id="1303" w:name="附示例与脚本---第2篇-第7章-724节py"/>
    <w:p>
      <w:pPr>
        <w:pStyle w:val="Heading6"/>
      </w:pPr>
      <w:r>
        <w:rPr>
          <w:rFonts w:hint="eastAsia"/>
        </w:rPr>
        <w:t xml:space="preserve">附：示例与脚本</w:t>
      </w:r>
      <w:r>
        <w:t xml:space="preserve"> - </w:t>
      </w:r>
      <w:r>
        <w:rPr>
          <w:rFonts w:hint="eastAsia"/>
        </w:rPr>
        <w:t xml:space="preserve">第2篇-第7章-7.2.4节.py</w:t>
      </w:r>
    </w:p>
    <w:p>
      <w:pPr>
        <w:pStyle w:val="BlockText"/>
      </w:pPr>
      <w:r>
        <w:t xml:space="preserve">Source: </w:t>
      </w:r>
      <w:r>
        <w:rPr>
          <w:rFonts w:hint="eastAsia"/>
        </w:rPr>
        <w:t xml:space="preserve">examples\第2篇\第2篇-第7章-7.2.4节.py</w:t>
      </w:r>
    </w:p>
    <w:p>
      <w:pPr>
        <w:pStyle w:val="SourceCode"/>
      </w:pPr>
      <w:r>
        <w:rPr>
          <w:rStyle w:val="CommentTok"/>
        </w:rPr>
        <w:t xml:space="preserve"># Placeholder: migrated from book reference, please fill content.</w:t>
      </w:r>
    </w:p>
    <w:bookmarkEnd w:id="1303"/>
    <w:bookmarkEnd w:id="1304"/>
    <w:bookmarkEnd w:id="1305"/>
    <w:bookmarkStart w:id="1309" w:name="X214d193260ae3348fd9f2df0ccf01a0af588198"/>
    <w:p>
      <w:pPr>
        <w:pStyle w:val="Heading4"/>
      </w:pPr>
      <w:r>
        <w:t xml:space="preserve">7.3 </w:t>
      </w:r>
      <w:r>
        <w:rPr>
          <w:rFonts w:hint="eastAsia"/>
        </w:rPr>
        <w:t xml:space="preserve">身份认证与权限测试</w:t>
      </w:r>
    </w:p>
    <w:p>
      <w:pPr>
        <w:pStyle w:val="BlockText"/>
      </w:pPr>
      <w:r>
        <w:rPr>
          <w:rFonts w:hint="eastAsia"/>
        </w:rPr>
        <w:t xml:space="preserve">【阅读提示】本节聚焦：7.3</w:t>
      </w:r>
      <w:r>
        <w:t xml:space="preserve"> </w:t>
      </w:r>
      <w:r>
        <w:rPr>
          <w:rFonts w:hint="eastAsia"/>
        </w:rPr>
        <w:t xml:space="preserve">身份认证与权限测试</w:t>
      </w:r>
      <w:r>
        <w:t xml:space="preserve"> </w:t>
      </w:r>
      <w:r>
        <w:rPr>
          <w:rFonts w:hint="eastAsia"/>
        </w:rPr>
        <w:t xml:space="preserve">。建议先看结构，再带着问题阅读，关注关键术语、流程与案例，结合自身项目做对照。</w:t>
      </w:r>
    </w:p>
    <w:p>
      <w:pPr>
        <w:pStyle w:val="BlockText"/>
      </w:pPr>
      <w:r>
        <w:rPr>
          <w:rFonts w:hint="eastAsia"/>
        </w:rPr>
        <w:t xml:space="preserve">【章节重点难点总结】</w:t>
      </w:r>
    </w:p>
    <w:p>
      <w:pPr>
        <w:pStyle w:val="Compact"/>
        <w:numPr>
          <w:ilvl w:val="0"/>
          <w:numId w:val="1765"/>
        </w:numPr>
      </w:pPr>
      <w:r>
        <w:rPr>
          <w:rFonts w:hint="eastAsia"/>
        </w:rPr>
        <w:t xml:space="preserve">要点：环境复刻、数据准备、观测可用、自动化回归</w:t>
      </w:r>
    </w:p>
    <w:p>
      <w:pPr>
        <w:pStyle w:val="Compact"/>
        <w:numPr>
          <w:ilvl w:val="0"/>
          <w:numId w:val="1765"/>
        </w:numPr>
      </w:pPr>
      <w:r>
        <w:rPr>
          <w:rFonts w:hint="eastAsia"/>
        </w:rPr>
        <w:t xml:space="preserve">难点：低成本获取具代表性的TB/PB级数据样本</w:t>
      </w:r>
    </w:p>
    <w:p>
      <w:pPr>
        <w:pStyle w:val="BlockText"/>
      </w:pPr>
      <w:r>
        <w:rPr>
          <w:rFonts w:hint="eastAsia"/>
        </w:rPr>
        <w:t xml:space="preserve">【课后思考/练习题】</w:t>
      </w:r>
    </w:p>
    <w:p>
      <w:pPr>
        <w:pStyle w:val="Compact"/>
        <w:numPr>
          <w:ilvl w:val="0"/>
          <w:numId w:val="1766"/>
        </w:numPr>
      </w:pPr>
      <w:r>
        <w:rPr>
          <w:rFonts w:hint="eastAsia"/>
        </w:rPr>
        <w:t xml:space="preserve">列出你当前项目的前三大挑战，并给出可量化缓解方案。</w:t>
      </w:r>
    </w:p>
    <w:p>
      <w:pPr>
        <w:pStyle w:val="Compact"/>
        <w:numPr>
          <w:ilvl w:val="0"/>
          <w:numId w:val="1766"/>
        </w:numPr>
      </w:pPr>
      <w:r>
        <w:rPr>
          <w:rFonts w:hint="eastAsia"/>
        </w:rPr>
        <w:t xml:space="preserve">如何用数据子集+统计性断言替代全量比对？</w:t>
      </w:r>
    </w:p>
    <w:p>
      <w:pPr>
        <w:pStyle w:val="FirstParagraph"/>
      </w:pPr>
    </w:p>
    <w:bookmarkStart w:id="1306" w:name="学习目标-300"/>
    <w:p>
      <w:pPr>
        <w:pStyle w:val="Heading5"/>
      </w:pPr>
      <w:r>
        <w:rPr>
          <w:rFonts w:hint="eastAsia"/>
        </w:rPr>
        <w:t xml:space="preserve">学习目标</w:t>
      </w:r>
    </w:p>
    <w:bookmarkEnd w:id="1306"/>
    <w:bookmarkStart w:id="1307" w:name="小结-300"/>
    <w:p>
      <w:pPr>
        <w:pStyle w:val="Heading5"/>
      </w:pPr>
      <w:r>
        <w:rPr>
          <w:rFonts w:hint="eastAsia"/>
        </w:rPr>
        <w:t xml:space="preserve">小结</w:t>
      </w:r>
    </w:p>
    <w:bookmarkEnd w:id="1307"/>
    <w:bookmarkStart w:id="1308" w:name="练习-300"/>
    <w:p>
      <w:pPr>
        <w:pStyle w:val="Heading5"/>
      </w:pPr>
      <w:r>
        <w:rPr>
          <w:rFonts w:hint="eastAsia"/>
        </w:rPr>
        <w:t xml:space="preserve">练习</w:t>
      </w:r>
    </w:p>
    <w:bookmarkEnd w:id="1308"/>
    <w:bookmarkEnd w:id="1309"/>
    <w:bookmarkStart w:id="1313" w:name="Xfa1c361a71b0b63901256054326f3a134860516"/>
    <w:p>
      <w:pPr>
        <w:pStyle w:val="Heading4"/>
      </w:pPr>
      <w:r>
        <w:t xml:space="preserve">7.4 </w:t>
      </w:r>
      <w:r>
        <w:rPr>
          <w:rFonts w:hint="eastAsia"/>
        </w:rPr>
        <w:t xml:space="preserve">数据加密与脱敏测试</w:t>
      </w:r>
    </w:p>
    <w:p>
      <w:pPr>
        <w:pStyle w:val="BlockText"/>
      </w:pPr>
      <w:r>
        <w:rPr>
          <w:rFonts w:hint="eastAsia"/>
        </w:rPr>
        <w:t xml:space="preserve">【阅读提示】本节聚焦：7.4</w:t>
      </w:r>
      <w:r>
        <w:t xml:space="preserve"> </w:t>
      </w:r>
      <w:r>
        <w:rPr>
          <w:rFonts w:hint="eastAsia"/>
        </w:rPr>
        <w:t xml:space="preserve">数据加密与脱敏测试</w:t>
      </w:r>
      <w:r>
        <w:t xml:space="preserve"> </w:t>
      </w:r>
      <w:r>
        <w:rPr>
          <w:rFonts w:hint="eastAsia"/>
        </w:rPr>
        <w:t xml:space="preserve">。建议先看结构，再带着问题阅读，关注关键术语、流程与案例，结合自身项目做对照。</w:t>
      </w:r>
    </w:p>
    <w:p>
      <w:pPr>
        <w:pStyle w:val="BlockText"/>
      </w:pPr>
      <w:r>
        <w:rPr>
          <w:rFonts w:hint="eastAsia"/>
        </w:rPr>
        <w:t xml:space="preserve">【章节重点难点总结】</w:t>
      </w:r>
    </w:p>
    <w:p>
      <w:pPr>
        <w:pStyle w:val="Compact"/>
        <w:numPr>
          <w:ilvl w:val="0"/>
          <w:numId w:val="1767"/>
        </w:numPr>
      </w:pPr>
      <w:r>
        <w:rPr>
          <w:rFonts w:hint="eastAsia"/>
        </w:rPr>
        <w:t xml:space="preserve">本节要点：梳理关键概念、流程与方法；明确输入输出与成功标准</w:t>
      </w:r>
    </w:p>
    <w:p>
      <w:pPr>
        <w:pStyle w:val="Compact"/>
        <w:numPr>
          <w:ilvl w:val="0"/>
          <w:numId w:val="1767"/>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768"/>
        </w:numPr>
      </w:pPr>
      <w:r>
        <w:rPr>
          <w:rFonts w:hint="eastAsia"/>
        </w:rPr>
        <w:t xml:space="preserve">用</w:t>
      </w:r>
      <w:r>
        <w:t xml:space="preserve"> 3~5 </w:t>
      </w:r>
      <w:r>
        <w:rPr>
          <w:rFonts w:hint="eastAsia"/>
        </w:rPr>
        <w:t xml:space="preserve">条项目化要点复盘本章内容</w:t>
      </w:r>
    </w:p>
    <w:p>
      <w:pPr>
        <w:pStyle w:val="Compact"/>
        <w:numPr>
          <w:ilvl w:val="0"/>
          <w:numId w:val="1768"/>
        </w:numPr>
      </w:pPr>
      <w:r>
        <w:rPr>
          <w:rFonts w:hint="eastAsia"/>
        </w:rPr>
        <w:t xml:space="preserve">指出易错点/反模式与纠正建议</w:t>
      </w:r>
    </w:p>
    <w:p>
      <w:pPr>
        <w:pStyle w:val="Compact"/>
        <w:numPr>
          <w:ilvl w:val="0"/>
          <w:numId w:val="1768"/>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769"/>
        </w:numPr>
      </w:pPr>
      <w:r>
        <w:rPr>
          <w:rFonts w:hint="eastAsia"/>
        </w:rPr>
        <w:t xml:space="preserve">结合你的项目，描述本节主题的一个实践场景，并给出验证要点。</w:t>
      </w:r>
    </w:p>
    <w:p>
      <w:pPr>
        <w:pStyle w:val="Compact"/>
        <w:numPr>
          <w:ilvl w:val="0"/>
          <w:numId w:val="1769"/>
        </w:numPr>
      </w:pPr>
      <w:r>
        <w:rPr>
          <w:rFonts w:hint="eastAsia"/>
        </w:rPr>
        <w:t xml:space="preserve">列出2-3个风险点/常见陷阱，并给出可操作的规避建议。</w:t>
      </w:r>
    </w:p>
    <w:p>
      <w:pPr>
        <w:pStyle w:val="FirstParagraph"/>
      </w:pPr>
    </w:p>
    <w:bookmarkStart w:id="1310" w:name="学习目标-301"/>
    <w:p>
      <w:pPr>
        <w:pStyle w:val="Heading5"/>
      </w:pPr>
      <w:r>
        <w:rPr>
          <w:rFonts w:hint="eastAsia"/>
        </w:rPr>
        <w:t xml:space="preserve">学习目标</w:t>
      </w:r>
    </w:p>
    <w:bookmarkEnd w:id="1310"/>
    <w:bookmarkStart w:id="1311" w:name="小结-301"/>
    <w:p>
      <w:pPr>
        <w:pStyle w:val="Heading5"/>
      </w:pPr>
      <w:r>
        <w:rPr>
          <w:rFonts w:hint="eastAsia"/>
        </w:rPr>
        <w:t xml:space="preserve">小结</w:t>
      </w:r>
    </w:p>
    <w:bookmarkEnd w:id="1311"/>
    <w:bookmarkStart w:id="1312" w:name="练习-301"/>
    <w:p>
      <w:pPr>
        <w:pStyle w:val="Heading5"/>
      </w:pPr>
      <w:r>
        <w:rPr>
          <w:rFonts w:hint="eastAsia"/>
        </w:rPr>
        <w:t xml:space="preserve">练习</w:t>
      </w:r>
    </w:p>
    <w:bookmarkEnd w:id="1312"/>
    <w:bookmarkEnd w:id="1313"/>
    <w:bookmarkStart w:id="1314" w:name="Xe4da728c31caa813d7cf8ae8af7c7dcdb5adfe0"/>
    <w:p>
      <w:pPr>
        <w:pStyle w:val="Heading4"/>
      </w:pPr>
      <w:r>
        <w:t xml:space="preserve">7.5 </w:t>
      </w:r>
      <w:r>
        <w:rPr>
          <w:rFonts w:hint="eastAsia"/>
        </w:rPr>
        <w:t xml:space="preserve">安全测试工具</w:t>
      </w:r>
    </w:p>
    <w:p>
      <w:pPr>
        <w:pStyle w:val="BlockText"/>
      </w:pPr>
      <w:r>
        <w:rPr>
          <w:rFonts w:hint="eastAsia"/>
        </w:rPr>
        <w:t xml:space="preserve">【阅读提示】本节聚焦：7.5</w:t>
      </w:r>
      <w:r>
        <w:t xml:space="preserve"> </w:t>
      </w:r>
      <w:r>
        <w:rPr>
          <w:rFonts w:hint="eastAsia"/>
        </w:rPr>
        <w:t xml:space="preserve">安全测试工具</w:t>
      </w:r>
      <w:r>
        <w:t xml:space="preserve"> </w:t>
      </w:r>
      <w:r>
        <w:rPr>
          <w:rFonts w:hint="eastAsia"/>
        </w:rPr>
        <w:t xml:space="preserve">。建议先看结构，再带着问题阅读，关注关键术语、流程与案例，结合自身项目做对照。</w:t>
      </w:r>
    </w:p>
    <w:p>
      <w:pPr>
        <w:pStyle w:val="BlockText"/>
      </w:pPr>
      <w:r>
        <w:rPr>
          <w:rFonts w:hint="eastAsia"/>
        </w:rPr>
        <w:t xml:space="preserve">【章节重点难点总结】</w:t>
      </w:r>
    </w:p>
    <w:p>
      <w:pPr>
        <w:pStyle w:val="Compact"/>
        <w:numPr>
          <w:ilvl w:val="0"/>
          <w:numId w:val="1770"/>
        </w:numPr>
      </w:pPr>
      <w:r>
        <w:rPr>
          <w:rFonts w:hint="eastAsia"/>
        </w:rPr>
        <w:t xml:space="preserve">要点：事件时间/水位线、状态快照、反压与容灾</w:t>
      </w:r>
    </w:p>
    <w:p>
      <w:pPr>
        <w:pStyle w:val="Compact"/>
        <w:numPr>
          <w:ilvl w:val="0"/>
          <w:numId w:val="1770"/>
        </w:numPr>
      </w:pPr>
      <w:r>
        <w:rPr>
          <w:rFonts w:hint="eastAsia"/>
        </w:rPr>
        <w:t xml:space="preserve">难点：Exactly-Once端到端语义的可验证性</w:t>
      </w:r>
    </w:p>
    <w:p>
      <w:pPr>
        <w:pStyle w:val="BlockText"/>
      </w:pPr>
      <w:r>
        <w:rPr>
          <w:rFonts w:hint="eastAsia"/>
        </w:rPr>
        <w:t xml:space="preserve">【课后思考/练习题】</w:t>
      </w:r>
    </w:p>
    <w:p>
      <w:pPr>
        <w:pStyle w:val="Compact"/>
        <w:numPr>
          <w:ilvl w:val="0"/>
          <w:numId w:val="1771"/>
        </w:numPr>
      </w:pPr>
      <w:r>
        <w:rPr>
          <w:rFonts w:hint="eastAsia"/>
        </w:rPr>
        <w:t xml:space="preserve">给出端到端延迟SLA的测量与告警方案。</w:t>
      </w:r>
    </w:p>
    <w:p>
      <w:pPr>
        <w:pStyle w:val="Compact"/>
        <w:numPr>
          <w:ilvl w:val="0"/>
          <w:numId w:val="1771"/>
        </w:numPr>
      </w:pPr>
      <w:r>
        <w:rPr>
          <w:rFonts w:hint="eastAsia"/>
        </w:rPr>
        <w:t xml:space="preserve">如何通过故障注入验证状态一致性？</w:t>
      </w:r>
    </w:p>
    <w:p>
      <w:pPr>
        <w:pStyle w:val="FirstParagraph"/>
      </w:pPr>
    </w:p>
    <w:bookmarkEnd w:id="1314"/>
    <w:bookmarkStart w:id="1315" w:name="学习目标-302"/>
    <w:p>
      <w:pPr>
        <w:pStyle w:val="Heading4"/>
      </w:pPr>
      <w:r>
        <w:rPr>
          <w:rFonts w:hint="eastAsia"/>
        </w:rPr>
        <w:t xml:space="preserve">学习目标</w:t>
      </w:r>
    </w:p>
    <w:bookmarkEnd w:id="1315"/>
    <w:bookmarkStart w:id="1316" w:name="小结-302"/>
    <w:p>
      <w:pPr>
        <w:pStyle w:val="Heading4"/>
      </w:pPr>
      <w:r>
        <w:rPr>
          <w:rFonts w:hint="eastAsia"/>
        </w:rPr>
        <w:t xml:space="preserve">小结</w:t>
      </w:r>
    </w:p>
    <w:bookmarkEnd w:id="1316"/>
    <w:bookmarkStart w:id="1320" w:name="练习-302"/>
    <w:p>
      <w:pPr>
        <w:pStyle w:val="Heading4"/>
      </w:pPr>
      <w:r>
        <w:rPr>
          <w:rFonts w:hint="eastAsia"/>
        </w:rPr>
        <w:t xml:space="preserve">练习</w:t>
      </w:r>
    </w:p>
    <w:bookmarkStart w:id="1317" w:name="学习目标-303"/>
    <w:p>
      <w:pPr>
        <w:pStyle w:val="Heading5"/>
      </w:pPr>
      <w:r>
        <w:rPr>
          <w:rFonts w:hint="eastAsia"/>
        </w:rPr>
        <w:t xml:space="preserve">学习目标</w:t>
      </w:r>
    </w:p>
    <w:bookmarkEnd w:id="1317"/>
    <w:bookmarkStart w:id="1318" w:name="小结-303"/>
    <w:p>
      <w:pPr>
        <w:pStyle w:val="Heading5"/>
      </w:pPr>
      <w:r>
        <w:rPr>
          <w:rFonts w:hint="eastAsia"/>
        </w:rPr>
        <w:t xml:space="preserve">小结</w:t>
      </w:r>
    </w:p>
    <w:bookmarkEnd w:id="1318"/>
    <w:bookmarkStart w:id="1319" w:name="练习-303"/>
    <w:p>
      <w:pPr>
        <w:pStyle w:val="Heading5"/>
      </w:pPr>
      <w:r>
        <w:rPr>
          <w:rFonts w:hint="eastAsia"/>
        </w:rPr>
        <w:t xml:space="preserve">练习</w:t>
      </w:r>
    </w:p>
    <w:bookmarkEnd w:id="1319"/>
    <w:bookmarkEnd w:id="1320"/>
    <w:bookmarkStart w:id="1321" w:name="附示例与脚本---第0篇-第7章-736节"/>
    <w:p>
      <w:pPr>
        <w:pStyle w:val="Heading4"/>
      </w:pPr>
      <w:r>
        <w:rPr>
          <w:rFonts w:hint="eastAsia"/>
        </w:rPr>
        <w:t xml:space="preserve">附：示例与脚本</w:t>
      </w:r>
      <w:r>
        <w:t xml:space="preserve"> - </w:t>
      </w:r>
      <w:r>
        <w:rPr>
          <w:rFonts w:hint="eastAsia"/>
        </w:rPr>
        <w:t xml:space="preserve">第0篇-第7章-7.3.6节</w:t>
      </w:r>
    </w:p>
    <w:p>
      <w:pPr>
        <w:pStyle w:val="BlockText"/>
      </w:pPr>
      <w:r>
        <w:t xml:space="preserve">Source: </w:t>
      </w:r>
      <w:r>
        <w:rPr>
          <w:rFonts w:hint="eastAsia"/>
        </w:rPr>
        <w:t xml:space="preserve">examples\第0篇\第0篇-第7章-7.3.6节</w:t>
      </w:r>
    </w:p>
    <w:p>
      <w:pPr>
        <w:pStyle w:val="SourceCode"/>
      </w:pPr>
      <w:r>
        <w:rPr>
          <w:rStyle w:val="VerbatimChar"/>
        </w:rPr>
        <w:t xml:space="preserve">Placeholder: migrated to part dir.</w:t>
      </w:r>
    </w:p>
    <w:bookmarkEnd w:id="1321"/>
    <w:bookmarkStart w:id="1322" w:name="附示例与脚本---第0篇-第7章-745节"/>
    <w:p>
      <w:pPr>
        <w:pStyle w:val="Heading4"/>
      </w:pPr>
      <w:r>
        <w:rPr>
          <w:rFonts w:hint="eastAsia"/>
        </w:rPr>
        <w:t xml:space="preserve">附：示例与脚本</w:t>
      </w:r>
      <w:r>
        <w:t xml:space="preserve"> - </w:t>
      </w:r>
      <w:r>
        <w:rPr>
          <w:rFonts w:hint="eastAsia"/>
        </w:rPr>
        <w:t xml:space="preserve">第0篇-第7章-7.4.5节</w:t>
      </w:r>
    </w:p>
    <w:p>
      <w:pPr>
        <w:pStyle w:val="BlockText"/>
      </w:pPr>
      <w:r>
        <w:t xml:space="preserve">Source: </w:t>
      </w:r>
      <w:r>
        <w:rPr>
          <w:rFonts w:hint="eastAsia"/>
        </w:rPr>
        <w:t xml:space="preserve">examples\第0篇\第0篇-第7章-7.4.5节</w:t>
      </w:r>
    </w:p>
    <w:p>
      <w:pPr>
        <w:pStyle w:val="SourceCode"/>
      </w:pPr>
      <w:r>
        <w:rPr>
          <w:rStyle w:val="VerbatimChar"/>
        </w:rPr>
        <w:t xml:space="preserve">Placeholder: migrated to part dir.</w:t>
      </w:r>
    </w:p>
    <w:bookmarkEnd w:id="1322"/>
    <w:bookmarkStart w:id="1323" w:name="附示例与脚本---第0篇-第7章-756节"/>
    <w:p>
      <w:pPr>
        <w:pStyle w:val="Heading4"/>
      </w:pPr>
      <w:r>
        <w:rPr>
          <w:rFonts w:hint="eastAsia"/>
        </w:rPr>
        <w:t xml:space="preserve">附：示例与脚本</w:t>
      </w:r>
      <w:r>
        <w:t xml:space="preserve"> - </w:t>
      </w:r>
      <w:r>
        <w:rPr>
          <w:rFonts w:hint="eastAsia"/>
        </w:rPr>
        <w:t xml:space="preserve">第0篇-第7章-7.5.6节</w:t>
      </w:r>
    </w:p>
    <w:p>
      <w:pPr>
        <w:pStyle w:val="BlockText"/>
      </w:pPr>
      <w:r>
        <w:t xml:space="preserve">Source: </w:t>
      </w:r>
      <w:r>
        <w:rPr>
          <w:rFonts w:hint="eastAsia"/>
        </w:rPr>
        <w:t xml:space="preserve">examples\第0篇\第0篇-第7章-7.5.6节</w:t>
      </w:r>
    </w:p>
    <w:p>
      <w:pPr>
        <w:pStyle w:val="SourceCode"/>
      </w:pPr>
      <w:r>
        <w:rPr>
          <w:rStyle w:val="VerbatimChar"/>
        </w:rPr>
        <w:t xml:space="preserve">Placeholder: migrated to part dir.</w:t>
      </w:r>
    </w:p>
    <w:bookmarkEnd w:id="1323"/>
    <w:bookmarkEnd w:id="1324"/>
    <w:bookmarkStart w:id="1342" w:name="第8章-数据分析测试进阶"/>
    <w:p>
      <w:pPr>
        <w:pStyle w:val="Heading3"/>
      </w:pPr>
      <w:r>
        <w:rPr>
          <w:rFonts w:hint="eastAsia"/>
        </w:rPr>
        <w:t xml:space="preserve">第8章</w:t>
      </w:r>
      <w:r>
        <w:t xml:space="preserve"> </w:t>
      </w:r>
      <w:r>
        <w:rPr>
          <w:rFonts w:hint="eastAsia"/>
        </w:rPr>
        <w:t xml:space="preserve">数据分析测试【进阶】</w:t>
      </w:r>
    </w:p>
    <w:p>
      <w:pPr>
        <w:pStyle w:val="BlockText"/>
      </w:pPr>
      <w:r>
        <w:rPr>
          <w:rFonts w:hint="eastAsia"/>
        </w:rPr>
        <w:t xml:space="preserve">【先修知识】</w:t>
      </w:r>
    </w:p>
    <w:p>
      <w:pPr>
        <w:pStyle w:val="Compact"/>
        <w:numPr>
          <w:ilvl w:val="0"/>
          <w:numId w:val="1772"/>
        </w:numPr>
      </w:pPr>
      <w:r>
        <w:rPr>
          <w:rFonts w:hint="eastAsia"/>
        </w:rPr>
        <w:t xml:space="preserve">基础：Linux/网络/SQL/一种脚本语言（如</w:t>
      </w:r>
      <w:r>
        <w:t xml:space="preserve"> </w:t>
      </w:r>
      <w:r>
        <w:rPr>
          <w:rFonts w:hint="eastAsia"/>
        </w:rPr>
        <w:t xml:space="preserve">Python）</w:t>
      </w:r>
    </w:p>
    <w:p>
      <w:pPr>
        <w:pStyle w:val="Compact"/>
        <w:numPr>
          <w:ilvl w:val="0"/>
          <w:numId w:val="1772"/>
        </w:numPr>
      </w:pPr>
      <w:r>
        <w:rPr>
          <w:rFonts w:hint="eastAsia"/>
        </w:rPr>
        <w:t xml:space="preserve">大数据入门：分布式/存储与计算分离/批流概念</w:t>
      </w:r>
    </w:p>
    <w:p>
      <w:pPr>
        <w:pStyle w:val="Compact"/>
        <w:numPr>
          <w:ilvl w:val="0"/>
          <w:numId w:val="177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77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773"/>
        </w:numPr>
      </w:pPr>
      <w:r>
        <w:rPr>
          <w:rFonts w:hint="eastAsia"/>
        </w:rPr>
        <w:t xml:space="preserve">能完成</w:t>
      </w:r>
      <w:r>
        <w:t xml:space="preserve"> 1 </w:t>
      </w:r>
      <w:r>
        <w:rPr>
          <w:rFonts w:hint="eastAsia"/>
        </w:rPr>
        <w:t xml:space="preserve">个与本章紧密相关的动手实践</w:t>
      </w:r>
    </w:p>
    <w:p>
      <w:pPr>
        <w:pStyle w:val="Compact"/>
        <w:numPr>
          <w:ilvl w:val="0"/>
          <w:numId w:val="177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774"/>
        </w:numPr>
      </w:pPr>
      <w:r>
        <w:rPr>
          <w:rFonts w:hint="eastAsia"/>
        </w:rPr>
        <w:t xml:space="preserve">请补充本章关键术语及中英对照（参考术语表）</w:t>
      </w:r>
    </w:p>
    <w:p>
      <w:pPr>
        <w:pStyle w:val="BlockText"/>
      </w:pPr>
      <w:r>
        <w:rPr>
          <w:rFonts w:hint="eastAsia"/>
        </w:rPr>
        <w:t xml:space="preserve">【阅读提示】本节聚焦：3.1.4</w:t>
      </w:r>
      <w:r>
        <w:t xml:space="preserve"> </w:t>
      </w:r>
      <w:r>
        <w:rPr>
          <w:rFonts w:hint="eastAsia"/>
        </w:rPr>
        <w:t xml:space="preserve">数据格式多样性</w:t>
      </w:r>
      <w:r>
        <w:t xml:space="preserve"> </w:t>
      </w:r>
      <w:r>
        <w:rPr>
          <w:rFonts w:hint="eastAsia"/>
        </w:rPr>
        <w:t xml:space="preserve">。建议先看结构，再带着问题阅读，关注关键术语、流程与案例，结合自身项目做对照。</w:t>
      </w:r>
    </w:p>
    <w:p>
      <w:pPr>
        <w:pStyle w:val="FirstParagraph"/>
      </w:pPr>
    </w:p>
    <w:bookmarkStart w:id="1328" w:name="Xde65f2cd3470e545ae7e38273b93657f40822e5"/>
    <w:p>
      <w:pPr>
        <w:pStyle w:val="Heading4"/>
      </w:pPr>
      <w:r>
        <w:t xml:space="preserve">8.1 </w:t>
      </w:r>
      <w:r>
        <w:rPr>
          <w:rFonts w:hint="eastAsia"/>
        </w:rPr>
        <w:t xml:space="preserve">数据分析测试概述</w:t>
      </w:r>
    </w:p>
    <w:p>
      <w:pPr>
        <w:pStyle w:val="BlockText"/>
      </w:pPr>
      <w:r>
        <w:rPr>
          <w:rFonts w:hint="eastAsia"/>
        </w:rPr>
        <w:t xml:space="preserve">【阅读提示】本节聚焦：8.1</w:t>
      </w:r>
      <w:r>
        <w:t xml:space="preserve"> </w:t>
      </w:r>
      <w:r>
        <w:rPr>
          <w:rFonts w:hint="eastAsia"/>
        </w:rPr>
        <w:t xml:space="preserve">数据分析测试概述</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数据分析是大数据价值实现的关键环节。本章将介绍数据分析测试的基本概念、测试方法和技术，帮助测试工程师验证数据分析结果的准确性和可靠性。</w:t>
      </w:r>
    </w:p>
    <w:p>
      <w:pPr>
        <w:pStyle w:val="BlockText"/>
      </w:pPr>
      <w:r>
        <w:rPr>
          <w:rFonts w:hint="eastAsia"/>
        </w:rPr>
        <w:t xml:space="preserve">【章节重点难点总结】</w:t>
      </w:r>
    </w:p>
    <w:p>
      <w:pPr>
        <w:pStyle w:val="Compact"/>
        <w:numPr>
          <w:ilvl w:val="0"/>
          <w:numId w:val="1775"/>
        </w:numPr>
      </w:pPr>
      <w:r>
        <w:rPr>
          <w:rFonts w:hint="eastAsia"/>
        </w:rPr>
        <w:t xml:space="preserve">本节要点：梳理关键概念、流程与方法；明确输入输出与成功标准</w:t>
      </w:r>
    </w:p>
    <w:p>
      <w:pPr>
        <w:pStyle w:val="Compact"/>
        <w:numPr>
          <w:ilvl w:val="0"/>
          <w:numId w:val="177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776"/>
        </w:numPr>
      </w:pPr>
      <w:r>
        <w:rPr>
          <w:rFonts w:hint="eastAsia"/>
        </w:rPr>
        <w:t xml:space="preserve">结合你的项目，描述本节主题的一个实践场景，并给出验证要点。</w:t>
      </w:r>
    </w:p>
    <w:p>
      <w:pPr>
        <w:pStyle w:val="Compact"/>
        <w:numPr>
          <w:ilvl w:val="0"/>
          <w:numId w:val="1776"/>
        </w:numPr>
      </w:pPr>
      <w:r>
        <w:rPr>
          <w:rFonts w:hint="eastAsia"/>
        </w:rPr>
        <w:t xml:space="preserve">列出2-3个风险点/常见陷阱，并给出可操作的规避建议。</w:t>
      </w:r>
    </w:p>
    <w:p>
      <w:pPr>
        <w:pStyle w:val="FirstParagraph"/>
      </w:pPr>
    </w:p>
    <w:bookmarkStart w:id="1325" w:name="学习目标-304"/>
    <w:p>
      <w:pPr>
        <w:pStyle w:val="Heading5"/>
      </w:pPr>
      <w:r>
        <w:rPr>
          <w:rFonts w:hint="eastAsia"/>
        </w:rPr>
        <w:t xml:space="preserve">学习目标</w:t>
      </w:r>
    </w:p>
    <w:bookmarkEnd w:id="1325"/>
    <w:bookmarkStart w:id="1326" w:name="小结-304"/>
    <w:p>
      <w:pPr>
        <w:pStyle w:val="Heading5"/>
      </w:pPr>
      <w:r>
        <w:rPr>
          <w:rFonts w:hint="eastAsia"/>
        </w:rPr>
        <w:t xml:space="preserve">小结</w:t>
      </w:r>
    </w:p>
    <w:bookmarkEnd w:id="1326"/>
    <w:bookmarkStart w:id="1327" w:name="练习-304"/>
    <w:p>
      <w:pPr>
        <w:pStyle w:val="Heading5"/>
      </w:pPr>
      <w:r>
        <w:rPr>
          <w:rFonts w:hint="eastAsia"/>
        </w:rPr>
        <w:t xml:space="preserve">练习</w:t>
      </w:r>
    </w:p>
    <w:bookmarkEnd w:id="1327"/>
    <w:bookmarkEnd w:id="1328"/>
    <w:bookmarkStart w:id="1332" w:name="X13e3921aabc2fc94f6b9a7ba88c3f54a6751957"/>
    <w:p>
      <w:pPr>
        <w:pStyle w:val="Heading4"/>
      </w:pPr>
      <w:r>
        <w:t xml:space="preserve">8.2 </w:t>
      </w:r>
      <w:r>
        <w:rPr>
          <w:rFonts w:hint="eastAsia"/>
        </w:rPr>
        <w:t xml:space="preserve">BI报表测试方法</w:t>
      </w:r>
    </w:p>
    <w:p>
      <w:pPr>
        <w:pStyle w:val="BlockText"/>
      </w:pPr>
      <w:r>
        <w:rPr>
          <w:rFonts w:hint="eastAsia"/>
        </w:rPr>
        <w:t xml:space="preserve">【阅读提示】本节聚焦：8.2</w:t>
      </w:r>
      <w:r>
        <w:t xml:space="preserve"> </w:t>
      </w:r>
      <w:r>
        <w:rPr>
          <w:rFonts w:hint="eastAsia"/>
        </w:rPr>
        <w:t xml:space="preserve">BI报表测试方法。建议先看结构，再带着问题阅读，关注关键术语、流程与案例，结合自身项目做对照。</w:t>
      </w:r>
    </w:p>
    <w:p>
      <w:pPr>
        <w:pStyle w:val="BlockText"/>
      </w:pPr>
      <w:r>
        <w:rPr>
          <w:rFonts w:hint="eastAsia"/>
        </w:rPr>
        <w:t xml:space="preserve">【章节重点难点总结】</w:t>
      </w:r>
    </w:p>
    <w:p>
      <w:pPr>
        <w:pStyle w:val="Compact"/>
        <w:numPr>
          <w:ilvl w:val="0"/>
          <w:numId w:val="1777"/>
        </w:numPr>
      </w:pPr>
      <w:r>
        <w:rPr>
          <w:rFonts w:hint="eastAsia"/>
        </w:rPr>
        <w:t xml:space="preserve">本节要点：梳理关键概念、流程与方法；明确输入输出与成功标准</w:t>
      </w:r>
    </w:p>
    <w:p>
      <w:pPr>
        <w:pStyle w:val="Compact"/>
        <w:numPr>
          <w:ilvl w:val="0"/>
          <w:numId w:val="177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778"/>
        </w:numPr>
      </w:pPr>
      <w:r>
        <w:rPr>
          <w:rFonts w:hint="eastAsia"/>
        </w:rPr>
        <w:t xml:space="preserve">结合你的项目，描述本节主题的一个实践场景，并给出验证要点。</w:t>
      </w:r>
    </w:p>
    <w:p>
      <w:pPr>
        <w:pStyle w:val="Compact"/>
        <w:numPr>
          <w:ilvl w:val="0"/>
          <w:numId w:val="1778"/>
        </w:numPr>
      </w:pPr>
      <w:r>
        <w:rPr>
          <w:rFonts w:hint="eastAsia"/>
        </w:rPr>
        <w:t xml:space="preserve">列出2-3个风险点/常见陷阱，并给出可操作的规避建议。</w:t>
      </w:r>
    </w:p>
    <w:p>
      <w:pPr>
        <w:pStyle w:val="FirstParagraph"/>
      </w:pPr>
    </w:p>
    <w:bookmarkStart w:id="1329" w:name="学习目标-305"/>
    <w:p>
      <w:pPr>
        <w:pStyle w:val="Heading5"/>
      </w:pPr>
      <w:r>
        <w:rPr>
          <w:rFonts w:hint="eastAsia"/>
        </w:rPr>
        <w:t xml:space="preserve">学习目标</w:t>
      </w:r>
    </w:p>
    <w:bookmarkEnd w:id="1329"/>
    <w:bookmarkStart w:id="1330" w:name="小结-305"/>
    <w:p>
      <w:pPr>
        <w:pStyle w:val="Heading5"/>
      </w:pPr>
      <w:r>
        <w:rPr>
          <w:rFonts w:hint="eastAsia"/>
        </w:rPr>
        <w:t xml:space="preserve">小结</w:t>
      </w:r>
    </w:p>
    <w:bookmarkEnd w:id="1330"/>
    <w:bookmarkStart w:id="1331" w:name="练习-305"/>
    <w:p>
      <w:pPr>
        <w:pStyle w:val="Heading5"/>
      </w:pPr>
      <w:r>
        <w:rPr>
          <w:rFonts w:hint="eastAsia"/>
        </w:rPr>
        <w:t xml:space="preserve">练习</w:t>
      </w:r>
    </w:p>
    <w:bookmarkEnd w:id="1331"/>
    <w:bookmarkEnd w:id="1332"/>
    <w:bookmarkStart w:id="1336" w:name="X08ca893ed0f2d2a98315f1de448afbb9f98aafb"/>
    <w:p>
      <w:pPr>
        <w:pStyle w:val="Heading4"/>
      </w:pPr>
      <w:r>
        <w:t xml:space="preserve">8.3 </w:t>
      </w:r>
      <w:r>
        <w:rPr>
          <w:rFonts w:hint="eastAsia"/>
        </w:rPr>
        <w:t xml:space="preserve">数据可视化测试技术</w:t>
      </w:r>
    </w:p>
    <w:p>
      <w:pPr>
        <w:pStyle w:val="BlockText"/>
      </w:pPr>
      <w:r>
        <w:rPr>
          <w:rFonts w:hint="eastAsia"/>
        </w:rPr>
        <w:t xml:space="preserve">【阅读提示】本节聚焦：8.3</w:t>
      </w:r>
      <w:r>
        <w:t xml:space="preserve"> </w:t>
      </w:r>
      <w:r>
        <w:rPr>
          <w:rFonts w:hint="eastAsia"/>
        </w:rPr>
        <w:t xml:space="preserve">数据可视化测试技术</w:t>
      </w:r>
      <w:r>
        <w:t xml:space="preserve"> </w:t>
      </w:r>
      <w:r>
        <w:rPr>
          <w:rFonts w:hint="eastAsia"/>
        </w:rPr>
        <w:t xml:space="preserve">。建议先看结构，再带着问题阅读，关注关键术语、流程与案例，结合自身项目做对照。</w:t>
      </w:r>
    </w:p>
    <w:p>
      <w:pPr>
        <w:pStyle w:val="BlockText"/>
      </w:pPr>
      <w:r>
        <w:rPr>
          <w:rFonts w:hint="eastAsia"/>
        </w:rPr>
        <w:t xml:space="preserve">【章节重点难点总结】</w:t>
      </w:r>
    </w:p>
    <w:p>
      <w:pPr>
        <w:pStyle w:val="Compact"/>
        <w:numPr>
          <w:ilvl w:val="0"/>
          <w:numId w:val="1779"/>
        </w:numPr>
      </w:pPr>
      <w:r>
        <w:rPr>
          <w:rFonts w:hint="eastAsia"/>
        </w:rPr>
        <w:t xml:space="preserve">要点：容量规划、配置基线、自动化部署、健康检查</w:t>
      </w:r>
    </w:p>
    <w:p>
      <w:pPr>
        <w:pStyle w:val="Compact"/>
        <w:numPr>
          <w:ilvl w:val="0"/>
          <w:numId w:val="1779"/>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780"/>
        </w:numPr>
      </w:pPr>
      <w:r>
        <w:rPr>
          <w:rFonts w:hint="eastAsia"/>
        </w:rPr>
        <w:t xml:space="preserve">输出一份你的环境最小可用清单（组件/版本/参数）。</w:t>
      </w:r>
    </w:p>
    <w:p>
      <w:pPr>
        <w:pStyle w:val="Compact"/>
        <w:numPr>
          <w:ilvl w:val="0"/>
          <w:numId w:val="1780"/>
        </w:numPr>
      </w:pPr>
      <w:r>
        <w:rPr>
          <w:rFonts w:hint="eastAsia"/>
        </w:rPr>
        <w:t xml:space="preserve">设计一套环境验收的自动化Smoke脚本清单。</w:t>
      </w:r>
    </w:p>
    <w:p>
      <w:pPr>
        <w:pStyle w:val="FirstParagraph"/>
      </w:pPr>
    </w:p>
    <w:bookmarkStart w:id="1333" w:name="学习目标-306"/>
    <w:p>
      <w:pPr>
        <w:pStyle w:val="Heading5"/>
      </w:pPr>
      <w:r>
        <w:rPr>
          <w:rFonts w:hint="eastAsia"/>
        </w:rPr>
        <w:t xml:space="preserve">学习目标</w:t>
      </w:r>
    </w:p>
    <w:bookmarkEnd w:id="1333"/>
    <w:bookmarkStart w:id="1334" w:name="小结-306"/>
    <w:p>
      <w:pPr>
        <w:pStyle w:val="Heading5"/>
      </w:pPr>
      <w:r>
        <w:rPr>
          <w:rFonts w:hint="eastAsia"/>
        </w:rPr>
        <w:t xml:space="preserve">小结</w:t>
      </w:r>
    </w:p>
    <w:bookmarkEnd w:id="1334"/>
    <w:bookmarkStart w:id="1335" w:name="练习-306"/>
    <w:p>
      <w:pPr>
        <w:pStyle w:val="Heading5"/>
      </w:pPr>
      <w:r>
        <w:rPr>
          <w:rFonts w:hint="eastAsia"/>
        </w:rPr>
        <w:t xml:space="preserve">练习</w:t>
      </w:r>
    </w:p>
    <w:bookmarkEnd w:id="1335"/>
    <w:bookmarkEnd w:id="1336"/>
    <w:bookmarkStart w:id="1340" w:name="X1c7123da790d1c14dc81409c24bd2cff6a3f2e5"/>
    <w:p>
      <w:pPr>
        <w:pStyle w:val="Heading4"/>
      </w:pPr>
      <w:r>
        <w:t xml:space="preserve">8.4 </w:t>
      </w:r>
      <w:r>
        <w:rPr>
          <w:rFonts w:hint="eastAsia"/>
        </w:rPr>
        <w:t xml:space="preserve">数据挖掘结果验证</w:t>
      </w:r>
    </w:p>
    <w:p>
      <w:pPr>
        <w:pStyle w:val="BlockText"/>
      </w:pPr>
      <w:r>
        <w:rPr>
          <w:rFonts w:hint="eastAsia"/>
        </w:rPr>
        <w:t xml:space="preserve">【阅读提示】本节聚焦：3.2.2</w:t>
      </w:r>
      <w:r>
        <w:t xml:space="preserve"> </w:t>
      </w:r>
      <w:r>
        <w:rPr>
          <w:rFonts w:hint="eastAsia"/>
        </w:rPr>
        <w:t xml:space="preserve">数据完整性验证</w:t>
      </w:r>
      <w:r>
        <w:t xml:space="preserve"> </w:t>
      </w:r>
      <w:r>
        <w:rPr>
          <w:rFonts w:hint="eastAsia"/>
        </w:rPr>
        <w:t xml:space="preserve">。建议用基础镜像+IaC标准化环境，先Smoke后深测，最小路径闭环。</w:t>
      </w:r>
    </w:p>
    <w:p>
      <w:pPr>
        <w:pStyle w:val="BlockText"/>
      </w:pPr>
      <w:r>
        <w:rPr>
          <w:rFonts w:hint="eastAsia"/>
        </w:rPr>
        <w:t xml:space="preserve">【章节重点难点总结】</w:t>
      </w:r>
    </w:p>
    <w:p>
      <w:pPr>
        <w:pStyle w:val="Compact"/>
        <w:numPr>
          <w:ilvl w:val="0"/>
          <w:numId w:val="1781"/>
        </w:numPr>
      </w:pPr>
      <w:r>
        <w:rPr>
          <w:rFonts w:hint="eastAsia"/>
        </w:rPr>
        <w:t xml:space="preserve">要点：容量规划、配置基线、自动化部署、健康检查</w:t>
      </w:r>
    </w:p>
    <w:p>
      <w:pPr>
        <w:pStyle w:val="Compact"/>
        <w:numPr>
          <w:ilvl w:val="0"/>
          <w:numId w:val="1781"/>
        </w:numPr>
      </w:pPr>
      <w:r>
        <w:rPr>
          <w:rFonts w:hint="eastAsia"/>
        </w:rPr>
        <w:t xml:space="preserve">难点：与生产一致性的抽象与差异控制</w:t>
      </w:r>
    </w:p>
    <w:p>
      <w:pPr>
        <w:pStyle w:val="BlockText"/>
      </w:pPr>
      <w:r>
        <w:rPr>
          <w:rFonts w:hint="eastAsia"/>
        </w:rPr>
        <w:t xml:space="preserve">【小结】</w:t>
      </w:r>
    </w:p>
    <w:p>
      <w:pPr>
        <w:pStyle w:val="Compact"/>
        <w:numPr>
          <w:ilvl w:val="0"/>
          <w:numId w:val="1782"/>
        </w:numPr>
      </w:pPr>
      <w:r>
        <w:rPr>
          <w:rFonts w:hint="eastAsia"/>
        </w:rPr>
        <w:t xml:space="preserve">用</w:t>
      </w:r>
      <w:r>
        <w:t xml:space="preserve"> 3~5 </w:t>
      </w:r>
      <w:r>
        <w:rPr>
          <w:rFonts w:hint="eastAsia"/>
        </w:rPr>
        <w:t xml:space="preserve">条项目化要点复盘本章内容</w:t>
      </w:r>
    </w:p>
    <w:p>
      <w:pPr>
        <w:pStyle w:val="Compact"/>
        <w:numPr>
          <w:ilvl w:val="0"/>
          <w:numId w:val="1782"/>
        </w:numPr>
      </w:pPr>
      <w:r>
        <w:rPr>
          <w:rFonts w:hint="eastAsia"/>
        </w:rPr>
        <w:t xml:space="preserve">指出易错点/反模式与纠正建议</w:t>
      </w:r>
    </w:p>
    <w:p>
      <w:pPr>
        <w:pStyle w:val="Compact"/>
        <w:numPr>
          <w:ilvl w:val="0"/>
          <w:numId w:val="1782"/>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783"/>
        </w:numPr>
      </w:pPr>
      <w:r>
        <w:rPr>
          <w:rFonts w:hint="eastAsia"/>
        </w:rPr>
        <w:t xml:space="preserve">输出一份你的环境最小可用清单（组件/版本/参数）。</w:t>
      </w:r>
    </w:p>
    <w:p>
      <w:pPr>
        <w:pStyle w:val="Compact"/>
        <w:numPr>
          <w:ilvl w:val="0"/>
          <w:numId w:val="1783"/>
        </w:numPr>
      </w:pPr>
      <w:r>
        <w:rPr>
          <w:rFonts w:hint="eastAsia"/>
        </w:rPr>
        <w:t xml:space="preserve">设计一套环境验收的自动化Smoke脚本清单。</w:t>
      </w:r>
    </w:p>
    <w:p>
      <w:pPr>
        <w:pStyle w:val="FirstParagraph"/>
      </w:pPr>
    </w:p>
    <w:bookmarkStart w:id="1337" w:name="学习目标-307"/>
    <w:p>
      <w:pPr>
        <w:pStyle w:val="Heading5"/>
      </w:pPr>
      <w:r>
        <w:rPr>
          <w:rFonts w:hint="eastAsia"/>
        </w:rPr>
        <w:t xml:space="preserve">学习目标</w:t>
      </w:r>
    </w:p>
    <w:bookmarkEnd w:id="1337"/>
    <w:bookmarkStart w:id="1338" w:name="小结-307"/>
    <w:p>
      <w:pPr>
        <w:pStyle w:val="Heading5"/>
      </w:pPr>
      <w:r>
        <w:rPr>
          <w:rFonts w:hint="eastAsia"/>
        </w:rPr>
        <w:t xml:space="preserve">小结</w:t>
      </w:r>
    </w:p>
    <w:bookmarkEnd w:id="1338"/>
    <w:bookmarkStart w:id="1339" w:name="练习-307"/>
    <w:p>
      <w:pPr>
        <w:pStyle w:val="Heading5"/>
      </w:pPr>
      <w:r>
        <w:rPr>
          <w:rFonts w:hint="eastAsia"/>
        </w:rPr>
        <w:t xml:space="preserve">练习</w:t>
      </w:r>
    </w:p>
    <w:bookmarkEnd w:id="1339"/>
    <w:bookmarkEnd w:id="1340"/>
    <w:bookmarkStart w:id="1341" w:name="X1a0bf13b26c8cbb7ba85cee2cfc6a9cb62ac5aa"/>
    <w:p>
      <w:pPr>
        <w:pStyle w:val="Heading4"/>
      </w:pPr>
      <w:r>
        <w:t xml:space="preserve">8.5 </w:t>
      </w:r>
      <w:r>
        <w:rPr>
          <w:rFonts w:hint="eastAsia"/>
        </w:rPr>
        <w:t xml:space="preserve">AI分析模型测试</w:t>
      </w:r>
    </w:p>
    <w:p>
      <w:pPr>
        <w:pStyle w:val="BlockText"/>
      </w:pPr>
      <w:r>
        <w:rPr>
          <w:rFonts w:hint="eastAsia"/>
        </w:rPr>
        <w:t xml:space="preserve">【阅读提示】本节聚焦：8.5</w:t>
      </w:r>
      <w:r>
        <w:t xml:space="preserve"> </w:t>
      </w:r>
      <w:r>
        <w:rPr>
          <w:rFonts w:hint="eastAsia"/>
        </w:rPr>
        <w:t xml:space="preserve">AI分析模型测试。建议先看结构，再带着问题阅读，关注关键术语、流程与案例，结合自身项目做对照。</w:t>
      </w:r>
    </w:p>
    <w:p>
      <w:pPr>
        <w:pStyle w:val="BlockText"/>
      </w:pPr>
      <w:r>
        <w:rPr>
          <w:rFonts w:hint="eastAsia"/>
        </w:rPr>
        <w:t xml:space="preserve">【章节重点难点总结】</w:t>
      </w:r>
    </w:p>
    <w:p>
      <w:pPr>
        <w:pStyle w:val="Compact"/>
        <w:numPr>
          <w:ilvl w:val="0"/>
          <w:numId w:val="1784"/>
        </w:numPr>
      </w:pPr>
      <w:r>
        <w:rPr>
          <w:rFonts w:hint="eastAsia"/>
        </w:rPr>
        <w:t xml:space="preserve">本节要点：梳理关键概念、流程与方法；明确输入输出与成功标准</w:t>
      </w:r>
    </w:p>
    <w:p>
      <w:pPr>
        <w:pStyle w:val="Compact"/>
        <w:numPr>
          <w:ilvl w:val="0"/>
          <w:numId w:val="178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785"/>
        </w:numPr>
      </w:pPr>
      <w:r>
        <w:rPr>
          <w:rFonts w:hint="eastAsia"/>
        </w:rPr>
        <w:t xml:space="preserve">结合你的项目，描述本节主题的一个实践场景，并给出验证要点。</w:t>
      </w:r>
    </w:p>
    <w:p>
      <w:pPr>
        <w:pStyle w:val="Compact"/>
        <w:numPr>
          <w:ilvl w:val="0"/>
          <w:numId w:val="1785"/>
        </w:numPr>
      </w:pPr>
      <w:r>
        <w:rPr>
          <w:rFonts w:hint="eastAsia"/>
        </w:rPr>
        <w:t xml:space="preserve">列出2-3个风险点/常见陷阱，并给出可操作的规避建议。</w:t>
      </w:r>
    </w:p>
    <w:bookmarkEnd w:id="1341"/>
    <w:bookmarkEnd w:id="1342"/>
    <w:bookmarkStart w:id="1343" w:name="学习目标-308"/>
    <w:p>
      <w:pPr>
        <w:pStyle w:val="Heading3"/>
      </w:pPr>
      <w:r>
        <w:rPr>
          <w:rFonts w:hint="eastAsia"/>
        </w:rPr>
        <w:t xml:space="preserve">学习目标</w:t>
      </w:r>
    </w:p>
    <w:bookmarkEnd w:id="1343"/>
    <w:bookmarkStart w:id="1344" w:name="小结-308"/>
    <w:p>
      <w:pPr>
        <w:pStyle w:val="Heading3"/>
      </w:pPr>
      <w:r>
        <w:rPr>
          <w:rFonts w:hint="eastAsia"/>
        </w:rPr>
        <w:t xml:space="preserve">小结</w:t>
      </w:r>
    </w:p>
    <w:bookmarkEnd w:id="1344"/>
    <w:bookmarkStart w:id="1365" w:name="练习-308"/>
    <w:p>
      <w:pPr>
        <w:pStyle w:val="Heading3"/>
      </w:pPr>
      <w:r>
        <w:rPr>
          <w:rFonts w:hint="eastAsia"/>
        </w:rPr>
        <w:t xml:space="preserve">练习</w:t>
      </w:r>
    </w:p>
    <w:bookmarkStart w:id="1345" w:name="学习目标-309"/>
    <w:p>
      <w:pPr>
        <w:pStyle w:val="Heading4"/>
      </w:pPr>
      <w:r>
        <w:rPr>
          <w:rFonts w:hint="eastAsia"/>
        </w:rPr>
        <w:t xml:space="preserve">学习目标</w:t>
      </w:r>
    </w:p>
    <w:bookmarkEnd w:id="1345"/>
    <w:bookmarkStart w:id="1346" w:name="小结-309"/>
    <w:p>
      <w:pPr>
        <w:pStyle w:val="Heading4"/>
      </w:pPr>
      <w:r>
        <w:rPr>
          <w:rFonts w:hint="eastAsia"/>
        </w:rPr>
        <w:t xml:space="preserve">小结</w:t>
      </w:r>
    </w:p>
    <w:bookmarkEnd w:id="1346"/>
    <w:bookmarkStart w:id="1350" w:name="练习-309"/>
    <w:p>
      <w:pPr>
        <w:pStyle w:val="Heading4"/>
      </w:pPr>
      <w:r>
        <w:rPr>
          <w:rFonts w:hint="eastAsia"/>
        </w:rPr>
        <w:t xml:space="preserve">练习</w:t>
      </w:r>
    </w:p>
    <w:bookmarkStart w:id="1347" w:name="学习目标-310"/>
    <w:p>
      <w:pPr>
        <w:pStyle w:val="Heading5"/>
      </w:pPr>
      <w:r>
        <w:rPr>
          <w:rFonts w:hint="eastAsia"/>
        </w:rPr>
        <w:t xml:space="preserve">学习目标</w:t>
      </w:r>
    </w:p>
    <w:bookmarkEnd w:id="1347"/>
    <w:bookmarkStart w:id="1348" w:name="小结-310"/>
    <w:p>
      <w:pPr>
        <w:pStyle w:val="Heading5"/>
      </w:pPr>
      <w:r>
        <w:rPr>
          <w:rFonts w:hint="eastAsia"/>
        </w:rPr>
        <w:t xml:space="preserve">小结</w:t>
      </w:r>
    </w:p>
    <w:bookmarkEnd w:id="1348"/>
    <w:bookmarkStart w:id="1349" w:name="练习-310"/>
    <w:p>
      <w:pPr>
        <w:pStyle w:val="Heading5"/>
      </w:pPr>
      <w:r>
        <w:rPr>
          <w:rFonts w:hint="eastAsia"/>
        </w:rPr>
        <w:t xml:space="preserve">练习</w:t>
      </w:r>
    </w:p>
    <w:bookmarkEnd w:id="1349"/>
    <w:bookmarkEnd w:id="1350"/>
    <w:bookmarkStart w:id="1351" w:name="附示例与脚本---第0篇-第8章-814节"/>
    <w:p>
      <w:pPr>
        <w:pStyle w:val="Heading4"/>
      </w:pPr>
      <w:r>
        <w:rPr>
          <w:rFonts w:hint="eastAsia"/>
        </w:rPr>
        <w:t xml:space="preserve">附：示例与脚本</w:t>
      </w:r>
      <w:r>
        <w:t xml:space="preserve"> - </w:t>
      </w:r>
      <w:r>
        <w:rPr>
          <w:rFonts w:hint="eastAsia"/>
        </w:rPr>
        <w:t xml:space="preserve">第0篇-第8章-8.1.4节</w:t>
      </w:r>
    </w:p>
    <w:p>
      <w:pPr>
        <w:pStyle w:val="BlockText"/>
      </w:pPr>
      <w:r>
        <w:t xml:space="preserve">Source: </w:t>
      </w:r>
      <w:r>
        <w:rPr>
          <w:rFonts w:hint="eastAsia"/>
        </w:rPr>
        <w:t xml:space="preserve">examples\第0篇\第0篇-第8章-8.1.4节</w:t>
      </w:r>
    </w:p>
    <w:p>
      <w:pPr>
        <w:pStyle w:val="SourceCode"/>
      </w:pPr>
      <w:r>
        <w:rPr>
          <w:rStyle w:val="VerbatimChar"/>
        </w:rPr>
        <w:t xml:space="preserve">Placeholder: migrated to part dir.</w:t>
      </w:r>
    </w:p>
    <w:bookmarkEnd w:id="1351"/>
    <w:bookmarkStart w:id="1352" w:name="附示例与脚本---第0篇-第8章-822节"/>
    <w:p>
      <w:pPr>
        <w:pStyle w:val="Heading4"/>
      </w:pPr>
      <w:r>
        <w:rPr>
          <w:rFonts w:hint="eastAsia"/>
        </w:rPr>
        <w:t xml:space="preserve">附：示例与脚本</w:t>
      </w:r>
      <w:r>
        <w:t xml:space="preserve"> - </w:t>
      </w:r>
      <w:r>
        <w:rPr>
          <w:rFonts w:hint="eastAsia"/>
        </w:rPr>
        <w:t xml:space="preserve">第0篇-第8章-8.2.2节</w:t>
      </w:r>
    </w:p>
    <w:p>
      <w:pPr>
        <w:pStyle w:val="BlockText"/>
      </w:pPr>
      <w:r>
        <w:t xml:space="preserve">Source: </w:t>
      </w:r>
      <w:r>
        <w:rPr>
          <w:rFonts w:hint="eastAsia"/>
        </w:rPr>
        <w:t xml:space="preserve">examples\第0篇\第0篇-第8章-8.2.2节</w:t>
      </w:r>
    </w:p>
    <w:p>
      <w:pPr>
        <w:pStyle w:val="SourceCode"/>
      </w:pPr>
      <w:r>
        <w:rPr>
          <w:rStyle w:val="VerbatimChar"/>
        </w:rPr>
        <w:t xml:space="preserve">Placeholder: migrated to part dir.</w:t>
      </w:r>
    </w:p>
    <w:bookmarkEnd w:id="1352"/>
    <w:bookmarkStart w:id="1353" w:name="附示例与脚本---第0篇-第8章-823节"/>
    <w:p>
      <w:pPr>
        <w:pStyle w:val="Heading4"/>
      </w:pPr>
      <w:r>
        <w:rPr>
          <w:rFonts w:hint="eastAsia"/>
        </w:rPr>
        <w:t xml:space="preserve">附：示例与脚本</w:t>
      </w:r>
      <w:r>
        <w:t xml:space="preserve"> - </w:t>
      </w:r>
      <w:r>
        <w:rPr>
          <w:rFonts w:hint="eastAsia"/>
        </w:rPr>
        <w:t xml:space="preserve">第0篇-第8章-8.2.3节</w:t>
      </w:r>
    </w:p>
    <w:p>
      <w:pPr>
        <w:pStyle w:val="BlockText"/>
      </w:pPr>
      <w:r>
        <w:t xml:space="preserve">Source: </w:t>
      </w:r>
      <w:r>
        <w:rPr>
          <w:rFonts w:hint="eastAsia"/>
        </w:rPr>
        <w:t xml:space="preserve">examples\第0篇\第0篇-第8章-8.2.3节</w:t>
      </w:r>
    </w:p>
    <w:p>
      <w:pPr>
        <w:pStyle w:val="SourceCode"/>
      </w:pPr>
      <w:r>
        <w:rPr>
          <w:rStyle w:val="VerbatimChar"/>
        </w:rPr>
        <w:t xml:space="preserve">Placeholder: migrated to part dir.</w:t>
      </w:r>
    </w:p>
    <w:bookmarkEnd w:id="1353"/>
    <w:bookmarkStart w:id="1354" w:name="附示例与脚本---第0篇-第8章-824节"/>
    <w:p>
      <w:pPr>
        <w:pStyle w:val="Heading4"/>
      </w:pPr>
      <w:r>
        <w:rPr>
          <w:rFonts w:hint="eastAsia"/>
        </w:rPr>
        <w:t xml:space="preserve">附：示例与脚本</w:t>
      </w:r>
      <w:r>
        <w:t xml:space="preserve"> - </w:t>
      </w:r>
      <w:r>
        <w:rPr>
          <w:rFonts w:hint="eastAsia"/>
        </w:rPr>
        <w:t xml:space="preserve">第0篇-第8章-8.2.4节</w:t>
      </w:r>
    </w:p>
    <w:p>
      <w:pPr>
        <w:pStyle w:val="BlockText"/>
      </w:pPr>
      <w:r>
        <w:t xml:space="preserve">Source: </w:t>
      </w:r>
      <w:r>
        <w:rPr>
          <w:rFonts w:hint="eastAsia"/>
        </w:rPr>
        <w:t xml:space="preserve">examples\第0篇\第0篇-第8章-8.2.4节</w:t>
      </w:r>
    </w:p>
    <w:p>
      <w:pPr>
        <w:pStyle w:val="SourceCode"/>
      </w:pPr>
      <w:r>
        <w:rPr>
          <w:rStyle w:val="VerbatimChar"/>
        </w:rPr>
        <w:t xml:space="preserve">Placeholder: migrated to part dir.</w:t>
      </w:r>
    </w:p>
    <w:bookmarkEnd w:id="1354"/>
    <w:bookmarkStart w:id="1355" w:name="附示例与脚本---第0篇-第8章-825节"/>
    <w:p>
      <w:pPr>
        <w:pStyle w:val="Heading4"/>
      </w:pPr>
      <w:r>
        <w:rPr>
          <w:rFonts w:hint="eastAsia"/>
        </w:rPr>
        <w:t xml:space="preserve">附：示例与脚本</w:t>
      </w:r>
      <w:r>
        <w:t xml:space="preserve"> - </w:t>
      </w:r>
      <w:r>
        <w:rPr>
          <w:rFonts w:hint="eastAsia"/>
        </w:rPr>
        <w:t xml:space="preserve">第0篇-第8章-8.2.5节</w:t>
      </w:r>
    </w:p>
    <w:p>
      <w:pPr>
        <w:pStyle w:val="BlockText"/>
      </w:pPr>
      <w:r>
        <w:t xml:space="preserve">Source: </w:t>
      </w:r>
      <w:r>
        <w:rPr>
          <w:rFonts w:hint="eastAsia"/>
        </w:rPr>
        <w:t xml:space="preserve">examples\第0篇\第0篇-第8章-8.2.5节</w:t>
      </w:r>
    </w:p>
    <w:p>
      <w:pPr>
        <w:pStyle w:val="SourceCode"/>
      </w:pPr>
      <w:r>
        <w:rPr>
          <w:rStyle w:val="VerbatimChar"/>
        </w:rPr>
        <w:t xml:space="preserve">Placeholder: migrated to part dir.</w:t>
      </w:r>
    </w:p>
    <w:bookmarkEnd w:id="1355"/>
    <w:bookmarkStart w:id="1356" w:name="附示例与脚本---第0篇-第8章-833节"/>
    <w:p>
      <w:pPr>
        <w:pStyle w:val="Heading4"/>
      </w:pPr>
      <w:r>
        <w:rPr>
          <w:rFonts w:hint="eastAsia"/>
        </w:rPr>
        <w:t xml:space="preserve">附：示例与脚本</w:t>
      </w:r>
      <w:r>
        <w:t xml:space="preserve"> - </w:t>
      </w:r>
      <w:r>
        <w:rPr>
          <w:rFonts w:hint="eastAsia"/>
        </w:rPr>
        <w:t xml:space="preserve">第0篇-第8章-8.3.3节</w:t>
      </w:r>
    </w:p>
    <w:p>
      <w:pPr>
        <w:pStyle w:val="BlockText"/>
      </w:pPr>
      <w:r>
        <w:t xml:space="preserve">Source: </w:t>
      </w:r>
      <w:r>
        <w:rPr>
          <w:rFonts w:hint="eastAsia"/>
        </w:rPr>
        <w:t xml:space="preserve">examples\第0篇\第0篇-第8章-8.3.3节</w:t>
      </w:r>
    </w:p>
    <w:p>
      <w:pPr>
        <w:pStyle w:val="SourceCode"/>
      </w:pPr>
      <w:r>
        <w:rPr>
          <w:rStyle w:val="VerbatimChar"/>
        </w:rPr>
        <w:t xml:space="preserve">Placeholder: migrated to part dir.</w:t>
      </w:r>
    </w:p>
    <w:bookmarkEnd w:id="1356"/>
    <w:bookmarkStart w:id="1357" w:name="附示例与脚本---第0篇-第8章-834节"/>
    <w:p>
      <w:pPr>
        <w:pStyle w:val="Heading4"/>
      </w:pPr>
      <w:r>
        <w:rPr>
          <w:rFonts w:hint="eastAsia"/>
        </w:rPr>
        <w:t xml:space="preserve">附：示例与脚本</w:t>
      </w:r>
      <w:r>
        <w:t xml:space="preserve"> - </w:t>
      </w:r>
      <w:r>
        <w:rPr>
          <w:rFonts w:hint="eastAsia"/>
        </w:rPr>
        <w:t xml:space="preserve">第0篇-第8章-8.3.4节</w:t>
      </w:r>
    </w:p>
    <w:p>
      <w:pPr>
        <w:pStyle w:val="BlockText"/>
      </w:pPr>
      <w:r>
        <w:t xml:space="preserve">Source: </w:t>
      </w:r>
      <w:r>
        <w:rPr>
          <w:rFonts w:hint="eastAsia"/>
        </w:rPr>
        <w:t xml:space="preserve">examples\第0篇\第0篇-第8章-8.3.4节</w:t>
      </w:r>
    </w:p>
    <w:p>
      <w:pPr>
        <w:pStyle w:val="SourceCode"/>
      </w:pPr>
      <w:r>
        <w:rPr>
          <w:rStyle w:val="VerbatimChar"/>
        </w:rPr>
        <w:t xml:space="preserve">Placeholder: migrated to part dir.</w:t>
      </w:r>
    </w:p>
    <w:bookmarkEnd w:id="1357"/>
    <w:bookmarkStart w:id="1358" w:name="附示例与脚本---第0篇-第8章-835节"/>
    <w:p>
      <w:pPr>
        <w:pStyle w:val="Heading4"/>
      </w:pPr>
      <w:r>
        <w:rPr>
          <w:rFonts w:hint="eastAsia"/>
        </w:rPr>
        <w:t xml:space="preserve">附：示例与脚本</w:t>
      </w:r>
      <w:r>
        <w:t xml:space="preserve"> - </w:t>
      </w:r>
      <w:r>
        <w:rPr>
          <w:rFonts w:hint="eastAsia"/>
        </w:rPr>
        <w:t xml:space="preserve">第0篇-第8章-8.3.5节</w:t>
      </w:r>
    </w:p>
    <w:p>
      <w:pPr>
        <w:pStyle w:val="BlockText"/>
      </w:pPr>
      <w:r>
        <w:t xml:space="preserve">Source: </w:t>
      </w:r>
      <w:r>
        <w:rPr>
          <w:rFonts w:hint="eastAsia"/>
        </w:rPr>
        <w:t xml:space="preserve">examples\第0篇\第0篇-第8章-8.3.5节</w:t>
      </w:r>
    </w:p>
    <w:p>
      <w:pPr>
        <w:pStyle w:val="SourceCode"/>
      </w:pPr>
      <w:r>
        <w:rPr>
          <w:rStyle w:val="VerbatimChar"/>
        </w:rPr>
        <w:t xml:space="preserve">Placeholder: migrated to part dir.</w:t>
      </w:r>
    </w:p>
    <w:bookmarkEnd w:id="1358"/>
    <w:bookmarkStart w:id="1359" w:name="附示例与脚本---第0篇-第8章-843节"/>
    <w:p>
      <w:pPr>
        <w:pStyle w:val="Heading4"/>
      </w:pPr>
      <w:r>
        <w:rPr>
          <w:rFonts w:hint="eastAsia"/>
        </w:rPr>
        <w:t xml:space="preserve">附：示例与脚本</w:t>
      </w:r>
      <w:r>
        <w:t xml:space="preserve"> - </w:t>
      </w:r>
      <w:r>
        <w:rPr>
          <w:rFonts w:hint="eastAsia"/>
        </w:rPr>
        <w:t xml:space="preserve">第0篇-第8章-8.4.3节</w:t>
      </w:r>
    </w:p>
    <w:p>
      <w:pPr>
        <w:pStyle w:val="BlockText"/>
      </w:pPr>
      <w:r>
        <w:t xml:space="preserve">Source: </w:t>
      </w:r>
      <w:r>
        <w:rPr>
          <w:rFonts w:hint="eastAsia"/>
        </w:rPr>
        <w:t xml:space="preserve">examples\第0篇\第0篇-第8章-8.4.3节</w:t>
      </w:r>
    </w:p>
    <w:p>
      <w:pPr>
        <w:pStyle w:val="SourceCode"/>
      </w:pPr>
      <w:r>
        <w:rPr>
          <w:rStyle w:val="VerbatimChar"/>
        </w:rPr>
        <w:t xml:space="preserve">Placeholder: migrated to part dir.</w:t>
      </w:r>
    </w:p>
    <w:bookmarkEnd w:id="1359"/>
    <w:bookmarkStart w:id="1360" w:name="附示例与脚本---第0篇-第8章-844节"/>
    <w:p>
      <w:pPr>
        <w:pStyle w:val="Heading4"/>
      </w:pPr>
      <w:r>
        <w:rPr>
          <w:rFonts w:hint="eastAsia"/>
        </w:rPr>
        <w:t xml:space="preserve">附：示例与脚本</w:t>
      </w:r>
      <w:r>
        <w:t xml:space="preserve"> - </w:t>
      </w:r>
      <w:r>
        <w:rPr>
          <w:rFonts w:hint="eastAsia"/>
        </w:rPr>
        <w:t xml:space="preserve">第0篇-第8章-8.4.4节</w:t>
      </w:r>
    </w:p>
    <w:p>
      <w:pPr>
        <w:pStyle w:val="BlockText"/>
      </w:pPr>
      <w:r>
        <w:t xml:space="preserve">Source: </w:t>
      </w:r>
      <w:r>
        <w:rPr>
          <w:rFonts w:hint="eastAsia"/>
        </w:rPr>
        <w:t xml:space="preserve">examples\第0篇\第0篇-第8章-8.4.4节</w:t>
      </w:r>
    </w:p>
    <w:p>
      <w:pPr>
        <w:pStyle w:val="SourceCode"/>
      </w:pPr>
      <w:r>
        <w:rPr>
          <w:rStyle w:val="VerbatimChar"/>
        </w:rPr>
        <w:t xml:space="preserve">Placeholder: migrated to part dir.</w:t>
      </w:r>
    </w:p>
    <w:bookmarkEnd w:id="1360"/>
    <w:bookmarkStart w:id="1361" w:name="附示例与脚本---第0篇-第8章-845节"/>
    <w:p>
      <w:pPr>
        <w:pStyle w:val="Heading4"/>
      </w:pPr>
      <w:r>
        <w:rPr>
          <w:rFonts w:hint="eastAsia"/>
        </w:rPr>
        <w:t xml:space="preserve">附：示例与脚本</w:t>
      </w:r>
      <w:r>
        <w:t xml:space="preserve"> - </w:t>
      </w:r>
      <w:r>
        <w:rPr>
          <w:rFonts w:hint="eastAsia"/>
        </w:rPr>
        <w:t xml:space="preserve">第0篇-第8章-8.4.5节</w:t>
      </w:r>
    </w:p>
    <w:p>
      <w:pPr>
        <w:pStyle w:val="BlockText"/>
      </w:pPr>
      <w:r>
        <w:t xml:space="preserve">Source: </w:t>
      </w:r>
      <w:r>
        <w:rPr>
          <w:rFonts w:hint="eastAsia"/>
        </w:rPr>
        <w:t xml:space="preserve">examples\第0篇\第0篇-第8章-8.4.5节</w:t>
      </w:r>
    </w:p>
    <w:p>
      <w:pPr>
        <w:pStyle w:val="SourceCode"/>
      </w:pPr>
      <w:r>
        <w:rPr>
          <w:rStyle w:val="VerbatimChar"/>
        </w:rPr>
        <w:t xml:space="preserve">Placeholder: migrated to part dir.</w:t>
      </w:r>
    </w:p>
    <w:bookmarkEnd w:id="1361"/>
    <w:bookmarkStart w:id="1362" w:name="附示例与脚本---第0篇-第8章-853节"/>
    <w:p>
      <w:pPr>
        <w:pStyle w:val="Heading4"/>
      </w:pPr>
      <w:r>
        <w:rPr>
          <w:rFonts w:hint="eastAsia"/>
        </w:rPr>
        <w:t xml:space="preserve">附：示例与脚本</w:t>
      </w:r>
      <w:r>
        <w:t xml:space="preserve"> - </w:t>
      </w:r>
      <w:r>
        <w:rPr>
          <w:rFonts w:hint="eastAsia"/>
        </w:rPr>
        <w:t xml:space="preserve">第0篇-第8章-8.5.3节</w:t>
      </w:r>
    </w:p>
    <w:p>
      <w:pPr>
        <w:pStyle w:val="BlockText"/>
      </w:pPr>
      <w:r>
        <w:t xml:space="preserve">Source: </w:t>
      </w:r>
      <w:r>
        <w:rPr>
          <w:rFonts w:hint="eastAsia"/>
        </w:rPr>
        <w:t xml:space="preserve">examples\第0篇\第0篇-第8章-8.5.3节</w:t>
      </w:r>
    </w:p>
    <w:p>
      <w:pPr>
        <w:pStyle w:val="SourceCode"/>
      </w:pPr>
      <w:r>
        <w:rPr>
          <w:rStyle w:val="VerbatimChar"/>
        </w:rPr>
        <w:t xml:space="preserve">Placeholder: migrated to part dir.</w:t>
      </w:r>
    </w:p>
    <w:bookmarkEnd w:id="1362"/>
    <w:bookmarkStart w:id="1363" w:name="附示例与脚本---第0篇-第8章-854节"/>
    <w:p>
      <w:pPr>
        <w:pStyle w:val="Heading4"/>
      </w:pPr>
      <w:r>
        <w:rPr>
          <w:rFonts w:hint="eastAsia"/>
        </w:rPr>
        <w:t xml:space="preserve">附：示例与脚本</w:t>
      </w:r>
      <w:r>
        <w:t xml:space="preserve"> - </w:t>
      </w:r>
      <w:r>
        <w:rPr>
          <w:rFonts w:hint="eastAsia"/>
        </w:rPr>
        <w:t xml:space="preserve">第0篇-第8章-8.5.4节</w:t>
      </w:r>
    </w:p>
    <w:p>
      <w:pPr>
        <w:pStyle w:val="BlockText"/>
      </w:pPr>
      <w:r>
        <w:t xml:space="preserve">Source: </w:t>
      </w:r>
      <w:r>
        <w:rPr>
          <w:rFonts w:hint="eastAsia"/>
        </w:rPr>
        <w:t xml:space="preserve">examples\第0篇\第0篇-第8章-8.5.4节</w:t>
      </w:r>
    </w:p>
    <w:p>
      <w:pPr>
        <w:pStyle w:val="SourceCode"/>
      </w:pPr>
      <w:r>
        <w:rPr>
          <w:rStyle w:val="VerbatimChar"/>
        </w:rPr>
        <w:t xml:space="preserve">Placeholder: migrated to part dir.</w:t>
      </w:r>
    </w:p>
    <w:bookmarkEnd w:id="1363"/>
    <w:bookmarkStart w:id="1364" w:name="附示例与脚本---第0篇-第8章-855节"/>
    <w:p>
      <w:pPr>
        <w:pStyle w:val="Heading4"/>
      </w:pPr>
      <w:r>
        <w:rPr>
          <w:rFonts w:hint="eastAsia"/>
        </w:rPr>
        <w:t xml:space="preserve">附：示例与脚本</w:t>
      </w:r>
      <w:r>
        <w:t xml:space="preserve"> - </w:t>
      </w:r>
      <w:r>
        <w:rPr>
          <w:rFonts w:hint="eastAsia"/>
        </w:rPr>
        <w:t xml:space="preserve">第0篇-第8章-8.5.5节</w:t>
      </w:r>
    </w:p>
    <w:p>
      <w:pPr>
        <w:pStyle w:val="BlockText"/>
      </w:pPr>
      <w:r>
        <w:t xml:space="preserve">Source: </w:t>
      </w:r>
      <w:r>
        <w:rPr>
          <w:rFonts w:hint="eastAsia"/>
        </w:rPr>
        <w:t xml:space="preserve">examples\第0篇\第0篇-第8章-8.5.5节</w:t>
      </w:r>
    </w:p>
    <w:p>
      <w:pPr>
        <w:pStyle w:val="SourceCode"/>
      </w:pPr>
      <w:r>
        <w:rPr>
          <w:rStyle w:val="VerbatimChar"/>
        </w:rPr>
        <w:t xml:space="preserve">Placeholder: migrated to part dir.</w:t>
      </w:r>
    </w:p>
    <w:bookmarkEnd w:id="1364"/>
    <w:bookmarkEnd w:id="1365"/>
    <w:bookmarkEnd w:id="1366"/>
    <w:bookmarkStart w:id="1554" w:name="第3章-数据采集测试进阶-1"/>
    <w:p>
      <w:pPr>
        <w:pStyle w:val="Heading2"/>
      </w:pPr>
      <w:r>
        <w:rPr>
          <w:rFonts w:hint="eastAsia"/>
        </w:rPr>
        <w:t xml:space="preserve">第3章</w:t>
      </w:r>
      <w:r>
        <w:t xml:space="preserve"> </w:t>
      </w:r>
      <w:r>
        <w:rPr>
          <w:rFonts w:hint="eastAsia"/>
        </w:rPr>
        <w:t xml:space="preserve">数据采集测试【进阶】</w:t>
      </w:r>
    </w:p>
    <w:p>
      <w:pPr>
        <w:pStyle w:val="BlockText"/>
      </w:pPr>
      <w:r>
        <w:rPr>
          <w:rFonts w:hint="eastAsia"/>
        </w:rPr>
        <w:t xml:space="preserve">【阅读提示】本篇聚焦：第3章</w:t>
      </w:r>
      <w:r>
        <w:t xml:space="preserve"> </w:t>
      </w:r>
      <w:r>
        <w:rPr>
          <w:rFonts w:hint="eastAsia"/>
        </w:rPr>
        <w:t xml:space="preserve">数据采集测试【进阶】</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本章范围说明</w:t>
      </w:r>
    </w:p>
    <w:p>
      <w:pPr>
        <w:numPr>
          <w:ilvl w:val="0"/>
          <w:numId w:val="1786"/>
        </w:numPr>
      </w:pPr>
      <w:r>
        <w:rPr>
          <w:rFonts w:hint="eastAsia"/>
        </w:rPr>
        <w:t xml:space="preserve">覆盖：数据采集的测试目标、挑战、方法和技术；批处理/流处理/Web数据采集的测试策略；数据源连接和数据格式验证方法；测试工具与最佳实践。</w:t>
      </w:r>
    </w:p>
    <w:p>
      <w:pPr>
        <w:numPr>
          <w:ilvl w:val="0"/>
          <w:numId w:val="1786"/>
        </w:numPr>
      </w:pPr>
      <w:r>
        <w:rPr>
          <w:rFonts w:hint="eastAsia"/>
        </w:rPr>
        <w:t xml:space="preserve">不包含：具体编程语言的实现细节；过于深入的底层协议分析；特定厂商产品的详细配置。</w:t>
      </w:r>
    </w:p>
    <w:p>
      <w:pPr>
        <w:numPr>
          <w:ilvl w:val="0"/>
          <w:numId w:val="1786"/>
        </w:numPr>
      </w:pPr>
      <w:r>
        <w:rPr>
          <w:rFonts w:hint="eastAsia"/>
        </w:rPr>
        <w:t xml:space="preserve">最小实操路径：使用JMeter测试批处理性能、使用Gatling测试流处理性能、使用Scrapy测试Web爬虫。</w:t>
      </w:r>
    </w:p>
    <w:p>
      <w:pPr>
        <w:pStyle w:val="FirstParagraph"/>
      </w:pPr>
    </w:p>
    <w:bookmarkStart w:id="1370" w:name="Xbd18fbd14b69ae8d4b1aa4ebcf6e0016f52d1f9"/>
    <w:p>
      <w:pPr>
        <w:pStyle w:val="Heading3"/>
      </w:pPr>
      <w:r>
        <w:t xml:space="preserve">3.0 </w:t>
      </w:r>
      <w:r>
        <w:rPr>
          <w:rFonts w:hint="eastAsia"/>
        </w:rPr>
        <w:t xml:space="preserve">本章导言</w:t>
      </w:r>
    </w:p>
    <w:p>
      <w:pPr>
        <w:pStyle w:val="BlockText"/>
      </w:pPr>
      <w:r>
        <w:rPr>
          <w:rFonts w:hint="eastAsia"/>
        </w:rPr>
        <w:t xml:space="preserve">【先修知识】</w:t>
      </w:r>
    </w:p>
    <w:p>
      <w:pPr>
        <w:pStyle w:val="Compact"/>
        <w:numPr>
          <w:ilvl w:val="0"/>
          <w:numId w:val="1787"/>
        </w:numPr>
      </w:pPr>
      <w:r>
        <w:rPr>
          <w:rFonts w:hint="eastAsia"/>
        </w:rPr>
        <w:t xml:space="preserve">基础：Linux/网络/SQL/一种脚本语言（如</w:t>
      </w:r>
      <w:r>
        <w:t xml:space="preserve"> </w:t>
      </w:r>
      <w:r>
        <w:rPr>
          <w:rFonts w:hint="eastAsia"/>
        </w:rPr>
        <w:t xml:space="preserve">Python）</w:t>
      </w:r>
    </w:p>
    <w:p>
      <w:pPr>
        <w:pStyle w:val="Compact"/>
        <w:numPr>
          <w:ilvl w:val="0"/>
          <w:numId w:val="1787"/>
        </w:numPr>
      </w:pPr>
      <w:r>
        <w:rPr>
          <w:rFonts w:hint="eastAsia"/>
        </w:rPr>
        <w:t xml:space="preserve">大数据入门：分布式/存储与计算分离/批流概念</w:t>
      </w:r>
    </w:p>
    <w:p>
      <w:pPr>
        <w:pStyle w:val="Compact"/>
        <w:numPr>
          <w:ilvl w:val="0"/>
          <w:numId w:val="178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78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788"/>
        </w:numPr>
      </w:pPr>
      <w:r>
        <w:rPr>
          <w:rFonts w:hint="eastAsia"/>
        </w:rPr>
        <w:t xml:space="preserve">能完成</w:t>
      </w:r>
      <w:r>
        <w:t xml:space="preserve"> 1 </w:t>
      </w:r>
      <w:r>
        <w:rPr>
          <w:rFonts w:hint="eastAsia"/>
        </w:rPr>
        <w:t xml:space="preserve">个与本章紧密相关的动手实践</w:t>
      </w:r>
    </w:p>
    <w:p>
      <w:pPr>
        <w:pStyle w:val="BlockText"/>
      </w:pPr>
      <w:r>
        <w:rPr>
          <w:rFonts w:hint="eastAsia"/>
        </w:rPr>
        <w:t xml:space="preserve">【小结】</w:t>
      </w:r>
    </w:p>
    <w:p>
      <w:pPr>
        <w:numPr>
          <w:ilvl w:val="0"/>
          <w:numId w:val="1789"/>
        </w:numPr>
      </w:pPr>
      <w:r>
        <w:rPr>
          <w:rFonts w:hint="eastAsia"/>
        </w:rPr>
        <w:t xml:space="preserve">用</w:t>
      </w:r>
      <w:r>
        <w:t xml:space="preserve"> 3~5 </w:t>
      </w:r>
      <w:r>
        <w:rPr>
          <w:rFonts w:hint="eastAsia"/>
        </w:rPr>
        <w:t xml:space="preserve">条项目化要点复盘本章内容</w:t>
      </w:r>
    </w:p>
    <w:p>
      <w:pPr>
        <w:numPr>
          <w:ilvl w:val="0"/>
          <w:numId w:val="1789"/>
        </w:numPr>
      </w:pPr>
      <w:r>
        <w:rPr>
          <w:rFonts w:hint="eastAsia"/>
        </w:rPr>
        <w:t xml:space="preserve">指出易错点/反模式与纠正建议</w:t>
      </w:r>
    </w:p>
    <w:p>
      <w:pPr>
        <w:numPr>
          <w:ilvl w:val="0"/>
          <w:numId w:val="1789"/>
        </w:numPr>
      </w:pPr>
      <w:r>
        <w:rPr>
          <w:rFonts w:hint="eastAsia"/>
        </w:rPr>
        <w:t xml:space="preserve">给出可延伸阅读或下一步实践方向</w:t>
      </w:r>
    </w:p>
    <w:p>
      <w:pPr>
        <w:numPr>
          <w:ilvl w:val="0"/>
          <w:numId w:val="178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790"/>
        </w:numPr>
      </w:pPr>
      <w:r>
        <w:rPr>
          <w:rFonts w:hint="eastAsia"/>
        </w:rPr>
        <w:t xml:space="preserve">请补充本章关键术语及中英对照（参考术语表）</w:t>
      </w:r>
    </w:p>
    <w:p>
      <w:pPr>
        <w:pStyle w:val="BlockText"/>
      </w:pPr>
      <w:r>
        <w:rPr>
          <w:rFonts w:hint="eastAsia"/>
        </w:rPr>
        <w:t xml:space="preserve">【阅读提示】本章聚焦：3.0</w:t>
      </w:r>
      <w:r>
        <w:t xml:space="preserve"> </w:t>
      </w:r>
      <w:r>
        <w:rPr>
          <w:rFonts w:hint="eastAsia"/>
        </w:rPr>
        <w:t xml:space="preserve">本章导言。建议先看结构，再带着问题阅读，关注关键术语、流程与案例，结合自身项目做对照。</w:t>
      </w:r>
    </w:p>
    <w:p>
      <w:pPr>
        <w:pStyle w:val="FirstParagraph"/>
      </w:pPr>
      <w:r>
        <w:rPr>
          <w:rFonts w:hint="eastAsia"/>
        </w:rPr>
        <w:t xml:space="preserve">数据采集是大数据处理流程的起点，也是确保整个大数据系统可靠性的基础环节。在大数据时代，数据来源日益多样化，数据量呈爆炸式增长，实时性要求不断提高，这些都为数据采集测试带来了前所未有的挑战。</w:t>
      </w:r>
    </w:p>
    <w:p>
      <w:pPr>
        <w:pStyle w:val="BodyText"/>
      </w:pPr>
      <w:r>
        <w:rPr>
          <w:rFonts w:hint="eastAsia"/>
        </w:rPr>
        <w:t xml:space="preserve">本章将系统地介绍大数据环境下的数据采集测试方法与技术，从批处理到流处理，从结构化数据到非结构化数据，从Web爬虫到API接口，全面覆盖数据采集的各个方面。通过学习本章内容，读者将能够设计和实施有效的数据采集测试策略，确保采集数据的完整性、准确性和及时性，为后续的数据处理和分析奠定坚实基础。</w:t>
      </w:r>
    </w:p>
    <w:p>
      <w:pPr>
        <w:pStyle w:val="BodyText"/>
      </w:pPr>
    </w:p>
    <w:bookmarkStart w:id="1367" w:name="学习目标-311"/>
    <w:p>
      <w:pPr>
        <w:pStyle w:val="Heading4"/>
      </w:pPr>
      <w:r>
        <w:rPr>
          <w:rFonts w:hint="eastAsia"/>
        </w:rPr>
        <w:t xml:space="preserve">学习目标</w:t>
      </w:r>
    </w:p>
    <w:bookmarkEnd w:id="1367"/>
    <w:bookmarkStart w:id="1368" w:name="小结-311"/>
    <w:p>
      <w:pPr>
        <w:pStyle w:val="Heading4"/>
      </w:pPr>
      <w:r>
        <w:rPr>
          <w:rFonts w:hint="eastAsia"/>
        </w:rPr>
        <w:t xml:space="preserve">小结</w:t>
      </w:r>
    </w:p>
    <w:bookmarkEnd w:id="1368"/>
    <w:bookmarkStart w:id="1369" w:name="练习-311"/>
    <w:p>
      <w:pPr>
        <w:pStyle w:val="Heading4"/>
      </w:pPr>
      <w:r>
        <w:rPr>
          <w:rFonts w:hint="eastAsia"/>
        </w:rPr>
        <w:t xml:space="preserve">练习</w:t>
      </w:r>
    </w:p>
    <w:bookmarkEnd w:id="1369"/>
    <w:bookmarkEnd w:id="1370"/>
    <w:bookmarkStart w:id="1390" w:name="Xe1272d6815fe0f8446813ac6a000da588266405"/>
    <w:p>
      <w:pPr>
        <w:pStyle w:val="Heading3"/>
      </w:pPr>
      <w:r>
        <w:t xml:space="preserve">3.1 </w:t>
      </w:r>
      <w:r>
        <w:rPr>
          <w:rFonts w:hint="eastAsia"/>
        </w:rPr>
        <w:t xml:space="preserve">概述</w:t>
      </w:r>
    </w:p>
    <w:p>
      <w:pPr>
        <w:pStyle w:val="BlockText"/>
      </w:pPr>
      <w:r>
        <w:rPr>
          <w:rFonts w:hint="eastAsia"/>
        </w:rPr>
        <w:t xml:space="preserve">【先修知识】</w:t>
      </w:r>
    </w:p>
    <w:p>
      <w:pPr>
        <w:pStyle w:val="Compact"/>
        <w:numPr>
          <w:ilvl w:val="0"/>
          <w:numId w:val="1791"/>
        </w:numPr>
      </w:pPr>
      <w:r>
        <w:rPr>
          <w:rFonts w:hint="eastAsia"/>
        </w:rPr>
        <w:t xml:space="preserve">基础：Linux/网络/SQL/一种脚本语言（如</w:t>
      </w:r>
      <w:r>
        <w:t xml:space="preserve"> </w:t>
      </w:r>
      <w:r>
        <w:rPr>
          <w:rFonts w:hint="eastAsia"/>
        </w:rPr>
        <w:t xml:space="preserve">Python）</w:t>
      </w:r>
    </w:p>
    <w:p>
      <w:pPr>
        <w:pStyle w:val="Compact"/>
        <w:numPr>
          <w:ilvl w:val="0"/>
          <w:numId w:val="1791"/>
        </w:numPr>
      </w:pPr>
      <w:r>
        <w:rPr>
          <w:rFonts w:hint="eastAsia"/>
        </w:rPr>
        <w:t xml:space="preserve">大数据入门：分布式/存储与计算分离/批流概念</w:t>
      </w:r>
    </w:p>
    <w:p>
      <w:pPr>
        <w:pStyle w:val="Compact"/>
        <w:numPr>
          <w:ilvl w:val="0"/>
          <w:numId w:val="179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79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792"/>
        </w:numPr>
      </w:pPr>
      <w:r>
        <w:rPr>
          <w:rFonts w:hint="eastAsia"/>
        </w:rPr>
        <w:t xml:space="preserve">能完成</w:t>
      </w:r>
      <w:r>
        <w:t xml:space="preserve"> 1 </w:t>
      </w:r>
      <w:r>
        <w:rPr>
          <w:rFonts w:hint="eastAsia"/>
        </w:rPr>
        <w:t xml:space="preserve">个与本章紧密相关的动手实践</w:t>
      </w:r>
    </w:p>
    <w:p>
      <w:pPr>
        <w:pStyle w:val="Compact"/>
        <w:numPr>
          <w:ilvl w:val="0"/>
          <w:numId w:val="179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793"/>
        </w:numPr>
      </w:pPr>
      <w:r>
        <w:rPr>
          <w:rFonts w:hint="eastAsia"/>
        </w:rPr>
        <w:t xml:space="preserve">请补充本章关键术语及中英对照（参考术语表）</w:t>
      </w:r>
    </w:p>
    <w:p>
      <w:pPr>
        <w:pStyle w:val="BlockText"/>
      </w:pPr>
      <w:r>
        <w:rPr>
          <w:rFonts w:hint="eastAsia"/>
        </w:rPr>
        <w:t xml:space="preserve">【阅读提示】本章聚焦：3.1</w:t>
      </w:r>
      <w:r>
        <w:t xml:space="preserve"> </w:t>
      </w:r>
      <w:r>
        <w:rPr>
          <w:rFonts w:hint="eastAsia"/>
        </w:rPr>
        <w:t xml:space="preserve">概述</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数据采集是大数据处理流程的第一步，也是确保数据质量的关键环节。在大数据环境下，数据采集测试面临着数据源多样、数据量大、实时性要求高、格式复杂等多重挑战。</w:t>
      </w:r>
    </w:p>
    <w:p>
      <w:pPr>
        <w:pStyle w:val="BodyText"/>
      </w:pPr>
    </w:p>
    <w:bookmarkStart w:id="1374" w:name="X7b3bd84f86a18c67e2d557c8800c70c914902d5"/>
    <w:p>
      <w:pPr>
        <w:pStyle w:val="Heading4"/>
      </w:pPr>
      <w:r>
        <w:t xml:space="preserve">3.1.1 </w:t>
      </w:r>
      <w:r>
        <w:rPr>
          <w:rFonts w:hint="eastAsia"/>
        </w:rPr>
        <w:t xml:space="preserve">数据采集测试目标</w:t>
      </w:r>
    </w:p>
    <w:p>
      <w:pPr>
        <w:pStyle w:val="BlockText"/>
      </w:pPr>
      <w:r>
        <w:rPr>
          <w:rFonts w:hint="eastAsia"/>
        </w:rPr>
        <w:t xml:space="preserve">【阅读提示】本节聚焦：3.1.1</w:t>
      </w:r>
      <w:r>
        <w:t xml:space="preserve"> </w:t>
      </w:r>
      <w:r>
        <w:rPr>
          <w:rFonts w:hint="eastAsia"/>
        </w:rPr>
        <w:t xml:space="preserve">数据采集测试目标</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数据采集是指从各类数据源获取原始数据并传输到大数据平台的过程。数据采集测试的核心目标包括：</w:t>
      </w:r>
    </w:p>
    <w:p>
      <w:pPr>
        <w:numPr>
          <w:ilvl w:val="0"/>
          <w:numId w:val="1794"/>
        </w:numPr>
      </w:pPr>
      <w:r>
        <w:rPr>
          <w:rFonts w:hint="eastAsia"/>
          <w:b/>
          <w:bCs/>
        </w:rPr>
        <w:t xml:space="preserve">验证数据完整性</w:t>
      </w:r>
      <w:r>
        <w:rPr>
          <w:rFonts w:hint="eastAsia"/>
        </w:rPr>
        <w:t xml:space="preserve">：确保所有需要采集的数据都被正确获取，无遗漏、无丢失</w:t>
      </w:r>
    </w:p>
    <w:p>
      <w:pPr>
        <w:numPr>
          <w:ilvl w:val="0"/>
          <w:numId w:val="1794"/>
        </w:numPr>
      </w:pPr>
      <w:r>
        <w:rPr>
          <w:rFonts w:hint="eastAsia"/>
          <w:b/>
          <w:bCs/>
        </w:rPr>
        <w:t xml:space="preserve">保证数据准确性</w:t>
      </w:r>
      <w:r>
        <w:rPr>
          <w:rFonts w:hint="eastAsia"/>
        </w:rPr>
        <w:t xml:space="preserve">：验证采集的数据在格式、内容和语义上都与源数据保持一致</w:t>
      </w:r>
    </w:p>
    <w:p>
      <w:pPr>
        <w:numPr>
          <w:ilvl w:val="0"/>
          <w:numId w:val="1794"/>
        </w:numPr>
      </w:pPr>
      <w:r>
        <w:rPr>
          <w:rFonts w:hint="eastAsia"/>
          <w:b/>
          <w:bCs/>
        </w:rPr>
        <w:t xml:space="preserve">评估性能表现</w:t>
      </w:r>
      <w:r>
        <w:rPr>
          <w:rFonts w:hint="eastAsia"/>
        </w:rPr>
        <w:t xml:space="preserve">：测试系统在不同负载下的采集速率、资源消耗和响应时间</w:t>
      </w:r>
    </w:p>
    <w:p>
      <w:pPr>
        <w:numPr>
          <w:ilvl w:val="0"/>
          <w:numId w:val="1794"/>
        </w:numPr>
      </w:pPr>
      <w:r>
        <w:rPr>
          <w:rFonts w:hint="eastAsia"/>
          <w:b/>
          <w:bCs/>
        </w:rPr>
        <w:t xml:space="preserve">验证可靠性</w:t>
      </w:r>
      <w:r>
        <w:rPr>
          <w:rFonts w:hint="eastAsia"/>
        </w:rPr>
        <w:t xml:space="preserve">：确保系统在各种异常情况下能够稳定运行并具有自我恢复能力</w:t>
      </w:r>
    </w:p>
    <w:p>
      <w:pPr>
        <w:pStyle w:val="FirstParagraph"/>
      </w:pPr>
      <w:r>
        <w:rPr>
          <w:rFonts w:hint="eastAsia"/>
        </w:rPr>
        <w:t xml:space="preserve">数据采集的重要性体现在以下几个方面：</w:t>
      </w:r>
    </w:p>
    <w:p>
      <w:pPr>
        <w:numPr>
          <w:ilvl w:val="0"/>
          <w:numId w:val="1795"/>
        </w:numPr>
      </w:pPr>
      <w:r>
        <w:rPr>
          <w:rFonts w:hint="eastAsia"/>
        </w:rPr>
        <w:t xml:space="preserve">作为数据处理流程的起点，采集质量直接影响后续所有处理和分析结果</w:t>
      </w:r>
    </w:p>
    <w:p>
      <w:pPr>
        <w:numPr>
          <w:ilvl w:val="0"/>
          <w:numId w:val="1795"/>
        </w:numPr>
      </w:pPr>
      <w:r>
        <w:rPr>
          <w:rFonts w:hint="eastAsia"/>
        </w:rPr>
        <w:t xml:space="preserve">及时、准确的数据采集是实现实时分析和业务决策的基础前提</w:t>
      </w:r>
    </w:p>
    <w:p>
      <w:pPr>
        <w:numPr>
          <w:ilvl w:val="0"/>
          <w:numId w:val="1795"/>
        </w:numPr>
      </w:pPr>
      <w:r>
        <w:rPr>
          <w:rFonts w:hint="eastAsia"/>
        </w:rPr>
        <w:t xml:space="preserve">高效的数据采集机制能够显著降低系统的运行成本和资源消耗</w:t>
      </w:r>
    </w:p>
    <w:p>
      <w:pPr>
        <w:numPr>
          <w:ilvl w:val="0"/>
          <w:numId w:val="1795"/>
        </w:numPr>
      </w:pPr>
      <w:r>
        <w:rPr>
          <w:rFonts w:hint="eastAsia"/>
        </w:rPr>
        <w:t xml:space="preserve">可靠的数据采集确保了大数据系统的整体稳定性和可用性</w:t>
      </w:r>
    </w:p>
    <w:p>
      <w:pPr>
        <w:pStyle w:val="BlockText"/>
      </w:pPr>
      <w:r>
        <w:rPr>
          <w:rFonts w:hint="eastAsia"/>
        </w:rPr>
        <w:t xml:space="preserve">【章节重点难点总结】</w:t>
      </w:r>
    </w:p>
    <w:p>
      <w:pPr>
        <w:pStyle w:val="Compact"/>
        <w:numPr>
          <w:ilvl w:val="0"/>
          <w:numId w:val="1796"/>
        </w:numPr>
      </w:pPr>
      <w:r>
        <w:rPr>
          <w:rFonts w:hint="eastAsia"/>
        </w:rPr>
        <w:t xml:space="preserve">本节要点：梳理关键概念、流程与方法；明确输入输出与成功标准</w:t>
      </w:r>
    </w:p>
    <w:p>
      <w:pPr>
        <w:pStyle w:val="Compact"/>
        <w:numPr>
          <w:ilvl w:val="0"/>
          <w:numId w:val="179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797"/>
        </w:numPr>
      </w:pPr>
      <w:r>
        <w:rPr>
          <w:rFonts w:hint="eastAsia"/>
        </w:rPr>
        <w:t xml:space="preserve">结合你的项目，描述本节主题的一个实践场景，并给出验证要点。</w:t>
      </w:r>
    </w:p>
    <w:p>
      <w:pPr>
        <w:pStyle w:val="Compact"/>
        <w:numPr>
          <w:ilvl w:val="0"/>
          <w:numId w:val="1797"/>
        </w:numPr>
      </w:pPr>
      <w:r>
        <w:rPr>
          <w:rFonts w:hint="eastAsia"/>
        </w:rPr>
        <w:t xml:space="preserve">列出2-3个风险点/常见陷阱，并给出可操作的规避建议。</w:t>
      </w:r>
    </w:p>
    <w:p>
      <w:pPr>
        <w:pStyle w:val="FirstParagraph"/>
      </w:pPr>
    </w:p>
    <w:bookmarkStart w:id="1371" w:name="学习目标-312"/>
    <w:p>
      <w:pPr>
        <w:pStyle w:val="Heading5"/>
      </w:pPr>
      <w:r>
        <w:rPr>
          <w:rFonts w:hint="eastAsia"/>
        </w:rPr>
        <w:t xml:space="preserve">学习目标</w:t>
      </w:r>
    </w:p>
    <w:bookmarkEnd w:id="1371"/>
    <w:bookmarkStart w:id="1372" w:name="小结-312"/>
    <w:p>
      <w:pPr>
        <w:pStyle w:val="Heading5"/>
      </w:pPr>
      <w:r>
        <w:rPr>
          <w:rFonts w:hint="eastAsia"/>
        </w:rPr>
        <w:t xml:space="preserve">小结</w:t>
      </w:r>
    </w:p>
    <w:bookmarkEnd w:id="1372"/>
    <w:bookmarkStart w:id="1373" w:name="练习-312"/>
    <w:p>
      <w:pPr>
        <w:pStyle w:val="Heading5"/>
      </w:pPr>
      <w:r>
        <w:rPr>
          <w:rFonts w:hint="eastAsia"/>
        </w:rPr>
        <w:t xml:space="preserve">练习</w:t>
      </w:r>
    </w:p>
    <w:bookmarkEnd w:id="1373"/>
    <w:bookmarkEnd w:id="1374"/>
    <w:bookmarkStart w:id="1378" w:name="X52a6a43d85a9c5f97ae3ffb6b6bc07493c0eba5"/>
    <w:p>
      <w:pPr>
        <w:pStyle w:val="Heading4"/>
      </w:pPr>
      <w:r>
        <w:t xml:space="preserve">3.1.2 </w:t>
      </w:r>
      <w:r>
        <w:rPr>
          <w:rFonts w:hint="eastAsia"/>
        </w:rPr>
        <w:t xml:space="preserve">数据源多样性挑战</w:t>
      </w:r>
    </w:p>
    <w:p>
      <w:pPr>
        <w:pStyle w:val="BlockText"/>
      </w:pPr>
      <w:r>
        <w:rPr>
          <w:rFonts w:hint="eastAsia"/>
        </w:rPr>
        <w:t xml:space="preserve">【阅读提示】本节聚焦：3.1.2</w:t>
      </w:r>
      <w:r>
        <w:t xml:space="preserve"> </w:t>
      </w:r>
      <w:r>
        <w:rPr>
          <w:rFonts w:hint="eastAsia"/>
        </w:rPr>
        <w:t xml:space="preserve">数据源多样性挑战</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在大数据时代，数据源的多样性为测试带来了巨大挑战。主要的数据源类型包括：</w:t>
      </w:r>
    </w:p>
    <w:p>
      <w:pPr>
        <w:numPr>
          <w:ilvl w:val="0"/>
          <w:numId w:val="1798"/>
        </w:numPr>
      </w:pPr>
      <w:r>
        <w:rPr>
          <w:rFonts w:hint="eastAsia"/>
          <w:b/>
          <w:bCs/>
        </w:rPr>
        <w:t xml:space="preserve">结构化数据源</w:t>
      </w:r>
      <w:r>
        <w:rPr>
          <w:rFonts w:hint="eastAsia"/>
        </w:rPr>
        <w:t xml:space="preserve">：以关系型数据库为代表，数据结构固定但可能有复杂的表关系和约束条件。测试时需要关注SQL查询优化、连接池配置和事务处理等方面。</w:t>
      </w:r>
    </w:p>
    <w:p>
      <w:pPr>
        <w:numPr>
          <w:ilvl w:val="0"/>
          <w:numId w:val="1798"/>
        </w:numPr>
      </w:pPr>
      <w:r>
        <w:rPr>
          <w:rFonts w:hint="eastAsia"/>
          <w:b/>
          <w:bCs/>
        </w:rPr>
        <w:t xml:space="preserve">半结构化数据源</w:t>
      </w:r>
      <w:r>
        <w:rPr>
          <w:rFonts w:hint="eastAsia"/>
        </w:rPr>
        <w:t xml:space="preserve">：如JSON、XML文件等，结构相对灵活但需要特殊处理。测试重点是验证数据解析的准确性和不同结构变体的适应性。</w:t>
      </w:r>
    </w:p>
    <w:p>
      <w:pPr>
        <w:numPr>
          <w:ilvl w:val="0"/>
          <w:numId w:val="1798"/>
        </w:numPr>
      </w:pPr>
      <w:r>
        <w:rPr>
          <w:rFonts w:hint="eastAsia"/>
          <w:b/>
          <w:bCs/>
        </w:rPr>
        <w:t xml:space="preserve">非结构化数据源</w:t>
      </w:r>
      <w:r>
        <w:rPr>
          <w:rFonts w:hint="eastAsia"/>
        </w:rPr>
        <w:t xml:space="preserve">：包括文本、图像、视频等，需要专门的提取和处理技术。测试时需要关注特征提取的准确性和处理效率。</w:t>
      </w:r>
    </w:p>
    <w:p>
      <w:pPr>
        <w:numPr>
          <w:ilvl w:val="0"/>
          <w:numId w:val="1798"/>
        </w:numPr>
      </w:pPr>
      <w:r>
        <w:rPr>
          <w:rFonts w:hint="eastAsia"/>
          <w:b/>
          <w:bCs/>
        </w:rPr>
        <w:t xml:space="preserve">API数据源</w:t>
      </w:r>
      <w:r>
        <w:rPr>
          <w:rFonts w:hint="eastAsia"/>
        </w:rPr>
        <w:t xml:space="preserve">：通过第三方API接口获取数据，需要考虑认证机制、限流策略、错误处理等因素。测试重点是验证API调用的正确性和异常处理能力。</w:t>
      </w:r>
    </w:p>
    <w:p>
      <w:pPr>
        <w:numPr>
          <w:ilvl w:val="0"/>
          <w:numId w:val="1798"/>
        </w:numPr>
      </w:pPr>
      <w:r>
        <w:rPr>
          <w:rFonts w:hint="eastAsia"/>
          <w:b/>
          <w:bCs/>
        </w:rPr>
        <w:t xml:space="preserve">流数据源</w:t>
      </w:r>
      <w:r>
        <w:rPr>
          <w:rFonts w:hint="eastAsia"/>
        </w:rPr>
        <w:t xml:space="preserve">：实时产生的数据流，对延迟和可靠性有严格要求。测试时需要关注实时性、吞吐量和数据丢失率等指标。</w:t>
      </w:r>
    </w:p>
    <w:p>
      <w:pPr>
        <w:pStyle w:val="BlockText"/>
      </w:pPr>
      <w:r>
        <w:rPr>
          <w:rFonts w:hint="eastAsia"/>
        </w:rPr>
        <w:t xml:space="preserve">【章节重点难点总结】</w:t>
      </w:r>
    </w:p>
    <w:p>
      <w:pPr>
        <w:pStyle w:val="Compact"/>
        <w:numPr>
          <w:ilvl w:val="0"/>
          <w:numId w:val="1799"/>
        </w:numPr>
      </w:pPr>
      <w:r>
        <w:rPr>
          <w:rFonts w:hint="eastAsia"/>
        </w:rPr>
        <w:t xml:space="preserve">要点：事件时间/水位线、状态快照、反压与容灾</w:t>
      </w:r>
    </w:p>
    <w:p>
      <w:pPr>
        <w:pStyle w:val="Compact"/>
        <w:numPr>
          <w:ilvl w:val="0"/>
          <w:numId w:val="1799"/>
        </w:numPr>
      </w:pPr>
      <w:r>
        <w:rPr>
          <w:rFonts w:hint="eastAsia"/>
        </w:rPr>
        <w:t xml:space="preserve">难点：Exactly-Once端到端语义的可验证性</w:t>
      </w:r>
    </w:p>
    <w:p>
      <w:pPr>
        <w:pStyle w:val="BlockText"/>
      </w:pPr>
      <w:r>
        <w:rPr>
          <w:rFonts w:hint="eastAsia"/>
        </w:rPr>
        <w:t xml:space="preserve">【课后思考/练习题】</w:t>
      </w:r>
    </w:p>
    <w:p>
      <w:pPr>
        <w:numPr>
          <w:ilvl w:val="0"/>
          <w:numId w:val="1800"/>
        </w:numPr>
      </w:pPr>
      <w:r>
        <w:rPr>
          <w:rFonts w:hint="eastAsia"/>
        </w:rPr>
        <w:t xml:space="preserve">给出端到端延迟SLA的测量与告警方案。</w:t>
      </w:r>
    </w:p>
    <w:p>
      <w:pPr>
        <w:numPr>
          <w:ilvl w:val="0"/>
          <w:numId w:val="1800"/>
        </w:numPr>
      </w:pPr>
      <w:r>
        <w:rPr>
          <w:rFonts w:hint="eastAsia"/>
        </w:rPr>
        <w:t xml:space="preserve">如何通过故障注入验证状态一致性？</w:t>
      </w:r>
    </w:p>
    <w:p>
      <w:pPr>
        <w:numPr>
          <w:ilvl w:val="0"/>
          <w:numId w:val="1800"/>
        </w:numPr>
      </w:pPr>
      <w:r>
        <w:rPr>
          <w:rFonts w:hint="eastAsia"/>
        </w:rPr>
        <w:t xml:space="preserve">结合你的项目，描述本节主题的一个实践场景，并给出验证要点。</w:t>
      </w:r>
    </w:p>
    <w:p>
      <w:pPr>
        <w:numPr>
          <w:ilvl w:val="0"/>
          <w:numId w:val="1800"/>
        </w:numPr>
      </w:pPr>
      <w:r>
        <w:rPr>
          <w:rFonts w:hint="eastAsia"/>
        </w:rPr>
        <w:t xml:space="preserve">列出2-3个风险点/常见陷阱，并给出可操作的规避建议。</w:t>
      </w:r>
    </w:p>
    <w:p>
      <w:pPr>
        <w:pStyle w:val="FirstParagraph"/>
      </w:pPr>
    </w:p>
    <w:bookmarkStart w:id="1375" w:name="学习目标-313"/>
    <w:p>
      <w:pPr>
        <w:pStyle w:val="Heading5"/>
      </w:pPr>
      <w:r>
        <w:rPr>
          <w:rFonts w:hint="eastAsia"/>
        </w:rPr>
        <w:t xml:space="preserve">学习目标</w:t>
      </w:r>
    </w:p>
    <w:bookmarkEnd w:id="1375"/>
    <w:bookmarkStart w:id="1376" w:name="小结-313"/>
    <w:p>
      <w:pPr>
        <w:pStyle w:val="Heading5"/>
      </w:pPr>
      <w:r>
        <w:rPr>
          <w:rFonts w:hint="eastAsia"/>
        </w:rPr>
        <w:t xml:space="preserve">小结</w:t>
      </w:r>
    </w:p>
    <w:bookmarkEnd w:id="1376"/>
    <w:bookmarkStart w:id="1377" w:name="练习-313"/>
    <w:p>
      <w:pPr>
        <w:pStyle w:val="Heading5"/>
      </w:pPr>
      <w:r>
        <w:rPr>
          <w:rFonts w:hint="eastAsia"/>
        </w:rPr>
        <w:t xml:space="preserve">练习</w:t>
      </w:r>
    </w:p>
    <w:bookmarkEnd w:id="1377"/>
    <w:bookmarkEnd w:id="1378"/>
    <w:bookmarkStart w:id="1382" w:name="X7ae33f63534f0bbb20d653bdf08607f1c38fbb1"/>
    <w:p>
      <w:pPr>
        <w:pStyle w:val="Heading4"/>
      </w:pPr>
      <w:r>
        <w:t xml:space="preserve">3.1.3 </w:t>
      </w:r>
      <w:r>
        <w:rPr>
          <w:rFonts w:hint="eastAsia"/>
        </w:rPr>
        <w:t xml:space="preserve">数据量与实时性要求</w:t>
      </w:r>
    </w:p>
    <w:p>
      <w:pPr>
        <w:pStyle w:val="BlockText"/>
      </w:pPr>
      <w:r>
        <w:rPr>
          <w:rFonts w:hint="eastAsia"/>
        </w:rPr>
        <w:t xml:space="preserve">【阅读提示】本节聚焦：3.1.3</w:t>
      </w:r>
      <w:r>
        <w:t xml:space="preserve"> </w:t>
      </w:r>
      <w:r>
        <w:rPr>
          <w:rFonts w:hint="eastAsia"/>
        </w:rPr>
        <w:t xml:space="preserve">数据量与实时性要求</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大数据环境下的采集系统需要同时应对海量数据和实时性的双重挑战：</w:t>
      </w:r>
    </w:p>
    <w:p>
      <w:pPr>
        <w:numPr>
          <w:ilvl w:val="0"/>
          <w:numId w:val="1801"/>
        </w:numPr>
      </w:pPr>
      <w:r>
        <w:rPr>
          <w:rFonts w:hint="eastAsia"/>
          <w:b/>
          <w:bCs/>
        </w:rPr>
        <w:t xml:space="preserve">批量数据采集</w:t>
      </w:r>
      <w:r>
        <w:rPr>
          <w:rFonts w:hint="eastAsia"/>
        </w:rPr>
        <w:t xml:space="preserve">：主要处理大量历史数据，测试重点是吞吐量、完整性和资源利用效率。典型场景包括数据仓库的ETL过程、历史日志分析等。</w:t>
      </w:r>
    </w:p>
    <w:p>
      <w:pPr>
        <w:numPr>
          <w:ilvl w:val="0"/>
          <w:numId w:val="1801"/>
        </w:numPr>
      </w:pPr>
      <w:r>
        <w:rPr>
          <w:rFonts w:hint="eastAsia"/>
          <w:b/>
          <w:bCs/>
        </w:rPr>
        <w:t xml:space="preserve">实时数据采集</w:t>
      </w:r>
      <w:r>
        <w:rPr>
          <w:rFonts w:hint="eastAsia"/>
        </w:rPr>
        <w:t xml:space="preserve">：主要处理持续产生的流式数据，测试重点是延迟、连续性和数据丢失率。典型场景包括实时监控、即时推荐系统等。</w:t>
      </w:r>
    </w:p>
    <w:p>
      <w:pPr>
        <w:numPr>
          <w:ilvl w:val="0"/>
          <w:numId w:val="1801"/>
        </w:numPr>
      </w:pPr>
      <w:r>
        <w:rPr>
          <w:rFonts w:hint="eastAsia"/>
          <w:b/>
          <w:bCs/>
        </w:rPr>
        <w:t xml:space="preserve">混合采集模式</w:t>
      </w:r>
      <w:r>
        <w:rPr>
          <w:rFonts w:hint="eastAsia"/>
        </w:rPr>
        <w:t xml:space="preserve">：结合批量和实时采集的优势，满足不同业务场景的需求。测试时需要验证两种模式的协调工作和数据一致性。</w:t>
      </w:r>
    </w:p>
    <w:p>
      <w:pPr>
        <w:pStyle w:val="BlockText"/>
      </w:pPr>
      <w:r>
        <w:rPr>
          <w:rFonts w:hint="eastAsia"/>
        </w:rPr>
        <w:t xml:space="preserve">【章节重点难点总结】</w:t>
      </w:r>
    </w:p>
    <w:p>
      <w:pPr>
        <w:pStyle w:val="Compact"/>
        <w:numPr>
          <w:ilvl w:val="0"/>
          <w:numId w:val="1802"/>
        </w:numPr>
      </w:pPr>
      <w:r>
        <w:rPr>
          <w:rFonts w:hint="eastAsia"/>
        </w:rPr>
        <w:t xml:space="preserve">本节要点：梳理关键概念、流程与方法；明确输入输出与成功标准</w:t>
      </w:r>
    </w:p>
    <w:p>
      <w:pPr>
        <w:pStyle w:val="Compact"/>
        <w:numPr>
          <w:ilvl w:val="0"/>
          <w:numId w:val="1802"/>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803"/>
        </w:numPr>
      </w:pPr>
      <w:r>
        <w:rPr>
          <w:rFonts w:hint="eastAsia"/>
        </w:rPr>
        <w:t xml:space="preserve">用</w:t>
      </w:r>
      <w:r>
        <w:t xml:space="preserve"> 3~5 </w:t>
      </w:r>
      <w:r>
        <w:rPr>
          <w:rFonts w:hint="eastAsia"/>
        </w:rPr>
        <w:t xml:space="preserve">条项目化要点复盘本章内容</w:t>
      </w:r>
    </w:p>
    <w:p>
      <w:pPr>
        <w:pStyle w:val="Compact"/>
        <w:numPr>
          <w:ilvl w:val="0"/>
          <w:numId w:val="1803"/>
        </w:numPr>
      </w:pPr>
      <w:r>
        <w:rPr>
          <w:rFonts w:hint="eastAsia"/>
        </w:rPr>
        <w:t xml:space="preserve">指出易错点/反模式与纠正建议</w:t>
      </w:r>
    </w:p>
    <w:p>
      <w:pPr>
        <w:pStyle w:val="Compact"/>
        <w:numPr>
          <w:ilvl w:val="0"/>
          <w:numId w:val="1803"/>
        </w:numPr>
      </w:pPr>
      <w:r>
        <w:rPr>
          <w:rFonts w:hint="eastAsia"/>
        </w:rPr>
        <w:t xml:space="preserve">给出可延伸阅读或下一步实践方向</w:t>
      </w:r>
    </w:p>
    <w:p>
      <w:pPr>
        <w:pStyle w:val="BlockText"/>
      </w:pPr>
      <w:r>
        <w:rPr>
          <w:rFonts w:hint="eastAsia"/>
        </w:rPr>
        <w:t xml:space="preserve">【课后思考/练习题】</w:t>
      </w:r>
    </w:p>
    <w:p>
      <w:pPr>
        <w:numPr>
          <w:ilvl w:val="0"/>
          <w:numId w:val="1804"/>
        </w:numPr>
      </w:pPr>
      <w:r>
        <w:rPr>
          <w:rFonts w:hint="eastAsia"/>
        </w:rPr>
        <w:t xml:space="preserve">结合你的项目，描述本节主题的一个实践场景，并给出验证要点。</w:t>
      </w:r>
    </w:p>
    <w:p>
      <w:pPr>
        <w:numPr>
          <w:ilvl w:val="0"/>
          <w:numId w:val="1804"/>
        </w:numPr>
      </w:pPr>
      <w:r>
        <w:rPr>
          <w:rFonts w:hint="eastAsia"/>
        </w:rPr>
        <w:t xml:space="preserve">列出2-3个风险点/常见陷阱，并给出可操作的规避建议。</w:t>
      </w:r>
    </w:p>
    <w:p>
      <w:pPr>
        <w:numPr>
          <w:ilvl w:val="0"/>
          <w:numId w:val="1804"/>
        </w:numPr>
      </w:pPr>
      <w:r>
        <w:rPr>
          <w:rFonts w:hint="eastAsia"/>
        </w:rPr>
        <w:t xml:space="preserve">结合你的项目，描述本节主题的一个实践场景，并给出验证要点。</w:t>
      </w:r>
    </w:p>
    <w:p>
      <w:pPr>
        <w:numPr>
          <w:ilvl w:val="0"/>
          <w:numId w:val="1804"/>
        </w:numPr>
      </w:pPr>
      <w:r>
        <w:rPr>
          <w:rFonts w:hint="eastAsia"/>
        </w:rPr>
        <w:t xml:space="preserve">列出2-3个风险点/常见陷阱，并给出可操作的规避建议。</w:t>
      </w:r>
    </w:p>
    <w:p>
      <w:pPr>
        <w:pStyle w:val="FirstParagraph"/>
      </w:pPr>
    </w:p>
    <w:bookmarkStart w:id="1379" w:name="学习目标-314"/>
    <w:p>
      <w:pPr>
        <w:pStyle w:val="Heading5"/>
      </w:pPr>
      <w:r>
        <w:rPr>
          <w:rFonts w:hint="eastAsia"/>
        </w:rPr>
        <w:t xml:space="preserve">学习目标</w:t>
      </w:r>
    </w:p>
    <w:bookmarkEnd w:id="1379"/>
    <w:bookmarkStart w:id="1380" w:name="小结-314"/>
    <w:p>
      <w:pPr>
        <w:pStyle w:val="Heading5"/>
      </w:pPr>
      <w:r>
        <w:rPr>
          <w:rFonts w:hint="eastAsia"/>
        </w:rPr>
        <w:t xml:space="preserve">小结</w:t>
      </w:r>
    </w:p>
    <w:bookmarkEnd w:id="1380"/>
    <w:bookmarkStart w:id="1381" w:name="练习-314"/>
    <w:p>
      <w:pPr>
        <w:pStyle w:val="Heading5"/>
      </w:pPr>
      <w:r>
        <w:rPr>
          <w:rFonts w:hint="eastAsia"/>
        </w:rPr>
        <w:t xml:space="preserve">练习</w:t>
      </w:r>
    </w:p>
    <w:bookmarkEnd w:id="1381"/>
    <w:bookmarkEnd w:id="1382"/>
    <w:bookmarkStart w:id="1383" w:name="Xefc05ddaabbb1eb8efc53e828b7ddd1bd9b6e2a"/>
    <w:p>
      <w:pPr>
        <w:pStyle w:val="Heading4"/>
      </w:pPr>
      <w:r>
        <w:t xml:space="preserve">3.1.4 </w:t>
      </w:r>
      <w:r>
        <w:rPr>
          <w:rFonts w:hint="eastAsia"/>
        </w:rPr>
        <w:t xml:space="preserve">数据格式多样性</w:t>
      </w:r>
    </w:p>
    <w:p>
      <w:pPr>
        <w:pStyle w:val="BlockText"/>
      </w:pPr>
      <w:r>
        <w:rPr>
          <w:rFonts w:hint="eastAsia"/>
        </w:rPr>
        <w:t xml:space="preserve">【阅读提示】本节聚焦：3.1.4</w:t>
      </w:r>
      <w:r>
        <w:t xml:space="preserve"> </w:t>
      </w:r>
      <w:r>
        <w:rPr>
          <w:rFonts w:hint="eastAsia"/>
        </w:rPr>
        <w:t xml:space="preserve">数据格式多样性</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数据采集系统需要处理多种数据格式，这也增加了测试的复杂性：</w:t>
      </w:r>
    </w:p>
    <w:p>
      <w:pPr>
        <w:numPr>
          <w:ilvl w:val="0"/>
          <w:numId w:val="1805"/>
        </w:numPr>
      </w:pPr>
      <w:r>
        <w:rPr>
          <w:rFonts w:hint="eastAsia"/>
          <w:b/>
          <w:bCs/>
        </w:rPr>
        <w:t xml:space="preserve">文本格式</w:t>
      </w:r>
      <w:r>
        <w:rPr>
          <w:rFonts w:hint="eastAsia"/>
        </w:rPr>
        <w:t xml:space="preserve">：如CSV、JSON、XML、日志文件等，测试时需要验证格式解析的准确性和特殊字符处理能力。</w:t>
      </w:r>
    </w:p>
    <w:p>
      <w:pPr>
        <w:numPr>
          <w:ilvl w:val="0"/>
          <w:numId w:val="1805"/>
        </w:numPr>
      </w:pPr>
      <w:r>
        <w:rPr>
          <w:rFonts w:hint="eastAsia"/>
          <w:b/>
          <w:bCs/>
        </w:rPr>
        <w:t xml:space="preserve">二进制格式</w:t>
      </w:r>
      <w:r>
        <w:rPr>
          <w:rFonts w:hint="eastAsia"/>
        </w:rPr>
        <w:t xml:space="preserve">：如Parquet、ORC、Avro等列式存储格式，测试重点是格式兼容性和压缩效率。</w:t>
      </w:r>
    </w:p>
    <w:p>
      <w:pPr>
        <w:numPr>
          <w:ilvl w:val="0"/>
          <w:numId w:val="1805"/>
        </w:numPr>
      </w:pPr>
      <w:r>
        <w:rPr>
          <w:rFonts w:hint="eastAsia"/>
          <w:b/>
          <w:bCs/>
        </w:rPr>
        <w:t xml:space="preserve">压缩格式</w:t>
      </w:r>
      <w:r>
        <w:rPr>
          <w:rFonts w:hint="eastAsia"/>
        </w:rPr>
        <w:t xml:space="preserve">：如GZIP、Snappy、LZ4等，测试时需要验证压缩和解压缩的正确性以及性能影响。</w:t>
      </w:r>
    </w:p>
    <w:p>
      <w:pPr>
        <w:numPr>
          <w:ilvl w:val="0"/>
          <w:numId w:val="1805"/>
        </w:numPr>
      </w:pPr>
      <w:r>
        <w:rPr>
          <w:rFonts w:hint="eastAsia"/>
          <w:b/>
          <w:bCs/>
        </w:rPr>
        <w:t xml:space="preserve">专有格式</w:t>
      </w:r>
      <w:r>
        <w:rPr>
          <w:rFonts w:hint="eastAsia"/>
        </w:rPr>
        <w:t xml:space="preserve">：各厂商的自定义数据格式，测试时需要特别关注格式转换和兼容性问题。</w:t>
      </w:r>
    </w:p>
    <w:p>
      <w:pPr>
        <w:pStyle w:val="BlockText"/>
      </w:pPr>
      <w:r>
        <w:rPr>
          <w:rFonts w:hint="eastAsia"/>
        </w:rPr>
        <w:t xml:space="preserve">【章节重点难点总结】</w:t>
      </w:r>
    </w:p>
    <w:p>
      <w:pPr>
        <w:pStyle w:val="Compact"/>
        <w:numPr>
          <w:ilvl w:val="0"/>
          <w:numId w:val="1806"/>
        </w:numPr>
      </w:pPr>
      <w:r>
        <w:rPr>
          <w:rFonts w:hint="eastAsia"/>
        </w:rPr>
        <w:t xml:space="preserve">本节要点：梳理关键概念、流程与方法；明确输入输出与成功标准</w:t>
      </w:r>
    </w:p>
    <w:p>
      <w:pPr>
        <w:pStyle w:val="Compact"/>
        <w:numPr>
          <w:ilvl w:val="0"/>
          <w:numId w:val="180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807"/>
        </w:numPr>
      </w:pPr>
      <w:r>
        <w:rPr>
          <w:rFonts w:hint="eastAsia"/>
        </w:rPr>
        <w:t xml:space="preserve">结合你的项目，描述本节主题的一个实践场景，并给出验证要点。</w:t>
      </w:r>
    </w:p>
    <w:p>
      <w:pPr>
        <w:pStyle w:val="Compact"/>
        <w:numPr>
          <w:ilvl w:val="0"/>
          <w:numId w:val="1807"/>
        </w:numPr>
      </w:pPr>
      <w:r>
        <w:rPr>
          <w:rFonts w:hint="eastAsia"/>
        </w:rPr>
        <w:t xml:space="preserve">列出2-3个风险点/常见陷阱，并给出可操作的规避建议。</w:t>
      </w:r>
    </w:p>
    <w:p>
      <w:pPr>
        <w:pStyle w:val="BlockText"/>
      </w:pPr>
      <w:r>
        <w:rPr>
          <w:rFonts w:hint="eastAsia"/>
        </w:rPr>
        <w:t xml:space="preserve">【课后思考/练习题】</w:t>
      </w:r>
    </w:p>
    <w:p>
      <w:pPr>
        <w:pStyle w:val="Compact"/>
        <w:numPr>
          <w:ilvl w:val="0"/>
          <w:numId w:val="1808"/>
        </w:numPr>
      </w:pPr>
      <w:r>
        <w:rPr>
          <w:rFonts w:hint="eastAsia"/>
        </w:rPr>
        <w:t xml:space="preserve">结合你的项目，描述本节主题的一个实践场景，并给出验证要点。</w:t>
      </w:r>
    </w:p>
    <w:p>
      <w:pPr>
        <w:pStyle w:val="Compact"/>
        <w:numPr>
          <w:ilvl w:val="0"/>
          <w:numId w:val="1808"/>
        </w:numPr>
      </w:pPr>
      <w:r>
        <w:rPr>
          <w:rFonts w:hint="eastAsia"/>
        </w:rPr>
        <w:t xml:space="preserve">列出2-3个风险点/常见陷阱，并给出可操作的规避建议。</w:t>
      </w:r>
    </w:p>
    <w:p>
      <w:pPr>
        <w:pStyle w:val="FirstParagraph"/>
      </w:pPr>
    </w:p>
    <w:bookmarkEnd w:id="1383"/>
    <w:bookmarkStart w:id="1384" w:name="学习目标-315"/>
    <w:p>
      <w:pPr>
        <w:pStyle w:val="Heading4"/>
      </w:pPr>
      <w:r>
        <w:rPr>
          <w:rFonts w:hint="eastAsia"/>
        </w:rPr>
        <w:t xml:space="preserve">学习目标</w:t>
      </w:r>
    </w:p>
    <w:bookmarkEnd w:id="1384"/>
    <w:bookmarkStart w:id="1385" w:name="小结-315"/>
    <w:p>
      <w:pPr>
        <w:pStyle w:val="Heading4"/>
      </w:pPr>
      <w:r>
        <w:rPr>
          <w:rFonts w:hint="eastAsia"/>
        </w:rPr>
        <w:t xml:space="preserve">小结</w:t>
      </w:r>
    </w:p>
    <w:bookmarkEnd w:id="1385"/>
    <w:bookmarkStart w:id="1389" w:name="练习-315"/>
    <w:p>
      <w:pPr>
        <w:pStyle w:val="Heading4"/>
      </w:pPr>
      <w:r>
        <w:rPr>
          <w:rFonts w:hint="eastAsia"/>
        </w:rPr>
        <w:t xml:space="preserve">练习</w:t>
      </w:r>
    </w:p>
    <w:bookmarkStart w:id="1386" w:name="学习目标-316"/>
    <w:p>
      <w:pPr>
        <w:pStyle w:val="Heading5"/>
      </w:pPr>
      <w:r>
        <w:rPr>
          <w:rFonts w:hint="eastAsia"/>
        </w:rPr>
        <w:t xml:space="preserve">学习目标</w:t>
      </w:r>
    </w:p>
    <w:bookmarkEnd w:id="1386"/>
    <w:bookmarkStart w:id="1387" w:name="小结-316"/>
    <w:p>
      <w:pPr>
        <w:pStyle w:val="Heading5"/>
      </w:pPr>
      <w:r>
        <w:rPr>
          <w:rFonts w:hint="eastAsia"/>
        </w:rPr>
        <w:t xml:space="preserve">小结</w:t>
      </w:r>
    </w:p>
    <w:bookmarkEnd w:id="1387"/>
    <w:bookmarkStart w:id="1388" w:name="练习-316"/>
    <w:p>
      <w:pPr>
        <w:pStyle w:val="Heading5"/>
      </w:pPr>
      <w:r>
        <w:rPr>
          <w:rFonts w:hint="eastAsia"/>
        </w:rPr>
        <w:t xml:space="preserve">练习</w:t>
      </w:r>
    </w:p>
    <w:bookmarkEnd w:id="1388"/>
    <w:bookmarkEnd w:id="1389"/>
    <w:bookmarkEnd w:id="1390"/>
    <w:bookmarkStart w:id="1414" w:name="X3043882e293cb22c0321d82f26058ddc13fd252"/>
    <w:p>
      <w:pPr>
        <w:pStyle w:val="Heading3"/>
      </w:pPr>
      <w:r>
        <w:t xml:space="preserve">3.2 </w:t>
      </w:r>
      <w:r>
        <w:rPr>
          <w:rFonts w:hint="eastAsia"/>
        </w:rPr>
        <w:t xml:space="preserve">批处理采集测试方法</w:t>
      </w:r>
    </w:p>
    <w:p>
      <w:pPr>
        <w:pStyle w:val="BlockText"/>
      </w:pPr>
      <w:r>
        <w:rPr>
          <w:rFonts w:hint="eastAsia"/>
        </w:rPr>
        <w:t xml:space="preserve">【先修知识】</w:t>
      </w:r>
    </w:p>
    <w:p>
      <w:pPr>
        <w:pStyle w:val="Compact"/>
        <w:numPr>
          <w:ilvl w:val="0"/>
          <w:numId w:val="1809"/>
        </w:numPr>
      </w:pPr>
      <w:r>
        <w:rPr>
          <w:rFonts w:hint="eastAsia"/>
        </w:rPr>
        <w:t xml:space="preserve">基础：Linux/网络/SQL/一种脚本语言（如</w:t>
      </w:r>
      <w:r>
        <w:t xml:space="preserve"> </w:t>
      </w:r>
      <w:r>
        <w:rPr>
          <w:rFonts w:hint="eastAsia"/>
        </w:rPr>
        <w:t xml:space="preserve">Python）</w:t>
      </w:r>
    </w:p>
    <w:p>
      <w:pPr>
        <w:pStyle w:val="Compact"/>
        <w:numPr>
          <w:ilvl w:val="0"/>
          <w:numId w:val="1809"/>
        </w:numPr>
      </w:pPr>
      <w:r>
        <w:rPr>
          <w:rFonts w:hint="eastAsia"/>
        </w:rPr>
        <w:t xml:space="preserve">大数据入门：分布式/存储与计算分离/批流概念</w:t>
      </w:r>
    </w:p>
    <w:p>
      <w:pPr>
        <w:pStyle w:val="Compact"/>
        <w:numPr>
          <w:ilvl w:val="0"/>
          <w:numId w:val="180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81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810"/>
        </w:numPr>
      </w:pPr>
      <w:r>
        <w:rPr>
          <w:rFonts w:hint="eastAsia"/>
        </w:rPr>
        <w:t xml:space="preserve">能完成</w:t>
      </w:r>
      <w:r>
        <w:t xml:space="preserve"> 1 </w:t>
      </w:r>
      <w:r>
        <w:rPr>
          <w:rFonts w:hint="eastAsia"/>
        </w:rPr>
        <w:t xml:space="preserve">个与本章紧密相关的动手实践</w:t>
      </w:r>
    </w:p>
    <w:p>
      <w:pPr>
        <w:pStyle w:val="Compact"/>
        <w:numPr>
          <w:ilvl w:val="0"/>
          <w:numId w:val="181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811"/>
        </w:numPr>
      </w:pPr>
      <w:r>
        <w:rPr>
          <w:rFonts w:hint="eastAsia"/>
        </w:rPr>
        <w:t xml:space="preserve">请补充本章关键术语及中英对照（参考术语表）</w:t>
      </w:r>
    </w:p>
    <w:p>
      <w:pPr>
        <w:pStyle w:val="BlockText"/>
      </w:pPr>
      <w:r>
        <w:rPr>
          <w:rFonts w:hint="eastAsia"/>
        </w:rPr>
        <w:t xml:space="preserve">【阅读提示】本章聚焦：3.2</w:t>
      </w:r>
      <w:r>
        <w:t xml:space="preserve"> </w:t>
      </w:r>
      <w:r>
        <w:rPr>
          <w:rFonts w:hint="eastAsia"/>
        </w:rPr>
        <w:t xml:space="preserve">批处理采集测试方法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批处理采集是大数据环境中处理大量历史数据的主要方式，其测试需要全面覆盖数据验证、性能评估和异常处理等多个维度。有效的批处理采集测试能够确保数据质量，提升处理效率，保障系统稳定性。</w:t>
      </w:r>
    </w:p>
    <w:p>
      <w:pPr>
        <w:pStyle w:val="BodyText"/>
      </w:pPr>
    </w:p>
    <w:bookmarkStart w:id="1394" w:name="Xc68dc2ecbce288834100b8fdacd01fa917ac5e8"/>
    <w:p>
      <w:pPr>
        <w:pStyle w:val="Heading4"/>
      </w:pPr>
      <w:r>
        <w:t xml:space="preserve">3.2.1 </w:t>
      </w:r>
      <w:r>
        <w:rPr>
          <w:rFonts w:hint="eastAsia"/>
        </w:rPr>
        <w:t xml:space="preserve">数据量验证策略</w:t>
      </w:r>
    </w:p>
    <w:p>
      <w:pPr>
        <w:pStyle w:val="BlockText"/>
      </w:pPr>
      <w:r>
        <w:rPr>
          <w:rFonts w:hint="eastAsia"/>
        </w:rPr>
        <w:t xml:space="preserve">【阅读提示】本节聚焦：3.2.1</w:t>
      </w:r>
      <w:r>
        <w:t xml:space="preserve"> </w:t>
      </w:r>
      <w:r>
        <w:rPr>
          <w:rFonts w:hint="eastAsia"/>
        </w:rPr>
        <w:t xml:space="preserve">数据量验证策略</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数据量验证是确保批处理采集完整性的基础步骤，通过多种方法交叉验证数据规模的正确性：</w:t>
      </w:r>
    </w:p>
    <w:p>
      <w:pPr>
        <w:pStyle w:val="BodyText"/>
      </w:pPr>
      <w:r>
        <w:rPr>
          <w:rFonts w:hint="eastAsia"/>
          <w:b/>
          <w:bCs/>
        </w:rPr>
        <w:t xml:space="preserve">记录计数验证</w:t>
      </w:r>
      <w:r>
        <w:rPr>
          <w:rFonts w:hint="eastAsia"/>
        </w:rPr>
        <w:t xml:space="preserve">是最直接的方法，通过比对源数据和目标数据的记录总数，快速发现大量数据丢失问题。对于大规模数据集，</w:t>
      </w:r>
      <w:r>
        <w:rPr>
          <w:rFonts w:hint="eastAsia"/>
          <w:b/>
          <w:bCs/>
        </w:rPr>
        <w:t xml:space="preserve">分批次验证</w:t>
      </w:r>
      <w:r>
        <w:rPr>
          <w:rFonts w:hint="eastAsia"/>
        </w:rPr>
        <w:t xml:space="preserve">可以更高效地定位问题发生的具体批次；而</w:t>
      </w:r>
      <w:r>
        <w:rPr>
          <w:rFonts w:hint="eastAsia"/>
          <w:b/>
          <w:bCs/>
        </w:rPr>
        <w:t xml:space="preserve">采样验证</w:t>
      </w:r>
      <w:r>
        <w:rPr>
          <w:rFonts w:hint="eastAsia"/>
        </w:rPr>
        <w:t xml:space="preserve">则通过统计学方法，在可接受的误差范围内快速评估整体数据量。</w:t>
      </w:r>
    </w:p>
    <w:p>
      <w:pPr>
        <w:pStyle w:val="BodyText"/>
      </w:pPr>
      <w:r>
        <w:rPr>
          <w:rFonts w:hint="eastAsia"/>
          <w:b/>
          <w:bCs/>
        </w:rPr>
        <w:t xml:space="preserve">数据大小验证</w:t>
      </w:r>
      <w:r>
        <w:rPr>
          <w:rFonts w:hint="eastAsia"/>
        </w:rPr>
        <w:t xml:space="preserve">从字节级别验证数据完整性，特别适用于二进制数据或难以直接计数的场景。</w:t>
      </w:r>
      <w:r>
        <w:rPr>
          <w:rFonts w:hint="eastAsia"/>
          <w:b/>
          <w:bCs/>
        </w:rPr>
        <w:t xml:space="preserve">校验和验证</w:t>
      </w:r>
      <w:r>
        <w:rPr>
          <w:rFonts w:hint="eastAsia"/>
        </w:rPr>
        <w:t xml:space="preserve">则提供了更高精度的完整性保证，通过计算MD5、SHA等哈希值，确保数据在传输和处理过程中没有发生任何修改或损坏。</w:t>
      </w:r>
    </w:p>
    <w:p>
      <w:pPr>
        <w:pStyle w:val="BlockText"/>
      </w:pPr>
      <w:r>
        <w:rPr>
          <w:rFonts w:hint="eastAsia"/>
        </w:rPr>
        <w:t xml:space="preserve">【章节重点难点总结】</w:t>
      </w:r>
    </w:p>
    <w:p>
      <w:pPr>
        <w:pStyle w:val="Compact"/>
        <w:numPr>
          <w:ilvl w:val="0"/>
          <w:numId w:val="1812"/>
        </w:numPr>
      </w:pPr>
      <w:r>
        <w:rPr>
          <w:rFonts w:hint="eastAsia"/>
        </w:rPr>
        <w:t xml:space="preserve">本节要点：梳理关键概念、流程与方法；明确输入输出与成功标准</w:t>
      </w:r>
    </w:p>
    <w:p>
      <w:pPr>
        <w:pStyle w:val="Compact"/>
        <w:numPr>
          <w:ilvl w:val="0"/>
          <w:numId w:val="181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813"/>
        </w:numPr>
      </w:pPr>
      <w:r>
        <w:rPr>
          <w:rFonts w:hint="eastAsia"/>
        </w:rPr>
        <w:t xml:space="preserve">结合你的项目，描述本节主题的一个实践场景，并给出验证要点。</w:t>
      </w:r>
    </w:p>
    <w:p>
      <w:pPr>
        <w:pStyle w:val="Compact"/>
        <w:numPr>
          <w:ilvl w:val="0"/>
          <w:numId w:val="1813"/>
        </w:numPr>
      </w:pPr>
      <w:r>
        <w:rPr>
          <w:rFonts w:hint="eastAsia"/>
        </w:rPr>
        <w:t xml:space="preserve">列出2-3个风险点/常见陷阱，并给出可操作的规避建议。</w:t>
      </w:r>
    </w:p>
    <w:p>
      <w:pPr>
        <w:pStyle w:val="FirstParagraph"/>
      </w:pPr>
    </w:p>
    <w:bookmarkStart w:id="1391" w:name="学习目标-317"/>
    <w:p>
      <w:pPr>
        <w:pStyle w:val="Heading5"/>
      </w:pPr>
      <w:r>
        <w:rPr>
          <w:rFonts w:hint="eastAsia"/>
        </w:rPr>
        <w:t xml:space="preserve">学习目标</w:t>
      </w:r>
    </w:p>
    <w:bookmarkEnd w:id="1391"/>
    <w:bookmarkStart w:id="1392" w:name="小结-317"/>
    <w:p>
      <w:pPr>
        <w:pStyle w:val="Heading5"/>
      </w:pPr>
      <w:r>
        <w:rPr>
          <w:rFonts w:hint="eastAsia"/>
        </w:rPr>
        <w:t xml:space="preserve">小结</w:t>
      </w:r>
    </w:p>
    <w:bookmarkEnd w:id="1392"/>
    <w:bookmarkStart w:id="1393" w:name="练习-317"/>
    <w:p>
      <w:pPr>
        <w:pStyle w:val="Heading5"/>
      </w:pPr>
      <w:r>
        <w:rPr>
          <w:rFonts w:hint="eastAsia"/>
        </w:rPr>
        <w:t xml:space="preserve">练习</w:t>
      </w:r>
    </w:p>
    <w:bookmarkEnd w:id="1393"/>
    <w:bookmarkEnd w:id="1394"/>
    <w:bookmarkStart w:id="1398" w:name="X9a8fb3c1f0fea598d97fb4e968ff41f4506ec40"/>
    <w:p>
      <w:pPr>
        <w:pStyle w:val="Heading4"/>
      </w:pPr>
      <w:r>
        <w:t xml:space="preserve">3.2.2 </w:t>
      </w:r>
      <w:r>
        <w:rPr>
          <w:rFonts w:hint="eastAsia"/>
        </w:rPr>
        <w:t xml:space="preserve">数据完整性验证</w:t>
      </w:r>
    </w:p>
    <w:p>
      <w:pPr>
        <w:pStyle w:val="BlockText"/>
      </w:pPr>
      <w:r>
        <w:rPr>
          <w:rFonts w:hint="eastAsia"/>
        </w:rPr>
        <w:t xml:space="preserve">【阅读提示】本节聚焦：3.2.2</w:t>
      </w:r>
      <w:r>
        <w:t xml:space="preserve"> </w:t>
      </w:r>
      <w:r>
        <w:rPr>
          <w:rFonts w:hint="eastAsia"/>
        </w:rPr>
        <w:t xml:space="preserve">数据完整性验证</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数据完整性验证关注数据的结构和关联关系是否保持完整，是保障数据可用性的关键：</w:t>
      </w:r>
    </w:p>
    <w:p>
      <w:pPr>
        <w:pStyle w:val="BodyText"/>
      </w:pPr>
      <w:r>
        <w:rPr>
          <w:rFonts w:hint="eastAsia"/>
          <w:b/>
          <w:bCs/>
        </w:rPr>
        <w:t xml:space="preserve">关键字段验证</w:t>
      </w:r>
      <w:r>
        <w:rPr>
          <w:rFonts w:hint="eastAsia"/>
        </w:rPr>
        <w:t xml:space="preserve">确保所有业务关键信息都被正确采集，是数据完整性的核心。</w:t>
      </w:r>
      <w:r>
        <w:rPr>
          <w:rFonts w:hint="eastAsia"/>
          <w:b/>
          <w:bCs/>
        </w:rPr>
        <w:t xml:space="preserve">非空字段验证</w:t>
      </w:r>
      <w:r>
        <w:rPr>
          <w:rFonts w:hint="eastAsia"/>
        </w:rPr>
        <w:t xml:space="preserve">针对必填信息进行检查，防止关键业务数据缺失。</w:t>
      </w:r>
      <w:r>
        <w:rPr>
          <w:rFonts w:hint="eastAsia"/>
          <w:b/>
          <w:bCs/>
        </w:rPr>
        <w:t xml:space="preserve">外键引用验证</w:t>
      </w:r>
      <w:r>
        <w:rPr>
          <w:rFonts w:hint="eastAsia"/>
        </w:rPr>
        <w:t xml:space="preserve">确保数据间的关联关系在采集过程中得以保持，维护了数据的一致性和可追溯性。</w:t>
      </w:r>
    </w:p>
    <w:p>
      <w:pPr>
        <w:pStyle w:val="BodyText"/>
      </w:pPr>
      <w:r>
        <w:rPr>
          <w:rFonts w:hint="eastAsia"/>
          <w:b/>
          <w:bCs/>
        </w:rPr>
        <w:t xml:space="preserve">边界值验证</w:t>
      </w:r>
      <w:r>
        <w:rPr>
          <w:rFonts w:hint="eastAsia"/>
        </w:rPr>
        <w:t xml:space="preserve">测试系统对极端情况的处理能力，如最大值、最小值、日期边界等特殊情况。</w:t>
      </w:r>
      <w:r>
        <w:rPr>
          <w:rFonts w:hint="eastAsia"/>
          <w:b/>
          <w:bCs/>
        </w:rPr>
        <w:t xml:space="preserve">异常值处理验证</w:t>
      </w:r>
      <w:r>
        <w:rPr>
          <w:rFonts w:hint="eastAsia"/>
        </w:rPr>
        <w:t xml:space="preserve">则关注系统如何识别和处理超出预期范围的数据，确保异常数据不会导致处理流程中断或产生错误结果。</w:t>
      </w:r>
    </w:p>
    <w:p>
      <w:pPr>
        <w:pStyle w:val="BlockText"/>
      </w:pPr>
      <w:r>
        <w:rPr>
          <w:rFonts w:hint="eastAsia"/>
        </w:rPr>
        <w:t xml:space="preserve">【章节重点难点总结】</w:t>
      </w:r>
    </w:p>
    <w:p>
      <w:pPr>
        <w:pStyle w:val="Compact"/>
        <w:numPr>
          <w:ilvl w:val="0"/>
          <w:numId w:val="1814"/>
        </w:numPr>
      </w:pPr>
      <w:r>
        <w:rPr>
          <w:rFonts w:hint="eastAsia"/>
        </w:rPr>
        <w:t xml:space="preserve">本节要点：梳理关键概念、流程与方法；明确输入输出与成功标准</w:t>
      </w:r>
    </w:p>
    <w:p>
      <w:pPr>
        <w:pStyle w:val="Compact"/>
        <w:numPr>
          <w:ilvl w:val="0"/>
          <w:numId w:val="181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815"/>
        </w:numPr>
      </w:pPr>
      <w:r>
        <w:rPr>
          <w:rFonts w:hint="eastAsia"/>
        </w:rPr>
        <w:t xml:space="preserve">结合你的项目，描述本节主题的一个实践场景，并给出验证要点。</w:t>
      </w:r>
    </w:p>
    <w:p>
      <w:pPr>
        <w:pStyle w:val="Compact"/>
        <w:numPr>
          <w:ilvl w:val="0"/>
          <w:numId w:val="1815"/>
        </w:numPr>
      </w:pPr>
      <w:r>
        <w:rPr>
          <w:rFonts w:hint="eastAsia"/>
        </w:rPr>
        <w:t xml:space="preserve">列出2-3个风险点/常见陷阱，并给出可操作的规避建议。</w:t>
      </w:r>
    </w:p>
    <w:p>
      <w:pPr>
        <w:pStyle w:val="FirstParagraph"/>
      </w:pPr>
    </w:p>
    <w:bookmarkStart w:id="1395" w:name="学习目标-318"/>
    <w:p>
      <w:pPr>
        <w:pStyle w:val="Heading5"/>
      </w:pPr>
      <w:r>
        <w:rPr>
          <w:rFonts w:hint="eastAsia"/>
        </w:rPr>
        <w:t xml:space="preserve">学习目标</w:t>
      </w:r>
    </w:p>
    <w:bookmarkEnd w:id="1395"/>
    <w:bookmarkStart w:id="1396" w:name="小结-318"/>
    <w:p>
      <w:pPr>
        <w:pStyle w:val="Heading5"/>
      </w:pPr>
      <w:r>
        <w:rPr>
          <w:rFonts w:hint="eastAsia"/>
        </w:rPr>
        <w:t xml:space="preserve">小结</w:t>
      </w:r>
    </w:p>
    <w:bookmarkEnd w:id="1396"/>
    <w:bookmarkStart w:id="1397" w:name="练习-318"/>
    <w:p>
      <w:pPr>
        <w:pStyle w:val="Heading5"/>
      </w:pPr>
      <w:r>
        <w:rPr>
          <w:rFonts w:hint="eastAsia"/>
        </w:rPr>
        <w:t xml:space="preserve">练习</w:t>
      </w:r>
    </w:p>
    <w:bookmarkEnd w:id="1397"/>
    <w:bookmarkEnd w:id="1398"/>
    <w:bookmarkStart w:id="1402" w:name="X6f8b78d8a0b2e86eb9352e251179ef0ce91c148"/>
    <w:p>
      <w:pPr>
        <w:pStyle w:val="Heading4"/>
      </w:pPr>
      <w:r>
        <w:t xml:space="preserve">3.2.3 </w:t>
      </w:r>
      <w:r>
        <w:rPr>
          <w:rFonts w:hint="eastAsia"/>
        </w:rPr>
        <w:t xml:space="preserve">数据准确性验证</w:t>
      </w:r>
    </w:p>
    <w:p>
      <w:pPr>
        <w:pStyle w:val="BlockText"/>
      </w:pPr>
      <w:r>
        <w:rPr>
          <w:rFonts w:hint="eastAsia"/>
        </w:rPr>
        <w:t xml:space="preserve">【阅读提示】本节聚焦：3.2.3</w:t>
      </w:r>
      <w:r>
        <w:t xml:space="preserve"> </w:t>
      </w:r>
      <w:r>
        <w:rPr>
          <w:rFonts w:hint="eastAsia"/>
        </w:rPr>
        <w:t xml:space="preserve">数据准确性验证</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数据准确性验证确保采集的数据内容与源数据保持一致，是数据质量的重要保障：</w:t>
      </w:r>
    </w:p>
    <w:p>
      <w:pPr>
        <w:pStyle w:val="BodyText"/>
      </w:pPr>
      <w:r>
        <w:rPr>
          <w:rFonts w:hint="eastAsia"/>
          <w:b/>
          <w:bCs/>
        </w:rPr>
        <w:t xml:space="preserve">内容比对验证</w:t>
      </w:r>
      <w:r>
        <w:rPr>
          <w:rFonts w:hint="eastAsia"/>
        </w:rPr>
        <w:t xml:space="preserve">通过逐字段比对源数据和目标数据，全面检查数据内容的一致性。对于大规模数据集，可以采用分层抽样策略，在可接受的风险范围内提高测试效率。</w:t>
      </w:r>
      <w:r>
        <w:rPr>
          <w:rFonts w:hint="eastAsia"/>
          <w:b/>
          <w:bCs/>
        </w:rPr>
        <w:t xml:space="preserve">业务规则验证</w:t>
      </w:r>
      <w:r>
        <w:rPr>
          <w:rFonts w:hint="eastAsia"/>
        </w:rPr>
        <w:t xml:space="preserve">确保数据符合特定业务场景的规则约束，如数据格式、值域范围、业务逻辑关系等。</w:t>
      </w:r>
    </w:p>
    <w:p>
      <w:pPr>
        <w:pStyle w:val="BodyText"/>
      </w:pPr>
      <w:r>
        <w:rPr>
          <w:rFonts w:hint="eastAsia"/>
          <w:b/>
          <w:bCs/>
        </w:rPr>
        <w:t xml:space="preserve">计算字段验证</w:t>
      </w:r>
      <w:r>
        <w:rPr>
          <w:rFonts w:hint="eastAsia"/>
        </w:rPr>
        <w:t xml:space="preserve">特别关注经过转换计算的数据字段，如汇总值、平均值等派生字段的准确性。</w:t>
      </w:r>
      <w:r>
        <w:rPr>
          <w:rFonts w:hint="eastAsia"/>
          <w:b/>
          <w:bCs/>
        </w:rPr>
        <w:t xml:space="preserve">数据转换验证</w:t>
      </w:r>
      <w:r>
        <w:rPr>
          <w:rFonts w:hint="eastAsia"/>
        </w:rPr>
        <w:t xml:space="preserve">确保在数据格式转换过程中不会发生信息丢失或扭曲。</w:t>
      </w:r>
      <w:r>
        <w:rPr>
          <w:rFonts w:hint="eastAsia"/>
          <w:b/>
          <w:bCs/>
        </w:rPr>
        <w:t xml:space="preserve">历史数据比对</w:t>
      </w:r>
      <w:r>
        <w:rPr>
          <w:rFonts w:hint="eastAsia"/>
        </w:rPr>
        <w:t xml:space="preserve">则通过与已知正确的历史数据进行比较，发现系统性的数据采集偏差。</w:t>
      </w:r>
    </w:p>
    <w:p>
      <w:pPr>
        <w:pStyle w:val="BlockText"/>
      </w:pPr>
      <w:r>
        <w:rPr>
          <w:rFonts w:hint="eastAsia"/>
        </w:rPr>
        <w:t xml:space="preserve">【章节重点难点总结】</w:t>
      </w:r>
    </w:p>
    <w:p>
      <w:pPr>
        <w:pStyle w:val="Compact"/>
        <w:numPr>
          <w:ilvl w:val="0"/>
          <w:numId w:val="1816"/>
        </w:numPr>
      </w:pPr>
      <w:r>
        <w:rPr>
          <w:rFonts w:hint="eastAsia"/>
        </w:rPr>
        <w:t xml:space="preserve">本节要点：梳理关键概念、流程与方法；明确输入输出与成功标准</w:t>
      </w:r>
    </w:p>
    <w:p>
      <w:pPr>
        <w:pStyle w:val="Compact"/>
        <w:numPr>
          <w:ilvl w:val="0"/>
          <w:numId w:val="181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817"/>
        </w:numPr>
      </w:pPr>
      <w:r>
        <w:rPr>
          <w:rFonts w:hint="eastAsia"/>
        </w:rPr>
        <w:t xml:space="preserve">结合你的项目，描述本节主题的一个实践场景，并给出验证要点。</w:t>
      </w:r>
    </w:p>
    <w:p>
      <w:pPr>
        <w:pStyle w:val="Compact"/>
        <w:numPr>
          <w:ilvl w:val="0"/>
          <w:numId w:val="1817"/>
        </w:numPr>
      </w:pPr>
      <w:r>
        <w:rPr>
          <w:rFonts w:hint="eastAsia"/>
        </w:rPr>
        <w:t xml:space="preserve">列出2-3个风险点/常见陷阱，并给出可操作的规避建议。</w:t>
      </w:r>
    </w:p>
    <w:p>
      <w:pPr>
        <w:pStyle w:val="FirstParagraph"/>
      </w:pPr>
    </w:p>
    <w:bookmarkStart w:id="1399" w:name="学习目标-319"/>
    <w:p>
      <w:pPr>
        <w:pStyle w:val="Heading5"/>
      </w:pPr>
      <w:r>
        <w:rPr>
          <w:rFonts w:hint="eastAsia"/>
        </w:rPr>
        <w:t xml:space="preserve">学习目标</w:t>
      </w:r>
    </w:p>
    <w:bookmarkEnd w:id="1399"/>
    <w:bookmarkStart w:id="1400" w:name="小结-319"/>
    <w:p>
      <w:pPr>
        <w:pStyle w:val="Heading5"/>
      </w:pPr>
      <w:r>
        <w:rPr>
          <w:rFonts w:hint="eastAsia"/>
        </w:rPr>
        <w:t xml:space="preserve">小结</w:t>
      </w:r>
    </w:p>
    <w:bookmarkEnd w:id="1400"/>
    <w:bookmarkStart w:id="1401" w:name="练习-319"/>
    <w:p>
      <w:pPr>
        <w:pStyle w:val="Heading5"/>
      </w:pPr>
      <w:r>
        <w:rPr>
          <w:rFonts w:hint="eastAsia"/>
        </w:rPr>
        <w:t xml:space="preserve">练习</w:t>
      </w:r>
    </w:p>
    <w:bookmarkEnd w:id="1401"/>
    <w:bookmarkEnd w:id="1402"/>
    <w:bookmarkStart w:id="1406" w:name="X7e56d4859f0068b9b2435124b6021d79cf6cadc"/>
    <w:p>
      <w:pPr>
        <w:pStyle w:val="Heading4"/>
      </w:pPr>
      <w:r>
        <w:t xml:space="preserve">3.2.4 </w:t>
      </w:r>
      <w:r>
        <w:rPr>
          <w:rFonts w:hint="eastAsia"/>
        </w:rPr>
        <w:t xml:space="preserve">采集效率测试</w:t>
      </w:r>
    </w:p>
    <w:p>
      <w:pPr>
        <w:pStyle w:val="BlockText"/>
      </w:pPr>
      <w:r>
        <w:rPr>
          <w:rFonts w:hint="eastAsia"/>
        </w:rPr>
        <w:t xml:space="preserve">【阅读提示】本节聚焦：3.2.4</w:t>
      </w:r>
      <w:r>
        <w:t xml:space="preserve"> </w:t>
      </w:r>
      <w:r>
        <w:rPr>
          <w:rFonts w:hint="eastAsia"/>
        </w:rPr>
        <w:t xml:space="preserve">采集效率测试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采集效率测试评估系统在处理大量数据时的性能表现，为系统优化提供依据：</w:t>
      </w:r>
    </w:p>
    <w:p>
      <w:pPr>
        <w:pStyle w:val="BodyText"/>
      </w:pPr>
      <w:r>
        <w:rPr>
          <w:rFonts w:hint="eastAsia"/>
          <w:b/>
          <w:bCs/>
        </w:rPr>
        <w:t xml:space="preserve">采集速率测试</w:t>
      </w:r>
      <w:r>
        <w:rPr>
          <w:rFonts w:hint="eastAsia"/>
        </w:rPr>
        <w:t xml:space="preserve">是最基本的性能指标，通常以每秒处理的记录数或字节数来衡量。</w:t>
      </w:r>
      <w:r>
        <w:rPr>
          <w:rFonts w:hint="eastAsia"/>
          <w:b/>
          <w:bCs/>
        </w:rPr>
        <w:t xml:space="preserve">资源消耗监控</w:t>
      </w:r>
      <w:r>
        <w:rPr>
          <w:rFonts w:hint="eastAsia"/>
        </w:rPr>
        <w:t xml:space="preserve">则全面评估CPU、内存、网络带宽、磁盘I/O等资源使用情况，识别资源瓶颈。通过</w:t>
      </w:r>
      <w:r>
        <w:rPr>
          <w:rFonts w:hint="eastAsia"/>
          <w:b/>
          <w:bCs/>
        </w:rPr>
        <w:t xml:space="preserve">瓶颈分析</w:t>
      </w:r>
      <w:r>
        <w:rPr>
          <w:rFonts w:hint="eastAsia"/>
        </w:rPr>
        <w:t xml:space="preserve">，可以精确定位影响性能的关键环节，如数据库查询效率、网络传输速度、数据转换逻辑等。</w:t>
      </w:r>
    </w:p>
    <w:p>
      <w:pPr>
        <w:pStyle w:val="BodyText"/>
      </w:pPr>
      <w:r>
        <w:rPr>
          <w:rFonts w:hint="eastAsia"/>
          <w:b/>
          <w:bCs/>
        </w:rPr>
        <w:t xml:space="preserve">并行度测试</w:t>
      </w:r>
      <w:r>
        <w:rPr>
          <w:rFonts w:hint="eastAsia"/>
        </w:rPr>
        <w:t xml:space="preserve">通过调整并发处理的线程数或进程数，找到最佳的并行配置，在充分利用系统资源的同时避免资源争用。</w:t>
      </w:r>
      <w:r>
        <w:rPr>
          <w:rFonts w:hint="eastAsia"/>
          <w:b/>
          <w:bCs/>
        </w:rPr>
        <w:t xml:space="preserve">增量采集效率</w:t>
      </w:r>
      <w:r>
        <w:rPr>
          <w:rFonts w:hint="eastAsia"/>
        </w:rPr>
        <w:t xml:space="preserve">测试评估系统在处理增量数据时的性能提升，这对于需要频繁更新的数据采集任务尤为重要。</w:t>
      </w:r>
    </w:p>
    <w:p>
      <w:pPr>
        <w:pStyle w:val="BlockText"/>
      </w:pPr>
      <w:r>
        <w:rPr>
          <w:rFonts w:hint="eastAsia"/>
        </w:rPr>
        <w:t xml:space="preserve">【章节重点难点总结】</w:t>
      </w:r>
    </w:p>
    <w:p>
      <w:pPr>
        <w:pStyle w:val="Compact"/>
        <w:numPr>
          <w:ilvl w:val="0"/>
          <w:numId w:val="1818"/>
        </w:numPr>
      </w:pPr>
      <w:r>
        <w:rPr>
          <w:rFonts w:hint="eastAsia"/>
        </w:rPr>
        <w:t xml:space="preserve">本节要点：梳理关键概念、流程与方法；明确输入输出与成功标准</w:t>
      </w:r>
    </w:p>
    <w:p>
      <w:pPr>
        <w:pStyle w:val="Compact"/>
        <w:numPr>
          <w:ilvl w:val="0"/>
          <w:numId w:val="1818"/>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819"/>
        </w:numPr>
      </w:pPr>
      <w:r>
        <w:rPr>
          <w:rFonts w:hint="eastAsia"/>
        </w:rPr>
        <w:t xml:space="preserve">用</w:t>
      </w:r>
      <w:r>
        <w:t xml:space="preserve"> 3~5 </w:t>
      </w:r>
      <w:r>
        <w:rPr>
          <w:rFonts w:hint="eastAsia"/>
        </w:rPr>
        <w:t xml:space="preserve">条项目化要点复盘本章内容</w:t>
      </w:r>
    </w:p>
    <w:p>
      <w:pPr>
        <w:pStyle w:val="Compact"/>
        <w:numPr>
          <w:ilvl w:val="0"/>
          <w:numId w:val="1819"/>
        </w:numPr>
      </w:pPr>
      <w:r>
        <w:rPr>
          <w:rFonts w:hint="eastAsia"/>
        </w:rPr>
        <w:t xml:space="preserve">指出易错点/反模式与纠正建议</w:t>
      </w:r>
    </w:p>
    <w:p>
      <w:pPr>
        <w:pStyle w:val="Compact"/>
        <w:numPr>
          <w:ilvl w:val="0"/>
          <w:numId w:val="1819"/>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820"/>
        </w:numPr>
      </w:pPr>
      <w:r>
        <w:rPr>
          <w:rFonts w:hint="eastAsia"/>
        </w:rPr>
        <w:t xml:space="preserve">结合你的项目，描述本节主题的一个实践场景，并给出验证要点。</w:t>
      </w:r>
    </w:p>
    <w:p>
      <w:pPr>
        <w:pStyle w:val="Compact"/>
        <w:numPr>
          <w:ilvl w:val="0"/>
          <w:numId w:val="1820"/>
        </w:numPr>
      </w:pPr>
      <w:r>
        <w:rPr>
          <w:rFonts w:hint="eastAsia"/>
        </w:rPr>
        <w:t xml:space="preserve">列出2-3个风险点/常见陷阱，并给出可操作的规避建议。</w:t>
      </w:r>
    </w:p>
    <w:p>
      <w:pPr>
        <w:pStyle w:val="FirstParagraph"/>
      </w:pPr>
    </w:p>
    <w:bookmarkStart w:id="1403" w:name="学习目标-320"/>
    <w:p>
      <w:pPr>
        <w:pStyle w:val="Heading5"/>
      </w:pPr>
      <w:r>
        <w:rPr>
          <w:rFonts w:hint="eastAsia"/>
        </w:rPr>
        <w:t xml:space="preserve">学习目标</w:t>
      </w:r>
    </w:p>
    <w:bookmarkEnd w:id="1403"/>
    <w:bookmarkStart w:id="1404" w:name="小结-320"/>
    <w:p>
      <w:pPr>
        <w:pStyle w:val="Heading5"/>
      </w:pPr>
      <w:r>
        <w:rPr>
          <w:rFonts w:hint="eastAsia"/>
        </w:rPr>
        <w:t xml:space="preserve">小结</w:t>
      </w:r>
    </w:p>
    <w:bookmarkEnd w:id="1404"/>
    <w:bookmarkStart w:id="1405" w:name="练习-320"/>
    <w:p>
      <w:pPr>
        <w:pStyle w:val="Heading5"/>
      </w:pPr>
      <w:r>
        <w:rPr>
          <w:rFonts w:hint="eastAsia"/>
        </w:rPr>
        <w:t xml:space="preserve">练习</w:t>
      </w:r>
    </w:p>
    <w:bookmarkEnd w:id="1405"/>
    <w:bookmarkEnd w:id="1406"/>
    <w:bookmarkStart w:id="1407" w:name="X3b1c4210ee232565949e0fa435f6c07aa373e0c"/>
    <w:p>
      <w:pPr>
        <w:pStyle w:val="Heading4"/>
      </w:pPr>
      <w:r>
        <w:t xml:space="preserve">3.2.5 </w:t>
      </w:r>
      <w:r>
        <w:rPr>
          <w:rFonts w:hint="eastAsia"/>
        </w:rPr>
        <w:t xml:space="preserve">错误处理测试</w:t>
      </w:r>
    </w:p>
    <w:p>
      <w:pPr>
        <w:pStyle w:val="BlockText"/>
      </w:pPr>
      <w:r>
        <w:rPr>
          <w:rFonts w:hint="eastAsia"/>
        </w:rPr>
        <w:t xml:space="preserve">【阅读提示】本节聚焦：3.2.5</w:t>
      </w:r>
      <w:r>
        <w:t xml:space="preserve"> </w:t>
      </w:r>
      <w:r>
        <w:rPr>
          <w:rFonts w:hint="eastAsia"/>
        </w:rPr>
        <w:t xml:space="preserve">错误处理测试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错误处理测试确保系统在面对各种异常情况时能够稳定运行并及时恢复，是系统可靠性的重要保障：</w:t>
      </w:r>
    </w:p>
    <w:p>
      <w:pPr>
        <w:pStyle w:val="BodyText"/>
      </w:pPr>
      <w:r>
        <w:rPr>
          <w:rFonts w:hint="eastAsia"/>
          <w:b/>
          <w:bCs/>
        </w:rPr>
        <w:t xml:space="preserve">异常注入测试</w:t>
      </w:r>
      <w:r>
        <w:rPr>
          <w:rFonts w:hint="eastAsia"/>
        </w:rPr>
        <w:t xml:space="preserve">通过主动模拟各种错误场景，如网络中断、数据源不可用、数据格式错误等，评估系统的响应能力。</w:t>
      </w:r>
      <w:r>
        <w:rPr>
          <w:rFonts w:hint="eastAsia"/>
          <w:b/>
          <w:bCs/>
        </w:rPr>
        <w:t xml:space="preserve">重试机制验证</w:t>
      </w:r>
      <w:r>
        <w:rPr>
          <w:rFonts w:hint="eastAsia"/>
        </w:rPr>
        <w:t xml:space="preserve">测试系统是否能够根据预设策略自动重试失败的操作，减少人工干预。</w:t>
      </w:r>
      <w:r>
        <w:rPr>
          <w:rFonts w:hint="eastAsia"/>
          <w:b/>
          <w:bCs/>
        </w:rPr>
        <w:t xml:space="preserve">断点续传测试</w:t>
      </w:r>
      <w:r>
        <w:rPr>
          <w:rFonts w:hint="eastAsia"/>
        </w:rPr>
        <w:t xml:space="preserve">确保系统在意外中断后能够从断点继续处理，避免重复处理或数据丢失。</w:t>
      </w:r>
    </w:p>
    <w:p>
      <w:pPr>
        <w:pStyle w:val="BodyText"/>
      </w:pPr>
      <w:r>
        <w:rPr>
          <w:rFonts w:hint="eastAsia"/>
          <w:b/>
          <w:bCs/>
        </w:rPr>
        <w:t xml:space="preserve">错误日志测试</w:t>
      </w:r>
      <w:r>
        <w:rPr>
          <w:rFonts w:hint="eastAsia"/>
        </w:rPr>
        <w:t xml:space="preserve">检查系统是否记录了完整、准确、有用的错误信息，便于问题诊断和定位。</w:t>
      </w:r>
      <w:r>
        <w:rPr>
          <w:rFonts w:hint="eastAsia"/>
          <w:b/>
          <w:bCs/>
        </w:rPr>
        <w:t xml:space="preserve">告警机制验证</w:t>
      </w:r>
      <w:r>
        <w:rPr>
          <w:rFonts w:hint="eastAsia"/>
        </w:rPr>
        <w:t xml:space="preserve">确保系统在发生严重错误时能够及时触发告警通知，使运维人员能够快速响应和处理问题。</w:t>
      </w:r>
    </w:p>
    <w:p>
      <w:pPr>
        <w:pStyle w:val="BlockText"/>
      </w:pPr>
      <w:r>
        <w:rPr>
          <w:rFonts w:hint="eastAsia"/>
        </w:rPr>
        <w:t xml:space="preserve">【章节重点难点总结】</w:t>
      </w:r>
    </w:p>
    <w:p>
      <w:pPr>
        <w:pStyle w:val="Compact"/>
        <w:numPr>
          <w:ilvl w:val="0"/>
          <w:numId w:val="1821"/>
        </w:numPr>
      </w:pPr>
      <w:r>
        <w:rPr>
          <w:rFonts w:hint="eastAsia"/>
        </w:rPr>
        <w:t xml:space="preserve">本节要点：梳理关键概念、流程与方法；明确输入输出与成功标准</w:t>
      </w:r>
    </w:p>
    <w:p>
      <w:pPr>
        <w:pStyle w:val="Compact"/>
        <w:numPr>
          <w:ilvl w:val="0"/>
          <w:numId w:val="182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822"/>
        </w:numPr>
      </w:pPr>
      <w:r>
        <w:rPr>
          <w:rFonts w:hint="eastAsia"/>
        </w:rPr>
        <w:t xml:space="preserve">结合你的项目，描述本节主题的一个实践场景，并给出验证要点。</w:t>
      </w:r>
    </w:p>
    <w:p>
      <w:pPr>
        <w:pStyle w:val="Compact"/>
        <w:numPr>
          <w:ilvl w:val="0"/>
          <w:numId w:val="1822"/>
        </w:numPr>
      </w:pPr>
      <w:r>
        <w:rPr>
          <w:rFonts w:hint="eastAsia"/>
        </w:rPr>
        <w:t xml:space="preserve">列出2-3个风险点/常见陷阱，并给出可操作的规避建议。</w:t>
      </w:r>
    </w:p>
    <w:p>
      <w:pPr>
        <w:pStyle w:val="FirstParagraph"/>
      </w:pPr>
    </w:p>
    <w:bookmarkEnd w:id="1407"/>
    <w:bookmarkStart w:id="1408" w:name="学习目标-321"/>
    <w:p>
      <w:pPr>
        <w:pStyle w:val="Heading4"/>
      </w:pPr>
      <w:r>
        <w:rPr>
          <w:rFonts w:hint="eastAsia"/>
        </w:rPr>
        <w:t xml:space="preserve">学习目标</w:t>
      </w:r>
    </w:p>
    <w:bookmarkEnd w:id="1408"/>
    <w:bookmarkStart w:id="1409" w:name="小结-321"/>
    <w:p>
      <w:pPr>
        <w:pStyle w:val="Heading4"/>
      </w:pPr>
      <w:r>
        <w:rPr>
          <w:rFonts w:hint="eastAsia"/>
        </w:rPr>
        <w:t xml:space="preserve">小结</w:t>
      </w:r>
    </w:p>
    <w:bookmarkEnd w:id="1409"/>
    <w:bookmarkStart w:id="1413" w:name="练习-321"/>
    <w:p>
      <w:pPr>
        <w:pStyle w:val="Heading4"/>
      </w:pPr>
      <w:r>
        <w:rPr>
          <w:rFonts w:hint="eastAsia"/>
        </w:rPr>
        <w:t xml:space="preserve">练习</w:t>
      </w:r>
    </w:p>
    <w:bookmarkStart w:id="1410" w:name="学习目标-322"/>
    <w:p>
      <w:pPr>
        <w:pStyle w:val="Heading5"/>
      </w:pPr>
      <w:r>
        <w:rPr>
          <w:rFonts w:hint="eastAsia"/>
        </w:rPr>
        <w:t xml:space="preserve">学习目标</w:t>
      </w:r>
    </w:p>
    <w:bookmarkEnd w:id="1410"/>
    <w:bookmarkStart w:id="1411" w:name="小结-322"/>
    <w:p>
      <w:pPr>
        <w:pStyle w:val="Heading5"/>
      </w:pPr>
      <w:r>
        <w:rPr>
          <w:rFonts w:hint="eastAsia"/>
        </w:rPr>
        <w:t xml:space="preserve">小结</w:t>
      </w:r>
    </w:p>
    <w:bookmarkEnd w:id="1411"/>
    <w:bookmarkStart w:id="1412" w:name="练习-322"/>
    <w:p>
      <w:pPr>
        <w:pStyle w:val="Heading5"/>
      </w:pPr>
      <w:r>
        <w:rPr>
          <w:rFonts w:hint="eastAsia"/>
        </w:rPr>
        <w:t xml:space="preserve">练习</w:t>
      </w:r>
    </w:p>
    <w:bookmarkEnd w:id="1412"/>
    <w:bookmarkEnd w:id="1413"/>
    <w:bookmarkEnd w:id="1414"/>
    <w:bookmarkStart w:id="1438" w:name="X762767966b921c86571db357d60ddea5128a4e2"/>
    <w:p>
      <w:pPr>
        <w:pStyle w:val="Heading3"/>
      </w:pPr>
      <w:r>
        <w:t xml:space="preserve">3.3 </w:t>
      </w:r>
      <w:r>
        <w:rPr>
          <w:rFonts w:hint="eastAsia"/>
        </w:rPr>
        <w:t xml:space="preserve">流处理采集测试技术</w:t>
      </w:r>
    </w:p>
    <w:p>
      <w:pPr>
        <w:pStyle w:val="BlockText"/>
      </w:pPr>
      <w:r>
        <w:rPr>
          <w:rFonts w:hint="eastAsia"/>
        </w:rPr>
        <w:t xml:space="preserve">【先修知识】</w:t>
      </w:r>
    </w:p>
    <w:p>
      <w:pPr>
        <w:pStyle w:val="Compact"/>
        <w:numPr>
          <w:ilvl w:val="0"/>
          <w:numId w:val="1823"/>
        </w:numPr>
      </w:pPr>
      <w:r>
        <w:rPr>
          <w:rFonts w:hint="eastAsia"/>
        </w:rPr>
        <w:t xml:space="preserve">基础：Linux/网络/SQL/一种脚本语言（如</w:t>
      </w:r>
      <w:r>
        <w:t xml:space="preserve"> </w:t>
      </w:r>
      <w:r>
        <w:rPr>
          <w:rFonts w:hint="eastAsia"/>
        </w:rPr>
        <w:t xml:space="preserve">Python）</w:t>
      </w:r>
    </w:p>
    <w:p>
      <w:pPr>
        <w:pStyle w:val="Compact"/>
        <w:numPr>
          <w:ilvl w:val="0"/>
          <w:numId w:val="1823"/>
        </w:numPr>
      </w:pPr>
      <w:r>
        <w:rPr>
          <w:rFonts w:hint="eastAsia"/>
        </w:rPr>
        <w:t xml:space="preserve">大数据入门：分布式/存储与计算分离/批流概念</w:t>
      </w:r>
    </w:p>
    <w:p>
      <w:pPr>
        <w:pStyle w:val="Compact"/>
        <w:numPr>
          <w:ilvl w:val="0"/>
          <w:numId w:val="182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82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824"/>
        </w:numPr>
      </w:pPr>
      <w:r>
        <w:rPr>
          <w:rFonts w:hint="eastAsia"/>
        </w:rPr>
        <w:t xml:space="preserve">能完成</w:t>
      </w:r>
      <w:r>
        <w:t xml:space="preserve"> 1 </w:t>
      </w:r>
      <w:r>
        <w:rPr>
          <w:rFonts w:hint="eastAsia"/>
        </w:rPr>
        <w:t xml:space="preserve">个与本章紧密相关的动手实践</w:t>
      </w:r>
    </w:p>
    <w:p>
      <w:pPr>
        <w:pStyle w:val="Compact"/>
        <w:numPr>
          <w:ilvl w:val="0"/>
          <w:numId w:val="182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825"/>
        </w:numPr>
      </w:pPr>
      <w:r>
        <w:rPr>
          <w:rFonts w:hint="eastAsia"/>
        </w:rPr>
        <w:t xml:space="preserve">请补充本章关键术语及中英对照（参考术语表）</w:t>
      </w:r>
    </w:p>
    <w:p>
      <w:pPr>
        <w:pStyle w:val="BlockText"/>
      </w:pPr>
      <w:r>
        <w:rPr>
          <w:rFonts w:hint="eastAsia"/>
        </w:rPr>
        <w:t xml:space="preserve">【阅读提示】本章聚焦：3.3</w:t>
      </w:r>
      <w:r>
        <w:t xml:space="preserve"> </w:t>
      </w:r>
      <w:r>
        <w:rPr>
          <w:rFonts w:hint="eastAsia"/>
        </w:rPr>
        <w:t xml:space="preserve">流处理采集测试技术</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流处理采集是大数据实时分析和处理的基础，与批处理相比，流处理更注重低延迟、高吞吐量和持续可用性。流处理采集测试需要采用专门的技术和方法，以应对实时性、连续性和一致性的挑战。</w:t>
      </w:r>
    </w:p>
    <w:p>
      <w:pPr>
        <w:pStyle w:val="BodyText"/>
      </w:pPr>
    </w:p>
    <w:bookmarkStart w:id="1418" w:name="Xc29bd424b288985796ff9f1db3154efd468021f"/>
    <w:p>
      <w:pPr>
        <w:pStyle w:val="Heading4"/>
      </w:pPr>
      <w:r>
        <w:t xml:space="preserve">3.3.1 </w:t>
      </w:r>
      <w:r>
        <w:rPr>
          <w:rFonts w:hint="eastAsia"/>
        </w:rPr>
        <w:t xml:space="preserve">实时性验证方法</w:t>
      </w:r>
    </w:p>
    <w:p>
      <w:pPr>
        <w:pStyle w:val="BlockText"/>
      </w:pPr>
      <w:r>
        <w:rPr>
          <w:rFonts w:hint="eastAsia"/>
        </w:rPr>
        <w:t xml:space="preserve">【阅读提示】本节聚焦：3.4.2</w:t>
      </w:r>
      <w:r>
        <w:t xml:space="preserve"> </w:t>
      </w:r>
      <w:r>
        <w:rPr>
          <w:rFonts w:hint="eastAsia"/>
        </w:rPr>
        <w:t xml:space="preserve">API接口测试。建议先看结构，再带着问题阅读，关注关键术语、流程与案例，结合自身项目做对照。</w:t>
      </w:r>
    </w:p>
    <w:p>
      <w:pPr>
        <w:pStyle w:val="FirstParagraph"/>
      </w:pPr>
      <w:r>
        <w:rPr>
          <w:rFonts w:hint="eastAsia"/>
        </w:rPr>
        <w:t xml:space="preserve">实时性是流处理系统的核心特性之一，验证系统的实时性能需要从多个维度进行测试：</w:t>
      </w:r>
    </w:p>
    <w:p>
      <w:pPr>
        <w:pStyle w:val="BodyText"/>
      </w:pPr>
      <w:r>
        <w:rPr>
          <w:rFonts w:hint="eastAsia"/>
          <w:b/>
          <w:bCs/>
        </w:rPr>
        <w:t xml:space="preserve">端到端延迟测试</w:t>
      </w:r>
      <w:r>
        <w:rPr>
          <w:rFonts w:hint="eastAsia"/>
        </w:rPr>
        <w:t xml:space="preserve">是最直接的实时性评估方法，通过测量数据从产生到被最终消费的全过程时间，可以全面了解系统的实时处理能力。在测试中，我们通常会在数据源头添加时间戳，然后在处理完成后计算时间差。</w:t>
      </w:r>
    </w:p>
    <w:p>
      <w:pPr>
        <w:pStyle w:val="BodyText"/>
      </w:pPr>
      <w:r>
        <w:rPr>
          <w:rFonts w:hint="eastAsia"/>
          <w:b/>
          <w:bCs/>
        </w:rPr>
        <w:t xml:space="preserve">处理延迟分析</w:t>
      </w:r>
      <w:r>
        <w:rPr>
          <w:rFonts w:hint="eastAsia"/>
        </w:rPr>
        <w:t xml:space="preserve">则更为细致，它将整个处理流程分解为多个阶段，分析每个阶段的延迟分布情况。这种方法有助于精确定位系统中的延迟瓶颈，例如数据源连接、消息队列传输、数据处理、结果输出等各个环节。</w:t>
      </w:r>
    </w:p>
    <w:p>
      <w:pPr>
        <w:pStyle w:val="BodyText"/>
      </w:pPr>
      <w:r>
        <w:rPr>
          <w:rFonts w:hint="eastAsia"/>
          <w:b/>
          <w:bCs/>
        </w:rPr>
        <w:t xml:space="preserve">最大延迟测试</w:t>
      </w:r>
      <w:r>
        <w:rPr>
          <w:rFonts w:hint="eastAsia"/>
        </w:rPr>
        <w:t xml:space="preserve">关注系统在极端情况下的表现，例如当系统负载达到峰值或发生资源竞争时的延迟情况。这对于确保系统满足严格的SLA要求至关重要。</w:t>
      </w:r>
    </w:p>
    <w:p>
      <w:pPr>
        <w:pStyle w:val="BodyText"/>
      </w:pPr>
      <w:r>
        <w:rPr>
          <w:rFonts w:hint="eastAsia"/>
          <w:b/>
          <w:bCs/>
        </w:rPr>
        <w:t xml:space="preserve">延迟抖动测试</w:t>
      </w:r>
      <w:r>
        <w:rPr>
          <w:rFonts w:hint="eastAsia"/>
        </w:rPr>
        <w:t xml:space="preserve">评估系统延迟的稳定性，通过统计延迟的标准差或其他波动指标，了解系统在不同负载下的延迟一致性。较小的延迟抖动意味着更可预测的系统行为。</w:t>
      </w:r>
    </w:p>
    <w:p>
      <w:pPr>
        <w:pStyle w:val="BodyText"/>
      </w:pPr>
      <w:r>
        <w:rPr>
          <w:rFonts w:hint="eastAsia"/>
          <w:b/>
          <w:bCs/>
        </w:rPr>
        <w:t xml:space="preserve">SLA达标验证</w:t>
      </w:r>
      <w:r>
        <w:rPr>
          <w:rFonts w:hint="eastAsia"/>
        </w:rPr>
        <w:t xml:space="preserve">则是将测试结果与业务要求的服务水平协议进行比对，确保系统在各种条件下都能满足预先定义的延迟要求。</w:t>
      </w:r>
    </w:p>
    <w:p>
      <w:pPr>
        <w:pStyle w:val="BlockText"/>
      </w:pPr>
      <w:r>
        <w:rPr>
          <w:rFonts w:hint="eastAsia"/>
        </w:rPr>
        <w:t xml:space="preserve">【章节重点难点总结】</w:t>
      </w:r>
    </w:p>
    <w:p>
      <w:pPr>
        <w:pStyle w:val="Compact"/>
        <w:numPr>
          <w:ilvl w:val="0"/>
          <w:numId w:val="1826"/>
        </w:numPr>
      </w:pPr>
      <w:r>
        <w:rPr>
          <w:rFonts w:hint="eastAsia"/>
        </w:rPr>
        <w:t xml:space="preserve">本节要点：梳理关键概念、流程与方法；明确输入输出与成功标准</w:t>
      </w:r>
    </w:p>
    <w:p>
      <w:pPr>
        <w:pStyle w:val="Compact"/>
        <w:numPr>
          <w:ilvl w:val="0"/>
          <w:numId w:val="182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827"/>
        </w:numPr>
      </w:pPr>
      <w:r>
        <w:rPr>
          <w:rFonts w:hint="eastAsia"/>
        </w:rPr>
        <w:t xml:space="preserve">结合你的项目，描述本节主题的一个实践场景，并给出验证要点。</w:t>
      </w:r>
    </w:p>
    <w:p>
      <w:pPr>
        <w:pStyle w:val="Compact"/>
        <w:numPr>
          <w:ilvl w:val="0"/>
          <w:numId w:val="1827"/>
        </w:numPr>
      </w:pPr>
      <w:r>
        <w:rPr>
          <w:rFonts w:hint="eastAsia"/>
        </w:rPr>
        <w:t xml:space="preserve">列出2-3个风险点/常见陷阱，并给出可操作的规避建议。</w:t>
      </w:r>
    </w:p>
    <w:p>
      <w:pPr>
        <w:pStyle w:val="FirstParagraph"/>
      </w:pPr>
    </w:p>
    <w:bookmarkStart w:id="1415" w:name="学习目标-323"/>
    <w:p>
      <w:pPr>
        <w:pStyle w:val="Heading5"/>
      </w:pPr>
      <w:r>
        <w:rPr>
          <w:rFonts w:hint="eastAsia"/>
        </w:rPr>
        <w:t xml:space="preserve">学习目标</w:t>
      </w:r>
    </w:p>
    <w:bookmarkEnd w:id="1415"/>
    <w:bookmarkStart w:id="1416" w:name="小结-323"/>
    <w:p>
      <w:pPr>
        <w:pStyle w:val="Heading5"/>
      </w:pPr>
      <w:r>
        <w:rPr>
          <w:rFonts w:hint="eastAsia"/>
        </w:rPr>
        <w:t xml:space="preserve">小结</w:t>
      </w:r>
    </w:p>
    <w:bookmarkEnd w:id="1416"/>
    <w:bookmarkStart w:id="1417" w:name="练习-323"/>
    <w:p>
      <w:pPr>
        <w:pStyle w:val="Heading5"/>
      </w:pPr>
      <w:r>
        <w:rPr>
          <w:rFonts w:hint="eastAsia"/>
        </w:rPr>
        <w:t xml:space="preserve">练习</w:t>
      </w:r>
    </w:p>
    <w:bookmarkEnd w:id="1417"/>
    <w:bookmarkEnd w:id="1418"/>
    <w:bookmarkStart w:id="1422" w:name="Xfe4eafb5a8b677b77e38cdf71899216f75fa828"/>
    <w:p>
      <w:pPr>
        <w:pStyle w:val="Heading4"/>
      </w:pPr>
      <w:r>
        <w:t xml:space="preserve">3.3.2 </w:t>
      </w:r>
      <w:r>
        <w:rPr>
          <w:rFonts w:hint="eastAsia"/>
        </w:rPr>
        <w:t xml:space="preserve">数据吞吐量测试</w:t>
      </w:r>
    </w:p>
    <w:p>
      <w:pPr>
        <w:pStyle w:val="BlockText"/>
      </w:pPr>
      <w:r>
        <w:rPr>
          <w:rFonts w:hint="eastAsia"/>
        </w:rPr>
        <w:t xml:space="preserve">【阅读提示】本节聚焦：3.3.2</w:t>
      </w:r>
      <w:r>
        <w:t xml:space="preserve"> </w:t>
      </w:r>
      <w:r>
        <w:rPr>
          <w:rFonts w:hint="eastAsia"/>
        </w:rPr>
        <w:t xml:space="preserve">数据吞吐量测试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吞吐量测试评估系统在单位时间内能够处理的数据量，是衡量流处理系统处理能力的重要指标：</w:t>
      </w:r>
    </w:p>
    <w:p>
      <w:pPr>
        <w:pStyle w:val="BodyText"/>
      </w:pPr>
      <w:r>
        <w:rPr>
          <w:rFonts w:hint="eastAsia"/>
          <w:b/>
          <w:bCs/>
        </w:rPr>
        <w:t xml:space="preserve">最大吞吐量测试</w:t>
      </w:r>
      <w:r>
        <w:rPr>
          <w:rFonts w:hint="eastAsia"/>
        </w:rPr>
        <w:t xml:space="preserve">通过逐步增加负载，找到系统能够稳定处理的最大数据量。这通常是一个渐进的过程，从较低的数据流速率开始，逐渐增加直到系统性能出现明显下降或错误率升高。</w:t>
      </w:r>
    </w:p>
    <w:p>
      <w:pPr>
        <w:pStyle w:val="BodyText"/>
      </w:pPr>
      <w:r>
        <w:rPr>
          <w:rFonts w:hint="eastAsia"/>
          <w:b/>
          <w:bCs/>
        </w:rPr>
        <w:t xml:space="preserve">持续吞吐量测试</w:t>
      </w:r>
      <w:r>
        <w:rPr>
          <w:rFonts w:hint="eastAsia"/>
        </w:rPr>
        <w:t xml:space="preserve">验证系统在长时间运行条件下的稳定性能，通常持续数小时甚至数天。这种测试可以发现系统在长期运行中可能出现的资源泄漏、内存增长或其他累积性问题。</w:t>
      </w:r>
    </w:p>
    <w:p>
      <w:pPr>
        <w:pStyle w:val="BodyText"/>
      </w:pPr>
      <w:r>
        <w:rPr>
          <w:rFonts w:hint="eastAsia"/>
          <w:b/>
          <w:bCs/>
        </w:rPr>
        <w:t xml:space="preserve">峰值处理测试</w:t>
      </w:r>
      <w:r>
        <w:rPr>
          <w:rFonts w:hint="eastAsia"/>
        </w:rPr>
        <w:t xml:space="preserve">模拟业务场景中的流量峰值，测试系统应对突发流量的能力。例如，在电商平台的促销活动中，订单数据量可能在短时间内激增数倍，系统需要能够平稳应对这种变化。</w:t>
      </w:r>
    </w:p>
    <w:p>
      <w:pPr>
        <w:pStyle w:val="BodyText"/>
      </w:pPr>
      <w:r>
        <w:rPr>
          <w:rFonts w:hint="eastAsia"/>
          <w:b/>
          <w:bCs/>
        </w:rPr>
        <w:t xml:space="preserve">资源利用率分析</w:t>
      </w:r>
      <w:r>
        <w:rPr>
          <w:rFonts w:hint="eastAsia"/>
        </w:rPr>
        <w:t xml:space="preserve">研究系统在不同吞吐量下的CPU、内存、网络带宽等资源使用情况，帮助识别资源瓶颈并进行优化。例如，通过监控可以发现某些处理阶段可能成为系统瓶颈，需要进行针对性优化。</w:t>
      </w:r>
    </w:p>
    <w:p>
      <w:pPr>
        <w:pStyle w:val="BodyText"/>
      </w:pPr>
      <w:r>
        <w:rPr>
          <w:rFonts w:hint="eastAsia"/>
          <w:b/>
          <w:bCs/>
        </w:rPr>
        <w:t xml:space="preserve">水平扩展测试</w:t>
      </w:r>
      <w:r>
        <w:rPr>
          <w:rFonts w:hint="eastAsia"/>
        </w:rPr>
        <w:t xml:space="preserve">评估系统通过增加节点数量提高处理能力的效果。理想情况下，吞吐量应该随着节点数量的增加而线性增长，但在实际应用中可能受到网络通信、数据倾斜等因素的影响。</w:t>
      </w:r>
    </w:p>
    <w:p>
      <w:pPr>
        <w:pStyle w:val="BlockText"/>
      </w:pPr>
      <w:r>
        <w:rPr>
          <w:rFonts w:hint="eastAsia"/>
        </w:rPr>
        <w:t xml:space="preserve">【章节重点难点总结】</w:t>
      </w:r>
    </w:p>
    <w:p>
      <w:pPr>
        <w:pStyle w:val="Compact"/>
        <w:numPr>
          <w:ilvl w:val="0"/>
          <w:numId w:val="1828"/>
        </w:numPr>
      </w:pPr>
      <w:r>
        <w:rPr>
          <w:rFonts w:hint="eastAsia"/>
        </w:rPr>
        <w:t xml:space="preserve">本节要点：梳理关键概念、流程与方法；明确输入输出与成功标准</w:t>
      </w:r>
    </w:p>
    <w:p>
      <w:pPr>
        <w:pStyle w:val="Compact"/>
        <w:numPr>
          <w:ilvl w:val="0"/>
          <w:numId w:val="182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829"/>
        </w:numPr>
      </w:pPr>
      <w:r>
        <w:rPr>
          <w:rFonts w:hint="eastAsia"/>
        </w:rPr>
        <w:t xml:space="preserve">结合你的项目，描述本节主题的一个实践场景，并给出验证要点。</w:t>
      </w:r>
    </w:p>
    <w:p>
      <w:pPr>
        <w:pStyle w:val="Compact"/>
        <w:numPr>
          <w:ilvl w:val="0"/>
          <w:numId w:val="1829"/>
        </w:numPr>
      </w:pPr>
      <w:r>
        <w:rPr>
          <w:rFonts w:hint="eastAsia"/>
        </w:rPr>
        <w:t xml:space="preserve">列出2-3个风险点/常见陷阱，并给出可操作的规避建议。</w:t>
      </w:r>
    </w:p>
    <w:p>
      <w:pPr>
        <w:pStyle w:val="FirstParagraph"/>
      </w:pPr>
    </w:p>
    <w:bookmarkStart w:id="1419" w:name="学习目标-324"/>
    <w:p>
      <w:pPr>
        <w:pStyle w:val="Heading5"/>
      </w:pPr>
      <w:r>
        <w:rPr>
          <w:rFonts w:hint="eastAsia"/>
        </w:rPr>
        <w:t xml:space="preserve">学习目标</w:t>
      </w:r>
    </w:p>
    <w:bookmarkEnd w:id="1419"/>
    <w:bookmarkStart w:id="1420" w:name="小结-324"/>
    <w:p>
      <w:pPr>
        <w:pStyle w:val="Heading5"/>
      </w:pPr>
      <w:r>
        <w:rPr>
          <w:rFonts w:hint="eastAsia"/>
        </w:rPr>
        <w:t xml:space="preserve">小结</w:t>
      </w:r>
    </w:p>
    <w:bookmarkEnd w:id="1420"/>
    <w:bookmarkStart w:id="1421" w:name="练习-324"/>
    <w:p>
      <w:pPr>
        <w:pStyle w:val="Heading5"/>
      </w:pPr>
      <w:r>
        <w:rPr>
          <w:rFonts w:hint="eastAsia"/>
        </w:rPr>
        <w:t xml:space="preserve">练习</w:t>
      </w:r>
    </w:p>
    <w:bookmarkEnd w:id="1421"/>
    <w:bookmarkEnd w:id="1422"/>
    <w:bookmarkStart w:id="1426" w:name="X0bbfeb0e17d14730e4357995754c42823c375f5"/>
    <w:p>
      <w:pPr>
        <w:pStyle w:val="Heading4"/>
      </w:pPr>
      <w:r>
        <w:t xml:space="preserve">3.3.3 </w:t>
      </w:r>
      <w:r>
        <w:rPr>
          <w:rFonts w:hint="eastAsia"/>
        </w:rPr>
        <w:t xml:space="preserve">数据丢失率测试</w:t>
      </w:r>
    </w:p>
    <w:p>
      <w:pPr>
        <w:pStyle w:val="BlockText"/>
      </w:pPr>
      <w:r>
        <w:rPr>
          <w:rFonts w:hint="eastAsia"/>
        </w:rPr>
        <w:t xml:space="preserve">【阅读提示】本节聚焦：3.3.3</w:t>
      </w:r>
      <w:r>
        <w:t xml:space="preserve"> </w:t>
      </w:r>
      <w:r>
        <w:rPr>
          <w:rFonts w:hint="eastAsia"/>
        </w:rPr>
        <w:t xml:space="preserve">数据丢失率测试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在流处理系统中，数据丢失可能导致业务决策错误，因此数据丢失率测试至关重要：</w:t>
      </w:r>
    </w:p>
    <w:p>
      <w:pPr>
        <w:pStyle w:val="BodyText"/>
      </w:pPr>
      <w:r>
        <w:rPr>
          <w:rFonts w:hint="eastAsia"/>
          <w:b/>
          <w:bCs/>
        </w:rPr>
        <w:t xml:space="preserve">数据计数比对</w:t>
      </w:r>
      <w:r>
        <w:rPr>
          <w:rFonts w:hint="eastAsia"/>
        </w:rPr>
        <w:t xml:space="preserve">是最基本的验证方法，通过比对输入数据总量和输出数据总量，快速评估是否存在数据丢失。在实际测试中，需要确保考虑系统内部的缓冲、重试等机制，避免误判。</w:t>
      </w:r>
    </w:p>
    <w:p>
      <w:pPr>
        <w:pStyle w:val="BodyText"/>
      </w:pPr>
      <w:r>
        <w:rPr>
          <w:rFonts w:hint="eastAsia"/>
          <w:b/>
          <w:bCs/>
        </w:rPr>
        <w:t xml:space="preserve">唯一标识追踪</w:t>
      </w:r>
      <w:r>
        <w:rPr>
          <w:rFonts w:hint="eastAsia"/>
        </w:rPr>
        <w:t xml:space="preserve">提供了更精确的数据丢失检测方法。通过为每条数据分配唯一标识符，并在整个处理流程中跟踪这些标识符，可以精确定位哪些数据发生了丢失以及在哪个环节丢失。</w:t>
      </w:r>
    </w:p>
    <w:p>
      <w:pPr>
        <w:pStyle w:val="BodyText"/>
      </w:pPr>
      <w:r>
        <w:rPr>
          <w:rFonts w:hint="eastAsia"/>
          <w:b/>
          <w:bCs/>
        </w:rPr>
        <w:t xml:space="preserve">压力测试下的丢失分析</w:t>
      </w:r>
      <w:r>
        <w:rPr>
          <w:rFonts w:hint="eastAsia"/>
        </w:rPr>
        <w:t xml:space="preserve">研究系统在高负载条件下的数据丢失情况。即使在正常负载下表现良好的系统，在接近极限负载时也可能出现数据丢失，这需要通过逐步增加压力来发现临界点。</w:t>
      </w:r>
    </w:p>
    <w:p>
      <w:pPr>
        <w:pStyle w:val="BodyText"/>
      </w:pPr>
      <w:r>
        <w:rPr>
          <w:rFonts w:hint="eastAsia"/>
          <w:b/>
          <w:bCs/>
        </w:rPr>
        <w:t xml:space="preserve">故障恢复后的丢失验证</w:t>
      </w:r>
      <w:r>
        <w:rPr>
          <w:rFonts w:hint="eastAsia"/>
        </w:rPr>
        <w:t xml:space="preserve">测试系统在故障发生并恢复后的一致性。在分布式流处理系统中，节点故障、网络分区等情况时有发生，系统需要能够在故障恢复后保持数据一致性，不丢失也不重复处理数据。</w:t>
      </w:r>
    </w:p>
    <w:p>
      <w:pPr>
        <w:pStyle w:val="BodyText"/>
      </w:pPr>
      <w:r>
        <w:rPr>
          <w:rFonts w:hint="eastAsia"/>
          <w:b/>
          <w:bCs/>
        </w:rPr>
        <w:t xml:space="preserve">长时间运行的丢失累积</w:t>
      </w:r>
      <w:r>
        <w:rPr>
          <w:rFonts w:hint="eastAsia"/>
        </w:rPr>
        <w:t xml:space="preserve">关注系统在持续运行过程中是否存在累积性的数据丢失。有些系统可能在短期内表现良好，但随着运行时间的增加，由于状态管理、资源泄漏等问题，数据丢失率逐渐增加。</w:t>
      </w:r>
    </w:p>
    <w:p>
      <w:pPr>
        <w:pStyle w:val="BlockText"/>
      </w:pPr>
      <w:r>
        <w:rPr>
          <w:rFonts w:hint="eastAsia"/>
        </w:rPr>
        <w:t xml:space="preserve">【章节重点难点总结】</w:t>
      </w:r>
    </w:p>
    <w:p>
      <w:pPr>
        <w:pStyle w:val="Compact"/>
        <w:numPr>
          <w:ilvl w:val="0"/>
          <w:numId w:val="1830"/>
        </w:numPr>
      </w:pPr>
      <w:r>
        <w:rPr>
          <w:rFonts w:hint="eastAsia"/>
        </w:rPr>
        <w:t xml:space="preserve">本节要点：梳理关键概念、流程与方法；明确输入输出与成功标准</w:t>
      </w:r>
    </w:p>
    <w:p>
      <w:pPr>
        <w:pStyle w:val="Compact"/>
        <w:numPr>
          <w:ilvl w:val="0"/>
          <w:numId w:val="183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831"/>
        </w:numPr>
      </w:pPr>
      <w:r>
        <w:rPr>
          <w:rFonts w:hint="eastAsia"/>
        </w:rPr>
        <w:t xml:space="preserve">结合你的项目，描述本节主题的一个实践场景，并给出验证要点。</w:t>
      </w:r>
    </w:p>
    <w:p>
      <w:pPr>
        <w:pStyle w:val="Compact"/>
        <w:numPr>
          <w:ilvl w:val="0"/>
          <w:numId w:val="1831"/>
        </w:numPr>
      </w:pPr>
      <w:r>
        <w:rPr>
          <w:rFonts w:hint="eastAsia"/>
        </w:rPr>
        <w:t xml:space="preserve">列出2-3个风险点/常见陷阱，并给出可操作的规避建议。</w:t>
      </w:r>
    </w:p>
    <w:p>
      <w:pPr>
        <w:pStyle w:val="FirstParagraph"/>
      </w:pPr>
    </w:p>
    <w:bookmarkStart w:id="1423" w:name="学习目标-325"/>
    <w:p>
      <w:pPr>
        <w:pStyle w:val="Heading5"/>
      </w:pPr>
      <w:r>
        <w:rPr>
          <w:rFonts w:hint="eastAsia"/>
        </w:rPr>
        <w:t xml:space="preserve">学习目标</w:t>
      </w:r>
    </w:p>
    <w:bookmarkEnd w:id="1423"/>
    <w:bookmarkStart w:id="1424" w:name="小结-325"/>
    <w:p>
      <w:pPr>
        <w:pStyle w:val="Heading5"/>
      </w:pPr>
      <w:r>
        <w:rPr>
          <w:rFonts w:hint="eastAsia"/>
        </w:rPr>
        <w:t xml:space="preserve">小结</w:t>
      </w:r>
    </w:p>
    <w:bookmarkEnd w:id="1424"/>
    <w:bookmarkStart w:id="1425" w:name="练习-325"/>
    <w:p>
      <w:pPr>
        <w:pStyle w:val="Heading5"/>
      </w:pPr>
      <w:r>
        <w:rPr>
          <w:rFonts w:hint="eastAsia"/>
        </w:rPr>
        <w:t xml:space="preserve">练习</w:t>
      </w:r>
    </w:p>
    <w:bookmarkEnd w:id="1425"/>
    <w:bookmarkEnd w:id="1426"/>
    <w:bookmarkStart w:id="1430" w:name="X41f94e5a48be29fede701ce2b82ee15e9963a5e"/>
    <w:p>
      <w:pPr>
        <w:pStyle w:val="Heading4"/>
      </w:pPr>
      <w:r>
        <w:t xml:space="preserve">3.3.4 </w:t>
      </w:r>
      <w:r>
        <w:rPr>
          <w:rFonts w:hint="eastAsia"/>
        </w:rPr>
        <w:t xml:space="preserve">系统稳定性测试</w:t>
      </w:r>
    </w:p>
    <w:p>
      <w:pPr>
        <w:pStyle w:val="BlockText"/>
      </w:pPr>
      <w:r>
        <w:rPr>
          <w:rFonts w:hint="eastAsia"/>
        </w:rPr>
        <w:t xml:space="preserve">【阅读提示】本节聚焦：3.3.4</w:t>
      </w:r>
      <w:r>
        <w:t xml:space="preserve"> </w:t>
      </w:r>
      <w:r>
        <w:rPr>
          <w:rFonts w:hint="eastAsia"/>
        </w:rPr>
        <w:t xml:space="preserve">系统稳定性测试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流处理系统通常需要7×24小时不间断运行，因此系统稳定性是测试的重要方面：</w:t>
      </w:r>
    </w:p>
    <w:p>
      <w:pPr>
        <w:pStyle w:val="BodyText"/>
      </w:pPr>
      <w:r>
        <w:rPr>
          <w:rFonts w:hint="eastAsia"/>
          <w:b/>
          <w:bCs/>
        </w:rPr>
        <w:t xml:space="preserve">长时间运行测试</w:t>
      </w:r>
      <w:r>
        <w:rPr>
          <w:rFonts w:hint="eastAsia"/>
        </w:rPr>
        <w:t xml:space="preserve">通过让系统持续运行数天甚至数周，观察系统的稳定性和性能变化。这种测试可以发现内存泄漏、资源耗尽、状态膨胀等在短期内难以察觉的问题。</w:t>
      </w:r>
    </w:p>
    <w:p>
      <w:pPr>
        <w:pStyle w:val="BodyText"/>
      </w:pPr>
      <w:r>
        <w:rPr>
          <w:rFonts w:hint="eastAsia"/>
          <w:b/>
          <w:bCs/>
        </w:rPr>
        <w:t xml:space="preserve">资源泄漏检测</w:t>
      </w:r>
      <w:r>
        <w:rPr>
          <w:rFonts w:hint="eastAsia"/>
        </w:rPr>
        <w:t xml:space="preserve">监控系统在长时间运行过程中的资源使用情况，如内存占用、文件句柄数、网络连接数等。如果这些指标持续增长而不释放，则可能存在资源泄漏问题。</w:t>
      </w:r>
    </w:p>
    <w:p>
      <w:pPr>
        <w:pStyle w:val="BodyText"/>
      </w:pPr>
      <w:r>
        <w:rPr>
          <w:rFonts w:hint="eastAsia"/>
          <w:b/>
          <w:bCs/>
        </w:rPr>
        <w:t xml:space="preserve">错误率监控</w:t>
      </w:r>
      <w:r>
        <w:rPr>
          <w:rFonts w:hint="eastAsia"/>
        </w:rPr>
        <w:t xml:space="preserve">跟踪系统在运行过程中的错误发生频率和类型。稳定的系统应该有较低且相对恒定的错误率，如果错误率随时间增加，则表明系统可能存在累积性问题。</w:t>
      </w:r>
    </w:p>
    <w:p>
      <w:pPr>
        <w:pStyle w:val="BodyText"/>
      </w:pPr>
      <w:r>
        <w:rPr>
          <w:rFonts w:hint="eastAsia"/>
          <w:b/>
          <w:bCs/>
        </w:rPr>
        <w:t xml:space="preserve">自动恢复能力</w:t>
      </w:r>
      <w:r>
        <w:rPr>
          <w:rFonts w:hint="eastAsia"/>
        </w:rPr>
        <w:t xml:space="preserve">测试系统在遇到故障后的自我修复能力。例如，模拟节点故障、网络中断、磁盘空间不足等情况，验证系统是否能够自动恢复并继续正常运行。</w:t>
      </w:r>
    </w:p>
    <w:p>
      <w:pPr>
        <w:pStyle w:val="BodyText"/>
      </w:pPr>
      <w:r>
        <w:rPr>
          <w:rFonts w:hint="eastAsia"/>
          <w:b/>
          <w:bCs/>
        </w:rPr>
        <w:t xml:space="preserve">负载变化适应</w:t>
      </w:r>
      <w:r>
        <w:rPr>
          <w:rFonts w:hint="eastAsia"/>
        </w:rPr>
        <w:t xml:space="preserve">评估系统对负载波动的适应能力。在实际业务场景中，数据流量可能经常变化，系统需要能够平滑地适应这种变化，而不是在负载波动时出现性能急剧下降或服务中断。</w:t>
      </w:r>
    </w:p>
    <w:p>
      <w:pPr>
        <w:pStyle w:val="BlockText"/>
      </w:pPr>
      <w:r>
        <w:rPr>
          <w:rFonts w:hint="eastAsia"/>
        </w:rPr>
        <w:t xml:space="preserve">【章节重点难点总结】</w:t>
      </w:r>
    </w:p>
    <w:p>
      <w:pPr>
        <w:pStyle w:val="Compact"/>
        <w:numPr>
          <w:ilvl w:val="0"/>
          <w:numId w:val="1832"/>
        </w:numPr>
      </w:pPr>
      <w:r>
        <w:rPr>
          <w:rFonts w:hint="eastAsia"/>
        </w:rPr>
        <w:t xml:space="preserve">本节要点：梳理关键概念、流程与方法；明确输入输出与成功标准</w:t>
      </w:r>
    </w:p>
    <w:p>
      <w:pPr>
        <w:pStyle w:val="Compact"/>
        <w:numPr>
          <w:ilvl w:val="0"/>
          <w:numId w:val="1832"/>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833"/>
        </w:numPr>
      </w:pPr>
      <w:r>
        <w:rPr>
          <w:rFonts w:hint="eastAsia"/>
        </w:rPr>
        <w:t xml:space="preserve">用</w:t>
      </w:r>
      <w:r>
        <w:t xml:space="preserve"> 3~5 </w:t>
      </w:r>
      <w:r>
        <w:rPr>
          <w:rFonts w:hint="eastAsia"/>
        </w:rPr>
        <w:t xml:space="preserve">条项目化要点复盘本章内容</w:t>
      </w:r>
    </w:p>
    <w:p>
      <w:pPr>
        <w:pStyle w:val="Compact"/>
        <w:numPr>
          <w:ilvl w:val="0"/>
          <w:numId w:val="1833"/>
        </w:numPr>
      </w:pPr>
      <w:r>
        <w:rPr>
          <w:rFonts w:hint="eastAsia"/>
        </w:rPr>
        <w:t xml:space="preserve">指出易错点/反模式与纠正建议</w:t>
      </w:r>
    </w:p>
    <w:p>
      <w:pPr>
        <w:pStyle w:val="Compact"/>
        <w:numPr>
          <w:ilvl w:val="0"/>
          <w:numId w:val="1833"/>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834"/>
        </w:numPr>
      </w:pPr>
      <w:r>
        <w:rPr>
          <w:rFonts w:hint="eastAsia"/>
        </w:rPr>
        <w:t xml:space="preserve">结合你的项目，描述本节主题的一个实践场景，并给出验证要点。</w:t>
      </w:r>
    </w:p>
    <w:p>
      <w:pPr>
        <w:pStyle w:val="Compact"/>
        <w:numPr>
          <w:ilvl w:val="0"/>
          <w:numId w:val="1834"/>
        </w:numPr>
      </w:pPr>
      <w:r>
        <w:rPr>
          <w:rFonts w:hint="eastAsia"/>
        </w:rPr>
        <w:t xml:space="preserve">列出2-3个风险点/常见陷阱，并给出可操作的规避建议。</w:t>
      </w:r>
    </w:p>
    <w:p>
      <w:pPr>
        <w:pStyle w:val="FirstParagraph"/>
      </w:pPr>
    </w:p>
    <w:bookmarkStart w:id="1427" w:name="学习目标-326"/>
    <w:p>
      <w:pPr>
        <w:pStyle w:val="Heading5"/>
      </w:pPr>
      <w:r>
        <w:rPr>
          <w:rFonts w:hint="eastAsia"/>
        </w:rPr>
        <w:t xml:space="preserve">学习目标</w:t>
      </w:r>
    </w:p>
    <w:bookmarkEnd w:id="1427"/>
    <w:bookmarkStart w:id="1428" w:name="小结-326"/>
    <w:p>
      <w:pPr>
        <w:pStyle w:val="Heading5"/>
      </w:pPr>
      <w:r>
        <w:rPr>
          <w:rFonts w:hint="eastAsia"/>
        </w:rPr>
        <w:t xml:space="preserve">小结</w:t>
      </w:r>
    </w:p>
    <w:bookmarkEnd w:id="1428"/>
    <w:bookmarkStart w:id="1429" w:name="练习-326"/>
    <w:p>
      <w:pPr>
        <w:pStyle w:val="Heading5"/>
      </w:pPr>
      <w:r>
        <w:rPr>
          <w:rFonts w:hint="eastAsia"/>
        </w:rPr>
        <w:t xml:space="preserve">练习</w:t>
      </w:r>
    </w:p>
    <w:bookmarkEnd w:id="1429"/>
    <w:bookmarkEnd w:id="1430"/>
    <w:bookmarkStart w:id="1431" w:name="X00bb0d95d82c15f13abc90f5c3bbbd291a7c9fa"/>
    <w:p>
      <w:pPr>
        <w:pStyle w:val="Heading4"/>
      </w:pPr>
      <w:r>
        <w:t xml:space="preserve">3.3.5 </w:t>
      </w:r>
      <w:r>
        <w:rPr>
          <w:rFonts w:hint="eastAsia"/>
        </w:rPr>
        <w:t xml:space="preserve">背压处理测试</w:t>
      </w:r>
    </w:p>
    <w:p>
      <w:pPr>
        <w:pStyle w:val="BlockText"/>
      </w:pPr>
      <w:r>
        <w:rPr>
          <w:rFonts w:hint="eastAsia"/>
        </w:rPr>
        <w:t xml:space="preserve">【阅读提示】本节聚焦：3.3.5</w:t>
      </w:r>
      <w:r>
        <w:t xml:space="preserve"> </w:t>
      </w:r>
      <w:r>
        <w:rPr>
          <w:rFonts w:hint="eastAsia"/>
        </w:rPr>
        <w:t xml:space="preserve">背压处理测试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背压机制是流处理系统应对流量过载的重要能力，背压处理测试需要关注以下方面：</w:t>
      </w:r>
    </w:p>
    <w:p>
      <w:pPr>
        <w:pStyle w:val="BodyText"/>
      </w:pPr>
      <w:r>
        <w:rPr>
          <w:rFonts w:hint="eastAsia"/>
          <w:b/>
          <w:bCs/>
        </w:rPr>
        <w:t xml:space="preserve">背压触发测试</w:t>
      </w:r>
      <w:r>
        <w:rPr>
          <w:rFonts w:hint="eastAsia"/>
        </w:rPr>
        <w:t xml:space="preserve">确定系统在何种负载条件下会触发背压机制。通过逐步增加数据流速率，观察系统何时开始实施背压控制，这对于了解系统的极限处理能力至关重要。</w:t>
      </w:r>
    </w:p>
    <w:p>
      <w:pPr>
        <w:pStyle w:val="BodyText"/>
      </w:pPr>
      <w:r>
        <w:rPr>
          <w:rFonts w:hint="eastAsia"/>
          <w:b/>
          <w:bCs/>
        </w:rPr>
        <w:t xml:space="preserve">背压传播验证</w:t>
      </w:r>
      <w:r>
        <w:rPr>
          <w:rFonts w:hint="eastAsia"/>
        </w:rPr>
        <w:t xml:space="preserve">测试背压是否能够正确地从下游组件传播到上游组件。有效的背压机制应该能够层层传递，避免数据在系统中的某个环节堆积，从而防止内存溢出或系统崩溃。</w:t>
      </w:r>
    </w:p>
    <w:p>
      <w:pPr>
        <w:pStyle w:val="BodyText"/>
      </w:pPr>
      <w:r>
        <w:rPr>
          <w:rFonts w:hint="eastAsia"/>
          <w:b/>
          <w:bCs/>
        </w:rPr>
        <w:t xml:space="preserve">背压恢复测试</w:t>
      </w:r>
      <w:r>
        <w:rPr>
          <w:rFonts w:hint="eastAsia"/>
        </w:rPr>
        <w:t xml:space="preserve">评估当负载降低后，系统从背压状态恢复到正常状态的速度和过程。理想情况下，系统应该能够快速响应负载变化，在负载降低后立即恢复正常处理能力。</w:t>
      </w:r>
    </w:p>
    <w:p>
      <w:pPr>
        <w:pStyle w:val="BodyText"/>
      </w:pPr>
      <w:r>
        <w:rPr>
          <w:rFonts w:hint="eastAsia"/>
          <w:b/>
          <w:bCs/>
        </w:rPr>
        <w:t xml:space="preserve">背压对数据质量影响</w:t>
      </w:r>
      <w:r>
        <w:rPr>
          <w:rFonts w:hint="eastAsia"/>
        </w:rPr>
        <w:t xml:space="preserve">研究背压机制在激活状态下对数据处理质量的影响。背压机制可能导致数据处理逻辑发生变化，例如跳过某些非关键处理步骤，这需要验证是否会影响最终的数据质量。</w:t>
      </w:r>
    </w:p>
    <w:p>
      <w:pPr>
        <w:pStyle w:val="BodyText"/>
      </w:pPr>
      <w:r>
        <w:rPr>
          <w:rFonts w:hint="eastAsia"/>
          <w:b/>
          <w:bCs/>
        </w:rPr>
        <w:t xml:space="preserve">背压下的资源使用</w:t>
      </w:r>
      <w:r>
        <w:rPr>
          <w:rFonts w:hint="eastAsia"/>
        </w:rPr>
        <w:t xml:space="preserve">监控系统在背压状态下的资源使用情况。有效的背压机制应该能够控制资源使用在合理范围内，防止系统资源耗尽，同时保持核心功能的正常运行。</w:t>
      </w:r>
    </w:p>
    <w:p>
      <w:pPr>
        <w:pStyle w:val="BlockText"/>
      </w:pPr>
      <w:r>
        <w:rPr>
          <w:rFonts w:hint="eastAsia"/>
        </w:rPr>
        <w:t xml:space="preserve">【章节重点难点总结】</w:t>
      </w:r>
    </w:p>
    <w:p>
      <w:pPr>
        <w:pStyle w:val="Compact"/>
        <w:numPr>
          <w:ilvl w:val="0"/>
          <w:numId w:val="1835"/>
        </w:numPr>
      </w:pPr>
      <w:r>
        <w:rPr>
          <w:rFonts w:hint="eastAsia"/>
        </w:rPr>
        <w:t xml:space="preserve">本节要点：梳理关键概念、流程与方法；明确输入输出与成功标准</w:t>
      </w:r>
    </w:p>
    <w:p>
      <w:pPr>
        <w:pStyle w:val="Compact"/>
        <w:numPr>
          <w:ilvl w:val="0"/>
          <w:numId w:val="183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836"/>
        </w:numPr>
      </w:pPr>
      <w:r>
        <w:rPr>
          <w:rFonts w:hint="eastAsia"/>
        </w:rPr>
        <w:t xml:space="preserve">结合你的项目，描述本节主题的一个实践场景，并给出验证要点。</w:t>
      </w:r>
    </w:p>
    <w:p>
      <w:pPr>
        <w:pStyle w:val="Compact"/>
        <w:numPr>
          <w:ilvl w:val="0"/>
          <w:numId w:val="1836"/>
        </w:numPr>
      </w:pPr>
      <w:r>
        <w:rPr>
          <w:rFonts w:hint="eastAsia"/>
        </w:rPr>
        <w:t xml:space="preserve">列出2-3个风险点/常见陷阱，并给出可操作的规避建议。</w:t>
      </w:r>
    </w:p>
    <w:p>
      <w:pPr>
        <w:pStyle w:val="FirstParagraph"/>
      </w:pPr>
    </w:p>
    <w:bookmarkEnd w:id="1431"/>
    <w:bookmarkStart w:id="1432" w:name="学习目标-327"/>
    <w:p>
      <w:pPr>
        <w:pStyle w:val="Heading4"/>
      </w:pPr>
      <w:r>
        <w:rPr>
          <w:rFonts w:hint="eastAsia"/>
        </w:rPr>
        <w:t xml:space="preserve">学习目标</w:t>
      </w:r>
    </w:p>
    <w:bookmarkEnd w:id="1432"/>
    <w:bookmarkStart w:id="1433" w:name="小结-327"/>
    <w:p>
      <w:pPr>
        <w:pStyle w:val="Heading4"/>
      </w:pPr>
      <w:r>
        <w:rPr>
          <w:rFonts w:hint="eastAsia"/>
        </w:rPr>
        <w:t xml:space="preserve">小结</w:t>
      </w:r>
    </w:p>
    <w:bookmarkEnd w:id="1433"/>
    <w:bookmarkStart w:id="1437" w:name="练习-327"/>
    <w:p>
      <w:pPr>
        <w:pStyle w:val="Heading4"/>
      </w:pPr>
      <w:r>
        <w:rPr>
          <w:rFonts w:hint="eastAsia"/>
        </w:rPr>
        <w:t xml:space="preserve">练习</w:t>
      </w:r>
    </w:p>
    <w:bookmarkStart w:id="1434" w:name="学习目标-328"/>
    <w:p>
      <w:pPr>
        <w:pStyle w:val="Heading5"/>
      </w:pPr>
      <w:r>
        <w:rPr>
          <w:rFonts w:hint="eastAsia"/>
        </w:rPr>
        <w:t xml:space="preserve">学习目标</w:t>
      </w:r>
    </w:p>
    <w:bookmarkEnd w:id="1434"/>
    <w:bookmarkStart w:id="1435" w:name="小结-328"/>
    <w:p>
      <w:pPr>
        <w:pStyle w:val="Heading5"/>
      </w:pPr>
      <w:r>
        <w:rPr>
          <w:rFonts w:hint="eastAsia"/>
        </w:rPr>
        <w:t xml:space="preserve">小结</w:t>
      </w:r>
    </w:p>
    <w:bookmarkEnd w:id="1435"/>
    <w:bookmarkStart w:id="1436" w:name="练习-328"/>
    <w:p>
      <w:pPr>
        <w:pStyle w:val="Heading5"/>
      </w:pPr>
      <w:r>
        <w:rPr>
          <w:rFonts w:hint="eastAsia"/>
        </w:rPr>
        <w:t xml:space="preserve">练习</w:t>
      </w:r>
    </w:p>
    <w:bookmarkEnd w:id="1436"/>
    <w:bookmarkEnd w:id="1437"/>
    <w:bookmarkEnd w:id="1438"/>
    <w:bookmarkStart w:id="1458" w:name="X53b22e0492813bc3a3b322cc4a3013173ff7254"/>
    <w:p>
      <w:pPr>
        <w:pStyle w:val="Heading3"/>
      </w:pPr>
      <w:r>
        <w:t xml:space="preserve">3.4 </w:t>
      </w:r>
      <w:r>
        <w:rPr>
          <w:rFonts w:hint="eastAsia"/>
        </w:rPr>
        <w:t xml:space="preserve">Web数据采集测试</w:t>
      </w:r>
    </w:p>
    <w:p>
      <w:pPr>
        <w:pStyle w:val="BlockText"/>
      </w:pPr>
      <w:r>
        <w:rPr>
          <w:rFonts w:hint="eastAsia"/>
        </w:rPr>
        <w:t xml:space="preserve">【先修知识】</w:t>
      </w:r>
    </w:p>
    <w:p>
      <w:pPr>
        <w:pStyle w:val="Compact"/>
        <w:numPr>
          <w:ilvl w:val="0"/>
          <w:numId w:val="1837"/>
        </w:numPr>
      </w:pPr>
      <w:r>
        <w:rPr>
          <w:rFonts w:hint="eastAsia"/>
        </w:rPr>
        <w:t xml:space="preserve">基础：Linux/网络/SQL/一种脚本语言（如</w:t>
      </w:r>
      <w:r>
        <w:t xml:space="preserve"> </w:t>
      </w:r>
      <w:r>
        <w:rPr>
          <w:rFonts w:hint="eastAsia"/>
        </w:rPr>
        <w:t xml:space="preserve">Python）</w:t>
      </w:r>
    </w:p>
    <w:p>
      <w:pPr>
        <w:pStyle w:val="Compact"/>
        <w:numPr>
          <w:ilvl w:val="0"/>
          <w:numId w:val="1837"/>
        </w:numPr>
      </w:pPr>
      <w:r>
        <w:rPr>
          <w:rFonts w:hint="eastAsia"/>
        </w:rPr>
        <w:t xml:space="preserve">大数据入门：分布式/存储与计算分离/批流概念</w:t>
      </w:r>
    </w:p>
    <w:p>
      <w:pPr>
        <w:pStyle w:val="Compact"/>
        <w:numPr>
          <w:ilvl w:val="0"/>
          <w:numId w:val="183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83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838"/>
        </w:numPr>
      </w:pPr>
      <w:r>
        <w:rPr>
          <w:rFonts w:hint="eastAsia"/>
        </w:rPr>
        <w:t xml:space="preserve">能完成</w:t>
      </w:r>
      <w:r>
        <w:t xml:space="preserve"> 1 </w:t>
      </w:r>
      <w:r>
        <w:rPr>
          <w:rFonts w:hint="eastAsia"/>
        </w:rPr>
        <w:t xml:space="preserve">个与本章紧密相关的动手实践</w:t>
      </w:r>
    </w:p>
    <w:p>
      <w:pPr>
        <w:pStyle w:val="Compact"/>
        <w:numPr>
          <w:ilvl w:val="0"/>
          <w:numId w:val="183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839"/>
        </w:numPr>
      </w:pPr>
      <w:r>
        <w:rPr>
          <w:rFonts w:hint="eastAsia"/>
        </w:rPr>
        <w:t xml:space="preserve">请补充本章关键术语及中英对照（参考术语表）</w:t>
      </w:r>
    </w:p>
    <w:p>
      <w:pPr>
        <w:pStyle w:val="BlockText"/>
      </w:pPr>
      <w:r>
        <w:rPr>
          <w:rFonts w:hint="eastAsia"/>
        </w:rPr>
        <w:t xml:space="preserve">【阅读提示】本章聚焦：3.4</w:t>
      </w:r>
      <w:r>
        <w:t xml:space="preserve"> </w:t>
      </w:r>
      <w:r>
        <w:rPr>
          <w:rFonts w:hint="eastAsia"/>
        </w:rPr>
        <w:t xml:space="preserve">Web数据采集测试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Web数据采集是大数据获取的重要途径之一，包括Web爬虫、API接口调用等多种方式。Web数据采集测试需要考虑网页结构变化、反爬机制、数据格式多样性等特殊挑战。</w:t>
      </w:r>
    </w:p>
    <w:p>
      <w:pPr>
        <w:pStyle w:val="BodyText"/>
      </w:pPr>
    </w:p>
    <w:bookmarkStart w:id="1442" w:name="X9ed4b0146abcad260d629a009634af3f7ef64d5"/>
    <w:p>
      <w:pPr>
        <w:pStyle w:val="Heading4"/>
      </w:pPr>
      <w:r>
        <w:t xml:space="preserve">3.4.1 </w:t>
      </w:r>
      <w:r>
        <w:rPr>
          <w:rFonts w:hint="eastAsia"/>
        </w:rPr>
        <w:t xml:space="preserve">Web爬虫测试方法</w:t>
      </w:r>
    </w:p>
    <w:p>
      <w:pPr>
        <w:pStyle w:val="BlockText"/>
      </w:pPr>
      <w:r>
        <w:rPr>
          <w:rFonts w:hint="eastAsia"/>
        </w:rPr>
        <w:t xml:space="preserve">【阅读提示】本节聚焦：3.4.1</w:t>
      </w:r>
      <w:r>
        <w:t xml:space="preserve"> </w:t>
      </w:r>
      <w:r>
        <w:rPr>
          <w:rFonts w:hint="eastAsia"/>
        </w:rPr>
        <w:t xml:space="preserve">Web爬虫测试方法。建议先看结构，再带着问题阅读，关注关键术语、流程与案例，结合自身项目做对照。</w:t>
      </w:r>
    </w:p>
    <w:p>
      <w:pPr>
        <w:pStyle w:val="FirstParagraph"/>
      </w:pPr>
      <w:r>
        <w:rPr>
          <w:rFonts w:hint="eastAsia"/>
        </w:rPr>
        <w:t xml:space="preserve">Web爬虫是自动化获取网页内容的工具，其测试需要关注配置正确性、爬取策略和反爬应对等方面：</w:t>
      </w:r>
    </w:p>
    <w:p>
      <w:pPr>
        <w:numPr>
          <w:ilvl w:val="0"/>
          <w:numId w:val="1840"/>
        </w:numPr>
      </w:pPr>
      <w:r>
        <w:rPr>
          <w:rFonts w:hint="eastAsia"/>
          <w:b/>
          <w:bCs/>
        </w:rPr>
        <w:t xml:space="preserve">爬虫配置验证</w:t>
      </w:r>
    </w:p>
    <w:p>
      <w:pPr>
        <w:numPr>
          <w:ilvl w:val="1"/>
          <w:numId w:val="1841"/>
        </w:numPr>
      </w:pPr>
      <w:r>
        <w:rPr>
          <w:rFonts w:hint="eastAsia"/>
        </w:rPr>
        <w:t xml:space="preserve">启动URL设置验证：确保爬虫从正确的入口开始爬取</w:t>
      </w:r>
    </w:p>
    <w:p>
      <w:pPr>
        <w:numPr>
          <w:ilvl w:val="1"/>
          <w:numId w:val="1841"/>
        </w:numPr>
      </w:pPr>
      <w:r>
        <w:rPr>
          <w:rFonts w:hint="eastAsia"/>
        </w:rPr>
        <w:t xml:space="preserve">用户代理(User-Agent)设置验证：测试不同User-Agent对爬取结果的影响</w:t>
      </w:r>
    </w:p>
    <w:p>
      <w:pPr>
        <w:numPr>
          <w:ilvl w:val="1"/>
          <w:numId w:val="1841"/>
        </w:numPr>
      </w:pPr>
      <w:r>
        <w:rPr>
          <w:rFonts w:hint="eastAsia"/>
        </w:rPr>
        <w:t xml:space="preserve">连接超时和重试设置验证：验证网络异常情况下的行为</w:t>
      </w:r>
    </w:p>
    <w:p>
      <w:pPr>
        <w:numPr>
          <w:ilvl w:val="1"/>
          <w:numId w:val="1841"/>
        </w:numPr>
      </w:pPr>
      <w:r>
        <w:rPr>
          <w:rFonts w:hint="eastAsia"/>
        </w:rPr>
        <w:t xml:space="preserve">并发设置验证：测试不同并发配置对爬取效率的影响</w:t>
      </w:r>
    </w:p>
    <w:p>
      <w:pPr>
        <w:numPr>
          <w:ilvl w:val="1"/>
          <w:numId w:val="1841"/>
        </w:numPr>
      </w:pPr>
      <w:r>
        <w:rPr>
          <w:rFonts w:hint="eastAsia"/>
        </w:rPr>
        <w:t xml:space="preserve">存储配置验证：确保爬取数据被正确存储</w:t>
      </w:r>
    </w:p>
    <w:p>
      <w:pPr>
        <w:numPr>
          <w:ilvl w:val="0"/>
          <w:numId w:val="1840"/>
        </w:numPr>
      </w:pPr>
      <w:r>
        <w:rPr>
          <w:rFonts w:hint="eastAsia"/>
          <w:b/>
          <w:bCs/>
        </w:rPr>
        <w:t xml:space="preserve">爬取范围测试</w:t>
      </w:r>
    </w:p>
    <w:p>
      <w:pPr>
        <w:numPr>
          <w:ilvl w:val="1"/>
          <w:numId w:val="1842"/>
        </w:numPr>
      </w:pPr>
      <w:r>
        <w:rPr>
          <w:rFonts w:hint="eastAsia"/>
        </w:rPr>
        <w:t xml:space="preserve">域名限制测试：验证爬虫是否仅在指定域名内爬取</w:t>
      </w:r>
    </w:p>
    <w:p>
      <w:pPr>
        <w:numPr>
          <w:ilvl w:val="1"/>
          <w:numId w:val="1842"/>
        </w:numPr>
      </w:pPr>
      <w:r>
        <w:rPr>
          <w:rFonts w:hint="eastAsia"/>
        </w:rPr>
        <w:t xml:space="preserve">URL过滤规则测试：测试URL匹配和过滤规则的有效性</w:t>
      </w:r>
    </w:p>
    <w:p>
      <w:pPr>
        <w:numPr>
          <w:ilvl w:val="1"/>
          <w:numId w:val="1842"/>
        </w:numPr>
      </w:pPr>
      <w:r>
        <w:rPr>
          <w:rFonts w:hint="eastAsia"/>
        </w:rPr>
        <w:t xml:space="preserve">爬取边界测试：确保爬虫不会越界爬取非目标内容</w:t>
      </w:r>
    </w:p>
    <w:p>
      <w:pPr>
        <w:numPr>
          <w:ilvl w:val="1"/>
          <w:numId w:val="1842"/>
        </w:numPr>
      </w:pPr>
      <w:r>
        <w:rPr>
          <w:rFonts w:hint="eastAsia"/>
        </w:rPr>
        <w:t xml:space="preserve">站内链接测试：验证对站内不同深度链接的爬取能力</w:t>
      </w:r>
    </w:p>
    <w:p>
      <w:pPr>
        <w:numPr>
          <w:ilvl w:val="1"/>
          <w:numId w:val="1842"/>
        </w:numPr>
      </w:pPr>
      <w:r>
        <w:rPr>
          <w:rFonts w:hint="eastAsia"/>
        </w:rPr>
        <w:t xml:space="preserve">外部链接处理测试：测试对外部链接的处理策略</w:t>
      </w:r>
    </w:p>
    <w:p>
      <w:pPr>
        <w:numPr>
          <w:ilvl w:val="0"/>
          <w:numId w:val="1840"/>
        </w:numPr>
      </w:pPr>
      <w:r>
        <w:rPr>
          <w:rFonts w:hint="eastAsia"/>
          <w:b/>
          <w:bCs/>
        </w:rPr>
        <w:t xml:space="preserve">爬取深度测试</w:t>
      </w:r>
    </w:p>
    <w:p>
      <w:pPr>
        <w:numPr>
          <w:ilvl w:val="1"/>
          <w:numId w:val="1843"/>
        </w:numPr>
      </w:pPr>
      <w:r>
        <w:rPr>
          <w:rFonts w:hint="eastAsia"/>
        </w:rPr>
        <w:t xml:space="preserve">最大深度限制验证：确保爬虫不会无限深度爬取</w:t>
      </w:r>
    </w:p>
    <w:p>
      <w:pPr>
        <w:numPr>
          <w:ilvl w:val="1"/>
          <w:numId w:val="1843"/>
        </w:numPr>
      </w:pPr>
      <w:r>
        <w:rPr>
          <w:rFonts w:hint="eastAsia"/>
        </w:rPr>
        <w:t xml:space="preserve">深度与广度权衡测试：验证爬虫的遍历策略是否合理</w:t>
      </w:r>
    </w:p>
    <w:p>
      <w:pPr>
        <w:numPr>
          <w:ilvl w:val="1"/>
          <w:numId w:val="1843"/>
        </w:numPr>
      </w:pPr>
      <w:r>
        <w:rPr>
          <w:rFonts w:hint="eastAsia"/>
        </w:rPr>
        <w:t xml:space="preserve">层级结构爬取测试：测试对不同网站结构的适应性</w:t>
      </w:r>
    </w:p>
    <w:p>
      <w:pPr>
        <w:numPr>
          <w:ilvl w:val="1"/>
          <w:numId w:val="1843"/>
        </w:numPr>
      </w:pPr>
      <w:r>
        <w:rPr>
          <w:rFonts w:hint="eastAsia"/>
        </w:rPr>
        <w:t xml:space="preserve">循环链接处理测试：验证对循环引用的检测和处理能力</w:t>
      </w:r>
    </w:p>
    <w:p>
      <w:pPr>
        <w:numPr>
          <w:ilvl w:val="0"/>
          <w:numId w:val="1840"/>
        </w:numPr>
      </w:pPr>
      <w:r>
        <w:rPr>
          <w:rFonts w:hint="eastAsia"/>
          <w:b/>
          <w:bCs/>
        </w:rPr>
        <w:t xml:space="preserve">爬取速率测试</w:t>
      </w:r>
    </w:p>
    <w:p>
      <w:pPr>
        <w:numPr>
          <w:ilvl w:val="1"/>
          <w:numId w:val="1844"/>
        </w:numPr>
      </w:pPr>
      <w:r>
        <w:rPr>
          <w:rFonts w:hint="eastAsia"/>
        </w:rPr>
        <w:t xml:space="preserve">请求间隔控制验证：确保爬虫遵守设定的爬取频率</w:t>
      </w:r>
    </w:p>
    <w:p>
      <w:pPr>
        <w:numPr>
          <w:ilvl w:val="1"/>
          <w:numId w:val="1844"/>
        </w:numPr>
      </w:pPr>
      <w:r>
        <w:rPr>
          <w:rFonts w:hint="eastAsia"/>
        </w:rPr>
        <w:t xml:space="preserve">峰值速率测试：测试爬虫的最大爬取能力</w:t>
      </w:r>
    </w:p>
    <w:p>
      <w:pPr>
        <w:numPr>
          <w:ilvl w:val="1"/>
          <w:numId w:val="1844"/>
        </w:numPr>
      </w:pPr>
      <w:r>
        <w:rPr>
          <w:rFonts w:hint="eastAsia"/>
        </w:rPr>
        <w:t xml:space="preserve">速率自适应测试：验证爬虫根据服务器响应调整速率的能力</w:t>
      </w:r>
    </w:p>
    <w:p>
      <w:pPr>
        <w:numPr>
          <w:ilvl w:val="1"/>
          <w:numId w:val="1844"/>
        </w:numPr>
      </w:pPr>
      <w:r>
        <w:rPr>
          <w:rFonts w:hint="eastAsia"/>
        </w:rPr>
        <w:t xml:space="preserve">多目标站点爬取测试：测试对多个站点并行爬取的速率控制</w:t>
      </w:r>
    </w:p>
    <w:p>
      <w:pPr>
        <w:numPr>
          <w:ilvl w:val="0"/>
          <w:numId w:val="1840"/>
        </w:numPr>
      </w:pPr>
      <w:r>
        <w:rPr>
          <w:rFonts w:hint="eastAsia"/>
          <w:b/>
          <w:bCs/>
        </w:rPr>
        <w:t xml:space="preserve">反爬策略应对</w:t>
      </w:r>
    </w:p>
    <w:p>
      <w:pPr>
        <w:numPr>
          <w:ilvl w:val="1"/>
          <w:numId w:val="1845"/>
        </w:numPr>
      </w:pPr>
      <w:r>
        <w:rPr>
          <w:rFonts w:hint="eastAsia"/>
        </w:rPr>
        <w:t xml:space="preserve">IP轮换机制测试：验证IP代理池的有效性</w:t>
      </w:r>
    </w:p>
    <w:p>
      <w:pPr>
        <w:numPr>
          <w:ilvl w:val="1"/>
          <w:numId w:val="1845"/>
        </w:numPr>
      </w:pPr>
      <w:r>
        <w:rPr>
          <w:rFonts w:hint="eastAsia"/>
        </w:rPr>
        <w:t xml:space="preserve">请求头随机化测试：测试不同请求头配置的效果</w:t>
      </w:r>
    </w:p>
    <w:p>
      <w:pPr>
        <w:numPr>
          <w:ilvl w:val="1"/>
          <w:numId w:val="1845"/>
        </w:numPr>
      </w:pPr>
      <w:r>
        <w:rPr>
          <w:rFonts w:hint="eastAsia"/>
        </w:rPr>
        <w:t xml:space="preserve">验证码识别测试：验证对简单验证码的处理能力</w:t>
      </w:r>
    </w:p>
    <w:p>
      <w:pPr>
        <w:numPr>
          <w:ilvl w:val="1"/>
          <w:numId w:val="1845"/>
        </w:numPr>
      </w:pPr>
      <w:r>
        <w:rPr>
          <w:rFonts w:hint="eastAsia"/>
        </w:rPr>
        <w:t xml:space="preserve">人机交互模拟测试：测试模拟真实用户行为的效果</w:t>
      </w:r>
    </w:p>
    <w:p>
      <w:pPr>
        <w:numPr>
          <w:ilvl w:val="1"/>
          <w:numId w:val="1845"/>
        </w:numPr>
      </w:pPr>
      <w:r>
        <w:rPr>
          <w:rFonts w:hint="eastAsia"/>
        </w:rPr>
        <w:t xml:space="preserve">被封策略测试：验证检测到被封后的应对措施</w:t>
      </w:r>
    </w:p>
    <w:p>
      <w:pPr>
        <w:pStyle w:val="BlockText"/>
      </w:pPr>
      <w:r>
        <w:rPr>
          <w:rFonts w:hint="eastAsia"/>
        </w:rPr>
        <w:t xml:space="preserve">【章节重点难点总结】</w:t>
      </w:r>
    </w:p>
    <w:p>
      <w:pPr>
        <w:pStyle w:val="Compact"/>
        <w:numPr>
          <w:ilvl w:val="0"/>
          <w:numId w:val="1846"/>
        </w:numPr>
      </w:pPr>
      <w:r>
        <w:rPr>
          <w:rFonts w:hint="eastAsia"/>
        </w:rPr>
        <w:t xml:space="preserve">要点：容量规划、配置基线、自动化部署、健康检查</w:t>
      </w:r>
    </w:p>
    <w:p>
      <w:pPr>
        <w:pStyle w:val="Compact"/>
        <w:numPr>
          <w:ilvl w:val="0"/>
          <w:numId w:val="1846"/>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847"/>
        </w:numPr>
      </w:pPr>
      <w:r>
        <w:rPr>
          <w:rFonts w:hint="eastAsia"/>
        </w:rPr>
        <w:t xml:space="preserve">输出一份你的环境最小可用清单（组件/版本/参数）。</w:t>
      </w:r>
    </w:p>
    <w:p>
      <w:pPr>
        <w:pStyle w:val="Compact"/>
        <w:numPr>
          <w:ilvl w:val="0"/>
          <w:numId w:val="1847"/>
        </w:numPr>
      </w:pPr>
      <w:r>
        <w:rPr>
          <w:rFonts w:hint="eastAsia"/>
        </w:rPr>
        <w:t xml:space="preserve">设计一套环境验收的自动化Smoke脚本清单。</w:t>
      </w:r>
    </w:p>
    <w:p>
      <w:pPr>
        <w:pStyle w:val="FirstParagraph"/>
      </w:pPr>
    </w:p>
    <w:bookmarkStart w:id="1439" w:name="学习目标-329"/>
    <w:p>
      <w:pPr>
        <w:pStyle w:val="Heading5"/>
      </w:pPr>
      <w:r>
        <w:rPr>
          <w:rFonts w:hint="eastAsia"/>
        </w:rPr>
        <w:t xml:space="preserve">学习目标</w:t>
      </w:r>
    </w:p>
    <w:bookmarkEnd w:id="1439"/>
    <w:bookmarkStart w:id="1440" w:name="小结-329"/>
    <w:p>
      <w:pPr>
        <w:pStyle w:val="Heading5"/>
      </w:pPr>
      <w:r>
        <w:rPr>
          <w:rFonts w:hint="eastAsia"/>
        </w:rPr>
        <w:t xml:space="preserve">小结</w:t>
      </w:r>
    </w:p>
    <w:bookmarkEnd w:id="1440"/>
    <w:bookmarkStart w:id="1441" w:name="练习-329"/>
    <w:p>
      <w:pPr>
        <w:pStyle w:val="Heading5"/>
      </w:pPr>
      <w:r>
        <w:rPr>
          <w:rFonts w:hint="eastAsia"/>
        </w:rPr>
        <w:t xml:space="preserve">练习</w:t>
      </w:r>
    </w:p>
    <w:bookmarkEnd w:id="1441"/>
    <w:bookmarkEnd w:id="1442"/>
    <w:bookmarkStart w:id="1446" w:name="X32566b84d14e88feb6430c378d6918eebfe10cf"/>
    <w:p>
      <w:pPr>
        <w:pStyle w:val="Heading4"/>
      </w:pPr>
      <w:r>
        <w:t xml:space="preserve">3.4.2 </w:t>
      </w:r>
      <w:r>
        <w:rPr>
          <w:rFonts w:hint="eastAsia"/>
        </w:rPr>
        <w:t xml:space="preserve">API接口测试</w:t>
      </w:r>
    </w:p>
    <w:p>
      <w:pPr>
        <w:pStyle w:val="BlockText"/>
      </w:pPr>
      <w:r>
        <w:rPr>
          <w:rFonts w:hint="eastAsia"/>
        </w:rPr>
        <w:t xml:space="preserve">【阅读提示】本节聚焦：3.4.2</w:t>
      </w:r>
      <w:r>
        <w:t xml:space="preserve"> </w:t>
      </w:r>
      <w:r>
        <w:rPr>
          <w:rFonts w:hint="eastAsia"/>
        </w:rPr>
        <w:t xml:space="preserve">API接口测试。建议先看结构，再带着问题阅读，关注关键术语、流程与案例，结合自身项目做对照。</w:t>
      </w:r>
    </w:p>
    <w:p>
      <w:pPr>
        <w:pStyle w:val="FirstParagraph"/>
      </w:pPr>
      <w:r>
        <w:rPr>
          <w:rFonts w:hint="eastAsia"/>
        </w:rPr>
        <w:t xml:space="preserve">API接口是结构化获取Web数据的重要渠道，其测试需要关注认证机制、参数处理和响应验证等方面：</w:t>
      </w:r>
    </w:p>
    <w:p>
      <w:pPr>
        <w:numPr>
          <w:ilvl w:val="0"/>
          <w:numId w:val="1848"/>
        </w:numPr>
      </w:pPr>
      <w:r>
        <w:rPr>
          <w:rFonts w:hint="eastAsia"/>
          <w:b/>
          <w:bCs/>
        </w:rPr>
        <w:t xml:space="preserve">API认证测试</w:t>
      </w:r>
    </w:p>
    <w:p>
      <w:pPr>
        <w:numPr>
          <w:ilvl w:val="1"/>
          <w:numId w:val="1849"/>
        </w:numPr>
      </w:pPr>
      <w:r>
        <w:rPr>
          <w:rFonts w:hint="eastAsia"/>
        </w:rPr>
        <w:t xml:space="preserve">OAuth认证流程测试：验证OAuth授权和访问令牌管理</w:t>
      </w:r>
    </w:p>
    <w:p>
      <w:pPr>
        <w:numPr>
          <w:ilvl w:val="1"/>
          <w:numId w:val="1849"/>
        </w:numPr>
      </w:pPr>
      <w:r>
        <w:rPr>
          <w:rFonts w:hint="eastAsia"/>
        </w:rPr>
        <w:t xml:space="preserve">API密钥验证：测试API密钥的正确性和过期处理</w:t>
      </w:r>
    </w:p>
    <w:p>
      <w:pPr>
        <w:numPr>
          <w:ilvl w:val="1"/>
          <w:numId w:val="1849"/>
        </w:numPr>
      </w:pPr>
      <w:r>
        <w:rPr>
          <w:rFonts w:hint="eastAsia"/>
        </w:rPr>
        <w:t xml:space="preserve">请求签名测试：验证请求签名机制的安全性</w:t>
      </w:r>
    </w:p>
    <w:p>
      <w:pPr>
        <w:numPr>
          <w:ilvl w:val="1"/>
          <w:numId w:val="1849"/>
        </w:numPr>
      </w:pPr>
      <w:r>
        <w:rPr>
          <w:rFonts w:hint="eastAsia"/>
        </w:rPr>
        <w:t xml:space="preserve">访问权限控制测试：验证不同权限级别的访问控制</w:t>
      </w:r>
    </w:p>
    <w:p>
      <w:pPr>
        <w:numPr>
          <w:ilvl w:val="1"/>
          <w:numId w:val="1849"/>
        </w:numPr>
      </w:pPr>
      <w:r>
        <w:rPr>
          <w:rFonts w:hint="eastAsia"/>
        </w:rPr>
        <w:t xml:space="preserve">认证失败处理测试：测试认证失败时的错误处理和提示</w:t>
      </w:r>
    </w:p>
    <w:p>
      <w:pPr>
        <w:numPr>
          <w:ilvl w:val="0"/>
          <w:numId w:val="1848"/>
        </w:numPr>
      </w:pPr>
      <w:r>
        <w:rPr>
          <w:rFonts w:hint="eastAsia"/>
          <w:b/>
          <w:bCs/>
        </w:rPr>
        <w:t xml:space="preserve">参数验证测试</w:t>
      </w:r>
    </w:p>
    <w:p>
      <w:pPr>
        <w:numPr>
          <w:ilvl w:val="1"/>
          <w:numId w:val="1850"/>
        </w:numPr>
      </w:pPr>
      <w:r>
        <w:rPr>
          <w:rFonts w:hint="eastAsia"/>
        </w:rPr>
        <w:t xml:space="preserve">必需参数测试：验证缺少必需参数时的错误处理</w:t>
      </w:r>
    </w:p>
    <w:p>
      <w:pPr>
        <w:numPr>
          <w:ilvl w:val="1"/>
          <w:numId w:val="1850"/>
        </w:numPr>
      </w:pPr>
      <w:r>
        <w:rPr>
          <w:rFonts w:hint="eastAsia"/>
        </w:rPr>
        <w:t xml:space="preserve">参数类型测试：测试不同数据类型参数的处理</w:t>
      </w:r>
    </w:p>
    <w:p>
      <w:pPr>
        <w:numPr>
          <w:ilvl w:val="1"/>
          <w:numId w:val="1850"/>
        </w:numPr>
      </w:pPr>
      <w:r>
        <w:rPr>
          <w:rFonts w:hint="eastAsia"/>
        </w:rPr>
        <w:t xml:space="preserve">参数边界值测试：测试参数的极值和边界情况</w:t>
      </w:r>
    </w:p>
    <w:p>
      <w:pPr>
        <w:numPr>
          <w:ilvl w:val="1"/>
          <w:numId w:val="1850"/>
        </w:numPr>
      </w:pPr>
      <w:r>
        <w:rPr>
          <w:rFonts w:hint="eastAsia"/>
        </w:rPr>
        <w:t xml:space="preserve">参数组合测试：验证多参数组合下的行为</w:t>
      </w:r>
    </w:p>
    <w:p>
      <w:pPr>
        <w:numPr>
          <w:ilvl w:val="1"/>
          <w:numId w:val="1850"/>
        </w:numPr>
      </w:pPr>
      <w:r>
        <w:rPr>
          <w:rFonts w:hint="eastAsia"/>
        </w:rPr>
        <w:t xml:space="preserve">特殊字符处理测试：测试参数中包含特殊字符的处理</w:t>
      </w:r>
    </w:p>
    <w:p>
      <w:pPr>
        <w:numPr>
          <w:ilvl w:val="0"/>
          <w:numId w:val="1848"/>
        </w:numPr>
      </w:pPr>
      <w:r>
        <w:rPr>
          <w:rFonts w:hint="eastAsia"/>
          <w:b/>
          <w:bCs/>
        </w:rPr>
        <w:t xml:space="preserve">响应格式验证</w:t>
      </w:r>
    </w:p>
    <w:p>
      <w:pPr>
        <w:numPr>
          <w:ilvl w:val="1"/>
          <w:numId w:val="1851"/>
        </w:numPr>
      </w:pPr>
      <w:r>
        <w:rPr>
          <w:rFonts w:hint="eastAsia"/>
        </w:rPr>
        <w:t xml:space="preserve">JSON/XML格式验证：确保响应符合指定的数据格式</w:t>
      </w:r>
    </w:p>
    <w:p>
      <w:pPr>
        <w:numPr>
          <w:ilvl w:val="1"/>
          <w:numId w:val="1851"/>
        </w:numPr>
      </w:pPr>
      <w:r>
        <w:rPr>
          <w:rFonts w:hint="eastAsia"/>
        </w:rPr>
        <w:t xml:space="preserve">字段完整性验证：验证所有必要字段是否存在</w:t>
      </w:r>
    </w:p>
    <w:p>
      <w:pPr>
        <w:numPr>
          <w:ilvl w:val="1"/>
          <w:numId w:val="1851"/>
        </w:numPr>
      </w:pPr>
      <w:r>
        <w:rPr>
          <w:rFonts w:hint="eastAsia"/>
        </w:rPr>
        <w:t xml:space="preserve">数据类型验证：确保字段值符合预期的数据类型</w:t>
      </w:r>
    </w:p>
    <w:p>
      <w:pPr>
        <w:numPr>
          <w:ilvl w:val="1"/>
          <w:numId w:val="1851"/>
        </w:numPr>
      </w:pPr>
      <w:r>
        <w:rPr>
          <w:rFonts w:hint="eastAsia"/>
        </w:rPr>
        <w:t xml:space="preserve">空值和默认值处理：验证对空值和默认值的正确处理</w:t>
      </w:r>
    </w:p>
    <w:p>
      <w:pPr>
        <w:numPr>
          <w:ilvl w:val="1"/>
          <w:numId w:val="1851"/>
        </w:numPr>
      </w:pPr>
      <w:r>
        <w:rPr>
          <w:rFonts w:hint="eastAsia"/>
        </w:rPr>
        <w:t xml:space="preserve">错误响应格式验证：测试错误情况下的响应格式一致性</w:t>
      </w:r>
    </w:p>
    <w:p>
      <w:pPr>
        <w:numPr>
          <w:ilvl w:val="0"/>
          <w:numId w:val="1848"/>
        </w:numPr>
      </w:pPr>
      <w:r>
        <w:rPr>
          <w:rFonts w:hint="eastAsia"/>
          <w:b/>
          <w:bCs/>
        </w:rPr>
        <w:t xml:space="preserve">性能测试</w:t>
      </w:r>
    </w:p>
    <w:p>
      <w:pPr>
        <w:numPr>
          <w:ilvl w:val="1"/>
          <w:numId w:val="1852"/>
        </w:numPr>
      </w:pPr>
      <w:r>
        <w:rPr>
          <w:rFonts w:hint="eastAsia"/>
        </w:rPr>
        <w:t xml:space="preserve">响应时间测试：测量API接口的平均响应时间</w:t>
      </w:r>
    </w:p>
    <w:p>
      <w:pPr>
        <w:numPr>
          <w:ilvl w:val="1"/>
          <w:numId w:val="1852"/>
        </w:numPr>
      </w:pPr>
      <w:r>
        <w:rPr>
          <w:rFonts w:hint="eastAsia"/>
        </w:rPr>
        <w:t xml:space="preserve">并发请求测试：测试多个并发请求下的性能</w:t>
      </w:r>
    </w:p>
    <w:p>
      <w:pPr>
        <w:numPr>
          <w:ilvl w:val="1"/>
          <w:numId w:val="1852"/>
        </w:numPr>
      </w:pPr>
      <w:r>
        <w:rPr>
          <w:rFonts w:hint="eastAsia"/>
        </w:rPr>
        <w:t xml:space="preserve">速率限制测试：验证API的速率限制机制</w:t>
      </w:r>
    </w:p>
    <w:p>
      <w:pPr>
        <w:numPr>
          <w:ilvl w:val="1"/>
          <w:numId w:val="1852"/>
        </w:numPr>
      </w:pPr>
      <w:r>
        <w:rPr>
          <w:rFonts w:hint="eastAsia"/>
        </w:rPr>
        <w:t xml:space="preserve">大数据量响应测试：测试返回大量数据时的性能</w:t>
      </w:r>
    </w:p>
    <w:p>
      <w:pPr>
        <w:numPr>
          <w:ilvl w:val="1"/>
          <w:numId w:val="1852"/>
        </w:numPr>
      </w:pPr>
      <w:r>
        <w:rPr>
          <w:rFonts w:hint="eastAsia"/>
        </w:rPr>
        <w:t xml:space="preserve">长时间运行测试：验证API在持续负载下的稳定性</w:t>
      </w:r>
    </w:p>
    <w:p>
      <w:pPr>
        <w:numPr>
          <w:ilvl w:val="0"/>
          <w:numId w:val="1848"/>
        </w:numPr>
      </w:pPr>
      <w:r>
        <w:rPr>
          <w:rFonts w:hint="eastAsia"/>
          <w:b/>
          <w:bCs/>
        </w:rPr>
        <w:t xml:space="preserve">错误处理测试</w:t>
      </w:r>
    </w:p>
    <w:p>
      <w:pPr>
        <w:numPr>
          <w:ilvl w:val="1"/>
          <w:numId w:val="1853"/>
        </w:numPr>
      </w:pPr>
      <w:r>
        <w:rPr>
          <w:rFonts w:hint="eastAsia"/>
        </w:rPr>
        <w:t xml:space="preserve">无效参数错误测试：验证对无效参数的错误处理</w:t>
      </w:r>
    </w:p>
    <w:p>
      <w:pPr>
        <w:numPr>
          <w:ilvl w:val="1"/>
          <w:numId w:val="1853"/>
        </w:numPr>
      </w:pPr>
      <w:r>
        <w:rPr>
          <w:rFonts w:hint="eastAsia"/>
        </w:rPr>
        <w:t xml:space="preserve">服务器错误处理：测试服务器内部错误时的行为</w:t>
      </w:r>
    </w:p>
    <w:p>
      <w:pPr>
        <w:numPr>
          <w:ilvl w:val="1"/>
          <w:numId w:val="1853"/>
        </w:numPr>
      </w:pPr>
      <w:r>
        <w:rPr>
          <w:rFonts w:hint="eastAsia"/>
        </w:rPr>
        <w:t xml:space="preserve">网络异常处理：验证网络中断情况下的恢复机制</w:t>
      </w:r>
    </w:p>
    <w:p>
      <w:pPr>
        <w:numPr>
          <w:ilvl w:val="1"/>
          <w:numId w:val="1853"/>
        </w:numPr>
      </w:pPr>
      <w:r>
        <w:rPr>
          <w:rFonts w:hint="eastAsia"/>
        </w:rPr>
        <w:t xml:space="preserve">超时处理测试：测试请求超时时的错误处理</w:t>
      </w:r>
    </w:p>
    <w:p>
      <w:pPr>
        <w:numPr>
          <w:ilvl w:val="1"/>
          <w:numId w:val="1853"/>
        </w:numPr>
      </w:pPr>
      <w:r>
        <w:rPr>
          <w:rFonts w:hint="eastAsia"/>
        </w:rPr>
        <w:t xml:space="preserve">重试机制测试：验证自动重试策略的有效性</w:t>
      </w:r>
    </w:p>
    <w:p>
      <w:pPr>
        <w:pStyle w:val="BlockText"/>
      </w:pPr>
      <w:r>
        <w:rPr>
          <w:rFonts w:hint="eastAsia"/>
        </w:rPr>
        <w:t xml:space="preserve">【章节重点难点总结】</w:t>
      </w:r>
    </w:p>
    <w:p>
      <w:pPr>
        <w:pStyle w:val="Compact"/>
        <w:numPr>
          <w:ilvl w:val="0"/>
          <w:numId w:val="1854"/>
        </w:numPr>
      </w:pPr>
      <w:r>
        <w:rPr>
          <w:rFonts w:hint="eastAsia"/>
        </w:rPr>
        <w:t xml:space="preserve">本节要点：梳理关键概念、流程与方法；明确输入输出与成功标准</w:t>
      </w:r>
    </w:p>
    <w:p>
      <w:pPr>
        <w:pStyle w:val="Compact"/>
        <w:numPr>
          <w:ilvl w:val="0"/>
          <w:numId w:val="185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numPr>
          <w:ilvl w:val="0"/>
          <w:numId w:val="1855"/>
        </w:numPr>
      </w:pPr>
      <w:r>
        <w:rPr>
          <w:rFonts w:hint="eastAsia"/>
        </w:rPr>
        <w:t xml:space="preserve">结合你的项目，描述本节主题的一个实践场景，并给出验证要点。</w:t>
      </w:r>
    </w:p>
    <w:p>
      <w:pPr>
        <w:numPr>
          <w:ilvl w:val="0"/>
          <w:numId w:val="1855"/>
        </w:numPr>
      </w:pPr>
      <w:r>
        <w:rPr>
          <w:rFonts w:hint="eastAsia"/>
        </w:rPr>
        <w:t xml:space="preserve">列出2-3个风险点/常见陷阱，并给出可操作的规避建议。</w:t>
      </w:r>
    </w:p>
    <w:p>
      <w:pPr>
        <w:numPr>
          <w:ilvl w:val="0"/>
          <w:numId w:val="1855"/>
        </w:numPr>
      </w:pPr>
      <w:r>
        <w:rPr>
          <w:rFonts w:hint="eastAsia"/>
        </w:rPr>
        <w:t xml:space="preserve">列出2-3个风险点/常见陷阱，并给出可操作的规避建议。</w:t>
      </w:r>
    </w:p>
    <w:p>
      <w:pPr>
        <w:pStyle w:val="FirstParagraph"/>
      </w:pPr>
    </w:p>
    <w:bookmarkStart w:id="1443" w:name="学习目标-330"/>
    <w:p>
      <w:pPr>
        <w:pStyle w:val="Heading5"/>
      </w:pPr>
      <w:r>
        <w:rPr>
          <w:rFonts w:hint="eastAsia"/>
        </w:rPr>
        <w:t xml:space="preserve">学习目标</w:t>
      </w:r>
    </w:p>
    <w:bookmarkEnd w:id="1443"/>
    <w:bookmarkStart w:id="1444" w:name="小结-330"/>
    <w:p>
      <w:pPr>
        <w:pStyle w:val="Heading5"/>
      </w:pPr>
      <w:r>
        <w:rPr>
          <w:rFonts w:hint="eastAsia"/>
        </w:rPr>
        <w:t xml:space="preserve">小结</w:t>
      </w:r>
    </w:p>
    <w:bookmarkEnd w:id="1444"/>
    <w:bookmarkStart w:id="1445" w:name="练习-330"/>
    <w:p>
      <w:pPr>
        <w:pStyle w:val="Heading5"/>
      </w:pPr>
      <w:r>
        <w:rPr>
          <w:rFonts w:hint="eastAsia"/>
        </w:rPr>
        <w:t xml:space="preserve">练习</w:t>
      </w:r>
    </w:p>
    <w:bookmarkEnd w:id="1445"/>
    <w:bookmarkEnd w:id="1446"/>
    <w:bookmarkStart w:id="1450" w:name="Xb6bba0c24cf9f5b5725b43c75d73bc9981cbffd"/>
    <w:p>
      <w:pPr>
        <w:pStyle w:val="Heading4"/>
      </w:pPr>
      <w:r>
        <w:t xml:space="preserve">3.4.3 </w:t>
      </w:r>
      <w:r>
        <w:rPr>
          <w:rFonts w:hint="eastAsia"/>
        </w:rPr>
        <w:t xml:space="preserve">网页解析测试</w:t>
      </w:r>
    </w:p>
    <w:p>
      <w:pPr>
        <w:pStyle w:val="BlockText"/>
      </w:pPr>
      <w:r>
        <w:rPr>
          <w:rFonts w:hint="eastAsia"/>
        </w:rPr>
        <w:t xml:space="preserve">【阅读提示】本节聚焦：3.4.3</w:t>
      </w:r>
      <w:r>
        <w:t xml:space="preserve"> </w:t>
      </w:r>
      <w:r>
        <w:rPr>
          <w:rFonts w:hint="eastAsia"/>
        </w:rPr>
        <w:t xml:space="preserve">网页解析测试。建议先看结构，再带着问题阅读，关注关键术语、流程与案例，结合自身项目做对照。</w:t>
      </w:r>
    </w:p>
    <w:p>
      <w:pPr>
        <w:pStyle w:val="FirstParagraph"/>
      </w:pPr>
      <w:r>
        <w:rPr>
          <w:rFonts w:hint="eastAsia"/>
        </w:rPr>
        <w:t xml:space="preserve">网页解析是从HTML/XML文档中提取结构化数据的关键环节，其测试需要关注解析准确性和鲁棒性：</w:t>
      </w:r>
    </w:p>
    <w:p>
      <w:pPr>
        <w:numPr>
          <w:ilvl w:val="0"/>
          <w:numId w:val="1856"/>
        </w:numPr>
      </w:pPr>
      <w:r>
        <w:rPr>
          <w:rFonts w:hint="eastAsia"/>
          <w:b/>
          <w:bCs/>
        </w:rPr>
        <w:t xml:space="preserve">HTML解析测试</w:t>
      </w:r>
    </w:p>
    <w:p>
      <w:pPr>
        <w:numPr>
          <w:ilvl w:val="1"/>
          <w:numId w:val="1857"/>
        </w:numPr>
      </w:pPr>
      <w:r>
        <w:rPr>
          <w:rFonts w:hint="eastAsia"/>
        </w:rPr>
        <w:t xml:space="preserve">标准HTML解析验证：验证对标准HTML文档的正确解析</w:t>
      </w:r>
    </w:p>
    <w:p>
      <w:pPr>
        <w:numPr>
          <w:ilvl w:val="1"/>
          <w:numId w:val="1857"/>
        </w:numPr>
      </w:pPr>
      <w:r>
        <w:rPr>
          <w:rFonts w:hint="eastAsia"/>
        </w:rPr>
        <w:t xml:space="preserve">非标准HTML处理：测试对不规范HTML的容错能力</w:t>
      </w:r>
    </w:p>
    <w:p>
      <w:pPr>
        <w:numPr>
          <w:ilvl w:val="1"/>
          <w:numId w:val="1857"/>
        </w:numPr>
      </w:pPr>
      <w:r>
        <w:rPr>
          <w:rFonts w:hint="eastAsia"/>
        </w:rPr>
        <w:t xml:space="preserve">嵌套结构解析：测试对多层嵌套结构的解析能力</w:t>
      </w:r>
    </w:p>
    <w:p>
      <w:pPr>
        <w:numPr>
          <w:ilvl w:val="1"/>
          <w:numId w:val="1857"/>
        </w:numPr>
      </w:pPr>
      <w:r>
        <w:rPr>
          <w:rFonts w:hint="eastAsia"/>
        </w:rPr>
        <w:t xml:space="preserve">动态加载内容解析：验证对JavaScript动态生成内容的解析</w:t>
      </w:r>
    </w:p>
    <w:p>
      <w:pPr>
        <w:numPr>
          <w:ilvl w:val="1"/>
          <w:numId w:val="1857"/>
        </w:numPr>
      </w:pPr>
      <w:r>
        <w:rPr>
          <w:rFonts w:hint="eastAsia"/>
        </w:rPr>
        <w:t xml:space="preserve">特殊字符处理：测试对HTML实体和转义字符的处理</w:t>
      </w:r>
    </w:p>
    <w:p>
      <w:pPr>
        <w:numPr>
          <w:ilvl w:val="0"/>
          <w:numId w:val="1856"/>
        </w:numPr>
      </w:pPr>
      <w:r>
        <w:rPr>
          <w:rFonts w:hint="eastAsia"/>
          <w:b/>
          <w:bCs/>
        </w:rPr>
        <w:t xml:space="preserve">CSS选择器测试</w:t>
      </w:r>
    </w:p>
    <w:p>
      <w:pPr>
        <w:numPr>
          <w:ilvl w:val="1"/>
          <w:numId w:val="1858"/>
        </w:numPr>
      </w:pPr>
      <w:r>
        <w:rPr>
          <w:rFonts w:hint="eastAsia"/>
        </w:rPr>
        <w:t xml:space="preserve">基础选择器测试：验证元素、类、ID选择器的正确性</w:t>
      </w:r>
    </w:p>
    <w:p>
      <w:pPr>
        <w:numPr>
          <w:ilvl w:val="1"/>
          <w:numId w:val="1858"/>
        </w:numPr>
      </w:pPr>
      <w:r>
        <w:rPr>
          <w:rFonts w:hint="eastAsia"/>
        </w:rPr>
        <w:t xml:space="preserve">组合选择器测试：测试后代、子元素、相邻兄弟等组合选择器</w:t>
      </w:r>
    </w:p>
    <w:p>
      <w:pPr>
        <w:numPr>
          <w:ilvl w:val="1"/>
          <w:numId w:val="1858"/>
        </w:numPr>
      </w:pPr>
      <w:r>
        <w:rPr>
          <w:rFonts w:hint="eastAsia"/>
        </w:rPr>
        <w:t xml:space="preserve">属性选择器测试：验证基于属性的元素选择</w:t>
      </w:r>
    </w:p>
    <w:p>
      <w:pPr>
        <w:numPr>
          <w:ilvl w:val="1"/>
          <w:numId w:val="1858"/>
        </w:numPr>
      </w:pPr>
      <w:r>
        <w:rPr>
          <w:rFonts w:hint="eastAsia"/>
        </w:rPr>
        <w:t xml:space="preserve">伪类和伪元素测试：测试各种伪类和伪元素选择器</w:t>
      </w:r>
    </w:p>
    <w:p>
      <w:pPr>
        <w:numPr>
          <w:ilvl w:val="1"/>
          <w:numId w:val="1858"/>
        </w:numPr>
      </w:pPr>
      <w:r>
        <w:rPr>
          <w:rFonts w:hint="eastAsia"/>
        </w:rPr>
        <w:t xml:space="preserve">复杂选择器性能测试：评估复杂选择器的执行效率</w:t>
      </w:r>
    </w:p>
    <w:p>
      <w:pPr>
        <w:numPr>
          <w:ilvl w:val="0"/>
          <w:numId w:val="1856"/>
        </w:numPr>
      </w:pPr>
      <w:r>
        <w:rPr>
          <w:rFonts w:hint="eastAsia"/>
          <w:b/>
          <w:bCs/>
        </w:rPr>
        <w:t xml:space="preserve">XPath测试</w:t>
      </w:r>
    </w:p>
    <w:p>
      <w:pPr>
        <w:numPr>
          <w:ilvl w:val="1"/>
          <w:numId w:val="1859"/>
        </w:numPr>
      </w:pPr>
      <w:r>
        <w:rPr>
          <w:rFonts w:hint="eastAsia"/>
        </w:rPr>
        <w:t xml:space="preserve">绝对路径测试：验证使用绝对路径定位元素</w:t>
      </w:r>
    </w:p>
    <w:p>
      <w:pPr>
        <w:numPr>
          <w:ilvl w:val="1"/>
          <w:numId w:val="1859"/>
        </w:numPr>
      </w:pPr>
      <w:r>
        <w:rPr>
          <w:rFonts w:hint="eastAsia"/>
        </w:rPr>
        <w:t xml:space="preserve">相对路径测试：测试使用相对路径的灵活性</w:t>
      </w:r>
    </w:p>
    <w:p>
      <w:pPr>
        <w:numPr>
          <w:ilvl w:val="1"/>
          <w:numId w:val="1859"/>
        </w:numPr>
      </w:pPr>
      <w:r>
        <w:rPr>
          <w:rFonts w:hint="eastAsia"/>
        </w:rPr>
        <w:t xml:space="preserve">轴选择器测试：验证各种轴(Axis)的使用</w:t>
      </w:r>
    </w:p>
    <w:p>
      <w:pPr>
        <w:numPr>
          <w:ilvl w:val="1"/>
          <w:numId w:val="1859"/>
        </w:numPr>
      </w:pPr>
      <w:r>
        <w:rPr>
          <w:rFonts w:hint="eastAsia"/>
        </w:rPr>
        <w:t xml:space="preserve">谓词测试：测试带条件谓词的XPath表达式</w:t>
      </w:r>
    </w:p>
    <w:p>
      <w:pPr>
        <w:numPr>
          <w:ilvl w:val="1"/>
          <w:numId w:val="1859"/>
        </w:numPr>
      </w:pPr>
      <w:r>
        <w:rPr>
          <w:rFonts w:hint="eastAsia"/>
        </w:rPr>
        <w:t xml:space="preserve">函数测试：验证XPath内置函数的正确性</w:t>
      </w:r>
    </w:p>
    <w:p>
      <w:pPr>
        <w:numPr>
          <w:ilvl w:val="0"/>
          <w:numId w:val="1856"/>
        </w:numPr>
      </w:pPr>
      <w:r>
        <w:rPr>
          <w:rFonts w:hint="eastAsia"/>
          <w:b/>
          <w:bCs/>
        </w:rPr>
        <w:t xml:space="preserve">JSON/XML解析测试</w:t>
      </w:r>
    </w:p>
    <w:p>
      <w:pPr>
        <w:numPr>
          <w:ilvl w:val="1"/>
          <w:numId w:val="1860"/>
        </w:numPr>
      </w:pPr>
      <w:r>
        <w:rPr>
          <w:rFonts w:hint="eastAsia"/>
        </w:rPr>
        <w:t xml:space="preserve">标准格式解析：验证对标准JSON/XML格式的解析</w:t>
      </w:r>
    </w:p>
    <w:p>
      <w:pPr>
        <w:numPr>
          <w:ilvl w:val="1"/>
          <w:numId w:val="1860"/>
        </w:numPr>
      </w:pPr>
      <w:r>
        <w:rPr>
          <w:rFonts w:hint="eastAsia"/>
        </w:rPr>
        <w:t xml:space="preserve">嵌套结构解析：测试多层嵌套数据的提取</w:t>
      </w:r>
    </w:p>
    <w:p>
      <w:pPr>
        <w:numPr>
          <w:ilvl w:val="1"/>
          <w:numId w:val="1860"/>
        </w:numPr>
      </w:pPr>
      <w:r>
        <w:rPr>
          <w:rFonts w:hint="eastAsia"/>
        </w:rPr>
        <w:t xml:space="preserve">数组处理测试：验证对数组数据的处理能力</w:t>
      </w:r>
    </w:p>
    <w:p>
      <w:pPr>
        <w:numPr>
          <w:ilvl w:val="1"/>
          <w:numId w:val="1860"/>
        </w:numPr>
      </w:pPr>
      <w:r>
        <w:rPr>
          <w:rFonts w:hint="eastAsia"/>
        </w:rPr>
        <w:t xml:space="preserve">特殊字符处理：测试包含特殊字符的解析</w:t>
      </w:r>
    </w:p>
    <w:p>
      <w:pPr>
        <w:numPr>
          <w:ilvl w:val="1"/>
          <w:numId w:val="1860"/>
        </w:numPr>
      </w:pPr>
      <w:r>
        <w:rPr>
          <w:rFonts w:hint="eastAsia"/>
        </w:rPr>
        <w:t xml:space="preserve">大数据量解析性能：测试解析大型JSON/XML文档的性能</w:t>
      </w:r>
    </w:p>
    <w:p>
      <w:pPr>
        <w:numPr>
          <w:ilvl w:val="0"/>
          <w:numId w:val="1856"/>
        </w:numPr>
      </w:pPr>
      <w:r>
        <w:rPr>
          <w:rFonts w:hint="eastAsia"/>
          <w:b/>
          <w:bCs/>
        </w:rPr>
        <w:t xml:space="preserve">动态内容处理测试</w:t>
      </w:r>
    </w:p>
    <w:p>
      <w:pPr>
        <w:numPr>
          <w:ilvl w:val="1"/>
          <w:numId w:val="1861"/>
        </w:numPr>
      </w:pPr>
      <w:r>
        <w:rPr>
          <w:rFonts w:hint="eastAsia"/>
        </w:rPr>
        <w:t xml:space="preserve">JavaScript渲染测试：验证对JS渲染内容的获取</w:t>
      </w:r>
    </w:p>
    <w:p>
      <w:pPr>
        <w:numPr>
          <w:ilvl w:val="1"/>
          <w:numId w:val="1861"/>
        </w:numPr>
      </w:pPr>
      <w:r>
        <w:rPr>
          <w:rFonts w:hint="eastAsia"/>
        </w:rPr>
        <w:t xml:space="preserve">AJAX请求测试：测试捕获和解析AJAX请求</w:t>
      </w:r>
    </w:p>
    <w:p>
      <w:pPr>
        <w:numPr>
          <w:ilvl w:val="1"/>
          <w:numId w:val="1861"/>
        </w:numPr>
      </w:pPr>
      <w:r>
        <w:rPr>
          <w:rFonts w:hint="eastAsia"/>
        </w:rPr>
        <w:t xml:space="preserve">单页应用测试：验证对SPA应用的爬取能力</w:t>
      </w:r>
    </w:p>
    <w:p>
      <w:pPr>
        <w:numPr>
          <w:ilvl w:val="1"/>
          <w:numId w:val="1861"/>
        </w:numPr>
      </w:pPr>
      <w:r>
        <w:rPr>
          <w:rFonts w:hint="eastAsia"/>
        </w:rPr>
        <w:t xml:space="preserve">交互触发测试：测试通过模拟交互触发内容加载</w:t>
      </w:r>
    </w:p>
    <w:p>
      <w:pPr>
        <w:numPr>
          <w:ilvl w:val="1"/>
          <w:numId w:val="1861"/>
        </w:numPr>
      </w:pPr>
      <w:r>
        <w:rPr>
          <w:rFonts w:hint="eastAsia"/>
        </w:rPr>
        <w:t xml:space="preserve">延迟加载测试：验证对延迟加载内容的处理</w:t>
      </w:r>
    </w:p>
    <w:p>
      <w:pPr>
        <w:pStyle w:val="BlockText"/>
      </w:pPr>
      <w:r>
        <w:rPr>
          <w:rFonts w:hint="eastAsia"/>
        </w:rPr>
        <w:t xml:space="preserve">【章节重点难点总结】</w:t>
      </w:r>
    </w:p>
    <w:p>
      <w:pPr>
        <w:pStyle w:val="Compact"/>
        <w:numPr>
          <w:ilvl w:val="0"/>
          <w:numId w:val="1862"/>
        </w:numPr>
      </w:pPr>
      <w:r>
        <w:rPr>
          <w:rFonts w:hint="eastAsia"/>
        </w:rPr>
        <w:t xml:space="preserve">要点：容量规划、配置基线、自动化部署、健康检查</w:t>
      </w:r>
    </w:p>
    <w:p>
      <w:pPr>
        <w:pStyle w:val="Compact"/>
        <w:numPr>
          <w:ilvl w:val="0"/>
          <w:numId w:val="1862"/>
        </w:numPr>
      </w:pPr>
      <w:r>
        <w:rPr>
          <w:rFonts w:hint="eastAsia"/>
        </w:rPr>
        <w:t xml:space="preserve">难点：与生产一致性的抽象与差异控制</w:t>
      </w:r>
    </w:p>
    <w:p>
      <w:pPr>
        <w:pStyle w:val="BlockText"/>
      </w:pPr>
      <w:r>
        <w:rPr>
          <w:rFonts w:hint="eastAsia"/>
        </w:rPr>
        <w:t xml:space="preserve">【小结】</w:t>
      </w:r>
    </w:p>
    <w:p>
      <w:pPr>
        <w:pStyle w:val="Compact"/>
        <w:numPr>
          <w:ilvl w:val="0"/>
          <w:numId w:val="1863"/>
        </w:numPr>
      </w:pPr>
      <w:r>
        <w:rPr>
          <w:rFonts w:hint="eastAsia"/>
        </w:rPr>
        <w:t xml:space="preserve">用</w:t>
      </w:r>
      <w:r>
        <w:t xml:space="preserve"> 3~5 </w:t>
      </w:r>
      <w:r>
        <w:rPr>
          <w:rFonts w:hint="eastAsia"/>
        </w:rPr>
        <w:t xml:space="preserve">条项目化要点复盘本章内容</w:t>
      </w:r>
    </w:p>
    <w:p>
      <w:pPr>
        <w:pStyle w:val="Compact"/>
        <w:numPr>
          <w:ilvl w:val="0"/>
          <w:numId w:val="1863"/>
        </w:numPr>
      </w:pPr>
      <w:r>
        <w:rPr>
          <w:rFonts w:hint="eastAsia"/>
        </w:rPr>
        <w:t xml:space="preserve">指出易错点/反模式与纠正建议</w:t>
      </w:r>
    </w:p>
    <w:p>
      <w:pPr>
        <w:pStyle w:val="Compact"/>
        <w:numPr>
          <w:ilvl w:val="0"/>
          <w:numId w:val="1863"/>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864"/>
        </w:numPr>
      </w:pPr>
      <w:r>
        <w:rPr>
          <w:rFonts w:hint="eastAsia"/>
        </w:rPr>
        <w:t xml:space="preserve">输出一份你的环境最小可用清单（组件/版本/参数）。</w:t>
      </w:r>
    </w:p>
    <w:p>
      <w:pPr>
        <w:pStyle w:val="Compact"/>
        <w:numPr>
          <w:ilvl w:val="0"/>
          <w:numId w:val="1864"/>
        </w:numPr>
      </w:pPr>
      <w:r>
        <w:rPr>
          <w:rFonts w:hint="eastAsia"/>
        </w:rPr>
        <w:t xml:space="preserve">设计一套环境验收的自动化Smoke脚本清单。</w:t>
      </w:r>
    </w:p>
    <w:p>
      <w:pPr>
        <w:pStyle w:val="FirstParagraph"/>
      </w:pPr>
    </w:p>
    <w:bookmarkStart w:id="1447" w:name="学习目标-331"/>
    <w:p>
      <w:pPr>
        <w:pStyle w:val="Heading5"/>
      </w:pPr>
      <w:r>
        <w:rPr>
          <w:rFonts w:hint="eastAsia"/>
        </w:rPr>
        <w:t xml:space="preserve">学习目标</w:t>
      </w:r>
    </w:p>
    <w:bookmarkEnd w:id="1447"/>
    <w:bookmarkStart w:id="1448" w:name="小结-331"/>
    <w:p>
      <w:pPr>
        <w:pStyle w:val="Heading5"/>
      </w:pPr>
      <w:r>
        <w:rPr>
          <w:rFonts w:hint="eastAsia"/>
        </w:rPr>
        <w:t xml:space="preserve">小结</w:t>
      </w:r>
    </w:p>
    <w:bookmarkEnd w:id="1448"/>
    <w:bookmarkStart w:id="1449" w:name="练习-331"/>
    <w:p>
      <w:pPr>
        <w:pStyle w:val="Heading5"/>
      </w:pPr>
      <w:r>
        <w:rPr>
          <w:rFonts w:hint="eastAsia"/>
        </w:rPr>
        <w:t xml:space="preserve">练习</w:t>
      </w:r>
    </w:p>
    <w:bookmarkEnd w:id="1449"/>
    <w:bookmarkEnd w:id="1450"/>
    <w:bookmarkStart w:id="1451" w:name="X5e8650c446084d57215962dfb765a92e972f94a"/>
    <w:p>
      <w:pPr>
        <w:pStyle w:val="Heading4"/>
      </w:pPr>
      <w:r>
        <w:t xml:space="preserve">3.4.4 </w:t>
      </w:r>
      <w:r>
        <w:rPr>
          <w:rFonts w:hint="eastAsia"/>
        </w:rPr>
        <w:t xml:space="preserve">数据质量验证</w:t>
      </w:r>
    </w:p>
    <w:p>
      <w:pPr>
        <w:pStyle w:val="BlockText"/>
      </w:pPr>
      <w:r>
        <w:rPr>
          <w:rFonts w:hint="eastAsia"/>
        </w:rPr>
        <w:t xml:space="preserve">【阅读提示】本节聚焦：3.4.4</w:t>
      </w:r>
      <w:r>
        <w:t xml:space="preserve"> </w:t>
      </w:r>
      <w:r>
        <w:rPr>
          <w:rFonts w:hint="eastAsia"/>
        </w:rPr>
        <w:t xml:space="preserve">数据质量验证。建议先看结构，再带着问题阅读，关注关键术语、流程与案例，结合自身项目做对照。</w:t>
      </w:r>
    </w:p>
    <w:p>
      <w:pPr>
        <w:pStyle w:val="FirstParagraph"/>
      </w:pPr>
      <w:r>
        <w:rPr>
          <w:rFonts w:hint="eastAsia"/>
        </w:rPr>
        <w:t xml:space="preserve">Web采集数据的质量直接影响后续分析结果，数据质量验证需要全面评估采集数据的完整性、准确性和一致性：</w:t>
      </w:r>
    </w:p>
    <w:p>
      <w:pPr>
        <w:numPr>
          <w:ilvl w:val="0"/>
          <w:numId w:val="1865"/>
        </w:numPr>
      </w:pPr>
      <w:r>
        <w:rPr>
          <w:rFonts w:hint="eastAsia"/>
          <w:b/>
          <w:bCs/>
        </w:rPr>
        <w:t xml:space="preserve">数据完整性验证</w:t>
      </w:r>
    </w:p>
    <w:p>
      <w:pPr>
        <w:numPr>
          <w:ilvl w:val="1"/>
          <w:numId w:val="1866"/>
        </w:numPr>
      </w:pPr>
      <w:r>
        <w:rPr>
          <w:rFonts w:hint="eastAsia"/>
        </w:rPr>
        <w:t xml:space="preserve">字段覆盖验证：确保所有需要的字段都被采集</w:t>
      </w:r>
    </w:p>
    <w:p>
      <w:pPr>
        <w:numPr>
          <w:ilvl w:val="1"/>
          <w:numId w:val="1866"/>
        </w:numPr>
      </w:pPr>
      <w:r>
        <w:rPr>
          <w:rFonts w:hint="eastAsia"/>
        </w:rPr>
        <w:t xml:space="preserve">记录完整性验证：确保完整记录被正确提取</w:t>
      </w:r>
    </w:p>
    <w:p>
      <w:pPr>
        <w:numPr>
          <w:ilvl w:val="1"/>
          <w:numId w:val="1866"/>
        </w:numPr>
      </w:pPr>
      <w:r>
        <w:rPr>
          <w:rFonts w:hint="eastAsia"/>
        </w:rPr>
        <w:t xml:space="preserve">分页数据验证：验证多页数据的完整采集</w:t>
      </w:r>
    </w:p>
    <w:p>
      <w:pPr>
        <w:numPr>
          <w:ilvl w:val="1"/>
          <w:numId w:val="1866"/>
        </w:numPr>
      </w:pPr>
      <w:r>
        <w:rPr>
          <w:rFonts w:hint="eastAsia"/>
        </w:rPr>
        <w:t xml:space="preserve">增量数据验证：测试增量更新场景下的数据完整性</w:t>
      </w:r>
    </w:p>
    <w:p>
      <w:pPr>
        <w:numPr>
          <w:ilvl w:val="1"/>
          <w:numId w:val="1866"/>
        </w:numPr>
      </w:pPr>
      <w:r>
        <w:rPr>
          <w:rFonts w:hint="eastAsia"/>
        </w:rPr>
        <w:t xml:space="preserve">边界情况处理：验证特殊边界情况下的数据完整性</w:t>
      </w:r>
    </w:p>
    <w:p>
      <w:pPr>
        <w:numPr>
          <w:ilvl w:val="0"/>
          <w:numId w:val="1865"/>
        </w:numPr>
      </w:pPr>
      <w:r>
        <w:rPr>
          <w:rFonts w:hint="eastAsia"/>
          <w:b/>
          <w:bCs/>
        </w:rPr>
        <w:t xml:space="preserve">数据准确性验证</w:t>
      </w:r>
    </w:p>
    <w:p>
      <w:pPr>
        <w:numPr>
          <w:ilvl w:val="1"/>
          <w:numId w:val="1867"/>
        </w:numPr>
      </w:pPr>
      <w:r>
        <w:rPr>
          <w:rFonts w:hint="eastAsia"/>
        </w:rPr>
        <w:t xml:space="preserve">样本比对验证：随机抽样与源网页内容比对</w:t>
      </w:r>
    </w:p>
    <w:p>
      <w:pPr>
        <w:numPr>
          <w:ilvl w:val="1"/>
          <w:numId w:val="1867"/>
        </w:numPr>
      </w:pPr>
      <w:r>
        <w:rPr>
          <w:rFonts w:hint="eastAsia"/>
        </w:rPr>
        <w:t xml:space="preserve">格式准确性验证：确保数据格式符合预期</w:t>
      </w:r>
    </w:p>
    <w:p>
      <w:pPr>
        <w:numPr>
          <w:ilvl w:val="1"/>
          <w:numId w:val="1867"/>
        </w:numPr>
      </w:pPr>
      <w:r>
        <w:rPr>
          <w:rFonts w:hint="eastAsia"/>
        </w:rPr>
        <w:t xml:space="preserve">数值准确性验证：验证提取的数值与原始数据一致</w:t>
      </w:r>
    </w:p>
    <w:p>
      <w:pPr>
        <w:numPr>
          <w:ilvl w:val="1"/>
          <w:numId w:val="1867"/>
        </w:numPr>
      </w:pPr>
      <w:r>
        <w:rPr>
          <w:rFonts w:hint="eastAsia"/>
        </w:rPr>
        <w:t xml:space="preserve">日期时间处理验证：确保日期时间格式正确转换</w:t>
      </w:r>
    </w:p>
    <w:p>
      <w:pPr>
        <w:numPr>
          <w:ilvl w:val="1"/>
          <w:numId w:val="1867"/>
        </w:numPr>
      </w:pPr>
      <w:r>
        <w:rPr>
          <w:rFonts w:hint="eastAsia"/>
        </w:rPr>
        <w:t xml:space="preserve">多语言字符验证：测试对不同语言字符的正确处理</w:t>
      </w:r>
    </w:p>
    <w:p>
      <w:pPr>
        <w:numPr>
          <w:ilvl w:val="0"/>
          <w:numId w:val="1865"/>
        </w:numPr>
      </w:pPr>
      <w:r>
        <w:rPr>
          <w:rFonts w:hint="eastAsia"/>
          <w:b/>
          <w:bCs/>
        </w:rPr>
        <w:t xml:space="preserve">数据一致性验证</w:t>
      </w:r>
    </w:p>
    <w:p>
      <w:pPr>
        <w:numPr>
          <w:ilvl w:val="1"/>
          <w:numId w:val="1868"/>
        </w:numPr>
      </w:pPr>
      <w:r>
        <w:rPr>
          <w:rFonts w:hint="eastAsia"/>
        </w:rPr>
        <w:t xml:space="preserve">跨页一致性：验证同一实体在不同页面数据的一致性</w:t>
      </w:r>
    </w:p>
    <w:p>
      <w:pPr>
        <w:numPr>
          <w:ilvl w:val="1"/>
          <w:numId w:val="1868"/>
        </w:numPr>
      </w:pPr>
      <w:r>
        <w:rPr>
          <w:rFonts w:hint="eastAsia"/>
        </w:rPr>
        <w:t xml:space="preserve">多次爬取一致性：确保多次爬取结果的一致性</w:t>
      </w:r>
    </w:p>
    <w:p>
      <w:pPr>
        <w:numPr>
          <w:ilvl w:val="1"/>
          <w:numId w:val="1868"/>
        </w:numPr>
      </w:pPr>
      <w:r>
        <w:rPr>
          <w:rFonts w:hint="eastAsia"/>
        </w:rPr>
        <w:t xml:space="preserve">关联数据一致性：验证相关联数据之间的关系</w:t>
      </w:r>
    </w:p>
    <w:p>
      <w:pPr>
        <w:numPr>
          <w:ilvl w:val="1"/>
          <w:numId w:val="1868"/>
        </w:numPr>
      </w:pPr>
      <w:r>
        <w:rPr>
          <w:rFonts w:hint="eastAsia"/>
        </w:rPr>
        <w:t xml:space="preserve">内部逻辑一致性：检查数据内部逻辑是否自洽</w:t>
      </w:r>
    </w:p>
    <w:p>
      <w:pPr>
        <w:numPr>
          <w:ilvl w:val="1"/>
          <w:numId w:val="1868"/>
        </w:numPr>
      </w:pPr>
      <w:r>
        <w:rPr>
          <w:rFonts w:hint="eastAsia"/>
        </w:rPr>
        <w:t xml:space="preserve">与外部数据源一致性：与其他数据源交叉验证</w:t>
      </w:r>
    </w:p>
    <w:p>
      <w:pPr>
        <w:numPr>
          <w:ilvl w:val="0"/>
          <w:numId w:val="1865"/>
        </w:numPr>
      </w:pPr>
      <w:r>
        <w:rPr>
          <w:rFonts w:hint="eastAsia"/>
          <w:b/>
          <w:bCs/>
        </w:rPr>
        <w:t xml:space="preserve">异常数据处理</w:t>
      </w:r>
    </w:p>
    <w:p>
      <w:pPr>
        <w:numPr>
          <w:ilvl w:val="1"/>
          <w:numId w:val="1869"/>
        </w:numPr>
      </w:pPr>
      <w:r>
        <w:rPr>
          <w:rFonts w:hint="eastAsia"/>
        </w:rPr>
        <w:t xml:space="preserve">缺失数据处理：验证对缺失字段的处理机制</w:t>
      </w:r>
    </w:p>
    <w:p>
      <w:pPr>
        <w:numPr>
          <w:ilvl w:val="1"/>
          <w:numId w:val="1869"/>
        </w:numPr>
      </w:pPr>
      <w:r>
        <w:rPr>
          <w:rFonts w:hint="eastAsia"/>
        </w:rPr>
        <w:t xml:space="preserve">格式错误处理：测试对格式错误数据的容错能力</w:t>
      </w:r>
    </w:p>
    <w:p>
      <w:pPr>
        <w:numPr>
          <w:ilvl w:val="1"/>
          <w:numId w:val="1869"/>
        </w:numPr>
      </w:pPr>
      <w:r>
        <w:rPr>
          <w:rFonts w:hint="eastAsia"/>
        </w:rPr>
        <w:t xml:space="preserve">超出范围数据处理：验证对异常值的识别和处理</w:t>
      </w:r>
    </w:p>
    <w:p>
      <w:pPr>
        <w:numPr>
          <w:ilvl w:val="1"/>
          <w:numId w:val="1869"/>
        </w:numPr>
      </w:pPr>
      <w:r>
        <w:rPr>
          <w:rFonts w:hint="eastAsia"/>
        </w:rPr>
        <w:t xml:space="preserve">编码错误处理：测试对字符编码错误的处理</w:t>
      </w:r>
    </w:p>
    <w:p>
      <w:pPr>
        <w:numPr>
          <w:ilvl w:val="1"/>
          <w:numId w:val="1869"/>
        </w:numPr>
      </w:pPr>
      <w:r>
        <w:rPr>
          <w:rFonts w:hint="eastAsia"/>
        </w:rPr>
        <w:t xml:space="preserve">异常情况日志：验证异常情况的记录完整性</w:t>
      </w:r>
    </w:p>
    <w:p>
      <w:pPr>
        <w:numPr>
          <w:ilvl w:val="0"/>
          <w:numId w:val="1865"/>
        </w:numPr>
      </w:pPr>
      <w:r>
        <w:rPr>
          <w:rFonts w:hint="eastAsia"/>
          <w:b/>
          <w:bCs/>
        </w:rPr>
        <w:t xml:space="preserve">数据去重测试</w:t>
      </w:r>
    </w:p>
    <w:p>
      <w:pPr>
        <w:numPr>
          <w:ilvl w:val="1"/>
          <w:numId w:val="1870"/>
        </w:numPr>
      </w:pPr>
      <w:r>
        <w:rPr>
          <w:rFonts w:hint="eastAsia"/>
        </w:rPr>
        <w:t xml:space="preserve">重复URL检测：验证对重复URL的识别和过滤</w:t>
      </w:r>
    </w:p>
    <w:p>
      <w:pPr>
        <w:numPr>
          <w:ilvl w:val="1"/>
          <w:numId w:val="1870"/>
        </w:numPr>
      </w:pPr>
      <w:r>
        <w:rPr>
          <w:rFonts w:hint="eastAsia"/>
        </w:rPr>
        <w:t xml:space="preserve">内容重复检测：测试基于内容的去重机制</w:t>
      </w:r>
    </w:p>
    <w:p>
      <w:pPr>
        <w:numPr>
          <w:ilvl w:val="1"/>
          <w:numId w:val="1870"/>
        </w:numPr>
      </w:pPr>
      <w:r>
        <w:rPr>
          <w:rFonts w:hint="eastAsia"/>
        </w:rPr>
        <w:t xml:space="preserve">部分重复处理：验证对部分重复内容的处理策略</w:t>
      </w:r>
    </w:p>
    <w:p>
      <w:pPr>
        <w:numPr>
          <w:ilvl w:val="1"/>
          <w:numId w:val="1870"/>
        </w:numPr>
      </w:pPr>
      <w:r>
        <w:rPr>
          <w:rFonts w:hint="eastAsia"/>
        </w:rPr>
        <w:t xml:space="preserve">去重性能测试：评估去重算法的效率</w:t>
      </w:r>
    </w:p>
    <w:p>
      <w:pPr>
        <w:numPr>
          <w:ilvl w:val="1"/>
          <w:numId w:val="1870"/>
        </w:numPr>
      </w:pPr>
      <w:r>
        <w:rPr>
          <w:rFonts w:hint="eastAsia"/>
        </w:rPr>
        <w:t xml:space="preserve">去重准确性验证：确保有效去重而不丢失重要数据</w:t>
      </w:r>
    </w:p>
    <w:p>
      <w:pPr>
        <w:pStyle w:val="BlockText"/>
      </w:pPr>
      <w:r>
        <w:rPr>
          <w:rFonts w:hint="eastAsia"/>
        </w:rPr>
        <w:t xml:space="preserve">【章节重点难点总结】</w:t>
      </w:r>
    </w:p>
    <w:p>
      <w:pPr>
        <w:pStyle w:val="Compact"/>
        <w:numPr>
          <w:ilvl w:val="0"/>
          <w:numId w:val="1871"/>
        </w:numPr>
      </w:pPr>
      <w:r>
        <w:rPr>
          <w:rFonts w:hint="eastAsia"/>
        </w:rPr>
        <w:t xml:space="preserve">要点：容量规划、配置基线、自动化部署、健康检查</w:t>
      </w:r>
    </w:p>
    <w:p>
      <w:pPr>
        <w:pStyle w:val="Compact"/>
        <w:numPr>
          <w:ilvl w:val="0"/>
          <w:numId w:val="1871"/>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872"/>
        </w:numPr>
      </w:pPr>
      <w:r>
        <w:rPr>
          <w:rFonts w:hint="eastAsia"/>
        </w:rPr>
        <w:t xml:space="preserve">输出一份你的环境最小可用清单（组件/版本/参数）。</w:t>
      </w:r>
    </w:p>
    <w:p>
      <w:pPr>
        <w:pStyle w:val="Compact"/>
        <w:numPr>
          <w:ilvl w:val="0"/>
          <w:numId w:val="1872"/>
        </w:numPr>
      </w:pPr>
      <w:r>
        <w:rPr>
          <w:rFonts w:hint="eastAsia"/>
        </w:rPr>
        <w:t xml:space="preserve">设计一套环境验收的自动化Smoke脚本清单。</w:t>
      </w:r>
    </w:p>
    <w:p>
      <w:pPr>
        <w:pStyle w:val="FirstParagraph"/>
      </w:pPr>
    </w:p>
    <w:bookmarkEnd w:id="1451"/>
    <w:bookmarkStart w:id="1452" w:name="学习目标-332"/>
    <w:p>
      <w:pPr>
        <w:pStyle w:val="Heading4"/>
      </w:pPr>
      <w:r>
        <w:rPr>
          <w:rFonts w:hint="eastAsia"/>
        </w:rPr>
        <w:t xml:space="preserve">学习目标</w:t>
      </w:r>
    </w:p>
    <w:bookmarkEnd w:id="1452"/>
    <w:bookmarkStart w:id="1453" w:name="小结-332"/>
    <w:p>
      <w:pPr>
        <w:pStyle w:val="Heading4"/>
      </w:pPr>
      <w:r>
        <w:rPr>
          <w:rFonts w:hint="eastAsia"/>
        </w:rPr>
        <w:t xml:space="preserve">小结</w:t>
      </w:r>
    </w:p>
    <w:bookmarkEnd w:id="1453"/>
    <w:bookmarkStart w:id="1457" w:name="练习-332"/>
    <w:p>
      <w:pPr>
        <w:pStyle w:val="Heading4"/>
      </w:pPr>
      <w:r>
        <w:rPr>
          <w:rFonts w:hint="eastAsia"/>
        </w:rPr>
        <w:t xml:space="preserve">练习</w:t>
      </w:r>
    </w:p>
    <w:bookmarkStart w:id="1454" w:name="学习目标-333"/>
    <w:p>
      <w:pPr>
        <w:pStyle w:val="Heading5"/>
      </w:pPr>
      <w:r>
        <w:rPr>
          <w:rFonts w:hint="eastAsia"/>
        </w:rPr>
        <w:t xml:space="preserve">学习目标</w:t>
      </w:r>
    </w:p>
    <w:bookmarkEnd w:id="1454"/>
    <w:bookmarkStart w:id="1455" w:name="小结-333"/>
    <w:p>
      <w:pPr>
        <w:pStyle w:val="Heading5"/>
      </w:pPr>
      <w:r>
        <w:rPr>
          <w:rFonts w:hint="eastAsia"/>
        </w:rPr>
        <w:t xml:space="preserve">小结</w:t>
      </w:r>
    </w:p>
    <w:bookmarkEnd w:id="1455"/>
    <w:bookmarkStart w:id="1456" w:name="练习-333"/>
    <w:p>
      <w:pPr>
        <w:pStyle w:val="Heading5"/>
      </w:pPr>
      <w:r>
        <w:rPr>
          <w:rFonts w:hint="eastAsia"/>
        </w:rPr>
        <w:t xml:space="preserve">练习</w:t>
      </w:r>
    </w:p>
    <w:bookmarkEnd w:id="1456"/>
    <w:bookmarkEnd w:id="1457"/>
    <w:bookmarkEnd w:id="1458"/>
    <w:bookmarkStart w:id="1478" w:name="X4f0886f379283511d3a0b569dbece8adcc2b016"/>
    <w:p>
      <w:pPr>
        <w:pStyle w:val="Heading3"/>
      </w:pPr>
      <w:r>
        <w:t xml:space="preserve">3.5 </w:t>
      </w:r>
      <w:r>
        <w:rPr>
          <w:rFonts w:hint="eastAsia"/>
        </w:rPr>
        <w:t xml:space="preserve">数据源连接测试</w:t>
      </w:r>
    </w:p>
    <w:p>
      <w:pPr>
        <w:pStyle w:val="BlockText"/>
      </w:pPr>
      <w:r>
        <w:rPr>
          <w:rFonts w:hint="eastAsia"/>
        </w:rPr>
        <w:t xml:space="preserve">【先修知识】</w:t>
      </w:r>
    </w:p>
    <w:p>
      <w:pPr>
        <w:pStyle w:val="Compact"/>
        <w:numPr>
          <w:ilvl w:val="0"/>
          <w:numId w:val="1873"/>
        </w:numPr>
      </w:pPr>
      <w:r>
        <w:rPr>
          <w:rFonts w:hint="eastAsia"/>
        </w:rPr>
        <w:t xml:space="preserve">基础：Linux/网络/SQL/一种脚本语言（如</w:t>
      </w:r>
      <w:r>
        <w:t xml:space="preserve"> </w:t>
      </w:r>
      <w:r>
        <w:rPr>
          <w:rFonts w:hint="eastAsia"/>
        </w:rPr>
        <w:t xml:space="preserve">Python）</w:t>
      </w:r>
    </w:p>
    <w:p>
      <w:pPr>
        <w:pStyle w:val="Compact"/>
        <w:numPr>
          <w:ilvl w:val="0"/>
          <w:numId w:val="1873"/>
        </w:numPr>
      </w:pPr>
      <w:r>
        <w:rPr>
          <w:rFonts w:hint="eastAsia"/>
        </w:rPr>
        <w:t xml:space="preserve">大数据入门：分布式/存储与计算分离/批流概念</w:t>
      </w:r>
    </w:p>
    <w:p>
      <w:pPr>
        <w:pStyle w:val="Compact"/>
        <w:numPr>
          <w:ilvl w:val="0"/>
          <w:numId w:val="187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87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874"/>
        </w:numPr>
      </w:pPr>
      <w:r>
        <w:rPr>
          <w:rFonts w:hint="eastAsia"/>
        </w:rPr>
        <w:t xml:space="preserve">能完成</w:t>
      </w:r>
      <w:r>
        <w:t xml:space="preserve"> 1 </w:t>
      </w:r>
      <w:r>
        <w:rPr>
          <w:rFonts w:hint="eastAsia"/>
        </w:rPr>
        <w:t xml:space="preserve">个与本章紧密相关的动手实践</w:t>
      </w:r>
    </w:p>
    <w:p>
      <w:pPr>
        <w:pStyle w:val="Compact"/>
        <w:numPr>
          <w:ilvl w:val="0"/>
          <w:numId w:val="187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875"/>
        </w:numPr>
      </w:pPr>
      <w:r>
        <w:rPr>
          <w:rFonts w:hint="eastAsia"/>
        </w:rPr>
        <w:t xml:space="preserve">请补充本章关键术语及中英对照（参考术语表）</w:t>
      </w:r>
    </w:p>
    <w:p>
      <w:pPr>
        <w:pStyle w:val="BlockText"/>
      </w:pPr>
      <w:r>
        <w:rPr>
          <w:rFonts w:hint="eastAsia"/>
        </w:rPr>
        <w:t xml:space="preserve">【阅读提示】本章聚焦：3.5</w:t>
      </w:r>
      <w:r>
        <w:t xml:space="preserve"> </w:t>
      </w:r>
      <w:r>
        <w:rPr>
          <w:rFonts w:hint="eastAsia"/>
        </w:rPr>
        <w:t xml:space="preserve">数据源连接测试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源连接是数据采集过程的基础环节，直接影响数据采集的可靠性、效率和安全性。有效的数据源连接测试能够确保采集系统与各类数据源之间建立稳定、高效的通信，为整个数据采集流程奠定坚实基础。本节将详细介绍数据源连接测试的主要方面，包括连接配置验证、连接稳定性测试、连接性能测试和权限验证等内容。</w:t>
      </w:r>
    </w:p>
    <w:p>
      <w:pPr>
        <w:pStyle w:val="BodyText"/>
      </w:pPr>
    </w:p>
    <w:bookmarkStart w:id="1462" w:name="X3dddcae42d6d0f86d14503344cfe4055c18cdc4"/>
    <w:p>
      <w:pPr>
        <w:pStyle w:val="Heading4"/>
      </w:pPr>
      <w:r>
        <w:t xml:space="preserve">3.5.1 </w:t>
      </w:r>
      <w:r>
        <w:rPr>
          <w:rFonts w:hint="eastAsia"/>
        </w:rPr>
        <w:t xml:space="preserve">连接配置验证</w:t>
      </w:r>
    </w:p>
    <w:p>
      <w:pPr>
        <w:pStyle w:val="BlockText"/>
      </w:pPr>
      <w:r>
        <w:rPr>
          <w:rFonts w:hint="eastAsia"/>
        </w:rPr>
        <w:t xml:space="preserve">【阅读提示】本节聚焦：3.6.5</w:t>
      </w:r>
      <w:r>
        <w:t xml:space="preserve"> </w:t>
      </w:r>
      <w:r>
        <w:rPr>
          <w:rFonts w:hint="eastAsia"/>
        </w:rPr>
        <w:t xml:space="preserve">数据编码验证</w:t>
      </w:r>
      <w:r>
        <w:t xml:space="preserve"> </w:t>
      </w:r>
      <w:r>
        <w:rPr>
          <w:rFonts w:hint="eastAsia"/>
        </w:rPr>
        <w:t xml:space="preserve">。建议用基础镜像+IaC标准化环境，先Smoke后深测，最小路径闭环。</w:t>
      </w:r>
    </w:p>
    <w:p>
      <w:pPr>
        <w:pStyle w:val="FirstParagraph"/>
      </w:pPr>
      <w:r>
        <w:rPr>
          <w:rFonts w:hint="eastAsia"/>
        </w:rPr>
        <w:t xml:space="preserve">连接配置验证是确保数据源连接正确建立的第一步，通过全面检查各项连接参数，确保系统能够准确地定位和访问目标数据源。</w:t>
      </w:r>
    </w:p>
    <w:p>
      <w:pPr>
        <w:pStyle w:val="BodyText"/>
      </w:pPr>
      <w:r>
        <w:rPr>
          <w:rFonts w:hint="eastAsia"/>
          <w:b/>
          <w:bCs/>
        </w:rPr>
        <w:t xml:space="preserve">参数配置检查</w:t>
      </w:r>
      <w:r>
        <w:rPr>
          <w:rFonts w:hint="eastAsia"/>
        </w:rPr>
        <w:t xml:space="preserve">是连接验证的基础，需要确保主机名/IP地址、端口号、数据库名/文件路径等基本参数设置正确。例如，在测试MySQL数据库连接时，需要验证主机地址是否可访问、端口是否开放、数据库名称是否存在。实际测试中，可以通过建立简单的连接测试程序，捕获连接错误并分析具体原因。</w:t>
      </w:r>
    </w:p>
    <w:p>
      <w:pPr>
        <w:pStyle w:val="BodyText"/>
      </w:pPr>
      <w:r>
        <w:rPr>
          <w:rFonts w:hint="eastAsia"/>
          <w:b/>
          <w:bCs/>
        </w:rPr>
        <w:t xml:space="preserve">连接池配置测试</w:t>
      </w:r>
      <w:r>
        <w:rPr>
          <w:rFonts w:hint="eastAsia"/>
        </w:rPr>
        <w:t xml:space="preserve">重点评估连接池的参数合理性，包括最小连接数、最大连接数、连接存活时间等配置。合理的连接池配置能够平衡资源利用率和响应性能。例如，在高并发场景下，过小的最大连接数可能导致连接等待，而过大的连接数则会消耗过多系统资源。测试时可以通过逐步调整参数并监控系统表现，找到最优配置。</w:t>
      </w:r>
    </w:p>
    <w:p>
      <w:pPr>
        <w:pStyle w:val="BodyText"/>
      </w:pPr>
      <w:r>
        <w:rPr>
          <w:rFonts w:hint="eastAsia"/>
          <w:b/>
          <w:bCs/>
        </w:rPr>
        <w:t xml:space="preserve">超时配置验证</w:t>
      </w:r>
      <w:r>
        <w:rPr>
          <w:rFonts w:hint="eastAsia"/>
        </w:rPr>
        <w:t xml:space="preserve">确保系统在连接过程中能够及时处理超时情况，避免因网络问题或数据源响应缓慢导致整个采集流程阻塞。测试时需要模拟不同的网络延迟场景，验证连接超时设置是否合理。例如，可以使用网络模拟工具限制带宽或增加延迟，观察系统是否能够在设定的超时时间内正确响应。</w:t>
      </w:r>
    </w:p>
    <w:p>
      <w:pPr>
        <w:pStyle w:val="BodyText"/>
      </w:pPr>
      <w:r>
        <w:rPr>
          <w:rFonts w:hint="eastAsia"/>
          <w:b/>
          <w:bCs/>
        </w:rPr>
        <w:t xml:space="preserve">重试策略测试</w:t>
      </w:r>
      <w:r>
        <w:rPr>
          <w:rFonts w:hint="eastAsia"/>
        </w:rPr>
        <w:t xml:space="preserve">评估系统在连接失败后的自动恢复能力。合理的重试策略应包括最大重试次数、重试间隔、指数退避等机制。测试时可以模拟临时网络中断或数据源不可用的场景，验证系统是否能够根据预设策略自动重试，并在达到重试上限后给出适当的错误处理。</w:t>
      </w:r>
    </w:p>
    <w:p>
      <w:pPr>
        <w:pStyle w:val="BodyText"/>
      </w:pPr>
      <w:r>
        <w:rPr>
          <w:rFonts w:hint="eastAsia"/>
          <w:b/>
          <w:bCs/>
        </w:rPr>
        <w:t xml:space="preserve">SSL/TLS配置验证</w:t>
      </w:r>
      <w:r>
        <w:rPr>
          <w:rFonts w:hint="eastAsia"/>
        </w:rPr>
        <w:t xml:space="preserve">确保敏感数据在传输过程中的安全性。需要验证证书配置、加密协议版本、加密算法等设置是否正确且符合安全标准。测试时可以使用SSL检测工具验证连接的安全性，例如检查是否存在弱加密算法或过期证书。</w:t>
      </w:r>
    </w:p>
    <w:p>
      <w:pPr>
        <w:pStyle w:val="BlockText"/>
      </w:pPr>
      <w:r>
        <w:rPr>
          <w:rFonts w:hint="eastAsia"/>
        </w:rPr>
        <w:t xml:space="preserve">【章节重点难点总结】</w:t>
      </w:r>
    </w:p>
    <w:p>
      <w:pPr>
        <w:pStyle w:val="Compact"/>
        <w:numPr>
          <w:ilvl w:val="0"/>
          <w:numId w:val="1876"/>
        </w:numPr>
      </w:pPr>
      <w:r>
        <w:rPr>
          <w:rFonts w:hint="eastAsia"/>
        </w:rPr>
        <w:t xml:space="preserve">要点：容量规划、配置基线、自动化部署、健康检查</w:t>
      </w:r>
    </w:p>
    <w:p>
      <w:pPr>
        <w:pStyle w:val="Compact"/>
        <w:numPr>
          <w:ilvl w:val="0"/>
          <w:numId w:val="1876"/>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1877"/>
        </w:numPr>
      </w:pPr>
      <w:r>
        <w:rPr>
          <w:rFonts w:hint="eastAsia"/>
        </w:rPr>
        <w:t xml:space="preserve">输出一份你的环境最小可用清单（组件/版本/参数）。</w:t>
      </w:r>
    </w:p>
    <w:p>
      <w:pPr>
        <w:pStyle w:val="Compact"/>
        <w:numPr>
          <w:ilvl w:val="0"/>
          <w:numId w:val="1877"/>
        </w:numPr>
      </w:pPr>
      <w:r>
        <w:rPr>
          <w:rFonts w:hint="eastAsia"/>
        </w:rPr>
        <w:t xml:space="preserve">设计一套环境验收的自动化Smoke脚本清单。</w:t>
      </w:r>
    </w:p>
    <w:p>
      <w:pPr>
        <w:pStyle w:val="FirstParagraph"/>
      </w:pPr>
    </w:p>
    <w:bookmarkStart w:id="1459" w:name="学习目标-334"/>
    <w:p>
      <w:pPr>
        <w:pStyle w:val="Heading5"/>
      </w:pPr>
      <w:r>
        <w:rPr>
          <w:rFonts w:hint="eastAsia"/>
        </w:rPr>
        <w:t xml:space="preserve">学习目标</w:t>
      </w:r>
    </w:p>
    <w:bookmarkEnd w:id="1459"/>
    <w:bookmarkStart w:id="1460" w:name="小结-334"/>
    <w:p>
      <w:pPr>
        <w:pStyle w:val="Heading5"/>
      </w:pPr>
      <w:r>
        <w:rPr>
          <w:rFonts w:hint="eastAsia"/>
        </w:rPr>
        <w:t xml:space="preserve">小结</w:t>
      </w:r>
    </w:p>
    <w:bookmarkEnd w:id="1460"/>
    <w:bookmarkStart w:id="1461" w:name="练习-334"/>
    <w:p>
      <w:pPr>
        <w:pStyle w:val="Heading5"/>
      </w:pPr>
      <w:r>
        <w:rPr>
          <w:rFonts w:hint="eastAsia"/>
        </w:rPr>
        <w:t xml:space="preserve">练习</w:t>
      </w:r>
    </w:p>
    <w:bookmarkEnd w:id="1461"/>
    <w:bookmarkEnd w:id="1462"/>
    <w:bookmarkStart w:id="1466" w:name="X364a854d62e227a954f5a5b7aa76090839ed0d6"/>
    <w:p>
      <w:pPr>
        <w:pStyle w:val="Heading4"/>
      </w:pPr>
      <w:r>
        <w:t xml:space="preserve">3.5.2 </w:t>
      </w:r>
      <w:r>
        <w:rPr>
          <w:rFonts w:hint="eastAsia"/>
        </w:rPr>
        <w:t xml:space="preserve">连接稳定性测试</w:t>
      </w:r>
    </w:p>
    <w:p>
      <w:pPr>
        <w:pStyle w:val="BlockText"/>
      </w:pPr>
      <w:r>
        <w:rPr>
          <w:rFonts w:hint="eastAsia"/>
        </w:rPr>
        <w:t xml:space="preserve">【阅读提示】本章聚焦：3.7</w:t>
      </w:r>
      <w:r>
        <w:t xml:space="preserve"> </w:t>
      </w:r>
      <w:r>
        <w:rPr>
          <w:rFonts w:hint="eastAsia"/>
        </w:rPr>
        <w:t xml:space="preserve">测试工具与框架</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连接稳定性测试评估数据源连接在各种条件下的可靠性和持久性，确保系统能够长时间稳定运行，不受网络波动或负载变化的影响。</w:t>
      </w:r>
    </w:p>
    <w:p>
      <w:pPr>
        <w:pStyle w:val="BodyText"/>
      </w:pPr>
      <w:r>
        <w:rPr>
          <w:rFonts w:hint="eastAsia"/>
          <w:b/>
          <w:bCs/>
        </w:rPr>
        <w:t xml:space="preserve">长时间连接测试</w:t>
      </w:r>
      <w:r>
        <w:rPr>
          <w:rFonts w:hint="eastAsia"/>
        </w:rPr>
        <w:t xml:space="preserve">验证系统在长时间运行过程中的连接稳定性，通常需要持续监控数小时甚至数天。测试过程中需要关注连接是否保持活跃、是否出现意外断开、资源使用是否稳定等指标。例如，可以编写一个长时间运行的测试程序，定期执行简单的数据操作，并记录连接状态和性能变化。</w:t>
      </w:r>
    </w:p>
    <w:p>
      <w:pPr>
        <w:pStyle w:val="BodyText"/>
      </w:pPr>
      <w:r>
        <w:rPr>
          <w:rFonts w:hint="eastAsia"/>
          <w:b/>
          <w:bCs/>
        </w:rPr>
        <w:t xml:space="preserve">重连机制测试</w:t>
      </w:r>
      <w:r>
        <w:rPr>
          <w:rFonts w:hint="eastAsia"/>
        </w:rPr>
        <w:t xml:space="preserve">评估系统在连接意外断开后的自动恢复能力。测试时可以模拟网络中断、数据源重启等场景，验证系统是否能够自动检测连接断开并重新建立连接。例如，在测试数据库连接时，可以重启数据库服务，观察应用程序是否能够自动重连并恢复正常操作。</w:t>
      </w:r>
    </w:p>
    <w:p>
      <w:pPr>
        <w:pStyle w:val="BodyText"/>
      </w:pPr>
      <w:r>
        <w:rPr>
          <w:rFonts w:hint="eastAsia"/>
          <w:b/>
          <w:bCs/>
        </w:rPr>
        <w:t xml:space="preserve">网络波动适应性</w:t>
      </w:r>
      <w:r>
        <w:rPr>
          <w:rFonts w:hint="eastAsia"/>
        </w:rPr>
        <w:t xml:space="preserve">测试系统在网络不稳定环境下的表现。可以使用网络模拟工具人为制造丢包、延迟波动等情况，评估连接的稳定性和恢复能力。例如，在测试云存储服务连接时，可以模拟网络拥塞情况，观察系统是否能够保持连接并正确处理数据传输。</w:t>
      </w:r>
    </w:p>
    <w:p>
      <w:pPr>
        <w:pStyle w:val="BodyText"/>
      </w:pPr>
      <w:r>
        <w:rPr>
          <w:rFonts w:hint="eastAsia"/>
          <w:b/>
          <w:bCs/>
        </w:rPr>
        <w:t xml:space="preserve">并发连接测试</w:t>
      </w:r>
      <w:r>
        <w:rPr>
          <w:rFonts w:hint="eastAsia"/>
        </w:rPr>
        <w:t xml:space="preserve">评估系统在多用户或多线程并发访问数据源时的连接稳定性。测试时需要模拟大量并发连接请求，观察系统的连接管理能力和资源分配情况。例如，可以使用JMeter等工具创建多个并发线程，同时建立数据源连接并执行操作，监控系统表现和错误率。</w:t>
      </w:r>
    </w:p>
    <w:p>
      <w:pPr>
        <w:pStyle w:val="BodyText"/>
      </w:pPr>
      <w:r>
        <w:rPr>
          <w:rFonts w:hint="eastAsia"/>
          <w:b/>
          <w:bCs/>
        </w:rPr>
        <w:t xml:space="preserve">负载变化适应性</w:t>
      </w:r>
      <w:r>
        <w:rPr>
          <w:rFonts w:hint="eastAsia"/>
        </w:rPr>
        <w:t xml:space="preserve">验证系统在数据源负载变化情况下的连接稳定性。实际业务场景中，数据源负载可能会动态变化，系统需要能够适应这种变化。测试时可以逐步增加数据源的负载，观察连接性能和稳定性的变化。例如，在测试API接口连接时，可以通过增加API服务器的处理压力，观察连接是否稳定以及响应时间是否在可接受范围内。</w:t>
      </w:r>
    </w:p>
    <w:p>
      <w:pPr>
        <w:pStyle w:val="BlockText"/>
      </w:pPr>
      <w:r>
        <w:rPr>
          <w:rFonts w:hint="eastAsia"/>
        </w:rPr>
        <w:t xml:space="preserve">【章节重点难点总结】</w:t>
      </w:r>
    </w:p>
    <w:p>
      <w:pPr>
        <w:pStyle w:val="Compact"/>
        <w:numPr>
          <w:ilvl w:val="0"/>
          <w:numId w:val="1878"/>
        </w:numPr>
      </w:pPr>
      <w:r>
        <w:rPr>
          <w:rFonts w:hint="eastAsia"/>
        </w:rPr>
        <w:t xml:space="preserve">本节要点：梳理关键概念、流程与方法；明确输入输出与成功标准</w:t>
      </w:r>
    </w:p>
    <w:p>
      <w:pPr>
        <w:pStyle w:val="Compact"/>
        <w:numPr>
          <w:ilvl w:val="0"/>
          <w:numId w:val="187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879"/>
        </w:numPr>
      </w:pPr>
      <w:r>
        <w:rPr>
          <w:rFonts w:hint="eastAsia"/>
        </w:rPr>
        <w:t xml:space="preserve">结合你的项目，描述本节主题的一个实践场景，并给出验证要点。</w:t>
      </w:r>
    </w:p>
    <w:p>
      <w:pPr>
        <w:pStyle w:val="Compact"/>
        <w:numPr>
          <w:ilvl w:val="0"/>
          <w:numId w:val="1879"/>
        </w:numPr>
      </w:pPr>
      <w:r>
        <w:rPr>
          <w:rFonts w:hint="eastAsia"/>
        </w:rPr>
        <w:t xml:space="preserve">列出2-3个风险点/常见陷阱，并给出可操作的规避建议。</w:t>
      </w:r>
    </w:p>
    <w:p>
      <w:pPr>
        <w:pStyle w:val="FirstParagraph"/>
      </w:pPr>
    </w:p>
    <w:bookmarkStart w:id="1463" w:name="学习目标-335"/>
    <w:p>
      <w:pPr>
        <w:pStyle w:val="Heading5"/>
      </w:pPr>
      <w:r>
        <w:rPr>
          <w:rFonts w:hint="eastAsia"/>
        </w:rPr>
        <w:t xml:space="preserve">学习目标</w:t>
      </w:r>
    </w:p>
    <w:bookmarkEnd w:id="1463"/>
    <w:bookmarkStart w:id="1464" w:name="小结-335"/>
    <w:p>
      <w:pPr>
        <w:pStyle w:val="Heading5"/>
      </w:pPr>
      <w:r>
        <w:rPr>
          <w:rFonts w:hint="eastAsia"/>
        </w:rPr>
        <w:t xml:space="preserve">小结</w:t>
      </w:r>
    </w:p>
    <w:bookmarkEnd w:id="1464"/>
    <w:bookmarkStart w:id="1465" w:name="练习-335"/>
    <w:p>
      <w:pPr>
        <w:pStyle w:val="Heading5"/>
      </w:pPr>
      <w:r>
        <w:rPr>
          <w:rFonts w:hint="eastAsia"/>
        </w:rPr>
        <w:t xml:space="preserve">练习</w:t>
      </w:r>
    </w:p>
    <w:bookmarkEnd w:id="1465"/>
    <w:bookmarkEnd w:id="1466"/>
    <w:bookmarkStart w:id="1470" w:name="Xa5f4b058ba74b057a654543e9c93c36ed9fb7fd"/>
    <w:p>
      <w:pPr>
        <w:pStyle w:val="Heading4"/>
      </w:pPr>
      <w:r>
        <w:t xml:space="preserve">3.5.3 </w:t>
      </w:r>
      <w:r>
        <w:rPr>
          <w:rFonts w:hint="eastAsia"/>
        </w:rPr>
        <w:t xml:space="preserve">连接性能测试</w:t>
      </w:r>
    </w:p>
    <w:p>
      <w:pPr>
        <w:pStyle w:val="BlockText"/>
      </w:pPr>
      <w:r>
        <w:rPr>
          <w:rFonts w:hint="eastAsia"/>
        </w:rPr>
        <w:t xml:space="preserve">【阅读提示】本节聚焦：3.5.3</w:t>
      </w:r>
      <w:r>
        <w:t xml:space="preserve"> </w:t>
      </w:r>
      <w:r>
        <w:rPr>
          <w:rFonts w:hint="eastAsia"/>
        </w:rPr>
        <w:t xml:space="preserve">连接性能测试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连接性能测试评估数据源连接的效率和资源消耗，为系统优化提供数据支持，确保连接操作不会成为整个数据采集流程的性能瓶颈。</w:t>
      </w:r>
    </w:p>
    <w:p>
      <w:pPr>
        <w:pStyle w:val="BodyText"/>
      </w:pPr>
      <w:r>
        <w:rPr>
          <w:rFonts w:hint="eastAsia"/>
          <w:b/>
          <w:bCs/>
        </w:rPr>
        <w:t xml:space="preserve">连接建立时间</w:t>
      </w:r>
      <w:r>
        <w:rPr>
          <w:rFonts w:hint="eastAsia"/>
        </w:rPr>
        <w:t xml:space="preserve">测量从发起连接请求到连接完全建立所需的时间，是评估连接效率的基础指标。测试时需要考虑不同网络环境和负载条件下的表现。例如，可以编写脚本多次测量连接建立时间，计算平均值和分布情况，并与性能要求进行比较。</w:t>
      </w:r>
    </w:p>
    <w:p>
      <w:pPr>
        <w:pStyle w:val="BodyText"/>
      </w:pPr>
      <w:r>
        <w:rPr>
          <w:rFonts w:hint="eastAsia"/>
          <w:b/>
          <w:bCs/>
        </w:rPr>
        <w:t xml:space="preserve">连接响应时间</w:t>
      </w:r>
      <w:r>
        <w:rPr>
          <w:rFonts w:hint="eastAsia"/>
        </w:rPr>
        <w:t xml:space="preserve">测试从发送请求到接收到数据源响应的时间，反映连接的实时性能。在高并发场景下，响应时间直接影响系统的整体性能。测试时可以模拟不同复杂度的操作请求，测量其响应时间。例如，在测试数据库连接时，可以执行简单查询和复杂查询，比较响应时间的差异。</w:t>
      </w:r>
    </w:p>
    <w:p>
      <w:pPr>
        <w:pStyle w:val="BodyText"/>
      </w:pPr>
      <w:r>
        <w:rPr>
          <w:rFonts w:hint="eastAsia"/>
          <w:b/>
          <w:bCs/>
        </w:rPr>
        <w:t xml:space="preserve">并发连接数测试</w:t>
      </w:r>
      <w:r>
        <w:rPr>
          <w:rFonts w:hint="eastAsia"/>
        </w:rPr>
        <w:t xml:space="preserve">确定系统在保持稳定性能的前提下能够支持的最大并发连接数。这是评估系统扩展性的重要指标。测试时需要逐步增加并发连接数，观察系统性能和资源使用情况，找出性能拐点。例如，可以使用负载测试工具逐步增加并发用户数，记录系统的响应时间和错误率，确定最佳并发连接数。</w:t>
      </w:r>
    </w:p>
    <w:p>
      <w:pPr>
        <w:pStyle w:val="BodyText"/>
      </w:pPr>
      <w:r>
        <w:rPr>
          <w:rFonts w:hint="eastAsia"/>
          <w:b/>
          <w:bCs/>
        </w:rPr>
        <w:t xml:space="preserve">连接吞吐量</w:t>
      </w:r>
      <w:r>
        <w:rPr>
          <w:rFonts w:hint="eastAsia"/>
        </w:rPr>
        <w:t xml:space="preserve">测量单位时间内系统能够处理的连接操作数量，反映连接管理的整体效率。测试时需要综合考虑连接建立、数据传输和连接关闭等全过程。例如，可以测试系统在单位时间内能够完成的连接-查询-断开操作的数量，作为连接吞吐量的指标。</w:t>
      </w:r>
    </w:p>
    <w:p>
      <w:pPr>
        <w:pStyle w:val="BodyText"/>
      </w:pPr>
      <w:r>
        <w:rPr>
          <w:rFonts w:hint="eastAsia"/>
          <w:b/>
          <w:bCs/>
        </w:rPr>
        <w:t xml:space="preserve">资源消耗分析</w:t>
      </w:r>
      <w:r>
        <w:rPr>
          <w:rFonts w:hint="eastAsia"/>
        </w:rPr>
        <w:t xml:space="preserve">评估连接管理过程中的资源使用情况，包括CPU、内存、网络带宽等。合理的资源使用是系统稳定运行的保障。测试时需要监控各类资源的使用情况，识别可能的资源瓶颈。例如，可以使用系统监控工具跟踪连接过程中的内存占用和CPU使用率，发现潜在的资源泄漏或过度消耗问题。</w:t>
      </w:r>
    </w:p>
    <w:p>
      <w:pPr>
        <w:pStyle w:val="BlockText"/>
      </w:pPr>
      <w:r>
        <w:rPr>
          <w:rFonts w:hint="eastAsia"/>
        </w:rPr>
        <w:t xml:space="preserve">【章节重点难点总结】</w:t>
      </w:r>
    </w:p>
    <w:p>
      <w:pPr>
        <w:pStyle w:val="Compact"/>
        <w:numPr>
          <w:ilvl w:val="0"/>
          <w:numId w:val="1880"/>
        </w:numPr>
      </w:pPr>
      <w:r>
        <w:rPr>
          <w:rFonts w:hint="eastAsia"/>
        </w:rPr>
        <w:t xml:space="preserve">要点：事件时间/水位线、状态快照、反压与容灾</w:t>
      </w:r>
    </w:p>
    <w:p>
      <w:pPr>
        <w:pStyle w:val="Compact"/>
        <w:numPr>
          <w:ilvl w:val="0"/>
          <w:numId w:val="1880"/>
        </w:numPr>
      </w:pPr>
      <w:r>
        <w:rPr>
          <w:rFonts w:hint="eastAsia"/>
        </w:rPr>
        <w:t xml:space="preserve">难点：Exactly-Once端到端语义的可验证性</w:t>
      </w:r>
    </w:p>
    <w:p>
      <w:pPr>
        <w:pStyle w:val="BlockText"/>
      </w:pPr>
      <w:r>
        <w:rPr>
          <w:rFonts w:hint="eastAsia"/>
        </w:rPr>
        <w:t xml:space="preserve">【小结】</w:t>
      </w:r>
    </w:p>
    <w:p>
      <w:pPr>
        <w:pStyle w:val="Compact"/>
        <w:numPr>
          <w:ilvl w:val="0"/>
          <w:numId w:val="1881"/>
        </w:numPr>
      </w:pPr>
      <w:r>
        <w:rPr>
          <w:rFonts w:hint="eastAsia"/>
        </w:rPr>
        <w:t xml:space="preserve">用</w:t>
      </w:r>
      <w:r>
        <w:t xml:space="preserve"> 3~5 </w:t>
      </w:r>
      <w:r>
        <w:rPr>
          <w:rFonts w:hint="eastAsia"/>
        </w:rPr>
        <w:t xml:space="preserve">条项目化要点复盘本章内容</w:t>
      </w:r>
    </w:p>
    <w:p>
      <w:pPr>
        <w:pStyle w:val="Compact"/>
        <w:numPr>
          <w:ilvl w:val="0"/>
          <w:numId w:val="1881"/>
        </w:numPr>
      </w:pPr>
      <w:r>
        <w:rPr>
          <w:rFonts w:hint="eastAsia"/>
        </w:rPr>
        <w:t xml:space="preserve">指出易错点/反模式与纠正建议</w:t>
      </w:r>
    </w:p>
    <w:p>
      <w:pPr>
        <w:pStyle w:val="Compact"/>
        <w:numPr>
          <w:ilvl w:val="0"/>
          <w:numId w:val="1881"/>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882"/>
        </w:numPr>
      </w:pPr>
      <w:r>
        <w:rPr>
          <w:rFonts w:hint="eastAsia"/>
        </w:rPr>
        <w:t xml:space="preserve">给出端到端延迟SLA的测量与告警方案。</w:t>
      </w:r>
    </w:p>
    <w:p>
      <w:pPr>
        <w:pStyle w:val="Compact"/>
        <w:numPr>
          <w:ilvl w:val="0"/>
          <w:numId w:val="1882"/>
        </w:numPr>
      </w:pPr>
      <w:r>
        <w:rPr>
          <w:rFonts w:hint="eastAsia"/>
        </w:rPr>
        <w:t xml:space="preserve">如何通过故障注入验证状态一致性？</w:t>
      </w:r>
    </w:p>
    <w:p>
      <w:pPr>
        <w:pStyle w:val="FirstParagraph"/>
      </w:pPr>
    </w:p>
    <w:bookmarkStart w:id="1467" w:name="学习目标-336"/>
    <w:p>
      <w:pPr>
        <w:pStyle w:val="Heading5"/>
      </w:pPr>
      <w:r>
        <w:rPr>
          <w:rFonts w:hint="eastAsia"/>
        </w:rPr>
        <w:t xml:space="preserve">学习目标</w:t>
      </w:r>
    </w:p>
    <w:bookmarkEnd w:id="1467"/>
    <w:bookmarkStart w:id="1468" w:name="小结-336"/>
    <w:p>
      <w:pPr>
        <w:pStyle w:val="Heading5"/>
      </w:pPr>
      <w:r>
        <w:rPr>
          <w:rFonts w:hint="eastAsia"/>
        </w:rPr>
        <w:t xml:space="preserve">小结</w:t>
      </w:r>
    </w:p>
    <w:bookmarkEnd w:id="1468"/>
    <w:bookmarkStart w:id="1469" w:name="练习-336"/>
    <w:p>
      <w:pPr>
        <w:pStyle w:val="Heading5"/>
      </w:pPr>
      <w:r>
        <w:rPr>
          <w:rFonts w:hint="eastAsia"/>
        </w:rPr>
        <w:t xml:space="preserve">练习</w:t>
      </w:r>
    </w:p>
    <w:bookmarkEnd w:id="1469"/>
    <w:bookmarkEnd w:id="1470"/>
    <w:bookmarkStart w:id="1471" w:name="Xce719994c8b39ccaaaafd9e30edac589200a20e"/>
    <w:p>
      <w:pPr>
        <w:pStyle w:val="Heading4"/>
      </w:pPr>
      <w:r>
        <w:t xml:space="preserve">3.5.4 </w:t>
      </w:r>
      <w:r>
        <w:rPr>
          <w:rFonts w:hint="eastAsia"/>
        </w:rPr>
        <w:t xml:space="preserve">权限验证</w:t>
      </w:r>
    </w:p>
    <w:p>
      <w:pPr>
        <w:pStyle w:val="BlockText"/>
      </w:pPr>
      <w:r>
        <w:rPr>
          <w:rFonts w:hint="eastAsia"/>
        </w:rPr>
        <w:t xml:space="preserve">【阅读提示】本节聚焦：3.5.4</w:t>
      </w:r>
      <w:r>
        <w:t xml:space="preserve"> </w:t>
      </w:r>
      <w:r>
        <w:rPr>
          <w:rFonts w:hint="eastAsia"/>
        </w:rPr>
        <w:t xml:space="preserve">权限验证</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权限验证确保系统在连接数据源时能够正确处理认证和授权，既保证合法访问，又防止未授权操作，是数据安全的重要保障。</w:t>
      </w:r>
    </w:p>
    <w:p>
      <w:pPr>
        <w:pStyle w:val="BodyText"/>
      </w:pPr>
      <w:r>
        <w:rPr>
          <w:rFonts w:hint="eastAsia"/>
          <w:b/>
          <w:bCs/>
        </w:rPr>
        <w:t xml:space="preserve">认证机制测试</w:t>
      </w:r>
      <w:r>
        <w:rPr>
          <w:rFonts w:hint="eastAsia"/>
        </w:rPr>
        <w:t xml:space="preserve">验证系统对各种认证方式的支持和处理能力，包括用户名/密码、证书、令牌等认证方式。测试时需要覆盖正常认证、错误认证和边缘情况。例如，在测试API接口连接时，需要验证正确API密钥的访问权限，以及使用无效密钥或过期密钥时的错误处理。</w:t>
      </w:r>
    </w:p>
    <w:p>
      <w:pPr>
        <w:pStyle w:val="BodyText"/>
      </w:pPr>
      <w:r>
        <w:rPr>
          <w:rFonts w:hint="eastAsia"/>
          <w:b/>
          <w:bCs/>
        </w:rPr>
        <w:t xml:space="preserve">授权验证</w:t>
      </w:r>
      <w:r>
        <w:rPr>
          <w:rFonts w:hint="eastAsia"/>
        </w:rPr>
        <w:t xml:space="preserve">测试系统对不同权限级别用户的访问控制是否正确实施。需要确保用户只能访问其被授权的资源和操作。测试时可以使用具有不同权限级别的测试账户，验证其访问范围是否符合预期。例如，在测试数据库连接时，可以创建具有不同权限的数据库用户，验证其对不同表的读写权限是否正确限制。</w:t>
      </w:r>
    </w:p>
    <w:p>
      <w:pPr>
        <w:pStyle w:val="BodyText"/>
      </w:pPr>
      <w:r>
        <w:rPr>
          <w:rFonts w:hint="eastAsia"/>
          <w:b/>
          <w:bCs/>
        </w:rPr>
        <w:t xml:space="preserve">凭证管理测试</w:t>
      </w:r>
      <w:r>
        <w:rPr>
          <w:rFonts w:hint="eastAsia"/>
        </w:rPr>
        <w:t xml:space="preserve">评估系统对认证凭证的安全管理，包括凭证的存储、传输和更新机制。需要确保凭证不会在处理过程中泄露或被不当使用。测试时可以检查凭证的存储方式是否加密、传输过程是否安全、更新机制是否合理。例如，可以审查代码中凭证的处理逻辑，确保密码等敏感信息不会被明文记录或输出到日志中。</w:t>
      </w:r>
    </w:p>
    <w:p>
      <w:pPr>
        <w:pStyle w:val="BodyText"/>
      </w:pPr>
      <w:r>
        <w:rPr>
          <w:rFonts w:hint="eastAsia"/>
          <w:b/>
          <w:bCs/>
        </w:rPr>
        <w:t xml:space="preserve">权限边界测试</w:t>
      </w:r>
      <w:r>
        <w:rPr>
          <w:rFonts w:hint="eastAsia"/>
        </w:rPr>
        <w:t xml:space="preserve">验证权限控制的严格性，确保用户无法通过各种手段突破权限限制访问未授权资源。测试时可以尝试各种边界情况和异常访问模式。例如，可以测试用户是否能够通过修改请求参数或绕过正常流程访问受限资源。</w:t>
      </w:r>
    </w:p>
    <w:p>
      <w:pPr>
        <w:pStyle w:val="BodyText"/>
      </w:pPr>
      <w:r>
        <w:rPr>
          <w:rFonts w:hint="eastAsia"/>
          <w:b/>
          <w:bCs/>
        </w:rPr>
        <w:t xml:space="preserve">过期处理测试</w:t>
      </w:r>
      <w:r>
        <w:rPr>
          <w:rFonts w:hint="eastAsia"/>
        </w:rPr>
        <w:t xml:space="preserve">验证系统对凭证过期情况的处理是否合理，包括过期检测、提醒和更新机制。测试时需要模拟凭证过期场景，观察系统行为。例如，在测试OAuth认证时，可以使用即将过期的访问令牌，验证系统是否能够正确检测过期并请求新的令牌，或者是否能够及时通知用户更新凭证。</w:t>
      </w:r>
    </w:p>
    <w:p>
      <w:pPr>
        <w:pStyle w:val="BlockText"/>
      </w:pPr>
      <w:r>
        <w:rPr>
          <w:rFonts w:hint="eastAsia"/>
        </w:rPr>
        <w:t xml:space="preserve">【章节重点难点总结】</w:t>
      </w:r>
    </w:p>
    <w:p>
      <w:pPr>
        <w:pStyle w:val="Compact"/>
        <w:numPr>
          <w:ilvl w:val="0"/>
          <w:numId w:val="1883"/>
        </w:numPr>
      </w:pPr>
      <w:r>
        <w:rPr>
          <w:rFonts w:hint="eastAsia"/>
        </w:rPr>
        <w:t xml:space="preserve">本节要点：梳理关键概念、流程与方法；明确输入输出与成功标准</w:t>
      </w:r>
    </w:p>
    <w:p>
      <w:pPr>
        <w:pStyle w:val="Compact"/>
        <w:numPr>
          <w:ilvl w:val="0"/>
          <w:numId w:val="188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884"/>
        </w:numPr>
      </w:pPr>
      <w:r>
        <w:rPr>
          <w:rFonts w:hint="eastAsia"/>
        </w:rPr>
        <w:t xml:space="preserve">结合你的项目，描述本节主题的一个实践场景，并给出验证要点。</w:t>
      </w:r>
    </w:p>
    <w:p>
      <w:pPr>
        <w:pStyle w:val="Compact"/>
        <w:numPr>
          <w:ilvl w:val="0"/>
          <w:numId w:val="1884"/>
        </w:numPr>
      </w:pPr>
      <w:r>
        <w:rPr>
          <w:rFonts w:hint="eastAsia"/>
        </w:rPr>
        <w:t xml:space="preserve">列出2-3个风险点/常见陷阱，并给出可操作的规避建议。</w:t>
      </w:r>
    </w:p>
    <w:p>
      <w:pPr>
        <w:pStyle w:val="FirstParagraph"/>
      </w:pPr>
    </w:p>
    <w:bookmarkEnd w:id="1471"/>
    <w:bookmarkStart w:id="1472" w:name="学习目标-337"/>
    <w:p>
      <w:pPr>
        <w:pStyle w:val="Heading4"/>
      </w:pPr>
      <w:r>
        <w:rPr>
          <w:rFonts w:hint="eastAsia"/>
        </w:rPr>
        <w:t xml:space="preserve">学习目标</w:t>
      </w:r>
    </w:p>
    <w:bookmarkEnd w:id="1472"/>
    <w:bookmarkStart w:id="1473" w:name="小结-337"/>
    <w:p>
      <w:pPr>
        <w:pStyle w:val="Heading4"/>
      </w:pPr>
      <w:r>
        <w:rPr>
          <w:rFonts w:hint="eastAsia"/>
        </w:rPr>
        <w:t xml:space="preserve">小结</w:t>
      </w:r>
    </w:p>
    <w:bookmarkEnd w:id="1473"/>
    <w:bookmarkStart w:id="1477" w:name="练习-337"/>
    <w:p>
      <w:pPr>
        <w:pStyle w:val="Heading4"/>
      </w:pPr>
      <w:r>
        <w:rPr>
          <w:rFonts w:hint="eastAsia"/>
        </w:rPr>
        <w:t xml:space="preserve">练习</w:t>
      </w:r>
    </w:p>
    <w:bookmarkStart w:id="1474" w:name="学习目标-338"/>
    <w:p>
      <w:pPr>
        <w:pStyle w:val="Heading5"/>
      </w:pPr>
      <w:r>
        <w:rPr>
          <w:rFonts w:hint="eastAsia"/>
        </w:rPr>
        <w:t xml:space="preserve">学习目标</w:t>
      </w:r>
    </w:p>
    <w:bookmarkEnd w:id="1474"/>
    <w:bookmarkStart w:id="1475" w:name="小结-338"/>
    <w:p>
      <w:pPr>
        <w:pStyle w:val="Heading5"/>
      </w:pPr>
      <w:r>
        <w:rPr>
          <w:rFonts w:hint="eastAsia"/>
        </w:rPr>
        <w:t xml:space="preserve">小结</w:t>
      </w:r>
    </w:p>
    <w:bookmarkEnd w:id="1475"/>
    <w:bookmarkStart w:id="1476" w:name="练习-338"/>
    <w:p>
      <w:pPr>
        <w:pStyle w:val="Heading5"/>
      </w:pPr>
      <w:r>
        <w:rPr>
          <w:rFonts w:hint="eastAsia"/>
        </w:rPr>
        <w:t xml:space="preserve">练习</w:t>
      </w:r>
    </w:p>
    <w:bookmarkEnd w:id="1476"/>
    <w:bookmarkEnd w:id="1477"/>
    <w:bookmarkEnd w:id="1478"/>
    <w:bookmarkStart w:id="1502" w:name="X528333a87ac35037ff81917fab93b34d77bc732"/>
    <w:p>
      <w:pPr>
        <w:pStyle w:val="Heading3"/>
      </w:pPr>
      <w:r>
        <w:t xml:space="preserve">3.6 </w:t>
      </w:r>
      <w:r>
        <w:rPr>
          <w:rFonts w:hint="eastAsia"/>
        </w:rPr>
        <w:t xml:space="preserve">数据格式验证</w:t>
      </w:r>
    </w:p>
    <w:p>
      <w:pPr>
        <w:pStyle w:val="BlockText"/>
      </w:pPr>
      <w:r>
        <w:rPr>
          <w:rFonts w:hint="eastAsia"/>
        </w:rPr>
        <w:t xml:space="preserve">【先修知识】</w:t>
      </w:r>
    </w:p>
    <w:p>
      <w:pPr>
        <w:pStyle w:val="Compact"/>
        <w:numPr>
          <w:ilvl w:val="0"/>
          <w:numId w:val="1885"/>
        </w:numPr>
      </w:pPr>
      <w:r>
        <w:rPr>
          <w:rFonts w:hint="eastAsia"/>
        </w:rPr>
        <w:t xml:space="preserve">基础：Linux/网络/SQL/一种脚本语言（如</w:t>
      </w:r>
      <w:r>
        <w:t xml:space="preserve"> </w:t>
      </w:r>
      <w:r>
        <w:rPr>
          <w:rFonts w:hint="eastAsia"/>
        </w:rPr>
        <w:t xml:space="preserve">Python）</w:t>
      </w:r>
    </w:p>
    <w:p>
      <w:pPr>
        <w:pStyle w:val="Compact"/>
        <w:numPr>
          <w:ilvl w:val="0"/>
          <w:numId w:val="1885"/>
        </w:numPr>
      </w:pPr>
      <w:r>
        <w:rPr>
          <w:rFonts w:hint="eastAsia"/>
        </w:rPr>
        <w:t xml:space="preserve">大数据入门：分布式/存储与计算分离/批流概念</w:t>
      </w:r>
    </w:p>
    <w:p>
      <w:pPr>
        <w:pStyle w:val="Compact"/>
        <w:numPr>
          <w:ilvl w:val="0"/>
          <w:numId w:val="188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88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886"/>
        </w:numPr>
      </w:pPr>
      <w:r>
        <w:rPr>
          <w:rFonts w:hint="eastAsia"/>
        </w:rPr>
        <w:t xml:space="preserve">能完成</w:t>
      </w:r>
      <w:r>
        <w:t xml:space="preserve"> 1 </w:t>
      </w:r>
      <w:r>
        <w:rPr>
          <w:rFonts w:hint="eastAsia"/>
        </w:rPr>
        <w:t xml:space="preserve">个与本章紧密相关的动手实践</w:t>
      </w:r>
    </w:p>
    <w:p>
      <w:pPr>
        <w:pStyle w:val="Compact"/>
        <w:numPr>
          <w:ilvl w:val="0"/>
          <w:numId w:val="188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887"/>
        </w:numPr>
      </w:pPr>
      <w:r>
        <w:rPr>
          <w:rFonts w:hint="eastAsia"/>
        </w:rPr>
        <w:t xml:space="preserve">请补充本章关键术语及中英对照（参考术语表）</w:t>
      </w:r>
    </w:p>
    <w:p>
      <w:pPr>
        <w:pStyle w:val="BlockText"/>
      </w:pPr>
      <w:r>
        <w:rPr>
          <w:rFonts w:hint="eastAsia"/>
        </w:rPr>
        <w:t xml:space="preserve">【阅读提示】本章聚焦：3.6</w:t>
      </w:r>
      <w:r>
        <w:t xml:space="preserve"> </w:t>
      </w:r>
      <w:r>
        <w:rPr>
          <w:rFonts w:hint="eastAsia"/>
        </w:rPr>
        <w:t xml:space="preserve">数据格式验证</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数据格式验证是确保采集数据符合预期格式要求的关键步骤，对于后续数据处理和分析的正确性至关重要。不同类型的数据需要采用不同的验证方法，本节将详细介绍各种数据格式的验证技术和最佳实践。</w:t>
      </w:r>
    </w:p>
    <w:p>
      <w:pPr>
        <w:pStyle w:val="BodyText"/>
      </w:pPr>
    </w:p>
    <w:bookmarkStart w:id="1482" w:name="X533e79af14b9b07886cf139a02bf0da8bc5a043"/>
    <w:p>
      <w:pPr>
        <w:pStyle w:val="Heading4"/>
      </w:pPr>
      <w:r>
        <w:t xml:space="preserve">3.6.1 </w:t>
      </w:r>
      <w:r>
        <w:rPr>
          <w:rFonts w:hint="eastAsia"/>
        </w:rPr>
        <w:t xml:space="preserve">数据类型验证</w:t>
      </w:r>
    </w:p>
    <w:p>
      <w:pPr>
        <w:pStyle w:val="BlockText"/>
      </w:pPr>
      <w:r>
        <w:rPr>
          <w:rFonts w:hint="eastAsia"/>
        </w:rPr>
        <w:t xml:space="preserve">【阅读提示】本节聚焦：3.6.1</w:t>
      </w:r>
      <w:r>
        <w:t xml:space="preserve"> </w:t>
      </w:r>
      <w:r>
        <w:rPr>
          <w:rFonts w:hint="eastAsia"/>
        </w:rPr>
        <w:t xml:space="preserve">数据类型验证</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数据类型验证确保采集数据的类型与预期一致，是数据格式验证的基础环节。不同数据类型需要采用不同的验证策略。</w:t>
      </w:r>
    </w:p>
    <w:p>
      <w:pPr>
        <w:pStyle w:val="BodyText"/>
      </w:pPr>
      <w:r>
        <w:rPr>
          <w:rFonts w:hint="eastAsia"/>
          <w:b/>
          <w:bCs/>
        </w:rPr>
        <w:t xml:space="preserve">数值类型验证</w:t>
      </w:r>
      <w:r>
        <w:rPr>
          <w:rFonts w:hint="eastAsia"/>
        </w:rPr>
        <w:t xml:space="preserve">主要检查数据是否符合数值类型的规范。例如，对于整数类型字段，需要验证其是否只包含数字字符，且没有小数点；对于浮点数，则需要验证小数点的正确位置和精度。在实际测试中，可以使用正则表达式进行格式验证，如</w:t>
      </w:r>
      <w:r>
        <w:rPr>
          <w:rStyle w:val="VerbatimChar"/>
        </w:rPr>
        <w:t xml:space="preserve">^-?\d+$</w:t>
      </w:r>
      <w:r>
        <w:rPr>
          <w:rFonts w:hint="eastAsia"/>
        </w:rPr>
        <w:t xml:space="preserve">用于整数验证，</w:t>
      </w:r>
      <w:r>
        <w:rPr>
          <w:rStyle w:val="VerbatimChar"/>
        </w:rPr>
        <w:t xml:space="preserve">^-?\d+(\.\d+)?$</w:t>
      </w:r>
      <w:r>
        <w:rPr>
          <w:rFonts w:hint="eastAsia"/>
        </w:rPr>
        <w:t xml:space="preserve">用于浮点数验证。</w:t>
      </w:r>
    </w:p>
    <w:p>
      <w:pPr>
        <w:pStyle w:val="BodyText"/>
      </w:pPr>
      <w:r>
        <w:rPr>
          <w:rFonts w:hint="eastAsia"/>
          <w:b/>
          <w:bCs/>
        </w:rPr>
        <w:t xml:space="preserve">字符串类型验证</w:t>
      </w:r>
      <w:r>
        <w:rPr>
          <w:rFonts w:hint="eastAsia"/>
        </w:rPr>
        <w:t xml:space="preserve">关注字符串数据的格式和内容。除了基本的字符集检查外，还需要验证字符串是否符合特定的业务规则。例如，电子邮件地址需要符合标准格式（包含@符号和域名），电话号码需要符合特定国家或地区的格式规范。这类验证通常采用正则表达式或专门的验证库来实现。</w:t>
      </w:r>
    </w:p>
    <w:p>
      <w:pPr>
        <w:pStyle w:val="BodyText"/>
      </w:pPr>
      <w:r>
        <w:rPr>
          <w:rFonts w:hint="eastAsia"/>
          <w:b/>
          <w:bCs/>
        </w:rPr>
        <w:t xml:space="preserve">日期时间验证</w:t>
      </w:r>
      <w:r>
        <w:rPr>
          <w:rFonts w:hint="eastAsia"/>
        </w:rPr>
        <w:t xml:space="preserve">确保日期时间数据符合预期格式和有效范围。不同业务场景可能使用不同的日期时间格式（如YYYY-MM-DD、MM/DD/YYYY等），需要验证数据格式的一致性。同时，还需要检查日期的有效性，如避免2月30日这样的无效日期。在测试中，可以使用专门的日期时间处理库进行解析和验证。</w:t>
      </w:r>
    </w:p>
    <w:p>
      <w:pPr>
        <w:pStyle w:val="BodyText"/>
      </w:pPr>
      <w:r>
        <w:rPr>
          <w:rFonts w:hint="eastAsia"/>
          <w:b/>
          <w:bCs/>
        </w:rPr>
        <w:t xml:space="preserve">布尔类型验证</w:t>
      </w:r>
      <w:r>
        <w:rPr>
          <w:rFonts w:hint="eastAsia"/>
        </w:rPr>
        <w:t xml:space="preserve">验证布尔值的正确性和一致性。布尔数据通常以true/false、1/0或Yes/No等形式表示，需要确保在整个数据集中表示方式一致。测试时需要检查所有可能的布尔字段值，确保它们属于预定义的有效值集合。</w:t>
      </w:r>
    </w:p>
    <w:p>
      <w:pPr>
        <w:pStyle w:val="BodyText"/>
      </w:pPr>
      <w:r>
        <w:rPr>
          <w:rFonts w:hint="eastAsia"/>
          <w:b/>
          <w:bCs/>
        </w:rPr>
        <w:t xml:space="preserve">复杂类型验证</w:t>
      </w:r>
      <w:r>
        <w:rPr>
          <w:rFonts w:hint="eastAsia"/>
        </w:rPr>
        <w:t xml:space="preserve">针对数组、对象等复合数据结构。需要验证复杂类型的嵌套层级、元素类型和关系约束。例如，对于JSON数据中的数组字段，需要验证其元素类型的一致性；对于嵌套对象，需要验证其内部字段的存在性和类型正确性。</w:t>
      </w:r>
    </w:p>
    <w:p>
      <w:pPr>
        <w:pStyle w:val="BlockText"/>
      </w:pPr>
      <w:r>
        <w:rPr>
          <w:rFonts w:hint="eastAsia"/>
        </w:rPr>
        <w:t xml:space="preserve">【章节重点难点总结】</w:t>
      </w:r>
    </w:p>
    <w:p>
      <w:pPr>
        <w:pStyle w:val="Compact"/>
        <w:numPr>
          <w:ilvl w:val="0"/>
          <w:numId w:val="1888"/>
        </w:numPr>
      </w:pPr>
      <w:r>
        <w:rPr>
          <w:rFonts w:hint="eastAsia"/>
        </w:rPr>
        <w:t xml:space="preserve">本节要点：梳理关键概念、流程与方法；明确输入输出与成功标准</w:t>
      </w:r>
    </w:p>
    <w:p>
      <w:pPr>
        <w:pStyle w:val="Compact"/>
        <w:numPr>
          <w:ilvl w:val="0"/>
          <w:numId w:val="188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889"/>
        </w:numPr>
      </w:pPr>
      <w:r>
        <w:rPr>
          <w:rFonts w:hint="eastAsia"/>
        </w:rPr>
        <w:t xml:space="preserve">结合你的项目，描述本节主题的一个实践场景，并给出验证要点。</w:t>
      </w:r>
    </w:p>
    <w:p>
      <w:pPr>
        <w:pStyle w:val="Compact"/>
        <w:numPr>
          <w:ilvl w:val="0"/>
          <w:numId w:val="1889"/>
        </w:numPr>
      </w:pPr>
      <w:r>
        <w:rPr>
          <w:rFonts w:hint="eastAsia"/>
        </w:rPr>
        <w:t xml:space="preserve">列出2-3个风险点/常见陷阱，并给出可操作的规避建议。</w:t>
      </w:r>
    </w:p>
    <w:p>
      <w:pPr>
        <w:pStyle w:val="BlockText"/>
      </w:pPr>
      <w:r>
        <w:rPr>
          <w:rFonts w:hint="eastAsia"/>
        </w:rPr>
        <w:t xml:space="preserve">【课后思考/练习题】</w:t>
      </w:r>
    </w:p>
    <w:p>
      <w:pPr>
        <w:pStyle w:val="Compact"/>
        <w:numPr>
          <w:ilvl w:val="0"/>
          <w:numId w:val="1890"/>
        </w:numPr>
      </w:pPr>
      <w:r>
        <w:rPr>
          <w:rFonts w:hint="eastAsia"/>
        </w:rPr>
        <w:t xml:space="preserve">结合你的项目，描述本节主题的一个实践场景，并给出验证要点。</w:t>
      </w:r>
    </w:p>
    <w:p>
      <w:pPr>
        <w:pStyle w:val="Compact"/>
        <w:numPr>
          <w:ilvl w:val="0"/>
          <w:numId w:val="1890"/>
        </w:numPr>
      </w:pPr>
      <w:r>
        <w:rPr>
          <w:rFonts w:hint="eastAsia"/>
        </w:rPr>
        <w:t xml:space="preserve">列出2-3个风险点/常见陷阱，并给出可操作的规避建议。</w:t>
      </w:r>
    </w:p>
    <w:p>
      <w:pPr>
        <w:pStyle w:val="FirstParagraph"/>
      </w:pPr>
    </w:p>
    <w:bookmarkStart w:id="1479" w:name="学习目标-339"/>
    <w:p>
      <w:pPr>
        <w:pStyle w:val="Heading5"/>
      </w:pPr>
      <w:r>
        <w:rPr>
          <w:rFonts w:hint="eastAsia"/>
        </w:rPr>
        <w:t xml:space="preserve">学习目标</w:t>
      </w:r>
    </w:p>
    <w:bookmarkEnd w:id="1479"/>
    <w:bookmarkStart w:id="1480" w:name="小结-339"/>
    <w:p>
      <w:pPr>
        <w:pStyle w:val="Heading5"/>
      </w:pPr>
      <w:r>
        <w:rPr>
          <w:rFonts w:hint="eastAsia"/>
        </w:rPr>
        <w:t xml:space="preserve">小结</w:t>
      </w:r>
    </w:p>
    <w:bookmarkEnd w:id="1480"/>
    <w:bookmarkStart w:id="1481" w:name="练习-339"/>
    <w:p>
      <w:pPr>
        <w:pStyle w:val="Heading5"/>
      </w:pPr>
      <w:r>
        <w:rPr>
          <w:rFonts w:hint="eastAsia"/>
        </w:rPr>
        <w:t xml:space="preserve">练习</w:t>
      </w:r>
    </w:p>
    <w:bookmarkEnd w:id="1481"/>
    <w:bookmarkEnd w:id="1482"/>
    <w:bookmarkStart w:id="1486" w:name="X2cf27ff072f0371bc5660336af49a42f72c4117"/>
    <w:p>
      <w:pPr>
        <w:pStyle w:val="Heading4"/>
      </w:pPr>
      <w:r>
        <w:t xml:space="preserve">3.6.2 </w:t>
      </w:r>
      <w:r>
        <w:rPr>
          <w:rFonts w:hint="eastAsia"/>
        </w:rPr>
        <w:t xml:space="preserve">数据长度验证</w:t>
      </w:r>
    </w:p>
    <w:p>
      <w:pPr>
        <w:pStyle w:val="BlockText"/>
      </w:pPr>
      <w:r>
        <w:rPr>
          <w:rFonts w:hint="eastAsia"/>
        </w:rPr>
        <w:t xml:space="preserve">【阅读提示】本节聚焦：3.6.2</w:t>
      </w:r>
      <w:r>
        <w:t xml:space="preserve"> </w:t>
      </w:r>
      <w:r>
        <w:rPr>
          <w:rFonts w:hint="eastAsia"/>
        </w:rPr>
        <w:t xml:space="preserve">数据长度验证</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数据长度验证确保数据的长度符合系统设计和业务需求的限制，防止数据溢出或截断导致的问题。</w:t>
      </w:r>
    </w:p>
    <w:p>
      <w:pPr>
        <w:pStyle w:val="BodyText"/>
      </w:pPr>
      <w:r>
        <w:rPr>
          <w:rFonts w:hint="eastAsia"/>
          <w:b/>
          <w:bCs/>
        </w:rPr>
        <w:t xml:space="preserve">最小长度验证</w:t>
      </w:r>
      <w:r>
        <w:rPr>
          <w:rFonts w:hint="eastAsia"/>
        </w:rPr>
        <w:t xml:space="preserve">确保数据不小于设定的最小长度要求。例如，密码字段通常要求至少包含8个字符，用户名至少包含3个字符等。在测试中，需要构造刚好等于最小长度和比最小长度少一个字符的数据，验证系统的处理行为。</w:t>
      </w:r>
    </w:p>
    <w:p>
      <w:pPr>
        <w:pStyle w:val="BodyText"/>
      </w:pPr>
      <w:r>
        <w:rPr>
          <w:rFonts w:hint="eastAsia"/>
          <w:b/>
          <w:bCs/>
        </w:rPr>
        <w:t xml:space="preserve">最大长度验证</w:t>
      </w:r>
      <w:r>
        <w:rPr>
          <w:rFonts w:hint="eastAsia"/>
        </w:rPr>
        <w:t xml:space="preserve">检查数据是否超过允许的最大长度限制。例如，数据库字段通常有明确的长度限制（如VARCHAR(255)），API请求参数也可能有长度限制。测试时需要构造刚好等于最大长度和超过最大长度的数据，验证系统是否正确处理，以及是否给出适当的错误提示。</w:t>
      </w:r>
    </w:p>
    <w:p>
      <w:pPr>
        <w:pStyle w:val="BodyText"/>
      </w:pPr>
      <w:r>
        <w:rPr>
          <w:rFonts w:hint="eastAsia"/>
          <w:b/>
          <w:bCs/>
        </w:rPr>
        <w:t xml:space="preserve">精确长度验证</w:t>
      </w:r>
      <w:r>
        <w:rPr>
          <w:rFonts w:hint="eastAsia"/>
        </w:rPr>
        <w:t xml:space="preserve">针对要求固定长度的数据。例如，某些国家的身份证号码、银行卡号等具有严格的长度要求。测试时需要确保只有精确长度的数据才能通过验证，长度不符的则应被正确拒绝。</w:t>
      </w:r>
    </w:p>
    <w:p>
      <w:pPr>
        <w:pStyle w:val="BodyText"/>
      </w:pPr>
      <w:r>
        <w:rPr>
          <w:rFonts w:hint="eastAsia"/>
          <w:b/>
          <w:bCs/>
        </w:rPr>
        <w:t xml:space="preserve">可变长度验证</w:t>
      </w:r>
      <w:r>
        <w:rPr>
          <w:rFonts w:hint="eastAsia"/>
        </w:rPr>
        <w:t xml:space="preserve">测试系统对可变长度数据的处理能力。在大数据环境下，许多字段可能没有严格的长度限制，但需要关注系统对极大长度数据的处理性能和稳定性。测试时可以构造不同长度的数据样本，评估系统在不同长度下的表现。</w:t>
      </w:r>
    </w:p>
    <w:p>
      <w:pPr>
        <w:pStyle w:val="BodyText"/>
      </w:pPr>
      <w:r>
        <w:rPr>
          <w:rFonts w:hint="eastAsia"/>
          <w:b/>
          <w:bCs/>
        </w:rPr>
        <w:t xml:space="preserve">溢出处理测试</w:t>
      </w:r>
      <w:r>
        <w:rPr>
          <w:rFonts w:hint="eastAsia"/>
        </w:rPr>
        <w:t xml:space="preserve">验证系统对超长数据的处理机制。在实际业务场景中，可能会遇到超出预期长度的数据，需要确保系统能够优雅地处理这些异常情况，如给出明确的错误信息或进行适当的截断处理，而不是崩溃或产生不可预期的结果。</w:t>
      </w:r>
    </w:p>
    <w:p>
      <w:pPr>
        <w:pStyle w:val="BlockText"/>
      </w:pPr>
      <w:r>
        <w:rPr>
          <w:rFonts w:hint="eastAsia"/>
        </w:rPr>
        <w:t xml:space="preserve">【章节重点难点总结】</w:t>
      </w:r>
    </w:p>
    <w:p>
      <w:pPr>
        <w:pStyle w:val="Compact"/>
        <w:numPr>
          <w:ilvl w:val="0"/>
          <w:numId w:val="1891"/>
        </w:numPr>
      </w:pPr>
      <w:r>
        <w:rPr>
          <w:rFonts w:hint="eastAsia"/>
        </w:rPr>
        <w:t xml:space="preserve">本节要点：梳理关键概念、流程与方法；明确输入输出与成功标准</w:t>
      </w:r>
    </w:p>
    <w:p>
      <w:pPr>
        <w:pStyle w:val="Compact"/>
        <w:numPr>
          <w:ilvl w:val="0"/>
          <w:numId w:val="189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892"/>
        </w:numPr>
      </w:pPr>
      <w:r>
        <w:rPr>
          <w:rFonts w:hint="eastAsia"/>
        </w:rPr>
        <w:t xml:space="preserve">结合你的项目，描述本节主题的一个实践场景，并给出验证要点。</w:t>
      </w:r>
    </w:p>
    <w:p>
      <w:pPr>
        <w:pStyle w:val="Compact"/>
        <w:numPr>
          <w:ilvl w:val="0"/>
          <w:numId w:val="1892"/>
        </w:numPr>
      </w:pPr>
      <w:r>
        <w:rPr>
          <w:rFonts w:hint="eastAsia"/>
        </w:rPr>
        <w:t xml:space="preserve">列出2-3个风险点/常见陷阱，并给出可操作的规避建议。</w:t>
      </w:r>
    </w:p>
    <w:p>
      <w:pPr>
        <w:pStyle w:val="BlockText"/>
      </w:pPr>
      <w:r>
        <w:rPr>
          <w:rFonts w:hint="eastAsia"/>
        </w:rPr>
        <w:t xml:space="preserve">【课后思考/练习题】</w:t>
      </w:r>
    </w:p>
    <w:p>
      <w:pPr>
        <w:pStyle w:val="Compact"/>
        <w:numPr>
          <w:ilvl w:val="0"/>
          <w:numId w:val="1893"/>
        </w:numPr>
      </w:pPr>
      <w:r>
        <w:rPr>
          <w:rFonts w:hint="eastAsia"/>
        </w:rPr>
        <w:t xml:space="preserve">结合你的项目，描述本节主题的一个实践场景，并给出验证要点。</w:t>
      </w:r>
    </w:p>
    <w:p>
      <w:pPr>
        <w:pStyle w:val="Compact"/>
        <w:numPr>
          <w:ilvl w:val="0"/>
          <w:numId w:val="1893"/>
        </w:numPr>
      </w:pPr>
      <w:r>
        <w:rPr>
          <w:rFonts w:hint="eastAsia"/>
        </w:rPr>
        <w:t xml:space="preserve">列出2-3个风险点/常见陷阱，并给出可操作的规避建议。</w:t>
      </w:r>
    </w:p>
    <w:p>
      <w:pPr>
        <w:pStyle w:val="FirstParagraph"/>
      </w:pPr>
    </w:p>
    <w:bookmarkStart w:id="1483" w:name="学习目标-340"/>
    <w:p>
      <w:pPr>
        <w:pStyle w:val="Heading5"/>
      </w:pPr>
      <w:r>
        <w:rPr>
          <w:rFonts w:hint="eastAsia"/>
        </w:rPr>
        <w:t xml:space="preserve">学习目标</w:t>
      </w:r>
    </w:p>
    <w:bookmarkEnd w:id="1483"/>
    <w:bookmarkStart w:id="1484" w:name="小结-340"/>
    <w:p>
      <w:pPr>
        <w:pStyle w:val="Heading5"/>
      </w:pPr>
      <w:r>
        <w:rPr>
          <w:rFonts w:hint="eastAsia"/>
        </w:rPr>
        <w:t xml:space="preserve">小结</w:t>
      </w:r>
    </w:p>
    <w:bookmarkEnd w:id="1484"/>
    <w:bookmarkStart w:id="1485" w:name="练习-340"/>
    <w:p>
      <w:pPr>
        <w:pStyle w:val="Heading5"/>
      </w:pPr>
      <w:r>
        <w:rPr>
          <w:rFonts w:hint="eastAsia"/>
        </w:rPr>
        <w:t xml:space="preserve">练习</w:t>
      </w:r>
    </w:p>
    <w:bookmarkEnd w:id="1485"/>
    <w:bookmarkEnd w:id="1486"/>
    <w:bookmarkStart w:id="1490" w:name="X72fc40588b3609d816a3ed078361f8927353334"/>
    <w:p>
      <w:pPr>
        <w:pStyle w:val="Heading4"/>
      </w:pPr>
      <w:r>
        <w:t xml:space="preserve">3.6.3 </w:t>
      </w:r>
      <w:r>
        <w:rPr>
          <w:rFonts w:hint="eastAsia"/>
        </w:rPr>
        <w:t xml:space="preserve">数据格式验证</w:t>
      </w:r>
    </w:p>
    <w:p>
      <w:pPr>
        <w:pStyle w:val="BlockText"/>
      </w:pPr>
      <w:r>
        <w:rPr>
          <w:rFonts w:hint="eastAsia"/>
        </w:rPr>
        <w:t xml:space="preserve">【阅读提示】本节聚焦：3.6.3</w:t>
      </w:r>
      <w:r>
        <w:t xml:space="preserve"> </w:t>
      </w:r>
      <w:r>
        <w:rPr>
          <w:rFonts w:hint="eastAsia"/>
        </w:rPr>
        <w:t xml:space="preserve">数据格式验证</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数据格式验证确保数据符合特定的格式规范和业务规则，是保证数据质量的重要环节。</w:t>
      </w:r>
    </w:p>
    <w:p>
      <w:pPr>
        <w:pStyle w:val="BodyText"/>
      </w:pPr>
      <w:r>
        <w:rPr>
          <w:rFonts w:hint="eastAsia"/>
          <w:b/>
          <w:bCs/>
        </w:rPr>
        <w:t xml:space="preserve">正则表达式验证</w:t>
      </w:r>
      <w:r>
        <w:rPr>
          <w:rFonts w:hint="eastAsia"/>
        </w:rPr>
        <w:t xml:space="preserve">是数据格式验证的常用方法，通过定义正则表达式模式来匹配和验证数据。例如，可以使用</w:t>
      </w:r>
      <w:r>
        <w:rPr>
          <w:rStyle w:val="VerbatimChar"/>
        </w:rPr>
        <w:t xml:space="preserve">^[A-Z]{2}\d{6}$</w:t>
      </w:r>
      <w:r>
        <w:rPr>
          <w:rFonts w:hint="eastAsia"/>
        </w:rPr>
        <w:t xml:space="preserve">验证某种格式的编码，使用</w:t>
      </w:r>
      <w:r>
        <w:rPr>
          <w:rStyle w:val="VerbatimChar"/>
        </w:rPr>
        <w:t xml:space="preserve">^\d{3}-\d{2}-\d{4}$</w:t>
      </w:r>
      <w:r>
        <w:rPr>
          <w:rFonts w:hint="eastAsia"/>
        </w:rPr>
        <w:t xml:space="preserve">验证社会安全号码格式。正则表达式验证提供了强大的灵活性，但需要注意表达式的效率和准确性。</w:t>
      </w:r>
    </w:p>
    <w:p>
      <w:pPr>
        <w:pStyle w:val="BodyText"/>
      </w:pPr>
      <w:r>
        <w:rPr>
          <w:rFonts w:hint="eastAsia"/>
          <w:b/>
          <w:bCs/>
        </w:rPr>
        <w:t xml:space="preserve">业务规则验证</w:t>
      </w:r>
      <w:r>
        <w:rPr>
          <w:rFonts w:hint="eastAsia"/>
        </w:rPr>
        <w:t xml:space="preserve">确保数据符合特定业务场景的规则约束。这些规则通常是根据业务需求定义的，例如，用户年龄必须在18-65之间，订单金额不能为负数，产品库存不能小于零等。业务规则验证需要结合具体的业务逻辑来实现，可以通过编写专门的验证函数或使用规则引擎。</w:t>
      </w:r>
    </w:p>
    <w:p>
      <w:pPr>
        <w:pStyle w:val="BodyText"/>
      </w:pPr>
      <w:r>
        <w:rPr>
          <w:rFonts w:hint="eastAsia"/>
          <w:b/>
          <w:bCs/>
        </w:rPr>
        <w:t xml:space="preserve">枚举值验证</w:t>
      </w:r>
      <w:r>
        <w:rPr>
          <w:rFonts w:hint="eastAsia"/>
        </w:rPr>
        <w:t xml:space="preserve">确保枚举类型数据的取值在预定义的范围内。例如，订单状态可能限定为"待支付"、"已支付"、"已发货"、"已完成"等特定值，用户性别可能限定为"男"、"女"等。测试时需要确保数据只能取这些预定义的值，任何不在此范围内的值都应被拒绝或标记为异常。</w:t>
      </w:r>
    </w:p>
    <w:p>
      <w:pPr>
        <w:pStyle w:val="BodyText"/>
      </w:pPr>
      <w:r>
        <w:rPr>
          <w:rFonts w:hint="eastAsia"/>
          <w:b/>
          <w:bCs/>
        </w:rPr>
        <w:t xml:space="preserve">格式转换测试</w:t>
      </w:r>
      <w:r>
        <w:rPr>
          <w:rFonts w:hint="eastAsia"/>
        </w:rPr>
        <w:t xml:space="preserve">验证数据在不同格式间转换的正确性。在大数据处理中，数据可能需要在多种格式间进行转换，如从CSV转换为JSON，从字符串转换为数值等。测试时需要确保转换过程中不会丢失信息，且转换后的数据符合目标格式的要求。</w:t>
      </w:r>
    </w:p>
    <w:p>
      <w:pPr>
        <w:pStyle w:val="BodyText"/>
      </w:pPr>
      <w:r>
        <w:rPr>
          <w:rFonts w:hint="eastAsia"/>
          <w:b/>
          <w:bCs/>
        </w:rPr>
        <w:t xml:space="preserve">边界值测试</w:t>
      </w:r>
      <w:r>
        <w:rPr>
          <w:rFonts w:hint="eastAsia"/>
        </w:rPr>
        <w:t xml:space="preserve">检验系统对格式边界条件的处理能力。例如，对于日期字段，测试系统是否能正确处理纪元日期（如1970-01-01）、闰年2月29日等特殊情况；对于数值字段，测试系统对极大值、极小值的处理。边界值测试有助于发现系统在极限情况下可能出现的问题。</w:t>
      </w:r>
    </w:p>
    <w:p>
      <w:pPr>
        <w:pStyle w:val="BlockText"/>
      </w:pPr>
      <w:r>
        <w:rPr>
          <w:rFonts w:hint="eastAsia"/>
        </w:rPr>
        <w:t xml:space="preserve">【章节重点难点总结】</w:t>
      </w:r>
    </w:p>
    <w:p>
      <w:pPr>
        <w:pStyle w:val="Compact"/>
        <w:numPr>
          <w:ilvl w:val="0"/>
          <w:numId w:val="1894"/>
        </w:numPr>
      </w:pPr>
      <w:r>
        <w:rPr>
          <w:rFonts w:hint="eastAsia"/>
        </w:rPr>
        <w:t xml:space="preserve">本节要点：梳理关键概念、流程与方法；明确输入输出与成功标准</w:t>
      </w:r>
    </w:p>
    <w:p>
      <w:pPr>
        <w:pStyle w:val="Compact"/>
        <w:numPr>
          <w:ilvl w:val="0"/>
          <w:numId w:val="189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895"/>
        </w:numPr>
      </w:pPr>
      <w:r>
        <w:rPr>
          <w:rFonts w:hint="eastAsia"/>
        </w:rPr>
        <w:t xml:space="preserve">结合你的项目，描述本节主题的一个实践场景，并给出验证要点。</w:t>
      </w:r>
    </w:p>
    <w:p>
      <w:pPr>
        <w:pStyle w:val="Compact"/>
        <w:numPr>
          <w:ilvl w:val="0"/>
          <w:numId w:val="1895"/>
        </w:numPr>
      </w:pPr>
      <w:r>
        <w:rPr>
          <w:rFonts w:hint="eastAsia"/>
        </w:rPr>
        <w:t xml:space="preserve">列出2-3个风险点/常见陷阱，并给出可操作的规避建议。</w:t>
      </w:r>
    </w:p>
    <w:p>
      <w:pPr>
        <w:pStyle w:val="BlockText"/>
      </w:pPr>
      <w:r>
        <w:rPr>
          <w:rFonts w:hint="eastAsia"/>
        </w:rPr>
        <w:t xml:space="preserve">【课后思考/练习题】</w:t>
      </w:r>
    </w:p>
    <w:p>
      <w:pPr>
        <w:pStyle w:val="Compact"/>
        <w:numPr>
          <w:ilvl w:val="0"/>
          <w:numId w:val="1896"/>
        </w:numPr>
      </w:pPr>
      <w:r>
        <w:rPr>
          <w:rFonts w:hint="eastAsia"/>
        </w:rPr>
        <w:t xml:space="preserve">结合你的项目，描述本节主题的一个实践场景，并给出验证要点。</w:t>
      </w:r>
    </w:p>
    <w:p>
      <w:pPr>
        <w:pStyle w:val="Compact"/>
        <w:numPr>
          <w:ilvl w:val="0"/>
          <w:numId w:val="1896"/>
        </w:numPr>
      </w:pPr>
      <w:r>
        <w:rPr>
          <w:rFonts w:hint="eastAsia"/>
        </w:rPr>
        <w:t xml:space="preserve">列出2-3个风险点/常见陷阱，并给出可操作的规避建议。</w:t>
      </w:r>
    </w:p>
    <w:p>
      <w:pPr>
        <w:pStyle w:val="FirstParagraph"/>
      </w:pPr>
    </w:p>
    <w:bookmarkStart w:id="1487" w:name="学习目标-341"/>
    <w:p>
      <w:pPr>
        <w:pStyle w:val="Heading5"/>
      </w:pPr>
      <w:r>
        <w:rPr>
          <w:rFonts w:hint="eastAsia"/>
        </w:rPr>
        <w:t xml:space="preserve">学习目标</w:t>
      </w:r>
    </w:p>
    <w:bookmarkEnd w:id="1487"/>
    <w:bookmarkStart w:id="1488" w:name="小结-341"/>
    <w:p>
      <w:pPr>
        <w:pStyle w:val="Heading5"/>
      </w:pPr>
      <w:r>
        <w:rPr>
          <w:rFonts w:hint="eastAsia"/>
        </w:rPr>
        <w:t xml:space="preserve">小结</w:t>
      </w:r>
    </w:p>
    <w:bookmarkEnd w:id="1488"/>
    <w:bookmarkStart w:id="1489" w:name="练习-341"/>
    <w:p>
      <w:pPr>
        <w:pStyle w:val="Heading5"/>
      </w:pPr>
      <w:r>
        <w:rPr>
          <w:rFonts w:hint="eastAsia"/>
        </w:rPr>
        <w:t xml:space="preserve">练习</w:t>
      </w:r>
    </w:p>
    <w:bookmarkEnd w:id="1489"/>
    <w:bookmarkEnd w:id="1490"/>
    <w:bookmarkStart w:id="1494" w:name="Xaf7640c1011a5497066b60fc72283b8a705d2fc"/>
    <w:p>
      <w:pPr>
        <w:pStyle w:val="Heading4"/>
      </w:pPr>
      <w:r>
        <w:t xml:space="preserve">3.6.4 </w:t>
      </w:r>
      <w:r>
        <w:rPr>
          <w:rFonts w:hint="eastAsia"/>
        </w:rPr>
        <w:t xml:space="preserve">特殊字符处理验证</w:t>
      </w:r>
    </w:p>
    <w:p>
      <w:pPr>
        <w:pStyle w:val="BlockText"/>
      </w:pPr>
      <w:r>
        <w:rPr>
          <w:rFonts w:hint="eastAsia"/>
        </w:rPr>
        <w:t xml:space="preserve">【阅读提示】本节聚焦：3.6.4</w:t>
      </w:r>
      <w:r>
        <w:t xml:space="preserve"> </w:t>
      </w:r>
      <w:r>
        <w:rPr>
          <w:rFonts w:hint="eastAsia"/>
        </w:rPr>
        <w:t xml:space="preserve">特殊字符处理验证</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在大数据处理中，经常会遇到包含特殊字符的数据，这些字符需要被正确识别和处理，以确保数据的完整性和一致性。</w:t>
      </w:r>
    </w:p>
    <w:p>
      <w:pPr>
        <w:pStyle w:val="BodyText"/>
      </w:pPr>
      <w:r>
        <w:rPr>
          <w:rFonts w:hint="eastAsia"/>
          <w:b/>
          <w:bCs/>
        </w:rPr>
        <w:t xml:space="preserve">转义字符测试</w:t>
      </w:r>
      <w:r>
        <w:rPr>
          <w:rFonts w:hint="eastAsia"/>
        </w:rPr>
        <w:t xml:space="preserve">验证系统对转义字符的正确处理。在许多数据格式中，某些字符具有特殊含义（如引号、反斜杠等），需要通过转义来表示其字面意义。测试时需要确保系统能够正确识别和处理各种转义序列，如</w:t>
      </w:r>
      <w:r>
        <w:rPr>
          <w:rStyle w:val="VerbatimChar"/>
        </w:rPr>
        <w:t xml:space="preserve">"</w:t>
      </w:r>
      <w:r>
        <w:rPr>
          <w:rFonts w:hint="eastAsia"/>
        </w:rPr>
        <w:t xml:space="preserve">表示引号，</w:t>
      </w:r>
      <w:r>
        <w:rPr>
          <w:rStyle w:val="VerbatimChar"/>
        </w:rPr>
        <w:t xml:space="preserve">\n</w:t>
      </w:r>
      <w:r>
        <w:rPr>
          <w:rFonts w:hint="eastAsia"/>
        </w:rPr>
        <w:t xml:space="preserve">表示换行符等。</w:t>
      </w:r>
    </w:p>
    <w:p>
      <w:pPr>
        <w:pStyle w:val="BodyText"/>
      </w:pPr>
      <w:r>
        <w:rPr>
          <w:rFonts w:hint="eastAsia"/>
          <w:b/>
          <w:bCs/>
        </w:rPr>
        <w:t xml:space="preserve">控制字符测试</w:t>
      </w:r>
      <w:r>
        <w:rPr>
          <w:rFonts w:hint="eastAsia"/>
        </w:rPr>
        <w:t xml:space="preserve">检验系统对控制字符的处理机制。控制字符（如制表符、换行符、回车符等）虽然不可见，但可能对数据处理产生重要影响。测试时需要确保系统能够正确识别这些字符，并且在数据转换和存储过程中不会丢失或错误处理。</w:t>
      </w:r>
    </w:p>
    <w:p>
      <w:pPr>
        <w:pStyle w:val="BodyText"/>
      </w:pPr>
      <w:r>
        <w:rPr>
          <w:rFonts w:hint="eastAsia"/>
          <w:b/>
          <w:bCs/>
        </w:rPr>
        <w:t xml:space="preserve">Unicode字符测试</w:t>
      </w:r>
      <w:r>
        <w:rPr>
          <w:rFonts w:hint="eastAsia"/>
        </w:rPr>
        <w:t xml:space="preserve">验证系统对多语言字符的支持。在全球化环境下，数据可能包含各种语言的字符，如中文、日文、俄文等。测试时需要确保系统能够正确处理这些Unicode字符，不会出现乱码或无法识别的情况。</w:t>
      </w:r>
    </w:p>
    <w:p>
      <w:pPr>
        <w:pStyle w:val="BodyText"/>
      </w:pPr>
      <w:r>
        <w:rPr>
          <w:rFonts w:hint="eastAsia"/>
          <w:b/>
          <w:bCs/>
        </w:rPr>
        <w:t xml:space="preserve">特殊符号测试</w:t>
      </w:r>
      <w:r>
        <w:rPr>
          <w:rFonts w:hint="eastAsia"/>
        </w:rPr>
        <w:t xml:space="preserve">检查系统对各类特殊符号的处理。特殊符号包括货币符号、数学符号、标点符号等，这些符号在不同的业务场景中可能具有特殊含义。测试时需要确保系统能够正确识别和处理这些符号，特别是在数据计算和比较操作中。</w:t>
      </w:r>
    </w:p>
    <w:p>
      <w:pPr>
        <w:pStyle w:val="BodyText"/>
      </w:pPr>
      <w:r>
        <w:rPr>
          <w:rFonts w:hint="eastAsia"/>
          <w:b/>
          <w:bCs/>
        </w:rPr>
        <w:t xml:space="preserve">注入攻击防护</w:t>
      </w:r>
      <w:r>
        <w:rPr>
          <w:rFonts w:hint="eastAsia"/>
        </w:rPr>
        <w:t xml:space="preserve">验证系统对SQL注入、XSS注入等安全威胁的防护能力。在数据采集过程中，特别是处理来自外部的用户输入时，需要确保系统能够防止恶意注入攻击。测试时可以构造包含潜在注入代码的数据，验证系统是否能够正确过滤或转义这些恶意内容。</w:t>
      </w:r>
    </w:p>
    <w:p>
      <w:pPr>
        <w:pStyle w:val="BlockText"/>
      </w:pPr>
      <w:r>
        <w:rPr>
          <w:rFonts w:hint="eastAsia"/>
        </w:rPr>
        <w:t xml:space="preserve">【章节重点难点总结】</w:t>
      </w:r>
    </w:p>
    <w:p>
      <w:pPr>
        <w:pStyle w:val="Compact"/>
        <w:numPr>
          <w:ilvl w:val="0"/>
          <w:numId w:val="1897"/>
        </w:numPr>
      </w:pPr>
      <w:r>
        <w:rPr>
          <w:rFonts w:hint="eastAsia"/>
        </w:rPr>
        <w:t xml:space="preserve">本节要点：梳理关键概念、流程与方法；明确输入输出与成功标准</w:t>
      </w:r>
    </w:p>
    <w:p>
      <w:pPr>
        <w:pStyle w:val="Compact"/>
        <w:numPr>
          <w:ilvl w:val="0"/>
          <w:numId w:val="1897"/>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898"/>
        </w:numPr>
      </w:pPr>
      <w:r>
        <w:rPr>
          <w:rFonts w:hint="eastAsia"/>
        </w:rPr>
        <w:t xml:space="preserve">用</w:t>
      </w:r>
      <w:r>
        <w:t xml:space="preserve"> 3~5 </w:t>
      </w:r>
      <w:r>
        <w:rPr>
          <w:rFonts w:hint="eastAsia"/>
        </w:rPr>
        <w:t xml:space="preserve">条项目化要点复盘本章内容</w:t>
      </w:r>
    </w:p>
    <w:p>
      <w:pPr>
        <w:pStyle w:val="Compact"/>
        <w:numPr>
          <w:ilvl w:val="0"/>
          <w:numId w:val="1898"/>
        </w:numPr>
      </w:pPr>
      <w:r>
        <w:rPr>
          <w:rFonts w:hint="eastAsia"/>
        </w:rPr>
        <w:t xml:space="preserve">指出易错点/反模式与纠正建议</w:t>
      </w:r>
    </w:p>
    <w:p>
      <w:pPr>
        <w:pStyle w:val="Compact"/>
        <w:numPr>
          <w:ilvl w:val="0"/>
          <w:numId w:val="1898"/>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899"/>
        </w:numPr>
      </w:pPr>
      <w:r>
        <w:rPr>
          <w:rFonts w:hint="eastAsia"/>
        </w:rPr>
        <w:t xml:space="preserve">结合你的项目，描述本节主题的一个实践场景，并给出验证要点。</w:t>
      </w:r>
    </w:p>
    <w:p>
      <w:pPr>
        <w:pStyle w:val="Compact"/>
        <w:numPr>
          <w:ilvl w:val="0"/>
          <w:numId w:val="1899"/>
        </w:numPr>
      </w:pPr>
      <w:r>
        <w:rPr>
          <w:rFonts w:hint="eastAsia"/>
        </w:rPr>
        <w:t xml:space="preserve">列出2-3个风险点/常见陷阱，并给出可操作的规避建议。</w:t>
      </w:r>
    </w:p>
    <w:p>
      <w:pPr>
        <w:pStyle w:val="FirstParagraph"/>
      </w:pPr>
    </w:p>
    <w:bookmarkStart w:id="1491" w:name="学习目标-342"/>
    <w:p>
      <w:pPr>
        <w:pStyle w:val="Heading5"/>
      </w:pPr>
      <w:r>
        <w:rPr>
          <w:rFonts w:hint="eastAsia"/>
        </w:rPr>
        <w:t xml:space="preserve">学习目标</w:t>
      </w:r>
    </w:p>
    <w:bookmarkEnd w:id="1491"/>
    <w:bookmarkStart w:id="1492" w:name="小结-342"/>
    <w:p>
      <w:pPr>
        <w:pStyle w:val="Heading5"/>
      </w:pPr>
      <w:r>
        <w:rPr>
          <w:rFonts w:hint="eastAsia"/>
        </w:rPr>
        <w:t xml:space="preserve">小结</w:t>
      </w:r>
    </w:p>
    <w:bookmarkEnd w:id="1492"/>
    <w:bookmarkStart w:id="1493" w:name="练习-342"/>
    <w:p>
      <w:pPr>
        <w:pStyle w:val="Heading5"/>
      </w:pPr>
      <w:r>
        <w:rPr>
          <w:rFonts w:hint="eastAsia"/>
        </w:rPr>
        <w:t xml:space="preserve">练习</w:t>
      </w:r>
    </w:p>
    <w:bookmarkEnd w:id="1493"/>
    <w:bookmarkEnd w:id="1494"/>
    <w:bookmarkStart w:id="1495" w:name="Xb775a8b3e4cbe12ccab86680a3b70f9486e47af"/>
    <w:p>
      <w:pPr>
        <w:pStyle w:val="Heading4"/>
      </w:pPr>
      <w:r>
        <w:t xml:space="preserve">3.6.5 </w:t>
      </w:r>
      <w:r>
        <w:rPr>
          <w:rFonts w:hint="eastAsia"/>
        </w:rPr>
        <w:t xml:space="preserve">数据编码验证</w:t>
      </w:r>
    </w:p>
    <w:p>
      <w:pPr>
        <w:pStyle w:val="BlockText"/>
      </w:pPr>
      <w:r>
        <w:rPr>
          <w:rFonts w:hint="eastAsia"/>
        </w:rPr>
        <w:t xml:space="preserve">【阅读提示】本节聚焦：3.6.5</w:t>
      </w:r>
      <w:r>
        <w:t xml:space="preserve"> </w:t>
      </w:r>
      <w:r>
        <w:rPr>
          <w:rFonts w:hint="eastAsia"/>
        </w:rPr>
        <w:t xml:space="preserve">数据编码验证</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数据编码是数据表示的重要方面，不同的编码方式可能导致数据解析错误或乱码问题。数据编码验证确保系统能够正确处理各种编码格式的数据。</w:t>
      </w:r>
    </w:p>
    <w:p>
      <w:pPr>
        <w:pStyle w:val="BodyText"/>
      </w:pPr>
      <w:r>
        <w:rPr>
          <w:rFonts w:hint="eastAsia"/>
          <w:b/>
          <w:bCs/>
        </w:rPr>
        <w:t xml:space="preserve">UTF-8编码测试</w:t>
      </w:r>
      <w:r>
        <w:rPr>
          <w:rFonts w:hint="eastAsia"/>
        </w:rPr>
        <w:t xml:space="preserve">验证系统对UTF-8编码的正确支持。UTF-8是目前最常用的字符编码方式，支持几乎所有的Unicode字符。测试时需要确保系统能够正确读取和写入UTF-8编码的数据，特别是包含多字节字符的数据。</w:t>
      </w:r>
    </w:p>
    <w:p>
      <w:pPr>
        <w:pStyle w:val="BodyText"/>
      </w:pPr>
      <w:r>
        <w:rPr>
          <w:rFonts w:hint="eastAsia"/>
          <w:b/>
          <w:bCs/>
        </w:rPr>
        <w:t xml:space="preserve">编码转换测试</w:t>
      </w:r>
      <w:r>
        <w:rPr>
          <w:rFonts w:hint="eastAsia"/>
        </w:rPr>
        <w:t xml:space="preserve">检验系统在不同编码间转换的能力。在数据采集过程中，可能需要将数据从一种编码转换为另一种编码（如从GBK转换为UTF-8）。测试时需要确保转换过程中不会丢失信息，且转换后的数据符合目标编码的规范。</w:t>
      </w:r>
    </w:p>
    <w:p>
      <w:pPr>
        <w:pStyle w:val="BodyText"/>
      </w:pPr>
      <w:r>
        <w:rPr>
          <w:rFonts w:hint="eastAsia"/>
          <w:b/>
          <w:bCs/>
        </w:rPr>
        <w:t xml:space="preserve">编码检测验证</w:t>
      </w:r>
      <w:r>
        <w:rPr>
          <w:rFonts w:hint="eastAsia"/>
        </w:rPr>
        <w:t xml:space="preserve">验证系统对数据编码的自动检测能力。在实际业务场景中，可能无法提前知道数据源的编码格式，需要系统能够自动检测并适配。测试时可以提供不同编码格式的数据，验证系统是否能够正确识别其编码。</w:t>
      </w:r>
    </w:p>
    <w:p>
      <w:pPr>
        <w:pStyle w:val="BodyText"/>
      </w:pPr>
      <w:r>
        <w:rPr>
          <w:rFonts w:hint="eastAsia"/>
          <w:b/>
          <w:bCs/>
        </w:rPr>
        <w:t xml:space="preserve">乱码处理测试</w:t>
      </w:r>
      <w:r>
        <w:rPr>
          <w:rFonts w:hint="eastAsia"/>
        </w:rPr>
        <w:t xml:space="preserve">检验系统在遇到乱码数据时的恢复机制。在数据传输或处理过程中，可能会出现编码不匹配导致的乱码问题。测试时需要确保系统能够识别乱码情况，并采取适当的处理措施，如尝试不同的解码方式或给出明确的错误提示。</w:t>
      </w:r>
    </w:p>
    <w:p>
      <w:pPr>
        <w:pStyle w:val="BodyText"/>
      </w:pPr>
      <w:r>
        <w:rPr>
          <w:rFonts w:hint="eastAsia"/>
          <w:b/>
          <w:bCs/>
        </w:rPr>
        <w:t xml:space="preserve">多字节字符测试</w:t>
      </w:r>
      <w:r>
        <w:rPr>
          <w:rFonts w:hint="eastAsia"/>
        </w:rPr>
        <w:t xml:space="preserve">验证系统对多字节字符（如中文、日文等）的正确处理。多字节字符在存储和处理过程中需要特别注意，以避免截断或错误解析。测试时需要确保多字节字符在数据转换、比较和存储过程中保持完整和正确。</w:t>
      </w:r>
    </w:p>
    <w:p>
      <w:pPr>
        <w:pStyle w:val="BlockText"/>
      </w:pPr>
      <w:r>
        <w:rPr>
          <w:rFonts w:hint="eastAsia"/>
        </w:rPr>
        <w:t xml:space="preserve">【章节重点难点总结】</w:t>
      </w:r>
    </w:p>
    <w:p>
      <w:pPr>
        <w:pStyle w:val="Compact"/>
        <w:numPr>
          <w:ilvl w:val="0"/>
          <w:numId w:val="1900"/>
        </w:numPr>
      </w:pPr>
      <w:r>
        <w:rPr>
          <w:rFonts w:hint="eastAsia"/>
        </w:rPr>
        <w:t xml:space="preserve">本节要点：梳理关键概念、流程与方法；明确输入输出与成功标准</w:t>
      </w:r>
    </w:p>
    <w:p>
      <w:pPr>
        <w:pStyle w:val="Compact"/>
        <w:numPr>
          <w:ilvl w:val="0"/>
          <w:numId w:val="190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901"/>
        </w:numPr>
      </w:pPr>
      <w:r>
        <w:rPr>
          <w:rFonts w:hint="eastAsia"/>
        </w:rPr>
        <w:t xml:space="preserve">结合你的项目，描述本节主题的一个实践场景，并给出验证要点。</w:t>
      </w:r>
    </w:p>
    <w:p>
      <w:pPr>
        <w:pStyle w:val="Compact"/>
        <w:numPr>
          <w:ilvl w:val="0"/>
          <w:numId w:val="1901"/>
        </w:numPr>
      </w:pPr>
      <w:r>
        <w:rPr>
          <w:rFonts w:hint="eastAsia"/>
        </w:rPr>
        <w:t xml:space="preserve">列出2-3个风险点/常见陷阱，并给出可操作的规避建议。</w:t>
      </w:r>
    </w:p>
    <w:p>
      <w:pPr>
        <w:pStyle w:val="FirstParagraph"/>
      </w:pPr>
    </w:p>
    <w:bookmarkEnd w:id="1495"/>
    <w:bookmarkStart w:id="1496" w:name="学习目标-343"/>
    <w:p>
      <w:pPr>
        <w:pStyle w:val="Heading4"/>
      </w:pPr>
      <w:r>
        <w:rPr>
          <w:rFonts w:hint="eastAsia"/>
        </w:rPr>
        <w:t xml:space="preserve">学习目标</w:t>
      </w:r>
    </w:p>
    <w:bookmarkEnd w:id="1496"/>
    <w:bookmarkStart w:id="1497" w:name="小结-343"/>
    <w:p>
      <w:pPr>
        <w:pStyle w:val="Heading4"/>
      </w:pPr>
      <w:r>
        <w:rPr>
          <w:rFonts w:hint="eastAsia"/>
        </w:rPr>
        <w:t xml:space="preserve">小结</w:t>
      </w:r>
    </w:p>
    <w:bookmarkEnd w:id="1497"/>
    <w:bookmarkStart w:id="1501" w:name="练习-343"/>
    <w:p>
      <w:pPr>
        <w:pStyle w:val="Heading4"/>
      </w:pPr>
      <w:r>
        <w:rPr>
          <w:rFonts w:hint="eastAsia"/>
        </w:rPr>
        <w:t xml:space="preserve">练习</w:t>
      </w:r>
    </w:p>
    <w:bookmarkStart w:id="1498" w:name="学习目标-344"/>
    <w:p>
      <w:pPr>
        <w:pStyle w:val="Heading5"/>
      </w:pPr>
      <w:r>
        <w:rPr>
          <w:rFonts w:hint="eastAsia"/>
        </w:rPr>
        <w:t xml:space="preserve">学习目标</w:t>
      </w:r>
    </w:p>
    <w:bookmarkEnd w:id="1498"/>
    <w:bookmarkStart w:id="1499" w:name="小结-344"/>
    <w:p>
      <w:pPr>
        <w:pStyle w:val="Heading5"/>
      </w:pPr>
      <w:r>
        <w:rPr>
          <w:rFonts w:hint="eastAsia"/>
        </w:rPr>
        <w:t xml:space="preserve">小结</w:t>
      </w:r>
    </w:p>
    <w:bookmarkEnd w:id="1499"/>
    <w:bookmarkStart w:id="1500" w:name="练习-344"/>
    <w:p>
      <w:pPr>
        <w:pStyle w:val="Heading5"/>
      </w:pPr>
      <w:r>
        <w:rPr>
          <w:rFonts w:hint="eastAsia"/>
        </w:rPr>
        <w:t xml:space="preserve">练习</w:t>
      </w:r>
    </w:p>
    <w:bookmarkEnd w:id="1500"/>
    <w:bookmarkEnd w:id="1501"/>
    <w:bookmarkEnd w:id="1502"/>
    <w:bookmarkStart w:id="1522" w:name="Xa58cc34270c4c92767b336f21baa434dbce523b"/>
    <w:p>
      <w:pPr>
        <w:pStyle w:val="Heading3"/>
      </w:pPr>
      <w:r>
        <w:t xml:space="preserve">3.7 </w:t>
      </w:r>
      <w:r>
        <w:rPr>
          <w:rFonts w:hint="eastAsia"/>
        </w:rPr>
        <w:t xml:space="preserve">测试工具与框架</w:t>
      </w:r>
    </w:p>
    <w:p>
      <w:pPr>
        <w:pStyle w:val="BlockText"/>
      </w:pPr>
      <w:r>
        <w:rPr>
          <w:rFonts w:hint="eastAsia"/>
        </w:rPr>
        <w:t xml:space="preserve">【先修知识】</w:t>
      </w:r>
    </w:p>
    <w:p>
      <w:pPr>
        <w:pStyle w:val="Compact"/>
        <w:numPr>
          <w:ilvl w:val="0"/>
          <w:numId w:val="1902"/>
        </w:numPr>
      </w:pPr>
      <w:r>
        <w:rPr>
          <w:rFonts w:hint="eastAsia"/>
        </w:rPr>
        <w:t xml:space="preserve">基础：Linux/网络/SQL/一种脚本语言（如</w:t>
      </w:r>
      <w:r>
        <w:t xml:space="preserve"> </w:t>
      </w:r>
      <w:r>
        <w:rPr>
          <w:rFonts w:hint="eastAsia"/>
        </w:rPr>
        <w:t xml:space="preserve">Python）</w:t>
      </w:r>
    </w:p>
    <w:p>
      <w:pPr>
        <w:pStyle w:val="Compact"/>
        <w:numPr>
          <w:ilvl w:val="0"/>
          <w:numId w:val="1902"/>
        </w:numPr>
      </w:pPr>
      <w:r>
        <w:rPr>
          <w:rFonts w:hint="eastAsia"/>
        </w:rPr>
        <w:t xml:space="preserve">大数据入门：分布式/存储与计算分离/批流概念</w:t>
      </w:r>
    </w:p>
    <w:p>
      <w:pPr>
        <w:pStyle w:val="Compact"/>
        <w:numPr>
          <w:ilvl w:val="0"/>
          <w:numId w:val="190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90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903"/>
        </w:numPr>
      </w:pPr>
      <w:r>
        <w:rPr>
          <w:rFonts w:hint="eastAsia"/>
        </w:rPr>
        <w:t xml:space="preserve">能完成</w:t>
      </w:r>
      <w:r>
        <w:t xml:space="preserve"> 1 </w:t>
      </w:r>
      <w:r>
        <w:rPr>
          <w:rFonts w:hint="eastAsia"/>
        </w:rPr>
        <w:t xml:space="preserve">个与本章紧密相关的动手实践</w:t>
      </w:r>
    </w:p>
    <w:p>
      <w:pPr>
        <w:pStyle w:val="Compact"/>
        <w:numPr>
          <w:ilvl w:val="0"/>
          <w:numId w:val="190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904"/>
        </w:numPr>
      </w:pPr>
      <w:r>
        <w:rPr>
          <w:rFonts w:hint="eastAsia"/>
        </w:rPr>
        <w:t xml:space="preserve">请补充本章关键术语及中英对照（参考术语表）</w:t>
      </w:r>
    </w:p>
    <w:p>
      <w:pPr>
        <w:pStyle w:val="BlockText"/>
      </w:pPr>
      <w:r>
        <w:rPr>
          <w:rFonts w:hint="eastAsia"/>
        </w:rPr>
        <w:t xml:space="preserve">【阅读提示】本章聚焦：3.7</w:t>
      </w:r>
      <w:r>
        <w:t xml:space="preserve"> </w:t>
      </w:r>
      <w:r>
        <w:rPr>
          <w:rFonts w:hint="eastAsia"/>
        </w:rPr>
        <w:t xml:space="preserve">测试工具与框架</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在大数据测试环境中，选择合适的测试工具和框架对于提高测试效率和质量至关重要。本节将详细介绍各种专门用于数据采集测试的工具和框架，包括它们的特点、适用场景和使用方法。</w:t>
      </w:r>
    </w:p>
    <w:p>
      <w:pPr>
        <w:pStyle w:val="BodyText"/>
      </w:pPr>
    </w:p>
    <w:bookmarkStart w:id="1506" w:name="X46f9cc284a6de1b3035ff79fffa62b92900d2fd"/>
    <w:p>
      <w:pPr>
        <w:pStyle w:val="Heading4"/>
      </w:pPr>
      <w:r>
        <w:t xml:space="preserve">3.7.1 </w:t>
      </w:r>
      <w:r>
        <w:rPr>
          <w:rFonts w:hint="eastAsia"/>
        </w:rPr>
        <w:t xml:space="preserve">批处理测试工具</w:t>
      </w:r>
    </w:p>
    <w:p>
      <w:pPr>
        <w:pStyle w:val="BlockText"/>
      </w:pPr>
      <w:r>
        <w:rPr>
          <w:rFonts w:hint="eastAsia"/>
        </w:rPr>
        <w:t xml:space="preserve">【阅读提示】本节聚焦：3.7.1</w:t>
      </w:r>
      <w:r>
        <w:t xml:space="preserve"> </w:t>
      </w:r>
      <w:r>
        <w:rPr>
          <w:rFonts w:hint="eastAsia"/>
        </w:rPr>
        <w:t xml:space="preserve">批处理测试工具。建议先看结构，再带着问题阅读，关注关键术语、流程与案例，结合自身项目做对照。</w:t>
      </w:r>
    </w:p>
    <w:p>
      <w:pPr>
        <w:pStyle w:val="FirstParagraph"/>
      </w:pPr>
      <w:r>
        <w:rPr>
          <w:rFonts w:hint="eastAsia"/>
        </w:rPr>
        <w:t xml:space="preserve">批处理测试工具主要用于验证大规模数据批量处理的正确性、性能和可靠性，适用于传统ETL流程、数据仓库加载等场景。</w:t>
      </w:r>
    </w:p>
    <w:p>
      <w:pPr>
        <w:pStyle w:val="BodyText"/>
      </w:pPr>
      <w:r>
        <w:rPr>
          <w:b/>
          <w:bCs/>
        </w:rPr>
        <w:t xml:space="preserve">Apache NiFi</w:t>
      </w:r>
      <w:r>
        <w:t xml:space="preserve"> </w:t>
      </w:r>
      <w:r>
        <w:rPr>
          <w:rFonts w:hint="eastAsia"/>
        </w:rPr>
        <w:t xml:space="preserve">是一个强大的数据流程编排和自动化工具，同时也是批处理测试的理想选择。它提供了丰富的处理器组件，可以模拟各种数据源和目标系统，支持数据转换、路由和验证。在测试中，NiFi可以用于构建完整的端到端数据流程测试环境，验证数据在各个处理阶段的一致性和完整性。通过NiFi的可视化界面，测试人员可以直观地监控数据流并快速定位问题。</w:t>
      </w:r>
    </w:p>
    <w:p>
      <w:pPr>
        <w:pStyle w:val="BodyText"/>
      </w:pPr>
      <w:r>
        <w:rPr>
          <w:b/>
          <w:bCs/>
        </w:rPr>
        <w:t xml:space="preserve">Talend Open Studio</w:t>
      </w:r>
      <w:r>
        <w:t xml:space="preserve"> </w:t>
      </w:r>
      <w:r>
        <w:rPr>
          <w:rFonts w:hint="eastAsia"/>
        </w:rPr>
        <w:t xml:space="preserve">是一款开源的数据集成平台，提供了全面的数据测试功能。它的优势在于丰富的连接器生态系统，支持几乎所有主流数据源和目标系统。在测试中，Talend可以用于创建数据验证作业，比较源数据和目标数据的差异，检测数据质量问题。Talend的元数据管理功能也使得测试用例的重用和维护变得更加容易。</w:t>
      </w:r>
    </w:p>
    <w:p>
      <w:pPr>
        <w:pStyle w:val="BodyText"/>
      </w:pPr>
      <w:r>
        <w:rPr>
          <w:b/>
          <w:bCs/>
        </w:rPr>
        <w:t xml:space="preserve">Informatica</w:t>
      </w:r>
      <w:r>
        <w:t xml:space="preserve"> </w:t>
      </w:r>
      <w:r>
        <w:rPr>
          <w:rFonts w:hint="eastAsia"/>
        </w:rPr>
        <w:t xml:space="preserve">作为企业级数据集成和测试工具，提供了强大的数据验证和质量管理功能。它特别适合复杂的企业环境和大规模数据处理场景。在测试中，Informatica的Data</w:t>
      </w:r>
      <w:r>
        <w:t xml:space="preserve"> </w:t>
      </w:r>
      <w:r>
        <w:t xml:space="preserve">Validation</w:t>
      </w:r>
      <w:r>
        <w:t xml:space="preserve"> </w:t>
      </w:r>
      <w:r>
        <w:rPr>
          <w:rFonts w:hint="eastAsia"/>
        </w:rPr>
        <w:t xml:space="preserve">Option允许测试人员创建复杂的验证规则，执行大规模数据比对，并生成详细的测试报告。其工作流监控功能可以实时跟踪数据处理状态，确保批处理作业的可靠性。</w:t>
      </w:r>
    </w:p>
    <w:p>
      <w:pPr>
        <w:pStyle w:val="BodyText"/>
      </w:pPr>
      <w:r>
        <w:rPr>
          <w:b/>
          <w:bCs/>
        </w:rPr>
        <w:t xml:space="preserve">Apache Camel</w:t>
      </w:r>
      <w:r>
        <w:t xml:space="preserve"> </w:t>
      </w:r>
      <w:r>
        <w:rPr>
          <w:rFonts w:hint="eastAsia"/>
        </w:rPr>
        <w:t xml:space="preserve">是一个轻量级的集成框架，以其灵活的路由引擎和丰富的组件库而著称。在测试中，Camel可以用于构建模拟服务和测试端点，验证数据采集接口的正确性。Camel的测试支持包括模拟组件、测试消息和断言功能，使得集成测试变得更加简单和可靠。</w:t>
      </w:r>
    </w:p>
    <w:p>
      <w:pPr>
        <w:pStyle w:val="BodyText"/>
      </w:pPr>
      <w:r>
        <w:rPr>
          <w:b/>
          <w:bCs/>
        </w:rPr>
        <w:t xml:space="preserve">JMeter</w:t>
      </w:r>
      <w:r>
        <w:t xml:space="preserve"> </w:t>
      </w:r>
      <w:r>
        <w:rPr>
          <w:rFonts w:hint="eastAsia"/>
        </w:rPr>
        <w:t xml:space="preserve">虽然主要是一个性能测试工具，但在批处理数据采集测试中也有着广泛的应用。它可以模拟大量并发请求，测试数据采集接口的性能和稳定性。在批处理场景中，JMeter可以用于测试ETL作业的性能瓶颈，评估系统在不同负载下的响应时间和吞吐量。通过JMeter的插件系统，还可以扩展其功能，支持各种数据格式和协议。</w:t>
      </w:r>
    </w:p>
    <w:p>
      <w:pPr>
        <w:pStyle w:val="BlockText"/>
      </w:pPr>
      <w:r>
        <w:rPr>
          <w:rFonts w:hint="eastAsia"/>
        </w:rPr>
        <w:t xml:space="preserve">【章节重点难点总结】</w:t>
      </w:r>
    </w:p>
    <w:p>
      <w:pPr>
        <w:pStyle w:val="Compact"/>
        <w:numPr>
          <w:ilvl w:val="0"/>
          <w:numId w:val="1905"/>
        </w:numPr>
      </w:pPr>
      <w:r>
        <w:rPr>
          <w:rFonts w:hint="eastAsia"/>
        </w:rPr>
        <w:t xml:space="preserve">本节要点：梳理关键概念、流程与方法；明确输入输出与成功标准</w:t>
      </w:r>
    </w:p>
    <w:p>
      <w:pPr>
        <w:pStyle w:val="Compact"/>
        <w:numPr>
          <w:ilvl w:val="0"/>
          <w:numId w:val="190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906"/>
        </w:numPr>
      </w:pPr>
      <w:r>
        <w:rPr>
          <w:rFonts w:hint="eastAsia"/>
        </w:rPr>
        <w:t xml:space="preserve">结合你的项目，描述本节主题的一个实践场景，并给出验证要点。</w:t>
      </w:r>
    </w:p>
    <w:p>
      <w:pPr>
        <w:pStyle w:val="Compact"/>
        <w:numPr>
          <w:ilvl w:val="0"/>
          <w:numId w:val="1906"/>
        </w:numPr>
      </w:pPr>
      <w:r>
        <w:rPr>
          <w:rFonts w:hint="eastAsia"/>
        </w:rPr>
        <w:t xml:space="preserve">列出2-3个风险点/常见陷阱，并给出可操作的规避建议。</w:t>
      </w:r>
    </w:p>
    <w:p>
      <w:pPr>
        <w:pStyle w:val="FirstParagraph"/>
      </w:pPr>
    </w:p>
    <w:bookmarkStart w:id="1503" w:name="学习目标-345"/>
    <w:p>
      <w:pPr>
        <w:pStyle w:val="Heading5"/>
      </w:pPr>
      <w:r>
        <w:rPr>
          <w:rFonts w:hint="eastAsia"/>
        </w:rPr>
        <w:t xml:space="preserve">学习目标</w:t>
      </w:r>
    </w:p>
    <w:bookmarkEnd w:id="1503"/>
    <w:bookmarkStart w:id="1504" w:name="小结-345"/>
    <w:p>
      <w:pPr>
        <w:pStyle w:val="Heading5"/>
      </w:pPr>
      <w:r>
        <w:rPr>
          <w:rFonts w:hint="eastAsia"/>
        </w:rPr>
        <w:t xml:space="preserve">小结</w:t>
      </w:r>
    </w:p>
    <w:bookmarkEnd w:id="1504"/>
    <w:bookmarkStart w:id="1505" w:name="练习-345"/>
    <w:p>
      <w:pPr>
        <w:pStyle w:val="Heading5"/>
      </w:pPr>
      <w:r>
        <w:rPr>
          <w:rFonts w:hint="eastAsia"/>
        </w:rPr>
        <w:t xml:space="preserve">练习</w:t>
      </w:r>
    </w:p>
    <w:bookmarkEnd w:id="1505"/>
    <w:bookmarkEnd w:id="1506"/>
    <w:bookmarkStart w:id="1510" w:name="X41ac271e6c218f9f14cc476a58eb075b3d86517"/>
    <w:p>
      <w:pPr>
        <w:pStyle w:val="Heading4"/>
      </w:pPr>
      <w:r>
        <w:t xml:space="preserve">3.7.2 </w:t>
      </w:r>
      <w:r>
        <w:rPr>
          <w:rFonts w:hint="eastAsia"/>
        </w:rPr>
        <w:t xml:space="preserve">流处理测试工具</w:t>
      </w:r>
    </w:p>
    <w:p>
      <w:pPr>
        <w:pStyle w:val="BlockText"/>
      </w:pPr>
      <w:r>
        <w:rPr>
          <w:rFonts w:hint="eastAsia"/>
        </w:rPr>
        <w:t xml:space="preserve">【阅读提示】本节聚焦：3.7.2</w:t>
      </w:r>
      <w:r>
        <w:t xml:space="preserve"> </w:t>
      </w:r>
      <w:r>
        <w:rPr>
          <w:rFonts w:hint="eastAsia"/>
        </w:rPr>
        <w:t xml:space="preserve">流处理测试工具。建议先看结构，再带着问题阅读，关注关键术语、流程与案例，结合自身项目做对照。</w:t>
      </w:r>
    </w:p>
    <w:p>
      <w:pPr>
        <w:pStyle w:val="FirstParagraph"/>
      </w:pPr>
      <w:r>
        <w:rPr>
          <w:rFonts w:hint="eastAsia"/>
        </w:rPr>
        <w:t xml:space="preserve">流处理测试工具专为验证实时数据流处理系统的正确性、延迟和吞吐量而设计，适用于事件驱动架构、实时分析和监控等场景。</w:t>
      </w:r>
    </w:p>
    <w:p>
      <w:pPr>
        <w:pStyle w:val="BodyText"/>
      </w:pPr>
      <w:r>
        <w:rPr>
          <w:b/>
          <w:bCs/>
        </w:rPr>
        <w:t xml:space="preserve">Apache Kafka</w:t>
      </w:r>
      <w:r>
        <w:t xml:space="preserve"> </w:t>
      </w:r>
      <w:r>
        <w:rPr>
          <w:rFonts w:hint="eastAsia"/>
        </w:rPr>
        <w:t xml:space="preserve">作为最流行的流处理平台之一，自带了丰富的测试工具和API。其生产者和消费者API可以用于构建端到端的流处理测试，验证消息的传递和处理。Kafka的内置监控功能允许测试人员跟踪消息延迟、吞吐量和错误率等关键指标。此外，Kafka</w:t>
      </w:r>
      <w:r>
        <w:t xml:space="preserve"> </w:t>
      </w:r>
      <w:r>
        <w:rPr>
          <w:rFonts w:hint="eastAsia"/>
        </w:rPr>
        <w:t xml:space="preserve">Streams还提供了交互式查询功能，可以在测试过程中检查处理状态。</w:t>
      </w:r>
    </w:p>
    <w:p>
      <w:pPr>
        <w:pStyle w:val="BodyText"/>
      </w:pPr>
      <w:r>
        <w:rPr>
          <w:b/>
          <w:bCs/>
        </w:rPr>
        <w:t xml:space="preserve">Kafka Streams Test Utils</w:t>
      </w:r>
      <w:r>
        <w:t xml:space="preserve"> </w:t>
      </w:r>
      <w:r>
        <w:rPr>
          <w:rFonts w:hint="eastAsia"/>
        </w:rPr>
        <w:t xml:space="preserve">是专为Kafka</w:t>
      </w:r>
      <w:r>
        <w:t xml:space="preserve"> </w:t>
      </w:r>
      <w:r>
        <w:rPr>
          <w:rFonts w:hint="eastAsia"/>
        </w:rPr>
        <w:t xml:space="preserve">Streams应用设计的测试工具集，提供了模拟拓扑和状态存储的功能。在测试中，它允许开发人员注入测试数据，验证流处理逻辑的正确性，并检查处理后的结果。Kafka</w:t>
      </w:r>
      <w:r>
        <w:t xml:space="preserve"> </w:t>
      </w:r>
      <w:r>
        <w:t xml:space="preserve">Streams Test </w:t>
      </w:r>
      <w:r>
        <w:rPr>
          <w:rFonts w:hint="eastAsia"/>
        </w:rPr>
        <w:t xml:space="preserve">Utils支持时间戳模拟，使得测试基于时间的操作变得更加简单和可控。</w:t>
      </w:r>
    </w:p>
    <w:p>
      <w:pPr>
        <w:pStyle w:val="BodyText"/>
      </w:pPr>
      <w:r>
        <w:rPr>
          <w:b/>
          <w:bCs/>
        </w:rPr>
        <w:t xml:space="preserve">Flink Test Utils</w:t>
      </w:r>
      <w:r>
        <w:t xml:space="preserve"> </w:t>
      </w:r>
      <w:r>
        <w:rPr>
          <w:rFonts w:hint="eastAsia"/>
        </w:rPr>
        <w:t xml:space="preserve">是Apache</w:t>
      </w:r>
      <w:r>
        <w:t xml:space="preserve"> </w:t>
      </w:r>
      <w:r>
        <w:rPr>
          <w:rFonts w:hint="eastAsia"/>
        </w:rPr>
        <w:t xml:space="preserve">Flink提供的测试工具集，专为流处理作业的单元测试和集成测试而设计。它提供了模拟环境，可以在不启动完整Flink集群的情况下测试流处理逻辑。Flink</w:t>
      </w:r>
      <w:r>
        <w:t xml:space="preserve"> </w:t>
      </w:r>
      <w:r>
        <w:t xml:space="preserve">Test </w:t>
      </w:r>
      <w:r>
        <w:rPr>
          <w:rFonts w:hint="eastAsia"/>
        </w:rPr>
        <w:t xml:space="preserve">Utils支持事件时间处理、状态管理和检查点恢复等高级特性的测试，确保流处理作业在各种情况下的正确性和可靠性。</w:t>
      </w:r>
    </w:p>
    <w:p>
      <w:pPr>
        <w:pStyle w:val="BodyText"/>
      </w:pPr>
      <w:r>
        <w:rPr>
          <w:b/>
          <w:bCs/>
        </w:rPr>
        <w:t xml:space="preserve">Spark Streaming Test</w:t>
      </w:r>
      <w:r>
        <w:t xml:space="preserve"> </w:t>
      </w:r>
      <w:r>
        <w:rPr>
          <w:rFonts w:hint="eastAsia"/>
        </w:rPr>
        <w:t xml:space="preserve">是Spark</w:t>
      </w:r>
      <w:r>
        <w:t xml:space="preserve"> </w:t>
      </w:r>
      <w:r>
        <w:rPr>
          <w:rFonts w:hint="eastAsia"/>
        </w:rPr>
        <w:t xml:space="preserve">Streaming的测试支持库，提供了本地测试环境和模拟数据源。它允许测试人员在单机环境中测试Spark</w:t>
      </w:r>
      <w:r>
        <w:t xml:space="preserve"> </w:t>
      </w:r>
      <w:r>
        <w:rPr>
          <w:rFonts w:hint="eastAsia"/>
        </w:rPr>
        <w:t xml:space="preserve">Streaming应用，验证数据处理逻辑和性能特性。Spark</w:t>
      </w:r>
      <w:r>
        <w:t xml:space="preserve"> Streaming </w:t>
      </w:r>
      <w:r>
        <w:rPr>
          <w:rFonts w:hint="eastAsia"/>
        </w:rPr>
        <w:t xml:space="preserve">Test支持微批处理模型的测试，允许精确控制批处理的触发和执行。</w:t>
      </w:r>
    </w:p>
    <w:p>
      <w:pPr>
        <w:pStyle w:val="BodyText"/>
      </w:pPr>
      <w:r>
        <w:rPr>
          <w:b/>
          <w:bCs/>
        </w:rPr>
        <w:t xml:space="preserve">Gatling</w:t>
      </w:r>
      <w:r>
        <w:t xml:space="preserve"> </w:t>
      </w:r>
      <w:r>
        <w:rPr>
          <w:rFonts w:hint="eastAsia"/>
        </w:rPr>
        <w:t xml:space="preserve">是一款高性能的负载测试工具，特别适合流处理系统的压力测试。它可以模拟大量并发用户，生成高吞吐量的数据流，测试系统在极限负载下的表现。Gatling的场景定义语言允许测试人员创建复杂的测试场景，模拟真实的业务流量模式。其实时监控功能可以在测试过程中观察系统性能，及时发现瓶颈。</w:t>
      </w:r>
    </w:p>
    <w:p>
      <w:pPr>
        <w:pStyle w:val="BlockText"/>
      </w:pPr>
      <w:r>
        <w:rPr>
          <w:rFonts w:hint="eastAsia"/>
        </w:rPr>
        <w:t xml:space="preserve">【章节重点难点总结】</w:t>
      </w:r>
    </w:p>
    <w:p>
      <w:pPr>
        <w:pStyle w:val="Compact"/>
        <w:numPr>
          <w:ilvl w:val="0"/>
          <w:numId w:val="1907"/>
        </w:numPr>
      </w:pPr>
      <w:r>
        <w:rPr>
          <w:rFonts w:hint="eastAsia"/>
        </w:rPr>
        <w:t xml:space="preserve">本节要点：梳理关键概念、流程与方法；明确输入输出与成功标准</w:t>
      </w:r>
    </w:p>
    <w:p>
      <w:pPr>
        <w:pStyle w:val="Compact"/>
        <w:numPr>
          <w:ilvl w:val="0"/>
          <w:numId w:val="190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908"/>
        </w:numPr>
      </w:pPr>
      <w:r>
        <w:rPr>
          <w:rFonts w:hint="eastAsia"/>
        </w:rPr>
        <w:t xml:space="preserve">结合你的项目，描述本节主题的一个实践场景，并给出验证要点。</w:t>
      </w:r>
    </w:p>
    <w:p>
      <w:pPr>
        <w:pStyle w:val="Compact"/>
        <w:numPr>
          <w:ilvl w:val="0"/>
          <w:numId w:val="1908"/>
        </w:numPr>
      </w:pPr>
      <w:r>
        <w:rPr>
          <w:rFonts w:hint="eastAsia"/>
        </w:rPr>
        <w:t xml:space="preserve">列出2-3个风险点/常见陷阱，并给出可操作的规避建议。</w:t>
      </w:r>
    </w:p>
    <w:p>
      <w:pPr>
        <w:pStyle w:val="FirstParagraph"/>
      </w:pPr>
    </w:p>
    <w:bookmarkStart w:id="1507" w:name="学习目标-346"/>
    <w:p>
      <w:pPr>
        <w:pStyle w:val="Heading5"/>
      </w:pPr>
      <w:r>
        <w:rPr>
          <w:rFonts w:hint="eastAsia"/>
        </w:rPr>
        <w:t xml:space="preserve">学习目标</w:t>
      </w:r>
    </w:p>
    <w:bookmarkEnd w:id="1507"/>
    <w:bookmarkStart w:id="1508" w:name="小结-346"/>
    <w:p>
      <w:pPr>
        <w:pStyle w:val="Heading5"/>
      </w:pPr>
      <w:r>
        <w:rPr>
          <w:rFonts w:hint="eastAsia"/>
        </w:rPr>
        <w:t xml:space="preserve">小结</w:t>
      </w:r>
    </w:p>
    <w:bookmarkEnd w:id="1508"/>
    <w:bookmarkStart w:id="1509" w:name="练习-346"/>
    <w:p>
      <w:pPr>
        <w:pStyle w:val="Heading5"/>
      </w:pPr>
      <w:r>
        <w:rPr>
          <w:rFonts w:hint="eastAsia"/>
        </w:rPr>
        <w:t xml:space="preserve">练习</w:t>
      </w:r>
    </w:p>
    <w:bookmarkEnd w:id="1509"/>
    <w:bookmarkEnd w:id="1510"/>
    <w:bookmarkStart w:id="1514" w:name="X98b447c0cb568901a9024b8ce2c480c434513a9"/>
    <w:p>
      <w:pPr>
        <w:pStyle w:val="Heading4"/>
      </w:pPr>
      <w:r>
        <w:t xml:space="preserve">3.7.3 </w:t>
      </w:r>
      <w:r>
        <w:rPr>
          <w:rFonts w:hint="eastAsia"/>
        </w:rPr>
        <w:t xml:space="preserve">Web爬虫测试工具</w:t>
      </w:r>
    </w:p>
    <w:p>
      <w:pPr>
        <w:pStyle w:val="BlockText"/>
      </w:pPr>
      <w:r>
        <w:rPr>
          <w:rFonts w:hint="eastAsia"/>
        </w:rPr>
        <w:t xml:space="preserve">【阅读提示】本节聚焦：3.7.3</w:t>
      </w:r>
      <w:r>
        <w:t xml:space="preserve"> </w:t>
      </w:r>
      <w:r>
        <w:rPr>
          <w:rFonts w:hint="eastAsia"/>
        </w:rPr>
        <w:t xml:space="preserve">Web爬虫测试工具。建议先看结构，再带着问题阅读，关注关键术语、流程与案例，结合自身项目做对照。</w:t>
      </w:r>
    </w:p>
    <w:p>
      <w:pPr>
        <w:pStyle w:val="FirstParagraph"/>
      </w:pPr>
      <w:r>
        <w:rPr>
          <w:rFonts w:hint="eastAsia"/>
        </w:rPr>
        <w:t xml:space="preserve">Web爬虫测试工具用于验证Web数据采集的正确性、效率和稳定性，适用于网站内容爬取、数据提取和监控等场景。</w:t>
      </w:r>
    </w:p>
    <w:p>
      <w:pPr>
        <w:pStyle w:val="BodyText"/>
      </w:pPr>
      <w:r>
        <w:rPr>
          <w:b/>
          <w:bCs/>
        </w:rPr>
        <w:t xml:space="preserve">Scrapy Shell</w:t>
      </w:r>
      <w:r>
        <w:t xml:space="preserve"> </w:t>
      </w:r>
      <w:r>
        <w:rPr>
          <w:rFonts w:hint="eastAsia"/>
        </w:rPr>
        <w:t xml:space="preserve">是Scrapy框架的交互式控制台，是调试和测试爬虫的强大工具。它允许测试人员在不运行完整爬虫的情况下，测试XPath和CSS选择器，验证数据提取逻辑。Scrapy</w:t>
      </w:r>
      <w:r>
        <w:t xml:space="preserve"> </w:t>
      </w:r>
      <w:r>
        <w:rPr>
          <w:rFonts w:hint="eastAsia"/>
        </w:rPr>
        <w:t xml:space="preserve">Shell提供了实时反馈，可以快速迭代和优化爬虫代码。通过其请求和响应对象的交互功能，还可以测试各种HTTP请求参数和头信息。</w:t>
      </w:r>
    </w:p>
    <w:p>
      <w:pPr>
        <w:pStyle w:val="BodyText"/>
      </w:pPr>
      <w:r>
        <w:rPr>
          <w:b/>
          <w:bCs/>
        </w:rPr>
        <w:t xml:space="preserve">Selenium</w:t>
      </w:r>
      <w:r>
        <w:t xml:space="preserve"> </w:t>
      </w:r>
      <w:r>
        <w:rPr>
          <w:rFonts w:hint="eastAsia"/>
        </w:rPr>
        <w:t xml:space="preserve">是一款广泛使用的Web自动化测试工具，特别适合测试基于浏览器的爬虫。它可以控制真实的浏览器，模拟用户操作，测试JavaScript渲染的动态内容。在爬虫测试中，Selenium可以验证爬虫是否能够正确处理登录、表单提交和动态加载等交互场景。其丰富的等待机制确保爬虫能够正确处理页面加载时间和异步请求。</w:t>
      </w:r>
    </w:p>
    <w:p>
      <w:pPr>
        <w:pStyle w:val="BodyText"/>
      </w:pPr>
      <w:r>
        <w:rPr>
          <w:b/>
          <w:bCs/>
        </w:rPr>
        <w:t xml:space="preserve">Beautiful Soup</w:t>
      </w:r>
      <w:r>
        <w:t xml:space="preserve"> </w:t>
      </w:r>
      <w:r>
        <w:rPr>
          <w:rFonts w:hint="eastAsia"/>
        </w:rPr>
        <w:t xml:space="preserve">是一个强大的HTML和XML解析库，主要用于测试网页解析逻辑。它提供了简单直观的API，可以轻松地从HTML文档中提取数据。在测试中，Beautiful</w:t>
      </w:r>
      <w:r>
        <w:t xml:space="preserve"> </w:t>
      </w:r>
      <w:r>
        <w:rPr>
          <w:rFonts w:hint="eastAsia"/>
        </w:rPr>
        <w:t xml:space="preserve">Soup可以用于验证爬虫的数据提取规则，确保能够正确处理各种HTML结构和异常情况。其容错能力使得测试不规范HTML的解析变得更加可靠。</w:t>
      </w:r>
    </w:p>
    <w:p>
      <w:pPr>
        <w:pStyle w:val="BodyText"/>
      </w:pPr>
      <w:r>
        <w:rPr>
          <w:b/>
          <w:bCs/>
        </w:rPr>
        <w:t xml:space="preserve">Jsoup</w:t>
      </w:r>
      <w:r>
        <w:t xml:space="preserve"> </w:t>
      </w:r>
      <w:r>
        <w:rPr>
          <w:rFonts w:hint="eastAsia"/>
        </w:rPr>
        <w:t xml:space="preserve">是Java平台上的HTML解析和操作库，专为Web爬虫和数据提取测试而设计。它提供了类似CSS选择器的查询语法，可以精确定位和提取页面元素。Jsoup的清理功能可以过滤不安全的内容，确保数据提取的安全性。在测试中，Jsoup可以用于验证Java爬虫的数据提取逻辑，测试不同HTML结构的处理能力。</w:t>
      </w:r>
    </w:p>
    <w:p>
      <w:pPr>
        <w:pStyle w:val="BodyText"/>
      </w:pPr>
      <w:r>
        <w:rPr>
          <w:b/>
          <w:bCs/>
        </w:rPr>
        <w:t xml:space="preserve">Puppeteer</w:t>
      </w:r>
      <w:r>
        <w:t xml:space="preserve"> </w:t>
      </w:r>
      <w:r>
        <w:rPr>
          <w:rFonts w:hint="eastAsia"/>
        </w:rPr>
        <w:t xml:space="preserve">是Google开发的Node.js库，用于控制Headless</w:t>
      </w:r>
      <w:r>
        <w:t xml:space="preserve"> </w:t>
      </w:r>
      <w:r>
        <w:rPr>
          <w:rFonts w:hint="eastAsia"/>
        </w:rPr>
        <w:t xml:space="preserve">Chrome或Chromium浏览器。它特别适合测试现代Web应用的爬虫，支持JavaScript渲染、AJAX请求和单页应用。Puppeteer提供了丰富的API，可以模拟各种浏览器行为，如点击、滚动和表单填写。在测试中，它可以验证爬虫是否能够正确处理动态内容和复杂交互。</w:t>
      </w:r>
    </w:p>
    <w:p>
      <w:pPr>
        <w:pStyle w:val="BlockText"/>
      </w:pPr>
      <w:r>
        <w:rPr>
          <w:rFonts w:hint="eastAsia"/>
        </w:rPr>
        <w:t xml:space="preserve">【章节重点难点总结】</w:t>
      </w:r>
    </w:p>
    <w:p>
      <w:pPr>
        <w:pStyle w:val="Compact"/>
        <w:numPr>
          <w:ilvl w:val="0"/>
          <w:numId w:val="1909"/>
        </w:numPr>
      </w:pPr>
      <w:r>
        <w:rPr>
          <w:rFonts w:hint="eastAsia"/>
        </w:rPr>
        <w:t xml:space="preserve">本节要点：梳理关键概念、流程与方法；明确输入输出与成功标准</w:t>
      </w:r>
    </w:p>
    <w:p>
      <w:pPr>
        <w:pStyle w:val="Compact"/>
        <w:numPr>
          <w:ilvl w:val="0"/>
          <w:numId w:val="1909"/>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910"/>
        </w:numPr>
      </w:pPr>
      <w:r>
        <w:rPr>
          <w:rFonts w:hint="eastAsia"/>
        </w:rPr>
        <w:t xml:space="preserve">用</w:t>
      </w:r>
      <w:r>
        <w:t xml:space="preserve"> 3~5 </w:t>
      </w:r>
      <w:r>
        <w:rPr>
          <w:rFonts w:hint="eastAsia"/>
        </w:rPr>
        <w:t xml:space="preserve">条项目化要点复盘本章内容</w:t>
      </w:r>
    </w:p>
    <w:p>
      <w:pPr>
        <w:pStyle w:val="Compact"/>
        <w:numPr>
          <w:ilvl w:val="0"/>
          <w:numId w:val="1910"/>
        </w:numPr>
      </w:pPr>
      <w:r>
        <w:rPr>
          <w:rFonts w:hint="eastAsia"/>
        </w:rPr>
        <w:t xml:space="preserve">指出易错点/反模式与纠正建议</w:t>
      </w:r>
    </w:p>
    <w:p>
      <w:pPr>
        <w:pStyle w:val="Compact"/>
        <w:numPr>
          <w:ilvl w:val="0"/>
          <w:numId w:val="1910"/>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911"/>
        </w:numPr>
      </w:pPr>
      <w:r>
        <w:rPr>
          <w:rFonts w:hint="eastAsia"/>
        </w:rPr>
        <w:t xml:space="preserve">结合你的项目，描述本节主题的一个实践场景，并给出验证要点。</w:t>
      </w:r>
    </w:p>
    <w:p>
      <w:pPr>
        <w:pStyle w:val="Compact"/>
        <w:numPr>
          <w:ilvl w:val="0"/>
          <w:numId w:val="1911"/>
        </w:numPr>
      </w:pPr>
      <w:r>
        <w:rPr>
          <w:rFonts w:hint="eastAsia"/>
        </w:rPr>
        <w:t xml:space="preserve">列出2-3个风险点/常见陷阱，并给出可操作的规避建议。</w:t>
      </w:r>
    </w:p>
    <w:p>
      <w:pPr>
        <w:pStyle w:val="FirstParagraph"/>
      </w:pPr>
    </w:p>
    <w:bookmarkStart w:id="1511" w:name="学习目标-347"/>
    <w:p>
      <w:pPr>
        <w:pStyle w:val="Heading5"/>
      </w:pPr>
      <w:r>
        <w:rPr>
          <w:rFonts w:hint="eastAsia"/>
        </w:rPr>
        <w:t xml:space="preserve">学习目标</w:t>
      </w:r>
    </w:p>
    <w:bookmarkEnd w:id="1511"/>
    <w:bookmarkStart w:id="1512" w:name="小结-347"/>
    <w:p>
      <w:pPr>
        <w:pStyle w:val="Heading5"/>
      </w:pPr>
      <w:r>
        <w:rPr>
          <w:rFonts w:hint="eastAsia"/>
        </w:rPr>
        <w:t xml:space="preserve">小结</w:t>
      </w:r>
    </w:p>
    <w:bookmarkEnd w:id="1512"/>
    <w:bookmarkStart w:id="1513" w:name="练习-347"/>
    <w:p>
      <w:pPr>
        <w:pStyle w:val="Heading5"/>
      </w:pPr>
      <w:r>
        <w:rPr>
          <w:rFonts w:hint="eastAsia"/>
        </w:rPr>
        <w:t xml:space="preserve">练习</w:t>
      </w:r>
    </w:p>
    <w:bookmarkEnd w:id="1513"/>
    <w:bookmarkEnd w:id="1514"/>
    <w:bookmarkStart w:id="1515" w:name="X9848611d3d6fc8e874c14e406cea093d1621012"/>
    <w:p>
      <w:pPr>
        <w:pStyle w:val="Heading4"/>
      </w:pPr>
      <w:r>
        <w:t xml:space="preserve">3.7.4 </w:t>
      </w:r>
      <w:r>
        <w:rPr>
          <w:rFonts w:hint="eastAsia"/>
        </w:rPr>
        <w:t xml:space="preserve">通用测试框架</w:t>
      </w:r>
    </w:p>
    <w:p>
      <w:pPr>
        <w:pStyle w:val="BlockText"/>
      </w:pPr>
      <w:r>
        <w:rPr>
          <w:rFonts w:hint="eastAsia"/>
        </w:rPr>
        <w:t xml:space="preserve">【阅读提示】本节聚焦：3.7.4</w:t>
      </w:r>
      <w:r>
        <w:t xml:space="preserve"> </w:t>
      </w:r>
      <w:r>
        <w:rPr>
          <w:rFonts w:hint="eastAsia"/>
        </w:rPr>
        <w:t xml:space="preserve">通用测试框架。建议先看结构，再带着问题阅读，关注关键术语、流程与案例，结合自身项目做对照。</w:t>
      </w:r>
    </w:p>
    <w:p>
      <w:pPr>
        <w:pStyle w:val="FirstParagraph"/>
      </w:pPr>
      <w:r>
        <w:rPr>
          <w:rFonts w:hint="eastAsia"/>
        </w:rPr>
        <w:t xml:space="preserve">通用测试框架提供了跨领域的测试能力，可以用于各种数据采集场景的单元测试、集成测试和端到端测试。</w:t>
      </w:r>
    </w:p>
    <w:p>
      <w:pPr>
        <w:pStyle w:val="BodyText"/>
      </w:pPr>
      <w:r>
        <w:rPr>
          <w:b/>
          <w:bCs/>
        </w:rPr>
        <w:t xml:space="preserve">JUnit/TestNG</w:t>
      </w:r>
      <w:r>
        <w:t xml:space="preserve"> </w:t>
      </w:r>
      <w:r>
        <w:rPr>
          <w:rFonts w:hint="eastAsia"/>
        </w:rPr>
        <w:t xml:space="preserve">是Java平台上最流行的测试框架，广泛应用于大数据组件和工具的测试。JUnit提供了简单直观的注解和断言API，适合单元测试和简单集成测试。TestNG则提供了更丰富的功能，如参数化测试、分组测试和依赖测试，特别适合复杂的集成测试场景。这两个框架都支持与构建工具(如Maven和Gradle)和CI/CD系统的集成。</w:t>
      </w:r>
    </w:p>
    <w:p>
      <w:pPr>
        <w:pStyle w:val="BodyText"/>
      </w:pPr>
      <w:r>
        <w:rPr>
          <w:b/>
          <w:bCs/>
        </w:rPr>
        <w:t xml:space="preserve">PyTest</w:t>
      </w:r>
      <w:r>
        <w:t xml:space="preserve"> </w:t>
      </w:r>
      <w:r>
        <w:rPr>
          <w:rFonts w:hint="eastAsia"/>
        </w:rPr>
        <w:t xml:space="preserve">是Python生态系统中最强大的测试框架之一，以其简单的语法和丰富的插件系统而著称。它支持参数化测试、</w:t>
      </w:r>
      <w:r>
        <w:t xml:space="preserve"> </w:t>
      </w:r>
      <w:r>
        <w:rPr>
          <w:rFonts w:hint="eastAsia"/>
        </w:rPr>
        <w:t xml:space="preserve">fixtures和标记系统，使得复杂测试场景的组织和执行变得更加简单。在大数据测试中，PyTest常与数据科学库(如Pandas和NumPy)结合使用，进行数据验证和分析测试。其内置的并行测试执行功能也大大提高了测试效率。</w:t>
      </w:r>
    </w:p>
    <w:p>
      <w:pPr>
        <w:pStyle w:val="BodyText"/>
      </w:pPr>
      <w:r>
        <w:rPr>
          <w:b/>
          <w:bCs/>
        </w:rPr>
        <w:t xml:space="preserve">Mockito/MockMvc</w:t>
      </w:r>
      <w:r>
        <w:t xml:space="preserve"> </w:t>
      </w:r>
      <w:r>
        <w:rPr>
          <w:rFonts w:hint="eastAsia"/>
        </w:rPr>
        <w:t xml:space="preserve">是Java平台上的模拟测试工具，用于创建测试替身，隔离被测试组件。Mockito允许测试人员模拟依赖对象的行为，验证方法调用和参数传递。MockMvc则是Spring框架提供的测试支持，专门用于测试Spring</w:t>
      </w:r>
      <w:r>
        <w:t xml:space="preserve"> </w:t>
      </w:r>
      <w:r>
        <w:rPr>
          <w:rFonts w:hint="eastAsia"/>
        </w:rPr>
        <w:t xml:space="preserve">MVC控制器和REST</w:t>
      </w:r>
      <w:r>
        <w:t xml:space="preserve"> </w:t>
      </w:r>
      <w:r>
        <w:rPr>
          <w:rFonts w:hint="eastAsia"/>
        </w:rPr>
        <w:t xml:space="preserve">API。在数据采集测试中，这些工具可以模拟外部系统和服务，使得测试更加可控和可靠。</w:t>
      </w:r>
    </w:p>
    <w:p>
      <w:pPr>
        <w:pStyle w:val="BodyText"/>
      </w:pPr>
      <w:r>
        <w:rPr>
          <w:b/>
          <w:bCs/>
        </w:rPr>
        <w:t xml:space="preserve">Cucumber</w:t>
      </w:r>
      <w:r>
        <w:t xml:space="preserve"> </w:t>
      </w:r>
      <w:r>
        <w:rPr>
          <w:rFonts w:hint="eastAsia"/>
        </w:rPr>
        <w:t xml:space="preserve">是一个行为驱动开发(BDD)测试框架，支持用自然语言编写测试场景。它允许业务分析师和测试人员共同定义测试用例，确保测试覆盖业务需求。在大数据测试中，Cucumber可以用于定义端到端的数据流程测试，验证数据从采集到处理的完整生命周期。其报告功能提供了清晰的测试结果可视化。</w:t>
      </w:r>
    </w:p>
    <w:p>
      <w:pPr>
        <w:pStyle w:val="BodyText"/>
      </w:pPr>
      <w:r>
        <w:rPr>
          <w:b/>
          <w:bCs/>
        </w:rPr>
        <w:t xml:space="preserve">Testcontainers</w:t>
      </w:r>
      <w:r>
        <w:t xml:space="preserve"> </w:t>
      </w:r>
      <w:r>
        <w:rPr>
          <w:rFonts w:hint="eastAsia"/>
        </w:rPr>
        <w:t xml:space="preserve">是一个用于创建和管理轻量级、临时Docker容器的Java库，专为集成测试而设计。它允许测试人员在测试过程中启动真实的数据库、消息队列和其他服务，模拟生产环境。在数据采集测试中，Testcontainers可以用于测试与各种数据源的连接和交互，确保集成的正确性。其自动生命周期管理功能确保每个测试都在干净的环境中运行。</w:t>
      </w:r>
    </w:p>
    <w:p>
      <w:pPr>
        <w:pStyle w:val="BlockText"/>
      </w:pPr>
      <w:r>
        <w:rPr>
          <w:rFonts w:hint="eastAsia"/>
        </w:rPr>
        <w:t xml:space="preserve">【章节重点难点总结】</w:t>
      </w:r>
    </w:p>
    <w:p>
      <w:pPr>
        <w:pStyle w:val="Compact"/>
        <w:numPr>
          <w:ilvl w:val="0"/>
          <w:numId w:val="1912"/>
        </w:numPr>
      </w:pPr>
      <w:r>
        <w:rPr>
          <w:rFonts w:hint="eastAsia"/>
        </w:rPr>
        <w:t xml:space="preserve">本节要点：梳理关键概念、流程与方法；明确输入输出与成功标准</w:t>
      </w:r>
    </w:p>
    <w:p>
      <w:pPr>
        <w:pStyle w:val="Compact"/>
        <w:numPr>
          <w:ilvl w:val="0"/>
          <w:numId w:val="191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913"/>
        </w:numPr>
      </w:pPr>
      <w:r>
        <w:rPr>
          <w:rFonts w:hint="eastAsia"/>
        </w:rPr>
        <w:t xml:space="preserve">结合你的项目，描述本节主题的一个实践场景，并给出验证要点。</w:t>
      </w:r>
    </w:p>
    <w:p>
      <w:pPr>
        <w:pStyle w:val="Compact"/>
        <w:numPr>
          <w:ilvl w:val="0"/>
          <w:numId w:val="1913"/>
        </w:numPr>
      </w:pPr>
      <w:r>
        <w:rPr>
          <w:rFonts w:hint="eastAsia"/>
        </w:rPr>
        <w:t xml:space="preserve">列出2-3个风险点/常见陷阱，并给出可操作的规避建议。</w:t>
      </w:r>
    </w:p>
    <w:p>
      <w:pPr>
        <w:pStyle w:val="FirstParagraph"/>
      </w:pPr>
    </w:p>
    <w:bookmarkEnd w:id="1515"/>
    <w:bookmarkStart w:id="1516" w:name="学习目标-348"/>
    <w:p>
      <w:pPr>
        <w:pStyle w:val="Heading4"/>
      </w:pPr>
      <w:r>
        <w:rPr>
          <w:rFonts w:hint="eastAsia"/>
        </w:rPr>
        <w:t xml:space="preserve">学习目标</w:t>
      </w:r>
    </w:p>
    <w:bookmarkEnd w:id="1516"/>
    <w:bookmarkStart w:id="1517" w:name="小结-348"/>
    <w:p>
      <w:pPr>
        <w:pStyle w:val="Heading4"/>
      </w:pPr>
      <w:r>
        <w:rPr>
          <w:rFonts w:hint="eastAsia"/>
        </w:rPr>
        <w:t xml:space="preserve">小结</w:t>
      </w:r>
    </w:p>
    <w:bookmarkEnd w:id="1517"/>
    <w:bookmarkStart w:id="1521" w:name="练习-348"/>
    <w:p>
      <w:pPr>
        <w:pStyle w:val="Heading4"/>
      </w:pPr>
      <w:r>
        <w:rPr>
          <w:rFonts w:hint="eastAsia"/>
        </w:rPr>
        <w:t xml:space="preserve">练习</w:t>
      </w:r>
    </w:p>
    <w:bookmarkStart w:id="1518" w:name="学习目标-349"/>
    <w:p>
      <w:pPr>
        <w:pStyle w:val="Heading5"/>
      </w:pPr>
      <w:r>
        <w:rPr>
          <w:rFonts w:hint="eastAsia"/>
        </w:rPr>
        <w:t xml:space="preserve">学习目标</w:t>
      </w:r>
    </w:p>
    <w:bookmarkEnd w:id="1518"/>
    <w:bookmarkStart w:id="1519" w:name="小结-349"/>
    <w:p>
      <w:pPr>
        <w:pStyle w:val="Heading5"/>
      </w:pPr>
      <w:r>
        <w:rPr>
          <w:rFonts w:hint="eastAsia"/>
        </w:rPr>
        <w:t xml:space="preserve">小结</w:t>
      </w:r>
    </w:p>
    <w:bookmarkEnd w:id="1519"/>
    <w:bookmarkStart w:id="1520" w:name="练习-349"/>
    <w:p>
      <w:pPr>
        <w:pStyle w:val="Heading5"/>
      </w:pPr>
      <w:r>
        <w:rPr>
          <w:rFonts w:hint="eastAsia"/>
        </w:rPr>
        <w:t xml:space="preserve">练习</w:t>
      </w:r>
    </w:p>
    <w:bookmarkEnd w:id="1520"/>
    <w:bookmarkEnd w:id="1521"/>
    <w:bookmarkEnd w:id="1522"/>
    <w:bookmarkStart w:id="1546" w:name="X2543646c8237e6c9261e367c8d171202d8fb18c"/>
    <w:p>
      <w:pPr>
        <w:pStyle w:val="Heading3"/>
      </w:pPr>
      <w:r>
        <w:t xml:space="preserve">3.8 </w:t>
      </w:r>
      <w:r>
        <w:rPr>
          <w:rFonts w:hint="eastAsia"/>
        </w:rPr>
        <w:t xml:space="preserve">测试最佳实践</w:t>
      </w:r>
    </w:p>
    <w:p>
      <w:pPr>
        <w:pStyle w:val="BlockText"/>
      </w:pPr>
      <w:r>
        <w:rPr>
          <w:rFonts w:hint="eastAsia"/>
        </w:rPr>
        <w:t xml:space="preserve">【先修知识】</w:t>
      </w:r>
    </w:p>
    <w:p>
      <w:pPr>
        <w:pStyle w:val="Compact"/>
        <w:numPr>
          <w:ilvl w:val="0"/>
          <w:numId w:val="1914"/>
        </w:numPr>
      </w:pPr>
      <w:r>
        <w:rPr>
          <w:rFonts w:hint="eastAsia"/>
        </w:rPr>
        <w:t xml:space="preserve">基础：Linux/网络/SQL/一种脚本语言（如</w:t>
      </w:r>
      <w:r>
        <w:t xml:space="preserve"> </w:t>
      </w:r>
      <w:r>
        <w:rPr>
          <w:rFonts w:hint="eastAsia"/>
        </w:rPr>
        <w:t xml:space="preserve">Python）</w:t>
      </w:r>
    </w:p>
    <w:p>
      <w:pPr>
        <w:pStyle w:val="Compact"/>
        <w:numPr>
          <w:ilvl w:val="0"/>
          <w:numId w:val="1914"/>
        </w:numPr>
      </w:pPr>
      <w:r>
        <w:rPr>
          <w:rFonts w:hint="eastAsia"/>
        </w:rPr>
        <w:t xml:space="preserve">大数据入门：分布式/存储与计算分离/批流概念</w:t>
      </w:r>
    </w:p>
    <w:p>
      <w:pPr>
        <w:pStyle w:val="Compact"/>
        <w:numPr>
          <w:ilvl w:val="0"/>
          <w:numId w:val="191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91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915"/>
        </w:numPr>
      </w:pPr>
      <w:r>
        <w:rPr>
          <w:rFonts w:hint="eastAsia"/>
        </w:rPr>
        <w:t xml:space="preserve">能完成</w:t>
      </w:r>
      <w:r>
        <w:t xml:space="preserve"> 1 </w:t>
      </w:r>
      <w:r>
        <w:rPr>
          <w:rFonts w:hint="eastAsia"/>
        </w:rPr>
        <w:t xml:space="preserve">个与本章紧密相关的动手实践</w:t>
      </w:r>
    </w:p>
    <w:p>
      <w:pPr>
        <w:pStyle w:val="Compact"/>
        <w:numPr>
          <w:ilvl w:val="0"/>
          <w:numId w:val="191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916"/>
        </w:numPr>
      </w:pPr>
      <w:r>
        <w:rPr>
          <w:rFonts w:hint="eastAsia"/>
        </w:rPr>
        <w:t xml:space="preserve">请补充本章关键术语及中英对照（参考术语表）</w:t>
      </w:r>
    </w:p>
    <w:p>
      <w:pPr>
        <w:pStyle w:val="BlockText"/>
      </w:pPr>
      <w:r>
        <w:rPr>
          <w:rFonts w:hint="eastAsia"/>
        </w:rPr>
        <w:t xml:space="preserve">【阅读提示】本章聚焦：3.8</w:t>
      </w:r>
      <w:r>
        <w:t xml:space="preserve"> </w:t>
      </w:r>
      <w:r>
        <w:rPr>
          <w:rFonts w:hint="eastAsia"/>
        </w:rPr>
        <w:t xml:space="preserve">测试最佳实践</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大数据环境下，数据采集测试面临着数据量大、实时性要求高、数据源多样等挑战。采用科学的测试策略和最佳实践，可以有效提高测试效率和质量，确保数据采集系统的稳定性和可靠性。本节将介绍数据采集测试的各种最佳实践，帮助测试团队建立高效的测试体系。</w:t>
      </w:r>
    </w:p>
    <w:p>
      <w:pPr>
        <w:pStyle w:val="BodyText"/>
      </w:pPr>
    </w:p>
    <w:bookmarkStart w:id="1526" w:name="X92273c28f5f706d4254f55aac9eceb608cd8ecc"/>
    <w:p>
      <w:pPr>
        <w:pStyle w:val="Heading4"/>
      </w:pPr>
      <w:r>
        <w:t xml:space="preserve">3.8.1 </w:t>
      </w:r>
      <w:r>
        <w:rPr>
          <w:rFonts w:hint="eastAsia"/>
        </w:rPr>
        <w:t xml:space="preserve">测试策略制定</w:t>
      </w:r>
    </w:p>
    <w:p>
      <w:pPr>
        <w:pStyle w:val="BlockText"/>
      </w:pPr>
      <w:r>
        <w:rPr>
          <w:rFonts w:hint="eastAsia"/>
        </w:rPr>
        <w:t xml:space="preserve">【阅读提示】本节聚焦：3.8.1</w:t>
      </w:r>
      <w:r>
        <w:t xml:space="preserve"> </w:t>
      </w:r>
      <w:r>
        <w:rPr>
          <w:rFonts w:hint="eastAsia"/>
        </w:rPr>
        <w:t xml:space="preserve">测试策略制定。建议先看结构，再带着问题阅读，关注关键术语、流程与案例，结合自身项目做对照。</w:t>
      </w:r>
    </w:p>
    <w:p>
      <w:pPr>
        <w:pStyle w:val="FirstParagraph"/>
      </w:pPr>
      <w:r>
        <w:rPr>
          <w:rFonts w:hint="eastAsia"/>
        </w:rPr>
        <w:t xml:space="preserve">制定全面的数据采集测试策略是确保测试效果的基础，需要考虑测试范围、测试级别、自动化程度等多个方面。</w:t>
      </w:r>
    </w:p>
    <w:p>
      <w:pPr>
        <w:pStyle w:val="BodyText"/>
      </w:pPr>
      <w:r>
        <w:rPr>
          <w:rFonts w:hint="eastAsia"/>
          <w:b/>
          <w:bCs/>
        </w:rPr>
        <w:t xml:space="preserve">分层测试策略</w:t>
      </w:r>
      <w:r>
        <w:rPr>
          <w:rFonts w:hint="eastAsia"/>
        </w:rPr>
        <w:t xml:space="preserve">是构建健壮测试体系的关键。在大数据采集测试中，应从单元测试、集成测试到端到端测试进行分层设计。单元测试针对数据采集的最小功能单元，如连接器、解析器等；集成测试验证多个组件协同工作的正确性；端到端测试则覆盖从数据源到目标系统的完整流程。这种分层方法可以帮助测试团队准确定位问题，提高测试效率。</w:t>
      </w:r>
    </w:p>
    <w:p>
      <w:pPr>
        <w:pStyle w:val="BodyText"/>
      </w:pPr>
      <w:r>
        <w:rPr>
          <w:rFonts w:hint="eastAsia"/>
          <w:b/>
          <w:bCs/>
        </w:rPr>
        <w:t xml:space="preserve">场景覆盖全面性</w:t>
      </w:r>
      <w:r>
        <w:rPr>
          <w:rFonts w:hint="eastAsia"/>
        </w:rPr>
        <w:t xml:space="preserve">要求测试用例覆盖各类场景，包括正常流程、异常情况和边界条件。在数据采集测试中，特别需要关注数据格式异常、网络中断、数据源不可用等异常场景，以及大量数据、空数据、特殊字符等边界情况。通过全面的场景覆盖，可以提高系统的健壮性和稳定性。</w:t>
      </w:r>
    </w:p>
    <w:p>
      <w:pPr>
        <w:pStyle w:val="BodyText"/>
      </w:pPr>
      <w:r>
        <w:rPr>
          <w:rFonts w:hint="eastAsia"/>
          <w:b/>
          <w:bCs/>
        </w:rPr>
        <w:t xml:space="preserve">自动化优先</w:t>
      </w:r>
      <w:r>
        <w:rPr>
          <w:rFonts w:hint="eastAsia"/>
        </w:rPr>
        <w:t xml:space="preserve">原则在大数据测试中尤为重要，因为手动测试难以处理大规模数据。应尽可能将重复执行的测试场景实现自动化，包括数据生成、测试执行和结果验证。自动化测试不仅可以提高效率，还可以确保测试的一致性和可重复性。在实践中，可以使用各种测试框架和工具来支持自动化测试，如JUnit、PyTest、Selenium等。</w:t>
      </w:r>
    </w:p>
    <w:p>
      <w:pPr>
        <w:pStyle w:val="BodyText"/>
      </w:pPr>
      <w:r>
        <w:rPr>
          <w:rFonts w:hint="eastAsia"/>
          <w:b/>
          <w:bCs/>
        </w:rPr>
        <w:t xml:space="preserve">持续测试</w:t>
      </w:r>
      <w:r>
        <w:rPr>
          <w:rFonts w:hint="eastAsia"/>
        </w:rPr>
        <w:t xml:space="preserve">将测试活动集成到CI/CD流程中，确保每次代码变更都经过适当的测试验证。在大数据项目中，持续测试可以帮助团队及早发现问题，避免在后期集成时出现大规模问题。持续测试需要配合自动化测试和测试环境自动化，形成完整的持续测试流水线。</w:t>
      </w:r>
    </w:p>
    <w:p>
      <w:pPr>
        <w:pStyle w:val="BodyText"/>
      </w:pPr>
      <w:r>
        <w:rPr>
          <w:rFonts w:hint="eastAsia"/>
          <w:b/>
          <w:bCs/>
        </w:rPr>
        <w:t xml:space="preserve">风险导向</w:t>
      </w:r>
      <w:r>
        <w:rPr>
          <w:rFonts w:hint="eastAsia"/>
        </w:rPr>
        <w:t xml:space="preserve">的测试策略基于风险优先级来安排测试资源。测试团队应识别数据采集过程中的高风险环节，如关键数据源的连接、复杂的数据转换逻辑等，并在这些环节投入更多的测试资源。通过风险评估和优先级排序，可以在有限资源下实现最大的测试价值。</w:t>
      </w:r>
    </w:p>
    <w:p>
      <w:pPr>
        <w:pStyle w:val="BlockText"/>
      </w:pPr>
      <w:r>
        <w:rPr>
          <w:rFonts w:hint="eastAsia"/>
        </w:rPr>
        <w:t xml:space="preserve">【章节重点难点总结】</w:t>
      </w:r>
    </w:p>
    <w:p>
      <w:pPr>
        <w:pStyle w:val="Compact"/>
        <w:numPr>
          <w:ilvl w:val="0"/>
          <w:numId w:val="1917"/>
        </w:numPr>
      </w:pPr>
      <w:r>
        <w:rPr>
          <w:rFonts w:hint="eastAsia"/>
        </w:rPr>
        <w:t xml:space="preserve">本节要点：梳理关键概念、流程与方法；明确输入输出与成功标准</w:t>
      </w:r>
    </w:p>
    <w:p>
      <w:pPr>
        <w:pStyle w:val="Compact"/>
        <w:numPr>
          <w:ilvl w:val="0"/>
          <w:numId w:val="191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918"/>
        </w:numPr>
      </w:pPr>
      <w:r>
        <w:rPr>
          <w:rFonts w:hint="eastAsia"/>
        </w:rPr>
        <w:t xml:space="preserve">结合你的项目，描述本节主题的一个实践场景，并给出验证要点。</w:t>
      </w:r>
    </w:p>
    <w:p>
      <w:pPr>
        <w:pStyle w:val="Compact"/>
        <w:numPr>
          <w:ilvl w:val="0"/>
          <w:numId w:val="1918"/>
        </w:numPr>
      </w:pPr>
      <w:r>
        <w:rPr>
          <w:rFonts w:hint="eastAsia"/>
        </w:rPr>
        <w:t xml:space="preserve">列出2-3个风险点/常见陷阱，并给出可操作的规避建议。</w:t>
      </w:r>
    </w:p>
    <w:p>
      <w:pPr>
        <w:pStyle w:val="FirstParagraph"/>
      </w:pPr>
    </w:p>
    <w:bookmarkStart w:id="1523" w:name="学习目标-350"/>
    <w:p>
      <w:pPr>
        <w:pStyle w:val="Heading5"/>
      </w:pPr>
      <w:r>
        <w:rPr>
          <w:rFonts w:hint="eastAsia"/>
        </w:rPr>
        <w:t xml:space="preserve">学习目标</w:t>
      </w:r>
    </w:p>
    <w:bookmarkEnd w:id="1523"/>
    <w:bookmarkStart w:id="1524" w:name="小结-350"/>
    <w:p>
      <w:pPr>
        <w:pStyle w:val="Heading5"/>
      </w:pPr>
      <w:r>
        <w:rPr>
          <w:rFonts w:hint="eastAsia"/>
        </w:rPr>
        <w:t xml:space="preserve">小结</w:t>
      </w:r>
    </w:p>
    <w:bookmarkEnd w:id="1524"/>
    <w:bookmarkStart w:id="1525" w:name="练习-350"/>
    <w:p>
      <w:pPr>
        <w:pStyle w:val="Heading5"/>
      </w:pPr>
      <w:r>
        <w:rPr>
          <w:rFonts w:hint="eastAsia"/>
        </w:rPr>
        <w:t xml:space="preserve">练习</w:t>
      </w:r>
    </w:p>
    <w:bookmarkEnd w:id="1525"/>
    <w:bookmarkEnd w:id="1526"/>
    <w:bookmarkStart w:id="1530" w:name="X5e7b86a56fd7f837bad3392e6a3ebd787323990"/>
    <w:p>
      <w:pPr>
        <w:pStyle w:val="Heading4"/>
      </w:pPr>
      <w:r>
        <w:t xml:space="preserve">3.8.2 </w:t>
      </w:r>
      <w:r>
        <w:rPr>
          <w:rFonts w:hint="eastAsia"/>
        </w:rPr>
        <w:t xml:space="preserve">数据采集测试技巧</w:t>
      </w:r>
    </w:p>
    <w:p>
      <w:pPr>
        <w:pStyle w:val="BlockText"/>
      </w:pPr>
      <w:r>
        <w:rPr>
          <w:rFonts w:hint="eastAsia"/>
        </w:rPr>
        <w:t xml:space="preserve">【阅读提示】本节聚焦：3.8.2</w:t>
      </w:r>
      <w:r>
        <w:t xml:space="preserve"> </w:t>
      </w:r>
      <w:r>
        <w:rPr>
          <w:rFonts w:hint="eastAsia"/>
        </w:rPr>
        <w:t xml:space="preserve">数据采集测试技巧。建议先看结构，再带着问题阅读，关注关键术语、流程与案例，结合自身项目做对照。</w:t>
      </w:r>
    </w:p>
    <w:p>
      <w:pPr>
        <w:pStyle w:val="FirstParagraph"/>
      </w:pPr>
      <w:r>
        <w:rPr>
          <w:rFonts w:hint="eastAsia"/>
        </w:rPr>
        <w:t xml:space="preserve">数据采集测试有其特殊性，需要采用一些专门的测试技巧来提高测试效率和质量。</w:t>
      </w:r>
    </w:p>
    <w:p>
      <w:pPr>
        <w:pStyle w:val="BodyText"/>
      </w:pPr>
      <w:r>
        <w:rPr>
          <w:rFonts w:hint="eastAsia"/>
          <w:b/>
          <w:bCs/>
        </w:rPr>
        <w:t xml:space="preserve">使用黄金数据集</w:t>
      </w:r>
      <w:r>
        <w:rPr>
          <w:rFonts w:hint="eastAsia"/>
        </w:rPr>
        <w:t xml:space="preserve">是确保测试一致性的有效方法。黄金数据集是经过验证的高质量测试数据集，包含各种数据类型、格式和边界情况。在测试过程中，使用黄金数据集可以确保不同阶段、不同人员执行的测试具有可比性，提高测试的可靠性。黄金数据集应定期维护和更新，以适应业务需求的变化。</w:t>
      </w:r>
    </w:p>
    <w:p>
      <w:pPr>
        <w:pStyle w:val="BodyText"/>
      </w:pPr>
      <w:r>
        <w:rPr>
          <w:rFonts w:hint="eastAsia"/>
          <w:b/>
          <w:bCs/>
        </w:rPr>
        <w:t xml:space="preserve">Mock数据源</w:t>
      </w:r>
      <w:r>
        <w:rPr>
          <w:rFonts w:hint="eastAsia"/>
        </w:rPr>
        <w:t xml:space="preserve">技术可以在外部数据源不可用或不稳定的情况下进行测试。通过创建模拟的数据源，可以模拟各种数据场景和异常情况，如数据格式错误、连接超时、数据延迟等。Mock数据源还可以提高测试效率，避免测试对外部系统的依赖，使测试更加可控和稳定。在实践中，可以使用各种Mock框架和工具来实现数据源的模拟。</w:t>
      </w:r>
    </w:p>
    <w:p>
      <w:pPr>
        <w:pStyle w:val="BodyText"/>
      </w:pPr>
      <w:r>
        <w:rPr>
          <w:rFonts w:hint="eastAsia"/>
          <w:b/>
          <w:bCs/>
        </w:rPr>
        <w:t xml:space="preserve">并行测试执行</w:t>
      </w:r>
      <w:r>
        <w:rPr>
          <w:rFonts w:hint="eastAsia"/>
        </w:rPr>
        <w:t xml:space="preserve">是提高大数据测试效率的关键。由于大数据集的测试通常耗时较长，并行执行可以显著减少测试时间。在实现并行测试时，需要确保测试之间的隔离性，避免资源竞争和状态共享。可以使用支持并行执行的测试框架，如JUnit</w:t>
      </w:r>
      <w:r>
        <w:t xml:space="preserve"> </w:t>
      </w:r>
      <w:r>
        <w:rPr>
          <w:rFonts w:hint="eastAsia"/>
        </w:rPr>
        <w:t xml:space="preserve">5的并行执行功能或分布式测试工具。</w:t>
      </w:r>
    </w:p>
    <w:p>
      <w:pPr>
        <w:pStyle w:val="BodyText"/>
      </w:pPr>
      <w:r>
        <w:rPr>
          <w:rFonts w:hint="eastAsia"/>
          <w:b/>
          <w:bCs/>
        </w:rPr>
        <w:t xml:space="preserve">增量验证</w:t>
      </w:r>
      <w:r>
        <w:rPr>
          <w:rFonts w:hint="eastAsia"/>
        </w:rPr>
        <w:t xml:space="preserve">方法适用于大规模数据的测试场景。与全量验证相比，增量验证只关注新增或变更的数据，大大提高了测试效率。增量验证可以基于数据的时间戳、版本号或变更日志来识别变更数据。在实践中，可以结合数据校验和、哈希值比较等技术来实现高效的增量验证。</w:t>
      </w:r>
    </w:p>
    <w:p>
      <w:pPr>
        <w:pStyle w:val="BodyText"/>
      </w:pPr>
      <w:r>
        <w:rPr>
          <w:rFonts w:hint="eastAsia"/>
          <w:b/>
          <w:bCs/>
        </w:rPr>
        <w:t xml:space="preserve">实时监控</w:t>
      </w:r>
      <w:r>
        <w:rPr>
          <w:rFonts w:hint="eastAsia"/>
        </w:rPr>
        <w:t xml:space="preserve">是数据采集测试的重要组成部分，特别是对于流处理和实时数据采集。通过实时监控测试过程中的关键指标，如数据吞吐量、延迟、错误率等，可以及时发现问题并调整测试策略。实时监控还可以帮助测试团队了解系统在不同负载下的表现，为性能优化提供依据。</w:t>
      </w:r>
    </w:p>
    <w:p>
      <w:pPr>
        <w:pStyle w:val="BlockText"/>
      </w:pPr>
      <w:r>
        <w:rPr>
          <w:rFonts w:hint="eastAsia"/>
        </w:rPr>
        <w:t xml:space="preserve">【章节重点难点总结】</w:t>
      </w:r>
    </w:p>
    <w:p>
      <w:pPr>
        <w:pStyle w:val="Compact"/>
        <w:numPr>
          <w:ilvl w:val="0"/>
          <w:numId w:val="1919"/>
        </w:numPr>
      </w:pPr>
      <w:r>
        <w:rPr>
          <w:rFonts w:hint="eastAsia"/>
        </w:rPr>
        <w:t xml:space="preserve">要点：质量属性到指标的映射（吞吐/延迟/正确率/RPO/RTO/SLO）</w:t>
      </w:r>
    </w:p>
    <w:p>
      <w:pPr>
        <w:pStyle w:val="Compact"/>
        <w:numPr>
          <w:ilvl w:val="0"/>
          <w:numId w:val="1919"/>
        </w:numPr>
      </w:pPr>
      <w:r>
        <w:rPr>
          <w:rFonts w:hint="eastAsia"/>
        </w:rPr>
        <w:t xml:space="preserve">难点：在资源与时限下的测试优先级与样本代表性</w:t>
      </w:r>
    </w:p>
    <w:p>
      <w:pPr>
        <w:pStyle w:val="BlockText"/>
      </w:pPr>
      <w:r>
        <w:rPr>
          <w:rFonts w:hint="eastAsia"/>
        </w:rPr>
        <w:t xml:space="preserve">【课后思考/练习题】</w:t>
      </w:r>
    </w:p>
    <w:p>
      <w:pPr>
        <w:pStyle w:val="Compact"/>
        <w:numPr>
          <w:ilvl w:val="0"/>
          <w:numId w:val="1920"/>
        </w:numPr>
      </w:pPr>
      <w:r>
        <w:rPr>
          <w:rFonts w:hint="eastAsia"/>
        </w:rPr>
        <w:t xml:space="preserve">为某数据管道定义可量化的质量目标与验收标准。</w:t>
      </w:r>
    </w:p>
    <w:p>
      <w:pPr>
        <w:pStyle w:val="Compact"/>
        <w:numPr>
          <w:ilvl w:val="0"/>
          <w:numId w:val="1920"/>
        </w:numPr>
      </w:pPr>
      <w:r>
        <w:rPr>
          <w:rFonts w:hint="eastAsia"/>
        </w:rPr>
        <w:t xml:space="preserve">在预算固定时，如何在功能、性能、安全测试间做优先级取舍？</w:t>
      </w:r>
    </w:p>
    <w:p>
      <w:pPr>
        <w:pStyle w:val="Compact"/>
        <w:numPr>
          <w:ilvl w:val="0"/>
          <w:numId w:val="1921"/>
        </w:numPr>
      </w:pPr>
      <w:r>
        <w:rPr>
          <w:rFonts w:hint="eastAsia"/>
        </w:rPr>
        <w:t xml:space="preserve">本节要点：梳理关键概念、流程与方法；明确输入输出与成功标准</w:t>
      </w:r>
    </w:p>
    <w:p>
      <w:pPr>
        <w:pStyle w:val="Compact"/>
        <w:numPr>
          <w:ilvl w:val="0"/>
          <w:numId w:val="192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922"/>
        </w:numPr>
      </w:pPr>
      <w:r>
        <w:rPr>
          <w:rFonts w:hint="eastAsia"/>
        </w:rPr>
        <w:t xml:space="preserve">结合你的项目，描述本节主题的一个实践场景，并给出验证要点。</w:t>
      </w:r>
    </w:p>
    <w:p>
      <w:pPr>
        <w:pStyle w:val="Compact"/>
        <w:numPr>
          <w:ilvl w:val="0"/>
          <w:numId w:val="1922"/>
        </w:numPr>
      </w:pPr>
      <w:r>
        <w:rPr>
          <w:rFonts w:hint="eastAsia"/>
        </w:rPr>
        <w:t xml:space="preserve">列出2-3个风险点/常见陷阱，并给出可操作的规避建议。</w:t>
      </w:r>
    </w:p>
    <w:p>
      <w:pPr>
        <w:pStyle w:val="FirstParagraph"/>
      </w:pPr>
    </w:p>
    <w:bookmarkStart w:id="1527" w:name="学习目标-351"/>
    <w:p>
      <w:pPr>
        <w:pStyle w:val="Heading5"/>
      </w:pPr>
      <w:r>
        <w:rPr>
          <w:rFonts w:hint="eastAsia"/>
        </w:rPr>
        <w:t xml:space="preserve">学习目标</w:t>
      </w:r>
    </w:p>
    <w:bookmarkEnd w:id="1527"/>
    <w:bookmarkStart w:id="1528" w:name="小结-351"/>
    <w:p>
      <w:pPr>
        <w:pStyle w:val="Heading5"/>
      </w:pPr>
      <w:r>
        <w:rPr>
          <w:rFonts w:hint="eastAsia"/>
        </w:rPr>
        <w:t xml:space="preserve">小结</w:t>
      </w:r>
    </w:p>
    <w:bookmarkEnd w:id="1528"/>
    <w:bookmarkStart w:id="1529" w:name="练习-351"/>
    <w:p>
      <w:pPr>
        <w:pStyle w:val="Heading5"/>
      </w:pPr>
      <w:r>
        <w:rPr>
          <w:rFonts w:hint="eastAsia"/>
        </w:rPr>
        <w:t xml:space="preserve">练习</w:t>
      </w:r>
    </w:p>
    <w:bookmarkEnd w:id="1529"/>
    <w:bookmarkEnd w:id="1530"/>
    <w:bookmarkStart w:id="1534" w:name="X99933e4bdde47140024259983ef4ca166dd5b6c"/>
    <w:p>
      <w:pPr>
        <w:pStyle w:val="Heading4"/>
      </w:pPr>
      <w:r>
        <w:t xml:space="preserve">3.8.3 </w:t>
      </w:r>
      <w:r>
        <w:rPr>
          <w:rFonts w:hint="eastAsia"/>
        </w:rPr>
        <w:t xml:space="preserve">性能测试最佳实践</w:t>
      </w:r>
    </w:p>
    <w:p>
      <w:pPr>
        <w:pStyle w:val="BlockText"/>
      </w:pPr>
      <w:r>
        <w:rPr>
          <w:rFonts w:hint="eastAsia"/>
        </w:rPr>
        <w:t xml:space="preserve">【阅读提示】本节聚焦：3.8.3</w:t>
      </w:r>
      <w:r>
        <w:t xml:space="preserve"> </w:t>
      </w:r>
      <w:r>
        <w:rPr>
          <w:rFonts w:hint="eastAsia"/>
        </w:rPr>
        <w:t xml:space="preserve">性能测试最佳实践。建议先看结构，再带着问题阅读，关注关键术语、流程与案例，结合自身项目做对照。</w:t>
      </w:r>
    </w:p>
    <w:p>
      <w:pPr>
        <w:pStyle w:val="FirstParagraph"/>
      </w:pPr>
      <w:r>
        <w:rPr>
          <w:rFonts w:hint="eastAsia"/>
        </w:rPr>
        <w:t xml:space="preserve">性能测试是确保大数据采集系统满足性能要求的关键环节，需要遵循一系列最佳实践来确保测试的有效性和准确性。</w:t>
      </w:r>
    </w:p>
    <w:p>
      <w:pPr>
        <w:pStyle w:val="BodyText"/>
      </w:pPr>
      <w:r>
        <w:rPr>
          <w:rFonts w:hint="eastAsia"/>
          <w:b/>
          <w:bCs/>
        </w:rPr>
        <w:t xml:space="preserve">渐进式负载</w:t>
      </w:r>
      <w:r>
        <w:rPr>
          <w:rFonts w:hint="eastAsia"/>
        </w:rPr>
        <w:t xml:space="preserve">测试方法从低负载逐步增加到目标负载甚至极限负载，观察系统在不同负载下的表现。这种方法可以帮助测试团队识别系统的性能拐点和瓶颈，了解系统在正常负载下的稳定性和在高负载下的行为。在实践中，可以使用JMeter、Gatling等性能测试工具来实现渐进式负载测试。</w:t>
      </w:r>
    </w:p>
    <w:p>
      <w:pPr>
        <w:pStyle w:val="BodyText"/>
      </w:pPr>
      <w:r>
        <w:rPr>
          <w:rFonts w:hint="eastAsia"/>
          <w:b/>
          <w:bCs/>
        </w:rPr>
        <w:t xml:space="preserve">长时间稳定性测试</w:t>
      </w:r>
      <w:r>
        <w:rPr>
          <w:rFonts w:hint="eastAsia"/>
        </w:rPr>
        <w:t xml:space="preserve">（也称为耐久性测试）验证系统在长时间运行下的稳定性和可靠性。大数据采集系统通常需要7×24小时持续运行，因此稳定性测试尤为重要。长时间稳定性测试可以发现内存泄漏、资源耗尽等在短期测试中难以发现的问题。测试时间通常应覆盖至少一个完整的业务周期，如24小时或7天。</w:t>
      </w:r>
    </w:p>
    <w:p>
      <w:pPr>
        <w:pStyle w:val="BodyText"/>
      </w:pPr>
      <w:r>
        <w:rPr>
          <w:rFonts w:hint="eastAsia"/>
          <w:b/>
          <w:bCs/>
        </w:rPr>
        <w:t xml:space="preserve">资源监控</w:t>
      </w:r>
      <w:r>
        <w:rPr>
          <w:rFonts w:hint="eastAsia"/>
        </w:rPr>
        <w:t xml:space="preserve">是性能测试的重要组成部分，需要全面监控系统资源的使用情况，包括CPU、内存、磁盘I/O、网络带宽等。通过资源监控，可以识别资源瓶颈，了解系统的资源消耗模式，为性能优化提供依据。在实践中，可以使用Prometheus、Grafana等监控工具来实现资源监控。</w:t>
      </w:r>
    </w:p>
    <w:p>
      <w:pPr>
        <w:pStyle w:val="BodyText"/>
      </w:pPr>
      <w:r>
        <w:rPr>
          <w:rFonts w:hint="eastAsia"/>
          <w:b/>
          <w:bCs/>
        </w:rPr>
        <w:t xml:space="preserve">瓶颈分析</w:t>
      </w:r>
      <w:r>
        <w:rPr>
          <w:rFonts w:hint="eastAsia"/>
        </w:rPr>
        <w:t xml:space="preserve">是性能测试的核心任务，需要系统性地分析系统的性能瓶颈。瓶颈可能出现在硬件、软件、网络等多个层面，需要通过系统化的方法进行分析。在实践中，可以使用性能分析工具、日志分析、代码审查等多种方法来识别瓶颈。常见的瓶颈包括CPU密集型操作、内存分配问题、I/O等待、网络延迟等。</w:t>
      </w:r>
    </w:p>
    <w:p>
      <w:pPr>
        <w:pStyle w:val="BodyText"/>
      </w:pPr>
      <w:r>
        <w:rPr>
          <w:rFonts w:hint="eastAsia"/>
          <w:b/>
          <w:bCs/>
        </w:rPr>
        <w:t xml:space="preserve">结果可重现</w:t>
      </w:r>
      <w:r>
        <w:rPr>
          <w:rFonts w:hint="eastAsia"/>
        </w:rPr>
        <w:t xml:space="preserve">是确保性能测试有效性的重要条件。性能测试结果应具有可重复性，这样才能对不同配置或不同版本的性能进行有效比较。为了确保结果可重现，需要控制测试环境的一致性，包括硬件配置、软件版本、网络环境等。同时，还需要确保测试数据和测试场景的一致性。在报告性能测试结果时，应提供足够的上下文信息，如环境配置、测试数据特征等。</w:t>
      </w:r>
    </w:p>
    <w:p>
      <w:pPr>
        <w:pStyle w:val="BlockText"/>
      </w:pPr>
      <w:r>
        <w:rPr>
          <w:rFonts w:hint="eastAsia"/>
        </w:rPr>
        <w:t xml:space="preserve">【章节重点难点总结】</w:t>
      </w:r>
    </w:p>
    <w:p>
      <w:pPr>
        <w:pStyle w:val="Compact"/>
        <w:numPr>
          <w:ilvl w:val="0"/>
          <w:numId w:val="1923"/>
        </w:numPr>
      </w:pPr>
      <w:r>
        <w:rPr>
          <w:rFonts w:hint="eastAsia"/>
        </w:rPr>
        <w:t xml:space="preserve">要点：环境复刻、数据准备、观测可用、自动化回归</w:t>
      </w:r>
    </w:p>
    <w:p>
      <w:pPr>
        <w:pStyle w:val="Compact"/>
        <w:numPr>
          <w:ilvl w:val="0"/>
          <w:numId w:val="1923"/>
        </w:numPr>
      </w:pPr>
      <w:r>
        <w:rPr>
          <w:rFonts w:hint="eastAsia"/>
        </w:rPr>
        <w:t xml:space="preserve">难点：低成本获取具代表性的TB/PB级数据样本</w:t>
      </w:r>
    </w:p>
    <w:p>
      <w:pPr>
        <w:pStyle w:val="BlockText"/>
      </w:pPr>
      <w:r>
        <w:rPr>
          <w:rFonts w:hint="eastAsia"/>
        </w:rPr>
        <w:t xml:space="preserve">【课后思考/练习题】</w:t>
      </w:r>
    </w:p>
    <w:p>
      <w:pPr>
        <w:pStyle w:val="Compact"/>
        <w:numPr>
          <w:ilvl w:val="0"/>
          <w:numId w:val="1924"/>
        </w:numPr>
      </w:pPr>
      <w:r>
        <w:rPr>
          <w:rFonts w:hint="eastAsia"/>
        </w:rPr>
        <w:t xml:space="preserve">列出你当前项目的前三大挑战，并给出可量化缓解方案。</w:t>
      </w:r>
    </w:p>
    <w:p>
      <w:pPr>
        <w:pStyle w:val="Compact"/>
        <w:numPr>
          <w:ilvl w:val="0"/>
          <w:numId w:val="1924"/>
        </w:numPr>
      </w:pPr>
      <w:r>
        <w:rPr>
          <w:rFonts w:hint="eastAsia"/>
        </w:rPr>
        <w:t xml:space="preserve">如何用数据子集+统计性断言替代全量比对？</w:t>
      </w:r>
    </w:p>
    <w:p>
      <w:pPr>
        <w:pStyle w:val="FirstParagraph"/>
      </w:pPr>
    </w:p>
    <w:bookmarkStart w:id="1531" w:name="学习目标-352"/>
    <w:p>
      <w:pPr>
        <w:pStyle w:val="Heading5"/>
      </w:pPr>
      <w:r>
        <w:rPr>
          <w:rFonts w:hint="eastAsia"/>
        </w:rPr>
        <w:t xml:space="preserve">学习目标</w:t>
      </w:r>
    </w:p>
    <w:bookmarkEnd w:id="1531"/>
    <w:bookmarkStart w:id="1532" w:name="小结-352"/>
    <w:p>
      <w:pPr>
        <w:pStyle w:val="Heading5"/>
      </w:pPr>
      <w:r>
        <w:rPr>
          <w:rFonts w:hint="eastAsia"/>
        </w:rPr>
        <w:t xml:space="preserve">小结</w:t>
      </w:r>
    </w:p>
    <w:bookmarkEnd w:id="1532"/>
    <w:bookmarkStart w:id="1533" w:name="练习-352"/>
    <w:p>
      <w:pPr>
        <w:pStyle w:val="Heading5"/>
      </w:pPr>
      <w:r>
        <w:rPr>
          <w:rFonts w:hint="eastAsia"/>
        </w:rPr>
        <w:t xml:space="preserve">练习</w:t>
      </w:r>
    </w:p>
    <w:bookmarkEnd w:id="1533"/>
    <w:bookmarkEnd w:id="1534"/>
    <w:bookmarkStart w:id="1538" w:name="Xa750700e4b5030953aa88c2e9c1b89d2e425417"/>
    <w:p>
      <w:pPr>
        <w:pStyle w:val="Heading4"/>
      </w:pPr>
      <w:r>
        <w:t xml:space="preserve">3.8.4 </w:t>
      </w:r>
      <w:r>
        <w:rPr>
          <w:rFonts w:hint="eastAsia"/>
        </w:rPr>
        <w:t xml:space="preserve">测试环境管理</w:t>
      </w:r>
    </w:p>
    <w:p>
      <w:pPr>
        <w:pStyle w:val="BlockText"/>
      </w:pPr>
      <w:r>
        <w:rPr>
          <w:rFonts w:hint="eastAsia"/>
        </w:rPr>
        <w:t xml:space="preserve">【阅读提示】本节聚焦：3.8.4</w:t>
      </w:r>
      <w:r>
        <w:t xml:space="preserve"> </w:t>
      </w:r>
      <w:r>
        <w:rPr>
          <w:rFonts w:hint="eastAsia"/>
        </w:rPr>
        <w:t xml:space="preserve">测试环境管理。建议先看结构，再带着问题阅读，关注关键术语、流程与案例，结合自身项目做对照。</w:t>
      </w:r>
    </w:p>
    <w:p>
      <w:pPr>
        <w:pStyle w:val="FirstParagraph"/>
      </w:pPr>
      <w:r>
        <w:rPr>
          <w:rFonts w:hint="eastAsia"/>
        </w:rPr>
        <w:t xml:space="preserve">测试环境管理对于确保测试的有效性和一致性至关重要，特别是在大数据环境中。</w:t>
      </w:r>
    </w:p>
    <w:p>
      <w:pPr>
        <w:pStyle w:val="BodyText"/>
      </w:pPr>
      <w:r>
        <w:rPr>
          <w:rFonts w:hint="eastAsia"/>
          <w:b/>
          <w:bCs/>
        </w:rPr>
        <w:t xml:space="preserve">环境隔离</w:t>
      </w:r>
      <w:r>
        <w:rPr>
          <w:rFonts w:hint="eastAsia"/>
        </w:rPr>
        <w:t xml:space="preserve">确保测试环境与生产环境、开发环境等相互隔离，避免测试活动对其他环境造成影响。隔离的环境可以防止测试数据污染生产数据，避免测试过程中的资源竞争影响系统的正常运行。在实践中，可以使用虚拟化技术、容器技术或物理隔离的方式来实现环境隔离。</w:t>
      </w:r>
    </w:p>
    <w:p>
      <w:pPr>
        <w:pStyle w:val="BodyText"/>
      </w:pPr>
      <w:r>
        <w:rPr>
          <w:rFonts w:hint="eastAsia"/>
          <w:b/>
          <w:bCs/>
        </w:rPr>
        <w:t xml:space="preserve">环境一致性</w:t>
      </w:r>
      <w:r>
        <w:rPr>
          <w:rFonts w:hint="eastAsia"/>
        </w:rPr>
        <w:t xml:space="preserve">要求测试环境的配置与生产环境保持一致，这样才能确保测试结果的有效性。环境一致性包括硬件配置、软件版本、网络配置、安全设置等多个方面。在实践中，可以使用基础设施即代码（IaC）工具来管理环境配置，确保环境的一致性和可重现性。同时，还应定期检查环境配置，及时发现和修正配置偏差。</w:t>
      </w:r>
    </w:p>
    <w:p>
      <w:pPr>
        <w:pStyle w:val="BodyText"/>
      </w:pPr>
      <w:r>
        <w:rPr>
          <w:rFonts w:hint="eastAsia"/>
          <w:b/>
          <w:bCs/>
        </w:rPr>
        <w:t xml:space="preserve">环境自动化</w:t>
      </w:r>
      <w:r>
        <w:rPr>
          <w:rFonts w:hint="eastAsia"/>
        </w:rPr>
        <w:t xml:space="preserve">通过自动化工具实现测试环境的创建、配置、重置和销毁，提高环境管理的效率和一致性。自动化环境管理可以减少人为错误，确保环境配置的准确性，同时也可以快速创建和销毁环境，提高资源利用率。在实践中，可以使用Terraform、Ansible、Docker等工具来实现环境自动化。</w:t>
      </w:r>
    </w:p>
    <w:p>
      <w:pPr>
        <w:pStyle w:val="BodyText"/>
      </w:pPr>
      <w:r>
        <w:rPr>
          <w:rFonts w:hint="eastAsia"/>
          <w:b/>
          <w:bCs/>
        </w:rPr>
        <w:t xml:space="preserve">资源优化</w:t>
      </w:r>
      <w:r>
        <w:rPr>
          <w:rFonts w:hint="eastAsia"/>
        </w:rPr>
        <w:t xml:space="preserve">要求合理分配和优化测试资源，提高资源利用率。在大数据测试中，资源消耗通常较大，需要合理规划和管理计算资源、存储资源和网络资源。资源优化可以包括资源池化、弹性伸缩、资源监控和回收等策略。通过资源优化，可以降低测试成本，提高测试效率。</w:t>
      </w:r>
    </w:p>
    <w:p>
      <w:pPr>
        <w:pStyle w:val="BodyText"/>
      </w:pPr>
      <w:r>
        <w:rPr>
          <w:rFonts w:hint="eastAsia"/>
          <w:b/>
          <w:bCs/>
        </w:rPr>
        <w:t xml:space="preserve">环境文档化</w:t>
      </w:r>
      <w:r>
        <w:rPr>
          <w:rFonts w:hint="eastAsia"/>
        </w:rPr>
        <w:t xml:space="preserve">要求维护详细的环境配置文档，记录环境的各种配置信息、依赖关系和使用说明。环境文档是环境管理的重要组成部分，可以帮助测试人员了解环境的配置和使用方法，同时也便于环境的维护和问题排查。环境文档应包括环境拓扑图、配置参数、依赖组件、部署流程等内容，并应与实际环境保持同步更新。</w:t>
      </w:r>
    </w:p>
    <w:p>
      <w:pPr>
        <w:pStyle w:val="BlockText"/>
      </w:pPr>
      <w:r>
        <w:rPr>
          <w:rFonts w:hint="eastAsia"/>
        </w:rPr>
        <w:t xml:space="preserve">【章节重点难点总结】</w:t>
      </w:r>
    </w:p>
    <w:p>
      <w:pPr>
        <w:pStyle w:val="Compact"/>
        <w:numPr>
          <w:ilvl w:val="0"/>
          <w:numId w:val="1925"/>
        </w:numPr>
      </w:pPr>
      <w:r>
        <w:rPr>
          <w:rFonts w:hint="eastAsia"/>
        </w:rPr>
        <w:t xml:space="preserve">要点：读写模式、索引/压缩、分区与分片、冷热分层</w:t>
      </w:r>
    </w:p>
    <w:p>
      <w:pPr>
        <w:pStyle w:val="Compact"/>
        <w:numPr>
          <w:ilvl w:val="0"/>
          <w:numId w:val="1925"/>
        </w:numPr>
      </w:pPr>
      <w:r>
        <w:rPr>
          <w:rFonts w:hint="eastAsia"/>
        </w:rPr>
        <w:t xml:space="preserve">难点：一致性/可用性/分区容错（CAP）的取舍验证</w:t>
      </w:r>
    </w:p>
    <w:p>
      <w:pPr>
        <w:pStyle w:val="BlockText"/>
      </w:pPr>
      <w:r>
        <w:rPr>
          <w:rFonts w:hint="eastAsia"/>
        </w:rPr>
        <w:t xml:space="preserve">【小结】</w:t>
      </w:r>
    </w:p>
    <w:p>
      <w:pPr>
        <w:pStyle w:val="Compact"/>
        <w:numPr>
          <w:ilvl w:val="0"/>
          <w:numId w:val="1926"/>
        </w:numPr>
      </w:pPr>
      <w:r>
        <w:rPr>
          <w:rFonts w:hint="eastAsia"/>
        </w:rPr>
        <w:t xml:space="preserve">用</w:t>
      </w:r>
      <w:r>
        <w:t xml:space="preserve"> 3~5 </w:t>
      </w:r>
      <w:r>
        <w:rPr>
          <w:rFonts w:hint="eastAsia"/>
        </w:rPr>
        <w:t xml:space="preserve">条项目化要点复盘本章内容</w:t>
      </w:r>
    </w:p>
    <w:p>
      <w:pPr>
        <w:pStyle w:val="Compact"/>
        <w:numPr>
          <w:ilvl w:val="0"/>
          <w:numId w:val="1926"/>
        </w:numPr>
      </w:pPr>
      <w:r>
        <w:rPr>
          <w:rFonts w:hint="eastAsia"/>
        </w:rPr>
        <w:t xml:space="preserve">指出易错点/反模式与纠正建议</w:t>
      </w:r>
    </w:p>
    <w:p>
      <w:pPr>
        <w:pStyle w:val="Compact"/>
        <w:numPr>
          <w:ilvl w:val="0"/>
          <w:numId w:val="1926"/>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927"/>
        </w:numPr>
      </w:pPr>
      <w:r>
        <w:rPr>
          <w:rFonts w:hint="eastAsia"/>
        </w:rPr>
        <w:t xml:space="preserve">为时序场景设计写多读多的压力模型与指标。</w:t>
      </w:r>
    </w:p>
    <w:p>
      <w:pPr>
        <w:pStyle w:val="Compact"/>
        <w:numPr>
          <w:ilvl w:val="0"/>
          <w:numId w:val="1927"/>
        </w:numPr>
      </w:pPr>
      <w:r>
        <w:rPr>
          <w:rFonts w:hint="eastAsia"/>
        </w:rPr>
        <w:t xml:space="preserve">如何评估列式存储在不同压缩算法下的代价与收益？</w:t>
      </w:r>
    </w:p>
    <w:p>
      <w:pPr>
        <w:pStyle w:val="FirstParagraph"/>
      </w:pPr>
    </w:p>
    <w:bookmarkStart w:id="1535" w:name="学习目标-353"/>
    <w:p>
      <w:pPr>
        <w:pStyle w:val="Heading5"/>
      </w:pPr>
      <w:r>
        <w:rPr>
          <w:rFonts w:hint="eastAsia"/>
        </w:rPr>
        <w:t xml:space="preserve">学习目标</w:t>
      </w:r>
    </w:p>
    <w:bookmarkEnd w:id="1535"/>
    <w:bookmarkStart w:id="1536" w:name="小结-353"/>
    <w:p>
      <w:pPr>
        <w:pStyle w:val="Heading5"/>
      </w:pPr>
      <w:r>
        <w:rPr>
          <w:rFonts w:hint="eastAsia"/>
        </w:rPr>
        <w:t xml:space="preserve">小结</w:t>
      </w:r>
    </w:p>
    <w:bookmarkEnd w:id="1536"/>
    <w:bookmarkStart w:id="1537" w:name="练习-353"/>
    <w:p>
      <w:pPr>
        <w:pStyle w:val="Heading5"/>
      </w:pPr>
      <w:r>
        <w:rPr>
          <w:rFonts w:hint="eastAsia"/>
        </w:rPr>
        <w:t xml:space="preserve">练习</w:t>
      </w:r>
    </w:p>
    <w:bookmarkEnd w:id="1537"/>
    <w:bookmarkEnd w:id="1538"/>
    <w:bookmarkStart w:id="1539" w:name="X7afe5cbf9f0b8e12e260c54c1a9e1481fbb7d83"/>
    <w:p>
      <w:pPr>
        <w:pStyle w:val="Heading4"/>
      </w:pPr>
      <w:r>
        <w:t xml:space="preserve">3.8.5 </w:t>
      </w:r>
      <w:r>
        <w:rPr>
          <w:rFonts w:hint="eastAsia"/>
        </w:rPr>
        <w:t xml:space="preserve">测试结果分析与报告</w:t>
      </w:r>
    </w:p>
    <w:p>
      <w:pPr>
        <w:pStyle w:val="BlockText"/>
      </w:pPr>
      <w:r>
        <w:rPr>
          <w:rFonts w:hint="eastAsia"/>
        </w:rPr>
        <w:t xml:space="preserve">【阅读提示】本节聚焦：3.8.5</w:t>
      </w:r>
      <w:r>
        <w:t xml:space="preserve"> </w:t>
      </w:r>
      <w:r>
        <w:rPr>
          <w:rFonts w:hint="eastAsia"/>
        </w:rPr>
        <w:t xml:space="preserve">测试结果分析与报告。建议先看结构，再带着问题阅读，关注关键术语、流程与案例，结合自身项目做对照。</w:t>
      </w:r>
    </w:p>
    <w:p>
      <w:pPr>
        <w:pStyle w:val="FirstParagraph"/>
      </w:pPr>
      <w:r>
        <w:rPr>
          <w:rFonts w:hint="eastAsia"/>
        </w:rPr>
        <w:t xml:space="preserve">测试结果分析与报告是测试活动的重要环节，可以帮助团队了解系统的质量状况，识别问题并持续改进。</w:t>
      </w:r>
    </w:p>
    <w:p>
      <w:pPr>
        <w:pStyle w:val="BodyText"/>
      </w:pPr>
      <w:r>
        <w:rPr>
          <w:rFonts w:hint="eastAsia"/>
          <w:b/>
          <w:bCs/>
        </w:rPr>
        <w:t xml:space="preserve">全面的结果分析</w:t>
      </w:r>
      <w:r>
        <w:rPr>
          <w:rFonts w:hint="eastAsia"/>
        </w:rPr>
        <w:t xml:space="preserve">要求深入分析测试结果，不仅关注测试通过率，还应分析失败原因、性能瓶颈、质量趋势等多个方面。全面的分析可以帮助测试团队识别问题的根源，而不仅仅是表面现象。在数据分析测试中，特别需要关注数据质量指标，如完整性、准确性、一致性等。</w:t>
      </w:r>
    </w:p>
    <w:p>
      <w:pPr>
        <w:pStyle w:val="BodyText"/>
      </w:pPr>
      <w:r>
        <w:rPr>
          <w:rFonts w:hint="eastAsia"/>
          <w:b/>
          <w:bCs/>
        </w:rPr>
        <w:t xml:space="preserve">可视化展示</w:t>
      </w:r>
      <w:r>
        <w:rPr>
          <w:rFonts w:hint="eastAsia"/>
        </w:rPr>
        <w:t xml:space="preserve">通过图表等可视化方式直观展示测试结果，帮助团队快速理解系统的质量状况。可视化展示可以包括测试通过率趋势图、性能指标对比图、问题分布饼图等。通过可视化，可以发现数据中的模式和异常，提高分析效率。在实践中，可以使用各种数据可视化工具，如Grafana、Power</w:t>
      </w:r>
      <w:r>
        <w:t xml:space="preserve"> </w:t>
      </w:r>
      <w:r>
        <w:rPr>
          <w:rFonts w:hint="eastAsia"/>
        </w:rPr>
        <w:t xml:space="preserve">BI等。</w:t>
      </w:r>
    </w:p>
    <w:p>
      <w:pPr>
        <w:pStyle w:val="BodyText"/>
      </w:pPr>
      <w:r>
        <w:rPr>
          <w:rFonts w:hint="eastAsia"/>
          <w:b/>
          <w:bCs/>
        </w:rPr>
        <w:t xml:space="preserve">趋势分析</w:t>
      </w:r>
      <w:r>
        <w:rPr>
          <w:rFonts w:hint="eastAsia"/>
        </w:rPr>
        <w:t xml:space="preserve">跟踪测试结果的变化趋势，了解系统质量的演进情况。趋势分析可以帮助团队发现长期存在的问题，如性能逐渐退化、错误率逐渐上升等。通过趋势分析，可以及早发现潜在问题，采取预防措施。趋势分析通常需要长期积累测试数据，建立历史数据库。</w:t>
      </w:r>
    </w:p>
    <w:p>
      <w:pPr>
        <w:pStyle w:val="BodyText"/>
      </w:pPr>
      <w:r>
        <w:rPr>
          <w:rFonts w:hint="eastAsia"/>
          <w:b/>
          <w:bCs/>
        </w:rPr>
        <w:t xml:space="preserve">问题分级</w:t>
      </w:r>
      <w:r>
        <w:rPr>
          <w:rFonts w:hint="eastAsia"/>
        </w:rPr>
        <w:t xml:space="preserve">对发现的问题进行分级管理，根据问题的严重性、影响范围和修复优先级进行分类。常见的问题分级包括阻塞性问题、严重问题、一般问题和轻微问题等。问题分级可以帮助开发团队合理分配资源，优先解决高优先级问题。在实践中，应建立明确的问题分级标准和处理流程。</w:t>
      </w:r>
    </w:p>
    <w:p>
      <w:pPr>
        <w:pStyle w:val="BodyText"/>
      </w:pPr>
      <w:r>
        <w:rPr>
          <w:rFonts w:hint="eastAsia"/>
          <w:b/>
          <w:bCs/>
        </w:rPr>
        <w:t xml:space="preserve">持续改进</w:t>
      </w:r>
      <w:r>
        <w:rPr>
          <w:rFonts w:hint="eastAsia"/>
        </w:rPr>
        <w:t xml:space="preserve">基于测试结果持续改进系统质量和测试过程。持续改进是敏捷开发和DevOps的核心原则，要求团队不断学习和优化。通过分析测试结果，团队可以识别系统的薄弱环节，改进设计和实现；同时，也可以优化测试策略和方法，提高测试效率和效果。持续改进需要团队的共同参与和协作，建立反馈机制和改进流程。</w:t>
      </w:r>
    </w:p>
    <w:p>
      <w:pPr>
        <w:pStyle w:val="BlockText"/>
      </w:pPr>
      <w:r>
        <w:rPr>
          <w:rFonts w:hint="eastAsia"/>
        </w:rPr>
        <w:t xml:space="preserve">【章节重点难点总结】</w:t>
      </w:r>
    </w:p>
    <w:p>
      <w:pPr>
        <w:pStyle w:val="Compact"/>
        <w:numPr>
          <w:ilvl w:val="0"/>
          <w:numId w:val="1928"/>
        </w:numPr>
      </w:pPr>
      <w:r>
        <w:rPr>
          <w:rFonts w:hint="eastAsia"/>
        </w:rPr>
        <w:t xml:space="preserve">要点：副本机制、心跳/调度、作业容错与重试策略</w:t>
      </w:r>
    </w:p>
    <w:p>
      <w:pPr>
        <w:pStyle w:val="Compact"/>
        <w:numPr>
          <w:ilvl w:val="0"/>
          <w:numId w:val="1928"/>
        </w:numPr>
      </w:pPr>
      <w:r>
        <w:rPr>
          <w:rFonts w:hint="eastAsia"/>
        </w:rPr>
        <w:t xml:space="preserve">难点：故障注入与数据一致性验证的边界与方法</w:t>
      </w:r>
    </w:p>
    <w:p>
      <w:pPr>
        <w:pStyle w:val="BlockText"/>
      </w:pPr>
      <w:r>
        <w:rPr>
          <w:rFonts w:hint="eastAsia"/>
        </w:rPr>
        <w:t xml:space="preserve">【课后思考/练习题】</w:t>
      </w:r>
    </w:p>
    <w:p>
      <w:pPr>
        <w:pStyle w:val="Compact"/>
        <w:numPr>
          <w:ilvl w:val="0"/>
          <w:numId w:val="1929"/>
        </w:numPr>
      </w:pPr>
      <w:r>
        <w:rPr>
          <w:rFonts w:hint="eastAsia"/>
        </w:rPr>
        <w:t xml:space="preserve">设计一次NameNode</w:t>
      </w:r>
      <w:r>
        <w:t xml:space="preserve"> </w:t>
      </w:r>
      <w:r>
        <w:rPr>
          <w:rFonts w:hint="eastAsia"/>
        </w:rPr>
        <w:t xml:space="preserve">Failover下的数据正确性验证。</w:t>
      </w:r>
    </w:p>
    <w:p>
      <w:pPr>
        <w:pStyle w:val="Compact"/>
        <w:numPr>
          <w:ilvl w:val="0"/>
          <w:numId w:val="1929"/>
        </w:numPr>
      </w:pPr>
      <w:r>
        <w:rPr>
          <w:rFonts w:hint="eastAsia"/>
        </w:rPr>
        <w:t xml:space="preserve">给出MapReduce长尾任务定位与优化步骤。</w:t>
      </w:r>
    </w:p>
    <w:p>
      <w:pPr>
        <w:pStyle w:val="FirstParagraph"/>
      </w:pPr>
    </w:p>
    <w:bookmarkEnd w:id="1539"/>
    <w:bookmarkStart w:id="1540" w:name="学习目标-354"/>
    <w:p>
      <w:pPr>
        <w:pStyle w:val="Heading4"/>
      </w:pPr>
      <w:r>
        <w:rPr>
          <w:rFonts w:hint="eastAsia"/>
        </w:rPr>
        <w:t xml:space="preserve">学习目标</w:t>
      </w:r>
    </w:p>
    <w:bookmarkEnd w:id="1540"/>
    <w:bookmarkStart w:id="1541" w:name="小结-354"/>
    <w:p>
      <w:pPr>
        <w:pStyle w:val="Heading4"/>
      </w:pPr>
      <w:r>
        <w:rPr>
          <w:rFonts w:hint="eastAsia"/>
        </w:rPr>
        <w:t xml:space="preserve">小结</w:t>
      </w:r>
    </w:p>
    <w:bookmarkEnd w:id="1541"/>
    <w:bookmarkStart w:id="1545" w:name="练习-354"/>
    <w:p>
      <w:pPr>
        <w:pStyle w:val="Heading4"/>
      </w:pPr>
      <w:r>
        <w:rPr>
          <w:rFonts w:hint="eastAsia"/>
        </w:rPr>
        <w:t xml:space="preserve">练习</w:t>
      </w:r>
    </w:p>
    <w:bookmarkStart w:id="1542" w:name="学习目标-355"/>
    <w:p>
      <w:pPr>
        <w:pStyle w:val="Heading5"/>
      </w:pPr>
      <w:r>
        <w:rPr>
          <w:rFonts w:hint="eastAsia"/>
        </w:rPr>
        <w:t xml:space="preserve">学习目标</w:t>
      </w:r>
    </w:p>
    <w:bookmarkEnd w:id="1542"/>
    <w:bookmarkStart w:id="1543" w:name="小结-355"/>
    <w:p>
      <w:pPr>
        <w:pStyle w:val="Heading5"/>
      </w:pPr>
      <w:r>
        <w:rPr>
          <w:rFonts w:hint="eastAsia"/>
        </w:rPr>
        <w:t xml:space="preserve">小结</w:t>
      </w:r>
    </w:p>
    <w:bookmarkEnd w:id="1543"/>
    <w:bookmarkStart w:id="1544" w:name="练习-355"/>
    <w:p>
      <w:pPr>
        <w:pStyle w:val="Heading5"/>
      </w:pPr>
      <w:r>
        <w:rPr>
          <w:rFonts w:hint="eastAsia"/>
        </w:rPr>
        <w:t xml:space="preserve">练习</w:t>
      </w:r>
    </w:p>
    <w:bookmarkEnd w:id="1544"/>
    <w:bookmarkEnd w:id="1545"/>
    <w:bookmarkEnd w:id="1546"/>
    <w:bookmarkStart w:id="1547" w:name="X495483cde9accff2d9f39908cd89057275a9e8b"/>
    <w:p>
      <w:pPr>
        <w:pStyle w:val="Heading3"/>
      </w:pPr>
      <w:r>
        <w:t xml:space="preserve">3.9 </w:t>
      </w:r>
      <w:r>
        <w:rPr>
          <w:rFonts w:hint="eastAsia"/>
        </w:rPr>
        <w:t xml:space="preserve">本章总结</w:t>
      </w:r>
    </w:p>
    <w:p>
      <w:pPr>
        <w:pStyle w:val="BlockText"/>
      </w:pPr>
      <w:r>
        <w:rPr>
          <w:rFonts w:hint="eastAsia"/>
        </w:rPr>
        <w:t xml:space="preserve">【先修知识】</w:t>
      </w:r>
    </w:p>
    <w:p>
      <w:pPr>
        <w:pStyle w:val="Compact"/>
        <w:numPr>
          <w:ilvl w:val="0"/>
          <w:numId w:val="1930"/>
        </w:numPr>
      </w:pPr>
      <w:r>
        <w:rPr>
          <w:rFonts w:hint="eastAsia"/>
        </w:rPr>
        <w:t xml:space="preserve">基础：Linux/网络/SQL/一种脚本语言（如</w:t>
      </w:r>
      <w:r>
        <w:t xml:space="preserve"> </w:t>
      </w:r>
      <w:r>
        <w:rPr>
          <w:rFonts w:hint="eastAsia"/>
        </w:rPr>
        <w:t xml:space="preserve">Python）</w:t>
      </w:r>
    </w:p>
    <w:p>
      <w:pPr>
        <w:pStyle w:val="Compact"/>
        <w:numPr>
          <w:ilvl w:val="0"/>
          <w:numId w:val="1930"/>
        </w:numPr>
      </w:pPr>
      <w:r>
        <w:rPr>
          <w:rFonts w:hint="eastAsia"/>
        </w:rPr>
        <w:t xml:space="preserve">大数据入门：分布式/存储与计算分离/批流概念</w:t>
      </w:r>
    </w:p>
    <w:p>
      <w:pPr>
        <w:pStyle w:val="Compact"/>
        <w:numPr>
          <w:ilvl w:val="0"/>
          <w:numId w:val="193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93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931"/>
        </w:numPr>
      </w:pPr>
      <w:r>
        <w:rPr>
          <w:rFonts w:hint="eastAsia"/>
        </w:rPr>
        <w:t xml:space="preserve">能完成</w:t>
      </w:r>
      <w:r>
        <w:t xml:space="preserve"> 1 </w:t>
      </w:r>
      <w:r>
        <w:rPr>
          <w:rFonts w:hint="eastAsia"/>
        </w:rPr>
        <w:t xml:space="preserve">个与本章紧密相关的动手实践</w:t>
      </w:r>
    </w:p>
    <w:p>
      <w:pPr>
        <w:pStyle w:val="Compact"/>
        <w:numPr>
          <w:ilvl w:val="0"/>
          <w:numId w:val="193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932"/>
        </w:numPr>
      </w:pPr>
      <w:r>
        <w:rPr>
          <w:rFonts w:hint="eastAsia"/>
        </w:rPr>
        <w:t xml:space="preserve">请补充本章关键术语及中英对照（参考术语表）</w:t>
      </w:r>
    </w:p>
    <w:p>
      <w:pPr>
        <w:pStyle w:val="BlockText"/>
      </w:pPr>
      <w:r>
        <w:rPr>
          <w:rFonts w:hint="eastAsia"/>
        </w:rPr>
        <w:t xml:space="preserve">【阅读提示】本章聚焦：3.9</w:t>
      </w:r>
      <w:r>
        <w:t xml:space="preserve"> </w:t>
      </w:r>
      <w:r>
        <w:rPr>
          <w:rFonts w:hint="eastAsia"/>
        </w:rPr>
        <w:t xml:space="preserve">本章总结。建议先看结构，再带着问题阅读，关注关键术语、流程与案例，结合自身项目做对照。</w:t>
      </w:r>
    </w:p>
    <w:p>
      <w:pPr>
        <w:pStyle w:val="FirstParagraph"/>
      </w:pPr>
      <w:r>
        <w:rPr>
          <w:rFonts w:hint="eastAsia"/>
        </w:rPr>
        <w:t xml:space="preserve">本章全面介绍了数据采集测试的方法与技术，涵盖了从批处理到流处理、从Web数据采集到数据源连接的各个方面。通过学习本章内容，读者应该能够：</w:t>
      </w:r>
    </w:p>
    <w:p>
      <w:pPr>
        <w:pStyle w:val="BlockText"/>
      </w:pPr>
      <w:r>
        <w:rPr>
          <w:rFonts w:hint="eastAsia"/>
        </w:rPr>
        <w:t xml:space="preserve">【小结】</w:t>
      </w:r>
    </w:p>
    <w:p>
      <w:pPr>
        <w:pStyle w:val="Compact"/>
        <w:numPr>
          <w:ilvl w:val="0"/>
          <w:numId w:val="1933"/>
        </w:numPr>
      </w:pPr>
      <w:r>
        <w:rPr>
          <w:rFonts w:hint="eastAsia"/>
        </w:rPr>
        <w:t xml:space="preserve">用</w:t>
      </w:r>
      <w:r>
        <w:t xml:space="preserve"> 3~5 </w:t>
      </w:r>
      <w:r>
        <w:rPr>
          <w:rFonts w:hint="eastAsia"/>
        </w:rPr>
        <w:t xml:space="preserve">条项目化要点复盘本章内容</w:t>
      </w:r>
    </w:p>
    <w:p>
      <w:pPr>
        <w:pStyle w:val="Compact"/>
        <w:numPr>
          <w:ilvl w:val="0"/>
          <w:numId w:val="1933"/>
        </w:numPr>
      </w:pPr>
      <w:r>
        <w:rPr>
          <w:rFonts w:hint="eastAsia"/>
        </w:rPr>
        <w:t xml:space="preserve">指出易错点/反模式与纠正建议</w:t>
      </w:r>
    </w:p>
    <w:p>
      <w:pPr>
        <w:pStyle w:val="Compact"/>
        <w:numPr>
          <w:ilvl w:val="0"/>
          <w:numId w:val="1933"/>
        </w:numPr>
      </w:pPr>
      <w:r>
        <w:rPr>
          <w:rFonts w:hint="eastAsia"/>
        </w:rPr>
        <w:t xml:space="preserve">给出可延伸阅读或下一步实践方向</w:t>
      </w:r>
    </w:p>
    <w:p>
      <w:pPr>
        <w:numPr>
          <w:ilvl w:val="0"/>
          <w:numId w:val="1934"/>
        </w:numPr>
      </w:pPr>
      <w:r>
        <w:rPr>
          <w:rFonts w:hint="eastAsia"/>
          <w:b/>
          <w:bCs/>
        </w:rPr>
        <w:t xml:space="preserve">理解数据采集测试的重要性</w:t>
      </w:r>
      <w:r>
        <w:rPr>
          <w:rFonts w:hint="eastAsia"/>
        </w:rPr>
        <w:t xml:space="preserve">：数据采集是大数据处理的第一个环节，采集数据的质量直接影响后续的分析结果。有效的数据采集测试可以确保数据的准确性、完整性和一致性。</w:t>
      </w:r>
    </w:p>
    <w:p>
      <w:pPr>
        <w:numPr>
          <w:ilvl w:val="0"/>
          <w:numId w:val="1934"/>
        </w:numPr>
      </w:pPr>
      <w:r>
        <w:rPr>
          <w:rFonts w:hint="eastAsia"/>
          <w:b/>
          <w:bCs/>
        </w:rPr>
        <w:t xml:space="preserve">掌握不同类型的采集测试方法</w:t>
      </w:r>
      <w:r>
        <w:rPr>
          <w:rFonts w:hint="eastAsia"/>
        </w:rPr>
        <w:t xml:space="preserve">：批处理采集测试关注数据量验证、完整性验证和采集效率；流处理采集测试注重实时性、吞吐量和系统稳定性；Web数据采集测试则需要处理爬虫、API和网页解析等特殊场景。</w:t>
      </w:r>
    </w:p>
    <w:p>
      <w:pPr>
        <w:numPr>
          <w:ilvl w:val="0"/>
          <w:numId w:val="1934"/>
        </w:numPr>
      </w:pPr>
      <w:r>
        <w:rPr>
          <w:rFonts w:hint="eastAsia"/>
          <w:b/>
          <w:bCs/>
        </w:rPr>
        <w:t xml:space="preserve">应用数据格式验证技术</w:t>
      </w:r>
      <w:r>
        <w:rPr>
          <w:rFonts w:hint="eastAsia"/>
        </w:rPr>
        <w:t xml:space="preserve">：数据格式验证是确保数据质量的关键步骤，需要验证数据类型、长度、格式和特殊字符处理等多个方面。</w:t>
      </w:r>
    </w:p>
    <w:p>
      <w:pPr>
        <w:numPr>
          <w:ilvl w:val="0"/>
          <w:numId w:val="1934"/>
        </w:numPr>
      </w:pPr>
      <w:r>
        <w:rPr>
          <w:rFonts w:hint="eastAsia"/>
          <w:b/>
          <w:bCs/>
        </w:rPr>
        <w:t xml:space="preserve">选择合适的测试工具与框架</w:t>
      </w:r>
      <w:r>
        <w:rPr>
          <w:rFonts w:hint="eastAsia"/>
        </w:rPr>
        <w:t xml:space="preserve">：根据不同的测试场景和需求，选择合适的测试工具可以大大提高测试效率。从专业的大数据测试工具如Apache</w:t>
      </w:r>
      <w:r>
        <w:t xml:space="preserve"> </w:t>
      </w:r>
      <w:r>
        <w:rPr>
          <w:rFonts w:hint="eastAsia"/>
        </w:rPr>
        <w:t xml:space="preserve">NiFi到通用测试框架如JUnit，合理的工具组合可以覆盖各种测试需求。</w:t>
      </w:r>
    </w:p>
    <w:p>
      <w:pPr>
        <w:numPr>
          <w:ilvl w:val="0"/>
          <w:numId w:val="1934"/>
        </w:numPr>
      </w:pPr>
      <w:r>
        <w:rPr>
          <w:rFonts w:hint="eastAsia"/>
          <w:b/>
          <w:bCs/>
        </w:rPr>
        <w:t xml:space="preserve">实施测试最佳实践</w:t>
      </w:r>
      <w:r>
        <w:rPr>
          <w:rFonts w:hint="eastAsia"/>
        </w:rPr>
        <w:t xml:space="preserve">：制定全面的测试策略、采用科学的测试技巧、遵循性能测试最佳实践、合理管理测试环境、全面分析测试结果，这些最佳实践共同构成了高效的数据采集测试体系。</w:t>
      </w:r>
    </w:p>
    <w:p>
      <w:pPr>
        <w:pStyle w:val="FirstParagraph"/>
      </w:pPr>
      <w:r>
        <w:rPr>
          <w:rFonts w:hint="eastAsia"/>
        </w:rPr>
        <w:t xml:space="preserve">在实际应用中，数据采集测试需要与具体业务场景相结合，根据业务需求和技术架构调整测试策略和方法。随着大数据技术的不断发展，数据采集测试也面临着新的挑战和机遇，测试人员需要不断学习和适应新技术，持续改进测试方法和实践，确保大数据系统的质量和可靠性。</w:t>
      </w:r>
    </w:p>
    <w:bookmarkEnd w:id="1547"/>
    <w:bookmarkStart w:id="1548" w:name="学习目标-356"/>
    <w:p>
      <w:pPr>
        <w:pStyle w:val="Heading3"/>
      </w:pPr>
      <w:r>
        <w:rPr>
          <w:rFonts w:hint="eastAsia"/>
        </w:rPr>
        <w:t xml:space="preserve">学习目标</w:t>
      </w:r>
    </w:p>
    <w:bookmarkEnd w:id="1548"/>
    <w:bookmarkStart w:id="1549" w:name="小结-356"/>
    <w:p>
      <w:pPr>
        <w:pStyle w:val="Heading3"/>
      </w:pPr>
      <w:r>
        <w:rPr>
          <w:rFonts w:hint="eastAsia"/>
        </w:rPr>
        <w:t xml:space="preserve">小结</w:t>
      </w:r>
    </w:p>
    <w:bookmarkEnd w:id="1549"/>
    <w:bookmarkStart w:id="1553" w:name="练习-356"/>
    <w:p>
      <w:pPr>
        <w:pStyle w:val="Heading3"/>
      </w:pPr>
      <w:r>
        <w:rPr>
          <w:rFonts w:hint="eastAsia"/>
        </w:rPr>
        <w:t xml:space="preserve">练习</w:t>
      </w:r>
    </w:p>
    <w:bookmarkStart w:id="1550" w:name="学习目标-357"/>
    <w:p>
      <w:pPr>
        <w:pStyle w:val="Heading4"/>
      </w:pPr>
      <w:r>
        <w:rPr>
          <w:rFonts w:hint="eastAsia"/>
        </w:rPr>
        <w:t xml:space="preserve">学习目标</w:t>
      </w:r>
    </w:p>
    <w:bookmarkEnd w:id="1550"/>
    <w:bookmarkStart w:id="1551" w:name="小结-357"/>
    <w:p>
      <w:pPr>
        <w:pStyle w:val="Heading4"/>
      </w:pPr>
      <w:r>
        <w:rPr>
          <w:rFonts w:hint="eastAsia"/>
        </w:rPr>
        <w:t xml:space="preserve">小结</w:t>
      </w:r>
    </w:p>
    <w:bookmarkEnd w:id="1551"/>
    <w:bookmarkStart w:id="1552" w:name="练习-357"/>
    <w:p>
      <w:pPr>
        <w:pStyle w:val="Heading4"/>
      </w:pPr>
      <w:r>
        <w:rPr>
          <w:rFonts w:hint="eastAsia"/>
        </w:rPr>
        <w:t xml:space="preserve">练习</w:t>
      </w:r>
    </w:p>
    <w:bookmarkEnd w:id="1552"/>
    <w:bookmarkEnd w:id="1553"/>
    <w:bookmarkEnd w:id="1554"/>
    <w:bookmarkStart w:id="1791" w:name="第4章-数据存储测试进阶-1"/>
    <w:p>
      <w:pPr>
        <w:pStyle w:val="Heading2"/>
      </w:pPr>
      <w:r>
        <w:rPr>
          <w:rFonts w:hint="eastAsia"/>
        </w:rPr>
        <w:t xml:space="preserve">第4章</w:t>
      </w:r>
      <w:r>
        <w:t xml:space="preserve"> </w:t>
      </w:r>
      <w:r>
        <w:rPr>
          <w:rFonts w:hint="eastAsia"/>
        </w:rPr>
        <w:t xml:space="preserve">数据存储测试【进阶】</w:t>
      </w:r>
    </w:p>
    <w:p>
      <w:pPr>
        <w:pStyle w:val="BlockText"/>
      </w:pPr>
      <w:r>
        <w:rPr>
          <w:rFonts w:hint="eastAsia"/>
        </w:rPr>
        <w:t xml:space="preserve">【阅读提示】本节聚焦：4.2.2</w:t>
      </w:r>
      <w:r>
        <w:t xml:space="preserve"> </w:t>
      </w:r>
      <w:r>
        <w:rPr>
          <w:rFonts w:hint="eastAsia"/>
        </w:rPr>
        <w:t xml:space="preserve">HDFS可靠性测试</w:t>
      </w:r>
      <w:r>
        <w:t xml:space="preserve"> </w:t>
      </w:r>
      <w:r>
        <w:rPr>
          <w:rFonts w:hint="eastAsia"/>
        </w:rPr>
        <w:t xml:space="preserve">。建议聚焦</w:t>
      </w:r>
      <w:r>
        <w:t xml:space="preserve"> HDFS/YARN/MapReduce </w:t>
      </w:r>
      <w:r>
        <w:rPr>
          <w:rFonts w:hint="eastAsia"/>
        </w:rPr>
        <w:t xml:space="preserve">协同机制与可靠性/容错验证。</w:t>
      </w:r>
    </w:p>
    <w:p>
      <w:pPr>
        <w:pStyle w:val="FirstParagraph"/>
      </w:pPr>
    </w:p>
    <w:bookmarkStart w:id="1570" w:name="章节范围说明"/>
    <w:p>
      <w:pPr>
        <w:pStyle w:val="Heading3"/>
      </w:pPr>
      <w:r>
        <w:rPr>
          <w:rFonts w:hint="eastAsia"/>
        </w:rPr>
        <w:t xml:space="preserve">章节范围说明</w:t>
      </w:r>
    </w:p>
    <w:p>
      <w:pPr>
        <w:pStyle w:val="BlockText"/>
      </w:pPr>
      <w:r>
        <w:rPr>
          <w:rFonts w:hint="eastAsia"/>
        </w:rPr>
        <w:t xml:space="preserve">【先修知识】</w:t>
      </w:r>
    </w:p>
    <w:p>
      <w:pPr>
        <w:pStyle w:val="Compact"/>
        <w:numPr>
          <w:ilvl w:val="0"/>
          <w:numId w:val="1935"/>
        </w:numPr>
      </w:pPr>
      <w:r>
        <w:rPr>
          <w:rFonts w:hint="eastAsia"/>
        </w:rPr>
        <w:t xml:space="preserve">基础：Linux/网络/SQL/一种脚本语言（如</w:t>
      </w:r>
      <w:r>
        <w:t xml:space="preserve"> </w:t>
      </w:r>
      <w:r>
        <w:rPr>
          <w:rFonts w:hint="eastAsia"/>
        </w:rPr>
        <w:t xml:space="preserve">Python）</w:t>
      </w:r>
    </w:p>
    <w:p>
      <w:pPr>
        <w:pStyle w:val="Compact"/>
        <w:numPr>
          <w:ilvl w:val="0"/>
          <w:numId w:val="1935"/>
        </w:numPr>
      </w:pPr>
      <w:r>
        <w:rPr>
          <w:rFonts w:hint="eastAsia"/>
        </w:rPr>
        <w:t xml:space="preserve">大数据入门：分布式/存储与计算分离/批流概念</w:t>
      </w:r>
    </w:p>
    <w:p>
      <w:pPr>
        <w:pStyle w:val="Compact"/>
        <w:numPr>
          <w:ilvl w:val="0"/>
          <w:numId w:val="193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93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936"/>
        </w:numPr>
      </w:pPr>
      <w:r>
        <w:rPr>
          <w:rFonts w:hint="eastAsia"/>
        </w:rPr>
        <w:t xml:space="preserve">能完成</w:t>
      </w:r>
      <w:r>
        <w:t xml:space="preserve"> 1 </w:t>
      </w:r>
      <w:r>
        <w:rPr>
          <w:rFonts w:hint="eastAsia"/>
        </w:rPr>
        <w:t xml:space="preserve">个与本章紧密相关的动手实践</w:t>
      </w:r>
    </w:p>
    <w:p>
      <w:pPr>
        <w:pStyle w:val="Compact"/>
        <w:numPr>
          <w:ilvl w:val="0"/>
          <w:numId w:val="193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937"/>
        </w:numPr>
      </w:pPr>
      <w:r>
        <w:rPr>
          <w:rFonts w:hint="eastAsia"/>
        </w:rPr>
        <w:t xml:space="preserve">请补充本章关键术语及中英对照（参考术语表）</w:t>
      </w:r>
    </w:p>
    <w:p>
      <w:pPr>
        <w:pStyle w:val="BlockText"/>
      </w:pPr>
      <w:r>
        <w:rPr>
          <w:rFonts w:hint="eastAsia"/>
        </w:rPr>
        <w:t xml:space="preserve">【阅读提示】本章聚焦：章节范围说明。建议先看结构，再带着问题阅读，关注关键术语、流程与案例，结合自身项目做对照。</w:t>
      </w:r>
    </w:p>
    <w:p>
      <w:pPr>
        <w:pStyle w:val="FirstParagraph"/>
      </w:pPr>
    </w:p>
    <w:bookmarkStart w:id="1558" w:name="本章覆盖内容"/>
    <w:p>
      <w:pPr>
        <w:pStyle w:val="Heading4"/>
      </w:pPr>
      <w:r>
        <w:rPr>
          <w:rFonts w:hint="eastAsia"/>
        </w:rPr>
        <w:t xml:space="preserve">本章覆盖内容</w:t>
      </w:r>
    </w:p>
    <w:p>
      <w:pPr>
        <w:pStyle w:val="BlockText"/>
      </w:pPr>
      <w:r>
        <w:rPr>
          <w:rFonts w:hint="eastAsia"/>
        </w:rPr>
        <w:t xml:space="preserve">【阅读提示】本节聚焦：本章覆盖内容。建议先看结构，再带着问题阅读，关注关键术语、流程与案例，结合自身项目做对照。</w:t>
      </w:r>
    </w:p>
    <w:p>
      <w:pPr>
        <w:numPr>
          <w:ilvl w:val="0"/>
          <w:numId w:val="1938"/>
        </w:numPr>
      </w:pPr>
      <w:r>
        <w:rPr>
          <w:rFonts w:hint="eastAsia"/>
        </w:rPr>
        <w:t xml:space="preserve">数据存储测试的基本概念、目标和挑战</w:t>
      </w:r>
    </w:p>
    <w:p>
      <w:pPr>
        <w:numPr>
          <w:ilvl w:val="0"/>
          <w:numId w:val="1938"/>
        </w:numPr>
      </w:pPr>
      <w:r>
        <w:rPr>
          <w:rFonts w:hint="eastAsia"/>
        </w:rPr>
        <w:t xml:space="preserve">主流存储系统（HDFS、关系型数据库、NoSQL数据库、数据仓库）的测试方法</w:t>
      </w:r>
    </w:p>
    <w:p>
      <w:pPr>
        <w:numPr>
          <w:ilvl w:val="0"/>
          <w:numId w:val="1938"/>
        </w:numPr>
      </w:pPr>
      <w:r>
        <w:rPr>
          <w:rFonts w:hint="eastAsia"/>
        </w:rPr>
        <w:t xml:space="preserve">各类存储系统的功能测试、性能测试、可靠性测试和故障恢复测试</w:t>
      </w:r>
    </w:p>
    <w:p>
      <w:pPr>
        <w:numPr>
          <w:ilvl w:val="0"/>
          <w:numId w:val="1938"/>
        </w:numPr>
      </w:pPr>
      <w:r>
        <w:rPr>
          <w:rFonts w:hint="eastAsia"/>
        </w:rPr>
        <w:t xml:space="preserve">数据存储系统的一致性、可用性和扩展性测试</w:t>
      </w:r>
    </w:p>
    <w:p>
      <w:pPr>
        <w:numPr>
          <w:ilvl w:val="0"/>
          <w:numId w:val="1938"/>
        </w:numPr>
      </w:pPr>
      <w:r>
        <w:rPr>
          <w:rFonts w:hint="eastAsia"/>
        </w:rPr>
        <w:t xml:space="preserve">适用于不同存储系统的测试工具和框架</w:t>
      </w:r>
    </w:p>
    <w:p>
      <w:pPr>
        <w:pStyle w:val="BlockText"/>
      </w:pPr>
      <w:r>
        <w:rPr>
          <w:rFonts w:hint="eastAsia"/>
        </w:rPr>
        <w:t xml:space="preserve">【章节重点难点总结】</w:t>
      </w:r>
    </w:p>
    <w:p>
      <w:pPr>
        <w:pStyle w:val="Compact"/>
        <w:numPr>
          <w:ilvl w:val="0"/>
          <w:numId w:val="1939"/>
        </w:numPr>
      </w:pPr>
      <w:r>
        <w:rPr>
          <w:rFonts w:hint="eastAsia"/>
        </w:rPr>
        <w:t xml:space="preserve">要点：副本机制、心跳/调度、作业容错与重试策略</w:t>
      </w:r>
    </w:p>
    <w:p>
      <w:pPr>
        <w:pStyle w:val="Compact"/>
        <w:numPr>
          <w:ilvl w:val="0"/>
          <w:numId w:val="1939"/>
        </w:numPr>
      </w:pPr>
      <w:r>
        <w:rPr>
          <w:rFonts w:hint="eastAsia"/>
        </w:rPr>
        <w:t xml:space="preserve">难点：故障注入与数据一致性验证的边界与方法</w:t>
      </w:r>
    </w:p>
    <w:p>
      <w:pPr>
        <w:pStyle w:val="BlockText"/>
      </w:pPr>
      <w:r>
        <w:rPr>
          <w:rFonts w:hint="eastAsia"/>
        </w:rPr>
        <w:t xml:space="preserve">【课后思考/练习题】</w:t>
      </w:r>
    </w:p>
    <w:p>
      <w:pPr>
        <w:pStyle w:val="Compact"/>
        <w:numPr>
          <w:ilvl w:val="0"/>
          <w:numId w:val="1940"/>
        </w:numPr>
      </w:pPr>
      <w:r>
        <w:rPr>
          <w:rFonts w:hint="eastAsia"/>
        </w:rPr>
        <w:t xml:space="preserve">设计一次NameNode</w:t>
      </w:r>
      <w:r>
        <w:t xml:space="preserve"> </w:t>
      </w:r>
      <w:r>
        <w:rPr>
          <w:rFonts w:hint="eastAsia"/>
        </w:rPr>
        <w:t xml:space="preserve">Failover下的数据正确性验证。</w:t>
      </w:r>
    </w:p>
    <w:p>
      <w:pPr>
        <w:pStyle w:val="Compact"/>
        <w:numPr>
          <w:ilvl w:val="0"/>
          <w:numId w:val="1940"/>
        </w:numPr>
      </w:pPr>
      <w:r>
        <w:rPr>
          <w:rFonts w:hint="eastAsia"/>
        </w:rPr>
        <w:t xml:space="preserve">给出MapReduce长尾任务定位与优化步骤。</w:t>
      </w:r>
    </w:p>
    <w:p>
      <w:pPr>
        <w:pStyle w:val="BlockText"/>
      </w:pPr>
      <w:r>
        <w:rPr>
          <w:rFonts w:hint="eastAsia"/>
        </w:rPr>
        <w:t xml:space="preserve">【课后思考/练习题】</w:t>
      </w:r>
    </w:p>
    <w:p>
      <w:pPr>
        <w:pStyle w:val="Compact"/>
        <w:numPr>
          <w:ilvl w:val="0"/>
          <w:numId w:val="1941"/>
        </w:numPr>
      </w:pPr>
      <w:r>
        <w:rPr>
          <w:rFonts w:hint="eastAsia"/>
        </w:rPr>
        <w:t xml:space="preserve">结合你的项目，描述本节主题的一个实践场景，并给出验证要点。</w:t>
      </w:r>
    </w:p>
    <w:p>
      <w:pPr>
        <w:pStyle w:val="Compact"/>
        <w:numPr>
          <w:ilvl w:val="0"/>
          <w:numId w:val="1941"/>
        </w:numPr>
      </w:pPr>
      <w:r>
        <w:rPr>
          <w:rFonts w:hint="eastAsia"/>
        </w:rPr>
        <w:t xml:space="preserve">列出2-3个风险点/常见陷阱，并给出可操作的规避建议。</w:t>
      </w:r>
    </w:p>
    <w:p>
      <w:pPr>
        <w:pStyle w:val="FirstParagraph"/>
      </w:pPr>
    </w:p>
    <w:bookmarkStart w:id="1555" w:name="学习目标-358"/>
    <w:p>
      <w:pPr>
        <w:pStyle w:val="Heading5"/>
      </w:pPr>
      <w:r>
        <w:rPr>
          <w:rFonts w:hint="eastAsia"/>
        </w:rPr>
        <w:t xml:space="preserve">学习目标</w:t>
      </w:r>
    </w:p>
    <w:bookmarkEnd w:id="1555"/>
    <w:bookmarkStart w:id="1556" w:name="小结-358"/>
    <w:p>
      <w:pPr>
        <w:pStyle w:val="Heading5"/>
      </w:pPr>
      <w:r>
        <w:rPr>
          <w:rFonts w:hint="eastAsia"/>
        </w:rPr>
        <w:t xml:space="preserve">小结</w:t>
      </w:r>
    </w:p>
    <w:bookmarkEnd w:id="1556"/>
    <w:bookmarkStart w:id="1557" w:name="练习-358"/>
    <w:p>
      <w:pPr>
        <w:pStyle w:val="Heading5"/>
      </w:pPr>
      <w:r>
        <w:rPr>
          <w:rFonts w:hint="eastAsia"/>
        </w:rPr>
        <w:t xml:space="preserve">练习</w:t>
      </w:r>
    </w:p>
    <w:bookmarkEnd w:id="1557"/>
    <w:bookmarkEnd w:id="1558"/>
    <w:bookmarkStart w:id="1562" w:name="本章不包含内容"/>
    <w:p>
      <w:pPr>
        <w:pStyle w:val="Heading4"/>
      </w:pPr>
      <w:r>
        <w:rPr>
          <w:rFonts w:hint="eastAsia"/>
        </w:rPr>
        <w:t xml:space="preserve">本章不包含内容</w:t>
      </w:r>
    </w:p>
    <w:p>
      <w:pPr>
        <w:pStyle w:val="BlockText"/>
      </w:pPr>
      <w:r>
        <w:rPr>
          <w:rFonts w:hint="eastAsia"/>
        </w:rPr>
        <w:t xml:space="preserve">【阅读提示】本节聚焦：本章不包含内容。建议先看结构，再带着问题阅读，关注关键术语、流程与案例，结合自身项目做对照。</w:t>
      </w:r>
    </w:p>
    <w:p>
      <w:pPr>
        <w:numPr>
          <w:ilvl w:val="0"/>
          <w:numId w:val="1942"/>
        </w:numPr>
      </w:pPr>
      <w:r>
        <w:rPr>
          <w:rFonts w:hint="eastAsia"/>
        </w:rPr>
        <w:t xml:space="preserve">存储系统的底层实现原理和源码分析</w:t>
      </w:r>
    </w:p>
    <w:p>
      <w:pPr>
        <w:numPr>
          <w:ilvl w:val="0"/>
          <w:numId w:val="1942"/>
        </w:numPr>
      </w:pPr>
      <w:r>
        <w:rPr>
          <w:rFonts w:hint="eastAsia"/>
        </w:rPr>
        <w:t xml:space="preserve">特定厂商的商业存储产品测试细节</w:t>
      </w:r>
    </w:p>
    <w:p>
      <w:pPr>
        <w:numPr>
          <w:ilvl w:val="0"/>
          <w:numId w:val="1942"/>
        </w:numPr>
      </w:pPr>
      <w:r>
        <w:rPr>
          <w:rFonts w:hint="eastAsia"/>
        </w:rPr>
        <w:t xml:space="preserve">传统单机存储系统的测试方法</w:t>
      </w:r>
    </w:p>
    <w:p>
      <w:pPr>
        <w:numPr>
          <w:ilvl w:val="0"/>
          <w:numId w:val="1942"/>
        </w:numPr>
      </w:pPr>
      <w:r>
        <w:rPr>
          <w:rFonts w:hint="eastAsia"/>
        </w:rPr>
        <w:t xml:space="preserve">存储系统的运维管理和监控配置</w:t>
      </w:r>
    </w:p>
    <w:p>
      <w:pPr>
        <w:numPr>
          <w:ilvl w:val="0"/>
          <w:numId w:val="1942"/>
        </w:numPr>
      </w:pPr>
      <w:r>
        <w:rPr>
          <w:rFonts w:hint="eastAsia"/>
        </w:rPr>
        <w:t xml:space="preserve">存储硬件的测试方法和标准</w:t>
      </w:r>
    </w:p>
    <w:p>
      <w:pPr>
        <w:pStyle w:val="BlockText"/>
      </w:pPr>
      <w:r>
        <w:rPr>
          <w:rFonts w:hint="eastAsia"/>
        </w:rPr>
        <w:t xml:space="preserve">【章节重点难点总结】</w:t>
      </w:r>
    </w:p>
    <w:p>
      <w:pPr>
        <w:pStyle w:val="Compact"/>
        <w:numPr>
          <w:ilvl w:val="0"/>
          <w:numId w:val="1943"/>
        </w:numPr>
      </w:pPr>
      <w:r>
        <w:rPr>
          <w:rFonts w:hint="eastAsia"/>
        </w:rPr>
        <w:t xml:space="preserve">要点：副本机制、心跳/调度、作业容错与重试策略</w:t>
      </w:r>
    </w:p>
    <w:p>
      <w:pPr>
        <w:pStyle w:val="Compact"/>
        <w:numPr>
          <w:ilvl w:val="0"/>
          <w:numId w:val="1943"/>
        </w:numPr>
      </w:pPr>
      <w:r>
        <w:rPr>
          <w:rFonts w:hint="eastAsia"/>
        </w:rPr>
        <w:t xml:space="preserve">难点：故障注入与数据一致性验证的边界与方法</w:t>
      </w:r>
    </w:p>
    <w:p>
      <w:pPr>
        <w:pStyle w:val="BlockText"/>
      </w:pPr>
      <w:r>
        <w:rPr>
          <w:rFonts w:hint="eastAsia"/>
        </w:rPr>
        <w:t xml:space="preserve">【课后思考/练习题】</w:t>
      </w:r>
    </w:p>
    <w:p>
      <w:pPr>
        <w:pStyle w:val="Compact"/>
        <w:numPr>
          <w:ilvl w:val="0"/>
          <w:numId w:val="1944"/>
        </w:numPr>
      </w:pPr>
      <w:r>
        <w:rPr>
          <w:rFonts w:hint="eastAsia"/>
        </w:rPr>
        <w:t xml:space="preserve">设计一次NameNode</w:t>
      </w:r>
      <w:r>
        <w:t xml:space="preserve"> </w:t>
      </w:r>
      <w:r>
        <w:rPr>
          <w:rFonts w:hint="eastAsia"/>
        </w:rPr>
        <w:t xml:space="preserve">Failover下的数据正确性验证。</w:t>
      </w:r>
    </w:p>
    <w:p>
      <w:pPr>
        <w:pStyle w:val="Compact"/>
        <w:numPr>
          <w:ilvl w:val="0"/>
          <w:numId w:val="1944"/>
        </w:numPr>
      </w:pPr>
      <w:r>
        <w:rPr>
          <w:rFonts w:hint="eastAsia"/>
        </w:rPr>
        <w:t xml:space="preserve">给出MapReduce长尾任务定位与优化步骤。</w:t>
      </w:r>
    </w:p>
    <w:p>
      <w:pPr>
        <w:pStyle w:val="Compact"/>
        <w:numPr>
          <w:ilvl w:val="0"/>
          <w:numId w:val="1945"/>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946"/>
        </w:numPr>
      </w:pPr>
      <w:r>
        <w:rPr>
          <w:rFonts w:hint="eastAsia"/>
        </w:rPr>
        <w:t xml:space="preserve">用</w:t>
      </w:r>
      <w:r>
        <w:t xml:space="preserve"> 3~5 </w:t>
      </w:r>
      <w:r>
        <w:rPr>
          <w:rFonts w:hint="eastAsia"/>
        </w:rPr>
        <w:t xml:space="preserve">条项目化要点复盘本章内容</w:t>
      </w:r>
    </w:p>
    <w:p>
      <w:pPr>
        <w:pStyle w:val="Compact"/>
        <w:numPr>
          <w:ilvl w:val="0"/>
          <w:numId w:val="1946"/>
        </w:numPr>
      </w:pPr>
      <w:r>
        <w:rPr>
          <w:rFonts w:hint="eastAsia"/>
        </w:rPr>
        <w:t xml:space="preserve">指出易错点/反模式与纠正建议</w:t>
      </w:r>
    </w:p>
    <w:p>
      <w:pPr>
        <w:pStyle w:val="Compact"/>
        <w:numPr>
          <w:ilvl w:val="0"/>
          <w:numId w:val="1946"/>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947"/>
        </w:numPr>
      </w:pPr>
      <w:r>
        <w:rPr>
          <w:rFonts w:hint="eastAsia"/>
        </w:rPr>
        <w:t xml:space="preserve">结合你的项目，描述本节主题的一个实践场景，并给出验证要点。</w:t>
      </w:r>
    </w:p>
    <w:p>
      <w:pPr>
        <w:pStyle w:val="Compact"/>
        <w:numPr>
          <w:ilvl w:val="0"/>
          <w:numId w:val="1947"/>
        </w:numPr>
      </w:pPr>
      <w:r>
        <w:rPr>
          <w:rFonts w:hint="eastAsia"/>
        </w:rPr>
        <w:t xml:space="preserve">列出2-3个风险点/常见陷阱，并给出可操作的规避建议。</w:t>
      </w:r>
    </w:p>
    <w:p>
      <w:pPr>
        <w:pStyle w:val="FirstParagraph"/>
      </w:pPr>
    </w:p>
    <w:bookmarkStart w:id="1559" w:name="学习目标-359"/>
    <w:p>
      <w:pPr>
        <w:pStyle w:val="Heading5"/>
      </w:pPr>
      <w:r>
        <w:rPr>
          <w:rFonts w:hint="eastAsia"/>
        </w:rPr>
        <w:t xml:space="preserve">学习目标</w:t>
      </w:r>
    </w:p>
    <w:bookmarkEnd w:id="1559"/>
    <w:bookmarkStart w:id="1560" w:name="小结-359"/>
    <w:p>
      <w:pPr>
        <w:pStyle w:val="Heading5"/>
      </w:pPr>
      <w:r>
        <w:rPr>
          <w:rFonts w:hint="eastAsia"/>
        </w:rPr>
        <w:t xml:space="preserve">小结</w:t>
      </w:r>
    </w:p>
    <w:bookmarkEnd w:id="1560"/>
    <w:bookmarkStart w:id="1561" w:name="练习-359"/>
    <w:p>
      <w:pPr>
        <w:pStyle w:val="Heading5"/>
      </w:pPr>
      <w:r>
        <w:rPr>
          <w:rFonts w:hint="eastAsia"/>
        </w:rPr>
        <w:t xml:space="preserve">练习</w:t>
      </w:r>
    </w:p>
    <w:bookmarkEnd w:id="1561"/>
    <w:bookmarkEnd w:id="1562"/>
    <w:bookmarkStart w:id="1563" w:name="最小实操路径"/>
    <w:p>
      <w:pPr>
        <w:pStyle w:val="Heading4"/>
      </w:pPr>
      <w:r>
        <w:rPr>
          <w:rFonts w:hint="eastAsia"/>
        </w:rPr>
        <w:t xml:space="preserve">最小实操路径</w:t>
      </w:r>
    </w:p>
    <w:p>
      <w:pPr>
        <w:pStyle w:val="BlockText"/>
      </w:pPr>
      <w:r>
        <w:rPr>
          <w:rFonts w:hint="eastAsia"/>
        </w:rPr>
        <w:t xml:space="preserve">【阅读提示】本节聚焦：最小实操路径。建议先看结构，再带着问题阅读，关注关键术语、流程与案例，结合自身项目做对照。</w:t>
      </w:r>
    </w:p>
    <w:p>
      <w:pPr>
        <w:numPr>
          <w:ilvl w:val="0"/>
          <w:numId w:val="1948"/>
        </w:numPr>
      </w:pPr>
      <w:r>
        <w:rPr>
          <w:rFonts w:hint="eastAsia"/>
        </w:rPr>
        <w:t xml:space="preserve">理解数据存储测试的基础知识和挑战</w:t>
      </w:r>
    </w:p>
    <w:p>
      <w:pPr>
        <w:numPr>
          <w:ilvl w:val="0"/>
          <w:numId w:val="1948"/>
        </w:numPr>
      </w:pPr>
      <w:r>
        <w:rPr>
          <w:rFonts w:hint="eastAsia"/>
        </w:rPr>
        <w:t xml:space="preserve">掌握HDFS存储测试的核心方法和工具</w:t>
      </w:r>
    </w:p>
    <w:p>
      <w:pPr>
        <w:numPr>
          <w:ilvl w:val="0"/>
          <w:numId w:val="1948"/>
        </w:numPr>
      </w:pPr>
      <w:r>
        <w:rPr>
          <w:rFonts w:hint="eastAsia"/>
        </w:rPr>
        <w:t xml:space="preserve">学习关系型数据库存储测试的关键技术</w:t>
      </w:r>
    </w:p>
    <w:p>
      <w:pPr>
        <w:numPr>
          <w:ilvl w:val="0"/>
          <w:numId w:val="1948"/>
        </w:numPr>
      </w:pPr>
      <w:r>
        <w:rPr>
          <w:rFonts w:hint="eastAsia"/>
        </w:rPr>
        <w:t xml:space="preserve">熟悉NoSQL数据库的测试策略</w:t>
      </w:r>
    </w:p>
    <w:p>
      <w:pPr>
        <w:numPr>
          <w:ilvl w:val="0"/>
          <w:numId w:val="1948"/>
        </w:numPr>
      </w:pPr>
      <w:r>
        <w:rPr>
          <w:rFonts w:hint="eastAsia"/>
        </w:rPr>
        <w:t xml:space="preserve">了解数据仓库测试的特殊要求</w:t>
      </w:r>
    </w:p>
    <w:p>
      <w:pPr>
        <w:numPr>
          <w:ilvl w:val="0"/>
          <w:numId w:val="1948"/>
        </w:numPr>
      </w:pPr>
      <w:r>
        <w:rPr>
          <w:rFonts w:hint="eastAsia"/>
        </w:rPr>
        <w:t xml:space="preserve">掌握主流测试工具的使用方法</w:t>
      </w:r>
    </w:p>
    <w:p>
      <w:pPr>
        <w:numPr>
          <w:ilvl w:val="0"/>
          <w:numId w:val="1948"/>
        </w:numPr>
      </w:pPr>
      <w:r>
        <w:rPr>
          <w:rFonts w:hint="eastAsia"/>
        </w:rPr>
        <w:t xml:space="preserve">在实际项目中应用数据存储测试最佳实践</w:t>
      </w:r>
    </w:p>
    <w:p>
      <w:pPr>
        <w:pStyle w:val="BlockText"/>
      </w:pPr>
      <w:r>
        <w:rPr>
          <w:rFonts w:hint="eastAsia"/>
        </w:rPr>
        <w:t xml:space="preserve">【章节重点难点总结】</w:t>
      </w:r>
    </w:p>
    <w:p>
      <w:pPr>
        <w:pStyle w:val="Compact"/>
        <w:numPr>
          <w:ilvl w:val="0"/>
          <w:numId w:val="1949"/>
        </w:numPr>
      </w:pPr>
      <w:r>
        <w:rPr>
          <w:rFonts w:hint="eastAsia"/>
        </w:rPr>
        <w:t xml:space="preserve">本节要点：梳理关键概念、流程与方法；明确输入输出与成功标准</w:t>
      </w:r>
    </w:p>
    <w:p>
      <w:pPr>
        <w:pStyle w:val="Compact"/>
        <w:numPr>
          <w:ilvl w:val="0"/>
          <w:numId w:val="194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950"/>
        </w:numPr>
      </w:pPr>
      <w:r>
        <w:rPr>
          <w:rFonts w:hint="eastAsia"/>
        </w:rPr>
        <w:t xml:space="preserve">结合你的项目，描述本节主题的一个实践场景，并给出验证要点。</w:t>
      </w:r>
    </w:p>
    <w:p>
      <w:pPr>
        <w:pStyle w:val="Compact"/>
        <w:numPr>
          <w:ilvl w:val="0"/>
          <w:numId w:val="1950"/>
        </w:numPr>
      </w:pPr>
      <w:r>
        <w:rPr>
          <w:rFonts w:hint="eastAsia"/>
        </w:rPr>
        <w:t xml:space="preserve">列出2-3个风险点/常见陷阱，并给出可操作的规避建议。</w:t>
      </w:r>
    </w:p>
    <w:p>
      <w:pPr>
        <w:pStyle w:val="FirstParagraph"/>
      </w:pPr>
    </w:p>
    <w:bookmarkEnd w:id="1563"/>
    <w:bookmarkStart w:id="1564" w:name="学习目标-360"/>
    <w:p>
      <w:pPr>
        <w:pStyle w:val="Heading4"/>
      </w:pPr>
      <w:r>
        <w:rPr>
          <w:rFonts w:hint="eastAsia"/>
        </w:rPr>
        <w:t xml:space="preserve">学习目标</w:t>
      </w:r>
    </w:p>
    <w:bookmarkEnd w:id="1564"/>
    <w:bookmarkStart w:id="1565" w:name="小结-360"/>
    <w:p>
      <w:pPr>
        <w:pStyle w:val="Heading4"/>
      </w:pPr>
      <w:r>
        <w:rPr>
          <w:rFonts w:hint="eastAsia"/>
        </w:rPr>
        <w:t xml:space="preserve">小结</w:t>
      </w:r>
    </w:p>
    <w:bookmarkEnd w:id="1565"/>
    <w:bookmarkStart w:id="1569" w:name="练习-360"/>
    <w:p>
      <w:pPr>
        <w:pStyle w:val="Heading4"/>
      </w:pPr>
      <w:r>
        <w:rPr>
          <w:rFonts w:hint="eastAsia"/>
        </w:rPr>
        <w:t xml:space="preserve">练习</w:t>
      </w:r>
    </w:p>
    <w:bookmarkStart w:id="1566" w:name="学习目标-361"/>
    <w:p>
      <w:pPr>
        <w:pStyle w:val="Heading5"/>
      </w:pPr>
      <w:r>
        <w:rPr>
          <w:rFonts w:hint="eastAsia"/>
        </w:rPr>
        <w:t xml:space="preserve">学习目标</w:t>
      </w:r>
    </w:p>
    <w:bookmarkEnd w:id="1566"/>
    <w:bookmarkStart w:id="1567" w:name="小结-361"/>
    <w:p>
      <w:pPr>
        <w:pStyle w:val="Heading5"/>
      </w:pPr>
      <w:r>
        <w:rPr>
          <w:rFonts w:hint="eastAsia"/>
        </w:rPr>
        <w:t xml:space="preserve">小结</w:t>
      </w:r>
    </w:p>
    <w:bookmarkEnd w:id="1567"/>
    <w:bookmarkStart w:id="1568" w:name="练习-361"/>
    <w:p>
      <w:pPr>
        <w:pStyle w:val="Heading5"/>
      </w:pPr>
      <w:r>
        <w:rPr>
          <w:rFonts w:hint="eastAsia"/>
        </w:rPr>
        <w:t xml:space="preserve">练习</w:t>
      </w:r>
    </w:p>
    <w:bookmarkEnd w:id="1568"/>
    <w:bookmarkEnd w:id="1569"/>
    <w:bookmarkEnd w:id="1570"/>
    <w:bookmarkStart w:id="1574" w:name="Xfc31740b1691e8278e1f76cb9e477df8f572297"/>
    <w:p>
      <w:pPr>
        <w:pStyle w:val="Heading3"/>
      </w:pPr>
      <w:r>
        <w:t xml:space="preserve">4.0 </w:t>
      </w:r>
      <w:r>
        <w:rPr>
          <w:rFonts w:hint="eastAsia"/>
        </w:rPr>
        <w:t xml:space="preserve">本章导言</w:t>
      </w:r>
    </w:p>
    <w:p>
      <w:pPr>
        <w:pStyle w:val="BlockText"/>
      </w:pPr>
      <w:r>
        <w:rPr>
          <w:rFonts w:hint="eastAsia"/>
        </w:rPr>
        <w:t xml:space="preserve">【先修知识】</w:t>
      </w:r>
    </w:p>
    <w:p>
      <w:pPr>
        <w:pStyle w:val="Compact"/>
        <w:numPr>
          <w:ilvl w:val="0"/>
          <w:numId w:val="1951"/>
        </w:numPr>
      </w:pPr>
      <w:r>
        <w:rPr>
          <w:rFonts w:hint="eastAsia"/>
        </w:rPr>
        <w:t xml:space="preserve">基础：Linux/网络/SQL/一种脚本语言（如</w:t>
      </w:r>
      <w:r>
        <w:t xml:space="preserve"> </w:t>
      </w:r>
      <w:r>
        <w:rPr>
          <w:rFonts w:hint="eastAsia"/>
        </w:rPr>
        <w:t xml:space="preserve">Python）</w:t>
      </w:r>
    </w:p>
    <w:p>
      <w:pPr>
        <w:pStyle w:val="Compact"/>
        <w:numPr>
          <w:ilvl w:val="0"/>
          <w:numId w:val="1951"/>
        </w:numPr>
      </w:pPr>
      <w:r>
        <w:rPr>
          <w:rFonts w:hint="eastAsia"/>
        </w:rPr>
        <w:t xml:space="preserve">大数据入门：分布式/存储与计算分离/批流概念</w:t>
      </w:r>
    </w:p>
    <w:p>
      <w:pPr>
        <w:pStyle w:val="Compact"/>
        <w:numPr>
          <w:ilvl w:val="0"/>
          <w:numId w:val="195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95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952"/>
        </w:numPr>
      </w:pPr>
      <w:r>
        <w:rPr>
          <w:rFonts w:hint="eastAsia"/>
        </w:rPr>
        <w:t xml:space="preserve">能完成</w:t>
      </w:r>
      <w:r>
        <w:t xml:space="preserve"> 1 </w:t>
      </w:r>
      <w:r>
        <w:rPr>
          <w:rFonts w:hint="eastAsia"/>
        </w:rPr>
        <w:t xml:space="preserve">个与本章紧密相关的动手实践</w:t>
      </w:r>
    </w:p>
    <w:p>
      <w:pPr>
        <w:pStyle w:val="Compact"/>
        <w:numPr>
          <w:ilvl w:val="0"/>
          <w:numId w:val="1952"/>
        </w:numPr>
      </w:pPr>
      <w:r>
        <w:rPr>
          <w:rFonts w:hint="eastAsia"/>
        </w:rPr>
        <w:t xml:space="preserve">能制定最低可行的验收标准（SLO/指标/样例）</w:t>
      </w:r>
    </w:p>
    <w:p>
      <w:pPr>
        <w:pStyle w:val="BlockText"/>
      </w:pPr>
      <w:r>
        <w:rPr>
          <w:rFonts w:hint="eastAsia"/>
        </w:rPr>
        <w:t xml:space="preserve">【小结】</w:t>
      </w:r>
    </w:p>
    <w:p>
      <w:pPr>
        <w:pStyle w:val="Compact"/>
        <w:numPr>
          <w:ilvl w:val="0"/>
          <w:numId w:val="1953"/>
        </w:numPr>
      </w:pPr>
      <w:r>
        <w:rPr>
          <w:rFonts w:hint="eastAsia"/>
        </w:rPr>
        <w:t xml:space="preserve">用</w:t>
      </w:r>
      <w:r>
        <w:t xml:space="preserve"> 3~5 </w:t>
      </w:r>
      <w:r>
        <w:rPr>
          <w:rFonts w:hint="eastAsia"/>
        </w:rPr>
        <w:t xml:space="preserve">条项目化要点复盘本章内容</w:t>
      </w:r>
    </w:p>
    <w:p>
      <w:pPr>
        <w:pStyle w:val="Compact"/>
        <w:numPr>
          <w:ilvl w:val="0"/>
          <w:numId w:val="1953"/>
        </w:numPr>
      </w:pPr>
      <w:r>
        <w:rPr>
          <w:rFonts w:hint="eastAsia"/>
        </w:rPr>
        <w:t xml:space="preserve">指出易错点/反模式与纠正建议</w:t>
      </w:r>
    </w:p>
    <w:p>
      <w:pPr>
        <w:pStyle w:val="Compact"/>
        <w:numPr>
          <w:ilvl w:val="0"/>
          <w:numId w:val="1953"/>
        </w:numPr>
      </w:pPr>
      <w:r>
        <w:rPr>
          <w:rFonts w:hint="eastAsia"/>
        </w:rPr>
        <w:t xml:space="preserve">给出可延伸阅读或下一步实践方向</w:t>
      </w:r>
    </w:p>
    <w:p>
      <w:pPr>
        <w:pStyle w:val="BlockText"/>
      </w:pPr>
      <w:r>
        <w:rPr>
          <w:rFonts w:hint="eastAsia"/>
        </w:rPr>
        <w:t xml:space="preserve">【核心术语】</w:t>
      </w:r>
    </w:p>
    <w:p>
      <w:pPr>
        <w:pStyle w:val="Compact"/>
        <w:numPr>
          <w:ilvl w:val="0"/>
          <w:numId w:val="1954"/>
        </w:numPr>
      </w:pPr>
      <w:r>
        <w:rPr>
          <w:rFonts w:hint="eastAsia"/>
        </w:rPr>
        <w:t xml:space="preserve">请补充本章关键术语及中英对照（参考术语表）</w:t>
      </w:r>
    </w:p>
    <w:p>
      <w:pPr>
        <w:pStyle w:val="BlockText"/>
      </w:pPr>
      <w:r>
        <w:rPr>
          <w:rFonts w:hint="eastAsia"/>
        </w:rPr>
        <w:t xml:space="preserve">【阅读提示】本章聚焦：4.0</w:t>
      </w:r>
      <w:r>
        <w:t xml:space="preserve"> </w:t>
      </w:r>
      <w:r>
        <w:rPr>
          <w:rFonts w:hint="eastAsia"/>
        </w:rPr>
        <w:t xml:space="preserve">本章导言。建议先看结构，再带着问题阅读，关注关键术语、流程与案例，结合自身项目做对照。</w:t>
      </w:r>
    </w:p>
    <w:p>
      <w:pPr>
        <w:pStyle w:val="FirstParagraph"/>
      </w:pPr>
      <w:r>
        <w:rPr>
          <w:rFonts w:hint="eastAsia"/>
        </w:rPr>
        <w:t xml:space="preserve">数据存储是大数据系统的基础架构层，承担着数据持久化和高效访问的关键职责。随着大数据技术的发展，存储系统呈现出多样化、分布式、高并发等特点，这使得数据存储测试变得复杂且具有挑战性。在大数据环境下，存储系统的性能、可靠性、可用性和一致性直接影响着整个数据处理流程的效率和质量。</w:t>
      </w:r>
    </w:p>
    <w:p>
      <w:pPr>
        <w:pStyle w:val="BodyText"/>
      </w:pPr>
      <w:r>
        <w:rPr>
          <w:rFonts w:hint="eastAsia"/>
        </w:rPr>
        <w:t xml:space="preserve">本章将全面介绍数据存储测试的方法与技术，涵盖从分布式文件系统到各种数据库系统的测试策略。我们将深入探讨HDFS、关系型数据库、NoSQL数据库以及数据仓库等主流存储系统的测试方法，包括功能测试、性能测试、可靠性测试和故障恢复测试等多个方面。同时，我们还将介绍适用于不同存储系统的测试工具和框架，帮助测试人员建立高效的数据存储测试体系。</w:t>
      </w:r>
    </w:p>
    <w:p>
      <w:pPr>
        <w:pStyle w:val="BodyText"/>
      </w:pPr>
      <w:r>
        <w:rPr>
          <w:rFonts w:hint="eastAsia"/>
        </w:rPr>
        <w:t xml:space="preserve">通过学习本章内容，读者将能够掌握各种存储系统的测试重点和方法，理解数据一致性、可用性和性能等关键指标的测试策略，以及如何选择和使用合适的测试工具来确保存储系统的质量和可靠性。这些知识将为大数据项目的成功实施提供有力保障。</w:t>
      </w:r>
    </w:p>
    <w:p>
      <w:pPr>
        <w:pStyle w:val="BodyText"/>
      </w:pPr>
    </w:p>
    <w:bookmarkStart w:id="1571" w:name="学习目标-362"/>
    <w:p>
      <w:pPr>
        <w:pStyle w:val="Heading4"/>
      </w:pPr>
      <w:r>
        <w:rPr>
          <w:rFonts w:hint="eastAsia"/>
        </w:rPr>
        <w:t xml:space="preserve">学习目标</w:t>
      </w:r>
    </w:p>
    <w:bookmarkEnd w:id="1571"/>
    <w:bookmarkStart w:id="1572" w:name="小结-362"/>
    <w:p>
      <w:pPr>
        <w:pStyle w:val="Heading4"/>
      </w:pPr>
      <w:r>
        <w:rPr>
          <w:rFonts w:hint="eastAsia"/>
        </w:rPr>
        <w:t xml:space="preserve">小结</w:t>
      </w:r>
    </w:p>
    <w:bookmarkEnd w:id="1572"/>
    <w:bookmarkStart w:id="1573" w:name="练习-362"/>
    <w:p>
      <w:pPr>
        <w:pStyle w:val="Heading4"/>
      </w:pPr>
      <w:r>
        <w:rPr>
          <w:rFonts w:hint="eastAsia"/>
        </w:rPr>
        <w:t xml:space="preserve">练习</w:t>
      </w:r>
    </w:p>
    <w:bookmarkEnd w:id="1573"/>
    <w:bookmarkEnd w:id="1574"/>
    <w:bookmarkStart w:id="1594" w:name="Xb919764d84b5818afa8544810534490bb260716"/>
    <w:p>
      <w:pPr>
        <w:pStyle w:val="Heading3"/>
      </w:pPr>
      <w:r>
        <w:t xml:space="preserve">4.1 </w:t>
      </w:r>
      <w:r>
        <w:rPr>
          <w:rFonts w:hint="eastAsia"/>
        </w:rPr>
        <w:t xml:space="preserve">概述</w:t>
      </w:r>
    </w:p>
    <w:p>
      <w:pPr>
        <w:pStyle w:val="BlockText"/>
      </w:pPr>
      <w:r>
        <w:rPr>
          <w:rFonts w:hint="eastAsia"/>
        </w:rPr>
        <w:t xml:space="preserve">【先修知识】</w:t>
      </w:r>
    </w:p>
    <w:p>
      <w:pPr>
        <w:pStyle w:val="Compact"/>
        <w:numPr>
          <w:ilvl w:val="0"/>
          <w:numId w:val="1955"/>
        </w:numPr>
      </w:pPr>
      <w:r>
        <w:rPr>
          <w:rFonts w:hint="eastAsia"/>
        </w:rPr>
        <w:t xml:space="preserve">基础：Linux/网络/SQL/一种脚本语言（如</w:t>
      </w:r>
      <w:r>
        <w:t xml:space="preserve"> </w:t>
      </w:r>
      <w:r>
        <w:rPr>
          <w:rFonts w:hint="eastAsia"/>
        </w:rPr>
        <w:t xml:space="preserve">Python）</w:t>
      </w:r>
    </w:p>
    <w:p>
      <w:pPr>
        <w:pStyle w:val="Compact"/>
        <w:numPr>
          <w:ilvl w:val="0"/>
          <w:numId w:val="1955"/>
        </w:numPr>
      </w:pPr>
      <w:r>
        <w:rPr>
          <w:rFonts w:hint="eastAsia"/>
        </w:rPr>
        <w:t xml:space="preserve">大数据入门：分布式/存储与计算分离/批流概念</w:t>
      </w:r>
    </w:p>
    <w:p>
      <w:pPr>
        <w:pStyle w:val="Compact"/>
        <w:numPr>
          <w:ilvl w:val="0"/>
          <w:numId w:val="195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95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956"/>
        </w:numPr>
      </w:pPr>
      <w:r>
        <w:rPr>
          <w:rFonts w:hint="eastAsia"/>
        </w:rPr>
        <w:t xml:space="preserve">能完成</w:t>
      </w:r>
      <w:r>
        <w:t xml:space="preserve"> 1 </w:t>
      </w:r>
      <w:r>
        <w:rPr>
          <w:rFonts w:hint="eastAsia"/>
        </w:rPr>
        <w:t xml:space="preserve">个与本章紧密相关的动手实践</w:t>
      </w:r>
    </w:p>
    <w:p>
      <w:pPr>
        <w:pStyle w:val="Compact"/>
        <w:numPr>
          <w:ilvl w:val="0"/>
          <w:numId w:val="195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957"/>
        </w:numPr>
      </w:pPr>
      <w:r>
        <w:rPr>
          <w:rFonts w:hint="eastAsia"/>
        </w:rPr>
        <w:t xml:space="preserve">请补充本章关键术语及中英对照（参考术语表）</w:t>
      </w:r>
    </w:p>
    <w:p>
      <w:pPr>
        <w:pStyle w:val="BlockText"/>
      </w:pPr>
      <w:r>
        <w:rPr>
          <w:rFonts w:hint="eastAsia"/>
        </w:rPr>
        <w:t xml:space="preserve">【阅读提示】本章聚焦：4.1</w:t>
      </w:r>
      <w:r>
        <w:t xml:space="preserve"> </w:t>
      </w:r>
      <w:r>
        <w:rPr>
          <w:rFonts w:hint="eastAsia"/>
        </w:rPr>
        <w:t xml:space="preserve">概述</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存储作为大数据系统的核心组件，其质量和性能直接影响整个数据处理流程的效率和可靠性。随着数据规模的爆炸式增长和应用场景的多样化，数据存储测试面临着前所未有的挑战和机遇。本节将介绍数据存储测试的目标、存储系统的多样性、数据一致性挑战以及高可用性要求，为后续章节的深入学习奠定基础。</w:t>
      </w:r>
    </w:p>
    <w:p>
      <w:pPr>
        <w:pStyle w:val="BodyText"/>
      </w:pPr>
    </w:p>
    <w:bookmarkStart w:id="1578" w:name="X5697babb33a3d46c8b9af0f2330d22619ff1f58"/>
    <w:p>
      <w:pPr>
        <w:pStyle w:val="Heading4"/>
      </w:pPr>
      <w:r>
        <w:t xml:space="preserve">4.1.1 </w:t>
      </w:r>
      <w:r>
        <w:rPr>
          <w:rFonts w:hint="eastAsia"/>
        </w:rPr>
        <w:t xml:space="preserve">数据存储测试目标</w:t>
      </w:r>
    </w:p>
    <w:p>
      <w:pPr>
        <w:pStyle w:val="BlockText"/>
      </w:pPr>
      <w:r>
        <w:rPr>
          <w:rFonts w:hint="eastAsia"/>
        </w:rPr>
        <w:t xml:space="preserve">【阅读提示】本节聚焦：4.1.1</w:t>
      </w:r>
      <w:r>
        <w:t xml:space="preserve"> </w:t>
      </w:r>
      <w:r>
        <w:rPr>
          <w:rFonts w:hint="eastAsia"/>
        </w:rPr>
        <w:t xml:space="preserve">数据存储测试目标</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数据存储测试的主要目标是确保存储系统能够满足大数据应用的性能、可靠性、可用性和一致性要求。具体来说，数据存储测试的目标包括：</w:t>
      </w:r>
    </w:p>
    <w:p>
      <w:pPr>
        <w:pStyle w:val="BodyText"/>
      </w:pPr>
      <w:r>
        <w:rPr>
          <w:rFonts w:hint="eastAsia"/>
          <w:b/>
          <w:bCs/>
        </w:rPr>
        <w:t xml:space="preserve">确保数据完整性</w:t>
      </w:r>
      <w:r>
        <w:rPr>
          <w:rFonts w:hint="eastAsia"/>
        </w:rPr>
        <w:t xml:space="preserve">：验证存储系统能够完整保存和读取数据，不发生数据丢失或损坏。在大数据环境下，由于数据量大、处理节点多，数据完整性测试尤为重要。</w:t>
      </w:r>
    </w:p>
    <w:p>
      <w:pPr>
        <w:pStyle w:val="BodyText"/>
      </w:pPr>
      <w:r>
        <w:rPr>
          <w:rFonts w:hint="eastAsia"/>
          <w:b/>
          <w:bCs/>
        </w:rPr>
        <w:t xml:space="preserve">验证系统性能</w:t>
      </w:r>
      <w:r>
        <w:rPr>
          <w:rFonts w:hint="eastAsia"/>
        </w:rPr>
        <w:t xml:space="preserve">：测试存储系统在不同负载下的读写性能、吞吐量和响应时间，确保系统能够满足业务的性能需求。性能测试需要考虑不同的数据量、并发用户数和操作类型等因素。</w:t>
      </w:r>
    </w:p>
    <w:p>
      <w:pPr>
        <w:pStyle w:val="BodyText"/>
      </w:pPr>
      <w:r>
        <w:rPr>
          <w:rFonts w:hint="eastAsia"/>
          <w:b/>
          <w:bCs/>
        </w:rPr>
        <w:t xml:space="preserve">保障系统可靠性</w:t>
      </w:r>
      <w:r>
        <w:rPr>
          <w:rFonts w:hint="eastAsia"/>
        </w:rPr>
        <w:t xml:space="preserve">：验证存储系统在各种异常情况下的数据可靠性，如硬件故障、网络中断等。可靠性测试包括数据冗余、副本机制、故障恢复等方面的测试。</w:t>
      </w:r>
    </w:p>
    <w:p>
      <w:pPr>
        <w:pStyle w:val="BodyText"/>
      </w:pPr>
      <w:r>
        <w:rPr>
          <w:rFonts w:hint="eastAsia"/>
          <w:b/>
          <w:bCs/>
        </w:rPr>
        <w:t xml:space="preserve">确保系统可用性</w:t>
      </w:r>
      <w:r>
        <w:rPr>
          <w:rFonts w:hint="eastAsia"/>
        </w:rPr>
        <w:t xml:space="preserve">：测试存储系统的持续可用时间和故障恢复能力，确保系统能够提供高可用的服务。可用性测试需要考虑节点故障、网络分区等场景下的系统行为。</w:t>
      </w:r>
    </w:p>
    <w:p>
      <w:pPr>
        <w:pStyle w:val="BodyText"/>
      </w:pPr>
      <w:r>
        <w:rPr>
          <w:rFonts w:hint="eastAsia"/>
          <w:b/>
          <w:bCs/>
        </w:rPr>
        <w:t xml:space="preserve">验证数据一致性</w:t>
      </w:r>
      <w:r>
        <w:rPr>
          <w:rFonts w:hint="eastAsia"/>
        </w:rPr>
        <w:t xml:space="preserve">：测试存储系统在分布式环境下的数据一致性，确保多个节点或副本之间的数据保持同步。一致性测试是分布式存储系统测试的重点和难点。</w:t>
      </w:r>
    </w:p>
    <w:p>
      <w:pPr>
        <w:pStyle w:val="BodyText"/>
      </w:pPr>
      <w:r>
        <w:rPr>
          <w:rFonts w:hint="eastAsia"/>
          <w:b/>
          <w:bCs/>
        </w:rPr>
        <w:t xml:space="preserve">优化存储成本</w:t>
      </w:r>
      <w:r>
        <w:rPr>
          <w:rFonts w:hint="eastAsia"/>
        </w:rPr>
        <w:t xml:space="preserve">：通过测试不同的存储配置和策略，找到性能与成本的最佳平衡点，优化存储成本和效率。</w:t>
      </w:r>
    </w:p>
    <w:p>
      <w:pPr>
        <w:pStyle w:val="BlockText"/>
      </w:pPr>
      <w:r>
        <w:rPr>
          <w:rFonts w:hint="eastAsia"/>
        </w:rPr>
        <w:t xml:space="preserve">【章节重点难点总结】</w:t>
      </w:r>
    </w:p>
    <w:p>
      <w:pPr>
        <w:pStyle w:val="Compact"/>
        <w:numPr>
          <w:ilvl w:val="0"/>
          <w:numId w:val="1958"/>
        </w:numPr>
      </w:pPr>
      <w:r>
        <w:rPr>
          <w:rFonts w:hint="eastAsia"/>
        </w:rPr>
        <w:t xml:space="preserve">要点：读写模式、索引/压缩、分区与分片、冷热分层</w:t>
      </w:r>
    </w:p>
    <w:p>
      <w:pPr>
        <w:pStyle w:val="Compact"/>
        <w:numPr>
          <w:ilvl w:val="0"/>
          <w:numId w:val="1958"/>
        </w:numPr>
      </w:pPr>
      <w:r>
        <w:rPr>
          <w:rFonts w:hint="eastAsia"/>
        </w:rPr>
        <w:t xml:space="preserve">难点：一致性/可用性/分区容错（CAP）的取舍验证</w:t>
      </w:r>
    </w:p>
    <w:p>
      <w:pPr>
        <w:pStyle w:val="BlockText"/>
      </w:pPr>
      <w:r>
        <w:rPr>
          <w:rFonts w:hint="eastAsia"/>
        </w:rPr>
        <w:t xml:space="preserve">【课后思考/练习题】</w:t>
      </w:r>
    </w:p>
    <w:p>
      <w:pPr>
        <w:pStyle w:val="Compact"/>
        <w:numPr>
          <w:ilvl w:val="0"/>
          <w:numId w:val="1959"/>
        </w:numPr>
      </w:pPr>
      <w:r>
        <w:rPr>
          <w:rFonts w:hint="eastAsia"/>
        </w:rPr>
        <w:t xml:space="preserve">为时序场景设计写多读多的压力模型与指标。</w:t>
      </w:r>
    </w:p>
    <w:p>
      <w:pPr>
        <w:pStyle w:val="Compact"/>
        <w:numPr>
          <w:ilvl w:val="0"/>
          <w:numId w:val="1959"/>
        </w:numPr>
      </w:pPr>
      <w:r>
        <w:rPr>
          <w:rFonts w:hint="eastAsia"/>
        </w:rPr>
        <w:t xml:space="preserve">如何评估列式存储在不同压缩算法下的代价与收益？</w:t>
      </w:r>
    </w:p>
    <w:p>
      <w:pPr>
        <w:pStyle w:val="FirstParagraph"/>
      </w:pPr>
    </w:p>
    <w:bookmarkStart w:id="1575" w:name="学习目标-363"/>
    <w:p>
      <w:pPr>
        <w:pStyle w:val="Heading5"/>
      </w:pPr>
      <w:r>
        <w:rPr>
          <w:rFonts w:hint="eastAsia"/>
        </w:rPr>
        <w:t xml:space="preserve">学习目标</w:t>
      </w:r>
    </w:p>
    <w:bookmarkEnd w:id="1575"/>
    <w:bookmarkStart w:id="1576" w:name="小结-363"/>
    <w:p>
      <w:pPr>
        <w:pStyle w:val="Heading5"/>
      </w:pPr>
      <w:r>
        <w:rPr>
          <w:rFonts w:hint="eastAsia"/>
        </w:rPr>
        <w:t xml:space="preserve">小结</w:t>
      </w:r>
    </w:p>
    <w:bookmarkEnd w:id="1576"/>
    <w:bookmarkStart w:id="1577" w:name="练习-363"/>
    <w:p>
      <w:pPr>
        <w:pStyle w:val="Heading5"/>
      </w:pPr>
      <w:r>
        <w:rPr>
          <w:rFonts w:hint="eastAsia"/>
        </w:rPr>
        <w:t xml:space="preserve">练习</w:t>
      </w:r>
    </w:p>
    <w:bookmarkEnd w:id="1577"/>
    <w:bookmarkEnd w:id="1578"/>
    <w:bookmarkStart w:id="1582" w:name="Xb41cfa9fc0937258600356180cf859a975ffbb0"/>
    <w:p>
      <w:pPr>
        <w:pStyle w:val="Heading4"/>
      </w:pPr>
      <w:r>
        <w:t xml:space="preserve">4.1.2 </w:t>
      </w:r>
      <w:r>
        <w:rPr>
          <w:rFonts w:hint="eastAsia"/>
        </w:rPr>
        <w:t xml:space="preserve">存储系统多样性</w:t>
      </w:r>
    </w:p>
    <w:p>
      <w:pPr>
        <w:pStyle w:val="BlockText"/>
      </w:pPr>
      <w:r>
        <w:rPr>
          <w:rFonts w:hint="eastAsia"/>
        </w:rPr>
        <w:t xml:space="preserve">【阅读提示】本节聚焦：4.1.2</w:t>
      </w:r>
      <w:r>
        <w:t xml:space="preserve"> </w:t>
      </w:r>
      <w:r>
        <w:rPr>
          <w:rFonts w:hint="eastAsia"/>
        </w:rPr>
        <w:t xml:space="preserve">存储系统多样性</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随着大数据技术的发展，存储系统呈现出多样化的特点，不同类型的存储系统适合不同的应用场景和数据类型。常见的存储系统包括：</w:t>
      </w:r>
    </w:p>
    <w:p>
      <w:pPr>
        <w:pStyle w:val="BodyText"/>
      </w:pPr>
      <w:r>
        <w:rPr>
          <w:rFonts w:hint="eastAsia"/>
          <w:b/>
          <w:bCs/>
        </w:rPr>
        <w:t xml:space="preserve">分布式文件系统</w:t>
      </w:r>
      <w:r>
        <w:rPr>
          <w:rFonts w:hint="eastAsia"/>
        </w:rPr>
        <w:t xml:space="preserve">：如HDFS（Hadoop</w:t>
      </w:r>
      <w:r>
        <w:t xml:space="preserve"> Distributed File </w:t>
      </w:r>
      <w:r>
        <w:rPr>
          <w:rFonts w:hint="eastAsia"/>
        </w:rPr>
        <w:t xml:space="preserve">System）、GFS（Google</w:t>
      </w:r>
      <w:r>
        <w:t xml:space="preserve"> File</w:t>
      </w:r>
      <w:r>
        <w:t xml:space="preserve"> </w:t>
      </w:r>
      <w:r>
        <w:rPr>
          <w:rFonts w:hint="eastAsia"/>
        </w:rPr>
        <w:t xml:space="preserve">System）等，专为存储大规模数据文件而设计。分布式文件系统采用分块存储和多副本机制，具有高容错性和高吞吐量的特点，适合存储非结构化或半结构化的大数据文件。</w:t>
      </w:r>
    </w:p>
    <w:p>
      <w:pPr>
        <w:pStyle w:val="BodyText"/>
      </w:pPr>
      <w:r>
        <w:rPr>
          <w:rFonts w:hint="eastAsia"/>
          <w:b/>
          <w:bCs/>
        </w:rPr>
        <w:t xml:space="preserve">关系型数据库</w:t>
      </w:r>
      <w:r>
        <w:rPr>
          <w:rFonts w:hint="eastAsia"/>
        </w:rPr>
        <w:t xml:space="preserve">：如MySQL、PostgreSQL、Oracle等，基于关系模型设计，支持SQL查询和事务处理。关系型数据库适合存储结构化数据，特别是需要ACID特性保证的数据，如金融交易数据、用户信息等。</w:t>
      </w:r>
    </w:p>
    <w:p>
      <w:pPr>
        <w:pStyle w:val="BodyText"/>
      </w:pPr>
      <w:r>
        <w:rPr>
          <w:rFonts w:hint="eastAsia"/>
          <w:b/>
          <w:bCs/>
        </w:rPr>
        <w:t xml:space="preserve">NoSQL数据库</w:t>
      </w:r>
      <w:r>
        <w:rPr>
          <w:rFonts w:hint="eastAsia"/>
        </w:rPr>
        <w:t xml:space="preserve">：包括键值存储（如Redis、Memcached）、文档数据库（如MongoDB）、列族数据库（如HBase、Cassandra）和图数据库（如Neo4j、JanusGraph）等。NoSQL数据库具有高扩展性、高并发和灵活的数据模型等特点，适合存储大规模的非结构化或半结构化数据。</w:t>
      </w:r>
    </w:p>
    <w:p>
      <w:pPr>
        <w:pStyle w:val="BodyText"/>
      </w:pPr>
      <w:r>
        <w:rPr>
          <w:rFonts w:hint="eastAsia"/>
          <w:b/>
          <w:bCs/>
        </w:rPr>
        <w:t xml:space="preserve">数据仓库</w:t>
      </w:r>
      <w:r>
        <w:rPr>
          <w:rFonts w:hint="eastAsia"/>
        </w:rPr>
        <w:t xml:space="preserve">：如Hive、Impala、Presto、Vertica等，专为分析型工作负载设计。数据仓库采用星型或雪花模式组织数据，支持复杂的多维分析和聚合查询，适合大数据分析和商业智能场景。</w:t>
      </w:r>
    </w:p>
    <w:p>
      <w:pPr>
        <w:pStyle w:val="BodyText"/>
      </w:pPr>
      <w:r>
        <w:rPr>
          <w:rFonts w:hint="eastAsia"/>
          <w:b/>
          <w:bCs/>
        </w:rPr>
        <w:t xml:space="preserve">湖仓一体存储</w:t>
      </w:r>
      <w:r>
        <w:rPr>
          <w:rFonts w:hint="eastAsia"/>
        </w:rPr>
        <w:t xml:space="preserve">：如Delta</w:t>
      </w:r>
      <w:r>
        <w:t xml:space="preserve"> Lake、Apache Iceberg、Apache</w:t>
      </w:r>
      <w:r>
        <w:t xml:space="preserve"> </w:t>
      </w:r>
      <w:r>
        <w:rPr>
          <w:rFonts w:hint="eastAsia"/>
        </w:rPr>
        <w:t xml:space="preserve">Hudi等，结合了数据湖的灵活性和数据仓库的管理能力。湖仓一体存储支持ACID事务、Schema演化和高性能查询等特性，正在成为大数据存储的重要发展方向。</w:t>
      </w:r>
    </w:p>
    <w:p>
      <w:pPr>
        <w:pStyle w:val="BlockText"/>
      </w:pPr>
      <w:r>
        <w:rPr>
          <w:rFonts w:hint="eastAsia"/>
        </w:rPr>
        <w:t xml:space="preserve">【章节重点难点总结】</w:t>
      </w:r>
    </w:p>
    <w:p>
      <w:pPr>
        <w:pStyle w:val="Compact"/>
        <w:numPr>
          <w:ilvl w:val="0"/>
          <w:numId w:val="1960"/>
        </w:numPr>
      </w:pPr>
      <w:r>
        <w:rPr>
          <w:rFonts w:hint="eastAsia"/>
        </w:rPr>
        <w:t xml:space="preserve">要点：读写模式、索引/压缩、分区与分片、冷热分层</w:t>
      </w:r>
    </w:p>
    <w:p>
      <w:pPr>
        <w:pStyle w:val="Compact"/>
        <w:numPr>
          <w:ilvl w:val="0"/>
          <w:numId w:val="1960"/>
        </w:numPr>
      </w:pPr>
      <w:r>
        <w:rPr>
          <w:rFonts w:hint="eastAsia"/>
        </w:rPr>
        <w:t xml:space="preserve">难点：一致性/可用性/分区容错（CAP）的取舍验证</w:t>
      </w:r>
    </w:p>
    <w:p>
      <w:pPr>
        <w:pStyle w:val="BlockText"/>
      </w:pPr>
      <w:r>
        <w:rPr>
          <w:rFonts w:hint="eastAsia"/>
        </w:rPr>
        <w:t xml:space="preserve">【课后思考/练习题】</w:t>
      </w:r>
    </w:p>
    <w:p>
      <w:pPr>
        <w:pStyle w:val="Compact"/>
        <w:numPr>
          <w:ilvl w:val="0"/>
          <w:numId w:val="1961"/>
        </w:numPr>
      </w:pPr>
      <w:r>
        <w:rPr>
          <w:rFonts w:hint="eastAsia"/>
        </w:rPr>
        <w:t xml:space="preserve">为时序场景设计写多读多的压力模型与指标。</w:t>
      </w:r>
    </w:p>
    <w:p>
      <w:pPr>
        <w:pStyle w:val="Compact"/>
        <w:numPr>
          <w:ilvl w:val="0"/>
          <w:numId w:val="1961"/>
        </w:numPr>
      </w:pPr>
      <w:r>
        <w:rPr>
          <w:rFonts w:hint="eastAsia"/>
        </w:rPr>
        <w:t xml:space="preserve">如何评估列式存储在不同压缩算法下的代价与收益？</w:t>
      </w:r>
    </w:p>
    <w:p>
      <w:pPr>
        <w:pStyle w:val="FirstParagraph"/>
      </w:pPr>
    </w:p>
    <w:bookmarkStart w:id="1579" w:name="学习目标-364"/>
    <w:p>
      <w:pPr>
        <w:pStyle w:val="Heading5"/>
      </w:pPr>
      <w:r>
        <w:rPr>
          <w:rFonts w:hint="eastAsia"/>
        </w:rPr>
        <w:t xml:space="preserve">学习目标</w:t>
      </w:r>
    </w:p>
    <w:bookmarkEnd w:id="1579"/>
    <w:bookmarkStart w:id="1580" w:name="小结-364"/>
    <w:p>
      <w:pPr>
        <w:pStyle w:val="Heading5"/>
      </w:pPr>
      <w:r>
        <w:rPr>
          <w:rFonts w:hint="eastAsia"/>
        </w:rPr>
        <w:t xml:space="preserve">小结</w:t>
      </w:r>
    </w:p>
    <w:bookmarkEnd w:id="1580"/>
    <w:bookmarkStart w:id="1581" w:name="练习-364"/>
    <w:p>
      <w:pPr>
        <w:pStyle w:val="Heading5"/>
      </w:pPr>
      <w:r>
        <w:rPr>
          <w:rFonts w:hint="eastAsia"/>
        </w:rPr>
        <w:t xml:space="preserve">练习</w:t>
      </w:r>
    </w:p>
    <w:bookmarkEnd w:id="1581"/>
    <w:bookmarkEnd w:id="1582"/>
    <w:bookmarkStart w:id="1586" w:name="X696cea71af06249bf634c47c84717eb17783c28"/>
    <w:p>
      <w:pPr>
        <w:pStyle w:val="Heading4"/>
      </w:pPr>
      <w:r>
        <w:t xml:space="preserve">4.1.3 </w:t>
      </w:r>
      <w:r>
        <w:rPr>
          <w:rFonts w:hint="eastAsia"/>
        </w:rPr>
        <w:t xml:space="preserve">数据一致性挑战</w:t>
      </w:r>
    </w:p>
    <w:p>
      <w:pPr>
        <w:pStyle w:val="BlockText"/>
      </w:pPr>
      <w:r>
        <w:rPr>
          <w:rFonts w:hint="eastAsia"/>
        </w:rPr>
        <w:t xml:space="preserve">【阅读提示】本节聚焦：4.1.3</w:t>
      </w:r>
      <w:r>
        <w:t xml:space="preserve"> </w:t>
      </w:r>
      <w:r>
        <w:rPr>
          <w:rFonts w:hint="eastAsia"/>
        </w:rPr>
        <w:t xml:space="preserve">数据一致性挑战</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在分布式存储系统中，数据一致性是一个核心挑战。由于网络延迟、节点故障等因素，保证分布式系统中的数据一致性变得非常困难。主要的一致性挑战包括：</w:t>
      </w:r>
    </w:p>
    <w:p>
      <w:pPr>
        <w:pStyle w:val="BodyText"/>
      </w:pPr>
      <w:r>
        <w:rPr>
          <w:rFonts w:hint="eastAsia"/>
          <w:b/>
          <w:bCs/>
        </w:rPr>
        <w:t xml:space="preserve">CAP理论限制</w:t>
      </w:r>
      <w:r>
        <w:rPr>
          <w:rFonts w:hint="eastAsia"/>
        </w:rPr>
        <w:t xml:space="preserve">：在分布式系统中，一致性（Consistency）、可用性（Availability）和分区容错性（Partition</w:t>
      </w:r>
      <w:r>
        <w:t xml:space="preserve"> </w:t>
      </w:r>
      <w:r>
        <w:rPr>
          <w:rFonts w:hint="eastAsia"/>
        </w:rPr>
        <w:t xml:space="preserve">tolerance）三者不可兼得。这意味着存储系统需要在这三个特性之间做出权衡和选择。例如，传统的关系型数据库通常优先保证一致性，而许多NoSQL数据库则优先保证可用性和分区容错性。</w:t>
      </w:r>
    </w:p>
    <w:p>
      <w:pPr>
        <w:pStyle w:val="BodyText"/>
      </w:pPr>
      <w:r>
        <w:rPr>
          <w:rFonts w:hint="eastAsia"/>
          <w:b/>
          <w:bCs/>
        </w:rPr>
        <w:t xml:space="preserve">最终一致性模型</w:t>
      </w:r>
      <w:r>
        <w:rPr>
          <w:rFonts w:hint="eastAsia"/>
        </w:rPr>
        <w:t xml:space="preserve">：为了提高系统的可用性和性能，许多分布式存储系统采用最终一致性模型。在这种模型下，系统保证在没有新的更新操作的情况下，最终所有节点的数据将达到一致状态，但不保证在任意时刻所有节点的数据都完全一致。最终一致性模型需要特殊的测试策略和方法。</w:t>
      </w:r>
    </w:p>
    <w:p>
      <w:pPr>
        <w:pStyle w:val="BodyText"/>
      </w:pPr>
      <w:r>
        <w:rPr>
          <w:rFonts w:hint="eastAsia"/>
          <w:b/>
          <w:bCs/>
        </w:rPr>
        <w:t xml:space="preserve">并发访问冲突</w:t>
      </w:r>
      <w:r>
        <w:rPr>
          <w:rFonts w:hint="eastAsia"/>
        </w:rPr>
        <w:t xml:space="preserve">：在高并发场景下，多个用户或进程同时访问和修改相同的数据可能导致数据不一致。需要测试系统的并发控制机制，如锁、版本控制、乐观并发控制等，确保在并发环境下的数据一致性。</w:t>
      </w:r>
    </w:p>
    <w:p>
      <w:pPr>
        <w:pStyle w:val="BodyText"/>
      </w:pPr>
      <w:r>
        <w:rPr>
          <w:rFonts w:hint="eastAsia"/>
          <w:b/>
          <w:bCs/>
        </w:rPr>
        <w:t xml:space="preserve">网络分区问题</w:t>
      </w:r>
      <w:r>
        <w:rPr>
          <w:rFonts w:hint="eastAsia"/>
        </w:rPr>
        <w:t xml:space="preserve">：网络分区是指由于网络故障导致系统中的节点被分割成多个无法通信的子网络。在网络分区情况下，不同子网络中的节点可能对同一数据做出不同的更新，导致数据不一致。需要测试系统在网络分区情况下的行为和恢复机制。</w:t>
      </w:r>
    </w:p>
    <w:p>
      <w:pPr>
        <w:pStyle w:val="BlockText"/>
      </w:pPr>
      <w:r>
        <w:rPr>
          <w:rFonts w:hint="eastAsia"/>
        </w:rPr>
        <w:t xml:space="preserve">【章节重点难点总结】</w:t>
      </w:r>
    </w:p>
    <w:p>
      <w:pPr>
        <w:pStyle w:val="Compact"/>
        <w:numPr>
          <w:ilvl w:val="0"/>
          <w:numId w:val="1962"/>
        </w:numPr>
      </w:pPr>
      <w:r>
        <w:rPr>
          <w:rFonts w:hint="eastAsia"/>
        </w:rPr>
        <w:t xml:space="preserve">要点：读写模式、索引/压缩、分区与分片、冷热分层</w:t>
      </w:r>
    </w:p>
    <w:p>
      <w:pPr>
        <w:pStyle w:val="Compact"/>
        <w:numPr>
          <w:ilvl w:val="0"/>
          <w:numId w:val="1962"/>
        </w:numPr>
      </w:pPr>
      <w:r>
        <w:rPr>
          <w:rFonts w:hint="eastAsia"/>
        </w:rPr>
        <w:t xml:space="preserve">难点：一致性/可用性/分区容错（CAP）的取舍验证</w:t>
      </w:r>
    </w:p>
    <w:p>
      <w:pPr>
        <w:pStyle w:val="BlockText"/>
      </w:pPr>
      <w:r>
        <w:rPr>
          <w:rFonts w:hint="eastAsia"/>
        </w:rPr>
        <w:t xml:space="preserve">【小结】</w:t>
      </w:r>
    </w:p>
    <w:p>
      <w:pPr>
        <w:pStyle w:val="Compact"/>
        <w:numPr>
          <w:ilvl w:val="0"/>
          <w:numId w:val="1963"/>
        </w:numPr>
      </w:pPr>
      <w:r>
        <w:rPr>
          <w:rFonts w:hint="eastAsia"/>
        </w:rPr>
        <w:t xml:space="preserve">用</w:t>
      </w:r>
      <w:r>
        <w:t xml:space="preserve"> 3~5 </w:t>
      </w:r>
      <w:r>
        <w:rPr>
          <w:rFonts w:hint="eastAsia"/>
        </w:rPr>
        <w:t xml:space="preserve">条项目化要点复盘本章内容</w:t>
      </w:r>
    </w:p>
    <w:p>
      <w:pPr>
        <w:pStyle w:val="Compact"/>
        <w:numPr>
          <w:ilvl w:val="0"/>
          <w:numId w:val="1963"/>
        </w:numPr>
      </w:pPr>
      <w:r>
        <w:rPr>
          <w:rFonts w:hint="eastAsia"/>
        </w:rPr>
        <w:t xml:space="preserve">指出易错点/反模式与纠正建议</w:t>
      </w:r>
    </w:p>
    <w:p>
      <w:pPr>
        <w:pStyle w:val="Compact"/>
        <w:numPr>
          <w:ilvl w:val="0"/>
          <w:numId w:val="1963"/>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964"/>
        </w:numPr>
      </w:pPr>
      <w:r>
        <w:rPr>
          <w:rFonts w:hint="eastAsia"/>
        </w:rPr>
        <w:t xml:space="preserve">为时序场景设计写多读多的压力模型与指标。</w:t>
      </w:r>
    </w:p>
    <w:p>
      <w:pPr>
        <w:pStyle w:val="Compact"/>
        <w:numPr>
          <w:ilvl w:val="0"/>
          <w:numId w:val="1964"/>
        </w:numPr>
      </w:pPr>
      <w:r>
        <w:rPr>
          <w:rFonts w:hint="eastAsia"/>
        </w:rPr>
        <w:t xml:space="preserve">如何评估列式存储在不同压缩算法下的代价与收益？</w:t>
      </w:r>
    </w:p>
    <w:p>
      <w:pPr>
        <w:pStyle w:val="FirstParagraph"/>
      </w:pPr>
    </w:p>
    <w:bookmarkStart w:id="1583" w:name="学习目标-365"/>
    <w:p>
      <w:pPr>
        <w:pStyle w:val="Heading5"/>
      </w:pPr>
      <w:r>
        <w:rPr>
          <w:rFonts w:hint="eastAsia"/>
        </w:rPr>
        <w:t xml:space="preserve">学习目标</w:t>
      </w:r>
    </w:p>
    <w:bookmarkEnd w:id="1583"/>
    <w:bookmarkStart w:id="1584" w:name="小结-365"/>
    <w:p>
      <w:pPr>
        <w:pStyle w:val="Heading5"/>
      </w:pPr>
      <w:r>
        <w:rPr>
          <w:rFonts w:hint="eastAsia"/>
        </w:rPr>
        <w:t xml:space="preserve">小结</w:t>
      </w:r>
    </w:p>
    <w:bookmarkEnd w:id="1584"/>
    <w:bookmarkStart w:id="1585" w:name="练习-365"/>
    <w:p>
      <w:pPr>
        <w:pStyle w:val="Heading5"/>
      </w:pPr>
      <w:r>
        <w:rPr>
          <w:rFonts w:hint="eastAsia"/>
        </w:rPr>
        <w:t xml:space="preserve">练习</w:t>
      </w:r>
    </w:p>
    <w:bookmarkEnd w:id="1585"/>
    <w:bookmarkEnd w:id="1586"/>
    <w:bookmarkStart w:id="1587" w:name="X9e179f8c399b2db2ede8c76846de798f991d215"/>
    <w:p>
      <w:pPr>
        <w:pStyle w:val="Heading4"/>
      </w:pPr>
      <w:r>
        <w:t xml:space="preserve">4.1.4 </w:t>
      </w:r>
      <w:r>
        <w:rPr>
          <w:rFonts w:hint="eastAsia"/>
        </w:rPr>
        <w:t xml:space="preserve">高可用性要求</w:t>
      </w:r>
    </w:p>
    <w:p>
      <w:pPr>
        <w:pStyle w:val="BlockText"/>
      </w:pPr>
      <w:r>
        <w:rPr>
          <w:rFonts w:hint="eastAsia"/>
        </w:rPr>
        <w:t xml:space="preserve">【阅读提示】本节聚焦：4.1.4</w:t>
      </w:r>
      <w:r>
        <w:t xml:space="preserve"> </w:t>
      </w:r>
      <w:r>
        <w:rPr>
          <w:rFonts w:hint="eastAsia"/>
        </w:rPr>
        <w:t xml:space="preserve">高可用性要求</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大数据存储系统通常需要提供高可用性的服务，确保在各种故障情况下仍能正常运行。高可用性要求包括：</w:t>
      </w:r>
    </w:p>
    <w:p>
      <w:pPr>
        <w:pStyle w:val="BodyText"/>
      </w:pPr>
      <w:r>
        <w:rPr>
          <w:rFonts w:hint="eastAsia"/>
          <w:b/>
          <w:bCs/>
        </w:rPr>
        <w:t xml:space="preserve">数据冗余</w:t>
      </w:r>
      <w:r>
        <w:rPr>
          <w:rFonts w:hint="eastAsia"/>
        </w:rPr>
        <w:t xml:space="preserve">：通过多副本机制确保数据的可靠性和可用性。在分布式存储系统中，通常将数据复制到多个节点上，以防止单点故障导致的数据丢失。需要测试副本的创建、同步和一致性等方面。</w:t>
      </w:r>
    </w:p>
    <w:p>
      <w:pPr>
        <w:pStyle w:val="BodyText"/>
      </w:pPr>
      <w:r>
        <w:rPr>
          <w:rFonts w:hint="eastAsia"/>
          <w:b/>
          <w:bCs/>
        </w:rPr>
        <w:t xml:space="preserve">故障自动恢复</w:t>
      </w:r>
      <w:r>
        <w:rPr>
          <w:rFonts w:hint="eastAsia"/>
        </w:rPr>
        <w:t xml:space="preserve">：系统能够自动检测和恢复节点故障、磁盘故障等问题。例如，当检测到节点故障时，系统能够自动将流量转移到健康节点，并重新复制数据以维持副本数量。需要测试各种故障场景下的自动恢复机制。</w:t>
      </w:r>
    </w:p>
    <w:p>
      <w:pPr>
        <w:pStyle w:val="BodyText"/>
      </w:pPr>
      <w:r>
        <w:rPr>
          <w:rFonts w:hint="eastAsia"/>
          <w:b/>
          <w:bCs/>
        </w:rPr>
        <w:t xml:space="preserve">负载均衡</w:t>
      </w:r>
      <w:r>
        <w:rPr>
          <w:rFonts w:hint="eastAsia"/>
        </w:rPr>
        <w:t xml:space="preserve">：合理分散请求，避免单一节点过载，提高系统整体可用性和性能。负载均衡机制需要考虑数据分布、节点负载、网络状况等多种因素。需要测试负载均衡算法的有效性和公平性。</w:t>
      </w:r>
    </w:p>
    <w:p>
      <w:pPr>
        <w:pStyle w:val="BodyText"/>
      </w:pPr>
      <w:r>
        <w:rPr>
          <w:rFonts w:hint="eastAsia"/>
          <w:b/>
          <w:bCs/>
        </w:rPr>
        <w:t xml:space="preserve">灾难恢复</w:t>
      </w:r>
      <w:r>
        <w:rPr>
          <w:rFonts w:hint="eastAsia"/>
        </w:rPr>
        <w:t xml:space="preserve">：具备跨区域、跨数据中心的恢复能力，能够应对大规模的灾难事件，如地震、火灾等。灾难恢复包括数据备份、异地复制、快速恢复等机制。需要测试灾难恢复计划的有效性和恢复时间目标（RTO）、恢复点目标（RPO）等指标。</w:t>
      </w:r>
    </w:p>
    <w:p>
      <w:pPr>
        <w:pStyle w:val="BodyText"/>
      </w:pPr>
      <w:r>
        <w:rPr>
          <w:rFonts w:hint="eastAsia"/>
          <w:b/>
          <w:bCs/>
        </w:rPr>
        <w:t xml:space="preserve">无单点故障</w:t>
      </w:r>
      <w:r>
        <w:rPr>
          <w:rFonts w:hint="eastAsia"/>
        </w:rPr>
        <w:t xml:space="preserve">：系统中没有任何单点故障，即任何单个组件的故障都不会导致整个系统的崩溃。这通常通过组件冗余、主备切换等机制实现。需要测试各种组件故障情况下的系统行为。</w:t>
      </w:r>
    </w:p>
    <w:p>
      <w:pPr>
        <w:pStyle w:val="BlockText"/>
      </w:pPr>
      <w:r>
        <w:rPr>
          <w:rFonts w:hint="eastAsia"/>
        </w:rPr>
        <w:t xml:space="preserve">【章节重点难点总结】</w:t>
      </w:r>
    </w:p>
    <w:p>
      <w:pPr>
        <w:pStyle w:val="Compact"/>
        <w:numPr>
          <w:ilvl w:val="0"/>
          <w:numId w:val="1965"/>
        </w:numPr>
      </w:pPr>
      <w:r>
        <w:rPr>
          <w:rFonts w:hint="eastAsia"/>
        </w:rPr>
        <w:t xml:space="preserve">要点：读写模式、索引/压缩、分区与分片、冷热分层</w:t>
      </w:r>
    </w:p>
    <w:p>
      <w:pPr>
        <w:pStyle w:val="Compact"/>
        <w:numPr>
          <w:ilvl w:val="0"/>
          <w:numId w:val="1965"/>
        </w:numPr>
      </w:pPr>
      <w:r>
        <w:rPr>
          <w:rFonts w:hint="eastAsia"/>
        </w:rPr>
        <w:t xml:space="preserve">难点：一致性/可用性/分区容错（CAP）的取舍验证</w:t>
      </w:r>
    </w:p>
    <w:p>
      <w:pPr>
        <w:pStyle w:val="BlockText"/>
      </w:pPr>
      <w:r>
        <w:rPr>
          <w:rFonts w:hint="eastAsia"/>
        </w:rPr>
        <w:t xml:space="preserve">【课后思考/练习题】</w:t>
      </w:r>
    </w:p>
    <w:p>
      <w:pPr>
        <w:pStyle w:val="Compact"/>
        <w:numPr>
          <w:ilvl w:val="0"/>
          <w:numId w:val="1966"/>
        </w:numPr>
      </w:pPr>
      <w:r>
        <w:rPr>
          <w:rFonts w:hint="eastAsia"/>
        </w:rPr>
        <w:t xml:space="preserve">为时序场景设计写多读多的压力模型与指标。</w:t>
      </w:r>
    </w:p>
    <w:p>
      <w:pPr>
        <w:pStyle w:val="Compact"/>
        <w:numPr>
          <w:ilvl w:val="0"/>
          <w:numId w:val="1966"/>
        </w:numPr>
      </w:pPr>
      <w:r>
        <w:rPr>
          <w:rFonts w:hint="eastAsia"/>
        </w:rPr>
        <w:t xml:space="preserve">如何评估列式存储在不同压缩算法下的代价与收益？</w:t>
      </w:r>
    </w:p>
    <w:p>
      <w:pPr>
        <w:pStyle w:val="FirstParagraph"/>
      </w:pPr>
    </w:p>
    <w:bookmarkEnd w:id="1587"/>
    <w:bookmarkStart w:id="1588" w:name="学习目标-366"/>
    <w:p>
      <w:pPr>
        <w:pStyle w:val="Heading4"/>
      </w:pPr>
      <w:r>
        <w:rPr>
          <w:rFonts w:hint="eastAsia"/>
        </w:rPr>
        <w:t xml:space="preserve">学习目标</w:t>
      </w:r>
    </w:p>
    <w:bookmarkEnd w:id="1588"/>
    <w:bookmarkStart w:id="1589" w:name="小结-366"/>
    <w:p>
      <w:pPr>
        <w:pStyle w:val="Heading4"/>
      </w:pPr>
      <w:r>
        <w:rPr>
          <w:rFonts w:hint="eastAsia"/>
        </w:rPr>
        <w:t xml:space="preserve">小结</w:t>
      </w:r>
    </w:p>
    <w:bookmarkEnd w:id="1589"/>
    <w:bookmarkStart w:id="1593" w:name="练习-366"/>
    <w:p>
      <w:pPr>
        <w:pStyle w:val="Heading4"/>
      </w:pPr>
      <w:r>
        <w:rPr>
          <w:rFonts w:hint="eastAsia"/>
        </w:rPr>
        <w:t xml:space="preserve">练习</w:t>
      </w:r>
    </w:p>
    <w:bookmarkStart w:id="1590" w:name="学习目标-367"/>
    <w:p>
      <w:pPr>
        <w:pStyle w:val="Heading5"/>
      </w:pPr>
      <w:r>
        <w:rPr>
          <w:rFonts w:hint="eastAsia"/>
        </w:rPr>
        <w:t xml:space="preserve">学习目标</w:t>
      </w:r>
    </w:p>
    <w:bookmarkEnd w:id="1590"/>
    <w:bookmarkStart w:id="1591" w:name="小结-367"/>
    <w:p>
      <w:pPr>
        <w:pStyle w:val="Heading5"/>
      </w:pPr>
      <w:r>
        <w:rPr>
          <w:rFonts w:hint="eastAsia"/>
        </w:rPr>
        <w:t xml:space="preserve">小结</w:t>
      </w:r>
    </w:p>
    <w:bookmarkEnd w:id="1591"/>
    <w:bookmarkStart w:id="1592" w:name="练习-367"/>
    <w:p>
      <w:pPr>
        <w:pStyle w:val="Heading5"/>
      </w:pPr>
      <w:r>
        <w:rPr>
          <w:rFonts w:hint="eastAsia"/>
        </w:rPr>
        <w:t xml:space="preserve">练习</w:t>
      </w:r>
    </w:p>
    <w:bookmarkEnd w:id="1592"/>
    <w:bookmarkEnd w:id="1593"/>
    <w:bookmarkEnd w:id="1594"/>
    <w:bookmarkStart w:id="1615" w:name="X8a6416e9e5bf0be5cdb937ac09783feeb7b6599"/>
    <w:p>
      <w:pPr>
        <w:pStyle w:val="Heading3"/>
      </w:pPr>
      <w:r>
        <w:t xml:space="preserve">4.2 </w:t>
      </w:r>
      <w:r>
        <w:rPr>
          <w:rFonts w:hint="eastAsia"/>
        </w:rPr>
        <w:t xml:space="preserve">HDFS存储测试</w:t>
      </w:r>
    </w:p>
    <w:p>
      <w:pPr>
        <w:pStyle w:val="BlockText"/>
      </w:pPr>
      <w:r>
        <w:rPr>
          <w:rFonts w:hint="eastAsia"/>
        </w:rPr>
        <w:t xml:space="preserve">【先修知识】</w:t>
      </w:r>
    </w:p>
    <w:p>
      <w:pPr>
        <w:pStyle w:val="Compact"/>
        <w:numPr>
          <w:ilvl w:val="0"/>
          <w:numId w:val="1967"/>
        </w:numPr>
      </w:pPr>
      <w:r>
        <w:rPr>
          <w:rFonts w:hint="eastAsia"/>
        </w:rPr>
        <w:t xml:space="preserve">基础：Linux/网络/SQL/一种脚本语言（如</w:t>
      </w:r>
      <w:r>
        <w:t xml:space="preserve"> </w:t>
      </w:r>
      <w:r>
        <w:rPr>
          <w:rFonts w:hint="eastAsia"/>
        </w:rPr>
        <w:t xml:space="preserve">Python）</w:t>
      </w:r>
    </w:p>
    <w:p>
      <w:pPr>
        <w:pStyle w:val="Compact"/>
        <w:numPr>
          <w:ilvl w:val="0"/>
          <w:numId w:val="1967"/>
        </w:numPr>
      </w:pPr>
      <w:r>
        <w:rPr>
          <w:rFonts w:hint="eastAsia"/>
        </w:rPr>
        <w:t xml:space="preserve">大数据入门：分布式/存储与计算分离/批流概念</w:t>
      </w:r>
    </w:p>
    <w:p>
      <w:pPr>
        <w:pStyle w:val="Compact"/>
        <w:numPr>
          <w:ilvl w:val="0"/>
          <w:numId w:val="196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96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968"/>
        </w:numPr>
      </w:pPr>
      <w:r>
        <w:rPr>
          <w:rFonts w:hint="eastAsia"/>
        </w:rPr>
        <w:t xml:space="preserve">能完成</w:t>
      </w:r>
      <w:r>
        <w:t xml:space="preserve"> 1 </w:t>
      </w:r>
      <w:r>
        <w:rPr>
          <w:rFonts w:hint="eastAsia"/>
        </w:rPr>
        <w:t xml:space="preserve">个与本章紧密相关的动手实践</w:t>
      </w:r>
    </w:p>
    <w:p>
      <w:pPr>
        <w:pStyle w:val="Compact"/>
        <w:numPr>
          <w:ilvl w:val="0"/>
          <w:numId w:val="196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969"/>
        </w:numPr>
      </w:pPr>
      <w:r>
        <w:rPr>
          <w:rFonts w:hint="eastAsia"/>
        </w:rPr>
        <w:t xml:space="preserve">请补充本章关键术语及中英对照（参考术语表）</w:t>
      </w:r>
    </w:p>
    <w:p>
      <w:pPr>
        <w:pStyle w:val="BlockText"/>
      </w:pPr>
      <w:r>
        <w:rPr>
          <w:rFonts w:hint="eastAsia"/>
        </w:rPr>
        <w:t xml:space="preserve">【阅读提示】本章聚焦：4.2</w:t>
      </w:r>
      <w:r>
        <w:t xml:space="preserve"> </w:t>
      </w:r>
      <w:r>
        <w:rPr>
          <w:rFonts w:hint="eastAsia"/>
        </w:rPr>
        <w:t xml:space="preserve">HDFS存储测试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HDFS（Hadoop</w:t>
      </w:r>
      <w:r>
        <w:t xml:space="preserve"> Distributed File</w:t>
      </w:r>
      <w:r>
        <w:t xml:space="preserve"> </w:t>
      </w:r>
      <w:r>
        <w:rPr>
          <w:rFonts w:hint="eastAsia"/>
        </w:rPr>
        <w:t xml:space="preserve">System）作为Hadoop生态系统的核心组件，提供了高容错性、高吞吐量的分布式存储服务，适合存储大规模数据集。HDFS采用主从架构，由NameNode管理文件系统的命名空间和元数据，DataNode负责存储实际的数据块。本节将详细介绍HDFS存储测试的各个方面，包括功能测试、可靠性测试、性能测试和故障恢复测试。</w:t>
      </w:r>
    </w:p>
    <w:p>
      <w:pPr>
        <w:pStyle w:val="BodyText"/>
      </w:pPr>
    </w:p>
    <w:bookmarkStart w:id="1599" w:name="Xe0d6cc2bb5b2239a0ff77fe726c2ba271ad2270"/>
    <w:p>
      <w:pPr>
        <w:pStyle w:val="Heading4"/>
      </w:pPr>
      <w:r>
        <w:t xml:space="preserve">4.2.1 </w:t>
      </w:r>
      <w:r>
        <w:rPr>
          <w:rFonts w:hint="eastAsia"/>
        </w:rPr>
        <w:t xml:space="preserve">HDFS基本功能测试</w:t>
      </w:r>
    </w:p>
    <w:p>
      <w:pPr>
        <w:pStyle w:val="BlockText"/>
      </w:pPr>
      <w:r>
        <w:rPr>
          <w:rFonts w:hint="eastAsia"/>
        </w:rPr>
        <w:t xml:space="preserve">【阅读提示】本节聚焦：4.2.1</w:t>
      </w:r>
      <w:r>
        <w:t xml:space="preserve"> </w:t>
      </w:r>
      <w:r>
        <w:rPr>
          <w:rFonts w:hint="eastAsia"/>
        </w:rPr>
        <w:t xml:space="preserve">HDFS基本功能测试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HDFS基本功能测试旨在验证HDFS的核心操作是否正常工作，确保用户能够可靠地进行文件和目录管理。主要测试点包括：</w:t>
      </w:r>
    </w:p>
    <w:p>
      <w:pPr>
        <w:pStyle w:val="BodyText"/>
      </w:pPr>
      <w:r>
        <w:rPr>
          <w:rFonts w:hint="eastAsia"/>
          <w:b/>
          <w:bCs/>
        </w:rPr>
        <w:t xml:space="preserve">测试案例示例：文件上传下载功能测试</w:t>
      </w:r>
      <w:r>
        <w:t xml:space="preserve"> </w:t>
      </w:r>
      <w:hyperlink r:id="rId1595">
        <w:r>
          <w:rPr>
            <w:rStyle w:val="Hyperlink"/>
            <w:rFonts w:hint="eastAsia"/>
          </w:rPr>
          <w:t xml:space="preserve">脚本：2-4__block1.sh</w:t>
        </w:r>
      </w:hyperlink>
      <w:r>
        <w:t xml:space="preserve"> </w:t>
      </w:r>
      <w:r>
        <w:rPr>
          <w:rFonts w:hint="eastAsia"/>
          <w:b/>
          <w:bCs/>
        </w:rPr>
        <w:t xml:space="preserve">测试案例示例：权限测试</w:t>
      </w:r>
      <w:r>
        <w:t xml:space="preserve"> </w:t>
      </w:r>
      <w:hyperlink r:id="rId1595">
        <w:r>
          <w:rPr>
            <w:rStyle w:val="Hyperlink"/>
            <w:rFonts w:hint="eastAsia"/>
          </w:rPr>
          <w:t xml:space="preserve">脚本：2-4__block2.sh</w:t>
        </w:r>
      </w:hyperlink>
      <w:r>
        <w:t xml:space="preserve"> </w:t>
      </w:r>
      <w:r>
        <w:rPr>
          <w:rFonts w:hint="eastAsia"/>
          <w:b/>
          <w:bCs/>
        </w:rPr>
        <w:t xml:space="preserve">文件上传下载测试</w:t>
      </w:r>
      <w:r>
        <w:rPr>
          <w:rFonts w:hint="eastAsia"/>
        </w:rPr>
        <w:t xml:space="preserve">：验证不同大小、不同格式文件的上传和下载功能是否正常。需要测试从小文件（KB级别）到超大文件（TB级别）的各种场景，确保文件内容在传输过程中不发生损坏。测试时应关注上传/下载速度、成功率以及系统对异常情况（如网络波动）的处理能力。</w:t>
      </w:r>
    </w:p>
    <w:p>
      <w:pPr>
        <w:pStyle w:val="BodyText"/>
      </w:pPr>
      <w:r>
        <w:rPr>
          <w:rFonts w:hint="eastAsia"/>
          <w:b/>
          <w:bCs/>
        </w:rPr>
        <w:t xml:space="preserve">目录操作测试</w:t>
      </w:r>
      <w:r>
        <w:rPr>
          <w:rFonts w:hint="eastAsia"/>
        </w:rPr>
        <w:t xml:space="preserve">：测试目录的创建、删除、重命名等操作。验证目录层级结构的正确性，以及嵌套目录的操作行为。特别需要测试空目录和包含大量文件/子目录的目录操作性能，确保NameNode能够高效处理复杂的目录结构。</w:t>
      </w:r>
    </w:p>
    <w:p>
      <w:pPr>
        <w:pStyle w:val="BodyText"/>
      </w:pPr>
      <w:r>
        <w:rPr>
          <w:rFonts w:hint="eastAsia"/>
          <w:b/>
          <w:bCs/>
        </w:rPr>
        <w:t xml:space="preserve">文件权限测试</w:t>
      </w:r>
      <w:r>
        <w:rPr>
          <w:rFonts w:hint="eastAsia"/>
        </w:rPr>
        <w:t xml:space="preserve">：验证权限控制机制的有效性。HDFS采用类Unix的权限模型，需要测试用户、组和其他用户的读/写/执行权限设置，以及权限检查的准确性。测试不同权限组合下的文件访问控制，确保未授权用户无法访问受保护的资源。</w:t>
      </w:r>
    </w:p>
    <w:p>
      <w:pPr>
        <w:pStyle w:val="BodyText"/>
      </w:pPr>
      <w:r>
        <w:rPr>
          <w:rFonts w:hint="eastAsia"/>
          <w:b/>
          <w:bCs/>
        </w:rPr>
        <w:t xml:space="preserve">文件追加测试</w:t>
      </w:r>
      <w:r>
        <w:rPr>
          <w:rFonts w:hint="eastAsia"/>
        </w:rPr>
        <w:t xml:space="preserve">：测试文件追加功能的正确性。HDFS早期版本不支持追加写，但现代版本已支持此功能。测试时需要验证追加数据的完整性，以及在并发追加场景下的行为，确保数据顺序正确且不丢失。</w:t>
      </w:r>
    </w:p>
    <w:p>
      <w:pPr>
        <w:pStyle w:val="BodyText"/>
      </w:pPr>
      <w:r>
        <w:rPr>
          <w:rFonts w:hint="eastAsia"/>
          <w:b/>
          <w:bCs/>
        </w:rPr>
        <w:t xml:space="preserve">文件元数据操作</w:t>
      </w:r>
      <w:r>
        <w:rPr>
          <w:rFonts w:hint="eastAsia"/>
        </w:rPr>
        <w:t xml:space="preserve">：验证元数据的读取和修改功能。测试文件属性（如所有者、组、权限、时间戳）的获取和修改，确保元数据操作的准确性和一致性。此外，还需要测试元数据操作的性能，特别是在大规模文件系统中的响应时间。</w:t>
      </w:r>
    </w:p>
    <w:p>
      <w:pPr>
        <w:pStyle w:val="BodyText"/>
      </w:pPr>
      <w:r>
        <w:rPr>
          <w:rFonts w:hint="eastAsia"/>
          <w:b/>
          <w:bCs/>
        </w:rPr>
        <w:t xml:space="preserve">大文件处理测试</w:t>
      </w:r>
      <w:r>
        <w:rPr>
          <w:rFonts w:hint="eastAsia"/>
        </w:rPr>
        <w:t xml:space="preserve">：测试对超大文件的处理能力。HDFS的设计目标之一是高效处理大文件，需要验证系统在处理GB或TB级别文件时的性能和稳定性。测试应包括文件创建、读写、分块存储等方面，确保系统能够有效管理大文件的多个数据块。</w:t>
      </w:r>
    </w:p>
    <w:p>
      <w:pPr>
        <w:pStyle w:val="BlockText"/>
      </w:pPr>
      <w:r>
        <w:rPr>
          <w:rFonts w:hint="eastAsia"/>
        </w:rPr>
        <w:t xml:space="preserve">【章节重点难点总结】</w:t>
      </w:r>
    </w:p>
    <w:p>
      <w:pPr>
        <w:pStyle w:val="Compact"/>
        <w:numPr>
          <w:ilvl w:val="0"/>
          <w:numId w:val="1970"/>
        </w:numPr>
      </w:pPr>
      <w:r>
        <w:rPr>
          <w:rFonts w:hint="eastAsia"/>
        </w:rPr>
        <w:t xml:space="preserve">要点：读写模式、索引/压缩、分区与分片、冷热分层</w:t>
      </w:r>
    </w:p>
    <w:p>
      <w:pPr>
        <w:pStyle w:val="Compact"/>
        <w:numPr>
          <w:ilvl w:val="0"/>
          <w:numId w:val="1970"/>
        </w:numPr>
      </w:pPr>
      <w:r>
        <w:rPr>
          <w:rFonts w:hint="eastAsia"/>
        </w:rPr>
        <w:t xml:space="preserve">难点：一致性/可用性/分区容错（CAP）的取舍验证</w:t>
      </w:r>
    </w:p>
    <w:p>
      <w:pPr>
        <w:pStyle w:val="BlockText"/>
      </w:pPr>
      <w:r>
        <w:rPr>
          <w:rFonts w:hint="eastAsia"/>
        </w:rPr>
        <w:t xml:space="preserve">【课后思考/练习题】</w:t>
      </w:r>
    </w:p>
    <w:p>
      <w:pPr>
        <w:pStyle w:val="Compact"/>
        <w:numPr>
          <w:ilvl w:val="0"/>
          <w:numId w:val="1971"/>
        </w:numPr>
      </w:pPr>
      <w:r>
        <w:rPr>
          <w:rFonts w:hint="eastAsia"/>
        </w:rPr>
        <w:t xml:space="preserve">为时序场景设计写多读多的压力模型与指标。</w:t>
      </w:r>
    </w:p>
    <w:p>
      <w:pPr>
        <w:pStyle w:val="Compact"/>
        <w:numPr>
          <w:ilvl w:val="0"/>
          <w:numId w:val="1971"/>
        </w:numPr>
      </w:pPr>
      <w:r>
        <w:rPr>
          <w:rFonts w:hint="eastAsia"/>
        </w:rPr>
        <w:t xml:space="preserve">如何评估列式存储在不同压缩算法下的代价与收益？</w:t>
      </w:r>
    </w:p>
    <w:p>
      <w:pPr>
        <w:pStyle w:val="FirstParagraph"/>
      </w:pPr>
    </w:p>
    <w:bookmarkStart w:id="1596" w:name="学习目标-368"/>
    <w:p>
      <w:pPr>
        <w:pStyle w:val="Heading5"/>
      </w:pPr>
      <w:r>
        <w:rPr>
          <w:rFonts w:hint="eastAsia"/>
        </w:rPr>
        <w:t xml:space="preserve">学习目标</w:t>
      </w:r>
    </w:p>
    <w:bookmarkEnd w:id="1596"/>
    <w:bookmarkStart w:id="1597" w:name="小结-368"/>
    <w:p>
      <w:pPr>
        <w:pStyle w:val="Heading5"/>
      </w:pPr>
      <w:r>
        <w:rPr>
          <w:rFonts w:hint="eastAsia"/>
        </w:rPr>
        <w:t xml:space="preserve">小结</w:t>
      </w:r>
    </w:p>
    <w:bookmarkEnd w:id="1597"/>
    <w:bookmarkStart w:id="1598" w:name="练习-368"/>
    <w:p>
      <w:pPr>
        <w:pStyle w:val="Heading5"/>
      </w:pPr>
      <w:r>
        <w:rPr>
          <w:rFonts w:hint="eastAsia"/>
        </w:rPr>
        <w:t xml:space="preserve">练习</w:t>
      </w:r>
    </w:p>
    <w:bookmarkEnd w:id="1598"/>
    <w:bookmarkEnd w:id="1599"/>
    <w:bookmarkStart w:id="1603" w:name="Xd86bd93967c9ab5608bedb6569dcc070355430e"/>
    <w:p>
      <w:pPr>
        <w:pStyle w:val="Heading4"/>
      </w:pPr>
      <w:r>
        <w:t xml:space="preserve">4.2.2 </w:t>
      </w:r>
      <w:r>
        <w:rPr>
          <w:rFonts w:hint="eastAsia"/>
        </w:rPr>
        <w:t xml:space="preserve">HDFS可靠性测试</w:t>
      </w:r>
    </w:p>
    <w:p>
      <w:pPr>
        <w:pStyle w:val="BlockText"/>
      </w:pPr>
      <w:r>
        <w:rPr>
          <w:rFonts w:hint="eastAsia"/>
        </w:rPr>
        <w:t xml:space="preserve">【阅读提示】本节聚焦：4.2.2</w:t>
      </w:r>
      <w:r>
        <w:t xml:space="preserve"> </w:t>
      </w:r>
      <w:r>
        <w:rPr>
          <w:rFonts w:hint="eastAsia"/>
        </w:rPr>
        <w:t xml:space="preserve">HDFS可靠性测试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HDFS可靠性测试旨在验证系统在各种异常情况下的数据安全性和一致性，这是分布式存储系统测试的关键环节。主要测试点包括：</w:t>
      </w:r>
    </w:p>
    <w:p>
      <w:pPr>
        <w:pStyle w:val="BodyText"/>
      </w:pPr>
      <w:r>
        <w:rPr>
          <w:rFonts w:hint="eastAsia"/>
          <w:b/>
          <w:bCs/>
        </w:rPr>
        <w:t xml:space="preserve">数据完整性验证</w:t>
      </w:r>
      <w:r>
        <w:rPr>
          <w:rFonts w:hint="eastAsia"/>
        </w:rPr>
        <w:t xml:space="preserve">：使用校验和验证数据的完整性。HDFS在写入数据时会计算并存储校验和，读取时会进行校验。测试过程中可以模拟数据损坏场景，验证系统是否能够正确检测损坏并采取适当措施。此外，还需要测试校验和计算的性能开销。</w:t>
      </w:r>
    </w:p>
    <w:p>
      <w:pPr>
        <w:pStyle w:val="BodyText"/>
      </w:pPr>
      <w:r>
        <w:rPr>
          <w:rFonts w:hint="eastAsia"/>
          <w:b/>
          <w:bCs/>
        </w:rPr>
        <w:t xml:space="preserve">副本一致性测试</w:t>
      </w:r>
      <w:r>
        <w:rPr>
          <w:rFonts w:hint="eastAsia"/>
        </w:rPr>
        <w:t xml:space="preserve">：验证不同副本之间的数据一致性。HDFS通过多副本机制提高数据可靠性，需要确保所有副本包含相同的数据内容。测试时应检查文件更新后所有副本是否正确同步，以及在网络分区等异常情况下副本的一致性状态。</w:t>
      </w:r>
    </w:p>
    <w:p>
      <w:pPr>
        <w:pStyle w:val="BodyText"/>
      </w:pPr>
      <w:r>
        <w:rPr>
          <w:rFonts w:hint="eastAsia"/>
          <w:b/>
          <w:bCs/>
        </w:rPr>
        <w:t xml:space="preserve">磁盘故障测试</w:t>
      </w:r>
      <w:r>
        <w:rPr>
          <w:rFonts w:hint="eastAsia"/>
        </w:rPr>
        <w:t xml:space="preserve">：模拟磁盘故障，验证系统响应。测试当DataNode上的磁盘发生故障时，系统如何检测故障、标记坏磁盘、迁移受影响的数据块。验证故障磁盘上的数据是否仍然可通过其他副本访问，以及系统恢复副本数量的能力。</w:t>
      </w:r>
    </w:p>
    <w:p>
      <w:pPr>
        <w:pStyle w:val="BodyText"/>
      </w:pPr>
      <w:r>
        <w:rPr>
          <w:rFonts w:hint="eastAsia"/>
          <w:b/>
          <w:bCs/>
        </w:rPr>
        <w:t xml:space="preserve">节点故障测试</w:t>
      </w:r>
      <w:r>
        <w:rPr>
          <w:rFonts w:hint="eastAsia"/>
        </w:rPr>
        <w:t xml:space="preserve">：模拟节点故障，验证数据可用性。测试当DataNode节点完全失效时，NameNode如何检测故障、重新分配数据块副本，以及确保数据冗余度。需要测量故障检测时间、副本恢复时间等关键指标，评估系统的容错能力。</w:t>
      </w:r>
    </w:p>
    <w:p>
      <w:pPr>
        <w:pStyle w:val="BodyText"/>
      </w:pPr>
      <w:r>
        <w:rPr>
          <w:rFonts w:hint="eastAsia"/>
          <w:b/>
          <w:bCs/>
        </w:rPr>
        <w:t xml:space="preserve">网络分区测试</w:t>
      </w:r>
      <w:r>
        <w:rPr>
          <w:rFonts w:hint="eastAsia"/>
        </w:rPr>
        <w:t xml:space="preserve">：模拟网络分区，测试系统行为。网络分区可能导致集群分裂，测试在这种情况下HDFS的行为，特别是NameNode与DataNode之间的通信中断如何处理。验证网络恢复后系统能否正确合并，恢复正常运行状态，并确保数据一致性。</w:t>
      </w:r>
    </w:p>
    <w:p>
      <w:pPr>
        <w:pStyle w:val="BodyText"/>
      </w:pPr>
      <w:r>
        <w:rPr>
          <w:rFonts w:hint="eastAsia"/>
          <w:b/>
          <w:bCs/>
        </w:rPr>
        <w:t xml:space="preserve">长时间运行测试</w:t>
      </w:r>
      <w:r>
        <w:rPr>
          <w:rFonts w:hint="eastAsia"/>
        </w:rPr>
        <w:t xml:space="preserve">：验证长时间运行下的数据可靠性。通过连续运行数天或数周的测试，观察系统在持续负载下的稳定性和数据完整性。测试过程中应监控各种系统指标，如副本数量、磁盘空间使用、内存消耗等，及时发现潜在问题。</w:t>
      </w:r>
    </w:p>
    <w:p>
      <w:pPr>
        <w:pStyle w:val="BlockText"/>
      </w:pPr>
      <w:r>
        <w:rPr>
          <w:rFonts w:hint="eastAsia"/>
        </w:rPr>
        <w:t xml:space="preserve">【章节重点难点总结】</w:t>
      </w:r>
    </w:p>
    <w:p>
      <w:pPr>
        <w:pStyle w:val="Compact"/>
        <w:numPr>
          <w:ilvl w:val="0"/>
          <w:numId w:val="1972"/>
        </w:numPr>
      </w:pPr>
      <w:r>
        <w:rPr>
          <w:rFonts w:hint="eastAsia"/>
        </w:rPr>
        <w:t xml:space="preserve">本节要点：梳理关键概念、流程与方法；明确输入输出与成功标准</w:t>
      </w:r>
    </w:p>
    <w:p>
      <w:pPr>
        <w:pStyle w:val="Compact"/>
        <w:numPr>
          <w:ilvl w:val="0"/>
          <w:numId w:val="197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973"/>
        </w:numPr>
      </w:pPr>
      <w:r>
        <w:rPr>
          <w:rFonts w:hint="eastAsia"/>
        </w:rPr>
        <w:t xml:space="preserve">结合你的项目，描述本节主题的一个实践场景，并给出验证要点。</w:t>
      </w:r>
    </w:p>
    <w:p>
      <w:pPr>
        <w:pStyle w:val="Compact"/>
        <w:numPr>
          <w:ilvl w:val="0"/>
          <w:numId w:val="1973"/>
        </w:numPr>
      </w:pPr>
      <w:r>
        <w:rPr>
          <w:rFonts w:hint="eastAsia"/>
        </w:rPr>
        <w:t xml:space="preserve">列出2-3个风险点/常见陷阱，并给出可操作的规避建议。</w:t>
      </w:r>
    </w:p>
    <w:p>
      <w:pPr>
        <w:pStyle w:val="FirstParagraph"/>
      </w:pPr>
    </w:p>
    <w:bookmarkStart w:id="1600" w:name="学习目标-369"/>
    <w:p>
      <w:pPr>
        <w:pStyle w:val="Heading5"/>
      </w:pPr>
      <w:r>
        <w:rPr>
          <w:rFonts w:hint="eastAsia"/>
        </w:rPr>
        <w:t xml:space="preserve">学习目标</w:t>
      </w:r>
    </w:p>
    <w:bookmarkEnd w:id="1600"/>
    <w:bookmarkStart w:id="1601" w:name="小结-369"/>
    <w:p>
      <w:pPr>
        <w:pStyle w:val="Heading5"/>
      </w:pPr>
      <w:r>
        <w:rPr>
          <w:rFonts w:hint="eastAsia"/>
        </w:rPr>
        <w:t xml:space="preserve">小结</w:t>
      </w:r>
    </w:p>
    <w:bookmarkEnd w:id="1601"/>
    <w:bookmarkStart w:id="1602" w:name="练习-369"/>
    <w:p>
      <w:pPr>
        <w:pStyle w:val="Heading5"/>
      </w:pPr>
      <w:r>
        <w:rPr>
          <w:rFonts w:hint="eastAsia"/>
        </w:rPr>
        <w:t xml:space="preserve">练习</w:t>
      </w:r>
    </w:p>
    <w:bookmarkEnd w:id="1602"/>
    <w:bookmarkEnd w:id="1603"/>
    <w:bookmarkStart w:id="1607" w:name="X0109ead00f5991b52e6b6b8211ca393501b06a5"/>
    <w:p>
      <w:pPr>
        <w:pStyle w:val="Heading4"/>
      </w:pPr>
      <w:r>
        <w:t xml:space="preserve">4.2.3 </w:t>
      </w:r>
      <w:r>
        <w:rPr>
          <w:rFonts w:hint="eastAsia"/>
        </w:rPr>
        <w:t xml:space="preserve">HDFS性能测试</w:t>
      </w:r>
    </w:p>
    <w:p>
      <w:pPr>
        <w:pStyle w:val="BlockText"/>
      </w:pPr>
      <w:r>
        <w:rPr>
          <w:rFonts w:hint="eastAsia"/>
        </w:rPr>
        <w:t xml:space="preserve">【阅读提示】本节聚焦：4.2.3</w:t>
      </w:r>
      <w:r>
        <w:t xml:space="preserve"> </w:t>
      </w:r>
      <w:r>
        <w:rPr>
          <w:rFonts w:hint="eastAsia"/>
        </w:rPr>
        <w:t xml:space="preserve">HDFS性能测试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HDFS性能测试旨在评估系统在不同负载条件下的性能表现，找出性能瓶颈并优化系统配置。主要测试点包括：</w:t>
      </w:r>
    </w:p>
    <w:p>
      <w:pPr>
        <w:pStyle w:val="BodyText"/>
      </w:pPr>
      <w:r>
        <w:rPr>
          <w:rFonts w:hint="eastAsia"/>
          <w:b/>
          <w:bCs/>
        </w:rPr>
        <w:t xml:space="preserve">读写性能测试</w:t>
      </w:r>
      <w:r>
        <w:rPr>
          <w:rFonts w:hint="eastAsia"/>
        </w:rPr>
        <w:t xml:space="preserve">：测量不同大小文件的读写性能。HDFS针对大文件顺序读写进行了优化，需要测试从小文件到超大文件的各种场景下的吞吐量和延迟。使用工具如TestDFSIO可以生成不同大小的测试文件，测量读写性能指标。</w:t>
      </w:r>
    </w:p>
    <w:p>
      <w:pPr>
        <w:pStyle w:val="BodyText"/>
      </w:pPr>
      <w:r>
        <w:rPr>
          <w:rFonts w:hint="eastAsia"/>
          <w:b/>
          <w:bCs/>
        </w:rPr>
        <w:t xml:space="preserve">并发访问性能</w:t>
      </w:r>
      <w:r>
        <w:rPr>
          <w:rFonts w:hint="eastAsia"/>
        </w:rPr>
        <w:t xml:space="preserve">：测试多客户端并发访问的性能。模拟多用户同时访问HDFS的场景，测试系统在不同并发度下的吞吐量和响应时间。需要关注NameNode的处理能力、网络带宽瓶颈以及DataNode的并发处理能力。</w:t>
      </w:r>
    </w:p>
    <w:p>
      <w:pPr>
        <w:pStyle w:val="BodyText"/>
      </w:pPr>
      <w:r>
        <w:rPr>
          <w:rFonts w:hint="eastAsia"/>
          <w:b/>
          <w:bCs/>
        </w:rPr>
        <w:t xml:space="preserve">批量操作性能</w:t>
      </w:r>
      <w:r>
        <w:rPr>
          <w:rFonts w:hint="eastAsia"/>
        </w:rPr>
        <w:t xml:space="preserve">：测试批量文件操作的性能。验证大量文件同时创建、复制、删除等操作的性能表现，评估NameNode处理大量元数据操作的能力。这类测试对于评估HDFS在小文件场景下的性能尤为重要。</w:t>
      </w:r>
    </w:p>
    <w:p>
      <w:pPr>
        <w:pStyle w:val="BodyText"/>
      </w:pPr>
      <w:r>
        <w:rPr>
          <w:rFonts w:hint="eastAsia"/>
          <w:b/>
          <w:bCs/>
        </w:rPr>
        <w:t xml:space="preserve">数据传输速率</w:t>
      </w:r>
      <w:r>
        <w:rPr>
          <w:rFonts w:hint="eastAsia"/>
        </w:rPr>
        <w:t xml:space="preserve">：测量数据传输的速率。评估网络带宽、磁盘I/O和系统处理能力对数据传输的影响。测试不同网络拓扑和配置下的数据传输效率，找出性能优化的空间。</w:t>
      </w:r>
    </w:p>
    <w:p>
      <w:pPr>
        <w:pStyle w:val="BodyText"/>
      </w:pPr>
      <w:r>
        <w:rPr>
          <w:rFonts w:hint="eastAsia"/>
          <w:b/>
          <w:bCs/>
        </w:rPr>
        <w:t xml:space="preserve">NameNode性能</w:t>
      </w:r>
      <w:r>
        <w:rPr>
          <w:rFonts w:hint="eastAsia"/>
        </w:rPr>
        <w:t xml:space="preserve">：测试NameNode的响应性能和吞吐量。NameNode是HDFS的核心组件，负责管理所有元数据操作。测试在不同负载条件下NameNode的CPU使用率、内存消耗、响应时间等指标，评估其性能瓶颈和扩展性。</w:t>
      </w:r>
    </w:p>
    <w:p>
      <w:pPr>
        <w:pStyle w:val="BodyText"/>
      </w:pPr>
      <w:r>
        <w:rPr>
          <w:rFonts w:hint="eastAsia"/>
          <w:b/>
          <w:bCs/>
        </w:rPr>
        <w:t xml:space="preserve">扩展性测试</w:t>
      </w:r>
      <w:r>
        <w:rPr>
          <w:rFonts w:hint="eastAsia"/>
        </w:rPr>
        <w:t xml:space="preserve">：测试随着节点增加的性能变化。通过逐步增加DataNode数量，观察系统性能的线性扩展情况。验证HDFS能否有效地利用额外的节点资源，提高整体吞吐量。特别关注大规模集群下NameNode的性能和管理开销。</w:t>
      </w:r>
    </w:p>
    <w:p>
      <w:pPr>
        <w:pStyle w:val="BlockText"/>
      </w:pPr>
      <w:r>
        <w:rPr>
          <w:rFonts w:hint="eastAsia"/>
        </w:rPr>
        <w:t xml:space="preserve">【章节重点难点总结】</w:t>
      </w:r>
    </w:p>
    <w:p>
      <w:pPr>
        <w:pStyle w:val="Compact"/>
        <w:numPr>
          <w:ilvl w:val="0"/>
          <w:numId w:val="1974"/>
        </w:numPr>
      </w:pPr>
      <w:r>
        <w:rPr>
          <w:rFonts w:hint="eastAsia"/>
        </w:rPr>
        <w:t xml:space="preserve">本节要点：梳理关键概念、流程与方法；明确输入输出与成功标准</w:t>
      </w:r>
    </w:p>
    <w:p>
      <w:pPr>
        <w:pStyle w:val="Compact"/>
        <w:numPr>
          <w:ilvl w:val="0"/>
          <w:numId w:val="1974"/>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975"/>
        </w:numPr>
      </w:pPr>
      <w:r>
        <w:rPr>
          <w:rFonts w:hint="eastAsia"/>
        </w:rPr>
        <w:t xml:space="preserve">用</w:t>
      </w:r>
      <w:r>
        <w:t xml:space="preserve"> 3~5 </w:t>
      </w:r>
      <w:r>
        <w:rPr>
          <w:rFonts w:hint="eastAsia"/>
        </w:rPr>
        <w:t xml:space="preserve">条项目化要点复盘本章内容</w:t>
      </w:r>
    </w:p>
    <w:p>
      <w:pPr>
        <w:pStyle w:val="Compact"/>
        <w:numPr>
          <w:ilvl w:val="0"/>
          <w:numId w:val="1975"/>
        </w:numPr>
      </w:pPr>
      <w:r>
        <w:rPr>
          <w:rFonts w:hint="eastAsia"/>
        </w:rPr>
        <w:t xml:space="preserve">指出易错点/反模式与纠正建议</w:t>
      </w:r>
    </w:p>
    <w:p>
      <w:pPr>
        <w:pStyle w:val="Compact"/>
        <w:numPr>
          <w:ilvl w:val="0"/>
          <w:numId w:val="1975"/>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976"/>
        </w:numPr>
      </w:pPr>
      <w:r>
        <w:rPr>
          <w:rFonts w:hint="eastAsia"/>
        </w:rPr>
        <w:t xml:space="preserve">结合你的项目，描述本节主题的一个实践场景，并给出验证要点。</w:t>
      </w:r>
    </w:p>
    <w:p>
      <w:pPr>
        <w:pStyle w:val="Compact"/>
        <w:numPr>
          <w:ilvl w:val="0"/>
          <w:numId w:val="1976"/>
        </w:numPr>
      </w:pPr>
      <w:r>
        <w:rPr>
          <w:rFonts w:hint="eastAsia"/>
        </w:rPr>
        <w:t xml:space="preserve">列出2-3个风险点/常见陷阱，并给出可操作的规避建议。</w:t>
      </w:r>
    </w:p>
    <w:p>
      <w:pPr>
        <w:pStyle w:val="FirstParagraph"/>
      </w:pPr>
    </w:p>
    <w:bookmarkStart w:id="1604" w:name="学习目标-370"/>
    <w:p>
      <w:pPr>
        <w:pStyle w:val="Heading5"/>
      </w:pPr>
      <w:r>
        <w:rPr>
          <w:rFonts w:hint="eastAsia"/>
        </w:rPr>
        <w:t xml:space="preserve">学习目标</w:t>
      </w:r>
    </w:p>
    <w:bookmarkEnd w:id="1604"/>
    <w:bookmarkStart w:id="1605" w:name="小结-370"/>
    <w:p>
      <w:pPr>
        <w:pStyle w:val="Heading5"/>
      </w:pPr>
      <w:r>
        <w:rPr>
          <w:rFonts w:hint="eastAsia"/>
        </w:rPr>
        <w:t xml:space="preserve">小结</w:t>
      </w:r>
    </w:p>
    <w:bookmarkEnd w:id="1605"/>
    <w:bookmarkStart w:id="1606" w:name="练习-370"/>
    <w:p>
      <w:pPr>
        <w:pStyle w:val="Heading5"/>
      </w:pPr>
      <w:r>
        <w:rPr>
          <w:rFonts w:hint="eastAsia"/>
        </w:rPr>
        <w:t xml:space="preserve">练习</w:t>
      </w:r>
    </w:p>
    <w:bookmarkEnd w:id="1606"/>
    <w:bookmarkEnd w:id="1607"/>
    <w:bookmarkStart w:id="1608" w:name="Xccf0de734dfe96e060ecef889d228da9cb109e0"/>
    <w:p>
      <w:pPr>
        <w:pStyle w:val="Heading4"/>
      </w:pPr>
      <w:r>
        <w:t xml:space="preserve">4.2.4 </w:t>
      </w:r>
      <w:r>
        <w:rPr>
          <w:rFonts w:hint="eastAsia"/>
        </w:rPr>
        <w:t xml:space="preserve">HDFS故障恢复测试</w:t>
      </w:r>
    </w:p>
    <w:p>
      <w:pPr>
        <w:pStyle w:val="BlockText"/>
      </w:pPr>
      <w:r>
        <w:rPr>
          <w:rFonts w:hint="eastAsia"/>
        </w:rPr>
        <w:t xml:space="preserve">【阅读提示】本节聚焦：4.2.4</w:t>
      </w:r>
      <w:r>
        <w:t xml:space="preserve"> </w:t>
      </w:r>
      <w:r>
        <w:rPr>
          <w:rFonts w:hint="eastAsia"/>
        </w:rPr>
        <w:t xml:space="preserve">HDFS故障恢复测试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HDFS故障恢复测试旨在验证系统从各种故障中恢复的能力，确保数据安全和服务连续性。主要测试点包括：</w:t>
      </w:r>
    </w:p>
    <w:p>
      <w:pPr>
        <w:pStyle w:val="BodyText"/>
      </w:pPr>
      <w:r>
        <w:rPr>
          <w:rFonts w:hint="eastAsia"/>
          <w:b/>
          <w:bCs/>
        </w:rPr>
        <w:t xml:space="preserve">NameNode故障恢复</w:t>
      </w:r>
      <w:r>
        <w:rPr>
          <w:rFonts w:hint="eastAsia"/>
        </w:rPr>
        <w:t xml:space="preserve">：测试NameNode故障后的自动恢复。在HA配置下，验证Active</w:t>
      </w:r>
      <w:r>
        <w:t xml:space="preserve"> </w:t>
      </w:r>
      <w:r>
        <w:rPr>
          <w:rFonts w:hint="eastAsia"/>
        </w:rPr>
        <w:t xml:space="preserve">NameNode故障后Standby</w:t>
      </w:r>
      <w:r>
        <w:t xml:space="preserve"> </w:t>
      </w:r>
      <w:r>
        <w:rPr>
          <w:rFonts w:hint="eastAsia"/>
        </w:rPr>
        <w:t xml:space="preserve">NameNode能否快速接管服务，以及接管过程中的数据一致性。测试包括NameNode进程崩溃、机器宕机等场景，测量故障检测时间和服务恢复时间。</w:t>
      </w:r>
    </w:p>
    <w:p>
      <w:pPr>
        <w:pStyle w:val="BodyText"/>
      </w:pPr>
      <w:r>
        <w:rPr>
          <w:rFonts w:hint="eastAsia"/>
          <w:b/>
          <w:bCs/>
        </w:rPr>
        <w:t xml:space="preserve">DataNode故障恢复</w:t>
      </w:r>
      <w:r>
        <w:rPr>
          <w:rFonts w:hint="eastAsia"/>
        </w:rPr>
        <w:t xml:space="preserve">：测试DataNode故障后的副本重建。验证当DataNode恢复在线后，系统如何处理其存储的数据块，以及如何重新平衡集群中的数据分布。测试DataNode重启后的数据块报告机制和一致性检查过程。</w:t>
      </w:r>
    </w:p>
    <w:p>
      <w:pPr>
        <w:pStyle w:val="BodyText"/>
      </w:pPr>
      <w:r>
        <w:rPr>
          <w:rFonts w:hint="eastAsia"/>
          <w:b/>
          <w:bCs/>
        </w:rPr>
        <w:t xml:space="preserve">JournalNode故障恢复</w:t>
      </w:r>
      <w:r>
        <w:rPr>
          <w:rFonts w:hint="eastAsia"/>
        </w:rPr>
        <w:t xml:space="preserve">：测试JournalNode故障对NameNode的影响。在HA配置中，JournalNode集群存储NameNode的编辑日志，需要测试部分JournalNode故障和恢复的场景。验证JournalNode集群的容错能力和数据一致性维护机制。</w:t>
      </w:r>
    </w:p>
    <w:p>
      <w:pPr>
        <w:pStyle w:val="BodyText"/>
      </w:pPr>
      <w:r>
        <w:rPr>
          <w:rFonts w:hint="eastAsia"/>
          <w:b/>
          <w:bCs/>
        </w:rPr>
        <w:t xml:space="preserve">网络恢复测试</w:t>
      </w:r>
      <w:r>
        <w:rPr>
          <w:rFonts w:hint="eastAsia"/>
        </w:rPr>
        <w:t xml:space="preserve">：测试网络恢复后的系统状态。模拟网络中断后恢复的场景，验证HDFS集群组件之间能否正确重新建立通信，以及数据传输和副本同步能否正常进行。</w:t>
      </w:r>
    </w:p>
    <w:p>
      <w:pPr>
        <w:pStyle w:val="BodyText"/>
      </w:pPr>
      <w:r>
        <w:rPr>
          <w:rFonts w:hint="eastAsia"/>
          <w:b/>
          <w:bCs/>
        </w:rPr>
        <w:t xml:space="preserve">元数据恢复测试</w:t>
      </w:r>
      <w:r>
        <w:rPr>
          <w:rFonts w:hint="eastAsia"/>
        </w:rPr>
        <w:t xml:space="preserve">：测试元数据损坏后的恢复机制。元数据是HDFS的关键组件，包含文件系统命名空间信息。模拟元数据损坏场景，测试通过备份恢复、日志重放等方式恢复元数据的过程，评估恢复后的系统完整性。</w:t>
      </w:r>
    </w:p>
    <w:p>
      <w:pPr>
        <w:pStyle w:val="BodyText"/>
      </w:pPr>
      <w:r>
        <w:rPr>
          <w:rFonts w:hint="eastAsia"/>
          <w:b/>
          <w:bCs/>
        </w:rPr>
        <w:t xml:space="preserve">冷备份恢复测试</w:t>
      </w:r>
      <w:r>
        <w:rPr>
          <w:rFonts w:hint="eastAsia"/>
        </w:rPr>
        <w:t xml:space="preserve">：测试基于备份的恢复流程。验证从NameNode元数据备份中恢复整个文件系统的能力，包括备份的完整性验证、恢复过程的正确性以及恢复后的系统功能测试。这类测试对于灾难恢复计划的有效性验证至关重要。</w:t>
      </w:r>
    </w:p>
    <w:p>
      <w:pPr>
        <w:pStyle w:val="BlockText"/>
      </w:pPr>
      <w:r>
        <w:rPr>
          <w:rFonts w:hint="eastAsia"/>
        </w:rPr>
        <w:t xml:space="preserve">【章节重点难点总结】</w:t>
      </w:r>
    </w:p>
    <w:p>
      <w:pPr>
        <w:pStyle w:val="Compact"/>
        <w:numPr>
          <w:ilvl w:val="0"/>
          <w:numId w:val="1977"/>
        </w:numPr>
      </w:pPr>
      <w:r>
        <w:rPr>
          <w:rFonts w:hint="eastAsia"/>
        </w:rPr>
        <w:t xml:space="preserve">要点：读写模式、索引/压缩、分区与分片、冷热分层</w:t>
      </w:r>
    </w:p>
    <w:p>
      <w:pPr>
        <w:pStyle w:val="Compact"/>
        <w:numPr>
          <w:ilvl w:val="0"/>
          <w:numId w:val="1977"/>
        </w:numPr>
      </w:pPr>
      <w:r>
        <w:rPr>
          <w:rFonts w:hint="eastAsia"/>
        </w:rPr>
        <w:t xml:space="preserve">难点：一致性/可用性/分区容错（CAP）的取舍验证</w:t>
      </w:r>
    </w:p>
    <w:p>
      <w:pPr>
        <w:pStyle w:val="BlockText"/>
      </w:pPr>
      <w:r>
        <w:rPr>
          <w:rFonts w:hint="eastAsia"/>
        </w:rPr>
        <w:t xml:space="preserve">【课后思考/练习题】</w:t>
      </w:r>
    </w:p>
    <w:p>
      <w:pPr>
        <w:pStyle w:val="Compact"/>
        <w:numPr>
          <w:ilvl w:val="0"/>
          <w:numId w:val="1978"/>
        </w:numPr>
      </w:pPr>
      <w:r>
        <w:rPr>
          <w:rFonts w:hint="eastAsia"/>
        </w:rPr>
        <w:t xml:space="preserve">为时序场景设计写多读多的压力模型与指标。</w:t>
      </w:r>
    </w:p>
    <w:p>
      <w:pPr>
        <w:pStyle w:val="Compact"/>
        <w:numPr>
          <w:ilvl w:val="0"/>
          <w:numId w:val="1978"/>
        </w:numPr>
      </w:pPr>
      <w:r>
        <w:rPr>
          <w:rFonts w:hint="eastAsia"/>
        </w:rPr>
        <w:t xml:space="preserve">如何评估列式存储在不同压缩算法下的代价与收益？</w:t>
      </w:r>
    </w:p>
    <w:p>
      <w:pPr>
        <w:pStyle w:val="FirstParagraph"/>
      </w:pPr>
    </w:p>
    <w:bookmarkEnd w:id="1608"/>
    <w:bookmarkStart w:id="1609" w:name="学习目标-371"/>
    <w:p>
      <w:pPr>
        <w:pStyle w:val="Heading4"/>
      </w:pPr>
      <w:r>
        <w:rPr>
          <w:rFonts w:hint="eastAsia"/>
        </w:rPr>
        <w:t xml:space="preserve">学习目标</w:t>
      </w:r>
    </w:p>
    <w:bookmarkEnd w:id="1609"/>
    <w:bookmarkStart w:id="1610" w:name="小结-371"/>
    <w:p>
      <w:pPr>
        <w:pStyle w:val="Heading4"/>
      </w:pPr>
      <w:r>
        <w:rPr>
          <w:rFonts w:hint="eastAsia"/>
        </w:rPr>
        <w:t xml:space="preserve">小结</w:t>
      </w:r>
    </w:p>
    <w:bookmarkEnd w:id="1610"/>
    <w:bookmarkStart w:id="1614" w:name="练习-371"/>
    <w:p>
      <w:pPr>
        <w:pStyle w:val="Heading4"/>
      </w:pPr>
      <w:r>
        <w:rPr>
          <w:rFonts w:hint="eastAsia"/>
        </w:rPr>
        <w:t xml:space="preserve">练习</w:t>
      </w:r>
    </w:p>
    <w:bookmarkStart w:id="1611" w:name="学习目标-372"/>
    <w:p>
      <w:pPr>
        <w:pStyle w:val="Heading5"/>
      </w:pPr>
      <w:r>
        <w:rPr>
          <w:rFonts w:hint="eastAsia"/>
        </w:rPr>
        <w:t xml:space="preserve">学习目标</w:t>
      </w:r>
    </w:p>
    <w:bookmarkEnd w:id="1611"/>
    <w:bookmarkStart w:id="1612" w:name="小结-372"/>
    <w:p>
      <w:pPr>
        <w:pStyle w:val="Heading5"/>
      </w:pPr>
      <w:r>
        <w:rPr>
          <w:rFonts w:hint="eastAsia"/>
        </w:rPr>
        <w:t xml:space="preserve">小结</w:t>
      </w:r>
    </w:p>
    <w:bookmarkEnd w:id="1612"/>
    <w:bookmarkStart w:id="1613" w:name="练习-372"/>
    <w:p>
      <w:pPr>
        <w:pStyle w:val="Heading5"/>
      </w:pPr>
      <w:r>
        <w:rPr>
          <w:rFonts w:hint="eastAsia"/>
        </w:rPr>
        <w:t xml:space="preserve">练习</w:t>
      </w:r>
    </w:p>
    <w:bookmarkEnd w:id="1613"/>
    <w:bookmarkEnd w:id="1614"/>
    <w:bookmarkEnd w:id="1615"/>
    <w:bookmarkStart w:id="1640" w:name="Xb66ca776daa1bfb9e684d9a4c2414e372b8d317"/>
    <w:p>
      <w:pPr>
        <w:pStyle w:val="Heading3"/>
      </w:pPr>
      <w:r>
        <w:t xml:space="preserve">4.3 </w:t>
      </w:r>
      <w:r>
        <w:rPr>
          <w:rFonts w:hint="eastAsia"/>
        </w:rPr>
        <w:t xml:space="preserve">关系型数据库存储测试</w:t>
      </w:r>
    </w:p>
    <w:p>
      <w:pPr>
        <w:pStyle w:val="BlockText"/>
      </w:pPr>
      <w:r>
        <w:rPr>
          <w:rFonts w:hint="eastAsia"/>
        </w:rPr>
        <w:t xml:space="preserve">【先修知识】</w:t>
      </w:r>
    </w:p>
    <w:p>
      <w:pPr>
        <w:pStyle w:val="Compact"/>
        <w:numPr>
          <w:ilvl w:val="0"/>
          <w:numId w:val="1979"/>
        </w:numPr>
      </w:pPr>
      <w:r>
        <w:rPr>
          <w:rFonts w:hint="eastAsia"/>
        </w:rPr>
        <w:t xml:space="preserve">基础：Linux/网络/SQL/一种脚本语言（如</w:t>
      </w:r>
      <w:r>
        <w:t xml:space="preserve"> </w:t>
      </w:r>
      <w:r>
        <w:rPr>
          <w:rFonts w:hint="eastAsia"/>
        </w:rPr>
        <w:t xml:space="preserve">Python）</w:t>
      </w:r>
    </w:p>
    <w:p>
      <w:pPr>
        <w:pStyle w:val="Compact"/>
        <w:numPr>
          <w:ilvl w:val="0"/>
          <w:numId w:val="1979"/>
        </w:numPr>
      </w:pPr>
      <w:r>
        <w:rPr>
          <w:rFonts w:hint="eastAsia"/>
        </w:rPr>
        <w:t xml:space="preserve">大数据入门：分布式/存储与计算分离/批流概念</w:t>
      </w:r>
    </w:p>
    <w:p>
      <w:pPr>
        <w:pStyle w:val="Compact"/>
        <w:numPr>
          <w:ilvl w:val="0"/>
          <w:numId w:val="197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98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980"/>
        </w:numPr>
      </w:pPr>
      <w:r>
        <w:rPr>
          <w:rFonts w:hint="eastAsia"/>
        </w:rPr>
        <w:t xml:space="preserve">能完成</w:t>
      </w:r>
      <w:r>
        <w:t xml:space="preserve"> 1 </w:t>
      </w:r>
      <w:r>
        <w:rPr>
          <w:rFonts w:hint="eastAsia"/>
        </w:rPr>
        <w:t xml:space="preserve">个与本章紧密相关的动手实践</w:t>
      </w:r>
    </w:p>
    <w:p>
      <w:pPr>
        <w:pStyle w:val="Compact"/>
        <w:numPr>
          <w:ilvl w:val="0"/>
          <w:numId w:val="198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981"/>
        </w:numPr>
      </w:pPr>
      <w:r>
        <w:rPr>
          <w:rFonts w:hint="eastAsia"/>
        </w:rPr>
        <w:t xml:space="preserve">请补充本章关键术语及中英对照（参考术语表）</w:t>
      </w:r>
    </w:p>
    <w:p>
      <w:pPr>
        <w:pStyle w:val="BlockText"/>
      </w:pPr>
      <w:r>
        <w:rPr>
          <w:rFonts w:hint="eastAsia"/>
        </w:rPr>
        <w:t xml:space="preserve">【阅读提示】本章聚焦：4.3</w:t>
      </w:r>
      <w:r>
        <w:t xml:space="preserve"> </w:t>
      </w:r>
      <w:r>
        <w:rPr>
          <w:rFonts w:hint="eastAsia"/>
        </w:rPr>
        <w:t xml:space="preserve">关系型数据库存储测试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关系型数据库是大数据系统中常用的结构化数据存储解决方案，提供了强大的数据管理、事务处理和查询能力。常见的关系型数据库包括MySQL、PostgreSQL、Oracle、SQL</w:t>
      </w:r>
      <w:r>
        <w:t xml:space="preserve"> </w:t>
      </w:r>
      <w:r>
        <w:rPr>
          <w:rFonts w:hint="eastAsia"/>
        </w:rPr>
        <w:t xml:space="preserve">Server等。本节将详细介绍关系型数据库存储测试的各个方面，包括数据库连接测试、数据表结构测试、SQL查询性能测试、事务处理测试和并发访问测试。</w:t>
      </w:r>
    </w:p>
    <w:p>
      <w:pPr>
        <w:pStyle w:val="BodyText"/>
      </w:pPr>
    </w:p>
    <w:bookmarkStart w:id="1619" w:name="Xa3da7d60cc08599e215fa79665338062bcb3f16"/>
    <w:p>
      <w:pPr>
        <w:pStyle w:val="Heading4"/>
      </w:pPr>
      <w:r>
        <w:t xml:space="preserve">4.3.1 </w:t>
      </w:r>
      <w:r>
        <w:rPr>
          <w:rFonts w:hint="eastAsia"/>
        </w:rPr>
        <w:t xml:space="preserve">数据库连接测试</w:t>
      </w:r>
    </w:p>
    <w:p>
      <w:pPr>
        <w:pStyle w:val="BlockText"/>
      </w:pPr>
      <w:r>
        <w:rPr>
          <w:rFonts w:hint="eastAsia"/>
        </w:rPr>
        <w:t xml:space="preserve">【阅读提示】本节聚焦：4.3.1</w:t>
      </w:r>
      <w:r>
        <w:t xml:space="preserve"> </w:t>
      </w:r>
      <w:r>
        <w:rPr>
          <w:rFonts w:hint="eastAsia"/>
        </w:rPr>
        <w:t xml:space="preserve">数据库连接测试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数据库连接是应用程序与数据库交互的桥梁，连接管理的质量直接影响系统性能和稳定性。数据库连接测试旨在验证连接机制的正确性、稳定性和性能。</w:t>
      </w:r>
    </w:p>
    <w:p>
      <w:pPr>
        <w:pStyle w:val="BodyText"/>
      </w:pPr>
      <w:r>
        <w:rPr>
          <w:rFonts w:hint="eastAsia"/>
          <w:b/>
          <w:bCs/>
        </w:rPr>
        <w:t xml:space="preserve">连接池测试</w:t>
      </w:r>
      <w:r>
        <w:rPr>
          <w:rFonts w:hint="eastAsia"/>
        </w:rPr>
        <w:t xml:space="preserve">：验证连接池的配置和性能。连接池是提高数据库连接效率的关键组件，需要测试连接池的初始化、最大/最小连接数设置、连接获取超时等功能。测试不同负载下连接池的性能表现，验证连接池能否有效地管理连接资源，避免连接泄漏。在大数据环境下，连接池的配置对系统性能尤为重要，合理的池大小设置可以显著提升并发性能。</w:t>
      </w:r>
    </w:p>
    <w:p>
      <w:pPr>
        <w:pStyle w:val="BodyText"/>
      </w:pPr>
      <w:r>
        <w:rPr>
          <w:rFonts w:hint="eastAsia"/>
          <w:b/>
          <w:bCs/>
        </w:rPr>
        <w:t xml:space="preserve">连接参数验证</w:t>
      </w:r>
      <w:r>
        <w:rPr>
          <w:rFonts w:hint="eastAsia"/>
        </w:rPr>
        <w:t xml:space="preserve">：测试不同连接参数的影响。数据库连接参数（如超时设置、缓冲区大小、字符集等）直接影响连接性能和行为。需要测试各种参数组合，找出最优配置，特别是在大数据传输场景下的参数调优。</w:t>
      </w:r>
    </w:p>
    <w:p>
      <w:pPr>
        <w:pStyle w:val="BodyText"/>
      </w:pPr>
      <w:r>
        <w:rPr>
          <w:rFonts w:hint="eastAsia"/>
          <w:b/>
          <w:bCs/>
        </w:rPr>
        <w:t xml:space="preserve">连接稳定性测试</w:t>
      </w:r>
      <w:r>
        <w:rPr>
          <w:rFonts w:hint="eastAsia"/>
        </w:rPr>
        <w:t xml:space="preserve">：验证长时间连接的稳定性。模拟系统长时间运行的场景，监控数据库连接的稳定性，验证连接是否会意外断开或超时。测试在网络波动情况下连接的恢复能力，确保应用程序能够正确处理连接异常。</w:t>
      </w:r>
    </w:p>
    <w:p>
      <w:pPr>
        <w:pStyle w:val="BodyText"/>
      </w:pPr>
      <w:r>
        <w:rPr>
          <w:rFonts w:hint="eastAsia"/>
          <w:b/>
          <w:bCs/>
        </w:rPr>
        <w:t xml:space="preserve">认证授权测试</w:t>
      </w:r>
      <w:r>
        <w:rPr>
          <w:rFonts w:hint="eastAsia"/>
        </w:rPr>
        <w:t xml:space="preserve">：测试数据库认证和授权机制。验证不同用户凭据的认证过程，测试权限验证的正确性，以及在认证失败情况下的系统行为。特别需要测试弱密码、权限提升等安全相关的认证场景。</w:t>
      </w:r>
    </w:p>
    <w:p>
      <w:pPr>
        <w:pStyle w:val="BodyText"/>
      </w:pPr>
      <w:r>
        <w:rPr>
          <w:rFonts w:hint="eastAsia"/>
          <w:b/>
          <w:bCs/>
        </w:rPr>
        <w:t xml:space="preserve">SSL/TLS连接测试</w:t>
      </w:r>
      <w:r>
        <w:rPr>
          <w:rFonts w:hint="eastAsia"/>
        </w:rPr>
        <w:t xml:space="preserve">：验证加密连接的正确性。在需要数据传输安全的场景下，SSL/TLS加密是保护数据安全的重要手段。测试SSL/TLS连接的建立、证书验证、加密传输等功能，确保敏感数据在传输过程中的安全性。</w:t>
      </w:r>
    </w:p>
    <w:p>
      <w:pPr>
        <w:pStyle w:val="BodyText"/>
      </w:pPr>
      <w:r>
        <w:rPr>
          <w:rFonts w:hint="eastAsia"/>
          <w:b/>
          <w:bCs/>
        </w:rPr>
        <w:t xml:space="preserve">连接故障恢复</w:t>
      </w:r>
      <w:r>
        <w:rPr>
          <w:rFonts w:hint="eastAsia"/>
        </w:rPr>
        <w:t xml:space="preserve">：测试连接断开后的重连机制。在分布式环境中，网络故障是常见现象，需要测试应用程序在连接断开后的自动重连能力。验证重连策略的有效性，包括重连间隔、最大重试次数等参数的设置。</w:t>
      </w:r>
    </w:p>
    <w:p>
      <w:pPr>
        <w:pStyle w:val="BlockText"/>
      </w:pPr>
      <w:r>
        <w:rPr>
          <w:rFonts w:hint="eastAsia"/>
        </w:rPr>
        <w:t xml:space="preserve">【章节重点难点总结】</w:t>
      </w:r>
    </w:p>
    <w:p>
      <w:pPr>
        <w:pStyle w:val="Compact"/>
        <w:numPr>
          <w:ilvl w:val="0"/>
          <w:numId w:val="1982"/>
        </w:numPr>
      </w:pPr>
      <w:r>
        <w:rPr>
          <w:rFonts w:hint="eastAsia"/>
        </w:rPr>
        <w:t xml:space="preserve">本节要点：梳理关键概念、流程与方法；明确输入输出与成功标准</w:t>
      </w:r>
    </w:p>
    <w:p>
      <w:pPr>
        <w:pStyle w:val="Compact"/>
        <w:numPr>
          <w:ilvl w:val="0"/>
          <w:numId w:val="198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983"/>
        </w:numPr>
      </w:pPr>
      <w:r>
        <w:rPr>
          <w:rFonts w:hint="eastAsia"/>
        </w:rPr>
        <w:t xml:space="preserve">结合你的项目，描述本节主题的一个实践场景，并给出验证要点。</w:t>
      </w:r>
    </w:p>
    <w:p>
      <w:pPr>
        <w:pStyle w:val="Compact"/>
        <w:numPr>
          <w:ilvl w:val="0"/>
          <w:numId w:val="1983"/>
        </w:numPr>
      </w:pPr>
      <w:r>
        <w:rPr>
          <w:rFonts w:hint="eastAsia"/>
        </w:rPr>
        <w:t xml:space="preserve">列出2-3个风险点/常见陷阱，并给出可操作的规避建议。</w:t>
      </w:r>
    </w:p>
    <w:p>
      <w:pPr>
        <w:pStyle w:val="FirstParagraph"/>
      </w:pPr>
    </w:p>
    <w:bookmarkStart w:id="1616" w:name="学习目标-373"/>
    <w:p>
      <w:pPr>
        <w:pStyle w:val="Heading5"/>
      </w:pPr>
      <w:r>
        <w:rPr>
          <w:rFonts w:hint="eastAsia"/>
        </w:rPr>
        <w:t xml:space="preserve">学习目标</w:t>
      </w:r>
    </w:p>
    <w:bookmarkEnd w:id="1616"/>
    <w:bookmarkStart w:id="1617" w:name="小结-373"/>
    <w:p>
      <w:pPr>
        <w:pStyle w:val="Heading5"/>
      </w:pPr>
      <w:r>
        <w:rPr>
          <w:rFonts w:hint="eastAsia"/>
        </w:rPr>
        <w:t xml:space="preserve">小结</w:t>
      </w:r>
    </w:p>
    <w:bookmarkEnd w:id="1617"/>
    <w:bookmarkStart w:id="1618" w:name="练习-373"/>
    <w:p>
      <w:pPr>
        <w:pStyle w:val="Heading5"/>
      </w:pPr>
      <w:r>
        <w:rPr>
          <w:rFonts w:hint="eastAsia"/>
        </w:rPr>
        <w:t xml:space="preserve">练习</w:t>
      </w:r>
    </w:p>
    <w:bookmarkEnd w:id="1618"/>
    <w:bookmarkEnd w:id="1619"/>
    <w:bookmarkStart w:id="1623" w:name="Xf73db13ed5583377e03303ec7e0e561bcbfc599"/>
    <w:p>
      <w:pPr>
        <w:pStyle w:val="Heading4"/>
      </w:pPr>
      <w:r>
        <w:t xml:space="preserve">4.3.2 </w:t>
      </w:r>
      <w:r>
        <w:rPr>
          <w:rFonts w:hint="eastAsia"/>
        </w:rPr>
        <w:t xml:space="preserve">数据表结构测试</w:t>
      </w:r>
    </w:p>
    <w:p>
      <w:pPr>
        <w:pStyle w:val="BlockText"/>
      </w:pPr>
      <w:r>
        <w:rPr>
          <w:rFonts w:hint="eastAsia"/>
        </w:rPr>
        <w:t xml:space="preserve">【阅读提示】本节聚焦：4.3.2</w:t>
      </w:r>
      <w:r>
        <w:t xml:space="preserve"> </w:t>
      </w:r>
      <w:r>
        <w:rPr>
          <w:rFonts w:hint="eastAsia"/>
        </w:rPr>
        <w:t xml:space="preserve">数据表结构测试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表结构是关系型数据库的基础，定义了数据的组织方式和完整性约束。数据表结构测试旨在验证表结构设计的正确性和实现的完整性。</w:t>
      </w:r>
    </w:p>
    <w:p>
      <w:pPr>
        <w:pStyle w:val="BodyText"/>
      </w:pPr>
      <w:r>
        <w:rPr>
          <w:rFonts w:hint="eastAsia"/>
          <w:b/>
          <w:bCs/>
        </w:rPr>
        <w:t xml:space="preserve">表结构验证</w:t>
      </w:r>
      <w:r>
        <w:rPr>
          <w:rFonts w:hint="eastAsia"/>
        </w:rPr>
        <w:t xml:space="preserve">：确认表结构与设计一致。检查表名、列名、数据类型、长度、精度等是否与设计文档一致。验证表的存储引擎选择是否合适，特别是在大数据量场景下，存储引擎的选择对性能有显著影响。</w:t>
      </w:r>
    </w:p>
    <w:p>
      <w:pPr>
        <w:pStyle w:val="BodyText"/>
      </w:pPr>
      <w:r>
        <w:rPr>
          <w:rFonts w:hint="eastAsia"/>
          <w:b/>
          <w:bCs/>
        </w:rPr>
        <w:t xml:space="preserve">约束条件测试</w:t>
      </w:r>
      <w:r>
        <w:rPr>
          <w:rFonts w:hint="eastAsia"/>
        </w:rPr>
        <w:t xml:space="preserve">：验证主键、外键、唯一约束等完整性约束。测试各种约束在数据插入、更新、删除等操作中的有效性，确保数据的一致性和完整性。特别需要测试约束违反时的错误处理和事务回滚情况。</w:t>
      </w:r>
    </w:p>
    <w:p>
      <w:pPr>
        <w:pStyle w:val="BodyText"/>
      </w:pPr>
      <w:r>
        <w:rPr>
          <w:rFonts w:hint="eastAsia"/>
          <w:b/>
          <w:bCs/>
        </w:rPr>
        <w:t xml:space="preserve">索引验证</w:t>
      </w:r>
      <w:r>
        <w:rPr>
          <w:rFonts w:hint="eastAsia"/>
        </w:rPr>
        <w:t xml:space="preserve">：测试索引的创建和使用。索引是提高查询性能的关键，但不当的索引也会影响写入性能。测试索引的创建、修改、删除功能，通过执行计划分析查询是否正确使用了索引，以及索引对查询性能的提升效果。</w:t>
      </w:r>
    </w:p>
    <w:p>
      <w:pPr>
        <w:pStyle w:val="BodyText"/>
      </w:pPr>
      <w:r>
        <w:rPr>
          <w:rFonts w:hint="eastAsia"/>
          <w:b/>
          <w:bCs/>
        </w:rPr>
        <w:t xml:space="preserve">分区表测试</w:t>
      </w:r>
      <w:r>
        <w:rPr>
          <w:rFonts w:hint="eastAsia"/>
        </w:rPr>
        <w:t xml:space="preserve">：验证分区表的功能正确性。对于大数据量表，分区是提高查询性能和管理效率的重要手段。测试不同分区策略（如范围分区、哈希分区、列表分区）的实现效果，验证分区裁剪是否正常工作，以及分区维护操作（如合并、拆分、交换）的正确性。</w:t>
      </w:r>
    </w:p>
    <w:p>
      <w:pPr>
        <w:pStyle w:val="BodyText"/>
      </w:pPr>
      <w:r>
        <w:rPr>
          <w:rFonts w:hint="eastAsia"/>
          <w:b/>
          <w:bCs/>
        </w:rPr>
        <w:t xml:space="preserve">存储过程测试</w:t>
      </w:r>
      <w:r>
        <w:rPr>
          <w:rFonts w:hint="eastAsia"/>
        </w:rPr>
        <w:t xml:space="preserve">：测试存储过程的执行结果。存储过程是预编译的SQL代码块，提供了代码复用和性能优化的能力。测试存储过程的创建、参数传递、执行结果、错误处理等功能。验证存储过程在不同参数组合下的行为和性能。</w:t>
      </w:r>
    </w:p>
    <w:p>
      <w:pPr>
        <w:pStyle w:val="BodyText"/>
      </w:pPr>
      <w:r>
        <w:rPr>
          <w:rFonts w:hint="eastAsia"/>
          <w:b/>
          <w:bCs/>
        </w:rPr>
        <w:t xml:space="preserve">触发器测试</w:t>
      </w:r>
      <w:r>
        <w:rPr>
          <w:rFonts w:hint="eastAsia"/>
        </w:rPr>
        <w:t xml:space="preserve">：验证触发器的触发条件和执行。触发器是在特定事件（如INSERT、UPDATE、DELETE）发生时自动执行的存储过程。测试触发器的创建、触发条件、执行顺序和结果。特别需要测试在高并发场景下触发器的行为和性能影响。</w:t>
      </w:r>
    </w:p>
    <w:p>
      <w:pPr>
        <w:pStyle w:val="BlockText"/>
      </w:pPr>
      <w:r>
        <w:rPr>
          <w:rFonts w:hint="eastAsia"/>
        </w:rPr>
        <w:t xml:space="preserve">【章节重点难点总结】</w:t>
      </w:r>
    </w:p>
    <w:p>
      <w:pPr>
        <w:pStyle w:val="Compact"/>
        <w:numPr>
          <w:ilvl w:val="0"/>
          <w:numId w:val="1984"/>
        </w:numPr>
      </w:pPr>
      <w:r>
        <w:rPr>
          <w:rFonts w:hint="eastAsia"/>
        </w:rPr>
        <w:t xml:space="preserve">本节要点：梳理关键概念、流程与方法；明确输入输出与成功标准</w:t>
      </w:r>
    </w:p>
    <w:p>
      <w:pPr>
        <w:pStyle w:val="Compact"/>
        <w:numPr>
          <w:ilvl w:val="0"/>
          <w:numId w:val="198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1985"/>
        </w:numPr>
      </w:pPr>
      <w:r>
        <w:rPr>
          <w:rFonts w:hint="eastAsia"/>
        </w:rPr>
        <w:t xml:space="preserve">结合你的项目，描述本节主题的一个实践场景，并给出验证要点。</w:t>
      </w:r>
    </w:p>
    <w:p>
      <w:pPr>
        <w:pStyle w:val="Compact"/>
        <w:numPr>
          <w:ilvl w:val="0"/>
          <w:numId w:val="1985"/>
        </w:numPr>
      </w:pPr>
      <w:r>
        <w:rPr>
          <w:rFonts w:hint="eastAsia"/>
        </w:rPr>
        <w:t xml:space="preserve">列出2-3个风险点/常见陷阱，并给出可操作的规避建议。</w:t>
      </w:r>
    </w:p>
    <w:p>
      <w:pPr>
        <w:pStyle w:val="FirstParagraph"/>
      </w:pPr>
    </w:p>
    <w:bookmarkStart w:id="1620" w:name="学习目标-374"/>
    <w:p>
      <w:pPr>
        <w:pStyle w:val="Heading5"/>
      </w:pPr>
      <w:r>
        <w:rPr>
          <w:rFonts w:hint="eastAsia"/>
        </w:rPr>
        <w:t xml:space="preserve">学习目标</w:t>
      </w:r>
    </w:p>
    <w:bookmarkEnd w:id="1620"/>
    <w:bookmarkStart w:id="1621" w:name="小结-374"/>
    <w:p>
      <w:pPr>
        <w:pStyle w:val="Heading5"/>
      </w:pPr>
      <w:r>
        <w:rPr>
          <w:rFonts w:hint="eastAsia"/>
        </w:rPr>
        <w:t xml:space="preserve">小结</w:t>
      </w:r>
    </w:p>
    <w:bookmarkEnd w:id="1621"/>
    <w:bookmarkStart w:id="1622" w:name="练习-374"/>
    <w:p>
      <w:pPr>
        <w:pStyle w:val="Heading5"/>
      </w:pPr>
      <w:r>
        <w:rPr>
          <w:rFonts w:hint="eastAsia"/>
        </w:rPr>
        <w:t xml:space="preserve">练习</w:t>
      </w:r>
    </w:p>
    <w:bookmarkEnd w:id="1622"/>
    <w:bookmarkEnd w:id="1623"/>
    <w:bookmarkStart w:id="1628" w:name="X7c8459159c3ff81263c02d862ae037a888b59af"/>
    <w:p>
      <w:pPr>
        <w:pStyle w:val="Heading4"/>
      </w:pPr>
      <w:r>
        <w:t xml:space="preserve">4.3.3 </w:t>
      </w:r>
      <w:r>
        <w:rPr>
          <w:rFonts w:hint="eastAsia"/>
        </w:rPr>
        <w:t xml:space="preserve">SQL查询性能测试</w:t>
      </w:r>
    </w:p>
    <w:p>
      <w:pPr>
        <w:pStyle w:val="BlockText"/>
      </w:pPr>
      <w:r>
        <w:rPr>
          <w:rFonts w:hint="eastAsia"/>
        </w:rPr>
        <w:t xml:space="preserve">【阅读提示】本节聚焦：4.3.3</w:t>
      </w:r>
      <w:r>
        <w:t xml:space="preserve"> </w:t>
      </w:r>
      <w:r>
        <w:rPr>
          <w:rFonts w:hint="eastAsia"/>
        </w:rPr>
        <w:t xml:space="preserve">SQL查询性能测试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SQL查询是关系型数据库的核心功能，查询性能直接影响系统的响应时间和用户体验。SQL查询性能测试旨在评估各种查询操作的性能表现，找出性能瓶颈并优化。</w:t>
      </w:r>
    </w:p>
    <w:p>
      <w:pPr>
        <w:pStyle w:val="BodyText"/>
      </w:pPr>
      <w:r>
        <w:rPr>
          <w:rFonts w:hint="eastAsia"/>
          <w:b/>
          <w:bCs/>
        </w:rPr>
        <w:t xml:space="preserve">测试案例示例：单表查询性能测试</w:t>
      </w:r>
      <w:r>
        <w:t xml:space="preserve"> </w:t>
      </w:r>
      <w:hyperlink r:id="rId1624">
        <w:r>
          <w:rPr>
            <w:rStyle w:val="Hyperlink"/>
            <w:rFonts w:hint="eastAsia"/>
          </w:rPr>
          <w:t xml:space="preserve">脚本：2-4__block3.sql</w:t>
        </w:r>
      </w:hyperlink>
      <w:r>
        <w:t xml:space="preserve"> </w:t>
      </w:r>
      <w:r>
        <w:rPr>
          <w:rFonts w:hint="eastAsia"/>
          <w:b/>
          <w:bCs/>
        </w:rPr>
        <w:t xml:space="preserve">测试案例示例：多表关联查询测试</w:t>
      </w:r>
      <w:r>
        <w:t xml:space="preserve"> </w:t>
      </w:r>
      <w:hyperlink r:id="rId1624">
        <w:r>
          <w:rPr>
            <w:rStyle w:val="Hyperlink"/>
            <w:rFonts w:hint="eastAsia"/>
          </w:rPr>
          <w:t xml:space="preserve">脚本：2-4__block4.sql</w:t>
        </w:r>
      </w:hyperlink>
      <w:r>
        <w:t xml:space="preserve"> </w:t>
      </w:r>
      <w:r>
        <w:rPr>
          <w:rFonts w:hint="eastAsia"/>
          <w:b/>
          <w:bCs/>
        </w:rPr>
        <w:t xml:space="preserve">单表查询测试</w:t>
      </w:r>
      <w:r>
        <w:rPr>
          <w:rFonts w:hint="eastAsia"/>
        </w:rPr>
        <w:t xml:space="preserve">：测试基本单表查询性能。单表查询是最基础的查询操作，需要测试不同WHERE条件、排序、分组等子句下的查询性能。测试索引对单表查询的优化效果，以及全表扫描的性能表现。</w:t>
      </w:r>
    </w:p>
    <w:p>
      <w:pPr>
        <w:pStyle w:val="BodyText"/>
      </w:pPr>
      <w:r>
        <w:rPr>
          <w:rFonts w:hint="eastAsia"/>
          <w:b/>
          <w:bCs/>
        </w:rPr>
        <w:t xml:space="preserve">多表关联测试</w:t>
      </w:r>
      <w:r>
        <w:rPr>
          <w:rFonts w:hint="eastAsia"/>
        </w:rPr>
        <w:t xml:space="preserve">：测试JOIN查询的性能。多表关联查询是关系型数据库的强大功能，但也是性能优化的重点和难点。测试不同JOIN类型（INNER</w:t>
      </w:r>
      <w:r>
        <w:t xml:space="preserve"> </w:t>
      </w:r>
      <w:r>
        <w:t xml:space="preserve">JOIN、LEFT JOIN、RIGHT JOIN、FULL </w:t>
      </w:r>
      <w:r>
        <w:rPr>
          <w:rFonts w:hint="eastAsia"/>
        </w:rPr>
        <w:t xml:space="preserve">JOIN）的性能，验证连接顺序对查询性能的影响。测试大数据量下JOIN操作的资源消耗和优化空间。</w:t>
      </w:r>
    </w:p>
    <w:p>
      <w:pPr>
        <w:pStyle w:val="BodyText"/>
      </w:pPr>
      <w:r>
        <w:rPr>
          <w:rFonts w:hint="eastAsia"/>
          <w:b/>
          <w:bCs/>
        </w:rPr>
        <w:t xml:space="preserve">复杂查询测试</w:t>
      </w:r>
      <w:r>
        <w:rPr>
          <w:rFonts w:hint="eastAsia"/>
        </w:rPr>
        <w:t xml:space="preserve">：测试包含子查询、聚合等的复杂查询。复杂查询通常包含子查询、聚合函数、窗口函数等高级特性，性能优化更加复杂。测试复杂查询的执行计划，优化查询结构，评估查询性能的可扩展性。</w:t>
      </w:r>
    </w:p>
    <w:p>
      <w:pPr>
        <w:pStyle w:val="BodyText"/>
      </w:pPr>
      <w:r>
        <w:rPr>
          <w:rFonts w:hint="eastAsia"/>
          <w:b/>
          <w:bCs/>
        </w:rPr>
        <w:t xml:space="preserve">索引使用测试</w:t>
      </w:r>
      <w:r>
        <w:rPr>
          <w:rFonts w:hint="eastAsia"/>
        </w:rPr>
        <w:t xml:space="preserve">：验证索引是否被正确使用。通过执行计划分析，验证查询是否正确使用了合适的索引。测试索引的选择性、覆盖度等属性对查询性能的影响。测试复合索引的使用顺序和效果。</w:t>
      </w:r>
    </w:p>
    <w:p>
      <w:pPr>
        <w:pStyle w:val="BodyText"/>
      </w:pPr>
      <w:r>
        <w:rPr>
          <w:rFonts w:hint="eastAsia"/>
          <w:b/>
          <w:bCs/>
        </w:rPr>
        <w:t xml:space="preserve">查询优化器测试</w:t>
      </w:r>
      <w:r>
        <w:rPr>
          <w:rFonts w:hint="eastAsia"/>
        </w:rPr>
        <w:t xml:space="preserve">：测试查询计划的合理性。查询优化器负责生成高效的查询执行计划，需要测试优化器对不同查询的处理能力。测试统计信息对优化器决策的影响，以及手动干预优化器选择的方法（如查询提示）。</w:t>
      </w:r>
    </w:p>
    <w:p>
      <w:pPr>
        <w:pStyle w:val="BodyText"/>
      </w:pPr>
      <w:r>
        <w:rPr>
          <w:rFonts w:hint="eastAsia"/>
          <w:b/>
          <w:bCs/>
        </w:rPr>
        <w:t xml:space="preserve">大数据量查询测试</w:t>
      </w:r>
      <w:r>
        <w:rPr>
          <w:rFonts w:hint="eastAsia"/>
        </w:rPr>
        <w:t xml:space="preserve">：测试大数据量下的查询性能。在大数据环境下，查询性能往往面临更大的挑战。测试TB级甚至PB级数据量下的查询响应时间和资源消耗，评估查询优化的效果和数据库的横向扩展能力。</w:t>
      </w:r>
    </w:p>
    <w:p>
      <w:pPr>
        <w:pStyle w:val="BlockText"/>
      </w:pPr>
      <w:r>
        <w:rPr>
          <w:rFonts w:hint="eastAsia"/>
        </w:rPr>
        <w:t xml:space="preserve">【章节重点难点总结】</w:t>
      </w:r>
    </w:p>
    <w:p>
      <w:pPr>
        <w:pStyle w:val="Compact"/>
        <w:numPr>
          <w:ilvl w:val="0"/>
          <w:numId w:val="1986"/>
        </w:numPr>
      </w:pPr>
      <w:r>
        <w:rPr>
          <w:rFonts w:hint="eastAsia"/>
        </w:rPr>
        <w:t xml:space="preserve">要点：读写模式、索引/压缩、分区与分片、冷热分层</w:t>
      </w:r>
    </w:p>
    <w:p>
      <w:pPr>
        <w:pStyle w:val="Compact"/>
        <w:numPr>
          <w:ilvl w:val="0"/>
          <w:numId w:val="1986"/>
        </w:numPr>
      </w:pPr>
      <w:r>
        <w:rPr>
          <w:rFonts w:hint="eastAsia"/>
        </w:rPr>
        <w:t xml:space="preserve">难点：一致性/可用性/分区容错（CAP）的取舍验证</w:t>
      </w:r>
    </w:p>
    <w:p>
      <w:pPr>
        <w:pStyle w:val="BlockText"/>
      </w:pPr>
      <w:r>
        <w:rPr>
          <w:rFonts w:hint="eastAsia"/>
        </w:rPr>
        <w:t xml:space="preserve">【课后思考/练习题】</w:t>
      </w:r>
    </w:p>
    <w:p>
      <w:pPr>
        <w:numPr>
          <w:ilvl w:val="0"/>
          <w:numId w:val="1987"/>
        </w:numPr>
      </w:pPr>
      <w:r>
        <w:rPr>
          <w:rFonts w:hint="eastAsia"/>
        </w:rPr>
        <w:t xml:space="preserve">为时序场景设计写多读多的压力模型与指标。</w:t>
      </w:r>
    </w:p>
    <w:p>
      <w:pPr>
        <w:numPr>
          <w:ilvl w:val="0"/>
          <w:numId w:val="1987"/>
        </w:numPr>
      </w:pPr>
      <w:r>
        <w:rPr>
          <w:rFonts w:hint="eastAsia"/>
        </w:rPr>
        <w:t xml:space="preserve">如何评估列式存储在不同压缩算法下的代价与收益？</w:t>
      </w:r>
    </w:p>
    <w:p>
      <w:pPr>
        <w:numPr>
          <w:ilvl w:val="0"/>
          <w:numId w:val="1987"/>
        </w:numPr>
      </w:pPr>
      <w:r>
        <w:rPr>
          <w:rFonts w:hint="eastAsia"/>
        </w:rPr>
        <w:t xml:space="preserve">结合你的项目，描述本节主题的一个实践场景，并给出验证要点。</w:t>
      </w:r>
    </w:p>
    <w:p>
      <w:pPr>
        <w:numPr>
          <w:ilvl w:val="0"/>
          <w:numId w:val="1987"/>
        </w:numPr>
      </w:pPr>
      <w:r>
        <w:rPr>
          <w:rFonts w:hint="eastAsia"/>
        </w:rPr>
        <w:t xml:space="preserve">列出2-3个风险点/常见陷阱，并给出可操作的规避建议。</w:t>
      </w:r>
    </w:p>
    <w:p>
      <w:pPr>
        <w:pStyle w:val="FirstParagraph"/>
      </w:pPr>
    </w:p>
    <w:bookmarkStart w:id="1625" w:name="学习目标-375"/>
    <w:p>
      <w:pPr>
        <w:pStyle w:val="Heading5"/>
      </w:pPr>
      <w:r>
        <w:rPr>
          <w:rFonts w:hint="eastAsia"/>
        </w:rPr>
        <w:t xml:space="preserve">学习目标</w:t>
      </w:r>
    </w:p>
    <w:bookmarkEnd w:id="1625"/>
    <w:bookmarkStart w:id="1626" w:name="小结-375"/>
    <w:p>
      <w:pPr>
        <w:pStyle w:val="Heading5"/>
      </w:pPr>
      <w:r>
        <w:rPr>
          <w:rFonts w:hint="eastAsia"/>
        </w:rPr>
        <w:t xml:space="preserve">小结</w:t>
      </w:r>
    </w:p>
    <w:bookmarkEnd w:id="1626"/>
    <w:bookmarkStart w:id="1627" w:name="练习-375"/>
    <w:p>
      <w:pPr>
        <w:pStyle w:val="Heading5"/>
      </w:pPr>
      <w:r>
        <w:rPr>
          <w:rFonts w:hint="eastAsia"/>
        </w:rPr>
        <w:t xml:space="preserve">练习</w:t>
      </w:r>
    </w:p>
    <w:bookmarkEnd w:id="1627"/>
    <w:bookmarkEnd w:id="1628"/>
    <w:bookmarkStart w:id="1632" w:name="X006c0867a8b2079f8f544097a688f2115742498"/>
    <w:p>
      <w:pPr>
        <w:pStyle w:val="Heading4"/>
      </w:pPr>
      <w:r>
        <w:t xml:space="preserve">4.3.4 </w:t>
      </w:r>
      <w:r>
        <w:rPr>
          <w:rFonts w:hint="eastAsia"/>
        </w:rPr>
        <w:t xml:space="preserve">事务处理测试</w:t>
      </w:r>
    </w:p>
    <w:p>
      <w:pPr>
        <w:pStyle w:val="BlockText"/>
      </w:pPr>
      <w:r>
        <w:rPr>
          <w:rFonts w:hint="eastAsia"/>
        </w:rPr>
        <w:t xml:space="preserve">【阅读提示】本节聚焦：4.3.4</w:t>
      </w:r>
      <w:r>
        <w:t xml:space="preserve"> </w:t>
      </w:r>
      <w:r>
        <w:rPr>
          <w:rFonts w:hint="eastAsia"/>
        </w:rPr>
        <w:t xml:space="preserve">事务处理测试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事务是关系型数据库保证数据一致性的关键机制，提供了ACID（原子性、一致性、隔离性、持久性）特性。事务处理测试旨在验证事务的正确实现和行为。</w:t>
      </w:r>
    </w:p>
    <w:p>
      <w:pPr>
        <w:pStyle w:val="BodyText"/>
      </w:pPr>
      <w:r>
        <w:rPr>
          <w:rFonts w:hint="eastAsia"/>
          <w:b/>
          <w:bCs/>
        </w:rPr>
        <w:t xml:space="preserve">ACID特性测试</w:t>
      </w:r>
      <w:r>
        <w:rPr>
          <w:rFonts w:hint="eastAsia"/>
        </w:rPr>
        <w:t xml:space="preserve">：验证事务的原子性、一致性、隔离性和持久性。测试事务在正常执行、异常中断、系统崩溃等情况下的行为。验证事务的原子性（全部成功或全部失败）、一致性（数据符合业务规则）、隔离性（事务之间相互隔离）和持久性（事务提交后数据永久保存）。</w:t>
      </w:r>
    </w:p>
    <w:p>
      <w:pPr>
        <w:pStyle w:val="BodyText"/>
      </w:pPr>
      <w:r>
        <w:rPr>
          <w:rFonts w:hint="eastAsia"/>
          <w:b/>
          <w:bCs/>
        </w:rPr>
        <w:t xml:space="preserve">事务隔离级别测试</w:t>
      </w:r>
      <w:r>
        <w:rPr>
          <w:rFonts w:hint="eastAsia"/>
        </w:rPr>
        <w:t xml:space="preserve">：测试不同隔离级别下的行为。关系型数据库支持多种事务隔离级别，如READ</w:t>
      </w:r>
      <w:r>
        <w:t xml:space="preserve"> UNCOMMITTED、READ</w:t>
      </w:r>
      <w:r>
        <w:t xml:space="preserve"> </w:t>
      </w:r>
      <w:r>
        <w:t xml:space="preserve">COMMITTED、REPEATABLE</w:t>
      </w:r>
      <w:r>
        <w:t xml:space="preserve"> </w:t>
      </w:r>
      <w:r>
        <w:rPr>
          <w:rFonts w:hint="eastAsia"/>
        </w:rPr>
        <w:t xml:space="preserve">READ、SERIALIZABLE。测试不同隔离级别下脏读、不可重复读、幻读等并发问题的处理情况。验证隔离级别设置的正确性和性能影响。</w:t>
      </w:r>
    </w:p>
    <w:p>
      <w:pPr>
        <w:pStyle w:val="BodyText"/>
      </w:pPr>
      <w:r>
        <w:rPr>
          <w:rFonts w:hint="eastAsia"/>
          <w:b/>
          <w:bCs/>
        </w:rPr>
        <w:t xml:space="preserve">长事务测试</w:t>
      </w:r>
      <w:r>
        <w:rPr>
          <w:rFonts w:hint="eastAsia"/>
        </w:rPr>
        <w:t xml:space="preserve">：测试长时间运行事务的稳定性。长事务可能占用数据库资源、阻塞其他事务，需要特别测试。模拟长时间运行的事务（如批量数据导入、复杂报表生成），监控系统资源使用情况，验证事务的稳定性和性能影响。</w:t>
      </w:r>
    </w:p>
    <w:p>
      <w:pPr>
        <w:pStyle w:val="BodyText"/>
      </w:pPr>
      <w:r>
        <w:rPr>
          <w:rFonts w:hint="eastAsia"/>
          <w:b/>
          <w:bCs/>
        </w:rPr>
        <w:t xml:space="preserve">嵌套事务测试</w:t>
      </w:r>
      <w:r>
        <w:rPr>
          <w:rFonts w:hint="eastAsia"/>
        </w:rPr>
        <w:t xml:space="preserve">：测试嵌套事务的处理。某些数据库支持嵌套事务，需要测试嵌套事务的创建、提交、回滚等操作的正确性。验证嵌套事务中的保存点（SAVEPOINT）功能。</w:t>
      </w:r>
    </w:p>
    <w:p>
      <w:pPr>
        <w:pStyle w:val="BodyText"/>
      </w:pPr>
      <w:r>
        <w:rPr>
          <w:rFonts w:hint="eastAsia"/>
          <w:b/>
          <w:bCs/>
        </w:rPr>
        <w:t xml:space="preserve">事务回滚测试</w:t>
      </w:r>
      <w:r>
        <w:rPr>
          <w:rFonts w:hint="eastAsia"/>
        </w:rPr>
        <w:t xml:space="preserve">：验证事务异常情况下的回滚。测试在各种错误情况下（如约束违反、死锁、系统崩溃）事务的回滚功能，确保数据能够回滚到事务开始前的状态。验证部分回滚、嵌套事务回滚等复杂场景的正确性。</w:t>
      </w:r>
    </w:p>
    <w:p>
      <w:pPr>
        <w:pStyle w:val="BodyText"/>
      </w:pPr>
      <w:r>
        <w:rPr>
          <w:rFonts w:hint="eastAsia"/>
          <w:b/>
          <w:bCs/>
        </w:rPr>
        <w:t xml:space="preserve">并发事务冲突</w:t>
      </w:r>
      <w:r>
        <w:rPr>
          <w:rFonts w:hint="eastAsia"/>
        </w:rPr>
        <w:t xml:space="preserve">：测试并发事务冲突的处理。模拟多个事务同时修改相同数据的场景，测试系统如何处理冲突，确保数据一致性。验证乐观并发控制、悲观锁等机制的有效性。</w:t>
      </w:r>
    </w:p>
    <w:p>
      <w:pPr>
        <w:pStyle w:val="BlockText"/>
      </w:pPr>
      <w:r>
        <w:rPr>
          <w:rFonts w:hint="eastAsia"/>
        </w:rPr>
        <w:t xml:space="preserve">【章节重点难点总结】</w:t>
      </w:r>
    </w:p>
    <w:p>
      <w:pPr>
        <w:pStyle w:val="Compact"/>
        <w:numPr>
          <w:ilvl w:val="0"/>
          <w:numId w:val="1988"/>
        </w:numPr>
      </w:pPr>
      <w:r>
        <w:rPr>
          <w:rFonts w:hint="eastAsia"/>
        </w:rPr>
        <w:t xml:space="preserve">要点：读写模式、索引/压缩、分区与分片、冷热分层</w:t>
      </w:r>
    </w:p>
    <w:p>
      <w:pPr>
        <w:pStyle w:val="Compact"/>
        <w:numPr>
          <w:ilvl w:val="0"/>
          <w:numId w:val="1988"/>
        </w:numPr>
      </w:pPr>
      <w:r>
        <w:rPr>
          <w:rFonts w:hint="eastAsia"/>
        </w:rPr>
        <w:t xml:space="preserve">难点：一致性/可用性/分区容错（CAP）的取舍验证</w:t>
      </w:r>
    </w:p>
    <w:p>
      <w:pPr>
        <w:pStyle w:val="BlockText"/>
      </w:pPr>
      <w:r>
        <w:rPr>
          <w:rFonts w:hint="eastAsia"/>
        </w:rPr>
        <w:t xml:space="preserve">【课后思考/练习题】</w:t>
      </w:r>
    </w:p>
    <w:p>
      <w:pPr>
        <w:pStyle w:val="Compact"/>
        <w:numPr>
          <w:ilvl w:val="0"/>
          <w:numId w:val="1989"/>
        </w:numPr>
      </w:pPr>
      <w:r>
        <w:rPr>
          <w:rFonts w:hint="eastAsia"/>
        </w:rPr>
        <w:t xml:space="preserve">为时序场景设计写多读多的压力模型与指标。</w:t>
      </w:r>
    </w:p>
    <w:p>
      <w:pPr>
        <w:pStyle w:val="Compact"/>
        <w:numPr>
          <w:ilvl w:val="0"/>
          <w:numId w:val="1989"/>
        </w:numPr>
      </w:pPr>
      <w:r>
        <w:rPr>
          <w:rFonts w:hint="eastAsia"/>
        </w:rPr>
        <w:t xml:space="preserve">如何评估列式存储在不同压缩算法下的代价与收益？</w:t>
      </w:r>
    </w:p>
    <w:p>
      <w:pPr>
        <w:pStyle w:val="Compact"/>
        <w:numPr>
          <w:ilvl w:val="0"/>
          <w:numId w:val="1990"/>
        </w:numPr>
      </w:pPr>
      <w:r>
        <w:rPr>
          <w:rFonts w:hint="eastAsia"/>
        </w:rPr>
        <w:t xml:space="preserve">本节要点：梳理关键概念、流程与方法；明确输入输出与成功标准</w:t>
      </w:r>
    </w:p>
    <w:p>
      <w:pPr>
        <w:pStyle w:val="Compact"/>
        <w:numPr>
          <w:ilvl w:val="0"/>
          <w:numId w:val="1990"/>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1991"/>
        </w:numPr>
      </w:pPr>
      <w:r>
        <w:rPr>
          <w:rFonts w:hint="eastAsia"/>
        </w:rPr>
        <w:t xml:space="preserve">用</w:t>
      </w:r>
      <w:r>
        <w:t xml:space="preserve"> 3~5 </w:t>
      </w:r>
      <w:r>
        <w:rPr>
          <w:rFonts w:hint="eastAsia"/>
        </w:rPr>
        <w:t xml:space="preserve">条项目化要点复盘本章内容</w:t>
      </w:r>
    </w:p>
    <w:p>
      <w:pPr>
        <w:pStyle w:val="Compact"/>
        <w:numPr>
          <w:ilvl w:val="0"/>
          <w:numId w:val="1991"/>
        </w:numPr>
      </w:pPr>
      <w:r>
        <w:rPr>
          <w:rFonts w:hint="eastAsia"/>
        </w:rPr>
        <w:t xml:space="preserve">指出易错点/反模式与纠正建议</w:t>
      </w:r>
    </w:p>
    <w:p>
      <w:pPr>
        <w:pStyle w:val="Compact"/>
        <w:numPr>
          <w:ilvl w:val="0"/>
          <w:numId w:val="1991"/>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1992"/>
        </w:numPr>
      </w:pPr>
      <w:r>
        <w:rPr>
          <w:rFonts w:hint="eastAsia"/>
        </w:rPr>
        <w:t xml:space="preserve">结合你的项目，描述本节主题的一个实践场景，并给出验证要点。</w:t>
      </w:r>
    </w:p>
    <w:p>
      <w:pPr>
        <w:pStyle w:val="Compact"/>
        <w:numPr>
          <w:ilvl w:val="0"/>
          <w:numId w:val="1992"/>
        </w:numPr>
      </w:pPr>
      <w:r>
        <w:rPr>
          <w:rFonts w:hint="eastAsia"/>
        </w:rPr>
        <w:t xml:space="preserve">列出2-3个风险点/常见陷阱，并给出可操作的规避建议。</w:t>
      </w:r>
    </w:p>
    <w:p>
      <w:pPr>
        <w:pStyle w:val="FirstParagraph"/>
      </w:pPr>
    </w:p>
    <w:bookmarkStart w:id="1629" w:name="学习目标-376"/>
    <w:p>
      <w:pPr>
        <w:pStyle w:val="Heading5"/>
      </w:pPr>
      <w:r>
        <w:rPr>
          <w:rFonts w:hint="eastAsia"/>
        </w:rPr>
        <w:t xml:space="preserve">学习目标</w:t>
      </w:r>
    </w:p>
    <w:bookmarkEnd w:id="1629"/>
    <w:bookmarkStart w:id="1630" w:name="小结-376"/>
    <w:p>
      <w:pPr>
        <w:pStyle w:val="Heading5"/>
      </w:pPr>
      <w:r>
        <w:rPr>
          <w:rFonts w:hint="eastAsia"/>
        </w:rPr>
        <w:t xml:space="preserve">小结</w:t>
      </w:r>
    </w:p>
    <w:bookmarkEnd w:id="1630"/>
    <w:bookmarkStart w:id="1631" w:name="练习-376"/>
    <w:p>
      <w:pPr>
        <w:pStyle w:val="Heading5"/>
      </w:pPr>
      <w:r>
        <w:rPr>
          <w:rFonts w:hint="eastAsia"/>
        </w:rPr>
        <w:t xml:space="preserve">练习</w:t>
      </w:r>
    </w:p>
    <w:bookmarkEnd w:id="1631"/>
    <w:bookmarkEnd w:id="1632"/>
    <w:bookmarkStart w:id="1633" w:name="X3a82fe9053a55ab584e93ffce5daa77ef1578cc"/>
    <w:p>
      <w:pPr>
        <w:pStyle w:val="Heading4"/>
      </w:pPr>
      <w:r>
        <w:t xml:space="preserve">4.3.5 </w:t>
      </w:r>
      <w:r>
        <w:rPr>
          <w:rFonts w:hint="eastAsia"/>
        </w:rPr>
        <w:t xml:space="preserve">并发访问测试</w:t>
      </w:r>
    </w:p>
    <w:p>
      <w:pPr>
        <w:pStyle w:val="BlockText"/>
      </w:pPr>
      <w:r>
        <w:rPr>
          <w:rFonts w:hint="eastAsia"/>
        </w:rPr>
        <w:t xml:space="preserve">【阅读提示】本节聚焦：4.3.5</w:t>
      </w:r>
      <w:r>
        <w:t xml:space="preserve"> </w:t>
      </w:r>
      <w:r>
        <w:rPr>
          <w:rFonts w:hint="eastAsia"/>
        </w:rPr>
        <w:t xml:space="preserve">并发访问测试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并发是数据库性能和正确性的重要考量因素，并发访问测试旨在验证数据库在多用户同时访问的情况下的性能和数据一致性。</w:t>
      </w:r>
    </w:p>
    <w:p>
      <w:pPr>
        <w:pStyle w:val="BodyText"/>
      </w:pPr>
      <w:r>
        <w:rPr>
          <w:rFonts w:hint="eastAsia"/>
          <w:b/>
          <w:bCs/>
        </w:rPr>
        <w:t xml:space="preserve">读写并发测试</w:t>
      </w:r>
      <w:r>
        <w:rPr>
          <w:rFonts w:hint="eastAsia"/>
        </w:rPr>
        <w:t xml:space="preserve">：测试读操作和写操作的并发执行。模拟多个用户同时读取和写入数据的场景，测试系统的吞吐量、响应时间和数据一致性。验证读操作是否能够正确读取到最新的已提交数据。</w:t>
      </w:r>
    </w:p>
    <w:p>
      <w:pPr>
        <w:pStyle w:val="BodyText"/>
      </w:pPr>
      <w:r>
        <w:rPr>
          <w:rFonts w:hint="eastAsia"/>
          <w:b/>
          <w:bCs/>
        </w:rPr>
        <w:t xml:space="preserve">写写并发测试</w:t>
      </w:r>
      <w:r>
        <w:rPr>
          <w:rFonts w:hint="eastAsia"/>
        </w:rPr>
        <w:t xml:space="preserve">：测试多个写操作的并发执行。写写并发是最容易导致数据冲突的场景，需要测试系统在多个事务同时写入相同数据时的行为。验证锁机制的有效性和性能影响。</w:t>
      </w:r>
    </w:p>
    <w:p>
      <w:pPr>
        <w:pStyle w:val="BodyText"/>
      </w:pPr>
      <w:r>
        <w:rPr>
          <w:rFonts w:hint="eastAsia"/>
          <w:b/>
          <w:bCs/>
        </w:rPr>
        <w:t xml:space="preserve">高并发压力测试</w:t>
      </w:r>
      <w:r>
        <w:rPr>
          <w:rFonts w:hint="eastAsia"/>
        </w:rPr>
        <w:t xml:space="preserve">：测试系统在高并发下的表现。通过模拟大量并发用户和请求，测试系统的极限性能和稳定性。找出系统在高并发下的性能瓶颈，评估系统的扩展能力。</w:t>
      </w:r>
    </w:p>
    <w:p>
      <w:pPr>
        <w:pStyle w:val="BodyText"/>
      </w:pPr>
      <w:r>
        <w:rPr>
          <w:rFonts w:hint="eastAsia"/>
          <w:b/>
          <w:bCs/>
        </w:rPr>
        <w:t xml:space="preserve">锁竞争测试</w:t>
      </w:r>
      <w:r>
        <w:rPr>
          <w:rFonts w:hint="eastAsia"/>
        </w:rPr>
        <w:t xml:space="preserve">：测试锁竞争情况下的性能。锁是数据库保证并发一致性的重要机制，但也可能导致性能问题。测试不同锁粒度（行锁、页锁、表锁）的效果，以及锁竞争对系统性能的影响。验证锁超时设置的有效性。</w:t>
      </w:r>
    </w:p>
    <w:p>
      <w:pPr>
        <w:pStyle w:val="BodyText"/>
      </w:pPr>
      <w:r>
        <w:rPr>
          <w:rFonts w:hint="eastAsia"/>
          <w:b/>
          <w:bCs/>
        </w:rPr>
        <w:t xml:space="preserve">死锁检测测试</w:t>
      </w:r>
      <w:r>
        <w:rPr>
          <w:rFonts w:hint="eastAsia"/>
        </w:rPr>
        <w:t xml:space="preserve">：验证死锁检测和处理机制。死锁是并发系统中常见的问题，指两个或多个事务互相等待对方释放资源。测试系统是否能够正确检测死锁，并采取适当的措施（如终止某个事务）解决死锁。</w:t>
      </w:r>
    </w:p>
    <w:p>
      <w:pPr>
        <w:pStyle w:val="BodyText"/>
      </w:pPr>
      <w:r>
        <w:rPr>
          <w:rFonts w:hint="eastAsia"/>
          <w:b/>
          <w:bCs/>
        </w:rPr>
        <w:t xml:space="preserve">资源争用测试</w:t>
      </w:r>
      <w:r>
        <w:rPr>
          <w:rFonts w:hint="eastAsia"/>
        </w:rPr>
        <w:t xml:space="preserve">：测试资源争用情况下的系统行为。除了锁争用外，还需要测试CPU、内存、磁盘I/O、网络带宽等资源争用情况下的系统性能和稳定性。通过模拟资源限制，评估系统的自我保护能力和恢复能力。</w:t>
      </w:r>
    </w:p>
    <w:p>
      <w:pPr>
        <w:pStyle w:val="BlockText"/>
      </w:pPr>
      <w:r>
        <w:rPr>
          <w:rFonts w:hint="eastAsia"/>
        </w:rPr>
        <w:t xml:space="preserve">【章节重点难点总结】</w:t>
      </w:r>
    </w:p>
    <w:p>
      <w:pPr>
        <w:pStyle w:val="Compact"/>
        <w:numPr>
          <w:ilvl w:val="0"/>
          <w:numId w:val="1993"/>
        </w:numPr>
      </w:pPr>
      <w:r>
        <w:rPr>
          <w:rFonts w:hint="eastAsia"/>
        </w:rPr>
        <w:t xml:space="preserve">要点：读写模式、索引/压缩、分区与分片、冷热分层</w:t>
      </w:r>
    </w:p>
    <w:p>
      <w:pPr>
        <w:pStyle w:val="Compact"/>
        <w:numPr>
          <w:ilvl w:val="0"/>
          <w:numId w:val="1993"/>
        </w:numPr>
      </w:pPr>
      <w:r>
        <w:rPr>
          <w:rFonts w:hint="eastAsia"/>
        </w:rPr>
        <w:t xml:space="preserve">难点：一致性/可用性/分区容错（CAP）的取舍验证</w:t>
      </w:r>
    </w:p>
    <w:p>
      <w:pPr>
        <w:pStyle w:val="BlockText"/>
      </w:pPr>
      <w:r>
        <w:rPr>
          <w:rFonts w:hint="eastAsia"/>
        </w:rPr>
        <w:t xml:space="preserve">【课后思考/练习题】</w:t>
      </w:r>
    </w:p>
    <w:p>
      <w:pPr>
        <w:pStyle w:val="Compact"/>
        <w:numPr>
          <w:ilvl w:val="0"/>
          <w:numId w:val="1994"/>
        </w:numPr>
      </w:pPr>
      <w:r>
        <w:rPr>
          <w:rFonts w:hint="eastAsia"/>
        </w:rPr>
        <w:t xml:space="preserve">为时序场景设计写多读多的压力模型与指标。</w:t>
      </w:r>
    </w:p>
    <w:p>
      <w:pPr>
        <w:pStyle w:val="Compact"/>
        <w:numPr>
          <w:ilvl w:val="0"/>
          <w:numId w:val="1994"/>
        </w:numPr>
      </w:pPr>
      <w:r>
        <w:rPr>
          <w:rFonts w:hint="eastAsia"/>
        </w:rPr>
        <w:t xml:space="preserve">如何评估列式存储在不同压缩算法下的代价与收益？</w:t>
      </w:r>
    </w:p>
    <w:p>
      <w:pPr>
        <w:pStyle w:val="BlockText"/>
      </w:pPr>
      <w:r>
        <w:rPr>
          <w:rFonts w:hint="eastAsia"/>
        </w:rPr>
        <w:t xml:space="preserve">【课后思考/练习题】</w:t>
      </w:r>
    </w:p>
    <w:p>
      <w:pPr>
        <w:pStyle w:val="Compact"/>
        <w:numPr>
          <w:ilvl w:val="0"/>
          <w:numId w:val="1995"/>
        </w:numPr>
      </w:pPr>
      <w:r>
        <w:rPr>
          <w:rFonts w:hint="eastAsia"/>
        </w:rPr>
        <w:t xml:space="preserve">结合你的项目，描述本节主题的一个实践场景，并给出验证要点。</w:t>
      </w:r>
    </w:p>
    <w:p>
      <w:pPr>
        <w:pStyle w:val="Compact"/>
        <w:numPr>
          <w:ilvl w:val="0"/>
          <w:numId w:val="1995"/>
        </w:numPr>
      </w:pPr>
      <w:r>
        <w:rPr>
          <w:rFonts w:hint="eastAsia"/>
        </w:rPr>
        <w:t xml:space="preserve">列出2-3个风险点/常见陷阱，并给出可操作的规避建议。</w:t>
      </w:r>
    </w:p>
    <w:p>
      <w:pPr>
        <w:pStyle w:val="FirstParagraph"/>
      </w:pPr>
    </w:p>
    <w:bookmarkEnd w:id="1633"/>
    <w:bookmarkStart w:id="1634" w:name="学习目标-377"/>
    <w:p>
      <w:pPr>
        <w:pStyle w:val="Heading4"/>
      </w:pPr>
      <w:r>
        <w:rPr>
          <w:rFonts w:hint="eastAsia"/>
        </w:rPr>
        <w:t xml:space="preserve">学习目标</w:t>
      </w:r>
    </w:p>
    <w:bookmarkEnd w:id="1634"/>
    <w:bookmarkStart w:id="1635" w:name="小结-377"/>
    <w:p>
      <w:pPr>
        <w:pStyle w:val="Heading4"/>
      </w:pPr>
      <w:r>
        <w:rPr>
          <w:rFonts w:hint="eastAsia"/>
        </w:rPr>
        <w:t xml:space="preserve">小结</w:t>
      </w:r>
    </w:p>
    <w:bookmarkEnd w:id="1635"/>
    <w:bookmarkStart w:id="1639" w:name="练习-377"/>
    <w:p>
      <w:pPr>
        <w:pStyle w:val="Heading4"/>
      </w:pPr>
      <w:r>
        <w:rPr>
          <w:rFonts w:hint="eastAsia"/>
        </w:rPr>
        <w:t xml:space="preserve">练习</w:t>
      </w:r>
    </w:p>
    <w:bookmarkStart w:id="1636" w:name="学习目标-378"/>
    <w:p>
      <w:pPr>
        <w:pStyle w:val="Heading5"/>
      </w:pPr>
      <w:r>
        <w:rPr>
          <w:rFonts w:hint="eastAsia"/>
        </w:rPr>
        <w:t xml:space="preserve">学习目标</w:t>
      </w:r>
    </w:p>
    <w:bookmarkEnd w:id="1636"/>
    <w:bookmarkStart w:id="1637" w:name="小结-378"/>
    <w:p>
      <w:pPr>
        <w:pStyle w:val="Heading5"/>
      </w:pPr>
      <w:r>
        <w:rPr>
          <w:rFonts w:hint="eastAsia"/>
        </w:rPr>
        <w:t xml:space="preserve">小结</w:t>
      </w:r>
    </w:p>
    <w:bookmarkEnd w:id="1637"/>
    <w:bookmarkStart w:id="1638" w:name="练习-378"/>
    <w:p>
      <w:pPr>
        <w:pStyle w:val="Heading5"/>
      </w:pPr>
      <w:r>
        <w:rPr>
          <w:rFonts w:hint="eastAsia"/>
        </w:rPr>
        <w:t xml:space="preserve">练习</w:t>
      </w:r>
    </w:p>
    <w:bookmarkEnd w:id="1638"/>
    <w:bookmarkEnd w:id="1639"/>
    <w:bookmarkEnd w:id="1640"/>
    <w:bookmarkStart w:id="1661" w:name="Xcb717abb3b3b2f261094b5f71c4fb4c5d191128"/>
    <w:p>
      <w:pPr>
        <w:pStyle w:val="Heading3"/>
      </w:pPr>
      <w:r>
        <w:t xml:space="preserve">4.4 </w:t>
      </w:r>
      <w:r>
        <w:rPr>
          <w:rFonts w:hint="eastAsia"/>
        </w:rPr>
        <w:t xml:space="preserve">NoSQL数据库测试技术</w:t>
      </w:r>
    </w:p>
    <w:p>
      <w:pPr>
        <w:pStyle w:val="BlockText"/>
      </w:pPr>
      <w:r>
        <w:rPr>
          <w:rFonts w:hint="eastAsia"/>
        </w:rPr>
        <w:t xml:space="preserve">【先修知识】</w:t>
      </w:r>
    </w:p>
    <w:p>
      <w:pPr>
        <w:pStyle w:val="Compact"/>
        <w:numPr>
          <w:ilvl w:val="0"/>
          <w:numId w:val="1996"/>
        </w:numPr>
      </w:pPr>
      <w:r>
        <w:rPr>
          <w:rFonts w:hint="eastAsia"/>
        </w:rPr>
        <w:t xml:space="preserve">基础：Linux/网络/SQL/一种脚本语言（如</w:t>
      </w:r>
      <w:r>
        <w:t xml:space="preserve"> </w:t>
      </w:r>
      <w:r>
        <w:rPr>
          <w:rFonts w:hint="eastAsia"/>
        </w:rPr>
        <w:t xml:space="preserve">Python）</w:t>
      </w:r>
    </w:p>
    <w:p>
      <w:pPr>
        <w:pStyle w:val="Compact"/>
        <w:numPr>
          <w:ilvl w:val="0"/>
          <w:numId w:val="1996"/>
        </w:numPr>
      </w:pPr>
      <w:r>
        <w:rPr>
          <w:rFonts w:hint="eastAsia"/>
        </w:rPr>
        <w:t xml:space="preserve">大数据入门：分布式/存储与计算分离/批流概念</w:t>
      </w:r>
    </w:p>
    <w:p>
      <w:pPr>
        <w:pStyle w:val="Compact"/>
        <w:numPr>
          <w:ilvl w:val="0"/>
          <w:numId w:val="199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199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1997"/>
        </w:numPr>
      </w:pPr>
      <w:r>
        <w:rPr>
          <w:rFonts w:hint="eastAsia"/>
        </w:rPr>
        <w:t xml:space="preserve">能完成</w:t>
      </w:r>
      <w:r>
        <w:t xml:space="preserve"> 1 </w:t>
      </w:r>
      <w:r>
        <w:rPr>
          <w:rFonts w:hint="eastAsia"/>
        </w:rPr>
        <w:t xml:space="preserve">个与本章紧密相关的动手实践</w:t>
      </w:r>
    </w:p>
    <w:p>
      <w:pPr>
        <w:pStyle w:val="Compact"/>
        <w:numPr>
          <w:ilvl w:val="0"/>
          <w:numId w:val="199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1998"/>
        </w:numPr>
      </w:pPr>
      <w:r>
        <w:rPr>
          <w:rFonts w:hint="eastAsia"/>
        </w:rPr>
        <w:t xml:space="preserve">请补充本章关键术语及中英对照（参考术语表）</w:t>
      </w:r>
    </w:p>
    <w:p>
      <w:pPr>
        <w:pStyle w:val="BlockText"/>
      </w:pPr>
      <w:r>
        <w:rPr>
          <w:rFonts w:hint="eastAsia"/>
        </w:rPr>
        <w:t xml:space="preserve">【阅读提示】本章聚焦：4.4</w:t>
      </w:r>
      <w:r>
        <w:t xml:space="preserve"> </w:t>
      </w:r>
      <w:r>
        <w:rPr>
          <w:rFonts w:hint="eastAsia"/>
        </w:rPr>
        <w:t xml:space="preserve">NoSQL数据库测试技术</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NoSQL数据库作为大数据时代的重要存储解决方案，以其高可扩展性、灵活的数据模型和高性能等特点，在各种应用场景中得到广泛应用。与传统的关系型数据库相比，NoSQL数据库采用不同的数据模型和存储机制，因此需要针对性的测试方法和技术。本节将详细介绍四种主要类型的NoSQL数据库测试技术：键值数据库测试、文档数据库测试、列族数据库测试和图数据库测试。</w:t>
      </w:r>
    </w:p>
    <w:p>
      <w:pPr>
        <w:pStyle w:val="BodyText"/>
      </w:pPr>
    </w:p>
    <w:bookmarkStart w:id="1645" w:name="X9f739269f906aa8fa4384641ec8e2e96645e2d4"/>
    <w:p>
      <w:pPr>
        <w:pStyle w:val="Heading4"/>
      </w:pPr>
      <w:r>
        <w:t xml:space="preserve">4.4.1 </w:t>
      </w:r>
      <w:r>
        <w:rPr>
          <w:rFonts w:hint="eastAsia"/>
        </w:rPr>
        <w:t xml:space="preserve">键值存储测试</w:t>
      </w:r>
    </w:p>
    <w:p>
      <w:pPr>
        <w:pStyle w:val="BlockText"/>
      </w:pPr>
      <w:r>
        <w:rPr>
          <w:rFonts w:hint="eastAsia"/>
        </w:rPr>
        <w:t xml:space="preserve">【阅读提示】本节聚焦：4.4.1</w:t>
      </w:r>
      <w:r>
        <w:t xml:space="preserve"> </w:t>
      </w:r>
      <w:r>
        <w:rPr>
          <w:rFonts w:hint="eastAsia"/>
        </w:rPr>
        <w:t xml:space="preserve">键值存储测试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键值数据库是最简单的NoSQL数据库类型，以键值对的形式存储数据，提供高效的读写性能。常见的键值数据库包括Redis、Memcached、Riak等。键值数据库测试主要关注数据模型、性能、持久化等方面。</w:t>
      </w:r>
    </w:p>
    <w:p>
      <w:pPr>
        <w:pStyle w:val="BodyText"/>
      </w:pPr>
      <w:r>
        <w:rPr>
          <w:rFonts w:hint="eastAsia"/>
          <w:b/>
          <w:bCs/>
        </w:rPr>
        <w:t xml:space="preserve">测试案例示例：Redis基本功能与性能测试</w:t>
      </w:r>
      <w:r>
        <w:t xml:space="preserve"> </w:t>
      </w:r>
      <w:hyperlink r:id="rId1641">
        <w:r>
          <w:rPr>
            <w:rStyle w:val="Hyperlink"/>
            <w:rFonts w:hint="eastAsia"/>
          </w:rPr>
          <w:t xml:space="preserve">脚本：2-4__block5.py</w:t>
        </w:r>
      </w:hyperlink>
      <w:r>
        <w:t xml:space="preserve"> </w:t>
      </w:r>
      <w:r>
        <w:rPr>
          <w:rFonts w:hint="eastAsia"/>
          <w:b/>
          <w:bCs/>
        </w:rPr>
        <w:t xml:space="preserve">Redis性能测试脚本使用说明</w:t>
      </w:r>
      <w:r>
        <w:rPr>
          <w:rFonts w:hint="eastAsia"/>
        </w:rPr>
        <w:t xml:space="preserve">：</w:t>
      </w:r>
    </w:p>
    <w:p>
      <w:pPr>
        <w:numPr>
          <w:ilvl w:val="0"/>
          <w:numId w:val="1999"/>
        </w:numPr>
      </w:pPr>
      <w:r>
        <w:rPr>
          <w:rFonts w:hint="eastAsia"/>
        </w:rPr>
        <w:t xml:space="preserve">安装依赖：</w:t>
      </w:r>
      <w:r>
        <w:rPr>
          <w:rStyle w:val="VerbatimChar"/>
        </w:rPr>
        <w:t xml:space="preserve">pip install redis</w:t>
      </w:r>
    </w:p>
    <w:p>
      <w:pPr>
        <w:numPr>
          <w:ilvl w:val="0"/>
          <w:numId w:val="1999"/>
        </w:numPr>
      </w:pPr>
      <w:r>
        <w:rPr>
          <w:rFonts w:hint="eastAsia"/>
        </w:rPr>
        <w:t xml:space="preserve">确保Redis服务器已启动并可访问</w:t>
      </w:r>
    </w:p>
    <w:p>
      <w:pPr>
        <w:numPr>
          <w:ilvl w:val="0"/>
          <w:numId w:val="1999"/>
        </w:numPr>
      </w:pPr>
      <w:r>
        <w:rPr>
          <w:rFonts w:hint="eastAsia"/>
        </w:rPr>
        <w:t xml:space="preserve">运行脚本即可执行基本CRUD测试、性能测试和持久化测试</w:t>
      </w:r>
    </w:p>
    <w:p>
      <w:pPr>
        <w:numPr>
          <w:ilvl w:val="0"/>
          <w:numId w:val="1999"/>
        </w:numPr>
      </w:pPr>
      <w:r>
        <w:rPr>
          <w:rFonts w:hint="eastAsia"/>
        </w:rPr>
        <w:t xml:space="preserve">可以通过修改参数调整测试数据量</w:t>
      </w:r>
    </w:p>
    <w:p>
      <w:pPr>
        <w:pStyle w:val="FirstParagraph"/>
      </w:pPr>
      <w:r>
        <w:rPr>
          <w:rFonts w:hint="eastAsia"/>
          <w:b/>
          <w:bCs/>
        </w:rPr>
        <w:t xml:space="preserve">基本CRUD操作测试</w:t>
      </w:r>
      <w:r>
        <w:rPr>
          <w:rFonts w:hint="eastAsia"/>
        </w:rPr>
        <w:t xml:space="preserve">：验证创建、读取、更新、删除操作的正确性和性能。测试不同数据类型（字符串、列表、集合、有序集合、哈希等）的存储和检索功能。验证键的唯一性约束，以及不同数据类型操作的行为。测试边界情况下的系统表现，如空键、超长键值等。</w:t>
      </w:r>
    </w:p>
    <w:p>
      <w:pPr>
        <w:pStyle w:val="BodyText"/>
      </w:pPr>
      <w:r>
        <w:rPr>
          <w:rFonts w:hint="eastAsia"/>
          <w:b/>
          <w:bCs/>
        </w:rPr>
        <w:t xml:space="preserve">数据持久性测试</w:t>
      </w:r>
      <w:r>
        <w:rPr>
          <w:rFonts w:hint="eastAsia"/>
        </w:rPr>
        <w:t xml:space="preserve">：确保数据在重启后仍然存在。对于支持持久化的键值数据库（如Redis），需要测试不同持久化策略（如RDB快照、AOF日志）的效果。测试在系统崩溃、异常关闭等情况下的数据恢复能力。验证持久化对性能的影响，找到性能和持久性的平衡点。</w:t>
      </w:r>
    </w:p>
    <w:p>
      <w:pPr>
        <w:pStyle w:val="BodyText"/>
      </w:pPr>
      <w:r>
        <w:rPr>
          <w:rFonts w:hint="eastAsia"/>
          <w:b/>
          <w:bCs/>
        </w:rPr>
        <w:t xml:space="preserve">过期策略测试</w:t>
      </w:r>
      <w:r>
        <w:rPr>
          <w:rFonts w:hint="eastAsia"/>
        </w:rPr>
        <w:t xml:space="preserve">：测试键值对的过期机制。许多键值数据库支持键的过期时间设置，需要测试过期机制的精确性和可靠性。测试不同过期策略（如惰性删除、定期删除）的行为。验证在高负载情况下过期机制的性能影响。测试过期事件的触发和通知机制。</w:t>
      </w:r>
    </w:p>
    <w:p>
      <w:pPr>
        <w:pStyle w:val="BodyText"/>
      </w:pPr>
      <w:r>
        <w:rPr>
          <w:rFonts w:hint="eastAsia"/>
          <w:b/>
          <w:bCs/>
        </w:rPr>
        <w:t xml:space="preserve">批量操作测试</w:t>
      </w:r>
      <w:r>
        <w:rPr>
          <w:rFonts w:hint="eastAsia"/>
        </w:rPr>
        <w:t xml:space="preserve">：测试批量读写操作的性能。键值数据库通常提供批量操作命令以提高效率，需要测试这些批量操作的正确性和性能提升效果。验证批量操作的原子性保证。测试大批量操作（如MSET、MGET等）的性能表现和内存消耗。</w:t>
      </w:r>
    </w:p>
    <w:p>
      <w:pPr>
        <w:pStyle w:val="BodyText"/>
      </w:pPr>
      <w:r>
        <w:rPr>
          <w:rFonts w:hint="eastAsia"/>
          <w:b/>
          <w:bCs/>
        </w:rPr>
        <w:t xml:space="preserve">内存使用测试</w:t>
      </w:r>
      <w:r>
        <w:rPr>
          <w:rFonts w:hint="eastAsia"/>
        </w:rPr>
        <w:t xml:space="preserve">：监控内存使用情况。对于内存型键值数据库，内存管理至关重要。测试内存限制设置的有效性，以及不同内存淘汰策略（如LRU、LFU、volatile-lru等）的行为。监控内存使用增长趋势，验证是否存在内存泄漏问题。测试在高内存压力下的系统表现。</w:t>
      </w:r>
    </w:p>
    <w:p>
      <w:pPr>
        <w:pStyle w:val="BodyText"/>
      </w:pPr>
      <w:r>
        <w:rPr>
          <w:rFonts w:hint="eastAsia"/>
          <w:b/>
          <w:bCs/>
        </w:rPr>
        <w:t xml:space="preserve">分布式一致性测试</w:t>
      </w:r>
      <w:r>
        <w:rPr>
          <w:rFonts w:hint="eastAsia"/>
        </w:rPr>
        <w:t xml:space="preserve">：验证多节点间的数据一致性。在分布式部署模式下，测试数据复制的一致性和延迟。验证主从复制、多主复制等不同复制拓扑的数据同步效果。测试网络分区等异常情况下的数据一致性保证。</w:t>
      </w:r>
    </w:p>
    <w:p>
      <w:pPr>
        <w:pStyle w:val="BlockText"/>
      </w:pPr>
      <w:r>
        <w:rPr>
          <w:rFonts w:hint="eastAsia"/>
        </w:rPr>
        <w:t xml:space="preserve">【章节重点难点总结】</w:t>
      </w:r>
    </w:p>
    <w:p>
      <w:pPr>
        <w:pStyle w:val="Compact"/>
        <w:numPr>
          <w:ilvl w:val="0"/>
          <w:numId w:val="2000"/>
        </w:numPr>
      </w:pPr>
      <w:r>
        <w:rPr>
          <w:rFonts w:hint="eastAsia"/>
        </w:rPr>
        <w:t xml:space="preserve">本节要点：梳理关键概念、流程与方法；明确输入输出与成功标准</w:t>
      </w:r>
    </w:p>
    <w:p>
      <w:pPr>
        <w:pStyle w:val="Compact"/>
        <w:numPr>
          <w:ilvl w:val="0"/>
          <w:numId w:val="200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001"/>
        </w:numPr>
      </w:pPr>
      <w:r>
        <w:rPr>
          <w:rFonts w:hint="eastAsia"/>
        </w:rPr>
        <w:t xml:space="preserve">结合你的项目，描述本节主题的一个实践场景，并给出验证要点。</w:t>
      </w:r>
    </w:p>
    <w:p>
      <w:pPr>
        <w:pStyle w:val="Compact"/>
        <w:numPr>
          <w:ilvl w:val="0"/>
          <w:numId w:val="2001"/>
        </w:numPr>
      </w:pPr>
      <w:r>
        <w:rPr>
          <w:rFonts w:hint="eastAsia"/>
        </w:rPr>
        <w:t xml:space="preserve">列出2-3个风险点/常见陷阱，并给出可操作的规避建议。</w:t>
      </w:r>
    </w:p>
    <w:p>
      <w:pPr>
        <w:pStyle w:val="FirstParagraph"/>
      </w:pPr>
    </w:p>
    <w:bookmarkStart w:id="1642" w:name="学习目标-379"/>
    <w:p>
      <w:pPr>
        <w:pStyle w:val="Heading5"/>
      </w:pPr>
      <w:r>
        <w:rPr>
          <w:rFonts w:hint="eastAsia"/>
        </w:rPr>
        <w:t xml:space="preserve">学习目标</w:t>
      </w:r>
    </w:p>
    <w:bookmarkEnd w:id="1642"/>
    <w:bookmarkStart w:id="1643" w:name="小结-379"/>
    <w:p>
      <w:pPr>
        <w:pStyle w:val="Heading5"/>
      </w:pPr>
      <w:r>
        <w:rPr>
          <w:rFonts w:hint="eastAsia"/>
        </w:rPr>
        <w:t xml:space="preserve">小结</w:t>
      </w:r>
    </w:p>
    <w:bookmarkEnd w:id="1643"/>
    <w:bookmarkStart w:id="1644" w:name="练习-379"/>
    <w:p>
      <w:pPr>
        <w:pStyle w:val="Heading5"/>
      </w:pPr>
      <w:r>
        <w:rPr>
          <w:rFonts w:hint="eastAsia"/>
        </w:rPr>
        <w:t xml:space="preserve">练习</w:t>
      </w:r>
    </w:p>
    <w:bookmarkEnd w:id="1644"/>
    <w:bookmarkEnd w:id="1645"/>
    <w:bookmarkStart w:id="1649" w:name="X45c73e27a17228e14526d325ddc7211cc7c280c"/>
    <w:p>
      <w:pPr>
        <w:pStyle w:val="Heading4"/>
      </w:pPr>
      <w:r>
        <w:t xml:space="preserve">4.4.2 </w:t>
      </w:r>
      <w:r>
        <w:rPr>
          <w:rFonts w:hint="eastAsia"/>
        </w:rPr>
        <w:t xml:space="preserve">文档数据库测试</w:t>
      </w:r>
    </w:p>
    <w:p>
      <w:pPr>
        <w:pStyle w:val="BlockText"/>
      </w:pPr>
      <w:r>
        <w:rPr>
          <w:rFonts w:hint="eastAsia"/>
        </w:rPr>
        <w:t xml:space="preserve">【阅读提示】本节聚焦：4.4.2</w:t>
      </w:r>
      <w:r>
        <w:t xml:space="preserve"> </w:t>
      </w:r>
      <w:r>
        <w:rPr>
          <w:rFonts w:hint="eastAsia"/>
        </w:rPr>
        <w:t xml:space="preserve">文档数据库测试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文档数据库以文档形式存储数据，通常使用JSON或BSON等格式，提供灵活的数据模型和强大的查询能力。常见的文档数据库包括MongoDB、CouchDB、RavenDB等。文档数据库测试主要关注文档操作、索引、聚合等方面。</w:t>
      </w:r>
    </w:p>
    <w:p>
      <w:pPr>
        <w:pStyle w:val="BodyText"/>
      </w:pPr>
      <w:r>
        <w:rPr>
          <w:rFonts w:hint="eastAsia"/>
          <w:b/>
          <w:bCs/>
        </w:rPr>
        <w:t xml:space="preserve">文档CRUD测试</w:t>
      </w:r>
      <w:r>
        <w:rPr>
          <w:rFonts w:hint="eastAsia"/>
        </w:rPr>
        <w:t xml:space="preserve">：验证文档的增删改查功能。测试不同结构文档的创建、读取、更新、删除操作。验证文档字段的添加、修改、删除等操作的正确性。测试复杂嵌套文档的处理能力，包括多层嵌套结构的查询和更新。</w:t>
      </w:r>
    </w:p>
    <w:p>
      <w:pPr>
        <w:pStyle w:val="BodyText"/>
      </w:pPr>
      <w:r>
        <w:rPr>
          <w:rFonts w:hint="eastAsia"/>
          <w:b/>
          <w:bCs/>
        </w:rPr>
        <w:t xml:space="preserve">嵌套文档测试</w:t>
      </w:r>
      <w:r>
        <w:rPr>
          <w:rFonts w:hint="eastAsia"/>
        </w:rPr>
        <w:t xml:space="preserve">：测试嵌套文档的处理。文档数据库的一个重要特性是支持嵌套文档结构，需要测试对嵌套文档的各种操作。验证对嵌套数组的查询、更新、删除功能。测试深度嵌套文档的性能表现，找出嵌套层级对性能的影响。</w:t>
      </w:r>
    </w:p>
    <w:p>
      <w:pPr>
        <w:pStyle w:val="BodyText"/>
      </w:pPr>
      <w:r>
        <w:rPr>
          <w:rFonts w:hint="eastAsia"/>
          <w:b/>
          <w:bCs/>
        </w:rPr>
        <w:t xml:space="preserve">索引功能测试</w:t>
      </w:r>
      <w:r>
        <w:rPr>
          <w:rFonts w:hint="eastAsia"/>
        </w:rPr>
        <w:t xml:space="preserve">：验证索引的创建和使用。文档数据库支持对文档字段创建索引，以提高查询性能。测试单字段索引、复合索引、文本索引、地理空间索引等的创建和使用。通过执行计划分析，验证查询是否正确使用了索引。测试索引对写入性能的影响，以及索引维护的开销。</w:t>
      </w:r>
    </w:p>
    <w:p>
      <w:pPr>
        <w:pStyle w:val="BodyText"/>
      </w:pPr>
      <w:r>
        <w:rPr>
          <w:rFonts w:hint="eastAsia"/>
          <w:b/>
          <w:bCs/>
        </w:rPr>
        <w:t xml:space="preserve">聚合查询测试</w:t>
      </w:r>
      <w:r>
        <w:rPr>
          <w:rFonts w:hint="eastAsia"/>
        </w:rPr>
        <w:t xml:space="preserve">：测试聚合操作的正确性。文档数据库通常提供强大的聚合框架，支持分组、排序、过滤等操作。测试各种聚合管道操作的功能和性能。验证复杂聚合查询的正确性和执行效率。测试大数据量下聚合查询的性能表现和资源消耗。</w:t>
      </w:r>
    </w:p>
    <w:p>
      <w:pPr>
        <w:pStyle w:val="BodyText"/>
      </w:pPr>
      <w:r>
        <w:rPr>
          <w:rFonts w:hint="eastAsia"/>
          <w:b/>
          <w:bCs/>
        </w:rPr>
        <w:t xml:space="preserve">模式灵活性测试</w:t>
      </w:r>
      <w:r>
        <w:rPr>
          <w:rFonts w:hint="eastAsia"/>
        </w:rPr>
        <w:t xml:space="preserve">：测试不同结构文档的处理。文档数据库的一个主要优势是支持动态模式，允许同一集合中的文档具有不同的结构。测试在不更新模式的情况下添加新字段的行为。验证文档验证机制的有效性（如MongoDB的模式验证功能）。测试在混合模式下的查询性能。</w:t>
      </w:r>
    </w:p>
    <w:p>
      <w:pPr>
        <w:pStyle w:val="BodyText"/>
      </w:pPr>
      <w:r>
        <w:rPr>
          <w:rFonts w:hint="eastAsia"/>
          <w:b/>
          <w:bCs/>
        </w:rPr>
        <w:t xml:space="preserve">全文检索测试</w:t>
      </w:r>
      <w:r>
        <w:rPr>
          <w:rFonts w:hint="eastAsia"/>
        </w:rPr>
        <w:t xml:space="preserve">：验证全文检索功能。许多文档数据库提供全文检索能力，需要测试全文索引的创建和查询功能。验证分词准确性、相关性排序、模糊搜索等特性。测试在大文档集上的全文检索性能。</w:t>
      </w:r>
    </w:p>
    <w:p>
      <w:pPr>
        <w:pStyle w:val="BlockText"/>
      </w:pPr>
      <w:r>
        <w:rPr>
          <w:rFonts w:hint="eastAsia"/>
        </w:rPr>
        <w:t xml:space="preserve">【章节重点难点总结】</w:t>
      </w:r>
    </w:p>
    <w:p>
      <w:pPr>
        <w:pStyle w:val="Compact"/>
        <w:numPr>
          <w:ilvl w:val="0"/>
          <w:numId w:val="2002"/>
        </w:numPr>
      </w:pPr>
      <w:r>
        <w:rPr>
          <w:rFonts w:hint="eastAsia"/>
        </w:rPr>
        <w:t xml:space="preserve">本节要点：梳理关键概念、流程与方法；明确输入输出与成功标准</w:t>
      </w:r>
    </w:p>
    <w:p>
      <w:pPr>
        <w:pStyle w:val="Compact"/>
        <w:numPr>
          <w:ilvl w:val="0"/>
          <w:numId w:val="200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003"/>
        </w:numPr>
      </w:pPr>
      <w:r>
        <w:rPr>
          <w:rFonts w:hint="eastAsia"/>
        </w:rPr>
        <w:t xml:space="preserve">结合你的项目，描述本节主题的一个实践场景，并给出验证要点。</w:t>
      </w:r>
    </w:p>
    <w:p>
      <w:pPr>
        <w:pStyle w:val="Compact"/>
        <w:numPr>
          <w:ilvl w:val="0"/>
          <w:numId w:val="2003"/>
        </w:numPr>
      </w:pPr>
      <w:r>
        <w:rPr>
          <w:rFonts w:hint="eastAsia"/>
        </w:rPr>
        <w:t xml:space="preserve">列出2-3个风险点/常见陷阱，并给出可操作的规避建议。</w:t>
      </w:r>
    </w:p>
    <w:p>
      <w:pPr>
        <w:pStyle w:val="FirstParagraph"/>
      </w:pPr>
    </w:p>
    <w:bookmarkStart w:id="1646" w:name="学习目标-380"/>
    <w:p>
      <w:pPr>
        <w:pStyle w:val="Heading5"/>
      </w:pPr>
      <w:r>
        <w:rPr>
          <w:rFonts w:hint="eastAsia"/>
        </w:rPr>
        <w:t xml:space="preserve">学习目标</w:t>
      </w:r>
    </w:p>
    <w:bookmarkEnd w:id="1646"/>
    <w:bookmarkStart w:id="1647" w:name="小结-380"/>
    <w:p>
      <w:pPr>
        <w:pStyle w:val="Heading5"/>
      </w:pPr>
      <w:r>
        <w:rPr>
          <w:rFonts w:hint="eastAsia"/>
        </w:rPr>
        <w:t xml:space="preserve">小结</w:t>
      </w:r>
    </w:p>
    <w:bookmarkEnd w:id="1647"/>
    <w:bookmarkStart w:id="1648" w:name="练习-380"/>
    <w:p>
      <w:pPr>
        <w:pStyle w:val="Heading5"/>
      </w:pPr>
      <w:r>
        <w:rPr>
          <w:rFonts w:hint="eastAsia"/>
        </w:rPr>
        <w:t xml:space="preserve">练习</w:t>
      </w:r>
    </w:p>
    <w:bookmarkEnd w:id="1648"/>
    <w:bookmarkEnd w:id="1649"/>
    <w:bookmarkStart w:id="1653" w:name="X017d177f97c9f1932d2fe90298dd83f9ae13e7c"/>
    <w:p>
      <w:pPr>
        <w:pStyle w:val="Heading4"/>
      </w:pPr>
      <w:r>
        <w:t xml:space="preserve">4.4.3 </w:t>
      </w:r>
      <w:r>
        <w:rPr>
          <w:rFonts w:hint="eastAsia"/>
        </w:rPr>
        <w:t xml:space="preserve">列族数据库测试</w:t>
      </w:r>
    </w:p>
    <w:p>
      <w:pPr>
        <w:pStyle w:val="BlockText"/>
      </w:pPr>
      <w:r>
        <w:rPr>
          <w:rFonts w:hint="eastAsia"/>
        </w:rPr>
        <w:t xml:space="preserve">【阅读提示】本节聚焦：4.4.3</w:t>
      </w:r>
      <w:r>
        <w:t xml:space="preserve"> </w:t>
      </w:r>
      <w:r>
        <w:rPr>
          <w:rFonts w:hint="eastAsia"/>
        </w:rPr>
        <w:t xml:space="preserve">列族数据库测试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列族数据库（也称为宽列数据库）是一种面向列的数据存储，适合存储半结构化数据和大数据集。常见的列族数据库包括HBase、Cassandra、ScyllaDB等。列族数据库测试主要关注列族操作、宽表处理、范围查询等方面。</w:t>
      </w:r>
    </w:p>
    <w:p>
      <w:pPr>
        <w:pStyle w:val="BodyText"/>
      </w:pPr>
      <w:r>
        <w:rPr>
          <w:rFonts w:hint="eastAsia"/>
          <w:b/>
          <w:bCs/>
        </w:rPr>
        <w:t xml:space="preserve">列族操作测试</w:t>
      </w:r>
      <w:r>
        <w:rPr>
          <w:rFonts w:hint="eastAsia"/>
        </w:rPr>
        <w:t xml:space="preserve">：测试列族和列的基本操作。测试列族的创建、修改、删除操作。验证列的添加、更新、删除操作的正确性。测试多列族表的操作行为。特别关注列族设计对性能的影响，验证合理的列族设计能否提高查询效率。</w:t>
      </w:r>
    </w:p>
    <w:p>
      <w:pPr>
        <w:pStyle w:val="BodyText"/>
      </w:pPr>
      <w:r>
        <w:rPr>
          <w:rFonts w:hint="eastAsia"/>
          <w:b/>
          <w:bCs/>
        </w:rPr>
        <w:t xml:space="preserve">宽表测试</w:t>
      </w:r>
      <w:r>
        <w:rPr>
          <w:rFonts w:hint="eastAsia"/>
        </w:rPr>
        <w:t xml:space="preserve">：验证对宽表的处理能力。列族数据库的一个特点是能够高效处理宽表（每行有大量列）。测试具有大量列的表的读写性能。验证对稀疏表（大部分列为空）的处理效率。测试宽表的存储效率和压缩效果。</w:t>
      </w:r>
    </w:p>
    <w:p>
      <w:pPr>
        <w:pStyle w:val="BodyText"/>
      </w:pPr>
      <w:r>
        <w:rPr>
          <w:rFonts w:hint="eastAsia"/>
          <w:b/>
          <w:bCs/>
        </w:rPr>
        <w:t xml:space="preserve">范围查询测试</w:t>
      </w:r>
      <w:r>
        <w:rPr>
          <w:rFonts w:hint="eastAsia"/>
        </w:rPr>
        <w:t xml:space="preserve">：测试基于行键的范围查询。列族数据库通常基于行键进行物理排序，优化了范围查询性能。测试不同条件下的范围查询功能和性能。验证行键设计对查询性能的影响。测试分页查询的实现和性能。测试复杂条件组合的范围查询。</w:t>
      </w:r>
    </w:p>
    <w:p>
      <w:pPr>
        <w:pStyle w:val="BodyText"/>
      </w:pPr>
      <w:r>
        <w:rPr>
          <w:rFonts w:hint="eastAsia"/>
          <w:b/>
          <w:bCs/>
        </w:rPr>
        <w:t xml:space="preserve">列族压缩测试</w:t>
      </w:r>
      <w:r>
        <w:rPr>
          <w:rFonts w:hint="eastAsia"/>
        </w:rPr>
        <w:t xml:space="preserve">：验证压缩功能的有效性。列族数据库通常支持多种压缩算法，以减少存储空间和提高I/O效率。测试不同压缩算法（如GZIP、LZO、Snappy）的压缩比和性能影响。验证压缩配置的正确性和灵活性。测试压缩对读写性能的影响。</w:t>
      </w:r>
    </w:p>
    <w:p>
      <w:pPr>
        <w:pStyle w:val="BodyText"/>
      </w:pPr>
      <w:r>
        <w:rPr>
          <w:rFonts w:hint="eastAsia"/>
          <w:b/>
          <w:bCs/>
        </w:rPr>
        <w:t xml:space="preserve">版本控制测试</w:t>
      </w:r>
      <w:r>
        <w:rPr>
          <w:rFonts w:hint="eastAsia"/>
        </w:rPr>
        <w:t xml:space="preserve">：测试数据版本控制功能。一些列族数据库（如HBase）支持单元格级别的版本控制，允许存储数据的多个版本。测试版本控制的配置和行为。验证版本过期和清理机制的有效性。测试多版本数据的查询和恢复功能。</w:t>
      </w:r>
    </w:p>
    <w:p>
      <w:pPr>
        <w:pStyle w:val="BodyText"/>
      </w:pPr>
      <w:r>
        <w:rPr>
          <w:rFonts w:hint="eastAsia"/>
          <w:b/>
          <w:bCs/>
        </w:rPr>
        <w:t xml:space="preserve">协处理器测试</w:t>
      </w:r>
      <w:r>
        <w:rPr>
          <w:rFonts w:hint="eastAsia"/>
        </w:rPr>
        <w:t xml:space="preserve">：验证协处理器的功能。许多列族数据库支持协处理器，允许在数据存储节点上执行计算逻辑。测试协处理器的部署、执行和性能。验证协处理器在分布式环境中的正确性。测试协处理器对系统性能的影响。</w:t>
      </w:r>
    </w:p>
    <w:p>
      <w:pPr>
        <w:pStyle w:val="BlockText"/>
      </w:pPr>
      <w:r>
        <w:rPr>
          <w:rFonts w:hint="eastAsia"/>
        </w:rPr>
        <w:t xml:space="preserve">【章节重点难点总结】</w:t>
      </w:r>
    </w:p>
    <w:p>
      <w:pPr>
        <w:pStyle w:val="Compact"/>
        <w:numPr>
          <w:ilvl w:val="0"/>
          <w:numId w:val="2004"/>
        </w:numPr>
      </w:pPr>
      <w:r>
        <w:rPr>
          <w:rFonts w:hint="eastAsia"/>
        </w:rPr>
        <w:t xml:space="preserve">本节要点：梳理关键概念、流程与方法；明确输入输出与成功标准</w:t>
      </w:r>
    </w:p>
    <w:p>
      <w:pPr>
        <w:pStyle w:val="Compact"/>
        <w:numPr>
          <w:ilvl w:val="0"/>
          <w:numId w:val="2004"/>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005"/>
        </w:numPr>
      </w:pPr>
      <w:r>
        <w:rPr>
          <w:rFonts w:hint="eastAsia"/>
        </w:rPr>
        <w:t xml:space="preserve">用</w:t>
      </w:r>
      <w:r>
        <w:t xml:space="preserve"> 3~5 </w:t>
      </w:r>
      <w:r>
        <w:rPr>
          <w:rFonts w:hint="eastAsia"/>
        </w:rPr>
        <w:t xml:space="preserve">条项目化要点复盘本章内容</w:t>
      </w:r>
    </w:p>
    <w:p>
      <w:pPr>
        <w:pStyle w:val="Compact"/>
        <w:numPr>
          <w:ilvl w:val="0"/>
          <w:numId w:val="2005"/>
        </w:numPr>
      </w:pPr>
      <w:r>
        <w:rPr>
          <w:rFonts w:hint="eastAsia"/>
        </w:rPr>
        <w:t xml:space="preserve">指出易错点/反模式与纠正建议</w:t>
      </w:r>
    </w:p>
    <w:p>
      <w:pPr>
        <w:pStyle w:val="Compact"/>
        <w:numPr>
          <w:ilvl w:val="0"/>
          <w:numId w:val="2005"/>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006"/>
        </w:numPr>
      </w:pPr>
      <w:r>
        <w:rPr>
          <w:rFonts w:hint="eastAsia"/>
        </w:rPr>
        <w:t xml:space="preserve">结合你的项目，描述本节主题的一个实践场景，并给出验证要点。</w:t>
      </w:r>
    </w:p>
    <w:p>
      <w:pPr>
        <w:pStyle w:val="Compact"/>
        <w:numPr>
          <w:ilvl w:val="0"/>
          <w:numId w:val="2006"/>
        </w:numPr>
      </w:pPr>
      <w:r>
        <w:rPr>
          <w:rFonts w:hint="eastAsia"/>
        </w:rPr>
        <w:t xml:space="preserve">列出2-3个风险点/常见陷阱，并给出可操作的规避建议。</w:t>
      </w:r>
    </w:p>
    <w:p>
      <w:pPr>
        <w:pStyle w:val="FirstParagraph"/>
      </w:pPr>
    </w:p>
    <w:bookmarkStart w:id="1650" w:name="学习目标-381"/>
    <w:p>
      <w:pPr>
        <w:pStyle w:val="Heading5"/>
      </w:pPr>
      <w:r>
        <w:rPr>
          <w:rFonts w:hint="eastAsia"/>
        </w:rPr>
        <w:t xml:space="preserve">学习目标</w:t>
      </w:r>
    </w:p>
    <w:bookmarkEnd w:id="1650"/>
    <w:bookmarkStart w:id="1651" w:name="小结-381"/>
    <w:p>
      <w:pPr>
        <w:pStyle w:val="Heading5"/>
      </w:pPr>
      <w:r>
        <w:rPr>
          <w:rFonts w:hint="eastAsia"/>
        </w:rPr>
        <w:t xml:space="preserve">小结</w:t>
      </w:r>
    </w:p>
    <w:bookmarkEnd w:id="1651"/>
    <w:bookmarkStart w:id="1652" w:name="练习-381"/>
    <w:p>
      <w:pPr>
        <w:pStyle w:val="Heading5"/>
      </w:pPr>
      <w:r>
        <w:rPr>
          <w:rFonts w:hint="eastAsia"/>
        </w:rPr>
        <w:t xml:space="preserve">练习</w:t>
      </w:r>
    </w:p>
    <w:bookmarkEnd w:id="1652"/>
    <w:bookmarkEnd w:id="1653"/>
    <w:bookmarkStart w:id="1654" w:name="X80f0f1a28f054adb4aa6da36d507e9af1f2c98a"/>
    <w:p>
      <w:pPr>
        <w:pStyle w:val="Heading4"/>
      </w:pPr>
      <w:r>
        <w:t xml:space="preserve">4.4.4 </w:t>
      </w:r>
      <w:r>
        <w:rPr>
          <w:rFonts w:hint="eastAsia"/>
        </w:rPr>
        <w:t xml:space="preserve">图数据库测试</w:t>
      </w:r>
    </w:p>
    <w:p>
      <w:pPr>
        <w:pStyle w:val="BlockText"/>
      </w:pPr>
      <w:r>
        <w:rPr>
          <w:rFonts w:hint="eastAsia"/>
        </w:rPr>
        <w:t xml:space="preserve">【阅读提示】本节聚焦：4.6.4</w:t>
      </w:r>
      <w:r>
        <w:t xml:space="preserve"> </w:t>
      </w:r>
      <w:r>
        <w:rPr>
          <w:rFonts w:hint="eastAsia"/>
        </w:rPr>
        <w:t xml:space="preserve">灾难恢复测试。建议先看结构，再带着问题阅读，关注关键术语、流程与案例，结合自身项目做对照。</w:t>
      </w:r>
    </w:p>
    <w:p>
      <w:pPr>
        <w:pStyle w:val="FirstParagraph"/>
      </w:pPr>
      <w:r>
        <w:rPr>
          <w:rFonts w:hint="eastAsia"/>
        </w:rPr>
        <w:t xml:space="preserve">图数据库专为存储和查询图结构数据而设计，提供高效的节点和边关系处理能力。常见的图数据库包括Neo4j、JanusGraph、ArangoDB等。图数据库测试主要关注图结构、遍历操作、路径查询等方面。</w:t>
      </w:r>
    </w:p>
    <w:p>
      <w:pPr>
        <w:pStyle w:val="BodyText"/>
      </w:pPr>
      <w:r>
        <w:rPr>
          <w:rFonts w:hint="eastAsia"/>
          <w:b/>
          <w:bCs/>
        </w:rPr>
        <w:t xml:space="preserve">图结构验证</w:t>
      </w:r>
      <w:r>
        <w:rPr>
          <w:rFonts w:hint="eastAsia"/>
        </w:rPr>
        <w:t xml:space="preserve">：测试节点和边的创建和关系。测试节点的创建、属性设置、查询功能。验证边的创建、方向、属性设置、查询功能。测试节点和边的删除操作及其级联效应。特别关注大量节点和边情况下的操作性能。</w:t>
      </w:r>
    </w:p>
    <w:p>
      <w:pPr>
        <w:pStyle w:val="BodyText"/>
      </w:pPr>
      <w:r>
        <w:rPr>
          <w:rFonts w:hint="eastAsia"/>
          <w:b/>
          <w:bCs/>
        </w:rPr>
        <w:t xml:space="preserve">图遍历测试</w:t>
      </w:r>
      <w:r>
        <w:rPr>
          <w:rFonts w:hint="eastAsia"/>
        </w:rPr>
        <w:t xml:space="preserve">：验证各种图遍历操作。图遍历是图数据库的核心功能，需要测试不同遍历策略（深度优先、广度优先）的实现。测试带过滤条件的遍历操作。验证遍历性能与图规模的关系，找出性能瓶颈。测试遍历操作的内存消耗和优化技术。</w:t>
      </w:r>
    </w:p>
    <w:p>
      <w:pPr>
        <w:pStyle w:val="BodyText"/>
      </w:pPr>
      <w:r>
        <w:rPr>
          <w:rFonts w:hint="eastAsia"/>
          <w:b/>
          <w:bCs/>
        </w:rPr>
        <w:t xml:space="preserve">路径查询测试</w:t>
      </w:r>
      <w:r>
        <w:rPr>
          <w:rFonts w:hint="eastAsia"/>
        </w:rPr>
        <w:t xml:space="preserve">：测试最短路径等查询。路径查询是图数据库的重要应用场景，需要测试最短路径算法的正确性和效率。验证变长路径查询的实现。测试复杂路径条件（如带权重、带时间限制）的查询功能。测试路径查询在大规模图上的性能表现。</w:t>
      </w:r>
    </w:p>
    <w:p>
      <w:pPr>
        <w:pStyle w:val="BodyText"/>
      </w:pPr>
      <w:r>
        <w:rPr>
          <w:rFonts w:hint="eastAsia"/>
          <w:b/>
          <w:bCs/>
        </w:rPr>
        <w:t xml:space="preserve">社区检测测试</w:t>
      </w:r>
      <w:r>
        <w:rPr>
          <w:rFonts w:hint="eastAsia"/>
        </w:rPr>
        <w:t xml:space="preserve">：验证社区检测算法。许多图数据库提供社区检测功能，用于发现图中的紧密连接子图。测试各种社区检测算法（如Louvain、Label</w:t>
      </w:r>
      <w:r>
        <w:t xml:space="preserve"> </w:t>
      </w:r>
      <w:r>
        <w:rPr>
          <w:rFonts w:hint="eastAsia"/>
        </w:rPr>
        <w:t xml:space="preserve">Propagation）的正确性和性能。验证社区划分的质量和稳定性。测试算法在大规模图数据上的可扩展性。</w:t>
      </w:r>
    </w:p>
    <w:p>
      <w:pPr>
        <w:pStyle w:val="BodyText"/>
      </w:pPr>
      <w:r>
        <w:rPr>
          <w:rFonts w:hint="eastAsia"/>
          <w:b/>
          <w:bCs/>
        </w:rPr>
        <w:t xml:space="preserve">图算法性能</w:t>
      </w:r>
      <w:r>
        <w:rPr>
          <w:rFonts w:hint="eastAsia"/>
        </w:rPr>
        <w:t xml:space="preserve">：测试各种图算法的性能。图数据库通常提供多种内置图算法，如中心性计算、聚类、路径分析等。测试这些算法的执行效率和资源消耗。验证算法结果的正确性。测试算法在不同规模图数据上的扩展性。</w:t>
      </w:r>
    </w:p>
    <w:p>
      <w:pPr>
        <w:pStyle w:val="BodyText"/>
      </w:pPr>
      <w:r>
        <w:rPr>
          <w:rFonts w:hint="eastAsia"/>
          <w:b/>
          <w:bCs/>
        </w:rPr>
        <w:t xml:space="preserve">大规模图测试</w:t>
      </w:r>
      <w:r>
        <w:rPr>
          <w:rFonts w:hint="eastAsia"/>
        </w:rPr>
        <w:t xml:space="preserve">：测试对大规模图的处理能力。图数据库的一个主要挑战是处理大规模图数据（数百万节点和数十亿边）。测试在大规模图上的基本操作性能。验证数据导入和导出的效率。测试图分区和分布式处理能力。评估系统在长时间运行大规模图查询时的稳定性。</w:t>
      </w:r>
    </w:p>
    <w:p>
      <w:pPr>
        <w:pStyle w:val="BodyText"/>
      </w:pPr>
      <w:r>
        <w:rPr>
          <w:rFonts w:hint="eastAsia"/>
        </w:rPr>
        <w:t xml:space="preserve">通过对不同类型NoSQL数据库的针对性测试，我们可以全面评估其功能正确性、性能表现、可靠性和可扩展性，为大数据系统的存储层选择和优化提供有力支持。不同类型的NoSQL数据库各有优势和适用场景，需要根据具体的业务需求和数据特点选择合适的数据库类型，并设计相应的测试策略。</w:t>
      </w:r>
    </w:p>
    <w:p>
      <w:pPr>
        <w:pStyle w:val="BlockText"/>
      </w:pPr>
      <w:r>
        <w:rPr>
          <w:rFonts w:hint="eastAsia"/>
        </w:rPr>
        <w:t xml:space="preserve">【章节重点难点总结】</w:t>
      </w:r>
    </w:p>
    <w:p>
      <w:pPr>
        <w:pStyle w:val="Compact"/>
        <w:numPr>
          <w:ilvl w:val="0"/>
          <w:numId w:val="2007"/>
        </w:numPr>
      </w:pPr>
      <w:r>
        <w:rPr>
          <w:rFonts w:hint="eastAsia"/>
        </w:rPr>
        <w:t xml:space="preserve">本节要点：梳理关键概念、流程与方法；明确输入输出与成功标准</w:t>
      </w:r>
    </w:p>
    <w:p>
      <w:pPr>
        <w:pStyle w:val="Compact"/>
        <w:numPr>
          <w:ilvl w:val="0"/>
          <w:numId w:val="200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008"/>
        </w:numPr>
      </w:pPr>
      <w:r>
        <w:rPr>
          <w:rFonts w:hint="eastAsia"/>
        </w:rPr>
        <w:t xml:space="preserve">结合你的项目，描述本节主题的一个实践场景，并给出验证要点。</w:t>
      </w:r>
    </w:p>
    <w:p>
      <w:pPr>
        <w:pStyle w:val="Compact"/>
        <w:numPr>
          <w:ilvl w:val="0"/>
          <w:numId w:val="2008"/>
        </w:numPr>
      </w:pPr>
      <w:r>
        <w:rPr>
          <w:rFonts w:hint="eastAsia"/>
        </w:rPr>
        <w:t xml:space="preserve">列出2-3个风险点/常见陷阱，并给出可操作的规避建议。</w:t>
      </w:r>
    </w:p>
    <w:p>
      <w:pPr>
        <w:pStyle w:val="FirstParagraph"/>
      </w:pPr>
    </w:p>
    <w:bookmarkEnd w:id="1654"/>
    <w:bookmarkStart w:id="1655" w:name="学习目标-382"/>
    <w:p>
      <w:pPr>
        <w:pStyle w:val="Heading4"/>
      </w:pPr>
      <w:r>
        <w:rPr>
          <w:rFonts w:hint="eastAsia"/>
        </w:rPr>
        <w:t xml:space="preserve">学习目标</w:t>
      </w:r>
    </w:p>
    <w:bookmarkEnd w:id="1655"/>
    <w:bookmarkStart w:id="1656" w:name="小结-382"/>
    <w:p>
      <w:pPr>
        <w:pStyle w:val="Heading4"/>
      </w:pPr>
      <w:r>
        <w:rPr>
          <w:rFonts w:hint="eastAsia"/>
        </w:rPr>
        <w:t xml:space="preserve">小结</w:t>
      </w:r>
    </w:p>
    <w:bookmarkEnd w:id="1656"/>
    <w:bookmarkStart w:id="1660" w:name="练习-382"/>
    <w:p>
      <w:pPr>
        <w:pStyle w:val="Heading4"/>
      </w:pPr>
      <w:r>
        <w:rPr>
          <w:rFonts w:hint="eastAsia"/>
        </w:rPr>
        <w:t xml:space="preserve">练习</w:t>
      </w:r>
    </w:p>
    <w:bookmarkStart w:id="1657" w:name="学习目标-383"/>
    <w:p>
      <w:pPr>
        <w:pStyle w:val="Heading5"/>
      </w:pPr>
      <w:r>
        <w:rPr>
          <w:rFonts w:hint="eastAsia"/>
        </w:rPr>
        <w:t xml:space="preserve">学习目标</w:t>
      </w:r>
    </w:p>
    <w:bookmarkEnd w:id="1657"/>
    <w:bookmarkStart w:id="1658" w:name="小结-383"/>
    <w:p>
      <w:pPr>
        <w:pStyle w:val="Heading5"/>
      </w:pPr>
      <w:r>
        <w:rPr>
          <w:rFonts w:hint="eastAsia"/>
        </w:rPr>
        <w:t xml:space="preserve">小结</w:t>
      </w:r>
    </w:p>
    <w:bookmarkEnd w:id="1658"/>
    <w:bookmarkStart w:id="1659" w:name="练习-383"/>
    <w:p>
      <w:pPr>
        <w:pStyle w:val="Heading5"/>
      </w:pPr>
      <w:r>
        <w:rPr>
          <w:rFonts w:hint="eastAsia"/>
        </w:rPr>
        <w:t xml:space="preserve">练习</w:t>
      </w:r>
    </w:p>
    <w:bookmarkEnd w:id="1659"/>
    <w:bookmarkEnd w:id="1660"/>
    <w:bookmarkEnd w:id="1661"/>
    <w:bookmarkStart w:id="1683" w:name="X6c779d920dec397c3ba60dc7138879534d29a6e"/>
    <w:p>
      <w:pPr>
        <w:pStyle w:val="Heading3"/>
      </w:pPr>
      <w:r>
        <w:t xml:space="preserve">4.5 </w:t>
      </w:r>
      <w:r>
        <w:rPr>
          <w:rFonts w:hint="eastAsia"/>
        </w:rPr>
        <w:t xml:space="preserve">数据仓库测试方法</w:t>
      </w:r>
    </w:p>
    <w:p>
      <w:pPr>
        <w:pStyle w:val="BlockText"/>
      </w:pPr>
      <w:r>
        <w:rPr>
          <w:rFonts w:hint="eastAsia"/>
        </w:rPr>
        <w:t xml:space="preserve">【先修知识】</w:t>
      </w:r>
    </w:p>
    <w:p>
      <w:pPr>
        <w:pStyle w:val="Compact"/>
        <w:numPr>
          <w:ilvl w:val="0"/>
          <w:numId w:val="2009"/>
        </w:numPr>
      </w:pPr>
      <w:r>
        <w:rPr>
          <w:rFonts w:hint="eastAsia"/>
        </w:rPr>
        <w:t xml:space="preserve">基础：Linux/网络/SQL/一种脚本语言（如</w:t>
      </w:r>
      <w:r>
        <w:t xml:space="preserve"> </w:t>
      </w:r>
      <w:r>
        <w:rPr>
          <w:rFonts w:hint="eastAsia"/>
        </w:rPr>
        <w:t xml:space="preserve">Python）</w:t>
      </w:r>
    </w:p>
    <w:p>
      <w:pPr>
        <w:pStyle w:val="Compact"/>
        <w:numPr>
          <w:ilvl w:val="0"/>
          <w:numId w:val="2009"/>
        </w:numPr>
      </w:pPr>
      <w:r>
        <w:rPr>
          <w:rFonts w:hint="eastAsia"/>
        </w:rPr>
        <w:t xml:space="preserve">大数据入门：分布式/存储与计算分离/批流概念</w:t>
      </w:r>
    </w:p>
    <w:p>
      <w:pPr>
        <w:pStyle w:val="Compact"/>
        <w:numPr>
          <w:ilvl w:val="0"/>
          <w:numId w:val="200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01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010"/>
        </w:numPr>
      </w:pPr>
      <w:r>
        <w:rPr>
          <w:rFonts w:hint="eastAsia"/>
        </w:rPr>
        <w:t xml:space="preserve">能完成</w:t>
      </w:r>
      <w:r>
        <w:t xml:space="preserve"> 1 </w:t>
      </w:r>
      <w:r>
        <w:rPr>
          <w:rFonts w:hint="eastAsia"/>
        </w:rPr>
        <w:t xml:space="preserve">个与本章紧密相关的动手实践</w:t>
      </w:r>
    </w:p>
    <w:p>
      <w:pPr>
        <w:pStyle w:val="Compact"/>
        <w:numPr>
          <w:ilvl w:val="0"/>
          <w:numId w:val="201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011"/>
        </w:numPr>
      </w:pPr>
      <w:r>
        <w:rPr>
          <w:rFonts w:hint="eastAsia"/>
        </w:rPr>
        <w:t xml:space="preserve">请补充本章关键术语及中英对照（参考术语表）</w:t>
      </w:r>
    </w:p>
    <w:p>
      <w:pPr>
        <w:pStyle w:val="BlockText"/>
      </w:pPr>
      <w:r>
        <w:rPr>
          <w:rFonts w:hint="eastAsia"/>
        </w:rPr>
        <w:t xml:space="preserve">【阅读提示】本章聚焦：4.5</w:t>
      </w:r>
      <w:r>
        <w:t xml:space="preserve"> </w:t>
      </w:r>
      <w:r>
        <w:rPr>
          <w:rFonts w:hint="eastAsia"/>
        </w:rPr>
        <w:t xml:space="preserve">数据仓库测试方法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仓库是企业级数据存储的核心组件，用于支持复杂的数据分析和决策支持。与传统数据库相比，数据仓库具有不同的数据模型、ETL流程和查询模式，因此需要专门的测试方法和技术。本节将详细介绍数据仓库测试的关键方法，包括数据加载测试、ETL过程测试、多维模型测试和查询性能测试。</w:t>
      </w:r>
    </w:p>
    <w:p>
      <w:pPr>
        <w:pStyle w:val="BodyText"/>
      </w:pPr>
    </w:p>
    <w:bookmarkStart w:id="1665" w:name="X8fcecf27591a27a97938473ee334aedd6b2f997"/>
    <w:p>
      <w:pPr>
        <w:pStyle w:val="Heading4"/>
      </w:pPr>
      <w:r>
        <w:t xml:space="preserve">4.5.1 </w:t>
      </w:r>
      <w:r>
        <w:rPr>
          <w:rFonts w:hint="eastAsia"/>
        </w:rPr>
        <w:t xml:space="preserve">数据加载测试</w:t>
      </w:r>
    </w:p>
    <w:p>
      <w:pPr>
        <w:pStyle w:val="BlockText"/>
      </w:pPr>
      <w:r>
        <w:rPr>
          <w:rFonts w:hint="eastAsia"/>
        </w:rPr>
        <w:t xml:space="preserve">【阅读提示】本节聚焦：4.5.1</w:t>
      </w:r>
      <w:r>
        <w:t xml:space="preserve"> </w:t>
      </w:r>
      <w:r>
        <w:rPr>
          <w:rFonts w:hint="eastAsia"/>
        </w:rPr>
        <w:t xml:space="preserve">数据加载测试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数据加载是数据仓库构建的第一步，也是确保数据质量的关键环节。数据加载测试主要验证数据从源系统到数据仓库的完整、准确和高效的传输过程。</w:t>
      </w:r>
    </w:p>
    <w:p>
      <w:pPr>
        <w:pStyle w:val="BodyText"/>
      </w:pPr>
      <w:r>
        <w:rPr>
          <w:rFonts w:hint="eastAsia"/>
          <w:b/>
          <w:bCs/>
        </w:rPr>
        <w:t xml:space="preserve">全量加载测试</w:t>
      </w:r>
      <w:r>
        <w:rPr>
          <w:rFonts w:hint="eastAsia"/>
        </w:rPr>
        <w:t xml:space="preserve">：测试一次性加载所有数据的性能和准确性。验证从源系统到数据仓库的全量数据迁移过程。确保记录数完全一致，关键字段值准确无误。测试数据类型转换的正确性，特别是在异构系统之间的数据迁移场景。评估大表（如包含数十亿条记录的事实表）的加载效率和系统稳定性，验证批处理机制的有效性。</w:t>
      </w:r>
    </w:p>
    <w:p>
      <w:pPr>
        <w:pStyle w:val="BodyText"/>
      </w:pPr>
      <w:r>
        <w:rPr>
          <w:rFonts w:hint="eastAsia"/>
          <w:b/>
          <w:bCs/>
        </w:rPr>
        <w:t xml:space="preserve">增量加载测试</w:t>
      </w:r>
      <w:r>
        <w:rPr>
          <w:rFonts w:hint="eastAsia"/>
        </w:rPr>
        <w:t xml:space="preserve">：测试增量数据的加载功能。验证基于时间戳、变更日志等机制的增量数据提取和加载的正确性。确保增量数据没有遗漏或重复，维持数据的连续性和完整性。评估增量加载的性能表现，特别是在高频数据更新场景下的系统响应能力。测试CDC（变更数据捕获）机制的准确性，确保所有数据变更都被正确捕获和应用。</w:t>
      </w:r>
    </w:p>
    <w:p>
      <w:pPr>
        <w:pStyle w:val="BodyText"/>
      </w:pPr>
      <w:r>
        <w:rPr>
          <w:rFonts w:hint="eastAsia"/>
          <w:b/>
          <w:bCs/>
        </w:rPr>
        <w:t xml:space="preserve">分区加载测试</w:t>
      </w:r>
      <w:r>
        <w:rPr>
          <w:rFonts w:hint="eastAsia"/>
        </w:rPr>
        <w:t xml:space="preserve">：验证按分区加载数据的功能。测试基于时间、业务维度等分区策略的数据加载。验证分区裁剪机制在加载过程中的有效性，确保只有相关分区被处理。测试分区加载的性能优势，特别是在处理大规模数据集时的资源利用效率。评估分区加载对数据仓库维护操作的便利性。</w:t>
      </w:r>
    </w:p>
    <w:p>
      <w:pPr>
        <w:pStyle w:val="BodyText"/>
      </w:pPr>
      <w:r>
        <w:rPr>
          <w:rFonts w:hint="eastAsia"/>
          <w:b/>
          <w:bCs/>
        </w:rPr>
        <w:t xml:space="preserve">并行加载测试</w:t>
      </w:r>
      <w:r>
        <w:rPr>
          <w:rFonts w:hint="eastAsia"/>
        </w:rPr>
        <w:t xml:space="preserve">：测试并行加载的性能提升。验证多线程或多进程并行加载机制的正确性。测试不同并行度设置下的性能表现，找出最优配置。评估并行加载对系统资源（CPU、内存、I/O等）的影响。验证并行加载过程中的数据一致性和并发控制机制，确保不会出现数据冲突。</w:t>
      </w:r>
    </w:p>
    <w:p>
      <w:pPr>
        <w:pStyle w:val="BodyText"/>
      </w:pPr>
      <w:r>
        <w:rPr>
          <w:rFonts w:hint="eastAsia"/>
          <w:b/>
          <w:bCs/>
        </w:rPr>
        <w:t xml:space="preserve">数据加载验证</w:t>
      </w:r>
      <w:r>
        <w:rPr>
          <w:rFonts w:hint="eastAsia"/>
        </w:rPr>
        <w:t xml:space="preserve">：确保加载的数据正确无误。实施全面的数据验证策略，包括记录计数、校验和检查、关键字段比对等。验证业务规则的执行效果，确保加载的数据符合预期的数据质量标准。测试数据验证工具的有效性，评估自动化验证的覆盖率。实施抽样验证和全量验证相结合的方法，平衡验证成本和有效性。</w:t>
      </w:r>
    </w:p>
    <w:p>
      <w:pPr>
        <w:pStyle w:val="BodyText"/>
      </w:pPr>
      <w:r>
        <w:rPr>
          <w:rFonts w:hint="eastAsia"/>
          <w:b/>
          <w:bCs/>
        </w:rPr>
        <w:t xml:space="preserve">异常处理测试</w:t>
      </w:r>
      <w:r>
        <w:rPr>
          <w:rFonts w:hint="eastAsia"/>
        </w:rPr>
        <w:t xml:space="preserve">：测试加载过程中的异常处理。模拟各种异常情况，如网络中断、源系统不可用、数据格式错误等，验证系统的错误检测和处理能力。测试错误日志的完整性和可读性，确保问题可以被快速定位和解决。验证错误恢复机制，确保加载过程可以从断点继续或回滚到一致状态。测试错误数据的隔离和处理方式，确保异常数据不会污染正常数据。</w:t>
      </w:r>
    </w:p>
    <w:p>
      <w:pPr>
        <w:pStyle w:val="BlockText"/>
      </w:pPr>
      <w:r>
        <w:rPr>
          <w:rFonts w:hint="eastAsia"/>
        </w:rPr>
        <w:t xml:space="preserve">【章节重点难点总结】</w:t>
      </w:r>
    </w:p>
    <w:p>
      <w:pPr>
        <w:pStyle w:val="Compact"/>
        <w:numPr>
          <w:ilvl w:val="0"/>
          <w:numId w:val="2012"/>
        </w:numPr>
      </w:pPr>
      <w:r>
        <w:rPr>
          <w:rFonts w:hint="eastAsia"/>
        </w:rPr>
        <w:t xml:space="preserve">本节要点：梳理关键概念、流程与方法；明确输入输出与成功标准</w:t>
      </w:r>
    </w:p>
    <w:p>
      <w:pPr>
        <w:pStyle w:val="Compact"/>
        <w:numPr>
          <w:ilvl w:val="0"/>
          <w:numId w:val="201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013"/>
        </w:numPr>
      </w:pPr>
      <w:r>
        <w:rPr>
          <w:rFonts w:hint="eastAsia"/>
        </w:rPr>
        <w:t xml:space="preserve">结合你的项目，描述本节主题的一个实践场景，并给出验证要点。</w:t>
      </w:r>
    </w:p>
    <w:p>
      <w:pPr>
        <w:pStyle w:val="Compact"/>
        <w:numPr>
          <w:ilvl w:val="0"/>
          <w:numId w:val="2013"/>
        </w:numPr>
      </w:pPr>
      <w:r>
        <w:rPr>
          <w:rFonts w:hint="eastAsia"/>
        </w:rPr>
        <w:t xml:space="preserve">列出2-3个风险点/常见陷阱，并给出可操作的规避建议。</w:t>
      </w:r>
    </w:p>
    <w:p>
      <w:pPr>
        <w:pStyle w:val="FirstParagraph"/>
      </w:pPr>
    </w:p>
    <w:bookmarkStart w:id="1662" w:name="学习目标-384"/>
    <w:p>
      <w:pPr>
        <w:pStyle w:val="Heading5"/>
      </w:pPr>
      <w:r>
        <w:rPr>
          <w:rFonts w:hint="eastAsia"/>
        </w:rPr>
        <w:t xml:space="preserve">学习目标</w:t>
      </w:r>
    </w:p>
    <w:bookmarkEnd w:id="1662"/>
    <w:bookmarkStart w:id="1663" w:name="小结-384"/>
    <w:p>
      <w:pPr>
        <w:pStyle w:val="Heading5"/>
      </w:pPr>
      <w:r>
        <w:rPr>
          <w:rFonts w:hint="eastAsia"/>
        </w:rPr>
        <w:t xml:space="preserve">小结</w:t>
      </w:r>
    </w:p>
    <w:bookmarkEnd w:id="1663"/>
    <w:bookmarkStart w:id="1664" w:name="练习-384"/>
    <w:p>
      <w:pPr>
        <w:pStyle w:val="Heading5"/>
      </w:pPr>
      <w:r>
        <w:rPr>
          <w:rFonts w:hint="eastAsia"/>
        </w:rPr>
        <w:t xml:space="preserve">练习</w:t>
      </w:r>
    </w:p>
    <w:bookmarkEnd w:id="1664"/>
    <w:bookmarkEnd w:id="1665"/>
    <w:bookmarkStart w:id="1670" w:name="Xd4740e3630f58a6dfc2fc0f25dbcf2095cc2f02"/>
    <w:p>
      <w:pPr>
        <w:pStyle w:val="Heading4"/>
      </w:pPr>
      <w:r>
        <w:t xml:space="preserve">4.5.2 </w:t>
      </w:r>
      <w:r>
        <w:rPr>
          <w:rFonts w:hint="eastAsia"/>
        </w:rPr>
        <w:t xml:space="preserve">ETL过程测试</w:t>
      </w:r>
    </w:p>
    <w:p>
      <w:pPr>
        <w:pStyle w:val="BlockText"/>
      </w:pPr>
      <w:r>
        <w:rPr>
          <w:rFonts w:hint="eastAsia"/>
        </w:rPr>
        <w:t xml:space="preserve">【阅读提示】本节聚焦：4.5.2</w:t>
      </w:r>
      <w:r>
        <w:t xml:space="preserve"> </w:t>
      </w:r>
      <w:r>
        <w:rPr>
          <w:rFonts w:hint="eastAsia"/>
        </w:rPr>
        <w:t xml:space="preserve">ETL过程测试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ETL（提取、转换、加载）是数据仓库的核心流程，负责将源系统数据转换为适合分析的数据格式。ETL过程测试主要验证整个数据处理流程的正确性、完整性和性能。</w:t>
      </w:r>
    </w:p>
    <w:p>
      <w:pPr>
        <w:pStyle w:val="BodyText"/>
      </w:pPr>
      <w:r>
        <w:rPr>
          <w:rFonts w:hint="eastAsia"/>
          <w:b/>
          <w:bCs/>
        </w:rPr>
        <w:t xml:space="preserve">测试案例示例：ETL过程数据一致性与转换规则测试</w:t>
      </w:r>
      <w:r>
        <w:t xml:space="preserve"> </w:t>
      </w:r>
      <w:hyperlink r:id="rId1666">
        <w:r>
          <w:rPr>
            <w:rStyle w:val="Hyperlink"/>
            <w:rFonts w:hint="eastAsia"/>
          </w:rPr>
          <w:t xml:space="preserve">脚本：2-4__block6.py</w:t>
        </w:r>
      </w:hyperlink>
      <w:r>
        <w:t xml:space="preserve"> </w:t>
      </w:r>
      <w:r>
        <w:rPr>
          <w:rFonts w:hint="eastAsia"/>
          <w:b/>
          <w:bCs/>
        </w:rPr>
        <w:t xml:space="preserve">ETL测试脚本使用说明</w:t>
      </w:r>
      <w:r>
        <w:rPr>
          <w:rFonts w:hint="eastAsia"/>
        </w:rPr>
        <w:t xml:space="preserve">：</w:t>
      </w:r>
    </w:p>
    <w:p>
      <w:pPr>
        <w:numPr>
          <w:ilvl w:val="0"/>
          <w:numId w:val="2014"/>
        </w:numPr>
      </w:pPr>
      <w:r>
        <w:rPr>
          <w:rFonts w:hint="eastAsia"/>
        </w:rPr>
        <w:t xml:space="preserve">安装依赖：</w:t>
      </w:r>
      <w:r>
        <w:rPr>
          <w:rStyle w:val="VerbatimChar"/>
        </w:rPr>
        <w:t xml:space="preserve">pip install pandas numpy</w:t>
      </w:r>
    </w:p>
    <w:p>
      <w:pPr>
        <w:numPr>
          <w:ilvl w:val="0"/>
          <w:numId w:val="2014"/>
        </w:numPr>
      </w:pPr>
      <w:r>
        <w:rPr>
          <w:rFonts w:hint="eastAsia"/>
        </w:rPr>
        <w:t xml:space="preserve">运行脚本即可执行ETL过程和相应的测试</w:t>
      </w:r>
    </w:p>
    <w:p>
      <w:pPr>
        <w:numPr>
          <w:ilvl w:val="0"/>
          <w:numId w:val="2014"/>
        </w:numPr>
      </w:pPr>
      <w:r>
        <w:rPr>
          <w:rFonts w:hint="eastAsia"/>
        </w:rPr>
        <w:t xml:space="preserve">测试包括：数据提取完整性、转换规则验证、数据一致性和性能测试</w:t>
      </w:r>
    </w:p>
    <w:p>
      <w:pPr>
        <w:numPr>
          <w:ilvl w:val="0"/>
          <w:numId w:val="2014"/>
        </w:numPr>
      </w:pPr>
      <w:r>
        <w:rPr>
          <w:rFonts w:hint="eastAsia"/>
        </w:rPr>
        <w:t xml:space="preserve">可以根据实际ETL流程修改脚本中的转换逻辑和测试规则</w:t>
      </w:r>
    </w:p>
    <w:p>
      <w:pPr>
        <w:pStyle w:val="FirstParagraph"/>
      </w:pPr>
      <w:r>
        <w:rPr>
          <w:rFonts w:hint="eastAsia"/>
          <w:b/>
          <w:bCs/>
        </w:rPr>
        <w:t xml:space="preserve">数据提取测试</w:t>
      </w:r>
      <w:r>
        <w:rPr>
          <w:rFonts w:hint="eastAsia"/>
        </w:rPr>
        <w:t xml:space="preserve">：验证从源系统提取数据的正确性。测试不同数据源类型（关系型数据库、文件系统、API等）的连接和数据提取功能。验证提取条件的准确性和灵活性，确保只提取需要的数据。测试全量和增量提取的逻辑，确保数据的完整性和一致性。验证提取过程中的错误处理和重试机制，确保在异常情况下能够恢复。</w:t>
      </w:r>
    </w:p>
    <w:p>
      <w:pPr>
        <w:pStyle w:val="BodyText"/>
      </w:pPr>
      <w:r>
        <w:rPr>
          <w:rFonts w:hint="eastAsia"/>
          <w:b/>
          <w:bCs/>
        </w:rPr>
        <w:t xml:space="preserve">数据转换测试</w:t>
      </w:r>
      <w:r>
        <w:rPr>
          <w:rFonts w:hint="eastAsia"/>
        </w:rPr>
        <w:t xml:space="preserve">：测试各种转换规则的应用。验证数据清洗、标准化、转换等操作的正确性，确保数据符合目标模型的要求。测试复杂转换逻辑，如派生计算、聚合处理、数据合并等。验证特殊情况和边界条件的处理，如空值、异常值、超大/超小值等。评估转换规则的性能影响，识别潜在的性能瓶颈。</w:t>
      </w:r>
    </w:p>
    <w:p>
      <w:pPr>
        <w:pStyle w:val="BodyText"/>
      </w:pPr>
      <w:r>
        <w:rPr>
          <w:rFonts w:hint="eastAsia"/>
          <w:b/>
          <w:bCs/>
        </w:rPr>
        <w:t xml:space="preserve">数据加载测试</w:t>
      </w:r>
      <w:r>
        <w:rPr>
          <w:rFonts w:hint="eastAsia"/>
        </w:rPr>
        <w:t xml:space="preserve">：验证数据加载到目标表的功能。测试不同加载策略（如批量加载、逐条插入、合并更新等）的正确性。验证数据加载过程中的事务管理，确保数据的原子性和一致性。测试加载过程中的约束检查和错误处理。评估不同数据量下的加载性能，特别是对于大型事实表的加载效率。</w:t>
      </w:r>
    </w:p>
    <w:p>
      <w:pPr>
        <w:pStyle w:val="BodyText"/>
      </w:pPr>
      <w:r>
        <w:rPr>
          <w:rFonts w:hint="eastAsia"/>
          <w:b/>
          <w:bCs/>
        </w:rPr>
        <w:t xml:space="preserve">ETL性能测试</w:t>
      </w:r>
      <w:r>
        <w:rPr>
          <w:rFonts w:hint="eastAsia"/>
        </w:rPr>
        <w:t xml:space="preserve">：测试整个ETL流程的性能。评估ETL作业的执行时间、资源消耗和吞吐量。测试不同负载下的系统表现，找出性能瓶颈。验证ETL优化措施（如索引策略、分区设计、并行处理等）的有效性。评估ETL作业的可扩展性，确保在数据量增长的情况下仍能保持良好性能。</w:t>
      </w:r>
    </w:p>
    <w:p>
      <w:pPr>
        <w:pStyle w:val="BodyText"/>
      </w:pPr>
      <w:r>
        <w:rPr>
          <w:rFonts w:hint="eastAsia"/>
          <w:b/>
          <w:bCs/>
        </w:rPr>
        <w:t xml:space="preserve">错误处理测试</w:t>
      </w:r>
      <w:r>
        <w:rPr>
          <w:rFonts w:hint="eastAsia"/>
        </w:rPr>
        <w:t xml:space="preserve">：验证ETL过程中的错误处理。测试错误检测机制的有效性，确保所有数据异常都能被捕获。验证错误日志的完整性和详细程度，便于问题诊断。测试错误通知机制，确保相关人员能够及时了解问题。验证错误数据的处理策略，如跳过、记录、自动修复等。</w:t>
      </w:r>
    </w:p>
    <w:p>
      <w:pPr>
        <w:pStyle w:val="BodyText"/>
      </w:pPr>
      <w:r>
        <w:rPr>
          <w:rFonts w:hint="eastAsia"/>
          <w:b/>
          <w:bCs/>
        </w:rPr>
        <w:t xml:space="preserve">重启恢复测试</w:t>
      </w:r>
      <w:r>
        <w:rPr>
          <w:rFonts w:hint="eastAsia"/>
        </w:rPr>
        <w:t xml:space="preserve">：测试ETL中断后的重启。模拟ETL过程中的各种中断情况，如系统崩溃、资源不足、网络故障等。验证系统能够准确识别中断点，并从断点处恢复执行。测试恢复过程中的数据一致性保证，确保不会出现数据重复或丢失。评估恢复操作的性能和用户体验，确保恢复过程简单高效。</w:t>
      </w:r>
    </w:p>
    <w:p>
      <w:pPr>
        <w:pStyle w:val="BlockText"/>
      </w:pPr>
      <w:r>
        <w:rPr>
          <w:rFonts w:hint="eastAsia"/>
        </w:rPr>
        <w:t xml:space="preserve">【章节重点难点总结】</w:t>
      </w:r>
    </w:p>
    <w:p>
      <w:pPr>
        <w:pStyle w:val="Compact"/>
        <w:numPr>
          <w:ilvl w:val="0"/>
          <w:numId w:val="2015"/>
        </w:numPr>
      </w:pPr>
      <w:r>
        <w:rPr>
          <w:rFonts w:hint="eastAsia"/>
        </w:rPr>
        <w:t xml:space="preserve">本节要点：梳理关键概念、流程与方法；明确输入输出与成功标准</w:t>
      </w:r>
    </w:p>
    <w:p>
      <w:pPr>
        <w:pStyle w:val="Compact"/>
        <w:numPr>
          <w:ilvl w:val="0"/>
          <w:numId w:val="201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016"/>
        </w:numPr>
      </w:pPr>
      <w:r>
        <w:rPr>
          <w:rFonts w:hint="eastAsia"/>
        </w:rPr>
        <w:t xml:space="preserve">结合你的项目，描述本节主题的一个实践场景，并给出验证要点。</w:t>
      </w:r>
    </w:p>
    <w:p>
      <w:pPr>
        <w:pStyle w:val="Compact"/>
        <w:numPr>
          <w:ilvl w:val="0"/>
          <w:numId w:val="2016"/>
        </w:numPr>
      </w:pPr>
      <w:r>
        <w:rPr>
          <w:rFonts w:hint="eastAsia"/>
        </w:rPr>
        <w:t xml:space="preserve">列出2-3个风险点/常见陷阱，并给出可操作的规避建议。</w:t>
      </w:r>
    </w:p>
    <w:p>
      <w:pPr>
        <w:pStyle w:val="FirstParagraph"/>
      </w:pPr>
    </w:p>
    <w:bookmarkStart w:id="1667" w:name="学习目标-385"/>
    <w:p>
      <w:pPr>
        <w:pStyle w:val="Heading5"/>
      </w:pPr>
      <w:r>
        <w:rPr>
          <w:rFonts w:hint="eastAsia"/>
        </w:rPr>
        <w:t xml:space="preserve">学习目标</w:t>
      </w:r>
    </w:p>
    <w:bookmarkEnd w:id="1667"/>
    <w:bookmarkStart w:id="1668" w:name="小结-385"/>
    <w:p>
      <w:pPr>
        <w:pStyle w:val="Heading5"/>
      </w:pPr>
      <w:r>
        <w:rPr>
          <w:rFonts w:hint="eastAsia"/>
        </w:rPr>
        <w:t xml:space="preserve">小结</w:t>
      </w:r>
    </w:p>
    <w:bookmarkEnd w:id="1668"/>
    <w:bookmarkStart w:id="1669" w:name="练习-385"/>
    <w:p>
      <w:pPr>
        <w:pStyle w:val="Heading5"/>
      </w:pPr>
      <w:r>
        <w:rPr>
          <w:rFonts w:hint="eastAsia"/>
        </w:rPr>
        <w:t xml:space="preserve">练习</w:t>
      </w:r>
    </w:p>
    <w:bookmarkEnd w:id="1669"/>
    <w:bookmarkEnd w:id="1670"/>
    <w:bookmarkStart w:id="1674" w:name="Xc1781091888ad7a8fffc10c0f6aecb94e9045ba"/>
    <w:p>
      <w:pPr>
        <w:pStyle w:val="Heading4"/>
      </w:pPr>
      <w:r>
        <w:t xml:space="preserve">4.5.3 </w:t>
      </w:r>
      <w:r>
        <w:rPr>
          <w:rFonts w:hint="eastAsia"/>
        </w:rPr>
        <w:t xml:space="preserve">多维数据模型测试</w:t>
      </w:r>
    </w:p>
    <w:p>
      <w:pPr>
        <w:pStyle w:val="BlockText"/>
      </w:pPr>
      <w:r>
        <w:rPr>
          <w:rFonts w:hint="eastAsia"/>
        </w:rPr>
        <w:t xml:space="preserve">【阅读提示】本节聚焦：4.5.3</w:t>
      </w:r>
      <w:r>
        <w:t xml:space="preserve"> </w:t>
      </w:r>
      <w:r>
        <w:rPr>
          <w:rFonts w:hint="eastAsia"/>
        </w:rPr>
        <w:t xml:space="preserve">多维数据模型测试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多维数据模型是数据仓库的核心数据模型，包括维度表和事实表，支持复杂的分析查询。多维数据模型测试主要验证模型设计的正确性和数据的准确性。</w:t>
      </w:r>
    </w:p>
    <w:p>
      <w:pPr>
        <w:pStyle w:val="BodyText"/>
      </w:pPr>
      <w:r>
        <w:rPr>
          <w:rFonts w:hint="eastAsia"/>
          <w:b/>
          <w:bCs/>
        </w:rPr>
        <w:t xml:space="preserve">维度表测试</w:t>
      </w:r>
      <w:r>
        <w:rPr>
          <w:rFonts w:hint="eastAsia"/>
        </w:rPr>
        <w:t xml:space="preserve">：验证维度表的数据完整性。测试维度表的结构是否符合设计规范，包括字段定义、数据类型、约束条件等。验证维度属性的业务有效性，确保所有必要的维度属性都已包含。测试维度表的唯一性约束，确保不存在重复的维度记录。验证维度表的索引设计，评估其对查询性能的影响。</w:t>
      </w:r>
    </w:p>
    <w:p>
      <w:pPr>
        <w:pStyle w:val="BodyText"/>
      </w:pPr>
      <w:r>
        <w:rPr>
          <w:rFonts w:hint="eastAsia"/>
          <w:b/>
          <w:bCs/>
        </w:rPr>
        <w:t xml:space="preserve">事实表测试</w:t>
      </w:r>
      <w:r>
        <w:rPr>
          <w:rFonts w:hint="eastAsia"/>
        </w:rPr>
        <w:t xml:space="preserve">：测试事实表的数据正确性。验证事实表的粒度设计是否符合业务需求。测试度量值的计算逻辑和准确性，确保聚合结果符合预期。验证事实表与维度表的关系正确性，确保外键引用有效。测试事实表的索引和分区策略，评估其对查询性能的影响。验证大事实表的数据加载和查询性能。</w:t>
      </w:r>
    </w:p>
    <w:p>
      <w:pPr>
        <w:pStyle w:val="BodyText"/>
      </w:pPr>
      <w:r>
        <w:rPr>
          <w:rFonts w:hint="eastAsia"/>
          <w:b/>
          <w:bCs/>
        </w:rPr>
        <w:t xml:space="preserve">星型模式测试</w:t>
      </w:r>
      <w:r>
        <w:rPr>
          <w:rFonts w:hint="eastAsia"/>
        </w:rPr>
        <w:t xml:space="preserve">：验证星型模式的关系。测试中心事实表与周围维度表的连接关系正确性。验证星型模式下的查询性能，评估维度过滤的效率。测试星型模式的扩展性，确保可以轻松添加新的维度。验证在星型模式下的ETL处理效率，评估数据加载和更新的性能。</w:t>
      </w:r>
    </w:p>
    <w:p>
      <w:pPr>
        <w:pStyle w:val="BodyText"/>
      </w:pPr>
      <w:r>
        <w:rPr>
          <w:rFonts w:hint="eastAsia"/>
          <w:b/>
          <w:bCs/>
        </w:rPr>
        <w:t xml:space="preserve">雪花模式测试</w:t>
      </w:r>
      <w:r>
        <w:rPr>
          <w:rFonts w:hint="eastAsia"/>
        </w:rPr>
        <w:t xml:space="preserve">：测试雪花模式的连接。验证维度表的规范化设计和连接关系。测试雪花模式下的多级维度查询性能。评估雪花模式对存储空间的节省效果。测试雪花模式下的ETL处理复杂性和性能影响。验证雪花模式的维护难度和查询优化策略。</w:t>
      </w:r>
    </w:p>
    <w:p>
      <w:pPr>
        <w:pStyle w:val="BodyText"/>
      </w:pPr>
      <w:r>
        <w:rPr>
          <w:rFonts w:hint="eastAsia"/>
          <w:b/>
          <w:bCs/>
        </w:rPr>
        <w:t xml:space="preserve">聚合表测试</w:t>
      </w:r>
      <w:r>
        <w:rPr>
          <w:rFonts w:hint="eastAsia"/>
        </w:rPr>
        <w:t xml:space="preserve">：验证聚合表的计算结果。测试预聚合数据的准确性，确保与原始数据的聚合结果一致。验证不同聚合级别（如日、周、月、年）数据的准确性。测试聚合表的更新机制，确保数据的及时性和一致性。评估聚合表对查询性能的提升效果，特别是对于复杂分析查询。</w:t>
      </w:r>
    </w:p>
    <w:p>
      <w:pPr>
        <w:pStyle w:val="BodyText"/>
      </w:pPr>
      <w:r>
        <w:rPr>
          <w:rFonts w:hint="eastAsia"/>
          <w:b/>
          <w:bCs/>
        </w:rPr>
        <w:t xml:space="preserve">维度层次测试</w:t>
      </w:r>
      <w:r>
        <w:rPr>
          <w:rFonts w:hint="eastAsia"/>
        </w:rPr>
        <w:t xml:space="preserve">：测试不同维度层次的查询。验证维度层次结构（如时间维度的年、季、月、日）的正确性。测试基于层次结构的上卷（Roll-up）和下钻（Drill-down）操作。验证层级聚合计算的准确性。评估层次结构设计对查询性能的影响。测试跨层次查询的实现和性能。</w:t>
      </w:r>
    </w:p>
    <w:p>
      <w:pPr>
        <w:pStyle w:val="BlockText"/>
      </w:pPr>
      <w:r>
        <w:rPr>
          <w:rFonts w:hint="eastAsia"/>
        </w:rPr>
        <w:t xml:space="preserve">【章节重点难点总结】</w:t>
      </w:r>
    </w:p>
    <w:p>
      <w:pPr>
        <w:pStyle w:val="Compact"/>
        <w:numPr>
          <w:ilvl w:val="0"/>
          <w:numId w:val="2017"/>
        </w:numPr>
      </w:pPr>
      <w:r>
        <w:rPr>
          <w:rFonts w:hint="eastAsia"/>
        </w:rPr>
        <w:t xml:space="preserve">本节要点：梳理关键概念、流程与方法；明确输入输出与成功标准</w:t>
      </w:r>
    </w:p>
    <w:p>
      <w:pPr>
        <w:pStyle w:val="Compact"/>
        <w:numPr>
          <w:ilvl w:val="0"/>
          <w:numId w:val="2017"/>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018"/>
        </w:numPr>
      </w:pPr>
      <w:r>
        <w:rPr>
          <w:rFonts w:hint="eastAsia"/>
        </w:rPr>
        <w:t xml:space="preserve">用</w:t>
      </w:r>
      <w:r>
        <w:t xml:space="preserve"> 3~5 </w:t>
      </w:r>
      <w:r>
        <w:rPr>
          <w:rFonts w:hint="eastAsia"/>
        </w:rPr>
        <w:t xml:space="preserve">条项目化要点复盘本章内容</w:t>
      </w:r>
    </w:p>
    <w:p>
      <w:pPr>
        <w:pStyle w:val="Compact"/>
        <w:numPr>
          <w:ilvl w:val="0"/>
          <w:numId w:val="2018"/>
        </w:numPr>
      </w:pPr>
      <w:r>
        <w:rPr>
          <w:rFonts w:hint="eastAsia"/>
        </w:rPr>
        <w:t xml:space="preserve">指出易错点/反模式与纠正建议</w:t>
      </w:r>
    </w:p>
    <w:p>
      <w:pPr>
        <w:pStyle w:val="Compact"/>
        <w:numPr>
          <w:ilvl w:val="0"/>
          <w:numId w:val="2018"/>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019"/>
        </w:numPr>
      </w:pPr>
      <w:r>
        <w:rPr>
          <w:rFonts w:hint="eastAsia"/>
        </w:rPr>
        <w:t xml:space="preserve">结合你的项目，描述本节主题的一个实践场景，并给出验证要点。</w:t>
      </w:r>
    </w:p>
    <w:p>
      <w:pPr>
        <w:pStyle w:val="Compact"/>
        <w:numPr>
          <w:ilvl w:val="0"/>
          <w:numId w:val="2019"/>
        </w:numPr>
      </w:pPr>
      <w:r>
        <w:rPr>
          <w:rFonts w:hint="eastAsia"/>
        </w:rPr>
        <w:t xml:space="preserve">列出2-3个风险点/常见陷阱，并给出可操作的规避建议。</w:t>
      </w:r>
    </w:p>
    <w:p>
      <w:pPr>
        <w:pStyle w:val="FirstParagraph"/>
      </w:pPr>
    </w:p>
    <w:bookmarkStart w:id="1671" w:name="学习目标-386"/>
    <w:p>
      <w:pPr>
        <w:pStyle w:val="Heading5"/>
      </w:pPr>
      <w:r>
        <w:rPr>
          <w:rFonts w:hint="eastAsia"/>
        </w:rPr>
        <w:t xml:space="preserve">学习目标</w:t>
      </w:r>
    </w:p>
    <w:bookmarkEnd w:id="1671"/>
    <w:bookmarkStart w:id="1672" w:name="小结-386"/>
    <w:p>
      <w:pPr>
        <w:pStyle w:val="Heading5"/>
      </w:pPr>
      <w:r>
        <w:rPr>
          <w:rFonts w:hint="eastAsia"/>
        </w:rPr>
        <w:t xml:space="preserve">小结</w:t>
      </w:r>
    </w:p>
    <w:bookmarkEnd w:id="1672"/>
    <w:bookmarkStart w:id="1673" w:name="练习-386"/>
    <w:p>
      <w:pPr>
        <w:pStyle w:val="Heading5"/>
      </w:pPr>
      <w:r>
        <w:rPr>
          <w:rFonts w:hint="eastAsia"/>
        </w:rPr>
        <w:t xml:space="preserve">练习</w:t>
      </w:r>
    </w:p>
    <w:bookmarkEnd w:id="1673"/>
    <w:bookmarkEnd w:id="1674"/>
    <w:bookmarkStart w:id="1676" w:name="X80f68283b7d2a2e94ceb1d2db80d801274f6c4e"/>
    <w:p>
      <w:pPr>
        <w:pStyle w:val="Heading4"/>
      </w:pPr>
      <w:r>
        <w:t xml:space="preserve">4.5.4 </w:t>
      </w:r>
      <w:r>
        <w:rPr>
          <w:rFonts w:hint="eastAsia"/>
        </w:rPr>
        <w:t xml:space="preserve">查询性能测试</w:t>
      </w:r>
    </w:p>
    <w:p>
      <w:pPr>
        <w:pStyle w:val="BlockText"/>
      </w:pPr>
      <w:r>
        <w:rPr>
          <w:rFonts w:hint="eastAsia"/>
        </w:rPr>
        <w:t xml:space="preserve">【阅读提示】本节聚焦：4.5.4</w:t>
      </w:r>
      <w:r>
        <w:t xml:space="preserve"> </w:t>
      </w:r>
      <w:r>
        <w:rPr>
          <w:rFonts w:hint="eastAsia"/>
        </w:rPr>
        <w:t xml:space="preserve">查询性能测试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查询性能是数据仓库的关键指标，直接影响到分析人员的工作效率。查询性能测试主要验证数据仓库在各种查询负载下的响应速度和系统稳定性。</w:t>
      </w:r>
    </w:p>
    <w:p>
      <w:pPr>
        <w:pStyle w:val="BodyText"/>
      </w:pPr>
      <w:r>
        <w:rPr>
          <w:rFonts w:hint="eastAsia"/>
          <w:b/>
          <w:bCs/>
        </w:rPr>
        <w:t xml:space="preserve">多维查询测试</w:t>
      </w:r>
      <w:r>
        <w:rPr>
          <w:rFonts w:hint="eastAsia"/>
        </w:rPr>
        <w:t xml:space="preserve">：测试基于多维度的查询。设计包含多个维度组合的复杂查询，验证查询结果的正确性。测试不同维度组合下的查询性能，找出影响性能的关键因素。评估维度选择和过滤条件对查询计划的影响。验证多维查询的执行计划合理性，识别可能的优化机会。</w:t>
      </w:r>
    </w:p>
    <w:p>
      <w:pPr>
        <w:pStyle w:val="BodyText"/>
      </w:pPr>
      <w:r>
        <w:rPr>
          <w:rFonts w:hint="eastAsia"/>
          <w:b/>
          <w:bCs/>
        </w:rPr>
        <w:t xml:space="preserve">测试案例示例：多维数据查询性能与正确性测试</w:t>
      </w:r>
      <w:r>
        <w:t xml:space="preserve"> </w:t>
      </w:r>
      <w:hyperlink r:id="rId1675">
        <w:r>
          <w:rPr>
            <w:rStyle w:val="Hyperlink"/>
            <w:rFonts w:hint="eastAsia"/>
          </w:rPr>
          <w:t xml:space="preserve">脚本：2-4__block7.py</w:t>
        </w:r>
      </w:hyperlink>
      <w:r>
        <w:t xml:space="preserve"> </w:t>
      </w:r>
      <w:r>
        <w:rPr>
          <w:rFonts w:hint="eastAsia"/>
          <w:b/>
          <w:bCs/>
        </w:rPr>
        <w:t xml:space="preserve">多维查询测试脚本使用说明</w:t>
      </w:r>
      <w:r>
        <w:rPr>
          <w:rFonts w:hint="eastAsia"/>
        </w:rPr>
        <w:t xml:space="preserve">：</w:t>
      </w:r>
    </w:p>
    <w:p>
      <w:pPr>
        <w:numPr>
          <w:ilvl w:val="0"/>
          <w:numId w:val="2020"/>
        </w:numPr>
      </w:pPr>
      <w:r>
        <w:rPr>
          <w:rFonts w:hint="eastAsia"/>
        </w:rPr>
        <w:t xml:space="preserve">安装依赖：</w:t>
      </w:r>
      <w:r>
        <w:rPr>
          <w:rStyle w:val="VerbatimChar"/>
        </w:rPr>
        <w:t xml:space="preserve">pip install pandas numpy</w:t>
      </w:r>
    </w:p>
    <w:p>
      <w:pPr>
        <w:numPr>
          <w:ilvl w:val="0"/>
          <w:numId w:val="2020"/>
        </w:numPr>
      </w:pPr>
      <w:r>
        <w:rPr>
          <w:rFonts w:hint="eastAsia"/>
        </w:rPr>
        <w:t xml:space="preserve">运行脚本会自动创建内存数据库和测试数据</w:t>
      </w:r>
    </w:p>
    <w:p>
      <w:pPr>
        <w:numPr>
          <w:ilvl w:val="0"/>
          <w:numId w:val="2020"/>
        </w:numPr>
      </w:pPr>
      <w:r>
        <w:rPr>
          <w:rFonts w:hint="eastAsia"/>
        </w:rPr>
        <w:t xml:space="preserve">测试包括：二维分析、时间序列分析、下钻分析、复杂过滤查询和性能扩展性测试</w:t>
      </w:r>
    </w:p>
    <w:p>
      <w:pPr>
        <w:numPr>
          <w:ilvl w:val="0"/>
          <w:numId w:val="2020"/>
        </w:numPr>
      </w:pPr>
      <w:r>
        <w:rPr>
          <w:rFonts w:hint="eastAsia"/>
        </w:rPr>
        <w:t xml:space="preserve">脚本会验证查询结果的正确性并提供执行性能指标</w:t>
      </w:r>
    </w:p>
    <w:p>
      <w:pPr>
        <w:pStyle w:val="FirstParagraph"/>
      </w:pPr>
      <w:r>
        <w:rPr>
          <w:rFonts w:hint="eastAsia"/>
          <w:b/>
          <w:bCs/>
        </w:rPr>
        <w:t xml:space="preserve">OLAP操作测试</w:t>
      </w:r>
      <w:r>
        <w:rPr>
          <w:rFonts w:hint="eastAsia"/>
        </w:rPr>
        <w:t xml:space="preserve">：验证切片、切块、下钻、上卷等操作。测试各种OLAP操作的功能正确性和性能表现。评估不同OLAP操作对系统资源的消耗。测试复杂OLAP操作组合的执行效率。验证OLAP操作在大数据量下的可扩展性。评估OLAP工具与数据仓库的集成效果。</w:t>
      </w:r>
    </w:p>
    <w:p>
      <w:pPr>
        <w:pStyle w:val="BodyText"/>
      </w:pPr>
      <w:r>
        <w:rPr>
          <w:rFonts w:hint="eastAsia"/>
          <w:b/>
          <w:bCs/>
        </w:rPr>
        <w:t xml:space="preserve">复杂分析查询</w:t>
      </w:r>
      <w:r>
        <w:rPr>
          <w:rFonts w:hint="eastAsia"/>
        </w:rPr>
        <w:t xml:space="preserve">：测试复杂分析函数的性能。验证各种分析函数（如排名、窗口函数、预测函数等）的正确性。测试包含多个分析函数的复杂查询性能。评估分析查询对系统资源的消耗。测试分析查询的执行计划优化。验证分析查询在大规模数据集上的可扩展性。</w:t>
      </w:r>
    </w:p>
    <w:p>
      <w:pPr>
        <w:pStyle w:val="BodyText"/>
      </w:pPr>
      <w:r>
        <w:rPr>
          <w:rFonts w:hint="eastAsia"/>
          <w:b/>
          <w:bCs/>
        </w:rPr>
        <w:t xml:space="preserve">查询优化测试</w:t>
      </w:r>
      <w:r>
        <w:rPr>
          <w:rFonts w:hint="eastAsia"/>
        </w:rPr>
        <w:t xml:space="preserve">：验证查询优化器的效果。测试不同查询结构的执行计划生成。评估统计信息对查询优化的影响。测试索引对查询性能的提升效果。验证查询重写技术的有效性。测试物化视图、查询结果缓存等优化机制的效果。</w:t>
      </w:r>
    </w:p>
    <w:p>
      <w:pPr>
        <w:pStyle w:val="BodyText"/>
      </w:pPr>
      <w:r>
        <w:rPr>
          <w:rFonts w:hint="eastAsia"/>
          <w:b/>
          <w:bCs/>
        </w:rPr>
        <w:t xml:space="preserve">缓存效果测试</w:t>
      </w:r>
      <w:r>
        <w:rPr>
          <w:rFonts w:hint="eastAsia"/>
        </w:rPr>
        <w:t xml:space="preserve">：测试查询缓存的性能提升。验证数据库缓存、应用层缓存等不同缓存机制的配置和效果。测试缓存命中率和缓存失效策略。评估缓存对重复查询性能的提升效果。验证缓存数据的一致性维护机制。测试缓存对系统资源使用的影响。</w:t>
      </w:r>
    </w:p>
    <w:p>
      <w:pPr>
        <w:pStyle w:val="BodyText"/>
      </w:pPr>
      <w:r>
        <w:rPr>
          <w:rFonts w:hint="eastAsia"/>
          <w:b/>
          <w:bCs/>
        </w:rPr>
        <w:t xml:space="preserve">并发查询测试</w:t>
      </w:r>
      <w:r>
        <w:rPr>
          <w:rFonts w:hint="eastAsia"/>
        </w:rPr>
        <w:t xml:space="preserve">：测试多用户并发查询。模拟多个用户同时执行不同类型查询的场景。评估并发查询对系统资源（CPU、内存、I/O、网络）的竞争情况。测试查询调度和资源分配机制的有效性。验证在高并发负载下的系统稳定性和响应时间。测试查询超时和资源限制机制的效果。</w:t>
      </w:r>
    </w:p>
    <w:p>
      <w:pPr>
        <w:pStyle w:val="BlockText"/>
      </w:pPr>
      <w:r>
        <w:rPr>
          <w:rFonts w:hint="eastAsia"/>
        </w:rPr>
        <w:t xml:space="preserve">【章节重点难点总结】</w:t>
      </w:r>
    </w:p>
    <w:p>
      <w:pPr>
        <w:pStyle w:val="Compact"/>
        <w:numPr>
          <w:ilvl w:val="0"/>
          <w:numId w:val="2021"/>
        </w:numPr>
      </w:pPr>
      <w:r>
        <w:rPr>
          <w:rFonts w:hint="eastAsia"/>
        </w:rPr>
        <w:t xml:space="preserve">本节要点：梳理关键概念、流程与方法；明确输入输出与成功标准</w:t>
      </w:r>
    </w:p>
    <w:p>
      <w:pPr>
        <w:pStyle w:val="Compact"/>
        <w:numPr>
          <w:ilvl w:val="0"/>
          <w:numId w:val="202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022"/>
        </w:numPr>
      </w:pPr>
      <w:r>
        <w:rPr>
          <w:rFonts w:hint="eastAsia"/>
        </w:rPr>
        <w:t xml:space="preserve">结合你的项目，描述本节主题的一个实践场景，并给出验证要点。</w:t>
      </w:r>
    </w:p>
    <w:p>
      <w:pPr>
        <w:pStyle w:val="Compact"/>
        <w:numPr>
          <w:ilvl w:val="0"/>
          <w:numId w:val="2022"/>
        </w:numPr>
      </w:pPr>
      <w:r>
        <w:rPr>
          <w:rFonts w:hint="eastAsia"/>
        </w:rPr>
        <w:t xml:space="preserve">列出2-3个风险点/常见陷阱，并给出可操作的规避建议。</w:t>
      </w:r>
    </w:p>
    <w:p>
      <w:pPr>
        <w:pStyle w:val="FirstParagraph"/>
      </w:pPr>
    </w:p>
    <w:bookmarkEnd w:id="1676"/>
    <w:bookmarkStart w:id="1677" w:name="学习目标-387"/>
    <w:p>
      <w:pPr>
        <w:pStyle w:val="Heading4"/>
      </w:pPr>
      <w:r>
        <w:rPr>
          <w:rFonts w:hint="eastAsia"/>
        </w:rPr>
        <w:t xml:space="preserve">学习目标</w:t>
      </w:r>
    </w:p>
    <w:bookmarkEnd w:id="1677"/>
    <w:bookmarkStart w:id="1678" w:name="小结-387"/>
    <w:p>
      <w:pPr>
        <w:pStyle w:val="Heading4"/>
      </w:pPr>
      <w:r>
        <w:rPr>
          <w:rFonts w:hint="eastAsia"/>
        </w:rPr>
        <w:t xml:space="preserve">小结</w:t>
      </w:r>
    </w:p>
    <w:bookmarkEnd w:id="1678"/>
    <w:bookmarkStart w:id="1682" w:name="练习-387"/>
    <w:p>
      <w:pPr>
        <w:pStyle w:val="Heading4"/>
      </w:pPr>
      <w:r>
        <w:rPr>
          <w:rFonts w:hint="eastAsia"/>
        </w:rPr>
        <w:t xml:space="preserve">练习</w:t>
      </w:r>
    </w:p>
    <w:bookmarkStart w:id="1679" w:name="学习目标-388"/>
    <w:p>
      <w:pPr>
        <w:pStyle w:val="Heading5"/>
      </w:pPr>
      <w:r>
        <w:rPr>
          <w:rFonts w:hint="eastAsia"/>
        </w:rPr>
        <w:t xml:space="preserve">学习目标</w:t>
      </w:r>
    </w:p>
    <w:bookmarkEnd w:id="1679"/>
    <w:bookmarkStart w:id="1680" w:name="小结-388"/>
    <w:p>
      <w:pPr>
        <w:pStyle w:val="Heading5"/>
      </w:pPr>
      <w:r>
        <w:rPr>
          <w:rFonts w:hint="eastAsia"/>
        </w:rPr>
        <w:t xml:space="preserve">小结</w:t>
      </w:r>
    </w:p>
    <w:bookmarkEnd w:id="1680"/>
    <w:bookmarkStart w:id="1681" w:name="练习-388"/>
    <w:p>
      <w:pPr>
        <w:pStyle w:val="Heading5"/>
      </w:pPr>
      <w:r>
        <w:rPr>
          <w:rFonts w:hint="eastAsia"/>
        </w:rPr>
        <w:t xml:space="preserve">练习</w:t>
      </w:r>
    </w:p>
    <w:bookmarkEnd w:id="1681"/>
    <w:bookmarkEnd w:id="1682"/>
    <w:bookmarkEnd w:id="1683"/>
    <w:bookmarkStart w:id="1735" w:name="X4a7af95fddb4e697ea57e127992e6bfb2173043"/>
    <w:p>
      <w:pPr>
        <w:pStyle w:val="Heading3"/>
      </w:pPr>
      <w:r>
        <w:t xml:space="preserve">4.6 </w:t>
      </w:r>
      <w:r>
        <w:rPr>
          <w:rFonts w:hint="eastAsia"/>
        </w:rPr>
        <w:t xml:space="preserve">数据备份与恢复测试</w:t>
      </w:r>
    </w:p>
    <w:p>
      <w:pPr>
        <w:pStyle w:val="BlockText"/>
      </w:pPr>
      <w:r>
        <w:rPr>
          <w:rFonts w:hint="eastAsia"/>
        </w:rPr>
        <w:t xml:space="preserve">【先修知识】</w:t>
      </w:r>
    </w:p>
    <w:p>
      <w:pPr>
        <w:pStyle w:val="Compact"/>
        <w:numPr>
          <w:ilvl w:val="0"/>
          <w:numId w:val="2023"/>
        </w:numPr>
      </w:pPr>
      <w:r>
        <w:rPr>
          <w:rFonts w:hint="eastAsia"/>
        </w:rPr>
        <w:t xml:space="preserve">基础：Linux/网络/SQL/一种脚本语言（如</w:t>
      </w:r>
      <w:r>
        <w:t xml:space="preserve"> </w:t>
      </w:r>
      <w:r>
        <w:rPr>
          <w:rFonts w:hint="eastAsia"/>
        </w:rPr>
        <w:t xml:space="preserve">Python）</w:t>
      </w:r>
    </w:p>
    <w:p>
      <w:pPr>
        <w:pStyle w:val="Compact"/>
        <w:numPr>
          <w:ilvl w:val="0"/>
          <w:numId w:val="2023"/>
        </w:numPr>
      </w:pPr>
      <w:r>
        <w:rPr>
          <w:rFonts w:hint="eastAsia"/>
        </w:rPr>
        <w:t xml:space="preserve">大数据入门：分布式/存储与计算分离/批流概念</w:t>
      </w:r>
    </w:p>
    <w:p>
      <w:pPr>
        <w:pStyle w:val="Compact"/>
        <w:numPr>
          <w:ilvl w:val="0"/>
          <w:numId w:val="202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02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024"/>
        </w:numPr>
      </w:pPr>
      <w:r>
        <w:rPr>
          <w:rFonts w:hint="eastAsia"/>
        </w:rPr>
        <w:t xml:space="preserve">能完成</w:t>
      </w:r>
      <w:r>
        <w:t xml:space="preserve"> 1 </w:t>
      </w:r>
      <w:r>
        <w:rPr>
          <w:rFonts w:hint="eastAsia"/>
        </w:rPr>
        <w:t xml:space="preserve">个与本章紧密相关的动手实践</w:t>
      </w:r>
    </w:p>
    <w:p>
      <w:pPr>
        <w:pStyle w:val="Compact"/>
        <w:numPr>
          <w:ilvl w:val="0"/>
          <w:numId w:val="202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025"/>
        </w:numPr>
      </w:pPr>
      <w:r>
        <w:rPr>
          <w:rFonts w:hint="eastAsia"/>
        </w:rPr>
        <w:t xml:space="preserve">请补充本章关键术语及中英对照（参考术语表）</w:t>
      </w:r>
    </w:p>
    <w:p>
      <w:pPr>
        <w:pStyle w:val="BlockText"/>
      </w:pPr>
      <w:r>
        <w:rPr>
          <w:rFonts w:hint="eastAsia"/>
        </w:rPr>
        <w:t xml:space="preserve">【阅读提示】本章聚焦：4.6</w:t>
      </w:r>
      <w:r>
        <w:t xml:space="preserve"> </w:t>
      </w:r>
      <w:r>
        <w:rPr>
          <w:rFonts w:hint="eastAsia"/>
        </w:rPr>
        <w:t xml:space="preserve">数据备份与恢复测试。建议先看结构，再带着问题阅读，关注关键术语、流程与案例，结合自身项目做对照。</w:t>
      </w:r>
    </w:p>
    <w:p>
      <w:pPr>
        <w:pStyle w:val="FirstParagraph"/>
      </w:pPr>
      <w:r>
        <w:rPr>
          <w:rFonts w:hint="eastAsia"/>
        </w:rPr>
        <w:t xml:space="preserve">数据备份与恢复是数据存储系统的关键功能，确保在发生数据丢失、硬件故障或灾难情况时能够快速恢复数据和业务运营。数据备份与恢复测试是验证这些功能有效性的重要手段，对于保障数据安全性和业务连续性至关重要。</w:t>
      </w:r>
    </w:p>
    <w:p>
      <w:pPr>
        <w:pStyle w:val="BodyText"/>
      </w:pPr>
    </w:p>
    <w:bookmarkStart w:id="1687" w:name="X070a25fdcfd11a5511a1e1b599b8528578e1bc5"/>
    <w:p>
      <w:pPr>
        <w:pStyle w:val="Heading4"/>
      </w:pPr>
      <w:r>
        <w:t xml:space="preserve">4.6.1 </w:t>
      </w:r>
      <w:r>
        <w:rPr>
          <w:rFonts w:hint="eastAsia"/>
        </w:rPr>
        <w:t xml:space="preserve">备份与恢复测试概述</w:t>
      </w:r>
    </w:p>
    <w:p>
      <w:pPr>
        <w:pStyle w:val="BlockText"/>
      </w:pPr>
      <w:r>
        <w:rPr>
          <w:rFonts w:hint="eastAsia"/>
        </w:rPr>
        <w:t xml:space="preserve">【阅读提示】本节聚焦：4.6.1</w:t>
      </w:r>
      <w:r>
        <w:t xml:space="preserve"> </w:t>
      </w:r>
      <w:r>
        <w:rPr>
          <w:rFonts w:hint="eastAsia"/>
        </w:rPr>
        <w:t xml:space="preserve">备份与恢复测试概述。建议先看结构，再带着问题阅读，关注关键术语、流程与案例，结合自身项目做对照。</w:t>
      </w:r>
    </w:p>
    <w:p>
      <w:pPr>
        <w:pStyle w:val="FirstParagraph"/>
      </w:pPr>
      <w:r>
        <w:rPr>
          <w:rFonts w:hint="eastAsia"/>
        </w:rPr>
        <w:t xml:space="preserve">数据备份是指将数据复制到一个或多个目标位置，以便在原始数据丢失或损坏时进行恢复的过程。数据恢复是指从备份中还原数据的过程。备份与恢复测试的主要目标是验证备份数据的完整性、一致性和可用性，以及恢复过程的效率和可靠性。</w:t>
      </w:r>
    </w:p>
    <w:p>
      <w:pPr>
        <w:pStyle w:val="BodyText"/>
      </w:pPr>
      <w:r>
        <w:rPr>
          <w:rFonts w:hint="eastAsia"/>
        </w:rPr>
        <w:t xml:space="preserve">在大数据环境中，备份与恢复测试面临着诸多挑战：</w:t>
      </w:r>
    </w:p>
    <w:p>
      <w:pPr>
        <w:numPr>
          <w:ilvl w:val="0"/>
          <w:numId w:val="2026"/>
        </w:numPr>
      </w:pPr>
      <w:r>
        <w:rPr>
          <w:rFonts w:hint="eastAsia"/>
          <w:b/>
          <w:bCs/>
        </w:rPr>
        <w:t xml:space="preserve">数据规模大</w:t>
      </w:r>
      <w:r>
        <w:rPr>
          <w:rFonts w:hint="eastAsia"/>
        </w:rPr>
        <w:t xml:space="preserve">：大数据环境中的数据量通常达到TB甚至PB级别，备份和恢复操作可能需要很长时间和大量资源。</w:t>
      </w:r>
    </w:p>
    <w:p>
      <w:pPr>
        <w:numPr>
          <w:ilvl w:val="0"/>
          <w:numId w:val="2026"/>
        </w:numPr>
      </w:pPr>
      <w:r>
        <w:rPr>
          <w:rFonts w:hint="eastAsia"/>
          <w:b/>
          <w:bCs/>
        </w:rPr>
        <w:t xml:space="preserve">数据结构复杂</w:t>
      </w:r>
      <w:r>
        <w:rPr>
          <w:rFonts w:hint="eastAsia"/>
        </w:rPr>
        <w:t xml:space="preserve">：大数据系统可能包含多种数据类型和存储格式，需要确保所有类型的数据都能正确备份和恢复。</w:t>
      </w:r>
    </w:p>
    <w:p>
      <w:pPr>
        <w:numPr>
          <w:ilvl w:val="0"/>
          <w:numId w:val="2026"/>
        </w:numPr>
      </w:pPr>
      <w:r>
        <w:rPr>
          <w:rFonts w:hint="eastAsia"/>
          <w:b/>
          <w:bCs/>
        </w:rPr>
        <w:t xml:space="preserve">分布式特性</w:t>
      </w:r>
      <w:r>
        <w:rPr>
          <w:rFonts w:hint="eastAsia"/>
        </w:rPr>
        <w:t xml:space="preserve">：分布式存储系统的数据分布在多个节点上，备份和恢复需要考虑数据的一致性和完整性。</w:t>
      </w:r>
    </w:p>
    <w:p>
      <w:pPr>
        <w:numPr>
          <w:ilvl w:val="0"/>
          <w:numId w:val="2026"/>
        </w:numPr>
      </w:pPr>
      <w:r>
        <w:rPr>
          <w:rFonts w:hint="eastAsia"/>
          <w:b/>
          <w:bCs/>
        </w:rPr>
        <w:t xml:space="preserve">业务连续性要求高</w:t>
      </w:r>
      <w:r>
        <w:rPr>
          <w:rFonts w:hint="eastAsia"/>
        </w:rPr>
        <w:t xml:space="preserve">：许多大数据应用对可用性要求高，需要在保证业务连续性的同时执行备份和恢复操作。</w:t>
      </w:r>
    </w:p>
    <w:p>
      <w:pPr>
        <w:pStyle w:val="BlockText"/>
      </w:pPr>
      <w:r>
        <w:rPr>
          <w:rFonts w:hint="eastAsia"/>
        </w:rPr>
        <w:t xml:space="preserve">【章节重点难点总结】</w:t>
      </w:r>
    </w:p>
    <w:p>
      <w:pPr>
        <w:pStyle w:val="Compact"/>
        <w:numPr>
          <w:ilvl w:val="0"/>
          <w:numId w:val="2027"/>
        </w:numPr>
      </w:pPr>
      <w:r>
        <w:rPr>
          <w:rFonts w:hint="eastAsia"/>
        </w:rPr>
        <w:t xml:space="preserve">要点：读写模式、索引/压缩、分区与分片、冷热分层</w:t>
      </w:r>
    </w:p>
    <w:p>
      <w:pPr>
        <w:pStyle w:val="Compact"/>
        <w:numPr>
          <w:ilvl w:val="0"/>
          <w:numId w:val="2027"/>
        </w:numPr>
      </w:pPr>
      <w:r>
        <w:rPr>
          <w:rFonts w:hint="eastAsia"/>
        </w:rPr>
        <w:t xml:space="preserve">难点：一致性/可用性/分区容错（CAP）的取舍验证</w:t>
      </w:r>
    </w:p>
    <w:p>
      <w:pPr>
        <w:pStyle w:val="BlockText"/>
      </w:pPr>
      <w:r>
        <w:rPr>
          <w:rFonts w:hint="eastAsia"/>
        </w:rPr>
        <w:t xml:space="preserve">【课后思考/练习题】</w:t>
      </w:r>
    </w:p>
    <w:p>
      <w:pPr>
        <w:pStyle w:val="Compact"/>
        <w:numPr>
          <w:ilvl w:val="0"/>
          <w:numId w:val="2028"/>
        </w:numPr>
      </w:pPr>
      <w:r>
        <w:rPr>
          <w:rFonts w:hint="eastAsia"/>
        </w:rPr>
        <w:t xml:space="preserve">为时序场景设计写多读多的压力模型与指标。</w:t>
      </w:r>
    </w:p>
    <w:p>
      <w:pPr>
        <w:pStyle w:val="Compact"/>
        <w:numPr>
          <w:ilvl w:val="0"/>
          <w:numId w:val="2028"/>
        </w:numPr>
      </w:pPr>
      <w:r>
        <w:rPr>
          <w:rFonts w:hint="eastAsia"/>
        </w:rPr>
        <w:t xml:space="preserve">如何评估列式存储在不同压缩算法下的代价与收益？</w:t>
      </w:r>
    </w:p>
    <w:p>
      <w:pPr>
        <w:pStyle w:val="FirstParagraph"/>
      </w:pPr>
    </w:p>
    <w:bookmarkStart w:id="1684" w:name="学习目标-389"/>
    <w:p>
      <w:pPr>
        <w:pStyle w:val="Heading5"/>
      </w:pPr>
      <w:r>
        <w:rPr>
          <w:rFonts w:hint="eastAsia"/>
        </w:rPr>
        <w:t xml:space="preserve">学习目标</w:t>
      </w:r>
    </w:p>
    <w:bookmarkEnd w:id="1684"/>
    <w:bookmarkStart w:id="1685" w:name="小结-389"/>
    <w:p>
      <w:pPr>
        <w:pStyle w:val="Heading5"/>
      </w:pPr>
      <w:r>
        <w:rPr>
          <w:rFonts w:hint="eastAsia"/>
        </w:rPr>
        <w:t xml:space="preserve">小结</w:t>
      </w:r>
    </w:p>
    <w:bookmarkEnd w:id="1685"/>
    <w:bookmarkStart w:id="1686" w:name="练习-389"/>
    <w:p>
      <w:pPr>
        <w:pStyle w:val="Heading5"/>
      </w:pPr>
      <w:r>
        <w:rPr>
          <w:rFonts w:hint="eastAsia"/>
        </w:rPr>
        <w:t xml:space="preserve">练习</w:t>
      </w:r>
    </w:p>
    <w:bookmarkEnd w:id="1686"/>
    <w:bookmarkEnd w:id="1687"/>
    <w:bookmarkStart w:id="1704" w:name="X900fe58f430f4c33d3d1f721d21a5cb1d40e543"/>
    <w:p>
      <w:pPr>
        <w:pStyle w:val="Heading4"/>
      </w:pPr>
      <w:r>
        <w:t xml:space="preserve">4.6.2 </w:t>
      </w:r>
      <w:r>
        <w:rPr>
          <w:rFonts w:hint="eastAsia"/>
        </w:rPr>
        <w:t xml:space="preserve">备份策略测试</w:t>
      </w:r>
    </w:p>
    <w:p>
      <w:pPr>
        <w:pStyle w:val="BlockText"/>
      </w:pPr>
      <w:r>
        <w:rPr>
          <w:rFonts w:hint="eastAsia"/>
        </w:rPr>
        <w:t xml:space="preserve">【阅读提示】本节聚焦：4.6.2</w:t>
      </w:r>
      <w:r>
        <w:t xml:space="preserve"> </w:t>
      </w:r>
      <w:r>
        <w:rPr>
          <w:rFonts w:hint="eastAsia"/>
        </w:rPr>
        <w:t xml:space="preserve">备份策略测试。建议先看结构，再带着问题阅读，关注关键术语、流程与案例，结合自身项目做对照。</w:t>
      </w:r>
    </w:p>
    <w:p>
      <w:pPr>
        <w:pStyle w:val="FirstParagraph"/>
      </w:pPr>
      <w:r>
        <w:rPr>
          <w:rFonts w:hint="eastAsia"/>
        </w:rPr>
        <w:t xml:space="preserve">备份策略定义了备份的频率、范围、类型和保留期限等内容。常见的备份策略包括：</w:t>
      </w:r>
    </w:p>
    <w:bookmarkStart w:id="1692" w:name="Xcdf50821dc26db9eaa473dffcef339c109e61e8"/>
    <w:p>
      <w:pPr>
        <w:pStyle w:val="Heading5"/>
      </w:pPr>
      <w:r>
        <w:t xml:space="preserve">4.6.2.1 </w:t>
      </w:r>
      <w:r>
        <w:rPr>
          <w:rFonts w:hint="eastAsia"/>
        </w:rPr>
        <w:t xml:space="preserve">全量备份测试</w:t>
      </w:r>
    </w:p>
    <w:p>
      <w:pPr>
        <w:pStyle w:val="FirstParagraph"/>
      </w:pPr>
      <w:r>
        <w:rPr>
          <w:rFonts w:hint="eastAsia"/>
        </w:rPr>
        <w:t xml:space="preserve">全量备份是指备份整个数据集的过程。全量备份测试需要验证：</w:t>
      </w:r>
    </w:p>
    <w:p>
      <w:pPr>
        <w:numPr>
          <w:ilvl w:val="0"/>
          <w:numId w:val="2029"/>
        </w:numPr>
      </w:pPr>
      <w:r>
        <w:rPr>
          <w:rFonts w:hint="eastAsia"/>
        </w:rPr>
        <w:t xml:space="preserve">备份过程能否成功完成，包括所有相关数据文件、元数据和配置信息</w:t>
      </w:r>
    </w:p>
    <w:p>
      <w:pPr>
        <w:numPr>
          <w:ilvl w:val="0"/>
          <w:numId w:val="2029"/>
        </w:numPr>
      </w:pPr>
      <w:r>
        <w:rPr>
          <w:rFonts w:hint="eastAsia"/>
        </w:rPr>
        <w:t xml:space="preserve">备份数据的完整性和一致性</w:t>
      </w:r>
    </w:p>
    <w:p>
      <w:pPr>
        <w:numPr>
          <w:ilvl w:val="0"/>
          <w:numId w:val="2029"/>
        </w:numPr>
      </w:pPr>
      <w:r>
        <w:rPr>
          <w:rFonts w:hint="eastAsia"/>
        </w:rPr>
        <w:t xml:space="preserve">备份过程的性能指标，如备份时间、资源消耗等</w:t>
      </w:r>
    </w:p>
    <w:p>
      <w:pPr>
        <w:pStyle w:val="FirstParagraph"/>
      </w:pPr>
      <w:r>
        <w:rPr>
          <w:rFonts w:hint="eastAsia"/>
        </w:rPr>
        <w:t xml:space="preserve">以下是一个使用shell脚本测试MySQL全量备份的示例：</w:t>
      </w:r>
    </w:p>
    <w:p>
      <w:pPr>
        <w:pStyle w:val="BodyText"/>
      </w:pPr>
      <w:hyperlink r:id="rId1688">
        <w:r>
          <w:rPr>
            <w:rStyle w:val="Hyperlink"/>
            <w:rFonts w:hint="eastAsia"/>
          </w:rPr>
          <w:t xml:space="preserve">脚本：2-4__block8.sh</w:t>
        </w:r>
      </w:hyperlink>
    </w:p>
    <w:bookmarkStart w:id="1689" w:name="学习目标-390"/>
    <w:p>
      <w:pPr>
        <w:pStyle w:val="Heading6"/>
      </w:pPr>
      <w:r>
        <w:rPr>
          <w:rFonts w:hint="eastAsia"/>
        </w:rPr>
        <w:t xml:space="preserve">学习目标</w:t>
      </w:r>
    </w:p>
    <w:bookmarkEnd w:id="1689"/>
    <w:bookmarkStart w:id="1690" w:name="小结-390"/>
    <w:p>
      <w:pPr>
        <w:pStyle w:val="Heading6"/>
      </w:pPr>
      <w:r>
        <w:rPr>
          <w:rFonts w:hint="eastAsia"/>
        </w:rPr>
        <w:t xml:space="preserve">小结</w:t>
      </w:r>
    </w:p>
    <w:bookmarkEnd w:id="1690"/>
    <w:bookmarkStart w:id="1691" w:name="练习-390"/>
    <w:p>
      <w:pPr>
        <w:pStyle w:val="Heading6"/>
      </w:pPr>
      <w:r>
        <w:rPr>
          <w:rFonts w:hint="eastAsia"/>
        </w:rPr>
        <w:t xml:space="preserve">练习</w:t>
      </w:r>
    </w:p>
    <w:bookmarkEnd w:id="1691"/>
    <w:bookmarkEnd w:id="1692"/>
    <w:bookmarkStart w:id="1696" w:name="X85713c32ba1cb71f1ba79036d8c4175a54867e0"/>
    <w:p>
      <w:pPr>
        <w:pStyle w:val="Heading5"/>
      </w:pPr>
      <w:r>
        <w:t xml:space="preserve">4.6.2.2 </w:t>
      </w:r>
      <w:r>
        <w:rPr>
          <w:rFonts w:hint="eastAsia"/>
        </w:rPr>
        <w:t xml:space="preserve">增量备份测试</w:t>
      </w:r>
    </w:p>
    <w:p>
      <w:pPr>
        <w:pStyle w:val="FirstParagraph"/>
      </w:pPr>
      <w:r>
        <w:rPr>
          <w:rFonts w:hint="eastAsia"/>
        </w:rPr>
        <w:t xml:space="preserve">增量备份是指仅备份自上次备份（全量或增量）以来发生变化的数据。增量备份测试需要验证：</w:t>
      </w:r>
    </w:p>
    <w:p>
      <w:pPr>
        <w:numPr>
          <w:ilvl w:val="0"/>
          <w:numId w:val="2030"/>
        </w:numPr>
      </w:pPr>
      <w:r>
        <w:rPr>
          <w:rFonts w:hint="eastAsia"/>
        </w:rPr>
        <w:t xml:space="preserve">增量备份能否正确识别和备份变化的数据</w:t>
      </w:r>
    </w:p>
    <w:p>
      <w:pPr>
        <w:numPr>
          <w:ilvl w:val="0"/>
          <w:numId w:val="2030"/>
        </w:numPr>
      </w:pPr>
      <w:r>
        <w:rPr>
          <w:rFonts w:hint="eastAsia"/>
        </w:rPr>
        <w:t xml:space="preserve">增量备份与全量备份的组合能否完整恢复数据</w:t>
      </w:r>
    </w:p>
    <w:p>
      <w:pPr>
        <w:numPr>
          <w:ilvl w:val="0"/>
          <w:numId w:val="2030"/>
        </w:numPr>
      </w:pPr>
      <w:r>
        <w:rPr>
          <w:rFonts w:hint="eastAsia"/>
        </w:rPr>
        <w:t xml:space="preserve">增量备份的性能和存储效率</w:t>
      </w:r>
    </w:p>
    <w:p>
      <w:pPr>
        <w:pStyle w:val="FirstParagraph"/>
      </w:pPr>
      <w:r>
        <w:rPr>
          <w:rFonts w:hint="eastAsia"/>
        </w:rPr>
        <w:t xml:space="preserve">以下是一个使用Python测试MongoDB增量备份的示例：</w:t>
      </w:r>
    </w:p>
    <w:p>
      <w:pPr>
        <w:pStyle w:val="BodyText"/>
      </w:pPr>
      <w:hyperlink r:id="rId1688">
        <w:r>
          <w:rPr>
            <w:rStyle w:val="Hyperlink"/>
            <w:rFonts w:hint="eastAsia"/>
          </w:rPr>
          <w:t xml:space="preserve">脚本：2-4__block9.py</w:t>
        </w:r>
      </w:hyperlink>
    </w:p>
    <w:bookmarkStart w:id="1693" w:name="学习目标-391"/>
    <w:p>
      <w:pPr>
        <w:pStyle w:val="Heading6"/>
      </w:pPr>
      <w:r>
        <w:rPr>
          <w:rFonts w:hint="eastAsia"/>
        </w:rPr>
        <w:t xml:space="preserve">学习目标</w:t>
      </w:r>
    </w:p>
    <w:bookmarkEnd w:id="1693"/>
    <w:bookmarkStart w:id="1694" w:name="小结-391"/>
    <w:p>
      <w:pPr>
        <w:pStyle w:val="Heading6"/>
      </w:pPr>
      <w:r>
        <w:rPr>
          <w:rFonts w:hint="eastAsia"/>
        </w:rPr>
        <w:t xml:space="preserve">小结</w:t>
      </w:r>
    </w:p>
    <w:bookmarkEnd w:id="1694"/>
    <w:bookmarkStart w:id="1695" w:name="练习-391"/>
    <w:p>
      <w:pPr>
        <w:pStyle w:val="Heading6"/>
      </w:pPr>
      <w:r>
        <w:rPr>
          <w:rFonts w:hint="eastAsia"/>
        </w:rPr>
        <w:t xml:space="preserve">练习</w:t>
      </w:r>
    </w:p>
    <w:bookmarkEnd w:id="1695"/>
    <w:bookmarkEnd w:id="1696"/>
    <w:bookmarkStart w:id="1697" w:name="Xe448fe445429766611e4dcf2b9ea275ad47aa68"/>
    <w:p>
      <w:pPr>
        <w:pStyle w:val="Heading5"/>
      </w:pPr>
      <w:r>
        <w:t xml:space="preserve">4.6.2.3 </w:t>
      </w:r>
      <w:r>
        <w:rPr>
          <w:rFonts w:hint="eastAsia"/>
        </w:rPr>
        <w:t xml:space="preserve">差异备份测试</w:t>
      </w:r>
    </w:p>
    <w:p>
      <w:pPr>
        <w:pStyle w:val="FirstParagraph"/>
      </w:pPr>
      <w:r>
        <w:rPr>
          <w:rFonts w:hint="eastAsia"/>
        </w:rPr>
        <w:t xml:space="preserve">差异备份是指备份自上次全量备份以来发生变化的数据。差异备份测试需要验证：</w:t>
      </w:r>
    </w:p>
    <w:p>
      <w:pPr>
        <w:numPr>
          <w:ilvl w:val="0"/>
          <w:numId w:val="2031"/>
        </w:numPr>
      </w:pPr>
      <w:r>
        <w:rPr>
          <w:rFonts w:hint="eastAsia"/>
        </w:rPr>
        <w:t xml:space="preserve">差异备份能否正确识别和备份变化的数据</w:t>
      </w:r>
    </w:p>
    <w:p>
      <w:pPr>
        <w:numPr>
          <w:ilvl w:val="0"/>
          <w:numId w:val="2031"/>
        </w:numPr>
      </w:pPr>
      <w:r>
        <w:rPr>
          <w:rFonts w:hint="eastAsia"/>
        </w:rPr>
        <w:t xml:space="preserve">差异备份与全量备份的组合能否完整恢复数据</w:t>
      </w:r>
    </w:p>
    <w:p>
      <w:pPr>
        <w:numPr>
          <w:ilvl w:val="0"/>
          <w:numId w:val="2031"/>
        </w:numPr>
      </w:pPr>
      <w:r>
        <w:rPr>
          <w:rFonts w:hint="eastAsia"/>
        </w:rPr>
        <w:t xml:space="preserve">差异备份的效率和存储利用率</w:t>
      </w:r>
    </w:p>
    <w:p>
      <w:pPr>
        <w:pStyle w:val="BlockText"/>
      </w:pPr>
      <w:r>
        <w:rPr>
          <w:rFonts w:hint="eastAsia"/>
        </w:rPr>
        <w:t xml:space="preserve">【章节重点难点总结】</w:t>
      </w:r>
    </w:p>
    <w:p>
      <w:pPr>
        <w:pStyle w:val="Compact"/>
        <w:numPr>
          <w:ilvl w:val="0"/>
          <w:numId w:val="2032"/>
        </w:numPr>
      </w:pPr>
      <w:r>
        <w:rPr>
          <w:rFonts w:hint="eastAsia"/>
        </w:rPr>
        <w:t xml:space="preserve">本节要点：梳理关键概念、流程与方法；明确输入输出与成功标准</w:t>
      </w:r>
    </w:p>
    <w:p>
      <w:pPr>
        <w:pStyle w:val="Compact"/>
        <w:numPr>
          <w:ilvl w:val="0"/>
          <w:numId w:val="203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033"/>
        </w:numPr>
      </w:pPr>
      <w:r>
        <w:rPr>
          <w:rFonts w:hint="eastAsia"/>
        </w:rPr>
        <w:t xml:space="preserve">结合你的项目，描述本节主题的一个实践场景，并给出验证要点。</w:t>
      </w:r>
    </w:p>
    <w:p>
      <w:pPr>
        <w:pStyle w:val="Compact"/>
        <w:numPr>
          <w:ilvl w:val="0"/>
          <w:numId w:val="2033"/>
        </w:numPr>
      </w:pPr>
      <w:r>
        <w:rPr>
          <w:rFonts w:hint="eastAsia"/>
        </w:rPr>
        <w:t xml:space="preserve">列出2-3个风险点/常见陷阱，并给出可操作的规避建议。</w:t>
      </w:r>
    </w:p>
    <w:p>
      <w:pPr>
        <w:pStyle w:val="FirstParagraph"/>
      </w:pPr>
    </w:p>
    <w:bookmarkEnd w:id="1697"/>
    <w:bookmarkStart w:id="1698" w:name="学习目标-392"/>
    <w:p>
      <w:pPr>
        <w:pStyle w:val="Heading5"/>
      </w:pPr>
      <w:r>
        <w:rPr>
          <w:rFonts w:hint="eastAsia"/>
        </w:rPr>
        <w:t xml:space="preserve">学习目标</w:t>
      </w:r>
    </w:p>
    <w:bookmarkEnd w:id="1698"/>
    <w:bookmarkStart w:id="1699" w:name="小结-392"/>
    <w:p>
      <w:pPr>
        <w:pStyle w:val="Heading5"/>
      </w:pPr>
      <w:r>
        <w:rPr>
          <w:rFonts w:hint="eastAsia"/>
        </w:rPr>
        <w:t xml:space="preserve">小结</w:t>
      </w:r>
    </w:p>
    <w:bookmarkEnd w:id="1699"/>
    <w:bookmarkStart w:id="1703" w:name="练习-392"/>
    <w:p>
      <w:pPr>
        <w:pStyle w:val="Heading5"/>
      </w:pPr>
      <w:r>
        <w:rPr>
          <w:rFonts w:hint="eastAsia"/>
        </w:rPr>
        <w:t xml:space="preserve">练习</w:t>
      </w:r>
    </w:p>
    <w:bookmarkStart w:id="1700" w:name="学习目标-393"/>
    <w:p>
      <w:pPr>
        <w:pStyle w:val="Heading6"/>
      </w:pPr>
      <w:r>
        <w:rPr>
          <w:rFonts w:hint="eastAsia"/>
        </w:rPr>
        <w:t xml:space="preserve">学习目标</w:t>
      </w:r>
    </w:p>
    <w:bookmarkEnd w:id="1700"/>
    <w:bookmarkStart w:id="1701" w:name="小结-393"/>
    <w:p>
      <w:pPr>
        <w:pStyle w:val="Heading6"/>
      </w:pPr>
      <w:r>
        <w:rPr>
          <w:rFonts w:hint="eastAsia"/>
        </w:rPr>
        <w:t xml:space="preserve">小结</w:t>
      </w:r>
    </w:p>
    <w:bookmarkEnd w:id="1701"/>
    <w:bookmarkStart w:id="1702" w:name="练习-393"/>
    <w:p>
      <w:pPr>
        <w:pStyle w:val="Heading6"/>
      </w:pPr>
      <w:r>
        <w:rPr>
          <w:rFonts w:hint="eastAsia"/>
        </w:rPr>
        <w:t xml:space="preserve">练习</w:t>
      </w:r>
    </w:p>
    <w:bookmarkEnd w:id="1702"/>
    <w:bookmarkEnd w:id="1703"/>
    <w:bookmarkEnd w:id="1704"/>
    <w:bookmarkStart w:id="1717" w:name="X64b1a696b2712d13e9ebcc7818d512d26b15e5c"/>
    <w:p>
      <w:pPr>
        <w:pStyle w:val="Heading4"/>
      </w:pPr>
      <w:r>
        <w:t xml:space="preserve">4.6.3 </w:t>
      </w:r>
      <w:r>
        <w:rPr>
          <w:rFonts w:hint="eastAsia"/>
        </w:rPr>
        <w:t xml:space="preserve">恢复功能测试</w:t>
      </w:r>
    </w:p>
    <w:p>
      <w:pPr>
        <w:pStyle w:val="BlockText"/>
      </w:pPr>
      <w:r>
        <w:rPr>
          <w:rFonts w:hint="eastAsia"/>
        </w:rPr>
        <w:t xml:space="preserve">【阅读提示】本节聚焦：4.6.3</w:t>
      </w:r>
      <w:r>
        <w:t xml:space="preserve"> </w:t>
      </w:r>
      <w:r>
        <w:rPr>
          <w:rFonts w:hint="eastAsia"/>
        </w:rPr>
        <w:t xml:space="preserve">恢复功能测试。建议先看结构，再带着问题阅读，关注关键术语、流程与案例，结合自身项目做对照。</w:t>
      </w:r>
    </w:p>
    <w:p>
      <w:pPr>
        <w:pStyle w:val="FirstParagraph"/>
      </w:pPr>
      <w:r>
        <w:rPr>
          <w:rFonts w:hint="eastAsia"/>
        </w:rPr>
        <w:t xml:space="preserve">恢复功能测试验证从备份中还原数据的能力，确保还原的数据与原始数据一致，并且能够正常使用。</w:t>
      </w:r>
    </w:p>
    <w:bookmarkStart w:id="1709" w:name="X22a1a7e0da691280c31a6bfde719ff59e6881e5"/>
    <w:p>
      <w:pPr>
        <w:pStyle w:val="Heading5"/>
      </w:pPr>
      <w:r>
        <w:t xml:space="preserve">4.6.3.1 </w:t>
      </w:r>
      <w:r>
        <w:rPr>
          <w:rFonts w:hint="eastAsia"/>
        </w:rPr>
        <w:t xml:space="preserve">完整恢复测试</w:t>
      </w:r>
    </w:p>
    <w:p>
      <w:pPr>
        <w:pStyle w:val="FirstParagraph"/>
      </w:pPr>
      <w:r>
        <w:rPr>
          <w:rFonts w:hint="eastAsia"/>
        </w:rPr>
        <w:t xml:space="preserve">完整恢复测试验证从备份中完全恢复数据的过程和结果。以下是一个使用Java测试PostgreSQL恢复功能的示例：</w:t>
      </w:r>
    </w:p>
    <w:p>
      <w:pPr>
        <w:pStyle w:val="BodyText"/>
      </w:pPr>
      <w:hyperlink r:id="rId1705">
        <w:r>
          <w:rPr>
            <w:rStyle w:val="Hyperlink"/>
            <w:rFonts w:hint="eastAsia"/>
          </w:rPr>
          <w:t xml:space="preserve">脚本：2-4__block10.java</w:t>
        </w:r>
      </w:hyperlink>
    </w:p>
    <w:bookmarkStart w:id="1706" w:name="学习目标-394"/>
    <w:p>
      <w:pPr>
        <w:pStyle w:val="Heading6"/>
      </w:pPr>
      <w:r>
        <w:rPr>
          <w:rFonts w:hint="eastAsia"/>
        </w:rPr>
        <w:t xml:space="preserve">学习目标</w:t>
      </w:r>
    </w:p>
    <w:bookmarkEnd w:id="1706"/>
    <w:bookmarkStart w:id="1707" w:name="小结-394"/>
    <w:p>
      <w:pPr>
        <w:pStyle w:val="Heading6"/>
      </w:pPr>
      <w:r>
        <w:rPr>
          <w:rFonts w:hint="eastAsia"/>
        </w:rPr>
        <w:t xml:space="preserve">小结</w:t>
      </w:r>
    </w:p>
    <w:bookmarkEnd w:id="1707"/>
    <w:bookmarkStart w:id="1708" w:name="练习-394"/>
    <w:p>
      <w:pPr>
        <w:pStyle w:val="Heading6"/>
      </w:pPr>
      <w:r>
        <w:rPr>
          <w:rFonts w:hint="eastAsia"/>
        </w:rPr>
        <w:t xml:space="preserve">练习</w:t>
      </w:r>
    </w:p>
    <w:bookmarkEnd w:id="1708"/>
    <w:bookmarkEnd w:id="1709"/>
    <w:bookmarkStart w:id="1710" w:name="X65263ba153f9d8d226f855690fcd9c5bfc84134"/>
    <w:p>
      <w:pPr>
        <w:pStyle w:val="Heading5"/>
      </w:pPr>
      <w:r>
        <w:t xml:space="preserve">4.6.3.2 </w:t>
      </w:r>
      <w:r>
        <w:rPr>
          <w:rFonts w:hint="eastAsia"/>
        </w:rPr>
        <w:t xml:space="preserve">部分恢复测试</w:t>
      </w:r>
    </w:p>
    <w:p>
      <w:pPr>
        <w:pStyle w:val="FirstParagraph"/>
      </w:pPr>
      <w:r>
        <w:rPr>
          <w:rFonts w:hint="eastAsia"/>
        </w:rPr>
        <w:t xml:space="preserve">部分恢复测试验证从备份中恢复特定数据子集的能力。例如，仅恢复特定的数据库、表或记录，而不是整个数据集。</w:t>
      </w:r>
    </w:p>
    <w:p>
      <w:pPr>
        <w:pStyle w:val="BodyText"/>
      </w:pPr>
      <w:r>
        <w:rPr>
          <w:rFonts w:hint="eastAsia"/>
        </w:rPr>
        <w:t xml:space="preserve">以下是一个使用Python测试HDFS文件恢复的示例：</w:t>
      </w:r>
    </w:p>
    <w:p>
      <w:pPr>
        <w:pStyle w:val="BodyText"/>
      </w:pPr>
      <w:hyperlink r:id="rId1705">
        <w:r>
          <w:rPr>
            <w:rStyle w:val="Hyperlink"/>
            <w:rFonts w:hint="eastAsia"/>
          </w:rPr>
          <w:t xml:space="preserve">脚本：2-4__block11.py</w:t>
        </w:r>
      </w:hyperlink>
    </w:p>
    <w:p>
      <w:pPr>
        <w:pStyle w:val="BlockText"/>
      </w:pPr>
      <w:r>
        <w:rPr>
          <w:rFonts w:hint="eastAsia"/>
        </w:rPr>
        <w:t xml:space="preserve">【章节重点难点总结】</w:t>
      </w:r>
    </w:p>
    <w:p>
      <w:pPr>
        <w:pStyle w:val="Compact"/>
        <w:numPr>
          <w:ilvl w:val="0"/>
          <w:numId w:val="2034"/>
        </w:numPr>
      </w:pPr>
      <w:r>
        <w:rPr>
          <w:rFonts w:hint="eastAsia"/>
        </w:rPr>
        <w:t xml:space="preserve">本节要点：梳理关键概念、流程与方法；明确输入输出与成功标准</w:t>
      </w:r>
    </w:p>
    <w:p>
      <w:pPr>
        <w:pStyle w:val="Compact"/>
        <w:numPr>
          <w:ilvl w:val="0"/>
          <w:numId w:val="203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035"/>
        </w:numPr>
      </w:pPr>
      <w:r>
        <w:rPr>
          <w:rFonts w:hint="eastAsia"/>
        </w:rPr>
        <w:t xml:space="preserve">结合你的项目，描述本节主题的一个实践场景，并给出验证要点。</w:t>
      </w:r>
    </w:p>
    <w:p>
      <w:pPr>
        <w:pStyle w:val="Compact"/>
        <w:numPr>
          <w:ilvl w:val="0"/>
          <w:numId w:val="2035"/>
        </w:numPr>
      </w:pPr>
      <w:r>
        <w:rPr>
          <w:rFonts w:hint="eastAsia"/>
        </w:rPr>
        <w:t xml:space="preserve">列出2-3个风险点/常见陷阱，并给出可操作的规避建议。</w:t>
      </w:r>
    </w:p>
    <w:p>
      <w:pPr>
        <w:pStyle w:val="FirstParagraph"/>
      </w:pPr>
    </w:p>
    <w:bookmarkEnd w:id="1710"/>
    <w:bookmarkStart w:id="1711" w:name="学习目标-395"/>
    <w:p>
      <w:pPr>
        <w:pStyle w:val="Heading5"/>
      </w:pPr>
      <w:r>
        <w:rPr>
          <w:rFonts w:hint="eastAsia"/>
        </w:rPr>
        <w:t xml:space="preserve">学习目标</w:t>
      </w:r>
    </w:p>
    <w:bookmarkEnd w:id="1711"/>
    <w:bookmarkStart w:id="1712" w:name="小结-395"/>
    <w:p>
      <w:pPr>
        <w:pStyle w:val="Heading5"/>
      </w:pPr>
      <w:r>
        <w:rPr>
          <w:rFonts w:hint="eastAsia"/>
        </w:rPr>
        <w:t xml:space="preserve">小结</w:t>
      </w:r>
    </w:p>
    <w:bookmarkEnd w:id="1712"/>
    <w:bookmarkStart w:id="1716" w:name="练习-395"/>
    <w:p>
      <w:pPr>
        <w:pStyle w:val="Heading5"/>
      </w:pPr>
      <w:r>
        <w:rPr>
          <w:rFonts w:hint="eastAsia"/>
        </w:rPr>
        <w:t xml:space="preserve">练习</w:t>
      </w:r>
    </w:p>
    <w:bookmarkStart w:id="1713" w:name="学习目标-396"/>
    <w:p>
      <w:pPr>
        <w:pStyle w:val="Heading6"/>
      </w:pPr>
      <w:r>
        <w:rPr>
          <w:rFonts w:hint="eastAsia"/>
        </w:rPr>
        <w:t xml:space="preserve">学习目标</w:t>
      </w:r>
    </w:p>
    <w:bookmarkEnd w:id="1713"/>
    <w:bookmarkStart w:id="1714" w:name="小结-396"/>
    <w:p>
      <w:pPr>
        <w:pStyle w:val="Heading6"/>
      </w:pPr>
      <w:r>
        <w:rPr>
          <w:rFonts w:hint="eastAsia"/>
        </w:rPr>
        <w:t xml:space="preserve">小结</w:t>
      </w:r>
    </w:p>
    <w:bookmarkEnd w:id="1714"/>
    <w:bookmarkStart w:id="1715" w:name="练习-396"/>
    <w:p>
      <w:pPr>
        <w:pStyle w:val="Heading6"/>
      </w:pPr>
      <w:r>
        <w:rPr>
          <w:rFonts w:hint="eastAsia"/>
        </w:rPr>
        <w:t xml:space="preserve">练习</w:t>
      </w:r>
    </w:p>
    <w:bookmarkEnd w:id="1715"/>
    <w:bookmarkEnd w:id="1716"/>
    <w:bookmarkEnd w:id="1717"/>
    <w:bookmarkStart w:id="1722" w:name="X9f449388e35749c7fcacb8cb373eeeb6f15fe17"/>
    <w:p>
      <w:pPr>
        <w:pStyle w:val="Heading4"/>
      </w:pPr>
      <w:r>
        <w:t xml:space="preserve">4.6.4 </w:t>
      </w:r>
      <w:r>
        <w:rPr>
          <w:rFonts w:hint="eastAsia"/>
        </w:rPr>
        <w:t xml:space="preserve">灾难恢复测试</w:t>
      </w:r>
    </w:p>
    <w:p>
      <w:pPr>
        <w:pStyle w:val="BlockText"/>
      </w:pPr>
      <w:r>
        <w:rPr>
          <w:rFonts w:hint="eastAsia"/>
        </w:rPr>
        <w:t xml:space="preserve">【阅读提示】本章聚焦：4.8</w:t>
      </w:r>
      <w:r>
        <w:t xml:space="preserve"> </w:t>
      </w:r>
      <w:r>
        <w:rPr>
          <w:rFonts w:hint="eastAsia"/>
        </w:rPr>
        <w:t xml:space="preserve">本章总结。建议先看结构，再带着问题阅读，关注关键术语、流程与案例，结合自身项目做对照。</w:t>
      </w:r>
    </w:p>
    <w:p>
      <w:pPr>
        <w:pStyle w:val="FirstParagraph"/>
      </w:pPr>
      <w:r>
        <w:rPr>
          <w:rFonts w:hint="eastAsia"/>
        </w:rPr>
        <w:t xml:space="preserve">灾难恢复测试模拟极端情况下的数据恢复过程，如硬件故障、自然灾害或恶意攻击等场景。灾难恢复测试需要验证整个系统的恢复能力，包括基础设施、数据和应用程序。</w:t>
      </w:r>
    </w:p>
    <w:p>
      <w:pPr>
        <w:pStyle w:val="BodyText"/>
      </w:pPr>
      <w:r>
        <w:rPr>
          <w:rFonts w:hint="eastAsia"/>
        </w:rPr>
        <w:t xml:space="preserve">以下是一个灾难恢复测试的框架示例：</w:t>
      </w:r>
    </w:p>
    <w:p>
      <w:pPr>
        <w:pStyle w:val="BodyText"/>
      </w:pPr>
      <w:hyperlink r:id="rId1718">
        <w:r>
          <w:rPr>
            <w:rStyle w:val="Hyperlink"/>
            <w:rFonts w:hint="eastAsia"/>
          </w:rPr>
          <w:t xml:space="preserve">脚本：2-4__block12.py</w:t>
        </w:r>
      </w:hyperlink>
    </w:p>
    <w:p>
      <w:pPr>
        <w:pStyle w:val="BlockText"/>
      </w:pPr>
      <w:r>
        <w:rPr>
          <w:rFonts w:hint="eastAsia"/>
        </w:rPr>
        <w:t xml:space="preserve">【章节重点难点总结】</w:t>
      </w:r>
    </w:p>
    <w:p>
      <w:pPr>
        <w:pStyle w:val="Compact"/>
        <w:numPr>
          <w:ilvl w:val="0"/>
          <w:numId w:val="2036"/>
        </w:numPr>
      </w:pPr>
      <w:r>
        <w:rPr>
          <w:rFonts w:hint="eastAsia"/>
        </w:rPr>
        <w:t xml:space="preserve">要点：读写模式、索引/压缩、分区与分片、冷热分层</w:t>
      </w:r>
    </w:p>
    <w:p>
      <w:pPr>
        <w:pStyle w:val="Compact"/>
        <w:numPr>
          <w:ilvl w:val="0"/>
          <w:numId w:val="2036"/>
        </w:numPr>
      </w:pPr>
      <w:r>
        <w:rPr>
          <w:rFonts w:hint="eastAsia"/>
        </w:rPr>
        <w:t xml:space="preserve">难点：一致性/可用性/分区容错（CAP）的取舍验证</w:t>
      </w:r>
    </w:p>
    <w:p>
      <w:pPr>
        <w:pStyle w:val="BlockText"/>
      </w:pPr>
      <w:r>
        <w:rPr>
          <w:rFonts w:hint="eastAsia"/>
        </w:rPr>
        <w:t xml:space="preserve">【课后思考/练习题】</w:t>
      </w:r>
    </w:p>
    <w:p>
      <w:pPr>
        <w:pStyle w:val="Compact"/>
        <w:numPr>
          <w:ilvl w:val="0"/>
          <w:numId w:val="2037"/>
        </w:numPr>
      </w:pPr>
      <w:r>
        <w:rPr>
          <w:rFonts w:hint="eastAsia"/>
        </w:rPr>
        <w:t xml:space="preserve">为时序场景设计写多读多的压力模型与指标。</w:t>
      </w:r>
    </w:p>
    <w:p>
      <w:pPr>
        <w:pStyle w:val="Compact"/>
        <w:numPr>
          <w:ilvl w:val="0"/>
          <w:numId w:val="2037"/>
        </w:numPr>
      </w:pPr>
      <w:r>
        <w:rPr>
          <w:rFonts w:hint="eastAsia"/>
        </w:rPr>
        <w:t xml:space="preserve">如何评估列式存储在不同压缩算法下的代价与收益？</w:t>
      </w:r>
    </w:p>
    <w:p>
      <w:pPr>
        <w:pStyle w:val="FirstParagraph"/>
      </w:pPr>
    </w:p>
    <w:bookmarkStart w:id="1719" w:name="学习目标-397"/>
    <w:p>
      <w:pPr>
        <w:pStyle w:val="Heading5"/>
      </w:pPr>
      <w:r>
        <w:rPr>
          <w:rFonts w:hint="eastAsia"/>
        </w:rPr>
        <w:t xml:space="preserve">学习目标</w:t>
      </w:r>
    </w:p>
    <w:bookmarkEnd w:id="1719"/>
    <w:bookmarkStart w:id="1720" w:name="小结-397"/>
    <w:p>
      <w:pPr>
        <w:pStyle w:val="Heading5"/>
      </w:pPr>
      <w:r>
        <w:rPr>
          <w:rFonts w:hint="eastAsia"/>
        </w:rPr>
        <w:t xml:space="preserve">小结</w:t>
      </w:r>
    </w:p>
    <w:bookmarkEnd w:id="1720"/>
    <w:bookmarkStart w:id="1721" w:name="练习-397"/>
    <w:p>
      <w:pPr>
        <w:pStyle w:val="Heading5"/>
      </w:pPr>
      <w:r>
        <w:rPr>
          <w:rFonts w:hint="eastAsia"/>
        </w:rPr>
        <w:t xml:space="preserve">练习</w:t>
      </w:r>
    </w:p>
    <w:bookmarkEnd w:id="1721"/>
    <w:bookmarkEnd w:id="1722"/>
    <w:bookmarkStart w:id="1727" w:name="X82131d05e7b1176d0fe79a585df1e058d8cc3b9"/>
    <w:p>
      <w:pPr>
        <w:pStyle w:val="Heading4"/>
      </w:pPr>
      <w:r>
        <w:t xml:space="preserve">4.6.5 </w:t>
      </w:r>
      <w:r>
        <w:rPr>
          <w:rFonts w:hint="eastAsia"/>
        </w:rPr>
        <w:t xml:space="preserve">备份恢复性能测试</w:t>
      </w:r>
    </w:p>
    <w:p>
      <w:pPr>
        <w:pStyle w:val="BlockText"/>
      </w:pPr>
      <w:r>
        <w:rPr>
          <w:rFonts w:hint="eastAsia"/>
        </w:rPr>
        <w:t xml:space="preserve">【阅读提示】本节聚焦：4.6.5</w:t>
      </w:r>
      <w:r>
        <w:t xml:space="preserve"> </w:t>
      </w:r>
      <w:r>
        <w:rPr>
          <w:rFonts w:hint="eastAsia"/>
        </w:rPr>
        <w:t xml:space="preserve">备份恢复性能测试。建议先看结构，再带着问题阅读，关注关键术语、流程与案例，结合自身项目做对照。</w:t>
      </w:r>
    </w:p>
    <w:p>
      <w:pPr>
        <w:pStyle w:val="FirstParagraph"/>
      </w:pPr>
      <w:r>
        <w:rPr>
          <w:rFonts w:hint="eastAsia"/>
        </w:rPr>
        <w:t xml:space="preserve">备份恢复性能测试评估备份和恢复操作的效率，包括备份时间、恢复时间、资源消耗等指标。这些指标对于制定合理的备份策略和恢复计划至关重要。</w:t>
      </w:r>
    </w:p>
    <w:p>
      <w:pPr>
        <w:pStyle w:val="BodyText"/>
      </w:pPr>
      <w:r>
        <w:rPr>
          <w:rFonts w:hint="eastAsia"/>
        </w:rPr>
        <w:t xml:space="preserve">以下是一个使用Python测试备份恢复性能的示例：</w:t>
      </w:r>
    </w:p>
    <w:p>
      <w:pPr>
        <w:pStyle w:val="BodyText"/>
      </w:pPr>
      <w:hyperlink r:id="rId1723">
        <w:r>
          <w:rPr>
            <w:rStyle w:val="Hyperlink"/>
            <w:rFonts w:hint="eastAsia"/>
          </w:rPr>
          <w:t xml:space="preserve">脚本：2-4__block13.py</w:t>
        </w:r>
      </w:hyperlink>
    </w:p>
    <w:p>
      <w:pPr>
        <w:pStyle w:val="BlockText"/>
      </w:pPr>
      <w:r>
        <w:rPr>
          <w:rFonts w:hint="eastAsia"/>
        </w:rPr>
        <w:t xml:space="preserve">【章节重点难点总结】</w:t>
      </w:r>
    </w:p>
    <w:p>
      <w:pPr>
        <w:pStyle w:val="Compact"/>
        <w:numPr>
          <w:ilvl w:val="0"/>
          <w:numId w:val="2038"/>
        </w:numPr>
      </w:pPr>
      <w:r>
        <w:rPr>
          <w:rFonts w:hint="eastAsia"/>
        </w:rPr>
        <w:t xml:space="preserve">要点：读写模式、索引/压缩、分区与分片、冷热分层</w:t>
      </w:r>
    </w:p>
    <w:p>
      <w:pPr>
        <w:pStyle w:val="Compact"/>
        <w:numPr>
          <w:ilvl w:val="0"/>
          <w:numId w:val="2038"/>
        </w:numPr>
      </w:pPr>
      <w:r>
        <w:rPr>
          <w:rFonts w:hint="eastAsia"/>
        </w:rPr>
        <w:t xml:space="preserve">难点：一致性/可用性/分区容错（CAP）的取舍验证</w:t>
      </w:r>
    </w:p>
    <w:p>
      <w:pPr>
        <w:pStyle w:val="BlockText"/>
      </w:pPr>
      <w:r>
        <w:rPr>
          <w:rFonts w:hint="eastAsia"/>
        </w:rPr>
        <w:t xml:space="preserve">【课后思考/练习题】</w:t>
      </w:r>
    </w:p>
    <w:p>
      <w:pPr>
        <w:pStyle w:val="Compact"/>
        <w:numPr>
          <w:ilvl w:val="0"/>
          <w:numId w:val="2039"/>
        </w:numPr>
      </w:pPr>
      <w:r>
        <w:rPr>
          <w:rFonts w:hint="eastAsia"/>
        </w:rPr>
        <w:t xml:space="preserve">为时序场景设计写多读多的压力模型与指标。</w:t>
      </w:r>
    </w:p>
    <w:p>
      <w:pPr>
        <w:pStyle w:val="Compact"/>
        <w:numPr>
          <w:ilvl w:val="0"/>
          <w:numId w:val="2039"/>
        </w:numPr>
      </w:pPr>
      <w:r>
        <w:rPr>
          <w:rFonts w:hint="eastAsia"/>
        </w:rPr>
        <w:t xml:space="preserve">如何评估列式存储在不同压缩算法下的代价与收益？</w:t>
      </w:r>
    </w:p>
    <w:p>
      <w:pPr>
        <w:pStyle w:val="FirstParagraph"/>
      </w:pPr>
    </w:p>
    <w:bookmarkStart w:id="1724" w:name="学习目标-398"/>
    <w:p>
      <w:pPr>
        <w:pStyle w:val="Heading5"/>
      </w:pPr>
      <w:r>
        <w:rPr>
          <w:rFonts w:hint="eastAsia"/>
        </w:rPr>
        <w:t xml:space="preserve">学习目标</w:t>
      </w:r>
    </w:p>
    <w:bookmarkEnd w:id="1724"/>
    <w:bookmarkStart w:id="1725" w:name="小结-398"/>
    <w:p>
      <w:pPr>
        <w:pStyle w:val="Heading5"/>
      </w:pPr>
      <w:r>
        <w:rPr>
          <w:rFonts w:hint="eastAsia"/>
        </w:rPr>
        <w:t xml:space="preserve">小结</w:t>
      </w:r>
    </w:p>
    <w:bookmarkEnd w:id="1725"/>
    <w:bookmarkStart w:id="1726" w:name="练习-398"/>
    <w:p>
      <w:pPr>
        <w:pStyle w:val="Heading5"/>
      </w:pPr>
      <w:r>
        <w:rPr>
          <w:rFonts w:hint="eastAsia"/>
        </w:rPr>
        <w:t xml:space="preserve">练习</w:t>
      </w:r>
    </w:p>
    <w:bookmarkEnd w:id="1726"/>
    <w:bookmarkEnd w:id="1727"/>
    <w:bookmarkStart w:id="1728" w:name="Xd606a0100ffa417a8e5ab44f4f5eafe20dc12f7"/>
    <w:p>
      <w:pPr>
        <w:pStyle w:val="Heading4"/>
      </w:pPr>
      <w:r>
        <w:t xml:space="preserve">4.6.6 </w:t>
      </w:r>
      <w:r>
        <w:rPr>
          <w:rFonts w:hint="eastAsia"/>
        </w:rPr>
        <w:t xml:space="preserve">数据备份与恢复最佳实践</w:t>
      </w:r>
    </w:p>
    <w:p>
      <w:pPr>
        <w:pStyle w:val="BlockText"/>
      </w:pPr>
      <w:r>
        <w:rPr>
          <w:rFonts w:hint="eastAsia"/>
        </w:rPr>
        <w:t xml:space="preserve">【阅读提示】本节聚焦：4.6.6</w:t>
      </w:r>
      <w:r>
        <w:t xml:space="preserve"> </w:t>
      </w:r>
      <w:r>
        <w:rPr>
          <w:rFonts w:hint="eastAsia"/>
        </w:rPr>
        <w:t xml:space="preserve">数据备份与恢复最佳实践。建议先看结构，再带着问题阅读，关注关键术语、流程与案例，结合自身项目做对照。</w:t>
      </w:r>
    </w:p>
    <w:p>
      <w:pPr>
        <w:pStyle w:val="FirstParagraph"/>
      </w:pPr>
      <w:r>
        <w:rPr>
          <w:rFonts w:hint="eastAsia"/>
        </w:rPr>
        <w:t xml:space="preserve">基于上述测试方法和示例，以下是数据备份与恢复的最佳实践建议：</w:t>
      </w:r>
    </w:p>
    <w:p>
      <w:pPr>
        <w:numPr>
          <w:ilvl w:val="0"/>
          <w:numId w:val="2040"/>
        </w:numPr>
      </w:pPr>
      <w:r>
        <w:rPr>
          <w:rFonts w:hint="eastAsia"/>
          <w:b/>
          <w:bCs/>
        </w:rPr>
        <w:t xml:space="preserve">制定全面的备份策略</w:t>
      </w:r>
      <w:r>
        <w:rPr>
          <w:rFonts w:hint="eastAsia"/>
        </w:rPr>
        <w:t xml:space="preserve">：</w:t>
      </w:r>
    </w:p>
    <w:p>
      <w:pPr>
        <w:numPr>
          <w:ilvl w:val="1"/>
          <w:numId w:val="2041"/>
        </w:numPr>
      </w:pPr>
      <w:r>
        <w:rPr>
          <w:rFonts w:hint="eastAsia"/>
        </w:rPr>
        <w:t xml:space="preserve">结合使用全量备份、增量备份和差异备份</w:t>
      </w:r>
    </w:p>
    <w:p>
      <w:pPr>
        <w:numPr>
          <w:ilvl w:val="1"/>
          <w:numId w:val="2041"/>
        </w:numPr>
      </w:pPr>
      <w:r>
        <w:rPr>
          <w:rFonts w:hint="eastAsia"/>
        </w:rPr>
        <w:t xml:space="preserve">确定适当的备份频率和保留期限</w:t>
      </w:r>
    </w:p>
    <w:p>
      <w:pPr>
        <w:numPr>
          <w:ilvl w:val="1"/>
          <w:numId w:val="2041"/>
        </w:numPr>
      </w:pPr>
      <w:r>
        <w:rPr>
          <w:rFonts w:hint="eastAsia"/>
        </w:rPr>
        <w:t xml:space="preserve">考虑数据重要性和业务需求，制定差异化的备份策略</w:t>
      </w:r>
    </w:p>
    <w:p>
      <w:pPr>
        <w:numPr>
          <w:ilvl w:val="0"/>
          <w:numId w:val="2040"/>
        </w:numPr>
      </w:pPr>
      <w:r>
        <w:rPr>
          <w:rFonts w:hint="eastAsia"/>
          <w:b/>
          <w:bCs/>
        </w:rPr>
        <w:t xml:space="preserve">定期测试备份和恢复</w:t>
      </w:r>
      <w:r>
        <w:rPr>
          <w:rFonts w:hint="eastAsia"/>
        </w:rPr>
        <w:t xml:space="preserve">：</w:t>
      </w:r>
    </w:p>
    <w:p>
      <w:pPr>
        <w:numPr>
          <w:ilvl w:val="1"/>
          <w:numId w:val="2042"/>
        </w:numPr>
      </w:pPr>
      <w:r>
        <w:rPr>
          <w:rFonts w:hint="eastAsia"/>
        </w:rPr>
        <w:t xml:space="preserve">定期执行备份恢复测试，验证备份的有效性</w:t>
      </w:r>
    </w:p>
    <w:p>
      <w:pPr>
        <w:numPr>
          <w:ilvl w:val="1"/>
          <w:numId w:val="2042"/>
        </w:numPr>
      </w:pPr>
      <w:r>
        <w:rPr>
          <w:rFonts w:hint="eastAsia"/>
        </w:rPr>
        <w:t xml:space="preserve">记录和监控恢复时间目标（RTO）和恢复点目标（RPO）</w:t>
      </w:r>
    </w:p>
    <w:p>
      <w:pPr>
        <w:numPr>
          <w:ilvl w:val="1"/>
          <w:numId w:val="2042"/>
        </w:numPr>
      </w:pPr>
      <w:r>
        <w:rPr>
          <w:rFonts w:hint="eastAsia"/>
        </w:rPr>
        <w:t xml:space="preserve">针对不同的故障场景进行专门的恢复测试</w:t>
      </w:r>
    </w:p>
    <w:p>
      <w:pPr>
        <w:numPr>
          <w:ilvl w:val="0"/>
          <w:numId w:val="2040"/>
        </w:numPr>
      </w:pPr>
      <w:r>
        <w:rPr>
          <w:rFonts w:hint="eastAsia"/>
          <w:b/>
          <w:bCs/>
        </w:rPr>
        <w:t xml:space="preserve">确保备份数据的安全性</w:t>
      </w:r>
      <w:r>
        <w:rPr>
          <w:rFonts w:hint="eastAsia"/>
        </w:rPr>
        <w:t xml:space="preserve">：</w:t>
      </w:r>
    </w:p>
    <w:p>
      <w:pPr>
        <w:numPr>
          <w:ilvl w:val="1"/>
          <w:numId w:val="2043"/>
        </w:numPr>
      </w:pPr>
      <w:r>
        <w:rPr>
          <w:rFonts w:hint="eastAsia"/>
        </w:rPr>
        <w:t xml:space="preserve">对备份数据进行加密，保护敏感信息</w:t>
      </w:r>
    </w:p>
    <w:p>
      <w:pPr>
        <w:numPr>
          <w:ilvl w:val="1"/>
          <w:numId w:val="2043"/>
        </w:numPr>
      </w:pPr>
      <w:r>
        <w:rPr>
          <w:rFonts w:hint="eastAsia"/>
        </w:rPr>
        <w:t xml:space="preserve">实施访问控制，限制备份数据的访问权限</w:t>
      </w:r>
    </w:p>
    <w:p>
      <w:pPr>
        <w:numPr>
          <w:ilvl w:val="1"/>
          <w:numId w:val="2043"/>
        </w:numPr>
      </w:pPr>
      <w:r>
        <w:rPr>
          <w:rFonts w:hint="eastAsia"/>
        </w:rPr>
        <w:t xml:space="preserve">定期验证备份数据的完整性和一致性</w:t>
      </w:r>
    </w:p>
    <w:p>
      <w:pPr>
        <w:numPr>
          <w:ilvl w:val="0"/>
          <w:numId w:val="2040"/>
        </w:numPr>
      </w:pPr>
      <w:r>
        <w:rPr>
          <w:rFonts w:hint="eastAsia"/>
          <w:b/>
          <w:bCs/>
        </w:rPr>
        <w:t xml:space="preserve">考虑灾难恢复</w:t>
      </w:r>
      <w:r>
        <w:rPr>
          <w:rFonts w:hint="eastAsia"/>
        </w:rPr>
        <w:t xml:space="preserve">：</w:t>
      </w:r>
    </w:p>
    <w:p>
      <w:pPr>
        <w:numPr>
          <w:ilvl w:val="1"/>
          <w:numId w:val="2044"/>
        </w:numPr>
      </w:pPr>
      <w:r>
        <w:rPr>
          <w:rFonts w:hint="eastAsia"/>
        </w:rPr>
        <w:t xml:space="preserve">建立异地备份机制，防止区域性灾难</w:t>
      </w:r>
    </w:p>
    <w:p>
      <w:pPr>
        <w:numPr>
          <w:ilvl w:val="1"/>
          <w:numId w:val="2044"/>
        </w:numPr>
      </w:pPr>
      <w:r>
        <w:rPr>
          <w:rFonts w:hint="eastAsia"/>
        </w:rPr>
        <w:t xml:space="preserve">制定详细的灾难恢复计划和流程</w:t>
      </w:r>
    </w:p>
    <w:p>
      <w:pPr>
        <w:numPr>
          <w:ilvl w:val="1"/>
          <w:numId w:val="2044"/>
        </w:numPr>
      </w:pPr>
      <w:r>
        <w:rPr>
          <w:rFonts w:hint="eastAsia"/>
        </w:rPr>
        <w:t xml:space="preserve">定期进行灾难恢复演练，确保在真实灾难发生时能够快速响应</w:t>
      </w:r>
    </w:p>
    <w:p>
      <w:pPr>
        <w:numPr>
          <w:ilvl w:val="0"/>
          <w:numId w:val="2040"/>
        </w:numPr>
      </w:pPr>
      <w:r>
        <w:rPr>
          <w:rFonts w:hint="eastAsia"/>
          <w:b/>
          <w:bCs/>
        </w:rPr>
        <w:t xml:space="preserve">优化备份和恢复性能</w:t>
      </w:r>
      <w:r>
        <w:rPr>
          <w:rFonts w:hint="eastAsia"/>
        </w:rPr>
        <w:t xml:space="preserve">：</w:t>
      </w:r>
    </w:p>
    <w:p>
      <w:pPr>
        <w:numPr>
          <w:ilvl w:val="1"/>
          <w:numId w:val="2045"/>
        </w:numPr>
      </w:pPr>
      <w:r>
        <w:rPr>
          <w:rFonts w:hint="eastAsia"/>
        </w:rPr>
        <w:t xml:space="preserve">选择合适的备份工具和技术，提高备份效率</w:t>
      </w:r>
    </w:p>
    <w:p>
      <w:pPr>
        <w:numPr>
          <w:ilvl w:val="1"/>
          <w:numId w:val="2045"/>
        </w:numPr>
      </w:pPr>
      <w:r>
        <w:rPr>
          <w:rFonts w:hint="eastAsia"/>
        </w:rPr>
        <w:t xml:space="preserve">考虑使用压缩、去重等技术减少备份数据量</w:t>
      </w:r>
    </w:p>
    <w:p>
      <w:pPr>
        <w:numPr>
          <w:ilvl w:val="1"/>
          <w:numId w:val="2045"/>
        </w:numPr>
      </w:pPr>
      <w:r>
        <w:rPr>
          <w:rFonts w:hint="eastAsia"/>
        </w:rPr>
        <w:t xml:space="preserve">合理规划备份窗口，减少对业务系统的影响</w:t>
      </w:r>
    </w:p>
    <w:p>
      <w:pPr>
        <w:pStyle w:val="FirstParagraph"/>
      </w:pPr>
      <w:r>
        <w:rPr>
          <w:rFonts w:hint="eastAsia"/>
        </w:rPr>
        <w:t xml:space="preserve">通过遵循这些最佳实践，可以有效提高数据存储系统的可靠性和数据安全性，确保在数据丢失或系统故障时能够快速恢复，减少业务中断时间和数据丢失风险。</w:t>
      </w:r>
    </w:p>
    <w:p>
      <w:pPr>
        <w:pStyle w:val="BlockText"/>
      </w:pPr>
      <w:r>
        <w:rPr>
          <w:rFonts w:hint="eastAsia"/>
        </w:rPr>
        <w:t xml:space="preserve">【章节重点难点总结】</w:t>
      </w:r>
    </w:p>
    <w:p>
      <w:pPr>
        <w:pStyle w:val="Compact"/>
        <w:numPr>
          <w:ilvl w:val="0"/>
          <w:numId w:val="2046"/>
        </w:numPr>
      </w:pPr>
      <w:r>
        <w:rPr>
          <w:rFonts w:hint="eastAsia"/>
        </w:rPr>
        <w:t xml:space="preserve">本节要点：梳理关键概念、流程与方法；明确输入输出与成功标准</w:t>
      </w:r>
    </w:p>
    <w:p>
      <w:pPr>
        <w:pStyle w:val="Compact"/>
        <w:numPr>
          <w:ilvl w:val="0"/>
          <w:numId w:val="2046"/>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047"/>
        </w:numPr>
      </w:pPr>
      <w:r>
        <w:rPr>
          <w:rFonts w:hint="eastAsia"/>
        </w:rPr>
        <w:t xml:space="preserve">用</w:t>
      </w:r>
      <w:r>
        <w:t xml:space="preserve"> 3~5 </w:t>
      </w:r>
      <w:r>
        <w:rPr>
          <w:rFonts w:hint="eastAsia"/>
        </w:rPr>
        <w:t xml:space="preserve">条项目化要点复盘本章内容</w:t>
      </w:r>
    </w:p>
    <w:p>
      <w:pPr>
        <w:pStyle w:val="Compact"/>
        <w:numPr>
          <w:ilvl w:val="0"/>
          <w:numId w:val="2047"/>
        </w:numPr>
      </w:pPr>
      <w:r>
        <w:rPr>
          <w:rFonts w:hint="eastAsia"/>
        </w:rPr>
        <w:t xml:space="preserve">指出易错点/反模式与纠正建议</w:t>
      </w:r>
    </w:p>
    <w:p>
      <w:pPr>
        <w:pStyle w:val="Compact"/>
        <w:numPr>
          <w:ilvl w:val="0"/>
          <w:numId w:val="2047"/>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048"/>
        </w:numPr>
      </w:pPr>
      <w:r>
        <w:rPr>
          <w:rFonts w:hint="eastAsia"/>
        </w:rPr>
        <w:t xml:space="preserve">结合你的项目，描述本节主题的一个实践场景，并给出验证要点。</w:t>
      </w:r>
    </w:p>
    <w:p>
      <w:pPr>
        <w:pStyle w:val="Compact"/>
        <w:numPr>
          <w:ilvl w:val="0"/>
          <w:numId w:val="2048"/>
        </w:numPr>
      </w:pPr>
      <w:r>
        <w:rPr>
          <w:rFonts w:hint="eastAsia"/>
        </w:rPr>
        <w:t xml:space="preserve">列出2-3个风险点/常见陷阱，并给出可操作的规避建议。</w:t>
      </w:r>
    </w:p>
    <w:p>
      <w:pPr>
        <w:pStyle w:val="Compact"/>
        <w:numPr>
          <w:ilvl w:val="0"/>
          <w:numId w:val="2049"/>
        </w:numPr>
      </w:pPr>
      <w:r>
        <w:rPr>
          <w:rFonts w:hint="eastAsia"/>
        </w:rPr>
        <w:t xml:space="preserve">本节要点：梳理关键概念、流程与方法；明确输入输出与成功标准</w:t>
      </w:r>
    </w:p>
    <w:p>
      <w:pPr>
        <w:pStyle w:val="Compact"/>
        <w:numPr>
          <w:ilvl w:val="0"/>
          <w:numId w:val="204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050"/>
        </w:numPr>
      </w:pPr>
      <w:r>
        <w:rPr>
          <w:rFonts w:hint="eastAsia"/>
        </w:rPr>
        <w:t xml:space="preserve">结合你的项目，描述本节主题的一个实践场景，并给出验证要点。</w:t>
      </w:r>
    </w:p>
    <w:p>
      <w:pPr>
        <w:pStyle w:val="Compact"/>
        <w:numPr>
          <w:ilvl w:val="0"/>
          <w:numId w:val="2050"/>
        </w:numPr>
      </w:pPr>
      <w:r>
        <w:rPr>
          <w:rFonts w:hint="eastAsia"/>
        </w:rPr>
        <w:t xml:space="preserve">列出2-3个风险点/常见陷阱，并给出可操作的规避建议。</w:t>
      </w:r>
    </w:p>
    <w:p>
      <w:pPr>
        <w:pStyle w:val="FirstParagraph"/>
      </w:pPr>
    </w:p>
    <w:bookmarkEnd w:id="1728"/>
    <w:bookmarkStart w:id="1729" w:name="学习目标-399"/>
    <w:p>
      <w:pPr>
        <w:pStyle w:val="Heading4"/>
      </w:pPr>
      <w:r>
        <w:rPr>
          <w:rFonts w:hint="eastAsia"/>
        </w:rPr>
        <w:t xml:space="preserve">学习目标</w:t>
      </w:r>
    </w:p>
    <w:bookmarkEnd w:id="1729"/>
    <w:bookmarkStart w:id="1730" w:name="小结-399"/>
    <w:p>
      <w:pPr>
        <w:pStyle w:val="Heading4"/>
      </w:pPr>
      <w:r>
        <w:rPr>
          <w:rFonts w:hint="eastAsia"/>
        </w:rPr>
        <w:t xml:space="preserve">小结</w:t>
      </w:r>
    </w:p>
    <w:bookmarkEnd w:id="1730"/>
    <w:bookmarkStart w:id="1734" w:name="练习-399"/>
    <w:p>
      <w:pPr>
        <w:pStyle w:val="Heading4"/>
      </w:pPr>
      <w:r>
        <w:rPr>
          <w:rFonts w:hint="eastAsia"/>
        </w:rPr>
        <w:t xml:space="preserve">练习</w:t>
      </w:r>
    </w:p>
    <w:bookmarkStart w:id="1731" w:name="学习目标-400"/>
    <w:p>
      <w:pPr>
        <w:pStyle w:val="Heading5"/>
      </w:pPr>
      <w:r>
        <w:rPr>
          <w:rFonts w:hint="eastAsia"/>
        </w:rPr>
        <w:t xml:space="preserve">学习目标</w:t>
      </w:r>
    </w:p>
    <w:bookmarkEnd w:id="1731"/>
    <w:bookmarkStart w:id="1732" w:name="小结-400"/>
    <w:p>
      <w:pPr>
        <w:pStyle w:val="Heading5"/>
      </w:pPr>
      <w:r>
        <w:rPr>
          <w:rFonts w:hint="eastAsia"/>
        </w:rPr>
        <w:t xml:space="preserve">小结</w:t>
      </w:r>
    </w:p>
    <w:bookmarkEnd w:id="1732"/>
    <w:bookmarkStart w:id="1733" w:name="练习-400"/>
    <w:p>
      <w:pPr>
        <w:pStyle w:val="Heading5"/>
      </w:pPr>
      <w:r>
        <w:rPr>
          <w:rFonts w:hint="eastAsia"/>
        </w:rPr>
        <w:t xml:space="preserve">练习</w:t>
      </w:r>
    </w:p>
    <w:bookmarkEnd w:id="1733"/>
    <w:bookmarkEnd w:id="1734"/>
    <w:bookmarkEnd w:id="1735"/>
    <w:bookmarkStart w:id="1763" w:name="Xd8481e45aafe8952b8c1d019ea916797370e6e4"/>
    <w:p>
      <w:pPr>
        <w:pStyle w:val="Heading3"/>
      </w:pPr>
      <w:r>
        <w:t xml:space="preserve">4.7 </w:t>
      </w:r>
      <w:r>
        <w:rPr>
          <w:rFonts w:hint="eastAsia"/>
        </w:rPr>
        <w:t xml:space="preserve">测试工具</w:t>
      </w:r>
    </w:p>
    <w:p>
      <w:pPr>
        <w:pStyle w:val="BlockText"/>
      </w:pPr>
      <w:r>
        <w:rPr>
          <w:rFonts w:hint="eastAsia"/>
        </w:rPr>
        <w:t xml:space="preserve">【先修知识】</w:t>
      </w:r>
    </w:p>
    <w:p>
      <w:pPr>
        <w:pStyle w:val="Compact"/>
        <w:numPr>
          <w:ilvl w:val="0"/>
          <w:numId w:val="2051"/>
        </w:numPr>
      </w:pPr>
      <w:r>
        <w:rPr>
          <w:rFonts w:hint="eastAsia"/>
        </w:rPr>
        <w:t xml:space="preserve">基础：Linux/网络/SQL/一种脚本语言（如</w:t>
      </w:r>
      <w:r>
        <w:t xml:space="preserve"> </w:t>
      </w:r>
      <w:r>
        <w:rPr>
          <w:rFonts w:hint="eastAsia"/>
        </w:rPr>
        <w:t xml:space="preserve">Python）</w:t>
      </w:r>
    </w:p>
    <w:p>
      <w:pPr>
        <w:pStyle w:val="Compact"/>
        <w:numPr>
          <w:ilvl w:val="0"/>
          <w:numId w:val="2051"/>
        </w:numPr>
      </w:pPr>
      <w:r>
        <w:rPr>
          <w:rFonts w:hint="eastAsia"/>
        </w:rPr>
        <w:t xml:space="preserve">大数据入门：分布式/存储与计算分离/批流概念</w:t>
      </w:r>
    </w:p>
    <w:p>
      <w:pPr>
        <w:pStyle w:val="Compact"/>
        <w:numPr>
          <w:ilvl w:val="0"/>
          <w:numId w:val="205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05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052"/>
        </w:numPr>
      </w:pPr>
      <w:r>
        <w:rPr>
          <w:rFonts w:hint="eastAsia"/>
        </w:rPr>
        <w:t xml:space="preserve">能完成</w:t>
      </w:r>
      <w:r>
        <w:t xml:space="preserve"> 1 </w:t>
      </w:r>
      <w:r>
        <w:rPr>
          <w:rFonts w:hint="eastAsia"/>
        </w:rPr>
        <w:t xml:space="preserve">个与本章紧密相关的动手实践</w:t>
      </w:r>
    </w:p>
    <w:p>
      <w:pPr>
        <w:pStyle w:val="Compact"/>
        <w:numPr>
          <w:ilvl w:val="0"/>
          <w:numId w:val="205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053"/>
        </w:numPr>
      </w:pPr>
      <w:r>
        <w:rPr>
          <w:rFonts w:hint="eastAsia"/>
        </w:rPr>
        <w:t xml:space="preserve">请补充本章关键术语及中英对照（参考术语表）</w:t>
      </w:r>
    </w:p>
    <w:p>
      <w:pPr>
        <w:pStyle w:val="BlockText"/>
      </w:pPr>
      <w:r>
        <w:rPr>
          <w:rFonts w:hint="eastAsia"/>
        </w:rPr>
        <w:t xml:space="preserve">【阅读提示】本章聚焦：4.7</w:t>
      </w:r>
      <w:r>
        <w:t xml:space="preserve"> </w:t>
      </w:r>
      <w:r>
        <w:rPr>
          <w:rFonts w:hint="eastAsia"/>
        </w:rPr>
        <w:t xml:space="preserve">测试工具。建议先看结构，再带着问题阅读，关注关键术语、流程与案例，结合自身项目做对照。</w:t>
      </w:r>
    </w:p>
    <w:p>
      <w:pPr>
        <w:pStyle w:val="FirstParagraph"/>
      </w:pPr>
      <w:r>
        <w:rPr>
          <w:rFonts w:hint="eastAsia"/>
        </w:rPr>
        <w:t xml:space="preserve">在数据存储测试中，选择合适的测试工具对于提高测试效率和准确性至关重要。不同类型的数据存储系统需要不同的测试工具来验证其功能、性能和可靠性。本节将详细介绍各类数据存储测试工具，包括通用测试工具、HDFS测试工具、数据库测试工具、NoSQL测试工具和数据仓库测试工具。</w:t>
      </w:r>
    </w:p>
    <w:p>
      <w:pPr>
        <w:pStyle w:val="BodyText"/>
      </w:pPr>
    </w:p>
    <w:bookmarkStart w:id="1739" w:name="Xfeb07173bc75dc71e486f5c2341758ec0d36e9f"/>
    <w:p>
      <w:pPr>
        <w:pStyle w:val="Heading4"/>
      </w:pPr>
      <w:r>
        <w:t xml:space="preserve">4.7.1 </w:t>
      </w:r>
      <w:r>
        <w:rPr>
          <w:rFonts w:hint="eastAsia"/>
        </w:rPr>
        <w:t xml:space="preserve">通用测试工具</w:t>
      </w:r>
    </w:p>
    <w:p>
      <w:pPr>
        <w:pStyle w:val="BlockText"/>
      </w:pPr>
      <w:r>
        <w:rPr>
          <w:rFonts w:hint="eastAsia"/>
        </w:rPr>
        <w:t xml:space="preserve">【阅读提示】本节聚焦：4.7.1</w:t>
      </w:r>
      <w:r>
        <w:t xml:space="preserve"> </w:t>
      </w:r>
      <w:r>
        <w:rPr>
          <w:rFonts w:hint="eastAsia"/>
        </w:rPr>
        <w:t xml:space="preserve">通用测试工具。建议先看结构，再带着问题阅读，关注关键术语、流程与案例，结合自身项目做对照。</w:t>
      </w:r>
    </w:p>
    <w:p>
      <w:pPr>
        <w:pStyle w:val="FirstParagraph"/>
      </w:pPr>
      <w:r>
        <w:rPr>
          <w:rFonts w:hint="eastAsia"/>
        </w:rPr>
        <w:t xml:space="preserve">通用测试工具适用于各种类型的数据存储系统测试，提供基础的测试框架、性能测试能力和自动化测试支持。</w:t>
      </w:r>
    </w:p>
    <w:p>
      <w:pPr>
        <w:pStyle w:val="BodyText"/>
      </w:pPr>
      <w:r>
        <w:rPr>
          <w:b/>
          <w:bCs/>
        </w:rPr>
        <w:t xml:space="preserve">JMeter</w:t>
      </w:r>
      <w:r>
        <w:rPr>
          <w:rFonts w:hint="eastAsia"/>
        </w:rPr>
        <w:t xml:space="preserve">：Apache</w:t>
      </w:r>
      <w:r>
        <w:t xml:space="preserve"> </w:t>
      </w:r>
      <w:r>
        <w:rPr>
          <w:rFonts w:hint="eastAsia"/>
        </w:rPr>
        <w:t xml:space="preserve">JMeter是一款功能强大的开源性能测试工具，广泛用于数据存储系统的性能测试和负载测试。它支持多种协议，包括HTTP、JDBC、MongoDB、Redis等，可以模拟大量用户并发访问数据存储系统，测试系统在不同负载下的性能表现。JMeter提供图形化界面设计测试计划，支持分布式测试和结果分析报告生成，适用于各种规模的数据存储性能测试。</w:t>
      </w:r>
    </w:p>
    <w:p>
      <w:pPr>
        <w:pStyle w:val="BodyText"/>
      </w:pPr>
      <w:r>
        <w:rPr>
          <w:b/>
          <w:bCs/>
        </w:rPr>
        <w:t xml:space="preserve">Gatling</w:t>
      </w:r>
      <w:r>
        <w:rPr>
          <w:rFonts w:hint="eastAsia"/>
        </w:rPr>
        <w:t xml:space="preserve">：Gatling是一款基于Scala的高性能负载测试工具，专为测试异步系统设计。与JMeter相比，Gatling具有更高的性能效率，能够模拟更多的并发用户。它采用代码方式编写测试脚本，支持响应式编程模型，特别适合测试现代数据存储系统的高并发性能。Gatling提供实时监控和详细的性能统计报告，支持持续集成环境集成。</w:t>
      </w:r>
    </w:p>
    <w:p>
      <w:pPr>
        <w:pStyle w:val="BodyText"/>
      </w:pPr>
      <w:r>
        <w:rPr>
          <w:b/>
          <w:bCs/>
        </w:rPr>
        <w:t xml:space="preserve">Selenium</w:t>
      </w:r>
      <w:r>
        <w:rPr>
          <w:rFonts w:hint="eastAsia"/>
        </w:rPr>
        <w:t xml:space="preserve">：Selenium是一款流行的Web应用自动化测试工具，虽然主要用于UI测试，但也可以用于测试数据存储系统的管理界面和Web</w:t>
      </w:r>
      <w:r>
        <w:t xml:space="preserve"> </w:t>
      </w:r>
      <w:r>
        <w:rPr>
          <w:rFonts w:hint="eastAsia"/>
        </w:rPr>
        <w:t xml:space="preserve">API。它支持多种编程语言（Java、Python、C#等）和浏览器，能够模拟用户在Web界面上的操作，测试数据存储系统的管理功能和用户交互。Selenium可以与其他测试框架集成，实现端到端的数据存储系统功能测试。</w:t>
      </w:r>
    </w:p>
    <w:p>
      <w:pPr>
        <w:pStyle w:val="BodyText"/>
      </w:pPr>
      <w:r>
        <w:rPr>
          <w:b/>
          <w:bCs/>
        </w:rPr>
        <w:t xml:space="preserve">Testcontainers</w:t>
      </w:r>
      <w:r>
        <w:rPr>
          <w:rFonts w:hint="eastAsia"/>
        </w:rPr>
        <w:t xml:space="preserve">：Testcontainers是一个用于Java、.NET、Node.js等语言的库，允许在测试中轻松创建和管理隔离的容器环境。在数据存储测试中，Testcontainers可以自动启动数据库、缓存或其他存储服务的容器实例，确保测试环境的一致性和隔离性。它大大简化了集成测试环境的设置，避免了手动配置测试环境的复杂性，适用于需要真实存储服务实例的自动化测试。</w:t>
      </w:r>
    </w:p>
    <w:p>
      <w:pPr>
        <w:pStyle w:val="BodyText"/>
      </w:pPr>
      <w:r>
        <w:rPr>
          <w:b/>
          <w:bCs/>
        </w:rPr>
        <w:t xml:space="preserve">Docker</w:t>
      </w:r>
      <w:r>
        <w:rPr>
          <w:rFonts w:hint="eastAsia"/>
        </w:rPr>
        <w:t xml:space="preserve">：Docker是一个开源的容器化平台，可以用来构建、运行和管理容器化应用。在数据存储测试中，Docker可以快速创建隔离的测试环境，确保测试环境的一致性和可重现性。通过Docker</w:t>
      </w:r>
      <w:r>
        <w:t xml:space="preserve"> </w:t>
      </w:r>
      <w:r>
        <w:rPr>
          <w:rFonts w:hint="eastAsia"/>
        </w:rPr>
        <w:t xml:space="preserve">Compose，还可以模拟复杂的多服务架构，如分布式数据库集群或数据处理管道。Docker特别适合持续集成/持续部署（CI/CD）环境中的自动化测试。</w:t>
      </w:r>
    </w:p>
    <w:p>
      <w:pPr>
        <w:pStyle w:val="BodyText"/>
      </w:pPr>
      <w:r>
        <w:rPr>
          <w:b/>
          <w:bCs/>
        </w:rPr>
        <w:t xml:space="preserve">Jenkins</w:t>
      </w:r>
      <w:r>
        <w:rPr>
          <w:rFonts w:hint="eastAsia"/>
        </w:rPr>
        <w:t xml:space="preserve">：Jenkins是最流行的开源持续集成和持续部署工具，可以自动化构建、测试和部署过程。在数据存储测试中，Jenkins可以定期运行自动化测试脚本，执行功能测试、性能测试和回归测试。它支持集成各种测试报告插件，可以可视化测试结果，监控测试覆盖率和质量指标。Jenkins还可以在测试失败时自动通知团队，确保问题能够及时被发现和修复。</w:t>
      </w:r>
    </w:p>
    <w:p>
      <w:pPr>
        <w:pStyle w:val="BlockText"/>
      </w:pPr>
      <w:r>
        <w:rPr>
          <w:rFonts w:hint="eastAsia"/>
        </w:rPr>
        <w:t xml:space="preserve">【章节重点难点总结】</w:t>
      </w:r>
    </w:p>
    <w:p>
      <w:pPr>
        <w:pStyle w:val="Compact"/>
        <w:numPr>
          <w:ilvl w:val="0"/>
          <w:numId w:val="2054"/>
        </w:numPr>
      </w:pPr>
      <w:r>
        <w:rPr>
          <w:rFonts w:hint="eastAsia"/>
        </w:rPr>
        <w:t xml:space="preserve">要点：质量属性到指标的映射（吞吐/延迟/正确率/RPO/RTO/SLO）</w:t>
      </w:r>
    </w:p>
    <w:p>
      <w:pPr>
        <w:pStyle w:val="Compact"/>
        <w:numPr>
          <w:ilvl w:val="0"/>
          <w:numId w:val="2054"/>
        </w:numPr>
      </w:pPr>
      <w:r>
        <w:rPr>
          <w:rFonts w:hint="eastAsia"/>
        </w:rPr>
        <w:t xml:space="preserve">难点：在资源与时限下的测试优先级与样本代表性</w:t>
      </w:r>
    </w:p>
    <w:p>
      <w:pPr>
        <w:pStyle w:val="BlockText"/>
      </w:pPr>
      <w:r>
        <w:rPr>
          <w:rFonts w:hint="eastAsia"/>
        </w:rPr>
        <w:t xml:space="preserve">【课后思考/练习题】</w:t>
      </w:r>
    </w:p>
    <w:p>
      <w:pPr>
        <w:pStyle w:val="Compact"/>
        <w:numPr>
          <w:ilvl w:val="0"/>
          <w:numId w:val="2055"/>
        </w:numPr>
      </w:pPr>
      <w:r>
        <w:rPr>
          <w:rFonts w:hint="eastAsia"/>
        </w:rPr>
        <w:t xml:space="preserve">为某数据管道定义可量化的质量目标与验收标准。</w:t>
      </w:r>
    </w:p>
    <w:p>
      <w:pPr>
        <w:pStyle w:val="Compact"/>
        <w:numPr>
          <w:ilvl w:val="0"/>
          <w:numId w:val="2055"/>
        </w:numPr>
      </w:pPr>
      <w:r>
        <w:rPr>
          <w:rFonts w:hint="eastAsia"/>
        </w:rPr>
        <w:t xml:space="preserve">在预算固定时，如何在功能、性能、安全测试间做优先级取舍？</w:t>
      </w:r>
    </w:p>
    <w:p>
      <w:pPr>
        <w:pStyle w:val="FirstParagraph"/>
      </w:pPr>
    </w:p>
    <w:bookmarkStart w:id="1736" w:name="学习目标-401"/>
    <w:p>
      <w:pPr>
        <w:pStyle w:val="Heading5"/>
      </w:pPr>
      <w:r>
        <w:rPr>
          <w:rFonts w:hint="eastAsia"/>
        </w:rPr>
        <w:t xml:space="preserve">学习目标</w:t>
      </w:r>
    </w:p>
    <w:bookmarkEnd w:id="1736"/>
    <w:bookmarkStart w:id="1737" w:name="小结-401"/>
    <w:p>
      <w:pPr>
        <w:pStyle w:val="Heading5"/>
      </w:pPr>
      <w:r>
        <w:rPr>
          <w:rFonts w:hint="eastAsia"/>
        </w:rPr>
        <w:t xml:space="preserve">小结</w:t>
      </w:r>
    </w:p>
    <w:bookmarkEnd w:id="1737"/>
    <w:bookmarkStart w:id="1738" w:name="练习-401"/>
    <w:p>
      <w:pPr>
        <w:pStyle w:val="Heading5"/>
      </w:pPr>
      <w:r>
        <w:rPr>
          <w:rFonts w:hint="eastAsia"/>
        </w:rPr>
        <w:t xml:space="preserve">练习</w:t>
      </w:r>
    </w:p>
    <w:bookmarkEnd w:id="1738"/>
    <w:bookmarkEnd w:id="1739"/>
    <w:bookmarkStart w:id="1743" w:name="Xfd48d4a054ad38a230e6b23c72c5e0101d4b13e"/>
    <w:p>
      <w:pPr>
        <w:pStyle w:val="Heading4"/>
      </w:pPr>
      <w:r>
        <w:t xml:space="preserve">4.7.2 </w:t>
      </w:r>
      <w:r>
        <w:rPr>
          <w:rFonts w:hint="eastAsia"/>
        </w:rPr>
        <w:t xml:space="preserve">HDFS测试工具</w:t>
      </w:r>
    </w:p>
    <w:p>
      <w:pPr>
        <w:pStyle w:val="BlockText"/>
      </w:pPr>
      <w:r>
        <w:rPr>
          <w:rFonts w:hint="eastAsia"/>
        </w:rPr>
        <w:t xml:space="preserve">【阅读提示】本节聚焦：4.7.2</w:t>
      </w:r>
      <w:r>
        <w:t xml:space="preserve"> </w:t>
      </w:r>
      <w:r>
        <w:rPr>
          <w:rFonts w:hint="eastAsia"/>
        </w:rPr>
        <w:t xml:space="preserve">HDFS测试工具。建议先看结构，再带着问题阅读，关注关键术语、流程与案例，结合自身项目做对照。</w:t>
      </w:r>
    </w:p>
    <w:p>
      <w:pPr>
        <w:pStyle w:val="FirstParagraph"/>
      </w:pPr>
      <w:r>
        <w:rPr>
          <w:rFonts w:hint="eastAsia"/>
        </w:rPr>
        <w:t xml:space="preserve">HDFS作为Hadoop生态系统的核心组件，需要专门的测试工具来验证其功能和性能。</w:t>
      </w:r>
    </w:p>
    <w:p>
      <w:pPr>
        <w:pStyle w:val="BodyText"/>
      </w:pPr>
      <w:r>
        <w:rPr>
          <w:b/>
          <w:bCs/>
        </w:rPr>
        <w:t xml:space="preserve">HDFS FsShell</w:t>
      </w:r>
      <w:r>
        <w:rPr>
          <w:rFonts w:hint="eastAsia"/>
        </w:rPr>
        <w:t xml:space="preserve">：HDFS</w:t>
      </w:r>
      <w:r>
        <w:t xml:space="preserve"> </w:t>
      </w:r>
      <w:r>
        <w:rPr>
          <w:rFonts w:hint="eastAsia"/>
        </w:rPr>
        <w:t xml:space="preserve">FsShell是Hadoop提供的命令行工具，用于与HDFS交互。它包含丰富的命令（如ls、mkdir、put、get、rm等），可以直接测试HDFS的基本操作功能。FsShell是测试HDFS功能的最基本工具，适用于验证HDFS的各项功能和行为。可以通过Shell脚本自动化执行一系列HDFS操作测试，验证文件上传、下载、删除等操作的正确性。</w:t>
      </w:r>
    </w:p>
    <w:p>
      <w:pPr>
        <w:pStyle w:val="BodyText"/>
      </w:pPr>
      <w:r>
        <w:rPr>
          <w:b/>
          <w:bCs/>
        </w:rPr>
        <w:t xml:space="preserve">HDFS TestCase</w:t>
      </w:r>
      <w:r>
        <w:rPr>
          <w:rFonts w:hint="eastAsia"/>
        </w:rPr>
        <w:t xml:space="preserve">：HDFS</w:t>
      </w:r>
      <w:r>
        <w:t xml:space="preserve"> </w:t>
      </w:r>
      <w:r>
        <w:rPr>
          <w:rFonts w:hint="eastAsia"/>
        </w:rPr>
        <w:t xml:space="preserve">TestCase是Hadoop自带的测试框架，包含大量单元测试和集成测试用例。它用于验证HDFS的各种功能特性和边界条件，确保HDFS的正确实现。开发者可以通过扩展TestCase来添加自定义测试用例，测试特定业务场景下的HDFS行为。TestCase适用于HDFS开发和维护过程中的自动化测试。</w:t>
      </w:r>
    </w:p>
    <w:p>
      <w:pPr>
        <w:pStyle w:val="BodyText"/>
      </w:pPr>
      <w:r>
        <w:rPr>
          <w:b/>
          <w:bCs/>
        </w:rPr>
        <w:t xml:space="preserve">DistributedFileSystemTest</w:t>
      </w:r>
      <w:r>
        <w:rPr>
          <w:rFonts w:hint="eastAsia"/>
        </w:rPr>
        <w:t xml:space="preserve">：DistributedFileSystemTest是一个针对分布式文件系统设计的测试类，专门用于测试HDFS的分布式特性。它可以测试文件的分块存储、多副本机制、数据一致性等核心功能。通过模拟不同的网络和节点故障场景，测试HDFS的容错能力和恢复机制。DistributedFileSystemTest适用于深度测试HDFS的分布式特性和可靠性。</w:t>
      </w:r>
    </w:p>
    <w:p>
      <w:pPr>
        <w:pStyle w:val="BodyText"/>
      </w:pPr>
      <w:r>
        <w:rPr>
          <w:b/>
          <w:bCs/>
        </w:rPr>
        <w:t xml:space="preserve">TestDFSIO</w:t>
      </w:r>
      <w:r>
        <w:rPr>
          <w:rFonts w:hint="eastAsia"/>
        </w:rPr>
        <w:t xml:space="preserve">：TestDFSIO是HDFS</w:t>
      </w:r>
      <w:r>
        <w:t xml:space="preserve"> </w:t>
      </w:r>
      <w:r>
        <w:rPr>
          <w:rFonts w:hint="eastAsia"/>
        </w:rPr>
        <w:t xml:space="preserve">I/O性能测试的标准工具，用于评估HDFS在各种操作下的性能表现。它可以测试文件读写的吞吐量、延迟和带宽利用率等关键指标。TestDFSIO支持测试单文件操作和多文件并发操作，可以模拟不同大小和数量的文件访问模式。通过分析测试结果，可以识别HDFS的性能瓶颈，优化集群配置。</w:t>
      </w:r>
    </w:p>
    <w:p>
      <w:pPr>
        <w:pStyle w:val="BodyText"/>
      </w:pPr>
      <w:r>
        <w:rPr>
          <w:b/>
          <w:bCs/>
        </w:rPr>
        <w:t xml:space="preserve">Dynamometer</w:t>
      </w:r>
      <w:r>
        <w:rPr>
          <w:rFonts w:hint="eastAsia"/>
        </w:rPr>
        <w:t xml:space="preserve">：Dynamometer是一款专门用于模拟大规模HDFS集群的测试工具。它允许在小型测试环境中模拟数千个节点的HDFS集群行为，大大降低了大规模集群测试的成本和复杂性。Dynamometer可以测试NameNode在大规模命名空间下的性能表现，评估各种配置参数对集群扩展性的影响。它特别适合在实际部署前验证HDFS集群的扩展性和稳定性。</w:t>
      </w:r>
    </w:p>
    <w:p>
      <w:pPr>
        <w:pStyle w:val="BodyText"/>
      </w:pPr>
      <w:r>
        <w:rPr>
          <w:b/>
          <w:bCs/>
        </w:rPr>
        <w:t xml:space="preserve">HDFS-Utils</w:t>
      </w:r>
      <w:r>
        <w:rPr>
          <w:rFonts w:hint="eastAsia"/>
        </w:rPr>
        <w:t xml:space="preserve">：HDFS-Utils是一套HDFS管理和测试工具集，提供了多种实用工具来辅助HDFS的测试和诊断。包括数据块扫描工具、元数据验证工具、性能监控工具等。这些工具可以帮助测试人员深入了解HDFS的内部状态，验证数据一致性，诊断性能问题。HDFS-Utils适用于HDFS的高级测试和问题诊断场景。</w:t>
      </w:r>
    </w:p>
    <w:p>
      <w:pPr>
        <w:pStyle w:val="BlockText"/>
      </w:pPr>
      <w:r>
        <w:rPr>
          <w:rFonts w:hint="eastAsia"/>
        </w:rPr>
        <w:t xml:space="preserve">【章节重点难点总结】</w:t>
      </w:r>
    </w:p>
    <w:p>
      <w:pPr>
        <w:pStyle w:val="Compact"/>
        <w:numPr>
          <w:ilvl w:val="0"/>
          <w:numId w:val="2056"/>
        </w:numPr>
      </w:pPr>
      <w:r>
        <w:rPr>
          <w:rFonts w:hint="eastAsia"/>
        </w:rPr>
        <w:t xml:space="preserve">本节要点：梳理关键概念、流程与方法；明确输入输出与成功标准</w:t>
      </w:r>
    </w:p>
    <w:p>
      <w:pPr>
        <w:pStyle w:val="Compact"/>
        <w:numPr>
          <w:ilvl w:val="0"/>
          <w:numId w:val="205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057"/>
        </w:numPr>
      </w:pPr>
      <w:r>
        <w:rPr>
          <w:rFonts w:hint="eastAsia"/>
        </w:rPr>
        <w:t xml:space="preserve">结合你的项目，描述本节主题的一个实践场景，并给出验证要点。</w:t>
      </w:r>
    </w:p>
    <w:p>
      <w:pPr>
        <w:pStyle w:val="Compact"/>
        <w:numPr>
          <w:ilvl w:val="0"/>
          <w:numId w:val="2057"/>
        </w:numPr>
      </w:pPr>
      <w:r>
        <w:rPr>
          <w:rFonts w:hint="eastAsia"/>
        </w:rPr>
        <w:t xml:space="preserve">列出2-3个风险点/常见陷阱，并给出可操作的规避建议。</w:t>
      </w:r>
    </w:p>
    <w:p>
      <w:pPr>
        <w:pStyle w:val="FirstParagraph"/>
      </w:pPr>
    </w:p>
    <w:bookmarkStart w:id="1740" w:name="学习目标-402"/>
    <w:p>
      <w:pPr>
        <w:pStyle w:val="Heading5"/>
      </w:pPr>
      <w:r>
        <w:rPr>
          <w:rFonts w:hint="eastAsia"/>
        </w:rPr>
        <w:t xml:space="preserve">学习目标</w:t>
      </w:r>
    </w:p>
    <w:bookmarkEnd w:id="1740"/>
    <w:bookmarkStart w:id="1741" w:name="小结-402"/>
    <w:p>
      <w:pPr>
        <w:pStyle w:val="Heading5"/>
      </w:pPr>
      <w:r>
        <w:rPr>
          <w:rFonts w:hint="eastAsia"/>
        </w:rPr>
        <w:t xml:space="preserve">小结</w:t>
      </w:r>
    </w:p>
    <w:bookmarkEnd w:id="1741"/>
    <w:bookmarkStart w:id="1742" w:name="练习-402"/>
    <w:p>
      <w:pPr>
        <w:pStyle w:val="Heading5"/>
      </w:pPr>
      <w:r>
        <w:rPr>
          <w:rFonts w:hint="eastAsia"/>
        </w:rPr>
        <w:t xml:space="preserve">练习</w:t>
      </w:r>
    </w:p>
    <w:bookmarkEnd w:id="1742"/>
    <w:bookmarkEnd w:id="1743"/>
    <w:bookmarkStart w:id="1747" w:name="Xed7db496927face4e8030c1fbb449a6b078dc21"/>
    <w:p>
      <w:pPr>
        <w:pStyle w:val="Heading4"/>
      </w:pPr>
      <w:r>
        <w:t xml:space="preserve">4.7.3 </w:t>
      </w:r>
      <w:r>
        <w:rPr>
          <w:rFonts w:hint="eastAsia"/>
        </w:rPr>
        <w:t xml:space="preserve">数据库测试工具</w:t>
      </w:r>
    </w:p>
    <w:p>
      <w:pPr>
        <w:pStyle w:val="BlockText"/>
      </w:pPr>
      <w:r>
        <w:rPr>
          <w:rFonts w:hint="eastAsia"/>
        </w:rPr>
        <w:t xml:space="preserve">【阅读提示】本节聚焦：4.7.3</w:t>
      </w:r>
      <w:r>
        <w:t xml:space="preserve"> </w:t>
      </w:r>
      <w:r>
        <w:rPr>
          <w:rFonts w:hint="eastAsia"/>
        </w:rPr>
        <w:t xml:space="preserve">数据库测试工具。建议先看结构，再带着问题阅读，关注关键术语、流程与案例，结合自身项目做对照。</w:t>
      </w:r>
    </w:p>
    <w:p>
      <w:pPr>
        <w:pStyle w:val="FirstParagraph"/>
      </w:pPr>
      <w:r>
        <w:rPr>
          <w:rFonts w:hint="eastAsia"/>
        </w:rPr>
        <w:t xml:space="preserve">关系型数据库作为传统数据存储的主流，有大量专门的测试工具用于验证其功能和性能。</w:t>
      </w:r>
    </w:p>
    <w:p>
      <w:pPr>
        <w:pStyle w:val="BodyText"/>
      </w:pPr>
      <w:r>
        <w:rPr>
          <w:b/>
          <w:bCs/>
        </w:rPr>
        <w:t xml:space="preserve">DBUnit</w:t>
      </w:r>
      <w:r>
        <w:rPr>
          <w:rFonts w:hint="eastAsia"/>
        </w:rPr>
        <w:t xml:space="preserve">：DBUnit是Java的数据库单元测试框架，用于在测试前后准备和清理数据库状态。它支持将数据库数据导出为XML格式，在测试前恢复测试数据，测试后清理测试数据，确保测试的隔离性和可重复性。DBUnit与JUnit/TestNG等测试框架集成，适用于数据库应用程序的单元测试和集成测试。它特别适合测试依赖于特定数据状态的数据库功能。</w:t>
      </w:r>
    </w:p>
    <w:p>
      <w:pPr>
        <w:pStyle w:val="BodyText"/>
      </w:pPr>
      <w:r>
        <w:rPr>
          <w:b/>
          <w:bCs/>
        </w:rPr>
        <w:t xml:space="preserve">Flyway</w:t>
      </w:r>
      <w:r>
        <w:rPr>
          <w:rFonts w:hint="eastAsia"/>
        </w:rPr>
        <w:t xml:space="preserve">：Flyway是一款流行的数据库版本管理工具，通过跟踪和应用数据库迁移脚本，确保数据库模式和测试数据的一致性。在数据库测试中，Flyway可以自动将测试环境的数据库升级到特定版本，确保所有测试都在一致的数据库环境中执行。它支持多种数据库系统，并与CI/CD工具集成，适用于自动化测试环境的数据库管理。</w:t>
      </w:r>
    </w:p>
    <w:p>
      <w:pPr>
        <w:pStyle w:val="BodyText"/>
      </w:pPr>
      <w:r>
        <w:rPr>
          <w:b/>
          <w:bCs/>
        </w:rPr>
        <w:t xml:space="preserve">Liquibase</w:t>
      </w:r>
      <w:r>
        <w:rPr>
          <w:rFonts w:hint="eastAsia"/>
        </w:rPr>
        <w:t xml:space="preserve">：Liquibase是另一款强大的数据库变更管理工具，使用XML、YAML或JSON格式定义数据库变更。与Flyway类似，Liquibase可以在测试环境中自动应用数据库变更，确保测试环境的一致性。它支持复杂的变更逻辑、回滚功能和变更验证，适用于需要严格管理数据库变更的测试场景。</w:t>
      </w:r>
    </w:p>
    <w:p>
      <w:pPr>
        <w:pStyle w:val="BodyText"/>
      </w:pPr>
      <w:r>
        <w:rPr>
          <w:b/>
          <w:bCs/>
        </w:rPr>
        <w:t xml:space="preserve">pgbench</w:t>
      </w:r>
      <w:r>
        <w:rPr>
          <w:rFonts w:hint="eastAsia"/>
        </w:rPr>
        <w:t xml:space="preserve">：pgbench是PostgreSQL自带的基准测试工具，专门用于测试PostgreSQL的性能。它可以模拟多用户并发访问数据库的场景，测试数据库在不同负载下的TPS（每秒事务数）和响应时间。pgbench支持自定义测试脚本，可以模拟特定业务场景的数据库负载。它适用于PostgreSQL数据库的性能基准测试和配置优化。</w:t>
      </w:r>
    </w:p>
    <w:p>
      <w:pPr>
        <w:pStyle w:val="BodyText"/>
      </w:pPr>
      <w:r>
        <w:rPr>
          <w:b/>
          <w:bCs/>
        </w:rPr>
        <w:t xml:space="preserve">Sysbench</w:t>
      </w:r>
      <w:r>
        <w:rPr>
          <w:rFonts w:hint="eastAsia"/>
        </w:rPr>
        <w:t xml:space="preserve">：Sysbench是一个通用的多线程基准测试工具，支持数据库、文件I/O、CPU等多种测试模式。在数据库测试中，Sysbench可以测试各种数据库操作的性能，包括OLTP测试、SELECT性能测试、UPDATE性能测试等。它支持MySQL、PostgreSQL等多种数据库，并提供详细的性能统计报告。Sysbench适用于数据库性能的综合评估和比较。</w:t>
      </w:r>
    </w:p>
    <w:p>
      <w:pPr>
        <w:pStyle w:val="BodyText"/>
      </w:pPr>
      <w:r>
        <w:rPr>
          <w:b/>
          <w:bCs/>
        </w:rPr>
        <w:t xml:space="preserve">Apache Bench (ab)</w:t>
      </w:r>
      <w:r>
        <w:rPr>
          <w:rFonts w:hint="eastAsia"/>
        </w:rPr>
        <w:t xml:space="preserve">：Apache</w:t>
      </w:r>
      <w:r>
        <w:t xml:space="preserve"> </w:t>
      </w:r>
      <w:r>
        <w:rPr>
          <w:rFonts w:hint="eastAsia"/>
        </w:rPr>
        <w:t xml:space="preserve">Bench是Apache</w:t>
      </w:r>
      <w:r>
        <w:t xml:space="preserve"> </w:t>
      </w:r>
      <w:r>
        <w:rPr>
          <w:rFonts w:hint="eastAsia"/>
        </w:rPr>
        <w:t xml:space="preserve">HTTP服务器附带的基准测试工具，主要用于测试HTTP服务器的性能。在数据存储测试中，ab可以用于测试数据库的Web</w:t>
      </w:r>
      <w:r>
        <w:t xml:space="preserve"> </w:t>
      </w:r>
      <w:r>
        <w:rPr>
          <w:rFonts w:hint="eastAsia"/>
        </w:rPr>
        <w:t xml:space="preserve">API接口性能，如RESTful</w:t>
      </w:r>
      <w:r>
        <w:t xml:space="preserve"> </w:t>
      </w:r>
      <w:r>
        <w:rPr>
          <w:rFonts w:hint="eastAsia"/>
        </w:rPr>
        <w:t xml:space="preserve">API或GraphQL接口。它可以模拟大量并发HTTP请求，测试接口的响应时间和吞吐量。ab适用于评估数据库Web服务的性能和可扩展性。</w:t>
      </w:r>
    </w:p>
    <w:p>
      <w:pPr>
        <w:pStyle w:val="BlockText"/>
      </w:pPr>
      <w:r>
        <w:rPr>
          <w:rFonts w:hint="eastAsia"/>
        </w:rPr>
        <w:t xml:space="preserve">【章节重点难点总结】</w:t>
      </w:r>
    </w:p>
    <w:p>
      <w:pPr>
        <w:pStyle w:val="Compact"/>
        <w:numPr>
          <w:ilvl w:val="0"/>
          <w:numId w:val="2058"/>
        </w:numPr>
      </w:pPr>
      <w:r>
        <w:rPr>
          <w:rFonts w:hint="eastAsia"/>
        </w:rPr>
        <w:t xml:space="preserve">要点：环境复刻、数据准备、观测可用、自动化回归</w:t>
      </w:r>
    </w:p>
    <w:p>
      <w:pPr>
        <w:pStyle w:val="Compact"/>
        <w:numPr>
          <w:ilvl w:val="0"/>
          <w:numId w:val="2058"/>
        </w:numPr>
      </w:pPr>
      <w:r>
        <w:rPr>
          <w:rFonts w:hint="eastAsia"/>
        </w:rPr>
        <w:t xml:space="preserve">难点：低成本获取具代表性的TB/PB级数据样本</w:t>
      </w:r>
    </w:p>
    <w:p>
      <w:pPr>
        <w:pStyle w:val="BlockText"/>
      </w:pPr>
      <w:r>
        <w:rPr>
          <w:rFonts w:hint="eastAsia"/>
        </w:rPr>
        <w:t xml:space="preserve">【课后思考/练习题】</w:t>
      </w:r>
    </w:p>
    <w:p>
      <w:pPr>
        <w:pStyle w:val="Compact"/>
        <w:numPr>
          <w:ilvl w:val="0"/>
          <w:numId w:val="2059"/>
        </w:numPr>
      </w:pPr>
      <w:r>
        <w:rPr>
          <w:rFonts w:hint="eastAsia"/>
        </w:rPr>
        <w:t xml:space="preserve">列出你当前项目的前三大挑战，并给出可量化缓解方案。</w:t>
      </w:r>
    </w:p>
    <w:p>
      <w:pPr>
        <w:pStyle w:val="Compact"/>
        <w:numPr>
          <w:ilvl w:val="0"/>
          <w:numId w:val="2059"/>
        </w:numPr>
      </w:pPr>
      <w:r>
        <w:rPr>
          <w:rFonts w:hint="eastAsia"/>
        </w:rPr>
        <w:t xml:space="preserve">如何用数据子集+统计性断言替代全量比对？</w:t>
      </w:r>
    </w:p>
    <w:p>
      <w:pPr>
        <w:pStyle w:val="FirstParagraph"/>
      </w:pPr>
    </w:p>
    <w:bookmarkStart w:id="1744" w:name="学习目标-403"/>
    <w:p>
      <w:pPr>
        <w:pStyle w:val="Heading5"/>
      </w:pPr>
      <w:r>
        <w:rPr>
          <w:rFonts w:hint="eastAsia"/>
        </w:rPr>
        <w:t xml:space="preserve">学习目标</w:t>
      </w:r>
    </w:p>
    <w:bookmarkEnd w:id="1744"/>
    <w:bookmarkStart w:id="1745" w:name="小结-403"/>
    <w:p>
      <w:pPr>
        <w:pStyle w:val="Heading5"/>
      </w:pPr>
      <w:r>
        <w:rPr>
          <w:rFonts w:hint="eastAsia"/>
        </w:rPr>
        <w:t xml:space="preserve">小结</w:t>
      </w:r>
    </w:p>
    <w:bookmarkEnd w:id="1745"/>
    <w:bookmarkStart w:id="1746" w:name="练习-403"/>
    <w:p>
      <w:pPr>
        <w:pStyle w:val="Heading5"/>
      </w:pPr>
      <w:r>
        <w:rPr>
          <w:rFonts w:hint="eastAsia"/>
        </w:rPr>
        <w:t xml:space="preserve">练习</w:t>
      </w:r>
    </w:p>
    <w:bookmarkEnd w:id="1746"/>
    <w:bookmarkEnd w:id="1747"/>
    <w:bookmarkStart w:id="1751" w:name="X74737ae834e9d2c07cf94a03089fb5b2aa70b32"/>
    <w:p>
      <w:pPr>
        <w:pStyle w:val="Heading4"/>
      </w:pPr>
      <w:r>
        <w:t xml:space="preserve">4.7.4 </w:t>
      </w:r>
      <w:r>
        <w:rPr>
          <w:rFonts w:hint="eastAsia"/>
        </w:rPr>
        <w:t xml:space="preserve">NoSQL测试工具</w:t>
      </w:r>
    </w:p>
    <w:p>
      <w:pPr>
        <w:pStyle w:val="BlockText"/>
      </w:pPr>
      <w:r>
        <w:rPr>
          <w:rFonts w:hint="eastAsia"/>
        </w:rPr>
        <w:t xml:space="preserve">【阅读提示】本节聚焦：4.7.4</w:t>
      </w:r>
      <w:r>
        <w:t xml:space="preserve"> </w:t>
      </w:r>
      <w:r>
        <w:rPr>
          <w:rFonts w:hint="eastAsia"/>
        </w:rPr>
        <w:t xml:space="preserve">NoSQL测试工具。建议先看结构，再带着问题阅读，关注关键术语、流程与案例，结合自身项目做对照。</w:t>
      </w:r>
    </w:p>
    <w:p>
      <w:pPr>
        <w:pStyle w:val="FirstParagraph"/>
      </w:pPr>
      <w:r>
        <w:rPr>
          <w:rFonts w:hint="eastAsia"/>
        </w:rPr>
        <w:t xml:space="preserve">随着NoSQL数据库的兴起，各种专门用于NoSQL数据库测试的工具也随之出现。</w:t>
      </w:r>
    </w:p>
    <w:p>
      <w:pPr>
        <w:pStyle w:val="BodyText"/>
      </w:pPr>
      <w:r>
        <w:rPr>
          <w:b/>
          <w:bCs/>
        </w:rPr>
        <w:t xml:space="preserve">Redis-Benchmark</w:t>
      </w:r>
      <w:r>
        <w:rPr>
          <w:rFonts w:hint="eastAsia"/>
        </w:rPr>
        <w:t xml:space="preserve">：Redis-Benchmark是Redis自带的性能测试工具，用于测试Redis服务器在不同命令和配置下的性能表现。它可以测试SET、GET、LPUSH、LPOP等各种Redis命令的执行速度，以及在不同并发连接数下的吞吐量。Redis-Benchmark支持自定义测试参数，如测试持续时间、数据大小、并发客户端数等。它适用于评估Redis服务器的性能和容量规划。</w:t>
      </w:r>
    </w:p>
    <w:p>
      <w:pPr>
        <w:pStyle w:val="BodyText"/>
      </w:pPr>
      <w:r>
        <w:rPr>
          <w:b/>
          <w:bCs/>
        </w:rPr>
        <w:t xml:space="preserve">Cassandra-Stress</w:t>
      </w:r>
      <w:r>
        <w:rPr>
          <w:rFonts w:hint="eastAsia"/>
        </w:rPr>
        <w:t xml:space="preserve">：Cassandra-Stress是Apache</w:t>
      </w:r>
      <w:r>
        <w:t xml:space="preserve"> </w:t>
      </w:r>
      <w:r>
        <w:rPr>
          <w:rFonts w:hint="eastAsia"/>
        </w:rPr>
        <w:t xml:space="preserve">Cassandra提供的基准测试工具，专门用于测试Cassandra集群的性能。它可以模拟各种工作负载，如写入、读取、混合读写等，测试集群在不同数据量和并发下的性能表现。Cassandra-Stress支持自定义数据模型和操作分布，可以模拟真实业务场景的访问模式。它适用于Cassandra集群的性能调优和容量规划。</w:t>
      </w:r>
    </w:p>
    <w:p>
      <w:pPr>
        <w:pStyle w:val="BodyText"/>
      </w:pPr>
      <w:r>
        <w:rPr>
          <w:b/>
          <w:bCs/>
        </w:rPr>
        <w:t xml:space="preserve">MongoDB Compass</w:t>
      </w:r>
      <w:r>
        <w:rPr>
          <w:rFonts w:hint="eastAsia"/>
        </w:rPr>
        <w:t xml:space="preserve">：MongoDB</w:t>
      </w:r>
      <w:r>
        <w:t xml:space="preserve"> </w:t>
      </w:r>
      <w:r>
        <w:rPr>
          <w:rFonts w:hint="eastAsia"/>
        </w:rPr>
        <w:t xml:space="preserve">Compass是MongoDB的官方图形化工具，提供直观的数据管理和测试界面。它支持文档浏览、查询构建、索引管理等功能，可以测试MongoDB的CRUD操作、索引性能、聚合查询等。Compass提供查询性能分析功能，可以可视化查询执行计划，帮助识别性能瓶颈。它适用于MongoDB的功能测试、查询优化测试和开发测试。</w:t>
      </w:r>
    </w:p>
    <w:p>
      <w:pPr>
        <w:pStyle w:val="BodyText"/>
      </w:pPr>
      <w:r>
        <w:rPr>
          <w:b/>
          <w:bCs/>
        </w:rPr>
        <w:t xml:space="preserve">HBase-Perf</w:t>
      </w:r>
      <w:r>
        <w:rPr>
          <w:rFonts w:hint="eastAsia"/>
        </w:rPr>
        <w:t xml:space="preserve">：HBase-Perf是一套用于测试HBase性能的工具集，包含多种性能测试脚本和工具。它可以测试HBase的读写性能、扫描性能、批量操作性能等。HBase-Perf支持自定义数据分布和访问模式，可以模拟真实业务场景下的HBase使用情况。它适用于HBase集群的性能评估、基准测试和配置优化。</w:t>
      </w:r>
    </w:p>
    <w:p>
      <w:pPr>
        <w:pStyle w:val="BodyText"/>
      </w:pPr>
      <w:r>
        <w:rPr>
          <w:b/>
          <w:bCs/>
        </w:rPr>
        <w:t xml:space="preserve">Neo4j Browser</w:t>
      </w:r>
      <w:r>
        <w:rPr>
          <w:rFonts w:hint="eastAsia"/>
        </w:rPr>
        <w:t xml:space="preserve">：Neo4j</w:t>
      </w:r>
      <w:r>
        <w:t xml:space="preserve"> </w:t>
      </w:r>
      <w:r>
        <w:rPr>
          <w:rFonts w:hint="eastAsia"/>
        </w:rPr>
        <w:t xml:space="preserve">Browser是Neo4j图数据库的Web界面，提供图形化的图数据浏览和查询功能。它支持Cypher查询语言的执行和可视化结果展示，可以测试Neo4j的图结构操作、路径查询、关系查询等功能。Neo4j</w:t>
      </w:r>
      <w:r>
        <w:t xml:space="preserve"> </w:t>
      </w:r>
      <w:r>
        <w:rPr>
          <w:rFonts w:hint="eastAsia"/>
        </w:rPr>
        <w:t xml:space="preserve">Browser提供查询性能分析工具，可以监控查询的执行计划和性能指标。它适用于Neo4j的功能测试、查询测试和可视化验证。</w:t>
      </w:r>
    </w:p>
    <w:p>
      <w:pPr>
        <w:pStyle w:val="BodyText"/>
      </w:pPr>
      <w:r>
        <w:rPr>
          <w:b/>
          <w:bCs/>
        </w:rPr>
        <w:t xml:space="preserve">Couchbase Test Framework</w:t>
      </w:r>
      <w:r>
        <w:rPr>
          <w:rFonts w:hint="eastAsia"/>
        </w:rPr>
        <w:t xml:space="preserve">：Couchbase</w:t>
      </w:r>
      <w:r>
        <w:t xml:space="preserve"> Test</w:t>
      </w:r>
      <w:r>
        <w:t xml:space="preserve"> </w:t>
      </w:r>
      <w:r>
        <w:rPr>
          <w:rFonts w:hint="eastAsia"/>
        </w:rPr>
        <w:t xml:space="preserve">Framework是Couchbase提供的官方测试框架，用于测试Couchbase</w:t>
      </w:r>
      <w:r>
        <w:t xml:space="preserve"> </w:t>
      </w:r>
      <w:r>
        <w:rPr>
          <w:rFonts w:hint="eastAsia"/>
        </w:rPr>
        <w:t xml:space="preserve">Server的功能和性能。它包含大量自动化测试用例，覆盖Couchbase的各种功能特性，如数据存储、查询、索引、复制等。测试框架支持分布式测试环境，可以模拟各种故障场景，测试Couchbase的可靠性和容错能力。它适用于Couchbase</w:t>
      </w:r>
      <w:r>
        <w:t xml:space="preserve"> </w:t>
      </w:r>
      <w:r>
        <w:rPr>
          <w:rFonts w:hint="eastAsia"/>
        </w:rPr>
        <w:t xml:space="preserve">Server的集成测试和回归测试。</w:t>
      </w:r>
    </w:p>
    <w:p>
      <w:pPr>
        <w:pStyle w:val="BlockText"/>
      </w:pPr>
      <w:r>
        <w:rPr>
          <w:rFonts w:hint="eastAsia"/>
        </w:rPr>
        <w:t xml:space="preserve">【章节重点难点总结】</w:t>
      </w:r>
    </w:p>
    <w:p>
      <w:pPr>
        <w:pStyle w:val="Compact"/>
        <w:numPr>
          <w:ilvl w:val="0"/>
          <w:numId w:val="2060"/>
        </w:numPr>
      </w:pPr>
      <w:r>
        <w:rPr>
          <w:rFonts w:hint="eastAsia"/>
        </w:rPr>
        <w:t xml:space="preserve">要点：副本机制、心跳/调度、作业容错与重试策略</w:t>
      </w:r>
    </w:p>
    <w:p>
      <w:pPr>
        <w:pStyle w:val="Compact"/>
        <w:numPr>
          <w:ilvl w:val="0"/>
          <w:numId w:val="2060"/>
        </w:numPr>
      </w:pPr>
      <w:r>
        <w:rPr>
          <w:rFonts w:hint="eastAsia"/>
        </w:rPr>
        <w:t xml:space="preserve">难点：故障注入与数据一致性验证的边界与方法</w:t>
      </w:r>
    </w:p>
    <w:p>
      <w:pPr>
        <w:pStyle w:val="BlockText"/>
      </w:pPr>
      <w:r>
        <w:rPr>
          <w:rFonts w:hint="eastAsia"/>
        </w:rPr>
        <w:t xml:space="preserve">【课后思考/练习题】</w:t>
      </w:r>
    </w:p>
    <w:p>
      <w:pPr>
        <w:pStyle w:val="Compact"/>
        <w:numPr>
          <w:ilvl w:val="0"/>
          <w:numId w:val="2061"/>
        </w:numPr>
      </w:pPr>
      <w:r>
        <w:rPr>
          <w:rFonts w:hint="eastAsia"/>
        </w:rPr>
        <w:t xml:space="preserve">设计一次NameNode</w:t>
      </w:r>
      <w:r>
        <w:t xml:space="preserve"> </w:t>
      </w:r>
      <w:r>
        <w:rPr>
          <w:rFonts w:hint="eastAsia"/>
        </w:rPr>
        <w:t xml:space="preserve">Failover下的数据正确性验证。</w:t>
      </w:r>
    </w:p>
    <w:p>
      <w:pPr>
        <w:pStyle w:val="Compact"/>
        <w:numPr>
          <w:ilvl w:val="0"/>
          <w:numId w:val="2061"/>
        </w:numPr>
      </w:pPr>
      <w:r>
        <w:rPr>
          <w:rFonts w:hint="eastAsia"/>
        </w:rPr>
        <w:t xml:space="preserve">给出MapReduce长尾任务定位与优化步骤。</w:t>
      </w:r>
    </w:p>
    <w:p>
      <w:pPr>
        <w:pStyle w:val="FirstParagraph"/>
      </w:pPr>
    </w:p>
    <w:bookmarkStart w:id="1748" w:name="学习目标-404"/>
    <w:p>
      <w:pPr>
        <w:pStyle w:val="Heading5"/>
      </w:pPr>
      <w:r>
        <w:rPr>
          <w:rFonts w:hint="eastAsia"/>
        </w:rPr>
        <w:t xml:space="preserve">学习目标</w:t>
      </w:r>
    </w:p>
    <w:bookmarkEnd w:id="1748"/>
    <w:bookmarkStart w:id="1749" w:name="小结-404"/>
    <w:p>
      <w:pPr>
        <w:pStyle w:val="Heading5"/>
      </w:pPr>
      <w:r>
        <w:rPr>
          <w:rFonts w:hint="eastAsia"/>
        </w:rPr>
        <w:t xml:space="preserve">小结</w:t>
      </w:r>
    </w:p>
    <w:bookmarkEnd w:id="1749"/>
    <w:bookmarkStart w:id="1750" w:name="练习-404"/>
    <w:p>
      <w:pPr>
        <w:pStyle w:val="Heading5"/>
      </w:pPr>
      <w:r>
        <w:rPr>
          <w:rFonts w:hint="eastAsia"/>
        </w:rPr>
        <w:t xml:space="preserve">练习</w:t>
      </w:r>
    </w:p>
    <w:bookmarkEnd w:id="1750"/>
    <w:bookmarkEnd w:id="1751"/>
    <w:bookmarkStart w:id="1755" w:name="Xef59a9f372aa2bddfb15ba168b8c4bcfc4a5a46"/>
    <w:p>
      <w:pPr>
        <w:pStyle w:val="Heading4"/>
      </w:pPr>
      <w:r>
        <w:t xml:space="preserve">4.7.5 </w:t>
      </w:r>
      <w:r>
        <w:rPr>
          <w:rFonts w:hint="eastAsia"/>
        </w:rPr>
        <w:t xml:space="preserve">数据仓库测试工具</w:t>
      </w:r>
    </w:p>
    <w:p>
      <w:pPr>
        <w:pStyle w:val="BlockText"/>
      </w:pPr>
      <w:r>
        <w:rPr>
          <w:rFonts w:hint="eastAsia"/>
        </w:rPr>
        <w:t xml:space="preserve">【阅读提示】本节聚焦：5.2.2</w:t>
      </w:r>
      <w:r>
        <w:t xml:space="preserve"> </w:t>
      </w:r>
      <w:r>
        <w:rPr>
          <w:rFonts w:hint="eastAsia"/>
        </w:rPr>
        <w:t xml:space="preserve">Spark批处理测试</w:t>
      </w:r>
      <w:r>
        <w:t xml:space="preserve"> </w:t>
      </w:r>
      <w:r>
        <w:rPr>
          <w:rFonts w:hint="eastAsia"/>
        </w:rPr>
        <w:t xml:space="preserve">。建议结合内存计算、窄宽依赖与Shuffle机制分析性能与稳定性。</w:t>
      </w:r>
    </w:p>
    <w:p>
      <w:pPr>
        <w:pStyle w:val="FirstParagraph"/>
      </w:pPr>
      <w:r>
        <w:rPr>
          <w:rFonts w:hint="eastAsia"/>
        </w:rPr>
        <w:t xml:space="preserve">数据仓库测试有其特殊性，需要专门的工具来验证数据加载、ETL过程和查询性能。</w:t>
      </w:r>
    </w:p>
    <w:p>
      <w:pPr>
        <w:pStyle w:val="BodyText"/>
      </w:pPr>
      <w:r>
        <w:rPr>
          <w:b/>
          <w:bCs/>
        </w:rPr>
        <w:t xml:space="preserve">Talend Open Studio</w:t>
      </w:r>
      <w:r>
        <w:rPr>
          <w:rFonts w:hint="eastAsia"/>
        </w:rPr>
        <w:t xml:space="preserve">：Talend</w:t>
      </w:r>
      <w:r>
        <w:t xml:space="preserve"> Open</w:t>
      </w:r>
      <w:r>
        <w:t xml:space="preserve"> </w:t>
      </w:r>
      <w:r>
        <w:rPr>
          <w:rFonts w:hint="eastAsia"/>
        </w:rPr>
        <w:t xml:space="preserve">Studio是一款开源的ETL工具，也可以用于数据仓库测试。它提供图形化的设计界面，用于创建和测试数据集成和转换流程。Talend支持多种数据源和目标系统，可以验证数据从源系统到数据仓库的完整传输过程。它提供数据质量检查组件，可以验证数据的准确性、完整性和一致性。Talend适用于数据仓库的ETL过程测试和数据集成测试。</w:t>
      </w:r>
    </w:p>
    <w:p>
      <w:pPr>
        <w:pStyle w:val="BodyText"/>
      </w:pPr>
      <w:r>
        <w:rPr>
          <w:b/>
          <w:bCs/>
        </w:rPr>
        <w:t xml:space="preserve">Informatica PowerCenter</w:t>
      </w:r>
      <w:r>
        <w:rPr>
          <w:rFonts w:hint="eastAsia"/>
        </w:rPr>
        <w:t xml:space="preserve">：Informatica</w:t>
      </w:r>
      <w:r>
        <w:t xml:space="preserve"> </w:t>
      </w:r>
      <w:r>
        <w:rPr>
          <w:rFonts w:hint="eastAsia"/>
        </w:rPr>
        <w:t xml:space="preserve">PowerCenter是一款企业级的数据集成测试工具，提供强大的数据转换和验证功能。它支持复杂的数据映射和转换逻辑，可以测试各种数据转换规则的正确性。PowerCenter提供数据质量验证组件，可以检测和修复数据质量问题。它还支持并行处理和高级优化，可以测试ETL过程的性能。PowerCenter适用于企业级数据仓库的ETL测试和数据质量验证。</w:t>
      </w:r>
    </w:p>
    <w:p>
      <w:pPr>
        <w:pStyle w:val="BodyText"/>
      </w:pPr>
      <w:r>
        <w:rPr>
          <w:b/>
          <w:bCs/>
        </w:rPr>
        <w:t xml:space="preserve">Apache NiFi</w:t>
      </w:r>
      <w:r>
        <w:rPr>
          <w:rFonts w:hint="eastAsia"/>
        </w:rPr>
        <w:t xml:space="preserve">：Apache</w:t>
      </w:r>
      <w:r>
        <w:t xml:space="preserve"> </w:t>
      </w:r>
      <w:r>
        <w:rPr>
          <w:rFonts w:hint="eastAsia"/>
        </w:rPr>
        <w:t xml:space="preserve">NiFi是一个数据流编排和自动化工具，也可以用于数据仓库的测试。它提供直观的流程设计界面，可以创建和测试数据处理流程。NiFi支持实时数据处理和批处理模式，可以测试不同处理模式下的数据流程性能。它提供数据验证和转换组件，可以验证数据的正确性和一致性。NiFi适用于数据仓库的数据流测试和集成测试。</w:t>
      </w:r>
    </w:p>
    <w:p>
      <w:pPr>
        <w:pStyle w:val="BodyText"/>
      </w:pPr>
      <w:r>
        <w:rPr>
          <w:b/>
          <w:bCs/>
        </w:rPr>
        <w:t xml:space="preserve">QuerySurge</w:t>
      </w:r>
      <w:r>
        <w:rPr>
          <w:rFonts w:hint="eastAsia"/>
        </w:rPr>
        <w:t xml:space="preserve">：QuerySurge是一款专为数据仓库和大数据测试设计的自动化测试工具。它支持大规模数据验证，可以比较源系统和目标系统中的数据，确保ETL过程的数据一致性。QuerySurge提供自动化测试功能，可以定期执行测试并生成详细报告。它还支持测试结果趋势分析，可以监控数据质量随时间的变化。QuerySurge适用于企业级数据仓库的自动化测试和持续测试。</w:t>
      </w:r>
    </w:p>
    <w:p>
      <w:pPr>
        <w:pStyle w:val="BodyText"/>
      </w:pPr>
      <w:r>
        <w:rPr>
          <w:b/>
          <w:bCs/>
        </w:rPr>
        <w:t xml:space="preserve">DataQ</w:t>
      </w:r>
      <w:r>
        <w:rPr>
          <w:rFonts w:hint="eastAsia"/>
        </w:rPr>
        <w:t xml:space="preserve">：DataQ是一款开源的数据质量验证工具，用于评估和监控数据仓库中的数据质量。它支持各种数据质量规则，如完整性、准确性、一致性、有效性等。DataQ可以自动执行数据质量检查，生成质量报告，并标记异常数据。它适用于数据仓库的数据质量测试和持续监控。</w:t>
      </w:r>
    </w:p>
    <w:p>
      <w:pPr>
        <w:pStyle w:val="BodyText"/>
      </w:pPr>
      <w:r>
        <w:rPr>
          <w:b/>
          <w:bCs/>
        </w:rPr>
        <w:t xml:space="preserve">Talend Data Quality</w:t>
      </w:r>
      <w:r>
        <w:rPr>
          <w:rFonts w:hint="eastAsia"/>
        </w:rPr>
        <w:t xml:space="preserve">：Talend</w:t>
      </w:r>
      <w:r>
        <w:t xml:space="preserve"> Data</w:t>
      </w:r>
      <w:r>
        <w:t xml:space="preserve"> </w:t>
      </w:r>
      <w:r>
        <w:rPr>
          <w:rFonts w:hint="eastAsia"/>
        </w:rPr>
        <w:t xml:space="preserve">Quality是Talend公司提供的数据质量管理工具，用于数据仓库的数据质量测试。它支持数据剖析、数据清洗、数据标准化等功能，可以检测和修复数据质量问题。Talend</w:t>
      </w:r>
      <w:r>
        <w:t xml:space="preserve"> </w:t>
      </w:r>
      <w:r>
        <w:t xml:space="preserve">Data </w:t>
      </w:r>
      <w:r>
        <w:rPr>
          <w:rFonts w:hint="eastAsia"/>
        </w:rPr>
        <w:t xml:space="preserve">Quality提供预定义的数据质量规则和自定义规则功能，可以根据业务需求定制数据质量测试。它还支持数据质量仪表板，可以可视化数据质量指标。Talend</w:t>
      </w:r>
      <w:r>
        <w:t xml:space="preserve"> </w:t>
      </w:r>
      <w:r>
        <w:t xml:space="preserve">Data </w:t>
      </w:r>
      <w:r>
        <w:rPr>
          <w:rFonts w:hint="eastAsia"/>
        </w:rPr>
        <w:t xml:space="preserve">Quality适用于数据仓库的数据质量评估和监控。</w:t>
      </w:r>
    </w:p>
    <w:p>
      <w:pPr>
        <w:pStyle w:val="BodyText"/>
      </w:pPr>
      <w:r>
        <w:rPr>
          <w:rFonts w:hint="eastAsia"/>
        </w:rPr>
        <w:t xml:space="preserve">在选择数据存储测试工具时，需要考虑测试目标、数据存储类型、团队技能和资源限制等因素。通常，一个完整的数据存储测试策略会结合使用多种工具，以覆盖功能测试、性能测试、安全测试和数据质量测试等各个方面。随着数据存储技术的发展，测试工具也在不断演进，提供更强大和更自动化的测试能力，帮助测试团队更有效地验证数据存储系统的质量和可靠性。</w:t>
      </w:r>
    </w:p>
    <w:p>
      <w:pPr>
        <w:pStyle w:val="BlockText"/>
      </w:pPr>
      <w:r>
        <w:rPr>
          <w:rFonts w:hint="eastAsia"/>
        </w:rPr>
        <w:t xml:space="preserve">【章节重点难点总结】</w:t>
      </w:r>
    </w:p>
    <w:p>
      <w:pPr>
        <w:pStyle w:val="Compact"/>
        <w:numPr>
          <w:ilvl w:val="0"/>
          <w:numId w:val="2062"/>
        </w:numPr>
      </w:pPr>
      <w:r>
        <w:rPr>
          <w:rFonts w:hint="eastAsia"/>
        </w:rPr>
        <w:t xml:space="preserve">要点：Executor/Driver资源、Shuffle溢写、数据倾斜与调优</w:t>
      </w:r>
    </w:p>
    <w:p>
      <w:pPr>
        <w:pStyle w:val="Compact"/>
        <w:numPr>
          <w:ilvl w:val="0"/>
          <w:numId w:val="2062"/>
        </w:numPr>
      </w:pPr>
      <w:r>
        <w:rPr>
          <w:rFonts w:hint="eastAsia"/>
        </w:rPr>
        <w:t xml:space="preserve">难点：Structured</w:t>
      </w:r>
      <w:r>
        <w:t xml:space="preserve"> Streaming Exactly-Once </w:t>
      </w:r>
      <w:r>
        <w:rPr>
          <w:rFonts w:hint="eastAsia"/>
        </w:rPr>
        <w:t xml:space="preserve">与一致性验证</w:t>
      </w:r>
    </w:p>
    <w:p>
      <w:pPr>
        <w:pStyle w:val="BlockText"/>
      </w:pPr>
      <w:r>
        <w:rPr>
          <w:rFonts w:hint="eastAsia"/>
        </w:rPr>
        <w:t xml:space="preserve">【小结】</w:t>
      </w:r>
    </w:p>
    <w:p>
      <w:pPr>
        <w:pStyle w:val="Compact"/>
        <w:numPr>
          <w:ilvl w:val="0"/>
          <w:numId w:val="2063"/>
        </w:numPr>
      </w:pPr>
      <w:r>
        <w:rPr>
          <w:rFonts w:hint="eastAsia"/>
        </w:rPr>
        <w:t xml:space="preserve">用</w:t>
      </w:r>
      <w:r>
        <w:t xml:space="preserve"> 3~5 </w:t>
      </w:r>
      <w:r>
        <w:rPr>
          <w:rFonts w:hint="eastAsia"/>
        </w:rPr>
        <w:t xml:space="preserve">条项目化要点复盘本章内容</w:t>
      </w:r>
    </w:p>
    <w:p>
      <w:pPr>
        <w:pStyle w:val="Compact"/>
        <w:numPr>
          <w:ilvl w:val="0"/>
          <w:numId w:val="2063"/>
        </w:numPr>
      </w:pPr>
      <w:r>
        <w:rPr>
          <w:rFonts w:hint="eastAsia"/>
        </w:rPr>
        <w:t xml:space="preserve">指出易错点/反模式与纠正建议</w:t>
      </w:r>
    </w:p>
    <w:p>
      <w:pPr>
        <w:pStyle w:val="Compact"/>
        <w:numPr>
          <w:ilvl w:val="0"/>
          <w:numId w:val="2063"/>
        </w:numPr>
      </w:pPr>
      <w:r>
        <w:rPr>
          <w:rFonts w:hint="eastAsia"/>
        </w:rPr>
        <w:t xml:space="preserve">给出可延伸阅读或下一步实践方向</w:t>
      </w:r>
    </w:p>
    <w:p>
      <w:pPr>
        <w:pStyle w:val="BlockText"/>
      </w:pPr>
      <w:r>
        <w:rPr>
          <w:rFonts w:hint="eastAsia"/>
        </w:rPr>
        <w:t xml:space="preserve">【课后思考/练习题】</w:t>
      </w:r>
    </w:p>
    <w:p>
      <w:pPr>
        <w:numPr>
          <w:ilvl w:val="0"/>
          <w:numId w:val="2064"/>
        </w:numPr>
      </w:pPr>
      <w:r>
        <w:rPr>
          <w:rFonts w:hint="eastAsia"/>
        </w:rPr>
        <w:t xml:space="preserve">如何识别并缓解数据倾斜？列出3种可操作手段。</w:t>
      </w:r>
    </w:p>
    <w:p>
      <w:pPr>
        <w:numPr>
          <w:ilvl w:val="0"/>
          <w:numId w:val="2064"/>
        </w:numPr>
      </w:pPr>
      <w:r>
        <w:rPr>
          <w:rFonts w:hint="eastAsia"/>
        </w:rPr>
        <w:t xml:space="preserve">设计一个验证Structured</w:t>
      </w:r>
      <w:r>
        <w:t xml:space="preserve"> </w:t>
      </w:r>
      <w:r>
        <w:rPr>
          <w:rFonts w:hint="eastAsia"/>
        </w:rPr>
        <w:t xml:space="preserve">Streaming端到端幂等性的用例。</w:t>
      </w:r>
    </w:p>
    <w:p>
      <w:pPr>
        <w:numPr>
          <w:ilvl w:val="0"/>
          <w:numId w:val="2064"/>
        </w:numPr>
      </w:pPr>
      <w:r>
        <w:rPr>
          <w:rFonts w:hint="eastAsia"/>
        </w:rPr>
        <w:t xml:space="preserve">结合你的项目，描述本节主题的一个实践场景，并给出验证要点。</w:t>
      </w:r>
    </w:p>
    <w:p>
      <w:pPr>
        <w:numPr>
          <w:ilvl w:val="0"/>
          <w:numId w:val="2064"/>
        </w:numPr>
      </w:pPr>
      <w:r>
        <w:rPr>
          <w:rFonts w:hint="eastAsia"/>
        </w:rPr>
        <w:t xml:space="preserve">列出2-3个风险点/常见陷阱，并给出可操作的规避建议。</w:t>
      </w:r>
    </w:p>
    <w:p>
      <w:pPr>
        <w:pStyle w:val="FirstParagraph"/>
      </w:pPr>
    </w:p>
    <w:bookmarkStart w:id="1752" w:name="学习目标-405"/>
    <w:p>
      <w:pPr>
        <w:pStyle w:val="Heading5"/>
      </w:pPr>
      <w:r>
        <w:rPr>
          <w:rFonts w:hint="eastAsia"/>
        </w:rPr>
        <w:t xml:space="preserve">学习目标</w:t>
      </w:r>
    </w:p>
    <w:bookmarkEnd w:id="1752"/>
    <w:bookmarkStart w:id="1753" w:name="小结-405"/>
    <w:p>
      <w:pPr>
        <w:pStyle w:val="Heading5"/>
      </w:pPr>
      <w:r>
        <w:rPr>
          <w:rFonts w:hint="eastAsia"/>
        </w:rPr>
        <w:t xml:space="preserve">小结</w:t>
      </w:r>
    </w:p>
    <w:bookmarkEnd w:id="1753"/>
    <w:bookmarkStart w:id="1754" w:name="练习-405"/>
    <w:p>
      <w:pPr>
        <w:pStyle w:val="Heading5"/>
      </w:pPr>
      <w:r>
        <w:rPr>
          <w:rFonts w:hint="eastAsia"/>
        </w:rPr>
        <w:t xml:space="preserve">练习</w:t>
      </w:r>
    </w:p>
    <w:bookmarkEnd w:id="1754"/>
    <w:bookmarkEnd w:id="1755"/>
    <w:bookmarkStart w:id="1756" w:name="X5ca200e9ed7cd98d44ecd6641364b7ffb5a1a23"/>
    <w:p>
      <w:pPr>
        <w:pStyle w:val="Heading4"/>
      </w:pPr>
      <w:r>
        <w:t xml:space="preserve">4.7.6 </w:t>
      </w:r>
      <w:r>
        <w:rPr>
          <w:rFonts w:hint="eastAsia"/>
        </w:rPr>
        <w:t xml:space="preserve">数据备份与恢复测试工具</w:t>
      </w:r>
    </w:p>
    <w:p>
      <w:pPr>
        <w:pStyle w:val="BlockText"/>
      </w:pPr>
      <w:r>
        <w:rPr>
          <w:rFonts w:hint="eastAsia"/>
        </w:rPr>
        <w:t xml:space="preserve">【阅读提示】本节聚焦：4.7.6</w:t>
      </w:r>
      <w:r>
        <w:t xml:space="preserve"> </w:t>
      </w:r>
      <w:r>
        <w:rPr>
          <w:rFonts w:hint="eastAsia"/>
        </w:rPr>
        <w:t xml:space="preserve">数据备份与恢复测试工具。建议先看结构，再带着问题阅读，关注关键术语、流程与案例，结合自身项目做对照。</w:t>
      </w:r>
    </w:p>
    <w:p>
      <w:pPr>
        <w:pStyle w:val="FirstParagraph"/>
      </w:pPr>
      <w:r>
        <w:rPr>
          <w:rFonts w:hint="eastAsia"/>
        </w:rPr>
        <w:t xml:space="preserve">数据备份与恢复测试是确保数据安全性和业务连续性的关键环节，需要专门的工具来验证备份的完整性和恢复的有效性。</w:t>
      </w:r>
    </w:p>
    <w:p>
      <w:pPr>
        <w:pStyle w:val="BodyText"/>
      </w:pPr>
      <w:r>
        <w:rPr>
          <w:b/>
          <w:bCs/>
        </w:rPr>
        <w:t xml:space="preserve">Velero</w:t>
      </w:r>
      <w:r>
        <w:rPr>
          <w:rFonts w:hint="eastAsia"/>
        </w:rPr>
        <w:t xml:space="preserve">：Velero是一个开源的Kubernetes备份和恢复工具，专为容器化应用和存储系统设计。它可以备份Kubernetes集群的资源和持久卷数据，支持定时备份、备份保留策略和跨集群迁移。Velero提供了强大的恢复功能，可以在不同环境中恢复备份数据，确保数据的可移植性和业务连续性。在数据存储测试中，Velero可以用于测试容器化存储系统的备份和恢复能力。</w:t>
      </w:r>
    </w:p>
    <w:p>
      <w:pPr>
        <w:pStyle w:val="BodyText"/>
      </w:pPr>
      <w:r>
        <w:rPr>
          <w:b/>
          <w:bCs/>
        </w:rPr>
        <w:t xml:space="preserve">Restic</w:t>
      </w:r>
      <w:r>
        <w:rPr>
          <w:rFonts w:hint="eastAsia"/>
        </w:rPr>
        <w:t xml:space="preserve">：Restic是一个快速、安全和高效的跨平台备份工具，支持多种存储后端（如本地文件系统、SFTP、S3等）。它采用增量备份策略，只备份变化的数据块，大大提高了备份效率。Restic使用加密技术保护备份数据的安全性，并提供数据完整性验证功能，可以测试备份数据的一致性和可靠性。在数据存储测试中，Restic适用于测试各种存储系统的备份性能和数据完整性。</w:t>
      </w:r>
    </w:p>
    <w:p>
      <w:pPr>
        <w:pStyle w:val="BodyText"/>
      </w:pPr>
      <w:r>
        <w:rPr>
          <w:b/>
          <w:bCs/>
        </w:rPr>
        <w:t xml:space="preserve">Bacula</w:t>
      </w:r>
      <w:r>
        <w:rPr>
          <w:rFonts w:hint="eastAsia"/>
        </w:rPr>
        <w:t xml:space="preserve">：Bacula是一个企业级的开源备份解决方案，支持网络备份、恢复和验证功能。它提供集中式管理界面，可以监控和管理多个备份作业和存储设备。Bacula支持多种备份策略（如全量备份、增量备份、差异备份）和恢复选项，可以测试不同备份策略的有效性和恢复时间目标（RTO）。它适用于大型企业环境中的数据存储备份和恢复测试。</w:t>
      </w:r>
    </w:p>
    <w:p>
      <w:pPr>
        <w:pStyle w:val="BodyText"/>
      </w:pPr>
      <w:r>
        <w:rPr>
          <w:b/>
          <w:bCs/>
        </w:rPr>
        <w:t xml:space="preserve">Amanda</w:t>
      </w:r>
      <w:r>
        <w:rPr>
          <w:rFonts w:hint="eastAsia"/>
        </w:rPr>
        <w:t xml:space="preserve">：Amanda（Advanced</w:t>
      </w:r>
      <w:r>
        <w:t xml:space="preserve"> Maryland Automatic Network Disk</w:t>
      </w:r>
      <w:r>
        <w:t xml:space="preserve"> </w:t>
      </w:r>
      <w:r>
        <w:rPr>
          <w:rFonts w:hint="eastAsia"/>
        </w:rPr>
        <w:t xml:space="preserve">Archiver）是一个灵活的网络备份工具，专为中小规模组织设计。它支持多种客户端操作系统和存储设备，可以集中管理和调度备份作业。Amanda提供备份验证功能，可以测试备份数据的可用性和完整性。在数据存储测试中，Amanda适用于测试网络环境中不同存储系统的备份和恢复能力。</w:t>
      </w:r>
    </w:p>
    <w:p>
      <w:pPr>
        <w:pStyle w:val="BodyText"/>
      </w:pPr>
      <w:r>
        <w:rPr>
          <w:b/>
          <w:bCs/>
        </w:rPr>
        <w:t xml:space="preserve">Duplicati</w:t>
      </w:r>
      <w:r>
        <w:rPr>
          <w:rFonts w:hint="eastAsia"/>
        </w:rPr>
        <w:t xml:space="preserve">：Duplicati是一个跨平台的加密备份工具，支持多种云存储服务（如Google</w:t>
      </w:r>
      <w:r>
        <w:t xml:space="preserve"> </w:t>
      </w:r>
      <w:r>
        <w:rPr>
          <w:rFonts w:hint="eastAsia"/>
        </w:rPr>
        <w:t xml:space="preserve">Drive、OneDrive、Dropbox等）和传统存储系统。它提供用户友好的图形界面和命令行接口，支持计划备份、增量备份和压缩功能。Duplicati使用AES加密保护备份数据，并提供数据完整性验证，可以测试云存储备份的安全性和可靠性。它适用于测试混合云环境中的数据存储备份和恢复能力。</w:t>
      </w:r>
    </w:p>
    <w:p>
      <w:pPr>
        <w:pStyle w:val="BlockText"/>
      </w:pPr>
      <w:r>
        <w:rPr>
          <w:rFonts w:hint="eastAsia"/>
        </w:rPr>
        <w:t xml:space="preserve">【章节重点难点总结】</w:t>
      </w:r>
    </w:p>
    <w:p>
      <w:pPr>
        <w:pStyle w:val="Compact"/>
        <w:numPr>
          <w:ilvl w:val="0"/>
          <w:numId w:val="2065"/>
        </w:numPr>
      </w:pPr>
      <w:r>
        <w:rPr>
          <w:rFonts w:hint="eastAsia"/>
        </w:rPr>
        <w:t xml:space="preserve">本节要点：梳理关键概念、流程与方法；明确输入输出与成功标准</w:t>
      </w:r>
    </w:p>
    <w:p>
      <w:pPr>
        <w:pStyle w:val="Compact"/>
        <w:numPr>
          <w:ilvl w:val="0"/>
          <w:numId w:val="206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066"/>
        </w:numPr>
      </w:pPr>
      <w:r>
        <w:rPr>
          <w:rFonts w:hint="eastAsia"/>
        </w:rPr>
        <w:t xml:space="preserve">结合你的项目，描述本节主题的一个实践场景，并给出验证要点。</w:t>
      </w:r>
    </w:p>
    <w:p>
      <w:pPr>
        <w:pStyle w:val="Compact"/>
        <w:numPr>
          <w:ilvl w:val="0"/>
          <w:numId w:val="2066"/>
        </w:numPr>
      </w:pPr>
      <w:r>
        <w:rPr>
          <w:rFonts w:hint="eastAsia"/>
        </w:rPr>
        <w:t xml:space="preserve">列出2-3个风险点/常见陷阱，并给出可操作的规避建议。</w:t>
      </w:r>
    </w:p>
    <w:p>
      <w:pPr>
        <w:pStyle w:val="BlockText"/>
      </w:pPr>
      <w:r>
        <w:rPr>
          <w:rFonts w:hint="eastAsia"/>
        </w:rPr>
        <w:t xml:space="preserve">【课后思考/练习题】</w:t>
      </w:r>
    </w:p>
    <w:p>
      <w:pPr>
        <w:pStyle w:val="Compact"/>
        <w:numPr>
          <w:ilvl w:val="0"/>
          <w:numId w:val="2067"/>
        </w:numPr>
      </w:pPr>
      <w:r>
        <w:rPr>
          <w:rFonts w:hint="eastAsia"/>
        </w:rPr>
        <w:t xml:space="preserve">结合你的项目，描述本节主题的一个实践场景，并给出验证要点。</w:t>
      </w:r>
    </w:p>
    <w:p>
      <w:pPr>
        <w:pStyle w:val="Compact"/>
        <w:numPr>
          <w:ilvl w:val="0"/>
          <w:numId w:val="2067"/>
        </w:numPr>
      </w:pPr>
      <w:r>
        <w:rPr>
          <w:rFonts w:hint="eastAsia"/>
        </w:rPr>
        <w:t xml:space="preserve">列出2-3个风险点/常见陷阱，并给出可操作的规避建议。</w:t>
      </w:r>
    </w:p>
    <w:p>
      <w:pPr>
        <w:pStyle w:val="FirstParagraph"/>
      </w:pPr>
    </w:p>
    <w:bookmarkEnd w:id="1756"/>
    <w:bookmarkStart w:id="1757" w:name="学习目标-406"/>
    <w:p>
      <w:pPr>
        <w:pStyle w:val="Heading4"/>
      </w:pPr>
      <w:r>
        <w:rPr>
          <w:rFonts w:hint="eastAsia"/>
        </w:rPr>
        <w:t xml:space="preserve">学习目标</w:t>
      </w:r>
    </w:p>
    <w:bookmarkEnd w:id="1757"/>
    <w:bookmarkStart w:id="1758" w:name="小结-406"/>
    <w:p>
      <w:pPr>
        <w:pStyle w:val="Heading4"/>
      </w:pPr>
      <w:r>
        <w:rPr>
          <w:rFonts w:hint="eastAsia"/>
        </w:rPr>
        <w:t xml:space="preserve">小结</w:t>
      </w:r>
    </w:p>
    <w:bookmarkEnd w:id="1758"/>
    <w:bookmarkStart w:id="1762" w:name="练习-406"/>
    <w:p>
      <w:pPr>
        <w:pStyle w:val="Heading4"/>
      </w:pPr>
      <w:r>
        <w:rPr>
          <w:rFonts w:hint="eastAsia"/>
        </w:rPr>
        <w:t xml:space="preserve">练习</w:t>
      </w:r>
    </w:p>
    <w:bookmarkStart w:id="1759" w:name="学习目标-407"/>
    <w:p>
      <w:pPr>
        <w:pStyle w:val="Heading5"/>
      </w:pPr>
      <w:r>
        <w:rPr>
          <w:rFonts w:hint="eastAsia"/>
        </w:rPr>
        <w:t xml:space="preserve">学习目标</w:t>
      </w:r>
    </w:p>
    <w:bookmarkEnd w:id="1759"/>
    <w:bookmarkStart w:id="1760" w:name="小结-407"/>
    <w:p>
      <w:pPr>
        <w:pStyle w:val="Heading5"/>
      </w:pPr>
      <w:r>
        <w:rPr>
          <w:rFonts w:hint="eastAsia"/>
        </w:rPr>
        <w:t xml:space="preserve">小结</w:t>
      </w:r>
    </w:p>
    <w:bookmarkEnd w:id="1760"/>
    <w:bookmarkStart w:id="1761" w:name="练习-407"/>
    <w:p>
      <w:pPr>
        <w:pStyle w:val="Heading5"/>
      </w:pPr>
      <w:r>
        <w:rPr>
          <w:rFonts w:hint="eastAsia"/>
        </w:rPr>
        <w:t xml:space="preserve">练习</w:t>
      </w:r>
    </w:p>
    <w:bookmarkEnd w:id="1761"/>
    <w:bookmarkEnd w:id="1762"/>
    <w:bookmarkEnd w:id="1763"/>
    <w:bookmarkStart w:id="1781" w:name="Xfe936b1aed14ab72ab22dc58ea85e8362625364"/>
    <w:p>
      <w:pPr>
        <w:pStyle w:val="Heading3"/>
      </w:pPr>
      <w:r>
        <w:t xml:space="preserve">4.8 </w:t>
      </w:r>
      <w:r>
        <w:rPr>
          <w:rFonts w:hint="eastAsia"/>
        </w:rPr>
        <w:t xml:space="preserve">本章总结</w:t>
      </w:r>
    </w:p>
    <w:p>
      <w:pPr>
        <w:pStyle w:val="BlockText"/>
      </w:pPr>
      <w:r>
        <w:rPr>
          <w:rFonts w:hint="eastAsia"/>
        </w:rPr>
        <w:t xml:space="preserve">【先修知识】</w:t>
      </w:r>
    </w:p>
    <w:p>
      <w:pPr>
        <w:pStyle w:val="Compact"/>
        <w:numPr>
          <w:ilvl w:val="0"/>
          <w:numId w:val="2068"/>
        </w:numPr>
      </w:pPr>
      <w:r>
        <w:rPr>
          <w:rFonts w:hint="eastAsia"/>
        </w:rPr>
        <w:t xml:space="preserve">基础：Linux/网络/SQL/一种脚本语言（如</w:t>
      </w:r>
      <w:r>
        <w:t xml:space="preserve"> </w:t>
      </w:r>
      <w:r>
        <w:rPr>
          <w:rFonts w:hint="eastAsia"/>
        </w:rPr>
        <w:t xml:space="preserve">Python）</w:t>
      </w:r>
    </w:p>
    <w:p>
      <w:pPr>
        <w:pStyle w:val="Compact"/>
        <w:numPr>
          <w:ilvl w:val="0"/>
          <w:numId w:val="2068"/>
        </w:numPr>
      </w:pPr>
      <w:r>
        <w:rPr>
          <w:rFonts w:hint="eastAsia"/>
        </w:rPr>
        <w:t xml:space="preserve">大数据入门：分布式/存储与计算分离/批流概念</w:t>
      </w:r>
    </w:p>
    <w:p>
      <w:pPr>
        <w:pStyle w:val="Compact"/>
        <w:numPr>
          <w:ilvl w:val="0"/>
          <w:numId w:val="206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06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069"/>
        </w:numPr>
      </w:pPr>
      <w:r>
        <w:rPr>
          <w:rFonts w:hint="eastAsia"/>
        </w:rPr>
        <w:t xml:space="preserve">能完成</w:t>
      </w:r>
      <w:r>
        <w:t xml:space="preserve"> 1 </w:t>
      </w:r>
      <w:r>
        <w:rPr>
          <w:rFonts w:hint="eastAsia"/>
        </w:rPr>
        <w:t xml:space="preserve">个与本章紧密相关的动手实践</w:t>
      </w:r>
    </w:p>
    <w:p>
      <w:pPr>
        <w:pStyle w:val="Compact"/>
        <w:numPr>
          <w:ilvl w:val="0"/>
          <w:numId w:val="206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070"/>
        </w:numPr>
      </w:pPr>
      <w:r>
        <w:rPr>
          <w:rFonts w:hint="eastAsia"/>
        </w:rPr>
        <w:t xml:space="preserve">请补充本章关键术语及中英对照（参考术语表）</w:t>
      </w:r>
    </w:p>
    <w:p>
      <w:pPr>
        <w:pStyle w:val="BlockText"/>
      </w:pPr>
      <w:r>
        <w:rPr>
          <w:rFonts w:hint="eastAsia"/>
        </w:rPr>
        <w:t xml:space="preserve">【阅读提示】本章聚焦：4.8</w:t>
      </w:r>
      <w:r>
        <w:t xml:space="preserve"> </w:t>
      </w:r>
      <w:r>
        <w:rPr>
          <w:rFonts w:hint="eastAsia"/>
        </w:rPr>
        <w:t xml:space="preserve">本章总结。建议先看结构，再带着问题阅读，关注关键术语、流程与案例，结合自身项目做对照。</w:t>
      </w:r>
    </w:p>
    <w:p>
      <w:pPr>
        <w:pStyle w:val="FirstParagraph"/>
      </w:pPr>
      <w:r>
        <w:rPr>
          <w:rFonts w:hint="eastAsia"/>
        </w:rPr>
        <w:t xml:space="preserve">通过本章的学习，我们全面了解了数据存储测试的关键概念、方法和技术。数据存储作为大数据系统的核心组件，其可靠性、性能和数据质量直接影响到整个系统的可用性和业务价值。以下是本章的主要内容总结：</w:t>
      </w:r>
    </w:p>
    <w:p>
      <w:pPr>
        <w:pStyle w:val="BodyText"/>
      </w:pPr>
    </w:p>
    <w:bookmarkStart w:id="1767" w:name="Xa99447f40936c3bef697c0003f0fe6177dbca34"/>
    <w:p>
      <w:pPr>
        <w:pStyle w:val="Heading4"/>
      </w:pPr>
      <w:r>
        <w:t xml:space="preserve">4.8.1 </w:t>
      </w:r>
      <w:r>
        <w:rPr>
          <w:rFonts w:hint="eastAsia"/>
        </w:rPr>
        <w:t xml:space="preserve">数据存储测试的重要性</w:t>
      </w:r>
    </w:p>
    <w:p>
      <w:pPr>
        <w:pStyle w:val="BlockText"/>
      </w:pPr>
      <w:r>
        <w:rPr>
          <w:rFonts w:hint="eastAsia"/>
        </w:rPr>
        <w:t xml:space="preserve">【阅读提示】本节聚焦：4.8.1</w:t>
      </w:r>
      <w:r>
        <w:t xml:space="preserve"> </w:t>
      </w:r>
      <w:r>
        <w:rPr>
          <w:rFonts w:hint="eastAsia"/>
        </w:rPr>
        <w:t xml:space="preserve">数据存储测试的重要性。建议先看结构，再带着问题阅读，关注关键术语、流程与案例，结合自身项目做对照。</w:t>
      </w:r>
    </w:p>
    <w:p>
      <w:pPr>
        <w:pStyle w:val="FirstParagraph"/>
      </w:pPr>
      <w:r>
        <w:rPr>
          <w:rFonts w:hint="eastAsia"/>
        </w:rPr>
        <w:t xml:space="preserve">数据存储测试是确保大数据系统可靠性和性能的关键环节。随着数据规模的不断增长和存储技术的快速发展，数据存储面临着越来越多的挑战，包括数据一致性维护、系统可扩展性、高并发访问支持等。通过全面的测试，我们可以及时发现和解决这些挑战，确保数据存储系统的稳定运行和高效性能。</w:t>
      </w:r>
    </w:p>
    <w:p>
      <w:pPr>
        <w:pStyle w:val="BlockText"/>
      </w:pPr>
      <w:r>
        <w:rPr>
          <w:rFonts w:hint="eastAsia"/>
        </w:rPr>
        <w:t xml:space="preserve">【章节重点难点总结】</w:t>
      </w:r>
    </w:p>
    <w:p>
      <w:pPr>
        <w:pStyle w:val="Compact"/>
        <w:numPr>
          <w:ilvl w:val="0"/>
          <w:numId w:val="2071"/>
        </w:numPr>
      </w:pPr>
      <w:r>
        <w:rPr>
          <w:rFonts w:hint="eastAsia"/>
        </w:rPr>
        <w:t xml:space="preserve">要点：容量规划、配置基线、自动化部署、健康检查</w:t>
      </w:r>
    </w:p>
    <w:p>
      <w:pPr>
        <w:pStyle w:val="Compact"/>
        <w:numPr>
          <w:ilvl w:val="0"/>
          <w:numId w:val="2071"/>
        </w:numPr>
      </w:pPr>
      <w:r>
        <w:rPr>
          <w:rFonts w:hint="eastAsia"/>
        </w:rPr>
        <w:t xml:space="preserve">难点：与生产一致性的抽象与差异控制</w:t>
      </w:r>
    </w:p>
    <w:p>
      <w:pPr>
        <w:pStyle w:val="BlockText"/>
      </w:pPr>
      <w:r>
        <w:rPr>
          <w:rFonts w:hint="eastAsia"/>
        </w:rPr>
        <w:t xml:space="preserve">【课后思考/练习题】</w:t>
      </w:r>
    </w:p>
    <w:p>
      <w:pPr>
        <w:numPr>
          <w:ilvl w:val="0"/>
          <w:numId w:val="2072"/>
        </w:numPr>
      </w:pPr>
      <w:r>
        <w:rPr>
          <w:rFonts w:hint="eastAsia"/>
        </w:rPr>
        <w:t xml:space="preserve">输出一份你的环境最小可用清单（组件/版本/参数）。</w:t>
      </w:r>
    </w:p>
    <w:p>
      <w:pPr>
        <w:numPr>
          <w:ilvl w:val="0"/>
          <w:numId w:val="2072"/>
        </w:numPr>
      </w:pPr>
      <w:r>
        <w:rPr>
          <w:rFonts w:hint="eastAsia"/>
        </w:rPr>
        <w:t xml:space="preserve">设计一套环境验收的自动化Smoke脚本清单。</w:t>
      </w:r>
    </w:p>
    <w:p>
      <w:pPr>
        <w:numPr>
          <w:ilvl w:val="0"/>
          <w:numId w:val="2072"/>
        </w:numPr>
      </w:pPr>
      <w:r>
        <w:rPr>
          <w:rFonts w:hint="eastAsia"/>
        </w:rPr>
        <w:t xml:space="preserve">结合你的项目，描述本节主题的一个实践场景，并给出验证要点。</w:t>
      </w:r>
    </w:p>
    <w:p>
      <w:pPr>
        <w:numPr>
          <w:ilvl w:val="0"/>
          <w:numId w:val="2072"/>
        </w:numPr>
      </w:pPr>
      <w:r>
        <w:rPr>
          <w:rFonts w:hint="eastAsia"/>
        </w:rPr>
        <w:t xml:space="preserve">列出2-3个风险点/常见陷阱，并给出可操作的规避建议。</w:t>
      </w:r>
    </w:p>
    <w:p>
      <w:pPr>
        <w:pStyle w:val="FirstParagraph"/>
      </w:pPr>
    </w:p>
    <w:bookmarkStart w:id="1764" w:name="学习目标-408"/>
    <w:p>
      <w:pPr>
        <w:pStyle w:val="Heading5"/>
      </w:pPr>
      <w:r>
        <w:rPr>
          <w:rFonts w:hint="eastAsia"/>
        </w:rPr>
        <w:t xml:space="preserve">学习目标</w:t>
      </w:r>
    </w:p>
    <w:bookmarkEnd w:id="1764"/>
    <w:bookmarkStart w:id="1765" w:name="小结-408"/>
    <w:p>
      <w:pPr>
        <w:pStyle w:val="Heading5"/>
      </w:pPr>
      <w:r>
        <w:rPr>
          <w:rFonts w:hint="eastAsia"/>
        </w:rPr>
        <w:t xml:space="preserve">小结</w:t>
      </w:r>
    </w:p>
    <w:bookmarkEnd w:id="1765"/>
    <w:bookmarkStart w:id="1766" w:name="练习-408"/>
    <w:p>
      <w:pPr>
        <w:pStyle w:val="Heading5"/>
      </w:pPr>
      <w:r>
        <w:rPr>
          <w:rFonts w:hint="eastAsia"/>
        </w:rPr>
        <w:t xml:space="preserve">练习</w:t>
      </w:r>
    </w:p>
    <w:bookmarkEnd w:id="1766"/>
    <w:bookmarkEnd w:id="1767"/>
    <w:bookmarkStart w:id="1771" w:name="X31990bdf01b6e8cb56b6283039c977fcb6b82d6"/>
    <w:p>
      <w:pPr>
        <w:pStyle w:val="Heading4"/>
      </w:pPr>
      <w:r>
        <w:t xml:space="preserve">4.8.2 </w:t>
      </w:r>
      <w:r>
        <w:rPr>
          <w:rFonts w:hint="eastAsia"/>
        </w:rPr>
        <w:t xml:space="preserve">数据存储测试的主要类型</w:t>
      </w:r>
    </w:p>
    <w:p>
      <w:pPr>
        <w:pStyle w:val="BlockText"/>
      </w:pPr>
      <w:r>
        <w:rPr>
          <w:rFonts w:hint="eastAsia"/>
        </w:rPr>
        <w:t xml:space="preserve">【阅读提示】本节聚焦：4.8.2</w:t>
      </w:r>
      <w:r>
        <w:t xml:space="preserve"> </w:t>
      </w:r>
      <w:r>
        <w:rPr>
          <w:rFonts w:hint="eastAsia"/>
        </w:rPr>
        <w:t xml:space="preserve">数据存储测试的主要类型。建议先看结构，再带着问题阅读，关注关键术语、流程与案例，结合自身项目做对照。</w:t>
      </w:r>
    </w:p>
    <w:p>
      <w:pPr>
        <w:pStyle w:val="FirstParagraph"/>
      </w:pPr>
      <w:r>
        <w:rPr>
          <w:rFonts w:hint="eastAsia"/>
        </w:rPr>
        <w:t xml:space="preserve">本章详细介绍了不同类型数据存储系统的测试方法：</w:t>
      </w:r>
    </w:p>
    <w:p>
      <w:pPr>
        <w:numPr>
          <w:ilvl w:val="0"/>
          <w:numId w:val="2073"/>
        </w:numPr>
      </w:pPr>
      <w:r>
        <w:rPr>
          <w:rFonts w:hint="eastAsia"/>
          <w:b/>
          <w:bCs/>
        </w:rPr>
        <w:t xml:space="preserve">HDFS存储测试</w:t>
      </w:r>
      <w:r>
        <w:rPr>
          <w:rFonts w:hint="eastAsia"/>
        </w:rPr>
        <w:t xml:space="preserve">：重点测试HDFS的功能正确性、可靠性、性能和故障恢复能力。HDFS作为分布式文件系统，其测试需要关注分布式特性、数据冗余和容错机制。</w:t>
      </w:r>
    </w:p>
    <w:p>
      <w:pPr>
        <w:numPr>
          <w:ilvl w:val="0"/>
          <w:numId w:val="2073"/>
        </w:numPr>
      </w:pPr>
      <w:r>
        <w:rPr>
          <w:rFonts w:hint="eastAsia"/>
          <w:b/>
          <w:bCs/>
        </w:rPr>
        <w:t xml:space="preserve">关系型数据库存储测试</w:t>
      </w:r>
      <w:r>
        <w:rPr>
          <w:rFonts w:hint="eastAsia"/>
        </w:rPr>
        <w:t xml:space="preserve">：验证关系型数据库的连接管理、表结构完整性、SQL查询性能、事务处理和并发控制等关键功能。</w:t>
      </w:r>
    </w:p>
    <w:p>
      <w:pPr>
        <w:numPr>
          <w:ilvl w:val="0"/>
          <w:numId w:val="2073"/>
        </w:numPr>
      </w:pPr>
      <w:r>
        <w:rPr>
          <w:rFonts w:hint="eastAsia"/>
          <w:b/>
          <w:bCs/>
        </w:rPr>
        <w:t xml:space="preserve">NoSQL数据库测试</w:t>
      </w:r>
      <w:r>
        <w:rPr>
          <w:rFonts w:hint="eastAsia"/>
        </w:rPr>
        <w:t xml:space="preserve">：针对不同类型的NoSQL数据库（键值数据库、文档数据库、列族数据库、图数据库）设计专门的测试方法，验证其数据模型、查询能力和性能特点。</w:t>
      </w:r>
    </w:p>
    <w:p>
      <w:pPr>
        <w:numPr>
          <w:ilvl w:val="0"/>
          <w:numId w:val="2073"/>
        </w:numPr>
      </w:pPr>
      <w:r>
        <w:rPr>
          <w:rFonts w:hint="eastAsia"/>
          <w:b/>
          <w:bCs/>
        </w:rPr>
        <w:t xml:space="preserve">数据仓库测试</w:t>
      </w:r>
      <w:r>
        <w:rPr>
          <w:rFonts w:hint="eastAsia"/>
        </w:rPr>
        <w:t xml:space="preserve">：测试数据仓库的ETL过程、多维数据模型和查询性能，确保数据仓库能够有效支持复杂的数据分析和决策支持。</w:t>
      </w:r>
    </w:p>
    <w:p>
      <w:pPr>
        <w:pStyle w:val="BlockText"/>
      </w:pPr>
      <w:r>
        <w:rPr>
          <w:rFonts w:hint="eastAsia"/>
        </w:rPr>
        <w:t xml:space="preserve">【章节重点难点总结】</w:t>
      </w:r>
    </w:p>
    <w:p>
      <w:pPr>
        <w:pStyle w:val="Compact"/>
        <w:numPr>
          <w:ilvl w:val="0"/>
          <w:numId w:val="2074"/>
        </w:numPr>
      </w:pPr>
      <w:r>
        <w:rPr>
          <w:rFonts w:hint="eastAsia"/>
        </w:rPr>
        <w:t xml:space="preserve">本节要点：梳理关键概念、流程与方法；明确输入输出与成功标准</w:t>
      </w:r>
    </w:p>
    <w:p>
      <w:pPr>
        <w:pStyle w:val="Compact"/>
        <w:numPr>
          <w:ilvl w:val="0"/>
          <w:numId w:val="207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075"/>
        </w:numPr>
      </w:pPr>
      <w:r>
        <w:rPr>
          <w:rFonts w:hint="eastAsia"/>
        </w:rPr>
        <w:t xml:space="preserve">结合你的项目，描述本节主题的一个实践场景，并给出验证要点。</w:t>
      </w:r>
    </w:p>
    <w:p>
      <w:pPr>
        <w:pStyle w:val="Compact"/>
        <w:numPr>
          <w:ilvl w:val="0"/>
          <w:numId w:val="2075"/>
        </w:numPr>
      </w:pPr>
      <w:r>
        <w:rPr>
          <w:rFonts w:hint="eastAsia"/>
        </w:rPr>
        <w:t xml:space="preserve">列出2-3个风险点/常见陷阱，并给出可操作的规避建议。</w:t>
      </w:r>
    </w:p>
    <w:p>
      <w:pPr>
        <w:pStyle w:val="FirstParagraph"/>
      </w:pPr>
    </w:p>
    <w:bookmarkStart w:id="1768" w:name="学习目标-409"/>
    <w:p>
      <w:pPr>
        <w:pStyle w:val="Heading5"/>
      </w:pPr>
      <w:r>
        <w:rPr>
          <w:rFonts w:hint="eastAsia"/>
        </w:rPr>
        <w:t xml:space="preserve">学习目标</w:t>
      </w:r>
    </w:p>
    <w:bookmarkEnd w:id="1768"/>
    <w:bookmarkStart w:id="1769" w:name="小结-409"/>
    <w:p>
      <w:pPr>
        <w:pStyle w:val="Heading5"/>
      </w:pPr>
      <w:r>
        <w:rPr>
          <w:rFonts w:hint="eastAsia"/>
        </w:rPr>
        <w:t xml:space="preserve">小结</w:t>
      </w:r>
    </w:p>
    <w:bookmarkEnd w:id="1769"/>
    <w:bookmarkStart w:id="1770" w:name="练习-409"/>
    <w:p>
      <w:pPr>
        <w:pStyle w:val="Heading5"/>
      </w:pPr>
      <w:r>
        <w:rPr>
          <w:rFonts w:hint="eastAsia"/>
        </w:rPr>
        <w:t xml:space="preserve">练习</w:t>
      </w:r>
    </w:p>
    <w:bookmarkEnd w:id="1770"/>
    <w:bookmarkEnd w:id="1771"/>
    <w:bookmarkStart w:id="1775" w:name="Xb0639b5002a45eaeae7a0f38b869df01ea90dfc"/>
    <w:p>
      <w:pPr>
        <w:pStyle w:val="Heading4"/>
      </w:pPr>
      <w:r>
        <w:t xml:space="preserve">4.8.3 </w:t>
      </w:r>
      <w:r>
        <w:rPr>
          <w:rFonts w:hint="eastAsia"/>
        </w:rPr>
        <w:t xml:space="preserve">数据存储测试的核心技术</w:t>
      </w:r>
    </w:p>
    <w:p>
      <w:pPr>
        <w:pStyle w:val="BlockText"/>
      </w:pPr>
      <w:r>
        <w:rPr>
          <w:rFonts w:hint="eastAsia"/>
        </w:rPr>
        <w:t xml:space="preserve">【阅读提示】本节聚焦：4.8.3</w:t>
      </w:r>
      <w:r>
        <w:t xml:space="preserve"> </w:t>
      </w:r>
      <w:r>
        <w:rPr>
          <w:rFonts w:hint="eastAsia"/>
        </w:rPr>
        <w:t xml:space="preserve">数据存储测试的核心技术。建议先看结构，再带着问题阅读，关注关键术语、流程与案例，结合自身项目做对照。</w:t>
      </w:r>
    </w:p>
    <w:p>
      <w:pPr>
        <w:pStyle w:val="FirstParagraph"/>
      </w:pPr>
      <w:r>
        <w:rPr>
          <w:rFonts w:hint="eastAsia"/>
        </w:rPr>
        <w:t xml:space="preserve">在数据存储测试中，我们掌握了多种核心测试技术：</w:t>
      </w:r>
    </w:p>
    <w:p>
      <w:pPr>
        <w:numPr>
          <w:ilvl w:val="0"/>
          <w:numId w:val="2076"/>
        </w:numPr>
      </w:pPr>
      <w:r>
        <w:rPr>
          <w:rFonts w:hint="eastAsia"/>
          <w:b/>
          <w:bCs/>
        </w:rPr>
        <w:t xml:space="preserve">功能测试技术</w:t>
      </w:r>
      <w:r>
        <w:rPr>
          <w:rFonts w:hint="eastAsia"/>
        </w:rPr>
        <w:t xml:space="preserve">：验证数据存储系统的各项功能是否符合设计要求，包括数据读写、查询处理、索引管理等基本功能。</w:t>
      </w:r>
    </w:p>
    <w:p>
      <w:pPr>
        <w:numPr>
          <w:ilvl w:val="0"/>
          <w:numId w:val="2076"/>
        </w:numPr>
      </w:pPr>
      <w:r>
        <w:rPr>
          <w:rFonts w:hint="eastAsia"/>
          <w:b/>
          <w:bCs/>
        </w:rPr>
        <w:t xml:space="preserve">性能测试技术</w:t>
      </w:r>
      <w:r>
        <w:rPr>
          <w:rFonts w:hint="eastAsia"/>
        </w:rPr>
        <w:t xml:space="preserve">：评估数据存储系统在不同负载下的性能表现，包括响应时间、吞吐量、并发处理能力等关键指标。</w:t>
      </w:r>
    </w:p>
    <w:p>
      <w:pPr>
        <w:numPr>
          <w:ilvl w:val="0"/>
          <w:numId w:val="2076"/>
        </w:numPr>
      </w:pPr>
      <w:r>
        <w:rPr>
          <w:rFonts w:hint="eastAsia"/>
          <w:b/>
          <w:bCs/>
        </w:rPr>
        <w:t xml:space="preserve">可靠性测试技术</w:t>
      </w:r>
      <w:r>
        <w:rPr>
          <w:rFonts w:hint="eastAsia"/>
        </w:rPr>
        <w:t xml:space="preserve">：测试数据存储系统的容错能力、故障恢复能力和数据一致性保证，确保系统在异常情况下仍能保持可靠运行。</w:t>
      </w:r>
    </w:p>
    <w:p>
      <w:pPr>
        <w:numPr>
          <w:ilvl w:val="0"/>
          <w:numId w:val="2076"/>
        </w:numPr>
      </w:pPr>
      <w:r>
        <w:rPr>
          <w:rFonts w:hint="eastAsia"/>
          <w:b/>
          <w:bCs/>
        </w:rPr>
        <w:t xml:space="preserve">数据质量测试技术</w:t>
      </w:r>
      <w:r>
        <w:rPr>
          <w:rFonts w:hint="eastAsia"/>
        </w:rPr>
        <w:t xml:space="preserve">：验证存储数据的完整性、准确性、一致性和有效性，确保数据满足业务需求和质量标准。</w:t>
      </w:r>
    </w:p>
    <w:p>
      <w:pPr>
        <w:pStyle w:val="BlockText"/>
      </w:pPr>
      <w:r>
        <w:rPr>
          <w:rFonts w:hint="eastAsia"/>
        </w:rPr>
        <w:t xml:space="preserve">【章节重点难点总结】</w:t>
      </w:r>
    </w:p>
    <w:p>
      <w:pPr>
        <w:pStyle w:val="Compact"/>
        <w:numPr>
          <w:ilvl w:val="0"/>
          <w:numId w:val="2077"/>
        </w:numPr>
      </w:pPr>
      <w:r>
        <w:rPr>
          <w:rFonts w:hint="eastAsia"/>
        </w:rPr>
        <w:t xml:space="preserve">要点：事件时间/水位线、状态快照、反压与容灾</w:t>
      </w:r>
    </w:p>
    <w:p>
      <w:pPr>
        <w:pStyle w:val="Compact"/>
        <w:numPr>
          <w:ilvl w:val="0"/>
          <w:numId w:val="2077"/>
        </w:numPr>
      </w:pPr>
      <w:r>
        <w:rPr>
          <w:rFonts w:hint="eastAsia"/>
        </w:rPr>
        <w:t xml:space="preserve">难点：Exactly-Once端到端语义的可验证性</w:t>
      </w:r>
    </w:p>
    <w:p>
      <w:pPr>
        <w:pStyle w:val="BlockText"/>
      </w:pPr>
      <w:r>
        <w:rPr>
          <w:rFonts w:hint="eastAsia"/>
        </w:rPr>
        <w:t xml:space="preserve">【课后思考/练习题】</w:t>
      </w:r>
    </w:p>
    <w:p>
      <w:pPr>
        <w:pStyle w:val="Compact"/>
        <w:numPr>
          <w:ilvl w:val="0"/>
          <w:numId w:val="2078"/>
        </w:numPr>
      </w:pPr>
      <w:r>
        <w:rPr>
          <w:rFonts w:hint="eastAsia"/>
        </w:rPr>
        <w:t xml:space="preserve">给出端到端延迟SLA的测量与告警方案。</w:t>
      </w:r>
    </w:p>
    <w:p>
      <w:pPr>
        <w:pStyle w:val="Compact"/>
        <w:numPr>
          <w:ilvl w:val="0"/>
          <w:numId w:val="2078"/>
        </w:numPr>
      </w:pPr>
      <w:r>
        <w:rPr>
          <w:rFonts w:hint="eastAsia"/>
        </w:rPr>
        <w:t xml:space="preserve">如何通过故障注入验证状态一致性？</w:t>
      </w:r>
    </w:p>
    <w:p>
      <w:pPr>
        <w:pStyle w:val="FirstParagraph"/>
      </w:pPr>
    </w:p>
    <w:bookmarkStart w:id="1772" w:name="学习目标-410"/>
    <w:p>
      <w:pPr>
        <w:pStyle w:val="Heading5"/>
      </w:pPr>
      <w:r>
        <w:rPr>
          <w:rFonts w:hint="eastAsia"/>
        </w:rPr>
        <w:t xml:space="preserve">学习目标</w:t>
      </w:r>
    </w:p>
    <w:bookmarkEnd w:id="1772"/>
    <w:bookmarkStart w:id="1773" w:name="小结-410"/>
    <w:p>
      <w:pPr>
        <w:pStyle w:val="Heading5"/>
      </w:pPr>
      <w:r>
        <w:rPr>
          <w:rFonts w:hint="eastAsia"/>
        </w:rPr>
        <w:t xml:space="preserve">小结</w:t>
      </w:r>
    </w:p>
    <w:bookmarkEnd w:id="1773"/>
    <w:bookmarkStart w:id="1774" w:name="练习-410"/>
    <w:p>
      <w:pPr>
        <w:pStyle w:val="Heading5"/>
      </w:pPr>
      <w:r>
        <w:rPr>
          <w:rFonts w:hint="eastAsia"/>
        </w:rPr>
        <w:t xml:space="preserve">练习</w:t>
      </w:r>
    </w:p>
    <w:bookmarkEnd w:id="1774"/>
    <w:bookmarkEnd w:id="1775"/>
    <w:bookmarkStart w:id="1779" w:name="X0a7ba7dbe985be452b9b72b54073deeae870a08"/>
    <w:p>
      <w:pPr>
        <w:pStyle w:val="Heading4"/>
      </w:pPr>
      <w:r>
        <w:t xml:space="preserve">4.8.4 </w:t>
      </w:r>
      <w:r>
        <w:rPr>
          <w:rFonts w:hint="eastAsia"/>
        </w:rPr>
        <w:t xml:space="preserve">测试工具的选择与应用</w:t>
      </w:r>
    </w:p>
    <w:p>
      <w:pPr>
        <w:pStyle w:val="BlockText"/>
      </w:pPr>
      <w:r>
        <w:rPr>
          <w:rFonts w:hint="eastAsia"/>
        </w:rPr>
        <w:t xml:space="preserve">【阅读提示】本节聚焦：4.8.4</w:t>
      </w:r>
      <w:r>
        <w:t xml:space="preserve"> </w:t>
      </w:r>
      <w:r>
        <w:rPr>
          <w:rFonts w:hint="eastAsia"/>
        </w:rPr>
        <w:t xml:space="preserve">测试工具的选择与应用。建议先看结构，再带着问题阅读，关注关键术语、流程与案例，结合自身项目做对照。</w:t>
      </w:r>
    </w:p>
    <w:p>
      <w:pPr>
        <w:pStyle w:val="FirstParagraph"/>
      </w:pPr>
      <w:r>
        <w:rPr>
          <w:rFonts w:hint="eastAsia"/>
        </w:rPr>
        <w:t xml:space="preserve">选择合适的测试工具是高效开展数据存储测试的关键。本章介绍了各类测试工具，包括通用测试工具（如JMeter、Gatling）、HDFS专用工具（如HDFS</w:t>
      </w:r>
      <w:r>
        <w:t xml:space="preserve"> </w:t>
      </w:r>
      <w:r>
        <w:rPr>
          <w:rFonts w:hint="eastAsia"/>
        </w:rPr>
        <w:t xml:space="preserve">Shell、TestDFSIO）、数据库测试工具（如DBUnit、pgbench）、NoSQL测试工具（如Redis-Benchmark、MongoDB</w:t>
      </w:r>
      <w:r>
        <w:t xml:space="preserve"> </w:t>
      </w:r>
      <w:r>
        <w:rPr>
          <w:rFonts w:hint="eastAsia"/>
        </w:rPr>
        <w:t xml:space="preserve">Compass）和数据仓库测试工具（如Talend</w:t>
      </w:r>
      <w:r>
        <w:t xml:space="preserve"> Open</w:t>
      </w:r>
      <w:r>
        <w:t xml:space="preserve"> </w:t>
      </w:r>
      <w:r>
        <w:rPr>
          <w:rFonts w:hint="eastAsia"/>
        </w:rPr>
        <w:t xml:space="preserve">Studio、QuerySurge）。在实际测试中，需要根据测试目标和数据存储类型选择合适的工具组合。</w:t>
      </w:r>
    </w:p>
    <w:p>
      <w:pPr>
        <w:pStyle w:val="BlockText"/>
      </w:pPr>
      <w:r>
        <w:rPr>
          <w:rFonts w:hint="eastAsia"/>
        </w:rPr>
        <w:t xml:space="preserve">【章节重点难点总结】</w:t>
      </w:r>
    </w:p>
    <w:p>
      <w:pPr>
        <w:pStyle w:val="Compact"/>
        <w:numPr>
          <w:ilvl w:val="0"/>
          <w:numId w:val="2079"/>
        </w:numPr>
      </w:pPr>
      <w:r>
        <w:rPr>
          <w:rFonts w:hint="eastAsia"/>
        </w:rPr>
        <w:t xml:space="preserve">要点：Executor/Driver资源、Shuffle溢写、数据倾斜与调优</w:t>
      </w:r>
    </w:p>
    <w:p>
      <w:pPr>
        <w:pStyle w:val="Compact"/>
        <w:numPr>
          <w:ilvl w:val="0"/>
          <w:numId w:val="2079"/>
        </w:numPr>
      </w:pPr>
      <w:r>
        <w:rPr>
          <w:rFonts w:hint="eastAsia"/>
        </w:rPr>
        <w:t xml:space="preserve">难点：Structured</w:t>
      </w:r>
      <w:r>
        <w:t xml:space="preserve"> Streaming Exactly-Once </w:t>
      </w:r>
      <w:r>
        <w:rPr>
          <w:rFonts w:hint="eastAsia"/>
        </w:rPr>
        <w:t xml:space="preserve">与一致性验证</w:t>
      </w:r>
    </w:p>
    <w:p>
      <w:pPr>
        <w:pStyle w:val="BlockText"/>
      </w:pPr>
      <w:r>
        <w:rPr>
          <w:rFonts w:hint="eastAsia"/>
        </w:rPr>
        <w:t xml:space="preserve">【小结】</w:t>
      </w:r>
    </w:p>
    <w:p>
      <w:pPr>
        <w:pStyle w:val="Compact"/>
        <w:numPr>
          <w:ilvl w:val="0"/>
          <w:numId w:val="2080"/>
        </w:numPr>
      </w:pPr>
      <w:r>
        <w:rPr>
          <w:rFonts w:hint="eastAsia"/>
        </w:rPr>
        <w:t xml:space="preserve">用</w:t>
      </w:r>
      <w:r>
        <w:t xml:space="preserve"> 3~5 </w:t>
      </w:r>
      <w:r>
        <w:rPr>
          <w:rFonts w:hint="eastAsia"/>
        </w:rPr>
        <w:t xml:space="preserve">条项目化要点复盘本章内容</w:t>
      </w:r>
    </w:p>
    <w:p>
      <w:pPr>
        <w:pStyle w:val="Compact"/>
        <w:numPr>
          <w:ilvl w:val="0"/>
          <w:numId w:val="2080"/>
        </w:numPr>
      </w:pPr>
      <w:r>
        <w:rPr>
          <w:rFonts w:hint="eastAsia"/>
        </w:rPr>
        <w:t xml:space="preserve">指出易错点/反模式与纠正建议</w:t>
      </w:r>
    </w:p>
    <w:p>
      <w:pPr>
        <w:pStyle w:val="Compact"/>
        <w:numPr>
          <w:ilvl w:val="0"/>
          <w:numId w:val="2080"/>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081"/>
        </w:numPr>
      </w:pPr>
      <w:r>
        <w:rPr>
          <w:rFonts w:hint="eastAsia"/>
        </w:rPr>
        <w:t xml:space="preserve">如何识别并缓解数据倾斜？列出3种可操作手段。</w:t>
      </w:r>
    </w:p>
    <w:p>
      <w:pPr>
        <w:pStyle w:val="Compact"/>
        <w:numPr>
          <w:ilvl w:val="0"/>
          <w:numId w:val="2081"/>
        </w:numPr>
      </w:pPr>
      <w:r>
        <w:rPr>
          <w:rFonts w:hint="eastAsia"/>
        </w:rPr>
        <w:t xml:space="preserve">设计一个验证Structured</w:t>
      </w:r>
      <w:r>
        <w:t xml:space="preserve"> </w:t>
      </w:r>
      <w:r>
        <w:rPr>
          <w:rFonts w:hint="eastAsia"/>
        </w:rPr>
        <w:t xml:space="preserve">Streaming端到端幂等性的用例。</w:t>
      </w:r>
    </w:p>
    <w:p>
      <w:pPr>
        <w:pStyle w:val="FirstParagraph"/>
      </w:pPr>
    </w:p>
    <w:bookmarkStart w:id="1776" w:name="学习目标-411"/>
    <w:p>
      <w:pPr>
        <w:pStyle w:val="Heading5"/>
      </w:pPr>
      <w:r>
        <w:rPr>
          <w:rFonts w:hint="eastAsia"/>
        </w:rPr>
        <w:t xml:space="preserve">学习目标</w:t>
      </w:r>
    </w:p>
    <w:bookmarkEnd w:id="1776"/>
    <w:bookmarkStart w:id="1777" w:name="小结-411"/>
    <w:p>
      <w:pPr>
        <w:pStyle w:val="Heading5"/>
      </w:pPr>
      <w:r>
        <w:rPr>
          <w:rFonts w:hint="eastAsia"/>
        </w:rPr>
        <w:t xml:space="preserve">小结</w:t>
      </w:r>
    </w:p>
    <w:bookmarkEnd w:id="1777"/>
    <w:bookmarkStart w:id="1778" w:name="练习-411"/>
    <w:p>
      <w:pPr>
        <w:pStyle w:val="Heading5"/>
      </w:pPr>
      <w:r>
        <w:rPr>
          <w:rFonts w:hint="eastAsia"/>
        </w:rPr>
        <w:t xml:space="preserve">练习</w:t>
      </w:r>
    </w:p>
    <w:bookmarkEnd w:id="1778"/>
    <w:bookmarkEnd w:id="1779"/>
    <w:bookmarkStart w:id="1780" w:name="X8f3d66c35661c777c02bddf194fc64f0c10e95a"/>
    <w:p>
      <w:pPr>
        <w:pStyle w:val="Heading4"/>
      </w:pPr>
      <w:r>
        <w:t xml:space="preserve">4.8.5 </w:t>
      </w:r>
      <w:r>
        <w:rPr>
          <w:rFonts w:hint="eastAsia"/>
        </w:rPr>
        <w:t xml:space="preserve">数据存储测试的最佳实践</w:t>
      </w:r>
    </w:p>
    <w:p>
      <w:pPr>
        <w:pStyle w:val="BlockText"/>
      </w:pPr>
      <w:r>
        <w:rPr>
          <w:rFonts w:hint="eastAsia"/>
        </w:rPr>
        <w:t xml:space="preserve">【阅读提示】本节聚焦：4.8.5</w:t>
      </w:r>
      <w:r>
        <w:t xml:space="preserve"> </w:t>
      </w:r>
      <w:r>
        <w:rPr>
          <w:rFonts w:hint="eastAsia"/>
        </w:rPr>
        <w:t xml:space="preserve">数据存储测试的最佳实践。建议先看结构，再带着问题阅读，关注关键术语、流程与案例，结合自身项目做对照。</w:t>
      </w:r>
    </w:p>
    <w:p>
      <w:pPr>
        <w:pStyle w:val="FirstParagraph"/>
      </w:pPr>
      <w:r>
        <w:rPr>
          <w:rFonts w:hint="eastAsia"/>
        </w:rPr>
        <w:t xml:space="preserve">基于本章的学习，我们总结了数据存储测试的最佳实践：</w:t>
      </w:r>
    </w:p>
    <w:p>
      <w:pPr>
        <w:numPr>
          <w:ilvl w:val="0"/>
          <w:numId w:val="2082"/>
        </w:numPr>
      </w:pPr>
      <w:r>
        <w:rPr>
          <w:rFonts w:hint="eastAsia"/>
          <w:b/>
          <w:bCs/>
        </w:rPr>
        <w:t xml:space="preserve">制定全面的测试策略</w:t>
      </w:r>
      <w:r>
        <w:rPr>
          <w:rFonts w:hint="eastAsia"/>
        </w:rPr>
        <w:t xml:space="preserve">：根据业务需求和系统特点，制定覆盖功能、性能、可靠性和数据质量的测试策略。</w:t>
      </w:r>
    </w:p>
    <w:p>
      <w:pPr>
        <w:numPr>
          <w:ilvl w:val="0"/>
          <w:numId w:val="2082"/>
        </w:numPr>
      </w:pPr>
      <w:r>
        <w:rPr>
          <w:rFonts w:hint="eastAsia"/>
          <w:b/>
          <w:bCs/>
        </w:rPr>
        <w:t xml:space="preserve">建立自动化测试框架</w:t>
      </w:r>
      <w:r>
        <w:rPr>
          <w:rFonts w:hint="eastAsia"/>
        </w:rPr>
        <w:t xml:space="preserve">：采用自动化测试工具和框架，提高测试效率和一致性，支持持续集成和持续测试。</w:t>
      </w:r>
    </w:p>
    <w:p>
      <w:pPr>
        <w:numPr>
          <w:ilvl w:val="0"/>
          <w:numId w:val="2082"/>
        </w:numPr>
      </w:pPr>
      <w:r>
        <w:rPr>
          <w:rFonts w:hint="eastAsia"/>
          <w:b/>
          <w:bCs/>
        </w:rPr>
        <w:t xml:space="preserve">模拟真实业务场景</w:t>
      </w:r>
      <w:r>
        <w:rPr>
          <w:rFonts w:hint="eastAsia"/>
        </w:rPr>
        <w:t xml:space="preserve">：设计符合实际业务场景的测试用例和数据，确保测试结果的有效性和相关性。</w:t>
      </w:r>
    </w:p>
    <w:p>
      <w:pPr>
        <w:numPr>
          <w:ilvl w:val="0"/>
          <w:numId w:val="2082"/>
        </w:numPr>
      </w:pPr>
      <w:r>
        <w:rPr>
          <w:rFonts w:hint="eastAsia"/>
          <w:b/>
          <w:bCs/>
        </w:rPr>
        <w:t xml:space="preserve">关注性能优化和瓶颈识别</w:t>
      </w:r>
      <w:r>
        <w:rPr>
          <w:rFonts w:hint="eastAsia"/>
        </w:rPr>
        <w:t xml:space="preserve">：通过性能测试识别系统瓶颈，指导性能优化工作，提高系统的整体性能。</w:t>
      </w:r>
    </w:p>
    <w:p>
      <w:pPr>
        <w:numPr>
          <w:ilvl w:val="0"/>
          <w:numId w:val="2082"/>
        </w:numPr>
      </w:pPr>
      <w:r>
        <w:rPr>
          <w:rFonts w:hint="eastAsia"/>
          <w:b/>
          <w:bCs/>
        </w:rPr>
        <w:t xml:space="preserve">持续监控和改进</w:t>
      </w:r>
      <w:r>
        <w:rPr>
          <w:rFonts w:hint="eastAsia"/>
        </w:rPr>
        <w:t xml:space="preserve">：建立持续监控机制，及时发现和解决数据存储问题，不断改进测试策略和方法。</w:t>
      </w:r>
    </w:p>
    <w:p>
      <w:pPr>
        <w:pStyle w:val="FirstParagraph"/>
      </w:pPr>
      <w:r>
        <w:rPr>
          <w:rFonts w:hint="eastAsia"/>
        </w:rPr>
        <w:t xml:space="preserve">通过系统学习和实践这些数据存储测试技术和方法，我们能够全面评估和验证数据存储系统的质量和可靠性，为大数据应用提供坚实的基础。随着大数据技术的不断发展，数据存储测试也将面临新的挑战和机遇，需要我们不断学习和创新，提高测试能力和水平。</w:t>
      </w:r>
    </w:p>
    <w:p>
      <w:pPr>
        <w:pStyle w:val="BlockText"/>
      </w:pPr>
      <w:r>
        <w:rPr>
          <w:rFonts w:hint="eastAsia"/>
        </w:rPr>
        <w:t xml:space="preserve">【章节重点难点总结】</w:t>
      </w:r>
    </w:p>
    <w:p>
      <w:pPr>
        <w:pStyle w:val="Compact"/>
        <w:numPr>
          <w:ilvl w:val="0"/>
          <w:numId w:val="2083"/>
        </w:numPr>
      </w:pPr>
      <w:r>
        <w:rPr>
          <w:rFonts w:hint="eastAsia"/>
        </w:rPr>
        <w:t xml:space="preserve">本节要点：梳理关键概念、流程与方法；明确输入输出与成功标准</w:t>
      </w:r>
    </w:p>
    <w:p>
      <w:pPr>
        <w:pStyle w:val="Compact"/>
        <w:numPr>
          <w:ilvl w:val="0"/>
          <w:numId w:val="208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084"/>
        </w:numPr>
      </w:pPr>
      <w:r>
        <w:rPr>
          <w:rFonts w:hint="eastAsia"/>
        </w:rPr>
        <w:t xml:space="preserve">结合你的项目，描述本节主题的一个实践场景，并给出验证要点。</w:t>
      </w:r>
    </w:p>
    <w:p>
      <w:pPr>
        <w:pStyle w:val="Compact"/>
        <w:numPr>
          <w:ilvl w:val="0"/>
          <w:numId w:val="2084"/>
        </w:numPr>
      </w:pPr>
      <w:r>
        <w:rPr>
          <w:rFonts w:hint="eastAsia"/>
        </w:rPr>
        <w:t xml:space="preserve">列出2-3个风险点/常见陷阱，并给出可操作的规避建议。</w:t>
      </w:r>
    </w:p>
    <w:bookmarkEnd w:id="1780"/>
    <w:bookmarkEnd w:id="1781"/>
    <w:bookmarkStart w:id="1782" w:name="学习目标-412"/>
    <w:p>
      <w:pPr>
        <w:pStyle w:val="Heading3"/>
      </w:pPr>
      <w:r>
        <w:rPr>
          <w:rFonts w:hint="eastAsia"/>
        </w:rPr>
        <w:t xml:space="preserve">学习目标</w:t>
      </w:r>
    </w:p>
    <w:bookmarkEnd w:id="1782"/>
    <w:bookmarkStart w:id="1783" w:name="小结-412"/>
    <w:p>
      <w:pPr>
        <w:pStyle w:val="Heading3"/>
      </w:pPr>
      <w:r>
        <w:rPr>
          <w:rFonts w:hint="eastAsia"/>
        </w:rPr>
        <w:t xml:space="preserve">小结</w:t>
      </w:r>
    </w:p>
    <w:bookmarkEnd w:id="1783"/>
    <w:bookmarkStart w:id="1790" w:name="练习-412"/>
    <w:p>
      <w:pPr>
        <w:pStyle w:val="Heading3"/>
      </w:pPr>
      <w:r>
        <w:rPr>
          <w:rFonts w:hint="eastAsia"/>
        </w:rPr>
        <w:t xml:space="preserve">练习</w:t>
      </w:r>
    </w:p>
    <w:bookmarkStart w:id="1784" w:name="学习目标-413"/>
    <w:p>
      <w:pPr>
        <w:pStyle w:val="Heading4"/>
      </w:pPr>
      <w:r>
        <w:rPr>
          <w:rFonts w:hint="eastAsia"/>
        </w:rPr>
        <w:t xml:space="preserve">学习目标</w:t>
      </w:r>
    </w:p>
    <w:bookmarkEnd w:id="1784"/>
    <w:bookmarkStart w:id="1785" w:name="小结-413"/>
    <w:p>
      <w:pPr>
        <w:pStyle w:val="Heading4"/>
      </w:pPr>
      <w:r>
        <w:rPr>
          <w:rFonts w:hint="eastAsia"/>
        </w:rPr>
        <w:t xml:space="preserve">小结</w:t>
      </w:r>
    </w:p>
    <w:bookmarkEnd w:id="1785"/>
    <w:bookmarkStart w:id="1789" w:name="练习-413"/>
    <w:p>
      <w:pPr>
        <w:pStyle w:val="Heading4"/>
      </w:pPr>
      <w:r>
        <w:rPr>
          <w:rFonts w:hint="eastAsia"/>
        </w:rPr>
        <w:t xml:space="preserve">练习</w:t>
      </w:r>
    </w:p>
    <w:bookmarkStart w:id="1786" w:name="学习目标-414"/>
    <w:p>
      <w:pPr>
        <w:pStyle w:val="Heading5"/>
      </w:pPr>
      <w:r>
        <w:rPr>
          <w:rFonts w:hint="eastAsia"/>
        </w:rPr>
        <w:t xml:space="preserve">学习目标</w:t>
      </w:r>
    </w:p>
    <w:bookmarkEnd w:id="1786"/>
    <w:bookmarkStart w:id="1787" w:name="小结-414"/>
    <w:p>
      <w:pPr>
        <w:pStyle w:val="Heading5"/>
      </w:pPr>
      <w:r>
        <w:rPr>
          <w:rFonts w:hint="eastAsia"/>
        </w:rPr>
        <w:t xml:space="preserve">小结</w:t>
      </w:r>
    </w:p>
    <w:bookmarkEnd w:id="1787"/>
    <w:bookmarkStart w:id="1788" w:name="练习-414"/>
    <w:p>
      <w:pPr>
        <w:pStyle w:val="Heading5"/>
      </w:pPr>
      <w:r>
        <w:rPr>
          <w:rFonts w:hint="eastAsia"/>
        </w:rPr>
        <w:t xml:space="preserve">练习</w:t>
      </w:r>
    </w:p>
    <w:bookmarkEnd w:id="1788"/>
    <w:bookmarkEnd w:id="1789"/>
    <w:bookmarkEnd w:id="1790"/>
    <w:bookmarkEnd w:id="1791"/>
    <w:bookmarkStart w:id="1924" w:name="第5章-数据处理测试进阶-1"/>
    <w:p>
      <w:pPr>
        <w:pStyle w:val="Heading2"/>
      </w:pPr>
      <w:r>
        <w:rPr>
          <w:rFonts w:hint="eastAsia"/>
        </w:rPr>
        <w:t xml:space="preserve">第5章</w:t>
      </w:r>
      <w:r>
        <w:t xml:space="preserve"> </w:t>
      </w:r>
      <w:r>
        <w:rPr>
          <w:rFonts w:hint="eastAsia"/>
        </w:rPr>
        <w:t xml:space="preserve">数据处理测试【进阶】</w:t>
      </w:r>
    </w:p>
    <w:p>
      <w:pPr>
        <w:pStyle w:val="BlockText"/>
      </w:pPr>
      <w:r>
        <w:rPr>
          <w:rFonts w:hint="eastAsia"/>
        </w:rPr>
        <w:t xml:space="preserve">【阅读提示】本篇聚焦：第5章</w:t>
      </w:r>
      <w:r>
        <w:t xml:space="preserve"> </w:t>
      </w:r>
      <w:r>
        <w:rPr>
          <w:rFonts w:hint="eastAsia"/>
        </w:rPr>
        <w:t xml:space="preserve">数据处理测试【进阶】</w:t>
      </w:r>
      <w:r>
        <w:t xml:space="preserve"> </w:t>
      </w:r>
      <w:r>
        <w:rPr>
          <w:rFonts w:hint="eastAsia"/>
        </w:rPr>
        <w:t xml:space="preserve">。建议先看结构，再带着问题阅读，关注关键术语、流程与案例，结合自身项目做对照。</w:t>
      </w:r>
    </w:p>
    <w:p>
      <w:pPr>
        <w:pStyle w:val="FirstParagraph"/>
      </w:pPr>
    </w:p>
    <w:bookmarkStart w:id="1807" w:name="X143db98c2d91957d0e25b2d21c7057aeec73279"/>
    <w:p>
      <w:pPr>
        <w:pStyle w:val="Heading3"/>
      </w:pPr>
      <w:r>
        <w:t xml:space="preserve">5.1 </w:t>
      </w:r>
      <w:r>
        <w:rPr>
          <w:rFonts w:hint="eastAsia"/>
        </w:rPr>
        <w:t xml:space="preserve">概述</w:t>
      </w:r>
    </w:p>
    <w:p>
      <w:pPr>
        <w:pStyle w:val="BlockText"/>
      </w:pPr>
      <w:r>
        <w:rPr>
          <w:rFonts w:hint="eastAsia"/>
        </w:rPr>
        <w:t xml:space="preserve">【先修知识】</w:t>
      </w:r>
    </w:p>
    <w:p>
      <w:pPr>
        <w:pStyle w:val="Compact"/>
        <w:numPr>
          <w:ilvl w:val="0"/>
          <w:numId w:val="2085"/>
        </w:numPr>
      </w:pPr>
      <w:r>
        <w:rPr>
          <w:rFonts w:hint="eastAsia"/>
        </w:rPr>
        <w:t xml:space="preserve">基础：Linux/网络/SQL/一种脚本语言（如</w:t>
      </w:r>
      <w:r>
        <w:t xml:space="preserve"> </w:t>
      </w:r>
      <w:r>
        <w:rPr>
          <w:rFonts w:hint="eastAsia"/>
        </w:rPr>
        <w:t xml:space="preserve">Python）</w:t>
      </w:r>
    </w:p>
    <w:p>
      <w:pPr>
        <w:pStyle w:val="Compact"/>
        <w:numPr>
          <w:ilvl w:val="0"/>
          <w:numId w:val="2085"/>
        </w:numPr>
      </w:pPr>
      <w:r>
        <w:rPr>
          <w:rFonts w:hint="eastAsia"/>
        </w:rPr>
        <w:t xml:space="preserve">大数据入门：分布式/存储与计算分离/批流概念</w:t>
      </w:r>
    </w:p>
    <w:p>
      <w:pPr>
        <w:pStyle w:val="Compact"/>
        <w:numPr>
          <w:ilvl w:val="0"/>
          <w:numId w:val="208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08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086"/>
        </w:numPr>
      </w:pPr>
      <w:r>
        <w:rPr>
          <w:rFonts w:hint="eastAsia"/>
        </w:rPr>
        <w:t xml:space="preserve">能完成</w:t>
      </w:r>
      <w:r>
        <w:t xml:space="preserve"> 1 </w:t>
      </w:r>
      <w:r>
        <w:rPr>
          <w:rFonts w:hint="eastAsia"/>
        </w:rPr>
        <w:t xml:space="preserve">个与本章紧密相关的动手实践</w:t>
      </w:r>
    </w:p>
    <w:p>
      <w:pPr>
        <w:pStyle w:val="Compact"/>
        <w:numPr>
          <w:ilvl w:val="0"/>
          <w:numId w:val="208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087"/>
        </w:numPr>
      </w:pPr>
      <w:r>
        <w:rPr>
          <w:rFonts w:hint="eastAsia"/>
        </w:rPr>
        <w:t xml:space="preserve">请补充本章关键术语及中英对照（参考术语表）</w:t>
      </w:r>
    </w:p>
    <w:p>
      <w:pPr>
        <w:pStyle w:val="BlockText"/>
      </w:pPr>
      <w:r>
        <w:rPr>
          <w:rFonts w:hint="eastAsia"/>
        </w:rPr>
        <w:t xml:space="preserve">【阅读提示】本章聚焦：5.1</w:t>
      </w:r>
      <w:r>
        <w:t xml:space="preserve"> </w:t>
      </w:r>
      <w:r>
        <w:rPr>
          <w:rFonts w:hint="eastAsia"/>
        </w:rPr>
        <w:t xml:space="preserve">概述</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处理是大数据系统的核心功能之一，涉及批处理、流处理、机器学习等多种技术。本章将深入探讨数据处理测试的方法、技术和最佳实践，帮助测试人员全面验证数据处理系统的功能正确性、性能效率和可靠性。</w:t>
      </w:r>
    </w:p>
    <w:p>
      <w:pPr>
        <w:pStyle w:val="BodyText"/>
      </w:pPr>
    </w:p>
    <w:bookmarkStart w:id="1795" w:name="Xaf228c421b00140faeb0121ff6499fe76d1a3e0"/>
    <w:p>
      <w:pPr>
        <w:pStyle w:val="Heading4"/>
      </w:pPr>
      <w:r>
        <w:t xml:space="preserve">5.1.1 </w:t>
      </w:r>
      <w:r>
        <w:rPr>
          <w:rFonts w:hint="eastAsia"/>
        </w:rPr>
        <w:t xml:space="preserve">数据处理测试目标</w:t>
      </w:r>
    </w:p>
    <w:p>
      <w:pPr>
        <w:pStyle w:val="BlockText"/>
      </w:pPr>
      <w:r>
        <w:rPr>
          <w:rFonts w:hint="eastAsia"/>
        </w:rPr>
        <w:t xml:space="preserve">【阅读提示】本节聚焦：5.1.1</w:t>
      </w:r>
      <w:r>
        <w:t xml:space="preserve"> </w:t>
      </w:r>
      <w:r>
        <w:rPr>
          <w:rFonts w:hint="eastAsia"/>
        </w:rPr>
        <w:t xml:space="preserve">数据处理测试目标</w:t>
      </w:r>
      <w:r>
        <w:t xml:space="preserve"> </w:t>
      </w:r>
      <w:r>
        <w:rPr>
          <w:rFonts w:hint="eastAsia"/>
        </w:rPr>
        <w:t xml:space="preserve">。建议先看结构，再带着问题阅读，关注关键术语、流程与案例，结合自身项目做对照。</w:t>
      </w:r>
    </w:p>
    <w:p>
      <w:pPr>
        <w:numPr>
          <w:ilvl w:val="0"/>
          <w:numId w:val="2088"/>
        </w:numPr>
      </w:pPr>
      <w:r>
        <w:rPr>
          <w:rFonts w:hint="eastAsia"/>
          <w:b/>
          <w:bCs/>
        </w:rPr>
        <w:t xml:space="preserve">功能正确性验证</w:t>
      </w:r>
      <w:r>
        <w:rPr>
          <w:rFonts w:hint="eastAsia"/>
        </w:rPr>
        <w:t xml:space="preserve">：确保数据处理逻辑正确实现业务需求，包括数据转换、聚合、清洗等操作的准确性。</w:t>
      </w:r>
    </w:p>
    <w:p>
      <w:pPr>
        <w:numPr>
          <w:ilvl w:val="0"/>
          <w:numId w:val="2088"/>
        </w:numPr>
      </w:pPr>
      <w:r>
        <w:rPr>
          <w:rFonts w:hint="eastAsia"/>
          <w:b/>
          <w:bCs/>
        </w:rPr>
        <w:t xml:space="preserve">性能优化</w:t>
      </w:r>
      <w:r>
        <w:rPr>
          <w:rFonts w:hint="eastAsia"/>
        </w:rPr>
        <w:t xml:space="preserve">：验证系统在各种负载下的性能表现，包括吞吐量、延迟、资源利用率等指标。</w:t>
      </w:r>
    </w:p>
    <w:p>
      <w:pPr>
        <w:numPr>
          <w:ilvl w:val="0"/>
          <w:numId w:val="2088"/>
        </w:numPr>
      </w:pPr>
      <w:r>
        <w:rPr>
          <w:rFonts w:hint="eastAsia"/>
          <w:b/>
          <w:bCs/>
        </w:rPr>
        <w:t xml:space="preserve">可靠性保障</w:t>
      </w:r>
      <w:r>
        <w:rPr>
          <w:rFonts w:hint="eastAsia"/>
        </w:rPr>
        <w:t xml:space="preserve">：测试系统在故障情况下的稳定性和自愈能力，确保数据处理的连续性。</w:t>
      </w:r>
    </w:p>
    <w:p>
      <w:pPr>
        <w:numPr>
          <w:ilvl w:val="0"/>
          <w:numId w:val="2088"/>
        </w:numPr>
      </w:pPr>
      <w:r>
        <w:rPr>
          <w:rFonts w:hint="eastAsia"/>
          <w:b/>
          <w:bCs/>
        </w:rPr>
        <w:t xml:space="preserve">扩展性评估</w:t>
      </w:r>
      <w:r>
        <w:rPr>
          <w:rFonts w:hint="eastAsia"/>
        </w:rPr>
        <w:t xml:space="preserve">：验证系统随数据量增长的扩展能力，包括水平扩展和垂直扩展的效果。</w:t>
      </w:r>
    </w:p>
    <w:p>
      <w:pPr>
        <w:numPr>
          <w:ilvl w:val="0"/>
          <w:numId w:val="2088"/>
        </w:numPr>
      </w:pPr>
      <w:r>
        <w:rPr>
          <w:rFonts w:hint="eastAsia"/>
          <w:b/>
          <w:bCs/>
        </w:rPr>
        <w:t xml:space="preserve">资源利用效率</w:t>
      </w:r>
      <w:r>
        <w:rPr>
          <w:rFonts w:hint="eastAsia"/>
        </w:rPr>
        <w:t xml:space="preserve">：监控和优化计算、存储、网络等资源利用，提高系统性价比。</w:t>
      </w:r>
    </w:p>
    <w:p>
      <w:pPr>
        <w:numPr>
          <w:ilvl w:val="0"/>
          <w:numId w:val="2088"/>
        </w:numPr>
      </w:pPr>
      <w:r>
        <w:rPr>
          <w:rFonts w:hint="eastAsia"/>
          <w:b/>
          <w:bCs/>
        </w:rPr>
        <w:t xml:space="preserve">端到端流程验证</w:t>
      </w:r>
      <w:r>
        <w:rPr>
          <w:rFonts w:hint="eastAsia"/>
        </w:rPr>
        <w:t xml:space="preserve">：确保完整数据处理流程的正确性，从数据输入到结果输出的全链路测试。</w:t>
      </w:r>
    </w:p>
    <w:p>
      <w:pPr>
        <w:pStyle w:val="BlockText"/>
      </w:pPr>
      <w:r>
        <w:rPr>
          <w:rFonts w:hint="eastAsia"/>
        </w:rPr>
        <w:t xml:space="preserve">【章节重点难点总结】</w:t>
      </w:r>
    </w:p>
    <w:p>
      <w:pPr>
        <w:pStyle w:val="Compact"/>
        <w:numPr>
          <w:ilvl w:val="0"/>
          <w:numId w:val="2089"/>
        </w:numPr>
      </w:pPr>
      <w:r>
        <w:rPr>
          <w:rFonts w:hint="eastAsia"/>
        </w:rPr>
        <w:t xml:space="preserve">本节要点：梳理关键概念、流程与方法；明确输入输出与成功标准</w:t>
      </w:r>
    </w:p>
    <w:p>
      <w:pPr>
        <w:pStyle w:val="Compact"/>
        <w:numPr>
          <w:ilvl w:val="0"/>
          <w:numId w:val="208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090"/>
        </w:numPr>
      </w:pPr>
      <w:r>
        <w:rPr>
          <w:rFonts w:hint="eastAsia"/>
        </w:rPr>
        <w:t xml:space="preserve">结合你的项目，描述本节主题的一个实践场景，并给出验证要点。</w:t>
      </w:r>
    </w:p>
    <w:p>
      <w:pPr>
        <w:pStyle w:val="Compact"/>
        <w:numPr>
          <w:ilvl w:val="0"/>
          <w:numId w:val="2090"/>
        </w:numPr>
      </w:pPr>
      <w:r>
        <w:rPr>
          <w:rFonts w:hint="eastAsia"/>
        </w:rPr>
        <w:t xml:space="preserve">列出2-3个风险点/常见陷阱，并给出可操作的规避建议。</w:t>
      </w:r>
    </w:p>
    <w:p>
      <w:pPr>
        <w:pStyle w:val="FirstParagraph"/>
      </w:pPr>
    </w:p>
    <w:bookmarkStart w:id="1792" w:name="学习目标-415"/>
    <w:p>
      <w:pPr>
        <w:pStyle w:val="Heading5"/>
      </w:pPr>
      <w:r>
        <w:rPr>
          <w:rFonts w:hint="eastAsia"/>
        </w:rPr>
        <w:t xml:space="preserve">学习目标</w:t>
      </w:r>
    </w:p>
    <w:bookmarkEnd w:id="1792"/>
    <w:bookmarkStart w:id="1793" w:name="小结-415"/>
    <w:p>
      <w:pPr>
        <w:pStyle w:val="Heading5"/>
      </w:pPr>
      <w:r>
        <w:rPr>
          <w:rFonts w:hint="eastAsia"/>
        </w:rPr>
        <w:t xml:space="preserve">小结</w:t>
      </w:r>
    </w:p>
    <w:bookmarkEnd w:id="1793"/>
    <w:bookmarkStart w:id="1794" w:name="练习-415"/>
    <w:p>
      <w:pPr>
        <w:pStyle w:val="Heading5"/>
      </w:pPr>
      <w:r>
        <w:rPr>
          <w:rFonts w:hint="eastAsia"/>
        </w:rPr>
        <w:t xml:space="preserve">练习</w:t>
      </w:r>
    </w:p>
    <w:bookmarkEnd w:id="1794"/>
    <w:bookmarkEnd w:id="1795"/>
    <w:bookmarkStart w:id="1799" w:name="X2d03f0f7ca0f64229a24fd29a9245ffaa6fb983"/>
    <w:p>
      <w:pPr>
        <w:pStyle w:val="Heading4"/>
      </w:pPr>
      <w:r>
        <w:t xml:space="preserve">5.1.2 </w:t>
      </w:r>
      <w:r>
        <w:rPr>
          <w:rFonts w:hint="eastAsia"/>
        </w:rPr>
        <w:t xml:space="preserve">处理逻辑复杂度</w:t>
      </w:r>
    </w:p>
    <w:p>
      <w:pPr>
        <w:pStyle w:val="BlockText"/>
      </w:pPr>
      <w:r>
        <w:rPr>
          <w:rFonts w:hint="eastAsia"/>
        </w:rPr>
        <w:t xml:space="preserve">【阅读提示】本节聚焦：5.1.2</w:t>
      </w:r>
      <w:r>
        <w:t xml:space="preserve"> </w:t>
      </w:r>
      <w:r>
        <w:rPr>
          <w:rFonts w:hint="eastAsia"/>
        </w:rPr>
        <w:t xml:space="preserve">处理逻辑复杂度</w:t>
      </w:r>
      <w:r>
        <w:t xml:space="preserve"> </w:t>
      </w:r>
      <w:r>
        <w:rPr>
          <w:rFonts w:hint="eastAsia"/>
        </w:rPr>
        <w:t xml:space="preserve">。建议先看结构，再带着问题阅读，关注关键术语、流程与案例，结合自身项目做对照。</w:t>
      </w:r>
    </w:p>
    <w:p>
      <w:pPr>
        <w:numPr>
          <w:ilvl w:val="0"/>
          <w:numId w:val="2091"/>
        </w:numPr>
      </w:pPr>
      <w:r>
        <w:rPr>
          <w:rFonts w:hint="eastAsia"/>
          <w:b/>
          <w:bCs/>
        </w:rPr>
        <w:t xml:space="preserve">业务规则复杂性</w:t>
      </w:r>
      <w:r>
        <w:rPr>
          <w:rFonts w:hint="eastAsia"/>
        </w:rPr>
        <w:t xml:space="preserve">：多维度业务规则的正确实现，涉及条件判断、规则组合等复杂逻辑。</w:t>
      </w:r>
    </w:p>
    <w:p>
      <w:pPr>
        <w:numPr>
          <w:ilvl w:val="0"/>
          <w:numId w:val="2091"/>
        </w:numPr>
      </w:pPr>
      <w:r>
        <w:rPr>
          <w:rFonts w:hint="eastAsia"/>
          <w:b/>
          <w:bCs/>
        </w:rPr>
        <w:t xml:space="preserve">数据依赖关系</w:t>
      </w:r>
      <w:r>
        <w:rPr>
          <w:rFonts w:hint="eastAsia"/>
        </w:rPr>
        <w:t xml:space="preserve">：复杂数据依赖和引用关系，如父子表关系、外键约束等。</w:t>
      </w:r>
    </w:p>
    <w:p>
      <w:pPr>
        <w:numPr>
          <w:ilvl w:val="0"/>
          <w:numId w:val="2091"/>
        </w:numPr>
      </w:pPr>
      <w:r>
        <w:rPr>
          <w:rFonts w:hint="eastAsia"/>
          <w:b/>
          <w:bCs/>
        </w:rPr>
        <w:t xml:space="preserve">算法复杂度</w:t>
      </w:r>
      <w:r>
        <w:rPr>
          <w:rFonts w:hint="eastAsia"/>
        </w:rPr>
        <w:t xml:space="preserve">：涉及复杂算法的处理逻辑，如图算法、机器学习算法等。</w:t>
      </w:r>
    </w:p>
    <w:p>
      <w:pPr>
        <w:numPr>
          <w:ilvl w:val="0"/>
          <w:numId w:val="2091"/>
        </w:numPr>
      </w:pPr>
      <w:r>
        <w:rPr>
          <w:rFonts w:hint="eastAsia"/>
          <w:b/>
          <w:bCs/>
        </w:rPr>
        <w:t xml:space="preserve">异常处理复杂度</w:t>
      </w:r>
      <w:r>
        <w:rPr>
          <w:rFonts w:hint="eastAsia"/>
        </w:rPr>
        <w:t xml:space="preserve">：各种边界情况和异常处理，如空值、极值、格式错误等。</w:t>
      </w:r>
    </w:p>
    <w:p>
      <w:pPr>
        <w:numPr>
          <w:ilvl w:val="0"/>
          <w:numId w:val="2091"/>
        </w:numPr>
      </w:pPr>
      <w:r>
        <w:rPr>
          <w:rFonts w:hint="eastAsia"/>
          <w:b/>
          <w:bCs/>
        </w:rPr>
        <w:t xml:space="preserve">分布式一致性</w:t>
      </w:r>
      <w:r>
        <w:rPr>
          <w:rFonts w:hint="eastAsia"/>
        </w:rPr>
        <w:t xml:space="preserve">：分布式环境下的数据一致性挑战，包括最终一致性、强一致性等不同场景。</w:t>
      </w:r>
    </w:p>
    <w:p>
      <w:pPr>
        <w:numPr>
          <w:ilvl w:val="0"/>
          <w:numId w:val="2091"/>
        </w:numPr>
      </w:pPr>
      <w:r>
        <w:rPr>
          <w:rFonts w:hint="eastAsia"/>
          <w:b/>
          <w:bCs/>
        </w:rPr>
        <w:t xml:space="preserve">实时性要求</w:t>
      </w:r>
      <w:r>
        <w:rPr>
          <w:rFonts w:hint="eastAsia"/>
        </w:rPr>
        <w:t xml:space="preserve">：不同实时性要求下的处理策略，从毫秒级到分钟级的延迟要求。</w:t>
      </w:r>
    </w:p>
    <w:p>
      <w:pPr>
        <w:pStyle w:val="BlockText"/>
      </w:pPr>
      <w:r>
        <w:rPr>
          <w:rFonts w:hint="eastAsia"/>
        </w:rPr>
        <w:t xml:space="preserve">【章节重点难点总结】</w:t>
      </w:r>
    </w:p>
    <w:p>
      <w:pPr>
        <w:pStyle w:val="Compact"/>
        <w:numPr>
          <w:ilvl w:val="0"/>
          <w:numId w:val="2092"/>
        </w:numPr>
      </w:pPr>
      <w:r>
        <w:rPr>
          <w:rFonts w:hint="eastAsia"/>
        </w:rPr>
        <w:t xml:space="preserve">本节要点：梳理关键概念、流程与方法；明确输入输出与成功标准</w:t>
      </w:r>
    </w:p>
    <w:p>
      <w:pPr>
        <w:pStyle w:val="Compact"/>
        <w:numPr>
          <w:ilvl w:val="0"/>
          <w:numId w:val="2092"/>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093"/>
        </w:numPr>
      </w:pPr>
      <w:r>
        <w:rPr>
          <w:rFonts w:hint="eastAsia"/>
        </w:rPr>
        <w:t xml:space="preserve">用</w:t>
      </w:r>
      <w:r>
        <w:t xml:space="preserve"> 3~5 </w:t>
      </w:r>
      <w:r>
        <w:rPr>
          <w:rFonts w:hint="eastAsia"/>
        </w:rPr>
        <w:t xml:space="preserve">条项目化要点复盘本章内容</w:t>
      </w:r>
    </w:p>
    <w:p>
      <w:pPr>
        <w:pStyle w:val="Compact"/>
        <w:numPr>
          <w:ilvl w:val="0"/>
          <w:numId w:val="2093"/>
        </w:numPr>
      </w:pPr>
      <w:r>
        <w:rPr>
          <w:rFonts w:hint="eastAsia"/>
        </w:rPr>
        <w:t xml:space="preserve">指出易错点/反模式与纠正建议</w:t>
      </w:r>
    </w:p>
    <w:p>
      <w:pPr>
        <w:pStyle w:val="Compact"/>
        <w:numPr>
          <w:ilvl w:val="0"/>
          <w:numId w:val="2093"/>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094"/>
        </w:numPr>
      </w:pPr>
      <w:r>
        <w:rPr>
          <w:rFonts w:hint="eastAsia"/>
        </w:rPr>
        <w:t xml:space="preserve">结合你的项目，描述本节主题的一个实践场景，并给出验证要点。</w:t>
      </w:r>
    </w:p>
    <w:p>
      <w:pPr>
        <w:pStyle w:val="Compact"/>
        <w:numPr>
          <w:ilvl w:val="0"/>
          <w:numId w:val="2094"/>
        </w:numPr>
      </w:pPr>
      <w:r>
        <w:rPr>
          <w:rFonts w:hint="eastAsia"/>
        </w:rPr>
        <w:t xml:space="preserve">列出2-3个风险点/常见陷阱，并给出可操作的规避建议。</w:t>
      </w:r>
    </w:p>
    <w:p>
      <w:pPr>
        <w:pStyle w:val="FirstParagraph"/>
      </w:pPr>
    </w:p>
    <w:bookmarkStart w:id="1796" w:name="学习目标-416"/>
    <w:p>
      <w:pPr>
        <w:pStyle w:val="Heading5"/>
      </w:pPr>
      <w:r>
        <w:rPr>
          <w:rFonts w:hint="eastAsia"/>
        </w:rPr>
        <w:t xml:space="preserve">学习目标</w:t>
      </w:r>
    </w:p>
    <w:bookmarkEnd w:id="1796"/>
    <w:bookmarkStart w:id="1797" w:name="小结-416"/>
    <w:p>
      <w:pPr>
        <w:pStyle w:val="Heading5"/>
      </w:pPr>
      <w:r>
        <w:rPr>
          <w:rFonts w:hint="eastAsia"/>
        </w:rPr>
        <w:t xml:space="preserve">小结</w:t>
      </w:r>
    </w:p>
    <w:bookmarkEnd w:id="1797"/>
    <w:bookmarkStart w:id="1798" w:name="练习-416"/>
    <w:p>
      <w:pPr>
        <w:pStyle w:val="Heading5"/>
      </w:pPr>
      <w:r>
        <w:rPr>
          <w:rFonts w:hint="eastAsia"/>
        </w:rPr>
        <w:t xml:space="preserve">练习</w:t>
      </w:r>
    </w:p>
    <w:bookmarkEnd w:id="1798"/>
    <w:bookmarkEnd w:id="1799"/>
    <w:bookmarkStart w:id="1800" w:name="X0d210464a2714abbd47c7590d0671f380432ded"/>
    <w:p>
      <w:pPr>
        <w:pStyle w:val="Heading4"/>
      </w:pPr>
      <w:r>
        <w:t xml:space="preserve">5.1.3 </w:t>
      </w:r>
      <w:r>
        <w:rPr>
          <w:rFonts w:hint="eastAsia"/>
        </w:rPr>
        <w:t xml:space="preserve">分布式处理挑战</w:t>
      </w:r>
    </w:p>
    <w:p>
      <w:pPr>
        <w:pStyle w:val="BlockText"/>
      </w:pPr>
      <w:r>
        <w:rPr>
          <w:rFonts w:hint="eastAsia"/>
        </w:rPr>
        <w:t xml:space="preserve">【阅读提示】本节聚焦：5.1.3</w:t>
      </w:r>
      <w:r>
        <w:t xml:space="preserve"> </w:t>
      </w:r>
      <w:r>
        <w:rPr>
          <w:rFonts w:hint="eastAsia"/>
        </w:rPr>
        <w:t xml:space="preserve">分布式处理挑战</w:t>
      </w:r>
      <w:r>
        <w:t xml:space="preserve"> </w:t>
      </w:r>
      <w:r>
        <w:rPr>
          <w:rFonts w:hint="eastAsia"/>
        </w:rPr>
        <w:t xml:space="preserve">。建议先看结构，再带着问题阅读，关注关键术语、流程与案例，结合自身项目做对照。</w:t>
      </w:r>
    </w:p>
    <w:p>
      <w:pPr>
        <w:numPr>
          <w:ilvl w:val="0"/>
          <w:numId w:val="2095"/>
        </w:numPr>
      </w:pPr>
      <w:r>
        <w:rPr>
          <w:rFonts w:hint="eastAsia"/>
          <w:b/>
          <w:bCs/>
        </w:rPr>
        <w:t xml:space="preserve">节点通信延迟</w:t>
      </w:r>
      <w:r>
        <w:rPr>
          <w:rFonts w:hint="eastAsia"/>
        </w:rPr>
        <w:t xml:space="preserve">：节点间通信导致的延迟问题，影响整体处理效率。</w:t>
      </w:r>
    </w:p>
    <w:p>
      <w:pPr>
        <w:numPr>
          <w:ilvl w:val="0"/>
          <w:numId w:val="2095"/>
        </w:numPr>
      </w:pPr>
      <w:r>
        <w:rPr>
          <w:rFonts w:hint="eastAsia"/>
          <w:b/>
          <w:bCs/>
        </w:rPr>
        <w:t xml:space="preserve">数据分区策略</w:t>
      </w:r>
      <w:r>
        <w:rPr>
          <w:rFonts w:hint="eastAsia"/>
        </w:rPr>
        <w:t xml:space="preserve">：数据分区对处理效率的影响，包括分区键选择、分区数量等。</w:t>
      </w:r>
    </w:p>
    <w:p>
      <w:pPr>
        <w:numPr>
          <w:ilvl w:val="0"/>
          <w:numId w:val="2095"/>
        </w:numPr>
      </w:pPr>
      <w:r>
        <w:rPr>
          <w:rFonts w:hint="eastAsia"/>
          <w:b/>
          <w:bCs/>
        </w:rPr>
        <w:t xml:space="preserve">任务调度复杂性</w:t>
      </w:r>
      <w:r>
        <w:rPr>
          <w:rFonts w:hint="eastAsia"/>
        </w:rPr>
        <w:t xml:space="preserve">：分布式任务的调度优化，包括任务分解、负载均衡等。</w:t>
      </w:r>
    </w:p>
    <w:p>
      <w:pPr>
        <w:numPr>
          <w:ilvl w:val="0"/>
          <w:numId w:val="2095"/>
        </w:numPr>
      </w:pPr>
      <w:r>
        <w:rPr>
          <w:rFonts w:hint="eastAsia"/>
          <w:b/>
          <w:bCs/>
        </w:rPr>
        <w:t xml:space="preserve">故障恢复机制</w:t>
      </w:r>
      <w:r>
        <w:rPr>
          <w:rFonts w:hint="eastAsia"/>
        </w:rPr>
        <w:t xml:space="preserve">：节点故障后的任务重分配，确保任务完成和数据一致性。</w:t>
      </w:r>
    </w:p>
    <w:p>
      <w:pPr>
        <w:numPr>
          <w:ilvl w:val="0"/>
          <w:numId w:val="2095"/>
        </w:numPr>
      </w:pPr>
      <w:r>
        <w:rPr>
          <w:rFonts w:hint="eastAsia"/>
          <w:b/>
          <w:bCs/>
        </w:rPr>
        <w:t xml:space="preserve">一致性与可用性权衡</w:t>
      </w:r>
      <w:r>
        <w:rPr>
          <w:rFonts w:hint="eastAsia"/>
        </w:rPr>
        <w:t xml:space="preserve">：CAP理论下的系统设计，根据业务需求选择合适的平衡点。</w:t>
      </w:r>
    </w:p>
    <w:p>
      <w:pPr>
        <w:numPr>
          <w:ilvl w:val="0"/>
          <w:numId w:val="2095"/>
        </w:numPr>
      </w:pPr>
      <w:r>
        <w:rPr>
          <w:rFonts w:hint="eastAsia"/>
          <w:b/>
          <w:bCs/>
        </w:rPr>
        <w:t xml:space="preserve">资源竞争管理</w:t>
      </w:r>
      <w:r>
        <w:rPr>
          <w:rFonts w:hint="eastAsia"/>
        </w:rPr>
        <w:t xml:space="preserve">：节点间资源竞争的协调，避免资源瓶颈和死锁问题。</w:t>
      </w:r>
    </w:p>
    <w:p>
      <w:pPr>
        <w:pStyle w:val="BlockText"/>
      </w:pPr>
      <w:r>
        <w:rPr>
          <w:rFonts w:hint="eastAsia"/>
        </w:rPr>
        <w:t xml:space="preserve">【章节重点难点总结】</w:t>
      </w:r>
    </w:p>
    <w:p>
      <w:pPr>
        <w:pStyle w:val="Compact"/>
        <w:numPr>
          <w:ilvl w:val="0"/>
          <w:numId w:val="2096"/>
        </w:numPr>
      </w:pPr>
      <w:r>
        <w:rPr>
          <w:rFonts w:hint="eastAsia"/>
        </w:rPr>
        <w:t xml:space="preserve">本节要点：梳理关键概念、流程与方法；明确输入输出与成功标准</w:t>
      </w:r>
    </w:p>
    <w:p>
      <w:pPr>
        <w:pStyle w:val="Compact"/>
        <w:numPr>
          <w:ilvl w:val="0"/>
          <w:numId w:val="209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097"/>
        </w:numPr>
      </w:pPr>
      <w:r>
        <w:rPr>
          <w:rFonts w:hint="eastAsia"/>
        </w:rPr>
        <w:t xml:space="preserve">结合你的项目，描述本节主题的一个实践场景，并给出验证要点。</w:t>
      </w:r>
    </w:p>
    <w:p>
      <w:pPr>
        <w:pStyle w:val="Compact"/>
        <w:numPr>
          <w:ilvl w:val="0"/>
          <w:numId w:val="2097"/>
        </w:numPr>
      </w:pPr>
      <w:r>
        <w:rPr>
          <w:rFonts w:hint="eastAsia"/>
        </w:rPr>
        <w:t xml:space="preserve">列出2-3个风险点/常见陷阱，并给出可操作的规避建议。</w:t>
      </w:r>
    </w:p>
    <w:p>
      <w:pPr>
        <w:pStyle w:val="FirstParagraph"/>
      </w:pPr>
    </w:p>
    <w:bookmarkEnd w:id="1800"/>
    <w:bookmarkStart w:id="1801" w:name="学习目标-417"/>
    <w:p>
      <w:pPr>
        <w:pStyle w:val="Heading4"/>
      </w:pPr>
      <w:r>
        <w:rPr>
          <w:rFonts w:hint="eastAsia"/>
        </w:rPr>
        <w:t xml:space="preserve">学习目标</w:t>
      </w:r>
    </w:p>
    <w:bookmarkEnd w:id="1801"/>
    <w:bookmarkStart w:id="1802" w:name="小结-417"/>
    <w:p>
      <w:pPr>
        <w:pStyle w:val="Heading4"/>
      </w:pPr>
      <w:r>
        <w:rPr>
          <w:rFonts w:hint="eastAsia"/>
        </w:rPr>
        <w:t xml:space="preserve">小结</w:t>
      </w:r>
    </w:p>
    <w:bookmarkEnd w:id="1802"/>
    <w:bookmarkStart w:id="1806" w:name="练习-417"/>
    <w:p>
      <w:pPr>
        <w:pStyle w:val="Heading4"/>
      </w:pPr>
      <w:r>
        <w:rPr>
          <w:rFonts w:hint="eastAsia"/>
        </w:rPr>
        <w:t xml:space="preserve">练习</w:t>
      </w:r>
    </w:p>
    <w:bookmarkStart w:id="1803" w:name="学习目标-418"/>
    <w:p>
      <w:pPr>
        <w:pStyle w:val="Heading5"/>
      </w:pPr>
      <w:r>
        <w:rPr>
          <w:rFonts w:hint="eastAsia"/>
        </w:rPr>
        <w:t xml:space="preserve">学习目标</w:t>
      </w:r>
    </w:p>
    <w:bookmarkEnd w:id="1803"/>
    <w:bookmarkStart w:id="1804" w:name="小结-418"/>
    <w:p>
      <w:pPr>
        <w:pStyle w:val="Heading5"/>
      </w:pPr>
      <w:r>
        <w:rPr>
          <w:rFonts w:hint="eastAsia"/>
        </w:rPr>
        <w:t xml:space="preserve">小结</w:t>
      </w:r>
    </w:p>
    <w:bookmarkEnd w:id="1804"/>
    <w:bookmarkStart w:id="1805" w:name="练习-418"/>
    <w:p>
      <w:pPr>
        <w:pStyle w:val="Heading5"/>
      </w:pPr>
      <w:r>
        <w:rPr>
          <w:rFonts w:hint="eastAsia"/>
        </w:rPr>
        <w:t xml:space="preserve">练习</w:t>
      </w:r>
    </w:p>
    <w:bookmarkEnd w:id="1805"/>
    <w:bookmarkEnd w:id="1806"/>
    <w:bookmarkEnd w:id="1807"/>
    <w:bookmarkStart w:id="1876" w:name="X9cde1fccb8c609ed8cd88a95d8b4c4ace446310"/>
    <w:p>
      <w:pPr>
        <w:pStyle w:val="Heading3"/>
      </w:pPr>
      <w:r>
        <w:t xml:space="preserve">5.2 </w:t>
      </w:r>
      <w:r>
        <w:rPr>
          <w:rFonts w:hint="eastAsia"/>
        </w:rPr>
        <w:t xml:space="preserve">批处理测试方法</w:t>
      </w:r>
    </w:p>
    <w:p>
      <w:pPr>
        <w:pStyle w:val="BlockText"/>
      </w:pPr>
      <w:r>
        <w:rPr>
          <w:rFonts w:hint="eastAsia"/>
        </w:rPr>
        <w:t xml:space="preserve">【先修知识】</w:t>
      </w:r>
    </w:p>
    <w:p>
      <w:pPr>
        <w:pStyle w:val="Compact"/>
        <w:numPr>
          <w:ilvl w:val="0"/>
          <w:numId w:val="2098"/>
        </w:numPr>
      </w:pPr>
      <w:r>
        <w:rPr>
          <w:rFonts w:hint="eastAsia"/>
        </w:rPr>
        <w:t xml:space="preserve">基础：Linux/网络/SQL/一种脚本语言（如</w:t>
      </w:r>
      <w:r>
        <w:t xml:space="preserve"> </w:t>
      </w:r>
      <w:r>
        <w:rPr>
          <w:rFonts w:hint="eastAsia"/>
        </w:rPr>
        <w:t xml:space="preserve">Python）</w:t>
      </w:r>
    </w:p>
    <w:p>
      <w:pPr>
        <w:pStyle w:val="Compact"/>
        <w:numPr>
          <w:ilvl w:val="0"/>
          <w:numId w:val="2098"/>
        </w:numPr>
      </w:pPr>
      <w:r>
        <w:rPr>
          <w:rFonts w:hint="eastAsia"/>
        </w:rPr>
        <w:t xml:space="preserve">大数据入门：分布式/存储与计算分离/批流概念</w:t>
      </w:r>
    </w:p>
    <w:p>
      <w:pPr>
        <w:pStyle w:val="Compact"/>
        <w:numPr>
          <w:ilvl w:val="0"/>
          <w:numId w:val="209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09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099"/>
        </w:numPr>
      </w:pPr>
      <w:r>
        <w:rPr>
          <w:rFonts w:hint="eastAsia"/>
        </w:rPr>
        <w:t xml:space="preserve">能完成</w:t>
      </w:r>
      <w:r>
        <w:t xml:space="preserve"> 1 </w:t>
      </w:r>
      <w:r>
        <w:rPr>
          <w:rFonts w:hint="eastAsia"/>
        </w:rPr>
        <w:t xml:space="preserve">个与本章紧密相关的动手实践</w:t>
      </w:r>
    </w:p>
    <w:p>
      <w:pPr>
        <w:pStyle w:val="Compact"/>
        <w:numPr>
          <w:ilvl w:val="0"/>
          <w:numId w:val="209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100"/>
        </w:numPr>
      </w:pPr>
      <w:r>
        <w:rPr>
          <w:rFonts w:hint="eastAsia"/>
        </w:rPr>
        <w:t xml:space="preserve">请补充本章关键术语及中英对照（参考术语表）</w:t>
      </w:r>
    </w:p>
    <w:p>
      <w:pPr>
        <w:pStyle w:val="BlockText"/>
      </w:pPr>
      <w:r>
        <w:rPr>
          <w:rFonts w:hint="eastAsia"/>
        </w:rPr>
        <w:t xml:space="preserve">【阅读提示】本章聚焦：5.2</w:t>
      </w:r>
      <w:r>
        <w:t xml:space="preserve"> </w:t>
      </w:r>
      <w:r>
        <w:rPr>
          <w:rFonts w:hint="eastAsia"/>
        </w:rPr>
        <w:t xml:space="preserve">批处理测试方法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批处理是大数据处理的基础模式，适用于大规模数据的批量计算和处理。本节将详细介绍MapReduce、Spark、Hive等主流批处理框架的测试方法和实践。</w:t>
      </w:r>
    </w:p>
    <w:p>
      <w:pPr>
        <w:pStyle w:val="BodyText"/>
      </w:pPr>
    </w:p>
    <w:bookmarkStart w:id="1812" w:name="Xa806fc322edea8b63ca32d9366cb8afc92dda42"/>
    <w:p>
      <w:pPr>
        <w:pStyle w:val="Heading4"/>
      </w:pPr>
      <w:r>
        <w:t xml:space="preserve">5.2.1 </w:t>
      </w:r>
      <w:r>
        <w:rPr>
          <w:rFonts w:hint="eastAsia"/>
        </w:rPr>
        <w:t xml:space="preserve">MapReduce任务测试</w:t>
      </w:r>
    </w:p>
    <w:p>
      <w:pPr>
        <w:pStyle w:val="BlockText"/>
      </w:pPr>
      <w:r>
        <w:rPr>
          <w:rFonts w:hint="eastAsia"/>
        </w:rPr>
        <w:t xml:space="preserve">【阅读提示】本节聚焦：5.2.1</w:t>
      </w:r>
      <w:r>
        <w:t xml:space="preserve"> </w:t>
      </w:r>
      <w:r>
        <w:rPr>
          <w:rFonts w:hint="eastAsia"/>
        </w:rPr>
        <w:t xml:space="preserve">MapReduce任务测试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MapReduce是Hadoop生态系统的核心组件，将复杂的计算任务分解为Map和Reduce两个阶段。对MapReduce任务的测试需要从以下几个方面进行：</w:t>
      </w:r>
    </w:p>
    <w:p>
      <w:pPr>
        <w:numPr>
          <w:ilvl w:val="0"/>
          <w:numId w:val="2101"/>
        </w:numPr>
      </w:pPr>
      <w:r>
        <w:rPr>
          <w:rFonts w:hint="eastAsia"/>
          <w:b/>
          <w:bCs/>
        </w:rPr>
        <w:t xml:space="preserve">Map阶段测试</w:t>
      </w:r>
      <w:r>
        <w:rPr>
          <w:rFonts w:hint="eastAsia"/>
        </w:rPr>
        <w:t xml:space="preserve">：验证数据映射逻辑的正确性，确保输入数据被正确处理和转换。可以使用MRUnit框架进行单元测试。</w:t>
      </w:r>
    </w:p>
    <w:p>
      <w:pPr>
        <w:numPr>
          <w:ilvl w:val="0"/>
          <w:numId w:val="2101"/>
        </w:numPr>
      </w:pPr>
      <w:r>
        <w:rPr>
          <w:rFonts w:hint="eastAsia"/>
          <w:b/>
          <w:bCs/>
        </w:rPr>
        <w:t xml:space="preserve">Shuffle过程测试</w:t>
      </w:r>
      <w:r>
        <w:rPr>
          <w:rFonts w:hint="eastAsia"/>
        </w:rPr>
        <w:t xml:space="preserve">：测试数据洗牌过程的效率和正确性，验证键值对的分组、排序和传输。</w:t>
      </w:r>
    </w:p>
    <w:p>
      <w:pPr>
        <w:numPr>
          <w:ilvl w:val="0"/>
          <w:numId w:val="2101"/>
        </w:numPr>
      </w:pPr>
      <w:r>
        <w:rPr>
          <w:rFonts w:hint="eastAsia"/>
          <w:b/>
          <w:bCs/>
        </w:rPr>
        <w:t xml:space="preserve">Reduce阶段测试</w:t>
      </w:r>
      <w:r>
        <w:rPr>
          <w:rFonts w:hint="eastAsia"/>
        </w:rPr>
        <w:t xml:space="preserve">：验证数据归约逻辑的实现，确保聚合计算结果准确。</w:t>
      </w:r>
    </w:p>
    <w:p>
      <w:pPr>
        <w:numPr>
          <w:ilvl w:val="0"/>
          <w:numId w:val="2101"/>
        </w:numPr>
      </w:pPr>
      <w:r>
        <w:rPr>
          <w:rFonts w:hint="eastAsia"/>
          <w:b/>
          <w:bCs/>
        </w:rPr>
        <w:t xml:space="preserve">任务失败恢复</w:t>
      </w:r>
      <w:r>
        <w:rPr>
          <w:rFonts w:hint="eastAsia"/>
        </w:rPr>
        <w:t xml:space="preserve">：测试任务失败后的自动重试机制，验证系统的容错能力。</w:t>
      </w:r>
    </w:p>
    <w:p>
      <w:pPr>
        <w:numPr>
          <w:ilvl w:val="0"/>
          <w:numId w:val="2101"/>
        </w:numPr>
      </w:pPr>
      <w:r>
        <w:rPr>
          <w:rFonts w:hint="eastAsia"/>
          <w:b/>
          <w:bCs/>
        </w:rPr>
        <w:t xml:space="preserve">资源配置优化</w:t>
      </w:r>
      <w:r>
        <w:rPr>
          <w:rFonts w:hint="eastAsia"/>
        </w:rPr>
        <w:t xml:space="preserve">：测试不同资源配置（如内存、CPU、并行度）对性能的影响。</w:t>
      </w:r>
    </w:p>
    <w:p>
      <w:pPr>
        <w:numPr>
          <w:ilvl w:val="0"/>
          <w:numId w:val="2101"/>
        </w:numPr>
      </w:pPr>
      <w:r>
        <w:rPr>
          <w:rFonts w:hint="eastAsia"/>
          <w:b/>
          <w:bCs/>
        </w:rPr>
        <w:t xml:space="preserve">大数据量处理</w:t>
      </w:r>
      <w:r>
        <w:rPr>
          <w:rFonts w:hint="eastAsia"/>
        </w:rPr>
        <w:t xml:space="preserve">：测试对TB/PB级数据的处理能力，验证系统的可扩展性。</w:t>
      </w:r>
    </w:p>
    <w:p>
      <w:pPr>
        <w:pStyle w:val="FirstParagraph"/>
      </w:pPr>
      <w:r>
        <w:rPr>
          <w:rFonts w:hint="eastAsia"/>
          <w:b/>
          <w:bCs/>
        </w:rPr>
        <w:t xml:space="preserve">MapReduce单元测试示例（MRUnit）</w:t>
      </w:r>
      <w:r>
        <w:rPr>
          <w:rFonts w:hint="eastAsia"/>
        </w:rPr>
        <w:t xml:space="preserve">：</w:t>
      </w:r>
    </w:p>
    <w:p>
      <w:pPr>
        <w:pStyle w:val="BodyText"/>
      </w:pPr>
      <w:hyperlink r:id="rId1808">
        <w:r>
          <w:rPr>
            <w:rStyle w:val="Hyperlink"/>
            <w:rFonts w:hint="eastAsia"/>
          </w:rPr>
          <w:t xml:space="preserve">脚本：2-5__block1.java</w:t>
        </w:r>
      </w:hyperlink>
    </w:p>
    <w:p>
      <w:pPr>
        <w:pStyle w:val="BlockText"/>
      </w:pPr>
      <w:r>
        <w:rPr>
          <w:rFonts w:hint="eastAsia"/>
        </w:rPr>
        <w:t xml:space="preserve">【章节重点难点总结】</w:t>
      </w:r>
    </w:p>
    <w:p>
      <w:pPr>
        <w:pStyle w:val="Compact"/>
        <w:numPr>
          <w:ilvl w:val="0"/>
          <w:numId w:val="2102"/>
        </w:numPr>
      </w:pPr>
      <w:r>
        <w:rPr>
          <w:rFonts w:hint="eastAsia"/>
        </w:rPr>
        <w:t xml:space="preserve">要点：容量规划、配置基线、自动化部署、健康检查</w:t>
      </w:r>
    </w:p>
    <w:p>
      <w:pPr>
        <w:pStyle w:val="Compact"/>
        <w:numPr>
          <w:ilvl w:val="0"/>
          <w:numId w:val="2102"/>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2103"/>
        </w:numPr>
      </w:pPr>
      <w:r>
        <w:rPr>
          <w:rFonts w:hint="eastAsia"/>
        </w:rPr>
        <w:t xml:space="preserve">输出一份你的环境最小可用清单（组件/版本/参数）。</w:t>
      </w:r>
    </w:p>
    <w:p>
      <w:pPr>
        <w:pStyle w:val="Compact"/>
        <w:numPr>
          <w:ilvl w:val="0"/>
          <w:numId w:val="2103"/>
        </w:numPr>
      </w:pPr>
      <w:r>
        <w:rPr>
          <w:rFonts w:hint="eastAsia"/>
        </w:rPr>
        <w:t xml:space="preserve">设计一套环境验收的自动化Smoke脚本清单。</w:t>
      </w:r>
    </w:p>
    <w:p>
      <w:pPr>
        <w:pStyle w:val="FirstParagraph"/>
      </w:pPr>
    </w:p>
    <w:bookmarkStart w:id="1809" w:name="学习目标-419"/>
    <w:p>
      <w:pPr>
        <w:pStyle w:val="Heading5"/>
      </w:pPr>
      <w:r>
        <w:rPr>
          <w:rFonts w:hint="eastAsia"/>
        </w:rPr>
        <w:t xml:space="preserve">学习目标</w:t>
      </w:r>
    </w:p>
    <w:bookmarkEnd w:id="1809"/>
    <w:bookmarkStart w:id="1810" w:name="小结-419"/>
    <w:p>
      <w:pPr>
        <w:pStyle w:val="Heading5"/>
      </w:pPr>
      <w:r>
        <w:rPr>
          <w:rFonts w:hint="eastAsia"/>
        </w:rPr>
        <w:t xml:space="preserve">小结</w:t>
      </w:r>
    </w:p>
    <w:bookmarkEnd w:id="1810"/>
    <w:bookmarkStart w:id="1811" w:name="练习-419"/>
    <w:p>
      <w:pPr>
        <w:pStyle w:val="Heading5"/>
      </w:pPr>
      <w:r>
        <w:rPr>
          <w:rFonts w:hint="eastAsia"/>
        </w:rPr>
        <w:t xml:space="preserve">练习</w:t>
      </w:r>
    </w:p>
    <w:bookmarkEnd w:id="1811"/>
    <w:bookmarkEnd w:id="1812"/>
    <w:bookmarkStart w:id="1817" w:name="X51bd98adcd9a9acc06e95cead2db82a5bdfb927"/>
    <w:p>
      <w:pPr>
        <w:pStyle w:val="Heading4"/>
      </w:pPr>
      <w:r>
        <w:t xml:space="preserve">5.2.2 </w:t>
      </w:r>
      <w:r>
        <w:rPr>
          <w:rFonts w:hint="eastAsia"/>
        </w:rPr>
        <w:t xml:space="preserve">Spark批处理测试</w:t>
      </w:r>
    </w:p>
    <w:p>
      <w:pPr>
        <w:pStyle w:val="BlockText"/>
      </w:pPr>
      <w:r>
        <w:rPr>
          <w:rFonts w:hint="eastAsia"/>
        </w:rPr>
        <w:t xml:space="preserve">【阅读提示】本节聚焦：5.2.2</w:t>
      </w:r>
      <w:r>
        <w:t xml:space="preserve"> </w:t>
      </w:r>
      <w:r>
        <w:rPr>
          <w:rFonts w:hint="eastAsia"/>
        </w:rPr>
        <w:t xml:space="preserve">Spark批处理测试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Spark作为新一代大数据处理框架，提供了更高级的API和更优的性能。Spark批处理测试主要包括：</w:t>
      </w:r>
    </w:p>
    <w:p>
      <w:pPr>
        <w:numPr>
          <w:ilvl w:val="0"/>
          <w:numId w:val="2104"/>
        </w:numPr>
      </w:pPr>
      <w:r>
        <w:rPr>
          <w:rFonts w:hint="eastAsia"/>
          <w:b/>
          <w:bCs/>
        </w:rPr>
        <w:t xml:space="preserve">RDD操作测试</w:t>
      </w:r>
      <w:r>
        <w:rPr>
          <w:rFonts w:hint="eastAsia"/>
        </w:rPr>
        <w:t xml:space="preserve">：验证各种RDD转换和行动操作的正确性，如map、filter、reduce等。</w:t>
      </w:r>
    </w:p>
    <w:p>
      <w:pPr>
        <w:numPr>
          <w:ilvl w:val="0"/>
          <w:numId w:val="2104"/>
        </w:numPr>
      </w:pPr>
      <w:r>
        <w:rPr>
          <w:rFonts w:hint="eastAsia"/>
          <w:b/>
          <w:bCs/>
        </w:rPr>
        <w:t xml:space="preserve">DataFrame/DataSet测试</w:t>
      </w:r>
      <w:r>
        <w:rPr>
          <w:rFonts w:hint="eastAsia"/>
        </w:rPr>
        <w:t xml:space="preserve">：测试结构化数据处理功能，包括SQL操作、数据转换等。</w:t>
      </w:r>
    </w:p>
    <w:p>
      <w:pPr>
        <w:numPr>
          <w:ilvl w:val="0"/>
          <w:numId w:val="2104"/>
        </w:numPr>
      </w:pPr>
      <w:r>
        <w:rPr>
          <w:b/>
          <w:bCs/>
        </w:rPr>
        <w:t xml:space="preserve">Spark </w:t>
      </w:r>
      <w:r>
        <w:rPr>
          <w:rFonts w:hint="eastAsia"/>
          <w:b/>
          <w:bCs/>
        </w:rPr>
        <w:t xml:space="preserve">SQL测试</w:t>
      </w:r>
      <w:r>
        <w:rPr>
          <w:rFonts w:hint="eastAsia"/>
        </w:rPr>
        <w:t xml:space="preserve">：验证SQL查询的正确性和性能，包括复杂查询优化。</w:t>
      </w:r>
    </w:p>
    <w:p>
      <w:pPr>
        <w:numPr>
          <w:ilvl w:val="0"/>
          <w:numId w:val="2104"/>
        </w:numPr>
      </w:pPr>
      <w:r>
        <w:rPr>
          <w:rFonts w:hint="eastAsia"/>
          <w:b/>
          <w:bCs/>
        </w:rPr>
        <w:t xml:space="preserve">任务并行度测试</w:t>
      </w:r>
      <w:r>
        <w:rPr>
          <w:rFonts w:hint="eastAsia"/>
        </w:rPr>
        <w:t xml:space="preserve">：测试不同并行度设置的性能，找到最佳配置。</w:t>
      </w:r>
    </w:p>
    <w:p>
      <w:pPr>
        <w:numPr>
          <w:ilvl w:val="0"/>
          <w:numId w:val="2104"/>
        </w:numPr>
      </w:pPr>
      <w:r>
        <w:rPr>
          <w:rFonts w:hint="eastAsia"/>
          <w:b/>
          <w:bCs/>
        </w:rPr>
        <w:t xml:space="preserve">内存管理测试</w:t>
      </w:r>
      <w:r>
        <w:rPr>
          <w:rFonts w:hint="eastAsia"/>
        </w:rPr>
        <w:t xml:space="preserve">：监控和优化内存使用，避免OOM错误。</w:t>
      </w:r>
    </w:p>
    <w:p>
      <w:pPr>
        <w:numPr>
          <w:ilvl w:val="0"/>
          <w:numId w:val="2104"/>
        </w:numPr>
      </w:pPr>
      <w:r>
        <w:rPr>
          <w:rFonts w:hint="eastAsia"/>
          <w:b/>
          <w:bCs/>
        </w:rPr>
        <w:t xml:space="preserve">容错机制测试</w:t>
      </w:r>
      <w:r>
        <w:rPr>
          <w:rFonts w:hint="eastAsia"/>
        </w:rPr>
        <w:t xml:space="preserve">：验证RDD容错机制的有效性，如</w:t>
      </w:r>
      <w:r>
        <w:t xml:space="preserve"> </w:t>
      </w:r>
      <w:r>
        <w:rPr>
          <w:rFonts w:hint="eastAsia"/>
        </w:rPr>
        <w:t xml:space="preserve">lineage重建、Checkpoint等。</w:t>
      </w:r>
    </w:p>
    <w:p>
      <w:pPr>
        <w:pStyle w:val="FirstParagraph"/>
      </w:pPr>
      <w:r>
        <w:rPr>
          <w:b/>
          <w:bCs/>
        </w:rPr>
        <w:t xml:space="preserve">Spark </w:t>
      </w:r>
      <w:r>
        <w:rPr>
          <w:rFonts w:hint="eastAsia"/>
          <w:b/>
          <w:bCs/>
        </w:rPr>
        <w:t xml:space="preserve">DataFrame测试示例</w:t>
      </w:r>
      <w:r>
        <w:rPr>
          <w:rFonts w:hint="eastAsia"/>
        </w:rPr>
        <w:t xml:space="preserve">：</w:t>
      </w:r>
    </w:p>
    <w:p>
      <w:pPr>
        <w:pStyle w:val="BodyText"/>
      </w:pPr>
      <w:hyperlink r:id="rId1813">
        <w:r>
          <w:rPr>
            <w:rStyle w:val="Hyperlink"/>
            <w:rFonts w:hint="eastAsia"/>
          </w:rPr>
          <w:t xml:space="preserve">脚本：2-5__block2.py</w:t>
        </w:r>
      </w:hyperlink>
    </w:p>
    <w:p>
      <w:pPr>
        <w:pStyle w:val="BlockText"/>
      </w:pPr>
      <w:r>
        <w:rPr>
          <w:rFonts w:hint="eastAsia"/>
        </w:rPr>
        <w:t xml:space="preserve">【章节重点难点总结】</w:t>
      </w:r>
    </w:p>
    <w:p>
      <w:pPr>
        <w:pStyle w:val="Compact"/>
        <w:numPr>
          <w:ilvl w:val="0"/>
          <w:numId w:val="2105"/>
        </w:numPr>
      </w:pPr>
      <w:r>
        <w:rPr>
          <w:rFonts w:hint="eastAsia"/>
        </w:rPr>
        <w:t xml:space="preserve">本节要点：梳理关键概念、流程与方法；明确输入输出与成功标准</w:t>
      </w:r>
    </w:p>
    <w:p>
      <w:pPr>
        <w:pStyle w:val="Compact"/>
        <w:numPr>
          <w:ilvl w:val="0"/>
          <w:numId w:val="210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06"/>
        </w:numPr>
      </w:pPr>
      <w:r>
        <w:rPr>
          <w:rFonts w:hint="eastAsia"/>
        </w:rPr>
        <w:t xml:space="preserve">结合你的项目，描述本节主题的一个实践场景，并给出验证要点。</w:t>
      </w:r>
    </w:p>
    <w:p>
      <w:pPr>
        <w:pStyle w:val="Compact"/>
        <w:numPr>
          <w:ilvl w:val="0"/>
          <w:numId w:val="2106"/>
        </w:numPr>
      </w:pPr>
      <w:r>
        <w:rPr>
          <w:rFonts w:hint="eastAsia"/>
        </w:rPr>
        <w:t xml:space="preserve">列出2-3个风险点/常见陷阱，并给出可操作的规避建议。</w:t>
      </w:r>
    </w:p>
    <w:p>
      <w:pPr>
        <w:pStyle w:val="FirstParagraph"/>
      </w:pPr>
    </w:p>
    <w:bookmarkStart w:id="1814" w:name="学习目标-420"/>
    <w:p>
      <w:pPr>
        <w:pStyle w:val="Heading5"/>
      </w:pPr>
      <w:r>
        <w:rPr>
          <w:rFonts w:hint="eastAsia"/>
        </w:rPr>
        <w:t xml:space="preserve">学习目标</w:t>
      </w:r>
    </w:p>
    <w:bookmarkEnd w:id="1814"/>
    <w:bookmarkStart w:id="1815" w:name="小结-420"/>
    <w:p>
      <w:pPr>
        <w:pStyle w:val="Heading5"/>
      </w:pPr>
      <w:r>
        <w:rPr>
          <w:rFonts w:hint="eastAsia"/>
        </w:rPr>
        <w:t xml:space="preserve">小结</w:t>
      </w:r>
    </w:p>
    <w:bookmarkEnd w:id="1815"/>
    <w:bookmarkStart w:id="1816" w:name="练习-420"/>
    <w:p>
      <w:pPr>
        <w:pStyle w:val="Heading5"/>
      </w:pPr>
      <w:r>
        <w:rPr>
          <w:rFonts w:hint="eastAsia"/>
        </w:rPr>
        <w:t xml:space="preserve">练习</w:t>
      </w:r>
    </w:p>
    <w:bookmarkEnd w:id="1816"/>
    <w:bookmarkEnd w:id="1817"/>
    <w:bookmarkStart w:id="1822" w:name="Xd2cd55dcbfcbe79791149fa707dcfa0f58b6a8d"/>
    <w:p>
      <w:pPr>
        <w:pStyle w:val="Heading4"/>
      </w:pPr>
      <w:r>
        <w:t xml:space="preserve">5.2.3 </w:t>
      </w:r>
      <w:r>
        <w:rPr>
          <w:rFonts w:hint="eastAsia"/>
        </w:rPr>
        <w:t xml:space="preserve">Hive查询测试</w:t>
      </w:r>
    </w:p>
    <w:p>
      <w:pPr>
        <w:pStyle w:val="BlockText"/>
      </w:pPr>
      <w:r>
        <w:rPr>
          <w:rFonts w:hint="eastAsia"/>
        </w:rPr>
        <w:t xml:space="preserve">【阅读提示】本节聚焦：5.2.3</w:t>
      </w:r>
      <w:r>
        <w:t xml:space="preserve"> </w:t>
      </w:r>
      <w:r>
        <w:rPr>
          <w:rFonts w:hint="eastAsia"/>
        </w:rPr>
        <w:t xml:space="preserve">Hive查询测试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Hive将SQL查询转换为MapReduce任务，是大数据SQL处理的重要工具。Hive查询测试主要包括：</w:t>
      </w:r>
    </w:p>
    <w:p>
      <w:pPr>
        <w:numPr>
          <w:ilvl w:val="0"/>
          <w:numId w:val="2107"/>
        </w:numPr>
      </w:pPr>
      <w:r>
        <w:rPr>
          <w:rFonts w:hint="eastAsia"/>
          <w:b/>
          <w:bCs/>
        </w:rPr>
        <w:t xml:space="preserve">SQL语法验证</w:t>
      </w:r>
      <w:r>
        <w:rPr>
          <w:rFonts w:hint="eastAsia"/>
        </w:rPr>
        <w:t xml:space="preserve">：确保Hive</w:t>
      </w:r>
      <w:r>
        <w:t xml:space="preserve"> </w:t>
      </w:r>
      <w:r>
        <w:rPr>
          <w:rFonts w:hint="eastAsia"/>
        </w:rPr>
        <w:t xml:space="preserve">SQL语法正确执行，包括Hive特有语法。</w:t>
      </w:r>
    </w:p>
    <w:p>
      <w:pPr>
        <w:numPr>
          <w:ilvl w:val="0"/>
          <w:numId w:val="2107"/>
        </w:numPr>
      </w:pPr>
      <w:r>
        <w:rPr>
          <w:rFonts w:hint="eastAsia"/>
          <w:b/>
          <w:bCs/>
        </w:rPr>
        <w:t xml:space="preserve">查询性能测试</w:t>
      </w:r>
      <w:r>
        <w:rPr>
          <w:rFonts w:hint="eastAsia"/>
        </w:rPr>
        <w:t xml:space="preserve">：测试不同类型查询的执行效率，包括简单查询、复杂连接查询等。</w:t>
      </w:r>
    </w:p>
    <w:p>
      <w:pPr>
        <w:numPr>
          <w:ilvl w:val="0"/>
          <w:numId w:val="2107"/>
        </w:numPr>
      </w:pPr>
      <w:r>
        <w:rPr>
          <w:rFonts w:hint="eastAsia"/>
          <w:b/>
          <w:bCs/>
        </w:rPr>
        <w:t xml:space="preserve">分区表测试</w:t>
      </w:r>
      <w:r>
        <w:rPr>
          <w:rFonts w:hint="eastAsia"/>
        </w:rPr>
        <w:t xml:space="preserve">：验证分区表查询的正确性，包括分区裁剪功能。</w:t>
      </w:r>
    </w:p>
    <w:p>
      <w:pPr>
        <w:numPr>
          <w:ilvl w:val="0"/>
          <w:numId w:val="2107"/>
        </w:numPr>
      </w:pPr>
      <w:r>
        <w:rPr>
          <w:rFonts w:hint="eastAsia"/>
          <w:b/>
          <w:bCs/>
        </w:rPr>
        <w:t xml:space="preserve">自定义UDF测试</w:t>
      </w:r>
      <w:r>
        <w:rPr>
          <w:rFonts w:hint="eastAsia"/>
        </w:rPr>
        <w:t xml:space="preserve">：测试自定义函数的功能，确保函数逻辑正确。</w:t>
      </w:r>
    </w:p>
    <w:p>
      <w:pPr>
        <w:numPr>
          <w:ilvl w:val="0"/>
          <w:numId w:val="2107"/>
        </w:numPr>
      </w:pPr>
      <w:r>
        <w:rPr>
          <w:rFonts w:hint="eastAsia"/>
          <w:b/>
          <w:bCs/>
        </w:rPr>
        <w:t xml:space="preserve">Hive优化器测试</w:t>
      </w:r>
      <w:r>
        <w:rPr>
          <w:rFonts w:hint="eastAsia"/>
        </w:rPr>
        <w:t xml:space="preserve">：验证查询优化器的效果，测试各种优化策略。</w:t>
      </w:r>
    </w:p>
    <w:p>
      <w:pPr>
        <w:numPr>
          <w:ilvl w:val="0"/>
          <w:numId w:val="2107"/>
        </w:numPr>
      </w:pPr>
      <w:r>
        <w:rPr>
          <w:rFonts w:hint="eastAsia"/>
          <w:b/>
          <w:bCs/>
        </w:rPr>
        <w:t xml:space="preserve">大规模数据测试</w:t>
      </w:r>
      <w:r>
        <w:rPr>
          <w:rFonts w:hint="eastAsia"/>
        </w:rPr>
        <w:t xml:space="preserve">：测试对大数据集的查询性能，验证系统的可扩展性。</w:t>
      </w:r>
    </w:p>
    <w:p>
      <w:pPr>
        <w:pStyle w:val="FirstParagraph"/>
      </w:pPr>
      <w:r>
        <w:rPr>
          <w:rFonts w:hint="eastAsia"/>
          <w:b/>
          <w:bCs/>
        </w:rPr>
        <w:t xml:space="preserve">Hive查询测试示例（使用HiveRunner）</w:t>
      </w:r>
      <w:r>
        <w:rPr>
          <w:rFonts w:hint="eastAsia"/>
        </w:rPr>
        <w:t xml:space="preserve">：</w:t>
      </w:r>
    </w:p>
    <w:p>
      <w:pPr>
        <w:pStyle w:val="BodyText"/>
      </w:pPr>
      <w:hyperlink r:id="rId1818">
        <w:r>
          <w:rPr>
            <w:rStyle w:val="Hyperlink"/>
            <w:rFonts w:hint="eastAsia"/>
          </w:rPr>
          <w:t xml:space="preserve">脚本：2-5__block3.java</w:t>
        </w:r>
      </w:hyperlink>
    </w:p>
    <w:p>
      <w:pPr>
        <w:pStyle w:val="BlockText"/>
      </w:pPr>
      <w:r>
        <w:rPr>
          <w:rFonts w:hint="eastAsia"/>
        </w:rPr>
        <w:t xml:space="preserve">【章节重点难点总结】</w:t>
      </w:r>
    </w:p>
    <w:p>
      <w:pPr>
        <w:pStyle w:val="Compact"/>
        <w:numPr>
          <w:ilvl w:val="0"/>
          <w:numId w:val="2108"/>
        </w:numPr>
      </w:pPr>
      <w:r>
        <w:rPr>
          <w:rFonts w:hint="eastAsia"/>
        </w:rPr>
        <w:t xml:space="preserve">本节要点：梳理关键概念、流程与方法；明确输入输出与成功标准</w:t>
      </w:r>
    </w:p>
    <w:p>
      <w:pPr>
        <w:pStyle w:val="Compact"/>
        <w:numPr>
          <w:ilvl w:val="0"/>
          <w:numId w:val="210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09"/>
        </w:numPr>
      </w:pPr>
      <w:r>
        <w:rPr>
          <w:rFonts w:hint="eastAsia"/>
        </w:rPr>
        <w:t xml:space="preserve">结合你的项目，描述本节主题的一个实践场景，并给出验证要点。</w:t>
      </w:r>
    </w:p>
    <w:p>
      <w:pPr>
        <w:pStyle w:val="Compact"/>
        <w:numPr>
          <w:ilvl w:val="0"/>
          <w:numId w:val="2109"/>
        </w:numPr>
      </w:pPr>
      <w:r>
        <w:rPr>
          <w:rFonts w:hint="eastAsia"/>
        </w:rPr>
        <w:t xml:space="preserve">列出2-3个风险点/常见陷阱，并给出可操作的规避建议。</w:t>
      </w:r>
    </w:p>
    <w:p>
      <w:pPr>
        <w:pStyle w:val="FirstParagraph"/>
      </w:pPr>
    </w:p>
    <w:bookmarkStart w:id="1819" w:name="学习目标-421"/>
    <w:p>
      <w:pPr>
        <w:pStyle w:val="Heading5"/>
      </w:pPr>
      <w:r>
        <w:rPr>
          <w:rFonts w:hint="eastAsia"/>
        </w:rPr>
        <w:t xml:space="preserve">学习目标</w:t>
      </w:r>
    </w:p>
    <w:bookmarkEnd w:id="1819"/>
    <w:bookmarkStart w:id="1820" w:name="小结-421"/>
    <w:p>
      <w:pPr>
        <w:pStyle w:val="Heading5"/>
      </w:pPr>
      <w:r>
        <w:rPr>
          <w:rFonts w:hint="eastAsia"/>
        </w:rPr>
        <w:t xml:space="preserve">小结</w:t>
      </w:r>
    </w:p>
    <w:bookmarkEnd w:id="1820"/>
    <w:bookmarkStart w:id="1821" w:name="练习-421"/>
    <w:p>
      <w:pPr>
        <w:pStyle w:val="Heading5"/>
      </w:pPr>
      <w:r>
        <w:rPr>
          <w:rFonts w:hint="eastAsia"/>
        </w:rPr>
        <w:t xml:space="preserve">练习</w:t>
      </w:r>
    </w:p>
    <w:bookmarkEnd w:id="1821"/>
    <w:bookmarkEnd w:id="1822"/>
    <w:bookmarkStart w:id="1827" w:name="X10dcbe4cfb3b9a419437a814cbc13cfd4342fdb"/>
    <w:p>
      <w:pPr>
        <w:pStyle w:val="Heading4"/>
      </w:pPr>
      <w:r>
        <w:t xml:space="preserve">5.2.4 </w:t>
      </w:r>
      <w:r>
        <w:rPr>
          <w:rFonts w:hint="eastAsia"/>
        </w:rPr>
        <w:t xml:space="preserve">数据转换验证</w:t>
      </w:r>
    </w:p>
    <w:p>
      <w:pPr>
        <w:pStyle w:val="BlockText"/>
      </w:pPr>
      <w:r>
        <w:rPr>
          <w:rFonts w:hint="eastAsia"/>
        </w:rPr>
        <w:t xml:space="preserve">【阅读提示】本节聚焦：5.2.4</w:t>
      </w:r>
      <w:r>
        <w:t xml:space="preserve"> </w:t>
      </w:r>
      <w:r>
        <w:rPr>
          <w:rFonts w:hint="eastAsia"/>
        </w:rPr>
        <w:t xml:space="preserve">数据转换验证</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数据转换是批处理中的关键环节，涉及字段映射、类型转换、格式转换等操作。验证数据转换的正确性需要从以下几个方面进行：</w:t>
      </w:r>
    </w:p>
    <w:p>
      <w:pPr>
        <w:numPr>
          <w:ilvl w:val="0"/>
          <w:numId w:val="2110"/>
        </w:numPr>
      </w:pPr>
      <w:r>
        <w:rPr>
          <w:rFonts w:hint="eastAsia"/>
          <w:b/>
          <w:bCs/>
        </w:rPr>
        <w:t xml:space="preserve">字段映射验证</w:t>
      </w:r>
      <w:r>
        <w:rPr>
          <w:rFonts w:hint="eastAsia"/>
        </w:rPr>
        <w:t xml:space="preserve">：确保字段正确映射和转换，包括重命名、合并等操作。</w:t>
      </w:r>
    </w:p>
    <w:p>
      <w:pPr>
        <w:numPr>
          <w:ilvl w:val="0"/>
          <w:numId w:val="2110"/>
        </w:numPr>
      </w:pPr>
      <w:r>
        <w:rPr>
          <w:rFonts w:hint="eastAsia"/>
          <w:b/>
          <w:bCs/>
        </w:rPr>
        <w:t xml:space="preserve">类型转换测试</w:t>
      </w:r>
      <w:r>
        <w:rPr>
          <w:rFonts w:hint="eastAsia"/>
        </w:rPr>
        <w:t xml:space="preserve">：验证不同数据类型的转换，如字符串转数值、日期格式化等。</w:t>
      </w:r>
    </w:p>
    <w:p>
      <w:pPr>
        <w:numPr>
          <w:ilvl w:val="0"/>
          <w:numId w:val="2110"/>
        </w:numPr>
      </w:pPr>
      <w:r>
        <w:rPr>
          <w:rFonts w:hint="eastAsia"/>
          <w:b/>
          <w:bCs/>
        </w:rPr>
        <w:t xml:space="preserve">格式转换测试</w:t>
      </w:r>
      <w:r>
        <w:rPr>
          <w:rFonts w:hint="eastAsia"/>
        </w:rPr>
        <w:t xml:space="preserve">：测试不同数据格式间的转换，如CSV转Parquet、JSON转Avro等。</w:t>
      </w:r>
    </w:p>
    <w:p>
      <w:pPr>
        <w:numPr>
          <w:ilvl w:val="0"/>
          <w:numId w:val="2110"/>
        </w:numPr>
      </w:pPr>
      <w:r>
        <w:rPr>
          <w:rFonts w:hint="eastAsia"/>
          <w:b/>
          <w:bCs/>
        </w:rPr>
        <w:t xml:space="preserve">数据清洗验证</w:t>
      </w:r>
      <w:r>
        <w:rPr>
          <w:rFonts w:hint="eastAsia"/>
        </w:rPr>
        <w:t xml:space="preserve">：确保数据清洗规则正确应用，包括去重、缺失值处理等。</w:t>
      </w:r>
    </w:p>
    <w:p>
      <w:pPr>
        <w:numPr>
          <w:ilvl w:val="0"/>
          <w:numId w:val="2110"/>
        </w:numPr>
      </w:pPr>
      <w:r>
        <w:rPr>
          <w:rFonts w:hint="eastAsia"/>
          <w:b/>
          <w:bCs/>
        </w:rPr>
        <w:t xml:space="preserve">聚合计算验证</w:t>
      </w:r>
      <w:r>
        <w:rPr>
          <w:rFonts w:hint="eastAsia"/>
        </w:rPr>
        <w:t xml:space="preserve">：验证聚合函数的计算结果，如求和、平均值、计数等。</w:t>
      </w:r>
    </w:p>
    <w:p>
      <w:pPr>
        <w:numPr>
          <w:ilvl w:val="0"/>
          <w:numId w:val="2110"/>
        </w:numPr>
      </w:pPr>
      <w:r>
        <w:rPr>
          <w:rFonts w:hint="eastAsia"/>
          <w:b/>
          <w:bCs/>
        </w:rPr>
        <w:t xml:space="preserve">业务规则验证</w:t>
      </w:r>
      <w:r>
        <w:rPr>
          <w:rFonts w:hint="eastAsia"/>
        </w:rPr>
        <w:t xml:space="preserve">：确认业务规则在转换中的应用，如阈值判断、条件逻辑等。</w:t>
      </w:r>
    </w:p>
    <w:p>
      <w:pPr>
        <w:pStyle w:val="FirstParagraph"/>
      </w:pPr>
      <w:r>
        <w:rPr>
          <w:rFonts w:hint="eastAsia"/>
          <w:b/>
          <w:bCs/>
        </w:rPr>
        <w:t xml:space="preserve">数据转换验证示例（Python）</w:t>
      </w:r>
      <w:r>
        <w:rPr>
          <w:rFonts w:hint="eastAsia"/>
        </w:rPr>
        <w:t xml:space="preserve">：</w:t>
      </w:r>
    </w:p>
    <w:p>
      <w:pPr>
        <w:pStyle w:val="BodyText"/>
      </w:pPr>
      <w:hyperlink r:id="rId1823">
        <w:r>
          <w:rPr>
            <w:rStyle w:val="Hyperlink"/>
            <w:rFonts w:hint="eastAsia"/>
          </w:rPr>
          <w:t xml:space="preserve">脚本：2-5__block4.py</w:t>
        </w:r>
      </w:hyperlink>
    </w:p>
    <w:p>
      <w:pPr>
        <w:pStyle w:val="BlockText"/>
      </w:pPr>
      <w:r>
        <w:rPr>
          <w:rFonts w:hint="eastAsia"/>
        </w:rPr>
        <w:t xml:space="preserve">【章节重点难点总结】</w:t>
      </w:r>
    </w:p>
    <w:p>
      <w:pPr>
        <w:pStyle w:val="Compact"/>
        <w:numPr>
          <w:ilvl w:val="0"/>
          <w:numId w:val="2111"/>
        </w:numPr>
      </w:pPr>
      <w:r>
        <w:rPr>
          <w:rFonts w:hint="eastAsia"/>
        </w:rPr>
        <w:t xml:space="preserve">本节要点：梳理关键概念、流程与方法；明确输入输出与成功标准</w:t>
      </w:r>
    </w:p>
    <w:p>
      <w:pPr>
        <w:pStyle w:val="Compact"/>
        <w:numPr>
          <w:ilvl w:val="0"/>
          <w:numId w:val="211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12"/>
        </w:numPr>
      </w:pPr>
      <w:r>
        <w:rPr>
          <w:rFonts w:hint="eastAsia"/>
        </w:rPr>
        <w:t xml:space="preserve">结合你的项目，描述本节主题的一个实践场景，并给出验证要点。</w:t>
      </w:r>
    </w:p>
    <w:p>
      <w:pPr>
        <w:pStyle w:val="Compact"/>
        <w:numPr>
          <w:ilvl w:val="0"/>
          <w:numId w:val="2112"/>
        </w:numPr>
      </w:pPr>
      <w:r>
        <w:rPr>
          <w:rFonts w:hint="eastAsia"/>
        </w:rPr>
        <w:t xml:space="preserve">列出2-3个风险点/常见陷阱，并给出可操作的规避建议。</w:t>
      </w:r>
    </w:p>
    <w:p>
      <w:pPr>
        <w:pStyle w:val="FirstParagraph"/>
      </w:pPr>
    </w:p>
    <w:bookmarkStart w:id="1824" w:name="学习目标-422"/>
    <w:p>
      <w:pPr>
        <w:pStyle w:val="Heading5"/>
      </w:pPr>
      <w:r>
        <w:rPr>
          <w:rFonts w:hint="eastAsia"/>
        </w:rPr>
        <w:t xml:space="preserve">学习目标</w:t>
      </w:r>
    </w:p>
    <w:bookmarkEnd w:id="1824"/>
    <w:bookmarkStart w:id="1825" w:name="小结-422"/>
    <w:p>
      <w:pPr>
        <w:pStyle w:val="Heading5"/>
      </w:pPr>
      <w:r>
        <w:rPr>
          <w:rFonts w:hint="eastAsia"/>
        </w:rPr>
        <w:t xml:space="preserve">小结</w:t>
      </w:r>
    </w:p>
    <w:bookmarkEnd w:id="1825"/>
    <w:bookmarkStart w:id="1826" w:name="练习-422"/>
    <w:p>
      <w:pPr>
        <w:pStyle w:val="Heading5"/>
      </w:pPr>
      <w:r>
        <w:rPr>
          <w:rFonts w:hint="eastAsia"/>
        </w:rPr>
        <w:t xml:space="preserve">练习</w:t>
      </w:r>
    </w:p>
    <w:bookmarkEnd w:id="1826"/>
    <w:bookmarkEnd w:id="1827"/>
    <w:bookmarkStart w:id="1832" w:name="X95a5037ab0631199de6bd14b91ac3d5b49bad0e"/>
    <w:p>
      <w:pPr>
        <w:pStyle w:val="Heading4"/>
      </w:pPr>
      <w:r>
        <w:t xml:space="preserve">5.2.5 </w:t>
      </w:r>
      <w:r>
        <w:rPr>
          <w:rFonts w:hint="eastAsia"/>
        </w:rPr>
        <w:t xml:space="preserve">处理结果准确性测试</w:t>
      </w:r>
    </w:p>
    <w:p>
      <w:pPr>
        <w:pStyle w:val="BlockText"/>
      </w:pPr>
      <w:r>
        <w:rPr>
          <w:rFonts w:hint="eastAsia"/>
        </w:rPr>
        <w:t xml:space="preserve">【阅读提示】本节聚焦：5.2.5</w:t>
      </w:r>
      <w:r>
        <w:t xml:space="preserve"> </w:t>
      </w:r>
      <w:r>
        <w:rPr>
          <w:rFonts w:hint="eastAsia"/>
        </w:rPr>
        <w:t xml:space="preserve">处理结果准确性测试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处理结果的准确性是批处理测试的核心目标。验证结果准确性需要从多个维度进行：</w:t>
      </w:r>
    </w:p>
    <w:p>
      <w:pPr>
        <w:numPr>
          <w:ilvl w:val="0"/>
          <w:numId w:val="2113"/>
        </w:numPr>
      </w:pPr>
      <w:r>
        <w:rPr>
          <w:rFonts w:hint="eastAsia"/>
          <w:b/>
          <w:bCs/>
        </w:rPr>
        <w:t xml:space="preserve">样本数据比对</w:t>
      </w:r>
      <w:r>
        <w:rPr>
          <w:rFonts w:hint="eastAsia"/>
        </w:rPr>
        <w:t xml:space="preserve">：与预期结果进行抽样比对，确保关键数据点的正确性。</w:t>
      </w:r>
    </w:p>
    <w:p>
      <w:pPr>
        <w:numPr>
          <w:ilvl w:val="0"/>
          <w:numId w:val="2113"/>
        </w:numPr>
      </w:pPr>
      <w:r>
        <w:rPr>
          <w:rFonts w:hint="eastAsia"/>
          <w:b/>
          <w:bCs/>
        </w:rPr>
        <w:t xml:space="preserve">统计指标验证</w:t>
      </w:r>
      <w:r>
        <w:rPr>
          <w:rFonts w:hint="eastAsia"/>
        </w:rPr>
        <w:t xml:space="preserve">：验证关键统计指标的正确性，如总和、平均值、最大值等。</w:t>
      </w:r>
    </w:p>
    <w:p>
      <w:pPr>
        <w:numPr>
          <w:ilvl w:val="0"/>
          <w:numId w:val="2113"/>
        </w:numPr>
      </w:pPr>
      <w:r>
        <w:rPr>
          <w:rFonts w:hint="eastAsia"/>
          <w:b/>
          <w:bCs/>
        </w:rPr>
        <w:t xml:space="preserve">数据完整性检查</w:t>
      </w:r>
      <w:r>
        <w:rPr>
          <w:rFonts w:hint="eastAsia"/>
        </w:rPr>
        <w:t xml:space="preserve">：确保没有数据丢失或重复，验证记录数的一致性。</w:t>
      </w:r>
    </w:p>
    <w:p>
      <w:pPr>
        <w:numPr>
          <w:ilvl w:val="0"/>
          <w:numId w:val="2113"/>
        </w:numPr>
      </w:pPr>
      <w:r>
        <w:rPr>
          <w:rFonts w:hint="eastAsia"/>
          <w:b/>
          <w:bCs/>
        </w:rPr>
        <w:t xml:space="preserve">边界条件测试</w:t>
      </w:r>
      <w:r>
        <w:rPr>
          <w:rFonts w:hint="eastAsia"/>
        </w:rPr>
        <w:t xml:space="preserve">：测试各种边界情况下的处理结果，如空值、极值、特殊字符等。</w:t>
      </w:r>
    </w:p>
    <w:p>
      <w:pPr>
        <w:numPr>
          <w:ilvl w:val="0"/>
          <w:numId w:val="2113"/>
        </w:numPr>
      </w:pPr>
      <w:r>
        <w:rPr>
          <w:rFonts w:hint="eastAsia"/>
          <w:b/>
          <w:bCs/>
        </w:rPr>
        <w:t xml:space="preserve">异常数据处理</w:t>
      </w:r>
      <w:r>
        <w:rPr>
          <w:rFonts w:hint="eastAsia"/>
        </w:rPr>
        <w:t xml:space="preserve">：验证系统对异常数据的处理能力，确保不会导致整体失败。</w:t>
      </w:r>
    </w:p>
    <w:p>
      <w:pPr>
        <w:numPr>
          <w:ilvl w:val="0"/>
          <w:numId w:val="2113"/>
        </w:numPr>
      </w:pPr>
      <w:r>
        <w:rPr>
          <w:rFonts w:hint="eastAsia"/>
          <w:b/>
          <w:bCs/>
        </w:rPr>
        <w:t xml:space="preserve">端到端流程验证</w:t>
      </w:r>
      <w:r>
        <w:rPr>
          <w:rFonts w:hint="eastAsia"/>
        </w:rPr>
        <w:t xml:space="preserve">：确保整个批处理流程的数据一致性，从源数据到最终结果。</w:t>
      </w:r>
    </w:p>
    <w:p>
      <w:pPr>
        <w:pStyle w:val="FirstParagraph"/>
      </w:pPr>
      <w:r>
        <w:rPr>
          <w:rFonts w:hint="eastAsia"/>
          <w:b/>
          <w:bCs/>
        </w:rPr>
        <w:t xml:space="preserve">结果准确性验证示例（Java</w:t>
      </w:r>
      <w:r>
        <w:rPr>
          <w:b/>
          <w:bCs/>
        </w:rPr>
        <w:t xml:space="preserve"> - </w:t>
      </w:r>
      <w:r>
        <w:rPr>
          <w:rFonts w:hint="eastAsia"/>
          <w:b/>
          <w:bCs/>
        </w:rPr>
        <w:t xml:space="preserve">Spark）</w:t>
      </w:r>
      <w:r>
        <w:rPr>
          <w:rFonts w:hint="eastAsia"/>
        </w:rPr>
        <w:t xml:space="preserve">：</w:t>
      </w:r>
    </w:p>
    <w:p>
      <w:pPr>
        <w:pStyle w:val="BodyText"/>
      </w:pPr>
      <w:hyperlink r:id="rId1828">
        <w:r>
          <w:rPr>
            <w:rStyle w:val="Hyperlink"/>
            <w:rFonts w:hint="eastAsia"/>
          </w:rPr>
          <w:t xml:space="preserve">脚本：2-5__block5.java</w:t>
        </w:r>
      </w:hyperlink>
    </w:p>
    <w:p>
      <w:pPr>
        <w:pStyle w:val="BlockText"/>
      </w:pPr>
      <w:r>
        <w:rPr>
          <w:rFonts w:hint="eastAsia"/>
        </w:rPr>
        <w:t xml:space="preserve">【章节重点难点总结】</w:t>
      </w:r>
    </w:p>
    <w:p>
      <w:pPr>
        <w:pStyle w:val="Compact"/>
        <w:numPr>
          <w:ilvl w:val="0"/>
          <w:numId w:val="2114"/>
        </w:numPr>
      </w:pPr>
      <w:r>
        <w:rPr>
          <w:rFonts w:hint="eastAsia"/>
        </w:rPr>
        <w:t xml:space="preserve">本节要点：梳理关键概念、流程与方法；明确输入输出与成功标准</w:t>
      </w:r>
    </w:p>
    <w:p>
      <w:pPr>
        <w:pStyle w:val="Compact"/>
        <w:numPr>
          <w:ilvl w:val="0"/>
          <w:numId w:val="211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15"/>
        </w:numPr>
      </w:pPr>
      <w:r>
        <w:rPr>
          <w:rFonts w:hint="eastAsia"/>
        </w:rPr>
        <w:t xml:space="preserve">结合你的项目，描述本节主题的一个实践场景，并给出验证要点。</w:t>
      </w:r>
    </w:p>
    <w:p>
      <w:pPr>
        <w:pStyle w:val="Compact"/>
        <w:numPr>
          <w:ilvl w:val="0"/>
          <w:numId w:val="2115"/>
        </w:numPr>
      </w:pPr>
      <w:r>
        <w:rPr>
          <w:rFonts w:hint="eastAsia"/>
        </w:rPr>
        <w:t xml:space="preserve">列出2-3个风险点/常见陷阱，并给出可操作的规避建议。</w:t>
      </w:r>
    </w:p>
    <w:p>
      <w:pPr>
        <w:pStyle w:val="FirstParagraph"/>
      </w:pPr>
    </w:p>
    <w:bookmarkStart w:id="1829" w:name="学习目标-423"/>
    <w:p>
      <w:pPr>
        <w:pStyle w:val="Heading5"/>
      </w:pPr>
      <w:r>
        <w:rPr>
          <w:rFonts w:hint="eastAsia"/>
        </w:rPr>
        <w:t xml:space="preserve">学习目标</w:t>
      </w:r>
    </w:p>
    <w:bookmarkEnd w:id="1829"/>
    <w:bookmarkStart w:id="1830" w:name="小结-423"/>
    <w:p>
      <w:pPr>
        <w:pStyle w:val="Heading5"/>
      </w:pPr>
      <w:r>
        <w:rPr>
          <w:rFonts w:hint="eastAsia"/>
        </w:rPr>
        <w:t xml:space="preserve">小结</w:t>
      </w:r>
    </w:p>
    <w:bookmarkEnd w:id="1830"/>
    <w:bookmarkStart w:id="1831" w:name="练习-423"/>
    <w:p>
      <w:pPr>
        <w:pStyle w:val="Heading5"/>
      </w:pPr>
      <w:r>
        <w:rPr>
          <w:rFonts w:hint="eastAsia"/>
        </w:rPr>
        <w:t xml:space="preserve">练习</w:t>
      </w:r>
    </w:p>
    <w:bookmarkEnd w:id="1831"/>
    <w:bookmarkEnd w:id="1832"/>
    <w:bookmarkStart w:id="1837" w:name="Xdf2eae7518307e2a9fd469d49b295ec9f1d8ee7"/>
    <w:p>
      <w:pPr>
        <w:pStyle w:val="Heading4"/>
      </w:pPr>
      <w:r>
        <w:t xml:space="preserve">5.3.2 </w:t>
      </w:r>
      <w:r>
        <w:rPr>
          <w:rFonts w:hint="eastAsia"/>
        </w:rPr>
        <w:t xml:space="preserve">Flink流处理测试</w:t>
      </w:r>
    </w:p>
    <w:p>
      <w:pPr>
        <w:pStyle w:val="BlockText"/>
      </w:pPr>
      <w:r>
        <w:rPr>
          <w:rFonts w:hint="eastAsia"/>
        </w:rPr>
        <w:t xml:space="preserve">【阅读提示】本节聚焦：5.3.2</w:t>
      </w:r>
      <w:r>
        <w:t xml:space="preserve"> </w:t>
      </w:r>
      <w:r>
        <w:rPr>
          <w:rFonts w:hint="eastAsia"/>
        </w:rPr>
        <w:t xml:space="preserve">Flink流处理测试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Flink是一个强大的流处理框架，提供了低延迟、高吞吐的流处理能力。Flink流处理测试主要包括：</w:t>
      </w:r>
    </w:p>
    <w:p>
      <w:pPr>
        <w:numPr>
          <w:ilvl w:val="0"/>
          <w:numId w:val="2116"/>
        </w:numPr>
      </w:pPr>
      <w:r>
        <w:rPr>
          <w:b/>
          <w:bCs/>
        </w:rPr>
        <w:t xml:space="preserve">DataStream </w:t>
      </w:r>
      <w:r>
        <w:rPr>
          <w:rFonts w:hint="eastAsia"/>
          <w:b/>
          <w:bCs/>
        </w:rPr>
        <w:t xml:space="preserve">API测试</w:t>
      </w:r>
      <w:r>
        <w:rPr>
          <w:rFonts w:hint="eastAsia"/>
        </w:rPr>
        <w:t xml:space="preserve">：验证DataStream各种操作的正确性，如map、filter、window等。</w:t>
      </w:r>
    </w:p>
    <w:p>
      <w:pPr>
        <w:numPr>
          <w:ilvl w:val="0"/>
          <w:numId w:val="2116"/>
        </w:numPr>
      </w:pPr>
      <w:r>
        <w:rPr>
          <w:rFonts w:hint="eastAsia"/>
          <w:b/>
          <w:bCs/>
        </w:rPr>
        <w:t xml:space="preserve">CEP模式测试</w:t>
      </w:r>
      <w:r>
        <w:rPr>
          <w:rFonts w:hint="eastAsia"/>
        </w:rPr>
        <w:t xml:space="preserve">：测试复杂事件处理功能，验证事件模式的识别和处理。</w:t>
      </w:r>
    </w:p>
    <w:p>
      <w:pPr>
        <w:numPr>
          <w:ilvl w:val="0"/>
          <w:numId w:val="2116"/>
        </w:numPr>
      </w:pPr>
      <w:r>
        <w:rPr>
          <w:rFonts w:hint="eastAsia"/>
          <w:b/>
          <w:bCs/>
        </w:rPr>
        <w:t xml:space="preserve">状态后端测试</w:t>
      </w:r>
      <w:r>
        <w:rPr>
          <w:rFonts w:hint="eastAsia"/>
        </w:rPr>
        <w:t xml:space="preserve">：测试不同状态后端（如Memory、Fs、RocksDB）的性能和可靠性。</w:t>
      </w:r>
    </w:p>
    <w:p>
      <w:pPr>
        <w:numPr>
          <w:ilvl w:val="0"/>
          <w:numId w:val="2116"/>
        </w:numPr>
      </w:pPr>
      <w:r>
        <w:rPr>
          <w:rFonts w:hint="eastAsia"/>
          <w:b/>
          <w:bCs/>
        </w:rPr>
        <w:t xml:space="preserve">Checkpoint测试</w:t>
      </w:r>
      <w:r>
        <w:rPr>
          <w:rFonts w:hint="eastAsia"/>
        </w:rPr>
        <w:t xml:space="preserve">：验证检查点机制的有效性，确保状态的一致性和可恢复性。</w:t>
      </w:r>
    </w:p>
    <w:p>
      <w:pPr>
        <w:numPr>
          <w:ilvl w:val="0"/>
          <w:numId w:val="2116"/>
        </w:numPr>
      </w:pPr>
      <w:r>
        <w:rPr>
          <w:rFonts w:hint="eastAsia"/>
          <w:b/>
          <w:bCs/>
        </w:rPr>
        <w:t xml:space="preserve">Exactly-Once测试</w:t>
      </w:r>
      <w:r>
        <w:rPr>
          <w:rFonts w:hint="eastAsia"/>
        </w:rPr>
        <w:t xml:space="preserve">：测试精确一次语义实现，确保数据处理的准确性。</w:t>
      </w:r>
    </w:p>
    <w:p>
      <w:pPr>
        <w:numPr>
          <w:ilvl w:val="0"/>
          <w:numId w:val="2116"/>
        </w:numPr>
      </w:pPr>
      <w:r>
        <w:rPr>
          <w:rFonts w:hint="eastAsia"/>
          <w:b/>
          <w:bCs/>
        </w:rPr>
        <w:t xml:space="preserve">流批一体测试</w:t>
      </w:r>
      <w:r>
        <w:rPr>
          <w:rFonts w:hint="eastAsia"/>
        </w:rPr>
        <w:t xml:space="preserve">：测试流批一体化处理能力，验证统一API的正确性。</w:t>
      </w:r>
    </w:p>
    <w:p>
      <w:pPr>
        <w:pStyle w:val="FirstParagraph"/>
      </w:pPr>
      <w:r>
        <w:rPr>
          <w:rFonts w:hint="eastAsia"/>
          <w:b/>
          <w:bCs/>
        </w:rPr>
        <w:t xml:space="preserve">Flink流处理测试示例</w:t>
      </w:r>
      <w:r>
        <w:rPr>
          <w:rFonts w:hint="eastAsia"/>
        </w:rPr>
        <w:t xml:space="preserve">：</w:t>
      </w:r>
    </w:p>
    <w:p>
      <w:pPr>
        <w:pStyle w:val="BodyText"/>
      </w:pPr>
      <w:hyperlink r:id="rId1833">
        <w:r>
          <w:rPr>
            <w:rStyle w:val="Hyperlink"/>
            <w:rFonts w:hint="eastAsia"/>
          </w:rPr>
          <w:t xml:space="preserve">脚本：2-5__block6.java</w:t>
        </w:r>
      </w:hyperlink>
    </w:p>
    <w:p>
      <w:pPr>
        <w:pStyle w:val="BlockText"/>
      </w:pPr>
      <w:r>
        <w:rPr>
          <w:rFonts w:hint="eastAsia"/>
        </w:rPr>
        <w:t xml:space="preserve">【章节重点难点总结】</w:t>
      </w:r>
    </w:p>
    <w:p>
      <w:pPr>
        <w:pStyle w:val="Compact"/>
        <w:numPr>
          <w:ilvl w:val="0"/>
          <w:numId w:val="2117"/>
        </w:numPr>
      </w:pPr>
      <w:r>
        <w:rPr>
          <w:rFonts w:hint="eastAsia"/>
        </w:rPr>
        <w:t xml:space="preserve">本节要点：梳理关键概念、流程与方法；明确输入输出与成功标准</w:t>
      </w:r>
    </w:p>
    <w:p>
      <w:pPr>
        <w:pStyle w:val="Compact"/>
        <w:numPr>
          <w:ilvl w:val="0"/>
          <w:numId w:val="211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18"/>
        </w:numPr>
      </w:pPr>
      <w:r>
        <w:rPr>
          <w:rFonts w:hint="eastAsia"/>
        </w:rPr>
        <w:t xml:space="preserve">结合你的项目，描述本节主题的一个实践场景，并给出验证要点。</w:t>
      </w:r>
    </w:p>
    <w:p>
      <w:pPr>
        <w:pStyle w:val="Compact"/>
        <w:numPr>
          <w:ilvl w:val="0"/>
          <w:numId w:val="2118"/>
        </w:numPr>
      </w:pPr>
      <w:r>
        <w:rPr>
          <w:rFonts w:hint="eastAsia"/>
        </w:rPr>
        <w:t xml:space="preserve">列出2-3个风险点/常见陷阱，并给出可操作的规避建议。</w:t>
      </w:r>
    </w:p>
    <w:p>
      <w:pPr>
        <w:pStyle w:val="FirstParagraph"/>
      </w:pPr>
    </w:p>
    <w:bookmarkStart w:id="1834" w:name="学习目标-424"/>
    <w:p>
      <w:pPr>
        <w:pStyle w:val="Heading5"/>
      </w:pPr>
      <w:r>
        <w:rPr>
          <w:rFonts w:hint="eastAsia"/>
        </w:rPr>
        <w:t xml:space="preserve">学习目标</w:t>
      </w:r>
    </w:p>
    <w:bookmarkEnd w:id="1834"/>
    <w:bookmarkStart w:id="1835" w:name="小结-424"/>
    <w:p>
      <w:pPr>
        <w:pStyle w:val="Heading5"/>
      </w:pPr>
      <w:r>
        <w:rPr>
          <w:rFonts w:hint="eastAsia"/>
        </w:rPr>
        <w:t xml:space="preserve">小结</w:t>
      </w:r>
    </w:p>
    <w:bookmarkEnd w:id="1835"/>
    <w:bookmarkStart w:id="1836" w:name="练习-424"/>
    <w:p>
      <w:pPr>
        <w:pStyle w:val="Heading5"/>
      </w:pPr>
      <w:r>
        <w:rPr>
          <w:rFonts w:hint="eastAsia"/>
        </w:rPr>
        <w:t xml:space="preserve">练习</w:t>
      </w:r>
    </w:p>
    <w:bookmarkEnd w:id="1836"/>
    <w:bookmarkEnd w:id="1837"/>
    <w:bookmarkStart w:id="1842" w:name="X668aa45d3f71c6a006de8d39bfab5a23b46afad"/>
    <w:p>
      <w:pPr>
        <w:pStyle w:val="Heading4"/>
      </w:pPr>
      <w:r>
        <w:t xml:space="preserve">5.3.3 Spark </w:t>
      </w:r>
      <w:r>
        <w:rPr>
          <w:rFonts w:hint="eastAsia"/>
        </w:rPr>
        <w:t xml:space="preserve">Streaming测试</w:t>
      </w:r>
    </w:p>
    <w:p>
      <w:pPr>
        <w:pStyle w:val="BlockText"/>
      </w:pPr>
      <w:r>
        <w:rPr>
          <w:rFonts w:hint="eastAsia"/>
        </w:rPr>
        <w:t xml:space="preserve">【阅读提示】本节聚焦：5.3.3</w:t>
      </w:r>
      <w:r>
        <w:t xml:space="preserve"> Spark </w:t>
      </w:r>
      <w:r>
        <w:rPr>
          <w:rFonts w:hint="eastAsia"/>
        </w:rPr>
        <w:t xml:space="preserve">Streaming测试</w:t>
      </w:r>
      <w:r>
        <w:t xml:space="preserve"> </w:t>
      </w:r>
      <w:r>
        <w:rPr>
          <w:rFonts w:hint="eastAsia"/>
        </w:rPr>
        <w:t xml:space="preserve">。建议先看结构，再带着问题阅读，关注关键术语、流程与案例，结合自身项目做对照。</w:t>
      </w:r>
    </w:p>
    <w:p>
      <w:pPr>
        <w:pStyle w:val="FirstParagraph"/>
      </w:pPr>
      <w:r>
        <w:t xml:space="preserve">Spark </w:t>
      </w:r>
      <w:r>
        <w:rPr>
          <w:rFonts w:hint="eastAsia"/>
        </w:rPr>
        <w:t xml:space="preserve">Streaming是Spark生态系统中的流处理组件，提供了基于微批处理的流处理能力。Spark</w:t>
      </w:r>
      <w:r>
        <w:t xml:space="preserve"> </w:t>
      </w:r>
      <w:r>
        <w:rPr>
          <w:rFonts w:hint="eastAsia"/>
        </w:rPr>
        <w:t xml:space="preserve">Streaming测试主要包括：</w:t>
      </w:r>
    </w:p>
    <w:p>
      <w:pPr>
        <w:numPr>
          <w:ilvl w:val="0"/>
          <w:numId w:val="2119"/>
        </w:numPr>
      </w:pPr>
      <w:r>
        <w:rPr>
          <w:rFonts w:hint="eastAsia"/>
          <w:b/>
          <w:bCs/>
        </w:rPr>
        <w:t xml:space="preserve">DStream操作测试</w:t>
      </w:r>
      <w:r>
        <w:rPr>
          <w:rFonts w:hint="eastAsia"/>
        </w:rPr>
        <w:t xml:space="preserve">：验证离散流处理操作的正确性，如map、filter、window等。</w:t>
      </w:r>
    </w:p>
    <w:p>
      <w:pPr>
        <w:numPr>
          <w:ilvl w:val="0"/>
          <w:numId w:val="2119"/>
        </w:numPr>
      </w:pPr>
      <w:r>
        <w:rPr>
          <w:b/>
          <w:bCs/>
        </w:rPr>
        <w:t xml:space="preserve">Structured </w:t>
      </w:r>
      <w:r>
        <w:rPr>
          <w:rFonts w:hint="eastAsia"/>
          <w:b/>
          <w:bCs/>
        </w:rPr>
        <w:t xml:space="preserve">Streaming测试</w:t>
      </w:r>
      <w:r>
        <w:rPr>
          <w:rFonts w:hint="eastAsia"/>
        </w:rPr>
        <w:t xml:space="preserve">：测试结构化流处理功能，包括SQL操作、状态管理等。</w:t>
      </w:r>
    </w:p>
    <w:p>
      <w:pPr>
        <w:numPr>
          <w:ilvl w:val="0"/>
          <w:numId w:val="2119"/>
        </w:numPr>
      </w:pPr>
      <w:r>
        <w:rPr>
          <w:rFonts w:hint="eastAsia"/>
          <w:b/>
          <w:bCs/>
        </w:rPr>
        <w:t xml:space="preserve">微批处理测试</w:t>
      </w:r>
      <w:r>
        <w:rPr>
          <w:rFonts w:hint="eastAsia"/>
        </w:rPr>
        <w:t xml:space="preserve">：测试微批次处理的延迟，验证实时性性能。</w:t>
      </w:r>
    </w:p>
    <w:p>
      <w:pPr>
        <w:numPr>
          <w:ilvl w:val="0"/>
          <w:numId w:val="2119"/>
        </w:numPr>
      </w:pPr>
      <w:r>
        <w:rPr>
          <w:rFonts w:hint="eastAsia"/>
          <w:b/>
          <w:bCs/>
        </w:rPr>
        <w:t xml:space="preserve">背压机制测试</w:t>
      </w:r>
      <w:r>
        <w:rPr>
          <w:rFonts w:hint="eastAsia"/>
        </w:rPr>
        <w:t xml:space="preserve">：验证背压机制的有效性，确保系统在高负载下的稳定性。</w:t>
      </w:r>
    </w:p>
    <w:p>
      <w:pPr>
        <w:numPr>
          <w:ilvl w:val="0"/>
          <w:numId w:val="2119"/>
        </w:numPr>
      </w:pPr>
      <w:r>
        <w:rPr>
          <w:rFonts w:hint="eastAsia"/>
          <w:b/>
          <w:bCs/>
        </w:rPr>
        <w:t xml:space="preserve">容错恢复测试</w:t>
      </w:r>
      <w:r>
        <w:rPr>
          <w:rFonts w:hint="eastAsia"/>
        </w:rPr>
        <w:t xml:space="preserve">：测试任务失败后的恢复能力，确保数据处理的连续性。</w:t>
      </w:r>
    </w:p>
    <w:p>
      <w:pPr>
        <w:numPr>
          <w:ilvl w:val="0"/>
          <w:numId w:val="2119"/>
        </w:numPr>
      </w:pPr>
      <w:r>
        <w:rPr>
          <w:rFonts w:hint="eastAsia"/>
          <w:b/>
          <w:bCs/>
        </w:rPr>
        <w:t xml:space="preserve">集成测试</w:t>
      </w:r>
      <w:r>
        <w:rPr>
          <w:rFonts w:hint="eastAsia"/>
        </w:rPr>
        <w:t xml:space="preserve">：与Spark生态系统的集成，验证与其他组件的协作。</w:t>
      </w:r>
    </w:p>
    <w:p>
      <w:pPr>
        <w:pStyle w:val="FirstParagraph"/>
      </w:pPr>
      <w:r>
        <w:rPr>
          <w:b/>
          <w:bCs/>
        </w:rPr>
        <w:t xml:space="preserve">Spark Structured </w:t>
      </w:r>
      <w:r>
        <w:rPr>
          <w:rFonts w:hint="eastAsia"/>
          <w:b/>
          <w:bCs/>
        </w:rPr>
        <w:t xml:space="preserve">Streaming测试示例</w:t>
      </w:r>
      <w:r>
        <w:rPr>
          <w:rFonts w:hint="eastAsia"/>
        </w:rPr>
        <w:t xml:space="preserve">：</w:t>
      </w:r>
    </w:p>
    <w:p>
      <w:pPr>
        <w:pStyle w:val="BodyText"/>
      </w:pPr>
      <w:hyperlink r:id="rId1838">
        <w:r>
          <w:rPr>
            <w:rStyle w:val="Hyperlink"/>
            <w:rFonts w:hint="eastAsia"/>
          </w:rPr>
          <w:t xml:space="preserve">脚本：2-5__block7.py</w:t>
        </w:r>
      </w:hyperlink>
    </w:p>
    <w:p>
      <w:pPr>
        <w:pStyle w:val="BlockText"/>
      </w:pPr>
      <w:r>
        <w:rPr>
          <w:rFonts w:hint="eastAsia"/>
        </w:rPr>
        <w:t xml:space="preserve">【章节重点难点总结】</w:t>
      </w:r>
    </w:p>
    <w:p>
      <w:pPr>
        <w:pStyle w:val="Compact"/>
        <w:numPr>
          <w:ilvl w:val="0"/>
          <w:numId w:val="2120"/>
        </w:numPr>
      </w:pPr>
      <w:r>
        <w:rPr>
          <w:rFonts w:hint="eastAsia"/>
        </w:rPr>
        <w:t xml:space="preserve">要点：事件时间/水位线、状态快照、反压与容灾</w:t>
      </w:r>
    </w:p>
    <w:p>
      <w:pPr>
        <w:pStyle w:val="Compact"/>
        <w:numPr>
          <w:ilvl w:val="0"/>
          <w:numId w:val="2120"/>
        </w:numPr>
      </w:pPr>
      <w:r>
        <w:rPr>
          <w:rFonts w:hint="eastAsia"/>
        </w:rPr>
        <w:t xml:space="preserve">难点：Exactly-Once端到端语义的可验证性</w:t>
      </w:r>
    </w:p>
    <w:p>
      <w:pPr>
        <w:pStyle w:val="BlockText"/>
      </w:pPr>
      <w:r>
        <w:rPr>
          <w:rFonts w:hint="eastAsia"/>
        </w:rPr>
        <w:t xml:space="preserve">【课后思考/练习题】</w:t>
      </w:r>
    </w:p>
    <w:p>
      <w:pPr>
        <w:pStyle w:val="Compact"/>
        <w:numPr>
          <w:ilvl w:val="0"/>
          <w:numId w:val="2121"/>
        </w:numPr>
      </w:pPr>
      <w:r>
        <w:rPr>
          <w:rFonts w:hint="eastAsia"/>
        </w:rPr>
        <w:t xml:space="preserve">给出端到端延迟SLA的测量与告警方案。</w:t>
      </w:r>
    </w:p>
    <w:p>
      <w:pPr>
        <w:pStyle w:val="Compact"/>
        <w:numPr>
          <w:ilvl w:val="0"/>
          <w:numId w:val="2121"/>
        </w:numPr>
      </w:pPr>
      <w:r>
        <w:rPr>
          <w:rFonts w:hint="eastAsia"/>
        </w:rPr>
        <w:t xml:space="preserve">如何通过故障注入验证状态一致性？</w:t>
      </w:r>
    </w:p>
    <w:p>
      <w:pPr>
        <w:pStyle w:val="FirstParagraph"/>
      </w:pPr>
    </w:p>
    <w:bookmarkStart w:id="1839" w:name="学习目标-425"/>
    <w:p>
      <w:pPr>
        <w:pStyle w:val="Heading5"/>
      </w:pPr>
      <w:r>
        <w:rPr>
          <w:rFonts w:hint="eastAsia"/>
        </w:rPr>
        <w:t xml:space="preserve">学习目标</w:t>
      </w:r>
    </w:p>
    <w:bookmarkEnd w:id="1839"/>
    <w:bookmarkStart w:id="1840" w:name="小结-425"/>
    <w:p>
      <w:pPr>
        <w:pStyle w:val="Heading5"/>
      </w:pPr>
      <w:r>
        <w:rPr>
          <w:rFonts w:hint="eastAsia"/>
        </w:rPr>
        <w:t xml:space="preserve">小结</w:t>
      </w:r>
    </w:p>
    <w:bookmarkEnd w:id="1840"/>
    <w:bookmarkStart w:id="1841" w:name="练习-425"/>
    <w:p>
      <w:pPr>
        <w:pStyle w:val="Heading5"/>
      </w:pPr>
      <w:r>
        <w:rPr>
          <w:rFonts w:hint="eastAsia"/>
        </w:rPr>
        <w:t xml:space="preserve">练习</w:t>
      </w:r>
    </w:p>
    <w:bookmarkEnd w:id="1841"/>
    <w:bookmarkEnd w:id="1842"/>
    <w:bookmarkStart w:id="1847" w:name="X28ae242020765d92982f9b5dbc2e4aedf4116b5"/>
    <w:p>
      <w:pPr>
        <w:pStyle w:val="Heading4"/>
      </w:pPr>
      <w:r>
        <w:t xml:space="preserve">5.3.4 </w:t>
      </w:r>
      <w:r>
        <w:rPr>
          <w:rFonts w:hint="eastAsia"/>
        </w:rPr>
        <w:t xml:space="preserve">状态管理测试</w:t>
      </w:r>
    </w:p>
    <w:p>
      <w:pPr>
        <w:pStyle w:val="BlockText"/>
      </w:pPr>
      <w:r>
        <w:rPr>
          <w:rFonts w:hint="eastAsia"/>
        </w:rPr>
        <w:t xml:space="preserve">【阅读提示】本节聚焦：5.3.4</w:t>
      </w:r>
      <w:r>
        <w:t xml:space="preserve"> </w:t>
      </w:r>
      <w:r>
        <w:rPr>
          <w:rFonts w:hint="eastAsia"/>
        </w:rPr>
        <w:t xml:space="preserve">状态管理测试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状态管理是流处理的核心特性之一，对于有状态的流处理任务至关重要。状态管理测试主要包括：</w:t>
      </w:r>
    </w:p>
    <w:p>
      <w:pPr>
        <w:numPr>
          <w:ilvl w:val="0"/>
          <w:numId w:val="2122"/>
        </w:numPr>
      </w:pPr>
      <w:r>
        <w:rPr>
          <w:rFonts w:hint="eastAsia"/>
          <w:b/>
          <w:bCs/>
        </w:rPr>
        <w:t xml:space="preserve">状态持久化测试</w:t>
      </w:r>
      <w:r>
        <w:rPr>
          <w:rFonts w:hint="eastAsia"/>
        </w:rPr>
        <w:t xml:space="preserve">：确保状态正确持久化，验证状态数据的安全性。</w:t>
      </w:r>
    </w:p>
    <w:p>
      <w:pPr>
        <w:numPr>
          <w:ilvl w:val="0"/>
          <w:numId w:val="2122"/>
        </w:numPr>
      </w:pPr>
      <w:r>
        <w:rPr>
          <w:rFonts w:hint="eastAsia"/>
          <w:b/>
          <w:bCs/>
        </w:rPr>
        <w:t xml:space="preserve">状态恢复测试</w:t>
      </w:r>
      <w:r>
        <w:rPr>
          <w:rFonts w:hint="eastAsia"/>
        </w:rPr>
        <w:t xml:space="preserve">：验证状态恢复的正确性，确保任务重启后状态一致性。</w:t>
      </w:r>
    </w:p>
    <w:p>
      <w:pPr>
        <w:numPr>
          <w:ilvl w:val="0"/>
          <w:numId w:val="2122"/>
        </w:numPr>
      </w:pPr>
      <w:r>
        <w:rPr>
          <w:rFonts w:hint="eastAsia"/>
          <w:b/>
          <w:bCs/>
        </w:rPr>
        <w:t xml:space="preserve">状态一致性测试</w:t>
      </w:r>
      <w:r>
        <w:rPr>
          <w:rFonts w:hint="eastAsia"/>
        </w:rPr>
        <w:t xml:space="preserve">：测试分布式状态的一致性，确保多节点协同处理时的状态同步。</w:t>
      </w:r>
    </w:p>
    <w:p>
      <w:pPr>
        <w:numPr>
          <w:ilvl w:val="0"/>
          <w:numId w:val="2122"/>
        </w:numPr>
      </w:pPr>
      <w:r>
        <w:rPr>
          <w:rFonts w:hint="eastAsia"/>
          <w:b/>
          <w:bCs/>
        </w:rPr>
        <w:t xml:space="preserve">状态大小管理</w:t>
      </w:r>
      <w:r>
        <w:rPr>
          <w:rFonts w:hint="eastAsia"/>
        </w:rPr>
        <w:t xml:space="preserve">：监控和优化状态大小，避免状态过大导致性能问题。</w:t>
      </w:r>
    </w:p>
    <w:p>
      <w:pPr>
        <w:numPr>
          <w:ilvl w:val="0"/>
          <w:numId w:val="2122"/>
        </w:numPr>
      </w:pPr>
      <w:r>
        <w:rPr>
          <w:rFonts w:hint="eastAsia"/>
          <w:b/>
          <w:bCs/>
        </w:rPr>
        <w:t xml:space="preserve">状态查询测试</w:t>
      </w:r>
      <w:r>
        <w:rPr>
          <w:rFonts w:hint="eastAsia"/>
        </w:rPr>
        <w:t xml:space="preserve">：验证状态查询功能，确保可以正确读取和更新状态。</w:t>
      </w:r>
    </w:p>
    <w:p>
      <w:pPr>
        <w:numPr>
          <w:ilvl w:val="0"/>
          <w:numId w:val="2122"/>
        </w:numPr>
      </w:pPr>
      <w:r>
        <w:rPr>
          <w:rFonts w:hint="eastAsia"/>
          <w:b/>
          <w:bCs/>
        </w:rPr>
        <w:t xml:space="preserve">内存状态管理</w:t>
      </w:r>
      <w:r>
        <w:rPr>
          <w:rFonts w:hint="eastAsia"/>
        </w:rPr>
        <w:t xml:space="preserve">：测试内存状态的效率，优化内存使用。</w:t>
      </w:r>
    </w:p>
    <w:p>
      <w:pPr>
        <w:pStyle w:val="FirstParagraph"/>
      </w:pPr>
      <w:r>
        <w:rPr>
          <w:rFonts w:hint="eastAsia"/>
          <w:b/>
          <w:bCs/>
        </w:rPr>
        <w:t xml:space="preserve">流处理状态管理测试示例（Flink）</w:t>
      </w:r>
      <w:r>
        <w:rPr>
          <w:rFonts w:hint="eastAsia"/>
        </w:rPr>
        <w:t xml:space="preserve">：</w:t>
      </w:r>
    </w:p>
    <w:p>
      <w:pPr>
        <w:pStyle w:val="BodyText"/>
      </w:pPr>
      <w:hyperlink r:id="rId1843">
        <w:r>
          <w:rPr>
            <w:rStyle w:val="Hyperlink"/>
            <w:rFonts w:hint="eastAsia"/>
          </w:rPr>
          <w:t xml:space="preserve">脚本：2-5__block8.java</w:t>
        </w:r>
      </w:hyperlink>
    </w:p>
    <w:p>
      <w:pPr>
        <w:pStyle w:val="BlockText"/>
      </w:pPr>
      <w:r>
        <w:rPr>
          <w:rFonts w:hint="eastAsia"/>
        </w:rPr>
        <w:t xml:space="preserve">【章节重点难点总结】</w:t>
      </w:r>
    </w:p>
    <w:p>
      <w:pPr>
        <w:pStyle w:val="Compact"/>
        <w:numPr>
          <w:ilvl w:val="0"/>
          <w:numId w:val="2123"/>
        </w:numPr>
      </w:pPr>
      <w:r>
        <w:rPr>
          <w:rFonts w:hint="eastAsia"/>
        </w:rPr>
        <w:t xml:space="preserve">本节要点：梳理关键概念、流程与方法；明确输入输出与成功标准</w:t>
      </w:r>
    </w:p>
    <w:p>
      <w:pPr>
        <w:pStyle w:val="Compact"/>
        <w:numPr>
          <w:ilvl w:val="0"/>
          <w:numId w:val="212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24"/>
        </w:numPr>
      </w:pPr>
      <w:r>
        <w:rPr>
          <w:rFonts w:hint="eastAsia"/>
        </w:rPr>
        <w:t xml:space="preserve">结合你的项目，描述本节主题的一个实践场景，并给出验证要点。</w:t>
      </w:r>
    </w:p>
    <w:p>
      <w:pPr>
        <w:pStyle w:val="Compact"/>
        <w:numPr>
          <w:ilvl w:val="0"/>
          <w:numId w:val="2124"/>
        </w:numPr>
      </w:pPr>
      <w:r>
        <w:rPr>
          <w:rFonts w:hint="eastAsia"/>
        </w:rPr>
        <w:t xml:space="preserve">列出2-3个风险点/常见陷阱，并给出可操作的规避建议。</w:t>
      </w:r>
    </w:p>
    <w:p>
      <w:pPr>
        <w:pStyle w:val="FirstParagraph"/>
      </w:pPr>
    </w:p>
    <w:bookmarkStart w:id="1844" w:name="学习目标-426"/>
    <w:p>
      <w:pPr>
        <w:pStyle w:val="Heading5"/>
      </w:pPr>
      <w:r>
        <w:rPr>
          <w:rFonts w:hint="eastAsia"/>
        </w:rPr>
        <w:t xml:space="preserve">学习目标</w:t>
      </w:r>
    </w:p>
    <w:bookmarkEnd w:id="1844"/>
    <w:bookmarkStart w:id="1845" w:name="小结-426"/>
    <w:p>
      <w:pPr>
        <w:pStyle w:val="Heading5"/>
      </w:pPr>
      <w:r>
        <w:rPr>
          <w:rFonts w:hint="eastAsia"/>
        </w:rPr>
        <w:t xml:space="preserve">小结</w:t>
      </w:r>
    </w:p>
    <w:bookmarkEnd w:id="1845"/>
    <w:bookmarkStart w:id="1846" w:name="练习-426"/>
    <w:p>
      <w:pPr>
        <w:pStyle w:val="Heading5"/>
      </w:pPr>
      <w:r>
        <w:rPr>
          <w:rFonts w:hint="eastAsia"/>
        </w:rPr>
        <w:t xml:space="preserve">练习</w:t>
      </w:r>
    </w:p>
    <w:bookmarkEnd w:id="1846"/>
    <w:bookmarkEnd w:id="1847"/>
    <w:bookmarkStart w:id="1852" w:name="Xf0b2b76c14c2e73ee97da78d419d692337d42a0"/>
    <w:p>
      <w:pPr>
        <w:pStyle w:val="Heading4"/>
      </w:pPr>
      <w:r>
        <w:t xml:space="preserve">5.3.5 </w:t>
      </w:r>
      <w:r>
        <w:rPr>
          <w:rFonts w:hint="eastAsia"/>
        </w:rPr>
        <w:t xml:space="preserve">窗口操作测试</w:t>
      </w:r>
    </w:p>
    <w:p>
      <w:pPr>
        <w:pStyle w:val="BlockText"/>
      </w:pPr>
      <w:r>
        <w:rPr>
          <w:rFonts w:hint="eastAsia"/>
        </w:rPr>
        <w:t xml:space="preserve">【阅读提示】本节聚焦：5.3.5</w:t>
      </w:r>
      <w:r>
        <w:t xml:space="preserve"> </w:t>
      </w:r>
      <w:r>
        <w:rPr>
          <w:rFonts w:hint="eastAsia"/>
        </w:rPr>
        <w:t xml:space="preserve">窗口操作测试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窗口操作是流处理中的重要概念，用于将连续的数据流划分为有限的批次进行处理。窗口操作测试主要包括：</w:t>
      </w:r>
    </w:p>
    <w:p>
      <w:pPr>
        <w:numPr>
          <w:ilvl w:val="0"/>
          <w:numId w:val="2125"/>
        </w:numPr>
      </w:pPr>
      <w:r>
        <w:rPr>
          <w:rFonts w:hint="eastAsia"/>
          <w:b/>
          <w:bCs/>
        </w:rPr>
        <w:t xml:space="preserve">滚动窗口测试</w:t>
      </w:r>
      <w:r>
        <w:rPr>
          <w:rFonts w:hint="eastAsia"/>
        </w:rPr>
        <w:t xml:space="preserve">：验证滚动窗口的计算，确保窗口之间没有重叠。</w:t>
      </w:r>
    </w:p>
    <w:p>
      <w:pPr>
        <w:numPr>
          <w:ilvl w:val="0"/>
          <w:numId w:val="2125"/>
        </w:numPr>
      </w:pPr>
      <w:r>
        <w:rPr>
          <w:rFonts w:hint="eastAsia"/>
          <w:b/>
          <w:bCs/>
        </w:rPr>
        <w:t xml:space="preserve">滑动窗口测试</w:t>
      </w:r>
      <w:r>
        <w:rPr>
          <w:rFonts w:hint="eastAsia"/>
        </w:rPr>
        <w:t xml:space="preserve">：测试滑动窗口的实现，验证窗口重叠和滑动步长的正确性。</w:t>
      </w:r>
    </w:p>
    <w:p>
      <w:pPr>
        <w:numPr>
          <w:ilvl w:val="0"/>
          <w:numId w:val="2125"/>
        </w:numPr>
      </w:pPr>
      <w:r>
        <w:rPr>
          <w:rFonts w:hint="eastAsia"/>
          <w:b/>
          <w:bCs/>
        </w:rPr>
        <w:t xml:space="preserve">会话窗口测试</w:t>
      </w:r>
      <w:r>
        <w:rPr>
          <w:rFonts w:hint="eastAsia"/>
        </w:rPr>
        <w:t xml:space="preserve">：验证会话窗口的功能，确保基于时间间隔的会话划分。</w:t>
      </w:r>
    </w:p>
    <w:p>
      <w:pPr>
        <w:numPr>
          <w:ilvl w:val="0"/>
          <w:numId w:val="2125"/>
        </w:numPr>
      </w:pPr>
      <w:r>
        <w:rPr>
          <w:rFonts w:hint="eastAsia"/>
          <w:b/>
          <w:bCs/>
        </w:rPr>
        <w:t xml:space="preserve">窗口函数测试</w:t>
      </w:r>
      <w:r>
        <w:rPr>
          <w:rFonts w:hint="eastAsia"/>
        </w:rPr>
        <w:t xml:space="preserve">：测试各种窗口函数，如sum、avg、max等聚合函数的正确性。</w:t>
      </w:r>
    </w:p>
    <w:p>
      <w:pPr>
        <w:numPr>
          <w:ilvl w:val="0"/>
          <w:numId w:val="2125"/>
        </w:numPr>
      </w:pPr>
      <w:r>
        <w:rPr>
          <w:rFonts w:hint="eastAsia"/>
          <w:b/>
          <w:bCs/>
        </w:rPr>
        <w:t xml:space="preserve">窗口延迟测试</w:t>
      </w:r>
      <w:r>
        <w:rPr>
          <w:rFonts w:hint="eastAsia"/>
        </w:rPr>
        <w:t xml:space="preserve">：测试窗口计算的延迟，验证实时性性能。</w:t>
      </w:r>
    </w:p>
    <w:p>
      <w:pPr>
        <w:numPr>
          <w:ilvl w:val="0"/>
          <w:numId w:val="2125"/>
        </w:numPr>
      </w:pPr>
      <w:r>
        <w:rPr>
          <w:rFonts w:hint="eastAsia"/>
          <w:b/>
          <w:bCs/>
        </w:rPr>
        <w:t xml:space="preserve">乱序数据处理</w:t>
      </w:r>
      <w:r>
        <w:rPr>
          <w:rFonts w:hint="eastAsia"/>
        </w:rPr>
        <w:t xml:space="preserve">：验证对乱序数据的处理能力，确保窗口结果的准确性。</w:t>
      </w:r>
    </w:p>
    <w:p>
      <w:pPr>
        <w:pStyle w:val="FirstParagraph"/>
      </w:pPr>
      <w:r>
        <w:rPr>
          <w:rFonts w:hint="eastAsia"/>
          <w:b/>
          <w:bCs/>
        </w:rPr>
        <w:t xml:space="preserve">Flink窗口操作测试示例</w:t>
      </w:r>
      <w:r>
        <w:rPr>
          <w:rFonts w:hint="eastAsia"/>
        </w:rPr>
        <w:t xml:space="preserve">：</w:t>
      </w:r>
    </w:p>
    <w:p>
      <w:pPr>
        <w:pStyle w:val="BodyText"/>
      </w:pPr>
      <w:hyperlink r:id="rId1848">
        <w:r>
          <w:rPr>
            <w:rStyle w:val="Hyperlink"/>
            <w:rFonts w:hint="eastAsia"/>
          </w:rPr>
          <w:t xml:space="preserve">脚本：2-5__block9.java</w:t>
        </w:r>
      </w:hyperlink>
    </w:p>
    <w:p>
      <w:pPr>
        <w:pStyle w:val="BlockText"/>
      </w:pPr>
      <w:r>
        <w:rPr>
          <w:rFonts w:hint="eastAsia"/>
        </w:rPr>
        <w:t xml:space="preserve">【章节重点难点总结】</w:t>
      </w:r>
    </w:p>
    <w:p>
      <w:pPr>
        <w:pStyle w:val="Compact"/>
        <w:numPr>
          <w:ilvl w:val="0"/>
          <w:numId w:val="2126"/>
        </w:numPr>
      </w:pPr>
      <w:r>
        <w:rPr>
          <w:rFonts w:hint="eastAsia"/>
        </w:rPr>
        <w:t xml:space="preserve">本节要点：梳理关键概念、流程与方法；明确输入输出与成功标准</w:t>
      </w:r>
    </w:p>
    <w:p>
      <w:pPr>
        <w:pStyle w:val="Compact"/>
        <w:numPr>
          <w:ilvl w:val="0"/>
          <w:numId w:val="212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27"/>
        </w:numPr>
      </w:pPr>
      <w:r>
        <w:rPr>
          <w:rFonts w:hint="eastAsia"/>
        </w:rPr>
        <w:t xml:space="preserve">结合你的项目，描述本节主题的一个实践场景，并给出验证要点。</w:t>
      </w:r>
    </w:p>
    <w:p>
      <w:pPr>
        <w:pStyle w:val="Compact"/>
        <w:numPr>
          <w:ilvl w:val="0"/>
          <w:numId w:val="2127"/>
        </w:numPr>
      </w:pPr>
      <w:r>
        <w:rPr>
          <w:rFonts w:hint="eastAsia"/>
        </w:rPr>
        <w:t xml:space="preserve">列出2-3个风险点/常见陷阱，并给出可操作的规避建议。</w:t>
      </w:r>
    </w:p>
    <w:p>
      <w:pPr>
        <w:pStyle w:val="FirstParagraph"/>
      </w:pPr>
    </w:p>
    <w:bookmarkStart w:id="1849" w:name="学习目标-427"/>
    <w:p>
      <w:pPr>
        <w:pStyle w:val="Heading5"/>
      </w:pPr>
      <w:r>
        <w:rPr>
          <w:rFonts w:hint="eastAsia"/>
        </w:rPr>
        <w:t xml:space="preserve">学习目标</w:t>
      </w:r>
    </w:p>
    <w:bookmarkEnd w:id="1849"/>
    <w:bookmarkStart w:id="1850" w:name="小结-427"/>
    <w:p>
      <w:pPr>
        <w:pStyle w:val="Heading5"/>
      </w:pPr>
      <w:r>
        <w:rPr>
          <w:rFonts w:hint="eastAsia"/>
        </w:rPr>
        <w:t xml:space="preserve">小结</w:t>
      </w:r>
    </w:p>
    <w:bookmarkEnd w:id="1850"/>
    <w:bookmarkStart w:id="1851" w:name="练习-427"/>
    <w:p>
      <w:pPr>
        <w:pStyle w:val="Heading5"/>
      </w:pPr>
      <w:r>
        <w:rPr>
          <w:rFonts w:hint="eastAsia"/>
        </w:rPr>
        <w:t xml:space="preserve">练习</w:t>
      </w:r>
    </w:p>
    <w:bookmarkEnd w:id="1851"/>
    <w:bookmarkEnd w:id="1852"/>
    <w:bookmarkStart w:id="1857" w:name="X0ce13aebea80780a2b5effa617a3c16b69fcf62"/>
    <w:p>
      <w:pPr>
        <w:pStyle w:val="Heading4"/>
      </w:pPr>
      <w:r>
        <w:t xml:space="preserve">5.4.2 </w:t>
      </w:r>
      <w:r>
        <w:rPr>
          <w:rFonts w:hint="eastAsia"/>
        </w:rPr>
        <w:t xml:space="preserve">模型训练过程测试</w:t>
      </w:r>
    </w:p>
    <w:p>
      <w:pPr>
        <w:pStyle w:val="BlockText"/>
      </w:pPr>
      <w:r>
        <w:rPr>
          <w:rFonts w:hint="eastAsia"/>
        </w:rPr>
        <w:t xml:space="preserve">【阅读提示】本节聚焦：5.4.2</w:t>
      </w:r>
      <w:r>
        <w:t xml:space="preserve"> </w:t>
      </w:r>
      <w:r>
        <w:rPr>
          <w:rFonts w:hint="eastAsia"/>
        </w:rPr>
        <w:t xml:space="preserve">模型训练过程测试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模型训练过程测试确保模型能够正确学习数据模式，并达到预期的性能。这一阶段的测试对于保证模型质量至关重要。</w:t>
      </w:r>
    </w:p>
    <w:p>
      <w:pPr>
        <w:numPr>
          <w:ilvl w:val="0"/>
          <w:numId w:val="2128"/>
        </w:numPr>
      </w:pPr>
      <w:r>
        <w:rPr>
          <w:rFonts w:hint="eastAsia"/>
          <w:b/>
          <w:bCs/>
        </w:rPr>
        <w:t xml:space="preserve">训练参数验证</w:t>
      </w:r>
      <w:r>
        <w:rPr>
          <w:rFonts w:hint="eastAsia"/>
        </w:rPr>
        <w:t xml:space="preserve">：测试不同训练参数的影响，确保参数设置的合理性。</w:t>
      </w:r>
    </w:p>
    <w:p>
      <w:pPr>
        <w:numPr>
          <w:ilvl w:val="0"/>
          <w:numId w:val="2128"/>
        </w:numPr>
      </w:pPr>
      <w:r>
        <w:rPr>
          <w:rFonts w:hint="eastAsia"/>
          <w:b/>
          <w:bCs/>
        </w:rPr>
        <w:t xml:space="preserve">训练收敛测试</w:t>
      </w:r>
      <w:r>
        <w:rPr>
          <w:rFonts w:hint="eastAsia"/>
        </w:rPr>
        <w:t xml:space="preserve">：验证模型训练的收敛性，监控损失函数的变化趋势。</w:t>
      </w:r>
    </w:p>
    <w:p>
      <w:pPr>
        <w:numPr>
          <w:ilvl w:val="0"/>
          <w:numId w:val="2128"/>
        </w:numPr>
      </w:pPr>
      <w:r>
        <w:rPr>
          <w:rFonts w:hint="eastAsia"/>
          <w:b/>
          <w:bCs/>
        </w:rPr>
        <w:t xml:space="preserve">过拟合/欠拟合测试</w:t>
      </w:r>
      <w:r>
        <w:rPr>
          <w:rFonts w:hint="eastAsia"/>
        </w:rPr>
        <w:t xml:space="preserve">：测试模型的泛化能力，平衡模型复杂度和训练数据的拟合程度。</w:t>
      </w:r>
    </w:p>
    <w:p>
      <w:pPr>
        <w:numPr>
          <w:ilvl w:val="0"/>
          <w:numId w:val="2128"/>
        </w:numPr>
      </w:pPr>
      <w:r>
        <w:rPr>
          <w:rFonts w:hint="eastAsia"/>
          <w:b/>
          <w:bCs/>
        </w:rPr>
        <w:t xml:space="preserve">交叉验证测试</w:t>
      </w:r>
      <w:r>
        <w:rPr>
          <w:rFonts w:hint="eastAsia"/>
        </w:rPr>
        <w:t xml:space="preserve">：验证交叉验证的实现，确保模型评估的可靠性。</w:t>
      </w:r>
    </w:p>
    <w:p>
      <w:pPr>
        <w:numPr>
          <w:ilvl w:val="0"/>
          <w:numId w:val="2128"/>
        </w:numPr>
      </w:pPr>
      <w:r>
        <w:rPr>
          <w:rFonts w:hint="eastAsia"/>
          <w:b/>
          <w:bCs/>
        </w:rPr>
        <w:t xml:space="preserve">超参数优化测试</w:t>
      </w:r>
      <w:r>
        <w:rPr>
          <w:rFonts w:hint="eastAsia"/>
        </w:rPr>
        <w:t xml:space="preserve">：测试超参数优化效果，确保模型达到最优性能。</w:t>
      </w:r>
    </w:p>
    <w:p>
      <w:pPr>
        <w:numPr>
          <w:ilvl w:val="0"/>
          <w:numId w:val="2128"/>
        </w:numPr>
      </w:pPr>
      <w:r>
        <w:rPr>
          <w:rFonts w:hint="eastAsia"/>
          <w:b/>
          <w:bCs/>
        </w:rPr>
        <w:t xml:space="preserve">分布式训练测试</w:t>
      </w:r>
      <w:r>
        <w:rPr>
          <w:rFonts w:hint="eastAsia"/>
        </w:rPr>
        <w:t xml:space="preserve">：验证分布式训练的正确性和效率。</w:t>
      </w:r>
    </w:p>
    <w:p>
      <w:pPr>
        <w:pStyle w:val="FirstParagraph"/>
      </w:pPr>
      <w:r>
        <w:rPr>
          <w:rFonts w:hint="eastAsia"/>
          <w:b/>
          <w:bCs/>
        </w:rPr>
        <w:t xml:space="preserve">模型训练过程测试示例</w:t>
      </w:r>
      <w:r>
        <w:rPr>
          <w:rFonts w:hint="eastAsia"/>
        </w:rPr>
        <w:t xml:space="preserve">：</w:t>
      </w:r>
    </w:p>
    <w:p>
      <w:pPr>
        <w:pStyle w:val="BodyText"/>
      </w:pPr>
      <w:hyperlink r:id="rId1853">
        <w:r>
          <w:rPr>
            <w:rStyle w:val="Hyperlink"/>
            <w:rFonts w:hint="eastAsia"/>
          </w:rPr>
          <w:t xml:space="preserve">脚本：2-5__block10.py</w:t>
        </w:r>
      </w:hyperlink>
    </w:p>
    <w:p>
      <w:pPr>
        <w:pStyle w:val="BlockText"/>
      </w:pPr>
      <w:r>
        <w:rPr>
          <w:rFonts w:hint="eastAsia"/>
        </w:rPr>
        <w:t xml:space="preserve">【章节重点难点总结】</w:t>
      </w:r>
    </w:p>
    <w:p>
      <w:pPr>
        <w:pStyle w:val="Compact"/>
        <w:numPr>
          <w:ilvl w:val="0"/>
          <w:numId w:val="2129"/>
        </w:numPr>
      </w:pPr>
      <w:r>
        <w:rPr>
          <w:rFonts w:hint="eastAsia"/>
        </w:rPr>
        <w:t xml:space="preserve">本节要点：梳理关键概念、流程与方法；明确输入输出与成功标准</w:t>
      </w:r>
    </w:p>
    <w:p>
      <w:pPr>
        <w:pStyle w:val="Compact"/>
        <w:numPr>
          <w:ilvl w:val="0"/>
          <w:numId w:val="212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30"/>
        </w:numPr>
      </w:pPr>
      <w:r>
        <w:rPr>
          <w:rFonts w:hint="eastAsia"/>
        </w:rPr>
        <w:t xml:space="preserve">结合你的项目，描述本节主题的一个实践场景，并给出验证要点。</w:t>
      </w:r>
    </w:p>
    <w:p>
      <w:pPr>
        <w:pStyle w:val="Compact"/>
        <w:numPr>
          <w:ilvl w:val="0"/>
          <w:numId w:val="2130"/>
        </w:numPr>
      </w:pPr>
      <w:r>
        <w:rPr>
          <w:rFonts w:hint="eastAsia"/>
        </w:rPr>
        <w:t xml:space="preserve">列出2-3个风险点/常见陷阱，并给出可操作的规避建议。</w:t>
      </w:r>
    </w:p>
    <w:p>
      <w:pPr>
        <w:pStyle w:val="FirstParagraph"/>
      </w:pPr>
    </w:p>
    <w:bookmarkStart w:id="1854" w:name="学习目标-428"/>
    <w:p>
      <w:pPr>
        <w:pStyle w:val="Heading5"/>
      </w:pPr>
      <w:r>
        <w:rPr>
          <w:rFonts w:hint="eastAsia"/>
        </w:rPr>
        <w:t xml:space="preserve">学习目标</w:t>
      </w:r>
    </w:p>
    <w:bookmarkEnd w:id="1854"/>
    <w:bookmarkStart w:id="1855" w:name="小结-428"/>
    <w:p>
      <w:pPr>
        <w:pStyle w:val="Heading5"/>
      </w:pPr>
      <w:r>
        <w:rPr>
          <w:rFonts w:hint="eastAsia"/>
        </w:rPr>
        <w:t xml:space="preserve">小结</w:t>
      </w:r>
    </w:p>
    <w:bookmarkEnd w:id="1855"/>
    <w:bookmarkStart w:id="1856" w:name="练习-428"/>
    <w:p>
      <w:pPr>
        <w:pStyle w:val="Heading5"/>
      </w:pPr>
      <w:r>
        <w:rPr>
          <w:rFonts w:hint="eastAsia"/>
        </w:rPr>
        <w:t xml:space="preserve">练习</w:t>
      </w:r>
    </w:p>
    <w:bookmarkEnd w:id="1856"/>
    <w:bookmarkEnd w:id="1857"/>
    <w:bookmarkStart w:id="1862" w:name="X68a9ec438b7237da370ed0046f65259924de0e1"/>
    <w:p>
      <w:pPr>
        <w:pStyle w:val="Heading4"/>
      </w:pPr>
      <w:r>
        <w:t xml:space="preserve">5.4.3 </w:t>
      </w:r>
      <w:r>
        <w:rPr>
          <w:rFonts w:hint="eastAsia"/>
        </w:rPr>
        <w:t xml:space="preserve">模型评估指标测试</w:t>
      </w:r>
    </w:p>
    <w:p>
      <w:pPr>
        <w:pStyle w:val="BlockText"/>
      </w:pPr>
      <w:r>
        <w:rPr>
          <w:rFonts w:hint="eastAsia"/>
        </w:rPr>
        <w:t xml:space="preserve">【阅读提示】本节聚焦：5.4.3</w:t>
      </w:r>
      <w:r>
        <w:t xml:space="preserve"> </w:t>
      </w:r>
      <w:r>
        <w:rPr>
          <w:rFonts w:hint="eastAsia"/>
        </w:rPr>
        <w:t xml:space="preserve">模型评估指标测试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模型评估指标测试确保模型在各种指标下都能达到预期的性能水平，为模型选择和优化提供依据。</w:t>
      </w:r>
    </w:p>
    <w:p>
      <w:pPr>
        <w:numPr>
          <w:ilvl w:val="0"/>
          <w:numId w:val="2131"/>
        </w:numPr>
      </w:pPr>
      <w:r>
        <w:rPr>
          <w:rFonts w:hint="eastAsia"/>
          <w:b/>
          <w:bCs/>
        </w:rPr>
        <w:t xml:space="preserve">准确率测试</w:t>
      </w:r>
      <w:r>
        <w:rPr>
          <w:rFonts w:hint="eastAsia"/>
        </w:rPr>
        <w:t xml:space="preserve">：验证准确率计算的正确性，确保模型能够正确分类或回归。</w:t>
      </w:r>
    </w:p>
    <w:p>
      <w:pPr>
        <w:numPr>
          <w:ilvl w:val="0"/>
          <w:numId w:val="2131"/>
        </w:numPr>
      </w:pPr>
      <w:r>
        <w:rPr>
          <w:rFonts w:hint="eastAsia"/>
          <w:b/>
          <w:bCs/>
        </w:rPr>
        <w:t xml:space="preserve">精确率/召回率测试</w:t>
      </w:r>
      <w:r>
        <w:rPr>
          <w:rFonts w:hint="eastAsia"/>
        </w:rPr>
        <w:t xml:space="preserve">：测试精确率和召回率的计算，评估模型在不同类别上的表现。</w:t>
      </w:r>
    </w:p>
    <w:p>
      <w:pPr>
        <w:numPr>
          <w:ilvl w:val="0"/>
          <w:numId w:val="2131"/>
        </w:numPr>
      </w:pPr>
      <w:r>
        <w:rPr>
          <w:rFonts w:hint="eastAsia"/>
          <w:b/>
          <w:bCs/>
        </w:rPr>
        <w:t xml:space="preserve">F1分数测试</w:t>
      </w:r>
      <w:r>
        <w:rPr>
          <w:rFonts w:hint="eastAsia"/>
        </w:rPr>
        <w:t xml:space="preserve">：验证F1分数的计算，综合评估精确率和召回率。</w:t>
      </w:r>
    </w:p>
    <w:p>
      <w:pPr>
        <w:numPr>
          <w:ilvl w:val="0"/>
          <w:numId w:val="2131"/>
        </w:numPr>
      </w:pPr>
      <w:r>
        <w:rPr>
          <w:rFonts w:hint="eastAsia"/>
          <w:b/>
          <w:bCs/>
        </w:rPr>
        <w:t xml:space="preserve">AUC-ROC测试</w:t>
      </w:r>
      <w:r>
        <w:rPr>
          <w:rFonts w:hint="eastAsia"/>
        </w:rPr>
        <w:t xml:space="preserve">：测试AUC-ROC曲线和值，评估模型区分不同类别的能力。</w:t>
      </w:r>
    </w:p>
    <w:p>
      <w:pPr>
        <w:numPr>
          <w:ilvl w:val="0"/>
          <w:numId w:val="2131"/>
        </w:numPr>
      </w:pPr>
      <w:r>
        <w:rPr>
          <w:rFonts w:hint="eastAsia"/>
          <w:b/>
          <w:bCs/>
        </w:rPr>
        <w:t xml:space="preserve">混淆矩阵验证</w:t>
      </w:r>
      <w:r>
        <w:rPr>
          <w:rFonts w:hint="eastAsia"/>
        </w:rPr>
        <w:t xml:space="preserve">：验证混淆矩阵的生成，分析模型在各个类别的预测情况。</w:t>
      </w:r>
    </w:p>
    <w:p>
      <w:pPr>
        <w:numPr>
          <w:ilvl w:val="0"/>
          <w:numId w:val="2131"/>
        </w:numPr>
      </w:pPr>
      <w:r>
        <w:rPr>
          <w:rFonts w:hint="eastAsia"/>
          <w:b/>
          <w:bCs/>
        </w:rPr>
        <w:t xml:space="preserve">回归指标测试</w:t>
      </w:r>
      <w:r>
        <w:rPr>
          <w:rFonts w:hint="eastAsia"/>
        </w:rPr>
        <w:t xml:space="preserve">：验证回归模型的评估指标，如MSE、RMSE、MAE等的计算。</w:t>
      </w:r>
    </w:p>
    <w:p>
      <w:pPr>
        <w:pStyle w:val="FirstParagraph"/>
      </w:pPr>
      <w:r>
        <w:rPr>
          <w:rFonts w:hint="eastAsia"/>
          <w:b/>
          <w:bCs/>
        </w:rPr>
        <w:t xml:space="preserve">模型评估指标测试示例</w:t>
      </w:r>
      <w:r>
        <w:rPr>
          <w:rFonts w:hint="eastAsia"/>
        </w:rPr>
        <w:t xml:space="preserve">：</w:t>
      </w:r>
    </w:p>
    <w:p>
      <w:pPr>
        <w:pStyle w:val="BodyText"/>
      </w:pPr>
      <w:hyperlink r:id="rId1858">
        <w:r>
          <w:rPr>
            <w:rStyle w:val="Hyperlink"/>
            <w:rFonts w:hint="eastAsia"/>
          </w:rPr>
          <w:t xml:space="preserve">脚本：2-5__block11.py</w:t>
        </w:r>
      </w:hyperlink>
    </w:p>
    <w:p>
      <w:pPr>
        <w:pStyle w:val="BlockText"/>
      </w:pPr>
      <w:r>
        <w:rPr>
          <w:rFonts w:hint="eastAsia"/>
        </w:rPr>
        <w:t xml:space="preserve">【章节重点难点总结】</w:t>
      </w:r>
    </w:p>
    <w:p>
      <w:pPr>
        <w:pStyle w:val="Compact"/>
        <w:numPr>
          <w:ilvl w:val="0"/>
          <w:numId w:val="2132"/>
        </w:numPr>
      </w:pPr>
      <w:r>
        <w:rPr>
          <w:rFonts w:hint="eastAsia"/>
        </w:rPr>
        <w:t xml:space="preserve">本节要点：梳理关键概念、流程与方法；明确输入输出与成功标准</w:t>
      </w:r>
    </w:p>
    <w:p>
      <w:pPr>
        <w:pStyle w:val="Compact"/>
        <w:numPr>
          <w:ilvl w:val="0"/>
          <w:numId w:val="213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33"/>
        </w:numPr>
      </w:pPr>
      <w:r>
        <w:rPr>
          <w:rFonts w:hint="eastAsia"/>
        </w:rPr>
        <w:t xml:space="preserve">结合你的项目，描述本节主题的一个实践场景，并给出验证要点。</w:t>
      </w:r>
    </w:p>
    <w:p>
      <w:pPr>
        <w:pStyle w:val="Compact"/>
        <w:numPr>
          <w:ilvl w:val="0"/>
          <w:numId w:val="2133"/>
        </w:numPr>
      </w:pPr>
      <w:r>
        <w:rPr>
          <w:rFonts w:hint="eastAsia"/>
        </w:rPr>
        <w:t xml:space="preserve">列出2-3个风险点/常见陷阱，并给出可操作的规避建议。</w:t>
      </w:r>
    </w:p>
    <w:p>
      <w:pPr>
        <w:pStyle w:val="FirstParagraph"/>
      </w:pPr>
    </w:p>
    <w:bookmarkStart w:id="1859" w:name="学习目标-429"/>
    <w:p>
      <w:pPr>
        <w:pStyle w:val="Heading5"/>
      </w:pPr>
      <w:r>
        <w:rPr>
          <w:rFonts w:hint="eastAsia"/>
        </w:rPr>
        <w:t xml:space="preserve">学习目标</w:t>
      </w:r>
    </w:p>
    <w:bookmarkEnd w:id="1859"/>
    <w:bookmarkStart w:id="1860" w:name="小结-429"/>
    <w:p>
      <w:pPr>
        <w:pStyle w:val="Heading5"/>
      </w:pPr>
      <w:r>
        <w:rPr>
          <w:rFonts w:hint="eastAsia"/>
        </w:rPr>
        <w:t xml:space="preserve">小结</w:t>
      </w:r>
    </w:p>
    <w:bookmarkEnd w:id="1860"/>
    <w:bookmarkStart w:id="1861" w:name="练习-429"/>
    <w:p>
      <w:pPr>
        <w:pStyle w:val="Heading5"/>
      </w:pPr>
      <w:r>
        <w:rPr>
          <w:rFonts w:hint="eastAsia"/>
        </w:rPr>
        <w:t xml:space="preserve">练习</w:t>
      </w:r>
    </w:p>
    <w:bookmarkEnd w:id="1861"/>
    <w:bookmarkEnd w:id="1862"/>
    <w:bookmarkStart w:id="1867" w:name="Xd663792101fd1820d6d3ba9059c02b6e418a993"/>
    <w:p>
      <w:pPr>
        <w:pStyle w:val="Heading4"/>
      </w:pPr>
      <w:r>
        <w:t xml:space="preserve">5.4.4 </w:t>
      </w:r>
      <w:r>
        <w:rPr>
          <w:rFonts w:hint="eastAsia"/>
        </w:rPr>
        <w:t xml:space="preserve">模型部署测试</w:t>
      </w:r>
    </w:p>
    <w:p>
      <w:pPr>
        <w:pStyle w:val="BlockText"/>
      </w:pPr>
      <w:r>
        <w:rPr>
          <w:rFonts w:hint="eastAsia"/>
        </w:rPr>
        <w:t xml:space="preserve">【阅读提示】本节聚焦：5.4.4</w:t>
      </w:r>
      <w:r>
        <w:t xml:space="preserve"> </w:t>
      </w:r>
      <w:r>
        <w:rPr>
          <w:rFonts w:hint="eastAsia"/>
        </w:rPr>
        <w:t xml:space="preserve">模型部署测试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模型部署测试确保模型能够在实际生产环境中正常运行，满足性能和可用性要求。</w:t>
      </w:r>
    </w:p>
    <w:p>
      <w:pPr>
        <w:numPr>
          <w:ilvl w:val="0"/>
          <w:numId w:val="2134"/>
        </w:numPr>
      </w:pPr>
      <w:r>
        <w:rPr>
          <w:rFonts w:hint="eastAsia"/>
          <w:b/>
          <w:bCs/>
        </w:rPr>
        <w:t xml:space="preserve">模型序列化测试</w:t>
      </w:r>
      <w:r>
        <w:rPr>
          <w:rFonts w:hint="eastAsia"/>
        </w:rPr>
        <w:t xml:space="preserve">：验证模型序列化和反序列化的正确性，确保模型可以被正确保存和加载。</w:t>
      </w:r>
    </w:p>
    <w:p>
      <w:pPr>
        <w:numPr>
          <w:ilvl w:val="0"/>
          <w:numId w:val="2134"/>
        </w:numPr>
      </w:pPr>
      <w:r>
        <w:rPr>
          <w:rFonts w:hint="eastAsia"/>
          <w:b/>
          <w:bCs/>
        </w:rPr>
        <w:t xml:space="preserve">推理性能测试</w:t>
      </w:r>
      <w:r>
        <w:rPr>
          <w:rFonts w:hint="eastAsia"/>
        </w:rPr>
        <w:t xml:space="preserve">：测试模型推理的延迟和吞吐量，确保满足实时性要求。</w:t>
      </w:r>
    </w:p>
    <w:p>
      <w:pPr>
        <w:numPr>
          <w:ilvl w:val="0"/>
          <w:numId w:val="2134"/>
        </w:numPr>
      </w:pPr>
      <w:r>
        <w:rPr>
          <w:rFonts w:hint="eastAsia"/>
          <w:b/>
          <w:bCs/>
        </w:rPr>
        <w:t xml:space="preserve">批处理推理测试</w:t>
      </w:r>
      <w:r>
        <w:rPr>
          <w:rFonts w:hint="eastAsia"/>
        </w:rPr>
        <w:t xml:space="preserve">：测试批量推理功能，优化吞吐量。</w:t>
      </w:r>
    </w:p>
    <w:p>
      <w:pPr>
        <w:numPr>
          <w:ilvl w:val="0"/>
          <w:numId w:val="2134"/>
        </w:numPr>
      </w:pPr>
      <w:r>
        <w:rPr>
          <w:rFonts w:hint="eastAsia"/>
          <w:b/>
          <w:bCs/>
        </w:rPr>
        <w:t xml:space="preserve">在线服务测试</w:t>
      </w:r>
      <w:r>
        <w:rPr>
          <w:rFonts w:hint="eastAsia"/>
        </w:rPr>
        <w:t xml:space="preserve">：验证模型在线服务的功能，如REST</w:t>
      </w:r>
      <w:r>
        <w:t xml:space="preserve"> </w:t>
      </w:r>
      <w:r>
        <w:rPr>
          <w:rFonts w:hint="eastAsia"/>
        </w:rPr>
        <w:t xml:space="preserve">API或gRPC服务。</w:t>
      </w:r>
    </w:p>
    <w:p>
      <w:pPr>
        <w:numPr>
          <w:ilvl w:val="0"/>
          <w:numId w:val="2134"/>
        </w:numPr>
      </w:pPr>
      <w:r>
        <w:rPr>
          <w:rFonts w:hint="eastAsia"/>
          <w:b/>
          <w:bCs/>
        </w:rPr>
        <w:t xml:space="preserve">模型版本管理</w:t>
      </w:r>
      <w:r>
        <w:rPr>
          <w:rFonts w:hint="eastAsia"/>
        </w:rPr>
        <w:t xml:space="preserve">：测试模型版本控制功能，确保模型更新的安全性。</w:t>
      </w:r>
    </w:p>
    <w:p>
      <w:pPr>
        <w:numPr>
          <w:ilvl w:val="0"/>
          <w:numId w:val="2134"/>
        </w:numPr>
      </w:pPr>
      <w:r>
        <w:rPr>
          <w:rFonts w:hint="eastAsia"/>
          <w:b/>
          <w:bCs/>
        </w:rPr>
        <w:t xml:space="preserve">A/B测试支持</w:t>
      </w:r>
      <w:r>
        <w:rPr>
          <w:rFonts w:hint="eastAsia"/>
        </w:rPr>
        <w:t xml:space="preserve">：验证A/B测试的实现，支持模型的对比和选择。</w:t>
      </w:r>
    </w:p>
    <w:p>
      <w:pPr>
        <w:pStyle w:val="FirstParagraph"/>
      </w:pPr>
      <w:r>
        <w:rPr>
          <w:rFonts w:hint="eastAsia"/>
          <w:b/>
          <w:bCs/>
        </w:rPr>
        <w:t xml:space="preserve">模型部署测试示例</w:t>
      </w:r>
      <w:r>
        <w:rPr>
          <w:rFonts w:hint="eastAsia"/>
        </w:rPr>
        <w:t xml:space="preserve">：</w:t>
      </w:r>
    </w:p>
    <w:p>
      <w:pPr>
        <w:pStyle w:val="BodyText"/>
      </w:pPr>
      <w:hyperlink r:id="rId1863">
        <w:r>
          <w:rPr>
            <w:rStyle w:val="Hyperlink"/>
            <w:rFonts w:hint="eastAsia"/>
          </w:rPr>
          <w:t xml:space="preserve">脚本：2-5__block12.py</w:t>
        </w:r>
      </w:hyperlink>
    </w:p>
    <w:p>
      <w:pPr>
        <w:pStyle w:val="BlockText"/>
      </w:pPr>
      <w:r>
        <w:rPr>
          <w:rFonts w:hint="eastAsia"/>
        </w:rPr>
        <w:t xml:space="preserve">【章节重点难点总结】</w:t>
      </w:r>
    </w:p>
    <w:p>
      <w:pPr>
        <w:pStyle w:val="Compact"/>
        <w:numPr>
          <w:ilvl w:val="0"/>
          <w:numId w:val="2135"/>
        </w:numPr>
      </w:pPr>
      <w:r>
        <w:rPr>
          <w:rFonts w:hint="eastAsia"/>
        </w:rPr>
        <w:t xml:space="preserve">要点：覆盖/真实性/隔离/可重现、元数据与血缘管理</w:t>
      </w:r>
    </w:p>
    <w:p>
      <w:pPr>
        <w:pStyle w:val="Compact"/>
        <w:numPr>
          <w:ilvl w:val="0"/>
          <w:numId w:val="2135"/>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2136"/>
        </w:numPr>
      </w:pPr>
      <w:r>
        <w:rPr>
          <w:rFonts w:hint="eastAsia"/>
        </w:rPr>
        <w:t xml:space="preserve">为某敏感字段设计兼顾业务可用的脱敏规则。</w:t>
      </w:r>
    </w:p>
    <w:p>
      <w:pPr>
        <w:pStyle w:val="Compact"/>
        <w:numPr>
          <w:ilvl w:val="0"/>
          <w:numId w:val="2136"/>
        </w:numPr>
      </w:pPr>
      <w:r>
        <w:rPr>
          <w:rFonts w:hint="eastAsia"/>
        </w:rPr>
        <w:t xml:space="preserve">如何建立测试数据版本化与回滚机制？</w:t>
      </w:r>
    </w:p>
    <w:p>
      <w:pPr>
        <w:pStyle w:val="FirstParagraph"/>
      </w:pPr>
    </w:p>
    <w:bookmarkStart w:id="1864" w:name="学习目标-430"/>
    <w:p>
      <w:pPr>
        <w:pStyle w:val="Heading5"/>
      </w:pPr>
      <w:r>
        <w:rPr>
          <w:rFonts w:hint="eastAsia"/>
        </w:rPr>
        <w:t xml:space="preserve">学习目标</w:t>
      </w:r>
    </w:p>
    <w:bookmarkEnd w:id="1864"/>
    <w:bookmarkStart w:id="1865" w:name="小结-430"/>
    <w:p>
      <w:pPr>
        <w:pStyle w:val="Heading5"/>
      </w:pPr>
      <w:r>
        <w:rPr>
          <w:rFonts w:hint="eastAsia"/>
        </w:rPr>
        <w:t xml:space="preserve">小结</w:t>
      </w:r>
    </w:p>
    <w:bookmarkEnd w:id="1865"/>
    <w:bookmarkStart w:id="1866" w:name="练习-430"/>
    <w:p>
      <w:pPr>
        <w:pStyle w:val="Heading5"/>
      </w:pPr>
      <w:r>
        <w:rPr>
          <w:rFonts w:hint="eastAsia"/>
        </w:rPr>
        <w:t xml:space="preserve">练习</w:t>
      </w:r>
    </w:p>
    <w:bookmarkEnd w:id="1866"/>
    <w:bookmarkEnd w:id="1867"/>
    <w:bookmarkStart w:id="1869" w:name="Xe0b513899f976c439c81e31a7a9474f15e99fdb"/>
    <w:p>
      <w:pPr>
        <w:pStyle w:val="Heading4"/>
      </w:pPr>
      <w:r>
        <w:t xml:space="preserve">5.4.5 </w:t>
      </w:r>
      <w:r>
        <w:rPr>
          <w:rFonts w:hint="eastAsia"/>
        </w:rPr>
        <w:t xml:space="preserve">模型监控测试</w:t>
      </w:r>
    </w:p>
    <w:p>
      <w:pPr>
        <w:pStyle w:val="BlockText"/>
      </w:pPr>
      <w:r>
        <w:rPr>
          <w:rFonts w:hint="eastAsia"/>
        </w:rPr>
        <w:t xml:space="preserve">【阅读提示】本节聚焦：5.4.5</w:t>
      </w:r>
      <w:r>
        <w:t xml:space="preserve"> </w:t>
      </w:r>
      <w:r>
        <w:rPr>
          <w:rFonts w:hint="eastAsia"/>
        </w:rPr>
        <w:t xml:space="preserve">模型监控测试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模型监控测试确保模型在生产环境中长期稳定运行，能够及时发现性能下降问题并采取相应措施。</w:t>
      </w:r>
    </w:p>
    <w:p>
      <w:pPr>
        <w:numPr>
          <w:ilvl w:val="0"/>
          <w:numId w:val="2137"/>
        </w:numPr>
      </w:pPr>
      <w:r>
        <w:rPr>
          <w:rFonts w:hint="eastAsia"/>
          <w:b/>
          <w:bCs/>
        </w:rPr>
        <w:t xml:space="preserve">概念漂移检测</w:t>
      </w:r>
      <w:r>
        <w:rPr>
          <w:rFonts w:hint="eastAsia"/>
        </w:rPr>
        <w:t xml:space="preserve">：测试概念漂移的检测能力，监控目标变量与特征之间关系的变化。</w:t>
      </w:r>
    </w:p>
    <w:p>
      <w:pPr>
        <w:numPr>
          <w:ilvl w:val="0"/>
          <w:numId w:val="2137"/>
        </w:numPr>
      </w:pPr>
      <w:r>
        <w:rPr>
          <w:rFonts w:hint="eastAsia"/>
          <w:b/>
          <w:bCs/>
        </w:rPr>
        <w:t xml:space="preserve">数据漂移监控</w:t>
      </w:r>
      <w:r>
        <w:rPr>
          <w:rFonts w:hint="eastAsia"/>
        </w:rPr>
        <w:t xml:space="preserve">：验证数据分布变化监控，确保输入数据与训练数据分布一致。</w:t>
      </w:r>
    </w:p>
    <w:p>
      <w:pPr>
        <w:numPr>
          <w:ilvl w:val="0"/>
          <w:numId w:val="2137"/>
        </w:numPr>
      </w:pPr>
      <w:r>
        <w:rPr>
          <w:rFonts w:hint="eastAsia"/>
          <w:b/>
          <w:bCs/>
        </w:rPr>
        <w:t xml:space="preserve">性能衰减监控</w:t>
      </w:r>
      <w:r>
        <w:rPr>
          <w:rFonts w:hint="eastAsia"/>
        </w:rPr>
        <w:t xml:space="preserve">：测试模型性能监控，跟踪关键指标随时间的变化趋势。</w:t>
      </w:r>
    </w:p>
    <w:p>
      <w:pPr>
        <w:numPr>
          <w:ilvl w:val="0"/>
          <w:numId w:val="2137"/>
        </w:numPr>
      </w:pPr>
      <w:r>
        <w:rPr>
          <w:rFonts w:hint="eastAsia"/>
          <w:b/>
          <w:bCs/>
        </w:rPr>
        <w:t xml:space="preserve">异常预测检测</w:t>
      </w:r>
      <w:r>
        <w:rPr>
          <w:rFonts w:hint="eastAsia"/>
        </w:rPr>
        <w:t xml:space="preserve">：验证异常预测的识别，及时发现模型的异常行为。</w:t>
      </w:r>
    </w:p>
    <w:p>
      <w:pPr>
        <w:numPr>
          <w:ilvl w:val="0"/>
          <w:numId w:val="2137"/>
        </w:numPr>
      </w:pPr>
      <w:r>
        <w:rPr>
          <w:rFonts w:hint="eastAsia"/>
          <w:b/>
          <w:bCs/>
        </w:rPr>
        <w:t xml:space="preserve">监控告警测试</w:t>
      </w:r>
      <w:r>
        <w:rPr>
          <w:rFonts w:hint="eastAsia"/>
        </w:rPr>
        <w:t xml:space="preserve">：测试监控告警机制，确保在性能下降时能够及时通知相关人员。</w:t>
      </w:r>
    </w:p>
    <w:p>
      <w:pPr>
        <w:numPr>
          <w:ilvl w:val="0"/>
          <w:numId w:val="2137"/>
        </w:numPr>
      </w:pPr>
      <w:r>
        <w:rPr>
          <w:rFonts w:hint="eastAsia"/>
          <w:b/>
          <w:bCs/>
        </w:rPr>
        <w:t xml:space="preserve">模型解释性测试</w:t>
      </w:r>
      <w:r>
        <w:rPr>
          <w:rFonts w:hint="eastAsia"/>
        </w:rPr>
        <w:t xml:space="preserve">：验证模型可解释性工具，确保模型预测结果的可理解性。</w:t>
      </w:r>
    </w:p>
    <w:p>
      <w:pPr>
        <w:pStyle w:val="FirstParagraph"/>
      </w:pPr>
      <w:r>
        <w:rPr>
          <w:rFonts w:hint="eastAsia"/>
          <w:b/>
          <w:bCs/>
        </w:rPr>
        <w:t xml:space="preserve">模型监控测试示例</w:t>
      </w:r>
      <w:r>
        <w:rPr>
          <w:rFonts w:hint="eastAsia"/>
        </w:rPr>
        <w:t xml:space="preserve">：</w:t>
      </w:r>
    </w:p>
    <w:p>
      <w:pPr>
        <w:pStyle w:val="BodyText"/>
      </w:pPr>
      <w:hyperlink r:id="rId1868">
        <w:r>
          <w:rPr>
            <w:rStyle w:val="Hyperlink"/>
            <w:rFonts w:hint="eastAsia"/>
          </w:rPr>
          <w:t xml:space="preserve">脚本：2-5__block13.py</w:t>
        </w:r>
      </w:hyperlink>
    </w:p>
    <w:p>
      <w:pPr>
        <w:pStyle w:val="BlockText"/>
      </w:pPr>
      <w:r>
        <w:rPr>
          <w:rFonts w:hint="eastAsia"/>
        </w:rPr>
        <w:t xml:space="preserve">【章节重点难点总结】</w:t>
      </w:r>
    </w:p>
    <w:p>
      <w:pPr>
        <w:pStyle w:val="Compact"/>
        <w:numPr>
          <w:ilvl w:val="0"/>
          <w:numId w:val="2138"/>
        </w:numPr>
      </w:pPr>
      <w:r>
        <w:rPr>
          <w:rFonts w:hint="eastAsia"/>
        </w:rPr>
        <w:t xml:space="preserve">要点：环境复刻、数据准备、观测可用、自动化回归</w:t>
      </w:r>
    </w:p>
    <w:p>
      <w:pPr>
        <w:pStyle w:val="Compact"/>
        <w:numPr>
          <w:ilvl w:val="0"/>
          <w:numId w:val="2138"/>
        </w:numPr>
      </w:pPr>
      <w:r>
        <w:rPr>
          <w:rFonts w:hint="eastAsia"/>
        </w:rPr>
        <w:t xml:space="preserve">难点：低成本获取具代表性的TB/PB级数据样本</w:t>
      </w:r>
    </w:p>
    <w:p>
      <w:pPr>
        <w:pStyle w:val="BlockText"/>
      </w:pPr>
      <w:r>
        <w:rPr>
          <w:rFonts w:hint="eastAsia"/>
        </w:rPr>
        <w:t xml:space="preserve">【小结】</w:t>
      </w:r>
    </w:p>
    <w:p>
      <w:pPr>
        <w:pStyle w:val="Compact"/>
        <w:numPr>
          <w:ilvl w:val="0"/>
          <w:numId w:val="2139"/>
        </w:numPr>
      </w:pPr>
      <w:r>
        <w:rPr>
          <w:rFonts w:hint="eastAsia"/>
        </w:rPr>
        <w:t xml:space="preserve">用</w:t>
      </w:r>
      <w:r>
        <w:t xml:space="preserve"> 3~5 </w:t>
      </w:r>
      <w:r>
        <w:rPr>
          <w:rFonts w:hint="eastAsia"/>
        </w:rPr>
        <w:t xml:space="preserve">条项目化要点复盘本章内容</w:t>
      </w:r>
    </w:p>
    <w:p>
      <w:pPr>
        <w:pStyle w:val="Compact"/>
        <w:numPr>
          <w:ilvl w:val="0"/>
          <w:numId w:val="2139"/>
        </w:numPr>
      </w:pPr>
      <w:r>
        <w:rPr>
          <w:rFonts w:hint="eastAsia"/>
        </w:rPr>
        <w:t xml:space="preserve">指出易错点/反模式与纠正建议</w:t>
      </w:r>
    </w:p>
    <w:p>
      <w:pPr>
        <w:pStyle w:val="Compact"/>
        <w:numPr>
          <w:ilvl w:val="0"/>
          <w:numId w:val="2139"/>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140"/>
        </w:numPr>
      </w:pPr>
      <w:r>
        <w:rPr>
          <w:rFonts w:hint="eastAsia"/>
        </w:rPr>
        <w:t xml:space="preserve">列出你当前项目的前三大挑战，并给出可量化缓解方案。</w:t>
      </w:r>
    </w:p>
    <w:p>
      <w:pPr>
        <w:pStyle w:val="Compact"/>
        <w:numPr>
          <w:ilvl w:val="0"/>
          <w:numId w:val="2140"/>
        </w:numPr>
      </w:pPr>
      <w:r>
        <w:rPr>
          <w:rFonts w:hint="eastAsia"/>
        </w:rPr>
        <w:t xml:space="preserve">如何用数据子集+统计性断言替代全量比对？</w:t>
      </w:r>
    </w:p>
    <w:p>
      <w:pPr>
        <w:pStyle w:val="Compact"/>
        <w:numPr>
          <w:ilvl w:val="0"/>
          <w:numId w:val="214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42"/>
        </w:numPr>
      </w:pPr>
      <w:r>
        <w:rPr>
          <w:rFonts w:hint="eastAsia"/>
        </w:rPr>
        <w:t xml:space="preserve">结合你的项目，描述本节主题的一个实践场景，并给出验证要点。</w:t>
      </w:r>
    </w:p>
    <w:p>
      <w:pPr>
        <w:pStyle w:val="Compact"/>
        <w:numPr>
          <w:ilvl w:val="0"/>
          <w:numId w:val="2142"/>
        </w:numPr>
      </w:pPr>
      <w:r>
        <w:rPr>
          <w:rFonts w:hint="eastAsia"/>
        </w:rPr>
        <w:t xml:space="preserve">列出2-3个风险点/常见陷阱，并给出可操作的规避建议。</w:t>
      </w:r>
    </w:p>
    <w:p>
      <w:pPr>
        <w:pStyle w:val="FirstParagraph"/>
      </w:pPr>
    </w:p>
    <w:bookmarkEnd w:id="1869"/>
    <w:bookmarkStart w:id="1870" w:name="学习目标-431"/>
    <w:p>
      <w:pPr>
        <w:pStyle w:val="Heading4"/>
      </w:pPr>
      <w:r>
        <w:rPr>
          <w:rFonts w:hint="eastAsia"/>
        </w:rPr>
        <w:t xml:space="preserve">学习目标</w:t>
      </w:r>
    </w:p>
    <w:bookmarkEnd w:id="1870"/>
    <w:bookmarkStart w:id="1871" w:name="小结-431"/>
    <w:p>
      <w:pPr>
        <w:pStyle w:val="Heading4"/>
      </w:pPr>
      <w:r>
        <w:rPr>
          <w:rFonts w:hint="eastAsia"/>
        </w:rPr>
        <w:t xml:space="preserve">小结</w:t>
      </w:r>
    </w:p>
    <w:bookmarkEnd w:id="1871"/>
    <w:bookmarkStart w:id="1875" w:name="练习-431"/>
    <w:p>
      <w:pPr>
        <w:pStyle w:val="Heading4"/>
      </w:pPr>
      <w:r>
        <w:rPr>
          <w:rFonts w:hint="eastAsia"/>
        </w:rPr>
        <w:t xml:space="preserve">练习</w:t>
      </w:r>
    </w:p>
    <w:bookmarkStart w:id="1872" w:name="学习目标-432"/>
    <w:p>
      <w:pPr>
        <w:pStyle w:val="Heading5"/>
      </w:pPr>
      <w:r>
        <w:rPr>
          <w:rFonts w:hint="eastAsia"/>
        </w:rPr>
        <w:t xml:space="preserve">学习目标</w:t>
      </w:r>
    </w:p>
    <w:bookmarkEnd w:id="1872"/>
    <w:bookmarkStart w:id="1873" w:name="小结-432"/>
    <w:p>
      <w:pPr>
        <w:pStyle w:val="Heading5"/>
      </w:pPr>
      <w:r>
        <w:rPr>
          <w:rFonts w:hint="eastAsia"/>
        </w:rPr>
        <w:t xml:space="preserve">小结</w:t>
      </w:r>
    </w:p>
    <w:bookmarkEnd w:id="1873"/>
    <w:bookmarkStart w:id="1874" w:name="练习-432"/>
    <w:p>
      <w:pPr>
        <w:pStyle w:val="Heading5"/>
      </w:pPr>
      <w:r>
        <w:rPr>
          <w:rFonts w:hint="eastAsia"/>
        </w:rPr>
        <w:t xml:space="preserve">练习</w:t>
      </w:r>
    </w:p>
    <w:bookmarkEnd w:id="1874"/>
    <w:bookmarkEnd w:id="1875"/>
    <w:bookmarkEnd w:id="1876"/>
    <w:bookmarkStart w:id="1914" w:name="Xa0c480f0322529d083818461b68a1d006c942b7"/>
    <w:p>
      <w:pPr>
        <w:pStyle w:val="Heading3"/>
      </w:pPr>
      <w:r>
        <w:t xml:space="preserve">5.5 </w:t>
      </w:r>
      <w:r>
        <w:rPr>
          <w:rFonts w:hint="eastAsia"/>
        </w:rPr>
        <w:t xml:space="preserve">数据处理性能测试</w:t>
      </w:r>
    </w:p>
    <w:p>
      <w:pPr>
        <w:pStyle w:val="BlockText"/>
      </w:pPr>
      <w:r>
        <w:rPr>
          <w:rFonts w:hint="eastAsia"/>
        </w:rPr>
        <w:t xml:space="preserve">【先修知识】</w:t>
      </w:r>
    </w:p>
    <w:p>
      <w:pPr>
        <w:pStyle w:val="Compact"/>
        <w:numPr>
          <w:ilvl w:val="0"/>
          <w:numId w:val="2143"/>
        </w:numPr>
      </w:pPr>
      <w:r>
        <w:rPr>
          <w:rFonts w:hint="eastAsia"/>
        </w:rPr>
        <w:t xml:space="preserve">基础：Linux/网络/SQL/一种脚本语言（如</w:t>
      </w:r>
      <w:r>
        <w:t xml:space="preserve"> </w:t>
      </w:r>
      <w:r>
        <w:rPr>
          <w:rFonts w:hint="eastAsia"/>
        </w:rPr>
        <w:t xml:space="preserve">Python）</w:t>
      </w:r>
    </w:p>
    <w:p>
      <w:pPr>
        <w:pStyle w:val="Compact"/>
        <w:numPr>
          <w:ilvl w:val="0"/>
          <w:numId w:val="2143"/>
        </w:numPr>
      </w:pPr>
      <w:r>
        <w:rPr>
          <w:rFonts w:hint="eastAsia"/>
        </w:rPr>
        <w:t xml:space="preserve">大数据入门：分布式/存储与计算分离/批流概念</w:t>
      </w:r>
    </w:p>
    <w:p>
      <w:pPr>
        <w:pStyle w:val="Compact"/>
        <w:numPr>
          <w:ilvl w:val="0"/>
          <w:numId w:val="214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14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144"/>
        </w:numPr>
      </w:pPr>
      <w:r>
        <w:rPr>
          <w:rFonts w:hint="eastAsia"/>
        </w:rPr>
        <w:t xml:space="preserve">能完成</w:t>
      </w:r>
      <w:r>
        <w:t xml:space="preserve"> 1 </w:t>
      </w:r>
      <w:r>
        <w:rPr>
          <w:rFonts w:hint="eastAsia"/>
        </w:rPr>
        <w:t xml:space="preserve">个与本章紧密相关的动手实践</w:t>
      </w:r>
    </w:p>
    <w:p>
      <w:pPr>
        <w:pStyle w:val="Compact"/>
        <w:numPr>
          <w:ilvl w:val="0"/>
          <w:numId w:val="214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145"/>
        </w:numPr>
      </w:pPr>
      <w:r>
        <w:rPr>
          <w:rFonts w:hint="eastAsia"/>
        </w:rPr>
        <w:t xml:space="preserve">请补充本章关键术语及中英对照（参考术语表）</w:t>
      </w:r>
    </w:p>
    <w:p>
      <w:pPr>
        <w:pStyle w:val="BlockText"/>
      </w:pPr>
      <w:r>
        <w:rPr>
          <w:rFonts w:hint="eastAsia"/>
        </w:rPr>
        <w:t xml:space="preserve">【阅读提示】本章聚焦：5.5</w:t>
      </w:r>
      <w:r>
        <w:t xml:space="preserve"> </w:t>
      </w:r>
      <w:r>
        <w:rPr>
          <w:rFonts w:hint="eastAsia"/>
        </w:rPr>
        <w:t xml:space="preserve">数据处理性能测试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处理性能测试是确保大数据处理系统能够高效运行的关键环节。在处理海量数据时，性能问题可能导致系统响应缓慢、资源浪费甚至服务中断。通过系统性的性能测试，可以评估系统的处理能力、资源利用效率和扩展潜力，为系统优化提供依据。</w:t>
      </w:r>
    </w:p>
    <w:p>
      <w:pPr>
        <w:pStyle w:val="BodyText"/>
      </w:pPr>
    </w:p>
    <w:bookmarkStart w:id="1881" w:name="X95d3967fbb3944747df0ab8bd3230015c7d8e00"/>
    <w:p>
      <w:pPr>
        <w:pStyle w:val="Heading4"/>
      </w:pPr>
      <w:r>
        <w:t xml:space="preserve">5.5.1 </w:t>
      </w:r>
      <w:r>
        <w:rPr>
          <w:rFonts w:hint="eastAsia"/>
        </w:rPr>
        <w:t xml:space="preserve">处理延迟测试</w:t>
      </w:r>
    </w:p>
    <w:p>
      <w:pPr>
        <w:pStyle w:val="BlockText"/>
      </w:pPr>
      <w:r>
        <w:rPr>
          <w:rFonts w:hint="eastAsia"/>
        </w:rPr>
        <w:t xml:space="preserve">【阅读提示】本节聚焦：5.5.1</w:t>
      </w:r>
      <w:r>
        <w:t xml:space="preserve"> </w:t>
      </w:r>
      <w:r>
        <w:rPr>
          <w:rFonts w:hint="eastAsia"/>
        </w:rPr>
        <w:t xml:space="preserve">处理延迟测试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处理延迟是衡量数据处理系统实时性的重要指标，特别是在流处理场景中，低延迟对于及时响应业务需求至关重要。</w:t>
      </w:r>
    </w:p>
    <w:p>
      <w:pPr>
        <w:numPr>
          <w:ilvl w:val="0"/>
          <w:numId w:val="2146"/>
        </w:numPr>
      </w:pPr>
      <w:r>
        <w:rPr>
          <w:rFonts w:hint="eastAsia"/>
          <w:b/>
          <w:bCs/>
        </w:rPr>
        <w:t xml:space="preserve">端到端延迟测试</w:t>
      </w:r>
      <w:r>
        <w:rPr>
          <w:rFonts w:hint="eastAsia"/>
        </w:rPr>
        <w:t xml:space="preserve">：测量数据从输入到输出的总延迟，包括数据摄入、处理和输出的完整周期。这一指标反映了系统的整体响应能力，对于实时数据分析和决策至关重要。</w:t>
      </w:r>
    </w:p>
    <w:p>
      <w:pPr>
        <w:numPr>
          <w:ilvl w:val="0"/>
          <w:numId w:val="2146"/>
        </w:numPr>
      </w:pPr>
      <w:r>
        <w:rPr>
          <w:rFonts w:hint="eastAsia"/>
          <w:b/>
          <w:bCs/>
        </w:rPr>
        <w:t xml:space="preserve">批处理延迟测试</w:t>
      </w:r>
      <w:r>
        <w:rPr>
          <w:rFonts w:hint="eastAsia"/>
        </w:rPr>
        <w:t xml:space="preserve">：测试批处理作业的执行时间，包括作业提交、资源分配、任务执行和结果汇总的全过程。批处理延迟直接影响数据处理的时效性，是评估批处理系统性能的核心指标。</w:t>
      </w:r>
    </w:p>
    <w:p>
      <w:pPr>
        <w:numPr>
          <w:ilvl w:val="0"/>
          <w:numId w:val="2146"/>
        </w:numPr>
      </w:pPr>
      <w:r>
        <w:rPr>
          <w:rFonts w:hint="eastAsia"/>
          <w:b/>
          <w:bCs/>
        </w:rPr>
        <w:t xml:space="preserve">流处理延迟测试</w:t>
      </w:r>
      <w:r>
        <w:rPr>
          <w:rFonts w:hint="eastAsia"/>
        </w:rPr>
        <w:t xml:space="preserve">：测量流处理的端到端延迟，通常以事件产生到处理完成的时间差来衡量。流处理延迟对于实时应用场景（如欺诈检测、异常监控）尤为重要。</w:t>
      </w:r>
    </w:p>
    <w:p>
      <w:pPr>
        <w:numPr>
          <w:ilvl w:val="0"/>
          <w:numId w:val="2146"/>
        </w:numPr>
      </w:pPr>
      <w:r>
        <w:rPr>
          <w:rFonts w:hint="eastAsia"/>
          <w:b/>
          <w:bCs/>
        </w:rPr>
        <w:t xml:space="preserve">组件级延迟测试</w:t>
      </w:r>
      <w:r>
        <w:rPr>
          <w:rFonts w:hint="eastAsia"/>
        </w:rPr>
        <w:t xml:space="preserve">：测量各组件的处理延迟，通过细粒度监控定位性能瓶颈。组件级延迟分析有助于识别系统中的薄弱环节，为有针对性的优化提供依据。</w:t>
      </w:r>
    </w:p>
    <w:p>
      <w:pPr>
        <w:numPr>
          <w:ilvl w:val="0"/>
          <w:numId w:val="2146"/>
        </w:numPr>
      </w:pPr>
      <w:r>
        <w:rPr>
          <w:rFonts w:hint="eastAsia"/>
          <w:b/>
          <w:bCs/>
        </w:rPr>
        <w:t xml:space="preserve">峰值延迟测试</w:t>
      </w:r>
      <w:r>
        <w:rPr>
          <w:rFonts w:hint="eastAsia"/>
        </w:rPr>
        <w:t xml:space="preserve">：测试系统在峰值负载下的延迟表现，评估系统在高压力下的稳定性。峰值延迟测试可以验证系统在业务高峰期的响应能力，确保服务质量。</w:t>
      </w:r>
    </w:p>
    <w:p>
      <w:pPr>
        <w:numPr>
          <w:ilvl w:val="0"/>
          <w:numId w:val="2146"/>
        </w:numPr>
      </w:pPr>
      <w:r>
        <w:rPr>
          <w:rFonts w:hint="eastAsia"/>
          <w:b/>
          <w:bCs/>
        </w:rPr>
        <w:t xml:space="preserve">冷启动延迟测试</w:t>
      </w:r>
      <w:r>
        <w:rPr>
          <w:rFonts w:hint="eastAsia"/>
        </w:rPr>
        <w:t xml:space="preserve">：测试系统冷启动时的延迟，包括资源初始化、缓存预热等过程。冷启动延迟对于按需扩展的云环境尤为重要，直接影响系统的弹性伸缩效率。</w:t>
      </w:r>
    </w:p>
    <w:p>
      <w:pPr>
        <w:pStyle w:val="FirstParagraph"/>
      </w:pPr>
      <w:r>
        <w:rPr>
          <w:rFonts w:hint="eastAsia"/>
          <w:b/>
          <w:bCs/>
        </w:rPr>
        <w:t xml:space="preserve">处理延迟测试示例</w:t>
      </w:r>
      <w:r>
        <w:rPr>
          <w:rFonts w:hint="eastAsia"/>
        </w:rPr>
        <w:t xml:space="preserve">：</w:t>
      </w:r>
    </w:p>
    <w:p>
      <w:pPr>
        <w:pStyle w:val="BodyText"/>
      </w:pPr>
      <w:hyperlink r:id="rId1877">
        <w:r>
          <w:rPr>
            <w:rStyle w:val="Hyperlink"/>
            <w:rFonts w:hint="eastAsia"/>
          </w:rPr>
          <w:t xml:space="preserve">脚本：2-5__block14.java</w:t>
        </w:r>
      </w:hyperlink>
    </w:p>
    <w:p>
      <w:pPr>
        <w:pStyle w:val="BlockText"/>
      </w:pPr>
      <w:r>
        <w:rPr>
          <w:rFonts w:hint="eastAsia"/>
        </w:rPr>
        <w:t xml:space="preserve">【章节重点难点总结】</w:t>
      </w:r>
    </w:p>
    <w:p>
      <w:pPr>
        <w:pStyle w:val="Compact"/>
        <w:numPr>
          <w:ilvl w:val="0"/>
          <w:numId w:val="2147"/>
        </w:numPr>
      </w:pPr>
      <w:r>
        <w:rPr>
          <w:rFonts w:hint="eastAsia"/>
        </w:rPr>
        <w:t xml:space="preserve">本节要点：梳理关键概念、流程与方法；明确输入输出与成功标准</w:t>
      </w:r>
    </w:p>
    <w:p>
      <w:pPr>
        <w:pStyle w:val="Compact"/>
        <w:numPr>
          <w:ilvl w:val="0"/>
          <w:numId w:val="214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48"/>
        </w:numPr>
      </w:pPr>
      <w:r>
        <w:rPr>
          <w:rFonts w:hint="eastAsia"/>
        </w:rPr>
        <w:t xml:space="preserve">结合你的项目，描述本节主题的一个实践场景，并给出验证要点。</w:t>
      </w:r>
    </w:p>
    <w:p>
      <w:pPr>
        <w:pStyle w:val="Compact"/>
        <w:numPr>
          <w:ilvl w:val="0"/>
          <w:numId w:val="2148"/>
        </w:numPr>
      </w:pPr>
      <w:r>
        <w:rPr>
          <w:rFonts w:hint="eastAsia"/>
        </w:rPr>
        <w:t xml:space="preserve">列出2-3个风险点/常见陷阱，并给出可操作的规避建议。</w:t>
      </w:r>
    </w:p>
    <w:p>
      <w:pPr>
        <w:pStyle w:val="FirstParagraph"/>
      </w:pPr>
    </w:p>
    <w:bookmarkStart w:id="1878" w:name="学习目标-433"/>
    <w:p>
      <w:pPr>
        <w:pStyle w:val="Heading5"/>
      </w:pPr>
      <w:r>
        <w:rPr>
          <w:rFonts w:hint="eastAsia"/>
        </w:rPr>
        <w:t xml:space="preserve">学习目标</w:t>
      </w:r>
    </w:p>
    <w:bookmarkEnd w:id="1878"/>
    <w:bookmarkStart w:id="1879" w:name="小结-433"/>
    <w:p>
      <w:pPr>
        <w:pStyle w:val="Heading5"/>
      </w:pPr>
      <w:r>
        <w:rPr>
          <w:rFonts w:hint="eastAsia"/>
        </w:rPr>
        <w:t xml:space="preserve">小结</w:t>
      </w:r>
    </w:p>
    <w:bookmarkEnd w:id="1879"/>
    <w:bookmarkStart w:id="1880" w:name="练习-433"/>
    <w:p>
      <w:pPr>
        <w:pStyle w:val="Heading5"/>
      </w:pPr>
      <w:r>
        <w:rPr>
          <w:rFonts w:hint="eastAsia"/>
        </w:rPr>
        <w:t xml:space="preserve">练习</w:t>
      </w:r>
    </w:p>
    <w:bookmarkEnd w:id="1880"/>
    <w:bookmarkEnd w:id="1881"/>
    <w:bookmarkStart w:id="1886" w:name="Xb092d7e5415e482ce538f1d7a810153694611a7"/>
    <w:p>
      <w:pPr>
        <w:pStyle w:val="Heading4"/>
      </w:pPr>
      <w:r>
        <w:t xml:space="preserve">5.5.2 </w:t>
      </w:r>
      <w:r>
        <w:rPr>
          <w:rFonts w:hint="eastAsia"/>
        </w:rPr>
        <w:t xml:space="preserve">吞吐量测试</w:t>
      </w:r>
    </w:p>
    <w:p>
      <w:pPr>
        <w:pStyle w:val="BlockText"/>
      </w:pPr>
      <w:r>
        <w:rPr>
          <w:rFonts w:hint="eastAsia"/>
        </w:rPr>
        <w:t xml:space="preserve">【阅读提示】本节聚焦：5.5.2</w:t>
      </w:r>
      <w:r>
        <w:t xml:space="preserve"> </w:t>
      </w:r>
      <w:r>
        <w:rPr>
          <w:rFonts w:hint="eastAsia"/>
        </w:rPr>
        <w:t xml:space="preserve">吞吐量测试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吞吐量是衡量数据处理系统处理能力的核心指标，表示单位时间内系统能够处理的数据量。高吞吐量意味着系统可以高效地处理大量数据，对于数据密集型应用至关重要。</w:t>
      </w:r>
    </w:p>
    <w:p>
      <w:pPr>
        <w:numPr>
          <w:ilvl w:val="0"/>
          <w:numId w:val="2149"/>
        </w:numPr>
      </w:pPr>
      <w:r>
        <w:rPr>
          <w:rFonts w:hint="eastAsia"/>
          <w:b/>
          <w:bCs/>
        </w:rPr>
        <w:t xml:space="preserve">批处理吞吐量</w:t>
      </w:r>
      <w:r>
        <w:rPr>
          <w:rFonts w:hint="eastAsia"/>
        </w:rPr>
        <w:t xml:space="preserve">：测试批处理系统每小时处理的数据量，通常以GB/小时或记录数/小时为单位。批处理吞吐量反映了系统在批量数据处理场景下的效率，是评估ETL作业性能的重要指标。</w:t>
      </w:r>
    </w:p>
    <w:p>
      <w:pPr>
        <w:numPr>
          <w:ilvl w:val="0"/>
          <w:numId w:val="2149"/>
        </w:numPr>
      </w:pPr>
      <w:r>
        <w:rPr>
          <w:rFonts w:hint="eastAsia"/>
          <w:b/>
          <w:bCs/>
        </w:rPr>
        <w:t xml:space="preserve">流处理吞吐量</w:t>
      </w:r>
      <w:r>
        <w:rPr>
          <w:rFonts w:hint="eastAsia"/>
        </w:rPr>
        <w:t xml:space="preserve">：测量流处理系统每秒处理的事件数（EPS），反映系统实时处理能力。流处理吞吐量对于实时数据分析、监控和告警系统尤为重要，直接影响系统的实时响应能力。</w:t>
      </w:r>
    </w:p>
    <w:p>
      <w:pPr>
        <w:numPr>
          <w:ilvl w:val="0"/>
          <w:numId w:val="2149"/>
        </w:numPr>
      </w:pPr>
      <w:r>
        <w:rPr>
          <w:rFonts w:hint="eastAsia"/>
          <w:b/>
          <w:bCs/>
        </w:rPr>
        <w:t xml:space="preserve">并发吞吐量测试</w:t>
      </w:r>
      <w:r>
        <w:rPr>
          <w:rFonts w:hint="eastAsia"/>
        </w:rPr>
        <w:t xml:space="preserve">：测试多用户并发访问的吞吐量，评估系统在高并发场景下的表现。并发吞吐量测试可以验证系统在多用户同时访问时的稳定性和效率，对于面向多用户的数据服务系统至关重要。</w:t>
      </w:r>
    </w:p>
    <w:p>
      <w:pPr>
        <w:numPr>
          <w:ilvl w:val="0"/>
          <w:numId w:val="2149"/>
        </w:numPr>
      </w:pPr>
      <w:r>
        <w:rPr>
          <w:rFonts w:hint="eastAsia"/>
          <w:b/>
          <w:bCs/>
        </w:rPr>
        <w:t xml:space="preserve">资源饱和测试</w:t>
      </w:r>
      <w:r>
        <w:rPr>
          <w:rFonts w:hint="eastAsia"/>
        </w:rPr>
        <w:t xml:space="preserve">：测试资源饱和状态下的最大吞吐量，确定系统的性能上限。资源饱和测试可以帮助确定系统的最佳配置和容量规划，避免资源浪费或不足。</w:t>
      </w:r>
    </w:p>
    <w:p>
      <w:pPr>
        <w:numPr>
          <w:ilvl w:val="0"/>
          <w:numId w:val="2149"/>
        </w:numPr>
      </w:pPr>
      <w:r>
        <w:rPr>
          <w:rFonts w:hint="eastAsia"/>
          <w:b/>
          <w:bCs/>
        </w:rPr>
        <w:t xml:space="preserve">长期稳定性测试</w:t>
      </w:r>
      <w:r>
        <w:rPr>
          <w:rFonts w:hint="eastAsia"/>
        </w:rPr>
        <w:t xml:space="preserve">：验证长时间运行的吞吐量稳定性，确保系统在持续负载下不会性能衰减。长期稳定性测试对于生产环境系统至关重要，可以发现潜在的内存泄漏、资源积累等问题。</w:t>
      </w:r>
    </w:p>
    <w:p>
      <w:pPr>
        <w:numPr>
          <w:ilvl w:val="0"/>
          <w:numId w:val="2149"/>
        </w:numPr>
      </w:pPr>
      <w:r>
        <w:rPr>
          <w:rFonts w:hint="eastAsia"/>
          <w:b/>
          <w:bCs/>
        </w:rPr>
        <w:t xml:space="preserve">混合负载测试</w:t>
      </w:r>
      <w:r>
        <w:rPr>
          <w:rFonts w:hint="eastAsia"/>
        </w:rPr>
        <w:t xml:space="preserve">：测试混合工作负载下的吞吐量，模拟真实环境中的多种任务同时执行的场景。混合负载测试可以评估系统在复杂场景下的性能表现，更接近实际生产环境。</w:t>
      </w:r>
    </w:p>
    <w:p>
      <w:pPr>
        <w:pStyle w:val="FirstParagraph"/>
      </w:pPr>
      <w:r>
        <w:rPr>
          <w:rFonts w:hint="eastAsia"/>
          <w:b/>
          <w:bCs/>
        </w:rPr>
        <w:t xml:space="preserve">吞吐量测试示例</w:t>
      </w:r>
      <w:r>
        <w:rPr>
          <w:rFonts w:hint="eastAsia"/>
        </w:rPr>
        <w:t xml:space="preserve">：</w:t>
      </w:r>
    </w:p>
    <w:p>
      <w:pPr>
        <w:pStyle w:val="BodyText"/>
      </w:pPr>
      <w:hyperlink r:id="rId1882">
        <w:r>
          <w:rPr>
            <w:rStyle w:val="Hyperlink"/>
            <w:rFonts w:hint="eastAsia"/>
          </w:rPr>
          <w:t xml:space="preserve">脚本：2-5__block15.py</w:t>
        </w:r>
      </w:hyperlink>
    </w:p>
    <w:p>
      <w:pPr>
        <w:pStyle w:val="BlockText"/>
      </w:pPr>
      <w:r>
        <w:rPr>
          <w:rFonts w:hint="eastAsia"/>
        </w:rPr>
        <w:t xml:space="preserve">【章节重点难点总结】</w:t>
      </w:r>
    </w:p>
    <w:p>
      <w:pPr>
        <w:pStyle w:val="Compact"/>
        <w:numPr>
          <w:ilvl w:val="0"/>
          <w:numId w:val="2150"/>
        </w:numPr>
      </w:pPr>
      <w:r>
        <w:rPr>
          <w:rFonts w:hint="eastAsia"/>
        </w:rPr>
        <w:t xml:space="preserve">本节要点：梳理关键概念、流程与方法；明确输入输出与成功标准</w:t>
      </w:r>
    </w:p>
    <w:p>
      <w:pPr>
        <w:pStyle w:val="Compact"/>
        <w:numPr>
          <w:ilvl w:val="0"/>
          <w:numId w:val="215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51"/>
        </w:numPr>
      </w:pPr>
      <w:r>
        <w:rPr>
          <w:rFonts w:hint="eastAsia"/>
        </w:rPr>
        <w:t xml:space="preserve">结合你的项目，描述本节主题的一个实践场景，并给出验证要点。</w:t>
      </w:r>
    </w:p>
    <w:p>
      <w:pPr>
        <w:pStyle w:val="Compact"/>
        <w:numPr>
          <w:ilvl w:val="0"/>
          <w:numId w:val="2151"/>
        </w:numPr>
      </w:pPr>
      <w:r>
        <w:rPr>
          <w:rFonts w:hint="eastAsia"/>
        </w:rPr>
        <w:t xml:space="preserve">列出2-3个风险点/常见陷阱，并给出可操作的规避建议。</w:t>
      </w:r>
    </w:p>
    <w:p>
      <w:pPr>
        <w:pStyle w:val="FirstParagraph"/>
      </w:pPr>
    </w:p>
    <w:bookmarkStart w:id="1883" w:name="学习目标-434"/>
    <w:p>
      <w:pPr>
        <w:pStyle w:val="Heading5"/>
      </w:pPr>
      <w:r>
        <w:rPr>
          <w:rFonts w:hint="eastAsia"/>
        </w:rPr>
        <w:t xml:space="preserve">学习目标</w:t>
      </w:r>
    </w:p>
    <w:bookmarkEnd w:id="1883"/>
    <w:bookmarkStart w:id="1884" w:name="小结-434"/>
    <w:p>
      <w:pPr>
        <w:pStyle w:val="Heading5"/>
      </w:pPr>
      <w:r>
        <w:rPr>
          <w:rFonts w:hint="eastAsia"/>
        </w:rPr>
        <w:t xml:space="preserve">小结</w:t>
      </w:r>
    </w:p>
    <w:bookmarkEnd w:id="1884"/>
    <w:bookmarkStart w:id="1885" w:name="练习-434"/>
    <w:p>
      <w:pPr>
        <w:pStyle w:val="Heading5"/>
      </w:pPr>
      <w:r>
        <w:rPr>
          <w:rFonts w:hint="eastAsia"/>
        </w:rPr>
        <w:t xml:space="preserve">练习</w:t>
      </w:r>
    </w:p>
    <w:bookmarkEnd w:id="1885"/>
    <w:bookmarkEnd w:id="1886"/>
    <w:bookmarkStart w:id="1891" w:name="X3c72ab2c18e3f1f483370165def21bd80fb3528"/>
    <w:p>
      <w:pPr>
        <w:pStyle w:val="Heading4"/>
      </w:pPr>
      <w:r>
        <w:t xml:space="preserve">5.5.3 </w:t>
      </w:r>
      <w:r>
        <w:rPr>
          <w:rFonts w:hint="eastAsia"/>
        </w:rPr>
        <w:t xml:space="preserve">资源利用率测试</w:t>
      </w:r>
    </w:p>
    <w:p>
      <w:pPr>
        <w:pStyle w:val="BlockText"/>
      </w:pPr>
      <w:r>
        <w:rPr>
          <w:rFonts w:hint="eastAsia"/>
        </w:rPr>
        <w:t xml:space="preserve">【阅读提示】本节聚焦：5.5.3</w:t>
      </w:r>
      <w:r>
        <w:t xml:space="preserve"> </w:t>
      </w:r>
      <w:r>
        <w:rPr>
          <w:rFonts w:hint="eastAsia"/>
        </w:rPr>
        <w:t xml:space="preserve">资源利用率测试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资源利用率测试评估数据处理系统在运行过程中对各类计算资源（如CPU、内存、磁盘、网络）的使用情况，帮助识别资源瓶颈和优化机会。高效的资源利用是系统性能优化的关键目标之一。</w:t>
      </w:r>
    </w:p>
    <w:p>
      <w:pPr>
        <w:numPr>
          <w:ilvl w:val="0"/>
          <w:numId w:val="2152"/>
        </w:numPr>
      </w:pPr>
      <w:r>
        <w:rPr>
          <w:rFonts w:hint="eastAsia"/>
          <w:b/>
          <w:bCs/>
        </w:rPr>
        <w:t xml:space="preserve">CPU使用率监控</w:t>
      </w:r>
      <w:r>
        <w:rPr>
          <w:rFonts w:hint="eastAsia"/>
        </w:rPr>
        <w:t xml:space="preserve">：测试CPU资源的使用情况，包括总体使用率、每核心使用率和CPU时间分布。CPU使用率监控可以帮助判断系统是否存在计算瓶颈，以及任务的并行化程度是否合理。</w:t>
      </w:r>
    </w:p>
    <w:p>
      <w:pPr>
        <w:numPr>
          <w:ilvl w:val="0"/>
          <w:numId w:val="2152"/>
        </w:numPr>
      </w:pPr>
      <w:r>
        <w:rPr>
          <w:rFonts w:hint="eastAsia"/>
          <w:b/>
          <w:bCs/>
        </w:rPr>
        <w:t xml:space="preserve">内存使用监控</w:t>
      </w:r>
      <w:r>
        <w:rPr>
          <w:rFonts w:hint="eastAsia"/>
        </w:rPr>
        <w:t xml:space="preserve">：监控内存分配和使用效率，包括堆内存、非堆内存的使用情况和内存泄漏检测。内存使用监控对于大数据处理系统尤为重要，可以避免OOM（Out</w:t>
      </w:r>
      <w:r>
        <w:t xml:space="preserve"> of </w:t>
      </w:r>
      <w:r>
        <w:rPr>
          <w:rFonts w:hint="eastAsia"/>
        </w:rPr>
        <w:t xml:space="preserve">Memory）错误，优化数据缓存策略。</w:t>
      </w:r>
    </w:p>
    <w:p>
      <w:pPr>
        <w:numPr>
          <w:ilvl w:val="0"/>
          <w:numId w:val="2152"/>
        </w:numPr>
      </w:pPr>
      <w:r>
        <w:rPr>
          <w:rFonts w:hint="eastAsia"/>
          <w:b/>
          <w:bCs/>
        </w:rPr>
        <w:t xml:space="preserve">磁盘I/O测试</w:t>
      </w:r>
      <w:r>
        <w:rPr>
          <w:rFonts w:hint="eastAsia"/>
        </w:rPr>
        <w:t xml:space="preserve">：测量磁盘读写性能，包括吞吐量、IOPS（每秒I/O操作数）和延迟。磁盘I/O性能直接影响数据读写效率，对于I/O密集型的数据处理任务尤为关键。</w:t>
      </w:r>
    </w:p>
    <w:p>
      <w:pPr>
        <w:numPr>
          <w:ilvl w:val="0"/>
          <w:numId w:val="2152"/>
        </w:numPr>
      </w:pPr>
      <w:r>
        <w:rPr>
          <w:rFonts w:hint="eastAsia"/>
          <w:b/>
          <w:bCs/>
        </w:rPr>
        <w:t xml:space="preserve">网络I/O测试</w:t>
      </w:r>
      <w:r>
        <w:rPr>
          <w:rFonts w:hint="eastAsia"/>
        </w:rPr>
        <w:t xml:space="preserve">：监控网络传输效率，包括带宽使用率、网络延迟和数据包丢失率。网络I/O性能对于分布式数据处理系统至关重要，特别是在数据需要跨节点传输的场景下。</w:t>
      </w:r>
    </w:p>
    <w:p>
      <w:pPr>
        <w:numPr>
          <w:ilvl w:val="0"/>
          <w:numId w:val="2152"/>
        </w:numPr>
      </w:pPr>
      <w:r>
        <w:rPr>
          <w:rFonts w:hint="eastAsia"/>
          <w:b/>
          <w:bCs/>
        </w:rPr>
        <w:t xml:space="preserve">资源瓶颈分析</w:t>
      </w:r>
      <w:r>
        <w:rPr>
          <w:rFonts w:hint="eastAsia"/>
        </w:rPr>
        <w:t xml:space="preserve">：识别系统性能瓶颈，确定限制系统性能的关键资源。资源瓶颈分析可以帮助有针对性地进行系统优化，提高整体性能。</w:t>
      </w:r>
    </w:p>
    <w:p>
      <w:pPr>
        <w:numPr>
          <w:ilvl w:val="0"/>
          <w:numId w:val="2152"/>
        </w:numPr>
      </w:pPr>
      <w:r>
        <w:rPr>
          <w:rFonts w:hint="eastAsia"/>
          <w:b/>
          <w:bCs/>
        </w:rPr>
        <w:t xml:space="preserve">资源优化测试</w:t>
      </w:r>
      <w:r>
        <w:rPr>
          <w:rFonts w:hint="eastAsia"/>
        </w:rPr>
        <w:t xml:space="preserve">：测试资源优化后的效果，验证优化措施的有效性。资源优化测试可以量化优化带来的性能提升，指导进一步的优化工作。</w:t>
      </w:r>
    </w:p>
    <w:p>
      <w:pPr>
        <w:pStyle w:val="FirstParagraph"/>
      </w:pPr>
      <w:r>
        <w:rPr>
          <w:rFonts w:hint="eastAsia"/>
          <w:b/>
          <w:bCs/>
        </w:rPr>
        <w:t xml:space="preserve">资源利用率测试示例</w:t>
      </w:r>
      <w:r>
        <w:rPr>
          <w:rFonts w:hint="eastAsia"/>
        </w:rPr>
        <w:t xml:space="preserve">：</w:t>
      </w:r>
    </w:p>
    <w:p>
      <w:pPr>
        <w:pStyle w:val="BodyText"/>
      </w:pPr>
      <w:hyperlink r:id="rId1887">
        <w:r>
          <w:rPr>
            <w:rStyle w:val="Hyperlink"/>
            <w:rFonts w:hint="eastAsia"/>
          </w:rPr>
          <w:t xml:space="preserve">脚本：2-5__block16.java</w:t>
        </w:r>
      </w:hyperlink>
    </w:p>
    <w:p>
      <w:pPr>
        <w:pStyle w:val="BlockText"/>
      </w:pPr>
      <w:r>
        <w:rPr>
          <w:rFonts w:hint="eastAsia"/>
        </w:rPr>
        <w:t xml:space="preserve">【章节重点难点总结】</w:t>
      </w:r>
    </w:p>
    <w:p>
      <w:pPr>
        <w:pStyle w:val="Compact"/>
        <w:numPr>
          <w:ilvl w:val="0"/>
          <w:numId w:val="2153"/>
        </w:numPr>
      </w:pPr>
      <w:r>
        <w:rPr>
          <w:rFonts w:hint="eastAsia"/>
        </w:rPr>
        <w:t xml:space="preserve">本节要点：梳理关键概念、流程与方法；明确输入输出与成功标准</w:t>
      </w:r>
    </w:p>
    <w:p>
      <w:pPr>
        <w:pStyle w:val="Compact"/>
        <w:numPr>
          <w:ilvl w:val="0"/>
          <w:numId w:val="215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54"/>
        </w:numPr>
      </w:pPr>
      <w:r>
        <w:rPr>
          <w:rFonts w:hint="eastAsia"/>
        </w:rPr>
        <w:t xml:space="preserve">结合你的项目，描述本节主题的一个实践场景，并给出验证要点。</w:t>
      </w:r>
    </w:p>
    <w:p>
      <w:pPr>
        <w:pStyle w:val="Compact"/>
        <w:numPr>
          <w:ilvl w:val="0"/>
          <w:numId w:val="2154"/>
        </w:numPr>
      </w:pPr>
      <w:r>
        <w:rPr>
          <w:rFonts w:hint="eastAsia"/>
        </w:rPr>
        <w:t xml:space="preserve">列出2-3个风险点/常见陷阱，并给出可操作的规避建议。</w:t>
      </w:r>
    </w:p>
    <w:p>
      <w:pPr>
        <w:pStyle w:val="FirstParagraph"/>
      </w:pPr>
    </w:p>
    <w:bookmarkStart w:id="1888" w:name="学习目标-435"/>
    <w:p>
      <w:pPr>
        <w:pStyle w:val="Heading5"/>
      </w:pPr>
      <w:r>
        <w:rPr>
          <w:rFonts w:hint="eastAsia"/>
        </w:rPr>
        <w:t xml:space="preserve">学习目标</w:t>
      </w:r>
    </w:p>
    <w:bookmarkEnd w:id="1888"/>
    <w:bookmarkStart w:id="1889" w:name="小结-435"/>
    <w:p>
      <w:pPr>
        <w:pStyle w:val="Heading5"/>
      </w:pPr>
      <w:r>
        <w:rPr>
          <w:rFonts w:hint="eastAsia"/>
        </w:rPr>
        <w:t xml:space="preserve">小结</w:t>
      </w:r>
    </w:p>
    <w:bookmarkEnd w:id="1889"/>
    <w:bookmarkStart w:id="1890" w:name="练习-435"/>
    <w:p>
      <w:pPr>
        <w:pStyle w:val="Heading5"/>
      </w:pPr>
      <w:r>
        <w:rPr>
          <w:rFonts w:hint="eastAsia"/>
        </w:rPr>
        <w:t xml:space="preserve">练习</w:t>
      </w:r>
    </w:p>
    <w:bookmarkEnd w:id="1890"/>
    <w:bookmarkEnd w:id="1891"/>
    <w:bookmarkStart w:id="1896" w:name="X419027626a12c1812720cea8bfc95af837bcfc1"/>
    <w:p>
      <w:pPr>
        <w:pStyle w:val="Heading4"/>
      </w:pPr>
      <w:r>
        <w:t xml:space="preserve">5.5.4 </w:t>
      </w:r>
      <w:r>
        <w:rPr>
          <w:rFonts w:hint="eastAsia"/>
        </w:rPr>
        <w:t xml:space="preserve">扩展性测试</w:t>
      </w:r>
    </w:p>
    <w:p>
      <w:pPr>
        <w:pStyle w:val="BlockText"/>
      </w:pPr>
      <w:r>
        <w:rPr>
          <w:rFonts w:hint="eastAsia"/>
        </w:rPr>
        <w:t xml:space="preserve">【阅读提示】本节聚焦：5.5.4</w:t>
      </w:r>
      <w:r>
        <w:t xml:space="preserve"> </w:t>
      </w:r>
      <w:r>
        <w:rPr>
          <w:rFonts w:hint="eastAsia"/>
        </w:rPr>
        <w:t xml:space="preserve">扩展性测试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扩展性测试评估数据处理系统在不同规模下的性能表现，验证系统能否通过增加资源来线性提升处理能力。良好的扩展性是大数据处理系统的核心特性之一，对于应对数据量增长至关重要。</w:t>
      </w:r>
    </w:p>
    <w:p>
      <w:pPr>
        <w:numPr>
          <w:ilvl w:val="0"/>
          <w:numId w:val="2155"/>
        </w:numPr>
      </w:pPr>
      <w:r>
        <w:rPr>
          <w:rFonts w:hint="eastAsia"/>
          <w:b/>
          <w:bCs/>
        </w:rPr>
        <w:t xml:space="preserve">水平扩展测试</w:t>
      </w:r>
      <w:r>
        <w:rPr>
          <w:rFonts w:hint="eastAsia"/>
        </w:rPr>
        <w:t xml:space="preserve">：测试增加节点后的性能提升，评估系统在分布式环境下的扩展能力。水平扩展测试可以验证系统在集群规模扩大时的性能提升比例，是分布式系统设计的重要验证手段。</w:t>
      </w:r>
    </w:p>
    <w:p>
      <w:pPr>
        <w:numPr>
          <w:ilvl w:val="0"/>
          <w:numId w:val="2155"/>
        </w:numPr>
      </w:pPr>
      <w:r>
        <w:rPr>
          <w:rFonts w:hint="eastAsia"/>
          <w:b/>
          <w:bCs/>
        </w:rPr>
        <w:t xml:space="preserve">垂直扩展测试</w:t>
      </w:r>
      <w:r>
        <w:rPr>
          <w:rFonts w:hint="eastAsia"/>
        </w:rPr>
        <w:t xml:space="preserve">：测试增加资源（如CPU核心、内存）后的性能变化，评估系统对单机资源升级的响应。垂直扩展测试可以帮助确定单机最佳配置，以及在水平扩展不可行时的性能提升潜力。</w:t>
      </w:r>
    </w:p>
    <w:p>
      <w:pPr>
        <w:numPr>
          <w:ilvl w:val="0"/>
          <w:numId w:val="2155"/>
        </w:numPr>
      </w:pPr>
      <w:r>
        <w:rPr>
          <w:rFonts w:hint="eastAsia"/>
          <w:b/>
          <w:bCs/>
        </w:rPr>
        <w:t xml:space="preserve">线性扩展测试</w:t>
      </w:r>
      <w:r>
        <w:rPr>
          <w:rFonts w:hint="eastAsia"/>
        </w:rPr>
        <w:t xml:space="preserve">：验证线性扩展能力，即资源增加N倍时，性能是否也提升接近N倍。线性扩展测试可以评估系统的扩展性效率，是理想扩展性的重要指标。</w:t>
      </w:r>
    </w:p>
    <w:p>
      <w:pPr>
        <w:numPr>
          <w:ilvl w:val="0"/>
          <w:numId w:val="2155"/>
        </w:numPr>
      </w:pPr>
      <w:r>
        <w:rPr>
          <w:rFonts w:hint="eastAsia"/>
          <w:b/>
          <w:bCs/>
        </w:rPr>
        <w:t xml:space="preserve">大规模数据测试</w:t>
      </w:r>
      <w:r>
        <w:rPr>
          <w:rFonts w:hint="eastAsia"/>
        </w:rPr>
        <w:t xml:space="preserve">：测试TB/PB级数据处理能力，验证系统在海量数据场景下的表现。大规模数据测试可以发现系统在处理超大数据量时的潜在问题，如分布式协调开销、资源管理效率等。</w:t>
      </w:r>
    </w:p>
    <w:p>
      <w:pPr>
        <w:numPr>
          <w:ilvl w:val="0"/>
          <w:numId w:val="2155"/>
        </w:numPr>
      </w:pPr>
      <w:r>
        <w:rPr>
          <w:rFonts w:hint="eastAsia"/>
          <w:b/>
          <w:bCs/>
        </w:rPr>
        <w:t xml:space="preserve">多租户扩展性</w:t>
      </w:r>
      <w:r>
        <w:rPr>
          <w:rFonts w:hint="eastAsia"/>
        </w:rPr>
        <w:t xml:space="preserve">：测试多租户环境下的扩展能力，评估系统在多个租户共享资源时的性能隔离和扩展性。多租户扩展性测试对于SaaS平台尤为重要，直接影响服务质量和资源利用效率。</w:t>
      </w:r>
    </w:p>
    <w:p>
      <w:pPr>
        <w:numPr>
          <w:ilvl w:val="0"/>
          <w:numId w:val="2155"/>
        </w:numPr>
      </w:pPr>
      <w:r>
        <w:rPr>
          <w:rFonts w:hint="eastAsia"/>
          <w:b/>
          <w:bCs/>
        </w:rPr>
        <w:t xml:space="preserve">弹性伸缩测试</w:t>
      </w:r>
      <w:r>
        <w:rPr>
          <w:rFonts w:hint="eastAsia"/>
        </w:rPr>
        <w:t xml:space="preserve">：验证弹性伸缩功能，评估系统在负载变化时自动调整资源的能力。弹性伸缩测试可以验证系统在动态环境下的适应性，是云原生系统的重要特性。</w:t>
      </w:r>
    </w:p>
    <w:p>
      <w:pPr>
        <w:pStyle w:val="FirstParagraph"/>
      </w:pPr>
      <w:r>
        <w:rPr>
          <w:rFonts w:hint="eastAsia"/>
          <w:b/>
          <w:bCs/>
        </w:rPr>
        <w:t xml:space="preserve">扩展性测试示例</w:t>
      </w:r>
      <w:r>
        <w:rPr>
          <w:rFonts w:hint="eastAsia"/>
        </w:rPr>
        <w:t xml:space="preserve">：</w:t>
      </w:r>
    </w:p>
    <w:p>
      <w:pPr>
        <w:pStyle w:val="BodyText"/>
      </w:pPr>
      <w:hyperlink r:id="rId1892">
        <w:r>
          <w:rPr>
            <w:rStyle w:val="Hyperlink"/>
            <w:rFonts w:hint="eastAsia"/>
          </w:rPr>
          <w:t xml:space="preserve">脚本：2-5__block17.py</w:t>
        </w:r>
      </w:hyperlink>
    </w:p>
    <w:p>
      <w:pPr>
        <w:pStyle w:val="BlockText"/>
      </w:pPr>
      <w:r>
        <w:rPr>
          <w:rFonts w:hint="eastAsia"/>
        </w:rPr>
        <w:t xml:space="preserve">【章节重点难点总结】</w:t>
      </w:r>
    </w:p>
    <w:p>
      <w:pPr>
        <w:pStyle w:val="Compact"/>
        <w:numPr>
          <w:ilvl w:val="0"/>
          <w:numId w:val="2156"/>
        </w:numPr>
      </w:pPr>
      <w:r>
        <w:rPr>
          <w:rFonts w:hint="eastAsia"/>
        </w:rPr>
        <w:t xml:space="preserve">本节要点：梳理关键概念、流程与方法；明确输入输出与成功标准</w:t>
      </w:r>
    </w:p>
    <w:p>
      <w:pPr>
        <w:pStyle w:val="Compact"/>
        <w:numPr>
          <w:ilvl w:val="0"/>
          <w:numId w:val="215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57"/>
        </w:numPr>
      </w:pPr>
      <w:r>
        <w:rPr>
          <w:rFonts w:hint="eastAsia"/>
        </w:rPr>
        <w:t xml:space="preserve">结合你的项目，描述本节主题的一个实践场景，并给出验证要点。</w:t>
      </w:r>
    </w:p>
    <w:p>
      <w:pPr>
        <w:pStyle w:val="Compact"/>
        <w:numPr>
          <w:ilvl w:val="0"/>
          <w:numId w:val="2157"/>
        </w:numPr>
      </w:pPr>
      <w:r>
        <w:rPr>
          <w:rFonts w:hint="eastAsia"/>
        </w:rPr>
        <w:t xml:space="preserve">列出2-3个风险点/常见陷阱，并给出可操作的规避建议。</w:t>
      </w:r>
    </w:p>
    <w:p>
      <w:pPr>
        <w:pStyle w:val="FirstParagraph"/>
      </w:pPr>
    </w:p>
    <w:bookmarkStart w:id="1893" w:name="学习目标-436"/>
    <w:p>
      <w:pPr>
        <w:pStyle w:val="Heading5"/>
      </w:pPr>
      <w:r>
        <w:rPr>
          <w:rFonts w:hint="eastAsia"/>
        </w:rPr>
        <w:t xml:space="preserve">学习目标</w:t>
      </w:r>
    </w:p>
    <w:bookmarkEnd w:id="1893"/>
    <w:bookmarkStart w:id="1894" w:name="小结-436"/>
    <w:p>
      <w:pPr>
        <w:pStyle w:val="Heading5"/>
      </w:pPr>
      <w:r>
        <w:rPr>
          <w:rFonts w:hint="eastAsia"/>
        </w:rPr>
        <w:t xml:space="preserve">小结</w:t>
      </w:r>
    </w:p>
    <w:bookmarkEnd w:id="1894"/>
    <w:bookmarkStart w:id="1895" w:name="练习-436"/>
    <w:p>
      <w:pPr>
        <w:pStyle w:val="Heading5"/>
      </w:pPr>
      <w:r>
        <w:rPr>
          <w:rFonts w:hint="eastAsia"/>
        </w:rPr>
        <w:t xml:space="preserve">练习</w:t>
      </w:r>
    </w:p>
    <w:bookmarkEnd w:id="1895"/>
    <w:bookmarkEnd w:id="1896"/>
    <w:bookmarkStart w:id="1901" w:name="X338a68530847d7b67c2ca71ded98a8412773641"/>
    <w:p>
      <w:pPr>
        <w:pStyle w:val="Heading4"/>
      </w:pPr>
      <w:r>
        <w:t xml:space="preserve">5.6.2 </w:t>
      </w:r>
      <w:r>
        <w:rPr>
          <w:rFonts w:hint="eastAsia"/>
        </w:rPr>
        <w:t xml:space="preserve">流处理测试工具</w:t>
      </w:r>
    </w:p>
    <w:p>
      <w:pPr>
        <w:pStyle w:val="BlockText"/>
      </w:pPr>
      <w:r>
        <w:rPr>
          <w:rFonts w:hint="eastAsia"/>
        </w:rPr>
        <w:t xml:space="preserve">【阅读提示】本节聚焦：5.6.2</w:t>
      </w:r>
      <w:r>
        <w:t xml:space="preserve"> </w:t>
      </w:r>
      <w:r>
        <w:rPr>
          <w:rFonts w:hint="eastAsia"/>
        </w:rPr>
        <w:t xml:space="preserve">流处理测试工具。建议先看结构，再带着问题阅读，关注关键术语、流程与案例，结合自身项目做对照。</w:t>
      </w:r>
    </w:p>
    <w:p>
      <w:pPr>
        <w:pStyle w:val="FirstParagraph"/>
      </w:pPr>
      <w:r>
        <w:rPr>
          <w:rFonts w:hint="eastAsia"/>
        </w:rPr>
        <w:t xml:space="preserve">流处理测试工具用于验证流处理应用的实时性、准确性和稳定性。以下是几种常用的流处理测试工具：</w:t>
      </w:r>
    </w:p>
    <w:p>
      <w:pPr>
        <w:numPr>
          <w:ilvl w:val="0"/>
          <w:numId w:val="2158"/>
        </w:numPr>
      </w:pPr>
      <w:r>
        <w:rPr>
          <w:b/>
          <w:bCs/>
        </w:rPr>
        <w:t xml:space="preserve">Kafka Streams Test Utils</w:t>
      </w:r>
      <w:r>
        <w:rPr>
          <w:rFonts w:hint="eastAsia"/>
        </w:rPr>
        <w:t xml:space="preserve">：Kafka</w:t>
      </w:r>
      <w:r>
        <w:t xml:space="preserve"> </w:t>
      </w:r>
      <w:r>
        <w:rPr>
          <w:rFonts w:hint="eastAsia"/>
        </w:rPr>
        <w:t xml:space="preserve">Streams官方提供的测试工具，简化Kafka</w:t>
      </w:r>
      <w:r>
        <w:t xml:space="preserve"> </w:t>
      </w:r>
      <w:r>
        <w:rPr>
          <w:rFonts w:hint="eastAsia"/>
        </w:rPr>
        <w:t xml:space="preserve">Streams应用的单元测试。它提供了TopologyTestDriver，可以模拟Kafka集群环境，无需启动实际的Kafka服务器。测试工具支持注入测试数据、验证处理结果和状态存储内容，是Kafka</w:t>
      </w:r>
      <w:r>
        <w:t xml:space="preserve"> </w:t>
      </w:r>
      <w:r>
        <w:rPr>
          <w:rFonts w:hint="eastAsia"/>
        </w:rPr>
        <w:t xml:space="preserve">Streams应用测试的首选工具。</w:t>
      </w:r>
    </w:p>
    <w:p>
      <w:pPr>
        <w:numPr>
          <w:ilvl w:val="0"/>
          <w:numId w:val="2158"/>
        </w:numPr>
      </w:pPr>
      <w:r>
        <w:rPr>
          <w:b/>
          <w:bCs/>
        </w:rPr>
        <w:t xml:space="preserve">Flink Test Utils</w:t>
      </w:r>
      <w:r>
        <w:rPr>
          <w:rFonts w:hint="eastAsia"/>
        </w:rPr>
        <w:t xml:space="preserve">：Flink官方提供的测试工具集，包括StreamExecutionEnvironment的测试版本和丰富的测试辅助类。它支持单元测试、集成测试和端到端测试，可以模拟不同的数据源和处理场景。Flink</w:t>
      </w:r>
      <w:r>
        <w:t xml:space="preserve"> Test </w:t>
      </w:r>
      <w:r>
        <w:rPr>
          <w:rFonts w:hint="eastAsia"/>
        </w:rPr>
        <w:t xml:space="preserve">Utils还提供了时间控制功能，方便测试基于事件时间的处理逻辑。</w:t>
      </w:r>
    </w:p>
    <w:p>
      <w:pPr>
        <w:numPr>
          <w:ilvl w:val="0"/>
          <w:numId w:val="2158"/>
        </w:numPr>
      </w:pPr>
      <w:r>
        <w:rPr>
          <w:b/>
          <w:bCs/>
        </w:rPr>
        <w:t xml:space="preserve">Spark Streaming Test Base</w:t>
      </w:r>
      <w:r>
        <w:rPr>
          <w:rFonts w:hint="eastAsia"/>
        </w:rPr>
        <w:t xml:space="preserve">：Spark</w:t>
      </w:r>
      <w:r>
        <w:t xml:space="preserve"> </w:t>
      </w:r>
      <w:r>
        <w:rPr>
          <w:rFonts w:hint="eastAsia"/>
        </w:rPr>
        <w:t xml:space="preserve">Streaming应用的测试库，基于Spark</w:t>
      </w:r>
      <w:r>
        <w:t xml:space="preserve"> Testing </w:t>
      </w:r>
      <w:r>
        <w:rPr>
          <w:rFonts w:hint="eastAsia"/>
        </w:rPr>
        <w:t xml:space="preserve">Base扩展，提供了测试DStream和结构化流处理的能力。它支持模拟流数据输入、控制批处理间隔和验证输出结果，可以大幅简化Spark</w:t>
      </w:r>
      <w:r>
        <w:t xml:space="preserve"> </w:t>
      </w:r>
      <w:r>
        <w:rPr>
          <w:rFonts w:hint="eastAsia"/>
        </w:rPr>
        <w:t xml:space="preserve">Streaming应用的测试。</w:t>
      </w:r>
    </w:p>
    <w:p>
      <w:pPr>
        <w:numPr>
          <w:ilvl w:val="0"/>
          <w:numId w:val="2158"/>
        </w:numPr>
      </w:pPr>
      <w:r>
        <w:rPr>
          <w:b/>
          <w:bCs/>
        </w:rPr>
        <w:t xml:space="preserve">Confluent Control Center</w:t>
      </w:r>
      <w:r>
        <w:rPr>
          <w:rFonts w:hint="eastAsia"/>
        </w:rPr>
        <w:t xml:space="preserve">：流处理监控和测试平台，提供了丰富的可视化工具和测试功能。它可以监控Kafka集群的健康状态、消息流量和处理延迟，支持创建测试生产者和消费者，验证端到端流处理性能。</w:t>
      </w:r>
    </w:p>
    <w:p>
      <w:pPr>
        <w:numPr>
          <w:ilvl w:val="0"/>
          <w:numId w:val="2158"/>
        </w:numPr>
      </w:pPr>
      <w:r>
        <w:rPr>
          <w:b/>
          <w:bCs/>
        </w:rPr>
        <w:t xml:space="preserve">Junit 5</w:t>
      </w:r>
      <w:r>
        <w:rPr>
          <w:rFonts w:hint="eastAsia"/>
        </w:rPr>
        <w:t xml:space="preserve">：现代化的Java单元测试框架，广泛应用于流处理应用的测试。Junit</w:t>
      </w:r>
      <w:r>
        <w:t xml:space="preserve"> </w:t>
      </w:r>
      <w:r>
        <w:rPr>
          <w:rFonts w:hint="eastAsia"/>
        </w:rPr>
        <w:t xml:space="preserve">5提供了强大的扩展性和灵活的测试生命周期管理，支持参数化测试、条件测试和嵌套测试。结合测试容器和模拟框架，可以构建全面的流处理测试套件。</w:t>
      </w:r>
    </w:p>
    <w:p>
      <w:pPr>
        <w:numPr>
          <w:ilvl w:val="0"/>
          <w:numId w:val="2158"/>
        </w:numPr>
      </w:pPr>
      <w:r>
        <w:rPr>
          <w:b/>
          <w:bCs/>
        </w:rPr>
        <w:t xml:space="preserve">Testcontainers</w:t>
      </w:r>
      <w:r>
        <w:rPr>
          <w:rFonts w:hint="eastAsia"/>
        </w:rPr>
        <w:t xml:space="preserve">：用于创建和管理临时Docker容器的Java库，特别适合集成测试。它可以在测试过程中启动真实的服务容器（如Kafka、ZooKeeper等），提供接近生产环境的测试环境。Testcontainers支持自动清理资源，避免测试环境污染。</w:t>
      </w:r>
    </w:p>
    <w:p>
      <w:pPr>
        <w:pStyle w:val="FirstParagraph"/>
      </w:pPr>
      <w:r>
        <w:rPr>
          <w:b/>
          <w:bCs/>
        </w:rPr>
        <w:t xml:space="preserve">Kafka Streams Test </w:t>
      </w:r>
      <w:r>
        <w:rPr>
          <w:rFonts w:hint="eastAsia"/>
          <w:b/>
          <w:bCs/>
        </w:rPr>
        <w:t xml:space="preserve">Utils使用示例</w:t>
      </w:r>
      <w:r>
        <w:rPr>
          <w:rFonts w:hint="eastAsia"/>
        </w:rPr>
        <w:t xml:space="preserve">：</w:t>
      </w:r>
    </w:p>
    <w:p>
      <w:pPr>
        <w:pStyle w:val="BodyText"/>
      </w:pPr>
      <w:hyperlink r:id="rId1897">
        <w:r>
          <w:rPr>
            <w:rStyle w:val="Hyperlink"/>
            <w:rFonts w:hint="eastAsia"/>
          </w:rPr>
          <w:t xml:space="preserve">脚本：2-5__block18.java</w:t>
        </w:r>
      </w:hyperlink>
    </w:p>
    <w:p>
      <w:pPr>
        <w:pStyle w:val="BlockText"/>
      </w:pPr>
      <w:r>
        <w:rPr>
          <w:rFonts w:hint="eastAsia"/>
        </w:rPr>
        <w:t xml:space="preserve">【章节重点难点总结】</w:t>
      </w:r>
    </w:p>
    <w:p>
      <w:pPr>
        <w:pStyle w:val="Compact"/>
        <w:numPr>
          <w:ilvl w:val="0"/>
          <w:numId w:val="2159"/>
        </w:numPr>
      </w:pPr>
      <w:r>
        <w:rPr>
          <w:rFonts w:hint="eastAsia"/>
        </w:rPr>
        <w:t xml:space="preserve">本节要点：梳理关键概念、流程与方法；明确输入输出与成功标准</w:t>
      </w:r>
    </w:p>
    <w:p>
      <w:pPr>
        <w:pStyle w:val="Compact"/>
        <w:numPr>
          <w:ilvl w:val="0"/>
          <w:numId w:val="215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60"/>
        </w:numPr>
      </w:pPr>
      <w:r>
        <w:rPr>
          <w:rFonts w:hint="eastAsia"/>
        </w:rPr>
        <w:t xml:space="preserve">结合你的项目，描述本节主题的一个实践场景，并给出验证要点。</w:t>
      </w:r>
    </w:p>
    <w:p>
      <w:pPr>
        <w:pStyle w:val="Compact"/>
        <w:numPr>
          <w:ilvl w:val="0"/>
          <w:numId w:val="2160"/>
        </w:numPr>
      </w:pPr>
      <w:r>
        <w:rPr>
          <w:rFonts w:hint="eastAsia"/>
        </w:rPr>
        <w:t xml:space="preserve">列出2-3个风险点/常见陷阱，并给出可操作的规避建议。</w:t>
      </w:r>
    </w:p>
    <w:p>
      <w:pPr>
        <w:pStyle w:val="FirstParagraph"/>
      </w:pPr>
    </w:p>
    <w:bookmarkStart w:id="1898" w:name="学习目标-437"/>
    <w:p>
      <w:pPr>
        <w:pStyle w:val="Heading5"/>
      </w:pPr>
      <w:r>
        <w:rPr>
          <w:rFonts w:hint="eastAsia"/>
        </w:rPr>
        <w:t xml:space="preserve">学习目标</w:t>
      </w:r>
    </w:p>
    <w:bookmarkEnd w:id="1898"/>
    <w:bookmarkStart w:id="1899" w:name="小结-437"/>
    <w:p>
      <w:pPr>
        <w:pStyle w:val="Heading5"/>
      </w:pPr>
      <w:r>
        <w:rPr>
          <w:rFonts w:hint="eastAsia"/>
        </w:rPr>
        <w:t xml:space="preserve">小结</w:t>
      </w:r>
    </w:p>
    <w:bookmarkEnd w:id="1899"/>
    <w:bookmarkStart w:id="1900" w:name="练习-437"/>
    <w:p>
      <w:pPr>
        <w:pStyle w:val="Heading5"/>
      </w:pPr>
      <w:r>
        <w:rPr>
          <w:rFonts w:hint="eastAsia"/>
        </w:rPr>
        <w:t xml:space="preserve">练习</w:t>
      </w:r>
    </w:p>
    <w:bookmarkEnd w:id="1900"/>
    <w:bookmarkEnd w:id="1901"/>
    <w:bookmarkStart w:id="1906" w:name="X087ca6f6aaab2b3a2cc992f2b849dc77bbecca4"/>
    <w:p>
      <w:pPr>
        <w:pStyle w:val="Heading4"/>
      </w:pPr>
      <w:r>
        <w:t xml:space="preserve">5.6.3 </w:t>
      </w:r>
      <w:r>
        <w:rPr>
          <w:rFonts w:hint="eastAsia"/>
        </w:rPr>
        <w:t xml:space="preserve">机器学习测试工具</w:t>
      </w:r>
    </w:p>
    <w:p>
      <w:pPr>
        <w:pStyle w:val="BlockText"/>
      </w:pPr>
      <w:r>
        <w:rPr>
          <w:rFonts w:hint="eastAsia"/>
        </w:rPr>
        <w:t xml:space="preserve">【阅读提示】本节聚焦：5.6.3</w:t>
      </w:r>
      <w:r>
        <w:t xml:space="preserve"> </w:t>
      </w:r>
      <w:r>
        <w:rPr>
          <w:rFonts w:hint="eastAsia"/>
        </w:rPr>
        <w:t xml:space="preserve">机器学习测试工具。建议先看结构，再带着问题阅读，关注关键术语、流程与案例，结合自身项目做对照。</w:t>
      </w:r>
    </w:p>
    <w:p>
      <w:pPr>
        <w:pStyle w:val="FirstParagraph"/>
      </w:pPr>
      <w:r>
        <w:rPr>
          <w:rFonts w:hint="eastAsia"/>
        </w:rPr>
        <w:t xml:space="preserve">机器学习测试工具用于验证机器学习模型的质量、性能和可靠性。以下是几种常用的机器学习测试工具：</w:t>
      </w:r>
    </w:p>
    <w:p>
      <w:pPr>
        <w:numPr>
          <w:ilvl w:val="0"/>
          <w:numId w:val="2161"/>
        </w:numPr>
      </w:pPr>
      <w:r>
        <w:rPr>
          <w:b/>
          <w:bCs/>
        </w:rPr>
        <w:t xml:space="preserve">scikit-learn test utilities</w:t>
      </w:r>
      <w:r>
        <w:rPr>
          <w:rFonts w:hint="eastAsia"/>
        </w:rPr>
        <w:t xml:space="preserve">：scikit-learn提供的测试工具集，包括数据集生成、模型评估和交叉验证功能。它提供了丰富的测试辅助函数，可以生成各种类型的测试数据，评估模型的准确性和性能。scikit-learn的测试工具易于使用，是机器学习单元测试的理想选择。</w:t>
      </w:r>
    </w:p>
    <w:p>
      <w:pPr>
        <w:numPr>
          <w:ilvl w:val="0"/>
          <w:numId w:val="2161"/>
        </w:numPr>
      </w:pPr>
      <w:r>
        <w:rPr>
          <w:b/>
          <w:bCs/>
        </w:rPr>
        <w:t xml:space="preserve">TensorFlow Testing</w:t>
      </w:r>
      <w:r>
        <w:rPr>
          <w:rFonts w:hint="eastAsia"/>
        </w:rPr>
        <w:t xml:space="preserve">：TensorFlow官方提供的测试API，支持TensorFlow模型和操作的测试。它提供了梯度检查、数值稳定性验证和计算图测试功能，可以确保TensorFlow代码的正确性。TensorFlow</w:t>
      </w:r>
      <w:r>
        <w:t xml:space="preserve"> </w:t>
      </w:r>
      <w:r>
        <w:rPr>
          <w:rFonts w:hint="eastAsia"/>
        </w:rPr>
        <w:t xml:space="preserve">Testing还支持分布式训练和GPU加速的测试。</w:t>
      </w:r>
    </w:p>
    <w:p>
      <w:pPr>
        <w:numPr>
          <w:ilvl w:val="0"/>
          <w:numId w:val="2161"/>
        </w:numPr>
      </w:pPr>
      <w:r>
        <w:rPr>
          <w:b/>
          <w:bCs/>
        </w:rPr>
        <w:t xml:space="preserve">PyTorch Testing</w:t>
      </w:r>
      <w:r>
        <w:rPr>
          <w:rFonts w:hint="eastAsia"/>
        </w:rPr>
        <w:t xml:space="preserve">：PyTorch提供的测试功能，包括自动微分验证、模型保存/加载测试和性能基准测试。PyTorch的动态计算图特性使得测试更加直观，可以方便地验证模型的前向和反向传播过程。</w:t>
      </w:r>
    </w:p>
    <w:p>
      <w:pPr>
        <w:numPr>
          <w:ilvl w:val="0"/>
          <w:numId w:val="2161"/>
        </w:numPr>
      </w:pPr>
      <w:r>
        <w:rPr>
          <w:b/>
          <w:bCs/>
        </w:rPr>
        <w:t xml:space="preserve">Evidently AI</w:t>
      </w:r>
      <w:r>
        <w:rPr>
          <w:rFonts w:hint="eastAsia"/>
        </w:rPr>
        <w:t xml:space="preserve">：专注于机器学习模型监控和评估的工具，提供了数据漂移检测、模型性能监控和数据质量验证功能。它可以帮助检测模型在生产环境中的性能衰减，及时发现和解决问题。</w:t>
      </w:r>
    </w:p>
    <w:p>
      <w:pPr>
        <w:numPr>
          <w:ilvl w:val="0"/>
          <w:numId w:val="2161"/>
        </w:numPr>
      </w:pPr>
      <w:r>
        <w:rPr>
          <w:b/>
          <w:bCs/>
        </w:rPr>
        <w:t xml:space="preserve">MLflow</w:t>
      </w:r>
      <w:r>
        <w:rPr>
          <w:rFonts w:hint="eastAsia"/>
        </w:rPr>
        <w:t xml:space="preserve">：开源的机器学习生命周期管理平台，提供了实验跟踪、模型版本控制和模型部署测试功能。MLflow可以记录模型训练过程中的参数、指标和工件，支持模型的评估和比较，简化模型的测试和部署流程。</w:t>
      </w:r>
    </w:p>
    <w:p>
      <w:pPr>
        <w:numPr>
          <w:ilvl w:val="0"/>
          <w:numId w:val="2161"/>
        </w:numPr>
      </w:pPr>
      <w:r>
        <w:rPr>
          <w:b/>
          <w:bCs/>
        </w:rPr>
        <w:t xml:space="preserve">Weights &amp; Biases</w:t>
      </w:r>
      <w:r>
        <w:rPr>
          <w:rFonts w:hint="eastAsia"/>
        </w:rPr>
        <w:t xml:space="preserve">：机器学习实验跟踪和模型测试平台，提供了可视化的实验结果展示和模型性能分析功能。它支持超参数优化、实验比较和模型验证，可以大幅提高机器学习开发和测试的效率。</w:t>
      </w:r>
    </w:p>
    <w:p>
      <w:pPr>
        <w:pStyle w:val="FirstParagraph"/>
      </w:pPr>
      <w:r>
        <w:rPr>
          <w:rFonts w:hint="eastAsia"/>
          <w:b/>
          <w:bCs/>
        </w:rPr>
        <w:t xml:space="preserve">MLflow使用示例</w:t>
      </w:r>
      <w:r>
        <w:rPr>
          <w:rFonts w:hint="eastAsia"/>
        </w:rPr>
        <w:t xml:space="preserve">：</w:t>
      </w:r>
    </w:p>
    <w:p>
      <w:pPr>
        <w:pStyle w:val="BodyText"/>
      </w:pPr>
      <w:hyperlink r:id="rId1902">
        <w:r>
          <w:rPr>
            <w:rStyle w:val="Hyperlink"/>
            <w:rFonts w:hint="eastAsia"/>
          </w:rPr>
          <w:t xml:space="preserve">脚本：2-5__block19.py</w:t>
        </w:r>
      </w:hyperlink>
    </w:p>
    <w:p>
      <w:pPr>
        <w:pStyle w:val="BlockText"/>
      </w:pPr>
      <w:r>
        <w:rPr>
          <w:rFonts w:hint="eastAsia"/>
        </w:rPr>
        <w:t xml:space="preserve">【章节重点难点总结】</w:t>
      </w:r>
    </w:p>
    <w:p>
      <w:pPr>
        <w:pStyle w:val="Compact"/>
        <w:numPr>
          <w:ilvl w:val="0"/>
          <w:numId w:val="2162"/>
        </w:numPr>
      </w:pPr>
      <w:r>
        <w:rPr>
          <w:rFonts w:hint="eastAsia"/>
        </w:rPr>
        <w:t xml:space="preserve">本节要点：梳理关键概念、流程与方法；明确输入输出与成功标准</w:t>
      </w:r>
    </w:p>
    <w:p>
      <w:pPr>
        <w:pStyle w:val="Compact"/>
        <w:numPr>
          <w:ilvl w:val="0"/>
          <w:numId w:val="216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63"/>
        </w:numPr>
      </w:pPr>
      <w:r>
        <w:rPr>
          <w:rFonts w:hint="eastAsia"/>
        </w:rPr>
        <w:t xml:space="preserve">结合你的项目，描述本节主题的一个实践场景，并给出验证要点。</w:t>
      </w:r>
    </w:p>
    <w:p>
      <w:pPr>
        <w:pStyle w:val="Compact"/>
        <w:numPr>
          <w:ilvl w:val="0"/>
          <w:numId w:val="2163"/>
        </w:numPr>
      </w:pPr>
      <w:r>
        <w:rPr>
          <w:rFonts w:hint="eastAsia"/>
        </w:rPr>
        <w:t xml:space="preserve">列出2-3个风险点/常见陷阱，并给出可操作的规避建议。</w:t>
      </w:r>
    </w:p>
    <w:p>
      <w:pPr>
        <w:pStyle w:val="FirstParagraph"/>
      </w:pPr>
    </w:p>
    <w:bookmarkStart w:id="1903" w:name="学习目标-438"/>
    <w:p>
      <w:pPr>
        <w:pStyle w:val="Heading5"/>
      </w:pPr>
      <w:r>
        <w:rPr>
          <w:rFonts w:hint="eastAsia"/>
        </w:rPr>
        <w:t xml:space="preserve">学习目标</w:t>
      </w:r>
    </w:p>
    <w:bookmarkEnd w:id="1903"/>
    <w:bookmarkStart w:id="1904" w:name="小结-438"/>
    <w:p>
      <w:pPr>
        <w:pStyle w:val="Heading5"/>
      </w:pPr>
      <w:r>
        <w:rPr>
          <w:rFonts w:hint="eastAsia"/>
        </w:rPr>
        <w:t xml:space="preserve">小结</w:t>
      </w:r>
    </w:p>
    <w:bookmarkEnd w:id="1904"/>
    <w:bookmarkStart w:id="1905" w:name="练习-438"/>
    <w:p>
      <w:pPr>
        <w:pStyle w:val="Heading5"/>
      </w:pPr>
      <w:r>
        <w:rPr>
          <w:rFonts w:hint="eastAsia"/>
        </w:rPr>
        <w:t xml:space="preserve">练习</w:t>
      </w:r>
    </w:p>
    <w:bookmarkEnd w:id="1905"/>
    <w:bookmarkEnd w:id="1906"/>
    <w:bookmarkStart w:id="1911" w:name="Xc4553406993fb322e376368467de56d30aa6ec3"/>
    <w:p>
      <w:pPr>
        <w:pStyle w:val="Heading4"/>
      </w:pPr>
      <w:r>
        <w:t xml:space="preserve">5.6.4 </w:t>
      </w:r>
      <w:r>
        <w:rPr>
          <w:rFonts w:hint="eastAsia"/>
        </w:rPr>
        <w:t xml:space="preserve">性能测试工具</w:t>
      </w:r>
    </w:p>
    <w:p>
      <w:pPr>
        <w:pStyle w:val="BlockText"/>
      </w:pPr>
      <w:r>
        <w:rPr>
          <w:rFonts w:hint="eastAsia"/>
        </w:rPr>
        <w:t xml:space="preserve">【阅读提示】本节聚焦：5.6.4</w:t>
      </w:r>
      <w:r>
        <w:t xml:space="preserve"> </w:t>
      </w:r>
      <w:r>
        <w:rPr>
          <w:rFonts w:hint="eastAsia"/>
        </w:rPr>
        <w:t xml:space="preserve">性能测试工具。建议先看结构，再带着问题阅读，关注关键术语、流程与案例，结合自身项目做对照。</w:t>
      </w:r>
    </w:p>
    <w:p>
      <w:pPr>
        <w:pStyle w:val="FirstParagraph"/>
      </w:pPr>
      <w:r>
        <w:rPr>
          <w:rFonts w:hint="eastAsia"/>
        </w:rPr>
        <w:t xml:space="preserve">性能测试工具用于评估数据处理系统在不同负载下的性能表现。以下是几种常用的性能测试工具：</w:t>
      </w:r>
    </w:p>
    <w:p>
      <w:pPr>
        <w:numPr>
          <w:ilvl w:val="0"/>
          <w:numId w:val="2164"/>
        </w:numPr>
      </w:pPr>
      <w:r>
        <w:rPr>
          <w:b/>
          <w:bCs/>
        </w:rPr>
        <w:t xml:space="preserve">JMeter</w:t>
      </w:r>
      <w:r>
        <w:rPr>
          <w:rFonts w:hint="eastAsia"/>
        </w:rPr>
        <w:t xml:space="preserve">：开源的通用性能测试工具，特别适合Web应用和API测试。它支持分布式测试、多种协议和丰富的报告功能，可以模拟大量用户并发访问，评估系统在高负载下的性能表现。JMeter的可视化界面使得测试计划的创建和执行变得简单直观。</w:t>
      </w:r>
    </w:p>
    <w:p>
      <w:pPr>
        <w:numPr>
          <w:ilvl w:val="0"/>
          <w:numId w:val="2164"/>
        </w:numPr>
      </w:pPr>
      <w:r>
        <w:rPr>
          <w:b/>
          <w:bCs/>
        </w:rPr>
        <w:t xml:space="preserve">Gatling</w:t>
      </w:r>
      <w:r>
        <w:rPr>
          <w:rFonts w:hint="eastAsia"/>
        </w:rPr>
        <w:t xml:space="preserve">：基于Scala和Akka的高性能负载测试工具，专为现代应用设计。它使用异步非阻塞架构，可以高效地模拟大量并发用户，生成详细的性能测试报告。Gatling支持DSL风格的测试脚本，便于版本控制和团队协作。</w:t>
      </w:r>
    </w:p>
    <w:p>
      <w:pPr>
        <w:numPr>
          <w:ilvl w:val="0"/>
          <w:numId w:val="2164"/>
        </w:numPr>
      </w:pPr>
      <w:r>
        <w:rPr>
          <w:b/>
          <w:bCs/>
        </w:rPr>
        <w:t xml:space="preserve">Locust</w:t>
      </w:r>
      <w:r>
        <w:rPr>
          <w:rFonts w:hint="eastAsia"/>
        </w:rPr>
        <w:t xml:space="preserve">：使用Python编写的分布式负载测试工具，以代码方式定义用户行为。它提供了实时的Web界面，可以监控测试过程和结果。Locust的Python脚本使得测试场景的定义变得灵活和强大，特别适合复杂场景的性能测试。</w:t>
      </w:r>
    </w:p>
    <w:p>
      <w:pPr>
        <w:numPr>
          <w:ilvl w:val="0"/>
          <w:numId w:val="2164"/>
        </w:numPr>
      </w:pPr>
      <w:r>
        <w:rPr>
          <w:b/>
          <w:bCs/>
        </w:rPr>
        <w:t xml:space="preserve">Grinder</w:t>
      </w:r>
      <w:r>
        <w:rPr>
          <w:rFonts w:hint="eastAsia"/>
        </w:rPr>
        <w:t xml:space="preserve">：基于Java的负载测试框架，提供了灵活的测试脚本编写方式。它支持分布式测试、实时监控和详细的报告功能，可以模拟各种协议和应用场景。Grinder的可扩展性使其成为复杂性能测试需求的理想选择。</w:t>
      </w:r>
    </w:p>
    <w:p>
      <w:pPr>
        <w:numPr>
          <w:ilvl w:val="0"/>
          <w:numId w:val="2164"/>
        </w:numPr>
      </w:pPr>
      <w:r>
        <w:rPr>
          <w:b/>
          <w:bCs/>
        </w:rPr>
        <w:t xml:space="preserve">Tsung</w:t>
      </w:r>
      <w:r>
        <w:rPr>
          <w:rFonts w:hint="eastAsia"/>
        </w:rPr>
        <w:t xml:space="preserve">：开源的分布式负载测试工具，使用Erlang语言开发，具有高度的可扩展性。它支持多种协议，包括HTTP、WebSocket、MySQL等，可以模拟大量并发用户。Tsung的分布式架构使其能够产生极高的负载，适合大规模系统的性能测试。</w:t>
      </w:r>
    </w:p>
    <w:p>
      <w:pPr>
        <w:numPr>
          <w:ilvl w:val="0"/>
          <w:numId w:val="2164"/>
        </w:numPr>
      </w:pPr>
      <w:r>
        <w:rPr>
          <w:b/>
          <w:bCs/>
        </w:rPr>
        <w:t xml:space="preserve">k6</w:t>
      </w:r>
      <w:r>
        <w:rPr>
          <w:rFonts w:hint="eastAsia"/>
        </w:rPr>
        <w:t xml:space="preserve">：现代化的开源负载测试工具，使用JavaScript编写测试脚本。它提供了简洁的API和强大的功能，支持云执行和分布式测试。k6生成的实时报告和指标可以帮助快速识别性能瓶颈，其容器友好的设计使其易于集成到CI/CD流程中。</w:t>
      </w:r>
    </w:p>
    <w:p>
      <w:pPr>
        <w:pStyle w:val="FirstParagraph"/>
      </w:pPr>
      <w:r>
        <w:rPr>
          <w:rFonts w:hint="eastAsia"/>
          <w:b/>
          <w:bCs/>
        </w:rPr>
        <w:t xml:space="preserve">Locust使用示例</w:t>
      </w:r>
      <w:r>
        <w:rPr>
          <w:rFonts w:hint="eastAsia"/>
        </w:rPr>
        <w:t xml:space="preserve">：</w:t>
      </w:r>
    </w:p>
    <w:p>
      <w:pPr>
        <w:pStyle w:val="BodyText"/>
      </w:pPr>
      <w:hyperlink r:id="rId1907">
        <w:r>
          <w:rPr>
            <w:rStyle w:val="Hyperlink"/>
            <w:rFonts w:hint="eastAsia"/>
          </w:rPr>
          <w:t xml:space="preserve">脚本：2-5__block20.py</w:t>
        </w:r>
      </w:hyperlink>
    </w:p>
    <w:p>
      <w:pPr>
        <w:pStyle w:val="BlockText"/>
      </w:pPr>
      <w:r>
        <w:rPr>
          <w:rFonts w:hint="eastAsia"/>
        </w:rPr>
        <w:t xml:space="preserve">【章节重点难点总结】</w:t>
      </w:r>
    </w:p>
    <w:p>
      <w:pPr>
        <w:pStyle w:val="Compact"/>
        <w:numPr>
          <w:ilvl w:val="0"/>
          <w:numId w:val="2165"/>
        </w:numPr>
      </w:pPr>
      <w:r>
        <w:rPr>
          <w:rFonts w:hint="eastAsia"/>
        </w:rPr>
        <w:t xml:space="preserve">要点：覆盖/真实性/隔离/可重现、元数据与血缘管理</w:t>
      </w:r>
    </w:p>
    <w:p>
      <w:pPr>
        <w:pStyle w:val="Compact"/>
        <w:numPr>
          <w:ilvl w:val="0"/>
          <w:numId w:val="2165"/>
        </w:numPr>
      </w:pPr>
      <w:r>
        <w:rPr>
          <w:rFonts w:hint="eastAsia"/>
        </w:rPr>
        <w:t xml:space="preserve">难点：隐私合规与可用性之间的平衡（k匿名、差分隐私）</w:t>
      </w:r>
    </w:p>
    <w:p>
      <w:pPr>
        <w:pStyle w:val="BlockText"/>
      </w:pPr>
      <w:r>
        <w:rPr>
          <w:rFonts w:hint="eastAsia"/>
        </w:rPr>
        <w:t xml:space="preserve">【小结】</w:t>
      </w:r>
    </w:p>
    <w:p>
      <w:pPr>
        <w:pStyle w:val="Compact"/>
        <w:numPr>
          <w:ilvl w:val="0"/>
          <w:numId w:val="2166"/>
        </w:numPr>
      </w:pPr>
      <w:r>
        <w:rPr>
          <w:rFonts w:hint="eastAsia"/>
        </w:rPr>
        <w:t xml:space="preserve">用</w:t>
      </w:r>
      <w:r>
        <w:t xml:space="preserve"> 3~5 </w:t>
      </w:r>
      <w:r>
        <w:rPr>
          <w:rFonts w:hint="eastAsia"/>
        </w:rPr>
        <w:t xml:space="preserve">条项目化要点复盘本章内容</w:t>
      </w:r>
    </w:p>
    <w:p>
      <w:pPr>
        <w:pStyle w:val="Compact"/>
        <w:numPr>
          <w:ilvl w:val="0"/>
          <w:numId w:val="2166"/>
        </w:numPr>
      </w:pPr>
      <w:r>
        <w:rPr>
          <w:rFonts w:hint="eastAsia"/>
        </w:rPr>
        <w:t xml:space="preserve">指出易错点/反模式与纠正建议</w:t>
      </w:r>
    </w:p>
    <w:p>
      <w:pPr>
        <w:pStyle w:val="Compact"/>
        <w:numPr>
          <w:ilvl w:val="0"/>
          <w:numId w:val="2166"/>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167"/>
        </w:numPr>
      </w:pPr>
      <w:r>
        <w:rPr>
          <w:rFonts w:hint="eastAsia"/>
        </w:rPr>
        <w:t xml:space="preserve">为某敏感字段设计兼顾业务可用的脱敏规则。</w:t>
      </w:r>
    </w:p>
    <w:p>
      <w:pPr>
        <w:pStyle w:val="Compact"/>
        <w:numPr>
          <w:ilvl w:val="0"/>
          <w:numId w:val="2167"/>
        </w:numPr>
      </w:pPr>
      <w:r>
        <w:rPr>
          <w:rFonts w:hint="eastAsia"/>
        </w:rPr>
        <w:t xml:space="preserve">如何建立测试数据版本化与回滚机制？</w:t>
      </w:r>
    </w:p>
    <w:p>
      <w:pPr>
        <w:pStyle w:val="FirstParagraph"/>
      </w:pPr>
    </w:p>
    <w:bookmarkStart w:id="1908" w:name="学习目标-439"/>
    <w:p>
      <w:pPr>
        <w:pStyle w:val="Heading5"/>
      </w:pPr>
      <w:r>
        <w:rPr>
          <w:rFonts w:hint="eastAsia"/>
        </w:rPr>
        <w:t xml:space="preserve">学习目标</w:t>
      </w:r>
    </w:p>
    <w:bookmarkEnd w:id="1908"/>
    <w:bookmarkStart w:id="1909" w:name="小结-439"/>
    <w:p>
      <w:pPr>
        <w:pStyle w:val="Heading5"/>
      </w:pPr>
      <w:r>
        <w:rPr>
          <w:rFonts w:hint="eastAsia"/>
        </w:rPr>
        <w:t xml:space="preserve">小结</w:t>
      </w:r>
    </w:p>
    <w:bookmarkEnd w:id="1909"/>
    <w:bookmarkStart w:id="1910" w:name="练习-439"/>
    <w:p>
      <w:pPr>
        <w:pStyle w:val="Heading5"/>
      </w:pPr>
      <w:r>
        <w:rPr>
          <w:rFonts w:hint="eastAsia"/>
        </w:rPr>
        <w:t xml:space="preserve">练习</w:t>
      </w:r>
    </w:p>
    <w:bookmarkEnd w:id="1910"/>
    <w:bookmarkEnd w:id="1911"/>
    <w:bookmarkStart w:id="1913" w:name="Xac9ad6950f8e95f9ec474f736d0ff3125fd49e3"/>
    <w:p>
      <w:pPr>
        <w:pStyle w:val="Heading4"/>
      </w:pPr>
      <w:r>
        <w:t xml:space="preserve">5.6.5 </w:t>
      </w:r>
      <w:r>
        <w:rPr>
          <w:rFonts w:hint="eastAsia"/>
        </w:rPr>
        <w:t xml:space="preserve">监控和调试工具</w:t>
      </w:r>
    </w:p>
    <w:p>
      <w:pPr>
        <w:pStyle w:val="BlockText"/>
      </w:pPr>
      <w:r>
        <w:rPr>
          <w:rFonts w:hint="eastAsia"/>
        </w:rPr>
        <w:t xml:space="preserve">【阅读提示】本节聚焦：5.6.5</w:t>
      </w:r>
      <w:r>
        <w:t xml:space="preserve"> </w:t>
      </w:r>
      <w:r>
        <w:rPr>
          <w:rFonts w:hint="eastAsia"/>
        </w:rPr>
        <w:t xml:space="preserve">监控和调试工具。建议先看结构，再带着问题阅读，关注关键术语、流程与案例，结合自身项目做对照。</w:t>
      </w:r>
    </w:p>
    <w:p>
      <w:pPr>
        <w:pStyle w:val="FirstParagraph"/>
      </w:pPr>
      <w:r>
        <w:rPr>
          <w:rFonts w:hint="eastAsia"/>
        </w:rPr>
        <w:t xml:space="preserve">监控和调试工具用于实时监控数据处理系统的运行状态，快速定位和解决问题。以下是几种常用的监控和调试工具：</w:t>
      </w:r>
    </w:p>
    <w:p>
      <w:pPr>
        <w:numPr>
          <w:ilvl w:val="0"/>
          <w:numId w:val="2168"/>
        </w:numPr>
      </w:pPr>
      <w:r>
        <w:rPr>
          <w:b/>
          <w:bCs/>
        </w:rPr>
        <w:t xml:space="preserve">Prometheus</w:t>
      </w:r>
      <w:r>
        <w:rPr>
          <w:rFonts w:hint="eastAsia"/>
        </w:rPr>
        <w:t xml:space="preserve">：开源的监控系统和时序数据库，专为监控分布式系统设计。它提供了强大的数据收集、存储和查询功能，支持多维度数据模型和灵活的查询语言PromQL。Prometheus的告警功能可以及时发现系统异常，其丰富的集成使其成为监控生态系统的核心。</w:t>
      </w:r>
    </w:p>
    <w:p>
      <w:pPr>
        <w:numPr>
          <w:ilvl w:val="0"/>
          <w:numId w:val="2168"/>
        </w:numPr>
      </w:pPr>
      <w:r>
        <w:rPr>
          <w:b/>
          <w:bCs/>
        </w:rPr>
        <w:t xml:space="preserve">Grafana</w:t>
      </w:r>
      <w:r>
        <w:rPr>
          <w:rFonts w:hint="eastAsia"/>
        </w:rPr>
        <w:t xml:space="preserve">：开源的可视化监控平台，与Prometheus等数据源无缝集成。它提供了丰富的图表类型和交互式仪表板，可以直观地展示监控数据。Grafana支持报警通知、报表导出和用户权限管理，是可视化监控的首选工具。</w:t>
      </w:r>
    </w:p>
    <w:p>
      <w:pPr>
        <w:numPr>
          <w:ilvl w:val="0"/>
          <w:numId w:val="2168"/>
        </w:numPr>
      </w:pPr>
      <w:r>
        <w:rPr>
          <w:b/>
          <w:bCs/>
        </w:rPr>
        <w:t xml:space="preserve">ELK Stack</w:t>
      </w:r>
      <w:r>
        <w:rPr>
          <w:rFonts w:hint="eastAsia"/>
        </w:rPr>
        <w:t xml:space="preserve">：由Elasticsearch、Logstash和Kibana组成的日志收集和分析平台。Elasticsearch提供高效的日志存储和检索，Logstash负责日志收集和处理，Kibana提供可视化界面。ELK</w:t>
      </w:r>
      <w:r>
        <w:t xml:space="preserve"> </w:t>
      </w:r>
      <w:r>
        <w:rPr>
          <w:rFonts w:hint="eastAsia"/>
        </w:rPr>
        <w:t xml:space="preserve">Stack可以集中管理和分析系统日志，帮助快速定位问题根源。</w:t>
      </w:r>
    </w:p>
    <w:p>
      <w:pPr>
        <w:numPr>
          <w:ilvl w:val="0"/>
          <w:numId w:val="2168"/>
        </w:numPr>
      </w:pPr>
      <w:r>
        <w:rPr>
          <w:b/>
          <w:bCs/>
        </w:rPr>
        <w:t xml:space="preserve">Zipkin</w:t>
      </w:r>
      <w:r>
        <w:rPr>
          <w:rFonts w:hint="eastAsia"/>
        </w:rPr>
        <w:t xml:space="preserve">：开源的分布式追踪系统，帮助收集和分析分布式系统中的请求流程。它可以可视化请求的传播路径，展示每个组件的处理时间，帮助识别性能瓶颈。Zipkin支持多种编程语言和框架，易于集成到现有系统中。</w:t>
      </w:r>
    </w:p>
    <w:p>
      <w:pPr>
        <w:numPr>
          <w:ilvl w:val="0"/>
          <w:numId w:val="2168"/>
        </w:numPr>
      </w:pPr>
      <w:r>
        <w:rPr>
          <w:b/>
          <w:bCs/>
        </w:rPr>
        <w:t xml:space="preserve">Jaeger</w:t>
      </w:r>
      <w:r>
        <w:rPr>
          <w:rFonts w:hint="eastAsia"/>
        </w:rPr>
        <w:t xml:space="preserve">：云原生分布式追踪平台，由Uber开发并开源。它提供了端到端的分布式追踪功能，可以监控和排查微服务架构中的问题。Jaeger支持高吞吐量和大规模部署，其丰富的可视化功能使得分布式系统的监控变得简单直观。</w:t>
      </w:r>
    </w:p>
    <w:p>
      <w:pPr>
        <w:numPr>
          <w:ilvl w:val="0"/>
          <w:numId w:val="2168"/>
        </w:numPr>
      </w:pPr>
      <w:r>
        <w:rPr>
          <w:b/>
          <w:bCs/>
        </w:rPr>
        <w:t xml:space="preserve">Hadoop/Spark UI</w:t>
      </w:r>
      <w:r>
        <w:rPr>
          <w:rFonts w:hint="eastAsia"/>
        </w:rPr>
        <w:t xml:space="preserve">：大数据处理框架提供的原生监控界面，可以查看作业执行状态、资源使用情况和任务详情。Hadoop</w:t>
      </w:r>
      <w:r>
        <w:t xml:space="preserve"> </w:t>
      </w:r>
      <w:r>
        <w:rPr>
          <w:rFonts w:hint="eastAsia"/>
        </w:rPr>
        <w:t xml:space="preserve">UI提供了MapReduce作业和HDFS状态的监控，Spark</w:t>
      </w:r>
      <w:r>
        <w:t xml:space="preserve"> </w:t>
      </w:r>
      <w:r>
        <w:rPr>
          <w:rFonts w:hint="eastAsia"/>
        </w:rPr>
        <w:t xml:space="preserve">UI则展示了Spark作业的详细执行信息，包括DAG可视化、任务执行状态和内存使用情况。</w:t>
      </w:r>
    </w:p>
    <w:p>
      <w:pPr>
        <w:pStyle w:val="FirstParagraph"/>
      </w:pPr>
      <w:r>
        <w:rPr>
          <w:rFonts w:hint="eastAsia"/>
          <w:b/>
          <w:bCs/>
        </w:rPr>
        <w:t xml:space="preserve">Prometheus和Grafana监控示例</w:t>
      </w:r>
      <w:r>
        <w:rPr>
          <w:rFonts w:hint="eastAsia"/>
        </w:rPr>
        <w:t xml:space="preserve">：</w:t>
      </w:r>
    </w:p>
    <w:p>
      <w:pPr>
        <w:pStyle w:val="BodyText"/>
      </w:pPr>
      <w:r>
        <w:rPr>
          <w:rFonts w:hint="eastAsia"/>
        </w:rPr>
        <w:t xml:space="preserve">以下是一个用于监控Spark应用的Prometheus配置和Grafana仪表板示例：</w:t>
      </w:r>
    </w:p>
    <w:p>
      <w:pPr>
        <w:pStyle w:val="BodyText"/>
      </w:pPr>
      <w:r>
        <w:rPr>
          <w:b/>
          <w:bCs/>
        </w:rPr>
        <w:t xml:space="preserve">1. </w:t>
      </w:r>
      <w:r>
        <w:rPr>
          <w:rFonts w:hint="eastAsia"/>
          <w:b/>
          <w:bCs/>
        </w:rPr>
        <w:t xml:space="preserve">Prometheus配置文件</w:t>
      </w:r>
      <w:r>
        <w:rPr>
          <w:b/>
          <w:bCs/>
        </w:rPr>
        <w:t xml:space="preserve"> (prometheus.yml)</w:t>
      </w:r>
      <w:r>
        <w:t xml:space="preserve"> </w:t>
      </w:r>
      <w:hyperlink r:id="rId1912">
        <w:r>
          <w:rPr>
            <w:rStyle w:val="Hyperlink"/>
            <w:rFonts w:hint="eastAsia"/>
          </w:rPr>
          <w:t xml:space="preserve">脚本：2-5__block21.yml</w:t>
        </w:r>
      </w:hyperlink>
      <w:r>
        <w:t xml:space="preserve"> </w:t>
      </w:r>
      <w:r>
        <w:rPr>
          <w:b/>
          <w:bCs/>
        </w:rPr>
        <w:t xml:space="preserve">2. </w:t>
      </w:r>
      <w:r>
        <w:rPr>
          <w:rFonts w:hint="eastAsia"/>
          <w:b/>
          <w:bCs/>
        </w:rPr>
        <w:t xml:space="preserve">Spark配置以启用Prometheus指标</w:t>
      </w:r>
      <w:r>
        <w:t xml:space="preserve"> </w:t>
      </w:r>
      <w:r>
        <w:rPr>
          <w:rFonts w:hint="eastAsia"/>
        </w:rPr>
        <w:t xml:space="preserve">在启动Spark应用时，添加以下配置：</w:t>
      </w:r>
      <w:r>
        <w:t xml:space="preserve"> </w:t>
      </w:r>
      <w:hyperlink r:id="rId1912">
        <w:r>
          <w:rPr>
            <w:rStyle w:val="Hyperlink"/>
            <w:rFonts w:hint="eastAsia"/>
          </w:rPr>
          <w:t xml:space="preserve">脚本：2-5__block22.sh</w:t>
        </w:r>
      </w:hyperlink>
      <w:r>
        <w:t xml:space="preserve"> </w:t>
      </w:r>
      <w:r>
        <w:rPr>
          <w:b/>
          <w:bCs/>
        </w:rPr>
        <w:t xml:space="preserve">3. </w:t>
      </w:r>
      <w:r>
        <w:rPr>
          <w:rFonts w:hint="eastAsia"/>
          <w:b/>
          <w:bCs/>
        </w:rPr>
        <w:t xml:space="preserve">metrics.properties配置文件</w:t>
      </w:r>
      <w:r>
        <w:t xml:space="preserve"> </w:t>
      </w:r>
      <w:hyperlink r:id="rId1912">
        <w:r>
          <w:rPr>
            <w:rStyle w:val="Hyperlink"/>
            <w:rFonts w:hint="eastAsia"/>
          </w:rPr>
          <w:t xml:space="preserve">脚本：2-5__block23.properties</w:t>
        </w:r>
      </w:hyperlink>
      <w:r>
        <w:t xml:space="preserve"> </w:t>
      </w:r>
      <w:r>
        <w:rPr>
          <w:b/>
          <w:bCs/>
        </w:rPr>
        <w:t xml:space="preserve">4. </w:t>
      </w:r>
      <w:r>
        <w:rPr>
          <w:rFonts w:hint="eastAsia"/>
          <w:b/>
          <w:bCs/>
        </w:rPr>
        <w:t xml:space="preserve">Grafana仪表板JSON片段（监控Spark作业执行情况）</w:t>
      </w:r>
      <w:r>
        <w:t xml:space="preserve"> </w:t>
      </w:r>
      <w:hyperlink r:id="rId1912">
        <w:r>
          <w:rPr>
            <w:rStyle w:val="Hyperlink"/>
            <w:rFonts w:hint="eastAsia"/>
          </w:rPr>
          <w:t xml:space="preserve">脚本：2-5__block24.json</w:t>
        </w:r>
      </w:hyperlink>
      <w:r>
        <w:t xml:space="preserve"> </w:t>
      </w:r>
      <w:r>
        <w:rPr>
          <w:rFonts w:hint="eastAsia"/>
        </w:rPr>
        <w:t xml:space="preserve">通过这些工具和配置，用户可以构建一个完整的监控和测试环境，确保数据处理系统的稳定运行和高效性能。选择合适的工具组合，并根据实际需求进行定制，可以最大化测试效果，提高系统质量。</w:t>
      </w:r>
    </w:p>
    <w:p>
      <w:pPr>
        <w:pStyle w:val="BlockText"/>
      </w:pPr>
      <w:r>
        <w:rPr>
          <w:rFonts w:hint="eastAsia"/>
        </w:rPr>
        <w:t xml:space="preserve">【章节重点难点总结】</w:t>
      </w:r>
    </w:p>
    <w:p>
      <w:pPr>
        <w:pStyle w:val="Compact"/>
        <w:numPr>
          <w:ilvl w:val="0"/>
          <w:numId w:val="2169"/>
        </w:numPr>
      </w:pPr>
      <w:r>
        <w:rPr>
          <w:rFonts w:hint="eastAsia"/>
        </w:rPr>
        <w:t xml:space="preserve">本节要点：梳理关键概念、流程与方法；明确输入输出与成功标准</w:t>
      </w:r>
    </w:p>
    <w:p>
      <w:pPr>
        <w:pStyle w:val="Compact"/>
        <w:numPr>
          <w:ilvl w:val="0"/>
          <w:numId w:val="216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70"/>
        </w:numPr>
      </w:pPr>
      <w:r>
        <w:rPr>
          <w:rFonts w:hint="eastAsia"/>
        </w:rPr>
        <w:t xml:space="preserve">结合你的项目，描述本节主题的一个实践场景，并给出验证要点。</w:t>
      </w:r>
    </w:p>
    <w:p>
      <w:pPr>
        <w:pStyle w:val="Compact"/>
        <w:numPr>
          <w:ilvl w:val="0"/>
          <w:numId w:val="2170"/>
        </w:numPr>
      </w:pPr>
      <w:r>
        <w:rPr>
          <w:rFonts w:hint="eastAsia"/>
        </w:rPr>
        <w:t xml:space="preserve">列出2-3个风险点/常见陷阱，并给出可操作的规避建议。</w:t>
      </w:r>
    </w:p>
    <w:p>
      <w:pPr>
        <w:pStyle w:val="BlockText"/>
      </w:pPr>
      <w:r>
        <w:rPr>
          <w:rFonts w:hint="eastAsia"/>
        </w:rPr>
        <w:t xml:space="preserve">【课后思考/练习题】</w:t>
      </w:r>
    </w:p>
    <w:p>
      <w:pPr>
        <w:pStyle w:val="Compact"/>
        <w:numPr>
          <w:ilvl w:val="0"/>
          <w:numId w:val="2171"/>
        </w:numPr>
      </w:pPr>
      <w:r>
        <w:rPr>
          <w:rFonts w:hint="eastAsia"/>
        </w:rPr>
        <w:t xml:space="preserve">结合你的项目，描述本节主题的一个实践场景，并给出验证要点。</w:t>
      </w:r>
    </w:p>
    <w:p>
      <w:pPr>
        <w:pStyle w:val="Compact"/>
        <w:numPr>
          <w:ilvl w:val="0"/>
          <w:numId w:val="2171"/>
        </w:numPr>
      </w:pPr>
      <w:r>
        <w:rPr>
          <w:rFonts w:hint="eastAsia"/>
        </w:rPr>
        <w:t xml:space="preserve">列出2-3个风险点/常见陷阱，并给出可操作的规避建议。</w:t>
      </w:r>
    </w:p>
    <w:bookmarkEnd w:id="1913"/>
    <w:bookmarkEnd w:id="1914"/>
    <w:bookmarkStart w:id="1915" w:name="学习目标-440"/>
    <w:p>
      <w:pPr>
        <w:pStyle w:val="Heading3"/>
      </w:pPr>
      <w:r>
        <w:rPr>
          <w:rFonts w:hint="eastAsia"/>
        </w:rPr>
        <w:t xml:space="preserve">学习目标</w:t>
      </w:r>
    </w:p>
    <w:bookmarkEnd w:id="1915"/>
    <w:bookmarkStart w:id="1916" w:name="小结-440"/>
    <w:p>
      <w:pPr>
        <w:pStyle w:val="Heading3"/>
      </w:pPr>
      <w:r>
        <w:rPr>
          <w:rFonts w:hint="eastAsia"/>
        </w:rPr>
        <w:t xml:space="preserve">小结</w:t>
      </w:r>
    </w:p>
    <w:bookmarkEnd w:id="1916"/>
    <w:bookmarkStart w:id="1923" w:name="练习-440"/>
    <w:p>
      <w:pPr>
        <w:pStyle w:val="Heading3"/>
      </w:pPr>
      <w:r>
        <w:rPr>
          <w:rFonts w:hint="eastAsia"/>
        </w:rPr>
        <w:t xml:space="preserve">练习</w:t>
      </w:r>
    </w:p>
    <w:bookmarkStart w:id="1917" w:name="学习目标-441"/>
    <w:p>
      <w:pPr>
        <w:pStyle w:val="Heading4"/>
      </w:pPr>
      <w:r>
        <w:rPr>
          <w:rFonts w:hint="eastAsia"/>
        </w:rPr>
        <w:t xml:space="preserve">学习目标</w:t>
      </w:r>
    </w:p>
    <w:bookmarkEnd w:id="1917"/>
    <w:bookmarkStart w:id="1918" w:name="小结-441"/>
    <w:p>
      <w:pPr>
        <w:pStyle w:val="Heading4"/>
      </w:pPr>
      <w:r>
        <w:rPr>
          <w:rFonts w:hint="eastAsia"/>
        </w:rPr>
        <w:t xml:space="preserve">小结</w:t>
      </w:r>
    </w:p>
    <w:bookmarkEnd w:id="1918"/>
    <w:bookmarkStart w:id="1922" w:name="练习-441"/>
    <w:p>
      <w:pPr>
        <w:pStyle w:val="Heading4"/>
      </w:pPr>
      <w:r>
        <w:rPr>
          <w:rFonts w:hint="eastAsia"/>
        </w:rPr>
        <w:t xml:space="preserve">练习</w:t>
      </w:r>
    </w:p>
    <w:bookmarkStart w:id="1919" w:name="学习目标-442"/>
    <w:p>
      <w:pPr>
        <w:pStyle w:val="Heading5"/>
      </w:pPr>
      <w:r>
        <w:rPr>
          <w:rFonts w:hint="eastAsia"/>
        </w:rPr>
        <w:t xml:space="preserve">学习目标</w:t>
      </w:r>
    </w:p>
    <w:bookmarkEnd w:id="1919"/>
    <w:bookmarkStart w:id="1920" w:name="小结-442"/>
    <w:p>
      <w:pPr>
        <w:pStyle w:val="Heading5"/>
      </w:pPr>
      <w:r>
        <w:rPr>
          <w:rFonts w:hint="eastAsia"/>
        </w:rPr>
        <w:t xml:space="preserve">小结</w:t>
      </w:r>
    </w:p>
    <w:bookmarkEnd w:id="1920"/>
    <w:bookmarkStart w:id="1921" w:name="练习-442"/>
    <w:p>
      <w:pPr>
        <w:pStyle w:val="Heading5"/>
      </w:pPr>
      <w:r>
        <w:rPr>
          <w:rFonts w:hint="eastAsia"/>
        </w:rPr>
        <w:t xml:space="preserve">练习</w:t>
      </w:r>
    </w:p>
    <w:bookmarkEnd w:id="1921"/>
    <w:bookmarkEnd w:id="1922"/>
    <w:bookmarkEnd w:id="1923"/>
    <w:bookmarkEnd w:id="1924"/>
    <w:bookmarkStart w:id="2059" w:name="第6章-数据质量管理与测试进阶-1"/>
    <w:p>
      <w:pPr>
        <w:pStyle w:val="Heading2"/>
      </w:pPr>
      <w:r>
        <w:rPr>
          <w:rFonts w:hint="eastAsia"/>
        </w:rPr>
        <w:t xml:space="preserve">第6章</w:t>
      </w:r>
      <w:r>
        <w:t xml:space="preserve"> </w:t>
      </w:r>
      <w:r>
        <w:rPr>
          <w:rFonts w:hint="eastAsia"/>
        </w:rPr>
        <w:t xml:space="preserve">数据质量管理与测试【进阶】</w:t>
      </w:r>
    </w:p>
    <w:p>
      <w:pPr>
        <w:pStyle w:val="BlockText"/>
      </w:pPr>
      <w:r>
        <w:rPr>
          <w:rFonts w:hint="eastAsia"/>
        </w:rPr>
        <w:t xml:space="preserve">【阅读提示】本篇聚焦：第6章</w:t>
      </w:r>
      <w:r>
        <w:t xml:space="preserve"> </w:t>
      </w:r>
      <w:r>
        <w:rPr>
          <w:rFonts w:hint="eastAsia"/>
        </w:rPr>
        <w:t xml:space="preserve">数据质量管理与测试【进阶】</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质量管理是大数据系统稳定运行和发挥价值的关键保障。随着数据规模的爆炸式增长和业务对数据依赖度的提升，如何确保数据质量成为大数据测试领域的核心挑战之一。本章将深入探讨数据质量管理的评估体系、测试方法、监控策略以及问题修复等关键技术，为构建高质量的数据系统提供全面指导。</w:t>
      </w:r>
    </w:p>
    <w:p>
      <w:pPr>
        <w:pStyle w:val="BodyText"/>
      </w:pPr>
    </w:p>
    <w:bookmarkStart w:id="1941" w:name="X5d6197a9fe1b8eebdc79318d60c3a615f5f6ac2"/>
    <w:p>
      <w:pPr>
        <w:pStyle w:val="Heading3"/>
      </w:pPr>
      <w:r>
        <w:t xml:space="preserve">6.1 </w:t>
      </w:r>
      <w:r>
        <w:rPr>
          <w:rFonts w:hint="eastAsia"/>
        </w:rPr>
        <w:t xml:space="preserve">概述与重要性</w:t>
      </w:r>
    </w:p>
    <w:p>
      <w:pPr>
        <w:pStyle w:val="BlockText"/>
      </w:pPr>
      <w:r>
        <w:rPr>
          <w:rFonts w:hint="eastAsia"/>
        </w:rPr>
        <w:t xml:space="preserve">【先修知识】</w:t>
      </w:r>
    </w:p>
    <w:p>
      <w:pPr>
        <w:pStyle w:val="Compact"/>
        <w:numPr>
          <w:ilvl w:val="0"/>
          <w:numId w:val="2172"/>
        </w:numPr>
      </w:pPr>
      <w:r>
        <w:rPr>
          <w:rFonts w:hint="eastAsia"/>
        </w:rPr>
        <w:t xml:space="preserve">基础：Linux/网络/SQL/一种脚本语言（如</w:t>
      </w:r>
      <w:r>
        <w:t xml:space="preserve"> </w:t>
      </w:r>
      <w:r>
        <w:rPr>
          <w:rFonts w:hint="eastAsia"/>
        </w:rPr>
        <w:t xml:space="preserve">Python）</w:t>
      </w:r>
    </w:p>
    <w:p>
      <w:pPr>
        <w:pStyle w:val="Compact"/>
        <w:numPr>
          <w:ilvl w:val="0"/>
          <w:numId w:val="2172"/>
        </w:numPr>
      </w:pPr>
      <w:r>
        <w:rPr>
          <w:rFonts w:hint="eastAsia"/>
        </w:rPr>
        <w:t xml:space="preserve">大数据入门：分布式/存储与计算分离/批流概念</w:t>
      </w:r>
    </w:p>
    <w:p>
      <w:pPr>
        <w:pStyle w:val="Compact"/>
        <w:numPr>
          <w:ilvl w:val="0"/>
          <w:numId w:val="217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17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173"/>
        </w:numPr>
      </w:pPr>
      <w:r>
        <w:rPr>
          <w:rFonts w:hint="eastAsia"/>
        </w:rPr>
        <w:t xml:space="preserve">能完成</w:t>
      </w:r>
      <w:r>
        <w:t xml:space="preserve"> 1 </w:t>
      </w:r>
      <w:r>
        <w:rPr>
          <w:rFonts w:hint="eastAsia"/>
        </w:rPr>
        <w:t xml:space="preserve">个与本章紧密相关的动手实践</w:t>
      </w:r>
    </w:p>
    <w:p>
      <w:pPr>
        <w:pStyle w:val="Compact"/>
        <w:numPr>
          <w:ilvl w:val="0"/>
          <w:numId w:val="217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174"/>
        </w:numPr>
      </w:pPr>
      <w:r>
        <w:rPr>
          <w:rFonts w:hint="eastAsia"/>
        </w:rPr>
        <w:t xml:space="preserve">请补充本章关键术语及中英对照（参考术语表）</w:t>
      </w:r>
    </w:p>
    <w:p>
      <w:pPr>
        <w:pStyle w:val="BlockText"/>
      </w:pPr>
      <w:r>
        <w:rPr>
          <w:rFonts w:hint="eastAsia"/>
        </w:rPr>
        <w:t xml:space="preserve">【阅读提示】本章聚焦：6.1</w:t>
      </w:r>
      <w:r>
        <w:t xml:space="preserve"> </w:t>
      </w:r>
      <w:r>
        <w:rPr>
          <w:rFonts w:hint="eastAsia"/>
        </w:rPr>
        <w:t xml:space="preserve">概述与重要性</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在数字经济时代，数据已成为组织最宝贵的资产之一。然而，低质量的数据不仅无法创造价值，还可能导致错误决策、业务损失和声誉风险。数据质量管理与测试是确保数据资产价值实现的基础保障。</w:t>
      </w:r>
    </w:p>
    <w:p>
      <w:pPr>
        <w:pStyle w:val="BodyText"/>
      </w:pPr>
    </w:p>
    <w:bookmarkStart w:id="1928" w:name="X0f304eb685ec184335127f62f2d790083b9b264"/>
    <w:p>
      <w:pPr>
        <w:pStyle w:val="Heading4"/>
      </w:pPr>
      <w:r>
        <w:t xml:space="preserve">6.1.1 </w:t>
      </w:r>
      <w:r>
        <w:rPr>
          <w:rFonts w:hint="eastAsia"/>
        </w:rPr>
        <w:t xml:space="preserve">数据质量的定义与内涵</w:t>
      </w:r>
    </w:p>
    <w:p>
      <w:pPr>
        <w:pStyle w:val="BlockText"/>
      </w:pPr>
      <w:r>
        <w:rPr>
          <w:rFonts w:hint="eastAsia"/>
        </w:rPr>
        <w:t xml:space="preserve">【阅读提示】本节聚焦：6.1.1</w:t>
      </w:r>
      <w:r>
        <w:t xml:space="preserve"> </w:t>
      </w:r>
      <w:r>
        <w:rPr>
          <w:rFonts w:hint="eastAsia"/>
        </w:rPr>
        <w:t xml:space="preserve">数据质量的定义与内涵</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数据质量是指数据满足规定需求和预期用途的程度，它不是一个单一维度的概念，而是由多个相互关联的维度构成的综合指标体系。</w:t>
      </w:r>
    </w:p>
    <w:p>
      <w:pPr>
        <w:numPr>
          <w:ilvl w:val="0"/>
          <w:numId w:val="2175"/>
        </w:numPr>
      </w:pPr>
      <w:r>
        <w:rPr>
          <w:rFonts w:hint="eastAsia"/>
          <w:b/>
          <w:bCs/>
        </w:rPr>
        <w:t xml:space="preserve">适用性</w:t>
      </w:r>
      <w:r>
        <w:rPr>
          <w:rFonts w:hint="eastAsia"/>
        </w:rPr>
        <w:t xml:space="preserve">：数据是否适合其预期用途和业务需求，这是数据质量的首要评估维度</w:t>
      </w:r>
    </w:p>
    <w:p>
      <w:pPr>
        <w:numPr>
          <w:ilvl w:val="0"/>
          <w:numId w:val="2175"/>
        </w:numPr>
      </w:pPr>
      <w:r>
        <w:rPr>
          <w:rFonts w:hint="eastAsia"/>
          <w:b/>
          <w:bCs/>
        </w:rPr>
        <w:t xml:space="preserve">可信度</w:t>
      </w:r>
      <w:r>
        <w:rPr>
          <w:rFonts w:hint="eastAsia"/>
        </w:rPr>
        <w:t xml:space="preserve">：数据是否真实可靠，能够被业务用户信任并用于决策</w:t>
      </w:r>
    </w:p>
    <w:p>
      <w:pPr>
        <w:numPr>
          <w:ilvl w:val="0"/>
          <w:numId w:val="2175"/>
        </w:numPr>
      </w:pPr>
      <w:r>
        <w:rPr>
          <w:rFonts w:hint="eastAsia"/>
          <w:b/>
          <w:bCs/>
        </w:rPr>
        <w:t xml:space="preserve">完整性</w:t>
      </w:r>
      <w:r>
        <w:rPr>
          <w:rFonts w:hint="eastAsia"/>
        </w:rPr>
        <w:t xml:space="preserve">：数据是否完整无缺失，包含了所有必要的信息</w:t>
      </w:r>
    </w:p>
    <w:p>
      <w:pPr>
        <w:numPr>
          <w:ilvl w:val="0"/>
          <w:numId w:val="2175"/>
        </w:numPr>
      </w:pPr>
      <w:r>
        <w:rPr>
          <w:rFonts w:hint="eastAsia"/>
          <w:b/>
          <w:bCs/>
        </w:rPr>
        <w:t xml:space="preserve">一致性</w:t>
      </w:r>
      <w:r>
        <w:rPr>
          <w:rFonts w:hint="eastAsia"/>
        </w:rPr>
        <w:t xml:space="preserve">：数据在不同系统、不同时间点是否保持一致</w:t>
      </w:r>
    </w:p>
    <w:p>
      <w:pPr>
        <w:numPr>
          <w:ilvl w:val="0"/>
          <w:numId w:val="2175"/>
        </w:numPr>
      </w:pPr>
      <w:r>
        <w:rPr>
          <w:rFonts w:hint="eastAsia"/>
          <w:b/>
          <w:bCs/>
        </w:rPr>
        <w:t xml:space="preserve">可靠性</w:t>
      </w:r>
      <w:r>
        <w:rPr>
          <w:rFonts w:hint="eastAsia"/>
        </w:rPr>
        <w:t xml:space="preserve">：数据是否稳定可靠，不受系统故障或异常情况的影响</w:t>
      </w:r>
    </w:p>
    <w:p>
      <w:pPr>
        <w:pStyle w:val="FirstParagraph"/>
      </w:pPr>
      <w:r>
        <w:rPr>
          <w:rFonts w:hint="eastAsia"/>
        </w:rPr>
        <w:t xml:space="preserve">数据质量的内涵还包括数据的可访问性、可理解性、相关性和精确性等维度，这些维度共同构成了全面的数据质量评估框架。</w:t>
      </w:r>
    </w:p>
    <w:p>
      <w:pPr>
        <w:pStyle w:val="BlockText"/>
      </w:pPr>
      <w:r>
        <w:rPr>
          <w:rFonts w:hint="eastAsia"/>
        </w:rPr>
        <w:t xml:space="preserve">【章节重点难点总结】</w:t>
      </w:r>
    </w:p>
    <w:p>
      <w:pPr>
        <w:pStyle w:val="Compact"/>
        <w:numPr>
          <w:ilvl w:val="0"/>
          <w:numId w:val="2176"/>
        </w:numPr>
      </w:pPr>
      <w:r>
        <w:rPr>
          <w:rFonts w:hint="eastAsia"/>
        </w:rPr>
        <w:t xml:space="preserve">本节要点：梳理关键概念、流程与方法；明确输入输出与成功标准</w:t>
      </w:r>
    </w:p>
    <w:p>
      <w:pPr>
        <w:pStyle w:val="Compact"/>
        <w:numPr>
          <w:ilvl w:val="0"/>
          <w:numId w:val="217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77"/>
        </w:numPr>
      </w:pPr>
      <w:r>
        <w:rPr>
          <w:rFonts w:hint="eastAsia"/>
        </w:rPr>
        <w:t xml:space="preserve">结合你的项目，描述本节主题的一个实践场景，并给出验证要点。</w:t>
      </w:r>
    </w:p>
    <w:p>
      <w:pPr>
        <w:pStyle w:val="Compact"/>
        <w:numPr>
          <w:ilvl w:val="0"/>
          <w:numId w:val="2177"/>
        </w:numPr>
      </w:pPr>
      <w:r>
        <w:rPr>
          <w:rFonts w:hint="eastAsia"/>
        </w:rPr>
        <w:t xml:space="preserve">列出2-3个风险点/常见陷阱，并给出可操作的规避建议。</w:t>
      </w:r>
    </w:p>
    <w:p>
      <w:pPr>
        <w:pStyle w:val="FirstParagraph"/>
      </w:pPr>
    </w:p>
    <w:bookmarkStart w:id="1925" w:name="学习目标-443"/>
    <w:p>
      <w:pPr>
        <w:pStyle w:val="Heading5"/>
      </w:pPr>
      <w:r>
        <w:rPr>
          <w:rFonts w:hint="eastAsia"/>
        </w:rPr>
        <w:t xml:space="preserve">学习目标</w:t>
      </w:r>
    </w:p>
    <w:bookmarkEnd w:id="1925"/>
    <w:bookmarkStart w:id="1926" w:name="小结-443"/>
    <w:p>
      <w:pPr>
        <w:pStyle w:val="Heading5"/>
      </w:pPr>
      <w:r>
        <w:rPr>
          <w:rFonts w:hint="eastAsia"/>
        </w:rPr>
        <w:t xml:space="preserve">小结</w:t>
      </w:r>
    </w:p>
    <w:bookmarkEnd w:id="1926"/>
    <w:bookmarkStart w:id="1927" w:name="练习-443"/>
    <w:p>
      <w:pPr>
        <w:pStyle w:val="Heading5"/>
      </w:pPr>
      <w:r>
        <w:rPr>
          <w:rFonts w:hint="eastAsia"/>
        </w:rPr>
        <w:t xml:space="preserve">练习</w:t>
      </w:r>
    </w:p>
    <w:bookmarkEnd w:id="1927"/>
    <w:bookmarkEnd w:id="1928"/>
    <w:bookmarkStart w:id="1932" w:name="Xe3b165075779b363812f21553cf1af1f6ebe82c"/>
    <w:p>
      <w:pPr>
        <w:pStyle w:val="Heading4"/>
      </w:pPr>
      <w:r>
        <w:t xml:space="preserve">6.1.2 </w:t>
      </w:r>
      <w:r>
        <w:rPr>
          <w:rFonts w:hint="eastAsia"/>
        </w:rPr>
        <w:t xml:space="preserve">大数据环境下的数据质量挑战</w:t>
      </w:r>
    </w:p>
    <w:p>
      <w:pPr>
        <w:pStyle w:val="BlockText"/>
      </w:pPr>
      <w:r>
        <w:rPr>
          <w:rFonts w:hint="eastAsia"/>
        </w:rPr>
        <w:t xml:space="preserve">【阅读提示】本节聚焦：6.1.2</w:t>
      </w:r>
      <w:r>
        <w:t xml:space="preserve"> </w:t>
      </w:r>
      <w:r>
        <w:rPr>
          <w:rFonts w:hint="eastAsia"/>
        </w:rPr>
        <w:t xml:space="preserve">大数据环境下的数据质量挑战</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大数据环境为数据质量管理带来了前所未有的挑战，主要体现在以下几个方面：</w:t>
      </w:r>
    </w:p>
    <w:p>
      <w:pPr>
        <w:numPr>
          <w:ilvl w:val="0"/>
          <w:numId w:val="2178"/>
        </w:numPr>
      </w:pPr>
      <w:r>
        <w:rPr>
          <w:rFonts w:hint="eastAsia"/>
          <w:b/>
          <w:bCs/>
        </w:rPr>
        <w:t xml:space="preserve">数据规模巨大</w:t>
      </w:r>
      <w:r>
        <w:rPr>
          <w:rFonts w:hint="eastAsia"/>
        </w:rPr>
        <w:t xml:space="preserve">：PB级甚至EB级的数据量使得全面的数据质量控制变得极为困难，传统的全量检查方法已不再适用</w:t>
      </w:r>
    </w:p>
    <w:p>
      <w:pPr>
        <w:numPr>
          <w:ilvl w:val="0"/>
          <w:numId w:val="2178"/>
        </w:numPr>
      </w:pPr>
      <w:r>
        <w:rPr>
          <w:rFonts w:hint="eastAsia"/>
          <w:b/>
          <w:bCs/>
        </w:rPr>
        <w:t xml:space="preserve">数据来源多样</w:t>
      </w:r>
      <w:r>
        <w:rPr>
          <w:rFonts w:hint="eastAsia"/>
        </w:rPr>
        <w:t xml:space="preserve">：结构化、半结构化和非结构化数据混合，不同来源的数据格式不一致，增加了统一质量标准的难度</w:t>
      </w:r>
    </w:p>
    <w:p>
      <w:pPr>
        <w:numPr>
          <w:ilvl w:val="0"/>
          <w:numId w:val="2178"/>
        </w:numPr>
      </w:pPr>
      <w:r>
        <w:rPr>
          <w:rFonts w:hint="eastAsia"/>
          <w:b/>
          <w:bCs/>
        </w:rPr>
        <w:t xml:space="preserve">数据实时性要求</w:t>
      </w:r>
      <w:r>
        <w:rPr>
          <w:rFonts w:hint="eastAsia"/>
        </w:rPr>
        <w:t xml:space="preserve">：实时数据流需要在毫秒或秒级进行质量监控，传统的离线批处理质量检查方法无法满足需求</w:t>
      </w:r>
    </w:p>
    <w:p>
      <w:pPr>
        <w:numPr>
          <w:ilvl w:val="0"/>
          <w:numId w:val="2178"/>
        </w:numPr>
      </w:pPr>
      <w:r>
        <w:rPr>
          <w:rFonts w:hint="eastAsia"/>
          <w:b/>
          <w:bCs/>
        </w:rPr>
        <w:t xml:space="preserve">数据复杂度高</w:t>
      </w:r>
      <w:r>
        <w:rPr>
          <w:rFonts w:hint="eastAsia"/>
        </w:rPr>
        <w:t xml:space="preserve">：数据间关系复杂，一处数据质量问题可能影响多个业务环节，问题的传播路径难以追踪</w:t>
      </w:r>
    </w:p>
    <w:p>
      <w:pPr>
        <w:pStyle w:val="FirstParagraph"/>
      </w:pPr>
      <w:r>
        <w:rPr>
          <w:rFonts w:hint="eastAsia"/>
        </w:rPr>
        <w:t xml:space="preserve">大数据环境下的数据质量挑战还包括数据隐私保护、多语言多编码处理、跨地域数据同步等方面，这些都需要专业的数据质量管理与测试技术来应对。</w:t>
      </w:r>
    </w:p>
    <w:p>
      <w:pPr>
        <w:pStyle w:val="BlockText"/>
      </w:pPr>
      <w:r>
        <w:rPr>
          <w:rFonts w:hint="eastAsia"/>
        </w:rPr>
        <w:t xml:space="preserve">【章节重点难点总结】</w:t>
      </w:r>
    </w:p>
    <w:p>
      <w:pPr>
        <w:pStyle w:val="Compact"/>
        <w:numPr>
          <w:ilvl w:val="0"/>
          <w:numId w:val="2179"/>
        </w:numPr>
      </w:pPr>
      <w:r>
        <w:rPr>
          <w:rFonts w:hint="eastAsia"/>
        </w:rPr>
        <w:t xml:space="preserve">要点：事件时间/水位线、状态快照、反压与容灾</w:t>
      </w:r>
    </w:p>
    <w:p>
      <w:pPr>
        <w:pStyle w:val="Compact"/>
        <w:numPr>
          <w:ilvl w:val="0"/>
          <w:numId w:val="2179"/>
        </w:numPr>
      </w:pPr>
      <w:r>
        <w:rPr>
          <w:rFonts w:hint="eastAsia"/>
        </w:rPr>
        <w:t xml:space="preserve">难点：Exactly-Once端到端语义的可验证性</w:t>
      </w:r>
    </w:p>
    <w:p>
      <w:pPr>
        <w:pStyle w:val="BlockText"/>
      </w:pPr>
      <w:r>
        <w:rPr>
          <w:rFonts w:hint="eastAsia"/>
        </w:rPr>
        <w:t xml:space="preserve">【小结】</w:t>
      </w:r>
    </w:p>
    <w:p>
      <w:pPr>
        <w:pStyle w:val="Compact"/>
        <w:numPr>
          <w:ilvl w:val="0"/>
          <w:numId w:val="2180"/>
        </w:numPr>
      </w:pPr>
      <w:r>
        <w:rPr>
          <w:rFonts w:hint="eastAsia"/>
        </w:rPr>
        <w:t xml:space="preserve">用</w:t>
      </w:r>
      <w:r>
        <w:t xml:space="preserve"> 3~5 </w:t>
      </w:r>
      <w:r>
        <w:rPr>
          <w:rFonts w:hint="eastAsia"/>
        </w:rPr>
        <w:t xml:space="preserve">条项目化要点复盘本章内容</w:t>
      </w:r>
    </w:p>
    <w:p>
      <w:pPr>
        <w:pStyle w:val="Compact"/>
        <w:numPr>
          <w:ilvl w:val="0"/>
          <w:numId w:val="2180"/>
        </w:numPr>
      </w:pPr>
      <w:r>
        <w:rPr>
          <w:rFonts w:hint="eastAsia"/>
        </w:rPr>
        <w:t xml:space="preserve">指出易错点/反模式与纠正建议</w:t>
      </w:r>
    </w:p>
    <w:p>
      <w:pPr>
        <w:pStyle w:val="Compact"/>
        <w:numPr>
          <w:ilvl w:val="0"/>
          <w:numId w:val="2180"/>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181"/>
        </w:numPr>
      </w:pPr>
      <w:r>
        <w:rPr>
          <w:rFonts w:hint="eastAsia"/>
        </w:rPr>
        <w:t xml:space="preserve">给出端到端延迟SLA的测量与告警方案。</w:t>
      </w:r>
    </w:p>
    <w:p>
      <w:pPr>
        <w:pStyle w:val="Compact"/>
        <w:numPr>
          <w:ilvl w:val="0"/>
          <w:numId w:val="2181"/>
        </w:numPr>
      </w:pPr>
      <w:r>
        <w:rPr>
          <w:rFonts w:hint="eastAsia"/>
        </w:rPr>
        <w:t xml:space="preserve">如何通过故障注入验证状态一致性？</w:t>
      </w:r>
    </w:p>
    <w:p>
      <w:pPr>
        <w:pStyle w:val="FirstParagraph"/>
      </w:pPr>
    </w:p>
    <w:bookmarkStart w:id="1929" w:name="学习目标-444"/>
    <w:p>
      <w:pPr>
        <w:pStyle w:val="Heading5"/>
      </w:pPr>
      <w:r>
        <w:rPr>
          <w:rFonts w:hint="eastAsia"/>
        </w:rPr>
        <w:t xml:space="preserve">学习目标</w:t>
      </w:r>
    </w:p>
    <w:bookmarkEnd w:id="1929"/>
    <w:bookmarkStart w:id="1930" w:name="小结-444"/>
    <w:p>
      <w:pPr>
        <w:pStyle w:val="Heading5"/>
      </w:pPr>
      <w:r>
        <w:rPr>
          <w:rFonts w:hint="eastAsia"/>
        </w:rPr>
        <w:t xml:space="preserve">小结</w:t>
      </w:r>
    </w:p>
    <w:bookmarkEnd w:id="1930"/>
    <w:bookmarkStart w:id="1931" w:name="练习-444"/>
    <w:p>
      <w:pPr>
        <w:pStyle w:val="Heading5"/>
      </w:pPr>
      <w:r>
        <w:rPr>
          <w:rFonts w:hint="eastAsia"/>
        </w:rPr>
        <w:t xml:space="preserve">练习</w:t>
      </w:r>
    </w:p>
    <w:bookmarkEnd w:id="1931"/>
    <w:bookmarkEnd w:id="1932"/>
    <w:bookmarkStart w:id="1934" w:name="Xb3ff29253d603911f203e99fa8ee18b659e632d"/>
    <w:p>
      <w:pPr>
        <w:pStyle w:val="Heading4"/>
      </w:pPr>
      <w:r>
        <w:t xml:space="preserve">6.1.3 </w:t>
      </w:r>
      <w:r>
        <w:rPr>
          <w:rFonts w:hint="eastAsia"/>
        </w:rPr>
        <w:t xml:space="preserve">数据质量评估的重要性</w:t>
      </w:r>
    </w:p>
    <w:p>
      <w:pPr>
        <w:pStyle w:val="BlockText"/>
      </w:pPr>
      <w:r>
        <w:rPr>
          <w:rFonts w:hint="eastAsia"/>
        </w:rPr>
        <w:t xml:space="preserve">【阅读提示】本节聚焦：6.1.3</w:t>
      </w:r>
      <w:r>
        <w:t xml:space="preserve"> </w:t>
      </w:r>
      <w:r>
        <w:rPr>
          <w:rFonts w:hint="eastAsia"/>
        </w:rPr>
        <w:t xml:space="preserve">数据质量评估的重要性</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数据质量评估是数据质量管理的基础，其重要性主要体现在以下几个方面：</w:t>
      </w:r>
    </w:p>
    <w:p>
      <w:pPr>
        <w:numPr>
          <w:ilvl w:val="0"/>
          <w:numId w:val="2182"/>
        </w:numPr>
      </w:pPr>
      <w:r>
        <w:rPr>
          <w:rFonts w:hint="eastAsia"/>
          <w:b/>
          <w:bCs/>
        </w:rPr>
        <w:t xml:space="preserve">业务价值保障</w:t>
      </w:r>
      <w:r>
        <w:rPr>
          <w:rFonts w:hint="eastAsia"/>
        </w:rPr>
        <w:t xml:space="preserve">：高质量的数据是业务决策的基础，准确的数据评估能够确保数据在分析和应用中的有效性</w:t>
      </w:r>
    </w:p>
    <w:p>
      <w:pPr>
        <w:numPr>
          <w:ilvl w:val="0"/>
          <w:numId w:val="2182"/>
        </w:numPr>
      </w:pPr>
      <w:r>
        <w:rPr>
          <w:rFonts w:hint="eastAsia"/>
          <w:b/>
          <w:bCs/>
        </w:rPr>
        <w:t xml:space="preserve">合规性要求</w:t>
      </w:r>
      <w:r>
        <w:rPr>
          <w:rFonts w:hint="eastAsia"/>
        </w:rPr>
        <w:t xml:space="preserve">：满足GDPR、CCPA等数据保护法规以及行业特定的监管要求，避免合规风险</w:t>
      </w:r>
    </w:p>
    <w:p>
      <w:pPr>
        <w:numPr>
          <w:ilvl w:val="0"/>
          <w:numId w:val="2182"/>
        </w:numPr>
      </w:pPr>
      <w:r>
        <w:rPr>
          <w:rFonts w:hint="eastAsia"/>
          <w:b/>
          <w:bCs/>
        </w:rPr>
        <w:t xml:space="preserve">系统性能优化</w:t>
      </w:r>
      <w:r>
        <w:rPr>
          <w:rFonts w:hint="eastAsia"/>
        </w:rPr>
        <w:t xml:space="preserve">：减少因数据质量问题导致的系统异常和性能下降，提高系统整体效率</w:t>
      </w:r>
    </w:p>
    <w:p>
      <w:pPr>
        <w:numPr>
          <w:ilvl w:val="0"/>
          <w:numId w:val="2182"/>
        </w:numPr>
      </w:pPr>
      <w:r>
        <w:rPr>
          <w:rFonts w:hint="eastAsia"/>
          <w:b/>
          <w:bCs/>
        </w:rPr>
        <w:t xml:space="preserve">成本节约</w:t>
      </w:r>
      <w:r>
        <w:rPr>
          <w:rFonts w:hint="eastAsia"/>
        </w:rPr>
        <w:t xml:space="preserve">：避免因数据质量问题导致的数据返工、错误决策和业务损失，降低运营成本</w:t>
      </w:r>
    </w:p>
    <w:p>
      <w:pPr>
        <w:pStyle w:val="FirstParagraph"/>
      </w:pPr>
      <w:r>
        <w:rPr>
          <w:rFonts w:hint="eastAsia"/>
        </w:rPr>
        <w:t xml:space="preserve">有效的数据质量评估不仅能够发现问题，还能为组织提供数据质量改进的方向和依据，从而持续提升数据资产管理水平。</w:t>
      </w:r>
    </w:p>
    <w:p>
      <w:pPr>
        <w:pStyle w:val="BodyText"/>
      </w:pPr>
      <w:hyperlink r:id="rId1933">
        <w:r>
          <w:rPr>
            <w:rStyle w:val="Hyperlink"/>
            <w:rFonts w:hint="eastAsia"/>
          </w:rPr>
          <w:t xml:space="preserve">脚本：2-6__block1.py</w:t>
        </w:r>
      </w:hyperlink>
    </w:p>
    <w:p>
      <w:pPr>
        <w:pStyle w:val="BlockText"/>
      </w:pPr>
      <w:r>
        <w:rPr>
          <w:rFonts w:hint="eastAsia"/>
        </w:rPr>
        <w:t xml:space="preserve">【章节重点难点总结】</w:t>
      </w:r>
    </w:p>
    <w:p>
      <w:pPr>
        <w:pStyle w:val="Compact"/>
        <w:numPr>
          <w:ilvl w:val="0"/>
          <w:numId w:val="2183"/>
        </w:numPr>
      </w:pPr>
      <w:r>
        <w:rPr>
          <w:rFonts w:hint="eastAsia"/>
        </w:rPr>
        <w:t xml:space="preserve">本节要点：梳理关键概念、流程与方法；明确输入输出与成功标准</w:t>
      </w:r>
    </w:p>
    <w:p>
      <w:pPr>
        <w:pStyle w:val="Compact"/>
        <w:numPr>
          <w:ilvl w:val="0"/>
          <w:numId w:val="218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84"/>
        </w:numPr>
      </w:pPr>
      <w:r>
        <w:rPr>
          <w:rFonts w:hint="eastAsia"/>
        </w:rPr>
        <w:t xml:space="preserve">结合你的项目，描述本节主题的一个实践场景，并给出验证要点。</w:t>
      </w:r>
    </w:p>
    <w:p>
      <w:pPr>
        <w:pStyle w:val="Compact"/>
        <w:numPr>
          <w:ilvl w:val="0"/>
          <w:numId w:val="2184"/>
        </w:numPr>
      </w:pPr>
      <w:r>
        <w:rPr>
          <w:rFonts w:hint="eastAsia"/>
        </w:rPr>
        <w:t xml:space="preserve">列出2-3个风险点/常见陷阱，并给出可操作的规避建议。</w:t>
      </w:r>
    </w:p>
    <w:p>
      <w:pPr>
        <w:pStyle w:val="FirstParagraph"/>
      </w:pPr>
    </w:p>
    <w:bookmarkEnd w:id="1934"/>
    <w:bookmarkStart w:id="1935" w:name="学习目标-445"/>
    <w:p>
      <w:pPr>
        <w:pStyle w:val="Heading4"/>
      </w:pPr>
      <w:r>
        <w:rPr>
          <w:rFonts w:hint="eastAsia"/>
        </w:rPr>
        <w:t xml:space="preserve">学习目标</w:t>
      </w:r>
    </w:p>
    <w:bookmarkEnd w:id="1935"/>
    <w:bookmarkStart w:id="1936" w:name="小结-445"/>
    <w:p>
      <w:pPr>
        <w:pStyle w:val="Heading4"/>
      </w:pPr>
      <w:r>
        <w:rPr>
          <w:rFonts w:hint="eastAsia"/>
        </w:rPr>
        <w:t xml:space="preserve">小结</w:t>
      </w:r>
    </w:p>
    <w:bookmarkEnd w:id="1936"/>
    <w:bookmarkStart w:id="1940" w:name="练习-445"/>
    <w:p>
      <w:pPr>
        <w:pStyle w:val="Heading4"/>
      </w:pPr>
      <w:r>
        <w:rPr>
          <w:rFonts w:hint="eastAsia"/>
        </w:rPr>
        <w:t xml:space="preserve">练习</w:t>
      </w:r>
    </w:p>
    <w:bookmarkStart w:id="1937" w:name="学习目标-446"/>
    <w:p>
      <w:pPr>
        <w:pStyle w:val="Heading5"/>
      </w:pPr>
      <w:r>
        <w:rPr>
          <w:rFonts w:hint="eastAsia"/>
        </w:rPr>
        <w:t xml:space="preserve">学习目标</w:t>
      </w:r>
    </w:p>
    <w:bookmarkEnd w:id="1937"/>
    <w:bookmarkStart w:id="1938" w:name="小结-446"/>
    <w:p>
      <w:pPr>
        <w:pStyle w:val="Heading5"/>
      </w:pPr>
      <w:r>
        <w:rPr>
          <w:rFonts w:hint="eastAsia"/>
        </w:rPr>
        <w:t xml:space="preserve">小结</w:t>
      </w:r>
    </w:p>
    <w:bookmarkEnd w:id="1938"/>
    <w:bookmarkStart w:id="1939" w:name="练习-446"/>
    <w:p>
      <w:pPr>
        <w:pStyle w:val="Heading5"/>
      </w:pPr>
      <w:r>
        <w:rPr>
          <w:rFonts w:hint="eastAsia"/>
        </w:rPr>
        <w:t xml:space="preserve">练习</w:t>
      </w:r>
    </w:p>
    <w:bookmarkEnd w:id="1939"/>
    <w:bookmarkEnd w:id="1940"/>
    <w:bookmarkEnd w:id="1941"/>
    <w:bookmarkStart w:id="1970" w:name="Xf5a810def39e24e5cfda0f5e223459316a5423f"/>
    <w:p>
      <w:pPr>
        <w:pStyle w:val="Heading3"/>
      </w:pPr>
      <w:r>
        <w:t xml:space="preserve">6.2 </w:t>
      </w:r>
      <w:r>
        <w:rPr>
          <w:rFonts w:hint="eastAsia"/>
        </w:rPr>
        <w:t xml:space="preserve">数据质量评估指标体系</w:t>
      </w:r>
    </w:p>
    <w:p>
      <w:pPr>
        <w:pStyle w:val="BlockText"/>
      </w:pPr>
      <w:r>
        <w:rPr>
          <w:rFonts w:hint="eastAsia"/>
        </w:rPr>
        <w:t xml:space="preserve">【先修知识】</w:t>
      </w:r>
    </w:p>
    <w:p>
      <w:pPr>
        <w:pStyle w:val="Compact"/>
        <w:numPr>
          <w:ilvl w:val="0"/>
          <w:numId w:val="2185"/>
        </w:numPr>
      </w:pPr>
      <w:r>
        <w:rPr>
          <w:rFonts w:hint="eastAsia"/>
        </w:rPr>
        <w:t xml:space="preserve">基础：Linux/网络/SQL/一种脚本语言（如</w:t>
      </w:r>
      <w:r>
        <w:t xml:space="preserve"> </w:t>
      </w:r>
      <w:r>
        <w:rPr>
          <w:rFonts w:hint="eastAsia"/>
        </w:rPr>
        <w:t xml:space="preserve">Python）</w:t>
      </w:r>
    </w:p>
    <w:p>
      <w:pPr>
        <w:pStyle w:val="Compact"/>
        <w:numPr>
          <w:ilvl w:val="0"/>
          <w:numId w:val="2185"/>
        </w:numPr>
      </w:pPr>
      <w:r>
        <w:rPr>
          <w:rFonts w:hint="eastAsia"/>
        </w:rPr>
        <w:t xml:space="preserve">大数据入门：分布式/存储与计算分离/批流概念</w:t>
      </w:r>
    </w:p>
    <w:p>
      <w:pPr>
        <w:pStyle w:val="Compact"/>
        <w:numPr>
          <w:ilvl w:val="0"/>
          <w:numId w:val="218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18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186"/>
        </w:numPr>
      </w:pPr>
      <w:r>
        <w:rPr>
          <w:rFonts w:hint="eastAsia"/>
        </w:rPr>
        <w:t xml:space="preserve">能完成</w:t>
      </w:r>
      <w:r>
        <w:t xml:space="preserve"> 1 </w:t>
      </w:r>
      <w:r>
        <w:rPr>
          <w:rFonts w:hint="eastAsia"/>
        </w:rPr>
        <w:t xml:space="preserve">个与本章紧密相关的动手实践</w:t>
      </w:r>
    </w:p>
    <w:p>
      <w:pPr>
        <w:pStyle w:val="Compact"/>
        <w:numPr>
          <w:ilvl w:val="0"/>
          <w:numId w:val="218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187"/>
        </w:numPr>
      </w:pPr>
      <w:r>
        <w:rPr>
          <w:rFonts w:hint="eastAsia"/>
        </w:rPr>
        <w:t xml:space="preserve">请补充本章关键术语及中英对照（参考术语表）</w:t>
      </w:r>
    </w:p>
    <w:p>
      <w:pPr>
        <w:pStyle w:val="BlockText"/>
      </w:pPr>
      <w:r>
        <w:rPr>
          <w:rFonts w:hint="eastAsia"/>
        </w:rPr>
        <w:t xml:space="preserve">【阅读提示】本章聚焦：6.2</w:t>
      </w:r>
      <w:r>
        <w:t xml:space="preserve"> </w:t>
      </w:r>
      <w:r>
        <w:rPr>
          <w:rFonts w:hint="eastAsia"/>
        </w:rPr>
        <w:t xml:space="preserve">数据质量评估指标体系</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质量评估指标体系是衡量数据质量水平的标准化框架，通过多维度的指标评估，可以全面了解数据的质量状况，为数据质量管理提供客观依据。一个完善的指标体系应涵盖数据的各个方面，包括完整性、准确性、一致性、时效性和可靠性等关键维度。</w:t>
      </w:r>
    </w:p>
    <w:p>
      <w:pPr>
        <w:pStyle w:val="BodyText"/>
      </w:pPr>
    </w:p>
    <w:bookmarkStart w:id="1946" w:name="Xe5d17b6a31360f23b4b1d32d4ce720a31f75476"/>
    <w:p>
      <w:pPr>
        <w:pStyle w:val="Heading4"/>
      </w:pPr>
      <w:r>
        <w:t xml:space="preserve">6.2.1 </w:t>
      </w:r>
      <w:r>
        <w:rPr>
          <w:rFonts w:hint="eastAsia"/>
        </w:rPr>
        <w:t xml:space="preserve">完整性指标</w:t>
      </w:r>
    </w:p>
    <w:p>
      <w:pPr>
        <w:pStyle w:val="BlockText"/>
      </w:pPr>
      <w:r>
        <w:rPr>
          <w:rFonts w:hint="eastAsia"/>
        </w:rPr>
        <w:t xml:space="preserve">【阅读提示】本节聚焦：6.2.1</w:t>
      </w:r>
      <w:r>
        <w:t xml:space="preserve"> </w:t>
      </w:r>
      <w:r>
        <w:rPr>
          <w:rFonts w:hint="eastAsia"/>
        </w:rPr>
        <w:t xml:space="preserve">完整性指标。建议先看结构，再带着问题阅读，关注关键术语、流程与案例，结合自身项目做对照。</w:t>
      </w:r>
    </w:p>
    <w:p>
      <w:pPr>
        <w:pStyle w:val="FirstParagraph"/>
      </w:pPr>
      <w:r>
        <w:rPr>
          <w:rFonts w:hint="eastAsia"/>
        </w:rPr>
        <w:t xml:space="preserve">完整性是数据质量的基础指标，确保数据的全面性和无缺失性。在大数据环境下，数据缺失可能导致分析结果偏差和业务决策错误。</w:t>
      </w:r>
    </w:p>
    <w:p>
      <w:pPr>
        <w:numPr>
          <w:ilvl w:val="0"/>
          <w:numId w:val="2188"/>
        </w:numPr>
      </w:pPr>
      <w:r>
        <w:rPr>
          <w:rFonts w:hint="eastAsia"/>
          <w:b/>
          <w:bCs/>
        </w:rPr>
        <w:t xml:space="preserve">记录完整性</w:t>
      </w:r>
      <w:r>
        <w:rPr>
          <w:rFonts w:hint="eastAsia"/>
        </w:rPr>
        <w:t xml:space="preserve">：确保所有预期记录都存在，通常通过记录计数与期望值比对来验证</w:t>
      </w:r>
    </w:p>
    <w:p>
      <w:pPr>
        <w:numPr>
          <w:ilvl w:val="0"/>
          <w:numId w:val="2188"/>
        </w:numPr>
      </w:pPr>
      <w:r>
        <w:rPr>
          <w:rFonts w:hint="eastAsia"/>
          <w:b/>
          <w:bCs/>
        </w:rPr>
        <w:t xml:space="preserve">字段完整性</w:t>
      </w:r>
      <w:r>
        <w:rPr>
          <w:rFonts w:hint="eastAsia"/>
        </w:rPr>
        <w:t xml:space="preserve">：验证必填字段是否有值，通过计算空值比例来衡量</w:t>
      </w:r>
    </w:p>
    <w:p>
      <w:pPr>
        <w:numPr>
          <w:ilvl w:val="0"/>
          <w:numId w:val="2188"/>
        </w:numPr>
      </w:pPr>
      <w:r>
        <w:rPr>
          <w:rFonts w:hint="eastAsia"/>
          <w:b/>
          <w:bCs/>
        </w:rPr>
        <w:t xml:space="preserve">实体完整性</w:t>
      </w:r>
      <w:r>
        <w:rPr>
          <w:rFonts w:hint="eastAsia"/>
        </w:rPr>
        <w:t xml:space="preserve">：保证主键完整性和唯一性，防止重复记录和主键缺失</w:t>
      </w:r>
    </w:p>
    <w:p>
      <w:pPr>
        <w:numPr>
          <w:ilvl w:val="0"/>
          <w:numId w:val="2188"/>
        </w:numPr>
      </w:pPr>
      <w:r>
        <w:rPr>
          <w:rFonts w:hint="eastAsia"/>
          <w:b/>
          <w:bCs/>
        </w:rPr>
        <w:t xml:space="preserve">参照完整性</w:t>
      </w:r>
      <w:r>
        <w:rPr>
          <w:rFonts w:hint="eastAsia"/>
        </w:rPr>
        <w:t xml:space="preserve">：确保外键关系正确，验证引用数据的存在性</w:t>
      </w:r>
    </w:p>
    <w:p>
      <w:pPr>
        <w:numPr>
          <w:ilvl w:val="0"/>
          <w:numId w:val="2188"/>
        </w:numPr>
      </w:pPr>
      <w:r>
        <w:rPr>
          <w:rFonts w:hint="eastAsia"/>
          <w:b/>
          <w:bCs/>
        </w:rPr>
        <w:t xml:space="preserve">属性完整性</w:t>
      </w:r>
      <w:r>
        <w:rPr>
          <w:rFonts w:hint="eastAsia"/>
        </w:rPr>
        <w:t xml:space="preserve">：验证属性值是否符合定义的格式和范围要求</w:t>
      </w:r>
    </w:p>
    <w:p>
      <w:pPr>
        <w:numPr>
          <w:ilvl w:val="0"/>
          <w:numId w:val="2188"/>
        </w:numPr>
      </w:pPr>
      <w:r>
        <w:rPr>
          <w:rFonts w:hint="eastAsia"/>
          <w:b/>
          <w:bCs/>
        </w:rPr>
        <w:t xml:space="preserve">业务规则完整性</w:t>
      </w:r>
      <w:r>
        <w:rPr>
          <w:rFonts w:hint="eastAsia"/>
        </w:rPr>
        <w:t xml:space="preserve">：检查数据是否符合业务特定的规则约束</w:t>
      </w:r>
    </w:p>
    <w:p>
      <w:pPr>
        <w:pStyle w:val="FirstParagraph"/>
      </w:pPr>
      <w:hyperlink r:id="rId1942">
        <w:r>
          <w:rPr>
            <w:rStyle w:val="Hyperlink"/>
            <w:rFonts w:hint="eastAsia"/>
          </w:rPr>
          <w:t xml:space="preserve">脚本：2-6__block2.py</w:t>
        </w:r>
      </w:hyperlink>
    </w:p>
    <w:p>
      <w:pPr>
        <w:pStyle w:val="BlockText"/>
      </w:pPr>
      <w:r>
        <w:rPr>
          <w:rFonts w:hint="eastAsia"/>
        </w:rPr>
        <w:t xml:space="preserve">【章节重点难点总结】</w:t>
      </w:r>
    </w:p>
    <w:p>
      <w:pPr>
        <w:pStyle w:val="Compact"/>
        <w:numPr>
          <w:ilvl w:val="0"/>
          <w:numId w:val="2189"/>
        </w:numPr>
      </w:pPr>
      <w:r>
        <w:rPr>
          <w:rFonts w:hint="eastAsia"/>
        </w:rPr>
        <w:t xml:space="preserve">本节要点：梳理关键概念、流程与方法；明确输入输出与成功标准</w:t>
      </w:r>
    </w:p>
    <w:p>
      <w:pPr>
        <w:pStyle w:val="Compact"/>
        <w:numPr>
          <w:ilvl w:val="0"/>
          <w:numId w:val="218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90"/>
        </w:numPr>
      </w:pPr>
      <w:r>
        <w:rPr>
          <w:rFonts w:hint="eastAsia"/>
        </w:rPr>
        <w:t xml:space="preserve">结合你的项目，描述本节主题的一个实践场景，并给出验证要点。</w:t>
      </w:r>
    </w:p>
    <w:p>
      <w:pPr>
        <w:pStyle w:val="Compact"/>
        <w:numPr>
          <w:ilvl w:val="0"/>
          <w:numId w:val="2190"/>
        </w:numPr>
      </w:pPr>
      <w:r>
        <w:rPr>
          <w:rFonts w:hint="eastAsia"/>
        </w:rPr>
        <w:t xml:space="preserve">列出2-3个风险点/常见陷阱，并给出可操作的规避建议。</w:t>
      </w:r>
    </w:p>
    <w:p>
      <w:pPr>
        <w:pStyle w:val="FirstParagraph"/>
      </w:pPr>
    </w:p>
    <w:bookmarkStart w:id="1943" w:name="学习目标-447"/>
    <w:p>
      <w:pPr>
        <w:pStyle w:val="Heading5"/>
      </w:pPr>
      <w:r>
        <w:rPr>
          <w:rFonts w:hint="eastAsia"/>
        </w:rPr>
        <w:t xml:space="preserve">学习目标</w:t>
      </w:r>
    </w:p>
    <w:bookmarkEnd w:id="1943"/>
    <w:bookmarkStart w:id="1944" w:name="小结-447"/>
    <w:p>
      <w:pPr>
        <w:pStyle w:val="Heading5"/>
      </w:pPr>
      <w:r>
        <w:rPr>
          <w:rFonts w:hint="eastAsia"/>
        </w:rPr>
        <w:t xml:space="preserve">小结</w:t>
      </w:r>
    </w:p>
    <w:bookmarkEnd w:id="1944"/>
    <w:bookmarkStart w:id="1945" w:name="练习-447"/>
    <w:p>
      <w:pPr>
        <w:pStyle w:val="Heading5"/>
      </w:pPr>
      <w:r>
        <w:rPr>
          <w:rFonts w:hint="eastAsia"/>
        </w:rPr>
        <w:t xml:space="preserve">练习</w:t>
      </w:r>
    </w:p>
    <w:bookmarkEnd w:id="1945"/>
    <w:bookmarkEnd w:id="1946"/>
    <w:bookmarkStart w:id="1951" w:name="X0cc347b8f9c4fd0a5867755f1c1a155993ccffb"/>
    <w:p>
      <w:pPr>
        <w:pStyle w:val="Heading4"/>
      </w:pPr>
      <w:r>
        <w:t xml:space="preserve">6.2.2 </w:t>
      </w:r>
      <w:r>
        <w:rPr>
          <w:rFonts w:hint="eastAsia"/>
        </w:rPr>
        <w:t xml:space="preserve">准确性指标</w:t>
      </w:r>
    </w:p>
    <w:p>
      <w:pPr>
        <w:pStyle w:val="BlockText"/>
      </w:pPr>
      <w:r>
        <w:rPr>
          <w:rFonts w:hint="eastAsia"/>
        </w:rPr>
        <w:t xml:space="preserve">【阅读提示】本节聚焦：6.2.2</w:t>
      </w:r>
      <w:r>
        <w:t xml:space="preserve"> </w:t>
      </w:r>
      <w:r>
        <w:rPr>
          <w:rFonts w:hint="eastAsia"/>
        </w:rPr>
        <w:t xml:space="preserve">准确性指标。建议先看结构，再带着问题阅读，关注关键术语、流程与案例，结合自身项目做对照。</w:t>
      </w:r>
    </w:p>
    <w:p>
      <w:pPr>
        <w:pStyle w:val="FirstParagraph"/>
      </w:pPr>
      <w:r>
        <w:rPr>
          <w:rFonts w:hint="eastAsia"/>
        </w:rPr>
        <w:t xml:space="preserve">准确性衡量数据是否真实反映了客观事实，是数据质量的核心指标之一。不准确的数据会直接影响业务决策的可靠性。</w:t>
      </w:r>
    </w:p>
    <w:p>
      <w:pPr>
        <w:numPr>
          <w:ilvl w:val="0"/>
          <w:numId w:val="2191"/>
        </w:numPr>
      </w:pPr>
      <w:r>
        <w:rPr>
          <w:rFonts w:hint="eastAsia"/>
          <w:b/>
          <w:bCs/>
        </w:rPr>
        <w:t xml:space="preserve">数值准确性</w:t>
      </w:r>
      <w:r>
        <w:rPr>
          <w:rFonts w:hint="eastAsia"/>
        </w:rPr>
        <w:t xml:space="preserve">：数值计算的精确程度，通常通过误差分析和精度检查来验证</w:t>
      </w:r>
    </w:p>
    <w:p>
      <w:pPr>
        <w:numPr>
          <w:ilvl w:val="0"/>
          <w:numId w:val="2191"/>
        </w:numPr>
      </w:pPr>
      <w:r>
        <w:rPr>
          <w:rFonts w:hint="eastAsia"/>
          <w:b/>
          <w:bCs/>
        </w:rPr>
        <w:t xml:space="preserve">分类准确性</w:t>
      </w:r>
      <w:r>
        <w:rPr>
          <w:rFonts w:hint="eastAsia"/>
        </w:rPr>
        <w:t xml:space="preserve">：分类数据的正确性，确保分类编码符合业务定义</w:t>
      </w:r>
    </w:p>
    <w:p>
      <w:pPr>
        <w:numPr>
          <w:ilvl w:val="0"/>
          <w:numId w:val="2191"/>
        </w:numPr>
      </w:pPr>
      <w:r>
        <w:rPr>
          <w:rFonts w:hint="eastAsia"/>
          <w:b/>
          <w:bCs/>
        </w:rPr>
        <w:t xml:space="preserve">引用准确性</w:t>
      </w:r>
      <w:r>
        <w:rPr>
          <w:rFonts w:hint="eastAsia"/>
        </w:rPr>
        <w:t xml:space="preserve">：引用数据的正确性，验证引用内容与源数据一致</w:t>
      </w:r>
    </w:p>
    <w:p>
      <w:pPr>
        <w:numPr>
          <w:ilvl w:val="0"/>
          <w:numId w:val="2191"/>
        </w:numPr>
      </w:pPr>
      <w:r>
        <w:rPr>
          <w:rFonts w:hint="eastAsia"/>
          <w:b/>
          <w:bCs/>
        </w:rPr>
        <w:t xml:space="preserve">计算准确性</w:t>
      </w:r>
      <w:r>
        <w:rPr>
          <w:rFonts w:hint="eastAsia"/>
        </w:rPr>
        <w:t xml:space="preserve">：计算公式和逻辑的正确实现，通过抽样验证计算结果</w:t>
      </w:r>
    </w:p>
    <w:p>
      <w:pPr>
        <w:numPr>
          <w:ilvl w:val="0"/>
          <w:numId w:val="2191"/>
        </w:numPr>
      </w:pPr>
      <w:r>
        <w:rPr>
          <w:rFonts w:hint="eastAsia"/>
          <w:b/>
          <w:bCs/>
        </w:rPr>
        <w:t xml:space="preserve">格式准确性</w:t>
      </w:r>
      <w:r>
        <w:rPr>
          <w:rFonts w:hint="eastAsia"/>
        </w:rPr>
        <w:t xml:space="preserve">：数据格式符合规范，如日期格式、电话号码格式等</w:t>
      </w:r>
    </w:p>
    <w:p>
      <w:pPr>
        <w:numPr>
          <w:ilvl w:val="0"/>
          <w:numId w:val="2191"/>
        </w:numPr>
      </w:pPr>
      <w:r>
        <w:rPr>
          <w:rFonts w:hint="eastAsia"/>
          <w:b/>
          <w:bCs/>
        </w:rPr>
        <w:t xml:space="preserve">语义准确性</w:t>
      </w:r>
      <w:r>
        <w:rPr>
          <w:rFonts w:hint="eastAsia"/>
        </w:rPr>
        <w:t xml:space="preserve">：数据含义的准确性，确保数据能够正确表达业务概念</w:t>
      </w:r>
    </w:p>
    <w:p>
      <w:pPr>
        <w:pStyle w:val="FirstParagraph"/>
      </w:pPr>
      <w:hyperlink r:id="rId1947">
        <w:r>
          <w:rPr>
            <w:rStyle w:val="Hyperlink"/>
            <w:rFonts w:hint="eastAsia"/>
          </w:rPr>
          <w:t xml:space="preserve">脚本：2-6__block3.py</w:t>
        </w:r>
      </w:hyperlink>
    </w:p>
    <w:p>
      <w:pPr>
        <w:pStyle w:val="BlockText"/>
      </w:pPr>
      <w:r>
        <w:rPr>
          <w:rFonts w:hint="eastAsia"/>
        </w:rPr>
        <w:t xml:space="preserve">【章节重点难点总结】</w:t>
      </w:r>
    </w:p>
    <w:p>
      <w:pPr>
        <w:pStyle w:val="Compact"/>
        <w:numPr>
          <w:ilvl w:val="0"/>
          <w:numId w:val="2192"/>
        </w:numPr>
      </w:pPr>
      <w:r>
        <w:rPr>
          <w:rFonts w:hint="eastAsia"/>
        </w:rPr>
        <w:t xml:space="preserve">本节要点：梳理关键概念、流程与方法；明确输入输出与成功标准</w:t>
      </w:r>
    </w:p>
    <w:p>
      <w:pPr>
        <w:pStyle w:val="Compact"/>
        <w:numPr>
          <w:ilvl w:val="0"/>
          <w:numId w:val="219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93"/>
        </w:numPr>
      </w:pPr>
      <w:r>
        <w:rPr>
          <w:rFonts w:hint="eastAsia"/>
        </w:rPr>
        <w:t xml:space="preserve">结合你的项目，描述本节主题的一个实践场景，并给出验证要点。</w:t>
      </w:r>
    </w:p>
    <w:p>
      <w:pPr>
        <w:pStyle w:val="Compact"/>
        <w:numPr>
          <w:ilvl w:val="0"/>
          <w:numId w:val="2193"/>
        </w:numPr>
      </w:pPr>
      <w:r>
        <w:rPr>
          <w:rFonts w:hint="eastAsia"/>
        </w:rPr>
        <w:t xml:space="preserve">列出2-3个风险点/常见陷阱，并给出可操作的规避建议。</w:t>
      </w:r>
    </w:p>
    <w:p>
      <w:pPr>
        <w:pStyle w:val="FirstParagraph"/>
      </w:pPr>
    </w:p>
    <w:bookmarkStart w:id="1948" w:name="学习目标-448"/>
    <w:p>
      <w:pPr>
        <w:pStyle w:val="Heading5"/>
      </w:pPr>
      <w:r>
        <w:rPr>
          <w:rFonts w:hint="eastAsia"/>
        </w:rPr>
        <w:t xml:space="preserve">学习目标</w:t>
      </w:r>
    </w:p>
    <w:bookmarkEnd w:id="1948"/>
    <w:bookmarkStart w:id="1949" w:name="小结-448"/>
    <w:p>
      <w:pPr>
        <w:pStyle w:val="Heading5"/>
      </w:pPr>
      <w:r>
        <w:rPr>
          <w:rFonts w:hint="eastAsia"/>
        </w:rPr>
        <w:t xml:space="preserve">小结</w:t>
      </w:r>
    </w:p>
    <w:bookmarkEnd w:id="1949"/>
    <w:bookmarkStart w:id="1950" w:name="练习-448"/>
    <w:p>
      <w:pPr>
        <w:pStyle w:val="Heading5"/>
      </w:pPr>
      <w:r>
        <w:rPr>
          <w:rFonts w:hint="eastAsia"/>
        </w:rPr>
        <w:t xml:space="preserve">练习</w:t>
      </w:r>
    </w:p>
    <w:bookmarkEnd w:id="1950"/>
    <w:bookmarkEnd w:id="1951"/>
    <w:bookmarkStart w:id="1956" w:name="Xff9b5e64b51bec30c4e077b0a719e53d6dd7952"/>
    <w:p>
      <w:pPr>
        <w:pStyle w:val="Heading4"/>
      </w:pPr>
      <w:r>
        <w:t xml:space="preserve">6.2.3 </w:t>
      </w:r>
      <w:r>
        <w:rPr>
          <w:rFonts w:hint="eastAsia"/>
        </w:rPr>
        <w:t xml:space="preserve">一致性指标</w:t>
      </w:r>
    </w:p>
    <w:p>
      <w:pPr>
        <w:pStyle w:val="BlockText"/>
      </w:pPr>
      <w:r>
        <w:rPr>
          <w:rFonts w:hint="eastAsia"/>
        </w:rPr>
        <w:t xml:space="preserve">【阅读提示】本节聚焦：6.2.3</w:t>
      </w:r>
      <w:r>
        <w:t xml:space="preserve"> </w:t>
      </w:r>
      <w:r>
        <w:rPr>
          <w:rFonts w:hint="eastAsia"/>
        </w:rPr>
        <w:t xml:space="preserve">一致性指标。建议先看结构，再带着问题阅读，关注关键术语、流程与案例，结合自身项目做对照。</w:t>
      </w:r>
    </w:p>
    <w:p>
      <w:pPr>
        <w:pStyle w:val="FirstParagraph"/>
      </w:pPr>
      <w:r>
        <w:rPr>
          <w:rFonts w:hint="eastAsia"/>
        </w:rPr>
        <w:t xml:space="preserve">一致性衡量数据在不同上下文中的统一性和连贯性，是确保数据可信赖的重要保障。</w:t>
      </w:r>
    </w:p>
    <w:p>
      <w:pPr>
        <w:numPr>
          <w:ilvl w:val="0"/>
          <w:numId w:val="2194"/>
        </w:numPr>
      </w:pPr>
      <w:r>
        <w:rPr>
          <w:rFonts w:hint="eastAsia"/>
          <w:b/>
          <w:bCs/>
        </w:rPr>
        <w:t xml:space="preserve">模式一致性</w:t>
      </w:r>
      <w:r>
        <w:rPr>
          <w:rFonts w:hint="eastAsia"/>
        </w:rPr>
        <w:t xml:space="preserve">：数据结构与模式定义一致，确保字段类型、长度等符合规范</w:t>
      </w:r>
    </w:p>
    <w:p>
      <w:pPr>
        <w:numPr>
          <w:ilvl w:val="0"/>
          <w:numId w:val="2194"/>
        </w:numPr>
      </w:pPr>
      <w:r>
        <w:rPr>
          <w:rFonts w:hint="eastAsia"/>
          <w:b/>
          <w:bCs/>
        </w:rPr>
        <w:t xml:space="preserve">格式一致性</w:t>
      </w:r>
      <w:r>
        <w:rPr>
          <w:rFonts w:hint="eastAsia"/>
        </w:rPr>
        <w:t xml:space="preserve">：相同类型数据格式一致，如日期统一使用YYYY-MM-DD格式</w:t>
      </w:r>
    </w:p>
    <w:p>
      <w:pPr>
        <w:numPr>
          <w:ilvl w:val="0"/>
          <w:numId w:val="2194"/>
        </w:numPr>
      </w:pPr>
      <w:r>
        <w:rPr>
          <w:rFonts w:hint="eastAsia"/>
          <w:b/>
          <w:bCs/>
        </w:rPr>
        <w:t xml:space="preserve">业务规则一致性</w:t>
      </w:r>
      <w:r>
        <w:rPr>
          <w:rFonts w:hint="eastAsia"/>
        </w:rPr>
        <w:t xml:space="preserve">：符合业务规则要求，如金额计算遵循统一的业务逻辑</w:t>
      </w:r>
    </w:p>
    <w:p>
      <w:pPr>
        <w:numPr>
          <w:ilvl w:val="0"/>
          <w:numId w:val="2194"/>
        </w:numPr>
      </w:pPr>
      <w:r>
        <w:rPr>
          <w:rFonts w:hint="eastAsia"/>
          <w:b/>
          <w:bCs/>
        </w:rPr>
        <w:t xml:space="preserve">跨系统一致性</w:t>
      </w:r>
      <w:r>
        <w:rPr>
          <w:rFonts w:hint="eastAsia"/>
        </w:rPr>
        <w:t xml:space="preserve">：不同系统间数据保持一致，确保数据同步和集成的准确性</w:t>
      </w:r>
    </w:p>
    <w:p>
      <w:pPr>
        <w:numPr>
          <w:ilvl w:val="0"/>
          <w:numId w:val="2194"/>
        </w:numPr>
      </w:pPr>
      <w:r>
        <w:rPr>
          <w:rFonts w:hint="eastAsia"/>
          <w:b/>
          <w:bCs/>
        </w:rPr>
        <w:t xml:space="preserve">历史一致性</w:t>
      </w:r>
      <w:r>
        <w:rPr>
          <w:rFonts w:hint="eastAsia"/>
        </w:rPr>
        <w:t xml:space="preserve">：数据随时间变化的一致性，确保数据变更符合预期规律</w:t>
      </w:r>
    </w:p>
    <w:p>
      <w:pPr>
        <w:numPr>
          <w:ilvl w:val="0"/>
          <w:numId w:val="2194"/>
        </w:numPr>
      </w:pPr>
      <w:r>
        <w:rPr>
          <w:rFonts w:hint="eastAsia"/>
          <w:b/>
          <w:bCs/>
        </w:rPr>
        <w:t xml:space="preserve">参照一致性</w:t>
      </w:r>
      <w:r>
        <w:rPr>
          <w:rFonts w:hint="eastAsia"/>
        </w:rPr>
        <w:t xml:space="preserve">：引用数据的一致性，确保关联数据之间的逻辑关系正确</w:t>
      </w:r>
    </w:p>
    <w:p>
      <w:pPr>
        <w:pStyle w:val="FirstParagraph"/>
      </w:pPr>
      <w:hyperlink r:id="rId1952">
        <w:r>
          <w:rPr>
            <w:rStyle w:val="Hyperlink"/>
            <w:rFonts w:hint="eastAsia"/>
          </w:rPr>
          <w:t xml:space="preserve">脚本：2-6__block4.py</w:t>
        </w:r>
      </w:hyperlink>
    </w:p>
    <w:p>
      <w:pPr>
        <w:pStyle w:val="BlockText"/>
      </w:pPr>
      <w:r>
        <w:rPr>
          <w:rFonts w:hint="eastAsia"/>
        </w:rPr>
        <w:t xml:space="preserve">【章节重点难点总结】</w:t>
      </w:r>
    </w:p>
    <w:p>
      <w:pPr>
        <w:pStyle w:val="Compact"/>
        <w:numPr>
          <w:ilvl w:val="0"/>
          <w:numId w:val="2195"/>
        </w:numPr>
      </w:pPr>
      <w:r>
        <w:rPr>
          <w:rFonts w:hint="eastAsia"/>
        </w:rPr>
        <w:t xml:space="preserve">本节要点：梳理关键概念、流程与方法；明确输入输出与成功标准</w:t>
      </w:r>
    </w:p>
    <w:p>
      <w:pPr>
        <w:pStyle w:val="Compact"/>
        <w:numPr>
          <w:ilvl w:val="0"/>
          <w:numId w:val="219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196"/>
        </w:numPr>
      </w:pPr>
      <w:r>
        <w:rPr>
          <w:rFonts w:hint="eastAsia"/>
        </w:rPr>
        <w:t xml:space="preserve">结合你的项目，描述本节主题的一个实践场景，并给出验证要点。</w:t>
      </w:r>
    </w:p>
    <w:p>
      <w:pPr>
        <w:pStyle w:val="Compact"/>
        <w:numPr>
          <w:ilvl w:val="0"/>
          <w:numId w:val="2196"/>
        </w:numPr>
      </w:pPr>
      <w:r>
        <w:rPr>
          <w:rFonts w:hint="eastAsia"/>
        </w:rPr>
        <w:t xml:space="preserve">列出2-3个风险点/常见陷阱，并给出可操作的规避建议。</w:t>
      </w:r>
    </w:p>
    <w:p>
      <w:pPr>
        <w:pStyle w:val="FirstParagraph"/>
      </w:pPr>
    </w:p>
    <w:bookmarkStart w:id="1953" w:name="学习目标-449"/>
    <w:p>
      <w:pPr>
        <w:pStyle w:val="Heading5"/>
      </w:pPr>
      <w:r>
        <w:rPr>
          <w:rFonts w:hint="eastAsia"/>
        </w:rPr>
        <w:t xml:space="preserve">学习目标</w:t>
      </w:r>
    </w:p>
    <w:bookmarkEnd w:id="1953"/>
    <w:bookmarkStart w:id="1954" w:name="小结-449"/>
    <w:p>
      <w:pPr>
        <w:pStyle w:val="Heading5"/>
      </w:pPr>
      <w:r>
        <w:rPr>
          <w:rFonts w:hint="eastAsia"/>
        </w:rPr>
        <w:t xml:space="preserve">小结</w:t>
      </w:r>
    </w:p>
    <w:bookmarkEnd w:id="1954"/>
    <w:bookmarkStart w:id="1955" w:name="练习-449"/>
    <w:p>
      <w:pPr>
        <w:pStyle w:val="Heading5"/>
      </w:pPr>
      <w:r>
        <w:rPr>
          <w:rFonts w:hint="eastAsia"/>
        </w:rPr>
        <w:t xml:space="preserve">练习</w:t>
      </w:r>
    </w:p>
    <w:bookmarkEnd w:id="1955"/>
    <w:bookmarkEnd w:id="1956"/>
    <w:bookmarkStart w:id="1961" w:name="Xad8937ad31c4cbcaed58598af5532fddc67c63e"/>
    <w:p>
      <w:pPr>
        <w:pStyle w:val="Heading4"/>
      </w:pPr>
      <w:r>
        <w:t xml:space="preserve">6.2.4 </w:t>
      </w:r>
      <w:r>
        <w:rPr>
          <w:rFonts w:hint="eastAsia"/>
        </w:rPr>
        <w:t xml:space="preserve">时效性指标</w:t>
      </w:r>
    </w:p>
    <w:p>
      <w:pPr>
        <w:pStyle w:val="BlockText"/>
      </w:pPr>
      <w:r>
        <w:rPr>
          <w:rFonts w:hint="eastAsia"/>
        </w:rPr>
        <w:t xml:space="preserve">【阅读提示】本节聚焦：6.2.4</w:t>
      </w:r>
      <w:r>
        <w:t xml:space="preserve"> </w:t>
      </w:r>
      <w:r>
        <w:rPr>
          <w:rFonts w:hint="eastAsia"/>
        </w:rPr>
        <w:t xml:space="preserve">时效性指标。建议先看结构，再带着问题阅读，关注关键术语、流程与案例，结合自身项目做对照。</w:t>
      </w:r>
    </w:p>
    <w:p>
      <w:pPr>
        <w:pStyle w:val="FirstParagraph"/>
      </w:pPr>
      <w:r>
        <w:rPr>
          <w:rFonts w:hint="eastAsia"/>
        </w:rPr>
        <w:t xml:space="preserve">时效性衡量数据的及时程度和时间相关性，对于实时分析和决策支持至关重要。</w:t>
      </w:r>
    </w:p>
    <w:p>
      <w:pPr>
        <w:numPr>
          <w:ilvl w:val="0"/>
          <w:numId w:val="2197"/>
        </w:numPr>
      </w:pPr>
      <w:r>
        <w:rPr>
          <w:rFonts w:hint="eastAsia"/>
          <w:b/>
          <w:bCs/>
        </w:rPr>
        <w:t xml:space="preserve">数据新鲜度</w:t>
      </w:r>
      <w:r>
        <w:rPr>
          <w:rFonts w:hint="eastAsia"/>
        </w:rPr>
        <w:t xml:space="preserve">：数据的最新程度，通常通过数据最后更新时间来衡量</w:t>
      </w:r>
    </w:p>
    <w:p>
      <w:pPr>
        <w:numPr>
          <w:ilvl w:val="0"/>
          <w:numId w:val="2197"/>
        </w:numPr>
      </w:pPr>
      <w:r>
        <w:rPr>
          <w:rFonts w:hint="eastAsia"/>
          <w:b/>
          <w:bCs/>
        </w:rPr>
        <w:t xml:space="preserve">更新及时性</w:t>
      </w:r>
      <w:r>
        <w:rPr>
          <w:rFonts w:hint="eastAsia"/>
        </w:rPr>
        <w:t xml:space="preserve">：数据更新的及时程度，检查数据是否按照预期频率更新</w:t>
      </w:r>
    </w:p>
    <w:p>
      <w:pPr>
        <w:numPr>
          <w:ilvl w:val="0"/>
          <w:numId w:val="2197"/>
        </w:numPr>
      </w:pPr>
      <w:r>
        <w:rPr>
          <w:rFonts w:hint="eastAsia"/>
          <w:b/>
          <w:bCs/>
        </w:rPr>
        <w:t xml:space="preserve">处理延迟</w:t>
      </w:r>
      <w:r>
        <w:rPr>
          <w:rFonts w:hint="eastAsia"/>
        </w:rPr>
        <w:t xml:space="preserve">：数据处理的延迟时间，测量从数据产生到可用的时间间隔</w:t>
      </w:r>
    </w:p>
    <w:p>
      <w:pPr>
        <w:numPr>
          <w:ilvl w:val="0"/>
          <w:numId w:val="2197"/>
        </w:numPr>
      </w:pPr>
      <w:r>
        <w:rPr>
          <w:rFonts w:hint="eastAsia"/>
          <w:b/>
          <w:bCs/>
        </w:rPr>
        <w:t xml:space="preserve">访问及时性</w:t>
      </w:r>
      <w:r>
        <w:rPr>
          <w:rFonts w:hint="eastAsia"/>
        </w:rPr>
        <w:t xml:space="preserve">：数据可访问的响应时间，确保数据查询和访问的性能</w:t>
      </w:r>
    </w:p>
    <w:p>
      <w:pPr>
        <w:numPr>
          <w:ilvl w:val="0"/>
          <w:numId w:val="2197"/>
        </w:numPr>
      </w:pPr>
      <w:r>
        <w:rPr>
          <w:rFonts w:hint="eastAsia"/>
          <w:b/>
          <w:bCs/>
        </w:rPr>
        <w:t xml:space="preserve">归档及时性</w:t>
      </w:r>
      <w:r>
        <w:rPr>
          <w:rFonts w:hint="eastAsia"/>
        </w:rPr>
        <w:t xml:space="preserve">：数据归档的及时性，确保历史数据按照策略及时归档</w:t>
      </w:r>
    </w:p>
    <w:p>
      <w:pPr>
        <w:numPr>
          <w:ilvl w:val="0"/>
          <w:numId w:val="2197"/>
        </w:numPr>
      </w:pPr>
      <w:r>
        <w:rPr>
          <w:rFonts w:hint="eastAsia"/>
          <w:b/>
          <w:bCs/>
        </w:rPr>
        <w:t xml:space="preserve">时效性分级</w:t>
      </w:r>
      <w:r>
        <w:rPr>
          <w:rFonts w:hint="eastAsia"/>
        </w:rPr>
        <w:t xml:space="preserve">：不同数据类型的时效性要求，根据业务需求设置不同的时效性标准</w:t>
      </w:r>
    </w:p>
    <w:p>
      <w:pPr>
        <w:pStyle w:val="FirstParagraph"/>
      </w:pPr>
      <w:hyperlink r:id="rId1957">
        <w:r>
          <w:rPr>
            <w:rStyle w:val="Hyperlink"/>
            <w:rFonts w:hint="eastAsia"/>
          </w:rPr>
          <w:t xml:space="preserve">脚本：2-6__block5.py</w:t>
        </w:r>
      </w:hyperlink>
    </w:p>
    <w:p>
      <w:pPr>
        <w:pStyle w:val="BlockText"/>
      </w:pPr>
      <w:r>
        <w:rPr>
          <w:rFonts w:hint="eastAsia"/>
        </w:rPr>
        <w:t xml:space="preserve">【章节重点难点总结】</w:t>
      </w:r>
    </w:p>
    <w:p>
      <w:pPr>
        <w:pStyle w:val="Compact"/>
        <w:numPr>
          <w:ilvl w:val="0"/>
          <w:numId w:val="2198"/>
        </w:numPr>
      </w:pPr>
      <w:r>
        <w:rPr>
          <w:rFonts w:hint="eastAsia"/>
        </w:rPr>
        <w:t xml:space="preserve">要点：覆盖/真实性/隔离/可重现、元数据与血缘管理</w:t>
      </w:r>
    </w:p>
    <w:p>
      <w:pPr>
        <w:pStyle w:val="Compact"/>
        <w:numPr>
          <w:ilvl w:val="0"/>
          <w:numId w:val="2198"/>
        </w:numPr>
      </w:pPr>
      <w:r>
        <w:rPr>
          <w:rFonts w:hint="eastAsia"/>
        </w:rPr>
        <w:t xml:space="preserve">难点：隐私合规与可用性之间的平衡（k匿名、差分隐私）</w:t>
      </w:r>
    </w:p>
    <w:p>
      <w:pPr>
        <w:pStyle w:val="BlockText"/>
      </w:pPr>
      <w:r>
        <w:rPr>
          <w:rFonts w:hint="eastAsia"/>
        </w:rPr>
        <w:t xml:space="preserve">【小结】</w:t>
      </w:r>
    </w:p>
    <w:p>
      <w:pPr>
        <w:pStyle w:val="Compact"/>
        <w:numPr>
          <w:ilvl w:val="0"/>
          <w:numId w:val="2199"/>
        </w:numPr>
      </w:pPr>
      <w:r>
        <w:rPr>
          <w:rFonts w:hint="eastAsia"/>
        </w:rPr>
        <w:t xml:space="preserve">用</w:t>
      </w:r>
      <w:r>
        <w:t xml:space="preserve"> 3~5 </w:t>
      </w:r>
      <w:r>
        <w:rPr>
          <w:rFonts w:hint="eastAsia"/>
        </w:rPr>
        <w:t xml:space="preserve">条项目化要点复盘本章内容</w:t>
      </w:r>
    </w:p>
    <w:p>
      <w:pPr>
        <w:pStyle w:val="Compact"/>
        <w:numPr>
          <w:ilvl w:val="0"/>
          <w:numId w:val="2199"/>
        </w:numPr>
      </w:pPr>
      <w:r>
        <w:rPr>
          <w:rFonts w:hint="eastAsia"/>
        </w:rPr>
        <w:t xml:space="preserve">指出易错点/反模式与纠正建议</w:t>
      </w:r>
    </w:p>
    <w:p>
      <w:pPr>
        <w:pStyle w:val="Compact"/>
        <w:numPr>
          <w:ilvl w:val="0"/>
          <w:numId w:val="2199"/>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200"/>
        </w:numPr>
      </w:pPr>
      <w:r>
        <w:rPr>
          <w:rFonts w:hint="eastAsia"/>
        </w:rPr>
        <w:t xml:space="preserve">为某敏感字段设计兼顾业务可用的脱敏规则。</w:t>
      </w:r>
    </w:p>
    <w:p>
      <w:pPr>
        <w:pStyle w:val="Compact"/>
        <w:numPr>
          <w:ilvl w:val="0"/>
          <w:numId w:val="2200"/>
        </w:numPr>
      </w:pPr>
      <w:r>
        <w:rPr>
          <w:rFonts w:hint="eastAsia"/>
        </w:rPr>
        <w:t xml:space="preserve">如何建立测试数据版本化与回滚机制？</w:t>
      </w:r>
    </w:p>
    <w:p>
      <w:pPr>
        <w:pStyle w:val="FirstParagraph"/>
      </w:pPr>
    </w:p>
    <w:bookmarkStart w:id="1958" w:name="学习目标-450"/>
    <w:p>
      <w:pPr>
        <w:pStyle w:val="Heading5"/>
      </w:pPr>
      <w:r>
        <w:rPr>
          <w:rFonts w:hint="eastAsia"/>
        </w:rPr>
        <w:t xml:space="preserve">学习目标</w:t>
      </w:r>
    </w:p>
    <w:bookmarkEnd w:id="1958"/>
    <w:bookmarkStart w:id="1959" w:name="小结-450"/>
    <w:p>
      <w:pPr>
        <w:pStyle w:val="Heading5"/>
      </w:pPr>
      <w:r>
        <w:rPr>
          <w:rFonts w:hint="eastAsia"/>
        </w:rPr>
        <w:t xml:space="preserve">小结</w:t>
      </w:r>
    </w:p>
    <w:bookmarkEnd w:id="1959"/>
    <w:bookmarkStart w:id="1960" w:name="练习-450"/>
    <w:p>
      <w:pPr>
        <w:pStyle w:val="Heading5"/>
      </w:pPr>
      <w:r>
        <w:rPr>
          <w:rFonts w:hint="eastAsia"/>
        </w:rPr>
        <w:t xml:space="preserve">练习</w:t>
      </w:r>
    </w:p>
    <w:bookmarkEnd w:id="1960"/>
    <w:bookmarkEnd w:id="1961"/>
    <w:bookmarkStart w:id="1963" w:name="Xd80e45487dac37837bce9a70fc9c6987349505f"/>
    <w:p>
      <w:pPr>
        <w:pStyle w:val="Heading4"/>
      </w:pPr>
      <w:r>
        <w:t xml:space="preserve">6.2.5 </w:t>
      </w:r>
      <w:r>
        <w:rPr>
          <w:rFonts w:hint="eastAsia"/>
        </w:rPr>
        <w:t xml:space="preserve">可靠性指标</w:t>
      </w:r>
    </w:p>
    <w:p>
      <w:pPr>
        <w:pStyle w:val="BlockText"/>
      </w:pPr>
      <w:r>
        <w:rPr>
          <w:rFonts w:hint="eastAsia"/>
        </w:rPr>
        <w:t xml:space="preserve">【阅读提示】本节聚焦：6.2.5</w:t>
      </w:r>
      <w:r>
        <w:t xml:space="preserve"> </w:t>
      </w:r>
      <w:r>
        <w:rPr>
          <w:rFonts w:hint="eastAsia"/>
        </w:rPr>
        <w:t xml:space="preserve">可靠性指标。建议先看结构，再带着问题阅读，关注关键术语、流程与案例，结合自身项目做对照。</w:t>
      </w:r>
    </w:p>
    <w:p>
      <w:pPr>
        <w:pStyle w:val="FirstParagraph"/>
      </w:pPr>
      <w:r>
        <w:rPr>
          <w:rFonts w:hint="eastAsia"/>
        </w:rPr>
        <w:t xml:space="preserve">可靠性衡量数据和数据系统的稳定性和可用性，是确保数据服务持续运行的关键指标。</w:t>
      </w:r>
    </w:p>
    <w:p>
      <w:pPr>
        <w:numPr>
          <w:ilvl w:val="0"/>
          <w:numId w:val="2201"/>
        </w:numPr>
      </w:pPr>
      <w:r>
        <w:rPr>
          <w:rFonts w:hint="eastAsia"/>
          <w:b/>
          <w:bCs/>
        </w:rPr>
        <w:t xml:space="preserve">数据可用性</w:t>
      </w:r>
      <w:r>
        <w:rPr>
          <w:rFonts w:hint="eastAsia"/>
        </w:rPr>
        <w:t xml:space="preserve">：数据可被正确访问和使用的程度，通常用可用性百分比表示</w:t>
      </w:r>
    </w:p>
    <w:p>
      <w:pPr>
        <w:numPr>
          <w:ilvl w:val="0"/>
          <w:numId w:val="2201"/>
        </w:numPr>
      </w:pPr>
      <w:r>
        <w:rPr>
          <w:rFonts w:hint="eastAsia"/>
          <w:b/>
          <w:bCs/>
        </w:rPr>
        <w:t xml:space="preserve">系统可靠性</w:t>
      </w:r>
      <w:r>
        <w:rPr>
          <w:rFonts w:hint="eastAsia"/>
        </w:rPr>
        <w:t xml:space="preserve">：数据存储和处理系统的可靠性，通过系统正常运行时间来衡量</w:t>
      </w:r>
    </w:p>
    <w:p>
      <w:pPr>
        <w:numPr>
          <w:ilvl w:val="0"/>
          <w:numId w:val="2201"/>
        </w:numPr>
      </w:pPr>
      <w:r>
        <w:rPr>
          <w:rFonts w:hint="eastAsia"/>
          <w:b/>
          <w:bCs/>
        </w:rPr>
        <w:t xml:space="preserve">容错能力</w:t>
      </w:r>
      <w:r>
        <w:rPr>
          <w:rFonts w:hint="eastAsia"/>
        </w:rPr>
        <w:t xml:space="preserve">：系统对异常情况的处理能力，评估系统在面对错误时的表现</w:t>
      </w:r>
    </w:p>
    <w:p>
      <w:pPr>
        <w:numPr>
          <w:ilvl w:val="0"/>
          <w:numId w:val="2201"/>
        </w:numPr>
      </w:pPr>
      <w:r>
        <w:rPr>
          <w:rFonts w:hint="eastAsia"/>
          <w:b/>
          <w:bCs/>
        </w:rPr>
        <w:t xml:space="preserve">恢复能力</w:t>
      </w:r>
      <w:r>
        <w:rPr>
          <w:rFonts w:hint="eastAsia"/>
        </w:rPr>
        <w:t xml:space="preserve">：数据恢复的成功率，衡量系统从故障中恢复的能力</w:t>
      </w:r>
    </w:p>
    <w:p>
      <w:pPr>
        <w:numPr>
          <w:ilvl w:val="0"/>
          <w:numId w:val="2201"/>
        </w:numPr>
      </w:pPr>
      <w:r>
        <w:rPr>
          <w:rFonts w:hint="eastAsia"/>
          <w:b/>
          <w:bCs/>
        </w:rPr>
        <w:t xml:space="preserve">备份有效性</w:t>
      </w:r>
      <w:r>
        <w:rPr>
          <w:rFonts w:hint="eastAsia"/>
        </w:rPr>
        <w:t xml:space="preserve">：数据备份的完整性和可用性，确保备份数据可用于恢复</w:t>
      </w:r>
    </w:p>
    <w:p>
      <w:pPr>
        <w:numPr>
          <w:ilvl w:val="0"/>
          <w:numId w:val="2201"/>
        </w:numPr>
      </w:pPr>
      <w:r>
        <w:rPr>
          <w:rFonts w:hint="eastAsia"/>
          <w:b/>
          <w:bCs/>
        </w:rPr>
        <w:t xml:space="preserve">错误率</w:t>
      </w:r>
      <w:r>
        <w:rPr>
          <w:rFonts w:hint="eastAsia"/>
        </w:rPr>
        <w:t xml:space="preserve">：数据处理过程中的错误比例，通过监控和统计错误发生的频率来评估</w:t>
      </w:r>
    </w:p>
    <w:p>
      <w:pPr>
        <w:pStyle w:val="FirstParagraph"/>
      </w:pPr>
      <w:hyperlink r:id="rId1962">
        <w:r>
          <w:rPr>
            <w:rStyle w:val="Hyperlink"/>
            <w:rFonts w:hint="eastAsia"/>
          </w:rPr>
          <w:t xml:space="preserve">脚本：2-6__block6.py</w:t>
        </w:r>
      </w:hyperlink>
    </w:p>
    <w:p>
      <w:pPr>
        <w:pStyle w:val="BlockText"/>
      </w:pPr>
      <w:r>
        <w:rPr>
          <w:rFonts w:hint="eastAsia"/>
        </w:rPr>
        <w:t xml:space="preserve">【章节重点难点总结】</w:t>
      </w:r>
    </w:p>
    <w:p>
      <w:pPr>
        <w:pStyle w:val="Compact"/>
        <w:numPr>
          <w:ilvl w:val="0"/>
          <w:numId w:val="2202"/>
        </w:numPr>
      </w:pPr>
      <w:r>
        <w:rPr>
          <w:rFonts w:hint="eastAsia"/>
        </w:rPr>
        <w:t xml:space="preserve">本节要点：梳理关键概念、流程与方法；明确输入输出与成功标准</w:t>
      </w:r>
    </w:p>
    <w:p>
      <w:pPr>
        <w:pStyle w:val="Compact"/>
        <w:numPr>
          <w:ilvl w:val="0"/>
          <w:numId w:val="220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203"/>
        </w:numPr>
      </w:pPr>
      <w:r>
        <w:rPr>
          <w:rFonts w:hint="eastAsia"/>
        </w:rPr>
        <w:t xml:space="preserve">结合你的项目，描述本节主题的一个实践场景，并给出验证要点。</w:t>
      </w:r>
    </w:p>
    <w:p>
      <w:pPr>
        <w:pStyle w:val="Compact"/>
        <w:numPr>
          <w:ilvl w:val="0"/>
          <w:numId w:val="2203"/>
        </w:numPr>
      </w:pPr>
      <w:r>
        <w:rPr>
          <w:rFonts w:hint="eastAsia"/>
        </w:rPr>
        <w:t xml:space="preserve">列出2-3个风险点/常见陷阱，并给出可操作的规避建议。</w:t>
      </w:r>
    </w:p>
    <w:p>
      <w:pPr>
        <w:pStyle w:val="FirstParagraph"/>
      </w:pPr>
    </w:p>
    <w:bookmarkEnd w:id="1963"/>
    <w:bookmarkStart w:id="1964" w:name="学习目标-451"/>
    <w:p>
      <w:pPr>
        <w:pStyle w:val="Heading4"/>
      </w:pPr>
      <w:r>
        <w:rPr>
          <w:rFonts w:hint="eastAsia"/>
        </w:rPr>
        <w:t xml:space="preserve">学习目标</w:t>
      </w:r>
    </w:p>
    <w:bookmarkEnd w:id="1964"/>
    <w:bookmarkStart w:id="1965" w:name="小结-451"/>
    <w:p>
      <w:pPr>
        <w:pStyle w:val="Heading4"/>
      </w:pPr>
      <w:r>
        <w:rPr>
          <w:rFonts w:hint="eastAsia"/>
        </w:rPr>
        <w:t xml:space="preserve">小结</w:t>
      </w:r>
    </w:p>
    <w:bookmarkEnd w:id="1965"/>
    <w:bookmarkStart w:id="1969" w:name="练习-451"/>
    <w:p>
      <w:pPr>
        <w:pStyle w:val="Heading4"/>
      </w:pPr>
      <w:r>
        <w:rPr>
          <w:rFonts w:hint="eastAsia"/>
        </w:rPr>
        <w:t xml:space="preserve">练习</w:t>
      </w:r>
    </w:p>
    <w:bookmarkStart w:id="1966" w:name="学习目标-452"/>
    <w:p>
      <w:pPr>
        <w:pStyle w:val="Heading5"/>
      </w:pPr>
      <w:r>
        <w:rPr>
          <w:rFonts w:hint="eastAsia"/>
        </w:rPr>
        <w:t xml:space="preserve">学习目标</w:t>
      </w:r>
    </w:p>
    <w:bookmarkEnd w:id="1966"/>
    <w:bookmarkStart w:id="1967" w:name="小结-452"/>
    <w:p>
      <w:pPr>
        <w:pStyle w:val="Heading5"/>
      </w:pPr>
      <w:r>
        <w:rPr>
          <w:rFonts w:hint="eastAsia"/>
        </w:rPr>
        <w:t xml:space="preserve">小结</w:t>
      </w:r>
    </w:p>
    <w:bookmarkEnd w:id="1967"/>
    <w:bookmarkStart w:id="1968" w:name="练习-452"/>
    <w:p>
      <w:pPr>
        <w:pStyle w:val="Heading5"/>
      </w:pPr>
      <w:r>
        <w:rPr>
          <w:rFonts w:hint="eastAsia"/>
        </w:rPr>
        <w:t xml:space="preserve">练习</w:t>
      </w:r>
    </w:p>
    <w:bookmarkEnd w:id="1968"/>
    <w:bookmarkEnd w:id="1969"/>
    <w:bookmarkEnd w:id="1970"/>
    <w:bookmarkStart w:id="1999" w:name="Xc7b3827200f325b0b8abda81e45735d898644bd"/>
    <w:p>
      <w:pPr>
        <w:pStyle w:val="Heading3"/>
      </w:pPr>
      <w:r>
        <w:t xml:space="preserve">6.3 </w:t>
      </w:r>
      <w:r>
        <w:rPr>
          <w:rFonts w:hint="eastAsia"/>
        </w:rPr>
        <w:t xml:space="preserve">数据质量测试方法与技术</w:t>
      </w:r>
    </w:p>
    <w:p>
      <w:pPr>
        <w:pStyle w:val="BlockText"/>
      </w:pPr>
      <w:r>
        <w:rPr>
          <w:rFonts w:hint="eastAsia"/>
        </w:rPr>
        <w:t xml:space="preserve">【先修知识】</w:t>
      </w:r>
    </w:p>
    <w:p>
      <w:pPr>
        <w:pStyle w:val="Compact"/>
        <w:numPr>
          <w:ilvl w:val="0"/>
          <w:numId w:val="2204"/>
        </w:numPr>
      </w:pPr>
      <w:r>
        <w:rPr>
          <w:rFonts w:hint="eastAsia"/>
        </w:rPr>
        <w:t xml:space="preserve">基础：Linux/网络/SQL/一种脚本语言（如</w:t>
      </w:r>
      <w:r>
        <w:t xml:space="preserve"> </w:t>
      </w:r>
      <w:r>
        <w:rPr>
          <w:rFonts w:hint="eastAsia"/>
        </w:rPr>
        <w:t xml:space="preserve">Python）</w:t>
      </w:r>
    </w:p>
    <w:p>
      <w:pPr>
        <w:pStyle w:val="Compact"/>
        <w:numPr>
          <w:ilvl w:val="0"/>
          <w:numId w:val="2204"/>
        </w:numPr>
      </w:pPr>
      <w:r>
        <w:rPr>
          <w:rFonts w:hint="eastAsia"/>
        </w:rPr>
        <w:t xml:space="preserve">大数据入门：分布式/存储与计算分离/批流概念</w:t>
      </w:r>
    </w:p>
    <w:p>
      <w:pPr>
        <w:pStyle w:val="Compact"/>
        <w:numPr>
          <w:ilvl w:val="0"/>
          <w:numId w:val="220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20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205"/>
        </w:numPr>
      </w:pPr>
      <w:r>
        <w:rPr>
          <w:rFonts w:hint="eastAsia"/>
        </w:rPr>
        <w:t xml:space="preserve">能完成</w:t>
      </w:r>
      <w:r>
        <w:t xml:space="preserve"> 1 </w:t>
      </w:r>
      <w:r>
        <w:rPr>
          <w:rFonts w:hint="eastAsia"/>
        </w:rPr>
        <w:t xml:space="preserve">个与本章紧密相关的动手实践</w:t>
      </w:r>
    </w:p>
    <w:p>
      <w:pPr>
        <w:pStyle w:val="Compact"/>
        <w:numPr>
          <w:ilvl w:val="0"/>
          <w:numId w:val="220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206"/>
        </w:numPr>
      </w:pPr>
      <w:r>
        <w:rPr>
          <w:rFonts w:hint="eastAsia"/>
        </w:rPr>
        <w:t xml:space="preserve">请补充本章关键术语及中英对照（参考术语表）</w:t>
      </w:r>
    </w:p>
    <w:p>
      <w:pPr>
        <w:pStyle w:val="BlockText"/>
      </w:pPr>
      <w:r>
        <w:rPr>
          <w:rFonts w:hint="eastAsia"/>
        </w:rPr>
        <w:t xml:space="preserve">【阅读提示】本章聚焦：6.3</w:t>
      </w:r>
      <w:r>
        <w:t xml:space="preserve"> </w:t>
      </w:r>
      <w:r>
        <w:rPr>
          <w:rFonts w:hint="eastAsia"/>
        </w:rPr>
        <w:t xml:space="preserve">数据质量测试方法与技术</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质量测试是确保数据质量的关键环节，通过系统的测试方法和技术，可以全面评估数据的质量状况，发现潜在问题，并为数据质量改进提供依据。本节将介绍常用的数据质量测试方法与技术，包括数据探查、规则测试、自动化测试等。</w:t>
      </w:r>
    </w:p>
    <w:p>
      <w:pPr>
        <w:pStyle w:val="BodyText"/>
      </w:pPr>
    </w:p>
    <w:bookmarkStart w:id="1975" w:name="Xbe09021ad8f1d1030fc985e998763d62991ddc6"/>
    <w:p>
      <w:pPr>
        <w:pStyle w:val="Heading4"/>
      </w:pPr>
      <w:r>
        <w:t xml:space="preserve">6.3.1 </w:t>
      </w:r>
      <w:r>
        <w:rPr>
          <w:rFonts w:hint="eastAsia"/>
        </w:rPr>
        <w:t xml:space="preserve">数据探查技术</w:t>
      </w:r>
    </w:p>
    <w:p>
      <w:pPr>
        <w:pStyle w:val="BlockText"/>
      </w:pPr>
      <w:r>
        <w:rPr>
          <w:rFonts w:hint="eastAsia"/>
        </w:rPr>
        <w:t xml:space="preserve">【阅读提示】本节聚焦：6.3.1</w:t>
      </w:r>
      <w:r>
        <w:t xml:space="preserve"> </w:t>
      </w:r>
      <w:r>
        <w:rPr>
          <w:rFonts w:hint="eastAsia"/>
        </w:rPr>
        <w:t xml:space="preserve">数据探查技术。建议先看结构，再带着问题阅读，关注关键术语、流程与案例，结合自身项目做对照。</w:t>
      </w:r>
    </w:p>
    <w:p>
      <w:pPr>
        <w:pStyle w:val="FirstParagraph"/>
      </w:pPr>
      <w:r>
        <w:rPr>
          <w:rFonts w:hint="eastAsia"/>
        </w:rPr>
        <w:t xml:space="preserve">数据探查是数据质量测试的第一步，通过对数据的深入分析和探索，了解数据的基本特征、分布情况和潜在问题。</w:t>
      </w:r>
    </w:p>
    <w:p>
      <w:pPr>
        <w:numPr>
          <w:ilvl w:val="0"/>
          <w:numId w:val="2207"/>
        </w:numPr>
      </w:pPr>
      <w:r>
        <w:rPr>
          <w:rFonts w:hint="eastAsia"/>
          <w:b/>
          <w:bCs/>
        </w:rPr>
        <w:t xml:space="preserve">统计分析</w:t>
      </w:r>
      <w:r>
        <w:rPr>
          <w:rFonts w:hint="eastAsia"/>
        </w:rPr>
        <w:t xml:space="preserve">：通过描述性统计（均值、中位数、标准差等）、分布分析（频率分布、正态性检验等）和相关性分析，全面了解数据的统计特征</w:t>
      </w:r>
    </w:p>
    <w:p>
      <w:pPr>
        <w:numPr>
          <w:ilvl w:val="0"/>
          <w:numId w:val="2207"/>
        </w:numPr>
      </w:pPr>
      <w:r>
        <w:rPr>
          <w:rFonts w:hint="eastAsia"/>
          <w:b/>
          <w:bCs/>
        </w:rPr>
        <w:t xml:space="preserve">数据特征提取</w:t>
      </w:r>
      <w:r>
        <w:rPr>
          <w:rFonts w:hint="eastAsia"/>
        </w:rPr>
        <w:t xml:space="preserve">：识别数据的基本特征和模式，如数据类型、值域范围、分布特征等</w:t>
      </w:r>
    </w:p>
    <w:p>
      <w:pPr>
        <w:numPr>
          <w:ilvl w:val="0"/>
          <w:numId w:val="2207"/>
        </w:numPr>
      </w:pPr>
      <w:r>
        <w:rPr>
          <w:rFonts w:hint="eastAsia"/>
          <w:b/>
          <w:bCs/>
        </w:rPr>
        <w:t xml:space="preserve">异常检测</w:t>
      </w:r>
      <w:r>
        <w:rPr>
          <w:rFonts w:hint="eastAsia"/>
        </w:rPr>
        <w:t xml:space="preserve">：使用统计方法、机器学习算法等识别数据中的异常值和离群点</w:t>
      </w:r>
    </w:p>
    <w:p>
      <w:pPr>
        <w:numPr>
          <w:ilvl w:val="0"/>
          <w:numId w:val="2207"/>
        </w:numPr>
      </w:pPr>
      <w:r>
        <w:rPr>
          <w:rFonts w:hint="eastAsia"/>
          <w:b/>
          <w:bCs/>
        </w:rPr>
        <w:t xml:space="preserve">数据分类分析</w:t>
      </w:r>
      <w:r>
        <w:rPr>
          <w:rFonts w:hint="eastAsia"/>
        </w:rPr>
        <w:t xml:space="preserve">：分析数据的分类情况，评估分类的合理性和完整性</w:t>
      </w:r>
    </w:p>
    <w:p>
      <w:pPr>
        <w:numPr>
          <w:ilvl w:val="0"/>
          <w:numId w:val="2207"/>
        </w:numPr>
      </w:pPr>
      <w:r>
        <w:rPr>
          <w:rFonts w:hint="eastAsia"/>
          <w:b/>
          <w:bCs/>
        </w:rPr>
        <w:t xml:space="preserve">数据关联分析</w:t>
      </w:r>
      <w:r>
        <w:rPr>
          <w:rFonts w:hint="eastAsia"/>
        </w:rPr>
        <w:t xml:space="preserve">：发现数据间的关联关系和依赖模式，识别潜在的数据质量问题</w:t>
      </w:r>
    </w:p>
    <w:p>
      <w:pPr>
        <w:numPr>
          <w:ilvl w:val="0"/>
          <w:numId w:val="2207"/>
        </w:numPr>
      </w:pPr>
      <w:r>
        <w:rPr>
          <w:rFonts w:hint="eastAsia"/>
          <w:b/>
          <w:bCs/>
        </w:rPr>
        <w:t xml:space="preserve">数据可视化</w:t>
      </w:r>
      <w:r>
        <w:rPr>
          <w:rFonts w:hint="eastAsia"/>
        </w:rPr>
        <w:t xml:space="preserve">：使用图表等可视化方式直观展示数据特征和问题，帮助理解数据质量状况</w:t>
      </w:r>
    </w:p>
    <w:p>
      <w:pPr>
        <w:pStyle w:val="FirstParagraph"/>
      </w:pPr>
      <w:hyperlink r:id="rId1971">
        <w:r>
          <w:rPr>
            <w:rStyle w:val="Hyperlink"/>
            <w:rFonts w:hint="eastAsia"/>
          </w:rPr>
          <w:t xml:space="preserve">脚本：2-6__block7.py</w:t>
        </w:r>
      </w:hyperlink>
    </w:p>
    <w:p>
      <w:pPr>
        <w:pStyle w:val="BlockText"/>
      </w:pPr>
      <w:r>
        <w:rPr>
          <w:rFonts w:hint="eastAsia"/>
        </w:rPr>
        <w:t xml:space="preserve">【章节重点难点总结】</w:t>
      </w:r>
    </w:p>
    <w:p>
      <w:pPr>
        <w:pStyle w:val="Compact"/>
        <w:numPr>
          <w:ilvl w:val="0"/>
          <w:numId w:val="2208"/>
        </w:numPr>
      </w:pPr>
      <w:r>
        <w:rPr>
          <w:rFonts w:hint="eastAsia"/>
        </w:rPr>
        <w:t xml:space="preserve">本节要点：梳理关键概念、流程与方法；明确输入输出与成功标准</w:t>
      </w:r>
    </w:p>
    <w:p>
      <w:pPr>
        <w:pStyle w:val="Compact"/>
        <w:numPr>
          <w:ilvl w:val="0"/>
          <w:numId w:val="220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209"/>
        </w:numPr>
      </w:pPr>
      <w:r>
        <w:rPr>
          <w:rFonts w:hint="eastAsia"/>
        </w:rPr>
        <w:t xml:space="preserve">结合你的项目，描述本节主题的一个实践场景，并给出验证要点。</w:t>
      </w:r>
    </w:p>
    <w:p>
      <w:pPr>
        <w:pStyle w:val="Compact"/>
        <w:numPr>
          <w:ilvl w:val="0"/>
          <w:numId w:val="2209"/>
        </w:numPr>
      </w:pPr>
      <w:r>
        <w:rPr>
          <w:rFonts w:hint="eastAsia"/>
        </w:rPr>
        <w:t xml:space="preserve">列出2-3个风险点/常见陷阱，并给出可操作的规避建议。</w:t>
      </w:r>
    </w:p>
    <w:p>
      <w:pPr>
        <w:pStyle w:val="FirstParagraph"/>
      </w:pPr>
    </w:p>
    <w:bookmarkStart w:id="1972" w:name="学习目标-453"/>
    <w:p>
      <w:pPr>
        <w:pStyle w:val="Heading5"/>
      </w:pPr>
      <w:r>
        <w:rPr>
          <w:rFonts w:hint="eastAsia"/>
        </w:rPr>
        <w:t xml:space="preserve">学习目标</w:t>
      </w:r>
    </w:p>
    <w:bookmarkEnd w:id="1972"/>
    <w:bookmarkStart w:id="1973" w:name="小结-453"/>
    <w:p>
      <w:pPr>
        <w:pStyle w:val="Heading5"/>
      </w:pPr>
      <w:r>
        <w:rPr>
          <w:rFonts w:hint="eastAsia"/>
        </w:rPr>
        <w:t xml:space="preserve">小结</w:t>
      </w:r>
    </w:p>
    <w:bookmarkEnd w:id="1973"/>
    <w:bookmarkStart w:id="1974" w:name="练习-453"/>
    <w:p>
      <w:pPr>
        <w:pStyle w:val="Heading5"/>
      </w:pPr>
      <w:r>
        <w:rPr>
          <w:rFonts w:hint="eastAsia"/>
        </w:rPr>
        <w:t xml:space="preserve">练习</w:t>
      </w:r>
    </w:p>
    <w:bookmarkEnd w:id="1974"/>
    <w:bookmarkEnd w:id="1975"/>
    <w:bookmarkStart w:id="1980" w:name="X1bff99537e938f3d63c35afec0fe705c9ede344"/>
    <w:p>
      <w:pPr>
        <w:pStyle w:val="Heading4"/>
      </w:pPr>
      <w:r>
        <w:t xml:space="preserve">6.3.2 </w:t>
      </w:r>
      <w:r>
        <w:rPr>
          <w:rFonts w:hint="eastAsia"/>
        </w:rPr>
        <w:t xml:space="preserve">数据质量规则测试</w:t>
      </w:r>
    </w:p>
    <w:p>
      <w:pPr>
        <w:pStyle w:val="BlockText"/>
      </w:pPr>
      <w:r>
        <w:rPr>
          <w:rFonts w:hint="eastAsia"/>
        </w:rPr>
        <w:t xml:space="preserve">【阅读提示】本节聚焦：6.3.2</w:t>
      </w:r>
      <w:r>
        <w:t xml:space="preserve"> </w:t>
      </w:r>
      <w:r>
        <w:rPr>
          <w:rFonts w:hint="eastAsia"/>
        </w:rPr>
        <w:t xml:space="preserve">数据质量规则测试。建议先看结构，再带着问题阅读，关注关键术语、流程与案例，结合自身项目做对照。</w:t>
      </w:r>
    </w:p>
    <w:p>
      <w:pPr>
        <w:pStyle w:val="FirstParagraph"/>
      </w:pPr>
      <w:r>
        <w:rPr>
          <w:rFonts w:hint="eastAsia"/>
        </w:rPr>
        <w:t xml:space="preserve">数据质量规则测试是通过预定义的规则来验证数据是否符合预期要求，是数据质量测试的核心方法之一。</w:t>
      </w:r>
    </w:p>
    <w:p>
      <w:pPr>
        <w:numPr>
          <w:ilvl w:val="0"/>
          <w:numId w:val="2210"/>
        </w:numPr>
      </w:pPr>
      <w:r>
        <w:rPr>
          <w:rFonts w:hint="eastAsia"/>
          <w:b/>
          <w:bCs/>
        </w:rPr>
        <w:t xml:space="preserve">语法规则测试</w:t>
      </w:r>
      <w:r>
        <w:rPr>
          <w:rFonts w:hint="eastAsia"/>
        </w:rPr>
        <w:t xml:space="preserve">：验证数据格式和结构是否符合规范，如数据类型、长度、格式等</w:t>
      </w:r>
    </w:p>
    <w:p>
      <w:pPr>
        <w:numPr>
          <w:ilvl w:val="0"/>
          <w:numId w:val="2210"/>
        </w:numPr>
      </w:pPr>
      <w:r>
        <w:rPr>
          <w:rFonts w:hint="eastAsia"/>
          <w:b/>
          <w:bCs/>
        </w:rPr>
        <w:t xml:space="preserve">语义规则测试</w:t>
      </w:r>
      <w:r>
        <w:rPr>
          <w:rFonts w:hint="eastAsia"/>
        </w:rPr>
        <w:t xml:space="preserve">：验证数据含义和业务逻辑是否正确，确保数据符合业务语义要求</w:t>
      </w:r>
    </w:p>
    <w:p>
      <w:pPr>
        <w:numPr>
          <w:ilvl w:val="0"/>
          <w:numId w:val="2210"/>
        </w:numPr>
      </w:pPr>
      <w:r>
        <w:rPr>
          <w:rFonts w:hint="eastAsia"/>
          <w:b/>
          <w:bCs/>
        </w:rPr>
        <w:t xml:space="preserve">约束规则测试</w:t>
      </w:r>
      <w:r>
        <w:rPr>
          <w:rFonts w:hint="eastAsia"/>
        </w:rPr>
        <w:t xml:space="preserve">：测试数据约束条件是否得到满足，如唯一性约束、范围约束等</w:t>
      </w:r>
    </w:p>
    <w:p>
      <w:pPr>
        <w:numPr>
          <w:ilvl w:val="0"/>
          <w:numId w:val="2210"/>
        </w:numPr>
      </w:pPr>
      <w:r>
        <w:rPr>
          <w:rFonts w:hint="eastAsia"/>
          <w:b/>
          <w:bCs/>
        </w:rPr>
        <w:t xml:space="preserve">完整性规则测试</w:t>
      </w:r>
      <w:r>
        <w:rPr>
          <w:rFonts w:hint="eastAsia"/>
        </w:rPr>
        <w:t xml:space="preserve">：测试数据完整性规则，确保数据的完整性要求得到满足</w:t>
      </w:r>
    </w:p>
    <w:p>
      <w:pPr>
        <w:numPr>
          <w:ilvl w:val="0"/>
          <w:numId w:val="2210"/>
        </w:numPr>
      </w:pPr>
      <w:r>
        <w:rPr>
          <w:rFonts w:hint="eastAsia"/>
          <w:b/>
          <w:bCs/>
        </w:rPr>
        <w:t xml:space="preserve">一致性规则测试</w:t>
      </w:r>
      <w:r>
        <w:rPr>
          <w:rFonts w:hint="eastAsia"/>
        </w:rPr>
        <w:t xml:space="preserve">：测试数据一致性规则，确保数据在不同上下文中的一致性</w:t>
      </w:r>
    </w:p>
    <w:p>
      <w:pPr>
        <w:numPr>
          <w:ilvl w:val="0"/>
          <w:numId w:val="2210"/>
        </w:numPr>
      </w:pPr>
      <w:r>
        <w:rPr>
          <w:rFonts w:hint="eastAsia"/>
          <w:b/>
          <w:bCs/>
        </w:rPr>
        <w:t xml:space="preserve">自定义规则测试</w:t>
      </w:r>
      <w:r>
        <w:rPr>
          <w:rFonts w:hint="eastAsia"/>
        </w:rPr>
        <w:t xml:space="preserve">：根据特定业务需求定义的规则进行测试，确保数据满足业务特定要求</w:t>
      </w:r>
    </w:p>
    <w:p>
      <w:pPr>
        <w:pStyle w:val="FirstParagraph"/>
      </w:pPr>
      <w:hyperlink r:id="rId1976">
        <w:r>
          <w:rPr>
            <w:rStyle w:val="Hyperlink"/>
            <w:rFonts w:hint="eastAsia"/>
          </w:rPr>
          <w:t xml:space="preserve">脚本：2-6__block8.py</w:t>
        </w:r>
      </w:hyperlink>
    </w:p>
    <w:p>
      <w:pPr>
        <w:pStyle w:val="BlockText"/>
      </w:pPr>
      <w:r>
        <w:rPr>
          <w:rFonts w:hint="eastAsia"/>
        </w:rPr>
        <w:t xml:space="preserve">【章节重点难点总结】</w:t>
      </w:r>
    </w:p>
    <w:p>
      <w:pPr>
        <w:pStyle w:val="Compact"/>
        <w:numPr>
          <w:ilvl w:val="0"/>
          <w:numId w:val="2211"/>
        </w:numPr>
      </w:pPr>
      <w:r>
        <w:rPr>
          <w:rFonts w:hint="eastAsia"/>
        </w:rPr>
        <w:t xml:space="preserve">本节要点：梳理关键概念、流程与方法；明确输入输出与成功标准</w:t>
      </w:r>
    </w:p>
    <w:p>
      <w:pPr>
        <w:pStyle w:val="Compact"/>
        <w:numPr>
          <w:ilvl w:val="0"/>
          <w:numId w:val="221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212"/>
        </w:numPr>
      </w:pPr>
      <w:r>
        <w:rPr>
          <w:rFonts w:hint="eastAsia"/>
        </w:rPr>
        <w:t xml:space="preserve">结合你的项目，描述本节主题的一个实践场景，并给出验证要点。</w:t>
      </w:r>
    </w:p>
    <w:p>
      <w:pPr>
        <w:pStyle w:val="Compact"/>
        <w:numPr>
          <w:ilvl w:val="0"/>
          <w:numId w:val="2212"/>
        </w:numPr>
      </w:pPr>
      <w:r>
        <w:rPr>
          <w:rFonts w:hint="eastAsia"/>
        </w:rPr>
        <w:t xml:space="preserve">列出2-3个风险点/常见陷阱，并给出可操作的规避建议。</w:t>
      </w:r>
    </w:p>
    <w:p>
      <w:pPr>
        <w:pStyle w:val="FirstParagraph"/>
      </w:pPr>
    </w:p>
    <w:bookmarkStart w:id="1977" w:name="学习目标-454"/>
    <w:p>
      <w:pPr>
        <w:pStyle w:val="Heading5"/>
      </w:pPr>
      <w:r>
        <w:rPr>
          <w:rFonts w:hint="eastAsia"/>
        </w:rPr>
        <w:t xml:space="preserve">学习目标</w:t>
      </w:r>
    </w:p>
    <w:bookmarkEnd w:id="1977"/>
    <w:bookmarkStart w:id="1978" w:name="小结-454"/>
    <w:p>
      <w:pPr>
        <w:pStyle w:val="Heading5"/>
      </w:pPr>
      <w:r>
        <w:rPr>
          <w:rFonts w:hint="eastAsia"/>
        </w:rPr>
        <w:t xml:space="preserve">小结</w:t>
      </w:r>
    </w:p>
    <w:bookmarkEnd w:id="1978"/>
    <w:bookmarkStart w:id="1979" w:name="练习-454"/>
    <w:p>
      <w:pPr>
        <w:pStyle w:val="Heading5"/>
      </w:pPr>
      <w:r>
        <w:rPr>
          <w:rFonts w:hint="eastAsia"/>
        </w:rPr>
        <w:t xml:space="preserve">练习</w:t>
      </w:r>
    </w:p>
    <w:bookmarkEnd w:id="1979"/>
    <w:bookmarkEnd w:id="1980"/>
    <w:bookmarkStart w:id="1985" w:name="Xcb35b5122f6cfdd1fcfa3c9a36adf200c23699e"/>
    <w:p>
      <w:pPr>
        <w:pStyle w:val="Heading4"/>
      </w:pPr>
      <w:r>
        <w:t xml:space="preserve">6.3.3 </w:t>
      </w:r>
      <w:r>
        <w:rPr>
          <w:rFonts w:hint="eastAsia"/>
        </w:rPr>
        <w:t xml:space="preserve">自动化测试方法</w:t>
      </w:r>
    </w:p>
    <w:p>
      <w:pPr>
        <w:pStyle w:val="BlockText"/>
      </w:pPr>
      <w:r>
        <w:rPr>
          <w:rFonts w:hint="eastAsia"/>
        </w:rPr>
        <w:t xml:space="preserve">【阅读提示】本节聚焦：6.3.3</w:t>
      </w:r>
      <w:r>
        <w:t xml:space="preserve"> </w:t>
      </w:r>
      <w:r>
        <w:rPr>
          <w:rFonts w:hint="eastAsia"/>
        </w:rPr>
        <w:t xml:space="preserve">自动化测试方法。建议先看结构，再带着问题阅读，关注关键术语、流程与案例，结合自身项目做对照。</w:t>
      </w:r>
    </w:p>
    <w:p>
      <w:pPr>
        <w:pStyle w:val="FirstParagraph"/>
      </w:pPr>
      <w:r>
        <w:rPr>
          <w:rFonts w:hint="eastAsia"/>
        </w:rPr>
        <w:t xml:space="preserve">自动化测试是提高数据质量测试效率和可靠性的重要手段，通过自动化脚本和工具，可以实现数据质量测试的自动化执行和持续监控。</w:t>
      </w:r>
    </w:p>
    <w:p>
      <w:pPr>
        <w:numPr>
          <w:ilvl w:val="0"/>
          <w:numId w:val="2213"/>
        </w:numPr>
      </w:pPr>
      <w:r>
        <w:rPr>
          <w:rFonts w:hint="eastAsia"/>
          <w:b/>
          <w:bCs/>
        </w:rPr>
        <w:t xml:space="preserve">数据对比测试</w:t>
      </w:r>
      <w:r>
        <w:rPr>
          <w:rFonts w:hint="eastAsia"/>
        </w:rPr>
        <w:t xml:space="preserve">：与基准数据进行比对，验证数据转换和处理的正确性</w:t>
      </w:r>
    </w:p>
    <w:p>
      <w:pPr>
        <w:numPr>
          <w:ilvl w:val="0"/>
          <w:numId w:val="2213"/>
        </w:numPr>
      </w:pPr>
      <w:r>
        <w:rPr>
          <w:rFonts w:hint="eastAsia"/>
          <w:b/>
          <w:bCs/>
        </w:rPr>
        <w:t xml:space="preserve">自动化脚本测试</w:t>
      </w:r>
      <w:r>
        <w:rPr>
          <w:rFonts w:hint="eastAsia"/>
        </w:rPr>
        <w:t xml:space="preserve">：使用脚本进行数据验证，实现测试逻辑的自动化执行</w:t>
      </w:r>
    </w:p>
    <w:p>
      <w:pPr>
        <w:numPr>
          <w:ilvl w:val="0"/>
          <w:numId w:val="2213"/>
        </w:numPr>
      </w:pPr>
      <w:r>
        <w:rPr>
          <w:rFonts w:hint="eastAsia"/>
          <w:b/>
          <w:bCs/>
        </w:rPr>
        <w:t xml:space="preserve">元数据驱动测试</w:t>
      </w:r>
      <w:r>
        <w:rPr>
          <w:rFonts w:hint="eastAsia"/>
        </w:rPr>
        <w:t xml:space="preserve">：基于元数据定义的测试，根据数据模型和结构自动生成测试用例</w:t>
      </w:r>
    </w:p>
    <w:p>
      <w:pPr>
        <w:numPr>
          <w:ilvl w:val="0"/>
          <w:numId w:val="2213"/>
        </w:numPr>
      </w:pPr>
      <w:r>
        <w:rPr>
          <w:rFonts w:hint="eastAsia"/>
          <w:b/>
          <w:bCs/>
        </w:rPr>
        <w:t xml:space="preserve">规则引擎测试</w:t>
      </w:r>
      <w:r>
        <w:rPr>
          <w:rFonts w:hint="eastAsia"/>
        </w:rPr>
        <w:t xml:space="preserve">：使用规则引擎进行数据验证，提供灵活的规则定义和执行机制</w:t>
      </w:r>
    </w:p>
    <w:p>
      <w:pPr>
        <w:numPr>
          <w:ilvl w:val="0"/>
          <w:numId w:val="2213"/>
        </w:numPr>
      </w:pPr>
      <w:r>
        <w:rPr>
          <w:rFonts w:hint="eastAsia"/>
          <w:b/>
          <w:bCs/>
        </w:rPr>
        <w:t xml:space="preserve">API测试</w:t>
      </w:r>
      <w:r>
        <w:rPr>
          <w:rFonts w:hint="eastAsia"/>
        </w:rPr>
        <w:t xml:space="preserve">：测试数据API的正确性，确保API返回的数据符合预期要求</w:t>
      </w:r>
    </w:p>
    <w:p>
      <w:pPr>
        <w:numPr>
          <w:ilvl w:val="0"/>
          <w:numId w:val="2213"/>
        </w:numPr>
      </w:pPr>
      <w:r>
        <w:rPr>
          <w:rFonts w:hint="eastAsia"/>
          <w:b/>
          <w:bCs/>
        </w:rPr>
        <w:t xml:space="preserve">集成测试</w:t>
      </w:r>
      <w:r>
        <w:rPr>
          <w:rFonts w:hint="eastAsia"/>
        </w:rPr>
        <w:t xml:space="preserve">：测试数据集成过程，验证数据在不同系统间传输和转换的正确性</w:t>
      </w:r>
    </w:p>
    <w:p>
      <w:pPr>
        <w:pStyle w:val="FirstParagraph"/>
      </w:pPr>
      <w:hyperlink r:id="rId1981">
        <w:r>
          <w:rPr>
            <w:rStyle w:val="Hyperlink"/>
            <w:rFonts w:hint="eastAsia"/>
          </w:rPr>
          <w:t xml:space="preserve">脚本：2-6__block9.py</w:t>
        </w:r>
      </w:hyperlink>
    </w:p>
    <w:p>
      <w:pPr>
        <w:pStyle w:val="BlockText"/>
      </w:pPr>
      <w:r>
        <w:rPr>
          <w:rFonts w:hint="eastAsia"/>
        </w:rPr>
        <w:t xml:space="preserve">【章节重点难点总结】</w:t>
      </w:r>
    </w:p>
    <w:p>
      <w:pPr>
        <w:pStyle w:val="Compact"/>
        <w:numPr>
          <w:ilvl w:val="0"/>
          <w:numId w:val="2214"/>
        </w:numPr>
      </w:pPr>
      <w:r>
        <w:rPr>
          <w:rFonts w:hint="eastAsia"/>
        </w:rPr>
        <w:t xml:space="preserve">本节要点：梳理关键概念、流程与方法；明确输入输出与成功标准</w:t>
      </w:r>
    </w:p>
    <w:p>
      <w:pPr>
        <w:pStyle w:val="Compact"/>
        <w:numPr>
          <w:ilvl w:val="0"/>
          <w:numId w:val="221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215"/>
        </w:numPr>
      </w:pPr>
      <w:r>
        <w:rPr>
          <w:rFonts w:hint="eastAsia"/>
        </w:rPr>
        <w:t xml:space="preserve">结合你的项目，描述本节主题的一个实践场景，并给出验证要点。</w:t>
      </w:r>
    </w:p>
    <w:p>
      <w:pPr>
        <w:pStyle w:val="Compact"/>
        <w:numPr>
          <w:ilvl w:val="0"/>
          <w:numId w:val="2215"/>
        </w:numPr>
      </w:pPr>
      <w:r>
        <w:rPr>
          <w:rFonts w:hint="eastAsia"/>
        </w:rPr>
        <w:t xml:space="preserve">列出2-3个风险点/常见陷阱，并给出可操作的规避建议。</w:t>
      </w:r>
    </w:p>
    <w:p>
      <w:pPr>
        <w:pStyle w:val="FirstParagraph"/>
      </w:pPr>
    </w:p>
    <w:bookmarkStart w:id="1982" w:name="学习目标-455"/>
    <w:p>
      <w:pPr>
        <w:pStyle w:val="Heading5"/>
      </w:pPr>
      <w:r>
        <w:rPr>
          <w:rFonts w:hint="eastAsia"/>
        </w:rPr>
        <w:t xml:space="preserve">学习目标</w:t>
      </w:r>
    </w:p>
    <w:bookmarkEnd w:id="1982"/>
    <w:bookmarkStart w:id="1983" w:name="小结-455"/>
    <w:p>
      <w:pPr>
        <w:pStyle w:val="Heading5"/>
      </w:pPr>
      <w:r>
        <w:rPr>
          <w:rFonts w:hint="eastAsia"/>
        </w:rPr>
        <w:t xml:space="preserve">小结</w:t>
      </w:r>
    </w:p>
    <w:bookmarkEnd w:id="1983"/>
    <w:bookmarkStart w:id="1984" w:name="练习-455"/>
    <w:p>
      <w:pPr>
        <w:pStyle w:val="Heading5"/>
      </w:pPr>
      <w:r>
        <w:rPr>
          <w:rFonts w:hint="eastAsia"/>
        </w:rPr>
        <w:t xml:space="preserve">练习</w:t>
      </w:r>
    </w:p>
    <w:bookmarkEnd w:id="1984"/>
    <w:bookmarkEnd w:id="1985"/>
    <w:bookmarkStart w:id="1990" w:name="Xe6b545c54d9f9079bc02ccd3d5bbcb59d353a1a"/>
    <w:p>
      <w:pPr>
        <w:pStyle w:val="Heading4"/>
      </w:pPr>
      <w:r>
        <w:t xml:space="preserve">6.3.4 </w:t>
      </w:r>
      <w:r>
        <w:rPr>
          <w:rFonts w:hint="eastAsia"/>
        </w:rPr>
        <w:t xml:space="preserve">抽样测试策略</w:t>
      </w:r>
    </w:p>
    <w:p>
      <w:pPr>
        <w:pStyle w:val="BlockText"/>
      </w:pPr>
      <w:r>
        <w:rPr>
          <w:rFonts w:hint="eastAsia"/>
        </w:rPr>
        <w:t xml:space="preserve">【阅读提示】本节聚焦：6.3.4</w:t>
      </w:r>
      <w:r>
        <w:t xml:space="preserve"> </w:t>
      </w:r>
      <w:r>
        <w:rPr>
          <w:rFonts w:hint="eastAsia"/>
        </w:rPr>
        <w:t xml:space="preserve">抽样测试策略。建议先看结构，再带着问题阅读，关注关键术语、流程与案例，结合自身项目做对照。</w:t>
      </w:r>
    </w:p>
    <w:p>
      <w:pPr>
        <w:pStyle w:val="FirstParagraph"/>
      </w:pPr>
      <w:r>
        <w:rPr>
          <w:rFonts w:hint="eastAsia"/>
        </w:rPr>
        <w:t xml:space="preserve">抽样测试是在大数据环境下常用的测试策略，通过对数据进行抽样，可以在有限的资源下实现对整体数据质量的评估。</w:t>
      </w:r>
    </w:p>
    <w:p>
      <w:pPr>
        <w:numPr>
          <w:ilvl w:val="0"/>
          <w:numId w:val="2216"/>
        </w:numPr>
      </w:pPr>
      <w:r>
        <w:rPr>
          <w:rFonts w:hint="eastAsia"/>
          <w:b/>
          <w:bCs/>
        </w:rPr>
        <w:t xml:space="preserve">随机抽样</w:t>
      </w:r>
      <w:r>
        <w:rPr>
          <w:rFonts w:hint="eastAsia"/>
        </w:rPr>
        <w:t xml:space="preserve">：随机选择样本进行测试，确保样本的代表性和随机性</w:t>
      </w:r>
    </w:p>
    <w:p>
      <w:pPr>
        <w:numPr>
          <w:ilvl w:val="0"/>
          <w:numId w:val="2216"/>
        </w:numPr>
      </w:pPr>
      <w:r>
        <w:rPr>
          <w:rFonts w:hint="eastAsia"/>
          <w:b/>
          <w:bCs/>
        </w:rPr>
        <w:t xml:space="preserve">分层抽样</w:t>
      </w:r>
      <w:r>
        <w:rPr>
          <w:rFonts w:hint="eastAsia"/>
        </w:rPr>
        <w:t xml:space="preserve">：按数据特征分层抽样，确保每个数据子群都有足够的代表性</w:t>
      </w:r>
    </w:p>
    <w:p>
      <w:pPr>
        <w:numPr>
          <w:ilvl w:val="0"/>
          <w:numId w:val="2216"/>
        </w:numPr>
      </w:pPr>
      <w:r>
        <w:rPr>
          <w:rFonts w:hint="eastAsia"/>
          <w:b/>
          <w:bCs/>
        </w:rPr>
        <w:t xml:space="preserve">重点抽样</w:t>
      </w:r>
      <w:r>
        <w:rPr>
          <w:rFonts w:hint="eastAsia"/>
        </w:rPr>
        <w:t xml:space="preserve">：针对关键数据重点测试，优先确保关键业务数据的质量</w:t>
      </w:r>
    </w:p>
    <w:p>
      <w:pPr>
        <w:numPr>
          <w:ilvl w:val="0"/>
          <w:numId w:val="2216"/>
        </w:numPr>
      </w:pPr>
      <w:r>
        <w:rPr>
          <w:rFonts w:hint="eastAsia"/>
          <w:b/>
          <w:bCs/>
        </w:rPr>
        <w:t xml:space="preserve">异常抽样</w:t>
      </w:r>
      <w:r>
        <w:rPr>
          <w:rFonts w:hint="eastAsia"/>
        </w:rPr>
        <w:t xml:space="preserve">：对异常数据进行抽样分析，深入了解数据质量问题的性质</w:t>
      </w:r>
    </w:p>
    <w:p>
      <w:pPr>
        <w:numPr>
          <w:ilvl w:val="0"/>
          <w:numId w:val="2216"/>
        </w:numPr>
      </w:pPr>
      <w:r>
        <w:rPr>
          <w:rFonts w:hint="eastAsia"/>
          <w:b/>
          <w:bCs/>
        </w:rPr>
        <w:t xml:space="preserve">时间序列抽样</w:t>
      </w:r>
      <w:r>
        <w:rPr>
          <w:rFonts w:hint="eastAsia"/>
        </w:rPr>
        <w:t xml:space="preserve">：按时间维度进行抽样，评估不同时期数据质量的变化趋势</w:t>
      </w:r>
    </w:p>
    <w:p>
      <w:pPr>
        <w:numPr>
          <w:ilvl w:val="0"/>
          <w:numId w:val="2216"/>
        </w:numPr>
      </w:pPr>
      <w:r>
        <w:rPr>
          <w:rFonts w:hint="eastAsia"/>
          <w:b/>
          <w:bCs/>
        </w:rPr>
        <w:t xml:space="preserve">样本量确定</w:t>
      </w:r>
      <w:r>
        <w:rPr>
          <w:rFonts w:hint="eastAsia"/>
        </w:rPr>
        <w:t xml:space="preserve">：科学确定样本大小，平衡测试精度和资源消耗</w:t>
      </w:r>
    </w:p>
    <w:p>
      <w:pPr>
        <w:pStyle w:val="FirstParagraph"/>
      </w:pPr>
      <w:hyperlink r:id="rId1986">
        <w:r>
          <w:rPr>
            <w:rStyle w:val="Hyperlink"/>
            <w:rFonts w:hint="eastAsia"/>
          </w:rPr>
          <w:t xml:space="preserve">脚本：2-6__block10.py</w:t>
        </w:r>
      </w:hyperlink>
    </w:p>
    <w:p>
      <w:pPr>
        <w:pStyle w:val="BlockText"/>
      </w:pPr>
      <w:r>
        <w:rPr>
          <w:rFonts w:hint="eastAsia"/>
        </w:rPr>
        <w:t xml:space="preserve">【章节重点难点总结】</w:t>
      </w:r>
    </w:p>
    <w:p>
      <w:pPr>
        <w:pStyle w:val="Compact"/>
        <w:numPr>
          <w:ilvl w:val="0"/>
          <w:numId w:val="2217"/>
        </w:numPr>
      </w:pPr>
      <w:r>
        <w:rPr>
          <w:rFonts w:hint="eastAsia"/>
        </w:rPr>
        <w:t xml:space="preserve">本节要点：梳理关键概念、流程与方法；明确输入输出与成功标准</w:t>
      </w:r>
    </w:p>
    <w:p>
      <w:pPr>
        <w:pStyle w:val="Compact"/>
        <w:numPr>
          <w:ilvl w:val="0"/>
          <w:numId w:val="2217"/>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218"/>
        </w:numPr>
      </w:pPr>
      <w:r>
        <w:rPr>
          <w:rFonts w:hint="eastAsia"/>
        </w:rPr>
        <w:t xml:space="preserve">用</w:t>
      </w:r>
      <w:r>
        <w:t xml:space="preserve"> 3~5 </w:t>
      </w:r>
      <w:r>
        <w:rPr>
          <w:rFonts w:hint="eastAsia"/>
        </w:rPr>
        <w:t xml:space="preserve">条项目化要点复盘本章内容</w:t>
      </w:r>
    </w:p>
    <w:p>
      <w:pPr>
        <w:pStyle w:val="Compact"/>
        <w:numPr>
          <w:ilvl w:val="0"/>
          <w:numId w:val="2218"/>
        </w:numPr>
      </w:pPr>
      <w:r>
        <w:rPr>
          <w:rFonts w:hint="eastAsia"/>
        </w:rPr>
        <w:t xml:space="preserve">指出易错点/反模式与纠正建议</w:t>
      </w:r>
    </w:p>
    <w:p>
      <w:pPr>
        <w:pStyle w:val="Compact"/>
        <w:numPr>
          <w:ilvl w:val="0"/>
          <w:numId w:val="2218"/>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219"/>
        </w:numPr>
      </w:pPr>
      <w:r>
        <w:rPr>
          <w:rFonts w:hint="eastAsia"/>
        </w:rPr>
        <w:t xml:space="preserve">结合你的项目，描述本节主题的一个实践场景，并给出验证要点。</w:t>
      </w:r>
    </w:p>
    <w:p>
      <w:pPr>
        <w:pStyle w:val="Compact"/>
        <w:numPr>
          <w:ilvl w:val="0"/>
          <w:numId w:val="2219"/>
        </w:numPr>
      </w:pPr>
      <w:r>
        <w:rPr>
          <w:rFonts w:hint="eastAsia"/>
        </w:rPr>
        <w:t xml:space="preserve">列出2-3个风险点/常见陷阱，并给出可操作的规避建议。</w:t>
      </w:r>
    </w:p>
    <w:p>
      <w:pPr>
        <w:pStyle w:val="FirstParagraph"/>
      </w:pPr>
    </w:p>
    <w:bookmarkStart w:id="1987" w:name="学习目标-456"/>
    <w:p>
      <w:pPr>
        <w:pStyle w:val="Heading5"/>
      </w:pPr>
      <w:r>
        <w:rPr>
          <w:rFonts w:hint="eastAsia"/>
        </w:rPr>
        <w:t xml:space="preserve">学习目标</w:t>
      </w:r>
    </w:p>
    <w:bookmarkEnd w:id="1987"/>
    <w:bookmarkStart w:id="1988" w:name="小结-456"/>
    <w:p>
      <w:pPr>
        <w:pStyle w:val="Heading5"/>
      </w:pPr>
      <w:r>
        <w:rPr>
          <w:rFonts w:hint="eastAsia"/>
        </w:rPr>
        <w:t xml:space="preserve">小结</w:t>
      </w:r>
    </w:p>
    <w:bookmarkEnd w:id="1988"/>
    <w:bookmarkStart w:id="1989" w:name="练习-456"/>
    <w:p>
      <w:pPr>
        <w:pStyle w:val="Heading5"/>
      </w:pPr>
      <w:r>
        <w:rPr>
          <w:rFonts w:hint="eastAsia"/>
        </w:rPr>
        <w:t xml:space="preserve">练习</w:t>
      </w:r>
    </w:p>
    <w:bookmarkEnd w:id="1989"/>
    <w:bookmarkEnd w:id="1990"/>
    <w:bookmarkStart w:id="1992" w:name="X409e6856ae96fc7ebb43a61831d504489f581fd"/>
    <w:p>
      <w:pPr>
        <w:pStyle w:val="Heading4"/>
      </w:pPr>
      <w:r>
        <w:t xml:space="preserve">6.3.5 </w:t>
      </w:r>
      <w:r>
        <w:rPr>
          <w:rFonts w:hint="eastAsia"/>
        </w:rPr>
        <w:t xml:space="preserve">数据血缘分析</w:t>
      </w:r>
    </w:p>
    <w:p>
      <w:pPr>
        <w:pStyle w:val="BlockText"/>
      </w:pPr>
      <w:r>
        <w:rPr>
          <w:rFonts w:hint="eastAsia"/>
        </w:rPr>
        <w:t xml:space="preserve">【阅读提示】本节聚焦：6.3.5</w:t>
      </w:r>
      <w:r>
        <w:t xml:space="preserve"> </w:t>
      </w:r>
      <w:r>
        <w:rPr>
          <w:rFonts w:hint="eastAsia"/>
        </w:rPr>
        <w:t xml:space="preserve">数据血缘分析。建议先看结构，再带着问题阅读，关注关键术语、流程与案例，结合自身项目做对照。</w:t>
      </w:r>
    </w:p>
    <w:p>
      <w:pPr>
        <w:pStyle w:val="FirstParagraph"/>
      </w:pPr>
      <w:r>
        <w:rPr>
          <w:rFonts w:hint="eastAsia"/>
        </w:rPr>
        <w:t xml:space="preserve">数据血缘分析是追踪数据从源头到目标的流动路径和转换过程，对于理解数据关系、评估数据质量影响和进行问题排查具有重要意义。</w:t>
      </w:r>
    </w:p>
    <w:p>
      <w:pPr>
        <w:numPr>
          <w:ilvl w:val="0"/>
          <w:numId w:val="2220"/>
        </w:numPr>
      </w:pPr>
      <w:r>
        <w:rPr>
          <w:rFonts w:hint="eastAsia"/>
          <w:b/>
          <w:bCs/>
        </w:rPr>
        <w:t xml:space="preserve">数据来源追踪</w:t>
      </w:r>
      <w:r>
        <w:rPr>
          <w:rFonts w:hint="eastAsia"/>
        </w:rPr>
        <w:t xml:space="preserve">：追踪数据的来源和上游依赖，了解数据的产生过程</w:t>
      </w:r>
    </w:p>
    <w:p>
      <w:pPr>
        <w:numPr>
          <w:ilvl w:val="0"/>
          <w:numId w:val="2220"/>
        </w:numPr>
      </w:pPr>
      <w:r>
        <w:rPr>
          <w:rFonts w:hint="eastAsia"/>
          <w:b/>
          <w:bCs/>
        </w:rPr>
        <w:t xml:space="preserve">数据流向分析</w:t>
      </w:r>
      <w:r>
        <w:rPr>
          <w:rFonts w:hint="eastAsia"/>
        </w:rPr>
        <w:t xml:space="preserve">：分析数据的流动路径和目的地，掌握数据的使用情况</w:t>
      </w:r>
    </w:p>
    <w:p>
      <w:pPr>
        <w:numPr>
          <w:ilvl w:val="0"/>
          <w:numId w:val="2220"/>
        </w:numPr>
      </w:pPr>
      <w:r>
        <w:rPr>
          <w:rFonts w:hint="eastAsia"/>
          <w:b/>
          <w:bCs/>
        </w:rPr>
        <w:t xml:space="preserve">转换过程分析</w:t>
      </w:r>
      <w:r>
        <w:rPr>
          <w:rFonts w:hint="eastAsia"/>
        </w:rPr>
        <w:t xml:space="preserve">：分析数据在各阶段的转换逻辑和规则，确保转换的正确性</w:t>
      </w:r>
    </w:p>
    <w:p>
      <w:pPr>
        <w:numPr>
          <w:ilvl w:val="0"/>
          <w:numId w:val="2220"/>
        </w:numPr>
      </w:pPr>
      <w:r>
        <w:rPr>
          <w:rFonts w:hint="eastAsia"/>
          <w:b/>
          <w:bCs/>
        </w:rPr>
        <w:t xml:space="preserve">影响范围分析</w:t>
      </w:r>
      <w:r>
        <w:rPr>
          <w:rFonts w:hint="eastAsia"/>
        </w:rPr>
        <w:t xml:space="preserve">：评估数据问题的影响范围，确定受影响的下游系统和业务流程</w:t>
      </w:r>
    </w:p>
    <w:p>
      <w:pPr>
        <w:numPr>
          <w:ilvl w:val="0"/>
          <w:numId w:val="2220"/>
        </w:numPr>
      </w:pPr>
      <w:r>
        <w:rPr>
          <w:rFonts w:hint="eastAsia"/>
          <w:b/>
          <w:bCs/>
        </w:rPr>
        <w:t xml:space="preserve">血缘图构建</w:t>
      </w:r>
      <w:r>
        <w:rPr>
          <w:rFonts w:hint="eastAsia"/>
        </w:rPr>
        <w:t xml:space="preserve">：构建数据血缘关系图，直观展示数据间的关联关系</w:t>
      </w:r>
    </w:p>
    <w:p>
      <w:pPr>
        <w:numPr>
          <w:ilvl w:val="0"/>
          <w:numId w:val="2220"/>
        </w:numPr>
      </w:pPr>
      <w:r>
        <w:rPr>
          <w:rFonts w:hint="eastAsia"/>
          <w:b/>
          <w:bCs/>
        </w:rPr>
        <w:t xml:space="preserve">元数据管理</w:t>
      </w:r>
      <w:r>
        <w:rPr>
          <w:rFonts w:hint="eastAsia"/>
        </w:rPr>
        <w:t xml:space="preserve">：管理数据血缘元数据，确保元数据的准确性和完整性</w:t>
      </w:r>
    </w:p>
    <w:p>
      <w:pPr>
        <w:pStyle w:val="FirstParagraph"/>
      </w:pPr>
      <w:hyperlink r:id="rId1991">
        <w:r>
          <w:rPr>
            <w:rStyle w:val="Hyperlink"/>
            <w:rFonts w:hint="eastAsia"/>
          </w:rPr>
          <w:t xml:space="preserve">脚本：2-6__block11.py</w:t>
        </w:r>
      </w:hyperlink>
    </w:p>
    <w:p>
      <w:pPr>
        <w:pStyle w:val="BlockText"/>
      </w:pPr>
      <w:r>
        <w:rPr>
          <w:rFonts w:hint="eastAsia"/>
        </w:rPr>
        <w:t xml:space="preserve">【章节重点难点总结】</w:t>
      </w:r>
    </w:p>
    <w:p>
      <w:pPr>
        <w:pStyle w:val="Compact"/>
        <w:numPr>
          <w:ilvl w:val="0"/>
          <w:numId w:val="2221"/>
        </w:numPr>
      </w:pPr>
      <w:r>
        <w:rPr>
          <w:rFonts w:hint="eastAsia"/>
        </w:rPr>
        <w:t xml:space="preserve">要点：容量规划、配置基线、自动化部署、健康检查</w:t>
      </w:r>
    </w:p>
    <w:p>
      <w:pPr>
        <w:pStyle w:val="Compact"/>
        <w:numPr>
          <w:ilvl w:val="0"/>
          <w:numId w:val="2221"/>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2222"/>
        </w:numPr>
      </w:pPr>
      <w:r>
        <w:rPr>
          <w:rFonts w:hint="eastAsia"/>
        </w:rPr>
        <w:t xml:space="preserve">输出一份你的环境最小可用清单（组件/版本/参数）。</w:t>
      </w:r>
    </w:p>
    <w:p>
      <w:pPr>
        <w:pStyle w:val="Compact"/>
        <w:numPr>
          <w:ilvl w:val="0"/>
          <w:numId w:val="2222"/>
        </w:numPr>
      </w:pPr>
      <w:r>
        <w:rPr>
          <w:rFonts w:hint="eastAsia"/>
        </w:rPr>
        <w:t xml:space="preserve">设计一套环境验收的自动化Smoke脚本清单。</w:t>
      </w:r>
    </w:p>
    <w:p>
      <w:pPr>
        <w:pStyle w:val="FirstParagraph"/>
      </w:pPr>
    </w:p>
    <w:bookmarkEnd w:id="1992"/>
    <w:bookmarkStart w:id="1993" w:name="学习目标-457"/>
    <w:p>
      <w:pPr>
        <w:pStyle w:val="Heading4"/>
      </w:pPr>
      <w:r>
        <w:rPr>
          <w:rFonts w:hint="eastAsia"/>
        </w:rPr>
        <w:t xml:space="preserve">学习目标</w:t>
      </w:r>
    </w:p>
    <w:bookmarkEnd w:id="1993"/>
    <w:bookmarkStart w:id="1994" w:name="小结-457"/>
    <w:p>
      <w:pPr>
        <w:pStyle w:val="Heading4"/>
      </w:pPr>
      <w:r>
        <w:rPr>
          <w:rFonts w:hint="eastAsia"/>
        </w:rPr>
        <w:t xml:space="preserve">小结</w:t>
      </w:r>
    </w:p>
    <w:bookmarkEnd w:id="1994"/>
    <w:bookmarkStart w:id="1998" w:name="练习-457"/>
    <w:p>
      <w:pPr>
        <w:pStyle w:val="Heading4"/>
      </w:pPr>
      <w:r>
        <w:rPr>
          <w:rFonts w:hint="eastAsia"/>
        </w:rPr>
        <w:t xml:space="preserve">练习</w:t>
      </w:r>
    </w:p>
    <w:bookmarkStart w:id="1995" w:name="学习目标-458"/>
    <w:p>
      <w:pPr>
        <w:pStyle w:val="Heading5"/>
      </w:pPr>
      <w:r>
        <w:rPr>
          <w:rFonts w:hint="eastAsia"/>
        </w:rPr>
        <w:t xml:space="preserve">学习目标</w:t>
      </w:r>
    </w:p>
    <w:bookmarkEnd w:id="1995"/>
    <w:bookmarkStart w:id="1996" w:name="小结-458"/>
    <w:p>
      <w:pPr>
        <w:pStyle w:val="Heading5"/>
      </w:pPr>
      <w:r>
        <w:rPr>
          <w:rFonts w:hint="eastAsia"/>
        </w:rPr>
        <w:t xml:space="preserve">小结</w:t>
      </w:r>
    </w:p>
    <w:bookmarkEnd w:id="1996"/>
    <w:bookmarkStart w:id="1997" w:name="练习-458"/>
    <w:p>
      <w:pPr>
        <w:pStyle w:val="Heading5"/>
      </w:pPr>
      <w:r>
        <w:rPr>
          <w:rFonts w:hint="eastAsia"/>
        </w:rPr>
        <w:t xml:space="preserve">练习</w:t>
      </w:r>
    </w:p>
    <w:bookmarkEnd w:id="1997"/>
    <w:bookmarkEnd w:id="1998"/>
    <w:bookmarkEnd w:id="1999"/>
    <w:bookmarkStart w:id="2026" w:name="X2d8a3ab4c52edd7f017e16fb985e6a920f96f1a"/>
    <w:p>
      <w:pPr>
        <w:pStyle w:val="Heading3"/>
      </w:pPr>
      <w:r>
        <w:t xml:space="preserve">6.4 </w:t>
      </w:r>
      <w:r>
        <w:rPr>
          <w:rFonts w:hint="eastAsia"/>
        </w:rPr>
        <w:t xml:space="preserve">数据质量监控策略</w:t>
      </w:r>
    </w:p>
    <w:p>
      <w:pPr>
        <w:pStyle w:val="BlockText"/>
      </w:pPr>
      <w:r>
        <w:rPr>
          <w:rFonts w:hint="eastAsia"/>
        </w:rPr>
        <w:t xml:space="preserve">【先修知识】</w:t>
      </w:r>
    </w:p>
    <w:p>
      <w:pPr>
        <w:pStyle w:val="Compact"/>
        <w:numPr>
          <w:ilvl w:val="0"/>
          <w:numId w:val="2223"/>
        </w:numPr>
      </w:pPr>
      <w:r>
        <w:rPr>
          <w:rFonts w:hint="eastAsia"/>
        </w:rPr>
        <w:t xml:space="preserve">基础：Linux/网络/SQL/一种脚本语言（如</w:t>
      </w:r>
      <w:r>
        <w:t xml:space="preserve"> </w:t>
      </w:r>
      <w:r>
        <w:rPr>
          <w:rFonts w:hint="eastAsia"/>
        </w:rPr>
        <w:t xml:space="preserve">Python）</w:t>
      </w:r>
    </w:p>
    <w:p>
      <w:pPr>
        <w:pStyle w:val="Compact"/>
        <w:numPr>
          <w:ilvl w:val="0"/>
          <w:numId w:val="2223"/>
        </w:numPr>
      </w:pPr>
      <w:r>
        <w:rPr>
          <w:rFonts w:hint="eastAsia"/>
        </w:rPr>
        <w:t xml:space="preserve">大数据入门：分布式/存储与计算分离/批流概念</w:t>
      </w:r>
    </w:p>
    <w:p>
      <w:pPr>
        <w:pStyle w:val="Compact"/>
        <w:numPr>
          <w:ilvl w:val="0"/>
          <w:numId w:val="222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22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224"/>
        </w:numPr>
      </w:pPr>
      <w:r>
        <w:rPr>
          <w:rFonts w:hint="eastAsia"/>
        </w:rPr>
        <w:t xml:space="preserve">能完成</w:t>
      </w:r>
      <w:r>
        <w:t xml:space="preserve"> 1 </w:t>
      </w:r>
      <w:r>
        <w:rPr>
          <w:rFonts w:hint="eastAsia"/>
        </w:rPr>
        <w:t xml:space="preserve">个与本章紧密相关的动手实践</w:t>
      </w:r>
    </w:p>
    <w:p>
      <w:pPr>
        <w:pStyle w:val="Compact"/>
        <w:numPr>
          <w:ilvl w:val="0"/>
          <w:numId w:val="222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225"/>
        </w:numPr>
      </w:pPr>
      <w:r>
        <w:rPr>
          <w:rFonts w:hint="eastAsia"/>
        </w:rPr>
        <w:t xml:space="preserve">请补充本章关键术语及中英对照（参考术语表）</w:t>
      </w:r>
    </w:p>
    <w:p>
      <w:pPr>
        <w:pStyle w:val="BlockText"/>
      </w:pPr>
      <w:r>
        <w:rPr>
          <w:rFonts w:hint="eastAsia"/>
        </w:rPr>
        <w:t xml:space="preserve">【阅读提示】本章聚焦：6.4</w:t>
      </w:r>
      <w:r>
        <w:t xml:space="preserve"> </w:t>
      </w:r>
      <w:r>
        <w:rPr>
          <w:rFonts w:hint="eastAsia"/>
        </w:rPr>
        <w:t xml:space="preserve">数据质量监控策略</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数据质量监控是确保数据持续可靠的关键环节。通过建立完善的监控策略，可以及时发现数据质量问题，防止问题扩散并影响业务决策。本节将详细介绍数据质量监控的核心策略和最佳实践。</w:t>
      </w:r>
    </w:p>
    <w:p>
      <w:pPr>
        <w:pStyle w:val="BodyText"/>
      </w:pPr>
    </w:p>
    <w:bookmarkStart w:id="2004" w:name="X89baaa29855d4d83938cfb4bfc6362164face62"/>
    <w:p>
      <w:pPr>
        <w:pStyle w:val="Heading4"/>
      </w:pPr>
      <w:r>
        <w:t xml:space="preserve">6.4.1 </w:t>
      </w:r>
      <w:r>
        <w:rPr>
          <w:rFonts w:hint="eastAsia"/>
        </w:rPr>
        <w:t xml:space="preserve">实时监控技术</w:t>
      </w:r>
    </w:p>
    <w:p>
      <w:pPr>
        <w:pStyle w:val="BlockText"/>
      </w:pPr>
      <w:r>
        <w:rPr>
          <w:rFonts w:hint="eastAsia"/>
        </w:rPr>
        <w:t xml:space="preserve">【阅读提示】本节聚焦：6.4.1</w:t>
      </w:r>
      <w:r>
        <w:t xml:space="preserve"> </w:t>
      </w:r>
      <w:r>
        <w:rPr>
          <w:rFonts w:hint="eastAsia"/>
        </w:rPr>
        <w:t xml:space="preserve">实时监控技术。建议先看结构，再带着问题阅读，关注关键术语、流程与案例，结合自身项目做对照。</w:t>
      </w:r>
    </w:p>
    <w:p>
      <w:pPr>
        <w:pStyle w:val="FirstParagraph"/>
      </w:pPr>
      <w:r>
        <w:rPr>
          <w:rFonts w:hint="eastAsia"/>
        </w:rPr>
        <w:t xml:space="preserve">实时监控能够在数据问题发生时立即发现并响应，最大限度减少问题影响。在当今快节奏的业务环境中，实时监控变得越来越重要。</w:t>
      </w:r>
    </w:p>
    <w:p>
      <w:pPr>
        <w:numPr>
          <w:ilvl w:val="0"/>
          <w:numId w:val="2226"/>
        </w:numPr>
      </w:pPr>
      <w:r>
        <w:rPr>
          <w:rFonts w:hint="eastAsia"/>
          <w:b/>
          <w:bCs/>
        </w:rPr>
        <w:t xml:space="preserve">流数据监控</w:t>
      </w:r>
      <w:r>
        <w:rPr>
          <w:rFonts w:hint="eastAsia"/>
        </w:rPr>
        <w:t xml:space="preserve">：对流动数据进行实时质量检查，在数据进入系统的第一时间捕获质量问题。适用于Kafka、Flink等流处理场景，通过流处理框架的窗口函数和触发器实现实时验证。</w:t>
      </w:r>
    </w:p>
    <w:p>
      <w:pPr>
        <w:numPr>
          <w:ilvl w:val="0"/>
          <w:numId w:val="2226"/>
        </w:numPr>
      </w:pPr>
      <w:r>
        <w:rPr>
          <w:rFonts w:hint="eastAsia"/>
          <w:b/>
          <w:bCs/>
        </w:rPr>
        <w:t xml:space="preserve">阈值监控</w:t>
      </w:r>
      <w:r>
        <w:rPr>
          <w:rFonts w:hint="eastAsia"/>
        </w:rPr>
        <w:t xml:space="preserve">：设置质量指标阈值进行监控，当指标超过预设阈值时触发告警。阈值应基于历史数据和业务要求设定，可分为警告阈值和严重阈值两级。</w:t>
      </w:r>
    </w:p>
    <w:p>
      <w:pPr>
        <w:numPr>
          <w:ilvl w:val="0"/>
          <w:numId w:val="2226"/>
        </w:numPr>
      </w:pPr>
      <w:r>
        <w:rPr>
          <w:rFonts w:hint="eastAsia"/>
          <w:b/>
          <w:bCs/>
        </w:rPr>
        <w:t xml:space="preserve">趋势监控</w:t>
      </w:r>
      <w:r>
        <w:rPr>
          <w:rFonts w:hint="eastAsia"/>
        </w:rPr>
        <w:t xml:space="preserve">：监控数据质量指标的变化趋势，即使单个指标未超过阈值，异常趋势也可能预示潜在问题。通过时间序列分析识别异常模式。</w:t>
      </w:r>
    </w:p>
    <w:p>
      <w:pPr>
        <w:numPr>
          <w:ilvl w:val="0"/>
          <w:numId w:val="2226"/>
        </w:numPr>
      </w:pPr>
      <w:r>
        <w:rPr>
          <w:rFonts w:hint="eastAsia"/>
          <w:b/>
          <w:bCs/>
        </w:rPr>
        <w:t xml:space="preserve">异常检测</w:t>
      </w:r>
      <w:r>
        <w:rPr>
          <w:rFonts w:hint="eastAsia"/>
        </w:rPr>
        <w:t xml:space="preserve">：实时检测数据中的异常，使用统计方法或机器学习算法识别偏离正常模式的数据点。常用方法包括Z-score分析、移动平均、聚类分析等。</w:t>
      </w:r>
    </w:p>
    <w:p>
      <w:pPr>
        <w:numPr>
          <w:ilvl w:val="0"/>
          <w:numId w:val="2226"/>
        </w:numPr>
      </w:pPr>
      <w:r>
        <w:rPr>
          <w:rFonts w:hint="eastAsia"/>
          <w:b/>
          <w:bCs/>
        </w:rPr>
        <w:t xml:space="preserve">告警机制</w:t>
      </w:r>
      <w:r>
        <w:rPr>
          <w:rFonts w:hint="eastAsia"/>
        </w:rPr>
        <w:t xml:space="preserve">：设置多级告警阈值和通知方式，根据问题严重程度采取不同的响应措施。告警应包含足够的上下文信息，便于快速定位问题。</w:t>
      </w:r>
    </w:p>
    <w:p>
      <w:pPr>
        <w:numPr>
          <w:ilvl w:val="0"/>
          <w:numId w:val="2226"/>
        </w:numPr>
      </w:pPr>
      <w:r>
        <w:rPr>
          <w:rFonts w:hint="eastAsia"/>
          <w:b/>
          <w:bCs/>
        </w:rPr>
        <w:t xml:space="preserve">监控面板</w:t>
      </w:r>
      <w:r>
        <w:rPr>
          <w:rFonts w:hint="eastAsia"/>
        </w:rPr>
        <w:t xml:space="preserve">：实时展示质量监控指标，通过可视化界面直观呈现数据质量状态。监控面板应支持钻取功能，方便深入分析问题根源。</w:t>
      </w:r>
    </w:p>
    <w:p>
      <w:pPr>
        <w:pStyle w:val="FirstParagraph"/>
      </w:pPr>
      <w:hyperlink r:id="rId2000">
        <w:r>
          <w:rPr>
            <w:rStyle w:val="Hyperlink"/>
            <w:rFonts w:hint="eastAsia"/>
          </w:rPr>
          <w:t xml:space="preserve">脚本：2-6__block12.py</w:t>
        </w:r>
      </w:hyperlink>
    </w:p>
    <w:p>
      <w:pPr>
        <w:pStyle w:val="BlockText"/>
      </w:pPr>
      <w:r>
        <w:rPr>
          <w:rFonts w:hint="eastAsia"/>
        </w:rPr>
        <w:t xml:space="preserve">【章节重点难点总结】</w:t>
      </w:r>
    </w:p>
    <w:p>
      <w:pPr>
        <w:pStyle w:val="Compact"/>
        <w:numPr>
          <w:ilvl w:val="0"/>
          <w:numId w:val="2227"/>
        </w:numPr>
      </w:pPr>
      <w:r>
        <w:rPr>
          <w:rFonts w:hint="eastAsia"/>
        </w:rPr>
        <w:t xml:space="preserve">本节要点：梳理关键概念、流程与方法；明确输入输出与成功标准</w:t>
      </w:r>
    </w:p>
    <w:p>
      <w:pPr>
        <w:pStyle w:val="Compact"/>
        <w:numPr>
          <w:ilvl w:val="0"/>
          <w:numId w:val="222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228"/>
        </w:numPr>
      </w:pPr>
      <w:r>
        <w:rPr>
          <w:rFonts w:hint="eastAsia"/>
        </w:rPr>
        <w:t xml:space="preserve">结合你的项目，描述本节主题的一个实践场景，并给出验证要点。</w:t>
      </w:r>
    </w:p>
    <w:p>
      <w:pPr>
        <w:pStyle w:val="Compact"/>
        <w:numPr>
          <w:ilvl w:val="0"/>
          <w:numId w:val="2228"/>
        </w:numPr>
      </w:pPr>
      <w:r>
        <w:rPr>
          <w:rFonts w:hint="eastAsia"/>
        </w:rPr>
        <w:t xml:space="preserve">列出2-3个风险点/常见陷阱，并给出可操作的规避建议。</w:t>
      </w:r>
    </w:p>
    <w:p>
      <w:pPr>
        <w:pStyle w:val="FirstParagraph"/>
      </w:pPr>
    </w:p>
    <w:bookmarkStart w:id="2001" w:name="学习目标-459"/>
    <w:p>
      <w:pPr>
        <w:pStyle w:val="Heading5"/>
      </w:pPr>
      <w:r>
        <w:rPr>
          <w:rFonts w:hint="eastAsia"/>
        </w:rPr>
        <w:t xml:space="preserve">学习目标</w:t>
      </w:r>
    </w:p>
    <w:bookmarkEnd w:id="2001"/>
    <w:bookmarkStart w:id="2002" w:name="小结-459"/>
    <w:p>
      <w:pPr>
        <w:pStyle w:val="Heading5"/>
      </w:pPr>
      <w:r>
        <w:rPr>
          <w:rFonts w:hint="eastAsia"/>
        </w:rPr>
        <w:t xml:space="preserve">小结</w:t>
      </w:r>
    </w:p>
    <w:bookmarkEnd w:id="2002"/>
    <w:bookmarkStart w:id="2003" w:name="练习-459"/>
    <w:p>
      <w:pPr>
        <w:pStyle w:val="Heading5"/>
      </w:pPr>
      <w:r>
        <w:rPr>
          <w:rFonts w:hint="eastAsia"/>
        </w:rPr>
        <w:t xml:space="preserve">练习</w:t>
      </w:r>
    </w:p>
    <w:bookmarkEnd w:id="2003"/>
    <w:bookmarkEnd w:id="2004"/>
    <w:bookmarkStart w:id="2008" w:name="X1ca3446a0208d726a5d4e7dba1a1a277952f9e5"/>
    <w:p>
      <w:pPr>
        <w:pStyle w:val="Heading4"/>
      </w:pPr>
      <w:r>
        <w:t xml:space="preserve">6.4.2 </w:t>
      </w:r>
      <w:r>
        <w:rPr>
          <w:rFonts w:hint="eastAsia"/>
        </w:rPr>
        <w:t xml:space="preserve">批量监控方法</w:t>
      </w:r>
    </w:p>
    <w:p>
      <w:pPr>
        <w:pStyle w:val="BlockText"/>
      </w:pPr>
      <w:r>
        <w:rPr>
          <w:rFonts w:hint="eastAsia"/>
        </w:rPr>
        <w:t xml:space="preserve">【阅读提示】本节聚焦：6.4.2</w:t>
      </w:r>
      <w:r>
        <w:t xml:space="preserve"> </w:t>
      </w:r>
      <w:r>
        <w:rPr>
          <w:rFonts w:hint="eastAsia"/>
        </w:rPr>
        <w:t xml:space="preserve">批量监控方法。建议先看结构，再带着问题阅读，关注关键术语、流程与案例，结合自身项目做对照。</w:t>
      </w:r>
    </w:p>
    <w:p>
      <w:pPr>
        <w:pStyle w:val="FirstParagraph"/>
      </w:pPr>
      <w:r>
        <w:rPr>
          <w:rFonts w:hint="eastAsia"/>
        </w:rPr>
        <w:t xml:space="preserve">批量监控适用于定期处理的数据，通过定时任务对数据进行全面检查，生成综合报告。</w:t>
      </w:r>
    </w:p>
    <w:p>
      <w:pPr>
        <w:numPr>
          <w:ilvl w:val="0"/>
          <w:numId w:val="2229"/>
        </w:numPr>
      </w:pPr>
      <w:r>
        <w:rPr>
          <w:rFonts w:hint="eastAsia"/>
          <w:b/>
          <w:bCs/>
        </w:rPr>
        <w:t xml:space="preserve">定时任务监控</w:t>
      </w:r>
      <w:r>
        <w:rPr>
          <w:rFonts w:hint="eastAsia"/>
        </w:rPr>
        <w:t xml:space="preserve">：定期执行数据质量检查，根据数据更新频率设置合适的检查周期。可以使用Airflow、Oozie等调度工具管理监控任务。</w:t>
      </w:r>
    </w:p>
    <w:p>
      <w:pPr>
        <w:numPr>
          <w:ilvl w:val="0"/>
          <w:numId w:val="2229"/>
        </w:numPr>
      </w:pPr>
      <w:r>
        <w:rPr>
          <w:rFonts w:hint="eastAsia"/>
          <w:b/>
          <w:bCs/>
        </w:rPr>
        <w:t xml:space="preserve">批量作业监控</w:t>
      </w:r>
      <w:r>
        <w:rPr>
          <w:rFonts w:hint="eastAsia"/>
        </w:rPr>
        <w:t xml:space="preserve">：监控批量数据处理作业，确保ETL过程的正确性。包括作业状态监控、数据量验证、处理结果校验等。</w:t>
      </w:r>
    </w:p>
    <w:p>
      <w:pPr>
        <w:numPr>
          <w:ilvl w:val="0"/>
          <w:numId w:val="2229"/>
        </w:numPr>
      </w:pPr>
      <w:r>
        <w:rPr>
          <w:rFonts w:hint="eastAsia"/>
          <w:b/>
          <w:bCs/>
        </w:rPr>
        <w:t xml:space="preserve">完整性校验</w:t>
      </w:r>
      <w:r>
        <w:rPr>
          <w:rFonts w:hint="eastAsia"/>
        </w:rPr>
        <w:t xml:space="preserve">：批量验证数据完整性，检查记录数、关键字段缺失情况等。完整性校验是最基础也是最重要的监控内容之一。</w:t>
      </w:r>
    </w:p>
    <w:p>
      <w:pPr>
        <w:numPr>
          <w:ilvl w:val="0"/>
          <w:numId w:val="2229"/>
        </w:numPr>
      </w:pPr>
      <w:r>
        <w:rPr>
          <w:rFonts w:hint="eastAsia"/>
          <w:b/>
          <w:bCs/>
        </w:rPr>
        <w:t xml:space="preserve">一致性检查</w:t>
      </w:r>
      <w:r>
        <w:rPr>
          <w:rFonts w:hint="eastAsia"/>
        </w:rPr>
        <w:t xml:space="preserve">：批量检查数据一致性，包括主键一致性、外键关联一致性、跨系统数据一致性等。确保数据在不同系统间的同步和一致。</w:t>
      </w:r>
    </w:p>
    <w:p>
      <w:pPr>
        <w:numPr>
          <w:ilvl w:val="0"/>
          <w:numId w:val="2229"/>
        </w:numPr>
      </w:pPr>
      <w:r>
        <w:rPr>
          <w:rFonts w:hint="eastAsia"/>
          <w:b/>
          <w:bCs/>
        </w:rPr>
        <w:t xml:space="preserve">结果比对</w:t>
      </w:r>
      <w:r>
        <w:rPr>
          <w:rFonts w:hint="eastAsia"/>
        </w:rPr>
        <w:t xml:space="preserve">：与预期结果进行批量比对，验证数据处理的正确性。可以通过与历史数据、参考数据或业务规则的比对实现。</w:t>
      </w:r>
    </w:p>
    <w:p>
      <w:pPr>
        <w:numPr>
          <w:ilvl w:val="0"/>
          <w:numId w:val="2229"/>
        </w:numPr>
      </w:pPr>
      <w:r>
        <w:rPr>
          <w:rFonts w:hint="eastAsia"/>
          <w:b/>
          <w:bCs/>
        </w:rPr>
        <w:t xml:space="preserve">质量报告生成</w:t>
      </w:r>
      <w:r>
        <w:rPr>
          <w:rFonts w:hint="eastAsia"/>
        </w:rPr>
        <w:t xml:space="preserve">：自动生成质量报告，总结监控结果，突出显示异常和问题。报告应包括关键指标、问题清单、趋势分析等内容。</w:t>
      </w:r>
    </w:p>
    <w:p>
      <w:pPr>
        <w:pStyle w:val="BlockText"/>
      </w:pPr>
      <w:r>
        <w:rPr>
          <w:rFonts w:hint="eastAsia"/>
        </w:rPr>
        <w:t xml:space="preserve">【章节重点难点总结】</w:t>
      </w:r>
    </w:p>
    <w:p>
      <w:pPr>
        <w:pStyle w:val="Compact"/>
        <w:numPr>
          <w:ilvl w:val="0"/>
          <w:numId w:val="2230"/>
        </w:numPr>
      </w:pPr>
      <w:r>
        <w:rPr>
          <w:rFonts w:hint="eastAsia"/>
        </w:rPr>
        <w:t xml:space="preserve">要点：RBAC/ABAC、KMS、密钥轮换、审计与告警</w:t>
      </w:r>
    </w:p>
    <w:p>
      <w:pPr>
        <w:pStyle w:val="Compact"/>
        <w:numPr>
          <w:ilvl w:val="0"/>
          <w:numId w:val="2230"/>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2231"/>
        </w:numPr>
      </w:pPr>
      <w:r>
        <w:rPr>
          <w:rFonts w:hint="eastAsia"/>
        </w:rPr>
        <w:t xml:space="preserve">设计一次端到端数据加密（At-Rest/In-Transit）的验证方案。</w:t>
      </w:r>
    </w:p>
    <w:p>
      <w:pPr>
        <w:pStyle w:val="Compact"/>
        <w:numPr>
          <w:ilvl w:val="0"/>
          <w:numId w:val="2231"/>
        </w:numPr>
      </w:pPr>
      <w:r>
        <w:rPr>
          <w:rFonts w:hint="eastAsia"/>
        </w:rPr>
        <w:t xml:space="preserve">如何验证最低权限原则在数据湖的落地有效？</w:t>
      </w:r>
    </w:p>
    <w:p>
      <w:pPr>
        <w:pStyle w:val="FirstParagraph"/>
      </w:pPr>
    </w:p>
    <w:bookmarkStart w:id="2005" w:name="学习目标-460"/>
    <w:p>
      <w:pPr>
        <w:pStyle w:val="Heading5"/>
      </w:pPr>
      <w:r>
        <w:rPr>
          <w:rFonts w:hint="eastAsia"/>
        </w:rPr>
        <w:t xml:space="preserve">学习目标</w:t>
      </w:r>
    </w:p>
    <w:bookmarkEnd w:id="2005"/>
    <w:bookmarkStart w:id="2006" w:name="小结-460"/>
    <w:p>
      <w:pPr>
        <w:pStyle w:val="Heading5"/>
      </w:pPr>
      <w:r>
        <w:rPr>
          <w:rFonts w:hint="eastAsia"/>
        </w:rPr>
        <w:t xml:space="preserve">小结</w:t>
      </w:r>
    </w:p>
    <w:bookmarkEnd w:id="2006"/>
    <w:bookmarkStart w:id="2007" w:name="练习-460"/>
    <w:p>
      <w:pPr>
        <w:pStyle w:val="Heading5"/>
      </w:pPr>
      <w:r>
        <w:rPr>
          <w:rFonts w:hint="eastAsia"/>
        </w:rPr>
        <w:t xml:space="preserve">练习</w:t>
      </w:r>
    </w:p>
    <w:bookmarkEnd w:id="2007"/>
    <w:bookmarkEnd w:id="2008"/>
    <w:bookmarkStart w:id="2013" w:name="X2353ee9e2484fae269dd523933ad0e88f313308"/>
    <w:p>
      <w:pPr>
        <w:pStyle w:val="Heading4"/>
      </w:pPr>
      <w:r>
        <w:t xml:space="preserve">6.4.3 </w:t>
      </w:r>
      <w:r>
        <w:rPr>
          <w:rFonts w:hint="eastAsia"/>
        </w:rPr>
        <w:t xml:space="preserve">监控指标设置</w:t>
      </w:r>
    </w:p>
    <w:p>
      <w:pPr>
        <w:pStyle w:val="BlockText"/>
      </w:pPr>
      <w:r>
        <w:rPr>
          <w:rFonts w:hint="eastAsia"/>
        </w:rPr>
        <w:t xml:space="preserve">【阅读提示】本节聚焦：6.4.3</w:t>
      </w:r>
      <w:r>
        <w:t xml:space="preserve"> </w:t>
      </w:r>
      <w:r>
        <w:rPr>
          <w:rFonts w:hint="eastAsia"/>
        </w:rPr>
        <w:t xml:space="preserve">监控指标设置。建议先看结构，再带着问题阅读，关注关键术语、流程与案例，结合自身项目做对照。</w:t>
      </w:r>
    </w:p>
    <w:p>
      <w:pPr>
        <w:pStyle w:val="FirstParagraph"/>
      </w:pPr>
      <w:r>
        <w:rPr>
          <w:rFonts w:hint="eastAsia"/>
        </w:rPr>
        <w:t xml:space="preserve">合理设置监控指标是确保监控有效性的关键。指标应全面、可量化、有业务意义，并与组织的数据质量目标保持一致。</w:t>
      </w:r>
    </w:p>
    <w:p>
      <w:pPr>
        <w:numPr>
          <w:ilvl w:val="0"/>
          <w:numId w:val="2232"/>
        </w:numPr>
      </w:pPr>
      <w:r>
        <w:rPr>
          <w:rFonts w:hint="eastAsia"/>
          <w:b/>
          <w:bCs/>
        </w:rPr>
        <w:t xml:space="preserve">核心指标选择</w:t>
      </w:r>
      <w:r>
        <w:rPr>
          <w:rFonts w:hint="eastAsia"/>
        </w:rPr>
        <w:t xml:space="preserve">：选择关键的数据质量指标，避免过多冗余指标导致监控疲劳。应根据业务重要性和数据特点选择最能反映数据质量状况的指标。</w:t>
      </w:r>
    </w:p>
    <w:p>
      <w:pPr>
        <w:numPr>
          <w:ilvl w:val="0"/>
          <w:numId w:val="2232"/>
        </w:numPr>
      </w:pPr>
      <w:r>
        <w:rPr>
          <w:rFonts w:hint="eastAsia"/>
          <w:b/>
          <w:bCs/>
        </w:rPr>
        <w:t xml:space="preserve">指标权重分配</w:t>
      </w:r>
      <w:r>
        <w:rPr>
          <w:rFonts w:hint="eastAsia"/>
        </w:rPr>
        <w:t xml:space="preserve">：为不同指标分配权重，反映其对业务的相对重要性。权重分配应基于业务需求分析，可通过专家评估或层次分析法确定。</w:t>
      </w:r>
    </w:p>
    <w:p>
      <w:pPr>
        <w:numPr>
          <w:ilvl w:val="0"/>
          <w:numId w:val="2232"/>
        </w:numPr>
      </w:pPr>
      <w:r>
        <w:rPr>
          <w:rFonts w:hint="eastAsia"/>
          <w:b/>
          <w:bCs/>
        </w:rPr>
        <w:t xml:space="preserve">阈值设置原则</w:t>
      </w:r>
      <w:r>
        <w:rPr>
          <w:rFonts w:hint="eastAsia"/>
        </w:rPr>
        <w:t xml:space="preserve">：设置合理的告警阈值，避免过多误报或漏报。阈值应基于历史数据分析、业务要求和行业标准综合确定。</w:t>
      </w:r>
    </w:p>
    <w:p>
      <w:pPr>
        <w:numPr>
          <w:ilvl w:val="0"/>
          <w:numId w:val="2232"/>
        </w:numPr>
      </w:pPr>
      <w:r>
        <w:rPr>
          <w:rFonts w:hint="eastAsia"/>
          <w:b/>
          <w:bCs/>
        </w:rPr>
        <w:t xml:space="preserve">动态阈值调整</w:t>
      </w:r>
      <w:r>
        <w:rPr>
          <w:rFonts w:hint="eastAsia"/>
        </w:rPr>
        <w:t xml:space="preserve">：根据业务变化调整阈值，适应数据分布和业务规则的变化。可以使用自适应阈值技术，基于历史数据自动调整阈值。</w:t>
      </w:r>
    </w:p>
    <w:p>
      <w:pPr>
        <w:numPr>
          <w:ilvl w:val="0"/>
          <w:numId w:val="2232"/>
        </w:numPr>
      </w:pPr>
      <w:r>
        <w:rPr>
          <w:rFonts w:hint="eastAsia"/>
          <w:b/>
          <w:bCs/>
        </w:rPr>
        <w:t xml:space="preserve">基准值建立</w:t>
      </w:r>
      <w:r>
        <w:rPr>
          <w:rFonts w:hint="eastAsia"/>
        </w:rPr>
        <w:t xml:space="preserve">：建立数据质量基准值，作为评估数据质量的参考标准。基准值可以是历史最佳水平、行业标准或业务规则定义的理想状态。</w:t>
      </w:r>
    </w:p>
    <w:p>
      <w:pPr>
        <w:numPr>
          <w:ilvl w:val="0"/>
          <w:numId w:val="2232"/>
        </w:numPr>
      </w:pPr>
      <w:r>
        <w:rPr>
          <w:rFonts w:hint="eastAsia"/>
          <w:b/>
          <w:bCs/>
        </w:rPr>
        <w:t xml:space="preserve">SLA定义</w:t>
      </w:r>
      <w:r>
        <w:rPr>
          <w:rFonts w:hint="eastAsia"/>
        </w:rPr>
        <w:t xml:space="preserve">：定义数据质量服务水平协议，明确数据质量要求和责任。SLA应包括质量指标目标、监控频率、问题响应时间等内容。</w:t>
      </w:r>
    </w:p>
    <w:p>
      <w:pPr>
        <w:pStyle w:val="FirstParagraph"/>
      </w:pPr>
      <w:hyperlink r:id="rId2009">
        <w:r>
          <w:rPr>
            <w:rStyle w:val="Hyperlink"/>
            <w:rFonts w:hint="eastAsia"/>
          </w:rPr>
          <w:t xml:space="preserve">脚本：2-6__block13.py</w:t>
        </w:r>
      </w:hyperlink>
    </w:p>
    <w:p>
      <w:pPr>
        <w:pStyle w:val="BlockText"/>
      </w:pPr>
      <w:r>
        <w:rPr>
          <w:rFonts w:hint="eastAsia"/>
        </w:rPr>
        <w:t xml:space="preserve">【章节重点难点总结】</w:t>
      </w:r>
    </w:p>
    <w:p>
      <w:pPr>
        <w:pStyle w:val="Compact"/>
        <w:numPr>
          <w:ilvl w:val="0"/>
          <w:numId w:val="2233"/>
        </w:numPr>
      </w:pPr>
      <w:r>
        <w:rPr>
          <w:rFonts w:hint="eastAsia"/>
        </w:rPr>
        <w:t xml:space="preserve">要点：RBAC/ABAC、KMS、密钥轮换、审计与告警</w:t>
      </w:r>
    </w:p>
    <w:p>
      <w:pPr>
        <w:pStyle w:val="Compact"/>
        <w:numPr>
          <w:ilvl w:val="0"/>
          <w:numId w:val="2233"/>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2234"/>
        </w:numPr>
      </w:pPr>
      <w:r>
        <w:rPr>
          <w:rFonts w:hint="eastAsia"/>
        </w:rPr>
        <w:t xml:space="preserve">设计一次端到端数据加密（At-Rest/In-Transit）的验证方案。</w:t>
      </w:r>
    </w:p>
    <w:p>
      <w:pPr>
        <w:pStyle w:val="Compact"/>
        <w:numPr>
          <w:ilvl w:val="0"/>
          <w:numId w:val="2234"/>
        </w:numPr>
      </w:pPr>
      <w:r>
        <w:rPr>
          <w:rFonts w:hint="eastAsia"/>
        </w:rPr>
        <w:t xml:space="preserve">如何验证最低权限原则在数据湖的落地有效？</w:t>
      </w:r>
    </w:p>
    <w:p>
      <w:pPr>
        <w:pStyle w:val="FirstParagraph"/>
      </w:pPr>
    </w:p>
    <w:bookmarkStart w:id="2010" w:name="学习目标-461"/>
    <w:p>
      <w:pPr>
        <w:pStyle w:val="Heading5"/>
      </w:pPr>
      <w:r>
        <w:rPr>
          <w:rFonts w:hint="eastAsia"/>
        </w:rPr>
        <w:t xml:space="preserve">学习目标</w:t>
      </w:r>
    </w:p>
    <w:bookmarkEnd w:id="2010"/>
    <w:bookmarkStart w:id="2011" w:name="小结-461"/>
    <w:p>
      <w:pPr>
        <w:pStyle w:val="Heading5"/>
      </w:pPr>
      <w:r>
        <w:rPr>
          <w:rFonts w:hint="eastAsia"/>
        </w:rPr>
        <w:t xml:space="preserve">小结</w:t>
      </w:r>
    </w:p>
    <w:bookmarkEnd w:id="2011"/>
    <w:bookmarkStart w:id="2012" w:name="练习-461"/>
    <w:p>
      <w:pPr>
        <w:pStyle w:val="Heading5"/>
      </w:pPr>
      <w:r>
        <w:rPr>
          <w:rFonts w:hint="eastAsia"/>
        </w:rPr>
        <w:t xml:space="preserve">练习</w:t>
      </w:r>
    </w:p>
    <w:bookmarkEnd w:id="2012"/>
    <w:bookmarkEnd w:id="2013"/>
    <w:bookmarkStart w:id="2017" w:name="X16ab6ca3caabda96b7a4490d54dc9a8ef0fbd71"/>
    <w:p>
      <w:pPr>
        <w:pStyle w:val="Heading4"/>
      </w:pPr>
      <w:r>
        <w:t xml:space="preserve">6.4.4 </w:t>
      </w:r>
      <w:r>
        <w:rPr>
          <w:rFonts w:hint="eastAsia"/>
        </w:rPr>
        <w:t xml:space="preserve">监控系统集成</w:t>
      </w:r>
    </w:p>
    <w:p>
      <w:pPr>
        <w:pStyle w:val="BlockText"/>
      </w:pPr>
      <w:r>
        <w:rPr>
          <w:rFonts w:hint="eastAsia"/>
        </w:rPr>
        <w:t xml:space="preserve">【阅读提示】本节聚焦：6.4.4</w:t>
      </w:r>
      <w:r>
        <w:t xml:space="preserve"> </w:t>
      </w:r>
      <w:r>
        <w:rPr>
          <w:rFonts w:hint="eastAsia"/>
        </w:rPr>
        <w:t xml:space="preserve">监控系统集成。建议先看结构，再带着问题阅读，关注关键术语、流程与案例，结合自身项目做对照。</w:t>
      </w:r>
    </w:p>
    <w:p>
      <w:pPr>
        <w:pStyle w:val="FirstParagraph"/>
      </w:pPr>
      <w:r>
        <w:rPr>
          <w:rFonts w:hint="eastAsia"/>
        </w:rPr>
        <w:t xml:space="preserve">监控系统需要与企业现有系统进行集成，形成完整的数据质量保障生态，实现信息的无缝流转和问题的高效处理。</w:t>
      </w:r>
    </w:p>
    <w:p>
      <w:pPr>
        <w:numPr>
          <w:ilvl w:val="0"/>
          <w:numId w:val="2235"/>
        </w:numPr>
      </w:pPr>
      <w:r>
        <w:rPr>
          <w:rFonts w:hint="eastAsia"/>
          <w:b/>
          <w:bCs/>
        </w:rPr>
        <w:t xml:space="preserve">与ETL工具集成</w:t>
      </w:r>
      <w:r>
        <w:rPr>
          <w:rFonts w:hint="eastAsia"/>
        </w:rPr>
        <w:t xml:space="preserve">：在ETL过程中集成质量监控，确保数据在转换过程中的质量。可以通过ETL工具的检查点、验证组件或自定义脚本实现。</w:t>
      </w:r>
    </w:p>
    <w:p>
      <w:pPr>
        <w:numPr>
          <w:ilvl w:val="0"/>
          <w:numId w:val="2235"/>
        </w:numPr>
      </w:pPr>
      <w:r>
        <w:rPr>
          <w:rFonts w:hint="eastAsia"/>
          <w:b/>
          <w:bCs/>
        </w:rPr>
        <w:t xml:space="preserve">与数据仓库集成</w:t>
      </w:r>
      <w:r>
        <w:rPr>
          <w:rFonts w:hint="eastAsia"/>
        </w:rPr>
        <w:t xml:space="preserve">：在数据仓库层进行监控，对存储的数据进行质量检查。可以通过视图、存储过程或数据质量工具实现。</w:t>
      </w:r>
    </w:p>
    <w:p>
      <w:pPr>
        <w:numPr>
          <w:ilvl w:val="0"/>
          <w:numId w:val="2235"/>
        </w:numPr>
      </w:pPr>
      <w:r>
        <w:rPr>
          <w:rFonts w:hint="eastAsia"/>
          <w:b/>
          <w:bCs/>
        </w:rPr>
        <w:t xml:space="preserve">与BI工具集成</w:t>
      </w:r>
      <w:r>
        <w:rPr>
          <w:rFonts w:hint="eastAsia"/>
        </w:rPr>
        <w:t xml:space="preserve">：通过BI工具展示质量报告，使数据质量可视化，便于业务用户理解和使用。支持交互式探索和钻取分析。</w:t>
      </w:r>
    </w:p>
    <w:p>
      <w:pPr>
        <w:numPr>
          <w:ilvl w:val="0"/>
          <w:numId w:val="2235"/>
        </w:numPr>
      </w:pPr>
      <w:r>
        <w:rPr>
          <w:rFonts w:hint="eastAsia"/>
          <w:b/>
          <w:bCs/>
        </w:rPr>
        <w:t xml:space="preserve">与告警系统集成</w:t>
      </w:r>
      <w:r>
        <w:rPr>
          <w:rFonts w:hint="eastAsia"/>
        </w:rPr>
        <w:t xml:space="preserve">：与企业告警系统集成，确保问题能够及时通知相关人员。支持多渠道通知，如邮件、短信、企业即时通讯工具等。</w:t>
      </w:r>
    </w:p>
    <w:p>
      <w:pPr>
        <w:numPr>
          <w:ilvl w:val="0"/>
          <w:numId w:val="2235"/>
        </w:numPr>
      </w:pPr>
      <w:r>
        <w:rPr>
          <w:rFonts w:hint="eastAsia"/>
          <w:b/>
          <w:bCs/>
        </w:rPr>
        <w:t xml:space="preserve">与工单系统集成</w:t>
      </w:r>
      <w:r>
        <w:rPr>
          <w:rFonts w:hint="eastAsia"/>
        </w:rPr>
        <w:t xml:space="preserve">：自动创建问题工单，实现问题处理流程的自动化。工单应包含问题详情、影响范围、推荐解决方案等信息。</w:t>
      </w:r>
    </w:p>
    <w:p>
      <w:pPr>
        <w:numPr>
          <w:ilvl w:val="0"/>
          <w:numId w:val="2235"/>
        </w:numPr>
      </w:pPr>
      <w:r>
        <w:rPr>
          <w:rFonts w:hint="eastAsia"/>
          <w:b/>
          <w:bCs/>
        </w:rPr>
        <w:t xml:space="preserve">与知识库集成</w:t>
      </w:r>
      <w:r>
        <w:rPr>
          <w:rFonts w:hint="eastAsia"/>
        </w:rPr>
        <w:t xml:space="preserve">：关联问题解决方案，利用历史经验快速解决类似问题。知识库应包含常见问题、解决方案、最佳实践等内容。</w:t>
      </w:r>
    </w:p>
    <w:p>
      <w:pPr>
        <w:pStyle w:val="BlockText"/>
      </w:pPr>
      <w:r>
        <w:rPr>
          <w:rFonts w:hint="eastAsia"/>
        </w:rPr>
        <w:t xml:space="preserve">【章节重点难点总结】</w:t>
      </w:r>
    </w:p>
    <w:p>
      <w:pPr>
        <w:pStyle w:val="Compact"/>
        <w:numPr>
          <w:ilvl w:val="0"/>
          <w:numId w:val="2236"/>
        </w:numPr>
      </w:pPr>
      <w:r>
        <w:rPr>
          <w:rFonts w:hint="eastAsia"/>
        </w:rPr>
        <w:t xml:space="preserve">要点：RBAC/ABAC、KMS、密钥轮换、审计与告警</w:t>
      </w:r>
    </w:p>
    <w:p>
      <w:pPr>
        <w:pStyle w:val="Compact"/>
        <w:numPr>
          <w:ilvl w:val="0"/>
          <w:numId w:val="2236"/>
        </w:numPr>
      </w:pPr>
      <w:r>
        <w:rPr>
          <w:rFonts w:hint="eastAsia"/>
        </w:rPr>
        <w:t xml:space="preserve">难点：性能与安全的权衡、跨组件信任链验证</w:t>
      </w:r>
    </w:p>
    <w:p>
      <w:pPr>
        <w:pStyle w:val="BlockText"/>
      </w:pPr>
      <w:r>
        <w:rPr>
          <w:rFonts w:hint="eastAsia"/>
        </w:rPr>
        <w:t xml:space="preserve">【小结】</w:t>
      </w:r>
    </w:p>
    <w:p>
      <w:pPr>
        <w:pStyle w:val="Compact"/>
        <w:numPr>
          <w:ilvl w:val="0"/>
          <w:numId w:val="2237"/>
        </w:numPr>
      </w:pPr>
      <w:r>
        <w:rPr>
          <w:rFonts w:hint="eastAsia"/>
        </w:rPr>
        <w:t xml:space="preserve">用</w:t>
      </w:r>
      <w:r>
        <w:t xml:space="preserve"> 3~5 </w:t>
      </w:r>
      <w:r>
        <w:rPr>
          <w:rFonts w:hint="eastAsia"/>
        </w:rPr>
        <w:t xml:space="preserve">条项目化要点复盘本章内容</w:t>
      </w:r>
    </w:p>
    <w:p>
      <w:pPr>
        <w:pStyle w:val="Compact"/>
        <w:numPr>
          <w:ilvl w:val="0"/>
          <w:numId w:val="2237"/>
        </w:numPr>
      </w:pPr>
      <w:r>
        <w:rPr>
          <w:rFonts w:hint="eastAsia"/>
        </w:rPr>
        <w:t xml:space="preserve">指出易错点/反模式与纠正建议</w:t>
      </w:r>
    </w:p>
    <w:p>
      <w:pPr>
        <w:pStyle w:val="Compact"/>
        <w:numPr>
          <w:ilvl w:val="0"/>
          <w:numId w:val="2237"/>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238"/>
        </w:numPr>
      </w:pPr>
      <w:r>
        <w:rPr>
          <w:rFonts w:hint="eastAsia"/>
        </w:rPr>
        <w:t xml:space="preserve">设计一次端到端数据加密（At-Rest/In-Transit）的验证方案。</w:t>
      </w:r>
    </w:p>
    <w:p>
      <w:pPr>
        <w:pStyle w:val="Compact"/>
        <w:numPr>
          <w:ilvl w:val="0"/>
          <w:numId w:val="2238"/>
        </w:numPr>
      </w:pPr>
      <w:r>
        <w:rPr>
          <w:rFonts w:hint="eastAsia"/>
        </w:rPr>
        <w:t xml:space="preserve">如何验证最低权限原则在数据湖的落地有效？</w:t>
      </w:r>
    </w:p>
    <w:p>
      <w:pPr>
        <w:pStyle w:val="FirstParagraph"/>
      </w:pPr>
    </w:p>
    <w:bookmarkStart w:id="2014" w:name="学习目标-462"/>
    <w:p>
      <w:pPr>
        <w:pStyle w:val="Heading5"/>
      </w:pPr>
      <w:r>
        <w:rPr>
          <w:rFonts w:hint="eastAsia"/>
        </w:rPr>
        <w:t xml:space="preserve">学习目标</w:t>
      </w:r>
    </w:p>
    <w:bookmarkEnd w:id="2014"/>
    <w:bookmarkStart w:id="2015" w:name="小结-462"/>
    <w:p>
      <w:pPr>
        <w:pStyle w:val="Heading5"/>
      </w:pPr>
      <w:r>
        <w:rPr>
          <w:rFonts w:hint="eastAsia"/>
        </w:rPr>
        <w:t xml:space="preserve">小结</w:t>
      </w:r>
    </w:p>
    <w:bookmarkEnd w:id="2015"/>
    <w:bookmarkStart w:id="2016" w:name="练习-462"/>
    <w:p>
      <w:pPr>
        <w:pStyle w:val="Heading5"/>
      </w:pPr>
      <w:r>
        <w:rPr>
          <w:rFonts w:hint="eastAsia"/>
        </w:rPr>
        <w:t xml:space="preserve">练习</w:t>
      </w:r>
    </w:p>
    <w:bookmarkEnd w:id="2016"/>
    <w:bookmarkEnd w:id="2017"/>
    <w:bookmarkStart w:id="2019" w:name="X63e392643d789c01d954cfc0b2808419caa8316"/>
    <w:p>
      <w:pPr>
        <w:pStyle w:val="Heading4"/>
      </w:pPr>
      <w:r>
        <w:t xml:space="preserve">6.4.5 </w:t>
      </w:r>
      <w:r>
        <w:rPr>
          <w:rFonts w:hint="eastAsia"/>
        </w:rPr>
        <w:t xml:space="preserve">持续改进机制</w:t>
      </w:r>
    </w:p>
    <w:p>
      <w:pPr>
        <w:pStyle w:val="BlockText"/>
      </w:pPr>
      <w:r>
        <w:rPr>
          <w:rFonts w:hint="eastAsia"/>
        </w:rPr>
        <w:t xml:space="preserve">【阅读提示】本节聚焦：6.4.5</w:t>
      </w:r>
      <w:r>
        <w:t xml:space="preserve"> </w:t>
      </w:r>
      <w:r>
        <w:rPr>
          <w:rFonts w:hint="eastAsia"/>
        </w:rPr>
        <w:t xml:space="preserve">持续改进机制。建议先看结构，再带着问题阅读，关注关键术语、流程与案例，结合自身项目做对照。</w:t>
      </w:r>
    </w:p>
    <w:p>
      <w:pPr>
        <w:pStyle w:val="FirstParagraph"/>
      </w:pPr>
      <w:r>
        <w:rPr>
          <w:rFonts w:hint="eastAsia"/>
        </w:rPr>
        <w:t xml:space="preserve">持续改进是数据质量管理的核心原则，通过不断优化和完善，提高数据质量水平。建立有效的持续改进机制，能够系统性地解决数据质量问题。</w:t>
      </w:r>
    </w:p>
    <w:p>
      <w:pPr>
        <w:numPr>
          <w:ilvl w:val="0"/>
          <w:numId w:val="2239"/>
        </w:numPr>
      </w:pPr>
      <w:r>
        <w:rPr>
          <w:rFonts w:hint="eastAsia"/>
          <w:b/>
          <w:bCs/>
        </w:rPr>
        <w:t xml:space="preserve">问题根因分析</w:t>
      </w:r>
      <w:r>
        <w:rPr>
          <w:rFonts w:hint="eastAsia"/>
        </w:rPr>
        <w:t xml:space="preserve">：分析质量问题的根本原因，不仅解决表面现象，更要消除产生问题的根源。常用方法包括5-Why分析法、鱼骨图、故障树分析等。</w:t>
      </w:r>
    </w:p>
    <w:p>
      <w:pPr>
        <w:numPr>
          <w:ilvl w:val="0"/>
          <w:numId w:val="2239"/>
        </w:numPr>
      </w:pPr>
      <w:r>
        <w:rPr>
          <w:rFonts w:hint="eastAsia"/>
          <w:b/>
          <w:bCs/>
        </w:rPr>
        <w:t xml:space="preserve">改进措施制定</w:t>
      </w:r>
      <w:r>
        <w:rPr>
          <w:rFonts w:hint="eastAsia"/>
        </w:rPr>
        <w:t xml:space="preserve">：制定有针对性的改进措施，根据问题根因确定具体的解决方案。措施应具体、可行、可衡量，并明确责任人和时间表。</w:t>
      </w:r>
    </w:p>
    <w:p>
      <w:pPr>
        <w:numPr>
          <w:ilvl w:val="0"/>
          <w:numId w:val="2239"/>
        </w:numPr>
      </w:pPr>
      <w:r>
        <w:rPr>
          <w:rFonts w:hint="eastAsia"/>
          <w:b/>
          <w:bCs/>
        </w:rPr>
        <w:t xml:space="preserve">效果验证</w:t>
      </w:r>
      <w:r>
        <w:rPr>
          <w:rFonts w:hint="eastAsia"/>
        </w:rPr>
        <w:t xml:space="preserve">：验证改进措施的效果，确保问题得到有效解决。验证应通过数据支持，使用客观指标评估改进效果。</w:t>
      </w:r>
    </w:p>
    <w:p>
      <w:pPr>
        <w:numPr>
          <w:ilvl w:val="0"/>
          <w:numId w:val="2239"/>
        </w:numPr>
      </w:pPr>
      <w:r>
        <w:rPr>
          <w:rFonts w:hint="eastAsia"/>
          <w:b/>
          <w:bCs/>
        </w:rPr>
        <w:t xml:space="preserve">最佳实践沉淀</w:t>
      </w:r>
      <w:r>
        <w:rPr>
          <w:rFonts w:hint="eastAsia"/>
        </w:rPr>
        <w:t xml:space="preserve">：总结质量控制最佳实践，形成标准化的流程和方法。最佳实践应在组织内部推广，提高整体数据质量管理水平。</w:t>
      </w:r>
    </w:p>
    <w:p>
      <w:pPr>
        <w:numPr>
          <w:ilvl w:val="0"/>
          <w:numId w:val="2239"/>
        </w:numPr>
      </w:pPr>
      <w:r>
        <w:rPr>
          <w:rFonts w:hint="eastAsia"/>
          <w:b/>
          <w:bCs/>
        </w:rPr>
        <w:t xml:space="preserve">监控策略优化</w:t>
      </w:r>
      <w:r>
        <w:rPr>
          <w:rFonts w:hint="eastAsia"/>
        </w:rPr>
        <w:t xml:space="preserve">：优化监控指标和方法，适应业务变化和数据演进。定期评估监控策略的有效性，调整监控范围、频率、阈值等参数。</w:t>
      </w:r>
    </w:p>
    <w:p>
      <w:pPr>
        <w:numPr>
          <w:ilvl w:val="0"/>
          <w:numId w:val="2239"/>
        </w:numPr>
      </w:pPr>
      <w:r>
        <w:rPr>
          <w:rFonts w:hint="eastAsia"/>
          <w:b/>
          <w:bCs/>
        </w:rPr>
        <w:t xml:space="preserve">知识共享机制</w:t>
      </w:r>
      <w:r>
        <w:rPr>
          <w:rFonts w:hint="eastAsia"/>
        </w:rPr>
        <w:t xml:space="preserve">：建立团队知识共享机制，促进经验交流和学习。可以通过培训、分享会、知识库等方式实现知识共享，提升团队整体能力。</w:t>
      </w:r>
    </w:p>
    <w:p>
      <w:pPr>
        <w:pStyle w:val="FirstParagraph"/>
      </w:pPr>
      <w:hyperlink r:id="rId2018">
        <w:r>
          <w:rPr>
            <w:rStyle w:val="Hyperlink"/>
            <w:rFonts w:hint="eastAsia"/>
          </w:rPr>
          <w:t xml:space="preserve">脚本：2-6__block14.py</w:t>
        </w:r>
      </w:hyperlink>
    </w:p>
    <w:p>
      <w:pPr>
        <w:pStyle w:val="BlockText"/>
      </w:pPr>
      <w:r>
        <w:rPr>
          <w:rFonts w:hint="eastAsia"/>
        </w:rPr>
        <w:t xml:space="preserve">【章节重点难点总结】</w:t>
      </w:r>
    </w:p>
    <w:p>
      <w:pPr>
        <w:pStyle w:val="Compact"/>
        <w:numPr>
          <w:ilvl w:val="0"/>
          <w:numId w:val="2240"/>
        </w:numPr>
      </w:pPr>
      <w:r>
        <w:rPr>
          <w:rFonts w:hint="eastAsia"/>
        </w:rPr>
        <w:t xml:space="preserve">要点：RBAC/ABAC、KMS、密钥轮换、审计与告警</w:t>
      </w:r>
    </w:p>
    <w:p>
      <w:pPr>
        <w:pStyle w:val="Compact"/>
        <w:numPr>
          <w:ilvl w:val="0"/>
          <w:numId w:val="2240"/>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2241"/>
        </w:numPr>
      </w:pPr>
      <w:r>
        <w:rPr>
          <w:rFonts w:hint="eastAsia"/>
        </w:rPr>
        <w:t xml:space="preserve">设计一次端到端数据加密（At-Rest/In-Transit）的验证方案。</w:t>
      </w:r>
    </w:p>
    <w:p>
      <w:pPr>
        <w:pStyle w:val="Compact"/>
        <w:numPr>
          <w:ilvl w:val="0"/>
          <w:numId w:val="2241"/>
        </w:numPr>
      </w:pPr>
      <w:r>
        <w:rPr>
          <w:rFonts w:hint="eastAsia"/>
        </w:rPr>
        <w:t xml:space="preserve">如何验证最低权限原则在数据湖的落地有效？</w:t>
      </w:r>
    </w:p>
    <w:p>
      <w:pPr>
        <w:pStyle w:val="FirstParagraph"/>
      </w:pPr>
    </w:p>
    <w:bookmarkEnd w:id="2019"/>
    <w:bookmarkStart w:id="2020" w:name="学习目标-463"/>
    <w:p>
      <w:pPr>
        <w:pStyle w:val="Heading4"/>
      </w:pPr>
      <w:r>
        <w:rPr>
          <w:rFonts w:hint="eastAsia"/>
        </w:rPr>
        <w:t xml:space="preserve">学习目标</w:t>
      </w:r>
    </w:p>
    <w:bookmarkEnd w:id="2020"/>
    <w:bookmarkStart w:id="2021" w:name="小结-463"/>
    <w:p>
      <w:pPr>
        <w:pStyle w:val="Heading4"/>
      </w:pPr>
      <w:r>
        <w:rPr>
          <w:rFonts w:hint="eastAsia"/>
        </w:rPr>
        <w:t xml:space="preserve">小结</w:t>
      </w:r>
    </w:p>
    <w:bookmarkEnd w:id="2021"/>
    <w:bookmarkStart w:id="2025" w:name="练习-463"/>
    <w:p>
      <w:pPr>
        <w:pStyle w:val="Heading4"/>
      </w:pPr>
      <w:r>
        <w:rPr>
          <w:rFonts w:hint="eastAsia"/>
        </w:rPr>
        <w:t xml:space="preserve">练习</w:t>
      </w:r>
    </w:p>
    <w:bookmarkStart w:id="2022" w:name="学习目标-464"/>
    <w:p>
      <w:pPr>
        <w:pStyle w:val="Heading5"/>
      </w:pPr>
      <w:r>
        <w:rPr>
          <w:rFonts w:hint="eastAsia"/>
        </w:rPr>
        <w:t xml:space="preserve">学习目标</w:t>
      </w:r>
    </w:p>
    <w:bookmarkEnd w:id="2022"/>
    <w:bookmarkStart w:id="2023" w:name="小结-464"/>
    <w:p>
      <w:pPr>
        <w:pStyle w:val="Heading5"/>
      </w:pPr>
      <w:r>
        <w:rPr>
          <w:rFonts w:hint="eastAsia"/>
        </w:rPr>
        <w:t xml:space="preserve">小结</w:t>
      </w:r>
    </w:p>
    <w:bookmarkEnd w:id="2023"/>
    <w:bookmarkStart w:id="2024" w:name="练习-464"/>
    <w:p>
      <w:pPr>
        <w:pStyle w:val="Heading5"/>
      </w:pPr>
      <w:r>
        <w:rPr>
          <w:rFonts w:hint="eastAsia"/>
        </w:rPr>
        <w:t xml:space="preserve">练习</w:t>
      </w:r>
    </w:p>
    <w:bookmarkEnd w:id="2024"/>
    <w:bookmarkEnd w:id="2025"/>
    <w:bookmarkEnd w:id="2026"/>
    <w:bookmarkStart w:id="2049" w:name="X4904c7f0a250ee78945ee6423653ef80c36409d"/>
    <w:p>
      <w:pPr>
        <w:pStyle w:val="Heading3"/>
      </w:pPr>
      <w:r>
        <w:t xml:space="preserve">6.5 </w:t>
      </w:r>
      <w:r>
        <w:rPr>
          <w:rFonts w:hint="eastAsia"/>
        </w:rPr>
        <w:t xml:space="preserve">数据质量问题识别与修复</w:t>
      </w:r>
    </w:p>
    <w:p>
      <w:pPr>
        <w:pStyle w:val="BlockText"/>
      </w:pPr>
      <w:r>
        <w:rPr>
          <w:rFonts w:hint="eastAsia"/>
        </w:rPr>
        <w:t xml:space="preserve">【先修知识】</w:t>
      </w:r>
    </w:p>
    <w:p>
      <w:pPr>
        <w:pStyle w:val="Compact"/>
        <w:numPr>
          <w:ilvl w:val="0"/>
          <w:numId w:val="2242"/>
        </w:numPr>
      </w:pPr>
      <w:r>
        <w:rPr>
          <w:rFonts w:hint="eastAsia"/>
        </w:rPr>
        <w:t xml:space="preserve">基础：Linux/网络/SQL/一种脚本语言（如</w:t>
      </w:r>
      <w:r>
        <w:t xml:space="preserve"> </w:t>
      </w:r>
      <w:r>
        <w:rPr>
          <w:rFonts w:hint="eastAsia"/>
        </w:rPr>
        <w:t xml:space="preserve">Python）</w:t>
      </w:r>
    </w:p>
    <w:p>
      <w:pPr>
        <w:pStyle w:val="Compact"/>
        <w:numPr>
          <w:ilvl w:val="0"/>
          <w:numId w:val="2242"/>
        </w:numPr>
      </w:pPr>
      <w:r>
        <w:rPr>
          <w:rFonts w:hint="eastAsia"/>
        </w:rPr>
        <w:t xml:space="preserve">大数据入门：分布式/存储与计算分离/批流概念</w:t>
      </w:r>
    </w:p>
    <w:p>
      <w:pPr>
        <w:pStyle w:val="Compact"/>
        <w:numPr>
          <w:ilvl w:val="0"/>
          <w:numId w:val="224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24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243"/>
        </w:numPr>
      </w:pPr>
      <w:r>
        <w:rPr>
          <w:rFonts w:hint="eastAsia"/>
        </w:rPr>
        <w:t xml:space="preserve">能完成</w:t>
      </w:r>
      <w:r>
        <w:t xml:space="preserve"> 1 </w:t>
      </w:r>
      <w:r>
        <w:rPr>
          <w:rFonts w:hint="eastAsia"/>
        </w:rPr>
        <w:t xml:space="preserve">个与本章紧密相关的动手实践</w:t>
      </w:r>
    </w:p>
    <w:p>
      <w:pPr>
        <w:pStyle w:val="Compact"/>
        <w:numPr>
          <w:ilvl w:val="0"/>
          <w:numId w:val="224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244"/>
        </w:numPr>
      </w:pPr>
      <w:r>
        <w:rPr>
          <w:rFonts w:hint="eastAsia"/>
        </w:rPr>
        <w:t xml:space="preserve">请补充本章关键术语及中英对照（参考术语表）</w:t>
      </w:r>
    </w:p>
    <w:p>
      <w:pPr>
        <w:pStyle w:val="BlockText"/>
      </w:pPr>
      <w:r>
        <w:rPr>
          <w:rFonts w:hint="eastAsia"/>
        </w:rPr>
        <w:t xml:space="preserve">【阅读提示】本章聚焦：6.5</w:t>
      </w:r>
      <w:r>
        <w:t xml:space="preserve"> </w:t>
      </w:r>
      <w:r>
        <w:rPr>
          <w:rFonts w:hint="eastAsia"/>
        </w:rPr>
        <w:t xml:space="preserve">数据质量问题识别与修复</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质量问题识别与修复是数据质量管理中的核心环节，它涉及发现、诊断、处理和验证数据质量问题的全过程。在大数据环境下，数据质量问题的复杂性和多样性对修复工作提出了更高要求。本章节将详细介绍常见的数据质量问题类型、诊断方法、清洗技术、修复策略以及修复后的验证与评估方法，帮助组织建立完整的数据质量治理闭环。</w:t>
      </w:r>
    </w:p>
    <w:p>
      <w:pPr>
        <w:pStyle w:val="BodyText"/>
      </w:pPr>
    </w:p>
    <w:bookmarkStart w:id="2031" w:name="X77fb3e3b7c6d460aa98364d8a4d6ac869667654"/>
    <w:p>
      <w:pPr>
        <w:pStyle w:val="Heading4"/>
      </w:pPr>
      <w:r>
        <w:t xml:space="preserve">6.5.1 </w:t>
      </w:r>
      <w:r>
        <w:rPr>
          <w:rFonts w:hint="eastAsia"/>
        </w:rPr>
        <w:t xml:space="preserve">常见数据质量问题</w:t>
      </w:r>
    </w:p>
    <w:p>
      <w:pPr>
        <w:pStyle w:val="BlockText"/>
      </w:pPr>
      <w:r>
        <w:rPr>
          <w:rFonts w:hint="eastAsia"/>
        </w:rPr>
        <w:t xml:space="preserve">【阅读提示】本节聚焦：6.5.1</w:t>
      </w:r>
      <w:r>
        <w:t xml:space="preserve"> </w:t>
      </w:r>
      <w:r>
        <w:rPr>
          <w:rFonts w:hint="eastAsia"/>
        </w:rPr>
        <w:t xml:space="preserve">常见数据质量问题。建议先看结构，再带着问题阅读，关注关键术语、流程与案例，结合自身项目做对照。</w:t>
      </w:r>
    </w:p>
    <w:p>
      <w:pPr>
        <w:pStyle w:val="FirstParagraph"/>
      </w:pPr>
      <w:r>
        <w:rPr>
          <w:rFonts w:hint="eastAsia"/>
        </w:rPr>
        <w:t xml:space="preserve">数据质量问题在各类系统中普遍存在，以下是六种最常见的问题类型及其详细说明：</w:t>
      </w:r>
    </w:p>
    <w:p>
      <w:pPr>
        <w:numPr>
          <w:ilvl w:val="0"/>
          <w:numId w:val="2245"/>
        </w:numPr>
      </w:pPr>
      <w:r>
        <w:rPr>
          <w:rFonts w:hint="eastAsia"/>
          <w:b/>
          <w:bCs/>
        </w:rPr>
        <w:t xml:space="preserve">缺失数据</w:t>
      </w:r>
      <w:r>
        <w:rPr>
          <w:rFonts w:hint="eastAsia"/>
        </w:rPr>
        <w:t xml:space="preserve">：数据字段值为空或未记录，这可能导致分析偏差或业务流程中断。缺失数据常见于表单提交、ETL过程或系统集成环节。</w:t>
      </w:r>
    </w:p>
    <w:p>
      <w:pPr>
        <w:numPr>
          <w:ilvl w:val="0"/>
          <w:numId w:val="1000"/>
        </w:numPr>
      </w:pPr>
      <w:r>
        <w:rPr>
          <w:rFonts w:hint="eastAsia"/>
        </w:rPr>
        <w:t xml:space="preserve">例如：客户表中地址字段缺失会影响物流配送；交易记录中金额缺失会影响财务报表准确性。</w:t>
      </w:r>
    </w:p>
    <w:p>
      <w:pPr>
        <w:numPr>
          <w:ilvl w:val="0"/>
          <w:numId w:val="2245"/>
        </w:numPr>
      </w:pPr>
      <w:r>
        <w:rPr>
          <w:rFonts w:hint="eastAsia"/>
          <w:b/>
          <w:bCs/>
        </w:rPr>
        <w:t xml:space="preserve">错误数据</w:t>
      </w:r>
      <w:r>
        <w:rPr>
          <w:rFonts w:hint="eastAsia"/>
        </w:rPr>
        <w:t xml:space="preserve">：数据值不正确或不准确，与实际情况不符。这类问题通常由人为输入错误、系统故障或转换错误导致。</w:t>
      </w:r>
    </w:p>
    <w:p>
      <w:pPr>
        <w:numPr>
          <w:ilvl w:val="0"/>
          <w:numId w:val="1000"/>
        </w:numPr>
      </w:pPr>
      <w:r>
        <w:rPr>
          <w:rFonts w:hint="eastAsia"/>
        </w:rPr>
        <w:t xml:space="preserve">例如：客户联系电话包含非数字字符；订单金额计算错误；产品库存数量为负数。</w:t>
      </w:r>
    </w:p>
    <w:p>
      <w:pPr>
        <w:numPr>
          <w:ilvl w:val="0"/>
          <w:numId w:val="2245"/>
        </w:numPr>
      </w:pPr>
      <w:r>
        <w:rPr>
          <w:rFonts w:hint="eastAsia"/>
          <w:b/>
          <w:bCs/>
        </w:rPr>
        <w:t xml:space="preserve">重复数据</w:t>
      </w:r>
      <w:r>
        <w:rPr>
          <w:rFonts w:hint="eastAsia"/>
        </w:rPr>
        <w:t xml:space="preserve">：相同或高度相似的数据记录多次出现。重复数据会导致资源浪费、统计偏差和决策错误。</w:t>
      </w:r>
    </w:p>
    <w:p>
      <w:pPr>
        <w:numPr>
          <w:ilvl w:val="0"/>
          <w:numId w:val="1000"/>
        </w:numPr>
      </w:pPr>
      <w:r>
        <w:rPr>
          <w:rFonts w:hint="eastAsia"/>
        </w:rPr>
        <w:t xml:space="preserve">例如：同一客户在系统中存在多条客户记录；同一产品重复录入；交易记录多次提交。</w:t>
      </w:r>
    </w:p>
    <w:p>
      <w:pPr>
        <w:numPr>
          <w:ilvl w:val="0"/>
          <w:numId w:val="2245"/>
        </w:numPr>
      </w:pPr>
      <w:r>
        <w:rPr>
          <w:rFonts w:hint="eastAsia"/>
          <w:b/>
          <w:bCs/>
        </w:rPr>
        <w:t xml:space="preserve">不一致数据</w:t>
      </w:r>
      <w:r>
        <w:rPr>
          <w:rFonts w:hint="eastAsia"/>
        </w:rPr>
        <w:t xml:space="preserve">：在不同系统或数据集之间，相同实体的信息存在矛盾。这种不一致通常源于数据同步机制不完善或业务规则执行不严格。</w:t>
      </w:r>
    </w:p>
    <w:p>
      <w:pPr>
        <w:numPr>
          <w:ilvl w:val="0"/>
          <w:numId w:val="1000"/>
        </w:numPr>
      </w:pPr>
      <w:r>
        <w:rPr>
          <w:rFonts w:hint="eastAsia"/>
        </w:rPr>
        <w:t xml:space="preserve">例如：销售系统中客户姓名与CRM系统中不一致；产品库存数据在不同部门系统中显示不同值。</w:t>
      </w:r>
    </w:p>
    <w:p>
      <w:pPr>
        <w:numPr>
          <w:ilvl w:val="0"/>
          <w:numId w:val="2245"/>
        </w:numPr>
      </w:pPr>
      <w:r>
        <w:rPr>
          <w:rFonts w:hint="eastAsia"/>
          <w:b/>
          <w:bCs/>
        </w:rPr>
        <w:t xml:space="preserve">过时数据</w:t>
      </w:r>
      <w:r>
        <w:rPr>
          <w:rFonts w:hint="eastAsia"/>
        </w:rPr>
        <w:t xml:space="preserve">：数据不再反映当前的业务状态或现实世界情况。随着业务的快速变化，过时数据可能导致错误决策。</w:t>
      </w:r>
    </w:p>
    <w:p>
      <w:pPr>
        <w:numPr>
          <w:ilvl w:val="0"/>
          <w:numId w:val="1000"/>
        </w:numPr>
      </w:pPr>
      <w:r>
        <w:rPr>
          <w:rFonts w:hint="eastAsia"/>
        </w:rPr>
        <w:t xml:space="preserve">例如：客户地址未更新导致邮件投递失败；产品价格信息过时影响销售决策。</w:t>
      </w:r>
    </w:p>
    <w:p>
      <w:pPr>
        <w:numPr>
          <w:ilvl w:val="0"/>
          <w:numId w:val="2245"/>
        </w:numPr>
      </w:pPr>
      <w:r>
        <w:rPr>
          <w:rFonts w:hint="eastAsia"/>
          <w:b/>
          <w:bCs/>
        </w:rPr>
        <w:t xml:space="preserve">格式错误</w:t>
      </w:r>
      <w:r>
        <w:rPr>
          <w:rFonts w:hint="eastAsia"/>
        </w:rPr>
        <w:t xml:space="preserve">：数据格式不符合预定规范或标准。格式错误会阻碍数据处理、集成和分析。</w:t>
      </w:r>
    </w:p>
    <w:p>
      <w:pPr>
        <w:numPr>
          <w:ilvl w:val="0"/>
          <w:numId w:val="1000"/>
        </w:numPr>
      </w:pPr>
      <w:r>
        <w:rPr>
          <w:rFonts w:hint="eastAsia"/>
        </w:rPr>
        <w:t xml:space="preserve">例如：日期格式不一致（同时存在"YYYY-MM-DD"和"MM/DD/YYYY"格式）；电话号码格式混乱；邮箱地址格式不正确。</w:t>
      </w:r>
    </w:p>
    <w:p>
      <w:pPr>
        <w:pStyle w:val="FirstParagraph"/>
      </w:pPr>
      <w:r>
        <w:rPr>
          <w:rFonts w:hint="eastAsia"/>
        </w:rPr>
        <w:t xml:space="preserve">以下是识别常见数据质量问题的Python代码示例：</w:t>
      </w:r>
    </w:p>
    <w:p>
      <w:pPr>
        <w:pStyle w:val="BodyText"/>
      </w:pPr>
      <w:hyperlink r:id="rId2027">
        <w:r>
          <w:rPr>
            <w:rStyle w:val="Hyperlink"/>
            <w:rFonts w:hint="eastAsia"/>
          </w:rPr>
          <w:t xml:space="preserve">脚本：2-6__block15.py</w:t>
        </w:r>
      </w:hyperlink>
    </w:p>
    <w:p>
      <w:pPr>
        <w:pStyle w:val="BlockText"/>
      </w:pPr>
      <w:r>
        <w:rPr>
          <w:rFonts w:hint="eastAsia"/>
        </w:rPr>
        <w:t xml:space="preserve">【章节重点难点总结】</w:t>
      </w:r>
    </w:p>
    <w:p>
      <w:pPr>
        <w:pStyle w:val="Compact"/>
        <w:numPr>
          <w:ilvl w:val="0"/>
          <w:numId w:val="2246"/>
        </w:numPr>
      </w:pPr>
      <w:r>
        <w:rPr>
          <w:rFonts w:hint="eastAsia"/>
        </w:rPr>
        <w:t xml:space="preserve">要点：RBAC/ABAC、KMS、密钥轮换、审计与告警</w:t>
      </w:r>
    </w:p>
    <w:p>
      <w:pPr>
        <w:pStyle w:val="Compact"/>
        <w:numPr>
          <w:ilvl w:val="0"/>
          <w:numId w:val="2246"/>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2247"/>
        </w:numPr>
      </w:pPr>
      <w:r>
        <w:rPr>
          <w:rFonts w:hint="eastAsia"/>
        </w:rPr>
        <w:t xml:space="preserve">设计一次端到端数据加密（At-Rest/In-Transit）的验证方案。</w:t>
      </w:r>
    </w:p>
    <w:p>
      <w:pPr>
        <w:pStyle w:val="Compact"/>
        <w:numPr>
          <w:ilvl w:val="0"/>
          <w:numId w:val="2247"/>
        </w:numPr>
      </w:pPr>
      <w:r>
        <w:rPr>
          <w:rFonts w:hint="eastAsia"/>
        </w:rPr>
        <w:t xml:space="preserve">如何验证最低权限原则在数据湖的落地有效？</w:t>
      </w:r>
    </w:p>
    <w:p>
      <w:pPr>
        <w:pStyle w:val="FirstParagraph"/>
      </w:pPr>
    </w:p>
    <w:bookmarkStart w:id="2028" w:name="学习目标-465"/>
    <w:p>
      <w:pPr>
        <w:pStyle w:val="Heading5"/>
      </w:pPr>
      <w:r>
        <w:rPr>
          <w:rFonts w:hint="eastAsia"/>
        </w:rPr>
        <w:t xml:space="preserve">学习目标</w:t>
      </w:r>
    </w:p>
    <w:bookmarkEnd w:id="2028"/>
    <w:bookmarkStart w:id="2029" w:name="小结-465"/>
    <w:p>
      <w:pPr>
        <w:pStyle w:val="Heading5"/>
      </w:pPr>
      <w:r>
        <w:rPr>
          <w:rFonts w:hint="eastAsia"/>
        </w:rPr>
        <w:t xml:space="preserve">小结</w:t>
      </w:r>
    </w:p>
    <w:bookmarkEnd w:id="2029"/>
    <w:bookmarkStart w:id="2030" w:name="练习-465"/>
    <w:p>
      <w:pPr>
        <w:pStyle w:val="Heading5"/>
      </w:pPr>
      <w:r>
        <w:rPr>
          <w:rFonts w:hint="eastAsia"/>
        </w:rPr>
        <w:t xml:space="preserve">练习</w:t>
      </w:r>
    </w:p>
    <w:bookmarkEnd w:id="2030"/>
    <w:bookmarkEnd w:id="2031"/>
    <w:bookmarkStart w:id="2036" w:name="X52490d33ea137737aabfe90433e37030c05ddc5"/>
    <w:p>
      <w:pPr>
        <w:pStyle w:val="Heading4"/>
      </w:pPr>
      <w:r>
        <w:t xml:space="preserve">6.5.2 </w:t>
      </w:r>
      <w:r>
        <w:rPr>
          <w:rFonts w:hint="eastAsia"/>
        </w:rPr>
        <w:t xml:space="preserve">问题诊断方法</w:t>
      </w:r>
    </w:p>
    <w:p>
      <w:pPr>
        <w:pStyle w:val="BlockText"/>
      </w:pPr>
      <w:r>
        <w:rPr>
          <w:rFonts w:hint="eastAsia"/>
        </w:rPr>
        <w:t xml:space="preserve">【阅读提示】本节聚焦：6.5.2</w:t>
      </w:r>
      <w:r>
        <w:t xml:space="preserve"> </w:t>
      </w:r>
      <w:r>
        <w:rPr>
          <w:rFonts w:hint="eastAsia"/>
        </w:rPr>
        <w:t xml:space="preserve">问题诊断方法。建议先看结构，再带着问题阅读，关注关键术语、流程与案例，结合自身项目做对照。</w:t>
      </w:r>
    </w:p>
    <w:p>
      <w:pPr>
        <w:pStyle w:val="FirstParagraph"/>
      </w:pPr>
      <w:r>
        <w:rPr>
          <w:rFonts w:hint="eastAsia"/>
        </w:rPr>
        <w:t xml:space="preserve">数据质量问题诊断是解决数据质量挑战的关键第一步，通过系统化的诊断方法可以准确识别问题的类型、范围和根本原因。以下是六种常用的数据质量问题诊断方法：</w:t>
      </w:r>
    </w:p>
    <w:p>
      <w:pPr>
        <w:numPr>
          <w:ilvl w:val="0"/>
          <w:numId w:val="2248"/>
        </w:numPr>
      </w:pPr>
      <w:r>
        <w:rPr>
          <w:rFonts w:hint="eastAsia"/>
          <w:b/>
          <w:bCs/>
        </w:rPr>
        <w:t xml:space="preserve">数据审计</w:t>
      </w:r>
      <w:r>
        <w:rPr>
          <w:rFonts w:hint="eastAsia"/>
        </w:rPr>
        <w:t xml:space="preserve">：对数据进行全面、系统的评估，识别各种质量问题并评估其严重程度。数据审计通常包括统计分析、模式检查、规则验证等多种技术的组合应用。</w:t>
      </w:r>
    </w:p>
    <w:p>
      <w:pPr>
        <w:numPr>
          <w:ilvl w:val="0"/>
          <w:numId w:val="1000"/>
        </w:numPr>
      </w:pPr>
      <w:r>
        <w:rPr>
          <w:rFonts w:hint="eastAsia"/>
        </w:rPr>
        <w:t xml:space="preserve">数据审计可以帮助组织了解当前数据质量状况，建立基准，并为后续的质量改进提供方向。</w:t>
      </w:r>
    </w:p>
    <w:p>
      <w:pPr>
        <w:numPr>
          <w:ilvl w:val="0"/>
          <w:numId w:val="2248"/>
        </w:numPr>
      </w:pPr>
      <w:r>
        <w:rPr>
          <w:rFonts w:hint="eastAsia"/>
          <w:b/>
          <w:bCs/>
        </w:rPr>
        <w:t xml:space="preserve">模式匹配</w:t>
      </w:r>
      <w:r>
        <w:rPr>
          <w:rFonts w:hint="eastAsia"/>
        </w:rPr>
        <w:t xml:space="preserve">：通过识别数据中的模式和异常来发现潜在问题。模式匹配可以基于统计方法（如分布分析、聚类分析）、机器学习技术或预定义的业务规则进行。</w:t>
      </w:r>
    </w:p>
    <w:p>
      <w:pPr>
        <w:numPr>
          <w:ilvl w:val="0"/>
          <w:numId w:val="1000"/>
        </w:numPr>
      </w:pPr>
      <w:r>
        <w:rPr>
          <w:rFonts w:hint="eastAsia"/>
        </w:rPr>
        <w:t xml:space="preserve">例如：识别与历史模式显著偏离的交易金额；检测异常的登录行为；发现不符合业务逻辑的订单组合。</w:t>
      </w:r>
    </w:p>
    <w:p>
      <w:pPr>
        <w:numPr>
          <w:ilvl w:val="0"/>
          <w:numId w:val="2248"/>
        </w:numPr>
      </w:pPr>
      <w:r>
        <w:rPr>
          <w:rFonts w:hint="eastAsia"/>
          <w:b/>
          <w:bCs/>
        </w:rPr>
        <w:t xml:space="preserve">规则验证</w:t>
      </w:r>
      <w:r>
        <w:rPr>
          <w:rFonts w:hint="eastAsia"/>
        </w:rPr>
        <w:t xml:space="preserve">：使用预定义的业务规则和数据约束来验证数据是否符合要求。规则可以包括格式规则、值域规则、业务逻辑规则等多种类型。</w:t>
      </w:r>
    </w:p>
    <w:p>
      <w:pPr>
        <w:numPr>
          <w:ilvl w:val="0"/>
          <w:numId w:val="1000"/>
        </w:numPr>
      </w:pPr>
      <w:r>
        <w:rPr>
          <w:rFonts w:hint="eastAsia"/>
        </w:rPr>
        <w:t xml:space="preserve">例如：验证日期是否在有效范围内；检查金额是否为正数；确保员工ID符合特定格式；验证交易日期不能早于账户创建日期。</w:t>
      </w:r>
    </w:p>
    <w:p>
      <w:pPr>
        <w:numPr>
          <w:ilvl w:val="0"/>
          <w:numId w:val="2248"/>
        </w:numPr>
      </w:pPr>
      <w:r>
        <w:rPr>
          <w:rFonts w:hint="eastAsia"/>
          <w:b/>
          <w:bCs/>
        </w:rPr>
        <w:t xml:space="preserve">历史分析</w:t>
      </w:r>
      <w:r>
        <w:rPr>
          <w:rFonts w:hint="eastAsia"/>
        </w:rPr>
        <w:t xml:space="preserve">：分析数据质量问题的历史记录和趋势，了解问题的演变过程和周期性。历史分析可以揭示问题的规律，帮助预测潜在问题。</w:t>
      </w:r>
    </w:p>
    <w:p>
      <w:pPr>
        <w:numPr>
          <w:ilvl w:val="0"/>
          <w:numId w:val="1000"/>
        </w:numPr>
      </w:pPr>
      <w:r>
        <w:rPr>
          <w:rFonts w:hint="eastAsia"/>
        </w:rPr>
        <w:t xml:space="preserve">例如：识别月末结账时常见的数据错误；发现特定季节或活动期间的数据质量下降模式。</w:t>
      </w:r>
    </w:p>
    <w:p>
      <w:pPr>
        <w:numPr>
          <w:ilvl w:val="0"/>
          <w:numId w:val="2248"/>
        </w:numPr>
      </w:pPr>
      <w:r>
        <w:rPr>
          <w:rFonts w:hint="eastAsia"/>
          <w:b/>
          <w:bCs/>
        </w:rPr>
        <w:t xml:space="preserve">影响分析</w:t>
      </w:r>
      <w:r>
        <w:rPr>
          <w:rFonts w:hint="eastAsia"/>
        </w:rPr>
        <w:t xml:space="preserve">：评估数据质量问题对业务流程、决策和系统的影响程度。影响分析可以帮助确定问题的优先级，并量化数据质量问题的业务成本。</w:t>
      </w:r>
    </w:p>
    <w:p>
      <w:pPr>
        <w:numPr>
          <w:ilvl w:val="0"/>
          <w:numId w:val="1000"/>
        </w:numPr>
      </w:pPr>
      <w:r>
        <w:rPr>
          <w:rFonts w:hint="eastAsia"/>
        </w:rPr>
        <w:t xml:space="preserve">例如：评估客户数据不准确对营销活动效果的影响；计算库存数据错误导致的库存成本增加。</w:t>
      </w:r>
    </w:p>
    <w:p>
      <w:pPr>
        <w:numPr>
          <w:ilvl w:val="0"/>
          <w:numId w:val="2248"/>
        </w:numPr>
      </w:pPr>
      <w:r>
        <w:rPr>
          <w:rFonts w:hint="eastAsia"/>
          <w:b/>
          <w:bCs/>
        </w:rPr>
        <w:t xml:space="preserve">根因分析</w:t>
      </w:r>
      <w:r>
        <w:rPr>
          <w:rFonts w:hint="eastAsia"/>
        </w:rPr>
        <w:t xml:space="preserve">：深入探究数据质量问题的根本原因，而不仅仅是表面现象。根因分析通常采用"5个为什么"、鱼骨图等方法，从技术、流程、人员等多个维度查找原因。</w:t>
      </w:r>
    </w:p>
    <w:p>
      <w:pPr>
        <w:numPr>
          <w:ilvl w:val="0"/>
          <w:numId w:val="1000"/>
        </w:numPr>
      </w:pPr>
      <w:r>
        <w:rPr>
          <w:rFonts w:hint="eastAsia"/>
        </w:rPr>
        <w:t xml:space="preserve">例如：分析客户数据不完整的根本原因是系统设计缺陷还是操作人员培训不足；确定交易数据错误是由ETL流程问题还是源系统数据质量问题导致。</w:t>
      </w:r>
    </w:p>
    <w:p>
      <w:pPr>
        <w:pStyle w:val="FirstParagraph"/>
      </w:pPr>
      <w:r>
        <w:rPr>
          <w:rFonts w:hint="eastAsia"/>
        </w:rPr>
        <w:t xml:space="preserve">以下是数据质量问题诊断的Python代码示例：</w:t>
      </w:r>
    </w:p>
    <w:p>
      <w:pPr>
        <w:pStyle w:val="BodyText"/>
      </w:pPr>
      <w:hyperlink r:id="rId2032">
        <w:r>
          <w:rPr>
            <w:rStyle w:val="Hyperlink"/>
            <w:rFonts w:hint="eastAsia"/>
          </w:rPr>
          <w:t xml:space="preserve">脚本：2-6__block16.py</w:t>
        </w:r>
      </w:hyperlink>
    </w:p>
    <w:p>
      <w:pPr>
        <w:pStyle w:val="BlockText"/>
      </w:pPr>
      <w:r>
        <w:rPr>
          <w:rFonts w:hint="eastAsia"/>
        </w:rPr>
        <w:t xml:space="preserve">【章节重点难点总结】</w:t>
      </w:r>
    </w:p>
    <w:p>
      <w:pPr>
        <w:pStyle w:val="Compact"/>
        <w:numPr>
          <w:ilvl w:val="0"/>
          <w:numId w:val="2249"/>
        </w:numPr>
      </w:pPr>
      <w:r>
        <w:rPr>
          <w:rFonts w:hint="eastAsia"/>
        </w:rPr>
        <w:t xml:space="preserve">要点：RBAC/ABAC、KMS、密钥轮换、审计与告警</w:t>
      </w:r>
    </w:p>
    <w:p>
      <w:pPr>
        <w:pStyle w:val="Compact"/>
        <w:numPr>
          <w:ilvl w:val="0"/>
          <w:numId w:val="2249"/>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2250"/>
        </w:numPr>
      </w:pPr>
      <w:r>
        <w:rPr>
          <w:rFonts w:hint="eastAsia"/>
        </w:rPr>
        <w:t xml:space="preserve">设计一次端到端数据加密（At-Rest/In-Transit）的验证方案。</w:t>
      </w:r>
    </w:p>
    <w:p>
      <w:pPr>
        <w:pStyle w:val="Compact"/>
        <w:numPr>
          <w:ilvl w:val="0"/>
          <w:numId w:val="2250"/>
        </w:numPr>
      </w:pPr>
      <w:r>
        <w:rPr>
          <w:rFonts w:hint="eastAsia"/>
        </w:rPr>
        <w:t xml:space="preserve">如何验证最低权限原则在数据湖的落地有效？</w:t>
      </w:r>
    </w:p>
    <w:p>
      <w:pPr>
        <w:pStyle w:val="FirstParagraph"/>
      </w:pPr>
    </w:p>
    <w:bookmarkStart w:id="2033" w:name="学习目标-466"/>
    <w:p>
      <w:pPr>
        <w:pStyle w:val="Heading5"/>
      </w:pPr>
      <w:r>
        <w:rPr>
          <w:rFonts w:hint="eastAsia"/>
        </w:rPr>
        <w:t xml:space="preserve">学习目标</w:t>
      </w:r>
    </w:p>
    <w:bookmarkEnd w:id="2033"/>
    <w:bookmarkStart w:id="2034" w:name="小结-466"/>
    <w:p>
      <w:pPr>
        <w:pStyle w:val="Heading5"/>
      </w:pPr>
      <w:r>
        <w:rPr>
          <w:rFonts w:hint="eastAsia"/>
        </w:rPr>
        <w:t xml:space="preserve">小结</w:t>
      </w:r>
    </w:p>
    <w:bookmarkEnd w:id="2034"/>
    <w:bookmarkStart w:id="2035" w:name="练习-466"/>
    <w:p>
      <w:pPr>
        <w:pStyle w:val="Heading5"/>
      </w:pPr>
      <w:r>
        <w:rPr>
          <w:rFonts w:hint="eastAsia"/>
        </w:rPr>
        <w:t xml:space="preserve">练习</w:t>
      </w:r>
    </w:p>
    <w:bookmarkEnd w:id="2035"/>
    <w:bookmarkEnd w:id="2036"/>
    <w:bookmarkStart w:id="2041" w:name="X118ea274eff7c444093c408203dad94fd17669d"/>
    <w:p>
      <w:pPr>
        <w:pStyle w:val="Heading4"/>
      </w:pPr>
      <w:r>
        <w:t xml:space="preserve">6.5.3 </w:t>
      </w:r>
      <w:r>
        <w:rPr>
          <w:rFonts w:hint="eastAsia"/>
        </w:rPr>
        <w:t xml:space="preserve">数据清洗技术</w:t>
      </w:r>
    </w:p>
    <w:p>
      <w:pPr>
        <w:pStyle w:val="BlockText"/>
      </w:pPr>
      <w:r>
        <w:rPr>
          <w:rFonts w:hint="eastAsia"/>
        </w:rPr>
        <w:t xml:space="preserve">【阅读提示】本节聚焦：6.5.3</w:t>
      </w:r>
      <w:r>
        <w:t xml:space="preserve"> </w:t>
      </w:r>
      <w:r>
        <w:rPr>
          <w:rFonts w:hint="eastAsia"/>
        </w:rPr>
        <w:t xml:space="preserve">数据清洗技术。建议先看结构，再带着问题阅读，关注关键术语、流程与案例，结合自身项目做对照。</w:t>
      </w:r>
    </w:p>
    <w:p>
      <w:pPr>
        <w:pStyle w:val="FirstParagraph"/>
      </w:pPr>
      <w:r>
        <w:rPr>
          <w:rFonts w:hint="eastAsia"/>
        </w:rPr>
        <w:t xml:space="preserve">数据清洗是处理已识别数据质量问题的关键步骤，通过系统性的技术方法可以有效提升数据质量。以下是六种常用的数据清洗技术及其应用场景：</w:t>
      </w:r>
    </w:p>
    <w:p>
      <w:pPr>
        <w:numPr>
          <w:ilvl w:val="0"/>
          <w:numId w:val="2251"/>
        </w:numPr>
      </w:pPr>
      <w:r>
        <w:rPr>
          <w:rFonts w:hint="eastAsia"/>
          <w:b/>
          <w:bCs/>
        </w:rPr>
        <w:t xml:space="preserve">缺失值处理</w:t>
      </w:r>
      <w:r>
        <w:rPr>
          <w:rFonts w:hint="eastAsia"/>
        </w:rPr>
        <w:t xml:space="preserve">：针对数据中的缺失值，根据业务需求和数据特性采用不同的处理策略。常用方法包括删除记录、填充默认值、基于统计方法（均值、中位数、众数）填充、基于业务规则填充、使用机器学习模型预测填充等。</w:t>
      </w:r>
    </w:p>
    <w:p>
      <w:pPr>
        <w:numPr>
          <w:ilvl w:val="0"/>
          <w:numId w:val="1000"/>
        </w:numPr>
      </w:pPr>
      <w:r>
        <w:rPr>
          <w:rFonts w:hint="eastAsia"/>
        </w:rPr>
        <w:t xml:space="preserve">例如：对于客户年龄缺失，可以使用同地区同性别客户的平均年龄填充；对于交易金额缺失，可以删除该记录以避免错误分析。</w:t>
      </w:r>
    </w:p>
    <w:p>
      <w:pPr>
        <w:numPr>
          <w:ilvl w:val="0"/>
          <w:numId w:val="2251"/>
        </w:numPr>
      </w:pPr>
      <w:r>
        <w:rPr>
          <w:rFonts w:hint="eastAsia"/>
          <w:b/>
          <w:bCs/>
        </w:rPr>
        <w:t xml:space="preserve">异常值处理</w:t>
      </w:r>
      <w:r>
        <w:rPr>
          <w:rFonts w:hint="eastAsia"/>
        </w:rPr>
        <w:t xml:space="preserve">：识别并处理偏离正常范围的数据值。处理方法包括删除异常值、将异常值替换为合理边界值、保留异常值但在分析时单独处理等。异常值的判断通常基于统计方法（如Z-score、IQR方法）或业务规则。</w:t>
      </w:r>
    </w:p>
    <w:p>
      <w:pPr>
        <w:numPr>
          <w:ilvl w:val="0"/>
          <w:numId w:val="1000"/>
        </w:numPr>
      </w:pPr>
      <w:r>
        <w:rPr>
          <w:rFonts w:hint="eastAsia"/>
        </w:rPr>
        <w:t xml:space="preserve">例如：对于超出正常价格范围10倍的产品价格，可以将其替换为该产品的平均价格；对于极端的温度测量值，可以标记为可疑数据并进一步验证。</w:t>
      </w:r>
    </w:p>
    <w:p>
      <w:pPr>
        <w:numPr>
          <w:ilvl w:val="0"/>
          <w:numId w:val="2251"/>
        </w:numPr>
      </w:pPr>
      <w:r>
        <w:rPr>
          <w:rFonts w:hint="eastAsia"/>
          <w:b/>
          <w:bCs/>
        </w:rPr>
        <w:t xml:space="preserve">重复值处理</w:t>
      </w:r>
      <w:r>
        <w:rPr>
          <w:rFonts w:hint="eastAsia"/>
        </w:rPr>
        <w:t xml:space="preserve">：识别并消除数据集中的重复记录。处理方法包括基于全部字段或关键字段检测重复、合并重复记录中的有效信息、删除多余重复记录等。</w:t>
      </w:r>
    </w:p>
    <w:p>
      <w:pPr>
        <w:numPr>
          <w:ilvl w:val="0"/>
          <w:numId w:val="1000"/>
        </w:numPr>
      </w:pPr>
      <w:r>
        <w:rPr>
          <w:rFonts w:hint="eastAsia"/>
        </w:rPr>
        <w:t xml:space="preserve">例如：对于客户信息重复，可以合并不同记录中的有效字段，保留一条完整的客户记录；对于交易数据重复，可以删除多余的交易记录。</w:t>
      </w:r>
    </w:p>
    <w:p>
      <w:pPr>
        <w:numPr>
          <w:ilvl w:val="0"/>
          <w:numId w:val="2251"/>
        </w:numPr>
      </w:pPr>
      <w:r>
        <w:rPr>
          <w:rFonts w:hint="eastAsia"/>
          <w:b/>
          <w:bCs/>
        </w:rPr>
        <w:t xml:space="preserve">格式标准化</w:t>
      </w:r>
      <w:r>
        <w:rPr>
          <w:rFonts w:hint="eastAsia"/>
        </w:rPr>
        <w:t xml:space="preserve">：统一数据的格式，使其符合预定的标准和规范。常见的标准化包括日期格式统一、电话号码格式统一、地址标准化、单位转换等。</w:t>
      </w:r>
    </w:p>
    <w:p>
      <w:pPr>
        <w:numPr>
          <w:ilvl w:val="0"/>
          <w:numId w:val="1000"/>
        </w:numPr>
      </w:pPr>
      <w:r>
        <w:rPr>
          <w:rFonts w:hint="eastAsia"/>
        </w:rPr>
        <w:t xml:space="preserve">例如：将多种日期格式（如"YYYY-MM-DD"、"MM/DD/YYYY"）统一转换为ISO标准格式；将电话号码统一为国家代码+号码的标准格式。</w:t>
      </w:r>
    </w:p>
    <w:p>
      <w:pPr>
        <w:numPr>
          <w:ilvl w:val="0"/>
          <w:numId w:val="2251"/>
        </w:numPr>
      </w:pPr>
      <w:r>
        <w:rPr>
          <w:rFonts w:hint="eastAsia"/>
          <w:b/>
          <w:bCs/>
        </w:rPr>
        <w:t xml:space="preserve">数据转换</w:t>
      </w:r>
      <w:r>
        <w:rPr>
          <w:rFonts w:hint="eastAsia"/>
        </w:rPr>
        <w:t xml:space="preserve">：将数据从一种形式转换为另一种形式，以满足分析或处理的需求。常见的数据转换包括类型转换（如字符串转数字）、数据编码（如类别变量的独热编码）、数据缩放（如标准化、归一化）等。</w:t>
      </w:r>
    </w:p>
    <w:p>
      <w:pPr>
        <w:numPr>
          <w:ilvl w:val="0"/>
          <w:numId w:val="1000"/>
        </w:numPr>
      </w:pPr>
      <w:r>
        <w:rPr>
          <w:rFonts w:hint="eastAsia"/>
        </w:rPr>
        <w:t xml:space="preserve">例如：将字符串类型的日期转换为日期时间类型；将产品类别转换为数值编码；对交易金额进行对数转换以改善数据分布。</w:t>
      </w:r>
    </w:p>
    <w:p>
      <w:pPr>
        <w:numPr>
          <w:ilvl w:val="0"/>
          <w:numId w:val="2251"/>
        </w:numPr>
      </w:pPr>
      <w:r>
        <w:rPr>
          <w:rFonts w:hint="eastAsia"/>
          <w:b/>
          <w:bCs/>
        </w:rPr>
        <w:t xml:space="preserve">业务规则应用</w:t>
      </w:r>
      <w:r>
        <w:rPr>
          <w:rFonts w:hint="eastAsia"/>
        </w:rPr>
        <w:t xml:space="preserve">：根据业务逻辑和规则对数据进行修正和验证。业务规则可以包括数据约束、业务逻辑关系、数据验证规则等。</w:t>
      </w:r>
    </w:p>
    <w:p>
      <w:pPr>
        <w:numPr>
          <w:ilvl w:val="0"/>
          <w:numId w:val="1000"/>
        </w:numPr>
      </w:pPr>
      <w:r>
        <w:rPr>
          <w:rFonts w:hint="eastAsia"/>
        </w:rPr>
        <w:t xml:space="preserve">例如：根据产品代码和数量自动计算总价；验证订单日期不能早于客户注册日期；根据邮政编码补充城市信息。</w:t>
      </w:r>
    </w:p>
    <w:p>
      <w:pPr>
        <w:pStyle w:val="FirstParagraph"/>
      </w:pPr>
      <w:r>
        <w:rPr>
          <w:rFonts w:hint="eastAsia"/>
        </w:rPr>
        <w:t xml:space="preserve">以下是数据清洗技术的Python代码示例：</w:t>
      </w:r>
    </w:p>
    <w:p>
      <w:pPr>
        <w:pStyle w:val="BodyText"/>
      </w:pPr>
      <w:hyperlink r:id="rId2037">
        <w:r>
          <w:rPr>
            <w:rStyle w:val="Hyperlink"/>
            <w:rFonts w:hint="eastAsia"/>
          </w:rPr>
          <w:t xml:space="preserve">脚本：2-6__block17.py</w:t>
        </w:r>
      </w:hyperlink>
    </w:p>
    <w:p>
      <w:pPr>
        <w:pStyle w:val="BlockText"/>
      </w:pPr>
      <w:r>
        <w:rPr>
          <w:rFonts w:hint="eastAsia"/>
        </w:rPr>
        <w:t xml:space="preserve">【章节重点难点总结】</w:t>
      </w:r>
    </w:p>
    <w:p>
      <w:pPr>
        <w:pStyle w:val="Compact"/>
        <w:numPr>
          <w:ilvl w:val="0"/>
          <w:numId w:val="2252"/>
        </w:numPr>
      </w:pPr>
      <w:r>
        <w:rPr>
          <w:rFonts w:hint="eastAsia"/>
        </w:rPr>
        <w:t xml:space="preserve">本节要点：梳理关键概念、流程与方法；明确输入输出与成功标准</w:t>
      </w:r>
    </w:p>
    <w:p>
      <w:pPr>
        <w:pStyle w:val="Compact"/>
        <w:numPr>
          <w:ilvl w:val="0"/>
          <w:numId w:val="225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253"/>
        </w:numPr>
      </w:pPr>
      <w:r>
        <w:rPr>
          <w:rFonts w:hint="eastAsia"/>
        </w:rPr>
        <w:t xml:space="preserve">结合你的项目，描述本节主题的一个实践场景，并给出验证要点。</w:t>
      </w:r>
    </w:p>
    <w:p>
      <w:pPr>
        <w:pStyle w:val="Compact"/>
        <w:numPr>
          <w:ilvl w:val="0"/>
          <w:numId w:val="2253"/>
        </w:numPr>
      </w:pPr>
      <w:r>
        <w:rPr>
          <w:rFonts w:hint="eastAsia"/>
        </w:rPr>
        <w:t xml:space="preserve">列出2-3个风险点/常见陷阱，并给出可操作的规避建议。</w:t>
      </w:r>
    </w:p>
    <w:p>
      <w:pPr>
        <w:pStyle w:val="FirstParagraph"/>
      </w:pPr>
    </w:p>
    <w:bookmarkStart w:id="2038" w:name="学习目标-467"/>
    <w:p>
      <w:pPr>
        <w:pStyle w:val="Heading5"/>
      </w:pPr>
      <w:r>
        <w:rPr>
          <w:rFonts w:hint="eastAsia"/>
        </w:rPr>
        <w:t xml:space="preserve">学习目标</w:t>
      </w:r>
    </w:p>
    <w:bookmarkEnd w:id="2038"/>
    <w:bookmarkStart w:id="2039" w:name="小结-467"/>
    <w:p>
      <w:pPr>
        <w:pStyle w:val="Heading5"/>
      </w:pPr>
      <w:r>
        <w:rPr>
          <w:rFonts w:hint="eastAsia"/>
        </w:rPr>
        <w:t xml:space="preserve">小结</w:t>
      </w:r>
    </w:p>
    <w:bookmarkEnd w:id="2039"/>
    <w:bookmarkStart w:id="2040" w:name="练习-467"/>
    <w:p>
      <w:pPr>
        <w:pStyle w:val="Heading5"/>
      </w:pPr>
      <w:r>
        <w:rPr>
          <w:rFonts w:hint="eastAsia"/>
        </w:rPr>
        <w:t xml:space="preserve">练习</w:t>
      </w:r>
    </w:p>
    <w:bookmarkEnd w:id="2040"/>
    <w:bookmarkEnd w:id="2041"/>
    <w:bookmarkStart w:id="2046" w:name="Xc14b0728aafd5d49b5410e946dbe5c985c7a7db"/>
    <w:p>
      <w:pPr>
        <w:pStyle w:val="Heading4"/>
      </w:pPr>
      <w:r>
        <w:t xml:space="preserve">6.5.4 </w:t>
      </w:r>
      <w:r>
        <w:rPr>
          <w:rFonts w:hint="eastAsia"/>
        </w:rPr>
        <w:t xml:space="preserve">修复策略选择</w:t>
      </w:r>
    </w:p>
    <w:p>
      <w:pPr>
        <w:pStyle w:val="BlockText"/>
      </w:pPr>
      <w:r>
        <w:rPr>
          <w:rFonts w:hint="eastAsia"/>
        </w:rPr>
        <w:t xml:space="preserve">【阅读提示】本节聚焦：6.5.4</w:t>
      </w:r>
      <w:r>
        <w:t xml:space="preserve"> </w:t>
      </w:r>
      <w:r>
        <w:rPr>
          <w:rFonts w:hint="eastAsia"/>
        </w:rPr>
        <w:t xml:space="preserve">修复策略选择。建议先看结构，再带着问题阅读，关注关键术语、流程与案例，结合自身项目做对照。</w:t>
      </w:r>
    </w:p>
    <w:p>
      <w:pPr>
        <w:pStyle w:val="FirstParagraph"/>
      </w:pPr>
      <w:r>
        <w:rPr>
          <w:rFonts w:hint="eastAsia"/>
        </w:rPr>
        <w:t xml:space="preserve">选择适当的数据质量修复策略对于有效解决数据质量问题至关重要。不同的修复策略适用于不同类型的问题和业务场景，以下是六种常用的数据质量修复策略：</w:t>
      </w:r>
    </w:p>
    <w:p>
      <w:pPr>
        <w:numPr>
          <w:ilvl w:val="0"/>
          <w:numId w:val="2254"/>
        </w:numPr>
      </w:pPr>
      <w:r>
        <w:rPr>
          <w:rFonts w:hint="eastAsia"/>
          <w:b/>
          <w:bCs/>
        </w:rPr>
        <w:t xml:space="preserve">预防性修复</w:t>
      </w:r>
      <w:r>
        <w:rPr>
          <w:rFonts w:hint="eastAsia"/>
        </w:rPr>
        <w:t xml:space="preserve">：从源头上预防数据质量问题的发生。这种策略关注在数据产生、收集和录入的过程中建立质量控制机制，避免问题的出现。</w:t>
      </w:r>
    </w:p>
    <w:p>
      <w:pPr>
        <w:numPr>
          <w:ilvl w:val="0"/>
          <w:numId w:val="1000"/>
        </w:numPr>
      </w:pPr>
      <w:r>
        <w:rPr>
          <w:rFonts w:hint="eastAsia"/>
        </w:rPr>
        <w:t xml:space="preserve">例如：在数据录入界面添加实时验证；为数据采集系统设置数据格式约束；在ETL流程中增加数据质量检查点。</w:t>
      </w:r>
    </w:p>
    <w:p>
      <w:pPr>
        <w:numPr>
          <w:ilvl w:val="0"/>
          <w:numId w:val="2254"/>
        </w:numPr>
      </w:pPr>
      <w:r>
        <w:rPr>
          <w:rFonts w:hint="eastAsia"/>
          <w:b/>
          <w:bCs/>
        </w:rPr>
        <w:t xml:space="preserve">被动性修复</w:t>
      </w:r>
      <w:r>
        <w:rPr>
          <w:rFonts w:hint="eastAsia"/>
        </w:rPr>
        <w:t xml:space="preserve">：在问题被发现后进行修复。这种策略通常用于处理已经存在的数据质量问题，尤其是那些难以预防或偶尔发生的问题。</w:t>
      </w:r>
    </w:p>
    <w:p>
      <w:pPr>
        <w:numPr>
          <w:ilvl w:val="0"/>
          <w:numId w:val="1000"/>
        </w:numPr>
      </w:pPr>
      <w:r>
        <w:rPr>
          <w:rFonts w:hint="eastAsia"/>
        </w:rPr>
        <w:t xml:space="preserve">例如：当用户投诉地址信息错误时更新客户数据；当报表出现异常时修正相关数据源；定期进行数据审计并修复发现的问题。</w:t>
      </w:r>
    </w:p>
    <w:p>
      <w:pPr>
        <w:numPr>
          <w:ilvl w:val="0"/>
          <w:numId w:val="2254"/>
        </w:numPr>
      </w:pPr>
      <w:r>
        <w:rPr>
          <w:rFonts w:hint="eastAsia"/>
          <w:b/>
          <w:bCs/>
        </w:rPr>
        <w:t xml:space="preserve">自动修复</w:t>
      </w:r>
      <w:r>
        <w:rPr>
          <w:rFonts w:hint="eastAsia"/>
        </w:rPr>
        <w:t xml:space="preserve">：使用自动化工具和流程进行数据修复。自动修复可以提高效率，减少人为错误，适用于规则明确、模式固定的数据质量问题。</w:t>
      </w:r>
    </w:p>
    <w:p>
      <w:pPr>
        <w:numPr>
          <w:ilvl w:val="0"/>
          <w:numId w:val="1000"/>
        </w:numPr>
      </w:pPr>
      <w:r>
        <w:rPr>
          <w:rFonts w:hint="eastAsia"/>
        </w:rPr>
        <w:t xml:space="preserve">例如：使用ETL工具中的数据转换功能自动修正日期格式；通过脚本自动检测并修复重复记录；利用机器学习模型预测并填充缺失值。</w:t>
      </w:r>
    </w:p>
    <w:p>
      <w:pPr>
        <w:numPr>
          <w:ilvl w:val="0"/>
          <w:numId w:val="2254"/>
        </w:numPr>
      </w:pPr>
      <w:r>
        <w:rPr>
          <w:rFonts w:hint="eastAsia"/>
          <w:b/>
          <w:bCs/>
        </w:rPr>
        <w:t xml:space="preserve">手动修复</w:t>
      </w:r>
      <w:r>
        <w:rPr>
          <w:rFonts w:hint="eastAsia"/>
        </w:rPr>
        <w:t xml:space="preserve">：对复杂或特殊的数据质量问题进行人工干预和修复。手动修复通常用于那些需要业务知识判断、上下文理解或多方协调的数据质量问题。</w:t>
      </w:r>
    </w:p>
    <w:p>
      <w:pPr>
        <w:numPr>
          <w:ilvl w:val="0"/>
          <w:numId w:val="1000"/>
        </w:numPr>
      </w:pPr>
      <w:r>
        <w:rPr>
          <w:rFonts w:hint="eastAsia"/>
        </w:rPr>
        <w:t xml:space="preserve">例如：处理涉及客户隐私的数据问题；解决需要跨部门确认的业务逻辑矛盾；修复因系统升级或迁移导致的历史数据问题。</w:t>
      </w:r>
    </w:p>
    <w:p>
      <w:pPr>
        <w:numPr>
          <w:ilvl w:val="0"/>
          <w:numId w:val="2254"/>
        </w:numPr>
      </w:pPr>
      <w:r>
        <w:rPr>
          <w:rFonts w:hint="eastAsia"/>
          <w:b/>
          <w:bCs/>
        </w:rPr>
        <w:t xml:space="preserve">批量修复</w:t>
      </w:r>
      <w:r>
        <w:rPr>
          <w:rFonts w:hint="eastAsia"/>
        </w:rPr>
        <w:t xml:space="preserve">：对大量类似的数据质量问题进行一次性处理。批量修复适用于大规模数据清洗和质量改进项目，可以显著提高效率。</w:t>
      </w:r>
    </w:p>
    <w:p>
      <w:pPr>
        <w:numPr>
          <w:ilvl w:val="0"/>
          <w:numId w:val="1000"/>
        </w:numPr>
      </w:pPr>
      <w:r>
        <w:rPr>
          <w:rFonts w:hint="eastAsia"/>
        </w:rPr>
        <w:t xml:space="preserve">例如：对历史交易数据进行统一的格式标准化；对客户数据库进行全面的重复记录清理；对产品目录进行批量的价格和描述更新。</w:t>
      </w:r>
    </w:p>
    <w:p>
      <w:pPr>
        <w:numPr>
          <w:ilvl w:val="0"/>
          <w:numId w:val="2254"/>
        </w:numPr>
      </w:pPr>
      <w:r>
        <w:rPr>
          <w:rFonts w:hint="eastAsia"/>
          <w:b/>
          <w:bCs/>
        </w:rPr>
        <w:t xml:space="preserve">增量修复</w:t>
      </w:r>
      <w:r>
        <w:rPr>
          <w:rFonts w:hint="eastAsia"/>
        </w:rPr>
        <w:t xml:space="preserve">：逐步改进数据质量，而不是一次性解决所有问题。增量修复适用于数据量大、问题复杂或资源有限的情况。</w:t>
      </w:r>
    </w:p>
    <w:p>
      <w:pPr>
        <w:numPr>
          <w:ilvl w:val="0"/>
          <w:numId w:val="1000"/>
        </w:numPr>
      </w:pPr>
      <w:r>
        <w:rPr>
          <w:rFonts w:hint="eastAsia"/>
        </w:rPr>
        <w:t xml:space="preserve">例如：按优先级分批修复数据问题；定期进行小规模的数据质量改进；在业务流程中嵌入持续的数据质量改进措施。</w:t>
      </w:r>
    </w:p>
    <w:p>
      <w:pPr>
        <w:pStyle w:val="FirstParagraph"/>
      </w:pPr>
      <w:r>
        <w:rPr>
          <w:rFonts w:hint="eastAsia"/>
        </w:rPr>
        <w:t xml:space="preserve">以下是数据质量修复策略选择的Python代码示例，展示如何根据问题类型和业务影响选择合适的修复策略：</w:t>
      </w:r>
    </w:p>
    <w:p>
      <w:pPr>
        <w:pStyle w:val="BodyText"/>
      </w:pPr>
      <w:hyperlink r:id="rId2042">
        <w:r>
          <w:rPr>
            <w:rStyle w:val="Hyperlink"/>
            <w:rFonts w:hint="eastAsia"/>
          </w:rPr>
          <w:t xml:space="preserve">脚本：2-6__block18.py</w:t>
        </w:r>
      </w:hyperlink>
    </w:p>
    <w:p>
      <w:pPr>
        <w:pStyle w:val="BlockText"/>
      </w:pPr>
      <w:r>
        <w:rPr>
          <w:rFonts w:hint="eastAsia"/>
        </w:rPr>
        <w:t xml:space="preserve">【章节重点难点总结】</w:t>
      </w:r>
    </w:p>
    <w:p>
      <w:pPr>
        <w:pStyle w:val="Compact"/>
        <w:numPr>
          <w:ilvl w:val="0"/>
          <w:numId w:val="2255"/>
        </w:numPr>
      </w:pPr>
      <w:r>
        <w:rPr>
          <w:rFonts w:hint="eastAsia"/>
        </w:rPr>
        <w:t xml:space="preserve">要点：RBAC/ABAC、KMS、密钥轮换、审计与告警</w:t>
      </w:r>
    </w:p>
    <w:p>
      <w:pPr>
        <w:pStyle w:val="Compact"/>
        <w:numPr>
          <w:ilvl w:val="0"/>
          <w:numId w:val="2255"/>
        </w:numPr>
      </w:pPr>
      <w:r>
        <w:rPr>
          <w:rFonts w:hint="eastAsia"/>
        </w:rPr>
        <w:t xml:space="preserve">难点：性能与安全的权衡、跨组件信任链验证</w:t>
      </w:r>
    </w:p>
    <w:p>
      <w:pPr>
        <w:pStyle w:val="BlockText"/>
      </w:pPr>
      <w:r>
        <w:rPr>
          <w:rFonts w:hint="eastAsia"/>
        </w:rPr>
        <w:t xml:space="preserve">【小结】</w:t>
      </w:r>
    </w:p>
    <w:p>
      <w:pPr>
        <w:pStyle w:val="Compact"/>
        <w:numPr>
          <w:ilvl w:val="0"/>
          <w:numId w:val="2256"/>
        </w:numPr>
      </w:pPr>
      <w:r>
        <w:rPr>
          <w:rFonts w:hint="eastAsia"/>
        </w:rPr>
        <w:t xml:space="preserve">用</w:t>
      </w:r>
      <w:r>
        <w:t xml:space="preserve"> 3~5 </w:t>
      </w:r>
      <w:r>
        <w:rPr>
          <w:rFonts w:hint="eastAsia"/>
        </w:rPr>
        <w:t xml:space="preserve">条项目化要点复盘本章内容</w:t>
      </w:r>
    </w:p>
    <w:p>
      <w:pPr>
        <w:pStyle w:val="Compact"/>
        <w:numPr>
          <w:ilvl w:val="0"/>
          <w:numId w:val="2256"/>
        </w:numPr>
      </w:pPr>
      <w:r>
        <w:rPr>
          <w:rFonts w:hint="eastAsia"/>
        </w:rPr>
        <w:t xml:space="preserve">指出易错点/反模式与纠正建议</w:t>
      </w:r>
    </w:p>
    <w:p>
      <w:pPr>
        <w:pStyle w:val="Compact"/>
        <w:numPr>
          <w:ilvl w:val="0"/>
          <w:numId w:val="2256"/>
        </w:numPr>
      </w:pPr>
      <w:r>
        <w:rPr>
          <w:rFonts w:hint="eastAsia"/>
        </w:rPr>
        <w:t xml:space="preserve">给出可延伸阅读或下一步实践方向</w:t>
      </w:r>
    </w:p>
    <w:p>
      <w:pPr>
        <w:pStyle w:val="BlockText"/>
      </w:pPr>
      <w:r>
        <w:rPr>
          <w:rFonts w:hint="eastAsia"/>
        </w:rPr>
        <w:t xml:space="preserve">【课后思考/练习题】</w:t>
      </w:r>
    </w:p>
    <w:p>
      <w:pPr>
        <w:numPr>
          <w:ilvl w:val="0"/>
          <w:numId w:val="2257"/>
        </w:numPr>
      </w:pPr>
      <w:r>
        <w:rPr>
          <w:rFonts w:hint="eastAsia"/>
        </w:rPr>
        <w:t xml:space="preserve">设计一次端到端数据加密（At-Rest/In-Transit）的验证方案。</w:t>
      </w:r>
    </w:p>
    <w:p>
      <w:pPr>
        <w:numPr>
          <w:ilvl w:val="0"/>
          <w:numId w:val="2257"/>
        </w:numPr>
      </w:pPr>
      <w:r>
        <w:rPr>
          <w:rFonts w:hint="eastAsia"/>
        </w:rPr>
        <w:t xml:space="preserve">如何验证最低权限原则在数据湖的落地有效？</w:t>
      </w:r>
    </w:p>
    <w:p>
      <w:pPr>
        <w:numPr>
          <w:ilvl w:val="0"/>
          <w:numId w:val="2257"/>
        </w:numPr>
      </w:pPr>
      <w:r>
        <w:rPr>
          <w:rFonts w:hint="eastAsia"/>
        </w:rPr>
        <w:t xml:space="preserve">结合你的项目，描述本节主题的一个实践场景，并给出验证要点。</w:t>
      </w:r>
    </w:p>
    <w:p>
      <w:pPr>
        <w:numPr>
          <w:ilvl w:val="0"/>
          <w:numId w:val="2257"/>
        </w:numPr>
      </w:pPr>
      <w:r>
        <w:rPr>
          <w:rFonts w:hint="eastAsia"/>
        </w:rPr>
        <w:t xml:space="preserve">列出2-3个风险点/常见陷阱，并给出可操作的规避建议。</w:t>
      </w:r>
    </w:p>
    <w:p>
      <w:pPr>
        <w:pStyle w:val="FirstParagraph"/>
      </w:pPr>
    </w:p>
    <w:bookmarkStart w:id="2043" w:name="学习目标-468"/>
    <w:p>
      <w:pPr>
        <w:pStyle w:val="Heading5"/>
      </w:pPr>
      <w:r>
        <w:rPr>
          <w:rFonts w:hint="eastAsia"/>
        </w:rPr>
        <w:t xml:space="preserve">学习目标</w:t>
      </w:r>
    </w:p>
    <w:bookmarkEnd w:id="2043"/>
    <w:bookmarkStart w:id="2044" w:name="小结-468"/>
    <w:p>
      <w:pPr>
        <w:pStyle w:val="Heading5"/>
      </w:pPr>
      <w:r>
        <w:rPr>
          <w:rFonts w:hint="eastAsia"/>
        </w:rPr>
        <w:t xml:space="preserve">小结</w:t>
      </w:r>
    </w:p>
    <w:bookmarkEnd w:id="2044"/>
    <w:bookmarkStart w:id="2045" w:name="练习-468"/>
    <w:p>
      <w:pPr>
        <w:pStyle w:val="Heading5"/>
      </w:pPr>
      <w:r>
        <w:rPr>
          <w:rFonts w:hint="eastAsia"/>
        </w:rPr>
        <w:t xml:space="preserve">练习</w:t>
      </w:r>
    </w:p>
    <w:bookmarkEnd w:id="2045"/>
    <w:bookmarkEnd w:id="2046"/>
    <w:bookmarkStart w:id="2048" w:name="Xb2f10e6ab0f1cb07c0023ed0340941e141c9906"/>
    <w:p>
      <w:pPr>
        <w:pStyle w:val="Heading4"/>
      </w:pPr>
      <w:r>
        <w:t xml:space="preserve">6.5.5 </w:t>
      </w:r>
      <w:r>
        <w:rPr>
          <w:rFonts w:hint="eastAsia"/>
        </w:rPr>
        <w:t xml:space="preserve">修复验证与评估</w:t>
      </w:r>
    </w:p>
    <w:p>
      <w:pPr>
        <w:pStyle w:val="BlockText"/>
      </w:pPr>
      <w:r>
        <w:rPr>
          <w:rFonts w:hint="eastAsia"/>
        </w:rPr>
        <w:t xml:space="preserve">【阅读提示】本节聚焦：6.5.5</w:t>
      </w:r>
      <w:r>
        <w:t xml:space="preserve"> </w:t>
      </w:r>
      <w:r>
        <w:rPr>
          <w:rFonts w:hint="eastAsia"/>
        </w:rPr>
        <w:t xml:space="preserve">修复验证与评估。建议先看结构，再带着问题阅读，关注关键术语、流程与案例，结合自身项目做对照。</w:t>
      </w:r>
    </w:p>
    <w:p>
      <w:pPr>
        <w:pStyle w:val="FirstParagraph"/>
      </w:pPr>
      <w:r>
        <w:rPr>
          <w:rFonts w:hint="eastAsia"/>
        </w:rPr>
        <w:t xml:space="preserve">数据质量修复后的验证与评估是确保修复效果、量化改进成果的重要环节。通过系统化的验证和评估，可以确认问题是否得到有效解决，同时为未来的数据质量管理提供参考。以下是六种常用的修复验证与评估方法：</w:t>
      </w:r>
    </w:p>
    <w:p>
      <w:pPr>
        <w:numPr>
          <w:ilvl w:val="0"/>
          <w:numId w:val="2258"/>
        </w:numPr>
      </w:pPr>
      <w:r>
        <w:rPr>
          <w:rFonts w:hint="eastAsia"/>
          <w:b/>
          <w:bCs/>
        </w:rPr>
        <w:t xml:space="preserve">修复后验证</w:t>
      </w:r>
      <w:r>
        <w:rPr>
          <w:rFonts w:hint="eastAsia"/>
        </w:rPr>
        <w:t xml:space="preserve">：在数据修复完成后，对修复结果进行全面检查，确保问题得到解决且未引入新的问题。验证内容包括数据完整性检查、一致性检查、业务规则验证等多个方面。</w:t>
      </w:r>
    </w:p>
    <w:p>
      <w:pPr>
        <w:numPr>
          <w:ilvl w:val="0"/>
          <w:numId w:val="1000"/>
        </w:numPr>
      </w:pPr>
      <w:r>
        <w:rPr>
          <w:rFonts w:hint="eastAsia"/>
        </w:rPr>
        <w:t xml:space="preserve">例如：对修复后的客户数据进行抽样检查，验证缺失值是否已填充；对去重后的交易记录进行统计分析，确认重复记录是否已消除；检查修复后的数据是否符合所有业务规则。</w:t>
      </w:r>
    </w:p>
    <w:p>
      <w:pPr>
        <w:numPr>
          <w:ilvl w:val="0"/>
          <w:numId w:val="2258"/>
        </w:numPr>
      </w:pPr>
      <w:r>
        <w:rPr>
          <w:rFonts w:hint="eastAsia"/>
          <w:b/>
          <w:bCs/>
        </w:rPr>
        <w:t xml:space="preserve">质量提升评估</w:t>
      </w:r>
      <w:r>
        <w:rPr>
          <w:rFonts w:hint="eastAsia"/>
        </w:rPr>
        <w:t xml:space="preserve">：量化评估数据质量修复带来的改进程度。质量提升评估通常通过比较修复前后的数据质量指标来实现，如完整性提升百分比、准确性提升百分比、一致性提升百分比等。</w:t>
      </w:r>
    </w:p>
    <w:p>
      <w:pPr>
        <w:numPr>
          <w:ilvl w:val="0"/>
          <w:numId w:val="1000"/>
        </w:numPr>
      </w:pPr>
      <w:r>
        <w:rPr>
          <w:rFonts w:hint="eastAsia"/>
        </w:rPr>
        <w:t xml:space="preserve">例如：修复前客户数据完整性为75%，修复后提升至98%；修复前交易记录准确率为92%，修复后提升至99.5%。</w:t>
      </w:r>
    </w:p>
    <w:p>
      <w:pPr>
        <w:numPr>
          <w:ilvl w:val="0"/>
          <w:numId w:val="2258"/>
        </w:numPr>
      </w:pPr>
      <w:r>
        <w:rPr>
          <w:rFonts w:hint="eastAsia"/>
          <w:b/>
          <w:bCs/>
        </w:rPr>
        <w:t xml:space="preserve">修复成本分析</w:t>
      </w:r>
      <w:r>
        <w:rPr>
          <w:rFonts w:hint="eastAsia"/>
        </w:rPr>
        <w:t xml:space="preserve">：计算数据质量修复工作的成本，包括人力成本、技术成本、时间成本等。修复成本分析有助于评估修复工作的资源投入合理性，并为未来类似项目提供预算参考。</w:t>
      </w:r>
    </w:p>
    <w:p>
      <w:pPr>
        <w:numPr>
          <w:ilvl w:val="0"/>
          <w:numId w:val="1000"/>
        </w:numPr>
      </w:pPr>
      <w:r>
        <w:rPr>
          <w:rFonts w:hint="eastAsia"/>
        </w:rPr>
        <w:t xml:space="preserve">例如：统计参与修复工作的人员数量和工时；计算使用的工具和系统成本；评估修复过程中的机会成本。</w:t>
      </w:r>
    </w:p>
    <w:p>
      <w:pPr>
        <w:numPr>
          <w:ilvl w:val="0"/>
          <w:numId w:val="2258"/>
        </w:numPr>
      </w:pPr>
      <w:r>
        <w:rPr>
          <w:rFonts w:hint="eastAsia"/>
          <w:b/>
          <w:bCs/>
        </w:rPr>
        <w:t xml:space="preserve">ROI计算</w:t>
      </w:r>
      <w:r>
        <w:rPr>
          <w:rFonts w:hint="eastAsia"/>
        </w:rPr>
        <w:t xml:space="preserve">：计算数据质量改进的投资回报率，评估修复工作带来的业务价值。ROI计算通常比较修复成本与修复带来的收益，包括直接收益（如减少的运营成本）和间接收益（如提高的决策质量）。</w:t>
      </w:r>
    </w:p>
    <w:p>
      <w:pPr>
        <w:numPr>
          <w:ilvl w:val="0"/>
          <w:numId w:val="1000"/>
        </w:numPr>
      </w:pPr>
      <w:r>
        <w:rPr>
          <w:rFonts w:hint="eastAsia"/>
        </w:rPr>
        <w:t xml:space="preserve">例如：计算因客户数据质量提升而减少的营销成本；评估因交易数据准确性提高而减少的财务错误处理成本；量化因数据质量改进而带来的客户满意度提升。</w:t>
      </w:r>
    </w:p>
    <w:p>
      <w:pPr>
        <w:numPr>
          <w:ilvl w:val="0"/>
          <w:numId w:val="2258"/>
        </w:numPr>
      </w:pPr>
      <w:r>
        <w:rPr>
          <w:rFonts w:hint="eastAsia"/>
          <w:b/>
          <w:bCs/>
        </w:rPr>
        <w:t xml:space="preserve">长期效果跟踪</w:t>
      </w:r>
      <w:r>
        <w:rPr>
          <w:rFonts w:hint="eastAsia"/>
        </w:rPr>
        <w:t xml:space="preserve">：持续监控数据质量在修复后的长期表现，确保修复效果能够持续保持。长期效果跟踪通常通过建立数据质量监控机制，定期评估关键数据质量指标的变化趋势。</w:t>
      </w:r>
    </w:p>
    <w:p>
      <w:pPr>
        <w:numPr>
          <w:ilvl w:val="0"/>
          <w:numId w:val="1000"/>
        </w:numPr>
      </w:pPr>
      <w:r>
        <w:rPr>
          <w:rFonts w:hint="eastAsia"/>
        </w:rPr>
        <w:t xml:space="preserve">例如：建立月度数据质量报告，跟踪客户数据完整性、交易数据准确性等指标的变化；设置数据质量预警机制，及时发现新出现的质量问题。</w:t>
      </w:r>
    </w:p>
    <w:p>
      <w:pPr>
        <w:numPr>
          <w:ilvl w:val="0"/>
          <w:numId w:val="2258"/>
        </w:numPr>
      </w:pPr>
      <w:r>
        <w:rPr>
          <w:rFonts w:hint="eastAsia"/>
          <w:b/>
          <w:bCs/>
        </w:rPr>
        <w:t xml:space="preserve">案例研究</w:t>
      </w:r>
      <w:r>
        <w:rPr>
          <w:rFonts w:hint="eastAsia"/>
        </w:rPr>
        <w:t xml:space="preserve">：对典型的数据质量问题修复案例进行深入分析和总结，提炼最佳实践和经验教训。案例研究可以帮助组织在未来类似问题的处理中避免重复错误，提高修复效率和效果。</w:t>
      </w:r>
    </w:p>
    <w:p>
      <w:pPr>
        <w:numPr>
          <w:ilvl w:val="0"/>
          <w:numId w:val="1000"/>
        </w:numPr>
      </w:pPr>
      <w:r>
        <w:rPr>
          <w:rFonts w:hint="eastAsia"/>
        </w:rPr>
        <w:t xml:space="preserve">例如：详细记录和分析某次大规模客户数据清洗项目的全过程，包括问题诊断、修复策略制定、实施过程、遇到的挑战及解决方案；总结特定类型数据质量问题（如重复数据）的高效处理方法。</w:t>
      </w:r>
    </w:p>
    <w:p>
      <w:pPr>
        <w:pStyle w:val="FirstParagraph"/>
      </w:pPr>
      <w:r>
        <w:rPr>
          <w:rFonts w:hint="eastAsia"/>
        </w:rPr>
        <w:t xml:space="preserve">以下是数据质量修复验证与评估的Python代码示例：</w:t>
      </w:r>
    </w:p>
    <w:p>
      <w:pPr>
        <w:pStyle w:val="BodyText"/>
      </w:pPr>
      <w:hyperlink r:id="rId2047">
        <w:r>
          <w:rPr>
            <w:rStyle w:val="Hyperlink"/>
            <w:rFonts w:hint="eastAsia"/>
          </w:rPr>
          <w:t xml:space="preserve">脚本：2-6__block19.py</w:t>
        </w:r>
      </w:hyperlink>
    </w:p>
    <w:p>
      <w:pPr>
        <w:pStyle w:val="BlockText"/>
      </w:pPr>
      <w:r>
        <w:rPr>
          <w:rFonts w:hint="eastAsia"/>
        </w:rPr>
        <w:t xml:space="preserve">【章节重点难点总结】</w:t>
      </w:r>
    </w:p>
    <w:p>
      <w:pPr>
        <w:pStyle w:val="Compact"/>
        <w:numPr>
          <w:ilvl w:val="0"/>
          <w:numId w:val="2259"/>
        </w:numPr>
      </w:pPr>
      <w:r>
        <w:rPr>
          <w:rFonts w:hint="eastAsia"/>
        </w:rPr>
        <w:t xml:space="preserve">要点：RBAC/ABAC、KMS、密钥轮换、审计与告警</w:t>
      </w:r>
    </w:p>
    <w:p>
      <w:pPr>
        <w:pStyle w:val="Compact"/>
        <w:numPr>
          <w:ilvl w:val="0"/>
          <w:numId w:val="2259"/>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2260"/>
        </w:numPr>
      </w:pPr>
      <w:r>
        <w:rPr>
          <w:rFonts w:hint="eastAsia"/>
        </w:rPr>
        <w:t xml:space="preserve">设计一次端到端数据加密（At-Rest/In-Transit）的验证方案。</w:t>
      </w:r>
    </w:p>
    <w:p>
      <w:pPr>
        <w:pStyle w:val="Compact"/>
        <w:numPr>
          <w:ilvl w:val="0"/>
          <w:numId w:val="2260"/>
        </w:numPr>
      </w:pPr>
      <w:r>
        <w:rPr>
          <w:rFonts w:hint="eastAsia"/>
        </w:rPr>
        <w:t xml:space="preserve">如何验证最低权限原则在数据湖的落地有效？</w:t>
      </w:r>
    </w:p>
    <w:bookmarkEnd w:id="2048"/>
    <w:bookmarkEnd w:id="2049"/>
    <w:bookmarkStart w:id="2050" w:name="学习目标-469"/>
    <w:p>
      <w:pPr>
        <w:pStyle w:val="Heading3"/>
      </w:pPr>
      <w:r>
        <w:rPr>
          <w:rFonts w:hint="eastAsia"/>
        </w:rPr>
        <w:t xml:space="preserve">学习目标</w:t>
      </w:r>
    </w:p>
    <w:bookmarkEnd w:id="2050"/>
    <w:bookmarkStart w:id="2051" w:name="小结-469"/>
    <w:p>
      <w:pPr>
        <w:pStyle w:val="Heading3"/>
      </w:pPr>
      <w:r>
        <w:rPr>
          <w:rFonts w:hint="eastAsia"/>
        </w:rPr>
        <w:t xml:space="preserve">小结</w:t>
      </w:r>
    </w:p>
    <w:bookmarkEnd w:id="2051"/>
    <w:bookmarkStart w:id="2058" w:name="练习-469"/>
    <w:p>
      <w:pPr>
        <w:pStyle w:val="Heading3"/>
      </w:pPr>
      <w:r>
        <w:rPr>
          <w:rFonts w:hint="eastAsia"/>
        </w:rPr>
        <w:t xml:space="preserve">练习</w:t>
      </w:r>
    </w:p>
    <w:bookmarkStart w:id="2052" w:name="学习目标-470"/>
    <w:p>
      <w:pPr>
        <w:pStyle w:val="Heading4"/>
      </w:pPr>
      <w:r>
        <w:rPr>
          <w:rFonts w:hint="eastAsia"/>
        </w:rPr>
        <w:t xml:space="preserve">学习目标</w:t>
      </w:r>
    </w:p>
    <w:bookmarkEnd w:id="2052"/>
    <w:bookmarkStart w:id="2053" w:name="小结-470"/>
    <w:p>
      <w:pPr>
        <w:pStyle w:val="Heading4"/>
      </w:pPr>
      <w:r>
        <w:rPr>
          <w:rFonts w:hint="eastAsia"/>
        </w:rPr>
        <w:t xml:space="preserve">小结</w:t>
      </w:r>
    </w:p>
    <w:bookmarkEnd w:id="2053"/>
    <w:bookmarkStart w:id="2057" w:name="练习-470"/>
    <w:p>
      <w:pPr>
        <w:pStyle w:val="Heading4"/>
      </w:pPr>
      <w:r>
        <w:rPr>
          <w:rFonts w:hint="eastAsia"/>
        </w:rPr>
        <w:t xml:space="preserve">练习</w:t>
      </w:r>
    </w:p>
    <w:bookmarkStart w:id="2054" w:name="学习目标-471"/>
    <w:p>
      <w:pPr>
        <w:pStyle w:val="Heading5"/>
      </w:pPr>
      <w:r>
        <w:rPr>
          <w:rFonts w:hint="eastAsia"/>
        </w:rPr>
        <w:t xml:space="preserve">学习目标</w:t>
      </w:r>
    </w:p>
    <w:bookmarkEnd w:id="2054"/>
    <w:bookmarkStart w:id="2055" w:name="小结-471"/>
    <w:p>
      <w:pPr>
        <w:pStyle w:val="Heading5"/>
      </w:pPr>
      <w:r>
        <w:rPr>
          <w:rFonts w:hint="eastAsia"/>
        </w:rPr>
        <w:t xml:space="preserve">小结</w:t>
      </w:r>
    </w:p>
    <w:bookmarkEnd w:id="2055"/>
    <w:bookmarkStart w:id="2056" w:name="练习-471"/>
    <w:p>
      <w:pPr>
        <w:pStyle w:val="Heading5"/>
      </w:pPr>
      <w:r>
        <w:rPr>
          <w:rFonts w:hint="eastAsia"/>
        </w:rPr>
        <w:t xml:space="preserve">练习</w:t>
      </w:r>
    </w:p>
    <w:bookmarkEnd w:id="2056"/>
    <w:bookmarkEnd w:id="2057"/>
    <w:bookmarkEnd w:id="2058"/>
    <w:bookmarkEnd w:id="2059"/>
    <w:bookmarkStart w:id="2172" w:name="第7章-大数据安全测试进阶-1"/>
    <w:p>
      <w:pPr>
        <w:pStyle w:val="Heading2"/>
      </w:pPr>
      <w:r>
        <w:rPr>
          <w:rFonts w:hint="eastAsia"/>
        </w:rPr>
        <w:t xml:space="preserve">第7章</w:t>
      </w:r>
      <w:r>
        <w:t xml:space="preserve"> </w:t>
      </w:r>
      <w:r>
        <w:rPr>
          <w:rFonts w:hint="eastAsia"/>
        </w:rPr>
        <w:t xml:space="preserve">大数据安全测试【进阶】</w:t>
      </w:r>
    </w:p>
    <w:p>
      <w:pPr>
        <w:pStyle w:val="BlockText"/>
      </w:pPr>
      <w:r>
        <w:rPr>
          <w:rFonts w:hint="eastAsia"/>
        </w:rPr>
        <w:t xml:space="preserve">【阅读提示】本篇聚焦：第7章</w:t>
      </w:r>
      <w:r>
        <w:t xml:space="preserve"> </w:t>
      </w:r>
      <w:r>
        <w:rPr>
          <w:rFonts w:hint="eastAsia"/>
        </w:rPr>
        <w:t xml:space="preserve">大数据安全测试【进阶】</w:t>
      </w:r>
      <w:r>
        <w:t xml:space="preserve"> </w:t>
      </w:r>
      <w:r>
        <w:rPr>
          <w:rFonts w:hint="eastAsia"/>
        </w:rPr>
        <w:t xml:space="preserve">。建议先看结构，再带着问题阅读，关注关键术语、流程与案例，结合自身项目做对照。</w:t>
      </w:r>
    </w:p>
    <w:p>
      <w:pPr>
        <w:pStyle w:val="FirstParagraph"/>
      </w:pPr>
    </w:p>
    <w:bookmarkStart w:id="2064" w:name="Xcc7da40cc160bda9fa2e5cc1699ab0e647ff6a0"/>
    <w:p>
      <w:pPr>
        <w:pStyle w:val="Heading3"/>
      </w:pPr>
      <w:r>
        <w:t xml:space="preserve">7.1 </w:t>
      </w:r>
      <w:r>
        <w:rPr>
          <w:rFonts w:hint="eastAsia"/>
        </w:rPr>
        <w:t xml:space="preserve">大数据安全概述</w:t>
      </w:r>
    </w:p>
    <w:p>
      <w:pPr>
        <w:pStyle w:val="BlockText"/>
      </w:pPr>
      <w:r>
        <w:rPr>
          <w:rFonts w:hint="eastAsia"/>
        </w:rPr>
        <w:t xml:space="preserve">【先修知识】</w:t>
      </w:r>
    </w:p>
    <w:p>
      <w:pPr>
        <w:pStyle w:val="Compact"/>
        <w:numPr>
          <w:ilvl w:val="0"/>
          <w:numId w:val="2261"/>
        </w:numPr>
      </w:pPr>
      <w:r>
        <w:rPr>
          <w:rFonts w:hint="eastAsia"/>
        </w:rPr>
        <w:t xml:space="preserve">基础：Linux/网络/SQL/一种脚本语言（如</w:t>
      </w:r>
      <w:r>
        <w:t xml:space="preserve"> </w:t>
      </w:r>
      <w:r>
        <w:rPr>
          <w:rFonts w:hint="eastAsia"/>
        </w:rPr>
        <w:t xml:space="preserve">Python）</w:t>
      </w:r>
    </w:p>
    <w:p>
      <w:pPr>
        <w:pStyle w:val="Compact"/>
        <w:numPr>
          <w:ilvl w:val="0"/>
          <w:numId w:val="2261"/>
        </w:numPr>
      </w:pPr>
      <w:r>
        <w:rPr>
          <w:rFonts w:hint="eastAsia"/>
        </w:rPr>
        <w:t xml:space="preserve">大数据入门：分布式/存储与计算分离/批流概念</w:t>
      </w:r>
    </w:p>
    <w:p>
      <w:pPr>
        <w:pStyle w:val="Compact"/>
        <w:numPr>
          <w:ilvl w:val="0"/>
          <w:numId w:val="226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26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262"/>
        </w:numPr>
      </w:pPr>
      <w:r>
        <w:rPr>
          <w:rFonts w:hint="eastAsia"/>
        </w:rPr>
        <w:t xml:space="preserve">能完成</w:t>
      </w:r>
      <w:r>
        <w:t xml:space="preserve"> 1 </w:t>
      </w:r>
      <w:r>
        <w:rPr>
          <w:rFonts w:hint="eastAsia"/>
        </w:rPr>
        <w:t xml:space="preserve">个与本章紧密相关的动手实践</w:t>
      </w:r>
    </w:p>
    <w:p>
      <w:pPr>
        <w:pStyle w:val="Compact"/>
        <w:numPr>
          <w:ilvl w:val="0"/>
          <w:numId w:val="226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263"/>
        </w:numPr>
      </w:pPr>
      <w:r>
        <w:rPr>
          <w:rFonts w:hint="eastAsia"/>
        </w:rPr>
        <w:t xml:space="preserve">请补充本章关键术语及中英对照（参考术语表）</w:t>
      </w:r>
    </w:p>
    <w:p>
      <w:pPr>
        <w:pStyle w:val="BlockText"/>
      </w:pPr>
      <w:r>
        <w:rPr>
          <w:rFonts w:hint="eastAsia"/>
        </w:rPr>
        <w:t xml:space="preserve">【阅读提示】本章聚焦：7.1</w:t>
      </w:r>
      <w:r>
        <w:t xml:space="preserve"> </w:t>
      </w:r>
      <w:r>
        <w:rPr>
          <w:rFonts w:hint="eastAsia"/>
        </w:rPr>
        <w:t xml:space="preserve">大数据安全概述</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当今数据驱动的时代，大数据系统的安全性直接关系到企业数据资产的保护和业务的可持续发展。随着数据量呈指数级增长，大数据平台面临着前所未有的安全挑战。本章将深入探讨大数据安全测试的关键领域，帮助测试人员建立全面的安全测试体系。</w:t>
      </w:r>
    </w:p>
    <w:p>
      <w:pPr>
        <w:pStyle w:val="BodyText"/>
      </w:pPr>
      <w:r>
        <w:rPr>
          <w:rFonts w:hint="eastAsia"/>
        </w:rPr>
        <w:t xml:space="preserve">大数据安全是大数据系统稳定运行和数据价值发挥的重要保障。随着大数据技术的广泛应用，大数据安全问题日益凸显，主要涉及以下核心领域：</w:t>
      </w:r>
    </w:p>
    <w:p>
      <w:pPr>
        <w:numPr>
          <w:ilvl w:val="0"/>
          <w:numId w:val="2264"/>
        </w:numPr>
      </w:pPr>
      <w:r>
        <w:rPr>
          <w:rFonts w:hint="eastAsia"/>
          <w:b/>
          <w:bCs/>
        </w:rPr>
        <w:t xml:space="preserve">数据存储安全</w:t>
      </w:r>
      <w:r>
        <w:rPr>
          <w:rFonts w:hint="eastAsia"/>
        </w:rPr>
        <w:t xml:space="preserve">：确保存储在各种大数据存储系统（如HDFS、NoSQL数据库、数据仓库等）中的数据受到适当的保护，防止未授权访问和数据泄露。</w:t>
      </w:r>
    </w:p>
    <w:p>
      <w:pPr>
        <w:numPr>
          <w:ilvl w:val="0"/>
          <w:numId w:val="2264"/>
        </w:numPr>
      </w:pPr>
      <w:r>
        <w:rPr>
          <w:rFonts w:hint="eastAsia"/>
          <w:b/>
          <w:bCs/>
        </w:rPr>
        <w:t xml:space="preserve">数据传输安全</w:t>
      </w:r>
      <w:r>
        <w:rPr>
          <w:rFonts w:hint="eastAsia"/>
        </w:rPr>
        <w:t xml:space="preserve">：保障数据在分布式节点间传输过程中的安全性，防止数据在传输过程中被截获、篡改或破坏。</w:t>
      </w:r>
    </w:p>
    <w:p>
      <w:pPr>
        <w:numPr>
          <w:ilvl w:val="0"/>
          <w:numId w:val="2264"/>
        </w:numPr>
      </w:pPr>
      <w:r>
        <w:rPr>
          <w:rFonts w:hint="eastAsia"/>
          <w:b/>
          <w:bCs/>
        </w:rPr>
        <w:t xml:space="preserve">数据访问控制</w:t>
      </w:r>
      <w:r>
        <w:rPr>
          <w:rFonts w:hint="eastAsia"/>
        </w:rPr>
        <w:t xml:space="preserve">：实施严格的访问控制机制，确保只有授权用户能够访问特定的数据资源，并且只能执行其权限范围内的操作。</w:t>
      </w:r>
    </w:p>
    <w:p>
      <w:pPr>
        <w:numPr>
          <w:ilvl w:val="0"/>
          <w:numId w:val="2264"/>
        </w:numPr>
      </w:pPr>
      <w:r>
        <w:rPr>
          <w:rFonts w:hint="eastAsia"/>
          <w:b/>
          <w:bCs/>
        </w:rPr>
        <w:t xml:space="preserve">身份认证与授权</w:t>
      </w:r>
      <w:r>
        <w:rPr>
          <w:rFonts w:hint="eastAsia"/>
        </w:rPr>
        <w:t xml:space="preserve">：验证用户身份的真实性，并根据用户身份授予相应的数据访问和操作权限。</w:t>
      </w:r>
    </w:p>
    <w:p>
      <w:pPr>
        <w:numPr>
          <w:ilvl w:val="0"/>
          <w:numId w:val="2264"/>
        </w:numPr>
      </w:pPr>
      <w:r>
        <w:rPr>
          <w:rFonts w:hint="eastAsia"/>
          <w:b/>
          <w:bCs/>
        </w:rPr>
        <w:t xml:space="preserve">数据加密与脱敏</w:t>
      </w:r>
      <w:r>
        <w:rPr>
          <w:rFonts w:hint="eastAsia"/>
        </w:rPr>
        <w:t xml:space="preserve">：通过加密技术保护敏感数据，通过脱敏技术减少数据暴露风险，同时保持数据的可用性。</w:t>
      </w:r>
    </w:p>
    <w:p>
      <w:pPr>
        <w:numPr>
          <w:ilvl w:val="0"/>
          <w:numId w:val="2264"/>
        </w:numPr>
      </w:pPr>
      <w:r>
        <w:rPr>
          <w:rFonts w:hint="eastAsia"/>
          <w:b/>
          <w:bCs/>
        </w:rPr>
        <w:t xml:space="preserve">安全审计</w:t>
      </w:r>
      <w:r>
        <w:rPr>
          <w:rFonts w:hint="eastAsia"/>
        </w:rPr>
        <w:t xml:space="preserve">：记录和分析系统中的安全相关事件，为安全事件的调查和责任追溯提供依据。</w:t>
      </w:r>
    </w:p>
    <w:p>
      <w:pPr>
        <w:pStyle w:val="FirstParagraph"/>
      </w:pPr>
      <w:r>
        <w:rPr>
          <w:rFonts w:hint="eastAsia"/>
        </w:rPr>
        <w:t xml:space="preserve">大数据环境下的安全挑战主要包括：</w:t>
      </w:r>
    </w:p>
    <w:p>
      <w:pPr>
        <w:pStyle w:val="Compact"/>
        <w:numPr>
          <w:ilvl w:val="0"/>
          <w:numId w:val="2265"/>
        </w:numPr>
      </w:pPr>
      <w:r>
        <w:rPr>
          <w:rFonts w:hint="eastAsia"/>
          <w:b/>
          <w:bCs/>
        </w:rPr>
        <w:t xml:space="preserve">数据规模庞大导致的安全管理复杂性</w:t>
      </w:r>
      <w:r>
        <w:rPr>
          <w:rFonts w:hint="eastAsia"/>
        </w:rPr>
        <w:t xml:space="preserve">：传统的安全管理方法难以应对PB级甚至EB级的数据规模，需要采用分布式、自动化的安全管理手段。</w:t>
      </w:r>
    </w:p>
    <w:p>
      <w:pPr>
        <w:pStyle w:val="BlockText"/>
      </w:pPr>
      <w:r>
        <w:rPr>
          <w:rFonts w:hint="eastAsia"/>
        </w:rPr>
        <w:t xml:space="preserve">【小结】</w:t>
      </w:r>
    </w:p>
    <w:p>
      <w:pPr>
        <w:numPr>
          <w:ilvl w:val="0"/>
          <w:numId w:val="2266"/>
        </w:numPr>
      </w:pPr>
      <w:r>
        <w:rPr>
          <w:rFonts w:hint="eastAsia"/>
        </w:rPr>
        <w:t xml:space="preserve">用</w:t>
      </w:r>
      <w:r>
        <w:t xml:space="preserve"> 3~5 </w:t>
      </w:r>
      <w:r>
        <w:rPr>
          <w:rFonts w:hint="eastAsia"/>
        </w:rPr>
        <w:t xml:space="preserve">条项目化要点复盘本章内容</w:t>
      </w:r>
    </w:p>
    <w:p>
      <w:pPr>
        <w:numPr>
          <w:ilvl w:val="0"/>
          <w:numId w:val="2266"/>
        </w:numPr>
      </w:pPr>
      <w:r>
        <w:rPr>
          <w:rFonts w:hint="eastAsia"/>
        </w:rPr>
        <w:t xml:space="preserve">指出易错点/反模式与纠正建议</w:t>
      </w:r>
    </w:p>
    <w:p>
      <w:pPr>
        <w:numPr>
          <w:ilvl w:val="0"/>
          <w:numId w:val="2266"/>
        </w:numPr>
      </w:pPr>
      <w:r>
        <w:rPr>
          <w:rFonts w:hint="eastAsia"/>
        </w:rPr>
        <w:t xml:space="preserve">给出可延伸阅读或下一步实践方向</w:t>
      </w:r>
    </w:p>
    <w:p>
      <w:pPr>
        <w:numPr>
          <w:ilvl w:val="0"/>
          <w:numId w:val="2266"/>
        </w:numPr>
      </w:pPr>
      <w:r>
        <w:rPr>
          <w:rFonts w:hint="eastAsia"/>
          <w:b/>
          <w:bCs/>
        </w:rPr>
        <w:t xml:space="preserve">分布式架构带来的安全边界模糊</w:t>
      </w:r>
      <w:r>
        <w:rPr>
          <w:rFonts w:hint="eastAsia"/>
        </w:rPr>
        <w:t xml:space="preserve">：大数据系统通常采用分布式架构，节点间通信频繁，安全边界难以清晰界定，增加了安全防护的难度。</w:t>
      </w:r>
    </w:p>
    <w:p>
      <w:pPr>
        <w:numPr>
          <w:ilvl w:val="0"/>
          <w:numId w:val="2266"/>
        </w:numPr>
      </w:pPr>
      <w:r>
        <w:rPr>
          <w:rFonts w:hint="eastAsia"/>
          <w:b/>
          <w:bCs/>
        </w:rPr>
        <w:t xml:space="preserve">多样化数据源引入的安全风险</w:t>
      </w:r>
      <w:r>
        <w:rPr>
          <w:rFonts w:hint="eastAsia"/>
        </w:rPr>
        <w:t xml:space="preserve">：大数据系统集成了结构化、半结构化和非结构化等多种类型的数据，来自不同数据源的数据可能带来不同的安全风险。</w:t>
      </w:r>
    </w:p>
    <w:p>
      <w:pPr>
        <w:numPr>
          <w:ilvl w:val="0"/>
          <w:numId w:val="2266"/>
        </w:numPr>
      </w:pPr>
      <w:r>
        <w:rPr>
          <w:rFonts w:hint="eastAsia"/>
          <w:b/>
          <w:bCs/>
        </w:rPr>
        <w:t xml:space="preserve">实时处理对安全响应的高要求</w:t>
      </w:r>
      <w:r>
        <w:rPr>
          <w:rFonts w:hint="eastAsia"/>
        </w:rPr>
        <w:t xml:space="preserve">：实时数据处理要求安全措施不能显著影响系统性能，同时需要能够快速响应潜在的安全威胁。</w:t>
      </w:r>
    </w:p>
    <w:p>
      <w:pPr>
        <w:pStyle w:val="FirstParagraph"/>
      </w:pPr>
      <w:r>
        <w:rPr>
          <w:rFonts w:hint="eastAsia"/>
        </w:rPr>
        <w:t xml:space="preserve">以下是一个简单的大数据安全风险分析代码示例，用于评估数据访问控制的安全性：</w:t>
      </w:r>
    </w:p>
    <w:p>
      <w:pPr>
        <w:pStyle w:val="BodyText"/>
      </w:pPr>
      <w:hyperlink r:id="rId2060">
        <w:r>
          <w:rPr>
            <w:rStyle w:val="Hyperlink"/>
            <w:rFonts w:hint="eastAsia"/>
          </w:rPr>
          <w:t xml:space="preserve">脚本：2-7__block1.py</w:t>
        </w:r>
      </w:hyperlink>
      <w:r>
        <w:t xml:space="preserve"> </w:t>
      </w:r>
      <w:r>
        <w:rPr>
          <w:rFonts w:hint="eastAsia"/>
        </w:rPr>
        <w:t xml:space="preserve">这个示例代码展示了如何使用机器学习技术（如K-means聚类）来识别大数据环境中的异常访问模式和过度授权问题。通过对用户访问行为的分析，可以发现潜在的安全风险，为安全测试提供重要参考。</w:t>
      </w:r>
    </w:p>
    <w:p>
      <w:pPr>
        <w:pStyle w:val="BodyText"/>
      </w:pPr>
    </w:p>
    <w:bookmarkStart w:id="2061" w:name="学习目标-472"/>
    <w:p>
      <w:pPr>
        <w:pStyle w:val="Heading4"/>
      </w:pPr>
      <w:r>
        <w:rPr>
          <w:rFonts w:hint="eastAsia"/>
        </w:rPr>
        <w:t xml:space="preserve">学习目标</w:t>
      </w:r>
    </w:p>
    <w:bookmarkEnd w:id="2061"/>
    <w:bookmarkStart w:id="2062" w:name="小结-472"/>
    <w:p>
      <w:pPr>
        <w:pStyle w:val="Heading4"/>
      </w:pPr>
      <w:r>
        <w:rPr>
          <w:rFonts w:hint="eastAsia"/>
        </w:rPr>
        <w:t xml:space="preserve">小结</w:t>
      </w:r>
    </w:p>
    <w:bookmarkEnd w:id="2062"/>
    <w:bookmarkStart w:id="2063" w:name="练习-472"/>
    <w:p>
      <w:pPr>
        <w:pStyle w:val="Heading4"/>
      </w:pPr>
      <w:r>
        <w:rPr>
          <w:rFonts w:hint="eastAsia"/>
        </w:rPr>
        <w:t xml:space="preserve">练习</w:t>
      </w:r>
    </w:p>
    <w:bookmarkEnd w:id="2063"/>
    <w:bookmarkEnd w:id="2064"/>
    <w:bookmarkStart w:id="2085" w:name="Xf6e6aa71feea8ea40d621ac4919949a9608966e"/>
    <w:p>
      <w:pPr>
        <w:pStyle w:val="Heading3"/>
      </w:pPr>
      <w:r>
        <w:t xml:space="preserve">7.2 </w:t>
      </w:r>
      <w:r>
        <w:rPr>
          <w:rFonts w:hint="eastAsia"/>
        </w:rPr>
        <w:t xml:space="preserve">安全测试方法与技术</w:t>
      </w:r>
    </w:p>
    <w:p>
      <w:pPr>
        <w:pStyle w:val="BlockText"/>
      </w:pPr>
      <w:r>
        <w:rPr>
          <w:rFonts w:hint="eastAsia"/>
        </w:rPr>
        <w:t xml:space="preserve">【先修知识】</w:t>
      </w:r>
    </w:p>
    <w:p>
      <w:pPr>
        <w:pStyle w:val="Compact"/>
        <w:numPr>
          <w:ilvl w:val="0"/>
          <w:numId w:val="2267"/>
        </w:numPr>
      </w:pPr>
      <w:r>
        <w:rPr>
          <w:rFonts w:hint="eastAsia"/>
        </w:rPr>
        <w:t xml:space="preserve">基础：Linux/网络/SQL/一种脚本语言（如</w:t>
      </w:r>
      <w:r>
        <w:t xml:space="preserve"> </w:t>
      </w:r>
      <w:r>
        <w:rPr>
          <w:rFonts w:hint="eastAsia"/>
        </w:rPr>
        <w:t xml:space="preserve">Python）</w:t>
      </w:r>
    </w:p>
    <w:p>
      <w:pPr>
        <w:pStyle w:val="Compact"/>
        <w:numPr>
          <w:ilvl w:val="0"/>
          <w:numId w:val="2267"/>
        </w:numPr>
      </w:pPr>
      <w:r>
        <w:rPr>
          <w:rFonts w:hint="eastAsia"/>
        </w:rPr>
        <w:t xml:space="preserve">大数据入门：分布式/存储与计算分离/批流概念</w:t>
      </w:r>
    </w:p>
    <w:p>
      <w:pPr>
        <w:pStyle w:val="Compact"/>
        <w:numPr>
          <w:ilvl w:val="0"/>
          <w:numId w:val="226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26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268"/>
        </w:numPr>
      </w:pPr>
      <w:r>
        <w:rPr>
          <w:rFonts w:hint="eastAsia"/>
        </w:rPr>
        <w:t xml:space="preserve">能完成</w:t>
      </w:r>
      <w:r>
        <w:t xml:space="preserve"> 1 </w:t>
      </w:r>
      <w:r>
        <w:rPr>
          <w:rFonts w:hint="eastAsia"/>
        </w:rPr>
        <w:t xml:space="preserve">个与本章紧密相关的动手实践</w:t>
      </w:r>
    </w:p>
    <w:p>
      <w:pPr>
        <w:pStyle w:val="Compact"/>
        <w:numPr>
          <w:ilvl w:val="0"/>
          <w:numId w:val="226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269"/>
        </w:numPr>
      </w:pPr>
      <w:r>
        <w:rPr>
          <w:rFonts w:hint="eastAsia"/>
        </w:rPr>
        <w:t xml:space="preserve">请补充本章关键术语及中英对照（参考术语表）</w:t>
      </w:r>
    </w:p>
    <w:p>
      <w:pPr>
        <w:pStyle w:val="BlockText"/>
      </w:pPr>
      <w:r>
        <w:rPr>
          <w:rFonts w:hint="eastAsia"/>
        </w:rPr>
        <w:t xml:space="preserve">【阅读提示】本章聚焦：7.2</w:t>
      </w:r>
      <w:r>
        <w:t xml:space="preserve"> </w:t>
      </w:r>
      <w:r>
        <w:rPr>
          <w:rFonts w:hint="eastAsia"/>
        </w:rPr>
        <w:t xml:space="preserve">安全测试方法与技术</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安全测试方法与技术是保障大数据系统安全的重要手段。在大数据环境下，传统的安全测试方法需要结合大数据技术特点进行适应性调整，以应对分布式架构、海量数据和实时处理等带来的安全挑战。本节将详细介绍大数据环境下的主要安全测试方法与技术。</w:t>
      </w:r>
    </w:p>
    <w:p>
      <w:pPr>
        <w:pStyle w:val="BodyText"/>
      </w:pPr>
    </w:p>
    <w:bookmarkStart w:id="2068" w:name="Xcab7c8a54b4882eb93d72a5620e4ba66dc0922f"/>
    <w:p>
      <w:pPr>
        <w:pStyle w:val="Heading4"/>
      </w:pPr>
      <w:r>
        <w:t xml:space="preserve">7.2.1 </w:t>
      </w:r>
      <w:r>
        <w:rPr>
          <w:rFonts w:hint="eastAsia"/>
        </w:rPr>
        <w:t xml:space="preserve">安全测试方法分类</w:t>
      </w:r>
    </w:p>
    <w:p>
      <w:pPr>
        <w:pStyle w:val="BlockText"/>
      </w:pPr>
      <w:r>
        <w:rPr>
          <w:rFonts w:hint="eastAsia"/>
        </w:rPr>
        <w:t xml:space="preserve">【阅读提示】本节聚焦：7.2.1</w:t>
      </w:r>
      <w:r>
        <w:t xml:space="preserve"> </w:t>
      </w:r>
      <w:r>
        <w:rPr>
          <w:rFonts w:hint="eastAsia"/>
        </w:rPr>
        <w:t xml:space="preserve">安全测试方法分类</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安全测试方法主要分为以下几类：</w:t>
      </w:r>
    </w:p>
    <w:p>
      <w:pPr>
        <w:numPr>
          <w:ilvl w:val="0"/>
          <w:numId w:val="2270"/>
        </w:numPr>
      </w:pPr>
      <w:r>
        <w:rPr>
          <w:rFonts w:hint="eastAsia"/>
          <w:b/>
          <w:bCs/>
        </w:rPr>
        <w:t xml:space="preserve">黑盒测试</w:t>
      </w:r>
      <w:r>
        <w:rPr>
          <w:rFonts w:hint="eastAsia"/>
        </w:rPr>
        <w:t xml:space="preserve">：</w:t>
      </w:r>
    </w:p>
    <w:p>
      <w:pPr>
        <w:numPr>
          <w:ilvl w:val="0"/>
          <w:numId w:val="1000"/>
        </w:numPr>
      </w:pPr>
      <w:r>
        <w:rPr>
          <w:rFonts w:hint="eastAsia"/>
        </w:rPr>
        <w:t xml:space="preserve">在无系统内部知识的情况下进行测试，模拟真实攻击者的视角，发现外部可利用的漏洞。黑盒测试不关心系统内部实现细节，而是通过输入输出分析来判断系统的安全特性。在大数据环境中，黑盒测试主要关注API接口、数据访问接口、用户认证接口等外部可见组件的安全性。</w:t>
      </w:r>
    </w:p>
    <w:p>
      <w:pPr>
        <w:numPr>
          <w:ilvl w:val="0"/>
          <w:numId w:val="2270"/>
        </w:numPr>
      </w:pPr>
      <w:r>
        <w:rPr>
          <w:rFonts w:hint="eastAsia"/>
          <w:b/>
          <w:bCs/>
        </w:rPr>
        <w:t xml:space="preserve">白盒测试</w:t>
      </w:r>
      <w:r>
        <w:rPr>
          <w:rFonts w:hint="eastAsia"/>
        </w:rPr>
        <w:t xml:space="preserve">：</w:t>
      </w:r>
    </w:p>
    <w:p>
      <w:pPr>
        <w:numPr>
          <w:ilvl w:val="0"/>
          <w:numId w:val="1000"/>
        </w:numPr>
      </w:pPr>
      <w:r>
        <w:rPr>
          <w:rFonts w:hint="eastAsia"/>
        </w:rPr>
        <w:t xml:space="preserve">基于系统内部知识进行测试，包括代码审查和配置检查，发现内部安全缺陷。白盒测试需要了解系统的内部结构和实现细节，能够发现潜在的安全漏洞和设计缺陷。在大数据系统中，白盒测试主要针对数据处理逻辑、访问控制机制、加密算法实现等关键组件进行。</w:t>
      </w:r>
    </w:p>
    <w:p>
      <w:pPr>
        <w:numPr>
          <w:ilvl w:val="0"/>
          <w:numId w:val="2270"/>
        </w:numPr>
      </w:pPr>
      <w:r>
        <w:rPr>
          <w:rFonts w:hint="eastAsia"/>
          <w:b/>
          <w:bCs/>
        </w:rPr>
        <w:t xml:space="preserve">灰盒测试</w:t>
      </w:r>
      <w:r>
        <w:rPr>
          <w:rFonts w:hint="eastAsia"/>
        </w:rPr>
        <w:t xml:space="preserve">：</w:t>
      </w:r>
    </w:p>
    <w:p>
      <w:pPr>
        <w:numPr>
          <w:ilvl w:val="0"/>
          <w:numId w:val="1000"/>
        </w:numPr>
      </w:pPr>
      <w:r>
        <w:rPr>
          <w:rFonts w:hint="eastAsia"/>
        </w:rPr>
        <w:t xml:space="preserve">结合黑盒和白盒测试方法，利用部分系统知识进行测试，平衡测试效率和有效性。灰盒测试通常基于有限的系统内部信息，如API文档、架构图等，进行有针对性的测试。这种方法在大数据安全测试中最为常用，可以在有限资源下取得较好的测试效果。</w:t>
      </w:r>
    </w:p>
    <w:p>
      <w:pPr>
        <w:pStyle w:val="BlockText"/>
      </w:pPr>
      <w:r>
        <w:rPr>
          <w:rFonts w:hint="eastAsia"/>
        </w:rPr>
        <w:t xml:space="preserve">【章节重点难点总结】</w:t>
      </w:r>
    </w:p>
    <w:p>
      <w:pPr>
        <w:pStyle w:val="Compact"/>
        <w:numPr>
          <w:ilvl w:val="0"/>
          <w:numId w:val="2271"/>
        </w:numPr>
      </w:pPr>
      <w:r>
        <w:rPr>
          <w:rFonts w:hint="eastAsia"/>
        </w:rPr>
        <w:t xml:space="preserve">本节要点：梳理关键概念、流程与方法；明确输入输出与成功标准</w:t>
      </w:r>
    </w:p>
    <w:p>
      <w:pPr>
        <w:pStyle w:val="Compact"/>
        <w:numPr>
          <w:ilvl w:val="0"/>
          <w:numId w:val="227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272"/>
        </w:numPr>
      </w:pPr>
      <w:r>
        <w:rPr>
          <w:rFonts w:hint="eastAsia"/>
        </w:rPr>
        <w:t xml:space="preserve">结合你的项目，描述本节主题的一个实践场景，并给出验证要点。</w:t>
      </w:r>
    </w:p>
    <w:p>
      <w:pPr>
        <w:pStyle w:val="Compact"/>
        <w:numPr>
          <w:ilvl w:val="0"/>
          <w:numId w:val="2272"/>
        </w:numPr>
      </w:pPr>
      <w:r>
        <w:rPr>
          <w:rFonts w:hint="eastAsia"/>
        </w:rPr>
        <w:t xml:space="preserve">列出2-3个风险点/常见陷阱，并给出可操作的规避建议。</w:t>
      </w:r>
    </w:p>
    <w:p>
      <w:pPr>
        <w:pStyle w:val="FirstParagraph"/>
      </w:pPr>
    </w:p>
    <w:bookmarkStart w:id="2065" w:name="学习目标-473"/>
    <w:p>
      <w:pPr>
        <w:pStyle w:val="Heading5"/>
      </w:pPr>
      <w:r>
        <w:rPr>
          <w:rFonts w:hint="eastAsia"/>
        </w:rPr>
        <w:t xml:space="preserve">学习目标</w:t>
      </w:r>
    </w:p>
    <w:bookmarkEnd w:id="2065"/>
    <w:bookmarkStart w:id="2066" w:name="小结-473"/>
    <w:p>
      <w:pPr>
        <w:pStyle w:val="Heading5"/>
      </w:pPr>
      <w:r>
        <w:rPr>
          <w:rFonts w:hint="eastAsia"/>
        </w:rPr>
        <w:t xml:space="preserve">小结</w:t>
      </w:r>
    </w:p>
    <w:bookmarkEnd w:id="2066"/>
    <w:bookmarkStart w:id="2067" w:name="练习-473"/>
    <w:p>
      <w:pPr>
        <w:pStyle w:val="Heading5"/>
      </w:pPr>
      <w:r>
        <w:rPr>
          <w:rFonts w:hint="eastAsia"/>
        </w:rPr>
        <w:t xml:space="preserve">练习</w:t>
      </w:r>
    </w:p>
    <w:bookmarkEnd w:id="2067"/>
    <w:bookmarkEnd w:id="2068"/>
    <w:bookmarkStart w:id="2072" w:name="Xd05da50648b4e2e9169dea4be1ab7ce575d05f3"/>
    <w:p>
      <w:pPr>
        <w:pStyle w:val="Heading4"/>
      </w:pPr>
      <w:r>
        <w:t xml:space="preserve">7.2.2 </w:t>
      </w:r>
      <w:r>
        <w:rPr>
          <w:rFonts w:hint="eastAsia"/>
        </w:rPr>
        <w:t xml:space="preserve">渗透测试方法</w:t>
      </w:r>
    </w:p>
    <w:p>
      <w:pPr>
        <w:pStyle w:val="BlockText"/>
      </w:pPr>
      <w:r>
        <w:rPr>
          <w:rFonts w:hint="eastAsia"/>
        </w:rPr>
        <w:t xml:space="preserve">【阅读提示】本节聚焦：7.2.2</w:t>
      </w:r>
      <w:r>
        <w:t xml:space="preserve"> </w:t>
      </w:r>
      <w:r>
        <w:rPr>
          <w:rFonts w:hint="eastAsia"/>
        </w:rPr>
        <w:t xml:space="preserve">渗透测试方法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渗透测试是一种通过模拟黑客攻击来评估系统安全性的方法，在大数据环境中尤为重要。</w:t>
      </w:r>
    </w:p>
    <w:p>
      <w:pPr>
        <w:numPr>
          <w:ilvl w:val="0"/>
          <w:numId w:val="2273"/>
        </w:numPr>
      </w:pPr>
      <w:r>
        <w:rPr>
          <w:rFonts w:hint="eastAsia"/>
          <w:b/>
          <w:bCs/>
        </w:rPr>
        <w:t xml:space="preserve">网络渗透测试</w:t>
      </w:r>
      <w:r>
        <w:rPr>
          <w:rFonts w:hint="eastAsia"/>
        </w:rPr>
        <w:t xml:space="preserve">：</w:t>
      </w:r>
    </w:p>
    <w:p>
      <w:pPr>
        <w:numPr>
          <w:ilvl w:val="1"/>
          <w:numId w:val="2274"/>
        </w:numPr>
      </w:pPr>
      <w:r>
        <w:rPr>
          <w:rFonts w:hint="eastAsia"/>
          <w:b/>
          <w:bCs/>
        </w:rPr>
        <w:t xml:space="preserve">网络扫描和漏洞识别</w:t>
      </w:r>
      <w:r>
        <w:rPr>
          <w:rFonts w:hint="eastAsia"/>
        </w:rPr>
        <w:t xml:space="preserve">：使用自动化工具对大数据集群的网络基础设施进行扫描，识别开放端口、服务版本和潜在漏洞。</w:t>
      </w:r>
    </w:p>
    <w:p>
      <w:pPr>
        <w:numPr>
          <w:ilvl w:val="1"/>
          <w:numId w:val="2274"/>
        </w:numPr>
      </w:pPr>
      <w:r>
        <w:rPr>
          <w:rFonts w:hint="eastAsia"/>
          <w:b/>
          <w:bCs/>
        </w:rPr>
        <w:t xml:space="preserve">网络服务渗透</w:t>
      </w:r>
      <w:r>
        <w:rPr>
          <w:rFonts w:hint="eastAsia"/>
        </w:rPr>
        <w:t xml:space="preserve">：针对大数据集群中的各种网络服务（如HDFS、YARN、HBase等）进行安全测试，尝试利用已知漏洞获取未授权访问权限。</w:t>
      </w:r>
    </w:p>
    <w:p>
      <w:pPr>
        <w:numPr>
          <w:ilvl w:val="1"/>
          <w:numId w:val="2274"/>
        </w:numPr>
      </w:pPr>
      <w:r>
        <w:rPr>
          <w:rFonts w:hint="eastAsia"/>
          <w:b/>
          <w:bCs/>
        </w:rPr>
        <w:t xml:space="preserve">网络架构安全评估</w:t>
      </w:r>
      <w:r>
        <w:rPr>
          <w:rFonts w:hint="eastAsia"/>
        </w:rPr>
        <w:t xml:space="preserve">：评估大数据集群的网络隔离、访问控制、加密传输等安全措施的有效性。</w:t>
      </w:r>
    </w:p>
    <w:p>
      <w:pPr>
        <w:numPr>
          <w:ilvl w:val="0"/>
          <w:numId w:val="2273"/>
        </w:numPr>
      </w:pPr>
      <w:r>
        <w:rPr>
          <w:rFonts w:hint="eastAsia"/>
          <w:b/>
          <w:bCs/>
        </w:rPr>
        <w:t xml:space="preserve">系统渗透测试</w:t>
      </w:r>
      <w:r>
        <w:rPr>
          <w:rFonts w:hint="eastAsia"/>
        </w:rPr>
        <w:t xml:space="preserve">：</w:t>
      </w:r>
    </w:p>
    <w:p>
      <w:pPr>
        <w:numPr>
          <w:ilvl w:val="1"/>
          <w:numId w:val="2275"/>
        </w:numPr>
      </w:pPr>
      <w:r>
        <w:rPr>
          <w:rFonts w:hint="eastAsia"/>
          <w:b/>
          <w:bCs/>
        </w:rPr>
        <w:t xml:space="preserve">操作系统漏洞利用</w:t>
      </w:r>
      <w:r>
        <w:rPr>
          <w:rFonts w:hint="eastAsia"/>
        </w:rPr>
        <w:t xml:space="preserve">：测试大数据节点操作系统的安全漏洞，评估系统加固措施的有效性。</w:t>
      </w:r>
    </w:p>
    <w:p>
      <w:pPr>
        <w:numPr>
          <w:ilvl w:val="1"/>
          <w:numId w:val="2275"/>
        </w:numPr>
      </w:pPr>
      <w:r>
        <w:rPr>
          <w:rFonts w:hint="eastAsia"/>
          <w:b/>
          <w:bCs/>
        </w:rPr>
        <w:t xml:space="preserve">账户权限提升</w:t>
      </w:r>
      <w:r>
        <w:rPr>
          <w:rFonts w:hint="eastAsia"/>
        </w:rPr>
        <w:t xml:space="preserve">：尝试从普通用户权限提升到管理员权限，测试权限隔离和最小权限原则的实施情况。</w:t>
      </w:r>
    </w:p>
    <w:p>
      <w:pPr>
        <w:numPr>
          <w:ilvl w:val="1"/>
          <w:numId w:val="2275"/>
        </w:numPr>
      </w:pPr>
      <w:r>
        <w:rPr>
          <w:rFonts w:hint="eastAsia"/>
          <w:b/>
          <w:bCs/>
        </w:rPr>
        <w:t xml:space="preserve">系统配置安全评估</w:t>
      </w:r>
      <w:r>
        <w:rPr>
          <w:rFonts w:hint="eastAsia"/>
        </w:rPr>
        <w:t xml:space="preserve">：检查系统配置是否符合安全最佳实践，如密码策略、账户锁定策略、日志审计配置等。</w:t>
      </w:r>
    </w:p>
    <w:p>
      <w:pPr>
        <w:pStyle w:val="BlockText"/>
      </w:pPr>
      <w:r>
        <w:rPr>
          <w:rFonts w:hint="eastAsia"/>
        </w:rPr>
        <w:t xml:space="preserve">【章节重点难点总结】</w:t>
      </w:r>
    </w:p>
    <w:p>
      <w:pPr>
        <w:pStyle w:val="Compact"/>
        <w:numPr>
          <w:ilvl w:val="0"/>
          <w:numId w:val="2276"/>
        </w:numPr>
      </w:pPr>
      <w:r>
        <w:rPr>
          <w:rFonts w:hint="eastAsia"/>
        </w:rPr>
        <w:t xml:space="preserve">要点：RBAC/ABAC、KMS、密钥轮换、审计与告警</w:t>
      </w:r>
    </w:p>
    <w:p>
      <w:pPr>
        <w:pStyle w:val="Compact"/>
        <w:numPr>
          <w:ilvl w:val="0"/>
          <w:numId w:val="2276"/>
        </w:numPr>
      </w:pPr>
      <w:r>
        <w:rPr>
          <w:rFonts w:hint="eastAsia"/>
        </w:rPr>
        <w:t xml:space="preserve">难点：性能与安全的权衡、跨组件信任链验证</w:t>
      </w:r>
    </w:p>
    <w:p>
      <w:pPr>
        <w:pStyle w:val="BlockText"/>
      </w:pPr>
      <w:r>
        <w:rPr>
          <w:rFonts w:hint="eastAsia"/>
        </w:rPr>
        <w:t xml:space="preserve">【课后思考/练习题】</w:t>
      </w:r>
    </w:p>
    <w:p>
      <w:pPr>
        <w:numPr>
          <w:ilvl w:val="0"/>
          <w:numId w:val="2277"/>
        </w:numPr>
      </w:pPr>
      <w:r>
        <w:rPr>
          <w:rFonts w:hint="eastAsia"/>
        </w:rPr>
        <w:t xml:space="preserve">设计一次端到端数据加密（At-Rest/In-Transit）的验证方案。</w:t>
      </w:r>
    </w:p>
    <w:p>
      <w:pPr>
        <w:numPr>
          <w:ilvl w:val="0"/>
          <w:numId w:val="2277"/>
        </w:numPr>
      </w:pPr>
      <w:r>
        <w:rPr>
          <w:rFonts w:hint="eastAsia"/>
        </w:rPr>
        <w:t xml:space="preserve">如何验证最低权限原则在数据湖的落地有效？</w:t>
      </w:r>
    </w:p>
    <w:p>
      <w:pPr>
        <w:numPr>
          <w:ilvl w:val="0"/>
          <w:numId w:val="2277"/>
        </w:numPr>
      </w:pPr>
      <w:r>
        <w:rPr>
          <w:rFonts w:hint="eastAsia"/>
        </w:rPr>
        <w:t xml:space="preserve">列出2-3个风险点/常见陷阱，并给出可操作的规避建议。</w:t>
      </w:r>
    </w:p>
    <w:p>
      <w:pPr>
        <w:pStyle w:val="FirstParagraph"/>
      </w:pPr>
    </w:p>
    <w:bookmarkStart w:id="2069" w:name="学习目标-474"/>
    <w:p>
      <w:pPr>
        <w:pStyle w:val="Heading5"/>
      </w:pPr>
      <w:r>
        <w:rPr>
          <w:rFonts w:hint="eastAsia"/>
        </w:rPr>
        <w:t xml:space="preserve">学习目标</w:t>
      </w:r>
    </w:p>
    <w:bookmarkEnd w:id="2069"/>
    <w:bookmarkStart w:id="2070" w:name="小结-474"/>
    <w:p>
      <w:pPr>
        <w:pStyle w:val="Heading5"/>
      </w:pPr>
      <w:r>
        <w:rPr>
          <w:rFonts w:hint="eastAsia"/>
        </w:rPr>
        <w:t xml:space="preserve">小结</w:t>
      </w:r>
    </w:p>
    <w:bookmarkEnd w:id="2070"/>
    <w:bookmarkStart w:id="2071" w:name="练习-474"/>
    <w:p>
      <w:pPr>
        <w:pStyle w:val="Heading5"/>
      </w:pPr>
      <w:r>
        <w:rPr>
          <w:rFonts w:hint="eastAsia"/>
        </w:rPr>
        <w:t xml:space="preserve">练习</w:t>
      </w:r>
    </w:p>
    <w:bookmarkEnd w:id="2071"/>
    <w:bookmarkEnd w:id="2072"/>
    <w:bookmarkStart w:id="2076" w:name="X4b1e499972b81f3868190a1238d2d609ff67c25"/>
    <w:p>
      <w:pPr>
        <w:pStyle w:val="Heading4"/>
      </w:pPr>
      <w:r>
        <w:t xml:space="preserve">7.2.3 </w:t>
      </w:r>
      <w:r>
        <w:rPr>
          <w:rFonts w:hint="eastAsia"/>
        </w:rPr>
        <w:t xml:space="preserve">自动化安全测试技术</w:t>
      </w:r>
    </w:p>
    <w:p>
      <w:pPr>
        <w:pStyle w:val="BlockText"/>
      </w:pPr>
      <w:r>
        <w:rPr>
          <w:rFonts w:hint="eastAsia"/>
        </w:rPr>
        <w:t xml:space="preserve">【阅读提示】本节聚焦：7.2.3</w:t>
      </w:r>
      <w:r>
        <w:t xml:space="preserve"> </w:t>
      </w:r>
      <w:r>
        <w:rPr>
          <w:rFonts w:hint="eastAsia"/>
        </w:rPr>
        <w:t xml:space="preserve">自动化安全测试技术</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自动化安全测试是提高测试效率和覆盖率的重要手段，特别适合大数据环境的复杂性。</w:t>
      </w:r>
    </w:p>
    <w:p>
      <w:pPr>
        <w:numPr>
          <w:ilvl w:val="0"/>
          <w:numId w:val="2278"/>
        </w:numPr>
      </w:pPr>
      <w:r>
        <w:rPr>
          <w:rFonts w:hint="eastAsia"/>
          <w:b/>
          <w:bCs/>
        </w:rPr>
        <w:t xml:space="preserve">漏洞扫描</w:t>
      </w:r>
      <w:r>
        <w:rPr>
          <w:rFonts w:hint="eastAsia"/>
        </w:rPr>
        <w:t xml:space="preserve">：</w:t>
      </w:r>
    </w:p>
    <w:p>
      <w:pPr>
        <w:numPr>
          <w:ilvl w:val="0"/>
          <w:numId w:val="1000"/>
        </w:numPr>
      </w:pPr>
      <w:r>
        <w:rPr>
          <w:rFonts w:hint="eastAsia"/>
        </w:rPr>
        <w:t xml:space="preserve">使用自动化工具扫描系统漏洞，包括网络漏洞、应用漏洞、配置漏洞等。在大数据环境中，需要特别关注分布式组件的漏洞扫描。</w:t>
      </w:r>
    </w:p>
    <w:p>
      <w:pPr>
        <w:numPr>
          <w:ilvl w:val="0"/>
          <w:numId w:val="2278"/>
        </w:numPr>
      </w:pPr>
      <w:r>
        <w:rPr>
          <w:rFonts w:hint="eastAsia"/>
          <w:b/>
          <w:bCs/>
        </w:rPr>
        <w:t xml:space="preserve">安全配置检查</w:t>
      </w:r>
      <w:r>
        <w:rPr>
          <w:rFonts w:hint="eastAsia"/>
        </w:rPr>
        <w:t xml:space="preserve">：</w:t>
      </w:r>
    </w:p>
    <w:p>
      <w:pPr>
        <w:numPr>
          <w:ilvl w:val="0"/>
          <w:numId w:val="1000"/>
        </w:numPr>
      </w:pPr>
      <w:r>
        <w:rPr>
          <w:rFonts w:hint="eastAsia"/>
        </w:rPr>
        <w:t xml:space="preserve">验证系统配置是否符合安全最佳实践，如CIS基准、OWASP指南等。大数据平台（如Hadoop、Spark等）通常有专门的安全配置检查工具。</w:t>
      </w:r>
    </w:p>
    <w:p>
      <w:pPr>
        <w:numPr>
          <w:ilvl w:val="0"/>
          <w:numId w:val="2278"/>
        </w:numPr>
      </w:pPr>
      <w:r>
        <w:rPr>
          <w:rFonts w:hint="eastAsia"/>
          <w:b/>
          <w:bCs/>
        </w:rPr>
        <w:t xml:space="preserve">安全编码审查</w:t>
      </w:r>
      <w:r>
        <w:rPr>
          <w:rFonts w:hint="eastAsia"/>
        </w:rPr>
        <w:t xml:space="preserve">：</w:t>
      </w:r>
    </w:p>
    <w:p>
      <w:pPr>
        <w:numPr>
          <w:ilvl w:val="0"/>
          <w:numId w:val="1000"/>
        </w:numPr>
      </w:pPr>
      <w:r>
        <w:rPr>
          <w:rFonts w:hint="eastAsia"/>
        </w:rPr>
        <w:t xml:space="preserve">分析代码中的安全漏洞，如注入攻击、认证绕过、权限控制缺陷等。自动化静态代码分析工具可以帮助识别常见的安全问题。</w:t>
      </w:r>
    </w:p>
    <w:p>
      <w:pPr>
        <w:numPr>
          <w:ilvl w:val="0"/>
          <w:numId w:val="2278"/>
        </w:numPr>
      </w:pPr>
      <w:r>
        <w:rPr>
          <w:rFonts w:hint="eastAsia"/>
          <w:b/>
          <w:bCs/>
        </w:rPr>
        <w:t xml:space="preserve">依赖组件检查</w:t>
      </w:r>
      <w:r>
        <w:rPr>
          <w:rFonts w:hint="eastAsia"/>
        </w:rPr>
        <w:t xml:space="preserve">：</w:t>
      </w:r>
    </w:p>
    <w:p>
      <w:pPr>
        <w:numPr>
          <w:ilvl w:val="0"/>
          <w:numId w:val="1000"/>
        </w:numPr>
      </w:pPr>
      <w:r>
        <w:rPr>
          <w:rFonts w:hint="eastAsia"/>
        </w:rPr>
        <w:t xml:space="preserve">识别第三方组件的已知漏洞，如开源库、中间件等。在大数据系统中，组件数量庞大，依赖关系复杂，依赖组件检查尤为重要。</w:t>
      </w:r>
    </w:p>
    <w:p>
      <w:pPr>
        <w:pStyle w:val="BlockText"/>
      </w:pPr>
      <w:r>
        <w:rPr>
          <w:rFonts w:hint="eastAsia"/>
        </w:rPr>
        <w:t xml:space="preserve">【章节重点难点总结】</w:t>
      </w:r>
    </w:p>
    <w:p>
      <w:pPr>
        <w:pStyle w:val="Compact"/>
        <w:numPr>
          <w:ilvl w:val="0"/>
          <w:numId w:val="2279"/>
        </w:numPr>
      </w:pPr>
      <w:r>
        <w:rPr>
          <w:rFonts w:hint="eastAsia"/>
        </w:rPr>
        <w:t xml:space="preserve">本节要点：梳理关键概念、流程与方法；明确输入输出与成功标准</w:t>
      </w:r>
    </w:p>
    <w:p>
      <w:pPr>
        <w:pStyle w:val="Compact"/>
        <w:numPr>
          <w:ilvl w:val="0"/>
          <w:numId w:val="2279"/>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280"/>
        </w:numPr>
      </w:pPr>
      <w:r>
        <w:rPr>
          <w:rFonts w:hint="eastAsia"/>
        </w:rPr>
        <w:t xml:space="preserve">用</w:t>
      </w:r>
      <w:r>
        <w:t xml:space="preserve"> 3~5 </w:t>
      </w:r>
      <w:r>
        <w:rPr>
          <w:rFonts w:hint="eastAsia"/>
        </w:rPr>
        <w:t xml:space="preserve">条项目化要点复盘本章内容</w:t>
      </w:r>
    </w:p>
    <w:p>
      <w:pPr>
        <w:pStyle w:val="Compact"/>
        <w:numPr>
          <w:ilvl w:val="0"/>
          <w:numId w:val="2280"/>
        </w:numPr>
      </w:pPr>
      <w:r>
        <w:rPr>
          <w:rFonts w:hint="eastAsia"/>
        </w:rPr>
        <w:t xml:space="preserve">指出易错点/反模式与纠正建议</w:t>
      </w:r>
    </w:p>
    <w:p>
      <w:pPr>
        <w:pStyle w:val="Compact"/>
        <w:numPr>
          <w:ilvl w:val="0"/>
          <w:numId w:val="2280"/>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281"/>
        </w:numPr>
      </w:pPr>
      <w:r>
        <w:rPr>
          <w:rFonts w:hint="eastAsia"/>
        </w:rPr>
        <w:t xml:space="preserve">结合你的项目，描述本节主题的一个实践场景，并给出验证要点。</w:t>
      </w:r>
    </w:p>
    <w:p>
      <w:pPr>
        <w:pStyle w:val="Compact"/>
        <w:numPr>
          <w:ilvl w:val="0"/>
          <w:numId w:val="2281"/>
        </w:numPr>
      </w:pPr>
      <w:r>
        <w:rPr>
          <w:rFonts w:hint="eastAsia"/>
        </w:rPr>
        <w:t xml:space="preserve">列出2-3个风险点/常见陷阱，并给出可操作的规避建议。</w:t>
      </w:r>
    </w:p>
    <w:p>
      <w:pPr>
        <w:pStyle w:val="FirstParagraph"/>
      </w:pPr>
    </w:p>
    <w:bookmarkStart w:id="2073" w:name="学习目标-475"/>
    <w:p>
      <w:pPr>
        <w:pStyle w:val="Heading5"/>
      </w:pPr>
      <w:r>
        <w:rPr>
          <w:rFonts w:hint="eastAsia"/>
        </w:rPr>
        <w:t xml:space="preserve">学习目标</w:t>
      </w:r>
    </w:p>
    <w:bookmarkEnd w:id="2073"/>
    <w:bookmarkStart w:id="2074" w:name="小结-475"/>
    <w:p>
      <w:pPr>
        <w:pStyle w:val="Heading5"/>
      </w:pPr>
      <w:r>
        <w:rPr>
          <w:rFonts w:hint="eastAsia"/>
        </w:rPr>
        <w:t xml:space="preserve">小结</w:t>
      </w:r>
    </w:p>
    <w:bookmarkEnd w:id="2074"/>
    <w:bookmarkStart w:id="2075" w:name="练习-475"/>
    <w:p>
      <w:pPr>
        <w:pStyle w:val="Heading5"/>
      </w:pPr>
      <w:r>
        <w:rPr>
          <w:rFonts w:hint="eastAsia"/>
        </w:rPr>
        <w:t xml:space="preserve">练习</w:t>
      </w:r>
    </w:p>
    <w:bookmarkEnd w:id="2075"/>
    <w:bookmarkEnd w:id="2076"/>
    <w:bookmarkStart w:id="2078" w:name="Xc60b1c4984729dc41fe4677a885c307dce18d86"/>
    <w:p>
      <w:pPr>
        <w:pStyle w:val="Heading4"/>
      </w:pPr>
      <w:r>
        <w:t xml:space="preserve">7.2.4 </w:t>
      </w:r>
      <w:r>
        <w:rPr>
          <w:rFonts w:hint="eastAsia"/>
        </w:rPr>
        <w:t xml:space="preserve">大数据特有安全测试技术</w:t>
      </w:r>
    </w:p>
    <w:p>
      <w:pPr>
        <w:pStyle w:val="BlockText"/>
      </w:pPr>
      <w:r>
        <w:rPr>
          <w:rFonts w:hint="eastAsia"/>
        </w:rPr>
        <w:t xml:space="preserve">【阅读提示】本节聚焦：7.2.4</w:t>
      </w:r>
      <w:r>
        <w:t xml:space="preserve"> </w:t>
      </w:r>
      <w:r>
        <w:rPr>
          <w:rFonts w:hint="eastAsia"/>
        </w:rPr>
        <w:t xml:space="preserve">大数据特有安全测试技术</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大数据环境具有独特的安全挑战，需要特定的安全测试技术。</w:t>
      </w:r>
    </w:p>
    <w:p>
      <w:pPr>
        <w:numPr>
          <w:ilvl w:val="0"/>
          <w:numId w:val="2282"/>
        </w:numPr>
      </w:pPr>
      <w:r>
        <w:rPr>
          <w:rFonts w:hint="eastAsia"/>
          <w:b/>
          <w:bCs/>
        </w:rPr>
        <w:t xml:space="preserve">分布式环境安全测试</w:t>
      </w:r>
      <w:r>
        <w:rPr>
          <w:rFonts w:hint="eastAsia"/>
        </w:rPr>
        <w:t xml:space="preserve">：</w:t>
      </w:r>
    </w:p>
    <w:p>
      <w:pPr>
        <w:numPr>
          <w:ilvl w:val="0"/>
          <w:numId w:val="1000"/>
        </w:numPr>
      </w:pPr>
      <w:r>
        <w:rPr>
          <w:rFonts w:hint="eastAsia"/>
        </w:rPr>
        <w:t xml:space="preserve">测试分布式节点间的安全通信，包括认证机制、加密传输、节点间信任关系等。需要确保即使部分节点被攻破，整个集群的安全仍然能够得到保障。</w:t>
      </w:r>
    </w:p>
    <w:p>
      <w:pPr>
        <w:numPr>
          <w:ilvl w:val="0"/>
          <w:numId w:val="2282"/>
        </w:numPr>
      </w:pPr>
      <w:r>
        <w:rPr>
          <w:rFonts w:hint="eastAsia"/>
          <w:b/>
          <w:bCs/>
        </w:rPr>
        <w:t xml:space="preserve">大数据API安全测试</w:t>
      </w:r>
      <w:r>
        <w:rPr>
          <w:rFonts w:hint="eastAsia"/>
        </w:rPr>
        <w:t xml:space="preserve">：</w:t>
      </w:r>
    </w:p>
    <w:p>
      <w:pPr>
        <w:numPr>
          <w:ilvl w:val="0"/>
          <w:numId w:val="1000"/>
        </w:numPr>
      </w:pPr>
      <w:r>
        <w:rPr>
          <w:rFonts w:hint="eastAsia"/>
        </w:rPr>
        <w:t xml:space="preserve">验证API的授权、认证和输入验证，防止未授权访问和API滥用。大数据系统通常提供丰富的API接口，这些接口的安全性直接关系到整个系统的安全。</w:t>
      </w:r>
    </w:p>
    <w:p>
      <w:pPr>
        <w:numPr>
          <w:ilvl w:val="0"/>
          <w:numId w:val="2282"/>
        </w:numPr>
      </w:pPr>
      <w:r>
        <w:rPr>
          <w:rFonts w:hint="eastAsia"/>
          <w:b/>
          <w:bCs/>
        </w:rPr>
        <w:t xml:space="preserve">大数据处理框架安全测试</w:t>
      </w:r>
      <w:r>
        <w:rPr>
          <w:rFonts w:hint="eastAsia"/>
        </w:rPr>
        <w:t xml:space="preserve">：</w:t>
      </w:r>
    </w:p>
    <w:p>
      <w:pPr>
        <w:numPr>
          <w:ilvl w:val="0"/>
          <w:numId w:val="1000"/>
        </w:numPr>
      </w:pPr>
      <w:r>
        <w:rPr>
          <w:rFonts w:hint="eastAsia"/>
        </w:rPr>
        <w:t xml:space="preserve">测试Hadoop、Spark等框架的安全配置，包括权限模型、认证机制、审计功能等。这些框架是大数据系统的核心，其安全配置直接影响系统的整体安全性。</w:t>
      </w:r>
    </w:p>
    <w:p>
      <w:pPr>
        <w:pStyle w:val="FirstParagraph"/>
      </w:pPr>
      <w:r>
        <w:rPr>
          <w:rFonts w:hint="eastAsia"/>
        </w:rPr>
        <w:t xml:space="preserve">以下是一个安全测试自动化的Python代码示例，用于扫描大数据集群的常见安全配置问题：</w:t>
      </w:r>
    </w:p>
    <w:p>
      <w:pPr>
        <w:pStyle w:val="BodyText"/>
      </w:pPr>
      <w:hyperlink r:id="rId2077">
        <w:r>
          <w:rPr>
            <w:rStyle w:val="Hyperlink"/>
            <w:rFonts w:hint="eastAsia"/>
          </w:rPr>
          <w:t xml:space="preserve">脚本：2-7__block2.py</w:t>
        </w:r>
      </w:hyperlink>
      <w:r>
        <w:t xml:space="preserve"> </w:t>
      </w:r>
      <w:r>
        <w:rPr>
          <w:rFonts w:hint="eastAsia"/>
        </w:rPr>
        <w:t xml:space="preserve">这个示例代码实现了一个简单的大数据集群安全配置扫描器，能够自动检查本地和远程节点的安全配置，包括SSH配置、防火墙状态、Hadoop和Spark的安全设置等。扫描结果会以JSON格式保存，并提供安全风险的摘要统计。这种自动化工具可以大大提高安全测试的效率，特别是在大规模分布式大数据环境中。</w:t>
      </w:r>
    </w:p>
    <w:p>
      <w:pPr>
        <w:pStyle w:val="BlockText"/>
      </w:pPr>
      <w:r>
        <w:rPr>
          <w:rFonts w:hint="eastAsia"/>
        </w:rPr>
        <w:t xml:space="preserve">【章节重点难点总结】</w:t>
      </w:r>
    </w:p>
    <w:p>
      <w:pPr>
        <w:pStyle w:val="Compact"/>
        <w:numPr>
          <w:ilvl w:val="0"/>
          <w:numId w:val="2283"/>
        </w:numPr>
      </w:pPr>
      <w:r>
        <w:rPr>
          <w:rFonts w:hint="eastAsia"/>
        </w:rPr>
        <w:t xml:space="preserve">要点：覆盖/真实性/隔离/可重现、元数据与血缘管理</w:t>
      </w:r>
    </w:p>
    <w:p>
      <w:pPr>
        <w:pStyle w:val="Compact"/>
        <w:numPr>
          <w:ilvl w:val="0"/>
          <w:numId w:val="2283"/>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2284"/>
        </w:numPr>
      </w:pPr>
      <w:r>
        <w:rPr>
          <w:rFonts w:hint="eastAsia"/>
        </w:rPr>
        <w:t xml:space="preserve">为某敏感字段设计兼顾业务可用的脱敏规则。</w:t>
      </w:r>
    </w:p>
    <w:p>
      <w:pPr>
        <w:pStyle w:val="Compact"/>
        <w:numPr>
          <w:ilvl w:val="0"/>
          <w:numId w:val="2284"/>
        </w:numPr>
      </w:pPr>
      <w:r>
        <w:rPr>
          <w:rFonts w:hint="eastAsia"/>
        </w:rPr>
        <w:t xml:space="preserve">如何建立测试数据版本化与回滚机制？</w:t>
      </w:r>
    </w:p>
    <w:p>
      <w:pPr>
        <w:pStyle w:val="FirstParagraph"/>
      </w:pPr>
    </w:p>
    <w:bookmarkEnd w:id="2078"/>
    <w:bookmarkStart w:id="2079" w:name="学习目标-476"/>
    <w:p>
      <w:pPr>
        <w:pStyle w:val="Heading4"/>
      </w:pPr>
      <w:r>
        <w:rPr>
          <w:rFonts w:hint="eastAsia"/>
        </w:rPr>
        <w:t xml:space="preserve">学习目标</w:t>
      </w:r>
    </w:p>
    <w:bookmarkEnd w:id="2079"/>
    <w:bookmarkStart w:id="2080" w:name="小结-476"/>
    <w:p>
      <w:pPr>
        <w:pStyle w:val="Heading4"/>
      </w:pPr>
      <w:r>
        <w:rPr>
          <w:rFonts w:hint="eastAsia"/>
        </w:rPr>
        <w:t xml:space="preserve">小结</w:t>
      </w:r>
    </w:p>
    <w:bookmarkEnd w:id="2080"/>
    <w:bookmarkStart w:id="2084" w:name="练习-476"/>
    <w:p>
      <w:pPr>
        <w:pStyle w:val="Heading4"/>
      </w:pPr>
      <w:r>
        <w:rPr>
          <w:rFonts w:hint="eastAsia"/>
        </w:rPr>
        <w:t xml:space="preserve">练习</w:t>
      </w:r>
    </w:p>
    <w:bookmarkStart w:id="2081" w:name="学习目标-477"/>
    <w:p>
      <w:pPr>
        <w:pStyle w:val="Heading5"/>
      </w:pPr>
      <w:r>
        <w:rPr>
          <w:rFonts w:hint="eastAsia"/>
        </w:rPr>
        <w:t xml:space="preserve">学习目标</w:t>
      </w:r>
    </w:p>
    <w:bookmarkEnd w:id="2081"/>
    <w:bookmarkStart w:id="2082" w:name="小结-477"/>
    <w:p>
      <w:pPr>
        <w:pStyle w:val="Heading5"/>
      </w:pPr>
      <w:r>
        <w:rPr>
          <w:rFonts w:hint="eastAsia"/>
        </w:rPr>
        <w:t xml:space="preserve">小结</w:t>
      </w:r>
    </w:p>
    <w:bookmarkEnd w:id="2082"/>
    <w:bookmarkStart w:id="2083" w:name="练习-477"/>
    <w:p>
      <w:pPr>
        <w:pStyle w:val="Heading5"/>
      </w:pPr>
      <w:r>
        <w:rPr>
          <w:rFonts w:hint="eastAsia"/>
        </w:rPr>
        <w:t xml:space="preserve">练习</w:t>
      </w:r>
    </w:p>
    <w:bookmarkEnd w:id="2083"/>
    <w:bookmarkEnd w:id="2084"/>
    <w:bookmarkEnd w:id="2085"/>
    <w:bookmarkStart w:id="2114" w:name="X6526287cebf1c05a93d48646a9349d9e879a9ad"/>
    <w:p>
      <w:pPr>
        <w:pStyle w:val="Heading3"/>
      </w:pPr>
      <w:r>
        <w:t xml:space="preserve">7.3 </w:t>
      </w:r>
      <w:r>
        <w:rPr>
          <w:rFonts w:hint="eastAsia"/>
        </w:rPr>
        <w:t xml:space="preserve">身份认证与权限测试</w:t>
      </w:r>
    </w:p>
    <w:p>
      <w:pPr>
        <w:pStyle w:val="BlockText"/>
      </w:pPr>
      <w:r>
        <w:rPr>
          <w:rFonts w:hint="eastAsia"/>
        </w:rPr>
        <w:t xml:space="preserve">【先修知识】</w:t>
      </w:r>
    </w:p>
    <w:p>
      <w:pPr>
        <w:pStyle w:val="Compact"/>
        <w:numPr>
          <w:ilvl w:val="0"/>
          <w:numId w:val="2285"/>
        </w:numPr>
      </w:pPr>
      <w:r>
        <w:rPr>
          <w:rFonts w:hint="eastAsia"/>
        </w:rPr>
        <w:t xml:space="preserve">基础：Linux/网络/SQL/一种脚本语言（如</w:t>
      </w:r>
      <w:r>
        <w:t xml:space="preserve"> </w:t>
      </w:r>
      <w:r>
        <w:rPr>
          <w:rFonts w:hint="eastAsia"/>
        </w:rPr>
        <w:t xml:space="preserve">Python）</w:t>
      </w:r>
    </w:p>
    <w:p>
      <w:pPr>
        <w:pStyle w:val="Compact"/>
        <w:numPr>
          <w:ilvl w:val="0"/>
          <w:numId w:val="2285"/>
        </w:numPr>
      </w:pPr>
      <w:r>
        <w:rPr>
          <w:rFonts w:hint="eastAsia"/>
        </w:rPr>
        <w:t xml:space="preserve">大数据入门：分布式/存储与计算分离/批流概念</w:t>
      </w:r>
    </w:p>
    <w:p>
      <w:pPr>
        <w:pStyle w:val="Compact"/>
        <w:numPr>
          <w:ilvl w:val="0"/>
          <w:numId w:val="228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28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286"/>
        </w:numPr>
      </w:pPr>
      <w:r>
        <w:rPr>
          <w:rFonts w:hint="eastAsia"/>
        </w:rPr>
        <w:t xml:space="preserve">能完成</w:t>
      </w:r>
      <w:r>
        <w:t xml:space="preserve"> 1 </w:t>
      </w:r>
      <w:r>
        <w:rPr>
          <w:rFonts w:hint="eastAsia"/>
        </w:rPr>
        <w:t xml:space="preserve">个与本章紧密相关的动手实践</w:t>
      </w:r>
    </w:p>
    <w:p>
      <w:pPr>
        <w:pStyle w:val="Compact"/>
        <w:numPr>
          <w:ilvl w:val="0"/>
          <w:numId w:val="228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287"/>
        </w:numPr>
      </w:pPr>
      <w:r>
        <w:rPr>
          <w:rFonts w:hint="eastAsia"/>
        </w:rPr>
        <w:t xml:space="preserve">请补充本章关键术语及中英对照（参考术语表）</w:t>
      </w:r>
    </w:p>
    <w:p>
      <w:pPr>
        <w:pStyle w:val="BlockText"/>
      </w:pPr>
      <w:r>
        <w:rPr>
          <w:rFonts w:hint="eastAsia"/>
        </w:rPr>
        <w:t xml:space="preserve">【阅读提示】本章聚焦：7.3</w:t>
      </w:r>
      <w:r>
        <w:t xml:space="preserve"> </w:t>
      </w:r>
      <w:r>
        <w:rPr>
          <w:rFonts w:hint="eastAsia"/>
        </w:rPr>
        <w:t xml:space="preserve">身份认证与权限测试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身份认证与权限测试是保障大数据系统安全的核心环节。在大数据环境中，由于用户众多、数据敏感度高、访问模式复杂，有效的身份认证和权限控制机制至关重要。本节将详细介绍身份认证与权限测试的主要内容和方法。</w:t>
      </w:r>
    </w:p>
    <w:p>
      <w:pPr>
        <w:pStyle w:val="BodyText"/>
      </w:pPr>
    </w:p>
    <w:bookmarkStart w:id="2089" w:name="Xb5185915a69c86bd5e60e04a30962a60a52eda3"/>
    <w:p>
      <w:pPr>
        <w:pStyle w:val="Heading4"/>
      </w:pPr>
      <w:r>
        <w:t xml:space="preserve">7.3.1 </w:t>
      </w:r>
      <w:r>
        <w:rPr>
          <w:rFonts w:hint="eastAsia"/>
        </w:rPr>
        <w:t xml:space="preserve">身份认证机制测试</w:t>
      </w:r>
    </w:p>
    <w:p>
      <w:pPr>
        <w:pStyle w:val="BlockText"/>
      </w:pPr>
      <w:r>
        <w:rPr>
          <w:rFonts w:hint="eastAsia"/>
        </w:rPr>
        <w:t xml:space="preserve">【阅读提示】本节聚焦：7.3.1</w:t>
      </w:r>
      <w:r>
        <w:t xml:space="preserve"> </w:t>
      </w:r>
      <w:r>
        <w:rPr>
          <w:rFonts w:hint="eastAsia"/>
        </w:rPr>
        <w:t xml:space="preserve">身份认证机制测试。建议先看结构，再带着问题阅读，关注关键术语、流程与案例，结合自身项目做对照。</w:t>
      </w:r>
    </w:p>
    <w:p>
      <w:pPr>
        <w:pStyle w:val="FirstParagraph"/>
      </w:pPr>
      <w:r>
        <w:rPr>
          <w:rFonts w:hint="eastAsia"/>
        </w:rPr>
        <w:t xml:space="preserve">身份认证是验证用户身份真实性的过程，是安全访问控制的第一道防线。测试内容主要包括：</w:t>
      </w:r>
    </w:p>
    <w:p>
      <w:pPr>
        <w:numPr>
          <w:ilvl w:val="0"/>
          <w:numId w:val="2288"/>
        </w:numPr>
      </w:pPr>
      <w:r>
        <w:rPr>
          <w:rFonts w:hint="eastAsia"/>
          <w:b/>
          <w:bCs/>
        </w:rPr>
        <w:t xml:space="preserve">用户名/密码认证测试</w:t>
      </w:r>
      <w:r>
        <w:rPr>
          <w:rFonts w:hint="eastAsia"/>
        </w:rPr>
        <w:t xml:space="preserve">：</w:t>
      </w:r>
    </w:p>
    <w:p>
      <w:pPr>
        <w:numPr>
          <w:ilvl w:val="1"/>
          <w:numId w:val="2289"/>
        </w:numPr>
      </w:pPr>
      <w:r>
        <w:rPr>
          <w:rFonts w:hint="eastAsia"/>
        </w:rPr>
        <w:t xml:space="preserve">测试密码策略的实施情况（如复杂度要求、长度限制、定期更换要求等）</w:t>
      </w:r>
    </w:p>
    <w:p>
      <w:pPr>
        <w:numPr>
          <w:ilvl w:val="1"/>
          <w:numId w:val="2289"/>
        </w:numPr>
      </w:pPr>
      <w:r>
        <w:rPr>
          <w:rFonts w:hint="eastAsia"/>
        </w:rPr>
        <w:t xml:space="preserve">测试账户锁定机制（如失败尝试次数限制、锁定时长等）</w:t>
      </w:r>
    </w:p>
    <w:p>
      <w:pPr>
        <w:numPr>
          <w:ilvl w:val="1"/>
          <w:numId w:val="2289"/>
        </w:numPr>
      </w:pPr>
      <w:r>
        <w:rPr>
          <w:rFonts w:hint="eastAsia"/>
        </w:rPr>
        <w:t xml:space="preserve">测试密码加密存储的安全性（如是否使用安全的哈希算法、是否加盐等）</w:t>
      </w:r>
    </w:p>
    <w:p>
      <w:pPr>
        <w:numPr>
          <w:ilvl w:val="1"/>
          <w:numId w:val="2289"/>
        </w:numPr>
      </w:pPr>
      <w:r>
        <w:rPr>
          <w:rFonts w:hint="eastAsia"/>
        </w:rPr>
        <w:t xml:space="preserve">测试默认账户和弱密码的处理情况</w:t>
      </w:r>
    </w:p>
    <w:p>
      <w:pPr>
        <w:numPr>
          <w:ilvl w:val="0"/>
          <w:numId w:val="2288"/>
        </w:numPr>
      </w:pPr>
      <w:r>
        <w:rPr>
          <w:rFonts w:hint="eastAsia"/>
          <w:b/>
          <w:bCs/>
        </w:rPr>
        <w:t xml:space="preserve">证书认证测试</w:t>
      </w:r>
      <w:r>
        <w:rPr>
          <w:rFonts w:hint="eastAsia"/>
        </w:rPr>
        <w:t xml:space="preserve">：</w:t>
      </w:r>
    </w:p>
    <w:p>
      <w:pPr>
        <w:numPr>
          <w:ilvl w:val="1"/>
          <w:numId w:val="2290"/>
        </w:numPr>
      </w:pPr>
      <w:r>
        <w:rPr>
          <w:rFonts w:hint="eastAsia"/>
        </w:rPr>
        <w:t xml:space="preserve">测试数字证书的有效性验证机制</w:t>
      </w:r>
    </w:p>
    <w:p>
      <w:pPr>
        <w:numPr>
          <w:ilvl w:val="1"/>
          <w:numId w:val="2290"/>
        </w:numPr>
      </w:pPr>
      <w:r>
        <w:rPr>
          <w:rFonts w:hint="eastAsia"/>
        </w:rPr>
        <w:t xml:space="preserve">测试证书的有效期管理和吊销机制</w:t>
      </w:r>
    </w:p>
    <w:p>
      <w:pPr>
        <w:numPr>
          <w:ilvl w:val="1"/>
          <w:numId w:val="2290"/>
        </w:numPr>
      </w:pPr>
      <w:r>
        <w:rPr>
          <w:rFonts w:hint="eastAsia"/>
        </w:rPr>
        <w:t xml:space="preserve">测试证书私钥的保护措施</w:t>
      </w:r>
    </w:p>
    <w:p>
      <w:pPr>
        <w:numPr>
          <w:ilvl w:val="1"/>
          <w:numId w:val="2290"/>
        </w:numPr>
      </w:pPr>
      <w:r>
        <w:rPr>
          <w:rFonts w:hint="eastAsia"/>
        </w:rPr>
        <w:t xml:space="preserve">测试证书链的验证过程</w:t>
      </w:r>
    </w:p>
    <w:p>
      <w:pPr>
        <w:numPr>
          <w:ilvl w:val="0"/>
          <w:numId w:val="2288"/>
        </w:numPr>
      </w:pPr>
      <w:r>
        <w:rPr>
          <w:rFonts w:hint="eastAsia"/>
          <w:b/>
          <w:bCs/>
        </w:rPr>
        <w:t xml:space="preserve">生物识别认证测试</w:t>
      </w:r>
      <w:r>
        <w:rPr>
          <w:rFonts w:hint="eastAsia"/>
        </w:rPr>
        <w:t xml:space="preserve">：</w:t>
      </w:r>
    </w:p>
    <w:p>
      <w:pPr>
        <w:numPr>
          <w:ilvl w:val="1"/>
          <w:numId w:val="2291"/>
        </w:numPr>
      </w:pPr>
      <w:r>
        <w:rPr>
          <w:rFonts w:hint="eastAsia"/>
        </w:rPr>
        <w:t xml:space="preserve">测试生物特征数据的采集和验证准确性</w:t>
      </w:r>
    </w:p>
    <w:p>
      <w:pPr>
        <w:numPr>
          <w:ilvl w:val="1"/>
          <w:numId w:val="2291"/>
        </w:numPr>
      </w:pPr>
      <w:r>
        <w:rPr>
          <w:rFonts w:hint="eastAsia"/>
        </w:rPr>
        <w:t xml:space="preserve">测试生物特征数据的安全存储</w:t>
      </w:r>
    </w:p>
    <w:p>
      <w:pPr>
        <w:numPr>
          <w:ilvl w:val="1"/>
          <w:numId w:val="2291"/>
        </w:numPr>
      </w:pPr>
      <w:r>
        <w:rPr>
          <w:rFonts w:hint="eastAsia"/>
        </w:rPr>
        <w:t xml:space="preserve">测试欺骗攻击（如使用照片、指纹模具等）的防护措施</w:t>
      </w:r>
    </w:p>
    <w:p>
      <w:pPr>
        <w:numPr>
          <w:ilvl w:val="1"/>
          <w:numId w:val="2291"/>
        </w:numPr>
      </w:pPr>
      <w:r>
        <w:rPr>
          <w:rFonts w:hint="eastAsia"/>
        </w:rPr>
        <w:t xml:space="preserve">测试生物识别失败后的备用机制</w:t>
      </w:r>
    </w:p>
    <w:p>
      <w:pPr>
        <w:pStyle w:val="BlockText"/>
      </w:pPr>
      <w:r>
        <w:rPr>
          <w:rFonts w:hint="eastAsia"/>
        </w:rPr>
        <w:t xml:space="preserve">【章节重点难点总结】</w:t>
      </w:r>
    </w:p>
    <w:p>
      <w:pPr>
        <w:pStyle w:val="Compact"/>
        <w:numPr>
          <w:ilvl w:val="0"/>
          <w:numId w:val="2292"/>
        </w:numPr>
      </w:pPr>
      <w:r>
        <w:rPr>
          <w:rFonts w:hint="eastAsia"/>
        </w:rPr>
        <w:t xml:space="preserve">要点：RBAC/ABAC、KMS、密钥轮换、审计与告警</w:t>
      </w:r>
    </w:p>
    <w:p>
      <w:pPr>
        <w:pStyle w:val="Compact"/>
        <w:numPr>
          <w:ilvl w:val="0"/>
          <w:numId w:val="2292"/>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2293"/>
        </w:numPr>
      </w:pPr>
      <w:r>
        <w:rPr>
          <w:rFonts w:hint="eastAsia"/>
        </w:rPr>
        <w:t xml:space="preserve">设计一次端到端数据加密（At-Rest/In-Transit）的验证方案。</w:t>
      </w:r>
    </w:p>
    <w:p>
      <w:pPr>
        <w:pStyle w:val="Compact"/>
        <w:numPr>
          <w:ilvl w:val="0"/>
          <w:numId w:val="2293"/>
        </w:numPr>
      </w:pPr>
      <w:r>
        <w:rPr>
          <w:rFonts w:hint="eastAsia"/>
        </w:rPr>
        <w:t xml:space="preserve">如何验证最低权限原则在数据湖的落地有效？</w:t>
      </w:r>
    </w:p>
    <w:p>
      <w:pPr>
        <w:pStyle w:val="FirstParagraph"/>
      </w:pPr>
    </w:p>
    <w:bookmarkStart w:id="2086" w:name="学习目标-478"/>
    <w:p>
      <w:pPr>
        <w:pStyle w:val="Heading5"/>
      </w:pPr>
      <w:r>
        <w:rPr>
          <w:rFonts w:hint="eastAsia"/>
        </w:rPr>
        <w:t xml:space="preserve">学习目标</w:t>
      </w:r>
    </w:p>
    <w:bookmarkEnd w:id="2086"/>
    <w:bookmarkStart w:id="2087" w:name="小结-478"/>
    <w:p>
      <w:pPr>
        <w:pStyle w:val="Heading5"/>
      </w:pPr>
      <w:r>
        <w:rPr>
          <w:rFonts w:hint="eastAsia"/>
        </w:rPr>
        <w:t xml:space="preserve">小结</w:t>
      </w:r>
    </w:p>
    <w:bookmarkEnd w:id="2087"/>
    <w:bookmarkStart w:id="2088" w:name="练习-478"/>
    <w:p>
      <w:pPr>
        <w:pStyle w:val="Heading5"/>
      </w:pPr>
      <w:r>
        <w:rPr>
          <w:rFonts w:hint="eastAsia"/>
        </w:rPr>
        <w:t xml:space="preserve">练习</w:t>
      </w:r>
    </w:p>
    <w:bookmarkEnd w:id="2088"/>
    <w:bookmarkEnd w:id="2089"/>
    <w:bookmarkStart w:id="2093" w:name="X6eb1b5236a5401531852719fa1c1196fde1ccde"/>
    <w:p>
      <w:pPr>
        <w:pStyle w:val="Heading4"/>
      </w:pPr>
      <w:r>
        <w:t xml:space="preserve">7.3.2 </w:t>
      </w:r>
      <w:r>
        <w:rPr>
          <w:rFonts w:hint="eastAsia"/>
        </w:rPr>
        <w:t xml:space="preserve">多因素认证测试</w:t>
      </w:r>
    </w:p>
    <w:p>
      <w:pPr>
        <w:pStyle w:val="BlockText"/>
      </w:pPr>
      <w:r>
        <w:rPr>
          <w:rFonts w:hint="eastAsia"/>
        </w:rPr>
        <w:t xml:space="preserve">【阅读提示】本节聚焦：7.3.2</w:t>
      </w:r>
      <w:r>
        <w:t xml:space="preserve"> </w:t>
      </w:r>
      <w:r>
        <w:rPr>
          <w:rFonts w:hint="eastAsia"/>
        </w:rPr>
        <w:t xml:space="preserve">多因素认证测试。建议先看结构，再带着问题阅读，关注关键术语、流程与案例，结合自身项目做对照。</w:t>
      </w:r>
    </w:p>
    <w:p>
      <w:pPr>
        <w:pStyle w:val="FirstParagraph"/>
      </w:pPr>
      <w:r>
        <w:rPr>
          <w:rFonts w:hint="eastAsia"/>
        </w:rPr>
        <w:t xml:space="preserve">多因素认证（MFA）通过组合多种不同类型的认证因素，显著提高了身份认证的安全性。测试内容主要包括：</w:t>
      </w:r>
    </w:p>
    <w:p>
      <w:pPr>
        <w:numPr>
          <w:ilvl w:val="0"/>
          <w:numId w:val="2294"/>
        </w:numPr>
      </w:pPr>
      <w:r>
        <w:rPr>
          <w:rFonts w:hint="eastAsia"/>
          <w:b/>
          <w:bCs/>
        </w:rPr>
        <w:t xml:space="preserve">多因素组合测试</w:t>
      </w:r>
      <w:r>
        <w:rPr>
          <w:rFonts w:hint="eastAsia"/>
        </w:rPr>
        <w:t xml:space="preserve">：</w:t>
      </w:r>
    </w:p>
    <w:p>
      <w:pPr>
        <w:numPr>
          <w:ilvl w:val="1"/>
          <w:numId w:val="2295"/>
        </w:numPr>
      </w:pPr>
      <w:r>
        <w:rPr>
          <w:rFonts w:hint="eastAsia"/>
        </w:rPr>
        <w:t xml:space="preserve">测试不同因素组合的有效性（如密码+短信验证码、密码+令牌等）</w:t>
      </w:r>
    </w:p>
    <w:p>
      <w:pPr>
        <w:numPr>
          <w:ilvl w:val="1"/>
          <w:numId w:val="2295"/>
        </w:numPr>
      </w:pPr>
      <w:r>
        <w:rPr>
          <w:rFonts w:hint="eastAsia"/>
        </w:rPr>
        <w:t xml:space="preserve">测试因素间的独立性（一个因素的泄露不应影响其他因素的安全性）</w:t>
      </w:r>
    </w:p>
    <w:p>
      <w:pPr>
        <w:numPr>
          <w:ilvl w:val="0"/>
          <w:numId w:val="2294"/>
        </w:numPr>
      </w:pPr>
      <w:r>
        <w:rPr>
          <w:rFonts w:hint="eastAsia"/>
          <w:b/>
          <w:bCs/>
        </w:rPr>
        <w:t xml:space="preserve">认证流程安全性测试</w:t>
      </w:r>
      <w:r>
        <w:rPr>
          <w:rFonts w:hint="eastAsia"/>
        </w:rPr>
        <w:t xml:space="preserve">：</w:t>
      </w:r>
    </w:p>
    <w:p>
      <w:pPr>
        <w:numPr>
          <w:ilvl w:val="1"/>
          <w:numId w:val="2296"/>
        </w:numPr>
      </w:pPr>
      <w:r>
        <w:rPr>
          <w:rFonts w:hint="eastAsia"/>
        </w:rPr>
        <w:t xml:space="preserve">测试各因素验证失败的处理逻辑</w:t>
      </w:r>
    </w:p>
    <w:p>
      <w:pPr>
        <w:numPr>
          <w:ilvl w:val="1"/>
          <w:numId w:val="2296"/>
        </w:numPr>
      </w:pPr>
      <w:r>
        <w:rPr>
          <w:rFonts w:hint="eastAsia"/>
        </w:rPr>
        <w:t xml:space="preserve">测试会话劫持和中间人攻击的防护措施</w:t>
      </w:r>
    </w:p>
    <w:p>
      <w:pPr>
        <w:numPr>
          <w:ilvl w:val="1"/>
          <w:numId w:val="2296"/>
        </w:numPr>
      </w:pPr>
      <w:r>
        <w:rPr>
          <w:rFonts w:hint="eastAsia"/>
        </w:rPr>
        <w:t xml:space="preserve">测试认证过程中的敏感信息传输安全性</w:t>
      </w:r>
    </w:p>
    <w:p>
      <w:pPr>
        <w:numPr>
          <w:ilvl w:val="0"/>
          <w:numId w:val="2294"/>
        </w:numPr>
      </w:pPr>
      <w:r>
        <w:rPr>
          <w:rFonts w:hint="eastAsia"/>
          <w:b/>
          <w:bCs/>
        </w:rPr>
        <w:t xml:space="preserve">异常场景测试</w:t>
      </w:r>
      <w:r>
        <w:rPr>
          <w:rFonts w:hint="eastAsia"/>
        </w:rPr>
        <w:t xml:space="preserve">：</w:t>
      </w:r>
    </w:p>
    <w:p>
      <w:pPr>
        <w:numPr>
          <w:ilvl w:val="1"/>
          <w:numId w:val="2297"/>
        </w:numPr>
      </w:pPr>
      <w:r>
        <w:rPr>
          <w:rFonts w:hint="eastAsia"/>
        </w:rPr>
        <w:t xml:space="preserve">测试设备丢失、SIM卡更换等情况下的应急处理机制</w:t>
      </w:r>
    </w:p>
    <w:p>
      <w:pPr>
        <w:numPr>
          <w:ilvl w:val="1"/>
          <w:numId w:val="2297"/>
        </w:numPr>
      </w:pPr>
      <w:r>
        <w:rPr>
          <w:rFonts w:hint="eastAsia"/>
        </w:rPr>
        <w:t xml:space="preserve">测试离线环境下的多因素认证方案</w:t>
      </w:r>
    </w:p>
    <w:p>
      <w:pPr>
        <w:pStyle w:val="BlockText"/>
      </w:pPr>
      <w:r>
        <w:rPr>
          <w:rFonts w:hint="eastAsia"/>
        </w:rPr>
        <w:t xml:space="preserve">【章节重点难点总结】</w:t>
      </w:r>
    </w:p>
    <w:p>
      <w:pPr>
        <w:pStyle w:val="Compact"/>
        <w:numPr>
          <w:ilvl w:val="0"/>
          <w:numId w:val="2298"/>
        </w:numPr>
      </w:pPr>
      <w:r>
        <w:rPr>
          <w:rFonts w:hint="eastAsia"/>
        </w:rPr>
        <w:t xml:space="preserve">本节要点：梳理关键概念、流程与方法；明确输入输出与成功标准</w:t>
      </w:r>
    </w:p>
    <w:p>
      <w:pPr>
        <w:pStyle w:val="Compact"/>
        <w:numPr>
          <w:ilvl w:val="0"/>
          <w:numId w:val="229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299"/>
        </w:numPr>
      </w:pPr>
      <w:r>
        <w:rPr>
          <w:rFonts w:hint="eastAsia"/>
        </w:rPr>
        <w:t xml:space="preserve">结合你的项目，描述本节主题的一个实践场景，并给出验证要点。</w:t>
      </w:r>
    </w:p>
    <w:p>
      <w:pPr>
        <w:pStyle w:val="Compact"/>
        <w:numPr>
          <w:ilvl w:val="0"/>
          <w:numId w:val="2299"/>
        </w:numPr>
      </w:pPr>
      <w:r>
        <w:rPr>
          <w:rFonts w:hint="eastAsia"/>
        </w:rPr>
        <w:t xml:space="preserve">列出2-3个风险点/常见陷阱，并给出可操作的规避建议。</w:t>
      </w:r>
    </w:p>
    <w:p>
      <w:pPr>
        <w:pStyle w:val="FirstParagraph"/>
      </w:pPr>
    </w:p>
    <w:bookmarkStart w:id="2090" w:name="学习目标-479"/>
    <w:p>
      <w:pPr>
        <w:pStyle w:val="Heading5"/>
      </w:pPr>
      <w:r>
        <w:rPr>
          <w:rFonts w:hint="eastAsia"/>
        </w:rPr>
        <w:t xml:space="preserve">学习目标</w:t>
      </w:r>
    </w:p>
    <w:bookmarkEnd w:id="2090"/>
    <w:bookmarkStart w:id="2091" w:name="小结-479"/>
    <w:p>
      <w:pPr>
        <w:pStyle w:val="Heading5"/>
      </w:pPr>
      <w:r>
        <w:rPr>
          <w:rFonts w:hint="eastAsia"/>
        </w:rPr>
        <w:t xml:space="preserve">小结</w:t>
      </w:r>
    </w:p>
    <w:bookmarkEnd w:id="2091"/>
    <w:bookmarkStart w:id="2092" w:name="练习-479"/>
    <w:p>
      <w:pPr>
        <w:pStyle w:val="Heading5"/>
      </w:pPr>
      <w:r>
        <w:rPr>
          <w:rFonts w:hint="eastAsia"/>
        </w:rPr>
        <w:t xml:space="preserve">练习</w:t>
      </w:r>
    </w:p>
    <w:bookmarkEnd w:id="2092"/>
    <w:bookmarkEnd w:id="2093"/>
    <w:bookmarkStart w:id="2097" w:name="X1089c9e818585568d93f2438d5c8ce23c695b79"/>
    <w:p>
      <w:pPr>
        <w:pStyle w:val="Heading4"/>
      </w:pPr>
      <w:r>
        <w:t xml:space="preserve">7.3.3 </w:t>
      </w:r>
      <w:r>
        <w:rPr>
          <w:rFonts w:hint="eastAsia"/>
        </w:rPr>
        <w:t xml:space="preserve">会话管理测试</w:t>
      </w:r>
    </w:p>
    <w:p>
      <w:pPr>
        <w:pStyle w:val="BlockText"/>
      </w:pPr>
      <w:r>
        <w:rPr>
          <w:rFonts w:hint="eastAsia"/>
        </w:rPr>
        <w:t xml:space="preserve">【阅读提示】本节聚焦：7.3.3</w:t>
      </w:r>
      <w:r>
        <w:t xml:space="preserve"> </w:t>
      </w:r>
      <w:r>
        <w:rPr>
          <w:rFonts w:hint="eastAsia"/>
        </w:rPr>
        <w:t xml:space="preserve">会话管理测试。建议先看结构，再带着问题阅读，关注关键术语、流程与案例，结合自身项目做对照。</w:t>
      </w:r>
    </w:p>
    <w:p>
      <w:pPr>
        <w:pStyle w:val="FirstParagraph"/>
      </w:pPr>
      <w:r>
        <w:rPr>
          <w:rFonts w:hint="eastAsia"/>
        </w:rPr>
        <w:t xml:space="preserve">会话管理涉及用户认证后的会话状态维护，是防止会话劫持和未授权访问的关键。测试内容主要包括：</w:t>
      </w:r>
    </w:p>
    <w:p>
      <w:pPr>
        <w:numPr>
          <w:ilvl w:val="0"/>
          <w:numId w:val="2300"/>
        </w:numPr>
      </w:pPr>
      <w:r>
        <w:rPr>
          <w:rFonts w:hint="eastAsia"/>
          <w:b/>
          <w:bCs/>
        </w:rPr>
        <w:t xml:space="preserve">会话创建测试</w:t>
      </w:r>
      <w:r>
        <w:rPr>
          <w:rFonts w:hint="eastAsia"/>
        </w:rPr>
        <w:t xml:space="preserve">：</w:t>
      </w:r>
    </w:p>
    <w:p>
      <w:pPr>
        <w:numPr>
          <w:ilvl w:val="1"/>
          <w:numId w:val="2301"/>
        </w:numPr>
      </w:pPr>
      <w:r>
        <w:rPr>
          <w:rFonts w:hint="eastAsia"/>
        </w:rPr>
        <w:t xml:space="preserve">测试会话标识符的生成机制（如随机性、唯一性等）</w:t>
      </w:r>
    </w:p>
    <w:p>
      <w:pPr>
        <w:numPr>
          <w:ilvl w:val="1"/>
          <w:numId w:val="2301"/>
        </w:numPr>
      </w:pPr>
      <w:r>
        <w:rPr>
          <w:rFonts w:hint="eastAsia"/>
        </w:rPr>
        <w:t xml:space="preserve">测试会话创建时的安全属性设置（如HttpOnly、Secure标志等）</w:t>
      </w:r>
    </w:p>
    <w:p>
      <w:pPr>
        <w:numPr>
          <w:ilvl w:val="0"/>
          <w:numId w:val="2300"/>
        </w:numPr>
      </w:pPr>
      <w:r>
        <w:rPr>
          <w:rFonts w:hint="eastAsia"/>
          <w:b/>
          <w:bCs/>
        </w:rPr>
        <w:t xml:space="preserve">会话维持测试</w:t>
      </w:r>
      <w:r>
        <w:rPr>
          <w:rFonts w:hint="eastAsia"/>
        </w:rPr>
        <w:t xml:space="preserve">：</w:t>
      </w:r>
    </w:p>
    <w:p>
      <w:pPr>
        <w:numPr>
          <w:ilvl w:val="1"/>
          <w:numId w:val="2302"/>
        </w:numPr>
      </w:pPr>
      <w:r>
        <w:rPr>
          <w:rFonts w:hint="eastAsia"/>
        </w:rPr>
        <w:t xml:space="preserve">测试会话超时机制的有效性</w:t>
      </w:r>
    </w:p>
    <w:p>
      <w:pPr>
        <w:numPr>
          <w:ilvl w:val="1"/>
          <w:numId w:val="2302"/>
        </w:numPr>
      </w:pPr>
      <w:r>
        <w:rPr>
          <w:rFonts w:hint="eastAsia"/>
        </w:rPr>
        <w:t xml:space="preserve">测试并发会话管理策略（如是否限制同一用户的并发登录数）</w:t>
      </w:r>
    </w:p>
    <w:p>
      <w:pPr>
        <w:numPr>
          <w:ilvl w:val="0"/>
          <w:numId w:val="2300"/>
        </w:numPr>
      </w:pPr>
      <w:r>
        <w:rPr>
          <w:rFonts w:hint="eastAsia"/>
          <w:b/>
          <w:bCs/>
        </w:rPr>
        <w:t xml:space="preserve">会话销毁测试</w:t>
      </w:r>
      <w:r>
        <w:rPr>
          <w:rFonts w:hint="eastAsia"/>
        </w:rPr>
        <w:t xml:space="preserve">：</w:t>
      </w:r>
    </w:p>
    <w:p>
      <w:pPr>
        <w:numPr>
          <w:ilvl w:val="1"/>
          <w:numId w:val="2303"/>
        </w:numPr>
      </w:pPr>
      <w:r>
        <w:rPr>
          <w:rFonts w:hint="eastAsia"/>
        </w:rPr>
        <w:t xml:space="preserve">测试用户登出操作的完整性（如是否清理所有会话状态、是否使会话标识符失效等）</w:t>
      </w:r>
    </w:p>
    <w:p>
      <w:pPr>
        <w:numPr>
          <w:ilvl w:val="1"/>
          <w:numId w:val="2303"/>
        </w:numPr>
      </w:pPr>
      <w:r>
        <w:rPr>
          <w:rFonts w:hint="eastAsia"/>
        </w:rPr>
        <w:t xml:space="preserve">测试会话超时后的资源释放和状态清理</w:t>
      </w:r>
    </w:p>
    <w:p>
      <w:pPr>
        <w:pStyle w:val="BlockText"/>
      </w:pPr>
      <w:r>
        <w:rPr>
          <w:rFonts w:hint="eastAsia"/>
        </w:rPr>
        <w:t xml:space="preserve">【章节重点难点总结】</w:t>
      </w:r>
    </w:p>
    <w:p>
      <w:pPr>
        <w:pStyle w:val="Compact"/>
        <w:numPr>
          <w:ilvl w:val="0"/>
          <w:numId w:val="2304"/>
        </w:numPr>
      </w:pPr>
      <w:r>
        <w:rPr>
          <w:rFonts w:hint="eastAsia"/>
        </w:rPr>
        <w:t xml:space="preserve">本节要点：梳理关键概念、流程与方法；明确输入输出与成功标准</w:t>
      </w:r>
    </w:p>
    <w:p>
      <w:pPr>
        <w:pStyle w:val="Compact"/>
        <w:numPr>
          <w:ilvl w:val="0"/>
          <w:numId w:val="230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305"/>
        </w:numPr>
      </w:pPr>
      <w:r>
        <w:rPr>
          <w:rFonts w:hint="eastAsia"/>
        </w:rPr>
        <w:t xml:space="preserve">结合你的项目，描述本节主题的一个实践场景，并给出验证要点。</w:t>
      </w:r>
    </w:p>
    <w:p>
      <w:pPr>
        <w:pStyle w:val="Compact"/>
        <w:numPr>
          <w:ilvl w:val="0"/>
          <w:numId w:val="2305"/>
        </w:numPr>
      </w:pPr>
      <w:r>
        <w:rPr>
          <w:rFonts w:hint="eastAsia"/>
        </w:rPr>
        <w:t xml:space="preserve">列出2-3个风险点/常见陷阱，并给出可操作的规避建议。</w:t>
      </w:r>
    </w:p>
    <w:p>
      <w:pPr>
        <w:pStyle w:val="FirstParagraph"/>
      </w:pPr>
    </w:p>
    <w:bookmarkStart w:id="2094" w:name="学习目标-480"/>
    <w:p>
      <w:pPr>
        <w:pStyle w:val="Heading5"/>
      </w:pPr>
      <w:r>
        <w:rPr>
          <w:rFonts w:hint="eastAsia"/>
        </w:rPr>
        <w:t xml:space="preserve">学习目标</w:t>
      </w:r>
    </w:p>
    <w:bookmarkEnd w:id="2094"/>
    <w:bookmarkStart w:id="2095" w:name="小结-480"/>
    <w:p>
      <w:pPr>
        <w:pStyle w:val="Heading5"/>
      </w:pPr>
      <w:r>
        <w:rPr>
          <w:rFonts w:hint="eastAsia"/>
        </w:rPr>
        <w:t xml:space="preserve">小结</w:t>
      </w:r>
    </w:p>
    <w:bookmarkEnd w:id="2095"/>
    <w:bookmarkStart w:id="2096" w:name="练习-480"/>
    <w:p>
      <w:pPr>
        <w:pStyle w:val="Heading5"/>
      </w:pPr>
      <w:r>
        <w:rPr>
          <w:rFonts w:hint="eastAsia"/>
        </w:rPr>
        <w:t xml:space="preserve">练习</w:t>
      </w:r>
    </w:p>
    <w:bookmarkEnd w:id="2096"/>
    <w:bookmarkEnd w:id="2097"/>
    <w:bookmarkStart w:id="2101" w:name="X49b729163e9877f94bf7892401900d35c98fda5"/>
    <w:p>
      <w:pPr>
        <w:pStyle w:val="Heading4"/>
      </w:pPr>
      <w:r>
        <w:t xml:space="preserve">7.3.4 </w:t>
      </w:r>
      <w:r>
        <w:rPr>
          <w:rFonts w:hint="eastAsia"/>
        </w:rPr>
        <w:t xml:space="preserve">权限模型测试</w:t>
      </w:r>
    </w:p>
    <w:p>
      <w:pPr>
        <w:pStyle w:val="BlockText"/>
      </w:pPr>
      <w:r>
        <w:rPr>
          <w:rFonts w:hint="eastAsia"/>
        </w:rPr>
        <w:t xml:space="preserve">【阅读提示】本节聚焦：7.3.4</w:t>
      </w:r>
      <w:r>
        <w:t xml:space="preserve"> </w:t>
      </w:r>
      <w:r>
        <w:rPr>
          <w:rFonts w:hint="eastAsia"/>
        </w:rPr>
        <w:t xml:space="preserve">权限模型测试。建议先看结构，再带着问题阅读，关注关键术语、流程与案例，结合自身项目做对照。</w:t>
      </w:r>
    </w:p>
    <w:p>
      <w:pPr>
        <w:pStyle w:val="FirstParagraph"/>
      </w:pPr>
      <w:r>
        <w:rPr>
          <w:rFonts w:hint="eastAsia"/>
        </w:rPr>
        <w:t xml:space="preserve">大数据系统通常采用复杂的权限模型来管理用户对数据和操作的访问权限。测试内容主要包括：</w:t>
      </w:r>
    </w:p>
    <w:p>
      <w:pPr>
        <w:numPr>
          <w:ilvl w:val="0"/>
          <w:numId w:val="2306"/>
        </w:numPr>
      </w:pPr>
      <w:r>
        <w:rPr>
          <w:rFonts w:hint="eastAsia"/>
          <w:b/>
          <w:bCs/>
        </w:rPr>
        <w:t xml:space="preserve">RBAC（基于角色的访问控制）测试</w:t>
      </w:r>
      <w:r>
        <w:rPr>
          <w:rFonts w:hint="eastAsia"/>
        </w:rPr>
        <w:t xml:space="preserve">：</w:t>
      </w:r>
    </w:p>
    <w:p>
      <w:pPr>
        <w:numPr>
          <w:ilvl w:val="1"/>
          <w:numId w:val="2307"/>
        </w:numPr>
      </w:pPr>
      <w:r>
        <w:rPr>
          <w:rFonts w:hint="eastAsia"/>
        </w:rPr>
        <w:t xml:space="preserve">测试角色定义和角色分配的正确性</w:t>
      </w:r>
    </w:p>
    <w:p>
      <w:pPr>
        <w:numPr>
          <w:ilvl w:val="1"/>
          <w:numId w:val="2307"/>
        </w:numPr>
      </w:pPr>
      <w:r>
        <w:rPr>
          <w:rFonts w:hint="eastAsia"/>
        </w:rPr>
        <w:t xml:space="preserve">测试角色权限映射的准确性</w:t>
      </w:r>
    </w:p>
    <w:p>
      <w:pPr>
        <w:numPr>
          <w:ilvl w:val="1"/>
          <w:numId w:val="2307"/>
        </w:numPr>
      </w:pPr>
      <w:r>
        <w:rPr>
          <w:rFonts w:hint="eastAsia"/>
        </w:rPr>
        <w:t xml:space="preserve">测试角色继承关系的正确实现</w:t>
      </w:r>
    </w:p>
    <w:p>
      <w:pPr>
        <w:numPr>
          <w:ilvl w:val="0"/>
          <w:numId w:val="2306"/>
        </w:numPr>
      </w:pPr>
      <w:r>
        <w:rPr>
          <w:rFonts w:hint="eastAsia"/>
          <w:b/>
          <w:bCs/>
        </w:rPr>
        <w:t xml:space="preserve">ABAC（基于属性的访问控制）测试</w:t>
      </w:r>
      <w:r>
        <w:rPr>
          <w:rFonts w:hint="eastAsia"/>
        </w:rPr>
        <w:t xml:space="preserve">：</w:t>
      </w:r>
    </w:p>
    <w:p>
      <w:pPr>
        <w:numPr>
          <w:ilvl w:val="1"/>
          <w:numId w:val="2308"/>
        </w:numPr>
      </w:pPr>
      <w:r>
        <w:rPr>
          <w:rFonts w:hint="eastAsia"/>
        </w:rPr>
        <w:t xml:space="preserve">测试属性表达式的正确性和安全性</w:t>
      </w:r>
    </w:p>
    <w:p>
      <w:pPr>
        <w:numPr>
          <w:ilvl w:val="1"/>
          <w:numId w:val="2308"/>
        </w:numPr>
      </w:pPr>
      <w:r>
        <w:rPr>
          <w:rFonts w:hint="eastAsia"/>
        </w:rPr>
        <w:t xml:space="preserve">测试动态属性变化对权限的影响</w:t>
      </w:r>
    </w:p>
    <w:p>
      <w:pPr>
        <w:numPr>
          <w:ilvl w:val="1"/>
          <w:numId w:val="2308"/>
        </w:numPr>
      </w:pPr>
      <w:r>
        <w:rPr>
          <w:rFonts w:hint="eastAsia"/>
        </w:rPr>
        <w:t xml:space="preserve">测试属性组合规则的冲突处理</w:t>
      </w:r>
    </w:p>
    <w:p>
      <w:pPr>
        <w:numPr>
          <w:ilvl w:val="0"/>
          <w:numId w:val="2306"/>
        </w:numPr>
      </w:pPr>
      <w:r>
        <w:rPr>
          <w:rFonts w:hint="eastAsia"/>
          <w:b/>
          <w:bCs/>
        </w:rPr>
        <w:t xml:space="preserve">权限模型边界测试</w:t>
      </w:r>
      <w:r>
        <w:rPr>
          <w:rFonts w:hint="eastAsia"/>
        </w:rPr>
        <w:t xml:space="preserve">：</w:t>
      </w:r>
    </w:p>
    <w:p>
      <w:pPr>
        <w:numPr>
          <w:ilvl w:val="1"/>
          <w:numId w:val="2309"/>
        </w:numPr>
      </w:pPr>
      <w:r>
        <w:rPr>
          <w:rFonts w:hint="eastAsia"/>
        </w:rPr>
        <w:t xml:space="preserve">测试极端权限配置下的系统行为</w:t>
      </w:r>
    </w:p>
    <w:p>
      <w:pPr>
        <w:numPr>
          <w:ilvl w:val="1"/>
          <w:numId w:val="2309"/>
        </w:numPr>
      </w:pPr>
      <w:r>
        <w:rPr>
          <w:rFonts w:hint="eastAsia"/>
        </w:rPr>
        <w:t xml:space="preserve">测试权限模型的可扩展性和灵活性</w:t>
      </w:r>
    </w:p>
    <w:p>
      <w:pPr>
        <w:pStyle w:val="BlockText"/>
      </w:pPr>
      <w:r>
        <w:rPr>
          <w:rFonts w:hint="eastAsia"/>
        </w:rPr>
        <w:t xml:space="preserve">【章节重点难点总结】</w:t>
      </w:r>
    </w:p>
    <w:p>
      <w:pPr>
        <w:pStyle w:val="Compact"/>
        <w:numPr>
          <w:ilvl w:val="0"/>
          <w:numId w:val="2310"/>
        </w:numPr>
      </w:pPr>
      <w:r>
        <w:rPr>
          <w:rFonts w:hint="eastAsia"/>
        </w:rPr>
        <w:t xml:space="preserve">本节要点：梳理关键概念、流程与方法；明确输入输出与成功标准</w:t>
      </w:r>
    </w:p>
    <w:p>
      <w:pPr>
        <w:pStyle w:val="Compact"/>
        <w:numPr>
          <w:ilvl w:val="0"/>
          <w:numId w:val="231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311"/>
        </w:numPr>
      </w:pPr>
      <w:r>
        <w:rPr>
          <w:rFonts w:hint="eastAsia"/>
        </w:rPr>
        <w:t xml:space="preserve">结合你的项目，描述本节主题的一个实践场景，并给出验证要点。</w:t>
      </w:r>
    </w:p>
    <w:p>
      <w:pPr>
        <w:pStyle w:val="Compact"/>
        <w:numPr>
          <w:ilvl w:val="0"/>
          <w:numId w:val="2311"/>
        </w:numPr>
      </w:pPr>
      <w:r>
        <w:rPr>
          <w:rFonts w:hint="eastAsia"/>
        </w:rPr>
        <w:t xml:space="preserve">列出2-3个风险点/常见陷阱，并给出可操作的规避建议。</w:t>
      </w:r>
    </w:p>
    <w:p>
      <w:pPr>
        <w:pStyle w:val="FirstParagraph"/>
      </w:pPr>
    </w:p>
    <w:bookmarkStart w:id="2098" w:name="学习目标-481"/>
    <w:p>
      <w:pPr>
        <w:pStyle w:val="Heading5"/>
      </w:pPr>
      <w:r>
        <w:rPr>
          <w:rFonts w:hint="eastAsia"/>
        </w:rPr>
        <w:t xml:space="preserve">学习目标</w:t>
      </w:r>
    </w:p>
    <w:bookmarkEnd w:id="2098"/>
    <w:bookmarkStart w:id="2099" w:name="小结-481"/>
    <w:p>
      <w:pPr>
        <w:pStyle w:val="Heading5"/>
      </w:pPr>
      <w:r>
        <w:rPr>
          <w:rFonts w:hint="eastAsia"/>
        </w:rPr>
        <w:t xml:space="preserve">小结</w:t>
      </w:r>
    </w:p>
    <w:bookmarkEnd w:id="2099"/>
    <w:bookmarkStart w:id="2100" w:name="练习-481"/>
    <w:p>
      <w:pPr>
        <w:pStyle w:val="Heading5"/>
      </w:pPr>
      <w:r>
        <w:rPr>
          <w:rFonts w:hint="eastAsia"/>
        </w:rPr>
        <w:t xml:space="preserve">练习</w:t>
      </w:r>
    </w:p>
    <w:bookmarkEnd w:id="2100"/>
    <w:bookmarkEnd w:id="2101"/>
    <w:bookmarkStart w:id="2105" w:name="Xccadc26d1142af31258ce2d75dd5a0b8a1c05a3"/>
    <w:p>
      <w:pPr>
        <w:pStyle w:val="Heading4"/>
      </w:pPr>
      <w:r>
        <w:t xml:space="preserve">7.3.5 </w:t>
      </w:r>
      <w:r>
        <w:rPr>
          <w:rFonts w:hint="eastAsia"/>
        </w:rPr>
        <w:t xml:space="preserve">最小权限原则测试</w:t>
      </w:r>
    </w:p>
    <w:p>
      <w:pPr>
        <w:pStyle w:val="BlockText"/>
      </w:pPr>
      <w:r>
        <w:rPr>
          <w:rFonts w:hint="eastAsia"/>
        </w:rPr>
        <w:t xml:space="preserve">【阅读提示】本节聚焦：7.3.5</w:t>
      </w:r>
      <w:r>
        <w:t xml:space="preserve"> </w:t>
      </w:r>
      <w:r>
        <w:rPr>
          <w:rFonts w:hint="eastAsia"/>
        </w:rPr>
        <w:t xml:space="preserve">最小权限原则测试。建议先看结构，再带着问题阅读，关注关键术语、流程与案例，结合自身项目做对照。</w:t>
      </w:r>
    </w:p>
    <w:p>
      <w:pPr>
        <w:pStyle w:val="FirstParagraph"/>
      </w:pPr>
      <w:r>
        <w:rPr>
          <w:rFonts w:hint="eastAsia"/>
        </w:rPr>
        <w:t xml:space="preserve">最小权限原则要求用户仅被授予完成工作所需的最小权限，是减少安全风险的重要原则。测试内容主要包括：</w:t>
      </w:r>
    </w:p>
    <w:p>
      <w:pPr>
        <w:numPr>
          <w:ilvl w:val="0"/>
          <w:numId w:val="2312"/>
        </w:numPr>
      </w:pPr>
      <w:r>
        <w:rPr>
          <w:rFonts w:hint="eastAsia"/>
          <w:b/>
          <w:bCs/>
        </w:rPr>
        <w:t xml:space="preserve">权限分配合理性测试</w:t>
      </w:r>
      <w:r>
        <w:rPr>
          <w:rFonts w:hint="eastAsia"/>
        </w:rPr>
        <w:t xml:space="preserve">：</w:t>
      </w:r>
    </w:p>
    <w:p>
      <w:pPr>
        <w:numPr>
          <w:ilvl w:val="1"/>
          <w:numId w:val="2313"/>
        </w:numPr>
      </w:pPr>
      <w:r>
        <w:rPr>
          <w:rFonts w:hint="eastAsia"/>
        </w:rPr>
        <w:t xml:space="preserve">检查用户权限是否超出其工作职责所需</w:t>
      </w:r>
    </w:p>
    <w:p>
      <w:pPr>
        <w:numPr>
          <w:ilvl w:val="1"/>
          <w:numId w:val="2313"/>
        </w:numPr>
      </w:pPr>
      <w:r>
        <w:rPr>
          <w:rFonts w:hint="eastAsia"/>
        </w:rPr>
        <w:t xml:space="preserve">测试默认权限设置的合理性</w:t>
      </w:r>
    </w:p>
    <w:p>
      <w:pPr>
        <w:numPr>
          <w:ilvl w:val="0"/>
          <w:numId w:val="2312"/>
        </w:numPr>
      </w:pPr>
      <w:r>
        <w:rPr>
          <w:rFonts w:hint="eastAsia"/>
          <w:b/>
          <w:bCs/>
        </w:rPr>
        <w:t xml:space="preserve">权限边界测试</w:t>
      </w:r>
      <w:r>
        <w:rPr>
          <w:rFonts w:hint="eastAsia"/>
        </w:rPr>
        <w:t xml:space="preserve">：</w:t>
      </w:r>
    </w:p>
    <w:p>
      <w:pPr>
        <w:numPr>
          <w:ilvl w:val="1"/>
          <w:numId w:val="2314"/>
        </w:numPr>
      </w:pPr>
      <w:r>
        <w:rPr>
          <w:rFonts w:hint="eastAsia"/>
        </w:rPr>
        <w:t xml:space="preserve">测试用户能否访问权限范围外的数据或执行权限范围外的操作</w:t>
      </w:r>
    </w:p>
    <w:p>
      <w:pPr>
        <w:numPr>
          <w:ilvl w:val="1"/>
          <w:numId w:val="2314"/>
        </w:numPr>
      </w:pPr>
      <w:r>
        <w:rPr>
          <w:rFonts w:hint="eastAsia"/>
        </w:rPr>
        <w:t xml:space="preserve">测试越权访问的防护机制</w:t>
      </w:r>
    </w:p>
    <w:p>
      <w:pPr>
        <w:pStyle w:val="BlockText"/>
      </w:pPr>
      <w:r>
        <w:rPr>
          <w:rFonts w:hint="eastAsia"/>
        </w:rPr>
        <w:t xml:space="preserve">【章节重点难点总结】</w:t>
      </w:r>
    </w:p>
    <w:p>
      <w:pPr>
        <w:pStyle w:val="Compact"/>
        <w:numPr>
          <w:ilvl w:val="0"/>
          <w:numId w:val="2315"/>
        </w:numPr>
      </w:pPr>
      <w:r>
        <w:rPr>
          <w:rFonts w:hint="eastAsia"/>
        </w:rPr>
        <w:t xml:space="preserve">本节要点：梳理关键概念、流程与方法；明确输入输出与成功标准</w:t>
      </w:r>
    </w:p>
    <w:p>
      <w:pPr>
        <w:pStyle w:val="Compact"/>
        <w:numPr>
          <w:ilvl w:val="0"/>
          <w:numId w:val="2315"/>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316"/>
        </w:numPr>
      </w:pPr>
      <w:r>
        <w:rPr>
          <w:rFonts w:hint="eastAsia"/>
        </w:rPr>
        <w:t xml:space="preserve">用</w:t>
      </w:r>
      <w:r>
        <w:t xml:space="preserve"> 3~5 </w:t>
      </w:r>
      <w:r>
        <w:rPr>
          <w:rFonts w:hint="eastAsia"/>
        </w:rPr>
        <w:t xml:space="preserve">条项目化要点复盘本章内容</w:t>
      </w:r>
    </w:p>
    <w:p>
      <w:pPr>
        <w:pStyle w:val="Compact"/>
        <w:numPr>
          <w:ilvl w:val="0"/>
          <w:numId w:val="2316"/>
        </w:numPr>
      </w:pPr>
      <w:r>
        <w:rPr>
          <w:rFonts w:hint="eastAsia"/>
        </w:rPr>
        <w:t xml:space="preserve">指出易错点/反模式与纠正建议</w:t>
      </w:r>
    </w:p>
    <w:p>
      <w:pPr>
        <w:pStyle w:val="Compact"/>
        <w:numPr>
          <w:ilvl w:val="0"/>
          <w:numId w:val="2316"/>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317"/>
        </w:numPr>
      </w:pPr>
      <w:r>
        <w:rPr>
          <w:rFonts w:hint="eastAsia"/>
        </w:rPr>
        <w:t xml:space="preserve">结合你的项目，描述本节主题的一个实践场景，并给出验证要点。</w:t>
      </w:r>
    </w:p>
    <w:p>
      <w:pPr>
        <w:pStyle w:val="Compact"/>
        <w:numPr>
          <w:ilvl w:val="0"/>
          <w:numId w:val="2317"/>
        </w:numPr>
      </w:pPr>
      <w:r>
        <w:rPr>
          <w:rFonts w:hint="eastAsia"/>
        </w:rPr>
        <w:t xml:space="preserve">列出2-3个风险点/常见陷阱，并给出可操作的规避建议。</w:t>
      </w:r>
    </w:p>
    <w:p>
      <w:pPr>
        <w:pStyle w:val="FirstParagraph"/>
      </w:pPr>
    </w:p>
    <w:bookmarkStart w:id="2102" w:name="学习目标-482"/>
    <w:p>
      <w:pPr>
        <w:pStyle w:val="Heading5"/>
      </w:pPr>
      <w:r>
        <w:rPr>
          <w:rFonts w:hint="eastAsia"/>
        </w:rPr>
        <w:t xml:space="preserve">学习目标</w:t>
      </w:r>
    </w:p>
    <w:bookmarkEnd w:id="2102"/>
    <w:bookmarkStart w:id="2103" w:name="小结-482"/>
    <w:p>
      <w:pPr>
        <w:pStyle w:val="Heading5"/>
      </w:pPr>
      <w:r>
        <w:rPr>
          <w:rFonts w:hint="eastAsia"/>
        </w:rPr>
        <w:t xml:space="preserve">小结</w:t>
      </w:r>
    </w:p>
    <w:bookmarkEnd w:id="2103"/>
    <w:bookmarkStart w:id="2104" w:name="练习-482"/>
    <w:p>
      <w:pPr>
        <w:pStyle w:val="Heading5"/>
      </w:pPr>
      <w:r>
        <w:rPr>
          <w:rFonts w:hint="eastAsia"/>
        </w:rPr>
        <w:t xml:space="preserve">练习</w:t>
      </w:r>
    </w:p>
    <w:bookmarkEnd w:id="2104"/>
    <w:bookmarkEnd w:id="2105"/>
    <w:bookmarkStart w:id="2107" w:name="X6f6699af1fbb1227bcec2333a1126ed86e21721"/>
    <w:p>
      <w:pPr>
        <w:pStyle w:val="Heading4"/>
      </w:pPr>
      <w:r>
        <w:t xml:space="preserve">7.3.6 </w:t>
      </w:r>
      <w:r>
        <w:rPr>
          <w:rFonts w:hint="eastAsia"/>
        </w:rPr>
        <w:t xml:space="preserve">权限隔离与继承测试</w:t>
      </w:r>
    </w:p>
    <w:p>
      <w:pPr>
        <w:pStyle w:val="BlockText"/>
      </w:pPr>
      <w:r>
        <w:rPr>
          <w:rFonts w:hint="eastAsia"/>
        </w:rPr>
        <w:t xml:space="preserve">【阅读提示】本节聚焦：7.3.6</w:t>
      </w:r>
      <w:r>
        <w:t xml:space="preserve"> </w:t>
      </w:r>
      <w:r>
        <w:rPr>
          <w:rFonts w:hint="eastAsia"/>
        </w:rPr>
        <w:t xml:space="preserve">权限隔离与继承测试。建议先看结构，再带着问题阅读，关注关键术语、流程与案例，结合自身项目做对照。</w:t>
      </w:r>
    </w:p>
    <w:p>
      <w:pPr>
        <w:pStyle w:val="FirstParagraph"/>
      </w:pPr>
      <w:r>
        <w:rPr>
          <w:rFonts w:hint="eastAsia"/>
        </w:rPr>
        <w:t xml:space="preserve">权限隔离确保不同用户或角色之间的数据和操作安全隔离，权限继承则管理权限的层级传递。测试内容主要包括：</w:t>
      </w:r>
    </w:p>
    <w:p>
      <w:pPr>
        <w:numPr>
          <w:ilvl w:val="0"/>
          <w:numId w:val="2318"/>
        </w:numPr>
      </w:pPr>
      <w:r>
        <w:rPr>
          <w:rFonts w:hint="eastAsia"/>
          <w:b/>
          <w:bCs/>
        </w:rPr>
        <w:t xml:space="preserve">权限隔离测试</w:t>
      </w:r>
      <w:r>
        <w:rPr>
          <w:rFonts w:hint="eastAsia"/>
        </w:rPr>
        <w:t xml:space="preserve">：</w:t>
      </w:r>
    </w:p>
    <w:p>
      <w:pPr>
        <w:numPr>
          <w:ilvl w:val="1"/>
          <w:numId w:val="2319"/>
        </w:numPr>
      </w:pPr>
      <w:r>
        <w:rPr>
          <w:rFonts w:hint="eastAsia"/>
        </w:rPr>
        <w:t xml:space="preserve">测试不同用户或角色之间的数据访问隔离有效性</w:t>
      </w:r>
    </w:p>
    <w:p>
      <w:pPr>
        <w:numPr>
          <w:ilvl w:val="1"/>
          <w:numId w:val="2319"/>
        </w:numPr>
      </w:pPr>
      <w:r>
        <w:rPr>
          <w:rFonts w:hint="eastAsia"/>
        </w:rPr>
        <w:t xml:space="preserve">测试敏感操作的权限隔离机制</w:t>
      </w:r>
    </w:p>
    <w:p>
      <w:pPr>
        <w:numPr>
          <w:ilvl w:val="0"/>
          <w:numId w:val="2318"/>
        </w:numPr>
      </w:pPr>
      <w:r>
        <w:rPr>
          <w:rFonts w:hint="eastAsia"/>
          <w:b/>
          <w:bCs/>
        </w:rPr>
        <w:t xml:space="preserve">权限继承测试</w:t>
      </w:r>
      <w:r>
        <w:rPr>
          <w:rFonts w:hint="eastAsia"/>
        </w:rPr>
        <w:t xml:space="preserve">：</w:t>
      </w:r>
    </w:p>
    <w:p>
      <w:pPr>
        <w:numPr>
          <w:ilvl w:val="1"/>
          <w:numId w:val="2320"/>
        </w:numPr>
      </w:pPr>
      <w:r>
        <w:rPr>
          <w:rFonts w:hint="eastAsia"/>
        </w:rPr>
        <w:t xml:space="preserve">测试权限继承规则的正确实现</w:t>
      </w:r>
    </w:p>
    <w:p>
      <w:pPr>
        <w:numPr>
          <w:ilvl w:val="1"/>
          <w:numId w:val="2320"/>
        </w:numPr>
      </w:pPr>
      <w:r>
        <w:rPr>
          <w:rFonts w:hint="eastAsia"/>
        </w:rPr>
        <w:t xml:space="preserve">测试权限撤销时的级联处理</w:t>
      </w:r>
    </w:p>
    <w:p>
      <w:pPr>
        <w:numPr>
          <w:ilvl w:val="1"/>
          <w:numId w:val="2320"/>
        </w:numPr>
      </w:pPr>
      <w:r>
        <w:rPr>
          <w:rFonts w:hint="eastAsia"/>
        </w:rPr>
        <w:t xml:space="preserve">测试继承链中的权限冲突处理</w:t>
      </w:r>
    </w:p>
    <w:p>
      <w:pPr>
        <w:pStyle w:val="FirstParagraph"/>
      </w:pPr>
      <w:r>
        <w:rPr>
          <w:rFonts w:hint="eastAsia"/>
        </w:rPr>
        <w:t xml:space="preserve">以下是一个身份认证与权限测试的Python代码示例，实现了对基于角色的访问控制（RBAC）模型的测试框架：</w:t>
      </w:r>
    </w:p>
    <w:p>
      <w:pPr>
        <w:pStyle w:val="BodyText"/>
      </w:pPr>
      <w:hyperlink r:id="rId2106">
        <w:r>
          <w:rPr>
            <w:rStyle w:val="Hyperlink"/>
            <w:rFonts w:hint="eastAsia"/>
          </w:rPr>
          <w:t xml:space="preserve">脚本：2-7__block3.py</w:t>
        </w:r>
      </w:hyperlink>
      <w:r>
        <w:t xml:space="preserve"> </w:t>
      </w:r>
      <w:r>
        <w:rPr>
          <w:rFonts w:hint="eastAsia"/>
        </w:rPr>
        <w:t xml:space="preserve">这个示例代码实现了一个完整的RBAC（基于角色的访问控制）权限测试框架，用于验证大数据系统中身份认证和权限控制机制的正确性和安全性。测试框架包括以下主要功能：</w:t>
      </w:r>
    </w:p>
    <w:p>
      <w:pPr>
        <w:numPr>
          <w:ilvl w:val="0"/>
          <w:numId w:val="2321"/>
        </w:numPr>
      </w:pPr>
      <w:r>
        <w:rPr>
          <w:rFonts w:hint="eastAsia"/>
          <w:b/>
          <w:bCs/>
        </w:rPr>
        <w:t xml:space="preserve">RBAC模型模拟</w:t>
      </w:r>
      <w:r>
        <w:rPr>
          <w:rFonts w:hint="eastAsia"/>
        </w:rPr>
        <w:t xml:space="preserve">：实现了用户、角色、权限及其关系的完整模拟，支持权限继承</w:t>
      </w:r>
    </w:p>
    <w:p>
      <w:pPr>
        <w:numPr>
          <w:ilvl w:val="0"/>
          <w:numId w:val="2321"/>
        </w:numPr>
      </w:pPr>
      <w:r>
        <w:rPr>
          <w:rFonts w:hint="eastAsia"/>
          <w:b/>
          <w:bCs/>
        </w:rPr>
        <w:t xml:space="preserve">安全测试用例</w:t>
      </w:r>
      <w:r>
        <w:rPr>
          <w:rFonts w:hint="eastAsia"/>
        </w:rPr>
        <w:t xml:space="preserve">：提供了多种安全测试场景，包括直接权限测试、权限继承测试、角色撤销测试、权限边界测试和最小权限原则测试</w:t>
      </w:r>
    </w:p>
    <w:p>
      <w:pPr>
        <w:numPr>
          <w:ilvl w:val="0"/>
          <w:numId w:val="2321"/>
        </w:numPr>
      </w:pPr>
      <w:r>
        <w:rPr>
          <w:rFonts w:hint="eastAsia"/>
          <w:b/>
          <w:bCs/>
        </w:rPr>
        <w:t xml:space="preserve">会话管理测试</w:t>
      </w:r>
      <w:r>
        <w:rPr>
          <w:rFonts w:hint="eastAsia"/>
        </w:rPr>
        <w:t xml:space="preserve">：测试会话的创建、验证、超时和终止等安全机制</w:t>
      </w:r>
    </w:p>
    <w:p>
      <w:pPr>
        <w:numPr>
          <w:ilvl w:val="0"/>
          <w:numId w:val="2321"/>
        </w:numPr>
      </w:pPr>
      <w:r>
        <w:rPr>
          <w:rFonts w:hint="eastAsia"/>
          <w:b/>
          <w:bCs/>
        </w:rPr>
        <w:t xml:space="preserve">测试报告生成</w:t>
      </w:r>
      <w:r>
        <w:rPr>
          <w:rFonts w:hint="eastAsia"/>
        </w:rPr>
        <w:t xml:space="preserve">：自动生成权限审计报告，便于安全分析和合规检查</w:t>
      </w:r>
    </w:p>
    <w:p>
      <w:pPr>
        <w:pStyle w:val="FirstParagraph"/>
      </w:pPr>
      <w:r>
        <w:rPr>
          <w:rFonts w:hint="eastAsia"/>
        </w:rPr>
        <w:t xml:space="preserve">通过这个测试框架，可以全面验证大数据系统的身份认证和权限控制机制是否符合安全要求，及时发现潜在的安全漏洞和风险。</w:t>
      </w:r>
    </w:p>
    <w:p>
      <w:pPr>
        <w:pStyle w:val="BlockText"/>
      </w:pPr>
      <w:r>
        <w:rPr>
          <w:rFonts w:hint="eastAsia"/>
        </w:rPr>
        <w:t xml:space="preserve">【章节重点难点总结】</w:t>
      </w:r>
    </w:p>
    <w:p>
      <w:pPr>
        <w:pStyle w:val="Compact"/>
        <w:numPr>
          <w:ilvl w:val="0"/>
          <w:numId w:val="2322"/>
        </w:numPr>
      </w:pPr>
      <w:r>
        <w:rPr>
          <w:rFonts w:hint="eastAsia"/>
        </w:rPr>
        <w:t xml:space="preserve">要点：RBAC/ABAC、KMS、密钥轮换、审计与告警</w:t>
      </w:r>
    </w:p>
    <w:p>
      <w:pPr>
        <w:pStyle w:val="Compact"/>
        <w:numPr>
          <w:ilvl w:val="0"/>
          <w:numId w:val="2322"/>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2323"/>
        </w:numPr>
      </w:pPr>
      <w:r>
        <w:rPr>
          <w:rFonts w:hint="eastAsia"/>
        </w:rPr>
        <w:t xml:space="preserve">设计一次端到端数据加密（At-Rest/In-Transit）的验证方案。</w:t>
      </w:r>
    </w:p>
    <w:p>
      <w:pPr>
        <w:pStyle w:val="Compact"/>
        <w:numPr>
          <w:ilvl w:val="0"/>
          <w:numId w:val="2323"/>
        </w:numPr>
      </w:pPr>
      <w:r>
        <w:rPr>
          <w:rFonts w:hint="eastAsia"/>
        </w:rPr>
        <w:t xml:space="preserve">如何验证最低权限原则在数据湖的落地有效？</w:t>
      </w:r>
    </w:p>
    <w:p>
      <w:pPr>
        <w:pStyle w:val="BlockText"/>
      </w:pPr>
      <w:r>
        <w:rPr>
          <w:rFonts w:hint="eastAsia"/>
        </w:rPr>
        <w:t xml:space="preserve">【课后思考/练习题】</w:t>
      </w:r>
    </w:p>
    <w:p>
      <w:pPr>
        <w:pStyle w:val="Compact"/>
        <w:numPr>
          <w:ilvl w:val="0"/>
          <w:numId w:val="2324"/>
        </w:numPr>
      </w:pPr>
      <w:r>
        <w:rPr>
          <w:rFonts w:hint="eastAsia"/>
        </w:rPr>
        <w:t xml:space="preserve">结合你的项目，描述本节主题的一个实践场景，并给出验证要点。</w:t>
      </w:r>
    </w:p>
    <w:p>
      <w:pPr>
        <w:pStyle w:val="Compact"/>
        <w:numPr>
          <w:ilvl w:val="0"/>
          <w:numId w:val="2324"/>
        </w:numPr>
      </w:pPr>
      <w:r>
        <w:rPr>
          <w:rFonts w:hint="eastAsia"/>
        </w:rPr>
        <w:t xml:space="preserve">列出2-3个风险点/常见陷阱，并给出可操作的规避建议。</w:t>
      </w:r>
    </w:p>
    <w:p>
      <w:pPr>
        <w:pStyle w:val="FirstParagraph"/>
      </w:pPr>
    </w:p>
    <w:bookmarkEnd w:id="2107"/>
    <w:bookmarkStart w:id="2108" w:name="学习目标-483"/>
    <w:p>
      <w:pPr>
        <w:pStyle w:val="Heading4"/>
      </w:pPr>
      <w:r>
        <w:rPr>
          <w:rFonts w:hint="eastAsia"/>
        </w:rPr>
        <w:t xml:space="preserve">学习目标</w:t>
      </w:r>
    </w:p>
    <w:bookmarkEnd w:id="2108"/>
    <w:bookmarkStart w:id="2109" w:name="小结-483"/>
    <w:p>
      <w:pPr>
        <w:pStyle w:val="Heading4"/>
      </w:pPr>
      <w:r>
        <w:rPr>
          <w:rFonts w:hint="eastAsia"/>
        </w:rPr>
        <w:t xml:space="preserve">小结</w:t>
      </w:r>
    </w:p>
    <w:bookmarkEnd w:id="2109"/>
    <w:bookmarkStart w:id="2113" w:name="练习-483"/>
    <w:p>
      <w:pPr>
        <w:pStyle w:val="Heading4"/>
      </w:pPr>
      <w:r>
        <w:rPr>
          <w:rFonts w:hint="eastAsia"/>
        </w:rPr>
        <w:t xml:space="preserve">练习</w:t>
      </w:r>
    </w:p>
    <w:bookmarkStart w:id="2110" w:name="学习目标-484"/>
    <w:p>
      <w:pPr>
        <w:pStyle w:val="Heading5"/>
      </w:pPr>
      <w:r>
        <w:rPr>
          <w:rFonts w:hint="eastAsia"/>
        </w:rPr>
        <w:t xml:space="preserve">学习目标</w:t>
      </w:r>
    </w:p>
    <w:bookmarkEnd w:id="2110"/>
    <w:bookmarkStart w:id="2111" w:name="小结-484"/>
    <w:p>
      <w:pPr>
        <w:pStyle w:val="Heading5"/>
      </w:pPr>
      <w:r>
        <w:rPr>
          <w:rFonts w:hint="eastAsia"/>
        </w:rPr>
        <w:t xml:space="preserve">小结</w:t>
      </w:r>
    </w:p>
    <w:bookmarkEnd w:id="2111"/>
    <w:bookmarkStart w:id="2112" w:name="练习-484"/>
    <w:p>
      <w:pPr>
        <w:pStyle w:val="Heading5"/>
      </w:pPr>
      <w:r>
        <w:rPr>
          <w:rFonts w:hint="eastAsia"/>
        </w:rPr>
        <w:t xml:space="preserve">练习</w:t>
      </w:r>
    </w:p>
    <w:bookmarkEnd w:id="2112"/>
    <w:bookmarkEnd w:id="2113"/>
    <w:bookmarkEnd w:id="2114"/>
    <w:bookmarkStart w:id="2139" w:name="X2e35cd208341384f5c41d97bda14fc3f2e47bb6"/>
    <w:p>
      <w:pPr>
        <w:pStyle w:val="Heading3"/>
      </w:pPr>
      <w:r>
        <w:t xml:space="preserve">7.4 </w:t>
      </w:r>
      <w:r>
        <w:rPr>
          <w:rFonts w:hint="eastAsia"/>
        </w:rPr>
        <w:t xml:space="preserve">数据加密与脱敏测试</w:t>
      </w:r>
    </w:p>
    <w:p>
      <w:pPr>
        <w:pStyle w:val="BlockText"/>
      </w:pPr>
      <w:r>
        <w:rPr>
          <w:rFonts w:hint="eastAsia"/>
        </w:rPr>
        <w:t xml:space="preserve">【先修知识】</w:t>
      </w:r>
    </w:p>
    <w:p>
      <w:pPr>
        <w:pStyle w:val="Compact"/>
        <w:numPr>
          <w:ilvl w:val="0"/>
          <w:numId w:val="2325"/>
        </w:numPr>
      </w:pPr>
      <w:r>
        <w:rPr>
          <w:rFonts w:hint="eastAsia"/>
        </w:rPr>
        <w:t xml:space="preserve">基础：Linux/网络/SQL/一种脚本语言（如</w:t>
      </w:r>
      <w:r>
        <w:t xml:space="preserve"> </w:t>
      </w:r>
      <w:r>
        <w:rPr>
          <w:rFonts w:hint="eastAsia"/>
        </w:rPr>
        <w:t xml:space="preserve">Python）</w:t>
      </w:r>
    </w:p>
    <w:p>
      <w:pPr>
        <w:pStyle w:val="Compact"/>
        <w:numPr>
          <w:ilvl w:val="0"/>
          <w:numId w:val="2325"/>
        </w:numPr>
      </w:pPr>
      <w:r>
        <w:rPr>
          <w:rFonts w:hint="eastAsia"/>
        </w:rPr>
        <w:t xml:space="preserve">大数据入门：分布式/存储与计算分离/批流概念</w:t>
      </w:r>
    </w:p>
    <w:p>
      <w:pPr>
        <w:pStyle w:val="Compact"/>
        <w:numPr>
          <w:ilvl w:val="0"/>
          <w:numId w:val="232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32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326"/>
        </w:numPr>
      </w:pPr>
      <w:r>
        <w:rPr>
          <w:rFonts w:hint="eastAsia"/>
        </w:rPr>
        <w:t xml:space="preserve">能完成</w:t>
      </w:r>
      <w:r>
        <w:t xml:space="preserve"> 1 </w:t>
      </w:r>
      <w:r>
        <w:rPr>
          <w:rFonts w:hint="eastAsia"/>
        </w:rPr>
        <w:t xml:space="preserve">个与本章紧密相关的动手实践</w:t>
      </w:r>
    </w:p>
    <w:p>
      <w:pPr>
        <w:pStyle w:val="Compact"/>
        <w:numPr>
          <w:ilvl w:val="0"/>
          <w:numId w:val="232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327"/>
        </w:numPr>
      </w:pPr>
      <w:r>
        <w:rPr>
          <w:rFonts w:hint="eastAsia"/>
        </w:rPr>
        <w:t xml:space="preserve">请补充本章关键术语及中英对照（参考术语表）</w:t>
      </w:r>
    </w:p>
    <w:p>
      <w:pPr>
        <w:pStyle w:val="BlockText"/>
      </w:pPr>
      <w:r>
        <w:rPr>
          <w:rFonts w:hint="eastAsia"/>
        </w:rPr>
        <w:t xml:space="preserve">【阅读提示】本章聚焦：7.4</w:t>
      </w:r>
      <w:r>
        <w:t xml:space="preserve"> </w:t>
      </w:r>
      <w:r>
        <w:rPr>
          <w:rFonts w:hint="eastAsia"/>
        </w:rPr>
        <w:t xml:space="preserve">数据加密与脱敏测试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加密与脱敏是保护大数据系统中敏感数据的核心技术手段。在大数据环境下，由于数据量大、类型复杂、处理环节多，数据加密与脱敏面临着独特的挑战。本节将详细介绍数据加密与脱敏测试的主要内容和方法。</w:t>
      </w:r>
    </w:p>
    <w:p>
      <w:pPr>
        <w:pStyle w:val="BodyText"/>
      </w:pPr>
    </w:p>
    <w:bookmarkStart w:id="2118" w:name="Xf281899f167c9086b5a25a1da33ca03519a4f08"/>
    <w:p>
      <w:pPr>
        <w:pStyle w:val="Heading4"/>
      </w:pPr>
      <w:r>
        <w:t xml:space="preserve">7.4.1 </w:t>
      </w:r>
      <w:r>
        <w:rPr>
          <w:rFonts w:hint="eastAsia"/>
        </w:rPr>
        <w:t xml:space="preserve">传输加密测试</w:t>
      </w:r>
    </w:p>
    <w:p>
      <w:pPr>
        <w:pStyle w:val="BlockText"/>
      </w:pPr>
      <w:r>
        <w:rPr>
          <w:rFonts w:hint="eastAsia"/>
        </w:rPr>
        <w:t xml:space="preserve">【阅读提示】本节聚焦：7.4.1</w:t>
      </w:r>
      <w:r>
        <w:t xml:space="preserve"> </w:t>
      </w:r>
      <w:r>
        <w:rPr>
          <w:rFonts w:hint="eastAsia"/>
        </w:rPr>
        <w:t xml:space="preserve">传输加密测试。建议先看结构，再带着问题阅读，关注关键术语、流程与案例，结合自身项目做对照。</w:t>
      </w:r>
    </w:p>
    <w:p>
      <w:pPr>
        <w:pStyle w:val="FirstParagraph"/>
      </w:pPr>
      <w:r>
        <w:rPr>
          <w:rFonts w:hint="eastAsia"/>
        </w:rPr>
        <w:t xml:space="preserve">传输加密确保数据在网络传输过程中的安全性，防止中间人攻击和数据窃听。测试内容主要包括：</w:t>
      </w:r>
    </w:p>
    <w:p>
      <w:pPr>
        <w:numPr>
          <w:ilvl w:val="0"/>
          <w:numId w:val="2328"/>
        </w:numPr>
      </w:pPr>
      <w:r>
        <w:rPr>
          <w:rFonts w:hint="eastAsia"/>
          <w:b/>
          <w:bCs/>
        </w:rPr>
        <w:t xml:space="preserve">加密协议测试</w:t>
      </w:r>
      <w:r>
        <w:rPr>
          <w:rFonts w:hint="eastAsia"/>
        </w:rPr>
        <w:t xml:space="preserve">：</w:t>
      </w:r>
    </w:p>
    <w:p>
      <w:pPr>
        <w:numPr>
          <w:ilvl w:val="1"/>
          <w:numId w:val="2329"/>
        </w:numPr>
      </w:pPr>
      <w:r>
        <w:rPr>
          <w:rFonts w:hint="eastAsia"/>
        </w:rPr>
        <w:t xml:space="preserve">测试TLS/SSL协议的正确配置和版本使用</w:t>
      </w:r>
    </w:p>
    <w:p>
      <w:pPr>
        <w:numPr>
          <w:ilvl w:val="1"/>
          <w:numId w:val="2329"/>
        </w:numPr>
      </w:pPr>
      <w:r>
        <w:rPr>
          <w:rFonts w:hint="eastAsia"/>
        </w:rPr>
        <w:t xml:space="preserve">验证密码套件的安全性（如禁用弱加密算法）</w:t>
      </w:r>
    </w:p>
    <w:p>
      <w:pPr>
        <w:numPr>
          <w:ilvl w:val="1"/>
          <w:numId w:val="2329"/>
        </w:numPr>
      </w:pPr>
      <w:r>
        <w:rPr>
          <w:rFonts w:hint="eastAsia"/>
        </w:rPr>
        <w:t xml:space="preserve">测试证书的有效性和管理机制</w:t>
      </w:r>
    </w:p>
    <w:p>
      <w:pPr>
        <w:numPr>
          <w:ilvl w:val="0"/>
          <w:numId w:val="2328"/>
        </w:numPr>
      </w:pPr>
      <w:r>
        <w:rPr>
          <w:rFonts w:hint="eastAsia"/>
          <w:b/>
          <w:bCs/>
        </w:rPr>
        <w:t xml:space="preserve">传输通道测试</w:t>
      </w:r>
      <w:r>
        <w:rPr>
          <w:rFonts w:hint="eastAsia"/>
        </w:rPr>
        <w:t xml:space="preserve">：</w:t>
      </w:r>
    </w:p>
    <w:p>
      <w:pPr>
        <w:numPr>
          <w:ilvl w:val="1"/>
          <w:numId w:val="2330"/>
        </w:numPr>
      </w:pPr>
      <w:r>
        <w:rPr>
          <w:rFonts w:hint="eastAsia"/>
        </w:rPr>
        <w:t xml:space="preserve">测试数据在不同组件间传输时的加密状态</w:t>
      </w:r>
    </w:p>
    <w:p>
      <w:pPr>
        <w:numPr>
          <w:ilvl w:val="1"/>
          <w:numId w:val="2330"/>
        </w:numPr>
      </w:pPr>
      <w:r>
        <w:rPr>
          <w:rFonts w:hint="eastAsia"/>
        </w:rPr>
        <w:t xml:space="preserve">验证是否存在未加密的数据通道</w:t>
      </w:r>
    </w:p>
    <w:p>
      <w:pPr>
        <w:numPr>
          <w:ilvl w:val="1"/>
          <w:numId w:val="2330"/>
        </w:numPr>
      </w:pPr>
      <w:r>
        <w:rPr>
          <w:rFonts w:hint="eastAsia"/>
        </w:rPr>
        <w:t xml:space="preserve">测试加密通道的完整性验证机制</w:t>
      </w:r>
    </w:p>
    <w:p>
      <w:pPr>
        <w:numPr>
          <w:ilvl w:val="0"/>
          <w:numId w:val="2328"/>
        </w:numPr>
      </w:pPr>
      <w:r>
        <w:rPr>
          <w:rFonts w:hint="eastAsia"/>
          <w:b/>
          <w:bCs/>
        </w:rPr>
        <w:t xml:space="preserve">中间人攻击防护测试</w:t>
      </w:r>
      <w:r>
        <w:rPr>
          <w:rFonts w:hint="eastAsia"/>
        </w:rPr>
        <w:t xml:space="preserve">：</w:t>
      </w:r>
    </w:p>
    <w:p>
      <w:pPr>
        <w:numPr>
          <w:ilvl w:val="1"/>
          <w:numId w:val="2331"/>
        </w:numPr>
      </w:pPr>
      <w:r>
        <w:rPr>
          <w:rFonts w:hint="eastAsia"/>
        </w:rPr>
        <w:t xml:space="preserve">模拟中间人攻击场景，验证系统防护能力</w:t>
      </w:r>
    </w:p>
    <w:p>
      <w:pPr>
        <w:numPr>
          <w:ilvl w:val="1"/>
          <w:numId w:val="2331"/>
        </w:numPr>
      </w:pPr>
      <w:r>
        <w:rPr>
          <w:rFonts w:hint="eastAsia"/>
        </w:rPr>
        <w:t xml:space="preserve">测试证书验证和主机名验证的严格性</w:t>
      </w:r>
    </w:p>
    <w:p>
      <w:pPr>
        <w:pStyle w:val="BlockText"/>
      </w:pPr>
      <w:r>
        <w:rPr>
          <w:rFonts w:hint="eastAsia"/>
        </w:rPr>
        <w:t xml:space="preserve">【章节重点难点总结】</w:t>
      </w:r>
    </w:p>
    <w:p>
      <w:pPr>
        <w:pStyle w:val="Compact"/>
        <w:numPr>
          <w:ilvl w:val="0"/>
          <w:numId w:val="2332"/>
        </w:numPr>
      </w:pPr>
      <w:r>
        <w:rPr>
          <w:rFonts w:hint="eastAsia"/>
        </w:rPr>
        <w:t xml:space="preserve">要点：RBAC/ABAC、KMS、密钥轮换、审计与告警</w:t>
      </w:r>
    </w:p>
    <w:p>
      <w:pPr>
        <w:pStyle w:val="Compact"/>
        <w:numPr>
          <w:ilvl w:val="0"/>
          <w:numId w:val="2332"/>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2333"/>
        </w:numPr>
      </w:pPr>
      <w:r>
        <w:rPr>
          <w:rFonts w:hint="eastAsia"/>
        </w:rPr>
        <w:t xml:space="preserve">设计一次端到端数据加密（At-Rest/In-Transit）的验证方案。</w:t>
      </w:r>
    </w:p>
    <w:p>
      <w:pPr>
        <w:pStyle w:val="Compact"/>
        <w:numPr>
          <w:ilvl w:val="0"/>
          <w:numId w:val="2333"/>
        </w:numPr>
      </w:pPr>
      <w:r>
        <w:rPr>
          <w:rFonts w:hint="eastAsia"/>
        </w:rPr>
        <w:t xml:space="preserve">如何验证最低权限原则在数据湖的落地有效？</w:t>
      </w:r>
    </w:p>
    <w:p>
      <w:pPr>
        <w:pStyle w:val="FirstParagraph"/>
      </w:pPr>
    </w:p>
    <w:bookmarkStart w:id="2115" w:name="学习目标-485"/>
    <w:p>
      <w:pPr>
        <w:pStyle w:val="Heading5"/>
      </w:pPr>
      <w:r>
        <w:rPr>
          <w:rFonts w:hint="eastAsia"/>
        </w:rPr>
        <w:t xml:space="preserve">学习目标</w:t>
      </w:r>
    </w:p>
    <w:bookmarkEnd w:id="2115"/>
    <w:bookmarkStart w:id="2116" w:name="小结-485"/>
    <w:p>
      <w:pPr>
        <w:pStyle w:val="Heading5"/>
      </w:pPr>
      <w:r>
        <w:rPr>
          <w:rFonts w:hint="eastAsia"/>
        </w:rPr>
        <w:t xml:space="preserve">小结</w:t>
      </w:r>
    </w:p>
    <w:bookmarkEnd w:id="2116"/>
    <w:bookmarkStart w:id="2117" w:name="练习-485"/>
    <w:p>
      <w:pPr>
        <w:pStyle w:val="Heading5"/>
      </w:pPr>
      <w:r>
        <w:rPr>
          <w:rFonts w:hint="eastAsia"/>
        </w:rPr>
        <w:t xml:space="preserve">练习</w:t>
      </w:r>
    </w:p>
    <w:bookmarkEnd w:id="2117"/>
    <w:bookmarkEnd w:id="2118"/>
    <w:bookmarkStart w:id="2122" w:name="Xe45ee522c113bfb243deb12239a7aee61093b6b"/>
    <w:p>
      <w:pPr>
        <w:pStyle w:val="Heading4"/>
      </w:pPr>
      <w:r>
        <w:t xml:space="preserve">7.4.2 </w:t>
      </w:r>
      <w:r>
        <w:rPr>
          <w:rFonts w:hint="eastAsia"/>
        </w:rPr>
        <w:t xml:space="preserve">存储加密测试</w:t>
      </w:r>
    </w:p>
    <w:p>
      <w:pPr>
        <w:pStyle w:val="BlockText"/>
      </w:pPr>
      <w:r>
        <w:rPr>
          <w:rFonts w:hint="eastAsia"/>
        </w:rPr>
        <w:t xml:space="preserve">【阅读提示】本节聚焦：7.4.2</w:t>
      </w:r>
      <w:r>
        <w:t xml:space="preserve"> </w:t>
      </w:r>
      <w:r>
        <w:rPr>
          <w:rFonts w:hint="eastAsia"/>
        </w:rPr>
        <w:t xml:space="preserve">存储加密测试。建议先看结构，再带着问题阅读，关注关键术语、流程与案例，结合自身项目做对照。</w:t>
      </w:r>
    </w:p>
    <w:p>
      <w:pPr>
        <w:pStyle w:val="FirstParagraph"/>
      </w:pPr>
      <w:r>
        <w:rPr>
          <w:rFonts w:hint="eastAsia"/>
        </w:rPr>
        <w:t xml:space="preserve">存储加密保护静态数据的安全，确保即使数据存储介质被窃取，敏感数据也不会被泄露。测试内容主要包括：</w:t>
      </w:r>
    </w:p>
    <w:p>
      <w:pPr>
        <w:numPr>
          <w:ilvl w:val="0"/>
          <w:numId w:val="2334"/>
        </w:numPr>
      </w:pPr>
      <w:r>
        <w:rPr>
          <w:rFonts w:hint="eastAsia"/>
          <w:b/>
          <w:bCs/>
        </w:rPr>
        <w:t xml:space="preserve">文件系统级加密测试</w:t>
      </w:r>
      <w:r>
        <w:rPr>
          <w:rFonts w:hint="eastAsia"/>
        </w:rPr>
        <w:t xml:space="preserve">：</w:t>
      </w:r>
    </w:p>
    <w:p>
      <w:pPr>
        <w:numPr>
          <w:ilvl w:val="1"/>
          <w:numId w:val="2335"/>
        </w:numPr>
      </w:pPr>
      <w:r>
        <w:rPr>
          <w:rFonts w:hint="eastAsia"/>
        </w:rPr>
        <w:t xml:space="preserve">测试文件系统加密的正确配置</w:t>
      </w:r>
    </w:p>
    <w:p>
      <w:pPr>
        <w:numPr>
          <w:ilvl w:val="1"/>
          <w:numId w:val="2335"/>
        </w:numPr>
      </w:pPr>
      <w:r>
        <w:rPr>
          <w:rFonts w:hint="eastAsia"/>
        </w:rPr>
        <w:t xml:space="preserve">验证加密对文件访问性能的影响</w:t>
      </w:r>
    </w:p>
    <w:p>
      <w:pPr>
        <w:numPr>
          <w:ilvl w:val="1"/>
          <w:numId w:val="2335"/>
        </w:numPr>
      </w:pPr>
      <w:r>
        <w:rPr>
          <w:rFonts w:hint="eastAsia"/>
        </w:rPr>
        <w:t xml:space="preserve">测试文件系统加密的恢复机制</w:t>
      </w:r>
    </w:p>
    <w:p>
      <w:pPr>
        <w:numPr>
          <w:ilvl w:val="0"/>
          <w:numId w:val="2334"/>
        </w:numPr>
      </w:pPr>
      <w:r>
        <w:rPr>
          <w:rFonts w:hint="eastAsia"/>
          <w:b/>
          <w:bCs/>
        </w:rPr>
        <w:t xml:space="preserve">数据库级加密测试</w:t>
      </w:r>
      <w:r>
        <w:rPr>
          <w:rFonts w:hint="eastAsia"/>
        </w:rPr>
        <w:t xml:space="preserve">：</w:t>
      </w:r>
    </w:p>
    <w:p>
      <w:pPr>
        <w:numPr>
          <w:ilvl w:val="1"/>
          <w:numId w:val="2336"/>
        </w:numPr>
      </w:pPr>
      <w:r>
        <w:rPr>
          <w:rFonts w:hint="eastAsia"/>
        </w:rPr>
        <w:t xml:space="preserve">测试数据库透明加密（TDE）的实现</w:t>
      </w:r>
    </w:p>
    <w:p>
      <w:pPr>
        <w:numPr>
          <w:ilvl w:val="1"/>
          <w:numId w:val="2336"/>
        </w:numPr>
      </w:pPr>
      <w:r>
        <w:rPr>
          <w:rFonts w:hint="eastAsia"/>
        </w:rPr>
        <w:t xml:space="preserve">验证列级加密的正确性</w:t>
      </w:r>
    </w:p>
    <w:p>
      <w:pPr>
        <w:numPr>
          <w:ilvl w:val="1"/>
          <w:numId w:val="2336"/>
        </w:numPr>
      </w:pPr>
      <w:r>
        <w:rPr>
          <w:rFonts w:hint="eastAsia"/>
        </w:rPr>
        <w:t xml:space="preserve">测试索引和临时数据的加密处理</w:t>
      </w:r>
    </w:p>
    <w:p>
      <w:pPr>
        <w:numPr>
          <w:ilvl w:val="0"/>
          <w:numId w:val="2334"/>
        </w:numPr>
      </w:pPr>
      <w:r>
        <w:rPr>
          <w:rFonts w:hint="eastAsia"/>
          <w:b/>
          <w:bCs/>
        </w:rPr>
        <w:t xml:space="preserve">数据备份加密测试</w:t>
      </w:r>
      <w:r>
        <w:rPr>
          <w:rFonts w:hint="eastAsia"/>
        </w:rPr>
        <w:t xml:space="preserve">：</w:t>
      </w:r>
    </w:p>
    <w:p>
      <w:pPr>
        <w:numPr>
          <w:ilvl w:val="1"/>
          <w:numId w:val="2337"/>
        </w:numPr>
      </w:pPr>
      <w:r>
        <w:rPr>
          <w:rFonts w:hint="eastAsia"/>
        </w:rPr>
        <w:t xml:space="preserve">测试备份数据的加密状态</w:t>
      </w:r>
    </w:p>
    <w:p>
      <w:pPr>
        <w:numPr>
          <w:ilvl w:val="1"/>
          <w:numId w:val="2337"/>
        </w:numPr>
      </w:pPr>
      <w:r>
        <w:rPr>
          <w:rFonts w:hint="eastAsia"/>
        </w:rPr>
        <w:t xml:space="preserve">验证备份加密密钥的管理机制</w:t>
      </w:r>
    </w:p>
    <w:p>
      <w:pPr>
        <w:numPr>
          <w:ilvl w:val="1"/>
          <w:numId w:val="2337"/>
        </w:numPr>
      </w:pPr>
      <w:r>
        <w:rPr>
          <w:rFonts w:hint="eastAsia"/>
        </w:rPr>
        <w:t xml:space="preserve">测试备份恢复过程中的解密操作</w:t>
      </w:r>
    </w:p>
    <w:p>
      <w:pPr>
        <w:pStyle w:val="BlockText"/>
      </w:pPr>
      <w:r>
        <w:rPr>
          <w:rFonts w:hint="eastAsia"/>
        </w:rPr>
        <w:t xml:space="preserve">【章节重点难点总结】</w:t>
      </w:r>
    </w:p>
    <w:p>
      <w:pPr>
        <w:pStyle w:val="Compact"/>
        <w:numPr>
          <w:ilvl w:val="0"/>
          <w:numId w:val="2338"/>
        </w:numPr>
      </w:pPr>
      <w:r>
        <w:rPr>
          <w:rFonts w:hint="eastAsia"/>
        </w:rPr>
        <w:t xml:space="preserve">本节要点：梳理关键概念、流程与方法；明确输入输出与成功标准</w:t>
      </w:r>
    </w:p>
    <w:p>
      <w:pPr>
        <w:pStyle w:val="Compact"/>
        <w:numPr>
          <w:ilvl w:val="0"/>
          <w:numId w:val="233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339"/>
        </w:numPr>
      </w:pPr>
      <w:r>
        <w:rPr>
          <w:rFonts w:hint="eastAsia"/>
        </w:rPr>
        <w:t xml:space="preserve">结合你的项目，描述本节主题的一个实践场景，并给出验证要点。</w:t>
      </w:r>
    </w:p>
    <w:p>
      <w:pPr>
        <w:pStyle w:val="Compact"/>
        <w:numPr>
          <w:ilvl w:val="0"/>
          <w:numId w:val="2339"/>
        </w:numPr>
      </w:pPr>
      <w:r>
        <w:rPr>
          <w:rFonts w:hint="eastAsia"/>
        </w:rPr>
        <w:t xml:space="preserve">列出2-3个风险点/常见陷阱，并给出可操作的规避建议。</w:t>
      </w:r>
    </w:p>
    <w:p>
      <w:pPr>
        <w:pStyle w:val="FirstParagraph"/>
      </w:pPr>
    </w:p>
    <w:bookmarkStart w:id="2119" w:name="学习目标-486"/>
    <w:p>
      <w:pPr>
        <w:pStyle w:val="Heading5"/>
      </w:pPr>
      <w:r>
        <w:rPr>
          <w:rFonts w:hint="eastAsia"/>
        </w:rPr>
        <w:t xml:space="preserve">学习目标</w:t>
      </w:r>
    </w:p>
    <w:bookmarkEnd w:id="2119"/>
    <w:bookmarkStart w:id="2120" w:name="小结-486"/>
    <w:p>
      <w:pPr>
        <w:pStyle w:val="Heading5"/>
      </w:pPr>
      <w:r>
        <w:rPr>
          <w:rFonts w:hint="eastAsia"/>
        </w:rPr>
        <w:t xml:space="preserve">小结</w:t>
      </w:r>
    </w:p>
    <w:bookmarkEnd w:id="2120"/>
    <w:bookmarkStart w:id="2121" w:name="练习-486"/>
    <w:p>
      <w:pPr>
        <w:pStyle w:val="Heading5"/>
      </w:pPr>
      <w:r>
        <w:rPr>
          <w:rFonts w:hint="eastAsia"/>
        </w:rPr>
        <w:t xml:space="preserve">练习</w:t>
      </w:r>
    </w:p>
    <w:bookmarkEnd w:id="2121"/>
    <w:bookmarkEnd w:id="2122"/>
    <w:bookmarkStart w:id="2126" w:name="X3e991481acaa5908b30be97043af47ffa6a0ff8"/>
    <w:p>
      <w:pPr>
        <w:pStyle w:val="Heading4"/>
      </w:pPr>
      <w:r>
        <w:t xml:space="preserve">7.4.3 </w:t>
      </w:r>
      <w:r>
        <w:rPr>
          <w:rFonts w:hint="eastAsia"/>
        </w:rPr>
        <w:t xml:space="preserve">密钥管理测试</w:t>
      </w:r>
    </w:p>
    <w:p>
      <w:pPr>
        <w:pStyle w:val="BlockText"/>
      </w:pPr>
      <w:r>
        <w:rPr>
          <w:rFonts w:hint="eastAsia"/>
        </w:rPr>
        <w:t xml:space="preserve">【阅读提示】本节聚焦：7.4.3</w:t>
      </w:r>
      <w:r>
        <w:t xml:space="preserve"> </w:t>
      </w:r>
      <w:r>
        <w:rPr>
          <w:rFonts w:hint="eastAsia"/>
        </w:rPr>
        <w:t xml:space="preserve">密钥管理测试。建议先看结构，再带着问题阅读，关注关键术语、流程与案例，结合自身项目做对照。</w:t>
      </w:r>
    </w:p>
    <w:p>
      <w:pPr>
        <w:pStyle w:val="FirstParagraph"/>
      </w:pPr>
      <w:r>
        <w:rPr>
          <w:rFonts w:hint="eastAsia"/>
        </w:rPr>
        <w:t xml:space="preserve">密钥管理是加密系统安全性的关键，包括密钥的生成、存储、轮换和销毁等全生命周期管理。测试内容主要包括：</w:t>
      </w:r>
    </w:p>
    <w:p>
      <w:pPr>
        <w:numPr>
          <w:ilvl w:val="0"/>
          <w:numId w:val="2340"/>
        </w:numPr>
      </w:pPr>
      <w:r>
        <w:rPr>
          <w:rFonts w:hint="eastAsia"/>
          <w:b/>
          <w:bCs/>
        </w:rPr>
        <w:t xml:space="preserve">密钥生成测试</w:t>
      </w:r>
      <w:r>
        <w:rPr>
          <w:rFonts w:hint="eastAsia"/>
        </w:rPr>
        <w:t xml:space="preserve">：</w:t>
      </w:r>
    </w:p>
    <w:p>
      <w:pPr>
        <w:numPr>
          <w:ilvl w:val="1"/>
          <w:numId w:val="2341"/>
        </w:numPr>
      </w:pPr>
      <w:r>
        <w:rPr>
          <w:rFonts w:hint="eastAsia"/>
        </w:rPr>
        <w:t xml:space="preserve">测试密钥生成算法的安全性和随机性</w:t>
      </w:r>
    </w:p>
    <w:p>
      <w:pPr>
        <w:numPr>
          <w:ilvl w:val="1"/>
          <w:numId w:val="2341"/>
        </w:numPr>
      </w:pPr>
      <w:r>
        <w:rPr>
          <w:rFonts w:hint="eastAsia"/>
        </w:rPr>
        <w:t xml:space="preserve">验证密钥长度和强度是否符合安全要求</w:t>
      </w:r>
    </w:p>
    <w:p>
      <w:pPr>
        <w:numPr>
          <w:ilvl w:val="1"/>
          <w:numId w:val="2341"/>
        </w:numPr>
      </w:pPr>
      <w:r>
        <w:rPr>
          <w:rFonts w:hint="eastAsia"/>
        </w:rPr>
        <w:t xml:space="preserve">测试密钥生成过程的可审计性</w:t>
      </w:r>
    </w:p>
    <w:p>
      <w:pPr>
        <w:numPr>
          <w:ilvl w:val="0"/>
          <w:numId w:val="2340"/>
        </w:numPr>
      </w:pPr>
      <w:r>
        <w:rPr>
          <w:rFonts w:hint="eastAsia"/>
          <w:b/>
          <w:bCs/>
        </w:rPr>
        <w:t xml:space="preserve">密钥存储测试</w:t>
      </w:r>
      <w:r>
        <w:rPr>
          <w:rFonts w:hint="eastAsia"/>
        </w:rPr>
        <w:t xml:space="preserve">：</w:t>
      </w:r>
    </w:p>
    <w:p>
      <w:pPr>
        <w:numPr>
          <w:ilvl w:val="1"/>
          <w:numId w:val="2342"/>
        </w:numPr>
      </w:pPr>
      <w:r>
        <w:rPr>
          <w:rFonts w:hint="eastAsia"/>
        </w:rPr>
        <w:t xml:space="preserve">测试密钥存储的物理和逻辑安全性</w:t>
      </w:r>
    </w:p>
    <w:p>
      <w:pPr>
        <w:numPr>
          <w:ilvl w:val="1"/>
          <w:numId w:val="2342"/>
        </w:numPr>
      </w:pPr>
      <w:r>
        <w:rPr>
          <w:rFonts w:hint="eastAsia"/>
        </w:rPr>
        <w:t xml:space="preserve">验证密钥存储是否使用了硬件安全模块（HSM）</w:t>
      </w:r>
    </w:p>
    <w:p>
      <w:pPr>
        <w:numPr>
          <w:ilvl w:val="1"/>
          <w:numId w:val="2342"/>
        </w:numPr>
      </w:pPr>
      <w:r>
        <w:rPr>
          <w:rFonts w:hint="eastAsia"/>
        </w:rPr>
        <w:t xml:space="preserve">测试密钥备份和恢复机制</w:t>
      </w:r>
    </w:p>
    <w:p>
      <w:pPr>
        <w:numPr>
          <w:ilvl w:val="0"/>
          <w:numId w:val="2340"/>
        </w:numPr>
      </w:pPr>
      <w:r>
        <w:rPr>
          <w:rFonts w:hint="eastAsia"/>
          <w:b/>
          <w:bCs/>
        </w:rPr>
        <w:t xml:space="preserve">密钥轮换测试</w:t>
      </w:r>
      <w:r>
        <w:rPr>
          <w:rFonts w:hint="eastAsia"/>
        </w:rPr>
        <w:t xml:space="preserve">：</w:t>
      </w:r>
    </w:p>
    <w:p>
      <w:pPr>
        <w:numPr>
          <w:ilvl w:val="1"/>
          <w:numId w:val="2343"/>
        </w:numPr>
      </w:pPr>
      <w:r>
        <w:rPr>
          <w:rFonts w:hint="eastAsia"/>
        </w:rPr>
        <w:t xml:space="preserve">测试密钥定期轮换策略的实施情况</w:t>
      </w:r>
    </w:p>
    <w:p>
      <w:pPr>
        <w:numPr>
          <w:ilvl w:val="1"/>
          <w:numId w:val="2343"/>
        </w:numPr>
      </w:pPr>
      <w:r>
        <w:rPr>
          <w:rFonts w:hint="eastAsia"/>
        </w:rPr>
        <w:t xml:space="preserve">验证密钥轮换过程中的数据一致性</w:t>
      </w:r>
    </w:p>
    <w:p>
      <w:pPr>
        <w:numPr>
          <w:ilvl w:val="1"/>
          <w:numId w:val="2343"/>
        </w:numPr>
      </w:pPr>
      <w:r>
        <w:rPr>
          <w:rFonts w:hint="eastAsia"/>
        </w:rPr>
        <w:t xml:space="preserve">测试密钥历史版本的管理</w:t>
      </w:r>
    </w:p>
    <w:p>
      <w:pPr>
        <w:numPr>
          <w:ilvl w:val="0"/>
          <w:numId w:val="2340"/>
        </w:numPr>
      </w:pPr>
      <w:r>
        <w:rPr>
          <w:rFonts w:hint="eastAsia"/>
          <w:b/>
          <w:bCs/>
        </w:rPr>
        <w:t xml:space="preserve">密钥销毁测试</w:t>
      </w:r>
      <w:r>
        <w:rPr>
          <w:rFonts w:hint="eastAsia"/>
        </w:rPr>
        <w:t xml:space="preserve">：</w:t>
      </w:r>
    </w:p>
    <w:p>
      <w:pPr>
        <w:numPr>
          <w:ilvl w:val="1"/>
          <w:numId w:val="2344"/>
        </w:numPr>
      </w:pPr>
      <w:r>
        <w:rPr>
          <w:rFonts w:hint="eastAsia"/>
        </w:rPr>
        <w:t xml:space="preserve">测试过期密钥的安全销毁机制</w:t>
      </w:r>
    </w:p>
    <w:p>
      <w:pPr>
        <w:numPr>
          <w:ilvl w:val="1"/>
          <w:numId w:val="2344"/>
        </w:numPr>
      </w:pPr>
      <w:r>
        <w:rPr>
          <w:rFonts w:hint="eastAsia"/>
        </w:rPr>
        <w:t xml:space="preserve">验证密钥销毁后的不可恢复性</w:t>
      </w:r>
    </w:p>
    <w:p>
      <w:pPr>
        <w:pStyle w:val="BlockText"/>
      </w:pPr>
      <w:r>
        <w:rPr>
          <w:rFonts w:hint="eastAsia"/>
        </w:rPr>
        <w:t xml:space="preserve">【章节重点难点总结】</w:t>
      </w:r>
    </w:p>
    <w:p>
      <w:pPr>
        <w:pStyle w:val="Compact"/>
        <w:numPr>
          <w:ilvl w:val="0"/>
          <w:numId w:val="2345"/>
        </w:numPr>
      </w:pPr>
      <w:r>
        <w:rPr>
          <w:rFonts w:hint="eastAsia"/>
        </w:rPr>
        <w:t xml:space="preserve">要点：口径一致、采样校验、可视化断言、回归基线</w:t>
      </w:r>
    </w:p>
    <w:p>
      <w:pPr>
        <w:pStyle w:val="Compact"/>
        <w:numPr>
          <w:ilvl w:val="0"/>
          <w:numId w:val="2345"/>
        </w:numPr>
      </w:pPr>
      <w:r>
        <w:rPr>
          <w:rFonts w:hint="eastAsia"/>
        </w:rPr>
        <w:t xml:space="preserve">难点：模型可解释性与漂移检测</w:t>
      </w:r>
    </w:p>
    <w:p>
      <w:pPr>
        <w:pStyle w:val="BlockText"/>
      </w:pPr>
      <w:r>
        <w:rPr>
          <w:rFonts w:hint="eastAsia"/>
        </w:rPr>
        <w:t xml:space="preserve">【课后思考/练习题】</w:t>
      </w:r>
    </w:p>
    <w:p>
      <w:pPr>
        <w:pStyle w:val="Compact"/>
        <w:numPr>
          <w:ilvl w:val="0"/>
          <w:numId w:val="2346"/>
        </w:numPr>
      </w:pPr>
      <w:r>
        <w:rPr>
          <w:rFonts w:hint="eastAsia"/>
        </w:rPr>
        <w:t xml:space="preserve">为某关键指标设计采样比对与容差策略。</w:t>
      </w:r>
    </w:p>
    <w:p>
      <w:pPr>
        <w:pStyle w:val="Compact"/>
        <w:numPr>
          <w:ilvl w:val="0"/>
          <w:numId w:val="2346"/>
        </w:numPr>
      </w:pPr>
      <w:r>
        <w:rPr>
          <w:rFonts w:hint="eastAsia"/>
        </w:rPr>
        <w:t xml:space="preserve">如何监控AI模型在生产中的数据/概念漂移？</w:t>
      </w:r>
    </w:p>
    <w:p>
      <w:pPr>
        <w:pStyle w:val="Compact"/>
        <w:numPr>
          <w:ilvl w:val="0"/>
          <w:numId w:val="234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348"/>
        </w:numPr>
      </w:pPr>
      <w:r>
        <w:rPr>
          <w:rFonts w:hint="eastAsia"/>
        </w:rPr>
        <w:t xml:space="preserve">结合你的项目，描述本节主题的一个实践场景，并给出验证要点。</w:t>
      </w:r>
    </w:p>
    <w:p>
      <w:pPr>
        <w:pStyle w:val="Compact"/>
        <w:numPr>
          <w:ilvl w:val="0"/>
          <w:numId w:val="2348"/>
        </w:numPr>
      </w:pPr>
      <w:r>
        <w:rPr>
          <w:rFonts w:hint="eastAsia"/>
        </w:rPr>
        <w:t xml:space="preserve">列出2-3个风险点/常见陷阱，并给出可操作的规避建议。</w:t>
      </w:r>
    </w:p>
    <w:p>
      <w:pPr>
        <w:pStyle w:val="FirstParagraph"/>
      </w:pPr>
    </w:p>
    <w:bookmarkStart w:id="2123" w:name="学习目标-487"/>
    <w:p>
      <w:pPr>
        <w:pStyle w:val="Heading5"/>
      </w:pPr>
      <w:r>
        <w:rPr>
          <w:rFonts w:hint="eastAsia"/>
        </w:rPr>
        <w:t xml:space="preserve">学习目标</w:t>
      </w:r>
    </w:p>
    <w:bookmarkEnd w:id="2123"/>
    <w:bookmarkStart w:id="2124" w:name="小结-487"/>
    <w:p>
      <w:pPr>
        <w:pStyle w:val="Heading5"/>
      </w:pPr>
      <w:r>
        <w:rPr>
          <w:rFonts w:hint="eastAsia"/>
        </w:rPr>
        <w:t xml:space="preserve">小结</w:t>
      </w:r>
    </w:p>
    <w:bookmarkEnd w:id="2124"/>
    <w:bookmarkStart w:id="2125" w:name="练习-487"/>
    <w:p>
      <w:pPr>
        <w:pStyle w:val="Heading5"/>
      </w:pPr>
      <w:r>
        <w:rPr>
          <w:rFonts w:hint="eastAsia"/>
        </w:rPr>
        <w:t xml:space="preserve">练习</w:t>
      </w:r>
    </w:p>
    <w:bookmarkEnd w:id="2125"/>
    <w:bookmarkEnd w:id="2126"/>
    <w:bookmarkStart w:id="2130" w:name="X3febcba9dea37f029de66c94959498a53540284"/>
    <w:p>
      <w:pPr>
        <w:pStyle w:val="Heading4"/>
      </w:pPr>
      <w:r>
        <w:t xml:space="preserve">7.4.4 </w:t>
      </w:r>
      <w:r>
        <w:rPr>
          <w:rFonts w:hint="eastAsia"/>
        </w:rPr>
        <w:t xml:space="preserve">数据脱敏测试</w:t>
      </w:r>
    </w:p>
    <w:p>
      <w:pPr>
        <w:pStyle w:val="BlockText"/>
      </w:pPr>
      <w:r>
        <w:rPr>
          <w:rFonts w:hint="eastAsia"/>
        </w:rPr>
        <w:t xml:space="preserve">【阅读提示】本节聚焦：7.4.4</w:t>
      </w:r>
      <w:r>
        <w:t xml:space="preserve"> </w:t>
      </w:r>
      <w:r>
        <w:rPr>
          <w:rFonts w:hint="eastAsia"/>
        </w:rPr>
        <w:t xml:space="preserve">数据脱敏测试。建议先看结构，再带着问题阅读，关注关键术语、流程与案例，结合自身项目做对照。</w:t>
      </w:r>
    </w:p>
    <w:p>
      <w:pPr>
        <w:pStyle w:val="FirstParagraph"/>
      </w:pPr>
      <w:r>
        <w:rPr>
          <w:rFonts w:hint="eastAsia"/>
        </w:rPr>
        <w:t xml:space="preserve">数据脱敏通过各种技术手段对敏感数据进行变形处理，在保持数据可用性的同时保护隐私。测试内容主要包括：</w:t>
      </w:r>
    </w:p>
    <w:p>
      <w:pPr>
        <w:numPr>
          <w:ilvl w:val="0"/>
          <w:numId w:val="2349"/>
        </w:numPr>
      </w:pPr>
      <w:r>
        <w:rPr>
          <w:rFonts w:hint="eastAsia"/>
          <w:b/>
          <w:bCs/>
        </w:rPr>
        <w:t xml:space="preserve">脱敏规则测试</w:t>
      </w:r>
      <w:r>
        <w:rPr>
          <w:rFonts w:hint="eastAsia"/>
        </w:rPr>
        <w:t xml:space="preserve">：</w:t>
      </w:r>
    </w:p>
    <w:p>
      <w:pPr>
        <w:numPr>
          <w:ilvl w:val="1"/>
          <w:numId w:val="2350"/>
        </w:numPr>
      </w:pPr>
      <w:r>
        <w:rPr>
          <w:rFonts w:hint="eastAsia"/>
        </w:rPr>
        <w:t xml:space="preserve">测试各类数据（如个人身份信息、财务数据等）的脱敏规则</w:t>
      </w:r>
    </w:p>
    <w:p>
      <w:pPr>
        <w:numPr>
          <w:ilvl w:val="1"/>
          <w:numId w:val="2350"/>
        </w:numPr>
      </w:pPr>
      <w:r>
        <w:rPr>
          <w:rFonts w:hint="eastAsia"/>
        </w:rPr>
        <w:t xml:space="preserve">验证脱敏规则的有效性和准确性</w:t>
      </w:r>
    </w:p>
    <w:p>
      <w:pPr>
        <w:numPr>
          <w:ilvl w:val="1"/>
          <w:numId w:val="2350"/>
        </w:numPr>
      </w:pPr>
      <w:r>
        <w:rPr>
          <w:rFonts w:hint="eastAsia"/>
        </w:rPr>
        <w:t xml:space="preserve">测试不同场景下的脱敏策略切换</w:t>
      </w:r>
    </w:p>
    <w:p>
      <w:pPr>
        <w:numPr>
          <w:ilvl w:val="0"/>
          <w:numId w:val="2349"/>
        </w:numPr>
      </w:pPr>
      <w:r>
        <w:rPr>
          <w:rFonts w:hint="eastAsia"/>
          <w:b/>
          <w:bCs/>
        </w:rPr>
        <w:t xml:space="preserve">脱敏技术测试</w:t>
      </w:r>
      <w:r>
        <w:rPr>
          <w:rFonts w:hint="eastAsia"/>
        </w:rPr>
        <w:t xml:space="preserve">：</w:t>
      </w:r>
    </w:p>
    <w:p>
      <w:pPr>
        <w:numPr>
          <w:ilvl w:val="1"/>
          <w:numId w:val="2351"/>
        </w:numPr>
      </w:pPr>
      <w:r>
        <w:rPr>
          <w:rFonts w:hint="eastAsia"/>
        </w:rPr>
        <w:t xml:space="preserve">测试掩码、替换、随机化、洗牌等脱敏技术的实现</w:t>
      </w:r>
    </w:p>
    <w:p>
      <w:pPr>
        <w:numPr>
          <w:ilvl w:val="1"/>
          <w:numId w:val="2351"/>
        </w:numPr>
      </w:pPr>
      <w:r>
        <w:rPr>
          <w:rFonts w:hint="eastAsia"/>
        </w:rPr>
        <w:t xml:space="preserve">验证脱敏后数据的统计特征保持情况</w:t>
      </w:r>
    </w:p>
    <w:p>
      <w:pPr>
        <w:numPr>
          <w:ilvl w:val="1"/>
          <w:numId w:val="2351"/>
        </w:numPr>
      </w:pPr>
      <w:r>
        <w:rPr>
          <w:rFonts w:hint="eastAsia"/>
        </w:rPr>
        <w:t xml:space="preserve">测试脱敏处理对业务功能的影响</w:t>
      </w:r>
    </w:p>
    <w:p>
      <w:pPr>
        <w:numPr>
          <w:ilvl w:val="0"/>
          <w:numId w:val="2349"/>
        </w:numPr>
      </w:pPr>
      <w:r>
        <w:rPr>
          <w:rFonts w:hint="eastAsia"/>
          <w:b/>
          <w:bCs/>
        </w:rPr>
        <w:t xml:space="preserve">逆向推导防护测试</w:t>
      </w:r>
      <w:r>
        <w:rPr>
          <w:rFonts w:hint="eastAsia"/>
        </w:rPr>
        <w:t xml:space="preserve">：</w:t>
      </w:r>
    </w:p>
    <w:p>
      <w:pPr>
        <w:numPr>
          <w:ilvl w:val="1"/>
          <w:numId w:val="2352"/>
        </w:numPr>
      </w:pPr>
      <w:r>
        <w:rPr>
          <w:rFonts w:hint="eastAsia"/>
        </w:rPr>
        <w:t xml:space="preserve">测试基于数据关联分析的逆向推导攻击防护</w:t>
      </w:r>
    </w:p>
    <w:p>
      <w:pPr>
        <w:numPr>
          <w:ilvl w:val="1"/>
          <w:numId w:val="2352"/>
        </w:numPr>
      </w:pPr>
      <w:r>
        <w:rPr>
          <w:rFonts w:hint="eastAsia"/>
        </w:rPr>
        <w:t xml:space="preserve">验证敏感数据通过间接方式被推断的可能性</w:t>
      </w:r>
    </w:p>
    <w:p>
      <w:pPr>
        <w:pStyle w:val="BlockText"/>
      </w:pPr>
      <w:r>
        <w:rPr>
          <w:rFonts w:hint="eastAsia"/>
        </w:rPr>
        <w:t xml:space="preserve">【章节重点难点总结】</w:t>
      </w:r>
    </w:p>
    <w:p>
      <w:pPr>
        <w:pStyle w:val="Compact"/>
        <w:numPr>
          <w:ilvl w:val="0"/>
          <w:numId w:val="2353"/>
        </w:numPr>
      </w:pPr>
      <w:r>
        <w:rPr>
          <w:rFonts w:hint="eastAsia"/>
        </w:rPr>
        <w:t xml:space="preserve">要点：环境复刻、数据准备、观测可用、自动化回归</w:t>
      </w:r>
    </w:p>
    <w:p>
      <w:pPr>
        <w:pStyle w:val="Compact"/>
        <w:numPr>
          <w:ilvl w:val="0"/>
          <w:numId w:val="2353"/>
        </w:numPr>
      </w:pPr>
      <w:r>
        <w:rPr>
          <w:rFonts w:hint="eastAsia"/>
        </w:rPr>
        <w:t xml:space="preserve">难点：低成本获取具代表性的TB/PB级数据样本</w:t>
      </w:r>
    </w:p>
    <w:p>
      <w:pPr>
        <w:pStyle w:val="BlockText"/>
      </w:pPr>
      <w:r>
        <w:rPr>
          <w:rFonts w:hint="eastAsia"/>
        </w:rPr>
        <w:t xml:space="preserve">【课后思考/练习题】</w:t>
      </w:r>
    </w:p>
    <w:p>
      <w:pPr>
        <w:pStyle w:val="Compact"/>
        <w:numPr>
          <w:ilvl w:val="0"/>
          <w:numId w:val="2354"/>
        </w:numPr>
      </w:pPr>
      <w:r>
        <w:rPr>
          <w:rFonts w:hint="eastAsia"/>
        </w:rPr>
        <w:t xml:space="preserve">列出你当前项目的前三大挑战，并给出可量化缓解方案。</w:t>
      </w:r>
    </w:p>
    <w:p>
      <w:pPr>
        <w:pStyle w:val="Compact"/>
        <w:numPr>
          <w:ilvl w:val="0"/>
          <w:numId w:val="2354"/>
        </w:numPr>
      </w:pPr>
      <w:r>
        <w:rPr>
          <w:rFonts w:hint="eastAsia"/>
        </w:rPr>
        <w:t xml:space="preserve">如何用数据子集+统计性断言替代全量比对？</w:t>
      </w:r>
    </w:p>
    <w:p>
      <w:pPr>
        <w:pStyle w:val="FirstParagraph"/>
      </w:pPr>
    </w:p>
    <w:bookmarkStart w:id="2127" w:name="学习目标-488"/>
    <w:p>
      <w:pPr>
        <w:pStyle w:val="Heading5"/>
      </w:pPr>
      <w:r>
        <w:rPr>
          <w:rFonts w:hint="eastAsia"/>
        </w:rPr>
        <w:t xml:space="preserve">学习目标</w:t>
      </w:r>
    </w:p>
    <w:bookmarkEnd w:id="2127"/>
    <w:bookmarkStart w:id="2128" w:name="小结-488"/>
    <w:p>
      <w:pPr>
        <w:pStyle w:val="Heading5"/>
      </w:pPr>
      <w:r>
        <w:rPr>
          <w:rFonts w:hint="eastAsia"/>
        </w:rPr>
        <w:t xml:space="preserve">小结</w:t>
      </w:r>
    </w:p>
    <w:bookmarkEnd w:id="2128"/>
    <w:bookmarkStart w:id="2129" w:name="练习-488"/>
    <w:p>
      <w:pPr>
        <w:pStyle w:val="Heading5"/>
      </w:pPr>
      <w:r>
        <w:rPr>
          <w:rFonts w:hint="eastAsia"/>
        </w:rPr>
        <w:t xml:space="preserve">练习</w:t>
      </w:r>
    </w:p>
    <w:bookmarkEnd w:id="2129"/>
    <w:bookmarkEnd w:id="2130"/>
    <w:bookmarkStart w:id="2132" w:name="Xb531fd71033a367611e44339511f4aab182f2ea"/>
    <w:p>
      <w:pPr>
        <w:pStyle w:val="Heading4"/>
      </w:pPr>
      <w:r>
        <w:t xml:space="preserve">7.4.5 </w:t>
      </w:r>
      <w:r>
        <w:rPr>
          <w:rFonts w:hint="eastAsia"/>
        </w:rPr>
        <w:t xml:space="preserve">加密算法与性能测试</w:t>
      </w:r>
    </w:p>
    <w:p>
      <w:pPr>
        <w:pStyle w:val="BlockText"/>
      </w:pPr>
      <w:r>
        <w:rPr>
          <w:rFonts w:hint="eastAsia"/>
        </w:rPr>
        <w:t xml:space="preserve">【阅读提示】本节聚焦：8.1.4</w:t>
      </w:r>
      <w:r>
        <w:t xml:space="preserve"> </w:t>
      </w:r>
      <w:r>
        <w:rPr>
          <w:rFonts w:hint="eastAsia"/>
        </w:rPr>
        <w:t xml:space="preserve">数据分析测试框架概述。建议把握5V特性与典型业务场景映射，区分术语边界，建立统一词汇表。</w:t>
      </w:r>
    </w:p>
    <w:p>
      <w:pPr>
        <w:pStyle w:val="FirstParagraph"/>
      </w:pPr>
      <w:r>
        <w:rPr>
          <w:rFonts w:hint="eastAsia"/>
        </w:rPr>
        <w:t xml:space="preserve">加密算法的选择和性能是大数据环境中的重要考量因素。测试内容主要包括：</w:t>
      </w:r>
    </w:p>
    <w:p>
      <w:pPr>
        <w:numPr>
          <w:ilvl w:val="0"/>
          <w:numId w:val="2355"/>
        </w:numPr>
      </w:pPr>
      <w:r>
        <w:rPr>
          <w:rFonts w:hint="eastAsia"/>
          <w:b/>
          <w:bCs/>
        </w:rPr>
        <w:t xml:space="preserve">加密算法测试</w:t>
      </w:r>
      <w:r>
        <w:rPr>
          <w:rFonts w:hint="eastAsia"/>
        </w:rPr>
        <w:t xml:space="preserve">：</w:t>
      </w:r>
    </w:p>
    <w:p>
      <w:pPr>
        <w:numPr>
          <w:ilvl w:val="1"/>
          <w:numId w:val="2356"/>
        </w:numPr>
      </w:pPr>
      <w:r>
        <w:rPr>
          <w:rFonts w:hint="eastAsia"/>
        </w:rPr>
        <w:t xml:space="preserve">验证加密算法的实现是否符合标准</w:t>
      </w:r>
    </w:p>
    <w:p>
      <w:pPr>
        <w:numPr>
          <w:ilvl w:val="1"/>
          <w:numId w:val="2356"/>
        </w:numPr>
      </w:pPr>
      <w:r>
        <w:rPr>
          <w:rFonts w:hint="eastAsia"/>
        </w:rPr>
        <w:t xml:space="preserve">测试加密算法的强度和抗攻击能力</w:t>
      </w:r>
    </w:p>
    <w:p>
      <w:pPr>
        <w:numPr>
          <w:ilvl w:val="1"/>
          <w:numId w:val="2356"/>
        </w:numPr>
      </w:pPr>
      <w:r>
        <w:rPr>
          <w:rFonts w:hint="eastAsia"/>
        </w:rPr>
        <w:t xml:space="preserve">验证是否避免使用已被证明不安全的算法</w:t>
      </w:r>
    </w:p>
    <w:p>
      <w:pPr>
        <w:numPr>
          <w:ilvl w:val="0"/>
          <w:numId w:val="2355"/>
        </w:numPr>
      </w:pPr>
      <w:r>
        <w:rPr>
          <w:rFonts w:hint="eastAsia"/>
          <w:b/>
          <w:bCs/>
        </w:rPr>
        <w:t xml:space="preserve">加密性能测试</w:t>
      </w:r>
      <w:r>
        <w:rPr>
          <w:rFonts w:hint="eastAsia"/>
        </w:rPr>
        <w:t xml:space="preserve">：</w:t>
      </w:r>
    </w:p>
    <w:p>
      <w:pPr>
        <w:numPr>
          <w:ilvl w:val="1"/>
          <w:numId w:val="2357"/>
        </w:numPr>
      </w:pPr>
      <w:r>
        <w:rPr>
          <w:rFonts w:hint="eastAsia"/>
        </w:rPr>
        <w:t xml:space="preserve">测试加密/解密操作对系统吞吐量的影响</w:t>
      </w:r>
    </w:p>
    <w:p>
      <w:pPr>
        <w:numPr>
          <w:ilvl w:val="1"/>
          <w:numId w:val="2357"/>
        </w:numPr>
      </w:pPr>
      <w:r>
        <w:rPr>
          <w:rFonts w:hint="eastAsia"/>
        </w:rPr>
        <w:t xml:space="preserve">验证在大数据量下加密操作的性能表现</w:t>
      </w:r>
    </w:p>
    <w:p>
      <w:pPr>
        <w:numPr>
          <w:ilvl w:val="1"/>
          <w:numId w:val="2357"/>
        </w:numPr>
      </w:pPr>
      <w:r>
        <w:rPr>
          <w:rFonts w:hint="eastAsia"/>
        </w:rPr>
        <w:t xml:space="preserve">测试并行处理环境下的加密性能优化</w:t>
      </w:r>
    </w:p>
    <w:p>
      <w:pPr>
        <w:numPr>
          <w:ilvl w:val="0"/>
          <w:numId w:val="2355"/>
        </w:numPr>
      </w:pPr>
      <w:r>
        <w:rPr>
          <w:rFonts w:hint="eastAsia"/>
          <w:b/>
          <w:bCs/>
        </w:rPr>
        <w:t xml:space="preserve">合规性测试</w:t>
      </w:r>
      <w:r>
        <w:rPr>
          <w:rFonts w:hint="eastAsia"/>
        </w:rPr>
        <w:t xml:space="preserve">：</w:t>
      </w:r>
    </w:p>
    <w:p>
      <w:pPr>
        <w:numPr>
          <w:ilvl w:val="1"/>
          <w:numId w:val="2358"/>
        </w:numPr>
      </w:pPr>
      <w:r>
        <w:rPr>
          <w:rFonts w:hint="eastAsia"/>
        </w:rPr>
        <w:t xml:space="preserve">测试加密和脱敏措施是否符合GDPR、CCPA等隐私法规要求</w:t>
      </w:r>
    </w:p>
    <w:p>
      <w:pPr>
        <w:numPr>
          <w:ilvl w:val="1"/>
          <w:numId w:val="2358"/>
        </w:numPr>
      </w:pPr>
      <w:r>
        <w:rPr>
          <w:rFonts w:hint="eastAsia"/>
        </w:rPr>
        <w:t xml:space="preserve">验证是否满足行业特定的安全标准（如金融行业的PCI</w:t>
      </w:r>
      <w:r>
        <w:t xml:space="preserve"> </w:t>
      </w:r>
      <w:r>
        <w:rPr>
          <w:rFonts w:hint="eastAsia"/>
        </w:rPr>
        <w:t xml:space="preserve">DSS）</w:t>
      </w:r>
    </w:p>
    <w:p>
      <w:pPr>
        <w:numPr>
          <w:ilvl w:val="1"/>
          <w:numId w:val="2358"/>
        </w:numPr>
      </w:pPr>
      <w:r>
        <w:rPr>
          <w:rFonts w:hint="eastAsia"/>
        </w:rPr>
        <w:t xml:space="preserve">测试加密/脱敏实施的文档完备性</w:t>
      </w:r>
    </w:p>
    <w:p>
      <w:pPr>
        <w:pStyle w:val="FirstParagraph"/>
      </w:pPr>
      <w:r>
        <w:rPr>
          <w:rFonts w:hint="eastAsia"/>
        </w:rPr>
        <w:t xml:space="preserve">以下是一个数据加密与脱敏测试的Python代码示例，实现了对大数据环境中常见加密和脱敏操作的测试框架：</w:t>
      </w:r>
    </w:p>
    <w:p>
      <w:pPr>
        <w:pStyle w:val="BodyText"/>
      </w:pPr>
      <w:hyperlink r:id="rId2131">
        <w:r>
          <w:rPr>
            <w:rStyle w:val="Hyperlink"/>
            <w:rFonts w:hint="eastAsia"/>
          </w:rPr>
          <w:t xml:space="preserve">脚本：2-7__block4.py</w:t>
        </w:r>
      </w:hyperlink>
      <w:r>
        <w:t xml:space="preserve"> </w:t>
      </w:r>
      <w:r>
        <w:rPr>
          <w:rFonts w:hint="eastAsia"/>
        </w:rPr>
        <w:t xml:space="preserve">这个示例代码实现了一个完整的数据加密与脱敏测试框架，用于验证大数据系统中数据保护机制的有效性和安全性。测试框架包括以下主要功能：</w:t>
      </w:r>
    </w:p>
    <w:p>
      <w:pPr>
        <w:numPr>
          <w:ilvl w:val="0"/>
          <w:numId w:val="2359"/>
        </w:numPr>
      </w:pPr>
      <w:r>
        <w:rPr>
          <w:rFonts w:hint="eastAsia"/>
          <w:b/>
          <w:bCs/>
        </w:rPr>
        <w:t xml:space="preserve">加密测试工具</w:t>
      </w:r>
      <w:r>
        <w:rPr>
          <w:rFonts w:hint="eastAsia"/>
        </w:rPr>
        <w:t xml:space="preserve">：提供AES加密/解密、HMAC生成与验证等功能，支持传输加密和存储加密测试</w:t>
      </w:r>
    </w:p>
    <w:p>
      <w:pPr>
        <w:numPr>
          <w:ilvl w:val="0"/>
          <w:numId w:val="2359"/>
        </w:numPr>
      </w:pPr>
      <w:r>
        <w:rPr>
          <w:rFonts w:hint="eastAsia"/>
          <w:b/>
          <w:bCs/>
        </w:rPr>
        <w:t xml:space="preserve">数据脱敏工具</w:t>
      </w:r>
      <w:r>
        <w:rPr>
          <w:rFonts w:hint="eastAsia"/>
        </w:rPr>
        <w:t xml:space="preserve">：实现手机号、身份证号、银行卡号等敏感数据的掩码处理，以及数据哈希和标记化</w:t>
      </w:r>
    </w:p>
    <w:p>
      <w:pPr>
        <w:numPr>
          <w:ilvl w:val="0"/>
          <w:numId w:val="2359"/>
        </w:numPr>
      </w:pPr>
      <w:r>
        <w:rPr>
          <w:rFonts w:hint="eastAsia"/>
          <w:b/>
          <w:bCs/>
        </w:rPr>
        <w:t xml:space="preserve">安全测试用例</w:t>
      </w:r>
      <w:r>
        <w:rPr>
          <w:rFonts w:hint="eastAsia"/>
        </w:rPr>
        <w:t xml:space="preserve">：测试加密解密的正确性、唯一性和敏感性，HMAC完整性验证，以及不同脱敏方法的有效性</w:t>
      </w:r>
    </w:p>
    <w:p>
      <w:pPr>
        <w:numPr>
          <w:ilvl w:val="0"/>
          <w:numId w:val="2359"/>
        </w:numPr>
      </w:pPr>
      <w:r>
        <w:rPr>
          <w:rFonts w:hint="eastAsia"/>
          <w:b/>
          <w:bCs/>
        </w:rPr>
        <w:t xml:space="preserve">密钥管理测试</w:t>
      </w:r>
      <w:r>
        <w:rPr>
          <w:rFonts w:hint="eastAsia"/>
        </w:rPr>
        <w:t xml:space="preserve">：测试密钥生成的充分性和密钥轮换过程</w:t>
      </w:r>
    </w:p>
    <w:p>
      <w:pPr>
        <w:numPr>
          <w:ilvl w:val="0"/>
          <w:numId w:val="2359"/>
        </w:numPr>
      </w:pPr>
      <w:r>
        <w:rPr>
          <w:rFonts w:hint="eastAsia"/>
          <w:b/>
          <w:bCs/>
        </w:rPr>
        <w:t xml:space="preserve">性能测试</w:t>
      </w:r>
      <w:r>
        <w:rPr>
          <w:rFonts w:hint="eastAsia"/>
        </w:rPr>
        <w:t xml:space="preserve">：评估不同数据量下加密解密操作的性能表现</w:t>
      </w:r>
    </w:p>
    <w:p>
      <w:pPr>
        <w:numPr>
          <w:ilvl w:val="0"/>
          <w:numId w:val="2359"/>
        </w:numPr>
      </w:pPr>
      <w:r>
        <w:rPr>
          <w:rFonts w:hint="eastAsia"/>
          <w:b/>
          <w:bCs/>
        </w:rPr>
        <w:t xml:space="preserve">测试报告生成</w:t>
      </w:r>
      <w:r>
        <w:rPr>
          <w:rFonts w:hint="eastAsia"/>
        </w:rPr>
        <w:t xml:space="preserve">：自动生成脱敏审计报告和性能测试报告，便于安全分析和优化评估</w:t>
      </w:r>
    </w:p>
    <w:p>
      <w:pPr>
        <w:pStyle w:val="FirstParagraph"/>
      </w:pPr>
      <w:r>
        <w:rPr>
          <w:rFonts w:hint="eastAsia"/>
        </w:rPr>
        <w:t xml:space="preserve">通过这个测试框架，可以全面评估大数据系统中数据加密与脱敏措施的安全性和有效性，及时发现潜在的安全漏洞和性能瓶颈，确保敏感数据得到充分保护的同时不影响系统性能。</w:t>
      </w:r>
    </w:p>
    <w:p>
      <w:pPr>
        <w:pStyle w:val="BlockText"/>
      </w:pPr>
      <w:r>
        <w:rPr>
          <w:rFonts w:hint="eastAsia"/>
        </w:rPr>
        <w:t xml:space="preserve">【章节重点难点总结】</w:t>
      </w:r>
    </w:p>
    <w:p>
      <w:pPr>
        <w:pStyle w:val="Compact"/>
        <w:numPr>
          <w:ilvl w:val="0"/>
          <w:numId w:val="2360"/>
        </w:numPr>
      </w:pPr>
      <w:r>
        <w:rPr>
          <w:rFonts w:hint="eastAsia"/>
        </w:rPr>
        <w:t xml:space="preserve">要点：环境复刻、数据准备、观测可用、自动化回归</w:t>
      </w:r>
    </w:p>
    <w:p>
      <w:pPr>
        <w:pStyle w:val="Compact"/>
        <w:numPr>
          <w:ilvl w:val="0"/>
          <w:numId w:val="2360"/>
        </w:numPr>
      </w:pPr>
      <w:r>
        <w:rPr>
          <w:rFonts w:hint="eastAsia"/>
        </w:rPr>
        <w:t xml:space="preserve">难点：低成本获取具代表性的TB/PB级数据样本</w:t>
      </w:r>
    </w:p>
    <w:p>
      <w:pPr>
        <w:pStyle w:val="BlockText"/>
      </w:pPr>
      <w:r>
        <w:rPr>
          <w:rFonts w:hint="eastAsia"/>
        </w:rPr>
        <w:t xml:space="preserve">【小结】</w:t>
      </w:r>
    </w:p>
    <w:p>
      <w:pPr>
        <w:pStyle w:val="Compact"/>
        <w:numPr>
          <w:ilvl w:val="0"/>
          <w:numId w:val="2361"/>
        </w:numPr>
      </w:pPr>
      <w:r>
        <w:rPr>
          <w:rFonts w:hint="eastAsia"/>
        </w:rPr>
        <w:t xml:space="preserve">用</w:t>
      </w:r>
      <w:r>
        <w:t xml:space="preserve"> 3~5 </w:t>
      </w:r>
      <w:r>
        <w:rPr>
          <w:rFonts w:hint="eastAsia"/>
        </w:rPr>
        <w:t xml:space="preserve">条项目化要点复盘本章内容</w:t>
      </w:r>
    </w:p>
    <w:p>
      <w:pPr>
        <w:pStyle w:val="Compact"/>
        <w:numPr>
          <w:ilvl w:val="0"/>
          <w:numId w:val="2361"/>
        </w:numPr>
      </w:pPr>
      <w:r>
        <w:rPr>
          <w:rFonts w:hint="eastAsia"/>
        </w:rPr>
        <w:t xml:space="preserve">指出易错点/反模式与纠正建议</w:t>
      </w:r>
    </w:p>
    <w:p>
      <w:pPr>
        <w:pStyle w:val="Compact"/>
        <w:numPr>
          <w:ilvl w:val="0"/>
          <w:numId w:val="2361"/>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362"/>
        </w:numPr>
      </w:pPr>
      <w:r>
        <w:rPr>
          <w:rFonts w:hint="eastAsia"/>
        </w:rPr>
        <w:t xml:space="preserve">列出你当前项目的前三大挑战，并给出可量化缓解方案。</w:t>
      </w:r>
    </w:p>
    <w:p>
      <w:pPr>
        <w:pStyle w:val="Compact"/>
        <w:numPr>
          <w:ilvl w:val="0"/>
          <w:numId w:val="2362"/>
        </w:numPr>
      </w:pPr>
      <w:r>
        <w:rPr>
          <w:rFonts w:hint="eastAsia"/>
        </w:rPr>
        <w:t xml:space="preserve">如何用数据子集+统计性断言替代全量比对？</w:t>
      </w:r>
    </w:p>
    <w:p>
      <w:pPr>
        <w:pStyle w:val="Compact"/>
        <w:numPr>
          <w:ilvl w:val="0"/>
          <w:numId w:val="236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364"/>
        </w:numPr>
      </w:pPr>
      <w:r>
        <w:rPr>
          <w:rFonts w:hint="eastAsia"/>
        </w:rPr>
        <w:t xml:space="preserve">结合你的项目，描述本节主题的一个实践场景，并给出验证要点。</w:t>
      </w:r>
    </w:p>
    <w:p>
      <w:pPr>
        <w:pStyle w:val="Compact"/>
        <w:numPr>
          <w:ilvl w:val="0"/>
          <w:numId w:val="2364"/>
        </w:numPr>
      </w:pPr>
      <w:r>
        <w:rPr>
          <w:rFonts w:hint="eastAsia"/>
        </w:rPr>
        <w:t xml:space="preserve">列出2-3个风险点/常见陷阱，并给出可操作的规避建议。</w:t>
      </w:r>
    </w:p>
    <w:p>
      <w:pPr>
        <w:pStyle w:val="FirstParagraph"/>
      </w:pPr>
    </w:p>
    <w:bookmarkEnd w:id="2132"/>
    <w:bookmarkStart w:id="2133" w:name="学习目标-489"/>
    <w:p>
      <w:pPr>
        <w:pStyle w:val="Heading4"/>
      </w:pPr>
      <w:r>
        <w:rPr>
          <w:rFonts w:hint="eastAsia"/>
        </w:rPr>
        <w:t xml:space="preserve">学习目标</w:t>
      </w:r>
    </w:p>
    <w:bookmarkEnd w:id="2133"/>
    <w:bookmarkStart w:id="2134" w:name="小结-489"/>
    <w:p>
      <w:pPr>
        <w:pStyle w:val="Heading4"/>
      </w:pPr>
      <w:r>
        <w:rPr>
          <w:rFonts w:hint="eastAsia"/>
        </w:rPr>
        <w:t xml:space="preserve">小结</w:t>
      </w:r>
    </w:p>
    <w:bookmarkEnd w:id="2134"/>
    <w:bookmarkStart w:id="2138" w:name="练习-489"/>
    <w:p>
      <w:pPr>
        <w:pStyle w:val="Heading4"/>
      </w:pPr>
      <w:r>
        <w:rPr>
          <w:rFonts w:hint="eastAsia"/>
        </w:rPr>
        <w:t xml:space="preserve">练习</w:t>
      </w:r>
    </w:p>
    <w:bookmarkStart w:id="2135" w:name="学习目标-490"/>
    <w:p>
      <w:pPr>
        <w:pStyle w:val="Heading5"/>
      </w:pPr>
      <w:r>
        <w:rPr>
          <w:rFonts w:hint="eastAsia"/>
        </w:rPr>
        <w:t xml:space="preserve">学习目标</w:t>
      </w:r>
    </w:p>
    <w:bookmarkEnd w:id="2135"/>
    <w:bookmarkStart w:id="2136" w:name="小结-490"/>
    <w:p>
      <w:pPr>
        <w:pStyle w:val="Heading5"/>
      </w:pPr>
      <w:r>
        <w:rPr>
          <w:rFonts w:hint="eastAsia"/>
        </w:rPr>
        <w:t xml:space="preserve">小结</w:t>
      </w:r>
    </w:p>
    <w:bookmarkEnd w:id="2136"/>
    <w:bookmarkStart w:id="2137" w:name="练习-490"/>
    <w:p>
      <w:pPr>
        <w:pStyle w:val="Heading5"/>
      </w:pPr>
      <w:r>
        <w:rPr>
          <w:rFonts w:hint="eastAsia"/>
        </w:rPr>
        <w:t xml:space="preserve">练习</w:t>
      </w:r>
    </w:p>
    <w:bookmarkEnd w:id="2137"/>
    <w:bookmarkEnd w:id="2138"/>
    <w:bookmarkEnd w:id="2139"/>
    <w:bookmarkStart w:id="2162" w:name="Xe8e03a72fc918b60eb72b20ab961c277548859c"/>
    <w:p>
      <w:pPr>
        <w:pStyle w:val="Heading3"/>
      </w:pPr>
      <w:r>
        <w:t xml:space="preserve">7.5 </w:t>
      </w:r>
      <w:r>
        <w:rPr>
          <w:rFonts w:hint="eastAsia"/>
        </w:rPr>
        <w:t xml:space="preserve">安全测试工具</w:t>
      </w:r>
    </w:p>
    <w:p>
      <w:pPr>
        <w:pStyle w:val="BlockText"/>
      </w:pPr>
      <w:r>
        <w:rPr>
          <w:rFonts w:hint="eastAsia"/>
        </w:rPr>
        <w:t xml:space="preserve">【先修知识】</w:t>
      </w:r>
    </w:p>
    <w:p>
      <w:pPr>
        <w:pStyle w:val="Compact"/>
        <w:numPr>
          <w:ilvl w:val="0"/>
          <w:numId w:val="2365"/>
        </w:numPr>
      </w:pPr>
      <w:r>
        <w:rPr>
          <w:rFonts w:hint="eastAsia"/>
        </w:rPr>
        <w:t xml:space="preserve">基础：Linux/网络/SQL/一种脚本语言（如</w:t>
      </w:r>
      <w:r>
        <w:t xml:space="preserve"> </w:t>
      </w:r>
      <w:r>
        <w:rPr>
          <w:rFonts w:hint="eastAsia"/>
        </w:rPr>
        <w:t xml:space="preserve">Python）</w:t>
      </w:r>
    </w:p>
    <w:p>
      <w:pPr>
        <w:pStyle w:val="Compact"/>
        <w:numPr>
          <w:ilvl w:val="0"/>
          <w:numId w:val="2365"/>
        </w:numPr>
      </w:pPr>
      <w:r>
        <w:rPr>
          <w:rFonts w:hint="eastAsia"/>
        </w:rPr>
        <w:t xml:space="preserve">大数据入门：分布式/存储与计算分离/批流概念</w:t>
      </w:r>
    </w:p>
    <w:p>
      <w:pPr>
        <w:pStyle w:val="Compact"/>
        <w:numPr>
          <w:ilvl w:val="0"/>
          <w:numId w:val="236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36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366"/>
        </w:numPr>
      </w:pPr>
      <w:r>
        <w:rPr>
          <w:rFonts w:hint="eastAsia"/>
        </w:rPr>
        <w:t xml:space="preserve">能完成</w:t>
      </w:r>
      <w:r>
        <w:t xml:space="preserve"> 1 </w:t>
      </w:r>
      <w:r>
        <w:rPr>
          <w:rFonts w:hint="eastAsia"/>
        </w:rPr>
        <w:t xml:space="preserve">个与本章紧密相关的动手实践</w:t>
      </w:r>
    </w:p>
    <w:p>
      <w:pPr>
        <w:pStyle w:val="Compact"/>
        <w:numPr>
          <w:ilvl w:val="0"/>
          <w:numId w:val="236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367"/>
        </w:numPr>
      </w:pPr>
      <w:r>
        <w:rPr>
          <w:rFonts w:hint="eastAsia"/>
        </w:rPr>
        <w:t xml:space="preserve">请补充本章关键术语及中英对照（参考术语表）</w:t>
      </w:r>
    </w:p>
    <w:p>
      <w:pPr>
        <w:pStyle w:val="BlockText"/>
      </w:pPr>
      <w:r>
        <w:rPr>
          <w:rFonts w:hint="eastAsia"/>
        </w:rPr>
        <w:t xml:space="preserve">【阅读提示】本章聚焦：7.5</w:t>
      </w:r>
      <w:r>
        <w:t xml:space="preserve"> </w:t>
      </w:r>
      <w:r>
        <w:rPr>
          <w:rFonts w:hint="eastAsia"/>
        </w:rPr>
        <w:t xml:space="preserve">安全测试工具</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大数据环境中，安全测试工具是检测和验证系统安全性的关键支撑。由于大数据系统的复杂性、分布式特性和多样化组件，选择合适的安全测试工具并进行有效集成变得尤为重要。本节将详细介绍大数据安全测试中常用的工具类型、功能特点以及如何构建完整的工具链。</w:t>
      </w:r>
    </w:p>
    <w:p>
      <w:pPr>
        <w:pStyle w:val="BodyText"/>
      </w:pPr>
    </w:p>
    <w:bookmarkStart w:id="2143" w:name="Xbee77883d0fa6e2d0d19fcd05cc147d58e502c0"/>
    <w:p>
      <w:pPr>
        <w:pStyle w:val="Heading4"/>
      </w:pPr>
      <w:r>
        <w:t xml:space="preserve">7.5.1 </w:t>
      </w:r>
      <w:r>
        <w:rPr>
          <w:rFonts w:hint="eastAsia"/>
        </w:rPr>
        <w:t xml:space="preserve">漏洞扫描工具</w:t>
      </w:r>
    </w:p>
    <w:p>
      <w:pPr>
        <w:pStyle w:val="BlockText"/>
      </w:pPr>
      <w:r>
        <w:rPr>
          <w:rFonts w:hint="eastAsia"/>
        </w:rPr>
        <w:t xml:space="preserve">【阅读提示】本节聚焦：7.5.1</w:t>
      </w:r>
      <w:r>
        <w:t xml:space="preserve"> </w:t>
      </w:r>
      <w:r>
        <w:rPr>
          <w:rFonts w:hint="eastAsia"/>
        </w:rPr>
        <w:t xml:space="preserve">漏洞扫描工具。建议先看结构，再带着问题阅读，关注关键术语、流程与案例，结合自身项目做对照。</w:t>
      </w:r>
    </w:p>
    <w:p>
      <w:pPr>
        <w:pStyle w:val="FirstParagraph"/>
      </w:pPr>
      <w:r>
        <w:rPr>
          <w:rFonts w:hint="eastAsia"/>
        </w:rPr>
        <w:t xml:space="preserve">漏洞扫描工具能够自动检测系统中存在的安全漏洞，是安全测试的基础工具。在大数据环境中，这些工具需要能够扫描分布式节点、各种组件和配置。</w:t>
      </w:r>
    </w:p>
    <w:p>
      <w:pPr>
        <w:numPr>
          <w:ilvl w:val="0"/>
          <w:numId w:val="2368"/>
        </w:numPr>
      </w:pPr>
      <w:r>
        <w:rPr>
          <w:rFonts w:hint="eastAsia"/>
          <w:b/>
          <w:bCs/>
        </w:rPr>
        <w:t xml:space="preserve">主机和网络漏洞扫描</w:t>
      </w:r>
      <w:r>
        <w:rPr>
          <w:rFonts w:hint="eastAsia"/>
        </w:rPr>
        <w:t xml:space="preserve">：</w:t>
      </w:r>
    </w:p>
    <w:p>
      <w:pPr>
        <w:numPr>
          <w:ilvl w:val="1"/>
          <w:numId w:val="2369"/>
        </w:numPr>
      </w:pPr>
      <w:r>
        <w:rPr>
          <w:rFonts w:hint="eastAsia"/>
        </w:rPr>
        <w:t xml:space="preserve">OpenVAS：开源的全面漏洞扫描系统，支持多种漏洞检测方法</w:t>
      </w:r>
    </w:p>
    <w:p>
      <w:pPr>
        <w:numPr>
          <w:ilvl w:val="1"/>
          <w:numId w:val="2369"/>
        </w:numPr>
      </w:pPr>
      <w:r>
        <w:rPr>
          <w:rFonts w:hint="eastAsia"/>
        </w:rPr>
        <w:t xml:space="preserve">Nessus：商业级漏洞扫描工具，具有广泛的漏洞库和定期更新机制</w:t>
      </w:r>
    </w:p>
    <w:p>
      <w:pPr>
        <w:numPr>
          <w:ilvl w:val="1"/>
          <w:numId w:val="2369"/>
        </w:numPr>
      </w:pPr>
      <w:r>
        <w:rPr>
          <w:rFonts w:hint="eastAsia"/>
        </w:rPr>
        <w:t xml:space="preserve">Qualys：云基础的漏洞管理平台，适合大规模分布式环境</w:t>
      </w:r>
    </w:p>
    <w:p>
      <w:pPr>
        <w:numPr>
          <w:ilvl w:val="0"/>
          <w:numId w:val="2368"/>
        </w:numPr>
      </w:pPr>
      <w:r>
        <w:rPr>
          <w:rFonts w:hint="eastAsia"/>
          <w:b/>
          <w:bCs/>
        </w:rPr>
        <w:t xml:space="preserve">配置审计工具</w:t>
      </w:r>
      <w:r>
        <w:rPr>
          <w:rFonts w:hint="eastAsia"/>
        </w:rPr>
        <w:t xml:space="preserve">：</w:t>
      </w:r>
    </w:p>
    <w:p>
      <w:pPr>
        <w:numPr>
          <w:ilvl w:val="1"/>
          <w:numId w:val="2370"/>
        </w:numPr>
      </w:pPr>
      <w:r>
        <w:rPr>
          <w:rFonts w:hint="eastAsia"/>
        </w:rPr>
        <w:t xml:space="preserve">Lynis：开源的安全审计工具，可以检查系统配置和安全基线</w:t>
      </w:r>
    </w:p>
    <w:p>
      <w:pPr>
        <w:numPr>
          <w:ilvl w:val="1"/>
          <w:numId w:val="2370"/>
        </w:numPr>
      </w:pPr>
      <w:r>
        <w:rPr>
          <w:rFonts w:hint="eastAsia"/>
        </w:rPr>
        <w:t xml:space="preserve">OpenSCAP：基于标准的合规性检查和漏洞扫描框架</w:t>
      </w:r>
    </w:p>
    <w:p>
      <w:pPr>
        <w:numPr>
          <w:ilvl w:val="1"/>
          <w:numId w:val="2370"/>
        </w:numPr>
      </w:pPr>
      <w:r>
        <w:t xml:space="preserve">Chef </w:t>
      </w:r>
      <w:r>
        <w:rPr>
          <w:rFonts w:hint="eastAsia"/>
        </w:rPr>
        <w:t xml:space="preserve">InSpec：可编程的安全测试和合规性验证工具</w:t>
      </w:r>
    </w:p>
    <w:p>
      <w:pPr>
        <w:numPr>
          <w:ilvl w:val="0"/>
          <w:numId w:val="2368"/>
        </w:numPr>
      </w:pPr>
      <w:r>
        <w:rPr>
          <w:rFonts w:hint="eastAsia"/>
          <w:b/>
          <w:bCs/>
        </w:rPr>
        <w:t xml:space="preserve">数据库安全扫描</w:t>
      </w:r>
      <w:r>
        <w:rPr>
          <w:rFonts w:hint="eastAsia"/>
        </w:rPr>
        <w:t xml:space="preserve">：</w:t>
      </w:r>
    </w:p>
    <w:p>
      <w:pPr>
        <w:numPr>
          <w:ilvl w:val="1"/>
          <w:numId w:val="2371"/>
        </w:numPr>
      </w:pPr>
      <w:r>
        <w:t xml:space="preserve">IBM </w:t>
      </w:r>
      <w:r>
        <w:rPr>
          <w:rFonts w:hint="eastAsia"/>
        </w:rPr>
        <w:t xml:space="preserve">Guardium：针对数据库的实时监控和安全扫描工具</w:t>
      </w:r>
    </w:p>
    <w:p>
      <w:pPr>
        <w:numPr>
          <w:ilvl w:val="1"/>
          <w:numId w:val="2371"/>
        </w:numPr>
      </w:pPr>
      <w:r>
        <w:t xml:space="preserve">MySQL Enterprise </w:t>
      </w:r>
      <w:r>
        <w:rPr>
          <w:rFonts w:hint="eastAsia"/>
        </w:rPr>
        <w:t xml:space="preserve">Monitor：MySQL数据库的性能和安全监控工具</w:t>
      </w:r>
    </w:p>
    <w:p>
      <w:pPr>
        <w:numPr>
          <w:ilvl w:val="1"/>
          <w:numId w:val="2371"/>
        </w:numPr>
      </w:pPr>
      <w:r>
        <w:t xml:space="preserve">Oracle Database </w:t>
      </w:r>
      <w:r>
        <w:rPr>
          <w:rFonts w:hint="eastAsia"/>
        </w:rPr>
        <w:t xml:space="preserve">Vault：Oracle数据库的高级安全控制和审计工具</w:t>
      </w:r>
    </w:p>
    <w:p>
      <w:pPr>
        <w:pStyle w:val="BlockText"/>
      </w:pPr>
      <w:r>
        <w:rPr>
          <w:rFonts w:hint="eastAsia"/>
        </w:rPr>
        <w:t xml:space="preserve">【章节重点难点总结】</w:t>
      </w:r>
    </w:p>
    <w:p>
      <w:pPr>
        <w:pStyle w:val="Compact"/>
        <w:numPr>
          <w:ilvl w:val="0"/>
          <w:numId w:val="2372"/>
        </w:numPr>
      </w:pPr>
      <w:r>
        <w:rPr>
          <w:rFonts w:hint="eastAsia"/>
        </w:rPr>
        <w:t xml:space="preserve">要点：口径一致、采样校验、可视化断言、回归基线</w:t>
      </w:r>
    </w:p>
    <w:p>
      <w:pPr>
        <w:pStyle w:val="Compact"/>
        <w:numPr>
          <w:ilvl w:val="0"/>
          <w:numId w:val="2372"/>
        </w:numPr>
      </w:pPr>
      <w:r>
        <w:rPr>
          <w:rFonts w:hint="eastAsia"/>
        </w:rPr>
        <w:t xml:space="preserve">难点：模型可解释性与漂移检测</w:t>
      </w:r>
    </w:p>
    <w:p>
      <w:pPr>
        <w:pStyle w:val="BlockText"/>
      </w:pPr>
      <w:r>
        <w:rPr>
          <w:rFonts w:hint="eastAsia"/>
        </w:rPr>
        <w:t xml:space="preserve">【课后思考/练习题】</w:t>
      </w:r>
    </w:p>
    <w:p>
      <w:pPr>
        <w:pStyle w:val="Compact"/>
        <w:numPr>
          <w:ilvl w:val="0"/>
          <w:numId w:val="2373"/>
        </w:numPr>
      </w:pPr>
      <w:r>
        <w:rPr>
          <w:rFonts w:hint="eastAsia"/>
        </w:rPr>
        <w:t xml:space="preserve">为某关键指标设计采样比对与容差策略。</w:t>
      </w:r>
    </w:p>
    <w:p>
      <w:pPr>
        <w:pStyle w:val="Compact"/>
        <w:numPr>
          <w:ilvl w:val="0"/>
          <w:numId w:val="2373"/>
        </w:numPr>
      </w:pPr>
      <w:r>
        <w:rPr>
          <w:rFonts w:hint="eastAsia"/>
        </w:rPr>
        <w:t xml:space="preserve">如何监控AI模型在生产中的数据/概念漂移？</w:t>
      </w:r>
    </w:p>
    <w:p>
      <w:pPr>
        <w:pStyle w:val="BlockText"/>
      </w:pPr>
      <w:r>
        <w:rPr>
          <w:rFonts w:hint="eastAsia"/>
        </w:rPr>
        <w:t xml:space="preserve">【课后思考/练习题】</w:t>
      </w:r>
    </w:p>
    <w:p>
      <w:pPr>
        <w:pStyle w:val="Compact"/>
        <w:numPr>
          <w:ilvl w:val="0"/>
          <w:numId w:val="2374"/>
        </w:numPr>
      </w:pPr>
      <w:r>
        <w:rPr>
          <w:rFonts w:hint="eastAsia"/>
        </w:rPr>
        <w:t xml:space="preserve">结合你的项目，描述本节主题的一个实践场景，并给出验证要点。</w:t>
      </w:r>
    </w:p>
    <w:p>
      <w:pPr>
        <w:pStyle w:val="Compact"/>
        <w:numPr>
          <w:ilvl w:val="0"/>
          <w:numId w:val="2374"/>
        </w:numPr>
      </w:pPr>
      <w:r>
        <w:rPr>
          <w:rFonts w:hint="eastAsia"/>
        </w:rPr>
        <w:t xml:space="preserve">列出2-3个风险点/常见陷阱，并给出可操作的规避建议。</w:t>
      </w:r>
    </w:p>
    <w:p>
      <w:pPr>
        <w:pStyle w:val="FirstParagraph"/>
      </w:pPr>
    </w:p>
    <w:bookmarkStart w:id="2140" w:name="学习目标-491"/>
    <w:p>
      <w:pPr>
        <w:pStyle w:val="Heading5"/>
      </w:pPr>
      <w:r>
        <w:rPr>
          <w:rFonts w:hint="eastAsia"/>
        </w:rPr>
        <w:t xml:space="preserve">学习目标</w:t>
      </w:r>
    </w:p>
    <w:bookmarkEnd w:id="2140"/>
    <w:bookmarkStart w:id="2141" w:name="小结-491"/>
    <w:p>
      <w:pPr>
        <w:pStyle w:val="Heading5"/>
      </w:pPr>
      <w:r>
        <w:rPr>
          <w:rFonts w:hint="eastAsia"/>
        </w:rPr>
        <w:t xml:space="preserve">小结</w:t>
      </w:r>
    </w:p>
    <w:bookmarkEnd w:id="2141"/>
    <w:bookmarkStart w:id="2142" w:name="练习-491"/>
    <w:p>
      <w:pPr>
        <w:pStyle w:val="Heading5"/>
      </w:pPr>
      <w:r>
        <w:rPr>
          <w:rFonts w:hint="eastAsia"/>
        </w:rPr>
        <w:t xml:space="preserve">练习</w:t>
      </w:r>
    </w:p>
    <w:bookmarkEnd w:id="2142"/>
    <w:bookmarkEnd w:id="2143"/>
    <w:bookmarkStart w:id="2147" w:name="X51836cf689dd1b68e387a9dfad6ed12ed61ddc9"/>
    <w:p>
      <w:pPr>
        <w:pStyle w:val="Heading4"/>
      </w:pPr>
      <w:r>
        <w:t xml:space="preserve">7.5.2 </w:t>
      </w:r>
      <w:r>
        <w:rPr>
          <w:rFonts w:hint="eastAsia"/>
        </w:rPr>
        <w:t xml:space="preserve">渗透测试工具</w:t>
      </w:r>
    </w:p>
    <w:p>
      <w:pPr>
        <w:pStyle w:val="BlockText"/>
      </w:pPr>
      <w:r>
        <w:rPr>
          <w:rFonts w:hint="eastAsia"/>
        </w:rPr>
        <w:t xml:space="preserve">【阅读提示】本节聚焦：7.5.2</w:t>
      </w:r>
      <w:r>
        <w:t xml:space="preserve"> </w:t>
      </w:r>
      <w:r>
        <w:rPr>
          <w:rFonts w:hint="eastAsia"/>
        </w:rPr>
        <w:t xml:space="preserve">渗透测试工具。建议先看结构，再带着问题阅读，关注关键术语、流程与案例，结合自身项目做对照。</w:t>
      </w:r>
    </w:p>
    <w:p>
      <w:pPr>
        <w:pStyle w:val="FirstParagraph"/>
      </w:pPr>
      <w:r>
        <w:rPr>
          <w:rFonts w:hint="eastAsia"/>
        </w:rPr>
        <w:t xml:space="preserve">渗透测试工具用于模拟真实攻击，验证系统的安全防护能力。在大数据环境中，这些工具需要能够处理分布式组件和大规模数据。</w:t>
      </w:r>
    </w:p>
    <w:p>
      <w:pPr>
        <w:numPr>
          <w:ilvl w:val="0"/>
          <w:numId w:val="2375"/>
        </w:numPr>
      </w:pPr>
      <w:r>
        <w:rPr>
          <w:rFonts w:hint="eastAsia"/>
          <w:b/>
          <w:bCs/>
        </w:rPr>
        <w:t xml:space="preserve">网络渗透测试工具</w:t>
      </w:r>
      <w:r>
        <w:rPr>
          <w:rFonts w:hint="eastAsia"/>
        </w:rPr>
        <w:t xml:space="preserve">：</w:t>
      </w:r>
    </w:p>
    <w:p>
      <w:pPr>
        <w:numPr>
          <w:ilvl w:val="1"/>
          <w:numId w:val="2376"/>
        </w:numPr>
      </w:pPr>
      <w:r>
        <w:rPr>
          <w:rFonts w:hint="eastAsia"/>
        </w:rPr>
        <w:t xml:space="preserve">Metasploit：功能强大的渗透测试框架，支持模块开发和自动化测试</w:t>
      </w:r>
    </w:p>
    <w:p>
      <w:pPr>
        <w:numPr>
          <w:ilvl w:val="1"/>
          <w:numId w:val="2376"/>
        </w:numPr>
      </w:pPr>
      <w:r>
        <w:t xml:space="preserve">Burp </w:t>
      </w:r>
      <w:r>
        <w:rPr>
          <w:rFonts w:hint="eastAsia"/>
        </w:rPr>
        <w:t xml:space="preserve">Suite：Web应用程序安全测试工具，适用于大数据Web界面的测试</w:t>
      </w:r>
    </w:p>
    <w:p>
      <w:pPr>
        <w:numPr>
          <w:ilvl w:val="1"/>
          <w:numId w:val="2376"/>
        </w:numPr>
      </w:pPr>
      <w:r>
        <w:t xml:space="preserve">OWASP </w:t>
      </w:r>
      <w:r>
        <w:rPr>
          <w:rFonts w:hint="eastAsia"/>
        </w:rPr>
        <w:t xml:space="preserve">ZAP：开源的Web应用安全扫描器，可集成到CI/CD流程</w:t>
      </w:r>
    </w:p>
    <w:p>
      <w:pPr>
        <w:numPr>
          <w:ilvl w:val="0"/>
          <w:numId w:val="2375"/>
        </w:numPr>
      </w:pPr>
      <w:r>
        <w:rPr>
          <w:rFonts w:hint="eastAsia"/>
          <w:b/>
          <w:bCs/>
        </w:rPr>
        <w:t xml:space="preserve">社会工程学工具</w:t>
      </w:r>
      <w:r>
        <w:rPr>
          <w:rFonts w:hint="eastAsia"/>
        </w:rPr>
        <w:t xml:space="preserve">：</w:t>
      </w:r>
    </w:p>
    <w:p>
      <w:pPr>
        <w:numPr>
          <w:ilvl w:val="1"/>
          <w:numId w:val="2377"/>
        </w:numPr>
      </w:pPr>
      <w:r>
        <w:rPr>
          <w:rFonts w:hint="eastAsia"/>
        </w:rPr>
        <w:t xml:space="preserve">SET（Social</w:t>
      </w:r>
      <w:r>
        <w:t xml:space="preserve"> Engineering </w:t>
      </w:r>
      <w:r>
        <w:rPr>
          <w:rFonts w:hint="eastAsia"/>
        </w:rPr>
        <w:t xml:space="preserve">Toolkit）：社会工程学攻击工具包</w:t>
      </w:r>
    </w:p>
    <w:p>
      <w:pPr>
        <w:numPr>
          <w:ilvl w:val="1"/>
          <w:numId w:val="2377"/>
        </w:numPr>
      </w:pPr>
      <w:r>
        <w:rPr>
          <w:rFonts w:hint="eastAsia"/>
        </w:rPr>
        <w:t xml:space="preserve">Gophish：开源的钓鱼测试框架，用于评估组织的安全意识</w:t>
      </w:r>
    </w:p>
    <w:p>
      <w:pPr>
        <w:numPr>
          <w:ilvl w:val="0"/>
          <w:numId w:val="2375"/>
        </w:numPr>
      </w:pPr>
      <w:r>
        <w:rPr>
          <w:rFonts w:hint="eastAsia"/>
          <w:b/>
          <w:bCs/>
        </w:rPr>
        <w:t xml:space="preserve">无线安全测试工具</w:t>
      </w:r>
      <w:r>
        <w:rPr>
          <w:rFonts w:hint="eastAsia"/>
        </w:rPr>
        <w:t xml:space="preserve">：</w:t>
      </w:r>
    </w:p>
    <w:p>
      <w:pPr>
        <w:numPr>
          <w:ilvl w:val="1"/>
          <w:numId w:val="2378"/>
        </w:numPr>
      </w:pPr>
      <w:r>
        <w:rPr>
          <w:rFonts w:hint="eastAsia"/>
        </w:rPr>
        <w:t xml:space="preserve">Aircrack-ng：无线安全评估和渗透测试套件</w:t>
      </w:r>
    </w:p>
    <w:p>
      <w:pPr>
        <w:numPr>
          <w:ilvl w:val="1"/>
          <w:numId w:val="2378"/>
        </w:numPr>
      </w:pPr>
      <w:r>
        <w:rPr>
          <w:rFonts w:hint="eastAsia"/>
        </w:rPr>
        <w:t xml:space="preserve">Kismet：无线网络检测器和入侵检测系统</w:t>
      </w:r>
    </w:p>
    <w:p>
      <w:pPr>
        <w:pStyle w:val="BlockText"/>
      </w:pPr>
      <w:r>
        <w:rPr>
          <w:rFonts w:hint="eastAsia"/>
        </w:rPr>
        <w:t xml:space="preserve">【章节重点难点总结】</w:t>
      </w:r>
    </w:p>
    <w:p>
      <w:pPr>
        <w:pStyle w:val="Compact"/>
        <w:numPr>
          <w:ilvl w:val="0"/>
          <w:numId w:val="2379"/>
        </w:numPr>
      </w:pPr>
      <w:r>
        <w:rPr>
          <w:rFonts w:hint="eastAsia"/>
        </w:rPr>
        <w:t xml:space="preserve">要点：口径一致、采样校验、可视化断言、回归基线</w:t>
      </w:r>
    </w:p>
    <w:p>
      <w:pPr>
        <w:pStyle w:val="Compact"/>
        <w:numPr>
          <w:ilvl w:val="0"/>
          <w:numId w:val="2379"/>
        </w:numPr>
      </w:pPr>
      <w:r>
        <w:rPr>
          <w:rFonts w:hint="eastAsia"/>
        </w:rPr>
        <w:t xml:space="preserve">难点：模型可解释性与漂移检测</w:t>
      </w:r>
    </w:p>
    <w:p>
      <w:pPr>
        <w:pStyle w:val="BlockText"/>
      </w:pPr>
      <w:r>
        <w:rPr>
          <w:rFonts w:hint="eastAsia"/>
        </w:rPr>
        <w:t xml:space="preserve">【课后思考/练习题】</w:t>
      </w:r>
    </w:p>
    <w:p>
      <w:pPr>
        <w:pStyle w:val="Compact"/>
        <w:numPr>
          <w:ilvl w:val="0"/>
          <w:numId w:val="2380"/>
        </w:numPr>
      </w:pPr>
      <w:r>
        <w:rPr>
          <w:rFonts w:hint="eastAsia"/>
        </w:rPr>
        <w:t xml:space="preserve">为某关键指标设计采样比对与容差策略。</w:t>
      </w:r>
    </w:p>
    <w:p>
      <w:pPr>
        <w:pStyle w:val="Compact"/>
        <w:numPr>
          <w:ilvl w:val="0"/>
          <w:numId w:val="2380"/>
        </w:numPr>
      </w:pPr>
      <w:r>
        <w:rPr>
          <w:rFonts w:hint="eastAsia"/>
        </w:rPr>
        <w:t xml:space="preserve">如何监控AI模型在生产中的数据/概念漂移？</w:t>
      </w:r>
    </w:p>
    <w:p>
      <w:pPr>
        <w:pStyle w:val="FirstParagraph"/>
      </w:pPr>
    </w:p>
    <w:bookmarkStart w:id="2144" w:name="学习目标-492"/>
    <w:p>
      <w:pPr>
        <w:pStyle w:val="Heading5"/>
      </w:pPr>
      <w:r>
        <w:rPr>
          <w:rFonts w:hint="eastAsia"/>
        </w:rPr>
        <w:t xml:space="preserve">学习目标</w:t>
      </w:r>
    </w:p>
    <w:bookmarkEnd w:id="2144"/>
    <w:bookmarkStart w:id="2145" w:name="小结-492"/>
    <w:p>
      <w:pPr>
        <w:pStyle w:val="Heading5"/>
      </w:pPr>
      <w:r>
        <w:rPr>
          <w:rFonts w:hint="eastAsia"/>
        </w:rPr>
        <w:t xml:space="preserve">小结</w:t>
      </w:r>
    </w:p>
    <w:bookmarkEnd w:id="2145"/>
    <w:bookmarkStart w:id="2146" w:name="练习-492"/>
    <w:p>
      <w:pPr>
        <w:pStyle w:val="Heading5"/>
      </w:pPr>
      <w:r>
        <w:rPr>
          <w:rFonts w:hint="eastAsia"/>
        </w:rPr>
        <w:t xml:space="preserve">练习</w:t>
      </w:r>
    </w:p>
    <w:bookmarkEnd w:id="2146"/>
    <w:bookmarkEnd w:id="2147"/>
    <w:bookmarkStart w:id="2151" w:name="Xffdbc8ea25791ae55950f3877211cd3b416fa69"/>
    <w:p>
      <w:pPr>
        <w:pStyle w:val="Heading4"/>
      </w:pPr>
      <w:r>
        <w:t xml:space="preserve">7.5.3 </w:t>
      </w:r>
      <w:r>
        <w:rPr>
          <w:rFonts w:hint="eastAsia"/>
        </w:rPr>
        <w:t xml:space="preserve">代码审查工具</w:t>
      </w:r>
    </w:p>
    <w:p>
      <w:pPr>
        <w:pStyle w:val="BlockText"/>
      </w:pPr>
      <w:r>
        <w:rPr>
          <w:rFonts w:hint="eastAsia"/>
        </w:rPr>
        <w:t xml:space="preserve">【阅读提示】本节聚焦：7.5.3</w:t>
      </w:r>
      <w:r>
        <w:t xml:space="preserve"> </w:t>
      </w:r>
      <w:r>
        <w:rPr>
          <w:rFonts w:hint="eastAsia"/>
        </w:rPr>
        <w:t xml:space="preserve">代码审查工具。建议先看结构，再带着问题阅读，关注关键术语、流程与案例，结合自身项目做对照。</w:t>
      </w:r>
    </w:p>
    <w:p>
      <w:pPr>
        <w:pStyle w:val="FirstParagraph"/>
      </w:pPr>
      <w:r>
        <w:rPr>
          <w:rFonts w:hint="eastAsia"/>
        </w:rPr>
        <w:t xml:space="preserve">代码审查工具用于检测源代码中的安全漏洞和质量问题，在大数据应用开发过程中尤为重要。</w:t>
      </w:r>
    </w:p>
    <w:p>
      <w:pPr>
        <w:numPr>
          <w:ilvl w:val="0"/>
          <w:numId w:val="2381"/>
        </w:numPr>
      </w:pPr>
      <w:r>
        <w:rPr>
          <w:rFonts w:hint="eastAsia"/>
          <w:b/>
          <w:bCs/>
        </w:rPr>
        <w:t xml:space="preserve">静态应用安全测试（SAST）工具</w:t>
      </w:r>
      <w:r>
        <w:rPr>
          <w:rFonts w:hint="eastAsia"/>
        </w:rPr>
        <w:t xml:space="preserve">：</w:t>
      </w:r>
    </w:p>
    <w:p>
      <w:pPr>
        <w:numPr>
          <w:ilvl w:val="1"/>
          <w:numId w:val="2382"/>
        </w:numPr>
      </w:pPr>
      <w:r>
        <w:rPr>
          <w:rFonts w:hint="eastAsia"/>
        </w:rPr>
        <w:t xml:space="preserve">SonarQube：开源的代码质量管理平台，支持多种编程语言的安全规则</w:t>
      </w:r>
    </w:p>
    <w:p>
      <w:pPr>
        <w:numPr>
          <w:ilvl w:val="1"/>
          <w:numId w:val="2382"/>
        </w:numPr>
      </w:pPr>
      <w:r>
        <w:rPr>
          <w:rFonts w:hint="eastAsia"/>
        </w:rPr>
        <w:t xml:space="preserve">Checkmarx：商业级静态应用安全测试工具，具有深入的漏洞检测能力</w:t>
      </w:r>
    </w:p>
    <w:p>
      <w:pPr>
        <w:numPr>
          <w:ilvl w:val="1"/>
          <w:numId w:val="2382"/>
        </w:numPr>
      </w:pPr>
      <w:r>
        <w:rPr>
          <w:rFonts w:hint="eastAsia"/>
        </w:rPr>
        <w:t xml:space="preserve">Fortify：HP开发的静态代码分析工具，专注于安全漏洞检测</w:t>
      </w:r>
    </w:p>
    <w:p>
      <w:pPr>
        <w:numPr>
          <w:ilvl w:val="0"/>
          <w:numId w:val="2381"/>
        </w:numPr>
      </w:pPr>
      <w:r>
        <w:rPr>
          <w:rFonts w:hint="eastAsia"/>
          <w:b/>
          <w:bCs/>
        </w:rPr>
        <w:t xml:space="preserve">软件成分分析（SCA）工具</w:t>
      </w:r>
      <w:r>
        <w:rPr>
          <w:rFonts w:hint="eastAsia"/>
        </w:rPr>
        <w:t xml:space="preserve">：</w:t>
      </w:r>
    </w:p>
    <w:p>
      <w:pPr>
        <w:numPr>
          <w:ilvl w:val="1"/>
          <w:numId w:val="2383"/>
        </w:numPr>
      </w:pPr>
      <w:r>
        <w:t xml:space="preserve">OWASP </w:t>
      </w:r>
      <w:r>
        <w:rPr>
          <w:rFonts w:hint="eastAsia"/>
        </w:rPr>
        <w:t xml:space="preserve">Dependency-Check：检测项目依赖中的已知漏洞</w:t>
      </w:r>
    </w:p>
    <w:p>
      <w:pPr>
        <w:numPr>
          <w:ilvl w:val="1"/>
          <w:numId w:val="2383"/>
        </w:numPr>
      </w:pPr>
      <w:r>
        <w:rPr>
          <w:rFonts w:hint="eastAsia"/>
        </w:rPr>
        <w:t xml:space="preserve">Snyk：持续监控依赖包的安全漏洞并提供修复建议</w:t>
      </w:r>
    </w:p>
    <w:p>
      <w:pPr>
        <w:numPr>
          <w:ilvl w:val="1"/>
          <w:numId w:val="2383"/>
        </w:numPr>
      </w:pPr>
      <w:r>
        <w:rPr>
          <w:rFonts w:hint="eastAsia"/>
        </w:rPr>
        <w:t xml:space="preserve">WhiteSource：开源组件管理和安全漏洞检测平台</w:t>
      </w:r>
    </w:p>
    <w:p>
      <w:pPr>
        <w:numPr>
          <w:ilvl w:val="0"/>
          <w:numId w:val="2381"/>
        </w:numPr>
      </w:pPr>
      <w:r>
        <w:rPr>
          <w:rFonts w:hint="eastAsia"/>
          <w:b/>
          <w:bCs/>
        </w:rPr>
        <w:t xml:space="preserve">大数据框架特定工具</w:t>
      </w:r>
      <w:r>
        <w:rPr>
          <w:rFonts w:hint="eastAsia"/>
        </w:rPr>
        <w:t xml:space="preserve">：</w:t>
      </w:r>
    </w:p>
    <w:p>
      <w:pPr>
        <w:numPr>
          <w:ilvl w:val="1"/>
          <w:numId w:val="2384"/>
        </w:numPr>
      </w:pPr>
      <w:r>
        <w:t xml:space="preserve">Hadoop </w:t>
      </w:r>
      <w:r>
        <w:rPr>
          <w:rFonts w:hint="eastAsia"/>
        </w:rPr>
        <w:t xml:space="preserve">Audit：专门针对Hadoop生态系统的代码审计工具</w:t>
      </w:r>
    </w:p>
    <w:p>
      <w:pPr>
        <w:numPr>
          <w:ilvl w:val="1"/>
          <w:numId w:val="2384"/>
        </w:numPr>
      </w:pPr>
      <w:r>
        <w:t xml:space="preserve">Spark Security </w:t>
      </w:r>
      <w:r>
        <w:rPr>
          <w:rFonts w:hint="eastAsia"/>
        </w:rPr>
        <w:t xml:space="preserve">Scanner：Spark应用程序的安全配置和代码检查工具</w:t>
      </w:r>
    </w:p>
    <w:p>
      <w:pPr>
        <w:pStyle w:val="BlockText"/>
      </w:pPr>
      <w:r>
        <w:rPr>
          <w:rFonts w:hint="eastAsia"/>
        </w:rPr>
        <w:t xml:space="preserve">【章节重点难点总结】</w:t>
      </w:r>
    </w:p>
    <w:p>
      <w:pPr>
        <w:pStyle w:val="Compact"/>
        <w:numPr>
          <w:ilvl w:val="0"/>
          <w:numId w:val="2385"/>
        </w:numPr>
      </w:pPr>
      <w:r>
        <w:rPr>
          <w:rFonts w:hint="eastAsia"/>
        </w:rPr>
        <w:t xml:space="preserve">要点：容量规划、配置基线、自动化部署、健康检查</w:t>
      </w:r>
    </w:p>
    <w:p>
      <w:pPr>
        <w:pStyle w:val="Compact"/>
        <w:numPr>
          <w:ilvl w:val="0"/>
          <w:numId w:val="2385"/>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2386"/>
        </w:numPr>
      </w:pPr>
      <w:r>
        <w:rPr>
          <w:rFonts w:hint="eastAsia"/>
        </w:rPr>
        <w:t xml:space="preserve">输出一份你的环境最小可用清单（组件/版本/参数）。</w:t>
      </w:r>
    </w:p>
    <w:p>
      <w:pPr>
        <w:pStyle w:val="Compact"/>
        <w:numPr>
          <w:ilvl w:val="0"/>
          <w:numId w:val="2386"/>
        </w:numPr>
      </w:pPr>
      <w:r>
        <w:rPr>
          <w:rFonts w:hint="eastAsia"/>
        </w:rPr>
        <w:t xml:space="preserve">设计一套环境验收的自动化Smoke脚本清单。</w:t>
      </w:r>
    </w:p>
    <w:p>
      <w:pPr>
        <w:pStyle w:val="FirstParagraph"/>
      </w:pPr>
    </w:p>
    <w:bookmarkStart w:id="2148" w:name="学习目标-493"/>
    <w:p>
      <w:pPr>
        <w:pStyle w:val="Heading5"/>
      </w:pPr>
      <w:r>
        <w:rPr>
          <w:rFonts w:hint="eastAsia"/>
        </w:rPr>
        <w:t xml:space="preserve">学习目标</w:t>
      </w:r>
    </w:p>
    <w:bookmarkEnd w:id="2148"/>
    <w:bookmarkStart w:id="2149" w:name="小结-493"/>
    <w:p>
      <w:pPr>
        <w:pStyle w:val="Heading5"/>
      </w:pPr>
      <w:r>
        <w:rPr>
          <w:rFonts w:hint="eastAsia"/>
        </w:rPr>
        <w:t xml:space="preserve">小结</w:t>
      </w:r>
    </w:p>
    <w:bookmarkEnd w:id="2149"/>
    <w:bookmarkStart w:id="2150" w:name="练习-493"/>
    <w:p>
      <w:pPr>
        <w:pStyle w:val="Heading5"/>
      </w:pPr>
      <w:r>
        <w:rPr>
          <w:rFonts w:hint="eastAsia"/>
        </w:rPr>
        <w:t xml:space="preserve">练习</w:t>
      </w:r>
    </w:p>
    <w:bookmarkEnd w:id="2150"/>
    <w:bookmarkEnd w:id="2151"/>
    <w:bookmarkStart w:id="2155" w:name="Xca65e64c788d3b1addadde3e8a845eceaca8cb4"/>
    <w:p>
      <w:pPr>
        <w:pStyle w:val="Heading4"/>
      </w:pPr>
      <w:r>
        <w:t xml:space="preserve">7.5.4 </w:t>
      </w:r>
      <w:r>
        <w:rPr>
          <w:rFonts w:hint="eastAsia"/>
        </w:rPr>
        <w:t xml:space="preserve">大数据专用安全工具</w:t>
      </w:r>
    </w:p>
    <w:p>
      <w:pPr>
        <w:pStyle w:val="BlockText"/>
      </w:pPr>
      <w:r>
        <w:rPr>
          <w:rFonts w:hint="eastAsia"/>
        </w:rPr>
        <w:t xml:space="preserve">【阅读提示】本节聚焦：7.5.4</w:t>
      </w:r>
      <w:r>
        <w:t xml:space="preserve"> </w:t>
      </w:r>
      <w:r>
        <w:rPr>
          <w:rFonts w:hint="eastAsia"/>
        </w:rPr>
        <w:t xml:space="preserve">大数据专用安全工具。建议先看结构，再带着问题阅读，关注关键术语、流程与案例，结合自身项目做对照。</w:t>
      </w:r>
    </w:p>
    <w:p>
      <w:pPr>
        <w:pStyle w:val="FirstParagraph"/>
      </w:pPr>
      <w:r>
        <w:rPr>
          <w:rFonts w:hint="eastAsia"/>
        </w:rPr>
        <w:t xml:space="preserve">大数据环境需要特定的安全工具来应对其独特的挑战，这些工具能够理解和保护大数据框架和组件。</w:t>
      </w:r>
    </w:p>
    <w:p>
      <w:pPr>
        <w:numPr>
          <w:ilvl w:val="0"/>
          <w:numId w:val="2387"/>
        </w:numPr>
      </w:pPr>
      <w:r>
        <w:rPr>
          <w:rFonts w:hint="eastAsia"/>
          <w:b/>
          <w:bCs/>
        </w:rPr>
        <w:t xml:space="preserve">访问控制工具</w:t>
      </w:r>
      <w:r>
        <w:rPr>
          <w:rFonts w:hint="eastAsia"/>
        </w:rPr>
        <w:t xml:space="preserve">：</w:t>
      </w:r>
    </w:p>
    <w:p>
      <w:pPr>
        <w:numPr>
          <w:ilvl w:val="1"/>
          <w:numId w:val="2388"/>
        </w:numPr>
      </w:pPr>
      <w:r>
        <w:t xml:space="preserve">Apache </w:t>
      </w:r>
      <w:r>
        <w:rPr>
          <w:rFonts w:hint="eastAsia"/>
        </w:rPr>
        <w:t xml:space="preserve">Ranger：提供细粒度的访问控制和审计功能</w:t>
      </w:r>
    </w:p>
    <w:p>
      <w:pPr>
        <w:numPr>
          <w:ilvl w:val="1"/>
          <w:numId w:val="2388"/>
        </w:numPr>
      </w:pPr>
      <w:r>
        <w:t xml:space="preserve">Apache </w:t>
      </w:r>
      <w:r>
        <w:rPr>
          <w:rFonts w:hint="eastAsia"/>
        </w:rPr>
        <w:t xml:space="preserve">Sentry：Cloudera开发的基于角色的细粒度授权框架</w:t>
      </w:r>
    </w:p>
    <w:p>
      <w:pPr>
        <w:numPr>
          <w:ilvl w:val="1"/>
          <w:numId w:val="2388"/>
        </w:numPr>
      </w:pPr>
      <w:r>
        <w:rPr>
          <w:rFonts w:hint="eastAsia"/>
        </w:rPr>
        <w:t xml:space="preserve">Kerberos：用于网络认证的协议，广泛用于大数据安全认证</w:t>
      </w:r>
    </w:p>
    <w:p>
      <w:pPr>
        <w:numPr>
          <w:ilvl w:val="0"/>
          <w:numId w:val="2387"/>
        </w:numPr>
      </w:pPr>
      <w:r>
        <w:rPr>
          <w:rFonts w:hint="eastAsia"/>
          <w:b/>
          <w:bCs/>
        </w:rPr>
        <w:t xml:space="preserve">数据加密工具</w:t>
      </w:r>
      <w:r>
        <w:rPr>
          <w:rFonts w:hint="eastAsia"/>
        </w:rPr>
        <w:t xml:space="preserve">：</w:t>
      </w:r>
    </w:p>
    <w:p>
      <w:pPr>
        <w:numPr>
          <w:ilvl w:val="1"/>
          <w:numId w:val="2389"/>
        </w:numPr>
      </w:pPr>
      <w:r>
        <w:t xml:space="preserve">Apache </w:t>
      </w:r>
      <w:r>
        <w:rPr>
          <w:rFonts w:hint="eastAsia"/>
        </w:rPr>
        <w:t xml:space="preserve">Knox：REST</w:t>
      </w:r>
      <w:r>
        <w:t xml:space="preserve"> </w:t>
      </w:r>
      <w:r>
        <w:rPr>
          <w:rFonts w:hint="eastAsia"/>
        </w:rPr>
        <w:t xml:space="preserve">API网关，提供身份验证、授权和审计功能</w:t>
      </w:r>
    </w:p>
    <w:p>
      <w:pPr>
        <w:numPr>
          <w:ilvl w:val="1"/>
          <w:numId w:val="2389"/>
        </w:numPr>
      </w:pPr>
      <w:r>
        <w:t xml:space="preserve">HDFS Transparent </w:t>
      </w:r>
      <w:r>
        <w:rPr>
          <w:rFonts w:hint="eastAsia"/>
        </w:rPr>
        <w:t xml:space="preserve">Encryption：HDFS透明加密功能</w:t>
      </w:r>
    </w:p>
    <w:p>
      <w:pPr>
        <w:numPr>
          <w:ilvl w:val="1"/>
          <w:numId w:val="2389"/>
        </w:numPr>
      </w:pPr>
      <w:r>
        <w:t xml:space="preserve">BigDL </w:t>
      </w:r>
      <w:r>
        <w:rPr>
          <w:rFonts w:hint="eastAsia"/>
        </w:rPr>
        <w:t xml:space="preserve">Crypto：分布式数据加密和隐私保护库</w:t>
      </w:r>
    </w:p>
    <w:p>
      <w:pPr>
        <w:numPr>
          <w:ilvl w:val="0"/>
          <w:numId w:val="2387"/>
        </w:numPr>
      </w:pPr>
      <w:r>
        <w:rPr>
          <w:rFonts w:hint="eastAsia"/>
          <w:b/>
          <w:bCs/>
        </w:rPr>
        <w:t xml:space="preserve">安全监控工具</w:t>
      </w:r>
      <w:r>
        <w:rPr>
          <w:rFonts w:hint="eastAsia"/>
        </w:rPr>
        <w:t xml:space="preserve">：</w:t>
      </w:r>
    </w:p>
    <w:p>
      <w:pPr>
        <w:numPr>
          <w:ilvl w:val="1"/>
          <w:numId w:val="2390"/>
        </w:numPr>
      </w:pPr>
      <w:r>
        <w:rPr>
          <w:rFonts w:hint="eastAsia"/>
        </w:rPr>
        <w:t xml:space="preserve">Falco：云原生运行时安全监控工具，可监控容器和应用行为</w:t>
      </w:r>
    </w:p>
    <w:p>
      <w:pPr>
        <w:numPr>
          <w:ilvl w:val="1"/>
          <w:numId w:val="2390"/>
        </w:numPr>
      </w:pPr>
      <w:r>
        <w:t xml:space="preserve">Apache </w:t>
      </w:r>
      <w:r>
        <w:rPr>
          <w:rFonts w:hint="eastAsia"/>
        </w:rPr>
        <w:t xml:space="preserve">Atlas：元数据管理和数据治理工具，支持数据谱系跟踪</w:t>
      </w:r>
    </w:p>
    <w:p>
      <w:pPr>
        <w:numPr>
          <w:ilvl w:val="1"/>
          <w:numId w:val="2390"/>
        </w:numPr>
      </w:pPr>
      <w:r>
        <w:t xml:space="preserve">Cloudera </w:t>
      </w:r>
      <w:r>
        <w:rPr>
          <w:rFonts w:hint="eastAsia"/>
        </w:rPr>
        <w:t xml:space="preserve">Navigator：数据生命周期管理和安全合规性工具</w:t>
      </w:r>
    </w:p>
    <w:p>
      <w:pPr>
        <w:pStyle w:val="BlockText"/>
      </w:pPr>
      <w:r>
        <w:rPr>
          <w:rFonts w:hint="eastAsia"/>
        </w:rPr>
        <w:t xml:space="preserve">【章节重点难点总结】</w:t>
      </w:r>
    </w:p>
    <w:p>
      <w:pPr>
        <w:pStyle w:val="Compact"/>
        <w:numPr>
          <w:ilvl w:val="0"/>
          <w:numId w:val="2391"/>
        </w:numPr>
      </w:pPr>
      <w:r>
        <w:rPr>
          <w:rFonts w:hint="eastAsia"/>
        </w:rPr>
        <w:t xml:space="preserve">要点：容量规划、配置基线、自动化部署、健康检查</w:t>
      </w:r>
    </w:p>
    <w:p>
      <w:pPr>
        <w:pStyle w:val="Compact"/>
        <w:numPr>
          <w:ilvl w:val="0"/>
          <w:numId w:val="2391"/>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2392"/>
        </w:numPr>
      </w:pPr>
      <w:r>
        <w:rPr>
          <w:rFonts w:hint="eastAsia"/>
        </w:rPr>
        <w:t xml:space="preserve">输出一份你的环境最小可用清单（组件/版本/参数）。</w:t>
      </w:r>
    </w:p>
    <w:p>
      <w:pPr>
        <w:pStyle w:val="Compact"/>
        <w:numPr>
          <w:ilvl w:val="0"/>
          <w:numId w:val="2392"/>
        </w:numPr>
      </w:pPr>
      <w:r>
        <w:rPr>
          <w:rFonts w:hint="eastAsia"/>
        </w:rPr>
        <w:t xml:space="preserve">设计一套环境验收的自动化Smoke脚本清单。</w:t>
      </w:r>
    </w:p>
    <w:p>
      <w:pPr>
        <w:pStyle w:val="FirstParagraph"/>
      </w:pPr>
    </w:p>
    <w:bookmarkStart w:id="2152" w:name="学习目标-494"/>
    <w:p>
      <w:pPr>
        <w:pStyle w:val="Heading5"/>
      </w:pPr>
      <w:r>
        <w:rPr>
          <w:rFonts w:hint="eastAsia"/>
        </w:rPr>
        <w:t xml:space="preserve">学习目标</w:t>
      </w:r>
    </w:p>
    <w:bookmarkEnd w:id="2152"/>
    <w:bookmarkStart w:id="2153" w:name="小结-494"/>
    <w:p>
      <w:pPr>
        <w:pStyle w:val="Heading5"/>
      </w:pPr>
      <w:r>
        <w:rPr>
          <w:rFonts w:hint="eastAsia"/>
        </w:rPr>
        <w:t xml:space="preserve">小结</w:t>
      </w:r>
    </w:p>
    <w:bookmarkEnd w:id="2153"/>
    <w:bookmarkStart w:id="2154" w:name="练习-494"/>
    <w:p>
      <w:pPr>
        <w:pStyle w:val="Heading5"/>
      </w:pPr>
      <w:r>
        <w:rPr>
          <w:rFonts w:hint="eastAsia"/>
        </w:rPr>
        <w:t xml:space="preserve">练习</w:t>
      </w:r>
    </w:p>
    <w:bookmarkEnd w:id="2154"/>
    <w:bookmarkEnd w:id="2155"/>
    <w:bookmarkStart w:id="2159" w:name="X717d9580fc01849cc022a4b870b44e0bc78d15e"/>
    <w:p>
      <w:pPr>
        <w:pStyle w:val="Heading4"/>
      </w:pPr>
      <w:r>
        <w:t xml:space="preserve">7.5.5 </w:t>
      </w:r>
      <w:r>
        <w:rPr>
          <w:rFonts w:hint="eastAsia"/>
        </w:rPr>
        <w:t xml:space="preserve">日志分析与监控工具</w:t>
      </w:r>
    </w:p>
    <w:p>
      <w:pPr>
        <w:pStyle w:val="BlockText"/>
      </w:pPr>
      <w:r>
        <w:rPr>
          <w:rFonts w:hint="eastAsia"/>
        </w:rPr>
        <w:t xml:space="preserve">【阅读提示】本节聚焦：8.5.3</w:t>
      </w:r>
      <w:r>
        <w:t xml:space="preserve"> </w:t>
      </w:r>
      <w:r>
        <w:rPr>
          <w:rFonts w:hint="eastAsia"/>
        </w:rPr>
        <w:t xml:space="preserve">模型性能与鲁棒性测试。建议先看结构，再带着问题阅读，关注关键术语、流程与案例，结合自身项目做对照。</w:t>
      </w:r>
    </w:p>
    <w:p>
      <w:pPr>
        <w:pStyle w:val="FirstParagraph"/>
      </w:pPr>
      <w:r>
        <w:rPr>
          <w:rFonts w:hint="eastAsia"/>
        </w:rPr>
        <w:t xml:space="preserve">日志分析和监控工具用于检测异常行为、安全事件和性能问题，是大数据安全运营的重要组成部分。</w:t>
      </w:r>
    </w:p>
    <w:p>
      <w:pPr>
        <w:numPr>
          <w:ilvl w:val="0"/>
          <w:numId w:val="2393"/>
        </w:numPr>
      </w:pPr>
      <w:r>
        <w:rPr>
          <w:rFonts w:hint="eastAsia"/>
          <w:b/>
          <w:bCs/>
        </w:rPr>
        <w:t xml:space="preserve">日志收集和分析工具</w:t>
      </w:r>
      <w:r>
        <w:rPr>
          <w:rFonts w:hint="eastAsia"/>
        </w:rPr>
        <w:t xml:space="preserve">：</w:t>
      </w:r>
    </w:p>
    <w:p>
      <w:pPr>
        <w:numPr>
          <w:ilvl w:val="1"/>
          <w:numId w:val="2394"/>
        </w:numPr>
      </w:pPr>
      <w:r>
        <w:t xml:space="preserve">ELK </w:t>
      </w:r>
      <w:r>
        <w:rPr>
          <w:rFonts w:hint="eastAsia"/>
        </w:rPr>
        <w:t xml:space="preserve">Stack（Elasticsearch,</w:t>
      </w:r>
      <w:r>
        <w:t xml:space="preserve"> Logstash, </w:t>
      </w:r>
      <w:r>
        <w:rPr>
          <w:rFonts w:hint="eastAsia"/>
        </w:rPr>
        <w:t xml:space="preserve">Kibana）：开源的日志收集、存储和可视化平台</w:t>
      </w:r>
    </w:p>
    <w:p>
      <w:pPr>
        <w:numPr>
          <w:ilvl w:val="1"/>
          <w:numId w:val="2394"/>
        </w:numPr>
      </w:pPr>
      <w:r>
        <w:rPr>
          <w:rFonts w:hint="eastAsia"/>
        </w:rPr>
        <w:t xml:space="preserve">Splunk：商业级日志分析和安全信息管理平台</w:t>
      </w:r>
    </w:p>
    <w:p>
      <w:pPr>
        <w:numPr>
          <w:ilvl w:val="1"/>
          <w:numId w:val="2394"/>
        </w:numPr>
      </w:pPr>
      <w:r>
        <w:rPr>
          <w:rFonts w:hint="eastAsia"/>
        </w:rPr>
        <w:t xml:space="preserve">Graylog：功能强大的日志管理和分析工具</w:t>
      </w:r>
    </w:p>
    <w:p>
      <w:pPr>
        <w:numPr>
          <w:ilvl w:val="0"/>
          <w:numId w:val="2393"/>
        </w:numPr>
      </w:pPr>
      <w:r>
        <w:rPr>
          <w:rFonts w:hint="eastAsia"/>
          <w:b/>
          <w:bCs/>
        </w:rPr>
        <w:t xml:space="preserve">安全信息和事件管理（SIEM）工具</w:t>
      </w:r>
      <w:r>
        <w:rPr>
          <w:rFonts w:hint="eastAsia"/>
        </w:rPr>
        <w:t xml:space="preserve">：</w:t>
      </w:r>
    </w:p>
    <w:p>
      <w:pPr>
        <w:numPr>
          <w:ilvl w:val="1"/>
          <w:numId w:val="2395"/>
        </w:numPr>
      </w:pPr>
      <w:r>
        <w:rPr>
          <w:rFonts w:hint="eastAsia"/>
        </w:rPr>
        <w:t xml:space="preserve">Wazuh：开源的安全监控平台，结合了SIEM、入侵检测和合规性监控</w:t>
      </w:r>
    </w:p>
    <w:p>
      <w:pPr>
        <w:numPr>
          <w:ilvl w:val="1"/>
          <w:numId w:val="2395"/>
        </w:numPr>
      </w:pPr>
      <w:r>
        <w:t xml:space="preserve">IBM </w:t>
      </w:r>
      <w:r>
        <w:rPr>
          <w:rFonts w:hint="eastAsia"/>
        </w:rPr>
        <w:t xml:space="preserve">QRadar：企业级SIEM解决方案，支持高级威胁检测</w:t>
      </w:r>
    </w:p>
    <w:p>
      <w:pPr>
        <w:numPr>
          <w:ilvl w:val="1"/>
          <w:numId w:val="2395"/>
        </w:numPr>
      </w:pPr>
      <w:r>
        <w:t xml:space="preserve">Splunk Enterprise </w:t>
      </w:r>
      <w:r>
        <w:rPr>
          <w:rFonts w:hint="eastAsia"/>
        </w:rPr>
        <w:t xml:space="preserve">Security：基于Splunk的安全信息和事件管理解决方案</w:t>
      </w:r>
    </w:p>
    <w:p>
      <w:pPr>
        <w:numPr>
          <w:ilvl w:val="0"/>
          <w:numId w:val="2393"/>
        </w:numPr>
      </w:pPr>
      <w:r>
        <w:rPr>
          <w:rFonts w:hint="eastAsia"/>
          <w:b/>
          <w:bCs/>
        </w:rPr>
        <w:t xml:space="preserve">网络流量分析工具</w:t>
      </w:r>
      <w:r>
        <w:rPr>
          <w:rFonts w:hint="eastAsia"/>
        </w:rPr>
        <w:t xml:space="preserve">：</w:t>
      </w:r>
    </w:p>
    <w:p>
      <w:pPr>
        <w:numPr>
          <w:ilvl w:val="1"/>
          <w:numId w:val="2396"/>
        </w:numPr>
      </w:pPr>
      <w:r>
        <w:rPr>
          <w:rFonts w:hint="eastAsia"/>
        </w:rPr>
        <w:t xml:space="preserve">Wireshark：网络协议分析器，用于捕获和分析网络流量</w:t>
      </w:r>
    </w:p>
    <w:p>
      <w:pPr>
        <w:numPr>
          <w:ilvl w:val="1"/>
          <w:numId w:val="2396"/>
        </w:numPr>
      </w:pPr>
      <w:r>
        <w:rPr>
          <w:rFonts w:hint="eastAsia"/>
        </w:rPr>
        <w:t xml:space="preserve">tcpdump：命令行数据包分析工具，适合在服务器环境使用</w:t>
      </w:r>
    </w:p>
    <w:p>
      <w:pPr>
        <w:numPr>
          <w:ilvl w:val="1"/>
          <w:numId w:val="2396"/>
        </w:numPr>
      </w:pPr>
      <w:r>
        <w:rPr>
          <w:rFonts w:hint="eastAsia"/>
        </w:rPr>
        <w:t xml:space="preserve">Zeek（原Bro）：功能强大的网络安全监控框架</w:t>
      </w:r>
    </w:p>
    <w:p>
      <w:pPr>
        <w:pStyle w:val="BlockText"/>
      </w:pPr>
      <w:r>
        <w:rPr>
          <w:rFonts w:hint="eastAsia"/>
        </w:rPr>
        <w:t xml:space="preserve">【章节重点难点总结】</w:t>
      </w:r>
    </w:p>
    <w:p>
      <w:pPr>
        <w:pStyle w:val="Compact"/>
        <w:numPr>
          <w:ilvl w:val="0"/>
          <w:numId w:val="2397"/>
        </w:numPr>
      </w:pPr>
      <w:r>
        <w:rPr>
          <w:rFonts w:hint="eastAsia"/>
        </w:rPr>
        <w:t xml:space="preserve">本节要点：梳理关键概念、流程与方法；明确输入输出与成功标准</w:t>
      </w:r>
    </w:p>
    <w:p>
      <w:pPr>
        <w:pStyle w:val="Compact"/>
        <w:numPr>
          <w:ilvl w:val="0"/>
          <w:numId w:val="2397"/>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398"/>
        </w:numPr>
      </w:pPr>
      <w:r>
        <w:rPr>
          <w:rFonts w:hint="eastAsia"/>
        </w:rPr>
        <w:t xml:space="preserve">用</w:t>
      </w:r>
      <w:r>
        <w:t xml:space="preserve"> 3~5 </w:t>
      </w:r>
      <w:r>
        <w:rPr>
          <w:rFonts w:hint="eastAsia"/>
        </w:rPr>
        <w:t xml:space="preserve">条项目化要点复盘本章内容</w:t>
      </w:r>
    </w:p>
    <w:p>
      <w:pPr>
        <w:pStyle w:val="Compact"/>
        <w:numPr>
          <w:ilvl w:val="0"/>
          <w:numId w:val="2398"/>
        </w:numPr>
      </w:pPr>
      <w:r>
        <w:rPr>
          <w:rFonts w:hint="eastAsia"/>
        </w:rPr>
        <w:t xml:space="preserve">指出易错点/反模式与纠正建议</w:t>
      </w:r>
    </w:p>
    <w:p>
      <w:pPr>
        <w:pStyle w:val="Compact"/>
        <w:numPr>
          <w:ilvl w:val="0"/>
          <w:numId w:val="2398"/>
        </w:numPr>
      </w:pPr>
      <w:r>
        <w:rPr>
          <w:rFonts w:hint="eastAsia"/>
        </w:rPr>
        <w:t xml:space="preserve">给出可延伸阅读或下一步实践方向</w:t>
      </w:r>
    </w:p>
    <w:p>
      <w:pPr>
        <w:pStyle w:val="BlockText"/>
      </w:pPr>
      <w:r>
        <w:rPr>
          <w:rFonts w:hint="eastAsia"/>
        </w:rPr>
        <w:t xml:space="preserve">【课后思考/练习题】</w:t>
      </w:r>
    </w:p>
    <w:p>
      <w:pPr>
        <w:numPr>
          <w:ilvl w:val="0"/>
          <w:numId w:val="2399"/>
        </w:numPr>
      </w:pPr>
      <w:r>
        <w:rPr>
          <w:rFonts w:hint="eastAsia"/>
        </w:rPr>
        <w:t xml:space="preserve">结合你的项目，描述本节主题的一个实践场景，并给出验证要点。</w:t>
      </w:r>
    </w:p>
    <w:p>
      <w:pPr>
        <w:numPr>
          <w:ilvl w:val="0"/>
          <w:numId w:val="2399"/>
        </w:numPr>
      </w:pPr>
      <w:r>
        <w:rPr>
          <w:rFonts w:hint="eastAsia"/>
        </w:rPr>
        <w:t xml:space="preserve">列出2-3个风险点/常见陷阱，并给出可操作的规避建议。</w:t>
      </w:r>
    </w:p>
    <w:p>
      <w:pPr>
        <w:numPr>
          <w:ilvl w:val="0"/>
          <w:numId w:val="2399"/>
        </w:numPr>
      </w:pPr>
      <w:r>
        <w:rPr>
          <w:rFonts w:hint="eastAsia"/>
        </w:rPr>
        <w:t xml:space="preserve">列出2-3个风险点/常见陷阱，并给出可操作的规避建议。</w:t>
      </w:r>
    </w:p>
    <w:p>
      <w:pPr>
        <w:pStyle w:val="FirstParagraph"/>
      </w:pPr>
    </w:p>
    <w:bookmarkStart w:id="2156" w:name="学习目标-495"/>
    <w:p>
      <w:pPr>
        <w:pStyle w:val="Heading5"/>
      </w:pPr>
      <w:r>
        <w:rPr>
          <w:rFonts w:hint="eastAsia"/>
        </w:rPr>
        <w:t xml:space="preserve">学习目标</w:t>
      </w:r>
    </w:p>
    <w:bookmarkEnd w:id="2156"/>
    <w:bookmarkStart w:id="2157" w:name="小结-495"/>
    <w:p>
      <w:pPr>
        <w:pStyle w:val="Heading5"/>
      </w:pPr>
      <w:r>
        <w:rPr>
          <w:rFonts w:hint="eastAsia"/>
        </w:rPr>
        <w:t xml:space="preserve">小结</w:t>
      </w:r>
    </w:p>
    <w:bookmarkEnd w:id="2157"/>
    <w:bookmarkStart w:id="2158" w:name="练习-495"/>
    <w:p>
      <w:pPr>
        <w:pStyle w:val="Heading5"/>
      </w:pPr>
      <w:r>
        <w:rPr>
          <w:rFonts w:hint="eastAsia"/>
        </w:rPr>
        <w:t xml:space="preserve">练习</w:t>
      </w:r>
    </w:p>
    <w:bookmarkEnd w:id="2158"/>
    <w:bookmarkEnd w:id="2159"/>
    <w:bookmarkStart w:id="2161" w:name="Xa05f8ef0675d511317908bd7808f4fd491ee8f3"/>
    <w:p>
      <w:pPr>
        <w:pStyle w:val="Heading4"/>
      </w:pPr>
      <w:r>
        <w:t xml:space="preserve">7.5.6 </w:t>
      </w:r>
      <w:r>
        <w:rPr>
          <w:rFonts w:hint="eastAsia"/>
        </w:rPr>
        <w:t xml:space="preserve">合规性检查工具</w:t>
      </w:r>
    </w:p>
    <w:p>
      <w:pPr>
        <w:pStyle w:val="BlockText"/>
      </w:pPr>
      <w:r>
        <w:rPr>
          <w:rFonts w:hint="eastAsia"/>
        </w:rPr>
        <w:t xml:space="preserve">【阅读提示】本节聚焦：7.5.6</w:t>
      </w:r>
      <w:r>
        <w:t xml:space="preserve"> </w:t>
      </w:r>
      <w:r>
        <w:rPr>
          <w:rFonts w:hint="eastAsia"/>
        </w:rPr>
        <w:t xml:space="preserve">合规性检查工具。建议先看结构，再带着问题阅读，关注关键术语、流程与案例，结合自身项目做对照。</w:t>
      </w:r>
    </w:p>
    <w:p>
      <w:pPr>
        <w:pStyle w:val="FirstParagraph"/>
      </w:pPr>
      <w:r>
        <w:rPr>
          <w:rFonts w:hint="eastAsia"/>
        </w:rPr>
        <w:t xml:space="preserve">合规性检查工具用于验证系统是否符合特定的安全标准和法规要求，对于大数据环境的合规性保障至关重要。</w:t>
      </w:r>
    </w:p>
    <w:p>
      <w:pPr>
        <w:numPr>
          <w:ilvl w:val="0"/>
          <w:numId w:val="2400"/>
        </w:numPr>
      </w:pPr>
      <w:r>
        <w:rPr>
          <w:rFonts w:hint="eastAsia"/>
          <w:b/>
          <w:bCs/>
        </w:rPr>
        <w:t xml:space="preserve">通用合规性工具</w:t>
      </w:r>
      <w:r>
        <w:rPr>
          <w:rFonts w:hint="eastAsia"/>
        </w:rPr>
        <w:t xml:space="preserve">：</w:t>
      </w:r>
    </w:p>
    <w:p>
      <w:pPr>
        <w:numPr>
          <w:ilvl w:val="1"/>
          <w:numId w:val="2401"/>
        </w:numPr>
      </w:pPr>
      <w:r>
        <w:t xml:space="preserve">Chef </w:t>
      </w:r>
      <w:r>
        <w:rPr>
          <w:rFonts w:hint="eastAsia"/>
        </w:rPr>
        <w:t xml:space="preserve">InSpec：可编程的合规性测试框架，支持多种合规性标准</w:t>
      </w:r>
    </w:p>
    <w:p>
      <w:pPr>
        <w:numPr>
          <w:ilvl w:val="1"/>
          <w:numId w:val="2401"/>
        </w:numPr>
      </w:pPr>
      <w:r>
        <w:t xml:space="preserve">AWS </w:t>
      </w:r>
      <w:r>
        <w:rPr>
          <w:rFonts w:hint="eastAsia"/>
        </w:rPr>
        <w:t xml:space="preserve">Config：AWS云环境的配置管理和合规性监控服务</w:t>
      </w:r>
    </w:p>
    <w:p>
      <w:pPr>
        <w:numPr>
          <w:ilvl w:val="1"/>
          <w:numId w:val="2401"/>
        </w:numPr>
      </w:pPr>
      <w:r>
        <w:t xml:space="preserve">Azure </w:t>
      </w:r>
      <w:r>
        <w:rPr>
          <w:rFonts w:hint="eastAsia"/>
        </w:rPr>
        <w:t xml:space="preserve">Policy：Azure云环境的合规性管理服务</w:t>
      </w:r>
    </w:p>
    <w:p>
      <w:pPr>
        <w:numPr>
          <w:ilvl w:val="0"/>
          <w:numId w:val="2400"/>
        </w:numPr>
      </w:pPr>
      <w:r>
        <w:rPr>
          <w:rFonts w:hint="eastAsia"/>
          <w:b/>
          <w:bCs/>
        </w:rPr>
        <w:t xml:space="preserve">行业特定合规性工具</w:t>
      </w:r>
      <w:r>
        <w:rPr>
          <w:rFonts w:hint="eastAsia"/>
        </w:rPr>
        <w:t xml:space="preserve">：</w:t>
      </w:r>
    </w:p>
    <w:p>
      <w:pPr>
        <w:numPr>
          <w:ilvl w:val="1"/>
          <w:numId w:val="2402"/>
        </w:numPr>
      </w:pPr>
      <w:r>
        <w:t xml:space="preserve">PCI DSS Compliance </w:t>
      </w:r>
      <w:r>
        <w:rPr>
          <w:rFonts w:hint="eastAsia"/>
        </w:rPr>
        <w:t xml:space="preserve">Tools：支付卡行业数据安全标准合规性检查工具</w:t>
      </w:r>
    </w:p>
    <w:p>
      <w:pPr>
        <w:numPr>
          <w:ilvl w:val="1"/>
          <w:numId w:val="2402"/>
        </w:numPr>
      </w:pPr>
      <w:r>
        <w:t xml:space="preserve">HIPAA Compliance </w:t>
      </w:r>
      <w:r>
        <w:rPr>
          <w:rFonts w:hint="eastAsia"/>
        </w:rPr>
        <w:t xml:space="preserve">Checkers：医疗保健行业合规性检查工具</w:t>
      </w:r>
    </w:p>
    <w:p>
      <w:pPr>
        <w:numPr>
          <w:ilvl w:val="1"/>
          <w:numId w:val="2402"/>
        </w:numPr>
      </w:pPr>
      <w:r>
        <w:t xml:space="preserve">GDPR Compliance </w:t>
      </w:r>
      <w:r>
        <w:rPr>
          <w:rFonts w:hint="eastAsia"/>
        </w:rPr>
        <w:t xml:space="preserve">Tools：欧盟通用数据保护条例合规性工具</w:t>
      </w:r>
    </w:p>
    <w:p>
      <w:pPr>
        <w:numPr>
          <w:ilvl w:val="0"/>
          <w:numId w:val="2400"/>
        </w:numPr>
      </w:pPr>
      <w:r>
        <w:rPr>
          <w:rFonts w:hint="eastAsia"/>
          <w:b/>
          <w:bCs/>
        </w:rPr>
        <w:t xml:space="preserve">开源合规性工具</w:t>
      </w:r>
      <w:r>
        <w:rPr>
          <w:rFonts w:hint="eastAsia"/>
        </w:rPr>
        <w:t xml:space="preserve">：</w:t>
      </w:r>
    </w:p>
    <w:p>
      <w:pPr>
        <w:numPr>
          <w:ilvl w:val="1"/>
          <w:numId w:val="2403"/>
        </w:numPr>
      </w:pPr>
      <w:r>
        <w:rPr>
          <w:rFonts w:hint="eastAsia"/>
        </w:rPr>
        <w:t xml:space="preserve">OpenSCAP：基于SCAP标准的开源合规性检查工具</w:t>
      </w:r>
    </w:p>
    <w:p>
      <w:pPr>
        <w:numPr>
          <w:ilvl w:val="1"/>
          <w:numId w:val="2403"/>
        </w:numPr>
      </w:pPr>
      <w:r>
        <w:rPr>
          <w:rFonts w:hint="eastAsia"/>
        </w:rPr>
        <w:t xml:space="preserve">ComplianceAsCode：安全合规性内容自动化项目</w:t>
      </w:r>
    </w:p>
    <w:p>
      <w:pPr>
        <w:numPr>
          <w:ilvl w:val="1"/>
          <w:numId w:val="2403"/>
        </w:numPr>
      </w:pPr>
      <w:r>
        <w:rPr>
          <w:rFonts w:hint="eastAsia"/>
        </w:rPr>
        <w:t xml:space="preserve">InSpec-GCP：Google</w:t>
      </w:r>
      <w:r>
        <w:t xml:space="preserve"> Cloud </w:t>
      </w:r>
      <w:r>
        <w:rPr>
          <w:rFonts w:hint="eastAsia"/>
        </w:rPr>
        <w:t xml:space="preserve">Platform的合规性测试工具</w:t>
      </w:r>
    </w:p>
    <w:p>
      <w:pPr>
        <w:pStyle w:val="FirstParagraph"/>
      </w:pPr>
      <w:r>
        <w:rPr>
          <w:rFonts w:hint="eastAsia"/>
        </w:rPr>
        <w:t xml:space="preserve">以下是一个大数据安全测试工具集成框架的Python代码示例，用于自动化执行和管理各种安全测试工具：</w:t>
      </w:r>
    </w:p>
    <w:p>
      <w:pPr>
        <w:pStyle w:val="BodyText"/>
      </w:pPr>
      <w:hyperlink r:id="rId2160">
        <w:r>
          <w:rPr>
            <w:rStyle w:val="Hyperlink"/>
            <w:rFonts w:hint="eastAsia"/>
          </w:rPr>
          <w:t xml:space="preserve">脚本：2-7__block5.py</w:t>
        </w:r>
      </w:hyperlink>
      <w:r>
        <w:t xml:space="preserve"> </w:t>
      </w:r>
      <w:r>
        <w:rPr>
          <w:rFonts w:hint="eastAsia"/>
        </w:rPr>
        <w:t xml:space="preserve">这个示例代码实现了一个完整的大数据安全测试工具集成框架，用于自动化执行和管理各种安全测试工具。该框架具有以下特点和功能：</w:t>
      </w:r>
    </w:p>
    <w:p>
      <w:pPr>
        <w:numPr>
          <w:ilvl w:val="0"/>
          <w:numId w:val="2404"/>
        </w:numPr>
      </w:pPr>
      <w:r>
        <w:rPr>
          <w:rFonts w:hint="eastAsia"/>
          <w:b/>
          <w:bCs/>
        </w:rPr>
        <w:t xml:space="preserve">模块化设计</w:t>
      </w:r>
      <w:r>
        <w:rPr>
          <w:rFonts w:hint="eastAsia"/>
        </w:rPr>
        <w:t xml:space="preserve">：通过基类和子类的继承关系，支持不同类型的安全测试工具（本地工具、远程工具、API工具等）</w:t>
      </w:r>
    </w:p>
    <w:p>
      <w:pPr>
        <w:numPr>
          <w:ilvl w:val="0"/>
          <w:numId w:val="2404"/>
        </w:numPr>
      </w:pPr>
      <w:r>
        <w:rPr>
          <w:rFonts w:hint="eastAsia"/>
          <w:b/>
          <w:bCs/>
        </w:rPr>
        <w:t xml:space="preserve">统一接口</w:t>
      </w:r>
      <w:r>
        <w:rPr>
          <w:rFonts w:hint="eastAsia"/>
        </w:rPr>
        <w:t xml:space="preserve">：为所有工具提供一致的执行、结果解析和报告生成接口</w:t>
      </w:r>
    </w:p>
    <w:p>
      <w:pPr>
        <w:numPr>
          <w:ilvl w:val="0"/>
          <w:numId w:val="2404"/>
        </w:numPr>
      </w:pPr>
      <w:r>
        <w:rPr>
          <w:rFonts w:hint="eastAsia"/>
          <w:b/>
          <w:bCs/>
        </w:rPr>
        <w:t xml:space="preserve">工具特定实现</w:t>
      </w:r>
      <w:r>
        <w:rPr>
          <w:rFonts w:hint="eastAsia"/>
        </w:rPr>
        <w:t xml:space="preserve">：包含Nessus、Metasploit、ELK等常用安全测试工具的特定实现</w:t>
      </w:r>
    </w:p>
    <w:p>
      <w:pPr>
        <w:numPr>
          <w:ilvl w:val="0"/>
          <w:numId w:val="2404"/>
        </w:numPr>
      </w:pPr>
      <w:r>
        <w:rPr>
          <w:rFonts w:hint="eastAsia"/>
          <w:b/>
          <w:bCs/>
        </w:rPr>
        <w:t xml:space="preserve">并行执行</w:t>
      </w:r>
      <w:r>
        <w:rPr>
          <w:rFonts w:hint="eastAsia"/>
        </w:rPr>
        <w:t xml:space="preserve">：支持并行运行多个安全测试工具，提高测试效率</w:t>
      </w:r>
    </w:p>
    <w:p>
      <w:pPr>
        <w:numPr>
          <w:ilvl w:val="0"/>
          <w:numId w:val="2404"/>
        </w:numPr>
      </w:pPr>
      <w:r>
        <w:rPr>
          <w:rFonts w:hint="eastAsia"/>
          <w:b/>
          <w:bCs/>
        </w:rPr>
        <w:t xml:space="preserve">综合报告</w:t>
      </w:r>
      <w:r>
        <w:rPr>
          <w:rFonts w:hint="eastAsia"/>
        </w:rPr>
        <w:t xml:space="preserve">：自动生成综合安全测试报告，包括JSON格式和HTML格式</w:t>
      </w:r>
    </w:p>
    <w:p>
      <w:pPr>
        <w:numPr>
          <w:ilvl w:val="0"/>
          <w:numId w:val="2404"/>
        </w:numPr>
      </w:pPr>
      <w:r>
        <w:rPr>
          <w:rFonts w:hint="eastAsia"/>
          <w:b/>
          <w:bCs/>
        </w:rPr>
        <w:t xml:space="preserve">可扩展性</w:t>
      </w:r>
      <w:r>
        <w:rPr>
          <w:rFonts w:hint="eastAsia"/>
        </w:rPr>
        <w:t xml:space="preserve">：易于添加新的安全测试工具支持</w:t>
      </w:r>
    </w:p>
    <w:p>
      <w:pPr>
        <w:pStyle w:val="FirstParagraph"/>
      </w:pPr>
      <w:r>
        <w:rPr>
          <w:rFonts w:hint="eastAsia"/>
        </w:rPr>
        <w:t xml:space="preserve">使用这个框架，可以：</w:t>
      </w:r>
    </w:p>
    <w:p>
      <w:pPr>
        <w:numPr>
          <w:ilvl w:val="0"/>
          <w:numId w:val="2405"/>
        </w:numPr>
      </w:pPr>
      <w:r>
        <w:rPr>
          <w:rFonts w:hint="eastAsia"/>
        </w:rPr>
        <w:t xml:space="preserve">自动化执行漏洞扫描、渗透测试、安全监控等多种安全测试任务</w:t>
      </w:r>
    </w:p>
    <w:p>
      <w:pPr>
        <w:numPr>
          <w:ilvl w:val="0"/>
          <w:numId w:val="2405"/>
        </w:numPr>
      </w:pPr>
      <w:r>
        <w:rPr>
          <w:rFonts w:hint="eastAsia"/>
        </w:rPr>
        <w:t xml:space="preserve">集中管理和分析测试结果，识别大数据环境中的安全风险</w:t>
      </w:r>
    </w:p>
    <w:p>
      <w:pPr>
        <w:numPr>
          <w:ilvl w:val="0"/>
          <w:numId w:val="2405"/>
        </w:numPr>
      </w:pPr>
      <w:r>
        <w:rPr>
          <w:rFonts w:hint="eastAsia"/>
        </w:rPr>
        <w:t xml:space="preserve">生成详细的安全测试报告，为安全加固提供指导</w:t>
      </w:r>
    </w:p>
    <w:p>
      <w:pPr>
        <w:numPr>
          <w:ilvl w:val="0"/>
          <w:numId w:val="2405"/>
        </w:numPr>
      </w:pPr>
      <w:r>
        <w:rPr>
          <w:rFonts w:hint="eastAsia"/>
        </w:rPr>
        <w:t xml:space="preserve">将安全测试集成到CI/CD流程中，实现持续安全验证</w:t>
      </w:r>
    </w:p>
    <w:p>
      <w:pPr>
        <w:pStyle w:val="FirstParagraph"/>
      </w:pPr>
      <w:r>
        <w:rPr>
          <w:rFonts w:hint="eastAsia"/>
        </w:rPr>
        <w:t xml:space="preserve">通过配置文件（YAML格式），用户可以灵活指定要使用的工具、目标系统和测试参数，使安全测试更加便捷和高效。</w:t>
      </w:r>
    </w:p>
    <w:p>
      <w:pPr>
        <w:pStyle w:val="BlockText"/>
      </w:pPr>
      <w:r>
        <w:rPr>
          <w:rFonts w:hint="eastAsia"/>
        </w:rPr>
        <w:t xml:space="preserve">【章节重点难点总结】</w:t>
      </w:r>
    </w:p>
    <w:p>
      <w:pPr>
        <w:pStyle w:val="Compact"/>
        <w:numPr>
          <w:ilvl w:val="0"/>
          <w:numId w:val="2406"/>
        </w:numPr>
      </w:pPr>
      <w:r>
        <w:rPr>
          <w:rFonts w:hint="eastAsia"/>
        </w:rPr>
        <w:t xml:space="preserve">要点：覆盖/真实性/隔离/可重现、元数据与血缘管理</w:t>
      </w:r>
    </w:p>
    <w:p>
      <w:pPr>
        <w:pStyle w:val="Compact"/>
        <w:numPr>
          <w:ilvl w:val="0"/>
          <w:numId w:val="2406"/>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2407"/>
        </w:numPr>
      </w:pPr>
      <w:r>
        <w:rPr>
          <w:rFonts w:hint="eastAsia"/>
        </w:rPr>
        <w:t xml:space="preserve">为某敏感字段设计兼顾业务可用的脱敏规则。</w:t>
      </w:r>
    </w:p>
    <w:p>
      <w:pPr>
        <w:pStyle w:val="Compact"/>
        <w:numPr>
          <w:ilvl w:val="0"/>
          <w:numId w:val="2407"/>
        </w:numPr>
      </w:pPr>
      <w:r>
        <w:rPr>
          <w:rFonts w:hint="eastAsia"/>
        </w:rPr>
        <w:t xml:space="preserve">如何建立测试数据版本化与回滚机制？</w:t>
      </w:r>
    </w:p>
    <w:bookmarkEnd w:id="2161"/>
    <w:bookmarkEnd w:id="2162"/>
    <w:bookmarkStart w:id="2163" w:name="学习目标-496"/>
    <w:p>
      <w:pPr>
        <w:pStyle w:val="Heading3"/>
      </w:pPr>
      <w:r>
        <w:rPr>
          <w:rFonts w:hint="eastAsia"/>
        </w:rPr>
        <w:t xml:space="preserve">学习目标</w:t>
      </w:r>
    </w:p>
    <w:bookmarkEnd w:id="2163"/>
    <w:bookmarkStart w:id="2164" w:name="小结-496"/>
    <w:p>
      <w:pPr>
        <w:pStyle w:val="Heading3"/>
      </w:pPr>
      <w:r>
        <w:rPr>
          <w:rFonts w:hint="eastAsia"/>
        </w:rPr>
        <w:t xml:space="preserve">小结</w:t>
      </w:r>
    </w:p>
    <w:bookmarkEnd w:id="2164"/>
    <w:bookmarkStart w:id="2171" w:name="练习-496"/>
    <w:p>
      <w:pPr>
        <w:pStyle w:val="Heading3"/>
      </w:pPr>
      <w:r>
        <w:rPr>
          <w:rFonts w:hint="eastAsia"/>
        </w:rPr>
        <w:t xml:space="preserve">练习</w:t>
      </w:r>
    </w:p>
    <w:bookmarkStart w:id="2165" w:name="学习目标-497"/>
    <w:p>
      <w:pPr>
        <w:pStyle w:val="Heading4"/>
      </w:pPr>
      <w:r>
        <w:rPr>
          <w:rFonts w:hint="eastAsia"/>
        </w:rPr>
        <w:t xml:space="preserve">学习目标</w:t>
      </w:r>
    </w:p>
    <w:bookmarkEnd w:id="2165"/>
    <w:bookmarkStart w:id="2166" w:name="小结-497"/>
    <w:p>
      <w:pPr>
        <w:pStyle w:val="Heading4"/>
      </w:pPr>
      <w:r>
        <w:rPr>
          <w:rFonts w:hint="eastAsia"/>
        </w:rPr>
        <w:t xml:space="preserve">小结</w:t>
      </w:r>
    </w:p>
    <w:bookmarkEnd w:id="2166"/>
    <w:bookmarkStart w:id="2170" w:name="练习-497"/>
    <w:p>
      <w:pPr>
        <w:pStyle w:val="Heading4"/>
      </w:pPr>
      <w:r>
        <w:rPr>
          <w:rFonts w:hint="eastAsia"/>
        </w:rPr>
        <w:t xml:space="preserve">练习</w:t>
      </w:r>
    </w:p>
    <w:bookmarkStart w:id="2167" w:name="学习目标-498"/>
    <w:p>
      <w:pPr>
        <w:pStyle w:val="Heading5"/>
      </w:pPr>
      <w:r>
        <w:rPr>
          <w:rFonts w:hint="eastAsia"/>
        </w:rPr>
        <w:t xml:space="preserve">学习目标</w:t>
      </w:r>
    </w:p>
    <w:bookmarkEnd w:id="2167"/>
    <w:bookmarkStart w:id="2168" w:name="小结-498"/>
    <w:p>
      <w:pPr>
        <w:pStyle w:val="Heading5"/>
      </w:pPr>
      <w:r>
        <w:rPr>
          <w:rFonts w:hint="eastAsia"/>
        </w:rPr>
        <w:t xml:space="preserve">小结</w:t>
      </w:r>
    </w:p>
    <w:bookmarkEnd w:id="2168"/>
    <w:bookmarkStart w:id="2169" w:name="练习-498"/>
    <w:p>
      <w:pPr>
        <w:pStyle w:val="Heading5"/>
      </w:pPr>
      <w:r>
        <w:rPr>
          <w:rFonts w:hint="eastAsia"/>
        </w:rPr>
        <w:t xml:space="preserve">练习</w:t>
      </w:r>
    </w:p>
    <w:bookmarkEnd w:id="2169"/>
    <w:bookmarkEnd w:id="2170"/>
    <w:bookmarkEnd w:id="2171"/>
    <w:bookmarkEnd w:id="2172"/>
    <w:bookmarkStart w:id="2392" w:name="第8章-数据分析测试进阶-1"/>
    <w:p>
      <w:pPr>
        <w:pStyle w:val="Heading2"/>
      </w:pPr>
      <w:r>
        <w:rPr>
          <w:rFonts w:hint="eastAsia"/>
        </w:rPr>
        <w:t xml:space="preserve">第8章</w:t>
      </w:r>
      <w:r>
        <w:t xml:space="preserve"> </w:t>
      </w:r>
      <w:r>
        <w:rPr>
          <w:rFonts w:hint="eastAsia"/>
        </w:rPr>
        <w:t xml:space="preserve">数据分析测试【进阶】</w:t>
      </w:r>
    </w:p>
    <w:p>
      <w:pPr>
        <w:pStyle w:val="BlockText"/>
      </w:pPr>
      <w:r>
        <w:rPr>
          <w:rFonts w:hint="eastAsia"/>
        </w:rPr>
        <w:t xml:space="preserve">【阅读提示】本节聚焦：第</w:t>
      </w:r>
      <w:r>
        <w:t xml:space="preserve"> 9 </w:t>
      </w:r>
      <w:r>
        <w:rPr>
          <w:rFonts w:hint="eastAsia"/>
        </w:rPr>
        <w:t xml:space="preserve">章</w:t>
      </w:r>
      <w:r>
        <w:t xml:space="preserve"> </w:t>
      </w:r>
      <w:r>
        <w:rPr>
          <w:rFonts w:hint="eastAsia"/>
        </w:rPr>
        <w:t xml:space="preserve">大数据测试环境搭建【入门】</w:t>
      </w:r>
      <w:r>
        <w:t xml:space="preserve"> </w:t>
      </w:r>
      <w:r>
        <w:rPr>
          <w:rFonts w:hint="eastAsia"/>
        </w:rPr>
        <w:t xml:space="preserve">本章范围说明</w:t>
      </w:r>
      <w:r>
        <w:t xml:space="preserve"> </w:t>
      </w:r>
      <w:r>
        <w:rPr>
          <w:rFonts w:hint="eastAsia"/>
        </w:rPr>
        <w:t xml:space="preserve">。建议用基础镜像+IaC标准化环境，先Smoke后深测，最小路径闭环。</w:t>
      </w:r>
    </w:p>
    <w:p>
      <w:pPr>
        <w:pStyle w:val="FirstParagraph"/>
      </w:pPr>
      <w:r>
        <w:rPr>
          <w:rFonts w:hint="eastAsia"/>
        </w:rPr>
        <w:t xml:space="preserve">在大数据时代，数据分析已成为企业决策的核心驱动力。然而，如何确保分析结果的准确性、可靠性和有效性，成为数据分析领域面临的重要挑战。本章将深入探讨数据分析测试的高级方法和技术，帮助测试工程师构建全面的数据分析质量保障体系。</w:t>
      </w:r>
    </w:p>
    <w:p>
      <w:pPr>
        <w:pStyle w:val="BodyText"/>
      </w:pPr>
    </w:p>
    <w:bookmarkStart w:id="2193" w:name="X3352ccc3bfc92df71448215a4bcfeb0157f2447"/>
    <w:p>
      <w:pPr>
        <w:pStyle w:val="Heading3"/>
      </w:pPr>
      <w:r>
        <w:t xml:space="preserve">8.1 </w:t>
      </w:r>
      <w:r>
        <w:rPr>
          <w:rFonts w:hint="eastAsia"/>
        </w:rPr>
        <w:t xml:space="preserve">数据分析测试概述</w:t>
      </w:r>
    </w:p>
    <w:p>
      <w:pPr>
        <w:pStyle w:val="BlockText"/>
      </w:pPr>
      <w:r>
        <w:rPr>
          <w:rFonts w:hint="eastAsia"/>
        </w:rPr>
        <w:t xml:space="preserve">【先修知识】</w:t>
      </w:r>
    </w:p>
    <w:p>
      <w:pPr>
        <w:pStyle w:val="Compact"/>
        <w:numPr>
          <w:ilvl w:val="0"/>
          <w:numId w:val="2408"/>
        </w:numPr>
      </w:pPr>
      <w:r>
        <w:rPr>
          <w:rFonts w:hint="eastAsia"/>
        </w:rPr>
        <w:t xml:space="preserve">基础：Linux/网络/SQL/一种脚本语言（如</w:t>
      </w:r>
      <w:r>
        <w:t xml:space="preserve"> </w:t>
      </w:r>
      <w:r>
        <w:rPr>
          <w:rFonts w:hint="eastAsia"/>
        </w:rPr>
        <w:t xml:space="preserve">Python）</w:t>
      </w:r>
    </w:p>
    <w:p>
      <w:pPr>
        <w:pStyle w:val="Compact"/>
        <w:numPr>
          <w:ilvl w:val="0"/>
          <w:numId w:val="2408"/>
        </w:numPr>
      </w:pPr>
      <w:r>
        <w:rPr>
          <w:rFonts w:hint="eastAsia"/>
        </w:rPr>
        <w:t xml:space="preserve">大数据入门：分布式/存储与计算分离/批流概念</w:t>
      </w:r>
    </w:p>
    <w:p>
      <w:pPr>
        <w:pStyle w:val="Compact"/>
        <w:numPr>
          <w:ilvl w:val="0"/>
          <w:numId w:val="240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40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409"/>
        </w:numPr>
      </w:pPr>
      <w:r>
        <w:rPr>
          <w:rFonts w:hint="eastAsia"/>
        </w:rPr>
        <w:t xml:space="preserve">能完成</w:t>
      </w:r>
      <w:r>
        <w:t xml:space="preserve"> 1 </w:t>
      </w:r>
      <w:r>
        <w:rPr>
          <w:rFonts w:hint="eastAsia"/>
        </w:rPr>
        <w:t xml:space="preserve">个与本章紧密相关的动手实践</w:t>
      </w:r>
    </w:p>
    <w:p>
      <w:pPr>
        <w:pStyle w:val="Compact"/>
        <w:numPr>
          <w:ilvl w:val="0"/>
          <w:numId w:val="240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410"/>
        </w:numPr>
      </w:pPr>
      <w:r>
        <w:rPr>
          <w:rFonts w:hint="eastAsia"/>
        </w:rPr>
        <w:t xml:space="preserve">请补充本章关键术语及中英对照（参考术语表）</w:t>
      </w:r>
    </w:p>
    <w:p>
      <w:pPr>
        <w:pStyle w:val="BlockText"/>
      </w:pPr>
      <w:r>
        <w:rPr>
          <w:rFonts w:hint="eastAsia"/>
        </w:rPr>
        <w:t xml:space="preserve">【阅读提示】本章聚焦：8.1</w:t>
      </w:r>
      <w:r>
        <w:t xml:space="preserve"> </w:t>
      </w:r>
      <w:r>
        <w:rPr>
          <w:rFonts w:hint="eastAsia"/>
        </w:rPr>
        <w:t xml:space="preserve">数据分析测试概述</w:t>
      </w:r>
      <w:r>
        <w:t xml:space="preserve"> </w:t>
      </w:r>
      <w:r>
        <w:rPr>
          <w:rFonts w:hint="eastAsia"/>
        </w:rPr>
        <w:t xml:space="preserve">。建议先看结构，再带着问题阅读，关注关键术语、流程与案例，结合自身项目做对照。</w:t>
      </w:r>
    </w:p>
    <w:p>
      <w:pPr>
        <w:pStyle w:val="FirstParagraph"/>
      </w:pPr>
    </w:p>
    <w:bookmarkStart w:id="2176" w:name="X99fc98f3308b6181d09069cb230e5d58cd7f89a"/>
    <w:p>
      <w:pPr>
        <w:pStyle w:val="Heading4"/>
      </w:pPr>
      <w:r>
        <w:t xml:space="preserve">8.1.1 </w:t>
      </w:r>
      <w:r>
        <w:rPr>
          <w:rFonts w:hint="eastAsia"/>
        </w:rPr>
        <w:t xml:space="preserve">数据分析测试的重要性</w:t>
      </w:r>
    </w:p>
    <w:p>
      <w:pPr>
        <w:pStyle w:val="BlockText"/>
      </w:pPr>
      <w:r>
        <w:rPr>
          <w:rFonts w:hint="eastAsia"/>
        </w:rPr>
        <w:t xml:space="preserve">【阅读提示】本节聚焦：8.1.1</w:t>
      </w:r>
      <w:r>
        <w:t xml:space="preserve"> </w:t>
      </w:r>
      <w:r>
        <w:rPr>
          <w:rFonts w:hint="eastAsia"/>
        </w:rPr>
        <w:t xml:space="preserve">数据分析测试的重要性。建议先看结构，再带着问题阅读，关注关键术语、流程与案例，结合自身项目做对照。</w:t>
      </w:r>
    </w:p>
    <w:p>
      <w:pPr>
        <w:pStyle w:val="FirstParagraph"/>
      </w:pPr>
      <w:r>
        <w:rPr>
          <w:rFonts w:hint="eastAsia"/>
        </w:rPr>
        <w:t xml:space="preserve">随着组织对数据驱动决策的依赖不断增强，数据分析测试的重要性日益凸显。不准确或不可靠的分析结果可能导致错误的业务决策，造成严重的商业损失。数据分析测试不仅是验证结果正确性的手段，更是确保数据分析流程质量的关键环节。</w:t>
      </w:r>
    </w:p>
    <w:p>
      <w:pPr>
        <w:pStyle w:val="BlockText"/>
      </w:pPr>
      <w:r>
        <w:rPr>
          <w:rFonts w:hint="eastAsia"/>
        </w:rPr>
        <w:t xml:space="preserve">【章节重点难点总结】</w:t>
      </w:r>
    </w:p>
    <w:p>
      <w:pPr>
        <w:pStyle w:val="Compact"/>
        <w:numPr>
          <w:ilvl w:val="0"/>
          <w:numId w:val="2411"/>
        </w:numPr>
      </w:pPr>
      <w:r>
        <w:rPr>
          <w:rFonts w:hint="eastAsia"/>
        </w:rPr>
        <w:t xml:space="preserve">要点：容量规划、配置基线、自动化部署、健康检查</w:t>
      </w:r>
    </w:p>
    <w:p>
      <w:pPr>
        <w:pStyle w:val="Compact"/>
        <w:numPr>
          <w:ilvl w:val="0"/>
          <w:numId w:val="2411"/>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2412"/>
        </w:numPr>
      </w:pPr>
      <w:r>
        <w:rPr>
          <w:rFonts w:hint="eastAsia"/>
        </w:rPr>
        <w:t xml:space="preserve">输出一份你的环境最小可用清单（组件/版本/参数）。</w:t>
      </w:r>
    </w:p>
    <w:p>
      <w:pPr>
        <w:pStyle w:val="Compact"/>
        <w:numPr>
          <w:ilvl w:val="0"/>
          <w:numId w:val="2412"/>
        </w:numPr>
      </w:pPr>
      <w:r>
        <w:rPr>
          <w:rFonts w:hint="eastAsia"/>
        </w:rPr>
        <w:t xml:space="preserve">设计一套环境验收的自动化Smoke脚本清单。</w:t>
      </w:r>
    </w:p>
    <w:p>
      <w:pPr>
        <w:pStyle w:val="FirstParagraph"/>
      </w:pPr>
    </w:p>
    <w:bookmarkStart w:id="2173" w:name="学习目标-499"/>
    <w:p>
      <w:pPr>
        <w:pStyle w:val="Heading5"/>
      </w:pPr>
      <w:r>
        <w:rPr>
          <w:rFonts w:hint="eastAsia"/>
        </w:rPr>
        <w:t xml:space="preserve">学习目标</w:t>
      </w:r>
    </w:p>
    <w:bookmarkEnd w:id="2173"/>
    <w:bookmarkStart w:id="2174" w:name="小结-499"/>
    <w:p>
      <w:pPr>
        <w:pStyle w:val="Heading5"/>
      </w:pPr>
      <w:r>
        <w:rPr>
          <w:rFonts w:hint="eastAsia"/>
        </w:rPr>
        <w:t xml:space="preserve">小结</w:t>
      </w:r>
    </w:p>
    <w:bookmarkEnd w:id="2174"/>
    <w:bookmarkStart w:id="2175" w:name="练习-499"/>
    <w:p>
      <w:pPr>
        <w:pStyle w:val="Heading5"/>
      </w:pPr>
      <w:r>
        <w:rPr>
          <w:rFonts w:hint="eastAsia"/>
        </w:rPr>
        <w:t xml:space="preserve">练习</w:t>
      </w:r>
    </w:p>
    <w:bookmarkEnd w:id="2175"/>
    <w:bookmarkEnd w:id="2176"/>
    <w:bookmarkStart w:id="2180" w:name="X1c2771f8f0fdd30c4544932b320b6c661d53524"/>
    <w:p>
      <w:pPr>
        <w:pStyle w:val="Heading4"/>
      </w:pPr>
      <w:r>
        <w:t xml:space="preserve">8.1.2 </w:t>
      </w:r>
      <w:r>
        <w:rPr>
          <w:rFonts w:hint="eastAsia"/>
        </w:rPr>
        <w:t xml:space="preserve">数据分析测试的目标与范围</w:t>
      </w:r>
    </w:p>
    <w:p>
      <w:pPr>
        <w:pStyle w:val="BlockText"/>
      </w:pPr>
      <w:r>
        <w:rPr>
          <w:rFonts w:hint="eastAsia"/>
        </w:rPr>
        <w:t xml:space="preserve">【阅读提示】本节聚焦：8.1.2</w:t>
      </w:r>
      <w:r>
        <w:t xml:space="preserve"> </w:t>
      </w:r>
      <w:r>
        <w:rPr>
          <w:rFonts w:hint="eastAsia"/>
        </w:rPr>
        <w:t xml:space="preserve">数据分析测试的目标与范围。建议先看结构，再带着问题阅读，关注关键术语、流程与案例，结合自身项目做对照。</w:t>
      </w:r>
    </w:p>
    <w:p>
      <w:pPr>
        <w:pStyle w:val="FirstParagraph"/>
      </w:pPr>
      <w:r>
        <w:rPr>
          <w:rFonts w:hint="eastAsia"/>
        </w:rPr>
        <w:t xml:space="preserve">数据分析测试的主要目标包括：</w:t>
      </w:r>
    </w:p>
    <w:p>
      <w:pPr>
        <w:numPr>
          <w:ilvl w:val="0"/>
          <w:numId w:val="2413"/>
        </w:numPr>
      </w:pPr>
      <w:r>
        <w:rPr>
          <w:rFonts w:hint="eastAsia"/>
          <w:b/>
          <w:bCs/>
        </w:rPr>
        <w:t xml:space="preserve">结果准确性验证</w:t>
      </w:r>
      <w:r>
        <w:rPr>
          <w:rFonts w:hint="eastAsia"/>
        </w:rPr>
        <w:t xml:space="preserve">：确保分析结果准确反映了数据的真实情况</w:t>
      </w:r>
    </w:p>
    <w:p>
      <w:pPr>
        <w:numPr>
          <w:ilvl w:val="0"/>
          <w:numId w:val="2413"/>
        </w:numPr>
      </w:pPr>
      <w:r>
        <w:rPr>
          <w:rFonts w:hint="eastAsia"/>
          <w:b/>
          <w:bCs/>
        </w:rPr>
        <w:t xml:space="preserve">方法正确性验证</w:t>
      </w:r>
      <w:r>
        <w:rPr>
          <w:rFonts w:hint="eastAsia"/>
        </w:rPr>
        <w:t xml:space="preserve">：确认所采用的分析方法和算法适合特定的业务场景</w:t>
      </w:r>
    </w:p>
    <w:p>
      <w:pPr>
        <w:numPr>
          <w:ilvl w:val="0"/>
          <w:numId w:val="2413"/>
        </w:numPr>
      </w:pPr>
      <w:r>
        <w:rPr>
          <w:rFonts w:hint="eastAsia"/>
          <w:b/>
          <w:bCs/>
        </w:rPr>
        <w:t xml:space="preserve">处理完整性保证</w:t>
      </w:r>
      <w:r>
        <w:rPr>
          <w:rFonts w:hint="eastAsia"/>
        </w:rPr>
        <w:t xml:space="preserve">：确保数据在处理过程中没有丢失或损坏</w:t>
      </w:r>
    </w:p>
    <w:p>
      <w:pPr>
        <w:numPr>
          <w:ilvl w:val="0"/>
          <w:numId w:val="2413"/>
        </w:numPr>
      </w:pPr>
      <w:r>
        <w:rPr>
          <w:rFonts w:hint="eastAsia"/>
          <w:b/>
          <w:bCs/>
        </w:rPr>
        <w:t xml:space="preserve">性能效率评估</w:t>
      </w:r>
      <w:r>
        <w:rPr>
          <w:rFonts w:hint="eastAsia"/>
        </w:rPr>
        <w:t xml:space="preserve">：评估分析过程的响应时间和资源消耗</w:t>
      </w:r>
    </w:p>
    <w:p>
      <w:pPr>
        <w:numPr>
          <w:ilvl w:val="0"/>
          <w:numId w:val="2413"/>
        </w:numPr>
      </w:pPr>
      <w:r>
        <w:rPr>
          <w:rFonts w:hint="eastAsia"/>
          <w:b/>
          <w:bCs/>
        </w:rPr>
        <w:t xml:space="preserve">业务规则验证</w:t>
      </w:r>
      <w:r>
        <w:rPr>
          <w:rFonts w:hint="eastAsia"/>
        </w:rPr>
        <w:t xml:space="preserve">：确认分析过程正确应用了相关业务规则</w:t>
      </w:r>
    </w:p>
    <w:p>
      <w:pPr>
        <w:pStyle w:val="FirstParagraph"/>
      </w:pPr>
      <w:r>
        <w:rPr>
          <w:rFonts w:hint="eastAsia"/>
        </w:rPr>
        <w:t xml:space="preserve">数据分析测试的范围涵盖从数据输入到结果输出的整个过程，包括数据源验证、数据转换测试、分析模型测试、结果呈现测试等多个环节。</w:t>
      </w:r>
    </w:p>
    <w:p>
      <w:pPr>
        <w:pStyle w:val="BlockText"/>
      </w:pPr>
      <w:r>
        <w:rPr>
          <w:rFonts w:hint="eastAsia"/>
        </w:rPr>
        <w:t xml:space="preserve">【章节重点难点总结】</w:t>
      </w:r>
    </w:p>
    <w:p>
      <w:pPr>
        <w:pStyle w:val="Compact"/>
        <w:numPr>
          <w:ilvl w:val="0"/>
          <w:numId w:val="2414"/>
        </w:numPr>
      </w:pPr>
      <w:r>
        <w:rPr>
          <w:rFonts w:hint="eastAsia"/>
        </w:rPr>
        <w:t xml:space="preserve">本节要点：梳理关键概念、流程与方法；明确输入输出与成功标准</w:t>
      </w:r>
    </w:p>
    <w:p>
      <w:pPr>
        <w:pStyle w:val="Compact"/>
        <w:numPr>
          <w:ilvl w:val="0"/>
          <w:numId w:val="241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415"/>
        </w:numPr>
      </w:pPr>
      <w:r>
        <w:rPr>
          <w:rFonts w:hint="eastAsia"/>
        </w:rPr>
        <w:t xml:space="preserve">结合你的项目，描述本节主题的一个实践场景，并给出验证要点。</w:t>
      </w:r>
    </w:p>
    <w:p>
      <w:pPr>
        <w:pStyle w:val="Compact"/>
        <w:numPr>
          <w:ilvl w:val="0"/>
          <w:numId w:val="2415"/>
        </w:numPr>
      </w:pPr>
      <w:r>
        <w:rPr>
          <w:rFonts w:hint="eastAsia"/>
        </w:rPr>
        <w:t xml:space="preserve">列出2-3个风险点/常见陷阱，并给出可操作的规避建议。</w:t>
      </w:r>
    </w:p>
    <w:p>
      <w:pPr>
        <w:pStyle w:val="FirstParagraph"/>
      </w:pPr>
    </w:p>
    <w:bookmarkStart w:id="2177" w:name="学习目标-500"/>
    <w:p>
      <w:pPr>
        <w:pStyle w:val="Heading5"/>
      </w:pPr>
      <w:r>
        <w:rPr>
          <w:rFonts w:hint="eastAsia"/>
        </w:rPr>
        <w:t xml:space="preserve">学习目标</w:t>
      </w:r>
    </w:p>
    <w:bookmarkEnd w:id="2177"/>
    <w:bookmarkStart w:id="2178" w:name="小结-500"/>
    <w:p>
      <w:pPr>
        <w:pStyle w:val="Heading5"/>
      </w:pPr>
      <w:r>
        <w:rPr>
          <w:rFonts w:hint="eastAsia"/>
        </w:rPr>
        <w:t xml:space="preserve">小结</w:t>
      </w:r>
    </w:p>
    <w:bookmarkEnd w:id="2178"/>
    <w:bookmarkStart w:id="2179" w:name="练习-500"/>
    <w:p>
      <w:pPr>
        <w:pStyle w:val="Heading5"/>
      </w:pPr>
      <w:r>
        <w:rPr>
          <w:rFonts w:hint="eastAsia"/>
        </w:rPr>
        <w:t xml:space="preserve">练习</w:t>
      </w:r>
    </w:p>
    <w:bookmarkEnd w:id="2179"/>
    <w:bookmarkEnd w:id="2180"/>
    <w:bookmarkStart w:id="2184" w:name="Xfb46ff7d05c480e16258634f524fd9bbc8cede8"/>
    <w:p>
      <w:pPr>
        <w:pStyle w:val="Heading4"/>
      </w:pPr>
      <w:r>
        <w:t xml:space="preserve">8.1.3 </w:t>
      </w:r>
      <w:r>
        <w:rPr>
          <w:rFonts w:hint="eastAsia"/>
        </w:rPr>
        <w:t xml:space="preserve">数据分析测试的挑战</w:t>
      </w:r>
    </w:p>
    <w:p>
      <w:pPr>
        <w:pStyle w:val="BlockText"/>
      </w:pPr>
      <w:r>
        <w:rPr>
          <w:rFonts w:hint="eastAsia"/>
        </w:rPr>
        <w:t xml:space="preserve">【阅读提示】本节聚焦：8.1.3</w:t>
      </w:r>
      <w:r>
        <w:t xml:space="preserve"> </w:t>
      </w:r>
      <w:r>
        <w:rPr>
          <w:rFonts w:hint="eastAsia"/>
        </w:rPr>
        <w:t xml:space="preserve">数据分析测试的挑战。建议先看结构，再带着问题阅读，关注关键术语、流程与案例，结合自身项目做对照。</w:t>
      </w:r>
    </w:p>
    <w:p>
      <w:pPr>
        <w:pStyle w:val="FirstParagraph"/>
      </w:pPr>
      <w:r>
        <w:rPr>
          <w:rFonts w:hint="eastAsia"/>
        </w:rPr>
        <w:t xml:space="preserve">数据分析测试面临诸多挑战：</w:t>
      </w:r>
    </w:p>
    <w:p>
      <w:pPr>
        <w:numPr>
          <w:ilvl w:val="0"/>
          <w:numId w:val="2416"/>
        </w:numPr>
      </w:pPr>
      <w:r>
        <w:rPr>
          <w:rFonts w:hint="eastAsia"/>
          <w:b/>
          <w:bCs/>
        </w:rPr>
        <w:t xml:space="preserve">数据规模挑战</w:t>
      </w:r>
      <w:r>
        <w:rPr>
          <w:rFonts w:hint="eastAsia"/>
        </w:rPr>
        <w:t xml:space="preserve">：海量数据导致的验证复杂性和计算资源需求</w:t>
      </w:r>
    </w:p>
    <w:p>
      <w:pPr>
        <w:numPr>
          <w:ilvl w:val="0"/>
          <w:numId w:val="2416"/>
        </w:numPr>
      </w:pPr>
      <w:r>
        <w:rPr>
          <w:rFonts w:hint="eastAsia"/>
          <w:b/>
          <w:bCs/>
        </w:rPr>
        <w:t xml:space="preserve">分析逻辑多样性</w:t>
      </w:r>
      <w:r>
        <w:rPr>
          <w:rFonts w:hint="eastAsia"/>
        </w:rPr>
        <w:t xml:space="preserve">：不同的分析方法和算法需要不同的测试策略</w:t>
      </w:r>
    </w:p>
    <w:p>
      <w:pPr>
        <w:numPr>
          <w:ilvl w:val="0"/>
          <w:numId w:val="2416"/>
        </w:numPr>
      </w:pPr>
      <w:r>
        <w:rPr>
          <w:rFonts w:hint="eastAsia"/>
          <w:b/>
          <w:bCs/>
        </w:rPr>
        <w:t xml:space="preserve">业务规则复杂性</w:t>
      </w:r>
      <w:r>
        <w:rPr>
          <w:rFonts w:hint="eastAsia"/>
        </w:rPr>
        <w:t xml:space="preserve">：复杂的业务规则增加了测试设计的难度</w:t>
      </w:r>
    </w:p>
    <w:p>
      <w:pPr>
        <w:numPr>
          <w:ilvl w:val="0"/>
          <w:numId w:val="2416"/>
        </w:numPr>
      </w:pPr>
      <w:r>
        <w:rPr>
          <w:rFonts w:hint="eastAsia"/>
          <w:b/>
          <w:bCs/>
        </w:rPr>
        <w:t xml:space="preserve">结果解释主观性</w:t>
      </w:r>
      <w:r>
        <w:rPr>
          <w:rFonts w:hint="eastAsia"/>
        </w:rPr>
        <w:t xml:space="preserve">：某些分析结果的解释存在主观性，增加了验证难度</w:t>
      </w:r>
    </w:p>
    <w:p>
      <w:pPr>
        <w:numPr>
          <w:ilvl w:val="0"/>
          <w:numId w:val="2416"/>
        </w:numPr>
      </w:pPr>
      <w:r>
        <w:rPr>
          <w:rFonts w:hint="eastAsia"/>
          <w:b/>
          <w:bCs/>
        </w:rPr>
        <w:t xml:space="preserve">实时性要求</w:t>
      </w:r>
      <w:r>
        <w:rPr>
          <w:rFonts w:hint="eastAsia"/>
        </w:rPr>
        <w:t xml:space="preserve">：实时或准实时分析场景对测试效率提出了更高要求</w:t>
      </w:r>
    </w:p>
    <w:p>
      <w:pPr>
        <w:pStyle w:val="BlockText"/>
      </w:pPr>
      <w:r>
        <w:rPr>
          <w:rFonts w:hint="eastAsia"/>
        </w:rPr>
        <w:t xml:space="preserve">【章节重点难点总结】</w:t>
      </w:r>
    </w:p>
    <w:p>
      <w:pPr>
        <w:pStyle w:val="Compact"/>
        <w:numPr>
          <w:ilvl w:val="0"/>
          <w:numId w:val="2417"/>
        </w:numPr>
      </w:pPr>
      <w:r>
        <w:rPr>
          <w:rFonts w:hint="eastAsia"/>
        </w:rPr>
        <w:t xml:space="preserve">本节要点：梳理关键概念、流程与方法；明确输入输出与成功标准</w:t>
      </w:r>
    </w:p>
    <w:p>
      <w:pPr>
        <w:pStyle w:val="Compact"/>
        <w:numPr>
          <w:ilvl w:val="0"/>
          <w:numId w:val="2417"/>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418"/>
        </w:numPr>
      </w:pPr>
      <w:r>
        <w:rPr>
          <w:rFonts w:hint="eastAsia"/>
        </w:rPr>
        <w:t xml:space="preserve">用</w:t>
      </w:r>
      <w:r>
        <w:t xml:space="preserve"> 3~5 </w:t>
      </w:r>
      <w:r>
        <w:rPr>
          <w:rFonts w:hint="eastAsia"/>
        </w:rPr>
        <w:t xml:space="preserve">条项目化要点复盘本章内容</w:t>
      </w:r>
    </w:p>
    <w:p>
      <w:pPr>
        <w:pStyle w:val="Compact"/>
        <w:numPr>
          <w:ilvl w:val="0"/>
          <w:numId w:val="2418"/>
        </w:numPr>
      </w:pPr>
      <w:r>
        <w:rPr>
          <w:rFonts w:hint="eastAsia"/>
        </w:rPr>
        <w:t xml:space="preserve">指出易错点/反模式与纠正建议</w:t>
      </w:r>
    </w:p>
    <w:p>
      <w:pPr>
        <w:pStyle w:val="Compact"/>
        <w:numPr>
          <w:ilvl w:val="0"/>
          <w:numId w:val="2418"/>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419"/>
        </w:numPr>
      </w:pPr>
      <w:r>
        <w:rPr>
          <w:rFonts w:hint="eastAsia"/>
        </w:rPr>
        <w:t xml:space="preserve">结合你的项目，描述本节主题的一个实践场景，并给出验证要点。</w:t>
      </w:r>
    </w:p>
    <w:p>
      <w:pPr>
        <w:pStyle w:val="Compact"/>
        <w:numPr>
          <w:ilvl w:val="0"/>
          <w:numId w:val="2419"/>
        </w:numPr>
      </w:pPr>
      <w:r>
        <w:rPr>
          <w:rFonts w:hint="eastAsia"/>
        </w:rPr>
        <w:t xml:space="preserve">列出2-3个风险点/常见陷阱，并给出可操作的规避建议。</w:t>
      </w:r>
    </w:p>
    <w:p>
      <w:pPr>
        <w:pStyle w:val="FirstParagraph"/>
      </w:pPr>
    </w:p>
    <w:bookmarkStart w:id="2181" w:name="学习目标-501"/>
    <w:p>
      <w:pPr>
        <w:pStyle w:val="Heading5"/>
      </w:pPr>
      <w:r>
        <w:rPr>
          <w:rFonts w:hint="eastAsia"/>
        </w:rPr>
        <w:t xml:space="preserve">学习目标</w:t>
      </w:r>
    </w:p>
    <w:bookmarkEnd w:id="2181"/>
    <w:bookmarkStart w:id="2182" w:name="小结-501"/>
    <w:p>
      <w:pPr>
        <w:pStyle w:val="Heading5"/>
      </w:pPr>
      <w:r>
        <w:rPr>
          <w:rFonts w:hint="eastAsia"/>
        </w:rPr>
        <w:t xml:space="preserve">小结</w:t>
      </w:r>
    </w:p>
    <w:bookmarkEnd w:id="2182"/>
    <w:bookmarkStart w:id="2183" w:name="练习-501"/>
    <w:p>
      <w:pPr>
        <w:pStyle w:val="Heading5"/>
      </w:pPr>
      <w:r>
        <w:rPr>
          <w:rFonts w:hint="eastAsia"/>
        </w:rPr>
        <w:t xml:space="preserve">练习</w:t>
      </w:r>
    </w:p>
    <w:bookmarkEnd w:id="2183"/>
    <w:bookmarkEnd w:id="2184"/>
    <w:bookmarkStart w:id="2186" w:name="Xffd4fe9b969a182908d6d4b2d2ea65c784ab856"/>
    <w:p>
      <w:pPr>
        <w:pStyle w:val="Heading4"/>
      </w:pPr>
      <w:r>
        <w:t xml:space="preserve">8.1.4 </w:t>
      </w:r>
      <w:r>
        <w:rPr>
          <w:rFonts w:hint="eastAsia"/>
        </w:rPr>
        <w:t xml:space="preserve">数据分析测试框架概述</w:t>
      </w:r>
    </w:p>
    <w:p>
      <w:pPr>
        <w:pStyle w:val="BlockText"/>
      </w:pPr>
      <w:r>
        <w:rPr>
          <w:rFonts w:hint="eastAsia"/>
        </w:rPr>
        <w:t xml:space="preserve">【阅读提示】本节聚焦：8.1.4</w:t>
      </w:r>
      <w:r>
        <w:t xml:space="preserve"> </w:t>
      </w:r>
      <w:r>
        <w:rPr>
          <w:rFonts w:hint="eastAsia"/>
        </w:rPr>
        <w:t xml:space="preserve">数据分析测试框架概述。建议先看结构，再带着问题阅读，关注关键术语、流程与案例，结合自身项目做对照。</w:t>
      </w:r>
    </w:p>
    <w:p>
      <w:pPr>
        <w:pStyle w:val="FirstParagraph"/>
      </w:pPr>
      <w:r>
        <w:rPr>
          <w:rFonts w:hint="eastAsia"/>
        </w:rPr>
        <w:t xml:space="preserve">为了应对上述挑战，构建系统化的数据分析测试框架至关重要。以下是一个基于Python的数据分析测试框架示例，用于统一管理和执行各类数据分析测试：</w:t>
      </w:r>
    </w:p>
    <w:p>
      <w:pPr>
        <w:pStyle w:val="BodyText"/>
      </w:pPr>
      <w:hyperlink r:id="rId2185">
        <w:r>
          <w:rPr>
            <w:rStyle w:val="Hyperlink"/>
            <w:rFonts w:hint="eastAsia"/>
          </w:rPr>
          <w:t xml:space="preserve">脚本：2-8__block1.py</w:t>
        </w:r>
      </w:hyperlink>
      <w:r>
        <w:t xml:space="preserve"> </w:t>
      </w:r>
      <w:r>
        <w:rPr>
          <w:rFonts w:hint="eastAsia"/>
        </w:rPr>
        <w:t xml:space="preserve">这个框架提供了统一的测试接口、并行执行能力、详细的日志记录和报告生成功能，为后续各章节的测试实现奠定了基础。</w:t>
      </w:r>
    </w:p>
    <w:p>
      <w:pPr>
        <w:pStyle w:val="BlockText"/>
      </w:pPr>
      <w:r>
        <w:rPr>
          <w:rFonts w:hint="eastAsia"/>
        </w:rPr>
        <w:t xml:space="preserve">【章节重点难点总结】</w:t>
      </w:r>
    </w:p>
    <w:p>
      <w:pPr>
        <w:pStyle w:val="Compact"/>
        <w:numPr>
          <w:ilvl w:val="0"/>
          <w:numId w:val="2420"/>
        </w:numPr>
      </w:pPr>
      <w:r>
        <w:rPr>
          <w:rFonts w:hint="eastAsia"/>
        </w:rPr>
        <w:t xml:space="preserve">本节要点：梳理关键概念、流程与方法；明确输入输出与成功标准</w:t>
      </w:r>
    </w:p>
    <w:p>
      <w:pPr>
        <w:pStyle w:val="Compact"/>
        <w:numPr>
          <w:ilvl w:val="0"/>
          <w:numId w:val="242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421"/>
        </w:numPr>
      </w:pPr>
      <w:r>
        <w:rPr>
          <w:rFonts w:hint="eastAsia"/>
        </w:rPr>
        <w:t xml:space="preserve">结合你的项目，描述本节主题的一个实践场景，并给出验证要点。</w:t>
      </w:r>
    </w:p>
    <w:p>
      <w:pPr>
        <w:pStyle w:val="Compact"/>
        <w:numPr>
          <w:ilvl w:val="0"/>
          <w:numId w:val="2421"/>
        </w:numPr>
      </w:pPr>
      <w:r>
        <w:rPr>
          <w:rFonts w:hint="eastAsia"/>
        </w:rPr>
        <w:t xml:space="preserve">列出2-3个风险点/常见陷阱，并给出可操作的规避建议。</w:t>
      </w:r>
    </w:p>
    <w:p>
      <w:pPr>
        <w:pStyle w:val="FirstParagraph"/>
      </w:pPr>
    </w:p>
    <w:bookmarkEnd w:id="2186"/>
    <w:bookmarkStart w:id="2187" w:name="学习目标-502"/>
    <w:p>
      <w:pPr>
        <w:pStyle w:val="Heading4"/>
      </w:pPr>
      <w:r>
        <w:rPr>
          <w:rFonts w:hint="eastAsia"/>
        </w:rPr>
        <w:t xml:space="preserve">学习目标</w:t>
      </w:r>
    </w:p>
    <w:bookmarkEnd w:id="2187"/>
    <w:bookmarkStart w:id="2188" w:name="小结-502"/>
    <w:p>
      <w:pPr>
        <w:pStyle w:val="Heading4"/>
      </w:pPr>
      <w:r>
        <w:rPr>
          <w:rFonts w:hint="eastAsia"/>
        </w:rPr>
        <w:t xml:space="preserve">小结</w:t>
      </w:r>
    </w:p>
    <w:bookmarkEnd w:id="2188"/>
    <w:bookmarkStart w:id="2192" w:name="练习-502"/>
    <w:p>
      <w:pPr>
        <w:pStyle w:val="Heading4"/>
      </w:pPr>
      <w:r>
        <w:rPr>
          <w:rFonts w:hint="eastAsia"/>
        </w:rPr>
        <w:t xml:space="preserve">练习</w:t>
      </w:r>
    </w:p>
    <w:bookmarkStart w:id="2189" w:name="学习目标-503"/>
    <w:p>
      <w:pPr>
        <w:pStyle w:val="Heading5"/>
      </w:pPr>
      <w:r>
        <w:rPr>
          <w:rFonts w:hint="eastAsia"/>
        </w:rPr>
        <w:t xml:space="preserve">学习目标</w:t>
      </w:r>
    </w:p>
    <w:bookmarkEnd w:id="2189"/>
    <w:bookmarkStart w:id="2190" w:name="小结-503"/>
    <w:p>
      <w:pPr>
        <w:pStyle w:val="Heading5"/>
      </w:pPr>
      <w:r>
        <w:rPr>
          <w:rFonts w:hint="eastAsia"/>
        </w:rPr>
        <w:t xml:space="preserve">小结</w:t>
      </w:r>
    </w:p>
    <w:bookmarkEnd w:id="2190"/>
    <w:bookmarkStart w:id="2191" w:name="练习-503"/>
    <w:p>
      <w:pPr>
        <w:pStyle w:val="Heading5"/>
      </w:pPr>
      <w:r>
        <w:rPr>
          <w:rFonts w:hint="eastAsia"/>
        </w:rPr>
        <w:t xml:space="preserve">练习</w:t>
      </w:r>
    </w:p>
    <w:bookmarkEnd w:id="2191"/>
    <w:bookmarkEnd w:id="2192"/>
    <w:bookmarkEnd w:id="2193"/>
    <w:bookmarkStart w:id="2266" w:name="X55cfcb030c82a2b8fa3b6f7dc04035778a3794f"/>
    <w:p>
      <w:pPr>
        <w:pStyle w:val="Heading3"/>
      </w:pPr>
      <w:r>
        <w:t xml:space="preserve">8.2 </w:t>
      </w:r>
      <w:r>
        <w:rPr>
          <w:rFonts w:hint="eastAsia"/>
        </w:rPr>
        <w:t xml:space="preserve">BI报表测试方法</w:t>
      </w:r>
    </w:p>
    <w:p>
      <w:pPr>
        <w:pStyle w:val="BlockText"/>
      </w:pPr>
      <w:r>
        <w:rPr>
          <w:rFonts w:hint="eastAsia"/>
        </w:rPr>
        <w:t xml:space="preserve">【先修知识】</w:t>
      </w:r>
    </w:p>
    <w:p>
      <w:pPr>
        <w:pStyle w:val="Compact"/>
        <w:numPr>
          <w:ilvl w:val="0"/>
          <w:numId w:val="2422"/>
        </w:numPr>
      </w:pPr>
      <w:r>
        <w:rPr>
          <w:rFonts w:hint="eastAsia"/>
        </w:rPr>
        <w:t xml:space="preserve">基础：Linux/网络/SQL/一种脚本语言（如</w:t>
      </w:r>
      <w:r>
        <w:t xml:space="preserve"> </w:t>
      </w:r>
      <w:r>
        <w:rPr>
          <w:rFonts w:hint="eastAsia"/>
        </w:rPr>
        <w:t xml:space="preserve">Python）</w:t>
      </w:r>
    </w:p>
    <w:p>
      <w:pPr>
        <w:pStyle w:val="Compact"/>
        <w:numPr>
          <w:ilvl w:val="0"/>
          <w:numId w:val="2422"/>
        </w:numPr>
      </w:pPr>
      <w:r>
        <w:rPr>
          <w:rFonts w:hint="eastAsia"/>
        </w:rPr>
        <w:t xml:space="preserve">大数据入门：分布式/存储与计算分离/批流概念</w:t>
      </w:r>
    </w:p>
    <w:p>
      <w:pPr>
        <w:pStyle w:val="Compact"/>
        <w:numPr>
          <w:ilvl w:val="0"/>
          <w:numId w:val="242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42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423"/>
        </w:numPr>
      </w:pPr>
      <w:r>
        <w:rPr>
          <w:rFonts w:hint="eastAsia"/>
        </w:rPr>
        <w:t xml:space="preserve">能完成</w:t>
      </w:r>
      <w:r>
        <w:t xml:space="preserve"> 1 </w:t>
      </w:r>
      <w:r>
        <w:rPr>
          <w:rFonts w:hint="eastAsia"/>
        </w:rPr>
        <w:t xml:space="preserve">个与本章紧密相关的动手实践</w:t>
      </w:r>
    </w:p>
    <w:p>
      <w:pPr>
        <w:pStyle w:val="Compact"/>
        <w:numPr>
          <w:ilvl w:val="0"/>
          <w:numId w:val="242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424"/>
        </w:numPr>
      </w:pPr>
      <w:r>
        <w:rPr>
          <w:rFonts w:hint="eastAsia"/>
        </w:rPr>
        <w:t xml:space="preserve">请补充本章关键术语及中英对照（参考术语表）</w:t>
      </w:r>
    </w:p>
    <w:p>
      <w:pPr>
        <w:pStyle w:val="BlockText"/>
      </w:pPr>
      <w:r>
        <w:rPr>
          <w:rFonts w:hint="eastAsia"/>
        </w:rPr>
        <w:t xml:space="preserve">【阅读提示】本章聚焦：8.2</w:t>
      </w:r>
      <w:r>
        <w:t xml:space="preserve"> </w:t>
      </w:r>
      <w:r>
        <w:rPr>
          <w:rFonts w:hint="eastAsia"/>
        </w:rPr>
        <w:t xml:space="preserve">BI报表测试方法</w:t>
      </w:r>
      <w:r>
        <w:t xml:space="preserve"> </w:t>
      </w:r>
      <w:r>
        <w:rPr>
          <w:rFonts w:hint="eastAsia"/>
        </w:rPr>
        <w:t xml:space="preserve">。建议先看结构，再带着问题阅读，关注关键术语、流程与案例，结合自身项目做对照。</w:t>
      </w:r>
    </w:p>
    <w:p>
      <w:pPr>
        <w:pStyle w:val="FirstParagraph"/>
      </w:pPr>
    </w:p>
    <w:bookmarkStart w:id="2197" w:name="X9536b14855140a80144831a968176ca5a59f446"/>
    <w:p>
      <w:pPr>
        <w:pStyle w:val="Heading4"/>
      </w:pPr>
      <w:r>
        <w:t xml:space="preserve">8.2.1 </w:t>
      </w:r>
      <w:r>
        <w:rPr>
          <w:rFonts w:hint="eastAsia"/>
        </w:rPr>
        <w:t xml:space="preserve">BI报表测试的重要性与挑战</w:t>
      </w:r>
    </w:p>
    <w:p>
      <w:pPr>
        <w:pStyle w:val="BlockText"/>
      </w:pPr>
      <w:r>
        <w:rPr>
          <w:rFonts w:hint="eastAsia"/>
        </w:rPr>
        <w:t xml:space="preserve">【阅读提示】本节聚焦：8.2.1</w:t>
      </w:r>
      <w:r>
        <w:t xml:space="preserve"> </w:t>
      </w:r>
      <w:r>
        <w:rPr>
          <w:rFonts w:hint="eastAsia"/>
        </w:rPr>
        <w:t xml:space="preserve">BI报表测试的重要性与挑战。建议先看结构，再带着问题阅读，关注关键术语、流程与案例，结合自身项目做对照。</w:t>
      </w:r>
    </w:p>
    <w:p>
      <w:pPr>
        <w:pStyle w:val="FirstParagraph"/>
      </w:pPr>
      <w:r>
        <w:rPr>
          <w:rFonts w:hint="eastAsia"/>
        </w:rPr>
        <w:t xml:space="preserve">BI（商业智能）报表作为数据分析结果的重要呈现形式，其准确性和可靠性直接影响业务决策的质量。在企业环境中，BI报表被广泛应用于业绩监控、趋势分析、预测决策等场景，因此确保报表质量至关重要。</w:t>
      </w:r>
    </w:p>
    <w:p>
      <w:pPr>
        <w:pStyle w:val="BodyText"/>
      </w:pPr>
      <w:r>
        <w:rPr>
          <w:rFonts w:hint="eastAsia"/>
        </w:rPr>
        <w:t xml:space="preserve">BI报表测试面临的主要挑战包括：</w:t>
      </w:r>
    </w:p>
    <w:p>
      <w:pPr>
        <w:numPr>
          <w:ilvl w:val="0"/>
          <w:numId w:val="2425"/>
        </w:numPr>
      </w:pPr>
      <w:r>
        <w:rPr>
          <w:rFonts w:hint="eastAsia"/>
        </w:rPr>
        <w:t xml:space="preserve">数据来源于多个系统，数据一致性难以保证</w:t>
      </w:r>
    </w:p>
    <w:p>
      <w:pPr>
        <w:numPr>
          <w:ilvl w:val="0"/>
          <w:numId w:val="2425"/>
        </w:numPr>
      </w:pPr>
      <w:r>
        <w:rPr>
          <w:rFonts w:hint="eastAsia"/>
        </w:rPr>
        <w:t xml:space="preserve">复杂的业务计算逻辑增加了验证难度</w:t>
      </w:r>
    </w:p>
    <w:p>
      <w:pPr>
        <w:numPr>
          <w:ilvl w:val="0"/>
          <w:numId w:val="2425"/>
        </w:numPr>
      </w:pPr>
      <w:r>
        <w:rPr>
          <w:rFonts w:hint="eastAsia"/>
        </w:rPr>
        <w:t xml:space="preserve">动态参数和交互式查询使测试场景复杂化</w:t>
      </w:r>
    </w:p>
    <w:p>
      <w:pPr>
        <w:numPr>
          <w:ilvl w:val="0"/>
          <w:numId w:val="2425"/>
        </w:numPr>
      </w:pPr>
      <w:r>
        <w:rPr>
          <w:rFonts w:hint="eastAsia"/>
        </w:rPr>
        <w:t xml:space="preserve">不同用户权限和数据访问控制的测试需求</w:t>
      </w:r>
    </w:p>
    <w:p>
      <w:pPr>
        <w:pStyle w:val="BlockText"/>
      </w:pPr>
      <w:r>
        <w:rPr>
          <w:rFonts w:hint="eastAsia"/>
        </w:rPr>
        <w:t xml:space="preserve">【章节重点难点总结】</w:t>
      </w:r>
    </w:p>
    <w:p>
      <w:pPr>
        <w:pStyle w:val="Compact"/>
        <w:numPr>
          <w:ilvl w:val="0"/>
          <w:numId w:val="2426"/>
        </w:numPr>
      </w:pPr>
      <w:r>
        <w:rPr>
          <w:rFonts w:hint="eastAsia"/>
        </w:rPr>
        <w:t xml:space="preserve">本节要点：梳理关键概念、流程与方法；明确输入输出与成功标准</w:t>
      </w:r>
    </w:p>
    <w:p>
      <w:pPr>
        <w:pStyle w:val="Compact"/>
        <w:numPr>
          <w:ilvl w:val="0"/>
          <w:numId w:val="242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427"/>
        </w:numPr>
      </w:pPr>
      <w:r>
        <w:rPr>
          <w:rFonts w:hint="eastAsia"/>
        </w:rPr>
        <w:t xml:space="preserve">结合你的项目，描述本节主题的一个实践场景，并给出验证要点。</w:t>
      </w:r>
    </w:p>
    <w:p>
      <w:pPr>
        <w:pStyle w:val="Compact"/>
        <w:numPr>
          <w:ilvl w:val="0"/>
          <w:numId w:val="2427"/>
        </w:numPr>
      </w:pPr>
      <w:r>
        <w:rPr>
          <w:rFonts w:hint="eastAsia"/>
        </w:rPr>
        <w:t xml:space="preserve">列出2-3个风险点/常见陷阱，并给出可操作的规避建议。</w:t>
      </w:r>
    </w:p>
    <w:p>
      <w:pPr>
        <w:pStyle w:val="FirstParagraph"/>
      </w:pPr>
    </w:p>
    <w:bookmarkStart w:id="2194" w:name="学习目标-504"/>
    <w:p>
      <w:pPr>
        <w:pStyle w:val="Heading5"/>
      </w:pPr>
      <w:r>
        <w:rPr>
          <w:rFonts w:hint="eastAsia"/>
        </w:rPr>
        <w:t xml:space="preserve">学习目标</w:t>
      </w:r>
    </w:p>
    <w:bookmarkEnd w:id="2194"/>
    <w:bookmarkStart w:id="2195" w:name="小结-504"/>
    <w:p>
      <w:pPr>
        <w:pStyle w:val="Heading5"/>
      </w:pPr>
      <w:r>
        <w:rPr>
          <w:rFonts w:hint="eastAsia"/>
        </w:rPr>
        <w:t xml:space="preserve">小结</w:t>
      </w:r>
    </w:p>
    <w:bookmarkEnd w:id="2195"/>
    <w:bookmarkStart w:id="2196" w:name="练习-504"/>
    <w:p>
      <w:pPr>
        <w:pStyle w:val="Heading5"/>
      </w:pPr>
      <w:r>
        <w:rPr>
          <w:rFonts w:hint="eastAsia"/>
        </w:rPr>
        <w:t xml:space="preserve">练习</w:t>
      </w:r>
    </w:p>
    <w:bookmarkEnd w:id="2196"/>
    <w:bookmarkEnd w:id="2197"/>
    <w:bookmarkStart w:id="2202" w:name="X3961479627f833613eb21c41405a7a6cef68bc7"/>
    <w:p>
      <w:pPr>
        <w:pStyle w:val="Heading4"/>
      </w:pPr>
      <w:r>
        <w:t xml:space="preserve">8.2.2 </w:t>
      </w:r>
      <w:r>
        <w:rPr>
          <w:rFonts w:hint="eastAsia"/>
        </w:rPr>
        <w:t xml:space="preserve">数据准确性测试</w:t>
      </w:r>
    </w:p>
    <w:p>
      <w:pPr>
        <w:pStyle w:val="BlockText"/>
      </w:pPr>
      <w:r>
        <w:rPr>
          <w:rFonts w:hint="eastAsia"/>
        </w:rPr>
        <w:t xml:space="preserve">【阅读提示】本节聚焦：8.2.2</w:t>
      </w:r>
      <w:r>
        <w:t xml:space="preserve"> </w:t>
      </w:r>
      <w:r>
        <w:rPr>
          <w:rFonts w:hint="eastAsia"/>
        </w:rPr>
        <w:t xml:space="preserve">数据准确性测试。建议先看结构，再带着问题阅读，关注关键术语、流程与案例，结合自身项目做对照。</w:t>
      </w:r>
    </w:p>
    <w:p>
      <w:pPr>
        <w:pStyle w:val="FirstParagraph"/>
      </w:pPr>
      <w:r>
        <w:rPr>
          <w:rFonts w:hint="eastAsia"/>
        </w:rPr>
        <w:t xml:space="preserve">数据准确性测试是BI报表测试的核心，确保报表中的数据准确反映源数据。以下是一个基于前文框架实现的BI报表数据准确性测试类：</w:t>
      </w:r>
    </w:p>
    <w:p>
      <w:pPr>
        <w:pStyle w:val="BodyText"/>
      </w:pPr>
      <w:hyperlink r:id="rId2198">
        <w:r>
          <w:rPr>
            <w:rStyle w:val="Hyperlink"/>
            <w:rFonts w:hint="eastAsia"/>
          </w:rPr>
          <w:t xml:space="preserve">脚本：2-8__block2.py</w:t>
        </w:r>
      </w:hyperlink>
    </w:p>
    <w:p>
      <w:pPr>
        <w:pStyle w:val="BlockText"/>
      </w:pPr>
      <w:r>
        <w:rPr>
          <w:rFonts w:hint="eastAsia"/>
        </w:rPr>
        <w:t xml:space="preserve">【章节重点难点总结】</w:t>
      </w:r>
    </w:p>
    <w:p>
      <w:pPr>
        <w:pStyle w:val="Compact"/>
        <w:numPr>
          <w:ilvl w:val="0"/>
          <w:numId w:val="2428"/>
        </w:numPr>
      </w:pPr>
      <w:r>
        <w:rPr>
          <w:rFonts w:hint="eastAsia"/>
        </w:rPr>
        <w:t xml:space="preserve">本节要点：梳理关键概念、流程与方法；明确输入输出与成功标准</w:t>
      </w:r>
    </w:p>
    <w:p>
      <w:pPr>
        <w:pStyle w:val="Compact"/>
        <w:numPr>
          <w:ilvl w:val="0"/>
          <w:numId w:val="242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429"/>
        </w:numPr>
      </w:pPr>
      <w:r>
        <w:rPr>
          <w:rFonts w:hint="eastAsia"/>
        </w:rPr>
        <w:t xml:space="preserve">结合你的项目，描述本节主题的一个实践场景，并给出验证要点。</w:t>
      </w:r>
    </w:p>
    <w:p>
      <w:pPr>
        <w:pStyle w:val="Compact"/>
        <w:numPr>
          <w:ilvl w:val="0"/>
          <w:numId w:val="2429"/>
        </w:numPr>
      </w:pPr>
      <w:r>
        <w:rPr>
          <w:rFonts w:hint="eastAsia"/>
        </w:rPr>
        <w:t xml:space="preserve">列出2-3个风险点/常见陷阱，并给出可操作的规避建议。</w:t>
      </w:r>
    </w:p>
    <w:p>
      <w:pPr>
        <w:pStyle w:val="FirstParagraph"/>
      </w:pPr>
    </w:p>
    <w:bookmarkStart w:id="2199" w:name="学习目标-505"/>
    <w:p>
      <w:pPr>
        <w:pStyle w:val="Heading5"/>
      </w:pPr>
      <w:r>
        <w:rPr>
          <w:rFonts w:hint="eastAsia"/>
        </w:rPr>
        <w:t xml:space="preserve">学习目标</w:t>
      </w:r>
    </w:p>
    <w:bookmarkEnd w:id="2199"/>
    <w:bookmarkStart w:id="2200" w:name="小结-505"/>
    <w:p>
      <w:pPr>
        <w:pStyle w:val="Heading5"/>
      </w:pPr>
      <w:r>
        <w:rPr>
          <w:rFonts w:hint="eastAsia"/>
        </w:rPr>
        <w:t xml:space="preserve">小结</w:t>
      </w:r>
    </w:p>
    <w:bookmarkEnd w:id="2200"/>
    <w:bookmarkStart w:id="2201" w:name="练习-505"/>
    <w:p>
      <w:pPr>
        <w:pStyle w:val="Heading5"/>
      </w:pPr>
      <w:r>
        <w:rPr>
          <w:rFonts w:hint="eastAsia"/>
        </w:rPr>
        <w:t xml:space="preserve">练习</w:t>
      </w:r>
    </w:p>
    <w:bookmarkEnd w:id="2201"/>
    <w:bookmarkEnd w:id="2202"/>
    <w:bookmarkStart w:id="2207" w:name="Xb3ae2560bfeb7d71440fb472b1e0ae9d2dce9cc"/>
    <w:p>
      <w:pPr>
        <w:pStyle w:val="Heading4"/>
      </w:pPr>
      <w:r>
        <w:t xml:space="preserve">8.2.3 </w:t>
      </w:r>
      <w:r>
        <w:rPr>
          <w:rFonts w:hint="eastAsia"/>
        </w:rPr>
        <w:t xml:space="preserve">业务逻辑验证</w:t>
      </w:r>
    </w:p>
    <w:p>
      <w:pPr>
        <w:pStyle w:val="BlockText"/>
      </w:pPr>
      <w:r>
        <w:rPr>
          <w:rFonts w:hint="eastAsia"/>
        </w:rPr>
        <w:t xml:space="preserve">【阅读提示】本节聚焦：8.2.3</w:t>
      </w:r>
      <w:r>
        <w:t xml:space="preserve"> </w:t>
      </w:r>
      <w:r>
        <w:rPr>
          <w:rFonts w:hint="eastAsia"/>
        </w:rPr>
        <w:t xml:space="preserve">业务逻辑验证。建议先看结构，再带着问题阅读，关注关键术语、流程与案例，结合自身项目做对照。</w:t>
      </w:r>
    </w:p>
    <w:p>
      <w:pPr>
        <w:pStyle w:val="FirstParagraph"/>
      </w:pPr>
      <w:r>
        <w:rPr>
          <w:rFonts w:hint="eastAsia"/>
        </w:rPr>
        <w:t xml:space="preserve">业务逻辑验证确保报表中的计算规则和业务逻辑正确实现。以下是业务逻辑验证的实现示例：</w:t>
      </w:r>
    </w:p>
    <w:p>
      <w:pPr>
        <w:pStyle w:val="BodyText"/>
      </w:pPr>
      <w:hyperlink r:id="rId2203">
        <w:r>
          <w:rPr>
            <w:rStyle w:val="Hyperlink"/>
            <w:rFonts w:hint="eastAsia"/>
          </w:rPr>
          <w:t xml:space="preserve">脚本：2-8__block3.py</w:t>
        </w:r>
      </w:hyperlink>
    </w:p>
    <w:p>
      <w:pPr>
        <w:pStyle w:val="BlockText"/>
      </w:pPr>
      <w:r>
        <w:rPr>
          <w:rFonts w:hint="eastAsia"/>
        </w:rPr>
        <w:t xml:space="preserve">【章节重点难点总结】</w:t>
      </w:r>
    </w:p>
    <w:p>
      <w:pPr>
        <w:pStyle w:val="Compact"/>
        <w:numPr>
          <w:ilvl w:val="0"/>
          <w:numId w:val="2430"/>
        </w:numPr>
      </w:pPr>
      <w:r>
        <w:rPr>
          <w:rFonts w:hint="eastAsia"/>
        </w:rPr>
        <w:t xml:space="preserve">本节要点：梳理关键概念、流程与方法；明确输入输出与成功标准</w:t>
      </w:r>
    </w:p>
    <w:p>
      <w:pPr>
        <w:pStyle w:val="Compact"/>
        <w:numPr>
          <w:ilvl w:val="0"/>
          <w:numId w:val="243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431"/>
        </w:numPr>
      </w:pPr>
      <w:r>
        <w:rPr>
          <w:rFonts w:hint="eastAsia"/>
        </w:rPr>
        <w:t xml:space="preserve">结合你的项目，描述本节主题的一个实践场景，并给出验证要点。</w:t>
      </w:r>
    </w:p>
    <w:p>
      <w:pPr>
        <w:pStyle w:val="Compact"/>
        <w:numPr>
          <w:ilvl w:val="0"/>
          <w:numId w:val="2431"/>
        </w:numPr>
      </w:pPr>
      <w:r>
        <w:rPr>
          <w:rFonts w:hint="eastAsia"/>
        </w:rPr>
        <w:t xml:space="preserve">列出2-3个风险点/常见陷阱，并给出可操作的规避建议。</w:t>
      </w:r>
    </w:p>
    <w:p>
      <w:pPr>
        <w:pStyle w:val="FirstParagraph"/>
      </w:pPr>
    </w:p>
    <w:bookmarkStart w:id="2204" w:name="学习目标-506"/>
    <w:p>
      <w:pPr>
        <w:pStyle w:val="Heading5"/>
      </w:pPr>
      <w:r>
        <w:rPr>
          <w:rFonts w:hint="eastAsia"/>
        </w:rPr>
        <w:t xml:space="preserve">学习目标</w:t>
      </w:r>
    </w:p>
    <w:bookmarkEnd w:id="2204"/>
    <w:bookmarkStart w:id="2205" w:name="小结-506"/>
    <w:p>
      <w:pPr>
        <w:pStyle w:val="Heading5"/>
      </w:pPr>
      <w:r>
        <w:rPr>
          <w:rFonts w:hint="eastAsia"/>
        </w:rPr>
        <w:t xml:space="preserve">小结</w:t>
      </w:r>
    </w:p>
    <w:bookmarkEnd w:id="2205"/>
    <w:bookmarkStart w:id="2206" w:name="练习-506"/>
    <w:p>
      <w:pPr>
        <w:pStyle w:val="Heading5"/>
      </w:pPr>
      <w:r>
        <w:rPr>
          <w:rFonts w:hint="eastAsia"/>
        </w:rPr>
        <w:t xml:space="preserve">练习</w:t>
      </w:r>
    </w:p>
    <w:bookmarkEnd w:id="2206"/>
    <w:bookmarkEnd w:id="2207"/>
    <w:bookmarkStart w:id="2212" w:name="Xc1b49f30194ad7e65b0db0d14ee313dfdffc78c"/>
    <w:p>
      <w:pPr>
        <w:pStyle w:val="Heading4"/>
      </w:pPr>
      <w:r>
        <w:t xml:space="preserve">8.2.4 </w:t>
      </w:r>
      <w:r>
        <w:rPr>
          <w:rFonts w:hint="eastAsia"/>
        </w:rPr>
        <w:t xml:space="preserve">参数化报表测试</w:t>
      </w:r>
    </w:p>
    <w:p>
      <w:pPr>
        <w:pStyle w:val="BlockText"/>
      </w:pPr>
      <w:r>
        <w:rPr>
          <w:rFonts w:hint="eastAsia"/>
        </w:rPr>
        <w:t xml:space="preserve">【阅读提示】本节聚焦：8.2.4</w:t>
      </w:r>
      <w:r>
        <w:t xml:space="preserve"> </w:t>
      </w:r>
      <w:r>
        <w:rPr>
          <w:rFonts w:hint="eastAsia"/>
        </w:rPr>
        <w:t xml:space="preserve">参数化报表测试。建议先看结构，再带着问题阅读，关注关键术语、流程与案例，结合自身项目做对照。</w:t>
      </w:r>
    </w:p>
    <w:p>
      <w:pPr>
        <w:pStyle w:val="FirstParagraph"/>
      </w:pPr>
      <w:r>
        <w:rPr>
          <w:rFonts w:hint="eastAsia"/>
        </w:rPr>
        <w:t xml:space="preserve">参数化测试验证BI报表在不同参数组合下的行为是否符合预期：</w:t>
      </w:r>
    </w:p>
    <w:p>
      <w:pPr>
        <w:pStyle w:val="BodyText"/>
      </w:pPr>
      <w:hyperlink r:id="rId2208">
        <w:r>
          <w:rPr>
            <w:rStyle w:val="Hyperlink"/>
            <w:rFonts w:hint="eastAsia"/>
          </w:rPr>
          <w:t xml:space="preserve">脚本：2-8__block4.py</w:t>
        </w:r>
      </w:hyperlink>
    </w:p>
    <w:p>
      <w:pPr>
        <w:pStyle w:val="BlockText"/>
      </w:pPr>
      <w:r>
        <w:rPr>
          <w:rFonts w:hint="eastAsia"/>
        </w:rPr>
        <w:t xml:space="preserve">【章节重点难点总结】</w:t>
      </w:r>
    </w:p>
    <w:p>
      <w:pPr>
        <w:pStyle w:val="Compact"/>
        <w:numPr>
          <w:ilvl w:val="0"/>
          <w:numId w:val="2432"/>
        </w:numPr>
      </w:pPr>
      <w:r>
        <w:rPr>
          <w:rFonts w:hint="eastAsia"/>
        </w:rPr>
        <w:t xml:space="preserve">本节要点：梳理关键概念、流程与方法；明确输入输出与成功标准</w:t>
      </w:r>
    </w:p>
    <w:p>
      <w:pPr>
        <w:pStyle w:val="Compact"/>
        <w:numPr>
          <w:ilvl w:val="0"/>
          <w:numId w:val="243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433"/>
        </w:numPr>
      </w:pPr>
      <w:r>
        <w:rPr>
          <w:rFonts w:hint="eastAsia"/>
        </w:rPr>
        <w:t xml:space="preserve">结合你的项目，描述本节主题的一个实践场景，并给出验证要点。</w:t>
      </w:r>
    </w:p>
    <w:p>
      <w:pPr>
        <w:pStyle w:val="Compact"/>
        <w:numPr>
          <w:ilvl w:val="0"/>
          <w:numId w:val="2433"/>
        </w:numPr>
      </w:pPr>
      <w:r>
        <w:rPr>
          <w:rFonts w:hint="eastAsia"/>
        </w:rPr>
        <w:t xml:space="preserve">列出2-3个风险点/常见陷阱，并给出可操作的规避建议。</w:t>
      </w:r>
    </w:p>
    <w:p>
      <w:pPr>
        <w:pStyle w:val="FirstParagraph"/>
      </w:pPr>
    </w:p>
    <w:bookmarkStart w:id="2209" w:name="学习目标-507"/>
    <w:p>
      <w:pPr>
        <w:pStyle w:val="Heading5"/>
      </w:pPr>
      <w:r>
        <w:rPr>
          <w:rFonts w:hint="eastAsia"/>
        </w:rPr>
        <w:t xml:space="preserve">学习目标</w:t>
      </w:r>
    </w:p>
    <w:bookmarkEnd w:id="2209"/>
    <w:bookmarkStart w:id="2210" w:name="小结-507"/>
    <w:p>
      <w:pPr>
        <w:pStyle w:val="Heading5"/>
      </w:pPr>
      <w:r>
        <w:rPr>
          <w:rFonts w:hint="eastAsia"/>
        </w:rPr>
        <w:t xml:space="preserve">小结</w:t>
      </w:r>
    </w:p>
    <w:bookmarkEnd w:id="2210"/>
    <w:bookmarkStart w:id="2211" w:name="练习-507"/>
    <w:p>
      <w:pPr>
        <w:pStyle w:val="Heading5"/>
      </w:pPr>
      <w:r>
        <w:rPr>
          <w:rFonts w:hint="eastAsia"/>
        </w:rPr>
        <w:t xml:space="preserve">练习</w:t>
      </w:r>
    </w:p>
    <w:bookmarkEnd w:id="2211"/>
    <w:bookmarkEnd w:id="2212"/>
    <w:bookmarkStart w:id="2217" w:name="Xea993ebec0e8567b865279bc697f8ed7d38e390"/>
    <w:p>
      <w:pPr>
        <w:pStyle w:val="Heading4"/>
      </w:pPr>
      <w:r>
        <w:t xml:space="preserve">8.2.5 </w:t>
      </w:r>
      <w:r>
        <w:rPr>
          <w:rFonts w:hint="eastAsia"/>
        </w:rPr>
        <w:t xml:space="preserve">BI报表性能测试</w:t>
      </w:r>
    </w:p>
    <w:p>
      <w:pPr>
        <w:pStyle w:val="BlockText"/>
      </w:pPr>
      <w:r>
        <w:rPr>
          <w:rFonts w:hint="eastAsia"/>
        </w:rPr>
        <w:t xml:space="preserve">【阅读提示】本节聚焦：8.2.5</w:t>
      </w:r>
      <w:r>
        <w:t xml:space="preserve"> </w:t>
      </w:r>
      <w:r>
        <w:rPr>
          <w:rFonts w:hint="eastAsia"/>
        </w:rPr>
        <w:t xml:space="preserve">BI报表性能测试。建议先看结构，再带着问题阅读，关注关键术语、流程与案例，结合自身项目做对照。</w:t>
      </w:r>
    </w:p>
    <w:p>
      <w:pPr>
        <w:pStyle w:val="FirstParagraph"/>
      </w:pPr>
      <w:r>
        <w:rPr>
          <w:rFonts w:hint="eastAsia"/>
        </w:rPr>
        <w:t xml:space="preserve">性能测试评估BI报表在不同数据量和用户负载下的响应时间和资源消耗：</w:t>
      </w:r>
    </w:p>
    <w:p>
      <w:pPr>
        <w:pStyle w:val="BodyText"/>
      </w:pPr>
      <w:hyperlink r:id="rId2213">
        <w:r>
          <w:rPr>
            <w:rStyle w:val="Hyperlink"/>
            <w:rFonts w:hint="eastAsia"/>
          </w:rPr>
          <w:t xml:space="preserve">脚本：2-8__block5.py</w:t>
        </w:r>
      </w:hyperlink>
    </w:p>
    <w:p>
      <w:pPr>
        <w:pStyle w:val="BlockText"/>
      </w:pPr>
      <w:r>
        <w:rPr>
          <w:rFonts w:hint="eastAsia"/>
        </w:rPr>
        <w:t xml:space="preserve">【章节重点难点总结】</w:t>
      </w:r>
    </w:p>
    <w:p>
      <w:pPr>
        <w:pStyle w:val="Compact"/>
        <w:numPr>
          <w:ilvl w:val="0"/>
          <w:numId w:val="2434"/>
        </w:numPr>
      </w:pPr>
      <w:r>
        <w:rPr>
          <w:rFonts w:hint="eastAsia"/>
        </w:rPr>
        <w:t xml:space="preserve">本节要点：梳理关键概念、流程与方法；明确输入输出与成功标准</w:t>
      </w:r>
    </w:p>
    <w:p>
      <w:pPr>
        <w:pStyle w:val="Compact"/>
        <w:numPr>
          <w:ilvl w:val="0"/>
          <w:numId w:val="243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435"/>
        </w:numPr>
      </w:pPr>
      <w:r>
        <w:rPr>
          <w:rFonts w:hint="eastAsia"/>
        </w:rPr>
        <w:t xml:space="preserve">结合你的项目，描述本节主题的一个实践场景，并给出验证要点。</w:t>
      </w:r>
    </w:p>
    <w:p>
      <w:pPr>
        <w:pStyle w:val="Compact"/>
        <w:numPr>
          <w:ilvl w:val="0"/>
          <w:numId w:val="2435"/>
        </w:numPr>
      </w:pPr>
      <w:r>
        <w:rPr>
          <w:rFonts w:hint="eastAsia"/>
        </w:rPr>
        <w:t xml:space="preserve">列出2-3个风险点/常见陷阱，并给出可操作的规避建议。</w:t>
      </w:r>
    </w:p>
    <w:p>
      <w:pPr>
        <w:pStyle w:val="FirstParagraph"/>
      </w:pPr>
    </w:p>
    <w:bookmarkStart w:id="2214" w:name="学习目标-508"/>
    <w:p>
      <w:pPr>
        <w:pStyle w:val="Heading5"/>
      </w:pPr>
      <w:r>
        <w:rPr>
          <w:rFonts w:hint="eastAsia"/>
        </w:rPr>
        <w:t xml:space="preserve">学习目标</w:t>
      </w:r>
    </w:p>
    <w:bookmarkEnd w:id="2214"/>
    <w:bookmarkStart w:id="2215" w:name="小结-508"/>
    <w:p>
      <w:pPr>
        <w:pStyle w:val="Heading5"/>
      </w:pPr>
      <w:r>
        <w:rPr>
          <w:rFonts w:hint="eastAsia"/>
        </w:rPr>
        <w:t xml:space="preserve">小结</w:t>
      </w:r>
    </w:p>
    <w:bookmarkEnd w:id="2215"/>
    <w:bookmarkStart w:id="2216" w:name="练习-508"/>
    <w:p>
      <w:pPr>
        <w:pStyle w:val="Heading5"/>
      </w:pPr>
      <w:r>
        <w:rPr>
          <w:rFonts w:hint="eastAsia"/>
        </w:rPr>
        <w:t xml:space="preserve">练习</w:t>
      </w:r>
    </w:p>
    <w:bookmarkEnd w:id="2216"/>
    <w:bookmarkEnd w:id="2217"/>
    <w:bookmarkStart w:id="2222" w:name="Xeec69be1bf4e2a1b6cca3749dc6b3faddf15c96"/>
    <w:p>
      <w:pPr>
        <w:pStyle w:val="Heading4"/>
      </w:pPr>
      <w:r>
        <w:t xml:space="preserve">8.3.3 </w:t>
      </w:r>
      <w:r>
        <w:rPr>
          <w:rFonts w:hint="eastAsia"/>
        </w:rPr>
        <w:t xml:space="preserve">可视化交互功能测试</w:t>
      </w:r>
    </w:p>
    <w:p>
      <w:pPr>
        <w:pStyle w:val="BlockText"/>
      </w:pPr>
      <w:r>
        <w:rPr>
          <w:rFonts w:hint="eastAsia"/>
        </w:rPr>
        <w:t xml:space="preserve">【阅读提示】本节聚焦：8.3.3</w:t>
      </w:r>
      <w:r>
        <w:t xml:space="preserve"> </w:t>
      </w:r>
      <w:r>
        <w:rPr>
          <w:rFonts w:hint="eastAsia"/>
        </w:rPr>
        <w:t xml:space="preserve">可视化交互功能测试。建议先看结构，再带着问题阅读，关注关键术语、流程与案例，结合自身项目做对照。</w:t>
      </w:r>
    </w:p>
    <w:p>
      <w:pPr>
        <w:pStyle w:val="FirstParagraph"/>
      </w:pPr>
      <w:r>
        <w:rPr>
          <w:rFonts w:hint="eastAsia"/>
        </w:rPr>
        <w:t xml:space="preserve">交互功能测试验证用户与可视化的交互是否正常工作，包括筛选、缩放、悬停等操作。以下是交互功能测试的实现示例：</w:t>
      </w:r>
    </w:p>
    <w:p>
      <w:pPr>
        <w:pStyle w:val="BodyText"/>
      </w:pPr>
      <w:hyperlink r:id="rId2218">
        <w:r>
          <w:rPr>
            <w:rStyle w:val="Hyperlink"/>
            <w:rFonts w:hint="eastAsia"/>
          </w:rPr>
          <w:t xml:space="preserve">脚本：2-8__block6.py</w:t>
        </w:r>
      </w:hyperlink>
    </w:p>
    <w:p>
      <w:pPr>
        <w:pStyle w:val="BlockText"/>
      </w:pPr>
      <w:r>
        <w:rPr>
          <w:rFonts w:hint="eastAsia"/>
        </w:rPr>
        <w:t xml:space="preserve">【章节重点难点总结】</w:t>
      </w:r>
    </w:p>
    <w:p>
      <w:pPr>
        <w:pStyle w:val="Compact"/>
        <w:numPr>
          <w:ilvl w:val="0"/>
          <w:numId w:val="2436"/>
        </w:numPr>
      </w:pPr>
      <w:r>
        <w:rPr>
          <w:rFonts w:hint="eastAsia"/>
        </w:rPr>
        <w:t xml:space="preserve">本节要点：梳理关键概念、流程与方法；明确输入输出与成功标准</w:t>
      </w:r>
    </w:p>
    <w:p>
      <w:pPr>
        <w:pStyle w:val="Compact"/>
        <w:numPr>
          <w:ilvl w:val="0"/>
          <w:numId w:val="243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437"/>
        </w:numPr>
      </w:pPr>
      <w:r>
        <w:rPr>
          <w:rFonts w:hint="eastAsia"/>
        </w:rPr>
        <w:t xml:space="preserve">结合你的项目，描述本节主题的一个实践场景，并给出验证要点。</w:t>
      </w:r>
    </w:p>
    <w:p>
      <w:pPr>
        <w:pStyle w:val="Compact"/>
        <w:numPr>
          <w:ilvl w:val="0"/>
          <w:numId w:val="2437"/>
        </w:numPr>
      </w:pPr>
      <w:r>
        <w:rPr>
          <w:rFonts w:hint="eastAsia"/>
        </w:rPr>
        <w:t xml:space="preserve">列出2-3个风险点/常见陷阱，并给出可操作的规避建议。</w:t>
      </w:r>
    </w:p>
    <w:p>
      <w:pPr>
        <w:pStyle w:val="FirstParagraph"/>
      </w:pPr>
    </w:p>
    <w:bookmarkStart w:id="2219" w:name="学习目标-509"/>
    <w:p>
      <w:pPr>
        <w:pStyle w:val="Heading5"/>
      </w:pPr>
      <w:r>
        <w:rPr>
          <w:rFonts w:hint="eastAsia"/>
        </w:rPr>
        <w:t xml:space="preserve">学习目标</w:t>
      </w:r>
    </w:p>
    <w:bookmarkEnd w:id="2219"/>
    <w:bookmarkStart w:id="2220" w:name="小结-509"/>
    <w:p>
      <w:pPr>
        <w:pStyle w:val="Heading5"/>
      </w:pPr>
      <w:r>
        <w:rPr>
          <w:rFonts w:hint="eastAsia"/>
        </w:rPr>
        <w:t xml:space="preserve">小结</w:t>
      </w:r>
    </w:p>
    <w:bookmarkEnd w:id="2220"/>
    <w:bookmarkStart w:id="2221" w:name="练习-509"/>
    <w:p>
      <w:pPr>
        <w:pStyle w:val="Heading5"/>
      </w:pPr>
      <w:r>
        <w:rPr>
          <w:rFonts w:hint="eastAsia"/>
        </w:rPr>
        <w:t xml:space="preserve">练习</w:t>
      </w:r>
    </w:p>
    <w:bookmarkEnd w:id="2221"/>
    <w:bookmarkEnd w:id="2222"/>
    <w:bookmarkStart w:id="2227" w:name="X8447b80cedc373c8d6451d4091e67ed736bfcfd"/>
    <w:p>
      <w:pPr>
        <w:pStyle w:val="Heading4"/>
      </w:pPr>
      <w:r>
        <w:t xml:space="preserve">8.3.4 </w:t>
      </w:r>
      <w:r>
        <w:rPr>
          <w:rFonts w:hint="eastAsia"/>
        </w:rPr>
        <w:t xml:space="preserve">可视化边界情况测试</w:t>
      </w:r>
    </w:p>
    <w:p>
      <w:pPr>
        <w:pStyle w:val="BlockText"/>
      </w:pPr>
      <w:r>
        <w:rPr>
          <w:rFonts w:hint="eastAsia"/>
        </w:rPr>
        <w:t xml:space="preserve">【阅读提示】本节聚焦：8.3.4</w:t>
      </w:r>
      <w:r>
        <w:t xml:space="preserve"> </w:t>
      </w:r>
      <w:r>
        <w:rPr>
          <w:rFonts w:hint="eastAsia"/>
        </w:rPr>
        <w:t xml:space="preserve">可视化边界情况测试。建议先看结构，再带着问题阅读，关注关键术语、流程与案例，结合自身项目做对照。</w:t>
      </w:r>
    </w:p>
    <w:p>
      <w:pPr>
        <w:pStyle w:val="FirstParagraph"/>
      </w:pPr>
      <w:r>
        <w:rPr>
          <w:rFonts w:hint="eastAsia"/>
        </w:rPr>
        <w:t xml:space="preserve">边界情况测试验证可视化在极端数据或异常值下的表现是否符合预期。以下是边界情况测试的实现示例：</w:t>
      </w:r>
    </w:p>
    <w:p>
      <w:pPr>
        <w:pStyle w:val="BodyText"/>
      </w:pPr>
      <w:hyperlink r:id="rId2223">
        <w:r>
          <w:rPr>
            <w:rStyle w:val="Hyperlink"/>
            <w:rFonts w:hint="eastAsia"/>
          </w:rPr>
          <w:t xml:space="preserve">脚本：2-8__block7.py</w:t>
        </w:r>
      </w:hyperlink>
    </w:p>
    <w:p>
      <w:pPr>
        <w:pStyle w:val="BlockText"/>
      </w:pPr>
      <w:r>
        <w:rPr>
          <w:rFonts w:hint="eastAsia"/>
        </w:rPr>
        <w:t xml:space="preserve">【章节重点难点总结】</w:t>
      </w:r>
    </w:p>
    <w:p>
      <w:pPr>
        <w:pStyle w:val="Compact"/>
        <w:numPr>
          <w:ilvl w:val="0"/>
          <w:numId w:val="2438"/>
        </w:numPr>
      </w:pPr>
      <w:r>
        <w:rPr>
          <w:rFonts w:hint="eastAsia"/>
        </w:rPr>
        <w:t xml:space="preserve">本节要点：梳理关键概念、流程与方法；明确输入输出与成功标准</w:t>
      </w:r>
    </w:p>
    <w:p>
      <w:pPr>
        <w:pStyle w:val="Compact"/>
        <w:numPr>
          <w:ilvl w:val="0"/>
          <w:numId w:val="243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439"/>
        </w:numPr>
      </w:pPr>
      <w:r>
        <w:rPr>
          <w:rFonts w:hint="eastAsia"/>
        </w:rPr>
        <w:t xml:space="preserve">结合你的项目，描述本节主题的一个实践场景，并给出验证要点。</w:t>
      </w:r>
    </w:p>
    <w:p>
      <w:pPr>
        <w:pStyle w:val="Compact"/>
        <w:numPr>
          <w:ilvl w:val="0"/>
          <w:numId w:val="2439"/>
        </w:numPr>
      </w:pPr>
      <w:r>
        <w:rPr>
          <w:rFonts w:hint="eastAsia"/>
        </w:rPr>
        <w:t xml:space="preserve">列出2-3个风险点/常见陷阱，并给出可操作的规避建议。</w:t>
      </w:r>
    </w:p>
    <w:p>
      <w:pPr>
        <w:pStyle w:val="FirstParagraph"/>
      </w:pPr>
    </w:p>
    <w:bookmarkStart w:id="2224" w:name="学习目标-510"/>
    <w:p>
      <w:pPr>
        <w:pStyle w:val="Heading5"/>
      </w:pPr>
      <w:r>
        <w:rPr>
          <w:rFonts w:hint="eastAsia"/>
        </w:rPr>
        <w:t xml:space="preserve">学习目标</w:t>
      </w:r>
    </w:p>
    <w:bookmarkEnd w:id="2224"/>
    <w:bookmarkStart w:id="2225" w:name="小结-510"/>
    <w:p>
      <w:pPr>
        <w:pStyle w:val="Heading5"/>
      </w:pPr>
      <w:r>
        <w:rPr>
          <w:rFonts w:hint="eastAsia"/>
        </w:rPr>
        <w:t xml:space="preserve">小结</w:t>
      </w:r>
    </w:p>
    <w:bookmarkEnd w:id="2225"/>
    <w:bookmarkStart w:id="2226" w:name="练习-510"/>
    <w:p>
      <w:pPr>
        <w:pStyle w:val="Heading5"/>
      </w:pPr>
      <w:r>
        <w:rPr>
          <w:rFonts w:hint="eastAsia"/>
        </w:rPr>
        <w:t xml:space="preserve">练习</w:t>
      </w:r>
    </w:p>
    <w:bookmarkEnd w:id="2226"/>
    <w:bookmarkEnd w:id="2227"/>
    <w:bookmarkStart w:id="2232" w:name="X0904f4b55f8153ea239c0510e11faefcbe37cde"/>
    <w:p>
      <w:pPr>
        <w:pStyle w:val="Heading4"/>
      </w:pPr>
      <w:r>
        <w:t xml:space="preserve">8.3.5 </w:t>
      </w:r>
      <w:r>
        <w:rPr>
          <w:rFonts w:hint="eastAsia"/>
        </w:rPr>
        <w:t xml:space="preserve">可视化测试套件使用示例</w:t>
      </w:r>
    </w:p>
    <w:p>
      <w:pPr>
        <w:pStyle w:val="BlockText"/>
      </w:pPr>
      <w:r>
        <w:rPr>
          <w:rFonts w:hint="eastAsia"/>
        </w:rPr>
        <w:t xml:space="preserve">【阅读提示】本节聚焦：8.3.5</w:t>
      </w:r>
      <w:r>
        <w:t xml:space="preserve"> </w:t>
      </w:r>
      <w:r>
        <w:rPr>
          <w:rFonts w:hint="eastAsia"/>
        </w:rPr>
        <w:t xml:space="preserve">可视化测试套件使用示例。建议先看结构，再带着问题阅读，关注关键术语、流程与案例，结合自身项目做对照。</w:t>
      </w:r>
    </w:p>
    <w:p>
      <w:pPr>
        <w:pStyle w:val="FirstParagraph"/>
      </w:pPr>
      <w:r>
        <w:rPr>
          <w:rFonts w:hint="eastAsia"/>
        </w:rPr>
        <w:t xml:space="preserve">以下是如何使用上述测试类构建完整的可视化测试套件：</w:t>
      </w:r>
    </w:p>
    <w:p>
      <w:pPr>
        <w:pStyle w:val="BodyText"/>
      </w:pPr>
      <w:hyperlink r:id="rId2228">
        <w:r>
          <w:rPr>
            <w:rStyle w:val="Hyperlink"/>
            <w:rFonts w:hint="eastAsia"/>
          </w:rPr>
          <w:t xml:space="preserve">脚本：2-8__block8.py</w:t>
        </w:r>
      </w:hyperlink>
    </w:p>
    <w:p>
      <w:pPr>
        <w:pStyle w:val="BlockText"/>
      </w:pPr>
      <w:r>
        <w:rPr>
          <w:rFonts w:hint="eastAsia"/>
        </w:rPr>
        <w:t xml:space="preserve">【章节重点难点总结】</w:t>
      </w:r>
    </w:p>
    <w:p>
      <w:pPr>
        <w:pStyle w:val="Compact"/>
        <w:numPr>
          <w:ilvl w:val="0"/>
          <w:numId w:val="2440"/>
        </w:numPr>
      </w:pPr>
      <w:r>
        <w:rPr>
          <w:rFonts w:hint="eastAsia"/>
        </w:rPr>
        <w:t xml:space="preserve">本节要点：梳理关键概念、流程与方法；明确输入输出与成功标准</w:t>
      </w:r>
    </w:p>
    <w:p>
      <w:pPr>
        <w:pStyle w:val="Compact"/>
        <w:numPr>
          <w:ilvl w:val="0"/>
          <w:numId w:val="244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441"/>
        </w:numPr>
      </w:pPr>
      <w:r>
        <w:rPr>
          <w:rFonts w:hint="eastAsia"/>
        </w:rPr>
        <w:t xml:space="preserve">结合你的项目，描述本节主题的一个实践场景，并给出验证要点。</w:t>
      </w:r>
    </w:p>
    <w:p>
      <w:pPr>
        <w:pStyle w:val="Compact"/>
        <w:numPr>
          <w:ilvl w:val="0"/>
          <w:numId w:val="2441"/>
        </w:numPr>
      </w:pPr>
      <w:r>
        <w:rPr>
          <w:rFonts w:hint="eastAsia"/>
        </w:rPr>
        <w:t xml:space="preserve">列出2-3个风险点/常见陷阱，并给出可操作的规避建议。</w:t>
      </w:r>
    </w:p>
    <w:p>
      <w:pPr>
        <w:pStyle w:val="FirstParagraph"/>
      </w:pPr>
    </w:p>
    <w:bookmarkStart w:id="2229" w:name="学习目标-511"/>
    <w:p>
      <w:pPr>
        <w:pStyle w:val="Heading5"/>
      </w:pPr>
      <w:r>
        <w:rPr>
          <w:rFonts w:hint="eastAsia"/>
        </w:rPr>
        <w:t xml:space="preserve">学习目标</w:t>
      </w:r>
    </w:p>
    <w:bookmarkEnd w:id="2229"/>
    <w:bookmarkStart w:id="2230" w:name="小结-511"/>
    <w:p>
      <w:pPr>
        <w:pStyle w:val="Heading5"/>
      </w:pPr>
      <w:r>
        <w:rPr>
          <w:rFonts w:hint="eastAsia"/>
        </w:rPr>
        <w:t xml:space="preserve">小结</w:t>
      </w:r>
    </w:p>
    <w:bookmarkEnd w:id="2230"/>
    <w:bookmarkStart w:id="2231" w:name="练习-511"/>
    <w:p>
      <w:pPr>
        <w:pStyle w:val="Heading5"/>
      </w:pPr>
      <w:r>
        <w:rPr>
          <w:rFonts w:hint="eastAsia"/>
        </w:rPr>
        <w:t xml:space="preserve">练习</w:t>
      </w:r>
    </w:p>
    <w:bookmarkEnd w:id="2231"/>
    <w:bookmarkEnd w:id="2232"/>
    <w:bookmarkStart w:id="2237" w:name="X2a8c278074d6983bb623534415183e9d7ad8706"/>
    <w:p>
      <w:pPr>
        <w:pStyle w:val="Heading4"/>
      </w:pPr>
      <w:r>
        <w:t xml:space="preserve">8.4.3 </w:t>
      </w:r>
      <w:r>
        <w:rPr>
          <w:rFonts w:hint="eastAsia"/>
        </w:rPr>
        <w:t xml:space="preserve">交叉验证测试</w:t>
      </w:r>
    </w:p>
    <w:p>
      <w:pPr>
        <w:pStyle w:val="BlockText"/>
      </w:pPr>
      <w:r>
        <w:rPr>
          <w:rFonts w:hint="eastAsia"/>
        </w:rPr>
        <w:t xml:space="preserve">【阅读提示】本节聚焦：8.4.3</w:t>
      </w:r>
      <w:r>
        <w:t xml:space="preserve"> </w:t>
      </w:r>
      <w:r>
        <w:rPr>
          <w:rFonts w:hint="eastAsia"/>
        </w:rPr>
        <w:t xml:space="preserve">交叉验证测试。建议先看结构，再带着问题阅读，关注关键术语、流程与案例，结合自身项目做对照。</w:t>
      </w:r>
    </w:p>
    <w:p>
      <w:pPr>
        <w:pStyle w:val="FirstParagraph"/>
      </w:pPr>
      <w:r>
        <w:rPr>
          <w:rFonts w:hint="eastAsia"/>
        </w:rPr>
        <w:t xml:space="preserve">交叉验证是评估模型泛化能力的重要方法，特别是对于小数据集。以下是交叉验证测试的实现示例：</w:t>
      </w:r>
    </w:p>
    <w:p>
      <w:pPr>
        <w:pStyle w:val="BodyText"/>
      </w:pPr>
      <w:hyperlink r:id="rId2233">
        <w:r>
          <w:rPr>
            <w:rStyle w:val="Hyperlink"/>
            <w:rFonts w:hint="eastAsia"/>
          </w:rPr>
          <w:t xml:space="preserve">脚本：2-8__block9.py</w:t>
        </w:r>
      </w:hyperlink>
    </w:p>
    <w:p>
      <w:pPr>
        <w:pStyle w:val="BlockText"/>
      </w:pPr>
      <w:r>
        <w:rPr>
          <w:rFonts w:hint="eastAsia"/>
        </w:rPr>
        <w:t xml:space="preserve">【章节重点难点总结】</w:t>
      </w:r>
    </w:p>
    <w:p>
      <w:pPr>
        <w:pStyle w:val="Compact"/>
        <w:numPr>
          <w:ilvl w:val="0"/>
          <w:numId w:val="2442"/>
        </w:numPr>
      </w:pPr>
      <w:r>
        <w:rPr>
          <w:rFonts w:hint="eastAsia"/>
        </w:rPr>
        <w:t xml:space="preserve">本节要点：梳理关键概念、流程与方法；明确输入输出与成功标准</w:t>
      </w:r>
    </w:p>
    <w:p>
      <w:pPr>
        <w:pStyle w:val="Compact"/>
        <w:numPr>
          <w:ilvl w:val="0"/>
          <w:numId w:val="244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443"/>
        </w:numPr>
      </w:pPr>
      <w:r>
        <w:rPr>
          <w:rFonts w:hint="eastAsia"/>
        </w:rPr>
        <w:t xml:space="preserve">结合你的项目，描述本节主题的一个实践场景，并给出验证要点。</w:t>
      </w:r>
    </w:p>
    <w:p>
      <w:pPr>
        <w:pStyle w:val="Compact"/>
        <w:numPr>
          <w:ilvl w:val="0"/>
          <w:numId w:val="2443"/>
        </w:numPr>
      </w:pPr>
      <w:r>
        <w:rPr>
          <w:rFonts w:hint="eastAsia"/>
        </w:rPr>
        <w:t xml:space="preserve">列出2-3个风险点/常见陷阱，并给出可操作的规避建议。</w:t>
      </w:r>
    </w:p>
    <w:p>
      <w:pPr>
        <w:pStyle w:val="FirstParagraph"/>
      </w:pPr>
    </w:p>
    <w:bookmarkStart w:id="2234" w:name="学习目标-512"/>
    <w:p>
      <w:pPr>
        <w:pStyle w:val="Heading5"/>
      </w:pPr>
      <w:r>
        <w:rPr>
          <w:rFonts w:hint="eastAsia"/>
        </w:rPr>
        <w:t xml:space="preserve">学习目标</w:t>
      </w:r>
    </w:p>
    <w:bookmarkEnd w:id="2234"/>
    <w:bookmarkStart w:id="2235" w:name="小结-512"/>
    <w:p>
      <w:pPr>
        <w:pStyle w:val="Heading5"/>
      </w:pPr>
      <w:r>
        <w:rPr>
          <w:rFonts w:hint="eastAsia"/>
        </w:rPr>
        <w:t xml:space="preserve">小结</w:t>
      </w:r>
    </w:p>
    <w:bookmarkEnd w:id="2235"/>
    <w:bookmarkStart w:id="2236" w:name="练习-512"/>
    <w:p>
      <w:pPr>
        <w:pStyle w:val="Heading5"/>
      </w:pPr>
      <w:r>
        <w:rPr>
          <w:rFonts w:hint="eastAsia"/>
        </w:rPr>
        <w:t xml:space="preserve">练习</w:t>
      </w:r>
    </w:p>
    <w:bookmarkEnd w:id="2236"/>
    <w:bookmarkEnd w:id="2237"/>
    <w:bookmarkStart w:id="2242" w:name="Xb9f5c4da751945b17f2d484360af075644e9f15"/>
    <w:p>
      <w:pPr>
        <w:pStyle w:val="Heading4"/>
      </w:pPr>
      <w:r>
        <w:t xml:space="preserve">8.4.4 </w:t>
      </w:r>
      <w:r>
        <w:rPr>
          <w:rFonts w:hint="eastAsia"/>
        </w:rPr>
        <w:t xml:space="preserve">模型稳定性测试</w:t>
      </w:r>
    </w:p>
    <w:p>
      <w:pPr>
        <w:pStyle w:val="BlockText"/>
      </w:pPr>
      <w:r>
        <w:rPr>
          <w:rFonts w:hint="eastAsia"/>
        </w:rPr>
        <w:t xml:space="preserve">【阅读提示】本节聚焦：8.4.4</w:t>
      </w:r>
      <w:r>
        <w:t xml:space="preserve"> </w:t>
      </w:r>
      <w:r>
        <w:rPr>
          <w:rFonts w:hint="eastAsia"/>
        </w:rPr>
        <w:t xml:space="preserve">模型稳定性测试。建议先看结构，再带着问题阅读，关注关键术语、流程与案例，结合自身项目做对照。</w:t>
      </w:r>
    </w:p>
    <w:p>
      <w:pPr>
        <w:pStyle w:val="FirstParagraph"/>
      </w:pPr>
      <w:r>
        <w:rPr>
          <w:rFonts w:hint="eastAsia"/>
        </w:rPr>
        <w:t xml:space="preserve">模型稳定性测试确保模型在不同数据集和不同条件下的表现保持一致。以下是模型稳定性测试的实现示例：</w:t>
      </w:r>
    </w:p>
    <w:p>
      <w:pPr>
        <w:pStyle w:val="BodyText"/>
      </w:pPr>
      <w:hyperlink r:id="rId2238">
        <w:r>
          <w:rPr>
            <w:rStyle w:val="Hyperlink"/>
            <w:rFonts w:hint="eastAsia"/>
          </w:rPr>
          <w:t xml:space="preserve">脚本：2-8__block10.py</w:t>
        </w:r>
      </w:hyperlink>
    </w:p>
    <w:p>
      <w:pPr>
        <w:pStyle w:val="BlockText"/>
      </w:pPr>
      <w:r>
        <w:rPr>
          <w:rFonts w:hint="eastAsia"/>
        </w:rPr>
        <w:t xml:space="preserve">【章节重点难点总结】</w:t>
      </w:r>
    </w:p>
    <w:p>
      <w:pPr>
        <w:pStyle w:val="Compact"/>
        <w:numPr>
          <w:ilvl w:val="0"/>
          <w:numId w:val="2444"/>
        </w:numPr>
      </w:pPr>
      <w:r>
        <w:rPr>
          <w:rFonts w:hint="eastAsia"/>
        </w:rPr>
        <w:t xml:space="preserve">本节要点：梳理关键概念、流程与方法；明确输入输出与成功标准</w:t>
      </w:r>
    </w:p>
    <w:p>
      <w:pPr>
        <w:pStyle w:val="Compact"/>
        <w:numPr>
          <w:ilvl w:val="0"/>
          <w:numId w:val="244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445"/>
        </w:numPr>
      </w:pPr>
      <w:r>
        <w:rPr>
          <w:rFonts w:hint="eastAsia"/>
        </w:rPr>
        <w:t xml:space="preserve">结合你的项目，描述本节主题的一个实践场景，并给出验证要点。</w:t>
      </w:r>
    </w:p>
    <w:p>
      <w:pPr>
        <w:pStyle w:val="Compact"/>
        <w:numPr>
          <w:ilvl w:val="0"/>
          <w:numId w:val="2445"/>
        </w:numPr>
      </w:pPr>
      <w:r>
        <w:rPr>
          <w:rFonts w:hint="eastAsia"/>
        </w:rPr>
        <w:t xml:space="preserve">列出2-3个风险点/常见陷阱，并给出可操作的规避建议。</w:t>
      </w:r>
    </w:p>
    <w:p>
      <w:pPr>
        <w:pStyle w:val="FirstParagraph"/>
      </w:pPr>
    </w:p>
    <w:bookmarkStart w:id="2239" w:name="学习目标-513"/>
    <w:p>
      <w:pPr>
        <w:pStyle w:val="Heading5"/>
      </w:pPr>
      <w:r>
        <w:rPr>
          <w:rFonts w:hint="eastAsia"/>
        </w:rPr>
        <w:t xml:space="preserve">学习目标</w:t>
      </w:r>
    </w:p>
    <w:bookmarkEnd w:id="2239"/>
    <w:bookmarkStart w:id="2240" w:name="小结-513"/>
    <w:p>
      <w:pPr>
        <w:pStyle w:val="Heading5"/>
      </w:pPr>
      <w:r>
        <w:rPr>
          <w:rFonts w:hint="eastAsia"/>
        </w:rPr>
        <w:t xml:space="preserve">小结</w:t>
      </w:r>
    </w:p>
    <w:bookmarkEnd w:id="2240"/>
    <w:bookmarkStart w:id="2241" w:name="练习-513"/>
    <w:p>
      <w:pPr>
        <w:pStyle w:val="Heading5"/>
      </w:pPr>
      <w:r>
        <w:rPr>
          <w:rFonts w:hint="eastAsia"/>
        </w:rPr>
        <w:t xml:space="preserve">练习</w:t>
      </w:r>
    </w:p>
    <w:bookmarkEnd w:id="2241"/>
    <w:bookmarkEnd w:id="2242"/>
    <w:bookmarkStart w:id="2247" w:name="Xff79b91ea965c46a072d79af300ca1df7dbbece"/>
    <w:p>
      <w:pPr>
        <w:pStyle w:val="Heading4"/>
      </w:pPr>
      <w:r>
        <w:t xml:space="preserve">8.4.5 </w:t>
      </w:r>
      <w:r>
        <w:rPr>
          <w:rFonts w:hint="eastAsia"/>
        </w:rPr>
        <w:t xml:space="preserve">数据挖掘结果验证测试套件使用示例</w:t>
      </w:r>
    </w:p>
    <w:p>
      <w:pPr>
        <w:pStyle w:val="BlockText"/>
      </w:pPr>
      <w:r>
        <w:rPr>
          <w:rFonts w:hint="eastAsia"/>
        </w:rPr>
        <w:t xml:space="preserve">【阅读提示】本节聚焦：8.4.5</w:t>
      </w:r>
      <w:r>
        <w:t xml:space="preserve"> </w:t>
      </w:r>
      <w:r>
        <w:rPr>
          <w:rFonts w:hint="eastAsia"/>
        </w:rPr>
        <w:t xml:space="preserve">数据挖掘结果验证测试套件使用示例。建议先看结构，再带着问题阅读，关注关键术语、流程与案例，结合自身项目做对照。</w:t>
      </w:r>
    </w:p>
    <w:p>
      <w:pPr>
        <w:pStyle w:val="FirstParagraph"/>
      </w:pPr>
      <w:r>
        <w:rPr>
          <w:rFonts w:hint="eastAsia"/>
        </w:rPr>
        <w:t xml:space="preserve">以下是如何使用上述测试类构建完整的数据挖掘结果验证测试套件：</w:t>
      </w:r>
    </w:p>
    <w:p>
      <w:pPr>
        <w:pStyle w:val="BodyText"/>
      </w:pPr>
      <w:hyperlink r:id="rId2243">
        <w:r>
          <w:rPr>
            <w:rStyle w:val="Hyperlink"/>
            <w:rFonts w:hint="eastAsia"/>
          </w:rPr>
          <w:t xml:space="preserve">脚本：2-8__block11.py</w:t>
        </w:r>
      </w:hyperlink>
    </w:p>
    <w:p>
      <w:pPr>
        <w:pStyle w:val="BlockText"/>
      </w:pPr>
      <w:r>
        <w:rPr>
          <w:rFonts w:hint="eastAsia"/>
        </w:rPr>
        <w:t xml:space="preserve">【章节重点难点总结】</w:t>
      </w:r>
    </w:p>
    <w:p>
      <w:pPr>
        <w:pStyle w:val="Compact"/>
        <w:numPr>
          <w:ilvl w:val="0"/>
          <w:numId w:val="2446"/>
        </w:numPr>
      </w:pPr>
      <w:r>
        <w:rPr>
          <w:rFonts w:hint="eastAsia"/>
        </w:rPr>
        <w:t xml:space="preserve">本节要点：梳理关键概念、流程与方法；明确输入输出与成功标准</w:t>
      </w:r>
    </w:p>
    <w:p>
      <w:pPr>
        <w:pStyle w:val="Compact"/>
        <w:numPr>
          <w:ilvl w:val="0"/>
          <w:numId w:val="244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447"/>
        </w:numPr>
      </w:pPr>
      <w:r>
        <w:rPr>
          <w:rFonts w:hint="eastAsia"/>
        </w:rPr>
        <w:t xml:space="preserve">结合你的项目，描述本节主题的一个实践场景，并给出验证要点。</w:t>
      </w:r>
    </w:p>
    <w:p>
      <w:pPr>
        <w:pStyle w:val="Compact"/>
        <w:numPr>
          <w:ilvl w:val="0"/>
          <w:numId w:val="2447"/>
        </w:numPr>
      </w:pPr>
      <w:r>
        <w:rPr>
          <w:rFonts w:hint="eastAsia"/>
        </w:rPr>
        <w:t xml:space="preserve">列出2-3个风险点/常见陷阱，并给出可操作的规避建议。</w:t>
      </w:r>
    </w:p>
    <w:p>
      <w:pPr>
        <w:pStyle w:val="FirstParagraph"/>
      </w:pPr>
    </w:p>
    <w:bookmarkStart w:id="2244" w:name="学习目标-514"/>
    <w:p>
      <w:pPr>
        <w:pStyle w:val="Heading5"/>
      </w:pPr>
      <w:r>
        <w:rPr>
          <w:rFonts w:hint="eastAsia"/>
        </w:rPr>
        <w:t xml:space="preserve">学习目标</w:t>
      </w:r>
    </w:p>
    <w:bookmarkEnd w:id="2244"/>
    <w:bookmarkStart w:id="2245" w:name="小结-514"/>
    <w:p>
      <w:pPr>
        <w:pStyle w:val="Heading5"/>
      </w:pPr>
      <w:r>
        <w:rPr>
          <w:rFonts w:hint="eastAsia"/>
        </w:rPr>
        <w:t xml:space="preserve">小结</w:t>
      </w:r>
    </w:p>
    <w:bookmarkEnd w:id="2245"/>
    <w:bookmarkStart w:id="2246" w:name="练习-514"/>
    <w:p>
      <w:pPr>
        <w:pStyle w:val="Heading5"/>
      </w:pPr>
      <w:r>
        <w:rPr>
          <w:rFonts w:hint="eastAsia"/>
        </w:rPr>
        <w:t xml:space="preserve">练习</w:t>
      </w:r>
    </w:p>
    <w:bookmarkEnd w:id="2246"/>
    <w:bookmarkEnd w:id="2247"/>
    <w:bookmarkStart w:id="2252" w:name="X98ff0bfb4aa4a64b8e87f0456063b29fe86c522"/>
    <w:p>
      <w:pPr>
        <w:pStyle w:val="Heading4"/>
      </w:pPr>
      <w:r>
        <w:t xml:space="preserve">8.5.3 </w:t>
      </w:r>
      <w:r>
        <w:rPr>
          <w:rFonts w:hint="eastAsia"/>
        </w:rPr>
        <w:t xml:space="preserve">模型性能与鲁棒性测试</w:t>
      </w:r>
    </w:p>
    <w:p>
      <w:pPr>
        <w:pStyle w:val="BlockText"/>
      </w:pPr>
      <w:r>
        <w:rPr>
          <w:rFonts w:hint="eastAsia"/>
        </w:rPr>
        <w:t xml:space="preserve">【阅读提示】本篇聚焦：第3篇</w:t>
      </w:r>
      <w:r>
        <w:t xml:space="preserve"> </w:t>
      </w:r>
      <w:r>
        <w:rPr>
          <w:rFonts w:hint="eastAsia"/>
        </w:rPr>
        <w:t xml:space="preserve">大数据测试环境与数据管理【入门/进阶】。建议用基础镜像+IaC标准化环境，先Smoke后深测，最小路径闭环。</w:t>
      </w:r>
    </w:p>
    <w:p>
      <w:pPr>
        <w:pStyle w:val="FirstParagraph"/>
      </w:pPr>
      <w:r>
        <w:rPr>
          <w:rFonts w:hint="eastAsia"/>
        </w:rPr>
        <w:t xml:space="preserve">AI分析模型的性能与鲁棒性测试评估模型在不同条件下的表现，以及对异常输入的处理能力。以下是性能与鲁棒性测试的实现示例：</w:t>
      </w:r>
    </w:p>
    <w:p>
      <w:pPr>
        <w:pStyle w:val="BodyText"/>
      </w:pPr>
      <w:hyperlink r:id="rId2248">
        <w:r>
          <w:rPr>
            <w:rStyle w:val="Hyperlink"/>
            <w:rFonts w:hint="eastAsia"/>
          </w:rPr>
          <w:t xml:space="preserve">脚本：2-8__block12.py</w:t>
        </w:r>
      </w:hyperlink>
    </w:p>
    <w:p>
      <w:pPr>
        <w:pStyle w:val="BlockText"/>
      </w:pPr>
      <w:r>
        <w:rPr>
          <w:rFonts w:hint="eastAsia"/>
        </w:rPr>
        <w:t xml:space="preserve">【章节重点难点总结】</w:t>
      </w:r>
    </w:p>
    <w:p>
      <w:pPr>
        <w:pStyle w:val="Compact"/>
        <w:numPr>
          <w:ilvl w:val="0"/>
          <w:numId w:val="2448"/>
        </w:numPr>
      </w:pPr>
      <w:r>
        <w:rPr>
          <w:rFonts w:hint="eastAsia"/>
        </w:rPr>
        <w:t xml:space="preserve">本节要点：梳理关键概念、流程与方法；明确输入输出与成功标准</w:t>
      </w:r>
    </w:p>
    <w:p>
      <w:pPr>
        <w:pStyle w:val="Compact"/>
        <w:numPr>
          <w:ilvl w:val="0"/>
          <w:numId w:val="244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449"/>
        </w:numPr>
      </w:pPr>
      <w:r>
        <w:rPr>
          <w:rFonts w:hint="eastAsia"/>
        </w:rPr>
        <w:t xml:space="preserve">结合你的项目，描述本节主题的一个实践场景，并给出验证要点。</w:t>
      </w:r>
    </w:p>
    <w:p>
      <w:pPr>
        <w:pStyle w:val="Compact"/>
        <w:numPr>
          <w:ilvl w:val="0"/>
          <w:numId w:val="2449"/>
        </w:numPr>
      </w:pPr>
      <w:r>
        <w:rPr>
          <w:rFonts w:hint="eastAsia"/>
        </w:rPr>
        <w:t xml:space="preserve">列出2-3个风险点/常见陷阱，并给出可操作的规避建议。</w:t>
      </w:r>
    </w:p>
    <w:p>
      <w:pPr>
        <w:pStyle w:val="FirstParagraph"/>
      </w:pPr>
    </w:p>
    <w:bookmarkStart w:id="2249" w:name="学习目标-515"/>
    <w:p>
      <w:pPr>
        <w:pStyle w:val="Heading5"/>
      </w:pPr>
      <w:r>
        <w:rPr>
          <w:rFonts w:hint="eastAsia"/>
        </w:rPr>
        <w:t xml:space="preserve">学习目标</w:t>
      </w:r>
    </w:p>
    <w:bookmarkEnd w:id="2249"/>
    <w:bookmarkStart w:id="2250" w:name="小结-515"/>
    <w:p>
      <w:pPr>
        <w:pStyle w:val="Heading5"/>
      </w:pPr>
      <w:r>
        <w:rPr>
          <w:rFonts w:hint="eastAsia"/>
        </w:rPr>
        <w:t xml:space="preserve">小结</w:t>
      </w:r>
    </w:p>
    <w:bookmarkEnd w:id="2250"/>
    <w:bookmarkStart w:id="2251" w:name="练习-515"/>
    <w:p>
      <w:pPr>
        <w:pStyle w:val="Heading5"/>
      </w:pPr>
      <w:r>
        <w:rPr>
          <w:rFonts w:hint="eastAsia"/>
        </w:rPr>
        <w:t xml:space="preserve">练习</w:t>
      </w:r>
    </w:p>
    <w:bookmarkEnd w:id="2251"/>
    <w:bookmarkEnd w:id="2252"/>
    <w:bookmarkStart w:id="2257" w:name="X3b4b878ab41359f263b2f292c954ca5516724eb"/>
    <w:p>
      <w:pPr>
        <w:pStyle w:val="Heading4"/>
      </w:pPr>
      <w:r>
        <w:t xml:space="preserve">8.5.4 </w:t>
      </w:r>
      <w:r>
        <w:rPr>
          <w:rFonts w:hint="eastAsia"/>
        </w:rPr>
        <w:t xml:space="preserve">模型漂移检测</w:t>
      </w:r>
    </w:p>
    <w:p>
      <w:pPr>
        <w:pStyle w:val="BlockText"/>
      </w:pPr>
      <w:r>
        <w:rPr>
          <w:rFonts w:hint="eastAsia"/>
        </w:rPr>
        <w:t xml:space="preserve">【阅读提示】本节聚焦：10.1</w:t>
      </w:r>
      <w:r>
        <w:t xml:space="preserve"> </w:t>
      </w:r>
      <w:r>
        <w:rPr>
          <w:rFonts w:hint="eastAsia"/>
        </w:rPr>
        <w:t xml:space="preserve">测试数据需求分析</w:t>
      </w:r>
      <w:r>
        <w:t xml:space="preserve"> </w:t>
      </w:r>
      <w:r>
        <w:rPr>
          <w:rFonts w:hint="eastAsia"/>
        </w:rPr>
        <w:t xml:space="preserve">。建议区分合成/采样/变换三类数据策略，建立可追溯与可重现流程。</w:t>
      </w:r>
    </w:p>
    <w:p>
      <w:pPr>
        <w:pStyle w:val="FirstParagraph"/>
      </w:pPr>
      <w:r>
        <w:rPr>
          <w:rFonts w:hint="eastAsia"/>
        </w:rPr>
        <w:t xml:space="preserve">随着时间的推移，模型可能会因为数据分布的变化而性能下降，这种现象称为模型漂移。以下是模型漂移检测的实现示例：</w:t>
      </w:r>
    </w:p>
    <w:p>
      <w:pPr>
        <w:pStyle w:val="BodyText"/>
      </w:pPr>
      <w:hyperlink r:id="rId2253">
        <w:r>
          <w:rPr>
            <w:rStyle w:val="Hyperlink"/>
            <w:rFonts w:hint="eastAsia"/>
          </w:rPr>
          <w:t xml:space="preserve">脚本：2-8__block13.py</w:t>
        </w:r>
      </w:hyperlink>
    </w:p>
    <w:p>
      <w:pPr>
        <w:pStyle w:val="BlockText"/>
      </w:pPr>
      <w:r>
        <w:rPr>
          <w:rFonts w:hint="eastAsia"/>
        </w:rPr>
        <w:t xml:space="preserve">【章节重点难点总结】</w:t>
      </w:r>
    </w:p>
    <w:p>
      <w:pPr>
        <w:pStyle w:val="Compact"/>
        <w:numPr>
          <w:ilvl w:val="0"/>
          <w:numId w:val="2450"/>
        </w:numPr>
      </w:pPr>
      <w:r>
        <w:rPr>
          <w:rFonts w:hint="eastAsia"/>
        </w:rPr>
        <w:t xml:space="preserve">要点：覆盖/真实性/隔离/可重现、元数据与血缘管理</w:t>
      </w:r>
    </w:p>
    <w:p>
      <w:pPr>
        <w:pStyle w:val="Compact"/>
        <w:numPr>
          <w:ilvl w:val="0"/>
          <w:numId w:val="2450"/>
        </w:numPr>
      </w:pPr>
      <w:r>
        <w:rPr>
          <w:rFonts w:hint="eastAsia"/>
        </w:rPr>
        <w:t xml:space="preserve">难点：隐私合规与可用性之间的平衡（k匿名、差分隐私）</w:t>
      </w:r>
    </w:p>
    <w:p>
      <w:pPr>
        <w:pStyle w:val="BlockText"/>
      </w:pPr>
      <w:r>
        <w:rPr>
          <w:rFonts w:hint="eastAsia"/>
        </w:rPr>
        <w:t xml:space="preserve">【小结】</w:t>
      </w:r>
    </w:p>
    <w:p>
      <w:pPr>
        <w:pStyle w:val="Compact"/>
        <w:numPr>
          <w:ilvl w:val="0"/>
          <w:numId w:val="2451"/>
        </w:numPr>
      </w:pPr>
      <w:r>
        <w:rPr>
          <w:rFonts w:hint="eastAsia"/>
        </w:rPr>
        <w:t xml:space="preserve">用</w:t>
      </w:r>
      <w:r>
        <w:t xml:space="preserve"> 3~5 </w:t>
      </w:r>
      <w:r>
        <w:rPr>
          <w:rFonts w:hint="eastAsia"/>
        </w:rPr>
        <w:t xml:space="preserve">条项目化要点复盘本章内容</w:t>
      </w:r>
    </w:p>
    <w:p>
      <w:pPr>
        <w:pStyle w:val="Compact"/>
        <w:numPr>
          <w:ilvl w:val="0"/>
          <w:numId w:val="2451"/>
        </w:numPr>
      </w:pPr>
      <w:r>
        <w:rPr>
          <w:rFonts w:hint="eastAsia"/>
        </w:rPr>
        <w:t xml:space="preserve">指出易错点/反模式与纠正建议</w:t>
      </w:r>
    </w:p>
    <w:p>
      <w:pPr>
        <w:pStyle w:val="Compact"/>
        <w:numPr>
          <w:ilvl w:val="0"/>
          <w:numId w:val="2451"/>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452"/>
        </w:numPr>
      </w:pPr>
      <w:r>
        <w:rPr>
          <w:rFonts w:hint="eastAsia"/>
        </w:rPr>
        <w:t xml:space="preserve">为某敏感字段设计兼顾业务可用的脱敏规则。</w:t>
      </w:r>
    </w:p>
    <w:p>
      <w:pPr>
        <w:pStyle w:val="Compact"/>
        <w:numPr>
          <w:ilvl w:val="0"/>
          <w:numId w:val="2452"/>
        </w:numPr>
      </w:pPr>
      <w:r>
        <w:rPr>
          <w:rFonts w:hint="eastAsia"/>
        </w:rPr>
        <w:t xml:space="preserve">如何建立测试数据版本化与回滚机制？</w:t>
      </w:r>
    </w:p>
    <w:p>
      <w:pPr>
        <w:pStyle w:val="FirstParagraph"/>
      </w:pPr>
    </w:p>
    <w:bookmarkStart w:id="2254" w:name="学习目标-516"/>
    <w:p>
      <w:pPr>
        <w:pStyle w:val="Heading5"/>
      </w:pPr>
      <w:r>
        <w:rPr>
          <w:rFonts w:hint="eastAsia"/>
        </w:rPr>
        <w:t xml:space="preserve">学习目标</w:t>
      </w:r>
    </w:p>
    <w:bookmarkEnd w:id="2254"/>
    <w:bookmarkStart w:id="2255" w:name="小结-516"/>
    <w:p>
      <w:pPr>
        <w:pStyle w:val="Heading5"/>
      </w:pPr>
      <w:r>
        <w:rPr>
          <w:rFonts w:hint="eastAsia"/>
        </w:rPr>
        <w:t xml:space="preserve">小结</w:t>
      </w:r>
    </w:p>
    <w:bookmarkEnd w:id="2255"/>
    <w:bookmarkStart w:id="2256" w:name="练习-516"/>
    <w:p>
      <w:pPr>
        <w:pStyle w:val="Heading5"/>
      </w:pPr>
      <w:r>
        <w:rPr>
          <w:rFonts w:hint="eastAsia"/>
        </w:rPr>
        <w:t xml:space="preserve">练习</w:t>
      </w:r>
    </w:p>
    <w:bookmarkEnd w:id="2256"/>
    <w:bookmarkEnd w:id="2257"/>
    <w:bookmarkStart w:id="2259" w:name="X299453a771735cbda697c48069175ff8bd6fbb9"/>
    <w:p>
      <w:pPr>
        <w:pStyle w:val="Heading4"/>
      </w:pPr>
      <w:r>
        <w:t xml:space="preserve">8.5.5 </w:t>
      </w:r>
      <w:r>
        <w:rPr>
          <w:rFonts w:hint="eastAsia"/>
        </w:rPr>
        <w:t xml:space="preserve">AI分析模型测试套件使用示例</w:t>
      </w:r>
    </w:p>
    <w:p>
      <w:pPr>
        <w:pStyle w:val="BlockText"/>
      </w:pPr>
      <w:r>
        <w:rPr>
          <w:rFonts w:hint="eastAsia"/>
        </w:rPr>
        <w:t xml:space="preserve">【阅读提示】本节聚焦：8.5.5</w:t>
      </w:r>
      <w:r>
        <w:t xml:space="preserve"> </w:t>
      </w:r>
      <w:r>
        <w:rPr>
          <w:rFonts w:hint="eastAsia"/>
        </w:rPr>
        <w:t xml:space="preserve">AI分析模型测试套件使用示例。建议先看结构，再带着问题阅读，关注关键术语、流程与案例，结合自身项目做对照。</w:t>
      </w:r>
    </w:p>
    <w:p>
      <w:pPr>
        <w:pStyle w:val="FirstParagraph"/>
      </w:pPr>
      <w:r>
        <w:rPr>
          <w:rFonts w:hint="eastAsia"/>
        </w:rPr>
        <w:t xml:space="preserve">以下是如何使用上述测试类构建完整的AI分析模型测试套件：</w:t>
      </w:r>
    </w:p>
    <w:p>
      <w:pPr>
        <w:pStyle w:val="BodyText"/>
      </w:pPr>
      <w:hyperlink r:id="rId2258">
        <w:r>
          <w:rPr>
            <w:rStyle w:val="Hyperlink"/>
            <w:rFonts w:hint="eastAsia"/>
          </w:rPr>
          <w:t xml:space="preserve">脚本：2-8__block14.py</w:t>
        </w:r>
      </w:hyperlink>
    </w:p>
    <w:p>
      <w:pPr>
        <w:pStyle w:val="BlockText"/>
      </w:pPr>
      <w:r>
        <w:rPr>
          <w:rFonts w:hint="eastAsia"/>
        </w:rPr>
        <w:t xml:space="preserve">【章节重点难点总结】</w:t>
      </w:r>
    </w:p>
    <w:p>
      <w:pPr>
        <w:pStyle w:val="Compact"/>
        <w:numPr>
          <w:ilvl w:val="0"/>
          <w:numId w:val="2453"/>
        </w:numPr>
      </w:pPr>
      <w:r>
        <w:rPr>
          <w:rFonts w:hint="eastAsia"/>
        </w:rPr>
        <w:t xml:space="preserve">本节要点：梳理关键概念、流程与方法；明确输入输出与成功标准</w:t>
      </w:r>
    </w:p>
    <w:p>
      <w:pPr>
        <w:pStyle w:val="Compact"/>
        <w:numPr>
          <w:ilvl w:val="0"/>
          <w:numId w:val="245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454"/>
        </w:numPr>
      </w:pPr>
      <w:r>
        <w:rPr>
          <w:rFonts w:hint="eastAsia"/>
        </w:rPr>
        <w:t xml:space="preserve">结合你的项目，描述本节主题的一个实践场景，并给出验证要点。</w:t>
      </w:r>
    </w:p>
    <w:p>
      <w:pPr>
        <w:pStyle w:val="Compact"/>
        <w:numPr>
          <w:ilvl w:val="0"/>
          <w:numId w:val="2454"/>
        </w:numPr>
      </w:pPr>
      <w:r>
        <w:rPr>
          <w:rFonts w:hint="eastAsia"/>
        </w:rPr>
        <w:t xml:space="preserve">列出2-3个风险点/常见陷阱，并给出可操作的规避建议。</w:t>
      </w:r>
    </w:p>
    <w:p>
      <w:pPr>
        <w:pStyle w:val="FirstParagraph"/>
      </w:pPr>
    </w:p>
    <w:bookmarkEnd w:id="2259"/>
    <w:bookmarkStart w:id="2260" w:name="学习目标-517"/>
    <w:p>
      <w:pPr>
        <w:pStyle w:val="Heading4"/>
      </w:pPr>
      <w:r>
        <w:rPr>
          <w:rFonts w:hint="eastAsia"/>
        </w:rPr>
        <w:t xml:space="preserve">学习目标</w:t>
      </w:r>
    </w:p>
    <w:bookmarkEnd w:id="2260"/>
    <w:bookmarkStart w:id="2261" w:name="小结-517"/>
    <w:p>
      <w:pPr>
        <w:pStyle w:val="Heading4"/>
      </w:pPr>
      <w:r>
        <w:rPr>
          <w:rFonts w:hint="eastAsia"/>
        </w:rPr>
        <w:t xml:space="preserve">小结</w:t>
      </w:r>
    </w:p>
    <w:bookmarkEnd w:id="2261"/>
    <w:bookmarkStart w:id="2265" w:name="练习-517"/>
    <w:p>
      <w:pPr>
        <w:pStyle w:val="Heading4"/>
      </w:pPr>
      <w:r>
        <w:rPr>
          <w:rFonts w:hint="eastAsia"/>
        </w:rPr>
        <w:t xml:space="preserve">练习</w:t>
      </w:r>
    </w:p>
    <w:bookmarkStart w:id="2262" w:name="学习目标-518"/>
    <w:p>
      <w:pPr>
        <w:pStyle w:val="Heading5"/>
      </w:pPr>
      <w:r>
        <w:rPr>
          <w:rFonts w:hint="eastAsia"/>
        </w:rPr>
        <w:t xml:space="preserve">学习目标</w:t>
      </w:r>
    </w:p>
    <w:bookmarkEnd w:id="2262"/>
    <w:bookmarkStart w:id="2263" w:name="小结-518"/>
    <w:p>
      <w:pPr>
        <w:pStyle w:val="Heading5"/>
      </w:pPr>
      <w:r>
        <w:rPr>
          <w:rFonts w:hint="eastAsia"/>
        </w:rPr>
        <w:t xml:space="preserve">小结</w:t>
      </w:r>
    </w:p>
    <w:bookmarkEnd w:id="2263"/>
    <w:bookmarkStart w:id="2264" w:name="练习-518"/>
    <w:p>
      <w:pPr>
        <w:pStyle w:val="Heading5"/>
      </w:pPr>
      <w:r>
        <w:rPr>
          <w:rFonts w:hint="eastAsia"/>
        </w:rPr>
        <w:t xml:space="preserve">练习</w:t>
      </w:r>
    </w:p>
    <w:bookmarkEnd w:id="2264"/>
    <w:bookmarkEnd w:id="2265"/>
    <w:bookmarkEnd w:id="2266"/>
    <w:bookmarkStart w:id="2379" w:name="第三篇-大数据测试环境与数据管理入门进阶"/>
    <w:p>
      <w:pPr>
        <w:pStyle w:val="Heading3"/>
      </w:pPr>
      <w:r>
        <w:rPr>
          <w:rFonts w:hint="eastAsia"/>
        </w:rPr>
        <w:t xml:space="preserve">第三篇</w:t>
      </w:r>
      <w:r>
        <w:t xml:space="preserve"> </w:t>
      </w:r>
      <w:r>
        <w:rPr>
          <w:rFonts w:hint="eastAsia"/>
        </w:rPr>
        <w:t xml:space="preserve">大数据测试环境与数据管理【入门/进阶】</w:t>
      </w:r>
    </w:p>
    <w:p>
      <w:pPr>
        <w:pStyle w:val="BlockText"/>
      </w:pPr>
      <w:r>
        <w:rPr>
          <w:rFonts w:hint="eastAsia"/>
        </w:rPr>
        <w:t xml:space="preserve">【先修知识】</w:t>
      </w:r>
    </w:p>
    <w:p>
      <w:pPr>
        <w:pStyle w:val="Compact"/>
        <w:numPr>
          <w:ilvl w:val="0"/>
          <w:numId w:val="2455"/>
        </w:numPr>
      </w:pPr>
      <w:r>
        <w:rPr>
          <w:rFonts w:hint="eastAsia"/>
        </w:rPr>
        <w:t xml:space="preserve">基础：Linux/网络/SQL/一种脚本语言（如</w:t>
      </w:r>
      <w:r>
        <w:t xml:space="preserve"> </w:t>
      </w:r>
      <w:r>
        <w:rPr>
          <w:rFonts w:hint="eastAsia"/>
        </w:rPr>
        <w:t xml:space="preserve">Python）</w:t>
      </w:r>
    </w:p>
    <w:p>
      <w:pPr>
        <w:pStyle w:val="Compact"/>
        <w:numPr>
          <w:ilvl w:val="0"/>
          <w:numId w:val="2455"/>
        </w:numPr>
      </w:pPr>
      <w:r>
        <w:rPr>
          <w:rFonts w:hint="eastAsia"/>
        </w:rPr>
        <w:t xml:space="preserve">大数据入门：分布式/存储与计算分离/批流概念</w:t>
      </w:r>
    </w:p>
    <w:p>
      <w:pPr>
        <w:pStyle w:val="Compact"/>
        <w:numPr>
          <w:ilvl w:val="0"/>
          <w:numId w:val="245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45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456"/>
        </w:numPr>
      </w:pPr>
      <w:r>
        <w:rPr>
          <w:rFonts w:hint="eastAsia"/>
        </w:rPr>
        <w:t xml:space="preserve">能完成</w:t>
      </w:r>
      <w:r>
        <w:t xml:space="preserve"> 1 </w:t>
      </w:r>
      <w:r>
        <w:rPr>
          <w:rFonts w:hint="eastAsia"/>
        </w:rPr>
        <w:t xml:space="preserve">个与本章紧密相关的动手实践</w:t>
      </w:r>
    </w:p>
    <w:p>
      <w:pPr>
        <w:pStyle w:val="Compact"/>
        <w:numPr>
          <w:ilvl w:val="0"/>
          <w:numId w:val="245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457"/>
        </w:numPr>
      </w:pPr>
      <w:r>
        <w:rPr>
          <w:rFonts w:hint="eastAsia"/>
        </w:rPr>
        <w:t xml:space="preserve">请补充本章关键术语及中英对照（参考术语表）</w:t>
      </w:r>
    </w:p>
    <w:p>
      <w:pPr>
        <w:pStyle w:val="BlockText"/>
      </w:pPr>
      <w:r>
        <w:rPr>
          <w:rFonts w:hint="eastAsia"/>
        </w:rPr>
        <w:t xml:space="preserve">【阅读提示】本章聚焦：第三篇</w:t>
      </w:r>
      <w:r>
        <w:t xml:space="preserve"> </w:t>
      </w:r>
      <w:r>
        <w:rPr>
          <w:rFonts w:hint="eastAsia"/>
        </w:rPr>
        <w:t xml:space="preserve">大数据测试环境与数据管理【入门/进阶】</w:t>
      </w:r>
      <w:r>
        <w:t xml:space="preserve"> </w:t>
      </w:r>
      <w:r>
        <w:rPr>
          <w:rFonts w:hint="eastAsia"/>
        </w:rPr>
        <w:t xml:space="preserve">。建议先看结构，再带着问题阅读，关注关键术语、流程与案例，结合自身项目做对照。</w:t>
      </w:r>
    </w:p>
    <w:p>
      <w:pPr>
        <w:pStyle w:val="FirstParagraph"/>
      </w:pPr>
    </w:p>
    <w:bookmarkStart w:id="2270" w:name="第9章-大数据测试环境搭建入门"/>
    <w:p>
      <w:pPr>
        <w:pStyle w:val="Heading4"/>
      </w:pPr>
      <w:r>
        <w:rPr>
          <w:rFonts w:hint="eastAsia"/>
        </w:rPr>
        <w:t xml:space="preserve">第9章</w:t>
      </w:r>
      <w:r>
        <w:t xml:space="preserve"> </w:t>
      </w:r>
      <w:r>
        <w:rPr>
          <w:rFonts w:hint="eastAsia"/>
        </w:rPr>
        <w:t xml:space="preserve">大数据测试环境搭建【入门】</w:t>
      </w:r>
    </w:p>
    <w:p>
      <w:pPr>
        <w:pStyle w:val="BlockText"/>
      </w:pPr>
      <w:r>
        <w:rPr>
          <w:rFonts w:hint="eastAsia"/>
        </w:rPr>
        <w:t xml:space="preserve">【阅读提示】本节聚焦：第9章</w:t>
      </w:r>
      <w:r>
        <w:t xml:space="preserve"> </w:t>
      </w:r>
      <w:r>
        <w:rPr>
          <w:rFonts w:hint="eastAsia"/>
        </w:rPr>
        <w:t xml:space="preserve">大数据测试环境搭建【入门】。建议先看结构，再带着问题阅读，关注关键术语、流程与案例，结合自身项目做对照。</w:t>
      </w:r>
    </w:p>
    <w:p>
      <w:pPr>
        <w:numPr>
          <w:ilvl w:val="0"/>
          <w:numId w:val="2458"/>
        </w:numPr>
      </w:pPr>
      <w:r>
        <w:t xml:space="preserve">9.1 </w:t>
      </w:r>
      <w:r>
        <w:rPr>
          <w:rFonts w:hint="eastAsia"/>
        </w:rPr>
        <w:t xml:space="preserve">测试环境类型与特点</w:t>
      </w:r>
    </w:p>
    <w:p>
      <w:pPr>
        <w:numPr>
          <w:ilvl w:val="0"/>
          <w:numId w:val="2458"/>
        </w:numPr>
      </w:pPr>
      <w:r>
        <w:t xml:space="preserve">9.2 </w:t>
      </w:r>
      <w:r>
        <w:rPr>
          <w:rFonts w:hint="eastAsia"/>
        </w:rPr>
        <w:t xml:space="preserve">测试环境需求分析与规划</w:t>
      </w:r>
    </w:p>
    <w:p>
      <w:pPr>
        <w:numPr>
          <w:ilvl w:val="0"/>
          <w:numId w:val="2458"/>
        </w:numPr>
      </w:pPr>
      <w:r>
        <w:t xml:space="preserve">9.3 </w:t>
      </w:r>
      <w:r>
        <w:rPr>
          <w:rFonts w:hint="eastAsia"/>
        </w:rPr>
        <w:t xml:space="preserve">本地测试环境搭建</w:t>
      </w:r>
    </w:p>
    <w:p>
      <w:pPr>
        <w:numPr>
          <w:ilvl w:val="0"/>
          <w:numId w:val="2458"/>
        </w:numPr>
      </w:pPr>
      <w:r>
        <w:t xml:space="preserve">9.4 </w:t>
      </w:r>
      <w:r>
        <w:rPr>
          <w:rFonts w:hint="eastAsia"/>
        </w:rPr>
        <w:t xml:space="preserve">集群测试环境搭建</w:t>
      </w:r>
    </w:p>
    <w:p>
      <w:pPr>
        <w:numPr>
          <w:ilvl w:val="0"/>
          <w:numId w:val="2458"/>
        </w:numPr>
      </w:pPr>
      <w:r>
        <w:t xml:space="preserve">9.5 </w:t>
      </w:r>
      <w:r>
        <w:rPr>
          <w:rFonts w:hint="eastAsia"/>
        </w:rPr>
        <w:t xml:space="preserve">云测试环境配置</w:t>
      </w:r>
    </w:p>
    <w:p>
      <w:pPr>
        <w:numPr>
          <w:ilvl w:val="0"/>
          <w:numId w:val="2458"/>
        </w:numPr>
      </w:pPr>
      <w:r>
        <w:t xml:space="preserve">9.6 </w:t>
      </w:r>
      <w:r>
        <w:rPr>
          <w:rFonts w:hint="eastAsia"/>
        </w:rPr>
        <w:t xml:space="preserve">测试环境管理与维护策略</w:t>
      </w:r>
    </w:p>
    <w:p>
      <w:pPr>
        <w:pStyle w:val="BlockText"/>
      </w:pPr>
      <w:r>
        <w:rPr>
          <w:rFonts w:hint="eastAsia"/>
        </w:rPr>
        <w:t xml:space="preserve">【章节重点难点总结】</w:t>
      </w:r>
    </w:p>
    <w:p>
      <w:pPr>
        <w:pStyle w:val="Compact"/>
        <w:numPr>
          <w:ilvl w:val="0"/>
          <w:numId w:val="2459"/>
        </w:numPr>
      </w:pPr>
      <w:r>
        <w:rPr>
          <w:rFonts w:hint="eastAsia"/>
        </w:rPr>
        <w:t xml:space="preserve">本节要点：梳理关键概念、流程与方法；明确输入输出与成功标准</w:t>
      </w:r>
    </w:p>
    <w:p>
      <w:pPr>
        <w:pStyle w:val="Compact"/>
        <w:numPr>
          <w:ilvl w:val="0"/>
          <w:numId w:val="245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460"/>
        </w:numPr>
      </w:pPr>
      <w:r>
        <w:rPr>
          <w:rFonts w:hint="eastAsia"/>
        </w:rPr>
        <w:t xml:space="preserve">结合你的项目，描述本节主题的一个实践场景，并给出验证要点。</w:t>
      </w:r>
    </w:p>
    <w:p>
      <w:pPr>
        <w:pStyle w:val="Compact"/>
        <w:numPr>
          <w:ilvl w:val="0"/>
          <w:numId w:val="2460"/>
        </w:numPr>
      </w:pPr>
      <w:r>
        <w:rPr>
          <w:rFonts w:hint="eastAsia"/>
        </w:rPr>
        <w:t xml:space="preserve">列出2-3个风险点/常见陷阱，并给出可操作的规避建议。</w:t>
      </w:r>
    </w:p>
    <w:p>
      <w:pPr>
        <w:pStyle w:val="FirstParagraph"/>
      </w:pPr>
    </w:p>
    <w:bookmarkStart w:id="2267" w:name="学习目标-519"/>
    <w:p>
      <w:pPr>
        <w:pStyle w:val="Heading5"/>
      </w:pPr>
      <w:r>
        <w:rPr>
          <w:rFonts w:hint="eastAsia"/>
        </w:rPr>
        <w:t xml:space="preserve">学习目标</w:t>
      </w:r>
    </w:p>
    <w:bookmarkEnd w:id="2267"/>
    <w:bookmarkStart w:id="2268" w:name="小结-519"/>
    <w:p>
      <w:pPr>
        <w:pStyle w:val="Heading5"/>
      </w:pPr>
      <w:r>
        <w:rPr>
          <w:rFonts w:hint="eastAsia"/>
        </w:rPr>
        <w:t xml:space="preserve">小结</w:t>
      </w:r>
    </w:p>
    <w:bookmarkEnd w:id="2268"/>
    <w:bookmarkStart w:id="2269" w:name="练习-519"/>
    <w:p>
      <w:pPr>
        <w:pStyle w:val="Heading5"/>
      </w:pPr>
      <w:r>
        <w:rPr>
          <w:rFonts w:hint="eastAsia"/>
        </w:rPr>
        <w:t xml:space="preserve">练习</w:t>
      </w:r>
    </w:p>
    <w:bookmarkEnd w:id="2269"/>
    <w:bookmarkEnd w:id="2270"/>
    <w:bookmarkStart w:id="2274" w:name="第10章-大数据测试数据管理进阶"/>
    <w:p>
      <w:pPr>
        <w:pStyle w:val="Heading4"/>
      </w:pPr>
      <w:r>
        <w:rPr>
          <w:rFonts w:hint="eastAsia"/>
        </w:rPr>
        <w:t xml:space="preserve">第10章</w:t>
      </w:r>
      <w:r>
        <w:t xml:space="preserve"> </w:t>
      </w:r>
      <w:r>
        <w:rPr>
          <w:rFonts w:hint="eastAsia"/>
        </w:rPr>
        <w:t xml:space="preserve">大数据测试数据管理【进阶】</w:t>
      </w:r>
    </w:p>
    <w:p>
      <w:pPr>
        <w:pStyle w:val="BlockText"/>
      </w:pPr>
      <w:r>
        <w:rPr>
          <w:rFonts w:hint="eastAsia"/>
        </w:rPr>
        <w:t xml:space="preserve">【阅读提示】本节聚焦：第10章</w:t>
      </w:r>
      <w:r>
        <w:t xml:space="preserve"> </w:t>
      </w:r>
      <w:r>
        <w:rPr>
          <w:rFonts w:hint="eastAsia"/>
        </w:rPr>
        <w:t xml:space="preserve">大数据测试数据管理【进阶】。建议先看结构，再带着问题阅读，关注关键术语、流程与案例，结合自身项目做对照。</w:t>
      </w:r>
    </w:p>
    <w:p>
      <w:pPr>
        <w:numPr>
          <w:ilvl w:val="0"/>
          <w:numId w:val="2461"/>
        </w:numPr>
      </w:pPr>
      <w:r>
        <w:t xml:space="preserve">10.1 </w:t>
      </w:r>
      <w:r>
        <w:rPr>
          <w:rFonts w:hint="eastAsia"/>
        </w:rPr>
        <w:t xml:space="preserve">测试数据需求分析</w:t>
      </w:r>
    </w:p>
    <w:p>
      <w:pPr>
        <w:numPr>
          <w:ilvl w:val="0"/>
          <w:numId w:val="2461"/>
        </w:numPr>
      </w:pPr>
      <w:r>
        <w:t xml:space="preserve">10.2 </w:t>
      </w:r>
      <w:r>
        <w:rPr>
          <w:rFonts w:hint="eastAsia"/>
        </w:rPr>
        <w:t xml:space="preserve">测试数据设计与生成策略</w:t>
      </w:r>
    </w:p>
    <w:p>
      <w:pPr>
        <w:numPr>
          <w:ilvl w:val="0"/>
          <w:numId w:val="2461"/>
        </w:numPr>
      </w:pPr>
      <w:r>
        <w:t xml:space="preserve">10.3 </w:t>
      </w:r>
      <w:r>
        <w:rPr>
          <w:rFonts w:hint="eastAsia"/>
        </w:rPr>
        <w:t xml:space="preserve">测试数据管理平台</w:t>
      </w:r>
    </w:p>
    <w:p>
      <w:pPr>
        <w:numPr>
          <w:ilvl w:val="0"/>
          <w:numId w:val="2461"/>
        </w:numPr>
      </w:pPr>
      <w:r>
        <w:t xml:space="preserve">10.4 </w:t>
      </w:r>
      <w:r>
        <w:rPr>
          <w:rFonts w:hint="eastAsia"/>
        </w:rPr>
        <w:t xml:space="preserve">测试数据安全管理</w:t>
      </w:r>
    </w:p>
    <w:p>
      <w:pPr>
        <w:numPr>
          <w:ilvl w:val="0"/>
          <w:numId w:val="2461"/>
        </w:numPr>
      </w:pPr>
      <w:r>
        <w:t xml:space="preserve">10.5 </w:t>
      </w:r>
      <w:r>
        <w:rPr>
          <w:rFonts w:hint="eastAsia"/>
        </w:rPr>
        <w:t xml:space="preserve">敏感数据保护测试</w:t>
      </w:r>
    </w:p>
    <w:p>
      <w:pPr>
        <w:pStyle w:val="BlockText"/>
      </w:pPr>
      <w:r>
        <w:rPr>
          <w:rFonts w:hint="eastAsia"/>
        </w:rPr>
        <w:t xml:space="preserve">【章节重点难点总结】</w:t>
      </w:r>
    </w:p>
    <w:p>
      <w:pPr>
        <w:pStyle w:val="Compact"/>
        <w:numPr>
          <w:ilvl w:val="0"/>
          <w:numId w:val="2462"/>
        </w:numPr>
      </w:pPr>
      <w:r>
        <w:rPr>
          <w:rFonts w:hint="eastAsia"/>
        </w:rPr>
        <w:t xml:space="preserve">要点：覆盖/真实性/隔离/可重现、元数据与血缘管理</w:t>
      </w:r>
    </w:p>
    <w:p>
      <w:pPr>
        <w:pStyle w:val="Compact"/>
        <w:numPr>
          <w:ilvl w:val="0"/>
          <w:numId w:val="2462"/>
        </w:numPr>
      </w:pPr>
      <w:r>
        <w:rPr>
          <w:rFonts w:hint="eastAsia"/>
        </w:rPr>
        <w:t xml:space="preserve">难点：隐私合规与可用性之间的平衡（k匿名、差分隐私）</w:t>
      </w:r>
    </w:p>
    <w:p>
      <w:pPr>
        <w:pStyle w:val="BlockText"/>
      </w:pPr>
      <w:r>
        <w:rPr>
          <w:rFonts w:hint="eastAsia"/>
        </w:rPr>
        <w:t xml:space="preserve">【小结】</w:t>
      </w:r>
    </w:p>
    <w:p>
      <w:pPr>
        <w:pStyle w:val="Compact"/>
        <w:numPr>
          <w:ilvl w:val="0"/>
          <w:numId w:val="2463"/>
        </w:numPr>
      </w:pPr>
      <w:r>
        <w:rPr>
          <w:rFonts w:hint="eastAsia"/>
        </w:rPr>
        <w:t xml:space="preserve">用</w:t>
      </w:r>
      <w:r>
        <w:t xml:space="preserve"> 3~5 </w:t>
      </w:r>
      <w:r>
        <w:rPr>
          <w:rFonts w:hint="eastAsia"/>
        </w:rPr>
        <w:t xml:space="preserve">条项目化要点复盘本章内容</w:t>
      </w:r>
    </w:p>
    <w:p>
      <w:pPr>
        <w:pStyle w:val="Compact"/>
        <w:numPr>
          <w:ilvl w:val="0"/>
          <w:numId w:val="2463"/>
        </w:numPr>
      </w:pPr>
      <w:r>
        <w:rPr>
          <w:rFonts w:hint="eastAsia"/>
        </w:rPr>
        <w:t xml:space="preserve">指出易错点/反模式与纠正建议</w:t>
      </w:r>
    </w:p>
    <w:p>
      <w:pPr>
        <w:pStyle w:val="Compact"/>
        <w:numPr>
          <w:ilvl w:val="0"/>
          <w:numId w:val="2463"/>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464"/>
        </w:numPr>
      </w:pPr>
      <w:r>
        <w:rPr>
          <w:rFonts w:hint="eastAsia"/>
        </w:rPr>
        <w:t xml:space="preserve">为某敏感字段设计兼顾业务可用的脱敏规则。</w:t>
      </w:r>
    </w:p>
    <w:p>
      <w:pPr>
        <w:pStyle w:val="Compact"/>
        <w:numPr>
          <w:ilvl w:val="0"/>
          <w:numId w:val="2464"/>
        </w:numPr>
      </w:pPr>
      <w:r>
        <w:rPr>
          <w:rFonts w:hint="eastAsia"/>
        </w:rPr>
        <w:t xml:space="preserve">如何建立测试数据版本化与回滚机制？</w:t>
      </w:r>
    </w:p>
    <w:p>
      <w:pPr>
        <w:pStyle w:val="FirstParagraph"/>
      </w:pPr>
    </w:p>
    <w:bookmarkStart w:id="2271" w:name="学习目标-520"/>
    <w:p>
      <w:pPr>
        <w:pStyle w:val="Heading5"/>
      </w:pPr>
      <w:r>
        <w:rPr>
          <w:rFonts w:hint="eastAsia"/>
        </w:rPr>
        <w:t xml:space="preserve">学习目标</w:t>
      </w:r>
    </w:p>
    <w:bookmarkEnd w:id="2271"/>
    <w:bookmarkStart w:id="2272" w:name="小结-520"/>
    <w:p>
      <w:pPr>
        <w:pStyle w:val="Heading5"/>
      </w:pPr>
      <w:r>
        <w:rPr>
          <w:rFonts w:hint="eastAsia"/>
        </w:rPr>
        <w:t xml:space="preserve">小结</w:t>
      </w:r>
    </w:p>
    <w:bookmarkEnd w:id="2272"/>
    <w:bookmarkStart w:id="2273" w:name="练习-520"/>
    <w:p>
      <w:pPr>
        <w:pStyle w:val="Heading5"/>
      </w:pPr>
      <w:r>
        <w:rPr>
          <w:rFonts w:hint="eastAsia"/>
        </w:rPr>
        <w:t xml:space="preserve">练习</w:t>
      </w:r>
    </w:p>
    <w:bookmarkEnd w:id="2273"/>
    <w:bookmarkEnd w:id="2274"/>
    <w:bookmarkStart w:id="2275" w:name="第-9-章-大数据测试环境搭建入门-本章范围说明"/>
    <w:p>
      <w:pPr>
        <w:pStyle w:val="Heading4"/>
      </w:pPr>
      <w:r>
        <w:rPr>
          <w:rFonts w:hint="eastAsia"/>
        </w:rPr>
        <w:t xml:space="preserve">第</w:t>
      </w:r>
      <w:r>
        <w:t xml:space="preserve"> 9 </w:t>
      </w:r>
      <w:r>
        <w:rPr>
          <w:rFonts w:hint="eastAsia"/>
        </w:rPr>
        <w:t xml:space="preserve">章</w:t>
      </w:r>
      <w:r>
        <w:t xml:space="preserve"> </w:t>
      </w:r>
      <w:r>
        <w:rPr>
          <w:rFonts w:hint="eastAsia"/>
        </w:rPr>
        <w:t xml:space="preserve">大数据测试环境搭建【入门】</w:t>
      </w:r>
      <w:r>
        <w:t xml:space="preserve"> </w:t>
      </w:r>
      <w:r>
        <w:rPr>
          <w:rFonts w:hint="eastAsia"/>
        </w:rPr>
        <w:t xml:space="preserve">本章范围说明</w:t>
      </w:r>
    </w:p>
    <w:p>
      <w:pPr>
        <w:pStyle w:val="BlockText"/>
      </w:pPr>
      <w:r>
        <w:rPr>
          <w:rFonts w:hint="eastAsia"/>
        </w:rPr>
        <w:t xml:space="preserve">【阅读提示】本节聚焦：第</w:t>
      </w:r>
      <w:r>
        <w:t xml:space="preserve"> 9 </w:t>
      </w:r>
      <w:r>
        <w:rPr>
          <w:rFonts w:hint="eastAsia"/>
        </w:rPr>
        <w:t xml:space="preserve">章</w:t>
      </w:r>
      <w:r>
        <w:t xml:space="preserve"> </w:t>
      </w:r>
      <w:r>
        <w:rPr>
          <w:rFonts w:hint="eastAsia"/>
        </w:rPr>
        <w:t xml:space="preserve">大数据测试环境搭建【入门】</w:t>
      </w:r>
      <w:r>
        <w:t xml:space="preserve"> </w:t>
      </w:r>
      <w:r>
        <w:rPr>
          <w:rFonts w:hint="eastAsia"/>
        </w:rPr>
        <w:t xml:space="preserve">本章范围说明</w:t>
      </w:r>
      <w:r>
        <w:t xml:space="preserve"> </w:t>
      </w:r>
      <w:r>
        <w:rPr>
          <w:rFonts w:hint="eastAsia"/>
        </w:rPr>
        <w:t xml:space="preserve">。建议先看结构，再带着问题阅读，关注关键术语、流程与案例，结合自身项目做对照。</w:t>
      </w:r>
    </w:p>
    <w:p>
      <w:pPr>
        <w:numPr>
          <w:ilvl w:val="0"/>
          <w:numId w:val="2465"/>
        </w:numPr>
      </w:pPr>
      <w:r>
        <w:rPr>
          <w:rFonts w:hint="eastAsia"/>
        </w:rPr>
        <w:t xml:space="preserve">覆盖：本地/容器/云测试环境搭建要点与</w:t>
      </w:r>
      <w:r>
        <w:t xml:space="preserve"> Testcontainers </w:t>
      </w:r>
      <w:r>
        <w:rPr>
          <w:rFonts w:hint="eastAsia"/>
        </w:rPr>
        <w:t xml:space="preserve">使用注意事项。</w:t>
      </w:r>
    </w:p>
    <w:p>
      <w:pPr>
        <w:numPr>
          <w:ilvl w:val="0"/>
          <w:numId w:val="2465"/>
        </w:numPr>
      </w:pPr>
      <w:r>
        <w:rPr>
          <w:rFonts w:hint="eastAsia"/>
        </w:rPr>
        <w:t xml:space="preserve">不包含：工具安装详细镜像</w:t>
      </w:r>
      <w:r>
        <w:t xml:space="preserve"> </w:t>
      </w:r>
      <w:r>
        <w:rPr>
          <w:rFonts w:hint="eastAsia"/>
        </w:rPr>
        <w:t xml:space="preserve">tag（详见附录</w:t>
      </w:r>
      <w:r>
        <w:t xml:space="preserve"> </w:t>
      </w:r>
      <w:r>
        <w:rPr>
          <w:rFonts w:hint="eastAsia"/>
        </w:rPr>
        <w:t xml:space="preserve">B）；CI/CD</w:t>
      </w:r>
      <w:r>
        <w:t xml:space="preserve"> </w:t>
      </w:r>
      <w:r>
        <w:rPr>
          <w:rFonts w:hint="eastAsia"/>
        </w:rPr>
        <w:t xml:space="preserve">流程（见第</w:t>
      </w:r>
      <w:r>
        <w:t xml:space="preserve"> 19 </w:t>
      </w:r>
      <w:r>
        <w:rPr>
          <w:rFonts w:hint="eastAsia"/>
        </w:rPr>
        <w:t xml:space="preserve">章）。</w:t>
      </w:r>
    </w:p>
    <w:p>
      <w:pPr>
        <w:numPr>
          <w:ilvl w:val="0"/>
          <w:numId w:val="2465"/>
        </w:numPr>
      </w:pPr>
      <w:r>
        <w:rPr>
          <w:rFonts w:hint="eastAsia"/>
        </w:rPr>
        <w:t xml:space="preserve">最小实操路径：附录</w:t>
      </w:r>
      <w:r>
        <w:t xml:space="preserve"> E/examples/03_environmentironment</w:t>
      </w:r>
    </w:p>
    <w:bookmarkEnd w:id="2275"/>
    <w:bookmarkStart w:id="2378" w:name="Xb6acdd3f1d5291cd27308f68f9f6b51df0a156c"/>
    <w:p>
      <w:pPr>
        <w:pStyle w:val="Heading4"/>
      </w:pPr>
      <w:r>
        <w:t xml:space="preserve">9.1 </w:t>
      </w:r>
      <w:r>
        <w:rPr>
          <w:rFonts w:hint="eastAsia"/>
        </w:rPr>
        <w:t xml:space="preserve">测试环境类型与特点</w:t>
      </w:r>
      <w:r>
        <w:t xml:space="preserve"> </w:t>
      </w:r>
      <w:r>
        <w:rPr>
          <w:rFonts w:hint="eastAsia"/>
        </w:rPr>
        <w:t xml:space="preserve">测试环境是开展大数据测试的基础设施，不同类型的测试环境具有不同的特点和适用场景。</w:t>
      </w:r>
      <w:r>
        <w:t xml:space="preserve"> </w:t>
      </w:r>
      <w:r>
        <w:rPr>
          <w:b/>
          <w:bCs/>
        </w:rPr>
        <w:t xml:space="preserve">9.1.1 </w:t>
      </w:r>
      <w:r>
        <w:rPr>
          <w:rFonts w:hint="eastAsia"/>
          <w:b/>
          <w:bCs/>
        </w:rPr>
        <w:t xml:space="preserve">测试环境类型</w:t>
      </w:r>
    </w:p>
    <w:p>
      <w:pPr>
        <w:numPr>
          <w:ilvl w:val="0"/>
          <w:numId w:val="2466"/>
        </w:numPr>
      </w:pPr>
      <w:r>
        <w:rPr>
          <w:rFonts w:hint="eastAsia"/>
          <w:b/>
          <w:bCs/>
        </w:rPr>
        <w:t xml:space="preserve">开发测试环境</w:t>
      </w:r>
      <w:r>
        <w:rPr>
          <w:rFonts w:hint="eastAsia"/>
        </w:rPr>
        <w:t xml:space="preserve">：开发人员使用的本地或小型测试环境，用于单元测试和功能验证</w:t>
      </w:r>
    </w:p>
    <w:p>
      <w:pPr>
        <w:numPr>
          <w:ilvl w:val="0"/>
          <w:numId w:val="2466"/>
        </w:numPr>
      </w:pPr>
      <w:r>
        <w:rPr>
          <w:rFonts w:hint="eastAsia"/>
          <w:b/>
          <w:bCs/>
        </w:rPr>
        <w:t xml:space="preserve">集成测试环境</w:t>
      </w:r>
      <w:r>
        <w:rPr>
          <w:rFonts w:hint="eastAsia"/>
        </w:rPr>
        <w:t xml:space="preserve">：用于验证多个组件集成的环境，模拟生产环境但规模较小</w:t>
      </w:r>
    </w:p>
    <w:p>
      <w:pPr>
        <w:numPr>
          <w:ilvl w:val="0"/>
          <w:numId w:val="2466"/>
        </w:numPr>
      </w:pPr>
      <w:r>
        <w:rPr>
          <w:rFonts w:hint="eastAsia"/>
          <w:b/>
          <w:bCs/>
        </w:rPr>
        <w:t xml:space="preserve">性能测试环境</w:t>
      </w:r>
      <w:r>
        <w:rPr>
          <w:rFonts w:hint="eastAsia"/>
        </w:rPr>
        <w:t xml:space="preserve">：用于性能测试的专用环境，需要具备与生产环境相似的配置</w:t>
      </w:r>
    </w:p>
    <w:p>
      <w:pPr>
        <w:numPr>
          <w:ilvl w:val="0"/>
          <w:numId w:val="2466"/>
        </w:numPr>
      </w:pPr>
      <w:r>
        <w:rPr>
          <w:rFonts w:hint="eastAsia"/>
          <w:b/>
          <w:bCs/>
        </w:rPr>
        <w:t xml:space="preserve">生产预发环境</w:t>
      </w:r>
      <w:r>
        <w:rPr>
          <w:rFonts w:hint="eastAsia"/>
        </w:rPr>
        <w:t xml:space="preserve">：在生产环境发布前进行最终验证的环境，配置与生产环境几乎相同</w:t>
      </w:r>
    </w:p>
    <w:p>
      <w:pPr>
        <w:numPr>
          <w:ilvl w:val="0"/>
          <w:numId w:val="2466"/>
        </w:numPr>
      </w:pPr>
      <w:r>
        <w:rPr>
          <w:rFonts w:hint="eastAsia"/>
          <w:b/>
          <w:bCs/>
        </w:rPr>
        <w:t xml:space="preserve">云测试环境</w:t>
      </w:r>
      <w:r>
        <w:rPr>
          <w:rFonts w:hint="eastAsia"/>
        </w:rPr>
        <w:t xml:space="preserve">：基于云服务提供商的弹性测试环境，按需创建和销毁</w:t>
      </w:r>
      <w:r>
        <w:t xml:space="preserve"> </w:t>
      </w:r>
      <w:r>
        <w:rPr>
          <w:b/>
          <w:bCs/>
        </w:rPr>
        <w:t xml:space="preserve">9.1.2 </w:t>
      </w:r>
      <w:r>
        <w:rPr>
          <w:rFonts w:hint="eastAsia"/>
          <w:b/>
          <w:bCs/>
        </w:rPr>
        <w:t xml:space="preserve">测试环境特点对比</w:t>
      </w:r>
    </w:p>
    <w:p>
      <w:pPr>
        <w:pStyle w:val="FirstParagraph"/>
      </w:pPr>
      <w:r>
        <w:t xml:space="preserve">| </w:t>
      </w:r>
      <w:r>
        <w:rPr>
          <w:rFonts w:hint="eastAsia"/>
        </w:rPr>
        <w:t xml:space="preserve">环境类型</w:t>
      </w:r>
      <w:r>
        <w:t xml:space="preserve"> | </w:t>
      </w:r>
      <w:r>
        <w:rPr>
          <w:rFonts w:hint="eastAsia"/>
        </w:rPr>
        <w:t xml:space="preserve">配置特点</w:t>
      </w:r>
      <w:r>
        <w:t xml:space="preserve"> | </w:t>
      </w:r>
      <w:r>
        <w:rPr>
          <w:rFonts w:hint="eastAsia"/>
        </w:rPr>
        <w:t xml:space="preserve">适用场景</w:t>
      </w:r>
      <w:r>
        <w:t xml:space="preserve"> | </w:t>
      </w:r>
      <w:r>
        <w:rPr>
          <w:rFonts w:hint="eastAsia"/>
        </w:rPr>
        <w:t xml:space="preserve">资源需求</w:t>
      </w:r>
      <w:r>
        <w:t xml:space="preserve"> | </w:t>
      </w:r>
      <w:r>
        <w:rPr>
          <w:rFonts w:hint="eastAsia"/>
        </w:rPr>
        <w:t xml:space="preserve">维护成本</w:t>
      </w:r>
      <w:r>
        <w:t xml:space="preserve"> |</w:t>
      </w:r>
    </w:p>
    <w:p>
      <w:pPr>
        <w:pStyle w:val="BodyText"/>
      </w:pPr>
      <w:r>
        <w:t xml:space="preserve">|---------|---------|---------|---------|--------|</w:t>
      </w:r>
      <w:r>
        <w:t xml:space="preserve"> </w:t>
      </w:r>
      <w:r>
        <w:t xml:space="preserve">| </w:t>
      </w:r>
      <w:r>
        <w:rPr>
          <w:rFonts w:hint="eastAsia"/>
        </w:rPr>
        <w:t xml:space="preserve">开发测试环境</w:t>
      </w:r>
      <w:r>
        <w:t xml:space="preserve"> | </w:t>
      </w:r>
      <w:r>
        <w:rPr>
          <w:rFonts w:hint="eastAsia"/>
        </w:rPr>
        <w:t xml:space="preserve">轻量级、单机或伪分布式</w:t>
      </w:r>
      <w:r>
        <w:t xml:space="preserve"> | </w:t>
      </w:r>
      <w:r>
        <w:rPr>
          <w:rFonts w:hint="eastAsia"/>
        </w:rPr>
        <w:t xml:space="preserve">日常开发、单元测试</w:t>
      </w:r>
      <w:r>
        <w:t xml:space="preserve"> | </w:t>
      </w:r>
      <w:r>
        <w:rPr>
          <w:rFonts w:hint="eastAsia"/>
        </w:rPr>
        <w:t xml:space="preserve">低</w:t>
      </w:r>
      <w:r>
        <w:t xml:space="preserve"> | </w:t>
      </w:r>
      <w:r>
        <w:rPr>
          <w:rFonts w:hint="eastAsia"/>
        </w:rPr>
        <w:t xml:space="preserve">低</w:t>
      </w:r>
      <w:r>
        <w:t xml:space="preserve"> |</w:t>
      </w:r>
      <w:r>
        <w:t xml:space="preserve"> </w:t>
      </w:r>
      <w:r>
        <w:t xml:space="preserve">| </w:t>
      </w:r>
      <w:r>
        <w:rPr>
          <w:rFonts w:hint="eastAsia"/>
        </w:rPr>
        <w:t xml:space="preserve">集成测试环境</w:t>
      </w:r>
      <w:r>
        <w:t xml:space="preserve"> | </w:t>
      </w:r>
      <w:r>
        <w:rPr>
          <w:rFonts w:hint="eastAsia"/>
        </w:rPr>
        <w:t xml:space="preserve">中小型集群、多组件集成</w:t>
      </w:r>
      <w:r>
        <w:t xml:space="preserve"> | </w:t>
      </w:r>
      <w:r>
        <w:rPr>
          <w:rFonts w:hint="eastAsia"/>
        </w:rPr>
        <w:t xml:space="preserve">功能验证、集成测试</w:t>
      </w:r>
      <w:r>
        <w:t xml:space="preserve"> | </w:t>
      </w:r>
      <w:r>
        <w:rPr>
          <w:rFonts w:hint="eastAsia"/>
        </w:rPr>
        <w:t xml:space="preserve">中</w:t>
      </w:r>
      <w:r>
        <w:t xml:space="preserve"> | </w:t>
      </w:r>
      <w:r>
        <w:rPr>
          <w:rFonts w:hint="eastAsia"/>
        </w:rPr>
        <w:t xml:space="preserve">中</w:t>
      </w:r>
      <w:r>
        <w:t xml:space="preserve"> |</w:t>
      </w:r>
      <w:r>
        <w:t xml:space="preserve"> </w:t>
      </w:r>
      <w:r>
        <w:t xml:space="preserve">| </w:t>
      </w:r>
      <w:r>
        <w:rPr>
          <w:rFonts w:hint="eastAsia"/>
        </w:rPr>
        <w:t xml:space="preserve">性能测试环境</w:t>
      </w:r>
      <w:r>
        <w:t xml:space="preserve"> | </w:t>
      </w:r>
      <w:r>
        <w:rPr>
          <w:rFonts w:hint="eastAsia"/>
        </w:rPr>
        <w:t xml:space="preserve">配置接近生产、支持横向扩展</w:t>
      </w:r>
      <w:r>
        <w:t xml:space="preserve"> | </w:t>
      </w:r>
      <w:r>
        <w:rPr>
          <w:rFonts w:hint="eastAsia"/>
        </w:rPr>
        <w:t xml:space="preserve">性能测试、负载测试</w:t>
      </w:r>
      <w:r>
        <w:t xml:space="preserve"> | </w:t>
      </w:r>
      <w:r>
        <w:rPr>
          <w:rFonts w:hint="eastAsia"/>
        </w:rPr>
        <w:t xml:space="preserve">高</w:t>
      </w:r>
      <w:r>
        <w:t xml:space="preserve"> | </w:t>
      </w:r>
      <w:r>
        <w:rPr>
          <w:rFonts w:hint="eastAsia"/>
        </w:rPr>
        <w:t xml:space="preserve">高</w:t>
      </w:r>
      <w:r>
        <w:t xml:space="preserve"> |</w:t>
      </w:r>
      <w:r>
        <w:t xml:space="preserve"> </w:t>
      </w:r>
      <w:r>
        <w:t xml:space="preserve">| </w:t>
      </w:r>
      <w:r>
        <w:rPr>
          <w:rFonts w:hint="eastAsia"/>
        </w:rPr>
        <w:t xml:space="preserve">生产预发环境</w:t>
      </w:r>
      <w:r>
        <w:t xml:space="preserve"> | </w:t>
      </w:r>
      <w:r>
        <w:rPr>
          <w:rFonts w:hint="eastAsia"/>
        </w:rPr>
        <w:t xml:space="preserve">配置与生产一致、隔离性好</w:t>
      </w:r>
      <w:r>
        <w:t xml:space="preserve"> | </w:t>
      </w:r>
      <w:r>
        <w:rPr>
          <w:rFonts w:hint="eastAsia"/>
        </w:rPr>
        <w:t xml:space="preserve">预发布验证、最终确认</w:t>
      </w:r>
      <w:r>
        <w:t xml:space="preserve"> | </w:t>
      </w:r>
      <w:r>
        <w:rPr>
          <w:rFonts w:hint="eastAsia"/>
        </w:rPr>
        <w:t xml:space="preserve">高</w:t>
      </w:r>
      <w:r>
        <w:t xml:space="preserve"> | </w:t>
      </w:r>
      <w:r>
        <w:rPr>
          <w:rFonts w:hint="eastAsia"/>
        </w:rPr>
        <w:t xml:space="preserve">高</w:t>
      </w:r>
      <w:r>
        <w:t xml:space="preserve"> |</w:t>
      </w:r>
      <w:r>
        <w:t xml:space="preserve"> </w:t>
      </w:r>
      <w:r>
        <w:t xml:space="preserve">| </w:t>
      </w:r>
      <w:r>
        <w:rPr>
          <w:rFonts w:hint="eastAsia"/>
        </w:rPr>
        <w:t xml:space="preserve">云测试环境</w:t>
      </w:r>
      <w:r>
        <w:t xml:space="preserve"> | </w:t>
      </w:r>
      <w:r>
        <w:rPr>
          <w:rFonts w:hint="eastAsia"/>
        </w:rPr>
        <w:t xml:space="preserve">弹性扩展、按需付费</w:t>
      </w:r>
      <w:r>
        <w:t xml:space="preserve"> | </w:t>
      </w:r>
      <w:r>
        <w:rPr>
          <w:rFonts w:hint="eastAsia"/>
        </w:rPr>
        <w:t xml:space="preserve">快速验证、弹性需求场景</w:t>
      </w:r>
      <w:r>
        <w:t xml:space="preserve"> | </w:t>
      </w:r>
      <w:r>
        <w:rPr>
          <w:rFonts w:hint="eastAsia"/>
        </w:rPr>
        <w:t xml:space="preserve">可调节</w:t>
      </w:r>
      <w:r>
        <w:t xml:space="preserve"> | </w:t>
      </w:r>
      <w:r>
        <w:rPr>
          <w:rFonts w:hint="eastAsia"/>
        </w:rPr>
        <w:t xml:space="preserve">按使用量付费</w:t>
      </w:r>
      <w:r>
        <w:t xml:space="preserve"> |</w:t>
      </w:r>
    </w:p>
    <w:bookmarkStart w:id="2279" w:name="Xf14428800b2cc3650fa2a7b9d95eb5c72165b88"/>
    <w:p>
      <w:pPr>
        <w:pStyle w:val="Heading5"/>
      </w:pPr>
      <w:r>
        <w:t xml:space="preserve">9.1.3 </w:t>
      </w:r>
      <w:r>
        <w:rPr>
          <w:rFonts w:hint="eastAsia"/>
        </w:rPr>
        <w:t xml:space="preserve">不同测试阶段的环境需求</w:t>
      </w:r>
    </w:p>
    <w:p>
      <w:pPr>
        <w:numPr>
          <w:ilvl w:val="0"/>
          <w:numId w:val="2467"/>
        </w:numPr>
      </w:pPr>
      <w:r>
        <w:rPr>
          <w:rFonts w:hint="eastAsia"/>
          <w:b/>
          <w:bCs/>
        </w:rPr>
        <w:t xml:space="preserve">单元测试阶段</w:t>
      </w:r>
      <w:r>
        <w:rPr>
          <w:rFonts w:hint="eastAsia"/>
        </w:rPr>
        <w:t xml:space="preserve">：轻量级本地环境，支持快速启动和验证</w:t>
      </w:r>
    </w:p>
    <w:p>
      <w:pPr>
        <w:numPr>
          <w:ilvl w:val="0"/>
          <w:numId w:val="2467"/>
        </w:numPr>
      </w:pPr>
      <w:r>
        <w:rPr>
          <w:rFonts w:hint="eastAsia"/>
          <w:b/>
          <w:bCs/>
        </w:rPr>
        <w:t xml:space="preserve">集成测试阶段</w:t>
      </w:r>
      <w:r>
        <w:rPr>
          <w:rFonts w:hint="eastAsia"/>
        </w:rPr>
        <w:t xml:space="preserve">：中小型集群环境，支持多组件协作验证</w:t>
      </w:r>
    </w:p>
    <w:p>
      <w:pPr>
        <w:numPr>
          <w:ilvl w:val="0"/>
          <w:numId w:val="2467"/>
        </w:numPr>
      </w:pPr>
      <w:r>
        <w:rPr>
          <w:rFonts w:hint="eastAsia"/>
          <w:b/>
          <w:bCs/>
        </w:rPr>
        <w:t xml:space="preserve">性能测试阶段</w:t>
      </w:r>
      <w:r>
        <w:rPr>
          <w:rFonts w:hint="eastAsia"/>
        </w:rPr>
        <w:t xml:space="preserve">：可扩展的集群环境，支持模拟高并发和大数据量</w:t>
      </w:r>
    </w:p>
    <w:p>
      <w:pPr>
        <w:numPr>
          <w:ilvl w:val="0"/>
          <w:numId w:val="2467"/>
        </w:numPr>
      </w:pPr>
      <w:r>
        <w:rPr>
          <w:rFonts w:hint="eastAsia"/>
          <w:b/>
          <w:bCs/>
        </w:rPr>
        <w:t xml:space="preserve">回归测试阶段</w:t>
      </w:r>
      <w:r>
        <w:rPr>
          <w:rFonts w:hint="eastAsia"/>
        </w:rPr>
        <w:t xml:space="preserve">：稳定的测试环境，确保测试结果的一致性和可重复性</w:t>
      </w:r>
    </w:p>
    <w:p>
      <w:pPr>
        <w:numPr>
          <w:ilvl w:val="0"/>
          <w:numId w:val="2467"/>
        </w:numPr>
      </w:pPr>
      <w:r>
        <w:rPr>
          <w:rFonts w:hint="eastAsia"/>
          <w:b/>
          <w:bCs/>
        </w:rPr>
        <w:t xml:space="preserve">验收测试阶段</w:t>
      </w:r>
      <w:r>
        <w:rPr>
          <w:rFonts w:hint="eastAsia"/>
        </w:rPr>
        <w:t xml:space="preserve">：配置完善的测试环境，模拟真实业务场景</w:t>
      </w:r>
    </w:p>
    <w:bookmarkStart w:id="2276" w:name="学习目标-521"/>
    <w:p>
      <w:pPr>
        <w:pStyle w:val="Heading6"/>
      </w:pPr>
      <w:r>
        <w:rPr>
          <w:rFonts w:hint="eastAsia"/>
        </w:rPr>
        <w:t xml:space="preserve">学习目标</w:t>
      </w:r>
    </w:p>
    <w:bookmarkEnd w:id="2276"/>
    <w:bookmarkStart w:id="2277" w:name="小结-521"/>
    <w:p>
      <w:pPr>
        <w:pStyle w:val="Heading6"/>
      </w:pPr>
      <w:r>
        <w:rPr>
          <w:rFonts w:hint="eastAsia"/>
        </w:rPr>
        <w:t xml:space="preserve">小结</w:t>
      </w:r>
    </w:p>
    <w:bookmarkEnd w:id="2277"/>
    <w:bookmarkStart w:id="2278" w:name="练习-521"/>
    <w:p>
      <w:pPr>
        <w:pStyle w:val="Heading6"/>
      </w:pPr>
      <w:r>
        <w:rPr>
          <w:rFonts w:hint="eastAsia"/>
        </w:rPr>
        <w:t xml:space="preserve">练习</w:t>
      </w:r>
    </w:p>
    <w:bookmarkEnd w:id="2278"/>
    <w:bookmarkEnd w:id="2279"/>
    <w:bookmarkStart w:id="2283" w:name="X5e9f3f980ec45417e0064a950489922e64b9cd9"/>
    <w:p>
      <w:pPr>
        <w:pStyle w:val="Heading5"/>
      </w:pPr>
      <w:r>
        <w:t xml:space="preserve">9.2 </w:t>
      </w:r>
      <w:r>
        <w:rPr>
          <w:rFonts w:hint="eastAsia"/>
        </w:rPr>
        <w:t xml:space="preserve">测试环境需求分析与规划</w:t>
      </w:r>
      <w:r>
        <w:t xml:space="preserve"> </w:t>
      </w:r>
      <w:r>
        <w:rPr>
          <w:rFonts w:hint="eastAsia"/>
        </w:rPr>
        <w:t xml:space="preserve">合理的测试环境需求分析和规划是确保测试有效性和资源高效利用的关键。</w:t>
      </w:r>
      <w:r>
        <w:t xml:space="preserve"> </w:t>
      </w:r>
      <w:r>
        <w:rPr>
          <w:b/>
          <w:bCs/>
        </w:rPr>
        <w:t xml:space="preserve">9.2.1 </w:t>
      </w:r>
      <w:r>
        <w:rPr>
          <w:rFonts w:hint="eastAsia"/>
          <w:b/>
          <w:bCs/>
        </w:rPr>
        <w:t xml:space="preserve">测试环境需求分析维度</w:t>
      </w:r>
    </w:p>
    <w:p>
      <w:pPr>
        <w:numPr>
          <w:ilvl w:val="0"/>
          <w:numId w:val="2468"/>
        </w:numPr>
      </w:pPr>
      <w:r>
        <w:rPr>
          <w:rFonts w:hint="eastAsia"/>
          <w:b/>
          <w:bCs/>
        </w:rPr>
        <w:t xml:space="preserve">测试类型需求分析</w:t>
      </w:r>
      <w:r>
        <w:rPr>
          <w:rFonts w:hint="eastAsia"/>
        </w:rPr>
        <w:t xml:space="preserve">：根据功能测试、性能测试、安全测试等不同测试类型的需求，确定环境配置</w:t>
      </w:r>
    </w:p>
    <w:p>
      <w:pPr>
        <w:numPr>
          <w:ilvl w:val="0"/>
          <w:numId w:val="2468"/>
        </w:numPr>
      </w:pPr>
      <w:r>
        <w:rPr>
          <w:rFonts w:hint="eastAsia"/>
          <w:b/>
          <w:bCs/>
        </w:rPr>
        <w:t xml:space="preserve">技术栈需求分析</w:t>
      </w:r>
      <w:r>
        <w:rPr>
          <w:rFonts w:hint="eastAsia"/>
        </w:rPr>
        <w:t xml:space="preserve">：根据大数据技术栈（如</w:t>
      </w:r>
      <w:r>
        <w:t xml:space="preserve"> Hadoop、Spark、Kafka </w:t>
      </w:r>
      <w:r>
        <w:rPr>
          <w:rFonts w:hint="eastAsia"/>
        </w:rPr>
        <w:t xml:space="preserve">等）的特性和依赖关系，规划环境组件</w:t>
      </w:r>
    </w:p>
    <w:p>
      <w:pPr>
        <w:numPr>
          <w:ilvl w:val="0"/>
          <w:numId w:val="2468"/>
        </w:numPr>
      </w:pPr>
      <w:r>
        <w:rPr>
          <w:rFonts w:hint="eastAsia"/>
          <w:b/>
          <w:bCs/>
        </w:rPr>
        <w:t xml:space="preserve">数据需求分析</w:t>
      </w:r>
      <w:r>
        <w:rPr>
          <w:rFonts w:hint="eastAsia"/>
        </w:rPr>
        <w:t xml:space="preserve">：根据测试数据的规模、类型和处理要求，确定存储和计算资源</w:t>
      </w:r>
    </w:p>
    <w:p>
      <w:pPr>
        <w:numPr>
          <w:ilvl w:val="0"/>
          <w:numId w:val="2468"/>
        </w:numPr>
      </w:pPr>
      <w:r>
        <w:rPr>
          <w:rFonts w:hint="eastAsia"/>
          <w:b/>
          <w:bCs/>
        </w:rPr>
        <w:t xml:space="preserve">资源需求分析</w:t>
      </w:r>
      <w:r>
        <w:rPr>
          <w:rFonts w:hint="eastAsia"/>
        </w:rPr>
        <w:t xml:space="preserve">：包括计算资源（CPU、内存）、存储资源（磁盘空间、I/O</w:t>
      </w:r>
      <w:r>
        <w:t xml:space="preserve"> </w:t>
      </w:r>
      <w:r>
        <w:rPr>
          <w:rFonts w:hint="eastAsia"/>
        </w:rPr>
        <w:t xml:space="preserve">性能）、网络资源（带宽、延迟）等</w:t>
      </w:r>
    </w:p>
    <w:bookmarkStart w:id="2280" w:name="学习目标-522"/>
    <w:p>
      <w:pPr>
        <w:pStyle w:val="Heading6"/>
      </w:pPr>
      <w:r>
        <w:rPr>
          <w:rFonts w:hint="eastAsia"/>
        </w:rPr>
        <w:t xml:space="preserve">学习目标</w:t>
      </w:r>
    </w:p>
    <w:bookmarkEnd w:id="2280"/>
    <w:bookmarkStart w:id="2281" w:name="小结-522"/>
    <w:p>
      <w:pPr>
        <w:pStyle w:val="Heading6"/>
      </w:pPr>
      <w:r>
        <w:rPr>
          <w:rFonts w:hint="eastAsia"/>
        </w:rPr>
        <w:t xml:space="preserve">小结</w:t>
      </w:r>
    </w:p>
    <w:bookmarkEnd w:id="2281"/>
    <w:bookmarkStart w:id="2282" w:name="练习-522"/>
    <w:p>
      <w:pPr>
        <w:pStyle w:val="Heading6"/>
      </w:pPr>
      <w:r>
        <w:rPr>
          <w:rFonts w:hint="eastAsia"/>
        </w:rPr>
        <w:t xml:space="preserve">练习</w:t>
      </w:r>
    </w:p>
    <w:bookmarkEnd w:id="2282"/>
    <w:bookmarkEnd w:id="2283"/>
    <w:bookmarkStart w:id="2287" w:name="Xf2e2a917b33f7e85bbdc1086e760fb20dcfa7da"/>
    <w:p>
      <w:pPr>
        <w:pStyle w:val="Heading5"/>
      </w:pPr>
      <w:r>
        <w:t xml:space="preserve">9.2.2 </w:t>
      </w:r>
      <w:r>
        <w:rPr>
          <w:rFonts w:hint="eastAsia"/>
        </w:rPr>
        <w:t xml:space="preserve">测试环境架构规划</w:t>
      </w:r>
    </w:p>
    <w:p>
      <w:pPr>
        <w:numPr>
          <w:ilvl w:val="0"/>
          <w:numId w:val="2469"/>
        </w:numPr>
      </w:pPr>
      <w:r>
        <w:rPr>
          <w:rFonts w:hint="eastAsia"/>
          <w:b/>
          <w:bCs/>
        </w:rPr>
        <w:t xml:space="preserve">整体架构设计</w:t>
      </w:r>
      <w:r>
        <w:rPr>
          <w:rFonts w:hint="eastAsia"/>
        </w:rPr>
        <w:t xml:space="preserve">：确定测试环境的整体架构，包括组件选择、拓扑结构、网络设计等</w:t>
      </w:r>
    </w:p>
    <w:p>
      <w:pPr>
        <w:numPr>
          <w:ilvl w:val="0"/>
          <w:numId w:val="2469"/>
        </w:numPr>
      </w:pPr>
      <w:r>
        <w:rPr>
          <w:rFonts w:hint="eastAsia"/>
          <w:b/>
          <w:bCs/>
        </w:rPr>
        <w:t xml:space="preserve">资源配置规划</w:t>
      </w:r>
      <w:r>
        <w:rPr>
          <w:rFonts w:hint="eastAsia"/>
        </w:rPr>
        <w:t xml:space="preserve">：根据测试需求，规划</w:t>
      </w:r>
      <w:r>
        <w:t xml:space="preserve"> </w:t>
      </w:r>
      <w:r>
        <w:rPr>
          <w:rFonts w:hint="eastAsia"/>
        </w:rPr>
        <w:t xml:space="preserve">CPU、内存、存储等资源的配置</w:t>
      </w:r>
    </w:p>
    <w:p>
      <w:pPr>
        <w:numPr>
          <w:ilvl w:val="0"/>
          <w:numId w:val="2469"/>
        </w:numPr>
      </w:pPr>
      <w:r>
        <w:rPr>
          <w:rFonts w:hint="eastAsia"/>
          <w:b/>
          <w:bCs/>
        </w:rPr>
        <w:t xml:space="preserve">组件部署规划</w:t>
      </w:r>
      <w:r>
        <w:rPr>
          <w:rFonts w:hint="eastAsia"/>
        </w:rPr>
        <w:t xml:space="preserve">：确定各组件的部署方式（物理机、虚拟机、容器等）和位置</w:t>
      </w:r>
    </w:p>
    <w:p>
      <w:pPr>
        <w:numPr>
          <w:ilvl w:val="0"/>
          <w:numId w:val="2469"/>
        </w:numPr>
      </w:pPr>
      <w:r>
        <w:rPr>
          <w:rFonts w:hint="eastAsia"/>
          <w:b/>
          <w:bCs/>
        </w:rPr>
        <w:t xml:space="preserve">网络拓扑规划</w:t>
      </w:r>
      <w:r>
        <w:rPr>
          <w:rFonts w:hint="eastAsia"/>
        </w:rPr>
        <w:t xml:space="preserve">：设计网络连接方案，确保组件间通信的可靠性和性能</w:t>
      </w:r>
    </w:p>
    <w:bookmarkStart w:id="2284" w:name="学习目标-523"/>
    <w:p>
      <w:pPr>
        <w:pStyle w:val="Heading6"/>
      </w:pPr>
      <w:r>
        <w:rPr>
          <w:rFonts w:hint="eastAsia"/>
        </w:rPr>
        <w:t xml:space="preserve">学习目标</w:t>
      </w:r>
    </w:p>
    <w:bookmarkEnd w:id="2284"/>
    <w:bookmarkStart w:id="2285" w:name="小结-523"/>
    <w:p>
      <w:pPr>
        <w:pStyle w:val="Heading6"/>
      </w:pPr>
      <w:r>
        <w:rPr>
          <w:rFonts w:hint="eastAsia"/>
        </w:rPr>
        <w:t xml:space="preserve">小结</w:t>
      </w:r>
    </w:p>
    <w:bookmarkEnd w:id="2285"/>
    <w:bookmarkStart w:id="2286" w:name="练习-523"/>
    <w:p>
      <w:pPr>
        <w:pStyle w:val="Heading6"/>
      </w:pPr>
      <w:r>
        <w:rPr>
          <w:rFonts w:hint="eastAsia"/>
        </w:rPr>
        <w:t xml:space="preserve">练习</w:t>
      </w:r>
    </w:p>
    <w:bookmarkEnd w:id="2286"/>
    <w:bookmarkEnd w:id="2287"/>
    <w:bookmarkStart w:id="2291" w:name="X0a466972a5ad35924c582e18ae23a9133308200"/>
    <w:p>
      <w:pPr>
        <w:pStyle w:val="Heading5"/>
      </w:pPr>
      <w:r>
        <w:t xml:space="preserve">9.2.3 </w:t>
      </w:r>
      <w:r>
        <w:rPr>
          <w:rFonts w:hint="eastAsia"/>
        </w:rPr>
        <w:t xml:space="preserve">测试环境规划最佳实践</w:t>
      </w:r>
    </w:p>
    <w:p>
      <w:pPr>
        <w:numPr>
          <w:ilvl w:val="0"/>
          <w:numId w:val="2470"/>
        </w:numPr>
      </w:pPr>
      <w:r>
        <w:rPr>
          <w:rFonts w:hint="eastAsia"/>
          <w:b/>
          <w:bCs/>
        </w:rPr>
        <w:t xml:space="preserve">环境隔离原则</w:t>
      </w:r>
      <w:r>
        <w:rPr>
          <w:rFonts w:hint="eastAsia"/>
        </w:rPr>
        <w:t xml:space="preserve">：不同测试环境之间应相互隔离，避免相互干扰</w:t>
      </w:r>
    </w:p>
    <w:p>
      <w:pPr>
        <w:numPr>
          <w:ilvl w:val="0"/>
          <w:numId w:val="2470"/>
        </w:numPr>
      </w:pPr>
      <w:r>
        <w:rPr>
          <w:rFonts w:hint="eastAsia"/>
          <w:b/>
          <w:bCs/>
        </w:rPr>
        <w:t xml:space="preserve">配置一致性原则</w:t>
      </w:r>
      <w:r>
        <w:rPr>
          <w:rFonts w:hint="eastAsia"/>
        </w:rPr>
        <w:t xml:space="preserve">：确保测试环境与生产环境的配置保持一致，提高测试的有效性</w:t>
      </w:r>
    </w:p>
    <w:p>
      <w:pPr>
        <w:numPr>
          <w:ilvl w:val="0"/>
          <w:numId w:val="2470"/>
        </w:numPr>
      </w:pPr>
      <w:r>
        <w:rPr>
          <w:rFonts w:hint="eastAsia"/>
          <w:b/>
          <w:bCs/>
        </w:rPr>
        <w:t xml:space="preserve">资源弹性原则</w:t>
      </w:r>
      <w:r>
        <w:rPr>
          <w:rFonts w:hint="eastAsia"/>
        </w:rPr>
        <w:t xml:space="preserve">：测试环境应具备一定的弹性，能够根据测试需求进行扩展</w:t>
      </w:r>
    </w:p>
    <w:p>
      <w:pPr>
        <w:numPr>
          <w:ilvl w:val="0"/>
          <w:numId w:val="2470"/>
        </w:numPr>
      </w:pPr>
      <w:r>
        <w:rPr>
          <w:rFonts w:hint="eastAsia"/>
          <w:b/>
          <w:bCs/>
        </w:rPr>
        <w:t xml:space="preserve">成本效益原则</w:t>
      </w:r>
      <w:r>
        <w:rPr>
          <w:rFonts w:hint="eastAsia"/>
        </w:rPr>
        <w:t xml:space="preserve">：在满足测试需求的前提下，合理控制环境成本</w:t>
      </w:r>
    </w:p>
    <w:p>
      <w:pPr>
        <w:numPr>
          <w:ilvl w:val="0"/>
          <w:numId w:val="2470"/>
        </w:numPr>
      </w:pPr>
      <w:r>
        <w:rPr>
          <w:rFonts w:hint="eastAsia"/>
          <w:b/>
          <w:bCs/>
        </w:rPr>
        <w:t xml:space="preserve">可重现性原则</w:t>
      </w:r>
      <w:r>
        <w:rPr>
          <w:rFonts w:hint="eastAsia"/>
        </w:rPr>
        <w:t xml:space="preserve">：测试环境的配置和状态应可重现，确保测试结果的一致性</w:t>
      </w:r>
    </w:p>
    <w:bookmarkStart w:id="2288" w:name="学习目标-524"/>
    <w:p>
      <w:pPr>
        <w:pStyle w:val="Heading6"/>
      </w:pPr>
      <w:r>
        <w:rPr>
          <w:rFonts w:hint="eastAsia"/>
        </w:rPr>
        <w:t xml:space="preserve">学习目标</w:t>
      </w:r>
    </w:p>
    <w:bookmarkEnd w:id="2288"/>
    <w:bookmarkStart w:id="2289" w:name="小结-524"/>
    <w:p>
      <w:pPr>
        <w:pStyle w:val="Heading6"/>
      </w:pPr>
      <w:r>
        <w:rPr>
          <w:rFonts w:hint="eastAsia"/>
        </w:rPr>
        <w:t xml:space="preserve">小结</w:t>
      </w:r>
    </w:p>
    <w:bookmarkEnd w:id="2289"/>
    <w:bookmarkStart w:id="2290" w:name="练习-524"/>
    <w:p>
      <w:pPr>
        <w:pStyle w:val="Heading6"/>
      </w:pPr>
      <w:r>
        <w:rPr>
          <w:rFonts w:hint="eastAsia"/>
        </w:rPr>
        <w:t xml:space="preserve">练习</w:t>
      </w:r>
    </w:p>
    <w:bookmarkEnd w:id="2290"/>
    <w:bookmarkEnd w:id="2291"/>
    <w:bookmarkStart w:id="2295" w:name="Xaa02fc9517c7c08ed4a9f2517f4b897d1b8e34f"/>
    <w:p>
      <w:pPr>
        <w:pStyle w:val="Heading5"/>
      </w:pPr>
      <w:r>
        <w:t xml:space="preserve">9.3 </w:t>
      </w:r>
      <w:r>
        <w:rPr>
          <w:rFonts w:hint="eastAsia"/>
        </w:rPr>
        <w:t xml:space="preserve">本地测试环境搭建</w:t>
      </w:r>
      <w:r>
        <w:t xml:space="preserve"> </w:t>
      </w:r>
      <w:r>
        <w:rPr>
          <w:rFonts w:hint="eastAsia"/>
        </w:rPr>
        <w:t xml:space="preserve">本地测试环境是开发人员日常使用的轻量级环境，适合单元测试和简单功能验证。</w:t>
      </w:r>
      <w:r>
        <w:t xml:space="preserve"> </w:t>
      </w:r>
      <w:r>
        <w:rPr>
          <w:b/>
          <w:bCs/>
        </w:rPr>
        <w:t xml:space="preserve">9.3.1 </w:t>
      </w:r>
      <w:r>
        <w:rPr>
          <w:rFonts w:hint="eastAsia"/>
          <w:b/>
          <w:bCs/>
        </w:rPr>
        <w:t xml:space="preserve">单机模式搭建</w:t>
      </w:r>
    </w:p>
    <w:p>
      <w:pPr>
        <w:pStyle w:val="FirstParagraph"/>
      </w:pPr>
      <w:r>
        <w:rPr>
          <w:rFonts w:hint="eastAsia"/>
        </w:rPr>
        <w:t xml:space="preserve">单机模式是最简单的大数据测试环境，所有组件都运行在单个机器上。</w:t>
      </w:r>
    </w:p>
    <w:p>
      <w:pPr>
        <w:numPr>
          <w:ilvl w:val="0"/>
          <w:numId w:val="2471"/>
        </w:numPr>
      </w:pPr>
      <w:r>
        <w:rPr>
          <w:rFonts w:hint="eastAsia"/>
          <w:b/>
          <w:bCs/>
        </w:rPr>
        <w:t xml:space="preserve">环境准备</w:t>
      </w:r>
      <w:r>
        <w:rPr>
          <w:rFonts w:hint="eastAsia"/>
        </w:rPr>
        <w:t xml:space="preserve">：安装</w:t>
      </w:r>
      <w:r>
        <w:t xml:space="preserve"> Java </w:t>
      </w:r>
      <w:r>
        <w:rPr>
          <w:rFonts w:hint="eastAsia"/>
        </w:rPr>
        <w:t xml:space="preserve">JDK、配置环境变量、准备足够的磁盘空间</w:t>
      </w:r>
    </w:p>
    <w:p>
      <w:pPr>
        <w:numPr>
          <w:ilvl w:val="0"/>
          <w:numId w:val="2471"/>
        </w:numPr>
      </w:pPr>
      <w:r>
        <w:rPr>
          <w:rFonts w:hint="eastAsia"/>
          <w:b/>
          <w:bCs/>
        </w:rPr>
        <w:t xml:space="preserve">组件安装</w:t>
      </w:r>
      <w:r>
        <w:rPr>
          <w:rFonts w:hint="eastAsia"/>
        </w:rPr>
        <w:t xml:space="preserve">：安装必要的大数据组件，如</w:t>
      </w:r>
      <w:r>
        <w:t xml:space="preserve"> Hadoop、Spark </w:t>
      </w:r>
      <w:r>
        <w:rPr>
          <w:rFonts w:hint="eastAsia"/>
        </w:rPr>
        <w:t xml:space="preserve">等</w:t>
      </w:r>
    </w:p>
    <w:p>
      <w:pPr>
        <w:numPr>
          <w:ilvl w:val="0"/>
          <w:numId w:val="2471"/>
        </w:numPr>
      </w:pPr>
      <w:r>
        <w:rPr>
          <w:rFonts w:hint="eastAsia"/>
          <w:b/>
          <w:bCs/>
        </w:rPr>
        <w:t xml:space="preserve">配置调整</w:t>
      </w:r>
      <w:r>
        <w:rPr>
          <w:rFonts w:hint="eastAsia"/>
        </w:rPr>
        <w:t xml:space="preserve">：修改配置文件，适应单机环境的资源限制</w:t>
      </w:r>
    </w:p>
    <w:p>
      <w:pPr>
        <w:numPr>
          <w:ilvl w:val="0"/>
          <w:numId w:val="2471"/>
        </w:numPr>
      </w:pPr>
      <w:r>
        <w:rPr>
          <w:rFonts w:hint="eastAsia"/>
          <w:b/>
          <w:bCs/>
        </w:rPr>
        <w:t xml:space="preserve">验证测试</w:t>
      </w:r>
      <w:r>
        <w:rPr>
          <w:rFonts w:hint="eastAsia"/>
        </w:rPr>
        <w:t xml:space="preserve">：运行简单的测试作业，验证环境可用性</w:t>
      </w:r>
    </w:p>
    <w:p>
      <w:pPr>
        <w:pStyle w:val="FirstParagraph"/>
      </w:pPr>
      <w:r>
        <w:rPr>
          <w:b/>
          <w:bCs/>
        </w:rPr>
        <w:t xml:space="preserve">9.3.2 </w:t>
      </w:r>
      <w:r>
        <w:rPr>
          <w:rFonts w:hint="eastAsia"/>
          <w:b/>
          <w:bCs/>
        </w:rPr>
        <w:t xml:space="preserve">伪分布式模式搭建</w:t>
      </w:r>
      <w:r>
        <w:t xml:space="preserve"> </w:t>
      </w:r>
      <w:r>
        <w:rPr>
          <w:rFonts w:hint="eastAsia"/>
        </w:rPr>
        <w:t xml:space="preserve">伪分布式模式模拟分布式环境，但所有进程都在单个机器上运行。</w:t>
      </w:r>
    </w:p>
    <w:p>
      <w:pPr>
        <w:numPr>
          <w:ilvl w:val="0"/>
          <w:numId w:val="2472"/>
        </w:numPr>
      </w:pPr>
      <w:r>
        <w:rPr>
          <w:b/>
          <w:bCs/>
        </w:rPr>
        <w:t xml:space="preserve">SSH </w:t>
      </w:r>
      <w:r>
        <w:rPr>
          <w:rFonts w:hint="eastAsia"/>
          <w:b/>
          <w:bCs/>
        </w:rPr>
        <w:t xml:space="preserve">配置</w:t>
      </w:r>
      <w:r>
        <w:rPr>
          <w:rFonts w:hint="eastAsia"/>
        </w:rPr>
        <w:t xml:space="preserve">：配置</w:t>
      </w:r>
      <w:r>
        <w:t xml:space="preserve"> SSH </w:t>
      </w:r>
      <w:r>
        <w:rPr>
          <w:rFonts w:hint="eastAsia"/>
        </w:rPr>
        <w:t xml:space="preserve">免密登录，便于组件间通信</w:t>
      </w:r>
    </w:p>
    <w:p>
      <w:pPr>
        <w:numPr>
          <w:ilvl w:val="0"/>
          <w:numId w:val="2472"/>
        </w:numPr>
      </w:pPr>
      <w:r>
        <w:rPr>
          <w:b/>
          <w:bCs/>
        </w:rPr>
        <w:t xml:space="preserve">Hadoop </w:t>
      </w:r>
      <w:r>
        <w:rPr>
          <w:rFonts w:hint="eastAsia"/>
          <w:b/>
          <w:bCs/>
        </w:rPr>
        <w:t xml:space="preserve">配置</w:t>
      </w:r>
      <w:r>
        <w:rPr>
          <w:rFonts w:hint="eastAsia"/>
        </w:rPr>
        <w:t xml:space="preserve">：修改</w:t>
      </w:r>
      <w:r>
        <w:t xml:space="preserve"> core-site.xml、hdfs-site.xml、mapred-site.xml、yarn-site.xml </w:t>
      </w:r>
      <w:r>
        <w:rPr>
          <w:rFonts w:hint="eastAsia"/>
        </w:rPr>
        <w:t xml:space="preserve">等配置文件</w:t>
      </w:r>
    </w:p>
    <w:p>
      <w:pPr>
        <w:numPr>
          <w:ilvl w:val="0"/>
          <w:numId w:val="2472"/>
        </w:numPr>
      </w:pPr>
      <w:r>
        <w:rPr>
          <w:rFonts w:hint="eastAsia"/>
          <w:b/>
          <w:bCs/>
        </w:rPr>
        <w:t xml:space="preserve">启动服务</w:t>
      </w:r>
      <w:r>
        <w:rPr>
          <w:rFonts w:hint="eastAsia"/>
        </w:rPr>
        <w:t xml:space="preserve">：启动</w:t>
      </w:r>
      <w:r>
        <w:t xml:space="preserve"> HDFS、YARN </w:t>
      </w:r>
      <w:r>
        <w:rPr>
          <w:rFonts w:hint="eastAsia"/>
        </w:rPr>
        <w:t xml:space="preserve">等服务</w:t>
      </w:r>
    </w:p>
    <w:p>
      <w:pPr>
        <w:numPr>
          <w:ilvl w:val="0"/>
          <w:numId w:val="2472"/>
        </w:numPr>
      </w:pPr>
      <w:r>
        <w:rPr>
          <w:rFonts w:hint="eastAsia"/>
          <w:b/>
          <w:bCs/>
        </w:rPr>
        <w:t xml:space="preserve">验证功能</w:t>
      </w:r>
      <w:r>
        <w:rPr>
          <w:rFonts w:hint="eastAsia"/>
        </w:rPr>
        <w:t xml:space="preserve">：创建</w:t>
      </w:r>
      <w:r>
        <w:t xml:space="preserve"> HDFS </w:t>
      </w:r>
      <w:r>
        <w:rPr>
          <w:rFonts w:hint="eastAsia"/>
        </w:rPr>
        <w:t xml:space="preserve">目录、上传文件、运行</w:t>
      </w:r>
      <w:r>
        <w:t xml:space="preserve"> MapReduce </w:t>
      </w:r>
      <w:r>
        <w:rPr>
          <w:rFonts w:hint="eastAsia"/>
        </w:rPr>
        <w:t xml:space="preserve">作业等</w:t>
      </w:r>
    </w:p>
    <w:p>
      <w:pPr>
        <w:pStyle w:val="FirstParagraph"/>
      </w:pPr>
      <w:r>
        <w:rPr>
          <w:b/>
          <w:bCs/>
        </w:rPr>
        <w:t xml:space="preserve">9.3.3 </w:t>
      </w:r>
      <w:r>
        <w:rPr>
          <w:rFonts w:hint="eastAsia"/>
          <w:b/>
          <w:bCs/>
        </w:rPr>
        <w:t xml:space="preserve">基于</w:t>
      </w:r>
      <w:r>
        <w:rPr>
          <w:b/>
          <w:bCs/>
        </w:rPr>
        <w:t xml:space="preserve"> Docker </w:t>
      </w:r>
      <w:r>
        <w:rPr>
          <w:rFonts w:hint="eastAsia"/>
          <w:b/>
          <w:bCs/>
        </w:rPr>
        <w:t xml:space="preserve">的本地环境</w:t>
      </w:r>
      <w:r>
        <w:t xml:space="preserve"> </w:t>
      </w:r>
      <w:r>
        <w:rPr>
          <w:rFonts w:hint="eastAsia"/>
        </w:rPr>
        <w:t xml:space="preserve">使用</w:t>
      </w:r>
      <w:r>
        <w:t xml:space="preserve"> Docker </w:t>
      </w:r>
      <w:r>
        <w:rPr>
          <w:rFonts w:hint="eastAsia"/>
        </w:rPr>
        <w:t xml:space="preserve">可以快速构建和管理本地大数据测试环境，实现环境的一致性、可移植性和快速部署。</w:t>
      </w:r>
    </w:p>
    <w:bookmarkStart w:id="2292" w:name="学习目标-525"/>
    <w:p>
      <w:pPr>
        <w:pStyle w:val="Heading6"/>
      </w:pPr>
      <w:r>
        <w:rPr>
          <w:rFonts w:hint="eastAsia"/>
        </w:rPr>
        <w:t xml:space="preserve">学习目标</w:t>
      </w:r>
    </w:p>
    <w:bookmarkEnd w:id="2292"/>
    <w:bookmarkStart w:id="2293" w:name="小结-525"/>
    <w:p>
      <w:pPr>
        <w:pStyle w:val="Heading6"/>
      </w:pPr>
      <w:r>
        <w:rPr>
          <w:rFonts w:hint="eastAsia"/>
        </w:rPr>
        <w:t xml:space="preserve">小结</w:t>
      </w:r>
    </w:p>
    <w:bookmarkEnd w:id="2293"/>
    <w:bookmarkStart w:id="2294" w:name="练习-525"/>
    <w:p>
      <w:pPr>
        <w:pStyle w:val="Heading6"/>
      </w:pPr>
      <w:r>
        <w:rPr>
          <w:rFonts w:hint="eastAsia"/>
        </w:rPr>
        <w:t xml:space="preserve">练习</w:t>
      </w:r>
    </w:p>
    <w:bookmarkEnd w:id="2294"/>
    <w:bookmarkEnd w:id="2295"/>
    <w:bookmarkStart w:id="2299" w:name="Xac8a2c6efd0319ff33017b17590b33339e6938b"/>
    <w:p>
      <w:pPr>
        <w:pStyle w:val="Heading5"/>
      </w:pPr>
      <w:r>
        <w:t xml:space="preserve">9.3.3.1 Docker </w:t>
      </w:r>
      <w:r>
        <w:rPr>
          <w:rFonts w:hint="eastAsia"/>
        </w:rPr>
        <w:t xml:space="preserve">环境准备与配置</w:t>
      </w:r>
    </w:p>
    <w:p>
      <w:pPr>
        <w:numPr>
          <w:ilvl w:val="0"/>
          <w:numId w:val="2473"/>
        </w:numPr>
      </w:pPr>
      <w:r>
        <w:rPr>
          <w:b/>
          <w:bCs/>
        </w:rPr>
        <w:t xml:space="preserve">Docker </w:t>
      </w:r>
      <w:r>
        <w:rPr>
          <w:rFonts w:hint="eastAsia"/>
          <w:b/>
          <w:bCs/>
        </w:rPr>
        <w:t xml:space="preserve">安装</w:t>
      </w:r>
      <w:r>
        <w:rPr>
          <w:rFonts w:hint="eastAsia"/>
        </w:rPr>
        <w:t xml:space="preserve">：在不同操作系统上安装</w:t>
      </w:r>
      <w:r>
        <w:t xml:space="preserve"> Docker Desktop </w:t>
      </w:r>
      <w:r>
        <w:rPr>
          <w:rFonts w:hint="eastAsia"/>
        </w:rPr>
        <w:t xml:space="preserve">或</w:t>
      </w:r>
      <w:r>
        <w:t xml:space="preserve"> Docker Engine</w:t>
      </w:r>
    </w:p>
    <w:p>
      <w:pPr>
        <w:numPr>
          <w:ilvl w:val="0"/>
          <w:numId w:val="2473"/>
        </w:numPr>
      </w:pPr>
      <w:r>
        <w:rPr>
          <w:b/>
          <w:bCs/>
        </w:rPr>
        <w:t xml:space="preserve">Docker Compose </w:t>
      </w:r>
      <w:r>
        <w:rPr>
          <w:rFonts w:hint="eastAsia"/>
          <w:b/>
          <w:bCs/>
        </w:rPr>
        <w:t xml:space="preserve">安装</w:t>
      </w:r>
      <w:r>
        <w:rPr>
          <w:rFonts w:hint="eastAsia"/>
        </w:rPr>
        <w:t xml:space="preserve">：安装用于多容器编排的</w:t>
      </w:r>
      <w:r>
        <w:t xml:space="preserve"> Docker Compose </w:t>
      </w:r>
      <w:r>
        <w:rPr>
          <w:rFonts w:hint="eastAsia"/>
        </w:rPr>
        <w:t xml:space="preserve">工具</w:t>
      </w:r>
    </w:p>
    <w:p>
      <w:pPr>
        <w:numPr>
          <w:ilvl w:val="0"/>
          <w:numId w:val="2473"/>
        </w:numPr>
      </w:pPr>
      <w:r>
        <w:rPr>
          <w:b/>
          <w:bCs/>
        </w:rPr>
        <w:t xml:space="preserve">Docker </w:t>
      </w:r>
      <w:r>
        <w:rPr>
          <w:rFonts w:hint="eastAsia"/>
          <w:b/>
          <w:bCs/>
        </w:rPr>
        <w:t xml:space="preserve">配置优化</w:t>
      </w:r>
      <w:r>
        <w:rPr>
          <w:rFonts w:hint="eastAsia"/>
        </w:rPr>
        <w:t xml:space="preserve">：</w:t>
      </w:r>
    </w:p>
    <w:p>
      <w:pPr>
        <w:numPr>
          <w:ilvl w:val="1"/>
          <w:numId w:val="2474"/>
        </w:numPr>
      </w:pPr>
      <w:r>
        <w:rPr>
          <w:rFonts w:hint="eastAsia"/>
        </w:rPr>
        <w:t xml:space="preserve">调整内存和</w:t>
      </w:r>
      <w:r>
        <w:t xml:space="preserve"> CPU </w:t>
      </w:r>
      <w:r>
        <w:rPr>
          <w:rFonts w:hint="eastAsia"/>
        </w:rPr>
        <w:t xml:space="preserve">分配，推荐至少</w:t>
      </w:r>
      <w:r>
        <w:t xml:space="preserve"> 4GB </w:t>
      </w:r>
      <w:r>
        <w:rPr>
          <w:rFonts w:hint="eastAsia"/>
        </w:rPr>
        <w:t xml:space="preserve">内存和</w:t>
      </w:r>
      <w:r>
        <w:t xml:space="preserve"> 2 </w:t>
      </w:r>
      <w:r>
        <w:rPr>
          <w:rFonts w:hint="eastAsia"/>
        </w:rPr>
        <w:t xml:space="preserve">个</w:t>
      </w:r>
      <w:r>
        <w:t xml:space="preserve"> CPU </w:t>
      </w:r>
      <w:r>
        <w:rPr>
          <w:rFonts w:hint="eastAsia"/>
        </w:rPr>
        <w:t xml:space="preserve">核心</w:t>
      </w:r>
    </w:p>
    <w:p>
      <w:pPr>
        <w:numPr>
          <w:ilvl w:val="1"/>
          <w:numId w:val="2474"/>
        </w:numPr>
      </w:pPr>
      <w:r>
        <w:rPr>
          <w:rFonts w:hint="eastAsia"/>
        </w:rPr>
        <w:t xml:space="preserve">配置</w:t>
      </w:r>
      <w:r>
        <w:t xml:space="preserve"> Docker </w:t>
      </w:r>
      <w:r>
        <w:rPr>
          <w:rFonts w:hint="eastAsia"/>
        </w:rPr>
        <w:t xml:space="preserve">镜像加速器，提高镜像拉取速度</w:t>
      </w:r>
    </w:p>
    <w:p>
      <w:pPr>
        <w:numPr>
          <w:ilvl w:val="1"/>
          <w:numId w:val="2474"/>
        </w:numPr>
      </w:pPr>
      <w:r>
        <w:rPr>
          <w:rFonts w:hint="eastAsia"/>
        </w:rPr>
        <w:t xml:space="preserve">设置数据存储位置，避免系统盘空间不足</w:t>
      </w:r>
    </w:p>
    <w:bookmarkStart w:id="2296" w:name="学习目标-526"/>
    <w:p>
      <w:pPr>
        <w:pStyle w:val="Heading6"/>
      </w:pPr>
      <w:r>
        <w:rPr>
          <w:rFonts w:hint="eastAsia"/>
        </w:rPr>
        <w:t xml:space="preserve">学习目标</w:t>
      </w:r>
    </w:p>
    <w:bookmarkEnd w:id="2296"/>
    <w:bookmarkStart w:id="2297" w:name="小结-526"/>
    <w:p>
      <w:pPr>
        <w:pStyle w:val="Heading6"/>
      </w:pPr>
      <w:r>
        <w:rPr>
          <w:rFonts w:hint="eastAsia"/>
        </w:rPr>
        <w:t xml:space="preserve">小结</w:t>
      </w:r>
    </w:p>
    <w:bookmarkEnd w:id="2297"/>
    <w:bookmarkStart w:id="2298" w:name="练习-526"/>
    <w:p>
      <w:pPr>
        <w:pStyle w:val="Heading6"/>
      </w:pPr>
      <w:r>
        <w:rPr>
          <w:rFonts w:hint="eastAsia"/>
        </w:rPr>
        <w:t xml:space="preserve">练习</w:t>
      </w:r>
    </w:p>
    <w:bookmarkEnd w:id="2298"/>
    <w:bookmarkEnd w:id="2299"/>
    <w:bookmarkStart w:id="2303" w:name="Xe1096e76641a330c1698c3751c43782d3461e82"/>
    <w:p>
      <w:pPr>
        <w:pStyle w:val="Heading5"/>
      </w:pPr>
      <w:r>
        <w:t xml:space="preserve">9.3.3.2 </w:t>
      </w:r>
      <w:r>
        <w:rPr>
          <w:rFonts w:hint="eastAsia"/>
        </w:rPr>
        <w:t xml:space="preserve">大数据组件镜像选择策略</w:t>
      </w:r>
    </w:p>
    <w:p>
      <w:pPr>
        <w:numPr>
          <w:ilvl w:val="0"/>
          <w:numId w:val="2475"/>
        </w:numPr>
      </w:pPr>
      <w:r>
        <w:rPr>
          <w:rFonts w:hint="eastAsia"/>
          <w:b/>
          <w:bCs/>
        </w:rPr>
        <w:t xml:space="preserve">官方镜像优先</w:t>
      </w:r>
      <w:r>
        <w:rPr>
          <w:rFonts w:hint="eastAsia"/>
        </w:rPr>
        <w:t xml:space="preserve">：优先选择官方维护的基础镜像</w:t>
      </w:r>
    </w:p>
    <w:p>
      <w:pPr>
        <w:numPr>
          <w:ilvl w:val="0"/>
          <w:numId w:val="2475"/>
        </w:numPr>
      </w:pPr>
      <w:r>
        <w:rPr>
          <w:rFonts w:hint="eastAsia"/>
          <w:b/>
          <w:bCs/>
        </w:rPr>
        <w:t xml:space="preserve">集成镜像考量</w:t>
      </w:r>
      <w:r>
        <w:rPr>
          <w:rFonts w:hint="eastAsia"/>
        </w:rPr>
        <w:t xml:space="preserve">：</w:t>
      </w:r>
    </w:p>
    <w:p>
      <w:pPr>
        <w:numPr>
          <w:ilvl w:val="1"/>
          <w:numId w:val="2476"/>
        </w:numPr>
      </w:pPr>
      <w:r>
        <w:rPr>
          <w:rFonts w:hint="eastAsia"/>
        </w:rPr>
        <w:t xml:space="preserve">单组件镜像（如</w:t>
      </w:r>
      <w:r>
        <w:t xml:space="preserve"> </w:t>
      </w:r>
      <w:r>
        <w:rPr>
          <w:rStyle w:val="VerbatimChar"/>
        </w:rPr>
        <w:t xml:space="preserve">hadoop</w:t>
      </w:r>
      <w:r>
        <w:t xml:space="preserve">,</w:t>
      </w:r>
      <w:r>
        <w:t xml:space="preserve"> </w:t>
      </w:r>
      <w:r>
        <w:rPr>
          <w:rStyle w:val="VerbatimChar"/>
        </w:rPr>
        <w:t xml:space="preserve">spark</w:t>
      </w:r>
      <w:r>
        <w:rPr>
          <w:rFonts w:hint="eastAsia"/>
        </w:rPr>
        <w:t xml:space="preserve">）：灵活性高，适合定制化需求</w:t>
      </w:r>
    </w:p>
    <w:p>
      <w:pPr>
        <w:numPr>
          <w:ilvl w:val="1"/>
          <w:numId w:val="2476"/>
        </w:numPr>
      </w:pPr>
      <w:r>
        <w:rPr>
          <w:rFonts w:hint="eastAsia"/>
        </w:rPr>
        <w:t xml:space="preserve">集成镜像（如</w:t>
      </w:r>
      <w:r>
        <w:t xml:space="preserve"> </w:t>
      </w:r>
      <w:r>
        <w:rPr>
          <w:rStyle w:val="VerbatimChar"/>
        </w:rPr>
        <w:t xml:space="preserve">bigdata</w:t>
      </w:r>
      <w:r>
        <w:t xml:space="preserve"> </w:t>
      </w:r>
      <w:r>
        <w:rPr>
          <w:rFonts w:hint="eastAsia"/>
        </w:rPr>
        <w:t xml:space="preserve">或</w:t>
      </w:r>
      <w:r>
        <w:t xml:space="preserve"> </w:t>
      </w:r>
      <w:r>
        <w:rPr>
          <w:rStyle w:val="VerbatimChar"/>
        </w:rPr>
        <w:t xml:space="preserve">hadoop-spark</w:t>
      </w:r>
      <w:r>
        <w:rPr>
          <w:rFonts w:hint="eastAsia"/>
        </w:rPr>
        <w:t xml:space="preserve">）：快速部署，适合快速验证</w:t>
      </w:r>
    </w:p>
    <w:p>
      <w:pPr>
        <w:numPr>
          <w:ilvl w:val="0"/>
          <w:numId w:val="2475"/>
        </w:numPr>
      </w:pPr>
      <w:r>
        <w:rPr>
          <w:rFonts w:hint="eastAsia"/>
          <w:b/>
          <w:bCs/>
        </w:rPr>
        <w:t xml:space="preserve">版本兼容性</w:t>
      </w:r>
      <w:r>
        <w:rPr>
          <w:rFonts w:hint="eastAsia"/>
        </w:rPr>
        <w:t xml:space="preserve">：确保所选镜像版本与测试需求兼容</w:t>
      </w:r>
    </w:p>
    <w:p>
      <w:pPr>
        <w:numPr>
          <w:ilvl w:val="0"/>
          <w:numId w:val="2475"/>
        </w:numPr>
      </w:pPr>
      <w:r>
        <w:rPr>
          <w:rFonts w:hint="eastAsia"/>
          <w:b/>
          <w:bCs/>
        </w:rPr>
        <w:t xml:space="preserve">社区活跃度</w:t>
      </w:r>
      <w:r>
        <w:rPr>
          <w:rFonts w:hint="eastAsia"/>
        </w:rPr>
        <w:t xml:space="preserve">：选择维护良好、更新频繁的镜像</w:t>
      </w:r>
    </w:p>
    <w:bookmarkStart w:id="2300" w:name="学习目标-527"/>
    <w:p>
      <w:pPr>
        <w:pStyle w:val="Heading6"/>
      </w:pPr>
      <w:r>
        <w:rPr>
          <w:rFonts w:hint="eastAsia"/>
        </w:rPr>
        <w:t xml:space="preserve">学习目标</w:t>
      </w:r>
    </w:p>
    <w:bookmarkEnd w:id="2300"/>
    <w:bookmarkStart w:id="2301" w:name="小结-527"/>
    <w:p>
      <w:pPr>
        <w:pStyle w:val="Heading6"/>
      </w:pPr>
      <w:r>
        <w:rPr>
          <w:rFonts w:hint="eastAsia"/>
        </w:rPr>
        <w:t xml:space="preserve">小结</w:t>
      </w:r>
    </w:p>
    <w:bookmarkEnd w:id="2301"/>
    <w:bookmarkStart w:id="2302" w:name="练习-527"/>
    <w:p>
      <w:pPr>
        <w:pStyle w:val="Heading6"/>
      </w:pPr>
      <w:r>
        <w:rPr>
          <w:rFonts w:hint="eastAsia"/>
        </w:rPr>
        <w:t xml:space="preserve">练习</w:t>
      </w:r>
    </w:p>
    <w:bookmarkEnd w:id="2302"/>
    <w:bookmarkEnd w:id="2303"/>
    <w:bookmarkStart w:id="2308" w:name="Xdde0b77005bf18acc68fce317ca910689af6075"/>
    <w:p>
      <w:pPr>
        <w:pStyle w:val="Heading5"/>
      </w:pPr>
      <w:r>
        <w:t xml:space="preserve">9.3.3.3 </w:t>
      </w:r>
      <w:r>
        <w:rPr>
          <w:rFonts w:hint="eastAsia"/>
        </w:rPr>
        <w:t xml:space="preserve">容器编排实战</w:t>
      </w:r>
    </w:p>
    <w:p>
      <w:pPr>
        <w:pStyle w:val="FirstParagraph"/>
      </w:pPr>
      <w:r>
        <w:rPr>
          <w:rFonts w:hint="eastAsia"/>
        </w:rPr>
        <w:t xml:space="preserve">以下是使用</w:t>
      </w:r>
      <w:r>
        <w:t xml:space="preserve"> Docker Compose </w:t>
      </w:r>
      <w:r>
        <w:rPr>
          <w:rFonts w:hint="eastAsia"/>
        </w:rPr>
        <w:t xml:space="preserve">编排</w:t>
      </w:r>
      <w:r>
        <w:t xml:space="preserve"> Hadoop </w:t>
      </w:r>
      <w:r>
        <w:rPr>
          <w:rFonts w:hint="eastAsia"/>
        </w:rPr>
        <w:t xml:space="preserve">伪分布式环境的示例代码：</w:t>
      </w:r>
    </w:p>
    <w:p>
      <w:pPr>
        <w:pStyle w:val="BodyText"/>
      </w:pPr>
      <w:hyperlink r:id="rId2304">
        <w:r>
          <w:rPr>
            <w:rStyle w:val="Hyperlink"/>
            <w:rFonts w:hint="eastAsia"/>
          </w:rPr>
          <w:t xml:space="preserve">脚本：3-9__block1.yml</w:t>
        </w:r>
      </w:hyperlink>
    </w:p>
    <w:bookmarkStart w:id="2305" w:name="学习目标-528"/>
    <w:p>
      <w:pPr>
        <w:pStyle w:val="Heading6"/>
      </w:pPr>
      <w:r>
        <w:rPr>
          <w:rFonts w:hint="eastAsia"/>
        </w:rPr>
        <w:t xml:space="preserve">学习目标</w:t>
      </w:r>
    </w:p>
    <w:bookmarkEnd w:id="2305"/>
    <w:bookmarkStart w:id="2306" w:name="小结-528"/>
    <w:p>
      <w:pPr>
        <w:pStyle w:val="Heading6"/>
      </w:pPr>
      <w:r>
        <w:rPr>
          <w:rFonts w:hint="eastAsia"/>
        </w:rPr>
        <w:t xml:space="preserve">小结</w:t>
      </w:r>
    </w:p>
    <w:bookmarkEnd w:id="2306"/>
    <w:bookmarkStart w:id="2307" w:name="练习-528"/>
    <w:p>
      <w:pPr>
        <w:pStyle w:val="Heading6"/>
      </w:pPr>
      <w:r>
        <w:rPr>
          <w:rFonts w:hint="eastAsia"/>
        </w:rPr>
        <w:t xml:space="preserve">练习</w:t>
      </w:r>
    </w:p>
    <w:bookmarkEnd w:id="2307"/>
    <w:bookmarkEnd w:id="2308"/>
    <w:bookmarkStart w:id="2312" w:name="X8b445c96033c12692a12a48e2d958cb4f9a83ce"/>
    <w:p>
      <w:pPr>
        <w:pStyle w:val="Heading5"/>
      </w:pPr>
      <w:r>
        <w:t xml:space="preserve">9.3.3.4 Python </w:t>
      </w:r>
      <w:r>
        <w:rPr>
          <w:rFonts w:hint="eastAsia"/>
        </w:rPr>
        <w:t xml:space="preserve">自动化部署脚本</w:t>
      </w:r>
    </w:p>
    <w:p>
      <w:pPr>
        <w:pStyle w:val="FirstParagraph"/>
      </w:pPr>
      <w:r>
        <w:rPr>
          <w:rFonts w:hint="eastAsia"/>
        </w:rPr>
        <w:t xml:space="preserve">下面是一个用于自动化部署和验证基于</w:t>
      </w:r>
      <w:r>
        <w:t xml:space="preserve"> Docker </w:t>
      </w:r>
      <w:r>
        <w:rPr>
          <w:rFonts w:hint="eastAsia"/>
        </w:rPr>
        <w:t xml:space="preserve">的大数据测试环境的</w:t>
      </w:r>
      <w:r>
        <w:t xml:space="preserve"> Python </w:t>
      </w:r>
      <w:r>
        <w:rPr>
          <w:rFonts w:hint="eastAsia"/>
        </w:rPr>
        <w:t xml:space="preserve">脚本：</w:t>
      </w:r>
    </w:p>
    <w:p>
      <w:pPr>
        <w:pStyle w:val="BodyText"/>
      </w:pPr>
      <w:hyperlink r:id="rId2304">
        <w:r>
          <w:rPr>
            <w:rStyle w:val="Hyperlink"/>
            <w:rFonts w:hint="eastAsia"/>
          </w:rPr>
          <w:t xml:space="preserve">脚本：3-9__block2.py</w:t>
        </w:r>
      </w:hyperlink>
    </w:p>
    <w:bookmarkStart w:id="2309" w:name="学习目标-529"/>
    <w:p>
      <w:pPr>
        <w:pStyle w:val="Heading6"/>
      </w:pPr>
      <w:r>
        <w:rPr>
          <w:rFonts w:hint="eastAsia"/>
        </w:rPr>
        <w:t xml:space="preserve">学习目标</w:t>
      </w:r>
    </w:p>
    <w:bookmarkEnd w:id="2309"/>
    <w:bookmarkStart w:id="2310" w:name="小结-529"/>
    <w:p>
      <w:pPr>
        <w:pStyle w:val="Heading6"/>
      </w:pPr>
      <w:r>
        <w:rPr>
          <w:rFonts w:hint="eastAsia"/>
        </w:rPr>
        <w:t xml:space="preserve">小结</w:t>
      </w:r>
    </w:p>
    <w:bookmarkEnd w:id="2310"/>
    <w:bookmarkStart w:id="2311" w:name="练习-529"/>
    <w:p>
      <w:pPr>
        <w:pStyle w:val="Heading6"/>
      </w:pPr>
      <w:r>
        <w:rPr>
          <w:rFonts w:hint="eastAsia"/>
        </w:rPr>
        <w:t xml:space="preserve">练习</w:t>
      </w:r>
    </w:p>
    <w:bookmarkEnd w:id="2311"/>
    <w:bookmarkEnd w:id="2312"/>
    <w:bookmarkStart w:id="2316" w:name="Xba18ecc2b60ed330b1fc0dc394bcb558310b62e"/>
    <w:p>
      <w:pPr>
        <w:pStyle w:val="Heading5"/>
      </w:pPr>
      <w:r>
        <w:t xml:space="preserve">9.3.3.5 </w:t>
      </w:r>
      <w:r>
        <w:rPr>
          <w:rFonts w:hint="eastAsia"/>
        </w:rPr>
        <w:t xml:space="preserve">数据持久化与管理</w:t>
      </w:r>
    </w:p>
    <w:p>
      <w:pPr>
        <w:numPr>
          <w:ilvl w:val="0"/>
          <w:numId w:val="2477"/>
        </w:numPr>
      </w:pPr>
      <w:r>
        <w:rPr>
          <w:b/>
          <w:bCs/>
        </w:rPr>
        <w:t xml:space="preserve">Docker </w:t>
      </w:r>
      <w:r>
        <w:rPr>
          <w:rFonts w:hint="eastAsia"/>
          <w:b/>
          <w:bCs/>
        </w:rPr>
        <w:t xml:space="preserve">数据卷</w:t>
      </w:r>
      <w:r>
        <w:rPr>
          <w:rFonts w:hint="eastAsia"/>
        </w:rPr>
        <w:t xml:space="preserve">：使用命名数据卷存储</w:t>
      </w:r>
      <w:r>
        <w:t xml:space="preserve"> HDFS </w:t>
      </w:r>
      <w:r>
        <w:rPr>
          <w:rFonts w:hint="eastAsia"/>
        </w:rPr>
        <w:t xml:space="preserve">数据，确保容器重启后数据不丢失</w:t>
      </w:r>
    </w:p>
    <w:p>
      <w:pPr>
        <w:numPr>
          <w:ilvl w:val="0"/>
          <w:numId w:val="2477"/>
        </w:numPr>
      </w:pPr>
      <w:r>
        <w:rPr>
          <w:rFonts w:hint="eastAsia"/>
          <w:b/>
          <w:bCs/>
        </w:rPr>
        <w:t xml:space="preserve">主机挂载</w:t>
      </w:r>
      <w:r>
        <w:rPr>
          <w:rFonts w:hint="eastAsia"/>
        </w:rPr>
        <w:t xml:space="preserve">：将本地目录挂载到容器中，方便测试数据的管理和访问</w:t>
      </w:r>
    </w:p>
    <w:p>
      <w:pPr>
        <w:numPr>
          <w:ilvl w:val="0"/>
          <w:numId w:val="2477"/>
        </w:numPr>
      </w:pPr>
      <w:r>
        <w:rPr>
          <w:rFonts w:hint="eastAsia"/>
          <w:b/>
          <w:bCs/>
        </w:rPr>
        <w:t xml:space="preserve">数据备份策略</w:t>
      </w:r>
      <w:r>
        <w:rPr>
          <w:rFonts w:hint="eastAsia"/>
        </w:rPr>
        <w:t xml:space="preserve">：</w:t>
      </w:r>
    </w:p>
    <w:p>
      <w:pPr>
        <w:numPr>
          <w:ilvl w:val="1"/>
          <w:numId w:val="2478"/>
        </w:numPr>
      </w:pPr>
      <w:r>
        <w:rPr>
          <w:rFonts w:hint="eastAsia"/>
        </w:rPr>
        <w:t xml:space="preserve">定期从容器内导出数据</w:t>
      </w:r>
    </w:p>
    <w:p>
      <w:pPr>
        <w:numPr>
          <w:ilvl w:val="1"/>
          <w:numId w:val="2478"/>
        </w:numPr>
      </w:pPr>
      <w:r>
        <w:rPr>
          <w:rFonts w:hint="eastAsia"/>
        </w:rPr>
        <w:t xml:space="preserve">使用</w:t>
      </w:r>
      <w:r>
        <w:t xml:space="preserve"> Docker </w:t>
      </w:r>
      <w:r>
        <w:rPr>
          <w:rFonts w:hint="eastAsia"/>
        </w:rPr>
        <w:t xml:space="preserve">卷备份工具</w:t>
      </w:r>
    </w:p>
    <w:p>
      <w:pPr>
        <w:numPr>
          <w:ilvl w:val="1"/>
          <w:numId w:val="2478"/>
        </w:numPr>
      </w:pPr>
      <w:r>
        <w:rPr>
          <w:rFonts w:hint="eastAsia"/>
        </w:rPr>
        <w:t xml:space="preserve">实现自动化备份脚本</w:t>
      </w:r>
    </w:p>
    <w:bookmarkStart w:id="2313" w:name="学习目标-530"/>
    <w:p>
      <w:pPr>
        <w:pStyle w:val="Heading6"/>
      </w:pPr>
      <w:r>
        <w:rPr>
          <w:rFonts w:hint="eastAsia"/>
        </w:rPr>
        <w:t xml:space="preserve">学习目标</w:t>
      </w:r>
    </w:p>
    <w:bookmarkEnd w:id="2313"/>
    <w:bookmarkStart w:id="2314" w:name="小结-530"/>
    <w:p>
      <w:pPr>
        <w:pStyle w:val="Heading6"/>
      </w:pPr>
      <w:r>
        <w:rPr>
          <w:rFonts w:hint="eastAsia"/>
        </w:rPr>
        <w:t xml:space="preserve">小结</w:t>
      </w:r>
    </w:p>
    <w:bookmarkEnd w:id="2314"/>
    <w:bookmarkStart w:id="2315" w:name="练习-530"/>
    <w:p>
      <w:pPr>
        <w:pStyle w:val="Heading6"/>
      </w:pPr>
      <w:r>
        <w:rPr>
          <w:rFonts w:hint="eastAsia"/>
        </w:rPr>
        <w:t xml:space="preserve">练习</w:t>
      </w:r>
    </w:p>
    <w:bookmarkEnd w:id="2315"/>
    <w:bookmarkEnd w:id="2316"/>
    <w:bookmarkStart w:id="2320" w:name="X0d1324dd50b2a270c4eb7b406a60b59fbf47bd1"/>
    <w:p>
      <w:pPr>
        <w:pStyle w:val="Heading5"/>
      </w:pPr>
      <w:r>
        <w:t xml:space="preserve">9.3.3.6 </w:t>
      </w:r>
      <w:r>
        <w:rPr>
          <w:rFonts w:hint="eastAsia"/>
        </w:rPr>
        <w:t xml:space="preserve">网络配置最佳实践</w:t>
      </w:r>
    </w:p>
    <w:p>
      <w:pPr>
        <w:numPr>
          <w:ilvl w:val="0"/>
          <w:numId w:val="2479"/>
        </w:numPr>
      </w:pPr>
      <w:r>
        <w:rPr>
          <w:rFonts w:hint="eastAsia"/>
          <w:b/>
          <w:bCs/>
        </w:rPr>
        <w:t xml:space="preserve">自定义网络</w:t>
      </w:r>
      <w:r>
        <w:rPr>
          <w:rFonts w:hint="eastAsia"/>
        </w:rPr>
        <w:t xml:space="preserve">：创建专用的</w:t>
      </w:r>
      <w:r>
        <w:t xml:space="preserve"> Docker </w:t>
      </w:r>
      <w:r>
        <w:rPr>
          <w:rFonts w:hint="eastAsia"/>
        </w:rPr>
        <w:t xml:space="preserve">网络，实现服务间通信</w:t>
      </w:r>
    </w:p>
    <w:p>
      <w:pPr>
        <w:numPr>
          <w:ilvl w:val="0"/>
          <w:numId w:val="2479"/>
        </w:numPr>
      </w:pPr>
      <w:r>
        <w:rPr>
          <w:rFonts w:hint="eastAsia"/>
          <w:b/>
          <w:bCs/>
        </w:rPr>
        <w:t xml:space="preserve">端口映射</w:t>
      </w:r>
      <w:r>
        <w:rPr>
          <w:rFonts w:hint="eastAsia"/>
        </w:rPr>
        <w:t xml:space="preserve">：根据需要映射必要的服务端口到主机</w:t>
      </w:r>
    </w:p>
    <w:p>
      <w:pPr>
        <w:numPr>
          <w:ilvl w:val="0"/>
          <w:numId w:val="2479"/>
        </w:numPr>
      </w:pPr>
      <w:r>
        <w:rPr>
          <w:rFonts w:hint="eastAsia"/>
          <w:b/>
          <w:bCs/>
        </w:rPr>
        <w:t xml:space="preserve">服务发现</w:t>
      </w:r>
      <w:r>
        <w:rPr>
          <w:rFonts w:hint="eastAsia"/>
        </w:rPr>
        <w:t xml:space="preserve">：利用</w:t>
      </w:r>
      <w:r>
        <w:t xml:space="preserve"> Docker </w:t>
      </w:r>
      <w:r>
        <w:rPr>
          <w:rFonts w:hint="eastAsia"/>
        </w:rPr>
        <w:t xml:space="preserve">的服务名进行容器间服务发现</w:t>
      </w:r>
    </w:p>
    <w:p>
      <w:pPr>
        <w:numPr>
          <w:ilvl w:val="0"/>
          <w:numId w:val="2479"/>
        </w:numPr>
      </w:pPr>
      <w:r>
        <w:rPr>
          <w:rFonts w:hint="eastAsia"/>
          <w:b/>
          <w:bCs/>
        </w:rPr>
        <w:t xml:space="preserve">网络性能优化</w:t>
      </w:r>
      <w:r>
        <w:rPr>
          <w:rFonts w:hint="eastAsia"/>
        </w:rPr>
        <w:t xml:space="preserve">：对于大数据测试环境，可调整</w:t>
      </w:r>
      <w:r>
        <w:t xml:space="preserve"> Docker </w:t>
      </w:r>
      <w:r>
        <w:rPr>
          <w:rFonts w:hint="eastAsia"/>
        </w:rPr>
        <w:t xml:space="preserve">网络参数优化性能</w:t>
      </w:r>
    </w:p>
    <w:bookmarkStart w:id="2317" w:name="学习目标-531"/>
    <w:p>
      <w:pPr>
        <w:pStyle w:val="Heading6"/>
      </w:pPr>
      <w:r>
        <w:rPr>
          <w:rFonts w:hint="eastAsia"/>
        </w:rPr>
        <w:t xml:space="preserve">学习目标</w:t>
      </w:r>
    </w:p>
    <w:bookmarkEnd w:id="2317"/>
    <w:bookmarkStart w:id="2318" w:name="小结-531"/>
    <w:p>
      <w:pPr>
        <w:pStyle w:val="Heading6"/>
      </w:pPr>
      <w:r>
        <w:rPr>
          <w:rFonts w:hint="eastAsia"/>
        </w:rPr>
        <w:t xml:space="preserve">小结</w:t>
      </w:r>
    </w:p>
    <w:bookmarkEnd w:id="2318"/>
    <w:bookmarkStart w:id="2319" w:name="练习-531"/>
    <w:p>
      <w:pPr>
        <w:pStyle w:val="Heading6"/>
      </w:pPr>
      <w:r>
        <w:rPr>
          <w:rFonts w:hint="eastAsia"/>
        </w:rPr>
        <w:t xml:space="preserve">练习</w:t>
      </w:r>
    </w:p>
    <w:bookmarkEnd w:id="2319"/>
    <w:bookmarkEnd w:id="2320"/>
    <w:bookmarkStart w:id="2324" w:name="Xb13cc6a60acc5bb6e800f7ffe0dab8cba60d8d0"/>
    <w:p>
      <w:pPr>
        <w:pStyle w:val="Heading5"/>
      </w:pPr>
      <w:r>
        <w:t xml:space="preserve">9.3.3.7 </w:t>
      </w:r>
      <w:r>
        <w:rPr>
          <w:rFonts w:hint="eastAsia"/>
        </w:rPr>
        <w:t xml:space="preserve">环境管理与维护</w:t>
      </w:r>
    </w:p>
    <w:p>
      <w:pPr>
        <w:numPr>
          <w:ilvl w:val="0"/>
          <w:numId w:val="2480"/>
        </w:numPr>
      </w:pPr>
      <w:r>
        <w:rPr>
          <w:rFonts w:hint="eastAsia"/>
          <w:b/>
          <w:bCs/>
        </w:rPr>
        <w:t xml:space="preserve">健康检查</w:t>
      </w:r>
      <w:r>
        <w:rPr>
          <w:rFonts w:hint="eastAsia"/>
        </w:rPr>
        <w:t xml:space="preserve">：配置</w:t>
      </w:r>
      <w:r>
        <w:t xml:space="preserve"> Docker </w:t>
      </w:r>
      <w:r>
        <w:rPr>
          <w:rFonts w:hint="eastAsia"/>
        </w:rPr>
        <w:t xml:space="preserve">健康检查，自动监控服务状态</w:t>
      </w:r>
    </w:p>
    <w:p>
      <w:pPr>
        <w:numPr>
          <w:ilvl w:val="0"/>
          <w:numId w:val="2480"/>
        </w:numPr>
      </w:pPr>
      <w:r>
        <w:rPr>
          <w:rFonts w:hint="eastAsia"/>
          <w:b/>
          <w:bCs/>
        </w:rPr>
        <w:t xml:space="preserve">日志管理</w:t>
      </w:r>
      <w:r>
        <w:rPr>
          <w:rFonts w:hint="eastAsia"/>
        </w:rPr>
        <w:t xml:space="preserve">：收集和分析容器日志，排查问题</w:t>
      </w:r>
    </w:p>
    <w:p>
      <w:pPr>
        <w:numPr>
          <w:ilvl w:val="0"/>
          <w:numId w:val="2480"/>
        </w:numPr>
      </w:pPr>
      <w:r>
        <w:rPr>
          <w:rFonts w:hint="eastAsia"/>
          <w:b/>
          <w:bCs/>
        </w:rPr>
        <w:t xml:space="preserve">资源限制</w:t>
      </w:r>
      <w:r>
        <w:rPr>
          <w:rFonts w:hint="eastAsia"/>
        </w:rPr>
        <w:t xml:space="preserve">：为容器设置合理的资源限制，避免资源争用</w:t>
      </w:r>
    </w:p>
    <w:p>
      <w:pPr>
        <w:numPr>
          <w:ilvl w:val="0"/>
          <w:numId w:val="2480"/>
        </w:numPr>
      </w:pPr>
      <w:r>
        <w:rPr>
          <w:rFonts w:hint="eastAsia"/>
          <w:b/>
          <w:bCs/>
        </w:rPr>
        <w:t xml:space="preserve">自动重启</w:t>
      </w:r>
      <w:r>
        <w:rPr>
          <w:rFonts w:hint="eastAsia"/>
        </w:rPr>
        <w:t xml:space="preserve">：配置适当的重启策略，提高环境稳定性</w:t>
      </w:r>
    </w:p>
    <w:p>
      <w:pPr>
        <w:pStyle w:val="FirstParagraph"/>
      </w:pPr>
      <w:r>
        <w:rPr>
          <w:rFonts w:hint="eastAsia"/>
        </w:rPr>
        <w:t xml:space="preserve">通过以上方法，可以快速搭建和管理基于</w:t>
      </w:r>
      <w:r>
        <w:t xml:space="preserve"> Docker </w:t>
      </w:r>
      <w:r>
        <w:rPr>
          <w:rFonts w:hint="eastAsia"/>
        </w:rPr>
        <w:t xml:space="preserve">的大数据测试环境，为大数据测试工作提供灵活、可靠的基础设施支持。</w:t>
      </w:r>
    </w:p>
    <w:bookmarkStart w:id="2321" w:name="学习目标-532"/>
    <w:p>
      <w:pPr>
        <w:pStyle w:val="Heading6"/>
      </w:pPr>
      <w:r>
        <w:rPr>
          <w:rFonts w:hint="eastAsia"/>
        </w:rPr>
        <w:t xml:space="preserve">学习目标</w:t>
      </w:r>
    </w:p>
    <w:bookmarkEnd w:id="2321"/>
    <w:bookmarkStart w:id="2322" w:name="小结-532"/>
    <w:p>
      <w:pPr>
        <w:pStyle w:val="Heading6"/>
      </w:pPr>
      <w:r>
        <w:rPr>
          <w:rFonts w:hint="eastAsia"/>
        </w:rPr>
        <w:t xml:space="preserve">小结</w:t>
      </w:r>
    </w:p>
    <w:bookmarkEnd w:id="2322"/>
    <w:bookmarkStart w:id="2323" w:name="练习-532"/>
    <w:p>
      <w:pPr>
        <w:pStyle w:val="Heading6"/>
      </w:pPr>
      <w:r>
        <w:rPr>
          <w:rFonts w:hint="eastAsia"/>
        </w:rPr>
        <w:t xml:space="preserve">练习</w:t>
      </w:r>
    </w:p>
    <w:bookmarkEnd w:id="2323"/>
    <w:bookmarkEnd w:id="2324"/>
    <w:bookmarkStart w:id="2328" w:name="Xf96a23f81e51cc06bbcb5e8824c43cc07aa4ff0"/>
    <w:p>
      <w:pPr>
        <w:pStyle w:val="Heading5"/>
      </w:pPr>
      <w:r>
        <w:t xml:space="preserve">9.3.4 </w:t>
      </w:r>
      <w:r>
        <w:rPr>
          <w:rFonts w:hint="eastAsia"/>
        </w:rPr>
        <w:t xml:space="preserve">常用组件安装与配置</w:t>
      </w:r>
    </w:p>
    <w:p>
      <w:pPr>
        <w:numPr>
          <w:ilvl w:val="0"/>
          <w:numId w:val="2481"/>
        </w:numPr>
      </w:pPr>
      <w:r>
        <w:rPr>
          <w:b/>
          <w:bCs/>
        </w:rPr>
        <w:t xml:space="preserve">Hadoop </w:t>
      </w:r>
      <w:r>
        <w:rPr>
          <w:rFonts w:hint="eastAsia"/>
          <w:b/>
          <w:bCs/>
        </w:rPr>
        <w:t xml:space="preserve">配置</w:t>
      </w:r>
      <w:r>
        <w:rPr>
          <w:rFonts w:hint="eastAsia"/>
        </w:rPr>
        <w:t xml:space="preserve">：设置分布式文件系统和资源管理器</w:t>
      </w:r>
    </w:p>
    <w:p>
      <w:pPr>
        <w:numPr>
          <w:ilvl w:val="0"/>
          <w:numId w:val="2481"/>
        </w:numPr>
      </w:pPr>
      <w:r>
        <w:rPr>
          <w:b/>
          <w:bCs/>
        </w:rPr>
        <w:t xml:space="preserve">Spark </w:t>
      </w:r>
      <w:r>
        <w:rPr>
          <w:rFonts w:hint="eastAsia"/>
          <w:b/>
          <w:bCs/>
        </w:rPr>
        <w:t xml:space="preserve">配置</w:t>
      </w:r>
      <w:r>
        <w:rPr>
          <w:rFonts w:hint="eastAsia"/>
        </w:rPr>
        <w:t xml:space="preserve">：配置</w:t>
      </w:r>
      <w:r>
        <w:t xml:space="preserve"> Spark </w:t>
      </w:r>
      <w:r>
        <w:rPr>
          <w:rFonts w:hint="eastAsia"/>
        </w:rPr>
        <w:t xml:space="preserve">运行环境和资源分配</w:t>
      </w:r>
    </w:p>
    <w:p>
      <w:pPr>
        <w:numPr>
          <w:ilvl w:val="0"/>
          <w:numId w:val="2481"/>
        </w:numPr>
      </w:pPr>
      <w:r>
        <w:rPr>
          <w:b/>
          <w:bCs/>
        </w:rPr>
        <w:t xml:space="preserve">Kafka </w:t>
      </w:r>
      <w:r>
        <w:rPr>
          <w:rFonts w:hint="eastAsia"/>
          <w:b/>
          <w:bCs/>
        </w:rPr>
        <w:t xml:space="preserve">配置</w:t>
      </w:r>
      <w:r>
        <w:rPr>
          <w:rFonts w:hint="eastAsia"/>
        </w:rPr>
        <w:t xml:space="preserve">：设置消息队列参数和主题配置</w:t>
      </w:r>
    </w:p>
    <w:p>
      <w:pPr>
        <w:numPr>
          <w:ilvl w:val="0"/>
          <w:numId w:val="2481"/>
        </w:numPr>
      </w:pPr>
      <w:r>
        <w:rPr>
          <w:b/>
          <w:bCs/>
        </w:rPr>
        <w:t xml:space="preserve">Hive </w:t>
      </w:r>
      <w:r>
        <w:rPr>
          <w:rFonts w:hint="eastAsia"/>
          <w:b/>
          <w:bCs/>
        </w:rPr>
        <w:t xml:space="preserve">配置</w:t>
      </w:r>
      <w:r>
        <w:rPr>
          <w:rFonts w:hint="eastAsia"/>
        </w:rPr>
        <w:t xml:space="preserve">：配置元数据存储和查询引擎</w:t>
      </w:r>
    </w:p>
    <w:p>
      <w:pPr>
        <w:numPr>
          <w:ilvl w:val="0"/>
          <w:numId w:val="2481"/>
        </w:numPr>
      </w:pPr>
      <w:r>
        <w:rPr>
          <w:b/>
          <w:bCs/>
        </w:rPr>
        <w:t xml:space="preserve">HBase </w:t>
      </w:r>
      <w:r>
        <w:rPr>
          <w:rFonts w:hint="eastAsia"/>
          <w:b/>
          <w:bCs/>
        </w:rPr>
        <w:t xml:space="preserve">配置</w:t>
      </w:r>
      <w:r>
        <w:rPr>
          <w:rFonts w:hint="eastAsia"/>
        </w:rPr>
        <w:t xml:space="preserve">：设置分布式数据库参数</w:t>
      </w:r>
    </w:p>
    <w:bookmarkStart w:id="2325" w:name="学习目标-533"/>
    <w:p>
      <w:pPr>
        <w:pStyle w:val="Heading6"/>
      </w:pPr>
      <w:r>
        <w:rPr>
          <w:rFonts w:hint="eastAsia"/>
        </w:rPr>
        <w:t xml:space="preserve">学习目标</w:t>
      </w:r>
    </w:p>
    <w:bookmarkEnd w:id="2325"/>
    <w:bookmarkStart w:id="2326" w:name="小结-533"/>
    <w:p>
      <w:pPr>
        <w:pStyle w:val="Heading6"/>
      </w:pPr>
      <w:r>
        <w:rPr>
          <w:rFonts w:hint="eastAsia"/>
        </w:rPr>
        <w:t xml:space="preserve">小结</w:t>
      </w:r>
    </w:p>
    <w:bookmarkEnd w:id="2326"/>
    <w:bookmarkStart w:id="2327" w:name="练习-533"/>
    <w:p>
      <w:pPr>
        <w:pStyle w:val="Heading6"/>
      </w:pPr>
      <w:r>
        <w:rPr>
          <w:rFonts w:hint="eastAsia"/>
        </w:rPr>
        <w:t xml:space="preserve">练习</w:t>
      </w:r>
    </w:p>
    <w:bookmarkEnd w:id="2327"/>
    <w:bookmarkEnd w:id="2328"/>
    <w:bookmarkStart w:id="2332" w:name="X7983f844fbb135978183c3e57c51d8e27f170d0"/>
    <w:p>
      <w:pPr>
        <w:pStyle w:val="Heading5"/>
      </w:pPr>
      <w:r>
        <w:t xml:space="preserve">9.4 </w:t>
      </w:r>
      <w:r>
        <w:rPr>
          <w:rFonts w:hint="eastAsia"/>
        </w:rPr>
        <w:t xml:space="preserve">集群测试环境搭建</w:t>
      </w:r>
      <w:r>
        <w:t xml:space="preserve"> </w:t>
      </w:r>
      <w:r>
        <w:rPr>
          <w:rFonts w:hint="eastAsia"/>
        </w:rPr>
        <w:t xml:space="preserve">集群测试环境适合进行集成测试和性能测试，能够更真实地模拟生产环境。</w:t>
      </w:r>
      <w:r>
        <w:t xml:space="preserve"> </w:t>
      </w:r>
      <w:r>
        <w:rPr>
          <w:b/>
          <w:bCs/>
        </w:rPr>
        <w:t xml:space="preserve">9.4.1 </w:t>
      </w:r>
      <w:r>
        <w:rPr>
          <w:rFonts w:hint="eastAsia"/>
          <w:b/>
          <w:bCs/>
        </w:rPr>
        <w:t xml:space="preserve">硬件配置要求</w:t>
      </w:r>
    </w:p>
    <w:p>
      <w:pPr>
        <w:numPr>
          <w:ilvl w:val="0"/>
          <w:numId w:val="2482"/>
        </w:numPr>
      </w:pPr>
      <w:r>
        <w:rPr>
          <w:rFonts w:hint="eastAsia"/>
          <w:b/>
          <w:bCs/>
        </w:rPr>
        <w:t xml:space="preserve">主节点配置</w:t>
      </w:r>
      <w:r>
        <w:rPr>
          <w:rFonts w:hint="eastAsia"/>
        </w:rPr>
        <w:t xml:space="preserve">：较高的</w:t>
      </w:r>
      <w:r>
        <w:t xml:space="preserve"> CPU </w:t>
      </w:r>
      <w:r>
        <w:rPr>
          <w:rFonts w:hint="eastAsia"/>
        </w:rPr>
        <w:t xml:space="preserve">和内存配置，用于运行管理进程</w:t>
      </w:r>
    </w:p>
    <w:p>
      <w:pPr>
        <w:numPr>
          <w:ilvl w:val="0"/>
          <w:numId w:val="2482"/>
        </w:numPr>
      </w:pPr>
      <w:r>
        <w:rPr>
          <w:rFonts w:hint="eastAsia"/>
          <w:b/>
          <w:bCs/>
        </w:rPr>
        <w:t xml:space="preserve">数据节点配置</w:t>
      </w:r>
      <w:r>
        <w:rPr>
          <w:rFonts w:hint="eastAsia"/>
        </w:rPr>
        <w:t xml:space="preserve">：较大的磁盘空间和</w:t>
      </w:r>
      <w:r>
        <w:t xml:space="preserve"> I/O </w:t>
      </w:r>
      <w:r>
        <w:rPr>
          <w:rFonts w:hint="eastAsia"/>
        </w:rPr>
        <w:t xml:space="preserve">性能，用于数据存储和处理</w:t>
      </w:r>
    </w:p>
    <w:p>
      <w:pPr>
        <w:numPr>
          <w:ilvl w:val="0"/>
          <w:numId w:val="2482"/>
        </w:numPr>
      </w:pPr>
      <w:r>
        <w:rPr>
          <w:rFonts w:hint="eastAsia"/>
          <w:b/>
          <w:bCs/>
        </w:rPr>
        <w:t xml:space="preserve">网络配置</w:t>
      </w:r>
      <w:r>
        <w:rPr>
          <w:rFonts w:hint="eastAsia"/>
        </w:rPr>
        <w:t xml:space="preserve">：高速网络连接，确保节点间通信效率</w:t>
      </w:r>
    </w:p>
    <w:p>
      <w:pPr>
        <w:numPr>
          <w:ilvl w:val="0"/>
          <w:numId w:val="2482"/>
        </w:numPr>
      </w:pPr>
      <w:r>
        <w:rPr>
          <w:rFonts w:hint="eastAsia"/>
          <w:b/>
          <w:bCs/>
        </w:rPr>
        <w:t xml:space="preserve">存储配置</w:t>
      </w:r>
      <w:r>
        <w:rPr>
          <w:rFonts w:hint="eastAsia"/>
        </w:rPr>
        <w:t xml:space="preserve">：考虑使用</w:t>
      </w:r>
      <w:r>
        <w:t xml:space="preserve"> SSD </w:t>
      </w:r>
      <w:r>
        <w:rPr>
          <w:rFonts w:hint="eastAsia"/>
        </w:rPr>
        <w:t xml:space="preserve">提升</w:t>
      </w:r>
      <w:r>
        <w:t xml:space="preserve"> I/O </w:t>
      </w:r>
      <w:r>
        <w:rPr>
          <w:rFonts w:hint="eastAsia"/>
        </w:rPr>
        <w:t xml:space="preserve">性能，特别是对于实时处理场景</w:t>
      </w:r>
    </w:p>
    <w:bookmarkStart w:id="2329" w:name="学习目标-534"/>
    <w:p>
      <w:pPr>
        <w:pStyle w:val="Heading6"/>
      </w:pPr>
      <w:r>
        <w:rPr>
          <w:rFonts w:hint="eastAsia"/>
        </w:rPr>
        <w:t xml:space="preserve">学习目标</w:t>
      </w:r>
    </w:p>
    <w:bookmarkEnd w:id="2329"/>
    <w:bookmarkStart w:id="2330" w:name="小结-534"/>
    <w:p>
      <w:pPr>
        <w:pStyle w:val="Heading6"/>
      </w:pPr>
      <w:r>
        <w:rPr>
          <w:rFonts w:hint="eastAsia"/>
        </w:rPr>
        <w:t xml:space="preserve">小结</w:t>
      </w:r>
    </w:p>
    <w:bookmarkEnd w:id="2330"/>
    <w:bookmarkStart w:id="2331" w:name="练习-534"/>
    <w:p>
      <w:pPr>
        <w:pStyle w:val="Heading6"/>
      </w:pPr>
      <w:r>
        <w:rPr>
          <w:rFonts w:hint="eastAsia"/>
        </w:rPr>
        <w:t xml:space="preserve">练习</w:t>
      </w:r>
    </w:p>
    <w:bookmarkEnd w:id="2331"/>
    <w:bookmarkEnd w:id="2332"/>
    <w:bookmarkStart w:id="2336" w:name="Xea0460d09d380bb7a07f961749055d5686ef511"/>
    <w:p>
      <w:pPr>
        <w:pStyle w:val="Heading5"/>
      </w:pPr>
      <w:r>
        <w:t xml:space="preserve">9.4.2 </w:t>
      </w:r>
      <w:r>
        <w:rPr>
          <w:rFonts w:hint="eastAsia"/>
        </w:rPr>
        <w:t xml:space="preserve">网络拓扑设计</w:t>
      </w:r>
    </w:p>
    <w:p>
      <w:pPr>
        <w:numPr>
          <w:ilvl w:val="0"/>
          <w:numId w:val="2483"/>
        </w:numPr>
      </w:pPr>
      <w:r>
        <w:rPr>
          <w:rFonts w:hint="eastAsia"/>
          <w:b/>
          <w:bCs/>
        </w:rPr>
        <w:t xml:space="preserve">内部网络</w:t>
      </w:r>
      <w:r>
        <w:rPr>
          <w:rFonts w:hint="eastAsia"/>
        </w:rPr>
        <w:t xml:space="preserve">：集群节点间的通信网络，应具备高带宽和低延迟</w:t>
      </w:r>
    </w:p>
    <w:p>
      <w:pPr>
        <w:numPr>
          <w:ilvl w:val="0"/>
          <w:numId w:val="2483"/>
        </w:numPr>
      </w:pPr>
      <w:r>
        <w:rPr>
          <w:rFonts w:hint="eastAsia"/>
          <w:b/>
          <w:bCs/>
        </w:rPr>
        <w:t xml:space="preserve">外部网络</w:t>
      </w:r>
      <w:r>
        <w:rPr>
          <w:rFonts w:hint="eastAsia"/>
        </w:rPr>
        <w:t xml:space="preserve">：集群与外部系统的连接网络，需要考虑安全隔离</w:t>
      </w:r>
    </w:p>
    <w:p>
      <w:pPr>
        <w:numPr>
          <w:ilvl w:val="0"/>
          <w:numId w:val="2483"/>
        </w:numPr>
      </w:pPr>
      <w:r>
        <w:rPr>
          <w:rFonts w:hint="eastAsia"/>
          <w:b/>
          <w:bCs/>
        </w:rPr>
        <w:t xml:space="preserve">网络监控</w:t>
      </w:r>
      <w:r>
        <w:rPr>
          <w:rFonts w:hint="eastAsia"/>
        </w:rPr>
        <w:t xml:space="preserve">：部署网络监控工具，监控网络性能和状态</w:t>
      </w:r>
    </w:p>
    <w:bookmarkStart w:id="2333" w:name="学习目标-535"/>
    <w:p>
      <w:pPr>
        <w:pStyle w:val="Heading6"/>
      </w:pPr>
      <w:r>
        <w:rPr>
          <w:rFonts w:hint="eastAsia"/>
        </w:rPr>
        <w:t xml:space="preserve">学习目标</w:t>
      </w:r>
    </w:p>
    <w:bookmarkEnd w:id="2333"/>
    <w:bookmarkStart w:id="2334" w:name="小结-535"/>
    <w:p>
      <w:pPr>
        <w:pStyle w:val="Heading6"/>
      </w:pPr>
      <w:r>
        <w:rPr>
          <w:rFonts w:hint="eastAsia"/>
        </w:rPr>
        <w:t xml:space="preserve">小结</w:t>
      </w:r>
    </w:p>
    <w:bookmarkEnd w:id="2334"/>
    <w:bookmarkStart w:id="2335" w:name="练习-535"/>
    <w:p>
      <w:pPr>
        <w:pStyle w:val="Heading6"/>
      </w:pPr>
      <w:r>
        <w:rPr>
          <w:rFonts w:hint="eastAsia"/>
        </w:rPr>
        <w:t xml:space="preserve">练习</w:t>
      </w:r>
    </w:p>
    <w:bookmarkEnd w:id="2335"/>
    <w:bookmarkEnd w:id="2336"/>
    <w:bookmarkStart w:id="2340" w:name="X31345ebccafe2b1dd0f786e3846159799bea82d"/>
    <w:p>
      <w:pPr>
        <w:pStyle w:val="Heading5"/>
      </w:pPr>
      <w:r>
        <w:t xml:space="preserve">9.4.3 </w:t>
      </w:r>
      <w:r>
        <w:rPr>
          <w:rFonts w:hint="eastAsia"/>
        </w:rPr>
        <w:t xml:space="preserve">集群节点规划</w:t>
      </w:r>
    </w:p>
    <w:p>
      <w:pPr>
        <w:numPr>
          <w:ilvl w:val="0"/>
          <w:numId w:val="2484"/>
        </w:numPr>
      </w:pPr>
      <w:r>
        <w:rPr>
          <w:rFonts w:hint="eastAsia"/>
          <w:b/>
          <w:bCs/>
        </w:rPr>
        <w:t xml:space="preserve">节点角色分配</w:t>
      </w:r>
      <w:r>
        <w:rPr>
          <w:rFonts w:hint="eastAsia"/>
        </w:rPr>
        <w:t xml:space="preserve">：主节点、数据节点、计算节点等角色的分配</w:t>
      </w:r>
    </w:p>
    <w:p>
      <w:pPr>
        <w:numPr>
          <w:ilvl w:val="0"/>
          <w:numId w:val="2484"/>
        </w:numPr>
      </w:pPr>
      <w:r>
        <w:rPr>
          <w:rFonts w:hint="eastAsia"/>
          <w:b/>
          <w:bCs/>
        </w:rPr>
        <w:t xml:space="preserve">资源均衡策略</w:t>
      </w:r>
      <w:r>
        <w:rPr>
          <w:rFonts w:hint="eastAsia"/>
        </w:rPr>
        <w:t xml:space="preserve">：确保资源在节点间的均衡分配</w:t>
      </w:r>
    </w:p>
    <w:p>
      <w:pPr>
        <w:numPr>
          <w:ilvl w:val="0"/>
          <w:numId w:val="2484"/>
        </w:numPr>
      </w:pPr>
      <w:r>
        <w:rPr>
          <w:rFonts w:hint="eastAsia"/>
          <w:b/>
          <w:bCs/>
        </w:rPr>
        <w:t xml:space="preserve">高可用设计</w:t>
      </w:r>
      <w:r>
        <w:rPr>
          <w:rFonts w:hint="eastAsia"/>
        </w:rPr>
        <w:t xml:space="preserve">：关键组件的高可用配置，如</w:t>
      </w:r>
      <w:r>
        <w:t xml:space="preserve"> HDFS NameNode、YARN ResourceManager </w:t>
      </w:r>
      <w:r>
        <w:rPr>
          <w:rFonts w:hint="eastAsia"/>
        </w:rPr>
        <w:t xml:space="preserve">等</w:t>
      </w:r>
    </w:p>
    <w:bookmarkStart w:id="2337" w:name="学习目标-536"/>
    <w:p>
      <w:pPr>
        <w:pStyle w:val="Heading6"/>
      </w:pPr>
      <w:r>
        <w:rPr>
          <w:rFonts w:hint="eastAsia"/>
        </w:rPr>
        <w:t xml:space="preserve">学习目标</w:t>
      </w:r>
    </w:p>
    <w:bookmarkEnd w:id="2337"/>
    <w:bookmarkStart w:id="2338" w:name="小结-536"/>
    <w:p>
      <w:pPr>
        <w:pStyle w:val="Heading6"/>
      </w:pPr>
      <w:r>
        <w:rPr>
          <w:rFonts w:hint="eastAsia"/>
        </w:rPr>
        <w:t xml:space="preserve">小结</w:t>
      </w:r>
    </w:p>
    <w:bookmarkEnd w:id="2338"/>
    <w:bookmarkStart w:id="2339" w:name="练习-536"/>
    <w:p>
      <w:pPr>
        <w:pStyle w:val="Heading6"/>
      </w:pPr>
      <w:r>
        <w:rPr>
          <w:rFonts w:hint="eastAsia"/>
        </w:rPr>
        <w:t xml:space="preserve">练习</w:t>
      </w:r>
    </w:p>
    <w:bookmarkEnd w:id="2339"/>
    <w:bookmarkEnd w:id="2340"/>
    <w:bookmarkStart w:id="2344" w:name="Xf4cb6e43c0371ca3c718bc319d07c3330768c6f"/>
    <w:p>
      <w:pPr>
        <w:pStyle w:val="Heading5"/>
      </w:pPr>
      <w:r>
        <w:t xml:space="preserve">9.4.4 </w:t>
      </w:r>
      <w:r>
        <w:rPr>
          <w:rFonts w:hint="eastAsia"/>
        </w:rPr>
        <w:t xml:space="preserve">软件安装与配置</w:t>
      </w:r>
    </w:p>
    <w:p>
      <w:pPr>
        <w:numPr>
          <w:ilvl w:val="0"/>
          <w:numId w:val="2485"/>
        </w:numPr>
      </w:pPr>
      <w:r>
        <w:rPr>
          <w:rFonts w:hint="eastAsia"/>
          <w:b/>
          <w:bCs/>
        </w:rPr>
        <w:t xml:space="preserve">批量部署工具</w:t>
      </w:r>
      <w:r>
        <w:rPr>
          <w:rFonts w:hint="eastAsia"/>
        </w:rPr>
        <w:t xml:space="preserve">：使用</w:t>
      </w:r>
      <w:r>
        <w:t xml:space="preserve"> Ansible、Puppet </w:t>
      </w:r>
      <w:r>
        <w:rPr>
          <w:rFonts w:hint="eastAsia"/>
        </w:rPr>
        <w:t xml:space="preserve">等工具实现批量部署</w:t>
      </w:r>
    </w:p>
    <w:p>
      <w:pPr>
        <w:numPr>
          <w:ilvl w:val="0"/>
          <w:numId w:val="2485"/>
        </w:numPr>
      </w:pPr>
      <w:r>
        <w:rPr>
          <w:rFonts w:hint="eastAsia"/>
          <w:b/>
          <w:bCs/>
        </w:rPr>
        <w:t xml:space="preserve">配置文件管理</w:t>
      </w:r>
      <w:r>
        <w:rPr>
          <w:rFonts w:hint="eastAsia"/>
        </w:rPr>
        <w:t xml:space="preserve">：集中管理配置文件，确保配置一致性</w:t>
      </w:r>
    </w:p>
    <w:p>
      <w:pPr>
        <w:numPr>
          <w:ilvl w:val="0"/>
          <w:numId w:val="2485"/>
        </w:numPr>
      </w:pPr>
      <w:r>
        <w:rPr>
          <w:rFonts w:hint="eastAsia"/>
          <w:b/>
          <w:bCs/>
        </w:rPr>
        <w:t xml:space="preserve">依赖关系处理</w:t>
      </w:r>
      <w:r>
        <w:rPr>
          <w:rFonts w:hint="eastAsia"/>
        </w:rPr>
        <w:t xml:space="preserve">：处理组件间的依赖关系，确保正确的安装顺序</w:t>
      </w:r>
    </w:p>
    <w:bookmarkStart w:id="2341" w:name="学习目标-537"/>
    <w:p>
      <w:pPr>
        <w:pStyle w:val="Heading6"/>
      </w:pPr>
      <w:r>
        <w:rPr>
          <w:rFonts w:hint="eastAsia"/>
        </w:rPr>
        <w:t xml:space="preserve">学习目标</w:t>
      </w:r>
    </w:p>
    <w:bookmarkEnd w:id="2341"/>
    <w:bookmarkStart w:id="2342" w:name="小结-537"/>
    <w:p>
      <w:pPr>
        <w:pStyle w:val="Heading6"/>
      </w:pPr>
      <w:r>
        <w:rPr>
          <w:rFonts w:hint="eastAsia"/>
        </w:rPr>
        <w:t xml:space="preserve">小结</w:t>
      </w:r>
    </w:p>
    <w:bookmarkEnd w:id="2342"/>
    <w:bookmarkStart w:id="2343" w:name="练习-537"/>
    <w:p>
      <w:pPr>
        <w:pStyle w:val="Heading6"/>
      </w:pPr>
      <w:r>
        <w:rPr>
          <w:rFonts w:hint="eastAsia"/>
        </w:rPr>
        <w:t xml:space="preserve">练习</w:t>
      </w:r>
    </w:p>
    <w:bookmarkEnd w:id="2343"/>
    <w:bookmarkEnd w:id="2344"/>
    <w:bookmarkStart w:id="2348" w:name="Xb1631681fcf1cf69d2d04fff769437a52fcedf6"/>
    <w:p>
      <w:pPr>
        <w:pStyle w:val="Heading5"/>
      </w:pPr>
      <w:r>
        <w:t xml:space="preserve">9.4.5 </w:t>
      </w:r>
      <w:r>
        <w:rPr>
          <w:rFonts w:hint="eastAsia"/>
        </w:rPr>
        <w:t xml:space="preserve">集群验证与测试</w:t>
      </w:r>
    </w:p>
    <w:p>
      <w:pPr>
        <w:numPr>
          <w:ilvl w:val="0"/>
          <w:numId w:val="2486"/>
        </w:numPr>
      </w:pPr>
      <w:r>
        <w:rPr>
          <w:rFonts w:hint="eastAsia"/>
          <w:b/>
          <w:bCs/>
        </w:rPr>
        <w:t xml:space="preserve">基础功能验证</w:t>
      </w:r>
      <w:r>
        <w:rPr>
          <w:rFonts w:hint="eastAsia"/>
        </w:rPr>
        <w:t xml:space="preserve">：验证各组件的基本功能是否正常</w:t>
      </w:r>
    </w:p>
    <w:p>
      <w:pPr>
        <w:numPr>
          <w:ilvl w:val="0"/>
          <w:numId w:val="2486"/>
        </w:numPr>
      </w:pPr>
      <w:r>
        <w:rPr>
          <w:rFonts w:hint="eastAsia"/>
          <w:b/>
          <w:bCs/>
        </w:rPr>
        <w:t xml:space="preserve">集成功能测试</w:t>
      </w:r>
      <w:r>
        <w:rPr>
          <w:rFonts w:hint="eastAsia"/>
        </w:rPr>
        <w:t xml:space="preserve">：验证组件间的集成是否正常</w:t>
      </w:r>
    </w:p>
    <w:p>
      <w:pPr>
        <w:numPr>
          <w:ilvl w:val="0"/>
          <w:numId w:val="2486"/>
        </w:numPr>
      </w:pPr>
      <w:r>
        <w:rPr>
          <w:rFonts w:hint="eastAsia"/>
          <w:b/>
          <w:bCs/>
        </w:rPr>
        <w:t xml:space="preserve">性能基准测试</w:t>
      </w:r>
      <w:r>
        <w:rPr>
          <w:rFonts w:hint="eastAsia"/>
        </w:rPr>
        <w:t xml:space="preserve">：建立性能基准，用于后续性能优化和比较</w:t>
      </w:r>
    </w:p>
    <w:p>
      <w:pPr>
        <w:numPr>
          <w:ilvl w:val="0"/>
          <w:numId w:val="2486"/>
        </w:numPr>
      </w:pPr>
      <w:r>
        <w:rPr>
          <w:rFonts w:hint="eastAsia"/>
          <w:b/>
          <w:bCs/>
        </w:rPr>
        <w:t xml:space="preserve">稳定性测试</w:t>
      </w:r>
      <w:r>
        <w:rPr>
          <w:rFonts w:hint="eastAsia"/>
        </w:rPr>
        <w:t xml:space="preserve">：长时间运行测试，验证系统稳定性</w:t>
      </w:r>
    </w:p>
    <w:bookmarkStart w:id="2345" w:name="学习目标-538"/>
    <w:p>
      <w:pPr>
        <w:pStyle w:val="Heading6"/>
      </w:pPr>
      <w:r>
        <w:rPr>
          <w:rFonts w:hint="eastAsia"/>
        </w:rPr>
        <w:t xml:space="preserve">学习目标</w:t>
      </w:r>
    </w:p>
    <w:bookmarkEnd w:id="2345"/>
    <w:bookmarkStart w:id="2346" w:name="小结-538"/>
    <w:p>
      <w:pPr>
        <w:pStyle w:val="Heading6"/>
      </w:pPr>
      <w:r>
        <w:rPr>
          <w:rFonts w:hint="eastAsia"/>
        </w:rPr>
        <w:t xml:space="preserve">小结</w:t>
      </w:r>
    </w:p>
    <w:bookmarkEnd w:id="2346"/>
    <w:bookmarkStart w:id="2347" w:name="练习-538"/>
    <w:p>
      <w:pPr>
        <w:pStyle w:val="Heading6"/>
      </w:pPr>
      <w:r>
        <w:rPr>
          <w:rFonts w:hint="eastAsia"/>
        </w:rPr>
        <w:t xml:space="preserve">练习</w:t>
      </w:r>
    </w:p>
    <w:bookmarkEnd w:id="2347"/>
    <w:bookmarkEnd w:id="2348"/>
    <w:bookmarkStart w:id="2352" w:name="X269ef636fdb43d15017a6ed4e4aff523ac129e2"/>
    <w:p>
      <w:pPr>
        <w:pStyle w:val="Heading5"/>
      </w:pPr>
      <w:r>
        <w:t xml:space="preserve">9.5 </w:t>
      </w:r>
      <w:r>
        <w:rPr>
          <w:rFonts w:hint="eastAsia"/>
        </w:rPr>
        <w:t xml:space="preserve">云测试环境配置</w:t>
      </w:r>
      <w:r>
        <w:t xml:space="preserve"> </w:t>
      </w:r>
      <w:r>
        <w:rPr>
          <w:rFonts w:hint="eastAsia"/>
        </w:rPr>
        <w:t xml:space="preserve">云测试环境提供弹性扩展能力，适合动态变化的测试需求。</w:t>
      </w:r>
      <w:r>
        <w:t xml:space="preserve"> </w:t>
      </w:r>
      <w:r>
        <w:rPr>
          <w:b/>
          <w:bCs/>
        </w:rPr>
        <w:t xml:space="preserve">9.5.1 </w:t>
      </w:r>
      <w:r>
        <w:rPr>
          <w:rFonts w:hint="eastAsia"/>
          <w:b/>
          <w:bCs/>
        </w:rPr>
        <w:t xml:space="preserve">主流云平台对比</w:t>
      </w:r>
    </w:p>
    <w:p>
      <w:pPr>
        <w:numPr>
          <w:ilvl w:val="0"/>
          <w:numId w:val="2487"/>
        </w:numPr>
      </w:pPr>
      <w:r>
        <w:rPr>
          <w:b/>
          <w:bCs/>
        </w:rPr>
        <w:t xml:space="preserve">AWS EMR</w:t>
      </w:r>
      <w:r>
        <w:rPr>
          <w:rFonts w:hint="eastAsia"/>
        </w:rPr>
        <w:t xml:space="preserve">：提供托管的</w:t>
      </w:r>
      <w:r>
        <w:t xml:space="preserve"> Hadoop </w:t>
      </w:r>
      <w:r>
        <w:rPr>
          <w:rFonts w:hint="eastAsia"/>
        </w:rPr>
        <w:t xml:space="preserve">生态系统，支持多种实例类型和自动扩展</w:t>
      </w:r>
    </w:p>
    <w:p>
      <w:pPr>
        <w:numPr>
          <w:ilvl w:val="0"/>
          <w:numId w:val="2487"/>
        </w:numPr>
      </w:pPr>
      <w:r>
        <w:rPr>
          <w:b/>
          <w:bCs/>
        </w:rPr>
        <w:t xml:space="preserve">Azure HDInsight</w:t>
      </w:r>
      <w:r>
        <w:rPr>
          <w:rFonts w:hint="eastAsia"/>
        </w:rPr>
        <w:t xml:space="preserve">：微软云平台上的大数据服务，与</w:t>
      </w:r>
      <w:r>
        <w:t xml:space="preserve"> Azure </w:t>
      </w:r>
      <w:r>
        <w:rPr>
          <w:rFonts w:hint="eastAsia"/>
        </w:rPr>
        <w:t xml:space="preserve">生态系统深度集成</w:t>
      </w:r>
    </w:p>
    <w:p>
      <w:pPr>
        <w:numPr>
          <w:ilvl w:val="0"/>
          <w:numId w:val="2487"/>
        </w:numPr>
      </w:pPr>
      <w:r>
        <w:rPr>
          <w:rFonts w:hint="eastAsia"/>
          <w:b/>
          <w:bCs/>
        </w:rPr>
        <w:t xml:space="preserve">阿里云</w:t>
      </w:r>
      <w:r>
        <w:rPr>
          <w:b/>
          <w:bCs/>
        </w:rPr>
        <w:t xml:space="preserve"> EMR</w:t>
      </w:r>
      <w:r>
        <w:rPr>
          <w:rFonts w:hint="eastAsia"/>
        </w:rPr>
        <w:t xml:space="preserve">：国内领先的云大数据服务，提供完整的大数据组件</w:t>
      </w:r>
    </w:p>
    <w:p>
      <w:pPr>
        <w:numPr>
          <w:ilvl w:val="0"/>
          <w:numId w:val="2487"/>
        </w:numPr>
      </w:pPr>
      <w:r>
        <w:rPr>
          <w:rFonts w:hint="eastAsia"/>
          <w:b/>
          <w:bCs/>
        </w:rPr>
        <w:t xml:space="preserve">腾讯云</w:t>
      </w:r>
      <w:r>
        <w:rPr>
          <w:b/>
          <w:bCs/>
        </w:rPr>
        <w:t xml:space="preserve"> EMR</w:t>
      </w:r>
      <w:r>
        <w:rPr>
          <w:rFonts w:hint="eastAsia"/>
        </w:rPr>
        <w:t xml:space="preserve">：提供稳定可靠的大数据处理能力，支持多种计费模式</w:t>
      </w:r>
    </w:p>
    <w:bookmarkStart w:id="2349" w:name="学习目标-539"/>
    <w:p>
      <w:pPr>
        <w:pStyle w:val="Heading6"/>
      </w:pPr>
      <w:r>
        <w:rPr>
          <w:rFonts w:hint="eastAsia"/>
        </w:rPr>
        <w:t xml:space="preserve">学习目标</w:t>
      </w:r>
    </w:p>
    <w:bookmarkEnd w:id="2349"/>
    <w:bookmarkStart w:id="2350" w:name="小结-539"/>
    <w:p>
      <w:pPr>
        <w:pStyle w:val="Heading6"/>
      </w:pPr>
      <w:r>
        <w:rPr>
          <w:rFonts w:hint="eastAsia"/>
        </w:rPr>
        <w:t xml:space="preserve">小结</w:t>
      </w:r>
    </w:p>
    <w:bookmarkEnd w:id="2350"/>
    <w:bookmarkStart w:id="2351" w:name="练习-539"/>
    <w:p>
      <w:pPr>
        <w:pStyle w:val="Heading6"/>
      </w:pPr>
      <w:r>
        <w:rPr>
          <w:rFonts w:hint="eastAsia"/>
        </w:rPr>
        <w:t xml:space="preserve">练习</w:t>
      </w:r>
    </w:p>
    <w:bookmarkEnd w:id="2351"/>
    <w:bookmarkEnd w:id="2352"/>
    <w:bookmarkStart w:id="2356" w:name="Xf73d00a4208336012f6c8163cef921794e12de8"/>
    <w:p>
      <w:pPr>
        <w:pStyle w:val="Heading5"/>
      </w:pPr>
      <w:r>
        <w:t xml:space="preserve">9.5.2 </w:t>
      </w:r>
      <w:r>
        <w:rPr>
          <w:rFonts w:hint="eastAsia"/>
        </w:rPr>
        <w:t xml:space="preserve">云测试环境部署策略</w:t>
      </w:r>
    </w:p>
    <w:p>
      <w:pPr>
        <w:numPr>
          <w:ilvl w:val="0"/>
          <w:numId w:val="2488"/>
        </w:numPr>
      </w:pPr>
      <w:r>
        <w:rPr>
          <w:rFonts w:hint="eastAsia"/>
          <w:b/>
          <w:bCs/>
        </w:rPr>
        <w:t xml:space="preserve">按需创建策略</w:t>
      </w:r>
      <w:r>
        <w:rPr>
          <w:rFonts w:hint="eastAsia"/>
        </w:rPr>
        <w:t xml:space="preserve">：根据测试计划，按需创建和销毁测试环境</w:t>
      </w:r>
    </w:p>
    <w:p>
      <w:pPr>
        <w:numPr>
          <w:ilvl w:val="0"/>
          <w:numId w:val="2488"/>
        </w:numPr>
      </w:pPr>
      <w:r>
        <w:rPr>
          <w:rFonts w:hint="eastAsia"/>
          <w:b/>
          <w:bCs/>
        </w:rPr>
        <w:t xml:space="preserve">预留实例策略</w:t>
      </w:r>
      <w:r>
        <w:rPr>
          <w:rFonts w:hint="eastAsia"/>
        </w:rPr>
        <w:t xml:space="preserve">：对于长期运行的测试环境，考虑使用预留实例降低成本</w:t>
      </w:r>
    </w:p>
    <w:p>
      <w:pPr>
        <w:numPr>
          <w:ilvl w:val="0"/>
          <w:numId w:val="2488"/>
        </w:numPr>
      </w:pPr>
      <w:r>
        <w:rPr>
          <w:rFonts w:hint="eastAsia"/>
          <w:b/>
          <w:bCs/>
        </w:rPr>
        <w:t xml:space="preserve">自动扩展策略</w:t>
      </w:r>
      <w:r>
        <w:rPr>
          <w:rFonts w:hint="eastAsia"/>
        </w:rPr>
        <w:t xml:space="preserve">：配置自动扩展规则，根据负载自动调整资源</w:t>
      </w:r>
    </w:p>
    <w:p>
      <w:pPr>
        <w:numPr>
          <w:ilvl w:val="0"/>
          <w:numId w:val="2488"/>
        </w:numPr>
      </w:pPr>
      <w:r>
        <w:rPr>
          <w:rFonts w:hint="eastAsia"/>
          <w:b/>
          <w:bCs/>
        </w:rPr>
        <w:t xml:space="preserve">数据迁移策略</w:t>
      </w:r>
      <w:r>
        <w:rPr>
          <w:rFonts w:hint="eastAsia"/>
        </w:rPr>
        <w:t xml:space="preserve">：制定测试数据的迁移和同步策略</w:t>
      </w:r>
    </w:p>
    <w:bookmarkStart w:id="2353" w:name="学习目标-540"/>
    <w:p>
      <w:pPr>
        <w:pStyle w:val="Heading6"/>
      </w:pPr>
      <w:r>
        <w:rPr>
          <w:rFonts w:hint="eastAsia"/>
        </w:rPr>
        <w:t xml:space="preserve">学习目标</w:t>
      </w:r>
    </w:p>
    <w:bookmarkEnd w:id="2353"/>
    <w:bookmarkStart w:id="2354" w:name="小结-540"/>
    <w:p>
      <w:pPr>
        <w:pStyle w:val="Heading6"/>
      </w:pPr>
      <w:r>
        <w:rPr>
          <w:rFonts w:hint="eastAsia"/>
        </w:rPr>
        <w:t xml:space="preserve">小结</w:t>
      </w:r>
    </w:p>
    <w:bookmarkEnd w:id="2354"/>
    <w:bookmarkStart w:id="2355" w:name="练习-540"/>
    <w:p>
      <w:pPr>
        <w:pStyle w:val="Heading6"/>
      </w:pPr>
      <w:r>
        <w:rPr>
          <w:rFonts w:hint="eastAsia"/>
        </w:rPr>
        <w:t xml:space="preserve">练习</w:t>
      </w:r>
    </w:p>
    <w:bookmarkEnd w:id="2355"/>
    <w:bookmarkEnd w:id="2356"/>
    <w:bookmarkStart w:id="2360" w:name="Xad31b596bb7e8ca757c7bece55df54b21d9e30f"/>
    <w:p>
      <w:pPr>
        <w:pStyle w:val="Heading5"/>
      </w:pPr>
      <w:r>
        <w:t xml:space="preserve">9.5.3 </w:t>
      </w:r>
      <w:r>
        <w:rPr>
          <w:rFonts w:hint="eastAsia"/>
        </w:rPr>
        <w:t xml:space="preserve">云环境安全配置</w:t>
      </w:r>
    </w:p>
    <w:p>
      <w:pPr>
        <w:numPr>
          <w:ilvl w:val="0"/>
          <w:numId w:val="2489"/>
        </w:numPr>
      </w:pPr>
      <w:r>
        <w:rPr>
          <w:rFonts w:hint="eastAsia"/>
          <w:b/>
          <w:bCs/>
        </w:rPr>
        <w:t xml:space="preserve">网络安全组</w:t>
      </w:r>
      <w:r>
        <w:rPr>
          <w:rFonts w:hint="eastAsia"/>
        </w:rPr>
        <w:t xml:space="preserve">：配置安全组规则，限制网络访问</w:t>
      </w:r>
    </w:p>
    <w:p>
      <w:pPr>
        <w:numPr>
          <w:ilvl w:val="0"/>
          <w:numId w:val="2489"/>
        </w:numPr>
      </w:pPr>
      <w:r>
        <w:rPr>
          <w:rFonts w:hint="eastAsia"/>
          <w:b/>
          <w:bCs/>
        </w:rPr>
        <w:t xml:space="preserve">身份认证</w:t>
      </w:r>
      <w:r>
        <w:rPr>
          <w:rFonts w:hint="eastAsia"/>
        </w:rPr>
        <w:t xml:space="preserve">：集成云平台的身份认证服务</w:t>
      </w:r>
    </w:p>
    <w:p>
      <w:pPr>
        <w:numPr>
          <w:ilvl w:val="0"/>
          <w:numId w:val="2489"/>
        </w:numPr>
      </w:pPr>
      <w:r>
        <w:rPr>
          <w:rFonts w:hint="eastAsia"/>
          <w:b/>
          <w:bCs/>
        </w:rPr>
        <w:t xml:space="preserve">加密传输</w:t>
      </w:r>
      <w:r>
        <w:rPr>
          <w:rFonts w:hint="eastAsia"/>
        </w:rPr>
        <w:t xml:space="preserve">：启用</w:t>
      </w:r>
      <w:r>
        <w:t xml:space="preserve"> SSL/TLS </w:t>
      </w:r>
      <w:r>
        <w:rPr>
          <w:rFonts w:hint="eastAsia"/>
        </w:rPr>
        <w:t xml:space="preserve">加密，确保数据传输安全</w:t>
      </w:r>
    </w:p>
    <w:p>
      <w:pPr>
        <w:numPr>
          <w:ilvl w:val="0"/>
          <w:numId w:val="2489"/>
        </w:numPr>
      </w:pPr>
      <w:r>
        <w:rPr>
          <w:rFonts w:hint="eastAsia"/>
          <w:b/>
          <w:bCs/>
        </w:rPr>
        <w:t xml:space="preserve">日志审计</w:t>
      </w:r>
      <w:r>
        <w:rPr>
          <w:rFonts w:hint="eastAsia"/>
        </w:rPr>
        <w:t xml:space="preserve">：配置日志收集和审计，监控环境使用情况</w:t>
      </w:r>
    </w:p>
    <w:bookmarkStart w:id="2357" w:name="学习目标-541"/>
    <w:p>
      <w:pPr>
        <w:pStyle w:val="Heading6"/>
      </w:pPr>
      <w:r>
        <w:rPr>
          <w:rFonts w:hint="eastAsia"/>
        </w:rPr>
        <w:t xml:space="preserve">学习目标</w:t>
      </w:r>
    </w:p>
    <w:bookmarkEnd w:id="2357"/>
    <w:bookmarkStart w:id="2358" w:name="小结-541"/>
    <w:p>
      <w:pPr>
        <w:pStyle w:val="Heading6"/>
      </w:pPr>
      <w:r>
        <w:rPr>
          <w:rFonts w:hint="eastAsia"/>
        </w:rPr>
        <w:t xml:space="preserve">小结</w:t>
      </w:r>
    </w:p>
    <w:bookmarkEnd w:id="2358"/>
    <w:bookmarkStart w:id="2359" w:name="练习-541"/>
    <w:p>
      <w:pPr>
        <w:pStyle w:val="Heading6"/>
      </w:pPr>
      <w:r>
        <w:rPr>
          <w:rFonts w:hint="eastAsia"/>
        </w:rPr>
        <w:t xml:space="preserve">练习</w:t>
      </w:r>
    </w:p>
    <w:bookmarkEnd w:id="2359"/>
    <w:bookmarkEnd w:id="2360"/>
    <w:bookmarkStart w:id="2364" w:name="X64a0125521e0d6261897d258a0390fc3a39120c"/>
    <w:p>
      <w:pPr>
        <w:pStyle w:val="Heading5"/>
      </w:pPr>
      <w:r>
        <w:t xml:space="preserve">9.6 </w:t>
      </w:r>
      <w:r>
        <w:rPr>
          <w:rFonts w:hint="eastAsia"/>
        </w:rPr>
        <w:t xml:space="preserve">测试环境管理与维护策略</w:t>
      </w:r>
      <w:r>
        <w:t xml:space="preserve"> </w:t>
      </w:r>
      <w:r>
        <w:rPr>
          <w:rFonts w:hint="eastAsia"/>
        </w:rPr>
        <w:t xml:space="preserve">测试环境的管理和维护是确保测试工作顺利进行的重要保障。</w:t>
      </w:r>
      <w:r>
        <w:t xml:space="preserve"> </w:t>
      </w:r>
      <w:r>
        <w:rPr>
          <w:b/>
          <w:bCs/>
        </w:rPr>
        <w:t xml:space="preserve">9.6.1 </w:t>
      </w:r>
      <w:r>
        <w:rPr>
          <w:rFonts w:hint="eastAsia"/>
          <w:b/>
          <w:bCs/>
        </w:rPr>
        <w:t xml:space="preserve">环境生命周期管理</w:t>
      </w:r>
    </w:p>
    <w:p>
      <w:pPr>
        <w:numPr>
          <w:ilvl w:val="0"/>
          <w:numId w:val="2490"/>
        </w:numPr>
      </w:pPr>
      <w:r>
        <w:rPr>
          <w:rFonts w:hint="eastAsia"/>
          <w:b/>
          <w:bCs/>
        </w:rPr>
        <w:t xml:space="preserve">环境创建</w:t>
      </w:r>
      <w:r>
        <w:rPr>
          <w:rFonts w:hint="eastAsia"/>
        </w:rPr>
        <w:t xml:space="preserve">：制定标准化的环境创建流程，确保环境配置的一致性</w:t>
      </w:r>
    </w:p>
    <w:p>
      <w:pPr>
        <w:numPr>
          <w:ilvl w:val="0"/>
          <w:numId w:val="2490"/>
        </w:numPr>
      </w:pPr>
      <w:r>
        <w:rPr>
          <w:rFonts w:hint="eastAsia"/>
          <w:b/>
          <w:bCs/>
        </w:rPr>
        <w:t xml:space="preserve">环境使用</w:t>
      </w:r>
      <w:r>
        <w:rPr>
          <w:rFonts w:hint="eastAsia"/>
        </w:rPr>
        <w:t xml:space="preserve">：建立环境使用规范，明确使用权限和责任</w:t>
      </w:r>
    </w:p>
    <w:p>
      <w:pPr>
        <w:numPr>
          <w:ilvl w:val="0"/>
          <w:numId w:val="2490"/>
        </w:numPr>
      </w:pPr>
      <w:r>
        <w:rPr>
          <w:rFonts w:hint="eastAsia"/>
          <w:b/>
          <w:bCs/>
        </w:rPr>
        <w:t xml:space="preserve">环境维护</w:t>
      </w:r>
      <w:r>
        <w:rPr>
          <w:rFonts w:hint="eastAsia"/>
        </w:rPr>
        <w:t xml:space="preserve">：定期进行环境维护，包括补丁更新、配置优化等</w:t>
      </w:r>
    </w:p>
    <w:p>
      <w:pPr>
        <w:numPr>
          <w:ilvl w:val="0"/>
          <w:numId w:val="2490"/>
        </w:numPr>
      </w:pPr>
      <w:r>
        <w:rPr>
          <w:rFonts w:hint="eastAsia"/>
          <w:b/>
          <w:bCs/>
        </w:rPr>
        <w:t xml:space="preserve">环境销毁</w:t>
      </w:r>
      <w:r>
        <w:rPr>
          <w:rFonts w:hint="eastAsia"/>
        </w:rPr>
        <w:t xml:space="preserve">：制定环境销毁策略，及时清理不再需要的环境，避免资源浪费</w:t>
      </w:r>
    </w:p>
    <w:bookmarkStart w:id="2361" w:name="学习目标-542"/>
    <w:p>
      <w:pPr>
        <w:pStyle w:val="Heading6"/>
      </w:pPr>
      <w:r>
        <w:rPr>
          <w:rFonts w:hint="eastAsia"/>
        </w:rPr>
        <w:t xml:space="preserve">学习目标</w:t>
      </w:r>
    </w:p>
    <w:bookmarkEnd w:id="2361"/>
    <w:bookmarkStart w:id="2362" w:name="小结-542"/>
    <w:p>
      <w:pPr>
        <w:pStyle w:val="Heading6"/>
      </w:pPr>
      <w:r>
        <w:rPr>
          <w:rFonts w:hint="eastAsia"/>
        </w:rPr>
        <w:t xml:space="preserve">小结</w:t>
      </w:r>
    </w:p>
    <w:bookmarkEnd w:id="2362"/>
    <w:bookmarkStart w:id="2363" w:name="练习-542"/>
    <w:p>
      <w:pPr>
        <w:pStyle w:val="Heading6"/>
      </w:pPr>
      <w:r>
        <w:rPr>
          <w:rFonts w:hint="eastAsia"/>
        </w:rPr>
        <w:t xml:space="preserve">练习</w:t>
      </w:r>
    </w:p>
    <w:bookmarkEnd w:id="2363"/>
    <w:bookmarkEnd w:id="2364"/>
    <w:bookmarkStart w:id="2368" w:name="Xf4bd0a2e5e4dbbf87d4570cac580c84ff65245f"/>
    <w:p>
      <w:pPr>
        <w:pStyle w:val="Heading5"/>
      </w:pPr>
      <w:r>
        <w:t xml:space="preserve">9.6.2 </w:t>
      </w:r>
      <w:r>
        <w:rPr>
          <w:rFonts w:hint="eastAsia"/>
        </w:rPr>
        <w:t xml:space="preserve">环境配置管理</w:t>
      </w:r>
    </w:p>
    <w:p>
      <w:pPr>
        <w:numPr>
          <w:ilvl w:val="0"/>
          <w:numId w:val="2491"/>
        </w:numPr>
      </w:pPr>
      <w:r>
        <w:rPr>
          <w:rFonts w:hint="eastAsia"/>
          <w:b/>
          <w:bCs/>
        </w:rPr>
        <w:t xml:space="preserve">配置版本控制</w:t>
      </w:r>
      <w:r>
        <w:rPr>
          <w:rFonts w:hint="eastAsia"/>
        </w:rPr>
        <w:t xml:space="preserve">：使用版本控制系统管理环境配置文件</w:t>
      </w:r>
    </w:p>
    <w:p>
      <w:pPr>
        <w:numPr>
          <w:ilvl w:val="0"/>
          <w:numId w:val="2491"/>
        </w:numPr>
      </w:pPr>
      <w:r>
        <w:rPr>
          <w:rFonts w:hint="eastAsia"/>
          <w:b/>
          <w:bCs/>
        </w:rPr>
        <w:t xml:space="preserve">配置自动化</w:t>
      </w:r>
      <w:r>
        <w:rPr>
          <w:rFonts w:hint="eastAsia"/>
        </w:rPr>
        <w:t xml:space="preserve">：使用配置管理工具（如</w:t>
      </w:r>
      <w:r>
        <w:t xml:space="preserve"> Ansible、Chef、Puppet </w:t>
      </w:r>
      <w:r>
        <w:rPr>
          <w:rFonts w:hint="eastAsia"/>
        </w:rPr>
        <w:t xml:space="preserve">等）实现配置的自动化部署和管理</w:t>
      </w:r>
    </w:p>
    <w:p>
      <w:pPr>
        <w:numPr>
          <w:ilvl w:val="0"/>
          <w:numId w:val="2491"/>
        </w:numPr>
      </w:pPr>
      <w:r>
        <w:rPr>
          <w:rFonts w:hint="eastAsia"/>
          <w:b/>
          <w:bCs/>
        </w:rPr>
        <w:t xml:space="preserve">配置审计</w:t>
      </w:r>
      <w:r>
        <w:rPr>
          <w:rFonts w:hint="eastAsia"/>
        </w:rPr>
        <w:t xml:space="preserve">：定期审计环境配置，确保符合安全和合规要求</w:t>
      </w:r>
    </w:p>
    <w:bookmarkStart w:id="2365" w:name="学习目标-543"/>
    <w:p>
      <w:pPr>
        <w:pStyle w:val="Heading6"/>
      </w:pPr>
      <w:r>
        <w:rPr>
          <w:rFonts w:hint="eastAsia"/>
        </w:rPr>
        <w:t xml:space="preserve">学习目标</w:t>
      </w:r>
    </w:p>
    <w:bookmarkEnd w:id="2365"/>
    <w:bookmarkStart w:id="2366" w:name="小结-543"/>
    <w:p>
      <w:pPr>
        <w:pStyle w:val="Heading6"/>
      </w:pPr>
      <w:r>
        <w:rPr>
          <w:rFonts w:hint="eastAsia"/>
        </w:rPr>
        <w:t xml:space="preserve">小结</w:t>
      </w:r>
    </w:p>
    <w:bookmarkEnd w:id="2366"/>
    <w:bookmarkStart w:id="2367" w:name="练习-543"/>
    <w:p>
      <w:pPr>
        <w:pStyle w:val="Heading6"/>
      </w:pPr>
      <w:r>
        <w:rPr>
          <w:rFonts w:hint="eastAsia"/>
        </w:rPr>
        <w:t xml:space="preserve">练习</w:t>
      </w:r>
    </w:p>
    <w:bookmarkEnd w:id="2367"/>
    <w:bookmarkEnd w:id="2368"/>
    <w:bookmarkStart w:id="2372" w:name="X0e854de7b209b8ddea48eba0f561cf94b6a4245"/>
    <w:p>
      <w:pPr>
        <w:pStyle w:val="Heading5"/>
      </w:pPr>
      <w:r>
        <w:t xml:space="preserve">9.6.3 </w:t>
      </w:r>
      <w:r>
        <w:rPr>
          <w:rFonts w:hint="eastAsia"/>
        </w:rPr>
        <w:t xml:space="preserve">环境监控与告警</w:t>
      </w:r>
    </w:p>
    <w:p>
      <w:pPr>
        <w:numPr>
          <w:ilvl w:val="0"/>
          <w:numId w:val="2492"/>
        </w:numPr>
      </w:pPr>
      <w:r>
        <w:rPr>
          <w:rFonts w:hint="eastAsia"/>
          <w:b/>
          <w:bCs/>
        </w:rPr>
        <w:t xml:space="preserve">监控指标</w:t>
      </w:r>
      <w:r>
        <w:rPr>
          <w:rFonts w:hint="eastAsia"/>
        </w:rPr>
        <w:t xml:space="preserve">：CPU</w:t>
      </w:r>
      <w:r>
        <w:t xml:space="preserve"> </w:t>
      </w:r>
      <w:r>
        <w:rPr>
          <w:rFonts w:hint="eastAsia"/>
        </w:rPr>
        <w:t xml:space="preserve">使用率、内存使用率、磁盘空间、网络流量等关键指标</w:t>
      </w:r>
    </w:p>
    <w:p>
      <w:pPr>
        <w:numPr>
          <w:ilvl w:val="0"/>
          <w:numId w:val="2492"/>
        </w:numPr>
      </w:pPr>
      <w:r>
        <w:rPr>
          <w:rFonts w:hint="eastAsia"/>
          <w:b/>
          <w:bCs/>
        </w:rPr>
        <w:t xml:space="preserve">监控工具</w:t>
      </w:r>
      <w:r>
        <w:rPr>
          <w:rFonts w:hint="eastAsia"/>
        </w:rPr>
        <w:t xml:space="preserve">：部署</w:t>
      </w:r>
      <w:r>
        <w:t xml:space="preserve"> Prometheus、Grafana </w:t>
      </w:r>
      <w:r>
        <w:rPr>
          <w:rFonts w:hint="eastAsia"/>
        </w:rPr>
        <w:t xml:space="preserve">等监控工具</w:t>
      </w:r>
    </w:p>
    <w:p>
      <w:pPr>
        <w:numPr>
          <w:ilvl w:val="0"/>
          <w:numId w:val="2492"/>
        </w:numPr>
      </w:pPr>
      <w:r>
        <w:rPr>
          <w:rFonts w:hint="eastAsia"/>
          <w:b/>
          <w:bCs/>
        </w:rPr>
        <w:t xml:space="preserve">告警机制</w:t>
      </w:r>
      <w:r>
        <w:rPr>
          <w:rFonts w:hint="eastAsia"/>
        </w:rPr>
        <w:t xml:space="preserve">：配置告警规则，及时发现和处理环境异常</w:t>
      </w:r>
    </w:p>
    <w:p>
      <w:pPr>
        <w:numPr>
          <w:ilvl w:val="0"/>
          <w:numId w:val="2492"/>
        </w:numPr>
      </w:pPr>
      <w:r>
        <w:rPr>
          <w:rFonts w:hint="eastAsia"/>
          <w:b/>
          <w:bCs/>
        </w:rPr>
        <w:t xml:space="preserve">性能分析</w:t>
      </w:r>
      <w:r>
        <w:rPr>
          <w:rFonts w:hint="eastAsia"/>
        </w:rPr>
        <w:t xml:space="preserve">：定期分析环境性能数据，识别性能瓶颈</w:t>
      </w:r>
    </w:p>
    <w:bookmarkStart w:id="2369" w:name="学习目标-544"/>
    <w:p>
      <w:pPr>
        <w:pStyle w:val="Heading6"/>
      </w:pPr>
      <w:r>
        <w:rPr>
          <w:rFonts w:hint="eastAsia"/>
        </w:rPr>
        <w:t xml:space="preserve">学习目标</w:t>
      </w:r>
    </w:p>
    <w:bookmarkEnd w:id="2369"/>
    <w:bookmarkStart w:id="2370" w:name="小结-544"/>
    <w:p>
      <w:pPr>
        <w:pStyle w:val="Heading6"/>
      </w:pPr>
      <w:r>
        <w:rPr>
          <w:rFonts w:hint="eastAsia"/>
        </w:rPr>
        <w:t xml:space="preserve">小结</w:t>
      </w:r>
    </w:p>
    <w:bookmarkEnd w:id="2370"/>
    <w:bookmarkStart w:id="2371" w:name="练习-544"/>
    <w:p>
      <w:pPr>
        <w:pStyle w:val="Heading6"/>
      </w:pPr>
      <w:r>
        <w:rPr>
          <w:rFonts w:hint="eastAsia"/>
        </w:rPr>
        <w:t xml:space="preserve">练习</w:t>
      </w:r>
    </w:p>
    <w:bookmarkEnd w:id="2371"/>
    <w:bookmarkEnd w:id="2372"/>
    <w:bookmarkStart w:id="2376" w:name="X2b31dc245d9788d5b7c318ab9280dc2fc02ac76"/>
    <w:p>
      <w:pPr>
        <w:pStyle w:val="Heading5"/>
      </w:pPr>
      <w:r>
        <w:t xml:space="preserve">9.6.4 </w:t>
      </w:r>
      <w:r>
        <w:rPr>
          <w:rFonts w:hint="eastAsia"/>
        </w:rPr>
        <w:t xml:space="preserve">环境备份与恢复</w:t>
      </w:r>
    </w:p>
    <w:p>
      <w:pPr>
        <w:numPr>
          <w:ilvl w:val="0"/>
          <w:numId w:val="2493"/>
        </w:numPr>
      </w:pPr>
      <w:r>
        <w:rPr>
          <w:rFonts w:hint="eastAsia"/>
          <w:b/>
          <w:bCs/>
        </w:rPr>
        <w:t xml:space="preserve">备份策略</w:t>
      </w:r>
      <w:r>
        <w:rPr>
          <w:rFonts w:hint="eastAsia"/>
        </w:rPr>
        <w:t xml:space="preserve">：制定定期备份计划，包括配置备份和数据备份</w:t>
      </w:r>
    </w:p>
    <w:p>
      <w:pPr>
        <w:numPr>
          <w:ilvl w:val="0"/>
          <w:numId w:val="2493"/>
        </w:numPr>
      </w:pPr>
      <w:r>
        <w:rPr>
          <w:rFonts w:hint="eastAsia"/>
          <w:b/>
          <w:bCs/>
        </w:rPr>
        <w:t xml:space="preserve">备份验证</w:t>
      </w:r>
      <w:r>
        <w:rPr>
          <w:rFonts w:hint="eastAsia"/>
        </w:rPr>
        <w:t xml:space="preserve">：定期验证备份的有效性，确保在需要时能够成功恢复</w:t>
      </w:r>
    </w:p>
    <w:p>
      <w:pPr>
        <w:numPr>
          <w:ilvl w:val="0"/>
          <w:numId w:val="2493"/>
        </w:numPr>
      </w:pPr>
      <w:r>
        <w:rPr>
          <w:rFonts w:hint="eastAsia"/>
          <w:b/>
          <w:bCs/>
        </w:rPr>
        <w:t xml:space="preserve">恢复流程</w:t>
      </w:r>
      <w:r>
        <w:rPr>
          <w:rFonts w:hint="eastAsia"/>
        </w:rPr>
        <w:t xml:space="preserve">：建立环境恢复流程，明确恢复步骤和责任人</w:t>
      </w:r>
    </w:p>
    <w:p>
      <w:pPr>
        <w:numPr>
          <w:ilvl w:val="0"/>
          <w:numId w:val="2493"/>
        </w:numPr>
      </w:pPr>
      <w:r>
        <w:rPr>
          <w:rFonts w:hint="eastAsia"/>
          <w:b/>
          <w:bCs/>
        </w:rPr>
        <w:t xml:space="preserve">灾难恢复</w:t>
      </w:r>
      <w:r>
        <w:rPr>
          <w:rFonts w:hint="eastAsia"/>
        </w:rPr>
        <w:t xml:space="preserve">：制定灾难恢复计划，确保在发生重大故障时能够快速恢复环境</w:t>
      </w:r>
    </w:p>
    <w:bookmarkStart w:id="2373" w:name="学习目标-545"/>
    <w:p>
      <w:pPr>
        <w:pStyle w:val="Heading6"/>
      </w:pPr>
      <w:r>
        <w:rPr>
          <w:rFonts w:hint="eastAsia"/>
        </w:rPr>
        <w:t xml:space="preserve">学习目标</w:t>
      </w:r>
    </w:p>
    <w:bookmarkEnd w:id="2373"/>
    <w:bookmarkStart w:id="2374" w:name="小结-545"/>
    <w:p>
      <w:pPr>
        <w:pStyle w:val="Heading6"/>
      </w:pPr>
      <w:r>
        <w:rPr>
          <w:rFonts w:hint="eastAsia"/>
        </w:rPr>
        <w:t xml:space="preserve">小结</w:t>
      </w:r>
    </w:p>
    <w:bookmarkEnd w:id="2374"/>
    <w:bookmarkStart w:id="2375" w:name="练习-545"/>
    <w:p>
      <w:pPr>
        <w:pStyle w:val="Heading6"/>
      </w:pPr>
      <w:r>
        <w:rPr>
          <w:rFonts w:hint="eastAsia"/>
        </w:rPr>
        <w:t xml:space="preserve">练习</w:t>
      </w:r>
    </w:p>
    <w:bookmarkEnd w:id="2375"/>
    <w:bookmarkEnd w:id="2376"/>
    <w:bookmarkStart w:id="2377" w:name="X3a964a5e59660741ee6f16fecd03f330f51b5f3"/>
    <w:p>
      <w:pPr>
        <w:pStyle w:val="Heading5"/>
      </w:pPr>
      <w:r>
        <w:t xml:space="preserve">9.6.5 </w:t>
      </w:r>
      <w:r>
        <w:rPr>
          <w:rFonts w:hint="eastAsia"/>
        </w:rPr>
        <w:t xml:space="preserve">环境自动化管理</w:t>
      </w:r>
    </w:p>
    <w:p>
      <w:pPr>
        <w:numPr>
          <w:ilvl w:val="0"/>
          <w:numId w:val="2494"/>
        </w:numPr>
      </w:pPr>
      <w:r>
        <w:rPr>
          <w:rFonts w:hint="eastAsia"/>
          <w:b/>
          <w:bCs/>
        </w:rPr>
        <w:t xml:space="preserve">自动化部署</w:t>
      </w:r>
      <w:r>
        <w:rPr>
          <w:rFonts w:hint="eastAsia"/>
        </w:rPr>
        <w:t xml:space="preserve">：使用</w:t>
      </w:r>
      <w:r>
        <w:t xml:space="preserve"> CI/CD </w:t>
      </w:r>
      <w:r>
        <w:rPr>
          <w:rFonts w:hint="eastAsia"/>
        </w:rPr>
        <w:t xml:space="preserve">工具实现测试环境的自动化部署</w:t>
      </w:r>
    </w:p>
    <w:p>
      <w:pPr>
        <w:numPr>
          <w:ilvl w:val="0"/>
          <w:numId w:val="2494"/>
        </w:numPr>
      </w:pPr>
      <w:r>
        <w:rPr>
          <w:rFonts w:hint="eastAsia"/>
          <w:b/>
          <w:bCs/>
        </w:rPr>
        <w:t xml:space="preserve">自动化测试</w:t>
      </w:r>
      <w:r>
        <w:rPr>
          <w:rFonts w:hint="eastAsia"/>
        </w:rPr>
        <w:t xml:space="preserve">：集成自动化测试工具，实现测试环境的自动验证</w:t>
      </w:r>
    </w:p>
    <w:p>
      <w:pPr>
        <w:numPr>
          <w:ilvl w:val="0"/>
          <w:numId w:val="2494"/>
        </w:numPr>
      </w:pPr>
      <w:r>
        <w:rPr>
          <w:rFonts w:hint="eastAsia"/>
          <w:b/>
          <w:bCs/>
        </w:rPr>
        <w:t xml:space="preserve">自动化维护</w:t>
      </w:r>
      <w:r>
        <w:rPr>
          <w:rFonts w:hint="eastAsia"/>
        </w:rPr>
        <w:t xml:space="preserve">：编写自动化脚本，实现日常维护任务的自动化执行</w:t>
      </w:r>
    </w:p>
    <w:p>
      <w:pPr>
        <w:numPr>
          <w:ilvl w:val="0"/>
          <w:numId w:val="2494"/>
        </w:numPr>
      </w:pPr>
      <w:r>
        <w:rPr>
          <w:rFonts w:hint="eastAsia"/>
          <w:b/>
          <w:bCs/>
        </w:rPr>
        <w:t xml:space="preserve">资源优化</w:t>
      </w:r>
      <w:r>
        <w:rPr>
          <w:rFonts w:hint="eastAsia"/>
        </w:rPr>
        <w:t xml:space="preserve">：使用自动化工具监控和优化资源使用情况</w:t>
      </w:r>
    </w:p>
    <w:p>
      <w:pPr>
        <w:pStyle w:val="FirstParagraph"/>
      </w:pPr>
      <w:r>
        <w:rPr>
          <w:b/>
          <w:bCs/>
        </w:rPr>
        <w:t xml:space="preserve">9.6.6 </w:t>
      </w:r>
      <w:r>
        <w:rPr>
          <w:rFonts w:hint="eastAsia"/>
          <w:b/>
          <w:bCs/>
        </w:rPr>
        <w:t xml:space="preserve">云环境管理特殊考虑</w:t>
      </w:r>
      <w:r>
        <w:t xml:space="preserve"> </w:t>
      </w:r>
      <w:r>
        <w:rPr>
          <w:rFonts w:hint="eastAsia"/>
        </w:rPr>
        <w:t xml:space="preserve">对于云测试环境，除了上述通用的管理策略外，还需要考虑以下特殊因素：</w:t>
      </w:r>
    </w:p>
    <w:p>
      <w:pPr>
        <w:numPr>
          <w:ilvl w:val="0"/>
          <w:numId w:val="2495"/>
        </w:numPr>
      </w:pPr>
      <w:r>
        <w:rPr>
          <w:rFonts w:hint="eastAsia"/>
          <w:b/>
          <w:bCs/>
        </w:rPr>
        <w:t xml:space="preserve">成本管理</w:t>
      </w:r>
      <w:r>
        <w:rPr>
          <w:rFonts w:hint="eastAsia"/>
        </w:rPr>
        <w:t xml:space="preserve">：监控和控制云资源的使用成本，避免资源浪费</w:t>
      </w:r>
    </w:p>
    <w:p>
      <w:pPr>
        <w:numPr>
          <w:ilvl w:val="0"/>
          <w:numId w:val="2495"/>
        </w:numPr>
      </w:pPr>
      <w:r>
        <w:rPr>
          <w:rFonts w:hint="eastAsia"/>
          <w:b/>
          <w:bCs/>
        </w:rPr>
        <w:t xml:space="preserve">弹性伸缩</w:t>
      </w:r>
      <w:r>
        <w:rPr>
          <w:rFonts w:hint="eastAsia"/>
        </w:rPr>
        <w:t xml:space="preserve">：根据测试需求，配置资源的自动弹性伸缩策略</w:t>
      </w:r>
    </w:p>
    <w:p>
      <w:pPr>
        <w:numPr>
          <w:ilvl w:val="0"/>
          <w:numId w:val="2495"/>
        </w:numPr>
      </w:pPr>
      <w:r>
        <w:rPr>
          <w:rFonts w:hint="eastAsia"/>
          <w:b/>
          <w:bCs/>
        </w:rPr>
        <w:t xml:space="preserve">安全合规</w:t>
      </w:r>
      <w:r>
        <w:rPr>
          <w:rFonts w:hint="eastAsia"/>
        </w:rPr>
        <w:t xml:space="preserve">：确保云环境符合相关的安全合规要求</w:t>
      </w:r>
    </w:p>
    <w:p>
      <w:pPr>
        <w:numPr>
          <w:ilvl w:val="0"/>
          <w:numId w:val="2495"/>
        </w:numPr>
      </w:pPr>
      <w:r>
        <w:rPr>
          <w:rFonts w:hint="eastAsia"/>
          <w:b/>
          <w:bCs/>
        </w:rPr>
        <w:t xml:space="preserve">云服务集成</w:t>
      </w:r>
      <w:r>
        <w:rPr>
          <w:rFonts w:hint="eastAsia"/>
        </w:rPr>
        <w:t xml:space="preserve">：充分利用云服务提供商提供的管理工具和服务</w:t>
      </w:r>
    </w:p>
    <w:p>
      <w:pPr>
        <w:pStyle w:val="FirstParagraph"/>
      </w:pPr>
      <w:r>
        <w:rPr>
          <w:rFonts w:hint="eastAsia"/>
        </w:rPr>
        <w:t xml:space="preserve">通过实施有效的测试环境管理与维护策略，可以确保测试环境的稳定性、可靠性和可用性，为测试工作提供良好的基础支持。同时，自动化工具的应用可以大大提高环境管理的效率，降低维护成本。</w:t>
      </w:r>
    </w:p>
    <w:p>
      <w:pPr>
        <w:pStyle w:val="BlockText"/>
      </w:pPr>
      <w:r>
        <w:rPr>
          <w:rFonts w:hint="eastAsia"/>
        </w:rPr>
        <w:t xml:space="preserve">【章节重点难点总结】</w:t>
      </w:r>
    </w:p>
    <w:p>
      <w:pPr>
        <w:pStyle w:val="Compact"/>
        <w:numPr>
          <w:ilvl w:val="0"/>
          <w:numId w:val="2496"/>
        </w:numPr>
      </w:pPr>
      <w:r>
        <w:rPr>
          <w:rFonts w:hint="eastAsia"/>
        </w:rPr>
        <w:t xml:space="preserve">要点：覆盖/真实性/隔离/可重现、元数据与血缘管理</w:t>
      </w:r>
    </w:p>
    <w:p>
      <w:pPr>
        <w:pStyle w:val="Compact"/>
        <w:numPr>
          <w:ilvl w:val="0"/>
          <w:numId w:val="2496"/>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2497"/>
        </w:numPr>
      </w:pPr>
      <w:r>
        <w:rPr>
          <w:rFonts w:hint="eastAsia"/>
        </w:rPr>
        <w:t xml:space="preserve">为某敏感字段设计兼顾业务可用的脱敏规则。</w:t>
      </w:r>
    </w:p>
    <w:p>
      <w:pPr>
        <w:pStyle w:val="Compact"/>
        <w:numPr>
          <w:ilvl w:val="0"/>
          <w:numId w:val="2497"/>
        </w:numPr>
      </w:pPr>
      <w:r>
        <w:rPr>
          <w:rFonts w:hint="eastAsia"/>
        </w:rPr>
        <w:t xml:space="preserve">如何建立测试数据版本化与回滚机制？</w:t>
      </w:r>
    </w:p>
    <w:bookmarkEnd w:id="2377"/>
    <w:bookmarkEnd w:id="2378"/>
    <w:bookmarkEnd w:id="2379"/>
    <w:bookmarkStart w:id="2380" w:name="学习目标-546"/>
    <w:p>
      <w:pPr>
        <w:pStyle w:val="Heading3"/>
      </w:pPr>
      <w:r>
        <w:rPr>
          <w:rFonts w:hint="eastAsia"/>
        </w:rPr>
        <w:t xml:space="preserve">学习目标</w:t>
      </w:r>
    </w:p>
    <w:bookmarkEnd w:id="2380"/>
    <w:bookmarkStart w:id="2381" w:name="小结-546"/>
    <w:p>
      <w:pPr>
        <w:pStyle w:val="Heading3"/>
      </w:pPr>
      <w:r>
        <w:rPr>
          <w:rFonts w:hint="eastAsia"/>
        </w:rPr>
        <w:t xml:space="preserve">小结</w:t>
      </w:r>
    </w:p>
    <w:bookmarkEnd w:id="2381"/>
    <w:bookmarkStart w:id="2391" w:name="练习-546"/>
    <w:p>
      <w:pPr>
        <w:pStyle w:val="Heading3"/>
      </w:pPr>
      <w:r>
        <w:rPr>
          <w:rFonts w:hint="eastAsia"/>
        </w:rPr>
        <w:t xml:space="preserve">练习</w:t>
      </w:r>
    </w:p>
    <w:bookmarkStart w:id="2382" w:name="学习目标-547"/>
    <w:p>
      <w:pPr>
        <w:pStyle w:val="Heading4"/>
      </w:pPr>
      <w:r>
        <w:rPr>
          <w:rFonts w:hint="eastAsia"/>
        </w:rPr>
        <w:t xml:space="preserve">学习目标</w:t>
      </w:r>
    </w:p>
    <w:bookmarkEnd w:id="2382"/>
    <w:bookmarkStart w:id="2383" w:name="小结-547"/>
    <w:p>
      <w:pPr>
        <w:pStyle w:val="Heading4"/>
      </w:pPr>
      <w:r>
        <w:rPr>
          <w:rFonts w:hint="eastAsia"/>
        </w:rPr>
        <w:t xml:space="preserve">小结</w:t>
      </w:r>
    </w:p>
    <w:bookmarkEnd w:id="2383"/>
    <w:bookmarkStart w:id="2390" w:name="练习-547"/>
    <w:p>
      <w:pPr>
        <w:pStyle w:val="Heading4"/>
      </w:pPr>
      <w:r>
        <w:rPr>
          <w:rFonts w:hint="eastAsia"/>
        </w:rPr>
        <w:t xml:space="preserve">练习</w:t>
      </w:r>
    </w:p>
    <w:bookmarkStart w:id="2384" w:name="学习目标-548"/>
    <w:p>
      <w:pPr>
        <w:pStyle w:val="Heading5"/>
      </w:pPr>
      <w:r>
        <w:rPr>
          <w:rFonts w:hint="eastAsia"/>
        </w:rPr>
        <w:t xml:space="preserve">学习目标</w:t>
      </w:r>
    </w:p>
    <w:bookmarkEnd w:id="2384"/>
    <w:bookmarkStart w:id="2385" w:name="小结-548"/>
    <w:p>
      <w:pPr>
        <w:pStyle w:val="Heading5"/>
      </w:pPr>
      <w:r>
        <w:rPr>
          <w:rFonts w:hint="eastAsia"/>
        </w:rPr>
        <w:t xml:space="preserve">小结</w:t>
      </w:r>
    </w:p>
    <w:bookmarkEnd w:id="2385"/>
    <w:bookmarkStart w:id="2389" w:name="练习-548"/>
    <w:p>
      <w:pPr>
        <w:pStyle w:val="Heading5"/>
      </w:pPr>
      <w:r>
        <w:rPr>
          <w:rFonts w:hint="eastAsia"/>
        </w:rPr>
        <w:t xml:space="preserve">练习</w:t>
      </w:r>
    </w:p>
    <w:bookmarkStart w:id="2386" w:name="学习目标-549"/>
    <w:p>
      <w:pPr>
        <w:pStyle w:val="Heading6"/>
      </w:pPr>
      <w:r>
        <w:rPr>
          <w:rFonts w:hint="eastAsia"/>
        </w:rPr>
        <w:t xml:space="preserve">学习目标</w:t>
      </w:r>
    </w:p>
    <w:bookmarkEnd w:id="2386"/>
    <w:bookmarkStart w:id="2387" w:name="小结-549"/>
    <w:p>
      <w:pPr>
        <w:pStyle w:val="Heading6"/>
      </w:pPr>
      <w:r>
        <w:rPr>
          <w:rFonts w:hint="eastAsia"/>
        </w:rPr>
        <w:t xml:space="preserve">小结</w:t>
      </w:r>
    </w:p>
    <w:bookmarkEnd w:id="2387"/>
    <w:bookmarkStart w:id="2388" w:name="练习-549"/>
    <w:p>
      <w:pPr>
        <w:pStyle w:val="Heading6"/>
      </w:pPr>
      <w:r>
        <w:rPr>
          <w:rFonts w:hint="eastAsia"/>
        </w:rPr>
        <w:t xml:space="preserve">练习</w:t>
      </w:r>
    </w:p>
    <w:bookmarkEnd w:id="2388"/>
    <w:bookmarkEnd w:id="2389"/>
    <w:bookmarkEnd w:id="2390"/>
    <w:bookmarkEnd w:id="2391"/>
    <w:bookmarkEnd w:id="2392"/>
    <w:bookmarkStart w:id="2931" w:name="第3篇-大数据测试环境与数据管理入门进阶"/>
    <w:p>
      <w:pPr>
        <w:pStyle w:val="Heading2"/>
      </w:pPr>
      <w:r>
        <w:rPr>
          <w:rFonts w:hint="eastAsia"/>
        </w:rPr>
        <w:t xml:space="preserve">第3篇</w:t>
      </w:r>
      <w:r>
        <w:t xml:space="preserve"> </w:t>
      </w:r>
      <w:r>
        <w:rPr>
          <w:rFonts w:hint="eastAsia"/>
        </w:rPr>
        <w:t xml:space="preserve">大数据测试环境与数据管理【入门/进阶】</w:t>
      </w:r>
    </w:p>
    <w:p>
      <w:pPr>
        <w:pStyle w:val="BlockText"/>
      </w:pPr>
      <w:r>
        <w:rPr>
          <w:rFonts w:hint="eastAsia"/>
        </w:rPr>
        <w:t xml:space="preserve">【阅读提示】本篇聚焦：第3篇</w:t>
      </w:r>
      <w:r>
        <w:t xml:space="preserve"> </w:t>
      </w:r>
      <w:r>
        <w:rPr>
          <w:rFonts w:hint="eastAsia"/>
        </w:rPr>
        <w:t xml:space="preserve">大数据测试环境与数据管理【入门/进阶】。建议先看结构，再带着问题阅读，关注关键术语、流程与案例，结合自身项目做对照。</w:t>
      </w:r>
    </w:p>
    <w:p>
      <w:pPr>
        <w:pStyle w:val="FirstParagraph"/>
      </w:pPr>
    </w:p>
    <w:bookmarkStart w:id="2910" w:name="第10章-大数据测试数据管理进阶-1"/>
    <w:p>
      <w:pPr>
        <w:pStyle w:val="Heading3"/>
      </w:pPr>
      <w:r>
        <w:rPr>
          <w:rFonts w:hint="eastAsia"/>
        </w:rPr>
        <w:t xml:space="preserve">第10章</w:t>
      </w:r>
      <w:r>
        <w:t xml:space="preserve"> </w:t>
      </w:r>
      <w:r>
        <w:rPr>
          <w:rFonts w:hint="eastAsia"/>
        </w:rPr>
        <w:t xml:space="preserve">大数据测试数据管理【进阶】</w:t>
      </w:r>
    </w:p>
    <w:p>
      <w:pPr>
        <w:pStyle w:val="BlockText"/>
      </w:pPr>
      <w:r>
        <w:rPr>
          <w:rFonts w:hint="eastAsia"/>
        </w:rPr>
        <w:t xml:space="preserve">【先修知识】</w:t>
      </w:r>
    </w:p>
    <w:p>
      <w:pPr>
        <w:pStyle w:val="Compact"/>
        <w:numPr>
          <w:ilvl w:val="0"/>
          <w:numId w:val="2498"/>
        </w:numPr>
      </w:pPr>
      <w:r>
        <w:rPr>
          <w:rFonts w:hint="eastAsia"/>
        </w:rPr>
        <w:t xml:space="preserve">基础：Linux/网络/SQL/一种脚本语言（如</w:t>
      </w:r>
      <w:r>
        <w:t xml:space="preserve"> </w:t>
      </w:r>
      <w:r>
        <w:rPr>
          <w:rFonts w:hint="eastAsia"/>
        </w:rPr>
        <w:t xml:space="preserve">Python）</w:t>
      </w:r>
    </w:p>
    <w:p>
      <w:pPr>
        <w:pStyle w:val="Compact"/>
        <w:numPr>
          <w:ilvl w:val="0"/>
          <w:numId w:val="2498"/>
        </w:numPr>
      </w:pPr>
      <w:r>
        <w:rPr>
          <w:rFonts w:hint="eastAsia"/>
        </w:rPr>
        <w:t xml:space="preserve">大数据入门：分布式/存储与计算分离/批流概念</w:t>
      </w:r>
    </w:p>
    <w:p>
      <w:pPr>
        <w:pStyle w:val="Compact"/>
        <w:numPr>
          <w:ilvl w:val="0"/>
          <w:numId w:val="249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49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499"/>
        </w:numPr>
      </w:pPr>
      <w:r>
        <w:rPr>
          <w:rFonts w:hint="eastAsia"/>
        </w:rPr>
        <w:t xml:space="preserve">能完成</w:t>
      </w:r>
      <w:r>
        <w:t xml:space="preserve"> 1 </w:t>
      </w:r>
      <w:r>
        <w:rPr>
          <w:rFonts w:hint="eastAsia"/>
        </w:rPr>
        <w:t xml:space="preserve">个与本章紧密相关的动手实践</w:t>
      </w:r>
    </w:p>
    <w:p>
      <w:pPr>
        <w:pStyle w:val="Compact"/>
        <w:numPr>
          <w:ilvl w:val="0"/>
          <w:numId w:val="249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500"/>
        </w:numPr>
      </w:pPr>
      <w:r>
        <w:rPr>
          <w:rFonts w:hint="eastAsia"/>
        </w:rPr>
        <w:t xml:space="preserve">请补充本章关键术语及中英对照（参考术语表）</w:t>
      </w:r>
    </w:p>
    <w:p>
      <w:pPr>
        <w:pStyle w:val="BlockText"/>
      </w:pPr>
      <w:r>
        <w:rPr>
          <w:rFonts w:hint="eastAsia"/>
        </w:rPr>
        <w:t xml:space="preserve">【阅读提示】本章聚焦：第10章</w:t>
      </w:r>
      <w:r>
        <w:t xml:space="preserve"> </w:t>
      </w:r>
      <w:r>
        <w:rPr>
          <w:rFonts w:hint="eastAsia"/>
        </w:rPr>
        <w:t xml:space="preserve">大数据测试数据管理【进阶】</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本章范围说明</w:t>
      </w:r>
    </w:p>
    <w:p>
      <w:pPr>
        <w:numPr>
          <w:ilvl w:val="0"/>
          <w:numId w:val="2501"/>
        </w:numPr>
      </w:pPr>
      <w:r>
        <w:rPr>
          <w:rFonts w:hint="eastAsia"/>
        </w:rPr>
        <w:t xml:space="preserve">覆盖：测试数据策略与治理，含需求分析、设计生成、TDMS平台构建与敏感数据保护测试。</w:t>
      </w:r>
    </w:p>
    <w:p>
      <w:pPr>
        <w:numPr>
          <w:ilvl w:val="0"/>
          <w:numId w:val="2501"/>
        </w:numPr>
      </w:pPr>
      <w:r>
        <w:rPr>
          <w:rFonts w:hint="eastAsia"/>
        </w:rPr>
        <w:t xml:space="preserve">不包含：存储一致性低级验证（见第4章）；湖仓time-travel验证（见第5章）。</w:t>
      </w:r>
    </w:p>
    <w:p>
      <w:pPr>
        <w:numPr>
          <w:ilvl w:val="0"/>
          <w:numId w:val="2501"/>
        </w:numPr>
      </w:pPr>
      <w:r>
        <w:rPr>
          <w:rFonts w:hint="eastAsia"/>
        </w:rPr>
        <w:t xml:space="preserve">最小实操路径：附录</w:t>
      </w:r>
      <w:r>
        <w:t xml:space="preserve"> C/10_data_management</w:t>
      </w:r>
    </w:p>
    <w:p>
      <w:pPr>
        <w:pStyle w:val="FirstParagraph"/>
      </w:pPr>
    </w:p>
    <w:bookmarkStart w:id="2430" w:name="Xf33ea7e53bcb91943a13dc5f9a168699edbda94"/>
    <w:p>
      <w:pPr>
        <w:pStyle w:val="Heading4"/>
      </w:pPr>
      <w:r>
        <w:t xml:space="preserve">10.1 </w:t>
      </w:r>
      <w:r>
        <w:rPr>
          <w:rFonts w:hint="eastAsia"/>
        </w:rPr>
        <w:t xml:space="preserve">测试数据需求分析</w:t>
      </w:r>
    </w:p>
    <w:p>
      <w:pPr>
        <w:pStyle w:val="BlockText"/>
      </w:pPr>
      <w:r>
        <w:rPr>
          <w:rFonts w:hint="eastAsia"/>
        </w:rPr>
        <w:t xml:space="preserve">【阅读提示】本节聚焦：10.1</w:t>
      </w:r>
      <w:r>
        <w:t xml:space="preserve"> </w:t>
      </w:r>
      <w:r>
        <w:rPr>
          <w:rFonts w:hint="eastAsia"/>
        </w:rPr>
        <w:t xml:space="preserve">测试数据需求分析</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测试数据需求分析是大数据测试数据管理的首要步骤，它帮助测试团队明确测试数据的要求和约束，为后续的测试数据设计、生成和管理提供基础。</w:t>
      </w:r>
    </w:p>
    <w:bookmarkStart w:id="2397" w:name="X1174b89208a8630aa2a405eb084186975102780"/>
    <w:p>
      <w:pPr>
        <w:pStyle w:val="Heading5"/>
      </w:pPr>
      <w:r>
        <w:t xml:space="preserve">10.1.1 </w:t>
      </w:r>
      <w:r>
        <w:rPr>
          <w:rFonts w:hint="eastAsia"/>
        </w:rPr>
        <w:t xml:space="preserve">测试数据需求分析的重要性</w:t>
      </w:r>
    </w:p>
    <w:p>
      <w:pPr>
        <w:numPr>
          <w:ilvl w:val="0"/>
          <w:numId w:val="2502"/>
        </w:numPr>
      </w:pPr>
      <w:r>
        <w:rPr>
          <w:rFonts w:hint="eastAsia"/>
          <w:b/>
          <w:bCs/>
        </w:rPr>
        <w:t xml:space="preserve">确保测试有效性</w:t>
      </w:r>
      <w:r>
        <w:rPr>
          <w:rFonts w:hint="eastAsia"/>
        </w:rPr>
        <w:t xml:space="preserve">：通过明确测试数据需求，可以确保测试数据能够覆盖所有的测试场景和边界条件，从而提高测试的有效性</w:t>
      </w:r>
    </w:p>
    <w:p>
      <w:pPr>
        <w:numPr>
          <w:ilvl w:val="0"/>
          <w:numId w:val="2502"/>
        </w:numPr>
      </w:pPr>
      <w:r>
        <w:rPr>
          <w:rFonts w:hint="eastAsia"/>
          <w:b/>
          <w:bCs/>
        </w:rPr>
        <w:t xml:space="preserve">提高测试效率</w:t>
      </w:r>
      <w:r>
        <w:rPr>
          <w:rFonts w:hint="eastAsia"/>
        </w:rPr>
        <w:t xml:space="preserve">：有针对性地获取和生成测试数据，可以避免不必要的数据收集和处理工作，提高测试效率</w:t>
      </w:r>
    </w:p>
    <w:p>
      <w:pPr>
        <w:numPr>
          <w:ilvl w:val="0"/>
          <w:numId w:val="2502"/>
        </w:numPr>
      </w:pPr>
      <w:r>
        <w:rPr>
          <w:rFonts w:hint="eastAsia"/>
          <w:b/>
          <w:bCs/>
        </w:rPr>
        <w:t xml:space="preserve">降低测试成本</w:t>
      </w:r>
      <w:r>
        <w:rPr>
          <w:rFonts w:hint="eastAsia"/>
        </w:rPr>
        <w:t xml:space="preserve">：合理规划测试数据需求，可以减少测试数据的存储和管理成本</w:t>
      </w:r>
    </w:p>
    <w:p>
      <w:pPr>
        <w:numPr>
          <w:ilvl w:val="0"/>
          <w:numId w:val="2502"/>
        </w:numPr>
      </w:pPr>
      <w:r>
        <w:rPr>
          <w:rFonts w:hint="eastAsia"/>
          <w:b/>
          <w:bCs/>
        </w:rPr>
        <w:t xml:space="preserve">确保数据安全</w:t>
      </w:r>
      <w:r>
        <w:rPr>
          <w:rFonts w:hint="eastAsia"/>
        </w:rPr>
        <w:t xml:space="preserve">：明确测试数据的安全要求，可以在测试数据管理过程中采取相应的安全措施</w:t>
      </w:r>
    </w:p>
    <w:bookmarkStart w:id="2393" w:name="学习目标-550"/>
    <w:p>
      <w:pPr>
        <w:pStyle w:val="Heading6"/>
      </w:pPr>
      <w:r>
        <w:rPr>
          <w:rFonts w:hint="eastAsia"/>
        </w:rPr>
        <w:t xml:space="preserve">学习目标</w:t>
      </w:r>
    </w:p>
    <w:bookmarkEnd w:id="2393"/>
    <w:bookmarkStart w:id="2394" w:name="小结-550"/>
    <w:p>
      <w:pPr>
        <w:pStyle w:val="Heading6"/>
      </w:pPr>
      <w:r>
        <w:rPr>
          <w:rFonts w:hint="eastAsia"/>
        </w:rPr>
        <w:t xml:space="preserve">小结</w:t>
      </w:r>
    </w:p>
    <w:bookmarkEnd w:id="2394"/>
    <w:bookmarkStart w:id="2395" w:name="练习-550"/>
    <w:p>
      <w:pPr>
        <w:pStyle w:val="Heading6"/>
      </w:pPr>
      <w:r>
        <w:rPr>
          <w:rFonts w:hint="eastAsia"/>
        </w:rPr>
        <w:t xml:space="preserve">练习</w:t>
      </w:r>
    </w:p>
    <w:bookmarkEnd w:id="2395"/>
    <w:bookmarkStart w:id="2396" w:name="附示例与脚本---第0篇-第11章-1114节"/>
    <w:p>
      <w:pPr>
        <w:pStyle w:val="Heading6"/>
      </w:pPr>
      <w:r>
        <w:rPr>
          <w:rFonts w:hint="eastAsia"/>
        </w:rPr>
        <w:t xml:space="preserve">附：示例与脚本</w:t>
      </w:r>
      <w:r>
        <w:t xml:space="preserve"> - </w:t>
      </w:r>
      <w:r>
        <w:rPr>
          <w:rFonts w:hint="eastAsia"/>
        </w:rPr>
        <w:t xml:space="preserve">第0篇-第11章-11.1.4节</w:t>
      </w:r>
    </w:p>
    <w:p>
      <w:pPr>
        <w:pStyle w:val="BlockText"/>
      </w:pPr>
      <w:r>
        <w:t xml:space="preserve">Source: </w:t>
      </w:r>
      <w:r>
        <w:rPr>
          <w:rFonts w:hint="eastAsia"/>
        </w:rPr>
        <w:t xml:space="preserve">examples\第0篇\第0篇-第11章-11.1.4节</w:t>
      </w:r>
    </w:p>
    <w:p>
      <w:pPr>
        <w:pStyle w:val="SourceCode"/>
      </w:pPr>
      <w:r>
        <w:rPr>
          <w:rStyle w:val="VerbatimChar"/>
        </w:rPr>
        <w:t xml:space="preserve">Placeholder: migrated to part dir.</w:t>
      </w:r>
    </w:p>
    <w:bookmarkEnd w:id="2396"/>
    <w:bookmarkEnd w:id="2397"/>
    <w:bookmarkStart w:id="2404" w:name="X29043fe00c4c2b874abe0b91ccb138c66fd4db9"/>
    <w:p>
      <w:pPr>
        <w:pStyle w:val="Heading5"/>
      </w:pPr>
      <w:r>
        <w:t xml:space="preserve">10.1.2 </w:t>
      </w:r>
      <w:r>
        <w:rPr>
          <w:rFonts w:hint="eastAsia"/>
        </w:rPr>
        <w:t xml:space="preserve">测试数据需求分析的维度</w:t>
      </w:r>
    </w:p>
    <w:p>
      <w:pPr>
        <w:numPr>
          <w:ilvl w:val="0"/>
          <w:numId w:val="2503"/>
        </w:numPr>
      </w:pPr>
      <w:r>
        <w:rPr>
          <w:rFonts w:hint="eastAsia"/>
          <w:b/>
          <w:bCs/>
        </w:rPr>
        <w:t xml:space="preserve">数据规模</w:t>
      </w:r>
      <w:r>
        <w:rPr>
          <w:rFonts w:hint="eastAsia"/>
        </w:rPr>
        <w:t xml:space="preserve">：测试数据的数量、容量和复杂度要求</w:t>
      </w:r>
    </w:p>
    <w:p>
      <w:pPr>
        <w:numPr>
          <w:ilvl w:val="0"/>
          <w:numId w:val="2503"/>
        </w:numPr>
      </w:pPr>
      <w:r>
        <w:rPr>
          <w:rFonts w:hint="eastAsia"/>
          <w:b/>
          <w:bCs/>
        </w:rPr>
        <w:t xml:space="preserve">数据类型</w:t>
      </w:r>
      <w:r>
        <w:rPr>
          <w:rFonts w:hint="eastAsia"/>
        </w:rPr>
        <w:t xml:space="preserve">：结构化数据、半结构化数据和非结构化数据</w:t>
      </w:r>
    </w:p>
    <w:p>
      <w:pPr>
        <w:numPr>
          <w:ilvl w:val="0"/>
          <w:numId w:val="2503"/>
        </w:numPr>
      </w:pPr>
      <w:r>
        <w:rPr>
          <w:rFonts w:hint="eastAsia"/>
          <w:b/>
          <w:bCs/>
        </w:rPr>
        <w:t xml:space="preserve">数据特征</w:t>
      </w:r>
      <w:r>
        <w:rPr>
          <w:rFonts w:hint="eastAsia"/>
        </w:rPr>
        <w:t xml:space="preserve">：数据的分布特征、业务特征和技术特征</w:t>
      </w:r>
    </w:p>
    <w:p>
      <w:pPr>
        <w:numPr>
          <w:ilvl w:val="0"/>
          <w:numId w:val="2503"/>
        </w:numPr>
      </w:pPr>
      <w:r>
        <w:rPr>
          <w:rFonts w:hint="eastAsia"/>
          <w:b/>
          <w:bCs/>
        </w:rPr>
        <w:t xml:space="preserve">场景需求</w:t>
      </w:r>
      <w:r>
        <w:rPr>
          <w:rFonts w:hint="eastAsia"/>
        </w:rPr>
        <w:t xml:space="preserve">：不同测试场景下的特定数据需求</w:t>
      </w:r>
    </w:p>
    <w:p>
      <w:pPr>
        <w:numPr>
          <w:ilvl w:val="0"/>
          <w:numId w:val="2503"/>
        </w:numPr>
      </w:pPr>
      <w:r>
        <w:rPr>
          <w:rFonts w:hint="eastAsia"/>
          <w:b/>
          <w:bCs/>
        </w:rPr>
        <w:t xml:space="preserve">质量要求</w:t>
      </w:r>
      <w:r>
        <w:rPr>
          <w:rFonts w:hint="eastAsia"/>
        </w:rPr>
        <w:t xml:space="preserve">：测试数据的准确性、完整性、一致性等质量要求</w:t>
      </w:r>
    </w:p>
    <w:p>
      <w:pPr>
        <w:numPr>
          <w:ilvl w:val="0"/>
          <w:numId w:val="2503"/>
        </w:numPr>
      </w:pPr>
      <w:r>
        <w:rPr>
          <w:rFonts w:hint="eastAsia"/>
          <w:b/>
          <w:bCs/>
        </w:rPr>
        <w:t xml:space="preserve">安全要求</w:t>
      </w:r>
      <w:r>
        <w:rPr>
          <w:rFonts w:hint="eastAsia"/>
        </w:rPr>
        <w:t xml:space="preserve">：测试数据的安全保护和合规要求</w:t>
      </w:r>
    </w:p>
    <w:bookmarkStart w:id="2398" w:name="学习目标-551"/>
    <w:p>
      <w:pPr>
        <w:pStyle w:val="Heading6"/>
      </w:pPr>
      <w:r>
        <w:rPr>
          <w:rFonts w:hint="eastAsia"/>
        </w:rPr>
        <w:t xml:space="preserve">学习目标</w:t>
      </w:r>
    </w:p>
    <w:bookmarkEnd w:id="2398"/>
    <w:bookmarkStart w:id="2399" w:name="小结-551"/>
    <w:p>
      <w:pPr>
        <w:pStyle w:val="Heading6"/>
      </w:pPr>
      <w:r>
        <w:rPr>
          <w:rFonts w:hint="eastAsia"/>
        </w:rPr>
        <w:t xml:space="preserve">小结</w:t>
      </w:r>
    </w:p>
    <w:bookmarkEnd w:id="2399"/>
    <w:bookmarkStart w:id="2400" w:name="练习-551"/>
    <w:p>
      <w:pPr>
        <w:pStyle w:val="Heading6"/>
      </w:pPr>
      <w:r>
        <w:rPr>
          <w:rFonts w:hint="eastAsia"/>
        </w:rPr>
        <w:t xml:space="preserve">练习</w:t>
      </w:r>
    </w:p>
    <w:bookmarkEnd w:id="2400"/>
    <w:bookmarkStart w:id="2401" w:name="附示例与脚本---第0篇-第11章-1122节"/>
    <w:p>
      <w:pPr>
        <w:pStyle w:val="Heading6"/>
      </w:pPr>
      <w:r>
        <w:rPr>
          <w:rFonts w:hint="eastAsia"/>
        </w:rPr>
        <w:t xml:space="preserve">附：示例与脚本</w:t>
      </w:r>
      <w:r>
        <w:t xml:space="preserve"> - </w:t>
      </w:r>
      <w:r>
        <w:rPr>
          <w:rFonts w:hint="eastAsia"/>
        </w:rPr>
        <w:t xml:space="preserve">第0篇-第11章-11.2.2节</w:t>
      </w:r>
    </w:p>
    <w:p>
      <w:pPr>
        <w:pStyle w:val="BlockText"/>
      </w:pPr>
      <w:r>
        <w:t xml:space="preserve">Source: </w:t>
      </w:r>
      <w:r>
        <w:rPr>
          <w:rFonts w:hint="eastAsia"/>
        </w:rPr>
        <w:t xml:space="preserve">examples\第0篇\第0篇-第11章-11.2.2节</w:t>
      </w:r>
    </w:p>
    <w:p>
      <w:pPr>
        <w:pStyle w:val="SourceCode"/>
      </w:pPr>
      <w:r>
        <w:rPr>
          <w:rStyle w:val="VerbatimChar"/>
        </w:rPr>
        <w:t xml:space="preserve">Placeholder: migrated to part dir.</w:t>
      </w:r>
    </w:p>
    <w:bookmarkEnd w:id="2401"/>
    <w:bookmarkStart w:id="2402" w:name="附示例与脚本---第0篇-第11章-1123节"/>
    <w:p>
      <w:pPr>
        <w:pStyle w:val="Heading6"/>
      </w:pPr>
      <w:r>
        <w:rPr>
          <w:rFonts w:hint="eastAsia"/>
        </w:rPr>
        <w:t xml:space="preserve">附：示例与脚本</w:t>
      </w:r>
      <w:r>
        <w:t xml:space="preserve"> - </w:t>
      </w:r>
      <w:r>
        <w:rPr>
          <w:rFonts w:hint="eastAsia"/>
        </w:rPr>
        <w:t xml:space="preserve">第0篇-第11章-11.2.3节</w:t>
      </w:r>
    </w:p>
    <w:p>
      <w:pPr>
        <w:pStyle w:val="BlockText"/>
      </w:pPr>
      <w:r>
        <w:t xml:space="preserve">Source: </w:t>
      </w:r>
      <w:r>
        <w:rPr>
          <w:rFonts w:hint="eastAsia"/>
        </w:rPr>
        <w:t xml:space="preserve">examples\第0篇\第0篇-第11章-11.2.3节</w:t>
      </w:r>
    </w:p>
    <w:p>
      <w:pPr>
        <w:pStyle w:val="SourceCode"/>
      </w:pPr>
      <w:r>
        <w:rPr>
          <w:rStyle w:val="VerbatimChar"/>
        </w:rPr>
        <w:t xml:space="preserve">Placeholder: migrated to part dir.</w:t>
      </w:r>
    </w:p>
    <w:bookmarkEnd w:id="2402"/>
    <w:bookmarkStart w:id="2403" w:name="附示例与脚本---第0篇-第11章-1125节"/>
    <w:p>
      <w:pPr>
        <w:pStyle w:val="Heading6"/>
      </w:pPr>
      <w:r>
        <w:rPr>
          <w:rFonts w:hint="eastAsia"/>
        </w:rPr>
        <w:t xml:space="preserve">附：示例与脚本</w:t>
      </w:r>
      <w:r>
        <w:t xml:space="preserve"> - </w:t>
      </w:r>
      <w:r>
        <w:rPr>
          <w:rFonts w:hint="eastAsia"/>
        </w:rPr>
        <w:t xml:space="preserve">第0篇-第11章-11.2.5节</w:t>
      </w:r>
    </w:p>
    <w:p>
      <w:pPr>
        <w:pStyle w:val="BlockText"/>
      </w:pPr>
      <w:r>
        <w:t xml:space="preserve">Source: </w:t>
      </w:r>
      <w:r>
        <w:rPr>
          <w:rFonts w:hint="eastAsia"/>
        </w:rPr>
        <w:t xml:space="preserve">examples\第0篇\第0篇-第11章-11.2.5节</w:t>
      </w:r>
    </w:p>
    <w:p>
      <w:pPr>
        <w:pStyle w:val="SourceCode"/>
      </w:pPr>
      <w:r>
        <w:rPr>
          <w:rStyle w:val="VerbatimChar"/>
        </w:rPr>
        <w:t xml:space="preserve">Placeholder: migrated to part dir.</w:t>
      </w:r>
    </w:p>
    <w:bookmarkEnd w:id="2403"/>
    <w:bookmarkEnd w:id="2404"/>
    <w:bookmarkStart w:id="2416" w:name="X9e66bc7a431f5b92d657c9a715236b06350408a"/>
    <w:p>
      <w:pPr>
        <w:pStyle w:val="Heading5"/>
      </w:pPr>
      <w:r>
        <w:t xml:space="preserve">10.1.3 </w:t>
      </w:r>
      <w:r>
        <w:rPr>
          <w:rFonts w:hint="eastAsia"/>
        </w:rPr>
        <w:t xml:space="preserve">测试数据需求分析的方法</w:t>
      </w:r>
    </w:p>
    <w:p>
      <w:pPr>
        <w:numPr>
          <w:ilvl w:val="0"/>
          <w:numId w:val="2504"/>
        </w:numPr>
      </w:pPr>
      <w:r>
        <w:rPr>
          <w:rFonts w:hint="eastAsia"/>
          <w:b/>
          <w:bCs/>
        </w:rPr>
        <w:t xml:space="preserve">需求访谈法</w:t>
      </w:r>
      <w:r>
        <w:rPr>
          <w:rFonts w:hint="eastAsia"/>
        </w:rPr>
        <w:t xml:space="preserve">：通过与业务人员、开发人员和测试人员的访谈，了解测试数据的需求</w:t>
      </w:r>
    </w:p>
    <w:p>
      <w:pPr>
        <w:numPr>
          <w:ilvl w:val="0"/>
          <w:numId w:val="2504"/>
        </w:numPr>
      </w:pPr>
      <w:r>
        <w:rPr>
          <w:rFonts w:hint="eastAsia"/>
          <w:b/>
          <w:bCs/>
        </w:rPr>
        <w:t xml:space="preserve">文档分析法</w:t>
      </w:r>
      <w:r>
        <w:rPr>
          <w:rFonts w:hint="eastAsia"/>
        </w:rPr>
        <w:t xml:space="preserve">：分析需求文档、设计文档和测试计划，提取测试数据需求</w:t>
      </w:r>
    </w:p>
    <w:p>
      <w:pPr>
        <w:numPr>
          <w:ilvl w:val="0"/>
          <w:numId w:val="2504"/>
        </w:numPr>
      </w:pPr>
      <w:r>
        <w:rPr>
          <w:rFonts w:hint="eastAsia"/>
          <w:b/>
          <w:bCs/>
        </w:rPr>
        <w:t xml:space="preserve">场景分析法</w:t>
      </w:r>
      <w:r>
        <w:rPr>
          <w:rFonts w:hint="eastAsia"/>
        </w:rPr>
        <w:t xml:space="preserve">：根据测试场景和测试用例，确定所需的测试数据</w:t>
      </w:r>
    </w:p>
    <w:p>
      <w:pPr>
        <w:numPr>
          <w:ilvl w:val="0"/>
          <w:numId w:val="2504"/>
        </w:numPr>
      </w:pPr>
      <w:r>
        <w:rPr>
          <w:rFonts w:hint="eastAsia"/>
          <w:b/>
          <w:bCs/>
        </w:rPr>
        <w:t xml:space="preserve">数据模型分析</w:t>
      </w:r>
      <w:r>
        <w:rPr>
          <w:rFonts w:hint="eastAsia"/>
        </w:rPr>
        <w:t xml:space="preserve">：基于系统的数据模型，分析测试数据的结构和关系需求</w:t>
      </w:r>
    </w:p>
    <w:p>
      <w:pPr>
        <w:numPr>
          <w:ilvl w:val="0"/>
          <w:numId w:val="2504"/>
        </w:numPr>
      </w:pPr>
      <w:r>
        <w:rPr>
          <w:rFonts w:hint="eastAsia"/>
          <w:b/>
          <w:bCs/>
        </w:rPr>
        <w:t xml:space="preserve">历史数据分析</w:t>
      </w:r>
      <w:r>
        <w:rPr>
          <w:rFonts w:hint="eastAsia"/>
        </w:rPr>
        <w:t xml:space="preserve">：分析历史测试数据的使用情况，优化测试数据需求</w:t>
      </w:r>
    </w:p>
    <w:bookmarkStart w:id="2405" w:name="学习目标-552"/>
    <w:p>
      <w:pPr>
        <w:pStyle w:val="Heading6"/>
      </w:pPr>
      <w:r>
        <w:rPr>
          <w:rFonts w:hint="eastAsia"/>
        </w:rPr>
        <w:t xml:space="preserve">学习目标</w:t>
      </w:r>
    </w:p>
    <w:bookmarkEnd w:id="2405"/>
    <w:bookmarkStart w:id="2406" w:name="小结-552"/>
    <w:p>
      <w:pPr>
        <w:pStyle w:val="Heading6"/>
      </w:pPr>
      <w:r>
        <w:rPr>
          <w:rFonts w:hint="eastAsia"/>
        </w:rPr>
        <w:t xml:space="preserve">小结</w:t>
      </w:r>
    </w:p>
    <w:bookmarkEnd w:id="2406"/>
    <w:bookmarkStart w:id="2407" w:name="练习-552"/>
    <w:p>
      <w:pPr>
        <w:pStyle w:val="Heading6"/>
      </w:pPr>
      <w:r>
        <w:rPr>
          <w:rFonts w:hint="eastAsia"/>
        </w:rPr>
        <w:t xml:space="preserve">练习</w:t>
      </w:r>
    </w:p>
    <w:bookmarkEnd w:id="2407"/>
    <w:bookmarkStart w:id="2408" w:name="附示例与脚本---第0篇-第11章-1113节txt"/>
    <w:p>
      <w:pPr>
        <w:pStyle w:val="Heading6"/>
      </w:pPr>
      <w:r>
        <w:rPr>
          <w:rFonts w:hint="eastAsia"/>
        </w:rPr>
        <w:t xml:space="preserve">附：示例与脚本</w:t>
      </w:r>
      <w:r>
        <w:t xml:space="preserve"> - </w:t>
      </w:r>
      <w:r>
        <w:rPr>
          <w:rFonts w:hint="eastAsia"/>
        </w:rPr>
        <w:t xml:space="preserve">第0篇-第11章-11.1.3节.txt</w:t>
      </w:r>
    </w:p>
    <w:p>
      <w:pPr>
        <w:pStyle w:val="BlockText"/>
      </w:pPr>
      <w:r>
        <w:t xml:space="preserve">Source: </w:t>
      </w:r>
      <w:r>
        <w:rPr>
          <w:rFonts w:hint="eastAsia"/>
        </w:rPr>
        <w:t xml:space="preserve">examples\第0篇\第0篇-第11章-11.1.3节.txt</w:t>
      </w:r>
    </w:p>
    <w:p>
      <w:pPr>
        <w:pStyle w:val="SourceCode"/>
      </w:pPr>
      <w:r>
        <w:rPr>
          <w:rStyle w:val="VerbatimChar"/>
        </w:rPr>
        <w:t xml:space="preserve">Placeholder: migrated from book reference, please fill content.</w:t>
      </w:r>
    </w:p>
    <w:bookmarkEnd w:id="2408"/>
    <w:bookmarkStart w:id="2409" w:name="附示例与脚本---第0篇-第11章-1131节"/>
    <w:p>
      <w:pPr>
        <w:pStyle w:val="Heading6"/>
      </w:pPr>
      <w:r>
        <w:rPr>
          <w:rFonts w:hint="eastAsia"/>
        </w:rPr>
        <w:t xml:space="preserve">附：示例与脚本</w:t>
      </w:r>
      <w:r>
        <w:t xml:space="preserve"> - </w:t>
      </w:r>
      <w:r>
        <w:rPr>
          <w:rFonts w:hint="eastAsia"/>
        </w:rPr>
        <w:t xml:space="preserve">第0篇-第11章-11.3.1节</w:t>
      </w:r>
    </w:p>
    <w:p>
      <w:pPr>
        <w:pStyle w:val="BlockText"/>
      </w:pPr>
      <w:r>
        <w:t xml:space="preserve">Source: </w:t>
      </w:r>
      <w:r>
        <w:rPr>
          <w:rFonts w:hint="eastAsia"/>
        </w:rPr>
        <w:t xml:space="preserve">examples\第0篇\第0篇-第11章-11.3.1节</w:t>
      </w:r>
    </w:p>
    <w:p>
      <w:pPr>
        <w:pStyle w:val="SourceCode"/>
      </w:pPr>
      <w:r>
        <w:rPr>
          <w:rStyle w:val="VerbatimChar"/>
        </w:rPr>
        <w:t xml:space="preserve">Placeholder: migrated to part dir.</w:t>
      </w:r>
    </w:p>
    <w:bookmarkEnd w:id="2409"/>
    <w:bookmarkStart w:id="2410" w:name="附示例与脚本---第0篇-第11章-1133节"/>
    <w:p>
      <w:pPr>
        <w:pStyle w:val="Heading6"/>
      </w:pPr>
      <w:r>
        <w:rPr>
          <w:rFonts w:hint="eastAsia"/>
        </w:rPr>
        <w:t xml:space="preserve">附：示例与脚本</w:t>
      </w:r>
      <w:r>
        <w:t xml:space="preserve"> - </w:t>
      </w:r>
      <w:r>
        <w:rPr>
          <w:rFonts w:hint="eastAsia"/>
        </w:rPr>
        <w:t xml:space="preserve">第0篇-第11章-11.3.3节</w:t>
      </w:r>
    </w:p>
    <w:p>
      <w:pPr>
        <w:pStyle w:val="BlockText"/>
      </w:pPr>
      <w:r>
        <w:t xml:space="preserve">Source: </w:t>
      </w:r>
      <w:r>
        <w:rPr>
          <w:rFonts w:hint="eastAsia"/>
        </w:rPr>
        <w:t xml:space="preserve">examples\第0篇\第0篇-第11章-11.3.3节</w:t>
      </w:r>
    </w:p>
    <w:p>
      <w:pPr>
        <w:pStyle w:val="SourceCode"/>
      </w:pPr>
      <w:r>
        <w:rPr>
          <w:rStyle w:val="VerbatimChar"/>
        </w:rPr>
        <w:t xml:space="preserve">Placeholder: migrated to part dir.</w:t>
      </w:r>
    </w:p>
    <w:bookmarkEnd w:id="2410"/>
    <w:bookmarkStart w:id="2411" w:name="附示例与脚本---第0篇-第11章-1134节"/>
    <w:p>
      <w:pPr>
        <w:pStyle w:val="Heading6"/>
      </w:pPr>
      <w:r>
        <w:rPr>
          <w:rFonts w:hint="eastAsia"/>
        </w:rPr>
        <w:t xml:space="preserve">附：示例与脚本</w:t>
      </w:r>
      <w:r>
        <w:t xml:space="preserve"> - </w:t>
      </w:r>
      <w:r>
        <w:rPr>
          <w:rFonts w:hint="eastAsia"/>
        </w:rPr>
        <w:t xml:space="preserve">第0篇-第11章-11.3.4节</w:t>
      </w:r>
    </w:p>
    <w:p>
      <w:pPr>
        <w:pStyle w:val="BlockText"/>
      </w:pPr>
      <w:r>
        <w:t xml:space="preserve">Source: </w:t>
      </w:r>
      <w:r>
        <w:rPr>
          <w:rFonts w:hint="eastAsia"/>
        </w:rPr>
        <w:t xml:space="preserve">examples\第0篇\第0篇-第11章-11.3.4节</w:t>
      </w:r>
    </w:p>
    <w:p>
      <w:pPr>
        <w:pStyle w:val="SourceCode"/>
      </w:pPr>
      <w:r>
        <w:rPr>
          <w:rStyle w:val="VerbatimChar"/>
        </w:rPr>
        <w:t xml:space="preserve">Placeholder: migrated to part dir.</w:t>
      </w:r>
    </w:p>
    <w:bookmarkEnd w:id="2411"/>
    <w:bookmarkStart w:id="2412" w:name="附示例与脚本---第0篇-第11章-1135节"/>
    <w:p>
      <w:pPr>
        <w:pStyle w:val="Heading6"/>
      </w:pPr>
      <w:r>
        <w:rPr>
          <w:rFonts w:hint="eastAsia"/>
        </w:rPr>
        <w:t xml:space="preserve">附：示例与脚本</w:t>
      </w:r>
      <w:r>
        <w:t xml:space="preserve"> - </w:t>
      </w:r>
      <w:r>
        <w:rPr>
          <w:rFonts w:hint="eastAsia"/>
        </w:rPr>
        <w:t xml:space="preserve">第0篇-第11章-11.3.5节</w:t>
      </w:r>
    </w:p>
    <w:p>
      <w:pPr>
        <w:pStyle w:val="BlockText"/>
      </w:pPr>
      <w:r>
        <w:t xml:space="preserve">Source: </w:t>
      </w:r>
      <w:r>
        <w:rPr>
          <w:rFonts w:hint="eastAsia"/>
        </w:rPr>
        <w:t xml:space="preserve">examples\第0篇\第0篇-第11章-11.3.5节</w:t>
      </w:r>
    </w:p>
    <w:p>
      <w:pPr>
        <w:pStyle w:val="SourceCode"/>
      </w:pPr>
      <w:r>
        <w:rPr>
          <w:rStyle w:val="VerbatimChar"/>
        </w:rPr>
        <w:t xml:space="preserve">Placeholder: migrated to part dir.</w:t>
      </w:r>
    </w:p>
    <w:bookmarkEnd w:id="2412"/>
    <w:bookmarkStart w:id="2413" w:name="附示例与脚本---第3篇-第10章-103节py"/>
    <w:p>
      <w:pPr>
        <w:pStyle w:val="Heading6"/>
      </w:pPr>
      <w:r>
        <w:rPr>
          <w:rFonts w:hint="eastAsia"/>
        </w:rPr>
        <w:t xml:space="preserve">附：示例与脚本</w:t>
      </w:r>
      <w:r>
        <w:t xml:space="preserve"> - </w:t>
      </w:r>
      <w:r>
        <w:rPr>
          <w:rFonts w:hint="eastAsia"/>
        </w:rPr>
        <w:t xml:space="preserve">第3篇-第10章-10.3节.py</w:t>
      </w:r>
    </w:p>
    <w:p>
      <w:pPr>
        <w:pStyle w:val="BlockText"/>
      </w:pPr>
      <w:r>
        <w:t xml:space="preserve">Source: </w:t>
      </w:r>
      <w:r>
        <w:rPr>
          <w:rFonts w:hint="eastAsia"/>
        </w:rPr>
        <w:t xml:space="preserve">examples\第3篇\第3篇-第10章-10.3节.py</w:t>
      </w:r>
    </w:p>
    <w:p>
      <w:pPr>
        <w:pStyle w:val="SourceCode"/>
      </w:pPr>
      <w:r>
        <w:rPr>
          <w:rStyle w:val="NormalTok"/>
        </w:rPr>
        <w:t xml:space="preserve">Placeholder: migrated to part </w:t>
      </w:r>
      <w:r>
        <w:rPr>
          <w:rStyle w:val="BuiltInTok"/>
        </w:rPr>
        <w:t xml:space="preserve">dir</w:t>
      </w:r>
      <w:r>
        <w:rPr>
          <w:rStyle w:val="NormalTok"/>
        </w:rPr>
        <w:t xml:space="preserve">.</w:t>
      </w:r>
    </w:p>
    <w:bookmarkEnd w:id="2413"/>
    <w:bookmarkStart w:id="2414" w:name="附示例与脚本---第3篇-第10章-103节txt"/>
    <w:p>
      <w:pPr>
        <w:pStyle w:val="Heading6"/>
      </w:pPr>
      <w:r>
        <w:rPr>
          <w:rFonts w:hint="eastAsia"/>
        </w:rPr>
        <w:t xml:space="preserve">附：示例与脚本</w:t>
      </w:r>
      <w:r>
        <w:t xml:space="preserve"> - </w:t>
      </w:r>
      <w:r>
        <w:rPr>
          <w:rFonts w:hint="eastAsia"/>
        </w:rPr>
        <w:t xml:space="preserve">第3篇-第10章-10.3节.txt</w:t>
      </w:r>
    </w:p>
    <w:p>
      <w:pPr>
        <w:pStyle w:val="BlockText"/>
      </w:pPr>
      <w:r>
        <w:t xml:space="preserve">Source: </w:t>
      </w:r>
      <w:r>
        <w:rPr>
          <w:rFonts w:hint="eastAsia"/>
        </w:rPr>
        <w:t xml:space="preserve">examples\第3篇\第3篇-第10章-10.3节.txt</w:t>
      </w:r>
    </w:p>
    <w:p>
      <w:pPr>
        <w:pStyle w:val="SourceCode"/>
      </w:pPr>
      <w:r>
        <w:rPr>
          <w:rStyle w:val="VerbatimChar"/>
        </w:rPr>
        <w:t xml:space="preserve">Placeholder: migrated from book reference, please fill content.</w:t>
      </w:r>
    </w:p>
    <w:bookmarkEnd w:id="2414"/>
    <w:bookmarkStart w:id="2415" w:name="附示例与脚本---第4篇-第11章-1132节"/>
    <w:p>
      <w:pPr>
        <w:pStyle w:val="Heading6"/>
      </w:pPr>
      <w:r>
        <w:rPr>
          <w:rFonts w:hint="eastAsia"/>
        </w:rPr>
        <w:t xml:space="preserve">附：示例与脚本</w:t>
      </w:r>
      <w:r>
        <w:t xml:space="preserve"> - </w:t>
      </w:r>
      <w:r>
        <w:rPr>
          <w:rFonts w:hint="eastAsia"/>
        </w:rPr>
        <w:t xml:space="preserve">第4篇-第11章-11.3.2节</w:t>
      </w:r>
    </w:p>
    <w:p>
      <w:pPr>
        <w:pStyle w:val="BlockText"/>
      </w:pPr>
      <w:r>
        <w:t xml:space="preserve">Source: </w:t>
      </w:r>
      <w:r>
        <w:rPr>
          <w:rFonts w:hint="eastAsia"/>
        </w:rPr>
        <w:t xml:space="preserve">examples\第4篇\第4篇-第11章-11.3.2节</w:t>
      </w:r>
    </w:p>
    <w:p>
      <w:pPr>
        <w:pStyle w:val="SourceCode"/>
      </w:pPr>
      <w:r>
        <w:rPr>
          <w:rStyle w:val="VerbatimChar"/>
        </w:rPr>
        <w:t xml:space="preserve">Placeholder: migrated to part dir.</w:t>
      </w:r>
    </w:p>
    <w:bookmarkEnd w:id="2415"/>
    <w:bookmarkEnd w:id="2416"/>
    <w:bookmarkStart w:id="2417" w:name="X8f9743c48763323aacf86b057cc0a8d2ad4d246"/>
    <w:p>
      <w:pPr>
        <w:pStyle w:val="Heading5"/>
      </w:pPr>
      <w:r>
        <w:t xml:space="preserve">10.1.4 </w:t>
      </w:r>
      <w:r>
        <w:rPr>
          <w:rFonts w:hint="eastAsia"/>
        </w:rPr>
        <w:t xml:space="preserve">测试数据需求文档</w:t>
      </w:r>
    </w:p>
    <w:p>
      <w:pPr>
        <w:pStyle w:val="FirstParagraph"/>
      </w:pPr>
      <w:r>
        <w:rPr>
          <w:rFonts w:hint="eastAsia"/>
        </w:rPr>
        <w:t xml:space="preserve">测试数据需求文档是测试数据需求分析的成果，它详细描述了测试数据的要求和约束。一份完整的测试数据需求文档，包括以下内容：</w:t>
      </w:r>
    </w:p>
    <w:p>
      <w:pPr>
        <w:numPr>
          <w:ilvl w:val="0"/>
          <w:numId w:val="2505"/>
        </w:numPr>
      </w:pPr>
      <w:r>
        <w:rPr>
          <w:rFonts w:hint="eastAsia"/>
        </w:rPr>
        <w:t xml:space="preserve">需求概述：简要描述测试数据的总体需求和目标</w:t>
      </w:r>
    </w:p>
    <w:p>
      <w:pPr>
        <w:numPr>
          <w:ilvl w:val="0"/>
          <w:numId w:val="2505"/>
        </w:numPr>
      </w:pPr>
      <w:r>
        <w:rPr>
          <w:rFonts w:hint="eastAsia"/>
        </w:rPr>
        <w:t xml:space="preserve">数据规模规格：详细说明测试数据的规模要求</w:t>
      </w:r>
    </w:p>
    <w:p>
      <w:pPr>
        <w:numPr>
          <w:ilvl w:val="0"/>
          <w:numId w:val="2505"/>
        </w:numPr>
      </w:pPr>
      <w:r>
        <w:rPr>
          <w:rFonts w:hint="eastAsia"/>
        </w:rPr>
        <w:t xml:space="preserve">数据类型规格：列出所有需要的测试数据类型及其格式要求</w:t>
      </w:r>
    </w:p>
    <w:p>
      <w:pPr>
        <w:numPr>
          <w:ilvl w:val="0"/>
          <w:numId w:val="2505"/>
        </w:numPr>
      </w:pPr>
      <w:r>
        <w:rPr>
          <w:rFonts w:hint="eastAsia"/>
        </w:rPr>
        <w:t xml:space="preserve">数据特征规格：描述测试数据的特征要求</w:t>
      </w:r>
    </w:p>
    <w:p>
      <w:pPr>
        <w:numPr>
          <w:ilvl w:val="0"/>
          <w:numId w:val="2505"/>
        </w:numPr>
      </w:pPr>
      <w:r>
        <w:rPr>
          <w:rFonts w:hint="eastAsia"/>
        </w:rPr>
        <w:t xml:space="preserve">场景化需求：针对不同的测试场景，详细说明测试数据的具体要求</w:t>
      </w:r>
    </w:p>
    <w:p>
      <w:pPr>
        <w:numPr>
          <w:ilvl w:val="0"/>
          <w:numId w:val="2505"/>
        </w:numPr>
      </w:pPr>
      <w:r>
        <w:rPr>
          <w:rFonts w:hint="eastAsia"/>
        </w:rPr>
        <w:t xml:space="preserve">数据质量要求：定义测试数据的质量标准</w:t>
      </w:r>
    </w:p>
    <w:p>
      <w:pPr>
        <w:numPr>
          <w:ilvl w:val="0"/>
          <w:numId w:val="2505"/>
        </w:numPr>
      </w:pPr>
      <w:r>
        <w:rPr>
          <w:rFonts w:hint="eastAsia"/>
        </w:rPr>
        <w:t xml:space="preserve">数据获取方式：说明测试数据的获取方式</w:t>
      </w:r>
    </w:p>
    <w:p>
      <w:pPr>
        <w:numPr>
          <w:ilvl w:val="0"/>
          <w:numId w:val="2505"/>
        </w:numPr>
      </w:pPr>
      <w:r>
        <w:rPr>
          <w:rFonts w:hint="eastAsia"/>
        </w:rPr>
        <w:t xml:space="preserve">数据安全要求：明确测试数据的安全保护要求</w:t>
      </w:r>
    </w:p>
    <w:p>
      <w:pPr>
        <w:pStyle w:val="BlockText"/>
      </w:pPr>
      <w:r>
        <w:rPr>
          <w:rFonts w:hint="eastAsia"/>
        </w:rPr>
        <w:t xml:space="preserve">【章节重点难点总结】</w:t>
      </w:r>
    </w:p>
    <w:p>
      <w:pPr>
        <w:pStyle w:val="Compact"/>
        <w:numPr>
          <w:ilvl w:val="0"/>
          <w:numId w:val="2506"/>
        </w:numPr>
      </w:pPr>
      <w:r>
        <w:rPr>
          <w:rFonts w:hint="eastAsia"/>
        </w:rPr>
        <w:t xml:space="preserve">要点：覆盖/真实性/隔离/可重现、元数据与血缘管理</w:t>
      </w:r>
    </w:p>
    <w:p>
      <w:pPr>
        <w:pStyle w:val="Compact"/>
        <w:numPr>
          <w:ilvl w:val="0"/>
          <w:numId w:val="2506"/>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2507"/>
        </w:numPr>
      </w:pPr>
      <w:r>
        <w:rPr>
          <w:rFonts w:hint="eastAsia"/>
        </w:rPr>
        <w:t xml:space="preserve">为某敏感字段设计兼顾业务可用的脱敏规则。</w:t>
      </w:r>
    </w:p>
    <w:p>
      <w:pPr>
        <w:pStyle w:val="Compact"/>
        <w:numPr>
          <w:ilvl w:val="0"/>
          <w:numId w:val="2507"/>
        </w:numPr>
      </w:pPr>
      <w:r>
        <w:rPr>
          <w:rFonts w:hint="eastAsia"/>
        </w:rPr>
        <w:t xml:space="preserve">如何建立测试数据版本化与回滚机制？</w:t>
      </w:r>
    </w:p>
    <w:p>
      <w:pPr>
        <w:pStyle w:val="FirstParagraph"/>
      </w:pPr>
    </w:p>
    <w:bookmarkEnd w:id="2417"/>
    <w:bookmarkStart w:id="2418" w:name="学习目标-553"/>
    <w:p>
      <w:pPr>
        <w:pStyle w:val="Heading5"/>
      </w:pPr>
      <w:r>
        <w:rPr>
          <w:rFonts w:hint="eastAsia"/>
        </w:rPr>
        <w:t xml:space="preserve">学习目标</w:t>
      </w:r>
    </w:p>
    <w:bookmarkEnd w:id="2418"/>
    <w:bookmarkStart w:id="2419" w:name="小结-553"/>
    <w:p>
      <w:pPr>
        <w:pStyle w:val="Heading5"/>
      </w:pPr>
      <w:r>
        <w:rPr>
          <w:rFonts w:hint="eastAsia"/>
        </w:rPr>
        <w:t xml:space="preserve">小结</w:t>
      </w:r>
    </w:p>
    <w:bookmarkEnd w:id="2419"/>
    <w:bookmarkStart w:id="2423" w:name="练习-553"/>
    <w:p>
      <w:pPr>
        <w:pStyle w:val="Heading5"/>
      </w:pPr>
      <w:r>
        <w:rPr>
          <w:rFonts w:hint="eastAsia"/>
        </w:rPr>
        <w:t xml:space="preserve">练习</w:t>
      </w:r>
    </w:p>
    <w:bookmarkStart w:id="2420" w:name="学习目标-554"/>
    <w:p>
      <w:pPr>
        <w:pStyle w:val="Heading6"/>
      </w:pPr>
      <w:r>
        <w:rPr>
          <w:rFonts w:hint="eastAsia"/>
        </w:rPr>
        <w:t xml:space="preserve">学习目标</w:t>
      </w:r>
    </w:p>
    <w:bookmarkEnd w:id="2420"/>
    <w:bookmarkStart w:id="2421" w:name="小结-554"/>
    <w:p>
      <w:pPr>
        <w:pStyle w:val="Heading6"/>
      </w:pPr>
      <w:r>
        <w:rPr>
          <w:rFonts w:hint="eastAsia"/>
        </w:rPr>
        <w:t xml:space="preserve">小结</w:t>
      </w:r>
    </w:p>
    <w:bookmarkEnd w:id="2421"/>
    <w:bookmarkStart w:id="2422" w:name="练习-554"/>
    <w:p>
      <w:pPr>
        <w:pStyle w:val="Heading6"/>
      </w:pPr>
      <w:r>
        <w:rPr>
          <w:rFonts w:hint="eastAsia"/>
        </w:rPr>
        <w:t xml:space="preserve">练习</w:t>
      </w:r>
    </w:p>
    <w:bookmarkEnd w:id="2422"/>
    <w:bookmarkEnd w:id="2423"/>
    <w:bookmarkStart w:id="2427" w:name="X6f817802745e7adc00bf7c26230d99765a1a5fa"/>
    <w:p>
      <w:pPr>
        <w:pStyle w:val="Heading5"/>
      </w:pPr>
      <w:r>
        <w:rPr>
          <w:rFonts w:hint="eastAsia"/>
        </w:rPr>
        <w:t xml:space="preserve">附：示例与脚本</w:t>
      </w:r>
      <w:r>
        <w:t xml:space="preserve"> - </w:t>
      </w:r>
      <w:r>
        <w:rPr>
          <w:rFonts w:hint="eastAsia"/>
        </w:rPr>
        <w:t xml:space="preserve">L2-6.-按时间段的错误率趋势-高级时间分析__block010.json</w:t>
      </w:r>
    </w:p>
    <w:p>
      <w:pPr>
        <w:pStyle w:val="BlockText"/>
      </w:pPr>
      <w:r>
        <w:t xml:space="preserve">Source: </w:t>
      </w:r>
      <w:r>
        <w:rPr>
          <w:rFonts w:hint="eastAsia"/>
        </w:rPr>
        <w:t xml:space="preserve">examples\99_book_exports\L2-6.-按时间段的错误率趋势-高级时间分析\L2-6.-按时间段的错误率趋势-高级时间分析__block010.json</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"大数据流水线监控仪表盘"</w:t>
      </w:r>
      <w:r>
        <w:rPr>
          <w:rStyle w:val="FunctionTok"/>
        </w:rPr>
        <w:t xml:space="preserve">,</w:t>
      </w:r>
      <w:r>
        <w:br/>
      </w:r>
      <w:r>
        <w:rPr>
          <w:rStyle w:val="NormalTok"/>
        </w:rPr>
        <w:t xml:space="preserve">  </w:t>
      </w:r>
      <w:r>
        <w:rPr>
          <w:rStyle w:val="DataTypeTok"/>
        </w:rPr>
        <w:t xml:space="preserve">"panels"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"throughput_monitor"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"line"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"流水线吞吐量监控"</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"query_string"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"source_type:data_pipeline AND event_type:stage_complete"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"visState"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"avg-throughput"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"avg"</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"throughput"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"buckets"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"time"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"date_histogram"</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StringTok"/>
        </w:rPr>
        <w:t xml:space="preserve">"5m"</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"pipeline"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"terms"</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"pipeline"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"error_dashboard"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"metric"</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"实时错误统计"</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"query_string"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"level:ERROR OR level:CRITICAL"</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"visState"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"error-count"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"count"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"buckets"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"time"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"date_histogram"</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StringTok"/>
        </w:rPr>
        <w:t xml:space="preserve">"1m"</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"latency_heatmap"</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"heatmap"</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"处理延迟热力图"</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"query_string"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"source_type:data_pipeline"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"visState"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"latency-matrix"</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"avg"</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"processing_time_ms"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"buckets"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"pipeline"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"terms"</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"pipeline"</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"stage"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"terms"</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"stage"</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"data_quality_gauge"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"gauge"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"数据质量指标"</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"query_string"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"source_type:data_pipeline AND data_quality:*"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"visState"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"quality-avg"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"avg"</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"data_quality"</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"buckets"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"pipeline"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"terms"</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"pipeline"</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"gauge"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"minValue"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"maxValue"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"thresholds"</w:t>
      </w:r>
      <w:r>
        <w:rPr>
          <w:rStyle w:val="FunctionTok"/>
        </w:rPr>
        <w:t xml:space="preserve">:</w:t>
      </w:r>
      <w:r>
        <w:rPr>
          <w:rStyle w:val="NormalTok"/>
        </w:rPr>
        <w:t xml:space="preserve"> </w:t>
      </w:r>
      <w:r>
        <w:rPr>
          <w:rStyle w:val="OtherTok"/>
        </w:rPr>
        <w:t xml:space="preserve">[</w:t>
      </w:r>
      <w:r>
        <w:rPr>
          <w:rStyle w:val="FloatTok"/>
        </w:rPr>
        <w:t xml:space="preserve">0.8</w:t>
      </w:r>
      <w:r>
        <w:rPr>
          <w:rStyle w:val="OtherTok"/>
        </w:rPr>
        <w:t xml:space="preserve">,</w:t>
      </w:r>
      <w:r>
        <w:rPr>
          <w:rStyle w:val="NormalTok"/>
        </w:rPr>
        <w:t xml:space="preserve"> </w:t>
      </w:r>
      <w:r>
        <w:rPr>
          <w:rStyle w:val="FloatTok"/>
        </w:rPr>
        <w:t xml:space="preserve">0.9</w:t>
      </w:r>
      <w:r>
        <w:rPr>
          <w:rStyle w:val="OtherTok"/>
        </w:rPr>
        <w:t xml:space="preserve">,</w:t>
      </w:r>
      <w:r>
        <w:rPr>
          <w:rStyle w:val="NormalTok"/>
        </w:rPr>
        <w:t xml:space="preserve"> </w:t>
      </w:r>
      <w:r>
        <w:rPr>
          <w:rStyle w:val="FloatTok"/>
        </w:rPr>
        <w:t xml:space="preserve">0.95</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Start w:id="2424" w:name="附示例与脚本---第0篇-第11章-1143节"/>
    <w:p>
      <w:pPr>
        <w:pStyle w:val="Heading6"/>
      </w:pPr>
      <w:r>
        <w:rPr>
          <w:rFonts w:hint="eastAsia"/>
        </w:rPr>
        <w:t xml:space="preserve">附：示例与脚本</w:t>
      </w:r>
      <w:r>
        <w:t xml:space="preserve"> - </w:t>
      </w:r>
      <w:r>
        <w:rPr>
          <w:rFonts w:hint="eastAsia"/>
        </w:rPr>
        <w:t xml:space="preserve">第0篇-第11章-11.4.3节</w:t>
      </w:r>
    </w:p>
    <w:p>
      <w:pPr>
        <w:pStyle w:val="BlockText"/>
      </w:pPr>
      <w:r>
        <w:t xml:space="preserve">Source: </w:t>
      </w:r>
      <w:r>
        <w:rPr>
          <w:rFonts w:hint="eastAsia"/>
        </w:rPr>
        <w:t xml:space="preserve">examples\第0篇\第0篇-第11章-11.4.3节</w:t>
      </w:r>
    </w:p>
    <w:p>
      <w:pPr>
        <w:pStyle w:val="SourceCode"/>
      </w:pPr>
      <w:r>
        <w:rPr>
          <w:rStyle w:val="VerbatimChar"/>
        </w:rPr>
        <w:t xml:space="preserve">Placeholder: migrated to part dir.</w:t>
      </w:r>
    </w:p>
    <w:bookmarkEnd w:id="2424"/>
    <w:bookmarkStart w:id="2425" w:name="附示例与脚本---第0篇-第11章-1145节"/>
    <w:p>
      <w:pPr>
        <w:pStyle w:val="Heading6"/>
      </w:pPr>
      <w:r>
        <w:rPr>
          <w:rFonts w:hint="eastAsia"/>
        </w:rPr>
        <w:t xml:space="preserve">附：示例与脚本</w:t>
      </w:r>
      <w:r>
        <w:t xml:space="preserve"> - </w:t>
      </w:r>
      <w:r>
        <w:rPr>
          <w:rFonts w:hint="eastAsia"/>
        </w:rPr>
        <w:t xml:space="preserve">第0篇-第11章-11.4.5节</w:t>
      </w:r>
    </w:p>
    <w:p>
      <w:pPr>
        <w:pStyle w:val="BlockText"/>
      </w:pPr>
      <w:r>
        <w:t xml:space="preserve">Source: </w:t>
      </w:r>
      <w:r>
        <w:rPr>
          <w:rFonts w:hint="eastAsia"/>
        </w:rPr>
        <w:t xml:space="preserve">examples\第0篇\第0篇-第11章-11.4.5节</w:t>
      </w:r>
    </w:p>
    <w:p>
      <w:pPr>
        <w:pStyle w:val="SourceCode"/>
      </w:pPr>
      <w:r>
        <w:rPr>
          <w:rStyle w:val="VerbatimChar"/>
        </w:rPr>
        <w:t xml:space="preserve">Placeholder: migrated to part dir.</w:t>
      </w:r>
    </w:p>
    <w:bookmarkEnd w:id="2425"/>
    <w:bookmarkStart w:id="2426" w:name="附示例与脚本---第0篇-第8章-814节py"/>
    <w:p>
      <w:pPr>
        <w:pStyle w:val="Heading6"/>
      </w:pPr>
      <w:r>
        <w:rPr>
          <w:rFonts w:hint="eastAsia"/>
        </w:rPr>
        <w:t xml:space="preserve">附：示例与脚本</w:t>
      </w:r>
      <w:r>
        <w:t xml:space="preserve"> - </w:t>
      </w:r>
      <w:r>
        <w:rPr>
          <w:rFonts w:hint="eastAsia"/>
        </w:rPr>
        <w:t xml:space="preserve">第0篇-第8章-8.1.4节.py</w:t>
      </w:r>
    </w:p>
    <w:p>
      <w:pPr>
        <w:pStyle w:val="BlockText"/>
      </w:pPr>
      <w:r>
        <w:t xml:space="preserve">Source: </w:t>
      </w:r>
      <w:r>
        <w:rPr>
          <w:rFonts w:hint="eastAsia"/>
        </w:rPr>
        <w:t xml:space="preserve">examples\第0篇\第0篇-第8章-8.1.4节.py</w:t>
      </w:r>
    </w:p>
    <w:p>
      <w:pPr>
        <w:pStyle w:val="SourceCode"/>
      </w:pPr>
      <w:r>
        <w:rPr>
          <w:rStyle w:val="CommentTok"/>
        </w:rPr>
        <w:t xml:space="preserve"># Placeholder: migrated from book reference, please fill content.</w:t>
      </w:r>
    </w:p>
    <w:bookmarkEnd w:id="2426"/>
    <w:bookmarkEnd w:id="2427"/>
    <w:bookmarkStart w:id="2429" w:name="附示例与脚本---第1篇-第10章-106节py"/>
    <w:p>
      <w:pPr>
        <w:pStyle w:val="Heading5"/>
      </w:pPr>
      <w:r>
        <w:rPr>
          <w:rFonts w:hint="eastAsia"/>
        </w:rPr>
        <w:t xml:space="preserve">附：示例与脚本</w:t>
      </w:r>
      <w:r>
        <w:t xml:space="preserve"> - </w:t>
      </w:r>
      <w:r>
        <w:rPr>
          <w:rFonts w:hint="eastAsia"/>
        </w:rPr>
        <w:t xml:space="preserve">第1篇-第10章-10.6节.py</w:t>
      </w:r>
    </w:p>
    <w:p>
      <w:pPr>
        <w:pStyle w:val="BlockText"/>
      </w:pPr>
      <w:r>
        <w:t xml:space="preserve">Source: </w:t>
      </w:r>
      <w:r>
        <w:rPr>
          <w:rFonts w:hint="eastAsia"/>
        </w:rPr>
        <w:t xml:space="preserve">examples\第1篇\第1篇-第10章-10.6节.py</w:t>
      </w:r>
    </w:p>
    <w:p>
      <w:pPr>
        <w:pStyle w:val="SourceCode"/>
      </w:pPr>
      <w:r>
        <w:rPr>
          <w:rStyle w:val="CommentTok"/>
        </w:rPr>
        <w:t xml:space="preserve"># Placeholder: migrated from book reference, please fill content.</w:t>
      </w:r>
    </w:p>
    <w:bookmarkStart w:id="2428" w:name="附示例与脚本---第3篇-第10章-104节py"/>
    <w:p>
      <w:pPr>
        <w:pStyle w:val="Heading6"/>
      </w:pPr>
      <w:r>
        <w:rPr>
          <w:rFonts w:hint="eastAsia"/>
        </w:rPr>
        <w:t xml:space="preserve">附：示例与脚本</w:t>
      </w:r>
      <w:r>
        <w:t xml:space="preserve"> - </w:t>
      </w:r>
      <w:r>
        <w:rPr>
          <w:rFonts w:hint="eastAsia"/>
        </w:rPr>
        <w:t xml:space="preserve">第3篇-第10章-10.4节.py</w:t>
      </w:r>
    </w:p>
    <w:p>
      <w:pPr>
        <w:pStyle w:val="BlockText"/>
      </w:pPr>
      <w:r>
        <w:t xml:space="preserve">Source: </w:t>
      </w:r>
      <w:r>
        <w:rPr>
          <w:rFonts w:hint="eastAsia"/>
        </w:rPr>
        <w:t xml:space="preserve">examples\第3篇\第3篇-第10章-10.4节.py</w:t>
      </w:r>
    </w:p>
    <w:p>
      <w:pPr>
        <w:pStyle w:val="SourceCode"/>
      </w:pPr>
      <w:r>
        <w:rPr>
          <w:rStyle w:val="NormalTok"/>
        </w:rPr>
        <w:t xml:space="preserve">Placeholder: migrated to part </w:t>
      </w:r>
      <w:r>
        <w:rPr>
          <w:rStyle w:val="BuiltInTok"/>
        </w:rPr>
        <w:t xml:space="preserve">dir</w:t>
      </w:r>
      <w:r>
        <w:rPr>
          <w:rStyle w:val="NormalTok"/>
        </w:rPr>
        <w:t xml:space="preserve">.</w:t>
      </w:r>
    </w:p>
    <w:bookmarkEnd w:id="2428"/>
    <w:bookmarkEnd w:id="2429"/>
    <w:bookmarkEnd w:id="2430"/>
    <w:bookmarkStart w:id="2463" w:name="X1cb76141d3fa4f34f9ff050b4dcf73aa5fcedd5"/>
    <w:p>
      <w:pPr>
        <w:pStyle w:val="Heading4"/>
      </w:pPr>
      <w:r>
        <w:t xml:space="preserve">10.2 </w:t>
      </w:r>
      <w:r>
        <w:rPr>
          <w:rFonts w:hint="eastAsia"/>
        </w:rPr>
        <w:t xml:space="preserve">测试数据设计与生成策略</w:t>
      </w:r>
    </w:p>
    <w:p>
      <w:pPr>
        <w:pStyle w:val="BlockText"/>
      </w:pPr>
      <w:r>
        <w:rPr>
          <w:rFonts w:hint="eastAsia"/>
        </w:rPr>
        <w:t xml:space="preserve">【阅读提示】本节聚焦：10.2</w:t>
      </w:r>
      <w:r>
        <w:t xml:space="preserve"> </w:t>
      </w:r>
      <w:r>
        <w:rPr>
          <w:rFonts w:hint="eastAsia"/>
        </w:rPr>
        <w:t xml:space="preserve">测试数据设计与生成策略</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在完成测试数据需求分析后，接下来需要进行测试数据的设计与生成，这是确保测试数据质量和有效性的关键步骤。</w:t>
      </w:r>
    </w:p>
    <w:bookmarkStart w:id="2437" w:name="X889b6b48d2369a6be2673fb6cdc99ff4a7b8546"/>
    <w:p>
      <w:pPr>
        <w:pStyle w:val="Heading5"/>
      </w:pPr>
      <w:r>
        <w:t xml:space="preserve">10.2.1 </w:t>
      </w:r>
      <w:r>
        <w:rPr>
          <w:rFonts w:hint="eastAsia"/>
        </w:rPr>
        <w:t xml:space="preserve">测试数据设计原则</w:t>
      </w:r>
    </w:p>
    <w:p>
      <w:pPr>
        <w:numPr>
          <w:ilvl w:val="0"/>
          <w:numId w:val="2508"/>
        </w:numPr>
      </w:pPr>
      <w:r>
        <w:rPr>
          <w:rFonts w:hint="eastAsia"/>
          <w:b/>
          <w:bCs/>
        </w:rPr>
        <w:t xml:space="preserve">代表性原则</w:t>
      </w:r>
      <w:r>
        <w:rPr>
          <w:rFonts w:hint="eastAsia"/>
        </w:rPr>
        <w:t xml:space="preserve">：测试数据应能够代表真实业务场景和数据分布</w:t>
      </w:r>
    </w:p>
    <w:p>
      <w:pPr>
        <w:numPr>
          <w:ilvl w:val="0"/>
          <w:numId w:val="2508"/>
        </w:numPr>
      </w:pPr>
      <w:r>
        <w:rPr>
          <w:rFonts w:hint="eastAsia"/>
          <w:b/>
          <w:bCs/>
        </w:rPr>
        <w:t xml:space="preserve">完整性原则</w:t>
      </w:r>
      <w:r>
        <w:rPr>
          <w:rFonts w:hint="eastAsia"/>
        </w:rPr>
        <w:t xml:space="preserve">：测试数据应完整覆盖所有测试场景和边界条件</w:t>
      </w:r>
    </w:p>
    <w:p>
      <w:pPr>
        <w:numPr>
          <w:ilvl w:val="0"/>
          <w:numId w:val="2508"/>
        </w:numPr>
      </w:pPr>
      <w:r>
        <w:rPr>
          <w:rFonts w:hint="eastAsia"/>
          <w:b/>
          <w:bCs/>
        </w:rPr>
        <w:t xml:space="preserve">一致性原则</w:t>
      </w:r>
      <w:r>
        <w:rPr>
          <w:rFonts w:hint="eastAsia"/>
        </w:rPr>
        <w:t xml:space="preserve">：测试数据之间应保持一致的业务逻辑关系</w:t>
      </w:r>
    </w:p>
    <w:p>
      <w:pPr>
        <w:numPr>
          <w:ilvl w:val="0"/>
          <w:numId w:val="2508"/>
        </w:numPr>
      </w:pPr>
      <w:r>
        <w:rPr>
          <w:rFonts w:hint="eastAsia"/>
          <w:b/>
          <w:bCs/>
        </w:rPr>
        <w:t xml:space="preserve">隔离性原则</w:t>
      </w:r>
      <w:r>
        <w:rPr>
          <w:rFonts w:hint="eastAsia"/>
        </w:rPr>
        <w:t xml:space="preserve">：测试数据应与生产数据隔离，避免对生产环境造成影响</w:t>
      </w:r>
    </w:p>
    <w:p>
      <w:pPr>
        <w:numPr>
          <w:ilvl w:val="0"/>
          <w:numId w:val="2508"/>
        </w:numPr>
      </w:pPr>
      <w:r>
        <w:rPr>
          <w:rFonts w:hint="eastAsia"/>
          <w:b/>
          <w:bCs/>
        </w:rPr>
        <w:t xml:space="preserve">可重用性原则</w:t>
      </w:r>
      <w:r>
        <w:rPr>
          <w:rFonts w:hint="eastAsia"/>
        </w:rPr>
        <w:t xml:space="preserve">：测试数据应具有良好的可重用性</w:t>
      </w:r>
    </w:p>
    <w:p>
      <w:pPr>
        <w:numPr>
          <w:ilvl w:val="0"/>
          <w:numId w:val="2508"/>
        </w:numPr>
      </w:pPr>
      <w:r>
        <w:rPr>
          <w:rFonts w:hint="eastAsia"/>
          <w:b/>
          <w:bCs/>
        </w:rPr>
        <w:t xml:space="preserve">可管理性原则</w:t>
      </w:r>
      <w:r>
        <w:rPr>
          <w:rFonts w:hint="eastAsia"/>
        </w:rPr>
        <w:t xml:space="preserve">：测试数据应具有良好的可管理性，便于版本控制和更新维护</w:t>
      </w:r>
    </w:p>
    <w:bookmarkStart w:id="2431" w:name="学习目标-555"/>
    <w:p>
      <w:pPr>
        <w:pStyle w:val="Heading6"/>
      </w:pPr>
      <w:r>
        <w:rPr>
          <w:rFonts w:hint="eastAsia"/>
        </w:rPr>
        <w:t xml:space="preserve">学习目标</w:t>
      </w:r>
    </w:p>
    <w:bookmarkEnd w:id="2431"/>
    <w:bookmarkStart w:id="2432" w:name="小结-555"/>
    <w:p>
      <w:pPr>
        <w:pStyle w:val="Heading6"/>
      </w:pPr>
      <w:r>
        <w:rPr>
          <w:rFonts w:hint="eastAsia"/>
        </w:rPr>
        <w:t xml:space="preserve">小结</w:t>
      </w:r>
    </w:p>
    <w:bookmarkEnd w:id="2432"/>
    <w:bookmarkStart w:id="2433" w:name="练习-555"/>
    <w:p>
      <w:pPr>
        <w:pStyle w:val="Heading6"/>
      </w:pPr>
      <w:r>
        <w:rPr>
          <w:rFonts w:hint="eastAsia"/>
        </w:rPr>
        <w:t xml:space="preserve">练习</w:t>
      </w:r>
    </w:p>
    <w:bookmarkEnd w:id="2433"/>
    <w:bookmarkStart w:id="2434" w:name="附示例与脚本---第0篇-第12章-1221节json"/>
    <w:p>
      <w:pPr>
        <w:pStyle w:val="Heading6"/>
      </w:pPr>
      <w:r>
        <w:rPr>
          <w:rFonts w:hint="eastAsia"/>
        </w:rPr>
        <w:t xml:space="preserve">附：示例与脚本</w:t>
      </w:r>
      <w:r>
        <w:t xml:space="preserve"> - </w:t>
      </w:r>
      <w:r>
        <w:rPr>
          <w:rFonts w:hint="eastAsia"/>
        </w:rPr>
        <w:t xml:space="preserve">第0篇-第12章-12.2.1节.json</w:t>
      </w:r>
    </w:p>
    <w:p>
      <w:pPr>
        <w:pStyle w:val="BlockText"/>
      </w:pPr>
      <w:r>
        <w:t xml:space="preserve">Source: </w:t>
      </w:r>
      <w:r>
        <w:rPr>
          <w:rFonts w:hint="eastAsia"/>
        </w:rPr>
        <w:t xml:space="preserve">examples\第0篇\第0篇-第12章-12.2.1节.json</w:t>
      </w:r>
    </w:p>
    <w:p>
      <w:pPr>
        <w:pStyle w:val="SourceCode"/>
      </w:pPr>
      <w:r>
        <w:rPr>
          <w:rStyle w:val="FunctionTok"/>
        </w:rPr>
        <w:t xml:space="preserve">{</w:t>
      </w:r>
      <w:r>
        <w:br/>
      </w:r>
      <w:r>
        <w:rPr>
          <w:rStyle w:val="NormalTok"/>
        </w:rPr>
        <w:t xml:space="preserve">  </w:t>
      </w:r>
      <w:r>
        <w:rPr>
          <w:rStyle w:val="DataTypeTok"/>
        </w:rPr>
        <w:t xml:space="preserve">"placeholder"</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2434"/>
    <w:bookmarkStart w:id="2435" w:name="附示例与脚本---第0篇-第12章-1222节py"/>
    <w:p>
      <w:pPr>
        <w:pStyle w:val="Heading6"/>
      </w:pPr>
      <w:r>
        <w:rPr>
          <w:rFonts w:hint="eastAsia"/>
        </w:rPr>
        <w:t xml:space="preserve">附：示例与脚本</w:t>
      </w:r>
      <w:r>
        <w:t xml:space="preserve"> - </w:t>
      </w:r>
      <w:r>
        <w:rPr>
          <w:rFonts w:hint="eastAsia"/>
        </w:rPr>
        <w:t xml:space="preserve">第0篇-第12章-12.2.2节.py</w:t>
      </w:r>
    </w:p>
    <w:p>
      <w:pPr>
        <w:pStyle w:val="BlockText"/>
      </w:pPr>
      <w:r>
        <w:t xml:space="preserve">Source: </w:t>
      </w:r>
      <w:r>
        <w:rPr>
          <w:rFonts w:hint="eastAsia"/>
        </w:rPr>
        <w:t xml:space="preserve">examples\第0篇\第0篇-第12章-12.2.2节.py</w:t>
      </w:r>
    </w:p>
    <w:p>
      <w:pPr>
        <w:pStyle w:val="SourceCode"/>
      </w:pPr>
      <w:r>
        <w:rPr>
          <w:rStyle w:val="CommentTok"/>
        </w:rPr>
        <w:t xml:space="preserve"># Placeholder: migrated from book reference, please fill content.</w:t>
      </w:r>
    </w:p>
    <w:bookmarkEnd w:id="2435"/>
    <w:bookmarkStart w:id="2436" w:name="附示例与脚本---第0篇-第8章-822节py"/>
    <w:p>
      <w:pPr>
        <w:pStyle w:val="Heading6"/>
      </w:pPr>
      <w:r>
        <w:rPr>
          <w:rFonts w:hint="eastAsia"/>
        </w:rPr>
        <w:t xml:space="preserve">附：示例与脚本</w:t>
      </w:r>
      <w:r>
        <w:t xml:space="preserve"> - </w:t>
      </w:r>
      <w:r>
        <w:rPr>
          <w:rFonts w:hint="eastAsia"/>
        </w:rPr>
        <w:t xml:space="preserve">第0篇-第8章-8.2.2节.py</w:t>
      </w:r>
    </w:p>
    <w:p>
      <w:pPr>
        <w:pStyle w:val="BlockText"/>
      </w:pPr>
      <w:r>
        <w:t xml:space="preserve">Source: </w:t>
      </w:r>
      <w:r>
        <w:rPr>
          <w:rFonts w:hint="eastAsia"/>
        </w:rPr>
        <w:t xml:space="preserve">examples\第0篇\第0篇-第8章-8.2.2节.py</w:t>
      </w:r>
    </w:p>
    <w:p>
      <w:pPr>
        <w:pStyle w:val="SourceCode"/>
      </w:pPr>
      <w:r>
        <w:rPr>
          <w:rStyle w:val="CommentTok"/>
        </w:rPr>
        <w:t xml:space="preserve"># Placeholder: migrated from book reference, please fill content.</w:t>
      </w:r>
    </w:p>
    <w:bookmarkEnd w:id="2436"/>
    <w:bookmarkEnd w:id="2437"/>
    <w:bookmarkStart w:id="2441" w:name="X847191a12c0407698b4d9208a98a57682a320c6"/>
    <w:p>
      <w:pPr>
        <w:pStyle w:val="Heading5"/>
      </w:pPr>
      <w:r>
        <w:t xml:space="preserve">10.2.2 </w:t>
      </w:r>
      <w:r>
        <w:rPr>
          <w:rFonts w:hint="eastAsia"/>
        </w:rPr>
        <w:t xml:space="preserve">测试数据设计方法</w:t>
      </w:r>
    </w:p>
    <w:p>
      <w:pPr>
        <w:numPr>
          <w:ilvl w:val="0"/>
          <w:numId w:val="2509"/>
        </w:numPr>
      </w:pPr>
      <w:r>
        <w:rPr>
          <w:rFonts w:hint="eastAsia"/>
          <w:b/>
          <w:bCs/>
        </w:rPr>
        <w:t xml:space="preserve">基于业务流程的设计方法</w:t>
      </w:r>
      <w:r>
        <w:rPr>
          <w:rFonts w:hint="eastAsia"/>
        </w:rPr>
        <w:t xml:space="preserve">：根据业务流程的步骤，设计相应的测试数据</w:t>
      </w:r>
    </w:p>
    <w:p>
      <w:pPr>
        <w:numPr>
          <w:ilvl w:val="0"/>
          <w:numId w:val="2509"/>
        </w:numPr>
      </w:pPr>
      <w:r>
        <w:rPr>
          <w:rFonts w:hint="eastAsia"/>
          <w:b/>
          <w:bCs/>
        </w:rPr>
        <w:t xml:space="preserve">基于数据模型的设计方法</w:t>
      </w:r>
      <w:r>
        <w:rPr>
          <w:rFonts w:hint="eastAsia"/>
        </w:rPr>
        <w:t xml:space="preserve">：根据系统的数据模型，设计符合数据结构和约束的测试数据</w:t>
      </w:r>
    </w:p>
    <w:p>
      <w:pPr>
        <w:numPr>
          <w:ilvl w:val="0"/>
          <w:numId w:val="2509"/>
        </w:numPr>
      </w:pPr>
      <w:r>
        <w:rPr>
          <w:rFonts w:hint="eastAsia"/>
          <w:b/>
          <w:bCs/>
        </w:rPr>
        <w:t xml:space="preserve">基于测试用例的设计方法</w:t>
      </w:r>
      <w:r>
        <w:rPr>
          <w:rFonts w:hint="eastAsia"/>
        </w:rPr>
        <w:t xml:space="preserve">：针对每个测试用例，设计特定的测试数据</w:t>
      </w:r>
    </w:p>
    <w:p>
      <w:pPr>
        <w:numPr>
          <w:ilvl w:val="0"/>
          <w:numId w:val="2509"/>
        </w:numPr>
      </w:pPr>
      <w:r>
        <w:rPr>
          <w:rFonts w:hint="eastAsia"/>
          <w:b/>
          <w:bCs/>
        </w:rPr>
        <w:t xml:space="preserve">组合测试设计方法</w:t>
      </w:r>
      <w:r>
        <w:rPr>
          <w:rFonts w:hint="eastAsia"/>
        </w:rPr>
        <w:t xml:space="preserve">：使用组合测试方法，生成最小的测试数据集，覆盖最多的测试条件组合</w:t>
      </w:r>
    </w:p>
    <w:bookmarkStart w:id="2438" w:name="学习目标-556"/>
    <w:p>
      <w:pPr>
        <w:pStyle w:val="Heading6"/>
      </w:pPr>
      <w:r>
        <w:rPr>
          <w:rFonts w:hint="eastAsia"/>
        </w:rPr>
        <w:t xml:space="preserve">学习目标</w:t>
      </w:r>
    </w:p>
    <w:bookmarkEnd w:id="2438"/>
    <w:bookmarkStart w:id="2439" w:name="小结-556"/>
    <w:p>
      <w:pPr>
        <w:pStyle w:val="Heading6"/>
      </w:pPr>
      <w:r>
        <w:rPr>
          <w:rFonts w:hint="eastAsia"/>
        </w:rPr>
        <w:t xml:space="preserve">小结</w:t>
      </w:r>
    </w:p>
    <w:bookmarkEnd w:id="2439"/>
    <w:bookmarkStart w:id="2440" w:name="练习-556"/>
    <w:p>
      <w:pPr>
        <w:pStyle w:val="Heading6"/>
      </w:pPr>
      <w:r>
        <w:rPr>
          <w:rFonts w:hint="eastAsia"/>
        </w:rPr>
        <w:t xml:space="preserve">练习</w:t>
      </w:r>
    </w:p>
    <w:bookmarkEnd w:id="2440"/>
    <w:bookmarkEnd w:id="2441"/>
    <w:bookmarkStart w:id="2447" w:name="Xa966b19267eb399bbe79c0c0b9eeb7743bc1347"/>
    <w:p>
      <w:pPr>
        <w:pStyle w:val="Heading5"/>
      </w:pPr>
      <w:r>
        <w:t xml:space="preserve">10.2.3 </w:t>
      </w:r>
      <w:r>
        <w:rPr>
          <w:rFonts w:hint="eastAsia"/>
        </w:rPr>
        <w:t xml:space="preserve">测试数据生成策略</w:t>
      </w:r>
    </w:p>
    <w:p>
      <w:pPr>
        <w:numPr>
          <w:ilvl w:val="0"/>
          <w:numId w:val="2510"/>
        </w:numPr>
      </w:pPr>
      <w:r>
        <w:rPr>
          <w:rFonts w:hint="eastAsia"/>
          <w:b/>
          <w:bCs/>
        </w:rPr>
        <w:t xml:space="preserve">真实数据策略</w:t>
      </w:r>
      <w:r>
        <w:rPr>
          <w:rFonts w:hint="eastAsia"/>
        </w:rPr>
        <w:t xml:space="preserve">：</w:t>
      </w:r>
    </w:p>
    <w:p>
      <w:pPr>
        <w:numPr>
          <w:ilvl w:val="1"/>
          <w:numId w:val="2511"/>
        </w:numPr>
      </w:pPr>
      <w:r>
        <w:rPr>
          <w:rFonts w:hint="eastAsia"/>
        </w:rPr>
        <w:t xml:space="preserve">直接复制：从生产环境直接复制数据到测试环境（需要注意数据安全和合规性）</w:t>
      </w:r>
    </w:p>
    <w:p>
      <w:pPr>
        <w:numPr>
          <w:ilvl w:val="1"/>
          <w:numId w:val="2511"/>
        </w:numPr>
      </w:pPr>
      <w:r>
        <w:rPr>
          <w:rFonts w:hint="eastAsia"/>
        </w:rPr>
        <w:t xml:space="preserve">数据子集：复制生产数据的一个有代表性的子集</w:t>
      </w:r>
    </w:p>
    <w:p>
      <w:pPr>
        <w:numPr>
          <w:ilvl w:val="1"/>
          <w:numId w:val="2511"/>
        </w:numPr>
      </w:pPr>
      <w:r>
        <w:rPr>
          <w:rFonts w:hint="eastAsia"/>
        </w:rPr>
        <w:t xml:space="preserve">数据采样：通过采样方法从生产数据中抽取部分数据</w:t>
      </w:r>
    </w:p>
    <w:p>
      <w:pPr>
        <w:numPr>
          <w:ilvl w:val="0"/>
          <w:numId w:val="2510"/>
        </w:numPr>
      </w:pPr>
      <w:r>
        <w:rPr>
          <w:rFonts w:hint="eastAsia"/>
          <w:b/>
          <w:bCs/>
        </w:rPr>
        <w:t xml:space="preserve">合成数据策略</w:t>
      </w:r>
      <w:r>
        <w:rPr>
          <w:rFonts w:hint="eastAsia"/>
        </w:rPr>
        <w:t xml:space="preserve">：</w:t>
      </w:r>
    </w:p>
    <w:p>
      <w:pPr>
        <w:numPr>
          <w:ilvl w:val="1"/>
          <w:numId w:val="2512"/>
        </w:numPr>
      </w:pPr>
      <w:r>
        <w:rPr>
          <w:rFonts w:hint="eastAsia"/>
        </w:rPr>
        <w:t xml:space="preserve">规则生成：根据业务规则和数据模型，生成符合要求的测试数据</w:t>
      </w:r>
    </w:p>
    <w:p>
      <w:pPr>
        <w:numPr>
          <w:ilvl w:val="1"/>
          <w:numId w:val="2512"/>
        </w:numPr>
      </w:pPr>
      <w:r>
        <w:rPr>
          <w:rFonts w:hint="eastAsia"/>
        </w:rPr>
        <w:t xml:space="preserve">随机生成：使用随机算法生成测试数据</w:t>
      </w:r>
    </w:p>
    <w:p>
      <w:pPr>
        <w:numPr>
          <w:ilvl w:val="1"/>
          <w:numId w:val="2512"/>
        </w:numPr>
      </w:pPr>
      <w:r>
        <w:rPr>
          <w:rFonts w:hint="eastAsia"/>
        </w:rPr>
        <w:t xml:space="preserve">基于模式生成：基于预定义的数据模式和模板，生成测试数据</w:t>
      </w:r>
    </w:p>
    <w:p>
      <w:pPr>
        <w:numPr>
          <w:ilvl w:val="0"/>
          <w:numId w:val="2510"/>
        </w:numPr>
      </w:pPr>
      <w:r>
        <w:rPr>
          <w:rFonts w:hint="eastAsia"/>
          <w:b/>
          <w:bCs/>
        </w:rPr>
        <w:t xml:space="preserve">混合策略</w:t>
      </w:r>
      <w:r>
        <w:rPr>
          <w:rFonts w:hint="eastAsia"/>
        </w:rPr>
        <w:t xml:space="preserve">：结合真实数据和合成数据的优点，生成既有真实特征又能满足测试需求的混合测试数据</w:t>
      </w:r>
    </w:p>
    <w:bookmarkStart w:id="2442" w:name="学习目标-557"/>
    <w:p>
      <w:pPr>
        <w:pStyle w:val="Heading6"/>
      </w:pPr>
      <w:r>
        <w:rPr>
          <w:rFonts w:hint="eastAsia"/>
        </w:rPr>
        <w:t xml:space="preserve">学习目标</w:t>
      </w:r>
    </w:p>
    <w:bookmarkEnd w:id="2442"/>
    <w:bookmarkStart w:id="2443" w:name="小结-557"/>
    <w:p>
      <w:pPr>
        <w:pStyle w:val="Heading6"/>
      </w:pPr>
      <w:r>
        <w:rPr>
          <w:rFonts w:hint="eastAsia"/>
        </w:rPr>
        <w:t xml:space="preserve">小结</w:t>
      </w:r>
    </w:p>
    <w:bookmarkEnd w:id="2443"/>
    <w:bookmarkStart w:id="2444" w:name="练习-557"/>
    <w:p>
      <w:pPr>
        <w:pStyle w:val="Heading6"/>
      </w:pPr>
      <w:r>
        <w:rPr>
          <w:rFonts w:hint="eastAsia"/>
        </w:rPr>
        <w:t xml:space="preserve">练习</w:t>
      </w:r>
    </w:p>
    <w:bookmarkEnd w:id="2444"/>
    <w:bookmarkStart w:id="2445" w:name="附示例与脚本---第0篇-第12章-1223节scala"/>
    <w:p>
      <w:pPr>
        <w:pStyle w:val="Heading6"/>
      </w:pPr>
      <w:r>
        <w:rPr>
          <w:rFonts w:hint="eastAsia"/>
        </w:rPr>
        <w:t xml:space="preserve">附：示例与脚本</w:t>
      </w:r>
      <w:r>
        <w:t xml:space="preserve"> - </w:t>
      </w:r>
      <w:r>
        <w:rPr>
          <w:rFonts w:hint="eastAsia"/>
        </w:rPr>
        <w:t xml:space="preserve">第0篇-第12章-12.2.3节.scala</w:t>
      </w:r>
    </w:p>
    <w:p>
      <w:pPr>
        <w:pStyle w:val="BlockText"/>
      </w:pPr>
      <w:r>
        <w:t xml:space="preserve">Source: </w:t>
      </w:r>
      <w:r>
        <w:rPr>
          <w:rFonts w:hint="eastAsia"/>
        </w:rPr>
        <w:t xml:space="preserve">examples\第0篇\第0篇-第12章-12.2.3节.scala</w:t>
      </w:r>
    </w:p>
    <w:p>
      <w:pPr>
        <w:pStyle w:val="SourceCode"/>
      </w:pPr>
      <w:r>
        <w:rPr>
          <w:rStyle w:val="CommentTok"/>
        </w:rPr>
        <w:t xml:space="preserve">// Placeholder: migrated from book reference, please fill content.</w:t>
      </w:r>
    </w:p>
    <w:bookmarkEnd w:id="2445"/>
    <w:bookmarkStart w:id="2446" w:name="附示例与脚本---第0篇-第8章-823节py"/>
    <w:p>
      <w:pPr>
        <w:pStyle w:val="Heading6"/>
      </w:pPr>
      <w:r>
        <w:rPr>
          <w:rFonts w:hint="eastAsia"/>
        </w:rPr>
        <w:t xml:space="preserve">附：示例与脚本</w:t>
      </w:r>
      <w:r>
        <w:t xml:space="preserve"> - </w:t>
      </w:r>
      <w:r>
        <w:rPr>
          <w:rFonts w:hint="eastAsia"/>
        </w:rPr>
        <w:t xml:space="preserve">第0篇-第8章-8.2.3节.py</w:t>
      </w:r>
    </w:p>
    <w:p>
      <w:pPr>
        <w:pStyle w:val="BlockText"/>
      </w:pPr>
      <w:r>
        <w:t xml:space="preserve">Source: </w:t>
      </w:r>
      <w:r>
        <w:rPr>
          <w:rFonts w:hint="eastAsia"/>
        </w:rPr>
        <w:t xml:space="preserve">examples\第0篇\第0篇-第8章-8.2.3节.py</w:t>
      </w:r>
    </w:p>
    <w:p>
      <w:pPr>
        <w:pStyle w:val="SourceCode"/>
      </w:pPr>
      <w:r>
        <w:rPr>
          <w:rStyle w:val="CommentTok"/>
        </w:rPr>
        <w:t xml:space="preserve"># Placeholder: migrated from book reference, please fill content.</w:t>
      </w:r>
    </w:p>
    <w:bookmarkEnd w:id="2446"/>
    <w:bookmarkEnd w:id="2447"/>
    <w:bookmarkStart w:id="2452" w:name="X752a636c47631952416b82bf918ca67bb7fc00e"/>
    <w:p>
      <w:pPr>
        <w:pStyle w:val="Heading5"/>
      </w:pPr>
      <w:r>
        <w:t xml:space="preserve">10.2.4 </w:t>
      </w:r>
      <w:r>
        <w:rPr>
          <w:rFonts w:hint="eastAsia"/>
        </w:rPr>
        <w:t xml:space="preserve">测试数据生成技术与工具</w:t>
      </w:r>
    </w:p>
    <w:p>
      <w:pPr>
        <w:numPr>
          <w:ilvl w:val="0"/>
          <w:numId w:val="2513"/>
        </w:numPr>
      </w:pPr>
      <w:r>
        <w:rPr>
          <w:rFonts w:hint="eastAsia"/>
          <w:b/>
          <w:bCs/>
        </w:rPr>
        <w:t xml:space="preserve">测试数据生成技术</w:t>
      </w:r>
      <w:r>
        <w:rPr>
          <w:rFonts w:hint="eastAsia"/>
        </w:rPr>
        <w:t xml:space="preserve">：</w:t>
      </w:r>
    </w:p>
    <w:p>
      <w:pPr>
        <w:numPr>
          <w:ilvl w:val="1"/>
          <w:numId w:val="2514"/>
        </w:numPr>
      </w:pPr>
      <w:r>
        <w:rPr>
          <w:rFonts w:hint="eastAsia"/>
        </w:rPr>
        <w:t xml:space="preserve">基于算法的生成：使用统计算法、随机算法等生成测试数据</w:t>
      </w:r>
    </w:p>
    <w:p>
      <w:pPr>
        <w:numPr>
          <w:ilvl w:val="1"/>
          <w:numId w:val="2514"/>
        </w:numPr>
      </w:pPr>
      <w:r>
        <w:rPr>
          <w:rFonts w:hint="eastAsia"/>
        </w:rPr>
        <w:t xml:space="preserve">基于模型的生成：使用数据模型、业务模型等生成测试数据</w:t>
      </w:r>
    </w:p>
    <w:p>
      <w:pPr>
        <w:numPr>
          <w:ilvl w:val="1"/>
          <w:numId w:val="2514"/>
        </w:numPr>
      </w:pPr>
      <w:r>
        <w:rPr>
          <w:rFonts w:hint="eastAsia"/>
        </w:rPr>
        <w:t xml:space="preserve">基于模板的生成：使用预定义的模板和规则生成测试数据</w:t>
      </w:r>
    </w:p>
    <w:p>
      <w:pPr>
        <w:numPr>
          <w:ilvl w:val="1"/>
          <w:numId w:val="2514"/>
        </w:numPr>
      </w:pPr>
      <w:r>
        <w:rPr>
          <w:rFonts w:hint="eastAsia"/>
        </w:rPr>
        <w:t xml:space="preserve">基于机器学习的生成：使用机器学习模型生成模拟真实数据分布的测试数据</w:t>
      </w:r>
    </w:p>
    <w:p>
      <w:pPr>
        <w:numPr>
          <w:ilvl w:val="0"/>
          <w:numId w:val="2513"/>
        </w:numPr>
      </w:pPr>
      <w:r>
        <w:rPr>
          <w:rFonts w:hint="eastAsia"/>
          <w:b/>
          <w:bCs/>
        </w:rPr>
        <w:t xml:space="preserve">常用测试数据生成工具</w:t>
      </w:r>
      <w:r>
        <w:rPr>
          <w:rFonts w:hint="eastAsia"/>
        </w:rPr>
        <w:t xml:space="preserve">：</w:t>
      </w:r>
    </w:p>
    <w:p>
      <w:pPr>
        <w:numPr>
          <w:ilvl w:val="1"/>
          <w:numId w:val="2515"/>
        </w:numPr>
      </w:pPr>
      <w:r>
        <w:rPr>
          <w:rFonts w:hint="eastAsia"/>
        </w:rPr>
        <w:t xml:space="preserve">Mockaroo：在线测试数据生成工具，支持多种数据类型和格式</w:t>
      </w:r>
    </w:p>
    <w:p>
      <w:pPr>
        <w:numPr>
          <w:ilvl w:val="1"/>
          <w:numId w:val="2515"/>
        </w:numPr>
      </w:pPr>
      <w:r>
        <w:rPr>
          <w:rFonts w:hint="eastAsia"/>
        </w:rPr>
        <w:t xml:space="preserve">DataFactory：专业的测试数据生成工具，支持复杂数据模型和业务规则</w:t>
      </w:r>
    </w:p>
    <w:p>
      <w:pPr>
        <w:numPr>
          <w:ilvl w:val="1"/>
          <w:numId w:val="2515"/>
        </w:numPr>
      </w:pPr>
      <w:r>
        <w:rPr>
          <w:rFonts w:hint="eastAsia"/>
        </w:rPr>
        <w:t xml:space="preserve">Faker：Python</w:t>
      </w:r>
      <w:r>
        <w:t xml:space="preserve"> </w:t>
      </w:r>
      <w:r>
        <w:rPr>
          <w:rFonts w:hint="eastAsia"/>
        </w:rPr>
        <w:t xml:space="preserve">库，用于生成各种类型的假数据</w:t>
      </w:r>
    </w:p>
    <w:p>
      <w:pPr>
        <w:numPr>
          <w:ilvl w:val="1"/>
          <w:numId w:val="2515"/>
        </w:numPr>
      </w:pPr>
      <w:r>
        <w:rPr>
          <w:rFonts w:hint="eastAsia"/>
        </w:rPr>
        <w:t xml:space="preserve">JMeter：除了性能测试功能外，也可以用于生成测试数据</w:t>
      </w:r>
    </w:p>
    <w:p>
      <w:pPr>
        <w:numPr>
          <w:ilvl w:val="1"/>
          <w:numId w:val="2515"/>
        </w:numPr>
      </w:pPr>
      <w:r>
        <w:t xml:space="preserve">Apache </w:t>
      </w:r>
      <w:r>
        <w:rPr>
          <w:rFonts w:hint="eastAsia"/>
        </w:rPr>
        <w:t xml:space="preserve">NiFi：数据流自动化工具，可以用于数据的转换和生成</w:t>
      </w:r>
    </w:p>
    <w:bookmarkStart w:id="2448" w:name="学习目标-558"/>
    <w:p>
      <w:pPr>
        <w:pStyle w:val="Heading6"/>
      </w:pPr>
      <w:r>
        <w:rPr>
          <w:rFonts w:hint="eastAsia"/>
        </w:rPr>
        <w:t xml:space="preserve">学习目标</w:t>
      </w:r>
    </w:p>
    <w:bookmarkEnd w:id="2448"/>
    <w:bookmarkStart w:id="2449" w:name="小结-558"/>
    <w:p>
      <w:pPr>
        <w:pStyle w:val="Heading6"/>
      </w:pPr>
      <w:r>
        <w:rPr>
          <w:rFonts w:hint="eastAsia"/>
        </w:rPr>
        <w:t xml:space="preserve">小结</w:t>
      </w:r>
    </w:p>
    <w:bookmarkEnd w:id="2449"/>
    <w:bookmarkStart w:id="2450" w:name="练习-558"/>
    <w:p>
      <w:pPr>
        <w:pStyle w:val="Heading6"/>
      </w:pPr>
      <w:r>
        <w:rPr>
          <w:rFonts w:hint="eastAsia"/>
        </w:rPr>
        <w:t xml:space="preserve">练习</w:t>
      </w:r>
    </w:p>
    <w:bookmarkEnd w:id="2450"/>
    <w:bookmarkStart w:id="2451" w:name="附示例与脚本---第0篇-第8章-824节py"/>
    <w:p>
      <w:pPr>
        <w:pStyle w:val="Heading6"/>
      </w:pPr>
      <w:r>
        <w:rPr>
          <w:rFonts w:hint="eastAsia"/>
        </w:rPr>
        <w:t xml:space="preserve">附：示例与脚本</w:t>
      </w:r>
      <w:r>
        <w:t xml:space="preserve"> - </w:t>
      </w:r>
      <w:r>
        <w:rPr>
          <w:rFonts w:hint="eastAsia"/>
        </w:rPr>
        <w:t xml:space="preserve">第0篇-第8章-8.2.4节.py</w:t>
      </w:r>
    </w:p>
    <w:p>
      <w:pPr>
        <w:pStyle w:val="BlockText"/>
      </w:pPr>
      <w:r>
        <w:t xml:space="preserve">Source: </w:t>
      </w:r>
      <w:r>
        <w:rPr>
          <w:rFonts w:hint="eastAsia"/>
        </w:rPr>
        <w:t xml:space="preserve">examples\第0篇\第0篇-第8章-8.2.4节.py</w:t>
      </w:r>
    </w:p>
    <w:p>
      <w:pPr>
        <w:pStyle w:val="SourceCode"/>
      </w:pPr>
      <w:r>
        <w:rPr>
          <w:rStyle w:val="CommentTok"/>
        </w:rPr>
        <w:t xml:space="preserve"># Placeholder: migrated from book reference, please fill content.</w:t>
      </w:r>
    </w:p>
    <w:bookmarkEnd w:id="2451"/>
    <w:bookmarkEnd w:id="2452"/>
    <w:bookmarkStart w:id="2453" w:name="X1cb8864f4fd8704ef5593695ba443ca71eca13b"/>
    <w:p>
      <w:pPr>
        <w:pStyle w:val="Heading5"/>
      </w:pPr>
      <w:r>
        <w:t xml:space="preserve">10.2.5 </w:t>
      </w:r>
      <w:r>
        <w:rPr>
          <w:rFonts w:hint="eastAsia"/>
        </w:rPr>
        <w:t xml:space="preserve">测试数据生成最佳实践</w:t>
      </w:r>
    </w:p>
    <w:p>
      <w:pPr>
        <w:numPr>
          <w:ilvl w:val="0"/>
          <w:numId w:val="2516"/>
        </w:numPr>
      </w:pPr>
      <w:r>
        <w:rPr>
          <w:rFonts w:hint="eastAsia"/>
        </w:rPr>
        <w:t xml:space="preserve">制定详细的生成计划：在生成测试数据之前，制定详细的生成计划</w:t>
      </w:r>
    </w:p>
    <w:p>
      <w:pPr>
        <w:numPr>
          <w:ilvl w:val="0"/>
          <w:numId w:val="2516"/>
        </w:numPr>
      </w:pPr>
      <w:r>
        <w:rPr>
          <w:rFonts w:hint="eastAsia"/>
        </w:rPr>
        <w:t xml:space="preserve">数据质量验证：在生成测试数据后，进行数据质量验证</w:t>
      </w:r>
    </w:p>
    <w:p>
      <w:pPr>
        <w:numPr>
          <w:ilvl w:val="0"/>
          <w:numId w:val="2516"/>
        </w:numPr>
      </w:pPr>
      <w:r>
        <w:rPr>
          <w:rFonts w:hint="eastAsia"/>
        </w:rPr>
        <w:t xml:space="preserve">自动化生成流程：使用脚本和工具实现测试数据生成的自动化</w:t>
      </w:r>
    </w:p>
    <w:p>
      <w:pPr>
        <w:numPr>
          <w:ilvl w:val="0"/>
          <w:numId w:val="2516"/>
        </w:numPr>
      </w:pPr>
      <w:r>
        <w:rPr>
          <w:rFonts w:hint="eastAsia"/>
        </w:rPr>
        <w:t xml:space="preserve">版本控制：对生成的测试数据进行版本控制</w:t>
      </w:r>
    </w:p>
    <w:p>
      <w:pPr>
        <w:numPr>
          <w:ilvl w:val="0"/>
          <w:numId w:val="2516"/>
        </w:numPr>
      </w:pPr>
      <w:r>
        <w:rPr>
          <w:rFonts w:hint="eastAsia"/>
        </w:rPr>
        <w:t xml:space="preserve">文档化：记录测试数据的生成方法、规则和特性</w:t>
      </w:r>
    </w:p>
    <w:p>
      <w:pPr>
        <w:pStyle w:val="BlockText"/>
      </w:pPr>
      <w:r>
        <w:rPr>
          <w:rFonts w:hint="eastAsia"/>
        </w:rPr>
        <w:t xml:space="preserve">【章节重点难点总结】</w:t>
      </w:r>
    </w:p>
    <w:p>
      <w:pPr>
        <w:pStyle w:val="Compact"/>
        <w:numPr>
          <w:ilvl w:val="0"/>
          <w:numId w:val="2517"/>
        </w:numPr>
      </w:pPr>
      <w:r>
        <w:rPr>
          <w:rFonts w:hint="eastAsia"/>
        </w:rPr>
        <w:t xml:space="preserve">本节要点：梳理关键概念、流程与方法；明确输入输出与成功标准</w:t>
      </w:r>
    </w:p>
    <w:p>
      <w:pPr>
        <w:pStyle w:val="Compact"/>
        <w:numPr>
          <w:ilvl w:val="0"/>
          <w:numId w:val="251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518"/>
        </w:numPr>
      </w:pPr>
      <w:r>
        <w:rPr>
          <w:rFonts w:hint="eastAsia"/>
        </w:rPr>
        <w:t xml:space="preserve">结合你的项目，描述本节主题的一个实践场景，并给出验证要点。</w:t>
      </w:r>
    </w:p>
    <w:p>
      <w:pPr>
        <w:pStyle w:val="Compact"/>
        <w:numPr>
          <w:ilvl w:val="0"/>
          <w:numId w:val="2518"/>
        </w:numPr>
      </w:pPr>
      <w:r>
        <w:rPr>
          <w:rFonts w:hint="eastAsia"/>
        </w:rPr>
        <w:t xml:space="preserve">列出2-3个风险点/常见陷阱，并给出可操作的规避建议。</w:t>
      </w:r>
    </w:p>
    <w:p>
      <w:pPr>
        <w:pStyle w:val="FirstParagraph"/>
      </w:pPr>
    </w:p>
    <w:bookmarkEnd w:id="2453"/>
    <w:bookmarkStart w:id="2454" w:name="学习目标-559"/>
    <w:p>
      <w:pPr>
        <w:pStyle w:val="Heading5"/>
      </w:pPr>
      <w:r>
        <w:rPr>
          <w:rFonts w:hint="eastAsia"/>
        </w:rPr>
        <w:t xml:space="preserve">学习目标</w:t>
      </w:r>
    </w:p>
    <w:bookmarkEnd w:id="2454"/>
    <w:bookmarkStart w:id="2455" w:name="小结-559"/>
    <w:p>
      <w:pPr>
        <w:pStyle w:val="Heading5"/>
      </w:pPr>
      <w:r>
        <w:rPr>
          <w:rFonts w:hint="eastAsia"/>
        </w:rPr>
        <w:t xml:space="preserve">小结</w:t>
      </w:r>
    </w:p>
    <w:bookmarkEnd w:id="2455"/>
    <w:bookmarkStart w:id="2462" w:name="练习-559"/>
    <w:p>
      <w:pPr>
        <w:pStyle w:val="Heading5"/>
      </w:pPr>
      <w:r>
        <w:rPr>
          <w:rFonts w:hint="eastAsia"/>
        </w:rPr>
        <w:t xml:space="preserve">练习</w:t>
      </w:r>
    </w:p>
    <w:bookmarkStart w:id="2456" w:name="学习目标-560"/>
    <w:p>
      <w:pPr>
        <w:pStyle w:val="Heading6"/>
      </w:pPr>
      <w:r>
        <w:rPr>
          <w:rFonts w:hint="eastAsia"/>
        </w:rPr>
        <w:t xml:space="preserve">学习目标</w:t>
      </w:r>
    </w:p>
    <w:bookmarkEnd w:id="2456"/>
    <w:bookmarkStart w:id="2457" w:name="小结-560"/>
    <w:p>
      <w:pPr>
        <w:pStyle w:val="Heading6"/>
      </w:pPr>
      <w:r>
        <w:rPr>
          <w:rFonts w:hint="eastAsia"/>
        </w:rPr>
        <w:t xml:space="preserve">小结</w:t>
      </w:r>
    </w:p>
    <w:bookmarkEnd w:id="2457"/>
    <w:bookmarkStart w:id="2458" w:name="练习-560"/>
    <w:p>
      <w:pPr>
        <w:pStyle w:val="Heading6"/>
      </w:pPr>
      <w:r>
        <w:rPr>
          <w:rFonts w:hint="eastAsia"/>
        </w:rPr>
        <w:t xml:space="preserve">练习</w:t>
      </w:r>
    </w:p>
    <w:bookmarkEnd w:id="2458"/>
    <w:bookmarkStart w:id="2459" w:name="附示例与脚本---第0篇-第6章-625节py"/>
    <w:p>
      <w:pPr>
        <w:pStyle w:val="Heading6"/>
      </w:pPr>
      <w:r>
        <w:rPr>
          <w:rFonts w:hint="eastAsia"/>
        </w:rPr>
        <w:t xml:space="preserve">附：示例与脚本</w:t>
      </w:r>
      <w:r>
        <w:t xml:space="preserve"> - </w:t>
      </w:r>
      <w:r>
        <w:rPr>
          <w:rFonts w:hint="eastAsia"/>
        </w:rPr>
        <w:t xml:space="preserve">第0篇-第6章-6.2.5节.py</w:t>
      </w:r>
    </w:p>
    <w:p>
      <w:pPr>
        <w:pStyle w:val="BlockText"/>
      </w:pPr>
      <w:r>
        <w:t xml:space="preserve">Source: </w:t>
      </w:r>
      <w:r>
        <w:rPr>
          <w:rFonts w:hint="eastAsia"/>
        </w:rPr>
        <w:t xml:space="preserve">examples\第0篇\第0篇-第6章-6.2.5节.py</w:t>
      </w:r>
    </w:p>
    <w:p>
      <w:pPr>
        <w:pStyle w:val="SourceCode"/>
      </w:pPr>
      <w:r>
        <w:rPr>
          <w:rStyle w:val="CommentTok"/>
        </w:rPr>
        <w:t xml:space="preserve"># Placeholder: migrated from book reference, please fill content.</w:t>
      </w:r>
    </w:p>
    <w:bookmarkEnd w:id="2459"/>
    <w:bookmarkStart w:id="2460" w:name="附示例与脚本---第0篇-第8章-825节py"/>
    <w:p>
      <w:pPr>
        <w:pStyle w:val="Heading6"/>
      </w:pPr>
      <w:r>
        <w:rPr>
          <w:rFonts w:hint="eastAsia"/>
        </w:rPr>
        <w:t xml:space="preserve">附：示例与脚本</w:t>
      </w:r>
      <w:r>
        <w:t xml:space="preserve"> - </w:t>
      </w:r>
      <w:r>
        <w:rPr>
          <w:rFonts w:hint="eastAsia"/>
        </w:rPr>
        <w:t xml:space="preserve">第0篇-第8章-8.2.5节.py</w:t>
      </w:r>
    </w:p>
    <w:p>
      <w:pPr>
        <w:pStyle w:val="BlockText"/>
      </w:pPr>
      <w:r>
        <w:t xml:space="preserve">Source: </w:t>
      </w:r>
      <w:r>
        <w:rPr>
          <w:rFonts w:hint="eastAsia"/>
        </w:rPr>
        <w:t xml:space="preserve">examples\第0篇\第0篇-第8章-8.2.5节.py</w:t>
      </w:r>
    </w:p>
    <w:p>
      <w:pPr>
        <w:pStyle w:val="SourceCode"/>
      </w:pPr>
      <w:r>
        <w:rPr>
          <w:rStyle w:val="CommentTok"/>
        </w:rPr>
        <w:t xml:space="preserve"># Placeholder: migrated from book reference, please fill content.</w:t>
      </w:r>
    </w:p>
    <w:bookmarkEnd w:id="2460"/>
    <w:bookmarkStart w:id="2461" w:name="附示例与脚本---第3篇-第10章-105节py"/>
    <w:p>
      <w:pPr>
        <w:pStyle w:val="Heading6"/>
      </w:pPr>
      <w:r>
        <w:rPr>
          <w:rFonts w:hint="eastAsia"/>
        </w:rPr>
        <w:t xml:space="preserve">附：示例与脚本</w:t>
      </w:r>
      <w:r>
        <w:t xml:space="preserve"> - </w:t>
      </w:r>
      <w:r>
        <w:rPr>
          <w:rFonts w:hint="eastAsia"/>
        </w:rPr>
        <w:t xml:space="preserve">第3篇-第10章-10.5节.py</w:t>
      </w:r>
    </w:p>
    <w:p>
      <w:pPr>
        <w:pStyle w:val="BlockText"/>
      </w:pPr>
      <w:r>
        <w:t xml:space="preserve">Source: </w:t>
      </w:r>
      <w:r>
        <w:rPr>
          <w:rFonts w:hint="eastAsia"/>
        </w:rPr>
        <w:t xml:space="preserve">examples\第3篇\第3篇-第10章-10.5节.py</w:t>
      </w:r>
    </w:p>
    <w:p>
      <w:pPr>
        <w:pStyle w:val="SourceCode"/>
      </w:pPr>
      <w:r>
        <w:rPr>
          <w:rStyle w:val="NormalTok"/>
        </w:rPr>
        <w:t xml:space="preserve">Placeholder: migrated to part </w:t>
      </w:r>
      <w:r>
        <w:rPr>
          <w:rStyle w:val="BuiltInTok"/>
        </w:rPr>
        <w:t xml:space="preserve">dir</w:t>
      </w:r>
      <w:r>
        <w:rPr>
          <w:rStyle w:val="NormalTok"/>
        </w:rPr>
        <w:t xml:space="preserve">.</w:t>
      </w:r>
    </w:p>
    <w:bookmarkEnd w:id="2461"/>
    <w:bookmarkEnd w:id="2462"/>
    <w:bookmarkEnd w:id="2463"/>
    <w:bookmarkStart w:id="2525" w:name="X1588d0c03283c04e381cce2c4838e178858f96a"/>
    <w:p>
      <w:pPr>
        <w:pStyle w:val="Heading4"/>
      </w:pPr>
      <w:r>
        <w:t xml:space="preserve">10.3 </w:t>
      </w:r>
      <w:r>
        <w:rPr>
          <w:rFonts w:hint="eastAsia"/>
        </w:rPr>
        <w:t xml:space="preserve">测试数据管理平台</w:t>
      </w:r>
    </w:p>
    <w:p>
      <w:pPr>
        <w:pStyle w:val="BlockText"/>
      </w:pPr>
      <w:r>
        <w:rPr>
          <w:rFonts w:hint="eastAsia"/>
        </w:rPr>
        <w:t xml:space="preserve">【阅读提示】本节聚焦：10.3</w:t>
      </w:r>
      <w:r>
        <w:t xml:space="preserve"> </w:t>
      </w:r>
      <w:r>
        <w:rPr>
          <w:rFonts w:hint="eastAsia"/>
        </w:rPr>
        <w:t xml:space="preserve">测试数据管理平台</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测试数据管理平台（TDMS）是大数据测试环境中的关键基础设施，它通过集中化管理测试数据的整个生命周期，实现数据资产的高效利用、质量保障和安全控制。在复杂的大数据测试场景中，一个完善的TDMS能够显著提升测试效率、降低数据管理成本并确保数据合规性。</w:t>
      </w:r>
    </w:p>
    <w:bookmarkStart w:id="2468" w:name="Xd603d2b3275cccbd10833c8306c8fdbd126e96d"/>
    <w:p>
      <w:pPr>
        <w:pStyle w:val="Heading5"/>
      </w:pPr>
      <w:r>
        <w:t xml:space="preserve">10.3.1 </w:t>
      </w:r>
      <w:r>
        <w:rPr>
          <w:rFonts w:hint="eastAsia"/>
        </w:rPr>
        <w:t xml:space="preserve">测试数据管理平台的核心功能</w:t>
      </w:r>
    </w:p>
    <w:bookmarkStart w:id="2464" w:name="学习目标-561"/>
    <w:p>
      <w:pPr>
        <w:pStyle w:val="Heading6"/>
      </w:pPr>
      <w:r>
        <w:rPr>
          <w:rFonts w:hint="eastAsia"/>
        </w:rPr>
        <w:t xml:space="preserve">学习目标</w:t>
      </w:r>
    </w:p>
    <w:bookmarkEnd w:id="2464"/>
    <w:bookmarkStart w:id="2465" w:name="小结-561"/>
    <w:p>
      <w:pPr>
        <w:pStyle w:val="Heading6"/>
      </w:pPr>
      <w:r>
        <w:rPr>
          <w:rFonts w:hint="eastAsia"/>
        </w:rPr>
        <w:t xml:space="preserve">小结</w:t>
      </w:r>
    </w:p>
    <w:bookmarkEnd w:id="2465"/>
    <w:bookmarkStart w:id="2466" w:name="练习-561"/>
    <w:p>
      <w:pPr>
        <w:pStyle w:val="Heading6"/>
      </w:pPr>
      <w:r>
        <w:rPr>
          <w:rFonts w:hint="eastAsia"/>
        </w:rPr>
        <w:t xml:space="preserve">练习</w:t>
      </w:r>
    </w:p>
    <w:bookmarkEnd w:id="2466"/>
    <w:bookmarkStart w:id="2467" w:name="附示例与脚本---第0篇-第8章-833节py"/>
    <w:p>
      <w:pPr>
        <w:pStyle w:val="Heading6"/>
      </w:pPr>
      <w:r>
        <w:rPr>
          <w:rFonts w:hint="eastAsia"/>
        </w:rPr>
        <w:t xml:space="preserve">附：示例与脚本</w:t>
      </w:r>
      <w:r>
        <w:t xml:space="preserve"> - </w:t>
      </w:r>
      <w:r>
        <w:rPr>
          <w:rFonts w:hint="eastAsia"/>
        </w:rPr>
        <w:t xml:space="preserve">第0篇-第8章-8.3.3节.py</w:t>
      </w:r>
    </w:p>
    <w:p>
      <w:pPr>
        <w:pStyle w:val="BlockText"/>
      </w:pPr>
      <w:r>
        <w:t xml:space="preserve">Source: </w:t>
      </w:r>
      <w:r>
        <w:rPr>
          <w:rFonts w:hint="eastAsia"/>
        </w:rPr>
        <w:t xml:space="preserve">examples\第0篇\第0篇-第8章-8.3.3节.py</w:t>
      </w:r>
    </w:p>
    <w:p>
      <w:pPr>
        <w:pStyle w:val="SourceCode"/>
      </w:pPr>
      <w:r>
        <w:rPr>
          <w:rStyle w:val="CommentTok"/>
        </w:rPr>
        <w:t xml:space="preserve"># Placeholder: migrated from book reference, please fill content.</w:t>
      </w:r>
    </w:p>
    <w:bookmarkEnd w:id="2467"/>
    <w:bookmarkEnd w:id="2468"/>
    <w:bookmarkStart w:id="2472" w:name="X083a25561f88d04d59d30ac94f7830b3b4942c5"/>
    <w:p>
      <w:pPr>
        <w:pStyle w:val="Heading5"/>
      </w:pPr>
      <w:r>
        <w:t xml:space="preserve">10.3.1.1 </w:t>
      </w:r>
      <w:r>
        <w:rPr>
          <w:rFonts w:hint="eastAsia"/>
        </w:rPr>
        <w:t xml:space="preserve">数据资产管理</w:t>
      </w:r>
    </w:p>
    <w:p>
      <w:pPr>
        <w:numPr>
          <w:ilvl w:val="0"/>
          <w:numId w:val="2519"/>
        </w:numPr>
      </w:pPr>
      <w:r>
        <w:rPr>
          <w:rFonts w:hint="eastAsia"/>
          <w:b/>
          <w:bCs/>
        </w:rPr>
        <w:t xml:space="preserve">数据资产目录</w:t>
      </w:r>
      <w:r>
        <w:rPr>
          <w:rFonts w:hint="eastAsia"/>
        </w:rPr>
        <w:t xml:space="preserve">：建立测试数据资产目录，包含元数据管理、数据血缘关系追踪，便于测试数据的发现和管理</w:t>
      </w:r>
    </w:p>
    <w:p>
      <w:pPr>
        <w:numPr>
          <w:ilvl w:val="0"/>
          <w:numId w:val="2519"/>
        </w:numPr>
      </w:pPr>
      <w:r>
        <w:rPr>
          <w:rFonts w:hint="eastAsia"/>
          <w:b/>
          <w:bCs/>
        </w:rPr>
        <w:t xml:space="preserve">数据分类与标签</w:t>
      </w:r>
      <w:r>
        <w:rPr>
          <w:rFonts w:hint="eastAsia"/>
        </w:rPr>
        <w:t xml:space="preserve">：支持多维度数据分类体系，通过标签机制实现灵活的数据组织和检索</w:t>
      </w:r>
    </w:p>
    <w:p>
      <w:pPr>
        <w:numPr>
          <w:ilvl w:val="0"/>
          <w:numId w:val="2519"/>
        </w:numPr>
      </w:pPr>
      <w:r>
        <w:rPr>
          <w:rFonts w:hint="eastAsia"/>
          <w:b/>
          <w:bCs/>
        </w:rPr>
        <w:t xml:space="preserve">数据血缘管理</w:t>
      </w:r>
      <w:r>
        <w:rPr>
          <w:rFonts w:hint="eastAsia"/>
        </w:rPr>
        <w:t xml:space="preserve">：跟踪数据的来源、转换过程和使用去向，建立完整的数据血缘图谱</w:t>
      </w:r>
    </w:p>
    <w:p>
      <w:pPr>
        <w:numPr>
          <w:ilvl w:val="0"/>
          <w:numId w:val="2519"/>
        </w:numPr>
      </w:pPr>
      <w:r>
        <w:rPr>
          <w:rFonts w:hint="eastAsia"/>
          <w:b/>
          <w:bCs/>
        </w:rPr>
        <w:t xml:space="preserve">数据关系管理</w:t>
      </w:r>
      <w:r>
        <w:rPr>
          <w:rFonts w:hint="eastAsia"/>
        </w:rPr>
        <w:t xml:space="preserve">：管理测试数据之间的复杂关系，确保数据引用的完整性和一致性</w:t>
      </w:r>
    </w:p>
    <w:bookmarkStart w:id="2469" w:name="学习目标-562"/>
    <w:p>
      <w:pPr>
        <w:pStyle w:val="Heading6"/>
      </w:pPr>
      <w:r>
        <w:rPr>
          <w:rFonts w:hint="eastAsia"/>
        </w:rPr>
        <w:t xml:space="preserve">学习目标</w:t>
      </w:r>
    </w:p>
    <w:bookmarkEnd w:id="2469"/>
    <w:bookmarkStart w:id="2470" w:name="小结-562"/>
    <w:p>
      <w:pPr>
        <w:pStyle w:val="Heading6"/>
      </w:pPr>
      <w:r>
        <w:rPr>
          <w:rFonts w:hint="eastAsia"/>
        </w:rPr>
        <w:t xml:space="preserve">小结</w:t>
      </w:r>
    </w:p>
    <w:bookmarkEnd w:id="2470"/>
    <w:bookmarkStart w:id="2471" w:name="练习-562"/>
    <w:p>
      <w:pPr>
        <w:pStyle w:val="Heading6"/>
      </w:pPr>
      <w:r>
        <w:rPr>
          <w:rFonts w:hint="eastAsia"/>
        </w:rPr>
        <w:t xml:space="preserve">练习</w:t>
      </w:r>
    </w:p>
    <w:bookmarkEnd w:id="2471"/>
    <w:bookmarkEnd w:id="2472"/>
    <w:bookmarkStart w:id="2476" w:name="X4f492091fbb1fed15cd570e44b2e99bacc3a95c"/>
    <w:p>
      <w:pPr>
        <w:pStyle w:val="Heading5"/>
      </w:pPr>
      <w:r>
        <w:t xml:space="preserve">10.3.1.2 </w:t>
      </w:r>
      <w:r>
        <w:rPr>
          <w:rFonts w:hint="eastAsia"/>
        </w:rPr>
        <w:t xml:space="preserve">版本与变更管理</w:t>
      </w:r>
    </w:p>
    <w:p>
      <w:pPr>
        <w:numPr>
          <w:ilvl w:val="0"/>
          <w:numId w:val="2520"/>
        </w:numPr>
      </w:pPr>
      <w:r>
        <w:rPr>
          <w:rFonts w:hint="eastAsia"/>
          <w:b/>
          <w:bCs/>
        </w:rPr>
        <w:t xml:space="preserve">数据版本控制</w:t>
      </w:r>
      <w:r>
        <w:rPr>
          <w:rFonts w:hint="eastAsia"/>
        </w:rPr>
        <w:t xml:space="preserve">：对测试数据进行细粒度版本控制，支持版本回滚、差异比对和历史查询</w:t>
      </w:r>
    </w:p>
    <w:p>
      <w:pPr>
        <w:numPr>
          <w:ilvl w:val="0"/>
          <w:numId w:val="2520"/>
        </w:numPr>
      </w:pPr>
      <w:r>
        <w:rPr>
          <w:rFonts w:hint="eastAsia"/>
          <w:b/>
          <w:bCs/>
        </w:rPr>
        <w:t xml:space="preserve">变更追踪</w:t>
      </w:r>
      <w:r>
        <w:rPr>
          <w:rFonts w:hint="eastAsia"/>
        </w:rPr>
        <w:t xml:space="preserve">：记录和监控数据变更，提供变更影响分析和审计追踪能力</w:t>
      </w:r>
    </w:p>
    <w:p>
      <w:pPr>
        <w:numPr>
          <w:ilvl w:val="0"/>
          <w:numId w:val="2520"/>
        </w:numPr>
      </w:pPr>
      <w:r>
        <w:rPr>
          <w:rFonts w:hint="eastAsia"/>
          <w:b/>
          <w:bCs/>
        </w:rPr>
        <w:t xml:space="preserve">变更审批流程</w:t>
      </w:r>
      <w:r>
        <w:rPr>
          <w:rFonts w:hint="eastAsia"/>
        </w:rPr>
        <w:t xml:space="preserve">：支持数据变更的工作流审批，确保变更的可控性和可追溯性</w:t>
      </w:r>
    </w:p>
    <w:bookmarkStart w:id="2473" w:name="学习目标-563"/>
    <w:p>
      <w:pPr>
        <w:pStyle w:val="Heading6"/>
      </w:pPr>
      <w:r>
        <w:rPr>
          <w:rFonts w:hint="eastAsia"/>
        </w:rPr>
        <w:t xml:space="preserve">学习目标</w:t>
      </w:r>
    </w:p>
    <w:bookmarkEnd w:id="2473"/>
    <w:bookmarkStart w:id="2474" w:name="小结-563"/>
    <w:p>
      <w:pPr>
        <w:pStyle w:val="Heading6"/>
      </w:pPr>
      <w:r>
        <w:rPr>
          <w:rFonts w:hint="eastAsia"/>
        </w:rPr>
        <w:t xml:space="preserve">小结</w:t>
      </w:r>
    </w:p>
    <w:bookmarkEnd w:id="2474"/>
    <w:bookmarkStart w:id="2475" w:name="练习-563"/>
    <w:p>
      <w:pPr>
        <w:pStyle w:val="Heading6"/>
      </w:pPr>
      <w:r>
        <w:rPr>
          <w:rFonts w:hint="eastAsia"/>
        </w:rPr>
        <w:t xml:space="preserve">练习</w:t>
      </w:r>
    </w:p>
    <w:bookmarkEnd w:id="2475"/>
    <w:bookmarkEnd w:id="2476"/>
    <w:bookmarkStart w:id="2480" w:name="X98f4b7fa7f6c1ad76541ea64cf580cbea5aca98"/>
    <w:p>
      <w:pPr>
        <w:pStyle w:val="Heading5"/>
      </w:pPr>
      <w:r>
        <w:t xml:space="preserve">10.3.1.3 </w:t>
      </w:r>
      <w:r>
        <w:rPr>
          <w:rFonts w:hint="eastAsia"/>
        </w:rPr>
        <w:t xml:space="preserve">安全与访问控制</w:t>
      </w:r>
    </w:p>
    <w:p>
      <w:pPr>
        <w:numPr>
          <w:ilvl w:val="0"/>
          <w:numId w:val="2521"/>
        </w:numPr>
      </w:pPr>
      <w:r>
        <w:rPr>
          <w:rFonts w:hint="eastAsia"/>
          <w:b/>
          <w:bCs/>
        </w:rPr>
        <w:t xml:space="preserve">身份认证与授权</w:t>
      </w:r>
      <w:r>
        <w:rPr>
          <w:rFonts w:hint="eastAsia"/>
        </w:rPr>
        <w:t xml:space="preserve">：支持多种认证方式和细粒度的基于角色的访问控制（RBAC）</w:t>
      </w:r>
    </w:p>
    <w:p>
      <w:pPr>
        <w:numPr>
          <w:ilvl w:val="0"/>
          <w:numId w:val="2521"/>
        </w:numPr>
      </w:pPr>
      <w:r>
        <w:rPr>
          <w:rFonts w:hint="eastAsia"/>
          <w:b/>
          <w:bCs/>
        </w:rPr>
        <w:t xml:space="preserve">数据访问审计</w:t>
      </w:r>
      <w:r>
        <w:rPr>
          <w:rFonts w:hint="eastAsia"/>
        </w:rPr>
        <w:t xml:space="preserve">：全面记录数据访问行为，支持合规审计和安全事件追踪</w:t>
      </w:r>
    </w:p>
    <w:p>
      <w:pPr>
        <w:numPr>
          <w:ilvl w:val="0"/>
          <w:numId w:val="2521"/>
        </w:numPr>
      </w:pPr>
      <w:r>
        <w:rPr>
          <w:rFonts w:hint="eastAsia"/>
          <w:b/>
          <w:bCs/>
        </w:rPr>
        <w:t xml:space="preserve">敏感数据保护</w:t>
      </w:r>
      <w:r>
        <w:rPr>
          <w:rFonts w:hint="eastAsia"/>
        </w:rPr>
        <w:t xml:space="preserve">：集成数据脱敏、加密等敏感数据保护机制</w:t>
      </w:r>
    </w:p>
    <w:p>
      <w:pPr>
        <w:numPr>
          <w:ilvl w:val="0"/>
          <w:numId w:val="2521"/>
        </w:numPr>
      </w:pPr>
      <w:r>
        <w:rPr>
          <w:rFonts w:hint="eastAsia"/>
          <w:b/>
          <w:bCs/>
        </w:rPr>
        <w:t xml:space="preserve">数据隔离</w:t>
      </w:r>
      <w:r>
        <w:rPr>
          <w:rFonts w:hint="eastAsia"/>
        </w:rPr>
        <w:t xml:space="preserve">：支持多租户隔离和环境隔离，确保数据使用的安全性</w:t>
      </w:r>
    </w:p>
    <w:bookmarkStart w:id="2477" w:name="学习目标-564"/>
    <w:p>
      <w:pPr>
        <w:pStyle w:val="Heading6"/>
      </w:pPr>
      <w:r>
        <w:rPr>
          <w:rFonts w:hint="eastAsia"/>
        </w:rPr>
        <w:t xml:space="preserve">学习目标</w:t>
      </w:r>
    </w:p>
    <w:bookmarkEnd w:id="2477"/>
    <w:bookmarkStart w:id="2478" w:name="小结-564"/>
    <w:p>
      <w:pPr>
        <w:pStyle w:val="Heading6"/>
      </w:pPr>
      <w:r>
        <w:rPr>
          <w:rFonts w:hint="eastAsia"/>
        </w:rPr>
        <w:t xml:space="preserve">小结</w:t>
      </w:r>
    </w:p>
    <w:bookmarkEnd w:id="2478"/>
    <w:bookmarkStart w:id="2479" w:name="练习-564"/>
    <w:p>
      <w:pPr>
        <w:pStyle w:val="Heading6"/>
      </w:pPr>
      <w:r>
        <w:rPr>
          <w:rFonts w:hint="eastAsia"/>
        </w:rPr>
        <w:t xml:space="preserve">练习</w:t>
      </w:r>
    </w:p>
    <w:bookmarkEnd w:id="2479"/>
    <w:bookmarkEnd w:id="2480"/>
    <w:bookmarkStart w:id="2484" w:name="X72067b91df6ee452f7aab2f6e702790a0eedbae"/>
    <w:p>
      <w:pPr>
        <w:pStyle w:val="Heading5"/>
      </w:pPr>
      <w:r>
        <w:t xml:space="preserve">10.3.1.4 </w:t>
      </w:r>
      <w:r>
        <w:rPr>
          <w:rFonts w:hint="eastAsia"/>
        </w:rPr>
        <w:t xml:space="preserve">生命周期与治理</w:t>
      </w:r>
    </w:p>
    <w:p>
      <w:pPr>
        <w:numPr>
          <w:ilvl w:val="0"/>
          <w:numId w:val="2522"/>
        </w:numPr>
      </w:pPr>
      <w:r>
        <w:rPr>
          <w:rFonts w:hint="eastAsia"/>
          <w:b/>
          <w:bCs/>
        </w:rPr>
        <w:t xml:space="preserve">数据生命周期管理</w:t>
      </w:r>
      <w:r>
        <w:rPr>
          <w:rFonts w:hint="eastAsia"/>
        </w:rPr>
        <w:t xml:space="preserve">：全自动化管理测试数据从创建到销毁的完整生命周期</w:t>
      </w:r>
    </w:p>
    <w:p>
      <w:pPr>
        <w:numPr>
          <w:ilvl w:val="0"/>
          <w:numId w:val="2522"/>
        </w:numPr>
      </w:pPr>
      <w:r>
        <w:rPr>
          <w:rFonts w:hint="eastAsia"/>
          <w:b/>
          <w:bCs/>
        </w:rPr>
        <w:t xml:space="preserve">数据归档与清理</w:t>
      </w:r>
      <w:r>
        <w:rPr>
          <w:rFonts w:hint="eastAsia"/>
        </w:rPr>
        <w:t xml:space="preserve">：基于策略的数据归档、清理和销毁机制</w:t>
      </w:r>
    </w:p>
    <w:p>
      <w:pPr>
        <w:numPr>
          <w:ilvl w:val="0"/>
          <w:numId w:val="2522"/>
        </w:numPr>
      </w:pPr>
      <w:r>
        <w:rPr>
          <w:rFonts w:hint="eastAsia"/>
          <w:b/>
          <w:bCs/>
        </w:rPr>
        <w:t xml:space="preserve">数据治理框架</w:t>
      </w:r>
      <w:r>
        <w:rPr>
          <w:rFonts w:hint="eastAsia"/>
        </w:rPr>
        <w:t xml:space="preserve">：支持数据质量规则定义、执行和监控</w:t>
      </w:r>
    </w:p>
    <w:p>
      <w:pPr>
        <w:numPr>
          <w:ilvl w:val="0"/>
          <w:numId w:val="2522"/>
        </w:numPr>
      </w:pPr>
      <w:r>
        <w:rPr>
          <w:rFonts w:hint="eastAsia"/>
          <w:b/>
          <w:bCs/>
        </w:rPr>
        <w:t xml:space="preserve">合规性管理</w:t>
      </w:r>
      <w:r>
        <w:rPr>
          <w:rFonts w:hint="eastAsia"/>
        </w:rPr>
        <w:t xml:space="preserve">：确保测试数据管理符合相关法规和组织政策要求</w:t>
      </w:r>
    </w:p>
    <w:bookmarkStart w:id="2481" w:name="学习目标-565"/>
    <w:p>
      <w:pPr>
        <w:pStyle w:val="Heading6"/>
      </w:pPr>
      <w:r>
        <w:rPr>
          <w:rFonts w:hint="eastAsia"/>
        </w:rPr>
        <w:t xml:space="preserve">学习目标</w:t>
      </w:r>
    </w:p>
    <w:bookmarkEnd w:id="2481"/>
    <w:bookmarkStart w:id="2482" w:name="小结-565"/>
    <w:p>
      <w:pPr>
        <w:pStyle w:val="Heading6"/>
      </w:pPr>
      <w:r>
        <w:rPr>
          <w:rFonts w:hint="eastAsia"/>
        </w:rPr>
        <w:t xml:space="preserve">小结</w:t>
      </w:r>
    </w:p>
    <w:bookmarkEnd w:id="2482"/>
    <w:bookmarkStart w:id="2483" w:name="练习-565"/>
    <w:p>
      <w:pPr>
        <w:pStyle w:val="Heading6"/>
      </w:pPr>
      <w:r>
        <w:rPr>
          <w:rFonts w:hint="eastAsia"/>
        </w:rPr>
        <w:t xml:space="preserve">练习</w:t>
      </w:r>
    </w:p>
    <w:bookmarkEnd w:id="2483"/>
    <w:bookmarkEnd w:id="2484"/>
    <w:bookmarkStart w:id="2488" w:name="X1fbf308f5ccbbc3001098c9f42cd33b347b49b1"/>
    <w:p>
      <w:pPr>
        <w:pStyle w:val="Heading5"/>
      </w:pPr>
      <w:r>
        <w:t xml:space="preserve">10.3.2 </w:t>
      </w:r>
      <w:r>
        <w:rPr>
          <w:rFonts w:hint="eastAsia"/>
        </w:rPr>
        <w:t xml:space="preserve">测试数据管理平台的架构设计</w:t>
      </w:r>
    </w:p>
    <w:bookmarkStart w:id="2485" w:name="学习目标-566"/>
    <w:p>
      <w:pPr>
        <w:pStyle w:val="Heading6"/>
      </w:pPr>
      <w:r>
        <w:rPr>
          <w:rFonts w:hint="eastAsia"/>
        </w:rPr>
        <w:t xml:space="preserve">学习目标</w:t>
      </w:r>
    </w:p>
    <w:bookmarkEnd w:id="2485"/>
    <w:bookmarkStart w:id="2486" w:name="小结-566"/>
    <w:p>
      <w:pPr>
        <w:pStyle w:val="Heading6"/>
      </w:pPr>
      <w:r>
        <w:rPr>
          <w:rFonts w:hint="eastAsia"/>
        </w:rPr>
        <w:t xml:space="preserve">小结</w:t>
      </w:r>
    </w:p>
    <w:bookmarkEnd w:id="2486"/>
    <w:bookmarkStart w:id="2487" w:name="练习-566"/>
    <w:p>
      <w:pPr>
        <w:pStyle w:val="Heading6"/>
      </w:pPr>
      <w:r>
        <w:rPr>
          <w:rFonts w:hint="eastAsia"/>
        </w:rPr>
        <w:t xml:space="preserve">练习</w:t>
      </w:r>
    </w:p>
    <w:bookmarkEnd w:id="2487"/>
    <w:bookmarkEnd w:id="2488"/>
    <w:bookmarkStart w:id="2492" w:name="X8a8b28b963090e73d3b867873da1c8d249bfb49"/>
    <w:p>
      <w:pPr>
        <w:pStyle w:val="Heading5"/>
      </w:pPr>
      <w:r>
        <w:t xml:space="preserve">10.3.2.1 </w:t>
      </w:r>
      <w:r>
        <w:rPr>
          <w:rFonts w:hint="eastAsia"/>
        </w:rPr>
        <w:t xml:space="preserve">分层架构设计</w:t>
      </w:r>
    </w:p>
    <w:p>
      <w:pPr>
        <w:pStyle w:val="FirstParagraph"/>
      </w:pPr>
      <w:r>
        <w:rPr>
          <w:rFonts w:hint="eastAsia"/>
          <w:b/>
          <w:bCs/>
        </w:rPr>
        <w:t xml:space="preserve">基础设施层</w:t>
      </w:r>
    </w:p>
    <w:p>
      <w:pPr>
        <w:numPr>
          <w:ilvl w:val="0"/>
          <w:numId w:val="2523"/>
        </w:numPr>
      </w:pPr>
      <w:r>
        <w:rPr>
          <w:rFonts w:hint="eastAsia"/>
          <w:b/>
          <w:bCs/>
        </w:rPr>
        <w:t xml:space="preserve">存储基础设施</w:t>
      </w:r>
      <w:r>
        <w:rPr>
          <w:rFonts w:hint="eastAsia"/>
        </w:rPr>
        <w:t xml:space="preserve">：</w:t>
      </w:r>
    </w:p>
    <w:p>
      <w:pPr>
        <w:numPr>
          <w:ilvl w:val="1"/>
          <w:numId w:val="2524"/>
        </w:numPr>
      </w:pPr>
      <w:r>
        <w:rPr>
          <w:rFonts w:hint="eastAsia"/>
        </w:rPr>
        <w:t xml:space="preserve">分布式文件系统：用于存储大规模测试数据集</w:t>
      </w:r>
    </w:p>
    <w:p>
      <w:pPr>
        <w:numPr>
          <w:ilvl w:val="1"/>
          <w:numId w:val="2524"/>
        </w:numPr>
      </w:pPr>
      <w:r>
        <w:rPr>
          <w:rFonts w:hint="eastAsia"/>
        </w:rPr>
        <w:t xml:space="preserve">关系型数据库：存储结构化元数据和配置信息</w:t>
      </w:r>
    </w:p>
    <w:p>
      <w:pPr>
        <w:numPr>
          <w:ilvl w:val="1"/>
          <w:numId w:val="2524"/>
        </w:numPr>
      </w:pPr>
      <w:r>
        <w:rPr>
          <w:rFonts w:hint="eastAsia"/>
        </w:rPr>
        <w:t xml:space="preserve">NoSQL数据库：存储半结构化和非结构化数据</w:t>
      </w:r>
    </w:p>
    <w:p>
      <w:pPr>
        <w:numPr>
          <w:ilvl w:val="1"/>
          <w:numId w:val="2524"/>
        </w:numPr>
      </w:pPr>
      <w:r>
        <w:rPr>
          <w:rFonts w:hint="eastAsia"/>
        </w:rPr>
        <w:t xml:space="preserve">对象存储：用于长期归档和备份</w:t>
      </w:r>
    </w:p>
    <w:p>
      <w:pPr>
        <w:numPr>
          <w:ilvl w:val="0"/>
          <w:numId w:val="2523"/>
        </w:numPr>
      </w:pPr>
      <w:r>
        <w:rPr>
          <w:rFonts w:hint="eastAsia"/>
          <w:b/>
          <w:bCs/>
        </w:rPr>
        <w:t xml:space="preserve">计算资源</w:t>
      </w:r>
      <w:r>
        <w:rPr>
          <w:rFonts w:hint="eastAsia"/>
        </w:rPr>
        <w:t xml:space="preserve">：</w:t>
      </w:r>
    </w:p>
    <w:p>
      <w:pPr>
        <w:numPr>
          <w:ilvl w:val="1"/>
          <w:numId w:val="2525"/>
        </w:numPr>
      </w:pPr>
      <w:r>
        <w:rPr>
          <w:rFonts w:hint="eastAsia"/>
        </w:rPr>
        <w:t xml:space="preserve">容器化平台：提供弹性计算资源和服务编排</w:t>
      </w:r>
    </w:p>
    <w:p>
      <w:pPr>
        <w:numPr>
          <w:ilvl w:val="1"/>
          <w:numId w:val="2525"/>
        </w:numPr>
      </w:pPr>
      <w:r>
        <w:rPr>
          <w:rFonts w:hint="eastAsia"/>
        </w:rPr>
        <w:t xml:space="preserve">大数据处理框架：支持大规模数据处理和转换</w:t>
      </w:r>
    </w:p>
    <w:p>
      <w:pPr>
        <w:numPr>
          <w:ilvl w:val="1"/>
          <w:numId w:val="2525"/>
        </w:numPr>
      </w:pPr>
      <w:r>
        <w:rPr>
          <w:rFonts w:hint="eastAsia"/>
        </w:rPr>
        <w:t xml:space="preserve">缓存系统：提高频繁访问数据的响应速度</w:t>
      </w:r>
    </w:p>
    <w:p>
      <w:pPr>
        <w:pStyle w:val="FirstParagraph"/>
      </w:pPr>
      <w:r>
        <w:rPr>
          <w:rFonts w:hint="eastAsia"/>
          <w:b/>
          <w:bCs/>
        </w:rPr>
        <w:t xml:space="preserve">核心服务层</w:t>
      </w:r>
    </w:p>
    <w:p>
      <w:pPr>
        <w:numPr>
          <w:ilvl w:val="0"/>
          <w:numId w:val="2526"/>
        </w:numPr>
      </w:pPr>
      <w:r>
        <w:rPr>
          <w:rFonts w:hint="eastAsia"/>
          <w:b/>
          <w:bCs/>
        </w:rPr>
        <w:t xml:space="preserve">元数据管理服务</w:t>
      </w:r>
      <w:r>
        <w:rPr>
          <w:rFonts w:hint="eastAsia"/>
        </w:rPr>
        <w:t xml:space="preserve">：</w:t>
      </w:r>
    </w:p>
    <w:p>
      <w:pPr>
        <w:numPr>
          <w:ilvl w:val="1"/>
          <w:numId w:val="2527"/>
        </w:numPr>
      </w:pPr>
      <w:r>
        <w:rPr>
          <w:rFonts w:hint="eastAsia"/>
        </w:rPr>
        <w:t xml:space="preserve">元数据采集与管理：自动采集和管理测试数据元数据</w:t>
      </w:r>
    </w:p>
    <w:p>
      <w:pPr>
        <w:numPr>
          <w:ilvl w:val="1"/>
          <w:numId w:val="2527"/>
        </w:numPr>
      </w:pPr>
      <w:r>
        <w:rPr>
          <w:rFonts w:hint="eastAsia"/>
        </w:rPr>
        <w:t xml:space="preserve">数据目录服务：提供数据发现和浏览能力</w:t>
      </w:r>
    </w:p>
    <w:p>
      <w:pPr>
        <w:numPr>
          <w:ilvl w:val="1"/>
          <w:numId w:val="2527"/>
        </w:numPr>
      </w:pPr>
      <w:r>
        <w:rPr>
          <w:rFonts w:hint="eastAsia"/>
        </w:rPr>
        <w:t xml:space="preserve">数据血缘服务：追踪数据的来源和流向</w:t>
      </w:r>
    </w:p>
    <w:p>
      <w:pPr>
        <w:numPr>
          <w:ilvl w:val="0"/>
          <w:numId w:val="2526"/>
        </w:numPr>
      </w:pPr>
      <w:r>
        <w:rPr>
          <w:rFonts w:hint="eastAsia"/>
          <w:b/>
          <w:bCs/>
        </w:rPr>
        <w:t xml:space="preserve">数据处理服务</w:t>
      </w:r>
      <w:r>
        <w:rPr>
          <w:rFonts w:hint="eastAsia"/>
        </w:rPr>
        <w:t xml:space="preserve">：</w:t>
      </w:r>
    </w:p>
    <w:p>
      <w:pPr>
        <w:numPr>
          <w:ilvl w:val="1"/>
          <w:numId w:val="2528"/>
        </w:numPr>
      </w:pPr>
      <w:r>
        <w:rPr>
          <w:rFonts w:hint="eastAsia"/>
        </w:rPr>
        <w:t xml:space="preserve">数据生成服务：支持多种策略的测试数据生成</w:t>
      </w:r>
    </w:p>
    <w:p>
      <w:pPr>
        <w:numPr>
          <w:ilvl w:val="1"/>
          <w:numId w:val="2528"/>
        </w:numPr>
      </w:pPr>
      <w:r>
        <w:rPr>
          <w:rFonts w:hint="eastAsia"/>
        </w:rPr>
        <w:t xml:space="preserve">数据转换服务：提供ETL和数据转换能力</w:t>
      </w:r>
    </w:p>
    <w:p>
      <w:pPr>
        <w:numPr>
          <w:ilvl w:val="1"/>
          <w:numId w:val="2528"/>
        </w:numPr>
      </w:pPr>
      <w:r>
        <w:rPr>
          <w:rFonts w:hint="eastAsia"/>
        </w:rPr>
        <w:t xml:space="preserve">数据质量服务：实施数据质量规则和验证</w:t>
      </w:r>
    </w:p>
    <w:p>
      <w:pPr>
        <w:numPr>
          <w:ilvl w:val="0"/>
          <w:numId w:val="2526"/>
        </w:numPr>
      </w:pPr>
      <w:r>
        <w:rPr>
          <w:rFonts w:hint="eastAsia"/>
          <w:b/>
          <w:bCs/>
        </w:rPr>
        <w:t xml:space="preserve">版本管理服务</w:t>
      </w:r>
      <w:r>
        <w:rPr>
          <w:rFonts w:hint="eastAsia"/>
        </w:rPr>
        <w:t xml:space="preserve">：</w:t>
      </w:r>
    </w:p>
    <w:p>
      <w:pPr>
        <w:numPr>
          <w:ilvl w:val="1"/>
          <w:numId w:val="2529"/>
        </w:numPr>
      </w:pPr>
      <w:r>
        <w:rPr>
          <w:rFonts w:hint="eastAsia"/>
        </w:rPr>
        <w:t xml:space="preserve">数据版本控制：管理数据的多个版本</w:t>
      </w:r>
    </w:p>
    <w:p>
      <w:pPr>
        <w:numPr>
          <w:ilvl w:val="1"/>
          <w:numId w:val="2529"/>
        </w:numPr>
      </w:pPr>
      <w:r>
        <w:rPr>
          <w:rFonts w:hint="eastAsia"/>
        </w:rPr>
        <w:t xml:space="preserve">变更管理：跟踪和控制数据变更</w:t>
      </w:r>
    </w:p>
    <w:p>
      <w:pPr>
        <w:numPr>
          <w:ilvl w:val="1"/>
          <w:numId w:val="2529"/>
        </w:numPr>
      </w:pPr>
      <w:r>
        <w:rPr>
          <w:rFonts w:hint="eastAsia"/>
        </w:rPr>
        <w:t xml:space="preserve">差异比对：支持版本间的数据对比分析</w:t>
      </w:r>
    </w:p>
    <w:p>
      <w:pPr>
        <w:numPr>
          <w:ilvl w:val="0"/>
          <w:numId w:val="2526"/>
        </w:numPr>
      </w:pPr>
      <w:r>
        <w:rPr>
          <w:rFonts w:hint="eastAsia"/>
          <w:b/>
          <w:bCs/>
        </w:rPr>
        <w:t xml:space="preserve">安全服务</w:t>
      </w:r>
      <w:r>
        <w:rPr>
          <w:rFonts w:hint="eastAsia"/>
        </w:rPr>
        <w:t xml:space="preserve">：</w:t>
      </w:r>
    </w:p>
    <w:p>
      <w:pPr>
        <w:numPr>
          <w:ilvl w:val="1"/>
          <w:numId w:val="2530"/>
        </w:numPr>
      </w:pPr>
      <w:r>
        <w:rPr>
          <w:rFonts w:hint="eastAsia"/>
        </w:rPr>
        <w:t xml:space="preserve">身份认证服务：支持多因素认证和单点登录</w:t>
      </w:r>
    </w:p>
    <w:p>
      <w:pPr>
        <w:numPr>
          <w:ilvl w:val="1"/>
          <w:numId w:val="2530"/>
        </w:numPr>
      </w:pPr>
      <w:r>
        <w:rPr>
          <w:rFonts w:hint="eastAsia"/>
        </w:rPr>
        <w:t xml:space="preserve">授权管理服务：细粒度的权限控制</w:t>
      </w:r>
    </w:p>
    <w:p>
      <w:pPr>
        <w:numPr>
          <w:ilvl w:val="1"/>
          <w:numId w:val="2530"/>
        </w:numPr>
      </w:pPr>
      <w:r>
        <w:rPr>
          <w:rFonts w:hint="eastAsia"/>
        </w:rPr>
        <w:t xml:space="preserve">审计服务：记录和分析访问行为</w:t>
      </w:r>
    </w:p>
    <w:p>
      <w:pPr>
        <w:numPr>
          <w:ilvl w:val="1"/>
          <w:numId w:val="2530"/>
        </w:numPr>
      </w:pPr>
      <w:r>
        <w:rPr>
          <w:rFonts w:hint="eastAsia"/>
        </w:rPr>
        <w:t xml:space="preserve">数据保护服务：提供数据脱敏和加密能力</w:t>
      </w:r>
    </w:p>
    <w:p>
      <w:pPr>
        <w:pStyle w:val="FirstParagraph"/>
      </w:pPr>
      <w:r>
        <w:rPr>
          <w:rFonts w:hint="eastAsia"/>
          <w:b/>
          <w:bCs/>
        </w:rPr>
        <w:t xml:space="preserve">接口与集成层</w:t>
      </w:r>
    </w:p>
    <w:p>
      <w:pPr>
        <w:numPr>
          <w:ilvl w:val="0"/>
          <w:numId w:val="2531"/>
        </w:numPr>
      </w:pPr>
      <w:r>
        <w:rPr>
          <w:rFonts w:hint="eastAsia"/>
          <w:b/>
          <w:bCs/>
        </w:rPr>
        <w:t xml:space="preserve">API网关</w:t>
      </w:r>
      <w:r>
        <w:rPr>
          <w:rFonts w:hint="eastAsia"/>
        </w:rPr>
        <w:t xml:space="preserve">：</w:t>
      </w:r>
    </w:p>
    <w:p>
      <w:pPr>
        <w:numPr>
          <w:ilvl w:val="1"/>
          <w:numId w:val="2532"/>
        </w:numPr>
      </w:pPr>
      <w:r>
        <w:t xml:space="preserve">RESTful </w:t>
      </w:r>
      <w:r>
        <w:rPr>
          <w:rFonts w:hint="eastAsia"/>
        </w:rPr>
        <w:t xml:space="preserve">API：标准化的REST接口</w:t>
      </w:r>
    </w:p>
    <w:p>
      <w:pPr>
        <w:numPr>
          <w:ilvl w:val="1"/>
          <w:numId w:val="2532"/>
        </w:numPr>
      </w:pPr>
      <w:r>
        <w:t xml:space="preserve">GraphQL </w:t>
      </w:r>
      <w:r>
        <w:rPr>
          <w:rFonts w:hint="eastAsia"/>
        </w:rPr>
        <w:t xml:space="preserve">API：灵活的数据查询接口</w:t>
      </w:r>
    </w:p>
    <w:p>
      <w:pPr>
        <w:numPr>
          <w:ilvl w:val="1"/>
          <w:numId w:val="2532"/>
        </w:numPr>
      </w:pPr>
      <w:r>
        <w:rPr>
          <w:rFonts w:hint="eastAsia"/>
        </w:rPr>
        <w:t xml:space="preserve">WebSocket接口：实时通信和事件推送</w:t>
      </w:r>
    </w:p>
    <w:p>
      <w:pPr>
        <w:numPr>
          <w:ilvl w:val="0"/>
          <w:numId w:val="2531"/>
        </w:numPr>
      </w:pPr>
      <w:r>
        <w:rPr>
          <w:rFonts w:hint="eastAsia"/>
          <w:b/>
          <w:bCs/>
        </w:rPr>
        <w:t xml:space="preserve">用户界面</w:t>
      </w:r>
      <w:r>
        <w:rPr>
          <w:rFonts w:hint="eastAsia"/>
        </w:rPr>
        <w:t xml:space="preserve">：</w:t>
      </w:r>
    </w:p>
    <w:p>
      <w:pPr>
        <w:numPr>
          <w:ilvl w:val="1"/>
          <w:numId w:val="2533"/>
        </w:numPr>
      </w:pPr>
      <w:r>
        <w:rPr>
          <w:rFonts w:hint="eastAsia"/>
        </w:rPr>
        <w:t xml:space="preserve">Web门户：基于现代前端框架的管理界面</w:t>
      </w:r>
    </w:p>
    <w:p>
      <w:pPr>
        <w:numPr>
          <w:ilvl w:val="1"/>
          <w:numId w:val="2533"/>
        </w:numPr>
      </w:pPr>
      <w:r>
        <w:rPr>
          <w:rFonts w:hint="eastAsia"/>
        </w:rPr>
        <w:t xml:space="preserve">自助服务控制台：面向测试人员的数据自助服务</w:t>
      </w:r>
    </w:p>
    <w:p>
      <w:pPr>
        <w:numPr>
          <w:ilvl w:val="1"/>
          <w:numId w:val="2533"/>
        </w:numPr>
      </w:pPr>
      <w:r>
        <w:rPr>
          <w:rFonts w:hint="eastAsia"/>
        </w:rPr>
        <w:t xml:space="preserve">可视化仪表盘：提供数据使用和质量的可视化</w:t>
      </w:r>
    </w:p>
    <w:p>
      <w:pPr>
        <w:numPr>
          <w:ilvl w:val="0"/>
          <w:numId w:val="2531"/>
        </w:numPr>
      </w:pPr>
      <w:r>
        <w:rPr>
          <w:rFonts w:hint="eastAsia"/>
          <w:b/>
          <w:bCs/>
        </w:rPr>
        <w:t xml:space="preserve">集成适配器</w:t>
      </w:r>
      <w:r>
        <w:rPr>
          <w:rFonts w:hint="eastAsia"/>
        </w:rPr>
        <w:t xml:space="preserve">：</w:t>
      </w:r>
    </w:p>
    <w:p>
      <w:pPr>
        <w:numPr>
          <w:ilvl w:val="1"/>
          <w:numId w:val="2534"/>
        </w:numPr>
      </w:pPr>
      <w:r>
        <w:rPr>
          <w:rFonts w:hint="eastAsia"/>
        </w:rPr>
        <w:t xml:space="preserve">CI/CD集成：与Jenkins、GitLab</w:t>
      </w:r>
      <w:r>
        <w:t xml:space="preserve"> </w:t>
      </w:r>
      <w:r>
        <w:rPr>
          <w:rFonts w:hint="eastAsia"/>
        </w:rPr>
        <w:t xml:space="preserve">CI等集成</w:t>
      </w:r>
    </w:p>
    <w:p>
      <w:pPr>
        <w:numPr>
          <w:ilvl w:val="1"/>
          <w:numId w:val="2534"/>
        </w:numPr>
      </w:pPr>
      <w:r>
        <w:rPr>
          <w:rFonts w:hint="eastAsia"/>
        </w:rPr>
        <w:t xml:space="preserve">测试工具集成：与JMeter、Selenium等测试工具集成</w:t>
      </w:r>
    </w:p>
    <w:p>
      <w:pPr>
        <w:numPr>
          <w:ilvl w:val="1"/>
          <w:numId w:val="2534"/>
        </w:numPr>
      </w:pPr>
      <w:r>
        <w:rPr>
          <w:rFonts w:hint="eastAsia"/>
        </w:rPr>
        <w:t xml:space="preserve">数据工具集成：与数据生成和ETL工具集成</w:t>
      </w:r>
    </w:p>
    <w:p>
      <w:pPr>
        <w:numPr>
          <w:ilvl w:val="1"/>
          <w:numId w:val="2534"/>
        </w:numPr>
      </w:pPr>
      <w:r>
        <w:rPr>
          <w:rFonts w:hint="eastAsia"/>
        </w:rPr>
        <w:t xml:space="preserve">监控系统集成：与Prometheus、Grafana等集成</w:t>
      </w:r>
    </w:p>
    <w:p>
      <w:pPr>
        <w:pStyle w:val="FirstParagraph"/>
      </w:pPr>
      <w:r>
        <w:rPr>
          <w:rFonts w:hint="eastAsia"/>
          <w:b/>
          <w:bCs/>
        </w:rPr>
        <w:t xml:space="preserve">应用与业务层</w:t>
      </w:r>
    </w:p>
    <w:p>
      <w:pPr>
        <w:numPr>
          <w:ilvl w:val="0"/>
          <w:numId w:val="2535"/>
        </w:numPr>
      </w:pPr>
      <w:r>
        <w:rPr>
          <w:rFonts w:hint="eastAsia"/>
          <w:b/>
          <w:bCs/>
        </w:rPr>
        <w:t xml:space="preserve">业务应用</w:t>
      </w:r>
      <w:r>
        <w:rPr>
          <w:rFonts w:hint="eastAsia"/>
        </w:rPr>
        <w:t xml:space="preserve">：</w:t>
      </w:r>
    </w:p>
    <w:p>
      <w:pPr>
        <w:numPr>
          <w:ilvl w:val="1"/>
          <w:numId w:val="2536"/>
        </w:numPr>
      </w:pPr>
      <w:r>
        <w:rPr>
          <w:rFonts w:hint="eastAsia"/>
        </w:rPr>
        <w:t xml:space="preserve">测试数据请求管理：测试数据需求申请和审批</w:t>
      </w:r>
    </w:p>
    <w:p>
      <w:pPr>
        <w:numPr>
          <w:ilvl w:val="1"/>
          <w:numId w:val="2536"/>
        </w:numPr>
      </w:pPr>
      <w:r>
        <w:rPr>
          <w:rFonts w:hint="eastAsia"/>
        </w:rPr>
        <w:t xml:space="preserve">数据使用分析：跟踪和优化数据使用效率</w:t>
      </w:r>
    </w:p>
    <w:p>
      <w:pPr>
        <w:numPr>
          <w:ilvl w:val="1"/>
          <w:numId w:val="2536"/>
        </w:numPr>
      </w:pPr>
      <w:r>
        <w:rPr>
          <w:rFonts w:hint="eastAsia"/>
        </w:rPr>
        <w:t xml:space="preserve">合规管理：确保数据使用符合法规要求</w:t>
      </w:r>
    </w:p>
    <w:p>
      <w:pPr>
        <w:numPr>
          <w:ilvl w:val="0"/>
          <w:numId w:val="2535"/>
        </w:numPr>
      </w:pPr>
      <w:r>
        <w:rPr>
          <w:rFonts w:hint="eastAsia"/>
          <w:b/>
          <w:bCs/>
        </w:rPr>
        <w:t xml:space="preserve">工作流引擎</w:t>
      </w:r>
      <w:r>
        <w:rPr>
          <w:rFonts w:hint="eastAsia"/>
        </w:rPr>
        <w:t xml:space="preserve">：</w:t>
      </w:r>
    </w:p>
    <w:p>
      <w:pPr>
        <w:numPr>
          <w:ilvl w:val="1"/>
          <w:numId w:val="2537"/>
        </w:numPr>
      </w:pPr>
      <w:r>
        <w:rPr>
          <w:rFonts w:hint="eastAsia"/>
        </w:rPr>
        <w:t xml:space="preserve">可配置工作流：支持自定义业务流程</w:t>
      </w:r>
    </w:p>
    <w:p>
      <w:pPr>
        <w:numPr>
          <w:ilvl w:val="1"/>
          <w:numId w:val="2537"/>
        </w:numPr>
      </w:pPr>
      <w:r>
        <w:rPr>
          <w:rFonts w:hint="eastAsia"/>
        </w:rPr>
        <w:t xml:space="preserve">自动化任务编排：调度和执行自动化任务</w:t>
      </w:r>
    </w:p>
    <w:p>
      <w:pPr>
        <w:numPr>
          <w:ilvl w:val="1"/>
          <w:numId w:val="2537"/>
        </w:numPr>
      </w:pPr>
      <w:r>
        <w:rPr>
          <w:rFonts w:hint="eastAsia"/>
        </w:rPr>
        <w:t xml:space="preserve">事件驱动架构：基于事件的系统集成和响应</w:t>
      </w:r>
    </w:p>
    <w:bookmarkStart w:id="2489" w:name="学习目标-567"/>
    <w:p>
      <w:pPr>
        <w:pStyle w:val="Heading6"/>
      </w:pPr>
      <w:r>
        <w:rPr>
          <w:rFonts w:hint="eastAsia"/>
        </w:rPr>
        <w:t xml:space="preserve">学习目标</w:t>
      </w:r>
    </w:p>
    <w:bookmarkEnd w:id="2489"/>
    <w:bookmarkStart w:id="2490" w:name="小结-567"/>
    <w:p>
      <w:pPr>
        <w:pStyle w:val="Heading6"/>
      </w:pPr>
      <w:r>
        <w:rPr>
          <w:rFonts w:hint="eastAsia"/>
        </w:rPr>
        <w:t xml:space="preserve">小结</w:t>
      </w:r>
    </w:p>
    <w:bookmarkEnd w:id="2490"/>
    <w:bookmarkStart w:id="2491" w:name="练习-567"/>
    <w:p>
      <w:pPr>
        <w:pStyle w:val="Heading6"/>
      </w:pPr>
      <w:r>
        <w:rPr>
          <w:rFonts w:hint="eastAsia"/>
        </w:rPr>
        <w:t xml:space="preserve">练习</w:t>
      </w:r>
    </w:p>
    <w:bookmarkEnd w:id="2491"/>
    <w:bookmarkEnd w:id="2492"/>
    <w:bookmarkStart w:id="2497" w:name="Xe13c791a672b072d406667b18dd11af90595476"/>
    <w:p>
      <w:pPr>
        <w:pStyle w:val="Heading5"/>
      </w:pPr>
      <w:r>
        <w:t xml:space="preserve">10.3.2.2 </w:t>
      </w:r>
      <w:r>
        <w:rPr>
          <w:rFonts w:hint="eastAsia"/>
        </w:rPr>
        <w:t xml:space="preserve">系统组件关系</w:t>
      </w:r>
    </w:p>
    <w:p>
      <w:pPr>
        <w:pStyle w:val="FirstParagraph"/>
      </w:pPr>
      <w:hyperlink r:id="rId2493">
        <w:r>
          <w:rPr>
            <w:rStyle w:val="Hyperlink"/>
            <w:rFonts w:hint="eastAsia"/>
          </w:rPr>
          <w:t xml:space="preserve">脚本：3-10__block1.txt</w:t>
        </w:r>
      </w:hyperlink>
    </w:p>
    <w:bookmarkStart w:id="2494" w:name="学习目标-568"/>
    <w:p>
      <w:pPr>
        <w:pStyle w:val="Heading6"/>
      </w:pPr>
      <w:r>
        <w:rPr>
          <w:rFonts w:hint="eastAsia"/>
        </w:rPr>
        <w:t xml:space="preserve">学习目标</w:t>
      </w:r>
    </w:p>
    <w:bookmarkEnd w:id="2494"/>
    <w:bookmarkStart w:id="2495" w:name="小结-568"/>
    <w:p>
      <w:pPr>
        <w:pStyle w:val="Heading6"/>
      </w:pPr>
      <w:r>
        <w:rPr>
          <w:rFonts w:hint="eastAsia"/>
        </w:rPr>
        <w:t xml:space="preserve">小结</w:t>
      </w:r>
    </w:p>
    <w:bookmarkEnd w:id="2495"/>
    <w:bookmarkStart w:id="2496" w:name="练习-568"/>
    <w:p>
      <w:pPr>
        <w:pStyle w:val="Heading6"/>
      </w:pPr>
      <w:r>
        <w:rPr>
          <w:rFonts w:hint="eastAsia"/>
        </w:rPr>
        <w:t xml:space="preserve">练习</w:t>
      </w:r>
    </w:p>
    <w:bookmarkEnd w:id="2496"/>
    <w:bookmarkEnd w:id="2497"/>
    <w:bookmarkStart w:id="2501" w:name="X03040478af5212d0ecb26e517ac1391c864131b"/>
    <w:p>
      <w:pPr>
        <w:pStyle w:val="Heading5"/>
      </w:pPr>
      <w:r>
        <w:t xml:space="preserve">10.3.2.3 </w:t>
      </w:r>
      <w:r>
        <w:rPr>
          <w:rFonts w:hint="eastAsia"/>
        </w:rPr>
        <w:t xml:space="preserve">数据流与交互模式</w:t>
      </w:r>
    </w:p>
    <w:p>
      <w:pPr>
        <w:numPr>
          <w:ilvl w:val="0"/>
          <w:numId w:val="2538"/>
        </w:numPr>
      </w:pPr>
      <w:r>
        <w:rPr>
          <w:rFonts w:hint="eastAsia"/>
          <w:b/>
          <w:bCs/>
        </w:rPr>
        <w:t xml:space="preserve">请求处理流程</w:t>
      </w:r>
      <w:r>
        <w:rPr>
          <w:rFonts w:hint="eastAsia"/>
        </w:rPr>
        <w:t xml:space="preserve">：用户请求通过接口层接收，经过认证授权后分发到相应服务处理</w:t>
      </w:r>
    </w:p>
    <w:p>
      <w:pPr>
        <w:numPr>
          <w:ilvl w:val="0"/>
          <w:numId w:val="2538"/>
        </w:numPr>
      </w:pPr>
      <w:r>
        <w:rPr>
          <w:rFonts w:hint="eastAsia"/>
          <w:b/>
          <w:bCs/>
        </w:rPr>
        <w:t xml:space="preserve">数据处理流程</w:t>
      </w:r>
      <w:r>
        <w:rPr>
          <w:rFonts w:hint="eastAsia"/>
        </w:rPr>
        <w:t xml:space="preserve">：原始数据通过ETL管道处理后，经过质量验证存入存储系统</w:t>
      </w:r>
    </w:p>
    <w:p>
      <w:pPr>
        <w:numPr>
          <w:ilvl w:val="0"/>
          <w:numId w:val="2538"/>
        </w:numPr>
      </w:pPr>
      <w:r>
        <w:rPr>
          <w:rFonts w:hint="eastAsia"/>
          <w:b/>
          <w:bCs/>
        </w:rPr>
        <w:t xml:space="preserve">元数据管理流程</w:t>
      </w:r>
      <w:r>
        <w:rPr>
          <w:rFonts w:hint="eastAsia"/>
        </w:rPr>
        <w:t xml:space="preserve">：自动采集和更新元数据，构建完整的数据资产目录</w:t>
      </w:r>
    </w:p>
    <w:p>
      <w:pPr>
        <w:numPr>
          <w:ilvl w:val="0"/>
          <w:numId w:val="2538"/>
        </w:numPr>
      </w:pPr>
      <w:r>
        <w:rPr>
          <w:rFonts w:hint="eastAsia"/>
          <w:b/>
          <w:bCs/>
        </w:rPr>
        <w:t xml:space="preserve">安全控制流程</w:t>
      </w:r>
      <w:r>
        <w:rPr>
          <w:rFonts w:hint="eastAsia"/>
        </w:rPr>
        <w:t xml:space="preserve">：所有数据访问和操作都经过身份验证、权限检查和审计记录</w:t>
      </w:r>
    </w:p>
    <w:p>
      <w:pPr>
        <w:numPr>
          <w:ilvl w:val="0"/>
          <w:numId w:val="2538"/>
        </w:numPr>
      </w:pPr>
      <w:r>
        <w:rPr>
          <w:rFonts w:hint="eastAsia"/>
          <w:b/>
          <w:bCs/>
        </w:rPr>
        <w:t xml:space="preserve">事件驱动模式</w:t>
      </w:r>
      <w:r>
        <w:rPr>
          <w:rFonts w:hint="eastAsia"/>
        </w:rPr>
        <w:t xml:space="preserve">：系统组件通过事件总线进行松耦合通信，支持异步处理和高并发</w:t>
      </w:r>
    </w:p>
    <w:bookmarkStart w:id="2498" w:name="学习目标-569"/>
    <w:p>
      <w:pPr>
        <w:pStyle w:val="Heading6"/>
      </w:pPr>
      <w:r>
        <w:rPr>
          <w:rFonts w:hint="eastAsia"/>
        </w:rPr>
        <w:t xml:space="preserve">学习目标</w:t>
      </w:r>
    </w:p>
    <w:bookmarkEnd w:id="2498"/>
    <w:bookmarkStart w:id="2499" w:name="小结-569"/>
    <w:p>
      <w:pPr>
        <w:pStyle w:val="Heading6"/>
      </w:pPr>
      <w:r>
        <w:rPr>
          <w:rFonts w:hint="eastAsia"/>
        </w:rPr>
        <w:t xml:space="preserve">小结</w:t>
      </w:r>
    </w:p>
    <w:bookmarkEnd w:id="2499"/>
    <w:bookmarkStart w:id="2500" w:name="练习-569"/>
    <w:p>
      <w:pPr>
        <w:pStyle w:val="Heading6"/>
      </w:pPr>
      <w:r>
        <w:rPr>
          <w:rFonts w:hint="eastAsia"/>
        </w:rPr>
        <w:t xml:space="preserve">练习</w:t>
      </w:r>
    </w:p>
    <w:bookmarkEnd w:id="2500"/>
    <w:bookmarkEnd w:id="2501"/>
    <w:bookmarkStart w:id="2505" w:name="X69cc10786154647b525fc3c7de67f5ed9d872b3"/>
    <w:p>
      <w:pPr>
        <w:pStyle w:val="Heading5"/>
      </w:pPr>
      <w:r>
        <w:t xml:space="preserve">10.3.3 </w:t>
      </w:r>
      <w:r>
        <w:rPr>
          <w:rFonts w:hint="eastAsia"/>
        </w:rPr>
        <w:t xml:space="preserve">Python实现的测试数据管理平台核心组件</w:t>
      </w:r>
    </w:p>
    <w:p>
      <w:pPr>
        <w:pStyle w:val="FirstParagraph"/>
      </w:pPr>
      <w:r>
        <w:rPr>
          <w:rFonts w:hint="eastAsia"/>
        </w:rPr>
        <w:t xml:space="preserve">下面是一个使用Python实现的简化版测试数据管理平台核心组件示例：</w:t>
      </w:r>
    </w:p>
    <w:p>
      <w:pPr>
        <w:pStyle w:val="BodyText"/>
      </w:pPr>
      <w:hyperlink r:id="rId2493">
        <w:r>
          <w:rPr>
            <w:rStyle w:val="Hyperlink"/>
            <w:rFonts w:hint="eastAsia"/>
          </w:rPr>
          <w:t xml:space="preserve">脚本：3-10__block2.py</w:t>
        </w:r>
      </w:hyperlink>
    </w:p>
    <w:bookmarkStart w:id="2502" w:name="学习目标-570"/>
    <w:p>
      <w:pPr>
        <w:pStyle w:val="Heading6"/>
      </w:pPr>
      <w:r>
        <w:rPr>
          <w:rFonts w:hint="eastAsia"/>
        </w:rPr>
        <w:t xml:space="preserve">学习目标</w:t>
      </w:r>
    </w:p>
    <w:bookmarkEnd w:id="2502"/>
    <w:bookmarkStart w:id="2503" w:name="小结-570"/>
    <w:p>
      <w:pPr>
        <w:pStyle w:val="Heading6"/>
      </w:pPr>
      <w:r>
        <w:rPr>
          <w:rFonts w:hint="eastAsia"/>
        </w:rPr>
        <w:t xml:space="preserve">小结</w:t>
      </w:r>
    </w:p>
    <w:bookmarkEnd w:id="2503"/>
    <w:bookmarkStart w:id="2504" w:name="练习-570"/>
    <w:p>
      <w:pPr>
        <w:pStyle w:val="Heading6"/>
      </w:pPr>
      <w:r>
        <w:rPr>
          <w:rFonts w:hint="eastAsia"/>
        </w:rPr>
        <w:t xml:space="preserve">练习</w:t>
      </w:r>
    </w:p>
    <w:bookmarkEnd w:id="2504"/>
    <w:bookmarkEnd w:id="2505"/>
    <w:bookmarkStart w:id="2509" w:name="Xab22d3f90476f0becf97ceacfeb694ff88e4da5"/>
    <w:p>
      <w:pPr>
        <w:pStyle w:val="Heading5"/>
      </w:pPr>
      <w:r>
        <w:t xml:space="preserve">10.3.3.1 </w:t>
      </w:r>
      <w:r>
        <w:rPr>
          <w:rFonts w:hint="eastAsia"/>
        </w:rPr>
        <w:t xml:space="preserve">核心功能解析</w:t>
      </w:r>
    </w:p>
    <w:p>
      <w:pPr>
        <w:numPr>
          <w:ilvl w:val="0"/>
          <w:numId w:val="2539"/>
        </w:numPr>
      </w:pPr>
      <w:r>
        <w:rPr>
          <w:rFonts w:hint="eastAsia"/>
          <w:b/>
          <w:bCs/>
        </w:rPr>
        <w:t xml:space="preserve">TestDataMetadata类</w:t>
      </w:r>
      <w:r>
        <w:rPr>
          <w:rFonts w:hint="eastAsia"/>
        </w:rPr>
        <w:t xml:space="preserve">：管理测试数据的元数据信息，包括基本属性、版本历史和标签等</w:t>
      </w:r>
    </w:p>
    <w:p>
      <w:pPr>
        <w:numPr>
          <w:ilvl w:val="0"/>
          <w:numId w:val="2539"/>
        </w:numPr>
      </w:pPr>
      <w:r>
        <w:rPr>
          <w:rFonts w:hint="eastAsia"/>
          <w:b/>
          <w:bCs/>
        </w:rPr>
        <w:t xml:space="preserve">AccessControl类</w:t>
      </w:r>
      <w:r>
        <w:rPr>
          <w:rFonts w:hint="eastAsia"/>
        </w:rPr>
        <w:t xml:space="preserve">：实现基于角色的访问控制系统，支持权限验证和角色管理</w:t>
      </w:r>
    </w:p>
    <w:p>
      <w:pPr>
        <w:numPr>
          <w:ilvl w:val="0"/>
          <w:numId w:val="2539"/>
        </w:numPr>
      </w:pPr>
      <w:r>
        <w:rPr>
          <w:rFonts w:hint="eastAsia"/>
          <w:b/>
          <w:bCs/>
        </w:rPr>
        <w:t xml:space="preserve">DataVersionManager类</w:t>
      </w:r>
      <w:r>
        <w:rPr>
          <w:rFonts w:hint="eastAsia"/>
        </w:rPr>
        <w:t xml:space="preserve">：管理测试数据的版本控制，包括版本创建、哈希计算和大小统计</w:t>
      </w:r>
    </w:p>
    <w:p>
      <w:pPr>
        <w:numPr>
          <w:ilvl w:val="0"/>
          <w:numId w:val="2539"/>
        </w:numPr>
      </w:pPr>
      <w:r>
        <w:rPr>
          <w:rFonts w:hint="eastAsia"/>
          <w:b/>
          <w:bCs/>
        </w:rPr>
        <w:t xml:space="preserve">TestDataManager类</w:t>
      </w:r>
      <w:r>
        <w:rPr>
          <w:rFonts w:hint="eastAsia"/>
        </w:rPr>
        <w:t xml:space="preserve">：核心管理类，提供数据的CRUD操作、搜索和访问控制功能</w:t>
      </w:r>
    </w:p>
    <w:bookmarkStart w:id="2506" w:name="学习目标-571"/>
    <w:p>
      <w:pPr>
        <w:pStyle w:val="Heading6"/>
      </w:pPr>
      <w:r>
        <w:rPr>
          <w:rFonts w:hint="eastAsia"/>
        </w:rPr>
        <w:t xml:space="preserve">学习目标</w:t>
      </w:r>
    </w:p>
    <w:bookmarkEnd w:id="2506"/>
    <w:bookmarkStart w:id="2507" w:name="小结-571"/>
    <w:p>
      <w:pPr>
        <w:pStyle w:val="Heading6"/>
      </w:pPr>
      <w:r>
        <w:rPr>
          <w:rFonts w:hint="eastAsia"/>
        </w:rPr>
        <w:t xml:space="preserve">小结</w:t>
      </w:r>
    </w:p>
    <w:bookmarkEnd w:id="2507"/>
    <w:bookmarkStart w:id="2508" w:name="练习-571"/>
    <w:p>
      <w:pPr>
        <w:pStyle w:val="Heading6"/>
      </w:pPr>
      <w:r>
        <w:rPr>
          <w:rFonts w:hint="eastAsia"/>
        </w:rPr>
        <w:t xml:space="preserve">练习</w:t>
      </w:r>
    </w:p>
    <w:bookmarkEnd w:id="2508"/>
    <w:bookmarkEnd w:id="2509"/>
    <w:bookmarkStart w:id="2513" w:name="X8d02187e28da51b350ebe8b31f9672ff158ffd9"/>
    <w:p>
      <w:pPr>
        <w:pStyle w:val="Heading5"/>
      </w:pPr>
      <w:r>
        <w:t xml:space="preserve">10.3.4 </w:t>
      </w:r>
      <w:r>
        <w:rPr>
          <w:rFonts w:hint="eastAsia"/>
        </w:rPr>
        <w:t xml:space="preserve">测试数据管理平台的选择考量</w:t>
      </w:r>
    </w:p>
    <w:p>
      <w:pPr>
        <w:numPr>
          <w:ilvl w:val="0"/>
          <w:numId w:val="2540"/>
        </w:numPr>
      </w:pPr>
      <w:r>
        <w:rPr>
          <w:rFonts w:hint="eastAsia"/>
          <w:b/>
          <w:bCs/>
        </w:rPr>
        <w:t xml:space="preserve">功能需求</w:t>
      </w:r>
      <w:r>
        <w:rPr>
          <w:rFonts w:hint="eastAsia"/>
        </w:rPr>
        <w:t xml:space="preserve">：</w:t>
      </w:r>
    </w:p>
    <w:p>
      <w:pPr>
        <w:numPr>
          <w:ilvl w:val="1"/>
          <w:numId w:val="2541"/>
        </w:numPr>
      </w:pPr>
      <w:r>
        <w:rPr>
          <w:rFonts w:hint="eastAsia"/>
        </w:rPr>
        <w:t xml:space="preserve">评估平台是否支持所需的数据类型和格式</w:t>
      </w:r>
    </w:p>
    <w:p>
      <w:pPr>
        <w:numPr>
          <w:ilvl w:val="1"/>
          <w:numId w:val="2541"/>
        </w:numPr>
      </w:pPr>
      <w:r>
        <w:rPr>
          <w:rFonts w:hint="eastAsia"/>
        </w:rPr>
        <w:t xml:space="preserve">检查是否提供必要的数据管理功能，如版本控制、访问控制等</w:t>
      </w:r>
    </w:p>
    <w:p>
      <w:pPr>
        <w:numPr>
          <w:ilvl w:val="1"/>
          <w:numId w:val="2541"/>
        </w:numPr>
      </w:pPr>
      <w:r>
        <w:rPr>
          <w:rFonts w:hint="eastAsia"/>
        </w:rPr>
        <w:t xml:space="preserve">确认是否支持与现有测试流程和工具的集成</w:t>
      </w:r>
    </w:p>
    <w:p>
      <w:pPr>
        <w:numPr>
          <w:ilvl w:val="0"/>
          <w:numId w:val="2540"/>
        </w:numPr>
      </w:pPr>
      <w:r>
        <w:rPr>
          <w:rFonts w:hint="eastAsia"/>
          <w:b/>
          <w:bCs/>
        </w:rPr>
        <w:t xml:space="preserve">技术兼容性</w:t>
      </w:r>
      <w:r>
        <w:rPr>
          <w:rFonts w:hint="eastAsia"/>
        </w:rPr>
        <w:t xml:space="preserve">：</w:t>
      </w:r>
    </w:p>
    <w:p>
      <w:pPr>
        <w:numPr>
          <w:ilvl w:val="1"/>
          <w:numId w:val="2542"/>
        </w:numPr>
      </w:pPr>
      <w:r>
        <w:rPr>
          <w:rFonts w:hint="eastAsia"/>
        </w:rPr>
        <w:t xml:space="preserve">评估平台与现有技术栈的兼容性</w:t>
      </w:r>
    </w:p>
    <w:p>
      <w:pPr>
        <w:numPr>
          <w:ilvl w:val="1"/>
          <w:numId w:val="2542"/>
        </w:numPr>
      </w:pPr>
      <w:r>
        <w:rPr>
          <w:rFonts w:hint="eastAsia"/>
        </w:rPr>
        <w:t xml:space="preserve">确认支持的数据存储方式是否符合组织要求</w:t>
      </w:r>
    </w:p>
    <w:p>
      <w:pPr>
        <w:numPr>
          <w:ilvl w:val="1"/>
          <w:numId w:val="2542"/>
        </w:numPr>
      </w:pPr>
      <w:r>
        <w:rPr>
          <w:rFonts w:hint="eastAsia"/>
        </w:rPr>
        <w:t xml:space="preserve">检查系统架构是否灵活，支持未来扩展</w:t>
      </w:r>
    </w:p>
    <w:p>
      <w:pPr>
        <w:numPr>
          <w:ilvl w:val="0"/>
          <w:numId w:val="2540"/>
        </w:numPr>
      </w:pPr>
      <w:r>
        <w:rPr>
          <w:rFonts w:hint="eastAsia"/>
          <w:b/>
          <w:bCs/>
        </w:rPr>
        <w:t xml:space="preserve">可扩展性</w:t>
      </w:r>
      <w:r>
        <w:rPr>
          <w:rFonts w:hint="eastAsia"/>
        </w:rPr>
        <w:t xml:space="preserve">：</w:t>
      </w:r>
    </w:p>
    <w:p>
      <w:pPr>
        <w:numPr>
          <w:ilvl w:val="1"/>
          <w:numId w:val="2543"/>
        </w:numPr>
      </w:pPr>
      <w:r>
        <w:rPr>
          <w:rFonts w:hint="eastAsia"/>
        </w:rPr>
        <w:t xml:space="preserve">评估平台对大数据量的支持能力</w:t>
      </w:r>
    </w:p>
    <w:p>
      <w:pPr>
        <w:numPr>
          <w:ilvl w:val="1"/>
          <w:numId w:val="2543"/>
        </w:numPr>
      </w:pPr>
      <w:r>
        <w:rPr>
          <w:rFonts w:hint="eastAsia"/>
        </w:rPr>
        <w:t xml:space="preserve">检查是否支持分布式部署</w:t>
      </w:r>
    </w:p>
    <w:p>
      <w:pPr>
        <w:numPr>
          <w:ilvl w:val="1"/>
          <w:numId w:val="2543"/>
        </w:numPr>
      </w:pPr>
      <w:r>
        <w:rPr>
          <w:rFonts w:hint="eastAsia"/>
        </w:rPr>
        <w:t xml:space="preserve">确认是否支持水平扩展以满足增长需求</w:t>
      </w:r>
    </w:p>
    <w:p>
      <w:pPr>
        <w:numPr>
          <w:ilvl w:val="0"/>
          <w:numId w:val="2540"/>
        </w:numPr>
      </w:pPr>
      <w:r>
        <w:rPr>
          <w:rFonts w:hint="eastAsia"/>
          <w:b/>
          <w:bCs/>
        </w:rPr>
        <w:t xml:space="preserve">易用性</w:t>
      </w:r>
      <w:r>
        <w:rPr>
          <w:rFonts w:hint="eastAsia"/>
        </w:rPr>
        <w:t xml:space="preserve">：</w:t>
      </w:r>
    </w:p>
    <w:p>
      <w:pPr>
        <w:numPr>
          <w:ilvl w:val="1"/>
          <w:numId w:val="2544"/>
        </w:numPr>
      </w:pPr>
      <w:r>
        <w:rPr>
          <w:rFonts w:hint="eastAsia"/>
        </w:rPr>
        <w:t xml:space="preserve">评估用户界面的直观性和易用性</w:t>
      </w:r>
    </w:p>
    <w:p>
      <w:pPr>
        <w:numPr>
          <w:ilvl w:val="1"/>
          <w:numId w:val="2544"/>
        </w:numPr>
      </w:pPr>
      <w:r>
        <w:rPr>
          <w:rFonts w:hint="eastAsia"/>
        </w:rPr>
        <w:t xml:space="preserve">检查是否提供良好的文档和培训资源</w:t>
      </w:r>
    </w:p>
    <w:p>
      <w:pPr>
        <w:numPr>
          <w:ilvl w:val="1"/>
          <w:numId w:val="2544"/>
        </w:numPr>
      </w:pPr>
      <w:r>
        <w:rPr>
          <w:rFonts w:hint="eastAsia"/>
        </w:rPr>
        <w:t xml:space="preserve">确认是否有活跃的用户社区和支持渠道</w:t>
      </w:r>
    </w:p>
    <w:p>
      <w:pPr>
        <w:numPr>
          <w:ilvl w:val="0"/>
          <w:numId w:val="2540"/>
        </w:numPr>
      </w:pPr>
      <w:r>
        <w:rPr>
          <w:rFonts w:hint="eastAsia"/>
          <w:b/>
          <w:bCs/>
        </w:rPr>
        <w:t xml:space="preserve">成本效益</w:t>
      </w:r>
      <w:r>
        <w:rPr>
          <w:rFonts w:hint="eastAsia"/>
        </w:rPr>
        <w:t xml:space="preserve">：</w:t>
      </w:r>
    </w:p>
    <w:p>
      <w:pPr>
        <w:numPr>
          <w:ilvl w:val="1"/>
          <w:numId w:val="2545"/>
        </w:numPr>
      </w:pPr>
      <w:r>
        <w:rPr>
          <w:rFonts w:hint="eastAsia"/>
        </w:rPr>
        <w:t xml:space="preserve">评估总拥有成本，包括初始购买成本、实施成本和维护成本</w:t>
      </w:r>
    </w:p>
    <w:p>
      <w:pPr>
        <w:numPr>
          <w:ilvl w:val="1"/>
          <w:numId w:val="2545"/>
        </w:numPr>
      </w:pPr>
      <w:r>
        <w:rPr>
          <w:rFonts w:hint="eastAsia"/>
        </w:rPr>
        <w:t xml:space="preserve">确认投资回报率，评估平台对测试效率提升的贡献</w:t>
      </w:r>
    </w:p>
    <w:p>
      <w:pPr>
        <w:numPr>
          <w:ilvl w:val="1"/>
          <w:numId w:val="2545"/>
        </w:numPr>
      </w:pPr>
      <w:r>
        <w:rPr>
          <w:rFonts w:hint="eastAsia"/>
        </w:rPr>
        <w:t xml:space="preserve">比较不同解决方案的性价比</w:t>
      </w:r>
    </w:p>
    <w:bookmarkStart w:id="2510" w:name="学习目标-572"/>
    <w:p>
      <w:pPr>
        <w:pStyle w:val="Heading6"/>
      </w:pPr>
      <w:r>
        <w:rPr>
          <w:rFonts w:hint="eastAsia"/>
        </w:rPr>
        <w:t xml:space="preserve">学习目标</w:t>
      </w:r>
    </w:p>
    <w:bookmarkEnd w:id="2510"/>
    <w:bookmarkStart w:id="2511" w:name="小结-572"/>
    <w:p>
      <w:pPr>
        <w:pStyle w:val="Heading6"/>
      </w:pPr>
      <w:r>
        <w:rPr>
          <w:rFonts w:hint="eastAsia"/>
        </w:rPr>
        <w:t xml:space="preserve">小结</w:t>
      </w:r>
    </w:p>
    <w:bookmarkEnd w:id="2511"/>
    <w:bookmarkStart w:id="2512" w:name="练习-572"/>
    <w:p>
      <w:pPr>
        <w:pStyle w:val="Heading6"/>
      </w:pPr>
      <w:r>
        <w:rPr>
          <w:rFonts w:hint="eastAsia"/>
        </w:rPr>
        <w:t xml:space="preserve">练习</w:t>
      </w:r>
    </w:p>
    <w:bookmarkEnd w:id="2512"/>
    <w:bookmarkEnd w:id="2513"/>
    <w:bookmarkStart w:id="2517" w:name="Xdd802db064f6b0b52feea7661eb55a7bdfe6518"/>
    <w:p>
      <w:pPr>
        <w:pStyle w:val="Heading5"/>
      </w:pPr>
      <w:r>
        <w:t xml:space="preserve">10.3.5 </w:t>
      </w:r>
      <w:r>
        <w:rPr>
          <w:rFonts w:hint="eastAsia"/>
        </w:rPr>
        <w:t xml:space="preserve">开源测试数据管理工具</w:t>
      </w:r>
    </w:p>
    <w:p>
      <w:pPr>
        <w:numPr>
          <w:ilvl w:val="0"/>
          <w:numId w:val="2546"/>
        </w:numPr>
      </w:pPr>
      <w:r>
        <w:rPr>
          <w:b/>
          <w:bCs/>
        </w:rPr>
        <w:t xml:space="preserve">TestDataManager</w:t>
      </w:r>
      <w:r>
        <w:rPr>
          <w:rFonts w:hint="eastAsia"/>
        </w:rPr>
        <w:t xml:space="preserve">：</w:t>
      </w:r>
    </w:p>
    <w:p>
      <w:pPr>
        <w:numPr>
          <w:ilvl w:val="1"/>
          <w:numId w:val="2547"/>
        </w:numPr>
      </w:pPr>
      <w:r>
        <w:rPr>
          <w:rFonts w:hint="eastAsia"/>
        </w:rPr>
        <w:t xml:space="preserve">功能：支持数据生成、管理和版本控制</w:t>
      </w:r>
    </w:p>
    <w:p>
      <w:pPr>
        <w:numPr>
          <w:ilvl w:val="1"/>
          <w:numId w:val="2547"/>
        </w:numPr>
      </w:pPr>
      <w:r>
        <w:rPr>
          <w:rFonts w:hint="eastAsia"/>
        </w:rPr>
        <w:t xml:space="preserve">优势：开源、轻量级、易于集成</w:t>
      </w:r>
    </w:p>
    <w:p>
      <w:pPr>
        <w:numPr>
          <w:ilvl w:val="1"/>
          <w:numId w:val="2547"/>
        </w:numPr>
      </w:pPr>
      <w:r>
        <w:rPr>
          <w:rFonts w:hint="eastAsia"/>
        </w:rPr>
        <w:t xml:space="preserve">适用场景：小型团队和项目</w:t>
      </w:r>
    </w:p>
    <w:p>
      <w:pPr>
        <w:numPr>
          <w:ilvl w:val="0"/>
          <w:numId w:val="2546"/>
        </w:numPr>
      </w:pPr>
      <w:r>
        <w:rPr>
          <w:rFonts w:hint="eastAsia"/>
          <w:b/>
          <w:bCs/>
        </w:rPr>
        <w:t xml:space="preserve">TDG（Test</w:t>
      </w:r>
      <w:r>
        <w:rPr>
          <w:b/>
          <w:bCs/>
        </w:rPr>
        <w:t xml:space="preserve"> Data </w:t>
      </w:r>
      <w:r>
        <w:rPr>
          <w:rFonts w:hint="eastAsia"/>
          <w:b/>
          <w:bCs/>
        </w:rPr>
        <w:t xml:space="preserve">Generator）</w:t>
      </w:r>
      <w:r>
        <w:rPr>
          <w:rFonts w:hint="eastAsia"/>
        </w:rPr>
        <w:t xml:space="preserve">：</w:t>
      </w:r>
    </w:p>
    <w:p>
      <w:pPr>
        <w:numPr>
          <w:ilvl w:val="1"/>
          <w:numId w:val="2548"/>
        </w:numPr>
      </w:pPr>
      <w:r>
        <w:rPr>
          <w:rFonts w:hint="eastAsia"/>
        </w:rPr>
        <w:t xml:space="preserve">功能：专注于测试数据生成</w:t>
      </w:r>
    </w:p>
    <w:p>
      <w:pPr>
        <w:numPr>
          <w:ilvl w:val="1"/>
          <w:numId w:val="2548"/>
        </w:numPr>
      </w:pPr>
      <w:r>
        <w:rPr>
          <w:rFonts w:hint="eastAsia"/>
        </w:rPr>
        <w:t xml:space="preserve">优势：支持复杂规则和模板、性能高效</w:t>
      </w:r>
    </w:p>
    <w:p>
      <w:pPr>
        <w:numPr>
          <w:ilvl w:val="1"/>
          <w:numId w:val="2548"/>
        </w:numPr>
      </w:pPr>
      <w:r>
        <w:rPr>
          <w:rFonts w:hint="eastAsia"/>
        </w:rPr>
        <w:t xml:space="preserve">适用场景：需要大量测试数据的场景</w:t>
      </w:r>
    </w:p>
    <w:p>
      <w:pPr>
        <w:numPr>
          <w:ilvl w:val="0"/>
          <w:numId w:val="2546"/>
        </w:numPr>
      </w:pPr>
      <w:r>
        <w:rPr>
          <w:b/>
          <w:bCs/>
        </w:rPr>
        <w:t xml:space="preserve">Mockaroo Open Source</w:t>
      </w:r>
      <w:r>
        <w:rPr>
          <w:rFonts w:hint="eastAsia"/>
        </w:rPr>
        <w:t xml:space="preserve">：</w:t>
      </w:r>
    </w:p>
    <w:p>
      <w:pPr>
        <w:numPr>
          <w:ilvl w:val="1"/>
          <w:numId w:val="2549"/>
        </w:numPr>
      </w:pPr>
      <w:r>
        <w:rPr>
          <w:rFonts w:hint="eastAsia"/>
        </w:rPr>
        <w:t xml:space="preserve">功能：提供基本的数据生成功能</w:t>
      </w:r>
    </w:p>
    <w:p>
      <w:pPr>
        <w:numPr>
          <w:ilvl w:val="1"/>
          <w:numId w:val="2549"/>
        </w:numPr>
      </w:pPr>
      <w:r>
        <w:rPr>
          <w:rFonts w:hint="eastAsia"/>
        </w:rPr>
        <w:t xml:space="preserve">优势：用户友好、支持多种数据类型</w:t>
      </w:r>
    </w:p>
    <w:p>
      <w:pPr>
        <w:numPr>
          <w:ilvl w:val="1"/>
          <w:numId w:val="2549"/>
        </w:numPr>
      </w:pPr>
      <w:r>
        <w:rPr>
          <w:rFonts w:hint="eastAsia"/>
        </w:rPr>
        <w:t xml:space="preserve">适用场景：快速生成测试数据的场景</w:t>
      </w:r>
    </w:p>
    <w:p>
      <w:pPr>
        <w:numPr>
          <w:ilvl w:val="0"/>
          <w:numId w:val="2546"/>
        </w:numPr>
      </w:pPr>
      <w:r>
        <w:rPr>
          <w:b/>
          <w:bCs/>
        </w:rPr>
        <w:t xml:space="preserve">Tonic.ai</w:t>
      </w:r>
      <w:r>
        <w:rPr>
          <w:rFonts w:hint="eastAsia"/>
        </w:rPr>
        <w:t xml:space="preserve">：</w:t>
      </w:r>
    </w:p>
    <w:p>
      <w:pPr>
        <w:numPr>
          <w:ilvl w:val="1"/>
          <w:numId w:val="2550"/>
        </w:numPr>
      </w:pPr>
      <w:r>
        <w:rPr>
          <w:rFonts w:hint="eastAsia"/>
        </w:rPr>
        <w:t xml:space="preserve">功能：开源的合成数据生成工具，专注于数据隐私保护</w:t>
      </w:r>
    </w:p>
    <w:p>
      <w:pPr>
        <w:numPr>
          <w:ilvl w:val="1"/>
          <w:numId w:val="2550"/>
        </w:numPr>
      </w:pPr>
      <w:r>
        <w:rPr>
          <w:rFonts w:hint="eastAsia"/>
        </w:rPr>
        <w:t xml:space="preserve">优势：先进的数据脱敏技术、保持数据统计特性</w:t>
      </w:r>
    </w:p>
    <w:p>
      <w:pPr>
        <w:numPr>
          <w:ilvl w:val="1"/>
          <w:numId w:val="2550"/>
        </w:numPr>
      </w:pPr>
      <w:r>
        <w:rPr>
          <w:rFonts w:hint="eastAsia"/>
        </w:rPr>
        <w:t xml:space="preserve">适用场景：处理敏感数据的测试环境</w:t>
      </w:r>
    </w:p>
    <w:p>
      <w:pPr>
        <w:numPr>
          <w:ilvl w:val="0"/>
          <w:numId w:val="2546"/>
        </w:numPr>
      </w:pPr>
      <w:r>
        <w:rPr>
          <w:b/>
          <w:bCs/>
        </w:rPr>
        <w:t xml:space="preserve">Awesome TDM</w:t>
      </w:r>
      <w:r>
        <w:rPr>
          <w:rFonts w:hint="eastAsia"/>
        </w:rPr>
        <w:t xml:space="preserve">：</w:t>
      </w:r>
    </w:p>
    <w:p>
      <w:pPr>
        <w:numPr>
          <w:ilvl w:val="1"/>
          <w:numId w:val="2551"/>
        </w:numPr>
      </w:pPr>
      <w:r>
        <w:rPr>
          <w:rFonts w:hint="eastAsia"/>
        </w:rPr>
        <w:t xml:space="preserve">功能：开源测试数据管理工具集合</w:t>
      </w:r>
    </w:p>
    <w:p>
      <w:pPr>
        <w:numPr>
          <w:ilvl w:val="1"/>
          <w:numId w:val="2551"/>
        </w:numPr>
      </w:pPr>
      <w:r>
        <w:rPr>
          <w:rFonts w:hint="eastAsia"/>
        </w:rPr>
        <w:t xml:space="preserve">优势：社区驱动、持续更新</w:t>
      </w:r>
    </w:p>
    <w:p>
      <w:pPr>
        <w:numPr>
          <w:ilvl w:val="1"/>
          <w:numId w:val="2551"/>
        </w:numPr>
      </w:pPr>
      <w:r>
        <w:rPr>
          <w:rFonts w:hint="eastAsia"/>
        </w:rPr>
        <w:t xml:space="preserve">适用场景：需要多种测试数据管理功能的综合场景</w:t>
      </w:r>
    </w:p>
    <w:bookmarkStart w:id="2514" w:name="学习目标-573"/>
    <w:p>
      <w:pPr>
        <w:pStyle w:val="Heading6"/>
      </w:pPr>
      <w:r>
        <w:rPr>
          <w:rFonts w:hint="eastAsia"/>
        </w:rPr>
        <w:t xml:space="preserve">学习目标</w:t>
      </w:r>
    </w:p>
    <w:bookmarkEnd w:id="2514"/>
    <w:bookmarkStart w:id="2515" w:name="小结-573"/>
    <w:p>
      <w:pPr>
        <w:pStyle w:val="Heading6"/>
      </w:pPr>
      <w:r>
        <w:rPr>
          <w:rFonts w:hint="eastAsia"/>
        </w:rPr>
        <w:t xml:space="preserve">小结</w:t>
      </w:r>
    </w:p>
    <w:bookmarkEnd w:id="2515"/>
    <w:bookmarkStart w:id="2516" w:name="练习-573"/>
    <w:p>
      <w:pPr>
        <w:pStyle w:val="Heading6"/>
      </w:pPr>
      <w:r>
        <w:rPr>
          <w:rFonts w:hint="eastAsia"/>
        </w:rPr>
        <w:t xml:space="preserve">练习</w:t>
      </w:r>
    </w:p>
    <w:bookmarkEnd w:id="2516"/>
    <w:bookmarkEnd w:id="2517"/>
    <w:bookmarkStart w:id="2518" w:name="X16438a2fb6ab90a31c06327b7f3ee8db38ef6cd"/>
    <w:p>
      <w:pPr>
        <w:pStyle w:val="Heading5"/>
      </w:pPr>
      <w:r>
        <w:t xml:space="preserve">10.3.6 </w:t>
      </w:r>
      <w:r>
        <w:rPr>
          <w:rFonts w:hint="eastAsia"/>
        </w:rPr>
        <w:t xml:space="preserve">测试数据管理平台实施最佳实践</w:t>
      </w:r>
    </w:p>
    <w:p>
      <w:pPr>
        <w:numPr>
          <w:ilvl w:val="0"/>
          <w:numId w:val="2552"/>
        </w:numPr>
      </w:pPr>
      <w:r>
        <w:rPr>
          <w:rFonts w:hint="eastAsia"/>
          <w:b/>
          <w:bCs/>
        </w:rPr>
        <w:t xml:space="preserve">需求分析与规划</w:t>
      </w:r>
      <w:r>
        <w:rPr>
          <w:rFonts w:hint="eastAsia"/>
        </w:rPr>
        <w:t xml:space="preserve">：</w:t>
      </w:r>
    </w:p>
    <w:p>
      <w:pPr>
        <w:numPr>
          <w:ilvl w:val="1"/>
          <w:numId w:val="2553"/>
        </w:numPr>
      </w:pPr>
      <w:r>
        <w:rPr>
          <w:rFonts w:hint="eastAsia"/>
        </w:rPr>
        <w:t xml:space="preserve">明确组织的测试数据管理需求和目标</w:t>
      </w:r>
    </w:p>
    <w:p>
      <w:pPr>
        <w:numPr>
          <w:ilvl w:val="1"/>
          <w:numId w:val="2553"/>
        </w:numPr>
      </w:pPr>
      <w:r>
        <w:rPr>
          <w:rFonts w:hint="eastAsia"/>
        </w:rPr>
        <w:t xml:space="preserve">制定详细的实施计划和路线图</w:t>
      </w:r>
    </w:p>
    <w:p>
      <w:pPr>
        <w:numPr>
          <w:ilvl w:val="1"/>
          <w:numId w:val="2553"/>
        </w:numPr>
      </w:pPr>
      <w:r>
        <w:rPr>
          <w:rFonts w:hint="eastAsia"/>
        </w:rPr>
        <w:t xml:space="preserve">确保所有相关方的参与和支持</w:t>
      </w:r>
    </w:p>
    <w:p>
      <w:pPr>
        <w:numPr>
          <w:ilvl w:val="0"/>
          <w:numId w:val="2552"/>
        </w:numPr>
      </w:pPr>
      <w:r>
        <w:rPr>
          <w:rFonts w:hint="eastAsia"/>
          <w:b/>
          <w:bCs/>
        </w:rPr>
        <w:t xml:space="preserve">分阶段实施</w:t>
      </w:r>
      <w:r>
        <w:rPr>
          <w:rFonts w:hint="eastAsia"/>
        </w:rPr>
        <w:t xml:space="preserve">：</w:t>
      </w:r>
    </w:p>
    <w:p>
      <w:pPr>
        <w:numPr>
          <w:ilvl w:val="1"/>
          <w:numId w:val="2554"/>
        </w:numPr>
      </w:pPr>
      <w:r>
        <w:rPr>
          <w:rFonts w:hint="eastAsia"/>
        </w:rPr>
        <w:t xml:space="preserve">从核心功能开始，逐步扩展</w:t>
      </w:r>
    </w:p>
    <w:p>
      <w:pPr>
        <w:numPr>
          <w:ilvl w:val="1"/>
          <w:numId w:val="2554"/>
        </w:numPr>
      </w:pPr>
      <w:r>
        <w:rPr>
          <w:rFonts w:hint="eastAsia"/>
        </w:rPr>
        <w:t xml:space="preserve">每个阶段设置明确的成功标准</w:t>
      </w:r>
    </w:p>
    <w:p>
      <w:pPr>
        <w:numPr>
          <w:ilvl w:val="1"/>
          <w:numId w:val="2554"/>
        </w:numPr>
      </w:pPr>
      <w:r>
        <w:rPr>
          <w:rFonts w:hint="eastAsia"/>
        </w:rPr>
        <w:t xml:space="preserve">定期评估和调整实施策略</w:t>
      </w:r>
    </w:p>
    <w:p>
      <w:pPr>
        <w:numPr>
          <w:ilvl w:val="0"/>
          <w:numId w:val="2552"/>
        </w:numPr>
      </w:pPr>
      <w:r>
        <w:rPr>
          <w:rFonts w:hint="eastAsia"/>
          <w:b/>
          <w:bCs/>
        </w:rPr>
        <w:t xml:space="preserve">集成与自动化</w:t>
      </w:r>
      <w:r>
        <w:rPr>
          <w:rFonts w:hint="eastAsia"/>
        </w:rPr>
        <w:t xml:space="preserve">：</w:t>
      </w:r>
    </w:p>
    <w:p>
      <w:pPr>
        <w:numPr>
          <w:ilvl w:val="1"/>
          <w:numId w:val="2555"/>
        </w:numPr>
      </w:pPr>
      <w:r>
        <w:rPr>
          <w:rFonts w:hint="eastAsia"/>
        </w:rPr>
        <w:t xml:space="preserve">与CI/CD管道集成，实现测试数据管理的自动化</w:t>
      </w:r>
    </w:p>
    <w:p>
      <w:pPr>
        <w:numPr>
          <w:ilvl w:val="1"/>
          <w:numId w:val="2555"/>
        </w:numPr>
      </w:pPr>
      <w:r>
        <w:rPr>
          <w:rFonts w:hint="eastAsia"/>
        </w:rPr>
        <w:t xml:space="preserve">与测试工具集成，提供无缝的用户体验</w:t>
      </w:r>
    </w:p>
    <w:p>
      <w:pPr>
        <w:numPr>
          <w:ilvl w:val="1"/>
          <w:numId w:val="2555"/>
        </w:numPr>
      </w:pPr>
      <w:r>
        <w:rPr>
          <w:rFonts w:hint="eastAsia"/>
        </w:rPr>
        <w:t xml:space="preserve">自动化数据生成和管理流程</w:t>
      </w:r>
    </w:p>
    <w:p>
      <w:pPr>
        <w:numPr>
          <w:ilvl w:val="0"/>
          <w:numId w:val="2552"/>
        </w:numPr>
      </w:pPr>
      <w:r>
        <w:rPr>
          <w:rFonts w:hint="eastAsia"/>
          <w:b/>
          <w:bCs/>
        </w:rPr>
        <w:t xml:space="preserve">培训与推广</w:t>
      </w:r>
      <w:r>
        <w:rPr>
          <w:rFonts w:hint="eastAsia"/>
        </w:rPr>
        <w:t xml:space="preserve">：</w:t>
      </w:r>
    </w:p>
    <w:p>
      <w:pPr>
        <w:numPr>
          <w:ilvl w:val="1"/>
          <w:numId w:val="2556"/>
        </w:numPr>
      </w:pPr>
      <w:r>
        <w:rPr>
          <w:rFonts w:hint="eastAsia"/>
        </w:rPr>
        <w:t xml:space="preserve">为用户提供全面的培训</w:t>
      </w:r>
    </w:p>
    <w:p>
      <w:pPr>
        <w:numPr>
          <w:ilvl w:val="1"/>
          <w:numId w:val="2556"/>
        </w:numPr>
      </w:pPr>
      <w:r>
        <w:rPr>
          <w:rFonts w:hint="eastAsia"/>
        </w:rPr>
        <w:t xml:space="preserve">建立最佳实践指南和知识库</w:t>
      </w:r>
    </w:p>
    <w:p>
      <w:pPr>
        <w:numPr>
          <w:ilvl w:val="1"/>
          <w:numId w:val="2556"/>
        </w:numPr>
      </w:pPr>
      <w:r>
        <w:rPr>
          <w:rFonts w:hint="eastAsia"/>
        </w:rPr>
        <w:t xml:space="preserve">鼓励用户采纳和反馈</w:t>
      </w:r>
    </w:p>
    <w:p>
      <w:pPr>
        <w:numPr>
          <w:ilvl w:val="0"/>
          <w:numId w:val="2552"/>
        </w:numPr>
      </w:pPr>
      <w:r>
        <w:rPr>
          <w:rFonts w:hint="eastAsia"/>
          <w:b/>
          <w:bCs/>
        </w:rPr>
        <w:t xml:space="preserve">持续改进</w:t>
      </w:r>
      <w:r>
        <w:rPr>
          <w:rFonts w:hint="eastAsia"/>
        </w:rPr>
        <w:t xml:space="preserve">：</w:t>
      </w:r>
    </w:p>
    <w:p>
      <w:pPr>
        <w:numPr>
          <w:ilvl w:val="1"/>
          <w:numId w:val="2557"/>
        </w:numPr>
      </w:pPr>
      <w:r>
        <w:rPr>
          <w:rFonts w:hint="eastAsia"/>
        </w:rPr>
        <w:t xml:space="preserve">定期评估平台的使用情况和效果</w:t>
      </w:r>
    </w:p>
    <w:p>
      <w:pPr>
        <w:numPr>
          <w:ilvl w:val="1"/>
          <w:numId w:val="2557"/>
        </w:numPr>
      </w:pPr>
      <w:r>
        <w:rPr>
          <w:rFonts w:hint="eastAsia"/>
        </w:rPr>
        <w:t xml:space="preserve">收集用户反馈，持续优化平台</w:t>
      </w:r>
    </w:p>
    <w:p>
      <w:pPr>
        <w:numPr>
          <w:ilvl w:val="1"/>
          <w:numId w:val="2557"/>
        </w:numPr>
      </w:pPr>
      <w:r>
        <w:rPr>
          <w:rFonts w:hint="eastAsia"/>
        </w:rPr>
        <w:t xml:space="preserve">关注新技术和趋势，适时更新平台功能</w:t>
      </w:r>
    </w:p>
    <w:p>
      <w:pPr>
        <w:pStyle w:val="FirstParagraph"/>
      </w:pPr>
      <w:r>
        <w:rPr>
          <w:rFonts w:hint="eastAsia"/>
        </w:rPr>
        <w:t xml:space="preserve">通过实施有效的测试数据管理平台，组织可以显著提高测试效率，改善测试质量，降低测试成本，同时确保测试数据的安全性和合规性。上述Python实现的示例展示了测试数据管理平台的核心功能，可以根据实际需求进行扩展和定制。</w:t>
      </w:r>
    </w:p>
    <w:p>
      <w:pPr>
        <w:pStyle w:val="BlockText"/>
      </w:pPr>
      <w:r>
        <w:rPr>
          <w:rFonts w:hint="eastAsia"/>
        </w:rPr>
        <w:t xml:space="preserve">【章节重点难点总结】</w:t>
      </w:r>
    </w:p>
    <w:p>
      <w:pPr>
        <w:pStyle w:val="Compact"/>
        <w:numPr>
          <w:ilvl w:val="0"/>
          <w:numId w:val="2558"/>
        </w:numPr>
      </w:pPr>
      <w:r>
        <w:rPr>
          <w:rFonts w:hint="eastAsia"/>
        </w:rPr>
        <w:t xml:space="preserve">本节要点：梳理关键概念、流程与方法；明确输入输出与成功标准</w:t>
      </w:r>
    </w:p>
    <w:p>
      <w:pPr>
        <w:pStyle w:val="Compact"/>
        <w:numPr>
          <w:ilvl w:val="0"/>
          <w:numId w:val="255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559"/>
        </w:numPr>
      </w:pPr>
      <w:r>
        <w:rPr>
          <w:rFonts w:hint="eastAsia"/>
        </w:rPr>
        <w:t xml:space="preserve">结合你的项目，描述本节主题的一个实践场景，并给出验证要点。</w:t>
      </w:r>
    </w:p>
    <w:p>
      <w:pPr>
        <w:pStyle w:val="Compact"/>
        <w:numPr>
          <w:ilvl w:val="0"/>
          <w:numId w:val="2559"/>
        </w:numPr>
      </w:pPr>
      <w:r>
        <w:rPr>
          <w:rFonts w:hint="eastAsia"/>
        </w:rPr>
        <w:t xml:space="preserve">列出2-3个风险点/常见陷阱，并给出可操作的规避建议。</w:t>
      </w:r>
    </w:p>
    <w:p>
      <w:pPr>
        <w:pStyle w:val="FirstParagraph"/>
      </w:pPr>
    </w:p>
    <w:bookmarkEnd w:id="2518"/>
    <w:bookmarkStart w:id="2519" w:name="学习目标-574"/>
    <w:p>
      <w:pPr>
        <w:pStyle w:val="Heading5"/>
      </w:pPr>
      <w:r>
        <w:rPr>
          <w:rFonts w:hint="eastAsia"/>
        </w:rPr>
        <w:t xml:space="preserve">学习目标</w:t>
      </w:r>
    </w:p>
    <w:bookmarkEnd w:id="2519"/>
    <w:bookmarkStart w:id="2520" w:name="小结-574"/>
    <w:p>
      <w:pPr>
        <w:pStyle w:val="Heading5"/>
      </w:pPr>
      <w:r>
        <w:rPr>
          <w:rFonts w:hint="eastAsia"/>
        </w:rPr>
        <w:t xml:space="preserve">小结</w:t>
      </w:r>
    </w:p>
    <w:bookmarkEnd w:id="2520"/>
    <w:bookmarkStart w:id="2524" w:name="练习-574"/>
    <w:p>
      <w:pPr>
        <w:pStyle w:val="Heading5"/>
      </w:pPr>
      <w:r>
        <w:rPr>
          <w:rFonts w:hint="eastAsia"/>
        </w:rPr>
        <w:t xml:space="preserve">练习</w:t>
      </w:r>
    </w:p>
    <w:bookmarkStart w:id="2521" w:name="学习目标-575"/>
    <w:p>
      <w:pPr>
        <w:pStyle w:val="Heading6"/>
      </w:pPr>
      <w:r>
        <w:rPr>
          <w:rFonts w:hint="eastAsia"/>
        </w:rPr>
        <w:t xml:space="preserve">学习目标</w:t>
      </w:r>
    </w:p>
    <w:bookmarkEnd w:id="2521"/>
    <w:bookmarkStart w:id="2522" w:name="小结-575"/>
    <w:p>
      <w:pPr>
        <w:pStyle w:val="Heading6"/>
      </w:pPr>
      <w:r>
        <w:rPr>
          <w:rFonts w:hint="eastAsia"/>
        </w:rPr>
        <w:t xml:space="preserve">小结</w:t>
      </w:r>
    </w:p>
    <w:bookmarkEnd w:id="2522"/>
    <w:bookmarkStart w:id="2523" w:name="练习-575"/>
    <w:p>
      <w:pPr>
        <w:pStyle w:val="Heading6"/>
      </w:pPr>
      <w:r>
        <w:rPr>
          <w:rFonts w:hint="eastAsia"/>
        </w:rPr>
        <w:t xml:space="preserve">练习</w:t>
      </w:r>
    </w:p>
    <w:bookmarkEnd w:id="2523"/>
    <w:bookmarkEnd w:id="2524"/>
    <w:bookmarkEnd w:id="2525"/>
    <w:bookmarkStart w:id="2621" w:name="Xf757023183b6ffbed3a18a967a785acfbf50fb5"/>
    <w:p>
      <w:pPr>
        <w:pStyle w:val="Heading4"/>
      </w:pPr>
      <w:r>
        <w:t xml:space="preserve">10.4 </w:t>
      </w:r>
      <w:r>
        <w:rPr>
          <w:rFonts w:hint="eastAsia"/>
        </w:rPr>
        <w:t xml:space="preserve">测试数据安全管理</w:t>
      </w:r>
    </w:p>
    <w:p>
      <w:pPr>
        <w:pStyle w:val="BlockText"/>
      </w:pPr>
      <w:r>
        <w:rPr>
          <w:rFonts w:hint="eastAsia"/>
        </w:rPr>
        <w:t xml:space="preserve">【阅读提示】本节聚焦：10.4</w:t>
      </w:r>
      <w:r>
        <w:t xml:space="preserve"> </w:t>
      </w:r>
      <w:r>
        <w:rPr>
          <w:rFonts w:hint="eastAsia"/>
        </w:rPr>
        <w:t xml:space="preserve">测试数据安全管理</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在大数据测试中，测试数据的安全管理是一个至关重要的问题，特别是当测试数据包含敏感信息时。有效的测试数据安全管理不仅可以保护组织的数据资产，还能确保符合相关的数据保护法规要求。</w:t>
      </w:r>
    </w:p>
    <w:bookmarkStart w:id="2531" w:name="X56b14473bd71453de390e7aede3e0d459e5c53a"/>
    <w:p>
      <w:pPr>
        <w:pStyle w:val="Heading5"/>
      </w:pPr>
      <w:r>
        <w:t xml:space="preserve">10.4.1 </w:t>
      </w:r>
      <w:r>
        <w:rPr>
          <w:rFonts w:hint="eastAsia"/>
        </w:rPr>
        <w:t xml:space="preserve">测试数据安全风险分析</w:t>
      </w:r>
    </w:p>
    <w:bookmarkStart w:id="2526" w:name="学习目标-576"/>
    <w:p>
      <w:pPr>
        <w:pStyle w:val="Heading6"/>
      </w:pPr>
      <w:r>
        <w:rPr>
          <w:rFonts w:hint="eastAsia"/>
        </w:rPr>
        <w:t xml:space="preserve">学习目标</w:t>
      </w:r>
    </w:p>
    <w:bookmarkEnd w:id="2526"/>
    <w:bookmarkStart w:id="2527" w:name="小结-576"/>
    <w:p>
      <w:pPr>
        <w:pStyle w:val="Heading6"/>
      </w:pPr>
      <w:r>
        <w:rPr>
          <w:rFonts w:hint="eastAsia"/>
        </w:rPr>
        <w:t xml:space="preserve">小结</w:t>
      </w:r>
    </w:p>
    <w:bookmarkEnd w:id="2527"/>
    <w:bookmarkStart w:id="2528" w:name="练习-576"/>
    <w:p>
      <w:pPr>
        <w:pStyle w:val="Heading6"/>
      </w:pPr>
      <w:r>
        <w:rPr>
          <w:rFonts w:hint="eastAsia"/>
        </w:rPr>
        <w:t xml:space="preserve">练习</w:t>
      </w:r>
    </w:p>
    <w:bookmarkEnd w:id="2528"/>
    <w:bookmarkStart w:id="2529" w:name="附示例与脚本---第0篇-第6章-641节py"/>
    <w:p>
      <w:pPr>
        <w:pStyle w:val="Heading6"/>
      </w:pPr>
      <w:r>
        <w:rPr>
          <w:rFonts w:hint="eastAsia"/>
        </w:rPr>
        <w:t xml:space="preserve">附：示例与脚本</w:t>
      </w:r>
      <w:r>
        <w:t xml:space="preserve"> - </w:t>
      </w:r>
      <w:r>
        <w:rPr>
          <w:rFonts w:hint="eastAsia"/>
        </w:rPr>
        <w:t xml:space="preserve">第0篇-第6章-6.4.1节.py</w:t>
      </w:r>
    </w:p>
    <w:p>
      <w:pPr>
        <w:pStyle w:val="BlockText"/>
      </w:pPr>
      <w:r>
        <w:t xml:space="preserve">Source: </w:t>
      </w:r>
      <w:r>
        <w:rPr>
          <w:rFonts w:hint="eastAsia"/>
        </w:rPr>
        <w:t xml:space="preserve">examples\第0篇\第0篇-第6章-6.4.1节.py</w:t>
      </w:r>
    </w:p>
    <w:p>
      <w:pPr>
        <w:pStyle w:val="SourceCode"/>
      </w:pPr>
      <w:r>
        <w:rPr>
          <w:rStyle w:val="CommentTok"/>
        </w:rPr>
        <w:t xml:space="preserve"># Placeholder: migrated from book reference, please fill content.</w:t>
      </w:r>
    </w:p>
    <w:bookmarkEnd w:id="2529"/>
    <w:bookmarkStart w:id="2530" w:name="附示例与脚本---第0篇-第8章-844节py"/>
    <w:p>
      <w:pPr>
        <w:pStyle w:val="Heading6"/>
      </w:pPr>
      <w:r>
        <w:rPr>
          <w:rFonts w:hint="eastAsia"/>
        </w:rPr>
        <w:t xml:space="preserve">附：示例与脚本</w:t>
      </w:r>
      <w:r>
        <w:t xml:space="preserve"> - </w:t>
      </w:r>
      <w:r>
        <w:rPr>
          <w:rFonts w:hint="eastAsia"/>
        </w:rPr>
        <w:t xml:space="preserve">第0篇-第8章-8.4.4节.py</w:t>
      </w:r>
    </w:p>
    <w:p>
      <w:pPr>
        <w:pStyle w:val="BlockText"/>
      </w:pPr>
      <w:r>
        <w:t xml:space="preserve">Source: </w:t>
      </w:r>
      <w:r>
        <w:rPr>
          <w:rFonts w:hint="eastAsia"/>
        </w:rPr>
        <w:t xml:space="preserve">examples\第0篇\第0篇-第8章-8.4.4节.py</w:t>
      </w:r>
    </w:p>
    <w:p>
      <w:pPr>
        <w:pStyle w:val="SourceCode"/>
      </w:pPr>
      <w:r>
        <w:rPr>
          <w:rStyle w:val="CommentTok"/>
        </w:rPr>
        <w:t xml:space="preserve"># Placeholder: migrated from book reference, please fill content.</w:t>
      </w:r>
    </w:p>
    <w:bookmarkEnd w:id="2530"/>
    <w:bookmarkEnd w:id="2531"/>
    <w:bookmarkStart w:id="2535" w:name="X320ec7637edb5d71622bea0da295abbcaf0e56b"/>
    <w:p>
      <w:pPr>
        <w:pStyle w:val="Heading5"/>
      </w:pPr>
      <w:r>
        <w:t xml:space="preserve">10.4.1.1 </w:t>
      </w:r>
      <w:r>
        <w:rPr>
          <w:rFonts w:hint="eastAsia"/>
        </w:rPr>
        <w:t xml:space="preserve">主要安全风险类型</w:t>
      </w:r>
    </w:p>
    <w:p>
      <w:pPr>
        <w:numPr>
          <w:ilvl w:val="0"/>
          <w:numId w:val="2560"/>
        </w:numPr>
      </w:pPr>
      <w:r>
        <w:rPr>
          <w:rFonts w:hint="eastAsia"/>
          <w:b/>
          <w:bCs/>
        </w:rPr>
        <w:t xml:space="preserve">数据泄露风险</w:t>
      </w:r>
      <w:r>
        <w:rPr>
          <w:rFonts w:hint="eastAsia"/>
        </w:rPr>
        <w:t xml:space="preserve">：测试环境中的敏感数据可能被未授权访问或泄露</w:t>
      </w:r>
    </w:p>
    <w:p>
      <w:pPr>
        <w:numPr>
          <w:ilvl w:val="0"/>
          <w:numId w:val="2560"/>
        </w:numPr>
      </w:pPr>
      <w:r>
        <w:rPr>
          <w:rFonts w:hint="eastAsia"/>
          <w:b/>
          <w:bCs/>
        </w:rPr>
        <w:t xml:space="preserve">数据滥用风险</w:t>
      </w:r>
      <w:r>
        <w:rPr>
          <w:rFonts w:hint="eastAsia"/>
        </w:rPr>
        <w:t xml:space="preserve">：测试数据可能被用于非授权的测试目的或恶意攻击</w:t>
      </w:r>
    </w:p>
    <w:p>
      <w:pPr>
        <w:numPr>
          <w:ilvl w:val="0"/>
          <w:numId w:val="2560"/>
        </w:numPr>
      </w:pPr>
      <w:r>
        <w:rPr>
          <w:rFonts w:hint="eastAsia"/>
          <w:b/>
          <w:bCs/>
        </w:rPr>
        <w:t xml:space="preserve">合规风险</w:t>
      </w:r>
      <w:r>
        <w:rPr>
          <w:rFonts w:hint="eastAsia"/>
        </w:rPr>
        <w:t xml:space="preserve">：违反数据保护法规（如</w:t>
      </w:r>
      <w:r>
        <w:t xml:space="preserve"> </w:t>
      </w:r>
      <w:r>
        <w:rPr>
          <w:rFonts w:hint="eastAsia"/>
        </w:rPr>
        <w:t xml:space="preserve">GDPR、个人信息保护法等）的风险</w:t>
      </w:r>
    </w:p>
    <w:p>
      <w:pPr>
        <w:numPr>
          <w:ilvl w:val="0"/>
          <w:numId w:val="2560"/>
        </w:numPr>
      </w:pPr>
      <w:r>
        <w:rPr>
          <w:rFonts w:hint="eastAsia"/>
          <w:b/>
          <w:bCs/>
        </w:rPr>
        <w:t xml:space="preserve">数据完整性风险</w:t>
      </w:r>
      <w:r>
        <w:rPr>
          <w:rFonts w:hint="eastAsia"/>
        </w:rPr>
        <w:t xml:space="preserve">：测试数据被篡改导致测试结果不准确的风险</w:t>
      </w:r>
    </w:p>
    <w:p>
      <w:pPr>
        <w:numPr>
          <w:ilvl w:val="0"/>
          <w:numId w:val="2560"/>
        </w:numPr>
      </w:pPr>
      <w:r>
        <w:rPr>
          <w:rFonts w:hint="eastAsia"/>
          <w:b/>
          <w:bCs/>
        </w:rPr>
        <w:t xml:space="preserve">残留数据风险</w:t>
      </w:r>
      <w:r>
        <w:rPr>
          <w:rFonts w:hint="eastAsia"/>
        </w:rPr>
        <w:t xml:space="preserve">：测试完成后敏感数据未被彻底清除的风险</w:t>
      </w:r>
    </w:p>
    <w:bookmarkStart w:id="2532" w:name="学习目标-577"/>
    <w:p>
      <w:pPr>
        <w:pStyle w:val="Heading6"/>
      </w:pPr>
      <w:r>
        <w:rPr>
          <w:rFonts w:hint="eastAsia"/>
        </w:rPr>
        <w:t xml:space="preserve">学习目标</w:t>
      </w:r>
    </w:p>
    <w:bookmarkEnd w:id="2532"/>
    <w:bookmarkStart w:id="2533" w:name="小结-577"/>
    <w:p>
      <w:pPr>
        <w:pStyle w:val="Heading6"/>
      </w:pPr>
      <w:r>
        <w:rPr>
          <w:rFonts w:hint="eastAsia"/>
        </w:rPr>
        <w:t xml:space="preserve">小结</w:t>
      </w:r>
    </w:p>
    <w:bookmarkEnd w:id="2533"/>
    <w:bookmarkStart w:id="2534" w:name="练习-577"/>
    <w:p>
      <w:pPr>
        <w:pStyle w:val="Heading6"/>
      </w:pPr>
      <w:r>
        <w:rPr>
          <w:rFonts w:hint="eastAsia"/>
        </w:rPr>
        <w:t xml:space="preserve">练习</w:t>
      </w:r>
    </w:p>
    <w:bookmarkEnd w:id="2534"/>
    <w:bookmarkEnd w:id="2535"/>
    <w:bookmarkStart w:id="2539" w:name="X7ca741386e8908f9f067c59534e875234a75442"/>
    <w:p>
      <w:pPr>
        <w:pStyle w:val="Heading5"/>
      </w:pPr>
      <w:r>
        <w:t xml:space="preserve">10.4.1.2 </w:t>
      </w:r>
      <w:r>
        <w:rPr>
          <w:rFonts w:hint="eastAsia"/>
        </w:rPr>
        <w:t xml:space="preserve">风险评估方法</w:t>
      </w:r>
    </w:p>
    <w:p>
      <w:pPr>
        <w:numPr>
          <w:ilvl w:val="0"/>
          <w:numId w:val="2561"/>
        </w:numPr>
      </w:pPr>
      <w:r>
        <w:rPr>
          <w:rFonts w:hint="eastAsia"/>
          <w:b/>
          <w:bCs/>
        </w:rPr>
        <w:t xml:space="preserve">数据分类评估</w:t>
      </w:r>
      <w:r>
        <w:rPr>
          <w:rFonts w:hint="eastAsia"/>
        </w:rPr>
        <w:t xml:space="preserve">：根据数据敏感度对测试数据进行分类</w:t>
      </w:r>
    </w:p>
    <w:p>
      <w:pPr>
        <w:numPr>
          <w:ilvl w:val="0"/>
          <w:numId w:val="2561"/>
        </w:numPr>
      </w:pPr>
      <w:r>
        <w:rPr>
          <w:rFonts w:hint="eastAsia"/>
          <w:b/>
          <w:bCs/>
        </w:rPr>
        <w:t xml:space="preserve">威胁建模</w:t>
      </w:r>
      <w:r>
        <w:rPr>
          <w:rFonts w:hint="eastAsia"/>
        </w:rPr>
        <w:t xml:space="preserve">：识别潜在的威胁和攻击向量</w:t>
      </w:r>
    </w:p>
    <w:p>
      <w:pPr>
        <w:numPr>
          <w:ilvl w:val="0"/>
          <w:numId w:val="2561"/>
        </w:numPr>
      </w:pPr>
      <w:r>
        <w:rPr>
          <w:rFonts w:hint="eastAsia"/>
          <w:b/>
          <w:bCs/>
        </w:rPr>
        <w:t xml:space="preserve">漏洞评估</w:t>
      </w:r>
      <w:r>
        <w:rPr>
          <w:rFonts w:hint="eastAsia"/>
        </w:rPr>
        <w:t xml:space="preserve">：评估测试环境和数据管理流程中的漏洞</w:t>
      </w:r>
    </w:p>
    <w:p>
      <w:pPr>
        <w:numPr>
          <w:ilvl w:val="0"/>
          <w:numId w:val="2561"/>
        </w:numPr>
      </w:pPr>
      <w:r>
        <w:rPr>
          <w:rFonts w:hint="eastAsia"/>
          <w:b/>
          <w:bCs/>
        </w:rPr>
        <w:t xml:space="preserve">影响分析</w:t>
      </w:r>
      <w:r>
        <w:rPr>
          <w:rFonts w:hint="eastAsia"/>
        </w:rPr>
        <w:t xml:space="preserve">：分析数据泄露或滥用可能造成的影响</w:t>
      </w:r>
    </w:p>
    <w:p>
      <w:pPr>
        <w:numPr>
          <w:ilvl w:val="0"/>
          <w:numId w:val="2561"/>
        </w:numPr>
      </w:pPr>
      <w:r>
        <w:rPr>
          <w:rFonts w:hint="eastAsia"/>
          <w:b/>
          <w:bCs/>
        </w:rPr>
        <w:t xml:space="preserve">风险评分</w:t>
      </w:r>
      <w:r>
        <w:rPr>
          <w:rFonts w:hint="eastAsia"/>
        </w:rPr>
        <w:t xml:space="preserve">：根据可能性和影响程度对风险进行评分</w:t>
      </w:r>
    </w:p>
    <w:bookmarkStart w:id="2536" w:name="学习目标-578"/>
    <w:p>
      <w:pPr>
        <w:pStyle w:val="Heading6"/>
      </w:pPr>
      <w:r>
        <w:rPr>
          <w:rFonts w:hint="eastAsia"/>
        </w:rPr>
        <w:t xml:space="preserve">学习目标</w:t>
      </w:r>
    </w:p>
    <w:bookmarkEnd w:id="2536"/>
    <w:bookmarkStart w:id="2537" w:name="小结-578"/>
    <w:p>
      <w:pPr>
        <w:pStyle w:val="Heading6"/>
      </w:pPr>
      <w:r>
        <w:rPr>
          <w:rFonts w:hint="eastAsia"/>
        </w:rPr>
        <w:t xml:space="preserve">小结</w:t>
      </w:r>
    </w:p>
    <w:bookmarkEnd w:id="2537"/>
    <w:bookmarkStart w:id="2538" w:name="练习-578"/>
    <w:p>
      <w:pPr>
        <w:pStyle w:val="Heading6"/>
      </w:pPr>
      <w:r>
        <w:rPr>
          <w:rFonts w:hint="eastAsia"/>
        </w:rPr>
        <w:t xml:space="preserve">练习</w:t>
      </w:r>
    </w:p>
    <w:bookmarkEnd w:id="2538"/>
    <w:bookmarkEnd w:id="2539"/>
    <w:bookmarkStart w:id="2543" w:name="X08aa90ef3ab33eafbfb41017e9ff632884b1f55"/>
    <w:p>
      <w:pPr>
        <w:pStyle w:val="Heading5"/>
      </w:pPr>
      <w:r>
        <w:t xml:space="preserve">10.4.2 </w:t>
      </w:r>
      <w:r>
        <w:rPr>
          <w:rFonts w:hint="eastAsia"/>
        </w:rPr>
        <w:t xml:space="preserve">测试数据安全管理框架</w:t>
      </w:r>
    </w:p>
    <w:bookmarkStart w:id="2540" w:name="学习目标-579"/>
    <w:p>
      <w:pPr>
        <w:pStyle w:val="Heading6"/>
      </w:pPr>
      <w:r>
        <w:rPr>
          <w:rFonts w:hint="eastAsia"/>
        </w:rPr>
        <w:t xml:space="preserve">学习目标</w:t>
      </w:r>
    </w:p>
    <w:bookmarkEnd w:id="2540"/>
    <w:bookmarkStart w:id="2541" w:name="小结-579"/>
    <w:p>
      <w:pPr>
        <w:pStyle w:val="Heading6"/>
      </w:pPr>
      <w:r>
        <w:rPr>
          <w:rFonts w:hint="eastAsia"/>
        </w:rPr>
        <w:t xml:space="preserve">小结</w:t>
      </w:r>
    </w:p>
    <w:bookmarkEnd w:id="2541"/>
    <w:bookmarkStart w:id="2542" w:name="练习-579"/>
    <w:p>
      <w:pPr>
        <w:pStyle w:val="Heading6"/>
      </w:pPr>
      <w:r>
        <w:rPr>
          <w:rFonts w:hint="eastAsia"/>
        </w:rPr>
        <w:t xml:space="preserve">练习</w:t>
      </w:r>
    </w:p>
    <w:bookmarkEnd w:id="2542"/>
    <w:bookmarkEnd w:id="2543"/>
    <w:bookmarkStart w:id="2547" w:name="Xe45699bcdcfd117568e79561a7a1962025ef38a"/>
    <w:p>
      <w:pPr>
        <w:pStyle w:val="Heading5"/>
      </w:pPr>
      <w:r>
        <w:t xml:space="preserve">10.4.2.1 </w:t>
      </w:r>
      <w:r>
        <w:rPr>
          <w:rFonts w:hint="eastAsia"/>
        </w:rPr>
        <w:t xml:space="preserve">安全管理体系</w:t>
      </w:r>
    </w:p>
    <w:p>
      <w:pPr>
        <w:numPr>
          <w:ilvl w:val="0"/>
          <w:numId w:val="2562"/>
        </w:numPr>
      </w:pPr>
      <w:r>
        <w:rPr>
          <w:rFonts w:hint="eastAsia"/>
          <w:b/>
          <w:bCs/>
        </w:rPr>
        <w:t xml:space="preserve">安全策略制定</w:t>
      </w:r>
      <w:r>
        <w:rPr>
          <w:rFonts w:hint="eastAsia"/>
        </w:rPr>
        <w:t xml:space="preserve">：</w:t>
      </w:r>
    </w:p>
    <w:p>
      <w:pPr>
        <w:numPr>
          <w:ilvl w:val="1"/>
          <w:numId w:val="2563"/>
        </w:numPr>
      </w:pPr>
      <w:r>
        <w:rPr>
          <w:rFonts w:hint="eastAsia"/>
        </w:rPr>
        <w:t xml:space="preserve">制定完善的测试数据安全管理政策和流程</w:t>
      </w:r>
    </w:p>
    <w:p>
      <w:pPr>
        <w:numPr>
          <w:ilvl w:val="1"/>
          <w:numId w:val="2563"/>
        </w:numPr>
      </w:pPr>
      <w:r>
        <w:rPr>
          <w:rFonts w:hint="eastAsia"/>
        </w:rPr>
        <w:t xml:space="preserve">明确数据安全目标和原则</w:t>
      </w:r>
    </w:p>
    <w:p>
      <w:pPr>
        <w:numPr>
          <w:ilvl w:val="1"/>
          <w:numId w:val="2563"/>
        </w:numPr>
      </w:pPr>
      <w:r>
        <w:rPr>
          <w:rFonts w:hint="eastAsia"/>
        </w:rPr>
        <w:t xml:space="preserve">建立数据安全责任制</w:t>
      </w:r>
    </w:p>
    <w:p>
      <w:pPr>
        <w:numPr>
          <w:ilvl w:val="0"/>
          <w:numId w:val="2562"/>
        </w:numPr>
      </w:pPr>
      <w:r>
        <w:rPr>
          <w:rFonts w:hint="eastAsia"/>
          <w:b/>
          <w:bCs/>
        </w:rPr>
        <w:t xml:space="preserve">安全组织建设</w:t>
      </w:r>
      <w:r>
        <w:rPr>
          <w:rFonts w:hint="eastAsia"/>
        </w:rPr>
        <w:t xml:space="preserve">：</w:t>
      </w:r>
    </w:p>
    <w:p>
      <w:pPr>
        <w:numPr>
          <w:ilvl w:val="1"/>
          <w:numId w:val="2564"/>
        </w:numPr>
      </w:pPr>
      <w:r>
        <w:rPr>
          <w:rFonts w:hint="eastAsia"/>
        </w:rPr>
        <w:t xml:space="preserve">明确安全责任人和安全管理组织</w:t>
      </w:r>
    </w:p>
    <w:p>
      <w:pPr>
        <w:numPr>
          <w:ilvl w:val="1"/>
          <w:numId w:val="2564"/>
        </w:numPr>
      </w:pPr>
      <w:r>
        <w:rPr>
          <w:rFonts w:hint="eastAsia"/>
        </w:rPr>
        <w:t xml:space="preserve">设立数据安全委员会</w:t>
      </w:r>
    </w:p>
    <w:p>
      <w:pPr>
        <w:numPr>
          <w:ilvl w:val="1"/>
          <w:numId w:val="2564"/>
        </w:numPr>
      </w:pPr>
      <w:r>
        <w:rPr>
          <w:rFonts w:hint="eastAsia"/>
        </w:rPr>
        <w:t xml:space="preserve">培训专职安全人员</w:t>
      </w:r>
    </w:p>
    <w:p>
      <w:pPr>
        <w:numPr>
          <w:ilvl w:val="0"/>
          <w:numId w:val="2562"/>
        </w:numPr>
      </w:pPr>
      <w:r>
        <w:rPr>
          <w:rFonts w:hint="eastAsia"/>
          <w:b/>
          <w:bCs/>
        </w:rPr>
        <w:t xml:space="preserve">安全技术实施</w:t>
      </w:r>
      <w:r>
        <w:rPr>
          <w:rFonts w:hint="eastAsia"/>
        </w:rPr>
        <w:t xml:space="preserve">：</w:t>
      </w:r>
    </w:p>
    <w:p>
      <w:pPr>
        <w:numPr>
          <w:ilvl w:val="1"/>
          <w:numId w:val="2565"/>
        </w:numPr>
      </w:pPr>
      <w:r>
        <w:rPr>
          <w:rFonts w:hint="eastAsia"/>
        </w:rPr>
        <w:t xml:space="preserve">采用适当的安全技术措施，如加密、访问控制等</w:t>
      </w:r>
    </w:p>
    <w:p>
      <w:pPr>
        <w:numPr>
          <w:ilvl w:val="1"/>
          <w:numId w:val="2565"/>
        </w:numPr>
      </w:pPr>
      <w:r>
        <w:rPr>
          <w:rFonts w:hint="eastAsia"/>
        </w:rPr>
        <w:t xml:space="preserve">实施安全监控和审计系统</w:t>
      </w:r>
    </w:p>
    <w:p>
      <w:pPr>
        <w:numPr>
          <w:ilvl w:val="1"/>
          <w:numId w:val="2565"/>
        </w:numPr>
      </w:pPr>
      <w:r>
        <w:rPr>
          <w:rFonts w:hint="eastAsia"/>
        </w:rPr>
        <w:t xml:space="preserve">部署数据泄露防护（DLP）解决方案</w:t>
      </w:r>
    </w:p>
    <w:p>
      <w:pPr>
        <w:numPr>
          <w:ilvl w:val="0"/>
          <w:numId w:val="2562"/>
        </w:numPr>
      </w:pPr>
      <w:r>
        <w:rPr>
          <w:rFonts w:hint="eastAsia"/>
          <w:b/>
          <w:bCs/>
        </w:rPr>
        <w:t xml:space="preserve">安全审计与监控</w:t>
      </w:r>
      <w:r>
        <w:rPr>
          <w:rFonts w:hint="eastAsia"/>
        </w:rPr>
        <w:t xml:space="preserve">：</w:t>
      </w:r>
    </w:p>
    <w:p>
      <w:pPr>
        <w:numPr>
          <w:ilvl w:val="1"/>
          <w:numId w:val="2566"/>
        </w:numPr>
      </w:pPr>
      <w:r>
        <w:rPr>
          <w:rFonts w:hint="eastAsia"/>
        </w:rPr>
        <w:t xml:space="preserve">定期进行安全审计和监控，及时发现和处理安全问题</w:t>
      </w:r>
    </w:p>
    <w:p>
      <w:pPr>
        <w:numPr>
          <w:ilvl w:val="1"/>
          <w:numId w:val="2566"/>
        </w:numPr>
      </w:pPr>
      <w:r>
        <w:rPr>
          <w:rFonts w:hint="eastAsia"/>
        </w:rPr>
        <w:t xml:space="preserve">建立安全事件响应机制</w:t>
      </w:r>
    </w:p>
    <w:p>
      <w:pPr>
        <w:numPr>
          <w:ilvl w:val="1"/>
          <w:numId w:val="2566"/>
        </w:numPr>
      </w:pPr>
      <w:r>
        <w:rPr>
          <w:rFonts w:hint="eastAsia"/>
        </w:rPr>
        <w:t xml:space="preserve">定期进行安全评估和渗透测试</w:t>
      </w:r>
    </w:p>
    <w:bookmarkStart w:id="2544" w:name="学习目标-580"/>
    <w:p>
      <w:pPr>
        <w:pStyle w:val="Heading6"/>
      </w:pPr>
      <w:r>
        <w:rPr>
          <w:rFonts w:hint="eastAsia"/>
        </w:rPr>
        <w:t xml:space="preserve">学习目标</w:t>
      </w:r>
    </w:p>
    <w:bookmarkEnd w:id="2544"/>
    <w:bookmarkStart w:id="2545" w:name="小结-580"/>
    <w:p>
      <w:pPr>
        <w:pStyle w:val="Heading6"/>
      </w:pPr>
      <w:r>
        <w:rPr>
          <w:rFonts w:hint="eastAsia"/>
        </w:rPr>
        <w:t xml:space="preserve">小结</w:t>
      </w:r>
    </w:p>
    <w:bookmarkEnd w:id="2545"/>
    <w:bookmarkStart w:id="2546" w:name="练习-580"/>
    <w:p>
      <w:pPr>
        <w:pStyle w:val="Heading6"/>
      </w:pPr>
      <w:r>
        <w:rPr>
          <w:rFonts w:hint="eastAsia"/>
        </w:rPr>
        <w:t xml:space="preserve">练习</w:t>
      </w:r>
    </w:p>
    <w:bookmarkEnd w:id="2546"/>
    <w:bookmarkEnd w:id="2547"/>
    <w:bookmarkStart w:id="2552" w:name="Xcb60be87a739d2f15681e4d701ff27e23a7ebc7"/>
    <w:p>
      <w:pPr>
        <w:pStyle w:val="Heading5"/>
      </w:pPr>
      <w:r>
        <w:t xml:space="preserve">10.4.3 </w:t>
      </w:r>
      <w:r>
        <w:rPr>
          <w:rFonts w:hint="eastAsia"/>
        </w:rPr>
        <w:t xml:space="preserve">Python实现的测试数据安全管理系统</w:t>
      </w:r>
    </w:p>
    <w:p>
      <w:pPr>
        <w:pStyle w:val="FirstParagraph"/>
      </w:pPr>
      <w:r>
        <w:rPr>
          <w:rFonts w:hint="eastAsia"/>
        </w:rPr>
        <w:t xml:space="preserve">下面是一个使用Python实现的测试数据安全管理系统示例，包含访问控制、加密和审计功能：</w:t>
      </w:r>
    </w:p>
    <w:p>
      <w:pPr>
        <w:pStyle w:val="BodyText"/>
      </w:pPr>
      <w:hyperlink r:id="rId2548">
        <w:r>
          <w:rPr>
            <w:rStyle w:val="Hyperlink"/>
            <w:rFonts w:hint="eastAsia"/>
          </w:rPr>
          <w:t xml:space="preserve">脚本：3-10__block3.py</w:t>
        </w:r>
      </w:hyperlink>
    </w:p>
    <w:bookmarkStart w:id="2549" w:name="学习目标-581"/>
    <w:p>
      <w:pPr>
        <w:pStyle w:val="Heading6"/>
      </w:pPr>
      <w:r>
        <w:rPr>
          <w:rFonts w:hint="eastAsia"/>
        </w:rPr>
        <w:t xml:space="preserve">学习目标</w:t>
      </w:r>
    </w:p>
    <w:bookmarkEnd w:id="2549"/>
    <w:bookmarkStart w:id="2550" w:name="小结-581"/>
    <w:p>
      <w:pPr>
        <w:pStyle w:val="Heading6"/>
      </w:pPr>
      <w:r>
        <w:rPr>
          <w:rFonts w:hint="eastAsia"/>
        </w:rPr>
        <w:t xml:space="preserve">小结</w:t>
      </w:r>
    </w:p>
    <w:bookmarkEnd w:id="2550"/>
    <w:bookmarkStart w:id="2551" w:name="练习-581"/>
    <w:p>
      <w:pPr>
        <w:pStyle w:val="Heading6"/>
      </w:pPr>
      <w:r>
        <w:rPr>
          <w:rFonts w:hint="eastAsia"/>
        </w:rPr>
        <w:t xml:space="preserve">练习</w:t>
      </w:r>
    </w:p>
    <w:bookmarkEnd w:id="2551"/>
    <w:bookmarkEnd w:id="2552"/>
    <w:bookmarkStart w:id="2572" w:name="X1793a31d5689b222014e0dff30182c1df85f140"/>
    <w:p>
      <w:pPr>
        <w:pStyle w:val="Heading5"/>
      </w:pPr>
      <w:r>
        <w:t xml:space="preserve">10.4.3 </w:t>
      </w:r>
      <w:r>
        <w:rPr>
          <w:rFonts w:hint="eastAsia"/>
        </w:rPr>
        <w:t xml:space="preserve">核心安全功能实现</w:t>
      </w:r>
    </w:p>
    <w:bookmarkStart w:id="2553" w:name="X48b74268149c4a7058d922cb729a398472214e8"/>
    <w:p>
      <w:pPr>
        <w:pStyle w:val="Heading6"/>
      </w:pPr>
      <w:r>
        <w:t xml:space="preserve">10.4.3.1 </w:t>
      </w:r>
      <w:r>
        <w:rPr>
          <w:rFonts w:hint="eastAsia"/>
        </w:rPr>
        <w:t xml:space="preserve">访问控制与身份认证</w:t>
      </w:r>
    </w:p>
    <w:p>
      <w:pPr>
        <w:numPr>
          <w:ilvl w:val="0"/>
          <w:numId w:val="2567"/>
        </w:numPr>
      </w:pPr>
      <w:r>
        <w:rPr>
          <w:rFonts w:hint="eastAsia"/>
          <w:b/>
          <w:bCs/>
        </w:rPr>
        <w:t xml:space="preserve">基于角色的访问控制（RBAC）</w:t>
      </w:r>
      <w:r>
        <w:rPr>
          <w:rFonts w:hint="eastAsia"/>
        </w:rPr>
        <w:t xml:space="preserve">：</w:t>
      </w:r>
    </w:p>
    <w:p>
      <w:pPr>
        <w:numPr>
          <w:ilvl w:val="1"/>
          <w:numId w:val="2568"/>
        </w:numPr>
      </w:pPr>
      <w:r>
        <w:rPr>
          <w:rFonts w:hint="eastAsia"/>
        </w:rPr>
        <w:t xml:space="preserve">预定义多种角色（管理员、安全官员、数据管理员、测试人员、查看人员）</w:t>
      </w:r>
    </w:p>
    <w:p>
      <w:pPr>
        <w:numPr>
          <w:ilvl w:val="1"/>
          <w:numId w:val="2568"/>
        </w:numPr>
      </w:pPr>
      <w:r>
        <w:rPr>
          <w:rFonts w:hint="eastAsia"/>
        </w:rPr>
        <w:t xml:space="preserve">细粒度权限管理，支持数据读写、删除、加密解密等操作权限控制</w:t>
      </w:r>
    </w:p>
    <w:p>
      <w:pPr>
        <w:numPr>
          <w:ilvl w:val="1"/>
          <w:numId w:val="2568"/>
        </w:numPr>
      </w:pPr>
      <w:r>
        <w:rPr>
          <w:rFonts w:hint="eastAsia"/>
        </w:rPr>
        <w:t xml:space="preserve">灵活的角色分配机制，支持用户拥有多个角色</w:t>
      </w:r>
    </w:p>
    <w:p>
      <w:pPr>
        <w:numPr>
          <w:ilvl w:val="0"/>
          <w:numId w:val="2567"/>
        </w:numPr>
      </w:pPr>
      <w:r>
        <w:rPr>
          <w:rFonts w:hint="eastAsia"/>
          <w:b/>
          <w:bCs/>
        </w:rPr>
        <w:t xml:space="preserve">用户管理与身份验证</w:t>
      </w:r>
      <w:r>
        <w:rPr>
          <w:rFonts w:hint="eastAsia"/>
        </w:rPr>
        <w:t xml:space="preserve">：</w:t>
      </w:r>
    </w:p>
    <w:p>
      <w:pPr>
        <w:numPr>
          <w:ilvl w:val="1"/>
          <w:numId w:val="2569"/>
        </w:numPr>
      </w:pPr>
      <w:r>
        <w:rPr>
          <w:rFonts w:hint="eastAsia"/>
        </w:rPr>
        <w:t xml:space="preserve">安全的用户注册与密码存储（使用加盐哈希算法）</w:t>
      </w:r>
    </w:p>
    <w:p>
      <w:pPr>
        <w:numPr>
          <w:ilvl w:val="1"/>
          <w:numId w:val="2569"/>
        </w:numPr>
      </w:pPr>
      <w:r>
        <w:rPr>
          <w:rFonts w:hint="eastAsia"/>
        </w:rPr>
        <w:t xml:space="preserve">完善的身份验证流程，支持状态管理和会话控制</w:t>
      </w:r>
    </w:p>
    <w:p>
      <w:pPr>
        <w:numPr>
          <w:ilvl w:val="1"/>
          <w:numId w:val="2569"/>
        </w:numPr>
      </w:pPr>
      <w:r>
        <w:rPr>
          <w:rFonts w:hint="eastAsia"/>
        </w:rPr>
        <w:t xml:space="preserve">用户状态管理（活跃、非活跃、锁定、挂起）</w:t>
      </w:r>
    </w:p>
    <w:p>
      <w:pPr>
        <w:numPr>
          <w:ilvl w:val="1"/>
          <w:numId w:val="2569"/>
        </w:numPr>
      </w:pPr>
      <w:r>
        <w:rPr>
          <w:rFonts w:hint="eastAsia"/>
        </w:rPr>
        <w:t xml:space="preserve">详细的用户信息与权限审计</w:t>
      </w:r>
    </w:p>
    <w:p>
      <w:pPr>
        <w:numPr>
          <w:ilvl w:val="0"/>
          <w:numId w:val="2567"/>
        </w:numPr>
      </w:pPr>
      <w:r>
        <w:rPr>
          <w:rFonts w:hint="eastAsia"/>
          <w:b/>
          <w:bCs/>
        </w:rPr>
        <w:t xml:space="preserve">权限检查机制</w:t>
      </w:r>
      <w:r>
        <w:rPr>
          <w:rFonts w:hint="eastAsia"/>
        </w:rPr>
        <w:t xml:space="preserve">：</w:t>
      </w:r>
    </w:p>
    <w:p>
      <w:pPr>
        <w:numPr>
          <w:ilvl w:val="1"/>
          <w:numId w:val="2570"/>
        </w:numPr>
      </w:pPr>
      <w:r>
        <w:rPr>
          <w:rFonts w:hint="eastAsia"/>
        </w:rPr>
        <w:t xml:space="preserve">基于资源的权限控制，支持不同资源类型的差异化权限</w:t>
      </w:r>
    </w:p>
    <w:p>
      <w:pPr>
        <w:numPr>
          <w:ilvl w:val="1"/>
          <w:numId w:val="2570"/>
        </w:numPr>
      </w:pPr>
      <w:r>
        <w:rPr>
          <w:rFonts w:hint="eastAsia"/>
        </w:rPr>
        <w:t xml:space="preserve">权限继承与合并，用户可获得多个角色的权限总和</w:t>
      </w:r>
    </w:p>
    <w:p>
      <w:pPr>
        <w:numPr>
          <w:ilvl w:val="1"/>
          <w:numId w:val="2570"/>
        </w:numPr>
      </w:pPr>
      <w:r>
        <w:rPr>
          <w:rFonts w:hint="eastAsia"/>
        </w:rPr>
        <w:t xml:space="preserve">权限验证日志记录，便于安全审计和问题追溯</w:t>
      </w:r>
    </w:p>
    <w:bookmarkEnd w:id="2553"/>
    <w:bookmarkStart w:id="2554" w:name="学习目标-582"/>
    <w:p>
      <w:pPr>
        <w:pStyle w:val="Heading6"/>
      </w:pPr>
      <w:r>
        <w:rPr>
          <w:rFonts w:hint="eastAsia"/>
        </w:rPr>
        <w:t xml:space="preserve">学习目标</w:t>
      </w:r>
    </w:p>
    <w:bookmarkEnd w:id="2554"/>
    <w:bookmarkStart w:id="2555" w:name="小结-582"/>
    <w:p>
      <w:pPr>
        <w:pStyle w:val="Heading6"/>
      </w:pPr>
      <w:r>
        <w:rPr>
          <w:rFonts w:hint="eastAsia"/>
        </w:rPr>
        <w:t xml:space="preserve">小结</w:t>
      </w:r>
    </w:p>
    <w:bookmarkEnd w:id="2555"/>
    <w:bookmarkStart w:id="2556" w:name="练习-582"/>
    <w:p>
      <w:pPr>
        <w:pStyle w:val="Heading6"/>
      </w:pPr>
      <w:r>
        <w:rPr>
          <w:rFonts w:hint="eastAsia"/>
        </w:rPr>
        <w:t xml:space="preserve">练习</w:t>
      </w:r>
    </w:p>
    <w:bookmarkEnd w:id="2556"/>
    <w:bookmarkStart w:id="2557" w:name="X00a27cff2a912ea614a3436dd22e5b1cee6865f"/>
    <w:p>
      <w:pPr>
        <w:pStyle w:val="Heading6"/>
      </w:pPr>
      <w:r>
        <w:t xml:space="preserve">10.4.3.2 </w:t>
      </w:r>
      <w:r>
        <w:rPr>
          <w:rFonts w:hint="eastAsia"/>
        </w:rPr>
        <w:t xml:space="preserve">数据加密与解密</w:t>
      </w:r>
    </w:p>
    <w:p>
      <w:pPr>
        <w:numPr>
          <w:ilvl w:val="0"/>
          <w:numId w:val="2571"/>
        </w:numPr>
      </w:pPr>
      <w:r>
        <w:rPr>
          <w:rFonts w:hint="eastAsia"/>
          <w:b/>
          <w:bCs/>
        </w:rPr>
        <w:t xml:space="preserve">加密引擎架构</w:t>
      </w:r>
      <w:r>
        <w:rPr>
          <w:rFonts w:hint="eastAsia"/>
        </w:rPr>
        <w:t xml:space="preserve">：</w:t>
      </w:r>
    </w:p>
    <w:p>
      <w:pPr>
        <w:numPr>
          <w:ilvl w:val="1"/>
          <w:numId w:val="2572"/>
        </w:numPr>
      </w:pPr>
      <w:r>
        <w:rPr>
          <w:rFonts w:hint="eastAsia"/>
        </w:rPr>
        <w:t xml:space="preserve">基于Fernet对称加密的安全实现</w:t>
      </w:r>
    </w:p>
    <w:p>
      <w:pPr>
        <w:numPr>
          <w:ilvl w:val="1"/>
          <w:numId w:val="2572"/>
        </w:numPr>
      </w:pPr>
      <w:r>
        <w:rPr>
          <w:rFonts w:hint="eastAsia"/>
        </w:rPr>
        <w:t xml:space="preserve">密钥安全管理与自动生成机制</w:t>
      </w:r>
    </w:p>
    <w:p>
      <w:pPr>
        <w:numPr>
          <w:ilvl w:val="1"/>
          <w:numId w:val="2572"/>
        </w:numPr>
      </w:pPr>
      <w:r>
        <w:rPr>
          <w:rFonts w:hint="eastAsia"/>
        </w:rPr>
        <w:t xml:space="preserve">统一的加密接口，支持数据和文件的加解密操作</w:t>
      </w:r>
    </w:p>
    <w:p>
      <w:pPr>
        <w:numPr>
          <w:ilvl w:val="0"/>
          <w:numId w:val="2571"/>
        </w:numPr>
      </w:pPr>
      <w:r>
        <w:rPr>
          <w:rFonts w:hint="eastAsia"/>
          <w:b/>
          <w:bCs/>
        </w:rPr>
        <w:t xml:space="preserve">数据加密功能</w:t>
      </w:r>
      <w:r>
        <w:rPr>
          <w:rFonts w:hint="eastAsia"/>
        </w:rPr>
        <w:t xml:space="preserve">：</w:t>
      </w:r>
    </w:p>
    <w:p>
      <w:pPr>
        <w:numPr>
          <w:ilvl w:val="1"/>
          <w:numId w:val="2573"/>
        </w:numPr>
      </w:pPr>
      <w:r>
        <w:rPr>
          <w:rFonts w:hint="eastAsia"/>
        </w:rPr>
        <w:t xml:space="preserve">文本数据加密与解密</w:t>
      </w:r>
    </w:p>
    <w:p>
      <w:pPr>
        <w:numPr>
          <w:ilvl w:val="1"/>
          <w:numId w:val="2573"/>
        </w:numPr>
      </w:pPr>
      <w:r>
        <w:rPr>
          <w:rFonts w:hint="eastAsia"/>
        </w:rPr>
        <w:t xml:space="preserve">安全哈希计算与验证</w:t>
      </w:r>
    </w:p>
    <w:p>
      <w:pPr>
        <w:numPr>
          <w:ilvl w:val="1"/>
          <w:numId w:val="2573"/>
        </w:numPr>
      </w:pPr>
      <w:r>
        <w:rPr>
          <w:rFonts w:hint="eastAsia"/>
        </w:rPr>
        <w:t xml:space="preserve">文件级加密，支持批量处理</w:t>
      </w:r>
    </w:p>
    <w:p>
      <w:pPr>
        <w:numPr>
          <w:ilvl w:val="1"/>
          <w:numId w:val="2573"/>
        </w:numPr>
      </w:pPr>
      <w:r>
        <w:rPr>
          <w:rFonts w:hint="eastAsia"/>
        </w:rPr>
        <w:t xml:space="preserve">加密操作审计记录</w:t>
      </w:r>
    </w:p>
    <w:p>
      <w:pPr>
        <w:numPr>
          <w:ilvl w:val="0"/>
          <w:numId w:val="2571"/>
        </w:numPr>
      </w:pPr>
      <w:r>
        <w:rPr>
          <w:rFonts w:hint="eastAsia"/>
          <w:b/>
          <w:bCs/>
        </w:rPr>
        <w:t xml:space="preserve">密钥管理最佳实践</w:t>
      </w:r>
      <w:r>
        <w:rPr>
          <w:rFonts w:hint="eastAsia"/>
        </w:rPr>
        <w:t xml:space="preserve">：</w:t>
      </w:r>
    </w:p>
    <w:p>
      <w:pPr>
        <w:numPr>
          <w:ilvl w:val="1"/>
          <w:numId w:val="2574"/>
        </w:numPr>
      </w:pPr>
      <w:r>
        <w:rPr>
          <w:rFonts w:hint="eastAsia"/>
        </w:rPr>
        <w:t xml:space="preserve">密钥安全存储与访问控制</w:t>
      </w:r>
    </w:p>
    <w:p>
      <w:pPr>
        <w:numPr>
          <w:ilvl w:val="1"/>
          <w:numId w:val="2574"/>
        </w:numPr>
      </w:pPr>
      <w:r>
        <w:rPr>
          <w:rFonts w:hint="eastAsia"/>
        </w:rPr>
        <w:t xml:space="preserve">密钥备份与恢复机制</w:t>
      </w:r>
    </w:p>
    <w:p>
      <w:pPr>
        <w:numPr>
          <w:ilvl w:val="1"/>
          <w:numId w:val="2574"/>
        </w:numPr>
      </w:pPr>
      <w:r>
        <w:rPr>
          <w:rFonts w:hint="eastAsia"/>
        </w:rPr>
        <w:t xml:space="preserve">密钥轮换策略（适用于生产环境扩展）</w:t>
      </w:r>
    </w:p>
    <w:p>
      <w:pPr>
        <w:numPr>
          <w:ilvl w:val="1"/>
          <w:numId w:val="2574"/>
        </w:numPr>
      </w:pPr>
      <w:r>
        <w:rPr>
          <w:rFonts w:hint="eastAsia"/>
        </w:rPr>
        <w:t xml:space="preserve">多密钥支持与版本管理</w:t>
      </w:r>
    </w:p>
    <w:bookmarkEnd w:id="2557"/>
    <w:bookmarkStart w:id="2558" w:name="学习目标-583"/>
    <w:p>
      <w:pPr>
        <w:pStyle w:val="Heading6"/>
      </w:pPr>
      <w:r>
        <w:rPr>
          <w:rFonts w:hint="eastAsia"/>
        </w:rPr>
        <w:t xml:space="preserve">学习目标</w:t>
      </w:r>
    </w:p>
    <w:bookmarkEnd w:id="2558"/>
    <w:bookmarkStart w:id="2559" w:name="小结-583"/>
    <w:p>
      <w:pPr>
        <w:pStyle w:val="Heading6"/>
      </w:pPr>
      <w:r>
        <w:rPr>
          <w:rFonts w:hint="eastAsia"/>
        </w:rPr>
        <w:t xml:space="preserve">小结</w:t>
      </w:r>
    </w:p>
    <w:bookmarkEnd w:id="2559"/>
    <w:bookmarkStart w:id="2560" w:name="练习-583"/>
    <w:p>
      <w:pPr>
        <w:pStyle w:val="Heading6"/>
      </w:pPr>
      <w:r>
        <w:rPr>
          <w:rFonts w:hint="eastAsia"/>
        </w:rPr>
        <w:t xml:space="preserve">练习</w:t>
      </w:r>
    </w:p>
    <w:bookmarkEnd w:id="2560"/>
    <w:bookmarkStart w:id="2561" w:name="X83b4bff0406693540a083db1c262af030881206"/>
    <w:p>
      <w:pPr>
        <w:pStyle w:val="Heading6"/>
      </w:pPr>
      <w:r>
        <w:t xml:space="preserve">10.4.3.3 </w:t>
      </w:r>
      <w:r>
        <w:rPr>
          <w:rFonts w:hint="eastAsia"/>
        </w:rPr>
        <w:t xml:space="preserve">审计日志与监控</w:t>
      </w:r>
    </w:p>
    <w:p>
      <w:pPr>
        <w:numPr>
          <w:ilvl w:val="0"/>
          <w:numId w:val="2575"/>
        </w:numPr>
      </w:pPr>
      <w:r>
        <w:rPr>
          <w:rFonts w:hint="eastAsia"/>
          <w:b/>
          <w:bCs/>
        </w:rPr>
        <w:t xml:space="preserve">全面的审计日志系统</w:t>
      </w:r>
      <w:r>
        <w:rPr>
          <w:rFonts w:hint="eastAsia"/>
        </w:rPr>
        <w:t xml:space="preserve">：</w:t>
      </w:r>
    </w:p>
    <w:p>
      <w:pPr>
        <w:numPr>
          <w:ilvl w:val="1"/>
          <w:numId w:val="2576"/>
        </w:numPr>
      </w:pPr>
      <w:r>
        <w:rPr>
          <w:rFonts w:hint="eastAsia"/>
        </w:rPr>
        <w:t xml:space="preserve">结构化日志格式，包含用户、操作、资源、详情等关键信息</w:t>
      </w:r>
    </w:p>
    <w:p>
      <w:pPr>
        <w:numPr>
          <w:ilvl w:val="1"/>
          <w:numId w:val="2576"/>
        </w:numPr>
      </w:pPr>
      <w:r>
        <w:rPr>
          <w:rFonts w:hint="eastAsia"/>
        </w:rPr>
        <w:t xml:space="preserve">多维度日志记录（数据访问、安全事件、加密操作等）</w:t>
      </w:r>
    </w:p>
    <w:p>
      <w:pPr>
        <w:numPr>
          <w:ilvl w:val="1"/>
          <w:numId w:val="2576"/>
        </w:numPr>
      </w:pPr>
      <w:r>
        <w:rPr>
          <w:rFonts w:hint="eastAsia"/>
        </w:rPr>
        <w:t xml:space="preserve">日志持久化存储与安全访问控制</w:t>
      </w:r>
    </w:p>
    <w:p>
      <w:pPr>
        <w:numPr>
          <w:ilvl w:val="0"/>
          <w:numId w:val="2575"/>
        </w:numPr>
      </w:pPr>
      <w:r>
        <w:rPr>
          <w:rFonts w:hint="eastAsia"/>
          <w:b/>
          <w:bCs/>
        </w:rPr>
        <w:t xml:space="preserve">审计日志分析功能</w:t>
      </w:r>
      <w:r>
        <w:rPr>
          <w:rFonts w:hint="eastAsia"/>
        </w:rPr>
        <w:t xml:space="preserve">：</w:t>
      </w:r>
    </w:p>
    <w:p>
      <w:pPr>
        <w:numPr>
          <w:ilvl w:val="1"/>
          <w:numId w:val="2577"/>
        </w:numPr>
      </w:pPr>
      <w:r>
        <w:rPr>
          <w:rFonts w:hint="eastAsia"/>
        </w:rPr>
        <w:t xml:space="preserve">灵活的日志查询接口，支持时间范围、用户、操作类型过滤</w:t>
      </w:r>
    </w:p>
    <w:p>
      <w:pPr>
        <w:numPr>
          <w:ilvl w:val="1"/>
          <w:numId w:val="2577"/>
        </w:numPr>
      </w:pPr>
      <w:r>
        <w:rPr>
          <w:rFonts w:hint="eastAsia"/>
        </w:rPr>
        <w:t xml:space="preserve">日志解析与结构化处理</w:t>
      </w:r>
    </w:p>
    <w:p>
      <w:pPr>
        <w:numPr>
          <w:ilvl w:val="1"/>
          <w:numId w:val="2577"/>
        </w:numPr>
      </w:pPr>
      <w:r>
        <w:rPr>
          <w:rFonts w:hint="eastAsia"/>
        </w:rPr>
        <w:t xml:space="preserve">日志完整性验证</w:t>
      </w:r>
    </w:p>
    <w:p>
      <w:pPr>
        <w:numPr>
          <w:ilvl w:val="0"/>
          <w:numId w:val="2575"/>
        </w:numPr>
      </w:pPr>
      <w:r>
        <w:rPr>
          <w:rFonts w:hint="eastAsia"/>
          <w:b/>
          <w:bCs/>
        </w:rPr>
        <w:t xml:space="preserve">安全事件监控</w:t>
      </w:r>
      <w:r>
        <w:rPr>
          <w:rFonts w:hint="eastAsia"/>
        </w:rPr>
        <w:t xml:space="preserve">：</w:t>
      </w:r>
    </w:p>
    <w:p>
      <w:pPr>
        <w:numPr>
          <w:ilvl w:val="1"/>
          <w:numId w:val="2578"/>
        </w:numPr>
      </w:pPr>
      <w:r>
        <w:rPr>
          <w:rFonts w:hint="eastAsia"/>
        </w:rPr>
        <w:t xml:space="preserve">安全事件分类与严重级别标识</w:t>
      </w:r>
    </w:p>
    <w:p>
      <w:pPr>
        <w:numPr>
          <w:ilvl w:val="1"/>
          <w:numId w:val="2578"/>
        </w:numPr>
      </w:pPr>
      <w:r>
        <w:rPr>
          <w:rFonts w:hint="eastAsia"/>
        </w:rPr>
        <w:t xml:space="preserve">异常访问模式识别（适用于生产环境扩展）</w:t>
      </w:r>
    </w:p>
    <w:p>
      <w:pPr>
        <w:numPr>
          <w:ilvl w:val="1"/>
          <w:numId w:val="2578"/>
        </w:numPr>
      </w:pPr>
      <w:r>
        <w:rPr>
          <w:rFonts w:hint="eastAsia"/>
        </w:rPr>
        <w:t xml:space="preserve">实时监控与告警机制（适用于生产环境扩展）</w:t>
      </w:r>
    </w:p>
    <w:bookmarkEnd w:id="2561"/>
    <w:bookmarkStart w:id="2562" w:name="学习目标-584"/>
    <w:p>
      <w:pPr>
        <w:pStyle w:val="Heading6"/>
      </w:pPr>
      <w:r>
        <w:rPr>
          <w:rFonts w:hint="eastAsia"/>
        </w:rPr>
        <w:t xml:space="preserve">学习目标</w:t>
      </w:r>
    </w:p>
    <w:bookmarkEnd w:id="2562"/>
    <w:bookmarkStart w:id="2563" w:name="小结-584"/>
    <w:p>
      <w:pPr>
        <w:pStyle w:val="Heading6"/>
      </w:pPr>
      <w:r>
        <w:rPr>
          <w:rFonts w:hint="eastAsia"/>
        </w:rPr>
        <w:t xml:space="preserve">小结</w:t>
      </w:r>
    </w:p>
    <w:bookmarkEnd w:id="2563"/>
    <w:bookmarkStart w:id="2564" w:name="练习-584"/>
    <w:p>
      <w:pPr>
        <w:pStyle w:val="Heading6"/>
      </w:pPr>
      <w:r>
        <w:rPr>
          <w:rFonts w:hint="eastAsia"/>
        </w:rPr>
        <w:t xml:space="preserve">练习</w:t>
      </w:r>
    </w:p>
    <w:bookmarkEnd w:id="2564"/>
    <w:bookmarkStart w:id="2565" w:name="Xb9e95fd115d4eaadbef4d3074b181243e0cb9a2"/>
    <w:p>
      <w:pPr>
        <w:pStyle w:val="Heading6"/>
      </w:pPr>
      <w:r>
        <w:t xml:space="preserve">10.4.3.4 </w:t>
      </w:r>
      <w:r>
        <w:rPr>
          <w:rFonts w:hint="eastAsia"/>
        </w:rPr>
        <w:t xml:space="preserve">数据脱敏与保护</w:t>
      </w:r>
    </w:p>
    <w:p>
      <w:pPr>
        <w:numPr>
          <w:ilvl w:val="0"/>
          <w:numId w:val="2579"/>
        </w:numPr>
      </w:pPr>
      <w:r>
        <w:rPr>
          <w:rFonts w:hint="eastAsia"/>
          <w:b/>
          <w:bCs/>
        </w:rPr>
        <w:t xml:space="preserve">多类型数据脱敏</w:t>
      </w:r>
      <w:r>
        <w:rPr>
          <w:rFonts w:hint="eastAsia"/>
        </w:rPr>
        <w:t xml:space="preserve">：</w:t>
      </w:r>
    </w:p>
    <w:p>
      <w:pPr>
        <w:numPr>
          <w:ilvl w:val="1"/>
          <w:numId w:val="2580"/>
        </w:numPr>
      </w:pPr>
      <w:r>
        <w:rPr>
          <w:rFonts w:hint="eastAsia"/>
        </w:rPr>
        <w:t xml:space="preserve">手机号脱敏（保留前3后4位）</w:t>
      </w:r>
    </w:p>
    <w:p>
      <w:pPr>
        <w:numPr>
          <w:ilvl w:val="1"/>
          <w:numId w:val="2580"/>
        </w:numPr>
      </w:pPr>
      <w:r>
        <w:rPr>
          <w:rFonts w:hint="eastAsia"/>
        </w:rPr>
        <w:t xml:space="preserve">身份证号脱敏（保留前6后4位）</w:t>
      </w:r>
    </w:p>
    <w:p>
      <w:pPr>
        <w:numPr>
          <w:ilvl w:val="1"/>
          <w:numId w:val="2580"/>
        </w:numPr>
      </w:pPr>
      <w:r>
        <w:rPr>
          <w:rFonts w:hint="eastAsia"/>
        </w:rPr>
        <w:t xml:space="preserve">电子邮箱脱敏（保留前缀部分和域名）</w:t>
      </w:r>
    </w:p>
    <w:p>
      <w:pPr>
        <w:numPr>
          <w:ilvl w:val="1"/>
          <w:numId w:val="2580"/>
        </w:numPr>
      </w:pPr>
      <w:r>
        <w:rPr>
          <w:rFonts w:hint="eastAsia"/>
        </w:rPr>
        <w:t xml:space="preserve">姓名脱敏（保留姓和最后一个字）</w:t>
      </w:r>
    </w:p>
    <w:p>
      <w:pPr>
        <w:numPr>
          <w:ilvl w:val="1"/>
          <w:numId w:val="2580"/>
        </w:numPr>
      </w:pPr>
      <w:r>
        <w:rPr>
          <w:rFonts w:hint="eastAsia"/>
        </w:rPr>
        <w:t xml:space="preserve">银行卡号脱敏（保留前4后4位）</w:t>
      </w:r>
    </w:p>
    <w:p>
      <w:pPr>
        <w:numPr>
          <w:ilvl w:val="0"/>
          <w:numId w:val="2579"/>
        </w:numPr>
      </w:pPr>
      <w:r>
        <w:rPr>
          <w:rFonts w:hint="eastAsia"/>
          <w:b/>
          <w:bCs/>
        </w:rPr>
        <w:t xml:space="preserve">灵活的脱敏策略</w:t>
      </w:r>
      <w:r>
        <w:rPr>
          <w:rFonts w:hint="eastAsia"/>
        </w:rPr>
        <w:t xml:space="preserve">：</w:t>
      </w:r>
    </w:p>
    <w:p>
      <w:pPr>
        <w:numPr>
          <w:ilvl w:val="1"/>
          <w:numId w:val="2581"/>
        </w:numPr>
      </w:pPr>
      <w:r>
        <w:rPr>
          <w:rFonts w:hint="eastAsia"/>
        </w:rPr>
        <w:t xml:space="preserve">基于正则表达式的模式识别与替换</w:t>
      </w:r>
    </w:p>
    <w:p>
      <w:pPr>
        <w:numPr>
          <w:ilvl w:val="1"/>
          <w:numId w:val="2581"/>
        </w:numPr>
      </w:pPr>
      <w:r>
        <w:rPr>
          <w:rFonts w:hint="eastAsia"/>
        </w:rPr>
        <w:t xml:space="preserve">多规则组合应用，实现全面脱敏</w:t>
      </w:r>
    </w:p>
    <w:p>
      <w:pPr>
        <w:numPr>
          <w:ilvl w:val="1"/>
          <w:numId w:val="2581"/>
        </w:numPr>
      </w:pPr>
      <w:r>
        <w:rPr>
          <w:rFonts w:hint="eastAsia"/>
        </w:rPr>
        <w:t xml:space="preserve">支持自定义脱敏规则扩展</w:t>
      </w:r>
    </w:p>
    <w:p>
      <w:pPr>
        <w:numPr>
          <w:ilvl w:val="0"/>
          <w:numId w:val="2579"/>
        </w:numPr>
      </w:pPr>
      <w:r>
        <w:rPr>
          <w:rFonts w:hint="eastAsia"/>
          <w:b/>
          <w:bCs/>
        </w:rPr>
        <w:t xml:space="preserve">多格式数据处理</w:t>
      </w:r>
      <w:r>
        <w:rPr>
          <w:rFonts w:hint="eastAsia"/>
        </w:rPr>
        <w:t xml:space="preserve">：</w:t>
      </w:r>
    </w:p>
    <w:p>
      <w:pPr>
        <w:numPr>
          <w:ilvl w:val="1"/>
          <w:numId w:val="2582"/>
        </w:numPr>
      </w:pPr>
      <w:r>
        <w:rPr>
          <w:rFonts w:hint="eastAsia"/>
        </w:rPr>
        <w:t xml:space="preserve">文本数据实时脱敏</w:t>
      </w:r>
    </w:p>
    <w:p>
      <w:pPr>
        <w:numPr>
          <w:ilvl w:val="1"/>
          <w:numId w:val="2582"/>
        </w:numPr>
      </w:pPr>
      <w:r>
        <w:rPr>
          <w:rFonts w:hint="eastAsia"/>
        </w:rPr>
        <w:t xml:space="preserve">文件内容批量脱敏</w:t>
      </w:r>
    </w:p>
    <w:p>
      <w:pPr>
        <w:numPr>
          <w:ilvl w:val="1"/>
          <w:numId w:val="2582"/>
        </w:numPr>
      </w:pPr>
      <w:r>
        <w:rPr>
          <w:rFonts w:hint="eastAsia"/>
        </w:rPr>
        <w:t xml:space="preserve">结构化数据（DataFrame）列级脱敏</w:t>
      </w:r>
    </w:p>
    <w:p>
      <w:pPr>
        <w:numPr>
          <w:ilvl w:val="1"/>
          <w:numId w:val="2582"/>
        </w:numPr>
      </w:pPr>
      <w:r>
        <w:rPr>
          <w:rFonts w:hint="eastAsia"/>
        </w:rPr>
        <w:t xml:space="preserve">保持数据格式和长度一致性</w:t>
      </w:r>
    </w:p>
    <w:bookmarkEnd w:id="2565"/>
    <w:bookmarkStart w:id="2566" w:name="学习目标-585"/>
    <w:p>
      <w:pPr>
        <w:pStyle w:val="Heading6"/>
      </w:pPr>
      <w:r>
        <w:rPr>
          <w:rFonts w:hint="eastAsia"/>
        </w:rPr>
        <w:t xml:space="preserve">学习目标</w:t>
      </w:r>
    </w:p>
    <w:bookmarkEnd w:id="2566"/>
    <w:bookmarkStart w:id="2567" w:name="小结-585"/>
    <w:p>
      <w:pPr>
        <w:pStyle w:val="Heading6"/>
      </w:pPr>
      <w:r>
        <w:rPr>
          <w:rFonts w:hint="eastAsia"/>
        </w:rPr>
        <w:t xml:space="preserve">小结</w:t>
      </w:r>
    </w:p>
    <w:bookmarkEnd w:id="2567"/>
    <w:bookmarkStart w:id="2568" w:name="练习-585"/>
    <w:p>
      <w:pPr>
        <w:pStyle w:val="Heading6"/>
      </w:pPr>
      <w:r>
        <w:rPr>
          <w:rFonts w:hint="eastAsia"/>
        </w:rPr>
        <w:t xml:space="preserve">练习</w:t>
      </w:r>
    </w:p>
    <w:bookmarkEnd w:id="2568"/>
    <w:bookmarkStart w:id="2569" w:name="学习目标-586"/>
    <w:p>
      <w:pPr>
        <w:pStyle w:val="Heading6"/>
      </w:pPr>
      <w:r>
        <w:rPr>
          <w:rFonts w:hint="eastAsia"/>
        </w:rPr>
        <w:t xml:space="preserve">学习目标</w:t>
      </w:r>
    </w:p>
    <w:bookmarkEnd w:id="2569"/>
    <w:bookmarkStart w:id="2570" w:name="小结-586"/>
    <w:p>
      <w:pPr>
        <w:pStyle w:val="Heading6"/>
      </w:pPr>
      <w:r>
        <w:rPr>
          <w:rFonts w:hint="eastAsia"/>
        </w:rPr>
        <w:t xml:space="preserve">小结</w:t>
      </w:r>
    </w:p>
    <w:bookmarkEnd w:id="2570"/>
    <w:bookmarkStart w:id="2571" w:name="练习-586"/>
    <w:p>
      <w:pPr>
        <w:pStyle w:val="Heading6"/>
      </w:pPr>
      <w:r>
        <w:rPr>
          <w:rFonts w:hint="eastAsia"/>
        </w:rPr>
        <w:t xml:space="preserve">练习</w:t>
      </w:r>
    </w:p>
    <w:bookmarkEnd w:id="2571"/>
    <w:bookmarkEnd w:id="2572"/>
    <w:bookmarkStart w:id="2576" w:name="Xcc627a4678712a8084210c45d881d4aee1b7b78"/>
    <w:p>
      <w:pPr>
        <w:pStyle w:val="Heading5"/>
      </w:pPr>
      <w:r>
        <w:t xml:space="preserve">10.4.7 </w:t>
      </w:r>
      <w:r>
        <w:rPr>
          <w:rFonts w:hint="eastAsia"/>
        </w:rPr>
        <w:t xml:space="preserve">安全合规与风险治理</w:t>
      </w:r>
    </w:p>
    <w:p>
      <w:pPr>
        <w:numPr>
          <w:ilvl w:val="0"/>
          <w:numId w:val="2583"/>
        </w:numPr>
      </w:pPr>
      <w:r>
        <w:rPr>
          <w:rFonts w:hint="eastAsia"/>
          <w:b/>
          <w:bCs/>
        </w:rPr>
        <w:t xml:space="preserve">合规性管理</w:t>
      </w:r>
      <w:r>
        <w:rPr>
          <w:rFonts w:hint="eastAsia"/>
        </w:rPr>
        <w:t xml:space="preserve">：</w:t>
      </w:r>
    </w:p>
    <w:p>
      <w:pPr>
        <w:numPr>
          <w:ilvl w:val="1"/>
          <w:numId w:val="2584"/>
        </w:numPr>
      </w:pPr>
      <w:r>
        <w:rPr>
          <w:rFonts w:hint="eastAsia"/>
        </w:rPr>
        <w:t xml:space="preserve">GDPR合规要求与实施策略</w:t>
      </w:r>
    </w:p>
    <w:p>
      <w:pPr>
        <w:numPr>
          <w:ilvl w:val="1"/>
          <w:numId w:val="2584"/>
        </w:numPr>
      </w:pPr>
      <w:r>
        <w:rPr>
          <w:rFonts w:hint="eastAsia"/>
        </w:rPr>
        <w:t xml:space="preserve">个人信息保护法合规措施</w:t>
      </w:r>
    </w:p>
    <w:p>
      <w:pPr>
        <w:numPr>
          <w:ilvl w:val="1"/>
          <w:numId w:val="2584"/>
        </w:numPr>
      </w:pPr>
      <w:r>
        <w:rPr>
          <w:rFonts w:hint="eastAsia"/>
        </w:rPr>
        <w:t xml:space="preserve">行业特定合规标准（如PCI</w:t>
      </w:r>
      <w:r>
        <w:t xml:space="preserve"> </w:t>
      </w:r>
      <w:r>
        <w:rPr>
          <w:rFonts w:hint="eastAsia"/>
        </w:rPr>
        <w:t xml:space="preserve">DSS、HIPAA等）</w:t>
      </w:r>
    </w:p>
    <w:p>
      <w:pPr>
        <w:numPr>
          <w:ilvl w:val="1"/>
          <w:numId w:val="2584"/>
        </w:numPr>
      </w:pPr>
      <w:r>
        <w:rPr>
          <w:rFonts w:hint="eastAsia"/>
        </w:rPr>
        <w:t xml:space="preserve">合规性审计与报告生成</w:t>
      </w:r>
    </w:p>
    <w:p>
      <w:pPr>
        <w:numPr>
          <w:ilvl w:val="0"/>
          <w:numId w:val="2583"/>
        </w:numPr>
      </w:pPr>
      <w:r>
        <w:rPr>
          <w:rFonts w:hint="eastAsia"/>
          <w:b/>
          <w:bCs/>
        </w:rPr>
        <w:t xml:space="preserve">风险评估与管理</w:t>
      </w:r>
      <w:r>
        <w:rPr>
          <w:rFonts w:hint="eastAsia"/>
        </w:rPr>
        <w:t xml:space="preserve">：</w:t>
      </w:r>
    </w:p>
    <w:p>
      <w:pPr>
        <w:numPr>
          <w:ilvl w:val="1"/>
          <w:numId w:val="2585"/>
        </w:numPr>
      </w:pPr>
      <w:r>
        <w:rPr>
          <w:rFonts w:hint="eastAsia"/>
        </w:rPr>
        <w:t xml:space="preserve">定期安全风险评估流程</w:t>
      </w:r>
    </w:p>
    <w:p>
      <w:pPr>
        <w:numPr>
          <w:ilvl w:val="1"/>
          <w:numId w:val="2585"/>
        </w:numPr>
      </w:pPr>
      <w:r>
        <w:rPr>
          <w:rFonts w:hint="eastAsia"/>
        </w:rPr>
        <w:t xml:space="preserve">风险矩阵与优先级划分</w:t>
      </w:r>
    </w:p>
    <w:p>
      <w:pPr>
        <w:numPr>
          <w:ilvl w:val="1"/>
          <w:numId w:val="2585"/>
        </w:numPr>
      </w:pPr>
      <w:r>
        <w:rPr>
          <w:rFonts w:hint="eastAsia"/>
        </w:rPr>
        <w:t xml:space="preserve">风险缓解措施与实施跟踪</w:t>
      </w:r>
    </w:p>
    <w:p>
      <w:pPr>
        <w:numPr>
          <w:ilvl w:val="1"/>
          <w:numId w:val="2585"/>
        </w:numPr>
      </w:pPr>
      <w:r>
        <w:rPr>
          <w:rFonts w:hint="eastAsia"/>
        </w:rPr>
        <w:t xml:space="preserve">残余风险管理与接受标准</w:t>
      </w:r>
    </w:p>
    <w:p>
      <w:pPr>
        <w:numPr>
          <w:ilvl w:val="0"/>
          <w:numId w:val="2583"/>
        </w:numPr>
      </w:pPr>
      <w:r>
        <w:rPr>
          <w:rFonts w:hint="eastAsia"/>
          <w:b/>
          <w:bCs/>
        </w:rPr>
        <w:t xml:space="preserve">安全策略与流程</w:t>
      </w:r>
      <w:r>
        <w:rPr>
          <w:rFonts w:hint="eastAsia"/>
        </w:rPr>
        <w:t xml:space="preserve">：</w:t>
      </w:r>
    </w:p>
    <w:p>
      <w:pPr>
        <w:numPr>
          <w:ilvl w:val="1"/>
          <w:numId w:val="2586"/>
        </w:numPr>
      </w:pPr>
      <w:r>
        <w:rPr>
          <w:rFonts w:hint="eastAsia"/>
        </w:rPr>
        <w:t xml:space="preserve">安全策略文档化与发布</w:t>
      </w:r>
    </w:p>
    <w:p>
      <w:pPr>
        <w:numPr>
          <w:ilvl w:val="1"/>
          <w:numId w:val="2586"/>
        </w:numPr>
      </w:pPr>
      <w:r>
        <w:rPr>
          <w:rFonts w:hint="eastAsia"/>
        </w:rPr>
        <w:t xml:space="preserve">标准操作流程（SOP）制定</w:t>
      </w:r>
    </w:p>
    <w:p>
      <w:pPr>
        <w:numPr>
          <w:ilvl w:val="1"/>
          <w:numId w:val="2586"/>
        </w:numPr>
      </w:pPr>
      <w:r>
        <w:rPr>
          <w:rFonts w:hint="eastAsia"/>
        </w:rPr>
        <w:t xml:space="preserve">事件响应计划与演练</w:t>
      </w:r>
    </w:p>
    <w:p>
      <w:pPr>
        <w:numPr>
          <w:ilvl w:val="1"/>
          <w:numId w:val="2586"/>
        </w:numPr>
      </w:pPr>
      <w:r>
        <w:rPr>
          <w:rFonts w:hint="eastAsia"/>
        </w:rPr>
        <w:t xml:space="preserve">安全培训与意识提升</w:t>
      </w:r>
    </w:p>
    <w:bookmarkStart w:id="2573" w:name="学习目标-587"/>
    <w:p>
      <w:pPr>
        <w:pStyle w:val="Heading6"/>
      </w:pPr>
      <w:r>
        <w:rPr>
          <w:rFonts w:hint="eastAsia"/>
        </w:rPr>
        <w:t xml:space="preserve">学习目标</w:t>
      </w:r>
    </w:p>
    <w:bookmarkEnd w:id="2573"/>
    <w:bookmarkStart w:id="2574" w:name="小结-587"/>
    <w:p>
      <w:pPr>
        <w:pStyle w:val="Heading6"/>
      </w:pPr>
      <w:r>
        <w:rPr>
          <w:rFonts w:hint="eastAsia"/>
        </w:rPr>
        <w:t xml:space="preserve">小结</w:t>
      </w:r>
    </w:p>
    <w:bookmarkEnd w:id="2574"/>
    <w:bookmarkStart w:id="2575" w:name="练习-587"/>
    <w:p>
      <w:pPr>
        <w:pStyle w:val="Heading6"/>
      </w:pPr>
      <w:r>
        <w:rPr>
          <w:rFonts w:hint="eastAsia"/>
        </w:rPr>
        <w:t xml:space="preserve">练习</w:t>
      </w:r>
    </w:p>
    <w:bookmarkEnd w:id="2575"/>
    <w:bookmarkEnd w:id="2576"/>
    <w:bookmarkStart w:id="2584" w:name="X40659057f447668c4cb0f4ba592e23c704491ab"/>
    <w:p>
      <w:pPr>
        <w:pStyle w:val="Heading5"/>
      </w:pPr>
      <w:r>
        <w:t xml:space="preserve">10.4.4 </w:t>
      </w:r>
      <w:r>
        <w:rPr>
          <w:rFonts w:hint="eastAsia"/>
        </w:rPr>
        <w:t xml:space="preserve">测试数据访问控制策略</w:t>
      </w:r>
    </w:p>
    <w:bookmarkStart w:id="2577" w:name="X157b7fc615c50874008ffdf6b8f77c739380ac2"/>
    <w:p>
      <w:pPr>
        <w:pStyle w:val="Heading6"/>
      </w:pPr>
      <w:r>
        <w:t xml:space="preserve">10.4.4.1 </w:t>
      </w:r>
      <w:r>
        <w:rPr>
          <w:rFonts w:hint="eastAsia"/>
        </w:rPr>
        <w:t xml:space="preserve">多层次访问控制模型</w:t>
      </w:r>
    </w:p>
    <w:p>
      <w:pPr>
        <w:pStyle w:val="FirstParagraph"/>
      </w:pPr>
      <w:r>
        <w:rPr>
          <w:rFonts w:hint="eastAsia"/>
          <w:b/>
          <w:bCs/>
        </w:rPr>
        <w:t xml:space="preserve">身份认证层</w:t>
      </w:r>
    </w:p>
    <w:p>
      <w:pPr>
        <w:numPr>
          <w:ilvl w:val="0"/>
          <w:numId w:val="2587"/>
        </w:numPr>
      </w:pPr>
      <w:r>
        <w:rPr>
          <w:rFonts w:hint="eastAsia"/>
          <w:b/>
          <w:bCs/>
        </w:rPr>
        <w:t xml:space="preserve">强密码策略实施</w:t>
      </w:r>
      <w:r>
        <w:rPr>
          <w:rFonts w:hint="eastAsia"/>
        </w:rPr>
        <w:t xml:space="preserve">：</w:t>
      </w:r>
    </w:p>
    <w:p>
      <w:pPr>
        <w:numPr>
          <w:ilvl w:val="1"/>
          <w:numId w:val="2588"/>
        </w:numPr>
      </w:pPr>
      <w:r>
        <w:rPr>
          <w:rFonts w:hint="eastAsia"/>
        </w:rPr>
        <w:t xml:space="preserve">密码复杂度要求：长度、大小写字母、数字、特殊字符组合</w:t>
      </w:r>
    </w:p>
    <w:p>
      <w:pPr>
        <w:numPr>
          <w:ilvl w:val="1"/>
          <w:numId w:val="2588"/>
        </w:numPr>
      </w:pPr>
      <w:r>
        <w:rPr>
          <w:rFonts w:hint="eastAsia"/>
        </w:rPr>
        <w:t xml:space="preserve">密码生命周期管理：定期更换、历史密码检查、密码重用限制</w:t>
      </w:r>
    </w:p>
    <w:p>
      <w:pPr>
        <w:numPr>
          <w:ilvl w:val="1"/>
          <w:numId w:val="2588"/>
        </w:numPr>
      </w:pPr>
      <w:r>
        <w:rPr>
          <w:rFonts w:hint="eastAsia"/>
        </w:rPr>
        <w:t xml:space="preserve">密码策略强制执行与用户引导</w:t>
      </w:r>
    </w:p>
    <w:p>
      <w:pPr>
        <w:numPr>
          <w:ilvl w:val="1"/>
          <w:numId w:val="2588"/>
        </w:numPr>
      </w:pPr>
      <w:r>
        <w:rPr>
          <w:rFonts w:hint="eastAsia"/>
        </w:rPr>
        <w:t xml:space="preserve">密码强度评估与反馈机制</w:t>
      </w:r>
    </w:p>
    <w:p>
      <w:pPr>
        <w:numPr>
          <w:ilvl w:val="0"/>
          <w:numId w:val="2587"/>
        </w:numPr>
      </w:pPr>
      <w:r>
        <w:rPr>
          <w:rFonts w:hint="eastAsia"/>
          <w:b/>
          <w:bCs/>
        </w:rPr>
        <w:t xml:space="preserve">高级身份验证机制</w:t>
      </w:r>
      <w:r>
        <w:rPr>
          <w:rFonts w:hint="eastAsia"/>
        </w:rPr>
        <w:t xml:space="preserve">：</w:t>
      </w:r>
    </w:p>
    <w:p>
      <w:pPr>
        <w:numPr>
          <w:ilvl w:val="1"/>
          <w:numId w:val="2589"/>
        </w:numPr>
      </w:pPr>
      <w:r>
        <w:rPr>
          <w:rFonts w:hint="eastAsia"/>
        </w:rPr>
        <w:t xml:space="preserve">多因素认证（MFA）：结合知识因素、所有因素和生物因素</w:t>
      </w:r>
    </w:p>
    <w:p>
      <w:pPr>
        <w:numPr>
          <w:ilvl w:val="1"/>
          <w:numId w:val="2589"/>
        </w:numPr>
      </w:pPr>
      <w:r>
        <w:rPr>
          <w:rFonts w:hint="eastAsia"/>
        </w:rPr>
        <w:t xml:space="preserve">时间基一次性密码（TOTP）与推送通知验证</w:t>
      </w:r>
    </w:p>
    <w:p>
      <w:pPr>
        <w:numPr>
          <w:ilvl w:val="1"/>
          <w:numId w:val="2589"/>
        </w:numPr>
      </w:pPr>
      <w:r>
        <w:rPr>
          <w:rFonts w:hint="eastAsia"/>
        </w:rPr>
        <w:t xml:space="preserve">单点登录（SSO）：与企业身份提供商（IdP）集成</w:t>
      </w:r>
    </w:p>
    <w:p>
      <w:pPr>
        <w:numPr>
          <w:ilvl w:val="1"/>
          <w:numId w:val="2589"/>
        </w:numPr>
      </w:pPr>
      <w:r>
        <w:rPr>
          <w:rFonts w:hint="eastAsia"/>
        </w:rPr>
        <w:t xml:space="preserve">生物识别认证：指纹、面部识别等技术应用</w:t>
      </w:r>
    </w:p>
    <w:p>
      <w:pPr>
        <w:numPr>
          <w:ilvl w:val="0"/>
          <w:numId w:val="2587"/>
        </w:numPr>
      </w:pPr>
      <w:r>
        <w:rPr>
          <w:rFonts w:hint="eastAsia"/>
          <w:b/>
          <w:bCs/>
        </w:rPr>
        <w:t xml:space="preserve">会话安全管理</w:t>
      </w:r>
      <w:r>
        <w:rPr>
          <w:rFonts w:hint="eastAsia"/>
        </w:rPr>
        <w:t xml:space="preserve">：</w:t>
      </w:r>
    </w:p>
    <w:p>
      <w:pPr>
        <w:numPr>
          <w:ilvl w:val="1"/>
          <w:numId w:val="2590"/>
        </w:numPr>
      </w:pPr>
      <w:r>
        <w:rPr>
          <w:rFonts w:hint="eastAsia"/>
        </w:rPr>
        <w:t xml:space="preserve">会话超时控制与自动登出</w:t>
      </w:r>
    </w:p>
    <w:p>
      <w:pPr>
        <w:numPr>
          <w:ilvl w:val="1"/>
          <w:numId w:val="2590"/>
        </w:numPr>
      </w:pPr>
      <w:r>
        <w:rPr>
          <w:rFonts w:hint="eastAsia"/>
        </w:rPr>
        <w:t xml:space="preserve">会话标识安全生成与传输</w:t>
      </w:r>
    </w:p>
    <w:p>
      <w:pPr>
        <w:numPr>
          <w:ilvl w:val="1"/>
          <w:numId w:val="2590"/>
        </w:numPr>
      </w:pPr>
      <w:r>
        <w:rPr>
          <w:rFonts w:hint="eastAsia"/>
        </w:rPr>
        <w:t xml:space="preserve">会话劫持防护：IP绑定、设备指纹验证</w:t>
      </w:r>
    </w:p>
    <w:p>
      <w:pPr>
        <w:numPr>
          <w:ilvl w:val="1"/>
          <w:numId w:val="2590"/>
        </w:numPr>
      </w:pPr>
      <w:r>
        <w:rPr>
          <w:rFonts w:hint="eastAsia"/>
        </w:rPr>
        <w:t xml:space="preserve">并发会话控制与异常检测</w:t>
      </w:r>
    </w:p>
    <w:p>
      <w:pPr>
        <w:pStyle w:val="FirstParagraph"/>
      </w:pPr>
      <w:r>
        <w:rPr>
          <w:rFonts w:hint="eastAsia"/>
          <w:b/>
          <w:bCs/>
        </w:rPr>
        <w:t xml:space="preserve">授权管理层</w:t>
      </w:r>
    </w:p>
    <w:p>
      <w:pPr>
        <w:numPr>
          <w:ilvl w:val="0"/>
          <w:numId w:val="2591"/>
        </w:numPr>
      </w:pPr>
      <w:r>
        <w:rPr>
          <w:rFonts w:hint="eastAsia"/>
          <w:b/>
          <w:bCs/>
        </w:rPr>
        <w:t xml:space="preserve">基于角色的访问控制（RBAC）</w:t>
      </w:r>
      <w:r>
        <w:rPr>
          <w:rFonts w:hint="eastAsia"/>
        </w:rPr>
        <w:t xml:space="preserve">：</w:t>
      </w:r>
    </w:p>
    <w:p>
      <w:pPr>
        <w:numPr>
          <w:ilvl w:val="1"/>
          <w:numId w:val="2592"/>
        </w:numPr>
      </w:pPr>
      <w:r>
        <w:rPr>
          <w:rFonts w:hint="eastAsia"/>
        </w:rPr>
        <w:t xml:space="preserve">角色定义与权限映射</w:t>
      </w:r>
    </w:p>
    <w:p>
      <w:pPr>
        <w:numPr>
          <w:ilvl w:val="1"/>
          <w:numId w:val="2592"/>
        </w:numPr>
      </w:pPr>
      <w:r>
        <w:rPr>
          <w:rFonts w:hint="eastAsia"/>
        </w:rPr>
        <w:t xml:space="preserve">用户-角色-权限三维关系管理</w:t>
      </w:r>
    </w:p>
    <w:p>
      <w:pPr>
        <w:numPr>
          <w:ilvl w:val="1"/>
          <w:numId w:val="2592"/>
        </w:numPr>
      </w:pPr>
      <w:r>
        <w:rPr>
          <w:rFonts w:hint="eastAsia"/>
        </w:rPr>
        <w:t xml:space="preserve">角色继承与层次结构</w:t>
      </w:r>
    </w:p>
    <w:p>
      <w:pPr>
        <w:numPr>
          <w:ilvl w:val="1"/>
          <w:numId w:val="2592"/>
        </w:numPr>
      </w:pPr>
      <w:r>
        <w:rPr>
          <w:rFonts w:hint="eastAsia"/>
        </w:rPr>
        <w:t xml:space="preserve">动态角色激活与切换</w:t>
      </w:r>
    </w:p>
    <w:p>
      <w:pPr>
        <w:numPr>
          <w:ilvl w:val="0"/>
          <w:numId w:val="2591"/>
        </w:numPr>
      </w:pPr>
      <w:r>
        <w:rPr>
          <w:rFonts w:hint="eastAsia"/>
          <w:b/>
          <w:bCs/>
        </w:rPr>
        <w:t xml:space="preserve">精细化权限控制</w:t>
      </w:r>
      <w:r>
        <w:rPr>
          <w:rFonts w:hint="eastAsia"/>
        </w:rPr>
        <w:t xml:space="preserve">：</w:t>
      </w:r>
    </w:p>
    <w:p>
      <w:pPr>
        <w:numPr>
          <w:ilvl w:val="1"/>
          <w:numId w:val="2593"/>
        </w:numPr>
      </w:pPr>
      <w:r>
        <w:rPr>
          <w:rFonts w:hint="eastAsia"/>
        </w:rPr>
        <w:t xml:space="preserve">最小权限原则实施</w:t>
      </w:r>
    </w:p>
    <w:p>
      <w:pPr>
        <w:numPr>
          <w:ilvl w:val="1"/>
          <w:numId w:val="2593"/>
        </w:numPr>
      </w:pPr>
      <w:r>
        <w:rPr>
          <w:rFonts w:hint="eastAsia"/>
        </w:rPr>
        <w:t xml:space="preserve">权限分离（SoD）控制</w:t>
      </w:r>
    </w:p>
    <w:p>
      <w:pPr>
        <w:numPr>
          <w:ilvl w:val="1"/>
          <w:numId w:val="2593"/>
        </w:numPr>
      </w:pPr>
      <w:r>
        <w:rPr>
          <w:rFonts w:hint="eastAsia"/>
        </w:rPr>
        <w:t xml:space="preserve">数据分类与访问级别对应</w:t>
      </w:r>
    </w:p>
    <w:p>
      <w:pPr>
        <w:numPr>
          <w:ilvl w:val="1"/>
          <w:numId w:val="2593"/>
        </w:numPr>
      </w:pPr>
      <w:r>
        <w:rPr>
          <w:rFonts w:hint="eastAsia"/>
        </w:rPr>
        <w:t xml:space="preserve">上下文感知授权：时间、位置、设备、行为模式</w:t>
      </w:r>
    </w:p>
    <w:p>
      <w:pPr>
        <w:numPr>
          <w:ilvl w:val="0"/>
          <w:numId w:val="2591"/>
        </w:numPr>
      </w:pPr>
      <w:r>
        <w:rPr>
          <w:rFonts w:hint="eastAsia"/>
          <w:b/>
          <w:bCs/>
        </w:rPr>
        <w:t xml:space="preserve">授权策略管理</w:t>
      </w:r>
      <w:r>
        <w:rPr>
          <w:rFonts w:hint="eastAsia"/>
        </w:rPr>
        <w:t xml:space="preserve">：</w:t>
      </w:r>
    </w:p>
    <w:p>
      <w:pPr>
        <w:numPr>
          <w:ilvl w:val="1"/>
          <w:numId w:val="2594"/>
        </w:numPr>
      </w:pPr>
      <w:r>
        <w:rPr>
          <w:rFonts w:hint="eastAsia"/>
        </w:rPr>
        <w:t xml:space="preserve">基于属性的访问控制（ABAC）扩展</w:t>
      </w:r>
    </w:p>
    <w:p>
      <w:pPr>
        <w:numPr>
          <w:ilvl w:val="1"/>
          <w:numId w:val="2594"/>
        </w:numPr>
      </w:pPr>
      <w:r>
        <w:rPr>
          <w:rFonts w:hint="eastAsia"/>
        </w:rPr>
        <w:t xml:space="preserve">授权规则引擎与策略评估</w:t>
      </w:r>
    </w:p>
    <w:p>
      <w:pPr>
        <w:numPr>
          <w:ilvl w:val="1"/>
          <w:numId w:val="2594"/>
        </w:numPr>
      </w:pPr>
      <w:r>
        <w:rPr>
          <w:rFonts w:hint="eastAsia"/>
        </w:rPr>
        <w:t xml:space="preserve">临时权限授予与自动回收</w:t>
      </w:r>
    </w:p>
    <w:p>
      <w:pPr>
        <w:numPr>
          <w:ilvl w:val="1"/>
          <w:numId w:val="2594"/>
        </w:numPr>
      </w:pPr>
      <w:r>
        <w:rPr>
          <w:rFonts w:hint="eastAsia"/>
        </w:rPr>
        <w:t xml:space="preserve">跨系统授权同步与一致性维护</w:t>
      </w:r>
    </w:p>
    <w:p>
      <w:pPr>
        <w:pStyle w:val="FirstParagraph"/>
      </w:pPr>
      <w:r>
        <w:rPr>
          <w:rFonts w:hint="eastAsia"/>
          <w:b/>
          <w:bCs/>
        </w:rPr>
        <w:t xml:space="preserve">访问审计层</w:t>
      </w:r>
    </w:p>
    <w:p>
      <w:pPr>
        <w:numPr>
          <w:ilvl w:val="0"/>
          <w:numId w:val="2595"/>
        </w:numPr>
      </w:pPr>
      <w:r>
        <w:rPr>
          <w:rFonts w:hint="eastAsia"/>
          <w:b/>
          <w:bCs/>
        </w:rPr>
        <w:t xml:space="preserve">全面审计日志</w:t>
      </w:r>
      <w:r>
        <w:rPr>
          <w:rFonts w:hint="eastAsia"/>
        </w:rPr>
        <w:t xml:space="preserve">：</w:t>
      </w:r>
    </w:p>
    <w:p>
      <w:pPr>
        <w:numPr>
          <w:ilvl w:val="1"/>
          <w:numId w:val="2596"/>
        </w:numPr>
      </w:pPr>
      <w:r>
        <w:rPr>
          <w:rFonts w:hint="eastAsia"/>
        </w:rPr>
        <w:t xml:space="preserve">访问操作完整记录：谁、何时、何处、做什么</w:t>
      </w:r>
    </w:p>
    <w:p>
      <w:pPr>
        <w:numPr>
          <w:ilvl w:val="1"/>
          <w:numId w:val="2596"/>
        </w:numPr>
      </w:pPr>
      <w:r>
        <w:rPr>
          <w:rFonts w:hint="eastAsia"/>
        </w:rPr>
        <w:t xml:space="preserve">日志完整性保护：防篡改与数字签名</w:t>
      </w:r>
    </w:p>
    <w:p>
      <w:pPr>
        <w:numPr>
          <w:ilvl w:val="1"/>
          <w:numId w:val="2596"/>
        </w:numPr>
      </w:pPr>
      <w:r>
        <w:rPr>
          <w:rFonts w:hint="eastAsia"/>
        </w:rPr>
        <w:t xml:space="preserve">日志集中存储与备份</w:t>
      </w:r>
    </w:p>
    <w:p>
      <w:pPr>
        <w:numPr>
          <w:ilvl w:val="1"/>
          <w:numId w:val="2596"/>
        </w:numPr>
      </w:pPr>
      <w:r>
        <w:rPr>
          <w:rFonts w:hint="eastAsia"/>
        </w:rPr>
        <w:t xml:space="preserve">日志保留策略与合规归档</w:t>
      </w:r>
    </w:p>
    <w:p>
      <w:pPr>
        <w:numPr>
          <w:ilvl w:val="0"/>
          <w:numId w:val="2595"/>
        </w:numPr>
      </w:pPr>
      <w:r>
        <w:rPr>
          <w:rFonts w:hint="eastAsia"/>
          <w:b/>
          <w:bCs/>
        </w:rPr>
        <w:t xml:space="preserve">实时监控与分析</w:t>
      </w:r>
      <w:r>
        <w:rPr>
          <w:rFonts w:hint="eastAsia"/>
        </w:rPr>
        <w:t xml:space="preserve">：</w:t>
      </w:r>
    </w:p>
    <w:p>
      <w:pPr>
        <w:numPr>
          <w:ilvl w:val="1"/>
          <w:numId w:val="2597"/>
        </w:numPr>
      </w:pPr>
      <w:r>
        <w:rPr>
          <w:rFonts w:hint="eastAsia"/>
        </w:rPr>
        <w:t xml:space="preserve">用户行为分析（UBA）</w:t>
      </w:r>
    </w:p>
    <w:p>
      <w:pPr>
        <w:numPr>
          <w:ilvl w:val="1"/>
          <w:numId w:val="2597"/>
        </w:numPr>
      </w:pPr>
      <w:r>
        <w:rPr>
          <w:rFonts w:hint="eastAsia"/>
        </w:rPr>
        <w:t xml:space="preserve">异常访问模式检测</w:t>
      </w:r>
    </w:p>
    <w:p>
      <w:pPr>
        <w:numPr>
          <w:ilvl w:val="1"/>
          <w:numId w:val="2597"/>
        </w:numPr>
      </w:pPr>
      <w:r>
        <w:rPr>
          <w:rFonts w:hint="eastAsia"/>
        </w:rPr>
        <w:t xml:space="preserve">实时告警触发机制</w:t>
      </w:r>
    </w:p>
    <w:p>
      <w:pPr>
        <w:numPr>
          <w:ilvl w:val="1"/>
          <w:numId w:val="2597"/>
        </w:numPr>
      </w:pPr>
      <w:r>
        <w:rPr>
          <w:rFonts w:hint="eastAsia"/>
        </w:rPr>
        <w:t xml:space="preserve">可视化监控仪表板</w:t>
      </w:r>
    </w:p>
    <w:p>
      <w:pPr>
        <w:numPr>
          <w:ilvl w:val="0"/>
          <w:numId w:val="2595"/>
        </w:numPr>
      </w:pPr>
      <w:r>
        <w:rPr>
          <w:rFonts w:hint="eastAsia"/>
          <w:b/>
          <w:bCs/>
        </w:rPr>
        <w:t xml:space="preserve">审计与合规</w:t>
      </w:r>
      <w:r>
        <w:rPr>
          <w:rFonts w:hint="eastAsia"/>
        </w:rPr>
        <w:t xml:space="preserve">：</w:t>
      </w:r>
    </w:p>
    <w:p>
      <w:pPr>
        <w:numPr>
          <w:ilvl w:val="1"/>
          <w:numId w:val="2598"/>
        </w:numPr>
      </w:pPr>
      <w:r>
        <w:rPr>
          <w:rFonts w:hint="eastAsia"/>
        </w:rPr>
        <w:t xml:space="preserve">定期访问权限审查</w:t>
      </w:r>
    </w:p>
    <w:p>
      <w:pPr>
        <w:numPr>
          <w:ilvl w:val="1"/>
          <w:numId w:val="2598"/>
        </w:numPr>
      </w:pPr>
      <w:r>
        <w:rPr>
          <w:rFonts w:hint="eastAsia"/>
        </w:rPr>
        <w:t xml:space="preserve">安全事件响应与调查</w:t>
      </w:r>
    </w:p>
    <w:p>
      <w:pPr>
        <w:numPr>
          <w:ilvl w:val="1"/>
          <w:numId w:val="2598"/>
        </w:numPr>
      </w:pPr>
      <w:r>
        <w:rPr>
          <w:rFonts w:hint="eastAsia"/>
        </w:rPr>
        <w:t xml:space="preserve">合规报告自动生成</w:t>
      </w:r>
    </w:p>
    <w:p>
      <w:pPr>
        <w:numPr>
          <w:ilvl w:val="1"/>
          <w:numId w:val="2598"/>
        </w:numPr>
      </w:pPr>
      <w:r>
        <w:rPr>
          <w:rFonts w:hint="eastAsia"/>
        </w:rPr>
        <w:t xml:space="preserve">审计跟踪与责任追溯</w:t>
      </w:r>
    </w:p>
    <w:bookmarkEnd w:id="2577"/>
    <w:bookmarkStart w:id="2578" w:name="学习目标-588"/>
    <w:p>
      <w:pPr>
        <w:pStyle w:val="Heading6"/>
      </w:pPr>
      <w:r>
        <w:rPr>
          <w:rFonts w:hint="eastAsia"/>
        </w:rPr>
        <w:t xml:space="preserve">学习目标</w:t>
      </w:r>
    </w:p>
    <w:bookmarkEnd w:id="2578"/>
    <w:bookmarkStart w:id="2579" w:name="小结-588"/>
    <w:p>
      <w:pPr>
        <w:pStyle w:val="Heading6"/>
      </w:pPr>
      <w:r>
        <w:rPr>
          <w:rFonts w:hint="eastAsia"/>
        </w:rPr>
        <w:t xml:space="preserve">小结</w:t>
      </w:r>
    </w:p>
    <w:bookmarkEnd w:id="2579"/>
    <w:bookmarkStart w:id="2580" w:name="练习-588"/>
    <w:p>
      <w:pPr>
        <w:pStyle w:val="Heading6"/>
      </w:pPr>
      <w:r>
        <w:rPr>
          <w:rFonts w:hint="eastAsia"/>
        </w:rPr>
        <w:t xml:space="preserve">练习</w:t>
      </w:r>
    </w:p>
    <w:bookmarkEnd w:id="2580"/>
    <w:bookmarkStart w:id="2581" w:name="学习目标-589"/>
    <w:p>
      <w:pPr>
        <w:pStyle w:val="Heading6"/>
      </w:pPr>
      <w:r>
        <w:rPr>
          <w:rFonts w:hint="eastAsia"/>
        </w:rPr>
        <w:t xml:space="preserve">学习目标</w:t>
      </w:r>
    </w:p>
    <w:bookmarkEnd w:id="2581"/>
    <w:bookmarkStart w:id="2582" w:name="小结-589"/>
    <w:p>
      <w:pPr>
        <w:pStyle w:val="Heading6"/>
      </w:pPr>
      <w:r>
        <w:rPr>
          <w:rFonts w:hint="eastAsia"/>
        </w:rPr>
        <w:t xml:space="preserve">小结</w:t>
      </w:r>
    </w:p>
    <w:bookmarkEnd w:id="2582"/>
    <w:bookmarkStart w:id="2583" w:name="练习-589"/>
    <w:p>
      <w:pPr>
        <w:pStyle w:val="Heading6"/>
      </w:pPr>
      <w:r>
        <w:rPr>
          <w:rFonts w:hint="eastAsia"/>
        </w:rPr>
        <w:t xml:space="preserve">练习</w:t>
      </w:r>
    </w:p>
    <w:bookmarkEnd w:id="2583"/>
    <w:bookmarkEnd w:id="2584"/>
    <w:bookmarkStart w:id="2592" w:name="Xf63ad0bc7a8bf2f34a5e6122519243545c6d458"/>
    <w:p>
      <w:pPr>
        <w:pStyle w:val="Heading5"/>
      </w:pPr>
      <w:r>
        <w:t xml:space="preserve">10.4.5 </w:t>
      </w:r>
      <w:r>
        <w:rPr>
          <w:rFonts w:hint="eastAsia"/>
        </w:rPr>
        <w:t xml:space="preserve">测试数据加密策略</w:t>
      </w:r>
    </w:p>
    <w:bookmarkStart w:id="2585" w:name="X3bf64811a247cf7c4fdcfc6a204e54e19869657"/>
    <w:p>
      <w:pPr>
        <w:pStyle w:val="Heading6"/>
      </w:pPr>
      <w:r>
        <w:t xml:space="preserve">10.4.5.1 </w:t>
      </w:r>
      <w:r>
        <w:rPr>
          <w:rFonts w:hint="eastAsia"/>
        </w:rPr>
        <w:t xml:space="preserve">全生命周期加密方案</w:t>
      </w:r>
    </w:p>
    <w:p>
      <w:pPr>
        <w:pStyle w:val="FirstParagraph"/>
      </w:pPr>
      <w:r>
        <w:rPr>
          <w:rFonts w:hint="eastAsia"/>
          <w:b/>
          <w:bCs/>
        </w:rPr>
        <w:t xml:space="preserve">传输加密层</w:t>
      </w:r>
    </w:p>
    <w:p>
      <w:pPr>
        <w:numPr>
          <w:ilvl w:val="0"/>
          <w:numId w:val="2599"/>
        </w:numPr>
      </w:pPr>
      <w:r>
        <w:rPr>
          <w:rFonts w:hint="eastAsia"/>
          <w:b/>
          <w:bCs/>
        </w:rPr>
        <w:t xml:space="preserve">通信协议安全</w:t>
      </w:r>
      <w:r>
        <w:rPr>
          <w:rFonts w:hint="eastAsia"/>
        </w:rPr>
        <w:t xml:space="preserve">：</w:t>
      </w:r>
    </w:p>
    <w:p>
      <w:pPr>
        <w:numPr>
          <w:ilvl w:val="1"/>
          <w:numId w:val="2600"/>
        </w:numPr>
      </w:pPr>
      <w:r>
        <w:rPr>
          <w:rFonts w:hint="eastAsia"/>
        </w:rPr>
        <w:t xml:space="preserve">HTTPS/TLS最佳实践：强制TLS</w:t>
      </w:r>
      <w:r>
        <w:t xml:space="preserve"> </w:t>
      </w:r>
      <w:r>
        <w:rPr>
          <w:rFonts w:hint="eastAsia"/>
        </w:rPr>
        <w:t xml:space="preserve">1.2+，安全密码套件配置</w:t>
      </w:r>
    </w:p>
    <w:p>
      <w:pPr>
        <w:numPr>
          <w:ilvl w:val="1"/>
          <w:numId w:val="2600"/>
        </w:numPr>
      </w:pPr>
      <w:r>
        <w:rPr>
          <w:rFonts w:hint="eastAsia"/>
        </w:rPr>
        <w:t xml:space="preserve">证书管理：自动续期、证书轮换、吊销检查</w:t>
      </w:r>
    </w:p>
    <w:p>
      <w:pPr>
        <w:numPr>
          <w:ilvl w:val="1"/>
          <w:numId w:val="2600"/>
        </w:numPr>
      </w:pPr>
      <w:r>
        <w:rPr>
          <w:rFonts w:hint="eastAsia"/>
        </w:rPr>
        <w:t xml:space="preserve">完美前向保密（PFS）实现</w:t>
      </w:r>
    </w:p>
    <w:p>
      <w:pPr>
        <w:numPr>
          <w:ilvl w:val="1"/>
          <w:numId w:val="2600"/>
        </w:numPr>
      </w:pPr>
      <w:r>
        <w:rPr>
          <w:rFonts w:hint="eastAsia"/>
        </w:rPr>
        <w:t xml:space="preserve">传输层安全参数优化</w:t>
      </w:r>
    </w:p>
    <w:p>
      <w:pPr>
        <w:numPr>
          <w:ilvl w:val="0"/>
          <w:numId w:val="2599"/>
        </w:numPr>
      </w:pPr>
      <w:r>
        <w:rPr>
          <w:rFonts w:hint="eastAsia"/>
          <w:b/>
          <w:bCs/>
        </w:rPr>
        <w:t xml:space="preserve">安全文件传输</w:t>
      </w:r>
      <w:r>
        <w:rPr>
          <w:rFonts w:hint="eastAsia"/>
        </w:rPr>
        <w:t xml:space="preserve">：</w:t>
      </w:r>
    </w:p>
    <w:p>
      <w:pPr>
        <w:numPr>
          <w:ilvl w:val="1"/>
          <w:numId w:val="2601"/>
        </w:numPr>
      </w:pPr>
      <w:r>
        <w:rPr>
          <w:rFonts w:hint="eastAsia"/>
        </w:rPr>
        <w:t xml:space="preserve">SFTP/SCP配置与访问控制</w:t>
      </w:r>
    </w:p>
    <w:p>
      <w:pPr>
        <w:numPr>
          <w:ilvl w:val="1"/>
          <w:numId w:val="2601"/>
        </w:numPr>
      </w:pPr>
      <w:r>
        <w:rPr>
          <w:rFonts w:hint="eastAsia"/>
        </w:rPr>
        <w:t xml:space="preserve">FTPS加密传输方案</w:t>
      </w:r>
    </w:p>
    <w:p>
      <w:pPr>
        <w:numPr>
          <w:ilvl w:val="1"/>
          <w:numId w:val="2601"/>
        </w:numPr>
      </w:pPr>
      <w:r>
        <w:rPr>
          <w:rFonts w:hint="eastAsia"/>
        </w:rPr>
        <w:t xml:space="preserve">文件传输完整性验证</w:t>
      </w:r>
    </w:p>
    <w:p>
      <w:pPr>
        <w:numPr>
          <w:ilvl w:val="1"/>
          <w:numId w:val="2601"/>
        </w:numPr>
      </w:pPr>
      <w:r>
        <w:rPr>
          <w:rFonts w:hint="eastAsia"/>
        </w:rPr>
        <w:t xml:space="preserve">大型测试数据传输优化</w:t>
      </w:r>
    </w:p>
    <w:p>
      <w:pPr>
        <w:numPr>
          <w:ilvl w:val="0"/>
          <w:numId w:val="2599"/>
        </w:numPr>
      </w:pPr>
      <w:r>
        <w:rPr>
          <w:rFonts w:hint="eastAsia"/>
          <w:b/>
          <w:bCs/>
        </w:rPr>
        <w:t xml:space="preserve">网络通信安全</w:t>
      </w:r>
      <w:r>
        <w:rPr>
          <w:rFonts w:hint="eastAsia"/>
        </w:rPr>
        <w:t xml:space="preserve">：</w:t>
      </w:r>
    </w:p>
    <w:p>
      <w:pPr>
        <w:numPr>
          <w:ilvl w:val="1"/>
          <w:numId w:val="2602"/>
        </w:numPr>
      </w:pPr>
      <w:r>
        <w:rPr>
          <w:rFonts w:hint="eastAsia"/>
        </w:rPr>
        <w:t xml:space="preserve">VPN隧道加密：IPsec、SSL</w:t>
      </w:r>
      <w:r>
        <w:t xml:space="preserve"> </w:t>
      </w:r>
      <w:r>
        <w:rPr>
          <w:rFonts w:hint="eastAsia"/>
        </w:rPr>
        <w:t xml:space="preserve">VPN部署</w:t>
      </w:r>
    </w:p>
    <w:p>
      <w:pPr>
        <w:numPr>
          <w:ilvl w:val="1"/>
          <w:numId w:val="2602"/>
        </w:numPr>
      </w:pPr>
      <w:r>
        <w:rPr>
          <w:rFonts w:hint="eastAsia"/>
        </w:rPr>
        <w:t xml:space="preserve">内部网络分段与加密</w:t>
      </w:r>
    </w:p>
    <w:p>
      <w:pPr>
        <w:numPr>
          <w:ilvl w:val="1"/>
          <w:numId w:val="2602"/>
        </w:numPr>
      </w:pPr>
      <w:r>
        <w:rPr>
          <w:rFonts w:hint="eastAsia"/>
        </w:rPr>
        <w:t xml:space="preserve">加密通信流量监控</w:t>
      </w:r>
    </w:p>
    <w:p>
      <w:pPr>
        <w:numPr>
          <w:ilvl w:val="1"/>
          <w:numId w:val="2602"/>
        </w:numPr>
      </w:pPr>
      <w:r>
        <w:rPr>
          <w:rFonts w:hint="eastAsia"/>
        </w:rPr>
        <w:t xml:space="preserve">传输加密性能优化</w:t>
      </w:r>
    </w:p>
    <w:p>
      <w:pPr>
        <w:pStyle w:val="FirstParagraph"/>
      </w:pPr>
      <w:r>
        <w:rPr>
          <w:rFonts w:hint="eastAsia"/>
          <w:b/>
          <w:bCs/>
        </w:rPr>
        <w:t xml:space="preserve">存储加密层</w:t>
      </w:r>
    </w:p>
    <w:p>
      <w:pPr>
        <w:numPr>
          <w:ilvl w:val="0"/>
          <w:numId w:val="2603"/>
        </w:numPr>
      </w:pPr>
      <w:r>
        <w:rPr>
          <w:rFonts w:hint="eastAsia"/>
          <w:b/>
          <w:bCs/>
        </w:rPr>
        <w:t xml:space="preserve">数据库加密策略</w:t>
      </w:r>
      <w:r>
        <w:rPr>
          <w:rFonts w:hint="eastAsia"/>
        </w:rPr>
        <w:t xml:space="preserve">：</w:t>
      </w:r>
    </w:p>
    <w:p>
      <w:pPr>
        <w:numPr>
          <w:ilvl w:val="1"/>
          <w:numId w:val="2604"/>
        </w:numPr>
      </w:pPr>
      <w:r>
        <w:rPr>
          <w:rFonts w:hint="eastAsia"/>
        </w:rPr>
        <w:t xml:space="preserve">透明数据加密（TDE）配置</w:t>
      </w:r>
    </w:p>
    <w:p>
      <w:pPr>
        <w:numPr>
          <w:ilvl w:val="1"/>
          <w:numId w:val="2604"/>
        </w:numPr>
      </w:pPr>
      <w:r>
        <w:rPr>
          <w:rFonts w:hint="eastAsia"/>
        </w:rPr>
        <w:t xml:space="preserve">列级加密实现</w:t>
      </w:r>
    </w:p>
    <w:p>
      <w:pPr>
        <w:numPr>
          <w:ilvl w:val="1"/>
          <w:numId w:val="2604"/>
        </w:numPr>
      </w:pPr>
      <w:r>
        <w:rPr>
          <w:rFonts w:hint="eastAsia"/>
        </w:rPr>
        <w:t xml:space="preserve">索引加密与性能平衡</w:t>
      </w:r>
    </w:p>
    <w:p>
      <w:pPr>
        <w:numPr>
          <w:ilvl w:val="1"/>
          <w:numId w:val="2604"/>
        </w:numPr>
      </w:pPr>
      <w:r>
        <w:rPr>
          <w:rFonts w:hint="eastAsia"/>
        </w:rPr>
        <w:t xml:space="preserve">数据库备份加密</w:t>
      </w:r>
    </w:p>
    <w:p>
      <w:pPr>
        <w:numPr>
          <w:ilvl w:val="0"/>
          <w:numId w:val="2603"/>
        </w:numPr>
      </w:pPr>
      <w:r>
        <w:rPr>
          <w:rFonts w:hint="eastAsia"/>
          <w:b/>
          <w:bCs/>
        </w:rPr>
        <w:t xml:space="preserve">文件系统加密</w:t>
      </w:r>
      <w:r>
        <w:rPr>
          <w:rFonts w:hint="eastAsia"/>
        </w:rPr>
        <w:t xml:space="preserve">：</w:t>
      </w:r>
    </w:p>
    <w:p>
      <w:pPr>
        <w:numPr>
          <w:ilvl w:val="1"/>
          <w:numId w:val="2605"/>
        </w:numPr>
      </w:pPr>
      <w:r>
        <w:rPr>
          <w:rFonts w:hint="eastAsia"/>
        </w:rPr>
        <w:t xml:space="preserve">文件级加密：敏感测试数据文件单独加密</w:t>
      </w:r>
    </w:p>
    <w:p>
      <w:pPr>
        <w:numPr>
          <w:ilvl w:val="1"/>
          <w:numId w:val="2605"/>
        </w:numPr>
      </w:pPr>
      <w:r>
        <w:rPr>
          <w:rFonts w:hint="eastAsia"/>
        </w:rPr>
        <w:t xml:space="preserve">目录级加密策略</w:t>
      </w:r>
    </w:p>
    <w:p>
      <w:pPr>
        <w:numPr>
          <w:ilvl w:val="1"/>
          <w:numId w:val="2605"/>
        </w:numPr>
      </w:pPr>
      <w:r>
        <w:rPr>
          <w:rFonts w:hint="eastAsia"/>
        </w:rPr>
        <w:t xml:space="preserve">加密文件访问控制集成</w:t>
      </w:r>
    </w:p>
    <w:p>
      <w:pPr>
        <w:numPr>
          <w:ilvl w:val="1"/>
          <w:numId w:val="2605"/>
        </w:numPr>
      </w:pPr>
      <w:r>
        <w:rPr>
          <w:rFonts w:hint="eastAsia"/>
        </w:rPr>
        <w:t xml:space="preserve">文件加密元数据管理</w:t>
      </w:r>
    </w:p>
    <w:p>
      <w:pPr>
        <w:numPr>
          <w:ilvl w:val="0"/>
          <w:numId w:val="2603"/>
        </w:numPr>
      </w:pPr>
      <w:r>
        <w:rPr>
          <w:rFonts w:hint="eastAsia"/>
          <w:b/>
          <w:bCs/>
        </w:rPr>
        <w:t xml:space="preserve">加密密钥管理</w:t>
      </w:r>
      <w:r>
        <w:rPr>
          <w:rFonts w:hint="eastAsia"/>
        </w:rPr>
        <w:t xml:space="preserve">：</w:t>
      </w:r>
    </w:p>
    <w:p>
      <w:pPr>
        <w:numPr>
          <w:ilvl w:val="1"/>
          <w:numId w:val="2606"/>
        </w:numPr>
      </w:pPr>
      <w:r>
        <w:rPr>
          <w:rFonts w:hint="eastAsia"/>
        </w:rPr>
        <w:t xml:space="preserve">密钥层次结构：主密钥、数据加密密钥分离</w:t>
      </w:r>
    </w:p>
    <w:p>
      <w:pPr>
        <w:numPr>
          <w:ilvl w:val="1"/>
          <w:numId w:val="2606"/>
        </w:numPr>
      </w:pPr>
      <w:r>
        <w:rPr>
          <w:rFonts w:hint="eastAsia"/>
        </w:rPr>
        <w:t xml:space="preserve">密钥轮换自动化</w:t>
      </w:r>
    </w:p>
    <w:p>
      <w:pPr>
        <w:numPr>
          <w:ilvl w:val="1"/>
          <w:numId w:val="2606"/>
        </w:numPr>
      </w:pPr>
      <w:r>
        <w:rPr>
          <w:rFonts w:hint="eastAsia"/>
        </w:rPr>
        <w:t xml:space="preserve">密钥备份与恢复流程</w:t>
      </w:r>
    </w:p>
    <w:p>
      <w:pPr>
        <w:numPr>
          <w:ilvl w:val="1"/>
          <w:numId w:val="2606"/>
        </w:numPr>
      </w:pPr>
      <w:r>
        <w:rPr>
          <w:rFonts w:hint="eastAsia"/>
        </w:rPr>
        <w:t xml:space="preserve">硬件安全模块（HSM）集成</w:t>
      </w:r>
    </w:p>
    <w:p>
      <w:pPr>
        <w:pStyle w:val="FirstParagraph"/>
      </w:pPr>
      <w:r>
        <w:rPr>
          <w:rFonts w:hint="eastAsia"/>
          <w:b/>
          <w:bCs/>
        </w:rPr>
        <w:t xml:space="preserve">应用加密层</w:t>
      </w:r>
    </w:p>
    <w:p>
      <w:pPr>
        <w:numPr>
          <w:ilvl w:val="0"/>
          <w:numId w:val="2607"/>
        </w:numPr>
      </w:pPr>
      <w:r>
        <w:rPr>
          <w:rFonts w:hint="eastAsia"/>
          <w:b/>
          <w:bCs/>
        </w:rPr>
        <w:t xml:space="preserve">端到端加密实现</w:t>
      </w:r>
      <w:r>
        <w:rPr>
          <w:rFonts w:hint="eastAsia"/>
        </w:rPr>
        <w:t xml:space="preserve">：</w:t>
      </w:r>
    </w:p>
    <w:p>
      <w:pPr>
        <w:numPr>
          <w:ilvl w:val="1"/>
          <w:numId w:val="2608"/>
        </w:numPr>
      </w:pPr>
      <w:r>
        <w:rPr>
          <w:rFonts w:hint="eastAsia"/>
        </w:rPr>
        <w:t xml:space="preserve">客户端加密与服务端解密</w:t>
      </w:r>
    </w:p>
    <w:p>
      <w:pPr>
        <w:numPr>
          <w:ilvl w:val="1"/>
          <w:numId w:val="2608"/>
        </w:numPr>
      </w:pPr>
      <w:r>
        <w:rPr>
          <w:rFonts w:hint="eastAsia"/>
        </w:rPr>
        <w:t xml:space="preserve">加密数据处理边界管理</w:t>
      </w:r>
    </w:p>
    <w:p>
      <w:pPr>
        <w:numPr>
          <w:ilvl w:val="1"/>
          <w:numId w:val="2608"/>
        </w:numPr>
      </w:pPr>
      <w:r>
        <w:rPr>
          <w:rFonts w:hint="eastAsia"/>
        </w:rPr>
        <w:t xml:space="preserve">加密上下文保持</w:t>
      </w:r>
    </w:p>
    <w:p>
      <w:pPr>
        <w:numPr>
          <w:ilvl w:val="1"/>
          <w:numId w:val="2608"/>
        </w:numPr>
      </w:pPr>
      <w:r>
        <w:rPr>
          <w:rFonts w:hint="eastAsia"/>
        </w:rPr>
        <w:t xml:space="preserve">端到端加密性能优化</w:t>
      </w:r>
    </w:p>
    <w:p>
      <w:pPr>
        <w:numPr>
          <w:ilvl w:val="0"/>
          <w:numId w:val="2607"/>
        </w:numPr>
      </w:pPr>
      <w:r>
        <w:rPr>
          <w:rFonts w:hint="eastAsia"/>
          <w:b/>
          <w:bCs/>
        </w:rPr>
        <w:t xml:space="preserve">业务逻辑加密</w:t>
      </w:r>
      <w:r>
        <w:rPr>
          <w:rFonts w:hint="eastAsia"/>
        </w:rPr>
        <w:t xml:space="preserve">：</w:t>
      </w:r>
    </w:p>
    <w:p>
      <w:pPr>
        <w:numPr>
          <w:ilvl w:val="1"/>
          <w:numId w:val="2609"/>
        </w:numPr>
      </w:pPr>
      <w:r>
        <w:rPr>
          <w:rFonts w:hint="eastAsia"/>
        </w:rPr>
        <w:t xml:space="preserve">敏感字段选择性加密</w:t>
      </w:r>
    </w:p>
    <w:p>
      <w:pPr>
        <w:numPr>
          <w:ilvl w:val="1"/>
          <w:numId w:val="2609"/>
        </w:numPr>
      </w:pPr>
      <w:r>
        <w:rPr>
          <w:rFonts w:hint="eastAsia"/>
        </w:rPr>
        <w:t xml:space="preserve">加密数据搜索技术：同态加密、可搜索加密</w:t>
      </w:r>
    </w:p>
    <w:p>
      <w:pPr>
        <w:numPr>
          <w:ilvl w:val="1"/>
          <w:numId w:val="2609"/>
        </w:numPr>
      </w:pPr>
      <w:r>
        <w:rPr>
          <w:rFonts w:hint="eastAsia"/>
        </w:rPr>
        <w:t xml:space="preserve">业务规则下的加密方案选择</w:t>
      </w:r>
    </w:p>
    <w:p>
      <w:pPr>
        <w:numPr>
          <w:ilvl w:val="1"/>
          <w:numId w:val="2609"/>
        </w:numPr>
      </w:pPr>
      <w:r>
        <w:rPr>
          <w:rFonts w:hint="eastAsia"/>
        </w:rPr>
        <w:t xml:space="preserve">性能与安全性平衡策略</w:t>
      </w:r>
    </w:p>
    <w:p>
      <w:pPr>
        <w:numPr>
          <w:ilvl w:val="0"/>
          <w:numId w:val="2607"/>
        </w:numPr>
      </w:pPr>
      <w:r>
        <w:rPr>
          <w:rFonts w:hint="eastAsia"/>
          <w:b/>
          <w:bCs/>
        </w:rPr>
        <w:t xml:space="preserve">临时数据保护</w:t>
      </w:r>
      <w:r>
        <w:rPr>
          <w:rFonts w:hint="eastAsia"/>
        </w:rPr>
        <w:t xml:space="preserve">：</w:t>
      </w:r>
    </w:p>
    <w:p>
      <w:pPr>
        <w:numPr>
          <w:ilvl w:val="1"/>
          <w:numId w:val="2610"/>
        </w:numPr>
      </w:pPr>
      <w:r>
        <w:rPr>
          <w:rFonts w:hint="eastAsia"/>
        </w:rPr>
        <w:t xml:space="preserve">内存中敏感数据加密</w:t>
      </w:r>
    </w:p>
    <w:p>
      <w:pPr>
        <w:numPr>
          <w:ilvl w:val="1"/>
          <w:numId w:val="2610"/>
        </w:numPr>
      </w:pPr>
      <w:r>
        <w:rPr>
          <w:rFonts w:hint="eastAsia"/>
        </w:rPr>
        <w:t xml:space="preserve">临时文件加密与安全删除</w:t>
      </w:r>
    </w:p>
    <w:p>
      <w:pPr>
        <w:numPr>
          <w:ilvl w:val="1"/>
          <w:numId w:val="2610"/>
        </w:numPr>
      </w:pPr>
      <w:r>
        <w:rPr>
          <w:rFonts w:hint="eastAsia"/>
        </w:rPr>
        <w:t xml:space="preserve">缓存数据加密策略</w:t>
      </w:r>
    </w:p>
    <w:p>
      <w:pPr>
        <w:numPr>
          <w:ilvl w:val="1"/>
          <w:numId w:val="2610"/>
        </w:numPr>
      </w:pPr>
      <w:r>
        <w:rPr>
          <w:rFonts w:hint="eastAsia"/>
        </w:rPr>
        <w:t xml:space="preserve">会话数据加密与清理机制</w:t>
      </w:r>
    </w:p>
    <w:bookmarkEnd w:id="2585"/>
    <w:bookmarkStart w:id="2586" w:name="学习目标-590"/>
    <w:p>
      <w:pPr>
        <w:pStyle w:val="Heading6"/>
      </w:pPr>
      <w:r>
        <w:rPr>
          <w:rFonts w:hint="eastAsia"/>
        </w:rPr>
        <w:t xml:space="preserve">学习目标</w:t>
      </w:r>
    </w:p>
    <w:bookmarkEnd w:id="2586"/>
    <w:bookmarkStart w:id="2587" w:name="小结-590"/>
    <w:p>
      <w:pPr>
        <w:pStyle w:val="Heading6"/>
      </w:pPr>
      <w:r>
        <w:rPr>
          <w:rFonts w:hint="eastAsia"/>
        </w:rPr>
        <w:t xml:space="preserve">小结</w:t>
      </w:r>
    </w:p>
    <w:bookmarkEnd w:id="2587"/>
    <w:bookmarkStart w:id="2588" w:name="练习-590"/>
    <w:p>
      <w:pPr>
        <w:pStyle w:val="Heading6"/>
      </w:pPr>
      <w:r>
        <w:rPr>
          <w:rFonts w:hint="eastAsia"/>
        </w:rPr>
        <w:t xml:space="preserve">练习</w:t>
      </w:r>
    </w:p>
    <w:bookmarkEnd w:id="2588"/>
    <w:bookmarkStart w:id="2589" w:name="学习目标-591"/>
    <w:p>
      <w:pPr>
        <w:pStyle w:val="Heading6"/>
      </w:pPr>
      <w:r>
        <w:rPr>
          <w:rFonts w:hint="eastAsia"/>
        </w:rPr>
        <w:t xml:space="preserve">学习目标</w:t>
      </w:r>
    </w:p>
    <w:bookmarkEnd w:id="2589"/>
    <w:bookmarkStart w:id="2590" w:name="小结-591"/>
    <w:p>
      <w:pPr>
        <w:pStyle w:val="Heading6"/>
      </w:pPr>
      <w:r>
        <w:rPr>
          <w:rFonts w:hint="eastAsia"/>
        </w:rPr>
        <w:t xml:space="preserve">小结</w:t>
      </w:r>
    </w:p>
    <w:bookmarkEnd w:id="2590"/>
    <w:bookmarkStart w:id="2591" w:name="练习-591"/>
    <w:p>
      <w:pPr>
        <w:pStyle w:val="Heading6"/>
      </w:pPr>
      <w:r>
        <w:rPr>
          <w:rFonts w:hint="eastAsia"/>
        </w:rPr>
        <w:t xml:space="preserve">练习</w:t>
      </w:r>
    </w:p>
    <w:bookmarkEnd w:id="2591"/>
    <w:bookmarkEnd w:id="2592"/>
    <w:bookmarkStart w:id="2611" w:name="X324b956e7bebc69dc82e449b971a96cf04dbaf5"/>
    <w:p>
      <w:pPr>
        <w:pStyle w:val="Heading5"/>
      </w:pPr>
      <w:r>
        <w:t xml:space="preserve">10.4.6 </w:t>
      </w:r>
      <w:r>
        <w:rPr>
          <w:rFonts w:hint="eastAsia"/>
        </w:rPr>
        <w:t xml:space="preserve">测试数据安全存储策略</w:t>
      </w:r>
    </w:p>
    <w:bookmarkStart w:id="2593" w:name="X490a5364207dd2abac174efcc44377067a96961"/>
    <w:p>
      <w:pPr>
        <w:pStyle w:val="Heading6"/>
      </w:pPr>
      <w:r>
        <w:t xml:space="preserve">10.4.6.1 </w:t>
      </w:r>
      <w:r>
        <w:rPr>
          <w:rFonts w:hint="eastAsia"/>
        </w:rPr>
        <w:t xml:space="preserve">数据隔离与分区</w:t>
      </w:r>
    </w:p>
    <w:p>
      <w:pPr>
        <w:pStyle w:val="FirstParagraph"/>
      </w:pPr>
      <w:r>
        <w:rPr>
          <w:rFonts w:hint="eastAsia"/>
          <w:b/>
          <w:bCs/>
        </w:rPr>
        <w:t xml:space="preserve">环境隔离策略</w:t>
      </w:r>
    </w:p>
    <w:p>
      <w:pPr>
        <w:numPr>
          <w:ilvl w:val="0"/>
          <w:numId w:val="2611"/>
        </w:numPr>
      </w:pPr>
      <w:r>
        <w:rPr>
          <w:rFonts w:hint="eastAsia"/>
          <w:b/>
          <w:bCs/>
        </w:rPr>
        <w:t xml:space="preserve">测试环境隔离</w:t>
      </w:r>
      <w:r>
        <w:rPr>
          <w:rFonts w:hint="eastAsia"/>
        </w:rPr>
        <w:t xml:space="preserve">：</w:t>
      </w:r>
    </w:p>
    <w:p>
      <w:pPr>
        <w:numPr>
          <w:ilvl w:val="1"/>
          <w:numId w:val="2612"/>
        </w:numPr>
      </w:pPr>
      <w:r>
        <w:rPr>
          <w:rFonts w:hint="eastAsia"/>
        </w:rPr>
        <w:t xml:space="preserve">物理隔离与逻辑隔离方案对比</w:t>
      </w:r>
    </w:p>
    <w:p>
      <w:pPr>
        <w:numPr>
          <w:ilvl w:val="1"/>
          <w:numId w:val="2612"/>
        </w:numPr>
      </w:pPr>
      <w:r>
        <w:rPr>
          <w:rFonts w:hint="eastAsia"/>
        </w:rPr>
        <w:t xml:space="preserve">虚拟化环境安全隔离配置</w:t>
      </w:r>
    </w:p>
    <w:p>
      <w:pPr>
        <w:numPr>
          <w:ilvl w:val="1"/>
          <w:numId w:val="2612"/>
        </w:numPr>
      </w:pPr>
      <w:r>
        <w:rPr>
          <w:rFonts w:hint="eastAsia"/>
        </w:rPr>
        <w:t xml:space="preserve">容器化环境网络隔离实现</w:t>
      </w:r>
    </w:p>
    <w:p>
      <w:pPr>
        <w:numPr>
          <w:ilvl w:val="1"/>
          <w:numId w:val="2612"/>
        </w:numPr>
      </w:pPr>
      <w:r>
        <w:rPr>
          <w:rFonts w:hint="eastAsia"/>
        </w:rPr>
        <w:t xml:space="preserve">测试环境独立身份验证系统</w:t>
      </w:r>
    </w:p>
    <w:p>
      <w:pPr>
        <w:numPr>
          <w:ilvl w:val="0"/>
          <w:numId w:val="2611"/>
        </w:numPr>
      </w:pPr>
      <w:r>
        <w:rPr>
          <w:rFonts w:hint="eastAsia"/>
          <w:b/>
          <w:bCs/>
        </w:rPr>
        <w:t xml:space="preserve">网络隔离架构</w:t>
      </w:r>
      <w:r>
        <w:rPr>
          <w:rFonts w:hint="eastAsia"/>
        </w:rPr>
        <w:t xml:space="preserve">：</w:t>
      </w:r>
    </w:p>
    <w:p>
      <w:pPr>
        <w:numPr>
          <w:ilvl w:val="1"/>
          <w:numId w:val="2613"/>
        </w:numPr>
      </w:pPr>
      <w:r>
        <w:rPr>
          <w:rFonts w:hint="eastAsia"/>
        </w:rPr>
        <w:t xml:space="preserve">网络分段设计：DMZ、内部网络分层</w:t>
      </w:r>
    </w:p>
    <w:p>
      <w:pPr>
        <w:numPr>
          <w:ilvl w:val="1"/>
          <w:numId w:val="2613"/>
        </w:numPr>
      </w:pPr>
      <w:r>
        <w:rPr>
          <w:rFonts w:hint="eastAsia"/>
        </w:rPr>
        <w:t xml:space="preserve">防火墙规则精细化配置</w:t>
      </w:r>
    </w:p>
    <w:p>
      <w:pPr>
        <w:numPr>
          <w:ilvl w:val="1"/>
          <w:numId w:val="2613"/>
        </w:numPr>
      </w:pPr>
      <w:r>
        <w:rPr>
          <w:rFonts w:hint="eastAsia"/>
        </w:rPr>
        <w:t xml:space="preserve">VLAN隔离与ACL控制</w:t>
      </w:r>
    </w:p>
    <w:p>
      <w:pPr>
        <w:numPr>
          <w:ilvl w:val="1"/>
          <w:numId w:val="2613"/>
        </w:numPr>
      </w:pPr>
      <w:r>
        <w:rPr>
          <w:rFonts w:hint="eastAsia"/>
        </w:rPr>
        <w:t xml:space="preserve">网络流量监控与异常检测</w:t>
      </w:r>
    </w:p>
    <w:p>
      <w:pPr>
        <w:numPr>
          <w:ilvl w:val="0"/>
          <w:numId w:val="2611"/>
        </w:numPr>
      </w:pPr>
      <w:r>
        <w:rPr>
          <w:rFonts w:hint="eastAsia"/>
          <w:b/>
          <w:bCs/>
        </w:rPr>
        <w:t xml:space="preserve">数据专区管理</w:t>
      </w:r>
      <w:r>
        <w:rPr>
          <w:rFonts w:hint="eastAsia"/>
        </w:rPr>
        <w:t xml:space="preserve">：</w:t>
      </w:r>
    </w:p>
    <w:p>
      <w:pPr>
        <w:numPr>
          <w:ilvl w:val="1"/>
          <w:numId w:val="2614"/>
        </w:numPr>
      </w:pPr>
      <w:r>
        <w:rPr>
          <w:rFonts w:hint="eastAsia"/>
        </w:rPr>
        <w:t xml:space="preserve">敏感数据专用存储区域</w:t>
      </w:r>
    </w:p>
    <w:p>
      <w:pPr>
        <w:numPr>
          <w:ilvl w:val="1"/>
          <w:numId w:val="2614"/>
        </w:numPr>
      </w:pPr>
      <w:r>
        <w:rPr>
          <w:rFonts w:hint="eastAsia"/>
        </w:rPr>
        <w:t xml:space="preserve">多租户环境数据隔离</w:t>
      </w:r>
    </w:p>
    <w:p>
      <w:pPr>
        <w:numPr>
          <w:ilvl w:val="1"/>
          <w:numId w:val="2614"/>
        </w:numPr>
      </w:pPr>
      <w:r>
        <w:rPr>
          <w:rFonts w:hint="eastAsia"/>
        </w:rPr>
        <w:t xml:space="preserve">区域间数据访问控制</w:t>
      </w:r>
    </w:p>
    <w:p>
      <w:pPr>
        <w:numPr>
          <w:ilvl w:val="1"/>
          <w:numId w:val="2614"/>
        </w:numPr>
      </w:pPr>
      <w:r>
        <w:rPr>
          <w:rFonts w:hint="eastAsia"/>
        </w:rPr>
        <w:t xml:space="preserve">跨区域数据传输加密</w:t>
      </w:r>
    </w:p>
    <w:bookmarkEnd w:id="2593"/>
    <w:bookmarkStart w:id="2594" w:name="学习目标-592"/>
    <w:p>
      <w:pPr>
        <w:pStyle w:val="Heading6"/>
      </w:pPr>
      <w:r>
        <w:rPr>
          <w:rFonts w:hint="eastAsia"/>
        </w:rPr>
        <w:t xml:space="preserve">学习目标</w:t>
      </w:r>
    </w:p>
    <w:bookmarkEnd w:id="2594"/>
    <w:bookmarkStart w:id="2595" w:name="小结-592"/>
    <w:p>
      <w:pPr>
        <w:pStyle w:val="Heading6"/>
      </w:pPr>
      <w:r>
        <w:rPr>
          <w:rFonts w:hint="eastAsia"/>
        </w:rPr>
        <w:t xml:space="preserve">小结</w:t>
      </w:r>
    </w:p>
    <w:bookmarkEnd w:id="2595"/>
    <w:bookmarkStart w:id="2596" w:name="练习-592"/>
    <w:p>
      <w:pPr>
        <w:pStyle w:val="Heading6"/>
      </w:pPr>
      <w:r>
        <w:rPr>
          <w:rFonts w:hint="eastAsia"/>
        </w:rPr>
        <w:t xml:space="preserve">练习</w:t>
      </w:r>
    </w:p>
    <w:bookmarkEnd w:id="2596"/>
    <w:bookmarkStart w:id="2597" w:name="附示例与脚本---第0篇-第4章-464节py"/>
    <w:p>
      <w:pPr>
        <w:pStyle w:val="Heading6"/>
      </w:pPr>
      <w:r>
        <w:rPr>
          <w:rFonts w:hint="eastAsia"/>
        </w:rPr>
        <w:t xml:space="preserve">附：示例与脚本</w:t>
      </w:r>
      <w:r>
        <w:t xml:space="preserve"> - </w:t>
      </w:r>
      <w:r>
        <w:rPr>
          <w:rFonts w:hint="eastAsia"/>
        </w:rPr>
        <w:t xml:space="preserve">第0篇-第4章-4.6.4节.py</w:t>
      </w:r>
    </w:p>
    <w:p>
      <w:pPr>
        <w:pStyle w:val="BlockText"/>
      </w:pPr>
      <w:r>
        <w:t xml:space="preserve">Source: </w:t>
      </w:r>
      <w:r>
        <w:rPr>
          <w:rFonts w:hint="eastAsia"/>
        </w:rPr>
        <w:t xml:space="preserve">examples\第0篇\第0篇-第4章-4.6.4节.py</w:t>
      </w:r>
    </w:p>
    <w:p>
      <w:pPr>
        <w:pStyle w:val="SourceCode"/>
      </w:pPr>
      <w:r>
        <w:rPr>
          <w:rStyle w:val="CommentTok"/>
        </w:rPr>
        <w:t xml:space="preserve"># Placeholder: migrated from book reference, please fill content.</w:t>
      </w:r>
    </w:p>
    <w:bookmarkEnd w:id="2597"/>
    <w:bookmarkStart w:id="2598" w:name="X5edf4c4f4095e668621339cf457dd1aaee896ab"/>
    <w:p>
      <w:pPr>
        <w:pStyle w:val="Heading6"/>
      </w:pPr>
      <w:r>
        <w:t xml:space="preserve">10.4.6.2 </w:t>
      </w:r>
      <w:r>
        <w:rPr>
          <w:rFonts w:hint="eastAsia"/>
        </w:rPr>
        <w:t xml:space="preserve">安全备份与恢复</w:t>
      </w:r>
    </w:p>
    <w:p>
      <w:pPr>
        <w:pStyle w:val="FirstParagraph"/>
      </w:pPr>
      <w:r>
        <w:rPr>
          <w:rFonts w:hint="eastAsia"/>
          <w:b/>
          <w:bCs/>
        </w:rPr>
        <w:t xml:space="preserve">备份策略设计</w:t>
      </w:r>
    </w:p>
    <w:p>
      <w:pPr>
        <w:numPr>
          <w:ilvl w:val="0"/>
          <w:numId w:val="2615"/>
        </w:numPr>
      </w:pPr>
      <w:r>
        <w:rPr>
          <w:rFonts w:hint="eastAsia"/>
          <w:b/>
          <w:bCs/>
        </w:rPr>
        <w:t xml:space="preserve">多级备份策略</w:t>
      </w:r>
      <w:r>
        <w:rPr>
          <w:rFonts w:hint="eastAsia"/>
        </w:rPr>
        <w:t xml:space="preserve">：</w:t>
      </w:r>
    </w:p>
    <w:p>
      <w:pPr>
        <w:numPr>
          <w:ilvl w:val="1"/>
          <w:numId w:val="2616"/>
        </w:numPr>
      </w:pPr>
      <w:r>
        <w:rPr>
          <w:rFonts w:hint="eastAsia"/>
        </w:rPr>
        <w:t xml:space="preserve">增量备份、差异备份、全量备份组合</w:t>
      </w:r>
    </w:p>
    <w:p>
      <w:pPr>
        <w:numPr>
          <w:ilvl w:val="1"/>
          <w:numId w:val="2616"/>
        </w:numPr>
      </w:pPr>
      <w:r>
        <w:rPr>
          <w:rFonts w:hint="eastAsia"/>
        </w:rPr>
        <w:t xml:space="preserve">备份频率与保留周期优化</w:t>
      </w:r>
    </w:p>
    <w:p>
      <w:pPr>
        <w:numPr>
          <w:ilvl w:val="1"/>
          <w:numId w:val="2616"/>
        </w:numPr>
      </w:pPr>
      <w:r>
        <w:rPr>
          <w:rFonts w:hint="eastAsia"/>
        </w:rPr>
        <w:t xml:space="preserve">备份窗口规划与性能影响控制</w:t>
      </w:r>
    </w:p>
    <w:p>
      <w:pPr>
        <w:numPr>
          <w:ilvl w:val="1"/>
          <w:numId w:val="2616"/>
        </w:numPr>
      </w:pPr>
      <w:r>
        <w:rPr>
          <w:rFonts w:hint="eastAsia"/>
        </w:rPr>
        <w:t xml:space="preserve">分布式备份架构</w:t>
      </w:r>
    </w:p>
    <w:p>
      <w:pPr>
        <w:numPr>
          <w:ilvl w:val="0"/>
          <w:numId w:val="2615"/>
        </w:numPr>
      </w:pPr>
      <w:r>
        <w:rPr>
          <w:rFonts w:hint="eastAsia"/>
          <w:b/>
          <w:bCs/>
        </w:rPr>
        <w:t xml:space="preserve">备份安全保障</w:t>
      </w:r>
      <w:r>
        <w:rPr>
          <w:rFonts w:hint="eastAsia"/>
        </w:rPr>
        <w:t xml:space="preserve">：</w:t>
      </w:r>
    </w:p>
    <w:p>
      <w:pPr>
        <w:numPr>
          <w:ilvl w:val="1"/>
          <w:numId w:val="2617"/>
        </w:numPr>
      </w:pPr>
      <w:r>
        <w:rPr>
          <w:rFonts w:hint="eastAsia"/>
        </w:rPr>
        <w:t xml:space="preserve">备份数据加密存储</w:t>
      </w:r>
    </w:p>
    <w:p>
      <w:pPr>
        <w:numPr>
          <w:ilvl w:val="1"/>
          <w:numId w:val="2617"/>
        </w:numPr>
      </w:pPr>
      <w:r>
        <w:rPr>
          <w:rFonts w:hint="eastAsia"/>
        </w:rPr>
        <w:t xml:space="preserve">备份完整性验证机制</w:t>
      </w:r>
    </w:p>
    <w:p>
      <w:pPr>
        <w:numPr>
          <w:ilvl w:val="1"/>
          <w:numId w:val="2617"/>
        </w:numPr>
      </w:pPr>
      <w:r>
        <w:rPr>
          <w:rFonts w:hint="eastAsia"/>
        </w:rPr>
        <w:t xml:space="preserve">备份访问权限控制</w:t>
      </w:r>
    </w:p>
    <w:p>
      <w:pPr>
        <w:numPr>
          <w:ilvl w:val="1"/>
          <w:numId w:val="2617"/>
        </w:numPr>
      </w:pPr>
      <w:r>
        <w:rPr>
          <w:rFonts w:hint="eastAsia"/>
        </w:rPr>
        <w:t xml:space="preserve">备份元数据保护</w:t>
      </w:r>
    </w:p>
    <w:p>
      <w:pPr>
        <w:numPr>
          <w:ilvl w:val="0"/>
          <w:numId w:val="2615"/>
        </w:numPr>
      </w:pPr>
      <w:r>
        <w:rPr>
          <w:rFonts w:hint="eastAsia"/>
          <w:b/>
          <w:bCs/>
        </w:rPr>
        <w:t xml:space="preserve">恢复策略与演练</w:t>
      </w:r>
      <w:r>
        <w:rPr>
          <w:rFonts w:hint="eastAsia"/>
        </w:rPr>
        <w:t xml:space="preserve">：</w:t>
      </w:r>
    </w:p>
    <w:p>
      <w:pPr>
        <w:numPr>
          <w:ilvl w:val="1"/>
          <w:numId w:val="2618"/>
        </w:numPr>
      </w:pPr>
      <w:r>
        <w:rPr>
          <w:rFonts w:hint="eastAsia"/>
        </w:rPr>
        <w:t xml:space="preserve">恢复点目标（RPO）与恢复时间目标（RTO）定义</w:t>
      </w:r>
    </w:p>
    <w:p>
      <w:pPr>
        <w:numPr>
          <w:ilvl w:val="1"/>
          <w:numId w:val="2618"/>
        </w:numPr>
      </w:pPr>
      <w:r>
        <w:rPr>
          <w:rFonts w:hint="eastAsia"/>
        </w:rPr>
        <w:t xml:space="preserve">定期恢复演练与流程优化</w:t>
      </w:r>
    </w:p>
    <w:p>
      <w:pPr>
        <w:numPr>
          <w:ilvl w:val="1"/>
          <w:numId w:val="2618"/>
        </w:numPr>
      </w:pPr>
      <w:r>
        <w:rPr>
          <w:rFonts w:hint="eastAsia"/>
        </w:rPr>
        <w:t xml:space="preserve">灾难恢复计划与异地备份</w:t>
      </w:r>
    </w:p>
    <w:p>
      <w:pPr>
        <w:numPr>
          <w:ilvl w:val="1"/>
          <w:numId w:val="2618"/>
        </w:numPr>
      </w:pPr>
      <w:r>
        <w:rPr>
          <w:rFonts w:hint="eastAsia"/>
        </w:rPr>
        <w:t xml:space="preserve">恢复自动化与验证</w:t>
      </w:r>
    </w:p>
    <w:bookmarkEnd w:id="2598"/>
    <w:bookmarkStart w:id="2599" w:name="学习目标-593"/>
    <w:p>
      <w:pPr>
        <w:pStyle w:val="Heading6"/>
      </w:pPr>
      <w:r>
        <w:rPr>
          <w:rFonts w:hint="eastAsia"/>
        </w:rPr>
        <w:t xml:space="preserve">学习目标</w:t>
      </w:r>
    </w:p>
    <w:bookmarkEnd w:id="2599"/>
    <w:bookmarkStart w:id="2600" w:name="小结-593"/>
    <w:p>
      <w:pPr>
        <w:pStyle w:val="Heading6"/>
      </w:pPr>
      <w:r>
        <w:rPr>
          <w:rFonts w:hint="eastAsia"/>
        </w:rPr>
        <w:t xml:space="preserve">小结</w:t>
      </w:r>
    </w:p>
    <w:bookmarkEnd w:id="2600"/>
    <w:bookmarkStart w:id="2601" w:name="练习-593"/>
    <w:p>
      <w:pPr>
        <w:pStyle w:val="Heading6"/>
      </w:pPr>
      <w:r>
        <w:rPr>
          <w:rFonts w:hint="eastAsia"/>
        </w:rPr>
        <w:t xml:space="preserve">练习</w:t>
      </w:r>
    </w:p>
    <w:bookmarkEnd w:id="2601"/>
    <w:bookmarkStart w:id="2602" w:name="附示例与脚本---第0篇-第4章-462节py"/>
    <w:p>
      <w:pPr>
        <w:pStyle w:val="Heading6"/>
      </w:pPr>
      <w:r>
        <w:rPr>
          <w:rFonts w:hint="eastAsia"/>
        </w:rPr>
        <w:t xml:space="preserve">附：示例与脚本</w:t>
      </w:r>
      <w:r>
        <w:t xml:space="preserve"> - </w:t>
      </w:r>
      <w:r>
        <w:rPr>
          <w:rFonts w:hint="eastAsia"/>
        </w:rPr>
        <w:t xml:space="preserve">第0篇-第4章-4.6.2节.py</w:t>
      </w:r>
    </w:p>
    <w:p>
      <w:pPr>
        <w:pStyle w:val="BlockText"/>
      </w:pPr>
      <w:r>
        <w:t xml:space="preserve">Source: </w:t>
      </w:r>
      <w:r>
        <w:rPr>
          <w:rFonts w:hint="eastAsia"/>
        </w:rPr>
        <w:t xml:space="preserve">examples\第0篇\第0篇-第4章-4.6.2节.py</w:t>
      </w:r>
    </w:p>
    <w:p>
      <w:pPr>
        <w:pStyle w:val="SourceCode"/>
      </w:pPr>
      <w:r>
        <w:rPr>
          <w:rStyle w:val="CommentTok"/>
        </w:rPr>
        <w:t xml:space="preserve"># Placeholder: migrated from book reference, please fill content.</w:t>
      </w:r>
    </w:p>
    <w:bookmarkEnd w:id="2602"/>
    <w:bookmarkStart w:id="2603" w:name="附示例与脚本---第0篇-第4章-462节sh"/>
    <w:p>
      <w:pPr>
        <w:pStyle w:val="Heading6"/>
      </w:pPr>
      <w:r>
        <w:rPr>
          <w:rFonts w:hint="eastAsia"/>
        </w:rPr>
        <w:t xml:space="preserve">附：示例与脚本</w:t>
      </w:r>
      <w:r>
        <w:t xml:space="preserve"> - </w:t>
      </w:r>
      <w:r>
        <w:rPr>
          <w:rFonts w:hint="eastAsia"/>
        </w:rPr>
        <w:t xml:space="preserve">第0篇-第4章-4.6.2节.sh</w:t>
      </w:r>
    </w:p>
    <w:p>
      <w:pPr>
        <w:pStyle w:val="BlockText"/>
      </w:pPr>
      <w:r>
        <w:t xml:space="preserve">Source: </w:t>
      </w:r>
      <w:r>
        <w:rPr>
          <w:rFonts w:hint="eastAsia"/>
        </w:rPr>
        <w:t xml:space="preserve">examples\第0篇\第0篇-第4章-4.6.2节.sh</w:t>
      </w:r>
    </w:p>
    <w:p>
      <w:pPr>
        <w:pStyle w:val="SourceCode"/>
      </w:pPr>
      <w:r>
        <w:rPr>
          <w:rStyle w:val="CommentTok"/>
        </w:rPr>
        <w:t xml:space="preserve">#!/usr/bin/env bash</w:t>
      </w:r>
      <w:r>
        <w:br/>
      </w:r>
      <w:r>
        <w:rPr>
          <w:rStyle w:val="CommentTok"/>
        </w:rPr>
        <w:t xml:space="preserve"># Placeholder: migrated from book reference, please fill content.</w:t>
      </w:r>
    </w:p>
    <w:bookmarkEnd w:id="2603"/>
    <w:bookmarkStart w:id="2604" w:name="Xfdd4a50201bead92f4e730fc4cda8d9b8e95c8d"/>
    <w:p>
      <w:pPr>
        <w:pStyle w:val="Heading6"/>
      </w:pPr>
      <w:r>
        <w:t xml:space="preserve">10.4.6.3 </w:t>
      </w:r>
      <w:r>
        <w:rPr>
          <w:rFonts w:hint="eastAsia"/>
        </w:rPr>
        <w:t xml:space="preserve">数据销毁与退役</w:t>
      </w:r>
    </w:p>
    <w:p>
      <w:pPr>
        <w:pStyle w:val="FirstParagraph"/>
      </w:pPr>
      <w:r>
        <w:rPr>
          <w:rFonts w:hint="eastAsia"/>
          <w:b/>
          <w:bCs/>
        </w:rPr>
        <w:t xml:space="preserve">安全销毁机制</w:t>
      </w:r>
    </w:p>
    <w:p>
      <w:pPr>
        <w:numPr>
          <w:ilvl w:val="0"/>
          <w:numId w:val="2619"/>
        </w:numPr>
      </w:pPr>
      <w:r>
        <w:rPr>
          <w:rFonts w:hint="eastAsia"/>
          <w:b/>
          <w:bCs/>
        </w:rPr>
        <w:t xml:space="preserve">数据擦除标准</w:t>
      </w:r>
      <w:r>
        <w:rPr>
          <w:rFonts w:hint="eastAsia"/>
        </w:rPr>
        <w:t xml:space="preserve">：</w:t>
      </w:r>
    </w:p>
    <w:p>
      <w:pPr>
        <w:numPr>
          <w:ilvl w:val="1"/>
          <w:numId w:val="2620"/>
        </w:numPr>
      </w:pPr>
      <w:r>
        <w:rPr>
          <w:rFonts w:hint="eastAsia"/>
        </w:rPr>
        <w:t xml:space="preserve">行业标准擦除方法（DoD</w:t>
      </w:r>
      <w:r>
        <w:t xml:space="preserve"> 5220.22-M、NIST </w:t>
      </w:r>
      <w:r>
        <w:rPr>
          <w:rFonts w:hint="eastAsia"/>
        </w:rPr>
        <w:t xml:space="preserve">800-88）</w:t>
      </w:r>
    </w:p>
    <w:p>
      <w:pPr>
        <w:numPr>
          <w:ilvl w:val="1"/>
          <w:numId w:val="2620"/>
        </w:numPr>
      </w:pPr>
      <w:r>
        <w:rPr>
          <w:rFonts w:hint="eastAsia"/>
        </w:rPr>
        <w:t xml:space="preserve">软件级数据擦除工具应用</w:t>
      </w:r>
    </w:p>
    <w:p>
      <w:pPr>
        <w:numPr>
          <w:ilvl w:val="1"/>
          <w:numId w:val="2620"/>
        </w:numPr>
      </w:pPr>
      <w:r>
        <w:rPr>
          <w:rFonts w:hint="eastAsia"/>
        </w:rPr>
        <w:t xml:space="preserve">硬件级数据销毁方案</w:t>
      </w:r>
    </w:p>
    <w:p>
      <w:pPr>
        <w:numPr>
          <w:ilvl w:val="1"/>
          <w:numId w:val="2620"/>
        </w:numPr>
      </w:pPr>
      <w:r>
        <w:rPr>
          <w:rFonts w:hint="eastAsia"/>
        </w:rPr>
        <w:t xml:space="preserve">云端数据安全删除</w:t>
      </w:r>
    </w:p>
    <w:p>
      <w:pPr>
        <w:numPr>
          <w:ilvl w:val="0"/>
          <w:numId w:val="2619"/>
        </w:numPr>
      </w:pPr>
      <w:r>
        <w:rPr>
          <w:rFonts w:hint="eastAsia"/>
          <w:b/>
          <w:bCs/>
        </w:rPr>
        <w:t xml:space="preserve">介质管理流程</w:t>
      </w:r>
      <w:r>
        <w:rPr>
          <w:rFonts w:hint="eastAsia"/>
        </w:rPr>
        <w:t xml:space="preserve">：</w:t>
      </w:r>
    </w:p>
    <w:p>
      <w:pPr>
        <w:numPr>
          <w:ilvl w:val="1"/>
          <w:numId w:val="2621"/>
        </w:numPr>
      </w:pPr>
      <w:r>
        <w:rPr>
          <w:rFonts w:hint="eastAsia"/>
        </w:rPr>
        <w:t xml:space="preserve">存储介质生命周期管理</w:t>
      </w:r>
    </w:p>
    <w:p>
      <w:pPr>
        <w:numPr>
          <w:ilvl w:val="1"/>
          <w:numId w:val="2621"/>
        </w:numPr>
      </w:pPr>
      <w:r>
        <w:rPr>
          <w:rFonts w:hint="eastAsia"/>
        </w:rPr>
        <w:t xml:space="preserve">介质退役与销毁审批</w:t>
      </w:r>
    </w:p>
    <w:p>
      <w:pPr>
        <w:numPr>
          <w:ilvl w:val="1"/>
          <w:numId w:val="2621"/>
        </w:numPr>
      </w:pPr>
      <w:r>
        <w:rPr>
          <w:rFonts w:hint="eastAsia"/>
        </w:rPr>
        <w:t xml:space="preserve">物理销毁方法选择（粉碎、消磁、焚烧）</w:t>
      </w:r>
    </w:p>
    <w:p>
      <w:pPr>
        <w:numPr>
          <w:ilvl w:val="1"/>
          <w:numId w:val="2621"/>
        </w:numPr>
      </w:pPr>
      <w:r>
        <w:rPr>
          <w:rFonts w:hint="eastAsia"/>
        </w:rPr>
        <w:t xml:space="preserve">介质销毁证明与记录</w:t>
      </w:r>
    </w:p>
    <w:p>
      <w:pPr>
        <w:numPr>
          <w:ilvl w:val="0"/>
          <w:numId w:val="2619"/>
        </w:numPr>
      </w:pPr>
      <w:r>
        <w:rPr>
          <w:rFonts w:hint="eastAsia"/>
          <w:b/>
          <w:bCs/>
        </w:rPr>
        <w:t xml:space="preserve">数字资产清理</w:t>
      </w:r>
      <w:r>
        <w:rPr>
          <w:rFonts w:hint="eastAsia"/>
        </w:rPr>
        <w:t xml:space="preserve">：</w:t>
      </w:r>
    </w:p>
    <w:p>
      <w:pPr>
        <w:numPr>
          <w:ilvl w:val="1"/>
          <w:numId w:val="2622"/>
        </w:numPr>
      </w:pPr>
      <w:r>
        <w:rPr>
          <w:rFonts w:hint="eastAsia"/>
        </w:rPr>
        <w:t xml:space="preserve">过期数据自动清理策略</w:t>
      </w:r>
    </w:p>
    <w:p>
      <w:pPr>
        <w:numPr>
          <w:ilvl w:val="1"/>
          <w:numId w:val="2622"/>
        </w:numPr>
      </w:pPr>
      <w:r>
        <w:rPr>
          <w:rFonts w:hint="eastAsia"/>
        </w:rPr>
        <w:t xml:space="preserve">残留数据扫描与清除</w:t>
      </w:r>
    </w:p>
    <w:p>
      <w:pPr>
        <w:numPr>
          <w:ilvl w:val="1"/>
          <w:numId w:val="2622"/>
        </w:numPr>
      </w:pPr>
      <w:r>
        <w:rPr>
          <w:rFonts w:hint="eastAsia"/>
        </w:rPr>
        <w:t xml:space="preserve">日志与痕迹管理</w:t>
      </w:r>
    </w:p>
    <w:p>
      <w:pPr>
        <w:numPr>
          <w:ilvl w:val="1"/>
          <w:numId w:val="2622"/>
        </w:numPr>
      </w:pPr>
      <w:r>
        <w:rPr>
          <w:rFonts w:hint="eastAsia"/>
        </w:rPr>
        <w:t xml:space="preserve">销毁操作审计与合规性验证</w:t>
      </w:r>
    </w:p>
    <w:bookmarkEnd w:id="2604"/>
    <w:bookmarkStart w:id="2605" w:name="学习目标-594"/>
    <w:p>
      <w:pPr>
        <w:pStyle w:val="Heading6"/>
      </w:pPr>
      <w:r>
        <w:rPr>
          <w:rFonts w:hint="eastAsia"/>
        </w:rPr>
        <w:t xml:space="preserve">学习目标</w:t>
      </w:r>
    </w:p>
    <w:bookmarkEnd w:id="2605"/>
    <w:bookmarkStart w:id="2606" w:name="小结-594"/>
    <w:p>
      <w:pPr>
        <w:pStyle w:val="Heading6"/>
      </w:pPr>
      <w:r>
        <w:rPr>
          <w:rFonts w:hint="eastAsia"/>
        </w:rPr>
        <w:t xml:space="preserve">小结</w:t>
      </w:r>
    </w:p>
    <w:bookmarkEnd w:id="2606"/>
    <w:bookmarkStart w:id="2607" w:name="练习-594"/>
    <w:p>
      <w:pPr>
        <w:pStyle w:val="Heading6"/>
      </w:pPr>
      <w:r>
        <w:rPr>
          <w:rFonts w:hint="eastAsia"/>
        </w:rPr>
        <w:t xml:space="preserve">练习</w:t>
      </w:r>
    </w:p>
    <w:bookmarkEnd w:id="2607"/>
    <w:bookmarkStart w:id="2608" w:name="附示例与脚本---第0篇-第4章-463节java"/>
    <w:p>
      <w:pPr>
        <w:pStyle w:val="Heading6"/>
      </w:pPr>
      <w:r>
        <w:rPr>
          <w:rFonts w:hint="eastAsia"/>
        </w:rPr>
        <w:t xml:space="preserve">附：示例与脚本</w:t>
      </w:r>
      <w:r>
        <w:t xml:space="preserve"> - </w:t>
      </w:r>
      <w:r>
        <w:rPr>
          <w:rFonts w:hint="eastAsia"/>
        </w:rPr>
        <w:t xml:space="preserve">第0篇-第4章-4.6.3节.java</w:t>
      </w:r>
    </w:p>
    <w:p>
      <w:pPr>
        <w:pStyle w:val="BlockText"/>
      </w:pPr>
      <w:r>
        <w:t xml:space="preserve">Source: </w:t>
      </w:r>
      <w:r>
        <w:rPr>
          <w:rFonts w:hint="eastAsia"/>
        </w:rPr>
        <w:t xml:space="preserve">examples\第0篇\第0篇-第4章-4.6.3节.java</w:t>
      </w:r>
    </w:p>
    <w:p>
      <w:pPr>
        <w:pStyle w:val="SourceCode"/>
      </w:pPr>
      <w:r>
        <w:rPr>
          <w:rStyle w:val="CommentTok"/>
        </w:rPr>
        <w:t xml:space="preserve">// Placeholder: migrated from book reference, please fill content.</w:t>
      </w:r>
    </w:p>
    <w:bookmarkEnd w:id="2608"/>
    <w:bookmarkStart w:id="2609" w:name="附示例与脚本---第0篇-第4章-463节py"/>
    <w:p>
      <w:pPr>
        <w:pStyle w:val="Heading6"/>
      </w:pPr>
      <w:r>
        <w:rPr>
          <w:rFonts w:hint="eastAsia"/>
        </w:rPr>
        <w:t xml:space="preserve">附：示例与脚本</w:t>
      </w:r>
      <w:r>
        <w:t xml:space="preserve"> - </w:t>
      </w:r>
      <w:r>
        <w:rPr>
          <w:rFonts w:hint="eastAsia"/>
        </w:rPr>
        <w:t xml:space="preserve">第0篇-第4章-4.6.3节.py</w:t>
      </w:r>
    </w:p>
    <w:p>
      <w:pPr>
        <w:pStyle w:val="BlockText"/>
      </w:pPr>
      <w:r>
        <w:t xml:space="preserve">Source: </w:t>
      </w:r>
      <w:r>
        <w:rPr>
          <w:rFonts w:hint="eastAsia"/>
        </w:rPr>
        <w:t xml:space="preserve">examples\第0篇\第0篇-第4章-4.6.3节.py</w:t>
      </w:r>
    </w:p>
    <w:p>
      <w:pPr>
        <w:pStyle w:val="SourceCode"/>
      </w:pPr>
      <w:r>
        <w:rPr>
          <w:rStyle w:val="CommentTok"/>
        </w:rPr>
        <w:t xml:space="preserve"># Placeholder: migrated from book reference, please fill content.</w:t>
      </w:r>
    </w:p>
    <w:bookmarkEnd w:id="2609"/>
    <w:bookmarkStart w:id="2610" w:name="X010da5ba1dae6d7bbd659a56bea7d2ed2b67a35"/>
    <w:p>
      <w:pPr>
        <w:pStyle w:val="Heading6"/>
      </w:pPr>
      <w:r>
        <w:t xml:space="preserve">10.4.6.4 </w:t>
      </w:r>
      <w:r>
        <w:rPr>
          <w:rFonts w:hint="eastAsia"/>
        </w:rPr>
        <w:t xml:space="preserve">数据生命周期管理框架</w:t>
      </w:r>
    </w:p>
    <w:p>
      <w:pPr>
        <w:pStyle w:val="FirstParagraph"/>
      </w:pPr>
      <w:r>
        <w:rPr>
          <w:rFonts w:hint="eastAsia"/>
          <w:b/>
          <w:bCs/>
        </w:rPr>
        <w:t xml:space="preserve">生命周期阶段管理</w:t>
      </w:r>
    </w:p>
    <w:p>
      <w:pPr>
        <w:numPr>
          <w:ilvl w:val="0"/>
          <w:numId w:val="2623"/>
        </w:numPr>
      </w:pPr>
      <w:r>
        <w:rPr>
          <w:rFonts w:hint="eastAsia"/>
          <w:b/>
          <w:bCs/>
        </w:rPr>
        <w:t xml:space="preserve">数据分类与标记</w:t>
      </w:r>
      <w:r>
        <w:rPr>
          <w:rFonts w:hint="eastAsia"/>
        </w:rPr>
        <w:t xml:space="preserve">：</w:t>
      </w:r>
    </w:p>
    <w:p>
      <w:pPr>
        <w:numPr>
          <w:ilvl w:val="1"/>
          <w:numId w:val="2624"/>
        </w:numPr>
      </w:pPr>
      <w:r>
        <w:rPr>
          <w:rFonts w:hint="eastAsia"/>
        </w:rPr>
        <w:t xml:space="preserve">数据敏感度分类标准</w:t>
      </w:r>
    </w:p>
    <w:p>
      <w:pPr>
        <w:numPr>
          <w:ilvl w:val="1"/>
          <w:numId w:val="2624"/>
        </w:numPr>
      </w:pPr>
      <w:r>
        <w:rPr>
          <w:rFonts w:hint="eastAsia"/>
        </w:rPr>
        <w:t xml:space="preserve">自动分类与人工审核结合</w:t>
      </w:r>
    </w:p>
    <w:p>
      <w:pPr>
        <w:numPr>
          <w:ilvl w:val="1"/>
          <w:numId w:val="2624"/>
        </w:numPr>
      </w:pPr>
      <w:r>
        <w:rPr>
          <w:rFonts w:hint="eastAsia"/>
        </w:rPr>
        <w:t xml:space="preserve">数据分类元数据管理</w:t>
      </w:r>
    </w:p>
    <w:p>
      <w:pPr>
        <w:numPr>
          <w:ilvl w:val="1"/>
          <w:numId w:val="2624"/>
        </w:numPr>
      </w:pPr>
      <w:r>
        <w:rPr>
          <w:rFonts w:hint="eastAsia"/>
        </w:rPr>
        <w:t xml:space="preserve">分类策略动态调整</w:t>
      </w:r>
    </w:p>
    <w:p>
      <w:pPr>
        <w:numPr>
          <w:ilvl w:val="0"/>
          <w:numId w:val="2623"/>
        </w:numPr>
      </w:pPr>
      <w:r>
        <w:rPr>
          <w:rFonts w:hint="eastAsia"/>
          <w:b/>
          <w:bCs/>
        </w:rPr>
        <w:t xml:space="preserve">阶段化存储策略</w:t>
      </w:r>
      <w:r>
        <w:rPr>
          <w:rFonts w:hint="eastAsia"/>
        </w:rPr>
        <w:t xml:space="preserve">：</w:t>
      </w:r>
    </w:p>
    <w:p>
      <w:pPr>
        <w:numPr>
          <w:ilvl w:val="1"/>
          <w:numId w:val="2625"/>
        </w:numPr>
      </w:pPr>
      <w:r>
        <w:rPr>
          <w:rFonts w:hint="eastAsia"/>
        </w:rPr>
        <w:t xml:space="preserve">活跃数据高性能存储</w:t>
      </w:r>
    </w:p>
    <w:p>
      <w:pPr>
        <w:numPr>
          <w:ilvl w:val="1"/>
          <w:numId w:val="2625"/>
        </w:numPr>
      </w:pPr>
      <w:r>
        <w:rPr>
          <w:rFonts w:hint="eastAsia"/>
        </w:rPr>
        <w:t xml:space="preserve">归档数据低成本存储</w:t>
      </w:r>
    </w:p>
    <w:p>
      <w:pPr>
        <w:numPr>
          <w:ilvl w:val="1"/>
          <w:numId w:val="2625"/>
        </w:numPr>
      </w:pPr>
      <w:r>
        <w:rPr>
          <w:rFonts w:hint="eastAsia"/>
        </w:rPr>
        <w:t xml:space="preserve">冷热数据分层管理</w:t>
      </w:r>
    </w:p>
    <w:p>
      <w:pPr>
        <w:numPr>
          <w:ilvl w:val="1"/>
          <w:numId w:val="2625"/>
        </w:numPr>
      </w:pPr>
      <w:r>
        <w:rPr>
          <w:rFonts w:hint="eastAsia"/>
        </w:rPr>
        <w:t xml:space="preserve">存储策略自动化执行</w:t>
      </w:r>
    </w:p>
    <w:p>
      <w:pPr>
        <w:numPr>
          <w:ilvl w:val="0"/>
          <w:numId w:val="2623"/>
        </w:numPr>
      </w:pPr>
      <w:r>
        <w:rPr>
          <w:rFonts w:hint="eastAsia"/>
          <w:b/>
          <w:bCs/>
        </w:rPr>
        <w:t xml:space="preserve">合规性生命周期控制</w:t>
      </w:r>
      <w:r>
        <w:rPr>
          <w:rFonts w:hint="eastAsia"/>
        </w:rPr>
        <w:t xml:space="preserve">：</w:t>
      </w:r>
    </w:p>
    <w:p>
      <w:pPr>
        <w:numPr>
          <w:ilvl w:val="1"/>
          <w:numId w:val="2626"/>
        </w:numPr>
      </w:pPr>
      <w:r>
        <w:rPr>
          <w:rFonts w:hint="eastAsia"/>
        </w:rPr>
        <w:t xml:space="preserve">数据保留期限管理</w:t>
      </w:r>
    </w:p>
    <w:p>
      <w:pPr>
        <w:numPr>
          <w:ilvl w:val="1"/>
          <w:numId w:val="2626"/>
        </w:numPr>
      </w:pPr>
      <w:r>
        <w:rPr>
          <w:rFonts w:hint="eastAsia"/>
        </w:rPr>
        <w:t xml:space="preserve">法律要求与业务需求平衡</w:t>
      </w:r>
    </w:p>
    <w:p>
      <w:pPr>
        <w:numPr>
          <w:ilvl w:val="1"/>
          <w:numId w:val="2626"/>
        </w:numPr>
      </w:pPr>
      <w:r>
        <w:rPr>
          <w:rFonts w:hint="eastAsia"/>
        </w:rPr>
        <w:t xml:space="preserve">生命周期事件触发机制</w:t>
      </w:r>
    </w:p>
    <w:p>
      <w:pPr>
        <w:numPr>
          <w:ilvl w:val="1"/>
          <w:numId w:val="2626"/>
        </w:numPr>
      </w:pPr>
      <w:r>
        <w:rPr>
          <w:rFonts w:hint="eastAsia"/>
        </w:rPr>
        <w:t xml:space="preserve">合规性报告生成</w:t>
      </w:r>
    </w:p>
    <w:p>
      <w:pPr>
        <w:pStyle w:val="FirstParagraph"/>
      </w:pPr>
      <w:r>
        <w:rPr>
          <w:rFonts w:hint="eastAsia"/>
          <w:b/>
          <w:bCs/>
        </w:rPr>
        <w:t xml:space="preserve">治理与监督机制</w:t>
      </w:r>
    </w:p>
    <w:p>
      <w:pPr>
        <w:numPr>
          <w:ilvl w:val="0"/>
          <w:numId w:val="2627"/>
        </w:numPr>
      </w:pPr>
      <w:r>
        <w:rPr>
          <w:rFonts w:hint="eastAsia"/>
          <w:b/>
          <w:bCs/>
        </w:rPr>
        <w:t xml:space="preserve">数据生命周期策略</w:t>
      </w:r>
      <w:r>
        <w:rPr>
          <w:rFonts w:hint="eastAsia"/>
        </w:rPr>
        <w:t xml:space="preserve">：</w:t>
      </w:r>
    </w:p>
    <w:p>
      <w:pPr>
        <w:numPr>
          <w:ilvl w:val="1"/>
          <w:numId w:val="2628"/>
        </w:numPr>
      </w:pPr>
      <w:r>
        <w:rPr>
          <w:rFonts w:hint="eastAsia"/>
        </w:rPr>
        <w:t xml:space="preserve">集中化策略管理平台</w:t>
      </w:r>
    </w:p>
    <w:p>
      <w:pPr>
        <w:numPr>
          <w:ilvl w:val="1"/>
          <w:numId w:val="2628"/>
        </w:numPr>
      </w:pPr>
      <w:r>
        <w:rPr>
          <w:rFonts w:hint="eastAsia"/>
        </w:rPr>
        <w:t xml:space="preserve">策略执行自动化</w:t>
      </w:r>
    </w:p>
    <w:p>
      <w:pPr>
        <w:numPr>
          <w:ilvl w:val="1"/>
          <w:numId w:val="2628"/>
        </w:numPr>
      </w:pPr>
      <w:r>
        <w:rPr>
          <w:rFonts w:hint="eastAsia"/>
        </w:rPr>
        <w:t xml:space="preserve">策略合规性监控</w:t>
      </w:r>
    </w:p>
    <w:p>
      <w:pPr>
        <w:numPr>
          <w:ilvl w:val="1"/>
          <w:numId w:val="2628"/>
        </w:numPr>
      </w:pPr>
      <w:r>
        <w:rPr>
          <w:rFonts w:hint="eastAsia"/>
        </w:rPr>
        <w:t xml:space="preserve">策略更新与版本控制</w:t>
      </w:r>
    </w:p>
    <w:p>
      <w:pPr>
        <w:numPr>
          <w:ilvl w:val="0"/>
          <w:numId w:val="2627"/>
        </w:numPr>
      </w:pPr>
      <w:r>
        <w:rPr>
          <w:rFonts w:hint="eastAsia"/>
          <w:b/>
          <w:bCs/>
        </w:rPr>
        <w:t xml:space="preserve">生命周期审计</w:t>
      </w:r>
      <w:r>
        <w:rPr>
          <w:rFonts w:hint="eastAsia"/>
        </w:rPr>
        <w:t xml:space="preserve">：</w:t>
      </w:r>
    </w:p>
    <w:p>
      <w:pPr>
        <w:numPr>
          <w:ilvl w:val="1"/>
          <w:numId w:val="2629"/>
        </w:numPr>
      </w:pPr>
      <w:r>
        <w:rPr>
          <w:rFonts w:hint="eastAsia"/>
        </w:rPr>
        <w:t xml:space="preserve">各阶段数据处理审计</w:t>
      </w:r>
    </w:p>
    <w:p>
      <w:pPr>
        <w:numPr>
          <w:ilvl w:val="1"/>
          <w:numId w:val="2629"/>
        </w:numPr>
      </w:pPr>
      <w:r>
        <w:rPr>
          <w:rFonts w:hint="eastAsia"/>
        </w:rPr>
        <w:t xml:space="preserve">合规性检查与报告</w:t>
      </w:r>
    </w:p>
    <w:p>
      <w:pPr>
        <w:numPr>
          <w:ilvl w:val="1"/>
          <w:numId w:val="2629"/>
        </w:numPr>
      </w:pPr>
      <w:r>
        <w:rPr>
          <w:rFonts w:hint="eastAsia"/>
        </w:rPr>
        <w:t xml:space="preserve">异常处理与修正机制</w:t>
      </w:r>
    </w:p>
    <w:p>
      <w:pPr>
        <w:numPr>
          <w:ilvl w:val="1"/>
          <w:numId w:val="2629"/>
        </w:numPr>
      </w:pPr>
      <w:r>
        <w:rPr>
          <w:rFonts w:hint="eastAsia"/>
        </w:rPr>
        <w:t xml:space="preserve">审计结果闭环管理</w:t>
      </w:r>
    </w:p>
    <w:p>
      <w:pPr>
        <w:pStyle w:val="FirstParagraph"/>
      </w:pPr>
      <w:r>
        <w:rPr>
          <w:rFonts w:hint="eastAsia"/>
        </w:rPr>
        <w:t xml:space="preserve">通过实施上述测试数据安全管理策略和技术，可以有效保护测试环境中的敏感数据，降低数据泄露和滥用的风险，确保测试活动符合数据保护法规的要求。安全管理系统的Python实现提供了一个基础框架，可以根据实际需求进行扩展和定制，构建适合组织特定需求的测试数据安全管理解决方案。</w:t>
      </w:r>
    </w:p>
    <w:p>
      <w:pPr>
        <w:pStyle w:val="BlockText"/>
      </w:pPr>
      <w:r>
        <w:rPr>
          <w:rFonts w:hint="eastAsia"/>
        </w:rPr>
        <w:t xml:space="preserve">【章节重点难点总结】</w:t>
      </w:r>
    </w:p>
    <w:p>
      <w:pPr>
        <w:pStyle w:val="Compact"/>
        <w:numPr>
          <w:ilvl w:val="0"/>
          <w:numId w:val="2630"/>
        </w:numPr>
      </w:pPr>
      <w:r>
        <w:rPr>
          <w:rFonts w:hint="eastAsia"/>
        </w:rPr>
        <w:t xml:space="preserve">要点：覆盖/真实性/隔离/可重现、元数据与血缘管理</w:t>
      </w:r>
    </w:p>
    <w:p>
      <w:pPr>
        <w:pStyle w:val="Compact"/>
        <w:numPr>
          <w:ilvl w:val="0"/>
          <w:numId w:val="2630"/>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2631"/>
        </w:numPr>
      </w:pPr>
      <w:r>
        <w:rPr>
          <w:rFonts w:hint="eastAsia"/>
        </w:rPr>
        <w:t xml:space="preserve">为某敏感字段设计兼顾业务可用的脱敏规则。</w:t>
      </w:r>
    </w:p>
    <w:p>
      <w:pPr>
        <w:pStyle w:val="Compact"/>
        <w:numPr>
          <w:ilvl w:val="0"/>
          <w:numId w:val="2631"/>
        </w:numPr>
      </w:pPr>
      <w:r>
        <w:rPr>
          <w:rFonts w:hint="eastAsia"/>
        </w:rPr>
        <w:t xml:space="preserve">如何建立测试数据版本化与回滚机制？</w:t>
      </w:r>
    </w:p>
    <w:p>
      <w:pPr>
        <w:pStyle w:val="FirstParagraph"/>
      </w:pPr>
    </w:p>
    <w:bookmarkEnd w:id="2610"/>
    <w:bookmarkEnd w:id="2611"/>
    <w:bookmarkStart w:id="2612" w:name="学习目标-595"/>
    <w:p>
      <w:pPr>
        <w:pStyle w:val="Heading5"/>
      </w:pPr>
      <w:r>
        <w:rPr>
          <w:rFonts w:hint="eastAsia"/>
        </w:rPr>
        <w:t xml:space="preserve">学习目标</w:t>
      </w:r>
    </w:p>
    <w:bookmarkEnd w:id="2612"/>
    <w:bookmarkStart w:id="2613" w:name="小结-595"/>
    <w:p>
      <w:pPr>
        <w:pStyle w:val="Heading5"/>
      </w:pPr>
      <w:r>
        <w:rPr>
          <w:rFonts w:hint="eastAsia"/>
        </w:rPr>
        <w:t xml:space="preserve">小结</w:t>
      </w:r>
    </w:p>
    <w:bookmarkEnd w:id="2613"/>
    <w:bookmarkStart w:id="2620" w:name="练习-595"/>
    <w:p>
      <w:pPr>
        <w:pStyle w:val="Heading5"/>
      </w:pPr>
      <w:r>
        <w:rPr>
          <w:rFonts w:hint="eastAsia"/>
        </w:rPr>
        <w:t xml:space="preserve">练习</w:t>
      </w:r>
    </w:p>
    <w:bookmarkStart w:id="2614" w:name="学习目标-596"/>
    <w:p>
      <w:pPr>
        <w:pStyle w:val="Heading6"/>
      </w:pPr>
      <w:r>
        <w:rPr>
          <w:rFonts w:hint="eastAsia"/>
        </w:rPr>
        <w:t xml:space="preserve">学习目标</w:t>
      </w:r>
    </w:p>
    <w:bookmarkEnd w:id="2614"/>
    <w:bookmarkStart w:id="2615" w:name="小结-596"/>
    <w:p>
      <w:pPr>
        <w:pStyle w:val="Heading6"/>
      </w:pPr>
      <w:r>
        <w:rPr>
          <w:rFonts w:hint="eastAsia"/>
        </w:rPr>
        <w:t xml:space="preserve">小结</w:t>
      </w:r>
    </w:p>
    <w:bookmarkEnd w:id="2615"/>
    <w:bookmarkStart w:id="2616" w:name="练习-596"/>
    <w:p>
      <w:pPr>
        <w:pStyle w:val="Heading6"/>
      </w:pPr>
      <w:r>
        <w:rPr>
          <w:rFonts w:hint="eastAsia"/>
        </w:rPr>
        <w:t xml:space="preserve">练习</w:t>
      </w:r>
    </w:p>
    <w:bookmarkEnd w:id="2616"/>
    <w:bookmarkStart w:id="2617" w:name="学习目标-597"/>
    <w:p>
      <w:pPr>
        <w:pStyle w:val="Heading6"/>
      </w:pPr>
      <w:r>
        <w:rPr>
          <w:rFonts w:hint="eastAsia"/>
        </w:rPr>
        <w:t xml:space="preserve">学习目标</w:t>
      </w:r>
    </w:p>
    <w:bookmarkEnd w:id="2617"/>
    <w:bookmarkStart w:id="2618" w:name="小结-597"/>
    <w:p>
      <w:pPr>
        <w:pStyle w:val="Heading6"/>
      </w:pPr>
      <w:r>
        <w:rPr>
          <w:rFonts w:hint="eastAsia"/>
        </w:rPr>
        <w:t xml:space="preserve">小结</w:t>
      </w:r>
    </w:p>
    <w:bookmarkEnd w:id="2618"/>
    <w:bookmarkStart w:id="2619" w:name="练习-597"/>
    <w:p>
      <w:pPr>
        <w:pStyle w:val="Heading6"/>
      </w:pPr>
      <w:r>
        <w:rPr>
          <w:rFonts w:hint="eastAsia"/>
        </w:rPr>
        <w:t xml:space="preserve">练习</w:t>
      </w:r>
    </w:p>
    <w:bookmarkEnd w:id="2619"/>
    <w:bookmarkEnd w:id="2620"/>
    <w:bookmarkEnd w:id="2621"/>
    <w:bookmarkStart w:id="2693" w:name="X0f8def2883dc698e518fdd768638db6bfd02188"/>
    <w:p>
      <w:pPr>
        <w:pStyle w:val="Heading4"/>
      </w:pPr>
      <w:r>
        <w:t xml:space="preserve">10.5 </w:t>
      </w:r>
      <w:r>
        <w:rPr>
          <w:rFonts w:hint="eastAsia"/>
        </w:rPr>
        <w:t xml:space="preserve">敏感数据保护测试</w:t>
      </w:r>
    </w:p>
    <w:p>
      <w:pPr>
        <w:pStyle w:val="BlockText"/>
      </w:pPr>
      <w:r>
        <w:rPr>
          <w:rFonts w:hint="eastAsia"/>
        </w:rPr>
        <w:t xml:space="preserve">【阅读提示】本节聚焦：10.5</w:t>
      </w:r>
      <w:r>
        <w:t xml:space="preserve"> </w:t>
      </w:r>
      <w:r>
        <w:rPr>
          <w:rFonts w:hint="eastAsia"/>
        </w:rPr>
        <w:t xml:space="preserve">敏感数据保护测试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敏感数据保护测试是确保敏感数据在测试过程中得到适当保护的重要手段。随着数据保护法规的日益严格和数据安全意识的提高，有效的敏感数据保护测试已成为大数据测试中的关键环节。</w:t>
      </w:r>
    </w:p>
    <w:bookmarkStart w:id="2625" w:name="Xad4c5ba5a2ab48fb80bc24059c5d447ec8d8d8d"/>
    <w:p>
      <w:pPr>
        <w:pStyle w:val="Heading5"/>
      </w:pPr>
      <w:r>
        <w:t xml:space="preserve">10.5.1 </w:t>
      </w:r>
      <w:r>
        <w:rPr>
          <w:rFonts w:hint="eastAsia"/>
        </w:rPr>
        <w:t xml:space="preserve">数据脱敏技术详解</w:t>
      </w:r>
    </w:p>
    <w:p>
      <w:pPr>
        <w:pStyle w:val="FirstParagraph"/>
      </w:pPr>
      <w:r>
        <w:rPr>
          <w:rFonts w:hint="eastAsia"/>
        </w:rPr>
        <w:t xml:space="preserve">数据脱敏是保护测试数据安全和隐私的重要手段，通过对敏感信息进行处理，使其在保留数据特征的同时，无法识别或还原原始信息。</w:t>
      </w:r>
    </w:p>
    <w:bookmarkStart w:id="2622" w:name="学习目标-598"/>
    <w:p>
      <w:pPr>
        <w:pStyle w:val="Heading6"/>
      </w:pPr>
      <w:r>
        <w:rPr>
          <w:rFonts w:hint="eastAsia"/>
        </w:rPr>
        <w:t xml:space="preserve">学习目标</w:t>
      </w:r>
    </w:p>
    <w:bookmarkEnd w:id="2622"/>
    <w:bookmarkStart w:id="2623" w:name="小结-598"/>
    <w:p>
      <w:pPr>
        <w:pStyle w:val="Heading6"/>
      </w:pPr>
      <w:r>
        <w:rPr>
          <w:rFonts w:hint="eastAsia"/>
        </w:rPr>
        <w:t xml:space="preserve">小结</w:t>
      </w:r>
    </w:p>
    <w:bookmarkEnd w:id="2623"/>
    <w:bookmarkStart w:id="2624" w:name="练习-598"/>
    <w:p>
      <w:pPr>
        <w:pStyle w:val="Heading6"/>
      </w:pPr>
      <w:r>
        <w:rPr>
          <w:rFonts w:hint="eastAsia"/>
        </w:rPr>
        <w:t xml:space="preserve">练习</w:t>
      </w:r>
    </w:p>
    <w:bookmarkEnd w:id="2624"/>
    <w:bookmarkEnd w:id="2625"/>
    <w:bookmarkStart w:id="2629" w:name="X1f68a9ba0077219f05e15bd9ad883ba2322addf"/>
    <w:p>
      <w:pPr>
        <w:pStyle w:val="Heading5"/>
      </w:pPr>
      <w:r>
        <w:t xml:space="preserve">10.5.1.1 </w:t>
      </w:r>
      <w:r>
        <w:rPr>
          <w:rFonts w:hint="eastAsia"/>
        </w:rPr>
        <w:t xml:space="preserve">脱敏策略分类</w:t>
      </w:r>
    </w:p>
    <w:p>
      <w:pPr>
        <w:numPr>
          <w:ilvl w:val="0"/>
          <w:numId w:val="2632"/>
        </w:numPr>
      </w:pPr>
      <w:r>
        <w:rPr>
          <w:rFonts w:hint="eastAsia"/>
          <w:b/>
          <w:bCs/>
        </w:rPr>
        <w:t xml:space="preserve">静态脱敏（SST</w:t>
      </w:r>
      <w:r>
        <w:rPr>
          <w:b/>
          <w:bCs/>
        </w:rPr>
        <w:t xml:space="preserve"> - Static Sensitive Data </w:t>
      </w:r>
      <w:r>
        <w:rPr>
          <w:rFonts w:hint="eastAsia"/>
          <w:b/>
          <w:bCs/>
        </w:rPr>
        <w:t xml:space="preserve">Treatment）</w:t>
      </w:r>
      <w:r>
        <w:rPr>
          <w:rFonts w:hint="eastAsia"/>
        </w:rPr>
        <w:t xml:space="preserve">：</w:t>
      </w:r>
    </w:p>
    <w:p>
      <w:pPr>
        <w:numPr>
          <w:ilvl w:val="1"/>
          <w:numId w:val="2633"/>
        </w:numPr>
      </w:pPr>
      <w:r>
        <w:rPr>
          <w:rFonts w:hint="eastAsia"/>
        </w:rPr>
        <w:t xml:space="preserve">在数据从生产环境复制到测试环境之前进行脱敏处理</w:t>
      </w:r>
    </w:p>
    <w:p>
      <w:pPr>
        <w:numPr>
          <w:ilvl w:val="1"/>
          <w:numId w:val="2633"/>
        </w:numPr>
      </w:pPr>
      <w:r>
        <w:rPr>
          <w:rFonts w:hint="eastAsia"/>
        </w:rPr>
        <w:t xml:space="preserve">适用于数据导出、备份和测试数据准备场景</w:t>
      </w:r>
    </w:p>
    <w:p>
      <w:pPr>
        <w:numPr>
          <w:ilvl w:val="1"/>
          <w:numId w:val="2633"/>
        </w:numPr>
      </w:pPr>
      <w:r>
        <w:rPr>
          <w:rFonts w:hint="eastAsia"/>
        </w:rPr>
        <w:t xml:space="preserve">优点：一次性处理，性能影响小</w:t>
      </w:r>
    </w:p>
    <w:p>
      <w:pPr>
        <w:numPr>
          <w:ilvl w:val="1"/>
          <w:numId w:val="2633"/>
        </w:numPr>
      </w:pPr>
      <w:r>
        <w:rPr>
          <w:rFonts w:hint="eastAsia"/>
        </w:rPr>
        <w:t xml:space="preserve">缺点：需要管理多个版本的数据</w:t>
      </w:r>
    </w:p>
    <w:p>
      <w:pPr>
        <w:numPr>
          <w:ilvl w:val="0"/>
          <w:numId w:val="2632"/>
        </w:numPr>
      </w:pPr>
      <w:r>
        <w:rPr>
          <w:rFonts w:hint="eastAsia"/>
          <w:b/>
          <w:bCs/>
        </w:rPr>
        <w:t xml:space="preserve">动态脱敏（DMM</w:t>
      </w:r>
      <w:r>
        <w:rPr>
          <w:b/>
          <w:bCs/>
        </w:rPr>
        <w:t xml:space="preserve"> - Dynamic Masking </w:t>
      </w:r>
      <w:r>
        <w:rPr>
          <w:rFonts w:hint="eastAsia"/>
          <w:b/>
          <w:bCs/>
        </w:rPr>
        <w:t xml:space="preserve">Management）</w:t>
      </w:r>
      <w:r>
        <w:rPr>
          <w:rFonts w:hint="eastAsia"/>
        </w:rPr>
        <w:t xml:space="preserve">：</w:t>
      </w:r>
    </w:p>
    <w:p>
      <w:pPr>
        <w:numPr>
          <w:ilvl w:val="1"/>
          <w:numId w:val="2634"/>
        </w:numPr>
      </w:pPr>
      <w:r>
        <w:rPr>
          <w:rFonts w:hint="eastAsia"/>
        </w:rPr>
        <w:t xml:space="preserve">在数据访问过程中实时进行脱敏处理</w:t>
      </w:r>
    </w:p>
    <w:p>
      <w:pPr>
        <w:numPr>
          <w:ilvl w:val="1"/>
          <w:numId w:val="2634"/>
        </w:numPr>
      </w:pPr>
      <w:r>
        <w:rPr>
          <w:rFonts w:hint="eastAsia"/>
        </w:rPr>
        <w:t xml:space="preserve">适用于需要根据用户权限动态调整数据可见性的场景</w:t>
      </w:r>
    </w:p>
    <w:p>
      <w:pPr>
        <w:numPr>
          <w:ilvl w:val="1"/>
          <w:numId w:val="2634"/>
        </w:numPr>
      </w:pPr>
      <w:r>
        <w:rPr>
          <w:rFonts w:hint="eastAsia"/>
        </w:rPr>
        <w:t xml:space="preserve">优点：只维护一份数据，根据访问权限动态呈现</w:t>
      </w:r>
    </w:p>
    <w:p>
      <w:pPr>
        <w:numPr>
          <w:ilvl w:val="1"/>
          <w:numId w:val="2634"/>
        </w:numPr>
      </w:pPr>
      <w:r>
        <w:rPr>
          <w:rFonts w:hint="eastAsia"/>
        </w:rPr>
        <w:t xml:space="preserve">缺点：可能对系统性能有一定影响</w:t>
      </w:r>
    </w:p>
    <w:p>
      <w:pPr>
        <w:numPr>
          <w:ilvl w:val="0"/>
          <w:numId w:val="2632"/>
        </w:numPr>
      </w:pPr>
      <w:r>
        <w:rPr>
          <w:rFonts w:hint="eastAsia"/>
          <w:b/>
          <w:bCs/>
        </w:rPr>
        <w:t xml:space="preserve">规则脱敏</w:t>
      </w:r>
      <w:r>
        <w:rPr>
          <w:rFonts w:hint="eastAsia"/>
        </w:rPr>
        <w:t xml:space="preserve">：</w:t>
      </w:r>
    </w:p>
    <w:p>
      <w:pPr>
        <w:numPr>
          <w:ilvl w:val="1"/>
          <w:numId w:val="2635"/>
        </w:numPr>
      </w:pPr>
      <w:r>
        <w:rPr>
          <w:rFonts w:hint="eastAsia"/>
        </w:rPr>
        <w:t xml:space="preserve">根据预定义的规则对敏感数据进行替换、掩码或截断处理</w:t>
      </w:r>
    </w:p>
    <w:p>
      <w:pPr>
        <w:numPr>
          <w:ilvl w:val="1"/>
          <w:numId w:val="2635"/>
        </w:numPr>
      </w:pPr>
      <w:r>
        <w:rPr>
          <w:rFonts w:hint="eastAsia"/>
        </w:rPr>
        <w:t xml:space="preserve">基于业务规则和合规要求制定脱敏策略</w:t>
      </w:r>
    </w:p>
    <w:p>
      <w:pPr>
        <w:numPr>
          <w:ilvl w:val="1"/>
          <w:numId w:val="2635"/>
        </w:numPr>
      </w:pPr>
      <w:r>
        <w:rPr>
          <w:rFonts w:hint="eastAsia"/>
        </w:rPr>
        <w:t xml:space="preserve">可针对不同类型的敏感数据应用不同的脱敏规则</w:t>
      </w:r>
    </w:p>
    <w:p>
      <w:pPr>
        <w:numPr>
          <w:ilvl w:val="0"/>
          <w:numId w:val="2632"/>
        </w:numPr>
      </w:pPr>
      <w:r>
        <w:rPr>
          <w:rFonts w:hint="eastAsia"/>
          <w:b/>
          <w:bCs/>
        </w:rPr>
        <w:t xml:space="preserve">可逆脱敏</w:t>
      </w:r>
      <w:r>
        <w:rPr>
          <w:rFonts w:hint="eastAsia"/>
        </w:rPr>
        <w:t xml:space="preserve">：</w:t>
      </w:r>
    </w:p>
    <w:p>
      <w:pPr>
        <w:numPr>
          <w:ilvl w:val="1"/>
          <w:numId w:val="2636"/>
        </w:numPr>
      </w:pPr>
      <w:r>
        <w:rPr>
          <w:rFonts w:hint="eastAsia"/>
        </w:rPr>
        <w:t xml:space="preserve">对脱敏后的数据进行加密，允许在特定情况下还原原始数据</w:t>
      </w:r>
    </w:p>
    <w:p>
      <w:pPr>
        <w:numPr>
          <w:ilvl w:val="1"/>
          <w:numId w:val="2636"/>
        </w:numPr>
      </w:pPr>
      <w:r>
        <w:rPr>
          <w:rFonts w:hint="eastAsia"/>
        </w:rPr>
        <w:t xml:space="preserve">适用于需要在受控环境下还原数据进行调试的场景</w:t>
      </w:r>
    </w:p>
    <w:p>
      <w:pPr>
        <w:numPr>
          <w:ilvl w:val="1"/>
          <w:numId w:val="2636"/>
        </w:numPr>
      </w:pPr>
      <w:r>
        <w:rPr>
          <w:rFonts w:hint="eastAsia"/>
        </w:rPr>
        <w:t xml:space="preserve">必须配合严格的访问控制和审计机制使用</w:t>
      </w:r>
    </w:p>
    <w:p>
      <w:pPr>
        <w:numPr>
          <w:ilvl w:val="0"/>
          <w:numId w:val="2632"/>
        </w:numPr>
      </w:pPr>
      <w:r>
        <w:rPr>
          <w:rFonts w:hint="eastAsia"/>
          <w:b/>
          <w:bCs/>
        </w:rPr>
        <w:t xml:space="preserve">不可逆脱敏</w:t>
      </w:r>
      <w:r>
        <w:rPr>
          <w:rFonts w:hint="eastAsia"/>
        </w:rPr>
        <w:t xml:space="preserve">：</w:t>
      </w:r>
    </w:p>
    <w:p>
      <w:pPr>
        <w:numPr>
          <w:ilvl w:val="1"/>
          <w:numId w:val="2637"/>
        </w:numPr>
      </w:pPr>
      <w:r>
        <w:rPr>
          <w:rFonts w:hint="eastAsia"/>
        </w:rPr>
        <w:t xml:space="preserve">对敏感数据进行不可逆处理，确保原始数据无法被还原</w:t>
      </w:r>
    </w:p>
    <w:p>
      <w:pPr>
        <w:numPr>
          <w:ilvl w:val="1"/>
          <w:numId w:val="2637"/>
        </w:numPr>
      </w:pPr>
      <w:r>
        <w:rPr>
          <w:rFonts w:hint="eastAsia"/>
        </w:rPr>
        <w:t xml:space="preserve">适用于高度敏感的数据保护场景</w:t>
      </w:r>
    </w:p>
    <w:p>
      <w:pPr>
        <w:numPr>
          <w:ilvl w:val="1"/>
          <w:numId w:val="2637"/>
        </w:numPr>
      </w:pPr>
      <w:r>
        <w:rPr>
          <w:rFonts w:hint="eastAsia"/>
        </w:rPr>
        <w:t xml:space="preserve">提供最高级别的数据安全性</w:t>
      </w:r>
    </w:p>
    <w:bookmarkStart w:id="2626" w:name="学习目标-599"/>
    <w:p>
      <w:pPr>
        <w:pStyle w:val="Heading6"/>
      </w:pPr>
      <w:r>
        <w:rPr>
          <w:rFonts w:hint="eastAsia"/>
        </w:rPr>
        <w:t xml:space="preserve">学习目标</w:t>
      </w:r>
    </w:p>
    <w:bookmarkEnd w:id="2626"/>
    <w:bookmarkStart w:id="2627" w:name="小结-599"/>
    <w:p>
      <w:pPr>
        <w:pStyle w:val="Heading6"/>
      </w:pPr>
      <w:r>
        <w:rPr>
          <w:rFonts w:hint="eastAsia"/>
        </w:rPr>
        <w:t xml:space="preserve">小结</w:t>
      </w:r>
    </w:p>
    <w:bookmarkEnd w:id="2627"/>
    <w:bookmarkStart w:id="2628" w:name="练习-599"/>
    <w:p>
      <w:pPr>
        <w:pStyle w:val="Heading6"/>
      </w:pPr>
      <w:r>
        <w:rPr>
          <w:rFonts w:hint="eastAsia"/>
        </w:rPr>
        <w:t xml:space="preserve">练习</w:t>
      </w:r>
    </w:p>
    <w:bookmarkEnd w:id="2628"/>
    <w:bookmarkEnd w:id="2629"/>
    <w:bookmarkStart w:id="2633" w:name="X3fd2e8322674180454474cf049ec47d33d47a1b"/>
    <w:p>
      <w:pPr>
        <w:pStyle w:val="Heading5"/>
      </w:pPr>
      <w:r>
        <w:t xml:space="preserve">10.5.1.2 </w:t>
      </w:r>
      <w:r>
        <w:rPr>
          <w:rFonts w:hint="eastAsia"/>
        </w:rPr>
        <w:t xml:space="preserve">常见脱敏方法</w:t>
      </w:r>
    </w:p>
    <w:p>
      <w:pPr>
        <w:numPr>
          <w:ilvl w:val="0"/>
          <w:numId w:val="2638"/>
        </w:numPr>
      </w:pPr>
      <w:r>
        <w:rPr>
          <w:rFonts w:hint="eastAsia"/>
          <w:b/>
          <w:bCs/>
        </w:rPr>
        <w:t xml:space="preserve">替换法</w:t>
      </w:r>
      <w:r>
        <w:rPr>
          <w:rFonts w:hint="eastAsia"/>
        </w:rPr>
        <w:t xml:space="preserve">：</w:t>
      </w:r>
    </w:p>
    <w:p>
      <w:pPr>
        <w:numPr>
          <w:ilvl w:val="1"/>
          <w:numId w:val="2639"/>
        </w:numPr>
      </w:pPr>
      <w:r>
        <w:rPr>
          <w:rFonts w:hint="eastAsia"/>
        </w:rPr>
        <w:t xml:space="preserve">使用假值或随机值替换敏感数据</w:t>
      </w:r>
    </w:p>
    <w:p>
      <w:pPr>
        <w:numPr>
          <w:ilvl w:val="1"/>
          <w:numId w:val="2639"/>
        </w:numPr>
      </w:pPr>
      <w:r>
        <w:rPr>
          <w:rFonts w:hint="eastAsia"/>
        </w:rPr>
        <w:t xml:space="preserve">可保持数据的统计特性和业务规则</w:t>
      </w:r>
    </w:p>
    <w:p>
      <w:pPr>
        <w:numPr>
          <w:ilvl w:val="1"/>
          <w:numId w:val="2639"/>
        </w:numPr>
      </w:pPr>
      <w:r>
        <w:rPr>
          <w:rFonts w:hint="eastAsia"/>
        </w:rPr>
        <w:t xml:space="preserve">例如：将真实姓名替换为随机生成的假姓名</w:t>
      </w:r>
    </w:p>
    <w:p>
      <w:pPr>
        <w:numPr>
          <w:ilvl w:val="0"/>
          <w:numId w:val="2638"/>
        </w:numPr>
      </w:pPr>
      <w:r>
        <w:rPr>
          <w:rFonts w:hint="eastAsia"/>
          <w:b/>
          <w:bCs/>
        </w:rPr>
        <w:t xml:space="preserve">掩码法</w:t>
      </w:r>
      <w:r>
        <w:rPr>
          <w:rFonts w:hint="eastAsia"/>
        </w:rPr>
        <w:t xml:space="preserve">：</w:t>
      </w:r>
    </w:p>
    <w:p>
      <w:pPr>
        <w:numPr>
          <w:ilvl w:val="1"/>
          <w:numId w:val="2640"/>
        </w:numPr>
      </w:pPr>
      <w:r>
        <w:rPr>
          <w:rFonts w:hint="eastAsia"/>
        </w:rPr>
        <w:t xml:space="preserve">对敏感数据的部分内容进行掩码处理</w:t>
      </w:r>
    </w:p>
    <w:p>
      <w:pPr>
        <w:numPr>
          <w:ilvl w:val="1"/>
          <w:numId w:val="2640"/>
        </w:numPr>
      </w:pPr>
      <w:r>
        <w:rPr>
          <w:rFonts w:hint="eastAsia"/>
        </w:rPr>
        <w:t xml:space="preserve">例如：将手机号中间四位替换为星号（138****8000）</w:t>
      </w:r>
    </w:p>
    <w:p>
      <w:pPr>
        <w:numPr>
          <w:ilvl w:val="1"/>
          <w:numId w:val="2640"/>
        </w:numPr>
      </w:pPr>
      <w:r>
        <w:rPr>
          <w:rFonts w:hint="eastAsia"/>
        </w:rPr>
        <w:t xml:space="preserve">身份证号保留前后部分，中间用星号替代</w:t>
      </w:r>
    </w:p>
    <w:p>
      <w:pPr>
        <w:numPr>
          <w:ilvl w:val="0"/>
          <w:numId w:val="2638"/>
        </w:numPr>
      </w:pPr>
      <w:r>
        <w:rPr>
          <w:rFonts w:hint="eastAsia"/>
          <w:b/>
          <w:bCs/>
        </w:rPr>
        <w:t xml:space="preserve">截断法</w:t>
      </w:r>
      <w:r>
        <w:rPr>
          <w:rFonts w:hint="eastAsia"/>
        </w:rPr>
        <w:t xml:space="preserve">：</w:t>
      </w:r>
    </w:p>
    <w:p>
      <w:pPr>
        <w:numPr>
          <w:ilvl w:val="1"/>
          <w:numId w:val="2641"/>
        </w:numPr>
      </w:pPr>
      <w:r>
        <w:rPr>
          <w:rFonts w:hint="eastAsia"/>
        </w:rPr>
        <w:t xml:space="preserve">删除或截断敏感数据的部分内容</w:t>
      </w:r>
    </w:p>
    <w:p>
      <w:pPr>
        <w:numPr>
          <w:ilvl w:val="1"/>
          <w:numId w:val="2641"/>
        </w:numPr>
      </w:pPr>
      <w:r>
        <w:rPr>
          <w:rFonts w:hint="eastAsia"/>
        </w:rPr>
        <w:t xml:space="preserve">适用于只需要部分信息的场景</w:t>
      </w:r>
    </w:p>
    <w:p>
      <w:pPr>
        <w:numPr>
          <w:ilvl w:val="1"/>
          <w:numId w:val="2641"/>
        </w:numPr>
      </w:pPr>
      <w:r>
        <w:rPr>
          <w:rFonts w:hint="eastAsia"/>
        </w:rPr>
        <w:t xml:space="preserve">例如：截断邮箱地址，只保留域名部分</w:t>
      </w:r>
    </w:p>
    <w:p>
      <w:pPr>
        <w:numPr>
          <w:ilvl w:val="0"/>
          <w:numId w:val="2638"/>
        </w:numPr>
      </w:pPr>
      <w:r>
        <w:rPr>
          <w:rFonts w:hint="eastAsia"/>
          <w:b/>
          <w:bCs/>
        </w:rPr>
        <w:t xml:space="preserve">哈希法</w:t>
      </w:r>
      <w:r>
        <w:rPr>
          <w:rFonts w:hint="eastAsia"/>
        </w:rPr>
        <w:t xml:space="preserve">：</w:t>
      </w:r>
    </w:p>
    <w:p>
      <w:pPr>
        <w:numPr>
          <w:ilvl w:val="1"/>
          <w:numId w:val="2642"/>
        </w:numPr>
      </w:pPr>
      <w:r>
        <w:rPr>
          <w:rFonts w:hint="eastAsia"/>
        </w:rPr>
        <w:t xml:space="preserve">对敏感数据进行哈希处理，生成不可逆的哈希值</w:t>
      </w:r>
    </w:p>
    <w:p>
      <w:pPr>
        <w:numPr>
          <w:ilvl w:val="1"/>
          <w:numId w:val="2642"/>
        </w:numPr>
      </w:pPr>
      <w:r>
        <w:rPr>
          <w:rFonts w:hint="eastAsia"/>
        </w:rPr>
        <w:t xml:space="preserve">适用于需要保持数据唯一性但不关心原始值的场景</w:t>
      </w:r>
    </w:p>
    <w:p>
      <w:pPr>
        <w:numPr>
          <w:ilvl w:val="1"/>
          <w:numId w:val="2642"/>
        </w:numPr>
      </w:pPr>
      <w:r>
        <w:rPr>
          <w:rFonts w:hint="eastAsia"/>
        </w:rPr>
        <w:t xml:space="preserve">例如：密码存储、用户标识映射</w:t>
      </w:r>
    </w:p>
    <w:p>
      <w:pPr>
        <w:numPr>
          <w:ilvl w:val="0"/>
          <w:numId w:val="2638"/>
        </w:numPr>
      </w:pPr>
      <w:r>
        <w:rPr>
          <w:rFonts w:hint="eastAsia"/>
          <w:b/>
          <w:bCs/>
        </w:rPr>
        <w:t xml:space="preserve">格式化保留</w:t>
      </w:r>
      <w:r>
        <w:rPr>
          <w:rFonts w:hint="eastAsia"/>
        </w:rPr>
        <w:t xml:space="preserve">：</w:t>
      </w:r>
    </w:p>
    <w:p>
      <w:pPr>
        <w:numPr>
          <w:ilvl w:val="1"/>
          <w:numId w:val="2643"/>
        </w:numPr>
      </w:pPr>
      <w:r>
        <w:rPr>
          <w:rFonts w:hint="eastAsia"/>
        </w:rPr>
        <w:t xml:space="preserve">在脱敏过程中保留数据的原始格式和长度</w:t>
      </w:r>
    </w:p>
    <w:p>
      <w:pPr>
        <w:numPr>
          <w:ilvl w:val="1"/>
          <w:numId w:val="2643"/>
        </w:numPr>
      </w:pPr>
      <w:r>
        <w:rPr>
          <w:rFonts w:hint="eastAsia"/>
        </w:rPr>
        <w:t xml:space="preserve">确保脱敏后的数据与原始数据具有相同的数据结构和约束</w:t>
      </w:r>
    </w:p>
    <w:p>
      <w:pPr>
        <w:numPr>
          <w:ilvl w:val="1"/>
          <w:numId w:val="2643"/>
        </w:numPr>
      </w:pPr>
      <w:r>
        <w:rPr>
          <w:rFonts w:hint="eastAsia"/>
        </w:rPr>
        <w:t xml:space="preserve">便于应用程序处理和数据验证</w:t>
      </w:r>
    </w:p>
    <w:p>
      <w:pPr>
        <w:numPr>
          <w:ilvl w:val="0"/>
          <w:numId w:val="2638"/>
        </w:numPr>
      </w:pPr>
      <w:r>
        <w:rPr>
          <w:rFonts w:hint="eastAsia"/>
          <w:b/>
          <w:bCs/>
        </w:rPr>
        <w:t xml:space="preserve">扰动法</w:t>
      </w:r>
      <w:r>
        <w:rPr>
          <w:rFonts w:hint="eastAsia"/>
        </w:rPr>
        <w:t xml:space="preserve">：</w:t>
      </w:r>
    </w:p>
    <w:p>
      <w:pPr>
        <w:numPr>
          <w:ilvl w:val="1"/>
          <w:numId w:val="2644"/>
        </w:numPr>
      </w:pPr>
      <w:r>
        <w:rPr>
          <w:rFonts w:hint="eastAsia"/>
        </w:rPr>
        <w:t xml:space="preserve">在原始数据基础上添加随机噪声</w:t>
      </w:r>
    </w:p>
    <w:p>
      <w:pPr>
        <w:numPr>
          <w:ilvl w:val="1"/>
          <w:numId w:val="2644"/>
        </w:numPr>
      </w:pPr>
      <w:r>
        <w:rPr>
          <w:rFonts w:hint="eastAsia"/>
        </w:rPr>
        <w:t xml:space="preserve">保持数据的统计特性，同时保护个体隐私</w:t>
      </w:r>
    </w:p>
    <w:p>
      <w:pPr>
        <w:numPr>
          <w:ilvl w:val="1"/>
          <w:numId w:val="2644"/>
        </w:numPr>
      </w:pPr>
      <w:r>
        <w:rPr>
          <w:rFonts w:hint="eastAsia"/>
        </w:rPr>
        <w:t xml:space="preserve">适用于统计分析和数据挖掘场景</w:t>
      </w:r>
    </w:p>
    <w:p>
      <w:pPr>
        <w:numPr>
          <w:ilvl w:val="0"/>
          <w:numId w:val="2638"/>
        </w:numPr>
      </w:pPr>
      <w:r>
        <w:rPr>
          <w:rFonts w:hint="eastAsia"/>
          <w:b/>
          <w:bCs/>
        </w:rPr>
        <w:t xml:space="preserve">洗牌法</w:t>
      </w:r>
      <w:r>
        <w:rPr>
          <w:rFonts w:hint="eastAsia"/>
        </w:rPr>
        <w:t xml:space="preserve">：</w:t>
      </w:r>
    </w:p>
    <w:p>
      <w:pPr>
        <w:numPr>
          <w:ilvl w:val="1"/>
          <w:numId w:val="2645"/>
        </w:numPr>
      </w:pPr>
      <w:r>
        <w:rPr>
          <w:rFonts w:hint="eastAsia"/>
        </w:rPr>
        <w:t xml:space="preserve">打乱数据记录之间的对应关系</w:t>
      </w:r>
    </w:p>
    <w:p>
      <w:pPr>
        <w:numPr>
          <w:ilvl w:val="1"/>
          <w:numId w:val="2645"/>
        </w:numPr>
      </w:pPr>
      <w:r>
        <w:rPr>
          <w:rFonts w:hint="eastAsia"/>
        </w:rPr>
        <w:t xml:space="preserve">保持数据集的整体分布特征</w:t>
      </w:r>
    </w:p>
    <w:p>
      <w:pPr>
        <w:numPr>
          <w:ilvl w:val="1"/>
          <w:numId w:val="2645"/>
        </w:numPr>
      </w:pPr>
      <w:r>
        <w:rPr>
          <w:rFonts w:hint="eastAsia"/>
        </w:rPr>
        <w:t xml:space="preserve">适用于需要整体数据分析但不需要个体数据的场景</w:t>
      </w:r>
    </w:p>
    <w:bookmarkStart w:id="2630" w:name="学习目标-600"/>
    <w:p>
      <w:pPr>
        <w:pStyle w:val="Heading6"/>
      </w:pPr>
      <w:r>
        <w:rPr>
          <w:rFonts w:hint="eastAsia"/>
        </w:rPr>
        <w:t xml:space="preserve">学习目标</w:t>
      </w:r>
    </w:p>
    <w:bookmarkEnd w:id="2630"/>
    <w:bookmarkStart w:id="2631" w:name="小结-600"/>
    <w:p>
      <w:pPr>
        <w:pStyle w:val="Heading6"/>
      </w:pPr>
      <w:r>
        <w:rPr>
          <w:rFonts w:hint="eastAsia"/>
        </w:rPr>
        <w:t xml:space="preserve">小结</w:t>
      </w:r>
    </w:p>
    <w:bookmarkEnd w:id="2631"/>
    <w:bookmarkStart w:id="2632" w:name="练习-600"/>
    <w:p>
      <w:pPr>
        <w:pStyle w:val="Heading6"/>
      </w:pPr>
      <w:r>
        <w:rPr>
          <w:rFonts w:hint="eastAsia"/>
        </w:rPr>
        <w:t xml:space="preserve">练习</w:t>
      </w:r>
    </w:p>
    <w:bookmarkEnd w:id="2632"/>
    <w:bookmarkEnd w:id="2633"/>
    <w:bookmarkStart w:id="2640" w:name="Xcd4ee4fc17e3fd19d55c423cb8095508ea80026"/>
    <w:p>
      <w:pPr>
        <w:pStyle w:val="Heading5"/>
      </w:pPr>
      <w:r>
        <w:t xml:space="preserve">10.5.2 </w:t>
      </w:r>
      <w:r>
        <w:rPr>
          <w:rFonts w:hint="eastAsia"/>
        </w:rPr>
        <w:t xml:space="preserve">敏感数据识别技术</w:t>
      </w:r>
    </w:p>
    <w:bookmarkStart w:id="2634" w:name="学习目标-601"/>
    <w:p>
      <w:pPr>
        <w:pStyle w:val="Heading6"/>
      </w:pPr>
      <w:r>
        <w:rPr>
          <w:rFonts w:hint="eastAsia"/>
        </w:rPr>
        <w:t xml:space="preserve">学习目标</w:t>
      </w:r>
    </w:p>
    <w:bookmarkEnd w:id="2634"/>
    <w:bookmarkStart w:id="2635" w:name="小结-601"/>
    <w:p>
      <w:pPr>
        <w:pStyle w:val="Heading6"/>
      </w:pPr>
      <w:r>
        <w:rPr>
          <w:rFonts w:hint="eastAsia"/>
        </w:rPr>
        <w:t xml:space="preserve">小结</w:t>
      </w:r>
    </w:p>
    <w:bookmarkEnd w:id="2635"/>
    <w:bookmarkStart w:id="2636" w:name="练习-601"/>
    <w:p>
      <w:pPr>
        <w:pStyle w:val="Heading6"/>
      </w:pPr>
      <w:r>
        <w:rPr>
          <w:rFonts w:hint="eastAsia"/>
        </w:rPr>
        <w:t xml:space="preserve">练习</w:t>
      </w:r>
    </w:p>
    <w:bookmarkEnd w:id="2636"/>
    <w:bookmarkStart w:id="2637" w:name="附示例与脚本---第0篇-第6章-652节py"/>
    <w:p>
      <w:pPr>
        <w:pStyle w:val="Heading6"/>
      </w:pPr>
      <w:r>
        <w:rPr>
          <w:rFonts w:hint="eastAsia"/>
        </w:rPr>
        <w:t xml:space="preserve">附：示例与脚本</w:t>
      </w:r>
      <w:r>
        <w:t xml:space="preserve"> - </w:t>
      </w:r>
      <w:r>
        <w:rPr>
          <w:rFonts w:hint="eastAsia"/>
        </w:rPr>
        <w:t xml:space="preserve">第0篇-第6章-6.5.2节.py</w:t>
      </w:r>
    </w:p>
    <w:p>
      <w:pPr>
        <w:pStyle w:val="BlockText"/>
      </w:pPr>
      <w:r>
        <w:t xml:space="preserve">Source: </w:t>
      </w:r>
      <w:r>
        <w:rPr>
          <w:rFonts w:hint="eastAsia"/>
        </w:rPr>
        <w:t xml:space="preserve">examples\第0篇\第0篇-第6章-6.5.2节.py</w:t>
      </w:r>
    </w:p>
    <w:p>
      <w:pPr>
        <w:pStyle w:val="SourceCode"/>
      </w:pPr>
      <w:r>
        <w:rPr>
          <w:rStyle w:val="CommentTok"/>
        </w:rPr>
        <w:t xml:space="preserve"># Placeholder: migrated from book reference, please fill content.</w:t>
      </w:r>
    </w:p>
    <w:bookmarkEnd w:id="2637"/>
    <w:bookmarkStart w:id="2638" w:name="附示例与脚本---第0篇-第7章-756节py"/>
    <w:p>
      <w:pPr>
        <w:pStyle w:val="Heading6"/>
      </w:pPr>
      <w:r>
        <w:rPr>
          <w:rFonts w:hint="eastAsia"/>
        </w:rPr>
        <w:t xml:space="preserve">附：示例与脚本</w:t>
      </w:r>
      <w:r>
        <w:t xml:space="preserve"> - </w:t>
      </w:r>
      <w:r>
        <w:rPr>
          <w:rFonts w:hint="eastAsia"/>
        </w:rPr>
        <w:t xml:space="preserve">第0篇-第7章-7.5.6节.py</w:t>
      </w:r>
    </w:p>
    <w:p>
      <w:pPr>
        <w:pStyle w:val="BlockText"/>
      </w:pPr>
      <w:r>
        <w:t xml:space="preserve">Source: </w:t>
      </w:r>
      <w:r>
        <w:rPr>
          <w:rFonts w:hint="eastAsia"/>
        </w:rPr>
        <w:t xml:space="preserve">examples\第0篇\第0篇-第7章-7.5.6节.py</w:t>
      </w:r>
    </w:p>
    <w:p>
      <w:pPr>
        <w:pStyle w:val="SourceCode"/>
      </w:pPr>
      <w:r>
        <w:rPr>
          <w:rStyle w:val="CommentTok"/>
        </w:rPr>
        <w:t xml:space="preserve"># Placeholder: migrated from book reference, please fill content.</w:t>
      </w:r>
    </w:p>
    <w:bookmarkEnd w:id="2638"/>
    <w:bookmarkStart w:id="2639" w:name="附示例与脚本---第0篇-第8章-855节py"/>
    <w:p>
      <w:pPr>
        <w:pStyle w:val="Heading6"/>
      </w:pPr>
      <w:r>
        <w:rPr>
          <w:rFonts w:hint="eastAsia"/>
        </w:rPr>
        <w:t xml:space="preserve">附：示例与脚本</w:t>
      </w:r>
      <w:r>
        <w:t xml:space="preserve"> - </w:t>
      </w:r>
      <w:r>
        <w:rPr>
          <w:rFonts w:hint="eastAsia"/>
        </w:rPr>
        <w:t xml:space="preserve">第0篇-第8章-8.5.5节.py</w:t>
      </w:r>
    </w:p>
    <w:p>
      <w:pPr>
        <w:pStyle w:val="BlockText"/>
      </w:pPr>
      <w:r>
        <w:t xml:space="preserve">Source: </w:t>
      </w:r>
      <w:r>
        <w:rPr>
          <w:rFonts w:hint="eastAsia"/>
        </w:rPr>
        <w:t xml:space="preserve">examples\第0篇\第0篇-第8章-8.5.5节.py</w:t>
      </w:r>
    </w:p>
    <w:p>
      <w:pPr>
        <w:pStyle w:val="SourceCode"/>
      </w:pPr>
      <w:r>
        <w:rPr>
          <w:rStyle w:val="CommentTok"/>
        </w:rPr>
        <w:t xml:space="preserve"># Placeholder: migrated from book reference, please fill content.</w:t>
      </w:r>
    </w:p>
    <w:bookmarkEnd w:id="2639"/>
    <w:bookmarkEnd w:id="2640"/>
    <w:bookmarkStart w:id="2644" w:name="X56791823445df5c76e2b230cc25e11aaecce76e"/>
    <w:p>
      <w:pPr>
        <w:pStyle w:val="Heading5"/>
      </w:pPr>
      <w:r>
        <w:t xml:space="preserve">10.5.2.1 </w:t>
      </w:r>
      <w:r>
        <w:rPr>
          <w:rFonts w:hint="eastAsia"/>
        </w:rPr>
        <w:t xml:space="preserve">识别方法体系</w:t>
      </w:r>
    </w:p>
    <w:p>
      <w:pPr>
        <w:numPr>
          <w:ilvl w:val="0"/>
          <w:numId w:val="2646"/>
        </w:numPr>
      </w:pPr>
      <w:r>
        <w:rPr>
          <w:rFonts w:hint="eastAsia"/>
          <w:b/>
          <w:bCs/>
        </w:rPr>
        <w:t xml:space="preserve">基于规则的识别</w:t>
      </w:r>
      <w:r>
        <w:rPr>
          <w:rFonts w:hint="eastAsia"/>
        </w:rPr>
        <w:t xml:space="preserve">：</w:t>
      </w:r>
    </w:p>
    <w:p>
      <w:pPr>
        <w:numPr>
          <w:ilvl w:val="1"/>
          <w:numId w:val="2647"/>
        </w:numPr>
      </w:pPr>
      <w:r>
        <w:rPr>
          <w:rFonts w:hint="eastAsia"/>
        </w:rPr>
        <w:t xml:space="preserve">使用预定义的规则和正则表达式识别敏感数据</w:t>
      </w:r>
    </w:p>
    <w:p>
      <w:pPr>
        <w:numPr>
          <w:ilvl w:val="1"/>
          <w:numId w:val="2647"/>
        </w:numPr>
      </w:pPr>
      <w:r>
        <w:rPr>
          <w:rFonts w:hint="eastAsia"/>
        </w:rPr>
        <w:t xml:space="preserve">优点：实现简单，准确率高，适合结构化数据</w:t>
      </w:r>
    </w:p>
    <w:p>
      <w:pPr>
        <w:numPr>
          <w:ilvl w:val="1"/>
          <w:numId w:val="2647"/>
        </w:numPr>
      </w:pPr>
      <w:r>
        <w:rPr>
          <w:rFonts w:hint="eastAsia"/>
        </w:rPr>
        <w:t xml:space="preserve">缺点：需要持续维护规则库，对非结构化数据支持有限</w:t>
      </w:r>
    </w:p>
    <w:p>
      <w:pPr>
        <w:numPr>
          <w:ilvl w:val="1"/>
          <w:numId w:val="2647"/>
        </w:numPr>
      </w:pPr>
      <w:r>
        <w:rPr>
          <w:rFonts w:hint="eastAsia"/>
        </w:rPr>
        <w:t xml:space="preserve">应用场景：识别身份证号、手机号、邮箱等格式固定的数据</w:t>
      </w:r>
    </w:p>
    <w:p>
      <w:pPr>
        <w:numPr>
          <w:ilvl w:val="0"/>
          <w:numId w:val="2646"/>
        </w:numPr>
      </w:pPr>
      <w:r>
        <w:rPr>
          <w:rFonts w:hint="eastAsia"/>
          <w:b/>
          <w:bCs/>
        </w:rPr>
        <w:t xml:space="preserve">基于模式的识别</w:t>
      </w:r>
      <w:r>
        <w:rPr>
          <w:rFonts w:hint="eastAsia"/>
        </w:rPr>
        <w:t xml:space="preserve">：</w:t>
      </w:r>
    </w:p>
    <w:p>
      <w:pPr>
        <w:numPr>
          <w:ilvl w:val="1"/>
          <w:numId w:val="2648"/>
        </w:numPr>
      </w:pPr>
      <w:r>
        <w:rPr>
          <w:rFonts w:hint="eastAsia"/>
        </w:rPr>
        <w:t xml:space="preserve">基于数据模式和特征识别敏感数据</w:t>
      </w:r>
    </w:p>
    <w:p>
      <w:pPr>
        <w:numPr>
          <w:ilvl w:val="1"/>
          <w:numId w:val="2648"/>
        </w:numPr>
      </w:pPr>
      <w:r>
        <w:rPr>
          <w:rFonts w:hint="eastAsia"/>
        </w:rPr>
        <w:t xml:space="preserve">结合数据的上下文信息进行判断</w:t>
      </w:r>
    </w:p>
    <w:p>
      <w:pPr>
        <w:numPr>
          <w:ilvl w:val="1"/>
          <w:numId w:val="2648"/>
        </w:numPr>
      </w:pPr>
      <w:r>
        <w:rPr>
          <w:rFonts w:hint="eastAsia"/>
        </w:rPr>
        <w:t xml:space="preserve">可以识别格式不固定但具有特定模式的数据</w:t>
      </w:r>
    </w:p>
    <w:p>
      <w:pPr>
        <w:numPr>
          <w:ilvl w:val="1"/>
          <w:numId w:val="2648"/>
        </w:numPr>
      </w:pPr>
      <w:r>
        <w:rPr>
          <w:rFonts w:hint="eastAsia"/>
        </w:rPr>
        <w:t xml:space="preserve">例如：识别银行卡号、账号等具有特定校验规则的数据</w:t>
      </w:r>
    </w:p>
    <w:p>
      <w:pPr>
        <w:numPr>
          <w:ilvl w:val="0"/>
          <w:numId w:val="2646"/>
        </w:numPr>
      </w:pPr>
      <w:r>
        <w:rPr>
          <w:rFonts w:hint="eastAsia"/>
          <w:b/>
          <w:bCs/>
        </w:rPr>
        <w:t xml:space="preserve">基于机器学习的识别</w:t>
      </w:r>
      <w:r>
        <w:rPr>
          <w:rFonts w:hint="eastAsia"/>
        </w:rPr>
        <w:t xml:space="preserve">：</w:t>
      </w:r>
    </w:p>
    <w:p>
      <w:pPr>
        <w:numPr>
          <w:ilvl w:val="1"/>
          <w:numId w:val="2649"/>
        </w:numPr>
      </w:pPr>
      <w:r>
        <w:rPr>
          <w:rFonts w:hint="eastAsia"/>
        </w:rPr>
        <w:t xml:space="preserve">使用机器学习算法自动识别敏感数据</w:t>
      </w:r>
    </w:p>
    <w:p>
      <w:pPr>
        <w:numPr>
          <w:ilvl w:val="1"/>
          <w:numId w:val="2649"/>
        </w:numPr>
      </w:pPr>
      <w:r>
        <w:rPr>
          <w:rFonts w:hint="eastAsia"/>
        </w:rPr>
        <w:t xml:space="preserve">通过训练模型学习数据特征和分类规则</w:t>
      </w:r>
    </w:p>
    <w:p>
      <w:pPr>
        <w:numPr>
          <w:ilvl w:val="1"/>
          <w:numId w:val="2649"/>
        </w:numPr>
      </w:pPr>
      <w:r>
        <w:rPr>
          <w:rFonts w:hint="eastAsia"/>
        </w:rPr>
        <w:t xml:space="preserve">优点：适应性强，可识别未知模式，适合非结构化数据</w:t>
      </w:r>
    </w:p>
    <w:p>
      <w:pPr>
        <w:numPr>
          <w:ilvl w:val="1"/>
          <w:numId w:val="2649"/>
        </w:numPr>
      </w:pPr>
      <w:r>
        <w:rPr>
          <w:rFonts w:hint="eastAsia"/>
        </w:rPr>
        <w:t xml:space="preserve">缺点：需要大量标注数据，训练和维护成本高</w:t>
      </w:r>
    </w:p>
    <w:p>
      <w:pPr>
        <w:numPr>
          <w:ilvl w:val="1"/>
          <w:numId w:val="2649"/>
        </w:numPr>
      </w:pPr>
      <w:r>
        <w:rPr>
          <w:rFonts w:hint="eastAsia"/>
        </w:rPr>
        <w:t xml:space="preserve">常见算法：朴素贝叶斯、支持向量机、深度学习模型等</w:t>
      </w:r>
    </w:p>
    <w:p>
      <w:pPr>
        <w:numPr>
          <w:ilvl w:val="0"/>
          <w:numId w:val="2646"/>
        </w:numPr>
      </w:pPr>
      <w:r>
        <w:rPr>
          <w:rFonts w:hint="eastAsia"/>
          <w:b/>
          <w:bCs/>
        </w:rPr>
        <w:t xml:space="preserve">基于关键词的识别</w:t>
      </w:r>
      <w:r>
        <w:rPr>
          <w:rFonts w:hint="eastAsia"/>
        </w:rPr>
        <w:t xml:space="preserve">：</w:t>
      </w:r>
    </w:p>
    <w:p>
      <w:pPr>
        <w:numPr>
          <w:ilvl w:val="1"/>
          <w:numId w:val="2650"/>
        </w:numPr>
      </w:pPr>
      <w:r>
        <w:rPr>
          <w:rFonts w:hint="eastAsia"/>
        </w:rPr>
        <w:t xml:space="preserve">通过关键词匹配识别敏感信息</w:t>
      </w:r>
    </w:p>
    <w:p>
      <w:pPr>
        <w:numPr>
          <w:ilvl w:val="1"/>
          <w:numId w:val="2650"/>
        </w:numPr>
      </w:pPr>
      <w:r>
        <w:rPr>
          <w:rFonts w:hint="eastAsia"/>
        </w:rPr>
        <w:t xml:space="preserve">适用于文本类数据中的敏感内容识别</w:t>
      </w:r>
    </w:p>
    <w:p>
      <w:pPr>
        <w:numPr>
          <w:ilvl w:val="1"/>
          <w:numId w:val="2650"/>
        </w:numPr>
      </w:pPr>
      <w:r>
        <w:rPr>
          <w:rFonts w:hint="eastAsia"/>
        </w:rPr>
        <w:t xml:space="preserve">结合同义词和上下文分析提高识别准确率</w:t>
      </w:r>
    </w:p>
    <w:p>
      <w:pPr>
        <w:numPr>
          <w:ilvl w:val="0"/>
          <w:numId w:val="2646"/>
        </w:numPr>
      </w:pPr>
      <w:r>
        <w:rPr>
          <w:rFonts w:hint="eastAsia"/>
          <w:b/>
          <w:bCs/>
        </w:rPr>
        <w:t xml:space="preserve">基于统计的识别</w:t>
      </w:r>
      <w:r>
        <w:rPr>
          <w:rFonts w:hint="eastAsia"/>
        </w:rPr>
        <w:t xml:space="preserve">：</w:t>
      </w:r>
    </w:p>
    <w:p>
      <w:pPr>
        <w:numPr>
          <w:ilvl w:val="1"/>
          <w:numId w:val="2651"/>
        </w:numPr>
      </w:pPr>
      <w:r>
        <w:rPr>
          <w:rFonts w:hint="eastAsia"/>
        </w:rPr>
        <w:t xml:space="preserve">分析数据的统计特性识别异常或敏感数据</w:t>
      </w:r>
    </w:p>
    <w:p>
      <w:pPr>
        <w:numPr>
          <w:ilvl w:val="1"/>
          <w:numId w:val="2651"/>
        </w:numPr>
      </w:pPr>
      <w:r>
        <w:rPr>
          <w:rFonts w:hint="eastAsia"/>
        </w:rPr>
        <w:t xml:space="preserve">例如：识别异常值、特殊分布的数据</w:t>
      </w:r>
    </w:p>
    <w:p>
      <w:pPr>
        <w:numPr>
          <w:ilvl w:val="1"/>
          <w:numId w:val="2651"/>
        </w:numPr>
      </w:pPr>
      <w:r>
        <w:rPr>
          <w:rFonts w:hint="eastAsia"/>
        </w:rPr>
        <w:t xml:space="preserve">结合领域知识进行判断</w:t>
      </w:r>
    </w:p>
    <w:bookmarkStart w:id="2641" w:name="学习目标-602"/>
    <w:p>
      <w:pPr>
        <w:pStyle w:val="Heading6"/>
      </w:pPr>
      <w:r>
        <w:rPr>
          <w:rFonts w:hint="eastAsia"/>
        </w:rPr>
        <w:t xml:space="preserve">学习目标</w:t>
      </w:r>
    </w:p>
    <w:bookmarkEnd w:id="2641"/>
    <w:bookmarkStart w:id="2642" w:name="小结-602"/>
    <w:p>
      <w:pPr>
        <w:pStyle w:val="Heading6"/>
      </w:pPr>
      <w:r>
        <w:rPr>
          <w:rFonts w:hint="eastAsia"/>
        </w:rPr>
        <w:t xml:space="preserve">小结</w:t>
      </w:r>
    </w:p>
    <w:bookmarkEnd w:id="2642"/>
    <w:bookmarkStart w:id="2643" w:name="练习-602"/>
    <w:p>
      <w:pPr>
        <w:pStyle w:val="Heading6"/>
      </w:pPr>
      <w:r>
        <w:rPr>
          <w:rFonts w:hint="eastAsia"/>
        </w:rPr>
        <w:t xml:space="preserve">练习</w:t>
      </w:r>
    </w:p>
    <w:bookmarkEnd w:id="2643"/>
    <w:bookmarkEnd w:id="2644"/>
    <w:bookmarkStart w:id="2649" w:name="X016ef681870f940f39a9bc53ac64e99b0aaf275"/>
    <w:p>
      <w:pPr>
        <w:pStyle w:val="Heading5"/>
      </w:pPr>
      <w:r>
        <w:t xml:space="preserve">10.5.3 </w:t>
      </w:r>
      <w:r>
        <w:rPr>
          <w:rFonts w:hint="eastAsia"/>
        </w:rPr>
        <w:t xml:space="preserve">Python实现的敏感数据保护测试框架</w:t>
      </w:r>
    </w:p>
    <w:p>
      <w:pPr>
        <w:pStyle w:val="FirstParagraph"/>
      </w:pPr>
      <w:r>
        <w:rPr>
          <w:rFonts w:hint="eastAsia"/>
        </w:rPr>
        <w:t xml:space="preserve">下面是一个使用Python实现的敏感数据保护测试框架，包含数据识别、脱敏和验证功能：</w:t>
      </w:r>
    </w:p>
    <w:p>
      <w:pPr>
        <w:pStyle w:val="BodyText"/>
      </w:pPr>
      <w:hyperlink r:id="rId2645">
        <w:r>
          <w:rPr>
            <w:rStyle w:val="Hyperlink"/>
            <w:rFonts w:hint="eastAsia"/>
          </w:rPr>
          <w:t xml:space="preserve">脚本：3-10__block4.py</w:t>
        </w:r>
      </w:hyperlink>
    </w:p>
    <w:bookmarkStart w:id="2646" w:name="学习目标-603"/>
    <w:p>
      <w:pPr>
        <w:pStyle w:val="Heading6"/>
      </w:pPr>
      <w:r>
        <w:rPr>
          <w:rFonts w:hint="eastAsia"/>
        </w:rPr>
        <w:t xml:space="preserve">学习目标</w:t>
      </w:r>
    </w:p>
    <w:bookmarkEnd w:id="2646"/>
    <w:bookmarkStart w:id="2647" w:name="小结-603"/>
    <w:p>
      <w:pPr>
        <w:pStyle w:val="Heading6"/>
      </w:pPr>
      <w:r>
        <w:rPr>
          <w:rFonts w:hint="eastAsia"/>
        </w:rPr>
        <w:t xml:space="preserve">小结</w:t>
      </w:r>
    </w:p>
    <w:bookmarkEnd w:id="2647"/>
    <w:bookmarkStart w:id="2648" w:name="练习-603"/>
    <w:p>
      <w:pPr>
        <w:pStyle w:val="Heading6"/>
      </w:pPr>
      <w:r>
        <w:rPr>
          <w:rFonts w:hint="eastAsia"/>
        </w:rPr>
        <w:t xml:space="preserve">练习</w:t>
      </w:r>
    </w:p>
    <w:bookmarkEnd w:id="2648"/>
    <w:bookmarkEnd w:id="2649"/>
    <w:bookmarkStart w:id="2653" w:name="Xff7017f5581827bed883a871d0158124ebecb3c"/>
    <w:p>
      <w:pPr>
        <w:pStyle w:val="Heading5"/>
      </w:pPr>
      <w:r>
        <w:t xml:space="preserve">10.5.3.1 </w:t>
      </w:r>
      <w:r>
        <w:rPr>
          <w:rFonts w:hint="eastAsia"/>
        </w:rPr>
        <w:t xml:space="preserve">敏感数据识别引擎架构</w:t>
      </w:r>
    </w:p>
    <w:p>
      <w:pPr>
        <w:pStyle w:val="FirstParagraph"/>
      </w:pPr>
      <w:r>
        <w:rPr>
          <w:rFonts w:hint="eastAsia"/>
          <w:b/>
          <w:bCs/>
        </w:rPr>
        <w:t xml:space="preserve">SensitiveDataIdentifier类</w:t>
      </w:r>
      <w:r>
        <w:rPr>
          <w:rFonts w:hint="eastAsia"/>
        </w:rPr>
        <w:t xml:space="preserve">是敏感数据保护的第一道防线，负责准确识别各类敏感信息：</w:t>
      </w:r>
    </w:p>
    <w:p>
      <w:pPr>
        <w:numPr>
          <w:ilvl w:val="0"/>
          <w:numId w:val="2652"/>
        </w:numPr>
      </w:pPr>
      <w:r>
        <w:rPr>
          <w:rFonts w:hint="eastAsia"/>
          <w:b/>
          <w:bCs/>
        </w:rPr>
        <w:t xml:space="preserve">多层次识别机制</w:t>
      </w:r>
      <w:r>
        <w:rPr>
          <w:rFonts w:hint="eastAsia"/>
        </w:rPr>
        <w:t xml:space="preserve">：</w:t>
      </w:r>
    </w:p>
    <w:p>
      <w:pPr>
        <w:numPr>
          <w:ilvl w:val="1"/>
          <w:numId w:val="2653"/>
        </w:numPr>
      </w:pPr>
      <w:r>
        <w:rPr>
          <w:rFonts w:hint="eastAsia"/>
        </w:rPr>
        <w:t xml:space="preserve">基于正则表达式的模式识别：针对手机号、身份证号、邮箱等结构化数据</w:t>
      </w:r>
    </w:p>
    <w:p>
      <w:pPr>
        <w:numPr>
          <w:ilvl w:val="1"/>
          <w:numId w:val="2653"/>
        </w:numPr>
      </w:pPr>
      <w:r>
        <w:rPr>
          <w:rFonts w:hint="eastAsia"/>
        </w:rPr>
        <w:t xml:space="preserve">基于关键词的上下文识别：针对姓名、地址等半结构化数据</w:t>
      </w:r>
    </w:p>
    <w:p>
      <w:pPr>
        <w:numPr>
          <w:ilvl w:val="1"/>
          <w:numId w:val="2653"/>
        </w:numPr>
      </w:pPr>
      <w:r>
        <w:rPr>
          <w:rFonts w:hint="eastAsia"/>
        </w:rPr>
        <w:t xml:space="preserve">基于机器学习的语义识别：使用TF-IDF和朴素贝叶斯模型进行敏感内容检测</w:t>
      </w:r>
    </w:p>
    <w:p>
      <w:pPr>
        <w:numPr>
          <w:ilvl w:val="0"/>
          <w:numId w:val="2652"/>
        </w:numPr>
      </w:pPr>
      <w:r>
        <w:rPr>
          <w:rFonts w:hint="eastAsia"/>
          <w:b/>
          <w:bCs/>
        </w:rPr>
        <w:t xml:space="preserve">验证机制</w:t>
      </w:r>
      <w:r>
        <w:rPr>
          <w:rFonts w:hint="eastAsia"/>
        </w:rPr>
        <w:t xml:space="preserve">：</w:t>
      </w:r>
    </w:p>
    <w:p>
      <w:pPr>
        <w:numPr>
          <w:ilvl w:val="1"/>
          <w:numId w:val="2654"/>
        </w:numPr>
      </w:pPr>
      <w:r>
        <w:rPr>
          <w:rFonts w:hint="eastAsia"/>
        </w:rPr>
        <w:t xml:space="preserve">实现Luhn算法验证银行卡号有效性</w:t>
      </w:r>
    </w:p>
    <w:p>
      <w:pPr>
        <w:numPr>
          <w:ilvl w:val="1"/>
          <w:numId w:val="2654"/>
        </w:numPr>
      </w:pPr>
      <w:r>
        <w:rPr>
          <w:rFonts w:hint="eastAsia"/>
        </w:rPr>
        <w:t xml:space="preserve">基于置信度阈值的识别结果筛选</w:t>
      </w:r>
    </w:p>
    <w:p>
      <w:pPr>
        <w:numPr>
          <w:ilvl w:val="1"/>
          <w:numId w:val="2654"/>
        </w:numPr>
      </w:pPr>
      <w:r>
        <w:rPr>
          <w:rFonts w:hint="eastAsia"/>
        </w:rPr>
        <w:t xml:space="preserve">支持自定义验证器扩展</w:t>
      </w:r>
    </w:p>
    <w:p>
      <w:pPr>
        <w:numPr>
          <w:ilvl w:val="0"/>
          <w:numId w:val="2652"/>
        </w:numPr>
      </w:pPr>
      <w:r>
        <w:rPr>
          <w:rFonts w:hint="eastAsia"/>
          <w:b/>
          <w:bCs/>
        </w:rPr>
        <w:t xml:space="preserve">多格式支持</w:t>
      </w:r>
      <w:r>
        <w:rPr>
          <w:rFonts w:hint="eastAsia"/>
        </w:rPr>
        <w:t xml:space="preserve">：</w:t>
      </w:r>
    </w:p>
    <w:p>
      <w:pPr>
        <w:numPr>
          <w:ilvl w:val="1"/>
          <w:numId w:val="2655"/>
        </w:numPr>
      </w:pPr>
      <w:r>
        <w:rPr>
          <w:rFonts w:hint="eastAsia"/>
        </w:rPr>
        <w:t xml:space="preserve">文本内容识别（identify_in_text）</w:t>
      </w:r>
    </w:p>
    <w:p>
      <w:pPr>
        <w:numPr>
          <w:ilvl w:val="1"/>
          <w:numId w:val="2655"/>
        </w:numPr>
      </w:pPr>
      <w:r>
        <w:rPr>
          <w:rFonts w:hint="eastAsia"/>
        </w:rPr>
        <w:t xml:space="preserve">数据框字段识别（identify_in_dataframe）</w:t>
      </w:r>
    </w:p>
    <w:p>
      <w:pPr>
        <w:numPr>
          <w:ilvl w:val="1"/>
          <w:numId w:val="2655"/>
        </w:numPr>
      </w:pPr>
      <w:r>
        <w:rPr>
          <w:rFonts w:hint="eastAsia"/>
        </w:rPr>
        <w:t xml:space="preserve">多类型文件识别（identify_in_file），支持TXT、CSV、Excel、JSON等格式</w:t>
      </w:r>
    </w:p>
    <w:p>
      <w:pPr>
        <w:numPr>
          <w:ilvl w:val="0"/>
          <w:numId w:val="2652"/>
        </w:numPr>
      </w:pPr>
      <w:r>
        <w:rPr>
          <w:rFonts w:hint="eastAsia"/>
          <w:b/>
          <w:bCs/>
        </w:rPr>
        <w:t xml:space="preserve">配置化设计</w:t>
      </w:r>
      <w:r>
        <w:rPr>
          <w:rFonts w:hint="eastAsia"/>
        </w:rPr>
        <w:t xml:space="preserve">：</w:t>
      </w:r>
    </w:p>
    <w:p>
      <w:pPr>
        <w:numPr>
          <w:ilvl w:val="1"/>
          <w:numId w:val="2656"/>
        </w:numPr>
      </w:pPr>
      <w:r>
        <w:rPr>
          <w:rFonts w:hint="eastAsia"/>
        </w:rPr>
        <w:t xml:space="preserve">支持通过JSON配置文件自定义敏感数据类型</w:t>
      </w:r>
    </w:p>
    <w:p>
      <w:pPr>
        <w:numPr>
          <w:ilvl w:val="1"/>
          <w:numId w:val="2656"/>
        </w:numPr>
      </w:pPr>
      <w:r>
        <w:rPr>
          <w:rFonts w:hint="eastAsia"/>
        </w:rPr>
        <w:t xml:space="preserve">可扩展的敏感词词典</w:t>
      </w:r>
    </w:p>
    <w:p>
      <w:pPr>
        <w:numPr>
          <w:ilvl w:val="1"/>
          <w:numId w:val="2656"/>
        </w:numPr>
      </w:pPr>
      <w:r>
        <w:rPr>
          <w:rFonts w:hint="eastAsia"/>
        </w:rPr>
        <w:t xml:space="preserve">灵活的置信度阈值设置</w:t>
      </w:r>
    </w:p>
    <w:bookmarkStart w:id="2650" w:name="学习目标-604"/>
    <w:p>
      <w:pPr>
        <w:pStyle w:val="Heading6"/>
      </w:pPr>
      <w:r>
        <w:rPr>
          <w:rFonts w:hint="eastAsia"/>
        </w:rPr>
        <w:t xml:space="preserve">学习目标</w:t>
      </w:r>
    </w:p>
    <w:bookmarkEnd w:id="2650"/>
    <w:bookmarkStart w:id="2651" w:name="小结-604"/>
    <w:p>
      <w:pPr>
        <w:pStyle w:val="Heading6"/>
      </w:pPr>
      <w:r>
        <w:rPr>
          <w:rFonts w:hint="eastAsia"/>
        </w:rPr>
        <w:t xml:space="preserve">小结</w:t>
      </w:r>
    </w:p>
    <w:bookmarkEnd w:id="2651"/>
    <w:bookmarkStart w:id="2652" w:name="练习-604"/>
    <w:p>
      <w:pPr>
        <w:pStyle w:val="Heading6"/>
      </w:pPr>
      <w:r>
        <w:rPr>
          <w:rFonts w:hint="eastAsia"/>
        </w:rPr>
        <w:t xml:space="preserve">练习</w:t>
      </w:r>
    </w:p>
    <w:bookmarkEnd w:id="2652"/>
    <w:bookmarkEnd w:id="2653"/>
    <w:bookmarkStart w:id="2657" w:name="X4bd44bbdaac61a925b7c5a261eceb903d47dbff"/>
    <w:p>
      <w:pPr>
        <w:pStyle w:val="Heading5"/>
      </w:pPr>
      <w:r>
        <w:t xml:space="preserve">10.5.3.2 </w:t>
      </w:r>
      <w:r>
        <w:rPr>
          <w:rFonts w:hint="eastAsia"/>
        </w:rPr>
        <w:t xml:space="preserve">数据脱敏引擎架构</w:t>
      </w:r>
    </w:p>
    <w:p>
      <w:pPr>
        <w:pStyle w:val="FirstParagraph"/>
      </w:pPr>
      <w:r>
        <w:rPr>
          <w:rFonts w:hint="eastAsia"/>
          <w:b/>
          <w:bCs/>
        </w:rPr>
        <w:t xml:space="preserve">DataMaskingEngine类</w:t>
      </w:r>
      <w:r>
        <w:rPr>
          <w:rFonts w:hint="eastAsia"/>
        </w:rPr>
        <w:t xml:space="preserve">提供全面的脱敏策略和方法实现：</w:t>
      </w:r>
    </w:p>
    <w:p>
      <w:pPr>
        <w:numPr>
          <w:ilvl w:val="0"/>
          <w:numId w:val="2657"/>
        </w:numPr>
      </w:pPr>
      <w:r>
        <w:rPr>
          <w:rFonts w:hint="eastAsia"/>
          <w:b/>
          <w:bCs/>
        </w:rPr>
        <w:t xml:space="preserve">脱敏方法体系</w:t>
      </w:r>
      <w:r>
        <w:rPr>
          <w:rFonts w:hint="eastAsia"/>
        </w:rPr>
        <w:t xml:space="preserve">：</w:t>
      </w:r>
    </w:p>
    <w:p>
      <w:pPr>
        <w:numPr>
          <w:ilvl w:val="1"/>
          <w:numId w:val="2658"/>
        </w:numPr>
      </w:pPr>
      <w:r>
        <w:rPr>
          <w:rFonts w:hint="eastAsia"/>
        </w:rPr>
        <w:t xml:space="preserve">掩码法（Masking）：保留部分原始字符，其余用掩码字符替换</w:t>
      </w:r>
    </w:p>
    <w:p>
      <w:pPr>
        <w:numPr>
          <w:ilvl w:val="1"/>
          <w:numId w:val="2658"/>
        </w:numPr>
      </w:pPr>
      <w:r>
        <w:rPr>
          <w:rFonts w:hint="eastAsia"/>
        </w:rPr>
        <w:t xml:space="preserve">替换法（Replacement）：使用随机或预定义的值替换原始数据</w:t>
      </w:r>
    </w:p>
    <w:p>
      <w:pPr>
        <w:numPr>
          <w:ilvl w:val="1"/>
          <w:numId w:val="2658"/>
        </w:numPr>
      </w:pPr>
      <w:r>
        <w:rPr>
          <w:rFonts w:hint="eastAsia"/>
        </w:rPr>
        <w:t xml:space="preserve">哈希法（Hashing）：使用SHA-256等算法进行不可逆哈希处理</w:t>
      </w:r>
    </w:p>
    <w:p>
      <w:pPr>
        <w:numPr>
          <w:ilvl w:val="1"/>
          <w:numId w:val="2658"/>
        </w:numPr>
      </w:pPr>
      <w:r>
        <w:rPr>
          <w:rFonts w:hint="eastAsia"/>
        </w:rPr>
        <w:t xml:space="preserve">令牌化（Tokenization）：用唯一令牌替代原始数据，支持双向映射</w:t>
      </w:r>
    </w:p>
    <w:p>
      <w:pPr>
        <w:numPr>
          <w:ilvl w:val="1"/>
          <w:numId w:val="2658"/>
        </w:numPr>
      </w:pPr>
      <w:r>
        <w:rPr>
          <w:rFonts w:hint="eastAsia"/>
        </w:rPr>
        <w:t xml:space="preserve">洗牌法（Shuffling）：随机打乱字符顺序</w:t>
      </w:r>
    </w:p>
    <w:p>
      <w:pPr>
        <w:numPr>
          <w:ilvl w:val="1"/>
          <w:numId w:val="2658"/>
        </w:numPr>
      </w:pPr>
      <w:r>
        <w:rPr>
          <w:rFonts w:hint="eastAsia"/>
        </w:rPr>
        <w:t xml:space="preserve">置空法（Nullification）：将敏感数据替换为NULL值</w:t>
      </w:r>
    </w:p>
    <w:p>
      <w:pPr>
        <w:numPr>
          <w:ilvl w:val="0"/>
          <w:numId w:val="2657"/>
        </w:numPr>
      </w:pPr>
      <w:r>
        <w:rPr>
          <w:rFonts w:hint="eastAsia"/>
          <w:b/>
          <w:bCs/>
        </w:rPr>
        <w:t xml:space="preserve">类型特定脱敏</w:t>
      </w:r>
      <w:r>
        <w:rPr>
          <w:rFonts w:hint="eastAsia"/>
        </w:rPr>
        <w:t xml:space="preserve">：</w:t>
      </w:r>
    </w:p>
    <w:p>
      <w:pPr>
        <w:numPr>
          <w:ilvl w:val="1"/>
          <w:numId w:val="2659"/>
        </w:numPr>
      </w:pPr>
      <w:r>
        <w:rPr>
          <w:rFonts w:hint="eastAsia"/>
        </w:rPr>
        <w:t xml:space="preserve">针对手机号、身份证号、邮箱、姓名、银行卡等不同类型数据的专用脱敏算法</w:t>
      </w:r>
    </w:p>
    <w:p>
      <w:pPr>
        <w:numPr>
          <w:ilvl w:val="1"/>
          <w:numId w:val="2659"/>
        </w:numPr>
      </w:pPr>
      <w:r>
        <w:rPr>
          <w:rFonts w:hint="eastAsia"/>
        </w:rPr>
        <w:t xml:space="preserve">保留数据格式特征的智能脱敏策略</w:t>
      </w:r>
    </w:p>
    <w:p>
      <w:pPr>
        <w:numPr>
          <w:ilvl w:val="0"/>
          <w:numId w:val="2657"/>
        </w:numPr>
      </w:pPr>
      <w:r>
        <w:rPr>
          <w:rFonts w:hint="eastAsia"/>
          <w:b/>
          <w:bCs/>
        </w:rPr>
        <w:t xml:space="preserve">多维度应用</w:t>
      </w:r>
      <w:r>
        <w:rPr>
          <w:rFonts w:hint="eastAsia"/>
        </w:rPr>
        <w:t xml:space="preserve">：</w:t>
      </w:r>
    </w:p>
    <w:p>
      <w:pPr>
        <w:numPr>
          <w:ilvl w:val="1"/>
          <w:numId w:val="2660"/>
        </w:numPr>
      </w:pPr>
      <w:r>
        <w:rPr>
          <w:rFonts w:hint="eastAsia"/>
        </w:rPr>
        <w:t xml:space="preserve">单条数据脱敏（mask_data）</w:t>
      </w:r>
    </w:p>
    <w:p>
      <w:pPr>
        <w:numPr>
          <w:ilvl w:val="1"/>
          <w:numId w:val="2660"/>
        </w:numPr>
      </w:pPr>
      <w:r>
        <w:rPr>
          <w:rFonts w:hint="eastAsia"/>
        </w:rPr>
        <w:t xml:space="preserve">文本内容脱敏（mask_text）</w:t>
      </w:r>
    </w:p>
    <w:p>
      <w:pPr>
        <w:numPr>
          <w:ilvl w:val="1"/>
          <w:numId w:val="2660"/>
        </w:numPr>
      </w:pPr>
      <w:r>
        <w:rPr>
          <w:rFonts w:hint="eastAsia"/>
        </w:rPr>
        <w:t xml:space="preserve">数据框脱敏（mask_dataframe）</w:t>
      </w:r>
    </w:p>
    <w:p>
      <w:pPr>
        <w:numPr>
          <w:ilvl w:val="1"/>
          <w:numId w:val="2660"/>
        </w:numPr>
      </w:pPr>
      <w:r>
        <w:rPr>
          <w:rFonts w:hint="eastAsia"/>
        </w:rPr>
        <w:t xml:space="preserve">多格式文件脱敏（mask_file）</w:t>
      </w:r>
    </w:p>
    <w:p>
      <w:pPr>
        <w:numPr>
          <w:ilvl w:val="0"/>
          <w:numId w:val="2657"/>
        </w:numPr>
      </w:pPr>
      <w:r>
        <w:rPr>
          <w:rFonts w:hint="eastAsia"/>
          <w:b/>
          <w:bCs/>
        </w:rPr>
        <w:t xml:space="preserve">可配置化方法映射</w:t>
      </w:r>
      <w:r>
        <w:rPr>
          <w:rFonts w:hint="eastAsia"/>
        </w:rPr>
        <w:t xml:space="preserve">：</w:t>
      </w:r>
    </w:p>
    <w:p>
      <w:pPr>
        <w:numPr>
          <w:ilvl w:val="1"/>
          <w:numId w:val="2661"/>
        </w:numPr>
      </w:pPr>
      <w:r>
        <w:rPr>
          <w:rFonts w:hint="eastAsia"/>
        </w:rPr>
        <w:t xml:space="preserve">支持为不同类型数据指定不同脱敏方法</w:t>
      </w:r>
    </w:p>
    <w:p>
      <w:pPr>
        <w:numPr>
          <w:ilvl w:val="1"/>
          <w:numId w:val="2661"/>
        </w:numPr>
      </w:pPr>
      <w:r>
        <w:rPr>
          <w:rFonts w:hint="eastAsia"/>
        </w:rPr>
        <w:t xml:space="preserve">灵活的脱敏参数配置</w:t>
      </w:r>
    </w:p>
    <w:bookmarkStart w:id="2654" w:name="学习目标-605"/>
    <w:p>
      <w:pPr>
        <w:pStyle w:val="Heading6"/>
      </w:pPr>
      <w:r>
        <w:rPr>
          <w:rFonts w:hint="eastAsia"/>
        </w:rPr>
        <w:t xml:space="preserve">学习目标</w:t>
      </w:r>
    </w:p>
    <w:bookmarkEnd w:id="2654"/>
    <w:bookmarkStart w:id="2655" w:name="小结-605"/>
    <w:p>
      <w:pPr>
        <w:pStyle w:val="Heading6"/>
      </w:pPr>
      <w:r>
        <w:rPr>
          <w:rFonts w:hint="eastAsia"/>
        </w:rPr>
        <w:t xml:space="preserve">小结</w:t>
      </w:r>
    </w:p>
    <w:bookmarkEnd w:id="2655"/>
    <w:bookmarkStart w:id="2656" w:name="练习-605"/>
    <w:p>
      <w:pPr>
        <w:pStyle w:val="Heading6"/>
      </w:pPr>
      <w:r>
        <w:rPr>
          <w:rFonts w:hint="eastAsia"/>
        </w:rPr>
        <w:t xml:space="preserve">练习</w:t>
      </w:r>
    </w:p>
    <w:bookmarkEnd w:id="2656"/>
    <w:bookmarkEnd w:id="2657"/>
    <w:bookmarkStart w:id="2661" w:name="Xe16bdad50f45e9c5ca318c17b55d3bd976d093c"/>
    <w:p>
      <w:pPr>
        <w:pStyle w:val="Heading5"/>
      </w:pPr>
      <w:r>
        <w:t xml:space="preserve">10.5.3.3 </w:t>
      </w:r>
      <w:r>
        <w:rPr>
          <w:rFonts w:hint="eastAsia"/>
        </w:rPr>
        <w:t xml:space="preserve">脱敏验证引擎架构</w:t>
      </w:r>
    </w:p>
    <w:p>
      <w:pPr>
        <w:pStyle w:val="FirstParagraph"/>
      </w:pPr>
      <w:r>
        <w:rPr>
          <w:rFonts w:hint="eastAsia"/>
          <w:b/>
          <w:bCs/>
        </w:rPr>
        <w:t xml:space="preserve">DataMaskingValidator类</w:t>
      </w:r>
      <w:r>
        <w:rPr>
          <w:rFonts w:hint="eastAsia"/>
        </w:rPr>
        <w:t xml:space="preserve">确保脱敏效果满足安全和可用性要求：</w:t>
      </w:r>
    </w:p>
    <w:p>
      <w:pPr>
        <w:numPr>
          <w:ilvl w:val="0"/>
          <w:numId w:val="2662"/>
        </w:numPr>
      </w:pPr>
      <w:r>
        <w:rPr>
          <w:rFonts w:hint="eastAsia"/>
          <w:b/>
          <w:bCs/>
        </w:rPr>
        <w:t xml:space="preserve">多维度验证框架</w:t>
      </w:r>
      <w:r>
        <w:rPr>
          <w:rFonts w:hint="eastAsia"/>
        </w:rPr>
        <w:t xml:space="preserve">：</w:t>
      </w:r>
    </w:p>
    <w:p>
      <w:pPr>
        <w:numPr>
          <w:ilvl w:val="1"/>
          <w:numId w:val="2663"/>
        </w:numPr>
      </w:pPr>
      <w:r>
        <w:rPr>
          <w:rFonts w:hint="eastAsia"/>
        </w:rPr>
        <w:t xml:space="preserve">有效性验证（validate_effectiveness）：确保敏感信息被有效识别和处理</w:t>
      </w:r>
    </w:p>
    <w:p>
      <w:pPr>
        <w:numPr>
          <w:ilvl w:val="1"/>
          <w:numId w:val="2663"/>
        </w:numPr>
      </w:pPr>
      <w:r>
        <w:rPr>
          <w:rFonts w:hint="eastAsia"/>
        </w:rPr>
        <w:t xml:space="preserve">一致性验证（validate_consistency）：保证脱敏后数据格式和结构的合理性</w:t>
      </w:r>
    </w:p>
    <w:p>
      <w:pPr>
        <w:numPr>
          <w:ilvl w:val="1"/>
          <w:numId w:val="2663"/>
        </w:numPr>
      </w:pPr>
      <w:r>
        <w:rPr>
          <w:rFonts w:hint="eastAsia"/>
        </w:rPr>
        <w:t xml:space="preserve">不可逆性验证（validate_irreversibility）：防止通过脱敏数据还原原始信息</w:t>
      </w:r>
    </w:p>
    <w:p>
      <w:pPr>
        <w:numPr>
          <w:ilvl w:val="0"/>
          <w:numId w:val="2662"/>
        </w:numPr>
      </w:pPr>
      <w:r>
        <w:rPr>
          <w:rFonts w:hint="eastAsia"/>
          <w:b/>
          <w:bCs/>
        </w:rPr>
        <w:t xml:space="preserve">数据框级验证</w:t>
      </w:r>
      <w:r>
        <w:rPr>
          <w:rFonts w:hint="eastAsia"/>
        </w:rPr>
        <w:t xml:space="preserve">：</w:t>
      </w:r>
    </w:p>
    <w:p>
      <w:pPr>
        <w:numPr>
          <w:ilvl w:val="1"/>
          <w:numId w:val="2664"/>
        </w:numPr>
      </w:pPr>
      <w:r>
        <w:rPr>
          <w:rFonts w:hint="eastAsia"/>
        </w:rPr>
        <w:t xml:space="preserve">列结构一致性检查</w:t>
      </w:r>
    </w:p>
    <w:p>
      <w:pPr>
        <w:numPr>
          <w:ilvl w:val="1"/>
          <w:numId w:val="2664"/>
        </w:numPr>
      </w:pPr>
      <w:r>
        <w:rPr>
          <w:rFonts w:hint="eastAsia"/>
        </w:rPr>
        <w:t xml:space="preserve">数据类型兼容性验证</w:t>
      </w:r>
    </w:p>
    <w:p>
      <w:pPr>
        <w:numPr>
          <w:ilvl w:val="1"/>
          <w:numId w:val="2664"/>
        </w:numPr>
      </w:pPr>
      <w:r>
        <w:rPr>
          <w:rFonts w:hint="eastAsia"/>
        </w:rPr>
        <w:t xml:space="preserve">列级脱敏效果统计</w:t>
      </w:r>
    </w:p>
    <w:p>
      <w:pPr>
        <w:numPr>
          <w:ilvl w:val="0"/>
          <w:numId w:val="2662"/>
        </w:numPr>
      </w:pPr>
      <w:r>
        <w:rPr>
          <w:rFonts w:hint="eastAsia"/>
          <w:b/>
          <w:bCs/>
        </w:rPr>
        <w:t xml:space="preserve">可视化报告</w:t>
      </w:r>
      <w:r>
        <w:rPr>
          <w:rFonts w:hint="eastAsia"/>
        </w:rPr>
        <w:t xml:space="preserve">：</w:t>
      </w:r>
    </w:p>
    <w:p>
      <w:pPr>
        <w:numPr>
          <w:ilvl w:val="1"/>
          <w:numId w:val="2665"/>
        </w:numPr>
      </w:pPr>
      <w:r>
        <w:rPr>
          <w:rFonts w:hint="eastAsia"/>
        </w:rPr>
        <w:t xml:space="preserve">脱敏有效性饼图</w:t>
      </w:r>
    </w:p>
    <w:p>
      <w:pPr>
        <w:numPr>
          <w:ilvl w:val="1"/>
          <w:numId w:val="2665"/>
        </w:numPr>
      </w:pPr>
      <w:r>
        <w:rPr>
          <w:rFonts w:hint="eastAsia"/>
        </w:rPr>
        <w:t xml:space="preserve">数据一致性指标条形图</w:t>
      </w:r>
    </w:p>
    <w:p>
      <w:pPr>
        <w:numPr>
          <w:ilvl w:val="1"/>
          <w:numId w:val="2665"/>
        </w:numPr>
      </w:pPr>
      <w:r>
        <w:rPr>
          <w:rFonts w:hint="eastAsia"/>
        </w:rPr>
        <w:t xml:space="preserve">掩码覆盖率分析图</w:t>
      </w:r>
    </w:p>
    <w:p>
      <w:pPr>
        <w:numPr>
          <w:ilvl w:val="0"/>
          <w:numId w:val="2662"/>
        </w:numPr>
      </w:pPr>
      <w:r>
        <w:rPr>
          <w:rFonts w:hint="eastAsia"/>
          <w:b/>
          <w:bCs/>
        </w:rPr>
        <w:t xml:space="preserve">报告生成</w:t>
      </w:r>
      <w:r>
        <w:rPr>
          <w:rFonts w:hint="eastAsia"/>
        </w:rPr>
        <w:t xml:space="preserve">：</w:t>
      </w:r>
    </w:p>
    <w:p>
      <w:pPr>
        <w:numPr>
          <w:ilvl w:val="1"/>
          <w:numId w:val="2666"/>
        </w:numPr>
      </w:pPr>
      <w:r>
        <w:rPr>
          <w:rFonts w:hint="eastAsia"/>
        </w:rPr>
        <w:t xml:space="preserve">完整的验证报告（generate_validation_report）</w:t>
      </w:r>
    </w:p>
    <w:p>
      <w:pPr>
        <w:numPr>
          <w:ilvl w:val="1"/>
          <w:numId w:val="2666"/>
        </w:numPr>
      </w:pPr>
      <w:r>
        <w:rPr>
          <w:rFonts w:hint="eastAsia"/>
        </w:rPr>
        <w:t xml:space="preserve">支持文本和数据框两种数据类型</w:t>
      </w:r>
    </w:p>
    <w:p>
      <w:pPr>
        <w:numPr>
          <w:ilvl w:val="1"/>
          <w:numId w:val="2666"/>
        </w:numPr>
      </w:pPr>
      <w:r>
        <w:rPr>
          <w:rFonts w:hint="eastAsia"/>
        </w:rPr>
        <w:t xml:space="preserve">自动化评估标准（如95%以上成功率认为有效）</w:t>
      </w:r>
    </w:p>
    <w:bookmarkStart w:id="2658" w:name="学习目标-606"/>
    <w:p>
      <w:pPr>
        <w:pStyle w:val="Heading6"/>
      </w:pPr>
      <w:r>
        <w:rPr>
          <w:rFonts w:hint="eastAsia"/>
        </w:rPr>
        <w:t xml:space="preserve">学习目标</w:t>
      </w:r>
    </w:p>
    <w:bookmarkEnd w:id="2658"/>
    <w:bookmarkStart w:id="2659" w:name="小结-606"/>
    <w:p>
      <w:pPr>
        <w:pStyle w:val="Heading6"/>
      </w:pPr>
      <w:r>
        <w:rPr>
          <w:rFonts w:hint="eastAsia"/>
        </w:rPr>
        <w:t xml:space="preserve">小结</w:t>
      </w:r>
    </w:p>
    <w:bookmarkEnd w:id="2659"/>
    <w:bookmarkStart w:id="2660" w:name="练习-606"/>
    <w:p>
      <w:pPr>
        <w:pStyle w:val="Heading6"/>
      </w:pPr>
      <w:r>
        <w:rPr>
          <w:rFonts w:hint="eastAsia"/>
        </w:rPr>
        <w:t xml:space="preserve">练习</w:t>
      </w:r>
    </w:p>
    <w:bookmarkEnd w:id="2660"/>
    <w:bookmarkEnd w:id="2661"/>
    <w:bookmarkStart w:id="2665" w:name="X9d2af187a7df6c4520cbe990673e9bab0d86082"/>
    <w:p>
      <w:pPr>
        <w:pStyle w:val="Heading5"/>
      </w:pPr>
      <w:r>
        <w:t xml:space="preserve">10.5.3.4 </w:t>
      </w:r>
      <w:r>
        <w:rPr>
          <w:rFonts w:hint="eastAsia"/>
        </w:rPr>
        <w:t xml:space="preserve">测试套件架构设计</w:t>
      </w:r>
    </w:p>
    <w:p>
      <w:pPr>
        <w:pStyle w:val="FirstParagraph"/>
      </w:pPr>
      <w:r>
        <w:rPr>
          <w:rFonts w:hint="eastAsia"/>
          <w:b/>
          <w:bCs/>
        </w:rPr>
        <w:t xml:space="preserve">SensitiveDataProtectionTestSuite类</w:t>
      </w:r>
      <w:r>
        <w:rPr>
          <w:rFonts w:hint="eastAsia"/>
        </w:rPr>
        <w:t xml:space="preserve">整合识别、脱敏和验证功能，提供端到端测试能力：</w:t>
      </w:r>
    </w:p>
    <w:p>
      <w:pPr>
        <w:numPr>
          <w:ilvl w:val="0"/>
          <w:numId w:val="2667"/>
        </w:numPr>
      </w:pPr>
      <w:r>
        <w:rPr>
          <w:rFonts w:hint="eastAsia"/>
          <w:b/>
          <w:bCs/>
        </w:rPr>
        <w:t xml:space="preserve">全面的测试用例体系</w:t>
      </w:r>
      <w:r>
        <w:rPr>
          <w:rFonts w:hint="eastAsia"/>
        </w:rPr>
        <w:t xml:space="preserve">：</w:t>
      </w:r>
    </w:p>
    <w:p>
      <w:pPr>
        <w:numPr>
          <w:ilvl w:val="1"/>
          <w:numId w:val="2668"/>
        </w:numPr>
      </w:pPr>
      <w:r>
        <w:rPr>
          <w:rFonts w:hint="eastAsia"/>
        </w:rPr>
        <w:t xml:space="preserve">数据识别测试（test_data_identification）：验证敏感数据识别准确率、召回率和F1分数</w:t>
      </w:r>
    </w:p>
    <w:p>
      <w:pPr>
        <w:numPr>
          <w:ilvl w:val="1"/>
          <w:numId w:val="2668"/>
        </w:numPr>
      </w:pPr>
      <w:r>
        <w:rPr>
          <w:rFonts w:hint="eastAsia"/>
        </w:rPr>
        <w:t xml:space="preserve">数据脱敏测试（test_data_masking）：验证各类数据脱敏方法的有效性</w:t>
      </w:r>
    </w:p>
    <w:p>
      <w:pPr>
        <w:numPr>
          <w:ilvl w:val="1"/>
          <w:numId w:val="2668"/>
        </w:numPr>
      </w:pPr>
      <w:r>
        <w:rPr>
          <w:rFonts w:hint="eastAsia"/>
        </w:rPr>
        <w:t xml:space="preserve">综合保护测试（test_comprehensive_protection）：测试完整的识别-脱敏-验证流程</w:t>
      </w:r>
    </w:p>
    <w:p>
      <w:pPr>
        <w:numPr>
          <w:ilvl w:val="1"/>
          <w:numId w:val="2668"/>
        </w:numPr>
      </w:pPr>
      <w:r>
        <w:rPr>
          <w:rFonts w:hint="eastAsia"/>
        </w:rPr>
        <w:t xml:space="preserve">文件保护测试（test_file_protection）：验证多格式文件的脱敏效果</w:t>
      </w:r>
    </w:p>
    <w:p>
      <w:pPr>
        <w:numPr>
          <w:ilvl w:val="0"/>
          <w:numId w:val="2667"/>
        </w:numPr>
      </w:pPr>
      <w:r>
        <w:rPr>
          <w:rFonts w:hint="eastAsia"/>
          <w:b/>
          <w:bCs/>
        </w:rPr>
        <w:t xml:space="preserve">测试评估指标</w:t>
      </w:r>
      <w:r>
        <w:rPr>
          <w:rFonts w:hint="eastAsia"/>
        </w:rPr>
        <w:t xml:space="preserve">：</w:t>
      </w:r>
    </w:p>
    <w:p>
      <w:pPr>
        <w:numPr>
          <w:ilvl w:val="1"/>
          <w:numId w:val="2669"/>
        </w:numPr>
      </w:pPr>
      <w:r>
        <w:rPr>
          <w:rFonts w:hint="eastAsia"/>
        </w:rPr>
        <w:t xml:space="preserve">识别精度（Precision）、召回率（Recall）和F1分数</w:t>
      </w:r>
    </w:p>
    <w:p>
      <w:pPr>
        <w:numPr>
          <w:ilvl w:val="1"/>
          <w:numId w:val="2669"/>
        </w:numPr>
      </w:pPr>
      <w:r>
        <w:rPr>
          <w:rFonts w:hint="eastAsia"/>
        </w:rPr>
        <w:t xml:space="preserve">脱敏成功率</w:t>
      </w:r>
    </w:p>
    <w:p>
      <w:pPr>
        <w:numPr>
          <w:ilvl w:val="1"/>
          <w:numId w:val="2669"/>
        </w:numPr>
      </w:pPr>
      <w:r>
        <w:rPr>
          <w:rFonts w:hint="eastAsia"/>
        </w:rPr>
        <w:t xml:space="preserve">检测率和保护效果评分</w:t>
      </w:r>
    </w:p>
    <w:p>
      <w:pPr>
        <w:numPr>
          <w:ilvl w:val="0"/>
          <w:numId w:val="2667"/>
        </w:numPr>
      </w:pPr>
      <w:r>
        <w:rPr>
          <w:rFonts w:hint="eastAsia"/>
          <w:b/>
          <w:bCs/>
        </w:rPr>
        <w:t xml:space="preserve">报告与可视化</w:t>
      </w:r>
      <w:r>
        <w:rPr>
          <w:rFonts w:hint="eastAsia"/>
        </w:rPr>
        <w:t xml:space="preserve">：</w:t>
      </w:r>
    </w:p>
    <w:p>
      <w:pPr>
        <w:numPr>
          <w:ilvl w:val="1"/>
          <w:numId w:val="2670"/>
        </w:numPr>
      </w:pPr>
      <w:r>
        <w:rPr>
          <w:rFonts w:hint="eastAsia"/>
        </w:rPr>
        <w:t xml:space="preserve">结构化测试报告生成（generate_test_report）</w:t>
      </w:r>
    </w:p>
    <w:p>
      <w:pPr>
        <w:numPr>
          <w:ilvl w:val="1"/>
          <w:numId w:val="2670"/>
        </w:numPr>
      </w:pPr>
      <w:r>
        <w:rPr>
          <w:rFonts w:hint="eastAsia"/>
        </w:rPr>
        <w:t xml:space="preserve">测试结果可视化（visualize_test_results）</w:t>
      </w:r>
    </w:p>
    <w:p>
      <w:pPr>
        <w:numPr>
          <w:ilvl w:val="1"/>
          <w:numId w:val="2670"/>
        </w:numPr>
      </w:pPr>
      <w:r>
        <w:rPr>
          <w:rFonts w:hint="eastAsia"/>
        </w:rPr>
        <w:t xml:space="preserve">整体通过率和分类测试通过率统计</w:t>
      </w:r>
    </w:p>
    <w:p>
      <w:pPr>
        <w:numPr>
          <w:ilvl w:val="0"/>
          <w:numId w:val="2667"/>
        </w:numPr>
      </w:pPr>
      <w:r>
        <w:rPr>
          <w:rFonts w:hint="eastAsia"/>
          <w:b/>
          <w:bCs/>
        </w:rPr>
        <w:t xml:space="preserve">集成化设计</w:t>
      </w:r>
      <w:r>
        <w:rPr>
          <w:rFonts w:hint="eastAsia"/>
        </w:rPr>
        <w:t xml:space="preserve">：</w:t>
      </w:r>
    </w:p>
    <w:p>
      <w:pPr>
        <w:numPr>
          <w:ilvl w:val="1"/>
          <w:numId w:val="2671"/>
        </w:numPr>
      </w:pPr>
      <w:r>
        <w:rPr>
          <w:rFonts w:hint="eastAsia"/>
        </w:rPr>
        <w:t xml:space="preserve">无缝整合识别器、脱敏引擎和验证器</w:t>
      </w:r>
    </w:p>
    <w:p>
      <w:pPr>
        <w:numPr>
          <w:ilvl w:val="1"/>
          <w:numId w:val="2671"/>
        </w:numPr>
      </w:pPr>
      <w:r>
        <w:rPr>
          <w:rFonts w:hint="eastAsia"/>
        </w:rPr>
        <w:t xml:space="preserve">支持CI/CD流程集成</w:t>
      </w:r>
    </w:p>
    <w:p>
      <w:pPr>
        <w:numPr>
          <w:ilvl w:val="1"/>
          <w:numId w:val="2671"/>
        </w:numPr>
      </w:pPr>
      <w:r>
        <w:rPr>
          <w:rFonts w:hint="eastAsia"/>
        </w:rPr>
        <w:t xml:space="preserve">完整的日志记录和异常处理</w:t>
      </w:r>
    </w:p>
    <w:bookmarkStart w:id="2662" w:name="学习目标-607"/>
    <w:p>
      <w:pPr>
        <w:pStyle w:val="Heading6"/>
      </w:pPr>
      <w:r>
        <w:rPr>
          <w:rFonts w:hint="eastAsia"/>
        </w:rPr>
        <w:t xml:space="preserve">学习目标</w:t>
      </w:r>
    </w:p>
    <w:bookmarkEnd w:id="2662"/>
    <w:bookmarkStart w:id="2663" w:name="小结-607"/>
    <w:p>
      <w:pPr>
        <w:pStyle w:val="Heading6"/>
      </w:pPr>
      <w:r>
        <w:rPr>
          <w:rFonts w:hint="eastAsia"/>
        </w:rPr>
        <w:t xml:space="preserve">小结</w:t>
      </w:r>
    </w:p>
    <w:bookmarkEnd w:id="2663"/>
    <w:bookmarkStart w:id="2664" w:name="练习-607"/>
    <w:p>
      <w:pPr>
        <w:pStyle w:val="Heading6"/>
      </w:pPr>
      <w:r>
        <w:rPr>
          <w:rFonts w:hint="eastAsia"/>
        </w:rPr>
        <w:t xml:space="preserve">练习</w:t>
      </w:r>
    </w:p>
    <w:bookmarkEnd w:id="2664"/>
    <w:bookmarkEnd w:id="2665"/>
    <w:bookmarkStart w:id="2669" w:name="X43a70acca63c8b67df0a1843a53e788594d4b55"/>
    <w:p>
      <w:pPr>
        <w:pStyle w:val="Heading5"/>
      </w:pPr>
      <w:r>
        <w:t xml:space="preserve">10.5.4 </w:t>
      </w:r>
      <w:r>
        <w:rPr>
          <w:rFonts w:hint="eastAsia"/>
        </w:rPr>
        <w:t xml:space="preserve">敏感数据保护测试最佳实践</w:t>
      </w:r>
    </w:p>
    <w:bookmarkStart w:id="2666" w:name="学习目标-608"/>
    <w:p>
      <w:pPr>
        <w:pStyle w:val="Heading6"/>
      </w:pPr>
      <w:r>
        <w:rPr>
          <w:rFonts w:hint="eastAsia"/>
        </w:rPr>
        <w:t xml:space="preserve">学习目标</w:t>
      </w:r>
    </w:p>
    <w:bookmarkEnd w:id="2666"/>
    <w:bookmarkStart w:id="2667" w:name="小结-608"/>
    <w:p>
      <w:pPr>
        <w:pStyle w:val="Heading6"/>
      </w:pPr>
      <w:r>
        <w:rPr>
          <w:rFonts w:hint="eastAsia"/>
        </w:rPr>
        <w:t xml:space="preserve">小结</w:t>
      </w:r>
    </w:p>
    <w:bookmarkEnd w:id="2667"/>
    <w:bookmarkStart w:id="2668" w:name="练习-608"/>
    <w:p>
      <w:pPr>
        <w:pStyle w:val="Heading6"/>
      </w:pPr>
      <w:r>
        <w:rPr>
          <w:rFonts w:hint="eastAsia"/>
        </w:rPr>
        <w:t xml:space="preserve">练习</w:t>
      </w:r>
    </w:p>
    <w:bookmarkEnd w:id="2668"/>
    <w:bookmarkEnd w:id="2669"/>
    <w:bookmarkStart w:id="2673" w:name="X8f3e5dc8b612b6c0a6527a20110e21163455c9d"/>
    <w:p>
      <w:pPr>
        <w:pStyle w:val="Heading5"/>
      </w:pPr>
      <w:r>
        <w:t xml:space="preserve">10.5.4.1 </w:t>
      </w:r>
      <w:r>
        <w:rPr>
          <w:rFonts w:hint="eastAsia"/>
        </w:rPr>
        <w:t xml:space="preserve">敏感数据识别与分类策略</w:t>
      </w:r>
    </w:p>
    <w:p>
      <w:pPr>
        <w:numPr>
          <w:ilvl w:val="0"/>
          <w:numId w:val="2672"/>
        </w:numPr>
      </w:pPr>
      <w:r>
        <w:rPr>
          <w:rFonts w:hint="eastAsia"/>
          <w:b/>
          <w:bCs/>
        </w:rPr>
        <w:t xml:space="preserve">全面的数据资产发现</w:t>
      </w:r>
      <w:r>
        <w:rPr>
          <w:rFonts w:hint="eastAsia"/>
        </w:rPr>
        <w:t xml:space="preserve">：</w:t>
      </w:r>
    </w:p>
    <w:p>
      <w:pPr>
        <w:numPr>
          <w:ilvl w:val="1"/>
          <w:numId w:val="2673"/>
        </w:numPr>
      </w:pPr>
      <w:r>
        <w:rPr>
          <w:rFonts w:hint="eastAsia"/>
        </w:rPr>
        <w:t xml:space="preserve">使用自动化扫描工具识别所有测试环境中的敏感数据</w:t>
      </w:r>
    </w:p>
    <w:p>
      <w:pPr>
        <w:numPr>
          <w:ilvl w:val="1"/>
          <w:numId w:val="2673"/>
        </w:numPr>
      </w:pPr>
      <w:r>
        <w:rPr>
          <w:rFonts w:hint="eastAsia"/>
        </w:rPr>
        <w:t xml:space="preserve">建立数据血缘关系图，追踪数据流转路径</w:t>
      </w:r>
    </w:p>
    <w:p>
      <w:pPr>
        <w:numPr>
          <w:ilvl w:val="1"/>
          <w:numId w:val="2673"/>
        </w:numPr>
      </w:pPr>
      <w:r>
        <w:rPr>
          <w:rFonts w:hint="eastAsia"/>
        </w:rPr>
        <w:t xml:space="preserve">定期执行数据扫描，确保敏感数据不被遗漏</w:t>
      </w:r>
    </w:p>
    <w:p>
      <w:pPr>
        <w:numPr>
          <w:ilvl w:val="1"/>
          <w:numId w:val="2673"/>
        </w:numPr>
      </w:pPr>
      <w:r>
        <w:rPr>
          <w:rFonts w:hint="eastAsia"/>
        </w:rPr>
        <w:t xml:space="preserve">结合人工审核与自动识别，提高识别准确率</w:t>
      </w:r>
    </w:p>
    <w:p>
      <w:pPr>
        <w:numPr>
          <w:ilvl w:val="0"/>
          <w:numId w:val="2672"/>
        </w:numPr>
      </w:pPr>
      <w:r>
        <w:rPr>
          <w:rFonts w:hint="eastAsia"/>
          <w:b/>
          <w:bCs/>
        </w:rPr>
        <w:t xml:space="preserve">精细化数据分类体系</w:t>
      </w:r>
      <w:r>
        <w:rPr>
          <w:rFonts w:hint="eastAsia"/>
        </w:rPr>
        <w:t xml:space="preserve">：</w:t>
      </w:r>
    </w:p>
    <w:p>
      <w:pPr>
        <w:numPr>
          <w:ilvl w:val="1"/>
          <w:numId w:val="2674"/>
        </w:numPr>
      </w:pPr>
      <w:r>
        <w:rPr>
          <w:rFonts w:hint="eastAsia"/>
        </w:rPr>
        <w:t xml:space="preserve">建立多级数据分类标准，如个人标识信息、金融信息、健康信息等</w:t>
      </w:r>
    </w:p>
    <w:p>
      <w:pPr>
        <w:numPr>
          <w:ilvl w:val="1"/>
          <w:numId w:val="2674"/>
        </w:numPr>
      </w:pPr>
      <w:r>
        <w:rPr>
          <w:rFonts w:hint="eastAsia"/>
        </w:rPr>
        <w:t xml:space="preserve">为每类数据定义明确的敏感度级别（如高、中、低）</w:t>
      </w:r>
    </w:p>
    <w:p>
      <w:pPr>
        <w:numPr>
          <w:ilvl w:val="1"/>
          <w:numId w:val="2674"/>
        </w:numPr>
      </w:pPr>
      <w:r>
        <w:rPr>
          <w:rFonts w:hint="eastAsia"/>
        </w:rPr>
        <w:t xml:space="preserve">基于业务重要性和隐私影响进行优先级排序</w:t>
      </w:r>
    </w:p>
    <w:p>
      <w:pPr>
        <w:numPr>
          <w:ilvl w:val="1"/>
          <w:numId w:val="2674"/>
        </w:numPr>
      </w:pPr>
      <w:r>
        <w:rPr>
          <w:rFonts w:hint="eastAsia"/>
        </w:rPr>
        <w:t xml:space="preserve">建立分类标签体系，实现数据的可视化管理</w:t>
      </w:r>
    </w:p>
    <w:p>
      <w:pPr>
        <w:numPr>
          <w:ilvl w:val="0"/>
          <w:numId w:val="2672"/>
        </w:numPr>
      </w:pPr>
      <w:r>
        <w:rPr>
          <w:rFonts w:hint="eastAsia"/>
          <w:b/>
          <w:bCs/>
        </w:rPr>
        <w:t xml:space="preserve">动态数据清单维护</w:t>
      </w:r>
      <w:r>
        <w:rPr>
          <w:rFonts w:hint="eastAsia"/>
        </w:rPr>
        <w:t xml:space="preserve">：</w:t>
      </w:r>
    </w:p>
    <w:p>
      <w:pPr>
        <w:numPr>
          <w:ilvl w:val="1"/>
          <w:numId w:val="2675"/>
        </w:numPr>
      </w:pPr>
      <w:r>
        <w:rPr>
          <w:rFonts w:hint="eastAsia"/>
        </w:rPr>
        <w:t xml:space="preserve">实施版本化的敏感数据清单管理</w:t>
      </w:r>
    </w:p>
    <w:p>
      <w:pPr>
        <w:numPr>
          <w:ilvl w:val="1"/>
          <w:numId w:val="2675"/>
        </w:numPr>
      </w:pPr>
      <w:r>
        <w:rPr>
          <w:rFonts w:hint="eastAsia"/>
        </w:rPr>
        <w:t xml:space="preserve">建立数据变更通知机制</w:t>
      </w:r>
    </w:p>
    <w:p>
      <w:pPr>
        <w:numPr>
          <w:ilvl w:val="1"/>
          <w:numId w:val="2675"/>
        </w:numPr>
      </w:pPr>
      <w:r>
        <w:rPr>
          <w:rFonts w:hint="eastAsia"/>
        </w:rPr>
        <w:t xml:space="preserve">定期（如每季度）更新敏感数据清单</w:t>
      </w:r>
    </w:p>
    <w:p>
      <w:pPr>
        <w:numPr>
          <w:ilvl w:val="1"/>
          <w:numId w:val="2675"/>
        </w:numPr>
      </w:pPr>
      <w:r>
        <w:rPr>
          <w:rFonts w:hint="eastAsia"/>
        </w:rPr>
        <w:t xml:space="preserve">关联业务变化，及时调整数据分类</w:t>
      </w:r>
    </w:p>
    <w:bookmarkStart w:id="2670" w:name="学习目标-609"/>
    <w:p>
      <w:pPr>
        <w:pStyle w:val="Heading6"/>
      </w:pPr>
      <w:r>
        <w:rPr>
          <w:rFonts w:hint="eastAsia"/>
        </w:rPr>
        <w:t xml:space="preserve">学习目标</w:t>
      </w:r>
    </w:p>
    <w:bookmarkEnd w:id="2670"/>
    <w:bookmarkStart w:id="2671" w:name="小结-609"/>
    <w:p>
      <w:pPr>
        <w:pStyle w:val="Heading6"/>
      </w:pPr>
      <w:r>
        <w:rPr>
          <w:rFonts w:hint="eastAsia"/>
        </w:rPr>
        <w:t xml:space="preserve">小结</w:t>
      </w:r>
    </w:p>
    <w:bookmarkEnd w:id="2671"/>
    <w:bookmarkStart w:id="2672" w:name="练习-609"/>
    <w:p>
      <w:pPr>
        <w:pStyle w:val="Heading6"/>
      </w:pPr>
      <w:r>
        <w:rPr>
          <w:rFonts w:hint="eastAsia"/>
        </w:rPr>
        <w:t xml:space="preserve">练习</w:t>
      </w:r>
    </w:p>
    <w:bookmarkEnd w:id="2672"/>
    <w:bookmarkEnd w:id="2673"/>
    <w:bookmarkStart w:id="2677" w:name="X3937184c806e016fdd6a74a44e6fff96f408caa"/>
    <w:p>
      <w:pPr>
        <w:pStyle w:val="Heading5"/>
      </w:pPr>
      <w:r>
        <w:t xml:space="preserve">10.5.4.2 </w:t>
      </w:r>
      <w:r>
        <w:rPr>
          <w:rFonts w:hint="eastAsia"/>
        </w:rPr>
        <w:t xml:space="preserve">数据脱敏策略设计</w:t>
      </w:r>
    </w:p>
    <w:p>
      <w:pPr>
        <w:numPr>
          <w:ilvl w:val="0"/>
          <w:numId w:val="2676"/>
        </w:numPr>
      </w:pPr>
      <w:r>
        <w:rPr>
          <w:rFonts w:hint="eastAsia"/>
          <w:b/>
          <w:bCs/>
        </w:rPr>
        <w:t xml:space="preserve">分层脱敏策略</w:t>
      </w:r>
      <w:r>
        <w:rPr>
          <w:rFonts w:hint="eastAsia"/>
        </w:rPr>
        <w:t xml:space="preserve">：</w:t>
      </w:r>
    </w:p>
    <w:p>
      <w:pPr>
        <w:numPr>
          <w:ilvl w:val="1"/>
          <w:numId w:val="2677"/>
        </w:numPr>
      </w:pPr>
      <w:r>
        <w:rPr>
          <w:rFonts w:hint="eastAsia"/>
        </w:rPr>
        <w:t xml:space="preserve">高敏感度数据：使用不可逆脱敏方法（哈希、置空）</w:t>
      </w:r>
    </w:p>
    <w:p>
      <w:pPr>
        <w:numPr>
          <w:ilvl w:val="1"/>
          <w:numId w:val="2677"/>
        </w:numPr>
      </w:pPr>
      <w:r>
        <w:rPr>
          <w:rFonts w:hint="eastAsia"/>
        </w:rPr>
        <w:t xml:space="preserve">中敏感度数据：使用强掩码或令牌化方法</w:t>
      </w:r>
    </w:p>
    <w:p>
      <w:pPr>
        <w:numPr>
          <w:ilvl w:val="1"/>
          <w:numId w:val="2677"/>
        </w:numPr>
      </w:pPr>
      <w:r>
        <w:rPr>
          <w:rFonts w:hint="eastAsia"/>
        </w:rPr>
        <w:t xml:space="preserve">低敏感度数据：使用轻量级掩码或替换方法</w:t>
      </w:r>
    </w:p>
    <w:p>
      <w:pPr>
        <w:numPr>
          <w:ilvl w:val="1"/>
          <w:numId w:val="2677"/>
        </w:numPr>
      </w:pPr>
      <w:r>
        <w:rPr>
          <w:rFonts w:hint="eastAsia"/>
        </w:rPr>
        <w:t xml:space="preserve">测试专用数据：根据测试需求定制脱敏规则</w:t>
      </w:r>
    </w:p>
    <w:p>
      <w:pPr>
        <w:numPr>
          <w:ilvl w:val="0"/>
          <w:numId w:val="2676"/>
        </w:numPr>
      </w:pPr>
      <w:r>
        <w:rPr>
          <w:rFonts w:hint="eastAsia"/>
          <w:b/>
          <w:bCs/>
        </w:rPr>
        <w:t xml:space="preserve">数据可用性保障</w:t>
      </w:r>
      <w:r>
        <w:rPr>
          <w:rFonts w:hint="eastAsia"/>
        </w:rPr>
        <w:t xml:space="preserve">：</w:t>
      </w:r>
    </w:p>
    <w:p>
      <w:pPr>
        <w:numPr>
          <w:ilvl w:val="1"/>
          <w:numId w:val="2678"/>
        </w:numPr>
      </w:pPr>
      <w:r>
        <w:rPr>
          <w:rFonts w:hint="eastAsia"/>
        </w:rPr>
        <w:t xml:space="preserve">保留数据分布特征和业务规则一致性</w:t>
      </w:r>
    </w:p>
    <w:p>
      <w:pPr>
        <w:numPr>
          <w:ilvl w:val="1"/>
          <w:numId w:val="2678"/>
        </w:numPr>
      </w:pPr>
      <w:r>
        <w:rPr>
          <w:rFonts w:hint="eastAsia"/>
        </w:rPr>
        <w:t xml:space="preserve">确保脱敏后数据满足外键约束和关联关系</w:t>
      </w:r>
    </w:p>
    <w:p>
      <w:pPr>
        <w:numPr>
          <w:ilvl w:val="1"/>
          <w:numId w:val="2678"/>
        </w:numPr>
      </w:pPr>
      <w:r>
        <w:rPr>
          <w:rFonts w:hint="eastAsia"/>
        </w:rPr>
        <w:t xml:space="preserve">维护数据统计特性，支持分析类测试需求</w:t>
      </w:r>
    </w:p>
    <w:p>
      <w:pPr>
        <w:numPr>
          <w:ilvl w:val="1"/>
          <w:numId w:val="2678"/>
        </w:numPr>
      </w:pPr>
      <w:r>
        <w:rPr>
          <w:rFonts w:hint="eastAsia"/>
        </w:rPr>
        <w:t xml:space="preserve">建立脱敏数据抽样验证机制</w:t>
      </w:r>
    </w:p>
    <w:p>
      <w:pPr>
        <w:numPr>
          <w:ilvl w:val="0"/>
          <w:numId w:val="2676"/>
        </w:numPr>
      </w:pPr>
      <w:r>
        <w:rPr>
          <w:rFonts w:hint="eastAsia"/>
          <w:b/>
          <w:bCs/>
        </w:rPr>
        <w:t xml:space="preserve">脱敏效果验证框架</w:t>
      </w:r>
      <w:r>
        <w:rPr>
          <w:rFonts w:hint="eastAsia"/>
        </w:rPr>
        <w:t xml:space="preserve">：</w:t>
      </w:r>
    </w:p>
    <w:p>
      <w:pPr>
        <w:numPr>
          <w:ilvl w:val="1"/>
          <w:numId w:val="2679"/>
        </w:numPr>
      </w:pPr>
      <w:r>
        <w:rPr>
          <w:rFonts w:hint="eastAsia"/>
        </w:rPr>
        <w:t xml:space="preserve">建立多维度验证标准（安全性、可用性、一致性）</w:t>
      </w:r>
    </w:p>
    <w:p>
      <w:pPr>
        <w:numPr>
          <w:ilvl w:val="1"/>
          <w:numId w:val="2679"/>
        </w:numPr>
      </w:pPr>
      <w:r>
        <w:rPr>
          <w:rFonts w:hint="eastAsia"/>
        </w:rPr>
        <w:t xml:space="preserve">实施自动化验证脚本，定期执行</w:t>
      </w:r>
    </w:p>
    <w:p>
      <w:pPr>
        <w:numPr>
          <w:ilvl w:val="1"/>
          <w:numId w:val="2679"/>
        </w:numPr>
      </w:pPr>
      <w:r>
        <w:rPr>
          <w:rFonts w:hint="eastAsia"/>
        </w:rPr>
        <w:t xml:space="preserve">引入第三方渗透测试，验证脱敏强度</w:t>
      </w:r>
    </w:p>
    <w:p>
      <w:pPr>
        <w:numPr>
          <w:ilvl w:val="1"/>
          <w:numId w:val="2679"/>
        </w:numPr>
      </w:pPr>
      <w:r>
        <w:rPr>
          <w:rFonts w:hint="eastAsia"/>
        </w:rPr>
        <w:t xml:space="preserve">建立验证结果的可视化监控面板</w:t>
      </w:r>
    </w:p>
    <w:bookmarkStart w:id="2674" w:name="学习目标-610"/>
    <w:p>
      <w:pPr>
        <w:pStyle w:val="Heading6"/>
      </w:pPr>
      <w:r>
        <w:rPr>
          <w:rFonts w:hint="eastAsia"/>
        </w:rPr>
        <w:t xml:space="preserve">学习目标</w:t>
      </w:r>
    </w:p>
    <w:bookmarkEnd w:id="2674"/>
    <w:bookmarkStart w:id="2675" w:name="小结-610"/>
    <w:p>
      <w:pPr>
        <w:pStyle w:val="Heading6"/>
      </w:pPr>
      <w:r>
        <w:rPr>
          <w:rFonts w:hint="eastAsia"/>
        </w:rPr>
        <w:t xml:space="preserve">小结</w:t>
      </w:r>
    </w:p>
    <w:bookmarkEnd w:id="2675"/>
    <w:bookmarkStart w:id="2676" w:name="练习-610"/>
    <w:p>
      <w:pPr>
        <w:pStyle w:val="Heading6"/>
      </w:pPr>
      <w:r>
        <w:rPr>
          <w:rFonts w:hint="eastAsia"/>
        </w:rPr>
        <w:t xml:space="preserve">练习</w:t>
      </w:r>
    </w:p>
    <w:bookmarkEnd w:id="2676"/>
    <w:bookmarkEnd w:id="2677"/>
    <w:bookmarkStart w:id="2681" w:name="Xda3114aca61b6c0a1f3a77a148d210cbc0bde53"/>
    <w:p>
      <w:pPr>
        <w:pStyle w:val="Heading5"/>
      </w:pPr>
      <w:r>
        <w:t xml:space="preserve">10.5.4.3 </w:t>
      </w:r>
      <w:r>
        <w:rPr>
          <w:rFonts w:hint="eastAsia"/>
        </w:rPr>
        <w:t xml:space="preserve">测试实施方法论</w:t>
      </w:r>
    </w:p>
    <w:p>
      <w:pPr>
        <w:numPr>
          <w:ilvl w:val="0"/>
          <w:numId w:val="2680"/>
        </w:numPr>
      </w:pPr>
      <w:r>
        <w:rPr>
          <w:rFonts w:hint="eastAsia"/>
          <w:b/>
          <w:bCs/>
        </w:rPr>
        <w:t xml:space="preserve">自动化测试流水线</w:t>
      </w:r>
      <w:r>
        <w:rPr>
          <w:rFonts w:hint="eastAsia"/>
        </w:rPr>
        <w:t xml:space="preserve">：</w:t>
      </w:r>
    </w:p>
    <w:p>
      <w:pPr>
        <w:numPr>
          <w:ilvl w:val="1"/>
          <w:numId w:val="2681"/>
        </w:numPr>
      </w:pPr>
      <w:r>
        <w:rPr>
          <w:rFonts w:hint="eastAsia"/>
        </w:rPr>
        <w:t xml:space="preserve">构建包含数据识别、脱敏和验证的完整测试流水线</w:t>
      </w:r>
    </w:p>
    <w:p>
      <w:pPr>
        <w:numPr>
          <w:ilvl w:val="1"/>
          <w:numId w:val="2681"/>
        </w:numPr>
      </w:pPr>
      <w:r>
        <w:rPr>
          <w:rFonts w:hint="eastAsia"/>
        </w:rPr>
        <w:t xml:space="preserve">与CI/CD系统集成，实现代码提交即触发脱敏测试</w:t>
      </w:r>
    </w:p>
    <w:p>
      <w:pPr>
        <w:numPr>
          <w:ilvl w:val="1"/>
          <w:numId w:val="2681"/>
        </w:numPr>
      </w:pPr>
      <w:r>
        <w:rPr>
          <w:rFonts w:hint="eastAsia"/>
        </w:rPr>
        <w:t xml:space="preserve">建立脱敏测试的基线和趋势分析</w:t>
      </w:r>
    </w:p>
    <w:p>
      <w:pPr>
        <w:numPr>
          <w:ilvl w:val="1"/>
          <w:numId w:val="2681"/>
        </w:numPr>
      </w:pPr>
      <w:r>
        <w:rPr>
          <w:rFonts w:hint="eastAsia"/>
        </w:rPr>
        <w:t xml:space="preserve">实施自动化报告和异常告警机制</w:t>
      </w:r>
    </w:p>
    <w:p>
      <w:pPr>
        <w:numPr>
          <w:ilvl w:val="0"/>
          <w:numId w:val="2680"/>
        </w:numPr>
      </w:pPr>
      <w:r>
        <w:rPr>
          <w:rFonts w:hint="eastAsia"/>
          <w:b/>
          <w:bCs/>
        </w:rPr>
        <w:t xml:space="preserve">场景化测试设计</w:t>
      </w:r>
      <w:r>
        <w:rPr>
          <w:rFonts w:hint="eastAsia"/>
        </w:rPr>
        <w:t xml:space="preserve">：</w:t>
      </w:r>
    </w:p>
    <w:p>
      <w:pPr>
        <w:numPr>
          <w:ilvl w:val="1"/>
          <w:numId w:val="2682"/>
        </w:numPr>
      </w:pPr>
      <w:r>
        <w:rPr>
          <w:rFonts w:hint="eastAsia"/>
        </w:rPr>
        <w:t xml:space="preserve">基于业务流程设计端到端测试场景</w:t>
      </w:r>
    </w:p>
    <w:p>
      <w:pPr>
        <w:numPr>
          <w:ilvl w:val="1"/>
          <w:numId w:val="2682"/>
        </w:numPr>
      </w:pPr>
      <w:r>
        <w:rPr>
          <w:rFonts w:hint="eastAsia"/>
        </w:rPr>
        <w:t xml:space="preserve">针对不同角色（开发、测试、QA、运维）设计差异化测试用例</w:t>
      </w:r>
    </w:p>
    <w:p>
      <w:pPr>
        <w:numPr>
          <w:ilvl w:val="1"/>
          <w:numId w:val="2682"/>
        </w:numPr>
      </w:pPr>
      <w:r>
        <w:rPr>
          <w:rFonts w:hint="eastAsia"/>
        </w:rPr>
        <w:t xml:space="preserve">包含边界条件和异常情况的测试覆盖</w:t>
      </w:r>
    </w:p>
    <w:p>
      <w:pPr>
        <w:numPr>
          <w:ilvl w:val="1"/>
          <w:numId w:val="2682"/>
        </w:numPr>
      </w:pPr>
      <w:r>
        <w:rPr>
          <w:rFonts w:hint="eastAsia"/>
        </w:rPr>
        <w:t xml:space="preserve">模拟真实用户行为的负载测试</w:t>
      </w:r>
    </w:p>
    <w:p>
      <w:pPr>
        <w:numPr>
          <w:ilvl w:val="0"/>
          <w:numId w:val="2680"/>
        </w:numPr>
      </w:pPr>
      <w:r>
        <w:rPr>
          <w:rFonts w:hint="eastAsia"/>
          <w:b/>
          <w:bCs/>
        </w:rPr>
        <w:t xml:space="preserve">性能优化策略</w:t>
      </w:r>
      <w:r>
        <w:rPr>
          <w:rFonts w:hint="eastAsia"/>
        </w:rPr>
        <w:t xml:space="preserve">：</w:t>
      </w:r>
    </w:p>
    <w:p>
      <w:pPr>
        <w:numPr>
          <w:ilvl w:val="1"/>
          <w:numId w:val="2683"/>
        </w:numPr>
      </w:pPr>
      <w:r>
        <w:rPr>
          <w:rFonts w:hint="eastAsia"/>
        </w:rPr>
        <w:t xml:space="preserve">实施并行脱敏处理，提高大数据量处理效率</w:t>
      </w:r>
    </w:p>
    <w:p>
      <w:pPr>
        <w:numPr>
          <w:ilvl w:val="1"/>
          <w:numId w:val="2683"/>
        </w:numPr>
      </w:pPr>
      <w:r>
        <w:rPr>
          <w:rFonts w:hint="eastAsia"/>
        </w:rPr>
        <w:t xml:space="preserve">引入缓存机制，减少重复识别和脱敏操作</w:t>
      </w:r>
    </w:p>
    <w:p>
      <w:pPr>
        <w:numPr>
          <w:ilvl w:val="1"/>
          <w:numId w:val="2683"/>
        </w:numPr>
      </w:pPr>
      <w:r>
        <w:rPr>
          <w:rFonts w:hint="eastAsia"/>
        </w:rPr>
        <w:t xml:space="preserve">优化脱敏算法，平衡安全性和性能</w:t>
      </w:r>
    </w:p>
    <w:p>
      <w:pPr>
        <w:numPr>
          <w:ilvl w:val="1"/>
          <w:numId w:val="2683"/>
        </w:numPr>
      </w:pPr>
      <w:r>
        <w:rPr>
          <w:rFonts w:hint="eastAsia"/>
        </w:rPr>
        <w:t xml:space="preserve">建立性能基准和监控指标体系</w:t>
      </w:r>
    </w:p>
    <w:bookmarkStart w:id="2678" w:name="学习目标-611"/>
    <w:p>
      <w:pPr>
        <w:pStyle w:val="Heading6"/>
      </w:pPr>
      <w:r>
        <w:rPr>
          <w:rFonts w:hint="eastAsia"/>
        </w:rPr>
        <w:t xml:space="preserve">学习目标</w:t>
      </w:r>
    </w:p>
    <w:bookmarkEnd w:id="2678"/>
    <w:bookmarkStart w:id="2679" w:name="小结-611"/>
    <w:p>
      <w:pPr>
        <w:pStyle w:val="Heading6"/>
      </w:pPr>
      <w:r>
        <w:rPr>
          <w:rFonts w:hint="eastAsia"/>
        </w:rPr>
        <w:t xml:space="preserve">小结</w:t>
      </w:r>
    </w:p>
    <w:bookmarkEnd w:id="2679"/>
    <w:bookmarkStart w:id="2680" w:name="练习-611"/>
    <w:p>
      <w:pPr>
        <w:pStyle w:val="Heading6"/>
      </w:pPr>
      <w:r>
        <w:rPr>
          <w:rFonts w:hint="eastAsia"/>
        </w:rPr>
        <w:t xml:space="preserve">练习</w:t>
      </w:r>
    </w:p>
    <w:bookmarkEnd w:id="2680"/>
    <w:bookmarkEnd w:id="2681"/>
    <w:bookmarkStart w:id="2685" w:name="Xd6a6970641e71a2cba3416dfac4b4f42b2c749d"/>
    <w:p>
      <w:pPr>
        <w:pStyle w:val="Heading5"/>
      </w:pPr>
      <w:r>
        <w:t xml:space="preserve">10.5.4.4 </w:t>
      </w:r>
      <w:r>
        <w:rPr>
          <w:rFonts w:hint="eastAsia"/>
        </w:rPr>
        <w:t xml:space="preserve">测试数据隐私保护合规性</w:t>
      </w:r>
    </w:p>
    <w:p>
      <w:pPr>
        <w:numPr>
          <w:ilvl w:val="0"/>
          <w:numId w:val="2684"/>
        </w:numPr>
      </w:pPr>
      <w:r>
        <w:rPr>
          <w:rFonts w:hint="eastAsia"/>
          <w:b/>
          <w:bCs/>
        </w:rPr>
        <w:t xml:space="preserve">法规合规映射</w:t>
      </w:r>
      <w:r>
        <w:rPr>
          <w:rFonts w:hint="eastAsia"/>
        </w:rPr>
        <w:t xml:space="preserve">：</w:t>
      </w:r>
    </w:p>
    <w:p>
      <w:pPr>
        <w:numPr>
          <w:ilvl w:val="1"/>
          <w:numId w:val="2685"/>
        </w:numPr>
      </w:pPr>
      <w:r>
        <w:rPr>
          <w:rFonts w:hint="eastAsia"/>
        </w:rPr>
        <w:t xml:space="preserve">建立合规要求与技术措施的映射关系矩阵</w:t>
      </w:r>
    </w:p>
    <w:p>
      <w:pPr>
        <w:numPr>
          <w:ilvl w:val="1"/>
          <w:numId w:val="2685"/>
        </w:numPr>
      </w:pPr>
      <w:r>
        <w:rPr>
          <w:rFonts w:hint="eastAsia"/>
        </w:rPr>
        <w:t xml:space="preserve">针对GDPR、CCPA、个人信息保护法等主要法规制定合规检查表</w:t>
      </w:r>
    </w:p>
    <w:p>
      <w:pPr>
        <w:numPr>
          <w:ilvl w:val="1"/>
          <w:numId w:val="2685"/>
        </w:numPr>
      </w:pPr>
      <w:r>
        <w:rPr>
          <w:rFonts w:hint="eastAsia"/>
        </w:rPr>
        <w:t xml:space="preserve">实施定期合规审计和评估机制</w:t>
      </w:r>
    </w:p>
    <w:p>
      <w:pPr>
        <w:numPr>
          <w:ilvl w:val="1"/>
          <w:numId w:val="2685"/>
        </w:numPr>
      </w:pPr>
      <w:r>
        <w:rPr>
          <w:rFonts w:hint="eastAsia"/>
        </w:rPr>
        <w:t xml:space="preserve">建立合规性文档管理系统</w:t>
      </w:r>
    </w:p>
    <w:p>
      <w:pPr>
        <w:numPr>
          <w:ilvl w:val="0"/>
          <w:numId w:val="2684"/>
        </w:numPr>
      </w:pPr>
      <w:r>
        <w:rPr>
          <w:rFonts w:hint="eastAsia"/>
          <w:b/>
          <w:bCs/>
        </w:rPr>
        <w:t xml:space="preserve">隐私设计原则实施</w:t>
      </w:r>
      <w:r>
        <w:rPr>
          <w:rFonts w:hint="eastAsia"/>
        </w:rPr>
        <w:t xml:space="preserve">：</w:t>
      </w:r>
    </w:p>
    <w:p>
      <w:pPr>
        <w:numPr>
          <w:ilvl w:val="1"/>
          <w:numId w:val="2686"/>
        </w:numPr>
      </w:pPr>
      <w:r>
        <w:rPr>
          <w:rFonts w:hint="eastAsia"/>
        </w:rPr>
        <w:t xml:space="preserve">遵循"隐私设计"(Privacy</w:t>
      </w:r>
      <w:r>
        <w:t xml:space="preserve"> by </w:t>
      </w:r>
      <w:r>
        <w:rPr>
          <w:rFonts w:hint="eastAsia"/>
        </w:rPr>
        <w:t xml:space="preserve">Design)和"隐私默认"原则</w:t>
      </w:r>
    </w:p>
    <w:p>
      <w:pPr>
        <w:numPr>
          <w:ilvl w:val="1"/>
          <w:numId w:val="2686"/>
        </w:numPr>
      </w:pPr>
      <w:r>
        <w:rPr>
          <w:rFonts w:hint="eastAsia"/>
        </w:rPr>
        <w:t xml:space="preserve">实施数据最小化原则，仅收集和使用必要的数据</w:t>
      </w:r>
    </w:p>
    <w:p>
      <w:pPr>
        <w:numPr>
          <w:ilvl w:val="1"/>
          <w:numId w:val="2686"/>
        </w:numPr>
      </w:pPr>
      <w:r>
        <w:rPr>
          <w:rFonts w:hint="eastAsia"/>
        </w:rPr>
        <w:t xml:space="preserve">建立数据使用目的限制机制</w:t>
      </w:r>
    </w:p>
    <w:p>
      <w:pPr>
        <w:numPr>
          <w:ilvl w:val="1"/>
          <w:numId w:val="2686"/>
        </w:numPr>
      </w:pPr>
      <w:r>
        <w:rPr>
          <w:rFonts w:hint="eastAsia"/>
        </w:rPr>
        <w:t xml:space="preserve">确保脱敏过程可审计、可追溯</w:t>
      </w:r>
    </w:p>
    <w:p>
      <w:pPr>
        <w:numPr>
          <w:ilvl w:val="0"/>
          <w:numId w:val="2684"/>
        </w:numPr>
      </w:pPr>
      <w:r>
        <w:rPr>
          <w:rFonts w:hint="eastAsia"/>
          <w:b/>
          <w:bCs/>
        </w:rPr>
        <w:t xml:space="preserve">跨境数据保护</w:t>
      </w:r>
      <w:r>
        <w:rPr>
          <w:rFonts w:hint="eastAsia"/>
        </w:rPr>
        <w:t xml:space="preserve">：</w:t>
      </w:r>
    </w:p>
    <w:p>
      <w:pPr>
        <w:numPr>
          <w:ilvl w:val="1"/>
          <w:numId w:val="2687"/>
        </w:numPr>
      </w:pPr>
      <w:r>
        <w:rPr>
          <w:rFonts w:hint="eastAsia"/>
        </w:rPr>
        <w:t xml:space="preserve">针对跨国测试场景制定特殊的数据保护措施</w:t>
      </w:r>
    </w:p>
    <w:p>
      <w:pPr>
        <w:numPr>
          <w:ilvl w:val="1"/>
          <w:numId w:val="2687"/>
        </w:numPr>
      </w:pPr>
      <w:r>
        <w:rPr>
          <w:rFonts w:hint="eastAsia"/>
        </w:rPr>
        <w:t xml:space="preserve">实施数据本地化策略，减少不必要的数据跨境传输</w:t>
      </w:r>
    </w:p>
    <w:p>
      <w:pPr>
        <w:numPr>
          <w:ilvl w:val="1"/>
          <w:numId w:val="2687"/>
        </w:numPr>
      </w:pPr>
      <w:r>
        <w:rPr>
          <w:rFonts w:hint="eastAsia"/>
        </w:rPr>
        <w:t xml:space="preserve">对必须跨境的数据实施额外的加密和访问控制</w:t>
      </w:r>
    </w:p>
    <w:p>
      <w:pPr>
        <w:numPr>
          <w:ilvl w:val="1"/>
          <w:numId w:val="2687"/>
        </w:numPr>
      </w:pPr>
      <w:r>
        <w:rPr>
          <w:rFonts w:hint="eastAsia"/>
        </w:rPr>
        <w:t xml:space="preserve">建立跨境数据合规性评估机制</w:t>
      </w:r>
    </w:p>
    <w:bookmarkStart w:id="2682" w:name="学习目标-612"/>
    <w:p>
      <w:pPr>
        <w:pStyle w:val="Heading6"/>
      </w:pPr>
      <w:r>
        <w:rPr>
          <w:rFonts w:hint="eastAsia"/>
        </w:rPr>
        <w:t xml:space="preserve">学习目标</w:t>
      </w:r>
    </w:p>
    <w:bookmarkEnd w:id="2682"/>
    <w:bookmarkStart w:id="2683" w:name="小结-612"/>
    <w:p>
      <w:pPr>
        <w:pStyle w:val="Heading6"/>
      </w:pPr>
      <w:r>
        <w:rPr>
          <w:rFonts w:hint="eastAsia"/>
        </w:rPr>
        <w:t xml:space="preserve">小结</w:t>
      </w:r>
    </w:p>
    <w:bookmarkEnd w:id="2683"/>
    <w:bookmarkStart w:id="2684" w:name="练习-612"/>
    <w:p>
      <w:pPr>
        <w:pStyle w:val="Heading6"/>
      </w:pPr>
      <w:r>
        <w:rPr>
          <w:rFonts w:hint="eastAsia"/>
        </w:rPr>
        <w:t xml:space="preserve">练习</w:t>
      </w:r>
    </w:p>
    <w:bookmarkEnd w:id="2684"/>
    <w:bookmarkEnd w:id="2685"/>
    <w:bookmarkStart w:id="2686" w:name="Xc1770c3a72352b082e77c1e0f6bb6e7e3b7e4f5"/>
    <w:p>
      <w:pPr>
        <w:pStyle w:val="Heading5"/>
      </w:pPr>
      <w:r>
        <w:t xml:space="preserve">10.5.4.5 </w:t>
      </w:r>
      <w:r>
        <w:rPr>
          <w:rFonts w:hint="eastAsia"/>
        </w:rPr>
        <w:t xml:space="preserve">常见问题与解决方案</w:t>
      </w:r>
    </w:p>
    <w:p>
      <w:pPr>
        <w:numPr>
          <w:ilvl w:val="0"/>
          <w:numId w:val="2688"/>
        </w:numPr>
      </w:pPr>
      <w:r>
        <w:rPr>
          <w:rFonts w:hint="eastAsia"/>
          <w:b/>
          <w:bCs/>
        </w:rPr>
        <w:t xml:space="preserve">脱敏过度问题</w:t>
      </w:r>
      <w:r>
        <w:rPr>
          <w:rFonts w:hint="eastAsia"/>
        </w:rPr>
        <w:t xml:space="preserve">：</w:t>
      </w:r>
    </w:p>
    <w:p>
      <w:pPr>
        <w:numPr>
          <w:ilvl w:val="1"/>
          <w:numId w:val="2689"/>
        </w:numPr>
      </w:pPr>
      <w:r>
        <w:rPr>
          <w:rFonts w:hint="eastAsia"/>
          <w:b/>
          <w:bCs/>
        </w:rPr>
        <w:t xml:space="preserve">问题描述</w:t>
      </w:r>
      <w:r>
        <w:rPr>
          <w:rFonts w:hint="eastAsia"/>
        </w:rPr>
        <w:t xml:space="preserve">：脱敏强度过高导致测试数据失去业务价值，无法支持有效的测试活动</w:t>
      </w:r>
    </w:p>
    <w:p>
      <w:pPr>
        <w:numPr>
          <w:ilvl w:val="1"/>
          <w:numId w:val="2689"/>
        </w:numPr>
      </w:pPr>
      <w:r>
        <w:rPr>
          <w:rFonts w:hint="eastAsia"/>
          <w:b/>
          <w:bCs/>
        </w:rPr>
        <w:t xml:space="preserve">根本原因分析</w:t>
      </w:r>
      <w:r>
        <w:rPr>
          <w:rFonts w:hint="eastAsia"/>
        </w:rPr>
        <w:t xml:space="preserve">：缺乏对数据使用场景的深入理解，脱敏策略一刀切</w:t>
      </w:r>
    </w:p>
    <w:p>
      <w:pPr>
        <w:numPr>
          <w:ilvl w:val="1"/>
          <w:numId w:val="2689"/>
        </w:numPr>
      </w:pPr>
      <w:r>
        <w:rPr>
          <w:rFonts w:hint="eastAsia"/>
          <w:b/>
          <w:bCs/>
        </w:rPr>
        <w:t xml:space="preserve">解决方案</w:t>
      </w:r>
      <w:r>
        <w:rPr>
          <w:rFonts w:hint="eastAsia"/>
        </w:rPr>
        <w:t xml:space="preserve">：</w:t>
      </w:r>
    </w:p>
    <w:p>
      <w:pPr>
        <w:numPr>
          <w:ilvl w:val="2"/>
          <w:numId w:val="2690"/>
        </w:numPr>
      </w:pPr>
      <w:r>
        <w:rPr>
          <w:rFonts w:hint="eastAsia"/>
        </w:rPr>
        <w:t xml:space="preserve">实施差异化脱敏策略，根据数据用途和敏感度调整脱敏强度</w:t>
      </w:r>
    </w:p>
    <w:p>
      <w:pPr>
        <w:numPr>
          <w:ilvl w:val="2"/>
          <w:numId w:val="2690"/>
        </w:numPr>
      </w:pPr>
      <w:r>
        <w:rPr>
          <w:rFonts w:hint="eastAsia"/>
        </w:rPr>
        <w:t xml:space="preserve">建立脱敏效果反馈机制，持续优化脱敏规则</w:t>
      </w:r>
    </w:p>
    <w:p>
      <w:pPr>
        <w:numPr>
          <w:ilvl w:val="2"/>
          <w:numId w:val="2690"/>
        </w:numPr>
      </w:pPr>
      <w:r>
        <w:rPr>
          <w:rFonts w:hint="eastAsia"/>
        </w:rPr>
        <w:t xml:space="preserve">对关键业务数据采用"保留格式特征"的智能脱敏技术</w:t>
      </w:r>
    </w:p>
    <w:p>
      <w:pPr>
        <w:numPr>
          <w:ilvl w:val="2"/>
          <w:numId w:val="2690"/>
        </w:numPr>
      </w:pPr>
      <w:r>
        <w:rPr>
          <w:rFonts w:hint="eastAsia"/>
        </w:rPr>
        <w:t xml:space="preserve">引入合成数据生成技术，补充脱敏数据的不足</w:t>
      </w:r>
    </w:p>
    <w:p>
      <w:pPr>
        <w:numPr>
          <w:ilvl w:val="0"/>
          <w:numId w:val="2688"/>
        </w:numPr>
      </w:pPr>
      <w:r>
        <w:rPr>
          <w:rFonts w:hint="eastAsia"/>
          <w:b/>
          <w:bCs/>
        </w:rPr>
        <w:t xml:space="preserve">脱敏不足问题</w:t>
      </w:r>
      <w:r>
        <w:rPr>
          <w:rFonts w:hint="eastAsia"/>
        </w:rPr>
        <w:t xml:space="preserve">：</w:t>
      </w:r>
    </w:p>
    <w:p>
      <w:pPr>
        <w:numPr>
          <w:ilvl w:val="1"/>
          <w:numId w:val="2691"/>
        </w:numPr>
      </w:pPr>
      <w:r>
        <w:rPr>
          <w:rFonts w:hint="eastAsia"/>
          <w:b/>
          <w:bCs/>
        </w:rPr>
        <w:t xml:space="preserve">问题描述</w:t>
      </w:r>
      <w:r>
        <w:rPr>
          <w:rFonts w:hint="eastAsia"/>
        </w:rPr>
        <w:t xml:space="preserve">：脱敏后的数据仍存在隐私泄露风险，可能通过关联分析等手段还原原始信息</w:t>
      </w:r>
    </w:p>
    <w:p>
      <w:pPr>
        <w:numPr>
          <w:ilvl w:val="1"/>
          <w:numId w:val="2691"/>
        </w:numPr>
      </w:pPr>
      <w:r>
        <w:rPr>
          <w:rFonts w:hint="eastAsia"/>
          <w:b/>
          <w:bCs/>
        </w:rPr>
        <w:t xml:space="preserve">根本原因分析</w:t>
      </w:r>
      <w:r>
        <w:rPr>
          <w:rFonts w:hint="eastAsia"/>
        </w:rPr>
        <w:t xml:space="preserve">：敏感数据识别不全面，脱敏算法选择不当</w:t>
      </w:r>
    </w:p>
    <w:p>
      <w:pPr>
        <w:numPr>
          <w:ilvl w:val="1"/>
          <w:numId w:val="2691"/>
        </w:numPr>
      </w:pPr>
      <w:r>
        <w:rPr>
          <w:rFonts w:hint="eastAsia"/>
          <w:b/>
          <w:bCs/>
        </w:rPr>
        <w:t xml:space="preserve">解决方案</w:t>
      </w:r>
      <w:r>
        <w:rPr>
          <w:rFonts w:hint="eastAsia"/>
        </w:rPr>
        <w:t xml:space="preserve">：</w:t>
      </w:r>
    </w:p>
    <w:p>
      <w:pPr>
        <w:numPr>
          <w:ilvl w:val="2"/>
          <w:numId w:val="2692"/>
        </w:numPr>
      </w:pPr>
      <w:r>
        <w:rPr>
          <w:rFonts w:hint="eastAsia"/>
        </w:rPr>
        <w:t xml:space="preserve">加强敏感数据识别能力，引入机器学习方法提高识别准确率</w:t>
      </w:r>
    </w:p>
    <w:p>
      <w:pPr>
        <w:numPr>
          <w:ilvl w:val="2"/>
          <w:numId w:val="2692"/>
        </w:numPr>
      </w:pPr>
      <w:r>
        <w:rPr>
          <w:rFonts w:hint="eastAsia"/>
        </w:rPr>
        <w:t xml:space="preserve">对高敏感数据采用组合脱敏方法，如"掩码+哈希+替换"</w:t>
      </w:r>
    </w:p>
    <w:p>
      <w:pPr>
        <w:numPr>
          <w:ilvl w:val="2"/>
          <w:numId w:val="2692"/>
        </w:numPr>
      </w:pPr>
      <w:r>
        <w:rPr>
          <w:rFonts w:hint="eastAsia"/>
        </w:rPr>
        <w:t xml:space="preserve">实施数据关联分析测试，验证脱敏数据的安全性</w:t>
      </w:r>
    </w:p>
    <w:p>
      <w:pPr>
        <w:numPr>
          <w:ilvl w:val="2"/>
          <w:numId w:val="2692"/>
        </w:numPr>
      </w:pPr>
      <w:r>
        <w:rPr>
          <w:rFonts w:hint="eastAsia"/>
        </w:rPr>
        <w:t xml:space="preserve">建立定期的渗透测试机制，发现潜在的隐私泄露风险</w:t>
      </w:r>
    </w:p>
    <w:p>
      <w:pPr>
        <w:numPr>
          <w:ilvl w:val="0"/>
          <w:numId w:val="2688"/>
        </w:numPr>
      </w:pPr>
      <w:r>
        <w:rPr>
          <w:rFonts w:hint="eastAsia"/>
          <w:b/>
          <w:bCs/>
        </w:rPr>
        <w:t xml:space="preserve">性能与规模问题</w:t>
      </w:r>
      <w:r>
        <w:rPr>
          <w:rFonts w:hint="eastAsia"/>
        </w:rPr>
        <w:t xml:space="preserve">：</w:t>
      </w:r>
    </w:p>
    <w:p>
      <w:pPr>
        <w:numPr>
          <w:ilvl w:val="1"/>
          <w:numId w:val="2693"/>
        </w:numPr>
      </w:pPr>
      <w:r>
        <w:rPr>
          <w:rFonts w:hint="eastAsia"/>
          <w:b/>
          <w:bCs/>
        </w:rPr>
        <w:t xml:space="preserve">问题描述</w:t>
      </w:r>
      <w:r>
        <w:rPr>
          <w:rFonts w:hint="eastAsia"/>
        </w:rPr>
        <w:t xml:space="preserve">：大数据量测试数据脱敏处理耗时长，影响测试效率</w:t>
      </w:r>
    </w:p>
    <w:p>
      <w:pPr>
        <w:numPr>
          <w:ilvl w:val="1"/>
          <w:numId w:val="2693"/>
        </w:numPr>
      </w:pPr>
      <w:r>
        <w:rPr>
          <w:rFonts w:hint="eastAsia"/>
          <w:b/>
          <w:bCs/>
        </w:rPr>
        <w:t xml:space="preserve">根本原因分析</w:t>
      </w:r>
      <w:r>
        <w:rPr>
          <w:rFonts w:hint="eastAsia"/>
        </w:rPr>
        <w:t xml:space="preserve">：脱敏算法效率低下，处理架构不合理</w:t>
      </w:r>
    </w:p>
    <w:p>
      <w:pPr>
        <w:numPr>
          <w:ilvl w:val="1"/>
          <w:numId w:val="2693"/>
        </w:numPr>
      </w:pPr>
      <w:r>
        <w:rPr>
          <w:rFonts w:hint="eastAsia"/>
          <w:b/>
          <w:bCs/>
        </w:rPr>
        <w:t xml:space="preserve">解决方案</w:t>
      </w:r>
      <w:r>
        <w:rPr>
          <w:rFonts w:hint="eastAsia"/>
        </w:rPr>
        <w:t xml:space="preserve">：</w:t>
      </w:r>
    </w:p>
    <w:p>
      <w:pPr>
        <w:numPr>
          <w:ilvl w:val="2"/>
          <w:numId w:val="2694"/>
        </w:numPr>
      </w:pPr>
      <w:r>
        <w:rPr>
          <w:rFonts w:hint="eastAsia"/>
        </w:rPr>
        <w:t xml:space="preserve">优化脱敏算法，采用更高效的数据处理库和技术</w:t>
      </w:r>
    </w:p>
    <w:p>
      <w:pPr>
        <w:numPr>
          <w:ilvl w:val="2"/>
          <w:numId w:val="2694"/>
        </w:numPr>
      </w:pPr>
      <w:r>
        <w:rPr>
          <w:rFonts w:hint="eastAsia"/>
        </w:rPr>
        <w:t xml:space="preserve">实施分布式并行处理架构，提高大数据量处理能力</w:t>
      </w:r>
    </w:p>
    <w:p>
      <w:pPr>
        <w:numPr>
          <w:ilvl w:val="2"/>
          <w:numId w:val="2694"/>
        </w:numPr>
      </w:pPr>
      <w:r>
        <w:rPr>
          <w:rFonts w:hint="eastAsia"/>
        </w:rPr>
        <w:t xml:space="preserve">引入增量脱敏机制，只处理变更的数据</w:t>
      </w:r>
    </w:p>
    <w:p>
      <w:pPr>
        <w:numPr>
          <w:ilvl w:val="2"/>
          <w:numId w:val="2694"/>
        </w:numPr>
      </w:pPr>
      <w:r>
        <w:rPr>
          <w:rFonts w:hint="eastAsia"/>
        </w:rPr>
        <w:t xml:space="preserve">建立脱敏任务的优先级管理和资源调度机制</w:t>
      </w:r>
    </w:p>
    <w:p>
      <w:pPr>
        <w:numPr>
          <w:ilvl w:val="0"/>
          <w:numId w:val="2688"/>
        </w:numPr>
      </w:pPr>
      <w:r>
        <w:rPr>
          <w:rFonts w:hint="eastAsia"/>
          <w:b/>
          <w:bCs/>
        </w:rPr>
        <w:t xml:space="preserve">业务连续性问题</w:t>
      </w:r>
      <w:r>
        <w:rPr>
          <w:rFonts w:hint="eastAsia"/>
        </w:rPr>
        <w:t xml:space="preserve">：</w:t>
      </w:r>
    </w:p>
    <w:p>
      <w:pPr>
        <w:numPr>
          <w:ilvl w:val="1"/>
          <w:numId w:val="2695"/>
        </w:numPr>
      </w:pPr>
      <w:r>
        <w:rPr>
          <w:rFonts w:hint="eastAsia"/>
          <w:b/>
          <w:bCs/>
        </w:rPr>
        <w:t xml:space="preserve">问题描述</w:t>
      </w:r>
      <w:r>
        <w:rPr>
          <w:rFonts w:hint="eastAsia"/>
        </w:rPr>
        <w:t xml:space="preserve">：脱敏过程影响测试环境的可用性，干扰正常的开发测试活动</w:t>
      </w:r>
    </w:p>
    <w:p>
      <w:pPr>
        <w:numPr>
          <w:ilvl w:val="1"/>
          <w:numId w:val="2695"/>
        </w:numPr>
      </w:pPr>
      <w:r>
        <w:rPr>
          <w:rFonts w:hint="eastAsia"/>
          <w:b/>
          <w:bCs/>
        </w:rPr>
        <w:t xml:space="preserve">根本原因分析</w:t>
      </w:r>
      <w:r>
        <w:rPr>
          <w:rFonts w:hint="eastAsia"/>
        </w:rPr>
        <w:t xml:space="preserve">：脱敏过程缺乏合理的规划和控制</w:t>
      </w:r>
    </w:p>
    <w:p>
      <w:pPr>
        <w:numPr>
          <w:ilvl w:val="1"/>
          <w:numId w:val="2695"/>
        </w:numPr>
      </w:pPr>
      <w:r>
        <w:rPr>
          <w:rFonts w:hint="eastAsia"/>
          <w:b/>
          <w:bCs/>
        </w:rPr>
        <w:t xml:space="preserve">解决方案</w:t>
      </w:r>
      <w:r>
        <w:rPr>
          <w:rFonts w:hint="eastAsia"/>
        </w:rPr>
        <w:t xml:space="preserve">：</w:t>
      </w:r>
    </w:p>
    <w:p>
      <w:pPr>
        <w:numPr>
          <w:ilvl w:val="2"/>
          <w:numId w:val="2696"/>
        </w:numPr>
      </w:pPr>
      <w:r>
        <w:rPr>
          <w:rFonts w:hint="eastAsia"/>
        </w:rPr>
        <w:t xml:space="preserve">实施脱敏操作的时间窗口管理，避开高峰期</w:t>
      </w:r>
    </w:p>
    <w:p>
      <w:pPr>
        <w:numPr>
          <w:ilvl w:val="2"/>
          <w:numId w:val="2696"/>
        </w:numPr>
      </w:pPr>
      <w:r>
        <w:rPr>
          <w:rFonts w:hint="eastAsia"/>
        </w:rPr>
        <w:t xml:space="preserve">建立脱敏任务的资源隔离机制，减少对测试环境的影响</w:t>
      </w:r>
    </w:p>
    <w:p>
      <w:pPr>
        <w:numPr>
          <w:ilvl w:val="2"/>
          <w:numId w:val="2696"/>
        </w:numPr>
      </w:pPr>
      <w:r>
        <w:rPr>
          <w:rFonts w:hint="eastAsia"/>
        </w:rPr>
        <w:t xml:space="preserve">实施脱敏操作的回滚机制，确保出现问题时可快速恢复</w:t>
      </w:r>
    </w:p>
    <w:p>
      <w:pPr>
        <w:numPr>
          <w:ilvl w:val="2"/>
          <w:numId w:val="2696"/>
        </w:numPr>
      </w:pPr>
      <w:r>
        <w:rPr>
          <w:rFonts w:hint="eastAsia"/>
        </w:rPr>
        <w:t xml:space="preserve">建立脱敏操作的变更管理流程，确保相关团队协同配合</w:t>
      </w:r>
    </w:p>
    <w:p>
      <w:pPr>
        <w:pStyle w:val="FirstParagraph"/>
      </w:pPr>
      <w:r>
        <w:rPr>
          <w:rFonts w:hint="eastAsia"/>
        </w:rPr>
        <w:t xml:space="preserve">通过实施完善的敏感数据保护测试策略和方法，可以有效保护测试过程中的敏感数据，确保数据安全和隐私，同时保证测试数据的可用性，支持高质量的测试活动。上述Python实现的测试框架提供了一个完整的解决方案，可以根据实际需求进行定制和扩展，适应不同场景下的敏感数据保护需求。</w:t>
      </w:r>
    </w:p>
    <w:p>
      <w:pPr>
        <w:pStyle w:val="BlockText"/>
      </w:pPr>
      <w:r>
        <w:rPr>
          <w:rFonts w:hint="eastAsia"/>
        </w:rPr>
        <w:t xml:space="preserve">【章节重点难点总结】</w:t>
      </w:r>
    </w:p>
    <w:p>
      <w:pPr>
        <w:pStyle w:val="Compact"/>
        <w:numPr>
          <w:ilvl w:val="0"/>
          <w:numId w:val="2697"/>
        </w:numPr>
      </w:pPr>
      <w:r>
        <w:rPr>
          <w:rFonts w:hint="eastAsia"/>
        </w:rPr>
        <w:t xml:space="preserve">要点：覆盖/真实性/隔离/可重现、元数据与血缘管理</w:t>
      </w:r>
    </w:p>
    <w:p>
      <w:pPr>
        <w:pStyle w:val="Compact"/>
        <w:numPr>
          <w:ilvl w:val="0"/>
          <w:numId w:val="2697"/>
        </w:numPr>
      </w:pPr>
      <w:r>
        <w:rPr>
          <w:rFonts w:hint="eastAsia"/>
        </w:rPr>
        <w:t xml:space="preserve">难点：隐私合规与可用性之间的平衡（k匿名、差分隐私）</w:t>
      </w:r>
    </w:p>
    <w:p>
      <w:pPr>
        <w:pStyle w:val="BlockText"/>
      </w:pPr>
      <w:r>
        <w:rPr>
          <w:rFonts w:hint="eastAsia"/>
        </w:rPr>
        <w:t xml:space="preserve">【小结】</w:t>
      </w:r>
    </w:p>
    <w:p>
      <w:pPr>
        <w:pStyle w:val="Compact"/>
        <w:numPr>
          <w:ilvl w:val="0"/>
          <w:numId w:val="2698"/>
        </w:numPr>
      </w:pPr>
      <w:r>
        <w:rPr>
          <w:rFonts w:hint="eastAsia"/>
        </w:rPr>
        <w:t xml:space="preserve">用</w:t>
      </w:r>
      <w:r>
        <w:t xml:space="preserve"> 3~5 </w:t>
      </w:r>
      <w:r>
        <w:rPr>
          <w:rFonts w:hint="eastAsia"/>
        </w:rPr>
        <w:t xml:space="preserve">条项目化要点复盘本章内容</w:t>
      </w:r>
    </w:p>
    <w:p>
      <w:pPr>
        <w:pStyle w:val="Compact"/>
        <w:numPr>
          <w:ilvl w:val="0"/>
          <w:numId w:val="2698"/>
        </w:numPr>
      </w:pPr>
      <w:r>
        <w:rPr>
          <w:rFonts w:hint="eastAsia"/>
        </w:rPr>
        <w:t xml:space="preserve">指出易错点/反模式与纠正建议</w:t>
      </w:r>
    </w:p>
    <w:p>
      <w:pPr>
        <w:pStyle w:val="Compact"/>
        <w:numPr>
          <w:ilvl w:val="0"/>
          <w:numId w:val="2698"/>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699"/>
        </w:numPr>
      </w:pPr>
      <w:r>
        <w:rPr>
          <w:rFonts w:hint="eastAsia"/>
        </w:rPr>
        <w:t xml:space="preserve">为某敏感字段设计兼顾业务可用的脱敏规则。</w:t>
      </w:r>
    </w:p>
    <w:p>
      <w:pPr>
        <w:pStyle w:val="Compact"/>
        <w:numPr>
          <w:ilvl w:val="0"/>
          <w:numId w:val="2699"/>
        </w:numPr>
      </w:pPr>
      <w:r>
        <w:rPr>
          <w:rFonts w:hint="eastAsia"/>
        </w:rPr>
        <w:t xml:space="preserve">如何建立测试数据版本化与回滚机制？</w:t>
      </w:r>
    </w:p>
    <w:p>
      <w:pPr>
        <w:pStyle w:val="FirstParagraph"/>
      </w:pPr>
    </w:p>
    <w:bookmarkEnd w:id="2686"/>
    <w:bookmarkStart w:id="2687" w:name="学习目标-613"/>
    <w:p>
      <w:pPr>
        <w:pStyle w:val="Heading5"/>
      </w:pPr>
      <w:r>
        <w:rPr>
          <w:rFonts w:hint="eastAsia"/>
        </w:rPr>
        <w:t xml:space="preserve">学习目标</w:t>
      </w:r>
    </w:p>
    <w:bookmarkEnd w:id="2687"/>
    <w:bookmarkStart w:id="2688" w:name="小结-613"/>
    <w:p>
      <w:pPr>
        <w:pStyle w:val="Heading5"/>
      </w:pPr>
      <w:r>
        <w:rPr>
          <w:rFonts w:hint="eastAsia"/>
        </w:rPr>
        <w:t xml:space="preserve">小结</w:t>
      </w:r>
    </w:p>
    <w:bookmarkEnd w:id="2688"/>
    <w:bookmarkStart w:id="2692" w:name="练习-613"/>
    <w:p>
      <w:pPr>
        <w:pStyle w:val="Heading5"/>
      </w:pPr>
      <w:r>
        <w:rPr>
          <w:rFonts w:hint="eastAsia"/>
        </w:rPr>
        <w:t xml:space="preserve">练习</w:t>
      </w:r>
    </w:p>
    <w:bookmarkStart w:id="2689" w:name="学习目标-614"/>
    <w:p>
      <w:pPr>
        <w:pStyle w:val="Heading6"/>
      </w:pPr>
      <w:r>
        <w:rPr>
          <w:rFonts w:hint="eastAsia"/>
        </w:rPr>
        <w:t xml:space="preserve">学习目标</w:t>
      </w:r>
    </w:p>
    <w:bookmarkEnd w:id="2689"/>
    <w:bookmarkStart w:id="2690" w:name="小结-614"/>
    <w:p>
      <w:pPr>
        <w:pStyle w:val="Heading6"/>
      </w:pPr>
      <w:r>
        <w:rPr>
          <w:rFonts w:hint="eastAsia"/>
        </w:rPr>
        <w:t xml:space="preserve">小结</w:t>
      </w:r>
    </w:p>
    <w:bookmarkEnd w:id="2690"/>
    <w:bookmarkStart w:id="2691" w:name="练习-614"/>
    <w:p>
      <w:pPr>
        <w:pStyle w:val="Heading6"/>
      </w:pPr>
      <w:r>
        <w:rPr>
          <w:rFonts w:hint="eastAsia"/>
        </w:rPr>
        <w:t xml:space="preserve">练习</w:t>
      </w:r>
    </w:p>
    <w:bookmarkEnd w:id="2691"/>
    <w:bookmarkEnd w:id="2692"/>
    <w:bookmarkEnd w:id="2693"/>
    <w:bookmarkStart w:id="2909" w:name="Xc5fb762f37dea1e50ddf2d7be59333032650e9b"/>
    <w:p>
      <w:pPr>
        <w:pStyle w:val="Heading4"/>
      </w:pPr>
      <w:r>
        <w:t xml:space="preserve">10.6 </w:t>
      </w:r>
      <w:r>
        <w:rPr>
          <w:rFonts w:hint="eastAsia"/>
        </w:rPr>
        <w:t xml:space="preserve">测试数据生命周期管理</w:t>
      </w:r>
    </w:p>
    <w:p>
      <w:pPr>
        <w:pStyle w:val="BlockText"/>
      </w:pPr>
      <w:r>
        <w:rPr>
          <w:rFonts w:hint="eastAsia"/>
        </w:rPr>
        <w:t xml:space="preserve">【阅读提示】本节聚焦：10.6</w:t>
      </w:r>
      <w:r>
        <w:t xml:space="preserve"> </w:t>
      </w:r>
      <w:r>
        <w:rPr>
          <w:rFonts w:hint="eastAsia"/>
        </w:rPr>
        <w:t xml:space="preserve">测试数据生命周期管理。建议先看结构，再带着问题阅读，关注关键术语、流程与案例，结合自身项目做对照。</w:t>
      </w:r>
    </w:p>
    <w:p>
      <w:pPr>
        <w:pStyle w:val="FirstParagraph"/>
      </w:pPr>
      <w:r>
        <w:rPr>
          <w:rFonts w:hint="eastAsia"/>
        </w:rPr>
        <w:t xml:space="preserve">测试数据生命周期管理（TDLM）是大数据测试中的关键环节，它确保测试数据从创建到销毁的整个过程都得到有效管理，提高数据质量，降低存储成本，同时保障数据安全。在大数据环境下，测试数据规模庞大、种类繁多，有效的生命周期管理显得尤为重要。</w:t>
      </w:r>
    </w:p>
    <w:bookmarkStart w:id="2697" w:name="X21cd256ae6f625b41121be227fa84c05e35d9f0"/>
    <w:p>
      <w:pPr>
        <w:pStyle w:val="Heading5"/>
      </w:pPr>
      <w:r>
        <w:t xml:space="preserve">10.6.1 </w:t>
      </w:r>
      <w:r>
        <w:rPr>
          <w:rFonts w:hint="eastAsia"/>
        </w:rPr>
        <w:t xml:space="preserve">测试数据生命周期阶段详解</w:t>
      </w:r>
    </w:p>
    <w:p>
      <w:pPr>
        <w:pStyle w:val="FirstParagraph"/>
      </w:pPr>
      <w:r>
        <w:rPr>
          <w:rFonts w:hint="eastAsia"/>
        </w:rPr>
        <w:t xml:space="preserve">测试数据的生命周期通常包括以下六个主要阶段，每个阶段都有其特定的目标、活动和挑战。</w:t>
      </w:r>
    </w:p>
    <w:bookmarkStart w:id="2694" w:name="学习目标-615"/>
    <w:p>
      <w:pPr>
        <w:pStyle w:val="Heading6"/>
      </w:pPr>
      <w:r>
        <w:rPr>
          <w:rFonts w:hint="eastAsia"/>
        </w:rPr>
        <w:t xml:space="preserve">学习目标</w:t>
      </w:r>
    </w:p>
    <w:bookmarkEnd w:id="2694"/>
    <w:bookmarkStart w:id="2695" w:name="小结-615"/>
    <w:p>
      <w:pPr>
        <w:pStyle w:val="Heading6"/>
      </w:pPr>
      <w:r>
        <w:rPr>
          <w:rFonts w:hint="eastAsia"/>
        </w:rPr>
        <w:t xml:space="preserve">小结</w:t>
      </w:r>
    </w:p>
    <w:bookmarkEnd w:id="2695"/>
    <w:bookmarkStart w:id="2696" w:name="练习-615"/>
    <w:p>
      <w:pPr>
        <w:pStyle w:val="Heading6"/>
      </w:pPr>
      <w:r>
        <w:rPr>
          <w:rFonts w:hint="eastAsia"/>
        </w:rPr>
        <w:t xml:space="preserve">练习</w:t>
      </w:r>
    </w:p>
    <w:bookmarkEnd w:id="2696"/>
    <w:bookmarkEnd w:id="2697"/>
    <w:bookmarkStart w:id="2701" w:name="Xc70089e1e87f9570a16afe7bf1a767a17bd5bde"/>
    <w:p>
      <w:pPr>
        <w:pStyle w:val="Heading5"/>
      </w:pPr>
      <w:r>
        <w:t xml:space="preserve">10.6.1.1 </w:t>
      </w:r>
      <w:r>
        <w:rPr>
          <w:rFonts w:hint="eastAsia"/>
        </w:rPr>
        <w:t xml:space="preserve">规划阶段</w:t>
      </w:r>
    </w:p>
    <w:p>
      <w:pPr>
        <w:pStyle w:val="FirstParagraph"/>
      </w:pPr>
      <w:r>
        <w:rPr>
          <w:rFonts w:hint="eastAsia"/>
        </w:rPr>
        <w:t xml:space="preserve">规划阶段是测试数据生命周期的起点，它为后续阶段奠定基础：</w:t>
      </w:r>
    </w:p>
    <w:p>
      <w:pPr>
        <w:numPr>
          <w:ilvl w:val="0"/>
          <w:numId w:val="2700"/>
        </w:numPr>
      </w:pPr>
      <w:r>
        <w:rPr>
          <w:rFonts w:hint="eastAsia"/>
          <w:b/>
          <w:bCs/>
        </w:rPr>
        <w:t xml:space="preserve">需求分析</w:t>
      </w:r>
      <w:r>
        <w:rPr>
          <w:rFonts w:hint="eastAsia"/>
        </w:rPr>
        <w:t xml:space="preserve">：明确测试数据的业务需求、技术需求和合规需求</w:t>
      </w:r>
    </w:p>
    <w:p>
      <w:pPr>
        <w:numPr>
          <w:ilvl w:val="0"/>
          <w:numId w:val="2700"/>
        </w:numPr>
      </w:pPr>
      <w:r>
        <w:rPr>
          <w:rFonts w:hint="eastAsia"/>
          <w:b/>
          <w:bCs/>
        </w:rPr>
        <w:t xml:space="preserve">数据策略制定</w:t>
      </w:r>
      <w:r>
        <w:rPr>
          <w:rFonts w:hint="eastAsia"/>
        </w:rPr>
        <w:t xml:space="preserve">：制定数据生成、使用、存储和销毁的策略</w:t>
      </w:r>
    </w:p>
    <w:p>
      <w:pPr>
        <w:numPr>
          <w:ilvl w:val="0"/>
          <w:numId w:val="2700"/>
        </w:numPr>
      </w:pPr>
      <w:r>
        <w:rPr>
          <w:rFonts w:hint="eastAsia"/>
          <w:b/>
          <w:bCs/>
        </w:rPr>
        <w:t xml:space="preserve">资源规划</w:t>
      </w:r>
      <w:r>
        <w:rPr>
          <w:rFonts w:hint="eastAsia"/>
        </w:rPr>
        <w:t xml:space="preserve">：规划所需的计算资源、存储资源和人力资源</w:t>
      </w:r>
    </w:p>
    <w:p>
      <w:pPr>
        <w:numPr>
          <w:ilvl w:val="0"/>
          <w:numId w:val="2700"/>
        </w:numPr>
      </w:pPr>
      <w:r>
        <w:rPr>
          <w:rFonts w:hint="eastAsia"/>
          <w:b/>
          <w:bCs/>
        </w:rPr>
        <w:t xml:space="preserve">标准制定</w:t>
      </w:r>
      <w:r>
        <w:rPr>
          <w:rFonts w:hint="eastAsia"/>
        </w:rPr>
        <w:t xml:space="preserve">：建立数据命名、格式、质量和安全的标准</w:t>
      </w:r>
    </w:p>
    <w:bookmarkStart w:id="2698" w:name="学习目标-616"/>
    <w:p>
      <w:pPr>
        <w:pStyle w:val="Heading6"/>
      </w:pPr>
      <w:r>
        <w:rPr>
          <w:rFonts w:hint="eastAsia"/>
        </w:rPr>
        <w:t xml:space="preserve">学习目标</w:t>
      </w:r>
    </w:p>
    <w:bookmarkEnd w:id="2698"/>
    <w:bookmarkStart w:id="2699" w:name="小结-616"/>
    <w:p>
      <w:pPr>
        <w:pStyle w:val="Heading6"/>
      </w:pPr>
      <w:r>
        <w:rPr>
          <w:rFonts w:hint="eastAsia"/>
        </w:rPr>
        <w:t xml:space="preserve">小结</w:t>
      </w:r>
    </w:p>
    <w:bookmarkEnd w:id="2699"/>
    <w:bookmarkStart w:id="2700" w:name="练习-616"/>
    <w:p>
      <w:pPr>
        <w:pStyle w:val="Heading6"/>
      </w:pPr>
      <w:r>
        <w:rPr>
          <w:rFonts w:hint="eastAsia"/>
        </w:rPr>
        <w:t xml:space="preserve">练习</w:t>
      </w:r>
    </w:p>
    <w:bookmarkEnd w:id="2700"/>
    <w:bookmarkEnd w:id="2701"/>
    <w:bookmarkStart w:id="2705" w:name="Xd4a3180b2aa94736a3aaad7307d2db0d5cfdc7c"/>
    <w:p>
      <w:pPr>
        <w:pStyle w:val="Heading5"/>
      </w:pPr>
      <w:r>
        <w:t xml:space="preserve">10.6.1.2 </w:t>
      </w:r>
      <w:r>
        <w:rPr>
          <w:rFonts w:hint="eastAsia"/>
        </w:rPr>
        <w:t xml:space="preserve">创建阶段</w:t>
      </w:r>
    </w:p>
    <w:p>
      <w:pPr>
        <w:pStyle w:val="FirstParagraph"/>
      </w:pPr>
      <w:r>
        <w:rPr>
          <w:rFonts w:hint="eastAsia"/>
        </w:rPr>
        <w:t xml:space="preserve">创建阶段负责生成或获取满足测试需求的测试数据：</w:t>
      </w:r>
    </w:p>
    <w:p>
      <w:pPr>
        <w:numPr>
          <w:ilvl w:val="0"/>
          <w:numId w:val="2701"/>
        </w:numPr>
      </w:pPr>
      <w:r>
        <w:rPr>
          <w:rFonts w:hint="eastAsia"/>
          <w:b/>
          <w:bCs/>
        </w:rPr>
        <w:t xml:space="preserve">数据生成方法</w:t>
      </w:r>
      <w:r>
        <w:rPr>
          <w:rFonts w:hint="eastAsia"/>
        </w:rPr>
        <w:t xml:space="preserve">：</w:t>
      </w:r>
    </w:p>
    <w:p>
      <w:pPr>
        <w:numPr>
          <w:ilvl w:val="1"/>
          <w:numId w:val="2702"/>
        </w:numPr>
      </w:pPr>
      <w:r>
        <w:rPr>
          <w:rFonts w:hint="eastAsia"/>
        </w:rPr>
        <w:t xml:space="preserve">合成数据生成：使用算法生成符合规则的测试数据</w:t>
      </w:r>
    </w:p>
    <w:p>
      <w:pPr>
        <w:numPr>
          <w:ilvl w:val="1"/>
          <w:numId w:val="2702"/>
        </w:numPr>
      </w:pPr>
      <w:r>
        <w:rPr>
          <w:rFonts w:hint="eastAsia"/>
        </w:rPr>
        <w:t xml:space="preserve">生产数据采样：从生产环境抽取部分数据用于测试</w:t>
      </w:r>
    </w:p>
    <w:p>
      <w:pPr>
        <w:numPr>
          <w:ilvl w:val="1"/>
          <w:numId w:val="2702"/>
        </w:numPr>
      </w:pPr>
      <w:r>
        <w:rPr>
          <w:rFonts w:hint="eastAsia"/>
        </w:rPr>
        <w:t xml:space="preserve">数据转换：对现有数据进行转换以满足测试需求</w:t>
      </w:r>
    </w:p>
    <w:p>
      <w:pPr>
        <w:numPr>
          <w:ilvl w:val="1"/>
          <w:numId w:val="2702"/>
        </w:numPr>
      </w:pPr>
      <w:r>
        <w:rPr>
          <w:rFonts w:hint="eastAsia"/>
        </w:rPr>
        <w:t xml:space="preserve">数据迁移：从其他环境迁移适用的测试数据</w:t>
      </w:r>
    </w:p>
    <w:p>
      <w:pPr>
        <w:numPr>
          <w:ilvl w:val="0"/>
          <w:numId w:val="2701"/>
        </w:numPr>
      </w:pPr>
      <w:r>
        <w:rPr>
          <w:rFonts w:hint="eastAsia"/>
          <w:b/>
          <w:bCs/>
        </w:rPr>
        <w:t xml:space="preserve">数据质量控制</w:t>
      </w:r>
      <w:r>
        <w:rPr>
          <w:rFonts w:hint="eastAsia"/>
        </w:rPr>
        <w:t xml:space="preserve">：确保生成的数据符合质量要求</w:t>
      </w:r>
    </w:p>
    <w:p>
      <w:pPr>
        <w:numPr>
          <w:ilvl w:val="0"/>
          <w:numId w:val="2701"/>
        </w:numPr>
      </w:pPr>
      <w:r>
        <w:rPr>
          <w:rFonts w:hint="eastAsia"/>
          <w:b/>
          <w:bCs/>
        </w:rPr>
        <w:t xml:space="preserve">数据验证</w:t>
      </w:r>
      <w:r>
        <w:rPr>
          <w:rFonts w:hint="eastAsia"/>
        </w:rPr>
        <w:t xml:space="preserve">：验证数据的准确性、完整性和一致性</w:t>
      </w:r>
    </w:p>
    <w:bookmarkStart w:id="2702" w:name="学习目标-617"/>
    <w:p>
      <w:pPr>
        <w:pStyle w:val="Heading6"/>
      </w:pPr>
      <w:r>
        <w:rPr>
          <w:rFonts w:hint="eastAsia"/>
        </w:rPr>
        <w:t xml:space="preserve">学习目标</w:t>
      </w:r>
    </w:p>
    <w:bookmarkEnd w:id="2702"/>
    <w:bookmarkStart w:id="2703" w:name="小结-617"/>
    <w:p>
      <w:pPr>
        <w:pStyle w:val="Heading6"/>
      </w:pPr>
      <w:r>
        <w:rPr>
          <w:rFonts w:hint="eastAsia"/>
        </w:rPr>
        <w:t xml:space="preserve">小结</w:t>
      </w:r>
    </w:p>
    <w:bookmarkEnd w:id="2703"/>
    <w:bookmarkStart w:id="2704" w:name="练习-617"/>
    <w:p>
      <w:pPr>
        <w:pStyle w:val="Heading6"/>
      </w:pPr>
      <w:r>
        <w:rPr>
          <w:rFonts w:hint="eastAsia"/>
        </w:rPr>
        <w:t xml:space="preserve">练习</w:t>
      </w:r>
    </w:p>
    <w:bookmarkEnd w:id="2704"/>
    <w:bookmarkEnd w:id="2705"/>
    <w:bookmarkStart w:id="2709" w:name="X0048e4d96b167f39159b0c20cdac160a160e87c"/>
    <w:p>
      <w:pPr>
        <w:pStyle w:val="Heading5"/>
      </w:pPr>
      <w:r>
        <w:t xml:space="preserve">10.6.1.3 </w:t>
      </w:r>
      <w:r>
        <w:rPr>
          <w:rFonts w:hint="eastAsia"/>
        </w:rPr>
        <w:t xml:space="preserve">使用阶段</w:t>
      </w:r>
    </w:p>
    <w:p>
      <w:pPr>
        <w:pStyle w:val="FirstParagraph"/>
      </w:pPr>
      <w:r>
        <w:rPr>
          <w:rFonts w:hint="eastAsia"/>
        </w:rPr>
        <w:t xml:space="preserve">使用阶段是测试数据发挥价值的核心阶段：</w:t>
      </w:r>
    </w:p>
    <w:p>
      <w:pPr>
        <w:numPr>
          <w:ilvl w:val="0"/>
          <w:numId w:val="2703"/>
        </w:numPr>
      </w:pPr>
      <w:r>
        <w:rPr>
          <w:rFonts w:hint="eastAsia"/>
          <w:b/>
          <w:bCs/>
        </w:rPr>
        <w:t xml:space="preserve">数据访问管理</w:t>
      </w:r>
      <w:r>
        <w:rPr>
          <w:rFonts w:hint="eastAsia"/>
        </w:rPr>
        <w:t xml:space="preserve">：控制谁可以访问哪些测试数据</w:t>
      </w:r>
    </w:p>
    <w:p>
      <w:pPr>
        <w:numPr>
          <w:ilvl w:val="0"/>
          <w:numId w:val="2703"/>
        </w:numPr>
      </w:pPr>
      <w:r>
        <w:rPr>
          <w:rFonts w:hint="eastAsia"/>
          <w:b/>
          <w:bCs/>
        </w:rPr>
        <w:t xml:space="preserve">数据使用监控</w:t>
      </w:r>
      <w:r>
        <w:rPr>
          <w:rFonts w:hint="eastAsia"/>
        </w:rPr>
        <w:t xml:space="preserve">：监控测试数据的使用情况和使用效果</w:t>
      </w:r>
    </w:p>
    <w:p>
      <w:pPr>
        <w:numPr>
          <w:ilvl w:val="0"/>
          <w:numId w:val="2703"/>
        </w:numPr>
      </w:pPr>
      <w:r>
        <w:rPr>
          <w:rFonts w:hint="eastAsia"/>
          <w:b/>
          <w:bCs/>
        </w:rPr>
        <w:t xml:space="preserve">数据一致性维护</w:t>
      </w:r>
      <w:r>
        <w:rPr>
          <w:rFonts w:hint="eastAsia"/>
        </w:rPr>
        <w:t xml:space="preserve">：确保多环境测试数据的一致性</w:t>
      </w:r>
    </w:p>
    <w:p>
      <w:pPr>
        <w:numPr>
          <w:ilvl w:val="0"/>
          <w:numId w:val="2703"/>
        </w:numPr>
      </w:pPr>
      <w:r>
        <w:rPr>
          <w:rFonts w:hint="eastAsia"/>
          <w:b/>
          <w:bCs/>
        </w:rPr>
        <w:t xml:space="preserve">数据问题处理</w:t>
      </w:r>
      <w:r>
        <w:rPr>
          <w:rFonts w:hint="eastAsia"/>
        </w:rPr>
        <w:t xml:space="preserve">：及时处理使用过程中发现的数据问题</w:t>
      </w:r>
    </w:p>
    <w:bookmarkStart w:id="2706" w:name="学习目标-618"/>
    <w:p>
      <w:pPr>
        <w:pStyle w:val="Heading6"/>
      </w:pPr>
      <w:r>
        <w:rPr>
          <w:rFonts w:hint="eastAsia"/>
        </w:rPr>
        <w:t xml:space="preserve">学习目标</w:t>
      </w:r>
    </w:p>
    <w:bookmarkEnd w:id="2706"/>
    <w:bookmarkStart w:id="2707" w:name="小结-618"/>
    <w:p>
      <w:pPr>
        <w:pStyle w:val="Heading6"/>
      </w:pPr>
      <w:r>
        <w:rPr>
          <w:rFonts w:hint="eastAsia"/>
        </w:rPr>
        <w:t xml:space="preserve">小结</w:t>
      </w:r>
    </w:p>
    <w:bookmarkEnd w:id="2707"/>
    <w:bookmarkStart w:id="2708" w:name="练习-618"/>
    <w:p>
      <w:pPr>
        <w:pStyle w:val="Heading6"/>
      </w:pPr>
      <w:r>
        <w:rPr>
          <w:rFonts w:hint="eastAsia"/>
        </w:rPr>
        <w:t xml:space="preserve">练习</w:t>
      </w:r>
    </w:p>
    <w:bookmarkEnd w:id="2708"/>
    <w:bookmarkEnd w:id="2709"/>
    <w:bookmarkStart w:id="2713" w:name="X6c88df6ee6ead42096084b98120c9edfbf8a102"/>
    <w:p>
      <w:pPr>
        <w:pStyle w:val="Heading5"/>
      </w:pPr>
      <w:r>
        <w:t xml:space="preserve">10.6.1.4 </w:t>
      </w:r>
      <w:r>
        <w:rPr>
          <w:rFonts w:hint="eastAsia"/>
        </w:rPr>
        <w:t xml:space="preserve">维护阶段</w:t>
      </w:r>
    </w:p>
    <w:p>
      <w:pPr>
        <w:pStyle w:val="FirstParagraph"/>
      </w:pPr>
      <w:r>
        <w:rPr>
          <w:rFonts w:hint="eastAsia"/>
        </w:rPr>
        <w:t xml:space="preserve">维护阶段确保测试数据持续满足测试需求：</w:t>
      </w:r>
    </w:p>
    <w:p>
      <w:pPr>
        <w:numPr>
          <w:ilvl w:val="0"/>
          <w:numId w:val="2704"/>
        </w:numPr>
      </w:pPr>
      <w:r>
        <w:rPr>
          <w:rFonts w:hint="eastAsia"/>
          <w:b/>
          <w:bCs/>
        </w:rPr>
        <w:t xml:space="preserve">数据更新</w:t>
      </w:r>
      <w:r>
        <w:rPr>
          <w:rFonts w:hint="eastAsia"/>
        </w:rPr>
        <w:t xml:space="preserve">：根据业务变化和系统更新及时更新测试数据</w:t>
      </w:r>
    </w:p>
    <w:p>
      <w:pPr>
        <w:numPr>
          <w:ilvl w:val="0"/>
          <w:numId w:val="2704"/>
        </w:numPr>
      </w:pPr>
      <w:r>
        <w:rPr>
          <w:rFonts w:hint="eastAsia"/>
          <w:b/>
          <w:bCs/>
        </w:rPr>
        <w:t xml:space="preserve">数据修复</w:t>
      </w:r>
      <w:r>
        <w:rPr>
          <w:rFonts w:hint="eastAsia"/>
        </w:rPr>
        <w:t xml:space="preserve">：修复数据中的错误和不一致</w:t>
      </w:r>
    </w:p>
    <w:p>
      <w:pPr>
        <w:numPr>
          <w:ilvl w:val="0"/>
          <w:numId w:val="2704"/>
        </w:numPr>
      </w:pPr>
      <w:r>
        <w:rPr>
          <w:rFonts w:hint="eastAsia"/>
          <w:b/>
          <w:bCs/>
        </w:rPr>
        <w:t xml:space="preserve">数据优化</w:t>
      </w:r>
      <w:r>
        <w:rPr>
          <w:rFonts w:hint="eastAsia"/>
        </w:rPr>
        <w:t xml:space="preserve">：优化数据结构和存储方式</w:t>
      </w:r>
    </w:p>
    <w:p>
      <w:pPr>
        <w:numPr>
          <w:ilvl w:val="0"/>
          <w:numId w:val="2704"/>
        </w:numPr>
      </w:pPr>
      <w:r>
        <w:rPr>
          <w:rFonts w:hint="eastAsia"/>
          <w:b/>
          <w:bCs/>
        </w:rPr>
        <w:t xml:space="preserve">数据版本管理</w:t>
      </w:r>
      <w:r>
        <w:rPr>
          <w:rFonts w:hint="eastAsia"/>
        </w:rPr>
        <w:t xml:space="preserve">：管理测试数据的不同版本</w:t>
      </w:r>
    </w:p>
    <w:bookmarkStart w:id="2710" w:name="学习目标-619"/>
    <w:p>
      <w:pPr>
        <w:pStyle w:val="Heading6"/>
      </w:pPr>
      <w:r>
        <w:rPr>
          <w:rFonts w:hint="eastAsia"/>
        </w:rPr>
        <w:t xml:space="preserve">学习目标</w:t>
      </w:r>
    </w:p>
    <w:bookmarkEnd w:id="2710"/>
    <w:bookmarkStart w:id="2711" w:name="小结-619"/>
    <w:p>
      <w:pPr>
        <w:pStyle w:val="Heading6"/>
      </w:pPr>
      <w:r>
        <w:rPr>
          <w:rFonts w:hint="eastAsia"/>
        </w:rPr>
        <w:t xml:space="preserve">小结</w:t>
      </w:r>
    </w:p>
    <w:bookmarkEnd w:id="2711"/>
    <w:bookmarkStart w:id="2712" w:name="练习-619"/>
    <w:p>
      <w:pPr>
        <w:pStyle w:val="Heading6"/>
      </w:pPr>
      <w:r>
        <w:rPr>
          <w:rFonts w:hint="eastAsia"/>
        </w:rPr>
        <w:t xml:space="preserve">练习</w:t>
      </w:r>
    </w:p>
    <w:bookmarkEnd w:id="2712"/>
    <w:bookmarkEnd w:id="2713"/>
    <w:bookmarkStart w:id="2717" w:name="X29d8d0d53ae1618bd58229a111106dc97bc7567"/>
    <w:p>
      <w:pPr>
        <w:pStyle w:val="Heading5"/>
      </w:pPr>
      <w:r>
        <w:t xml:space="preserve">10.6.1.5 </w:t>
      </w:r>
      <w:r>
        <w:rPr>
          <w:rFonts w:hint="eastAsia"/>
        </w:rPr>
        <w:t xml:space="preserve">归档阶段</w:t>
      </w:r>
    </w:p>
    <w:p>
      <w:pPr>
        <w:pStyle w:val="FirstParagraph"/>
      </w:pPr>
      <w:r>
        <w:rPr>
          <w:rFonts w:hint="eastAsia"/>
        </w:rPr>
        <w:t xml:space="preserve">归档阶段对不再频繁使用但仍需保留的测试数据进行处理：</w:t>
      </w:r>
    </w:p>
    <w:p>
      <w:pPr>
        <w:numPr>
          <w:ilvl w:val="0"/>
          <w:numId w:val="2705"/>
        </w:numPr>
      </w:pPr>
      <w:r>
        <w:rPr>
          <w:rFonts w:hint="eastAsia"/>
          <w:b/>
          <w:bCs/>
        </w:rPr>
        <w:t xml:space="preserve">归档策略制定</w:t>
      </w:r>
      <w:r>
        <w:rPr>
          <w:rFonts w:hint="eastAsia"/>
        </w:rPr>
        <w:t xml:space="preserve">：制定数据归档的条件和流程</w:t>
      </w:r>
    </w:p>
    <w:p>
      <w:pPr>
        <w:numPr>
          <w:ilvl w:val="0"/>
          <w:numId w:val="2705"/>
        </w:numPr>
      </w:pPr>
      <w:r>
        <w:rPr>
          <w:rFonts w:hint="eastAsia"/>
          <w:b/>
          <w:bCs/>
        </w:rPr>
        <w:t xml:space="preserve">数据压缩</w:t>
      </w:r>
      <w:r>
        <w:rPr>
          <w:rFonts w:hint="eastAsia"/>
        </w:rPr>
        <w:t xml:space="preserve">：对归档数据进行压缩以节省存储空间</w:t>
      </w:r>
    </w:p>
    <w:p>
      <w:pPr>
        <w:numPr>
          <w:ilvl w:val="0"/>
          <w:numId w:val="2705"/>
        </w:numPr>
      </w:pPr>
      <w:r>
        <w:rPr>
          <w:rFonts w:hint="eastAsia"/>
          <w:b/>
          <w:bCs/>
        </w:rPr>
        <w:t xml:space="preserve">归档存储</w:t>
      </w:r>
      <w:r>
        <w:rPr>
          <w:rFonts w:hint="eastAsia"/>
        </w:rPr>
        <w:t xml:space="preserve">：将数据迁移到低成本的归档存储中</w:t>
      </w:r>
    </w:p>
    <w:p>
      <w:pPr>
        <w:numPr>
          <w:ilvl w:val="0"/>
          <w:numId w:val="2705"/>
        </w:numPr>
      </w:pPr>
      <w:r>
        <w:rPr>
          <w:rFonts w:hint="eastAsia"/>
          <w:b/>
          <w:bCs/>
        </w:rPr>
        <w:t xml:space="preserve">归档检索</w:t>
      </w:r>
      <w:r>
        <w:rPr>
          <w:rFonts w:hint="eastAsia"/>
        </w:rPr>
        <w:t xml:space="preserve">：建立归档数据的检索机制</w:t>
      </w:r>
    </w:p>
    <w:bookmarkStart w:id="2714" w:name="学习目标-620"/>
    <w:p>
      <w:pPr>
        <w:pStyle w:val="Heading6"/>
      </w:pPr>
      <w:r>
        <w:rPr>
          <w:rFonts w:hint="eastAsia"/>
        </w:rPr>
        <w:t xml:space="preserve">学习目标</w:t>
      </w:r>
    </w:p>
    <w:bookmarkEnd w:id="2714"/>
    <w:bookmarkStart w:id="2715" w:name="小结-620"/>
    <w:p>
      <w:pPr>
        <w:pStyle w:val="Heading6"/>
      </w:pPr>
      <w:r>
        <w:rPr>
          <w:rFonts w:hint="eastAsia"/>
        </w:rPr>
        <w:t xml:space="preserve">小结</w:t>
      </w:r>
    </w:p>
    <w:bookmarkEnd w:id="2715"/>
    <w:bookmarkStart w:id="2716" w:name="练习-620"/>
    <w:p>
      <w:pPr>
        <w:pStyle w:val="Heading6"/>
      </w:pPr>
      <w:r>
        <w:rPr>
          <w:rFonts w:hint="eastAsia"/>
        </w:rPr>
        <w:t xml:space="preserve">练习</w:t>
      </w:r>
    </w:p>
    <w:bookmarkEnd w:id="2716"/>
    <w:bookmarkEnd w:id="2717"/>
    <w:bookmarkStart w:id="2721" w:name="X355a0edc8a050c38f0f0091ce91adf37dd5d55f"/>
    <w:p>
      <w:pPr>
        <w:pStyle w:val="Heading5"/>
      </w:pPr>
      <w:r>
        <w:t xml:space="preserve">10.6.1.6 </w:t>
      </w:r>
      <w:r>
        <w:rPr>
          <w:rFonts w:hint="eastAsia"/>
        </w:rPr>
        <w:t xml:space="preserve">销毁阶段</w:t>
      </w:r>
    </w:p>
    <w:p>
      <w:pPr>
        <w:pStyle w:val="FirstParagraph"/>
      </w:pPr>
      <w:r>
        <w:rPr>
          <w:rFonts w:hint="eastAsia"/>
        </w:rPr>
        <w:t xml:space="preserve">销毁阶段安全地处理不再需要的测试数据：</w:t>
      </w:r>
    </w:p>
    <w:p>
      <w:pPr>
        <w:numPr>
          <w:ilvl w:val="0"/>
          <w:numId w:val="2706"/>
        </w:numPr>
      </w:pPr>
      <w:r>
        <w:rPr>
          <w:rFonts w:hint="eastAsia"/>
          <w:b/>
          <w:bCs/>
        </w:rPr>
        <w:t xml:space="preserve">销毁策略制定</w:t>
      </w:r>
      <w:r>
        <w:rPr>
          <w:rFonts w:hint="eastAsia"/>
        </w:rPr>
        <w:t xml:space="preserve">：制定数据销毁的条件和方法</w:t>
      </w:r>
    </w:p>
    <w:p>
      <w:pPr>
        <w:numPr>
          <w:ilvl w:val="0"/>
          <w:numId w:val="2706"/>
        </w:numPr>
      </w:pPr>
      <w:r>
        <w:rPr>
          <w:rFonts w:hint="eastAsia"/>
          <w:b/>
          <w:bCs/>
        </w:rPr>
        <w:t xml:space="preserve">安全销毁</w:t>
      </w:r>
      <w:r>
        <w:rPr>
          <w:rFonts w:hint="eastAsia"/>
        </w:rPr>
        <w:t xml:space="preserve">：确保数据被彻底销毁，无法恢复</w:t>
      </w:r>
    </w:p>
    <w:p>
      <w:pPr>
        <w:numPr>
          <w:ilvl w:val="0"/>
          <w:numId w:val="2706"/>
        </w:numPr>
      </w:pPr>
      <w:r>
        <w:rPr>
          <w:rFonts w:hint="eastAsia"/>
          <w:b/>
          <w:bCs/>
        </w:rPr>
        <w:t xml:space="preserve">销毁审计</w:t>
      </w:r>
      <w:r>
        <w:rPr>
          <w:rFonts w:hint="eastAsia"/>
        </w:rPr>
        <w:t xml:space="preserve">：记录数据销毁过程和结果</w:t>
      </w:r>
    </w:p>
    <w:p>
      <w:pPr>
        <w:numPr>
          <w:ilvl w:val="0"/>
          <w:numId w:val="2706"/>
        </w:numPr>
      </w:pPr>
      <w:r>
        <w:rPr>
          <w:rFonts w:hint="eastAsia"/>
          <w:b/>
          <w:bCs/>
        </w:rPr>
        <w:t xml:space="preserve">合规确认</w:t>
      </w:r>
      <w:r>
        <w:rPr>
          <w:rFonts w:hint="eastAsia"/>
        </w:rPr>
        <w:t xml:space="preserve">：确认销毁操作符合相关法规要求</w:t>
      </w:r>
    </w:p>
    <w:bookmarkStart w:id="2718" w:name="学习目标-621"/>
    <w:p>
      <w:pPr>
        <w:pStyle w:val="Heading6"/>
      </w:pPr>
      <w:r>
        <w:rPr>
          <w:rFonts w:hint="eastAsia"/>
        </w:rPr>
        <w:t xml:space="preserve">学习目标</w:t>
      </w:r>
    </w:p>
    <w:bookmarkEnd w:id="2718"/>
    <w:bookmarkStart w:id="2719" w:name="小结-621"/>
    <w:p>
      <w:pPr>
        <w:pStyle w:val="Heading6"/>
      </w:pPr>
      <w:r>
        <w:rPr>
          <w:rFonts w:hint="eastAsia"/>
        </w:rPr>
        <w:t xml:space="preserve">小结</w:t>
      </w:r>
    </w:p>
    <w:bookmarkEnd w:id="2719"/>
    <w:bookmarkStart w:id="2720" w:name="练习-621"/>
    <w:p>
      <w:pPr>
        <w:pStyle w:val="Heading6"/>
      </w:pPr>
      <w:r>
        <w:rPr>
          <w:rFonts w:hint="eastAsia"/>
        </w:rPr>
        <w:t xml:space="preserve">练习</w:t>
      </w:r>
    </w:p>
    <w:bookmarkEnd w:id="2720"/>
    <w:bookmarkEnd w:id="2721"/>
    <w:bookmarkStart w:id="2726" w:name="Xdf097a87f0810e7d04ba5a38ab723b63151a66b"/>
    <w:p>
      <w:pPr>
        <w:pStyle w:val="Heading5"/>
      </w:pPr>
      <w:r>
        <w:t xml:space="preserve">10.6.2 </w:t>
      </w:r>
      <w:r>
        <w:rPr>
          <w:rFonts w:hint="eastAsia"/>
        </w:rPr>
        <w:t xml:space="preserve">Python实现的测试数据生命周期管理框架</w:t>
      </w:r>
    </w:p>
    <w:p>
      <w:pPr>
        <w:pStyle w:val="FirstParagraph"/>
      </w:pPr>
      <w:r>
        <w:rPr>
          <w:rFonts w:hint="eastAsia"/>
        </w:rPr>
        <w:t xml:space="preserve">下面实现一个完整的测试数据生命周期管理框架，该框架支持测试数据的创建、使用、维护、归档和销毁的全生命周期管理。</w:t>
      </w:r>
    </w:p>
    <w:p>
      <w:pPr>
        <w:pStyle w:val="BodyText"/>
      </w:pPr>
      <w:hyperlink r:id="rId2722">
        <w:r>
          <w:rPr>
            <w:rStyle w:val="Hyperlink"/>
            <w:rFonts w:hint="eastAsia"/>
          </w:rPr>
          <w:t xml:space="preserve">脚本：3-10__block5.py</w:t>
        </w:r>
      </w:hyperlink>
    </w:p>
    <w:bookmarkStart w:id="2723" w:name="学习目标-622"/>
    <w:p>
      <w:pPr>
        <w:pStyle w:val="Heading6"/>
      </w:pPr>
      <w:r>
        <w:rPr>
          <w:rFonts w:hint="eastAsia"/>
        </w:rPr>
        <w:t xml:space="preserve">学习目标</w:t>
      </w:r>
    </w:p>
    <w:bookmarkEnd w:id="2723"/>
    <w:bookmarkStart w:id="2724" w:name="小结-622"/>
    <w:p>
      <w:pPr>
        <w:pStyle w:val="Heading6"/>
      </w:pPr>
      <w:r>
        <w:rPr>
          <w:rFonts w:hint="eastAsia"/>
        </w:rPr>
        <w:t xml:space="preserve">小结</w:t>
      </w:r>
    </w:p>
    <w:bookmarkEnd w:id="2724"/>
    <w:bookmarkStart w:id="2725" w:name="练习-622"/>
    <w:p>
      <w:pPr>
        <w:pStyle w:val="Heading6"/>
      </w:pPr>
      <w:r>
        <w:rPr>
          <w:rFonts w:hint="eastAsia"/>
        </w:rPr>
        <w:t xml:space="preserve">练习</w:t>
      </w:r>
    </w:p>
    <w:bookmarkEnd w:id="2725"/>
    <w:bookmarkEnd w:id="2726"/>
    <w:bookmarkStart w:id="2730" w:name="Xad0e0bb93abd9938753f2cbf7c8c30d073ceb98"/>
    <w:p>
      <w:pPr>
        <w:pStyle w:val="Heading5"/>
      </w:pPr>
      <w:r>
        <w:t xml:space="preserve">10.6.3 </w:t>
      </w:r>
      <w:r>
        <w:rPr>
          <w:rFonts w:hint="eastAsia"/>
        </w:rPr>
        <w:t xml:space="preserve">测试数据生命周期管理策略</w:t>
      </w:r>
    </w:p>
    <w:p>
      <w:pPr>
        <w:pStyle w:val="FirstParagraph"/>
      </w:pPr>
      <w:r>
        <w:rPr>
          <w:rFonts w:hint="eastAsia"/>
        </w:rPr>
        <w:t xml:space="preserve">有效的测试数据生命周期管理策略是确保测试数据得到妥善管理的关键。以下是针对大数据环境的测试数据生命周期管理策略建议，采用分层架构设计，包含数据治理层、自动化管理层和合规保障层三个核心层次。</w:t>
      </w:r>
    </w:p>
    <w:bookmarkStart w:id="2727" w:name="学习目标-623"/>
    <w:p>
      <w:pPr>
        <w:pStyle w:val="Heading6"/>
      </w:pPr>
      <w:r>
        <w:rPr>
          <w:rFonts w:hint="eastAsia"/>
        </w:rPr>
        <w:t xml:space="preserve">学习目标</w:t>
      </w:r>
    </w:p>
    <w:bookmarkEnd w:id="2727"/>
    <w:bookmarkStart w:id="2728" w:name="小结-623"/>
    <w:p>
      <w:pPr>
        <w:pStyle w:val="Heading6"/>
      </w:pPr>
      <w:r>
        <w:rPr>
          <w:rFonts w:hint="eastAsia"/>
        </w:rPr>
        <w:t xml:space="preserve">小结</w:t>
      </w:r>
    </w:p>
    <w:bookmarkEnd w:id="2728"/>
    <w:bookmarkStart w:id="2729" w:name="练习-623"/>
    <w:p>
      <w:pPr>
        <w:pStyle w:val="Heading6"/>
      </w:pPr>
      <w:r>
        <w:rPr>
          <w:rFonts w:hint="eastAsia"/>
        </w:rPr>
        <w:t xml:space="preserve">练习</w:t>
      </w:r>
    </w:p>
    <w:bookmarkEnd w:id="2729"/>
    <w:bookmarkEnd w:id="2730"/>
    <w:bookmarkStart w:id="2734" w:name="X8653408fda7934385fa040a7c3e2f39b7844b96"/>
    <w:p>
      <w:pPr>
        <w:pStyle w:val="Heading5"/>
      </w:pPr>
      <w:r>
        <w:t xml:space="preserve">10.6.3.1 </w:t>
      </w:r>
      <w:r>
        <w:rPr>
          <w:rFonts w:hint="eastAsia"/>
        </w:rPr>
        <w:t xml:space="preserve">数据治理层策略</w:t>
      </w:r>
    </w:p>
    <w:p>
      <w:pPr>
        <w:pStyle w:val="FirstParagraph"/>
      </w:pPr>
      <w:r>
        <w:rPr>
          <w:rFonts w:hint="eastAsia"/>
        </w:rPr>
        <w:t xml:space="preserve">数据治理层负责建立测试数据管理的基础规则和分类标准，是生命周期管理的核心依据。</w:t>
      </w:r>
    </w:p>
    <w:bookmarkStart w:id="2731" w:name="学习目标-624"/>
    <w:p>
      <w:pPr>
        <w:pStyle w:val="Heading6"/>
      </w:pPr>
      <w:r>
        <w:rPr>
          <w:rFonts w:hint="eastAsia"/>
        </w:rPr>
        <w:t xml:space="preserve">学习目标</w:t>
      </w:r>
    </w:p>
    <w:bookmarkEnd w:id="2731"/>
    <w:bookmarkStart w:id="2732" w:name="小结-624"/>
    <w:p>
      <w:pPr>
        <w:pStyle w:val="Heading6"/>
      </w:pPr>
      <w:r>
        <w:rPr>
          <w:rFonts w:hint="eastAsia"/>
        </w:rPr>
        <w:t xml:space="preserve">小结</w:t>
      </w:r>
    </w:p>
    <w:bookmarkEnd w:id="2732"/>
    <w:bookmarkStart w:id="2733" w:name="练习-624"/>
    <w:p>
      <w:pPr>
        <w:pStyle w:val="Heading6"/>
      </w:pPr>
      <w:r>
        <w:rPr>
          <w:rFonts w:hint="eastAsia"/>
        </w:rPr>
        <w:t xml:space="preserve">练习</w:t>
      </w:r>
    </w:p>
    <w:bookmarkEnd w:id="2733"/>
    <w:bookmarkEnd w:id="2734"/>
    <w:bookmarkStart w:id="2738" w:name="X09642f79ebb66df68801c327f747de92f0e38a8"/>
    <w:p>
      <w:pPr>
        <w:pStyle w:val="Heading5"/>
      </w:pPr>
      <w:r>
        <w:t xml:space="preserve">10.6.3.1.1 </w:t>
      </w:r>
      <w:r>
        <w:rPr>
          <w:rFonts w:hint="eastAsia"/>
        </w:rPr>
        <w:t xml:space="preserve">数据分类体系</w:t>
      </w:r>
    </w:p>
    <w:p>
      <w:pPr>
        <w:numPr>
          <w:ilvl w:val="0"/>
          <w:numId w:val="2707"/>
        </w:numPr>
      </w:pPr>
      <w:r>
        <w:rPr>
          <w:rFonts w:hint="eastAsia"/>
          <w:b/>
          <w:bCs/>
        </w:rPr>
        <w:t xml:space="preserve">多维分类模型</w:t>
      </w:r>
      <w:r>
        <w:rPr>
          <w:rFonts w:hint="eastAsia"/>
        </w:rPr>
        <w:t xml:space="preserve">：</w:t>
      </w:r>
    </w:p>
    <w:p>
      <w:pPr>
        <w:numPr>
          <w:ilvl w:val="1"/>
          <w:numId w:val="2708"/>
        </w:numPr>
      </w:pPr>
      <w:r>
        <w:rPr>
          <w:rFonts w:hint="eastAsia"/>
        </w:rPr>
        <w:t xml:space="preserve">敏感度维度：公开、内部、机密、受限（与DataClassification枚举对应）</w:t>
      </w:r>
    </w:p>
    <w:p>
      <w:pPr>
        <w:numPr>
          <w:ilvl w:val="1"/>
          <w:numId w:val="2708"/>
        </w:numPr>
      </w:pPr>
      <w:r>
        <w:rPr>
          <w:rFonts w:hint="eastAsia"/>
        </w:rPr>
        <w:t xml:space="preserve">业务重要性维度：核心业务数据、重要业务数据、一般业务数据</w:t>
      </w:r>
    </w:p>
    <w:p>
      <w:pPr>
        <w:numPr>
          <w:ilvl w:val="1"/>
          <w:numId w:val="2708"/>
        </w:numPr>
      </w:pPr>
      <w:r>
        <w:rPr>
          <w:rFonts w:hint="eastAsia"/>
        </w:rPr>
        <w:t xml:space="preserve">使用频率维度：高频使用、中频使用、低频使用</w:t>
      </w:r>
    </w:p>
    <w:p>
      <w:pPr>
        <w:numPr>
          <w:ilvl w:val="1"/>
          <w:numId w:val="2708"/>
        </w:numPr>
      </w:pPr>
      <w:r>
        <w:rPr>
          <w:rFonts w:hint="eastAsia"/>
        </w:rPr>
        <w:t xml:space="preserve">数据类型维度：结构化数据、半结构化数据、非结构化数据</w:t>
      </w:r>
    </w:p>
    <w:p>
      <w:pPr>
        <w:numPr>
          <w:ilvl w:val="0"/>
          <w:numId w:val="2707"/>
        </w:numPr>
      </w:pPr>
      <w:r>
        <w:rPr>
          <w:rFonts w:hint="eastAsia"/>
          <w:b/>
          <w:bCs/>
        </w:rPr>
        <w:t xml:space="preserve">分类标签管理</w:t>
      </w:r>
      <w:r>
        <w:rPr>
          <w:rFonts w:hint="eastAsia"/>
        </w:rPr>
        <w:t xml:space="preserve">：</w:t>
      </w:r>
    </w:p>
    <w:p>
      <w:pPr>
        <w:numPr>
          <w:ilvl w:val="1"/>
          <w:numId w:val="2709"/>
        </w:numPr>
      </w:pPr>
      <w:r>
        <w:rPr>
          <w:rFonts w:hint="eastAsia"/>
        </w:rPr>
        <w:t xml:space="preserve">自动标签生成机制</w:t>
      </w:r>
    </w:p>
    <w:p>
      <w:pPr>
        <w:numPr>
          <w:ilvl w:val="1"/>
          <w:numId w:val="2709"/>
        </w:numPr>
      </w:pPr>
      <w:r>
        <w:rPr>
          <w:rFonts w:hint="eastAsia"/>
        </w:rPr>
        <w:t xml:space="preserve">标签权重计算方法</w:t>
      </w:r>
    </w:p>
    <w:p>
      <w:pPr>
        <w:numPr>
          <w:ilvl w:val="1"/>
          <w:numId w:val="2709"/>
        </w:numPr>
      </w:pPr>
      <w:r>
        <w:rPr>
          <w:rFonts w:hint="eastAsia"/>
        </w:rPr>
        <w:t xml:space="preserve">标签版本控制策略</w:t>
      </w:r>
    </w:p>
    <w:bookmarkStart w:id="2735" w:name="学习目标-625"/>
    <w:p>
      <w:pPr>
        <w:pStyle w:val="Heading6"/>
      </w:pPr>
      <w:r>
        <w:rPr>
          <w:rFonts w:hint="eastAsia"/>
        </w:rPr>
        <w:t xml:space="preserve">学习目标</w:t>
      </w:r>
    </w:p>
    <w:bookmarkEnd w:id="2735"/>
    <w:bookmarkStart w:id="2736" w:name="小结-625"/>
    <w:p>
      <w:pPr>
        <w:pStyle w:val="Heading6"/>
      </w:pPr>
      <w:r>
        <w:rPr>
          <w:rFonts w:hint="eastAsia"/>
        </w:rPr>
        <w:t xml:space="preserve">小结</w:t>
      </w:r>
    </w:p>
    <w:bookmarkEnd w:id="2736"/>
    <w:bookmarkStart w:id="2737" w:name="练习-625"/>
    <w:p>
      <w:pPr>
        <w:pStyle w:val="Heading6"/>
      </w:pPr>
      <w:r>
        <w:rPr>
          <w:rFonts w:hint="eastAsia"/>
        </w:rPr>
        <w:t xml:space="preserve">练习</w:t>
      </w:r>
    </w:p>
    <w:bookmarkEnd w:id="2737"/>
    <w:bookmarkEnd w:id="2738"/>
    <w:bookmarkStart w:id="2742" w:name="Xaac47e8926856b17cf54d93dfad1666bc1ef00a"/>
    <w:p>
      <w:pPr>
        <w:pStyle w:val="Heading5"/>
      </w:pPr>
      <w:r>
        <w:t xml:space="preserve">10.6.3.1.2 </w:t>
      </w:r>
      <w:r>
        <w:rPr>
          <w:rFonts w:hint="eastAsia"/>
        </w:rPr>
        <w:t xml:space="preserve">分级管理策略</w:t>
      </w:r>
    </w:p>
    <w:p>
      <w:pPr>
        <w:numPr>
          <w:ilvl w:val="0"/>
          <w:numId w:val="2710"/>
        </w:numPr>
      </w:pPr>
      <w:r>
        <w:rPr>
          <w:rFonts w:hint="eastAsia"/>
          <w:b/>
          <w:bCs/>
        </w:rPr>
        <w:t xml:space="preserve">敏感度分级策略</w:t>
      </w:r>
      <w:r>
        <w:rPr>
          <w:rFonts w:hint="eastAsia"/>
        </w:rPr>
        <w:t xml:space="preserve">：</w:t>
      </w:r>
    </w:p>
    <w:p>
      <w:pPr>
        <w:numPr>
          <w:ilvl w:val="1"/>
          <w:numId w:val="2711"/>
        </w:numPr>
      </w:pPr>
      <w:r>
        <w:rPr>
          <w:rFonts w:hint="eastAsia"/>
        </w:rPr>
        <w:t xml:space="preserve">高敏感数据：7天使用期，30天归档期，严格访问控制，全程加密存储</w:t>
      </w:r>
    </w:p>
    <w:p>
      <w:pPr>
        <w:numPr>
          <w:ilvl w:val="1"/>
          <w:numId w:val="2711"/>
        </w:numPr>
      </w:pPr>
      <w:r>
        <w:rPr>
          <w:rFonts w:hint="eastAsia"/>
        </w:rPr>
        <w:t xml:space="preserve">中敏感数据：30天使用期，90天归档期，标准访问控制，传输加密</w:t>
      </w:r>
    </w:p>
    <w:p>
      <w:pPr>
        <w:numPr>
          <w:ilvl w:val="1"/>
          <w:numId w:val="2711"/>
        </w:numPr>
      </w:pPr>
      <w:r>
        <w:rPr>
          <w:rFonts w:hint="eastAsia"/>
        </w:rPr>
        <w:t xml:space="preserve">低敏感数据：90天使用期，180天归档期，基础访问控制</w:t>
      </w:r>
    </w:p>
    <w:p>
      <w:pPr>
        <w:numPr>
          <w:ilvl w:val="0"/>
          <w:numId w:val="2710"/>
        </w:numPr>
      </w:pPr>
      <w:r>
        <w:rPr>
          <w:rFonts w:hint="eastAsia"/>
          <w:b/>
          <w:bCs/>
        </w:rPr>
        <w:t xml:space="preserve">业务重要性分级策略</w:t>
      </w:r>
      <w:r>
        <w:rPr>
          <w:rFonts w:hint="eastAsia"/>
        </w:rPr>
        <w:t xml:space="preserve">：</w:t>
      </w:r>
    </w:p>
    <w:p>
      <w:pPr>
        <w:numPr>
          <w:ilvl w:val="1"/>
          <w:numId w:val="2712"/>
        </w:numPr>
      </w:pPr>
      <w:r>
        <w:rPr>
          <w:rFonts w:hint="eastAsia"/>
        </w:rPr>
        <w:t xml:space="preserve">核心业务数据：优先资源分配，更高可用性要求，定期完整性验证</w:t>
      </w:r>
    </w:p>
    <w:p>
      <w:pPr>
        <w:numPr>
          <w:ilvl w:val="1"/>
          <w:numId w:val="2712"/>
        </w:numPr>
      </w:pPr>
      <w:r>
        <w:rPr>
          <w:rFonts w:hint="eastAsia"/>
        </w:rPr>
        <w:t xml:space="preserve">一般业务数据：标准资源分配，常规可用性要求</w:t>
      </w:r>
    </w:p>
    <w:bookmarkStart w:id="2739" w:name="学习目标-626"/>
    <w:p>
      <w:pPr>
        <w:pStyle w:val="Heading6"/>
      </w:pPr>
      <w:r>
        <w:rPr>
          <w:rFonts w:hint="eastAsia"/>
        </w:rPr>
        <w:t xml:space="preserve">学习目标</w:t>
      </w:r>
    </w:p>
    <w:bookmarkEnd w:id="2739"/>
    <w:bookmarkStart w:id="2740" w:name="小结-626"/>
    <w:p>
      <w:pPr>
        <w:pStyle w:val="Heading6"/>
      </w:pPr>
      <w:r>
        <w:rPr>
          <w:rFonts w:hint="eastAsia"/>
        </w:rPr>
        <w:t xml:space="preserve">小结</w:t>
      </w:r>
    </w:p>
    <w:bookmarkEnd w:id="2740"/>
    <w:bookmarkStart w:id="2741" w:name="练习-626"/>
    <w:p>
      <w:pPr>
        <w:pStyle w:val="Heading6"/>
      </w:pPr>
      <w:r>
        <w:rPr>
          <w:rFonts w:hint="eastAsia"/>
        </w:rPr>
        <w:t xml:space="preserve">练习</w:t>
      </w:r>
    </w:p>
    <w:bookmarkEnd w:id="2741"/>
    <w:bookmarkEnd w:id="2742"/>
    <w:bookmarkStart w:id="2746" w:name="X10c91d8f09e8fbb43a6bdb625c918546e0a88d6"/>
    <w:p>
      <w:pPr>
        <w:pStyle w:val="Heading5"/>
      </w:pPr>
      <w:r>
        <w:t xml:space="preserve">10.6.3.2 </w:t>
      </w:r>
      <w:r>
        <w:rPr>
          <w:rFonts w:hint="eastAsia"/>
        </w:rPr>
        <w:t xml:space="preserve">自动化管理层策略</w:t>
      </w:r>
    </w:p>
    <w:p>
      <w:pPr>
        <w:pStyle w:val="FirstParagraph"/>
      </w:pPr>
      <w:r>
        <w:rPr>
          <w:rFonts w:hint="eastAsia"/>
        </w:rPr>
        <w:t xml:space="preserve">自动化管理层负责实现生命周期各阶段的自动化操作，提高管理效率和一致性。</w:t>
      </w:r>
    </w:p>
    <w:bookmarkStart w:id="2743" w:name="学习目标-627"/>
    <w:p>
      <w:pPr>
        <w:pStyle w:val="Heading6"/>
      </w:pPr>
      <w:r>
        <w:rPr>
          <w:rFonts w:hint="eastAsia"/>
        </w:rPr>
        <w:t xml:space="preserve">学习目标</w:t>
      </w:r>
    </w:p>
    <w:bookmarkEnd w:id="2743"/>
    <w:bookmarkStart w:id="2744" w:name="小结-627"/>
    <w:p>
      <w:pPr>
        <w:pStyle w:val="Heading6"/>
      </w:pPr>
      <w:r>
        <w:rPr>
          <w:rFonts w:hint="eastAsia"/>
        </w:rPr>
        <w:t xml:space="preserve">小结</w:t>
      </w:r>
    </w:p>
    <w:bookmarkEnd w:id="2744"/>
    <w:bookmarkStart w:id="2745" w:name="练习-627"/>
    <w:p>
      <w:pPr>
        <w:pStyle w:val="Heading6"/>
      </w:pPr>
      <w:r>
        <w:rPr>
          <w:rFonts w:hint="eastAsia"/>
        </w:rPr>
        <w:t xml:space="preserve">练习</w:t>
      </w:r>
    </w:p>
    <w:bookmarkEnd w:id="2745"/>
    <w:bookmarkEnd w:id="2746"/>
    <w:bookmarkStart w:id="2750" w:name="Xd7e7a2c53cd3637d74c0b20e86a95e5287e490a"/>
    <w:p>
      <w:pPr>
        <w:pStyle w:val="Heading5"/>
      </w:pPr>
      <w:r>
        <w:t xml:space="preserve">10.6.3.2.1 </w:t>
      </w:r>
      <w:r>
        <w:rPr>
          <w:rFonts w:hint="eastAsia"/>
        </w:rPr>
        <w:t xml:space="preserve">自动化工作流引擎</w:t>
      </w:r>
    </w:p>
    <w:p>
      <w:pPr>
        <w:numPr>
          <w:ilvl w:val="0"/>
          <w:numId w:val="2713"/>
        </w:numPr>
      </w:pPr>
      <w:r>
        <w:rPr>
          <w:rFonts w:hint="eastAsia"/>
          <w:b/>
          <w:bCs/>
        </w:rPr>
        <w:t xml:space="preserve">工作流设计模式</w:t>
      </w:r>
      <w:r>
        <w:rPr>
          <w:rFonts w:hint="eastAsia"/>
        </w:rPr>
        <w:t xml:space="preserve">：</w:t>
      </w:r>
    </w:p>
    <w:p>
      <w:pPr>
        <w:numPr>
          <w:ilvl w:val="1"/>
          <w:numId w:val="2714"/>
        </w:numPr>
      </w:pPr>
      <w:r>
        <w:rPr>
          <w:rFonts w:hint="eastAsia"/>
        </w:rPr>
        <w:t xml:space="preserve">基于状态机的生命周期转换模型</w:t>
      </w:r>
    </w:p>
    <w:p>
      <w:pPr>
        <w:numPr>
          <w:ilvl w:val="1"/>
          <w:numId w:val="2714"/>
        </w:numPr>
      </w:pPr>
      <w:r>
        <w:rPr>
          <w:rFonts w:hint="eastAsia"/>
        </w:rPr>
        <w:t xml:space="preserve">事件驱动的工作流触发机制</w:t>
      </w:r>
    </w:p>
    <w:p>
      <w:pPr>
        <w:numPr>
          <w:ilvl w:val="1"/>
          <w:numId w:val="2714"/>
        </w:numPr>
      </w:pPr>
      <w:r>
        <w:rPr>
          <w:rFonts w:hint="eastAsia"/>
        </w:rPr>
        <w:t xml:space="preserve">并行处理的批量操作模式</w:t>
      </w:r>
    </w:p>
    <w:p>
      <w:pPr>
        <w:numPr>
          <w:ilvl w:val="0"/>
          <w:numId w:val="2713"/>
        </w:numPr>
      </w:pPr>
      <w:r>
        <w:rPr>
          <w:rFonts w:hint="eastAsia"/>
          <w:b/>
          <w:bCs/>
        </w:rPr>
        <w:t xml:space="preserve">工作流组件化设计</w:t>
      </w:r>
      <w:r>
        <w:rPr>
          <w:rFonts w:hint="eastAsia"/>
        </w:rPr>
        <w:t xml:space="preserve">：</w:t>
      </w:r>
    </w:p>
    <w:p>
      <w:pPr>
        <w:numPr>
          <w:ilvl w:val="1"/>
          <w:numId w:val="2715"/>
        </w:numPr>
      </w:pPr>
      <w:r>
        <w:rPr>
          <w:rFonts w:hint="eastAsia"/>
        </w:rPr>
        <w:t xml:space="preserve">阶段转换组件</w:t>
      </w:r>
    </w:p>
    <w:p>
      <w:pPr>
        <w:numPr>
          <w:ilvl w:val="1"/>
          <w:numId w:val="2715"/>
        </w:numPr>
      </w:pPr>
      <w:r>
        <w:rPr>
          <w:rFonts w:hint="eastAsia"/>
        </w:rPr>
        <w:t xml:space="preserve">数据迁移组件</w:t>
      </w:r>
    </w:p>
    <w:p>
      <w:pPr>
        <w:numPr>
          <w:ilvl w:val="1"/>
          <w:numId w:val="2715"/>
        </w:numPr>
      </w:pPr>
      <w:r>
        <w:rPr>
          <w:rFonts w:hint="eastAsia"/>
        </w:rPr>
        <w:t xml:space="preserve">质量检查组件</w:t>
      </w:r>
    </w:p>
    <w:p>
      <w:pPr>
        <w:numPr>
          <w:ilvl w:val="1"/>
          <w:numId w:val="2715"/>
        </w:numPr>
      </w:pPr>
      <w:r>
        <w:rPr>
          <w:rFonts w:hint="eastAsia"/>
        </w:rPr>
        <w:t xml:space="preserve">安全审计组件</w:t>
      </w:r>
    </w:p>
    <w:bookmarkStart w:id="2747" w:name="学习目标-628"/>
    <w:p>
      <w:pPr>
        <w:pStyle w:val="Heading6"/>
      </w:pPr>
      <w:r>
        <w:rPr>
          <w:rFonts w:hint="eastAsia"/>
        </w:rPr>
        <w:t xml:space="preserve">学习目标</w:t>
      </w:r>
    </w:p>
    <w:bookmarkEnd w:id="2747"/>
    <w:bookmarkStart w:id="2748" w:name="小结-628"/>
    <w:p>
      <w:pPr>
        <w:pStyle w:val="Heading6"/>
      </w:pPr>
      <w:r>
        <w:rPr>
          <w:rFonts w:hint="eastAsia"/>
        </w:rPr>
        <w:t xml:space="preserve">小结</w:t>
      </w:r>
    </w:p>
    <w:bookmarkEnd w:id="2748"/>
    <w:bookmarkStart w:id="2749" w:name="练习-628"/>
    <w:p>
      <w:pPr>
        <w:pStyle w:val="Heading6"/>
      </w:pPr>
      <w:r>
        <w:rPr>
          <w:rFonts w:hint="eastAsia"/>
        </w:rPr>
        <w:t xml:space="preserve">练习</w:t>
      </w:r>
    </w:p>
    <w:bookmarkEnd w:id="2749"/>
    <w:bookmarkEnd w:id="2750"/>
    <w:bookmarkStart w:id="2754" w:name="Xc1b058d456caa1467bdedbce73903da253c4748"/>
    <w:p>
      <w:pPr>
        <w:pStyle w:val="Heading5"/>
      </w:pPr>
      <w:r>
        <w:t xml:space="preserve">10.6.3.2.2 </w:t>
      </w:r>
      <w:r>
        <w:rPr>
          <w:rFonts w:hint="eastAsia"/>
        </w:rPr>
        <w:t xml:space="preserve">策略引擎架构</w:t>
      </w:r>
    </w:p>
    <w:p>
      <w:pPr>
        <w:numPr>
          <w:ilvl w:val="0"/>
          <w:numId w:val="2716"/>
        </w:numPr>
      </w:pPr>
      <w:r>
        <w:rPr>
          <w:rFonts w:hint="eastAsia"/>
          <w:b/>
          <w:bCs/>
        </w:rPr>
        <w:t xml:space="preserve">规则定义框架</w:t>
      </w:r>
      <w:r>
        <w:rPr>
          <w:rFonts w:hint="eastAsia"/>
        </w:rPr>
        <w:t xml:space="preserve">：</w:t>
      </w:r>
    </w:p>
    <w:p>
      <w:pPr>
        <w:numPr>
          <w:ilvl w:val="1"/>
          <w:numId w:val="2717"/>
        </w:numPr>
      </w:pPr>
      <w:r>
        <w:rPr>
          <w:rFonts w:hint="eastAsia"/>
        </w:rPr>
        <w:t xml:space="preserve">基于条件表达式的规则语法</w:t>
      </w:r>
    </w:p>
    <w:p>
      <w:pPr>
        <w:numPr>
          <w:ilvl w:val="1"/>
          <w:numId w:val="2717"/>
        </w:numPr>
      </w:pPr>
      <w:r>
        <w:rPr>
          <w:rFonts w:hint="eastAsia"/>
        </w:rPr>
        <w:t xml:space="preserve">规则优先级管理</w:t>
      </w:r>
    </w:p>
    <w:p>
      <w:pPr>
        <w:numPr>
          <w:ilvl w:val="1"/>
          <w:numId w:val="2717"/>
        </w:numPr>
      </w:pPr>
      <w:r>
        <w:rPr>
          <w:rFonts w:hint="eastAsia"/>
        </w:rPr>
        <w:t xml:space="preserve">规则版本控制</w:t>
      </w:r>
    </w:p>
    <w:p>
      <w:pPr>
        <w:numPr>
          <w:ilvl w:val="0"/>
          <w:numId w:val="2716"/>
        </w:numPr>
      </w:pPr>
      <w:r>
        <w:rPr>
          <w:rFonts w:hint="eastAsia"/>
          <w:b/>
          <w:bCs/>
        </w:rPr>
        <w:t xml:space="preserve">策略执行机制</w:t>
      </w:r>
      <w:r>
        <w:rPr>
          <w:rFonts w:hint="eastAsia"/>
        </w:rPr>
        <w:t xml:space="preserve">：</w:t>
      </w:r>
    </w:p>
    <w:p>
      <w:pPr>
        <w:numPr>
          <w:ilvl w:val="1"/>
          <w:numId w:val="2718"/>
        </w:numPr>
      </w:pPr>
      <w:r>
        <w:rPr>
          <w:rFonts w:hint="eastAsia"/>
        </w:rPr>
        <w:t xml:space="preserve">定时执行策略（如代码中的evaluate_policies方法）</w:t>
      </w:r>
    </w:p>
    <w:p>
      <w:pPr>
        <w:numPr>
          <w:ilvl w:val="1"/>
          <w:numId w:val="2718"/>
        </w:numPr>
      </w:pPr>
      <w:r>
        <w:rPr>
          <w:rFonts w:hint="eastAsia"/>
        </w:rPr>
        <w:t xml:space="preserve">事件触发策略</w:t>
      </w:r>
    </w:p>
    <w:p>
      <w:pPr>
        <w:numPr>
          <w:ilvl w:val="1"/>
          <w:numId w:val="2718"/>
        </w:numPr>
      </w:pPr>
      <w:r>
        <w:rPr>
          <w:rFonts w:hint="eastAsia"/>
        </w:rPr>
        <w:t xml:space="preserve">手动触发策略</w:t>
      </w:r>
    </w:p>
    <w:p>
      <w:pPr>
        <w:numPr>
          <w:ilvl w:val="0"/>
          <w:numId w:val="2716"/>
        </w:numPr>
      </w:pPr>
      <w:r>
        <w:rPr>
          <w:rFonts w:hint="eastAsia"/>
          <w:b/>
          <w:bCs/>
        </w:rPr>
        <w:t xml:space="preserve">策略冲突解决</w:t>
      </w:r>
      <w:r>
        <w:rPr>
          <w:rFonts w:hint="eastAsia"/>
        </w:rPr>
        <w:t xml:space="preserve">：</w:t>
      </w:r>
    </w:p>
    <w:p>
      <w:pPr>
        <w:numPr>
          <w:ilvl w:val="1"/>
          <w:numId w:val="2719"/>
        </w:numPr>
      </w:pPr>
      <w:r>
        <w:rPr>
          <w:rFonts w:hint="eastAsia"/>
        </w:rPr>
        <w:t xml:space="preserve">优先级策略</w:t>
      </w:r>
    </w:p>
    <w:p>
      <w:pPr>
        <w:numPr>
          <w:ilvl w:val="1"/>
          <w:numId w:val="2719"/>
        </w:numPr>
      </w:pPr>
      <w:r>
        <w:rPr>
          <w:rFonts w:hint="eastAsia"/>
        </w:rPr>
        <w:t xml:space="preserve">回滚机制</w:t>
      </w:r>
    </w:p>
    <w:p>
      <w:pPr>
        <w:numPr>
          <w:ilvl w:val="1"/>
          <w:numId w:val="2719"/>
        </w:numPr>
      </w:pPr>
      <w:r>
        <w:rPr>
          <w:rFonts w:hint="eastAsia"/>
        </w:rPr>
        <w:t xml:space="preserve">异常处理流程</w:t>
      </w:r>
    </w:p>
    <w:bookmarkStart w:id="2751" w:name="学习目标-629"/>
    <w:p>
      <w:pPr>
        <w:pStyle w:val="Heading6"/>
      </w:pPr>
      <w:r>
        <w:rPr>
          <w:rFonts w:hint="eastAsia"/>
        </w:rPr>
        <w:t xml:space="preserve">学习目标</w:t>
      </w:r>
    </w:p>
    <w:bookmarkEnd w:id="2751"/>
    <w:bookmarkStart w:id="2752" w:name="小结-629"/>
    <w:p>
      <w:pPr>
        <w:pStyle w:val="Heading6"/>
      </w:pPr>
      <w:r>
        <w:rPr>
          <w:rFonts w:hint="eastAsia"/>
        </w:rPr>
        <w:t xml:space="preserve">小结</w:t>
      </w:r>
    </w:p>
    <w:bookmarkEnd w:id="2752"/>
    <w:bookmarkStart w:id="2753" w:name="练习-629"/>
    <w:p>
      <w:pPr>
        <w:pStyle w:val="Heading6"/>
      </w:pPr>
      <w:r>
        <w:rPr>
          <w:rFonts w:hint="eastAsia"/>
        </w:rPr>
        <w:t xml:space="preserve">练习</w:t>
      </w:r>
    </w:p>
    <w:bookmarkEnd w:id="2753"/>
    <w:bookmarkEnd w:id="2754"/>
    <w:bookmarkStart w:id="2758" w:name="X7580cd1fce2f1a405284fe89bc5e1528ef186d5"/>
    <w:p>
      <w:pPr>
        <w:pStyle w:val="Heading5"/>
      </w:pPr>
      <w:r>
        <w:t xml:space="preserve">10.6.3.2.3 </w:t>
      </w:r>
      <w:r>
        <w:rPr>
          <w:rFonts w:hint="eastAsia"/>
        </w:rPr>
        <w:t xml:space="preserve">监控与告警系统</w:t>
      </w:r>
    </w:p>
    <w:p>
      <w:pPr>
        <w:numPr>
          <w:ilvl w:val="0"/>
          <w:numId w:val="2720"/>
        </w:numPr>
      </w:pPr>
      <w:r>
        <w:rPr>
          <w:rFonts w:hint="eastAsia"/>
          <w:b/>
          <w:bCs/>
        </w:rPr>
        <w:t xml:space="preserve">监控指标体系</w:t>
      </w:r>
      <w:r>
        <w:rPr>
          <w:rFonts w:hint="eastAsia"/>
        </w:rPr>
        <w:t xml:space="preserve">：</w:t>
      </w:r>
    </w:p>
    <w:p>
      <w:pPr>
        <w:numPr>
          <w:ilvl w:val="1"/>
          <w:numId w:val="2721"/>
        </w:numPr>
      </w:pPr>
      <w:r>
        <w:rPr>
          <w:rFonts w:hint="eastAsia"/>
        </w:rPr>
        <w:t xml:space="preserve">数据量增长趋势</w:t>
      </w:r>
    </w:p>
    <w:p>
      <w:pPr>
        <w:numPr>
          <w:ilvl w:val="1"/>
          <w:numId w:val="2721"/>
        </w:numPr>
      </w:pPr>
      <w:r>
        <w:rPr>
          <w:rFonts w:hint="eastAsia"/>
        </w:rPr>
        <w:t xml:space="preserve">访问频率监控</w:t>
      </w:r>
    </w:p>
    <w:p>
      <w:pPr>
        <w:numPr>
          <w:ilvl w:val="1"/>
          <w:numId w:val="2721"/>
        </w:numPr>
      </w:pPr>
      <w:r>
        <w:rPr>
          <w:rFonts w:hint="eastAsia"/>
        </w:rPr>
        <w:t xml:space="preserve">生命周期阶段分布</w:t>
      </w:r>
    </w:p>
    <w:p>
      <w:pPr>
        <w:numPr>
          <w:ilvl w:val="1"/>
          <w:numId w:val="2721"/>
        </w:numPr>
      </w:pPr>
      <w:r>
        <w:rPr>
          <w:rFonts w:hint="eastAsia"/>
        </w:rPr>
        <w:t xml:space="preserve">策略执行成功率</w:t>
      </w:r>
    </w:p>
    <w:p>
      <w:pPr>
        <w:numPr>
          <w:ilvl w:val="0"/>
          <w:numId w:val="2720"/>
        </w:numPr>
      </w:pPr>
      <w:r>
        <w:rPr>
          <w:rFonts w:hint="eastAsia"/>
          <w:b/>
          <w:bCs/>
        </w:rPr>
        <w:t xml:space="preserve">告警机制</w:t>
      </w:r>
      <w:r>
        <w:rPr>
          <w:rFonts w:hint="eastAsia"/>
        </w:rPr>
        <w:t xml:space="preserve">：</w:t>
      </w:r>
    </w:p>
    <w:p>
      <w:pPr>
        <w:numPr>
          <w:ilvl w:val="1"/>
          <w:numId w:val="2722"/>
        </w:numPr>
      </w:pPr>
      <w:r>
        <w:rPr>
          <w:rFonts w:hint="eastAsia"/>
        </w:rPr>
        <w:t xml:space="preserve">阈值告警</w:t>
      </w:r>
    </w:p>
    <w:p>
      <w:pPr>
        <w:numPr>
          <w:ilvl w:val="1"/>
          <w:numId w:val="2722"/>
        </w:numPr>
      </w:pPr>
      <w:r>
        <w:rPr>
          <w:rFonts w:hint="eastAsia"/>
        </w:rPr>
        <w:t xml:space="preserve">异常行为告警</w:t>
      </w:r>
    </w:p>
    <w:p>
      <w:pPr>
        <w:numPr>
          <w:ilvl w:val="1"/>
          <w:numId w:val="2722"/>
        </w:numPr>
      </w:pPr>
      <w:r>
        <w:rPr>
          <w:rFonts w:hint="eastAsia"/>
        </w:rPr>
        <w:t xml:space="preserve">合规风险告警</w:t>
      </w:r>
    </w:p>
    <w:p>
      <w:pPr>
        <w:numPr>
          <w:ilvl w:val="0"/>
          <w:numId w:val="2720"/>
        </w:numPr>
      </w:pPr>
      <w:r>
        <w:rPr>
          <w:rFonts w:hint="eastAsia"/>
          <w:b/>
          <w:bCs/>
        </w:rPr>
        <w:t xml:space="preserve">报告生成</w:t>
      </w:r>
      <w:r>
        <w:rPr>
          <w:rFonts w:hint="eastAsia"/>
        </w:rPr>
        <w:t xml:space="preserve">：</w:t>
      </w:r>
    </w:p>
    <w:p>
      <w:pPr>
        <w:numPr>
          <w:ilvl w:val="1"/>
          <w:numId w:val="2723"/>
        </w:numPr>
      </w:pPr>
      <w:r>
        <w:rPr>
          <w:rFonts w:hint="eastAsia"/>
        </w:rPr>
        <w:t xml:space="preserve">定期状态报告</w:t>
      </w:r>
    </w:p>
    <w:p>
      <w:pPr>
        <w:numPr>
          <w:ilvl w:val="1"/>
          <w:numId w:val="2723"/>
        </w:numPr>
      </w:pPr>
      <w:r>
        <w:rPr>
          <w:rFonts w:hint="eastAsia"/>
        </w:rPr>
        <w:t xml:space="preserve">趋势分析报告</w:t>
      </w:r>
    </w:p>
    <w:p>
      <w:pPr>
        <w:numPr>
          <w:ilvl w:val="1"/>
          <w:numId w:val="2723"/>
        </w:numPr>
      </w:pPr>
      <w:r>
        <w:rPr>
          <w:rFonts w:hint="eastAsia"/>
        </w:rPr>
        <w:t xml:space="preserve">合规性报告</w:t>
      </w:r>
    </w:p>
    <w:bookmarkStart w:id="2755" w:name="学习目标-630"/>
    <w:p>
      <w:pPr>
        <w:pStyle w:val="Heading6"/>
      </w:pPr>
      <w:r>
        <w:rPr>
          <w:rFonts w:hint="eastAsia"/>
        </w:rPr>
        <w:t xml:space="preserve">学习目标</w:t>
      </w:r>
    </w:p>
    <w:bookmarkEnd w:id="2755"/>
    <w:bookmarkStart w:id="2756" w:name="小结-630"/>
    <w:p>
      <w:pPr>
        <w:pStyle w:val="Heading6"/>
      </w:pPr>
      <w:r>
        <w:rPr>
          <w:rFonts w:hint="eastAsia"/>
        </w:rPr>
        <w:t xml:space="preserve">小结</w:t>
      </w:r>
    </w:p>
    <w:bookmarkEnd w:id="2756"/>
    <w:bookmarkStart w:id="2757" w:name="练习-630"/>
    <w:p>
      <w:pPr>
        <w:pStyle w:val="Heading6"/>
      </w:pPr>
      <w:r>
        <w:rPr>
          <w:rFonts w:hint="eastAsia"/>
        </w:rPr>
        <w:t xml:space="preserve">练习</w:t>
      </w:r>
    </w:p>
    <w:bookmarkEnd w:id="2757"/>
    <w:bookmarkEnd w:id="2758"/>
    <w:bookmarkStart w:id="2762" w:name="X782b0e61b1333c8cab81942b31536ef5ed3f775"/>
    <w:p>
      <w:pPr>
        <w:pStyle w:val="Heading5"/>
      </w:pPr>
      <w:r>
        <w:t xml:space="preserve">10.6.3.3 </w:t>
      </w:r>
      <w:r>
        <w:rPr>
          <w:rFonts w:hint="eastAsia"/>
        </w:rPr>
        <w:t xml:space="preserve">合规保障层策略</w:t>
      </w:r>
    </w:p>
    <w:p>
      <w:pPr>
        <w:pStyle w:val="FirstParagraph"/>
      </w:pPr>
      <w:r>
        <w:rPr>
          <w:rFonts w:hint="eastAsia"/>
        </w:rPr>
        <w:t xml:space="preserve">合规保障层负责确保生命周期管理符合法规要求和内部政策。</w:t>
      </w:r>
    </w:p>
    <w:bookmarkStart w:id="2759" w:name="学习目标-631"/>
    <w:p>
      <w:pPr>
        <w:pStyle w:val="Heading6"/>
      </w:pPr>
      <w:r>
        <w:rPr>
          <w:rFonts w:hint="eastAsia"/>
        </w:rPr>
        <w:t xml:space="preserve">学习目标</w:t>
      </w:r>
    </w:p>
    <w:bookmarkEnd w:id="2759"/>
    <w:bookmarkStart w:id="2760" w:name="小结-631"/>
    <w:p>
      <w:pPr>
        <w:pStyle w:val="Heading6"/>
      </w:pPr>
      <w:r>
        <w:rPr>
          <w:rFonts w:hint="eastAsia"/>
        </w:rPr>
        <w:t xml:space="preserve">小结</w:t>
      </w:r>
    </w:p>
    <w:bookmarkEnd w:id="2760"/>
    <w:bookmarkStart w:id="2761" w:name="练习-631"/>
    <w:p>
      <w:pPr>
        <w:pStyle w:val="Heading6"/>
      </w:pPr>
      <w:r>
        <w:rPr>
          <w:rFonts w:hint="eastAsia"/>
        </w:rPr>
        <w:t xml:space="preserve">练习</w:t>
      </w:r>
    </w:p>
    <w:bookmarkEnd w:id="2761"/>
    <w:bookmarkEnd w:id="2762"/>
    <w:bookmarkStart w:id="2766" w:name="X1ae907d257a6c6ae0aae0b56e3108ecd8dda351"/>
    <w:p>
      <w:pPr>
        <w:pStyle w:val="Heading5"/>
      </w:pPr>
      <w:r>
        <w:t xml:space="preserve">10.6.3.3.1 </w:t>
      </w:r>
      <w:r>
        <w:rPr>
          <w:rFonts w:hint="eastAsia"/>
        </w:rPr>
        <w:t xml:space="preserve">法规合规映射</w:t>
      </w:r>
    </w:p>
    <w:p>
      <w:pPr>
        <w:numPr>
          <w:ilvl w:val="0"/>
          <w:numId w:val="2724"/>
        </w:numPr>
      </w:pPr>
      <w:r>
        <w:rPr>
          <w:rFonts w:hint="eastAsia"/>
          <w:b/>
          <w:bCs/>
        </w:rPr>
        <w:t xml:space="preserve">主要法规适配</w:t>
      </w:r>
      <w:r>
        <w:rPr>
          <w:rFonts w:hint="eastAsia"/>
        </w:rPr>
        <w:t xml:space="preserve">：</w:t>
      </w:r>
    </w:p>
    <w:p>
      <w:pPr>
        <w:numPr>
          <w:ilvl w:val="1"/>
          <w:numId w:val="2725"/>
        </w:numPr>
      </w:pPr>
      <w:r>
        <w:rPr>
          <w:rFonts w:hint="eastAsia"/>
        </w:rPr>
        <w:t xml:space="preserve">GDPR合规要求映射</w:t>
      </w:r>
    </w:p>
    <w:p>
      <w:pPr>
        <w:numPr>
          <w:ilvl w:val="1"/>
          <w:numId w:val="2725"/>
        </w:numPr>
      </w:pPr>
      <w:r>
        <w:rPr>
          <w:rFonts w:hint="eastAsia"/>
        </w:rPr>
        <w:t xml:space="preserve">个人信息保护法合规要求映射</w:t>
      </w:r>
    </w:p>
    <w:p>
      <w:pPr>
        <w:numPr>
          <w:ilvl w:val="1"/>
          <w:numId w:val="2725"/>
        </w:numPr>
      </w:pPr>
      <w:r>
        <w:rPr>
          <w:rFonts w:hint="eastAsia"/>
        </w:rPr>
        <w:t xml:space="preserve">行业特定法规适配</w:t>
      </w:r>
    </w:p>
    <w:p>
      <w:pPr>
        <w:numPr>
          <w:ilvl w:val="0"/>
          <w:numId w:val="2724"/>
        </w:numPr>
      </w:pPr>
      <w:r>
        <w:rPr>
          <w:rFonts w:hint="eastAsia"/>
          <w:b/>
          <w:bCs/>
        </w:rPr>
        <w:t xml:space="preserve">合规控制措施</w:t>
      </w:r>
      <w:r>
        <w:rPr>
          <w:rFonts w:hint="eastAsia"/>
        </w:rPr>
        <w:t xml:space="preserve">：</w:t>
      </w:r>
    </w:p>
    <w:p>
      <w:pPr>
        <w:numPr>
          <w:ilvl w:val="1"/>
          <w:numId w:val="2726"/>
        </w:numPr>
      </w:pPr>
      <w:r>
        <w:rPr>
          <w:rFonts w:hint="eastAsia"/>
        </w:rPr>
        <w:t xml:space="preserve">数据保留期限管理（与expiration_date字段对应）</w:t>
      </w:r>
    </w:p>
    <w:p>
      <w:pPr>
        <w:numPr>
          <w:ilvl w:val="1"/>
          <w:numId w:val="2726"/>
        </w:numPr>
      </w:pPr>
      <w:r>
        <w:rPr>
          <w:rFonts w:hint="eastAsia"/>
        </w:rPr>
        <w:t xml:space="preserve">数据处理记录</w:t>
      </w:r>
    </w:p>
    <w:p>
      <w:pPr>
        <w:numPr>
          <w:ilvl w:val="1"/>
          <w:numId w:val="2726"/>
        </w:numPr>
      </w:pPr>
      <w:r>
        <w:rPr>
          <w:rFonts w:hint="eastAsia"/>
        </w:rPr>
        <w:t xml:space="preserve">用户权利支持机制</w:t>
      </w:r>
    </w:p>
    <w:bookmarkStart w:id="2763" w:name="学习目标-632"/>
    <w:p>
      <w:pPr>
        <w:pStyle w:val="Heading6"/>
      </w:pPr>
      <w:r>
        <w:rPr>
          <w:rFonts w:hint="eastAsia"/>
        </w:rPr>
        <w:t xml:space="preserve">学习目标</w:t>
      </w:r>
    </w:p>
    <w:bookmarkEnd w:id="2763"/>
    <w:bookmarkStart w:id="2764" w:name="小结-632"/>
    <w:p>
      <w:pPr>
        <w:pStyle w:val="Heading6"/>
      </w:pPr>
      <w:r>
        <w:rPr>
          <w:rFonts w:hint="eastAsia"/>
        </w:rPr>
        <w:t xml:space="preserve">小结</w:t>
      </w:r>
    </w:p>
    <w:bookmarkEnd w:id="2764"/>
    <w:bookmarkStart w:id="2765" w:name="练习-632"/>
    <w:p>
      <w:pPr>
        <w:pStyle w:val="Heading6"/>
      </w:pPr>
      <w:r>
        <w:rPr>
          <w:rFonts w:hint="eastAsia"/>
        </w:rPr>
        <w:t xml:space="preserve">练习</w:t>
      </w:r>
    </w:p>
    <w:bookmarkEnd w:id="2765"/>
    <w:bookmarkEnd w:id="2766"/>
    <w:bookmarkStart w:id="2770" w:name="X1f122fa0f2b59c4422e8dd391e73855b1b501d9"/>
    <w:p>
      <w:pPr>
        <w:pStyle w:val="Heading5"/>
      </w:pPr>
      <w:r>
        <w:t xml:space="preserve">10.6.3.3.2 </w:t>
      </w:r>
      <w:r>
        <w:rPr>
          <w:rFonts w:hint="eastAsia"/>
        </w:rPr>
        <w:t xml:space="preserve">审计与追踪</w:t>
      </w:r>
    </w:p>
    <w:p>
      <w:pPr>
        <w:numPr>
          <w:ilvl w:val="0"/>
          <w:numId w:val="2727"/>
        </w:numPr>
      </w:pPr>
      <w:r>
        <w:rPr>
          <w:rFonts w:hint="eastAsia"/>
          <w:b/>
          <w:bCs/>
        </w:rPr>
        <w:t xml:space="preserve">操作审计日志</w:t>
      </w:r>
      <w:r>
        <w:rPr>
          <w:rFonts w:hint="eastAsia"/>
        </w:rPr>
        <w:t xml:space="preserve">：</w:t>
      </w:r>
    </w:p>
    <w:p>
      <w:pPr>
        <w:numPr>
          <w:ilvl w:val="1"/>
          <w:numId w:val="2728"/>
        </w:numPr>
      </w:pPr>
      <w:r>
        <w:rPr>
          <w:rFonts w:hint="eastAsia"/>
        </w:rPr>
        <w:t xml:space="preserve">全生命周期操作记录（如access_logs实现）</w:t>
      </w:r>
    </w:p>
    <w:p>
      <w:pPr>
        <w:numPr>
          <w:ilvl w:val="1"/>
          <w:numId w:val="2728"/>
        </w:numPr>
      </w:pPr>
      <w:r>
        <w:rPr>
          <w:rFonts w:hint="eastAsia"/>
        </w:rPr>
        <w:t xml:space="preserve">变更追踪机制</w:t>
      </w:r>
    </w:p>
    <w:p>
      <w:pPr>
        <w:numPr>
          <w:ilvl w:val="1"/>
          <w:numId w:val="2728"/>
        </w:numPr>
      </w:pPr>
      <w:r>
        <w:rPr>
          <w:rFonts w:hint="eastAsia"/>
        </w:rPr>
        <w:t xml:space="preserve">审计日志安全存储</w:t>
      </w:r>
    </w:p>
    <w:p>
      <w:pPr>
        <w:numPr>
          <w:ilvl w:val="0"/>
          <w:numId w:val="2727"/>
        </w:numPr>
      </w:pPr>
      <w:r>
        <w:rPr>
          <w:rFonts w:hint="eastAsia"/>
          <w:b/>
          <w:bCs/>
        </w:rPr>
        <w:t xml:space="preserve">合规性审计支持</w:t>
      </w:r>
      <w:r>
        <w:rPr>
          <w:rFonts w:hint="eastAsia"/>
        </w:rPr>
        <w:t xml:space="preserve">：</w:t>
      </w:r>
    </w:p>
    <w:p>
      <w:pPr>
        <w:numPr>
          <w:ilvl w:val="1"/>
          <w:numId w:val="2729"/>
        </w:numPr>
      </w:pPr>
      <w:r>
        <w:rPr>
          <w:rFonts w:hint="eastAsia"/>
        </w:rPr>
        <w:t xml:space="preserve">审计报告自动生成</w:t>
      </w:r>
    </w:p>
    <w:p>
      <w:pPr>
        <w:numPr>
          <w:ilvl w:val="1"/>
          <w:numId w:val="2729"/>
        </w:numPr>
      </w:pPr>
      <w:r>
        <w:rPr>
          <w:rFonts w:hint="eastAsia"/>
        </w:rPr>
        <w:t xml:space="preserve">合规检查清单</w:t>
      </w:r>
    </w:p>
    <w:p>
      <w:pPr>
        <w:numPr>
          <w:ilvl w:val="1"/>
          <w:numId w:val="2729"/>
        </w:numPr>
      </w:pPr>
      <w:r>
        <w:rPr>
          <w:rFonts w:hint="eastAsia"/>
        </w:rPr>
        <w:t xml:space="preserve">证据收集机制</w:t>
      </w:r>
    </w:p>
    <w:bookmarkStart w:id="2767" w:name="学习目标-633"/>
    <w:p>
      <w:pPr>
        <w:pStyle w:val="Heading6"/>
      </w:pPr>
      <w:r>
        <w:rPr>
          <w:rFonts w:hint="eastAsia"/>
        </w:rPr>
        <w:t xml:space="preserve">学习目标</w:t>
      </w:r>
    </w:p>
    <w:bookmarkEnd w:id="2767"/>
    <w:bookmarkStart w:id="2768" w:name="小结-633"/>
    <w:p>
      <w:pPr>
        <w:pStyle w:val="Heading6"/>
      </w:pPr>
      <w:r>
        <w:rPr>
          <w:rFonts w:hint="eastAsia"/>
        </w:rPr>
        <w:t xml:space="preserve">小结</w:t>
      </w:r>
    </w:p>
    <w:bookmarkEnd w:id="2768"/>
    <w:bookmarkStart w:id="2769" w:name="练习-633"/>
    <w:p>
      <w:pPr>
        <w:pStyle w:val="Heading6"/>
      </w:pPr>
      <w:r>
        <w:rPr>
          <w:rFonts w:hint="eastAsia"/>
        </w:rPr>
        <w:t xml:space="preserve">练习</w:t>
      </w:r>
    </w:p>
    <w:bookmarkEnd w:id="2769"/>
    <w:bookmarkEnd w:id="2770"/>
    <w:bookmarkStart w:id="2774" w:name="Xd6bd84d14e06ecc32e10bc0ef677ced73a1a264"/>
    <w:p>
      <w:pPr>
        <w:pStyle w:val="Heading5"/>
      </w:pPr>
      <w:r>
        <w:t xml:space="preserve">10.6.3.3.3 </w:t>
      </w:r>
      <w:r>
        <w:rPr>
          <w:rFonts w:hint="eastAsia"/>
        </w:rPr>
        <w:t xml:space="preserve">数据安全保障</w:t>
      </w:r>
    </w:p>
    <w:p>
      <w:pPr>
        <w:numPr>
          <w:ilvl w:val="0"/>
          <w:numId w:val="2730"/>
        </w:numPr>
      </w:pPr>
      <w:r>
        <w:rPr>
          <w:rFonts w:hint="eastAsia"/>
          <w:b/>
          <w:bCs/>
        </w:rPr>
        <w:t xml:space="preserve">数据最小化实施</w:t>
      </w:r>
      <w:r>
        <w:rPr>
          <w:rFonts w:hint="eastAsia"/>
        </w:rPr>
        <w:t xml:space="preserve">：</w:t>
      </w:r>
    </w:p>
    <w:p>
      <w:pPr>
        <w:numPr>
          <w:ilvl w:val="1"/>
          <w:numId w:val="2731"/>
        </w:numPr>
      </w:pPr>
      <w:r>
        <w:rPr>
          <w:rFonts w:hint="eastAsia"/>
        </w:rPr>
        <w:t xml:space="preserve">按需数据生成策略</w:t>
      </w:r>
    </w:p>
    <w:p>
      <w:pPr>
        <w:numPr>
          <w:ilvl w:val="1"/>
          <w:numId w:val="2731"/>
        </w:numPr>
      </w:pPr>
      <w:r>
        <w:rPr>
          <w:rFonts w:hint="eastAsia"/>
        </w:rPr>
        <w:t xml:space="preserve">敏感字段裁剪规则</w:t>
      </w:r>
    </w:p>
    <w:p>
      <w:pPr>
        <w:numPr>
          <w:ilvl w:val="0"/>
          <w:numId w:val="2730"/>
        </w:numPr>
      </w:pPr>
      <w:r>
        <w:rPr>
          <w:rFonts w:hint="eastAsia"/>
          <w:b/>
          <w:bCs/>
        </w:rPr>
        <w:t xml:space="preserve">隐私保护措施</w:t>
      </w:r>
      <w:r>
        <w:rPr>
          <w:rFonts w:hint="eastAsia"/>
        </w:rPr>
        <w:t xml:space="preserve">：</w:t>
      </w:r>
    </w:p>
    <w:p>
      <w:pPr>
        <w:numPr>
          <w:ilvl w:val="1"/>
          <w:numId w:val="2732"/>
        </w:numPr>
      </w:pPr>
      <w:r>
        <w:rPr>
          <w:rFonts w:hint="eastAsia"/>
        </w:rPr>
        <w:t xml:space="preserve">贯穿生命周期的加密策略</w:t>
      </w:r>
    </w:p>
    <w:p>
      <w:pPr>
        <w:numPr>
          <w:ilvl w:val="1"/>
          <w:numId w:val="2732"/>
        </w:numPr>
      </w:pPr>
      <w:r>
        <w:rPr>
          <w:rFonts w:hint="eastAsia"/>
        </w:rPr>
        <w:t xml:space="preserve">匿名化和假名化技术应用</w:t>
      </w:r>
    </w:p>
    <w:p>
      <w:pPr>
        <w:numPr>
          <w:ilvl w:val="1"/>
          <w:numId w:val="2732"/>
        </w:numPr>
      </w:pPr>
      <w:r>
        <w:rPr>
          <w:rFonts w:hint="eastAsia"/>
        </w:rPr>
        <w:t xml:space="preserve">数据使用目的限制</w:t>
      </w:r>
    </w:p>
    <w:bookmarkStart w:id="2771" w:name="学习目标-634"/>
    <w:p>
      <w:pPr>
        <w:pStyle w:val="Heading6"/>
      </w:pPr>
      <w:r>
        <w:rPr>
          <w:rFonts w:hint="eastAsia"/>
        </w:rPr>
        <w:t xml:space="preserve">学习目标</w:t>
      </w:r>
    </w:p>
    <w:bookmarkEnd w:id="2771"/>
    <w:bookmarkStart w:id="2772" w:name="小结-634"/>
    <w:p>
      <w:pPr>
        <w:pStyle w:val="Heading6"/>
      </w:pPr>
      <w:r>
        <w:rPr>
          <w:rFonts w:hint="eastAsia"/>
        </w:rPr>
        <w:t xml:space="preserve">小结</w:t>
      </w:r>
    </w:p>
    <w:bookmarkEnd w:id="2772"/>
    <w:bookmarkStart w:id="2773" w:name="练习-634"/>
    <w:p>
      <w:pPr>
        <w:pStyle w:val="Heading6"/>
      </w:pPr>
      <w:r>
        <w:rPr>
          <w:rFonts w:hint="eastAsia"/>
        </w:rPr>
        <w:t xml:space="preserve">练习</w:t>
      </w:r>
    </w:p>
    <w:bookmarkEnd w:id="2773"/>
    <w:bookmarkEnd w:id="2774"/>
    <w:bookmarkStart w:id="2778" w:name="X17216e3867d880778580d69e11e1da3f6530f0c"/>
    <w:p>
      <w:pPr>
        <w:pStyle w:val="Heading5"/>
      </w:pPr>
      <w:r>
        <w:t xml:space="preserve">10.6.4 </w:t>
      </w:r>
      <w:r>
        <w:rPr>
          <w:rFonts w:hint="eastAsia"/>
        </w:rPr>
        <w:t xml:space="preserve">测试数据生命周期管理工具</w:t>
      </w:r>
    </w:p>
    <w:p>
      <w:pPr>
        <w:pStyle w:val="FirstParagraph"/>
      </w:pPr>
      <w:r>
        <w:rPr>
          <w:rFonts w:hint="eastAsia"/>
        </w:rPr>
        <w:t xml:space="preserve">选择适当的工具可以显著提高测试数据生命周期管理的效率和效果。以下是针对大数据环境的测试数据生命周期管理工具架构设计和实现方案，分为开源生态系统、商业解决方案和定制化工具三类。</w:t>
      </w:r>
    </w:p>
    <w:bookmarkStart w:id="2775" w:name="学习目标-635"/>
    <w:p>
      <w:pPr>
        <w:pStyle w:val="Heading6"/>
      </w:pPr>
      <w:r>
        <w:rPr>
          <w:rFonts w:hint="eastAsia"/>
        </w:rPr>
        <w:t xml:space="preserve">学习目标</w:t>
      </w:r>
    </w:p>
    <w:bookmarkEnd w:id="2775"/>
    <w:bookmarkStart w:id="2776" w:name="小结-635"/>
    <w:p>
      <w:pPr>
        <w:pStyle w:val="Heading6"/>
      </w:pPr>
      <w:r>
        <w:rPr>
          <w:rFonts w:hint="eastAsia"/>
        </w:rPr>
        <w:t xml:space="preserve">小结</w:t>
      </w:r>
    </w:p>
    <w:bookmarkEnd w:id="2776"/>
    <w:bookmarkStart w:id="2777" w:name="练习-635"/>
    <w:p>
      <w:pPr>
        <w:pStyle w:val="Heading6"/>
      </w:pPr>
      <w:r>
        <w:rPr>
          <w:rFonts w:hint="eastAsia"/>
        </w:rPr>
        <w:t xml:space="preserve">练习</w:t>
      </w:r>
    </w:p>
    <w:bookmarkEnd w:id="2777"/>
    <w:bookmarkEnd w:id="2778"/>
    <w:bookmarkStart w:id="2782" w:name="X460439acc7e57190b8d4f44ce30a7c9003495eb"/>
    <w:p>
      <w:pPr>
        <w:pStyle w:val="Heading5"/>
      </w:pPr>
      <w:r>
        <w:t xml:space="preserve">10.6.4.1 </w:t>
      </w:r>
      <w:r>
        <w:rPr>
          <w:rFonts w:hint="eastAsia"/>
        </w:rPr>
        <w:t xml:space="preserve">开源工具生态系统</w:t>
      </w:r>
    </w:p>
    <w:p>
      <w:pPr>
        <w:pStyle w:val="FirstParagraph"/>
      </w:pPr>
      <w:r>
        <w:rPr>
          <w:rFonts w:hint="eastAsia"/>
        </w:rPr>
        <w:t xml:space="preserve">开源工具提供了灵活且成本效益高的解决方案，可以根据具体需求进行定制和扩展。</w:t>
      </w:r>
    </w:p>
    <w:bookmarkStart w:id="2779" w:name="学习目标-636"/>
    <w:p>
      <w:pPr>
        <w:pStyle w:val="Heading6"/>
      </w:pPr>
      <w:r>
        <w:rPr>
          <w:rFonts w:hint="eastAsia"/>
        </w:rPr>
        <w:t xml:space="preserve">学习目标</w:t>
      </w:r>
    </w:p>
    <w:bookmarkEnd w:id="2779"/>
    <w:bookmarkStart w:id="2780" w:name="小结-636"/>
    <w:p>
      <w:pPr>
        <w:pStyle w:val="Heading6"/>
      </w:pPr>
      <w:r>
        <w:rPr>
          <w:rFonts w:hint="eastAsia"/>
        </w:rPr>
        <w:t xml:space="preserve">小结</w:t>
      </w:r>
    </w:p>
    <w:bookmarkEnd w:id="2780"/>
    <w:bookmarkStart w:id="2781" w:name="练习-636"/>
    <w:p>
      <w:pPr>
        <w:pStyle w:val="Heading6"/>
      </w:pPr>
      <w:r>
        <w:rPr>
          <w:rFonts w:hint="eastAsia"/>
        </w:rPr>
        <w:t xml:space="preserve">练习</w:t>
      </w:r>
    </w:p>
    <w:bookmarkEnd w:id="2781"/>
    <w:bookmarkEnd w:id="2782"/>
    <w:bookmarkStart w:id="2786" w:name="Xe39ebfd7ea8963d8338fbb867fa597ff739d13d"/>
    <w:p>
      <w:pPr>
        <w:pStyle w:val="Heading5"/>
      </w:pPr>
      <w:r>
        <w:t xml:space="preserve">10.6.4.1.1 </w:t>
      </w:r>
      <w:r>
        <w:rPr>
          <w:rFonts w:hint="eastAsia"/>
        </w:rPr>
        <w:t xml:space="preserve">元数据管理与数据治理工具</w:t>
      </w:r>
    </w:p>
    <w:p>
      <w:pPr>
        <w:numPr>
          <w:ilvl w:val="0"/>
          <w:numId w:val="2733"/>
        </w:numPr>
      </w:pPr>
      <w:r>
        <w:rPr>
          <w:b/>
          <w:bCs/>
        </w:rPr>
        <w:t xml:space="preserve">Apache Atlas</w:t>
      </w:r>
      <w:r>
        <w:rPr>
          <w:rFonts w:hint="eastAsia"/>
        </w:rPr>
        <w:t xml:space="preserve">：</w:t>
      </w:r>
    </w:p>
    <w:p>
      <w:pPr>
        <w:numPr>
          <w:ilvl w:val="1"/>
          <w:numId w:val="2734"/>
        </w:numPr>
      </w:pPr>
      <w:r>
        <w:rPr>
          <w:rFonts w:hint="eastAsia"/>
        </w:rPr>
        <w:t xml:space="preserve">核心功能：集中式元数据存储、数据分类、数据血缘分析</w:t>
      </w:r>
    </w:p>
    <w:p>
      <w:pPr>
        <w:numPr>
          <w:ilvl w:val="1"/>
          <w:numId w:val="2734"/>
        </w:numPr>
      </w:pPr>
      <w:r>
        <w:rPr>
          <w:rFonts w:hint="eastAsia"/>
        </w:rPr>
        <w:t xml:space="preserve">生命周期管理特性：自定义实体生命周期、基于策略的自动操作</w:t>
      </w:r>
    </w:p>
    <w:p>
      <w:pPr>
        <w:numPr>
          <w:ilvl w:val="1"/>
          <w:numId w:val="2734"/>
        </w:numPr>
      </w:pPr>
      <w:r>
        <w:rPr>
          <w:rFonts w:hint="eastAsia"/>
        </w:rPr>
        <w:t xml:space="preserve">集成能力：与Hadoop生态系统深度集成，支持多种数据源</w:t>
      </w:r>
    </w:p>
    <w:p>
      <w:pPr>
        <w:numPr>
          <w:ilvl w:val="1"/>
          <w:numId w:val="2734"/>
        </w:numPr>
      </w:pPr>
      <w:r>
        <w:rPr>
          <w:rFonts w:hint="eastAsia"/>
        </w:rPr>
        <w:t xml:space="preserve">部署架构：支持分布式部署，可扩展性强</w:t>
      </w:r>
    </w:p>
    <w:p>
      <w:pPr>
        <w:numPr>
          <w:ilvl w:val="0"/>
          <w:numId w:val="2733"/>
        </w:numPr>
      </w:pPr>
      <w:r>
        <w:rPr>
          <w:b/>
          <w:bCs/>
        </w:rPr>
        <w:t xml:space="preserve">Amundsen</w:t>
      </w:r>
      <w:r>
        <w:rPr>
          <w:rFonts w:hint="eastAsia"/>
        </w:rPr>
        <w:t xml:space="preserve">：</w:t>
      </w:r>
    </w:p>
    <w:p>
      <w:pPr>
        <w:numPr>
          <w:ilvl w:val="1"/>
          <w:numId w:val="2735"/>
        </w:numPr>
      </w:pPr>
      <w:r>
        <w:rPr>
          <w:rFonts w:hint="eastAsia"/>
        </w:rPr>
        <w:t xml:space="preserve">核心功能：数据发现、元数据管理、数据血缘可视化</w:t>
      </w:r>
    </w:p>
    <w:p>
      <w:pPr>
        <w:numPr>
          <w:ilvl w:val="1"/>
          <w:numId w:val="2735"/>
        </w:numPr>
      </w:pPr>
      <w:r>
        <w:rPr>
          <w:rFonts w:hint="eastAsia"/>
        </w:rPr>
        <w:t xml:space="preserve">生命周期管理特性：数据使用情况跟踪、废弃数据识别</w:t>
      </w:r>
    </w:p>
    <w:p>
      <w:pPr>
        <w:numPr>
          <w:ilvl w:val="1"/>
          <w:numId w:val="2735"/>
        </w:numPr>
      </w:pPr>
      <w:r>
        <w:rPr>
          <w:rFonts w:hint="eastAsia"/>
        </w:rPr>
        <w:t xml:space="preserve">技术栈：React前端，Neo4j/Elasticsearch存储</w:t>
      </w:r>
    </w:p>
    <w:bookmarkStart w:id="2783" w:name="学习目标-637"/>
    <w:p>
      <w:pPr>
        <w:pStyle w:val="Heading6"/>
      </w:pPr>
      <w:r>
        <w:rPr>
          <w:rFonts w:hint="eastAsia"/>
        </w:rPr>
        <w:t xml:space="preserve">学习目标</w:t>
      </w:r>
    </w:p>
    <w:bookmarkEnd w:id="2783"/>
    <w:bookmarkStart w:id="2784" w:name="小结-637"/>
    <w:p>
      <w:pPr>
        <w:pStyle w:val="Heading6"/>
      </w:pPr>
      <w:r>
        <w:rPr>
          <w:rFonts w:hint="eastAsia"/>
        </w:rPr>
        <w:t xml:space="preserve">小结</w:t>
      </w:r>
    </w:p>
    <w:bookmarkEnd w:id="2784"/>
    <w:bookmarkStart w:id="2785" w:name="练习-637"/>
    <w:p>
      <w:pPr>
        <w:pStyle w:val="Heading6"/>
      </w:pPr>
      <w:r>
        <w:rPr>
          <w:rFonts w:hint="eastAsia"/>
        </w:rPr>
        <w:t xml:space="preserve">练习</w:t>
      </w:r>
    </w:p>
    <w:bookmarkEnd w:id="2785"/>
    <w:bookmarkEnd w:id="2786"/>
    <w:bookmarkStart w:id="2790" w:name="Xbd84f7c1f9acad46685ee7dcd6402b6a3e836ed"/>
    <w:p>
      <w:pPr>
        <w:pStyle w:val="Heading5"/>
      </w:pPr>
      <w:r>
        <w:t xml:space="preserve">10.6.4.1.2 </w:t>
      </w:r>
      <w:r>
        <w:rPr>
          <w:rFonts w:hint="eastAsia"/>
        </w:rPr>
        <w:t xml:space="preserve">工作流与自动化工具</w:t>
      </w:r>
    </w:p>
    <w:p>
      <w:pPr>
        <w:numPr>
          <w:ilvl w:val="0"/>
          <w:numId w:val="2736"/>
        </w:numPr>
      </w:pPr>
      <w:r>
        <w:rPr>
          <w:b/>
          <w:bCs/>
        </w:rPr>
        <w:t xml:space="preserve">Apache Airflow</w:t>
      </w:r>
      <w:r>
        <w:rPr>
          <w:rFonts w:hint="eastAsia"/>
        </w:rPr>
        <w:t xml:space="preserve">：</w:t>
      </w:r>
    </w:p>
    <w:p>
      <w:pPr>
        <w:numPr>
          <w:ilvl w:val="1"/>
          <w:numId w:val="2737"/>
        </w:numPr>
      </w:pPr>
      <w:r>
        <w:rPr>
          <w:rFonts w:hint="eastAsia"/>
        </w:rPr>
        <w:t xml:space="preserve">核心功能：有向无环图(DAG)工作流编排、任务调度</w:t>
      </w:r>
    </w:p>
    <w:p>
      <w:pPr>
        <w:numPr>
          <w:ilvl w:val="1"/>
          <w:numId w:val="2737"/>
        </w:numPr>
      </w:pPr>
      <w:r>
        <w:rPr>
          <w:rFonts w:hint="eastAsia"/>
        </w:rPr>
        <w:t xml:space="preserve">生命周期管理应用：实现各阶段转换的自动化工作流</w:t>
      </w:r>
    </w:p>
    <w:p>
      <w:pPr>
        <w:numPr>
          <w:ilvl w:val="1"/>
          <w:numId w:val="2737"/>
        </w:numPr>
      </w:pPr>
      <w:r>
        <w:rPr>
          <w:rFonts w:hint="eastAsia"/>
        </w:rPr>
        <w:t xml:space="preserve">实现示例：</w:t>
      </w:r>
    </w:p>
    <w:p>
      <w:pPr>
        <w:pStyle w:val="SourceCode"/>
        <w:numPr>
          <w:ilvl w:val="1"/>
          <w:numId w:val="1000"/>
        </w:numPr>
      </w:pPr>
      <w:r>
        <w:br/>
      </w:r>
      <w:r>
        <w:rPr>
          <w:rStyle w:val="ImportTok"/>
        </w:rPr>
        <w:t xml:space="preserve">from</w:t>
      </w:r>
      <w:r>
        <w:rPr>
          <w:rStyle w:val="NormalTok"/>
        </w:rPr>
        <w:t xml:space="preserve"> airflow </w:t>
      </w:r>
      <w:r>
        <w:rPr>
          <w:rStyle w:val="ImportTok"/>
        </w:rPr>
        <w:t xml:space="preserve">import</w:t>
      </w:r>
      <w:r>
        <w:rPr>
          <w:rStyle w:val="NormalTok"/>
        </w:rPr>
        <w:t xml:space="preserve"> DAG</w:t>
      </w:r>
      <w:r>
        <w:br/>
      </w:r>
      <w:r>
        <w:rPr>
          <w:rStyle w:val="ImportTok"/>
        </w:rPr>
        <w:t xml:space="preserve">from</w:t>
      </w:r>
      <w:r>
        <w:rPr>
          <w:rStyle w:val="NormalTok"/>
        </w:rPr>
        <w:t xml:space="preserve"> airflow.operators.python </w:t>
      </w:r>
      <w:r>
        <w:rPr>
          <w:rStyle w:val="ImportTok"/>
        </w:rPr>
        <w:t xml:space="preserve">import</w:t>
      </w:r>
      <w:r>
        <w:rPr>
          <w:rStyle w:val="NormalTok"/>
        </w:rPr>
        <w:t xml:space="preserve"> PythonOperator</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def</w:t>
      </w:r>
      <w:r>
        <w:rPr>
          <w:rStyle w:val="NormalTok"/>
        </w:rPr>
        <w:t xml:space="preserve"> archive_unused_data():</w:t>
      </w:r>
      <w:r>
        <w:br/>
      </w:r>
      <w:r>
        <w:rPr>
          <w:rStyle w:val="NormalTok"/>
        </w:rPr>
        <w:t xml:space="preserve">    </w:t>
      </w:r>
      <w:r>
        <w:rPr>
          <w:rStyle w:val="CommentTok"/>
        </w:rPr>
        <w:t xml:space="preserve"># 归档30天未使用的数据</w:t>
      </w:r>
      <w:r>
        <w:br/>
      </w:r>
      <w:r>
        <w:rPr>
          <w:rStyle w:val="NormalTok"/>
        </w:rPr>
        <w:t xml:space="preserve">    lifecycle_manager </w:t>
      </w:r>
      <w:r>
        <w:rPr>
          <w:rStyle w:val="OperatorTok"/>
        </w:rPr>
        <w:t xml:space="preserve">=</w:t>
      </w:r>
      <w:r>
        <w:rPr>
          <w:rStyle w:val="NormalTok"/>
        </w:rPr>
        <w:t xml:space="preserve"> TestDataLifecycleManager()</w:t>
      </w:r>
      <w:r>
        <w:br/>
      </w:r>
      <w:r>
        <w:rPr>
          <w:rStyle w:val="NormalTok"/>
        </w:rPr>
        <w:t xml:space="preserve">    </w:t>
      </w:r>
      <w:r>
        <w:rPr>
          <w:rStyle w:val="CommentTok"/>
        </w:rPr>
        <w:t xml:space="preserve"># 实现归档逻辑</w:t>
      </w:r>
      <w:r>
        <w:br/>
      </w:r>
      <w:r>
        <w:br/>
      </w:r>
      <w:r>
        <w:rPr>
          <w:rStyle w:val="NormalTok"/>
        </w:rPr>
        <w:t xml:space="preserve">dag </w:t>
      </w:r>
      <w:r>
        <w:rPr>
          <w:rStyle w:val="OperatorTok"/>
        </w:rPr>
        <w:t xml:space="preserve">=</w:t>
      </w:r>
      <w:r>
        <w:rPr>
          <w:rStyle w:val="NormalTok"/>
        </w:rPr>
        <w:t xml:space="preserve"> DAG(</w:t>
      </w:r>
      <w:r>
        <w:br/>
      </w:r>
      <w:r>
        <w:rPr>
          <w:rStyle w:val="NormalTok"/>
        </w:rPr>
        <w:t xml:space="preserve">    </w:t>
      </w:r>
      <w:r>
        <w:rPr>
          <w:rStyle w:val="StringTok"/>
        </w:rPr>
        <w:t xml:space="preserve">'test_data_lifecycle'</w:t>
      </w:r>
      <w:r>
        <w:rPr>
          <w:rStyle w:val="NormalTok"/>
        </w:rPr>
        <w:t xml:space="preserve">,</w:t>
      </w:r>
      <w:r>
        <w:br/>
      </w:r>
      <w:r>
        <w:rPr>
          <w:rStyle w:val="NormalTok"/>
        </w:rPr>
        <w:t xml:space="preserve">    default_args</w:t>
      </w:r>
      <w:r>
        <w:rPr>
          <w:rStyle w:val="OperatorTok"/>
        </w:rPr>
        <w:t xml:space="preserve">=</w:t>
      </w:r>
      <w:r>
        <w:rPr>
          <w:rStyle w:val="NormalTok"/>
        </w:rPr>
        <w:t xml:space="preserve">{</w:t>
      </w:r>
      <w:r>
        <w:rPr>
          <w:rStyle w:val="StringTok"/>
        </w:rPr>
        <w:t xml:space="preserve">'owner'</w:t>
      </w:r>
      <w:r>
        <w:rPr>
          <w:rStyle w:val="NormalTok"/>
        </w:rPr>
        <w:t xml:space="preserve">: </w:t>
      </w:r>
      <w:r>
        <w:rPr>
          <w:rStyle w:val="StringTok"/>
        </w:rPr>
        <w:t xml:space="preserve">'test_team'</w:t>
      </w:r>
      <w:r>
        <w:rPr>
          <w:rStyle w:val="NormalTok"/>
        </w:rPr>
        <w:t xml:space="preserve">},</w:t>
      </w:r>
      <w:r>
        <w:br/>
      </w:r>
      <w:r>
        <w:rPr>
          <w:rStyle w:val="NormalTok"/>
        </w:rPr>
        <w:t xml:space="preserve">    schedule_interval</w:t>
      </w:r>
      <w:r>
        <w:rPr>
          <w:rStyle w:val="OperatorTok"/>
        </w:rPr>
        <w:t xml:space="preserve">=</w:t>
      </w:r>
      <w:r>
        <w:rPr>
          <w:rStyle w:val="StringTok"/>
        </w:rPr>
        <w:t xml:space="preserve">'@daily'</w:t>
      </w:r>
      <w:r>
        <w:rPr>
          <w:rStyle w:val="NormalTok"/>
        </w:rPr>
        <w:t xml:space="preserve">,</w:t>
      </w:r>
      <w:r>
        <w:br/>
      </w:r>
      <w:r>
        <w:rPr>
          <w:rStyle w:val="NormalTok"/>
        </w:rPr>
        <w:t xml:space="preserve">    start_date</w:t>
      </w:r>
      <w:r>
        <w:rPr>
          <w:rStyle w:val="OperatorTok"/>
        </w:rPr>
        <w:t xml:space="preserve">=</w:t>
      </w:r>
      <w:r>
        <w:rPr>
          <w:rStyle w:val="NormalTok"/>
        </w:rPr>
        <w:t xml:space="preserve">datetime(</w:t>
      </w:r>
      <w:r>
        <w:rPr>
          <w:rStyle w:val="DecValTok"/>
        </w:rPr>
        <w:t xml:space="preserve">2023</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NormalTok"/>
        </w:rPr>
        <w:t xml:space="preserve">archive_task </w:t>
      </w:r>
      <w:r>
        <w:rPr>
          <w:rStyle w:val="OperatorTok"/>
        </w:rPr>
        <w:t xml:space="preserve">=</w:t>
      </w:r>
      <w:r>
        <w:rPr>
          <w:rStyle w:val="NormalTok"/>
        </w:rPr>
        <w:t xml:space="preserve"> PythonOperator(</w:t>
      </w:r>
      <w:r>
        <w:br/>
      </w:r>
      <w:r>
        <w:rPr>
          <w:rStyle w:val="NormalTok"/>
        </w:rPr>
        <w:t xml:space="preserve">    task_id</w:t>
      </w:r>
      <w:r>
        <w:rPr>
          <w:rStyle w:val="OperatorTok"/>
        </w:rPr>
        <w:t xml:space="preserve">=</w:t>
      </w:r>
      <w:r>
        <w:rPr>
          <w:rStyle w:val="StringTok"/>
        </w:rPr>
        <w:t xml:space="preserve">'archive_unused_data'</w:t>
      </w:r>
      <w:r>
        <w:rPr>
          <w:rStyle w:val="NormalTok"/>
        </w:rPr>
        <w:t xml:space="preserve">,</w:t>
      </w:r>
      <w:r>
        <w:br/>
      </w:r>
      <w:r>
        <w:rPr>
          <w:rStyle w:val="NormalTok"/>
        </w:rPr>
        <w:t xml:space="preserve">    python_callable</w:t>
      </w:r>
      <w:r>
        <w:rPr>
          <w:rStyle w:val="OperatorTok"/>
        </w:rPr>
        <w:t xml:space="preserve">=</w:t>
      </w:r>
      <w:r>
        <w:rPr>
          <w:rStyle w:val="NormalTok"/>
        </w:rPr>
        <w:t xml:space="preserve">archive_unused_data,</w:t>
      </w:r>
      <w:r>
        <w:br/>
      </w:r>
      <w:r>
        <w:rPr>
          <w:rStyle w:val="NormalTok"/>
        </w:rPr>
        <w:t xml:space="preserve">    dag</w:t>
      </w:r>
      <w:r>
        <w:rPr>
          <w:rStyle w:val="OperatorTok"/>
        </w:rPr>
        <w:t xml:space="preserve">=</w:t>
      </w:r>
      <w:r>
        <w:rPr>
          <w:rStyle w:val="NormalTok"/>
        </w:rPr>
        <w:t xml:space="preserve">dag</w:t>
      </w:r>
      <w:r>
        <w:br/>
      </w:r>
      <w:r>
        <w:rPr>
          <w:rStyle w:val="NormalTok"/>
        </w:rPr>
        <w:t xml:space="preserve">)</w:t>
      </w:r>
    </w:p>
    <w:p>
      <w:pPr>
        <w:numPr>
          <w:ilvl w:val="0"/>
          <w:numId w:val="2736"/>
        </w:numPr>
      </w:pPr>
      <w:r>
        <w:rPr>
          <w:b/>
          <w:bCs/>
        </w:rPr>
        <w:t xml:space="preserve">Apache NiFi</w:t>
      </w:r>
      <w:r>
        <w:rPr>
          <w:rFonts w:hint="eastAsia"/>
        </w:rPr>
        <w:t xml:space="preserve">：</w:t>
      </w:r>
    </w:p>
    <w:p>
      <w:pPr>
        <w:numPr>
          <w:ilvl w:val="1"/>
          <w:numId w:val="2738"/>
        </w:numPr>
      </w:pPr>
      <w:r>
        <w:rPr>
          <w:rFonts w:hint="eastAsia"/>
        </w:rPr>
        <w:t xml:space="preserve">核心功能：基于流程的数据流自动化、可视化界面</w:t>
      </w:r>
    </w:p>
    <w:p>
      <w:pPr>
        <w:numPr>
          <w:ilvl w:val="1"/>
          <w:numId w:val="2738"/>
        </w:numPr>
      </w:pPr>
      <w:r>
        <w:rPr>
          <w:rFonts w:hint="eastAsia"/>
        </w:rPr>
        <w:t xml:space="preserve">生命周期管理应用：构建数据流转和转换的可视化工作流</w:t>
      </w:r>
    </w:p>
    <w:p>
      <w:pPr>
        <w:numPr>
          <w:ilvl w:val="1"/>
          <w:numId w:val="2738"/>
        </w:numPr>
      </w:pPr>
      <w:r>
        <w:rPr>
          <w:rFonts w:hint="eastAsia"/>
        </w:rPr>
        <w:t xml:space="preserve">处理器生态：丰富的内置处理器支持各种数据操作</w:t>
      </w:r>
    </w:p>
    <w:bookmarkStart w:id="2787" w:name="学习目标-638"/>
    <w:p>
      <w:pPr>
        <w:pStyle w:val="Heading6"/>
      </w:pPr>
      <w:r>
        <w:rPr>
          <w:rFonts w:hint="eastAsia"/>
        </w:rPr>
        <w:t xml:space="preserve">学习目标</w:t>
      </w:r>
    </w:p>
    <w:bookmarkEnd w:id="2787"/>
    <w:bookmarkStart w:id="2788" w:name="小结-638"/>
    <w:p>
      <w:pPr>
        <w:pStyle w:val="Heading6"/>
      </w:pPr>
      <w:r>
        <w:rPr>
          <w:rFonts w:hint="eastAsia"/>
        </w:rPr>
        <w:t xml:space="preserve">小结</w:t>
      </w:r>
    </w:p>
    <w:bookmarkEnd w:id="2788"/>
    <w:bookmarkStart w:id="2789" w:name="练习-638"/>
    <w:p>
      <w:pPr>
        <w:pStyle w:val="Heading6"/>
      </w:pPr>
      <w:r>
        <w:rPr>
          <w:rFonts w:hint="eastAsia"/>
        </w:rPr>
        <w:t xml:space="preserve">练习</w:t>
      </w:r>
    </w:p>
    <w:bookmarkEnd w:id="2789"/>
    <w:bookmarkEnd w:id="2790"/>
    <w:bookmarkStart w:id="2794" w:name="Xc64dcf2491628dc2ea1da830489b9554633840b"/>
    <w:p>
      <w:pPr>
        <w:pStyle w:val="Heading5"/>
      </w:pPr>
      <w:r>
        <w:t xml:space="preserve">10.6.4.1.3 </w:t>
      </w:r>
      <w:r>
        <w:rPr>
          <w:rFonts w:hint="eastAsia"/>
        </w:rPr>
        <w:t xml:space="preserve">存储与版本控制工具</w:t>
      </w:r>
    </w:p>
    <w:p>
      <w:pPr>
        <w:numPr>
          <w:ilvl w:val="0"/>
          <w:numId w:val="2739"/>
        </w:numPr>
      </w:pPr>
      <w:r>
        <w:rPr>
          <w:b/>
          <w:bCs/>
        </w:rPr>
        <w:t xml:space="preserve">MinIO</w:t>
      </w:r>
      <w:r>
        <w:rPr>
          <w:rFonts w:hint="eastAsia"/>
        </w:rPr>
        <w:t xml:space="preserve">：</w:t>
      </w:r>
    </w:p>
    <w:p>
      <w:pPr>
        <w:numPr>
          <w:ilvl w:val="1"/>
          <w:numId w:val="2740"/>
        </w:numPr>
      </w:pPr>
      <w:r>
        <w:rPr>
          <w:rFonts w:hint="eastAsia"/>
        </w:rPr>
        <w:t xml:space="preserve">核心功能：兼容S3的对象存储服务</w:t>
      </w:r>
    </w:p>
    <w:p>
      <w:pPr>
        <w:numPr>
          <w:ilvl w:val="1"/>
          <w:numId w:val="2740"/>
        </w:numPr>
      </w:pPr>
      <w:r>
        <w:rPr>
          <w:rFonts w:hint="eastAsia"/>
        </w:rPr>
        <w:t xml:space="preserve">生命周期管理特性：基于规则的对象过期、转换和删除</w:t>
      </w:r>
    </w:p>
    <w:p>
      <w:pPr>
        <w:numPr>
          <w:ilvl w:val="1"/>
          <w:numId w:val="2740"/>
        </w:numPr>
      </w:pPr>
      <w:r>
        <w:rPr>
          <w:rFonts w:hint="eastAsia"/>
        </w:rPr>
        <w:t xml:space="preserve">配置示例：</w:t>
      </w:r>
    </w:p>
    <w:p>
      <w:pPr>
        <w:pStyle w:val="SourceCode"/>
        <w:numPr>
          <w:ilvl w:val="1"/>
          <w:numId w:val="1000"/>
        </w:numPr>
      </w:pPr>
      <w:r>
        <w:br/>
      </w:r>
      <w:r>
        <w:rPr>
          <w:rStyle w:val="NormalTok"/>
        </w:rPr>
        <w:t xml:space="preserve">&lt;</w:t>
      </w:r>
      <w:r>
        <w:rPr>
          <w:rStyle w:val="KeywordTok"/>
        </w:rPr>
        <w:t xml:space="preserve">Rule</w:t>
      </w:r>
      <w:r>
        <w:rPr>
          <w:rStyle w:val="NormalTok"/>
        </w:rPr>
        <w:t xml:space="preserve">&gt;</w:t>
      </w:r>
      <w:r>
        <w:br/>
      </w:r>
      <w:r>
        <w:rPr>
          <w:rStyle w:val="NormalTok"/>
        </w:rPr>
        <w:t xml:space="preserve">    &lt;</w:t>
      </w:r>
      <w:r>
        <w:rPr>
          <w:rStyle w:val="KeywordTok"/>
        </w:rPr>
        <w:t xml:space="preserve">ID</w:t>
      </w:r>
      <w:r>
        <w:rPr>
          <w:rStyle w:val="NormalTok"/>
        </w:rPr>
        <w:t xml:space="preserve">&gt;TestDataExpiration&lt;/</w:t>
      </w:r>
      <w:r>
        <w:rPr>
          <w:rStyle w:val="KeywordTok"/>
        </w:rPr>
        <w:t xml:space="preserve">ID</w:t>
      </w:r>
      <w:r>
        <w:rPr>
          <w:rStyle w:val="NormalTok"/>
        </w:rPr>
        <w:t xml:space="preserve">&gt;</w:t>
      </w:r>
      <w:r>
        <w:br/>
      </w:r>
      <w:r>
        <w:rPr>
          <w:rStyle w:val="NormalTok"/>
        </w:rPr>
        <w:t xml:space="preserve">    &lt;</w:t>
      </w:r>
      <w:r>
        <w:rPr>
          <w:rStyle w:val="KeywordTok"/>
        </w:rPr>
        <w:t xml:space="preserve">Status</w:t>
      </w:r>
      <w:r>
        <w:rPr>
          <w:rStyle w:val="NormalTok"/>
        </w:rPr>
        <w:t xml:space="preserve">&gt;Enabled&lt;/</w:t>
      </w:r>
      <w:r>
        <w:rPr>
          <w:rStyle w:val="KeywordTok"/>
        </w:rPr>
        <w:t xml:space="preserve">Status</w:t>
      </w:r>
      <w:r>
        <w:rPr>
          <w:rStyle w:val="NormalTok"/>
        </w:rPr>
        <w:t xml:space="preserve">&gt;</w:t>
      </w:r>
      <w:r>
        <w:br/>
      </w:r>
      <w:r>
        <w:rPr>
          <w:rStyle w:val="NormalTok"/>
        </w:rPr>
        <w:t xml:space="preserve">    &lt;</w:t>
      </w:r>
      <w:r>
        <w:rPr>
          <w:rStyle w:val="KeywordTok"/>
        </w:rPr>
        <w:t xml:space="preserve">Expiration</w:t>
      </w:r>
      <w:r>
        <w:rPr>
          <w:rStyle w:val="NormalTok"/>
        </w:rPr>
        <w:t xml:space="preserve">&gt;</w:t>
      </w:r>
      <w:r>
        <w:br/>
      </w:r>
      <w:r>
        <w:rPr>
          <w:rStyle w:val="NormalTok"/>
        </w:rPr>
        <w:t xml:space="preserve">        &lt;</w:t>
      </w:r>
      <w:r>
        <w:rPr>
          <w:rStyle w:val="KeywordTok"/>
        </w:rPr>
        <w:t xml:space="preserve">Days</w:t>
      </w:r>
      <w:r>
        <w:rPr>
          <w:rStyle w:val="NormalTok"/>
        </w:rPr>
        <w:t xml:space="preserve">&gt;90&lt;/</w:t>
      </w:r>
      <w:r>
        <w:rPr>
          <w:rStyle w:val="KeywordTok"/>
        </w:rPr>
        <w:t xml:space="preserve">Days</w:t>
      </w:r>
      <w:r>
        <w:rPr>
          <w:rStyle w:val="NormalTok"/>
        </w:rPr>
        <w:t xml:space="preserve">&gt;</w:t>
      </w:r>
      <w:r>
        <w:br/>
      </w:r>
      <w:r>
        <w:rPr>
          <w:rStyle w:val="NormalTok"/>
        </w:rPr>
        <w:t xml:space="preserve">    &lt;/</w:t>
      </w:r>
      <w:r>
        <w:rPr>
          <w:rStyle w:val="KeywordTok"/>
        </w:rPr>
        <w:t xml:space="preserve">Expiration</w:t>
      </w:r>
      <w:r>
        <w:rPr>
          <w:rStyle w:val="NormalTok"/>
        </w:rPr>
        <w:t xml:space="preserve">&gt;</w:t>
      </w:r>
      <w:r>
        <w:br/>
      </w:r>
      <w:r>
        <w:rPr>
          <w:rStyle w:val="NormalTok"/>
        </w:rPr>
        <w:t xml:space="preserve">&lt;/</w:t>
      </w:r>
      <w:r>
        <w:rPr>
          <w:rStyle w:val="KeywordTok"/>
        </w:rPr>
        <w:t xml:space="preserve">Rule</w:t>
      </w:r>
      <w:r>
        <w:rPr>
          <w:rStyle w:val="NormalTok"/>
        </w:rPr>
        <w:t xml:space="preserve">&gt;</w:t>
      </w:r>
    </w:p>
    <w:p>
      <w:pPr>
        <w:numPr>
          <w:ilvl w:val="0"/>
          <w:numId w:val="2739"/>
        </w:numPr>
      </w:pPr>
      <w:r>
        <w:rPr>
          <w:b/>
          <w:bCs/>
        </w:rPr>
        <w:t xml:space="preserve">DVC (Data Version Control)</w:t>
      </w:r>
      <w:r>
        <w:rPr>
          <w:rFonts w:hint="eastAsia"/>
        </w:rPr>
        <w:t xml:space="preserve">：</w:t>
      </w:r>
    </w:p>
    <w:p>
      <w:pPr>
        <w:numPr>
          <w:ilvl w:val="1"/>
          <w:numId w:val="2741"/>
        </w:numPr>
      </w:pPr>
      <w:r>
        <w:rPr>
          <w:rFonts w:hint="eastAsia"/>
        </w:rPr>
        <w:t xml:space="preserve">核心功能：数据版本控制、数据管道管理</w:t>
      </w:r>
    </w:p>
    <w:p>
      <w:pPr>
        <w:numPr>
          <w:ilvl w:val="1"/>
          <w:numId w:val="2741"/>
        </w:numPr>
      </w:pPr>
      <w:r>
        <w:rPr>
          <w:rFonts w:hint="eastAsia"/>
        </w:rPr>
        <w:t xml:space="preserve">生命周期管理特性：数据版本追踪、旧版本数据归档</w:t>
      </w:r>
    </w:p>
    <w:p>
      <w:pPr>
        <w:numPr>
          <w:ilvl w:val="1"/>
          <w:numId w:val="2741"/>
        </w:numPr>
      </w:pPr>
      <w:r>
        <w:rPr>
          <w:rFonts w:hint="eastAsia"/>
        </w:rPr>
        <w:t xml:space="preserve">与Git集成：支持代码和数据版本的协同管理</w:t>
      </w:r>
    </w:p>
    <w:bookmarkStart w:id="2791" w:name="学习目标-639"/>
    <w:p>
      <w:pPr>
        <w:pStyle w:val="Heading6"/>
      </w:pPr>
      <w:r>
        <w:rPr>
          <w:rFonts w:hint="eastAsia"/>
        </w:rPr>
        <w:t xml:space="preserve">学习目标</w:t>
      </w:r>
    </w:p>
    <w:bookmarkEnd w:id="2791"/>
    <w:bookmarkStart w:id="2792" w:name="小结-639"/>
    <w:p>
      <w:pPr>
        <w:pStyle w:val="Heading6"/>
      </w:pPr>
      <w:r>
        <w:rPr>
          <w:rFonts w:hint="eastAsia"/>
        </w:rPr>
        <w:t xml:space="preserve">小结</w:t>
      </w:r>
    </w:p>
    <w:bookmarkEnd w:id="2792"/>
    <w:bookmarkStart w:id="2793" w:name="练习-639"/>
    <w:p>
      <w:pPr>
        <w:pStyle w:val="Heading6"/>
      </w:pPr>
      <w:r>
        <w:rPr>
          <w:rFonts w:hint="eastAsia"/>
        </w:rPr>
        <w:t xml:space="preserve">练习</w:t>
      </w:r>
    </w:p>
    <w:bookmarkEnd w:id="2793"/>
    <w:bookmarkEnd w:id="2794"/>
    <w:bookmarkStart w:id="2798" w:name="Xa4b87c6f44fe01029a311b0ddac9d79dda00ac8"/>
    <w:p>
      <w:pPr>
        <w:pStyle w:val="Heading5"/>
      </w:pPr>
      <w:r>
        <w:t xml:space="preserve">10.6.4.2 </w:t>
      </w:r>
      <w:r>
        <w:rPr>
          <w:rFonts w:hint="eastAsia"/>
        </w:rPr>
        <w:t xml:space="preserve">商业解决方案</w:t>
      </w:r>
    </w:p>
    <w:p>
      <w:pPr>
        <w:pStyle w:val="FirstParagraph"/>
      </w:pPr>
      <w:r>
        <w:rPr>
          <w:rFonts w:hint="eastAsia"/>
        </w:rPr>
        <w:t xml:space="preserve">商业工具提供了更全面的功能和专业支持，适合企业级应用场景。</w:t>
      </w:r>
    </w:p>
    <w:bookmarkStart w:id="2795" w:name="学习目标-640"/>
    <w:p>
      <w:pPr>
        <w:pStyle w:val="Heading6"/>
      </w:pPr>
      <w:r>
        <w:rPr>
          <w:rFonts w:hint="eastAsia"/>
        </w:rPr>
        <w:t xml:space="preserve">学习目标</w:t>
      </w:r>
    </w:p>
    <w:bookmarkEnd w:id="2795"/>
    <w:bookmarkStart w:id="2796" w:name="小结-640"/>
    <w:p>
      <w:pPr>
        <w:pStyle w:val="Heading6"/>
      </w:pPr>
      <w:r>
        <w:rPr>
          <w:rFonts w:hint="eastAsia"/>
        </w:rPr>
        <w:t xml:space="preserve">小结</w:t>
      </w:r>
    </w:p>
    <w:bookmarkEnd w:id="2796"/>
    <w:bookmarkStart w:id="2797" w:name="练习-640"/>
    <w:p>
      <w:pPr>
        <w:pStyle w:val="Heading6"/>
      </w:pPr>
      <w:r>
        <w:rPr>
          <w:rFonts w:hint="eastAsia"/>
        </w:rPr>
        <w:t xml:space="preserve">练习</w:t>
      </w:r>
    </w:p>
    <w:bookmarkEnd w:id="2797"/>
    <w:bookmarkEnd w:id="2798"/>
    <w:bookmarkStart w:id="2802" w:name="X8a214eb2c88922ac5a28aecc9972a2439ff306f"/>
    <w:p>
      <w:pPr>
        <w:pStyle w:val="Heading5"/>
      </w:pPr>
      <w:r>
        <w:t xml:space="preserve">10.6.4.2.1 </w:t>
      </w:r>
      <w:r>
        <w:rPr>
          <w:rFonts w:hint="eastAsia"/>
        </w:rPr>
        <w:t xml:space="preserve">企业级测试数据管理平台</w:t>
      </w:r>
    </w:p>
    <w:p>
      <w:pPr>
        <w:numPr>
          <w:ilvl w:val="0"/>
          <w:numId w:val="2742"/>
        </w:numPr>
      </w:pPr>
      <w:r>
        <w:rPr>
          <w:b/>
          <w:bCs/>
        </w:rPr>
        <w:t xml:space="preserve">Informatica Test Data Management</w:t>
      </w:r>
      <w:r>
        <w:rPr>
          <w:rFonts w:hint="eastAsia"/>
        </w:rPr>
        <w:t xml:space="preserve">：</w:t>
      </w:r>
    </w:p>
    <w:p>
      <w:pPr>
        <w:numPr>
          <w:ilvl w:val="1"/>
          <w:numId w:val="2743"/>
        </w:numPr>
      </w:pPr>
      <w:r>
        <w:rPr>
          <w:rFonts w:hint="eastAsia"/>
        </w:rPr>
        <w:t xml:space="preserve">架构特点：多层架构、分布式设计</w:t>
      </w:r>
    </w:p>
    <w:p>
      <w:pPr>
        <w:numPr>
          <w:ilvl w:val="1"/>
          <w:numId w:val="2743"/>
        </w:numPr>
      </w:pPr>
      <w:r>
        <w:rPr>
          <w:rFonts w:hint="eastAsia"/>
        </w:rPr>
        <w:t xml:space="preserve">核心功能模块：</w:t>
      </w:r>
    </w:p>
    <w:p>
      <w:pPr>
        <w:numPr>
          <w:ilvl w:val="2"/>
          <w:numId w:val="2744"/>
        </w:numPr>
      </w:pPr>
      <w:r>
        <w:rPr>
          <w:rFonts w:hint="eastAsia"/>
        </w:rPr>
        <w:t xml:space="preserve">数据配置器：自动化测试数据生成</w:t>
      </w:r>
    </w:p>
    <w:p>
      <w:pPr>
        <w:numPr>
          <w:ilvl w:val="2"/>
          <w:numId w:val="2744"/>
        </w:numPr>
      </w:pPr>
      <w:r>
        <w:rPr>
          <w:rFonts w:hint="eastAsia"/>
        </w:rPr>
        <w:t xml:space="preserve">数据屏蔽器：敏感数据保护</w:t>
      </w:r>
    </w:p>
    <w:p>
      <w:pPr>
        <w:numPr>
          <w:ilvl w:val="2"/>
          <w:numId w:val="2744"/>
        </w:numPr>
      </w:pPr>
      <w:r>
        <w:rPr>
          <w:rFonts w:hint="eastAsia"/>
        </w:rPr>
        <w:t xml:space="preserve">数据子集器：高效数据采样</w:t>
      </w:r>
    </w:p>
    <w:p>
      <w:pPr>
        <w:numPr>
          <w:ilvl w:val="2"/>
          <w:numId w:val="2744"/>
        </w:numPr>
      </w:pPr>
      <w:r>
        <w:rPr>
          <w:rFonts w:hint="eastAsia"/>
        </w:rPr>
        <w:t xml:space="preserve">生命周期管理器：全生命周期自动化</w:t>
      </w:r>
    </w:p>
    <w:p>
      <w:pPr>
        <w:numPr>
          <w:ilvl w:val="1"/>
          <w:numId w:val="2743"/>
        </w:numPr>
      </w:pPr>
      <w:r>
        <w:rPr>
          <w:rFonts w:hint="eastAsia"/>
        </w:rPr>
        <w:t xml:space="preserve">集成能力：与主流测试工具和CI/CD平台集成</w:t>
      </w:r>
    </w:p>
    <w:p>
      <w:pPr>
        <w:numPr>
          <w:ilvl w:val="0"/>
          <w:numId w:val="2742"/>
        </w:numPr>
      </w:pPr>
      <w:r>
        <w:rPr>
          <w:b/>
          <w:bCs/>
        </w:rPr>
        <w:t xml:space="preserve">Delphix</w:t>
      </w:r>
      <w:r>
        <w:rPr>
          <w:rFonts w:hint="eastAsia"/>
        </w:rPr>
        <w:t xml:space="preserve">：</w:t>
      </w:r>
    </w:p>
    <w:p>
      <w:pPr>
        <w:numPr>
          <w:ilvl w:val="1"/>
          <w:numId w:val="2745"/>
        </w:numPr>
      </w:pPr>
      <w:r>
        <w:rPr>
          <w:rFonts w:hint="eastAsia"/>
        </w:rPr>
        <w:t xml:space="preserve">技术架构：数据虚拟化引擎、分布式存储</w:t>
      </w:r>
    </w:p>
    <w:p>
      <w:pPr>
        <w:numPr>
          <w:ilvl w:val="1"/>
          <w:numId w:val="2745"/>
        </w:numPr>
      </w:pPr>
      <w:r>
        <w:rPr>
          <w:rFonts w:hint="eastAsia"/>
        </w:rPr>
        <w:t xml:space="preserve">核心创新：基于时间的虚拟数据、零空间克隆</w:t>
      </w:r>
    </w:p>
    <w:p>
      <w:pPr>
        <w:numPr>
          <w:ilvl w:val="1"/>
          <w:numId w:val="2745"/>
        </w:numPr>
      </w:pPr>
      <w:r>
        <w:rPr>
          <w:rFonts w:hint="eastAsia"/>
        </w:rPr>
        <w:t xml:space="preserve">生命周期功能：自动刷新、自动回收、精细权限控制</w:t>
      </w:r>
    </w:p>
    <w:bookmarkStart w:id="2799" w:name="学习目标-641"/>
    <w:p>
      <w:pPr>
        <w:pStyle w:val="Heading6"/>
      </w:pPr>
      <w:r>
        <w:rPr>
          <w:rFonts w:hint="eastAsia"/>
        </w:rPr>
        <w:t xml:space="preserve">学习目标</w:t>
      </w:r>
    </w:p>
    <w:bookmarkEnd w:id="2799"/>
    <w:bookmarkStart w:id="2800" w:name="小结-641"/>
    <w:p>
      <w:pPr>
        <w:pStyle w:val="Heading6"/>
      </w:pPr>
      <w:r>
        <w:rPr>
          <w:rFonts w:hint="eastAsia"/>
        </w:rPr>
        <w:t xml:space="preserve">小结</w:t>
      </w:r>
    </w:p>
    <w:bookmarkEnd w:id="2800"/>
    <w:bookmarkStart w:id="2801" w:name="练习-641"/>
    <w:p>
      <w:pPr>
        <w:pStyle w:val="Heading6"/>
      </w:pPr>
      <w:r>
        <w:rPr>
          <w:rFonts w:hint="eastAsia"/>
        </w:rPr>
        <w:t xml:space="preserve">练习</w:t>
      </w:r>
    </w:p>
    <w:bookmarkEnd w:id="2801"/>
    <w:bookmarkEnd w:id="2802"/>
    <w:bookmarkStart w:id="2806" w:name="Xb45a74cde339cd1e85b690b0a98523dba4411a2"/>
    <w:p>
      <w:pPr>
        <w:pStyle w:val="Heading5"/>
      </w:pPr>
      <w:r>
        <w:t xml:space="preserve">10.6.4.2.2 </w:t>
      </w:r>
      <w:r>
        <w:rPr>
          <w:rFonts w:hint="eastAsia"/>
        </w:rPr>
        <w:t xml:space="preserve">数据安全与隐私保护解决方案</w:t>
      </w:r>
    </w:p>
    <w:p>
      <w:pPr>
        <w:numPr>
          <w:ilvl w:val="0"/>
          <w:numId w:val="2746"/>
        </w:numPr>
      </w:pPr>
      <w:r>
        <w:rPr>
          <w:b/>
          <w:bCs/>
        </w:rPr>
        <w:t xml:space="preserve">Imperva SecureSphere</w:t>
      </w:r>
      <w:r>
        <w:rPr>
          <w:rFonts w:hint="eastAsia"/>
        </w:rPr>
        <w:t xml:space="preserve">：</w:t>
      </w:r>
    </w:p>
    <w:p>
      <w:pPr>
        <w:numPr>
          <w:ilvl w:val="1"/>
          <w:numId w:val="2747"/>
        </w:numPr>
      </w:pPr>
      <w:r>
        <w:rPr>
          <w:rFonts w:hint="eastAsia"/>
        </w:rPr>
        <w:t xml:space="preserve">架构设计：分层防御架构、实时监控</w:t>
      </w:r>
    </w:p>
    <w:p>
      <w:pPr>
        <w:numPr>
          <w:ilvl w:val="1"/>
          <w:numId w:val="2747"/>
        </w:numPr>
      </w:pPr>
      <w:r>
        <w:rPr>
          <w:rFonts w:hint="eastAsia"/>
        </w:rPr>
        <w:t xml:space="preserve">生命周期安全功能：</w:t>
      </w:r>
    </w:p>
    <w:p>
      <w:pPr>
        <w:numPr>
          <w:ilvl w:val="2"/>
          <w:numId w:val="2748"/>
        </w:numPr>
      </w:pPr>
      <w:r>
        <w:rPr>
          <w:rFonts w:hint="eastAsia"/>
        </w:rPr>
        <w:t xml:space="preserve">数据发现与分类</w:t>
      </w:r>
    </w:p>
    <w:p>
      <w:pPr>
        <w:numPr>
          <w:ilvl w:val="2"/>
          <w:numId w:val="2748"/>
        </w:numPr>
      </w:pPr>
      <w:r>
        <w:rPr>
          <w:rFonts w:hint="eastAsia"/>
        </w:rPr>
        <w:t xml:space="preserve">访问控制与审计</w:t>
      </w:r>
    </w:p>
    <w:p>
      <w:pPr>
        <w:numPr>
          <w:ilvl w:val="2"/>
          <w:numId w:val="2748"/>
        </w:numPr>
      </w:pPr>
      <w:r>
        <w:rPr>
          <w:rFonts w:hint="eastAsia"/>
        </w:rPr>
        <w:t xml:space="preserve">数据脱敏与加密</w:t>
      </w:r>
    </w:p>
    <w:p>
      <w:pPr>
        <w:numPr>
          <w:ilvl w:val="2"/>
          <w:numId w:val="2748"/>
        </w:numPr>
      </w:pPr>
      <w:r>
        <w:rPr>
          <w:rFonts w:hint="eastAsia"/>
        </w:rPr>
        <w:t xml:space="preserve">异常行为检测</w:t>
      </w:r>
    </w:p>
    <w:p>
      <w:pPr>
        <w:numPr>
          <w:ilvl w:val="1"/>
          <w:numId w:val="2747"/>
        </w:numPr>
      </w:pPr>
      <w:r>
        <w:rPr>
          <w:rFonts w:hint="eastAsia"/>
        </w:rPr>
        <w:t xml:space="preserve">合规支持：内置多种法规合规框架</w:t>
      </w:r>
    </w:p>
    <w:p>
      <w:pPr>
        <w:numPr>
          <w:ilvl w:val="0"/>
          <w:numId w:val="2746"/>
        </w:numPr>
      </w:pPr>
      <w:r>
        <w:rPr>
          <w:b/>
          <w:bCs/>
        </w:rPr>
        <w:t xml:space="preserve">IBM InfoSphere Optim</w:t>
      </w:r>
      <w:r>
        <w:rPr>
          <w:rFonts w:hint="eastAsia"/>
        </w:rPr>
        <w:t xml:space="preserve">：</w:t>
      </w:r>
    </w:p>
    <w:p>
      <w:pPr>
        <w:numPr>
          <w:ilvl w:val="1"/>
          <w:numId w:val="2749"/>
        </w:numPr>
      </w:pPr>
      <w:r>
        <w:rPr>
          <w:rFonts w:hint="eastAsia"/>
        </w:rPr>
        <w:t xml:space="preserve">产品家族：数据归档、测试数据管理、数据隐私</w:t>
      </w:r>
    </w:p>
    <w:p>
      <w:pPr>
        <w:numPr>
          <w:ilvl w:val="1"/>
          <w:numId w:val="2749"/>
        </w:numPr>
      </w:pPr>
      <w:r>
        <w:rPr>
          <w:rFonts w:hint="eastAsia"/>
        </w:rPr>
        <w:t xml:space="preserve">生命周期管理能力：</w:t>
      </w:r>
    </w:p>
    <w:p>
      <w:pPr>
        <w:numPr>
          <w:ilvl w:val="2"/>
          <w:numId w:val="2750"/>
        </w:numPr>
      </w:pPr>
      <w:r>
        <w:rPr>
          <w:rFonts w:hint="eastAsia"/>
        </w:rPr>
        <w:t xml:space="preserve">数据生成与子集化</w:t>
      </w:r>
    </w:p>
    <w:p>
      <w:pPr>
        <w:numPr>
          <w:ilvl w:val="2"/>
          <w:numId w:val="2750"/>
        </w:numPr>
      </w:pPr>
      <w:r>
        <w:rPr>
          <w:rFonts w:hint="eastAsia"/>
        </w:rPr>
        <w:t xml:space="preserve">数据归档与分级存储</w:t>
      </w:r>
    </w:p>
    <w:p>
      <w:pPr>
        <w:numPr>
          <w:ilvl w:val="2"/>
          <w:numId w:val="2750"/>
        </w:numPr>
      </w:pPr>
      <w:r>
        <w:rPr>
          <w:rFonts w:hint="eastAsia"/>
        </w:rPr>
        <w:t xml:space="preserve">数据保留与销毁</w:t>
      </w:r>
    </w:p>
    <w:p>
      <w:pPr>
        <w:numPr>
          <w:ilvl w:val="2"/>
          <w:numId w:val="2750"/>
        </w:numPr>
      </w:pPr>
      <w:r>
        <w:rPr>
          <w:rFonts w:hint="eastAsia"/>
        </w:rPr>
        <w:t xml:space="preserve">全面合规报告</w:t>
      </w:r>
    </w:p>
    <w:bookmarkStart w:id="2803" w:name="学习目标-642"/>
    <w:p>
      <w:pPr>
        <w:pStyle w:val="Heading6"/>
      </w:pPr>
      <w:r>
        <w:rPr>
          <w:rFonts w:hint="eastAsia"/>
        </w:rPr>
        <w:t xml:space="preserve">学习目标</w:t>
      </w:r>
    </w:p>
    <w:bookmarkEnd w:id="2803"/>
    <w:bookmarkStart w:id="2804" w:name="小结-642"/>
    <w:p>
      <w:pPr>
        <w:pStyle w:val="Heading6"/>
      </w:pPr>
      <w:r>
        <w:rPr>
          <w:rFonts w:hint="eastAsia"/>
        </w:rPr>
        <w:t xml:space="preserve">小结</w:t>
      </w:r>
    </w:p>
    <w:bookmarkEnd w:id="2804"/>
    <w:bookmarkStart w:id="2805" w:name="练习-642"/>
    <w:p>
      <w:pPr>
        <w:pStyle w:val="Heading6"/>
      </w:pPr>
      <w:r>
        <w:rPr>
          <w:rFonts w:hint="eastAsia"/>
        </w:rPr>
        <w:t xml:space="preserve">练习</w:t>
      </w:r>
    </w:p>
    <w:bookmarkEnd w:id="2805"/>
    <w:bookmarkEnd w:id="2806"/>
    <w:bookmarkStart w:id="2810" w:name="X365388c6a7ef8c88ee2998695a0d2eb0c244e35"/>
    <w:p>
      <w:pPr>
        <w:pStyle w:val="Heading5"/>
      </w:pPr>
      <w:r>
        <w:t xml:space="preserve">10.6.4.2.3 </w:t>
      </w:r>
      <w:r>
        <w:rPr>
          <w:rFonts w:hint="eastAsia"/>
        </w:rPr>
        <w:t xml:space="preserve">专业数据治理平台</w:t>
      </w:r>
    </w:p>
    <w:p>
      <w:pPr>
        <w:numPr>
          <w:ilvl w:val="0"/>
          <w:numId w:val="2751"/>
        </w:numPr>
      </w:pPr>
      <w:r>
        <w:rPr>
          <w:b/>
          <w:bCs/>
        </w:rPr>
        <w:t xml:space="preserve">Collibra</w:t>
      </w:r>
      <w:r>
        <w:rPr>
          <w:rFonts w:hint="eastAsia"/>
        </w:rPr>
        <w:t xml:space="preserve">：</w:t>
      </w:r>
    </w:p>
    <w:p>
      <w:pPr>
        <w:numPr>
          <w:ilvl w:val="1"/>
          <w:numId w:val="2752"/>
        </w:numPr>
      </w:pPr>
      <w:r>
        <w:rPr>
          <w:rFonts w:hint="eastAsia"/>
        </w:rPr>
        <w:t xml:space="preserve">平台架构：基于元数据的知识图谱</w:t>
      </w:r>
    </w:p>
    <w:p>
      <w:pPr>
        <w:numPr>
          <w:ilvl w:val="1"/>
          <w:numId w:val="2752"/>
        </w:numPr>
      </w:pPr>
      <w:r>
        <w:rPr>
          <w:rFonts w:hint="eastAsia"/>
        </w:rPr>
        <w:t xml:space="preserve">生命周期治理功能：</w:t>
      </w:r>
    </w:p>
    <w:p>
      <w:pPr>
        <w:numPr>
          <w:ilvl w:val="2"/>
          <w:numId w:val="2753"/>
        </w:numPr>
      </w:pPr>
      <w:r>
        <w:rPr>
          <w:rFonts w:hint="eastAsia"/>
        </w:rPr>
        <w:t xml:space="preserve">数据资产目录</w:t>
      </w:r>
    </w:p>
    <w:p>
      <w:pPr>
        <w:numPr>
          <w:ilvl w:val="2"/>
          <w:numId w:val="2753"/>
        </w:numPr>
      </w:pPr>
      <w:r>
        <w:rPr>
          <w:rFonts w:hint="eastAsia"/>
        </w:rPr>
        <w:t xml:space="preserve">政策与规则管理</w:t>
      </w:r>
    </w:p>
    <w:p>
      <w:pPr>
        <w:numPr>
          <w:ilvl w:val="2"/>
          <w:numId w:val="2753"/>
        </w:numPr>
      </w:pPr>
      <w:r>
        <w:rPr>
          <w:rFonts w:hint="eastAsia"/>
        </w:rPr>
        <w:t xml:space="preserve">自动化工作流</w:t>
      </w:r>
    </w:p>
    <w:p>
      <w:pPr>
        <w:numPr>
          <w:ilvl w:val="2"/>
          <w:numId w:val="2753"/>
        </w:numPr>
      </w:pPr>
      <w:r>
        <w:rPr>
          <w:rFonts w:hint="eastAsia"/>
        </w:rPr>
        <w:t xml:space="preserve">治理仪表板</w:t>
      </w:r>
    </w:p>
    <w:p>
      <w:pPr>
        <w:numPr>
          <w:ilvl w:val="1"/>
          <w:numId w:val="2752"/>
        </w:numPr>
      </w:pPr>
      <w:r>
        <w:rPr>
          <w:rFonts w:hint="eastAsia"/>
        </w:rPr>
        <w:t xml:space="preserve">可扩展性：开放API、可定制工作流</w:t>
      </w:r>
    </w:p>
    <w:p>
      <w:pPr>
        <w:numPr>
          <w:ilvl w:val="0"/>
          <w:numId w:val="2751"/>
        </w:numPr>
      </w:pPr>
      <w:r>
        <w:rPr>
          <w:b/>
          <w:bCs/>
        </w:rPr>
        <w:t xml:space="preserve">Alation</w:t>
      </w:r>
      <w:r>
        <w:rPr>
          <w:rFonts w:hint="eastAsia"/>
        </w:rPr>
        <w:t xml:space="preserve">：</w:t>
      </w:r>
    </w:p>
    <w:p>
      <w:pPr>
        <w:numPr>
          <w:ilvl w:val="1"/>
          <w:numId w:val="2754"/>
        </w:numPr>
      </w:pPr>
      <w:r>
        <w:rPr>
          <w:rFonts w:hint="eastAsia"/>
        </w:rPr>
        <w:t xml:space="preserve">技术特点：基于机器学习的数据发现</w:t>
      </w:r>
    </w:p>
    <w:p>
      <w:pPr>
        <w:numPr>
          <w:ilvl w:val="1"/>
          <w:numId w:val="2754"/>
        </w:numPr>
      </w:pPr>
      <w:r>
        <w:rPr>
          <w:rFonts w:hint="eastAsia"/>
        </w:rPr>
        <w:t xml:space="preserve">生命周期功能：</w:t>
      </w:r>
    </w:p>
    <w:p>
      <w:pPr>
        <w:numPr>
          <w:ilvl w:val="2"/>
          <w:numId w:val="2755"/>
        </w:numPr>
      </w:pPr>
      <w:r>
        <w:rPr>
          <w:rFonts w:hint="eastAsia"/>
        </w:rPr>
        <w:t xml:space="preserve">数据使用分析</w:t>
      </w:r>
    </w:p>
    <w:p>
      <w:pPr>
        <w:numPr>
          <w:ilvl w:val="2"/>
          <w:numId w:val="2755"/>
        </w:numPr>
      </w:pPr>
      <w:r>
        <w:rPr>
          <w:rFonts w:hint="eastAsia"/>
        </w:rPr>
        <w:t xml:space="preserve">自动分类与标记</w:t>
      </w:r>
    </w:p>
    <w:p>
      <w:pPr>
        <w:numPr>
          <w:ilvl w:val="2"/>
          <w:numId w:val="2755"/>
        </w:numPr>
      </w:pPr>
      <w:r>
        <w:rPr>
          <w:rFonts w:hint="eastAsia"/>
        </w:rPr>
        <w:t xml:space="preserve">使用政策执行</w:t>
      </w:r>
    </w:p>
    <w:p>
      <w:pPr>
        <w:numPr>
          <w:ilvl w:val="2"/>
          <w:numId w:val="2755"/>
        </w:numPr>
      </w:pPr>
      <w:r>
        <w:rPr>
          <w:rFonts w:hint="eastAsia"/>
        </w:rPr>
        <w:t xml:space="preserve">合规性监控</w:t>
      </w:r>
    </w:p>
    <w:bookmarkStart w:id="2807" w:name="学习目标-643"/>
    <w:p>
      <w:pPr>
        <w:pStyle w:val="Heading6"/>
      </w:pPr>
      <w:r>
        <w:rPr>
          <w:rFonts w:hint="eastAsia"/>
        </w:rPr>
        <w:t xml:space="preserve">学习目标</w:t>
      </w:r>
    </w:p>
    <w:bookmarkEnd w:id="2807"/>
    <w:bookmarkStart w:id="2808" w:name="小结-643"/>
    <w:p>
      <w:pPr>
        <w:pStyle w:val="Heading6"/>
      </w:pPr>
      <w:r>
        <w:rPr>
          <w:rFonts w:hint="eastAsia"/>
        </w:rPr>
        <w:t xml:space="preserve">小结</w:t>
      </w:r>
    </w:p>
    <w:bookmarkEnd w:id="2808"/>
    <w:bookmarkStart w:id="2809" w:name="练习-643"/>
    <w:p>
      <w:pPr>
        <w:pStyle w:val="Heading6"/>
      </w:pPr>
      <w:r>
        <w:rPr>
          <w:rFonts w:hint="eastAsia"/>
        </w:rPr>
        <w:t xml:space="preserve">练习</w:t>
      </w:r>
    </w:p>
    <w:bookmarkEnd w:id="2809"/>
    <w:bookmarkEnd w:id="2810"/>
    <w:bookmarkStart w:id="2814" w:name="Xb83e09cef24a7342ea5068aa9ab615b592b6e6a"/>
    <w:p>
      <w:pPr>
        <w:pStyle w:val="Heading5"/>
      </w:pPr>
      <w:r>
        <w:t xml:space="preserve">10.6.4.3 </w:t>
      </w:r>
      <w:r>
        <w:rPr>
          <w:rFonts w:hint="eastAsia"/>
        </w:rPr>
        <w:t xml:space="preserve">定制化工具开发</w:t>
      </w:r>
    </w:p>
    <w:p>
      <w:pPr>
        <w:pStyle w:val="FirstParagraph"/>
      </w:pPr>
      <w:r>
        <w:rPr>
          <w:rFonts w:hint="eastAsia"/>
        </w:rPr>
        <w:t xml:space="preserve">对于特定需求，可以开发定制化的生命周期管理工具，结合现有技术栈构建最适合的解决方案。</w:t>
      </w:r>
    </w:p>
    <w:bookmarkStart w:id="2811" w:name="学习目标-644"/>
    <w:p>
      <w:pPr>
        <w:pStyle w:val="Heading6"/>
      </w:pPr>
      <w:r>
        <w:rPr>
          <w:rFonts w:hint="eastAsia"/>
        </w:rPr>
        <w:t xml:space="preserve">学习目标</w:t>
      </w:r>
    </w:p>
    <w:bookmarkEnd w:id="2811"/>
    <w:bookmarkStart w:id="2812" w:name="小结-644"/>
    <w:p>
      <w:pPr>
        <w:pStyle w:val="Heading6"/>
      </w:pPr>
      <w:r>
        <w:rPr>
          <w:rFonts w:hint="eastAsia"/>
        </w:rPr>
        <w:t xml:space="preserve">小结</w:t>
      </w:r>
    </w:p>
    <w:bookmarkEnd w:id="2812"/>
    <w:bookmarkStart w:id="2813" w:name="练习-644"/>
    <w:p>
      <w:pPr>
        <w:pStyle w:val="Heading6"/>
      </w:pPr>
      <w:r>
        <w:rPr>
          <w:rFonts w:hint="eastAsia"/>
        </w:rPr>
        <w:t xml:space="preserve">练习</w:t>
      </w:r>
    </w:p>
    <w:bookmarkEnd w:id="2813"/>
    <w:bookmarkEnd w:id="2814"/>
    <w:bookmarkStart w:id="2819" w:name="X7ed06e674fb47ee3f1b88acf8e6741ce2092fd7"/>
    <w:p>
      <w:pPr>
        <w:pStyle w:val="Heading5"/>
      </w:pPr>
      <w:r>
        <w:t xml:space="preserve">10.6.4.3.1 </w:t>
      </w:r>
      <w:r>
        <w:rPr>
          <w:rFonts w:hint="eastAsia"/>
        </w:rPr>
        <w:t xml:space="preserve">云原生解决方案</w:t>
      </w:r>
    </w:p>
    <w:p>
      <w:pPr>
        <w:numPr>
          <w:ilvl w:val="0"/>
          <w:numId w:val="2756"/>
        </w:numPr>
      </w:pPr>
      <w:r>
        <w:rPr>
          <w:rFonts w:hint="eastAsia"/>
          <w:b/>
          <w:bCs/>
        </w:rPr>
        <w:t xml:space="preserve">云服务集成架构</w:t>
      </w:r>
      <w:r>
        <w:rPr>
          <w:rFonts w:hint="eastAsia"/>
        </w:rPr>
        <w:t xml:space="preserve">：</w:t>
      </w:r>
    </w:p>
    <w:p>
      <w:pPr>
        <w:numPr>
          <w:ilvl w:val="1"/>
          <w:numId w:val="2757"/>
        </w:numPr>
      </w:pPr>
      <w:r>
        <w:rPr>
          <w:rFonts w:hint="eastAsia"/>
        </w:rPr>
        <w:t xml:space="preserve">AWS方案：S3</w:t>
      </w:r>
      <w:r>
        <w:t xml:space="preserve"> + Lambda + Step Functions + DynamoDB</w:t>
      </w:r>
    </w:p>
    <w:p>
      <w:pPr>
        <w:numPr>
          <w:ilvl w:val="1"/>
          <w:numId w:val="2757"/>
        </w:numPr>
      </w:pPr>
      <w:r>
        <w:rPr>
          <w:rFonts w:hint="eastAsia"/>
        </w:rPr>
        <w:t xml:space="preserve">Azure方案：Blob</w:t>
      </w:r>
      <w:r>
        <w:t xml:space="preserve"> Storage + Functions + Logic Apps + Cosmos DB</w:t>
      </w:r>
    </w:p>
    <w:p>
      <w:pPr>
        <w:numPr>
          <w:ilvl w:val="1"/>
          <w:numId w:val="2757"/>
        </w:numPr>
      </w:pPr>
      <w:r>
        <w:rPr>
          <w:rFonts w:hint="eastAsia"/>
        </w:rPr>
        <w:t xml:space="preserve">GCP方案：Cloud</w:t>
      </w:r>
      <w:r>
        <w:t xml:space="preserve"> Storage + Cloud Functions + Cloud Composer + Bigtable</w:t>
      </w:r>
    </w:p>
    <w:p>
      <w:pPr>
        <w:numPr>
          <w:ilvl w:val="0"/>
          <w:numId w:val="2756"/>
        </w:numPr>
      </w:pPr>
      <w:r>
        <w:rPr>
          <w:rFonts w:hint="eastAsia"/>
          <w:b/>
          <w:bCs/>
        </w:rPr>
        <w:t xml:space="preserve">实现模式</w:t>
      </w:r>
      <w:r>
        <w:rPr>
          <w:rFonts w:hint="eastAsia"/>
        </w:rPr>
        <w:t xml:space="preserve">：</w:t>
      </w:r>
    </w:p>
    <w:p>
      <w:pPr>
        <w:numPr>
          <w:ilvl w:val="1"/>
          <w:numId w:val="2758"/>
        </w:numPr>
      </w:pPr>
      <w:r>
        <w:rPr>
          <w:rFonts w:hint="eastAsia"/>
        </w:rPr>
        <w:t xml:space="preserve">事件驱动架构：基于云事件触发生命周期操作</w:t>
      </w:r>
    </w:p>
    <w:p>
      <w:pPr>
        <w:numPr>
          <w:ilvl w:val="1"/>
          <w:numId w:val="2758"/>
        </w:numPr>
      </w:pPr>
      <w:r>
        <w:rPr>
          <w:rFonts w:hint="eastAsia"/>
        </w:rPr>
        <w:t xml:space="preserve">无服务器设计：最小化运维成本，自动扩展</w:t>
      </w:r>
    </w:p>
    <w:p>
      <w:pPr>
        <w:numPr>
          <w:ilvl w:val="1"/>
          <w:numId w:val="2758"/>
        </w:numPr>
      </w:pPr>
      <w:r>
        <w:rPr>
          <w:rFonts w:hint="eastAsia"/>
        </w:rPr>
        <w:t xml:space="preserve">基础设施即代码：使用Terraform或CloudFormation管理</w:t>
      </w:r>
    </w:p>
    <w:bookmarkStart w:id="2815" w:name="学习目标-645"/>
    <w:p>
      <w:pPr>
        <w:pStyle w:val="Heading6"/>
      </w:pPr>
      <w:r>
        <w:rPr>
          <w:rFonts w:hint="eastAsia"/>
        </w:rPr>
        <w:t xml:space="preserve">学习目标</w:t>
      </w:r>
    </w:p>
    <w:bookmarkEnd w:id="2815"/>
    <w:bookmarkStart w:id="2816" w:name="小结-645"/>
    <w:p>
      <w:pPr>
        <w:pStyle w:val="Heading6"/>
      </w:pPr>
      <w:r>
        <w:rPr>
          <w:rFonts w:hint="eastAsia"/>
        </w:rPr>
        <w:t xml:space="preserve">小结</w:t>
      </w:r>
    </w:p>
    <w:bookmarkEnd w:id="2816"/>
    <w:bookmarkStart w:id="2817" w:name="练习-645"/>
    <w:p>
      <w:pPr>
        <w:pStyle w:val="Heading6"/>
      </w:pPr>
      <w:r>
        <w:rPr>
          <w:rFonts w:hint="eastAsia"/>
        </w:rPr>
        <w:t xml:space="preserve">练习</w:t>
      </w:r>
    </w:p>
    <w:bookmarkEnd w:id="2817"/>
    <w:bookmarkStart w:id="2818" w:name="附示例与脚本---第0篇-第6章-634节py"/>
    <w:p>
      <w:pPr>
        <w:pStyle w:val="Heading6"/>
      </w:pPr>
      <w:r>
        <w:rPr>
          <w:rFonts w:hint="eastAsia"/>
        </w:rPr>
        <w:t xml:space="preserve">附：示例与脚本</w:t>
      </w:r>
      <w:r>
        <w:t xml:space="preserve"> - </w:t>
      </w:r>
      <w:r>
        <w:rPr>
          <w:rFonts w:hint="eastAsia"/>
        </w:rPr>
        <w:t xml:space="preserve">第0篇-第6章-6.3.4节.py</w:t>
      </w:r>
    </w:p>
    <w:p>
      <w:pPr>
        <w:pStyle w:val="BlockText"/>
      </w:pPr>
      <w:r>
        <w:t xml:space="preserve">Source: </w:t>
      </w:r>
      <w:r>
        <w:rPr>
          <w:rFonts w:hint="eastAsia"/>
        </w:rPr>
        <w:t xml:space="preserve">examples\第0篇\第0篇-第6章-6.3.4节.py</w:t>
      </w:r>
    </w:p>
    <w:p>
      <w:pPr>
        <w:pStyle w:val="SourceCode"/>
      </w:pPr>
      <w:r>
        <w:rPr>
          <w:rStyle w:val="CommentTok"/>
        </w:rPr>
        <w:t xml:space="preserve"># Placeholder: migrated from book reference, please fill content.</w:t>
      </w:r>
    </w:p>
    <w:bookmarkEnd w:id="2818"/>
    <w:bookmarkEnd w:id="2819"/>
    <w:bookmarkStart w:id="2823" w:name="Xdcc4474d487fff12761ed3597bff1416a03bb65"/>
    <w:p>
      <w:pPr>
        <w:pStyle w:val="Heading5"/>
      </w:pPr>
      <w:r>
        <w:t xml:space="preserve">10.6.4.3.2 </w:t>
      </w:r>
      <w:r>
        <w:rPr>
          <w:rFonts w:hint="eastAsia"/>
        </w:rPr>
        <w:t xml:space="preserve">容器化微服务架构</w:t>
      </w:r>
    </w:p>
    <w:p>
      <w:pPr>
        <w:numPr>
          <w:ilvl w:val="0"/>
          <w:numId w:val="2759"/>
        </w:numPr>
      </w:pPr>
      <w:r>
        <w:rPr>
          <w:rFonts w:hint="eastAsia"/>
          <w:b/>
          <w:bCs/>
        </w:rPr>
        <w:t xml:space="preserve">架构设计</w:t>
      </w:r>
      <w:r>
        <w:rPr>
          <w:rFonts w:hint="eastAsia"/>
        </w:rPr>
        <w:t xml:space="preserve">：</w:t>
      </w:r>
    </w:p>
    <w:p>
      <w:pPr>
        <w:numPr>
          <w:ilvl w:val="1"/>
          <w:numId w:val="2760"/>
        </w:numPr>
      </w:pPr>
      <w:r>
        <w:rPr>
          <w:rFonts w:hint="eastAsia"/>
        </w:rPr>
        <w:t xml:space="preserve">服务拆分：元数据服务、策略服务、执行服务、监控服务</w:t>
      </w:r>
    </w:p>
    <w:p>
      <w:pPr>
        <w:numPr>
          <w:ilvl w:val="1"/>
          <w:numId w:val="2760"/>
        </w:numPr>
      </w:pPr>
      <w:r>
        <w:rPr>
          <w:rFonts w:hint="eastAsia"/>
        </w:rPr>
        <w:t xml:space="preserve">通信模式：REST</w:t>
      </w:r>
      <w:r>
        <w:t xml:space="preserve"> API + </w:t>
      </w:r>
      <w:r>
        <w:rPr>
          <w:rFonts w:hint="eastAsia"/>
        </w:rPr>
        <w:t xml:space="preserve">消息队列</w:t>
      </w:r>
    </w:p>
    <w:p>
      <w:pPr>
        <w:numPr>
          <w:ilvl w:val="1"/>
          <w:numId w:val="2760"/>
        </w:numPr>
      </w:pPr>
      <w:r>
        <w:rPr>
          <w:rFonts w:hint="eastAsia"/>
        </w:rPr>
        <w:t xml:space="preserve">数据存储：多模式数据库，分别优化不同类型数据</w:t>
      </w:r>
    </w:p>
    <w:p>
      <w:pPr>
        <w:numPr>
          <w:ilvl w:val="0"/>
          <w:numId w:val="2759"/>
        </w:numPr>
      </w:pPr>
      <w:r>
        <w:rPr>
          <w:rFonts w:hint="eastAsia"/>
          <w:b/>
          <w:bCs/>
        </w:rPr>
        <w:t xml:space="preserve">部署方案</w:t>
      </w:r>
      <w:r>
        <w:rPr>
          <w:rFonts w:hint="eastAsia"/>
        </w:rPr>
        <w:t xml:space="preserve">：</w:t>
      </w:r>
    </w:p>
    <w:p>
      <w:pPr>
        <w:numPr>
          <w:ilvl w:val="1"/>
          <w:numId w:val="2761"/>
        </w:numPr>
      </w:pPr>
      <w:r>
        <w:rPr>
          <w:rFonts w:hint="eastAsia"/>
        </w:rPr>
        <w:t xml:space="preserve">Kubernetes编排：自动伸缩、自愈能力</w:t>
      </w:r>
    </w:p>
    <w:p>
      <w:pPr>
        <w:numPr>
          <w:ilvl w:val="1"/>
          <w:numId w:val="2761"/>
        </w:numPr>
      </w:pPr>
      <w:r>
        <w:rPr>
          <w:rFonts w:hint="eastAsia"/>
        </w:rPr>
        <w:t xml:space="preserve">服务网格：Istio提供安全通信和流量管理</w:t>
      </w:r>
    </w:p>
    <w:p>
      <w:pPr>
        <w:numPr>
          <w:ilvl w:val="1"/>
          <w:numId w:val="2761"/>
        </w:numPr>
      </w:pPr>
      <w:r>
        <w:rPr>
          <w:rFonts w:hint="eastAsia"/>
        </w:rPr>
        <w:t xml:space="preserve">CI/CD集成：GitLab</w:t>
      </w:r>
      <w:r>
        <w:t xml:space="preserve"> </w:t>
      </w:r>
      <w:r>
        <w:rPr>
          <w:rFonts w:hint="eastAsia"/>
        </w:rPr>
        <w:t xml:space="preserve">CI或Jenkins自动化部署</w:t>
      </w:r>
    </w:p>
    <w:bookmarkStart w:id="2820" w:name="学习目标-646"/>
    <w:p>
      <w:pPr>
        <w:pStyle w:val="Heading6"/>
      </w:pPr>
      <w:r>
        <w:rPr>
          <w:rFonts w:hint="eastAsia"/>
        </w:rPr>
        <w:t xml:space="preserve">学习目标</w:t>
      </w:r>
    </w:p>
    <w:bookmarkEnd w:id="2820"/>
    <w:bookmarkStart w:id="2821" w:name="小结-646"/>
    <w:p>
      <w:pPr>
        <w:pStyle w:val="Heading6"/>
      </w:pPr>
      <w:r>
        <w:rPr>
          <w:rFonts w:hint="eastAsia"/>
        </w:rPr>
        <w:t xml:space="preserve">小结</w:t>
      </w:r>
    </w:p>
    <w:bookmarkEnd w:id="2821"/>
    <w:bookmarkStart w:id="2822" w:name="练习-646"/>
    <w:p>
      <w:pPr>
        <w:pStyle w:val="Heading6"/>
      </w:pPr>
      <w:r>
        <w:rPr>
          <w:rFonts w:hint="eastAsia"/>
        </w:rPr>
        <w:t xml:space="preserve">练习</w:t>
      </w:r>
    </w:p>
    <w:bookmarkEnd w:id="2822"/>
    <w:bookmarkEnd w:id="2823"/>
    <w:bookmarkStart w:id="2827" w:name="Xc9296d3f448e9d54668d205e2970ed74d36867f"/>
    <w:p>
      <w:pPr>
        <w:pStyle w:val="Heading5"/>
      </w:pPr>
      <w:r>
        <w:t xml:space="preserve">10.6.4.3.3 </w:t>
      </w:r>
      <w:r>
        <w:rPr>
          <w:rFonts w:hint="eastAsia"/>
        </w:rPr>
        <w:t xml:space="preserve">混合集成框架</w:t>
      </w:r>
    </w:p>
    <w:p>
      <w:pPr>
        <w:numPr>
          <w:ilvl w:val="0"/>
          <w:numId w:val="2762"/>
        </w:numPr>
      </w:pPr>
      <w:r>
        <w:rPr>
          <w:rFonts w:hint="eastAsia"/>
          <w:b/>
          <w:bCs/>
        </w:rPr>
        <w:t xml:space="preserve">集成模式</w:t>
      </w:r>
      <w:r>
        <w:rPr>
          <w:rFonts w:hint="eastAsia"/>
        </w:rPr>
        <w:t xml:space="preserve">：</w:t>
      </w:r>
    </w:p>
    <w:p>
      <w:pPr>
        <w:numPr>
          <w:ilvl w:val="1"/>
          <w:numId w:val="2763"/>
        </w:numPr>
      </w:pPr>
      <w:r>
        <w:rPr>
          <w:rFonts w:hint="eastAsia"/>
        </w:rPr>
        <w:t xml:space="preserve">适配器模式：连接不同系统的标准化接口</w:t>
      </w:r>
    </w:p>
    <w:p>
      <w:pPr>
        <w:numPr>
          <w:ilvl w:val="1"/>
          <w:numId w:val="2763"/>
        </w:numPr>
      </w:pPr>
      <w:r>
        <w:rPr>
          <w:rFonts w:hint="eastAsia"/>
        </w:rPr>
        <w:t xml:space="preserve">事件总线：基于Kafka或RabbitMQ的异步集成</w:t>
      </w:r>
    </w:p>
    <w:p>
      <w:pPr>
        <w:numPr>
          <w:ilvl w:val="1"/>
          <w:numId w:val="2763"/>
        </w:numPr>
      </w:pPr>
      <w:r>
        <w:rPr>
          <w:rFonts w:hint="eastAsia"/>
        </w:rPr>
        <w:t xml:space="preserve">API网关：统一入口，权限控制，流量管理</w:t>
      </w:r>
    </w:p>
    <w:p>
      <w:pPr>
        <w:numPr>
          <w:ilvl w:val="0"/>
          <w:numId w:val="2762"/>
        </w:numPr>
      </w:pPr>
      <w:r>
        <w:rPr>
          <w:rFonts w:hint="eastAsia"/>
          <w:b/>
          <w:bCs/>
        </w:rPr>
        <w:t xml:space="preserve">开发实践</w:t>
      </w:r>
      <w:r>
        <w:rPr>
          <w:rFonts w:hint="eastAsia"/>
        </w:rPr>
        <w:t xml:space="preserve">：</w:t>
      </w:r>
    </w:p>
    <w:p>
      <w:pPr>
        <w:numPr>
          <w:ilvl w:val="1"/>
          <w:numId w:val="2764"/>
        </w:numPr>
      </w:pPr>
      <w:r>
        <w:rPr>
          <w:rFonts w:hint="eastAsia"/>
        </w:rPr>
        <w:t xml:space="preserve">领域驱动设计：清晰的业务边界</w:t>
      </w:r>
    </w:p>
    <w:p>
      <w:pPr>
        <w:numPr>
          <w:ilvl w:val="1"/>
          <w:numId w:val="2764"/>
        </w:numPr>
      </w:pPr>
      <w:r>
        <w:rPr>
          <w:rFonts w:hint="eastAsia"/>
        </w:rPr>
        <w:t xml:space="preserve">微前端架构：可独立演进的前端模块</w:t>
      </w:r>
    </w:p>
    <w:p>
      <w:pPr>
        <w:numPr>
          <w:ilvl w:val="1"/>
          <w:numId w:val="2764"/>
        </w:numPr>
      </w:pPr>
      <w:r>
        <w:rPr>
          <w:rFonts w:hint="eastAsia"/>
        </w:rPr>
        <w:t xml:space="preserve">可观测性设计：全链路监控、分布式追踪</w:t>
      </w:r>
    </w:p>
    <w:p>
      <w:pPr>
        <w:pStyle w:val="FirstParagraph"/>
      </w:pPr>
      <w:r>
        <w:rPr>
          <w:rFonts w:hint="eastAsia"/>
        </w:rPr>
        <w:t xml:space="preserve">上述Python实现的生命周期管理框架（TestDataLifecycleManager等类）提供了基础功能，可以根据实际需求集成到更复杂的工具链中，或者作为定制化开发的起点。</w:t>
      </w:r>
    </w:p>
    <w:bookmarkStart w:id="2824" w:name="学习目标-647"/>
    <w:p>
      <w:pPr>
        <w:pStyle w:val="Heading6"/>
      </w:pPr>
      <w:r>
        <w:rPr>
          <w:rFonts w:hint="eastAsia"/>
        </w:rPr>
        <w:t xml:space="preserve">学习目标</w:t>
      </w:r>
    </w:p>
    <w:bookmarkEnd w:id="2824"/>
    <w:bookmarkStart w:id="2825" w:name="小结-647"/>
    <w:p>
      <w:pPr>
        <w:pStyle w:val="Heading6"/>
      </w:pPr>
      <w:r>
        <w:rPr>
          <w:rFonts w:hint="eastAsia"/>
        </w:rPr>
        <w:t xml:space="preserve">小结</w:t>
      </w:r>
    </w:p>
    <w:bookmarkEnd w:id="2825"/>
    <w:bookmarkStart w:id="2826" w:name="练习-647"/>
    <w:p>
      <w:pPr>
        <w:pStyle w:val="Heading6"/>
      </w:pPr>
      <w:r>
        <w:rPr>
          <w:rFonts w:hint="eastAsia"/>
        </w:rPr>
        <w:t xml:space="preserve">练习</w:t>
      </w:r>
    </w:p>
    <w:bookmarkEnd w:id="2826"/>
    <w:bookmarkEnd w:id="2827"/>
    <w:bookmarkStart w:id="2831" w:name="Xcea583574a2da0da97a14563202b586cdb50530"/>
    <w:p>
      <w:pPr>
        <w:pStyle w:val="Heading5"/>
      </w:pPr>
      <w:r>
        <w:t xml:space="preserve">10.6.5 </w:t>
      </w:r>
      <w:r>
        <w:rPr>
          <w:rFonts w:hint="eastAsia"/>
        </w:rPr>
        <w:t xml:space="preserve">测试数据生命周期管理最佳实践</w:t>
      </w:r>
    </w:p>
    <w:p>
      <w:pPr>
        <w:pStyle w:val="FirstParagraph"/>
      </w:pPr>
      <w:r>
        <w:rPr>
          <w:rFonts w:hint="eastAsia"/>
        </w:rPr>
        <w:t xml:space="preserve">以下是实施测试数据生命周期管理的最佳实践建议，采用成熟度模型的方法，从组织、流程、技术和治理四个维度提供系统化的实施指南，帮助组织更有效地管理大数据测试环境中的测试数据。</w:t>
      </w:r>
    </w:p>
    <w:bookmarkStart w:id="2828" w:name="学习目标-648"/>
    <w:p>
      <w:pPr>
        <w:pStyle w:val="Heading6"/>
      </w:pPr>
      <w:r>
        <w:rPr>
          <w:rFonts w:hint="eastAsia"/>
        </w:rPr>
        <w:t xml:space="preserve">学习目标</w:t>
      </w:r>
    </w:p>
    <w:bookmarkEnd w:id="2828"/>
    <w:bookmarkStart w:id="2829" w:name="小结-648"/>
    <w:p>
      <w:pPr>
        <w:pStyle w:val="Heading6"/>
      </w:pPr>
      <w:r>
        <w:rPr>
          <w:rFonts w:hint="eastAsia"/>
        </w:rPr>
        <w:t xml:space="preserve">小结</w:t>
      </w:r>
    </w:p>
    <w:bookmarkEnd w:id="2829"/>
    <w:bookmarkStart w:id="2830" w:name="练习-648"/>
    <w:p>
      <w:pPr>
        <w:pStyle w:val="Heading6"/>
      </w:pPr>
      <w:r>
        <w:rPr>
          <w:rFonts w:hint="eastAsia"/>
        </w:rPr>
        <w:t xml:space="preserve">练习</w:t>
      </w:r>
    </w:p>
    <w:bookmarkEnd w:id="2830"/>
    <w:bookmarkEnd w:id="2831"/>
    <w:bookmarkStart w:id="2839" w:name="X0379e43eadfa0e7f8d1f604ee810de339e7b1a6"/>
    <w:p>
      <w:pPr>
        <w:pStyle w:val="Heading5"/>
      </w:pPr>
      <w:r>
        <w:t xml:space="preserve">10.6.5.1 </w:t>
      </w:r>
      <w:r>
        <w:rPr>
          <w:rFonts w:hint="eastAsia"/>
        </w:rPr>
        <w:t xml:space="preserve">组织与治理最佳实践</w:t>
      </w:r>
    </w:p>
    <w:p>
      <w:pPr>
        <w:pStyle w:val="FirstParagraph"/>
      </w:pPr>
      <w:r>
        <w:rPr>
          <w:rFonts w:hint="eastAsia"/>
        </w:rPr>
        <w:t xml:space="preserve">有效的组织架构和治理机制是生命周期管理成功实施的基础保障。</w:t>
      </w:r>
    </w:p>
    <w:bookmarkStart w:id="2832" w:name="学习目标-649"/>
    <w:p>
      <w:pPr>
        <w:pStyle w:val="Heading6"/>
      </w:pPr>
      <w:r>
        <w:rPr>
          <w:rFonts w:hint="eastAsia"/>
        </w:rPr>
        <w:t xml:space="preserve">学习目标</w:t>
      </w:r>
    </w:p>
    <w:bookmarkEnd w:id="2832"/>
    <w:bookmarkStart w:id="2833" w:name="小结-649"/>
    <w:p>
      <w:pPr>
        <w:pStyle w:val="Heading6"/>
      </w:pPr>
      <w:r>
        <w:rPr>
          <w:rFonts w:hint="eastAsia"/>
        </w:rPr>
        <w:t xml:space="preserve">小结</w:t>
      </w:r>
    </w:p>
    <w:bookmarkEnd w:id="2833"/>
    <w:bookmarkStart w:id="2834" w:name="练习-649"/>
    <w:p>
      <w:pPr>
        <w:pStyle w:val="Heading6"/>
      </w:pPr>
      <w:r>
        <w:rPr>
          <w:rFonts w:hint="eastAsia"/>
        </w:rPr>
        <w:t xml:space="preserve">练习</w:t>
      </w:r>
    </w:p>
    <w:bookmarkEnd w:id="2834"/>
    <w:bookmarkStart w:id="2835" w:name="附示例与脚本---第0篇-第5章-565节json"/>
    <w:p>
      <w:pPr>
        <w:pStyle w:val="Heading6"/>
      </w:pPr>
      <w:r>
        <w:rPr>
          <w:rFonts w:hint="eastAsia"/>
        </w:rPr>
        <w:t xml:space="preserve">附：示例与脚本</w:t>
      </w:r>
      <w:r>
        <w:t xml:space="preserve"> - </w:t>
      </w:r>
      <w:r>
        <w:rPr>
          <w:rFonts w:hint="eastAsia"/>
        </w:rPr>
        <w:t xml:space="preserve">第0篇-第5章-5.6.5节.json</w:t>
      </w:r>
    </w:p>
    <w:p>
      <w:pPr>
        <w:pStyle w:val="BlockText"/>
      </w:pPr>
      <w:r>
        <w:t xml:space="preserve">Source: </w:t>
      </w:r>
      <w:r>
        <w:rPr>
          <w:rFonts w:hint="eastAsia"/>
        </w:rPr>
        <w:t xml:space="preserve">examples\第0篇\第0篇-第5章-5.6.5节.json</w:t>
      </w:r>
    </w:p>
    <w:p>
      <w:pPr>
        <w:pStyle w:val="SourceCode"/>
      </w:pPr>
      <w:r>
        <w:rPr>
          <w:rStyle w:val="FunctionTok"/>
        </w:rPr>
        <w:t xml:space="preserve">{</w:t>
      </w:r>
      <w:r>
        <w:br/>
      </w:r>
      <w:r>
        <w:rPr>
          <w:rStyle w:val="NormalTok"/>
        </w:rPr>
        <w:t xml:space="preserve">  </w:t>
      </w:r>
      <w:r>
        <w:rPr>
          <w:rStyle w:val="DataTypeTok"/>
        </w:rPr>
        <w:t xml:space="preserve">"placeholder"</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2835"/>
    <w:bookmarkStart w:id="2836" w:name="附示例与脚本---第0篇-第5章-565节properties"/>
    <w:p>
      <w:pPr>
        <w:pStyle w:val="Heading6"/>
      </w:pPr>
      <w:r>
        <w:rPr>
          <w:rFonts w:hint="eastAsia"/>
        </w:rPr>
        <w:t xml:space="preserve">附：示例与脚本</w:t>
      </w:r>
      <w:r>
        <w:t xml:space="preserve"> - </w:t>
      </w:r>
      <w:r>
        <w:rPr>
          <w:rFonts w:hint="eastAsia"/>
        </w:rPr>
        <w:t xml:space="preserve">第0篇-第5章-5.6.5节.properties</w:t>
      </w:r>
    </w:p>
    <w:p>
      <w:pPr>
        <w:pStyle w:val="BlockText"/>
      </w:pPr>
      <w:r>
        <w:t xml:space="preserve">Source: </w:t>
      </w:r>
      <w:r>
        <w:rPr>
          <w:rFonts w:hint="eastAsia"/>
        </w:rPr>
        <w:t xml:space="preserve">examples\第0篇\第0篇-第5章-5.6.5节.properties</w:t>
      </w:r>
    </w:p>
    <w:p>
      <w:pPr>
        <w:pStyle w:val="SourceCode"/>
      </w:pPr>
      <w:r>
        <w:rPr>
          <w:rStyle w:val="VerbatimChar"/>
        </w:rPr>
        <w:t xml:space="preserve">Placeholder: migrated from book reference, please fill content.</w:t>
      </w:r>
    </w:p>
    <w:bookmarkEnd w:id="2836"/>
    <w:bookmarkStart w:id="2837" w:name="附示例与脚本---第0篇-第5章-565节sh"/>
    <w:p>
      <w:pPr>
        <w:pStyle w:val="Heading6"/>
      </w:pPr>
      <w:r>
        <w:rPr>
          <w:rFonts w:hint="eastAsia"/>
        </w:rPr>
        <w:t xml:space="preserve">附：示例与脚本</w:t>
      </w:r>
      <w:r>
        <w:t xml:space="preserve"> - </w:t>
      </w:r>
      <w:r>
        <w:rPr>
          <w:rFonts w:hint="eastAsia"/>
        </w:rPr>
        <w:t xml:space="preserve">第0篇-第5章-5.6.5节.sh</w:t>
      </w:r>
    </w:p>
    <w:p>
      <w:pPr>
        <w:pStyle w:val="BlockText"/>
      </w:pPr>
      <w:r>
        <w:t xml:space="preserve">Source: </w:t>
      </w:r>
      <w:r>
        <w:rPr>
          <w:rFonts w:hint="eastAsia"/>
        </w:rPr>
        <w:t xml:space="preserve">examples\第0篇\第0篇-第5章-5.6.5节.sh</w:t>
      </w:r>
    </w:p>
    <w:p>
      <w:pPr>
        <w:pStyle w:val="SourceCode"/>
      </w:pPr>
      <w:r>
        <w:rPr>
          <w:rStyle w:val="CommentTok"/>
        </w:rPr>
        <w:t xml:space="preserve">#!/usr/bin/env bash</w:t>
      </w:r>
      <w:r>
        <w:br/>
      </w:r>
      <w:r>
        <w:rPr>
          <w:rStyle w:val="CommentTok"/>
        </w:rPr>
        <w:t xml:space="preserve"># Placeholder: migrated from book reference, please fill content.</w:t>
      </w:r>
    </w:p>
    <w:bookmarkEnd w:id="2837"/>
    <w:bookmarkStart w:id="2838" w:name="附示例与脚本---第0篇-第5章-565节yml"/>
    <w:p>
      <w:pPr>
        <w:pStyle w:val="Heading6"/>
      </w:pPr>
      <w:r>
        <w:rPr>
          <w:rFonts w:hint="eastAsia"/>
        </w:rPr>
        <w:t xml:space="preserve">附：示例与脚本</w:t>
      </w:r>
      <w:r>
        <w:t xml:space="preserve"> - </w:t>
      </w:r>
      <w:r>
        <w:rPr>
          <w:rFonts w:hint="eastAsia"/>
        </w:rPr>
        <w:t xml:space="preserve">第0篇-第5章-5.6.5节.yml</w:t>
      </w:r>
    </w:p>
    <w:p>
      <w:pPr>
        <w:pStyle w:val="BlockText"/>
      </w:pPr>
      <w:r>
        <w:t xml:space="preserve">Source: </w:t>
      </w:r>
      <w:r>
        <w:rPr>
          <w:rFonts w:hint="eastAsia"/>
        </w:rPr>
        <w:t xml:space="preserve">examples\第0篇\第0篇-第5章-5.6.5节.yml</w:t>
      </w:r>
    </w:p>
    <w:p>
      <w:pPr>
        <w:pStyle w:val="SourceCode"/>
      </w:pPr>
      <w:r>
        <w:rPr>
          <w:rStyle w:val="CommentTok"/>
        </w:rPr>
        <w:t xml:space="preserve"># Placeholder: migrated from book reference, please fill content.</w:t>
      </w:r>
    </w:p>
    <w:bookmarkEnd w:id="2838"/>
    <w:bookmarkEnd w:id="2839"/>
    <w:bookmarkStart w:id="2843" w:name="Xf870e7aa1215b5a679a22ae69c3da16b2dd1774"/>
    <w:p>
      <w:pPr>
        <w:pStyle w:val="Heading5"/>
      </w:pPr>
      <w:r>
        <w:t xml:space="preserve">10.6.5.1.1 </w:t>
      </w:r>
      <w:r>
        <w:rPr>
          <w:rFonts w:hint="eastAsia"/>
        </w:rPr>
        <w:t xml:space="preserve">组织架构设计</w:t>
      </w:r>
    </w:p>
    <w:p>
      <w:pPr>
        <w:numPr>
          <w:ilvl w:val="0"/>
          <w:numId w:val="2765"/>
        </w:numPr>
      </w:pPr>
      <w:r>
        <w:rPr>
          <w:rFonts w:hint="eastAsia"/>
          <w:b/>
          <w:bCs/>
        </w:rPr>
        <w:t xml:space="preserve">跨职能团队构建</w:t>
      </w:r>
      <w:r>
        <w:rPr>
          <w:rFonts w:hint="eastAsia"/>
        </w:rPr>
        <w:t xml:space="preserve">：</w:t>
      </w:r>
    </w:p>
    <w:p>
      <w:pPr>
        <w:numPr>
          <w:ilvl w:val="1"/>
          <w:numId w:val="2766"/>
        </w:numPr>
      </w:pPr>
      <w:r>
        <w:rPr>
          <w:rFonts w:hint="eastAsia"/>
        </w:rPr>
        <w:t xml:space="preserve">核心团队组成：测试、开发、运维、安全、合规代表</w:t>
      </w:r>
    </w:p>
    <w:p>
      <w:pPr>
        <w:numPr>
          <w:ilvl w:val="1"/>
          <w:numId w:val="2766"/>
        </w:numPr>
      </w:pPr>
      <w:r>
        <w:rPr>
          <w:rFonts w:hint="eastAsia"/>
        </w:rPr>
        <w:t xml:space="preserve">职责分配矩阵(RACI)：明确每个阶段的责任人和参与者</w:t>
      </w:r>
    </w:p>
    <w:p>
      <w:pPr>
        <w:numPr>
          <w:ilvl w:val="1"/>
          <w:numId w:val="2766"/>
        </w:numPr>
      </w:pPr>
      <w:r>
        <w:rPr>
          <w:rFonts w:hint="eastAsia"/>
        </w:rPr>
        <w:t xml:space="preserve">决策流程：建立多级审批机制，确保重大决策的合理性</w:t>
      </w:r>
    </w:p>
    <w:p>
      <w:pPr>
        <w:numPr>
          <w:ilvl w:val="0"/>
          <w:numId w:val="2765"/>
        </w:numPr>
      </w:pPr>
      <w:r>
        <w:rPr>
          <w:rFonts w:hint="eastAsia"/>
          <w:b/>
          <w:bCs/>
        </w:rPr>
        <w:t xml:space="preserve">成熟度提升路径</w:t>
      </w:r>
      <w:r>
        <w:rPr>
          <w:rFonts w:hint="eastAsia"/>
        </w:rPr>
        <w:t xml:space="preserve">：</w:t>
      </w:r>
    </w:p>
    <w:p>
      <w:pPr>
        <w:numPr>
          <w:ilvl w:val="1"/>
          <w:numId w:val="2767"/>
        </w:numPr>
      </w:pPr>
      <w:r>
        <w:rPr>
          <w:rFonts w:hint="eastAsia"/>
        </w:rPr>
        <w:t xml:space="preserve">初始阶段：指定专职数据管理员，负责基本操作</w:t>
      </w:r>
    </w:p>
    <w:p>
      <w:pPr>
        <w:numPr>
          <w:ilvl w:val="1"/>
          <w:numId w:val="2767"/>
        </w:numPr>
      </w:pPr>
      <w:r>
        <w:rPr>
          <w:rFonts w:hint="eastAsia"/>
        </w:rPr>
        <w:t xml:space="preserve">成长阶段：组建跨部门工作组，建立协作机制</w:t>
      </w:r>
    </w:p>
    <w:p>
      <w:pPr>
        <w:numPr>
          <w:ilvl w:val="1"/>
          <w:numId w:val="2767"/>
        </w:numPr>
      </w:pPr>
      <w:r>
        <w:rPr>
          <w:rFonts w:hint="eastAsia"/>
        </w:rPr>
        <w:t xml:space="preserve">成熟阶段：成立数据治理委员会，制定战略方向</w:t>
      </w:r>
    </w:p>
    <w:p>
      <w:pPr>
        <w:numPr>
          <w:ilvl w:val="1"/>
          <w:numId w:val="2767"/>
        </w:numPr>
      </w:pPr>
      <w:r>
        <w:rPr>
          <w:rFonts w:hint="eastAsia"/>
        </w:rPr>
        <w:t xml:space="preserve">优化阶段：建立数据管理中心，提供专业服务</w:t>
      </w:r>
    </w:p>
    <w:bookmarkStart w:id="2840" w:name="学习目标-650"/>
    <w:p>
      <w:pPr>
        <w:pStyle w:val="Heading6"/>
      </w:pPr>
      <w:r>
        <w:rPr>
          <w:rFonts w:hint="eastAsia"/>
        </w:rPr>
        <w:t xml:space="preserve">学习目标</w:t>
      </w:r>
    </w:p>
    <w:bookmarkEnd w:id="2840"/>
    <w:bookmarkStart w:id="2841" w:name="小结-650"/>
    <w:p>
      <w:pPr>
        <w:pStyle w:val="Heading6"/>
      </w:pPr>
      <w:r>
        <w:rPr>
          <w:rFonts w:hint="eastAsia"/>
        </w:rPr>
        <w:t xml:space="preserve">小结</w:t>
      </w:r>
    </w:p>
    <w:bookmarkEnd w:id="2841"/>
    <w:bookmarkStart w:id="2842" w:name="练习-650"/>
    <w:p>
      <w:pPr>
        <w:pStyle w:val="Heading6"/>
      </w:pPr>
      <w:r>
        <w:rPr>
          <w:rFonts w:hint="eastAsia"/>
        </w:rPr>
        <w:t xml:space="preserve">练习</w:t>
      </w:r>
    </w:p>
    <w:bookmarkEnd w:id="2842"/>
    <w:bookmarkEnd w:id="2843"/>
    <w:bookmarkStart w:id="2848" w:name="X23ce4cdb4b38b369cfb94317ed9b1b5842da3de"/>
    <w:p>
      <w:pPr>
        <w:pStyle w:val="Heading5"/>
      </w:pPr>
      <w:r>
        <w:t xml:space="preserve">10.6.5.1.2 </w:t>
      </w:r>
      <w:r>
        <w:rPr>
          <w:rFonts w:hint="eastAsia"/>
        </w:rPr>
        <w:t xml:space="preserve">政策与标准体系</w:t>
      </w:r>
    </w:p>
    <w:p>
      <w:pPr>
        <w:numPr>
          <w:ilvl w:val="0"/>
          <w:numId w:val="2768"/>
        </w:numPr>
      </w:pPr>
      <w:r>
        <w:rPr>
          <w:rFonts w:hint="eastAsia"/>
          <w:b/>
          <w:bCs/>
        </w:rPr>
        <w:t xml:space="preserve">政策框架制定</w:t>
      </w:r>
      <w:r>
        <w:rPr>
          <w:rFonts w:hint="eastAsia"/>
        </w:rPr>
        <w:t xml:space="preserve">：</w:t>
      </w:r>
    </w:p>
    <w:p>
      <w:pPr>
        <w:numPr>
          <w:ilvl w:val="1"/>
          <w:numId w:val="2769"/>
        </w:numPr>
      </w:pPr>
      <w:r>
        <w:rPr>
          <w:rFonts w:hint="eastAsia"/>
        </w:rPr>
        <w:t xml:space="preserve">生命周期管理政策：明确定义各阶段目标和要求</w:t>
      </w:r>
    </w:p>
    <w:p>
      <w:pPr>
        <w:numPr>
          <w:ilvl w:val="1"/>
          <w:numId w:val="2769"/>
        </w:numPr>
      </w:pPr>
      <w:r>
        <w:rPr>
          <w:rFonts w:hint="eastAsia"/>
        </w:rPr>
        <w:t xml:space="preserve">数据分类标准：建立统一的多级分类体系</w:t>
      </w:r>
    </w:p>
    <w:p>
      <w:pPr>
        <w:numPr>
          <w:ilvl w:val="1"/>
          <w:numId w:val="2769"/>
        </w:numPr>
      </w:pPr>
      <w:r>
        <w:rPr>
          <w:rFonts w:hint="eastAsia"/>
        </w:rPr>
        <w:t xml:space="preserve">安全控制要求：针对不同类型数据的安全措施</w:t>
      </w:r>
    </w:p>
    <w:p>
      <w:pPr>
        <w:numPr>
          <w:ilvl w:val="1"/>
          <w:numId w:val="2769"/>
        </w:numPr>
      </w:pPr>
      <w:r>
        <w:rPr>
          <w:rFonts w:hint="eastAsia"/>
        </w:rPr>
        <w:t xml:space="preserve">合规性要求：映射法规要求到具体操作规范</w:t>
      </w:r>
    </w:p>
    <w:p>
      <w:pPr>
        <w:numPr>
          <w:ilvl w:val="0"/>
          <w:numId w:val="2768"/>
        </w:numPr>
      </w:pPr>
      <w:r>
        <w:rPr>
          <w:rFonts w:hint="eastAsia"/>
          <w:b/>
          <w:bCs/>
        </w:rPr>
        <w:t xml:space="preserve">标准操作规程(SOP)</w:t>
      </w:r>
      <w:r>
        <w:rPr>
          <w:rFonts w:hint="eastAsia"/>
        </w:rPr>
        <w:t xml:space="preserve">：</w:t>
      </w:r>
    </w:p>
    <w:p>
      <w:pPr>
        <w:numPr>
          <w:ilvl w:val="1"/>
          <w:numId w:val="2770"/>
        </w:numPr>
      </w:pPr>
      <w:r>
        <w:rPr>
          <w:rFonts w:hint="eastAsia"/>
        </w:rPr>
        <w:t xml:space="preserve">数据创建流程：标准化数据生成和导入流程</w:t>
      </w:r>
    </w:p>
    <w:p>
      <w:pPr>
        <w:numPr>
          <w:ilvl w:val="1"/>
          <w:numId w:val="2770"/>
        </w:numPr>
      </w:pPr>
      <w:r>
        <w:rPr>
          <w:rFonts w:hint="eastAsia"/>
        </w:rPr>
        <w:t xml:space="preserve">访问管理流程：统一权限申请和审批流程</w:t>
      </w:r>
    </w:p>
    <w:p>
      <w:pPr>
        <w:numPr>
          <w:ilvl w:val="1"/>
          <w:numId w:val="2770"/>
        </w:numPr>
      </w:pPr>
      <w:r>
        <w:rPr>
          <w:rFonts w:hint="eastAsia"/>
        </w:rPr>
        <w:t xml:space="preserve">归档与销毁流程：规范化的退役操作流程</w:t>
      </w:r>
    </w:p>
    <w:p>
      <w:pPr>
        <w:numPr>
          <w:ilvl w:val="1"/>
          <w:numId w:val="2770"/>
        </w:numPr>
      </w:pPr>
      <w:r>
        <w:rPr>
          <w:rFonts w:hint="eastAsia"/>
        </w:rPr>
        <w:t xml:space="preserve">事件响应流程：数据泄露或丢失的处理流程</w:t>
      </w:r>
    </w:p>
    <w:bookmarkStart w:id="2844" w:name="学习目标-651"/>
    <w:p>
      <w:pPr>
        <w:pStyle w:val="Heading6"/>
      </w:pPr>
      <w:r>
        <w:rPr>
          <w:rFonts w:hint="eastAsia"/>
        </w:rPr>
        <w:t xml:space="preserve">学习目标</w:t>
      </w:r>
    </w:p>
    <w:bookmarkEnd w:id="2844"/>
    <w:bookmarkStart w:id="2845" w:name="小结-651"/>
    <w:p>
      <w:pPr>
        <w:pStyle w:val="Heading6"/>
      </w:pPr>
      <w:r>
        <w:rPr>
          <w:rFonts w:hint="eastAsia"/>
        </w:rPr>
        <w:t xml:space="preserve">小结</w:t>
      </w:r>
    </w:p>
    <w:bookmarkEnd w:id="2845"/>
    <w:bookmarkStart w:id="2846" w:name="练习-651"/>
    <w:p>
      <w:pPr>
        <w:pStyle w:val="Heading6"/>
      </w:pPr>
      <w:r>
        <w:rPr>
          <w:rFonts w:hint="eastAsia"/>
        </w:rPr>
        <w:t xml:space="preserve">练习</w:t>
      </w:r>
    </w:p>
    <w:bookmarkEnd w:id="2846"/>
    <w:bookmarkStart w:id="2847" w:name="附示例与脚本---第0篇-第5章-562节java"/>
    <w:p>
      <w:pPr>
        <w:pStyle w:val="Heading6"/>
      </w:pPr>
      <w:r>
        <w:rPr>
          <w:rFonts w:hint="eastAsia"/>
        </w:rPr>
        <w:t xml:space="preserve">附：示例与脚本</w:t>
      </w:r>
      <w:r>
        <w:t xml:space="preserve"> - </w:t>
      </w:r>
      <w:r>
        <w:rPr>
          <w:rFonts w:hint="eastAsia"/>
        </w:rPr>
        <w:t xml:space="preserve">第0篇-第5章-5.6.2节.java</w:t>
      </w:r>
    </w:p>
    <w:p>
      <w:pPr>
        <w:pStyle w:val="BlockText"/>
      </w:pPr>
      <w:r>
        <w:t xml:space="preserve">Source: </w:t>
      </w:r>
      <w:r>
        <w:rPr>
          <w:rFonts w:hint="eastAsia"/>
        </w:rPr>
        <w:t xml:space="preserve">examples\第0篇\第0篇-第5章-5.6.2节.java</w:t>
      </w:r>
    </w:p>
    <w:p>
      <w:pPr>
        <w:pStyle w:val="SourceCode"/>
      </w:pPr>
      <w:r>
        <w:rPr>
          <w:rStyle w:val="CommentTok"/>
        </w:rPr>
        <w:t xml:space="preserve">// Placeholder: migrated from book reference, please fill content.</w:t>
      </w:r>
    </w:p>
    <w:bookmarkEnd w:id="2847"/>
    <w:bookmarkEnd w:id="2848"/>
    <w:bookmarkStart w:id="2854" w:name="Xe6a49a1f9ac858a41a66f99deb21a86d026dd32"/>
    <w:p>
      <w:pPr>
        <w:pStyle w:val="Heading5"/>
      </w:pPr>
      <w:r>
        <w:t xml:space="preserve">10.6.5.1.3 </w:t>
      </w:r>
      <w:r>
        <w:rPr>
          <w:rFonts w:hint="eastAsia"/>
        </w:rPr>
        <w:t xml:space="preserve">培训与文化建设</w:t>
      </w:r>
    </w:p>
    <w:p>
      <w:pPr>
        <w:numPr>
          <w:ilvl w:val="0"/>
          <w:numId w:val="2771"/>
        </w:numPr>
      </w:pPr>
      <w:r>
        <w:rPr>
          <w:rFonts w:hint="eastAsia"/>
          <w:b/>
          <w:bCs/>
        </w:rPr>
        <w:t xml:space="preserve">分层培训体系</w:t>
      </w:r>
      <w:r>
        <w:rPr>
          <w:rFonts w:hint="eastAsia"/>
        </w:rPr>
        <w:t xml:space="preserve">：</w:t>
      </w:r>
    </w:p>
    <w:p>
      <w:pPr>
        <w:numPr>
          <w:ilvl w:val="1"/>
          <w:numId w:val="2772"/>
        </w:numPr>
      </w:pPr>
      <w:r>
        <w:rPr>
          <w:rFonts w:hint="eastAsia"/>
        </w:rPr>
        <w:t xml:space="preserve">管理层培训：生命周期管理战略和价值</w:t>
      </w:r>
    </w:p>
    <w:p>
      <w:pPr>
        <w:numPr>
          <w:ilvl w:val="1"/>
          <w:numId w:val="2772"/>
        </w:numPr>
      </w:pPr>
      <w:r>
        <w:rPr>
          <w:rFonts w:hint="eastAsia"/>
        </w:rPr>
        <w:t xml:space="preserve">技术团队培训：工具使用和技术实施</w:t>
      </w:r>
    </w:p>
    <w:p>
      <w:pPr>
        <w:numPr>
          <w:ilvl w:val="1"/>
          <w:numId w:val="2772"/>
        </w:numPr>
      </w:pPr>
      <w:r>
        <w:rPr>
          <w:rFonts w:hint="eastAsia"/>
        </w:rPr>
        <w:t xml:space="preserve">终端用户培训：数据使用规范和最佳实践</w:t>
      </w:r>
    </w:p>
    <w:p>
      <w:pPr>
        <w:numPr>
          <w:ilvl w:val="0"/>
          <w:numId w:val="2771"/>
        </w:numPr>
      </w:pPr>
      <w:r>
        <w:rPr>
          <w:rFonts w:hint="eastAsia"/>
          <w:b/>
          <w:bCs/>
        </w:rPr>
        <w:t xml:space="preserve">文化培育措施</w:t>
      </w:r>
      <w:r>
        <w:rPr>
          <w:rFonts w:hint="eastAsia"/>
        </w:rPr>
        <w:t xml:space="preserve">：</w:t>
      </w:r>
    </w:p>
    <w:p>
      <w:pPr>
        <w:numPr>
          <w:ilvl w:val="1"/>
          <w:numId w:val="2773"/>
        </w:numPr>
      </w:pPr>
      <w:r>
        <w:rPr>
          <w:rFonts w:hint="eastAsia"/>
        </w:rPr>
        <w:t xml:space="preserve">建立数据管理KPI：纳入团队和个人绩效考核</w:t>
      </w:r>
    </w:p>
    <w:p>
      <w:pPr>
        <w:numPr>
          <w:ilvl w:val="1"/>
          <w:numId w:val="2773"/>
        </w:numPr>
      </w:pPr>
      <w:r>
        <w:rPr>
          <w:rFonts w:hint="eastAsia"/>
        </w:rPr>
        <w:t xml:space="preserve">定期分享会：交流经验和最佳实践</w:t>
      </w:r>
    </w:p>
    <w:p>
      <w:pPr>
        <w:numPr>
          <w:ilvl w:val="1"/>
          <w:numId w:val="2773"/>
        </w:numPr>
      </w:pPr>
      <w:r>
        <w:rPr>
          <w:rFonts w:hint="eastAsia"/>
        </w:rPr>
        <w:t xml:space="preserve">数据管理认证：建立内部认证机制</w:t>
      </w:r>
    </w:p>
    <w:bookmarkStart w:id="2849" w:name="学习目标-652"/>
    <w:p>
      <w:pPr>
        <w:pStyle w:val="Heading6"/>
      </w:pPr>
      <w:r>
        <w:rPr>
          <w:rFonts w:hint="eastAsia"/>
        </w:rPr>
        <w:t xml:space="preserve">学习目标</w:t>
      </w:r>
    </w:p>
    <w:bookmarkEnd w:id="2849"/>
    <w:bookmarkStart w:id="2850" w:name="小结-652"/>
    <w:p>
      <w:pPr>
        <w:pStyle w:val="Heading6"/>
      </w:pPr>
      <w:r>
        <w:rPr>
          <w:rFonts w:hint="eastAsia"/>
        </w:rPr>
        <w:t xml:space="preserve">小结</w:t>
      </w:r>
    </w:p>
    <w:bookmarkEnd w:id="2850"/>
    <w:bookmarkStart w:id="2851" w:name="练习-652"/>
    <w:p>
      <w:pPr>
        <w:pStyle w:val="Heading6"/>
      </w:pPr>
      <w:r>
        <w:rPr>
          <w:rFonts w:hint="eastAsia"/>
        </w:rPr>
        <w:t xml:space="preserve">练习</w:t>
      </w:r>
    </w:p>
    <w:bookmarkEnd w:id="2851"/>
    <w:bookmarkStart w:id="2852" w:name="附示例与脚本---第0篇-第5章-563节py"/>
    <w:p>
      <w:pPr>
        <w:pStyle w:val="Heading6"/>
      </w:pPr>
      <w:r>
        <w:rPr>
          <w:rFonts w:hint="eastAsia"/>
        </w:rPr>
        <w:t xml:space="preserve">附：示例与脚本</w:t>
      </w:r>
      <w:r>
        <w:t xml:space="preserve"> - </w:t>
      </w:r>
      <w:r>
        <w:rPr>
          <w:rFonts w:hint="eastAsia"/>
        </w:rPr>
        <w:t xml:space="preserve">第0篇-第5章-5.6.3节.py</w:t>
      </w:r>
    </w:p>
    <w:p>
      <w:pPr>
        <w:pStyle w:val="BlockText"/>
      </w:pPr>
      <w:r>
        <w:t xml:space="preserve">Source: </w:t>
      </w:r>
      <w:r>
        <w:rPr>
          <w:rFonts w:hint="eastAsia"/>
        </w:rPr>
        <w:t xml:space="preserve">examples\第0篇\第0篇-第5章-5.6.3节.py</w:t>
      </w:r>
    </w:p>
    <w:p>
      <w:pPr>
        <w:pStyle w:val="SourceCode"/>
      </w:pPr>
      <w:r>
        <w:rPr>
          <w:rStyle w:val="CommentTok"/>
        </w:rPr>
        <w:t xml:space="preserve"># Placeholder: migrated from book reference, please fill content.</w:t>
      </w:r>
    </w:p>
    <w:bookmarkEnd w:id="2852"/>
    <w:bookmarkStart w:id="2853" w:name="附示例与脚本---第0篇-第6章-653节py"/>
    <w:p>
      <w:pPr>
        <w:pStyle w:val="Heading6"/>
      </w:pPr>
      <w:r>
        <w:rPr>
          <w:rFonts w:hint="eastAsia"/>
        </w:rPr>
        <w:t xml:space="preserve">附：示例与脚本</w:t>
      </w:r>
      <w:r>
        <w:t xml:space="preserve"> - </w:t>
      </w:r>
      <w:r>
        <w:rPr>
          <w:rFonts w:hint="eastAsia"/>
        </w:rPr>
        <w:t xml:space="preserve">第0篇-第6章-6.5.3节.py</w:t>
      </w:r>
    </w:p>
    <w:p>
      <w:pPr>
        <w:pStyle w:val="BlockText"/>
      </w:pPr>
      <w:r>
        <w:t xml:space="preserve">Source: </w:t>
      </w:r>
      <w:r>
        <w:rPr>
          <w:rFonts w:hint="eastAsia"/>
        </w:rPr>
        <w:t xml:space="preserve">examples\第0篇\第0篇-第6章-6.5.3节.py</w:t>
      </w:r>
    </w:p>
    <w:p>
      <w:pPr>
        <w:pStyle w:val="SourceCode"/>
      </w:pPr>
      <w:r>
        <w:rPr>
          <w:rStyle w:val="CommentTok"/>
        </w:rPr>
        <w:t xml:space="preserve"># Placeholder: migrated from book reference, please fill content.</w:t>
      </w:r>
    </w:p>
    <w:bookmarkEnd w:id="2853"/>
    <w:bookmarkEnd w:id="2854"/>
    <w:bookmarkStart w:id="2858" w:name="Xeb689f6f50dae3c1ff0f8fee8e3163501b14e86"/>
    <w:p>
      <w:pPr>
        <w:pStyle w:val="Heading5"/>
      </w:pPr>
      <w:r>
        <w:t xml:space="preserve">10.6.5.2 </w:t>
      </w:r>
      <w:r>
        <w:rPr>
          <w:rFonts w:hint="eastAsia"/>
        </w:rPr>
        <w:t xml:space="preserve">流程与方法论</w:t>
      </w:r>
    </w:p>
    <w:p>
      <w:pPr>
        <w:pStyle w:val="FirstParagraph"/>
      </w:pPr>
      <w:r>
        <w:rPr>
          <w:rFonts w:hint="eastAsia"/>
        </w:rPr>
        <w:t xml:space="preserve">科学的流程设计和实施方法论是确保生命周期管理有效执行的关键。</w:t>
      </w:r>
    </w:p>
    <w:bookmarkStart w:id="2855" w:name="学习目标-653"/>
    <w:p>
      <w:pPr>
        <w:pStyle w:val="Heading6"/>
      </w:pPr>
      <w:r>
        <w:rPr>
          <w:rFonts w:hint="eastAsia"/>
        </w:rPr>
        <w:t xml:space="preserve">学习目标</w:t>
      </w:r>
    </w:p>
    <w:bookmarkEnd w:id="2855"/>
    <w:bookmarkStart w:id="2856" w:name="小结-653"/>
    <w:p>
      <w:pPr>
        <w:pStyle w:val="Heading6"/>
      </w:pPr>
      <w:r>
        <w:rPr>
          <w:rFonts w:hint="eastAsia"/>
        </w:rPr>
        <w:t xml:space="preserve">小结</w:t>
      </w:r>
    </w:p>
    <w:bookmarkEnd w:id="2856"/>
    <w:bookmarkStart w:id="2857" w:name="练习-653"/>
    <w:p>
      <w:pPr>
        <w:pStyle w:val="Heading6"/>
      </w:pPr>
      <w:r>
        <w:rPr>
          <w:rFonts w:hint="eastAsia"/>
        </w:rPr>
        <w:t xml:space="preserve">练习</w:t>
      </w:r>
    </w:p>
    <w:bookmarkEnd w:id="2857"/>
    <w:bookmarkEnd w:id="2858"/>
    <w:bookmarkStart w:id="2862" w:name="X166edd23fb5d34d78b98f0858880cf5d7d50826"/>
    <w:p>
      <w:pPr>
        <w:pStyle w:val="Heading5"/>
      </w:pPr>
      <w:r>
        <w:t xml:space="preserve">10.6.5.2.1 </w:t>
      </w:r>
      <w:r>
        <w:rPr>
          <w:rFonts w:hint="eastAsia"/>
        </w:rPr>
        <w:t xml:space="preserve">分阶段实施方法论</w:t>
      </w:r>
    </w:p>
    <w:p>
      <w:pPr>
        <w:numPr>
          <w:ilvl w:val="0"/>
          <w:numId w:val="2774"/>
        </w:numPr>
      </w:pPr>
      <w:r>
        <w:rPr>
          <w:rFonts w:hint="eastAsia"/>
          <w:b/>
          <w:bCs/>
        </w:rPr>
        <w:t xml:space="preserve">实施路线图</w:t>
      </w:r>
      <w:r>
        <w:rPr>
          <w:rFonts w:hint="eastAsia"/>
        </w:rPr>
        <w:t xml:space="preserve">：</w:t>
      </w:r>
    </w:p>
    <w:p>
      <w:pPr>
        <w:numPr>
          <w:ilvl w:val="1"/>
          <w:numId w:val="2775"/>
        </w:numPr>
      </w:pPr>
      <w:r>
        <w:rPr>
          <w:rFonts w:hint="eastAsia"/>
        </w:rPr>
        <w:t xml:space="preserve">评估阶段：现状评估、差距分析、需求收集</w:t>
      </w:r>
    </w:p>
    <w:p>
      <w:pPr>
        <w:numPr>
          <w:ilvl w:val="1"/>
          <w:numId w:val="2775"/>
        </w:numPr>
      </w:pPr>
      <w:r>
        <w:rPr>
          <w:rFonts w:hint="eastAsia"/>
        </w:rPr>
        <w:t xml:space="preserve">设计阶段：架构设计、流程设计、策略制定</w:t>
      </w:r>
    </w:p>
    <w:p>
      <w:pPr>
        <w:numPr>
          <w:ilvl w:val="1"/>
          <w:numId w:val="2775"/>
        </w:numPr>
      </w:pPr>
      <w:r>
        <w:rPr>
          <w:rFonts w:hint="eastAsia"/>
        </w:rPr>
        <w:t xml:space="preserve">试点阶段：选择典型场景进行小规模试点</w:t>
      </w:r>
    </w:p>
    <w:p>
      <w:pPr>
        <w:numPr>
          <w:ilvl w:val="1"/>
          <w:numId w:val="2775"/>
        </w:numPr>
      </w:pPr>
      <w:r>
        <w:rPr>
          <w:rFonts w:hint="eastAsia"/>
        </w:rPr>
        <w:t xml:space="preserve">推广阶段：基于试点经验，分批推广到全组织</w:t>
      </w:r>
    </w:p>
    <w:p>
      <w:pPr>
        <w:numPr>
          <w:ilvl w:val="1"/>
          <w:numId w:val="2775"/>
        </w:numPr>
      </w:pPr>
      <w:r>
        <w:rPr>
          <w:rFonts w:hint="eastAsia"/>
        </w:rPr>
        <w:t xml:space="preserve">优化阶段：持续改进和完善</w:t>
      </w:r>
    </w:p>
    <w:p>
      <w:pPr>
        <w:numPr>
          <w:ilvl w:val="0"/>
          <w:numId w:val="2774"/>
        </w:numPr>
      </w:pPr>
      <w:r>
        <w:rPr>
          <w:rFonts w:hint="eastAsia"/>
          <w:b/>
          <w:bCs/>
        </w:rPr>
        <w:t xml:space="preserve">试点项目选择标准</w:t>
      </w:r>
      <w:r>
        <w:rPr>
          <w:rFonts w:hint="eastAsia"/>
        </w:rPr>
        <w:t xml:space="preserve">：</w:t>
      </w:r>
    </w:p>
    <w:p>
      <w:pPr>
        <w:numPr>
          <w:ilvl w:val="1"/>
          <w:numId w:val="2776"/>
        </w:numPr>
      </w:pPr>
      <w:r>
        <w:rPr>
          <w:rFonts w:hint="eastAsia"/>
        </w:rPr>
        <w:t xml:space="preserve">数据规模适中</w:t>
      </w:r>
    </w:p>
    <w:p>
      <w:pPr>
        <w:numPr>
          <w:ilvl w:val="1"/>
          <w:numId w:val="2776"/>
        </w:numPr>
      </w:pPr>
      <w:r>
        <w:rPr>
          <w:rFonts w:hint="eastAsia"/>
        </w:rPr>
        <w:t xml:space="preserve">业务价值明确</w:t>
      </w:r>
    </w:p>
    <w:p>
      <w:pPr>
        <w:numPr>
          <w:ilvl w:val="1"/>
          <w:numId w:val="2776"/>
        </w:numPr>
      </w:pPr>
      <w:r>
        <w:rPr>
          <w:rFonts w:hint="eastAsia"/>
        </w:rPr>
        <w:t xml:space="preserve">团队配合度高</w:t>
      </w:r>
    </w:p>
    <w:p>
      <w:pPr>
        <w:numPr>
          <w:ilvl w:val="1"/>
          <w:numId w:val="2776"/>
        </w:numPr>
      </w:pPr>
      <w:r>
        <w:rPr>
          <w:rFonts w:hint="eastAsia"/>
        </w:rPr>
        <w:t xml:space="preserve">技术复杂度可控</w:t>
      </w:r>
    </w:p>
    <w:bookmarkStart w:id="2859" w:name="学习目标-654"/>
    <w:p>
      <w:pPr>
        <w:pStyle w:val="Heading6"/>
      </w:pPr>
      <w:r>
        <w:rPr>
          <w:rFonts w:hint="eastAsia"/>
        </w:rPr>
        <w:t xml:space="preserve">学习目标</w:t>
      </w:r>
    </w:p>
    <w:bookmarkEnd w:id="2859"/>
    <w:bookmarkStart w:id="2860" w:name="小结-654"/>
    <w:p>
      <w:pPr>
        <w:pStyle w:val="Heading6"/>
      </w:pPr>
      <w:r>
        <w:rPr>
          <w:rFonts w:hint="eastAsia"/>
        </w:rPr>
        <w:t xml:space="preserve">小结</w:t>
      </w:r>
    </w:p>
    <w:bookmarkEnd w:id="2860"/>
    <w:bookmarkStart w:id="2861" w:name="练习-654"/>
    <w:p>
      <w:pPr>
        <w:pStyle w:val="Heading6"/>
      </w:pPr>
      <w:r>
        <w:rPr>
          <w:rFonts w:hint="eastAsia"/>
        </w:rPr>
        <w:t xml:space="preserve">练习</w:t>
      </w:r>
    </w:p>
    <w:bookmarkEnd w:id="2861"/>
    <w:bookmarkEnd w:id="2862"/>
    <w:bookmarkStart w:id="2866" w:name="Xcaebb875b2bff1c2031ee59550786fc30247504"/>
    <w:p>
      <w:pPr>
        <w:pStyle w:val="Heading5"/>
      </w:pPr>
      <w:r>
        <w:t xml:space="preserve">10.6.5.2.2 </w:t>
      </w:r>
      <w:r>
        <w:rPr>
          <w:rFonts w:hint="eastAsia"/>
        </w:rPr>
        <w:t xml:space="preserve">流程优化与标准化</w:t>
      </w:r>
    </w:p>
    <w:p>
      <w:pPr>
        <w:numPr>
          <w:ilvl w:val="0"/>
          <w:numId w:val="2777"/>
        </w:numPr>
      </w:pPr>
      <w:r>
        <w:rPr>
          <w:rFonts w:hint="eastAsia"/>
          <w:b/>
          <w:bCs/>
        </w:rPr>
        <w:t xml:space="preserve">流程映射与优化</w:t>
      </w:r>
      <w:r>
        <w:rPr>
          <w:rFonts w:hint="eastAsia"/>
        </w:rPr>
        <w:t xml:space="preserve">：</w:t>
      </w:r>
    </w:p>
    <w:p>
      <w:pPr>
        <w:numPr>
          <w:ilvl w:val="1"/>
          <w:numId w:val="2778"/>
        </w:numPr>
      </w:pPr>
      <w:r>
        <w:rPr>
          <w:rFonts w:hint="eastAsia"/>
        </w:rPr>
        <w:t xml:space="preserve">现状流程图绘制</w:t>
      </w:r>
    </w:p>
    <w:p>
      <w:pPr>
        <w:numPr>
          <w:ilvl w:val="1"/>
          <w:numId w:val="2778"/>
        </w:numPr>
      </w:pPr>
      <w:r>
        <w:rPr>
          <w:rFonts w:hint="eastAsia"/>
        </w:rPr>
        <w:t xml:space="preserve">流程瓶颈识别</w:t>
      </w:r>
    </w:p>
    <w:p>
      <w:pPr>
        <w:numPr>
          <w:ilvl w:val="1"/>
          <w:numId w:val="2778"/>
        </w:numPr>
      </w:pPr>
      <w:r>
        <w:rPr>
          <w:rFonts w:hint="eastAsia"/>
        </w:rPr>
        <w:t xml:space="preserve">端到端流程重新设计</w:t>
      </w:r>
    </w:p>
    <w:p>
      <w:pPr>
        <w:numPr>
          <w:ilvl w:val="1"/>
          <w:numId w:val="2778"/>
        </w:numPr>
      </w:pPr>
      <w:r>
        <w:rPr>
          <w:rFonts w:hint="eastAsia"/>
        </w:rPr>
        <w:t xml:space="preserve">流程自动化机会识别</w:t>
      </w:r>
    </w:p>
    <w:p>
      <w:pPr>
        <w:numPr>
          <w:ilvl w:val="0"/>
          <w:numId w:val="2777"/>
        </w:numPr>
      </w:pPr>
      <w:r>
        <w:rPr>
          <w:rFonts w:hint="eastAsia"/>
          <w:b/>
          <w:bCs/>
        </w:rPr>
        <w:t xml:space="preserve">流程标准化工具体系</w:t>
      </w:r>
      <w:r>
        <w:rPr>
          <w:rFonts w:hint="eastAsia"/>
        </w:rPr>
        <w:t xml:space="preserve">：</w:t>
      </w:r>
    </w:p>
    <w:p>
      <w:pPr>
        <w:numPr>
          <w:ilvl w:val="1"/>
          <w:numId w:val="2779"/>
        </w:numPr>
      </w:pPr>
      <w:r>
        <w:rPr>
          <w:rFonts w:hint="eastAsia"/>
        </w:rPr>
        <w:t xml:space="preserve">流程定义文档(PDD)</w:t>
      </w:r>
    </w:p>
    <w:p>
      <w:pPr>
        <w:numPr>
          <w:ilvl w:val="1"/>
          <w:numId w:val="2779"/>
        </w:numPr>
      </w:pPr>
      <w:r>
        <w:rPr>
          <w:rFonts w:hint="eastAsia"/>
        </w:rPr>
        <w:t xml:space="preserve">工作说明书(SOW)</w:t>
      </w:r>
    </w:p>
    <w:p>
      <w:pPr>
        <w:numPr>
          <w:ilvl w:val="1"/>
          <w:numId w:val="2779"/>
        </w:numPr>
      </w:pPr>
      <w:r>
        <w:rPr>
          <w:rFonts w:hint="eastAsia"/>
        </w:rPr>
        <w:t xml:space="preserve">检查清单(Checklist)</w:t>
      </w:r>
    </w:p>
    <w:p>
      <w:pPr>
        <w:numPr>
          <w:ilvl w:val="1"/>
          <w:numId w:val="2779"/>
        </w:numPr>
      </w:pPr>
      <w:r>
        <w:rPr>
          <w:rFonts w:hint="eastAsia"/>
        </w:rPr>
        <w:t xml:space="preserve">操作手册(Operation</w:t>
      </w:r>
      <w:r>
        <w:t xml:space="preserve"> Manual)</w:t>
      </w:r>
    </w:p>
    <w:bookmarkStart w:id="2863" w:name="学习目标-655"/>
    <w:p>
      <w:pPr>
        <w:pStyle w:val="Heading6"/>
      </w:pPr>
      <w:r>
        <w:rPr>
          <w:rFonts w:hint="eastAsia"/>
        </w:rPr>
        <w:t xml:space="preserve">学习目标</w:t>
      </w:r>
    </w:p>
    <w:bookmarkEnd w:id="2863"/>
    <w:bookmarkStart w:id="2864" w:name="小结-655"/>
    <w:p>
      <w:pPr>
        <w:pStyle w:val="Heading6"/>
      </w:pPr>
      <w:r>
        <w:rPr>
          <w:rFonts w:hint="eastAsia"/>
        </w:rPr>
        <w:t xml:space="preserve">小结</w:t>
      </w:r>
    </w:p>
    <w:bookmarkEnd w:id="2864"/>
    <w:bookmarkStart w:id="2865" w:name="练习-655"/>
    <w:p>
      <w:pPr>
        <w:pStyle w:val="Heading6"/>
      </w:pPr>
      <w:r>
        <w:rPr>
          <w:rFonts w:hint="eastAsia"/>
        </w:rPr>
        <w:t xml:space="preserve">练习</w:t>
      </w:r>
    </w:p>
    <w:bookmarkEnd w:id="2865"/>
    <w:bookmarkEnd w:id="2866"/>
    <w:bookmarkStart w:id="2870" w:name="X0d67d6a64d71b158d584709bf79201a28b54def"/>
    <w:p>
      <w:pPr>
        <w:pStyle w:val="Heading5"/>
      </w:pPr>
      <w:r>
        <w:t xml:space="preserve">10.6.5.2.3 </w:t>
      </w:r>
      <w:r>
        <w:rPr>
          <w:rFonts w:hint="eastAsia"/>
        </w:rPr>
        <w:t xml:space="preserve">持续改进机制</w:t>
      </w:r>
    </w:p>
    <w:p>
      <w:pPr>
        <w:numPr>
          <w:ilvl w:val="0"/>
          <w:numId w:val="2780"/>
        </w:numPr>
      </w:pPr>
      <w:r>
        <w:rPr>
          <w:rFonts w:hint="eastAsia"/>
          <w:b/>
          <w:bCs/>
        </w:rPr>
        <w:t xml:space="preserve">评估指标体系</w:t>
      </w:r>
      <w:r>
        <w:rPr>
          <w:rFonts w:hint="eastAsia"/>
        </w:rPr>
        <w:t xml:space="preserve">：</w:t>
      </w:r>
    </w:p>
    <w:p>
      <w:pPr>
        <w:numPr>
          <w:ilvl w:val="1"/>
          <w:numId w:val="2781"/>
        </w:numPr>
      </w:pPr>
      <w:r>
        <w:rPr>
          <w:rFonts w:hint="eastAsia"/>
        </w:rPr>
        <w:t xml:space="preserve">效率指标：自动化率、操作响应时间</w:t>
      </w:r>
    </w:p>
    <w:p>
      <w:pPr>
        <w:numPr>
          <w:ilvl w:val="1"/>
          <w:numId w:val="2781"/>
        </w:numPr>
      </w:pPr>
      <w:r>
        <w:rPr>
          <w:rFonts w:hint="eastAsia"/>
        </w:rPr>
        <w:t xml:space="preserve">质量指标：数据准确率、策略执行一致性</w:t>
      </w:r>
    </w:p>
    <w:p>
      <w:pPr>
        <w:numPr>
          <w:ilvl w:val="1"/>
          <w:numId w:val="2781"/>
        </w:numPr>
      </w:pPr>
      <w:r>
        <w:rPr>
          <w:rFonts w:hint="eastAsia"/>
        </w:rPr>
        <w:t xml:space="preserve">合规指标：审计通过率、合规事件数量</w:t>
      </w:r>
    </w:p>
    <w:p>
      <w:pPr>
        <w:numPr>
          <w:ilvl w:val="1"/>
          <w:numId w:val="2781"/>
        </w:numPr>
      </w:pPr>
      <w:r>
        <w:rPr>
          <w:rFonts w:hint="eastAsia"/>
        </w:rPr>
        <w:t xml:space="preserve">成本指标：存储成本节约、人力成本降低</w:t>
      </w:r>
    </w:p>
    <w:p>
      <w:pPr>
        <w:numPr>
          <w:ilvl w:val="0"/>
          <w:numId w:val="2780"/>
        </w:numPr>
      </w:pPr>
      <w:r>
        <w:rPr>
          <w:rFonts w:hint="eastAsia"/>
          <w:b/>
          <w:bCs/>
        </w:rPr>
        <w:t xml:space="preserve">改进闭环</w:t>
      </w:r>
      <w:r>
        <w:rPr>
          <w:rFonts w:hint="eastAsia"/>
        </w:rPr>
        <w:t xml:space="preserve">：</w:t>
      </w:r>
    </w:p>
    <w:p>
      <w:pPr>
        <w:numPr>
          <w:ilvl w:val="1"/>
          <w:numId w:val="2782"/>
        </w:numPr>
      </w:pPr>
      <w:r>
        <w:rPr>
          <w:rFonts w:hint="eastAsia"/>
        </w:rPr>
        <w:t xml:space="preserve">定期审核：季度流程审核</w:t>
      </w:r>
    </w:p>
    <w:p>
      <w:pPr>
        <w:numPr>
          <w:ilvl w:val="1"/>
          <w:numId w:val="2782"/>
        </w:numPr>
      </w:pPr>
      <w:r>
        <w:rPr>
          <w:rFonts w:hint="eastAsia"/>
        </w:rPr>
        <w:t xml:space="preserve">反馈收集：用户体验反馈机制</w:t>
      </w:r>
    </w:p>
    <w:p>
      <w:pPr>
        <w:numPr>
          <w:ilvl w:val="1"/>
          <w:numId w:val="2782"/>
        </w:numPr>
      </w:pPr>
      <w:r>
        <w:rPr>
          <w:rFonts w:hint="eastAsia"/>
        </w:rPr>
        <w:t xml:space="preserve">根因分析：问题解决方法论</w:t>
      </w:r>
    </w:p>
    <w:p>
      <w:pPr>
        <w:numPr>
          <w:ilvl w:val="1"/>
          <w:numId w:val="2782"/>
        </w:numPr>
      </w:pPr>
      <w:r>
        <w:rPr>
          <w:rFonts w:hint="eastAsia"/>
        </w:rPr>
        <w:t xml:space="preserve">优化实施：变更管理流程</w:t>
      </w:r>
    </w:p>
    <w:bookmarkStart w:id="2867" w:name="学习目标-656"/>
    <w:p>
      <w:pPr>
        <w:pStyle w:val="Heading6"/>
      </w:pPr>
      <w:r>
        <w:rPr>
          <w:rFonts w:hint="eastAsia"/>
        </w:rPr>
        <w:t xml:space="preserve">学习目标</w:t>
      </w:r>
    </w:p>
    <w:bookmarkEnd w:id="2867"/>
    <w:bookmarkStart w:id="2868" w:name="小结-656"/>
    <w:p>
      <w:pPr>
        <w:pStyle w:val="Heading6"/>
      </w:pPr>
      <w:r>
        <w:rPr>
          <w:rFonts w:hint="eastAsia"/>
        </w:rPr>
        <w:t xml:space="preserve">小结</w:t>
      </w:r>
    </w:p>
    <w:bookmarkEnd w:id="2868"/>
    <w:bookmarkStart w:id="2869" w:name="练习-656"/>
    <w:p>
      <w:pPr>
        <w:pStyle w:val="Heading6"/>
      </w:pPr>
      <w:r>
        <w:rPr>
          <w:rFonts w:hint="eastAsia"/>
        </w:rPr>
        <w:t xml:space="preserve">练习</w:t>
      </w:r>
    </w:p>
    <w:bookmarkEnd w:id="2869"/>
    <w:bookmarkEnd w:id="2870"/>
    <w:bookmarkStart w:id="2874" w:name="Xd025786e806846e318b6545bd808998ba8e8c39"/>
    <w:p>
      <w:pPr>
        <w:pStyle w:val="Heading5"/>
      </w:pPr>
      <w:r>
        <w:t xml:space="preserve">10.6.5.3 </w:t>
      </w:r>
      <w:r>
        <w:rPr>
          <w:rFonts w:hint="eastAsia"/>
        </w:rPr>
        <w:t xml:space="preserve">技术实施最佳实践</w:t>
      </w:r>
    </w:p>
    <w:p>
      <w:pPr>
        <w:pStyle w:val="FirstParagraph"/>
      </w:pPr>
      <w:r>
        <w:rPr>
          <w:rFonts w:hint="eastAsia"/>
        </w:rPr>
        <w:t xml:space="preserve">技术实施是生命周期管理落地的重要支撑，需要考虑可扩展性、安全性和可维护性。</w:t>
      </w:r>
    </w:p>
    <w:bookmarkStart w:id="2871" w:name="学习目标-657"/>
    <w:p>
      <w:pPr>
        <w:pStyle w:val="Heading6"/>
      </w:pPr>
      <w:r>
        <w:rPr>
          <w:rFonts w:hint="eastAsia"/>
        </w:rPr>
        <w:t xml:space="preserve">学习目标</w:t>
      </w:r>
    </w:p>
    <w:bookmarkEnd w:id="2871"/>
    <w:bookmarkStart w:id="2872" w:name="小结-657"/>
    <w:p>
      <w:pPr>
        <w:pStyle w:val="Heading6"/>
      </w:pPr>
      <w:r>
        <w:rPr>
          <w:rFonts w:hint="eastAsia"/>
        </w:rPr>
        <w:t xml:space="preserve">小结</w:t>
      </w:r>
    </w:p>
    <w:bookmarkEnd w:id="2872"/>
    <w:bookmarkStart w:id="2873" w:name="练习-657"/>
    <w:p>
      <w:pPr>
        <w:pStyle w:val="Heading6"/>
      </w:pPr>
      <w:r>
        <w:rPr>
          <w:rFonts w:hint="eastAsia"/>
        </w:rPr>
        <w:t xml:space="preserve">练习</w:t>
      </w:r>
    </w:p>
    <w:bookmarkEnd w:id="2873"/>
    <w:bookmarkEnd w:id="2874"/>
    <w:bookmarkStart w:id="2879" w:name="X3a1af9f19bc6f4a1eeb4e8d1f6021a58fb3ac2b"/>
    <w:p>
      <w:pPr>
        <w:pStyle w:val="Heading5"/>
      </w:pPr>
      <w:r>
        <w:t xml:space="preserve">10.6.5.3.1 </w:t>
      </w:r>
      <w:r>
        <w:rPr>
          <w:rFonts w:hint="eastAsia"/>
        </w:rPr>
        <w:t xml:space="preserve">技术架构设计原则</w:t>
      </w:r>
    </w:p>
    <w:p>
      <w:pPr>
        <w:numPr>
          <w:ilvl w:val="0"/>
          <w:numId w:val="2783"/>
        </w:numPr>
      </w:pPr>
      <w:r>
        <w:rPr>
          <w:rFonts w:hint="eastAsia"/>
          <w:b/>
          <w:bCs/>
        </w:rPr>
        <w:t xml:space="preserve">架构设计模式</w:t>
      </w:r>
      <w:r>
        <w:rPr>
          <w:rFonts w:hint="eastAsia"/>
        </w:rPr>
        <w:t xml:space="preserve">：</w:t>
      </w:r>
    </w:p>
    <w:p>
      <w:pPr>
        <w:numPr>
          <w:ilvl w:val="1"/>
          <w:numId w:val="2784"/>
        </w:numPr>
      </w:pPr>
      <w:r>
        <w:rPr>
          <w:rFonts w:hint="eastAsia"/>
        </w:rPr>
        <w:t xml:space="preserve">微服务架构：组件化设计，独立部署和扩展</w:t>
      </w:r>
    </w:p>
    <w:p>
      <w:pPr>
        <w:numPr>
          <w:ilvl w:val="1"/>
          <w:numId w:val="2784"/>
        </w:numPr>
      </w:pPr>
      <w:r>
        <w:rPr>
          <w:rFonts w:hint="eastAsia"/>
        </w:rPr>
        <w:t xml:space="preserve">事件驱动架构：松耦合，高可靠性</w:t>
      </w:r>
    </w:p>
    <w:p>
      <w:pPr>
        <w:numPr>
          <w:ilvl w:val="1"/>
          <w:numId w:val="2784"/>
        </w:numPr>
      </w:pPr>
      <w:r>
        <w:rPr>
          <w:rFonts w:hint="eastAsia"/>
        </w:rPr>
        <w:t xml:space="preserve">API优先设计：标准化接口，便于集成</w:t>
      </w:r>
    </w:p>
    <w:p>
      <w:pPr>
        <w:numPr>
          <w:ilvl w:val="1"/>
          <w:numId w:val="2784"/>
        </w:numPr>
      </w:pPr>
      <w:r>
        <w:rPr>
          <w:rFonts w:hint="eastAsia"/>
        </w:rPr>
        <w:t xml:space="preserve">多租户设计：支持多团队使用需求</w:t>
      </w:r>
    </w:p>
    <w:p>
      <w:pPr>
        <w:numPr>
          <w:ilvl w:val="0"/>
          <w:numId w:val="2783"/>
        </w:numPr>
      </w:pPr>
      <w:r>
        <w:rPr>
          <w:rFonts w:hint="eastAsia"/>
          <w:b/>
          <w:bCs/>
        </w:rPr>
        <w:t xml:space="preserve">技术选型考量因素</w:t>
      </w:r>
      <w:r>
        <w:rPr>
          <w:rFonts w:hint="eastAsia"/>
        </w:rPr>
        <w:t xml:space="preserve">：</w:t>
      </w:r>
    </w:p>
    <w:p>
      <w:pPr>
        <w:numPr>
          <w:ilvl w:val="1"/>
          <w:numId w:val="2785"/>
        </w:numPr>
      </w:pPr>
      <w:r>
        <w:rPr>
          <w:rFonts w:hint="eastAsia"/>
        </w:rPr>
        <w:t xml:space="preserve">可扩展性：支持未来数据量和用户增长</w:t>
      </w:r>
    </w:p>
    <w:p>
      <w:pPr>
        <w:numPr>
          <w:ilvl w:val="1"/>
          <w:numId w:val="2785"/>
        </w:numPr>
      </w:pPr>
      <w:r>
        <w:rPr>
          <w:rFonts w:hint="eastAsia"/>
        </w:rPr>
        <w:t xml:space="preserve">兼容性：与现有系统良好集成</w:t>
      </w:r>
    </w:p>
    <w:p>
      <w:pPr>
        <w:numPr>
          <w:ilvl w:val="1"/>
          <w:numId w:val="2785"/>
        </w:numPr>
      </w:pPr>
      <w:r>
        <w:rPr>
          <w:rFonts w:hint="eastAsia"/>
        </w:rPr>
        <w:t xml:space="preserve">安全性：内置安全控制机制</w:t>
      </w:r>
    </w:p>
    <w:p>
      <w:pPr>
        <w:numPr>
          <w:ilvl w:val="1"/>
          <w:numId w:val="2785"/>
        </w:numPr>
      </w:pPr>
      <w:r>
        <w:rPr>
          <w:rFonts w:hint="eastAsia"/>
        </w:rPr>
        <w:t xml:space="preserve">成本效益：综合考虑软硬件成本</w:t>
      </w:r>
    </w:p>
    <w:bookmarkStart w:id="2875" w:name="学习目标-658"/>
    <w:p>
      <w:pPr>
        <w:pStyle w:val="Heading6"/>
      </w:pPr>
      <w:r>
        <w:rPr>
          <w:rFonts w:hint="eastAsia"/>
        </w:rPr>
        <w:t xml:space="preserve">学习目标</w:t>
      </w:r>
    </w:p>
    <w:bookmarkEnd w:id="2875"/>
    <w:bookmarkStart w:id="2876" w:name="小结-658"/>
    <w:p>
      <w:pPr>
        <w:pStyle w:val="Heading6"/>
      </w:pPr>
      <w:r>
        <w:rPr>
          <w:rFonts w:hint="eastAsia"/>
        </w:rPr>
        <w:t xml:space="preserve">小结</w:t>
      </w:r>
    </w:p>
    <w:bookmarkEnd w:id="2876"/>
    <w:bookmarkStart w:id="2877" w:name="练习-658"/>
    <w:p>
      <w:pPr>
        <w:pStyle w:val="Heading6"/>
      </w:pPr>
      <w:r>
        <w:rPr>
          <w:rFonts w:hint="eastAsia"/>
        </w:rPr>
        <w:t xml:space="preserve">练习</w:t>
      </w:r>
    </w:p>
    <w:bookmarkEnd w:id="2877"/>
    <w:bookmarkStart w:id="2878" w:name="附示例与脚本---第0篇-第6章-635节py"/>
    <w:p>
      <w:pPr>
        <w:pStyle w:val="Heading6"/>
      </w:pPr>
      <w:r>
        <w:rPr>
          <w:rFonts w:hint="eastAsia"/>
        </w:rPr>
        <w:t xml:space="preserve">附：示例与脚本</w:t>
      </w:r>
      <w:r>
        <w:t xml:space="preserve"> - </w:t>
      </w:r>
      <w:r>
        <w:rPr>
          <w:rFonts w:hint="eastAsia"/>
        </w:rPr>
        <w:t xml:space="preserve">第0篇-第6章-6.3.5节.py</w:t>
      </w:r>
    </w:p>
    <w:p>
      <w:pPr>
        <w:pStyle w:val="BlockText"/>
      </w:pPr>
      <w:r>
        <w:t xml:space="preserve">Source: </w:t>
      </w:r>
      <w:r>
        <w:rPr>
          <w:rFonts w:hint="eastAsia"/>
        </w:rPr>
        <w:t xml:space="preserve">examples\第0篇\第0篇-第6章-6.3.5节.py</w:t>
      </w:r>
    </w:p>
    <w:p>
      <w:pPr>
        <w:pStyle w:val="SourceCode"/>
      </w:pPr>
      <w:r>
        <w:rPr>
          <w:rStyle w:val="CommentTok"/>
        </w:rPr>
        <w:t xml:space="preserve"># Placeholder: migrated from book reference, please fill content.</w:t>
      </w:r>
    </w:p>
    <w:bookmarkEnd w:id="2878"/>
    <w:bookmarkEnd w:id="2879"/>
    <w:bookmarkStart w:id="2883" w:name="X59b642c974ad04128b761a8ad2ac70e3fcad9d2"/>
    <w:p>
      <w:pPr>
        <w:pStyle w:val="Heading5"/>
      </w:pPr>
      <w:r>
        <w:t xml:space="preserve">10.6.5.3.2 </w:t>
      </w:r>
      <w:r>
        <w:rPr>
          <w:rFonts w:hint="eastAsia"/>
        </w:rPr>
        <w:t xml:space="preserve">元数据管理最佳实践</w:t>
      </w:r>
    </w:p>
    <w:p>
      <w:pPr>
        <w:numPr>
          <w:ilvl w:val="0"/>
          <w:numId w:val="2786"/>
        </w:numPr>
      </w:pPr>
      <w:r>
        <w:rPr>
          <w:rFonts w:hint="eastAsia"/>
          <w:b/>
          <w:bCs/>
        </w:rPr>
        <w:t xml:space="preserve">元数据模型设计</w:t>
      </w:r>
      <w:r>
        <w:rPr>
          <w:rFonts w:hint="eastAsia"/>
        </w:rPr>
        <w:t xml:space="preserve">：</w:t>
      </w:r>
    </w:p>
    <w:p>
      <w:pPr>
        <w:numPr>
          <w:ilvl w:val="1"/>
          <w:numId w:val="2787"/>
        </w:numPr>
      </w:pPr>
      <w:r>
        <w:rPr>
          <w:rFonts w:hint="eastAsia"/>
        </w:rPr>
        <w:t xml:space="preserve">核心元数据：数据描述、结构、关系信息</w:t>
      </w:r>
    </w:p>
    <w:p>
      <w:pPr>
        <w:numPr>
          <w:ilvl w:val="1"/>
          <w:numId w:val="2787"/>
        </w:numPr>
      </w:pPr>
      <w:r>
        <w:rPr>
          <w:rFonts w:hint="eastAsia"/>
        </w:rPr>
        <w:t xml:space="preserve">业务元数据：业务术语、规则、分类信息</w:t>
      </w:r>
    </w:p>
    <w:p>
      <w:pPr>
        <w:numPr>
          <w:ilvl w:val="1"/>
          <w:numId w:val="2787"/>
        </w:numPr>
      </w:pPr>
      <w:r>
        <w:rPr>
          <w:rFonts w:hint="eastAsia"/>
        </w:rPr>
        <w:t xml:space="preserve">技术元数据：存储位置、格式、访问方式</w:t>
      </w:r>
    </w:p>
    <w:p>
      <w:pPr>
        <w:numPr>
          <w:ilvl w:val="1"/>
          <w:numId w:val="2787"/>
        </w:numPr>
      </w:pPr>
      <w:r>
        <w:rPr>
          <w:rFonts w:hint="eastAsia"/>
        </w:rPr>
        <w:t xml:space="preserve">操作元数据：使用情况、变更历史、访问记录</w:t>
      </w:r>
    </w:p>
    <w:p>
      <w:pPr>
        <w:numPr>
          <w:ilvl w:val="0"/>
          <w:numId w:val="2786"/>
        </w:numPr>
      </w:pPr>
      <w:r>
        <w:rPr>
          <w:rFonts w:hint="eastAsia"/>
          <w:b/>
          <w:bCs/>
        </w:rPr>
        <w:t xml:space="preserve">元数据质量保障</w:t>
      </w:r>
      <w:r>
        <w:rPr>
          <w:rFonts w:hint="eastAsia"/>
        </w:rPr>
        <w:t xml:space="preserve">：</w:t>
      </w:r>
    </w:p>
    <w:p>
      <w:pPr>
        <w:numPr>
          <w:ilvl w:val="1"/>
          <w:numId w:val="2788"/>
        </w:numPr>
      </w:pPr>
      <w:r>
        <w:rPr>
          <w:rFonts w:hint="eastAsia"/>
        </w:rPr>
        <w:t xml:space="preserve">自动采集：减少手动录入错误</w:t>
      </w:r>
    </w:p>
    <w:p>
      <w:pPr>
        <w:numPr>
          <w:ilvl w:val="1"/>
          <w:numId w:val="2788"/>
        </w:numPr>
      </w:pPr>
      <w:r>
        <w:rPr>
          <w:rFonts w:hint="eastAsia"/>
        </w:rPr>
        <w:t xml:space="preserve">数据验证：完整性和一致性检查</w:t>
      </w:r>
    </w:p>
    <w:p>
      <w:pPr>
        <w:numPr>
          <w:ilvl w:val="1"/>
          <w:numId w:val="2788"/>
        </w:numPr>
      </w:pPr>
      <w:r>
        <w:rPr>
          <w:rFonts w:hint="eastAsia"/>
        </w:rPr>
        <w:t xml:space="preserve">版本控制：跟踪元数据变更历史</w:t>
      </w:r>
    </w:p>
    <w:p>
      <w:pPr>
        <w:numPr>
          <w:ilvl w:val="1"/>
          <w:numId w:val="2788"/>
        </w:numPr>
      </w:pPr>
      <w:r>
        <w:rPr>
          <w:rFonts w:hint="eastAsia"/>
        </w:rPr>
        <w:t xml:space="preserve">定期审核：确保元数据准确性</w:t>
      </w:r>
    </w:p>
    <w:bookmarkStart w:id="2880" w:name="学习目标-659"/>
    <w:p>
      <w:pPr>
        <w:pStyle w:val="Heading6"/>
      </w:pPr>
      <w:r>
        <w:rPr>
          <w:rFonts w:hint="eastAsia"/>
        </w:rPr>
        <w:t xml:space="preserve">学习目标</w:t>
      </w:r>
    </w:p>
    <w:bookmarkEnd w:id="2880"/>
    <w:bookmarkStart w:id="2881" w:name="小结-659"/>
    <w:p>
      <w:pPr>
        <w:pStyle w:val="Heading6"/>
      </w:pPr>
      <w:r>
        <w:rPr>
          <w:rFonts w:hint="eastAsia"/>
        </w:rPr>
        <w:t xml:space="preserve">小结</w:t>
      </w:r>
    </w:p>
    <w:bookmarkEnd w:id="2881"/>
    <w:bookmarkStart w:id="2882" w:name="练习-659"/>
    <w:p>
      <w:pPr>
        <w:pStyle w:val="Heading6"/>
      </w:pPr>
      <w:r>
        <w:rPr>
          <w:rFonts w:hint="eastAsia"/>
        </w:rPr>
        <w:t xml:space="preserve">练习</w:t>
      </w:r>
    </w:p>
    <w:bookmarkEnd w:id="2882"/>
    <w:bookmarkEnd w:id="2883"/>
    <w:bookmarkStart w:id="2887" w:name="X615be4840d3a6633dc9791e8180a9d4e6110195"/>
    <w:p>
      <w:pPr>
        <w:pStyle w:val="Heading5"/>
      </w:pPr>
      <w:r>
        <w:t xml:space="preserve">10.6.5.3.3 </w:t>
      </w:r>
      <w:r>
        <w:rPr>
          <w:rFonts w:hint="eastAsia"/>
        </w:rPr>
        <w:t xml:space="preserve">自动化与集成策略</w:t>
      </w:r>
    </w:p>
    <w:p>
      <w:pPr>
        <w:numPr>
          <w:ilvl w:val="0"/>
          <w:numId w:val="2789"/>
        </w:numPr>
      </w:pPr>
      <w:r>
        <w:rPr>
          <w:rFonts w:hint="eastAsia"/>
          <w:b/>
          <w:bCs/>
        </w:rPr>
        <w:t xml:space="preserve">自动化实施层次</w:t>
      </w:r>
      <w:r>
        <w:rPr>
          <w:rFonts w:hint="eastAsia"/>
        </w:rPr>
        <w:t xml:space="preserve">：</w:t>
      </w:r>
    </w:p>
    <w:p>
      <w:pPr>
        <w:numPr>
          <w:ilvl w:val="1"/>
          <w:numId w:val="2790"/>
        </w:numPr>
      </w:pPr>
      <w:r>
        <w:rPr>
          <w:rFonts w:hint="eastAsia"/>
        </w:rPr>
        <w:t xml:space="preserve">基础自动化：重复性任务自动化</w:t>
      </w:r>
    </w:p>
    <w:p>
      <w:pPr>
        <w:numPr>
          <w:ilvl w:val="1"/>
          <w:numId w:val="2790"/>
        </w:numPr>
      </w:pPr>
      <w:r>
        <w:rPr>
          <w:rFonts w:hint="eastAsia"/>
        </w:rPr>
        <w:t xml:space="preserve">流程自动化：端到端流程编排</w:t>
      </w:r>
    </w:p>
    <w:p>
      <w:pPr>
        <w:numPr>
          <w:ilvl w:val="1"/>
          <w:numId w:val="2790"/>
        </w:numPr>
      </w:pPr>
      <w:r>
        <w:rPr>
          <w:rFonts w:hint="eastAsia"/>
        </w:rPr>
        <w:t xml:space="preserve">智能自动化：基于规则和AI的决策自动化</w:t>
      </w:r>
    </w:p>
    <w:p>
      <w:pPr>
        <w:numPr>
          <w:ilvl w:val="0"/>
          <w:numId w:val="2789"/>
        </w:numPr>
      </w:pPr>
      <w:r>
        <w:rPr>
          <w:rFonts w:hint="eastAsia"/>
          <w:b/>
          <w:bCs/>
        </w:rPr>
        <w:t xml:space="preserve">系统集成模式</w:t>
      </w:r>
      <w:r>
        <w:rPr>
          <w:rFonts w:hint="eastAsia"/>
        </w:rPr>
        <w:t xml:space="preserve">：</w:t>
      </w:r>
    </w:p>
    <w:p>
      <w:pPr>
        <w:numPr>
          <w:ilvl w:val="1"/>
          <w:numId w:val="2791"/>
        </w:numPr>
      </w:pPr>
      <w:r>
        <w:rPr>
          <w:rFonts w:hint="eastAsia"/>
        </w:rPr>
        <w:t xml:space="preserve">测试工具集成：与测试管理工具无缝对接</w:t>
      </w:r>
    </w:p>
    <w:p>
      <w:pPr>
        <w:numPr>
          <w:ilvl w:val="1"/>
          <w:numId w:val="2791"/>
        </w:numPr>
      </w:pPr>
      <w:r>
        <w:rPr>
          <w:rFonts w:hint="eastAsia"/>
        </w:rPr>
        <w:t xml:space="preserve">CI/CD集成：嵌入DevOps流程</w:t>
      </w:r>
    </w:p>
    <w:p>
      <w:pPr>
        <w:numPr>
          <w:ilvl w:val="1"/>
          <w:numId w:val="2791"/>
        </w:numPr>
      </w:pPr>
      <w:r>
        <w:rPr>
          <w:rFonts w:hint="eastAsia"/>
        </w:rPr>
        <w:t xml:space="preserve">监控系统集成：统一监控和告警</w:t>
      </w:r>
    </w:p>
    <w:p>
      <w:pPr>
        <w:numPr>
          <w:ilvl w:val="1"/>
          <w:numId w:val="2791"/>
        </w:numPr>
      </w:pPr>
      <w:r>
        <w:rPr>
          <w:rFonts w:hint="eastAsia"/>
        </w:rPr>
        <w:t xml:space="preserve">安全系统集成：权限和审计统一管理</w:t>
      </w:r>
    </w:p>
    <w:bookmarkStart w:id="2884" w:name="学习目标-660"/>
    <w:p>
      <w:pPr>
        <w:pStyle w:val="Heading6"/>
      </w:pPr>
      <w:r>
        <w:rPr>
          <w:rFonts w:hint="eastAsia"/>
        </w:rPr>
        <w:t xml:space="preserve">学习目标</w:t>
      </w:r>
    </w:p>
    <w:bookmarkEnd w:id="2884"/>
    <w:bookmarkStart w:id="2885" w:name="小结-660"/>
    <w:p>
      <w:pPr>
        <w:pStyle w:val="Heading6"/>
      </w:pPr>
      <w:r>
        <w:rPr>
          <w:rFonts w:hint="eastAsia"/>
        </w:rPr>
        <w:t xml:space="preserve">小结</w:t>
      </w:r>
    </w:p>
    <w:bookmarkEnd w:id="2885"/>
    <w:bookmarkStart w:id="2886" w:name="练习-660"/>
    <w:p>
      <w:pPr>
        <w:pStyle w:val="Heading6"/>
      </w:pPr>
      <w:r>
        <w:rPr>
          <w:rFonts w:hint="eastAsia"/>
        </w:rPr>
        <w:t xml:space="preserve">练习</w:t>
      </w:r>
    </w:p>
    <w:bookmarkEnd w:id="2886"/>
    <w:bookmarkEnd w:id="2887"/>
    <w:bookmarkStart w:id="2893" w:name="Xf165e2430fb099c8922deabb2f85af2a3bd3b6e"/>
    <w:p>
      <w:pPr>
        <w:pStyle w:val="Heading5"/>
      </w:pPr>
      <w:r>
        <w:t xml:space="preserve">10.6.5.3.4 </w:t>
      </w:r>
      <w:r>
        <w:rPr>
          <w:rFonts w:hint="eastAsia"/>
        </w:rPr>
        <w:t xml:space="preserve">性能与可扩展性优化</w:t>
      </w:r>
    </w:p>
    <w:p>
      <w:pPr>
        <w:numPr>
          <w:ilvl w:val="0"/>
          <w:numId w:val="2792"/>
        </w:numPr>
      </w:pPr>
      <w:r>
        <w:rPr>
          <w:rFonts w:hint="eastAsia"/>
          <w:b/>
          <w:bCs/>
        </w:rPr>
        <w:t xml:space="preserve">大数据量处理优化</w:t>
      </w:r>
      <w:r>
        <w:rPr>
          <w:rFonts w:hint="eastAsia"/>
        </w:rPr>
        <w:t xml:space="preserve">：</w:t>
      </w:r>
    </w:p>
    <w:p>
      <w:pPr>
        <w:numPr>
          <w:ilvl w:val="1"/>
          <w:numId w:val="2793"/>
        </w:numPr>
      </w:pPr>
      <w:r>
        <w:rPr>
          <w:rFonts w:hint="eastAsia"/>
        </w:rPr>
        <w:t xml:space="preserve">分区存储：基于时间或业务维度的数据分区</w:t>
      </w:r>
    </w:p>
    <w:p>
      <w:pPr>
        <w:numPr>
          <w:ilvl w:val="1"/>
          <w:numId w:val="2793"/>
        </w:numPr>
      </w:pPr>
      <w:r>
        <w:rPr>
          <w:rFonts w:hint="eastAsia"/>
        </w:rPr>
        <w:t xml:space="preserve">索引优化：针对查询模式的索引设计</w:t>
      </w:r>
    </w:p>
    <w:p>
      <w:pPr>
        <w:numPr>
          <w:ilvl w:val="1"/>
          <w:numId w:val="2793"/>
        </w:numPr>
      </w:pPr>
      <w:r>
        <w:rPr>
          <w:rFonts w:hint="eastAsia"/>
        </w:rPr>
        <w:t xml:space="preserve">缓存策略：热点数据缓存机制</w:t>
      </w:r>
    </w:p>
    <w:p>
      <w:pPr>
        <w:numPr>
          <w:ilvl w:val="1"/>
          <w:numId w:val="2793"/>
        </w:numPr>
      </w:pPr>
      <w:r>
        <w:rPr>
          <w:rFonts w:hint="eastAsia"/>
        </w:rPr>
        <w:t xml:space="preserve">异步处理：非实时操作异步化</w:t>
      </w:r>
    </w:p>
    <w:p>
      <w:pPr>
        <w:numPr>
          <w:ilvl w:val="0"/>
          <w:numId w:val="2792"/>
        </w:numPr>
      </w:pPr>
      <w:r>
        <w:rPr>
          <w:rFonts w:hint="eastAsia"/>
          <w:b/>
          <w:bCs/>
        </w:rPr>
        <w:t xml:space="preserve">分布式架构实施</w:t>
      </w:r>
      <w:r>
        <w:rPr>
          <w:rFonts w:hint="eastAsia"/>
        </w:rPr>
        <w:t xml:space="preserve">：</w:t>
      </w:r>
    </w:p>
    <w:p>
      <w:pPr>
        <w:numPr>
          <w:ilvl w:val="1"/>
          <w:numId w:val="2794"/>
        </w:numPr>
      </w:pPr>
      <w:r>
        <w:rPr>
          <w:rFonts w:hint="eastAsia"/>
        </w:rPr>
        <w:t xml:space="preserve">水平扩展：无状态设计，支持节点增加</w:t>
      </w:r>
    </w:p>
    <w:p>
      <w:pPr>
        <w:numPr>
          <w:ilvl w:val="1"/>
          <w:numId w:val="2794"/>
        </w:numPr>
      </w:pPr>
      <w:r>
        <w:rPr>
          <w:rFonts w:hint="eastAsia"/>
        </w:rPr>
        <w:t xml:space="preserve">负载均衡：流量分发和故障转移</w:t>
      </w:r>
    </w:p>
    <w:p>
      <w:pPr>
        <w:numPr>
          <w:ilvl w:val="1"/>
          <w:numId w:val="2794"/>
        </w:numPr>
      </w:pPr>
      <w:r>
        <w:rPr>
          <w:rFonts w:hint="eastAsia"/>
        </w:rPr>
        <w:t xml:space="preserve">数据分片：跨节点数据分布</w:t>
      </w:r>
    </w:p>
    <w:p>
      <w:pPr>
        <w:numPr>
          <w:ilvl w:val="1"/>
          <w:numId w:val="2794"/>
        </w:numPr>
      </w:pPr>
      <w:r>
        <w:rPr>
          <w:rFonts w:hint="eastAsia"/>
        </w:rPr>
        <w:t xml:space="preserve">弹性伸缩：基于负载自动扩缩容</w:t>
      </w:r>
    </w:p>
    <w:bookmarkStart w:id="2888" w:name="学习目标-661"/>
    <w:p>
      <w:pPr>
        <w:pStyle w:val="Heading6"/>
      </w:pPr>
      <w:r>
        <w:rPr>
          <w:rFonts w:hint="eastAsia"/>
        </w:rPr>
        <w:t xml:space="preserve">学习目标</w:t>
      </w:r>
    </w:p>
    <w:bookmarkEnd w:id="2888"/>
    <w:bookmarkStart w:id="2889" w:name="小结-661"/>
    <w:p>
      <w:pPr>
        <w:pStyle w:val="Heading6"/>
      </w:pPr>
      <w:r>
        <w:rPr>
          <w:rFonts w:hint="eastAsia"/>
        </w:rPr>
        <w:t xml:space="preserve">小结</w:t>
      </w:r>
    </w:p>
    <w:bookmarkEnd w:id="2889"/>
    <w:bookmarkStart w:id="2890" w:name="练习-661"/>
    <w:p>
      <w:pPr>
        <w:pStyle w:val="Heading6"/>
      </w:pPr>
      <w:r>
        <w:rPr>
          <w:rFonts w:hint="eastAsia"/>
        </w:rPr>
        <w:t xml:space="preserve">练习</w:t>
      </w:r>
    </w:p>
    <w:bookmarkEnd w:id="2890"/>
    <w:bookmarkStart w:id="2891" w:name="附示例与脚本---第0篇-第6章-654节py"/>
    <w:p>
      <w:pPr>
        <w:pStyle w:val="Heading6"/>
      </w:pPr>
      <w:r>
        <w:rPr>
          <w:rFonts w:hint="eastAsia"/>
        </w:rPr>
        <w:t xml:space="preserve">附：示例与脚本</w:t>
      </w:r>
      <w:r>
        <w:t xml:space="preserve"> - </w:t>
      </w:r>
      <w:r>
        <w:rPr>
          <w:rFonts w:hint="eastAsia"/>
        </w:rPr>
        <w:t xml:space="preserve">第0篇-第6章-6.5.4节.py</w:t>
      </w:r>
    </w:p>
    <w:p>
      <w:pPr>
        <w:pStyle w:val="BlockText"/>
      </w:pPr>
      <w:r>
        <w:t xml:space="preserve">Source: </w:t>
      </w:r>
      <w:r>
        <w:rPr>
          <w:rFonts w:hint="eastAsia"/>
        </w:rPr>
        <w:t xml:space="preserve">examples\第0篇\第0篇-第6章-6.5.4节.py</w:t>
      </w:r>
    </w:p>
    <w:p>
      <w:pPr>
        <w:pStyle w:val="SourceCode"/>
      </w:pPr>
      <w:r>
        <w:rPr>
          <w:rStyle w:val="CommentTok"/>
        </w:rPr>
        <w:t xml:space="preserve"># Placeholder: migrated from book reference, please fill content.</w:t>
      </w:r>
    </w:p>
    <w:bookmarkEnd w:id="2891"/>
    <w:bookmarkStart w:id="2892" w:name="附示例与脚本---第4篇-第5章-564节py"/>
    <w:p>
      <w:pPr>
        <w:pStyle w:val="Heading6"/>
      </w:pPr>
      <w:r>
        <w:rPr>
          <w:rFonts w:hint="eastAsia"/>
        </w:rPr>
        <w:t xml:space="preserve">附：示例与脚本</w:t>
      </w:r>
      <w:r>
        <w:t xml:space="preserve"> - </w:t>
      </w:r>
      <w:r>
        <w:rPr>
          <w:rFonts w:hint="eastAsia"/>
        </w:rPr>
        <w:t xml:space="preserve">第4篇-第5章-5.6.4节.py</w:t>
      </w:r>
    </w:p>
    <w:p>
      <w:pPr>
        <w:pStyle w:val="BlockText"/>
      </w:pPr>
      <w:r>
        <w:t xml:space="preserve">Source: </w:t>
      </w:r>
      <w:r>
        <w:rPr>
          <w:rFonts w:hint="eastAsia"/>
        </w:rPr>
        <w:t xml:space="preserve">examples\第4篇\第4篇-第5章-5.6.4节.py</w:t>
      </w:r>
    </w:p>
    <w:p>
      <w:pPr>
        <w:pStyle w:val="SourceCode"/>
      </w:pPr>
      <w:r>
        <w:rPr>
          <w:rStyle w:val="CommentTok"/>
        </w:rPr>
        <w:t xml:space="preserve"># Placeholder: migrated from book reference, please fill content.</w:t>
      </w:r>
    </w:p>
    <w:bookmarkEnd w:id="2892"/>
    <w:bookmarkEnd w:id="2893"/>
    <w:bookmarkStart w:id="2897" w:name="Xff7eaa30f05fb56a26c30f77517ae713969349b"/>
    <w:p>
      <w:pPr>
        <w:pStyle w:val="Heading5"/>
      </w:pPr>
      <w:r>
        <w:t xml:space="preserve">10.6.5.4 </w:t>
      </w:r>
      <w:r>
        <w:rPr>
          <w:rFonts w:hint="eastAsia"/>
        </w:rPr>
        <w:t xml:space="preserve">常见挑战与解决方案</w:t>
      </w:r>
    </w:p>
    <w:p>
      <w:pPr>
        <w:pStyle w:val="FirstParagraph"/>
      </w:pPr>
      <w:r>
        <w:rPr>
          <w:rFonts w:hint="eastAsia"/>
        </w:rPr>
        <w:t xml:space="preserve">在实施测试数据生命周期管理过程中，组织会面临各种挑战，以下是常见挑战的系统分析和解决方案。</w:t>
      </w:r>
    </w:p>
    <w:bookmarkStart w:id="2894" w:name="学习目标-662"/>
    <w:p>
      <w:pPr>
        <w:pStyle w:val="Heading6"/>
      </w:pPr>
      <w:r>
        <w:rPr>
          <w:rFonts w:hint="eastAsia"/>
        </w:rPr>
        <w:t xml:space="preserve">学习目标</w:t>
      </w:r>
    </w:p>
    <w:bookmarkEnd w:id="2894"/>
    <w:bookmarkStart w:id="2895" w:name="小结-662"/>
    <w:p>
      <w:pPr>
        <w:pStyle w:val="Heading6"/>
      </w:pPr>
      <w:r>
        <w:rPr>
          <w:rFonts w:hint="eastAsia"/>
        </w:rPr>
        <w:t xml:space="preserve">小结</w:t>
      </w:r>
    </w:p>
    <w:bookmarkEnd w:id="2895"/>
    <w:bookmarkStart w:id="2896" w:name="练习-662"/>
    <w:p>
      <w:pPr>
        <w:pStyle w:val="Heading6"/>
      </w:pPr>
      <w:r>
        <w:rPr>
          <w:rFonts w:hint="eastAsia"/>
        </w:rPr>
        <w:t xml:space="preserve">练习</w:t>
      </w:r>
    </w:p>
    <w:bookmarkEnd w:id="2896"/>
    <w:bookmarkEnd w:id="2897"/>
    <w:bookmarkStart w:id="2903" w:name="X0544e601659b6f9f470d4e9edd03e92c2e31276"/>
    <w:p>
      <w:pPr>
        <w:pStyle w:val="Heading5"/>
      </w:pPr>
      <w:r>
        <w:t xml:space="preserve">10.6.5.4.1 </w:t>
      </w:r>
      <w:r>
        <w:rPr>
          <w:rFonts w:hint="eastAsia"/>
        </w:rPr>
        <w:t xml:space="preserve">组织与文化挑战</w:t>
      </w:r>
    </w:p>
    <w:p>
      <w:pPr>
        <w:numPr>
          <w:ilvl w:val="0"/>
          <w:numId w:val="2795"/>
        </w:numPr>
      </w:pPr>
      <w:r>
        <w:rPr>
          <w:rFonts w:hint="eastAsia"/>
          <w:b/>
          <w:bCs/>
        </w:rPr>
        <w:t xml:space="preserve">挑战：跨部门协作困难</w:t>
      </w:r>
    </w:p>
    <w:p>
      <w:pPr>
        <w:numPr>
          <w:ilvl w:val="1"/>
          <w:numId w:val="2796"/>
        </w:numPr>
      </w:pPr>
      <w:r>
        <w:rPr>
          <w:rFonts w:hint="eastAsia"/>
          <w:b/>
          <w:bCs/>
        </w:rPr>
        <w:t xml:space="preserve">根本原因</w:t>
      </w:r>
      <w:r>
        <w:rPr>
          <w:rFonts w:hint="eastAsia"/>
        </w:rPr>
        <w:t xml:space="preserve">：</w:t>
      </w:r>
    </w:p>
    <w:p>
      <w:pPr>
        <w:numPr>
          <w:ilvl w:val="2"/>
          <w:numId w:val="2797"/>
        </w:numPr>
      </w:pPr>
      <w:r>
        <w:rPr>
          <w:rFonts w:hint="eastAsia"/>
        </w:rPr>
        <w:t xml:space="preserve">部门目标不一致</w:t>
      </w:r>
    </w:p>
    <w:p>
      <w:pPr>
        <w:numPr>
          <w:ilvl w:val="2"/>
          <w:numId w:val="2797"/>
        </w:numPr>
      </w:pPr>
      <w:r>
        <w:rPr>
          <w:rFonts w:hint="eastAsia"/>
        </w:rPr>
        <w:t xml:space="preserve">职责划分不清晰</w:t>
      </w:r>
    </w:p>
    <w:p>
      <w:pPr>
        <w:numPr>
          <w:ilvl w:val="2"/>
          <w:numId w:val="2797"/>
        </w:numPr>
      </w:pPr>
      <w:r>
        <w:rPr>
          <w:rFonts w:hint="eastAsia"/>
        </w:rPr>
        <w:t xml:space="preserve">沟通机制不完善</w:t>
      </w:r>
    </w:p>
    <w:p>
      <w:pPr>
        <w:numPr>
          <w:ilvl w:val="1"/>
          <w:numId w:val="2796"/>
        </w:numPr>
      </w:pPr>
      <w:r>
        <w:rPr>
          <w:rFonts w:hint="eastAsia"/>
          <w:b/>
          <w:bCs/>
        </w:rPr>
        <w:t xml:space="preserve">解决方案</w:t>
      </w:r>
      <w:r>
        <w:rPr>
          <w:rFonts w:hint="eastAsia"/>
        </w:rPr>
        <w:t xml:space="preserve">：</w:t>
      </w:r>
    </w:p>
    <w:p>
      <w:pPr>
        <w:numPr>
          <w:ilvl w:val="2"/>
          <w:numId w:val="2798"/>
        </w:numPr>
      </w:pPr>
      <w:r>
        <w:rPr>
          <w:rFonts w:hint="eastAsia"/>
        </w:rPr>
        <w:t xml:space="preserve">建立统一的KPI体系</w:t>
      </w:r>
    </w:p>
    <w:p>
      <w:pPr>
        <w:numPr>
          <w:ilvl w:val="2"/>
          <w:numId w:val="2798"/>
        </w:numPr>
      </w:pPr>
      <w:r>
        <w:rPr>
          <w:rFonts w:hint="eastAsia"/>
        </w:rPr>
        <w:t xml:space="preserve">明确RACI矩阵</w:t>
      </w:r>
    </w:p>
    <w:p>
      <w:pPr>
        <w:numPr>
          <w:ilvl w:val="2"/>
          <w:numId w:val="2798"/>
        </w:numPr>
      </w:pPr>
      <w:r>
        <w:rPr>
          <w:rFonts w:hint="eastAsia"/>
        </w:rPr>
        <w:t xml:space="preserve">实施定期跨部门协调会议</w:t>
      </w:r>
    </w:p>
    <w:p>
      <w:pPr>
        <w:numPr>
          <w:ilvl w:val="2"/>
          <w:numId w:val="2798"/>
        </w:numPr>
      </w:pPr>
      <w:r>
        <w:rPr>
          <w:rFonts w:hint="eastAsia"/>
        </w:rPr>
        <w:t xml:space="preserve">建立协作平台和工具</w:t>
      </w:r>
    </w:p>
    <w:p>
      <w:pPr>
        <w:numPr>
          <w:ilvl w:val="0"/>
          <w:numId w:val="2795"/>
        </w:numPr>
      </w:pPr>
      <w:r>
        <w:rPr>
          <w:rFonts w:hint="eastAsia"/>
          <w:b/>
          <w:bCs/>
        </w:rPr>
        <w:t xml:space="preserve">挑战：变革阻力大</w:t>
      </w:r>
    </w:p>
    <w:p>
      <w:pPr>
        <w:numPr>
          <w:ilvl w:val="1"/>
          <w:numId w:val="2799"/>
        </w:numPr>
      </w:pPr>
      <w:r>
        <w:rPr>
          <w:rFonts w:hint="eastAsia"/>
          <w:b/>
          <w:bCs/>
        </w:rPr>
        <w:t xml:space="preserve">根本原因</w:t>
      </w:r>
      <w:r>
        <w:rPr>
          <w:rFonts w:hint="eastAsia"/>
        </w:rPr>
        <w:t xml:space="preserve">：</w:t>
      </w:r>
    </w:p>
    <w:p>
      <w:pPr>
        <w:numPr>
          <w:ilvl w:val="2"/>
          <w:numId w:val="2800"/>
        </w:numPr>
      </w:pPr>
      <w:r>
        <w:rPr>
          <w:rFonts w:hint="eastAsia"/>
        </w:rPr>
        <w:t xml:space="preserve">对新流程不熟悉</w:t>
      </w:r>
    </w:p>
    <w:p>
      <w:pPr>
        <w:numPr>
          <w:ilvl w:val="2"/>
          <w:numId w:val="2800"/>
        </w:numPr>
      </w:pPr>
      <w:r>
        <w:rPr>
          <w:rFonts w:hint="eastAsia"/>
        </w:rPr>
        <w:t xml:space="preserve">担心增加工作量</w:t>
      </w:r>
    </w:p>
    <w:p>
      <w:pPr>
        <w:numPr>
          <w:ilvl w:val="2"/>
          <w:numId w:val="2800"/>
        </w:numPr>
      </w:pPr>
      <w:r>
        <w:rPr>
          <w:rFonts w:hint="eastAsia"/>
        </w:rPr>
        <w:t xml:space="preserve">习惯原有工作方式</w:t>
      </w:r>
    </w:p>
    <w:p>
      <w:pPr>
        <w:numPr>
          <w:ilvl w:val="1"/>
          <w:numId w:val="2799"/>
        </w:numPr>
      </w:pPr>
      <w:r>
        <w:rPr>
          <w:rFonts w:hint="eastAsia"/>
          <w:b/>
          <w:bCs/>
        </w:rPr>
        <w:t xml:space="preserve">解决方案</w:t>
      </w:r>
      <w:r>
        <w:rPr>
          <w:rFonts w:hint="eastAsia"/>
        </w:rPr>
        <w:t xml:space="preserve">：</w:t>
      </w:r>
    </w:p>
    <w:p>
      <w:pPr>
        <w:numPr>
          <w:ilvl w:val="2"/>
          <w:numId w:val="2801"/>
        </w:numPr>
      </w:pPr>
      <w:r>
        <w:rPr>
          <w:rFonts w:hint="eastAsia"/>
        </w:rPr>
        <w:t xml:space="preserve">分阶段推广策略</w:t>
      </w:r>
    </w:p>
    <w:p>
      <w:pPr>
        <w:numPr>
          <w:ilvl w:val="2"/>
          <w:numId w:val="2801"/>
        </w:numPr>
      </w:pPr>
      <w:r>
        <w:rPr>
          <w:rFonts w:hint="eastAsia"/>
        </w:rPr>
        <w:t xml:space="preserve">提供充分的培训和支持</w:t>
      </w:r>
    </w:p>
    <w:p>
      <w:pPr>
        <w:numPr>
          <w:ilvl w:val="2"/>
          <w:numId w:val="2801"/>
        </w:numPr>
      </w:pPr>
      <w:r>
        <w:rPr>
          <w:rFonts w:hint="eastAsia"/>
        </w:rPr>
        <w:t xml:space="preserve">展示早期成功案例</w:t>
      </w:r>
    </w:p>
    <w:p>
      <w:pPr>
        <w:numPr>
          <w:ilvl w:val="2"/>
          <w:numId w:val="2801"/>
        </w:numPr>
      </w:pPr>
      <w:r>
        <w:rPr>
          <w:rFonts w:hint="eastAsia"/>
        </w:rPr>
        <w:t xml:space="preserve">建立激励机制</w:t>
      </w:r>
    </w:p>
    <w:bookmarkStart w:id="2898" w:name="学习目标-663"/>
    <w:p>
      <w:pPr>
        <w:pStyle w:val="Heading6"/>
      </w:pPr>
      <w:r>
        <w:rPr>
          <w:rFonts w:hint="eastAsia"/>
        </w:rPr>
        <w:t xml:space="preserve">学习目标</w:t>
      </w:r>
    </w:p>
    <w:bookmarkEnd w:id="2898"/>
    <w:bookmarkStart w:id="2899" w:name="小结-663"/>
    <w:p>
      <w:pPr>
        <w:pStyle w:val="Heading6"/>
      </w:pPr>
      <w:r>
        <w:rPr>
          <w:rFonts w:hint="eastAsia"/>
        </w:rPr>
        <w:t xml:space="preserve">小结</w:t>
      </w:r>
    </w:p>
    <w:bookmarkEnd w:id="2899"/>
    <w:bookmarkStart w:id="2900" w:name="练习-663"/>
    <w:p>
      <w:pPr>
        <w:pStyle w:val="Heading6"/>
      </w:pPr>
      <w:r>
        <w:rPr>
          <w:rFonts w:hint="eastAsia"/>
        </w:rPr>
        <w:t xml:space="preserve">练习</w:t>
      </w:r>
    </w:p>
    <w:bookmarkEnd w:id="2900"/>
    <w:bookmarkStart w:id="2901" w:name="附示例与脚本---第0篇-第4章-465节py"/>
    <w:p>
      <w:pPr>
        <w:pStyle w:val="Heading6"/>
      </w:pPr>
      <w:r>
        <w:rPr>
          <w:rFonts w:hint="eastAsia"/>
        </w:rPr>
        <w:t xml:space="preserve">附：示例与脚本</w:t>
      </w:r>
      <w:r>
        <w:t xml:space="preserve"> - </w:t>
      </w:r>
      <w:r>
        <w:rPr>
          <w:rFonts w:hint="eastAsia"/>
        </w:rPr>
        <w:t xml:space="preserve">第0篇-第4章-4.6.5节.py</w:t>
      </w:r>
    </w:p>
    <w:p>
      <w:pPr>
        <w:pStyle w:val="BlockText"/>
      </w:pPr>
      <w:r>
        <w:t xml:space="preserve">Source: </w:t>
      </w:r>
      <w:r>
        <w:rPr>
          <w:rFonts w:hint="eastAsia"/>
        </w:rPr>
        <w:t xml:space="preserve">examples\第0篇\第0篇-第4章-4.6.5节.py</w:t>
      </w:r>
    </w:p>
    <w:p>
      <w:pPr>
        <w:pStyle w:val="SourceCode"/>
      </w:pPr>
      <w:r>
        <w:rPr>
          <w:rStyle w:val="CommentTok"/>
        </w:rPr>
        <w:t xml:space="preserve"># Placeholder: migrated from book reference, please fill content.</w:t>
      </w:r>
    </w:p>
    <w:bookmarkEnd w:id="2901"/>
    <w:bookmarkStart w:id="2902" w:name="附示例与脚本---第0篇-第6章-645节py"/>
    <w:p>
      <w:pPr>
        <w:pStyle w:val="Heading6"/>
      </w:pPr>
      <w:r>
        <w:rPr>
          <w:rFonts w:hint="eastAsia"/>
        </w:rPr>
        <w:t xml:space="preserve">附：示例与脚本</w:t>
      </w:r>
      <w:r>
        <w:t xml:space="preserve"> - </w:t>
      </w:r>
      <w:r>
        <w:rPr>
          <w:rFonts w:hint="eastAsia"/>
        </w:rPr>
        <w:t xml:space="preserve">第0篇-第6章-6.4.5节.py</w:t>
      </w:r>
    </w:p>
    <w:p>
      <w:pPr>
        <w:pStyle w:val="BlockText"/>
      </w:pPr>
      <w:r>
        <w:t xml:space="preserve">Source: </w:t>
      </w:r>
      <w:r>
        <w:rPr>
          <w:rFonts w:hint="eastAsia"/>
        </w:rPr>
        <w:t xml:space="preserve">examples\第0篇\第0篇-第6章-6.4.5节.py</w:t>
      </w:r>
    </w:p>
    <w:p>
      <w:pPr>
        <w:pStyle w:val="SourceCode"/>
      </w:pPr>
      <w:r>
        <w:rPr>
          <w:rStyle w:val="CommentTok"/>
        </w:rPr>
        <w:t xml:space="preserve"># Placeholder: migrated from book reference, please fill content.</w:t>
      </w:r>
    </w:p>
    <w:bookmarkEnd w:id="2902"/>
    <w:bookmarkEnd w:id="2903"/>
    <w:bookmarkStart w:id="2907" w:name="X00c17a6c0732273f1dbef03e4c12a7242c6c6ec"/>
    <w:p>
      <w:pPr>
        <w:pStyle w:val="Heading5"/>
      </w:pPr>
      <w:r>
        <w:t xml:space="preserve">10.6.5.4.2 </w:t>
      </w:r>
      <w:r>
        <w:rPr>
          <w:rFonts w:hint="eastAsia"/>
        </w:rPr>
        <w:t xml:space="preserve">技术与架构挑战</w:t>
      </w:r>
    </w:p>
    <w:p>
      <w:pPr>
        <w:numPr>
          <w:ilvl w:val="0"/>
          <w:numId w:val="2802"/>
        </w:numPr>
      </w:pPr>
      <w:r>
        <w:rPr>
          <w:rFonts w:hint="eastAsia"/>
          <w:b/>
          <w:bCs/>
        </w:rPr>
        <w:t xml:space="preserve">挑战：数据孤岛问题</w:t>
      </w:r>
    </w:p>
    <w:p>
      <w:pPr>
        <w:numPr>
          <w:ilvl w:val="1"/>
          <w:numId w:val="2803"/>
        </w:numPr>
      </w:pPr>
      <w:r>
        <w:rPr>
          <w:rFonts w:hint="eastAsia"/>
          <w:b/>
          <w:bCs/>
        </w:rPr>
        <w:t xml:space="preserve">根本原因</w:t>
      </w:r>
      <w:r>
        <w:rPr>
          <w:rFonts w:hint="eastAsia"/>
        </w:rPr>
        <w:t xml:space="preserve">：</w:t>
      </w:r>
    </w:p>
    <w:p>
      <w:pPr>
        <w:numPr>
          <w:ilvl w:val="2"/>
          <w:numId w:val="2804"/>
        </w:numPr>
      </w:pPr>
      <w:r>
        <w:rPr>
          <w:rFonts w:hint="eastAsia"/>
        </w:rPr>
        <w:t xml:space="preserve">多系统并存</w:t>
      </w:r>
    </w:p>
    <w:p>
      <w:pPr>
        <w:numPr>
          <w:ilvl w:val="2"/>
          <w:numId w:val="2804"/>
        </w:numPr>
      </w:pPr>
      <w:r>
        <w:rPr>
          <w:rFonts w:hint="eastAsia"/>
        </w:rPr>
        <w:t xml:space="preserve">技术栈异构</w:t>
      </w:r>
    </w:p>
    <w:p>
      <w:pPr>
        <w:numPr>
          <w:ilvl w:val="2"/>
          <w:numId w:val="2804"/>
        </w:numPr>
      </w:pPr>
      <w:r>
        <w:rPr>
          <w:rFonts w:hint="eastAsia"/>
        </w:rPr>
        <w:t xml:space="preserve">缺乏统一标准</w:t>
      </w:r>
    </w:p>
    <w:p>
      <w:pPr>
        <w:numPr>
          <w:ilvl w:val="1"/>
          <w:numId w:val="2803"/>
        </w:numPr>
      </w:pPr>
      <w:r>
        <w:rPr>
          <w:rFonts w:hint="eastAsia"/>
          <w:b/>
          <w:bCs/>
        </w:rPr>
        <w:t xml:space="preserve">解决方案</w:t>
      </w:r>
      <w:r>
        <w:rPr>
          <w:rFonts w:hint="eastAsia"/>
        </w:rPr>
        <w:t xml:space="preserve">：</w:t>
      </w:r>
    </w:p>
    <w:p>
      <w:pPr>
        <w:numPr>
          <w:ilvl w:val="2"/>
          <w:numId w:val="2805"/>
        </w:numPr>
      </w:pPr>
      <w:r>
        <w:rPr>
          <w:rFonts w:hint="eastAsia"/>
        </w:rPr>
        <w:t xml:space="preserve">建立数据湖/数据仓库作为统一存储</w:t>
      </w:r>
    </w:p>
    <w:p>
      <w:pPr>
        <w:numPr>
          <w:ilvl w:val="2"/>
          <w:numId w:val="2805"/>
        </w:numPr>
      </w:pPr>
      <w:r>
        <w:rPr>
          <w:rFonts w:hint="eastAsia"/>
        </w:rPr>
        <w:t xml:space="preserve">实施元数据管理平台</w:t>
      </w:r>
    </w:p>
    <w:p>
      <w:pPr>
        <w:numPr>
          <w:ilvl w:val="2"/>
          <w:numId w:val="2805"/>
        </w:numPr>
      </w:pPr>
      <w:r>
        <w:rPr>
          <w:rFonts w:hint="eastAsia"/>
        </w:rPr>
        <w:t xml:space="preserve">建立API网关统一访问接口</w:t>
      </w:r>
    </w:p>
    <w:p>
      <w:pPr>
        <w:numPr>
          <w:ilvl w:val="2"/>
          <w:numId w:val="2805"/>
        </w:numPr>
      </w:pPr>
      <w:r>
        <w:rPr>
          <w:rFonts w:hint="eastAsia"/>
        </w:rPr>
        <w:t xml:space="preserve">制定统一的数据交换标准</w:t>
      </w:r>
    </w:p>
    <w:p>
      <w:pPr>
        <w:numPr>
          <w:ilvl w:val="0"/>
          <w:numId w:val="2802"/>
        </w:numPr>
      </w:pPr>
      <w:r>
        <w:rPr>
          <w:rFonts w:hint="eastAsia"/>
          <w:b/>
          <w:bCs/>
        </w:rPr>
        <w:t xml:space="preserve">挑战：性能与存储成本平衡</w:t>
      </w:r>
    </w:p>
    <w:p>
      <w:pPr>
        <w:numPr>
          <w:ilvl w:val="1"/>
          <w:numId w:val="2806"/>
        </w:numPr>
      </w:pPr>
      <w:r>
        <w:rPr>
          <w:rFonts w:hint="eastAsia"/>
          <w:b/>
          <w:bCs/>
        </w:rPr>
        <w:t xml:space="preserve">根本原因</w:t>
      </w:r>
      <w:r>
        <w:rPr>
          <w:rFonts w:hint="eastAsia"/>
        </w:rPr>
        <w:t xml:space="preserve">：</w:t>
      </w:r>
    </w:p>
    <w:p>
      <w:pPr>
        <w:numPr>
          <w:ilvl w:val="2"/>
          <w:numId w:val="2807"/>
        </w:numPr>
      </w:pPr>
      <w:r>
        <w:rPr>
          <w:rFonts w:hint="eastAsia"/>
        </w:rPr>
        <w:t xml:space="preserve">数据量快速增长</w:t>
      </w:r>
    </w:p>
    <w:p>
      <w:pPr>
        <w:numPr>
          <w:ilvl w:val="2"/>
          <w:numId w:val="2807"/>
        </w:numPr>
      </w:pPr>
      <w:r>
        <w:rPr>
          <w:rFonts w:hint="eastAsia"/>
        </w:rPr>
        <w:t xml:space="preserve">存储成本压力</w:t>
      </w:r>
    </w:p>
    <w:p>
      <w:pPr>
        <w:numPr>
          <w:ilvl w:val="2"/>
          <w:numId w:val="2807"/>
        </w:numPr>
      </w:pPr>
      <w:r>
        <w:rPr>
          <w:rFonts w:hint="eastAsia"/>
        </w:rPr>
        <w:t xml:space="preserve">性能要求高</w:t>
      </w:r>
    </w:p>
    <w:p>
      <w:pPr>
        <w:numPr>
          <w:ilvl w:val="1"/>
          <w:numId w:val="2806"/>
        </w:numPr>
      </w:pPr>
      <w:r>
        <w:rPr>
          <w:rFonts w:hint="eastAsia"/>
          <w:b/>
          <w:bCs/>
        </w:rPr>
        <w:t xml:space="preserve">解决方案</w:t>
      </w:r>
      <w:r>
        <w:rPr>
          <w:rFonts w:hint="eastAsia"/>
        </w:rPr>
        <w:t xml:space="preserve">：</w:t>
      </w:r>
    </w:p>
    <w:p>
      <w:pPr>
        <w:numPr>
          <w:ilvl w:val="2"/>
          <w:numId w:val="2808"/>
        </w:numPr>
      </w:pPr>
      <w:r>
        <w:rPr>
          <w:rFonts w:hint="eastAsia"/>
        </w:rPr>
        <w:t xml:space="preserve">分层存储架构：热数据/温数据/冷数据</w:t>
      </w:r>
    </w:p>
    <w:p>
      <w:pPr>
        <w:numPr>
          <w:ilvl w:val="2"/>
          <w:numId w:val="2808"/>
        </w:numPr>
      </w:pPr>
      <w:r>
        <w:rPr>
          <w:rFonts w:hint="eastAsia"/>
        </w:rPr>
        <w:t xml:space="preserve">数据压缩和去重技术</w:t>
      </w:r>
    </w:p>
    <w:p>
      <w:pPr>
        <w:numPr>
          <w:ilvl w:val="2"/>
          <w:numId w:val="2808"/>
        </w:numPr>
      </w:pPr>
      <w:r>
        <w:rPr>
          <w:rFonts w:hint="eastAsia"/>
        </w:rPr>
        <w:t xml:space="preserve">按需生成和销毁测试数据</w:t>
      </w:r>
    </w:p>
    <w:p>
      <w:pPr>
        <w:numPr>
          <w:ilvl w:val="2"/>
          <w:numId w:val="2808"/>
        </w:numPr>
      </w:pPr>
      <w:r>
        <w:rPr>
          <w:rFonts w:hint="eastAsia"/>
        </w:rPr>
        <w:t xml:space="preserve">数据虚拟化技术减少物理存储</w:t>
      </w:r>
    </w:p>
    <w:p>
      <w:pPr>
        <w:numPr>
          <w:ilvl w:val="0"/>
          <w:numId w:val="2802"/>
        </w:numPr>
      </w:pPr>
      <w:r>
        <w:rPr>
          <w:rFonts w:hint="eastAsia"/>
          <w:b/>
          <w:bCs/>
        </w:rPr>
        <w:t xml:space="preserve">挑战：大规模自动化复杂</w:t>
      </w:r>
    </w:p>
    <w:p>
      <w:pPr>
        <w:numPr>
          <w:ilvl w:val="1"/>
          <w:numId w:val="2809"/>
        </w:numPr>
      </w:pPr>
      <w:r>
        <w:rPr>
          <w:rFonts w:hint="eastAsia"/>
          <w:b/>
          <w:bCs/>
        </w:rPr>
        <w:t xml:space="preserve">根本原因</w:t>
      </w:r>
      <w:r>
        <w:rPr>
          <w:rFonts w:hint="eastAsia"/>
        </w:rPr>
        <w:t xml:space="preserve">：</w:t>
      </w:r>
    </w:p>
    <w:p>
      <w:pPr>
        <w:numPr>
          <w:ilvl w:val="2"/>
          <w:numId w:val="2810"/>
        </w:numPr>
      </w:pPr>
      <w:r>
        <w:rPr>
          <w:rFonts w:hint="eastAsia"/>
        </w:rPr>
        <w:t xml:space="preserve">环境复杂多样</w:t>
      </w:r>
    </w:p>
    <w:p>
      <w:pPr>
        <w:numPr>
          <w:ilvl w:val="2"/>
          <w:numId w:val="2810"/>
        </w:numPr>
      </w:pPr>
      <w:r>
        <w:rPr>
          <w:rFonts w:hint="eastAsia"/>
        </w:rPr>
        <w:t xml:space="preserve">依赖关系复杂</w:t>
      </w:r>
    </w:p>
    <w:p>
      <w:pPr>
        <w:numPr>
          <w:ilvl w:val="2"/>
          <w:numId w:val="2810"/>
        </w:numPr>
      </w:pPr>
      <w:r>
        <w:rPr>
          <w:rFonts w:hint="eastAsia"/>
        </w:rPr>
        <w:t xml:space="preserve">异常场景多</w:t>
      </w:r>
    </w:p>
    <w:p>
      <w:pPr>
        <w:numPr>
          <w:ilvl w:val="1"/>
          <w:numId w:val="2809"/>
        </w:numPr>
      </w:pPr>
      <w:r>
        <w:rPr>
          <w:rFonts w:hint="eastAsia"/>
          <w:b/>
          <w:bCs/>
        </w:rPr>
        <w:t xml:space="preserve">解决方案</w:t>
      </w:r>
      <w:r>
        <w:rPr>
          <w:rFonts w:hint="eastAsia"/>
        </w:rPr>
        <w:t xml:space="preserve">：</w:t>
      </w:r>
    </w:p>
    <w:p>
      <w:pPr>
        <w:numPr>
          <w:ilvl w:val="2"/>
          <w:numId w:val="2811"/>
        </w:numPr>
      </w:pPr>
      <w:r>
        <w:rPr>
          <w:rFonts w:hint="eastAsia"/>
        </w:rPr>
        <w:t xml:space="preserve">模块化设计，渐进式自动化</w:t>
      </w:r>
    </w:p>
    <w:p>
      <w:pPr>
        <w:numPr>
          <w:ilvl w:val="2"/>
          <w:numId w:val="2811"/>
        </w:numPr>
      </w:pPr>
      <w:r>
        <w:rPr>
          <w:rFonts w:hint="eastAsia"/>
        </w:rPr>
        <w:t xml:space="preserve">建立完善的错误处理和重试机制</w:t>
      </w:r>
    </w:p>
    <w:p>
      <w:pPr>
        <w:numPr>
          <w:ilvl w:val="2"/>
          <w:numId w:val="2811"/>
        </w:numPr>
      </w:pPr>
      <w:r>
        <w:rPr>
          <w:rFonts w:hint="eastAsia"/>
        </w:rPr>
        <w:t xml:space="preserve">实施全面的监控和日志</w:t>
      </w:r>
    </w:p>
    <w:p>
      <w:pPr>
        <w:numPr>
          <w:ilvl w:val="2"/>
          <w:numId w:val="2811"/>
        </w:numPr>
      </w:pPr>
      <w:r>
        <w:rPr>
          <w:rFonts w:hint="eastAsia"/>
        </w:rPr>
        <w:t xml:space="preserve">建立自动化测试保障体系</w:t>
      </w:r>
    </w:p>
    <w:bookmarkStart w:id="2904" w:name="学习目标-664"/>
    <w:p>
      <w:pPr>
        <w:pStyle w:val="Heading6"/>
      </w:pPr>
      <w:r>
        <w:rPr>
          <w:rFonts w:hint="eastAsia"/>
        </w:rPr>
        <w:t xml:space="preserve">学习目标</w:t>
      </w:r>
    </w:p>
    <w:bookmarkEnd w:id="2904"/>
    <w:bookmarkStart w:id="2905" w:name="小结-664"/>
    <w:p>
      <w:pPr>
        <w:pStyle w:val="Heading6"/>
      </w:pPr>
      <w:r>
        <w:rPr>
          <w:rFonts w:hint="eastAsia"/>
        </w:rPr>
        <w:t xml:space="preserve">小结</w:t>
      </w:r>
    </w:p>
    <w:bookmarkEnd w:id="2905"/>
    <w:bookmarkStart w:id="2906" w:name="练习-664"/>
    <w:p>
      <w:pPr>
        <w:pStyle w:val="Heading6"/>
      </w:pPr>
      <w:r>
        <w:rPr>
          <w:rFonts w:hint="eastAsia"/>
        </w:rPr>
        <w:t xml:space="preserve">练习</w:t>
      </w:r>
    </w:p>
    <w:bookmarkEnd w:id="2906"/>
    <w:bookmarkEnd w:id="2907"/>
    <w:bookmarkStart w:id="2908" w:name="Xb0981513e0696ad30782da1e7ad9810fc5ef566"/>
    <w:p>
      <w:pPr>
        <w:pStyle w:val="Heading5"/>
      </w:pPr>
      <w:r>
        <w:t xml:space="preserve">10.6.5.4.3 </w:t>
      </w:r>
      <w:r>
        <w:rPr>
          <w:rFonts w:hint="eastAsia"/>
        </w:rPr>
        <w:t xml:space="preserve">合规与安全挑战</w:t>
      </w:r>
    </w:p>
    <w:p>
      <w:pPr>
        <w:numPr>
          <w:ilvl w:val="0"/>
          <w:numId w:val="2812"/>
        </w:numPr>
      </w:pPr>
      <w:r>
        <w:rPr>
          <w:rFonts w:hint="eastAsia"/>
          <w:b/>
          <w:bCs/>
        </w:rPr>
        <w:t xml:space="preserve">挑战：满足多地区合规要求</w:t>
      </w:r>
    </w:p>
    <w:p>
      <w:pPr>
        <w:numPr>
          <w:ilvl w:val="1"/>
          <w:numId w:val="2813"/>
        </w:numPr>
      </w:pPr>
      <w:r>
        <w:rPr>
          <w:rFonts w:hint="eastAsia"/>
          <w:b/>
          <w:bCs/>
        </w:rPr>
        <w:t xml:space="preserve">根本原因</w:t>
      </w:r>
      <w:r>
        <w:rPr>
          <w:rFonts w:hint="eastAsia"/>
        </w:rPr>
        <w:t xml:space="preserve">：</w:t>
      </w:r>
    </w:p>
    <w:p>
      <w:pPr>
        <w:numPr>
          <w:ilvl w:val="2"/>
          <w:numId w:val="2814"/>
        </w:numPr>
      </w:pPr>
      <w:r>
        <w:rPr>
          <w:rFonts w:hint="eastAsia"/>
        </w:rPr>
        <w:t xml:space="preserve">法规要求差异</w:t>
      </w:r>
    </w:p>
    <w:p>
      <w:pPr>
        <w:numPr>
          <w:ilvl w:val="2"/>
          <w:numId w:val="2814"/>
        </w:numPr>
      </w:pPr>
      <w:r>
        <w:rPr>
          <w:rFonts w:hint="eastAsia"/>
        </w:rPr>
        <w:t xml:space="preserve">合规知识不足</w:t>
      </w:r>
    </w:p>
    <w:p>
      <w:pPr>
        <w:numPr>
          <w:ilvl w:val="2"/>
          <w:numId w:val="2814"/>
        </w:numPr>
      </w:pPr>
      <w:r>
        <w:rPr>
          <w:rFonts w:hint="eastAsia"/>
        </w:rPr>
        <w:t xml:space="preserve">动态变化的法规环境</w:t>
      </w:r>
    </w:p>
    <w:p>
      <w:pPr>
        <w:numPr>
          <w:ilvl w:val="1"/>
          <w:numId w:val="2813"/>
        </w:numPr>
      </w:pPr>
      <w:r>
        <w:rPr>
          <w:rFonts w:hint="eastAsia"/>
          <w:b/>
          <w:bCs/>
        </w:rPr>
        <w:t xml:space="preserve">解决方案</w:t>
      </w:r>
      <w:r>
        <w:rPr>
          <w:rFonts w:hint="eastAsia"/>
        </w:rPr>
        <w:t xml:space="preserve">：</w:t>
      </w:r>
    </w:p>
    <w:p>
      <w:pPr>
        <w:numPr>
          <w:ilvl w:val="2"/>
          <w:numId w:val="2815"/>
        </w:numPr>
      </w:pPr>
      <w:r>
        <w:rPr>
          <w:rFonts w:hint="eastAsia"/>
        </w:rPr>
        <w:t xml:space="preserve">建立合规矩阵，映射不同法规要求</w:t>
      </w:r>
    </w:p>
    <w:p>
      <w:pPr>
        <w:numPr>
          <w:ilvl w:val="2"/>
          <w:numId w:val="2815"/>
        </w:numPr>
      </w:pPr>
      <w:r>
        <w:rPr>
          <w:rFonts w:hint="eastAsia"/>
        </w:rPr>
        <w:t xml:space="preserve">实施可配置的策略引擎</w:t>
      </w:r>
    </w:p>
    <w:p>
      <w:pPr>
        <w:numPr>
          <w:ilvl w:val="2"/>
          <w:numId w:val="2815"/>
        </w:numPr>
      </w:pPr>
      <w:r>
        <w:rPr>
          <w:rFonts w:hint="eastAsia"/>
        </w:rPr>
        <w:t xml:space="preserve">定期合规培训和审计</w:t>
      </w:r>
    </w:p>
    <w:p>
      <w:pPr>
        <w:numPr>
          <w:ilvl w:val="2"/>
          <w:numId w:val="2815"/>
        </w:numPr>
      </w:pPr>
      <w:r>
        <w:rPr>
          <w:rFonts w:hint="eastAsia"/>
        </w:rPr>
        <w:t xml:space="preserve">建立法规变更跟踪机制</w:t>
      </w:r>
    </w:p>
    <w:p>
      <w:pPr>
        <w:numPr>
          <w:ilvl w:val="0"/>
          <w:numId w:val="2812"/>
        </w:numPr>
      </w:pPr>
      <w:r>
        <w:rPr>
          <w:rFonts w:hint="eastAsia"/>
          <w:b/>
          <w:bCs/>
        </w:rPr>
        <w:t xml:space="preserve">挑战：敏感数据保护</w:t>
      </w:r>
    </w:p>
    <w:p>
      <w:pPr>
        <w:numPr>
          <w:ilvl w:val="1"/>
          <w:numId w:val="2816"/>
        </w:numPr>
      </w:pPr>
      <w:r>
        <w:rPr>
          <w:rFonts w:hint="eastAsia"/>
          <w:b/>
          <w:bCs/>
        </w:rPr>
        <w:t xml:space="preserve">根本原因</w:t>
      </w:r>
      <w:r>
        <w:rPr>
          <w:rFonts w:hint="eastAsia"/>
        </w:rPr>
        <w:t xml:space="preserve">：</w:t>
      </w:r>
    </w:p>
    <w:p>
      <w:pPr>
        <w:numPr>
          <w:ilvl w:val="2"/>
          <w:numId w:val="2817"/>
        </w:numPr>
      </w:pPr>
      <w:r>
        <w:rPr>
          <w:rFonts w:hint="eastAsia"/>
        </w:rPr>
        <w:t xml:space="preserve">数据敏感度识别困难</w:t>
      </w:r>
    </w:p>
    <w:p>
      <w:pPr>
        <w:numPr>
          <w:ilvl w:val="2"/>
          <w:numId w:val="2817"/>
        </w:numPr>
      </w:pPr>
      <w:r>
        <w:rPr>
          <w:rFonts w:hint="eastAsia"/>
        </w:rPr>
        <w:t xml:space="preserve">访问控制复杂</w:t>
      </w:r>
    </w:p>
    <w:p>
      <w:pPr>
        <w:numPr>
          <w:ilvl w:val="2"/>
          <w:numId w:val="2817"/>
        </w:numPr>
      </w:pPr>
      <w:r>
        <w:rPr>
          <w:rFonts w:hint="eastAsia"/>
        </w:rPr>
        <w:t xml:space="preserve">安全意识不足</w:t>
      </w:r>
    </w:p>
    <w:p>
      <w:pPr>
        <w:numPr>
          <w:ilvl w:val="1"/>
          <w:numId w:val="2816"/>
        </w:numPr>
      </w:pPr>
      <w:r>
        <w:rPr>
          <w:rFonts w:hint="eastAsia"/>
          <w:b/>
          <w:bCs/>
        </w:rPr>
        <w:t xml:space="preserve">解决方案</w:t>
      </w:r>
      <w:r>
        <w:rPr>
          <w:rFonts w:hint="eastAsia"/>
        </w:rPr>
        <w:t xml:space="preserve">：</w:t>
      </w:r>
    </w:p>
    <w:p>
      <w:pPr>
        <w:numPr>
          <w:ilvl w:val="2"/>
          <w:numId w:val="2818"/>
        </w:numPr>
      </w:pPr>
      <w:r>
        <w:rPr>
          <w:rFonts w:hint="eastAsia"/>
        </w:rPr>
        <w:t xml:space="preserve">实施自动化数据分类和标记</w:t>
      </w:r>
    </w:p>
    <w:p>
      <w:pPr>
        <w:numPr>
          <w:ilvl w:val="2"/>
          <w:numId w:val="2818"/>
        </w:numPr>
      </w:pPr>
      <w:r>
        <w:rPr>
          <w:rFonts w:hint="eastAsia"/>
        </w:rPr>
        <w:t xml:space="preserve">基于零信任架构的访问控制</w:t>
      </w:r>
    </w:p>
    <w:p>
      <w:pPr>
        <w:numPr>
          <w:ilvl w:val="2"/>
          <w:numId w:val="2818"/>
        </w:numPr>
      </w:pPr>
      <w:r>
        <w:rPr>
          <w:rFonts w:hint="eastAsia"/>
        </w:rPr>
        <w:t xml:space="preserve">端到端加密和脱敏</w:t>
      </w:r>
    </w:p>
    <w:p>
      <w:pPr>
        <w:numPr>
          <w:ilvl w:val="2"/>
          <w:numId w:val="2818"/>
        </w:numPr>
      </w:pPr>
      <w:r>
        <w:rPr>
          <w:rFonts w:hint="eastAsia"/>
        </w:rPr>
        <w:t xml:space="preserve">持续的安全培训和意识提升</w:t>
      </w:r>
    </w:p>
    <w:p>
      <w:pPr>
        <w:pStyle w:val="FirstParagraph"/>
      </w:pPr>
      <w:r>
        <w:rPr>
          <w:rFonts w:hint="eastAsia"/>
        </w:rPr>
        <w:t xml:space="preserve">通过系统性地应用上述最佳实践，组织可以建立起高效、安全、合规的测试数据生命周期管理体系，充分发挥测试数据的价值，同时降低管理成本和合规风险。结合前面Python实现的生命周期管理框架，组织可以根据自身需求构建定制化的解决方案，实现测试数据的全生命周期智能化管理。</w:t>
      </w:r>
    </w:p>
    <w:p>
      <w:pPr>
        <w:pStyle w:val="BodyText"/>
      </w:pPr>
      <w:r>
        <w:rPr>
          <w:rFonts w:hint="eastAsia"/>
        </w:rPr>
        <w:t xml:space="preserve">通过实施有效的测试数据生命周期管理，组织可以提高测试效率，降低存储成本，确保数据安全和合规，同时优化资源利用。上述Python实现的框架提供了一个完整的起点，可以根据实际需求进行定制和扩展，构建适合组织特定需求的测试数据生命周期管理系统。</w:t>
      </w:r>
    </w:p>
    <w:p>
      <w:pPr>
        <w:pStyle w:val="BlockText"/>
      </w:pPr>
      <w:r>
        <w:rPr>
          <w:rFonts w:hint="eastAsia"/>
        </w:rPr>
        <w:t xml:space="preserve">【章节重点难点总结】</w:t>
      </w:r>
    </w:p>
    <w:p>
      <w:pPr>
        <w:pStyle w:val="Compact"/>
        <w:numPr>
          <w:ilvl w:val="0"/>
          <w:numId w:val="2819"/>
        </w:numPr>
      </w:pPr>
      <w:r>
        <w:rPr>
          <w:rFonts w:hint="eastAsia"/>
        </w:rPr>
        <w:t xml:space="preserve">本节要点：梳理关键概念、流程与方法；明确输入输出与成功标准</w:t>
      </w:r>
    </w:p>
    <w:p>
      <w:pPr>
        <w:pStyle w:val="Compact"/>
        <w:numPr>
          <w:ilvl w:val="0"/>
          <w:numId w:val="281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820"/>
        </w:numPr>
      </w:pPr>
      <w:r>
        <w:rPr>
          <w:rFonts w:hint="eastAsia"/>
        </w:rPr>
        <w:t xml:space="preserve">结合你的项目，描述本节主题的一个实践场景，并给出验证要点。</w:t>
      </w:r>
    </w:p>
    <w:p>
      <w:pPr>
        <w:pStyle w:val="Compact"/>
        <w:numPr>
          <w:ilvl w:val="0"/>
          <w:numId w:val="2820"/>
        </w:numPr>
      </w:pPr>
      <w:r>
        <w:rPr>
          <w:rFonts w:hint="eastAsia"/>
        </w:rPr>
        <w:t xml:space="preserve">列出2-3个风险点/常见陷阱，并给出可操作的规避建议。</w:t>
      </w:r>
    </w:p>
    <w:bookmarkEnd w:id="2908"/>
    <w:bookmarkEnd w:id="2909"/>
    <w:bookmarkEnd w:id="2910"/>
    <w:bookmarkStart w:id="2911" w:name="学习目标-665"/>
    <w:p>
      <w:pPr>
        <w:pStyle w:val="Heading3"/>
      </w:pPr>
      <w:r>
        <w:rPr>
          <w:rFonts w:hint="eastAsia"/>
        </w:rPr>
        <w:t xml:space="preserve">学习目标</w:t>
      </w:r>
    </w:p>
    <w:bookmarkEnd w:id="2911"/>
    <w:bookmarkStart w:id="2912" w:name="小结-665"/>
    <w:p>
      <w:pPr>
        <w:pStyle w:val="Heading3"/>
      </w:pPr>
      <w:r>
        <w:rPr>
          <w:rFonts w:hint="eastAsia"/>
        </w:rPr>
        <w:t xml:space="preserve">小结</w:t>
      </w:r>
    </w:p>
    <w:bookmarkEnd w:id="2912"/>
    <w:bookmarkStart w:id="2930" w:name="练习-665"/>
    <w:p>
      <w:pPr>
        <w:pStyle w:val="Heading3"/>
      </w:pPr>
      <w:r>
        <w:rPr>
          <w:rFonts w:hint="eastAsia"/>
        </w:rPr>
        <w:t xml:space="preserve">练习</w:t>
      </w:r>
    </w:p>
    <w:bookmarkStart w:id="2913" w:name="学习目标-666"/>
    <w:p>
      <w:pPr>
        <w:pStyle w:val="Heading4"/>
      </w:pPr>
      <w:r>
        <w:rPr>
          <w:rFonts w:hint="eastAsia"/>
        </w:rPr>
        <w:t xml:space="preserve">学习目标</w:t>
      </w:r>
    </w:p>
    <w:bookmarkEnd w:id="2913"/>
    <w:bookmarkStart w:id="2914" w:name="小结-666"/>
    <w:p>
      <w:pPr>
        <w:pStyle w:val="Heading4"/>
      </w:pPr>
      <w:r>
        <w:rPr>
          <w:rFonts w:hint="eastAsia"/>
        </w:rPr>
        <w:t xml:space="preserve">小结</w:t>
      </w:r>
    </w:p>
    <w:bookmarkEnd w:id="2914"/>
    <w:bookmarkStart w:id="2921" w:name="练习-666"/>
    <w:p>
      <w:pPr>
        <w:pStyle w:val="Heading4"/>
      </w:pPr>
      <w:r>
        <w:rPr>
          <w:rFonts w:hint="eastAsia"/>
        </w:rPr>
        <w:t xml:space="preserve">练习</w:t>
      </w:r>
    </w:p>
    <w:bookmarkStart w:id="2915" w:name="学习目标-667"/>
    <w:p>
      <w:pPr>
        <w:pStyle w:val="Heading5"/>
      </w:pPr>
      <w:r>
        <w:rPr>
          <w:rFonts w:hint="eastAsia"/>
        </w:rPr>
        <w:t xml:space="preserve">学习目标</w:t>
      </w:r>
    </w:p>
    <w:bookmarkEnd w:id="2915"/>
    <w:bookmarkStart w:id="2916" w:name="小结-667"/>
    <w:p>
      <w:pPr>
        <w:pStyle w:val="Heading5"/>
      </w:pPr>
      <w:r>
        <w:rPr>
          <w:rFonts w:hint="eastAsia"/>
        </w:rPr>
        <w:t xml:space="preserve">小结</w:t>
      </w:r>
    </w:p>
    <w:bookmarkEnd w:id="2916"/>
    <w:bookmarkStart w:id="2920" w:name="练习-667"/>
    <w:p>
      <w:pPr>
        <w:pStyle w:val="Heading5"/>
      </w:pPr>
      <w:r>
        <w:rPr>
          <w:rFonts w:hint="eastAsia"/>
        </w:rPr>
        <w:t xml:space="preserve">练习</w:t>
      </w:r>
    </w:p>
    <w:bookmarkStart w:id="2917" w:name="学习目标-668"/>
    <w:p>
      <w:pPr>
        <w:pStyle w:val="Heading6"/>
      </w:pPr>
      <w:r>
        <w:rPr>
          <w:rFonts w:hint="eastAsia"/>
        </w:rPr>
        <w:t xml:space="preserve">学习目标</w:t>
      </w:r>
    </w:p>
    <w:bookmarkEnd w:id="2917"/>
    <w:bookmarkStart w:id="2918" w:name="小结-668"/>
    <w:p>
      <w:pPr>
        <w:pStyle w:val="Heading6"/>
      </w:pPr>
      <w:r>
        <w:rPr>
          <w:rFonts w:hint="eastAsia"/>
        </w:rPr>
        <w:t xml:space="preserve">小结</w:t>
      </w:r>
    </w:p>
    <w:bookmarkEnd w:id="2918"/>
    <w:bookmarkStart w:id="2919" w:name="练习-668"/>
    <w:p>
      <w:pPr>
        <w:pStyle w:val="Heading6"/>
      </w:pPr>
      <w:r>
        <w:rPr>
          <w:rFonts w:hint="eastAsia"/>
        </w:rPr>
        <w:t xml:space="preserve">练习</w:t>
      </w:r>
    </w:p>
    <w:bookmarkEnd w:id="2919"/>
    <w:bookmarkEnd w:id="2920"/>
    <w:bookmarkEnd w:id="2921"/>
    <w:bookmarkStart w:id="2922" w:name="附示例与脚本---13-01-01__block010json"/>
    <w:p>
      <w:pPr>
        <w:pStyle w:val="Heading4"/>
      </w:pPr>
      <w:r>
        <w:rPr>
          <w:rFonts w:hint="eastAsia"/>
        </w:rPr>
        <w:t xml:space="preserve">附：示例与脚本</w:t>
      </w:r>
      <w:r>
        <w:t xml:space="preserve"> - 13-01-01__block010.json</w:t>
      </w:r>
    </w:p>
    <w:p>
      <w:pPr>
        <w:pStyle w:val="BlockText"/>
      </w:pPr>
      <w:r>
        <w:t xml:space="preserve">Source: </w:t>
      </w:r>
      <w:r>
        <w:rPr>
          <w:rFonts w:hint="eastAsia"/>
        </w:rPr>
        <w:t xml:space="preserve">examples\13-01-可观测性测试概述\13-01-01-可观测性三大支柱\L4-日志分析\13-01-01__block010.json</w:t>
      </w:r>
    </w:p>
    <w:p>
      <w:pPr>
        <w:pStyle w:val="SourceCode"/>
      </w:pPr>
      <w:r>
        <w:rPr>
          <w:rStyle w:val="ErrorTok"/>
        </w:rPr>
        <w:t xml:space="preserve">Placeholder</w:t>
      </w:r>
      <w:r>
        <w:rPr>
          <w:rStyle w:val="NormalTok"/>
        </w:rPr>
        <w:t xml:space="preserve"> </w:t>
      </w:r>
      <w:r>
        <w:rPr>
          <w:rStyle w:val="ErrorTok"/>
        </w:rPr>
        <w:t xml:space="preserve">example</w:t>
      </w:r>
      <w:r>
        <w:rPr>
          <w:rStyle w:val="NormalTok"/>
        </w:rPr>
        <w:t xml:space="preserve"> </w:t>
      </w:r>
      <w:r>
        <w:rPr>
          <w:rStyle w:val="ErrorTok"/>
        </w:rPr>
        <w:t xml:space="preserve">file.</w:t>
      </w:r>
    </w:p>
    <w:bookmarkEnd w:id="2922"/>
    <w:bookmarkStart w:id="2923" w:name="附示例与脚本---第1篇-第10章-106节"/>
    <w:p>
      <w:pPr>
        <w:pStyle w:val="Heading4"/>
      </w:pPr>
      <w:r>
        <w:rPr>
          <w:rFonts w:hint="eastAsia"/>
        </w:rPr>
        <w:t xml:space="preserve">附：示例与脚本</w:t>
      </w:r>
      <w:r>
        <w:t xml:space="preserve"> - </w:t>
      </w:r>
      <w:r>
        <w:rPr>
          <w:rFonts w:hint="eastAsia"/>
        </w:rPr>
        <w:t xml:space="preserve">第1篇-第10章-10.6节</w:t>
      </w:r>
    </w:p>
    <w:p>
      <w:pPr>
        <w:pStyle w:val="BlockText"/>
      </w:pPr>
      <w:r>
        <w:t xml:space="preserve">Source: </w:t>
      </w:r>
      <w:r>
        <w:rPr>
          <w:rFonts w:hint="eastAsia"/>
        </w:rPr>
        <w:t xml:space="preserve">examples\第1篇\第1篇-第10章-10.6节</w:t>
      </w:r>
    </w:p>
    <w:p>
      <w:pPr>
        <w:pStyle w:val="SourceCode"/>
      </w:pPr>
      <w:r>
        <w:rPr>
          <w:rStyle w:val="VerbatimChar"/>
        </w:rPr>
        <w:t xml:space="preserve">Placeholder: migrated to part dir.</w:t>
      </w:r>
    </w:p>
    <w:bookmarkEnd w:id="2923"/>
    <w:bookmarkStart w:id="2924" w:name="附示例与脚本---第3篇-第10章-103节"/>
    <w:p>
      <w:pPr>
        <w:pStyle w:val="Heading4"/>
      </w:pPr>
      <w:r>
        <w:rPr>
          <w:rFonts w:hint="eastAsia"/>
        </w:rPr>
        <w:t xml:space="preserve">附：示例与脚本</w:t>
      </w:r>
      <w:r>
        <w:t xml:space="preserve"> - </w:t>
      </w:r>
      <w:r>
        <w:rPr>
          <w:rFonts w:hint="eastAsia"/>
        </w:rPr>
        <w:t xml:space="preserve">第3篇-第10章-10.3节</w:t>
      </w:r>
    </w:p>
    <w:p>
      <w:pPr>
        <w:pStyle w:val="BlockText"/>
      </w:pPr>
      <w:r>
        <w:t xml:space="preserve">Source: </w:t>
      </w:r>
      <w:r>
        <w:rPr>
          <w:rFonts w:hint="eastAsia"/>
        </w:rPr>
        <w:t xml:space="preserve">examples\第3篇\第3篇-第10章-10.3节</w:t>
      </w:r>
    </w:p>
    <w:p>
      <w:pPr>
        <w:pStyle w:val="SourceCode"/>
      </w:pPr>
      <w:r>
        <w:rPr>
          <w:rStyle w:val="VerbatimChar"/>
        </w:rPr>
        <w:t xml:space="preserve">Placeholder: migrated to part dir.</w:t>
      </w:r>
    </w:p>
    <w:bookmarkEnd w:id="2924"/>
    <w:bookmarkStart w:id="2925" w:name="附示例与脚本---第3篇-第10章-104节"/>
    <w:p>
      <w:pPr>
        <w:pStyle w:val="Heading4"/>
      </w:pPr>
      <w:r>
        <w:rPr>
          <w:rFonts w:hint="eastAsia"/>
        </w:rPr>
        <w:t xml:space="preserve">附：示例与脚本</w:t>
      </w:r>
      <w:r>
        <w:t xml:space="preserve"> - </w:t>
      </w:r>
      <w:r>
        <w:rPr>
          <w:rFonts w:hint="eastAsia"/>
        </w:rPr>
        <w:t xml:space="preserve">第3篇-第10章-10.4节</w:t>
      </w:r>
    </w:p>
    <w:p>
      <w:pPr>
        <w:pStyle w:val="BlockText"/>
      </w:pPr>
      <w:r>
        <w:t xml:space="preserve">Source: </w:t>
      </w:r>
      <w:r>
        <w:rPr>
          <w:rFonts w:hint="eastAsia"/>
        </w:rPr>
        <w:t xml:space="preserve">examples\第3篇\第3篇-第10章-10.4节</w:t>
      </w:r>
    </w:p>
    <w:p>
      <w:pPr>
        <w:pStyle w:val="SourceCode"/>
      </w:pPr>
      <w:r>
        <w:rPr>
          <w:rStyle w:val="VerbatimChar"/>
        </w:rPr>
        <w:t xml:space="preserve">Placeholder: migrated to part dir.</w:t>
      </w:r>
    </w:p>
    <w:bookmarkEnd w:id="2925"/>
    <w:bookmarkStart w:id="2926" w:name="附示例与脚本---第3篇-第10章-105节"/>
    <w:p>
      <w:pPr>
        <w:pStyle w:val="Heading4"/>
      </w:pPr>
      <w:r>
        <w:rPr>
          <w:rFonts w:hint="eastAsia"/>
        </w:rPr>
        <w:t xml:space="preserve">附：示例与脚本</w:t>
      </w:r>
      <w:r>
        <w:t xml:space="preserve"> - </w:t>
      </w:r>
      <w:r>
        <w:rPr>
          <w:rFonts w:hint="eastAsia"/>
        </w:rPr>
        <w:t xml:space="preserve">第3篇-第10章-10.5节</w:t>
      </w:r>
    </w:p>
    <w:p>
      <w:pPr>
        <w:pStyle w:val="BlockText"/>
      </w:pPr>
      <w:r>
        <w:t xml:space="preserve">Source: </w:t>
      </w:r>
      <w:r>
        <w:rPr>
          <w:rFonts w:hint="eastAsia"/>
        </w:rPr>
        <w:t xml:space="preserve">examples\第3篇\第3篇-第10章-10.5节</w:t>
      </w:r>
    </w:p>
    <w:p>
      <w:pPr>
        <w:pStyle w:val="SourceCode"/>
      </w:pPr>
      <w:r>
        <w:rPr>
          <w:rStyle w:val="VerbatimChar"/>
        </w:rPr>
        <w:t xml:space="preserve">Placeholder: migrated to part dir.</w:t>
      </w:r>
    </w:p>
    <w:bookmarkEnd w:id="2926"/>
    <w:bookmarkStart w:id="2927" w:name="附示例与脚本---第3篇-未编号章"/>
    <w:p>
      <w:pPr>
        <w:pStyle w:val="Heading4"/>
      </w:pPr>
      <w:r>
        <w:rPr>
          <w:rFonts w:hint="eastAsia"/>
        </w:rPr>
        <w:t xml:space="preserve">附：示例与脚本</w:t>
      </w:r>
      <w:r>
        <w:t xml:space="preserve"> - </w:t>
      </w:r>
      <w:r>
        <w:rPr>
          <w:rFonts w:hint="eastAsia"/>
        </w:rPr>
        <w:t xml:space="preserve">第3篇-未编号章</w:t>
      </w:r>
    </w:p>
    <w:p>
      <w:pPr>
        <w:pStyle w:val="BlockText"/>
      </w:pPr>
      <w:r>
        <w:t xml:space="preserve">Source: </w:t>
      </w:r>
      <w:r>
        <w:rPr>
          <w:rFonts w:hint="eastAsia"/>
        </w:rPr>
        <w:t xml:space="preserve">examples\第3篇\第3篇-未编号章</w:t>
      </w:r>
    </w:p>
    <w:p>
      <w:pPr>
        <w:pStyle w:val="SourceCode"/>
      </w:pPr>
      <w:r>
        <w:rPr>
          <w:rStyle w:val="VerbatimChar"/>
        </w:rPr>
        <w:t xml:space="preserve">Placeholder: migrated to part dir.</w:t>
      </w:r>
    </w:p>
    <w:bookmarkEnd w:id="2927"/>
    <w:bookmarkStart w:id="2928" w:name="附示例与脚本---第3篇-未编号章py"/>
    <w:p>
      <w:pPr>
        <w:pStyle w:val="Heading4"/>
      </w:pPr>
      <w:r>
        <w:rPr>
          <w:rFonts w:hint="eastAsia"/>
        </w:rPr>
        <w:t xml:space="preserve">附：示例与脚本</w:t>
      </w:r>
      <w:r>
        <w:t xml:space="preserve"> - </w:t>
      </w:r>
      <w:r>
        <w:rPr>
          <w:rFonts w:hint="eastAsia"/>
        </w:rPr>
        <w:t xml:space="preserve">第3篇-未编号章.py</w:t>
      </w:r>
    </w:p>
    <w:p>
      <w:pPr>
        <w:pStyle w:val="BlockText"/>
      </w:pPr>
      <w:r>
        <w:t xml:space="preserve">Source: </w:t>
      </w:r>
      <w:r>
        <w:rPr>
          <w:rFonts w:hint="eastAsia"/>
        </w:rPr>
        <w:t xml:space="preserve">examples\第3篇\第3篇-未编号章.py</w:t>
      </w:r>
    </w:p>
    <w:p>
      <w:pPr>
        <w:pStyle w:val="SourceCode"/>
      </w:pPr>
      <w:r>
        <w:rPr>
          <w:rStyle w:val="CommentTok"/>
        </w:rPr>
        <w:t xml:space="preserve"># Placeholder: migrated from book reference, please fill content.</w:t>
      </w:r>
    </w:p>
    <w:bookmarkEnd w:id="2928"/>
    <w:bookmarkStart w:id="2929" w:name="附示例与脚本---第3篇-未编号章yml"/>
    <w:p>
      <w:pPr>
        <w:pStyle w:val="Heading4"/>
      </w:pPr>
      <w:r>
        <w:rPr>
          <w:rFonts w:hint="eastAsia"/>
        </w:rPr>
        <w:t xml:space="preserve">附：示例与脚本</w:t>
      </w:r>
      <w:r>
        <w:t xml:space="preserve"> - </w:t>
      </w:r>
      <w:r>
        <w:rPr>
          <w:rFonts w:hint="eastAsia"/>
        </w:rPr>
        <w:t xml:space="preserve">第3篇-未编号章.yml</w:t>
      </w:r>
    </w:p>
    <w:p>
      <w:pPr>
        <w:pStyle w:val="BlockText"/>
      </w:pPr>
      <w:r>
        <w:t xml:space="preserve">Source: </w:t>
      </w:r>
      <w:r>
        <w:rPr>
          <w:rFonts w:hint="eastAsia"/>
        </w:rPr>
        <w:t xml:space="preserve">examples\第3篇\第3篇-未编号章.yml</w:t>
      </w:r>
    </w:p>
    <w:p>
      <w:pPr>
        <w:pStyle w:val="SourceCode"/>
      </w:pPr>
      <w:r>
        <w:rPr>
          <w:rStyle w:val="CommentTok"/>
        </w:rPr>
        <w:t xml:space="preserve"># Placeholder: migrated from book reference, please fill content.</w:t>
      </w:r>
    </w:p>
    <w:bookmarkEnd w:id="2929"/>
    <w:bookmarkEnd w:id="2930"/>
    <w:bookmarkEnd w:id="2931"/>
    <w:bookmarkStart w:id="2957" w:name="第四篇-大数据测试自动化与工具进阶"/>
    <w:p>
      <w:pPr>
        <w:pStyle w:val="Heading2"/>
      </w:pPr>
      <w:r>
        <w:rPr>
          <w:rFonts w:hint="eastAsia"/>
        </w:rPr>
        <w:t xml:space="preserve">第四篇</w:t>
      </w:r>
      <w:r>
        <w:t xml:space="preserve"> </w:t>
      </w:r>
      <w:r>
        <w:rPr>
          <w:rFonts w:hint="eastAsia"/>
        </w:rPr>
        <w:t xml:space="preserve">大数据测试自动化与工具【进阶】</w:t>
      </w:r>
    </w:p>
    <w:p>
      <w:pPr>
        <w:pStyle w:val="BlockText"/>
      </w:pPr>
      <w:r>
        <w:rPr>
          <w:rFonts w:hint="eastAsia"/>
        </w:rPr>
        <w:t xml:space="preserve">【阅读提示】本篇聚焦：第四篇</w:t>
      </w:r>
      <w:r>
        <w:t xml:space="preserve"> </w:t>
      </w:r>
      <w:r>
        <w:rPr>
          <w:rFonts w:hint="eastAsia"/>
        </w:rPr>
        <w:t xml:space="preserve">大数据测试自动化与工具【进阶】</w:t>
      </w:r>
      <w:r>
        <w:t xml:space="preserve"> </w:t>
      </w:r>
      <w:r>
        <w:rPr>
          <w:rFonts w:hint="eastAsia"/>
        </w:rPr>
        <w:t xml:space="preserve">。建议先看结构，再带着问题阅读，关注关键术语、流程与案例，结合自身项目做对照。</w:t>
      </w:r>
    </w:p>
    <w:p>
      <w:pPr>
        <w:pStyle w:val="FirstParagraph"/>
      </w:pPr>
    </w:p>
    <w:bookmarkStart w:id="2935" w:name="第四篇概述"/>
    <w:p>
      <w:pPr>
        <w:pStyle w:val="Heading3"/>
      </w:pPr>
      <w:r>
        <w:rPr>
          <w:rFonts w:hint="eastAsia"/>
        </w:rPr>
        <w:t xml:space="preserve">第四篇概述</w:t>
      </w:r>
    </w:p>
    <w:p>
      <w:pPr>
        <w:pStyle w:val="BlockText"/>
      </w:pPr>
      <w:r>
        <w:rPr>
          <w:rFonts w:hint="eastAsia"/>
        </w:rPr>
        <w:t xml:space="preserve">【先修知识】</w:t>
      </w:r>
    </w:p>
    <w:p>
      <w:pPr>
        <w:pStyle w:val="Compact"/>
        <w:numPr>
          <w:ilvl w:val="0"/>
          <w:numId w:val="2821"/>
        </w:numPr>
      </w:pPr>
      <w:r>
        <w:rPr>
          <w:rFonts w:hint="eastAsia"/>
        </w:rPr>
        <w:t xml:space="preserve">基础：Linux/网络/SQL/一种脚本语言（如</w:t>
      </w:r>
      <w:r>
        <w:t xml:space="preserve"> </w:t>
      </w:r>
      <w:r>
        <w:rPr>
          <w:rFonts w:hint="eastAsia"/>
        </w:rPr>
        <w:t xml:space="preserve">Python）</w:t>
      </w:r>
    </w:p>
    <w:p>
      <w:pPr>
        <w:pStyle w:val="Compact"/>
        <w:numPr>
          <w:ilvl w:val="0"/>
          <w:numId w:val="2821"/>
        </w:numPr>
      </w:pPr>
      <w:r>
        <w:rPr>
          <w:rFonts w:hint="eastAsia"/>
        </w:rPr>
        <w:t xml:space="preserve">大数据入门：分布式/存储与计算分离/批流概念</w:t>
      </w:r>
    </w:p>
    <w:p>
      <w:pPr>
        <w:pStyle w:val="Compact"/>
        <w:numPr>
          <w:ilvl w:val="0"/>
          <w:numId w:val="282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82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822"/>
        </w:numPr>
      </w:pPr>
      <w:r>
        <w:rPr>
          <w:rFonts w:hint="eastAsia"/>
        </w:rPr>
        <w:t xml:space="preserve">能完成</w:t>
      </w:r>
      <w:r>
        <w:t xml:space="preserve"> 1 </w:t>
      </w:r>
      <w:r>
        <w:rPr>
          <w:rFonts w:hint="eastAsia"/>
        </w:rPr>
        <w:t xml:space="preserve">个与本章紧密相关的动手实践</w:t>
      </w:r>
    </w:p>
    <w:p>
      <w:pPr>
        <w:pStyle w:val="Compact"/>
        <w:numPr>
          <w:ilvl w:val="0"/>
          <w:numId w:val="282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823"/>
        </w:numPr>
      </w:pPr>
      <w:r>
        <w:rPr>
          <w:rFonts w:hint="eastAsia"/>
        </w:rPr>
        <w:t xml:space="preserve">请补充本章关键术语及中英对照（参考术语表）</w:t>
      </w:r>
    </w:p>
    <w:p>
      <w:pPr>
        <w:pStyle w:val="BlockText"/>
      </w:pPr>
      <w:r>
        <w:rPr>
          <w:rFonts w:hint="eastAsia"/>
        </w:rPr>
        <w:t xml:space="preserve">【阅读提示】本章聚焦：第四篇概述。建议先看结构，再带着问题阅读，关注关键术语、流程与案例，结合自身项目做对照。</w:t>
      </w:r>
    </w:p>
    <w:p>
      <w:pPr>
        <w:pStyle w:val="FirstParagraph"/>
      </w:pPr>
      <w:r>
        <w:rPr>
          <w:rFonts w:hint="eastAsia"/>
        </w:rPr>
        <w:t xml:space="preserve">随着大数据技术的快速发展和应用场景的日益复杂，传统的手动测试方法已无法满足大数据系统测试的效率和质量要求。第四篇深入探讨大数据测试自动化的理论基础、工具应用和实践经验，为读者提供全面的技术指导。</w:t>
      </w:r>
    </w:p>
    <w:p>
      <w:pPr>
        <w:pStyle w:val="BlockText"/>
      </w:pPr>
      <w:r>
        <w:rPr>
          <w:rFonts w:hint="eastAsia"/>
        </w:rPr>
        <w:t xml:space="preserve">【小结】</w:t>
      </w:r>
    </w:p>
    <w:p>
      <w:pPr>
        <w:pStyle w:val="Compact"/>
        <w:numPr>
          <w:ilvl w:val="0"/>
          <w:numId w:val="2824"/>
        </w:numPr>
      </w:pPr>
      <w:r>
        <w:rPr>
          <w:rFonts w:hint="eastAsia"/>
        </w:rPr>
        <w:t xml:space="preserve">用</w:t>
      </w:r>
      <w:r>
        <w:t xml:space="preserve"> 3~5 </w:t>
      </w:r>
      <w:r>
        <w:rPr>
          <w:rFonts w:hint="eastAsia"/>
        </w:rPr>
        <w:t xml:space="preserve">条项目化要点复盘本章内容</w:t>
      </w:r>
    </w:p>
    <w:p>
      <w:pPr>
        <w:pStyle w:val="Compact"/>
        <w:numPr>
          <w:ilvl w:val="0"/>
          <w:numId w:val="2824"/>
        </w:numPr>
      </w:pPr>
      <w:r>
        <w:rPr>
          <w:rFonts w:hint="eastAsia"/>
        </w:rPr>
        <w:t xml:space="preserve">指出易错点/反模式与纠正建议</w:t>
      </w:r>
    </w:p>
    <w:p>
      <w:pPr>
        <w:pStyle w:val="Compact"/>
        <w:numPr>
          <w:ilvl w:val="0"/>
          <w:numId w:val="2824"/>
        </w:numPr>
      </w:pPr>
      <w:r>
        <w:rPr>
          <w:rFonts w:hint="eastAsia"/>
        </w:rPr>
        <w:t xml:space="preserve">给出可延伸阅读或下一步实践方向</w:t>
      </w:r>
    </w:p>
    <w:p>
      <w:pPr>
        <w:pStyle w:val="FirstParagraph"/>
      </w:pPr>
      <w:r>
        <w:rPr>
          <w:rFonts w:hint="eastAsia"/>
        </w:rPr>
        <w:t xml:space="preserve">本篇章主要内容包括：</w:t>
      </w:r>
    </w:p>
    <w:p>
      <w:pPr>
        <w:numPr>
          <w:ilvl w:val="0"/>
          <w:numId w:val="2825"/>
        </w:numPr>
      </w:pPr>
      <w:r>
        <w:rPr>
          <w:rFonts w:hint="eastAsia"/>
        </w:rPr>
        <w:t xml:space="preserve">大数据测试自动化框架设计与实现</w:t>
      </w:r>
    </w:p>
    <w:p>
      <w:pPr>
        <w:numPr>
          <w:ilvl w:val="0"/>
          <w:numId w:val="2825"/>
        </w:numPr>
      </w:pPr>
      <w:r>
        <w:rPr>
          <w:rFonts w:hint="eastAsia"/>
        </w:rPr>
        <w:t xml:space="preserve">各类测试工具的详细使用方法与最佳实践</w:t>
      </w:r>
    </w:p>
    <w:p>
      <w:pPr>
        <w:numPr>
          <w:ilvl w:val="0"/>
          <w:numId w:val="2825"/>
        </w:numPr>
      </w:pPr>
      <w:r>
        <w:rPr>
          <w:rFonts w:hint="eastAsia"/>
        </w:rPr>
        <w:t xml:space="preserve">大数据系统可观测性与监控测试技术</w:t>
      </w:r>
    </w:p>
    <w:p>
      <w:pPr>
        <w:numPr>
          <w:ilvl w:val="0"/>
          <w:numId w:val="2825"/>
        </w:numPr>
      </w:pPr>
      <w:r>
        <w:rPr>
          <w:rFonts w:hint="eastAsia"/>
        </w:rPr>
        <w:t xml:space="preserve">自动化测试流水线构建与集成</w:t>
      </w:r>
    </w:p>
    <w:p>
      <w:pPr>
        <w:pStyle w:val="FirstParagraph"/>
      </w:pPr>
      <w:r>
        <w:rPr>
          <w:rFonts w:hint="eastAsia"/>
        </w:rPr>
        <w:t xml:space="preserve">通过本篇章的学习，读者将掌握如何构建高效、可靠的大数据测试自动化体系，提升测试效率，确保大数据系统的质量和性能，同时降低测试成本和维护开销。</w:t>
      </w:r>
    </w:p>
    <w:p>
      <w:pPr>
        <w:pStyle w:val="BodyText"/>
      </w:pPr>
    </w:p>
    <w:bookmarkStart w:id="2932" w:name="学习目标-669"/>
    <w:p>
      <w:pPr>
        <w:pStyle w:val="Heading4"/>
      </w:pPr>
      <w:r>
        <w:rPr>
          <w:rFonts w:hint="eastAsia"/>
        </w:rPr>
        <w:t xml:space="preserve">学习目标</w:t>
      </w:r>
    </w:p>
    <w:bookmarkEnd w:id="2932"/>
    <w:bookmarkStart w:id="2933" w:name="小结-669"/>
    <w:p>
      <w:pPr>
        <w:pStyle w:val="Heading4"/>
      </w:pPr>
      <w:r>
        <w:rPr>
          <w:rFonts w:hint="eastAsia"/>
        </w:rPr>
        <w:t xml:space="preserve">小结</w:t>
      </w:r>
    </w:p>
    <w:bookmarkEnd w:id="2933"/>
    <w:bookmarkStart w:id="2934" w:name="练习-669"/>
    <w:p>
      <w:pPr>
        <w:pStyle w:val="Heading4"/>
      </w:pPr>
      <w:r>
        <w:rPr>
          <w:rFonts w:hint="eastAsia"/>
        </w:rPr>
        <w:t xml:space="preserve">练习</w:t>
      </w:r>
    </w:p>
    <w:bookmarkEnd w:id="2934"/>
    <w:bookmarkEnd w:id="2935"/>
    <w:bookmarkStart w:id="2947" w:name="第四篇章节结构"/>
    <w:p>
      <w:pPr>
        <w:pStyle w:val="Heading3"/>
      </w:pPr>
      <w:r>
        <w:rPr>
          <w:rFonts w:hint="eastAsia"/>
        </w:rPr>
        <w:t xml:space="preserve">第四篇章节结构</w:t>
      </w:r>
    </w:p>
    <w:p>
      <w:pPr>
        <w:pStyle w:val="BlockText"/>
      </w:pPr>
      <w:r>
        <w:rPr>
          <w:rFonts w:hint="eastAsia"/>
        </w:rPr>
        <w:t xml:space="preserve">【先修知识】</w:t>
      </w:r>
    </w:p>
    <w:p>
      <w:pPr>
        <w:pStyle w:val="Compact"/>
        <w:numPr>
          <w:ilvl w:val="0"/>
          <w:numId w:val="2826"/>
        </w:numPr>
      </w:pPr>
      <w:r>
        <w:rPr>
          <w:rFonts w:hint="eastAsia"/>
        </w:rPr>
        <w:t xml:space="preserve">基础：Linux/网络/SQL/一种脚本语言（如</w:t>
      </w:r>
      <w:r>
        <w:t xml:space="preserve"> </w:t>
      </w:r>
      <w:r>
        <w:rPr>
          <w:rFonts w:hint="eastAsia"/>
        </w:rPr>
        <w:t xml:space="preserve">Python）</w:t>
      </w:r>
    </w:p>
    <w:p>
      <w:pPr>
        <w:pStyle w:val="Compact"/>
        <w:numPr>
          <w:ilvl w:val="0"/>
          <w:numId w:val="2826"/>
        </w:numPr>
      </w:pPr>
      <w:r>
        <w:rPr>
          <w:rFonts w:hint="eastAsia"/>
        </w:rPr>
        <w:t xml:space="preserve">大数据入门：分布式/存储与计算分离/批流概念</w:t>
      </w:r>
    </w:p>
    <w:p>
      <w:pPr>
        <w:pStyle w:val="Compact"/>
        <w:numPr>
          <w:ilvl w:val="0"/>
          <w:numId w:val="282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82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827"/>
        </w:numPr>
      </w:pPr>
      <w:r>
        <w:rPr>
          <w:rFonts w:hint="eastAsia"/>
        </w:rPr>
        <w:t xml:space="preserve">能完成</w:t>
      </w:r>
      <w:r>
        <w:t xml:space="preserve"> 1 </w:t>
      </w:r>
      <w:r>
        <w:rPr>
          <w:rFonts w:hint="eastAsia"/>
        </w:rPr>
        <w:t xml:space="preserve">个与本章紧密相关的动手实践</w:t>
      </w:r>
    </w:p>
    <w:p>
      <w:pPr>
        <w:pStyle w:val="Compact"/>
        <w:numPr>
          <w:ilvl w:val="0"/>
          <w:numId w:val="282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828"/>
        </w:numPr>
      </w:pPr>
      <w:r>
        <w:rPr>
          <w:rFonts w:hint="eastAsia"/>
        </w:rPr>
        <w:t xml:space="preserve">请补充本章关键术语及中英对照（参考术语表）</w:t>
      </w:r>
    </w:p>
    <w:p>
      <w:pPr>
        <w:pStyle w:val="BlockText"/>
      </w:pPr>
      <w:r>
        <w:rPr>
          <w:rFonts w:hint="eastAsia"/>
        </w:rPr>
        <w:t xml:space="preserve">【阅读提示】本章聚焦：第四篇章节结构。建议先看结构，再带着问题阅读，关注关键术语、流程与案例，结合自身项目做对照。</w:t>
      </w:r>
    </w:p>
    <w:p>
      <w:pPr>
        <w:pStyle w:val="FirstParagraph"/>
      </w:pPr>
    </w:p>
    <w:bookmarkStart w:id="2941" w:name="第11章-大数据测试自动化基础进阶"/>
    <w:p>
      <w:pPr>
        <w:pStyle w:val="Heading4"/>
      </w:pPr>
      <w:r>
        <w:rPr>
          <w:rFonts w:hint="eastAsia"/>
        </w:rPr>
        <w:t xml:space="preserve">第11章</w:t>
      </w:r>
      <w:r>
        <w:t xml:space="preserve"> </w:t>
      </w:r>
      <w:r>
        <w:rPr>
          <w:rFonts w:hint="eastAsia"/>
        </w:rPr>
        <w:t xml:space="preserve">大数据测试自动化基础【进阶】</w:t>
      </w:r>
    </w:p>
    <w:p>
      <w:pPr>
        <w:pStyle w:val="BlockText"/>
      </w:pPr>
      <w:r>
        <w:rPr>
          <w:rFonts w:hint="eastAsia"/>
        </w:rPr>
        <w:t xml:space="preserve">【阅读提示】本节聚焦：第11章</w:t>
      </w:r>
      <w:r>
        <w:t xml:space="preserve"> </w:t>
      </w:r>
      <w:r>
        <w:rPr>
          <w:rFonts w:hint="eastAsia"/>
        </w:rPr>
        <w:t xml:space="preserve">大数据测试自动化基础【进阶】。建议先看结构，再带着问题阅读，关注关键术语、流程与案例，结合自身项目做对照。</w:t>
      </w:r>
    </w:p>
    <w:p>
      <w:pPr>
        <w:numPr>
          <w:ilvl w:val="0"/>
          <w:numId w:val="2829"/>
        </w:numPr>
      </w:pPr>
      <w:r>
        <w:t xml:space="preserve">11.1 </w:t>
      </w:r>
      <w:r>
        <w:rPr>
          <w:rFonts w:hint="eastAsia"/>
        </w:rPr>
        <w:t xml:space="preserve">自动化测试概述</w:t>
      </w:r>
    </w:p>
    <w:p>
      <w:pPr>
        <w:numPr>
          <w:ilvl w:val="0"/>
          <w:numId w:val="2829"/>
        </w:numPr>
      </w:pPr>
      <w:r>
        <w:t xml:space="preserve">11.2 </w:t>
      </w:r>
      <w:r>
        <w:rPr>
          <w:rFonts w:hint="eastAsia"/>
        </w:rPr>
        <w:t xml:space="preserve">测试自动化框架设计</w:t>
      </w:r>
    </w:p>
    <w:p>
      <w:pPr>
        <w:numPr>
          <w:ilvl w:val="0"/>
          <w:numId w:val="2829"/>
        </w:numPr>
      </w:pPr>
      <w:r>
        <w:t xml:space="preserve">11.3 </w:t>
      </w:r>
      <w:r>
        <w:rPr>
          <w:rFonts w:hint="eastAsia"/>
        </w:rPr>
        <w:t xml:space="preserve">测试自动化核心组件</w:t>
      </w:r>
    </w:p>
    <w:p>
      <w:pPr>
        <w:numPr>
          <w:ilvl w:val="0"/>
          <w:numId w:val="2829"/>
        </w:numPr>
      </w:pPr>
      <w:r>
        <w:t xml:space="preserve">11.4 </w:t>
      </w:r>
      <w:r>
        <w:rPr>
          <w:rFonts w:hint="eastAsia"/>
        </w:rPr>
        <w:t xml:space="preserve">自动化测试技术选型</w:t>
      </w:r>
    </w:p>
    <w:p>
      <w:pPr>
        <w:pStyle w:val="BlockText"/>
      </w:pPr>
      <w:r>
        <w:rPr>
          <w:rFonts w:hint="eastAsia"/>
        </w:rPr>
        <w:t xml:space="preserve">【章节重点难点总结】</w:t>
      </w:r>
    </w:p>
    <w:p>
      <w:pPr>
        <w:pStyle w:val="Compact"/>
        <w:numPr>
          <w:ilvl w:val="0"/>
          <w:numId w:val="2830"/>
        </w:numPr>
      </w:pPr>
      <w:r>
        <w:rPr>
          <w:rFonts w:hint="eastAsia"/>
        </w:rPr>
        <w:t xml:space="preserve">本节要点：梳理关键概念、流程与方法；明确输入输出与成功标准</w:t>
      </w:r>
    </w:p>
    <w:p>
      <w:pPr>
        <w:pStyle w:val="Compact"/>
        <w:numPr>
          <w:ilvl w:val="0"/>
          <w:numId w:val="283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831"/>
        </w:numPr>
      </w:pPr>
      <w:r>
        <w:rPr>
          <w:rFonts w:hint="eastAsia"/>
        </w:rPr>
        <w:t xml:space="preserve">结合你的项目，描述本节主题的一个实践场景，并给出验证要点。</w:t>
      </w:r>
    </w:p>
    <w:p>
      <w:pPr>
        <w:pStyle w:val="Compact"/>
        <w:numPr>
          <w:ilvl w:val="0"/>
          <w:numId w:val="2831"/>
        </w:numPr>
      </w:pPr>
      <w:r>
        <w:rPr>
          <w:rFonts w:hint="eastAsia"/>
        </w:rPr>
        <w:t xml:space="preserve">列出2-3个风险点/常见陷阱，并给出可操作的规避建议。</w:t>
      </w:r>
    </w:p>
    <w:p>
      <w:pPr>
        <w:pStyle w:val="FirstParagraph"/>
      </w:pPr>
    </w:p>
    <w:bookmarkStart w:id="2936" w:name="学习目标-670"/>
    <w:p>
      <w:pPr>
        <w:pStyle w:val="Heading5"/>
      </w:pPr>
      <w:r>
        <w:rPr>
          <w:rFonts w:hint="eastAsia"/>
        </w:rPr>
        <w:t xml:space="preserve">学习目标</w:t>
      </w:r>
    </w:p>
    <w:bookmarkEnd w:id="2936"/>
    <w:bookmarkStart w:id="2937" w:name="小结-670"/>
    <w:p>
      <w:pPr>
        <w:pStyle w:val="Heading5"/>
      </w:pPr>
      <w:r>
        <w:rPr>
          <w:rFonts w:hint="eastAsia"/>
        </w:rPr>
        <w:t xml:space="preserve">小结</w:t>
      </w:r>
    </w:p>
    <w:bookmarkEnd w:id="2937"/>
    <w:bookmarkStart w:id="2938" w:name="练习-670"/>
    <w:p>
      <w:pPr>
        <w:pStyle w:val="Heading5"/>
      </w:pPr>
      <w:r>
        <w:rPr>
          <w:rFonts w:hint="eastAsia"/>
        </w:rPr>
        <w:t xml:space="preserve">练习</w:t>
      </w:r>
    </w:p>
    <w:bookmarkEnd w:id="2938"/>
    <w:bookmarkStart w:id="2939" w:name="附示例与脚本---第4篇-第11章-113节"/>
    <w:p>
      <w:pPr>
        <w:pStyle w:val="Heading5"/>
      </w:pPr>
      <w:r>
        <w:rPr>
          <w:rFonts w:hint="eastAsia"/>
        </w:rPr>
        <w:t xml:space="preserve">附：示例与脚本</w:t>
      </w:r>
      <w:r>
        <w:t xml:space="preserve"> - </w:t>
      </w:r>
      <w:r>
        <w:rPr>
          <w:rFonts w:hint="eastAsia"/>
        </w:rPr>
        <w:t xml:space="preserve">第4篇-第11章-11.3节</w:t>
      </w:r>
    </w:p>
    <w:p>
      <w:pPr>
        <w:pStyle w:val="BlockText"/>
      </w:pPr>
      <w:r>
        <w:t xml:space="preserve">Source: </w:t>
      </w:r>
      <w:r>
        <w:rPr>
          <w:rFonts w:hint="eastAsia"/>
        </w:rPr>
        <w:t xml:space="preserve">examples\第4篇\第4篇-第11章-11.3节</w:t>
      </w:r>
    </w:p>
    <w:p>
      <w:pPr>
        <w:pStyle w:val="SourceCode"/>
      </w:pPr>
      <w:r>
        <w:rPr>
          <w:rStyle w:val="VerbatimChar"/>
        </w:rPr>
        <w:t xml:space="preserve">Placeholder: migrated to part dir.</w:t>
      </w:r>
    </w:p>
    <w:bookmarkEnd w:id="2939"/>
    <w:bookmarkStart w:id="2940" w:name="附示例与脚本---第4篇-第11章-114节"/>
    <w:p>
      <w:pPr>
        <w:pStyle w:val="Heading5"/>
      </w:pPr>
      <w:r>
        <w:rPr>
          <w:rFonts w:hint="eastAsia"/>
        </w:rPr>
        <w:t xml:space="preserve">附：示例与脚本</w:t>
      </w:r>
      <w:r>
        <w:t xml:space="preserve"> - </w:t>
      </w:r>
      <w:r>
        <w:rPr>
          <w:rFonts w:hint="eastAsia"/>
        </w:rPr>
        <w:t xml:space="preserve">第4篇-第11章-11.4节</w:t>
      </w:r>
    </w:p>
    <w:p>
      <w:pPr>
        <w:pStyle w:val="BlockText"/>
      </w:pPr>
      <w:r>
        <w:t xml:space="preserve">Source: </w:t>
      </w:r>
      <w:r>
        <w:rPr>
          <w:rFonts w:hint="eastAsia"/>
        </w:rPr>
        <w:t xml:space="preserve">examples\第4篇\第4篇-第11章-11.4节</w:t>
      </w:r>
    </w:p>
    <w:p>
      <w:pPr>
        <w:pStyle w:val="SourceCode"/>
      </w:pPr>
      <w:r>
        <w:rPr>
          <w:rStyle w:val="VerbatimChar"/>
        </w:rPr>
        <w:t xml:space="preserve">Placeholder: migrated to part dir.</w:t>
      </w:r>
    </w:p>
    <w:bookmarkEnd w:id="2940"/>
    <w:bookmarkEnd w:id="2941"/>
    <w:bookmarkStart w:id="2945" w:name="第12章-大数据测试工具详解进阶"/>
    <w:p>
      <w:pPr>
        <w:pStyle w:val="Heading4"/>
      </w:pPr>
      <w:r>
        <w:rPr>
          <w:rFonts w:hint="eastAsia"/>
        </w:rPr>
        <w:t xml:space="preserve">第12章</w:t>
      </w:r>
      <w:r>
        <w:t xml:space="preserve"> </w:t>
      </w:r>
      <w:r>
        <w:rPr>
          <w:rFonts w:hint="eastAsia"/>
        </w:rPr>
        <w:t xml:space="preserve">大数据测试工具详解【进阶】</w:t>
      </w:r>
    </w:p>
    <w:p>
      <w:pPr>
        <w:pStyle w:val="BlockText"/>
      </w:pPr>
      <w:r>
        <w:rPr>
          <w:rFonts w:hint="eastAsia"/>
        </w:rPr>
        <w:t xml:space="preserve">【阅读提示】本节聚焦：第12章</w:t>
      </w:r>
      <w:r>
        <w:t xml:space="preserve"> </w:t>
      </w:r>
      <w:r>
        <w:rPr>
          <w:rFonts w:hint="eastAsia"/>
        </w:rPr>
        <w:t xml:space="preserve">大数据测试工具详解【进阶】。建议先看结构，再带着问题阅读，关注关键术语、流程与案例，结合自身项目做对照。</w:t>
      </w:r>
    </w:p>
    <w:p>
      <w:pPr>
        <w:numPr>
          <w:ilvl w:val="0"/>
          <w:numId w:val="2832"/>
        </w:numPr>
      </w:pPr>
      <w:r>
        <w:t xml:space="preserve">12.1 </w:t>
      </w:r>
      <w:r>
        <w:rPr>
          <w:rFonts w:hint="eastAsia"/>
        </w:rPr>
        <w:t xml:space="preserve">功能测试工具</w:t>
      </w:r>
    </w:p>
    <w:p>
      <w:pPr>
        <w:numPr>
          <w:ilvl w:val="0"/>
          <w:numId w:val="2832"/>
        </w:numPr>
      </w:pPr>
      <w:r>
        <w:t xml:space="preserve">12.2 </w:t>
      </w:r>
      <w:r>
        <w:rPr>
          <w:rFonts w:hint="eastAsia"/>
        </w:rPr>
        <w:t xml:space="preserve">性能测试工具</w:t>
      </w:r>
    </w:p>
    <w:p>
      <w:pPr>
        <w:numPr>
          <w:ilvl w:val="0"/>
          <w:numId w:val="2832"/>
        </w:numPr>
      </w:pPr>
      <w:r>
        <w:t xml:space="preserve">12.3 </w:t>
      </w:r>
      <w:r>
        <w:rPr>
          <w:rFonts w:hint="eastAsia"/>
        </w:rPr>
        <w:t xml:space="preserve">数据质量测试工具</w:t>
      </w:r>
    </w:p>
    <w:p>
      <w:pPr>
        <w:numPr>
          <w:ilvl w:val="0"/>
          <w:numId w:val="2832"/>
        </w:numPr>
      </w:pPr>
      <w:r>
        <w:t xml:space="preserve">12.4 </w:t>
      </w:r>
      <w:r>
        <w:rPr>
          <w:rFonts w:hint="eastAsia"/>
        </w:rPr>
        <w:t xml:space="preserve">安全测试工具</w:t>
      </w:r>
    </w:p>
    <w:p>
      <w:pPr>
        <w:pStyle w:val="BlockText"/>
      </w:pPr>
      <w:r>
        <w:rPr>
          <w:rFonts w:hint="eastAsia"/>
        </w:rPr>
        <w:t xml:space="preserve">【章节重点难点总结】</w:t>
      </w:r>
    </w:p>
    <w:p>
      <w:pPr>
        <w:pStyle w:val="Compact"/>
        <w:numPr>
          <w:ilvl w:val="0"/>
          <w:numId w:val="2833"/>
        </w:numPr>
      </w:pPr>
      <w:r>
        <w:rPr>
          <w:rFonts w:hint="eastAsia"/>
        </w:rPr>
        <w:t xml:space="preserve">本节要点：梳理关键概念、流程与方法；明确输入输出与成功标准</w:t>
      </w:r>
    </w:p>
    <w:p>
      <w:pPr>
        <w:pStyle w:val="Compact"/>
        <w:numPr>
          <w:ilvl w:val="0"/>
          <w:numId w:val="2833"/>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834"/>
        </w:numPr>
      </w:pPr>
      <w:r>
        <w:rPr>
          <w:rFonts w:hint="eastAsia"/>
        </w:rPr>
        <w:t xml:space="preserve">用</w:t>
      </w:r>
      <w:r>
        <w:t xml:space="preserve"> 3~5 </w:t>
      </w:r>
      <w:r>
        <w:rPr>
          <w:rFonts w:hint="eastAsia"/>
        </w:rPr>
        <w:t xml:space="preserve">条项目化要点复盘本章内容</w:t>
      </w:r>
    </w:p>
    <w:p>
      <w:pPr>
        <w:pStyle w:val="Compact"/>
        <w:numPr>
          <w:ilvl w:val="0"/>
          <w:numId w:val="2834"/>
        </w:numPr>
      </w:pPr>
      <w:r>
        <w:rPr>
          <w:rFonts w:hint="eastAsia"/>
        </w:rPr>
        <w:t xml:space="preserve">指出易错点/反模式与纠正建议</w:t>
      </w:r>
    </w:p>
    <w:p>
      <w:pPr>
        <w:pStyle w:val="Compact"/>
        <w:numPr>
          <w:ilvl w:val="0"/>
          <w:numId w:val="2834"/>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835"/>
        </w:numPr>
      </w:pPr>
      <w:r>
        <w:rPr>
          <w:rFonts w:hint="eastAsia"/>
        </w:rPr>
        <w:t xml:space="preserve">结合你的项目，描述本节主题的一个实践场景，并给出验证要点。</w:t>
      </w:r>
    </w:p>
    <w:p>
      <w:pPr>
        <w:pStyle w:val="Compact"/>
        <w:numPr>
          <w:ilvl w:val="0"/>
          <w:numId w:val="2835"/>
        </w:numPr>
      </w:pPr>
      <w:r>
        <w:rPr>
          <w:rFonts w:hint="eastAsia"/>
        </w:rPr>
        <w:t xml:space="preserve">列出2-3个风险点/常见陷阱，并给出可操作的规避建议。</w:t>
      </w:r>
    </w:p>
    <w:p>
      <w:pPr>
        <w:pStyle w:val="FirstParagraph"/>
      </w:pPr>
    </w:p>
    <w:bookmarkStart w:id="2942" w:name="学习目标-671"/>
    <w:p>
      <w:pPr>
        <w:pStyle w:val="Heading5"/>
      </w:pPr>
      <w:r>
        <w:rPr>
          <w:rFonts w:hint="eastAsia"/>
        </w:rPr>
        <w:t xml:space="preserve">学习目标</w:t>
      </w:r>
    </w:p>
    <w:bookmarkEnd w:id="2942"/>
    <w:bookmarkStart w:id="2943" w:name="小结-671"/>
    <w:p>
      <w:pPr>
        <w:pStyle w:val="Heading5"/>
      </w:pPr>
      <w:r>
        <w:rPr>
          <w:rFonts w:hint="eastAsia"/>
        </w:rPr>
        <w:t xml:space="preserve">小结</w:t>
      </w:r>
    </w:p>
    <w:bookmarkEnd w:id="2943"/>
    <w:bookmarkStart w:id="2944" w:name="练习-671"/>
    <w:p>
      <w:pPr>
        <w:pStyle w:val="Heading5"/>
      </w:pPr>
      <w:r>
        <w:rPr>
          <w:rFonts w:hint="eastAsia"/>
        </w:rPr>
        <w:t xml:space="preserve">练习</w:t>
      </w:r>
    </w:p>
    <w:bookmarkEnd w:id="2944"/>
    <w:bookmarkEnd w:id="2945"/>
    <w:bookmarkStart w:id="2946" w:name="第13章-大数据系统可观测性与监控测试进阶"/>
    <w:p>
      <w:pPr>
        <w:pStyle w:val="Heading4"/>
      </w:pPr>
      <w:r>
        <w:rPr>
          <w:rFonts w:hint="eastAsia"/>
        </w:rPr>
        <w:t xml:space="preserve">第13章</w:t>
      </w:r>
      <w:r>
        <w:t xml:space="preserve"> </w:t>
      </w:r>
      <w:r>
        <w:rPr>
          <w:rFonts w:hint="eastAsia"/>
        </w:rPr>
        <w:t xml:space="preserve">大数据系统可观测性与监控测试【进阶】</w:t>
      </w:r>
    </w:p>
    <w:p>
      <w:pPr>
        <w:pStyle w:val="BlockText"/>
      </w:pPr>
      <w:r>
        <w:rPr>
          <w:rFonts w:hint="eastAsia"/>
        </w:rPr>
        <w:t xml:space="preserve">【阅读提示】本节聚焦：第13章</w:t>
      </w:r>
      <w:r>
        <w:t xml:space="preserve"> </w:t>
      </w:r>
      <w:r>
        <w:rPr>
          <w:rFonts w:hint="eastAsia"/>
        </w:rPr>
        <w:t xml:space="preserve">大数据系统可观测性与监控测试【进阶】。建议先看结构，再带着问题阅读，关注关键术语、流程与案例，结合自身项目做对照。</w:t>
      </w:r>
    </w:p>
    <w:p>
      <w:pPr>
        <w:numPr>
          <w:ilvl w:val="0"/>
          <w:numId w:val="2836"/>
        </w:numPr>
      </w:pPr>
      <w:r>
        <w:t xml:space="preserve">13.1 </w:t>
      </w:r>
      <w:r>
        <w:rPr>
          <w:rFonts w:hint="eastAsia"/>
        </w:rPr>
        <w:t xml:space="preserve">可观测性测试概述</w:t>
      </w:r>
    </w:p>
    <w:p>
      <w:pPr>
        <w:numPr>
          <w:ilvl w:val="0"/>
          <w:numId w:val="2836"/>
        </w:numPr>
      </w:pPr>
      <w:r>
        <w:t xml:space="preserve">13.2 </w:t>
      </w:r>
      <w:r>
        <w:rPr>
          <w:rFonts w:hint="eastAsia"/>
        </w:rPr>
        <w:t xml:space="preserve">指标监控测试技术</w:t>
      </w:r>
    </w:p>
    <w:p>
      <w:pPr>
        <w:numPr>
          <w:ilvl w:val="0"/>
          <w:numId w:val="2836"/>
        </w:numPr>
      </w:pPr>
      <w:r>
        <w:t xml:space="preserve">13.3 </w:t>
      </w:r>
      <w:r>
        <w:rPr>
          <w:rFonts w:hint="eastAsia"/>
        </w:rPr>
        <w:t xml:space="preserve">日志分析与验证</w:t>
      </w:r>
    </w:p>
    <w:p>
      <w:pPr>
        <w:numPr>
          <w:ilvl w:val="0"/>
          <w:numId w:val="2836"/>
        </w:numPr>
      </w:pPr>
      <w:r>
        <w:t xml:space="preserve">13.4 </w:t>
      </w:r>
      <w:r>
        <w:rPr>
          <w:rFonts w:hint="eastAsia"/>
        </w:rPr>
        <w:t xml:space="preserve">分布式追踪测试</w:t>
      </w:r>
    </w:p>
    <w:p>
      <w:pPr>
        <w:numPr>
          <w:ilvl w:val="0"/>
          <w:numId w:val="2836"/>
        </w:numPr>
      </w:pPr>
      <w:r>
        <w:t xml:space="preserve">13.5 </w:t>
      </w:r>
      <w:r>
        <w:rPr>
          <w:rFonts w:hint="eastAsia"/>
        </w:rPr>
        <w:t xml:space="preserve">告警系统测试</w:t>
      </w:r>
    </w:p>
    <w:p>
      <w:pPr>
        <w:numPr>
          <w:ilvl w:val="0"/>
          <w:numId w:val="2836"/>
        </w:numPr>
      </w:pPr>
      <w:r>
        <w:t xml:space="preserve">13.6 </w:t>
      </w:r>
      <w:r>
        <w:rPr>
          <w:rFonts w:hint="eastAsia"/>
        </w:rPr>
        <w:t xml:space="preserve">性能监控与基准测试</w:t>
      </w:r>
    </w:p>
    <w:p>
      <w:pPr>
        <w:pStyle w:val="BlockText"/>
      </w:pPr>
      <w:r>
        <w:rPr>
          <w:rFonts w:hint="eastAsia"/>
        </w:rPr>
        <w:t xml:space="preserve">【章节重点难点总结】</w:t>
      </w:r>
    </w:p>
    <w:p>
      <w:pPr>
        <w:pStyle w:val="Compact"/>
        <w:numPr>
          <w:ilvl w:val="0"/>
          <w:numId w:val="2837"/>
        </w:numPr>
      </w:pPr>
      <w:r>
        <w:rPr>
          <w:rFonts w:hint="eastAsia"/>
        </w:rPr>
        <w:t xml:space="preserve">本节要点：梳理关键概念、流程与方法；明确输入输出与成功标准</w:t>
      </w:r>
    </w:p>
    <w:p>
      <w:pPr>
        <w:pStyle w:val="Compact"/>
        <w:numPr>
          <w:ilvl w:val="0"/>
          <w:numId w:val="283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838"/>
        </w:numPr>
      </w:pPr>
      <w:r>
        <w:rPr>
          <w:rFonts w:hint="eastAsia"/>
        </w:rPr>
        <w:t xml:space="preserve">结合你的项目，描述本节主题的一个实践场景，并给出验证要点。</w:t>
      </w:r>
    </w:p>
    <w:p>
      <w:pPr>
        <w:pStyle w:val="Compact"/>
        <w:numPr>
          <w:ilvl w:val="0"/>
          <w:numId w:val="2838"/>
        </w:numPr>
      </w:pPr>
      <w:r>
        <w:rPr>
          <w:rFonts w:hint="eastAsia"/>
        </w:rPr>
        <w:t xml:space="preserve">列出2-3个风险点/常见陷阱，并给出可操作的规避建议。</w:t>
      </w:r>
    </w:p>
    <w:bookmarkEnd w:id="2946"/>
    <w:bookmarkEnd w:id="2947"/>
    <w:bookmarkStart w:id="2948" w:name="学习目标-672"/>
    <w:p>
      <w:pPr>
        <w:pStyle w:val="Heading3"/>
      </w:pPr>
      <w:r>
        <w:rPr>
          <w:rFonts w:hint="eastAsia"/>
        </w:rPr>
        <w:t xml:space="preserve">学习目标</w:t>
      </w:r>
    </w:p>
    <w:bookmarkEnd w:id="2948"/>
    <w:bookmarkStart w:id="2949" w:name="小结-672"/>
    <w:p>
      <w:pPr>
        <w:pStyle w:val="Heading3"/>
      </w:pPr>
      <w:r>
        <w:rPr>
          <w:rFonts w:hint="eastAsia"/>
        </w:rPr>
        <w:t xml:space="preserve">小结</w:t>
      </w:r>
    </w:p>
    <w:bookmarkEnd w:id="2949"/>
    <w:bookmarkStart w:id="2956" w:name="练习-672"/>
    <w:p>
      <w:pPr>
        <w:pStyle w:val="Heading3"/>
      </w:pPr>
      <w:r>
        <w:rPr>
          <w:rFonts w:hint="eastAsia"/>
        </w:rPr>
        <w:t xml:space="preserve">练习</w:t>
      </w:r>
    </w:p>
    <w:bookmarkStart w:id="2950" w:name="学习目标-673"/>
    <w:p>
      <w:pPr>
        <w:pStyle w:val="Heading4"/>
      </w:pPr>
      <w:r>
        <w:rPr>
          <w:rFonts w:hint="eastAsia"/>
        </w:rPr>
        <w:t xml:space="preserve">学习目标</w:t>
      </w:r>
    </w:p>
    <w:bookmarkEnd w:id="2950"/>
    <w:bookmarkStart w:id="2951" w:name="小结-673"/>
    <w:p>
      <w:pPr>
        <w:pStyle w:val="Heading4"/>
      </w:pPr>
      <w:r>
        <w:rPr>
          <w:rFonts w:hint="eastAsia"/>
        </w:rPr>
        <w:t xml:space="preserve">小结</w:t>
      </w:r>
    </w:p>
    <w:bookmarkEnd w:id="2951"/>
    <w:bookmarkStart w:id="2955" w:name="练习-673"/>
    <w:p>
      <w:pPr>
        <w:pStyle w:val="Heading4"/>
      </w:pPr>
      <w:r>
        <w:rPr>
          <w:rFonts w:hint="eastAsia"/>
        </w:rPr>
        <w:t xml:space="preserve">练习</w:t>
      </w:r>
    </w:p>
    <w:bookmarkStart w:id="2952" w:name="学习目标-674"/>
    <w:p>
      <w:pPr>
        <w:pStyle w:val="Heading5"/>
      </w:pPr>
      <w:r>
        <w:rPr>
          <w:rFonts w:hint="eastAsia"/>
        </w:rPr>
        <w:t xml:space="preserve">学习目标</w:t>
      </w:r>
    </w:p>
    <w:bookmarkEnd w:id="2952"/>
    <w:bookmarkStart w:id="2953" w:name="小结-674"/>
    <w:p>
      <w:pPr>
        <w:pStyle w:val="Heading5"/>
      </w:pPr>
      <w:r>
        <w:rPr>
          <w:rFonts w:hint="eastAsia"/>
        </w:rPr>
        <w:t xml:space="preserve">小结</w:t>
      </w:r>
    </w:p>
    <w:bookmarkEnd w:id="2953"/>
    <w:bookmarkStart w:id="2954" w:name="练习-674"/>
    <w:p>
      <w:pPr>
        <w:pStyle w:val="Heading5"/>
      </w:pPr>
      <w:r>
        <w:rPr>
          <w:rFonts w:hint="eastAsia"/>
        </w:rPr>
        <w:t xml:space="preserve">练习</w:t>
      </w:r>
    </w:p>
    <w:bookmarkEnd w:id="2954"/>
    <w:bookmarkEnd w:id="2955"/>
    <w:bookmarkEnd w:id="2956"/>
    <w:bookmarkEnd w:id="2957"/>
    <w:bookmarkStart w:id="3169" w:name="第11章-大数据测试自动化基础进阶-1"/>
    <w:p>
      <w:pPr>
        <w:pStyle w:val="Heading2"/>
      </w:pPr>
      <w:r>
        <w:rPr>
          <w:rFonts w:hint="eastAsia"/>
        </w:rPr>
        <w:t xml:space="preserve">第11章</w:t>
      </w:r>
      <w:r>
        <w:t xml:space="preserve"> </w:t>
      </w:r>
      <w:r>
        <w:rPr>
          <w:rFonts w:hint="eastAsia"/>
        </w:rPr>
        <w:t xml:space="preserve">大数据测试自动化基础【进阶】</w:t>
      </w:r>
    </w:p>
    <w:p>
      <w:pPr>
        <w:pStyle w:val="BlockText"/>
      </w:pPr>
      <w:r>
        <w:rPr>
          <w:rFonts w:hint="eastAsia"/>
        </w:rPr>
        <w:t xml:space="preserve">【阅读提示】本篇聚焦：第11章</w:t>
      </w:r>
      <w:r>
        <w:t xml:space="preserve"> </w:t>
      </w:r>
      <w:r>
        <w:rPr>
          <w:rFonts w:hint="eastAsia"/>
        </w:rPr>
        <w:t xml:space="preserve">大数据测试自动化基础【进阶】</w:t>
      </w:r>
      <w:r>
        <w:t xml:space="preserve"> </w:t>
      </w:r>
      <w:r>
        <w:rPr>
          <w:rFonts w:hint="eastAsia"/>
        </w:rPr>
        <w:t xml:space="preserve">。建议先看结构，再带着问题阅读，关注关键术语、流程与案例，结合自身项目做对照。</w:t>
      </w:r>
    </w:p>
    <w:p>
      <w:pPr>
        <w:pStyle w:val="FirstParagraph"/>
      </w:pPr>
    </w:p>
    <w:bookmarkStart w:id="2998" w:name="X1c9dedc14c4e1eddffaffac7fb1a39f2f6b0dd9"/>
    <w:p>
      <w:pPr>
        <w:pStyle w:val="Heading3"/>
      </w:pPr>
      <w:r>
        <w:t xml:space="preserve">11.1 </w:t>
      </w:r>
      <w:r>
        <w:rPr>
          <w:rFonts w:hint="eastAsia"/>
        </w:rPr>
        <w:t xml:space="preserve">自动化测试概述</w:t>
      </w:r>
    </w:p>
    <w:p>
      <w:pPr>
        <w:pStyle w:val="BlockText"/>
      </w:pPr>
      <w:r>
        <w:rPr>
          <w:rFonts w:hint="eastAsia"/>
        </w:rPr>
        <w:t xml:space="preserve">【先修知识】</w:t>
      </w:r>
    </w:p>
    <w:p>
      <w:pPr>
        <w:pStyle w:val="Compact"/>
        <w:numPr>
          <w:ilvl w:val="0"/>
          <w:numId w:val="2839"/>
        </w:numPr>
      </w:pPr>
      <w:r>
        <w:rPr>
          <w:rFonts w:hint="eastAsia"/>
        </w:rPr>
        <w:t xml:space="preserve">基础：Linux/网络/SQL/一种脚本语言（如</w:t>
      </w:r>
      <w:r>
        <w:t xml:space="preserve"> </w:t>
      </w:r>
      <w:r>
        <w:rPr>
          <w:rFonts w:hint="eastAsia"/>
        </w:rPr>
        <w:t xml:space="preserve">Python）</w:t>
      </w:r>
    </w:p>
    <w:p>
      <w:pPr>
        <w:pStyle w:val="Compact"/>
        <w:numPr>
          <w:ilvl w:val="0"/>
          <w:numId w:val="2839"/>
        </w:numPr>
      </w:pPr>
      <w:r>
        <w:rPr>
          <w:rFonts w:hint="eastAsia"/>
        </w:rPr>
        <w:t xml:space="preserve">大数据入门：分布式/存储与计算分离/批流概念</w:t>
      </w:r>
    </w:p>
    <w:p>
      <w:pPr>
        <w:pStyle w:val="Compact"/>
        <w:numPr>
          <w:ilvl w:val="0"/>
          <w:numId w:val="283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84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840"/>
        </w:numPr>
      </w:pPr>
      <w:r>
        <w:rPr>
          <w:rFonts w:hint="eastAsia"/>
        </w:rPr>
        <w:t xml:space="preserve">能完成</w:t>
      </w:r>
      <w:r>
        <w:t xml:space="preserve"> 1 </w:t>
      </w:r>
      <w:r>
        <w:rPr>
          <w:rFonts w:hint="eastAsia"/>
        </w:rPr>
        <w:t xml:space="preserve">个与本章紧密相关的动手实践</w:t>
      </w:r>
    </w:p>
    <w:p>
      <w:pPr>
        <w:pStyle w:val="Compact"/>
        <w:numPr>
          <w:ilvl w:val="0"/>
          <w:numId w:val="284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841"/>
        </w:numPr>
      </w:pPr>
      <w:r>
        <w:rPr>
          <w:rFonts w:hint="eastAsia"/>
        </w:rPr>
        <w:t xml:space="preserve">请补充本章关键术语及中英对照（参考术语表）</w:t>
      </w:r>
    </w:p>
    <w:p>
      <w:pPr>
        <w:pStyle w:val="BlockText"/>
      </w:pPr>
      <w:r>
        <w:rPr>
          <w:rFonts w:hint="eastAsia"/>
        </w:rPr>
        <w:t xml:space="preserve">【阅读提示】本章聚焦：11.1</w:t>
      </w:r>
      <w:r>
        <w:t xml:space="preserve"> </w:t>
      </w:r>
      <w:r>
        <w:rPr>
          <w:rFonts w:hint="eastAsia"/>
        </w:rPr>
        <w:t xml:space="preserve">自动化测试概述</w:t>
      </w:r>
      <w:r>
        <w:t xml:space="preserve"> </w:t>
      </w:r>
      <w:r>
        <w:rPr>
          <w:rFonts w:hint="eastAsia"/>
        </w:rPr>
        <w:t xml:space="preserve">。建议先看结构，再带着问题阅读，关注关键术语、流程与案例，结合自身项目做对照。</w:t>
      </w:r>
    </w:p>
    <w:p>
      <w:pPr>
        <w:pStyle w:val="FirstParagraph"/>
      </w:pPr>
    </w:p>
    <w:bookmarkStart w:id="2961" w:name="Xca9aa4007ad0aa244fc4042a36f7ed73aa0074e"/>
    <w:p>
      <w:pPr>
        <w:pStyle w:val="Heading4"/>
      </w:pPr>
      <w:r>
        <w:t xml:space="preserve">11.1.1 </w:t>
      </w:r>
      <w:r>
        <w:rPr>
          <w:rFonts w:hint="eastAsia"/>
        </w:rPr>
        <w:t xml:space="preserve">自动化测试基本概念</w:t>
      </w:r>
    </w:p>
    <w:p>
      <w:pPr>
        <w:pStyle w:val="BlockText"/>
      </w:pPr>
      <w:r>
        <w:rPr>
          <w:rFonts w:hint="eastAsia"/>
        </w:rPr>
        <w:t xml:space="preserve">【阅读提示】本节聚焦：11.1.1</w:t>
      </w:r>
      <w:r>
        <w:t xml:space="preserve"> </w:t>
      </w:r>
      <w:r>
        <w:rPr>
          <w:rFonts w:hint="eastAsia"/>
        </w:rPr>
        <w:t xml:space="preserve">自动化测试基本概念。建议先看结构，再带着问题阅读，关注关键术语、流程与案例，结合自身项目做对照。</w:t>
      </w:r>
    </w:p>
    <w:p>
      <w:pPr>
        <w:pStyle w:val="FirstParagraph"/>
      </w:pPr>
      <w:r>
        <w:rPr>
          <w:rFonts w:hint="eastAsia"/>
        </w:rPr>
        <w:t xml:space="preserve">自动化测试是指利用软件工具和脚本自动执行测试用例，验证系统行为是否符合预期的过程。在大数据环境下，自动化测试具有以下特点：</w:t>
      </w:r>
    </w:p>
    <w:p>
      <w:pPr>
        <w:numPr>
          <w:ilvl w:val="0"/>
          <w:numId w:val="2842"/>
        </w:numPr>
      </w:pPr>
      <w:r>
        <w:rPr>
          <w:rFonts w:hint="eastAsia"/>
          <w:b/>
          <w:bCs/>
        </w:rPr>
        <w:t xml:space="preserve">大规模数据处理</w:t>
      </w:r>
      <w:r>
        <w:rPr>
          <w:rFonts w:hint="eastAsia"/>
        </w:rPr>
        <w:t xml:space="preserve">：需要处理TB甚至PB级别的测试数据</w:t>
      </w:r>
    </w:p>
    <w:p>
      <w:pPr>
        <w:numPr>
          <w:ilvl w:val="0"/>
          <w:numId w:val="2842"/>
        </w:numPr>
      </w:pPr>
      <w:r>
        <w:rPr>
          <w:rFonts w:hint="eastAsia"/>
          <w:b/>
          <w:bCs/>
        </w:rPr>
        <w:t xml:space="preserve">分布式环境验证</w:t>
      </w:r>
      <w:r>
        <w:rPr>
          <w:rFonts w:hint="eastAsia"/>
        </w:rPr>
        <w:t xml:space="preserve">：验证跨节点、跨集群的系统行为</w:t>
      </w:r>
    </w:p>
    <w:p>
      <w:pPr>
        <w:numPr>
          <w:ilvl w:val="0"/>
          <w:numId w:val="2842"/>
        </w:numPr>
      </w:pPr>
      <w:r>
        <w:rPr>
          <w:rFonts w:hint="eastAsia"/>
          <w:b/>
          <w:bCs/>
        </w:rPr>
        <w:t xml:space="preserve">复杂技术栈集成</w:t>
      </w:r>
      <w:r>
        <w:rPr>
          <w:rFonts w:hint="eastAsia"/>
        </w:rPr>
        <w:t xml:space="preserve">：涉及多种大数据组件的协同工作</w:t>
      </w:r>
    </w:p>
    <w:p>
      <w:pPr>
        <w:numPr>
          <w:ilvl w:val="0"/>
          <w:numId w:val="2842"/>
        </w:numPr>
      </w:pPr>
      <w:r>
        <w:rPr>
          <w:rFonts w:hint="eastAsia"/>
          <w:b/>
          <w:bCs/>
        </w:rPr>
        <w:t xml:space="preserve">持续集成与交付</w:t>
      </w:r>
      <w:r>
        <w:rPr>
          <w:rFonts w:hint="eastAsia"/>
        </w:rPr>
        <w:t xml:space="preserve">：支持快速迭代的开发模式</w:t>
      </w:r>
    </w:p>
    <w:p>
      <w:pPr>
        <w:pStyle w:val="BlockText"/>
      </w:pPr>
      <w:r>
        <w:rPr>
          <w:rFonts w:hint="eastAsia"/>
        </w:rPr>
        <w:t xml:space="preserve">【章节重点难点总结】</w:t>
      </w:r>
    </w:p>
    <w:p>
      <w:pPr>
        <w:pStyle w:val="Compact"/>
        <w:numPr>
          <w:ilvl w:val="0"/>
          <w:numId w:val="2843"/>
        </w:numPr>
      </w:pPr>
      <w:r>
        <w:rPr>
          <w:rFonts w:hint="eastAsia"/>
        </w:rPr>
        <w:t xml:space="preserve">本节要点：梳理关键概念、流程与方法；明确输入输出与成功标准</w:t>
      </w:r>
    </w:p>
    <w:p>
      <w:pPr>
        <w:pStyle w:val="Compact"/>
        <w:numPr>
          <w:ilvl w:val="0"/>
          <w:numId w:val="284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844"/>
        </w:numPr>
      </w:pPr>
      <w:r>
        <w:rPr>
          <w:rFonts w:hint="eastAsia"/>
        </w:rPr>
        <w:t xml:space="preserve">结合你的项目，描述本节主题的一个实践场景，并给出验证要点。</w:t>
      </w:r>
    </w:p>
    <w:p>
      <w:pPr>
        <w:pStyle w:val="Compact"/>
        <w:numPr>
          <w:ilvl w:val="0"/>
          <w:numId w:val="2844"/>
        </w:numPr>
      </w:pPr>
      <w:r>
        <w:rPr>
          <w:rFonts w:hint="eastAsia"/>
        </w:rPr>
        <w:t xml:space="preserve">列出2-3个风险点/常见陷阱，并给出可操作的规避建议。</w:t>
      </w:r>
    </w:p>
    <w:p>
      <w:pPr>
        <w:pStyle w:val="FirstParagraph"/>
      </w:pPr>
    </w:p>
    <w:bookmarkStart w:id="2958" w:name="学习目标-675"/>
    <w:p>
      <w:pPr>
        <w:pStyle w:val="Heading5"/>
      </w:pPr>
      <w:r>
        <w:rPr>
          <w:rFonts w:hint="eastAsia"/>
        </w:rPr>
        <w:t xml:space="preserve">学习目标</w:t>
      </w:r>
    </w:p>
    <w:bookmarkEnd w:id="2958"/>
    <w:bookmarkStart w:id="2959" w:name="小结-675"/>
    <w:p>
      <w:pPr>
        <w:pStyle w:val="Heading5"/>
      </w:pPr>
      <w:r>
        <w:rPr>
          <w:rFonts w:hint="eastAsia"/>
        </w:rPr>
        <w:t xml:space="preserve">小结</w:t>
      </w:r>
    </w:p>
    <w:bookmarkEnd w:id="2959"/>
    <w:bookmarkStart w:id="2960" w:name="练习-675"/>
    <w:p>
      <w:pPr>
        <w:pStyle w:val="Heading5"/>
      </w:pPr>
      <w:r>
        <w:rPr>
          <w:rFonts w:hint="eastAsia"/>
        </w:rPr>
        <w:t xml:space="preserve">练习</w:t>
      </w:r>
    </w:p>
    <w:bookmarkEnd w:id="2960"/>
    <w:bookmarkEnd w:id="2961"/>
    <w:bookmarkStart w:id="2979" w:name="X7f4e85d00f2a6d1f12bcbe60785d564948ddbe2"/>
    <w:p>
      <w:pPr>
        <w:pStyle w:val="Heading4"/>
      </w:pPr>
      <w:r>
        <w:t xml:space="preserve">11.1.2 </w:t>
      </w:r>
      <w:r>
        <w:rPr>
          <w:rFonts w:hint="eastAsia"/>
        </w:rPr>
        <w:t xml:space="preserve">自动化测试在大数据领域的价值</w:t>
      </w:r>
    </w:p>
    <w:p>
      <w:pPr>
        <w:pStyle w:val="BlockText"/>
      </w:pPr>
      <w:r>
        <w:rPr>
          <w:rFonts w:hint="eastAsia"/>
        </w:rPr>
        <w:t xml:space="preserve">【阅读提示】本节聚焦：11.1.2</w:t>
      </w:r>
      <w:r>
        <w:t xml:space="preserve"> </w:t>
      </w:r>
      <w:r>
        <w:rPr>
          <w:rFonts w:hint="eastAsia"/>
        </w:rPr>
        <w:t xml:space="preserve">自动化测试在大数据领域的价值。建议先看结构，再带着问题阅读，关注关键术语、流程与案例，结合自身项目做对照。</w:t>
      </w:r>
    </w:p>
    <w:bookmarkStart w:id="2966" w:name="X61b18866e3e87dde1dbe78a5a746de2799590c9"/>
    <w:p>
      <w:pPr>
        <w:pStyle w:val="Heading5"/>
      </w:pPr>
      <w:r>
        <w:t xml:space="preserve">11.1.2.1 </w:t>
      </w:r>
      <w:r>
        <w:rPr>
          <w:rFonts w:hint="eastAsia"/>
        </w:rPr>
        <w:t xml:space="preserve">提升测试效率</w:t>
      </w:r>
    </w:p>
    <w:p>
      <w:pPr>
        <w:numPr>
          <w:ilvl w:val="0"/>
          <w:numId w:val="2845"/>
        </w:numPr>
      </w:pPr>
      <w:r>
        <w:rPr>
          <w:rFonts w:hint="eastAsia"/>
          <w:b/>
          <w:bCs/>
        </w:rPr>
        <w:t xml:space="preserve">批量执行</w:t>
      </w:r>
      <w:r>
        <w:rPr>
          <w:rFonts w:hint="eastAsia"/>
        </w:rPr>
        <w:t xml:space="preserve">：同时测试多个组件和功能点</w:t>
      </w:r>
    </w:p>
    <w:p>
      <w:pPr>
        <w:numPr>
          <w:ilvl w:val="0"/>
          <w:numId w:val="2845"/>
        </w:numPr>
      </w:pPr>
      <w:r>
        <w:rPr>
          <w:rFonts w:hint="eastAsia"/>
          <w:b/>
          <w:bCs/>
        </w:rPr>
        <w:t xml:space="preserve">快速反馈</w:t>
      </w:r>
      <w:r>
        <w:rPr>
          <w:rFonts w:hint="eastAsia"/>
        </w:rPr>
        <w:t xml:space="preserve">：缩短测试周期，加速开发迭代</w:t>
      </w:r>
    </w:p>
    <w:p>
      <w:pPr>
        <w:numPr>
          <w:ilvl w:val="0"/>
          <w:numId w:val="2845"/>
        </w:numPr>
      </w:pPr>
      <w:r>
        <w:rPr>
          <w:rFonts w:hint="eastAsia"/>
          <w:b/>
          <w:bCs/>
        </w:rPr>
        <w:t xml:space="preserve">重复利用</w:t>
      </w:r>
      <w:r>
        <w:rPr>
          <w:rFonts w:hint="eastAsia"/>
        </w:rPr>
        <w:t xml:space="preserve">：测试脚本可重复执行，减少人力成本</w:t>
      </w:r>
    </w:p>
    <w:bookmarkStart w:id="2962" w:name="学习目标-676"/>
    <w:p>
      <w:pPr>
        <w:pStyle w:val="Heading6"/>
      </w:pPr>
      <w:r>
        <w:rPr>
          <w:rFonts w:hint="eastAsia"/>
        </w:rPr>
        <w:t xml:space="preserve">学习目标</w:t>
      </w:r>
    </w:p>
    <w:bookmarkEnd w:id="2962"/>
    <w:bookmarkStart w:id="2963" w:name="小结-676"/>
    <w:p>
      <w:pPr>
        <w:pStyle w:val="Heading6"/>
      </w:pPr>
      <w:r>
        <w:rPr>
          <w:rFonts w:hint="eastAsia"/>
        </w:rPr>
        <w:t xml:space="preserve">小结</w:t>
      </w:r>
    </w:p>
    <w:bookmarkEnd w:id="2963"/>
    <w:bookmarkStart w:id="2964" w:name="练习-676"/>
    <w:p>
      <w:pPr>
        <w:pStyle w:val="Heading6"/>
      </w:pPr>
      <w:r>
        <w:rPr>
          <w:rFonts w:hint="eastAsia"/>
        </w:rPr>
        <w:t xml:space="preserve">练习</w:t>
      </w:r>
    </w:p>
    <w:bookmarkEnd w:id="2964"/>
    <w:bookmarkStart w:id="2965" w:name="附示例与脚本---第0篇-第11章-1122节txt"/>
    <w:p>
      <w:pPr>
        <w:pStyle w:val="Heading6"/>
      </w:pPr>
      <w:r>
        <w:rPr>
          <w:rFonts w:hint="eastAsia"/>
        </w:rPr>
        <w:t xml:space="preserve">附：示例与脚本</w:t>
      </w:r>
      <w:r>
        <w:t xml:space="preserve"> - </w:t>
      </w:r>
      <w:r>
        <w:rPr>
          <w:rFonts w:hint="eastAsia"/>
        </w:rPr>
        <w:t xml:space="preserve">第0篇-第11章-11.2.2节.txt</w:t>
      </w:r>
    </w:p>
    <w:p>
      <w:pPr>
        <w:pStyle w:val="BlockText"/>
      </w:pPr>
      <w:r>
        <w:t xml:space="preserve">Source: </w:t>
      </w:r>
      <w:r>
        <w:rPr>
          <w:rFonts w:hint="eastAsia"/>
        </w:rPr>
        <w:t xml:space="preserve">examples\第0篇\第0篇-第11章-11.2.2节.txt</w:t>
      </w:r>
    </w:p>
    <w:p>
      <w:pPr>
        <w:pStyle w:val="SourceCode"/>
      </w:pPr>
      <w:r>
        <w:rPr>
          <w:rStyle w:val="VerbatimChar"/>
        </w:rPr>
        <w:t xml:space="preserve">Placeholder: migrated from book reference, please fill content.</w:t>
      </w:r>
    </w:p>
    <w:bookmarkEnd w:id="2965"/>
    <w:bookmarkEnd w:id="2966"/>
    <w:bookmarkStart w:id="2970" w:name="Xfad753f5cf2cadefde5b8a6352c84ba399039be"/>
    <w:p>
      <w:pPr>
        <w:pStyle w:val="Heading5"/>
      </w:pPr>
      <w:r>
        <w:t xml:space="preserve">11.1.2.2 </w:t>
      </w:r>
      <w:r>
        <w:rPr>
          <w:rFonts w:hint="eastAsia"/>
        </w:rPr>
        <w:t xml:space="preserve">提高测试质量</w:t>
      </w:r>
    </w:p>
    <w:p>
      <w:pPr>
        <w:numPr>
          <w:ilvl w:val="0"/>
          <w:numId w:val="2846"/>
        </w:numPr>
      </w:pPr>
      <w:r>
        <w:rPr>
          <w:rFonts w:hint="eastAsia"/>
          <w:b/>
          <w:bCs/>
        </w:rPr>
        <w:t xml:space="preserve">一致性验证</w:t>
      </w:r>
      <w:r>
        <w:rPr>
          <w:rFonts w:hint="eastAsia"/>
        </w:rPr>
        <w:t xml:space="preserve">：避免人工测试的主观性和不一致性</w:t>
      </w:r>
    </w:p>
    <w:p>
      <w:pPr>
        <w:numPr>
          <w:ilvl w:val="0"/>
          <w:numId w:val="2846"/>
        </w:numPr>
      </w:pPr>
      <w:r>
        <w:rPr>
          <w:rFonts w:hint="eastAsia"/>
          <w:b/>
          <w:bCs/>
        </w:rPr>
        <w:t xml:space="preserve">覆盖全面性</w:t>
      </w:r>
      <w:r>
        <w:rPr>
          <w:rFonts w:hint="eastAsia"/>
        </w:rPr>
        <w:t xml:space="preserve">：更全面地覆盖边缘场景和异常情况</w:t>
      </w:r>
    </w:p>
    <w:p>
      <w:pPr>
        <w:numPr>
          <w:ilvl w:val="0"/>
          <w:numId w:val="2846"/>
        </w:numPr>
      </w:pPr>
      <w:r>
        <w:rPr>
          <w:rFonts w:hint="eastAsia"/>
          <w:b/>
          <w:bCs/>
        </w:rPr>
        <w:t xml:space="preserve">精确度量</w:t>
      </w:r>
      <w:r>
        <w:rPr>
          <w:rFonts w:hint="eastAsia"/>
        </w:rPr>
        <w:t xml:space="preserve">：提供准确的测试覆盖率和质量指标</w:t>
      </w:r>
    </w:p>
    <w:bookmarkStart w:id="2967" w:name="学习目标-677"/>
    <w:p>
      <w:pPr>
        <w:pStyle w:val="Heading6"/>
      </w:pPr>
      <w:r>
        <w:rPr>
          <w:rFonts w:hint="eastAsia"/>
        </w:rPr>
        <w:t xml:space="preserve">学习目标</w:t>
      </w:r>
    </w:p>
    <w:bookmarkEnd w:id="2967"/>
    <w:bookmarkStart w:id="2968" w:name="小结-677"/>
    <w:p>
      <w:pPr>
        <w:pStyle w:val="Heading6"/>
      </w:pPr>
      <w:r>
        <w:rPr>
          <w:rFonts w:hint="eastAsia"/>
        </w:rPr>
        <w:t xml:space="preserve">小结</w:t>
      </w:r>
    </w:p>
    <w:bookmarkEnd w:id="2968"/>
    <w:bookmarkStart w:id="2969" w:name="练习-677"/>
    <w:p>
      <w:pPr>
        <w:pStyle w:val="Heading6"/>
      </w:pPr>
      <w:r>
        <w:rPr>
          <w:rFonts w:hint="eastAsia"/>
        </w:rPr>
        <w:t xml:space="preserve">练习</w:t>
      </w:r>
    </w:p>
    <w:bookmarkEnd w:id="2969"/>
    <w:bookmarkEnd w:id="2970"/>
    <w:bookmarkStart w:id="2971" w:name="X536a8dfd25fbcce7ba649df0088441f9d9bd1ce"/>
    <w:p>
      <w:pPr>
        <w:pStyle w:val="Heading5"/>
      </w:pPr>
      <w:r>
        <w:t xml:space="preserve">11.1.2.3 </w:t>
      </w:r>
      <w:r>
        <w:rPr>
          <w:rFonts w:hint="eastAsia"/>
        </w:rPr>
        <w:t xml:space="preserve">支持复杂场景测试</w:t>
      </w:r>
    </w:p>
    <w:p>
      <w:pPr>
        <w:numPr>
          <w:ilvl w:val="0"/>
          <w:numId w:val="2847"/>
        </w:numPr>
      </w:pPr>
      <w:r>
        <w:rPr>
          <w:rFonts w:hint="eastAsia"/>
          <w:b/>
          <w:bCs/>
        </w:rPr>
        <w:t xml:space="preserve">性能极限测试</w:t>
      </w:r>
      <w:r>
        <w:rPr>
          <w:rFonts w:hint="eastAsia"/>
        </w:rPr>
        <w:t xml:space="preserve">：模拟高并发、大数据量场景</w:t>
      </w:r>
    </w:p>
    <w:p>
      <w:pPr>
        <w:numPr>
          <w:ilvl w:val="0"/>
          <w:numId w:val="2847"/>
        </w:numPr>
      </w:pPr>
      <w:r>
        <w:rPr>
          <w:rFonts w:hint="eastAsia"/>
          <w:b/>
          <w:bCs/>
        </w:rPr>
        <w:t xml:space="preserve">长时间稳定性测试</w:t>
      </w:r>
      <w:r>
        <w:rPr>
          <w:rFonts w:hint="eastAsia"/>
        </w:rPr>
        <w:t xml:space="preserve">：验证系统在持续运行中的稳定性</w:t>
      </w:r>
    </w:p>
    <w:p>
      <w:pPr>
        <w:numPr>
          <w:ilvl w:val="0"/>
          <w:numId w:val="2847"/>
        </w:numPr>
      </w:pPr>
      <w:r>
        <w:rPr>
          <w:rFonts w:hint="eastAsia"/>
          <w:b/>
          <w:bCs/>
        </w:rPr>
        <w:t xml:space="preserve">故障注入测试</w:t>
      </w:r>
      <w:r>
        <w:rPr>
          <w:rFonts w:hint="eastAsia"/>
        </w:rPr>
        <w:t xml:space="preserve">：模拟各类故障，验证系统容错能力</w:t>
      </w:r>
    </w:p>
    <w:p>
      <w:pPr>
        <w:pStyle w:val="BlockText"/>
      </w:pPr>
      <w:r>
        <w:rPr>
          <w:rFonts w:hint="eastAsia"/>
        </w:rPr>
        <w:t xml:space="preserve">【章节重点难点总结】</w:t>
      </w:r>
    </w:p>
    <w:p>
      <w:pPr>
        <w:pStyle w:val="Compact"/>
        <w:numPr>
          <w:ilvl w:val="0"/>
          <w:numId w:val="2848"/>
        </w:numPr>
      </w:pPr>
      <w:r>
        <w:rPr>
          <w:rFonts w:hint="eastAsia"/>
        </w:rPr>
        <w:t xml:space="preserve">本节要点：梳理关键概念、流程与方法；明确输入输出与成功标准</w:t>
      </w:r>
    </w:p>
    <w:p>
      <w:pPr>
        <w:pStyle w:val="Compact"/>
        <w:numPr>
          <w:ilvl w:val="0"/>
          <w:numId w:val="2848"/>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849"/>
        </w:numPr>
      </w:pPr>
      <w:r>
        <w:rPr>
          <w:rFonts w:hint="eastAsia"/>
        </w:rPr>
        <w:t xml:space="preserve">用</w:t>
      </w:r>
      <w:r>
        <w:t xml:space="preserve"> 3~5 </w:t>
      </w:r>
      <w:r>
        <w:rPr>
          <w:rFonts w:hint="eastAsia"/>
        </w:rPr>
        <w:t xml:space="preserve">条项目化要点复盘本章内容</w:t>
      </w:r>
    </w:p>
    <w:p>
      <w:pPr>
        <w:pStyle w:val="Compact"/>
        <w:numPr>
          <w:ilvl w:val="0"/>
          <w:numId w:val="2849"/>
        </w:numPr>
      </w:pPr>
      <w:r>
        <w:rPr>
          <w:rFonts w:hint="eastAsia"/>
        </w:rPr>
        <w:t xml:space="preserve">指出易错点/反模式与纠正建议</w:t>
      </w:r>
    </w:p>
    <w:p>
      <w:pPr>
        <w:pStyle w:val="Compact"/>
        <w:numPr>
          <w:ilvl w:val="0"/>
          <w:numId w:val="2849"/>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850"/>
        </w:numPr>
      </w:pPr>
      <w:r>
        <w:rPr>
          <w:rFonts w:hint="eastAsia"/>
        </w:rPr>
        <w:t xml:space="preserve">结合你的项目，描述本节主题的一个实践场景，并给出验证要点。</w:t>
      </w:r>
    </w:p>
    <w:p>
      <w:pPr>
        <w:pStyle w:val="Compact"/>
        <w:numPr>
          <w:ilvl w:val="0"/>
          <w:numId w:val="2850"/>
        </w:numPr>
      </w:pPr>
      <w:r>
        <w:rPr>
          <w:rFonts w:hint="eastAsia"/>
        </w:rPr>
        <w:t xml:space="preserve">列出2-3个风险点/常见陷阱，并给出可操作的规避建议。</w:t>
      </w:r>
    </w:p>
    <w:p>
      <w:pPr>
        <w:pStyle w:val="FirstParagraph"/>
      </w:pPr>
    </w:p>
    <w:bookmarkEnd w:id="2971"/>
    <w:bookmarkStart w:id="2972" w:name="学习目标-678"/>
    <w:p>
      <w:pPr>
        <w:pStyle w:val="Heading5"/>
      </w:pPr>
      <w:r>
        <w:rPr>
          <w:rFonts w:hint="eastAsia"/>
        </w:rPr>
        <w:t xml:space="preserve">学习目标</w:t>
      </w:r>
    </w:p>
    <w:bookmarkEnd w:id="2972"/>
    <w:bookmarkStart w:id="2973" w:name="小结-678"/>
    <w:p>
      <w:pPr>
        <w:pStyle w:val="Heading5"/>
      </w:pPr>
      <w:r>
        <w:rPr>
          <w:rFonts w:hint="eastAsia"/>
        </w:rPr>
        <w:t xml:space="preserve">小结</w:t>
      </w:r>
    </w:p>
    <w:bookmarkEnd w:id="2973"/>
    <w:bookmarkStart w:id="2978" w:name="练习-678"/>
    <w:p>
      <w:pPr>
        <w:pStyle w:val="Heading5"/>
      </w:pPr>
      <w:r>
        <w:rPr>
          <w:rFonts w:hint="eastAsia"/>
        </w:rPr>
        <w:t xml:space="preserve">练习</w:t>
      </w:r>
    </w:p>
    <w:bookmarkStart w:id="2974" w:name="学习目标-679"/>
    <w:p>
      <w:pPr>
        <w:pStyle w:val="Heading6"/>
      </w:pPr>
      <w:r>
        <w:rPr>
          <w:rFonts w:hint="eastAsia"/>
        </w:rPr>
        <w:t xml:space="preserve">学习目标</w:t>
      </w:r>
    </w:p>
    <w:bookmarkEnd w:id="2974"/>
    <w:bookmarkStart w:id="2975" w:name="小结-679"/>
    <w:p>
      <w:pPr>
        <w:pStyle w:val="Heading6"/>
      </w:pPr>
      <w:r>
        <w:rPr>
          <w:rFonts w:hint="eastAsia"/>
        </w:rPr>
        <w:t xml:space="preserve">小结</w:t>
      </w:r>
    </w:p>
    <w:bookmarkEnd w:id="2975"/>
    <w:bookmarkStart w:id="2976" w:name="练习-679"/>
    <w:p>
      <w:pPr>
        <w:pStyle w:val="Heading6"/>
      </w:pPr>
      <w:r>
        <w:rPr>
          <w:rFonts w:hint="eastAsia"/>
        </w:rPr>
        <w:t xml:space="preserve">练习</w:t>
      </w:r>
    </w:p>
    <w:bookmarkEnd w:id="2976"/>
    <w:bookmarkStart w:id="2977" w:name="附示例与脚本---第0篇-第11章-1123节py"/>
    <w:p>
      <w:pPr>
        <w:pStyle w:val="Heading6"/>
      </w:pPr>
      <w:r>
        <w:rPr>
          <w:rFonts w:hint="eastAsia"/>
        </w:rPr>
        <w:t xml:space="preserve">附：示例与脚本</w:t>
      </w:r>
      <w:r>
        <w:t xml:space="preserve"> - </w:t>
      </w:r>
      <w:r>
        <w:rPr>
          <w:rFonts w:hint="eastAsia"/>
        </w:rPr>
        <w:t xml:space="preserve">第0篇-第11章-11.2.3节.py</w:t>
      </w:r>
    </w:p>
    <w:p>
      <w:pPr>
        <w:pStyle w:val="BlockText"/>
      </w:pPr>
      <w:r>
        <w:t xml:space="preserve">Source: </w:t>
      </w:r>
      <w:r>
        <w:rPr>
          <w:rFonts w:hint="eastAsia"/>
        </w:rPr>
        <w:t xml:space="preserve">examples\第0篇\第0篇-第11章-11.2.3节.py</w:t>
      </w:r>
    </w:p>
    <w:p>
      <w:pPr>
        <w:pStyle w:val="SourceCode"/>
      </w:pPr>
      <w:r>
        <w:rPr>
          <w:rStyle w:val="CommentTok"/>
        </w:rPr>
        <w:t xml:space="preserve"># Placeholder: migrated from book reference, please fill content.</w:t>
      </w:r>
    </w:p>
    <w:bookmarkEnd w:id="2977"/>
    <w:bookmarkEnd w:id="2978"/>
    <w:bookmarkEnd w:id="2979"/>
    <w:bookmarkStart w:id="2987" w:name="X30cd2b2a7ea74b54e91177ff5fea43e50a0c8f5"/>
    <w:p>
      <w:pPr>
        <w:pStyle w:val="Heading4"/>
      </w:pPr>
      <w:r>
        <w:t xml:space="preserve">11.1.3 </w:t>
      </w:r>
      <w:r>
        <w:rPr>
          <w:rFonts w:hint="eastAsia"/>
        </w:rPr>
        <w:t xml:space="preserve">自动化测试成熟度模型</w:t>
      </w:r>
    </w:p>
    <w:p>
      <w:pPr>
        <w:pStyle w:val="BlockText"/>
      </w:pPr>
      <w:r>
        <w:rPr>
          <w:rFonts w:hint="eastAsia"/>
        </w:rPr>
        <w:t xml:space="preserve">【阅读提示】本节聚焦：11.1.3</w:t>
      </w:r>
      <w:r>
        <w:t xml:space="preserve"> </w:t>
      </w:r>
      <w:r>
        <w:rPr>
          <w:rFonts w:hint="eastAsia"/>
        </w:rPr>
        <w:t xml:space="preserve">自动化测试成熟度模型。建议先看结构，再带着问题阅读，关注关键术语、流程与案例，结合自身项目做对照。</w:t>
      </w:r>
    </w:p>
    <w:bookmarkStart w:id="2985" w:name="X630ea27be52f078f9bab02af0276f400429640c"/>
    <w:p>
      <w:pPr>
        <w:pStyle w:val="Heading5"/>
      </w:pPr>
      <w:r>
        <w:t xml:space="preserve">11.1.3.1 </w:t>
      </w:r>
      <w:r>
        <w:rPr>
          <w:rFonts w:hint="eastAsia"/>
        </w:rPr>
        <w:t xml:space="preserve">成熟度等级</w:t>
      </w:r>
    </w:p>
    <w:p>
      <w:pPr>
        <w:numPr>
          <w:ilvl w:val="0"/>
          <w:numId w:val="2851"/>
        </w:numPr>
      </w:pPr>
      <w:r>
        <w:rPr>
          <w:rFonts w:hint="eastAsia"/>
          <w:b/>
          <w:bCs/>
        </w:rPr>
        <w:t xml:space="preserve">初始级</w:t>
      </w:r>
      <w:r>
        <w:rPr>
          <w:rFonts w:hint="eastAsia"/>
        </w:rPr>
        <w:t xml:space="preserve">：零散的自动化测试脚本，缺乏系统性</w:t>
      </w:r>
    </w:p>
    <w:p>
      <w:pPr>
        <w:numPr>
          <w:ilvl w:val="0"/>
          <w:numId w:val="2851"/>
        </w:numPr>
      </w:pPr>
      <w:r>
        <w:rPr>
          <w:rFonts w:hint="eastAsia"/>
          <w:b/>
          <w:bCs/>
        </w:rPr>
        <w:t xml:space="preserve">管理级</w:t>
      </w:r>
      <w:r>
        <w:rPr>
          <w:rFonts w:hint="eastAsia"/>
        </w:rPr>
        <w:t xml:space="preserve">：建立基本的自动化测试流程和标准</w:t>
      </w:r>
    </w:p>
    <w:p>
      <w:pPr>
        <w:numPr>
          <w:ilvl w:val="0"/>
          <w:numId w:val="2851"/>
        </w:numPr>
      </w:pPr>
      <w:r>
        <w:rPr>
          <w:rFonts w:hint="eastAsia"/>
          <w:b/>
          <w:bCs/>
        </w:rPr>
        <w:t xml:space="preserve">定义级</w:t>
      </w:r>
      <w:r>
        <w:rPr>
          <w:rFonts w:hint="eastAsia"/>
        </w:rPr>
        <w:t xml:space="preserve">：形成完整的自动化测试体系和方法论</w:t>
      </w:r>
    </w:p>
    <w:p>
      <w:pPr>
        <w:numPr>
          <w:ilvl w:val="0"/>
          <w:numId w:val="2851"/>
        </w:numPr>
      </w:pPr>
      <w:r>
        <w:rPr>
          <w:rFonts w:hint="eastAsia"/>
          <w:b/>
          <w:bCs/>
        </w:rPr>
        <w:t xml:space="preserve">量化级</w:t>
      </w:r>
      <w:r>
        <w:rPr>
          <w:rFonts w:hint="eastAsia"/>
        </w:rPr>
        <w:t xml:space="preserve">：基于数据驱动的测试决策和优化</w:t>
      </w:r>
    </w:p>
    <w:p>
      <w:pPr>
        <w:numPr>
          <w:ilvl w:val="0"/>
          <w:numId w:val="2851"/>
        </w:numPr>
      </w:pPr>
      <w:r>
        <w:rPr>
          <w:rFonts w:hint="eastAsia"/>
          <w:b/>
          <w:bCs/>
        </w:rPr>
        <w:t xml:space="preserve">优化级</w:t>
      </w:r>
      <w:r>
        <w:rPr>
          <w:rFonts w:hint="eastAsia"/>
        </w:rPr>
        <w:t xml:space="preserve">：持续改进的自动化测试生态系统</w:t>
      </w:r>
    </w:p>
    <w:bookmarkStart w:id="2980" w:name="学习目标-680"/>
    <w:p>
      <w:pPr>
        <w:pStyle w:val="Heading6"/>
      </w:pPr>
      <w:r>
        <w:rPr>
          <w:rFonts w:hint="eastAsia"/>
        </w:rPr>
        <w:t xml:space="preserve">学习目标</w:t>
      </w:r>
    </w:p>
    <w:bookmarkEnd w:id="2980"/>
    <w:bookmarkStart w:id="2981" w:name="小结-680"/>
    <w:p>
      <w:pPr>
        <w:pStyle w:val="Heading6"/>
      </w:pPr>
      <w:r>
        <w:rPr>
          <w:rFonts w:hint="eastAsia"/>
        </w:rPr>
        <w:t xml:space="preserve">小结</w:t>
      </w:r>
    </w:p>
    <w:bookmarkEnd w:id="2981"/>
    <w:bookmarkStart w:id="2982" w:name="练习-680"/>
    <w:p>
      <w:pPr>
        <w:pStyle w:val="Heading6"/>
      </w:pPr>
      <w:r>
        <w:rPr>
          <w:rFonts w:hint="eastAsia"/>
        </w:rPr>
        <w:t xml:space="preserve">练习</w:t>
      </w:r>
    </w:p>
    <w:bookmarkEnd w:id="2982"/>
    <w:bookmarkStart w:id="2983" w:name="附示例与脚本---第0篇-第11章-1131节py"/>
    <w:p>
      <w:pPr>
        <w:pStyle w:val="Heading6"/>
      </w:pPr>
      <w:r>
        <w:rPr>
          <w:rFonts w:hint="eastAsia"/>
        </w:rPr>
        <w:t xml:space="preserve">附：示例与脚本</w:t>
      </w:r>
      <w:r>
        <w:t xml:space="preserve"> - </w:t>
      </w:r>
      <w:r>
        <w:rPr>
          <w:rFonts w:hint="eastAsia"/>
        </w:rPr>
        <w:t xml:space="preserve">第0篇-第11章-11.3.1节.py</w:t>
      </w:r>
    </w:p>
    <w:p>
      <w:pPr>
        <w:pStyle w:val="BlockText"/>
      </w:pPr>
      <w:r>
        <w:t xml:space="preserve">Source: </w:t>
      </w:r>
      <w:r>
        <w:rPr>
          <w:rFonts w:hint="eastAsia"/>
        </w:rPr>
        <w:t xml:space="preserve">examples\第0篇\第0篇-第11章-11.3.1节.py</w:t>
      </w:r>
    </w:p>
    <w:p>
      <w:pPr>
        <w:pStyle w:val="SourceCode"/>
      </w:pPr>
      <w:r>
        <w:rPr>
          <w:rStyle w:val="CommentTok"/>
        </w:rPr>
        <w:t xml:space="preserve"># Placeholder: migrated from book reference, please fill content.</w:t>
      </w:r>
    </w:p>
    <w:bookmarkEnd w:id="2983"/>
    <w:bookmarkStart w:id="2984" w:name="附示例与脚本---第0篇-第11章-1133节py"/>
    <w:p>
      <w:pPr>
        <w:pStyle w:val="Heading6"/>
      </w:pPr>
      <w:r>
        <w:rPr>
          <w:rFonts w:hint="eastAsia"/>
        </w:rPr>
        <w:t xml:space="preserve">附：示例与脚本</w:t>
      </w:r>
      <w:r>
        <w:t xml:space="preserve"> - </w:t>
      </w:r>
      <w:r>
        <w:rPr>
          <w:rFonts w:hint="eastAsia"/>
        </w:rPr>
        <w:t xml:space="preserve">第0篇-第11章-11.3.3节.py</w:t>
      </w:r>
    </w:p>
    <w:p>
      <w:pPr>
        <w:pStyle w:val="BlockText"/>
      </w:pPr>
      <w:r>
        <w:t xml:space="preserve">Source: </w:t>
      </w:r>
      <w:r>
        <w:rPr>
          <w:rFonts w:hint="eastAsia"/>
        </w:rPr>
        <w:t xml:space="preserve">examples\第0篇\第0篇-第11章-11.3.3节.py</w:t>
      </w:r>
    </w:p>
    <w:p>
      <w:pPr>
        <w:pStyle w:val="SourceCode"/>
      </w:pPr>
      <w:r>
        <w:rPr>
          <w:rStyle w:val="CommentTok"/>
        </w:rPr>
        <w:t xml:space="preserve"># Placeholder: migrated from book reference, please fill content.</w:t>
      </w:r>
    </w:p>
    <w:bookmarkEnd w:id="2984"/>
    <w:bookmarkEnd w:id="2985"/>
    <w:bookmarkStart w:id="2986" w:name="X9a2bc509c1ce0dec7b9122b73ddc230d954e577"/>
    <w:p>
      <w:pPr>
        <w:pStyle w:val="Heading5"/>
      </w:pPr>
      <w:r>
        <w:t xml:space="preserve">11.1.3.2 </w:t>
      </w:r>
      <w:r>
        <w:rPr>
          <w:rFonts w:hint="eastAsia"/>
        </w:rPr>
        <w:t xml:space="preserve">成熟度评估指标</w:t>
      </w:r>
    </w:p>
    <w:p>
      <w:pPr>
        <w:numPr>
          <w:ilvl w:val="0"/>
          <w:numId w:val="2852"/>
        </w:numPr>
      </w:pPr>
      <w:r>
        <w:rPr>
          <w:rFonts w:hint="eastAsia"/>
          <w:b/>
          <w:bCs/>
        </w:rPr>
        <w:t xml:space="preserve">自动化覆盖率</w:t>
      </w:r>
      <w:r>
        <w:rPr>
          <w:rFonts w:hint="eastAsia"/>
        </w:rPr>
        <w:t xml:space="preserve">：自动化测试覆盖的功能比例</w:t>
      </w:r>
    </w:p>
    <w:p>
      <w:pPr>
        <w:numPr>
          <w:ilvl w:val="0"/>
          <w:numId w:val="2852"/>
        </w:numPr>
      </w:pPr>
      <w:r>
        <w:rPr>
          <w:rFonts w:hint="eastAsia"/>
          <w:b/>
          <w:bCs/>
        </w:rPr>
        <w:t xml:space="preserve">自动化执行率</w:t>
      </w:r>
      <w:r>
        <w:rPr>
          <w:rFonts w:hint="eastAsia"/>
        </w:rPr>
        <w:t xml:space="preserve">：实际执行的自动化测试比例</w:t>
      </w:r>
    </w:p>
    <w:p>
      <w:pPr>
        <w:numPr>
          <w:ilvl w:val="0"/>
          <w:numId w:val="2852"/>
        </w:numPr>
      </w:pPr>
      <w:r>
        <w:rPr>
          <w:rFonts w:hint="eastAsia"/>
          <w:b/>
          <w:bCs/>
        </w:rPr>
        <w:t xml:space="preserve">自动化维护成本</w:t>
      </w:r>
      <w:r>
        <w:rPr>
          <w:rFonts w:hint="eastAsia"/>
        </w:rPr>
        <w:t xml:space="preserve">：维护自动化测试的人力和时间投入</w:t>
      </w:r>
    </w:p>
    <w:p>
      <w:pPr>
        <w:numPr>
          <w:ilvl w:val="0"/>
          <w:numId w:val="2852"/>
        </w:numPr>
      </w:pPr>
      <w:r>
        <w:rPr>
          <w:rFonts w:hint="eastAsia"/>
          <w:b/>
          <w:bCs/>
        </w:rPr>
        <w:t xml:space="preserve">ROI（投资回报率）</w:t>
      </w:r>
      <w:r>
        <w:rPr>
          <w:rFonts w:hint="eastAsia"/>
        </w:rPr>
        <w:t xml:space="preserve">：自动化测试带来的效益与投入比</w:t>
      </w:r>
    </w:p>
    <w:p>
      <w:pPr>
        <w:pStyle w:val="BlockText"/>
      </w:pPr>
      <w:r>
        <w:rPr>
          <w:rFonts w:hint="eastAsia"/>
        </w:rPr>
        <w:t xml:space="preserve">【章节重点难点总结】</w:t>
      </w:r>
    </w:p>
    <w:p>
      <w:pPr>
        <w:pStyle w:val="Compact"/>
        <w:numPr>
          <w:ilvl w:val="0"/>
          <w:numId w:val="2853"/>
        </w:numPr>
      </w:pPr>
      <w:r>
        <w:rPr>
          <w:rFonts w:hint="eastAsia"/>
        </w:rPr>
        <w:t xml:space="preserve">本节要点：梳理关键概念、流程与方法；明确输入输出与成功标准</w:t>
      </w:r>
    </w:p>
    <w:p>
      <w:pPr>
        <w:pStyle w:val="Compact"/>
        <w:numPr>
          <w:ilvl w:val="0"/>
          <w:numId w:val="285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854"/>
        </w:numPr>
      </w:pPr>
      <w:r>
        <w:rPr>
          <w:rFonts w:hint="eastAsia"/>
        </w:rPr>
        <w:t xml:space="preserve">结合你的项目，描述本节主题的一个实践场景，并给出验证要点。</w:t>
      </w:r>
    </w:p>
    <w:p>
      <w:pPr>
        <w:pStyle w:val="Compact"/>
        <w:numPr>
          <w:ilvl w:val="0"/>
          <w:numId w:val="2854"/>
        </w:numPr>
      </w:pPr>
      <w:r>
        <w:rPr>
          <w:rFonts w:hint="eastAsia"/>
        </w:rPr>
        <w:t xml:space="preserve">列出2-3个风险点/常见陷阱，并给出可操作的规避建议。</w:t>
      </w:r>
    </w:p>
    <w:p>
      <w:pPr>
        <w:pStyle w:val="FirstParagraph"/>
      </w:pPr>
    </w:p>
    <w:bookmarkEnd w:id="2986"/>
    <w:bookmarkEnd w:id="2987"/>
    <w:bookmarkStart w:id="2988" w:name="学习目标-681"/>
    <w:p>
      <w:pPr>
        <w:pStyle w:val="Heading4"/>
      </w:pPr>
      <w:r>
        <w:rPr>
          <w:rFonts w:hint="eastAsia"/>
        </w:rPr>
        <w:t xml:space="preserve">学习目标</w:t>
      </w:r>
    </w:p>
    <w:bookmarkEnd w:id="2988"/>
    <w:bookmarkStart w:id="2989" w:name="小结-681"/>
    <w:p>
      <w:pPr>
        <w:pStyle w:val="Heading4"/>
      </w:pPr>
      <w:r>
        <w:rPr>
          <w:rFonts w:hint="eastAsia"/>
        </w:rPr>
        <w:t xml:space="preserve">小结</w:t>
      </w:r>
    </w:p>
    <w:bookmarkEnd w:id="2989"/>
    <w:bookmarkStart w:id="2997" w:name="练习-681"/>
    <w:p>
      <w:pPr>
        <w:pStyle w:val="Heading4"/>
      </w:pPr>
      <w:r>
        <w:rPr>
          <w:rFonts w:hint="eastAsia"/>
        </w:rPr>
        <w:t xml:space="preserve">练习</w:t>
      </w:r>
    </w:p>
    <w:bookmarkStart w:id="2990" w:name="学习目标-682"/>
    <w:p>
      <w:pPr>
        <w:pStyle w:val="Heading5"/>
      </w:pPr>
      <w:r>
        <w:rPr>
          <w:rFonts w:hint="eastAsia"/>
        </w:rPr>
        <w:t xml:space="preserve">学习目标</w:t>
      </w:r>
    </w:p>
    <w:bookmarkEnd w:id="2990"/>
    <w:bookmarkStart w:id="2991" w:name="小结-682"/>
    <w:p>
      <w:pPr>
        <w:pStyle w:val="Heading5"/>
      </w:pPr>
      <w:r>
        <w:rPr>
          <w:rFonts w:hint="eastAsia"/>
        </w:rPr>
        <w:t xml:space="preserve">小结</w:t>
      </w:r>
    </w:p>
    <w:bookmarkEnd w:id="2991"/>
    <w:bookmarkStart w:id="2996" w:name="练习-682"/>
    <w:p>
      <w:pPr>
        <w:pStyle w:val="Heading5"/>
      </w:pPr>
      <w:r>
        <w:rPr>
          <w:rFonts w:hint="eastAsia"/>
        </w:rPr>
        <w:t xml:space="preserve">练习</w:t>
      </w:r>
    </w:p>
    <w:bookmarkStart w:id="2992" w:name="学习目标-683"/>
    <w:p>
      <w:pPr>
        <w:pStyle w:val="Heading6"/>
      </w:pPr>
      <w:r>
        <w:rPr>
          <w:rFonts w:hint="eastAsia"/>
        </w:rPr>
        <w:t xml:space="preserve">学习目标</w:t>
      </w:r>
    </w:p>
    <w:bookmarkEnd w:id="2992"/>
    <w:bookmarkStart w:id="2993" w:name="小结-683"/>
    <w:p>
      <w:pPr>
        <w:pStyle w:val="Heading6"/>
      </w:pPr>
      <w:r>
        <w:rPr>
          <w:rFonts w:hint="eastAsia"/>
        </w:rPr>
        <w:t xml:space="preserve">小结</w:t>
      </w:r>
    </w:p>
    <w:bookmarkEnd w:id="2993"/>
    <w:bookmarkStart w:id="2994" w:name="练习-683"/>
    <w:p>
      <w:pPr>
        <w:pStyle w:val="Heading6"/>
      </w:pPr>
      <w:r>
        <w:rPr>
          <w:rFonts w:hint="eastAsia"/>
        </w:rPr>
        <w:t xml:space="preserve">练习</w:t>
      </w:r>
    </w:p>
    <w:bookmarkEnd w:id="2994"/>
    <w:bookmarkStart w:id="2995" w:name="附示例与脚本---第4篇-第11章-1132节py"/>
    <w:p>
      <w:pPr>
        <w:pStyle w:val="Heading6"/>
      </w:pPr>
      <w:r>
        <w:rPr>
          <w:rFonts w:hint="eastAsia"/>
        </w:rPr>
        <w:t xml:space="preserve">附：示例与脚本</w:t>
      </w:r>
      <w:r>
        <w:t xml:space="preserve"> - </w:t>
      </w:r>
      <w:r>
        <w:rPr>
          <w:rFonts w:hint="eastAsia"/>
        </w:rPr>
        <w:t xml:space="preserve">第4篇-第11章-11.3.2节.py</w:t>
      </w:r>
    </w:p>
    <w:p>
      <w:pPr>
        <w:pStyle w:val="BlockText"/>
      </w:pPr>
      <w:r>
        <w:t xml:space="preserve">Source: </w:t>
      </w:r>
      <w:r>
        <w:rPr>
          <w:rFonts w:hint="eastAsia"/>
        </w:rPr>
        <w:t xml:space="preserve">examples\第4篇\第4篇-第11章-11.3.2节.py</w:t>
      </w:r>
    </w:p>
    <w:p>
      <w:pPr>
        <w:pStyle w:val="SourceCode"/>
      </w:pPr>
      <w:r>
        <w:rPr>
          <w:rStyle w:val="CommentTok"/>
        </w:rPr>
        <w:t xml:space="preserve"># Placeholder: migrated from book reference, please fill content.</w:t>
      </w:r>
    </w:p>
    <w:bookmarkEnd w:id="2995"/>
    <w:bookmarkEnd w:id="2996"/>
    <w:bookmarkEnd w:id="2997"/>
    <w:bookmarkEnd w:id="2998"/>
    <w:bookmarkStart w:id="3053" w:name="Xafa8e3b2eed89099c36dbffe3e11fda95cb3c87"/>
    <w:p>
      <w:pPr>
        <w:pStyle w:val="Heading3"/>
      </w:pPr>
      <w:r>
        <w:t xml:space="preserve">11.2 </w:t>
      </w:r>
      <w:r>
        <w:rPr>
          <w:rFonts w:hint="eastAsia"/>
        </w:rPr>
        <w:t xml:space="preserve">测试自动化框架设计</w:t>
      </w:r>
    </w:p>
    <w:p>
      <w:pPr>
        <w:pStyle w:val="BlockText"/>
      </w:pPr>
      <w:r>
        <w:rPr>
          <w:rFonts w:hint="eastAsia"/>
        </w:rPr>
        <w:t xml:space="preserve">【先修知识】</w:t>
      </w:r>
    </w:p>
    <w:p>
      <w:pPr>
        <w:pStyle w:val="Compact"/>
        <w:numPr>
          <w:ilvl w:val="0"/>
          <w:numId w:val="2855"/>
        </w:numPr>
      </w:pPr>
      <w:r>
        <w:rPr>
          <w:rFonts w:hint="eastAsia"/>
        </w:rPr>
        <w:t xml:space="preserve">基础：Linux/网络/SQL/一种脚本语言（如</w:t>
      </w:r>
      <w:r>
        <w:t xml:space="preserve"> </w:t>
      </w:r>
      <w:r>
        <w:rPr>
          <w:rFonts w:hint="eastAsia"/>
        </w:rPr>
        <w:t xml:space="preserve">Python）</w:t>
      </w:r>
    </w:p>
    <w:p>
      <w:pPr>
        <w:pStyle w:val="Compact"/>
        <w:numPr>
          <w:ilvl w:val="0"/>
          <w:numId w:val="2855"/>
        </w:numPr>
      </w:pPr>
      <w:r>
        <w:rPr>
          <w:rFonts w:hint="eastAsia"/>
        </w:rPr>
        <w:t xml:space="preserve">大数据入门：分布式/存储与计算分离/批流概念</w:t>
      </w:r>
    </w:p>
    <w:p>
      <w:pPr>
        <w:pStyle w:val="Compact"/>
        <w:numPr>
          <w:ilvl w:val="0"/>
          <w:numId w:val="285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85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856"/>
        </w:numPr>
      </w:pPr>
      <w:r>
        <w:rPr>
          <w:rFonts w:hint="eastAsia"/>
        </w:rPr>
        <w:t xml:space="preserve">能完成</w:t>
      </w:r>
      <w:r>
        <w:t xml:space="preserve"> 1 </w:t>
      </w:r>
      <w:r>
        <w:rPr>
          <w:rFonts w:hint="eastAsia"/>
        </w:rPr>
        <w:t xml:space="preserve">个与本章紧密相关的动手实践</w:t>
      </w:r>
    </w:p>
    <w:p>
      <w:pPr>
        <w:pStyle w:val="Compact"/>
        <w:numPr>
          <w:ilvl w:val="0"/>
          <w:numId w:val="285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857"/>
        </w:numPr>
      </w:pPr>
      <w:r>
        <w:rPr>
          <w:rFonts w:hint="eastAsia"/>
        </w:rPr>
        <w:t xml:space="preserve">请补充本章关键术语及中英对照（参考术语表）</w:t>
      </w:r>
    </w:p>
    <w:p>
      <w:pPr>
        <w:pStyle w:val="BlockText"/>
      </w:pPr>
      <w:r>
        <w:rPr>
          <w:rFonts w:hint="eastAsia"/>
        </w:rPr>
        <w:t xml:space="preserve">【阅读提示】本章聚焦：11.2</w:t>
      </w:r>
      <w:r>
        <w:t xml:space="preserve"> </w:t>
      </w:r>
      <w:r>
        <w:rPr>
          <w:rFonts w:hint="eastAsia"/>
        </w:rPr>
        <w:t xml:space="preserve">测试自动化框架设计</w:t>
      </w:r>
      <w:r>
        <w:t xml:space="preserve"> </w:t>
      </w:r>
      <w:r>
        <w:rPr>
          <w:rFonts w:hint="eastAsia"/>
        </w:rPr>
        <w:t xml:space="preserve">。建议先看结构，再带着问题阅读，关注关键术语、流程与案例，结合自身项目做对照。</w:t>
      </w:r>
    </w:p>
    <w:p>
      <w:pPr>
        <w:pStyle w:val="FirstParagraph"/>
      </w:pPr>
    </w:p>
    <w:bookmarkStart w:id="3014" w:name="X4d6f4757f50be19eff26e53394d40c6e6356fcb"/>
    <w:p>
      <w:pPr>
        <w:pStyle w:val="Heading4"/>
      </w:pPr>
      <w:r>
        <w:t xml:space="preserve">11.2.1 </w:t>
      </w:r>
      <w:r>
        <w:rPr>
          <w:rFonts w:hint="eastAsia"/>
        </w:rPr>
        <w:t xml:space="preserve">框架设计原则</w:t>
      </w:r>
    </w:p>
    <w:p>
      <w:pPr>
        <w:pStyle w:val="BlockText"/>
      </w:pPr>
      <w:r>
        <w:rPr>
          <w:rFonts w:hint="eastAsia"/>
        </w:rPr>
        <w:t xml:space="preserve">【阅读提示】本节聚焦：11.2.1</w:t>
      </w:r>
      <w:r>
        <w:t xml:space="preserve"> </w:t>
      </w:r>
      <w:r>
        <w:rPr>
          <w:rFonts w:hint="eastAsia"/>
        </w:rPr>
        <w:t xml:space="preserve">框架设计原则。建议先看结构，再带着问题阅读，关注关键术语、流程与案例，结合自身项目做对照。</w:t>
      </w:r>
    </w:p>
    <w:bookmarkStart w:id="3002" w:name="X74d8516a241d45526e4b48093241ddf59308f86"/>
    <w:p>
      <w:pPr>
        <w:pStyle w:val="Heading5"/>
      </w:pPr>
      <w:r>
        <w:t xml:space="preserve">11.2.1.1 </w:t>
      </w:r>
      <w:r>
        <w:rPr>
          <w:rFonts w:hint="eastAsia"/>
        </w:rPr>
        <w:t xml:space="preserve">可扩展性原则</w:t>
      </w:r>
    </w:p>
    <w:p>
      <w:pPr>
        <w:numPr>
          <w:ilvl w:val="0"/>
          <w:numId w:val="2858"/>
        </w:numPr>
      </w:pPr>
      <w:r>
        <w:rPr>
          <w:rFonts w:hint="eastAsia"/>
          <w:b/>
          <w:bCs/>
        </w:rPr>
        <w:t xml:space="preserve">模块化设计</w:t>
      </w:r>
      <w:r>
        <w:rPr>
          <w:rFonts w:hint="eastAsia"/>
        </w:rPr>
        <w:t xml:space="preserve">：组件松耦合，便于扩展和维护</w:t>
      </w:r>
    </w:p>
    <w:p>
      <w:pPr>
        <w:numPr>
          <w:ilvl w:val="0"/>
          <w:numId w:val="2858"/>
        </w:numPr>
      </w:pPr>
      <w:r>
        <w:rPr>
          <w:rFonts w:hint="eastAsia"/>
          <w:b/>
          <w:bCs/>
        </w:rPr>
        <w:t xml:space="preserve">插件架构</w:t>
      </w:r>
      <w:r>
        <w:rPr>
          <w:rFonts w:hint="eastAsia"/>
        </w:rPr>
        <w:t xml:space="preserve">：支持第三方工具和自定义组件的集成</w:t>
      </w:r>
    </w:p>
    <w:p>
      <w:pPr>
        <w:numPr>
          <w:ilvl w:val="0"/>
          <w:numId w:val="2858"/>
        </w:numPr>
      </w:pPr>
      <w:r>
        <w:rPr>
          <w:rFonts w:hint="eastAsia"/>
          <w:b/>
          <w:bCs/>
        </w:rPr>
        <w:t xml:space="preserve">配置驱动</w:t>
      </w:r>
      <w:r>
        <w:rPr>
          <w:rFonts w:hint="eastAsia"/>
        </w:rPr>
        <w:t xml:space="preserve">：通过配置而非硬编码实现功能调整</w:t>
      </w:r>
    </w:p>
    <w:bookmarkStart w:id="2999" w:name="学习目标-684"/>
    <w:p>
      <w:pPr>
        <w:pStyle w:val="Heading6"/>
      </w:pPr>
      <w:r>
        <w:rPr>
          <w:rFonts w:hint="eastAsia"/>
        </w:rPr>
        <w:t xml:space="preserve">学习目标</w:t>
      </w:r>
    </w:p>
    <w:bookmarkEnd w:id="2999"/>
    <w:bookmarkStart w:id="3000" w:name="小结-684"/>
    <w:p>
      <w:pPr>
        <w:pStyle w:val="Heading6"/>
      </w:pPr>
      <w:r>
        <w:rPr>
          <w:rFonts w:hint="eastAsia"/>
        </w:rPr>
        <w:t xml:space="preserve">小结</w:t>
      </w:r>
    </w:p>
    <w:bookmarkEnd w:id="3000"/>
    <w:bookmarkStart w:id="3001" w:name="练习-684"/>
    <w:p>
      <w:pPr>
        <w:pStyle w:val="Heading6"/>
      </w:pPr>
      <w:r>
        <w:rPr>
          <w:rFonts w:hint="eastAsia"/>
        </w:rPr>
        <w:t xml:space="preserve">练习</w:t>
      </w:r>
    </w:p>
    <w:bookmarkEnd w:id="3001"/>
    <w:bookmarkEnd w:id="3002"/>
    <w:bookmarkStart w:id="3006" w:name="Xee8b5d8cb03f01bf75eea7572d29221ca4113d2"/>
    <w:p>
      <w:pPr>
        <w:pStyle w:val="Heading5"/>
      </w:pPr>
      <w:r>
        <w:t xml:space="preserve">11.2.1.2 </w:t>
      </w:r>
      <w:r>
        <w:rPr>
          <w:rFonts w:hint="eastAsia"/>
        </w:rPr>
        <w:t xml:space="preserve">可靠性原则</w:t>
      </w:r>
    </w:p>
    <w:p>
      <w:pPr>
        <w:numPr>
          <w:ilvl w:val="0"/>
          <w:numId w:val="2859"/>
        </w:numPr>
      </w:pPr>
      <w:r>
        <w:rPr>
          <w:rFonts w:hint="eastAsia"/>
          <w:b/>
          <w:bCs/>
        </w:rPr>
        <w:t xml:space="preserve">异常处理机制</w:t>
      </w:r>
      <w:r>
        <w:rPr>
          <w:rFonts w:hint="eastAsia"/>
        </w:rPr>
        <w:t xml:space="preserve">：完善的错误捕获和恢复机制</w:t>
      </w:r>
    </w:p>
    <w:p>
      <w:pPr>
        <w:numPr>
          <w:ilvl w:val="0"/>
          <w:numId w:val="2859"/>
        </w:numPr>
      </w:pPr>
      <w:r>
        <w:rPr>
          <w:rFonts w:hint="eastAsia"/>
          <w:b/>
          <w:bCs/>
        </w:rPr>
        <w:t xml:space="preserve">日志记录</w:t>
      </w:r>
      <w:r>
        <w:rPr>
          <w:rFonts w:hint="eastAsia"/>
        </w:rPr>
        <w:t xml:space="preserve">：详细的执行日志，便于问题定位</w:t>
      </w:r>
    </w:p>
    <w:p>
      <w:pPr>
        <w:numPr>
          <w:ilvl w:val="0"/>
          <w:numId w:val="2859"/>
        </w:numPr>
      </w:pPr>
      <w:r>
        <w:rPr>
          <w:rFonts w:hint="eastAsia"/>
          <w:b/>
          <w:bCs/>
        </w:rPr>
        <w:t xml:space="preserve">重试机制</w:t>
      </w:r>
      <w:r>
        <w:rPr>
          <w:rFonts w:hint="eastAsia"/>
        </w:rPr>
        <w:t xml:space="preserve">：针对不稳定操作的智能重试策略</w:t>
      </w:r>
    </w:p>
    <w:bookmarkStart w:id="3003" w:name="学习目标-685"/>
    <w:p>
      <w:pPr>
        <w:pStyle w:val="Heading6"/>
      </w:pPr>
      <w:r>
        <w:rPr>
          <w:rFonts w:hint="eastAsia"/>
        </w:rPr>
        <w:t xml:space="preserve">学习目标</w:t>
      </w:r>
    </w:p>
    <w:bookmarkEnd w:id="3003"/>
    <w:bookmarkStart w:id="3004" w:name="小结-685"/>
    <w:p>
      <w:pPr>
        <w:pStyle w:val="Heading6"/>
      </w:pPr>
      <w:r>
        <w:rPr>
          <w:rFonts w:hint="eastAsia"/>
        </w:rPr>
        <w:t xml:space="preserve">小结</w:t>
      </w:r>
    </w:p>
    <w:bookmarkEnd w:id="3004"/>
    <w:bookmarkStart w:id="3005" w:name="练习-685"/>
    <w:p>
      <w:pPr>
        <w:pStyle w:val="Heading6"/>
      </w:pPr>
      <w:r>
        <w:rPr>
          <w:rFonts w:hint="eastAsia"/>
        </w:rPr>
        <w:t xml:space="preserve">练习</w:t>
      </w:r>
    </w:p>
    <w:bookmarkEnd w:id="3005"/>
    <w:bookmarkEnd w:id="3006"/>
    <w:bookmarkStart w:id="3007" w:name="Xf36e37c26a11d77b342dc41c775bf1346834d39"/>
    <w:p>
      <w:pPr>
        <w:pStyle w:val="Heading5"/>
      </w:pPr>
      <w:r>
        <w:t xml:space="preserve">11.2.1.3 </w:t>
      </w:r>
      <w:r>
        <w:rPr>
          <w:rFonts w:hint="eastAsia"/>
        </w:rPr>
        <w:t xml:space="preserve">可维护性原则</w:t>
      </w:r>
    </w:p>
    <w:p>
      <w:pPr>
        <w:numPr>
          <w:ilvl w:val="0"/>
          <w:numId w:val="2860"/>
        </w:numPr>
      </w:pPr>
      <w:r>
        <w:rPr>
          <w:rFonts w:hint="eastAsia"/>
          <w:b/>
          <w:bCs/>
        </w:rPr>
        <w:t xml:space="preserve">代码规范</w:t>
      </w:r>
      <w:r>
        <w:rPr>
          <w:rFonts w:hint="eastAsia"/>
        </w:rPr>
        <w:t xml:space="preserve">：统一的编码标准和风格</w:t>
      </w:r>
    </w:p>
    <w:p>
      <w:pPr>
        <w:numPr>
          <w:ilvl w:val="0"/>
          <w:numId w:val="2860"/>
        </w:numPr>
      </w:pPr>
      <w:r>
        <w:rPr>
          <w:rFonts w:hint="eastAsia"/>
          <w:b/>
          <w:bCs/>
        </w:rPr>
        <w:t xml:space="preserve">文档完善</w:t>
      </w:r>
      <w:r>
        <w:rPr>
          <w:rFonts w:hint="eastAsia"/>
        </w:rPr>
        <w:t xml:space="preserve">：详细的API文档和使用说明</w:t>
      </w:r>
    </w:p>
    <w:p>
      <w:pPr>
        <w:numPr>
          <w:ilvl w:val="0"/>
          <w:numId w:val="2860"/>
        </w:numPr>
      </w:pPr>
      <w:r>
        <w:rPr>
          <w:rFonts w:hint="eastAsia"/>
          <w:b/>
          <w:bCs/>
        </w:rPr>
        <w:t xml:space="preserve">版本控制</w:t>
      </w:r>
      <w:r>
        <w:rPr>
          <w:rFonts w:hint="eastAsia"/>
        </w:rPr>
        <w:t xml:space="preserve">：严格的代码版本管理和变更控制</w:t>
      </w:r>
    </w:p>
    <w:p>
      <w:pPr>
        <w:pStyle w:val="BlockText"/>
      </w:pPr>
      <w:r>
        <w:rPr>
          <w:rFonts w:hint="eastAsia"/>
        </w:rPr>
        <w:t xml:space="preserve">【章节重点难点总结】</w:t>
      </w:r>
    </w:p>
    <w:p>
      <w:pPr>
        <w:pStyle w:val="Compact"/>
        <w:numPr>
          <w:ilvl w:val="0"/>
          <w:numId w:val="2861"/>
        </w:numPr>
      </w:pPr>
      <w:r>
        <w:rPr>
          <w:rFonts w:hint="eastAsia"/>
        </w:rPr>
        <w:t xml:space="preserve">要点：Executor/Driver资源、Shuffle溢写、数据倾斜与调优</w:t>
      </w:r>
    </w:p>
    <w:p>
      <w:pPr>
        <w:pStyle w:val="Compact"/>
        <w:numPr>
          <w:ilvl w:val="0"/>
          <w:numId w:val="2861"/>
        </w:numPr>
      </w:pPr>
      <w:r>
        <w:rPr>
          <w:rFonts w:hint="eastAsia"/>
        </w:rPr>
        <w:t xml:space="preserve">难点：Structured</w:t>
      </w:r>
      <w:r>
        <w:t xml:space="preserve"> Streaming Exactly-Once </w:t>
      </w:r>
      <w:r>
        <w:rPr>
          <w:rFonts w:hint="eastAsia"/>
        </w:rPr>
        <w:t xml:space="preserve">与一致性验证</w:t>
      </w:r>
    </w:p>
    <w:p>
      <w:pPr>
        <w:pStyle w:val="BlockText"/>
      </w:pPr>
      <w:r>
        <w:rPr>
          <w:rFonts w:hint="eastAsia"/>
        </w:rPr>
        <w:t xml:space="preserve">【课后思考/练习题】</w:t>
      </w:r>
    </w:p>
    <w:p>
      <w:pPr>
        <w:pStyle w:val="Compact"/>
        <w:numPr>
          <w:ilvl w:val="0"/>
          <w:numId w:val="2862"/>
        </w:numPr>
      </w:pPr>
      <w:r>
        <w:rPr>
          <w:rFonts w:hint="eastAsia"/>
        </w:rPr>
        <w:t xml:space="preserve">如何识别并缓解数据倾斜？列出3种可操作手段。</w:t>
      </w:r>
    </w:p>
    <w:p>
      <w:pPr>
        <w:pStyle w:val="Compact"/>
        <w:numPr>
          <w:ilvl w:val="0"/>
          <w:numId w:val="2862"/>
        </w:numPr>
      </w:pPr>
      <w:r>
        <w:rPr>
          <w:rFonts w:hint="eastAsia"/>
        </w:rPr>
        <w:t xml:space="preserve">设计一个验证Structured</w:t>
      </w:r>
      <w:r>
        <w:t xml:space="preserve"> </w:t>
      </w:r>
      <w:r>
        <w:rPr>
          <w:rFonts w:hint="eastAsia"/>
        </w:rPr>
        <w:t xml:space="preserve">Streaming端到端幂等性的用例。</w:t>
      </w:r>
    </w:p>
    <w:p>
      <w:pPr>
        <w:pStyle w:val="FirstParagraph"/>
      </w:pPr>
    </w:p>
    <w:bookmarkEnd w:id="3007"/>
    <w:bookmarkStart w:id="3008" w:name="学习目标-686"/>
    <w:p>
      <w:pPr>
        <w:pStyle w:val="Heading5"/>
      </w:pPr>
      <w:r>
        <w:rPr>
          <w:rFonts w:hint="eastAsia"/>
        </w:rPr>
        <w:t xml:space="preserve">学习目标</w:t>
      </w:r>
    </w:p>
    <w:bookmarkEnd w:id="3008"/>
    <w:bookmarkStart w:id="3009" w:name="小结-686"/>
    <w:p>
      <w:pPr>
        <w:pStyle w:val="Heading5"/>
      </w:pPr>
      <w:r>
        <w:rPr>
          <w:rFonts w:hint="eastAsia"/>
        </w:rPr>
        <w:t xml:space="preserve">小结</w:t>
      </w:r>
    </w:p>
    <w:bookmarkEnd w:id="3009"/>
    <w:bookmarkStart w:id="3013" w:name="练习-686"/>
    <w:p>
      <w:pPr>
        <w:pStyle w:val="Heading5"/>
      </w:pPr>
      <w:r>
        <w:rPr>
          <w:rFonts w:hint="eastAsia"/>
        </w:rPr>
        <w:t xml:space="preserve">练习</w:t>
      </w:r>
    </w:p>
    <w:bookmarkStart w:id="3010" w:name="学习目标-687"/>
    <w:p>
      <w:pPr>
        <w:pStyle w:val="Heading6"/>
      </w:pPr>
      <w:r>
        <w:rPr>
          <w:rFonts w:hint="eastAsia"/>
        </w:rPr>
        <w:t xml:space="preserve">学习目标</w:t>
      </w:r>
    </w:p>
    <w:bookmarkEnd w:id="3010"/>
    <w:bookmarkStart w:id="3011" w:name="小结-687"/>
    <w:p>
      <w:pPr>
        <w:pStyle w:val="Heading6"/>
      </w:pPr>
      <w:r>
        <w:rPr>
          <w:rFonts w:hint="eastAsia"/>
        </w:rPr>
        <w:t xml:space="preserve">小结</w:t>
      </w:r>
    </w:p>
    <w:bookmarkEnd w:id="3011"/>
    <w:bookmarkStart w:id="3012" w:name="练习-687"/>
    <w:p>
      <w:pPr>
        <w:pStyle w:val="Heading6"/>
      </w:pPr>
      <w:r>
        <w:rPr>
          <w:rFonts w:hint="eastAsia"/>
        </w:rPr>
        <w:t xml:space="preserve">练习</w:t>
      </w:r>
    </w:p>
    <w:bookmarkEnd w:id="3012"/>
    <w:bookmarkEnd w:id="3013"/>
    <w:bookmarkEnd w:id="3014"/>
    <w:bookmarkStart w:id="3031" w:name="X946c15f2659c3b0e7fb4c167a108607b2b2e870"/>
    <w:p>
      <w:pPr>
        <w:pStyle w:val="Heading4"/>
      </w:pPr>
      <w:r>
        <w:t xml:space="preserve">11.2.2 </w:t>
      </w:r>
      <w:r>
        <w:rPr>
          <w:rFonts w:hint="eastAsia"/>
        </w:rPr>
        <w:t xml:space="preserve">框架架构模式</w:t>
      </w:r>
    </w:p>
    <w:p>
      <w:pPr>
        <w:pStyle w:val="BlockText"/>
      </w:pPr>
      <w:r>
        <w:rPr>
          <w:rFonts w:hint="eastAsia"/>
        </w:rPr>
        <w:t xml:space="preserve">【阅读提示】本节聚焦：11.2.2</w:t>
      </w:r>
      <w:r>
        <w:t xml:space="preserve"> </w:t>
      </w:r>
      <w:r>
        <w:rPr>
          <w:rFonts w:hint="eastAsia"/>
        </w:rPr>
        <w:t xml:space="preserve">框架架构模式。建议先看结构，再带着问题阅读，关注关键术语、流程与案例，结合自身项目做对照。</w:t>
      </w:r>
    </w:p>
    <w:bookmarkStart w:id="3018" w:name="Xe185efc1bcd33aa1102b1b59db8d1b65e1da002"/>
    <w:p>
      <w:pPr>
        <w:pStyle w:val="Heading5"/>
      </w:pPr>
      <w:r>
        <w:t xml:space="preserve">11.2.2.1 </w:t>
      </w:r>
      <w:r>
        <w:rPr>
          <w:rFonts w:hint="eastAsia"/>
        </w:rPr>
        <w:t xml:space="preserve">分层架构</w:t>
      </w:r>
    </w:p>
    <w:p>
      <w:pPr>
        <w:numPr>
          <w:ilvl w:val="0"/>
          <w:numId w:val="2863"/>
        </w:numPr>
      </w:pPr>
      <w:r>
        <w:rPr>
          <w:rFonts w:hint="eastAsia"/>
          <w:b/>
          <w:bCs/>
        </w:rPr>
        <w:t xml:space="preserve">接口层</w:t>
      </w:r>
      <w:r>
        <w:rPr>
          <w:rFonts w:hint="eastAsia"/>
        </w:rPr>
        <w:t xml:space="preserve">：提供统一的测试API和命令行接口</w:t>
      </w:r>
    </w:p>
    <w:p>
      <w:pPr>
        <w:numPr>
          <w:ilvl w:val="0"/>
          <w:numId w:val="2863"/>
        </w:numPr>
      </w:pPr>
      <w:r>
        <w:rPr>
          <w:rFonts w:hint="eastAsia"/>
          <w:b/>
          <w:bCs/>
        </w:rPr>
        <w:t xml:space="preserve">核心服务层</w:t>
      </w:r>
      <w:r>
        <w:rPr>
          <w:rFonts w:hint="eastAsia"/>
        </w:rPr>
        <w:t xml:space="preserve">：实现测试执行、结果处理等核心功能</w:t>
      </w:r>
    </w:p>
    <w:p>
      <w:pPr>
        <w:numPr>
          <w:ilvl w:val="0"/>
          <w:numId w:val="2863"/>
        </w:numPr>
      </w:pPr>
      <w:r>
        <w:rPr>
          <w:rFonts w:hint="eastAsia"/>
          <w:b/>
          <w:bCs/>
        </w:rPr>
        <w:t xml:space="preserve">工具层</w:t>
      </w:r>
      <w:r>
        <w:rPr>
          <w:rFonts w:hint="eastAsia"/>
        </w:rPr>
        <w:t xml:space="preserve">：封装各类测试工具和第三方库</w:t>
      </w:r>
    </w:p>
    <w:p>
      <w:pPr>
        <w:numPr>
          <w:ilvl w:val="0"/>
          <w:numId w:val="2863"/>
        </w:numPr>
      </w:pPr>
      <w:r>
        <w:rPr>
          <w:rFonts w:hint="eastAsia"/>
          <w:b/>
          <w:bCs/>
        </w:rPr>
        <w:t xml:space="preserve">基础设施层</w:t>
      </w:r>
      <w:r>
        <w:rPr>
          <w:rFonts w:hint="eastAsia"/>
        </w:rPr>
        <w:t xml:space="preserve">：提供环境管理、资源分配等支持</w:t>
      </w:r>
    </w:p>
    <w:bookmarkStart w:id="3015" w:name="学习目标-688"/>
    <w:p>
      <w:pPr>
        <w:pStyle w:val="Heading6"/>
      </w:pPr>
      <w:r>
        <w:rPr>
          <w:rFonts w:hint="eastAsia"/>
        </w:rPr>
        <w:t xml:space="preserve">学习目标</w:t>
      </w:r>
    </w:p>
    <w:bookmarkEnd w:id="3015"/>
    <w:bookmarkStart w:id="3016" w:name="小结-688"/>
    <w:p>
      <w:pPr>
        <w:pStyle w:val="Heading6"/>
      </w:pPr>
      <w:r>
        <w:rPr>
          <w:rFonts w:hint="eastAsia"/>
        </w:rPr>
        <w:t xml:space="preserve">小结</w:t>
      </w:r>
    </w:p>
    <w:bookmarkEnd w:id="3016"/>
    <w:bookmarkStart w:id="3017" w:name="练习-688"/>
    <w:p>
      <w:pPr>
        <w:pStyle w:val="Heading6"/>
      </w:pPr>
      <w:r>
        <w:rPr>
          <w:rFonts w:hint="eastAsia"/>
        </w:rPr>
        <w:t xml:space="preserve">练习</w:t>
      </w:r>
    </w:p>
    <w:bookmarkEnd w:id="3017"/>
    <w:bookmarkEnd w:id="3018"/>
    <w:bookmarkStart w:id="3023" w:name="X9a1c81a858c7f6f182745085e9ac39b8a41d49a"/>
    <w:p>
      <w:pPr>
        <w:pStyle w:val="Heading5"/>
      </w:pPr>
      <w:r>
        <w:t xml:space="preserve">11.2.2.2 </w:t>
      </w:r>
      <w:r>
        <w:rPr>
          <w:rFonts w:hint="eastAsia"/>
        </w:rPr>
        <w:t xml:space="preserve">组件化架构</w:t>
      </w:r>
    </w:p>
    <w:p>
      <w:pPr>
        <w:pStyle w:val="FirstParagraph"/>
      </w:pPr>
      <w:hyperlink r:id="rId3019">
        <w:r>
          <w:rPr>
            <w:rStyle w:val="Hyperlink"/>
            <w:rFonts w:hint="eastAsia"/>
          </w:rPr>
          <w:t xml:space="preserve">脚本：4__block1.txt</w:t>
        </w:r>
      </w:hyperlink>
    </w:p>
    <w:bookmarkStart w:id="3020" w:name="学习目标-689"/>
    <w:p>
      <w:pPr>
        <w:pStyle w:val="Heading6"/>
      </w:pPr>
      <w:r>
        <w:rPr>
          <w:rFonts w:hint="eastAsia"/>
        </w:rPr>
        <w:t xml:space="preserve">学习目标</w:t>
      </w:r>
    </w:p>
    <w:bookmarkEnd w:id="3020"/>
    <w:bookmarkStart w:id="3021" w:name="小结-689"/>
    <w:p>
      <w:pPr>
        <w:pStyle w:val="Heading6"/>
      </w:pPr>
      <w:r>
        <w:rPr>
          <w:rFonts w:hint="eastAsia"/>
        </w:rPr>
        <w:t xml:space="preserve">小结</w:t>
      </w:r>
    </w:p>
    <w:bookmarkEnd w:id="3021"/>
    <w:bookmarkStart w:id="3022" w:name="练习-689"/>
    <w:p>
      <w:pPr>
        <w:pStyle w:val="Heading6"/>
      </w:pPr>
      <w:r>
        <w:rPr>
          <w:rFonts w:hint="eastAsia"/>
        </w:rPr>
        <w:t xml:space="preserve">练习</w:t>
      </w:r>
    </w:p>
    <w:bookmarkEnd w:id="3022"/>
    <w:bookmarkEnd w:id="3023"/>
    <w:bookmarkStart w:id="3024" w:name="X04238b82092d020d03e7aed409d510e753f56f2"/>
    <w:p>
      <w:pPr>
        <w:pStyle w:val="Heading5"/>
      </w:pPr>
      <w:r>
        <w:t xml:space="preserve">11.2.2.3 </w:t>
      </w:r>
      <w:r>
        <w:rPr>
          <w:rFonts w:hint="eastAsia"/>
        </w:rPr>
        <w:t xml:space="preserve">事件驱动架构</w:t>
      </w:r>
    </w:p>
    <w:p>
      <w:pPr>
        <w:numPr>
          <w:ilvl w:val="0"/>
          <w:numId w:val="2864"/>
        </w:numPr>
      </w:pPr>
      <w:r>
        <w:rPr>
          <w:rFonts w:hint="eastAsia"/>
          <w:b/>
          <w:bCs/>
        </w:rPr>
        <w:t xml:space="preserve">事件发布/订阅模式</w:t>
      </w:r>
      <w:r>
        <w:rPr>
          <w:rFonts w:hint="eastAsia"/>
        </w:rPr>
        <w:t xml:space="preserve">：基于事件的松耦合组件通信</w:t>
      </w:r>
    </w:p>
    <w:p>
      <w:pPr>
        <w:numPr>
          <w:ilvl w:val="0"/>
          <w:numId w:val="2864"/>
        </w:numPr>
      </w:pPr>
      <w:r>
        <w:rPr>
          <w:rFonts w:hint="eastAsia"/>
          <w:b/>
          <w:bCs/>
        </w:rPr>
        <w:t xml:space="preserve">消息队列</w:t>
      </w:r>
      <w:r>
        <w:rPr>
          <w:rFonts w:hint="eastAsia"/>
        </w:rPr>
        <w:t xml:space="preserve">：使用Kafka等消息中间件实现异步事件处理</w:t>
      </w:r>
    </w:p>
    <w:p>
      <w:pPr>
        <w:numPr>
          <w:ilvl w:val="0"/>
          <w:numId w:val="2864"/>
        </w:numPr>
      </w:pPr>
      <w:r>
        <w:rPr>
          <w:rFonts w:hint="eastAsia"/>
          <w:b/>
          <w:bCs/>
        </w:rPr>
        <w:t xml:space="preserve">事件总线</w:t>
      </w:r>
      <w:r>
        <w:rPr>
          <w:rFonts w:hint="eastAsia"/>
        </w:rPr>
        <w:t xml:space="preserve">：统一的事件管理和分发机制</w:t>
      </w:r>
    </w:p>
    <w:p>
      <w:pPr>
        <w:pStyle w:val="BlockText"/>
      </w:pPr>
      <w:r>
        <w:rPr>
          <w:rFonts w:hint="eastAsia"/>
        </w:rPr>
        <w:t xml:space="preserve">【章节重点难点总结】</w:t>
      </w:r>
    </w:p>
    <w:p>
      <w:pPr>
        <w:pStyle w:val="Compact"/>
        <w:numPr>
          <w:ilvl w:val="0"/>
          <w:numId w:val="2865"/>
        </w:numPr>
      </w:pPr>
      <w:r>
        <w:rPr>
          <w:rFonts w:hint="eastAsia"/>
        </w:rPr>
        <w:t xml:space="preserve">本节要点：梳理关键概念、流程与方法；明确输入输出与成功标准</w:t>
      </w:r>
    </w:p>
    <w:p>
      <w:pPr>
        <w:pStyle w:val="Compact"/>
        <w:numPr>
          <w:ilvl w:val="0"/>
          <w:numId w:val="2865"/>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866"/>
        </w:numPr>
      </w:pPr>
      <w:r>
        <w:rPr>
          <w:rFonts w:hint="eastAsia"/>
        </w:rPr>
        <w:t xml:space="preserve">用</w:t>
      </w:r>
      <w:r>
        <w:t xml:space="preserve"> 3~5 </w:t>
      </w:r>
      <w:r>
        <w:rPr>
          <w:rFonts w:hint="eastAsia"/>
        </w:rPr>
        <w:t xml:space="preserve">条项目化要点复盘本章内容</w:t>
      </w:r>
    </w:p>
    <w:p>
      <w:pPr>
        <w:pStyle w:val="Compact"/>
        <w:numPr>
          <w:ilvl w:val="0"/>
          <w:numId w:val="2866"/>
        </w:numPr>
      </w:pPr>
      <w:r>
        <w:rPr>
          <w:rFonts w:hint="eastAsia"/>
        </w:rPr>
        <w:t xml:space="preserve">指出易错点/反模式与纠正建议</w:t>
      </w:r>
    </w:p>
    <w:p>
      <w:pPr>
        <w:pStyle w:val="Compact"/>
        <w:numPr>
          <w:ilvl w:val="0"/>
          <w:numId w:val="2866"/>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867"/>
        </w:numPr>
      </w:pPr>
      <w:r>
        <w:rPr>
          <w:rFonts w:hint="eastAsia"/>
        </w:rPr>
        <w:t xml:space="preserve">结合你的项目，描述本节主题的一个实践场景，并给出验证要点。</w:t>
      </w:r>
    </w:p>
    <w:p>
      <w:pPr>
        <w:pStyle w:val="Compact"/>
        <w:numPr>
          <w:ilvl w:val="0"/>
          <w:numId w:val="2867"/>
        </w:numPr>
      </w:pPr>
      <w:r>
        <w:rPr>
          <w:rFonts w:hint="eastAsia"/>
        </w:rPr>
        <w:t xml:space="preserve">列出2-3个风险点/常见陷阱，并给出可操作的规避建议。</w:t>
      </w:r>
    </w:p>
    <w:p>
      <w:pPr>
        <w:pStyle w:val="FirstParagraph"/>
      </w:pPr>
    </w:p>
    <w:bookmarkEnd w:id="3024"/>
    <w:bookmarkStart w:id="3025" w:name="学习目标-690"/>
    <w:p>
      <w:pPr>
        <w:pStyle w:val="Heading5"/>
      </w:pPr>
      <w:r>
        <w:rPr>
          <w:rFonts w:hint="eastAsia"/>
        </w:rPr>
        <w:t xml:space="preserve">学习目标</w:t>
      </w:r>
    </w:p>
    <w:bookmarkEnd w:id="3025"/>
    <w:bookmarkStart w:id="3026" w:name="小结-690"/>
    <w:p>
      <w:pPr>
        <w:pStyle w:val="Heading5"/>
      </w:pPr>
      <w:r>
        <w:rPr>
          <w:rFonts w:hint="eastAsia"/>
        </w:rPr>
        <w:t xml:space="preserve">小结</w:t>
      </w:r>
    </w:p>
    <w:bookmarkEnd w:id="3026"/>
    <w:bookmarkStart w:id="3030" w:name="练习-690"/>
    <w:p>
      <w:pPr>
        <w:pStyle w:val="Heading5"/>
      </w:pPr>
      <w:r>
        <w:rPr>
          <w:rFonts w:hint="eastAsia"/>
        </w:rPr>
        <w:t xml:space="preserve">练习</w:t>
      </w:r>
    </w:p>
    <w:bookmarkStart w:id="3027" w:name="学习目标-691"/>
    <w:p>
      <w:pPr>
        <w:pStyle w:val="Heading6"/>
      </w:pPr>
      <w:r>
        <w:rPr>
          <w:rFonts w:hint="eastAsia"/>
        </w:rPr>
        <w:t xml:space="preserve">学习目标</w:t>
      </w:r>
    </w:p>
    <w:bookmarkEnd w:id="3027"/>
    <w:bookmarkStart w:id="3028" w:name="小结-691"/>
    <w:p>
      <w:pPr>
        <w:pStyle w:val="Heading6"/>
      </w:pPr>
      <w:r>
        <w:rPr>
          <w:rFonts w:hint="eastAsia"/>
        </w:rPr>
        <w:t xml:space="preserve">小结</w:t>
      </w:r>
    </w:p>
    <w:bookmarkEnd w:id="3028"/>
    <w:bookmarkStart w:id="3029" w:name="练习-691"/>
    <w:p>
      <w:pPr>
        <w:pStyle w:val="Heading6"/>
      </w:pPr>
      <w:r>
        <w:rPr>
          <w:rFonts w:hint="eastAsia"/>
        </w:rPr>
        <w:t xml:space="preserve">练习</w:t>
      </w:r>
    </w:p>
    <w:bookmarkEnd w:id="3029"/>
    <w:bookmarkEnd w:id="3030"/>
    <w:bookmarkEnd w:id="3031"/>
    <w:bookmarkStart w:id="3043" w:name="Xe2734dcc718842a1b0cf8c844c96e14226dd82d"/>
    <w:p>
      <w:pPr>
        <w:pStyle w:val="Heading4"/>
      </w:pPr>
      <w:r>
        <w:t xml:space="preserve">11.2.3 </w:t>
      </w:r>
      <w:r>
        <w:rPr>
          <w:rFonts w:hint="eastAsia"/>
        </w:rPr>
        <w:t xml:space="preserve">框架设计模式应用</w:t>
      </w:r>
    </w:p>
    <w:p>
      <w:pPr>
        <w:pStyle w:val="BlockText"/>
      </w:pPr>
      <w:r>
        <w:rPr>
          <w:rFonts w:hint="eastAsia"/>
        </w:rPr>
        <w:t xml:space="preserve">【阅读提示】本节聚焦：11.2.3</w:t>
      </w:r>
      <w:r>
        <w:t xml:space="preserve"> </w:t>
      </w:r>
      <w:r>
        <w:rPr>
          <w:rFonts w:hint="eastAsia"/>
        </w:rPr>
        <w:t xml:space="preserve">框架设计模式应用。建议先看结构，再带着问题阅读，关注关键术语、流程与案例，结合自身项目做对照。</w:t>
      </w:r>
    </w:p>
    <w:bookmarkStart w:id="3036" w:name="Xf82dfe43eb6b40bd9173d221253e5834c1e9246"/>
    <w:p>
      <w:pPr>
        <w:pStyle w:val="Heading5"/>
      </w:pPr>
      <w:r>
        <w:t xml:space="preserve">11.2.3.1 </w:t>
      </w:r>
      <w:r>
        <w:rPr>
          <w:rFonts w:hint="eastAsia"/>
        </w:rPr>
        <w:t xml:space="preserve">工厂模式</w:t>
      </w:r>
    </w:p>
    <w:p>
      <w:pPr>
        <w:pStyle w:val="FirstParagraph"/>
      </w:pPr>
      <w:r>
        <w:rPr>
          <w:rFonts w:hint="eastAsia"/>
        </w:rPr>
        <w:t xml:space="preserve">用于创建不同类型的测试执行器和报告生成器：</w:t>
      </w:r>
    </w:p>
    <w:p>
      <w:pPr>
        <w:pStyle w:val="BodyText"/>
      </w:pPr>
      <w:hyperlink r:id="rId3032">
        <w:r>
          <w:rPr>
            <w:rStyle w:val="Hyperlink"/>
            <w:rFonts w:hint="eastAsia"/>
          </w:rPr>
          <w:t xml:space="preserve">脚本：4__block2.py</w:t>
        </w:r>
      </w:hyperlink>
    </w:p>
    <w:bookmarkStart w:id="3033" w:name="学习目标-692"/>
    <w:p>
      <w:pPr>
        <w:pStyle w:val="Heading6"/>
      </w:pPr>
      <w:r>
        <w:rPr>
          <w:rFonts w:hint="eastAsia"/>
        </w:rPr>
        <w:t xml:space="preserve">学习目标</w:t>
      </w:r>
    </w:p>
    <w:bookmarkEnd w:id="3033"/>
    <w:bookmarkStart w:id="3034" w:name="小结-692"/>
    <w:p>
      <w:pPr>
        <w:pStyle w:val="Heading6"/>
      </w:pPr>
      <w:r>
        <w:rPr>
          <w:rFonts w:hint="eastAsia"/>
        </w:rPr>
        <w:t xml:space="preserve">小结</w:t>
      </w:r>
    </w:p>
    <w:bookmarkEnd w:id="3034"/>
    <w:bookmarkStart w:id="3035" w:name="练习-692"/>
    <w:p>
      <w:pPr>
        <w:pStyle w:val="Heading6"/>
      </w:pPr>
      <w:r>
        <w:rPr>
          <w:rFonts w:hint="eastAsia"/>
        </w:rPr>
        <w:t xml:space="preserve">练习</w:t>
      </w:r>
    </w:p>
    <w:bookmarkEnd w:id="3035"/>
    <w:bookmarkEnd w:id="3036"/>
    <w:bookmarkStart w:id="3040" w:name="Xf0f592b7153e4f67dc623dbcd4de652fc2dac8c"/>
    <w:p>
      <w:pPr>
        <w:pStyle w:val="Heading5"/>
      </w:pPr>
      <w:r>
        <w:t xml:space="preserve">11.2.3.2 </w:t>
      </w:r>
      <w:r>
        <w:rPr>
          <w:rFonts w:hint="eastAsia"/>
        </w:rPr>
        <w:t xml:space="preserve">策略模式</w:t>
      </w:r>
    </w:p>
    <w:p>
      <w:pPr>
        <w:pStyle w:val="FirstParagraph"/>
      </w:pPr>
      <w:r>
        <w:rPr>
          <w:rFonts w:hint="eastAsia"/>
        </w:rPr>
        <w:t xml:space="preserve">用于实现不同的数据验证策略：</w:t>
      </w:r>
    </w:p>
    <w:p>
      <w:pPr>
        <w:pStyle w:val="BodyText"/>
      </w:pPr>
      <w:hyperlink r:id="rId3032">
        <w:r>
          <w:rPr>
            <w:rStyle w:val="Hyperlink"/>
            <w:rFonts w:hint="eastAsia"/>
          </w:rPr>
          <w:t xml:space="preserve">脚本：4__block3.py</w:t>
        </w:r>
      </w:hyperlink>
    </w:p>
    <w:bookmarkStart w:id="3037" w:name="学习目标-693"/>
    <w:p>
      <w:pPr>
        <w:pStyle w:val="Heading6"/>
      </w:pPr>
      <w:r>
        <w:rPr>
          <w:rFonts w:hint="eastAsia"/>
        </w:rPr>
        <w:t xml:space="preserve">学习目标</w:t>
      </w:r>
    </w:p>
    <w:bookmarkEnd w:id="3037"/>
    <w:bookmarkStart w:id="3038" w:name="小结-693"/>
    <w:p>
      <w:pPr>
        <w:pStyle w:val="Heading6"/>
      </w:pPr>
      <w:r>
        <w:rPr>
          <w:rFonts w:hint="eastAsia"/>
        </w:rPr>
        <w:t xml:space="preserve">小结</w:t>
      </w:r>
    </w:p>
    <w:bookmarkEnd w:id="3038"/>
    <w:bookmarkStart w:id="3039" w:name="练习-693"/>
    <w:p>
      <w:pPr>
        <w:pStyle w:val="Heading6"/>
      </w:pPr>
      <w:r>
        <w:rPr>
          <w:rFonts w:hint="eastAsia"/>
        </w:rPr>
        <w:t xml:space="preserve">练习</w:t>
      </w:r>
    </w:p>
    <w:bookmarkEnd w:id="3039"/>
    <w:bookmarkEnd w:id="3040"/>
    <w:bookmarkStart w:id="3042" w:name="X9eed58bfb860d719fda3b5ab9465b9ac2d458b5"/>
    <w:p>
      <w:pPr>
        <w:pStyle w:val="Heading5"/>
      </w:pPr>
      <w:r>
        <w:t xml:space="preserve">11.2.3.3 </w:t>
      </w:r>
      <w:r>
        <w:rPr>
          <w:rFonts w:hint="eastAsia"/>
        </w:rPr>
        <w:t xml:space="preserve">观察者模式</w:t>
      </w:r>
    </w:p>
    <w:p>
      <w:pPr>
        <w:pStyle w:val="FirstParagraph"/>
      </w:pPr>
      <w:r>
        <w:rPr>
          <w:rFonts w:hint="eastAsia"/>
        </w:rPr>
        <w:t xml:space="preserve">用于测试执行过程中的事件通知：</w:t>
      </w:r>
    </w:p>
    <w:p>
      <w:pPr>
        <w:pStyle w:val="BodyText"/>
      </w:pPr>
      <w:hyperlink r:id="rId3041">
        <w:r>
          <w:rPr>
            <w:rStyle w:val="Hyperlink"/>
            <w:rFonts w:hint="eastAsia"/>
          </w:rPr>
          <w:t xml:space="preserve">脚本：4__block4.py</w:t>
        </w:r>
      </w:hyperlink>
    </w:p>
    <w:p>
      <w:pPr>
        <w:pStyle w:val="BlockText"/>
      </w:pPr>
      <w:r>
        <w:rPr>
          <w:rFonts w:hint="eastAsia"/>
        </w:rPr>
        <w:t xml:space="preserve">【章节重点难点总结】</w:t>
      </w:r>
    </w:p>
    <w:p>
      <w:pPr>
        <w:pStyle w:val="Compact"/>
        <w:numPr>
          <w:ilvl w:val="0"/>
          <w:numId w:val="2868"/>
        </w:numPr>
      </w:pPr>
      <w:r>
        <w:rPr>
          <w:rFonts w:hint="eastAsia"/>
        </w:rPr>
        <w:t xml:space="preserve">本节要点：梳理关键概念、流程与方法；明确输入输出与成功标准</w:t>
      </w:r>
    </w:p>
    <w:p>
      <w:pPr>
        <w:pStyle w:val="Compact"/>
        <w:numPr>
          <w:ilvl w:val="0"/>
          <w:numId w:val="286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869"/>
        </w:numPr>
      </w:pPr>
      <w:r>
        <w:rPr>
          <w:rFonts w:hint="eastAsia"/>
        </w:rPr>
        <w:t xml:space="preserve">结合你的项目，描述本节主题的一个实践场景，并给出验证要点。</w:t>
      </w:r>
    </w:p>
    <w:p>
      <w:pPr>
        <w:pStyle w:val="Compact"/>
        <w:numPr>
          <w:ilvl w:val="0"/>
          <w:numId w:val="2869"/>
        </w:numPr>
      </w:pPr>
      <w:r>
        <w:rPr>
          <w:rFonts w:hint="eastAsia"/>
        </w:rPr>
        <w:t xml:space="preserve">列出2-3个风险点/常见陷阱，并给出可操作的规避建议。</w:t>
      </w:r>
    </w:p>
    <w:p>
      <w:pPr>
        <w:pStyle w:val="FirstParagraph"/>
      </w:pPr>
    </w:p>
    <w:bookmarkEnd w:id="3042"/>
    <w:bookmarkEnd w:id="3043"/>
    <w:bookmarkStart w:id="3044" w:name="学习目标-694"/>
    <w:p>
      <w:pPr>
        <w:pStyle w:val="Heading4"/>
      </w:pPr>
      <w:r>
        <w:rPr>
          <w:rFonts w:hint="eastAsia"/>
        </w:rPr>
        <w:t xml:space="preserve">学习目标</w:t>
      </w:r>
    </w:p>
    <w:bookmarkEnd w:id="3044"/>
    <w:bookmarkStart w:id="3045" w:name="小结-694"/>
    <w:p>
      <w:pPr>
        <w:pStyle w:val="Heading4"/>
      </w:pPr>
      <w:r>
        <w:rPr>
          <w:rFonts w:hint="eastAsia"/>
        </w:rPr>
        <w:t xml:space="preserve">小结</w:t>
      </w:r>
    </w:p>
    <w:bookmarkEnd w:id="3045"/>
    <w:bookmarkStart w:id="3052" w:name="练习-694"/>
    <w:p>
      <w:pPr>
        <w:pStyle w:val="Heading4"/>
      </w:pPr>
      <w:r>
        <w:rPr>
          <w:rFonts w:hint="eastAsia"/>
        </w:rPr>
        <w:t xml:space="preserve">练习</w:t>
      </w:r>
    </w:p>
    <w:bookmarkStart w:id="3046" w:name="学习目标-695"/>
    <w:p>
      <w:pPr>
        <w:pStyle w:val="Heading5"/>
      </w:pPr>
      <w:r>
        <w:rPr>
          <w:rFonts w:hint="eastAsia"/>
        </w:rPr>
        <w:t xml:space="preserve">学习目标</w:t>
      </w:r>
    </w:p>
    <w:bookmarkEnd w:id="3046"/>
    <w:bookmarkStart w:id="3047" w:name="小结-695"/>
    <w:p>
      <w:pPr>
        <w:pStyle w:val="Heading5"/>
      </w:pPr>
      <w:r>
        <w:rPr>
          <w:rFonts w:hint="eastAsia"/>
        </w:rPr>
        <w:t xml:space="preserve">小结</w:t>
      </w:r>
    </w:p>
    <w:bookmarkEnd w:id="3047"/>
    <w:bookmarkStart w:id="3051" w:name="练习-695"/>
    <w:p>
      <w:pPr>
        <w:pStyle w:val="Heading5"/>
      </w:pPr>
      <w:r>
        <w:rPr>
          <w:rFonts w:hint="eastAsia"/>
        </w:rPr>
        <w:t xml:space="preserve">练习</w:t>
      </w:r>
    </w:p>
    <w:bookmarkStart w:id="3048" w:name="学习目标-696"/>
    <w:p>
      <w:pPr>
        <w:pStyle w:val="Heading6"/>
      </w:pPr>
      <w:r>
        <w:rPr>
          <w:rFonts w:hint="eastAsia"/>
        </w:rPr>
        <w:t xml:space="preserve">学习目标</w:t>
      </w:r>
    </w:p>
    <w:bookmarkEnd w:id="3048"/>
    <w:bookmarkStart w:id="3049" w:name="小结-696"/>
    <w:p>
      <w:pPr>
        <w:pStyle w:val="Heading6"/>
      </w:pPr>
      <w:r>
        <w:rPr>
          <w:rFonts w:hint="eastAsia"/>
        </w:rPr>
        <w:t xml:space="preserve">小结</w:t>
      </w:r>
    </w:p>
    <w:bookmarkEnd w:id="3049"/>
    <w:bookmarkStart w:id="3050" w:name="练习-696"/>
    <w:p>
      <w:pPr>
        <w:pStyle w:val="Heading6"/>
      </w:pPr>
      <w:r>
        <w:rPr>
          <w:rFonts w:hint="eastAsia"/>
        </w:rPr>
        <w:t xml:space="preserve">练习</w:t>
      </w:r>
    </w:p>
    <w:bookmarkEnd w:id="3050"/>
    <w:bookmarkEnd w:id="3051"/>
    <w:bookmarkEnd w:id="3052"/>
    <w:bookmarkEnd w:id="3053"/>
    <w:bookmarkStart w:id="3108" w:name="X33e3b5744b01f2040ccf56d557e8652c789532b"/>
    <w:p>
      <w:pPr>
        <w:pStyle w:val="Heading3"/>
      </w:pPr>
      <w:r>
        <w:t xml:space="preserve">11.3 </w:t>
      </w:r>
      <w:r>
        <w:rPr>
          <w:rFonts w:hint="eastAsia"/>
        </w:rPr>
        <w:t xml:space="preserve">测试自动化核心组件</w:t>
      </w:r>
    </w:p>
    <w:p>
      <w:pPr>
        <w:pStyle w:val="BlockText"/>
      </w:pPr>
      <w:r>
        <w:rPr>
          <w:rFonts w:hint="eastAsia"/>
        </w:rPr>
        <w:t xml:space="preserve">【先修知识】</w:t>
      </w:r>
    </w:p>
    <w:p>
      <w:pPr>
        <w:pStyle w:val="Compact"/>
        <w:numPr>
          <w:ilvl w:val="0"/>
          <w:numId w:val="2870"/>
        </w:numPr>
      </w:pPr>
      <w:r>
        <w:rPr>
          <w:rFonts w:hint="eastAsia"/>
        </w:rPr>
        <w:t xml:space="preserve">基础：Linux/网络/SQL/一种脚本语言（如</w:t>
      </w:r>
      <w:r>
        <w:t xml:space="preserve"> </w:t>
      </w:r>
      <w:r>
        <w:rPr>
          <w:rFonts w:hint="eastAsia"/>
        </w:rPr>
        <w:t xml:space="preserve">Python）</w:t>
      </w:r>
    </w:p>
    <w:p>
      <w:pPr>
        <w:pStyle w:val="Compact"/>
        <w:numPr>
          <w:ilvl w:val="0"/>
          <w:numId w:val="2870"/>
        </w:numPr>
      </w:pPr>
      <w:r>
        <w:rPr>
          <w:rFonts w:hint="eastAsia"/>
        </w:rPr>
        <w:t xml:space="preserve">大数据入门：分布式/存储与计算分离/批流概念</w:t>
      </w:r>
    </w:p>
    <w:p>
      <w:pPr>
        <w:pStyle w:val="Compact"/>
        <w:numPr>
          <w:ilvl w:val="0"/>
          <w:numId w:val="287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87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871"/>
        </w:numPr>
      </w:pPr>
      <w:r>
        <w:rPr>
          <w:rFonts w:hint="eastAsia"/>
        </w:rPr>
        <w:t xml:space="preserve">能完成</w:t>
      </w:r>
      <w:r>
        <w:t xml:space="preserve"> 1 </w:t>
      </w:r>
      <w:r>
        <w:rPr>
          <w:rFonts w:hint="eastAsia"/>
        </w:rPr>
        <w:t xml:space="preserve">个与本章紧密相关的动手实践</w:t>
      </w:r>
    </w:p>
    <w:p>
      <w:pPr>
        <w:pStyle w:val="Compact"/>
        <w:numPr>
          <w:ilvl w:val="0"/>
          <w:numId w:val="287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872"/>
        </w:numPr>
      </w:pPr>
      <w:r>
        <w:rPr>
          <w:rFonts w:hint="eastAsia"/>
        </w:rPr>
        <w:t xml:space="preserve">请补充本章关键术语及中英对照（参考术语表）</w:t>
      </w:r>
    </w:p>
    <w:p>
      <w:pPr>
        <w:pStyle w:val="BlockText"/>
      </w:pPr>
      <w:r>
        <w:rPr>
          <w:rFonts w:hint="eastAsia"/>
        </w:rPr>
        <w:t xml:space="preserve">【阅读提示】本章聚焦：11.3</w:t>
      </w:r>
      <w:r>
        <w:t xml:space="preserve"> </w:t>
      </w:r>
      <w:r>
        <w:rPr>
          <w:rFonts w:hint="eastAsia"/>
        </w:rPr>
        <w:t xml:space="preserve">测试自动化核心组件</w:t>
      </w:r>
      <w:r>
        <w:t xml:space="preserve"> </w:t>
      </w:r>
      <w:r>
        <w:rPr>
          <w:rFonts w:hint="eastAsia"/>
        </w:rPr>
        <w:t xml:space="preserve">。建议先看结构，再带着问题阅读，关注关键术语、流程与案例，结合自身项目做对照。</w:t>
      </w:r>
    </w:p>
    <w:p>
      <w:pPr>
        <w:pStyle w:val="FirstParagraph"/>
      </w:pPr>
    </w:p>
    <w:bookmarkStart w:id="3071" w:name="X5f6e625a8eabfebc3a6aba2c517be46b90029d9"/>
    <w:p>
      <w:pPr>
        <w:pStyle w:val="Heading4"/>
      </w:pPr>
      <w:r>
        <w:t xml:space="preserve">11.3.1 </w:t>
      </w:r>
      <w:r>
        <w:rPr>
          <w:rFonts w:hint="eastAsia"/>
        </w:rPr>
        <w:t xml:space="preserve">测试执行引擎</w:t>
      </w:r>
    </w:p>
    <w:p>
      <w:pPr>
        <w:pStyle w:val="BlockText"/>
      </w:pPr>
      <w:r>
        <w:rPr>
          <w:rFonts w:hint="eastAsia"/>
        </w:rPr>
        <w:t xml:space="preserve">【阅读提示】本节聚焦：11.3.1</w:t>
      </w:r>
      <w:r>
        <w:t xml:space="preserve"> </w:t>
      </w:r>
      <w:r>
        <w:rPr>
          <w:rFonts w:hint="eastAsia"/>
        </w:rPr>
        <w:t xml:space="preserve">测试执行引擎。建议先看结构，再带着问题阅读，关注关键术语、流程与案例，结合自身项目做对照。</w:t>
      </w:r>
    </w:p>
    <w:bookmarkStart w:id="3057" w:name="X320c76f193607a6550833a29e102eb2ea7bac29"/>
    <w:p>
      <w:pPr>
        <w:pStyle w:val="Heading5"/>
      </w:pPr>
      <w:r>
        <w:t xml:space="preserve">11.3.1.1 </w:t>
      </w:r>
      <w:r>
        <w:rPr>
          <w:rFonts w:hint="eastAsia"/>
        </w:rPr>
        <w:t xml:space="preserve">引擎架构设计</w:t>
      </w:r>
    </w:p>
    <w:p>
      <w:pPr>
        <w:numPr>
          <w:ilvl w:val="0"/>
          <w:numId w:val="2873"/>
        </w:numPr>
      </w:pPr>
      <w:r>
        <w:rPr>
          <w:rFonts w:hint="eastAsia"/>
          <w:b/>
          <w:bCs/>
        </w:rPr>
        <w:t xml:space="preserve">调度器</w:t>
      </w:r>
      <w:r>
        <w:rPr>
          <w:rFonts w:hint="eastAsia"/>
        </w:rPr>
        <w:t xml:space="preserve">：负责任务分发和执行控制</w:t>
      </w:r>
    </w:p>
    <w:p>
      <w:pPr>
        <w:numPr>
          <w:ilvl w:val="0"/>
          <w:numId w:val="2873"/>
        </w:numPr>
      </w:pPr>
      <w:r>
        <w:rPr>
          <w:rFonts w:hint="eastAsia"/>
          <w:b/>
          <w:bCs/>
        </w:rPr>
        <w:t xml:space="preserve">执行器</w:t>
      </w:r>
      <w:r>
        <w:rPr>
          <w:rFonts w:hint="eastAsia"/>
        </w:rPr>
        <w:t xml:space="preserve">：实际执行测试脚本和命令</w:t>
      </w:r>
    </w:p>
    <w:p>
      <w:pPr>
        <w:numPr>
          <w:ilvl w:val="0"/>
          <w:numId w:val="2873"/>
        </w:numPr>
      </w:pPr>
      <w:r>
        <w:rPr>
          <w:rFonts w:hint="eastAsia"/>
          <w:b/>
          <w:bCs/>
        </w:rPr>
        <w:t xml:space="preserve">监听器</w:t>
      </w:r>
      <w:r>
        <w:rPr>
          <w:rFonts w:hint="eastAsia"/>
        </w:rPr>
        <w:t xml:space="preserve">：监控执行状态和结果收集</w:t>
      </w:r>
    </w:p>
    <w:bookmarkStart w:id="3054" w:name="学习目标-697"/>
    <w:p>
      <w:pPr>
        <w:pStyle w:val="Heading6"/>
      </w:pPr>
      <w:r>
        <w:rPr>
          <w:rFonts w:hint="eastAsia"/>
        </w:rPr>
        <w:t xml:space="preserve">学习目标</w:t>
      </w:r>
    </w:p>
    <w:bookmarkEnd w:id="3054"/>
    <w:bookmarkStart w:id="3055" w:name="小结-697"/>
    <w:p>
      <w:pPr>
        <w:pStyle w:val="Heading6"/>
      </w:pPr>
      <w:r>
        <w:rPr>
          <w:rFonts w:hint="eastAsia"/>
        </w:rPr>
        <w:t xml:space="preserve">小结</w:t>
      </w:r>
    </w:p>
    <w:bookmarkEnd w:id="3055"/>
    <w:bookmarkStart w:id="3056" w:name="练习-697"/>
    <w:p>
      <w:pPr>
        <w:pStyle w:val="Heading6"/>
      </w:pPr>
      <w:r>
        <w:rPr>
          <w:rFonts w:hint="eastAsia"/>
        </w:rPr>
        <w:t xml:space="preserve">练习</w:t>
      </w:r>
    </w:p>
    <w:bookmarkEnd w:id="3056"/>
    <w:bookmarkEnd w:id="3057"/>
    <w:bookmarkStart w:id="3062" w:name="X9b9b301dca2c60b294509e13847828c0786fa4b"/>
    <w:p>
      <w:pPr>
        <w:pStyle w:val="Heading5"/>
      </w:pPr>
      <w:r>
        <w:t xml:space="preserve">11.3.1.2 </w:t>
      </w:r>
      <w:r>
        <w:rPr>
          <w:rFonts w:hint="eastAsia"/>
        </w:rPr>
        <w:t xml:space="preserve">分布式执行支持</w:t>
      </w:r>
    </w:p>
    <w:p>
      <w:pPr>
        <w:pStyle w:val="FirstParagraph"/>
      </w:pPr>
      <w:hyperlink r:id="rId3058">
        <w:r>
          <w:rPr>
            <w:rStyle w:val="Hyperlink"/>
            <w:rFonts w:hint="eastAsia"/>
          </w:rPr>
          <w:t xml:space="preserve">脚本：4__block5.py</w:t>
        </w:r>
      </w:hyperlink>
    </w:p>
    <w:bookmarkStart w:id="3059" w:name="学习目标-698"/>
    <w:p>
      <w:pPr>
        <w:pStyle w:val="Heading6"/>
      </w:pPr>
      <w:r>
        <w:rPr>
          <w:rFonts w:hint="eastAsia"/>
        </w:rPr>
        <w:t xml:space="preserve">学习目标</w:t>
      </w:r>
    </w:p>
    <w:bookmarkEnd w:id="3059"/>
    <w:bookmarkStart w:id="3060" w:name="小结-698"/>
    <w:p>
      <w:pPr>
        <w:pStyle w:val="Heading6"/>
      </w:pPr>
      <w:r>
        <w:rPr>
          <w:rFonts w:hint="eastAsia"/>
        </w:rPr>
        <w:t xml:space="preserve">小结</w:t>
      </w:r>
    </w:p>
    <w:bookmarkEnd w:id="3060"/>
    <w:bookmarkStart w:id="3061" w:name="练习-698"/>
    <w:p>
      <w:pPr>
        <w:pStyle w:val="Heading6"/>
      </w:pPr>
      <w:r>
        <w:rPr>
          <w:rFonts w:hint="eastAsia"/>
        </w:rPr>
        <w:t xml:space="preserve">练习</w:t>
      </w:r>
    </w:p>
    <w:bookmarkEnd w:id="3061"/>
    <w:bookmarkEnd w:id="3062"/>
    <w:bookmarkStart w:id="3064" w:name="X62dbbeb6556647da9d1d5336488f2eec2e2e7f0"/>
    <w:p>
      <w:pPr>
        <w:pStyle w:val="Heading5"/>
      </w:pPr>
      <w:r>
        <w:t xml:space="preserve">11.3.1.3 </w:t>
      </w:r>
      <w:r>
        <w:rPr>
          <w:rFonts w:hint="eastAsia"/>
        </w:rPr>
        <w:t xml:space="preserve">智能重试机制</w:t>
      </w:r>
    </w:p>
    <w:p>
      <w:pPr>
        <w:pStyle w:val="FirstParagraph"/>
      </w:pPr>
      <w:hyperlink r:id="rId3063">
        <w:r>
          <w:rPr>
            <w:rStyle w:val="Hyperlink"/>
            <w:rFonts w:hint="eastAsia"/>
          </w:rPr>
          <w:t xml:space="preserve">脚本：4__block6.py</w:t>
        </w:r>
      </w:hyperlink>
    </w:p>
    <w:p>
      <w:pPr>
        <w:pStyle w:val="BlockText"/>
      </w:pPr>
      <w:r>
        <w:rPr>
          <w:rFonts w:hint="eastAsia"/>
        </w:rPr>
        <w:t xml:space="preserve">【章节重点难点总结】</w:t>
      </w:r>
    </w:p>
    <w:p>
      <w:pPr>
        <w:pStyle w:val="Compact"/>
        <w:numPr>
          <w:ilvl w:val="0"/>
          <w:numId w:val="2874"/>
        </w:numPr>
      </w:pPr>
      <w:r>
        <w:rPr>
          <w:rFonts w:hint="eastAsia"/>
        </w:rPr>
        <w:t xml:space="preserve">本节要点：梳理关键概念、流程与方法；明确输入输出与成功标准</w:t>
      </w:r>
    </w:p>
    <w:p>
      <w:pPr>
        <w:pStyle w:val="Compact"/>
        <w:numPr>
          <w:ilvl w:val="0"/>
          <w:numId w:val="287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875"/>
        </w:numPr>
      </w:pPr>
      <w:r>
        <w:rPr>
          <w:rFonts w:hint="eastAsia"/>
        </w:rPr>
        <w:t xml:space="preserve">结合你的项目，描述本节主题的一个实践场景，并给出验证要点。</w:t>
      </w:r>
    </w:p>
    <w:p>
      <w:pPr>
        <w:pStyle w:val="Compact"/>
        <w:numPr>
          <w:ilvl w:val="0"/>
          <w:numId w:val="2875"/>
        </w:numPr>
      </w:pPr>
      <w:r>
        <w:rPr>
          <w:rFonts w:hint="eastAsia"/>
        </w:rPr>
        <w:t xml:space="preserve">列出2-3个风险点/常见陷阱，并给出可操作的规避建议。</w:t>
      </w:r>
    </w:p>
    <w:p>
      <w:pPr>
        <w:pStyle w:val="FirstParagraph"/>
      </w:pPr>
    </w:p>
    <w:bookmarkEnd w:id="3064"/>
    <w:bookmarkStart w:id="3065" w:name="学习目标-699"/>
    <w:p>
      <w:pPr>
        <w:pStyle w:val="Heading5"/>
      </w:pPr>
      <w:r>
        <w:rPr>
          <w:rFonts w:hint="eastAsia"/>
        </w:rPr>
        <w:t xml:space="preserve">学习目标</w:t>
      </w:r>
    </w:p>
    <w:bookmarkEnd w:id="3065"/>
    <w:bookmarkStart w:id="3066" w:name="小结-699"/>
    <w:p>
      <w:pPr>
        <w:pStyle w:val="Heading5"/>
      </w:pPr>
      <w:r>
        <w:rPr>
          <w:rFonts w:hint="eastAsia"/>
        </w:rPr>
        <w:t xml:space="preserve">小结</w:t>
      </w:r>
    </w:p>
    <w:bookmarkEnd w:id="3066"/>
    <w:bookmarkStart w:id="3070" w:name="练习-699"/>
    <w:p>
      <w:pPr>
        <w:pStyle w:val="Heading5"/>
      </w:pPr>
      <w:r>
        <w:rPr>
          <w:rFonts w:hint="eastAsia"/>
        </w:rPr>
        <w:t xml:space="preserve">练习</w:t>
      </w:r>
    </w:p>
    <w:bookmarkStart w:id="3067" w:name="学习目标-700"/>
    <w:p>
      <w:pPr>
        <w:pStyle w:val="Heading6"/>
      </w:pPr>
      <w:r>
        <w:rPr>
          <w:rFonts w:hint="eastAsia"/>
        </w:rPr>
        <w:t xml:space="preserve">学习目标</w:t>
      </w:r>
    </w:p>
    <w:bookmarkEnd w:id="3067"/>
    <w:bookmarkStart w:id="3068" w:name="小结-700"/>
    <w:p>
      <w:pPr>
        <w:pStyle w:val="Heading6"/>
      </w:pPr>
      <w:r>
        <w:rPr>
          <w:rFonts w:hint="eastAsia"/>
        </w:rPr>
        <w:t xml:space="preserve">小结</w:t>
      </w:r>
    </w:p>
    <w:bookmarkEnd w:id="3068"/>
    <w:bookmarkStart w:id="3069" w:name="练习-700"/>
    <w:p>
      <w:pPr>
        <w:pStyle w:val="Heading6"/>
      </w:pPr>
      <w:r>
        <w:rPr>
          <w:rFonts w:hint="eastAsia"/>
        </w:rPr>
        <w:t xml:space="preserve">练习</w:t>
      </w:r>
    </w:p>
    <w:bookmarkEnd w:id="3069"/>
    <w:bookmarkEnd w:id="3070"/>
    <w:bookmarkEnd w:id="3071"/>
    <w:bookmarkStart w:id="3088" w:name="X40c38e70d135f85afd0b31672d85aed4f3744ae"/>
    <w:p>
      <w:pPr>
        <w:pStyle w:val="Heading4"/>
      </w:pPr>
      <w:r>
        <w:t xml:space="preserve">11.3.2 </w:t>
      </w:r>
      <w:r>
        <w:rPr>
          <w:rFonts w:hint="eastAsia"/>
        </w:rPr>
        <w:t xml:space="preserve">测试数据管理组件</w:t>
      </w:r>
    </w:p>
    <w:p>
      <w:pPr>
        <w:pStyle w:val="BlockText"/>
      </w:pPr>
      <w:r>
        <w:rPr>
          <w:rFonts w:hint="eastAsia"/>
        </w:rPr>
        <w:t xml:space="preserve">【阅读提示】本节聚焦：11.3.2</w:t>
      </w:r>
      <w:r>
        <w:t xml:space="preserve"> </w:t>
      </w:r>
      <w:r>
        <w:rPr>
          <w:rFonts w:hint="eastAsia"/>
        </w:rPr>
        <w:t xml:space="preserve">测试数据管理组件。建议先看结构，再带着问题阅读，关注关键术语、流程与案例，结合自身项目做对照。</w:t>
      </w:r>
    </w:p>
    <w:bookmarkStart w:id="3075" w:name="X4f02d13b3e3e87f56ccab21ed6c6efcc0f5eaa7"/>
    <w:p>
      <w:pPr>
        <w:pStyle w:val="Heading5"/>
      </w:pPr>
      <w:r>
        <w:t xml:space="preserve">11.3.2.1 </w:t>
      </w:r>
      <w:r>
        <w:rPr>
          <w:rFonts w:hint="eastAsia"/>
        </w:rPr>
        <w:t xml:space="preserve">数据生成器</w:t>
      </w:r>
    </w:p>
    <w:p>
      <w:pPr>
        <w:pStyle w:val="FirstParagraph"/>
      </w:pPr>
      <w:hyperlink r:id="rId3063">
        <w:r>
          <w:rPr>
            <w:rStyle w:val="Hyperlink"/>
            <w:rFonts w:hint="eastAsia"/>
          </w:rPr>
          <w:t xml:space="preserve">脚本：4__block7.py</w:t>
        </w:r>
      </w:hyperlink>
    </w:p>
    <w:bookmarkStart w:id="3072" w:name="学习目标-701"/>
    <w:p>
      <w:pPr>
        <w:pStyle w:val="Heading6"/>
      </w:pPr>
      <w:r>
        <w:rPr>
          <w:rFonts w:hint="eastAsia"/>
        </w:rPr>
        <w:t xml:space="preserve">学习目标</w:t>
      </w:r>
    </w:p>
    <w:bookmarkEnd w:id="3072"/>
    <w:bookmarkStart w:id="3073" w:name="小结-701"/>
    <w:p>
      <w:pPr>
        <w:pStyle w:val="Heading6"/>
      </w:pPr>
      <w:r>
        <w:rPr>
          <w:rFonts w:hint="eastAsia"/>
        </w:rPr>
        <w:t xml:space="preserve">小结</w:t>
      </w:r>
    </w:p>
    <w:bookmarkEnd w:id="3073"/>
    <w:bookmarkStart w:id="3074" w:name="练习-701"/>
    <w:p>
      <w:pPr>
        <w:pStyle w:val="Heading6"/>
      </w:pPr>
      <w:r>
        <w:rPr>
          <w:rFonts w:hint="eastAsia"/>
        </w:rPr>
        <w:t xml:space="preserve">练习</w:t>
      </w:r>
    </w:p>
    <w:bookmarkEnd w:id="3074"/>
    <w:bookmarkEnd w:id="3075"/>
    <w:bookmarkStart w:id="3079" w:name="X20b9d72cb2668365a249450dd94a97ca9e459e7"/>
    <w:p>
      <w:pPr>
        <w:pStyle w:val="Heading5"/>
      </w:pPr>
      <w:r>
        <w:t xml:space="preserve">11.3.2.2 </w:t>
      </w:r>
      <w:r>
        <w:rPr>
          <w:rFonts w:hint="eastAsia"/>
        </w:rPr>
        <w:t xml:space="preserve">数据版本控制</w:t>
      </w:r>
    </w:p>
    <w:p>
      <w:pPr>
        <w:numPr>
          <w:ilvl w:val="0"/>
          <w:numId w:val="2876"/>
        </w:numPr>
      </w:pPr>
      <w:r>
        <w:rPr>
          <w:rFonts w:hint="eastAsia"/>
          <w:b/>
          <w:bCs/>
        </w:rPr>
        <w:t xml:space="preserve">快照管理</w:t>
      </w:r>
      <w:r>
        <w:rPr>
          <w:rFonts w:hint="eastAsia"/>
        </w:rPr>
        <w:t xml:space="preserve">：保存测试数据的历史版本</w:t>
      </w:r>
    </w:p>
    <w:p>
      <w:pPr>
        <w:numPr>
          <w:ilvl w:val="0"/>
          <w:numId w:val="2876"/>
        </w:numPr>
      </w:pPr>
      <w:r>
        <w:rPr>
          <w:rFonts w:hint="eastAsia"/>
          <w:b/>
          <w:bCs/>
        </w:rPr>
        <w:t xml:space="preserve">变更追踪</w:t>
      </w:r>
      <w:r>
        <w:rPr>
          <w:rFonts w:hint="eastAsia"/>
        </w:rPr>
        <w:t xml:space="preserve">：记录数据变更历史</w:t>
      </w:r>
    </w:p>
    <w:p>
      <w:pPr>
        <w:numPr>
          <w:ilvl w:val="0"/>
          <w:numId w:val="2876"/>
        </w:numPr>
      </w:pPr>
      <w:r>
        <w:rPr>
          <w:rFonts w:hint="eastAsia"/>
          <w:b/>
          <w:bCs/>
        </w:rPr>
        <w:t xml:space="preserve">回滚机制</w:t>
      </w:r>
      <w:r>
        <w:rPr>
          <w:rFonts w:hint="eastAsia"/>
        </w:rPr>
        <w:t xml:space="preserve">：支持数据版本回滚</w:t>
      </w:r>
    </w:p>
    <w:bookmarkStart w:id="3076" w:name="学习目标-702"/>
    <w:p>
      <w:pPr>
        <w:pStyle w:val="Heading6"/>
      </w:pPr>
      <w:r>
        <w:rPr>
          <w:rFonts w:hint="eastAsia"/>
        </w:rPr>
        <w:t xml:space="preserve">学习目标</w:t>
      </w:r>
    </w:p>
    <w:bookmarkEnd w:id="3076"/>
    <w:bookmarkStart w:id="3077" w:name="小结-702"/>
    <w:p>
      <w:pPr>
        <w:pStyle w:val="Heading6"/>
      </w:pPr>
      <w:r>
        <w:rPr>
          <w:rFonts w:hint="eastAsia"/>
        </w:rPr>
        <w:t xml:space="preserve">小结</w:t>
      </w:r>
    </w:p>
    <w:bookmarkEnd w:id="3077"/>
    <w:bookmarkStart w:id="3078" w:name="练习-702"/>
    <w:p>
      <w:pPr>
        <w:pStyle w:val="Heading6"/>
      </w:pPr>
      <w:r>
        <w:rPr>
          <w:rFonts w:hint="eastAsia"/>
        </w:rPr>
        <w:t xml:space="preserve">练习</w:t>
      </w:r>
    </w:p>
    <w:bookmarkEnd w:id="3078"/>
    <w:bookmarkEnd w:id="3079"/>
    <w:bookmarkStart w:id="3081" w:name="X08816660e762dd22db0b590bd9685f7f745ed27"/>
    <w:p>
      <w:pPr>
        <w:pStyle w:val="Heading5"/>
      </w:pPr>
      <w:r>
        <w:t xml:space="preserve">11.3.2.3 </w:t>
      </w:r>
      <w:r>
        <w:rPr>
          <w:rFonts w:hint="eastAsia"/>
        </w:rPr>
        <w:t xml:space="preserve">数据清理与恢复</w:t>
      </w:r>
    </w:p>
    <w:p>
      <w:pPr>
        <w:pStyle w:val="FirstParagraph"/>
      </w:pPr>
      <w:hyperlink r:id="rId3080">
        <w:r>
          <w:rPr>
            <w:rStyle w:val="Hyperlink"/>
            <w:rFonts w:hint="eastAsia"/>
          </w:rPr>
          <w:t xml:space="preserve">脚本：4__block8.py</w:t>
        </w:r>
      </w:hyperlink>
    </w:p>
    <w:p>
      <w:pPr>
        <w:pStyle w:val="BlockText"/>
      </w:pPr>
      <w:r>
        <w:rPr>
          <w:rFonts w:hint="eastAsia"/>
        </w:rPr>
        <w:t xml:space="preserve">【章节重点难点总结】</w:t>
      </w:r>
    </w:p>
    <w:p>
      <w:pPr>
        <w:pStyle w:val="Compact"/>
        <w:numPr>
          <w:ilvl w:val="0"/>
          <w:numId w:val="2877"/>
        </w:numPr>
      </w:pPr>
      <w:r>
        <w:rPr>
          <w:rFonts w:hint="eastAsia"/>
        </w:rPr>
        <w:t xml:space="preserve">本节要点：梳理关键概念、流程与方法；明确输入输出与成功标准</w:t>
      </w:r>
    </w:p>
    <w:p>
      <w:pPr>
        <w:pStyle w:val="Compact"/>
        <w:numPr>
          <w:ilvl w:val="0"/>
          <w:numId w:val="2877"/>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878"/>
        </w:numPr>
      </w:pPr>
      <w:r>
        <w:rPr>
          <w:rFonts w:hint="eastAsia"/>
        </w:rPr>
        <w:t xml:space="preserve">用</w:t>
      </w:r>
      <w:r>
        <w:t xml:space="preserve"> 3~5 </w:t>
      </w:r>
      <w:r>
        <w:rPr>
          <w:rFonts w:hint="eastAsia"/>
        </w:rPr>
        <w:t xml:space="preserve">条项目化要点复盘本章内容</w:t>
      </w:r>
    </w:p>
    <w:p>
      <w:pPr>
        <w:pStyle w:val="Compact"/>
        <w:numPr>
          <w:ilvl w:val="0"/>
          <w:numId w:val="2878"/>
        </w:numPr>
      </w:pPr>
      <w:r>
        <w:rPr>
          <w:rFonts w:hint="eastAsia"/>
        </w:rPr>
        <w:t xml:space="preserve">指出易错点/反模式与纠正建议</w:t>
      </w:r>
    </w:p>
    <w:p>
      <w:pPr>
        <w:pStyle w:val="Compact"/>
        <w:numPr>
          <w:ilvl w:val="0"/>
          <w:numId w:val="2878"/>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879"/>
        </w:numPr>
      </w:pPr>
      <w:r>
        <w:rPr>
          <w:rFonts w:hint="eastAsia"/>
        </w:rPr>
        <w:t xml:space="preserve">结合你的项目，描述本节主题的一个实践场景，并给出验证要点。</w:t>
      </w:r>
    </w:p>
    <w:p>
      <w:pPr>
        <w:pStyle w:val="Compact"/>
        <w:numPr>
          <w:ilvl w:val="0"/>
          <w:numId w:val="2879"/>
        </w:numPr>
      </w:pPr>
      <w:r>
        <w:rPr>
          <w:rFonts w:hint="eastAsia"/>
        </w:rPr>
        <w:t xml:space="preserve">列出2-3个风险点/常见陷阱，并给出可操作的规避建议。</w:t>
      </w:r>
    </w:p>
    <w:p>
      <w:pPr>
        <w:pStyle w:val="FirstParagraph"/>
      </w:pPr>
    </w:p>
    <w:bookmarkEnd w:id="3081"/>
    <w:bookmarkStart w:id="3082" w:name="学习目标-703"/>
    <w:p>
      <w:pPr>
        <w:pStyle w:val="Heading5"/>
      </w:pPr>
      <w:r>
        <w:rPr>
          <w:rFonts w:hint="eastAsia"/>
        </w:rPr>
        <w:t xml:space="preserve">学习目标</w:t>
      </w:r>
    </w:p>
    <w:bookmarkEnd w:id="3082"/>
    <w:bookmarkStart w:id="3083" w:name="小结-703"/>
    <w:p>
      <w:pPr>
        <w:pStyle w:val="Heading5"/>
      </w:pPr>
      <w:r>
        <w:rPr>
          <w:rFonts w:hint="eastAsia"/>
        </w:rPr>
        <w:t xml:space="preserve">小结</w:t>
      </w:r>
    </w:p>
    <w:bookmarkEnd w:id="3083"/>
    <w:bookmarkStart w:id="3087" w:name="练习-703"/>
    <w:p>
      <w:pPr>
        <w:pStyle w:val="Heading5"/>
      </w:pPr>
      <w:r>
        <w:rPr>
          <w:rFonts w:hint="eastAsia"/>
        </w:rPr>
        <w:t xml:space="preserve">练习</w:t>
      </w:r>
    </w:p>
    <w:bookmarkStart w:id="3084" w:name="学习目标-704"/>
    <w:p>
      <w:pPr>
        <w:pStyle w:val="Heading6"/>
      </w:pPr>
      <w:r>
        <w:rPr>
          <w:rFonts w:hint="eastAsia"/>
        </w:rPr>
        <w:t xml:space="preserve">学习目标</w:t>
      </w:r>
    </w:p>
    <w:bookmarkEnd w:id="3084"/>
    <w:bookmarkStart w:id="3085" w:name="小结-704"/>
    <w:p>
      <w:pPr>
        <w:pStyle w:val="Heading6"/>
      </w:pPr>
      <w:r>
        <w:rPr>
          <w:rFonts w:hint="eastAsia"/>
        </w:rPr>
        <w:t xml:space="preserve">小结</w:t>
      </w:r>
    </w:p>
    <w:bookmarkEnd w:id="3085"/>
    <w:bookmarkStart w:id="3086" w:name="练习-704"/>
    <w:p>
      <w:pPr>
        <w:pStyle w:val="Heading6"/>
      </w:pPr>
      <w:r>
        <w:rPr>
          <w:rFonts w:hint="eastAsia"/>
        </w:rPr>
        <w:t xml:space="preserve">练习</w:t>
      </w:r>
    </w:p>
    <w:bookmarkEnd w:id="3086"/>
    <w:bookmarkEnd w:id="3087"/>
    <w:bookmarkEnd w:id="3088"/>
    <w:bookmarkStart w:id="3098" w:name="X7efd86b0f95752edbab1d4d6a0f8a5d236bc0ff"/>
    <w:p>
      <w:pPr>
        <w:pStyle w:val="Heading4"/>
      </w:pPr>
      <w:r>
        <w:t xml:space="preserve">11.3.3 </w:t>
      </w:r>
      <w:r>
        <w:rPr>
          <w:rFonts w:hint="eastAsia"/>
        </w:rPr>
        <w:t xml:space="preserve">结果分析与报告组件</w:t>
      </w:r>
    </w:p>
    <w:p>
      <w:pPr>
        <w:pStyle w:val="BlockText"/>
      </w:pPr>
      <w:r>
        <w:rPr>
          <w:rFonts w:hint="eastAsia"/>
        </w:rPr>
        <w:t xml:space="preserve">【阅读提示】本节聚焦：11.3.3</w:t>
      </w:r>
      <w:r>
        <w:t xml:space="preserve"> </w:t>
      </w:r>
      <w:r>
        <w:rPr>
          <w:rFonts w:hint="eastAsia"/>
        </w:rPr>
        <w:t xml:space="preserve">结果分析与报告组件。建议先看结构，再带着问题阅读，关注关键术语、流程与案例，结合自身项目做对照。</w:t>
      </w:r>
    </w:p>
    <w:bookmarkStart w:id="3092" w:name="Xe50767ebf4806024450dfd10653d799c3f4350b"/>
    <w:p>
      <w:pPr>
        <w:pStyle w:val="Heading5"/>
      </w:pPr>
      <w:r>
        <w:t xml:space="preserve">11.3.3.1 </w:t>
      </w:r>
      <w:r>
        <w:rPr>
          <w:rFonts w:hint="eastAsia"/>
        </w:rPr>
        <w:t xml:space="preserve">测试结果分析器</w:t>
      </w:r>
    </w:p>
    <w:p>
      <w:pPr>
        <w:pStyle w:val="FirstParagraph"/>
      </w:pPr>
      <w:hyperlink r:id="rId3080">
        <w:r>
          <w:rPr>
            <w:rStyle w:val="Hyperlink"/>
            <w:rFonts w:hint="eastAsia"/>
          </w:rPr>
          <w:t xml:space="preserve">脚本：4__block9.py</w:t>
        </w:r>
      </w:hyperlink>
    </w:p>
    <w:bookmarkStart w:id="3089" w:name="学习目标-705"/>
    <w:p>
      <w:pPr>
        <w:pStyle w:val="Heading6"/>
      </w:pPr>
      <w:r>
        <w:rPr>
          <w:rFonts w:hint="eastAsia"/>
        </w:rPr>
        <w:t xml:space="preserve">学习目标</w:t>
      </w:r>
    </w:p>
    <w:bookmarkEnd w:id="3089"/>
    <w:bookmarkStart w:id="3090" w:name="小结-705"/>
    <w:p>
      <w:pPr>
        <w:pStyle w:val="Heading6"/>
      </w:pPr>
      <w:r>
        <w:rPr>
          <w:rFonts w:hint="eastAsia"/>
        </w:rPr>
        <w:t xml:space="preserve">小结</w:t>
      </w:r>
    </w:p>
    <w:bookmarkEnd w:id="3090"/>
    <w:bookmarkStart w:id="3091" w:name="练习-705"/>
    <w:p>
      <w:pPr>
        <w:pStyle w:val="Heading6"/>
      </w:pPr>
      <w:r>
        <w:rPr>
          <w:rFonts w:hint="eastAsia"/>
        </w:rPr>
        <w:t xml:space="preserve">练习</w:t>
      </w:r>
    </w:p>
    <w:bookmarkEnd w:id="3091"/>
    <w:bookmarkEnd w:id="3092"/>
    <w:bookmarkStart w:id="3096" w:name="X3568f7380ca12b0d04fa79ed67da80669f3f591"/>
    <w:p>
      <w:pPr>
        <w:pStyle w:val="Heading5"/>
      </w:pPr>
      <w:r>
        <w:t xml:space="preserve">11.3.3.2 </w:t>
      </w:r>
      <w:r>
        <w:rPr>
          <w:rFonts w:hint="eastAsia"/>
        </w:rPr>
        <w:t xml:space="preserve">报告生成器</w:t>
      </w:r>
    </w:p>
    <w:p>
      <w:pPr>
        <w:numPr>
          <w:ilvl w:val="0"/>
          <w:numId w:val="2880"/>
        </w:numPr>
      </w:pPr>
      <w:r>
        <w:rPr>
          <w:rFonts w:hint="eastAsia"/>
          <w:b/>
          <w:bCs/>
        </w:rPr>
        <w:t xml:space="preserve">HTML报告</w:t>
      </w:r>
      <w:r>
        <w:rPr>
          <w:rFonts w:hint="eastAsia"/>
        </w:rPr>
        <w:t xml:space="preserve">：交互式测试报告，支持筛选和搜索</w:t>
      </w:r>
    </w:p>
    <w:p>
      <w:pPr>
        <w:numPr>
          <w:ilvl w:val="0"/>
          <w:numId w:val="2880"/>
        </w:numPr>
      </w:pPr>
      <w:r>
        <w:rPr>
          <w:rFonts w:hint="eastAsia"/>
          <w:b/>
          <w:bCs/>
        </w:rPr>
        <w:t xml:space="preserve">PDF报告</w:t>
      </w:r>
      <w:r>
        <w:rPr>
          <w:rFonts w:hint="eastAsia"/>
        </w:rPr>
        <w:t xml:space="preserve">：正式测试报告，适合分享和存档</w:t>
      </w:r>
    </w:p>
    <w:p>
      <w:pPr>
        <w:numPr>
          <w:ilvl w:val="0"/>
          <w:numId w:val="2880"/>
        </w:numPr>
      </w:pPr>
      <w:r>
        <w:rPr>
          <w:rFonts w:hint="eastAsia"/>
          <w:b/>
          <w:bCs/>
        </w:rPr>
        <w:t xml:space="preserve">JSON/XML报告</w:t>
      </w:r>
      <w:r>
        <w:rPr>
          <w:rFonts w:hint="eastAsia"/>
        </w:rPr>
        <w:t xml:space="preserve">：结构化报告，便于系统集成</w:t>
      </w:r>
    </w:p>
    <w:p>
      <w:pPr>
        <w:numPr>
          <w:ilvl w:val="0"/>
          <w:numId w:val="2880"/>
        </w:numPr>
      </w:pPr>
      <w:r>
        <w:rPr>
          <w:rFonts w:hint="eastAsia"/>
          <w:b/>
          <w:bCs/>
        </w:rPr>
        <w:t xml:space="preserve">自定义报告模板</w:t>
      </w:r>
      <w:r>
        <w:rPr>
          <w:rFonts w:hint="eastAsia"/>
        </w:rPr>
        <w:t xml:space="preserve">：支持根据需求定制报告格式</w:t>
      </w:r>
    </w:p>
    <w:bookmarkStart w:id="3093" w:name="学习目标-706"/>
    <w:p>
      <w:pPr>
        <w:pStyle w:val="Heading6"/>
      </w:pPr>
      <w:r>
        <w:rPr>
          <w:rFonts w:hint="eastAsia"/>
        </w:rPr>
        <w:t xml:space="preserve">学习目标</w:t>
      </w:r>
    </w:p>
    <w:bookmarkEnd w:id="3093"/>
    <w:bookmarkStart w:id="3094" w:name="小结-706"/>
    <w:p>
      <w:pPr>
        <w:pStyle w:val="Heading6"/>
      </w:pPr>
      <w:r>
        <w:rPr>
          <w:rFonts w:hint="eastAsia"/>
        </w:rPr>
        <w:t xml:space="preserve">小结</w:t>
      </w:r>
    </w:p>
    <w:bookmarkEnd w:id="3094"/>
    <w:bookmarkStart w:id="3095" w:name="练习-706"/>
    <w:p>
      <w:pPr>
        <w:pStyle w:val="Heading6"/>
      </w:pPr>
      <w:r>
        <w:rPr>
          <w:rFonts w:hint="eastAsia"/>
        </w:rPr>
        <w:t xml:space="preserve">练习</w:t>
      </w:r>
    </w:p>
    <w:bookmarkEnd w:id="3095"/>
    <w:bookmarkEnd w:id="3096"/>
    <w:bookmarkStart w:id="3097" w:name="Xbab4ed53515f4de632ffbfda449abca39e1921e"/>
    <w:p>
      <w:pPr>
        <w:pStyle w:val="Heading5"/>
      </w:pPr>
      <w:r>
        <w:t xml:space="preserve">11.3.3.3 </w:t>
      </w:r>
      <w:r>
        <w:rPr>
          <w:rFonts w:hint="eastAsia"/>
        </w:rPr>
        <w:t xml:space="preserve">可视化仪表板</w:t>
      </w:r>
    </w:p>
    <w:p>
      <w:pPr>
        <w:numPr>
          <w:ilvl w:val="0"/>
          <w:numId w:val="2881"/>
        </w:numPr>
      </w:pPr>
      <w:r>
        <w:rPr>
          <w:rFonts w:hint="eastAsia"/>
          <w:b/>
          <w:bCs/>
        </w:rPr>
        <w:t xml:space="preserve">趋势分析</w:t>
      </w:r>
      <w:r>
        <w:rPr>
          <w:rFonts w:hint="eastAsia"/>
        </w:rPr>
        <w:t xml:space="preserve">：展示测试通过率、执行时间等指标的历史趋势</w:t>
      </w:r>
    </w:p>
    <w:p>
      <w:pPr>
        <w:numPr>
          <w:ilvl w:val="0"/>
          <w:numId w:val="2881"/>
        </w:numPr>
      </w:pPr>
      <w:r>
        <w:rPr>
          <w:rFonts w:hint="eastAsia"/>
          <w:b/>
          <w:bCs/>
        </w:rPr>
        <w:t xml:space="preserve">分布图</w:t>
      </w:r>
      <w:r>
        <w:rPr>
          <w:rFonts w:hint="eastAsia"/>
        </w:rPr>
        <w:t xml:space="preserve">：按组件、功能模块等维度的测试结果分布</w:t>
      </w:r>
    </w:p>
    <w:p>
      <w:pPr>
        <w:numPr>
          <w:ilvl w:val="0"/>
          <w:numId w:val="2881"/>
        </w:numPr>
      </w:pPr>
      <w:r>
        <w:rPr>
          <w:rFonts w:hint="eastAsia"/>
          <w:b/>
          <w:bCs/>
        </w:rPr>
        <w:t xml:space="preserve">热力图</w:t>
      </w:r>
      <w:r>
        <w:rPr>
          <w:rFonts w:hint="eastAsia"/>
        </w:rPr>
        <w:t xml:space="preserve">：显示问题集中的区域，便于重点关注</w:t>
      </w:r>
    </w:p>
    <w:p>
      <w:pPr>
        <w:pStyle w:val="BlockText"/>
      </w:pPr>
      <w:r>
        <w:rPr>
          <w:rFonts w:hint="eastAsia"/>
        </w:rPr>
        <w:t xml:space="preserve">【章节重点难点总结】</w:t>
      </w:r>
    </w:p>
    <w:p>
      <w:pPr>
        <w:pStyle w:val="Compact"/>
        <w:numPr>
          <w:ilvl w:val="0"/>
          <w:numId w:val="2882"/>
        </w:numPr>
      </w:pPr>
      <w:r>
        <w:rPr>
          <w:rFonts w:hint="eastAsia"/>
        </w:rPr>
        <w:t xml:space="preserve">本节要点：梳理关键概念、流程与方法；明确输入输出与成功标准</w:t>
      </w:r>
    </w:p>
    <w:p>
      <w:pPr>
        <w:pStyle w:val="Compact"/>
        <w:numPr>
          <w:ilvl w:val="0"/>
          <w:numId w:val="288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883"/>
        </w:numPr>
      </w:pPr>
      <w:r>
        <w:rPr>
          <w:rFonts w:hint="eastAsia"/>
        </w:rPr>
        <w:t xml:space="preserve">结合你的项目，描述本节主题的一个实践场景，并给出验证要点。</w:t>
      </w:r>
    </w:p>
    <w:p>
      <w:pPr>
        <w:pStyle w:val="Compact"/>
        <w:numPr>
          <w:ilvl w:val="0"/>
          <w:numId w:val="2883"/>
        </w:numPr>
      </w:pPr>
      <w:r>
        <w:rPr>
          <w:rFonts w:hint="eastAsia"/>
        </w:rPr>
        <w:t xml:space="preserve">列出2-3个风险点/常见陷阱，并给出可操作的规避建议。</w:t>
      </w:r>
    </w:p>
    <w:p>
      <w:pPr>
        <w:pStyle w:val="FirstParagraph"/>
      </w:pPr>
    </w:p>
    <w:bookmarkEnd w:id="3097"/>
    <w:bookmarkEnd w:id="3098"/>
    <w:bookmarkStart w:id="3099" w:name="学习目标-707"/>
    <w:p>
      <w:pPr>
        <w:pStyle w:val="Heading4"/>
      </w:pPr>
      <w:r>
        <w:rPr>
          <w:rFonts w:hint="eastAsia"/>
        </w:rPr>
        <w:t xml:space="preserve">学习目标</w:t>
      </w:r>
    </w:p>
    <w:bookmarkEnd w:id="3099"/>
    <w:bookmarkStart w:id="3100" w:name="小结-707"/>
    <w:p>
      <w:pPr>
        <w:pStyle w:val="Heading4"/>
      </w:pPr>
      <w:r>
        <w:rPr>
          <w:rFonts w:hint="eastAsia"/>
        </w:rPr>
        <w:t xml:space="preserve">小结</w:t>
      </w:r>
    </w:p>
    <w:bookmarkEnd w:id="3100"/>
    <w:bookmarkStart w:id="3107" w:name="练习-707"/>
    <w:p>
      <w:pPr>
        <w:pStyle w:val="Heading4"/>
      </w:pPr>
      <w:r>
        <w:rPr>
          <w:rFonts w:hint="eastAsia"/>
        </w:rPr>
        <w:t xml:space="preserve">练习</w:t>
      </w:r>
    </w:p>
    <w:bookmarkStart w:id="3101" w:name="学习目标-708"/>
    <w:p>
      <w:pPr>
        <w:pStyle w:val="Heading5"/>
      </w:pPr>
      <w:r>
        <w:rPr>
          <w:rFonts w:hint="eastAsia"/>
        </w:rPr>
        <w:t xml:space="preserve">学习目标</w:t>
      </w:r>
    </w:p>
    <w:bookmarkEnd w:id="3101"/>
    <w:bookmarkStart w:id="3102" w:name="小结-708"/>
    <w:p>
      <w:pPr>
        <w:pStyle w:val="Heading5"/>
      </w:pPr>
      <w:r>
        <w:rPr>
          <w:rFonts w:hint="eastAsia"/>
        </w:rPr>
        <w:t xml:space="preserve">小结</w:t>
      </w:r>
    </w:p>
    <w:bookmarkEnd w:id="3102"/>
    <w:bookmarkStart w:id="3106" w:name="练习-708"/>
    <w:p>
      <w:pPr>
        <w:pStyle w:val="Heading5"/>
      </w:pPr>
      <w:r>
        <w:rPr>
          <w:rFonts w:hint="eastAsia"/>
        </w:rPr>
        <w:t xml:space="preserve">练习</w:t>
      </w:r>
    </w:p>
    <w:bookmarkStart w:id="3103" w:name="学习目标-709"/>
    <w:p>
      <w:pPr>
        <w:pStyle w:val="Heading6"/>
      </w:pPr>
      <w:r>
        <w:rPr>
          <w:rFonts w:hint="eastAsia"/>
        </w:rPr>
        <w:t xml:space="preserve">学习目标</w:t>
      </w:r>
    </w:p>
    <w:bookmarkEnd w:id="3103"/>
    <w:bookmarkStart w:id="3104" w:name="小结-709"/>
    <w:p>
      <w:pPr>
        <w:pStyle w:val="Heading6"/>
      </w:pPr>
      <w:r>
        <w:rPr>
          <w:rFonts w:hint="eastAsia"/>
        </w:rPr>
        <w:t xml:space="preserve">小结</w:t>
      </w:r>
    </w:p>
    <w:bookmarkEnd w:id="3104"/>
    <w:bookmarkStart w:id="3105" w:name="练习-709"/>
    <w:p>
      <w:pPr>
        <w:pStyle w:val="Heading6"/>
      </w:pPr>
      <w:r>
        <w:rPr>
          <w:rFonts w:hint="eastAsia"/>
        </w:rPr>
        <w:t xml:space="preserve">练习</w:t>
      </w:r>
    </w:p>
    <w:bookmarkEnd w:id="3105"/>
    <w:bookmarkEnd w:id="3106"/>
    <w:bookmarkEnd w:id="3107"/>
    <w:bookmarkEnd w:id="3108"/>
    <w:bookmarkStart w:id="3156" w:name="X3f1992d93e3d08f6a32872f1ec4e8786c306dd9"/>
    <w:p>
      <w:pPr>
        <w:pStyle w:val="Heading3"/>
      </w:pPr>
      <w:r>
        <w:t xml:space="preserve">11.4 </w:t>
      </w:r>
      <w:r>
        <w:rPr>
          <w:rFonts w:hint="eastAsia"/>
        </w:rPr>
        <w:t xml:space="preserve">自动化测试技术选型</w:t>
      </w:r>
    </w:p>
    <w:p>
      <w:pPr>
        <w:pStyle w:val="BlockText"/>
      </w:pPr>
      <w:r>
        <w:rPr>
          <w:rFonts w:hint="eastAsia"/>
        </w:rPr>
        <w:t xml:space="preserve">【先修知识】</w:t>
      </w:r>
    </w:p>
    <w:p>
      <w:pPr>
        <w:pStyle w:val="Compact"/>
        <w:numPr>
          <w:ilvl w:val="0"/>
          <w:numId w:val="2884"/>
        </w:numPr>
      </w:pPr>
      <w:r>
        <w:rPr>
          <w:rFonts w:hint="eastAsia"/>
        </w:rPr>
        <w:t xml:space="preserve">基础：Linux/网络/SQL/一种脚本语言（如</w:t>
      </w:r>
      <w:r>
        <w:t xml:space="preserve"> </w:t>
      </w:r>
      <w:r>
        <w:rPr>
          <w:rFonts w:hint="eastAsia"/>
        </w:rPr>
        <w:t xml:space="preserve">Python）</w:t>
      </w:r>
    </w:p>
    <w:p>
      <w:pPr>
        <w:pStyle w:val="Compact"/>
        <w:numPr>
          <w:ilvl w:val="0"/>
          <w:numId w:val="2884"/>
        </w:numPr>
      </w:pPr>
      <w:r>
        <w:rPr>
          <w:rFonts w:hint="eastAsia"/>
        </w:rPr>
        <w:t xml:space="preserve">大数据入门：分布式/存储与计算分离/批流概念</w:t>
      </w:r>
    </w:p>
    <w:p>
      <w:pPr>
        <w:pStyle w:val="Compact"/>
        <w:numPr>
          <w:ilvl w:val="0"/>
          <w:numId w:val="288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88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885"/>
        </w:numPr>
      </w:pPr>
      <w:r>
        <w:rPr>
          <w:rFonts w:hint="eastAsia"/>
        </w:rPr>
        <w:t xml:space="preserve">能完成</w:t>
      </w:r>
      <w:r>
        <w:t xml:space="preserve"> 1 </w:t>
      </w:r>
      <w:r>
        <w:rPr>
          <w:rFonts w:hint="eastAsia"/>
        </w:rPr>
        <w:t xml:space="preserve">个与本章紧密相关的动手实践</w:t>
      </w:r>
    </w:p>
    <w:p>
      <w:pPr>
        <w:pStyle w:val="Compact"/>
        <w:numPr>
          <w:ilvl w:val="0"/>
          <w:numId w:val="288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886"/>
        </w:numPr>
      </w:pPr>
      <w:r>
        <w:rPr>
          <w:rFonts w:hint="eastAsia"/>
        </w:rPr>
        <w:t xml:space="preserve">请补充本章关键术语及中英对照（参考术语表）</w:t>
      </w:r>
    </w:p>
    <w:p>
      <w:pPr>
        <w:pStyle w:val="BlockText"/>
      </w:pPr>
      <w:r>
        <w:rPr>
          <w:rFonts w:hint="eastAsia"/>
        </w:rPr>
        <w:t xml:space="preserve">【阅读提示】本章聚焦：11.4</w:t>
      </w:r>
      <w:r>
        <w:t xml:space="preserve"> </w:t>
      </w:r>
      <w:r>
        <w:rPr>
          <w:rFonts w:hint="eastAsia"/>
        </w:rPr>
        <w:t xml:space="preserve">自动化测试技术选型。建议先看结构，再带着问题阅读，关注关键术语、流程与案例，结合自身项目做对照。</w:t>
      </w:r>
    </w:p>
    <w:p>
      <w:pPr>
        <w:pStyle w:val="FirstParagraph"/>
      </w:pPr>
    </w:p>
    <w:bookmarkStart w:id="3120" w:name="Xc4b9125aa12fba0feaaf6df6f7b7a83de625fc2"/>
    <w:p>
      <w:pPr>
        <w:pStyle w:val="Heading4"/>
      </w:pPr>
      <w:r>
        <w:t xml:space="preserve">11.4.1 </w:t>
      </w:r>
      <w:r>
        <w:rPr>
          <w:rFonts w:hint="eastAsia"/>
        </w:rPr>
        <w:t xml:space="preserve">编程语言选择</w:t>
      </w:r>
    </w:p>
    <w:p>
      <w:pPr>
        <w:pStyle w:val="BlockText"/>
      </w:pPr>
      <w:r>
        <w:rPr>
          <w:rFonts w:hint="eastAsia"/>
        </w:rPr>
        <w:t xml:space="preserve">【阅读提示】本节聚焦：11.4.1</w:t>
      </w:r>
      <w:r>
        <w:t xml:space="preserve"> </w:t>
      </w:r>
      <w:r>
        <w:rPr>
          <w:rFonts w:hint="eastAsia"/>
        </w:rPr>
        <w:t xml:space="preserve">编程语言选择。建议先看结构，再带着问题阅读，关注关键术语、流程与案例，结合自身项目做对照。</w:t>
      </w:r>
    </w:p>
    <w:bookmarkStart w:id="3112" w:name="X247085beaaa29359e55f8f1b03f45764d4f00f9"/>
    <w:p>
      <w:pPr>
        <w:pStyle w:val="Heading5"/>
      </w:pPr>
      <w:r>
        <w:t xml:space="preserve">11.4.1.1 </w:t>
      </w:r>
      <w:r>
        <w:rPr>
          <w:rFonts w:hint="eastAsia"/>
        </w:rPr>
        <w:t xml:space="preserve">主流语言比较</w:t>
      </w:r>
    </w:p>
    <w:p>
      <w:pPr>
        <w:numPr>
          <w:ilvl w:val="0"/>
          <w:numId w:val="2887"/>
        </w:numPr>
      </w:pPr>
      <w:r>
        <w:rPr>
          <w:b/>
          <w:bCs/>
        </w:rPr>
        <w:t xml:space="preserve">Python</w:t>
      </w:r>
      <w:r>
        <w:rPr>
          <w:rFonts w:hint="eastAsia"/>
        </w:rPr>
        <w:t xml:space="preserve">：生态丰富，学习曲线平缓，适合数据处理和自动化脚本</w:t>
      </w:r>
    </w:p>
    <w:p>
      <w:pPr>
        <w:numPr>
          <w:ilvl w:val="0"/>
          <w:numId w:val="2887"/>
        </w:numPr>
      </w:pPr>
      <w:r>
        <w:rPr>
          <w:b/>
          <w:bCs/>
        </w:rPr>
        <w:t xml:space="preserve">Java</w:t>
      </w:r>
      <w:r>
        <w:rPr>
          <w:rFonts w:hint="eastAsia"/>
        </w:rPr>
        <w:t xml:space="preserve">：性能稳定，企业级支持好，适合大型框架开发</w:t>
      </w:r>
    </w:p>
    <w:p>
      <w:pPr>
        <w:numPr>
          <w:ilvl w:val="0"/>
          <w:numId w:val="2887"/>
        </w:numPr>
      </w:pPr>
      <w:r>
        <w:rPr>
          <w:b/>
          <w:bCs/>
        </w:rPr>
        <w:t xml:space="preserve">Scala</w:t>
      </w:r>
      <w:r>
        <w:rPr>
          <w:rFonts w:hint="eastAsia"/>
        </w:rPr>
        <w:t xml:space="preserve">：对Spark等大数据框架原生支持好</w:t>
      </w:r>
    </w:p>
    <w:p>
      <w:pPr>
        <w:numPr>
          <w:ilvl w:val="0"/>
          <w:numId w:val="2887"/>
        </w:numPr>
      </w:pPr>
      <w:r>
        <w:rPr>
          <w:b/>
          <w:bCs/>
        </w:rPr>
        <w:t xml:space="preserve">Go</w:t>
      </w:r>
      <w:r>
        <w:rPr>
          <w:rFonts w:hint="eastAsia"/>
        </w:rPr>
        <w:t xml:space="preserve">：性能优异，并发处理能力强，适合高并发测试场景</w:t>
      </w:r>
    </w:p>
    <w:bookmarkStart w:id="3109" w:name="学习目标-710"/>
    <w:p>
      <w:pPr>
        <w:pStyle w:val="Heading6"/>
      </w:pPr>
      <w:r>
        <w:rPr>
          <w:rFonts w:hint="eastAsia"/>
        </w:rPr>
        <w:t xml:space="preserve">学习目标</w:t>
      </w:r>
    </w:p>
    <w:bookmarkEnd w:id="3109"/>
    <w:bookmarkStart w:id="3110" w:name="小结-710"/>
    <w:p>
      <w:pPr>
        <w:pStyle w:val="Heading6"/>
      </w:pPr>
      <w:r>
        <w:rPr>
          <w:rFonts w:hint="eastAsia"/>
        </w:rPr>
        <w:t xml:space="preserve">小结</w:t>
      </w:r>
    </w:p>
    <w:bookmarkEnd w:id="3110"/>
    <w:bookmarkStart w:id="3111" w:name="练习-710"/>
    <w:p>
      <w:pPr>
        <w:pStyle w:val="Heading6"/>
      </w:pPr>
      <w:r>
        <w:rPr>
          <w:rFonts w:hint="eastAsia"/>
        </w:rPr>
        <w:t xml:space="preserve">练习</w:t>
      </w:r>
    </w:p>
    <w:bookmarkEnd w:id="3111"/>
    <w:bookmarkEnd w:id="3112"/>
    <w:bookmarkStart w:id="3113" w:name="X9f253017ef31eb0229321b41cf7d4ae86234603"/>
    <w:p>
      <w:pPr>
        <w:pStyle w:val="Heading5"/>
      </w:pPr>
      <w:r>
        <w:t xml:space="preserve">11.4.1.2 </w:t>
      </w:r>
      <w:r>
        <w:rPr>
          <w:rFonts w:hint="eastAsia"/>
        </w:rPr>
        <w:t xml:space="preserve">语言选择考量因素</w:t>
      </w:r>
    </w:p>
    <w:p>
      <w:pPr>
        <w:numPr>
          <w:ilvl w:val="0"/>
          <w:numId w:val="2888"/>
        </w:numPr>
      </w:pPr>
      <w:r>
        <w:rPr>
          <w:rFonts w:hint="eastAsia"/>
          <w:b/>
          <w:bCs/>
        </w:rPr>
        <w:t xml:space="preserve">团队技能</w:t>
      </w:r>
      <w:r>
        <w:rPr>
          <w:rFonts w:hint="eastAsia"/>
        </w:rPr>
        <w:t xml:space="preserve">：团队成员的技术背景和熟练度</w:t>
      </w:r>
    </w:p>
    <w:p>
      <w:pPr>
        <w:numPr>
          <w:ilvl w:val="0"/>
          <w:numId w:val="2888"/>
        </w:numPr>
      </w:pPr>
      <w:r>
        <w:rPr>
          <w:rFonts w:hint="eastAsia"/>
          <w:b/>
          <w:bCs/>
        </w:rPr>
        <w:t xml:space="preserve">生态系统</w:t>
      </w:r>
      <w:r>
        <w:rPr>
          <w:rFonts w:hint="eastAsia"/>
        </w:rPr>
        <w:t xml:space="preserve">：可用的库和工具支持</w:t>
      </w:r>
    </w:p>
    <w:p>
      <w:pPr>
        <w:numPr>
          <w:ilvl w:val="0"/>
          <w:numId w:val="2888"/>
        </w:numPr>
      </w:pPr>
      <w:r>
        <w:rPr>
          <w:rFonts w:hint="eastAsia"/>
          <w:b/>
          <w:bCs/>
        </w:rPr>
        <w:t xml:space="preserve">性能需求</w:t>
      </w:r>
      <w:r>
        <w:rPr>
          <w:rFonts w:hint="eastAsia"/>
        </w:rPr>
        <w:t xml:space="preserve">：测试执行的性能要求</w:t>
      </w:r>
    </w:p>
    <w:p>
      <w:pPr>
        <w:numPr>
          <w:ilvl w:val="0"/>
          <w:numId w:val="2888"/>
        </w:numPr>
      </w:pPr>
      <w:r>
        <w:rPr>
          <w:rFonts w:hint="eastAsia"/>
          <w:b/>
          <w:bCs/>
        </w:rPr>
        <w:t xml:space="preserve">集成需求</w:t>
      </w:r>
      <w:r>
        <w:rPr>
          <w:rFonts w:hint="eastAsia"/>
        </w:rPr>
        <w:t xml:space="preserve">：与现有系统的集成难度</w:t>
      </w:r>
    </w:p>
    <w:p>
      <w:pPr>
        <w:pStyle w:val="BlockText"/>
      </w:pPr>
      <w:r>
        <w:rPr>
          <w:rFonts w:hint="eastAsia"/>
        </w:rPr>
        <w:t xml:space="preserve">【章节重点难点总结】</w:t>
      </w:r>
    </w:p>
    <w:p>
      <w:pPr>
        <w:pStyle w:val="Compact"/>
        <w:numPr>
          <w:ilvl w:val="0"/>
          <w:numId w:val="2889"/>
        </w:numPr>
      </w:pPr>
      <w:r>
        <w:rPr>
          <w:rFonts w:hint="eastAsia"/>
        </w:rPr>
        <w:t xml:space="preserve">本节要点：梳理关键概念、流程与方法；明确输入输出与成功标准</w:t>
      </w:r>
    </w:p>
    <w:p>
      <w:pPr>
        <w:pStyle w:val="Compact"/>
        <w:numPr>
          <w:ilvl w:val="0"/>
          <w:numId w:val="288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890"/>
        </w:numPr>
      </w:pPr>
      <w:r>
        <w:rPr>
          <w:rFonts w:hint="eastAsia"/>
        </w:rPr>
        <w:t xml:space="preserve">结合你的项目，描述本节主题的一个实践场景，并给出验证要点。</w:t>
      </w:r>
    </w:p>
    <w:p>
      <w:pPr>
        <w:pStyle w:val="Compact"/>
        <w:numPr>
          <w:ilvl w:val="0"/>
          <w:numId w:val="2890"/>
        </w:numPr>
      </w:pPr>
      <w:r>
        <w:rPr>
          <w:rFonts w:hint="eastAsia"/>
        </w:rPr>
        <w:t xml:space="preserve">列出2-3个风险点/常见陷阱，并给出可操作的规避建议。</w:t>
      </w:r>
    </w:p>
    <w:p>
      <w:pPr>
        <w:pStyle w:val="FirstParagraph"/>
      </w:pPr>
    </w:p>
    <w:bookmarkEnd w:id="3113"/>
    <w:bookmarkStart w:id="3114" w:name="学习目标-711"/>
    <w:p>
      <w:pPr>
        <w:pStyle w:val="Heading5"/>
      </w:pPr>
      <w:r>
        <w:rPr>
          <w:rFonts w:hint="eastAsia"/>
        </w:rPr>
        <w:t xml:space="preserve">学习目标</w:t>
      </w:r>
    </w:p>
    <w:bookmarkEnd w:id="3114"/>
    <w:bookmarkStart w:id="3115" w:name="小结-711"/>
    <w:p>
      <w:pPr>
        <w:pStyle w:val="Heading5"/>
      </w:pPr>
      <w:r>
        <w:rPr>
          <w:rFonts w:hint="eastAsia"/>
        </w:rPr>
        <w:t xml:space="preserve">小结</w:t>
      </w:r>
    </w:p>
    <w:bookmarkEnd w:id="3115"/>
    <w:bookmarkStart w:id="3119" w:name="练习-711"/>
    <w:p>
      <w:pPr>
        <w:pStyle w:val="Heading5"/>
      </w:pPr>
      <w:r>
        <w:rPr>
          <w:rFonts w:hint="eastAsia"/>
        </w:rPr>
        <w:t xml:space="preserve">练习</w:t>
      </w:r>
    </w:p>
    <w:bookmarkStart w:id="3116" w:name="学习目标-712"/>
    <w:p>
      <w:pPr>
        <w:pStyle w:val="Heading6"/>
      </w:pPr>
      <w:r>
        <w:rPr>
          <w:rFonts w:hint="eastAsia"/>
        </w:rPr>
        <w:t xml:space="preserve">学习目标</w:t>
      </w:r>
    </w:p>
    <w:bookmarkEnd w:id="3116"/>
    <w:bookmarkStart w:id="3117" w:name="小结-712"/>
    <w:p>
      <w:pPr>
        <w:pStyle w:val="Heading6"/>
      </w:pPr>
      <w:r>
        <w:rPr>
          <w:rFonts w:hint="eastAsia"/>
        </w:rPr>
        <w:t xml:space="preserve">小结</w:t>
      </w:r>
    </w:p>
    <w:bookmarkEnd w:id="3117"/>
    <w:bookmarkStart w:id="3118" w:name="练习-712"/>
    <w:p>
      <w:pPr>
        <w:pStyle w:val="Heading6"/>
      </w:pPr>
      <w:r>
        <w:rPr>
          <w:rFonts w:hint="eastAsia"/>
        </w:rPr>
        <w:t xml:space="preserve">练习</w:t>
      </w:r>
    </w:p>
    <w:bookmarkEnd w:id="3118"/>
    <w:bookmarkEnd w:id="3119"/>
    <w:bookmarkEnd w:id="3120"/>
    <w:bookmarkStart w:id="3136" w:name="Xa6ea07e9a81e86ec410396e5cd180d2a3d14125"/>
    <w:p>
      <w:pPr>
        <w:pStyle w:val="Heading4"/>
      </w:pPr>
      <w:r>
        <w:t xml:space="preserve">11.4.2 </w:t>
      </w:r>
      <w:r>
        <w:rPr>
          <w:rFonts w:hint="eastAsia"/>
        </w:rPr>
        <w:t xml:space="preserve">测试框架选择</w:t>
      </w:r>
    </w:p>
    <w:p>
      <w:pPr>
        <w:pStyle w:val="BlockText"/>
      </w:pPr>
      <w:r>
        <w:rPr>
          <w:rFonts w:hint="eastAsia"/>
        </w:rPr>
        <w:t xml:space="preserve">【阅读提示】本节聚焦：11.4.2</w:t>
      </w:r>
      <w:r>
        <w:t xml:space="preserve"> </w:t>
      </w:r>
      <w:r>
        <w:rPr>
          <w:rFonts w:hint="eastAsia"/>
        </w:rPr>
        <w:t xml:space="preserve">测试框架选择。建议先看结构，再带着问题阅读，关注关键术语、流程与案例，结合自身项目做对照。</w:t>
      </w:r>
    </w:p>
    <w:bookmarkStart w:id="3124" w:name="Xce849b0d4c0ae0846d07e967d64de7cc60c9619"/>
    <w:p>
      <w:pPr>
        <w:pStyle w:val="Heading5"/>
      </w:pPr>
      <w:r>
        <w:t xml:space="preserve">11.4.2.1 </w:t>
      </w:r>
      <w:r>
        <w:rPr>
          <w:rFonts w:hint="eastAsia"/>
        </w:rPr>
        <w:t xml:space="preserve">功能测试框架</w:t>
      </w:r>
    </w:p>
    <w:p>
      <w:pPr>
        <w:numPr>
          <w:ilvl w:val="0"/>
          <w:numId w:val="2891"/>
        </w:numPr>
      </w:pPr>
      <w:r>
        <w:rPr>
          <w:b/>
          <w:bCs/>
        </w:rPr>
        <w:t xml:space="preserve">JUnit/TestNG</w:t>
      </w:r>
      <w:r>
        <w:rPr>
          <w:rFonts w:hint="eastAsia"/>
        </w:rPr>
        <w:t xml:space="preserve">：Java生态系统中的主流测试框架</w:t>
      </w:r>
    </w:p>
    <w:p>
      <w:pPr>
        <w:numPr>
          <w:ilvl w:val="0"/>
          <w:numId w:val="2891"/>
        </w:numPr>
      </w:pPr>
      <w:r>
        <w:rPr>
          <w:b/>
          <w:bCs/>
        </w:rPr>
        <w:t xml:space="preserve">pytest</w:t>
      </w:r>
      <w:r>
        <w:rPr>
          <w:rFonts w:hint="eastAsia"/>
        </w:rPr>
        <w:t xml:space="preserve">：Python生态系统中的灵活测试框架</w:t>
      </w:r>
    </w:p>
    <w:p>
      <w:pPr>
        <w:numPr>
          <w:ilvl w:val="0"/>
          <w:numId w:val="2891"/>
        </w:numPr>
      </w:pPr>
      <w:r>
        <w:rPr>
          <w:b/>
          <w:bCs/>
        </w:rPr>
        <w:t xml:space="preserve">ScalaTest</w:t>
      </w:r>
      <w:r>
        <w:rPr>
          <w:rFonts w:hint="eastAsia"/>
        </w:rPr>
        <w:t xml:space="preserve">：Scala生态系统中的测试框架</w:t>
      </w:r>
    </w:p>
    <w:bookmarkStart w:id="3121" w:name="学习目标-713"/>
    <w:p>
      <w:pPr>
        <w:pStyle w:val="Heading6"/>
      </w:pPr>
      <w:r>
        <w:rPr>
          <w:rFonts w:hint="eastAsia"/>
        </w:rPr>
        <w:t xml:space="preserve">学习目标</w:t>
      </w:r>
    </w:p>
    <w:bookmarkEnd w:id="3121"/>
    <w:bookmarkStart w:id="3122" w:name="小结-713"/>
    <w:p>
      <w:pPr>
        <w:pStyle w:val="Heading6"/>
      </w:pPr>
      <w:r>
        <w:rPr>
          <w:rFonts w:hint="eastAsia"/>
        </w:rPr>
        <w:t xml:space="preserve">小结</w:t>
      </w:r>
    </w:p>
    <w:bookmarkEnd w:id="3122"/>
    <w:bookmarkStart w:id="3123" w:name="练习-713"/>
    <w:p>
      <w:pPr>
        <w:pStyle w:val="Heading6"/>
      </w:pPr>
      <w:r>
        <w:rPr>
          <w:rFonts w:hint="eastAsia"/>
        </w:rPr>
        <w:t xml:space="preserve">练习</w:t>
      </w:r>
    </w:p>
    <w:bookmarkEnd w:id="3123"/>
    <w:bookmarkEnd w:id="3124"/>
    <w:bookmarkStart w:id="3128" w:name="X5b41fccd2ffec1030e184474e85dcf6f61a34ea"/>
    <w:p>
      <w:pPr>
        <w:pStyle w:val="Heading5"/>
      </w:pPr>
      <w:r>
        <w:t xml:space="preserve">11.4.2.2 </w:t>
      </w:r>
      <w:r>
        <w:rPr>
          <w:rFonts w:hint="eastAsia"/>
        </w:rPr>
        <w:t xml:space="preserve">性能测试框架</w:t>
      </w:r>
    </w:p>
    <w:p>
      <w:pPr>
        <w:numPr>
          <w:ilvl w:val="0"/>
          <w:numId w:val="2892"/>
        </w:numPr>
      </w:pPr>
      <w:r>
        <w:rPr>
          <w:b/>
          <w:bCs/>
        </w:rPr>
        <w:t xml:space="preserve">JMeter</w:t>
      </w:r>
      <w:r>
        <w:rPr>
          <w:rFonts w:hint="eastAsia"/>
        </w:rPr>
        <w:t xml:space="preserve">：通用性能测试工具，支持多种协议</w:t>
      </w:r>
    </w:p>
    <w:p>
      <w:pPr>
        <w:numPr>
          <w:ilvl w:val="0"/>
          <w:numId w:val="2892"/>
        </w:numPr>
      </w:pPr>
      <w:r>
        <w:rPr>
          <w:b/>
          <w:bCs/>
        </w:rPr>
        <w:t xml:space="preserve">Locust</w:t>
      </w:r>
      <w:r>
        <w:rPr>
          <w:rFonts w:hint="eastAsia"/>
        </w:rPr>
        <w:t xml:space="preserve">：基于Python的分布式性能测试工具</w:t>
      </w:r>
    </w:p>
    <w:p>
      <w:pPr>
        <w:numPr>
          <w:ilvl w:val="0"/>
          <w:numId w:val="2892"/>
        </w:numPr>
      </w:pPr>
      <w:r>
        <w:rPr>
          <w:b/>
          <w:bCs/>
        </w:rPr>
        <w:t xml:space="preserve">Gatling</w:t>
      </w:r>
      <w:r>
        <w:rPr>
          <w:rFonts w:hint="eastAsia"/>
        </w:rPr>
        <w:t xml:space="preserve">：基于Scala的高性能负载测试工具</w:t>
      </w:r>
    </w:p>
    <w:bookmarkStart w:id="3125" w:name="学习目标-714"/>
    <w:p>
      <w:pPr>
        <w:pStyle w:val="Heading6"/>
      </w:pPr>
      <w:r>
        <w:rPr>
          <w:rFonts w:hint="eastAsia"/>
        </w:rPr>
        <w:t xml:space="preserve">学习目标</w:t>
      </w:r>
    </w:p>
    <w:bookmarkEnd w:id="3125"/>
    <w:bookmarkStart w:id="3126" w:name="小结-714"/>
    <w:p>
      <w:pPr>
        <w:pStyle w:val="Heading6"/>
      </w:pPr>
      <w:r>
        <w:rPr>
          <w:rFonts w:hint="eastAsia"/>
        </w:rPr>
        <w:t xml:space="preserve">小结</w:t>
      </w:r>
    </w:p>
    <w:bookmarkEnd w:id="3126"/>
    <w:bookmarkStart w:id="3127" w:name="练习-714"/>
    <w:p>
      <w:pPr>
        <w:pStyle w:val="Heading6"/>
      </w:pPr>
      <w:r>
        <w:rPr>
          <w:rFonts w:hint="eastAsia"/>
        </w:rPr>
        <w:t xml:space="preserve">练习</w:t>
      </w:r>
    </w:p>
    <w:bookmarkEnd w:id="3127"/>
    <w:bookmarkEnd w:id="3128"/>
    <w:bookmarkStart w:id="3129" w:name="X61e187373f374e2c7565c5ae8b3afccde7428a1"/>
    <w:p>
      <w:pPr>
        <w:pStyle w:val="Heading5"/>
      </w:pPr>
      <w:r>
        <w:t xml:space="preserve">11.4.2.3 </w:t>
      </w:r>
      <w:r>
        <w:rPr>
          <w:rFonts w:hint="eastAsia"/>
        </w:rPr>
        <w:t xml:space="preserve">大数据特定测试框架</w:t>
      </w:r>
    </w:p>
    <w:p>
      <w:pPr>
        <w:numPr>
          <w:ilvl w:val="0"/>
          <w:numId w:val="2893"/>
        </w:numPr>
      </w:pPr>
      <w:r>
        <w:rPr>
          <w:b/>
          <w:bCs/>
        </w:rPr>
        <w:t xml:space="preserve">Spark Testing Base</w:t>
      </w:r>
      <w:r>
        <w:rPr>
          <w:rFonts w:hint="eastAsia"/>
        </w:rPr>
        <w:t xml:space="preserve">：Spark应用测试框架</w:t>
      </w:r>
    </w:p>
    <w:p>
      <w:pPr>
        <w:numPr>
          <w:ilvl w:val="0"/>
          <w:numId w:val="2893"/>
        </w:numPr>
      </w:pPr>
      <w:r>
        <w:rPr>
          <w:b/>
          <w:bCs/>
        </w:rPr>
        <w:t xml:space="preserve">Hadoop Unit</w:t>
      </w:r>
      <w:r>
        <w:rPr>
          <w:rFonts w:hint="eastAsia"/>
        </w:rPr>
        <w:t xml:space="preserve">：Hadoop生态组件测试框架</w:t>
      </w:r>
    </w:p>
    <w:p>
      <w:pPr>
        <w:numPr>
          <w:ilvl w:val="0"/>
          <w:numId w:val="2893"/>
        </w:numPr>
      </w:pPr>
      <w:r>
        <w:rPr>
          <w:b/>
          <w:bCs/>
        </w:rPr>
        <w:t xml:space="preserve">Flink Test Utils</w:t>
      </w:r>
      <w:r>
        <w:rPr>
          <w:rFonts w:hint="eastAsia"/>
        </w:rPr>
        <w:t xml:space="preserve">：Flink应用测试工具</w:t>
      </w:r>
    </w:p>
    <w:p>
      <w:pPr>
        <w:pStyle w:val="BlockText"/>
      </w:pPr>
      <w:r>
        <w:rPr>
          <w:rFonts w:hint="eastAsia"/>
        </w:rPr>
        <w:t xml:space="preserve">【章节重点难点总结】</w:t>
      </w:r>
    </w:p>
    <w:p>
      <w:pPr>
        <w:pStyle w:val="Compact"/>
        <w:numPr>
          <w:ilvl w:val="0"/>
          <w:numId w:val="2894"/>
        </w:numPr>
      </w:pPr>
      <w:r>
        <w:rPr>
          <w:rFonts w:hint="eastAsia"/>
        </w:rPr>
        <w:t xml:space="preserve">本节要点：梳理关键概念、流程与方法；明确输入输出与成功标准</w:t>
      </w:r>
    </w:p>
    <w:p>
      <w:pPr>
        <w:pStyle w:val="Compact"/>
        <w:numPr>
          <w:ilvl w:val="0"/>
          <w:numId w:val="289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895"/>
        </w:numPr>
      </w:pPr>
      <w:r>
        <w:rPr>
          <w:rFonts w:hint="eastAsia"/>
        </w:rPr>
        <w:t xml:space="preserve">结合你的项目，描述本节主题的一个实践场景，并给出验证要点。</w:t>
      </w:r>
    </w:p>
    <w:p>
      <w:pPr>
        <w:pStyle w:val="Compact"/>
        <w:numPr>
          <w:ilvl w:val="0"/>
          <w:numId w:val="2895"/>
        </w:numPr>
      </w:pPr>
      <w:r>
        <w:rPr>
          <w:rFonts w:hint="eastAsia"/>
        </w:rPr>
        <w:t xml:space="preserve">列出2-3个风险点/常见陷阱，并给出可操作的规避建议。</w:t>
      </w:r>
    </w:p>
    <w:p>
      <w:pPr>
        <w:pStyle w:val="FirstParagraph"/>
      </w:pPr>
    </w:p>
    <w:bookmarkEnd w:id="3129"/>
    <w:bookmarkStart w:id="3130" w:name="学习目标-715"/>
    <w:p>
      <w:pPr>
        <w:pStyle w:val="Heading5"/>
      </w:pPr>
      <w:r>
        <w:rPr>
          <w:rFonts w:hint="eastAsia"/>
        </w:rPr>
        <w:t xml:space="preserve">学习目标</w:t>
      </w:r>
    </w:p>
    <w:bookmarkEnd w:id="3130"/>
    <w:bookmarkStart w:id="3131" w:name="小结-715"/>
    <w:p>
      <w:pPr>
        <w:pStyle w:val="Heading5"/>
      </w:pPr>
      <w:r>
        <w:rPr>
          <w:rFonts w:hint="eastAsia"/>
        </w:rPr>
        <w:t xml:space="preserve">小结</w:t>
      </w:r>
    </w:p>
    <w:bookmarkEnd w:id="3131"/>
    <w:bookmarkStart w:id="3135" w:name="练习-715"/>
    <w:p>
      <w:pPr>
        <w:pStyle w:val="Heading5"/>
      </w:pPr>
      <w:r>
        <w:rPr>
          <w:rFonts w:hint="eastAsia"/>
        </w:rPr>
        <w:t xml:space="preserve">练习</w:t>
      </w:r>
    </w:p>
    <w:bookmarkStart w:id="3132" w:name="学习目标-716"/>
    <w:p>
      <w:pPr>
        <w:pStyle w:val="Heading6"/>
      </w:pPr>
      <w:r>
        <w:rPr>
          <w:rFonts w:hint="eastAsia"/>
        </w:rPr>
        <w:t xml:space="preserve">学习目标</w:t>
      </w:r>
    </w:p>
    <w:bookmarkEnd w:id="3132"/>
    <w:bookmarkStart w:id="3133" w:name="小结-716"/>
    <w:p>
      <w:pPr>
        <w:pStyle w:val="Heading6"/>
      </w:pPr>
      <w:r>
        <w:rPr>
          <w:rFonts w:hint="eastAsia"/>
        </w:rPr>
        <w:t xml:space="preserve">小结</w:t>
      </w:r>
    </w:p>
    <w:bookmarkEnd w:id="3133"/>
    <w:bookmarkStart w:id="3134" w:name="练习-716"/>
    <w:p>
      <w:pPr>
        <w:pStyle w:val="Heading6"/>
      </w:pPr>
      <w:r>
        <w:rPr>
          <w:rFonts w:hint="eastAsia"/>
        </w:rPr>
        <w:t xml:space="preserve">练习</w:t>
      </w:r>
    </w:p>
    <w:bookmarkEnd w:id="3134"/>
    <w:bookmarkEnd w:id="3135"/>
    <w:bookmarkEnd w:id="3136"/>
    <w:bookmarkStart w:id="3149" w:name="Xb710e1544fc77b0fcbe2f9678d3c6c878d5d9e9"/>
    <w:p>
      <w:pPr>
        <w:pStyle w:val="Heading4"/>
      </w:pPr>
      <w:r>
        <w:t xml:space="preserve">11.4.3 </w:t>
      </w:r>
      <w:r>
        <w:rPr>
          <w:rFonts w:hint="eastAsia"/>
        </w:rPr>
        <w:t xml:space="preserve">持续集成工具集成</w:t>
      </w:r>
    </w:p>
    <w:p>
      <w:pPr>
        <w:pStyle w:val="BlockText"/>
      </w:pPr>
      <w:r>
        <w:rPr>
          <w:rFonts w:hint="eastAsia"/>
        </w:rPr>
        <w:t xml:space="preserve">【阅读提示】本节聚焦：11.4.3</w:t>
      </w:r>
      <w:r>
        <w:t xml:space="preserve"> </w:t>
      </w:r>
      <w:r>
        <w:rPr>
          <w:rFonts w:hint="eastAsia"/>
        </w:rPr>
        <w:t xml:space="preserve">持续集成工具集成。建议先看结构，再带着问题阅读，关注关键术语、流程与案例，结合自身项目做对照。</w:t>
      </w:r>
    </w:p>
    <w:bookmarkStart w:id="3141" w:name="X8da0e74418b44f6232f38be6f6467cf169a1312"/>
    <w:p>
      <w:pPr>
        <w:pStyle w:val="Heading5"/>
      </w:pPr>
      <w:r>
        <w:t xml:space="preserve">11.4.3.1 </w:t>
      </w:r>
      <w:r>
        <w:rPr>
          <w:rFonts w:hint="eastAsia"/>
        </w:rPr>
        <w:t xml:space="preserve">CI/CD集成模式</w:t>
      </w:r>
    </w:p>
    <w:p>
      <w:pPr>
        <w:pStyle w:val="FirstParagraph"/>
      </w:pPr>
      <w:hyperlink r:id="rId3137">
        <w:r>
          <w:rPr>
            <w:rStyle w:val="Hyperlink"/>
            <w:rFonts w:hint="eastAsia"/>
          </w:rPr>
          <w:t xml:space="preserve">脚本：4__block10.yml</w:t>
        </w:r>
      </w:hyperlink>
    </w:p>
    <w:bookmarkStart w:id="3138" w:name="学习目标-717"/>
    <w:p>
      <w:pPr>
        <w:pStyle w:val="Heading6"/>
      </w:pPr>
      <w:r>
        <w:rPr>
          <w:rFonts w:hint="eastAsia"/>
        </w:rPr>
        <w:t xml:space="preserve">学习目标</w:t>
      </w:r>
    </w:p>
    <w:bookmarkEnd w:id="3138"/>
    <w:bookmarkStart w:id="3139" w:name="小结-717"/>
    <w:p>
      <w:pPr>
        <w:pStyle w:val="Heading6"/>
      </w:pPr>
      <w:r>
        <w:rPr>
          <w:rFonts w:hint="eastAsia"/>
        </w:rPr>
        <w:t xml:space="preserve">小结</w:t>
      </w:r>
    </w:p>
    <w:bookmarkEnd w:id="3139"/>
    <w:bookmarkStart w:id="3140" w:name="练习-717"/>
    <w:p>
      <w:pPr>
        <w:pStyle w:val="Heading6"/>
      </w:pPr>
      <w:r>
        <w:rPr>
          <w:rFonts w:hint="eastAsia"/>
        </w:rPr>
        <w:t xml:space="preserve">练习</w:t>
      </w:r>
    </w:p>
    <w:bookmarkEnd w:id="3140"/>
    <w:bookmarkEnd w:id="3141"/>
    <w:bookmarkStart w:id="3142" w:name="Xf10f9493c6cb0c298ffb007c4358080a9ffa021"/>
    <w:p>
      <w:pPr>
        <w:pStyle w:val="Heading5"/>
      </w:pPr>
      <w:r>
        <w:t xml:space="preserve">11.4.3.2 </w:t>
      </w:r>
      <w:r>
        <w:rPr>
          <w:rFonts w:hint="eastAsia"/>
        </w:rPr>
        <w:t xml:space="preserve">测试结果通知机制</w:t>
      </w:r>
    </w:p>
    <w:p>
      <w:pPr>
        <w:numPr>
          <w:ilvl w:val="0"/>
          <w:numId w:val="2896"/>
        </w:numPr>
      </w:pPr>
      <w:r>
        <w:rPr>
          <w:rFonts w:hint="eastAsia"/>
          <w:b/>
          <w:bCs/>
        </w:rPr>
        <w:t xml:space="preserve">邮件通知</w:t>
      </w:r>
      <w:r>
        <w:rPr>
          <w:rFonts w:hint="eastAsia"/>
        </w:rPr>
        <w:t xml:space="preserve">：测试完成后发送邮件报告</w:t>
      </w:r>
    </w:p>
    <w:p>
      <w:pPr>
        <w:numPr>
          <w:ilvl w:val="0"/>
          <w:numId w:val="2896"/>
        </w:numPr>
      </w:pPr>
      <w:r>
        <w:rPr>
          <w:rFonts w:hint="eastAsia"/>
          <w:b/>
          <w:bCs/>
        </w:rPr>
        <w:t xml:space="preserve">Slack/Teams集成</w:t>
      </w:r>
      <w:r>
        <w:rPr>
          <w:rFonts w:hint="eastAsia"/>
        </w:rPr>
        <w:t xml:space="preserve">：实时通知测试结果到团队协作平台</w:t>
      </w:r>
    </w:p>
    <w:p>
      <w:pPr>
        <w:numPr>
          <w:ilvl w:val="0"/>
          <w:numId w:val="2896"/>
        </w:numPr>
      </w:pPr>
      <w:r>
        <w:rPr>
          <w:rFonts w:hint="eastAsia"/>
          <w:b/>
          <w:bCs/>
        </w:rPr>
        <w:t xml:space="preserve">仪表板展示</w:t>
      </w:r>
      <w:r>
        <w:rPr>
          <w:rFonts w:hint="eastAsia"/>
        </w:rPr>
        <w:t xml:space="preserve">：在团队工作区展示测试状态</w:t>
      </w:r>
    </w:p>
    <w:p>
      <w:pPr>
        <w:pStyle w:val="BlockText"/>
      </w:pPr>
      <w:r>
        <w:rPr>
          <w:rFonts w:hint="eastAsia"/>
        </w:rPr>
        <w:t xml:space="preserve">【章节重点难点总结】</w:t>
      </w:r>
    </w:p>
    <w:p>
      <w:pPr>
        <w:pStyle w:val="Compact"/>
        <w:numPr>
          <w:ilvl w:val="0"/>
          <w:numId w:val="2897"/>
        </w:numPr>
      </w:pPr>
      <w:r>
        <w:rPr>
          <w:rFonts w:hint="eastAsia"/>
        </w:rPr>
        <w:t xml:space="preserve">要点：RBAC/ABAC、KMS、密钥轮换、审计与告警</w:t>
      </w:r>
    </w:p>
    <w:p>
      <w:pPr>
        <w:pStyle w:val="Compact"/>
        <w:numPr>
          <w:ilvl w:val="0"/>
          <w:numId w:val="2897"/>
        </w:numPr>
      </w:pPr>
      <w:r>
        <w:rPr>
          <w:rFonts w:hint="eastAsia"/>
        </w:rPr>
        <w:t xml:space="preserve">难点：性能与安全的权衡、跨组件信任链验证</w:t>
      </w:r>
    </w:p>
    <w:p>
      <w:pPr>
        <w:pStyle w:val="BlockText"/>
      </w:pPr>
      <w:r>
        <w:rPr>
          <w:rFonts w:hint="eastAsia"/>
        </w:rPr>
        <w:t xml:space="preserve">【小结】</w:t>
      </w:r>
    </w:p>
    <w:p>
      <w:pPr>
        <w:pStyle w:val="Compact"/>
        <w:numPr>
          <w:ilvl w:val="0"/>
          <w:numId w:val="2898"/>
        </w:numPr>
      </w:pPr>
      <w:r>
        <w:rPr>
          <w:rFonts w:hint="eastAsia"/>
        </w:rPr>
        <w:t xml:space="preserve">用</w:t>
      </w:r>
      <w:r>
        <w:t xml:space="preserve"> 3~5 </w:t>
      </w:r>
      <w:r>
        <w:rPr>
          <w:rFonts w:hint="eastAsia"/>
        </w:rPr>
        <w:t xml:space="preserve">条项目化要点复盘本章内容</w:t>
      </w:r>
    </w:p>
    <w:p>
      <w:pPr>
        <w:pStyle w:val="Compact"/>
        <w:numPr>
          <w:ilvl w:val="0"/>
          <w:numId w:val="2898"/>
        </w:numPr>
      </w:pPr>
      <w:r>
        <w:rPr>
          <w:rFonts w:hint="eastAsia"/>
        </w:rPr>
        <w:t xml:space="preserve">指出易错点/反模式与纠正建议</w:t>
      </w:r>
    </w:p>
    <w:p>
      <w:pPr>
        <w:pStyle w:val="Compact"/>
        <w:numPr>
          <w:ilvl w:val="0"/>
          <w:numId w:val="2898"/>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899"/>
        </w:numPr>
      </w:pPr>
      <w:r>
        <w:rPr>
          <w:rFonts w:hint="eastAsia"/>
        </w:rPr>
        <w:t xml:space="preserve">设计一次端到端数据加密（At-Rest/In-Transit）的验证方案。</w:t>
      </w:r>
    </w:p>
    <w:p>
      <w:pPr>
        <w:pStyle w:val="Compact"/>
        <w:numPr>
          <w:ilvl w:val="0"/>
          <w:numId w:val="2899"/>
        </w:numPr>
      </w:pPr>
      <w:r>
        <w:rPr>
          <w:rFonts w:hint="eastAsia"/>
        </w:rPr>
        <w:t xml:space="preserve">如何验证最低权限原则在数据湖的落地有效？</w:t>
      </w:r>
    </w:p>
    <w:p>
      <w:pPr>
        <w:pStyle w:val="FirstParagraph"/>
      </w:pPr>
    </w:p>
    <w:bookmarkEnd w:id="3142"/>
    <w:bookmarkStart w:id="3143" w:name="学习目标-718"/>
    <w:p>
      <w:pPr>
        <w:pStyle w:val="Heading5"/>
      </w:pPr>
      <w:r>
        <w:rPr>
          <w:rFonts w:hint="eastAsia"/>
        </w:rPr>
        <w:t xml:space="preserve">学习目标</w:t>
      </w:r>
    </w:p>
    <w:bookmarkEnd w:id="3143"/>
    <w:bookmarkStart w:id="3144" w:name="小结-718"/>
    <w:p>
      <w:pPr>
        <w:pStyle w:val="Heading5"/>
      </w:pPr>
      <w:r>
        <w:rPr>
          <w:rFonts w:hint="eastAsia"/>
        </w:rPr>
        <w:t xml:space="preserve">小结</w:t>
      </w:r>
    </w:p>
    <w:bookmarkEnd w:id="3144"/>
    <w:bookmarkStart w:id="3148" w:name="练习-718"/>
    <w:p>
      <w:pPr>
        <w:pStyle w:val="Heading5"/>
      </w:pPr>
      <w:r>
        <w:rPr>
          <w:rFonts w:hint="eastAsia"/>
        </w:rPr>
        <w:t xml:space="preserve">练习</w:t>
      </w:r>
    </w:p>
    <w:bookmarkStart w:id="3145" w:name="学习目标-719"/>
    <w:p>
      <w:pPr>
        <w:pStyle w:val="Heading6"/>
      </w:pPr>
      <w:r>
        <w:rPr>
          <w:rFonts w:hint="eastAsia"/>
        </w:rPr>
        <w:t xml:space="preserve">学习目标</w:t>
      </w:r>
    </w:p>
    <w:bookmarkEnd w:id="3145"/>
    <w:bookmarkStart w:id="3146" w:name="小结-719"/>
    <w:p>
      <w:pPr>
        <w:pStyle w:val="Heading6"/>
      </w:pPr>
      <w:r>
        <w:rPr>
          <w:rFonts w:hint="eastAsia"/>
        </w:rPr>
        <w:t xml:space="preserve">小结</w:t>
      </w:r>
    </w:p>
    <w:bookmarkEnd w:id="3146"/>
    <w:bookmarkStart w:id="3147" w:name="练习-719"/>
    <w:p>
      <w:pPr>
        <w:pStyle w:val="Heading6"/>
      </w:pPr>
      <w:r>
        <w:rPr>
          <w:rFonts w:hint="eastAsia"/>
        </w:rPr>
        <w:t xml:space="preserve">练习</w:t>
      </w:r>
    </w:p>
    <w:bookmarkEnd w:id="3147"/>
    <w:bookmarkEnd w:id="3148"/>
    <w:bookmarkEnd w:id="3149"/>
    <w:bookmarkStart w:id="3155" w:name="X062717f541deb98a37577f8f267957ffdf97de5"/>
    <w:p>
      <w:pPr>
        <w:pStyle w:val="Heading4"/>
      </w:pPr>
      <w:r>
        <w:t xml:space="preserve">11.4.4 </w:t>
      </w:r>
      <w:r>
        <w:rPr>
          <w:rFonts w:hint="eastAsia"/>
        </w:rPr>
        <w:t xml:space="preserve">技术栈决策矩阵</w:t>
      </w:r>
    </w:p>
    <w:p>
      <w:pPr>
        <w:pStyle w:val="BlockText"/>
      </w:pPr>
      <w:r>
        <w:rPr>
          <w:rFonts w:hint="eastAsia"/>
        </w:rPr>
        <w:t xml:space="preserve">【阅读提示】本节聚焦：11.4.4</w:t>
      </w:r>
      <w:r>
        <w:t xml:space="preserve"> </w:t>
      </w:r>
      <w:r>
        <w:rPr>
          <w:rFonts w:hint="eastAsia"/>
        </w:rPr>
        <w:t xml:space="preserve">技术栈决策矩阵。建议先看结构，再带着问题阅读，关注关键术语、流程与案例，结合自身项目做对照。</w:t>
      </w:r>
    </w:p>
    <w:bookmarkStart w:id="3153" w:name="Xd51835dc283d07bea6cebe2e35c479dd7c06243"/>
    <w:p>
      <w:pPr>
        <w:pStyle w:val="Heading5"/>
      </w:pPr>
      <w:r>
        <w:t xml:space="preserve">11.4.4.1 </w:t>
      </w:r>
      <w:r>
        <w:rPr>
          <w:rFonts w:hint="eastAsia"/>
        </w:rPr>
        <w:t xml:space="preserve">决策因素权重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决策因素</w:t>
            </w:r>
          </w:p>
        </w:tc>
        <w:tc>
          <w:tcPr/>
          <w:p>
            <w:pPr>
              <w:pStyle w:val="Compact"/>
            </w:pPr>
            <w:r>
              <w:rPr>
                <w:rFonts w:hint="eastAsia"/>
              </w:rPr>
              <w:t xml:space="preserve">权重</w:t>
            </w:r>
          </w:p>
        </w:tc>
        <w:tc>
          <w:tcPr/>
          <w:p>
            <w:pPr>
              <w:pStyle w:val="Compact"/>
            </w:pPr>
            <w:r>
              <w:rPr>
                <w:rFonts w:hint="eastAsia"/>
              </w:rPr>
              <w:t xml:space="preserve">描述</w:t>
            </w:r>
          </w:p>
        </w:tc>
      </w:tr>
      <w:tr>
        <w:tc>
          <w:tcPr/>
          <w:p>
            <w:pPr>
              <w:pStyle w:val="Compact"/>
            </w:pPr>
            <w:r>
              <w:rPr>
                <w:rFonts w:hint="eastAsia"/>
              </w:rPr>
              <w:t xml:space="preserve">功能性</w:t>
            </w:r>
          </w:p>
        </w:tc>
        <w:tc>
          <w:tcPr/>
          <w:p>
            <w:pPr>
              <w:pStyle w:val="Compact"/>
            </w:pPr>
            <w:r>
              <w:t xml:space="preserve">25%</w:t>
            </w:r>
          </w:p>
        </w:tc>
        <w:tc>
          <w:tcPr/>
          <w:p>
            <w:pPr>
              <w:pStyle w:val="Compact"/>
            </w:pPr>
            <w:r>
              <w:rPr>
                <w:rFonts w:hint="eastAsia"/>
              </w:rPr>
              <w:t xml:space="preserve">是否满足所有测试需求</w:t>
            </w:r>
          </w:p>
        </w:tc>
      </w:tr>
      <w:tr>
        <w:tc>
          <w:tcPr/>
          <w:p>
            <w:pPr>
              <w:pStyle w:val="Compact"/>
            </w:pPr>
            <w:r>
              <w:rPr>
                <w:rFonts w:hint="eastAsia"/>
              </w:rPr>
              <w:t xml:space="preserve">性能</w:t>
            </w:r>
          </w:p>
        </w:tc>
        <w:tc>
          <w:tcPr/>
          <w:p>
            <w:pPr>
              <w:pStyle w:val="Compact"/>
            </w:pPr>
            <w:r>
              <w:t xml:space="preserve">20%</w:t>
            </w:r>
          </w:p>
        </w:tc>
        <w:tc>
          <w:tcPr/>
          <w:p>
            <w:pPr>
              <w:pStyle w:val="Compact"/>
            </w:pPr>
            <w:r>
              <w:rPr>
                <w:rFonts w:hint="eastAsia"/>
              </w:rPr>
              <w:t xml:space="preserve">测试执行效率和资源消耗</w:t>
            </w:r>
          </w:p>
        </w:tc>
      </w:tr>
      <w:tr>
        <w:tc>
          <w:tcPr/>
          <w:p>
            <w:pPr>
              <w:pStyle w:val="Compact"/>
            </w:pPr>
            <w:r>
              <w:rPr>
                <w:rFonts w:hint="eastAsia"/>
              </w:rPr>
              <w:t xml:space="preserve">可维护性</w:t>
            </w:r>
          </w:p>
        </w:tc>
        <w:tc>
          <w:tcPr/>
          <w:p>
            <w:pPr>
              <w:pStyle w:val="Compact"/>
            </w:pPr>
            <w:r>
              <w:t xml:space="preserve">20%</w:t>
            </w:r>
          </w:p>
        </w:tc>
        <w:tc>
          <w:tcPr/>
          <w:p>
            <w:pPr>
              <w:pStyle w:val="Compact"/>
            </w:pPr>
            <w:r>
              <w:rPr>
                <w:rFonts w:hint="eastAsia"/>
              </w:rPr>
              <w:t xml:space="preserve">代码维护难度和学习成本</w:t>
            </w:r>
          </w:p>
        </w:tc>
      </w:tr>
      <w:tr>
        <w:tc>
          <w:tcPr/>
          <w:p>
            <w:pPr>
              <w:pStyle w:val="Compact"/>
            </w:pPr>
            <w:r>
              <w:rPr>
                <w:rFonts w:hint="eastAsia"/>
              </w:rPr>
              <w:t xml:space="preserve">集成能力</w:t>
            </w:r>
          </w:p>
        </w:tc>
        <w:tc>
          <w:tcPr/>
          <w:p>
            <w:pPr>
              <w:pStyle w:val="Compact"/>
            </w:pPr>
            <w:r>
              <w:t xml:space="preserve">15%</w:t>
            </w:r>
          </w:p>
        </w:tc>
        <w:tc>
          <w:tcPr/>
          <w:p>
            <w:pPr>
              <w:pStyle w:val="Compact"/>
            </w:pPr>
            <w:r>
              <w:rPr>
                <w:rFonts w:hint="eastAsia"/>
              </w:rPr>
              <w:t xml:space="preserve">与现有系统的集成便捷性</w:t>
            </w:r>
          </w:p>
        </w:tc>
      </w:tr>
      <w:tr>
        <w:tc>
          <w:tcPr/>
          <w:p>
            <w:pPr>
              <w:pStyle w:val="Compact"/>
            </w:pPr>
            <w:r>
              <w:rPr>
                <w:rFonts w:hint="eastAsia"/>
              </w:rPr>
              <w:t xml:space="preserve">社区支持</w:t>
            </w:r>
          </w:p>
        </w:tc>
        <w:tc>
          <w:tcPr/>
          <w:p>
            <w:pPr>
              <w:pStyle w:val="Compact"/>
            </w:pPr>
            <w:r>
              <w:t xml:space="preserve">10%</w:t>
            </w:r>
          </w:p>
        </w:tc>
        <w:tc>
          <w:tcPr/>
          <w:p>
            <w:pPr>
              <w:pStyle w:val="Compact"/>
            </w:pPr>
            <w:r>
              <w:rPr>
                <w:rFonts w:hint="eastAsia"/>
              </w:rPr>
              <w:t xml:space="preserve">社区活跃度和文档质量</w:t>
            </w:r>
          </w:p>
        </w:tc>
      </w:tr>
      <w:tr>
        <w:tc>
          <w:tcPr/>
          <w:p>
            <w:pPr>
              <w:pStyle w:val="Compact"/>
            </w:pPr>
            <w:r>
              <w:rPr>
                <w:rFonts w:hint="eastAsia"/>
              </w:rPr>
              <w:t xml:space="preserve">成本</w:t>
            </w:r>
          </w:p>
        </w:tc>
        <w:tc>
          <w:tcPr/>
          <w:p>
            <w:pPr>
              <w:pStyle w:val="Compact"/>
            </w:pPr>
            <w:r>
              <w:t xml:space="preserve">10%</w:t>
            </w:r>
          </w:p>
        </w:tc>
        <w:tc>
          <w:tcPr/>
          <w:p>
            <w:pPr>
              <w:pStyle w:val="Compact"/>
            </w:pPr>
            <w:r>
              <w:rPr>
                <w:rFonts w:hint="eastAsia"/>
              </w:rPr>
              <w:t xml:space="preserve">许可成本和运维成本</w:t>
            </w:r>
          </w:p>
        </w:tc>
      </w:tr>
    </w:tbl>
    <w:bookmarkStart w:id="3150" w:name="学习目标-720"/>
    <w:p>
      <w:pPr>
        <w:pStyle w:val="Heading6"/>
      </w:pPr>
      <w:r>
        <w:rPr>
          <w:rFonts w:hint="eastAsia"/>
        </w:rPr>
        <w:t xml:space="preserve">学习目标</w:t>
      </w:r>
    </w:p>
    <w:bookmarkEnd w:id="3150"/>
    <w:bookmarkStart w:id="3151" w:name="小结-720"/>
    <w:p>
      <w:pPr>
        <w:pStyle w:val="Heading6"/>
      </w:pPr>
      <w:r>
        <w:rPr>
          <w:rFonts w:hint="eastAsia"/>
        </w:rPr>
        <w:t xml:space="preserve">小结</w:t>
      </w:r>
    </w:p>
    <w:bookmarkEnd w:id="3151"/>
    <w:bookmarkStart w:id="3152" w:name="练习-720"/>
    <w:p>
      <w:pPr>
        <w:pStyle w:val="Heading6"/>
      </w:pPr>
      <w:r>
        <w:rPr>
          <w:rFonts w:hint="eastAsia"/>
        </w:rPr>
        <w:t xml:space="preserve">练习</w:t>
      </w:r>
    </w:p>
    <w:bookmarkEnd w:id="3152"/>
    <w:bookmarkEnd w:id="3153"/>
    <w:bookmarkStart w:id="3154" w:name="X10efd172dd321bd0d4509c5b5df54e794a4b8d9"/>
    <w:p>
      <w:pPr>
        <w:pStyle w:val="Heading5"/>
      </w:pPr>
      <w:r>
        <w:t xml:space="preserve">11.4.4.2 </w:t>
      </w:r>
      <w:r>
        <w:rPr>
          <w:rFonts w:hint="eastAsia"/>
        </w:rPr>
        <w:t xml:space="preserve">技术选型案例分析</w:t>
      </w:r>
    </w:p>
    <w:p>
      <w:pPr>
        <w:pStyle w:val="FirstParagraph"/>
      </w:pPr>
      <w:r>
        <w:rPr>
          <w:rFonts w:hint="eastAsia"/>
          <w:b/>
          <w:bCs/>
        </w:rPr>
        <w:t xml:space="preserve">案例：选择大数据ETL测试框架</w:t>
      </w:r>
    </w:p>
    <w:p>
      <w:pPr>
        <w:numPr>
          <w:ilvl w:val="0"/>
          <w:numId w:val="2900"/>
        </w:numPr>
      </w:pPr>
      <w:r>
        <w:rPr>
          <w:rFonts w:hint="eastAsia"/>
          <w:b/>
          <w:bCs/>
        </w:rPr>
        <w:t xml:space="preserve">需求分析</w:t>
      </w:r>
      <w:r>
        <w:rPr>
          <w:rFonts w:hint="eastAsia"/>
        </w:rPr>
        <w:t xml:space="preserve">：</w:t>
      </w:r>
    </w:p>
    <w:p>
      <w:pPr>
        <w:numPr>
          <w:ilvl w:val="1"/>
          <w:numId w:val="2901"/>
        </w:numPr>
      </w:pPr>
      <w:r>
        <w:rPr>
          <w:rFonts w:hint="eastAsia"/>
        </w:rPr>
        <w:t xml:space="preserve">需要测试Spark</w:t>
      </w:r>
      <w:r>
        <w:t xml:space="preserve"> </w:t>
      </w:r>
      <w:r>
        <w:rPr>
          <w:rFonts w:hint="eastAsia"/>
        </w:rPr>
        <w:t xml:space="preserve">ETL作业</w:t>
      </w:r>
    </w:p>
    <w:p>
      <w:pPr>
        <w:numPr>
          <w:ilvl w:val="1"/>
          <w:numId w:val="2901"/>
        </w:numPr>
      </w:pPr>
      <w:r>
        <w:rPr>
          <w:rFonts w:hint="eastAsia"/>
        </w:rPr>
        <w:t xml:space="preserve">需要验证数据转换的正确性</w:t>
      </w:r>
    </w:p>
    <w:p>
      <w:pPr>
        <w:numPr>
          <w:ilvl w:val="1"/>
          <w:numId w:val="2901"/>
        </w:numPr>
      </w:pPr>
      <w:r>
        <w:rPr>
          <w:rFonts w:hint="eastAsia"/>
        </w:rPr>
        <w:t xml:space="preserve">需要集成到CI/CD流程</w:t>
      </w:r>
    </w:p>
    <w:p>
      <w:pPr>
        <w:numPr>
          <w:ilvl w:val="0"/>
          <w:numId w:val="2900"/>
        </w:numPr>
      </w:pPr>
      <w:r>
        <w:rPr>
          <w:rFonts w:hint="eastAsia"/>
          <w:b/>
          <w:bCs/>
        </w:rPr>
        <w:t xml:space="preserve">可选方案</w:t>
      </w:r>
      <w:r>
        <w:rPr>
          <w:rFonts w:hint="eastAsia"/>
        </w:rPr>
        <w:t xml:space="preserve">：</w:t>
      </w:r>
    </w:p>
    <w:p>
      <w:pPr>
        <w:numPr>
          <w:ilvl w:val="1"/>
          <w:numId w:val="2902"/>
        </w:numPr>
      </w:pPr>
      <w:r>
        <w:rPr>
          <w:rFonts w:hint="eastAsia"/>
        </w:rPr>
        <w:t xml:space="preserve">方案A：使用Spark</w:t>
      </w:r>
      <w:r>
        <w:t xml:space="preserve"> Testing Base + pytest</w:t>
      </w:r>
    </w:p>
    <w:p>
      <w:pPr>
        <w:numPr>
          <w:ilvl w:val="1"/>
          <w:numId w:val="2902"/>
        </w:numPr>
      </w:pPr>
      <w:r>
        <w:rPr>
          <w:rFonts w:hint="eastAsia"/>
        </w:rPr>
        <w:t xml:space="preserve">方案B：使用自定义测试框架</w:t>
      </w:r>
      <w:r>
        <w:t xml:space="preserve"> + JUnit</w:t>
      </w:r>
    </w:p>
    <w:p>
      <w:pPr>
        <w:numPr>
          <w:ilvl w:val="0"/>
          <w:numId w:val="2900"/>
        </w:numPr>
      </w:pPr>
      <w:r>
        <w:rPr>
          <w:rFonts w:hint="eastAsia"/>
          <w:b/>
          <w:bCs/>
        </w:rPr>
        <w:t xml:space="preserve">评估比较</w:t>
      </w:r>
      <w:r>
        <w:rPr>
          <w:rFonts w:hint="eastAsia"/>
        </w:rPr>
        <w:t xml:space="preserve">：</w:t>
      </w:r>
    </w:p>
    <w:p>
      <w:pPr>
        <w:numPr>
          <w:ilvl w:val="1"/>
          <w:numId w:val="2903"/>
        </w:numPr>
      </w:pPr>
      <w:r>
        <w:rPr>
          <w:rFonts w:hint="eastAsia"/>
        </w:rPr>
        <w:t xml:space="preserve">功能性：方案A</w:t>
      </w:r>
      <w:r>
        <w:t xml:space="preserve"> </w:t>
      </w:r>
      <w:r>
        <w:rPr>
          <w:rFonts w:hint="eastAsia"/>
        </w:rPr>
        <w:t xml:space="preserve">90分，方案B</w:t>
      </w:r>
      <w:r>
        <w:t xml:space="preserve"> </w:t>
      </w:r>
      <w:r>
        <w:rPr>
          <w:rFonts w:hint="eastAsia"/>
        </w:rPr>
        <w:t xml:space="preserve">80分</w:t>
      </w:r>
    </w:p>
    <w:p>
      <w:pPr>
        <w:numPr>
          <w:ilvl w:val="1"/>
          <w:numId w:val="2903"/>
        </w:numPr>
      </w:pPr>
      <w:r>
        <w:rPr>
          <w:rFonts w:hint="eastAsia"/>
        </w:rPr>
        <w:t xml:space="preserve">性能：方案A</w:t>
      </w:r>
      <w:r>
        <w:t xml:space="preserve"> </w:t>
      </w:r>
      <w:r>
        <w:rPr>
          <w:rFonts w:hint="eastAsia"/>
        </w:rPr>
        <w:t xml:space="preserve">85分，方案B</w:t>
      </w:r>
      <w:r>
        <w:t xml:space="preserve"> </w:t>
      </w:r>
      <w:r>
        <w:rPr>
          <w:rFonts w:hint="eastAsia"/>
        </w:rPr>
        <w:t xml:space="preserve">90分</w:t>
      </w:r>
    </w:p>
    <w:p>
      <w:pPr>
        <w:numPr>
          <w:ilvl w:val="1"/>
          <w:numId w:val="2903"/>
        </w:numPr>
      </w:pPr>
      <w:r>
        <w:rPr>
          <w:rFonts w:hint="eastAsia"/>
        </w:rPr>
        <w:t xml:space="preserve">可维护性：方案A</w:t>
      </w:r>
      <w:r>
        <w:t xml:space="preserve"> </w:t>
      </w:r>
      <w:r>
        <w:rPr>
          <w:rFonts w:hint="eastAsia"/>
        </w:rPr>
        <w:t xml:space="preserve">95分，方案B</w:t>
      </w:r>
      <w:r>
        <w:t xml:space="preserve"> </w:t>
      </w:r>
      <w:r>
        <w:rPr>
          <w:rFonts w:hint="eastAsia"/>
        </w:rPr>
        <w:t xml:space="preserve">70分</w:t>
      </w:r>
    </w:p>
    <w:p>
      <w:pPr>
        <w:numPr>
          <w:ilvl w:val="1"/>
          <w:numId w:val="2903"/>
        </w:numPr>
      </w:pPr>
      <w:r>
        <w:rPr>
          <w:rFonts w:hint="eastAsia"/>
        </w:rPr>
        <w:t xml:space="preserve">集成能力：方案A</w:t>
      </w:r>
      <w:r>
        <w:t xml:space="preserve"> </w:t>
      </w:r>
      <w:r>
        <w:rPr>
          <w:rFonts w:hint="eastAsia"/>
        </w:rPr>
        <w:t xml:space="preserve">90分，方案B</w:t>
      </w:r>
      <w:r>
        <w:t xml:space="preserve"> </w:t>
      </w:r>
      <w:r>
        <w:rPr>
          <w:rFonts w:hint="eastAsia"/>
        </w:rPr>
        <w:t xml:space="preserve">85分</w:t>
      </w:r>
    </w:p>
    <w:p>
      <w:pPr>
        <w:numPr>
          <w:ilvl w:val="1"/>
          <w:numId w:val="2903"/>
        </w:numPr>
      </w:pPr>
      <w:r>
        <w:rPr>
          <w:rFonts w:hint="eastAsia"/>
        </w:rPr>
        <w:t xml:space="preserve">社区支持：方案A</w:t>
      </w:r>
      <w:r>
        <w:t xml:space="preserve"> </w:t>
      </w:r>
      <w:r>
        <w:rPr>
          <w:rFonts w:hint="eastAsia"/>
        </w:rPr>
        <w:t xml:space="preserve">95分，方案B</w:t>
      </w:r>
      <w:r>
        <w:t xml:space="preserve"> </w:t>
      </w:r>
      <w:r>
        <w:rPr>
          <w:rFonts w:hint="eastAsia"/>
        </w:rPr>
        <w:t xml:space="preserve">60分</w:t>
      </w:r>
    </w:p>
    <w:p>
      <w:pPr>
        <w:numPr>
          <w:ilvl w:val="1"/>
          <w:numId w:val="2903"/>
        </w:numPr>
      </w:pPr>
      <w:r>
        <w:rPr>
          <w:rFonts w:hint="eastAsia"/>
        </w:rPr>
        <w:t xml:space="preserve">成本：方案A</w:t>
      </w:r>
      <w:r>
        <w:t xml:space="preserve"> </w:t>
      </w:r>
      <w:r>
        <w:rPr>
          <w:rFonts w:hint="eastAsia"/>
        </w:rPr>
        <w:t xml:space="preserve">90分，方案B</w:t>
      </w:r>
      <w:r>
        <w:t xml:space="preserve"> </w:t>
      </w:r>
      <w:r>
        <w:rPr>
          <w:rFonts w:hint="eastAsia"/>
        </w:rPr>
        <w:t xml:space="preserve">70分</w:t>
      </w:r>
    </w:p>
    <w:p>
      <w:pPr>
        <w:numPr>
          <w:ilvl w:val="0"/>
          <w:numId w:val="2900"/>
        </w:numPr>
      </w:pPr>
      <w:r>
        <w:rPr>
          <w:rFonts w:hint="eastAsia"/>
          <w:b/>
          <w:bCs/>
        </w:rPr>
        <w:t xml:space="preserve">决策结果</w:t>
      </w:r>
      <w:r>
        <w:rPr>
          <w:rFonts w:hint="eastAsia"/>
        </w:rPr>
        <w:t xml:space="preserve">：选择方案A（加权得分：91分</w:t>
      </w:r>
      <w:r>
        <w:t xml:space="preserve"> vs </w:t>
      </w:r>
      <w:r>
        <w:rPr>
          <w:rFonts w:hint="eastAsia"/>
        </w:rPr>
        <w:t xml:space="preserve">78分）</w:t>
      </w:r>
    </w:p>
    <w:p>
      <w:pPr>
        <w:pStyle w:val="FirstParagraph"/>
      </w:pPr>
      <w:r>
        <w:rPr>
          <w:rFonts w:hint="eastAsia"/>
        </w:rPr>
        <w:t xml:space="preserve">通过本章的学习，读者将掌握大数据测试自动化的基础理论和实践技能，为构建高效、可靠的自动化测试体系奠定基础。后续章节将深入探讨各类测试工具的详细使用方法和最佳实践。</w:t>
      </w:r>
    </w:p>
    <w:p>
      <w:pPr>
        <w:pStyle w:val="BlockText"/>
      </w:pPr>
      <w:r>
        <w:rPr>
          <w:rFonts w:hint="eastAsia"/>
        </w:rPr>
        <w:t xml:space="preserve">【章节重点难点总结】</w:t>
      </w:r>
    </w:p>
    <w:p>
      <w:pPr>
        <w:pStyle w:val="Compact"/>
        <w:numPr>
          <w:ilvl w:val="0"/>
          <w:numId w:val="2904"/>
        </w:numPr>
      </w:pPr>
      <w:r>
        <w:rPr>
          <w:rFonts w:hint="eastAsia"/>
        </w:rPr>
        <w:t xml:space="preserve">要点：RBAC/ABAC、KMS、密钥轮换、审计与告警</w:t>
      </w:r>
    </w:p>
    <w:p>
      <w:pPr>
        <w:pStyle w:val="Compact"/>
        <w:numPr>
          <w:ilvl w:val="0"/>
          <w:numId w:val="2904"/>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2905"/>
        </w:numPr>
      </w:pPr>
      <w:r>
        <w:rPr>
          <w:rFonts w:hint="eastAsia"/>
        </w:rPr>
        <w:t xml:space="preserve">设计一次端到端数据加密（At-Rest/In-Transit）的验证方案。</w:t>
      </w:r>
    </w:p>
    <w:p>
      <w:pPr>
        <w:pStyle w:val="Compact"/>
        <w:numPr>
          <w:ilvl w:val="0"/>
          <w:numId w:val="2905"/>
        </w:numPr>
      </w:pPr>
      <w:r>
        <w:rPr>
          <w:rFonts w:hint="eastAsia"/>
        </w:rPr>
        <w:t xml:space="preserve">如何验证最低权限原则在数据湖的落地有效？</w:t>
      </w:r>
    </w:p>
    <w:p>
      <w:pPr>
        <w:pStyle w:val="BlockText"/>
      </w:pPr>
      <w:r>
        <w:rPr>
          <w:rFonts w:hint="eastAsia"/>
        </w:rPr>
        <w:t xml:space="preserve">【课后思考/练习题】</w:t>
      </w:r>
    </w:p>
    <w:p>
      <w:pPr>
        <w:pStyle w:val="Compact"/>
        <w:numPr>
          <w:ilvl w:val="0"/>
          <w:numId w:val="2906"/>
        </w:numPr>
      </w:pPr>
      <w:r>
        <w:rPr>
          <w:rFonts w:hint="eastAsia"/>
        </w:rPr>
        <w:t xml:space="preserve">结合你的项目，描述本节主题的一个实践场景，并给出验证要点。</w:t>
      </w:r>
    </w:p>
    <w:p>
      <w:pPr>
        <w:pStyle w:val="Compact"/>
        <w:numPr>
          <w:ilvl w:val="0"/>
          <w:numId w:val="2906"/>
        </w:numPr>
      </w:pPr>
      <w:r>
        <w:rPr>
          <w:rFonts w:hint="eastAsia"/>
        </w:rPr>
        <w:t xml:space="preserve">列出2-3个风险点/常见陷阱，并给出可操作的规避建议。</w:t>
      </w:r>
    </w:p>
    <w:bookmarkEnd w:id="3154"/>
    <w:bookmarkEnd w:id="3155"/>
    <w:bookmarkEnd w:id="3156"/>
    <w:bookmarkStart w:id="3157" w:name="学习目标-721"/>
    <w:p>
      <w:pPr>
        <w:pStyle w:val="Heading3"/>
      </w:pPr>
      <w:r>
        <w:rPr>
          <w:rFonts w:hint="eastAsia"/>
        </w:rPr>
        <w:t xml:space="preserve">学习目标</w:t>
      </w:r>
    </w:p>
    <w:bookmarkEnd w:id="3157"/>
    <w:bookmarkStart w:id="3158" w:name="小结-721"/>
    <w:p>
      <w:pPr>
        <w:pStyle w:val="Heading3"/>
      </w:pPr>
      <w:r>
        <w:rPr>
          <w:rFonts w:hint="eastAsia"/>
        </w:rPr>
        <w:t xml:space="preserve">小结</w:t>
      </w:r>
    </w:p>
    <w:bookmarkEnd w:id="3158"/>
    <w:bookmarkStart w:id="3168" w:name="练习-721"/>
    <w:p>
      <w:pPr>
        <w:pStyle w:val="Heading3"/>
      </w:pPr>
      <w:r>
        <w:rPr>
          <w:rFonts w:hint="eastAsia"/>
        </w:rPr>
        <w:t xml:space="preserve">练习</w:t>
      </w:r>
    </w:p>
    <w:bookmarkStart w:id="3159" w:name="学习目标-722"/>
    <w:p>
      <w:pPr>
        <w:pStyle w:val="Heading4"/>
      </w:pPr>
      <w:r>
        <w:rPr>
          <w:rFonts w:hint="eastAsia"/>
        </w:rPr>
        <w:t xml:space="preserve">学习目标</w:t>
      </w:r>
    </w:p>
    <w:bookmarkEnd w:id="3159"/>
    <w:bookmarkStart w:id="3160" w:name="小结-722"/>
    <w:p>
      <w:pPr>
        <w:pStyle w:val="Heading4"/>
      </w:pPr>
      <w:r>
        <w:rPr>
          <w:rFonts w:hint="eastAsia"/>
        </w:rPr>
        <w:t xml:space="preserve">小结</w:t>
      </w:r>
    </w:p>
    <w:bookmarkEnd w:id="3160"/>
    <w:bookmarkStart w:id="3167" w:name="练习-722"/>
    <w:p>
      <w:pPr>
        <w:pStyle w:val="Heading4"/>
      </w:pPr>
      <w:r>
        <w:rPr>
          <w:rFonts w:hint="eastAsia"/>
        </w:rPr>
        <w:t xml:space="preserve">练习</w:t>
      </w:r>
    </w:p>
    <w:bookmarkStart w:id="3161" w:name="学习目标-723"/>
    <w:p>
      <w:pPr>
        <w:pStyle w:val="Heading5"/>
      </w:pPr>
      <w:r>
        <w:rPr>
          <w:rFonts w:hint="eastAsia"/>
        </w:rPr>
        <w:t xml:space="preserve">学习目标</w:t>
      </w:r>
    </w:p>
    <w:bookmarkEnd w:id="3161"/>
    <w:bookmarkStart w:id="3162" w:name="小结-723"/>
    <w:p>
      <w:pPr>
        <w:pStyle w:val="Heading5"/>
      </w:pPr>
      <w:r>
        <w:rPr>
          <w:rFonts w:hint="eastAsia"/>
        </w:rPr>
        <w:t xml:space="preserve">小结</w:t>
      </w:r>
    </w:p>
    <w:bookmarkEnd w:id="3162"/>
    <w:bookmarkStart w:id="3166" w:name="练习-723"/>
    <w:p>
      <w:pPr>
        <w:pStyle w:val="Heading5"/>
      </w:pPr>
      <w:r>
        <w:rPr>
          <w:rFonts w:hint="eastAsia"/>
        </w:rPr>
        <w:t xml:space="preserve">练习</w:t>
      </w:r>
    </w:p>
    <w:bookmarkStart w:id="3163" w:name="学习目标-724"/>
    <w:p>
      <w:pPr>
        <w:pStyle w:val="Heading6"/>
      </w:pPr>
      <w:r>
        <w:rPr>
          <w:rFonts w:hint="eastAsia"/>
        </w:rPr>
        <w:t xml:space="preserve">学习目标</w:t>
      </w:r>
    </w:p>
    <w:bookmarkEnd w:id="3163"/>
    <w:bookmarkStart w:id="3164" w:name="小结-724"/>
    <w:p>
      <w:pPr>
        <w:pStyle w:val="Heading6"/>
      </w:pPr>
      <w:r>
        <w:rPr>
          <w:rFonts w:hint="eastAsia"/>
        </w:rPr>
        <w:t xml:space="preserve">小结</w:t>
      </w:r>
    </w:p>
    <w:bookmarkEnd w:id="3164"/>
    <w:bookmarkStart w:id="3165" w:name="练习-724"/>
    <w:p>
      <w:pPr>
        <w:pStyle w:val="Heading6"/>
      </w:pPr>
      <w:r>
        <w:rPr>
          <w:rFonts w:hint="eastAsia"/>
        </w:rPr>
        <w:t xml:space="preserve">练习</w:t>
      </w:r>
    </w:p>
    <w:bookmarkEnd w:id="3165"/>
    <w:bookmarkEnd w:id="3166"/>
    <w:bookmarkEnd w:id="3167"/>
    <w:bookmarkEnd w:id="3168"/>
    <w:bookmarkEnd w:id="3169"/>
    <w:bookmarkStart w:id="3451" w:name="第12章-大数据测试工具详解进阶-1"/>
    <w:p>
      <w:pPr>
        <w:pStyle w:val="Heading2"/>
      </w:pPr>
      <w:r>
        <w:rPr>
          <w:rFonts w:hint="eastAsia"/>
        </w:rPr>
        <w:t xml:space="preserve">第12章</w:t>
      </w:r>
      <w:r>
        <w:t xml:space="preserve"> </w:t>
      </w:r>
      <w:r>
        <w:rPr>
          <w:rFonts w:hint="eastAsia"/>
        </w:rPr>
        <w:t xml:space="preserve">大数据测试工具详解【进阶】</w:t>
      </w:r>
    </w:p>
    <w:p>
      <w:pPr>
        <w:pStyle w:val="BlockText"/>
      </w:pPr>
      <w:r>
        <w:rPr>
          <w:rFonts w:hint="eastAsia"/>
        </w:rPr>
        <w:t xml:space="preserve">【阅读提示】本篇聚焦：第12章</w:t>
      </w:r>
      <w:r>
        <w:t xml:space="preserve"> </w:t>
      </w:r>
      <w:r>
        <w:rPr>
          <w:rFonts w:hint="eastAsia"/>
        </w:rPr>
        <w:t xml:space="preserve">大数据测试工具详解【进阶】</w:t>
      </w:r>
      <w:r>
        <w:t xml:space="preserve"> </w:t>
      </w:r>
      <w:r>
        <w:rPr>
          <w:rFonts w:hint="eastAsia"/>
        </w:rPr>
        <w:t xml:space="preserve">。建议先看结构，再带着问题阅读，关注关键术语、流程与案例，结合自身项目做对照。</w:t>
      </w:r>
    </w:p>
    <w:p>
      <w:pPr>
        <w:pStyle w:val="FirstParagraph"/>
      </w:pPr>
    </w:p>
    <w:bookmarkStart w:id="3241" w:name="X188fe82a1ed83c96e5b61c8705333f0ab49a549"/>
    <w:p>
      <w:pPr>
        <w:pStyle w:val="Heading3"/>
      </w:pPr>
      <w:r>
        <w:t xml:space="preserve">12.1 </w:t>
      </w:r>
      <w:r>
        <w:rPr>
          <w:rFonts w:hint="eastAsia"/>
        </w:rPr>
        <w:t xml:space="preserve">功能测试工具</w:t>
      </w:r>
    </w:p>
    <w:p>
      <w:pPr>
        <w:pStyle w:val="BlockText"/>
      </w:pPr>
      <w:r>
        <w:rPr>
          <w:rFonts w:hint="eastAsia"/>
        </w:rPr>
        <w:t xml:space="preserve">【先修知识】</w:t>
      </w:r>
    </w:p>
    <w:p>
      <w:pPr>
        <w:pStyle w:val="Compact"/>
        <w:numPr>
          <w:ilvl w:val="0"/>
          <w:numId w:val="2907"/>
        </w:numPr>
      </w:pPr>
      <w:r>
        <w:rPr>
          <w:rFonts w:hint="eastAsia"/>
        </w:rPr>
        <w:t xml:space="preserve">基础：Linux/网络/SQL/一种脚本语言（如</w:t>
      </w:r>
      <w:r>
        <w:t xml:space="preserve"> </w:t>
      </w:r>
      <w:r>
        <w:rPr>
          <w:rFonts w:hint="eastAsia"/>
        </w:rPr>
        <w:t xml:space="preserve">Python）</w:t>
      </w:r>
    </w:p>
    <w:p>
      <w:pPr>
        <w:pStyle w:val="Compact"/>
        <w:numPr>
          <w:ilvl w:val="0"/>
          <w:numId w:val="2907"/>
        </w:numPr>
      </w:pPr>
      <w:r>
        <w:rPr>
          <w:rFonts w:hint="eastAsia"/>
        </w:rPr>
        <w:t xml:space="preserve">大数据入门：分布式/存储与计算分离/批流概念</w:t>
      </w:r>
    </w:p>
    <w:p>
      <w:pPr>
        <w:pStyle w:val="Compact"/>
        <w:numPr>
          <w:ilvl w:val="0"/>
          <w:numId w:val="290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90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908"/>
        </w:numPr>
      </w:pPr>
      <w:r>
        <w:rPr>
          <w:rFonts w:hint="eastAsia"/>
        </w:rPr>
        <w:t xml:space="preserve">能完成</w:t>
      </w:r>
      <w:r>
        <w:t xml:space="preserve"> 1 </w:t>
      </w:r>
      <w:r>
        <w:rPr>
          <w:rFonts w:hint="eastAsia"/>
        </w:rPr>
        <w:t xml:space="preserve">个与本章紧密相关的动手实践</w:t>
      </w:r>
    </w:p>
    <w:p>
      <w:pPr>
        <w:pStyle w:val="Compact"/>
        <w:numPr>
          <w:ilvl w:val="0"/>
          <w:numId w:val="290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909"/>
        </w:numPr>
      </w:pPr>
      <w:r>
        <w:rPr>
          <w:rFonts w:hint="eastAsia"/>
        </w:rPr>
        <w:t xml:space="preserve">请补充本章关键术语及中英对照（参考术语表）</w:t>
      </w:r>
    </w:p>
    <w:p>
      <w:pPr>
        <w:pStyle w:val="BlockText"/>
      </w:pPr>
      <w:r>
        <w:rPr>
          <w:rFonts w:hint="eastAsia"/>
        </w:rPr>
        <w:t xml:space="preserve">【阅读提示】本章聚焦：12.1</w:t>
      </w:r>
      <w:r>
        <w:t xml:space="preserve"> </w:t>
      </w:r>
      <w:r>
        <w:rPr>
          <w:rFonts w:hint="eastAsia"/>
        </w:rPr>
        <w:t xml:space="preserve">功能测试工具</w:t>
      </w:r>
      <w:r>
        <w:t xml:space="preserve"> </w:t>
      </w:r>
      <w:r>
        <w:rPr>
          <w:rFonts w:hint="eastAsia"/>
        </w:rPr>
        <w:t xml:space="preserve">。建议先看结构，再带着问题阅读，关注关键术语、流程与案例，结合自身项目做对照。</w:t>
      </w:r>
    </w:p>
    <w:p>
      <w:pPr>
        <w:pStyle w:val="FirstParagraph"/>
      </w:pPr>
    </w:p>
    <w:bookmarkStart w:id="3194" w:name="X766c0def3d0331dae68ba2447bb1bddb0336e0f"/>
    <w:p>
      <w:pPr>
        <w:pStyle w:val="Heading4"/>
      </w:pPr>
      <w:r>
        <w:t xml:space="preserve">12.1.1 Apache </w:t>
      </w:r>
      <w:r>
        <w:rPr>
          <w:rFonts w:hint="eastAsia"/>
        </w:rPr>
        <w:t xml:space="preserve">NiFi测试工具</w:t>
      </w:r>
    </w:p>
    <w:p>
      <w:pPr>
        <w:pStyle w:val="BlockText"/>
      </w:pPr>
      <w:r>
        <w:rPr>
          <w:rFonts w:hint="eastAsia"/>
        </w:rPr>
        <w:t xml:space="preserve">【阅读提示】本节聚焦：12.1.1</w:t>
      </w:r>
      <w:r>
        <w:t xml:space="preserve"> Apache </w:t>
      </w:r>
      <w:r>
        <w:rPr>
          <w:rFonts w:hint="eastAsia"/>
        </w:rPr>
        <w:t xml:space="preserve">NiFi测试工具。建议先看结构，再带着问题阅读，关注关键术语、流程与案例，结合自身项目做对照。</w:t>
      </w:r>
    </w:p>
    <w:bookmarkStart w:id="3173" w:name="X5dc9b4a5d17aa85d2b1decaeb361bc492d3818a"/>
    <w:p>
      <w:pPr>
        <w:pStyle w:val="Heading5"/>
      </w:pPr>
      <w:r>
        <w:t xml:space="preserve">12.1.1.1 </w:t>
      </w:r>
      <w:r>
        <w:rPr>
          <w:rFonts w:hint="eastAsia"/>
        </w:rPr>
        <w:t xml:space="preserve">NiFi测试框架概述</w:t>
      </w:r>
    </w:p>
    <w:p>
      <w:pPr>
        <w:pStyle w:val="FirstParagraph"/>
      </w:pPr>
      <w:r>
        <w:t xml:space="preserve">Apache </w:t>
      </w:r>
      <w:r>
        <w:rPr>
          <w:rFonts w:hint="eastAsia"/>
        </w:rPr>
        <w:t xml:space="preserve">NiFi提供了强大的测试框架，用于验证数据流程(Pipeline)的正确性和可靠性。</w:t>
      </w:r>
    </w:p>
    <w:bookmarkStart w:id="3170" w:name="学习目标-725"/>
    <w:p>
      <w:pPr>
        <w:pStyle w:val="Heading6"/>
      </w:pPr>
      <w:r>
        <w:rPr>
          <w:rFonts w:hint="eastAsia"/>
        </w:rPr>
        <w:t xml:space="preserve">学习目标</w:t>
      </w:r>
    </w:p>
    <w:bookmarkEnd w:id="3170"/>
    <w:bookmarkStart w:id="3171" w:name="小结-725"/>
    <w:p>
      <w:pPr>
        <w:pStyle w:val="Heading6"/>
      </w:pPr>
      <w:r>
        <w:rPr>
          <w:rFonts w:hint="eastAsia"/>
        </w:rPr>
        <w:t xml:space="preserve">小结</w:t>
      </w:r>
    </w:p>
    <w:bookmarkEnd w:id="3171"/>
    <w:bookmarkStart w:id="3172" w:name="练习-725"/>
    <w:p>
      <w:pPr>
        <w:pStyle w:val="Heading6"/>
      </w:pPr>
      <w:r>
        <w:rPr>
          <w:rFonts w:hint="eastAsia"/>
        </w:rPr>
        <w:t xml:space="preserve">练习</w:t>
      </w:r>
    </w:p>
    <w:bookmarkEnd w:id="3172"/>
    <w:bookmarkEnd w:id="3173"/>
    <w:bookmarkStart w:id="3178" w:name="Xf875fe9bd6d559c9b84872034c4cb03d5401b2f"/>
    <w:p>
      <w:pPr>
        <w:pStyle w:val="Heading5"/>
      </w:pPr>
      <w:r>
        <w:t xml:space="preserve">12.1.1.2 </w:t>
      </w:r>
      <w:r>
        <w:rPr>
          <w:rFonts w:hint="eastAsia"/>
        </w:rPr>
        <w:t xml:space="preserve">核心测试组件</w:t>
      </w:r>
    </w:p>
    <w:p>
      <w:pPr>
        <w:numPr>
          <w:ilvl w:val="0"/>
          <w:numId w:val="2910"/>
        </w:numPr>
      </w:pPr>
      <w:r>
        <w:rPr>
          <w:b/>
          <w:bCs/>
        </w:rPr>
        <w:t xml:space="preserve">TestRunner</w:t>
      </w:r>
      <w:r>
        <w:rPr>
          <w:rFonts w:hint="eastAsia"/>
        </w:rPr>
        <w:t xml:space="preserve">：NiFi流程测试的核心类，用于模拟NiFi环境和执行流程</w:t>
      </w:r>
    </w:p>
    <w:p>
      <w:pPr>
        <w:numPr>
          <w:ilvl w:val="0"/>
          <w:numId w:val="2910"/>
        </w:numPr>
      </w:pPr>
      <w:r>
        <w:rPr>
          <w:b/>
          <w:bCs/>
        </w:rPr>
        <w:t xml:space="preserve">TestRunners</w:t>
      </w:r>
      <w:r>
        <w:rPr>
          <w:rFonts w:hint="eastAsia"/>
        </w:rPr>
        <w:t xml:space="preserve">：工厂类，用于创建不同类型的TestRunner实例</w:t>
      </w:r>
    </w:p>
    <w:p>
      <w:pPr>
        <w:numPr>
          <w:ilvl w:val="0"/>
          <w:numId w:val="2910"/>
        </w:numPr>
      </w:pPr>
      <w:r>
        <w:rPr>
          <w:b/>
          <w:bCs/>
        </w:rPr>
        <w:t xml:space="preserve">MockProcessSession</w:t>
      </w:r>
      <w:r>
        <w:rPr>
          <w:rFonts w:hint="eastAsia"/>
        </w:rPr>
        <w:t xml:space="preserve">：模拟NiFi的处理会话，用于验证数据处理结果</w:t>
      </w:r>
    </w:p>
    <w:bookmarkStart w:id="3174" w:name="学习目标-726"/>
    <w:p>
      <w:pPr>
        <w:pStyle w:val="Heading6"/>
      </w:pPr>
      <w:r>
        <w:rPr>
          <w:rFonts w:hint="eastAsia"/>
        </w:rPr>
        <w:t xml:space="preserve">学习目标</w:t>
      </w:r>
    </w:p>
    <w:bookmarkEnd w:id="3174"/>
    <w:bookmarkStart w:id="3175" w:name="小结-726"/>
    <w:p>
      <w:pPr>
        <w:pStyle w:val="Heading6"/>
      </w:pPr>
      <w:r>
        <w:rPr>
          <w:rFonts w:hint="eastAsia"/>
        </w:rPr>
        <w:t xml:space="preserve">小结</w:t>
      </w:r>
    </w:p>
    <w:bookmarkEnd w:id="3175"/>
    <w:bookmarkStart w:id="3176" w:name="练习-726"/>
    <w:p>
      <w:pPr>
        <w:pStyle w:val="Heading6"/>
      </w:pPr>
      <w:r>
        <w:rPr>
          <w:rFonts w:hint="eastAsia"/>
        </w:rPr>
        <w:t xml:space="preserve">练习</w:t>
      </w:r>
    </w:p>
    <w:bookmarkEnd w:id="3176"/>
    <w:bookmarkStart w:id="3177" w:name="附示例与脚本---第0篇-第12章-1212节java"/>
    <w:p>
      <w:pPr>
        <w:pStyle w:val="Heading6"/>
      </w:pPr>
      <w:r>
        <w:rPr>
          <w:rFonts w:hint="eastAsia"/>
        </w:rPr>
        <w:t xml:space="preserve">附：示例与脚本</w:t>
      </w:r>
      <w:r>
        <w:t xml:space="preserve"> - </w:t>
      </w:r>
      <w:r>
        <w:rPr>
          <w:rFonts w:hint="eastAsia"/>
        </w:rPr>
        <w:t xml:space="preserve">第0篇-第12章-12.1.2节.java</w:t>
      </w:r>
    </w:p>
    <w:p>
      <w:pPr>
        <w:pStyle w:val="BlockText"/>
      </w:pPr>
      <w:r>
        <w:t xml:space="preserve">Source: </w:t>
      </w:r>
      <w:r>
        <w:rPr>
          <w:rFonts w:hint="eastAsia"/>
        </w:rPr>
        <w:t xml:space="preserve">examples\第0篇\第0篇-第12章-12.1.2节.java</w:t>
      </w:r>
    </w:p>
    <w:p>
      <w:pPr>
        <w:pStyle w:val="SourceCode"/>
      </w:pPr>
      <w:r>
        <w:rPr>
          <w:rStyle w:val="CommentTok"/>
        </w:rPr>
        <w:t xml:space="preserve">// Placeholder: migrated from book reference, please fill content.</w:t>
      </w:r>
    </w:p>
    <w:bookmarkEnd w:id="3177"/>
    <w:bookmarkEnd w:id="3178"/>
    <w:bookmarkStart w:id="3185" w:name="Xef7e3aa2585ac2221e71ce156933a87fc855c06"/>
    <w:p>
      <w:pPr>
        <w:pStyle w:val="Heading5"/>
      </w:pPr>
      <w:r>
        <w:t xml:space="preserve">12.1.1.3 </w:t>
      </w:r>
      <w:r>
        <w:rPr>
          <w:rFonts w:hint="eastAsia"/>
        </w:rPr>
        <w:t xml:space="preserve">使用示例</w:t>
      </w:r>
    </w:p>
    <w:p>
      <w:pPr>
        <w:pStyle w:val="FirstParagraph"/>
      </w:pPr>
      <w:hyperlink r:id="rId3179">
        <w:r>
          <w:rPr>
            <w:rStyle w:val="Hyperlink"/>
            <w:rFonts w:hint="eastAsia"/>
          </w:rPr>
          <w:t xml:space="preserve">脚本：4__block11.java</w:t>
        </w:r>
      </w:hyperlink>
    </w:p>
    <w:bookmarkStart w:id="3180" w:name="学习目标-727"/>
    <w:p>
      <w:pPr>
        <w:pStyle w:val="Heading6"/>
      </w:pPr>
      <w:r>
        <w:rPr>
          <w:rFonts w:hint="eastAsia"/>
        </w:rPr>
        <w:t xml:space="preserve">学习目标</w:t>
      </w:r>
    </w:p>
    <w:bookmarkEnd w:id="3180"/>
    <w:bookmarkStart w:id="3181" w:name="小结-727"/>
    <w:p>
      <w:pPr>
        <w:pStyle w:val="Heading6"/>
      </w:pPr>
      <w:r>
        <w:rPr>
          <w:rFonts w:hint="eastAsia"/>
        </w:rPr>
        <w:t xml:space="preserve">小结</w:t>
      </w:r>
    </w:p>
    <w:bookmarkEnd w:id="3181"/>
    <w:bookmarkStart w:id="3182" w:name="练习-727"/>
    <w:p>
      <w:pPr>
        <w:pStyle w:val="Heading6"/>
      </w:pPr>
      <w:r>
        <w:rPr>
          <w:rFonts w:hint="eastAsia"/>
        </w:rPr>
        <w:t xml:space="preserve">练习</w:t>
      </w:r>
    </w:p>
    <w:bookmarkEnd w:id="3182"/>
    <w:bookmarkStart w:id="3183" w:name="附示例与脚本---第0篇-第12章-1213节py"/>
    <w:p>
      <w:pPr>
        <w:pStyle w:val="Heading6"/>
      </w:pPr>
      <w:r>
        <w:rPr>
          <w:rFonts w:hint="eastAsia"/>
        </w:rPr>
        <w:t xml:space="preserve">附：示例与脚本</w:t>
      </w:r>
      <w:r>
        <w:t xml:space="preserve"> - </w:t>
      </w:r>
      <w:r>
        <w:rPr>
          <w:rFonts w:hint="eastAsia"/>
        </w:rPr>
        <w:t xml:space="preserve">第0篇-第12章-12.1.3节.py</w:t>
      </w:r>
    </w:p>
    <w:p>
      <w:pPr>
        <w:pStyle w:val="BlockText"/>
      </w:pPr>
      <w:r>
        <w:t xml:space="preserve">Source: </w:t>
      </w:r>
      <w:r>
        <w:rPr>
          <w:rFonts w:hint="eastAsia"/>
        </w:rPr>
        <w:t xml:space="preserve">examples\第0篇\第0篇-第12章-12.1.3节.py</w:t>
      </w:r>
    </w:p>
    <w:p>
      <w:pPr>
        <w:pStyle w:val="SourceCode"/>
      </w:pPr>
      <w:r>
        <w:rPr>
          <w:rStyle w:val="CommentTok"/>
        </w:rPr>
        <w:t xml:space="preserve"># Placeholder: migrated from book reference, please fill content.</w:t>
      </w:r>
    </w:p>
    <w:bookmarkEnd w:id="3183"/>
    <w:bookmarkStart w:id="3184" w:name="附示例与脚本---第0篇-第12章-1213节scala"/>
    <w:p>
      <w:pPr>
        <w:pStyle w:val="Heading6"/>
      </w:pPr>
      <w:r>
        <w:rPr>
          <w:rFonts w:hint="eastAsia"/>
        </w:rPr>
        <w:t xml:space="preserve">附：示例与脚本</w:t>
      </w:r>
      <w:r>
        <w:t xml:space="preserve"> - </w:t>
      </w:r>
      <w:r>
        <w:rPr>
          <w:rFonts w:hint="eastAsia"/>
        </w:rPr>
        <w:t xml:space="preserve">第0篇-第12章-12.1.3节.scala</w:t>
      </w:r>
    </w:p>
    <w:p>
      <w:pPr>
        <w:pStyle w:val="BlockText"/>
      </w:pPr>
      <w:r>
        <w:t xml:space="preserve">Source: </w:t>
      </w:r>
      <w:r>
        <w:rPr>
          <w:rFonts w:hint="eastAsia"/>
        </w:rPr>
        <w:t xml:space="preserve">examples\第0篇\第0篇-第12章-12.1.3节.scala</w:t>
      </w:r>
    </w:p>
    <w:p>
      <w:pPr>
        <w:pStyle w:val="SourceCode"/>
      </w:pPr>
      <w:r>
        <w:rPr>
          <w:rStyle w:val="CommentTok"/>
        </w:rPr>
        <w:t xml:space="preserve">// Placeholder: migrated from book reference, please fill content.</w:t>
      </w:r>
    </w:p>
    <w:bookmarkEnd w:id="3184"/>
    <w:bookmarkEnd w:id="3185"/>
    <w:bookmarkStart w:id="3186" w:name="X2e7b39f0534bf5f8eaa535a4363ab4cdbd3020e"/>
    <w:p>
      <w:pPr>
        <w:pStyle w:val="Heading5"/>
      </w:pPr>
      <w:r>
        <w:t xml:space="preserve">12.1.1.4 </w:t>
      </w:r>
      <w:r>
        <w:rPr>
          <w:rFonts w:hint="eastAsia"/>
        </w:rPr>
        <w:t xml:space="preserve">高级测试技巧</w:t>
      </w:r>
    </w:p>
    <w:p>
      <w:pPr>
        <w:numPr>
          <w:ilvl w:val="0"/>
          <w:numId w:val="2911"/>
        </w:numPr>
      </w:pPr>
      <w:r>
        <w:rPr>
          <w:rFonts w:hint="eastAsia"/>
          <w:b/>
          <w:bCs/>
        </w:rPr>
        <w:t xml:space="preserve">模拟外部服务</w:t>
      </w:r>
      <w:r>
        <w:rPr>
          <w:rFonts w:hint="eastAsia"/>
        </w:rPr>
        <w:t xml:space="preserve">：使用Mockito等工具模拟外部依赖</w:t>
      </w:r>
    </w:p>
    <w:p>
      <w:pPr>
        <w:numPr>
          <w:ilvl w:val="0"/>
          <w:numId w:val="2911"/>
        </w:numPr>
      </w:pPr>
      <w:r>
        <w:rPr>
          <w:rFonts w:hint="eastAsia"/>
          <w:b/>
          <w:bCs/>
        </w:rPr>
        <w:t xml:space="preserve">集成测试</w:t>
      </w:r>
      <w:r>
        <w:rPr>
          <w:rFonts w:hint="eastAsia"/>
        </w:rPr>
        <w:t xml:space="preserve">：测试多个处理器组合的完整流程</w:t>
      </w:r>
    </w:p>
    <w:p>
      <w:pPr>
        <w:numPr>
          <w:ilvl w:val="0"/>
          <w:numId w:val="2911"/>
        </w:numPr>
      </w:pPr>
      <w:r>
        <w:rPr>
          <w:rFonts w:hint="eastAsia"/>
          <w:b/>
          <w:bCs/>
        </w:rPr>
        <w:t xml:space="preserve">性能基准测试</w:t>
      </w:r>
      <w:r>
        <w:rPr>
          <w:rFonts w:hint="eastAsia"/>
        </w:rPr>
        <w:t xml:space="preserve">：测量处理器在不同负载下的性能表现</w:t>
      </w:r>
    </w:p>
    <w:p>
      <w:pPr>
        <w:pStyle w:val="BlockText"/>
      </w:pPr>
      <w:r>
        <w:rPr>
          <w:rFonts w:hint="eastAsia"/>
        </w:rPr>
        <w:t xml:space="preserve">【章节重点难点总结】</w:t>
      </w:r>
    </w:p>
    <w:p>
      <w:pPr>
        <w:pStyle w:val="Compact"/>
        <w:numPr>
          <w:ilvl w:val="0"/>
          <w:numId w:val="2912"/>
        </w:numPr>
      </w:pPr>
      <w:r>
        <w:rPr>
          <w:rFonts w:hint="eastAsia"/>
        </w:rPr>
        <w:t xml:space="preserve">本节要点：梳理关键概念、流程与方法；明确输入输出与成功标准</w:t>
      </w:r>
    </w:p>
    <w:p>
      <w:pPr>
        <w:pStyle w:val="Compact"/>
        <w:numPr>
          <w:ilvl w:val="0"/>
          <w:numId w:val="291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913"/>
        </w:numPr>
      </w:pPr>
      <w:r>
        <w:rPr>
          <w:rFonts w:hint="eastAsia"/>
        </w:rPr>
        <w:t xml:space="preserve">结合你的项目，描述本节主题的一个实践场景，并给出验证要点。</w:t>
      </w:r>
    </w:p>
    <w:p>
      <w:pPr>
        <w:pStyle w:val="Compact"/>
        <w:numPr>
          <w:ilvl w:val="0"/>
          <w:numId w:val="2913"/>
        </w:numPr>
      </w:pPr>
      <w:r>
        <w:rPr>
          <w:rFonts w:hint="eastAsia"/>
        </w:rPr>
        <w:t xml:space="preserve">列出2-3个风险点/常见陷阱，并给出可操作的规避建议。</w:t>
      </w:r>
    </w:p>
    <w:p>
      <w:pPr>
        <w:pStyle w:val="FirstParagraph"/>
      </w:pPr>
    </w:p>
    <w:bookmarkEnd w:id="3186"/>
    <w:bookmarkStart w:id="3187" w:name="学习目标-728"/>
    <w:p>
      <w:pPr>
        <w:pStyle w:val="Heading5"/>
      </w:pPr>
      <w:r>
        <w:rPr>
          <w:rFonts w:hint="eastAsia"/>
        </w:rPr>
        <w:t xml:space="preserve">学习目标</w:t>
      </w:r>
    </w:p>
    <w:bookmarkEnd w:id="3187"/>
    <w:bookmarkStart w:id="3188" w:name="小结-728"/>
    <w:p>
      <w:pPr>
        <w:pStyle w:val="Heading5"/>
      </w:pPr>
      <w:r>
        <w:rPr>
          <w:rFonts w:hint="eastAsia"/>
        </w:rPr>
        <w:t xml:space="preserve">小结</w:t>
      </w:r>
    </w:p>
    <w:bookmarkEnd w:id="3188"/>
    <w:bookmarkStart w:id="3192" w:name="练习-728"/>
    <w:p>
      <w:pPr>
        <w:pStyle w:val="Heading5"/>
      </w:pPr>
      <w:r>
        <w:rPr>
          <w:rFonts w:hint="eastAsia"/>
        </w:rPr>
        <w:t xml:space="preserve">练习</w:t>
      </w:r>
    </w:p>
    <w:bookmarkStart w:id="3189" w:name="学习目标-729"/>
    <w:p>
      <w:pPr>
        <w:pStyle w:val="Heading6"/>
      </w:pPr>
      <w:r>
        <w:rPr>
          <w:rFonts w:hint="eastAsia"/>
        </w:rPr>
        <w:t xml:space="preserve">学习目标</w:t>
      </w:r>
    </w:p>
    <w:bookmarkEnd w:id="3189"/>
    <w:bookmarkStart w:id="3190" w:name="小结-729"/>
    <w:p>
      <w:pPr>
        <w:pStyle w:val="Heading6"/>
      </w:pPr>
      <w:r>
        <w:rPr>
          <w:rFonts w:hint="eastAsia"/>
        </w:rPr>
        <w:t xml:space="preserve">小结</w:t>
      </w:r>
    </w:p>
    <w:bookmarkEnd w:id="3190"/>
    <w:bookmarkStart w:id="3191" w:name="练习-729"/>
    <w:p>
      <w:pPr>
        <w:pStyle w:val="Heading6"/>
      </w:pPr>
      <w:r>
        <w:rPr>
          <w:rFonts w:hint="eastAsia"/>
        </w:rPr>
        <w:t xml:space="preserve">练习</w:t>
      </w:r>
    </w:p>
    <w:bookmarkEnd w:id="3191"/>
    <w:bookmarkEnd w:id="3192"/>
    <w:bookmarkStart w:id="3193" w:name="附示例与脚本---第0篇-第12章-1211节java"/>
    <w:p>
      <w:pPr>
        <w:pStyle w:val="Heading5"/>
      </w:pPr>
      <w:r>
        <w:rPr>
          <w:rFonts w:hint="eastAsia"/>
        </w:rPr>
        <w:t xml:space="preserve">附：示例与脚本</w:t>
      </w:r>
      <w:r>
        <w:t xml:space="preserve"> - </w:t>
      </w:r>
      <w:r>
        <w:rPr>
          <w:rFonts w:hint="eastAsia"/>
        </w:rPr>
        <w:t xml:space="preserve">第0篇-第12章-12.1.1节.java</w:t>
      </w:r>
    </w:p>
    <w:p>
      <w:pPr>
        <w:pStyle w:val="BlockText"/>
      </w:pPr>
      <w:r>
        <w:t xml:space="preserve">Source: </w:t>
      </w:r>
      <w:r>
        <w:rPr>
          <w:rFonts w:hint="eastAsia"/>
        </w:rPr>
        <w:t xml:space="preserve">examples\第0篇\第0篇-第12章-12.1.1节.java</w:t>
      </w:r>
    </w:p>
    <w:p>
      <w:pPr>
        <w:pStyle w:val="SourceCode"/>
      </w:pPr>
      <w:r>
        <w:rPr>
          <w:rStyle w:val="CommentTok"/>
        </w:rPr>
        <w:t xml:space="preserve">// Placeholder: migrated from book reference, please fill content.</w:t>
      </w:r>
    </w:p>
    <w:bookmarkEnd w:id="3193"/>
    <w:bookmarkEnd w:id="3194"/>
    <w:bookmarkStart w:id="3216" w:name="X40d6d6e05dca735c60821ee244ca0ba8f574686"/>
    <w:p>
      <w:pPr>
        <w:pStyle w:val="Heading4"/>
      </w:pPr>
      <w:r>
        <w:t xml:space="preserve">12.1.2 Apache </w:t>
      </w:r>
      <w:r>
        <w:rPr>
          <w:rFonts w:hint="eastAsia"/>
        </w:rPr>
        <w:t xml:space="preserve">Beam测试工具</w:t>
      </w:r>
    </w:p>
    <w:p>
      <w:pPr>
        <w:pStyle w:val="BlockText"/>
      </w:pPr>
      <w:r>
        <w:rPr>
          <w:rFonts w:hint="eastAsia"/>
        </w:rPr>
        <w:t xml:space="preserve">【阅读提示】本节聚焦：12.1.2</w:t>
      </w:r>
      <w:r>
        <w:t xml:space="preserve"> Apache </w:t>
      </w:r>
      <w:r>
        <w:rPr>
          <w:rFonts w:hint="eastAsia"/>
        </w:rPr>
        <w:t xml:space="preserve">Beam测试工具。建议先看结构，再带着问题阅读，关注关键术语、流程与案例，结合自身项目做对照。</w:t>
      </w:r>
    </w:p>
    <w:bookmarkStart w:id="3198" w:name="Xeb95455a88d93f16c645a808cd00a49db0d3f01"/>
    <w:p>
      <w:pPr>
        <w:pStyle w:val="Heading5"/>
      </w:pPr>
      <w:r>
        <w:t xml:space="preserve">12.1.2.1 </w:t>
      </w:r>
      <w:r>
        <w:rPr>
          <w:rFonts w:hint="eastAsia"/>
        </w:rPr>
        <w:t xml:space="preserve">Beam测试框架特点</w:t>
      </w:r>
    </w:p>
    <w:p>
      <w:pPr>
        <w:pStyle w:val="FirstParagraph"/>
      </w:pPr>
      <w:r>
        <w:t xml:space="preserve">Apache </w:t>
      </w:r>
      <w:r>
        <w:rPr>
          <w:rFonts w:hint="eastAsia"/>
        </w:rPr>
        <w:t xml:space="preserve">Beam提供了专门的测试工具，支持批处理和流处理的单元测试和集成测试。</w:t>
      </w:r>
    </w:p>
    <w:bookmarkStart w:id="3195" w:name="学习目标-730"/>
    <w:p>
      <w:pPr>
        <w:pStyle w:val="Heading6"/>
      </w:pPr>
      <w:r>
        <w:rPr>
          <w:rFonts w:hint="eastAsia"/>
        </w:rPr>
        <w:t xml:space="preserve">学习目标</w:t>
      </w:r>
    </w:p>
    <w:bookmarkEnd w:id="3195"/>
    <w:bookmarkStart w:id="3196" w:name="小结-730"/>
    <w:p>
      <w:pPr>
        <w:pStyle w:val="Heading6"/>
      </w:pPr>
      <w:r>
        <w:rPr>
          <w:rFonts w:hint="eastAsia"/>
        </w:rPr>
        <w:t xml:space="preserve">小结</w:t>
      </w:r>
    </w:p>
    <w:bookmarkEnd w:id="3196"/>
    <w:bookmarkStart w:id="3197" w:name="练习-730"/>
    <w:p>
      <w:pPr>
        <w:pStyle w:val="Heading6"/>
      </w:pPr>
      <w:r>
        <w:rPr>
          <w:rFonts w:hint="eastAsia"/>
        </w:rPr>
        <w:t xml:space="preserve">练习</w:t>
      </w:r>
    </w:p>
    <w:bookmarkEnd w:id="3197"/>
    <w:bookmarkEnd w:id="3198"/>
    <w:bookmarkStart w:id="3202" w:name="X393cdb9d4a54f0aec1ef6ae720cc449acf7de06"/>
    <w:p>
      <w:pPr>
        <w:pStyle w:val="Heading5"/>
      </w:pPr>
      <w:r>
        <w:t xml:space="preserve">12.1.2.2 </w:t>
      </w:r>
      <w:r>
        <w:rPr>
          <w:rFonts w:hint="eastAsia"/>
        </w:rPr>
        <w:t xml:space="preserve">关键测试API</w:t>
      </w:r>
    </w:p>
    <w:p>
      <w:pPr>
        <w:numPr>
          <w:ilvl w:val="0"/>
          <w:numId w:val="2914"/>
        </w:numPr>
      </w:pPr>
      <w:r>
        <w:rPr>
          <w:b/>
          <w:bCs/>
        </w:rPr>
        <w:t xml:space="preserve">TestPipeline</w:t>
      </w:r>
      <w:r>
        <w:rPr>
          <w:rFonts w:hint="eastAsia"/>
        </w:rPr>
        <w:t xml:space="preserve">：用于创建和执行测试管道</w:t>
      </w:r>
    </w:p>
    <w:p>
      <w:pPr>
        <w:numPr>
          <w:ilvl w:val="0"/>
          <w:numId w:val="2914"/>
        </w:numPr>
      </w:pPr>
      <w:r>
        <w:rPr>
          <w:b/>
          <w:bCs/>
        </w:rPr>
        <w:t xml:space="preserve">PAssert</w:t>
      </w:r>
      <w:r>
        <w:rPr>
          <w:rFonts w:hint="eastAsia"/>
        </w:rPr>
        <w:t xml:space="preserve">：用于验证管道输出结果</w:t>
      </w:r>
    </w:p>
    <w:p>
      <w:pPr>
        <w:numPr>
          <w:ilvl w:val="0"/>
          <w:numId w:val="2914"/>
        </w:numPr>
      </w:pPr>
      <w:r>
        <w:rPr>
          <w:b/>
          <w:bCs/>
        </w:rPr>
        <w:t xml:space="preserve">TestStream</w:t>
      </w:r>
      <w:r>
        <w:rPr>
          <w:rFonts w:hint="eastAsia"/>
        </w:rPr>
        <w:t xml:space="preserve">：用于模拟数据流输入</w:t>
      </w:r>
    </w:p>
    <w:bookmarkStart w:id="3199" w:name="学习目标-731"/>
    <w:p>
      <w:pPr>
        <w:pStyle w:val="Heading6"/>
      </w:pPr>
      <w:r>
        <w:rPr>
          <w:rFonts w:hint="eastAsia"/>
        </w:rPr>
        <w:t xml:space="preserve">学习目标</w:t>
      </w:r>
    </w:p>
    <w:bookmarkEnd w:id="3199"/>
    <w:bookmarkStart w:id="3200" w:name="小结-731"/>
    <w:p>
      <w:pPr>
        <w:pStyle w:val="Heading6"/>
      </w:pPr>
      <w:r>
        <w:rPr>
          <w:rFonts w:hint="eastAsia"/>
        </w:rPr>
        <w:t xml:space="preserve">小结</w:t>
      </w:r>
    </w:p>
    <w:bookmarkEnd w:id="3200"/>
    <w:bookmarkStart w:id="3201" w:name="练习-731"/>
    <w:p>
      <w:pPr>
        <w:pStyle w:val="Heading6"/>
      </w:pPr>
      <w:r>
        <w:rPr>
          <w:rFonts w:hint="eastAsia"/>
        </w:rPr>
        <w:t xml:space="preserve">练习</w:t>
      </w:r>
    </w:p>
    <w:bookmarkEnd w:id="3201"/>
    <w:bookmarkEnd w:id="3202"/>
    <w:bookmarkStart w:id="3207" w:name="Xd5250b99238e03dd8c08ee738a733a2fe416fcc"/>
    <w:p>
      <w:pPr>
        <w:pStyle w:val="Heading5"/>
      </w:pPr>
      <w:r>
        <w:t xml:space="preserve">12.1.2.3 </w:t>
      </w:r>
      <w:r>
        <w:rPr>
          <w:rFonts w:hint="eastAsia"/>
        </w:rPr>
        <w:t xml:space="preserve">批处理测试示例</w:t>
      </w:r>
    </w:p>
    <w:p>
      <w:pPr>
        <w:pStyle w:val="FirstParagraph"/>
      </w:pPr>
      <w:hyperlink r:id="rId3203">
        <w:r>
          <w:rPr>
            <w:rStyle w:val="Hyperlink"/>
            <w:rFonts w:hint="eastAsia"/>
          </w:rPr>
          <w:t xml:space="preserve">脚本：4__block12.java</w:t>
        </w:r>
      </w:hyperlink>
    </w:p>
    <w:bookmarkStart w:id="3204" w:name="学习目标-732"/>
    <w:p>
      <w:pPr>
        <w:pStyle w:val="Heading6"/>
      </w:pPr>
      <w:r>
        <w:rPr>
          <w:rFonts w:hint="eastAsia"/>
        </w:rPr>
        <w:t xml:space="preserve">学习目标</w:t>
      </w:r>
    </w:p>
    <w:bookmarkEnd w:id="3204"/>
    <w:bookmarkStart w:id="3205" w:name="小结-732"/>
    <w:p>
      <w:pPr>
        <w:pStyle w:val="Heading6"/>
      </w:pPr>
      <w:r>
        <w:rPr>
          <w:rFonts w:hint="eastAsia"/>
        </w:rPr>
        <w:t xml:space="preserve">小结</w:t>
      </w:r>
    </w:p>
    <w:bookmarkEnd w:id="3205"/>
    <w:bookmarkStart w:id="3206" w:name="练习-732"/>
    <w:p>
      <w:pPr>
        <w:pStyle w:val="Heading6"/>
      </w:pPr>
      <w:r>
        <w:rPr>
          <w:rFonts w:hint="eastAsia"/>
        </w:rPr>
        <w:t xml:space="preserve">练习</w:t>
      </w:r>
    </w:p>
    <w:bookmarkEnd w:id="3206"/>
    <w:bookmarkEnd w:id="3207"/>
    <w:bookmarkStart w:id="3209" w:name="X25a481d2d60dc4db271fbc35c655661f668a070"/>
    <w:p>
      <w:pPr>
        <w:pStyle w:val="Heading5"/>
      </w:pPr>
      <w:r>
        <w:t xml:space="preserve">12.1.2.4 </w:t>
      </w:r>
      <w:r>
        <w:rPr>
          <w:rFonts w:hint="eastAsia"/>
        </w:rPr>
        <w:t xml:space="preserve">流处理测试示例</w:t>
      </w:r>
    </w:p>
    <w:p>
      <w:pPr>
        <w:pStyle w:val="FirstParagraph"/>
      </w:pPr>
      <w:hyperlink r:id="rId3208">
        <w:r>
          <w:rPr>
            <w:rStyle w:val="Hyperlink"/>
            <w:rFonts w:hint="eastAsia"/>
          </w:rPr>
          <w:t xml:space="preserve">脚本：4__block13.java</w:t>
        </w:r>
      </w:hyperlink>
    </w:p>
    <w:p>
      <w:pPr>
        <w:pStyle w:val="BlockText"/>
      </w:pPr>
      <w:r>
        <w:rPr>
          <w:rFonts w:hint="eastAsia"/>
        </w:rPr>
        <w:t xml:space="preserve">【章节重点难点总结】</w:t>
      </w:r>
    </w:p>
    <w:p>
      <w:pPr>
        <w:pStyle w:val="Compact"/>
        <w:numPr>
          <w:ilvl w:val="0"/>
          <w:numId w:val="2915"/>
        </w:numPr>
      </w:pPr>
      <w:r>
        <w:rPr>
          <w:rFonts w:hint="eastAsia"/>
        </w:rPr>
        <w:t xml:space="preserve">本节要点：梳理关键概念、流程与方法；明确输入输出与成功标准</w:t>
      </w:r>
    </w:p>
    <w:p>
      <w:pPr>
        <w:pStyle w:val="Compact"/>
        <w:numPr>
          <w:ilvl w:val="0"/>
          <w:numId w:val="2915"/>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916"/>
        </w:numPr>
      </w:pPr>
      <w:r>
        <w:rPr>
          <w:rFonts w:hint="eastAsia"/>
        </w:rPr>
        <w:t xml:space="preserve">用</w:t>
      </w:r>
      <w:r>
        <w:t xml:space="preserve"> 3~5 </w:t>
      </w:r>
      <w:r>
        <w:rPr>
          <w:rFonts w:hint="eastAsia"/>
        </w:rPr>
        <w:t xml:space="preserve">条项目化要点复盘本章内容</w:t>
      </w:r>
    </w:p>
    <w:p>
      <w:pPr>
        <w:pStyle w:val="Compact"/>
        <w:numPr>
          <w:ilvl w:val="0"/>
          <w:numId w:val="2916"/>
        </w:numPr>
      </w:pPr>
      <w:r>
        <w:rPr>
          <w:rFonts w:hint="eastAsia"/>
        </w:rPr>
        <w:t xml:space="preserve">指出易错点/反模式与纠正建议</w:t>
      </w:r>
    </w:p>
    <w:p>
      <w:pPr>
        <w:pStyle w:val="Compact"/>
        <w:numPr>
          <w:ilvl w:val="0"/>
          <w:numId w:val="2916"/>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917"/>
        </w:numPr>
      </w:pPr>
      <w:r>
        <w:rPr>
          <w:rFonts w:hint="eastAsia"/>
        </w:rPr>
        <w:t xml:space="preserve">结合你的项目，描述本节主题的一个实践场景，并给出验证要点。</w:t>
      </w:r>
    </w:p>
    <w:p>
      <w:pPr>
        <w:pStyle w:val="Compact"/>
        <w:numPr>
          <w:ilvl w:val="0"/>
          <w:numId w:val="2917"/>
        </w:numPr>
      </w:pPr>
      <w:r>
        <w:rPr>
          <w:rFonts w:hint="eastAsia"/>
        </w:rPr>
        <w:t xml:space="preserve">列出2-3个风险点/常见陷阱，并给出可操作的规避建议。</w:t>
      </w:r>
    </w:p>
    <w:p>
      <w:pPr>
        <w:pStyle w:val="FirstParagraph"/>
      </w:pPr>
    </w:p>
    <w:bookmarkEnd w:id="3209"/>
    <w:bookmarkStart w:id="3210" w:name="学习目标-733"/>
    <w:p>
      <w:pPr>
        <w:pStyle w:val="Heading5"/>
      </w:pPr>
      <w:r>
        <w:rPr>
          <w:rFonts w:hint="eastAsia"/>
        </w:rPr>
        <w:t xml:space="preserve">学习目标</w:t>
      </w:r>
    </w:p>
    <w:bookmarkEnd w:id="3210"/>
    <w:bookmarkStart w:id="3211" w:name="小结-733"/>
    <w:p>
      <w:pPr>
        <w:pStyle w:val="Heading5"/>
      </w:pPr>
      <w:r>
        <w:rPr>
          <w:rFonts w:hint="eastAsia"/>
        </w:rPr>
        <w:t xml:space="preserve">小结</w:t>
      </w:r>
    </w:p>
    <w:bookmarkEnd w:id="3211"/>
    <w:bookmarkStart w:id="3215" w:name="练习-733"/>
    <w:p>
      <w:pPr>
        <w:pStyle w:val="Heading5"/>
      </w:pPr>
      <w:r>
        <w:rPr>
          <w:rFonts w:hint="eastAsia"/>
        </w:rPr>
        <w:t xml:space="preserve">练习</w:t>
      </w:r>
    </w:p>
    <w:bookmarkStart w:id="3212" w:name="学习目标-734"/>
    <w:p>
      <w:pPr>
        <w:pStyle w:val="Heading6"/>
      </w:pPr>
      <w:r>
        <w:rPr>
          <w:rFonts w:hint="eastAsia"/>
        </w:rPr>
        <w:t xml:space="preserve">学习目标</w:t>
      </w:r>
    </w:p>
    <w:bookmarkEnd w:id="3212"/>
    <w:bookmarkStart w:id="3213" w:name="小结-734"/>
    <w:p>
      <w:pPr>
        <w:pStyle w:val="Heading6"/>
      </w:pPr>
      <w:r>
        <w:rPr>
          <w:rFonts w:hint="eastAsia"/>
        </w:rPr>
        <w:t xml:space="preserve">小结</w:t>
      </w:r>
    </w:p>
    <w:bookmarkEnd w:id="3213"/>
    <w:bookmarkStart w:id="3214" w:name="练习-734"/>
    <w:p>
      <w:pPr>
        <w:pStyle w:val="Heading6"/>
      </w:pPr>
      <w:r>
        <w:rPr>
          <w:rFonts w:hint="eastAsia"/>
        </w:rPr>
        <w:t xml:space="preserve">练习</w:t>
      </w:r>
    </w:p>
    <w:bookmarkEnd w:id="3214"/>
    <w:bookmarkEnd w:id="3215"/>
    <w:bookmarkEnd w:id="3216"/>
    <w:bookmarkStart w:id="3231" w:name="X71d9c7a114739a62f3a0321e732a3981c8f47c6"/>
    <w:p>
      <w:pPr>
        <w:pStyle w:val="Heading4"/>
      </w:pPr>
      <w:r>
        <w:t xml:space="preserve">12.1.3 </w:t>
      </w:r>
      <w:r>
        <w:rPr>
          <w:rFonts w:hint="eastAsia"/>
        </w:rPr>
        <w:t xml:space="preserve">Spark测试工具</w:t>
      </w:r>
    </w:p>
    <w:p>
      <w:pPr>
        <w:pStyle w:val="BlockText"/>
      </w:pPr>
      <w:r>
        <w:rPr>
          <w:rFonts w:hint="eastAsia"/>
        </w:rPr>
        <w:t xml:space="preserve">【阅读提示】本节聚焦：12.1.3</w:t>
      </w:r>
      <w:r>
        <w:t xml:space="preserve"> </w:t>
      </w:r>
      <w:r>
        <w:rPr>
          <w:rFonts w:hint="eastAsia"/>
        </w:rPr>
        <w:t xml:space="preserve">Spark测试工具。建议先看结构，再带着问题阅读，关注关键术语、流程与案例，结合自身项目做对照。</w:t>
      </w:r>
    </w:p>
    <w:bookmarkStart w:id="3220" w:name="Xa88b2e715b57f485f238ee08aceb2b5e751461d"/>
    <w:p>
      <w:pPr>
        <w:pStyle w:val="Heading5"/>
      </w:pPr>
      <w:r>
        <w:t xml:space="preserve">12.1.3.1 Spark Testing Base</w:t>
      </w:r>
    </w:p>
    <w:p>
      <w:pPr>
        <w:pStyle w:val="FirstParagraph"/>
      </w:pPr>
      <w:r>
        <w:t xml:space="preserve">Spark Testing </w:t>
      </w:r>
      <w:r>
        <w:rPr>
          <w:rFonts w:hint="eastAsia"/>
        </w:rPr>
        <w:t xml:space="preserve">Base是一个为Spark应用提供测试支持的库，简化了Spark</w:t>
      </w:r>
      <w:r>
        <w:t xml:space="preserve"> </w:t>
      </w:r>
      <w:r>
        <w:rPr>
          <w:rFonts w:hint="eastAsia"/>
        </w:rPr>
        <w:t xml:space="preserve">RDD、DataFrame和Dataset的测试。</w:t>
      </w:r>
    </w:p>
    <w:bookmarkStart w:id="3217" w:name="学习目标-735"/>
    <w:p>
      <w:pPr>
        <w:pStyle w:val="Heading6"/>
      </w:pPr>
      <w:r>
        <w:rPr>
          <w:rFonts w:hint="eastAsia"/>
        </w:rPr>
        <w:t xml:space="preserve">学习目标</w:t>
      </w:r>
    </w:p>
    <w:bookmarkEnd w:id="3217"/>
    <w:bookmarkStart w:id="3218" w:name="小结-735"/>
    <w:p>
      <w:pPr>
        <w:pStyle w:val="Heading6"/>
      </w:pPr>
      <w:r>
        <w:rPr>
          <w:rFonts w:hint="eastAsia"/>
        </w:rPr>
        <w:t xml:space="preserve">小结</w:t>
      </w:r>
    </w:p>
    <w:bookmarkEnd w:id="3218"/>
    <w:bookmarkStart w:id="3219" w:name="练习-735"/>
    <w:p>
      <w:pPr>
        <w:pStyle w:val="Heading6"/>
      </w:pPr>
      <w:r>
        <w:rPr>
          <w:rFonts w:hint="eastAsia"/>
        </w:rPr>
        <w:t xml:space="preserve">练习</w:t>
      </w:r>
    </w:p>
    <w:bookmarkEnd w:id="3219"/>
    <w:bookmarkEnd w:id="3220"/>
    <w:bookmarkStart w:id="3224" w:name="X0210d7acbe6dd5c61b0f50818574693ab84a4c7"/>
    <w:p>
      <w:pPr>
        <w:pStyle w:val="Heading5"/>
      </w:pPr>
      <w:r>
        <w:t xml:space="preserve">12.1.3.2 </w:t>
      </w:r>
      <w:r>
        <w:rPr>
          <w:rFonts w:hint="eastAsia"/>
        </w:rPr>
        <w:t xml:space="preserve">主要特性</w:t>
      </w:r>
    </w:p>
    <w:p>
      <w:pPr>
        <w:numPr>
          <w:ilvl w:val="0"/>
          <w:numId w:val="2918"/>
        </w:numPr>
      </w:pPr>
      <w:r>
        <w:rPr>
          <w:rFonts w:hint="eastAsia"/>
        </w:rPr>
        <w:t xml:space="preserve">自动创建和销毁Spark上下文</w:t>
      </w:r>
    </w:p>
    <w:p>
      <w:pPr>
        <w:numPr>
          <w:ilvl w:val="0"/>
          <w:numId w:val="2918"/>
        </w:numPr>
      </w:pPr>
      <w:r>
        <w:rPr>
          <w:rFonts w:hint="eastAsia"/>
        </w:rPr>
        <w:t xml:space="preserve">提供DataFrame和Dataset的比较断言</w:t>
      </w:r>
    </w:p>
    <w:p>
      <w:pPr>
        <w:numPr>
          <w:ilvl w:val="0"/>
          <w:numId w:val="2918"/>
        </w:numPr>
      </w:pPr>
      <w:r>
        <w:rPr>
          <w:rFonts w:hint="eastAsia"/>
        </w:rPr>
        <w:t xml:space="preserve">支持本地和集群模式测试</w:t>
      </w:r>
    </w:p>
    <w:bookmarkStart w:id="3221" w:name="学习目标-736"/>
    <w:p>
      <w:pPr>
        <w:pStyle w:val="Heading6"/>
      </w:pPr>
      <w:r>
        <w:rPr>
          <w:rFonts w:hint="eastAsia"/>
        </w:rPr>
        <w:t xml:space="preserve">学习目标</w:t>
      </w:r>
    </w:p>
    <w:bookmarkEnd w:id="3221"/>
    <w:bookmarkStart w:id="3222" w:name="小结-736"/>
    <w:p>
      <w:pPr>
        <w:pStyle w:val="Heading6"/>
      </w:pPr>
      <w:r>
        <w:rPr>
          <w:rFonts w:hint="eastAsia"/>
        </w:rPr>
        <w:t xml:space="preserve">小结</w:t>
      </w:r>
    </w:p>
    <w:bookmarkEnd w:id="3222"/>
    <w:bookmarkStart w:id="3223" w:name="练习-736"/>
    <w:p>
      <w:pPr>
        <w:pStyle w:val="Heading6"/>
      </w:pPr>
      <w:r>
        <w:rPr>
          <w:rFonts w:hint="eastAsia"/>
        </w:rPr>
        <w:t xml:space="preserve">练习</w:t>
      </w:r>
    </w:p>
    <w:bookmarkEnd w:id="3223"/>
    <w:bookmarkEnd w:id="3224"/>
    <w:bookmarkStart w:id="3228" w:name="X3f31fca3c4e8bf19da596a20f65aa0f729b2792"/>
    <w:p>
      <w:pPr>
        <w:pStyle w:val="Heading5"/>
      </w:pPr>
      <w:r>
        <w:t xml:space="preserve">12.1.3.3 </w:t>
      </w:r>
      <w:r>
        <w:rPr>
          <w:rFonts w:hint="eastAsia"/>
        </w:rPr>
        <w:t xml:space="preserve">使用示例</w:t>
      </w:r>
    </w:p>
    <w:p>
      <w:pPr>
        <w:pStyle w:val="FirstParagraph"/>
      </w:pPr>
      <w:hyperlink r:id="rId3208">
        <w:r>
          <w:rPr>
            <w:rStyle w:val="Hyperlink"/>
            <w:rFonts w:hint="eastAsia"/>
          </w:rPr>
          <w:t xml:space="preserve">脚本：4__block14.scala</w:t>
        </w:r>
      </w:hyperlink>
    </w:p>
    <w:bookmarkStart w:id="3225" w:name="学习目标-737"/>
    <w:p>
      <w:pPr>
        <w:pStyle w:val="Heading6"/>
      </w:pPr>
      <w:r>
        <w:rPr>
          <w:rFonts w:hint="eastAsia"/>
        </w:rPr>
        <w:t xml:space="preserve">学习目标</w:t>
      </w:r>
    </w:p>
    <w:bookmarkEnd w:id="3225"/>
    <w:bookmarkStart w:id="3226" w:name="小结-737"/>
    <w:p>
      <w:pPr>
        <w:pStyle w:val="Heading6"/>
      </w:pPr>
      <w:r>
        <w:rPr>
          <w:rFonts w:hint="eastAsia"/>
        </w:rPr>
        <w:t xml:space="preserve">小结</w:t>
      </w:r>
    </w:p>
    <w:bookmarkEnd w:id="3226"/>
    <w:bookmarkStart w:id="3227" w:name="练习-737"/>
    <w:p>
      <w:pPr>
        <w:pStyle w:val="Heading6"/>
      </w:pPr>
      <w:r>
        <w:rPr>
          <w:rFonts w:hint="eastAsia"/>
        </w:rPr>
        <w:t xml:space="preserve">练习</w:t>
      </w:r>
    </w:p>
    <w:bookmarkEnd w:id="3227"/>
    <w:bookmarkEnd w:id="3228"/>
    <w:bookmarkStart w:id="3230" w:name="X9b374b3fbf8ad1523314e002814d22b998df7b3"/>
    <w:p>
      <w:pPr>
        <w:pStyle w:val="Heading5"/>
      </w:pPr>
      <w:r>
        <w:t xml:space="preserve">12.1.3.4 </w:t>
      </w:r>
      <w:r>
        <w:rPr>
          <w:rFonts w:hint="eastAsia"/>
        </w:rPr>
        <w:t xml:space="preserve">与pytest集成示例（Python）</w:t>
      </w:r>
    </w:p>
    <w:p>
      <w:pPr>
        <w:pStyle w:val="FirstParagraph"/>
      </w:pPr>
      <w:hyperlink r:id="rId3229">
        <w:r>
          <w:rPr>
            <w:rStyle w:val="Hyperlink"/>
            <w:rFonts w:hint="eastAsia"/>
          </w:rPr>
          <w:t xml:space="preserve">脚本：4__block15.py</w:t>
        </w:r>
      </w:hyperlink>
    </w:p>
    <w:p>
      <w:pPr>
        <w:pStyle w:val="BlockText"/>
      </w:pPr>
      <w:r>
        <w:rPr>
          <w:rFonts w:hint="eastAsia"/>
        </w:rPr>
        <w:t xml:space="preserve">【章节重点难点总结】</w:t>
      </w:r>
    </w:p>
    <w:p>
      <w:pPr>
        <w:pStyle w:val="Compact"/>
        <w:numPr>
          <w:ilvl w:val="0"/>
          <w:numId w:val="2919"/>
        </w:numPr>
      </w:pPr>
      <w:r>
        <w:rPr>
          <w:rFonts w:hint="eastAsia"/>
        </w:rPr>
        <w:t xml:space="preserve">本节要点：梳理关键概念、流程与方法；明确输入输出与成功标准</w:t>
      </w:r>
    </w:p>
    <w:p>
      <w:pPr>
        <w:pStyle w:val="Compact"/>
        <w:numPr>
          <w:ilvl w:val="0"/>
          <w:numId w:val="291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920"/>
        </w:numPr>
      </w:pPr>
      <w:r>
        <w:rPr>
          <w:rFonts w:hint="eastAsia"/>
        </w:rPr>
        <w:t xml:space="preserve">结合你的项目，描述本节主题的一个实践场景，并给出验证要点。</w:t>
      </w:r>
    </w:p>
    <w:p>
      <w:pPr>
        <w:pStyle w:val="Compact"/>
        <w:numPr>
          <w:ilvl w:val="0"/>
          <w:numId w:val="2920"/>
        </w:numPr>
      </w:pPr>
      <w:r>
        <w:rPr>
          <w:rFonts w:hint="eastAsia"/>
        </w:rPr>
        <w:t xml:space="preserve">列出2-3个风险点/常见陷阱，并给出可操作的规避建议。</w:t>
      </w:r>
    </w:p>
    <w:p>
      <w:pPr>
        <w:pStyle w:val="FirstParagraph"/>
      </w:pPr>
    </w:p>
    <w:bookmarkEnd w:id="3230"/>
    <w:bookmarkEnd w:id="3231"/>
    <w:bookmarkStart w:id="3232" w:name="学习目标-738"/>
    <w:p>
      <w:pPr>
        <w:pStyle w:val="Heading4"/>
      </w:pPr>
      <w:r>
        <w:rPr>
          <w:rFonts w:hint="eastAsia"/>
        </w:rPr>
        <w:t xml:space="preserve">学习目标</w:t>
      </w:r>
    </w:p>
    <w:bookmarkEnd w:id="3232"/>
    <w:bookmarkStart w:id="3233" w:name="小结-738"/>
    <w:p>
      <w:pPr>
        <w:pStyle w:val="Heading4"/>
      </w:pPr>
      <w:r>
        <w:rPr>
          <w:rFonts w:hint="eastAsia"/>
        </w:rPr>
        <w:t xml:space="preserve">小结</w:t>
      </w:r>
    </w:p>
    <w:bookmarkEnd w:id="3233"/>
    <w:bookmarkStart w:id="3240" w:name="练习-738"/>
    <w:p>
      <w:pPr>
        <w:pStyle w:val="Heading4"/>
      </w:pPr>
      <w:r>
        <w:rPr>
          <w:rFonts w:hint="eastAsia"/>
        </w:rPr>
        <w:t xml:space="preserve">练习</w:t>
      </w:r>
    </w:p>
    <w:bookmarkStart w:id="3234" w:name="学习目标-739"/>
    <w:p>
      <w:pPr>
        <w:pStyle w:val="Heading5"/>
      </w:pPr>
      <w:r>
        <w:rPr>
          <w:rFonts w:hint="eastAsia"/>
        </w:rPr>
        <w:t xml:space="preserve">学习目标</w:t>
      </w:r>
    </w:p>
    <w:bookmarkEnd w:id="3234"/>
    <w:bookmarkStart w:id="3235" w:name="小结-739"/>
    <w:p>
      <w:pPr>
        <w:pStyle w:val="Heading5"/>
      </w:pPr>
      <w:r>
        <w:rPr>
          <w:rFonts w:hint="eastAsia"/>
        </w:rPr>
        <w:t xml:space="preserve">小结</w:t>
      </w:r>
    </w:p>
    <w:bookmarkEnd w:id="3235"/>
    <w:bookmarkStart w:id="3239" w:name="练习-739"/>
    <w:p>
      <w:pPr>
        <w:pStyle w:val="Heading5"/>
      </w:pPr>
      <w:r>
        <w:rPr>
          <w:rFonts w:hint="eastAsia"/>
        </w:rPr>
        <w:t xml:space="preserve">练习</w:t>
      </w:r>
    </w:p>
    <w:bookmarkStart w:id="3236" w:name="学习目标-740"/>
    <w:p>
      <w:pPr>
        <w:pStyle w:val="Heading6"/>
      </w:pPr>
      <w:r>
        <w:rPr>
          <w:rFonts w:hint="eastAsia"/>
        </w:rPr>
        <w:t xml:space="preserve">学习目标</w:t>
      </w:r>
    </w:p>
    <w:bookmarkEnd w:id="3236"/>
    <w:bookmarkStart w:id="3237" w:name="小结-740"/>
    <w:p>
      <w:pPr>
        <w:pStyle w:val="Heading6"/>
      </w:pPr>
      <w:r>
        <w:rPr>
          <w:rFonts w:hint="eastAsia"/>
        </w:rPr>
        <w:t xml:space="preserve">小结</w:t>
      </w:r>
    </w:p>
    <w:bookmarkEnd w:id="3237"/>
    <w:bookmarkStart w:id="3238" w:name="练习-740"/>
    <w:p>
      <w:pPr>
        <w:pStyle w:val="Heading6"/>
      </w:pPr>
      <w:r>
        <w:rPr>
          <w:rFonts w:hint="eastAsia"/>
        </w:rPr>
        <w:t xml:space="preserve">练习</w:t>
      </w:r>
    </w:p>
    <w:bookmarkEnd w:id="3238"/>
    <w:bookmarkEnd w:id="3239"/>
    <w:bookmarkEnd w:id="3240"/>
    <w:bookmarkEnd w:id="3241"/>
    <w:bookmarkStart w:id="3312" w:name="Xfec8efcde2870dc34a1a30208e8e9d55520be01"/>
    <w:p>
      <w:pPr>
        <w:pStyle w:val="Heading3"/>
      </w:pPr>
      <w:r>
        <w:t xml:space="preserve">12.2 </w:t>
      </w:r>
      <w:r>
        <w:rPr>
          <w:rFonts w:hint="eastAsia"/>
        </w:rPr>
        <w:t xml:space="preserve">性能测试工具</w:t>
      </w:r>
    </w:p>
    <w:p>
      <w:pPr>
        <w:pStyle w:val="BlockText"/>
      </w:pPr>
      <w:r>
        <w:rPr>
          <w:rFonts w:hint="eastAsia"/>
        </w:rPr>
        <w:t xml:space="preserve">【先修知识】</w:t>
      </w:r>
    </w:p>
    <w:p>
      <w:pPr>
        <w:pStyle w:val="Compact"/>
        <w:numPr>
          <w:ilvl w:val="0"/>
          <w:numId w:val="2921"/>
        </w:numPr>
      </w:pPr>
      <w:r>
        <w:rPr>
          <w:rFonts w:hint="eastAsia"/>
        </w:rPr>
        <w:t xml:space="preserve">基础：Linux/网络/SQL/一种脚本语言（如</w:t>
      </w:r>
      <w:r>
        <w:t xml:space="preserve"> </w:t>
      </w:r>
      <w:r>
        <w:rPr>
          <w:rFonts w:hint="eastAsia"/>
        </w:rPr>
        <w:t xml:space="preserve">Python）</w:t>
      </w:r>
    </w:p>
    <w:p>
      <w:pPr>
        <w:pStyle w:val="Compact"/>
        <w:numPr>
          <w:ilvl w:val="0"/>
          <w:numId w:val="2921"/>
        </w:numPr>
      </w:pPr>
      <w:r>
        <w:rPr>
          <w:rFonts w:hint="eastAsia"/>
        </w:rPr>
        <w:t xml:space="preserve">大数据入门：分布式/存储与计算分离/批流概念</w:t>
      </w:r>
    </w:p>
    <w:p>
      <w:pPr>
        <w:pStyle w:val="Compact"/>
        <w:numPr>
          <w:ilvl w:val="0"/>
          <w:numId w:val="292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92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922"/>
        </w:numPr>
      </w:pPr>
      <w:r>
        <w:rPr>
          <w:rFonts w:hint="eastAsia"/>
        </w:rPr>
        <w:t xml:space="preserve">能完成</w:t>
      </w:r>
      <w:r>
        <w:t xml:space="preserve"> 1 </w:t>
      </w:r>
      <w:r>
        <w:rPr>
          <w:rFonts w:hint="eastAsia"/>
        </w:rPr>
        <w:t xml:space="preserve">个与本章紧密相关的动手实践</w:t>
      </w:r>
    </w:p>
    <w:p>
      <w:pPr>
        <w:pStyle w:val="Compact"/>
        <w:numPr>
          <w:ilvl w:val="0"/>
          <w:numId w:val="292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923"/>
        </w:numPr>
      </w:pPr>
      <w:r>
        <w:rPr>
          <w:rFonts w:hint="eastAsia"/>
        </w:rPr>
        <w:t xml:space="preserve">请补充本章关键术语及中英对照（参考术语表）</w:t>
      </w:r>
    </w:p>
    <w:p>
      <w:pPr>
        <w:pStyle w:val="BlockText"/>
      </w:pPr>
      <w:r>
        <w:rPr>
          <w:rFonts w:hint="eastAsia"/>
        </w:rPr>
        <w:t xml:space="preserve">【阅读提示】本章聚焦：12.2</w:t>
      </w:r>
      <w:r>
        <w:t xml:space="preserve"> </w:t>
      </w:r>
      <w:r>
        <w:rPr>
          <w:rFonts w:hint="eastAsia"/>
        </w:rPr>
        <w:t xml:space="preserve">性能测试工具</w:t>
      </w:r>
      <w:r>
        <w:t xml:space="preserve"> </w:t>
      </w:r>
      <w:r>
        <w:rPr>
          <w:rFonts w:hint="eastAsia"/>
        </w:rPr>
        <w:t xml:space="preserve">。建议先看结构，再带着问题阅读，关注关键术语、流程与案例，结合自身项目做对照。</w:t>
      </w:r>
    </w:p>
    <w:p>
      <w:pPr>
        <w:pStyle w:val="FirstParagraph"/>
      </w:pPr>
    </w:p>
    <w:bookmarkStart w:id="3262" w:name="X76cced9178b489fefbd55a88713dce833a0f40c"/>
    <w:p>
      <w:pPr>
        <w:pStyle w:val="Heading4"/>
      </w:pPr>
      <w:r>
        <w:t xml:space="preserve">12.2.1 </w:t>
      </w:r>
      <w:r>
        <w:rPr>
          <w:rFonts w:hint="eastAsia"/>
        </w:rPr>
        <w:t xml:space="preserve">JMeter大数据测试</w:t>
      </w:r>
    </w:p>
    <w:p>
      <w:pPr>
        <w:pStyle w:val="BlockText"/>
      </w:pPr>
      <w:r>
        <w:rPr>
          <w:rFonts w:hint="eastAsia"/>
        </w:rPr>
        <w:t xml:space="preserve">【阅读提示】本节聚焦：12.2.1</w:t>
      </w:r>
      <w:r>
        <w:t xml:space="preserve"> </w:t>
      </w:r>
      <w:r>
        <w:rPr>
          <w:rFonts w:hint="eastAsia"/>
        </w:rPr>
        <w:t xml:space="preserve">JMeter大数据测试。建议先看结构，再带着问题阅读，关注关键术语、流程与案例，结合自身项目做对照。</w:t>
      </w:r>
    </w:p>
    <w:bookmarkStart w:id="3245" w:name="X97e6481f4e857dacac79468d2232a86ffaaa408"/>
    <w:p>
      <w:pPr>
        <w:pStyle w:val="Heading5"/>
      </w:pPr>
      <w:r>
        <w:t xml:space="preserve">12.2.1.1 </w:t>
      </w:r>
      <w:r>
        <w:rPr>
          <w:rFonts w:hint="eastAsia"/>
        </w:rPr>
        <w:t xml:space="preserve">JMeter概述与配置</w:t>
      </w:r>
    </w:p>
    <w:p>
      <w:pPr>
        <w:pStyle w:val="FirstParagraph"/>
      </w:pPr>
      <w:r>
        <w:rPr>
          <w:rFonts w:hint="eastAsia"/>
        </w:rPr>
        <w:t xml:space="preserve">JMeter是一个开源的性能测试工具，可用于测试大数据系统的API和服务接口。</w:t>
      </w:r>
    </w:p>
    <w:bookmarkStart w:id="3242" w:name="学习目标-741"/>
    <w:p>
      <w:pPr>
        <w:pStyle w:val="Heading6"/>
      </w:pPr>
      <w:r>
        <w:rPr>
          <w:rFonts w:hint="eastAsia"/>
        </w:rPr>
        <w:t xml:space="preserve">学习目标</w:t>
      </w:r>
    </w:p>
    <w:bookmarkEnd w:id="3242"/>
    <w:bookmarkStart w:id="3243" w:name="小结-741"/>
    <w:p>
      <w:pPr>
        <w:pStyle w:val="Heading6"/>
      </w:pPr>
      <w:r>
        <w:rPr>
          <w:rFonts w:hint="eastAsia"/>
        </w:rPr>
        <w:t xml:space="preserve">小结</w:t>
      </w:r>
    </w:p>
    <w:bookmarkEnd w:id="3243"/>
    <w:bookmarkStart w:id="3244" w:name="练习-741"/>
    <w:p>
      <w:pPr>
        <w:pStyle w:val="Heading6"/>
      </w:pPr>
      <w:r>
        <w:rPr>
          <w:rFonts w:hint="eastAsia"/>
        </w:rPr>
        <w:t xml:space="preserve">练习</w:t>
      </w:r>
    </w:p>
    <w:bookmarkEnd w:id="3244"/>
    <w:bookmarkEnd w:id="3245"/>
    <w:bookmarkStart w:id="3249" w:name="X4928f1c509883254d77cc2ed5814ef33e42ebe8"/>
    <w:p>
      <w:pPr>
        <w:pStyle w:val="Heading5"/>
      </w:pPr>
      <w:r>
        <w:t xml:space="preserve">12.2.1.2 </w:t>
      </w:r>
      <w:r>
        <w:rPr>
          <w:rFonts w:hint="eastAsia"/>
        </w:rPr>
        <w:t xml:space="preserve">大数据测试配置要点</w:t>
      </w:r>
    </w:p>
    <w:p>
      <w:pPr>
        <w:numPr>
          <w:ilvl w:val="0"/>
          <w:numId w:val="2924"/>
        </w:numPr>
      </w:pPr>
      <w:r>
        <w:rPr>
          <w:rFonts w:hint="eastAsia"/>
          <w:b/>
          <w:bCs/>
        </w:rPr>
        <w:t xml:space="preserve">线程组配置</w:t>
      </w:r>
      <w:r>
        <w:rPr>
          <w:rFonts w:hint="eastAsia"/>
        </w:rPr>
        <w:t xml:space="preserve">：模拟多用户并发访问</w:t>
      </w:r>
    </w:p>
    <w:p>
      <w:pPr>
        <w:numPr>
          <w:ilvl w:val="0"/>
          <w:numId w:val="2924"/>
        </w:numPr>
      </w:pPr>
      <w:r>
        <w:rPr>
          <w:rFonts w:hint="eastAsia"/>
          <w:b/>
          <w:bCs/>
        </w:rPr>
        <w:t xml:space="preserve">HTTP请求</w:t>
      </w:r>
      <w:r>
        <w:rPr>
          <w:rFonts w:hint="eastAsia"/>
        </w:rPr>
        <w:t xml:space="preserve">：测试REST</w:t>
      </w:r>
      <w:r>
        <w:t xml:space="preserve"> </w:t>
      </w:r>
      <w:r>
        <w:rPr>
          <w:rFonts w:hint="eastAsia"/>
        </w:rPr>
        <w:t xml:space="preserve">API接口</w:t>
      </w:r>
    </w:p>
    <w:p>
      <w:pPr>
        <w:numPr>
          <w:ilvl w:val="0"/>
          <w:numId w:val="2924"/>
        </w:numPr>
      </w:pPr>
      <w:r>
        <w:rPr>
          <w:rFonts w:hint="eastAsia"/>
          <w:b/>
          <w:bCs/>
        </w:rPr>
        <w:t xml:space="preserve">JDBC请求</w:t>
      </w:r>
      <w:r>
        <w:rPr>
          <w:rFonts w:hint="eastAsia"/>
        </w:rPr>
        <w:t xml:space="preserve">：测试数据库性能</w:t>
      </w:r>
    </w:p>
    <w:p>
      <w:pPr>
        <w:numPr>
          <w:ilvl w:val="0"/>
          <w:numId w:val="2924"/>
        </w:numPr>
      </w:pPr>
      <w:r>
        <w:rPr>
          <w:rFonts w:hint="eastAsia"/>
          <w:b/>
          <w:bCs/>
        </w:rPr>
        <w:t xml:space="preserve">分布式测试</w:t>
      </w:r>
      <w:r>
        <w:rPr>
          <w:rFonts w:hint="eastAsia"/>
        </w:rPr>
        <w:t xml:space="preserve">：使用JMeter分布式模式测试大规模负载</w:t>
      </w:r>
    </w:p>
    <w:bookmarkStart w:id="3246" w:name="学习目标-742"/>
    <w:p>
      <w:pPr>
        <w:pStyle w:val="Heading6"/>
      </w:pPr>
      <w:r>
        <w:rPr>
          <w:rFonts w:hint="eastAsia"/>
        </w:rPr>
        <w:t xml:space="preserve">学习目标</w:t>
      </w:r>
    </w:p>
    <w:bookmarkEnd w:id="3246"/>
    <w:bookmarkStart w:id="3247" w:name="小结-742"/>
    <w:p>
      <w:pPr>
        <w:pStyle w:val="Heading6"/>
      </w:pPr>
      <w:r>
        <w:rPr>
          <w:rFonts w:hint="eastAsia"/>
        </w:rPr>
        <w:t xml:space="preserve">小结</w:t>
      </w:r>
    </w:p>
    <w:bookmarkEnd w:id="3247"/>
    <w:bookmarkStart w:id="3248" w:name="练习-742"/>
    <w:p>
      <w:pPr>
        <w:pStyle w:val="Heading6"/>
      </w:pPr>
      <w:r>
        <w:rPr>
          <w:rFonts w:hint="eastAsia"/>
        </w:rPr>
        <w:t xml:space="preserve">练习</w:t>
      </w:r>
    </w:p>
    <w:bookmarkEnd w:id="3248"/>
    <w:bookmarkEnd w:id="3249"/>
    <w:bookmarkStart w:id="3254" w:name="Xaf4a324f709009cae8de0245d7e3e8276cc2d10"/>
    <w:p>
      <w:pPr>
        <w:pStyle w:val="Heading5"/>
      </w:pPr>
      <w:r>
        <w:t xml:space="preserve">12.2.1.3 </w:t>
      </w:r>
      <w:r>
        <w:rPr>
          <w:rFonts w:hint="eastAsia"/>
        </w:rPr>
        <w:t xml:space="preserve">测试计划示例（JSON格式）</w:t>
      </w:r>
    </w:p>
    <w:p>
      <w:pPr>
        <w:pStyle w:val="FirstParagraph"/>
      </w:pPr>
      <w:hyperlink r:id="rId3250">
        <w:r>
          <w:rPr>
            <w:rStyle w:val="Hyperlink"/>
            <w:rFonts w:hint="eastAsia"/>
          </w:rPr>
          <w:t xml:space="preserve">脚本：4__block16.json</w:t>
        </w:r>
      </w:hyperlink>
    </w:p>
    <w:bookmarkStart w:id="3251" w:name="学习目标-743"/>
    <w:p>
      <w:pPr>
        <w:pStyle w:val="Heading6"/>
      </w:pPr>
      <w:r>
        <w:rPr>
          <w:rFonts w:hint="eastAsia"/>
        </w:rPr>
        <w:t xml:space="preserve">学习目标</w:t>
      </w:r>
    </w:p>
    <w:bookmarkEnd w:id="3251"/>
    <w:bookmarkStart w:id="3252" w:name="小结-743"/>
    <w:p>
      <w:pPr>
        <w:pStyle w:val="Heading6"/>
      </w:pPr>
      <w:r>
        <w:rPr>
          <w:rFonts w:hint="eastAsia"/>
        </w:rPr>
        <w:t xml:space="preserve">小结</w:t>
      </w:r>
    </w:p>
    <w:bookmarkEnd w:id="3252"/>
    <w:bookmarkStart w:id="3253" w:name="练习-743"/>
    <w:p>
      <w:pPr>
        <w:pStyle w:val="Heading6"/>
      </w:pPr>
      <w:r>
        <w:rPr>
          <w:rFonts w:hint="eastAsia"/>
        </w:rPr>
        <w:t xml:space="preserve">练习</w:t>
      </w:r>
    </w:p>
    <w:bookmarkEnd w:id="3253"/>
    <w:bookmarkEnd w:id="3254"/>
    <w:bookmarkStart w:id="3255" w:name="X4805f4a2332b01e8b25e50fd215855b2e40b995"/>
    <w:p>
      <w:pPr>
        <w:pStyle w:val="Heading5"/>
      </w:pPr>
      <w:r>
        <w:t xml:space="preserve">12.2.1.4 </w:t>
      </w:r>
      <w:r>
        <w:rPr>
          <w:rFonts w:hint="eastAsia"/>
        </w:rPr>
        <w:t xml:space="preserve">性能指标分析</w:t>
      </w:r>
    </w:p>
    <w:p>
      <w:pPr>
        <w:numPr>
          <w:ilvl w:val="0"/>
          <w:numId w:val="2925"/>
        </w:numPr>
      </w:pPr>
      <w:r>
        <w:rPr>
          <w:rFonts w:hint="eastAsia"/>
          <w:b/>
          <w:bCs/>
        </w:rPr>
        <w:t xml:space="preserve">响应时间</w:t>
      </w:r>
      <w:r>
        <w:rPr>
          <w:rFonts w:hint="eastAsia"/>
        </w:rPr>
        <w:t xml:space="preserve">：请求处理时间的分布（最小值、最大值、平均值、90/95/99百分位数）</w:t>
      </w:r>
    </w:p>
    <w:p>
      <w:pPr>
        <w:numPr>
          <w:ilvl w:val="0"/>
          <w:numId w:val="2925"/>
        </w:numPr>
      </w:pPr>
      <w:r>
        <w:rPr>
          <w:rFonts w:hint="eastAsia"/>
          <w:b/>
          <w:bCs/>
        </w:rPr>
        <w:t xml:space="preserve">吞吐量</w:t>
      </w:r>
      <w:r>
        <w:rPr>
          <w:rFonts w:hint="eastAsia"/>
        </w:rPr>
        <w:t xml:space="preserve">：单位时间内处理的请求数</w:t>
      </w:r>
    </w:p>
    <w:p>
      <w:pPr>
        <w:numPr>
          <w:ilvl w:val="0"/>
          <w:numId w:val="2925"/>
        </w:numPr>
      </w:pPr>
      <w:r>
        <w:rPr>
          <w:rFonts w:hint="eastAsia"/>
          <w:b/>
          <w:bCs/>
        </w:rPr>
        <w:t xml:space="preserve">错误率</w:t>
      </w:r>
      <w:r>
        <w:rPr>
          <w:rFonts w:hint="eastAsia"/>
        </w:rPr>
        <w:t xml:space="preserve">：失败请求的百分比</w:t>
      </w:r>
    </w:p>
    <w:p>
      <w:pPr>
        <w:numPr>
          <w:ilvl w:val="0"/>
          <w:numId w:val="2925"/>
        </w:numPr>
      </w:pPr>
      <w:r>
        <w:rPr>
          <w:rFonts w:hint="eastAsia"/>
          <w:b/>
          <w:bCs/>
        </w:rPr>
        <w:t xml:space="preserve">资源利用率</w:t>
      </w:r>
      <w:r>
        <w:rPr>
          <w:rFonts w:hint="eastAsia"/>
        </w:rPr>
        <w:t xml:space="preserve">：监控目标系统的CPU、内存、磁盘I/O等资源使用情况</w:t>
      </w:r>
    </w:p>
    <w:p>
      <w:pPr>
        <w:pStyle w:val="BlockText"/>
      </w:pPr>
      <w:r>
        <w:rPr>
          <w:rFonts w:hint="eastAsia"/>
        </w:rPr>
        <w:t xml:space="preserve">【章节重点难点总结】</w:t>
      </w:r>
    </w:p>
    <w:p>
      <w:pPr>
        <w:pStyle w:val="Compact"/>
        <w:numPr>
          <w:ilvl w:val="0"/>
          <w:numId w:val="2926"/>
        </w:numPr>
      </w:pPr>
      <w:r>
        <w:rPr>
          <w:rFonts w:hint="eastAsia"/>
        </w:rPr>
        <w:t xml:space="preserve">本节要点：梳理关键概念、流程与方法；明确输入输出与成功标准</w:t>
      </w:r>
    </w:p>
    <w:p>
      <w:pPr>
        <w:pStyle w:val="Compact"/>
        <w:numPr>
          <w:ilvl w:val="0"/>
          <w:numId w:val="292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927"/>
        </w:numPr>
      </w:pPr>
      <w:r>
        <w:rPr>
          <w:rFonts w:hint="eastAsia"/>
        </w:rPr>
        <w:t xml:space="preserve">结合你的项目，描述本节主题的一个实践场景，并给出验证要点。</w:t>
      </w:r>
    </w:p>
    <w:p>
      <w:pPr>
        <w:pStyle w:val="Compact"/>
        <w:numPr>
          <w:ilvl w:val="0"/>
          <w:numId w:val="2927"/>
        </w:numPr>
      </w:pPr>
      <w:r>
        <w:rPr>
          <w:rFonts w:hint="eastAsia"/>
        </w:rPr>
        <w:t xml:space="preserve">列出2-3个风险点/常见陷阱，并给出可操作的规避建议。</w:t>
      </w:r>
    </w:p>
    <w:p>
      <w:pPr>
        <w:pStyle w:val="FirstParagraph"/>
      </w:pPr>
    </w:p>
    <w:bookmarkEnd w:id="3255"/>
    <w:bookmarkStart w:id="3256" w:name="学习目标-744"/>
    <w:p>
      <w:pPr>
        <w:pStyle w:val="Heading5"/>
      </w:pPr>
      <w:r>
        <w:rPr>
          <w:rFonts w:hint="eastAsia"/>
        </w:rPr>
        <w:t xml:space="preserve">学习目标</w:t>
      </w:r>
    </w:p>
    <w:bookmarkEnd w:id="3256"/>
    <w:bookmarkStart w:id="3257" w:name="小结-744"/>
    <w:p>
      <w:pPr>
        <w:pStyle w:val="Heading5"/>
      </w:pPr>
      <w:r>
        <w:rPr>
          <w:rFonts w:hint="eastAsia"/>
        </w:rPr>
        <w:t xml:space="preserve">小结</w:t>
      </w:r>
    </w:p>
    <w:bookmarkEnd w:id="3257"/>
    <w:bookmarkStart w:id="3261" w:name="练习-744"/>
    <w:p>
      <w:pPr>
        <w:pStyle w:val="Heading5"/>
      </w:pPr>
      <w:r>
        <w:rPr>
          <w:rFonts w:hint="eastAsia"/>
        </w:rPr>
        <w:t xml:space="preserve">练习</w:t>
      </w:r>
    </w:p>
    <w:bookmarkStart w:id="3258" w:name="学习目标-745"/>
    <w:p>
      <w:pPr>
        <w:pStyle w:val="Heading6"/>
      </w:pPr>
      <w:r>
        <w:rPr>
          <w:rFonts w:hint="eastAsia"/>
        </w:rPr>
        <w:t xml:space="preserve">学习目标</w:t>
      </w:r>
    </w:p>
    <w:bookmarkEnd w:id="3258"/>
    <w:bookmarkStart w:id="3259" w:name="小结-745"/>
    <w:p>
      <w:pPr>
        <w:pStyle w:val="Heading6"/>
      </w:pPr>
      <w:r>
        <w:rPr>
          <w:rFonts w:hint="eastAsia"/>
        </w:rPr>
        <w:t xml:space="preserve">小结</w:t>
      </w:r>
    </w:p>
    <w:bookmarkEnd w:id="3259"/>
    <w:bookmarkStart w:id="3260" w:name="练习-745"/>
    <w:p>
      <w:pPr>
        <w:pStyle w:val="Heading6"/>
      </w:pPr>
      <w:r>
        <w:rPr>
          <w:rFonts w:hint="eastAsia"/>
        </w:rPr>
        <w:t xml:space="preserve">练习</w:t>
      </w:r>
    </w:p>
    <w:bookmarkEnd w:id="3260"/>
    <w:bookmarkEnd w:id="3261"/>
    <w:bookmarkEnd w:id="3262"/>
    <w:bookmarkStart w:id="3287" w:name="X96066d1c9e2b92c8cc0047b544768ea6e39bbb1"/>
    <w:p>
      <w:pPr>
        <w:pStyle w:val="Heading4"/>
      </w:pPr>
      <w:r>
        <w:t xml:space="preserve">12.2.2 </w:t>
      </w:r>
      <w:r>
        <w:rPr>
          <w:rFonts w:hint="eastAsia"/>
        </w:rPr>
        <w:t xml:space="preserve">Locust分布式性能测试</w:t>
      </w:r>
    </w:p>
    <w:p>
      <w:pPr>
        <w:pStyle w:val="BlockText"/>
      </w:pPr>
      <w:r>
        <w:rPr>
          <w:rFonts w:hint="eastAsia"/>
        </w:rPr>
        <w:t xml:space="preserve">【阅读提示】本节聚焦：12.2.2</w:t>
      </w:r>
      <w:r>
        <w:t xml:space="preserve"> </w:t>
      </w:r>
      <w:r>
        <w:rPr>
          <w:rFonts w:hint="eastAsia"/>
        </w:rPr>
        <w:t xml:space="preserve">Locust分布式性能测试。建议先看结构，再带着问题阅读，关注关键术语、流程与案例，结合自身项目做对照。</w:t>
      </w:r>
    </w:p>
    <w:bookmarkStart w:id="3266" w:name="X7532d7110b03196bcad00a8837c6bd2ca449600"/>
    <w:p>
      <w:pPr>
        <w:pStyle w:val="Heading5"/>
      </w:pPr>
      <w:r>
        <w:t xml:space="preserve">12.2.2.1 </w:t>
      </w:r>
      <w:r>
        <w:rPr>
          <w:rFonts w:hint="eastAsia"/>
        </w:rPr>
        <w:t xml:space="preserve">Locust特点</w:t>
      </w:r>
    </w:p>
    <w:p>
      <w:pPr>
        <w:pStyle w:val="FirstParagraph"/>
      </w:pPr>
      <w:r>
        <w:rPr>
          <w:rFonts w:hint="eastAsia"/>
        </w:rPr>
        <w:t xml:space="preserve">Locust是一个基于Python的分布式性能测试工具，使用代码定义用户行为，适合测试大数据系统的API和服务。</w:t>
      </w:r>
    </w:p>
    <w:bookmarkStart w:id="3263" w:name="学习目标-746"/>
    <w:p>
      <w:pPr>
        <w:pStyle w:val="Heading6"/>
      </w:pPr>
      <w:r>
        <w:rPr>
          <w:rFonts w:hint="eastAsia"/>
        </w:rPr>
        <w:t xml:space="preserve">学习目标</w:t>
      </w:r>
    </w:p>
    <w:bookmarkEnd w:id="3263"/>
    <w:bookmarkStart w:id="3264" w:name="小结-746"/>
    <w:p>
      <w:pPr>
        <w:pStyle w:val="Heading6"/>
      </w:pPr>
      <w:r>
        <w:rPr>
          <w:rFonts w:hint="eastAsia"/>
        </w:rPr>
        <w:t xml:space="preserve">小结</w:t>
      </w:r>
    </w:p>
    <w:bookmarkEnd w:id="3264"/>
    <w:bookmarkStart w:id="3265" w:name="练习-746"/>
    <w:p>
      <w:pPr>
        <w:pStyle w:val="Heading6"/>
      </w:pPr>
      <w:r>
        <w:rPr>
          <w:rFonts w:hint="eastAsia"/>
        </w:rPr>
        <w:t xml:space="preserve">练习</w:t>
      </w:r>
    </w:p>
    <w:bookmarkEnd w:id="3265"/>
    <w:bookmarkEnd w:id="3266"/>
    <w:bookmarkStart w:id="3270" w:name="Xde2f1ec4e20a8ee5d3212f2d2d6019e0260bc95"/>
    <w:p>
      <w:pPr>
        <w:pStyle w:val="Heading5"/>
      </w:pPr>
      <w:r>
        <w:t xml:space="preserve">12.2.2.2 </w:t>
      </w:r>
      <w:r>
        <w:rPr>
          <w:rFonts w:hint="eastAsia"/>
        </w:rPr>
        <w:t xml:space="preserve">核心概念</w:t>
      </w:r>
    </w:p>
    <w:p>
      <w:pPr>
        <w:numPr>
          <w:ilvl w:val="0"/>
          <w:numId w:val="2928"/>
        </w:numPr>
      </w:pPr>
      <w:r>
        <w:rPr>
          <w:rFonts w:hint="eastAsia"/>
          <w:b/>
          <w:bCs/>
        </w:rPr>
        <w:t xml:space="preserve">用户</w:t>
      </w:r>
      <w:r>
        <w:rPr>
          <w:rFonts w:hint="eastAsia"/>
        </w:rPr>
        <w:t xml:space="preserve">：模拟的并发用户</w:t>
      </w:r>
    </w:p>
    <w:p>
      <w:pPr>
        <w:numPr>
          <w:ilvl w:val="0"/>
          <w:numId w:val="2928"/>
        </w:numPr>
      </w:pPr>
      <w:r>
        <w:rPr>
          <w:rFonts w:hint="eastAsia"/>
          <w:b/>
          <w:bCs/>
        </w:rPr>
        <w:t xml:space="preserve">任务</w:t>
      </w:r>
      <w:r>
        <w:rPr>
          <w:rFonts w:hint="eastAsia"/>
        </w:rPr>
        <w:t xml:space="preserve">：用户执行的操作序列</w:t>
      </w:r>
    </w:p>
    <w:p>
      <w:pPr>
        <w:numPr>
          <w:ilvl w:val="0"/>
          <w:numId w:val="2928"/>
        </w:numPr>
      </w:pPr>
      <w:r>
        <w:rPr>
          <w:rFonts w:hint="eastAsia"/>
          <w:b/>
          <w:bCs/>
        </w:rPr>
        <w:t xml:space="preserve">任务集</w:t>
      </w:r>
      <w:r>
        <w:rPr>
          <w:rFonts w:hint="eastAsia"/>
        </w:rPr>
        <w:t xml:space="preserve">：一组相关的任务</w:t>
      </w:r>
    </w:p>
    <w:p>
      <w:pPr>
        <w:numPr>
          <w:ilvl w:val="0"/>
          <w:numId w:val="2928"/>
        </w:numPr>
      </w:pPr>
      <w:r>
        <w:rPr>
          <w:rFonts w:hint="eastAsia"/>
          <w:b/>
          <w:bCs/>
        </w:rPr>
        <w:t xml:space="preserve">主节点</w:t>
      </w:r>
      <w:r>
        <w:rPr>
          <w:rFonts w:hint="eastAsia"/>
        </w:rPr>
        <w:t xml:space="preserve">：控制节点，负责任务分发和结果收集</w:t>
      </w:r>
    </w:p>
    <w:p>
      <w:pPr>
        <w:numPr>
          <w:ilvl w:val="0"/>
          <w:numId w:val="2928"/>
        </w:numPr>
      </w:pPr>
      <w:r>
        <w:rPr>
          <w:rFonts w:hint="eastAsia"/>
          <w:b/>
          <w:bCs/>
        </w:rPr>
        <w:t xml:space="preserve">工作节点</w:t>
      </w:r>
      <w:r>
        <w:rPr>
          <w:rFonts w:hint="eastAsia"/>
        </w:rPr>
        <w:t xml:space="preserve">：执行负载生成的节点</w:t>
      </w:r>
    </w:p>
    <w:bookmarkStart w:id="3267" w:name="学习目标-747"/>
    <w:p>
      <w:pPr>
        <w:pStyle w:val="Heading6"/>
      </w:pPr>
      <w:r>
        <w:rPr>
          <w:rFonts w:hint="eastAsia"/>
        </w:rPr>
        <w:t xml:space="preserve">学习目标</w:t>
      </w:r>
    </w:p>
    <w:bookmarkEnd w:id="3267"/>
    <w:bookmarkStart w:id="3268" w:name="小结-747"/>
    <w:p>
      <w:pPr>
        <w:pStyle w:val="Heading6"/>
      </w:pPr>
      <w:r>
        <w:rPr>
          <w:rFonts w:hint="eastAsia"/>
        </w:rPr>
        <w:t xml:space="preserve">小结</w:t>
      </w:r>
    </w:p>
    <w:bookmarkEnd w:id="3268"/>
    <w:bookmarkStart w:id="3269" w:name="练习-747"/>
    <w:p>
      <w:pPr>
        <w:pStyle w:val="Heading6"/>
      </w:pPr>
      <w:r>
        <w:rPr>
          <w:rFonts w:hint="eastAsia"/>
        </w:rPr>
        <w:t xml:space="preserve">练习</w:t>
      </w:r>
    </w:p>
    <w:bookmarkEnd w:id="3269"/>
    <w:bookmarkEnd w:id="3270"/>
    <w:bookmarkStart w:id="3275" w:name="X9573d28fdb23831e7efa943a1c76a393a9b95f3"/>
    <w:p>
      <w:pPr>
        <w:pStyle w:val="Heading5"/>
      </w:pPr>
      <w:r>
        <w:t xml:space="preserve">12.2.2.3 </w:t>
      </w:r>
      <w:r>
        <w:rPr>
          <w:rFonts w:hint="eastAsia"/>
        </w:rPr>
        <w:t xml:space="preserve">测试脚本示例</w:t>
      </w:r>
    </w:p>
    <w:p>
      <w:pPr>
        <w:pStyle w:val="FirstParagraph"/>
      </w:pPr>
      <w:hyperlink r:id="rId3271">
        <w:r>
          <w:rPr>
            <w:rStyle w:val="Hyperlink"/>
            <w:rFonts w:hint="eastAsia"/>
          </w:rPr>
          <w:t xml:space="preserve">脚本：4__block17.py</w:t>
        </w:r>
      </w:hyperlink>
    </w:p>
    <w:bookmarkStart w:id="3272" w:name="学习目标-748"/>
    <w:p>
      <w:pPr>
        <w:pStyle w:val="Heading6"/>
      </w:pPr>
      <w:r>
        <w:rPr>
          <w:rFonts w:hint="eastAsia"/>
        </w:rPr>
        <w:t xml:space="preserve">学习目标</w:t>
      </w:r>
    </w:p>
    <w:bookmarkEnd w:id="3272"/>
    <w:bookmarkStart w:id="3273" w:name="小结-748"/>
    <w:p>
      <w:pPr>
        <w:pStyle w:val="Heading6"/>
      </w:pPr>
      <w:r>
        <w:rPr>
          <w:rFonts w:hint="eastAsia"/>
        </w:rPr>
        <w:t xml:space="preserve">小结</w:t>
      </w:r>
    </w:p>
    <w:bookmarkEnd w:id="3273"/>
    <w:bookmarkStart w:id="3274" w:name="练习-748"/>
    <w:p>
      <w:pPr>
        <w:pStyle w:val="Heading6"/>
      </w:pPr>
      <w:r>
        <w:rPr>
          <w:rFonts w:hint="eastAsia"/>
        </w:rPr>
        <w:t xml:space="preserve">练习</w:t>
      </w:r>
    </w:p>
    <w:bookmarkEnd w:id="3274"/>
    <w:bookmarkEnd w:id="3275"/>
    <w:bookmarkStart w:id="3276" w:name="X864ca73e2350d03b037e68ccf8dd5c57c9c903d"/>
    <w:p>
      <w:pPr>
        <w:pStyle w:val="Heading5"/>
      </w:pPr>
      <w:r>
        <w:t xml:space="preserve">12.2.2.4 </w:t>
      </w:r>
      <w:r>
        <w:rPr>
          <w:rFonts w:hint="eastAsia"/>
        </w:rPr>
        <w:t xml:space="preserve">分布式测试配置</w:t>
      </w:r>
    </w:p>
    <w:p>
      <w:pPr>
        <w:numPr>
          <w:ilvl w:val="0"/>
          <w:numId w:val="2929"/>
        </w:numPr>
      </w:pPr>
      <w:r>
        <w:rPr>
          <w:rFonts w:hint="eastAsia"/>
          <w:b/>
          <w:bCs/>
        </w:rPr>
        <w:t xml:space="preserve">主节点配置</w:t>
      </w:r>
      <w:r>
        <w:rPr>
          <w:rFonts w:hint="eastAsia"/>
        </w:rPr>
        <w:t xml:space="preserve">：启动时使用</w:t>
      </w:r>
      <w:r>
        <w:rPr>
          <w:rStyle w:val="VerbatimChar"/>
        </w:rPr>
        <w:t xml:space="preserve">--master</w:t>
      </w:r>
      <w:r>
        <w:rPr>
          <w:rFonts w:hint="eastAsia"/>
        </w:rPr>
        <w:t xml:space="preserve">参数</w:t>
      </w:r>
    </w:p>
    <w:p>
      <w:pPr>
        <w:numPr>
          <w:ilvl w:val="0"/>
          <w:numId w:val="2929"/>
        </w:numPr>
      </w:pPr>
      <w:r>
        <w:rPr>
          <w:rFonts w:hint="eastAsia"/>
          <w:b/>
          <w:bCs/>
        </w:rPr>
        <w:t xml:space="preserve">工作节点配置</w:t>
      </w:r>
      <w:r>
        <w:rPr>
          <w:rFonts w:hint="eastAsia"/>
        </w:rPr>
        <w:t xml:space="preserve">：使用</w:t>
      </w:r>
      <w:r>
        <w:rPr>
          <w:rStyle w:val="VerbatimChar"/>
        </w:rPr>
        <w:t xml:space="preserve">--worker --master-host=&lt;master-ip&gt;</w:t>
      </w:r>
      <w:r>
        <w:rPr>
          <w:rFonts w:hint="eastAsia"/>
        </w:rPr>
        <w:t xml:space="preserve">连接到主节点</w:t>
      </w:r>
    </w:p>
    <w:p>
      <w:pPr>
        <w:numPr>
          <w:ilvl w:val="0"/>
          <w:numId w:val="2929"/>
        </w:numPr>
      </w:pPr>
      <w:r>
        <w:rPr>
          <w:rFonts w:hint="eastAsia"/>
          <w:b/>
          <w:bCs/>
        </w:rPr>
        <w:t xml:space="preserve">资源分配</w:t>
      </w:r>
      <w:r>
        <w:rPr>
          <w:rFonts w:hint="eastAsia"/>
        </w:rPr>
        <w:t xml:space="preserve">：根据预期负载合理分配工作节点数量</w:t>
      </w:r>
    </w:p>
    <w:p>
      <w:pPr>
        <w:numPr>
          <w:ilvl w:val="0"/>
          <w:numId w:val="2929"/>
        </w:numPr>
      </w:pPr>
      <w:r>
        <w:rPr>
          <w:rFonts w:hint="eastAsia"/>
          <w:b/>
          <w:bCs/>
        </w:rPr>
        <w:t xml:space="preserve">网络配置</w:t>
      </w:r>
      <w:r>
        <w:rPr>
          <w:rFonts w:hint="eastAsia"/>
        </w:rPr>
        <w:t xml:space="preserve">：确保主节点和工作节点之间的网络连接稳定</w:t>
      </w:r>
    </w:p>
    <w:p>
      <w:pPr>
        <w:pStyle w:val="BlockText"/>
      </w:pPr>
      <w:r>
        <w:rPr>
          <w:rFonts w:hint="eastAsia"/>
        </w:rPr>
        <w:t xml:space="preserve">【章节重点难点总结】</w:t>
      </w:r>
    </w:p>
    <w:p>
      <w:pPr>
        <w:pStyle w:val="Compact"/>
        <w:numPr>
          <w:ilvl w:val="0"/>
          <w:numId w:val="2930"/>
        </w:numPr>
      </w:pPr>
      <w:r>
        <w:rPr>
          <w:rFonts w:hint="eastAsia"/>
        </w:rPr>
        <w:t xml:space="preserve">本节要点：梳理关键概念、流程与方法；明确输入输出与成功标准</w:t>
      </w:r>
    </w:p>
    <w:p>
      <w:pPr>
        <w:pStyle w:val="Compact"/>
        <w:numPr>
          <w:ilvl w:val="0"/>
          <w:numId w:val="2930"/>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931"/>
        </w:numPr>
      </w:pPr>
      <w:r>
        <w:rPr>
          <w:rFonts w:hint="eastAsia"/>
        </w:rPr>
        <w:t xml:space="preserve">用</w:t>
      </w:r>
      <w:r>
        <w:t xml:space="preserve"> 3~5 </w:t>
      </w:r>
      <w:r>
        <w:rPr>
          <w:rFonts w:hint="eastAsia"/>
        </w:rPr>
        <w:t xml:space="preserve">条项目化要点复盘本章内容</w:t>
      </w:r>
    </w:p>
    <w:p>
      <w:pPr>
        <w:pStyle w:val="Compact"/>
        <w:numPr>
          <w:ilvl w:val="0"/>
          <w:numId w:val="2931"/>
        </w:numPr>
      </w:pPr>
      <w:r>
        <w:rPr>
          <w:rFonts w:hint="eastAsia"/>
        </w:rPr>
        <w:t xml:space="preserve">指出易错点/反模式与纠正建议</w:t>
      </w:r>
    </w:p>
    <w:p>
      <w:pPr>
        <w:pStyle w:val="Compact"/>
        <w:numPr>
          <w:ilvl w:val="0"/>
          <w:numId w:val="2931"/>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932"/>
        </w:numPr>
      </w:pPr>
      <w:r>
        <w:rPr>
          <w:rFonts w:hint="eastAsia"/>
        </w:rPr>
        <w:t xml:space="preserve">结合你的项目，描述本节主题的一个实践场景，并给出验证要点。</w:t>
      </w:r>
    </w:p>
    <w:p>
      <w:pPr>
        <w:pStyle w:val="Compact"/>
        <w:numPr>
          <w:ilvl w:val="0"/>
          <w:numId w:val="2932"/>
        </w:numPr>
      </w:pPr>
      <w:r>
        <w:rPr>
          <w:rFonts w:hint="eastAsia"/>
        </w:rPr>
        <w:t xml:space="preserve">列出2-3个风险点/常见陷阱，并给出可操作的规避建议。</w:t>
      </w:r>
    </w:p>
    <w:p>
      <w:pPr>
        <w:pStyle w:val="FirstParagraph"/>
      </w:pPr>
    </w:p>
    <w:bookmarkEnd w:id="3276"/>
    <w:bookmarkStart w:id="3277" w:name="学习目标-749"/>
    <w:p>
      <w:pPr>
        <w:pStyle w:val="Heading5"/>
      </w:pPr>
      <w:r>
        <w:rPr>
          <w:rFonts w:hint="eastAsia"/>
        </w:rPr>
        <w:t xml:space="preserve">学习目标</w:t>
      </w:r>
    </w:p>
    <w:bookmarkEnd w:id="3277"/>
    <w:bookmarkStart w:id="3278" w:name="小结-749"/>
    <w:p>
      <w:pPr>
        <w:pStyle w:val="Heading5"/>
      </w:pPr>
      <w:r>
        <w:rPr>
          <w:rFonts w:hint="eastAsia"/>
        </w:rPr>
        <w:t xml:space="preserve">小结</w:t>
      </w:r>
    </w:p>
    <w:bookmarkEnd w:id="3278"/>
    <w:bookmarkStart w:id="3282" w:name="练习-749"/>
    <w:p>
      <w:pPr>
        <w:pStyle w:val="Heading5"/>
      </w:pPr>
      <w:r>
        <w:rPr>
          <w:rFonts w:hint="eastAsia"/>
        </w:rPr>
        <w:t xml:space="preserve">练习</w:t>
      </w:r>
    </w:p>
    <w:bookmarkStart w:id="3279" w:name="学习目标-750"/>
    <w:p>
      <w:pPr>
        <w:pStyle w:val="Heading6"/>
      </w:pPr>
      <w:r>
        <w:rPr>
          <w:rFonts w:hint="eastAsia"/>
        </w:rPr>
        <w:t xml:space="preserve">学习目标</w:t>
      </w:r>
    </w:p>
    <w:bookmarkEnd w:id="3279"/>
    <w:bookmarkStart w:id="3280" w:name="小结-750"/>
    <w:p>
      <w:pPr>
        <w:pStyle w:val="Heading6"/>
      </w:pPr>
      <w:r>
        <w:rPr>
          <w:rFonts w:hint="eastAsia"/>
        </w:rPr>
        <w:t xml:space="preserve">小结</w:t>
      </w:r>
    </w:p>
    <w:bookmarkEnd w:id="3280"/>
    <w:bookmarkStart w:id="3281" w:name="练习-750"/>
    <w:p>
      <w:pPr>
        <w:pStyle w:val="Heading6"/>
      </w:pPr>
      <w:r>
        <w:rPr>
          <w:rFonts w:hint="eastAsia"/>
        </w:rPr>
        <w:t xml:space="preserve">练习</w:t>
      </w:r>
    </w:p>
    <w:bookmarkEnd w:id="3281"/>
    <w:bookmarkEnd w:id="3282"/>
    <w:bookmarkStart w:id="3283" w:name="附示例与脚本---12-05-02__block001yaml"/>
    <w:p>
      <w:pPr>
        <w:pStyle w:val="Heading5"/>
      </w:pPr>
      <w:r>
        <w:rPr>
          <w:rFonts w:hint="eastAsia"/>
        </w:rPr>
        <w:t xml:space="preserve">附：示例与脚本</w:t>
      </w:r>
      <w:r>
        <w:t xml:space="preserve"> - 12-05-02__block001.yaml</w:t>
      </w:r>
    </w:p>
    <w:p>
      <w:pPr>
        <w:pStyle w:val="BlockText"/>
      </w:pPr>
      <w:r>
        <w:t xml:space="preserve">Source: </w:t>
      </w:r>
      <w:r>
        <w:rPr>
          <w:rFonts w:hint="eastAsia"/>
        </w:rPr>
        <w:t xml:space="preserve">examples\12-05-工具选择与集成策略\12-05-02-测试工具集成最佳实践\L4-CICD集成模式\12-05-02__block001.yaml</w:t>
      </w:r>
    </w:p>
    <w:p>
      <w:pPr>
        <w:pStyle w:val="SourceCode"/>
      </w:pPr>
      <w:r>
        <w:rPr>
          <w:rStyle w:val="CommentTok"/>
        </w:rPr>
        <w:t xml:space="preserve"># Placeholder example file.</w:t>
      </w:r>
    </w:p>
    <w:bookmarkEnd w:id="3283"/>
    <w:bookmarkStart w:id="3284" w:name="附示例与脚本---13-07-01__block012py"/>
    <w:p>
      <w:pPr>
        <w:pStyle w:val="Heading5"/>
      </w:pPr>
      <w:r>
        <w:rPr>
          <w:rFonts w:hint="eastAsia"/>
        </w:rPr>
        <w:t xml:space="preserve">附：示例与脚本</w:t>
      </w:r>
      <w:r>
        <w:t xml:space="preserve"> - 13-07-01__block012.py</w:t>
      </w:r>
    </w:p>
    <w:p>
      <w:pPr>
        <w:pStyle w:val="BlockText"/>
      </w:pPr>
      <w:r>
        <w:t xml:space="preserve">Source: </w:t>
      </w:r>
      <w:r>
        <w:rPr>
          <w:rFonts w:hint="eastAsia"/>
        </w:rPr>
        <w:t xml:space="preserve">examples\13-07-可观测性测试最佳实践与案例\13-07-01-可观测性测试实用代码示例\L4-OpenTelemetry分布式追踪实现示例\13-07-01__block012.py</w:t>
      </w:r>
    </w:p>
    <w:p>
      <w:pPr>
        <w:pStyle w:val="SourceCode"/>
      </w:pPr>
      <w:r>
        <w:rPr>
          <w:rStyle w:val="CommentTok"/>
        </w:rPr>
        <w:t xml:space="preserve"># Placeholder example file.</w:t>
      </w:r>
    </w:p>
    <w:bookmarkEnd w:id="3284"/>
    <w:bookmarkStart w:id="3285" w:name="附示例与脚本---13-07-01__block012py-1"/>
    <w:p>
      <w:pPr>
        <w:pStyle w:val="Heading5"/>
      </w:pPr>
      <w:r>
        <w:rPr>
          <w:rFonts w:hint="eastAsia"/>
        </w:rPr>
        <w:t xml:space="preserve">附：示例与脚本</w:t>
      </w:r>
      <w:r>
        <w:t xml:space="preserve"> - 13-07-01__block012.py</w:t>
      </w:r>
    </w:p>
    <w:p>
      <w:pPr>
        <w:pStyle w:val="BlockText"/>
      </w:pPr>
      <w:r>
        <w:t xml:space="preserve">Source: </w:t>
      </w:r>
      <w:r>
        <w:rPr>
          <w:rFonts w:hint="eastAsia"/>
        </w:rPr>
        <w:t xml:space="preserve">examples\99_book_exports\13-07-可观测性测试最佳实践与案例\13-07-01-可观测性测试实用代码示例\L4-OpenTelemetry分布式追踪实现示例\13-07-01__block012.py</w:t>
      </w:r>
    </w:p>
    <w:p>
      <w:pPr>
        <w:pStyle w:val="SourceCode"/>
      </w:pPr>
      <w:r>
        <w:rPr>
          <w:rStyle w:val="OperatorTok"/>
        </w:rPr>
        <w:t xml:space="preserve">&gt;</w:t>
      </w:r>
      <w:r>
        <w:rPr>
          <w:rStyle w:val="NormalTok"/>
        </w:rPr>
        <w:t xml:space="preserve"> 【章节重点难点总结】</w:t>
      </w:r>
      <w:r>
        <w:br/>
      </w:r>
      <w:r>
        <w:br/>
      </w:r>
      <w:r>
        <w:rPr>
          <w:rStyle w:val="OperatorTok"/>
        </w:rPr>
        <w:t xml:space="preserve">-</w:t>
      </w:r>
      <w:r>
        <w:rPr>
          <w:rStyle w:val="NormalTok"/>
        </w:rPr>
        <w:t xml:space="preserve"> 本节要点：梳理关键概念、流程与方法；明确输入输出与成功标准</w:t>
      </w:r>
      <w:r>
        <w:br/>
      </w:r>
      <w:r>
        <w:rPr>
          <w:rStyle w:val="OperatorTok"/>
        </w:rPr>
        <w:t xml:space="preserve">-</w:t>
      </w:r>
      <w:r>
        <w:rPr>
          <w:rStyle w:val="NormalTok"/>
        </w:rPr>
        <w:t xml:space="preserve"> 难点：落地实施的约束（性能</w:t>
      </w:r>
      <w:r>
        <w:rPr>
          <w:rStyle w:val="OperatorTok"/>
        </w:rPr>
        <w:t xml:space="preserve">/</w:t>
      </w:r>
      <w:r>
        <w:rPr>
          <w:rStyle w:val="NormalTok"/>
        </w:rPr>
        <w:t xml:space="preserve">数据质量</w:t>
      </w:r>
      <w:r>
        <w:rPr>
          <w:rStyle w:val="OperatorTok"/>
        </w:rPr>
        <w:t xml:space="preserve">/</w:t>
      </w:r>
      <w:r>
        <w:rPr>
          <w:rStyle w:val="NormalTok"/>
        </w:rPr>
        <w:t xml:space="preserve">安全</w:t>
      </w:r>
      <w:r>
        <w:rPr>
          <w:rStyle w:val="OperatorTok"/>
        </w:rPr>
        <w:t xml:space="preserve">/</w:t>
      </w:r>
      <w:r>
        <w:rPr>
          <w:rStyle w:val="NormalTok"/>
        </w:rPr>
        <w:t xml:space="preserve">成本）的取舍与平衡</w:t>
      </w:r>
      <w:r>
        <w:br/>
      </w:r>
      <w:r>
        <w:br/>
      </w:r>
      <w:r>
        <w:rPr>
          <w:rStyle w:val="OperatorTok"/>
        </w:rPr>
        <w:t xml:space="preserve">&gt;</w:t>
      </w:r>
      <w:r>
        <w:rPr>
          <w:rStyle w:val="NormalTok"/>
        </w:rPr>
        <w:t xml:space="preserve"> 【课后思考</w:t>
      </w:r>
      <w:r>
        <w:rPr>
          <w:rStyle w:val="OperatorTok"/>
        </w:rPr>
        <w:t xml:space="preserve">/</w:t>
      </w:r>
      <w:r>
        <w:rPr>
          <w:rStyle w:val="NormalTok"/>
        </w:rPr>
        <w:t xml:space="preserve">练习题】</w:t>
      </w:r>
      <w:r>
        <w:br/>
      </w:r>
      <w:r>
        <w:br/>
      </w:r>
      <w:r>
        <w:rPr>
          <w:rStyle w:val="FloatTok"/>
        </w:rPr>
        <w:t xml:space="preserve">1.</w:t>
      </w:r>
      <w:r>
        <w:rPr>
          <w:rStyle w:val="NormalTok"/>
        </w:rPr>
        <w:t xml:space="preserve"> 结合你的项目，描述本节主题的一个实践场景，并给出验证要点。</w:t>
      </w:r>
      <w:r>
        <w:br/>
      </w:r>
      <w:r>
        <w:rPr>
          <w:rStyle w:val="FloatTok"/>
        </w:rPr>
        <w:t xml:space="preserve">2.</w:t>
      </w:r>
      <w:r>
        <w:rPr>
          <w:rStyle w:val="NormalTok"/>
        </w:rPr>
        <w:t xml:space="preserve"> 列出</w:t>
      </w:r>
      <w:r>
        <w:rPr>
          <w:rStyle w:val="DecValTok"/>
        </w:rPr>
        <w:t xml:space="preserve">2</w:t>
      </w:r>
      <w:r>
        <w:rPr>
          <w:rStyle w:val="OperatorTok"/>
        </w:rPr>
        <w:t xml:space="preserve">-</w:t>
      </w:r>
      <w:r>
        <w:rPr>
          <w:rStyle w:val="DecValTok"/>
        </w:rPr>
        <w:t xml:space="preserve">3</w:t>
      </w:r>
      <w:r>
        <w:rPr>
          <w:rStyle w:val="ErrorTok"/>
        </w:rPr>
        <w:t xml:space="preserve">个风险点</w:t>
      </w:r>
      <w:r>
        <w:rPr>
          <w:rStyle w:val="OperatorTok"/>
        </w:rPr>
        <w:t xml:space="preserve">/</w:t>
      </w:r>
      <w:r>
        <w:rPr>
          <w:rStyle w:val="NormalTok"/>
        </w:rPr>
        <w:t xml:space="preserve">常见陷阱，并给出可操作的规避建议。</w:t>
      </w:r>
      <w:r>
        <w:br/>
      </w:r>
      <w:r>
        <w:br/>
      </w:r>
      <w:r>
        <w:rPr>
          <w:rStyle w:val="CommentTok"/>
        </w:rPr>
        <w:t xml:space="preserve">## OpenTelemetry追踪实现示例</w:t>
      </w:r>
      <w:r>
        <w:br/>
      </w:r>
      <w:r>
        <w:br/>
      </w:r>
      <w:r>
        <w:rPr>
          <w:rStyle w:val="OperatorTok"/>
        </w:rPr>
        <w:t xml:space="preserve">&gt;</w:t>
      </w:r>
      <w:r>
        <w:rPr>
          <w:rStyle w:val="NormalTok"/>
        </w:rPr>
        <w:t xml:space="preserve"> 【阅读提示】本篇聚焦：OpenTelemetry追踪实现示例。建议先看结构，再带着问题阅读，关注关键术语、流程与案例，结合自身项目做对照。</w:t>
      </w:r>
      <w:r>
        <w:br/>
      </w:r>
      <w:r>
        <w:br/>
      </w:r>
      <w:r>
        <w:rPr>
          <w:rStyle w:val="ImportTok"/>
        </w:rPr>
        <w:t xml:space="preserve">from</w:t>
      </w:r>
      <w:r>
        <w:rPr>
          <w:rStyle w:val="NormalTok"/>
        </w:rPr>
        <w:t xml:space="preserve"> opentelemetry </w:t>
      </w:r>
      <w:r>
        <w:rPr>
          <w:rStyle w:val="ImportTok"/>
        </w:rPr>
        <w:t xml:space="preserve">import</w:t>
      </w:r>
      <w:r>
        <w:rPr>
          <w:rStyle w:val="NormalTok"/>
        </w:rPr>
        <w:t xml:space="preserve"> trace</w:t>
      </w:r>
      <w:r>
        <w:br/>
      </w:r>
      <w:r>
        <w:rPr>
          <w:rStyle w:val="ImportTok"/>
        </w:rPr>
        <w:t xml:space="preserve">from</w:t>
      </w:r>
      <w:r>
        <w:rPr>
          <w:rStyle w:val="NormalTok"/>
        </w:rPr>
        <w:t xml:space="preserve"> opentelemetry.sdk.trace </w:t>
      </w:r>
      <w:r>
        <w:rPr>
          <w:rStyle w:val="ImportTok"/>
        </w:rPr>
        <w:t xml:space="preserve">import</w:t>
      </w:r>
      <w:r>
        <w:rPr>
          <w:rStyle w:val="NormalTok"/>
        </w:rPr>
        <w:t xml:space="preserve"> TracerProvider</w:t>
      </w:r>
      <w:r>
        <w:br/>
      </w:r>
      <w:r>
        <w:rPr>
          <w:rStyle w:val="ImportTok"/>
        </w:rPr>
        <w:t xml:space="preserve">from</w:t>
      </w:r>
      <w:r>
        <w:rPr>
          <w:rStyle w:val="NormalTok"/>
        </w:rPr>
        <w:t xml:space="preserve"> opentelemetry.sdk.trace.export </w:t>
      </w:r>
      <w:r>
        <w:rPr>
          <w:rStyle w:val="ImportTok"/>
        </w:rPr>
        <w:t xml:space="preserve">import</w:t>
      </w:r>
      <w:r>
        <w:rPr>
          <w:rStyle w:val="NormalTok"/>
        </w:rPr>
        <w:t xml:space="preserve"> BatchSpanProcessor</w:t>
      </w:r>
      <w:r>
        <w:br/>
      </w:r>
      <w:r>
        <w:rPr>
          <w:rStyle w:val="ImportTok"/>
        </w:rPr>
        <w:t xml:space="preserve">from</w:t>
      </w:r>
      <w:r>
        <w:rPr>
          <w:rStyle w:val="NormalTok"/>
        </w:rPr>
        <w:t xml:space="preserve"> opentelemetry.exporter.jaeger.thrift </w:t>
      </w:r>
      <w:r>
        <w:rPr>
          <w:rStyle w:val="ImportTok"/>
        </w:rPr>
        <w:t xml:space="preserve">import</w:t>
      </w:r>
      <w:r>
        <w:rPr>
          <w:rStyle w:val="NormalTok"/>
        </w:rPr>
        <w:t xml:space="preserve"> JaegerExporter</w:t>
      </w:r>
      <w:r>
        <w:br/>
      </w:r>
      <w:r>
        <w:rPr>
          <w:rStyle w:val="ImportTok"/>
        </w:rPr>
        <w:t xml:space="preserve">from</w:t>
      </w:r>
      <w:r>
        <w:rPr>
          <w:rStyle w:val="NormalTok"/>
        </w:rPr>
        <w:t xml:space="preserve"> opentelemetry.sdk.resources </w:t>
      </w:r>
      <w:r>
        <w:rPr>
          <w:rStyle w:val="ImportTok"/>
        </w:rPr>
        <w:t xml:space="preserve">import</w:t>
      </w:r>
      <w:r>
        <w:rPr>
          <w:rStyle w:val="NormalTok"/>
        </w:rPr>
        <w:t xml:space="preserve"> SERVICE_NAME, Resource</w:t>
      </w:r>
      <w:r>
        <w:br/>
      </w:r>
      <w:r>
        <w:br/>
      </w:r>
      <w:r>
        <w:rPr>
          <w:rStyle w:val="CommentTok"/>
        </w:rPr>
        <w:t xml:space="preserve">## 配置追踪器</w:t>
      </w:r>
      <w:r>
        <w:br/>
      </w:r>
      <w:r>
        <w:br/>
      </w:r>
      <w:r>
        <w:rPr>
          <w:rStyle w:val="OperatorTok"/>
        </w:rPr>
        <w:t xml:space="preserve">&gt;</w:t>
      </w:r>
      <w:r>
        <w:rPr>
          <w:rStyle w:val="NormalTok"/>
        </w:rPr>
        <w:t xml:space="preserve"> 【阅读提示】本篇聚焦：配置追踪器。建议先看结构，再带着问题阅读，关注关键术语、流程与案例，结合自身项目做对照。</w:t>
      </w:r>
      <w:r>
        <w:br/>
      </w:r>
      <w:r>
        <w:br/>
      </w:r>
      <w:r>
        <w:rPr>
          <w:rStyle w:val="NormalTok"/>
        </w:rPr>
        <w:t xml:space="preserve">resource </w:t>
      </w:r>
      <w:r>
        <w:rPr>
          <w:rStyle w:val="OperatorTok"/>
        </w:rPr>
        <w:t xml:space="preserve">=</w:t>
      </w:r>
      <w:r>
        <w:rPr>
          <w:rStyle w:val="NormalTok"/>
        </w:rPr>
        <w:t xml:space="preserve"> Resource(attributes</w:t>
      </w:r>
      <w:r>
        <w:rPr>
          <w:rStyle w:val="OperatorTok"/>
        </w:rPr>
        <w:t xml:space="preserve">=</w:t>
      </w:r>
      <w:r>
        <w:rPr>
          <w:rStyle w:val="NormalTok"/>
        </w:rPr>
        <w:t xml:space="preserve">{SERVICE_NAME: </w:t>
      </w:r>
      <w:r>
        <w:rPr>
          <w:rStyle w:val="StringTok"/>
        </w:rPr>
        <w:t xml:space="preserve">"bigdata-processing-service"</w:t>
      </w:r>
      <w:r>
        <w:rPr>
          <w:rStyle w:val="NormalTok"/>
        </w:rPr>
        <w:t xml:space="preserve">})</w:t>
      </w:r>
      <w:r>
        <w:br/>
      </w:r>
      <w:r>
        <w:rPr>
          <w:rStyle w:val="NormalTok"/>
        </w:rPr>
        <w:t xml:space="preserve">provider </w:t>
      </w:r>
      <w:r>
        <w:rPr>
          <w:rStyle w:val="OperatorTok"/>
        </w:rPr>
        <w:t xml:space="preserve">=</w:t>
      </w:r>
      <w:r>
        <w:rPr>
          <w:rStyle w:val="NormalTok"/>
        </w:rPr>
        <w:t xml:space="preserve"> TracerProvider(resource</w:t>
      </w:r>
      <w:r>
        <w:rPr>
          <w:rStyle w:val="OperatorTok"/>
        </w:rPr>
        <w:t xml:space="preserve">=</w:t>
      </w:r>
      <w:r>
        <w:rPr>
          <w:rStyle w:val="NormalTok"/>
        </w:rPr>
        <w:t xml:space="preserve">resource)</w:t>
      </w:r>
      <w:r>
        <w:br/>
      </w:r>
      <w:r>
        <w:rPr>
          <w:rStyle w:val="NormalTok"/>
        </w:rPr>
        <w:t xml:space="preserve">exporter </w:t>
      </w:r>
      <w:r>
        <w:rPr>
          <w:rStyle w:val="OperatorTok"/>
        </w:rPr>
        <w:t xml:space="preserve">=</w:t>
      </w:r>
      <w:r>
        <w:rPr>
          <w:rStyle w:val="NormalTok"/>
        </w:rPr>
        <w:t xml:space="preserve"> JaegerExporter(</w:t>
      </w:r>
      <w:r>
        <w:br/>
      </w:r>
      <w:r>
        <w:rPr>
          <w:rStyle w:val="NormalTok"/>
        </w:rPr>
        <w:t xml:space="preserve">    agent_host_name</w:t>
      </w:r>
      <w:r>
        <w:rPr>
          <w:rStyle w:val="OperatorTok"/>
        </w:rPr>
        <w:t xml:space="preserve">=</w:t>
      </w:r>
      <w:r>
        <w:rPr>
          <w:rStyle w:val="StringTok"/>
        </w:rPr>
        <w:t xml:space="preserve">"localhost"</w:t>
      </w:r>
      <w:r>
        <w:rPr>
          <w:rStyle w:val="NormalTok"/>
        </w:rPr>
        <w:t xml:space="preserve">,</w:t>
      </w:r>
      <w:r>
        <w:br/>
      </w:r>
      <w:r>
        <w:rPr>
          <w:rStyle w:val="NormalTok"/>
        </w:rPr>
        <w:t xml:space="preserve">    agent_port</w:t>
      </w:r>
      <w:r>
        <w:rPr>
          <w:rStyle w:val="OperatorTok"/>
        </w:rPr>
        <w:t xml:space="preserve">=</w:t>
      </w:r>
      <w:r>
        <w:rPr>
          <w:rStyle w:val="DecValTok"/>
        </w:rPr>
        <w:t xml:space="preserve">6831</w:t>
      </w:r>
      <w:r>
        <w:rPr>
          <w:rStyle w:val="NormalTok"/>
        </w:rPr>
        <w:t xml:space="preserve">,</w:t>
      </w:r>
      <w:r>
        <w:br/>
      </w:r>
      <w:r>
        <w:rPr>
          <w:rStyle w:val="NormalTok"/>
        </w:rPr>
        <w:t xml:space="preserve">)</w:t>
      </w:r>
      <w:r>
        <w:br/>
      </w:r>
      <w:r>
        <w:rPr>
          <w:rStyle w:val="NormalTok"/>
        </w:rPr>
        <w:t xml:space="preserve">processor </w:t>
      </w:r>
      <w:r>
        <w:rPr>
          <w:rStyle w:val="OperatorTok"/>
        </w:rPr>
        <w:t xml:space="preserve">=</w:t>
      </w:r>
      <w:r>
        <w:rPr>
          <w:rStyle w:val="NormalTok"/>
        </w:rPr>
        <w:t xml:space="preserve"> BatchSpanProcessor(exporter)</w:t>
      </w:r>
      <w:r>
        <w:br/>
      </w:r>
      <w:r>
        <w:rPr>
          <w:rStyle w:val="NormalTok"/>
        </w:rPr>
        <w:t xml:space="preserve">provider.add_span_processor(processor)</w:t>
      </w:r>
      <w:r>
        <w:br/>
      </w:r>
      <w:r>
        <w:rPr>
          <w:rStyle w:val="NormalTok"/>
        </w:rPr>
        <w:t xml:space="preserve">trace.set_tracer_provider(provider)</w:t>
      </w:r>
      <w:r>
        <w:br/>
      </w:r>
      <w:r>
        <w:br/>
      </w:r>
      <w:r>
        <w:rPr>
          <w:rStyle w:val="NormalTok"/>
        </w:rPr>
        <w:t xml:space="preserve">tracer </w:t>
      </w:r>
      <w:r>
        <w:rPr>
          <w:rStyle w:val="OperatorTok"/>
        </w:rPr>
        <w:t xml:space="preserve">=</w:t>
      </w:r>
      <w:r>
        <w:rPr>
          <w:rStyle w:val="NormalTok"/>
        </w:rPr>
        <w:t xml:space="preserve"> trace.get_tracer(</w:t>
      </w:r>
      <w:r>
        <w:rPr>
          <w:rStyle w:val="VariableTok"/>
        </w:rPr>
        <w:t xml:space="preserve">__name__</w:t>
      </w:r>
      <w:r>
        <w:rPr>
          <w:rStyle w:val="NormalTok"/>
        </w:rPr>
        <w:t xml:space="preserve">)</w:t>
      </w:r>
      <w:r>
        <w:br/>
      </w:r>
      <w:r>
        <w:br/>
      </w:r>
      <w:r>
        <w:rPr>
          <w:rStyle w:val="CommentTok"/>
        </w:rPr>
        <w:t xml:space="preserve">## 在数据处理函数中使用追踪</w:t>
      </w:r>
      <w:r>
        <w:br/>
      </w:r>
      <w:r>
        <w:br/>
      </w:r>
      <w:r>
        <w:rPr>
          <w:rStyle w:val="OperatorTok"/>
        </w:rPr>
        <w:t xml:space="preserve">&gt;</w:t>
      </w:r>
      <w:r>
        <w:rPr>
          <w:rStyle w:val="NormalTok"/>
        </w:rPr>
        <w:t xml:space="preserve"> 【阅读提示】本篇聚焦：在数据处理函数中使用追踪。建议先看结构，再带着问题阅读，关注关键术语、流程与案例，结合自身项目做对照。</w:t>
      </w:r>
      <w:r>
        <w:br/>
      </w:r>
      <w:r>
        <w:br/>
      </w:r>
      <w:r>
        <w:rPr>
          <w:rStyle w:val="KeywordTok"/>
        </w:rPr>
        <w:t xml:space="preserve">def</w:t>
      </w:r>
      <w:r>
        <w:rPr>
          <w:rStyle w:val="NormalTok"/>
        </w:rPr>
        <w:t xml:space="preserve"> process_data(input_data, data_type):</w:t>
      </w:r>
      <w:r>
        <w:br/>
      </w:r>
      <w:r>
        <w:rPr>
          <w:rStyle w:val="NormalTok"/>
        </w:rPr>
        <w:t xml:space="preserve">    </w:t>
      </w:r>
      <w:r>
        <w:rPr>
          <w:rStyle w:val="ControlFlowTok"/>
        </w:rPr>
        <w:t xml:space="preserve">with</w:t>
      </w:r>
      <w:r>
        <w:rPr>
          <w:rStyle w:val="NormalTok"/>
        </w:rPr>
        <w:t xml:space="preserve"> tracer.start_as_current_span(</w:t>
      </w:r>
      <w:r>
        <w:rPr>
          <w:rStyle w:val="StringTok"/>
        </w:rPr>
        <w:t xml:space="preserve">"process_data"</w:t>
      </w:r>
      <w:r>
        <w:rPr>
          <w:rStyle w:val="NormalTok"/>
        </w:rPr>
        <w:t xml:space="preserve">) </w:t>
      </w:r>
      <w:r>
        <w:rPr>
          <w:rStyle w:val="ImportTok"/>
        </w:rPr>
        <w:t xml:space="preserve">as</w:t>
      </w:r>
      <w:r>
        <w:rPr>
          <w:rStyle w:val="NormalTok"/>
        </w:rPr>
        <w:t xml:space="preserve"> span:</w:t>
      </w:r>
      <w:r>
        <w:br/>
      </w:r>
      <w:r>
        <w:rPr>
          <w:rStyle w:val="NormalTok"/>
        </w:rPr>
        <w:t xml:space="preserve">        </w:t>
      </w:r>
      <w:r>
        <w:rPr>
          <w:rStyle w:val="CommentTok"/>
        </w:rPr>
        <w:t xml:space="preserve"># 添加Span属性</w:t>
      </w:r>
      <w:r>
        <w:br/>
      </w:r>
      <w:r>
        <w:rPr>
          <w:rStyle w:val="NormalTok"/>
        </w:rPr>
        <w:t xml:space="preserve">        span.set_attribute(</w:t>
      </w:r>
      <w:r>
        <w:rPr>
          <w:rStyle w:val="StringTok"/>
        </w:rPr>
        <w:t xml:space="preserve">"data.type"</w:t>
      </w:r>
      <w:r>
        <w:rPr>
          <w:rStyle w:val="NormalTok"/>
        </w:rPr>
        <w:t xml:space="preserve">, data_type)</w:t>
      </w:r>
      <w:r>
        <w:br/>
      </w:r>
      <w:r>
        <w:rPr>
          <w:rStyle w:val="NormalTok"/>
        </w:rPr>
        <w:t xml:space="preserve">        span.set_attribute(</w:t>
      </w:r>
      <w:r>
        <w:rPr>
          <w:rStyle w:val="StringTok"/>
        </w:rPr>
        <w:t xml:space="preserve">"data.size"</w:t>
      </w:r>
      <w:r>
        <w:rPr>
          <w:rStyle w:val="NormalTok"/>
        </w:rPr>
        <w:t xml:space="preserve">, </w:t>
      </w:r>
      <w:r>
        <w:rPr>
          <w:rStyle w:val="BuiltInTok"/>
        </w:rPr>
        <w:t xml:space="preserve">len</w:t>
      </w:r>
      <w:r>
        <w:rPr>
          <w:rStyle w:val="NormalTok"/>
        </w:rPr>
        <w:t xml:space="preserve">(input_data))</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记录处理步骤</w:t>
      </w:r>
      <w:r>
        <w:br/>
      </w:r>
      <w:r>
        <w:rPr>
          <w:rStyle w:val="NormalTok"/>
        </w:rPr>
        <w:t xml:space="preserve">            </w:t>
      </w:r>
      <w:r>
        <w:rPr>
          <w:rStyle w:val="ControlFlowTok"/>
        </w:rPr>
        <w:t xml:space="preserve">with</w:t>
      </w:r>
      <w:r>
        <w:rPr>
          <w:rStyle w:val="NormalTok"/>
        </w:rPr>
        <w:t xml:space="preserve"> tracer.start_as_current_span(</w:t>
      </w:r>
      <w:r>
        <w:rPr>
          <w:rStyle w:val="StringTok"/>
        </w:rPr>
        <w:t xml:space="preserve">"validate_data"</w:t>
      </w:r>
      <w:r>
        <w:rPr>
          <w:rStyle w:val="NormalTok"/>
        </w:rPr>
        <w:t xml:space="preserve">) </w:t>
      </w:r>
      <w:r>
        <w:rPr>
          <w:rStyle w:val="ImportTok"/>
        </w:rPr>
        <w:t xml:space="preserve">as</w:t>
      </w:r>
      <w:r>
        <w:rPr>
          <w:rStyle w:val="NormalTok"/>
        </w:rPr>
        <w:t xml:space="preserve"> validate_span:</w:t>
      </w:r>
      <w:r>
        <w:br/>
      </w:r>
      <w:r>
        <w:rPr>
          <w:rStyle w:val="NormalTok"/>
        </w:rPr>
        <w:t xml:space="preserve">                validated_data </w:t>
      </w:r>
      <w:r>
        <w:rPr>
          <w:rStyle w:val="OperatorTok"/>
        </w:rPr>
        <w:t xml:space="preserve">=</w:t>
      </w:r>
      <w:r>
        <w:rPr>
          <w:rStyle w:val="NormalTok"/>
        </w:rPr>
        <w:t xml:space="preserve"> validate_data(input_data)</w:t>
      </w:r>
      <w:r>
        <w:br/>
      </w:r>
      <w:r>
        <w:rPr>
          <w:rStyle w:val="NormalTok"/>
        </w:rPr>
        <w:t xml:space="preserve">                validate_span.set_attribute(</w:t>
      </w:r>
      <w:r>
        <w:rPr>
          <w:rStyle w:val="StringTok"/>
        </w:rPr>
        <w:t xml:space="preserve">"validation.success"</w:t>
      </w:r>
      <w:r>
        <w:rPr>
          <w:rStyle w:val="NormalTok"/>
        </w:rPr>
        <w:t xml:space="preserve">, </w:t>
      </w:r>
      <w:r>
        <w:rPr>
          <w:rStyle w:val="VariableTok"/>
        </w:rPr>
        <w:t xml:space="preserve">True</w:t>
      </w:r>
      <w:r>
        <w:rPr>
          <w:rStyle w:val="NormalTok"/>
        </w:rPr>
        <w:t xml:space="preserve">)</w:t>
      </w:r>
      <w:r>
        <w:br/>
      </w:r>
      <w:r>
        <w:br/>
      </w:r>
      <w:r>
        <w:rPr>
          <w:rStyle w:val="NormalTok"/>
        </w:rPr>
        <w:t xml:space="preserve">            </w:t>
      </w:r>
      <w:r>
        <w:rPr>
          <w:rStyle w:val="ControlFlowTok"/>
        </w:rPr>
        <w:t xml:space="preserve">with</w:t>
      </w:r>
      <w:r>
        <w:rPr>
          <w:rStyle w:val="NormalTok"/>
        </w:rPr>
        <w:t xml:space="preserve"> tracer.start_as_current_span(</w:t>
      </w:r>
      <w:r>
        <w:rPr>
          <w:rStyle w:val="StringTok"/>
        </w:rPr>
        <w:t xml:space="preserve">"transform_data"</w:t>
      </w:r>
      <w:r>
        <w:rPr>
          <w:rStyle w:val="NormalTok"/>
        </w:rPr>
        <w:t xml:space="preserve">) </w:t>
      </w:r>
      <w:r>
        <w:rPr>
          <w:rStyle w:val="ImportTok"/>
        </w:rPr>
        <w:t xml:space="preserve">as</w:t>
      </w:r>
      <w:r>
        <w:rPr>
          <w:rStyle w:val="NormalTok"/>
        </w:rPr>
        <w:t xml:space="preserve"> transform_span:</w:t>
      </w:r>
      <w:r>
        <w:br/>
      </w:r>
      <w:r>
        <w:rPr>
          <w:rStyle w:val="NormalTok"/>
        </w:rPr>
        <w:t xml:space="preserve">                result </w:t>
      </w:r>
      <w:r>
        <w:rPr>
          <w:rStyle w:val="OperatorTok"/>
        </w:rPr>
        <w:t xml:space="preserve">=</w:t>
      </w:r>
      <w:r>
        <w:rPr>
          <w:rStyle w:val="NormalTok"/>
        </w:rPr>
        <w:t xml:space="preserve"> transform_data(validated_data)</w:t>
      </w:r>
      <w:r>
        <w:br/>
      </w:r>
      <w:r>
        <w:rPr>
          <w:rStyle w:val="NormalTok"/>
        </w:rPr>
        <w:t xml:space="preserve">                transform_span.set_attribute(</w:t>
      </w:r>
      <w:r>
        <w:rPr>
          <w:rStyle w:val="StringTok"/>
        </w:rPr>
        <w:t xml:space="preserve">"transform.rows_processed"</w:t>
      </w:r>
      <w:r>
        <w:rPr>
          <w:rStyle w:val="NormalTok"/>
        </w:rPr>
        <w:t xml:space="preserve">, </w:t>
      </w:r>
      <w:r>
        <w:rPr>
          <w:rStyle w:val="BuiltInTok"/>
        </w:rPr>
        <w:t xml:space="preserve">len</w:t>
      </w:r>
      <w:r>
        <w:rPr>
          <w:rStyle w:val="NormalTok"/>
        </w:rPr>
        <w:t xml:space="preserve">(result))</w:t>
      </w:r>
      <w:r>
        <w:br/>
      </w:r>
      <w:r>
        <w:br/>
      </w:r>
      <w:r>
        <w:rPr>
          <w:rStyle w:val="NormalTok"/>
        </w:rPr>
        <w:t xml:space="preserve">            </w:t>
      </w:r>
      <w:r>
        <w:rPr>
          <w:rStyle w:val="CommentTok"/>
        </w:rPr>
        <w:t xml:space="preserve"># 添加事件</w:t>
      </w:r>
      <w:r>
        <w:br/>
      </w:r>
      <w:r>
        <w:rPr>
          <w:rStyle w:val="NormalTok"/>
        </w:rPr>
        <w:t xml:space="preserve">            span.add_event(</w:t>
      </w:r>
      <w:r>
        <w:rPr>
          <w:rStyle w:val="StringTok"/>
        </w:rPr>
        <w:t xml:space="preserve">"Data processing completed successfully"</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记录错误</w:t>
      </w:r>
      <w:r>
        <w:br/>
      </w:r>
      <w:r>
        <w:rPr>
          <w:rStyle w:val="NormalTok"/>
        </w:rPr>
        <w:t xml:space="preserve">            span.set_status(trace.StatusCode.ERROR)</w:t>
      </w:r>
      <w:r>
        <w:br/>
      </w:r>
      <w:r>
        <w:rPr>
          <w:rStyle w:val="NormalTok"/>
        </w:rPr>
        <w:t xml:space="preserve">            span.record_exception(e)</w:t>
      </w:r>
      <w:r>
        <w:br/>
      </w:r>
      <w:r>
        <w:rPr>
          <w:rStyle w:val="NormalTok"/>
        </w:rPr>
        <w:t xml:space="preserve">            </w:t>
      </w:r>
      <w:r>
        <w:rPr>
          <w:rStyle w:val="ControlFlowTok"/>
        </w:rPr>
        <w:t xml:space="preserve">raise</w:t>
      </w:r>
    </w:p>
    <w:bookmarkEnd w:id="3285"/>
    <w:bookmarkStart w:id="3286" w:name="附示例与脚本---12-05-02__block001yaml-1"/>
    <w:p>
      <w:pPr>
        <w:pStyle w:val="Heading5"/>
      </w:pPr>
      <w:r>
        <w:rPr>
          <w:rFonts w:hint="eastAsia"/>
        </w:rPr>
        <w:t xml:space="preserve">附：示例与脚本</w:t>
      </w:r>
      <w:r>
        <w:t xml:space="preserve"> - 12-05-02__block001.yaml</w:t>
      </w:r>
    </w:p>
    <w:p>
      <w:pPr>
        <w:pStyle w:val="BlockText"/>
      </w:pPr>
      <w:r>
        <w:t xml:space="preserve">Source: </w:t>
      </w:r>
      <w:r>
        <w:rPr>
          <w:rFonts w:hint="eastAsia"/>
        </w:rPr>
        <w:t xml:space="preserve">examples\99_book_exports\L2-第12章-大数据测试工具详解【进阶】\12-05-工具选择与集成策略\12-05-02-测试工具集成最佳实践\12-05-02__block001.yaml</w:t>
      </w:r>
    </w:p>
    <w:p>
      <w:pPr>
        <w:pStyle w:val="SourceCode"/>
      </w:pPr>
      <w:r>
        <w:rPr>
          <w:rStyle w:val="AttributeTok"/>
        </w:rPr>
        <w:t xml:space="preserve">&gt; 【章节重点难点总结】</w:t>
      </w:r>
      <w:r>
        <w:br/>
      </w:r>
      <w:r>
        <w:br/>
      </w:r>
      <w:r>
        <w:rPr>
          <w:rStyle w:val="KeywordTok"/>
        </w:rPr>
        <w:t xml:space="preserve">-</w:t>
      </w:r>
      <w:r>
        <w:rPr>
          <w:rStyle w:val="AttributeTok"/>
        </w:rPr>
        <w:t xml:space="preserve"> 本节要点：梳理关键概念、流程与方法；明确输入输出与成功标准</w:t>
      </w:r>
      <w:r>
        <w:br/>
      </w:r>
      <w:r>
        <w:rPr>
          <w:rStyle w:val="KeywordTok"/>
        </w:rPr>
        <w:t xml:space="preserve">-</w:t>
      </w:r>
      <w:r>
        <w:rPr>
          <w:rStyle w:val="AttributeTok"/>
        </w:rPr>
        <w:t xml:space="preserve"> 难点：落地实施的约束（性能/数据质量/安全/成本）的取舍与平衡</w:t>
      </w:r>
      <w:r>
        <w:br/>
      </w:r>
      <w:r>
        <w:br/>
      </w:r>
      <w:r>
        <w:rPr>
          <w:rStyle w:val="AttributeTok"/>
        </w:rPr>
        <w:t xml:space="preserve">&gt; 【课后思考/练习题】</w:t>
      </w:r>
      <w:r>
        <w:br/>
      </w:r>
      <w:r>
        <w:br/>
      </w:r>
      <w:r>
        <w:rPr>
          <w:rStyle w:val="AttributeTok"/>
        </w:rPr>
        <w:t xml:space="preserve">1. 结合你的项目，描述本节主题的一个实践场景，并给出验证要点。</w:t>
      </w:r>
      <w:r>
        <w:br/>
      </w:r>
      <w:r>
        <w:rPr>
          <w:rStyle w:val="AttributeTok"/>
        </w:rPr>
        <w:t xml:space="preserve">2. 列出2-3个风险点/常见陷阱，并给出可操作的规避建议。</w:t>
      </w:r>
      <w:r>
        <w:br/>
      </w:r>
      <w:r>
        <w:br/>
      </w:r>
      <w:r>
        <w:rPr>
          <w:rStyle w:val="CommentTok"/>
        </w:rPr>
        <w:t xml:space="preserve"># 大数据测试工具CI/CD集成示例（Jenkins Pipeline）</w:t>
      </w:r>
      <w:r>
        <w:br/>
      </w:r>
      <w:r>
        <w:br/>
      </w:r>
      <w:r>
        <w:rPr>
          <w:rStyle w:val="AttributeTok"/>
        </w:rPr>
        <w:t xml:space="preserve">&gt; 【阅读提示】本篇聚焦：大数据测试工具CI/CD集成示例（Jenkins Pipeline）。建议先看结构，再带着问题阅读，关注关键术语、流程与案例，结合自身项目做对照。</w:t>
      </w:r>
      <w:r>
        <w:br/>
      </w:r>
      <w:r>
        <w:br/>
      </w:r>
      <w:r>
        <w:rPr>
          <w:rStyle w:val="AttributeTok"/>
        </w:rPr>
        <w:t xml:space="preserve">pipeline {</w:t>
      </w:r>
      <w:r>
        <w:br/>
      </w:r>
      <w:r>
        <w:rPr>
          <w:rStyle w:val="AttributeTok"/>
        </w:rPr>
        <w:t xml:space="preserve">    agent any</w:t>
      </w:r>
      <w:r>
        <w:br/>
      </w:r>
      <w:r>
        <w:rPr>
          <w:rStyle w:val="AttributeTok"/>
        </w:rPr>
        <w:t xml:space="preserve">    stages {</w:t>
      </w:r>
      <w:r>
        <w:br/>
      </w:r>
      <w:r>
        <w:rPr>
          <w:rStyle w:val="AttributeTok"/>
        </w:rPr>
        <w:t xml:space="preserve">        stage('数据准备') {</w:t>
      </w:r>
      <w:r>
        <w:br/>
      </w:r>
      <w:r>
        <w:rPr>
          <w:rStyle w:val="AttributeTok"/>
        </w:rPr>
        <w:t xml:space="preserve">            steps {</w:t>
      </w:r>
      <w:r>
        <w:br/>
      </w:r>
      <w:r>
        <w:rPr>
          <w:rStyle w:val="AttributeTok"/>
        </w:rPr>
        <w:t xml:space="preserve">                sh 'python prepare_test_data.py --size 10GB --format parquet'</w:t>
      </w:r>
      <w:r>
        <w:br/>
      </w:r>
      <w:r>
        <w:rPr>
          <w:rStyle w:val="AttributeTok"/>
        </w:rPr>
        <w:t xml:space="preserve">            }</w:t>
      </w:r>
      <w:r>
        <w:br/>
      </w:r>
      <w:r>
        <w:rPr>
          <w:rStyle w:val="AttributeTok"/>
        </w:rPr>
        <w:t xml:space="preserve">        }</w:t>
      </w:r>
      <w:r>
        <w:br/>
      </w:r>
      <w:r>
        <w:rPr>
          <w:rStyle w:val="AttributeTok"/>
        </w:rPr>
        <w:t xml:space="preserve">        stage('功能测试') {</w:t>
      </w:r>
      <w:r>
        <w:br/>
      </w:r>
      <w:r>
        <w:rPr>
          <w:rStyle w:val="AttributeTok"/>
        </w:rPr>
        <w:t xml:space="preserve">            steps {</w:t>
      </w:r>
      <w:r>
        <w:br/>
      </w:r>
      <w:r>
        <w:rPr>
          <w:rStyle w:val="AttributeTok"/>
        </w:rPr>
        <w:t xml:space="preserve">                sh 'pytest --tags=functionality --report=html'</w:t>
      </w:r>
      <w:r>
        <w:br/>
      </w:r>
      <w:r>
        <w:rPr>
          <w:rStyle w:val="AttributeTok"/>
        </w:rPr>
        <w:t xml:space="preserve">            }</w:t>
      </w:r>
      <w:r>
        <w:br/>
      </w:r>
      <w:r>
        <w:rPr>
          <w:rStyle w:val="AttributeTok"/>
        </w:rPr>
        <w:t xml:space="preserve">        }</w:t>
      </w:r>
      <w:r>
        <w:br/>
      </w:r>
      <w:r>
        <w:rPr>
          <w:rStyle w:val="AttributeTok"/>
        </w:rPr>
        <w:t xml:space="preserve">        stage('数据质量验证') {</w:t>
      </w:r>
      <w:r>
        <w:br/>
      </w:r>
      <w:r>
        <w:rPr>
          <w:rStyle w:val="AttributeTok"/>
        </w:rPr>
        <w:t xml:space="preserve">            steps {</w:t>
      </w:r>
      <w:r>
        <w:br/>
      </w:r>
      <w:r>
        <w:rPr>
          <w:rStyle w:val="AttributeTok"/>
        </w:rPr>
        <w:t xml:space="preserve">                sh 'great_expectations checkpoint run daily_checkpoint'</w:t>
      </w:r>
      <w:r>
        <w:br/>
      </w:r>
      <w:r>
        <w:rPr>
          <w:rStyle w:val="AttributeTok"/>
        </w:rPr>
        <w:t xml:space="preserve">            }</w:t>
      </w:r>
      <w:r>
        <w:br/>
      </w:r>
      <w:r>
        <w:rPr>
          <w:rStyle w:val="AttributeTok"/>
        </w:rPr>
        <w:t xml:space="preserve">        }</w:t>
      </w:r>
      <w:r>
        <w:br/>
      </w:r>
      <w:r>
        <w:rPr>
          <w:rStyle w:val="AttributeTok"/>
        </w:rPr>
        <w:t xml:space="preserve">        stage('性能测试') {</w:t>
      </w:r>
      <w:r>
        <w:br/>
      </w:r>
      <w:r>
        <w:rPr>
          <w:rStyle w:val="AttributeTok"/>
        </w:rPr>
        <w:t xml:space="preserve">            steps {</w:t>
      </w:r>
      <w:r>
        <w:br/>
      </w:r>
      <w:r>
        <w:rPr>
          <w:rStyle w:val="AttributeTok"/>
        </w:rPr>
        <w:t xml:space="preserve">                sh 'locust -f performance_test.py --headless -u 100 -r 10 -t 10m'</w:t>
      </w:r>
      <w:r>
        <w:br/>
      </w:r>
      <w:r>
        <w:rPr>
          <w:rStyle w:val="AttributeTok"/>
        </w:rPr>
        <w:t xml:space="preserve">            }</w:t>
      </w:r>
      <w:r>
        <w:br/>
      </w:r>
      <w:r>
        <w:rPr>
          <w:rStyle w:val="AttributeTok"/>
        </w:rPr>
        <w:t xml:space="preserve">        }</w:t>
      </w:r>
      <w:r>
        <w:br/>
      </w:r>
      <w:r>
        <w:rPr>
          <w:rStyle w:val="AttributeTok"/>
        </w:rPr>
        <w:t xml:space="preserve">        stage('安全扫描') {</w:t>
      </w:r>
      <w:r>
        <w:br/>
      </w:r>
      <w:r>
        <w:rPr>
          <w:rStyle w:val="AttributeTok"/>
        </w:rPr>
        <w:t xml:space="preserve">            steps {</w:t>
      </w:r>
      <w:r>
        <w:br/>
      </w:r>
      <w:r>
        <w:rPr>
          <w:rStyle w:val="AttributeTok"/>
        </w:rPr>
        <w:t xml:space="preserve">                sh 'sonar-scanner'</w:t>
      </w:r>
      <w:r>
        <w:br/>
      </w:r>
      <w:r>
        <w:rPr>
          <w:rStyle w:val="AttributeTok"/>
        </w:rPr>
        <w:t xml:space="preserve">                sh 'zap-cli quick-scan --self-contained --start-options "-config api.disablekey=true" http://target-app:8080'</w:t>
      </w:r>
      <w:r>
        <w:br/>
      </w:r>
      <w:r>
        <w:rPr>
          <w:rStyle w:val="AttributeTok"/>
        </w:rPr>
        <w:t xml:space="preserve">            }</w:t>
      </w:r>
      <w:r>
        <w:br/>
      </w:r>
      <w:r>
        <w:rPr>
          <w:rStyle w:val="AttributeTok"/>
        </w:rPr>
        <w:t xml:space="preserve">        }</w:t>
      </w:r>
      <w:r>
        <w:br/>
      </w:r>
      <w:r>
        <w:rPr>
          <w:rStyle w:val="AttributeTok"/>
        </w:rPr>
        <w:t xml:space="preserve">    }</w:t>
      </w:r>
      <w:r>
        <w:br/>
      </w:r>
      <w:r>
        <w:rPr>
          <w:rStyle w:val="AttributeTok"/>
        </w:rPr>
        <w:t xml:space="preserve">    post {</w:t>
      </w:r>
      <w:r>
        <w:br/>
      </w:r>
      <w:r>
        <w:rPr>
          <w:rStyle w:val="AttributeTok"/>
        </w:rPr>
        <w:t xml:space="preserve">        always {</w:t>
      </w:r>
      <w:r>
        <w:br/>
      </w:r>
      <w:r>
        <w:rPr>
          <w:rStyle w:val="AttributeTok"/>
        </w:rPr>
        <w:t xml:space="preserve">            </w:t>
      </w:r>
      <w:r>
        <w:rPr>
          <w:rStyle w:val="FunctionTok"/>
        </w:rPr>
        <w:t xml:space="preserve">publishHTML([allowMissing</w:t>
      </w:r>
      <w:r>
        <w:rPr>
          <w:rStyle w:val="KeywordTok"/>
        </w:rPr>
        <w:t xml:space="preserve">:</w:t>
      </w:r>
      <w:r>
        <w:rPr>
          <w:rStyle w:val="AttributeTok"/>
        </w:rPr>
        <w:t xml:space="preserve"> false, alwaysLinkToLastBuild: true, keepAll: true, reportDir: 'reports', reportFiles: 'index.html', reportName: '测试报告'])</w:t>
      </w:r>
      <w:r>
        <w:br/>
      </w:r>
      <w:r>
        <w:rPr>
          <w:rStyle w:val="AttributeTok"/>
        </w:rPr>
        <w:t xml:space="preserve">        }</w:t>
      </w:r>
      <w:r>
        <w:br/>
      </w:r>
      <w:r>
        <w:rPr>
          <w:rStyle w:val="AttributeTok"/>
        </w:rPr>
        <w:t xml:space="preserve">    }</w:t>
      </w:r>
      <w:r>
        <w:br/>
      </w:r>
      <w:r>
        <w:rPr>
          <w:rStyle w:val="AttributeTok"/>
        </w:rPr>
        <w:t xml:space="preserve">}</w:t>
      </w:r>
    </w:p>
    <w:bookmarkEnd w:id="3286"/>
    <w:bookmarkEnd w:id="3287"/>
    <w:bookmarkStart w:id="3302" w:name="Xceab9d82bac1878fa0d983fea26344c86617692"/>
    <w:p>
      <w:pPr>
        <w:pStyle w:val="Heading4"/>
      </w:pPr>
      <w:r>
        <w:t xml:space="preserve">12.2.3 </w:t>
      </w:r>
      <w:r>
        <w:rPr>
          <w:rFonts w:hint="eastAsia"/>
        </w:rPr>
        <w:t xml:space="preserve">Gatling性能测试</w:t>
      </w:r>
    </w:p>
    <w:p>
      <w:pPr>
        <w:pStyle w:val="BlockText"/>
      </w:pPr>
      <w:r>
        <w:rPr>
          <w:rFonts w:hint="eastAsia"/>
        </w:rPr>
        <w:t xml:space="preserve">【阅读提示】本节聚焦：12.2.3</w:t>
      </w:r>
      <w:r>
        <w:t xml:space="preserve"> </w:t>
      </w:r>
      <w:r>
        <w:rPr>
          <w:rFonts w:hint="eastAsia"/>
        </w:rPr>
        <w:t xml:space="preserve">Gatling性能测试。建议先看结构，再带着问题阅读，关注关键术语、流程与案例，结合自身项目做对照。</w:t>
      </w:r>
    </w:p>
    <w:bookmarkStart w:id="3291" w:name="X0475d23817edef7cf67b4d57d1274f77b5ea445"/>
    <w:p>
      <w:pPr>
        <w:pStyle w:val="Heading5"/>
      </w:pPr>
      <w:r>
        <w:t xml:space="preserve">12.2.3.1 </w:t>
      </w:r>
      <w:r>
        <w:rPr>
          <w:rFonts w:hint="eastAsia"/>
        </w:rPr>
        <w:t xml:space="preserve">Gatling概述</w:t>
      </w:r>
    </w:p>
    <w:p>
      <w:pPr>
        <w:pStyle w:val="FirstParagraph"/>
      </w:pPr>
      <w:r>
        <w:rPr>
          <w:rFonts w:hint="eastAsia"/>
        </w:rPr>
        <w:t xml:space="preserve">Gatling是一个基于Scala的高性能负载测试工具，特别适合测试大数据系统的API和数据服务。</w:t>
      </w:r>
    </w:p>
    <w:bookmarkStart w:id="3288" w:name="学习目标-751"/>
    <w:p>
      <w:pPr>
        <w:pStyle w:val="Heading6"/>
      </w:pPr>
      <w:r>
        <w:rPr>
          <w:rFonts w:hint="eastAsia"/>
        </w:rPr>
        <w:t xml:space="preserve">学习目标</w:t>
      </w:r>
    </w:p>
    <w:bookmarkEnd w:id="3288"/>
    <w:bookmarkStart w:id="3289" w:name="小结-751"/>
    <w:p>
      <w:pPr>
        <w:pStyle w:val="Heading6"/>
      </w:pPr>
      <w:r>
        <w:rPr>
          <w:rFonts w:hint="eastAsia"/>
        </w:rPr>
        <w:t xml:space="preserve">小结</w:t>
      </w:r>
    </w:p>
    <w:bookmarkEnd w:id="3289"/>
    <w:bookmarkStart w:id="3290" w:name="练习-751"/>
    <w:p>
      <w:pPr>
        <w:pStyle w:val="Heading6"/>
      </w:pPr>
      <w:r>
        <w:rPr>
          <w:rFonts w:hint="eastAsia"/>
        </w:rPr>
        <w:t xml:space="preserve">练习</w:t>
      </w:r>
    </w:p>
    <w:bookmarkEnd w:id="3290"/>
    <w:bookmarkEnd w:id="3291"/>
    <w:bookmarkStart w:id="3295" w:name="X0bf49332ad112279138853998c076b2e3a8797f"/>
    <w:p>
      <w:pPr>
        <w:pStyle w:val="Heading5"/>
      </w:pPr>
      <w:r>
        <w:t xml:space="preserve">12.2.3.2 </w:t>
      </w:r>
      <w:r>
        <w:rPr>
          <w:rFonts w:hint="eastAsia"/>
        </w:rPr>
        <w:t xml:space="preserve">核心组件</w:t>
      </w:r>
    </w:p>
    <w:p>
      <w:pPr>
        <w:numPr>
          <w:ilvl w:val="0"/>
          <w:numId w:val="2933"/>
        </w:numPr>
      </w:pPr>
      <w:r>
        <w:rPr>
          <w:b/>
          <w:bCs/>
        </w:rPr>
        <w:t xml:space="preserve">Scenario</w:t>
      </w:r>
      <w:r>
        <w:rPr>
          <w:rFonts w:hint="eastAsia"/>
        </w:rPr>
        <w:t xml:space="preserve">：定义用户行为的脚本</w:t>
      </w:r>
    </w:p>
    <w:p>
      <w:pPr>
        <w:numPr>
          <w:ilvl w:val="0"/>
          <w:numId w:val="2933"/>
        </w:numPr>
      </w:pPr>
      <w:r>
        <w:rPr>
          <w:b/>
          <w:bCs/>
        </w:rPr>
        <w:t xml:space="preserve">Simulation</w:t>
      </w:r>
      <w:r>
        <w:rPr>
          <w:rFonts w:hint="eastAsia"/>
        </w:rPr>
        <w:t xml:space="preserve">：配置和运行测试场景</w:t>
      </w:r>
    </w:p>
    <w:p>
      <w:pPr>
        <w:numPr>
          <w:ilvl w:val="0"/>
          <w:numId w:val="2933"/>
        </w:numPr>
      </w:pPr>
      <w:r>
        <w:rPr>
          <w:b/>
          <w:bCs/>
        </w:rPr>
        <w:t xml:space="preserve">Feeders</w:t>
      </w:r>
      <w:r>
        <w:rPr>
          <w:rFonts w:hint="eastAsia"/>
        </w:rPr>
        <w:t xml:space="preserve">：提供测试数据</w:t>
      </w:r>
    </w:p>
    <w:p>
      <w:pPr>
        <w:numPr>
          <w:ilvl w:val="0"/>
          <w:numId w:val="2933"/>
        </w:numPr>
      </w:pPr>
      <w:r>
        <w:rPr>
          <w:b/>
          <w:bCs/>
        </w:rPr>
        <w:t xml:space="preserve">Checks</w:t>
      </w:r>
      <w:r>
        <w:rPr>
          <w:rFonts w:hint="eastAsia"/>
        </w:rPr>
        <w:t xml:space="preserve">：验证响应结果</w:t>
      </w:r>
    </w:p>
    <w:bookmarkStart w:id="3292" w:name="学习目标-752"/>
    <w:p>
      <w:pPr>
        <w:pStyle w:val="Heading6"/>
      </w:pPr>
      <w:r>
        <w:rPr>
          <w:rFonts w:hint="eastAsia"/>
        </w:rPr>
        <w:t xml:space="preserve">学习目标</w:t>
      </w:r>
    </w:p>
    <w:bookmarkEnd w:id="3292"/>
    <w:bookmarkStart w:id="3293" w:name="小结-752"/>
    <w:p>
      <w:pPr>
        <w:pStyle w:val="Heading6"/>
      </w:pPr>
      <w:r>
        <w:rPr>
          <w:rFonts w:hint="eastAsia"/>
        </w:rPr>
        <w:t xml:space="preserve">小结</w:t>
      </w:r>
    </w:p>
    <w:bookmarkEnd w:id="3293"/>
    <w:bookmarkStart w:id="3294" w:name="练习-752"/>
    <w:p>
      <w:pPr>
        <w:pStyle w:val="Heading6"/>
      </w:pPr>
      <w:r>
        <w:rPr>
          <w:rFonts w:hint="eastAsia"/>
        </w:rPr>
        <w:t xml:space="preserve">练习</w:t>
      </w:r>
    </w:p>
    <w:bookmarkEnd w:id="3294"/>
    <w:bookmarkEnd w:id="3295"/>
    <w:bookmarkStart w:id="3300" w:name="X202ac6664f7f939ad642bd898eeee2e91892f75"/>
    <w:p>
      <w:pPr>
        <w:pStyle w:val="Heading5"/>
      </w:pPr>
      <w:r>
        <w:t xml:space="preserve">12.2.3.3 </w:t>
      </w:r>
      <w:r>
        <w:rPr>
          <w:rFonts w:hint="eastAsia"/>
        </w:rPr>
        <w:t xml:space="preserve">测试脚本示例</w:t>
      </w:r>
    </w:p>
    <w:p>
      <w:pPr>
        <w:pStyle w:val="FirstParagraph"/>
      </w:pPr>
      <w:hyperlink r:id="rId3296">
        <w:r>
          <w:rPr>
            <w:rStyle w:val="Hyperlink"/>
            <w:rFonts w:hint="eastAsia"/>
          </w:rPr>
          <w:t xml:space="preserve">脚本：4__block18.scala</w:t>
        </w:r>
      </w:hyperlink>
    </w:p>
    <w:bookmarkStart w:id="3297" w:name="学习目标-753"/>
    <w:p>
      <w:pPr>
        <w:pStyle w:val="Heading6"/>
      </w:pPr>
      <w:r>
        <w:rPr>
          <w:rFonts w:hint="eastAsia"/>
        </w:rPr>
        <w:t xml:space="preserve">学习目标</w:t>
      </w:r>
    </w:p>
    <w:bookmarkEnd w:id="3297"/>
    <w:bookmarkStart w:id="3298" w:name="小结-753"/>
    <w:p>
      <w:pPr>
        <w:pStyle w:val="Heading6"/>
      </w:pPr>
      <w:r>
        <w:rPr>
          <w:rFonts w:hint="eastAsia"/>
        </w:rPr>
        <w:t xml:space="preserve">小结</w:t>
      </w:r>
    </w:p>
    <w:bookmarkEnd w:id="3298"/>
    <w:bookmarkStart w:id="3299" w:name="练习-753"/>
    <w:p>
      <w:pPr>
        <w:pStyle w:val="Heading6"/>
      </w:pPr>
      <w:r>
        <w:rPr>
          <w:rFonts w:hint="eastAsia"/>
        </w:rPr>
        <w:t xml:space="preserve">练习</w:t>
      </w:r>
    </w:p>
    <w:bookmarkEnd w:id="3299"/>
    <w:bookmarkEnd w:id="3300"/>
    <w:bookmarkStart w:id="3301" w:name="X2f6937273ebb574a991b3333b6b8ce67b262a90"/>
    <w:p>
      <w:pPr>
        <w:pStyle w:val="Heading5"/>
      </w:pPr>
      <w:r>
        <w:t xml:space="preserve">12.2.3.4 </w:t>
      </w:r>
      <w:r>
        <w:rPr>
          <w:rFonts w:hint="eastAsia"/>
        </w:rPr>
        <w:t xml:space="preserve">报告分析</w:t>
      </w:r>
    </w:p>
    <w:p>
      <w:pPr>
        <w:pStyle w:val="FirstParagraph"/>
      </w:pPr>
      <w:r>
        <w:rPr>
          <w:rFonts w:hint="eastAsia"/>
        </w:rPr>
        <w:t xml:space="preserve">Gatling生成详细的HTML报告，包含以下关键指标：</w:t>
      </w:r>
    </w:p>
    <w:p>
      <w:pPr>
        <w:numPr>
          <w:ilvl w:val="0"/>
          <w:numId w:val="2934"/>
        </w:numPr>
      </w:pPr>
      <w:r>
        <w:rPr>
          <w:rFonts w:hint="eastAsia"/>
          <w:b/>
          <w:bCs/>
        </w:rPr>
        <w:t xml:space="preserve">响应时间百分位数</w:t>
      </w:r>
      <w:r>
        <w:rPr>
          <w:rFonts w:hint="eastAsia"/>
        </w:rPr>
        <w:t xml:space="preserve">：显示95%、99%等百分位数的响应时间</w:t>
      </w:r>
    </w:p>
    <w:p>
      <w:pPr>
        <w:numPr>
          <w:ilvl w:val="0"/>
          <w:numId w:val="2934"/>
        </w:numPr>
      </w:pPr>
      <w:r>
        <w:rPr>
          <w:rFonts w:hint="eastAsia"/>
          <w:b/>
          <w:bCs/>
        </w:rPr>
        <w:t xml:space="preserve">每秒请求数(RPS)</w:t>
      </w:r>
      <w:r>
        <w:rPr>
          <w:rFonts w:hint="eastAsia"/>
        </w:rPr>
        <w:t xml:space="preserve">：系统吞吐量指标</w:t>
      </w:r>
    </w:p>
    <w:p>
      <w:pPr>
        <w:numPr>
          <w:ilvl w:val="0"/>
          <w:numId w:val="2934"/>
        </w:numPr>
      </w:pPr>
      <w:r>
        <w:rPr>
          <w:rFonts w:hint="eastAsia"/>
          <w:b/>
          <w:bCs/>
        </w:rPr>
        <w:t xml:space="preserve">请求成功率</w:t>
      </w:r>
      <w:r>
        <w:rPr>
          <w:rFonts w:hint="eastAsia"/>
        </w:rPr>
        <w:t xml:space="preserve">：成功请求的百分比</w:t>
      </w:r>
    </w:p>
    <w:p>
      <w:pPr>
        <w:numPr>
          <w:ilvl w:val="0"/>
          <w:numId w:val="2934"/>
        </w:numPr>
      </w:pPr>
      <w:r>
        <w:rPr>
          <w:rFonts w:hint="eastAsia"/>
          <w:b/>
          <w:bCs/>
        </w:rPr>
        <w:t xml:space="preserve">活跃用户数</w:t>
      </w:r>
      <w:r>
        <w:rPr>
          <w:rFonts w:hint="eastAsia"/>
        </w:rPr>
        <w:t xml:space="preserve">：同时在线的用户数量</w:t>
      </w:r>
    </w:p>
    <w:p>
      <w:pPr>
        <w:numPr>
          <w:ilvl w:val="0"/>
          <w:numId w:val="2934"/>
        </w:numPr>
      </w:pPr>
      <w:r>
        <w:rPr>
          <w:rFonts w:hint="eastAsia"/>
          <w:b/>
          <w:bCs/>
        </w:rPr>
        <w:t xml:space="preserve">资源使用情况</w:t>
      </w:r>
      <w:r>
        <w:rPr>
          <w:rFonts w:hint="eastAsia"/>
        </w:rPr>
        <w:t xml:space="preserve">：CPU、内存等资源消耗</w:t>
      </w:r>
    </w:p>
    <w:p>
      <w:pPr>
        <w:pStyle w:val="BlockText"/>
      </w:pPr>
      <w:r>
        <w:rPr>
          <w:rFonts w:hint="eastAsia"/>
        </w:rPr>
        <w:t xml:space="preserve">【章节重点难点总结】</w:t>
      </w:r>
    </w:p>
    <w:p>
      <w:pPr>
        <w:pStyle w:val="Compact"/>
        <w:numPr>
          <w:ilvl w:val="0"/>
          <w:numId w:val="2935"/>
        </w:numPr>
      </w:pPr>
      <w:r>
        <w:rPr>
          <w:rFonts w:hint="eastAsia"/>
        </w:rPr>
        <w:t xml:space="preserve">本节要点：梳理关键概念、流程与方法；明确输入输出与成功标准</w:t>
      </w:r>
    </w:p>
    <w:p>
      <w:pPr>
        <w:pStyle w:val="Compact"/>
        <w:numPr>
          <w:ilvl w:val="0"/>
          <w:numId w:val="293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936"/>
        </w:numPr>
      </w:pPr>
      <w:r>
        <w:rPr>
          <w:rFonts w:hint="eastAsia"/>
        </w:rPr>
        <w:t xml:space="preserve">结合你的项目，描述本节主题的一个实践场景，并给出验证要点。</w:t>
      </w:r>
    </w:p>
    <w:p>
      <w:pPr>
        <w:pStyle w:val="Compact"/>
        <w:numPr>
          <w:ilvl w:val="0"/>
          <w:numId w:val="2936"/>
        </w:numPr>
      </w:pPr>
      <w:r>
        <w:rPr>
          <w:rFonts w:hint="eastAsia"/>
        </w:rPr>
        <w:t xml:space="preserve">列出2-3个风险点/常见陷阱，并给出可操作的规避建议。</w:t>
      </w:r>
    </w:p>
    <w:p>
      <w:pPr>
        <w:pStyle w:val="FirstParagraph"/>
      </w:pPr>
    </w:p>
    <w:bookmarkEnd w:id="3301"/>
    <w:bookmarkEnd w:id="3302"/>
    <w:bookmarkStart w:id="3303" w:name="学习目标-754"/>
    <w:p>
      <w:pPr>
        <w:pStyle w:val="Heading4"/>
      </w:pPr>
      <w:r>
        <w:rPr>
          <w:rFonts w:hint="eastAsia"/>
        </w:rPr>
        <w:t xml:space="preserve">学习目标</w:t>
      </w:r>
    </w:p>
    <w:bookmarkEnd w:id="3303"/>
    <w:bookmarkStart w:id="3304" w:name="小结-754"/>
    <w:p>
      <w:pPr>
        <w:pStyle w:val="Heading4"/>
      </w:pPr>
      <w:r>
        <w:rPr>
          <w:rFonts w:hint="eastAsia"/>
        </w:rPr>
        <w:t xml:space="preserve">小结</w:t>
      </w:r>
    </w:p>
    <w:bookmarkEnd w:id="3304"/>
    <w:bookmarkStart w:id="3311" w:name="练习-754"/>
    <w:p>
      <w:pPr>
        <w:pStyle w:val="Heading4"/>
      </w:pPr>
      <w:r>
        <w:rPr>
          <w:rFonts w:hint="eastAsia"/>
        </w:rPr>
        <w:t xml:space="preserve">练习</w:t>
      </w:r>
    </w:p>
    <w:bookmarkStart w:id="3305" w:name="学习目标-755"/>
    <w:p>
      <w:pPr>
        <w:pStyle w:val="Heading5"/>
      </w:pPr>
      <w:r>
        <w:rPr>
          <w:rFonts w:hint="eastAsia"/>
        </w:rPr>
        <w:t xml:space="preserve">学习目标</w:t>
      </w:r>
    </w:p>
    <w:bookmarkEnd w:id="3305"/>
    <w:bookmarkStart w:id="3306" w:name="小结-755"/>
    <w:p>
      <w:pPr>
        <w:pStyle w:val="Heading5"/>
      </w:pPr>
      <w:r>
        <w:rPr>
          <w:rFonts w:hint="eastAsia"/>
        </w:rPr>
        <w:t xml:space="preserve">小结</w:t>
      </w:r>
    </w:p>
    <w:bookmarkEnd w:id="3306"/>
    <w:bookmarkStart w:id="3310" w:name="练习-755"/>
    <w:p>
      <w:pPr>
        <w:pStyle w:val="Heading5"/>
      </w:pPr>
      <w:r>
        <w:rPr>
          <w:rFonts w:hint="eastAsia"/>
        </w:rPr>
        <w:t xml:space="preserve">练习</w:t>
      </w:r>
    </w:p>
    <w:bookmarkStart w:id="3307" w:name="学习目标-756"/>
    <w:p>
      <w:pPr>
        <w:pStyle w:val="Heading6"/>
      </w:pPr>
      <w:r>
        <w:rPr>
          <w:rFonts w:hint="eastAsia"/>
        </w:rPr>
        <w:t xml:space="preserve">学习目标</w:t>
      </w:r>
    </w:p>
    <w:bookmarkEnd w:id="3307"/>
    <w:bookmarkStart w:id="3308" w:name="小结-756"/>
    <w:p>
      <w:pPr>
        <w:pStyle w:val="Heading6"/>
      </w:pPr>
      <w:r>
        <w:rPr>
          <w:rFonts w:hint="eastAsia"/>
        </w:rPr>
        <w:t xml:space="preserve">小结</w:t>
      </w:r>
    </w:p>
    <w:bookmarkEnd w:id="3308"/>
    <w:bookmarkStart w:id="3309" w:name="练习-756"/>
    <w:p>
      <w:pPr>
        <w:pStyle w:val="Heading6"/>
      </w:pPr>
      <w:r>
        <w:rPr>
          <w:rFonts w:hint="eastAsia"/>
        </w:rPr>
        <w:t xml:space="preserve">练习</w:t>
      </w:r>
    </w:p>
    <w:bookmarkEnd w:id="3309"/>
    <w:bookmarkEnd w:id="3310"/>
    <w:bookmarkEnd w:id="3311"/>
    <w:bookmarkEnd w:id="3312"/>
    <w:bookmarkStart w:id="3380" w:name="Xb4cf831711f0beecbdb39ad636bab36bba308dd"/>
    <w:p>
      <w:pPr>
        <w:pStyle w:val="Heading3"/>
      </w:pPr>
      <w:r>
        <w:t xml:space="preserve">12.3 </w:t>
      </w:r>
      <w:r>
        <w:rPr>
          <w:rFonts w:hint="eastAsia"/>
        </w:rPr>
        <w:t xml:space="preserve">数据质量测试工具</w:t>
      </w:r>
    </w:p>
    <w:p>
      <w:pPr>
        <w:pStyle w:val="BlockText"/>
      </w:pPr>
      <w:r>
        <w:rPr>
          <w:rFonts w:hint="eastAsia"/>
        </w:rPr>
        <w:t xml:space="preserve">【先修知识】</w:t>
      </w:r>
    </w:p>
    <w:p>
      <w:pPr>
        <w:pStyle w:val="Compact"/>
        <w:numPr>
          <w:ilvl w:val="0"/>
          <w:numId w:val="2937"/>
        </w:numPr>
      </w:pPr>
      <w:r>
        <w:rPr>
          <w:rFonts w:hint="eastAsia"/>
        </w:rPr>
        <w:t xml:space="preserve">基础：Linux/网络/SQL/一种脚本语言（如</w:t>
      </w:r>
      <w:r>
        <w:t xml:space="preserve"> </w:t>
      </w:r>
      <w:r>
        <w:rPr>
          <w:rFonts w:hint="eastAsia"/>
        </w:rPr>
        <w:t xml:space="preserve">Python）</w:t>
      </w:r>
    </w:p>
    <w:p>
      <w:pPr>
        <w:pStyle w:val="Compact"/>
        <w:numPr>
          <w:ilvl w:val="0"/>
          <w:numId w:val="2937"/>
        </w:numPr>
      </w:pPr>
      <w:r>
        <w:rPr>
          <w:rFonts w:hint="eastAsia"/>
        </w:rPr>
        <w:t xml:space="preserve">大数据入门：分布式/存储与计算分离/批流概念</w:t>
      </w:r>
    </w:p>
    <w:p>
      <w:pPr>
        <w:pStyle w:val="Compact"/>
        <w:numPr>
          <w:ilvl w:val="0"/>
          <w:numId w:val="293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93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938"/>
        </w:numPr>
      </w:pPr>
      <w:r>
        <w:rPr>
          <w:rFonts w:hint="eastAsia"/>
        </w:rPr>
        <w:t xml:space="preserve">能完成</w:t>
      </w:r>
      <w:r>
        <w:t xml:space="preserve"> 1 </w:t>
      </w:r>
      <w:r>
        <w:rPr>
          <w:rFonts w:hint="eastAsia"/>
        </w:rPr>
        <w:t xml:space="preserve">个与本章紧密相关的动手实践</w:t>
      </w:r>
    </w:p>
    <w:p>
      <w:pPr>
        <w:pStyle w:val="Compact"/>
        <w:numPr>
          <w:ilvl w:val="0"/>
          <w:numId w:val="293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939"/>
        </w:numPr>
      </w:pPr>
      <w:r>
        <w:rPr>
          <w:rFonts w:hint="eastAsia"/>
        </w:rPr>
        <w:t xml:space="preserve">请补充本章关键术语及中英对照（参考术语表）</w:t>
      </w:r>
    </w:p>
    <w:p>
      <w:pPr>
        <w:pStyle w:val="BlockText"/>
      </w:pPr>
      <w:r>
        <w:rPr>
          <w:rFonts w:hint="eastAsia"/>
        </w:rPr>
        <w:t xml:space="preserve">【阅读提示】本章聚焦：12.3</w:t>
      </w:r>
      <w:r>
        <w:t xml:space="preserve"> </w:t>
      </w:r>
      <w:r>
        <w:rPr>
          <w:rFonts w:hint="eastAsia"/>
        </w:rPr>
        <w:t xml:space="preserve">数据质量测试工具</w:t>
      </w:r>
      <w:r>
        <w:t xml:space="preserve"> </w:t>
      </w:r>
      <w:r>
        <w:rPr>
          <w:rFonts w:hint="eastAsia"/>
        </w:rPr>
        <w:t xml:space="preserve">。建议先看结构，再带着问题阅读，关注关键术语、流程与案例，结合自身项目做对照。</w:t>
      </w:r>
    </w:p>
    <w:p>
      <w:pPr>
        <w:pStyle w:val="FirstParagraph"/>
      </w:pPr>
    </w:p>
    <w:bookmarkStart w:id="3333" w:name="X5f62839fd1fa535879d3e5ad0d9db02b87e6d32"/>
    <w:p>
      <w:pPr>
        <w:pStyle w:val="Heading4"/>
      </w:pPr>
      <w:r>
        <w:t xml:space="preserve">12.3.1 Great Expectations</w:t>
      </w:r>
    </w:p>
    <w:p>
      <w:pPr>
        <w:pStyle w:val="BlockText"/>
      </w:pPr>
      <w:r>
        <w:rPr>
          <w:rFonts w:hint="eastAsia"/>
        </w:rPr>
        <w:t xml:space="preserve">【阅读提示】本节聚焦：13.2.2</w:t>
      </w:r>
      <w:r>
        <w:t xml:space="preserve"> </w:t>
      </w:r>
      <w:r>
        <w:rPr>
          <w:rFonts w:hint="eastAsia"/>
        </w:rPr>
        <w:t xml:space="preserve">指标采集测试方法。建议先看结构，再带着问题阅读，关注关键术语、流程与案例，结合自身项目做对照。</w:t>
      </w:r>
    </w:p>
    <w:bookmarkStart w:id="3316" w:name="X03c7d83560bcf1531d4201a9958ce4c5aec025f"/>
    <w:p>
      <w:pPr>
        <w:pStyle w:val="Heading5"/>
      </w:pPr>
      <w:r>
        <w:t xml:space="preserve">12.3.1.1 Great </w:t>
      </w:r>
      <w:r>
        <w:rPr>
          <w:rFonts w:hint="eastAsia"/>
        </w:rPr>
        <w:t xml:space="preserve">Expectations概述</w:t>
      </w:r>
    </w:p>
    <w:p>
      <w:pPr>
        <w:pStyle w:val="FirstParagraph"/>
      </w:pPr>
      <w:r>
        <w:t xml:space="preserve">Great </w:t>
      </w:r>
      <w:r>
        <w:rPr>
          <w:rFonts w:hint="eastAsia"/>
        </w:rPr>
        <w:t xml:space="preserve">Expectations是一个开源的数据质量工具，用于验证、记录和配置数据的预期行为。</w:t>
      </w:r>
    </w:p>
    <w:bookmarkStart w:id="3313" w:name="学习目标-757"/>
    <w:p>
      <w:pPr>
        <w:pStyle w:val="Heading6"/>
      </w:pPr>
      <w:r>
        <w:rPr>
          <w:rFonts w:hint="eastAsia"/>
        </w:rPr>
        <w:t xml:space="preserve">学习目标</w:t>
      </w:r>
    </w:p>
    <w:bookmarkEnd w:id="3313"/>
    <w:bookmarkStart w:id="3314" w:name="小结-757"/>
    <w:p>
      <w:pPr>
        <w:pStyle w:val="Heading6"/>
      </w:pPr>
      <w:r>
        <w:rPr>
          <w:rFonts w:hint="eastAsia"/>
        </w:rPr>
        <w:t xml:space="preserve">小结</w:t>
      </w:r>
    </w:p>
    <w:bookmarkEnd w:id="3314"/>
    <w:bookmarkStart w:id="3315" w:name="练习-757"/>
    <w:p>
      <w:pPr>
        <w:pStyle w:val="Heading6"/>
      </w:pPr>
      <w:r>
        <w:rPr>
          <w:rFonts w:hint="eastAsia"/>
        </w:rPr>
        <w:t xml:space="preserve">练习</w:t>
      </w:r>
    </w:p>
    <w:bookmarkEnd w:id="3315"/>
    <w:bookmarkEnd w:id="3316"/>
    <w:bookmarkStart w:id="3320" w:name="X82179b7f482c612cdd889c22e5ca1fbf73b9b87"/>
    <w:p>
      <w:pPr>
        <w:pStyle w:val="Heading5"/>
      </w:pPr>
      <w:r>
        <w:t xml:space="preserve">12.3.1.2 </w:t>
      </w:r>
      <w:r>
        <w:rPr>
          <w:rFonts w:hint="eastAsia"/>
        </w:rPr>
        <w:t xml:space="preserve">核心概念</w:t>
      </w:r>
    </w:p>
    <w:p>
      <w:pPr>
        <w:numPr>
          <w:ilvl w:val="0"/>
          <w:numId w:val="2940"/>
        </w:numPr>
      </w:pPr>
      <w:r>
        <w:rPr>
          <w:b/>
          <w:bCs/>
        </w:rPr>
        <w:t xml:space="preserve">Expectations</w:t>
      </w:r>
      <w:r>
        <w:rPr>
          <w:rFonts w:hint="eastAsia"/>
        </w:rPr>
        <w:t xml:space="preserve">：数据质量规则定义</w:t>
      </w:r>
    </w:p>
    <w:p>
      <w:pPr>
        <w:numPr>
          <w:ilvl w:val="0"/>
          <w:numId w:val="2940"/>
        </w:numPr>
      </w:pPr>
      <w:r>
        <w:rPr>
          <w:b/>
          <w:bCs/>
        </w:rPr>
        <w:t xml:space="preserve">Datasources</w:t>
      </w:r>
      <w:r>
        <w:rPr>
          <w:rFonts w:hint="eastAsia"/>
        </w:rPr>
        <w:t xml:space="preserve">：数据源配置</w:t>
      </w:r>
    </w:p>
    <w:p>
      <w:pPr>
        <w:numPr>
          <w:ilvl w:val="0"/>
          <w:numId w:val="2940"/>
        </w:numPr>
      </w:pPr>
      <w:r>
        <w:rPr>
          <w:b/>
          <w:bCs/>
        </w:rPr>
        <w:t xml:space="preserve">Batch Requests</w:t>
      </w:r>
      <w:r>
        <w:rPr>
          <w:rFonts w:hint="eastAsia"/>
        </w:rPr>
        <w:t xml:space="preserve">：数据批次请求</w:t>
      </w:r>
    </w:p>
    <w:p>
      <w:pPr>
        <w:numPr>
          <w:ilvl w:val="0"/>
          <w:numId w:val="2940"/>
        </w:numPr>
      </w:pPr>
      <w:r>
        <w:rPr>
          <w:b/>
          <w:bCs/>
        </w:rPr>
        <w:t xml:space="preserve">Validations</w:t>
      </w:r>
      <w:r>
        <w:rPr>
          <w:rFonts w:hint="eastAsia"/>
        </w:rPr>
        <w:t xml:space="preserve">：数据验证过程</w:t>
      </w:r>
    </w:p>
    <w:p>
      <w:pPr>
        <w:numPr>
          <w:ilvl w:val="0"/>
          <w:numId w:val="2940"/>
        </w:numPr>
      </w:pPr>
      <w:r>
        <w:rPr>
          <w:b/>
          <w:bCs/>
        </w:rPr>
        <w:t xml:space="preserve">Data Docs</w:t>
      </w:r>
      <w:r>
        <w:rPr>
          <w:rFonts w:hint="eastAsia"/>
        </w:rPr>
        <w:t xml:space="preserve">：生成的数据质量文档</w:t>
      </w:r>
    </w:p>
    <w:bookmarkStart w:id="3317" w:name="学习目标-758"/>
    <w:p>
      <w:pPr>
        <w:pStyle w:val="Heading6"/>
      </w:pPr>
      <w:r>
        <w:rPr>
          <w:rFonts w:hint="eastAsia"/>
        </w:rPr>
        <w:t xml:space="preserve">学习目标</w:t>
      </w:r>
    </w:p>
    <w:bookmarkEnd w:id="3317"/>
    <w:bookmarkStart w:id="3318" w:name="小结-758"/>
    <w:p>
      <w:pPr>
        <w:pStyle w:val="Heading6"/>
      </w:pPr>
      <w:r>
        <w:rPr>
          <w:rFonts w:hint="eastAsia"/>
        </w:rPr>
        <w:t xml:space="preserve">小结</w:t>
      </w:r>
    </w:p>
    <w:bookmarkEnd w:id="3318"/>
    <w:bookmarkStart w:id="3319" w:name="练习-758"/>
    <w:p>
      <w:pPr>
        <w:pStyle w:val="Heading6"/>
      </w:pPr>
      <w:r>
        <w:rPr>
          <w:rFonts w:hint="eastAsia"/>
        </w:rPr>
        <w:t xml:space="preserve">练习</w:t>
      </w:r>
    </w:p>
    <w:bookmarkEnd w:id="3319"/>
    <w:bookmarkEnd w:id="3320"/>
    <w:bookmarkStart w:id="3325" w:name="X05c60bd917a6c6a29b8b4ac85be0b28791d6d26"/>
    <w:p>
      <w:pPr>
        <w:pStyle w:val="Heading5"/>
      </w:pPr>
      <w:r>
        <w:t xml:space="preserve">12.3.1.3 </w:t>
      </w:r>
      <w:r>
        <w:rPr>
          <w:rFonts w:hint="eastAsia"/>
        </w:rPr>
        <w:t xml:space="preserve">使用示例</w:t>
      </w:r>
    </w:p>
    <w:p>
      <w:pPr>
        <w:pStyle w:val="FirstParagraph"/>
      </w:pPr>
      <w:hyperlink r:id="rId3321">
        <w:r>
          <w:rPr>
            <w:rStyle w:val="Hyperlink"/>
            <w:rFonts w:hint="eastAsia"/>
          </w:rPr>
          <w:t xml:space="preserve">脚本：4__block19.py</w:t>
        </w:r>
      </w:hyperlink>
    </w:p>
    <w:bookmarkStart w:id="3322" w:name="学习目标-759"/>
    <w:p>
      <w:pPr>
        <w:pStyle w:val="Heading6"/>
      </w:pPr>
      <w:r>
        <w:rPr>
          <w:rFonts w:hint="eastAsia"/>
        </w:rPr>
        <w:t xml:space="preserve">学习目标</w:t>
      </w:r>
    </w:p>
    <w:bookmarkEnd w:id="3322"/>
    <w:bookmarkStart w:id="3323" w:name="小结-759"/>
    <w:p>
      <w:pPr>
        <w:pStyle w:val="Heading6"/>
      </w:pPr>
      <w:r>
        <w:rPr>
          <w:rFonts w:hint="eastAsia"/>
        </w:rPr>
        <w:t xml:space="preserve">小结</w:t>
      </w:r>
    </w:p>
    <w:bookmarkEnd w:id="3323"/>
    <w:bookmarkStart w:id="3324" w:name="练习-759"/>
    <w:p>
      <w:pPr>
        <w:pStyle w:val="Heading6"/>
      </w:pPr>
      <w:r>
        <w:rPr>
          <w:rFonts w:hint="eastAsia"/>
        </w:rPr>
        <w:t xml:space="preserve">练习</w:t>
      </w:r>
    </w:p>
    <w:bookmarkEnd w:id="3324"/>
    <w:bookmarkEnd w:id="3325"/>
    <w:bookmarkStart w:id="3326" w:name="Xecda4ca013c2dd8fe50a90121c28d831744d2d0"/>
    <w:p>
      <w:pPr>
        <w:pStyle w:val="Heading5"/>
      </w:pPr>
      <w:r>
        <w:t xml:space="preserve">12.3.1.4 </w:t>
      </w:r>
      <w:r>
        <w:rPr>
          <w:rFonts w:hint="eastAsia"/>
        </w:rPr>
        <w:t xml:space="preserve">自定义验证规则</w:t>
      </w:r>
    </w:p>
    <w:p>
      <w:pPr>
        <w:pStyle w:val="FirstParagraph"/>
      </w:pPr>
      <w:hyperlink r:id="rId3321">
        <w:r>
          <w:rPr>
            <w:rStyle w:val="Hyperlink"/>
            <w:rFonts w:hint="eastAsia"/>
          </w:rPr>
          <w:t xml:space="preserve">脚本：4__block20.py</w:t>
        </w:r>
      </w:hyperlink>
    </w:p>
    <w:p>
      <w:pPr>
        <w:pStyle w:val="BlockText"/>
      </w:pPr>
      <w:r>
        <w:rPr>
          <w:rFonts w:hint="eastAsia"/>
        </w:rPr>
        <w:t xml:space="preserve">【章节重点难点总结】</w:t>
      </w:r>
    </w:p>
    <w:p>
      <w:pPr>
        <w:pStyle w:val="Compact"/>
        <w:numPr>
          <w:ilvl w:val="0"/>
          <w:numId w:val="2941"/>
        </w:numPr>
      </w:pPr>
      <w:r>
        <w:rPr>
          <w:rFonts w:hint="eastAsia"/>
        </w:rPr>
        <w:t xml:space="preserve">本节要点：梳理关键概念、流程与方法；明确输入输出与成功标准</w:t>
      </w:r>
    </w:p>
    <w:p>
      <w:pPr>
        <w:pStyle w:val="Compact"/>
        <w:numPr>
          <w:ilvl w:val="0"/>
          <w:numId w:val="294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942"/>
        </w:numPr>
      </w:pPr>
      <w:r>
        <w:rPr>
          <w:rFonts w:hint="eastAsia"/>
        </w:rPr>
        <w:t xml:space="preserve">结合你的项目，描述本节主题的一个实践场景，并给出验证要点。</w:t>
      </w:r>
    </w:p>
    <w:p>
      <w:pPr>
        <w:pStyle w:val="Compact"/>
        <w:numPr>
          <w:ilvl w:val="0"/>
          <w:numId w:val="2942"/>
        </w:numPr>
      </w:pPr>
      <w:r>
        <w:rPr>
          <w:rFonts w:hint="eastAsia"/>
        </w:rPr>
        <w:t xml:space="preserve">列出2-3个风险点/常见陷阱，并给出可操作的规避建议。</w:t>
      </w:r>
    </w:p>
    <w:p>
      <w:pPr>
        <w:pStyle w:val="FirstParagraph"/>
      </w:pPr>
    </w:p>
    <w:bookmarkEnd w:id="3326"/>
    <w:bookmarkStart w:id="3327" w:name="学习目标-760"/>
    <w:p>
      <w:pPr>
        <w:pStyle w:val="Heading5"/>
      </w:pPr>
      <w:r>
        <w:rPr>
          <w:rFonts w:hint="eastAsia"/>
        </w:rPr>
        <w:t xml:space="preserve">学习目标</w:t>
      </w:r>
    </w:p>
    <w:bookmarkEnd w:id="3327"/>
    <w:bookmarkStart w:id="3328" w:name="小结-760"/>
    <w:p>
      <w:pPr>
        <w:pStyle w:val="Heading5"/>
      </w:pPr>
      <w:r>
        <w:rPr>
          <w:rFonts w:hint="eastAsia"/>
        </w:rPr>
        <w:t xml:space="preserve">小结</w:t>
      </w:r>
    </w:p>
    <w:bookmarkEnd w:id="3328"/>
    <w:bookmarkStart w:id="3332" w:name="练习-760"/>
    <w:p>
      <w:pPr>
        <w:pStyle w:val="Heading5"/>
      </w:pPr>
      <w:r>
        <w:rPr>
          <w:rFonts w:hint="eastAsia"/>
        </w:rPr>
        <w:t xml:space="preserve">练习</w:t>
      </w:r>
    </w:p>
    <w:bookmarkStart w:id="3329" w:name="学习目标-761"/>
    <w:p>
      <w:pPr>
        <w:pStyle w:val="Heading6"/>
      </w:pPr>
      <w:r>
        <w:rPr>
          <w:rFonts w:hint="eastAsia"/>
        </w:rPr>
        <w:t xml:space="preserve">学习目标</w:t>
      </w:r>
    </w:p>
    <w:bookmarkEnd w:id="3329"/>
    <w:bookmarkStart w:id="3330" w:name="小结-761"/>
    <w:p>
      <w:pPr>
        <w:pStyle w:val="Heading6"/>
      </w:pPr>
      <w:r>
        <w:rPr>
          <w:rFonts w:hint="eastAsia"/>
        </w:rPr>
        <w:t xml:space="preserve">小结</w:t>
      </w:r>
    </w:p>
    <w:bookmarkEnd w:id="3330"/>
    <w:bookmarkStart w:id="3331" w:name="练习-761"/>
    <w:p>
      <w:pPr>
        <w:pStyle w:val="Heading6"/>
      </w:pPr>
      <w:r>
        <w:rPr>
          <w:rFonts w:hint="eastAsia"/>
        </w:rPr>
        <w:t xml:space="preserve">练习</w:t>
      </w:r>
    </w:p>
    <w:bookmarkEnd w:id="3331"/>
    <w:bookmarkEnd w:id="3332"/>
    <w:bookmarkEnd w:id="3333"/>
    <w:bookmarkStart w:id="3355" w:name="X03533f937411da5182d13f3e706101253cdb95b"/>
    <w:p>
      <w:pPr>
        <w:pStyle w:val="Heading4"/>
      </w:pPr>
      <w:r>
        <w:t xml:space="preserve">12.3.2 Apache Griffin</w:t>
      </w:r>
    </w:p>
    <w:p>
      <w:pPr>
        <w:pStyle w:val="BlockText"/>
      </w:pPr>
      <w:r>
        <w:rPr>
          <w:rFonts w:hint="eastAsia"/>
        </w:rPr>
        <w:t xml:space="preserve">【阅读提示】本节聚焦：12.3.2</w:t>
      </w:r>
      <w:r>
        <w:t xml:space="preserve"> Apache </w:t>
      </w:r>
      <w:r>
        <w:rPr>
          <w:rFonts w:hint="eastAsia"/>
        </w:rPr>
        <w:t xml:space="preserve">Griffin。建议先看结构，再带着问题阅读，关注关键术语、流程与案例，结合自身项目做对照。</w:t>
      </w:r>
    </w:p>
    <w:bookmarkStart w:id="3337" w:name="X984e00cab1cf5e3f67918911302ec84a7979e8d"/>
    <w:p>
      <w:pPr>
        <w:pStyle w:val="Heading5"/>
      </w:pPr>
      <w:r>
        <w:t xml:space="preserve">12.3.2.1 </w:t>
      </w:r>
      <w:r>
        <w:rPr>
          <w:rFonts w:hint="eastAsia"/>
        </w:rPr>
        <w:t xml:space="preserve">Griffin概述</w:t>
      </w:r>
    </w:p>
    <w:p>
      <w:pPr>
        <w:pStyle w:val="FirstParagraph"/>
      </w:pPr>
      <w:r>
        <w:t xml:space="preserve">Apache </w:t>
      </w:r>
      <w:r>
        <w:rPr>
          <w:rFonts w:hint="eastAsia"/>
        </w:rPr>
        <w:t xml:space="preserve">Griffin是一个开源的大数据质量解决方案，用于分布式环境中的数据质量度量、数据质量分析和数据质量监控。</w:t>
      </w:r>
    </w:p>
    <w:bookmarkStart w:id="3334" w:name="学习目标-762"/>
    <w:p>
      <w:pPr>
        <w:pStyle w:val="Heading6"/>
      </w:pPr>
      <w:r>
        <w:rPr>
          <w:rFonts w:hint="eastAsia"/>
        </w:rPr>
        <w:t xml:space="preserve">学习目标</w:t>
      </w:r>
    </w:p>
    <w:bookmarkEnd w:id="3334"/>
    <w:bookmarkStart w:id="3335" w:name="小结-762"/>
    <w:p>
      <w:pPr>
        <w:pStyle w:val="Heading6"/>
      </w:pPr>
      <w:r>
        <w:rPr>
          <w:rFonts w:hint="eastAsia"/>
        </w:rPr>
        <w:t xml:space="preserve">小结</w:t>
      </w:r>
    </w:p>
    <w:bookmarkEnd w:id="3335"/>
    <w:bookmarkStart w:id="3336" w:name="练习-762"/>
    <w:p>
      <w:pPr>
        <w:pStyle w:val="Heading6"/>
      </w:pPr>
      <w:r>
        <w:rPr>
          <w:rFonts w:hint="eastAsia"/>
        </w:rPr>
        <w:t xml:space="preserve">练习</w:t>
      </w:r>
    </w:p>
    <w:bookmarkEnd w:id="3336"/>
    <w:bookmarkEnd w:id="3337"/>
    <w:bookmarkStart w:id="3341" w:name="X7009c437e26a691edb4500fbb8cf0f51829c12e"/>
    <w:p>
      <w:pPr>
        <w:pStyle w:val="Heading5"/>
      </w:pPr>
      <w:r>
        <w:t xml:space="preserve">12.3.2.2 </w:t>
      </w:r>
      <w:r>
        <w:rPr>
          <w:rFonts w:hint="eastAsia"/>
        </w:rPr>
        <w:t xml:space="preserve">主要功能</w:t>
      </w:r>
    </w:p>
    <w:p>
      <w:pPr>
        <w:numPr>
          <w:ilvl w:val="0"/>
          <w:numId w:val="2943"/>
        </w:numPr>
      </w:pPr>
      <w:r>
        <w:rPr>
          <w:rFonts w:hint="eastAsia"/>
          <w:b/>
          <w:bCs/>
        </w:rPr>
        <w:t xml:space="preserve">数据质量度量</w:t>
      </w:r>
      <w:r>
        <w:rPr>
          <w:rFonts w:hint="eastAsia"/>
        </w:rPr>
        <w:t xml:space="preserve">：定义和计算数据质量指标</w:t>
      </w:r>
    </w:p>
    <w:p>
      <w:pPr>
        <w:numPr>
          <w:ilvl w:val="0"/>
          <w:numId w:val="2943"/>
        </w:numPr>
      </w:pPr>
      <w:r>
        <w:rPr>
          <w:rFonts w:hint="eastAsia"/>
          <w:b/>
          <w:bCs/>
        </w:rPr>
        <w:t xml:space="preserve">实时和批处理支持</w:t>
      </w:r>
      <w:r>
        <w:rPr>
          <w:rFonts w:hint="eastAsia"/>
        </w:rPr>
        <w:t xml:space="preserve">：同时支持流处理和批处理模式</w:t>
      </w:r>
    </w:p>
    <w:p>
      <w:pPr>
        <w:numPr>
          <w:ilvl w:val="0"/>
          <w:numId w:val="2943"/>
        </w:numPr>
      </w:pPr>
      <w:r>
        <w:rPr>
          <w:rFonts w:hint="eastAsia"/>
          <w:b/>
          <w:bCs/>
        </w:rPr>
        <w:t xml:space="preserve">可视化仪表板</w:t>
      </w:r>
      <w:r>
        <w:rPr>
          <w:rFonts w:hint="eastAsia"/>
        </w:rPr>
        <w:t xml:space="preserve">：直观展示数据质量趋势</w:t>
      </w:r>
    </w:p>
    <w:p>
      <w:pPr>
        <w:numPr>
          <w:ilvl w:val="0"/>
          <w:numId w:val="2943"/>
        </w:numPr>
      </w:pPr>
      <w:r>
        <w:rPr>
          <w:rFonts w:hint="eastAsia"/>
          <w:b/>
          <w:bCs/>
        </w:rPr>
        <w:t xml:space="preserve">告警机制</w:t>
      </w:r>
      <w:r>
        <w:rPr>
          <w:rFonts w:hint="eastAsia"/>
        </w:rPr>
        <w:t xml:space="preserve">：当数据质量不满足要求时发送告警</w:t>
      </w:r>
    </w:p>
    <w:bookmarkStart w:id="3338" w:name="学习目标-763"/>
    <w:p>
      <w:pPr>
        <w:pStyle w:val="Heading6"/>
      </w:pPr>
      <w:r>
        <w:rPr>
          <w:rFonts w:hint="eastAsia"/>
        </w:rPr>
        <w:t xml:space="preserve">学习目标</w:t>
      </w:r>
    </w:p>
    <w:bookmarkEnd w:id="3338"/>
    <w:bookmarkStart w:id="3339" w:name="小结-763"/>
    <w:p>
      <w:pPr>
        <w:pStyle w:val="Heading6"/>
      </w:pPr>
      <w:r>
        <w:rPr>
          <w:rFonts w:hint="eastAsia"/>
        </w:rPr>
        <w:t xml:space="preserve">小结</w:t>
      </w:r>
    </w:p>
    <w:bookmarkEnd w:id="3339"/>
    <w:bookmarkStart w:id="3340" w:name="练习-763"/>
    <w:p>
      <w:pPr>
        <w:pStyle w:val="Heading6"/>
      </w:pPr>
      <w:r>
        <w:rPr>
          <w:rFonts w:hint="eastAsia"/>
        </w:rPr>
        <w:t xml:space="preserve">练习</w:t>
      </w:r>
    </w:p>
    <w:bookmarkEnd w:id="3340"/>
    <w:bookmarkEnd w:id="3341"/>
    <w:bookmarkStart w:id="3346" w:name="Xa4c48afdac1eea3ea53a1d686631a71cee3ea0c"/>
    <w:p>
      <w:pPr>
        <w:pStyle w:val="Heading5"/>
      </w:pPr>
      <w:r>
        <w:t xml:space="preserve">12.3.2.3 </w:t>
      </w:r>
      <w:r>
        <w:rPr>
          <w:rFonts w:hint="eastAsia"/>
        </w:rPr>
        <w:t xml:space="preserve">Griffin配置示例（JSON格式）</w:t>
      </w:r>
    </w:p>
    <w:p>
      <w:pPr>
        <w:pStyle w:val="FirstParagraph"/>
      </w:pPr>
      <w:hyperlink r:id="rId3321">
        <w:r>
          <w:rPr>
            <w:rStyle w:val="Hyperlink"/>
            <w:rFonts w:hint="eastAsia"/>
          </w:rPr>
          <w:t xml:space="preserve">脚本：4__block21.json</w:t>
        </w:r>
      </w:hyperlink>
    </w:p>
    <w:bookmarkStart w:id="3342" w:name="学习目标-764"/>
    <w:p>
      <w:pPr>
        <w:pStyle w:val="Heading6"/>
      </w:pPr>
      <w:r>
        <w:rPr>
          <w:rFonts w:hint="eastAsia"/>
        </w:rPr>
        <w:t xml:space="preserve">学习目标</w:t>
      </w:r>
    </w:p>
    <w:bookmarkEnd w:id="3342"/>
    <w:bookmarkStart w:id="3343" w:name="小结-764"/>
    <w:p>
      <w:pPr>
        <w:pStyle w:val="Heading6"/>
      </w:pPr>
      <w:r>
        <w:rPr>
          <w:rFonts w:hint="eastAsia"/>
        </w:rPr>
        <w:t xml:space="preserve">小结</w:t>
      </w:r>
    </w:p>
    <w:bookmarkEnd w:id="3343"/>
    <w:bookmarkStart w:id="3344" w:name="练习-764"/>
    <w:p>
      <w:pPr>
        <w:pStyle w:val="Heading6"/>
      </w:pPr>
      <w:r>
        <w:rPr>
          <w:rFonts w:hint="eastAsia"/>
        </w:rPr>
        <w:t xml:space="preserve">练习</w:t>
      </w:r>
    </w:p>
    <w:bookmarkEnd w:id="3344"/>
    <w:bookmarkStart w:id="3345" w:name="附示例与脚本---l4-elk日志分析配置示例__block014java"/>
    <w:p>
      <w:pPr>
        <w:pStyle w:val="Heading6"/>
      </w:pPr>
      <w:r>
        <w:rPr>
          <w:rFonts w:hint="eastAsia"/>
        </w:rPr>
        <w:t xml:space="preserve">附：示例与脚本</w:t>
      </w:r>
      <w:r>
        <w:t xml:space="preserve"> - </w:t>
      </w:r>
      <w:r>
        <w:rPr>
          <w:rFonts w:hint="eastAsia"/>
        </w:rPr>
        <w:t xml:space="preserve">L4-ELK日志分析配置示例__block014.java</w:t>
      </w:r>
    </w:p>
    <w:p>
      <w:pPr>
        <w:pStyle w:val="BlockText"/>
      </w:pPr>
      <w:r>
        <w:t xml:space="preserve">Source: </w:t>
      </w:r>
      <w:r>
        <w:rPr>
          <w:rFonts w:hint="eastAsia"/>
        </w:rPr>
        <w:t xml:space="preserve">examples\99_book_exports\L2-Prometheus配置示例-prometheus.yml\L4-ELK日志分析配置示例\L4-ELK日志分析配置示例__block014.java</w:t>
      </w:r>
    </w:p>
    <w:p>
      <w:pPr>
        <w:pStyle w:val="SourceCode"/>
      </w:pPr>
      <w:r>
        <w:rPr>
          <w:rStyle w:val="CommentTok"/>
        </w:rPr>
        <w:t xml:space="preserve">// Logback配置示例 - logback-spring.xml</w:t>
      </w:r>
      <w:r>
        <w:br/>
      </w:r>
      <w:r>
        <w:rPr>
          <w:rStyle w:val="OperatorTok"/>
        </w:rPr>
        <w:t xml:space="preserve">&lt;</w:t>
      </w:r>
      <w:r>
        <w:rPr>
          <w:rStyle w:val="NormalTok"/>
        </w:rPr>
        <w:t xml:space="preserve">configuration</w:t>
      </w:r>
      <w:r>
        <w:rPr>
          <w:rStyle w:val="OperatorTok"/>
        </w:rPr>
        <w:t xml:space="preserve">&gt;</w:t>
      </w:r>
      <w:r>
        <w:br/>
      </w:r>
      <w:r>
        <w:rPr>
          <w:rStyle w:val="NormalTok"/>
        </w:rPr>
        <w:t xml:space="preserve">    </w:t>
      </w:r>
      <w:r>
        <w:rPr>
          <w:rStyle w:val="OperatorTok"/>
        </w:rPr>
        <w:t xml:space="preserve">&lt;</w:t>
      </w:r>
      <w:r>
        <w:rPr>
          <w:rStyle w:val="NormalTok"/>
        </w:rPr>
        <w:t xml:space="preserve">appender name</w:t>
      </w:r>
      <w:r>
        <w:rPr>
          <w:rStyle w:val="OperatorTok"/>
        </w:rPr>
        <w:t xml:space="preserve">=</w:t>
      </w:r>
      <w:r>
        <w:rPr>
          <w:rStyle w:val="StringTok"/>
        </w:rPr>
        <w:t xml:space="preserve">"LOGSTASH"</w:t>
      </w:r>
      <w:r>
        <w:rPr>
          <w:rStyle w:val="NormalTok"/>
        </w:rPr>
        <w:t xml:space="preserve"> </w:t>
      </w:r>
      <w:r>
        <w:rPr>
          <w:rStyle w:val="KeywordTok"/>
        </w:rPr>
        <w:t xml:space="preserve">class</w:t>
      </w:r>
      <w:r>
        <w:rPr>
          <w:rStyle w:val="OperatorTok"/>
        </w:rPr>
        <w:t xml:space="preserve">=</w:t>
      </w:r>
      <w:r>
        <w:rPr>
          <w:rStyle w:val="StringTok"/>
        </w:rPr>
        <w:t xml:space="preserve">"net.logstash.logback.appender.LogstashTcpSocketAppender"</w:t>
      </w:r>
      <w:r>
        <w:rPr>
          <w:rStyle w:val="OperatorTok"/>
        </w:rPr>
        <w:t xml:space="preserve">&gt;</w:t>
      </w:r>
      <w:r>
        <w:br/>
      </w:r>
      <w:r>
        <w:rPr>
          <w:rStyle w:val="NormalTok"/>
        </w:rPr>
        <w:t xml:space="preserve">        </w:t>
      </w:r>
      <w:r>
        <w:rPr>
          <w:rStyle w:val="OperatorTok"/>
        </w:rPr>
        <w:t xml:space="preserve">&lt;</w:t>
      </w:r>
      <w:r>
        <w:rPr>
          <w:rStyle w:val="NormalTok"/>
        </w:rPr>
        <w:t xml:space="preserve">destination</w:t>
      </w:r>
      <w:r>
        <w:rPr>
          <w:rStyle w:val="OperatorTok"/>
        </w:rPr>
        <w:t xml:space="preserve">&gt;</w:t>
      </w:r>
      <w:r>
        <w:rPr>
          <w:rStyle w:val="NormalTok"/>
        </w:rPr>
        <w:t xml:space="preserve">logstash</w:t>
      </w:r>
      <w:r>
        <w:rPr>
          <w:rStyle w:val="OperatorTok"/>
        </w:rPr>
        <w:t xml:space="preserve">:</w:t>
      </w:r>
      <w:r>
        <w:rPr>
          <w:rStyle w:val="DecValTok"/>
        </w:rPr>
        <w:t xml:space="preserve">5044</w:t>
      </w:r>
      <w:r>
        <w:rPr>
          <w:rStyle w:val="OperatorTok"/>
        </w:rPr>
        <w:t xml:space="preserve">&lt;/</w:t>
      </w:r>
      <w:r>
        <w:rPr>
          <w:rStyle w:val="NormalTok"/>
        </w:rPr>
        <w:t xml:space="preserve">destination</w:t>
      </w:r>
      <w:r>
        <w:rPr>
          <w:rStyle w:val="OperatorTok"/>
        </w:rPr>
        <w:t xml:space="preserve">&gt;</w:t>
      </w:r>
      <w:r>
        <w:br/>
      </w:r>
      <w:r>
        <w:rPr>
          <w:rStyle w:val="NormalTok"/>
        </w:rPr>
        <w:t xml:space="preserve">        </w:t>
      </w:r>
      <w:r>
        <w:rPr>
          <w:rStyle w:val="OperatorTok"/>
        </w:rPr>
        <w:t xml:space="preserve">&lt;</w:t>
      </w:r>
      <w:r>
        <w:rPr>
          <w:rStyle w:val="NormalTok"/>
        </w:rPr>
        <w:t xml:space="preserve">encoder </w:t>
      </w:r>
      <w:r>
        <w:rPr>
          <w:rStyle w:val="KeywordTok"/>
        </w:rPr>
        <w:t xml:space="preserve">class</w:t>
      </w:r>
      <w:r>
        <w:rPr>
          <w:rStyle w:val="OperatorTok"/>
        </w:rPr>
        <w:t xml:space="preserve">=</w:t>
      </w:r>
      <w:r>
        <w:rPr>
          <w:rStyle w:val="StringTok"/>
        </w:rPr>
        <w:t xml:space="preserve">"net.logstash.logback.encoder.LogstashEncoder"</w:t>
      </w:r>
      <w:r>
        <w:rPr>
          <w:rStyle w:val="OperatorTok"/>
        </w:rPr>
        <w:t xml:space="preserve">&gt;</w:t>
      </w:r>
      <w:r>
        <w:br/>
      </w:r>
      <w:r>
        <w:rPr>
          <w:rStyle w:val="NormalTok"/>
        </w:rPr>
        <w:t xml:space="preserve">            </w:t>
      </w:r>
      <w:r>
        <w:rPr>
          <w:rStyle w:val="OperatorTok"/>
        </w:rPr>
        <w:t xml:space="preserve">&lt;</w:t>
      </w:r>
      <w:r>
        <w:rPr>
          <w:rStyle w:val="NormalTok"/>
        </w:rPr>
        <w:t xml:space="preserve">includeMdcKeyName</w:t>
      </w:r>
      <w:r>
        <w:rPr>
          <w:rStyle w:val="OperatorTok"/>
        </w:rPr>
        <w:t xml:space="preserve">&gt;</w:t>
      </w:r>
      <w:r>
        <w:rPr>
          <w:rStyle w:val="NormalTok"/>
        </w:rPr>
        <w:t xml:space="preserve">traceId</w:t>
      </w:r>
      <w:r>
        <w:rPr>
          <w:rStyle w:val="OperatorTok"/>
        </w:rPr>
        <w:t xml:space="preserve">&lt;/</w:t>
      </w:r>
      <w:r>
        <w:rPr>
          <w:rStyle w:val="NormalTok"/>
        </w:rPr>
        <w:t xml:space="preserve">includeMdcKeyName</w:t>
      </w:r>
      <w:r>
        <w:rPr>
          <w:rStyle w:val="OperatorTok"/>
        </w:rPr>
        <w:t xml:space="preserve">&gt;</w:t>
      </w:r>
      <w:r>
        <w:br/>
      </w:r>
      <w:r>
        <w:rPr>
          <w:rStyle w:val="NormalTok"/>
        </w:rPr>
        <w:t xml:space="preserve">            </w:t>
      </w:r>
      <w:r>
        <w:rPr>
          <w:rStyle w:val="OperatorTok"/>
        </w:rPr>
        <w:t xml:space="preserve">&lt;</w:t>
      </w:r>
      <w:r>
        <w:rPr>
          <w:rStyle w:val="NormalTok"/>
        </w:rPr>
        <w:t xml:space="preserve">includeMdcKeyName</w:t>
      </w:r>
      <w:r>
        <w:rPr>
          <w:rStyle w:val="OperatorTok"/>
        </w:rPr>
        <w:t xml:space="preserve">&gt;</w:t>
      </w:r>
      <w:r>
        <w:rPr>
          <w:rStyle w:val="NormalTok"/>
        </w:rPr>
        <w:t xml:space="preserve">spanId</w:t>
      </w:r>
      <w:r>
        <w:rPr>
          <w:rStyle w:val="OperatorTok"/>
        </w:rPr>
        <w:t xml:space="preserve">&lt;/</w:t>
      </w:r>
      <w:r>
        <w:rPr>
          <w:rStyle w:val="NormalTok"/>
        </w:rPr>
        <w:t xml:space="preserve">includeMdcKeyName</w:t>
      </w:r>
      <w:r>
        <w:rPr>
          <w:rStyle w:val="OperatorTok"/>
        </w:rPr>
        <w:t xml:space="preserve">&gt;</w:t>
      </w:r>
      <w:r>
        <w:br/>
      </w:r>
      <w:r>
        <w:rPr>
          <w:rStyle w:val="NormalTok"/>
        </w:rPr>
        <w:t xml:space="preserve">            </w:t>
      </w:r>
      <w:r>
        <w:rPr>
          <w:rStyle w:val="OperatorTok"/>
        </w:rPr>
        <w:t xml:space="preserve">&lt;</w:t>
      </w:r>
      <w:r>
        <w:rPr>
          <w:rStyle w:val="NormalTok"/>
        </w:rPr>
        <w:t xml:space="preserve">customFields</w:t>
      </w:r>
      <w:r>
        <w:rPr>
          <w:rStyle w:val="OperatorTok"/>
        </w:rPr>
        <w:t xml:space="preserve">&gt;</w:t>
      </w:r>
      <w:r>
        <w:rPr>
          <w:rStyle w:val="StringTok"/>
        </w:rPr>
        <w:t xml:space="preserve">"app_name"</w:t>
      </w:r>
      <w:r>
        <w:rPr>
          <w:rStyle w:val="OperatorTok"/>
        </w:rPr>
        <w:t xml:space="preserve">:</w:t>
      </w:r>
      <w:r>
        <w:rPr>
          <w:rStyle w:val="StringTok"/>
        </w:rPr>
        <w:t xml:space="preserve">"bigdata-etl-service"</w:t>
      </w:r>
      <w:r>
        <w:rPr>
          <w:rStyle w:val="OperatorTok"/>
        </w:rPr>
        <w:t xml:space="preserve">,</w:t>
      </w:r>
      <w:r>
        <w:rPr>
          <w:rStyle w:val="StringTok"/>
        </w:rPr>
        <w:t xml:space="preserve">"environment"</w:t>
      </w:r>
      <w:r>
        <w:rPr>
          <w:rStyle w:val="OperatorTok"/>
        </w:rPr>
        <w:t xml:space="preserve">:</w:t>
      </w:r>
      <w:r>
        <w:rPr>
          <w:rStyle w:val="StringTok"/>
        </w:rPr>
        <w:t xml:space="preserve">"production"</w:t>
      </w:r>
      <w:r>
        <w:rPr>
          <w:rStyle w:val="OperatorTok"/>
        </w:rPr>
        <w:t xml:space="preserve">&lt;/</w:t>
      </w:r>
      <w:r>
        <w:rPr>
          <w:rStyle w:val="NormalTok"/>
        </w:rPr>
        <w:t xml:space="preserve">customFields</w:t>
      </w:r>
      <w:r>
        <w:rPr>
          <w:rStyle w:val="OperatorTok"/>
        </w:rPr>
        <w:t xml:space="preserve">&gt;</w:t>
      </w:r>
      <w:r>
        <w:br/>
      </w:r>
      <w:r>
        <w:rPr>
          <w:rStyle w:val="NormalTok"/>
        </w:rPr>
        <w:t xml:space="preserve">        </w:t>
      </w:r>
      <w:r>
        <w:rPr>
          <w:rStyle w:val="OperatorTok"/>
        </w:rPr>
        <w:t xml:space="preserve">&lt;/</w:t>
      </w:r>
      <w:r>
        <w:rPr>
          <w:rStyle w:val="NormalTok"/>
        </w:rPr>
        <w:t xml:space="preserve">encoder</w:t>
      </w:r>
      <w:r>
        <w:rPr>
          <w:rStyle w:val="OperatorTok"/>
        </w:rPr>
        <w:t xml:space="preserve">&gt;</w:t>
      </w:r>
      <w:r>
        <w:br/>
      </w:r>
      <w:r>
        <w:rPr>
          <w:rStyle w:val="NormalTok"/>
        </w:rPr>
        <w:t xml:space="preserve">    </w:t>
      </w:r>
      <w:r>
        <w:rPr>
          <w:rStyle w:val="OperatorTok"/>
        </w:rPr>
        <w:t xml:space="preserve">&lt;/</w:t>
      </w:r>
      <w:r>
        <w:rPr>
          <w:rStyle w:val="NormalTok"/>
        </w:rPr>
        <w:t xml:space="preserve">appender</w:t>
      </w:r>
      <w:r>
        <w:rPr>
          <w:rStyle w:val="OperatorTok"/>
        </w:rPr>
        <w:t xml:space="preserve">&gt;</w:t>
      </w:r>
      <w:r>
        <w:br/>
      </w:r>
      <w:r>
        <w:br/>
      </w:r>
      <w:r>
        <w:rPr>
          <w:rStyle w:val="NormalTok"/>
        </w:rPr>
        <w:t xml:space="preserve">    </w:t>
      </w:r>
      <w:r>
        <w:rPr>
          <w:rStyle w:val="OperatorTok"/>
        </w:rPr>
        <w:t xml:space="preserve">&lt;</w:t>
      </w:r>
      <w:r>
        <w:rPr>
          <w:rStyle w:val="NormalTok"/>
        </w:rPr>
        <w:t xml:space="preserve">root level</w:t>
      </w:r>
      <w:r>
        <w:rPr>
          <w:rStyle w:val="OperatorTok"/>
        </w:rPr>
        <w:t xml:space="preserve">=</w:t>
      </w:r>
      <w:r>
        <w:rPr>
          <w:rStyle w:val="StringTok"/>
        </w:rPr>
        <w:t xml:space="preserve">"INFO"</w:t>
      </w:r>
      <w:r>
        <w:rPr>
          <w:rStyle w:val="OperatorTok"/>
        </w:rPr>
        <w:t xml:space="preserve">&gt;</w:t>
      </w:r>
      <w:r>
        <w:br/>
      </w:r>
      <w:r>
        <w:rPr>
          <w:rStyle w:val="NormalTok"/>
        </w:rPr>
        <w:t xml:space="preserve">        </w:t>
      </w:r>
      <w:r>
        <w:rPr>
          <w:rStyle w:val="OperatorTok"/>
        </w:rPr>
        <w:t xml:space="preserve">&lt;</w:t>
      </w:r>
      <w:r>
        <w:rPr>
          <w:rStyle w:val="NormalTok"/>
        </w:rPr>
        <w:t xml:space="preserve">appender</w:t>
      </w:r>
      <w:r>
        <w:rPr>
          <w:rStyle w:val="OperatorTok"/>
        </w:rPr>
        <w:t xml:space="preserve">-</w:t>
      </w:r>
      <w:r>
        <w:rPr>
          <w:rStyle w:val="NormalTok"/>
        </w:rPr>
        <w:t xml:space="preserve">ref ref</w:t>
      </w:r>
      <w:r>
        <w:rPr>
          <w:rStyle w:val="OperatorTok"/>
        </w:rPr>
        <w:t xml:space="preserve">=</w:t>
      </w:r>
      <w:r>
        <w:rPr>
          <w:rStyle w:val="StringTok"/>
        </w:rPr>
        <w:t xml:space="preserve">"LOGSTASH"</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root</w:t>
      </w:r>
      <w:r>
        <w:rPr>
          <w:rStyle w:val="OperatorTok"/>
        </w:rPr>
        <w:t xml:space="preserve">&gt;</w:t>
      </w:r>
      <w:r>
        <w:br/>
      </w:r>
      <w:r>
        <w:rPr>
          <w:rStyle w:val="OperatorTok"/>
        </w:rPr>
        <w:t xml:space="preserve">&lt;/</w:t>
      </w:r>
      <w:r>
        <w:rPr>
          <w:rStyle w:val="NormalTok"/>
        </w:rPr>
        <w:t xml:space="preserve">configuration</w:t>
      </w:r>
      <w:r>
        <w:rPr>
          <w:rStyle w:val="OperatorTok"/>
        </w:rPr>
        <w:t xml:space="preserve">&gt;</w:t>
      </w:r>
    </w:p>
    <w:bookmarkEnd w:id="3345"/>
    <w:bookmarkEnd w:id="3346"/>
    <w:bookmarkStart w:id="3348" w:name="X8cf618b64e100498362a08cb93f49c70ce175af"/>
    <w:p>
      <w:pPr>
        <w:pStyle w:val="Heading5"/>
      </w:pPr>
      <w:r>
        <w:t xml:space="preserve">12.3.2.4 </w:t>
      </w:r>
      <w:r>
        <w:rPr>
          <w:rFonts w:hint="eastAsia"/>
        </w:rPr>
        <w:t xml:space="preserve">与Spark集成</w:t>
      </w:r>
    </w:p>
    <w:p>
      <w:pPr>
        <w:pStyle w:val="FirstParagraph"/>
      </w:pPr>
      <w:r>
        <w:t xml:space="preserve">Apache </w:t>
      </w:r>
      <w:r>
        <w:rPr>
          <w:rFonts w:hint="eastAsia"/>
        </w:rPr>
        <w:t xml:space="preserve">Griffin可以与Apache</w:t>
      </w:r>
      <w:r>
        <w:t xml:space="preserve"> </w:t>
      </w:r>
      <w:r>
        <w:rPr>
          <w:rFonts w:hint="eastAsia"/>
        </w:rPr>
        <w:t xml:space="preserve">Spark集成，利用Spark的分布式计算能力进行大规模数据质量评估：</w:t>
      </w:r>
    </w:p>
    <w:p>
      <w:pPr>
        <w:pStyle w:val="BodyText"/>
      </w:pPr>
      <w:hyperlink r:id="rId3347">
        <w:r>
          <w:rPr>
            <w:rStyle w:val="Hyperlink"/>
            <w:rFonts w:hint="eastAsia"/>
          </w:rPr>
          <w:t xml:space="preserve">脚本：4__block22.scala</w:t>
        </w:r>
      </w:hyperlink>
    </w:p>
    <w:p>
      <w:pPr>
        <w:pStyle w:val="BlockText"/>
      </w:pPr>
      <w:r>
        <w:rPr>
          <w:rFonts w:hint="eastAsia"/>
        </w:rPr>
        <w:t xml:space="preserve">【章节重点难点总结】</w:t>
      </w:r>
    </w:p>
    <w:p>
      <w:pPr>
        <w:pStyle w:val="Compact"/>
        <w:numPr>
          <w:ilvl w:val="0"/>
          <w:numId w:val="2944"/>
        </w:numPr>
      </w:pPr>
      <w:r>
        <w:rPr>
          <w:rFonts w:hint="eastAsia"/>
        </w:rPr>
        <w:t xml:space="preserve">本节要点：梳理关键概念、流程与方法；明确输入输出与成功标准</w:t>
      </w:r>
    </w:p>
    <w:p>
      <w:pPr>
        <w:pStyle w:val="Compact"/>
        <w:numPr>
          <w:ilvl w:val="0"/>
          <w:numId w:val="2944"/>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945"/>
        </w:numPr>
      </w:pPr>
      <w:r>
        <w:rPr>
          <w:rFonts w:hint="eastAsia"/>
        </w:rPr>
        <w:t xml:space="preserve">用</w:t>
      </w:r>
      <w:r>
        <w:t xml:space="preserve"> 3~5 </w:t>
      </w:r>
      <w:r>
        <w:rPr>
          <w:rFonts w:hint="eastAsia"/>
        </w:rPr>
        <w:t xml:space="preserve">条项目化要点复盘本章内容</w:t>
      </w:r>
    </w:p>
    <w:p>
      <w:pPr>
        <w:pStyle w:val="Compact"/>
        <w:numPr>
          <w:ilvl w:val="0"/>
          <w:numId w:val="2945"/>
        </w:numPr>
      </w:pPr>
      <w:r>
        <w:rPr>
          <w:rFonts w:hint="eastAsia"/>
        </w:rPr>
        <w:t xml:space="preserve">指出易错点/反模式与纠正建议</w:t>
      </w:r>
    </w:p>
    <w:p>
      <w:pPr>
        <w:pStyle w:val="Compact"/>
        <w:numPr>
          <w:ilvl w:val="0"/>
          <w:numId w:val="2945"/>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946"/>
        </w:numPr>
      </w:pPr>
      <w:r>
        <w:rPr>
          <w:rFonts w:hint="eastAsia"/>
        </w:rPr>
        <w:t xml:space="preserve">结合你的项目，描述本节主题的一个实践场景，并给出验证要点。</w:t>
      </w:r>
    </w:p>
    <w:p>
      <w:pPr>
        <w:pStyle w:val="Compact"/>
        <w:numPr>
          <w:ilvl w:val="0"/>
          <w:numId w:val="2946"/>
        </w:numPr>
      </w:pPr>
      <w:r>
        <w:rPr>
          <w:rFonts w:hint="eastAsia"/>
        </w:rPr>
        <w:t xml:space="preserve">列出2-3个风险点/常见陷阱，并给出可操作的规避建议。</w:t>
      </w:r>
    </w:p>
    <w:p>
      <w:pPr>
        <w:pStyle w:val="FirstParagraph"/>
      </w:pPr>
    </w:p>
    <w:bookmarkEnd w:id="3348"/>
    <w:bookmarkStart w:id="3349" w:name="学习目标-765"/>
    <w:p>
      <w:pPr>
        <w:pStyle w:val="Heading5"/>
      </w:pPr>
      <w:r>
        <w:rPr>
          <w:rFonts w:hint="eastAsia"/>
        </w:rPr>
        <w:t xml:space="preserve">学习目标</w:t>
      </w:r>
    </w:p>
    <w:bookmarkEnd w:id="3349"/>
    <w:bookmarkStart w:id="3350" w:name="小结-765"/>
    <w:p>
      <w:pPr>
        <w:pStyle w:val="Heading5"/>
      </w:pPr>
      <w:r>
        <w:rPr>
          <w:rFonts w:hint="eastAsia"/>
        </w:rPr>
        <w:t xml:space="preserve">小结</w:t>
      </w:r>
    </w:p>
    <w:bookmarkEnd w:id="3350"/>
    <w:bookmarkStart w:id="3354" w:name="练习-765"/>
    <w:p>
      <w:pPr>
        <w:pStyle w:val="Heading5"/>
      </w:pPr>
      <w:r>
        <w:rPr>
          <w:rFonts w:hint="eastAsia"/>
        </w:rPr>
        <w:t xml:space="preserve">练习</w:t>
      </w:r>
    </w:p>
    <w:bookmarkStart w:id="3351" w:name="学习目标-766"/>
    <w:p>
      <w:pPr>
        <w:pStyle w:val="Heading6"/>
      </w:pPr>
      <w:r>
        <w:rPr>
          <w:rFonts w:hint="eastAsia"/>
        </w:rPr>
        <w:t xml:space="preserve">学习目标</w:t>
      </w:r>
    </w:p>
    <w:bookmarkEnd w:id="3351"/>
    <w:bookmarkStart w:id="3352" w:name="小结-766"/>
    <w:p>
      <w:pPr>
        <w:pStyle w:val="Heading6"/>
      </w:pPr>
      <w:r>
        <w:rPr>
          <w:rFonts w:hint="eastAsia"/>
        </w:rPr>
        <w:t xml:space="preserve">小结</w:t>
      </w:r>
    </w:p>
    <w:bookmarkEnd w:id="3352"/>
    <w:bookmarkStart w:id="3353" w:name="练习-766"/>
    <w:p>
      <w:pPr>
        <w:pStyle w:val="Heading6"/>
      </w:pPr>
      <w:r>
        <w:rPr>
          <w:rFonts w:hint="eastAsia"/>
        </w:rPr>
        <w:t xml:space="preserve">练习</w:t>
      </w:r>
    </w:p>
    <w:bookmarkEnd w:id="3353"/>
    <w:bookmarkEnd w:id="3354"/>
    <w:bookmarkEnd w:id="3355"/>
    <w:bookmarkStart w:id="3370" w:name="Xcacc0562cb5230222bf40a065f38223f42e3ce4"/>
    <w:p>
      <w:pPr>
        <w:pStyle w:val="Heading4"/>
      </w:pPr>
      <w:r>
        <w:t xml:space="preserve">12.3.3 Deequ</w:t>
      </w:r>
    </w:p>
    <w:p>
      <w:pPr>
        <w:pStyle w:val="BlockText"/>
      </w:pPr>
      <w:r>
        <w:rPr>
          <w:rFonts w:hint="eastAsia"/>
        </w:rPr>
        <w:t xml:space="preserve">【阅读提示】本节聚焦：12.3.3</w:t>
      </w:r>
      <w:r>
        <w:t xml:space="preserve"> </w:t>
      </w:r>
      <w:r>
        <w:rPr>
          <w:rFonts w:hint="eastAsia"/>
        </w:rPr>
        <w:t xml:space="preserve">Deequ。建议先看结构，再带着问题阅读，关注关键术语、流程与案例，结合自身项目做对照。</w:t>
      </w:r>
    </w:p>
    <w:bookmarkStart w:id="3359" w:name="X260141b7b4069fb0e2c59024eb80ba5ab13c644"/>
    <w:p>
      <w:pPr>
        <w:pStyle w:val="Heading5"/>
      </w:pPr>
      <w:r>
        <w:t xml:space="preserve">12.3.3.1 </w:t>
      </w:r>
      <w:r>
        <w:rPr>
          <w:rFonts w:hint="eastAsia"/>
        </w:rPr>
        <w:t xml:space="preserve">Deequ概述</w:t>
      </w:r>
    </w:p>
    <w:p>
      <w:pPr>
        <w:pStyle w:val="FirstParagraph"/>
      </w:pPr>
      <w:r>
        <w:rPr>
          <w:rFonts w:hint="eastAsia"/>
        </w:rPr>
        <w:t xml:space="preserve">Deequ是Amazon开发的基于Spark的开源数据质量工具，专为大规模数据集设计，提供了丰富的数据质量检查功能。</w:t>
      </w:r>
    </w:p>
    <w:bookmarkStart w:id="3356" w:name="学习目标-767"/>
    <w:p>
      <w:pPr>
        <w:pStyle w:val="Heading6"/>
      </w:pPr>
      <w:r>
        <w:rPr>
          <w:rFonts w:hint="eastAsia"/>
        </w:rPr>
        <w:t xml:space="preserve">学习目标</w:t>
      </w:r>
    </w:p>
    <w:bookmarkEnd w:id="3356"/>
    <w:bookmarkStart w:id="3357" w:name="小结-767"/>
    <w:p>
      <w:pPr>
        <w:pStyle w:val="Heading6"/>
      </w:pPr>
      <w:r>
        <w:rPr>
          <w:rFonts w:hint="eastAsia"/>
        </w:rPr>
        <w:t xml:space="preserve">小结</w:t>
      </w:r>
    </w:p>
    <w:bookmarkEnd w:id="3357"/>
    <w:bookmarkStart w:id="3358" w:name="练习-767"/>
    <w:p>
      <w:pPr>
        <w:pStyle w:val="Heading6"/>
      </w:pPr>
      <w:r>
        <w:rPr>
          <w:rFonts w:hint="eastAsia"/>
        </w:rPr>
        <w:t xml:space="preserve">练习</w:t>
      </w:r>
    </w:p>
    <w:bookmarkEnd w:id="3358"/>
    <w:bookmarkEnd w:id="3359"/>
    <w:bookmarkStart w:id="3363" w:name="X936cdefb3f35bfd7382863bac7ebb6acf66187c"/>
    <w:p>
      <w:pPr>
        <w:pStyle w:val="Heading5"/>
      </w:pPr>
      <w:r>
        <w:t xml:space="preserve">12.3.3.2 </w:t>
      </w:r>
      <w:r>
        <w:rPr>
          <w:rFonts w:hint="eastAsia"/>
        </w:rPr>
        <w:t xml:space="preserve">核心组件</w:t>
      </w:r>
    </w:p>
    <w:p>
      <w:pPr>
        <w:numPr>
          <w:ilvl w:val="0"/>
          <w:numId w:val="2947"/>
        </w:numPr>
      </w:pPr>
      <w:r>
        <w:rPr>
          <w:b/>
          <w:bCs/>
        </w:rPr>
        <w:t xml:space="preserve">Metrics</w:t>
      </w:r>
      <w:r>
        <w:rPr>
          <w:rFonts w:hint="eastAsia"/>
        </w:rPr>
        <w:t xml:space="preserve">：数据质量指标计算</w:t>
      </w:r>
    </w:p>
    <w:p>
      <w:pPr>
        <w:numPr>
          <w:ilvl w:val="0"/>
          <w:numId w:val="2947"/>
        </w:numPr>
      </w:pPr>
      <w:r>
        <w:rPr>
          <w:b/>
          <w:bCs/>
        </w:rPr>
        <w:t xml:space="preserve">Constraints</w:t>
      </w:r>
      <w:r>
        <w:rPr>
          <w:rFonts w:hint="eastAsia"/>
        </w:rPr>
        <w:t xml:space="preserve">：数据质量约束定义和验证</w:t>
      </w:r>
    </w:p>
    <w:p>
      <w:pPr>
        <w:numPr>
          <w:ilvl w:val="0"/>
          <w:numId w:val="2947"/>
        </w:numPr>
      </w:pPr>
      <w:r>
        <w:rPr>
          <w:b/>
          <w:bCs/>
        </w:rPr>
        <w:t xml:space="preserve">Profiles</w:t>
      </w:r>
      <w:r>
        <w:rPr>
          <w:rFonts w:hint="eastAsia"/>
        </w:rPr>
        <w:t xml:space="preserve">：数据特征分析和自动约束生成</w:t>
      </w:r>
    </w:p>
    <w:p>
      <w:pPr>
        <w:numPr>
          <w:ilvl w:val="0"/>
          <w:numId w:val="2947"/>
        </w:numPr>
      </w:pPr>
      <w:r>
        <w:rPr>
          <w:b/>
          <w:bCs/>
        </w:rPr>
        <w:t xml:space="preserve">Verification Suite</w:t>
      </w:r>
      <w:r>
        <w:rPr>
          <w:rFonts w:hint="eastAsia"/>
        </w:rPr>
        <w:t xml:space="preserve">：验证套件，组合多个约束</w:t>
      </w:r>
    </w:p>
    <w:bookmarkStart w:id="3360" w:name="学习目标-768"/>
    <w:p>
      <w:pPr>
        <w:pStyle w:val="Heading6"/>
      </w:pPr>
      <w:r>
        <w:rPr>
          <w:rFonts w:hint="eastAsia"/>
        </w:rPr>
        <w:t xml:space="preserve">学习目标</w:t>
      </w:r>
    </w:p>
    <w:bookmarkEnd w:id="3360"/>
    <w:bookmarkStart w:id="3361" w:name="小结-768"/>
    <w:p>
      <w:pPr>
        <w:pStyle w:val="Heading6"/>
      </w:pPr>
      <w:r>
        <w:rPr>
          <w:rFonts w:hint="eastAsia"/>
        </w:rPr>
        <w:t xml:space="preserve">小结</w:t>
      </w:r>
    </w:p>
    <w:bookmarkEnd w:id="3361"/>
    <w:bookmarkStart w:id="3362" w:name="练习-768"/>
    <w:p>
      <w:pPr>
        <w:pStyle w:val="Heading6"/>
      </w:pPr>
      <w:r>
        <w:rPr>
          <w:rFonts w:hint="eastAsia"/>
        </w:rPr>
        <w:t xml:space="preserve">练习</w:t>
      </w:r>
    </w:p>
    <w:bookmarkEnd w:id="3362"/>
    <w:bookmarkEnd w:id="3363"/>
    <w:bookmarkStart w:id="3367" w:name="Xea2245af58ded1b3d561f0b87721b7a518b6838"/>
    <w:p>
      <w:pPr>
        <w:pStyle w:val="Heading5"/>
      </w:pPr>
      <w:r>
        <w:t xml:space="preserve">12.3.3.3 </w:t>
      </w:r>
      <w:r>
        <w:rPr>
          <w:rFonts w:hint="eastAsia"/>
        </w:rPr>
        <w:t xml:space="preserve">使用示例</w:t>
      </w:r>
    </w:p>
    <w:p>
      <w:pPr>
        <w:pStyle w:val="FirstParagraph"/>
      </w:pPr>
      <w:hyperlink r:id="rId3347">
        <w:r>
          <w:rPr>
            <w:rStyle w:val="Hyperlink"/>
            <w:rFonts w:hint="eastAsia"/>
          </w:rPr>
          <w:t xml:space="preserve">脚本：4__block23.scala</w:t>
        </w:r>
      </w:hyperlink>
    </w:p>
    <w:bookmarkStart w:id="3364" w:name="学习目标-769"/>
    <w:p>
      <w:pPr>
        <w:pStyle w:val="Heading6"/>
      </w:pPr>
      <w:r>
        <w:rPr>
          <w:rFonts w:hint="eastAsia"/>
        </w:rPr>
        <w:t xml:space="preserve">学习目标</w:t>
      </w:r>
    </w:p>
    <w:bookmarkEnd w:id="3364"/>
    <w:bookmarkStart w:id="3365" w:name="小结-769"/>
    <w:p>
      <w:pPr>
        <w:pStyle w:val="Heading6"/>
      </w:pPr>
      <w:r>
        <w:rPr>
          <w:rFonts w:hint="eastAsia"/>
        </w:rPr>
        <w:t xml:space="preserve">小结</w:t>
      </w:r>
    </w:p>
    <w:bookmarkEnd w:id="3365"/>
    <w:bookmarkStart w:id="3366" w:name="练习-769"/>
    <w:p>
      <w:pPr>
        <w:pStyle w:val="Heading6"/>
      </w:pPr>
      <w:r>
        <w:rPr>
          <w:rFonts w:hint="eastAsia"/>
        </w:rPr>
        <w:t xml:space="preserve">练习</w:t>
      </w:r>
    </w:p>
    <w:bookmarkEnd w:id="3366"/>
    <w:bookmarkEnd w:id="3367"/>
    <w:bookmarkStart w:id="3369" w:name="Xb4032113e7654cea3024c2a5ec12d4190ccc934"/>
    <w:p>
      <w:pPr>
        <w:pStyle w:val="Heading5"/>
      </w:pPr>
      <w:r>
        <w:t xml:space="preserve">12.3.3.3 </w:t>
      </w:r>
      <w:r>
        <w:rPr>
          <w:rFonts w:hint="eastAsia"/>
        </w:rPr>
        <w:t xml:space="preserve">自动约束建议</w:t>
      </w:r>
    </w:p>
    <w:p>
      <w:pPr>
        <w:pStyle w:val="FirstParagraph"/>
      </w:pPr>
      <w:r>
        <w:rPr>
          <w:rFonts w:hint="eastAsia"/>
        </w:rPr>
        <w:t xml:space="preserve">Deequ可以基于数据特征自动生成约束建议，帮助快速建立数据质量规则：</w:t>
      </w:r>
    </w:p>
    <w:p>
      <w:pPr>
        <w:pStyle w:val="BodyText"/>
      </w:pPr>
      <w:hyperlink r:id="rId3368">
        <w:r>
          <w:rPr>
            <w:rStyle w:val="Hyperlink"/>
            <w:rFonts w:hint="eastAsia"/>
          </w:rPr>
          <w:t xml:space="preserve">脚本：4__block24.scala</w:t>
        </w:r>
      </w:hyperlink>
    </w:p>
    <w:p>
      <w:pPr>
        <w:pStyle w:val="BlockText"/>
      </w:pPr>
      <w:r>
        <w:rPr>
          <w:rFonts w:hint="eastAsia"/>
        </w:rPr>
        <w:t xml:space="preserve">【章节重点难点总结】</w:t>
      </w:r>
    </w:p>
    <w:p>
      <w:pPr>
        <w:pStyle w:val="Compact"/>
        <w:numPr>
          <w:ilvl w:val="0"/>
          <w:numId w:val="2948"/>
        </w:numPr>
      </w:pPr>
      <w:r>
        <w:rPr>
          <w:rFonts w:hint="eastAsia"/>
        </w:rPr>
        <w:t xml:space="preserve">本节要点：梳理关键概念、流程与方法；明确输入输出与成功标准</w:t>
      </w:r>
    </w:p>
    <w:p>
      <w:pPr>
        <w:pStyle w:val="Compact"/>
        <w:numPr>
          <w:ilvl w:val="0"/>
          <w:numId w:val="294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949"/>
        </w:numPr>
      </w:pPr>
      <w:r>
        <w:rPr>
          <w:rFonts w:hint="eastAsia"/>
        </w:rPr>
        <w:t xml:space="preserve">结合你的项目，描述本节主题的一个实践场景，并给出验证要点。</w:t>
      </w:r>
    </w:p>
    <w:p>
      <w:pPr>
        <w:pStyle w:val="Compact"/>
        <w:numPr>
          <w:ilvl w:val="0"/>
          <w:numId w:val="2949"/>
        </w:numPr>
      </w:pPr>
      <w:r>
        <w:rPr>
          <w:rFonts w:hint="eastAsia"/>
        </w:rPr>
        <w:t xml:space="preserve">列出2-3个风险点/常见陷阱，并给出可操作的规避建议。</w:t>
      </w:r>
    </w:p>
    <w:p>
      <w:pPr>
        <w:pStyle w:val="FirstParagraph"/>
      </w:pPr>
    </w:p>
    <w:bookmarkEnd w:id="3369"/>
    <w:bookmarkEnd w:id="3370"/>
    <w:bookmarkStart w:id="3371" w:name="学习目标-770"/>
    <w:p>
      <w:pPr>
        <w:pStyle w:val="Heading4"/>
      </w:pPr>
      <w:r>
        <w:rPr>
          <w:rFonts w:hint="eastAsia"/>
        </w:rPr>
        <w:t xml:space="preserve">学习目标</w:t>
      </w:r>
    </w:p>
    <w:bookmarkEnd w:id="3371"/>
    <w:bookmarkStart w:id="3372" w:name="小结-770"/>
    <w:p>
      <w:pPr>
        <w:pStyle w:val="Heading4"/>
      </w:pPr>
      <w:r>
        <w:rPr>
          <w:rFonts w:hint="eastAsia"/>
        </w:rPr>
        <w:t xml:space="preserve">小结</w:t>
      </w:r>
    </w:p>
    <w:bookmarkEnd w:id="3372"/>
    <w:bookmarkStart w:id="3379" w:name="练习-770"/>
    <w:p>
      <w:pPr>
        <w:pStyle w:val="Heading4"/>
      </w:pPr>
      <w:r>
        <w:rPr>
          <w:rFonts w:hint="eastAsia"/>
        </w:rPr>
        <w:t xml:space="preserve">练习</w:t>
      </w:r>
    </w:p>
    <w:bookmarkStart w:id="3373" w:name="学习目标-771"/>
    <w:p>
      <w:pPr>
        <w:pStyle w:val="Heading5"/>
      </w:pPr>
      <w:r>
        <w:rPr>
          <w:rFonts w:hint="eastAsia"/>
        </w:rPr>
        <w:t xml:space="preserve">学习目标</w:t>
      </w:r>
    </w:p>
    <w:bookmarkEnd w:id="3373"/>
    <w:bookmarkStart w:id="3374" w:name="小结-771"/>
    <w:p>
      <w:pPr>
        <w:pStyle w:val="Heading5"/>
      </w:pPr>
      <w:r>
        <w:rPr>
          <w:rFonts w:hint="eastAsia"/>
        </w:rPr>
        <w:t xml:space="preserve">小结</w:t>
      </w:r>
    </w:p>
    <w:bookmarkEnd w:id="3374"/>
    <w:bookmarkStart w:id="3378" w:name="练习-771"/>
    <w:p>
      <w:pPr>
        <w:pStyle w:val="Heading5"/>
      </w:pPr>
      <w:r>
        <w:rPr>
          <w:rFonts w:hint="eastAsia"/>
        </w:rPr>
        <w:t xml:space="preserve">练习</w:t>
      </w:r>
    </w:p>
    <w:bookmarkStart w:id="3375" w:name="学习目标-772"/>
    <w:p>
      <w:pPr>
        <w:pStyle w:val="Heading6"/>
      </w:pPr>
      <w:r>
        <w:rPr>
          <w:rFonts w:hint="eastAsia"/>
        </w:rPr>
        <w:t xml:space="preserve">学习目标</w:t>
      </w:r>
    </w:p>
    <w:bookmarkEnd w:id="3375"/>
    <w:bookmarkStart w:id="3376" w:name="小结-772"/>
    <w:p>
      <w:pPr>
        <w:pStyle w:val="Heading6"/>
      </w:pPr>
      <w:r>
        <w:rPr>
          <w:rFonts w:hint="eastAsia"/>
        </w:rPr>
        <w:t xml:space="preserve">小结</w:t>
      </w:r>
    </w:p>
    <w:bookmarkEnd w:id="3376"/>
    <w:bookmarkStart w:id="3377" w:name="练习-772"/>
    <w:p>
      <w:pPr>
        <w:pStyle w:val="Heading6"/>
      </w:pPr>
      <w:r>
        <w:rPr>
          <w:rFonts w:hint="eastAsia"/>
        </w:rPr>
        <w:t xml:space="preserve">练习</w:t>
      </w:r>
    </w:p>
    <w:bookmarkEnd w:id="3377"/>
    <w:bookmarkEnd w:id="3378"/>
    <w:bookmarkEnd w:id="3379"/>
    <w:bookmarkEnd w:id="3380"/>
    <w:bookmarkStart w:id="3438" w:name="X5de6130be96a8abc02fb93b143446a7c1467692"/>
    <w:p>
      <w:pPr>
        <w:pStyle w:val="Heading3"/>
      </w:pPr>
      <w:r>
        <w:t xml:space="preserve">12.4 </w:t>
      </w:r>
      <w:r>
        <w:rPr>
          <w:rFonts w:hint="eastAsia"/>
        </w:rPr>
        <w:t xml:space="preserve">安全测试工具</w:t>
      </w:r>
    </w:p>
    <w:p>
      <w:pPr>
        <w:pStyle w:val="BlockText"/>
      </w:pPr>
      <w:r>
        <w:rPr>
          <w:rFonts w:hint="eastAsia"/>
        </w:rPr>
        <w:t xml:space="preserve">【先修知识】</w:t>
      </w:r>
    </w:p>
    <w:p>
      <w:pPr>
        <w:pStyle w:val="Compact"/>
        <w:numPr>
          <w:ilvl w:val="0"/>
          <w:numId w:val="2950"/>
        </w:numPr>
      </w:pPr>
      <w:r>
        <w:rPr>
          <w:rFonts w:hint="eastAsia"/>
        </w:rPr>
        <w:t xml:space="preserve">基础：Linux/网络/SQL/一种脚本语言（如</w:t>
      </w:r>
      <w:r>
        <w:t xml:space="preserve"> </w:t>
      </w:r>
      <w:r>
        <w:rPr>
          <w:rFonts w:hint="eastAsia"/>
        </w:rPr>
        <w:t xml:space="preserve">Python）</w:t>
      </w:r>
    </w:p>
    <w:p>
      <w:pPr>
        <w:pStyle w:val="Compact"/>
        <w:numPr>
          <w:ilvl w:val="0"/>
          <w:numId w:val="2950"/>
        </w:numPr>
      </w:pPr>
      <w:r>
        <w:rPr>
          <w:rFonts w:hint="eastAsia"/>
        </w:rPr>
        <w:t xml:space="preserve">大数据入门：分布式/存储与计算分离/批流概念</w:t>
      </w:r>
    </w:p>
    <w:p>
      <w:pPr>
        <w:pStyle w:val="Compact"/>
        <w:numPr>
          <w:ilvl w:val="0"/>
          <w:numId w:val="295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95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951"/>
        </w:numPr>
      </w:pPr>
      <w:r>
        <w:rPr>
          <w:rFonts w:hint="eastAsia"/>
        </w:rPr>
        <w:t xml:space="preserve">能完成</w:t>
      </w:r>
      <w:r>
        <w:t xml:space="preserve"> 1 </w:t>
      </w:r>
      <w:r>
        <w:rPr>
          <w:rFonts w:hint="eastAsia"/>
        </w:rPr>
        <w:t xml:space="preserve">个与本章紧密相关的动手实践</w:t>
      </w:r>
    </w:p>
    <w:p>
      <w:pPr>
        <w:pStyle w:val="Compact"/>
        <w:numPr>
          <w:ilvl w:val="0"/>
          <w:numId w:val="295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952"/>
        </w:numPr>
      </w:pPr>
      <w:r>
        <w:rPr>
          <w:rFonts w:hint="eastAsia"/>
        </w:rPr>
        <w:t xml:space="preserve">请补充本章关键术语及中英对照（参考术语表）</w:t>
      </w:r>
    </w:p>
    <w:p>
      <w:pPr>
        <w:pStyle w:val="BlockText"/>
      </w:pPr>
      <w:r>
        <w:rPr>
          <w:rFonts w:hint="eastAsia"/>
        </w:rPr>
        <w:t xml:space="preserve">【阅读提示】本章聚焦：12.4</w:t>
      </w:r>
      <w:r>
        <w:t xml:space="preserve"> </w:t>
      </w:r>
      <w:r>
        <w:rPr>
          <w:rFonts w:hint="eastAsia"/>
        </w:rPr>
        <w:t xml:space="preserve">安全测试工具</w:t>
      </w:r>
      <w:r>
        <w:t xml:space="preserve"> </w:t>
      </w:r>
      <w:r>
        <w:rPr>
          <w:rFonts w:hint="eastAsia"/>
        </w:rPr>
        <w:t xml:space="preserve">。建议先看结构，再带着问题阅读，关注关键术语、流程与案例，结合自身项目做对照。</w:t>
      </w:r>
    </w:p>
    <w:p>
      <w:pPr>
        <w:pStyle w:val="FirstParagraph"/>
      </w:pPr>
    </w:p>
    <w:bookmarkStart w:id="3405" w:name="X93f5edab540be37c469233b88d5c77622aa137e"/>
    <w:p>
      <w:pPr>
        <w:pStyle w:val="Heading4"/>
      </w:pPr>
      <w:r>
        <w:t xml:space="preserve">12.4.1 Apache </w:t>
      </w:r>
      <w:r>
        <w:rPr>
          <w:rFonts w:hint="eastAsia"/>
        </w:rPr>
        <w:t xml:space="preserve">Ranger安全测试</w:t>
      </w:r>
    </w:p>
    <w:p>
      <w:pPr>
        <w:pStyle w:val="BlockText"/>
      </w:pPr>
      <w:r>
        <w:rPr>
          <w:rFonts w:hint="eastAsia"/>
        </w:rPr>
        <w:t xml:space="preserve">【阅读提示】本节聚焦：12.4.1</w:t>
      </w:r>
      <w:r>
        <w:t xml:space="preserve"> Apache </w:t>
      </w:r>
      <w:r>
        <w:rPr>
          <w:rFonts w:hint="eastAsia"/>
        </w:rPr>
        <w:t xml:space="preserve">Ranger安全测试。建议先看结构，再带着问题阅读，关注关键术语、流程与案例，结合自身项目做对照。</w:t>
      </w:r>
    </w:p>
    <w:bookmarkStart w:id="3384" w:name="Xee477ba7ee8f8d7e6d2b3aa3d0a17cc0b369ba6"/>
    <w:p>
      <w:pPr>
        <w:pStyle w:val="Heading5"/>
      </w:pPr>
      <w:r>
        <w:t xml:space="preserve">12.4.1.1 </w:t>
      </w:r>
      <w:r>
        <w:rPr>
          <w:rFonts w:hint="eastAsia"/>
        </w:rPr>
        <w:t xml:space="preserve">Ranger概述</w:t>
      </w:r>
    </w:p>
    <w:p>
      <w:pPr>
        <w:pStyle w:val="FirstParagraph"/>
      </w:pPr>
      <w:r>
        <w:t xml:space="preserve">Apache </w:t>
      </w:r>
      <w:r>
        <w:rPr>
          <w:rFonts w:hint="eastAsia"/>
        </w:rPr>
        <w:t xml:space="preserve">Ranger是一个全面的大数据安全框架，提供集中式的安全管理和访问控制。</w:t>
      </w:r>
    </w:p>
    <w:bookmarkStart w:id="3381" w:name="学习目标-773"/>
    <w:p>
      <w:pPr>
        <w:pStyle w:val="Heading6"/>
      </w:pPr>
      <w:r>
        <w:rPr>
          <w:rFonts w:hint="eastAsia"/>
        </w:rPr>
        <w:t xml:space="preserve">学习目标</w:t>
      </w:r>
    </w:p>
    <w:bookmarkEnd w:id="3381"/>
    <w:bookmarkStart w:id="3382" w:name="小结-773"/>
    <w:p>
      <w:pPr>
        <w:pStyle w:val="Heading6"/>
      </w:pPr>
      <w:r>
        <w:rPr>
          <w:rFonts w:hint="eastAsia"/>
        </w:rPr>
        <w:t xml:space="preserve">小结</w:t>
      </w:r>
    </w:p>
    <w:bookmarkEnd w:id="3382"/>
    <w:bookmarkStart w:id="3383" w:name="练习-773"/>
    <w:p>
      <w:pPr>
        <w:pStyle w:val="Heading6"/>
      </w:pPr>
      <w:r>
        <w:rPr>
          <w:rFonts w:hint="eastAsia"/>
        </w:rPr>
        <w:t xml:space="preserve">练习</w:t>
      </w:r>
    </w:p>
    <w:bookmarkEnd w:id="3383"/>
    <w:bookmarkEnd w:id="3384"/>
    <w:bookmarkStart w:id="3389" w:name="Xd4d42bda41c7b224d4739ae43a8de9dc05d1670"/>
    <w:p>
      <w:pPr>
        <w:pStyle w:val="Heading5"/>
      </w:pPr>
      <w:r>
        <w:t xml:space="preserve">12.4.1.2 </w:t>
      </w:r>
      <w:r>
        <w:rPr>
          <w:rFonts w:hint="eastAsia"/>
        </w:rPr>
        <w:t xml:space="preserve">安全测试要点</w:t>
      </w:r>
    </w:p>
    <w:p>
      <w:pPr>
        <w:numPr>
          <w:ilvl w:val="0"/>
          <w:numId w:val="2953"/>
        </w:numPr>
      </w:pPr>
      <w:r>
        <w:rPr>
          <w:rFonts w:hint="eastAsia"/>
          <w:b/>
          <w:bCs/>
        </w:rPr>
        <w:t xml:space="preserve">权限验证测试</w:t>
      </w:r>
      <w:r>
        <w:rPr>
          <w:rFonts w:hint="eastAsia"/>
        </w:rPr>
        <w:t xml:space="preserve">：验证用户只能访问授权的资源</w:t>
      </w:r>
    </w:p>
    <w:p>
      <w:pPr>
        <w:numPr>
          <w:ilvl w:val="0"/>
          <w:numId w:val="2953"/>
        </w:numPr>
      </w:pPr>
      <w:r>
        <w:rPr>
          <w:rFonts w:hint="eastAsia"/>
          <w:b/>
          <w:bCs/>
        </w:rPr>
        <w:t xml:space="preserve">策略覆盖测试</w:t>
      </w:r>
      <w:r>
        <w:rPr>
          <w:rFonts w:hint="eastAsia"/>
        </w:rPr>
        <w:t xml:space="preserve">：确保所有关键资源都有适当的访问策略</w:t>
      </w:r>
    </w:p>
    <w:p>
      <w:pPr>
        <w:numPr>
          <w:ilvl w:val="0"/>
          <w:numId w:val="2953"/>
        </w:numPr>
      </w:pPr>
      <w:r>
        <w:rPr>
          <w:rFonts w:hint="eastAsia"/>
          <w:b/>
          <w:bCs/>
        </w:rPr>
        <w:t xml:space="preserve">安全审计测试</w:t>
      </w:r>
      <w:r>
        <w:rPr>
          <w:rFonts w:hint="eastAsia"/>
        </w:rPr>
        <w:t xml:space="preserve">：验证安全审计日志的完整性和准确性</w:t>
      </w:r>
    </w:p>
    <w:p>
      <w:pPr>
        <w:numPr>
          <w:ilvl w:val="0"/>
          <w:numId w:val="2953"/>
        </w:numPr>
      </w:pPr>
      <w:r>
        <w:rPr>
          <w:rFonts w:hint="eastAsia"/>
          <w:b/>
          <w:bCs/>
        </w:rPr>
        <w:t xml:space="preserve">合规性测试</w:t>
      </w:r>
      <w:r>
        <w:rPr>
          <w:rFonts w:hint="eastAsia"/>
        </w:rPr>
        <w:t xml:space="preserve">：验证安全设置是否符合合规要求</w:t>
      </w:r>
    </w:p>
    <w:bookmarkStart w:id="3385" w:name="学习目标-774"/>
    <w:p>
      <w:pPr>
        <w:pStyle w:val="Heading6"/>
      </w:pPr>
      <w:r>
        <w:rPr>
          <w:rFonts w:hint="eastAsia"/>
        </w:rPr>
        <w:t xml:space="preserve">学习目标</w:t>
      </w:r>
    </w:p>
    <w:bookmarkEnd w:id="3385"/>
    <w:bookmarkStart w:id="3386" w:name="小结-774"/>
    <w:p>
      <w:pPr>
        <w:pStyle w:val="Heading6"/>
      </w:pPr>
      <w:r>
        <w:rPr>
          <w:rFonts w:hint="eastAsia"/>
        </w:rPr>
        <w:t xml:space="preserve">小结</w:t>
      </w:r>
    </w:p>
    <w:bookmarkEnd w:id="3386"/>
    <w:bookmarkStart w:id="3387" w:name="练习-774"/>
    <w:p>
      <w:pPr>
        <w:pStyle w:val="Heading6"/>
      </w:pPr>
      <w:r>
        <w:rPr>
          <w:rFonts w:hint="eastAsia"/>
        </w:rPr>
        <w:t xml:space="preserve">练习</w:t>
      </w:r>
    </w:p>
    <w:bookmarkEnd w:id="3387"/>
    <w:bookmarkStart w:id="3388" w:name="附示例与脚本---第0篇-第12章-1242节py"/>
    <w:p>
      <w:pPr>
        <w:pStyle w:val="Heading6"/>
      </w:pPr>
      <w:r>
        <w:rPr>
          <w:rFonts w:hint="eastAsia"/>
        </w:rPr>
        <w:t xml:space="preserve">附：示例与脚本</w:t>
      </w:r>
      <w:r>
        <w:t xml:space="preserve"> - </w:t>
      </w:r>
      <w:r>
        <w:rPr>
          <w:rFonts w:hint="eastAsia"/>
        </w:rPr>
        <w:t xml:space="preserve">第0篇-第12章-12.4.2节.py</w:t>
      </w:r>
    </w:p>
    <w:p>
      <w:pPr>
        <w:pStyle w:val="BlockText"/>
      </w:pPr>
      <w:r>
        <w:t xml:space="preserve">Source: </w:t>
      </w:r>
      <w:r>
        <w:rPr>
          <w:rFonts w:hint="eastAsia"/>
        </w:rPr>
        <w:t xml:space="preserve">examples\第0篇\第0篇-第12章-12.4.2节.py</w:t>
      </w:r>
    </w:p>
    <w:p>
      <w:pPr>
        <w:pStyle w:val="SourceCode"/>
      </w:pPr>
      <w:r>
        <w:rPr>
          <w:rStyle w:val="CommentTok"/>
        </w:rPr>
        <w:t xml:space="preserve"># Placeholder: migrated from book reference, please fill content.</w:t>
      </w:r>
    </w:p>
    <w:bookmarkEnd w:id="3388"/>
    <w:bookmarkEnd w:id="3389"/>
    <w:bookmarkStart w:id="3396" w:name="X00d35b5acb1439033f0ae3d55f0647bbc21d8c1"/>
    <w:p>
      <w:pPr>
        <w:pStyle w:val="Heading5"/>
      </w:pPr>
      <w:r>
        <w:t xml:space="preserve">12.4.1.3 </w:t>
      </w:r>
      <w:r>
        <w:rPr>
          <w:rFonts w:hint="eastAsia"/>
        </w:rPr>
        <w:t xml:space="preserve">权限验证测试示例</w:t>
      </w:r>
    </w:p>
    <w:p>
      <w:pPr>
        <w:pStyle w:val="FirstParagraph"/>
      </w:pPr>
      <w:hyperlink r:id="rId3390">
        <w:r>
          <w:rPr>
            <w:rStyle w:val="Hyperlink"/>
            <w:rFonts w:hint="eastAsia"/>
          </w:rPr>
          <w:t xml:space="preserve">脚本：4__block25.py</w:t>
        </w:r>
      </w:hyperlink>
    </w:p>
    <w:bookmarkStart w:id="3391" w:name="学习目标-775"/>
    <w:p>
      <w:pPr>
        <w:pStyle w:val="Heading6"/>
      </w:pPr>
      <w:r>
        <w:rPr>
          <w:rFonts w:hint="eastAsia"/>
        </w:rPr>
        <w:t xml:space="preserve">学习目标</w:t>
      </w:r>
    </w:p>
    <w:bookmarkEnd w:id="3391"/>
    <w:bookmarkStart w:id="3392" w:name="小结-775"/>
    <w:p>
      <w:pPr>
        <w:pStyle w:val="Heading6"/>
      </w:pPr>
      <w:r>
        <w:rPr>
          <w:rFonts w:hint="eastAsia"/>
        </w:rPr>
        <w:t xml:space="preserve">小结</w:t>
      </w:r>
    </w:p>
    <w:bookmarkEnd w:id="3392"/>
    <w:bookmarkStart w:id="3393" w:name="练习-775"/>
    <w:p>
      <w:pPr>
        <w:pStyle w:val="Heading6"/>
      </w:pPr>
      <w:r>
        <w:rPr>
          <w:rFonts w:hint="eastAsia"/>
        </w:rPr>
        <w:t xml:space="preserve">练习</w:t>
      </w:r>
    </w:p>
    <w:bookmarkEnd w:id="3393"/>
    <w:bookmarkStart w:id="3394" w:name="附示例与脚本---第0篇-第12章-1243节json"/>
    <w:p>
      <w:pPr>
        <w:pStyle w:val="Heading6"/>
      </w:pPr>
      <w:r>
        <w:rPr>
          <w:rFonts w:hint="eastAsia"/>
        </w:rPr>
        <w:t xml:space="preserve">附：示例与脚本</w:t>
      </w:r>
      <w:r>
        <w:t xml:space="preserve"> - </w:t>
      </w:r>
      <w:r>
        <w:rPr>
          <w:rFonts w:hint="eastAsia"/>
        </w:rPr>
        <w:t xml:space="preserve">第0篇-第12章-12.4.3节.json</w:t>
      </w:r>
    </w:p>
    <w:p>
      <w:pPr>
        <w:pStyle w:val="BlockText"/>
      </w:pPr>
      <w:r>
        <w:t xml:space="preserve">Source: </w:t>
      </w:r>
      <w:r>
        <w:rPr>
          <w:rFonts w:hint="eastAsia"/>
        </w:rPr>
        <w:t xml:space="preserve">examples\第0篇\第0篇-第12章-12.4.3节.json</w:t>
      </w:r>
    </w:p>
    <w:p>
      <w:pPr>
        <w:pStyle w:val="SourceCode"/>
      </w:pPr>
      <w:r>
        <w:rPr>
          <w:rStyle w:val="FunctionTok"/>
        </w:rPr>
        <w:t xml:space="preserve">{</w:t>
      </w:r>
      <w:r>
        <w:br/>
      </w:r>
      <w:r>
        <w:rPr>
          <w:rStyle w:val="NormalTok"/>
        </w:rPr>
        <w:t xml:space="preserve">  </w:t>
      </w:r>
      <w:r>
        <w:rPr>
          <w:rStyle w:val="DataTypeTok"/>
        </w:rPr>
        <w:t xml:space="preserve">"placeholder"</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3394"/>
    <w:bookmarkStart w:id="3395" w:name="附示例与脚本---第0篇-第12章-1243节py"/>
    <w:p>
      <w:pPr>
        <w:pStyle w:val="Heading6"/>
      </w:pPr>
      <w:r>
        <w:rPr>
          <w:rFonts w:hint="eastAsia"/>
        </w:rPr>
        <w:t xml:space="preserve">附：示例与脚本</w:t>
      </w:r>
      <w:r>
        <w:t xml:space="preserve"> - </w:t>
      </w:r>
      <w:r>
        <w:rPr>
          <w:rFonts w:hint="eastAsia"/>
        </w:rPr>
        <w:t xml:space="preserve">第0篇-第12章-12.4.3节.py</w:t>
      </w:r>
    </w:p>
    <w:p>
      <w:pPr>
        <w:pStyle w:val="BlockText"/>
      </w:pPr>
      <w:r>
        <w:t xml:space="preserve">Source: </w:t>
      </w:r>
      <w:r>
        <w:rPr>
          <w:rFonts w:hint="eastAsia"/>
        </w:rPr>
        <w:t xml:space="preserve">examples\第0篇\第0篇-第12章-12.4.3节.py</w:t>
      </w:r>
    </w:p>
    <w:p>
      <w:pPr>
        <w:pStyle w:val="SourceCode"/>
      </w:pPr>
      <w:r>
        <w:rPr>
          <w:rStyle w:val="CommentTok"/>
        </w:rPr>
        <w:t xml:space="preserve"># Placeholder: migrated from book reference, please fill content.</w:t>
      </w:r>
    </w:p>
    <w:bookmarkEnd w:id="3395"/>
    <w:bookmarkEnd w:id="3396"/>
    <w:bookmarkStart w:id="3397" w:name="Xa4c1f4c3ae97dc61b8583e9dda9011485e80cc6"/>
    <w:p>
      <w:pPr>
        <w:pStyle w:val="Heading5"/>
      </w:pPr>
      <w:r>
        <w:t xml:space="preserve">12.4.1.4 </w:t>
      </w:r>
      <w:r>
        <w:rPr>
          <w:rFonts w:hint="eastAsia"/>
        </w:rPr>
        <w:t xml:space="preserve">安全审计验证</w:t>
      </w:r>
    </w:p>
    <w:p>
      <w:pPr>
        <w:pStyle w:val="FirstParagraph"/>
      </w:pPr>
      <w:hyperlink r:id="rId3390">
        <w:r>
          <w:rPr>
            <w:rStyle w:val="Hyperlink"/>
            <w:rFonts w:hint="eastAsia"/>
          </w:rPr>
          <w:t xml:space="preserve">脚本：4__block26.py</w:t>
        </w:r>
      </w:hyperlink>
    </w:p>
    <w:p>
      <w:pPr>
        <w:pStyle w:val="BlockText"/>
      </w:pPr>
      <w:r>
        <w:rPr>
          <w:rFonts w:hint="eastAsia"/>
        </w:rPr>
        <w:t xml:space="preserve">【章节重点难点总结】</w:t>
      </w:r>
    </w:p>
    <w:p>
      <w:pPr>
        <w:pStyle w:val="Compact"/>
        <w:numPr>
          <w:ilvl w:val="0"/>
          <w:numId w:val="2954"/>
        </w:numPr>
      </w:pPr>
      <w:r>
        <w:rPr>
          <w:rFonts w:hint="eastAsia"/>
        </w:rPr>
        <w:t xml:space="preserve">本节要点：梳理关键概念、流程与方法；明确输入输出与成功标准</w:t>
      </w:r>
    </w:p>
    <w:p>
      <w:pPr>
        <w:pStyle w:val="Compact"/>
        <w:numPr>
          <w:ilvl w:val="0"/>
          <w:numId w:val="295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955"/>
        </w:numPr>
      </w:pPr>
      <w:r>
        <w:rPr>
          <w:rFonts w:hint="eastAsia"/>
        </w:rPr>
        <w:t xml:space="preserve">结合你的项目，描述本节主题的一个实践场景，并给出验证要点。</w:t>
      </w:r>
    </w:p>
    <w:p>
      <w:pPr>
        <w:pStyle w:val="Compact"/>
        <w:numPr>
          <w:ilvl w:val="0"/>
          <w:numId w:val="2955"/>
        </w:numPr>
      </w:pPr>
      <w:r>
        <w:rPr>
          <w:rFonts w:hint="eastAsia"/>
        </w:rPr>
        <w:t xml:space="preserve">列出2-3个风险点/常见陷阱，并给出可操作的规避建议。</w:t>
      </w:r>
    </w:p>
    <w:p>
      <w:pPr>
        <w:pStyle w:val="FirstParagraph"/>
      </w:pPr>
    </w:p>
    <w:bookmarkEnd w:id="3397"/>
    <w:bookmarkStart w:id="3398" w:name="学习目标-776"/>
    <w:p>
      <w:pPr>
        <w:pStyle w:val="Heading5"/>
      </w:pPr>
      <w:r>
        <w:rPr>
          <w:rFonts w:hint="eastAsia"/>
        </w:rPr>
        <w:t xml:space="preserve">学习目标</w:t>
      </w:r>
    </w:p>
    <w:bookmarkEnd w:id="3398"/>
    <w:bookmarkStart w:id="3399" w:name="小结-776"/>
    <w:p>
      <w:pPr>
        <w:pStyle w:val="Heading5"/>
      </w:pPr>
      <w:r>
        <w:rPr>
          <w:rFonts w:hint="eastAsia"/>
        </w:rPr>
        <w:t xml:space="preserve">小结</w:t>
      </w:r>
    </w:p>
    <w:bookmarkEnd w:id="3399"/>
    <w:bookmarkStart w:id="3403" w:name="练习-776"/>
    <w:p>
      <w:pPr>
        <w:pStyle w:val="Heading5"/>
      </w:pPr>
      <w:r>
        <w:rPr>
          <w:rFonts w:hint="eastAsia"/>
        </w:rPr>
        <w:t xml:space="preserve">练习</w:t>
      </w:r>
    </w:p>
    <w:bookmarkStart w:id="3400" w:name="学习目标-777"/>
    <w:p>
      <w:pPr>
        <w:pStyle w:val="Heading6"/>
      </w:pPr>
      <w:r>
        <w:rPr>
          <w:rFonts w:hint="eastAsia"/>
        </w:rPr>
        <w:t xml:space="preserve">学习目标</w:t>
      </w:r>
    </w:p>
    <w:bookmarkEnd w:id="3400"/>
    <w:bookmarkStart w:id="3401" w:name="小结-777"/>
    <w:p>
      <w:pPr>
        <w:pStyle w:val="Heading6"/>
      </w:pPr>
      <w:r>
        <w:rPr>
          <w:rFonts w:hint="eastAsia"/>
        </w:rPr>
        <w:t xml:space="preserve">小结</w:t>
      </w:r>
    </w:p>
    <w:bookmarkEnd w:id="3401"/>
    <w:bookmarkStart w:id="3402" w:name="练习-777"/>
    <w:p>
      <w:pPr>
        <w:pStyle w:val="Heading6"/>
      </w:pPr>
      <w:r>
        <w:rPr>
          <w:rFonts w:hint="eastAsia"/>
        </w:rPr>
        <w:t xml:space="preserve">练习</w:t>
      </w:r>
    </w:p>
    <w:bookmarkEnd w:id="3402"/>
    <w:bookmarkEnd w:id="3403"/>
    <w:bookmarkStart w:id="3404" w:name="附示例与脚本---第0篇-第12章-1241节py"/>
    <w:p>
      <w:pPr>
        <w:pStyle w:val="Heading5"/>
      </w:pPr>
      <w:r>
        <w:rPr>
          <w:rFonts w:hint="eastAsia"/>
        </w:rPr>
        <w:t xml:space="preserve">附：示例与脚本</w:t>
      </w:r>
      <w:r>
        <w:t xml:space="preserve"> - </w:t>
      </w:r>
      <w:r>
        <w:rPr>
          <w:rFonts w:hint="eastAsia"/>
        </w:rPr>
        <w:t xml:space="preserve">第0篇-第12章-12.4.1节.py</w:t>
      </w:r>
    </w:p>
    <w:p>
      <w:pPr>
        <w:pStyle w:val="BlockText"/>
      </w:pPr>
      <w:r>
        <w:t xml:space="preserve">Source: </w:t>
      </w:r>
      <w:r>
        <w:rPr>
          <w:rFonts w:hint="eastAsia"/>
        </w:rPr>
        <w:t xml:space="preserve">examples\第0篇\第0篇-第12章-12.4.1节.py</w:t>
      </w:r>
    </w:p>
    <w:p>
      <w:pPr>
        <w:pStyle w:val="SourceCode"/>
      </w:pPr>
      <w:r>
        <w:rPr>
          <w:rStyle w:val="CommentTok"/>
        </w:rPr>
        <w:t xml:space="preserve"># Placeholder: migrated from book reference, please fill content.</w:t>
      </w:r>
    </w:p>
    <w:bookmarkEnd w:id="3404"/>
    <w:bookmarkEnd w:id="3405"/>
    <w:bookmarkStart w:id="3422" w:name="Xca32a6d3a94f91a0ced4ce12b177610aa81ba77"/>
    <w:p>
      <w:pPr>
        <w:pStyle w:val="Heading4"/>
      </w:pPr>
      <w:r>
        <w:t xml:space="preserve">12.4.2 </w:t>
      </w:r>
      <w:r>
        <w:rPr>
          <w:rFonts w:hint="eastAsia"/>
        </w:rPr>
        <w:t xml:space="preserve">Kerberos安全测试</w:t>
      </w:r>
    </w:p>
    <w:p>
      <w:pPr>
        <w:pStyle w:val="BlockText"/>
      </w:pPr>
      <w:r>
        <w:rPr>
          <w:rFonts w:hint="eastAsia"/>
        </w:rPr>
        <w:t xml:space="preserve">【阅读提示】本节聚焦：12.4.2</w:t>
      </w:r>
      <w:r>
        <w:t xml:space="preserve"> </w:t>
      </w:r>
      <w:r>
        <w:rPr>
          <w:rFonts w:hint="eastAsia"/>
        </w:rPr>
        <w:t xml:space="preserve">Kerberos安全测试。建议先看结构，再带着问题阅读，关注关键术语、流程与案例，结合自身项目做对照。</w:t>
      </w:r>
    </w:p>
    <w:bookmarkStart w:id="3409" w:name="X7ed7649ecb79924d4fb485b9031b9ebcf9bd2d5"/>
    <w:p>
      <w:pPr>
        <w:pStyle w:val="Heading5"/>
      </w:pPr>
      <w:r>
        <w:t xml:space="preserve">12.4.2.1 </w:t>
      </w:r>
      <w:r>
        <w:rPr>
          <w:rFonts w:hint="eastAsia"/>
        </w:rPr>
        <w:t xml:space="preserve">Kerberos概述</w:t>
      </w:r>
    </w:p>
    <w:p>
      <w:pPr>
        <w:pStyle w:val="FirstParagraph"/>
      </w:pPr>
      <w:r>
        <w:rPr>
          <w:rFonts w:hint="eastAsia"/>
        </w:rPr>
        <w:t xml:space="preserve">Kerberos是一种网络认证协议，在大数据环境中广泛用于提供强认证和安全的通信。</w:t>
      </w:r>
    </w:p>
    <w:bookmarkStart w:id="3406" w:name="学习目标-778"/>
    <w:p>
      <w:pPr>
        <w:pStyle w:val="Heading6"/>
      </w:pPr>
      <w:r>
        <w:rPr>
          <w:rFonts w:hint="eastAsia"/>
        </w:rPr>
        <w:t xml:space="preserve">学习目标</w:t>
      </w:r>
    </w:p>
    <w:bookmarkEnd w:id="3406"/>
    <w:bookmarkStart w:id="3407" w:name="小结-778"/>
    <w:p>
      <w:pPr>
        <w:pStyle w:val="Heading6"/>
      </w:pPr>
      <w:r>
        <w:rPr>
          <w:rFonts w:hint="eastAsia"/>
        </w:rPr>
        <w:t xml:space="preserve">小结</w:t>
      </w:r>
    </w:p>
    <w:bookmarkEnd w:id="3407"/>
    <w:bookmarkStart w:id="3408" w:name="练习-778"/>
    <w:p>
      <w:pPr>
        <w:pStyle w:val="Heading6"/>
      </w:pPr>
      <w:r>
        <w:rPr>
          <w:rFonts w:hint="eastAsia"/>
        </w:rPr>
        <w:t xml:space="preserve">练习</w:t>
      </w:r>
    </w:p>
    <w:bookmarkEnd w:id="3408"/>
    <w:bookmarkEnd w:id="3409"/>
    <w:bookmarkStart w:id="3413" w:name="X807dae42bbf9bb03f304328b769c384b179d9a4"/>
    <w:p>
      <w:pPr>
        <w:pStyle w:val="Heading5"/>
      </w:pPr>
      <w:r>
        <w:t xml:space="preserve">12.4.2.2 </w:t>
      </w:r>
      <w:r>
        <w:rPr>
          <w:rFonts w:hint="eastAsia"/>
        </w:rPr>
        <w:t xml:space="preserve">安全测试场景</w:t>
      </w:r>
    </w:p>
    <w:p>
      <w:pPr>
        <w:numPr>
          <w:ilvl w:val="0"/>
          <w:numId w:val="2956"/>
        </w:numPr>
      </w:pPr>
      <w:r>
        <w:rPr>
          <w:rFonts w:hint="eastAsia"/>
          <w:b/>
          <w:bCs/>
        </w:rPr>
        <w:t xml:space="preserve">票据获取测试</w:t>
      </w:r>
      <w:r>
        <w:rPr>
          <w:rFonts w:hint="eastAsia"/>
        </w:rPr>
        <w:t xml:space="preserve">：验证用户能否正确获取Kerberos票据</w:t>
      </w:r>
    </w:p>
    <w:p>
      <w:pPr>
        <w:numPr>
          <w:ilvl w:val="0"/>
          <w:numId w:val="2956"/>
        </w:numPr>
      </w:pPr>
      <w:r>
        <w:rPr>
          <w:rFonts w:hint="eastAsia"/>
          <w:b/>
          <w:bCs/>
        </w:rPr>
        <w:t xml:space="preserve">服务认证测试</w:t>
      </w:r>
      <w:r>
        <w:rPr>
          <w:rFonts w:hint="eastAsia"/>
        </w:rPr>
        <w:t xml:space="preserve">：验证服务能否正确认证Kerberos用户</w:t>
      </w:r>
    </w:p>
    <w:p>
      <w:pPr>
        <w:numPr>
          <w:ilvl w:val="0"/>
          <w:numId w:val="2956"/>
        </w:numPr>
      </w:pPr>
      <w:r>
        <w:rPr>
          <w:rFonts w:hint="eastAsia"/>
          <w:b/>
          <w:bCs/>
        </w:rPr>
        <w:t xml:space="preserve">授权验证测试</w:t>
      </w:r>
      <w:r>
        <w:rPr>
          <w:rFonts w:hint="eastAsia"/>
        </w:rPr>
        <w:t xml:space="preserve">：验证已认证用户的授权访问</w:t>
      </w:r>
    </w:p>
    <w:p>
      <w:pPr>
        <w:numPr>
          <w:ilvl w:val="0"/>
          <w:numId w:val="2956"/>
        </w:numPr>
      </w:pPr>
      <w:r>
        <w:rPr>
          <w:rFonts w:hint="eastAsia"/>
          <w:b/>
          <w:bCs/>
        </w:rPr>
        <w:t xml:space="preserve">安全通信测试</w:t>
      </w:r>
      <w:r>
        <w:rPr>
          <w:rFonts w:hint="eastAsia"/>
        </w:rPr>
        <w:t xml:space="preserve">：验证数据传输的加密和完整性</w:t>
      </w:r>
    </w:p>
    <w:bookmarkStart w:id="3410" w:name="学习目标-779"/>
    <w:p>
      <w:pPr>
        <w:pStyle w:val="Heading6"/>
      </w:pPr>
      <w:r>
        <w:rPr>
          <w:rFonts w:hint="eastAsia"/>
        </w:rPr>
        <w:t xml:space="preserve">学习目标</w:t>
      </w:r>
    </w:p>
    <w:bookmarkEnd w:id="3410"/>
    <w:bookmarkStart w:id="3411" w:name="小结-779"/>
    <w:p>
      <w:pPr>
        <w:pStyle w:val="Heading6"/>
      </w:pPr>
      <w:r>
        <w:rPr>
          <w:rFonts w:hint="eastAsia"/>
        </w:rPr>
        <w:t xml:space="preserve">小结</w:t>
      </w:r>
    </w:p>
    <w:bookmarkEnd w:id="3411"/>
    <w:bookmarkStart w:id="3412" w:name="练习-779"/>
    <w:p>
      <w:pPr>
        <w:pStyle w:val="Heading6"/>
      </w:pPr>
      <w:r>
        <w:rPr>
          <w:rFonts w:hint="eastAsia"/>
        </w:rPr>
        <w:t xml:space="preserve">练习</w:t>
      </w:r>
    </w:p>
    <w:bookmarkEnd w:id="3412"/>
    <w:bookmarkEnd w:id="3413"/>
    <w:bookmarkStart w:id="3415" w:name="X0fef2410704de8a7856793d0219a4ba78287a5d"/>
    <w:p>
      <w:pPr>
        <w:pStyle w:val="Heading5"/>
      </w:pPr>
      <w:r>
        <w:t xml:space="preserve">12.4.2.3 </w:t>
      </w:r>
      <w:r>
        <w:rPr>
          <w:rFonts w:hint="eastAsia"/>
        </w:rPr>
        <w:t xml:space="preserve">测试脚本示例</w:t>
      </w:r>
    </w:p>
    <w:p>
      <w:pPr>
        <w:pStyle w:val="FirstParagraph"/>
      </w:pPr>
      <w:hyperlink r:id="rId3414">
        <w:r>
          <w:rPr>
            <w:rStyle w:val="Hyperlink"/>
            <w:rFonts w:hint="eastAsia"/>
          </w:rPr>
          <w:t xml:space="preserve">脚本：4__block27.py</w:t>
        </w:r>
      </w:hyperlink>
    </w:p>
    <w:p>
      <w:pPr>
        <w:pStyle w:val="BlockText"/>
      </w:pPr>
      <w:r>
        <w:rPr>
          <w:rFonts w:hint="eastAsia"/>
        </w:rPr>
        <w:t xml:space="preserve">【章节重点难点总结】</w:t>
      </w:r>
    </w:p>
    <w:p>
      <w:pPr>
        <w:pStyle w:val="Compact"/>
        <w:numPr>
          <w:ilvl w:val="0"/>
          <w:numId w:val="2957"/>
        </w:numPr>
      </w:pPr>
      <w:r>
        <w:rPr>
          <w:rFonts w:hint="eastAsia"/>
        </w:rPr>
        <w:t xml:space="preserve">本节要点：梳理关键概念、流程与方法；明确输入输出与成功标准</w:t>
      </w:r>
    </w:p>
    <w:p>
      <w:pPr>
        <w:pStyle w:val="Compact"/>
        <w:numPr>
          <w:ilvl w:val="0"/>
          <w:numId w:val="2957"/>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958"/>
        </w:numPr>
      </w:pPr>
      <w:r>
        <w:rPr>
          <w:rFonts w:hint="eastAsia"/>
        </w:rPr>
        <w:t xml:space="preserve">用</w:t>
      </w:r>
      <w:r>
        <w:t xml:space="preserve"> 3~5 </w:t>
      </w:r>
      <w:r>
        <w:rPr>
          <w:rFonts w:hint="eastAsia"/>
        </w:rPr>
        <w:t xml:space="preserve">条项目化要点复盘本章内容</w:t>
      </w:r>
    </w:p>
    <w:p>
      <w:pPr>
        <w:pStyle w:val="Compact"/>
        <w:numPr>
          <w:ilvl w:val="0"/>
          <w:numId w:val="2958"/>
        </w:numPr>
      </w:pPr>
      <w:r>
        <w:rPr>
          <w:rFonts w:hint="eastAsia"/>
        </w:rPr>
        <w:t xml:space="preserve">指出易错点/反模式与纠正建议</w:t>
      </w:r>
    </w:p>
    <w:p>
      <w:pPr>
        <w:pStyle w:val="Compact"/>
        <w:numPr>
          <w:ilvl w:val="0"/>
          <w:numId w:val="2958"/>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959"/>
        </w:numPr>
      </w:pPr>
      <w:r>
        <w:rPr>
          <w:rFonts w:hint="eastAsia"/>
        </w:rPr>
        <w:t xml:space="preserve">结合你的项目，描述本节主题的一个实践场景，并给出验证要点。</w:t>
      </w:r>
    </w:p>
    <w:p>
      <w:pPr>
        <w:pStyle w:val="Compact"/>
        <w:numPr>
          <w:ilvl w:val="0"/>
          <w:numId w:val="2959"/>
        </w:numPr>
      </w:pPr>
      <w:r>
        <w:rPr>
          <w:rFonts w:hint="eastAsia"/>
        </w:rPr>
        <w:t xml:space="preserve">列出2-3个风险点/常见陷阱，并给出可操作的规避建议。</w:t>
      </w:r>
    </w:p>
    <w:p>
      <w:pPr>
        <w:pStyle w:val="FirstParagraph"/>
      </w:pPr>
    </w:p>
    <w:bookmarkEnd w:id="3415"/>
    <w:bookmarkStart w:id="3416" w:name="学习目标-780"/>
    <w:p>
      <w:pPr>
        <w:pStyle w:val="Heading5"/>
      </w:pPr>
      <w:r>
        <w:rPr>
          <w:rFonts w:hint="eastAsia"/>
        </w:rPr>
        <w:t xml:space="preserve">学习目标</w:t>
      </w:r>
    </w:p>
    <w:bookmarkEnd w:id="3416"/>
    <w:bookmarkStart w:id="3417" w:name="小结-780"/>
    <w:p>
      <w:pPr>
        <w:pStyle w:val="Heading5"/>
      </w:pPr>
      <w:r>
        <w:rPr>
          <w:rFonts w:hint="eastAsia"/>
        </w:rPr>
        <w:t xml:space="preserve">小结</w:t>
      </w:r>
    </w:p>
    <w:bookmarkEnd w:id="3417"/>
    <w:bookmarkStart w:id="3421" w:name="练习-780"/>
    <w:p>
      <w:pPr>
        <w:pStyle w:val="Heading5"/>
      </w:pPr>
      <w:r>
        <w:rPr>
          <w:rFonts w:hint="eastAsia"/>
        </w:rPr>
        <w:t xml:space="preserve">练习</w:t>
      </w:r>
    </w:p>
    <w:bookmarkStart w:id="3418" w:name="学习目标-781"/>
    <w:p>
      <w:pPr>
        <w:pStyle w:val="Heading6"/>
      </w:pPr>
      <w:r>
        <w:rPr>
          <w:rFonts w:hint="eastAsia"/>
        </w:rPr>
        <w:t xml:space="preserve">学习目标</w:t>
      </w:r>
    </w:p>
    <w:bookmarkEnd w:id="3418"/>
    <w:bookmarkStart w:id="3419" w:name="小结-781"/>
    <w:p>
      <w:pPr>
        <w:pStyle w:val="Heading6"/>
      </w:pPr>
      <w:r>
        <w:rPr>
          <w:rFonts w:hint="eastAsia"/>
        </w:rPr>
        <w:t xml:space="preserve">小结</w:t>
      </w:r>
    </w:p>
    <w:bookmarkEnd w:id="3419"/>
    <w:bookmarkStart w:id="3420" w:name="练习-781"/>
    <w:p>
      <w:pPr>
        <w:pStyle w:val="Heading6"/>
      </w:pPr>
      <w:r>
        <w:rPr>
          <w:rFonts w:hint="eastAsia"/>
        </w:rPr>
        <w:t xml:space="preserve">练习</w:t>
      </w:r>
    </w:p>
    <w:bookmarkEnd w:id="3420"/>
    <w:bookmarkEnd w:id="3421"/>
    <w:bookmarkEnd w:id="3422"/>
    <w:bookmarkStart w:id="3437" w:name="Xc193125bc284ed0812b630508ae976122f507f6"/>
    <w:p>
      <w:pPr>
        <w:pStyle w:val="Heading4"/>
      </w:pPr>
      <w:r>
        <w:t xml:space="preserve">12.4.3 </w:t>
      </w:r>
      <w:r>
        <w:rPr>
          <w:rFonts w:hint="eastAsia"/>
        </w:rPr>
        <w:t xml:space="preserve">敏感数据扫描工具</w:t>
      </w:r>
    </w:p>
    <w:p>
      <w:pPr>
        <w:pStyle w:val="BlockText"/>
      </w:pPr>
      <w:r>
        <w:rPr>
          <w:rFonts w:hint="eastAsia"/>
        </w:rPr>
        <w:t xml:space="preserve">【阅读提示】本节聚焦：12.4.3</w:t>
      </w:r>
      <w:r>
        <w:t xml:space="preserve"> </w:t>
      </w:r>
      <w:r>
        <w:rPr>
          <w:rFonts w:hint="eastAsia"/>
        </w:rPr>
        <w:t xml:space="preserve">敏感数据扫描工具。建议先看结构，再带着问题阅读，关注关键术语、流程与案例，结合自身项目做对照。</w:t>
      </w:r>
    </w:p>
    <w:bookmarkStart w:id="3426" w:name="Xfb1b07aabfc513da6ab5bc9d94802001f72f874"/>
    <w:p>
      <w:pPr>
        <w:pStyle w:val="Heading5"/>
      </w:pPr>
      <w:r>
        <w:t xml:space="preserve">12.4.3.1 Apache </w:t>
      </w:r>
      <w:r>
        <w:rPr>
          <w:rFonts w:hint="eastAsia"/>
        </w:rPr>
        <w:t xml:space="preserve">Atlas数据分类</w:t>
      </w:r>
    </w:p>
    <w:p>
      <w:pPr>
        <w:pStyle w:val="FirstParagraph"/>
      </w:pPr>
      <w:r>
        <w:t xml:space="preserve">Apache </w:t>
      </w:r>
      <w:r>
        <w:rPr>
          <w:rFonts w:hint="eastAsia"/>
        </w:rPr>
        <w:t xml:space="preserve">Atlas提供数据分类和元数据管理功能，可以识别和标记敏感数据。</w:t>
      </w:r>
    </w:p>
    <w:bookmarkStart w:id="3423" w:name="学习目标-782"/>
    <w:p>
      <w:pPr>
        <w:pStyle w:val="Heading6"/>
      </w:pPr>
      <w:r>
        <w:rPr>
          <w:rFonts w:hint="eastAsia"/>
        </w:rPr>
        <w:t xml:space="preserve">学习目标</w:t>
      </w:r>
    </w:p>
    <w:bookmarkEnd w:id="3423"/>
    <w:bookmarkStart w:id="3424" w:name="小结-782"/>
    <w:p>
      <w:pPr>
        <w:pStyle w:val="Heading6"/>
      </w:pPr>
      <w:r>
        <w:rPr>
          <w:rFonts w:hint="eastAsia"/>
        </w:rPr>
        <w:t xml:space="preserve">小结</w:t>
      </w:r>
    </w:p>
    <w:bookmarkEnd w:id="3424"/>
    <w:bookmarkStart w:id="3425" w:name="练习-782"/>
    <w:p>
      <w:pPr>
        <w:pStyle w:val="Heading6"/>
      </w:pPr>
      <w:r>
        <w:rPr>
          <w:rFonts w:hint="eastAsia"/>
        </w:rPr>
        <w:t xml:space="preserve">练习</w:t>
      </w:r>
    </w:p>
    <w:bookmarkEnd w:id="3425"/>
    <w:bookmarkEnd w:id="3426"/>
    <w:bookmarkStart w:id="3430" w:name="Xac4bdb8792d244d489e5eabd5328d324f96fe89"/>
    <w:p>
      <w:pPr>
        <w:pStyle w:val="Heading5"/>
      </w:pPr>
      <w:r>
        <w:t xml:space="preserve">12.4.3.2 </w:t>
      </w:r>
      <w:r>
        <w:rPr>
          <w:rFonts w:hint="eastAsia"/>
        </w:rPr>
        <w:t xml:space="preserve">敏感数据扫描策略</w:t>
      </w:r>
    </w:p>
    <w:p>
      <w:pPr>
        <w:numPr>
          <w:ilvl w:val="0"/>
          <w:numId w:val="2960"/>
        </w:numPr>
      </w:pPr>
      <w:r>
        <w:rPr>
          <w:rFonts w:hint="eastAsia"/>
          <w:b/>
          <w:bCs/>
        </w:rPr>
        <w:t xml:space="preserve">规则定义</w:t>
      </w:r>
      <w:r>
        <w:rPr>
          <w:rFonts w:hint="eastAsia"/>
        </w:rPr>
        <w:t xml:space="preserve">：基于正则表达式定义敏感数据模式</w:t>
      </w:r>
    </w:p>
    <w:p>
      <w:pPr>
        <w:numPr>
          <w:ilvl w:val="0"/>
          <w:numId w:val="2960"/>
        </w:numPr>
      </w:pPr>
      <w:r>
        <w:rPr>
          <w:rFonts w:hint="eastAsia"/>
          <w:b/>
          <w:bCs/>
        </w:rPr>
        <w:t xml:space="preserve">自动分类</w:t>
      </w:r>
      <w:r>
        <w:rPr>
          <w:rFonts w:hint="eastAsia"/>
        </w:rPr>
        <w:t xml:space="preserve">：自动扫描和分类敏感数据</w:t>
      </w:r>
    </w:p>
    <w:p>
      <w:pPr>
        <w:numPr>
          <w:ilvl w:val="0"/>
          <w:numId w:val="2960"/>
        </w:numPr>
      </w:pPr>
      <w:r>
        <w:rPr>
          <w:rFonts w:hint="eastAsia"/>
          <w:b/>
          <w:bCs/>
        </w:rPr>
        <w:t xml:space="preserve">策略实施</w:t>
      </w:r>
      <w:r>
        <w:rPr>
          <w:rFonts w:hint="eastAsia"/>
        </w:rPr>
        <w:t xml:space="preserve">：基于分类实施数据保护策略</w:t>
      </w:r>
    </w:p>
    <w:bookmarkStart w:id="3427" w:name="学习目标-783"/>
    <w:p>
      <w:pPr>
        <w:pStyle w:val="Heading6"/>
      </w:pPr>
      <w:r>
        <w:rPr>
          <w:rFonts w:hint="eastAsia"/>
        </w:rPr>
        <w:t xml:space="preserve">学习目标</w:t>
      </w:r>
    </w:p>
    <w:bookmarkEnd w:id="3427"/>
    <w:bookmarkStart w:id="3428" w:name="小结-783"/>
    <w:p>
      <w:pPr>
        <w:pStyle w:val="Heading6"/>
      </w:pPr>
      <w:r>
        <w:rPr>
          <w:rFonts w:hint="eastAsia"/>
        </w:rPr>
        <w:t xml:space="preserve">小结</w:t>
      </w:r>
    </w:p>
    <w:bookmarkEnd w:id="3428"/>
    <w:bookmarkStart w:id="3429" w:name="练习-783"/>
    <w:p>
      <w:pPr>
        <w:pStyle w:val="Heading6"/>
      </w:pPr>
      <w:r>
        <w:rPr>
          <w:rFonts w:hint="eastAsia"/>
        </w:rPr>
        <w:t xml:space="preserve">练习</w:t>
      </w:r>
    </w:p>
    <w:bookmarkEnd w:id="3429"/>
    <w:bookmarkEnd w:id="3430"/>
    <w:bookmarkStart w:id="3434" w:name="Xbbaf1edd5c0a731589460b9341ff8dd91d9a30c"/>
    <w:p>
      <w:pPr>
        <w:pStyle w:val="Heading5"/>
      </w:pPr>
      <w:r>
        <w:t xml:space="preserve">12.4.3.3 </w:t>
      </w:r>
      <w:r>
        <w:rPr>
          <w:rFonts w:hint="eastAsia"/>
        </w:rPr>
        <w:t xml:space="preserve">Atlas数据分类配置示例</w:t>
      </w:r>
    </w:p>
    <w:p>
      <w:pPr>
        <w:pStyle w:val="FirstParagraph"/>
      </w:pPr>
      <w:hyperlink r:id="rId3414">
        <w:r>
          <w:rPr>
            <w:rStyle w:val="Hyperlink"/>
            <w:rFonts w:hint="eastAsia"/>
          </w:rPr>
          <w:t xml:space="preserve">脚本：4__block28.json</w:t>
        </w:r>
      </w:hyperlink>
    </w:p>
    <w:bookmarkStart w:id="3431" w:name="学习目标-784"/>
    <w:p>
      <w:pPr>
        <w:pStyle w:val="Heading6"/>
      </w:pPr>
      <w:r>
        <w:rPr>
          <w:rFonts w:hint="eastAsia"/>
        </w:rPr>
        <w:t xml:space="preserve">学习目标</w:t>
      </w:r>
    </w:p>
    <w:bookmarkEnd w:id="3431"/>
    <w:bookmarkStart w:id="3432" w:name="小结-784"/>
    <w:p>
      <w:pPr>
        <w:pStyle w:val="Heading6"/>
      </w:pPr>
      <w:r>
        <w:rPr>
          <w:rFonts w:hint="eastAsia"/>
        </w:rPr>
        <w:t xml:space="preserve">小结</w:t>
      </w:r>
    </w:p>
    <w:bookmarkEnd w:id="3432"/>
    <w:bookmarkStart w:id="3433" w:name="练习-784"/>
    <w:p>
      <w:pPr>
        <w:pStyle w:val="Heading6"/>
      </w:pPr>
      <w:r>
        <w:rPr>
          <w:rFonts w:hint="eastAsia"/>
        </w:rPr>
        <w:t xml:space="preserve">练习</w:t>
      </w:r>
    </w:p>
    <w:bookmarkEnd w:id="3433"/>
    <w:bookmarkEnd w:id="3434"/>
    <w:bookmarkStart w:id="3436" w:name="X60651b93e033a23d482f0e744b4d26496f7b1e6"/>
    <w:p>
      <w:pPr>
        <w:pStyle w:val="Heading5"/>
      </w:pPr>
      <w:r>
        <w:t xml:space="preserve">12.4.3.4 </w:t>
      </w:r>
      <w:r>
        <w:rPr>
          <w:rFonts w:hint="eastAsia"/>
        </w:rPr>
        <w:t xml:space="preserve">自定义敏感数据扫描器</w:t>
      </w:r>
    </w:p>
    <w:p>
      <w:pPr>
        <w:pStyle w:val="FirstParagraph"/>
      </w:pPr>
      <w:hyperlink r:id="rId3435">
        <w:r>
          <w:rPr>
            <w:rStyle w:val="Hyperlink"/>
            <w:rFonts w:hint="eastAsia"/>
          </w:rPr>
          <w:t xml:space="preserve">脚本：4__block29.py</w:t>
        </w:r>
      </w:hyperlink>
      <w:r>
        <w:t xml:space="preserve"> </w:t>
      </w:r>
      <w:r>
        <w:rPr>
          <w:rFonts w:hint="eastAsia"/>
        </w:rPr>
        <w:t xml:space="preserve">通过本章的学习，读者将全面了解各类大数据测试工具的特点、功能和使用方法，掌握如何选择合适的工具来解决不同场景下的测试需求，为构建完整的大数据测试体系提供支持。后续章节将深入探讨大数据系统的可观测性与监控测试技术。</w:t>
      </w:r>
    </w:p>
    <w:p>
      <w:pPr>
        <w:pStyle w:val="BlockText"/>
      </w:pPr>
      <w:r>
        <w:rPr>
          <w:rFonts w:hint="eastAsia"/>
        </w:rPr>
        <w:t xml:space="preserve">【章节重点难点总结】</w:t>
      </w:r>
    </w:p>
    <w:p>
      <w:pPr>
        <w:pStyle w:val="Compact"/>
        <w:numPr>
          <w:ilvl w:val="0"/>
          <w:numId w:val="2961"/>
        </w:numPr>
      </w:pPr>
      <w:r>
        <w:rPr>
          <w:rFonts w:hint="eastAsia"/>
        </w:rPr>
        <w:t xml:space="preserve">本节要点：梳理关键概念、流程与方法；明确输入输出与成功标准</w:t>
      </w:r>
    </w:p>
    <w:p>
      <w:pPr>
        <w:pStyle w:val="Compact"/>
        <w:numPr>
          <w:ilvl w:val="0"/>
          <w:numId w:val="296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962"/>
        </w:numPr>
      </w:pPr>
      <w:r>
        <w:rPr>
          <w:rFonts w:hint="eastAsia"/>
        </w:rPr>
        <w:t xml:space="preserve">结合你的项目，描述本节主题的一个实践场景，并给出验证要点。</w:t>
      </w:r>
    </w:p>
    <w:p>
      <w:pPr>
        <w:pStyle w:val="Compact"/>
        <w:numPr>
          <w:ilvl w:val="0"/>
          <w:numId w:val="2962"/>
        </w:numPr>
      </w:pPr>
      <w:r>
        <w:rPr>
          <w:rFonts w:hint="eastAsia"/>
        </w:rPr>
        <w:t xml:space="preserve">列出2-3个风险点/常见陷阱，并给出可操作的规避建议。</w:t>
      </w:r>
    </w:p>
    <w:bookmarkEnd w:id="3436"/>
    <w:bookmarkEnd w:id="3437"/>
    <w:bookmarkEnd w:id="3438"/>
    <w:bookmarkStart w:id="3439" w:name="学习目标-785"/>
    <w:p>
      <w:pPr>
        <w:pStyle w:val="Heading3"/>
      </w:pPr>
      <w:r>
        <w:rPr>
          <w:rFonts w:hint="eastAsia"/>
        </w:rPr>
        <w:t xml:space="preserve">学习目标</w:t>
      </w:r>
    </w:p>
    <w:bookmarkEnd w:id="3439"/>
    <w:bookmarkStart w:id="3440" w:name="小结-785"/>
    <w:p>
      <w:pPr>
        <w:pStyle w:val="Heading3"/>
      </w:pPr>
      <w:r>
        <w:rPr>
          <w:rFonts w:hint="eastAsia"/>
        </w:rPr>
        <w:t xml:space="preserve">小结</w:t>
      </w:r>
    </w:p>
    <w:bookmarkEnd w:id="3440"/>
    <w:bookmarkStart w:id="3450" w:name="练习-785"/>
    <w:p>
      <w:pPr>
        <w:pStyle w:val="Heading3"/>
      </w:pPr>
      <w:r>
        <w:rPr>
          <w:rFonts w:hint="eastAsia"/>
        </w:rPr>
        <w:t xml:space="preserve">练习</w:t>
      </w:r>
    </w:p>
    <w:bookmarkStart w:id="3441" w:name="学习目标-786"/>
    <w:p>
      <w:pPr>
        <w:pStyle w:val="Heading4"/>
      </w:pPr>
      <w:r>
        <w:rPr>
          <w:rFonts w:hint="eastAsia"/>
        </w:rPr>
        <w:t xml:space="preserve">学习目标</w:t>
      </w:r>
    </w:p>
    <w:bookmarkEnd w:id="3441"/>
    <w:bookmarkStart w:id="3442" w:name="小结-786"/>
    <w:p>
      <w:pPr>
        <w:pStyle w:val="Heading4"/>
      </w:pPr>
      <w:r>
        <w:rPr>
          <w:rFonts w:hint="eastAsia"/>
        </w:rPr>
        <w:t xml:space="preserve">小结</w:t>
      </w:r>
    </w:p>
    <w:bookmarkEnd w:id="3442"/>
    <w:bookmarkStart w:id="3449" w:name="练习-786"/>
    <w:p>
      <w:pPr>
        <w:pStyle w:val="Heading4"/>
      </w:pPr>
      <w:r>
        <w:rPr>
          <w:rFonts w:hint="eastAsia"/>
        </w:rPr>
        <w:t xml:space="preserve">练习</w:t>
      </w:r>
    </w:p>
    <w:bookmarkStart w:id="3443" w:name="学习目标-787"/>
    <w:p>
      <w:pPr>
        <w:pStyle w:val="Heading5"/>
      </w:pPr>
      <w:r>
        <w:rPr>
          <w:rFonts w:hint="eastAsia"/>
        </w:rPr>
        <w:t xml:space="preserve">学习目标</w:t>
      </w:r>
    </w:p>
    <w:bookmarkEnd w:id="3443"/>
    <w:bookmarkStart w:id="3444" w:name="小结-787"/>
    <w:p>
      <w:pPr>
        <w:pStyle w:val="Heading5"/>
      </w:pPr>
      <w:r>
        <w:rPr>
          <w:rFonts w:hint="eastAsia"/>
        </w:rPr>
        <w:t xml:space="preserve">小结</w:t>
      </w:r>
    </w:p>
    <w:bookmarkEnd w:id="3444"/>
    <w:bookmarkStart w:id="3448" w:name="练习-787"/>
    <w:p>
      <w:pPr>
        <w:pStyle w:val="Heading5"/>
      </w:pPr>
      <w:r>
        <w:rPr>
          <w:rFonts w:hint="eastAsia"/>
        </w:rPr>
        <w:t xml:space="preserve">练习</w:t>
      </w:r>
    </w:p>
    <w:bookmarkStart w:id="3445" w:name="学习目标-788"/>
    <w:p>
      <w:pPr>
        <w:pStyle w:val="Heading6"/>
      </w:pPr>
      <w:r>
        <w:rPr>
          <w:rFonts w:hint="eastAsia"/>
        </w:rPr>
        <w:t xml:space="preserve">学习目标</w:t>
      </w:r>
    </w:p>
    <w:bookmarkEnd w:id="3445"/>
    <w:bookmarkStart w:id="3446" w:name="小结-788"/>
    <w:p>
      <w:pPr>
        <w:pStyle w:val="Heading6"/>
      </w:pPr>
      <w:r>
        <w:rPr>
          <w:rFonts w:hint="eastAsia"/>
        </w:rPr>
        <w:t xml:space="preserve">小结</w:t>
      </w:r>
    </w:p>
    <w:bookmarkEnd w:id="3446"/>
    <w:bookmarkStart w:id="3447" w:name="练习-788"/>
    <w:p>
      <w:pPr>
        <w:pStyle w:val="Heading6"/>
      </w:pPr>
      <w:r>
        <w:rPr>
          <w:rFonts w:hint="eastAsia"/>
        </w:rPr>
        <w:t xml:space="preserve">练习</w:t>
      </w:r>
    </w:p>
    <w:bookmarkEnd w:id="3447"/>
    <w:bookmarkEnd w:id="3448"/>
    <w:bookmarkEnd w:id="3449"/>
    <w:bookmarkEnd w:id="3450"/>
    <w:bookmarkEnd w:id="3451"/>
    <w:bookmarkStart w:id="3719" w:name="第13章-大数据系统可观测性与监控测试进阶-1"/>
    <w:p>
      <w:pPr>
        <w:pStyle w:val="Heading2"/>
      </w:pPr>
      <w:r>
        <w:rPr>
          <w:rFonts w:hint="eastAsia"/>
        </w:rPr>
        <w:t xml:space="preserve">第13章</w:t>
      </w:r>
      <w:r>
        <w:t xml:space="preserve"> </w:t>
      </w:r>
      <w:r>
        <w:rPr>
          <w:rFonts w:hint="eastAsia"/>
        </w:rPr>
        <w:t xml:space="preserve">大数据系统可观测性与监控测试【进阶】</w:t>
      </w:r>
    </w:p>
    <w:p>
      <w:pPr>
        <w:pStyle w:val="BlockText"/>
      </w:pPr>
      <w:r>
        <w:rPr>
          <w:rFonts w:hint="eastAsia"/>
        </w:rPr>
        <w:t xml:space="preserve">【阅读提示】本篇聚焦：第13章</w:t>
      </w:r>
      <w:r>
        <w:t xml:space="preserve"> </w:t>
      </w:r>
      <w:r>
        <w:rPr>
          <w:rFonts w:hint="eastAsia"/>
        </w:rPr>
        <w:t xml:space="preserve">大数据系统可观测性与监控测试【进阶】</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本章范围说明</w:t>
      </w:r>
    </w:p>
    <w:p>
      <w:pPr>
        <w:numPr>
          <w:ilvl w:val="0"/>
          <w:numId w:val="2963"/>
        </w:numPr>
      </w:pPr>
      <w:r>
        <w:rPr>
          <w:rFonts w:hint="eastAsia"/>
        </w:rPr>
        <w:t xml:space="preserve">覆盖：可观测性测试的架构设计、指标监控、日志分析、分布式追踪、告警系统与性能监控的深度测试方法，包括各组件的测试策略、工具选择和最佳实践。</w:t>
      </w:r>
    </w:p>
    <w:p>
      <w:pPr>
        <w:numPr>
          <w:ilvl w:val="0"/>
          <w:numId w:val="2963"/>
        </w:numPr>
      </w:pPr>
      <w:r>
        <w:rPr>
          <w:rFonts w:hint="eastAsia"/>
        </w:rPr>
        <w:t xml:space="preserve">不包含：监控系统的完整部署流程（详见附录</w:t>
      </w:r>
      <w:r>
        <w:t xml:space="preserve"> </w:t>
      </w:r>
      <w:r>
        <w:rPr>
          <w:rFonts w:hint="eastAsia"/>
        </w:rPr>
        <w:t xml:space="preserve">D）；商业监控平台的具体配置（超出本书范围）。</w:t>
      </w:r>
    </w:p>
    <w:p>
      <w:pPr>
        <w:numPr>
          <w:ilvl w:val="0"/>
          <w:numId w:val="2963"/>
        </w:numPr>
      </w:pPr>
      <w:r>
        <w:rPr>
          <w:rFonts w:hint="eastAsia"/>
        </w:rPr>
        <w:t xml:space="preserve">最小实操路径：附录</w:t>
      </w:r>
      <w:r>
        <w:t xml:space="preserve"> </w:t>
      </w:r>
      <w:r>
        <w:rPr>
          <w:rFonts w:hint="eastAsia"/>
        </w:rPr>
        <w:t xml:space="preserve">E/examples/13_observability，包含完整的可观测性测试代码示例和配置模板。</w:t>
      </w:r>
    </w:p>
    <w:p>
      <w:pPr>
        <w:pStyle w:val="FirstParagraph"/>
      </w:pPr>
    </w:p>
    <w:bookmarkStart w:id="3487" w:name="Xae42544ecace51d2e824b440ee3b34ad2cf579e"/>
    <w:p>
      <w:pPr>
        <w:pStyle w:val="Heading3"/>
      </w:pPr>
      <w:r>
        <w:t xml:space="preserve">13.1 </w:t>
      </w:r>
      <w:r>
        <w:rPr>
          <w:rFonts w:hint="eastAsia"/>
        </w:rPr>
        <w:t xml:space="preserve">可观测性测试概述</w:t>
      </w:r>
    </w:p>
    <w:p>
      <w:pPr>
        <w:pStyle w:val="BlockText"/>
      </w:pPr>
      <w:r>
        <w:rPr>
          <w:rFonts w:hint="eastAsia"/>
        </w:rPr>
        <w:t xml:space="preserve">【先修知识】</w:t>
      </w:r>
    </w:p>
    <w:p>
      <w:pPr>
        <w:pStyle w:val="Compact"/>
        <w:numPr>
          <w:ilvl w:val="0"/>
          <w:numId w:val="2964"/>
        </w:numPr>
      </w:pPr>
      <w:r>
        <w:rPr>
          <w:rFonts w:hint="eastAsia"/>
        </w:rPr>
        <w:t xml:space="preserve">基础：Linux/网络/SQL/一种脚本语言（如</w:t>
      </w:r>
      <w:r>
        <w:t xml:space="preserve"> </w:t>
      </w:r>
      <w:r>
        <w:rPr>
          <w:rFonts w:hint="eastAsia"/>
        </w:rPr>
        <w:t xml:space="preserve">Python）</w:t>
      </w:r>
    </w:p>
    <w:p>
      <w:pPr>
        <w:pStyle w:val="Compact"/>
        <w:numPr>
          <w:ilvl w:val="0"/>
          <w:numId w:val="2964"/>
        </w:numPr>
      </w:pPr>
      <w:r>
        <w:rPr>
          <w:rFonts w:hint="eastAsia"/>
        </w:rPr>
        <w:t xml:space="preserve">大数据入门：分布式/存储与计算分离/批流概念</w:t>
      </w:r>
    </w:p>
    <w:p>
      <w:pPr>
        <w:pStyle w:val="Compact"/>
        <w:numPr>
          <w:ilvl w:val="0"/>
          <w:numId w:val="296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96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965"/>
        </w:numPr>
      </w:pPr>
      <w:r>
        <w:rPr>
          <w:rFonts w:hint="eastAsia"/>
        </w:rPr>
        <w:t xml:space="preserve">能完成</w:t>
      </w:r>
      <w:r>
        <w:t xml:space="preserve"> 1 </w:t>
      </w:r>
      <w:r>
        <w:rPr>
          <w:rFonts w:hint="eastAsia"/>
        </w:rPr>
        <w:t xml:space="preserve">个与本章紧密相关的动手实践</w:t>
      </w:r>
    </w:p>
    <w:p>
      <w:pPr>
        <w:pStyle w:val="Compact"/>
        <w:numPr>
          <w:ilvl w:val="0"/>
          <w:numId w:val="296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966"/>
        </w:numPr>
      </w:pPr>
      <w:r>
        <w:rPr>
          <w:rFonts w:hint="eastAsia"/>
        </w:rPr>
        <w:t xml:space="preserve">请补充本章关键术语及中英对照（参考术语表）</w:t>
      </w:r>
    </w:p>
    <w:p>
      <w:pPr>
        <w:pStyle w:val="BlockText"/>
      </w:pPr>
      <w:r>
        <w:rPr>
          <w:rFonts w:hint="eastAsia"/>
        </w:rPr>
        <w:t xml:space="preserve">【阅读提示】本章聚焦：13.1</w:t>
      </w:r>
      <w:r>
        <w:t xml:space="preserve"> </w:t>
      </w:r>
      <w:r>
        <w:rPr>
          <w:rFonts w:hint="eastAsia"/>
        </w:rPr>
        <w:t xml:space="preserve">可观测性测试概述</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随着大数据系统规模的扩大和复杂度的增加，传统的监控方式已无法满足系统运维和故障排查的需求。可观测性（Observability）作为一种新兴的系统监控理念，通过整合分布式追踪、指标监控和日志分析三大支柱，为系统提供全面的可视性和问题诊断能力，是确保大数据系统稳定性和可靠性的关键技术。</w:t>
      </w:r>
    </w:p>
    <w:p>
      <w:pPr>
        <w:pStyle w:val="BodyText"/>
      </w:pPr>
    </w:p>
    <w:bookmarkStart w:id="3467" w:name="X162bba6718ca433ff3c7aa78593f0990627d0cc"/>
    <w:p>
      <w:pPr>
        <w:pStyle w:val="Heading4"/>
      </w:pPr>
      <w:r>
        <w:t xml:space="preserve">13.1.1 </w:t>
      </w:r>
      <w:r>
        <w:rPr>
          <w:rFonts w:hint="eastAsia"/>
        </w:rPr>
        <w:t xml:space="preserve">可观测性三大支柱</w:t>
      </w:r>
    </w:p>
    <w:p>
      <w:pPr>
        <w:pStyle w:val="BlockText"/>
      </w:pPr>
      <w:r>
        <w:rPr>
          <w:rFonts w:hint="eastAsia"/>
        </w:rPr>
        <w:t xml:space="preserve">【阅读提示】本节聚焦：13.1.1</w:t>
      </w:r>
      <w:r>
        <w:t xml:space="preserve"> </w:t>
      </w:r>
      <w:r>
        <w:rPr>
          <w:rFonts w:hint="eastAsia"/>
        </w:rPr>
        <w:t xml:space="preserve">可观测性三大支柱。建议先看结构，再带着问题阅读，关注关键术语、流程与案例，结合自身项目做对照。</w:t>
      </w:r>
    </w:p>
    <w:bookmarkStart w:id="3455" w:name="分布式追踪"/>
    <w:p>
      <w:pPr>
        <w:pStyle w:val="Heading5"/>
      </w:pPr>
      <w:r>
        <w:rPr>
          <w:rFonts w:hint="eastAsia"/>
        </w:rPr>
        <w:t xml:space="preserve">分布式追踪</w:t>
      </w:r>
    </w:p>
    <w:p>
      <w:pPr>
        <w:numPr>
          <w:ilvl w:val="0"/>
          <w:numId w:val="2967"/>
        </w:numPr>
      </w:pPr>
      <w:r>
        <w:rPr>
          <w:rFonts w:hint="eastAsia"/>
          <w:b/>
          <w:bCs/>
        </w:rPr>
        <w:t xml:space="preserve">概念</w:t>
      </w:r>
      <w:r>
        <w:rPr>
          <w:rFonts w:hint="eastAsia"/>
        </w:rPr>
        <w:t xml:space="preserve">：分布式追踪通过为每个请求生成唯一的追踪ID，并在服务间传递，构建完整的调用链路，帮助理解请求在分布式系统中的流转路径和性能瓶颈。</w:t>
      </w:r>
    </w:p>
    <w:p>
      <w:pPr>
        <w:numPr>
          <w:ilvl w:val="0"/>
          <w:numId w:val="2967"/>
        </w:numPr>
      </w:pPr>
      <w:r>
        <w:rPr>
          <w:rFonts w:hint="eastAsia"/>
          <w:b/>
          <w:bCs/>
        </w:rPr>
        <w:t xml:space="preserve">核心组件</w:t>
      </w:r>
      <w:r>
        <w:rPr>
          <w:rFonts w:hint="eastAsia"/>
        </w:rPr>
        <w:t xml:space="preserve">：</w:t>
      </w:r>
    </w:p>
    <w:p>
      <w:pPr>
        <w:numPr>
          <w:ilvl w:val="1"/>
          <w:numId w:val="2968"/>
        </w:numPr>
      </w:pPr>
      <w:r>
        <w:rPr>
          <w:rFonts w:hint="eastAsia"/>
          <w:b/>
          <w:bCs/>
        </w:rPr>
        <w:t xml:space="preserve">追踪器（Tracer）</w:t>
      </w:r>
      <w:r>
        <w:rPr>
          <w:rFonts w:hint="eastAsia"/>
        </w:rPr>
        <w:t xml:space="preserve">：负责生成和记录Span数据</w:t>
      </w:r>
    </w:p>
    <w:p>
      <w:pPr>
        <w:numPr>
          <w:ilvl w:val="1"/>
          <w:numId w:val="2968"/>
        </w:numPr>
      </w:pPr>
      <w:r>
        <w:rPr>
          <w:b/>
          <w:bCs/>
        </w:rPr>
        <w:t xml:space="preserve">Span</w:t>
      </w:r>
      <w:r>
        <w:rPr>
          <w:rFonts w:hint="eastAsia"/>
        </w:rPr>
        <w:t xml:space="preserve">：表示一个具体的操作或请求处理过程</w:t>
      </w:r>
    </w:p>
    <w:p>
      <w:pPr>
        <w:numPr>
          <w:ilvl w:val="1"/>
          <w:numId w:val="2968"/>
        </w:numPr>
      </w:pPr>
      <w:r>
        <w:rPr>
          <w:rFonts w:hint="eastAsia"/>
          <w:b/>
          <w:bCs/>
        </w:rPr>
        <w:t xml:space="preserve">上下文传播</w:t>
      </w:r>
      <w:r>
        <w:rPr>
          <w:rFonts w:hint="eastAsia"/>
        </w:rPr>
        <w:t xml:space="preserve">：确保追踪ID在服务间正确传递</w:t>
      </w:r>
    </w:p>
    <w:p>
      <w:pPr>
        <w:numPr>
          <w:ilvl w:val="1"/>
          <w:numId w:val="2968"/>
        </w:numPr>
      </w:pPr>
      <w:r>
        <w:rPr>
          <w:rFonts w:hint="eastAsia"/>
          <w:b/>
          <w:bCs/>
        </w:rPr>
        <w:t xml:space="preserve">收集器（Collector）</w:t>
      </w:r>
      <w:r>
        <w:rPr>
          <w:rFonts w:hint="eastAsia"/>
        </w:rPr>
        <w:t xml:space="preserve">：接收和处理追踪数据</w:t>
      </w:r>
    </w:p>
    <w:p>
      <w:pPr>
        <w:numPr>
          <w:ilvl w:val="1"/>
          <w:numId w:val="2968"/>
        </w:numPr>
      </w:pPr>
      <w:r>
        <w:rPr>
          <w:rFonts w:hint="eastAsia"/>
          <w:b/>
          <w:bCs/>
        </w:rPr>
        <w:t xml:space="preserve">存储和查询</w:t>
      </w:r>
      <w:r>
        <w:rPr>
          <w:rFonts w:hint="eastAsia"/>
        </w:rPr>
        <w:t xml:space="preserve">：持久化追踪数据并提供查询接口</w:t>
      </w:r>
    </w:p>
    <w:p>
      <w:pPr>
        <w:numPr>
          <w:ilvl w:val="0"/>
          <w:numId w:val="2967"/>
        </w:numPr>
      </w:pPr>
      <w:r>
        <w:rPr>
          <w:rFonts w:hint="eastAsia"/>
          <w:b/>
          <w:bCs/>
        </w:rPr>
        <w:t xml:space="preserve">主流工具</w:t>
      </w:r>
      <w:r>
        <w:rPr>
          <w:rFonts w:hint="eastAsia"/>
        </w:rPr>
        <w:t xml:space="preserve">：OpenTelemetry、Jaeger、Zipkin、SkyWalking</w:t>
      </w:r>
    </w:p>
    <w:p>
      <w:pPr>
        <w:numPr>
          <w:ilvl w:val="0"/>
          <w:numId w:val="2967"/>
        </w:numPr>
      </w:pPr>
      <w:r>
        <w:rPr>
          <w:rFonts w:hint="eastAsia"/>
          <w:b/>
          <w:bCs/>
        </w:rPr>
        <w:t xml:space="preserve">应用场景</w:t>
      </w:r>
      <w:r>
        <w:rPr>
          <w:rFonts w:hint="eastAsia"/>
        </w:rPr>
        <w:t xml:space="preserve">：性能瓶颈定位、服务依赖分析、故障根因追溯</w:t>
      </w:r>
    </w:p>
    <w:bookmarkStart w:id="3452" w:name="学习目标-789"/>
    <w:p>
      <w:pPr>
        <w:pStyle w:val="Heading6"/>
      </w:pPr>
      <w:r>
        <w:rPr>
          <w:rFonts w:hint="eastAsia"/>
        </w:rPr>
        <w:t xml:space="preserve">学习目标</w:t>
      </w:r>
    </w:p>
    <w:bookmarkEnd w:id="3452"/>
    <w:bookmarkStart w:id="3453" w:name="小结-789"/>
    <w:p>
      <w:pPr>
        <w:pStyle w:val="Heading6"/>
      </w:pPr>
      <w:r>
        <w:rPr>
          <w:rFonts w:hint="eastAsia"/>
        </w:rPr>
        <w:t xml:space="preserve">小结</w:t>
      </w:r>
    </w:p>
    <w:bookmarkEnd w:id="3453"/>
    <w:bookmarkStart w:id="3454" w:name="练习-789"/>
    <w:p>
      <w:pPr>
        <w:pStyle w:val="Heading6"/>
      </w:pPr>
      <w:r>
        <w:rPr>
          <w:rFonts w:hint="eastAsia"/>
        </w:rPr>
        <w:t xml:space="preserve">练习</w:t>
      </w:r>
    </w:p>
    <w:bookmarkEnd w:id="3454"/>
    <w:bookmarkEnd w:id="3455"/>
    <w:bookmarkStart w:id="3459" w:name="指标监控"/>
    <w:p>
      <w:pPr>
        <w:pStyle w:val="Heading5"/>
      </w:pPr>
      <w:r>
        <w:rPr>
          <w:rFonts w:hint="eastAsia"/>
        </w:rPr>
        <w:t xml:space="preserve">指标监控</w:t>
      </w:r>
    </w:p>
    <w:p>
      <w:pPr>
        <w:numPr>
          <w:ilvl w:val="0"/>
          <w:numId w:val="2969"/>
        </w:numPr>
      </w:pPr>
      <w:r>
        <w:rPr>
          <w:rFonts w:hint="eastAsia"/>
          <w:b/>
          <w:bCs/>
        </w:rPr>
        <w:t xml:space="preserve">概念</w:t>
      </w:r>
      <w:r>
        <w:rPr>
          <w:rFonts w:hint="eastAsia"/>
        </w:rPr>
        <w:t xml:space="preserve">：指标监控通过收集系统各层面的数值型数据，反映系统运行状态和趋势，支持告警和性能分析。</w:t>
      </w:r>
    </w:p>
    <w:p>
      <w:pPr>
        <w:numPr>
          <w:ilvl w:val="0"/>
          <w:numId w:val="2969"/>
        </w:numPr>
      </w:pPr>
      <w:r>
        <w:rPr>
          <w:rFonts w:hint="eastAsia"/>
          <w:b/>
          <w:bCs/>
        </w:rPr>
        <w:t xml:space="preserve">指标类型</w:t>
      </w:r>
      <w:r>
        <w:rPr>
          <w:rFonts w:hint="eastAsia"/>
        </w:rPr>
        <w:t xml:space="preserve">：</w:t>
      </w:r>
    </w:p>
    <w:p>
      <w:pPr>
        <w:numPr>
          <w:ilvl w:val="1"/>
          <w:numId w:val="2970"/>
        </w:numPr>
      </w:pPr>
      <w:r>
        <w:rPr>
          <w:rFonts w:hint="eastAsia"/>
          <w:b/>
          <w:bCs/>
        </w:rPr>
        <w:t xml:space="preserve">计数器（Counter）</w:t>
      </w:r>
      <w:r>
        <w:rPr>
          <w:rFonts w:hint="eastAsia"/>
        </w:rPr>
        <w:t xml:space="preserve">：累积型指标，如请求总数、错误数</w:t>
      </w:r>
    </w:p>
    <w:p>
      <w:pPr>
        <w:numPr>
          <w:ilvl w:val="1"/>
          <w:numId w:val="2970"/>
        </w:numPr>
      </w:pPr>
      <w:r>
        <w:rPr>
          <w:rFonts w:hint="eastAsia"/>
          <w:b/>
          <w:bCs/>
        </w:rPr>
        <w:t xml:space="preserve">仪表盘（Gauge）</w:t>
      </w:r>
      <w:r>
        <w:rPr>
          <w:rFonts w:hint="eastAsia"/>
        </w:rPr>
        <w:t xml:space="preserve">：瞬时值指标，如CPU使用率、内存使用量</w:t>
      </w:r>
    </w:p>
    <w:p>
      <w:pPr>
        <w:numPr>
          <w:ilvl w:val="1"/>
          <w:numId w:val="2970"/>
        </w:numPr>
      </w:pPr>
      <w:r>
        <w:rPr>
          <w:rFonts w:hint="eastAsia"/>
          <w:b/>
          <w:bCs/>
        </w:rPr>
        <w:t xml:space="preserve">直方图（Histogram）</w:t>
      </w:r>
      <w:r>
        <w:rPr>
          <w:rFonts w:hint="eastAsia"/>
        </w:rPr>
        <w:t xml:space="preserve">：分布型指标，如请求延迟分布</w:t>
      </w:r>
    </w:p>
    <w:p>
      <w:pPr>
        <w:numPr>
          <w:ilvl w:val="1"/>
          <w:numId w:val="2970"/>
        </w:numPr>
      </w:pPr>
      <w:r>
        <w:rPr>
          <w:rFonts w:hint="eastAsia"/>
          <w:b/>
          <w:bCs/>
        </w:rPr>
        <w:t xml:space="preserve">摘要（Summary）</w:t>
      </w:r>
      <w:r>
        <w:rPr>
          <w:rFonts w:hint="eastAsia"/>
        </w:rPr>
        <w:t xml:space="preserve">：统计型指标，如延迟的分位数</w:t>
      </w:r>
    </w:p>
    <w:p>
      <w:pPr>
        <w:numPr>
          <w:ilvl w:val="0"/>
          <w:numId w:val="2969"/>
        </w:numPr>
      </w:pPr>
      <w:r>
        <w:rPr>
          <w:rFonts w:hint="eastAsia"/>
          <w:b/>
          <w:bCs/>
        </w:rPr>
        <w:t xml:space="preserve">主流工具</w:t>
      </w:r>
      <w:r>
        <w:rPr>
          <w:rFonts w:hint="eastAsia"/>
        </w:rPr>
        <w:t xml:space="preserve">：Prometheus、Grafana、Datadog、InfluxDB、New</w:t>
      </w:r>
      <w:r>
        <w:t xml:space="preserve"> Relic</w:t>
      </w:r>
    </w:p>
    <w:p>
      <w:pPr>
        <w:numPr>
          <w:ilvl w:val="0"/>
          <w:numId w:val="2969"/>
        </w:numPr>
      </w:pPr>
      <w:r>
        <w:rPr>
          <w:rFonts w:hint="eastAsia"/>
          <w:b/>
          <w:bCs/>
        </w:rPr>
        <w:t xml:space="preserve">应用场景</w:t>
      </w:r>
      <w:r>
        <w:rPr>
          <w:rFonts w:hint="eastAsia"/>
        </w:rPr>
        <w:t xml:space="preserve">：系统健康监控、性能趋势分析、资源利用评估、自动告警</w:t>
      </w:r>
    </w:p>
    <w:bookmarkStart w:id="3456" w:name="学习目标-790"/>
    <w:p>
      <w:pPr>
        <w:pStyle w:val="Heading6"/>
      </w:pPr>
      <w:r>
        <w:rPr>
          <w:rFonts w:hint="eastAsia"/>
        </w:rPr>
        <w:t xml:space="preserve">学习目标</w:t>
      </w:r>
    </w:p>
    <w:bookmarkEnd w:id="3456"/>
    <w:bookmarkStart w:id="3457" w:name="小结-790"/>
    <w:p>
      <w:pPr>
        <w:pStyle w:val="Heading6"/>
      </w:pPr>
      <w:r>
        <w:rPr>
          <w:rFonts w:hint="eastAsia"/>
        </w:rPr>
        <w:t xml:space="preserve">小结</w:t>
      </w:r>
    </w:p>
    <w:bookmarkEnd w:id="3457"/>
    <w:bookmarkStart w:id="3458" w:name="练习-790"/>
    <w:p>
      <w:pPr>
        <w:pStyle w:val="Heading6"/>
      </w:pPr>
      <w:r>
        <w:rPr>
          <w:rFonts w:hint="eastAsia"/>
        </w:rPr>
        <w:t xml:space="preserve">练习</w:t>
      </w:r>
    </w:p>
    <w:bookmarkEnd w:id="3458"/>
    <w:bookmarkEnd w:id="3459"/>
    <w:bookmarkStart w:id="3460" w:name="日志分析"/>
    <w:p>
      <w:pPr>
        <w:pStyle w:val="Heading5"/>
      </w:pPr>
      <w:r>
        <w:rPr>
          <w:rFonts w:hint="eastAsia"/>
        </w:rPr>
        <w:t xml:space="preserve">日志分析</w:t>
      </w:r>
    </w:p>
    <w:p>
      <w:pPr>
        <w:numPr>
          <w:ilvl w:val="0"/>
          <w:numId w:val="2971"/>
        </w:numPr>
      </w:pPr>
      <w:r>
        <w:rPr>
          <w:rFonts w:hint="eastAsia"/>
          <w:b/>
          <w:bCs/>
        </w:rPr>
        <w:t xml:space="preserve">概念</w:t>
      </w:r>
      <w:r>
        <w:rPr>
          <w:rFonts w:hint="eastAsia"/>
        </w:rPr>
        <w:t xml:space="preserve">：日志分析通过收集和分析系统产生的日志数据，提供系统行为的详细记录和上下文信息。</w:t>
      </w:r>
    </w:p>
    <w:p>
      <w:pPr>
        <w:numPr>
          <w:ilvl w:val="0"/>
          <w:numId w:val="2971"/>
        </w:numPr>
      </w:pPr>
      <w:r>
        <w:rPr>
          <w:rFonts w:hint="eastAsia"/>
          <w:b/>
          <w:bCs/>
        </w:rPr>
        <w:t xml:space="preserve">日志类型</w:t>
      </w:r>
      <w:r>
        <w:rPr>
          <w:rFonts w:hint="eastAsia"/>
        </w:rPr>
        <w:t xml:space="preserve">：</w:t>
      </w:r>
    </w:p>
    <w:p>
      <w:pPr>
        <w:numPr>
          <w:ilvl w:val="1"/>
          <w:numId w:val="2972"/>
        </w:numPr>
      </w:pPr>
      <w:r>
        <w:rPr>
          <w:rFonts w:hint="eastAsia"/>
          <w:b/>
          <w:bCs/>
        </w:rPr>
        <w:t xml:space="preserve">应用日志</w:t>
      </w:r>
      <w:r>
        <w:rPr>
          <w:rFonts w:hint="eastAsia"/>
        </w:rPr>
        <w:t xml:space="preserve">：业务逻辑执行过程中的记录</w:t>
      </w:r>
    </w:p>
    <w:p>
      <w:pPr>
        <w:numPr>
          <w:ilvl w:val="1"/>
          <w:numId w:val="2972"/>
        </w:numPr>
      </w:pPr>
      <w:r>
        <w:rPr>
          <w:rFonts w:hint="eastAsia"/>
          <w:b/>
          <w:bCs/>
        </w:rPr>
        <w:t xml:space="preserve">系统日志</w:t>
      </w:r>
      <w:r>
        <w:rPr>
          <w:rFonts w:hint="eastAsia"/>
        </w:rPr>
        <w:t xml:space="preserve">：操作系统和底层服务的日志</w:t>
      </w:r>
    </w:p>
    <w:p>
      <w:pPr>
        <w:numPr>
          <w:ilvl w:val="1"/>
          <w:numId w:val="2972"/>
        </w:numPr>
      </w:pPr>
      <w:r>
        <w:rPr>
          <w:rFonts w:hint="eastAsia"/>
          <w:b/>
          <w:bCs/>
        </w:rPr>
        <w:t xml:space="preserve">安全日志</w:t>
      </w:r>
      <w:r>
        <w:rPr>
          <w:rFonts w:hint="eastAsia"/>
        </w:rPr>
        <w:t xml:space="preserve">：认证、授权和访问控制相关日志</w:t>
      </w:r>
    </w:p>
    <w:p>
      <w:pPr>
        <w:numPr>
          <w:ilvl w:val="1"/>
          <w:numId w:val="2972"/>
        </w:numPr>
      </w:pPr>
      <w:r>
        <w:rPr>
          <w:rFonts w:hint="eastAsia"/>
          <w:b/>
          <w:bCs/>
        </w:rPr>
        <w:t xml:space="preserve">审计日志</w:t>
      </w:r>
      <w:r>
        <w:rPr>
          <w:rFonts w:hint="eastAsia"/>
        </w:rPr>
        <w:t xml:space="preserve">：合规性和审计需求相关日志</w:t>
      </w:r>
    </w:p>
    <w:p>
      <w:pPr>
        <w:numPr>
          <w:ilvl w:val="0"/>
          <w:numId w:val="2971"/>
        </w:numPr>
      </w:pPr>
      <w:r>
        <w:rPr>
          <w:rFonts w:hint="eastAsia"/>
          <w:b/>
          <w:bCs/>
        </w:rPr>
        <w:t xml:space="preserve">日志格式</w:t>
      </w:r>
      <w:r>
        <w:rPr>
          <w:rFonts w:hint="eastAsia"/>
        </w:rPr>
        <w:t xml:space="preserve">：结构化日志（JSON）、半结构化日志、非结构化日志</w:t>
      </w:r>
    </w:p>
    <w:p>
      <w:pPr>
        <w:numPr>
          <w:ilvl w:val="0"/>
          <w:numId w:val="2971"/>
        </w:numPr>
      </w:pPr>
      <w:r>
        <w:rPr>
          <w:rFonts w:hint="eastAsia"/>
          <w:b/>
          <w:bCs/>
        </w:rPr>
        <w:t xml:space="preserve">主流工具</w:t>
      </w:r>
      <w:r>
        <w:rPr>
          <w:rFonts w:hint="eastAsia"/>
        </w:rPr>
        <w:t xml:space="preserve">：ELK</w:t>
      </w:r>
      <w:r>
        <w:t xml:space="preserve"> Stack、Loki、Splunk、Graylog、Fluentd</w:t>
      </w:r>
    </w:p>
    <w:p>
      <w:pPr>
        <w:numPr>
          <w:ilvl w:val="0"/>
          <w:numId w:val="2971"/>
        </w:numPr>
      </w:pPr>
      <w:r>
        <w:rPr>
          <w:rFonts w:hint="eastAsia"/>
          <w:b/>
          <w:bCs/>
        </w:rPr>
        <w:t xml:space="preserve">应用场景</w:t>
      </w:r>
      <w:r>
        <w:rPr>
          <w:rFonts w:hint="eastAsia"/>
        </w:rPr>
        <w:t xml:space="preserve">：问题排查、安全审计、合规性检查、行为分析</w:t>
      </w:r>
    </w:p>
    <w:p>
      <w:pPr>
        <w:pStyle w:val="BlockText"/>
      </w:pPr>
      <w:r>
        <w:rPr>
          <w:rFonts w:hint="eastAsia"/>
        </w:rPr>
        <w:t xml:space="preserve">【章节重点难点总结】</w:t>
      </w:r>
    </w:p>
    <w:p>
      <w:pPr>
        <w:pStyle w:val="Compact"/>
        <w:numPr>
          <w:ilvl w:val="0"/>
          <w:numId w:val="2973"/>
        </w:numPr>
      </w:pPr>
      <w:r>
        <w:rPr>
          <w:rFonts w:hint="eastAsia"/>
        </w:rPr>
        <w:t xml:space="preserve">本节要点：梳理关键概念、流程与方法；明确输入输出与成功标准</w:t>
      </w:r>
    </w:p>
    <w:p>
      <w:pPr>
        <w:pStyle w:val="Compact"/>
        <w:numPr>
          <w:ilvl w:val="0"/>
          <w:numId w:val="297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974"/>
        </w:numPr>
      </w:pPr>
      <w:r>
        <w:rPr>
          <w:rFonts w:hint="eastAsia"/>
        </w:rPr>
        <w:t xml:space="preserve">结合你的项目，描述本节主题的一个实践场景，并给出验证要点。</w:t>
      </w:r>
    </w:p>
    <w:p>
      <w:pPr>
        <w:pStyle w:val="Compact"/>
        <w:numPr>
          <w:ilvl w:val="0"/>
          <w:numId w:val="2974"/>
        </w:numPr>
      </w:pPr>
      <w:r>
        <w:rPr>
          <w:rFonts w:hint="eastAsia"/>
        </w:rPr>
        <w:t xml:space="preserve">列出2-3个风险点/常见陷阱，并给出可操作的规避建议。</w:t>
      </w:r>
    </w:p>
    <w:p>
      <w:pPr>
        <w:pStyle w:val="FirstParagraph"/>
      </w:pPr>
    </w:p>
    <w:bookmarkEnd w:id="3460"/>
    <w:bookmarkStart w:id="3461" w:name="学习目标-791"/>
    <w:p>
      <w:pPr>
        <w:pStyle w:val="Heading5"/>
      </w:pPr>
      <w:r>
        <w:rPr>
          <w:rFonts w:hint="eastAsia"/>
        </w:rPr>
        <w:t xml:space="preserve">学习目标</w:t>
      </w:r>
    </w:p>
    <w:bookmarkEnd w:id="3461"/>
    <w:bookmarkStart w:id="3462" w:name="小结-791"/>
    <w:p>
      <w:pPr>
        <w:pStyle w:val="Heading5"/>
      </w:pPr>
      <w:r>
        <w:rPr>
          <w:rFonts w:hint="eastAsia"/>
        </w:rPr>
        <w:t xml:space="preserve">小结</w:t>
      </w:r>
    </w:p>
    <w:bookmarkEnd w:id="3462"/>
    <w:bookmarkStart w:id="3466" w:name="练习-791"/>
    <w:p>
      <w:pPr>
        <w:pStyle w:val="Heading5"/>
      </w:pPr>
      <w:r>
        <w:rPr>
          <w:rFonts w:hint="eastAsia"/>
        </w:rPr>
        <w:t xml:space="preserve">练习</w:t>
      </w:r>
    </w:p>
    <w:bookmarkStart w:id="3463" w:name="学习目标-792"/>
    <w:p>
      <w:pPr>
        <w:pStyle w:val="Heading6"/>
      </w:pPr>
      <w:r>
        <w:rPr>
          <w:rFonts w:hint="eastAsia"/>
        </w:rPr>
        <w:t xml:space="preserve">学习目标</w:t>
      </w:r>
    </w:p>
    <w:bookmarkEnd w:id="3463"/>
    <w:bookmarkStart w:id="3464" w:name="小结-792"/>
    <w:p>
      <w:pPr>
        <w:pStyle w:val="Heading6"/>
      </w:pPr>
      <w:r>
        <w:rPr>
          <w:rFonts w:hint="eastAsia"/>
        </w:rPr>
        <w:t xml:space="preserve">小结</w:t>
      </w:r>
    </w:p>
    <w:bookmarkEnd w:id="3464"/>
    <w:bookmarkStart w:id="3465" w:name="练习-792"/>
    <w:p>
      <w:pPr>
        <w:pStyle w:val="Heading6"/>
      </w:pPr>
      <w:r>
        <w:rPr>
          <w:rFonts w:hint="eastAsia"/>
        </w:rPr>
        <w:t xml:space="preserve">练习</w:t>
      </w:r>
    </w:p>
    <w:bookmarkEnd w:id="3465"/>
    <w:bookmarkEnd w:id="3466"/>
    <w:bookmarkEnd w:id="3467"/>
    <w:bookmarkStart w:id="3471" w:name="X6983e4197d55adff3c55962702114c6a3bbd351"/>
    <w:p>
      <w:pPr>
        <w:pStyle w:val="Heading4"/>
      </w:pPr>
      <w:r>
        <w:t xml:space="preserve">13.1.2 </w:t>
      </w:r>
      <w:r>
        <w:rPr>
          <w:rFonts w:hint="eastAsia"/>
        </w:rPr>
        <w:t xml:space="preserve">可观测性测试的核心挑战</w:t>
      </w:r>
    </w:p>
    <w:p>
      <w:pPr>
        <w:pStyle w:val="BlockText"/>
      </w:pPr>
      <w:r>
        <w:rPr>
          <w:rFonts w:hint="eastAsia"/>
        </w:rPr>
        <w:t xml:space="preserve">【阅读提示】本节聚焦：13.1.2</w:t>
      </w:r>
      <w:r>
        <w:t xml:space="preserve"> </w:t>
      </w:r>
      <w:r>
        <w:rPr>
          <w:rFonts w:hint="eastAsia"/>
        </w:rPr>
        <w:t xml:space="preserve">可观测性测试的核心挑战。建议先看结构，再带着问题阅读，关注关键术语、流程与案例，结合自身项目做对照。</w:t>
      </w:r>
    </w:p>
    <w:p>
      <w:pPr>
        <w:numPr>
          <w:ilvl w:val="0"/>
          <w:numId w:val="2975"/>
        </w:numPr>
      </w:pPr>
      <w:r>
        <w:rPr>
          <w:rFonts w:hint="eastAsia"/>
          <w:b/>
          <w:bCs/>
        </w:rPr>
        <w:t xml:space="preserve">数据量爆炸</w:t>
      </w:r>
      <w:r>
        <w:rPr>
          <w:rFonts w:hint="eastAsia"/>
        </w:rPr>
        <w:t xml:space="preserve">：大数据系统产生的可观测性数据量巨大，如何高效存储和查询是一大挑战</w:t>
      </w:r>
    </w:p>
    <w:p>
      <w:pPr>
        <w:numPr>
          <w:ilvl w:val="0"/>
          <w:numId w:val="2975"/>
        </w:numPr>
      </w:pPr>
      <w:r>
        <w:rPr>
          <w:rFonts w:hint="eastAsia"/>
          <w:b/>
          <w:bCs/>
        </w:rPr>
        <w:t xml:space="preserve">采样策略</w:t>
      </w:r>
      <w:r>
        <w:rPr>
          <w:rFonts w:hint="eastAsia"/>
        </w:rPr>
        <w:t xml:space="preserve">：全量采集对性能影响大，需要合理的采样策略平衡数据完整度和系统性能</w:t>
      </w:r>
    </w:p>
    <w:p>
      <w:pPr>
        <w:numPr>
          <w:ilvl w:val="0"/>
          <w:numId w:val="2975"/>
        </w:numPr>
      </w:pPr>
      <w:r>
        <w:rPr>
          <w:rFonts w:hint="eastAsia"/>
          <w:b/>
          <w:bCs/>
        </w:rPr>
        <w:t xml:space="preserve">上下文关联</w:t>
      </w:r>
      <w:r>
        <w:rPr>
          <w:rFonts w:hint="eastAsia"/>
        </w:rPr>
        <w:t xml:space="preserve">：如何在三大支柱间建立有效的关联关系，实现统一的问题诊断视图</w:t>
      </w:r>
    </w:p>
    <w:p>
      <w:pPr>
        <w:numPr>
          <w:ilvl w:val="0"/>
          <w:numId w:val="2975"/>
        </w:numPr>
      </w:pPr>
      <w:r>
        <w:rPr>
          <w:rFonts w:hint="eastAsia"/>
          <w:b/>
          <w:bCs/>
        </w:rPr>
        <w:t xml:space="preserve">性能影响</w:t>
      </w:r>
      <w:r>
        <w:rPr>
          <w:rFonts w:hint="eastAsia"/>
        </w:rPr>
        <w:t xml:space="preserve">：可观测性组件本身对系统性能的影响需要控制在可接受范围内</w:t>
      </w:r>
    </w:p>
    <w:p>
      <w:pPr>
        <w:numPr>
          <w:ilvl w:val="0"/>
          <w:numId w:val="2975"/>
        </w:numPr>
      </w:pPr>
      <w:r>
        <w:rPr>
          <w:rFonts w:hint="eastAsia"/>
          <w:b/>
          <w:bCs/>
        </w:rPr>
        <w:t xml:space="preserve">告警噪音</w:t>
      </w:r>
      <w:r>
        <w:rPr>
          <w:rFonts w:hint="eastAsia"/>
        </w:rPr>
        <w:t xml:space="preserve">：如何避免过多的误报，提高告警的有效性和准确性</w:t>
      </w:r>
    </w:p>
    <w:p>
      <w:pPr>
        <w:numPr>
          <w:ilvl w:val="0"/>
          <w:numId w:val="2975"/>
        </w:numPr>
      </w:pPr>
      <w:r>
        <w:rPr>
          <w:rFonts w:hint="eastAsia"/>
          <w:b/>
          <w:bCs/>
        </w:rPr>
        <w:t xml:space="preserve">跨平台兼容性</w:t>
      </w:r>
      <w:r>
        <w:rPr>
          <w:rFonts w:hint="eastAsia"/>
        </w:rPr>
        <w:t xml:space="preserve">：不同大数据组件和平台的可观测性数据格式和标准不一致</w:t>
      </w:r>
    </w:p>
    <w:p>
      <w:pPr>
        <w:numPr>
          <w:ilvl w:val="0"/>
          <w:numId w:val="2975"/>
        </w:numPr>
      </w:pPr>
      <w:r>
        <w:rPr>
          <w:rFonts w:hint="eastAsia"/>
          <w:b/>
          <w:bCs/>
        </w:rPr>
        <w:t xml:space="preserve">实时性要求</w:t>
      </w:r>
      <w:r>
        <w:rPr>
          <w:rFonts w:hint="eastAsia"/>
        </w:rPr>
        <w:t xml:space="preserve">：对于关键业务场景，可观测性数据的实时采集和分析至关重要</w:t>
      </w:r>
    </w:p>
    <w:p>
      <w:pPr>
        <w:pStyle w:val="BlockText"/>
      </w:pPr>
      <w:r>
        <w:rPr>
          <w:rFonts w:hint="eastAsia"/>
        </w:rPr>
        <w:t xml:space="preserve">【章节重点难点总结】</w:t>
      </w:r>
    </w:p>
    <w:p>
      <w:pPr>
        <w:pStyle w:val="Compact"/>
        <w:numPr>
          <w:ilvl w:val="0"/>
          <w:numId w:val="2976"/>
        </w:numPr>
      </w:pPr>
      <w:r>
        <w:rPr>
          <w:rFonts w:hint="eastAsia"/>
        </w:rPr>
        <w:t xml:space="preserve">本节要点：梳理关键概念、流程与方法；明确输入输出与成功标准</w:t>
      </w:r>
    </w:p>
    <w:p>
      <w:pPr>
        <w:pStyle w:val="Compact"/>
        <w:numPr>
          <w:ilvl w:val="0"/>
          <w:numId w:val="2976"/>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2977"/>
        </w:numPr>
      </w:pPr>
      <w:r>
        <w:rPr>
          <w:rFonts w:hint="eastAsia"/>
        </w:rPr>
        <w:t xml:space="preserve">用</w:t>
      </w:r>
      <w:r>
        <w:t xml:space="preserve"> 3~5 </w:t>
      </w:r>
      <w:r>
        <w:rPr>
          <w:rFonts w:hint="eastAsia"/>
        </w:rPr>
        <w:t xml:space="preserve">条项目化要点复盘本章内容</w:t>
      </w:r>
    </w:p>
    <w:p>
      <w:pPr>
        <w:pStyle w:val="Compact"/>
        <w:numPr>
          <w:ilvl w:val="0"/>
          <w:numId w:val="2977"/>
        </w:numPr>
      </w:pPr>
      <w:r>
        <w:rPr>
          <w:rFonts w:hint="eastAsia"/>
        </w:rPr>
        <w:t xml:space="preserve">指出易错点/反模式与纠正建议</w:t>
      </w:r>
    </w:p>
    <w:p>
      <w:pPr>
        <w:pStyle w:val="Compact"/>
        <w:numPr>
          <w:ilvl w:val="0"/>
          <w:numId w:val="2977"/>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2978"/>
        </w:numPr>
      </w:pPr>
      <w:r>
        <w:rPr>
          <w:rFonts w:hint="eastAsia"/>
        </w:rPr>
        <w:t xml:space="preserve">结合你的项目，描述本节主题的一个实践场景，并给出验证要点。</w:t>
      </w:r>
    </w:p>
    <w:p>
      <w:pPr>
        <w:pStyle w:val="Compact"/>
        <w:numPr>
          <w:ilvl w:val="0"/>
          <w:numId w:val="2978"/>
        </w:numPr>
      </w:pPr>
      <w:r>
        <w:rPr>
          <w:rFonts w:hint="eastAsia"/>
        </w:rPr>
        <w:t xml:space="preserve">列出2-3个风险点/常见陷阱，并给出可操作的规避建议。</w:t>
      </w:r>
    </w:p>
    <w:p>
      <w:pPr>
        <w:pStyle w:val="FirstParagraph"/>
      </w:pPr>
    </w:p>
    <w:bookmarkStart w:id="3468" w:name="学习目标-793"/>
    <w:p>
      <w:pPr>
        <w:pStyle w:val="Heading5"/>
      </w:pPr>
      <w:r>
        <w:rPr>
          <w:rFonts w:hint="eastAsia"/>
        </w:rPr>
        <w:t xml:space="preserve">学习目标</w:t>
      </w:r>
    </w:p>
    <w:bookmarkEnd w:id="3468"/>
    <w:bookmarkStart w:id="3469" w:name="小结-793"/>
    <w:p>
      <w:pPr>
        <w:pStyle w:val="Heading5"/>
      </w:pPr>
      <w:r>
        <w:rPr>
          <w:rFonts w:hint="eastAsia"/>
        </w:rPr>
        <w:t xml:space="preserve">小结</w:t>
      </w:r>
    </w:p>
    <w:bookmarkEnd w:id="3469"/>
    <w:bookmarkStart w:id="3470" w:name="练习-793"/>
    <w:p>
      <w:pPr>
        <w:pStyle w:val="Heading5"/>
      </w:pPr>
      <w:r>
        <w:rPr>
          <w:rFonts w:hint="eastAsia"/>
        </w:rPr>
        <w:t xml:space="preserve">练习</w:t>
      </w:r>
    </w:p>
    <w:bookmarkEnd w:id="3470"/>
    <w:bookmarkEnd w:id="3471"/>
    <w:bookmarkStart w:id="3477" w:name="Xd59ad73d6da688b746094f11ddadc629dd638c3"/>
    <w:p>
      <w:pPr>
        <w:pStyle w:val="Heading4"/>
      </w:pPr>
      <w:r>
        <w:t xml:space="preserve">13.1.3 </w:t>
      </w:r>
      <w:r>
        <w:rPr>
          <w:rFonts w:hint="eastAsia"/>
        </w:rPr>
        <w:t xml:space="preserve">可观测性测试框架设计</w:t>
      </w:r>
    </w:p>
    <w:p>
      <w:pPr>
        <w:pStyle w:val="BlockText"/>
      </w:pPr>
      <w:r>
        <w:rPr>
          <w:rFonts w:hint="eastAsia"/>
        </w:rPr>
        <w:t xml:space="preserve">【阅读提示】本节聚焦：13.4.1</w:t>
      </w:r>
      <w:r>
        <w:t xml:space="preserve"> </w:t>
      </w:r>
      <w:r>
        <w:rPr>
          <w:rFonts w:hint="eastAsia"/>
        </w:rPr>
        <w:t xml:space="preserve">追踪覆盖测试。建议先看结构，再带着问题阅读，关注关键术语、流程与案例，结合自身项目做对照。</w:t>
      </w:r>
    </w:p>
    <w:bookmarkStart w:id="3475" w:name="测试框架架构"/>
    <w:p>
      <w:pPr>
        <w:pStyle w:val="Heading5"/>
      </w:pPr>
      <w:r>
        <w:rPr>
          <w:rFonts w:hint="eastAsia"/>
        </w:rPr>
        <w:t xml:space="preserve">测试框架架构</w:t>
      </w:r>
    </w:p>
    <w:p>
      <w:pPr>
        <w:numPr>
          <w:ilvl w:val="0"/>
          <w:numId w:val="2979"/>
        </w:numPr>
      </w:pPr>
      <w:r>
        <w:rPr>
          <w:rFonts w:hint="eastAsia"/>
          <w:b/>
          <w:bCs/>
        </w:rPr>
        <w:t xml:space="preserve">数据采集层</w:t>
      </w:r>
      <w:r>
        <w:rPr>
          <w:rFonts w:hint="eastAsia"/>
        </w:rPr>
        <w:t xml:space="preserve">：负责采集系统各组件的可观测性数据，支持多源数据采集</w:t>
      </w:r>
    </w:p>
    <w:p>
      <w:pPr>
        <w:numPr>
          <w:ilvl w:val="0"/>
          <w:numId w:val="2979"/>
        </w:numPr>
      </w:pPr>
      <w:r>
        <w:rPr>
          <w:rFonts w:hint="eastAsia"/>
          <w:b/>
          <w:bCs/>
        </w:rPr>
        <w:t xml:space="preserve">数据处理层</w:t>
      </w:r>
      <w:r>
        <w:rPr>
          <w:rFonts w:hint="eastAsia"/>
        </w:rPr>
        <w:t xml:space="preserve">：对采集的数据进行清洗、关联和分析，建立三大支柱之间的关联关系</w:t>
      </w:r>
    </w:p>
    <w:p>
      <w:pPr>
        <w:numPr>
          <w:ilvl w:val="0"/>
          <w:numId w:val="2979"/>
        </w:numPr>
      </w:pPr>
      <w:r>
        <w:rPr>
          <w:rFonts w:hint="eastAsia"/>
          <w:b/>
          <w:bCs/>
        </w:rPr>
        <w:t xml:space="preserve">测试执行层</w:t>
      </w:r>
      <w:r>
        <w:rPr>
          <w:rFonts w:hint="eastAsia"/>
        </w:rPr>
        <w:t xml:space="preserve">：执行各类可观测性测试用例，包括功能测试、性能测试、可靠性测试</w:t>
      </w:r>
    </w:p>
    <w:p>
      <w:pPr>
        <w:numPr>
          <w:ilvl w:val="0"/>
          <w:numId w:val="2979"/>
        </w:numPr>
      </w:pPr>
      <w:r>
        <w:rPr>
          <w:rFonts w:hint="eastAsia"/>
          <w:b/>
          <w:bCs/>
        </w:rPr>
        <w:t xml:space="preserve">结果分析层</w:t>
      </w:r>
      <w:r>
        <w:rPr>
          <w:rFonts w:hint="eastAsia"/>
        </w:rPr>
        <w:t xml:space="preserve">：分析测试结果，生成报告和建议，支持持续改进</w:t>
      </w:r>
    </w:p>
    <w:p>
      <w:pPr>
        <w:numPr>
          <w:ilvl w:val="0"/>
          <w:numId w:val="2979"/>
        </w:numPr>
      </w:pPr>
      <w:r>
        <w:rPr>
          <w:rFonts w:hint="eastAsia"/>
          <w:b/>
          <w:bCs/>
        </w:rPr>
        <w:t xml:space="preserve">集成接口层</w:t>
      </w:r>
      <w:r>
        <w:rPr>
          <w:rFonts w:hint="eastAsia"/>
        </w:rPr>
        <w:t xml:space="preserve">：与CI/CD系统、告警系统、混沌测试平台等集成</w:t>
      </w:r>
    </w:p>
    <w:bookmarkStart w:id="3472" w:name="学习目标-794"/>
    <w:p>
      <w:pPr>
        <w:pStyle w:val="Heading6"/>
      </w:pPr>
      <w:r>
        <w:rPr>
          <w:rFonts w:hint="eastAsia"/>
        </w:rPr>
        <w:t xml:space="preserve">学习目标</w:t>
      </w:r>
    </w:p>
    <w:bookmarkEnd w:id="3472"/>
    <w:bookmarkStart w:id="3473" w:name="小结-794"/>
    <w:p>
      <w:pPr>
        <w:pStyle w:val="Heading6"/>
      </w:pPr>
      <w:r>
        <w:rPr>
          <w:rFonts w:hint="eastAsia"/>
        </w:rPr>
        <w:t xml:space="preserve">小结</w:t>
      </w:r>
    </w:p>
    <w:bookmarkEnd w:id="3473"/>
    <w:bookmarkStart w:id="3474" w:name="练习-794"/>
    <w:p>
      <w:pPr>
        <w:pStyle w:val="Heading6"/>
      </w:pPr>
      <w:r>
        <w:rPr>
          <w:rFonts w:hint="eastAsia"/>
        </w:rPr>
        <w:t xml:space="preserve">练习</w:t>
      </w:r>
    </w:p>
    <w:bookmarkEnd w:id="3474"/>
    <w:bookmarkEnd w:id="3475"/>
    <w:bookmarkStart w:id="3476" w:name="测试策略设计"/>
    <w:p>
      <w:pPr>
        <w:pStyle w:val="Heading5"/>
      </w:pPr>
      <w:r>
        <w:rPr>
          <w:rFonts w:hint="eastAsia"/>
        </w:rPr>
        <w:t xml:space="preserve">测试策略设计</w:t>
      </w:r>
    </w:p>
    <w:p>
      <w:pPr>
        <w:numPr>
          <w:ilvl w:val="0"/>
          <w:numId w:val="2980"/>
        </w:numPr>
      </w:pPr>
      <w:r>
        <w:rPr>
          <w:rFonts w:hint="eastAsia"/>
          <w:b/>
          <w:bCs/>
        </w:rPr>
        <w:t xml:space="preserve">分层测试</w:t>
      </w:r>
      <w:r>
        <w:rPr>
          <w:rFonts w:hint="eastAsia"/>
        </w:rPr>
        <w:t xml:space="preserve">：从基础设施到应用层进行分层测试，确保全栈可观测性</w:t>
      </w:r>
    </w:p>
    <w:p>
      <w:pPr>
        <w:numPr>
          <w:ilvl w:val="0"/>
          <w:numId w:val="2980"/>
        </w:numPr>
      </w:pPr>
      <w:r>
        <w:rPr>
          <w:rFonts w:hint="eastAsia"/>
          <w:b/>
          <w:bCs/>
        </w:rPr>
        <w:t xml:space="preserve">持续测试</w:t>
      </w:r>
      <w:r>
        <w:rPr>
          <w:rFonts w:hint="eastAsia"/>
        </w:rPr>
        <w:t xml:space="preserve">：将可观测性测试集成到CI/CD流程中，实现持续验证</w:t>
      </w:r>
    </w:p>
    <w:p>
      <w:pPr>
        <w:numPr>
          <w:ilvl w:val="0"/>
          <w:numId w:val="2980"/>
        </w:numPr>
      </w:pPr>
      <w:r>
        <w:rPr>
          <w:rFonts w:hint="eastAsia"/>
          <w:b/>
          <w:bCs/>
        </w:rPr>
        <w:t xml:space="preserve">混沌测试</w:t>
      </w:r>
      <w:r>
        <w:rPr>
          <w:rFonts w:hint="eastAsia"/>
        </w:rPr>
        <w:t xml:space="preserve">：结合混沌工程，验证系统在故障情况下的可观测性和自愈能力</w:t>
      </w:r>
    </w:p>
    <w:p>
      <w:pPr>
        <w:numPr>
          <w:ilvl w:val="0"/>
          <w:numId w:val="2980"/>
        </w:numPr>
      </w:pPr>
      <w:r>
        <w:rPr>
          <w:rFonts w:hint="eastAsia"/>
          <w:b/>
          <w:bCs/>
        </w:rPr>
        <w:t xml:space="preserve">性能影响测试</w:t>
      </w:r>
      <w:r>
        <w:rPr>
          <w:rFonts w:hint="eastAsia"/>
        </w:rPr>
        <w:t xml:space="preserve">：评估可观测性组件对系统性能的影响，确保监控系统本身的高效性</w:t>
      </w:r>
    </w:p>
    <w:p>
      <w:pPr>
        <w:numPr>
          <w:ilvl w:val="0"/>
          <w:numId w:val="2980"/>
        </w:numPr>
      </w:pPr>
      <w:r>
        <w:rPr>
          <w:rFonts w:hint="eastAsia"/>
          <w:b/>
          <w:bCs/>
        </w:rPr>
        <w:t xml:space="preserve">回归测试</w:t>
      </w:r>
      <w:r>
        <w:rPr>
          <w:rFonts w:hint="eastAsia"/>
        </w:rPr>
        <w:t xml:space="preserve">：针对已发现问题的修复进行回归测试，确保问题不再复发</w:t>
      </w:r>
    </w:p>
    <w:p>
      <w:pPr>
        <w:numPr>
          <w:ilvl w:val="0"/>
          <w:numId w:val="2980"/>
        </w:numPr>
      </w:pPr>
      <w:r>
        <w:rPr>
          <w:rFonts w:hint="eastAsia"/>
          <w:b/>
          <w:bCs/>
        </w:rPr>
        <w:t xml:space="preserve">端到端测试</w:t>
      </w:r>
      <w:r>
        <w:rPr>
          <w:rFonts w:hint="eastAsia"/>
        </w:rPr>
        <w:t xml:space="preserve">：验证完整业务流程的可观测性覆盖和有效性</w:t>
      </w:r>
    </w:p>
    <w:p>
      <w:pPr>
        <w:pStyle w:val="BlockText"/>
      </w:pPr>
      <w:r>
        <w:rPr>
          <w:rFonts w:hint="eastAsia"/>
        </w:rPr>
        <w:t xml:space="preserve">【章节重点难点总结】</w:t>
      </w:r>
    </w:p>
    <w:p>
      <w:pPr>
        <w:pStyle w:val="Compact"/>
        <w:numPr>
          <w:ilvl w:val="0"/>
          <w:numId w:val="2981"/>
        </w:numPr>
      </w:pPr>
      <w:r>
        <w:rPr>
          <w:rFonts w:hint="eastAsia"/>
        </w:rPr>
        <w:t xml:space="preserve">本节要点：梳理关键概念、流程与方法；明确输入输出与成功标准</w:t>
      </w:r>
    </w:p>
    <w:p>
      <w:pPr>
        <w:pStyle w:val="Compact"/>
        <w:numPr>
          <w:ilvl w:val="0"/>
          <w:numId w:val="298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982"/>
        </w:numPr>
      </w:pPr>
      <w:r>
        <w:rPr>
          <w:rFonts w:hint="eastAsia"/>
        </w:rPr>
        <w:t xml:space="preserve">结合你的项目，描述本节主题的一个实践场景，并给出验证要点。</w:t>
      </w:r>
    </w:p>
    <w:p>
      <w:pPr>
        <w:pStyle w:val="Compact"/>
        <w:numPr>
          <w:ilvl w:val="0"/>
          <w:numId w:val="2982"/>
        </w:numPr>
      </w:pPr>
      <w:r>
        <w:rPr>
          <w:rFonts w:hint="eastAsia"/>
        </w:rPr>
        <w:t xml:space="preserve">列出2-3个风险点/常见陷阱，并给出可操作的规避建议。</w:t>
      </w:r>
    </w:p>
    <w:p>
      <w:pPr>
        <w:pStyle w:val="FirstParagraph"/>
      </w:pPr>
    </w:p>
    <w:bookmarkEnd w:id="3476"/>
    <w:bookmarkEnd w:id="3477"/>
    <w:bookmarkStart w:id="3478" w:name="学习目标-795"/>
    <w:p>
      <w:pPr>
        <w:pStyle w:val="Heading4"/>
      </w:pPr>
      <w:r>
        <w:rPr>
          <w:rFonts w:hint="eastAsia"/>
        </w:rPr>
        <w:t xml:space="preserve">学习目标</w:t>
      </w:r>
    </w:p>
    <w:bookmarkEnd w:id="3478"/>
    <w:bookmarkStart w:id="3479" w:name="小结-795"/>
    <w:p>
      <w:pPr>
        <w:pStyle w:val="Heading4"/>
      </w:pPr>
      <w:r>
        <w:rPr>
          <w:rFonts w:hint="eastAsia"/>
        </w:rPr>
        <w:t xml:space="preserve">小结</w:t>
      </w:r>
    </w:p>
    <w:bookmarkEnd w:id="3479"/>
    <w:bookmarkStart w:id="3486" w:name="练习-795"/>
    <w:p>
      <w:pPr>
        <w:pStyle w:val="Heading4"/>
      </w:pPr>
      <w:r>
        <w:rPr>
          <w:rFonts w:hint="eastAsia"/>
        </w:rPr>
        <w:t xml:space="preserve">练习</w:t>
      </w:r>
    </w:p>
    <w:bookmarkStart w:id="3480" w:name="学习目标-796"/>
    <w:p>
      <w:pPr>
        <w:pStyle w:val="Heading5"/>
      </w:pPr>
      <w:r>
        <w:rPr>
          <w:rFonts w:hint="eastAsia"/>
        </w:rPr>
        <w:t xml:space="preserve">学习目标</w:t>
      </w:r>
    </w:p>
    <w:bookmarkEnd w:id="3480"/>
    <w:bookmarkStart w:id="3481" w:name="小结-796"/>
    <w:p>
      <w:pPr>
        <w:pStyle w:val="Heading5"/>
      </w:pPr>
      <w:r>
        <w:rPr>
          <w:rFonts w:hint="eastAsia"/>
        </w:rPr>
        <w:t xml:space="preserve">小结</w:t>
      </w:r>
    </w:p>
    <w:bookmarkEnd w:id="3481"/>
    <w:bookmarkStart w:id="3485" w:name="练习-796"/>
    <w:p>
      <w:pPr>
        <w:pStyle w:val="Heading5"/>
      </w:pPr>
      <w:r>
        <w:rPr>
          <w:rFonts w:hint="eastAsia"/>
        </w:rPr>
        <w:t xml:space="preserve">练习</w:t>
      </w:r>
    </w:p>
    <w:bookmarkStart w:id="3482" w:name="学习目标-797"/>
    <w:p>
      <w:pPr>
        <w:pStyle w:val="Heading6"/>
      </w:pPr>
      <w:r>
        <w:rPr>
          <w:rFonts w:hint="eastAsia"/>
        </w:rPr>
        <w:t xml:space="preserve">学习目标</w:t>
      </w:r>
    </w:p>
    <w:bookmarkEnd w:id="3482"/>
    <w:bookmarkStart w:id="3483" w:name="小结-797"/>
    <w:p>
      <w:pPr>
        <w:pStyle w:val="Heading6"/>
      </w:pPr>
      <w:r>
        <w:rPr>
          <w:rFonts w:hint="eastAsia"/>
        </w:rPr>
        <w:t xml:space="preserve">小结</w:t>
      </w:r>
    </w:p>
    <w:bookmarkEnd w:id="3483"/>
    <w:bookmarkStart w:id="3484" w:name="练习-797"/>
    <w:p>
      <w:pPr>
        <w:pStyle w:val="Heading6"/>
      </w:pPr>
      <w:r>
        <w:rPr>
          <w:rFonts w:hint="eastAsia"/>
        </w:rPr>
        <w:t xml:space="preserve">练习</w:t>
      </w:r>
    </w:p>
    <w:bookmarkEnd w:id="3484"/>
    <w:bookmarkEnd w:id="3485"/>
    <w:bookmarkEnd w:id="3486"/>
    <w:bookmarkEnd w:id="3487"/>
    <w:bookmarkStart w:id="3547" w:name="X358bcfbfc09999c7e33eab98f06637c876c3e94"/>
    <w:p>
      <w:pPr>
        <w:pStyle w:val="Heading3"/>
      </w:pPr>
      <w:r>
        <w:t xml:space="preserve">13.2 </w:t>
      </w:r>
      <w:r>
        <w:rPr>
          <w:rFonts w:hint="eastAsia"/>
        </w:rPr>
        <w:t xml:space="preserve">指标监控测试技术</w:t>
      </w:r>
    </w:p>
    <w:p>
      <w:pPr>
        <w:pStyle w:val="BlockText"/>
      </w:pPr>
      <w:r>
        <w:rPr>
          <w:rFonts w:hint="eastAsia"/>
        </w:rPr>
        <w:t xml:space="preserve">【先修知识】</w:t>
      </w:r>
    </w:p>
    <w:p>
      <w:pPr>
        <w:pStyle w:val="Compact"/>
        <w:numPr>
          <w:ilvl w:val="0"/>
          <w:numId w:val="2983"/>
        </w:numPr>
      </w:pPr>
      <w:r>
        <w:rPr>
          <w:rFonts w:hint="eastAsia"/>
        </w:rPr>
        <w:t xml:space="preserve">基础：Linux/网络/SQL/一种脚本语言（如</w:t>
      </w:r>
      <w:r>
        <w:t xml:space="preserve"> </w:t>
      </w:r>
      <w:r>
        <w:rPr>
          <w:rFonts w:hint="eastAsia"/>
        </w:rPr>
        <w:t xml:space="preserve">Python）</w:t>
      </w:r>
    </w:p>
    <w:p>
      <w:pPr>
        <w:pStyle w:val="Compact"/>
        <w:numPr>
          <w:ilvl w:val="0"/>
          <w:numId w:val="2983"/>
        </w:numPr>
      </w:pPr>
      <w:r>
        <w:rPr>
          <w:rFonts w:hint="eastAsia"/>
        </w:rPr>
        <w:t xml:space="preserve">大数据入门：分布式/存储与计算分离/批流概念</w:t>
      </w:r>
    </w:p>
    <w:p>
      <w:pPr>
        <w:pStyle w:val="Compact"/>
        <w:numPr>
          <w:ilvl w:val="0"/>
          <w:numId w:val="298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298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2984"/>
        </w:numPr>
      </w:pPr>
      <w:r>
        <w:rPr>
          <w:rFonts w:hint="eastAsia"/>
        </w:rPr>
        <w:t xml:space="preserve">能完成</w:t>
      </w:r>
      <w:r>
        <w:t xml:space="preserve"> 1 </w:t>
      </w:r>
      <w:r>
        <w:rPr>
          <w:rFonts w:hint="eastAsia"/>
        </w:rPr>
        <w:t xml:space="preserve">个与本章紧密相关的动手实践</w:t>
      </w:r>
    </w:p>
    <w:p>
      <w:pPr>
        <w:pStyle w:val="Compact"/>
        <w:numPr>
          <w:ilvl w:val="0"/>
          <w:numId w:val="298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2985"/>
        </w:numPr>
      </w:pPr>
      <w:r>
        <w:rPr>
          <w:rFonts w:hint="eastAsia"/>
        </w:rPr>
        <w:t xml:space="preserve">请补充本章关键术语及中英对照（参考术语表）</w:t>
      </w:r>
    </w:p>
    <w:p>
      <w:pPr>
        <w:pStyle w:val="BlockText"/>
      </w:pPr>
      <w:r>
        <w:rPr>
          <w:rFonts w:hint="eastAsia"/>
        </w:rPr>
        <w:t xml:space="preserve">【阅读提示】本章聚焦：13.2</w:t>
      </w:r>
      <w:r>
        <w:t xml:space="preserve"> </w:t>
      </w:r>
      <w:r>
        <w:rPr>
          <w:rFonts w:hint="eastAsia"/>
        </w:rPr>
        <w:t xml:space="preserve">指标监控测试技术</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指标监控是可观测性的重要组成部分，通过测试确保指标采集的准确性、完整性和实时性，以及告警机制的有效性。</w:t>
      </w:r>
    </w:p>
    <w:p>
      <w:pPr>
        <w:pStyle w:val="BodyText"/>
      </w:pPr>
    </w:p>
    <w:bookmarkStart w:id="3499" w:name="Xb43b791f981701f89291e60a3431164522150bc"/>
    <w:p>
      <w:pPr>
        <w:pStyle w:val="Heading4"/>
      </w:pPr>
      <w:r>
        <w:t xml:space="preserve">13.2.1 </w:t>
      </w:r>
      <w:r>
        <w:rPr>
          <w:rFonts w:hint="eastAsia"/>
        </w:rPr>
        <w:t xml:space="preserve">指标分类与关键指标识别</w:t>
      </w:r>
    </w:p>
    <w:p>
      <w:pPr>
        <w:pStyle w:val="BlockText"/>
      </w:pPr>
      <w:r>
        <w:rPr>
          <w:rFonts w:hint="eastAsia"/>
        </w:rPr>
        <w:t xml:space="preserve">【阅读提示】本节聚焦：13.2.1</w:t>
      </w:r>
      <w:r>
        <w:t xml:space="preserve"> </w:t>
      </w:r>
      <w:r>
        <w:rPr>
          <w:rFonts w:hint="eastAsia"/>
        </w:rPr>
        <w:t xml:space="preserve">指标分类与关键指标识别。建议先看结构，再带着问题阅读，关注关键术语、流程与案例，结合自身项目做对照。</w:t>
      </w:r>
    </w:p>
    <w:bookmarkStart w:id="3491" w:name="业务指标"/>
    <w:p>
      <w:pPr>
        <w:pStyle w:val="Heading5"/>
      </w:pPr>
      <w:r>
        <w:rPr>
          <w:rFonts w:hint="eastAsia"/>
        </w:rPr>
        <w:t xml:space="preserve">业务指标</w:t>
      </w:r>
    </w:p>
    <w:p>
      <w:pPr>
        <w:numPr>
          <w:ilvl w:val="0"/>
          <w:numId w:val="2986"/>
        </w:numPr>
      </w:pPr>
      <w:r>
        <w:rPr>
          <w:rFonts w:hint="eastAsia"/>
          <w:b/>
          <w:bCs/>
        </w:rPr>
        <w:t xml:space="preserve">吞吐量指标</w:t>
      </w:r>
      <w:r>
        <w:rPr>
          <w:rFonts w:hint="eastAsia"/>
        </w:rPr>
        <w:t xml:space="preserve">：</w:t>
      </w:r>
    </w:p>
    <w:p>
      <w:pPr>
        <w:numPr>
          <w:ilvl w:val="1"/>
          <w:numId w:val="2987"/>
        </w:numPr>
      </w:pPr>
      <w:r>
        <w:rPr>
          <w:rFonts w:hint="eastAsia"/>
        </w:rPr>
        <w:t xml:space="preserve">每秒事务数（TPS）</w:t>
      </w:r>
    </w:p>
    <w:p>
      <w:pPr>
        <w:numPr>
          <w:ilvl w:val="1"/>
          <w:numId w:val="2987"/>
        </w:numPr>
      </w:pPr>
      <w:r>
        <w:rPr>
          <w:rFonts w:hint="eastAsia"/>
        </w:rPr>
        <w:t xml:space="preserve">每秒查询数（QPS）</w:t>
      </w:r>
    </w:p>
    <w:p>
      <w:pPr>
        <w:numPr>
          <w:ilvl w:val="1"/>
          <w:numId w:val="2987"/>
        </w:numPr>
      </w:pPr>
      <w:r>
        <w:rPr>
          <w:rFonts w:hint="eastAsia"/>
        </w:rPr>
        <w:t xml:space="preserve">数据处理量（条/秒、GB/小时）</w:t>
      </w:r>
    </w:p>
    <w:p>
      <w:pPr>
        <w:numPr>
          <w:ilvl w:val="1"/>
          <w:numId w:val="2987"/>
        </w:numPr>
      </w:pPr>
      <w:r>
        <w:rPr>
          <w:rFonts w:hint="eastAsia"/>
        </w:rPr>
        <w:t xml:space="preserve">作业完成率</w:t>
      </w:r>
    </w:p>
    <w:p>
      <w:pPr>
        <w:numPr>
          <w:ilvl w:val="0"/>
          <w:numId w:val="2986"/>
        </w:numPr>
      </w:pPr>
      <w:r>
        <w:rPr>
          <w:rFonts w:hint="eastAsia"/>
          <w:b/>
          <w:bCs/>
        </w:rPr>
        <w:t xml:space="preserve">延迟指标</w:t>
      </w:r>
      <w:r>
        <w:rPr>
          <w:rFonts w:hint="eastAsia"/>
        </w:rPr>
        <w:t xml:space="preserve">：</w:t>
      </w:r>
    </w:p>
    <w:p>
      <w:pPr>
        <w:numPr>
          <w:ilvl w:val="1"/>
          <w:numId w:val="2988"/>
        </w:numPr>
      </w:pPr>
      <w:r>
        <w:rPr>
          <w:rFonts w:hint="eastAsia"/>
        </w:rPr>
        <w:t xml:space="preserve">平均处理时间</w:t>
      </w:r>
    </w:p>
    <w:p>
      <w:pPr>
        <w:numPr>
          <w:ilvl w:val="1"/>
          <w:numId w:val="2988"/>
        </w:numPr>
      </w:pPr>
      <w:r>
        <w:rPr>
          <w:rFonts w:hint="eastAsia"/>
        </w:rPr>
        <w:t xml:space="preserve">95/99百分位延迟</w:t>
      </w:r>
    </w:p>
    <w:p>
      <w:pPr>
        <w:numPr>
          <w:ilvl w:val="1"/>
          <w:numId w:val="2988"/>
        </w:numPr>
      </w:pPr>
      <w:r>
        <w:rPr>
          <w:rFonts w:hint="eastAsia"/>
        </w:rPr>
        <w:t xml:space="preserve">端到端业务流程耗时</w:t>
      </w:r>
    </w:p>
    <w:p>
      <w:pPr>
        <w:numPr>
          <w:ilvl w:val="0"/>
          <w:numId w:val="2986"/>
        </w:numPr>
      </w:pPr>
      <w:r>
        <w:rPr>
          <w:rFonts w:hint="eastAsia"/>
          <w:b/>
          <w:bCs/>
        </w:rPr>
        <w:t xml:space="preserve">质量指标</w:t>
      </w:r>
      <w:r>
        <w:rPr>
          <w:rFonts w:hint="eastAsia"/>
        </w:rPr>
        <w:t xml:space="preserve">：</w:t>
      </w:r>
    </w:p>
    <w:p>
      <w:pPr>
        <w:numPr>
          <w:ilvl w:val="1"/>
          <w:numId w:val="2989"/>
        </w:numPr>
      </w:pPr>
      <w:r>
        <w:rPr>
          <w:rFonts w:hint="eastAsia"/>
        </w:rPr>
        <w:t xml:space="preserve">数据准确性指标</w:t>
      </w:r>
    </w:p>
    <w:p>
      <w:pPr>
        <w:numPr>
          <w:ilvl w:val="1"/>
          <w:numId w:val="2989"/>
        </w:numPr>
      </w:pPr>
      <w:r>
        <w:rPr>
          <w:rFonts w:hint="eastAsia"/>
        </w:rPr>
        <w:t xml:space="preserve">作业成功率</w:t>
      </w:r>
    </w:p>
    <w:p>
      <w:pPr>
        <w:numPr>
          <w:ilvl w:val="1"/>
          <w:numId w:val="2989"/>
        </w:numPr>
      </w:pPr>
      <w:r>
        <w:rPr>
          <w:rFonts w:hint="eastAsia"/>
        </w:rPr>
        <w:t xml:space="preserve">数据处理完整性</w:t>
      </w:r>
    </w:p>
    <w:bookmarkStart w:id="3488" w:name="学习目标-798"/>
    <w:p>
      <w:pPr>
        <w:pStyle w:val="Heading6"/>
      </w:pPr>
      <w:r>
        <w:rPr>
          <w:rFonts w:hint="eastAsia"/>
        </w:rPr>
        <w:t xml:space="preserve">学习目标</w:t>
      </w:r>
    </w:p>
    <w:bookmarkEnd w:id="3488"/>
    <w:bookmarkStart w:id="3489" w:name="小结-798"/>
    <w:p>
      <w:pPr>
        <w:pStyle w:val="Heading6"/>
      </w:pPr>
      <w:r>
        <w:rPr>
          <w:rFonts w:hint="eastAsia"/>
        </w:rPr>
        <w:t xml:space="preserve">小结</w:t>
      </w:r>
    </w:p>
    <w:bookmarkEnd w:id="3489"/>
    <w:bookmarkStart w:id="3490" w:name="练习-798"/>
    <w:p>
      <w:pPr>
        <w:pStyle w:val="Heading6"/>
      </w:pPr>
      <w:r>
        <w:rPr>
          <w:rFonts w:hint="eastAsia"/>
        </w:rPr>
        <w:t xml:space="preserve">练习</w:t>
      </w:r>
    </w:p>
    <w:bookmarkEnd w:id="3490"/>
    <w:bookmarkEnd w:id="3491"/>
    <w:bookmarkStart w:id="3492" w:name="技术指标"/>
    <w:p>
      <w:pPr>
        <w:pStyle w:val="Heading5"/>
      </w:pPr>
      <w:r>
        <w:rPr>
          <w:rFonts w:hint="eastAsia"/>
        </w:rPr>
        <w:t xml:space="preserve">技术指标</w:t>
      </w:r>
    </w:p>
    <w:p>
      <w:pPr>
        <w:numPr>
          <w:ilvl w:val="0"/>
          <w:numId w:val="2990"/>
        </w:numPr>
      </w:pPr>
      <w:r>
        <w:rPr>
          <w:rFonts w:hint="eastAsia"/>
          <w:b/>
          <w:bCs/>
        </w:rPr>
        <w:t xml:space="preserve">系统资源指标</w:t>
      </w:r>
      <w:r>
        <w:rPr>
          <w:rFonts w:hint="eastAsia"/>
        </w:rPr>
        <w:t xml:space="preserve">：</w:t>
      </w:r>
    </w:p>
    <w:p>
      <w:pPr>
        <w:numPr>
          <w:ilvl w:val="1"/>
          <w:numId w:val="2991"/>
        </w:numPr>
      </w:pPr>
      <w:r>
        <w:rPr>
          <w:rFonts w:hint="eastAsia"/>
        </w:rPr>
        <w:t xml:space="preserve">CPU使用率（总体、每核）</w:t>
      </w:r>
    </w:p>
    <w:p>
      <w:pPr>
        <w:numPr>
          <w:ilvl w:val="1"/>
          <w:numId w:val="2991"/>
        </w:numPr>
      </w:pPr>
      <w:r>
        <w:rPr>
          <w:rFonts w:hint="eastAsia"/>
        </w:rPr>
        <w:t xml:space="preserve">内存使用量（总体、JVM堆内存）</w:t>
      </w:r>
    </w:p>
    <w:p>
      <w:pPr>
        <w:numPr>
          <w:ilvl w:val="1"/>
          <w:numId w:val="2991"/>
        </w:numPr>
      </w:pPr>
      <w:r>
        <w:rPr>
          <w:rFonts w:hint="eastAsia"/>
        </w:rPr>
        <w:t xml:space="preserve">磁盘I/O（读写速率、IOPS）</w:t>
      </w:r>
    </w:p>
    <w:p>
      <w:pPr>
        <w:numPr>
          <w:ilvl w:val="1"/>
          <w:numId w:val="2991"/>
        </w:numPr>
      </w:pPr>
      <w:r>
        <w:rPr>
          <w:rFonts w:hint="eastAsia"/>
        </w:rPr>
        <w:t xml:space="preserve">网络流量（出入带宽、连接数）</w:t>
      </w:r>
    </w:p>
    <w:p>
      <w:pPr>
        <w:numPr>
          <w:ilvl w:val="0"/>
          <w:numId w:val="2990"/>
        </w:numPr>
      </w:pPr>
      <w:r>
        <w:rPr>
          <w:rFonts w:hint="eastAsia"/>
          <w:b/>
          <w:bCs/>
        </w:rPr>
        <w:t xml:space="preserve">应用指标</w:t>
      </w:r>
      <w:r>
        <w:rPr>
          <w:rFonts w:hint="eastAsia"/>
        </w:rPr>
        <w:t xml:space="preserve">：</w:t>
      </w:r>
    </w:p>
    <w:p>
      <w:pPr>
        <w:numPr>
          <w:ilvl w:val="1"/>
          <w:numId w:val="2992"/>
        </w:numPr>
      </w:pPr>
      <w:r>
        <w:rPr>
          <w:rFonts w:hint="eastAsia"/>
        </w:rPr>
        <w:t xml:space="preserve">JVM指标（GC频率、GC耗时、线程数）</w:t>
      </w:r>
    </w:p>
    <w:p>
      <w:pPr>
        <w:numPr>
          <w:ilvl w:val="1"/>
          <w:numId w:val="2992"/>
        </w:numPr>
      </w:pPr>
      <w:r>
        <w:rPr>
          <w:rFonts w:hint="eastAsia"/>
        </w:rPr>
        <w:t xml:space="preserve">连接池状态（活跃连接数、等待队列长度）</w:t>
      </w:r>
    </w:p>
    <w:p>
      <w:pPr>
        <w:numPr>
          <w:ilvl w:val="1"/>
          <w:numId w:val="2992"/>
        </w:numPr>
      </w:pPr>
      <w:r>
        <w:rPr>
          <w:rFonts w:hint="eastAsia"/>
        </w:rPr>
        <w:t xml:space="preserve">线程池状态（活跃线程数、队列长度、拒绝率）</w:t>
      </w:r>
    </w:p>
    <w:p>
      <w:pPr>
        <w:numPr>
          <w:ilvl w:val="1"/>
          <w:numId w:val="2992"/>
        </w:numPr>
      </w:pPr>
      <w:r>
        <w:rPr>
          <w:rFonts w:hint="eastAsia"/>
        </w:rPr>
        <w:t xml:space="preserve">缓存命中率</w:t>
      </w:r>
    </w:p>
    <w:p>
      <w:pPr>
        <w:numPr>
          <w:ilvl w:val="0"/>
          <w:numId w:val="2990"/>
        </w:numPr>
      </w:pPr>
      <w:r>
        <w:rPr>
          <w:rFonts w:hint="eastAsia"/>
          <w:b/>
          <w:bCs/>
        </w:rPr>
        <w:t xml:space="preserve">组件特定指标</w:t>
      </w:r>
      <w:r>
        <w:rPr>
          <w:rFonts w:hint="eastAsia"/>
        </w:rPr>
        <w:t xml:space="preserve">：</w:t>
      </w:r>
    </w:p>
    <w:p>
      <w:pPr>
        <w:numPr>
          <w:ilvl w:val="1"/>
          <w:numId w:val="2993"/>
        </w:numPr>
      </w:pPr>
      <w:r>
        <w:rPr>
          <w:rFonts w:hint="eastAsia"/>
        </w:rPr>
        <w:t xml:space="preserve">Spark指标（任务完成率、Stage状态、Executor状态）</w:t>
      </w:r>
    </w:p>
    <w:p>
      <w:pPr>
        <w:numPr>
          <w:ilvl w:val="1"/>
          <w:numId w:val="2993"/>
        </w:numPr>
      </w:pPr>
      <w:r>
        <w:rPr>
          <w:rFonts w:hint="eastAsia"/>
        </w:rPr>
        <w:t xml:space="preserve">Kafka指标（消息吞吐量、积压量、消费者延迟）</w:t>
      </w:r>
    </w:p>
    <w:p>
      <w:pPr>
        <w:numPr>
          <w:ilvl w:val="1"/>
          <w:numId w:val="2993"/>
        </w:numPr>
      </w:pPr>
      <w:r>
        <w:rPr>
          <w:rFonts w:hint="eastAsia"/>
        </w:rPr>
        <w:t xml:space="preserve">HDFS指标（读写延迟、块分布、副本健康度）</w:t>
      </w:r>
    </w:p>
    <w:p>
      <w:pPr>
        <w:pStyle w:val="BlockText"/>
      </w:pPr>
      <w:r>
        <w:rPr>
          <w:rFonts w:hint="eastAsia"/>
        </w:rPr>
        <w:t xml:space="preserve">【章节重点难点总结】</w:t>
      </w:r>
    </w:p>
    <w:p>
      <w:pPr>
        <w:pStyle w:val="Compact"/>
        <w:numPr>
          <w:ilvl w:val="0"/>
          <w:numId w:val="2994"/>
        </w:numPr>
      </w:pPr>
      <w:r>
        <w:rPr>
          <w:rFonts w:hint="eastAsia"/>
        </w:rPr>
        <w:t xml:space="preserve">本节要点：梳理关键概念、流程与方法；明确输入输出与成功标准</w:t>
      </w:r>
    </w:p>
    <w:p>
      <w:pPr>
        <w:pStyle w:val="Compact"/>
        <w:numPr>
          <w:ilvl w:val="0"/>
          <w:numId w:val="299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2995"/>
        </w:numPr>
      </w:pPr>
      <w:r>
        <w:rPr>
          <w:rFonts w:hint="eastAsia"/>
        </w:rPr>
        <w:t xml:space="preserve">结合你的项目，描述本节主题的一个实践场景，并给出验证要点。</w:t>
      </w:r>
    </w:p>
    <w:p>
      <w:pPr>
        <w:pStyle w:val="Compact"/>
        <w:numPr>
          <w:ilvl w:val="0"/>
          <w:numId w:val="2995"/>
        </w:numPr>
      </w:pPr>
      <w:r>
        <w:rPr>
          <w:rFonts w:hint="eastAsia"/>
        </w:rPr>
        <w:t xml:space="preserve">列出2-3个风险点/常见陷阱，并给出可操作的规避建议。</w:t>
      </w:r>
    </w:p>
    <w:p>
      <w:pPr>
        <w:pStyle w:val="FirstParagraph"/>
      </w:pPr>
    </w:p>
    <w:bookmarkEnd w:id="3492"/>
    <w:bookmarkStart w:id="3493" w:name="学习目标-799"/>
    <w:p>
      <w:pPr>
        <w:pStyle w:val="Heading5"/>
      </w:pPr>
      <w:r>
        <w:rPr>
          <w:rFonts w:hint="eastAsia"/>
        </w:rPr>
        <w:t xml:space="preserve">学习目标</w:t>
      </w:r>
    </w:p>
    <w:bookmarkEnd w:id="3493"/>
    <w:bookmarkStart w:id="3494" w:name="小结-799"/>
    <w:p>
      <w:pPr>
        <w:pStyle w:val="Heading5"/>
      </w:pPr>
      <w:r>
        <w:rPr>
          <w:rFonts w:hint="eastAsia"/>
        </w:rPr>
        <w:t xml:space="preserve">小结</w:t>
      </w:r>
    </w:p>
    <w:bookmarkEnd w:id="3494"/>
    <w:bookmarkStart w:id="3498" w:name="练习-799"/>
    <w:p>
      <w:pPr>
        <w:pStyle w:val="Heading5"/>
      </w:pPr>
      <w:r>
        <w:rPr>
          <w:rFonts w:hint="eastAsia"/>
        </w:rPr>
        <w:t xml:space="preserve">练习</w:t>
      </w:r>
    </w:p>
    <w:bookmarkStart w:id="3495" w:name="学习目标-800"/>
    <w:p>
      <w:pPr>
        <w:pStyle w:val="Heading6"/>
      </w:pPr>
      <w:r>
        <w:rPr>
          <w:rFonts w:hint="eastAsia"/>
        </w:rPr>
        <w:t xml:space="preserve">学习目标</w:t>
      </w:r>
    </w:p>
    <w:bookmarkEnd w:id="3495"/>
    <w:bookmarkStart w:id="3496" w:name="小结-800"/>
    <w:p>
      <w:pPr>
        <w:pStyle w:val="Heading6"/>
      </w:pPr>
      <w:r>
        <w:rPr>
          <w:rFonts w:hint="eastAsia"/>
        </w:rPr>
        <w:t xml:space="preserve">小结</w:t>
      </w:r>
    </w:p>
    <w:bookmarkEnd w:id="3496"/>
    <w:bookmarkStart w:id="3497" w:name="练习-800"/>
    <w:p>
      <w:pPr>
        <w:pStyle w:val="Heading6"/>
      </w:pPr>
      <w:r>
        <w:rPr>
          <w:rFonts w:hint="eastAsia"/>
        </w:rPr>
        <w:t xml:space="preserve">练习</w:t>
      </w:r>
    </w:p>
    <w:bookmarkEnd w:id="3497"/>
    <w:bookmarkEnd w:id="3498"/>
    <w:bookmarkEnd w:id="3499"/>
    <w:bookmarkStart w:id="3515" w:name="Xcc83ed8c732ebb2f866d688c9f9ab68377d9e0a"/>
    <w:p>
      <w:pPr>
        <w:pStyle w:val="Heading4"/>
      </w:pPr>
      <w:r>
        <w:t xml:space="preserve">13.2.2 </w:t>
      </w:r>
      <w:r>
        <w:rPr>
          <w:rFonts w:hint="eastAsia"/>
        </w:rPr>
        <w:t xml:space="preserve">指标采集测试方法</w:t>
      </w:r>
    </w:p>
    <w:p>
      <w:pPr>
        <w:pStyle w:val="BlockText"/>
      </w:pPr>
      <w:r>
        <w:rPr>
          <w:rFonts w:hint="eastAsia"/>
        </w:rPr>
        <w:t xml:space="preserve">【阅读提示】本节聚焦：13.2.2</w:t>
      </w:r>
      <w:r>
        <w:t xml:space="preserve"> </w:t>
      </w:r>
      <w:r>
        <w:rPr>
          <w:rFonts w:hint="eastAsia"/>
        </w:rPr>
        <w:t xml:space="preserve">指标采集测试方法。建议先看结构，再带着问题阅读，关注关键术语、流程与案例，结合自身项目做对照。</w:t>
      </w:r>
    </w:p>
    <w:bookmarkStart w:id="3503" w:name="指标覆盖测试"/>
    <w:p>
      <w:pPr>
        <w:pStyle w:val="Heading5"/>
      </w:pPr>
      <w:r>
        <w:rPr>
          <w:rFonts w:hint="eastAsia"/>
        </w:rPr>
        <w:t xml:space="preserve">指标覆盖测试</w:t>
      </w:r>
    </w:p>
    <w:p>
      <w:pPr>
        <w:numPr>
          <w:ilvl w:val="0"/>
          <w:numId w:val="2996"/>
        </w:numPr>
      </w:pPr>
      <w:r>
        <w:rPr>
          <w:rFonts w:hint="eastAsia"/>
          <w:b/>
          <w:bCs/>
        </w:rPr>
        <w:t xml:space="preserve">测试方法</w:t>
      </w:r>
      <w:r>
        <w:rPr>
          <w:rFonts w:hint="eastAsia"/>
        </w:rPr>
        <w:t xml:space="preserve">：</w:t>
      </w:r>
    </w:p>
    <w:p>
      <w:pPr>
        <w:numPr>
          <w:ilvl w:val="1"/>
          <w:numId w:val="2997"/>
        </w:numPr>
      </w:pPr>
      <w:r>
        <w:rPr>
          <w:rFonts w:hint="eastAsia"/>
        </w:rPr>
        <w:t xml:space="preserve">梳理所有关键业务流程和技术组件</w:t>
      </w:r>
    </w:p>
    <w:p>
      <w:pPr>
        <w:numPr>
          <w:ilvl w:val="1"/>
          <w:numId w:val="2997"/>
        </w:numPr>
      </w:pPr>
      <w:r>
        <w:rPr>
          <w:rFonts w:hint="eastAsia"/>
        </w:rPr>
        <w:t xml:space="preserve">检查每个组件是否有对应的指标采集点</w:t>
      </w:r>
    </w:p>
    <w:p>
      <w:pPr>
        <w:numPr>
          <w:ilvl w:val="1"/>
          <w:numId w:val="2997"/>
        </w:numPr>
      </w:pPr>
      <w:r>
        <w:rPr>
          <w:rFonts w:hint="eastAsia"/>
        </w:rPr>
        <w:t xml:space="preserve">验证关键业务流程的端到端指标覆盖</w:t>
      </w:r>
    </w:p>
    <w:p>
      <w:pPr>
        <w:numPr>
          <w:ilvl w:val="0"/>
          <w:numId w:val="2996"/>
        </w:numPr>
      </w:pPr>
      <w:r>
        <w:rPr>
          <w:rFonts w:hint="eastAsia"/>
          <w:b/>
          <w:bCs/>
        </w:rPr>
        <w:t xml:space="preserve">测试工具</w:t>
      </w:r>
      <w:r>
        <w:rPr>
          <w:rFonts w:hint="eastAsia"/>
        </w:rPr>
        <w:t xml:space="preserve">：</w:t>
      </w:r>
    </w:p>
    <w:p>
      <w:pPr>
        <w:numPr>
          <w:ilvl w:val="1"/>
          <w:numId w:val="2998"/>
        </w:numPr>
      </w:pPr>
      <w:r>
        <w:rPr>
          <w:rFonts w:hint="eastAsia"/>
        </w:rPr>
        <w:t xml:space="preserve">自动化脚本扫描指标采集配置</w:t>
      </w:r>
    </w:p>
    <w:p>
      <w:pPr>
        <w:numPr>
          <w:ilvl w:val="1"/>
          <w:numId w:val="2998"/>
        </w:numPr>
      </w:pPr>
      <w:r>
        <w:rPr>
          <w:rFonts w:hint="eastAsia"/>
        </w:rPr>
        <w:t xml:space="preserve">手动验证关键路径指标</w:t>
      </w:r>
    </w:p>
    <w:bookmarkStart w:id="3500" w:name="学习目标-801"/>
    <w:p>
      <w:pPr>
        <w:pStyle w:val="Heading6"/>
      </w:pPr>
      <w:r>
        <w:rPr>
          <w:rFonts w:hint="eastAsia"/>
        </w:rPr>
        <w:t xml:space="preserve">学习目标</w:t>
      </w:r>
    </w:p>
    <w:bookmarkEnd w:id="3500"/>
    <w:bookmarkStart w:id="3501" w:name="小结-801"/>
    <w:p>
      <w:pPr>
        <w:pStyle w:val="Heading6"/>
      </w:pPr>
      <w:r>
        <w:rPr>
          <w:rFonts w:hint="eastAsia"/>
        </w:rPr>
        <w:t xml:space="preserve">小结</w:t>
      </w:r>
    </w:p>
    <w:bookmarkEnd w:id="3501"/>
    <w:bookmarkStart w:id="3502" w:name="练习-801"/>
    <w:p>
      <w:pPr>
        <w:pStyle w:val="Heading6"/>
      </w:pPr>
      <w:r>
        <w:rPr>
          <w:rFonts w:hint="eastAsia"/>
        </w:rPr>
        <w:t xml:space="preserve">练习</w:t>
      </w:r>
    </w:p>
    <w:bookmarkEnd w:id="3502"/>
    <w:bookmarkEnd w:id="3503"/>
    <w:bookmarkStart w:id="3507" w:name="指标准确性测试"/>
    <w:p>
      <w:pPr>
        <w:pStyle w:val="Heading5"/>
      </w:pPr>
      <w:r>
        <w:rPr>
          <w:rFonts w:hint="eastAsia"/>
        </w:rPr>
        <w:t xml:space="preserve">指标准确性测试</w:t>
      </w:r>
    </w:p>
    <w:p>
      <w:pPr>
        <w:numPr>
          <w:ilvl w:val="0"/>
          <w:numId w:val="2999"/>
        </w:numPr>
      </w:pPr>
      <w:r>
        <w:rPr>
          <w:rFonts w:hint="eastAsia"/>
          <w:b/>
          <w:bCs/>
        </w:rPr>
        <w:t xml:space="preserve">测试方法</w:t>
      </w:r>
      <w:r>
        <w:rPr>
          <w:rFonts w:hint="eastAsia"/>
        </w:rPr>
        <w:t xml:space="preserve">：</w:t>
      </w:r>
    </w:p>
    <w:p>
      <w:pPr>
        <w:numPr>
          <w:ilvl w:val="1"/>
          <w:numId w:val="3000"/>
        </w:numPr>
      </w:pPr>
      <w:r>
        <w:rPr>
          <w:rFonts w:hint="eastAsia"/>
        </w:rPr>
        <w:t xml:space="preserve">注入已知量的测试数据或请求</w:t>
      </w:r>
    </w:p>
    <w:p>
      <w:pPr>
        <w:numPr>
          <w:ilvl w:val="1"/>
          <w:numId w:val="3000"/>
        </w:numPr>
      </w:pPr>
      <w:r>
        <w:rPr>
          <w:rFonts w:hint="eastAsia"/>
        </w:rPr>
        <w:t xml:space="preserve">比对监控系统记录的指标值与实际值</w:t>
      </w:r>
    </w:p>
    <w:p>
      <w:pPr>
        <w:numPr>
          <w:ilvl w:val="1"/>
          <w:numId w:val="3000"/>
        </w:numPr>
      </w:pPr>
      <w:r>
        <w:rPr>
          <w:rFonts w:hint="eastAsia"/>
        </w:rPr>
        <w:t xml:space="preserve">在不同负载下验证指标准确性</w:t>
      </w:r>
    </w:p>
    <w:p>
      <w:pPr>
        <w:numPr>
          <w:ilvl w:val="0"/>
          <w:numId w:val="2999"/>
        </w:numPr>
      </w:pPr>
      <w:r>
        <w:rPr>
          <w:rFonts w:hint="eastAsia"/>
          <w:b/>
          <w:bCs/>
        </w:rPr>
        <w:t xml:space="preserve">测试工具</w:t>
      </w:r>
      <w:r>
        <w:rPr>
          <w:rFonts w:hint="eastAsia"/>
        </w:rPr>
        <w:t xml:space="preserve">：</w:t>
      </w:r>
    </w:p>
    <w:p>
      <w:pPr>
        <w:numPr>
          <w:ilvl w:val="1"/>
          <w:numId w:val="3001"/>
        </w:numPr>
      </w:pPr>
      <w:r>
        <w:rPr>
          <w:rFonts w:hint="eastAsia"/>
        </w:rPr>
        <w:t xml:space="preserve">压力测试工具（JMeter、Gatling）</w:t>
      </w:r>
    </w:p>
    <w:p>
      <w:pPr>
        <w:numPr>
          <w:ilvl w:val="1"/>
          <w:numId w:val="3001"/>
        </w:numPr>
      </w:pPr>
      <w:r>
        <w:rPr>
          <w:rFonts w:hint="eastAsia"/>
        </w:rPr>
        <w:t xml:space="preserve">指标比对脚本</w:t>
      </w:r>
    </w:p>
    <w:bookmarkStart w:id="3504" w:name="学习目标-802"/>
    <w:p>
      <w:pPr>
        <w:pStyle w:val="Heading6"/>
      </w:pPr>
      <w:r>
        <w:rPr>
          <w:rFonts w:hint="eastAsia"/>
        </w:rPr>
        <w:t xml:space="preserve">学习目标</w:t>
      </w:r>
    </w:p>
    <w:bookmarkEnd w:id="3504"/>
    <w:bookmarkStart w:id="3505" w:name="小结-802"/>
    <w:p>
      <w:pPr>
        <w:pStyle w:val="Heading6"/>
      </w:pPr>
      <w:r>
        <w:rPr>
          <w:rFonts w:hint="eastAsia"/>
        </w:rPr>
        <w:t xml:space="preserve">小结</w:t>
      </w:r>
    </w:p>
    <w:bookmarkEnd w:id="3505"/>
    <w:bookmarkStart w:id="3506" w:name="练习-802"/>
    <w:p>
      <w:pPr>
        <w:pStyle w:val="Heading6"/>
      </w:pPr>
      <w:r>
        <w:rPr>
          <w:rFonts w:hint="eastAsia"/>
        </w:rPr>
        <w:t xml:space="preserve">练习</w:t>
      </w:r>
    </w:p>
    <w:bookmarkEnd w:id="3506"/>
    <w:bookmarkEnd w:id="3507"/>
    <w:bookmarkStart w:id="3508" w:name="指标实时性测试"/>
    <w:p>
      <w:pPr>
        <w:pStyle w:val="Heading5"/>
      </w:pPr>
      <w:r>
        <w:rPr>
          <w:rFonts w:hint="eastAsia"/>
        </w:rPr>
        <w:t xml:space="preserve">指标实时性测试</w:t>
      </w:r>
    </w:p>
    <w:p>
      <w:pPr>
        <w:numPr>
          <w:ilvl w:val="0"/>
          <w:numId w:val="3002"/>
        </w:numPr>
      </w:pPr>
      <w:r>
        <w:rPr>
          <w:rFonts w:hint="eastAsia"/>
          <w:b/>
          <w:bCs/>
        </w:rPr>
        <w:t xml:space="preserve">测试方法</w:t>
      </w:r>
      <w:r>
        <w:rPr>
          <w:rFonts w:hint="eastAsia"/>
        </w:rPr>
        <w:t xml:space="preserve">：</w:t>
      </w:r>
    </w:p>
    <w:p>
      <w:pPr>
        <w:numPr>
          <w:ilvl w:val="1"/>
          <w:numId w:val="3003"/>
        </w:numPr>
      </w:pPr>
      <w:r>
        <w:rPr>
          <w:rFonts w:hint="eastAsia"/>
        </w:rPr>
        <w:t xml:space="preserve">在系统中触发特定事件</w:t>
      </w:r>
    </w:p>
    <w:p>
      <w:pPr>
        <w:numPr>
          <w:ilvl w:val="1"/>
          <w:numId w:val="3003"/>
        </w:numPr>
      </w:pPr>
      <w:r>
        <w:rPr>
          <w:rFonts w:hint="eastAsia"/>
        </w:rPr>
        <w:t xml:space="preserve">测量从事件发生到指标更新的时间延迟</w:t>
      </w:r>
    </w:p>
    <w:p>
      <w:pPr>
        <w:numPr>
          <w:ilvl w:val="1"/>
          <w:numId w:val="3003"/>
        </w:numPr>
      </w:pPr>
      <w:r>
        <w:rPr>
          <w:rFonts w:hint="eastAsia"/>
        </w:rPr>
        <w:t xml:space="preserve">在高负载情况下验证实时性</w:t>
      </w:r>
    </w:p>
    <w:p>
      <w:pPr>
        <w:numPr>
          <w:ilvl w:val="0"/>
          <w:numId w:val="3002"/>
        </w:numPr>
      </w:pPr>
      <w:r>
        <w:rPr>
          <w:rFonts w:hint="eastAsia"/>
          <w:b/>
          <w:bCs/>
        </w:rPr>
        <w:t xml:space="preserve">测试工具</w:t>
      </w:r>
      <w:r>
        <w:rPr>
          <w:rFonts w:hint="eastAsia"/>
        </w:rPr>
        <w:t xml:space="preserve">：</w:t>
      </w:r>
    </w:p>
    <w:p>
      <w:pPr>
        <w:numPr>
          <w:ilvl w:val="1"/>
          <w:numId w:val="3004"/>
        </w:numPr>
      </w:pPr>
      <w:r>
        <w:rPr>
          <w:rFonts w:hint="eastAsia"/>
        </w:rPr>
        <w:t xml:space="preserve">时间戳记录工具</w:t>
      </w:r>
    </w:p>
    <w:p>
      <w:pPr>
        <w:numPr>
          <w:ilvl w:val="1"/>
          <w:numId w:val="3004"/>
        </w:numPr>
      </w:pPr>
      <w:r>
        <w:rPr>
          <w:rFonts w:hint="eastAsia"/>
        </w:rPr>
        <w:t xml:space="preserve">自动化测试脚本</w:t>
      </w:r>
    </w:p>
    <w:p>
      <w:pPr>
        <w:pStyle w:val="BlockText"/>
      </w:pPr>
      <w:r>
        <w:rPr>
          <w:rFonts w:hint="eastAsia"/>
        </w:rPr>
        <w:t xml:space="preserve">【章节重点难点总结】</w:t>
      </w:r>
    </w:p>
    <w:p>
      <w:pPr>
        <w:pStyle w:val="Compact"/>
        <w:numPr>
          <w:ilvl w:val="0"/>
          <w:numId w:val="3005"/>
        </w:numPr>
      </w:pPr>
      <w:r>
        <w:rPr>
          <w:rFonts w:hint="eastAsia"/>
        </w:rPr>
        <w:t xml:space="preserve">要点：容量规划、配置基线、自动化部署、健康检查</w:t>
      </w:r>
    </w:p>
    <w:p>
      <w:pPr>
        <w:pStyle w:val="Compact"/>
        <w:numPr>
          <w:ilvl w:val="0"/>
          <w:numId w:val="3005"/>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3006"/>
        </w:numPr>
      </w:pPr>
      <w:r>
        <w:rPr>
          <w:rFonts w:hint="eastAsia"/>
        </w:rPr>
        <w:t xml:space="preserve">输出一份你的环境最小可用清单（组件/版本/参数）。</w:t>
      </w:r>
    </w:p>
    <w:p>
      <w:pPr>
        <w:pStyle w:val="Compact"/>
        <w:numPr>
          <w:ilvl w:val="0"/>
          <w:numId w:val="3006"/>
        </w:numPr>
      </w:pPr>
      <w:r>
        <w:rPr>
          <w:rFonts w:hint="eastAsia"/>
        </w:rPr>
        <w:t xml:space="preserve">设计一套环境验收的自动化Smoke脚本清单。</w:t>
      </w:r>
    </w:p>
    <w:p>
      <w:pPr>
        <w:pStyle w:val="FirstParagraph"/>
      </w:pPr>
    </w:p>
    <w:bookmarkEnd w:id="3508"/>
    <w:bookmarkStart w:id="3509" w:name="学习目标-803"/>
    <w:p>
      <w:pPr>
        <w:pStyle w:val="Heading5"/>
      </w:pPr>
      <w:r>
        <w:rPr>
          <w:rFonts w:hint="eastAsia"/>
        </w:rPr>
        <w:t xml:space="preserve">学习目标</w:t>
      </w:r>
    </w:p>
    <w:bookmarkEnd w:id="3509"/>
    <w:bookmarkStart w:id="3510" w:name="小结-803"/>
    <w:p>
      <w:pPr>
        <w:pStyle w:val="Heading5"/>
      </w:pPr>
      <w:r>
        <w:rPr>
          <w:rFonts w:hint="eastAsia"/>
        </w:rPr>
        <w:t xml:space="preserve">小结</w:t>
      </w:r>
    </w:p>
    <w:bookmarkEnd w:id="3510"/>
    <w:bookmarkStart w:id="3514" w:name="练习-803"/>
    <w:p>
      <w:pPr>
        <w:pStyle w:val="Heading5"/>
      </w:pPr>
      <w:r>
        <w:rPr>
          <w:rFonts w:hint="eastAsia"/>
        </w:rPr>
        <w:t xml:space="preserve">练习</w:t>
      </w:r>
    </w:p>
    <w:bookmarkStart w:id="3511" w:name="学习目标-804"/>
    <w:p>
      <w:pPr>
        <w:pStyle w:val="Heading6"/>
      </w:pPr>
      <w:r>
        <w:rPr>
          <w:rFonts w:hint="eastAsia"/>
        </w:rPr>
        <w:t xml:space="preserve">学习目标</w:t>
      </w:r>
    </w:p>
    <w:bookmarkEnd w:id="3511"/>
    <w:bookmarkStart w:id="3512" w:name="小结-804"/>
    <w:p>
      <w:pPr>
        <w:pStyle w:val="Heading6"/>
      </w:pPr>
      <w:r>
        <w:rPr>
          <w:rFonts w:hint="eastAsia"/>
        </w:rPr>
        <w:t xml:space="preserve">小结</w:t>
      </w:r>
    </w:p>
    <w:bookmarkEnd w:id="3512"/>
    <w:bookmarkStart w:id="3513" w:name="练习-804"/>
    <w:p>
      <w:pPr>
        <w:pStyle w:val="Heading6"/>
      </w:pPr>
      <w:r>
        <w:rPr>
          <w:rFonts w:hint="eastAsia"/>
        </w:rPr>
        <w:t xml:space="preserve">练习</w:t>
      </w:r>
    </w:p>
    <w:bookmarkEnd w:id="3513"/>
    <w:bookmarkEnd w:id="3514"/>
    <w:bookmarkEnd w:id="3515"/>
    <w:bookmarkStart w:id="3527" w:name="X3b90933fa0a004034fd25e9c4b5d65706bc2668"/>
    <w:p>
      <w:pPr>
        <w:pStyle w:val="Heading4"/>
      </w:pPr>
      <w:r>
        <w:t xml:space="preserve">13.2.3 </w:t>
      </w:r>
      <w:r>
        <w:rPr>
          <w:rFonts w:hint="eastAsia"/>
        </w:rPr>
        <w:t xml:space="preserve">指标监控平台测试</w:t>
      </w:r>
    </w:p>
    <w:p>
      <w:pPr>
        <w:pStyle w:val="BlockText"/>
      </w:pPr>
      <w:r>
        <w:rPr>
          <w:rFonts w:hint="eastAsia"/>
        </w:rPr>
        <w:t xml:space="preserve">【阅读提示】本节聚焦：13.2.3</w:t>
      </w:r>
      <w:r>
        <w:t xml:space="preserve"> </w:t>
      </w:r>
      <w:r>
        <w:rPr>
          <w:rFonts w:hint="eastAsia"/>
        </w:rPr>
        <w:t xml:space="preserve">指标监控平台测试。建议先看结构，再带着问题阅读，关注关键术语、流程与案例，结合自身项目做对照。</w:t>
      </w:r>
    </w:p>
    <w:bookmarkStart w:id="3519" w:name="prometheus测试"/>
    <w:p>
      <w:pPr>
        <w:pStyle w:val="Heading5"/>
      </w:pPr>
      <w:r>
        <w:rPr>
          <w:rFonts w:hint="eastAsia"/>
        </w:rPr>
        <w:t xml:space="preserve">Prometheus测试</w:t>
      </w:r>
    </w:p>
    <w:p>
      <w:pPr>
        <w:numPr>
          <w:ilvl w:val="0"/>
          <w:numId w:val="3007"/>
        </w:numPr>
      </w:pPr>
      <w:r>
        <w:rPr>
          <w:rFonts w:hint="eastAsia"/>
          <w:b/>
          <w:bCs/>
        </w:rPr>
        <w:t xml:space="preserve">测试重点</w:t>
      </w:r>
      <w:r>
        <w:rPr>
          <w:rFonts w:hint="eastAsia"/>
        </w:rPr>
        <w:t xml:space="preserve">：</w:t>
      </w:r>
    </w:p>
    <w:p>
      <w:pPr>
        <w:numPr>
          <w:ilvl w:val="1"/>
          <w:numId w:val="3008"/>
        </w:numPr>
      </w:pPr>
      <w:r>
        <w:rPr>
          <w:rFonts w:hint="eastAsia"/>
        </w:rPr>
        <w:t xml:space="preserve">数据抓取配置的正确性</w:t>
      </w:r>
    </w:p>
    <w:p>
      <w:pPr>
        <w:numPr>
          <w:ilvl w:val="1"/>
          <w:numId w:val="3008"/>
        </w:numPr>
      </w:pPr>
      <w:r>
        <w:rPr>
          <w:rFonts w:hint="eastAsia"/>
        </w:rPr>
        <w:t xml:space="preserve">查询语言（PromQL）的功能验证</w:t>
      </w:r>
    </w:p>
    <w:p>
      <w:pPr>
        <w:numPr>
          <w:ilvl w:val="1"/>
          <w:numId w:val="3008"/>
        </w:numPr>
      </w:pPr>
      <w:r>
        <w:rPr>
          <w:rFonts w:hint="eastAsia"/>
        </w:rPr>
        <w:t xml:space="preserve">指标存储的性能和可靠性</w:t>
      </w:r>
    </w:p>
    <w:p>
      <w:pPr>
        <w:numPr>
          <w:ilvl w:val="1"/>
          <w:numId w:val="3008"/>
        </w:numPr>
      </w:pPr>
      <w:r>
        <w:rPr>
          <w:rFonts w:hint="eastAsia"/>
        </w:rPr>
        <w:t xml:space="preserve">数据保留策略的有效性</w:t>
      </w:r>
    </w:p>
    <w:p>
      <w:pPr>
        <w:numPr>
          <w:ilvl w:val="0"/>
          <w:numId w:val="3007"/>
        </w:numPr>
      </w:pPr>
      <w:r>
        <w:rPr>
          <w:rFonts w:hint="eastAsia"/>
          <w:b/>
          <w:bCs/>
        </w:rPr>
        <w:t xml:space="preserve">测试方法</w:t>
      </w:r>
      <w:r>
        <w:rPr>
          <w:rFonts w:hint="eastAsia"/>
        </w:rPr>
        <w:t xml:space="preserve">：</w:t>
      </w:r>
    </w:p>
    <w:p>
      <w:pPr>
        <w:numPr>
          <w:ilvl w:val="1"/>
          <w:numId w:val="3009"/>
        </w:numPr>
      </w:pPr>
      <w:r>
        <w:rPr>
          <w:rFonts w:hint="eastAsia"/>
        </w:rPr>
        <w:t xml:space="preserve">验证数据抓取间隔设置的合理性</w:t>
      </w:r>
    </w:p>
    <w:p>
      <w:pPr>
        <w:numPr>
          <w:ilvl w:val="1"/>
          <w:numId w:val="3009"/>
        </w:numPr>
      </w:pPr>
      <w:r>
        <w:rPr>
          <w:rFonts w:hint="eastAsia"/>
        </w:rPr>
        <w:t xml:space="preserve">测试PromQL查询的准确性和性能</w:t>
      </w:r>
    </w:p>
    <w:p>
      <w:pPr>
        <w:numPr>
          <w:ilvl w:val="1"/>
          <w:numId w:val="3009"/>
        </w:numPr>
      </w:pPr>
      <w:r>
        <w:rPr>
          <w:rFonts w:hint="eastAsia"/>
        </w:rPr>
        <w:t xml:space="preserve">模拟高负载场景，验证数据存储性能</w:t>
      </w:r>
    </w:p>
    <w:bookmarkStart w:id="3516" w:name="学习目标-805"/>
    <w:p>
      <w:pPr>
        <w:pStyle w:val="Heading6"/>
      </w:pPr>
      <w:r>
        <w:rPr>
          <w:rFonts w:hint="eastAsia"/>
        </w:rPr>
        <w:t xml:space="preserve">学习目标</w:t>
      </w:r>
    </w:p>
    <w:bookmarkEnd w:id="3516"/>
    <w:bookmarkStart w:id="3517" w:name="小结-805"/>
    <w:p>
      <w:pPr>
        <w:pStyle w:val="Heading6"/>
      </w:pPr>
      <w:r>
        <w:rPr>
          <w:rFonts w:hint="eastAsia"/>
        </w:rPr>
        <w:t xml:space="preserve">小结</w:t>
      </w:r>
    </w:p>
    <w:bookmarkEnd w:id="3517"/>
    <w:bookmarkStart w:id="3518" w:name="练习-805"/>
    <w:p>
      <w:pPr>
        <w:pStyle w:val="Heading6"/>
      </w:pPr>
      <w:r>
        <w:rPr>
          <w:rFonts w:hint="eastAsia"/>
        </w:rPr>
        <w:t xml:space="preserve">练习</w:t>
      </w:r>
    </w:p>
    <w:bookmarkEnd w:id="3518"/>
    <w:bookmarkEnd w:id="3519"/>
    <w:bookmarkStart w:id="3520" w:name="grafana测试"/>
    <w:p>
      <w:pPr>
        <w:pStyle w:val="Heading5"/>
      </w:pPr>
      <w:r>
        <w:rPr>
          <w:rFonts w:hint="eastAsia"/>
        </w:rPr>
        <w:t xml:space="preserve">Grafana测试</w:t>
      </w:r>
    </w:p>
    <w:p>
      <w:pPr>
        <w:numPr>
          <w:ilvl w:val="0"/>
          <w:numId w:val="3010"/>
        </w:numPr>
      </w:pPr>
      <w:r>
        <w:rPr>
          <w:rFonts w:hint="eastAsia"/>
          <w:b/>
          <w:bCs/>
        </w:rPr>
        <w:t xml:space="preserve">测试重点</w:t>
      </w:r>
      <w:r>
        <w:rPr>
          <w:rFonts w:hint="eastAsia"/>
        </w:rPr>
        <w:t xml:space="preserve">：</w:t>
      </w:r>
    </w:p>
    <w:p>
      <w:pPr>
        <w:numPr>
          <w:ilvl w:val="1"/>
          <w:numId w:val="3011"/>
        </w:numPr>
      </w:pPr>
      <w:r>
        <w:rPr>
          <w:rFonts w:hint="eastAsia"/>
        </w:rPr>
        <w:t xml:space="preserve">仪表盘配置的正确性和完整性</w:t>
      </w:r>
    </w:p>
    <w:p>
      <w:pPr>
        <w:numPr>
          <w:ilvl w:val="1"/>
          <w:numId w:val="3011"/>
        </w:numPr>
      </w:pPr>
      <w:r>
        <w:rPr>
          <w:rFonts w:hint="eastAsia"/>
        </w:rPr>
        <w:t xml:space="preserve">告警规则的配置和触发</w:t>
      </w:r>
    </w:p>
    <w:p>
      <w:pPr>
        <w:numPr>
          <w:ilvl w:val="1"/>
          <w:numId w:val="3011"/>
        </w:numPr>
      </w:pPr>
      <w:r>
        <w:rPr>
          <w:rFonts w:hint="eastAsia"/>
        </w:rPr>
        <w:t xml:space="preserve">可视化图表的准确性</w:t>
      </w:r>
    </w:p>
    <w:p>
      <w:pPr>
        <w:numPr>
          <w:ilvl w:val="1"/>
          <w:numId w:val="3011"/>
        </w:numPr>
      </w:pPr>
      <w:r>
        <w:rPr>
          <w:rFonts w:hint="eastAsia"/>
        </w:rPr>
        <w:t xml:space="preserve">仪表盘加载性能</w:t>
      </w:r>
    </w:p>
    <w:p>
      <w:pPr>
        <w:numPr>
          <w:ilvl w:val="0"/>
          <w:numId w:val="3010"/>
        </w:numPr>
      </w:pPr>
      <w:r>
        <w:rPr>
          <w:rFonts w:hint="eastAsia"/>
          <w:b/>
          <w:bCs/>
        </w:rPr>
        <w:t xml:space="preserve">测试方法</w:t>
      </w:r>
      <w:r>
        <w:rPr>
          <w:rFonts w:hint="eastAsia"/>
        </w:rPr>
        <w:t xml:space="preserve">：</w:t>
      </w:r>
    </w:p>
    <w:p>
      <w:pPr>
        <w:numPr>
          <w:ilvl w:val="1"/>
          <w:numId w:val="3012"/>
        </w:numPr>
      </w:pPr>
      <w:r>
        <w:rPr>
          <w:rFonts w:hint="eastAsia"/>
        </w:rPr>
        <w:t xml:space="preserve">验证每个仪表盘包含的指标是否完整</w:t>
      </w:r>
    </w:p>
    <w:p>
      <w:pPr>
        <w:numPr>
          <w:ilvl w:val="1"/>
          <w:numId w:val="3012"/>
        </w:numPr>
      </w:pPr>
      <w:r>
        <w:rPr>
          <w:rFonts w:hint="eastAsia"/>
        </w:rPr>
        <w:t xml:space="preserve">测试告警规则在不同条件下的触发情况</w:t>
      </w:r>
    </w:p>
    <w:p>
      <w:pPr>
        <w:numPr>
          <w:ilvl w:val="1"/>
          <w:numId w:val="3012"/>
        </w:numPr>
      </w:pPr>
      <w:r>
        <w:rPr>
          <w:rFonts w:hint="eastAsia"/>
        </w:rPr>
        <w:t xml:space="preserve">验证图表数据与原始数据的一致性</w:t>
      </w:r>
    </w:p>
    <w:p>
      <w:pPr>
        <w:pStyle w:val="BlockText"/>
      </w:pPr>
      <w:r>
        <w:rPr>
          <w:rFonts w:hint="eastAsia"/>
        </w:rPr>
        <w:t xml:space="preserve">【章节重点难点总结】</w:t>
      </w:r>
    </w:p>
    <w:p>
      <w:pPr>
        <w:pStyle w:val="Compact"/>
        <w:numPr>
          <w:ilvl w:val="0"/>
          <w:numId w:val="3013"/>
        </w:numPr>
      </w:pPr>
      <w:r>
        <w:rPr>
          <w:rFonts w:hint="eastAsia"/>
        </w:rPr>
        <w:t xml:space="preserve">本节要点：梳理关键概念、流程与方法；明确输入输出与成功标准</w:t>
      </w:r>
    </w:p>
    <w:p>
      <w:pPr>
        <w:pStyle w:val="Compact"/>
        <w:numPr>
          <w:ilvl w:val="0"/>
          <w:numId w:val="3013"/>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3014"/>
        </w:numPr>
      </w:pPr>
      <w:r>
        <w:rPr>
          <w:rFonts w:hint="eastAsia"/>
        </w:rPr>
        <w:t xml:space="preserve">用</w:t>
      </w:r>
      <w:r>
        <w:t xml:space="preserve"> 3~5 </w:t>
      </w:r>
      <w:r>
        <w:rPr>
          <w:rFonts w:hint="eastAsia"/>
        </w:rPr>
        <w:t xml:space="preserve">条项目化要点复盘本章内容</w:t>
      </w:r>
    </w:p>
    <w:p>
      <w:pPr>
        <w:pStyle w:val="Compact"/>
        <w:numPr>
          <w:ilvl w:val="0"/>
          <w:numId w:val="3014"/>
        </w:numPr>
      </w:pPr>
      <w:r>
        <w:rPr>
          <w:rFonts w:hint="eastAsia"/>
        </w:rPr>
        <w:t xml:space="preserve">指出易错点/反模式与纠正建议</w:t>
      </w:r>
    </w:p>
    <w:p>
      <w:pPr>
        <w:pStyle w:val="Compact"/>
        <w:numPr>
          <w:ilvl w:val="0"/>
          <w:numId w:val="3014"/>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3015"/>
        </w:numPr>
      </w:pPr>
      <w:r>
        <w:rPr>
          <w:rFonts w:hint="eastAsia"/>
        </w:rPr>
        <w:t xml:space="preserve">结合你的项目，描述本节主题的一个实践场景，并给出验证要点。</w:t>
      </w:r>
    </w:p>
    <w:p>
      <w:pPr>
        <w:pStyle w:val="Compact"/>
        <w:numPr>
          <w:ilvl w:val="0"/>
          <w:numId w:val="3015"/>
        </w:numPr>
      </w:pPr>
      <w:r>
        <w:rPr>
          <w:rFonts w:hint="eastAsia"/>
        </w:rPr>
        <w:t xml:space="preserve">列出2-3个风险点/常见陷阱，并给出可操作的规避建议。</w:t>
      </w:r>
    </w:p>
    <w:p>
      <w:pPr>
        <w:pStyle w:val="FirstParagraph"/>
      </w:pPr>
    </w:p>
    <w:bookmarkEnd w:id="3520"/>
    <w:bookmarkStart w:id="3521" w:name="学习目标-806"/>
    <w:p>
      <w:pPr>
        <w:pStyle w:val="Heading5"/>
      </w:pPr>
      <w:r>
        <w:rPr>
          <w:rFonts w:hint="eastAsia"/>
        </w:rPr>
        <w:t xml:space="preserve">学习目标</w:t>
      </w:r>
    </w:p>
    <w:bookmarkEnd w:id="3521"/>
    <w:bookmarkStart w:id="3522" w:name="小结-806"/>
    <w:p>
      <w:pPr>
        <w:pStyle w:val="Heading5"/>
      </w:pPr>
      <w:r>
        <w:rPr>
          <w:rFonts w:hint="eastAsia"/>
        </w:rPr>
        <w:t xml:space="preserve">小结</w:t>
      </w:r>
    </w:p>
    <w:bookmarkEnd w:id="3522"/>
    <w:bookmarkStart w:id="3526" w:name="练习-806"/>
    <w:p>
      <w:pPr>
        <w:pStyle w:val="Heading5"/>
      </w:pPr>
      <w:r>
        <w:rPr>
          <w:rFonts w:hint="eastAsia"/>
        </w:rPr>
        <w:t xml:space="preserve">练习</w:t>
      </w:r>
    </w:p>
    <w:bookmarkStart w:id="3523" w:name="学习目标-807"/>
    <w:p>
      <w:pPr>
        <w:pStyle w:val="Heading6"/>
      </w:pPr>
      <w:r>
        <w:rPr>
          <w:rFonts w:hint="eastAsia"/>
        </w:rPr>
        <w:t xml:space="preserve">学习目标</w:t>
      </w:r>
    </w:p>
    <w:bookmarkEnd w:id="3523"/>
    <w:bookmarkStart w:id="3524" w:name="小结-807"/>
    <w:p>
      <w:pPr>
        <w:pStyle w:val="Heading6"/>
      </w:pPr>
      <w:r>
        <w:rPr>
          <w:rFonts w:hint="eastAsia"/>
        </w:rPr>
        <w:t xml:space="preserve">小结</w:t>
      </w:r>
    </w:p>
    <w:bookmarkEnd w:id="3524"/>
    <w:bookmarkStart w:id="3525" w:name="练习-807"/>
    <w:p>
      <w:pPr>
        <w:pStyle w:val="Heading6"/>
      </w:pPr>
      <w:r>
        <w:rPr>
          <w:rFonts w:hint="eastAsia"/>
        </w:rPr>
        <w:t xml:space="preserve">练习</w:t>
      </w:r>
    </w:p>
    <w:bookmarkEnd w:id="3525"/>
    <w:bookmarkEnd w:id="3526"/>
    <w:bookmarkEnd w:id="3527"/>
    <w:bookmarkStart w:id="3537" w:name="Xc7007e5458a79a79aa07965edc474a6750b629c"/>
    <w:p>
      <w:pPr>
        <w:pStyle w:val="Heading4"/>
      </w:pPr>
      <w:r>
        <w:t xml:space="preserve">13.2.4 </w:t>
      </w:r>
      <w:r>
        <w:rPr>
          <w:rFonts w:hint="eastAsia"/>
        </w:rPr>
        <w:t xml:space="preserve">告警机制测试</w:t>
      </w:r>
    </w:p>
    <w:p>
      <w:pPr>
        <w:pStyle w:val="BlockText"/>
      </w:pPr>
      <w:r>
        <w:rPr>
          <w:rFonts w:hint="eastAsia"/>
        </w:rPr>
        <w:t xml:space="preserve">【阅读提示】本节聚焦：13.5.3</w:t>
      </w:r>
      <w:r>
        <w:t xml:space="preserve"> </w:t>
      </w:r>
      <w:r>
        <w:rPr>
          <w:rFonts w:hint="eastAsia"/>
        </w:rPr>
        <w:t xml:space="preserve">告警响应测试。建议先看结构，再带着问题阅读，关注关键术语、流程与案例，结合自身项目做对照。</w:t>
      </w:r>
    </w:p>
    <w:bookmarkStart w:id="3531" w:name="告警规则测试"/>
    <w:p>
      <w:pPr>
        <w:pStyle w:val="Heading5"/>
      </w:pPr>
      <w:r>
        <w:rPr>
          <w:rFonts w:hint="eastAsia"/>
        </w:rPr>
        <w:t xml:space="preserve">告警规则测试</w:t>
      </w:r>
    </w:p>
    <w:p>
      <w:pPr>
        <w:numPr>
          <w:ilvl w:val="0"/>
          <w:numId w:val="3016"/>
        </w:numPr>
      </w:pPr>
      <w:r>
        <w:rPr>
          <w:rFonts w:hint="eastAsia"/>
          <w:b/>
          <w:bCs/>
        </w:rPr>
        <w:t xml:space="preserve">测试方法</w:t>
      </w:r>
      <w:r>
        <w:rPr>
          <w:rFonts w:hint="eastAsia"/>
        </w:rPr>
        <w:t xml:space="preserve">：</w:t>
      </w:r>
    </w:p>
    <w:p>
      <w:pPr>
        <w:numPr>
          <w:ilvl w:val="1"/>
          <w:numId w:val="3017"/>
        </w:numPr>
      </w:pPr>
      <w:r>
        <w:rPr>
          <w:rFonts w:hint="eastAsia"/>
        </w:rPr>
        <w:t xml:space="preserve">为每个告警规则编写测试用例</w:t>
      </w:r>
    </w:p>
    <w:p>
      <w:pPr>
        <w:numPr>
          <w:ilvl w:val="1"/>
          <w:numId w:val="3017"/>
        </w:numPr>
      </w:pPr>
      <w:r>
        <w:rPr>
          <w:rFonts w:hint="eastAsia"/>
        </w:rPr>
        <w:t xml:space="preserve">模拟告警触发条件，验证告警是否正确触发</w:t>
      </w:r>
    </w:p>
    <w:p>
      <w:pPr>
        <w:numPr>
          <w:ilvl w:val="1"/>
          <w:numId w:val="3017"/>
        </w:numPr>
      </w:pPr>
      <w:r>
        <w:rPr>
          <w:rFonts w:hint="eastAsia"/>
        </w:rPr>
        <w:t xml:space="preserve">测试告警恢复条件，验证告警是否正确恢复</w:t>
      </w:r>
    </w:p>
    <w:p>
      <w:pPr>
        <w:numPr>
          <w:ilvl w:val="0"/>
          <w:numId w:val="3016"/>
        </w:numPr>
      </w:pPr>
      <w:r>
        <w:rPr>
          <w:rFonts w:hint="eastAsia"/>
          <w:b/>
          <w:bCs/>
        </w:rPr>
        <w:t xml:space="preserve">测试用例设计</w:t>
      </w:r>
      <w:r>
        <w:rPr>
          <w:rFonts w:hint="eastAsia"/>
        </w:rPr>
        <w:t xml:space="preserve">：</w:t>
      </w:r>
    </w:p>
    <w:p>
      <w:pPr>
        <w:numPr>
          <w:ilvl w:val="1"/>
          <w:numId w:val="3018"/>
        </w:numPr>
      </w:pPr>
      <w:r>
        <w:rPr>
          <w:rFonts w:hint="eastAsia"/>
        </w:rPr>
        <w:t xml:space="preserve">基于阈值的告警测试</w:t>
      </w:r>
    </w:p>
    <w:p>
      <w:pPr>
        <w:numPr>
          <w:ilvl w:val="1"/>
          <w:numId w:val="3018"/>
        </w:numPr>
      </w:pPr>
      <w:r>
        <w:rPr>
          <w:rFonts w:hint="eastAsia"/>
        </w:rPr>
        <w:t xml:space="preserve">基于趋势的告警测试</w:t>
      </w:r>
    </w:p>
    <w:p>
      <w:pPr>
        <w:numPr>
          <w:ilvl w:val="1"/>
          <w:numId w:val="3018"/>
        </w:numPr>
      </w:pPr>
      <w:r>
        <w:rPr>
          <w:rFonts w:hint="eastAsia"/>
        </w:rPr>
        <w:t xml:space="preserve">基于复合条件的告警测试</w:t>
      </w:r>
    </w:p>
    <w:bookmarkStart w:id="3528" w:name="学习目标-808"/>
    <w:p>
      <w:pPr>
        <w:pStyle w:val="Heading6"/>
      </w:pPr>
      <w:r>
        <w:rPr>
          <w:rFonts w:hint="eastAsia"/>
        </w:rPr>
        <w:t xml:space="preserve">学习目标</w:t>
      </w:r>
    </w:p>
    <w:bookmarkEnd w:id="3528"/>
    <w:bookmarkStart w:id="3529" w:name="小结-808"/>
    <w:p>
      <w:pPr>
        <w:pStyle w:val="Heading6"/>
      </w:pPr>
      <w:r>
        <w:rPr>
          <w:rFonts w:hint="eastAsia"/>
        </w:rPr>
        <w:t xml:space="preserve">小结</w:t>
      </w:r>
    </w:p>
    <w:bookmarkEnd w:id="3529"/>
    <w:bookmarkStart w:id="3530" w:name="练习-808"/>
    <w:p>
      <w:pPr>
        <w:pStyle w:val="Heading6"/>
      </w:pPr>
      <w:r>
        <w:rPr>
          <w:rFonts w:hint="eastAsia"/>
        </w:rPr>
        <w:t xml:space="preserve">练习</w:t>
      </w:r>
    </w:p>
    <w:bookmarkEnd w:id="3530"/>
    <w:bookmarkEnd w:id="3531"/>
    <w:bookmarkStart w:id="3535" w:name="告警通知测试"/>
    <w:p>
      <w:pPr>
        <w:pStyle w:val="Heading5"/>
      </w:pPr>
      <w:r>
        <w:rPr>
          <w:rFonts w:hint="eastAsia"/>
        </w:rPr>
        <w:t xml:space="preserve">告警通知测试</w:t>
      </w:r>
    </w:p>
    <w:p>
      <w:pPr>
        <w:numPr>
          <w:ilvl w:val="0"/>
          <w:numId w:val="3019"/>
        </w:numPr>
      </w:pPr>
      <w:r>
        <w:rPr>
          <w:rFonts w:hint="eastAsia"/>
          <w:b/>
          <w:bCs/>
        </w:rPr>
        <w:t xml:space="preserve">测试方法</w:t>
      </w:r>
      <w:r>
        <w:rPr>
          <w:rFonts w:hint="eastAsia"/>
        </w:rPr>
        <w:t xml:space="preserve">：</w:t>
      </w:r>
    </w:p>
    <w:p>
      <w:pPr>
        <w:numPr>
          <w:ilvl w:val="1"/>
          <w:numId w:val="3020"/>
        </w:numPr>
      </w:pPr>
      <w:r>
        <w:rPr>
          <w:rFonts w:hint="eastAsia"/>
        </w:rPr>
        <w:t xml:space="preserve">验证告警通知渠道的配置正确性（邮件、Slack、短信等）</w:t>
      </w:r>
    </w:p>
    <w:p>
      <w:pPr>
        <w:numPr>
          <w:ilvl w:val="1"/>
          <w:numId w:val="3020"/>
        </w:numPr>
      </w:pPr>
      <w:r>
        <w:rPr>
          <w:rFonts w:hint="eastAsia"/>
        </w:rPr>
        <w:t xml:space="preserve">测试告警通知的及时性和内容完整性</w:t>
      </w:r>
    </w:p>
    <w:p>
      <w:pPr>
        <w:numPr>
          <w:ilvl w:val="1"/>
          <w:numId w:val="3020"/>
        </w:numPr>
      </w:pPr>
      <w:r>
        <w:rPr>
          <w:rFonts w:hint="eastAsia"/>
        </w:rPr>
        <w:t xml:space="preserve">测试告警分级和升级机制</w:t>
      </w:r>
    </w:p>
    <w:p>
      <w:pPr>
        <w:numPr>
          <w:ilvl w:val="0"/>
          <w:numId w:val="3019"/>
        </w:numPr>
      </w:pPr>
      <w:r>
        <w:rPr>
          <w:rFonts w:hint="eastAsia"/>
          <w:b/>
          <w:bCs/>
        </w:rPr>
        <w:t xml:space="preserve">测试工具</w:t>
      </w:r>
      <w:r>
        <w:rPr>
          <w:rFonts w:hint="eastAsia"/>
        </w:rPr>
        <w:t xml:space="preserve">：</w:t>
      </w:r>
    </w:p>
    <w:p>
      <w:pPr>
        <w:numPr>
          <w:ilvl w:val="1"/>
          <w:numId w:val="3021"/>
        </w:numPr>
      </w:pPr>
      <w:r>
        <w:rPr>
          <w:rFonts w:hint="eastAsia"/>
        </w:rPr>
        <w:t xml:space="preserve">通知接收模拟器</w:t>
      </w:r>
    </w:p>
    <w:p>
      <w:pPr>
        <w:numPr>
          <w:ilvl w:val="1"/>
          <w:numId w:val="3021"/>
        </w:numPr>
      </w:pPr>
      <w:r>
        <w:rPr>
          <w:rFonts w:hint="eastAsia"/>
        </w:rPr>
        <w:t xml:space="preserve">告警响应时间测量工具</w:t>
      </w:r>
    </w:p>
    <w:bookmarkStart w:id="3532" w:name="学习目标-809"/>
    <w:p>
      <w:pPr>
        <w:pStyle w:val="Heading6"/>
      </w:pPr>
      <w:r>
        <w:rPr>
          <w:rFonts w:hint="eastAsia"/>
        </w:rPr>
        <w:t xml:space="preserve">学习目标</w:t>
      </w:r>
    </w:p>
    <w:bookmarkEnd w:id="3532"/>
    <w:bookmarkStart w:id="3533" w:name="小结-809"/>
    <w:p>
      <w:pPr>
        <w:pStyle w:val="Heading6"/>
      </w:pPr>
      <w:r>
        <w:rPr>
          <w:rFonts w:hint="eastAsia"/>
        </w:rPr>
        <w:t xml:space="preserve">小结</w:t>
      </w:r>
    </w:p>
    <w:bookmarkEnd w:id="3533"/>
    <w:bookmarkStart w:id="3534" w:name="练习-809"/>
    <w:p>
      <w:pPr>
        <w:pStyle w:val="Heading6"/>
      </w:pPr>
      <w:r>
        <w:rPr>
          <w:rFonts w:hint="eastAsia"/>
        </w:rPr>
        <w:t xml:space="preserve">练习</w:t>
      </w:r>
    </w:p>
    <w:bookmarkEnd w:id="3534"/>
    <w:bookmarkEnd w:id="3535"/>
    <w:bookmarkStart w:id="3536" w:name="告警噪音控制测试"/>
    <w:p>
      <w:pPr>
        <w:pStyle w:val="Heading5"/>
      </w:pPr>
      <w:r>
        <w:rPr>
          <w:rFonts w:hint="eastAsia"/>
        </w:rPr>
        <w:t xml:space="preserve">告警噪音控制测试</w:t>
      </w:r>
    </w:p>
    <w:p>
      <w:pPr>
        <w:numPr>
          <w:ilvl w:val="0"/>
          <w:numId w:val="3022"/>
        </w:numPr>
      </w:pPr>
      <w:r>
        <w:rPr>
          <w:rFonts w:hint="eastAsia"/>
          <w:b/>
          <w:bCs/>
        </w:rPr>
        <w:t xml:space="preserve">测试方法</w:t>
      </w:r>
      <w:r>
        <w:rPr>
          <w:rFonts w:hint="eastAsia"/>
        </w:rPr>
        <w:t xml:space="preserve">：</w:t>
      </w:r>
    </w:p>
    <w:p>
      <w:pPr>
        <w:numPr>
          <w:ilvl w:val="1"/>
          <w:numId w:val="3023"/>
        </w:numPr>
      </w:pPr>
      <w:r>
        <w:rPr>
          <w:rFonts w:hint="eastAsia"/>
        </w:rPr>
        <w:t xml:space="preserve">验证告警抑制和聚合规则的有效性</w:t>
      </w:r>
    </w:p>
    <w:p>
      <w:pPr>
        <w:numPr>
          <w:ilvl w:val="1"/>
          <w:numId w:val="3023"/>
        </w:numPr>
      </w:pPr>
      <w:r>
        <w:rPr>
          <w:rFonts w:hint="eastAsia"/>
        </w:rPr>
        <w:t xml:space="preserve">测试告警静默功能</w:t>
      </w:r>
    </w:p>
    <w:p>
      <w:pPr>
        <w:numPr>
          <w:ilvl w:val="1"/>
          <w:numId w:val="3023"/>
        </w:numPr>
      </w:pPr>
      <w:r>
        <w:rPr>
          <w:rFonts w:hint="eastAsia"/>
        </w:rPr>
        <w:t xml:space="preserve">评估告警风暴控制机制</w:t>
      </w:r>
    </w:p>
    <w:p>
      <w:pPr>
        <w:numPr>
          <w:ilvl w:val="0"/>
          <w:numId w:val="3022"/>
        </w:numPr>
      </w:pPr>
      <w:r>
        <w:rPr>
          <w:rFonts w:hint="eastAsia"/>
          <w:b/>
          <w:bCs/>
        </w:rPr>
        <w:t xml:space="preserve">测试指标</w:t>
      </w:r>
      <w:r>
        <w:rPr>
          <w:rFonts w:hint="eastAsia"/>
        </w:rPr>
        <w:t xml:space="preserve">：</w:t>
      </w:r>
    </w:p>
    <w:p>
      <w:pPr>
        <w:numPr>
          <w:ilvl w:val="1"/>
          <w:numId w:val="3024"/>
        </w:numPr>
      </w:pPr>
      <w:r>
        <w:rPr>
          <w:rFonts w:hint="eastAsia"/>
        </w:rPr>
        <w:t xml:space="preserve">有效告警率</w:t>
      </w:r>
    </w:p>
    <w:p>
      <w:pPr>
        <w:numPr>
          <w:ilvl w:val="1"/>
          <w:numId w:val="3024"/>
        </w:numPr>
      </w:pPr>
      <w:r>
        <w:rPr>
          <w:rFonts w:hint="eastAsia"/>
        </w:rPr>
        <w:t xml:space="preserve">告警聚合率</w:t>
      </w:r>
    </w:p>
    <w:p>
      <w:pPr>
        <w:numPr>
          <w:ilvl w:val="1"/>
          <w:numId w:val="3024"/>
        </w:numPr>
      </w:pPr>
      <w:r>
        <w:rPr>
          <w:rFonts w:hint="eastAsia"/>
        </w:rPr>
        <w:t xml:space="preserve">误报率</w:t>
      </w:r>
    </w:p>
    <w:p>
      <w:pPr>
        <w:pStyle w:val="BlockText"/>
      </w:pPr>
      <w:r>
        <w:rPr>
          <w:rFonts w:hint="eastAsia"/>
        </w:rPr>
        <w:t xml:space="preserve">【章节重点难点总结】</w:t>
      </w:r>
    </w:p>
    <w:p>
      <w:pPr>
        <w:pStyle w:val="Compact"/>
        <w:numPr>
          <w:ilvl w:val="0"/>
          <w:numId w:val="3025"/>
        </w:numPr>
      </w:pPr>
      <w:r>
        <w:rPr>
          <w:rFonts w:hint="eastAsia"/>
        </w:rPr>
        <w:t xml:space="preserve">本节要点：梳理关键概念、流程与方法；明确输入输出与成功标准</w:t>
      </w:r>
    </w:p>
    <w:p>
      <w:pPr>
        <w:pStyle w:val="Compact"/>
        <w:numPr>
          <w:ilvl w:val="0"/>
          <w:numId w:val="302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026"/>
        </w:numPr>
      </w:pPr>
      <w:r>
        <w:rPr>
          <w:rFonts w:hint="eastAsia"/>
        </w:rPr>
        <w:t xml:space="preserve">结合你的项目，描述本节主题的一个实践场景，并给出验证要点。</w:t>
      </w:r>
    </w:p>
    <w:p>
      <w:pPr>
        <w:pStyle w:val="Compact"/>
        <w:numPr>
          <w:ilvl w:val="0"/>
          <w:numId w:val="3026"/>
        </w:numPr>
      </w:pPr>
      <w:r>
        <w:rPr>
          <w:rFonts w:hint="eastAsia"/>
        </w:rPr>
        <w:t xml:space="preserve">列出2-3个风险点/常见陷阱，并给出可操作的规避建议。</w:t>
      </w:r>
    </w:p>
    <w:p>
      <w:pPr>
        <w:pStyle w:val="FirstParagraph"/>
      </w:pPr>
    </w:p>
    <w:bookmarkEnd w:id="3536"/>
    <w:bookmarkEnd w:id="3537"/>
    <w:bookmarkStart w:id="3538" w:name="学习目标-810"/>
    <w:p>
      <w:pPr>
        <w:pStyle w:val="Heading4"/>
      </w:pPr>
      <w:r>
        <w:rPr>
          <w:rFonts w:hint="eastAsia"/>
        </w:rPr>
        <w:t xml:space="preserve">学习目标</w:t>
      </w:r>
    </w:p>
    <w:bookmarkEnd w:id="3538"/>
    <w:bookmarkStart w:id="3539" w:name="小结-810"/>
    <w:p>
      <w:pPr>
        <w:pStyle w:val="Heading4"/>
      </w:pPr>
      <w:r>
        <w:rPr>
          <w:rFonts w:hint="eastAsia"/>
        </w:rPr>
        <w:t xml:space="preserve">小结</w:t>
      </w:r>
    </w:p>
    <w:bookmarkEnd w:id="3539"/>
    <w:bookmarkStart w:id="3546" w:name="练习-810"/>
    <w:p>
      <w:pPr>
        <w:pStyle w:val="Heading4"/>
      </w:pPr>
      <w:r>
        <w:rPr>
          <w:rFonts w:hint="eastAsia"/>
        </w:rPr>
        <w:t xml:space="preserve">练习</w:t>
      </w:r>
    </w:p>
    <w:bookmarkStart w:id="3540" w:name="学习目标-811"/>
    <w:p>
      <w:pPr>
        <w:pStyle w:val="Heading5"/>
      </w:pPr>
      <w:r>
        <w:rPr>
          <w:rFonts w:hint="eastAsia"/>
        </w:rPr>
        <w:t xml:space="preserve">学习目标</w:t>
      </w:r>
    </w:p>
    <w:bookmarkEnd w:id="3540"/>
    <w:bookmarkStart w:id="3541" w:name="小结-811"/>
    <w:p>
      <w:pPr>
        <w:pStyle w:val="Heading5"/>
      </w:pPr>
      <w:r>
        <w:rPr>
          <w:rFonts w:hint="eastAsia"/>
        </w:rPr>
        <w:t xml:space="preserve">小结</w:t>
      </w:r>
    </w:p>
    <w:bookmarkEnd w:id="3541"/>
    <w:bookmarkStart w:id="3545" w:name="练习-811"/>
    <w:p>
      <w:pPr>
        <w:pStyle w:val="Heading5"/>
      </w:pPr>
      <w:r>
        <w:rPr>
          <w:rFonts w:hint="eastAsia"/>
        </w:rPr>
        <w:t xml:space="preserve">练习</w:t>
      </w:r>
    </w:p>
    <w:bookmarkStart w:id="3542" w:name="学习目标-812"/>
    <w:p>
      <w:pPr>
        <w:pStyle w:val="Heading6"/>
      </w:pPr>
      <w:r>
        <w:rPr>
          <w:rFonts w:hint="eastAsia"/>
        </w:rPr>
        <w:t xml:space="preserve">学习目标</w:t>
      </w:r>
    </w:p>
    <w:bookmarkEnd w:id="3542"/>
    <w:bookmarkStart w:id="3543" w:name="小结-812"/>
    <w:p>
      <w:pPr>
        <w:pStyle w:val="Heading6"/>
      </w:pPr>
      <w:r>
        <w:rPr>
          <w:rFonts w:hint="eastAsia"/>
        </w:rPr>
        <w:t xml:space="preserve">小结</w:t>
      </w:r>
    </w:p>
    <w:bookmarkEnd w:id="3543"/>
    <w:bookmarkStart w:id="3544" w:name="练习-812"/>
    <w:p>
      <w:pPr>
        <w:pStyle w:val="Heading6"/>
      </w:pPr>
      <w:r>
        <w:rPr>
          <w:rFonts w:hint="eastAsia"/>
        </w:rPr>
        <w:t xml:space="preserve">练习</w:t>
      </w:r>
    </w:p>
    <w:bookmarkEnd w:id="3544"/>
    <w:bookmarkEnd w:id="3545"/>
    <w:bookmarkEnd w:id="3546"/>
    <w:bookmarkEnd w:id="3547"/>
    <w:bookmarkStart w:id="3591" w:name="Xd50d1c62ffb1dc6aaf4f3b07f04f28515cbdaf0"/>
    <w:p>
      <w:pPr>
        <w:pStyle w:val="Heading3"/>
      </w:pPr>
      <w:r>
        <w:t xml:space="preserve">13.3 </w:t>
      </w:r>
      <w:r>
        <w:rPr>
          <w:rFonts w:hint="eastAsia"/>
        </w:rPr>
        <w:t xml:space="preserve">日志分析与验证</w:t>
      </w:r>
    </w:p>
    <w:p>
      <w:pPr>
        <w:pStyle w:val="BlockText"/>
      </w:pPr>
      <w:r>
        <w:rPr>
          <w:rFonts w:hint="eastAsia"/>
        </w:rPr>
        <w:t xml:space="preserve">【先修知识】</w:t>
      </w:r>
    </w:p>
    <w:p>
      <w:pPr>
        <w:pStyle w:val="Compact"/>
        <w:numPr>
          <w:ilvl w:val="0"/>
          <w:numId w:val="3027"/>
        </w:numPr>
      </w:pPr>
      <w:r>
        <w:rPr>
          <w:rFonts w:hint="eastAsia"/>
        </w:rPr>
        <w:t xml:space="preserve">基础：Linux/网络/SQL/一种脚本语言（如</w:t>
      </w:r>
      <w:r>
        <w:t xml:space="preserve"> </w:t>
      </w:r>
      <w:r>
        <w:rPr>
          <w:rFonts w:hint="eastAsia"/>
        </w:rPr>
        <w:t xml:space="preserve">Python）</w:t>
      </w:r>
    </w:p>
    <w:p>
      <w:pPr>
        <w:pStyle w:val="Compact"/>
        <w:numPr>
          <w:ilvl w:val="0"/>
          <w:numId w:val="3027"/>
        </w:numPr>
      </w:pPr>
      <w:r>
        <w:rPr>
          <w:rFonts w:hint="eastAsia"/>
        </w:rPr>
        <w:t xml:space="preserve">大数据入门：分布式/存储与计算分离/批流概念</w:t>
      </w:r>
    </w:p>
    <w:p>
      <w:pPr>
        <w:pStyle w:val="Compact"/>
        <w:numPr>
          <w:ilvl w:val="0"/>
          <w:numId w:val="302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02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028"/>
        </w:numPr>
      </w:pPr>
      <w:r>
        <w:rPr>
          <w:rFonts w:hint="eastAsia"/>
        </w:rPr>
        <w:t xml:space="preserve">能完成</w:t>
      </w:r>
      <w:r>
        <w:t xml:space="preserve"> 1 </w:t>
      </w:r>
      <w:r>
        <w:rPr>
          <w:rFonts w:hint="eastAsia"/>
        </w:rPr>
        <w:t xml:space="preserve">个与本章紧密相关的动手实践</w:t>
      </w:r>
    </w:p>
    <w:p>
      <w:pPr>
        <w:pStyle w:val="Compact"/>
        <w:numPr>
          <w:ilvl w:val="0"/>
          <w:numId w:val="302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029"/>
        </w:numPr>
      </w:pPr>
      <w:r>
        <w:rPr>
          <w:rFonts w:hint="eastAsia"/>
        </w:rPr>
        <w:t xml:space="preserve">请补充本章关键术语及中英对照（参考术语表）</w:t>
      </w:r>
    </w:p>
    <w:p>
      <w:pPr>
        <w:pStyle w:val="BlockText"/>
      </w:pPr>
      <w:r>
        <w:rPr>
          <w:rFonts w:hint="eastAsia"/>
        </w:rPr>
        <w:t xml:space="preserve">【阅读提示】本章聚焦：13.3</w:t>
      </w:r>
      <w:r>
        <w:t xml:space="preserve"> </w:t>
      </w:r>
      <w:r>
        <w:rPr>
          <w:rFonts w:hint="eastAsia"/>
        </w:rPr>
        <w:t xml:space="preserve">日志分析与验证</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日志是系统行为的重要记录，通过全面的日志测试确保日志的完整性、格式一致性和分析能力。</w:t>
      </w:r>
    </w:p>
    <w:p>
      <w:pPr>
        <w:pStyle w:val="BodyText"/>
      </w:pPr>
    </w:p>
    <w:bookmarkStart w:id="3563" w:name="Xdd3e06f02b73d83808ab1290706e33df5f5eb14"/>
    <w:p>
      <w:pPr>
        <w:pStyle w:val="Heading4"/>
      </w:pPr>
      <w:r>
        <w:t xml:space="preserve">13.3.1 </w:t>
      </w:r>
      <w:r>
        <w:rPr>
          <w:rFonts w:hint="eastAsia"/>
        </w:rPr>
        <w:t xml:space="preserve">日志质量测试</w:t>
      </w:r>
    </w:p>
    <w:p>
      <w:pPr>
        <w:pStyle w:val="BlockText"/>
      </w:pPr>
      <w:r>
        <w:rPr>
          <w:rFonts w:hint="eastAsia"/>
        </w:rPr>
        <w:t xml:space="preserve">【阅读提示】本节聚焦：13.3.1</w:t>
      </w:r>
      <w:r>
        <w:t xml:space="preserve"> </w:t>
      </w:r>
      <w:r>
        <w:rPr>
          <w:rFonts w:hint="eastAsia"/>
        </w:rPr>
        <w:t xml:space="preserve">日志质量测试。建议先看结构，再带着问题阅读，关注关键术语、流程与案例，结合自身项目做对照。</w:t>
      </w:r>
    </w:p>
    <w:bookmarkStart w:id="3551" w:name="日志完整性测试"/>
    <w:p>
      <w:pPr>
        <w:pStyle w:val="Heading5"/>
      </w:pPr>
      <w:r>
        <w:rPr>
          <w:rFonts w:hint="eastAsia"/>
        </w:rPr>
        <w:t xml:space="preserve">日志完整性测试</w:t>
      </w:r>
    </w:p>
    <w:p>
      <w:pPr>
        <w:numPr>
          <w:ilvl w:val="0"/>
          <w:numId w:val="3030"/>
        </w:numPr>
      </w:pPr>
      <w:r>
        <w:rPr>
          <w:rFonts w:hint="eastAsia"/>
          <w:b/>
          <w:bCs/>
        </w:rPr>
        <w:t xml:space="preserve">测试方法</w:t>
      </w:r>
      <w:r>
        <w:rPr>
          <w:rFonts w:hint="eastAsia"/>
        </w:rPr>
        <w:t xml:space="preserve">：</w:t>
      </w:r>
    </w:p>
    <w:p>
      <w:pPr>
        <w:numPr>
          <w:ilvl w:val="1"/>
          <w:numId w:val="3031"/>
        </w:numPr>
      </w:pPr>
      <w:r>
        <w:rPr>
          <w:rFonts w:hint="eastAsia"/>
        </w:rPr>
        <w:t xml:space="preserve">梳理所有关键操作和事件点</w:t>
      </w:r>
    </w:p>
    <w:p>
      <w:pPr>
        <w:numPr>
          <w:ilvl w:val="1"/>
          <w:numId w:val="3031"/>
        </w:numPr>
      </w:pPr>
      <w:r>
        <w:rPr>
          <w:rFonts w:hint="eastAsia"/>
        </w:rPr>
        <w:t xml:space="preserve">验证每个关键点是否有对应的日志记录</w:t>
      </w:r>
    </w:p>
    <w:p>
      <w:pPr>
        <w:numPr>
          <w:ilvl w:val="1"/>
          <w:numId w:val="3031"/>
        </w:numPr>
      </w:pPr>
      <w:r>
        <w:rPr>
          <w:rFonts w:hint="eastAsia"/>
        </w:rPr>
        <w:t xml:space="preserve">测试异常情况下的日志记录完整性</w:t>
      </w:r>
    </w:p>
    <w:p>
      <w:pPr>
        <w:numPr>
          <w:ilvl w:val="0"/>
          <w:numId w:val="3030"/>
        </w:numPr>
      </w:pPr>
      <w:r>
        <w:rPr>
          <w:rFonts w:hint="eastAsia"/>
          <w:b/>
          <w:bCs/>
        </w:rPr>
        <w:t xml:space="preserve">测试工具</w:t>
      </w:r>
      <w:r>
        <w:rPr>
          <w:rFonts w:hint="eastAsia"/>
        </w:rPr>
        <w:t xml:space="preserve">：</w:t>
      </w:r>
    </w:p>
    <w:p>
      <w:pPr>
        <w:numPr>
          <w:ilvl w:val="1"/>
          <w:numId w:val="3032"/>
        </w:numPr>
      </w:pPr>
      <w:r>
        <w:rPr>
          <w:rFonts w:hint="eastAsia"/>
        </w:rPr>
        <w:t xml:space="preserve">日志覆盖率扫描工具</w:t>
      </w:r>
    </w:p>
    <w:p>
      <w:pPr>
        <w:numPr>
          <w:ilvl w:val="1"/>
          <w:numId w:val="3032"/>
        </w:numPr>
      </w:pPr>
      <w:r>
        <w:rPr>
          <w:rFonts w:hint="eastAsia"/>
        </w:rPr>
        <w:t xml:space="preserve">异常场景模拟器</w:t>
      </w:r>
    </w:p>
    <w:bookmarkStart w:id="3548" w:name="学习目标-813"/>
    <w:p>
      <w:pPr>
        <w:pStyle w:val="Heading6"/>
      </w:pPr>
      <w:r>
        <w:rPr>
          <w:rFonts w:hint="eastAsia"/>
        </w:rPr>
        <w:t xml:space="preserve">学习目标</w:t>
      </w:r>
    </w:p>
    <w:bookmarkEnd w:id="3548"/>
    <w:bookmarkStart w:id="3549" w:name="小结-813"/>
    <w:p>
      <w:pPr>
        <w:pStyle w:val="Heading6"/>
      </w:pPr>
      <w:r>
        <w:rPr>
          <w:rFonts w:hint="eastAsia"/>
        </w:rPr>
        <w:t xml:space="preserve">小结</w:t>
      </w:r>
    </w:p>
    <w:bookmarkEnd w:id="3549"/>
    <w:bookmarkStart w:id="3550" w:name="练习-813"/>
    <w:p>
      <w:pPr>
        <w:pStyle w:val="Heading6"/>
      </w:pPr>
      <w:r>
        <w:rPr>
          <w:rFonts w:hint="eastAsia"/>
        </w:rPr>
        <w:t xml:space="preserve">练习</w:t>
      </w:r>
    </w:p>
    <w:bookmarkEnd w:id="3550"/>
    <w:bookmarkEnd w:id="3551"/>
    <w:bookmarkStart w:id="3555" w:name="日志格式一致性测试"/>
    <w:p>
      <w:pPr>
        <w:pStyle w:val="Heading5"/>
      </w:pPr>
      <w:r>
        <w:rPr>
          <w:rFonts w:hint="eastAsia"/>
        </w:rPr>
        <w:t xml:space="preserve">日志格式一致性测试</w:t>
      </w:r>
    </w:p>
    <w:p>
      <w:pPr>
        <w:numPr>
          <w:ilvl w:val="0"/>
          <w:numId w:val="3033"/>
        </w:numPr>
      </w:pPr>
      <w:r>
        <w:rPr>
          <w:rFonts w:hint="eastAsia"/>
          <w:b/>
          <w:bCs/>
        </w:rPr>
        <w:t xml:space="preserve">测试方法</w:t>
      </w:r>
      <w:r>
        <w:rPr>
          <w:rFonts w:hint="eastAsia"/>
        </w:rPr>
        <w:t xml:space="preserve">：</w:t>
      </w:r>
    </w:p>
    <w:p>
      <w:pPr>
        <w:numPr>
          <w:ilvl w:val="1"/>
          <w:numId w:val="3034"/>
        </w:numPr>
      </w:pPr>
      <w:r>
        <w:rPr>
          <w:rFonts w:hint="eastAsia"/>
        </w:rPr>
        <w:t xml:space="preserve">验证所有日志记录是否符合预定义的格式规范</w:t>
      </w:r>
    </w:p>
    <w:p>
      <w:pPr>
        <w:numPr>
          <w:ilvl w:val="1"/>
          <w:numId w:val="3034"/>
        </w:numPr>
      </w:pPr>
      <w:r>
        <w:rPr>
          <w:rFonts w:hint="eastAsia"/>
        </w:rPr>
        <w:t xml:space="preserve">检查关键字段的存在性和类型正确性</w:t>
      </w:r>
    </w:p>
    <w:p>
      <w:pPr>
        <w:numPr>
          <w:ilvl w:val="1"/>
          <w:numId w:val="3034"/>
        </w:numPr>
      </w:pPr>
      <w:r>
        <w:rPr>
          <w:rFonts w:hint="eastAsia"/>
        </w:rPr>
        <w:t xml:space="preserve">测试结构化日志的JSON格式有效性</w:t>
      </w:r>
    </w:p>
    <w:p>
      <w:pPr>
        <w:numPr>
          <w:ilvl w:val="0"/>
          <w:numId w:val="3033"/>
        </w:numPr>
      </w:pPr>
      <w:r>
        <w:rPr>
          <w:rFonts w:hint="eastAsia"/>
          <w:b/>
          <w:bCs/>
        </w:rPr>
        <w:t xml:space="preserve">测试工具</w:t>
      </w:r>
      <w:r>
        <w:rPr>
          <w:rFonts w:hint="eastAsia"/>
        </w:rPr>
        <w:t xml:space="preserve">：</w:t>
      </w:r>
    </w:p>
    <w:p>
      <w:pPr>
        <w:numPr>
          <w:ilvl w:val="1"/>
          <w:numId w:val="3035"/>
        </w:numPr>
      </w:pPr>
      <w:r>
        <w:rPr>
          <w:rFonts w:hint="eastAsia"/>
        </w:rPr>
        <w:t xml:space="preserve">日志格式验证器</w:t>
      </w:r>
    </w:p>
    <w:p>
      <w:pPr>
        <w:numPr>
          <w:ilvl w:val="1"/>
          <w:numId w:val="3035"/>
        </w:numPr>
      </w:pPr>
      <w:r>
        <w:rPr>
          <w:rFonts w:hint="eastAsia"/>
        </w:rPr>
        <w:t xml:space="preserve">JSON格式检查工具</w:t>
      </w:r>
    </w:p>
    <w:bookmarkStart w:id="3552" w:name="学习目标-814"/>
    <w:p>
      <w:pPr>
        <w:pStyle w:val="Heading6"/>
      </w:pPr>
      <w:r>
        <w:rPr>
          <w:rFonts w:hint="eastAsia"/>
        </w:rPr>
        <w:t xml:space="preserve">学习目标</w:t>
      </w:r>
    </w:p>
    <w:bookmarkEnd w:id="3552"/>
    <w:bookmarkStart w:id="3553" w:name="小结-814"/>
    <w:p>
      <w:pPr>
        <w:pStyle w:val="Heading6"/>
      </w:pPr>
      <w:r>
        <w:rPr>
          <w:rFonts w:hint="eastAsia"/>
        </w:rPr>
        <w:t xml:space="preserve">小结</w:t>
      </w:r>
    </w:p>
    <w:bookmarkEnd w:id="3553"/>
    <w:bookmarkStart w:id="3554" w:name="练习-814"/>
    <w:p>
      <w:pPr>
        <w:pStyle w:val="Heading6"/>
      </w:pPr>
      <w:r>
        <w:rPr>
          <w:rFonts w:hint="eastAsia"/>
        </w:rPr>
        <w:t xml:space="preserve">练习</w:t>
      </w:r>
    </w:p>
    <w:bookmarkEnd w:id="3554"/>
    <w:bookmarkEnd w:id="3555"/>
    <w:bookmarkStart w:id="3556" w:name="日志级别测试"/>
    <w:p>
      <w:pPr>
        <w:pStyle w:val="Heading5"/>
      </w:pPr>
      <w:r>
        <w:rPr>
          <w:rFonts w:hint="eastAsia"/>
        </w:rPr>
        <w:t xml:space="preserve">日志级别测试</w:t>
      </w:r>
    </w:p>
    <w:p>
      <w:pPr>
        <w:numPr>
          <w:ilvl w:val="0"/>
          <w:numId w:val="3036"/>
        </w:numPr>
      </w:pPr>
      <w:r>
        <w:rPr>
          <w:rFonts w:hint="eastAsia"/>
          <w:b/>
          <w:bCs/>
        </w:rPr>
        <w:t xml:space="preserve">测试方法</w:t>
      </w:r>
      <w:r>
        <w:rPr>
          <w:rFonts w:hint="eastAsia"/>
        </w:rPr>
        <w:t xml:space="preserve">：</w:t>
      </w:r>
    </w:p>
    <w:p>
      <w:pPr>
        <w:numPr>
          <w:ilvl w:val="1"/>
          <w:numId w:val="3037"/>
        </w:numPr>
      </w:pPr>
      <w:r>
        <w:rPr>
          <w:rFonts w:hint="eastAsia"/>
        </w:rPr>
        <w:t xml:space="preserve">验证不同日志级别的记录是否符合预期</w:t>
      </w:r>
    </w:p>
    <w:p>
      <w:pPr>
        <w:numPr>
          <w:ilvl w:val="1"/>
          <w:numId w:val="3037"/>
        </w:numPr>
      </w:pPr>
      <w:r>
        <w:rPr>
          <w:rFonts w:hint="eastAsia"/>
        </w:rPr>
        <w:t xml:space="preserve">测试日志级别配置的生效情况</w:t>
      </w:r>
    </w:p>
    <w:p>
      <w:pPr>
        <w:numPr>
          <w:ilvl w:val="1"/>
          <w:numId w:val="3037"/>
        </w:numPr>
      </w:pPr>
      <w:r>
        <w:rPr>
          <w:rFonts w:hint="eastAsia"/>
        </w:rPr>
        <w:t xml:space="preserve">检查错误和异常情况下是否记录了足够详细的日志</w:t>
      </w:r>
    </w:p>
    <w:p>
      <w:pPr>
        <w:numPr>
          <w:ilvl w:val="0"/>
          <w:numId w:val="3036"/>
        </w:numPr>
      </w:pPr>
      <w:r>
        <w:rPr>
          <w:rFonts w:hint="eastAsia"/>
          <w:b/>
          <w:bCs/>
        </w:rPr>
        <w:t xml:space="preserve">测试工具</w:t>
      </w:r>
      <w:r>
        <w:rPr>
          <w:rFonts w:hint="eastAsia"/>
        </w:rPr>
        <w:t xml:space="preserve">：</w:t>
      </w:r>
    </w:p>
    <w:p>
      <w:pPr>
        <w:numPr>
          <w:ilvl w:val="1"/>
          <w:numId w:val="3038"/>
        </w:numPr>
      </w:pPr>
      <w:r>
        <w:rPr>
          <w:rFonts w:hint="eastAsia"/>
        </w:rPr>
        <w:t xml:space="preserve">日志级别验证脚本</w:t>
      </w:r>
    </w:p>
    <w:p>
      <w:pPr>
        <w:numPr>
          <w:ilvl w:val="1"/>
          <w:numId w:val="3038"/>
        </w:numPr>
      </w:pPr>
      <w:r>
        <w:rPr>
          <w:rFonts w:hint="eastAsia"/>
        </w:rPr>
        <w:t xml:space="preserve">环境变量控制测试</w:t>
      </w:r>
    </w:p>
    <w:p>
      <w:pPr>
        <w:pStyle w:val="BlockText"/>
      </w:pPr>
      <w:r>
        <w:rPr>
          <w:rFonts w:hint="eastAsia"/>
        </w:rPr>
        <w:t xml:space="preserve">【章节重点难点总结】</w:t>
      </w:r>
    </w:p>
    <w:p>
      <w:pPr>
        <w:pStyle w:val="Compact"/>
        <w:numPr>
          <w:ilvl w:val="0"/>
          <w:numId w:val="3039"/>
        </w:numPr>
      </w:pPr>
      <w:r>
        <w:rPr>
          <w:rFonts w:hint="eastAsia"/>
        </w:rPr>
        <w:t xml:space="preserve">本节要点：梳理关键概念、流程与方法；明确输入输出与成功标准</w:t>
      </w:r>
    </w:p>
    <w:p>
      <w:pPr>
        <w:pStyle w:val="Compact"/>
        <w:numPr>
          <w:ilvl w:val="0"/>
          <w:numId w:val="303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numPr>
          <w:ilvl w:val="0"/>
          <w:numId w:val="3040"/>
        </w:numPr>
      </w:pPr>
      <w:r>
        <w:rPr>
          <w:rFonts w:hint="eastAsia"/>
        </w:rPr>
        <w:t xml:space="preserve">结合你的项目，描述本节主题的一个实践场景，并给出验证要点。</w:t>
      </w:r>
    </w:p>
    <w:p>
      <w:pPr>
        <w:numPr>
          <w:ilvl w:val="0"/>
          <w:numId w:val="3040"/>
        </w:numPr>
      </w:pPr>
      <w:r>
        <w:rPr>
          <w:rFonts w:hint="eastAsia"/>
        </w:rPr>
        <w:t xml:space="preserve">列出2-3个风险点/常见陷阱，并给出可操作的规避建议。</w:t>
      </w:r>
    </w:p>
    <w:p>
      <w:pPr>
        <w:numPr>
          <w:ilvl w:val="0"/>
          <w:numId w:val="3040"/>
        </w:numPr>
      </w:pPr>
      <w:r>
        <w:rPr>
          <w:rFonts w:hint="eastAsia"/>
        </w:rPr>
        <w:t xml:space="preserve">结合你的项目，描述本节主题的一个实践场景，并给出验证要点。</w:t>
      </w:r>
    </w:p>
    <w:p>
      <w:pPr>
        <w:numPr>
          <w:ilvl w:val="0"/>
          <w:numId w:val="3040"/>
        </w:numPr>
      </w:pPr>
      <w:r>
        <w:rPr>
          <w:rFonts w:hint="eastAsia"/>
        </w:rPr>
        <w:t xml:space="preserve">列出2-3个风险点/常见陷阱，并给出可操作的规避建议。</w:t>
      </w:r>
    </w:p>
    <w:p>
      <w:pPr>
        <w:pStyle w:val="FirstParagraph"/>
      </w:pPr>
    </w:p>
    <w:bookmarkEnd w:id="3556"/>
    <w:bookmarkStart w:id="3557" w:name="学习目标-815"/>
    <w:p>
      <w:pPr>
        <w:pStyle w:val="Heading5"/>
      </w:pPr>
      <w:r>
        <w:rPr>
          <w:rFonts w:hint="eastAsia"/>
        </w:rPr>
        <w:t xml:space="preserve">学习目标</w:t>
      </w:r>
    </w:p>
    <w:bookmarkEnd w:id="3557"/>
    <w:bookmarkStart w:id="3558" w:name="小结-815"/>
    <w:p>
      <w:pPr>
        <w:pStyle w:val="Heading5"/>
      </w:pPr>
      <w:r>
        <w:rPr>
          <w:rFonts w:hint="eastAsia"/>
        </w:rPr>
        <w:t xml:space="preserve">小结</w:t>
      </w:r>
    </w:p>
    <w:bookmarkEnd w:id="3558"/>
    <w:bookmarkStart w:id="3562" w:name="练习-815"/>
    <w:p>
      <w:pPr>
        <w:pStyle w:val="Heading5"/>
      </w:pPr>
      <w:r>
        <w:rPr>
          <w:rFonts w:hint="eastAsia"/>
        </w:rPr>
        <w:t xml:space="preserve">练习</w:t>
      </w:r>
    </w:p>
    <w:bookmarkStart w:id="3559" w:name="学习目标-816"/>
    <w:p>
      <w:pPr>
        <w:pStyle w:val="Heading6"/>
      </w:pPr>
      <w:r>
        <w:rPr>
          <w:rFonts w:hint="eastAsia"/>
        </w:rPr>
        <w:t xml:space="preserve">学习目标</w:t>
      </w:r>
    </w:p>
    <w:bookmarkEnd w:id="3559"/>
    <w:bookmarkStart w:id="3560" w:name="小结-816"/>
    <w:p>
      <w:pPr>
        <w:pStyle w:val="Heading6"/>
      </w:pPr>
      <w:r>
        <w:rPr>
          <w:rFonts w:hint="eastAsia"/>
        </w:rPr>
        <w:t xml:space="preserve">小结</w:t>
      </w:r>
    </w:p>
    <w:bookmarkEnd w:id="3560"/>
    <w:bookmarkStart w:id="3561" w:name="练习-816"/>
    <w:p>
      <w:pPr>
        <w:pStyle w:val="Heading6"/>
      </w:pPr>
      <w:r>
        <w:rPr>
          <w:rFonts w:hint="eastAsia"/>
        </w:rPr>
        <w:t xml:space="preserve">练习</w:t>
      </w:r>
    </w:p>
    <w:bookmarkEnd w:id="3561"/>
    <w:bookmarkEnd w:id="3562"/>
    <w:bookmarkEnd w:id="3563"/>
    <w:bookmarkStart w:id="3575" w:name="Xf77f450978261e54a681d703b04cc7e272713e9"/>
    <w:p>
      <w:pPr>
        <w:pStyle w:val="Heading4"/>
      </w:pPr>
      <w:r>
        <w:t xml:space="preserve">13.3.2 </w:t>
      </w:r>
      <w:r>
        <w:rPr>
          <w:rFonts w:hint="eastAsia"/>
        </w:rPr>
        <w:t xml:space="preserve">日志收集与传输测试</w:t>
      </w:r>
    </w:p>
    <w:p>
      <w:pPr>
        <w:pStyle w:val="BlockText"/>
      </w:pPr>
      <w:r>
        <w:rPr>
          <w:rFonts w:hint="eastAsia"/>
        </w:rPr>
        <w:t xml:space="preserve">【阅读提示】本节聚焦：13.3.2</w:t>
      </w:r>
      <w:r>
        <w:t xml:space="preserve"> </w:t>
      </w:r>
      <w:r>
        <w:rPr>
          <w:rFonts w:hint="eastAsia"/>
        </w:rPr>
        <w:t xml:space="preserve">日志收集与传输测试。建议先看结构，再带着问题阅读，关注关键术语、流程与案例，结合自身项目做对照。</w:t>
      </w:r>
    </w:p>
    <w:bookmarkStart w:id="3567" w:name="日志收集测试"/>
    <w:p>
      <w:pPr>
        <w:pStyle w:val="Heading5"/>
      </w:pPr>
      <w:r>
        <w:rPr>
          <w:rFonts w:hint="eastAsia"/>
        </w:rPr>
        <w:t xml:space="preserve">日志收集测试</w:t>
      </w:r>
    </w:p>
    <w:p>
      <w:pPr>
        <w:numPr>
          <w:ilvl w:val="0"/>
          <w:numId w:val="3041"/>
        </w:numPr>
      </w:pPr>
      <w:r>
        <w:rPr>
          <w:rFonts w:hint="eastAsia"/>
          <w:b/>
          <w:bCs/>
        </w:rPr>
        <w:t xml:space="preserve">测试方法</w:t>
      </w:r>
      <w:r>
        <w:rPr>
          <w:rFonts w:hint="eastAsia"/>
        </w:rPr>
        <w:t xml:space="preserve">：</w:t>
      </w:r>
    </w:p>
    <w:p>
      <w:pPr>
        <w:numPr>
          <w:ilvl w:val="1"/>
          <w:numId w:val="3042"/>
        </w:numPr>
      </w:pPr>
      <w:r>
        <w:rPr>
          <w:rFonts w:hint="eastAsia"/>
        </w:rPr>
        <w:t xml:space="preserve">验证日志收集器（如Fluentd、Logstash）的配置正确性</w:t>
      </w:r>
    </w:p>
    <w:p>
      <w:pPr>
        <w:numPr>
          <w:ilvl w:val="1"/>
          <w:numId w:val="3042"/>
        </w:numPr>
      </w:pPr>
      <w:r>
        <w:rPr>
          <w:rFonts w:hint="eastAsia"/>
        </w:rPr>
        <w:t xml:space="preserve">测试不同环境下日志收集的可靠性</w:t>
      </w:r>
    </w:p>
    <w:p>
      <w:pPr>
        <w:numPr>
          <w:ilvl w:val="1"/>
          <w:numId w:val="3042"/>
        </w:numPr>
      </w:pPr>
      <w:r>
        <w:rPr>
          <w:rFonts w:hint="eastAsia"/>
        </w:rPr>
        <w:t xml:space="preserve">评估高流量场景下的收集性能</w:t>
      </w:r>
    </w:p>
    <w:p>
      <w:pPr>
        <w:numPr>
          <w:ilvl w:val="0"/>
          <w:numId w:val="3041"/>
        </w:numPr>
      </w:pPr>
      <w:r>
        <w:rPr>
          <w:rFonts w:hint="eastAsia"/>
          <w:b/>
          <w:bCs/>
        </w:rPr>
        <w:t xml:space="preserve">测试工具</w:t>
      </w:r>
      <w:r>
        <w:rPr>
          <w:rFonts w:hint="eastAsia"/>
        </w:rPr>
        <w:t xml:space="preserve">：</w:t>
      </w:r>
    </w:p>
    <w:p>
      <w:pPr>
        <w:numPr>
          <w:ilvl w:val="1"/>
          <w:numId w:val="3043"/>
        </w:numPr>
      </w:pPr>
      <w:r>
        <w:rPr>
          <w:rFonts w:hint="eastAsia"/>
        </w:rPr>
        <w:t xml:space="preserve">日志注入测试工具</w:t>
      </w:r>
    </w:p>
    <w:p>
      <w:pPr>
        <w:numPr>
          <w:ilvl w:val="1"/>
          <w:numId w:val="3043"/>
        </w:numPr>
      </w:pPr>
      <w:r>
        <w:rPr>
          <w:rFonts w:hint="eastAsia"/>
        </w:rPr>
        <w:t xml:space="preserve">收集器性能测试工具</w:t>
      </w:r>
    </w:p>
    <w:bookmarkStart w:id="3564" w:name="学习目标-817"/>
    <w:p>
      <w:pPr>
        <w:pStyle w:val="Heading6"/>
      </w:pPr>
      <w:r>
        <w:rPr>
          <w:rFonts w:hint="eastAsia"/>
        </w:rPr>
        <w:t xml:space="preserve">学习目标</w:t>
      </w:r>
    </w:p>
    <w:bookmarkEnd w:id="3564"/>
    <w:bookmarkStart w:id="3565" w:name="小结-817"/>
    <w:p>
      <w:pPr>
        <w:pStyle w:val="Heading6"/>
      </w:pPr>
      <w:r>
        <w:rPr>
          <w:rFonts w:hint="eastAsia"/>
        </w:rPr>
        <w:t xml:space="preserve">小结</w:t>
      </w:r>
    </w:p>
    <w:bookmarkEnd w:id="3565"/>
    <w:bookmarkStart w:id="3566" w:name="练习-817"/>
    <w:p>
      <w:pPr>
        <w:pStyle w:val="Heading6"/>
      </w:pPr>
      <w:r>
        <w:rPr>
          <w:rFonts w:hint="eastAsia"/>
        </w:rPr>
        <w:t xml:space="preserve">练习</w:t>
      </w:r>
    </w:p>
    <w:bookmarkEnd w:id="3566"/>
    <w:bookmarkEnd w:id="3567"/>
    <w:bookmarkStart w:id="3568" w:name="日志传输测试"/>
    <w:p>
      <w:pPr>
        <w:pStyle w:val="Heading5"/>
      </w:pPr>
      <w:r>
        <w:rPr>
          <w:rFonts w:hint="eastAsia"/>
        </w:rPr>
        <w:t xml:space="preserve">日志传输测试</w:t>
      </w:r>
    </w:p>
    <w:p>
      <w:pPr>
        <w:numPr>
          <w:ilvl w:val="0"/>
          <w:numId w:val="3044"/>
        </w:numPr>
      </w:pPr>
      <w:r>
        <w:rPr>
          <w:rFonts w:hint="eastAsia"/>
          <w:b/>
          <w:bCs/>
        </w:rPr>
        <w:t xml:space="preserve">测试方法</w:t>
      </w:r>
      <w:r>
        <w:rPr>
          <w:rFonts w:hint="eastAsia"/>
        </w:rPr>
        <w:t xml:space="preserve">：</w:t>
      </w:r>
    </w:p>
    <w:p>
      <w:pPr>
        <w:numPr>
          <w:ilvl w:val="1"/>
          <w:numId w:val="3045"/>
        </w:numPr>
      </w:pPr>
      <w:r>
        <w:rPr>
          <w:rFonts w:hint="eastAsia"/>
        </w:rPr>
        <w:t xml:space="preserve">验证日志从源到存储的传输路径完整性</w:t>
      </w:r>
    </w:p>
    <w:p>
      <w:pPr>
        <w:numPr>
          <w:ilvl w:val="1"/>
          <w:numId w:val="3045"/>
        </w:numPr>
      </w:pPr>
      <w:r>
        <w:rPr>
          <w:rFonts w:hint="eastAsia"/>
        </w:rPr>
        <w:t xml:space="preserve">测试网络中断情况下的缓冲和重传机制</w:t>
      </w:r>
    </w:p>
    <w:p>
      <w:pPr>
        <w:numPr>
          <w:ilvl w:val="1"/>
          <w:numId w:val="3045"/>
        </w:numPr>
      </w:pPr>
      <w:r>
        <w:rPr>
          <w:rFonts w:hint="eastAsia"/>
        </w:rPr>
        <w:t xml:space="preserve">评估传输延迟和吞吐量</w:t>
      </w:r>
    </w:p>
    <w:p>
      <w:pPr>
        <w:numPr>
          <w:ilvl w:val="0"/>
          <w:numId w:val="3044"/>
        </w:numPr>
      </w:pPr>
      <w:r>
        <w:rPr>
          <w:rFonts w:hint="eastAsia"/>
          <w:b/>
          <w:bCs/>
        </w:rPr>
        <w:t xml:space="preserve">测试工具</w:t>
      </w:r>
      <w:r>
        <w:rPr>
          <w:rFonts w:hint="eastAsia"/>
        </w:rPr>
        <w:t xml:space="preserve">：</w:t>
      </w:r>
    </w:p>
    <w:p>
      <w:pPr>
        <w:numPr>
          <w:ilvl w:val="1"/>
          <w:numId w:val="3046"/>
        </w:numPr>
      </w:pPr>
      <w:r>
        <w:rPr>
          <w:rFonts w:hint="eastAsia"/>
        </w:rPr>
        <w:t xml:space="preserve">网络模拟工具</w:t>
      </w:r>
    </w:p>
    <w:p>
      <w:pPr>
        <w:numPr>
          <w:ilvl w:val="1"/>
          <w:numId w:val="3046"/>
        </w:numPr>
      </w:pPr>
      <w:r>
        <w:rPr>
          <w:rFonts w:hint="eastAsia"/>
        </w:rPr>
        <w:t xml:space="preserve">传输性能测试工具</w:t>
      </w:r>
    </w:p>
    <w:p>
      <w:pPr>
        <w:pStyle w:val="BlockText"/>
      </w:pPr>
      <w:r>
        <w:rPr>
          <w:rFonts w:hint="eastAsia"/>
        </w:rPr>
        <w:t xml:space="preserve">【章节重点难点总结】</w:t>
      </w:r>
    </w:p>
    <w:p>
      <w:pPr>
        <w:pStyle w:val="Compact"/>
        <w:numPr>
          <w:ilvl w:val="0"/>
          <w:numId w:val="3047"/>
        </w:numPr>
      </w:pPr>
      <w:r>
        <w:rPr>
          <w:rFonts w:hint="eastAsia"/>
        </w:rPr>
        <w:t xml:space="preserve">本节要点：梳理关键概念、流程与方法；明确输入输出与成功标准</w:t>
      </w:r>
    </w:p>
    <w:p>
      <w:pPr>
        <w:pStyle w:val="Compact"/>
        <w:numPr>
          <w:ilvl w:val="0"/>
          <w:numId w:val="3047"/>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3048"/>
        </w:numPr>
      </w:pPr>
      <w:r>
        <w:rPr>
          <w:rFonts w:hint="eastAsia"/>
        </w:rPr>
        <w:t xml:space="preserve">用</w:t>
      </w:r>
      <w:r>
        <w:t xml:space="preserve"> 3~5 </w:t>
      </w:r>
      <w:r>
        <w:rPr>
          <w:rFonts w:hint="eastAsia"/>
        </w:rPr>
        <w:t xml:space="preserve">条项目化要点复盘本章内容</w:t>
      </w:r>
    </w:p>
    <w:p>
      <w:pPr>
        <w:pStyle w:val="Compact"/>
        <w:numPr>
          <w:ilvl w:val="0"/>
          <w:numId w:val="3048"/>
        </w:numPr>
      </w:pPr>
      <w:r>
        <w:rPr>
          <w:rFonts w:hint="eastAsia"/>
        </w:rPr>
        <w:t xml:space="preserve">指出易错点/反模式与纠正建议</w:t>
      </w:r>
    </w:p>
    <w:p>
      <w:pPr>
        <w:pStyle w:val="Compact"/>
        <w:numPr>
          <w:ilvl w:val="0"/>
          <w:numId w:val="3048"/>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3049"/>
        </w:numPr>
      </w:pPr>
      <w:r>
        <w:rPr>
          <w:rFonts w:hint="eastAsia"/>
        </w:rPr>
        <w:t xml:space="preserve">结合你的项目，描述本节主题的一个实践场景，并给出验证要点。</w:t>
      </w:r>
    </w:p>
    <w:p>
      <w:pPr>
        <w:pStyle w:val="Compact"/>
        <w:numPr>
          <w:ilvl w:val="0"/>
          <w:numId w:val="3049"/>
        </w:numPr>
      </w:pPr>
      <w:r>
        <w:rPr>
          <w:rFonts w:hint="eastAsia"/>
        </w:rPr>
        <w:t xml:space="preserve">列出2-3个风险点/常见陷阱，并给出可操作的规避建议。</w:t>
      </w:r>
    </w:p>
    <w:p>
      <w:pPr>
        <w:pStyle w:val="FirstParagraph"/>
      </w:pPr>
    </w:p>
    <w:bookmarkEnd w:id="3568"/>
    <w:bookmarkStart w:id="3569" w:name="学习目标-818"/>
    <w:p>
      <w:pPr>
        <w:pStyle w:val="Heading5"/>
      </w:pPr>
      <w:r>
        <w:rPr>
          <w:rFonts w:hint="eastAsia"/>
        </w:rPr>
        <w:t xml:space="preserve">学习目标</w:t>
      </w:r>
    </w:p>
    <w:bookmarkEnd w:id="3569"/>
    <w:bookmarkStart w:id="3570" w:name="小结-818"/>
    <w:p>
      <w:pPr>
        <w:pStyle w:val="Heading5"/>
      </w:pPr>
      <w:r>
        <w:rPr>
          <w:rFonts w:hint="eastAsia"/>
        </w:rPr>
        <w:t xml:space="preserve">小结</w:t>
      </w:r>
    </w:p>
    <w:bookmarkEnd w:id="3570"/>
    <w:bookmarkStart w:id="3574" w:name="练习-818"/>
    <w:p>
      <w:pPr>
        <w:pStyle w:val="Heading5"/>
      </w:pPr>
      <w:r>
        <w:rPr>
          <w:rFonts w:hint="eastAsia"/>
        </w:rPr>
        <w:t xml:space="preserve">练习</w:t>
      </w:r>
    </w:p>
    <w:bookmarkStart w:id="3571" w:name="学习目标-819"/>
    <w:p>
      <w:pPr>
        <w:pStyle w:val="Heading6"/>
      </w:pPr>
      <w:r>
        <w:rPr>
          <w:rFonts w:hint="eastAsia"/>
        </w:rPr>
        <w:t xml:space="preserve">学习目标</w:t>
      </w:r>
    </w:p>
    <w:bookmarkEnd w:id="3571"/>
    <w:bookmarkStart w:id="3572" w:name="小结-819"/>
    <w:p>
      <w:pPr>
        <w:pStyle w:val="Heading6"/>
      </w:pPr>
      <w:r>
        <w:rPr>
          <w:rFonts w:hint="eastAsia"/>
        </w:rPr>
        <w:t xml:space="preserve">小结</w:t>
      </w:r>
    </w:p>
    <w:bookmarkEnd w:id="3572"/>
    <w:bookmarkStart w:id="3573" w:name="练习-819"/>
    <w:p>
      <w:pPr>
        <w:pStyle w:val="Heading6"/>
      </w:pPr>
      <w:r>
        <w:rPr>
          <w:rFonts w:hint="eastAsia"/>
        </w:rPr>
        <w:t xml:space="preserve">练习</w:t>
      </w:r>
    </w:p>
    <w:bookmarkEnd w:id="3573"/>
    <w:bookmarkEnd w:id="3574"/>
    <w:bookmarkEnd w:id="3575"/>
    <w:bookmarkStart w:id="3581" w:name="X918ed555df227ef038772535e8b9232e706ec09"/>
    <w:p>
      <w:pPr>
        <w:pStyle w:val="Heading4"/>
      </w:pPr>
      <w:r>
        <w:t xml:space="preserve">13.3.3 </w:t>
      </w:r>
      <w:r>
        <w:rPr>
          <w:rFonts w:hint="eastAsia"/>
        </w:rPr>
        <w:t xml:space="preserve">日志存储与检索测试</w:t>
      </w:r>
    </w:p>
    <w:p>
      <w:pPr>
        <w:pStyle w:val="BlockText"/>
      </w:pPr>
      <w:r>
        <w:rPr>
          <w:rFonts w:hint="eastAsia"/>
        </w:rPr>
        <w:t xml:space="preserve">【阅读提示】本节聚焦：11.1.1</w:t>
      </w:r>
      <w:r>
        <w:t xml:space="preserve"> </w:t>
      </w:r>
      <w:r>
        <w:rPr>
          <w:rFonts w:hint="eastAsia"/>
        </w:rPr>
        <w:t xml:space="preserve">自动化测试定义与价值。建议以质量模型为框架（功能/性能/可靠/安全/可扩展/可观测）梳理覆盖面。</w:t>
      </w:r>
    </w:p>
    <w:bookmarkStart w:id="3579" w:name="日志存储测试"/>
    <w:p>
      <w:pPr>
        <w:pStyle w:val="Heading5"/>
      </w:pPr>
      <w:r>
        <w:rPr>
          <w:rFonts w:hint="eastAsia"/>
        </w:rPr>
        <w:t xml:space="preserve">日志存储测试</w:t>
      </w:r>
    </w:p>
    <w:p>
      <w:pPr>
        <w:numPr>
          <w:ilvl w:val="0"/>
          <w:numId w:val="3050"/>
        </w:numPr>
      </w:pPr>
      <w:r>
        <w:rPr>
          <w:rFonts w:hint="eastAsia"/>
          <w:b/>
          <w:bCs/>
        </w:rPr>
        <w:t xml:space="preserve">测试方法</w:t>
      </w:r>
      <w:r>
        <w:rPr>
          <w:rFonts w:hint="eastAsia"/>
        </w:rPr>
        <w:t xml:space="preserve">：</w:t>
      </w:r>
    </w:p>
    <w:p>
      <w:pPr>
        <w:numPr>
          <w:ilvl w:val="1"/>
          <w:numId w:val="3051"/>
        </w:numPr>
      </w:pPr>
      <w:r>
        <w:rPr>
          <w:rFonts w:hint="eastAsia"/>
        </w:rPr>
        <w:t xml:space="preserve">验证日志存储系统的容量规划</w:t>
      </w:r>
    </w:p>
    <w:p>
      <w:pPr>
        <w:numPr>
          <w:ilvl w:val="1"/>
          <w:numId w:val="3051"/>
        </w:numPr>
      </w:pPr>
      <w:r>
        <w:rPr>
          <w:rFonts w:hint="eastAsia"/>
        </w:rPr>
        <w:t xml:space="preserve">测试日志压缩和保留策略的有效性</w:t>
      </w:r>
    </w:p>
    <w:p>
      <w:pPr>
        <w:numPr>
          <w:ilvl w:val="1"/>
          <w:numId w:val="3051"/>
        </w:numPr>
      </w:pPr>
      <w:r>
        <w:rPr>
          <w:rFonts w:hint="eastAsia"/>
        </w:rPr>
        <w:t xml:space="preserve">评估高并发写入性能</w:t>
      </w:r>
    </w:p>
    <w:p>
      <w:pPr>
        <w:numPr>
          <w:ilvl w:val="0"/>
          <w:numId w:val="3050"/>
        </w:numPr>
      </w:pPr>
      <w:r>
        <w:rPr>
          <w:rFonts w:hint="eastAsia"/>
          <w:b/>
          <w:bCs/>
        </w:rPr>
        <w:t xml:space="preserve">测试工具</w:t>
      </w:r>
      <w:r>
        <w:rPr>
          <w:rFonts w:hint="eastAsia"/>
        </w:rPr>
        <w:t xml:space="preserve">：</w:t>
      </w:r>
    </w:p>
    <w:p>
      <w:pPr>
        <w:numPr>
          <w:ilvl w:val="1"/>
          <w:numId w:val="3052"/>
        </w:numPr>
      </w:pPr>
      <w:r>
        <w:rPr>
          <w:rFonts w:hint="eastAsia"/>
        </w:rPr>
        <w:t xml:space="preserve">存储压力测试工具</w:t>
      </w:r>
    </w:p>
    <w:p>
      <w:pPr>
        <w:numPr>
          <w:ilvl w:val="1"/>
          <w:numId w:val="3052"/>
        </w:numPr>
      </w:pPr>
      <w:r>
        <w:rPr>
          <w:rFonts w:hint="eastAsia"/>
        </w:rPr>
        <w:t xml:space="preserve">数据保留策略验证脚本</w:t>
      </w:r>
    </w:p>
    <w:bookmarkStart w:id="3576" w:name="学习目标-820"/>
    <w:p>
      <w:pPr>
        <w:pStyle w:val="Heading6"/>
      </w:pPr>
      <w:r>
        <w:rPr>
          <w:rFonts w:hint="eastAsia"/>
        </w:rPr>
        <w:t xml:space="preserve">学习目标</w:t>
      </w:r>
    </w:p>
    <w:bookmarkEnd w:id="3576"/>
    <w:bookmarkStart w:id="3577" w:name="小结-820"/>
    <w:p>
      <w:pPr>
        <w:pStyle w:val="Heading6"/>
      </w:pPr>
      <w:r>
        <w:rPr>
          <w:rFonts w:hint="eastAsia"/>
        </w:rPr>
        <w:t xml:space="preserve">小结</w:t>
      </w:r>
    </w:p>
    <w:bookmarkEnd w:id="3577"/>
    <w:bookmarkStart w:id="3578" w:name="练习-820"/>
    <w:p>
      <w:pPr>
        <w:pStyle w:val="Heading6"/>
      </w:pPr>
      <w:r>
        <w:rPr>
          <w:rFonts w:hint="eastAsia"/>
        </w:rPr>
        <w:t xml:space="preserve">练习</w:t>
      </w:r>
    </w:p>
    <w:bookmarkEnd w:id="3578"/>
    <w:bookmarkEnd w:id="3579"/>
    <w:bookmarkStart w:id="3580" w:name="日志检索测试"/>
    <w:p>
      <w:pPr>
        <w:pStyle w:val="Heading5"/>
      </w:pPr>
      <w:r>
        <w:rPr>
          <w:rFonts w:hint="eastAsia"/>
        </w:rPr>
        <w:t xml:space="preserve">日志检索测试</w:t>
      </w:r>
    </w:p>
    <w:p>
      <w:pPr>
        <w:numPr>
          <w:ilvl w:val="0"/>
          <w:numId w:val="3053"/>
        </w:numPr>
      </w:pPr>
      <w:r>
        <w:rPr>
          <w:rFonts w:hint="eastAsia"/>
          <w:b/>
          <w:bCs/>
        </w:rPr>
        <w:t xml:space="preserve">测试方法</w:t>
      </w:r>
      <w:r>
        <w:rPr>
          <w:rFonts w:hint="eastAsia"/>
        </w:rPr>
        <w:t xml:space="preserve">：</w:t>
      </w:r>
    </w:p>
    <w:p>
      <w:pPr>
        <w:numPr>
          <w:ilvl w:val="1"/>
          <w:numId w:val="3054"/>
        </w:numPr>
      </w:pPr>
      <w:r>
        <w:rPr>
          <w:rFonts w:hint="eastAsia"/>
        </w:rPr>
        <w:t xml:space="preserve">测试常见查询场景的检索性能</w:t>
      </w:r>
    </w:p>
    <w:p>
      <w:pPr>
        <w:numPr>
          <w:ilvl w:val="1"/>
          <w:numId w:val="3054"/>
        </w:numPr>
      </w:pPr>
      <w:r>
        <w:rPr>
          <w:rFonts w:hint="eastAsia"/>
        </w:rPr>
        <w:t xml:space="preserve">验证复杂查询条件的正确性</w:t>
      </w:r>
    </w:p>
    <w:p>
      <w:pPr>
        <w:numPr>
          <w:ilvl w:val="1"/>
          <w:numId w:val="3054"/>
        </w:numPr>
      </w:pPr>
      <w:r>
        <w:rPr>
          <w:rFonts w:hint="eastAsia"/>
        </w:rPr>
        <w:t xml:space="preserve">评估全文检索功能的准确性</w:t>
      </w:r>
    </w:p>
    <w:p>
      <w:pPr>
        <w:numPr>
          <w:ilvl w:val="0"/>
          <w:numId w:val="3053"/>
        </w:numPr>
      </w:pPr>
      <w:r>
        <w:rPr>
          <w:rFonts w:hint="eastAsia"/>
          <w:b/>
          <w:bCs/>
        </w:rPr>
        <w:t xml:space="preserve">测试工具</w:t>
      </w:r>
      <w:r>
        <w:rPr>
          <w:rFonts w:hint="eastAsia"/>
        </w:rPr>
        <w:t xml:space="preserve">：</w:t>
      </w:r>
    </w:p>
    <w:p>
      <w:pPr>
        <w:numPr>
          <w:ilvl w:val="1"/>
          <w:numId w:val="3055"/>
        </w:numPr>
      </w:pPr>
      <w:r>
        <w:rPr>
          <w:rFonts w:hint="eastAsia"/>
        </w:rPr>
        <w:t xml:space="preserve">日志查询性能测试工具</w:t>
      </w:r>
    </w:p>
    <w:p>
      <w:pPr>
        <w:numPr>
          <w:ilvl w:val="1"/>
          <w:numId w:val="3055"/>
        </w:numPr>
      </w:pPr>
      <w:r>
        <w:rPr>
          <w:rFonts w:hint="eastAsia"/>
        </w:rPr>
        <w:t xml:space="preserve">检索结果验证脚本</w:t>
      </w:r>
    </w:p>
    <w:p>
      <w:pPr>
        <w:pStyle w:val="BlockText"/>
      </w:pPr>
      <w:r>
        <w:rPr>
          <w:rFonts w:hint="eastAsia"/>
        </w:rPr>
        <w:t xml:space="preserve">【章节重点难点总结】</w:t>
      </w:r>
    </w:p>
    <w:p>
      <w:pPr>
        <w:pStyle w:val="Compact"/>
        <w:numPr>
          <w:ilvl w:val="0"/>
          <w:numId w:val="3056"/>
        </w:numPr>
      </w:pPr>
      <w:r>
        <w:rPr>
          <w:rFonts w:hint="eastAsia"/>
        </w:rPr>
        <w:t xml:space="preserve">本节要点：梳理关键概念、流程与方法；明确输入输出与成功标准</w:t>
      </w:r>
    </w:p>
    <w:p>
      <w:pPr>
        <w:pStyle w:val="Compact"/>
        <w:numPr>
          <w:ilvl w:val="0"/>
          <w:numId w:val="305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057"/>
        </w:numPr>
      </w:pPr>
      <w:r>
        <w:rPr>
          <w:rFonts w:hint="eastAsia"/>
        </w:rPr>
        <w:t xml:space="preserve">结合你的项目，描述本节主题的一个实践场景，并给出验证要点。</w:t>
      </w:r>
    </w:p>
    <w:p>
      <w:pPr>
        <w:pStyle w:val="Compact"/>
        <w:numPr>
          <w:ilvl w:val="0"/>
          <w:numId w:val="3057"/>
        </w:numPr>
      </w:pPr>
      <w:r>
        <w:rPr>
          <w:rFonts w:hint="eastAsia"/>
        </w:rPr>
        <w:t xml:space="preserve">列出2-3个风险点/常见陷阱，并给出可操作的规避建议。</w:t>
      </w:r>
    </w:p>
    <w:p>
      <w:pPr>
        <w:pStyle w:val="FirstParagraph"/>
      </w:pPr>
    </w:p>
    <w:bookmarkEnd w:id="3580"/>
    <w:bookmarkEnd w:id="3581"/>
    <w:bookmarkStart w:id="3582" w:name="学习目标-821"/>
    <w:p>
      <w:pPr>
        <w:pStyle w:val="Heading4"/>
      </w:pPr>
      <w:r>
        <w:rPr>
          <w:rFonts w:hint="eastAsia"/>
        </w:rPr>
        <w:t xml:space="preserve">学习目标</w:t>
      </w:r>
    </w:p>
    <w:bookmarkEnd w:id="3582"/>
    <w:bookmarkStart w:id="3583" w:name="小结-821"/>
    <w:p>
      <w:pPr>
        <w:pStyle w:val="Heading4"/>
      </w:pPr>
      <w:r>
        <w:rPr>
          <w:rFonts w:hint="eastAsia"/>
        </w:rPr>
        <w:t xml:space="preserve">小结</w:t>
      </w:r>
    </w:p>
    <w:bookmarkEnd w:id="3583"/>
    <w:bookmarkStart w:id="3590" w:name="练习-821"/>
    <w:p>
      <w:pPr>
        <w:pStyle w:val="Heading4"/>
      </w:pPr>
      <w:r>
        <w:rPr>
          <w:rFonts w:hint="eastAsia"/>
        </w:rPr>
        <w:t xml:space="preserve">练习</w:t>
      </w:r>
    </w:p>
    <w:bookmarkStart w:id="3584" w:name="学习目标-822"/>
    <w:p>
      <w:pPr>
        <w:pStyle w:val="Heading5"/>
      </w:pPr>
      <w:r>
        <w:rPr>
          <w:rFonts w:hint="eastAsia"/>
        </w:rPr>
        <w:t xml:space="preserve">学习目标</w:t>
      </w:r>
    </w:p>
    <w:bookmarkEnd w:id="3584"/>
    <w:bookmarkStart w:id="3585" w:name="小结-822"/>
    <w:p>
      <w:pPr>
        <w:pStyle w:val="Heading5"/>
      </w:pPr>
      <w:r>
        <w:rPr>
          <w:rFonts w:hint="eastAsia"/>
        </w:rPr>
        <w:t xml:space="preserve">小结</w:t>
      </w:r>
    </w:p>
    <w:bookmarkEnd w:id="3585"/>
    <w:bookmarkStart w:id="3589" w:name="练习-822"/>
    <w:p>
      <w:pPr>
        <w:pStyle w:val="Heading5"/>
      </w:pPr>
      <w:r>
        <w:rPr>
          <w:rFonts w:hint="eastAsia"/>
        </w:rPr>
        <w:t xml:space="preserve">练习</w:t>
      </w:r>
    </w:p>
    <w:bookmarkStart w:id="3586" w:name="学习目标-823"/>
    <w:p>
      <w:pPr>
        <w:pStyle w:val="Heading6"/>
      </w:pPr>
      <w:r>
        <w:rPr>
          <w:rFonts w:hint="eastAsia"/>
        </w:rPr>
        <w:t xml:space="preserve">学习目标</w:t>
      </w:r>
    </w:p>
    <w:bookmarkEnd w:id="3586"/>
    <w:bookmarkStart w:id="3587" w:name="小结-823"/>
    <w:p>
      <w:pPr>
        <w:pStyle w:val="Heading6"/>
      </w:pPr>
      <w:r>
        <w:rPr>
          <w:rFonts w:hint="eastAsia"/>
        </w:rPr>
        <w:t xml:space="preserve">小结</w:t>
      </w:r>
    </w:p>
    <w:bookmarkEnd w:id="3587"/>
    <w:bookmarkStart w:id="3588" w:name="练习-823"/>
    <w:p>
      <w:pPr>
        <w:pStyle w:val="Heading6"/>
      </w:pPr>
      <w:r>
        <w:rPr>
          <w:rFonts w:hint="eastAsia"/>
        </w:rPr>
        <w:t xml:space="preserve">练习</w:t>
      </w:r>
    </w:p>
    <w:bookmarkEnd w:id="3588"/>
    <w:bookmarkEnd w:id="3589"/>
    <w:bookmarkEnd w:id="3590"/>
    <w:bookmarkEnd w:id="3591"/>
    <w:bookmarkStart w:id="3631" w:name="X8eb795bf5c39ce8850f5f4b504a4abde63646f6"/>
    <w:p>
      <w:pPr>
        <w:pStyle w:val="Heading3"/>
      </w:pPr>
      <w:r>
        <w:t xml:space="preserve">13.4 </w:t>
      </w:r>
      <w:r>
        <w:rPr>
          <w:rFonts w:hint="eastAsia"/>
        </w:rPr>
        <w:t xml:space="preserve">分布式追踪测试</w:t>
      </w:r>
    </w:p>
    <w:p>
      <w:pPr>
        <w:pStyle w:val="BlockText"/>
      </w:pPr>
      <w:r>
        <w:rPr>
          <w:rFonts w:hint="eastAsia"/>
        </w:rPr>
        <w:t xml:space="preserve">【先修知识】</w:t>
      </w:r>
    </w:p>
    <w:p>
      <w:pPr>
        <w:pStyle w:val="Compact"/>
        <w:numPr>
          <w:ilvl w:val="0"/>
          <w:numId w:val="3058"/>
        </w:numPr>
      </w:pPr>
      <w:r>
        <w:rPr>
          <w:rFonts w:hint="eastAsia"/>
        </w:rPr>
        <w:t xml:space="preserve">基础：Linux/网络/SQL/一种脚本语言（如</w:t>
      </w:r>
      <w:r>
        <w:t xml:space="preserve"> </w:t>
      </w:r>
      <w:r>
        <w:rPr>
          <w:rFonts w:hint="eastAsia"/>
        </w:rPr>
        <w:t xml:space="preserve">Python）</w:t>
      </w:r>
    </w:p>
    <w:p>
      <w:pPr>
        <w:pStyle w:val="Compact"/>
        <w:numPr>
          <w:ilvl w:val="0"/>
          <w:numId w:val="3058"/>
        </w:numPr>
      </w:pPr>
      <w:r>
        <w:rPr>
          <w:rFonts w:hint="eastAsia"/>
        </w:rPr>
        <w:t xml:space="preserve">大数据入门：分布式/存储与计算分离/批流概念</w:t>
      </w:r>
    </w:p>
    <w:p>
      <w:pPr>
        <w:pStyle w:val="Compact"/>
        <w:numPr>
          <w:ilvl w:val="0"/>
          <w:numId w:val="305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05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059"/>
        </w:numPr>
      </w:pPr>
      <w:r>
        <w:rPr>
          <w:rFonts w:hint="eastAsia"/>
        </w:rPr>
        <w:t xml:space="preserve">能完成</w:t>
      </w:r>
      <w:r>
        <w:t xml:space="preserve"> 1 </w:t>
      </w:r>
      <w:r>
        <w:rPr>
          <w:rFonts w:hint="eastAsia"/>
        </w:rPr>
        <w:t xml:space="preserve">个与本章紧密相关的动手实践</w:t>
      </w:r>
    </w:p>
    <w:p>
      <w:pPr>
        <w:pStyle w:val="Compact"/>
        <w:numPr>
          <w:ilvl w:val="0"/>
          <w:numId w:val="305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060"/>
        </w:numPr>
      </w:pPr>
      <w:r>
        <w:rPr>
          <w:rFonts w:hint="eastAsia"/>
        </w:rPr>
        <w:t xml:space="preserve">请补充本章关键术语及中英对照（参考术语表）</w:t>
      </w:r>
    </w:p>
    <w:p>
      <w:pPr>
        <w:pStyle w:val="BlockText"/>
      </w:pPr>
      <w:r>
        <w:rPr>
          <w:rFonts w:hint="eastAsia"/>
        </w:rPr>
        <w:t xml:space="preserve">【阅读提示】本章聚焦：13.4</w:t>
      </w:r>
      <w:r>
        <w:t xml:space="preserve"> </w:t>
      </w:r>
      <w:r>
        <w:rPr>
          <w:rFonts w:hint="eastAsia"/>
        </w:rPr>
        <w:t xml:space="preserve">分布式追踪测试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分布式追踪是理解分布式系统行为和排查复杂问题的关键技术，通过测试确保追踪系统的准确性、完整性和性能。</w:t>
      </w:r>
    </w:p>
    <w:p>
      <w:pPr>
        <w:pStyle w:val="BodyText"/>
      </w:pPr>
    </w:p>
    <w:bookmarkStart w:id="3603" w:name="X42642b6c53bcafb774abd7e10f68e81a9d0b996"/>
    <w:p>
      <w:pPr>
        <w:pStyle w:val="Heading4"/>
      </w:pPr>
      <w:r>
        <w:t xml:space="preserve">13.4.1 </w:t>
      </w:r>
      <w:r>
        <w:rPr>
          <w:rFonts w:hint="eastAsia"/>
        </w:rPr>
        <w:t xml:space="preserve">追踪覆盖测试</w:t>
      </w:r>
    </w:p>
    <w:p>
      <w:pPr>
        <w:pStyle w:val="BlockText"/>
      </w:pPr>
      <w:r>
        <w:rPr>
          <w:rFonts w:hint="eastAsia"/>
        </w:rPr>
        <w:t xml:space="preserve">【阅读提示】本节聚焦：11.1.3</w:t>
      </w:r>
      <w:r>
        <w:t xml:space="preserve"> </w:t>
      </w:r>
      <w:r>
        <w:rPr>
          <w:rFonts w:hint="eastAsia"/>
        </w:rPr>
        <w:t xml:space="preserve">自动化测试与手动测试的协同。建议先看结构，再带着问题阅读，关注关键术语、流程与案例，结合自身项目做对照。</w:t>
      </w:r>
    </w:p>
    <w:bookmarkStart w:id="3595" w:name="服务覆盖测试"/>
    <w:p>
      <w:pPr>
        <w:pStyle w:val="Heading5"/>
      </w:pPr>
      <w:r>
        <w:rPr>
          <w:rFonts w:hint="eastAsia"/>
        </w:rPr>
        <w:t xml:space="preserve">服务覆盖测试</w:t>
      </w:r>
    </w:p>
    <w:p>
      <w:pPr>
        <w:numPr>
          <w:ilvl w:val="0"/>
          <w:numId w:val="3061"/>
        </w:numPr>
      </w:pPr>
      <w:r>
        <w:rPr>
          <w:rFonts w:hint="eastAsia"/>
          <w:b/>
          <w:bCs/>
        </w:rPr>
        <w:t xml:space="preserve">测试方法</w:t>
      </w:r>
      <w:r>
        <w:rPr>
          <w:rFonts w:hint="eastAsia"/>
        </w:rPr>
        <w:t xml:space="preserve">：</w:t>
      </w:r>
    </w:p>
    <w:p>
      <w:pPr>
        <w:numPr>
          <w:ilvl w:val="1"/>
          <w:numId w:val="3062"/>
        </w:numPr>
      </w:pPr>
      <w:r>
        <w:rPr>
          <w:rFonts w:hint="eastAsia"/>
        </w:rPr>
        <w:t xml:space="preserve">梳理所有参与请求处理的服务组件</w:t>
      </w:r>
    </w:p>
    <w:p>
      <w:pPr>
        <w:numPr>
          <w:ilvl w:val="1"/>
          <w:numId w:val="3062"/>
        </w:numPr>
      </w:pPr>
      <w:r>
        <w:rPr>
          <w:rFonts w:hint="eastAsia"/>
        </w:rPr>
        <w:t xml:space="preserve">验证每个组件是否正确集成了追踪功能</w:t>
      </w:r>
    </w:p>
    <w:p>
      <w:pPr>
        <w:numPr>
          <w:ilvl w:val="1"/>
          <w:numId w:val="3062"/>
        </w:numPr>
      </w:pPr>
      <w:r>
        <w:rPr>
          <w:rFonts w:hint="eastAsia"/>
        </w:rPr>
        <w:t xml:space="preserve">测试边缘服务和第三方服务的追踪覆盖</w:t>
      </w:r>
    </w:p>
    <w:p>
      <w:pPr>
        <w:numPr>
          <w:ilvl w:val="0"/>
          <w:numId w:val="3061"/>
        </w:numPr>
      </w:pPr>
      <w:r>
        <w:rPr>
          <w:rFonts w:hint="eastAsia"/>
          <w:b/>
          <w:bCs/>
        </w:rPr>
        <w:t xml:space="preserve">测试工具</w:t>
      </w:r>
      <w:r>
        <w:rPr>
          <w:rFonts w:hint="eastAsia"/>
        </w:rPr>
        <w:t xml:space="preserve">：</w:t>
      </w:r>
    </w:p>
    <w:p>
      <w:pPr>
        <w:numPr>
          <w:ilvl w:val="1"/>
          <w:numId w:val="3063"/>
        </w:numPr>
      </w:pPr>
      <w:r>
        <w:rPr>
          <w:rFonts w:hint="eastAsia"/>
        </w:rPr>
        <w:t xml:space="preserve">服务依赖图分析工具</w:t>
      </w:r>
    </w:p>
    <w:p>
      <w:pPr>
        <w:numPr>
          <w:ilvl w:val="1"/>
          <w:numId w:val="3063"/>
        </w:numPr>
      </w:pPr>
      <w:r>
        <w:rPr>
          <w:rFonts w:hint="eastAsia"/>
        </w:rPr>
        <w:t xml:space="preserve">追踪覆盖扫描工具</w:t>
      </w:r>
    </w:p>
    <w:bookmarkStart w:id="3592" w:name="学习目标-824"/>
    <w:p>
      <w:pPr>
        <w:pStyle w:val="Heading6"/>
      </w:pPr>
      <w:r>
        <w:rPr>
          <w:rFonts w:hint="eastAsia"/>
        </w:rPr>
        <w:t xml:space="preserve">学习目标</w:t>
      </w:r>
    </w:p>
    <w:bookmarkEnd w:id="3592"/>
    <w:bookmarkStart w:id="3593" w:name="小结-824"/>
    <w:p>
      <w:pPr>
        <w:pStyle w:val="Heading6"/>
      </w:pPr>
      <w:r>
        <w:rPr>
          <w:rFonts w:hint="eastAsia"/>
        </w:rPr>
        <w:t xml:space="preserve">小结</w:t>
      </w:r>
    </w:p>
    <w:bookmarkEnd w:id="3593"/>
    <w:bookmarkStart w:id="3594" w:name="练习-824"/>
    <w:p>
      <w:pPr>
        <w:pStyle w:val="Heading6"/>
      </w:pPr>
      <w:r>
        <w:rPr>
          <w:rFonts w:hint="eastAsia"/>
        </w:rPr>
        <w:t xml:space="preserve">练习</w:t>
      </w:r>
    </w:p>
    <w:bookmarkEnd w:id="3594"/>
    <w:bookmarkEnd w:id="3595"/>
    <w:bookmarkStart w:id="3596" w:name="链路完整性测试"/>
    <w:p>
      <w:pPr>
        <w:pStyle w:val="Heading5"/>
      </w:pPr>
      <w:r>
        <w:rPr>
          <w:rFonts w:hint="eastAsia"/>
        </w:rPr>
        <w:t xml:space="preserve">链路完整性测试</w:t>
      </w:r>
    </w:p>
    <w:p>
      <w:pPr>
        <w:numPr>
          <w:ilvl w:val="0"/>
          <w:numId w:val="3064"/>
        </w:numPr>
      </w:pPr>
      <w:r>
        <w:rPr>
          <w:rFonts w:hint="eastAsia"/>
          <w:b/>
          <w:bCs/>
        </w:rPr>
        <w:t xml:space="preserve">测试方法</w:t>
      </w:r>
      <w:r>
        <w:rPr>
          <w:rFonts w:hint="eastAsia"/>
        </w:rPr>
        <w:t xml:space="preserve">：</w:t>
      </w:r>
    </w:p>
    <w:p>
      <w:pPr>
        <w:numPr>
          <w:ilvl w:val="1"/>
          <w:numId w:val="3065"/>
        </w:numPr>
      </w:pPr>
      <w:r>
        <w:rPr>
          <w:rFonts w:hint="eastAsia"/>
        </w:rPr>
        <w:t xml:space="preserve">验证请求从入口到出口的完整追踪链路</w:t>
      </w:r>
    </w:p>
    <w:p>
      <w:pPr>
        <w:numPr>
          <w:ilvl w:val="1"/>
          <w:numId w:val="3065"/>
        </w:numPr>
      </w:pPr>
      <w:r>
        <w:rPr>
          <w:rFonts w:hint="eastAsia"/>
        </w:rPr>
        <w:t xml:space="preserve">测试异步调用和消息队列场景下的链路连续性</w:t>
      </w:r>
    </w:p>
    <w:p>
      <w:pPr>
        <w:numPr>
          <w:ilvl w:val="1"/>
          <w:numId w:val="3065"/>
        </w:numPr>
      </w:pPr>
      <w:r>
        <w:rPr>
          <w:rFonts w:hint="eastAsia"/>
        </w:rPr>
        <w:t xml:space="preserve">检查超时和错误场景下的追踪数据完整性</w:t>
      </w:r>
    </w:p>
    <w:p>
      <w:pPr>
        <w:numPr>
          <w:ilvl w:val="0"/>
          <w:numId w:val="3064"/>
        </w:numPr>
      </w:pPr>
      <w:r>
        <w:rPr>
          <w:rFonts w:hint="eastAsia"/>
          <w:b/>
          <w:bCs/>
        </w:rPr>
        <w:t xml:space="preserve">测试工具</w:t>
      </w:r>
      <w:r>
        <w:rPr>
          <w:rFonts w:hint="eastAsia"/>
        </w:rPr>
        <w:t xml:space="preserve">：</w:t>
      </w:r>
    </w:p>
    <w:p>
      <w:pPr>
        <w:numPr>
          <w:ilvl w:val="1"/>
          <w:numId w:val="3066"/>
        </w:numPr>
      </w:pPr>
      <w:r>
        <w:rPr>
          <w:rFonts w:hint="eastAsia"/>
        </w:rPr>
        <w:t xml:space="preserve">端到端追踪验证工具</w:t>
      </w:r>
    </w:p>
    <w:p>
      <w:pPr>
        <w:numPr>
          <w:ilvl w:val="1"/>
          <w:numId w:val="3066"/>
        </w:numPr>
      </w:pPr>
      <w:r>
        <w:rPr>
          <w:rFonts w:hint="eastAsia"/>
        </w:rPr>
        <w:t xml:space="preserve">链路完整性检查脚本</w:t>
      </w:r>
    </w:p>
    <w:p>
      <w:pPr>
        <w:pStyle w:val="BlockText"/>
      </w:pPr>
      <w:r>
        <w:rPr>
          <w:rFonts w:hint="eastAsia"/>
        </w:rPr>
        <w:t xml:space="preserve">【章节重点难点总结】</w:t>
      </w:r>
    </w:p>
    <w:p>
      <w:pPr>
        <w:pStyle w:val="Compact"/>
        <w:numPr>
          <w:ilvl w:val="0"/>
          <w:numId w:val="3067"/>
        </w:numPr>
      </w:pPr>
      <w:r>
        <w:rPr>
          <w:rFonts w:hint="eastAsia"/>
        </w:rPr>
        <w:t xml:space="preserve">本节要点：梳理关键概念、流程与方法；明确输入输出与成功标准</w:t>
      </w:r>
    </w:p>
    <w:p>
      <w:pPr>
        <w:pStyle w:val="Compact"/>
        <w:numPr>
          <w:ilvl w:val="0"/>
          <w:numId w:val="306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068"/>
        </w:numPr>
      </w:pPr>
      <w:r>
        <w:rPr>
          <w:rFonts w:hint="eastAsia"/>
        </w:rPr>
        <w:t xml:space="preserve">结合你的项目，描述本节主题的一个实践场景，并给出验证要点。</w:t>
      </w:r>
    </w:p>
    <w:p>
      <w:pPr>
        <w:pStyle w:val="Compact"/>
        <w:numPr>
          <w:ilvl w:val="0"/>
          <w:numId w:val="3068"/>
        </w:numPr>
      </w:pPr>
      <w:r>
        <w:rPr>
          <w:rFonts w:hint="eastAsia"/>
        </w:rPr>
        <w:t xml:space="preserve">列出2-3个风险点/常见陷阱，并给出可操作的规避建议。</w:t>
      </w:r>
    </w:p>
    <w:p>
      <w:pPr>
        <w:pStyle w:val="FirstParagraph"/>
      </w:pPr>
    </w:p>
    <w:bookmarkEnd w:id="3596"/>
    <w:bookmarkStart w:id="3597" w:name="学习目标-825"/>
    <w:p>
      <w:pPr>
        <w:pStyle w:val="Heading5"/>
      </w:pPr>
      <w:r>
        <w:rPr>
          <w:rFonts w:hint="eastAsia"/>
        </w:rPr>
        <w:t xml:space="preserve">学习目标</w:t>
      </w:r>
    </w:p>
    <w:bookmarkEnd w:id="3597"/>
    <w:bookmarkStart w:id="3598" w:name="小结-825"/>
    <w:p>
      <w:pPr>
        <w:pStyle w:val="Heading5"/>
      </w:pPr>
      <w:r>
        <w:rPr>
          <w:rFonts w:hint="eastAsia"/>
        </w:rPr>
        <w:t xml:space="preserve">小结</w:t>
      </w:r>
    </w:p>
    <w:bookmarkEnd w:id="3598"/>
    <w:bookmarkStart w:id="3602" w:name="练习-825"/>
    <w:p>
      <w:pPr>
        <w:pStyle w:val="Heading5"/>
      </w:pPr>
      <w:r>
        <w:rPr>
          <w:rFonts w:hint="eastAsia"/>
        </w:rPr>
        <w:t xml:space="preserve">练习</w:t>
      </w:r>
    </w:p>
    <w:bookmarkStart w:id="3599" w:name="学习目标-826"/>
    <w:p>
      <w:pPr>
        <w:pStyle w:val="Heading6"/>
      </w:pPr>
      <w:r>
        <w:rPr>
          <w:rFonts w:hint="eastAsia"/>
        </w:rPr>
        <w:t xml:space="preserve">学习目标</w:t>
      </w:r>
    </w:p>
    <w:bookmarkEnd w:id="3599"/>
    <w:bookmarkStart w:id="3600" w:name="小结-826"/>
    <w:p>
      <w:pPr>
        <w:pStyle w:val="Heading6"/>
      </w:pPr>
      <w:r>
        <w:rPr>
          <w:rFonts w:hint="eastAsia"/>
        </w:rPr>
        <w:t xml:space="preserve">小结</w:t>
      </w:r>
    </w:p>
    <w:bookmarkEnd w:id="3600"/>
    <w:bookmarkStart w:id="3601" w:name="练习-826"/>
    <w:p>
      <w:pPr>
        <w:pStyle w:val="Heading6"/>
      </w:pPr>
      <w:r>
        <w:rPr>
          <w:rFonts w:hint="eastAsia"/>
        </w:rPr>
        <w:t xml:space="preserve">练习</w:t>
      </w:r>
    </w:p>
    <w:bookmarkEnd w:id="3601"/>
    <w:bookmarkEnd w:id="3602"/>
    <w:bookmarkEnd w:id="3603"/>
    <w:bookmarkStart w:id="3615" w:name="X79dd17c97d80def46c0b7c7827a7ab87d3a4183"/>
    <w:p>
      <w:pPr>
        <w:pStyle w:val="Heading4"/>
      </w:pPr>
      <w:r>
        <w:t xml:space="preserve">13.4.2 </w:t>
      </w:r>
      <w:r>
        <w:rPr>
          <w:rFonts w:hint="eastAsia"/>
        </w:rPr>
        <w:t xml:space="preserve">追踪准确性测试</w:t>
      </w:r>
    </w:p>
    <w:p>
      <w:pPr>
        <w:pStyle w:val="BlockText"/>
      </w:pPr>
      <w:r>
        <w:rPr>
          <w:rFonts w:hint="eastAsia"/>
        </w:rPr>
        <w:t xml:space="preserve">【阅读提示】本节聚焦：13.4.2</w:t>
      </w:r>
      <w:r>
        <w:t xml:space="preserve"> </w:t>
      </w:r>
      <w:r>
        <w:rPr>
          <w:rFonts w:hint="eastAsia"/>
        </w:rPr>
        <w:t xml:space="preserve">追踪准确性测试。建议先看结构，再带着问题阅读，关注关键术语、流程与案例，结合自身项目做对照。</w:t>
      </w:r>
    </w:p>
    <w:bookmarkStart w:id="3607" w:name="span数据准确性测试"/>
    <w:p>
      <w:pPr>
        <w:pStyle w:val="Heading5"/>
      </w:pPr>
      <w:r>
        <w:rPr>
          <w:rFonts w:hint="eastAsia"/>
        </w:rPr>
        <w:t xml:space="preserve">Span数据准确性测试</w:t>
      </w:r>
    </w:p>
    <w:p>
      <w:pPr>
        <w:numPr>
          <w:ilvl w:val="0"/>
          <w:numId w:val="3069"/>
        </w:numPr>
      </w:pPr>
      <w:r>
        <w:rPr>
          <w:rFonts w:hint="eastAsia"/>
          <w:b/>
          <w:bCs/>
        </w:rPr>
        <w:t xml:space="preserve">测试方法</w:t>
      </w:r>
      <w:r>
        <w:rPr>
          <w:rFonts w:hint="eastAsia"/>
        </w:rPr>
        <w:t xml:space="preserve">：</w:t>
      </w:r>
    </w:p>
    <w:p>
      <w:pPr>
        <w:numPr>
          <w:ilvl w:val="1"/>
          <w:numId w:val="3070"/>
        </w:numPr>
      </w:pPr>
      <w:r>
        <w:rPr>
          <w:rFonts w:hint="eastAsia"/>
        </w:rPr>
        <w:t xml:space="preserve">验证Span的开始和结束时间戳准确性</w:t>
      </w:r>
    </w:p>
    <w:p>
      <w:pPr>
        <w:numPr>
          <w:ilvl w:val="1"/>
          <w:numId w:val="3070"/>
        </w:numPr>
      </w:pPr>
      <w:r>
        <w:rPr>
          <w:rFonts w:hint="eastAsia"/>
        </w:rPr>
        <w:t xml:space="preserve">测试Span属性和标签的正确记录</w:t>
      </w:r>
    </w:p>
    <w:p>
      <w:pPr>
        <w:numPr>
          <w:ilvl w:val="1"/>
          <w:numId w:val="3070"/>
        </w:numPr>
      </w:pPr>
      <w:r>
        <w:rPr>
          <w:rFonts w:hint="eastAsia"/>
        </w:rPr>
        <w:t xml:space="preserve">检查事件时间戳与实际发生时间的一致性</w:t>
      </w:r>
    </w:p>
    <w:p>
      <w:pPr>
        <w:numPr>
          <w:ilvl w:val="0"/>
          <w:numId w:val="3069"/>
        </w:numPr>
      </w:pPr>
      <w:r>
        <w:rPr>
          <w:rFonts w:hint="eastAsia"/>
          <w:b/>
          <w:bCs/>
        </w:rPr>
        <w:t xml:space="preserve">测试工具</w:t>
      </w:r>
      <w:r>
        <w:rPr>
          <w:rFonts w:hint="eastAsia"/>
        </w:rPr>
        <w:t xml:space="preserve">：</w:t>
      </w:r>
    </w:p>
    <w:p>
      <w:pPr>
        <w:numPr>
          <w:ilvl w:val="1"/>
          <w:numId w:val="3071"/>
        </w:numPr>
      </w:pPr>
      <w:r>
        <w:rPr>
          <w:rFonts w:hint="eastAsia"/>
        </w:rPr>
        <w:t xml:space="preserve">时间戳精度测试工具</w:t>
      </w:r>
    </w:p>
    <w:p>
      <w:pPr>
        <w:numPr>
          <w:ilvl w:val="1"/>
          <w:numId w:val="3071"/>
        </w:numPr>
      </w:pPr>
      <w:r>
        <w:rPr>
          <w:rFonts w:hint="eastAsia"/>
        </w:rPr>
        <w:t xml:space="preserve">Span数据验证脚本</w:t>
      </w:r>
    </w:p>
    <w:bookmarkStart w:id="3604" w:name="学习目标-827"/>
    <w:p>
      <w:pPr>
        <w:pStyle w:val="Heading6"/>
      </w:pPr>
      <w:r>
        <w:rPr>
          <w:rFonts w:hint="eastAsia"/>
        </w:rPr>
        <w:t xml:space="preserve">学习目标</w:t>
      </w:r>
    </w:p>
    <w:bookmarkEnd w:id="3604"/>
    <w:bookmarkStart w:id="3605" w:name="小结-827"/>
    <w:p>
      <w:pPr>
        <w:pStyle w:val="Heading6"/>
      </w:pPr>
      <w:r>
        <w:rPr>
          <w:rFonts w:hint="eastAsia"/>
        </w:rPr>
        <w:t xml:space="preserve">小结</w:t>
      </w:r>
    </w:p>
    <w:bookmarkEnd w:id="3605"/>
    <w:bookmarkStart w:id="3606" w:name="练习-827"/>
    <w:p>
      <w:pPr>
        <w:pStyle w:val="Heading6"/>
      </w:pPr>
      <w:r>
        <w:rPr>
          <w:rFonts w:hint="eastAsia"/>
        </w:rPr>
        <w:t xml:space="preserve">练习</w:t>
      </w:r>
    </w:p>
    <w:bookmarkEnd w:id="3606"/>
    <w:bookmarkEnd w:id="3607"/>
    <w:bookmarkStart w:id="3608" w:name="上下文传播测试"/>
    <w:p>
      <w:pPr>
        <w:pStyle w:val="Heading5"/>
      </w:pPr>
      <w:r>
        <w:rPr>
          <w:rFonts w:hint="eastAsia"/>
        </w:rPr>
        <w:t xml:space="preserve">上下文传播测试</w:t>
      </w:r>
    </w:p>
    <w:p>
      <w:pPr>
        <w:numPr>
          <w:ilvl w:val="0"/>
          <w:numId w:val="3072"/>
        </w:numPr>
      </w:pPr>
      <w:r>
        <w:rPr>
          <w:rFonts w:hint="eastAsia"/>
          <w:b/>
          <w:bCs/>
        </w:rPr>
        <w:t xml:space="preserve">测试方法</w:t>
      </w:r>
      <w:r>
        <w:rPr>
          <w:rFonts w:hint="eastAsia"/>
        </w:rPr>
        <w:t xml:space="preserve">：</w:t>
      </w:r>
    </w:p>
    <w:p>
      <w:pPr>
        <w:numPr>
          <w:ilvl w:val="1"/>
          <w:numId w:val="3073"/>
        </w:numPr>
      </w:pPr>
      <w:r>
        <w:rPr>
          <w:rFonts w:hint="eastAsia"/>
        </w:rPr>
        <w:t xml:space="preserve">验证追踪ID在服务间的正确传播</w:t>
      </w:r>
    </w:p>
    <w:p>
      <w:pPr>
        <w:numPr>
          <w:ilvl w:val="1"/>
          <w:numId w:val="3073"/>
        </w:numPr>
      </w:pPr>
      <w:r>
        <w:rPr>
          <w:rFonts w:hint="eastAsia"/>
        </w:rPr>
        <w:t xml:space="preserve">测试不同通信协议下的上下文传递</w:t>
      </w:r>
    </w:p>
    <w:p>
      <w:pPr>
        <w:numPr>
          <w:ilvl w:val="1"/>
          <w:numId w:val="3073"/>
        </w:numPr>
      </w:pPr>
      <w:r>
        <w:rPr>
          <w:rFonts w:hint="eastAsia"/>
        </w:rPr>
        <w:t xml:space="preserve">检查跨语言服务间的追踪连续性</w:t>
      </w:r>
    </w:p>
    <w:p>
      <w:pPr>
        <w:numPr>
          <w:ilvl w:val="0"/>
          <w:numId w:val="3072"/>
        </w:numPr>
      </w:pPr>
      <w:r>
        <w:rPr>
          <w:rFonts w:hint="eastAsia"/>
          <w:b/>
          <w:bCs/>
        </w:rPr>
        <w:t xml:space="preserve">测试工具</w:t>
      </w:r>
      <w:r>
        <w:rPr>
          <w:rFonts w:hint="eastAsia"/>
        </w:rPr>
        <w:t xml:space="preserve">：</w:t>
      </w:r>
    </w:p>
    <w:p>
      <w:pPr>
        <w:numPr>
          <w:ilvl w:val="1"/>
          <w:numId w:val="3074"/>
        </w:numPr>
      </w:pPr>
      <w:r>
        <w:rPr>
          <w:rFonts w:hint="eastAsia"/>
        </w:rPr>
        <w:t xml:space="preserve">上下文传播验证工具</w:t>
      </w:r>
    </w:p>
    <w:p>
      <w:pPr>
        <w:numPr>
          <w:ilvl w:val="1"/>
          <w:numId w:val="3074"/>
        </w:numPr>
      </w:pPr>
      <w:r>
        <w:rPr>
          <w:rFonts w:hint="eastAsia"/>
        </w:rPr>
        <w:t xml:space="preserve">协议兼容性测试脚本</w:t>
      </w:r>
    </w:p>
    <w:p>
      <w:pPr>
        <w:pStyle w:val="BlockText"/>
      </w:pPr>
      <w:r>
        <w:rPr>
          <w:rFonts w:hint="eastAsia"/>
        </w:rPr>
        <w:t xml:space="preserve">【章节重点难点总结】</w:t>
      </w:r>
    </w:p>
    <w:p>
      <w:pPr>
        <w:pStyle w:val="Compact"/>
        <w:numPr>
          <w:ilvl w:val="0"/>
          <w:numId w:val="3075"/>
        </w:numPr>
      </w:pPr>
      <w:r>
        <w:rPr>
          <w:rFonts w:hint="eastAsia"/>
        </w:rPr>
        <w:t xml:space="preserve">本节要点：梳理关键概念、流程与方法；明确输入输出与成功标准</w:t>
      </w:r>
    </w:p>
    <w:p>
      <w:pPr>
        <w:pStyle w:val="Compact"/>
        <w:numPr>
          <w:ilvl w:val="0"/>
          <w:numId w:val="3075"/>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3076"/>
        </w:numPr>
      </w:pPr>
      <w:r>
        <w:rPr>
          <w:rFonts w:hint="eastAsia"/>
        </w:rPr>
        <w:t xml:space="preserve">用</w:t>
      </w:r>
      <w:r>
        <w:t xml:space="preserve"> 3~5 </w:t>
      </w:r>
      <w:r>
        <w:rPr>
          <w:rFonts w:hint="eastAsia"/>
        </w:rPr>
        <w:t xml:space="preserve">条项目化要点复盘本章内容</w:t>
      </w:r>
    </w:p>
    <w:p>
      <w:pPr>
        <w:pStyle w:val="Compact"/>
        <w:numPr>
          <w:ilvl w:val="0"/>
          <w:numId w:val="3076"/>
        </w:numPr>
      </w:pPr>
      <w:r>
        <w:rPr>
          <w:rFonts w:hint="eastAsia"/>
        </w:rPr>
        <w:t xml:space="preserve">指出易错点/反模式与纠正建议</w:t>
      </w:r>
    </w:p>
    <w:p>
      <w:pPr>
        <w:pStyle w:val="Compact"/>
        <w:numPr>
          <w:ilvl w:val="0"/>
          <w:numId w:val="3076"/>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3077"/>
        </w:numPr>
      </w:pPr>
      <w:r>
        <w:rPr>
          <w:rFonts w:hint="eastAsia"/>
        </w:rPr>
        <w:t xml:space="preserve">结合你的项目，描述本节主题的一个实践场景，并给出验证要点。</w:t>
      </w:r>
    </w:p>
    <w:p>
      <w:pPr>
        <w:pStyle w:val="Compact"/>
        <w:numPr>
          <w:ilvl w:val="0"/>
          <w:numId w:val="3077"/>
        </w:numPr>
      </w:pPr>
      <w:r>
        <w:rPr>
          <w:rFonts w:hint="eastAsia"/>
        </w:rPr>
        <w:t xml:space="preserve">列出2-3个风险点/常见陷阱，并给出可操作的规避建议。</w:t>
      </w:r>
    </w:p>
    <w:p>
      <w:pPr>
        <w:pStyle w:val="FirstParagraph"/>
      </w:pPr>
    </w:p>
    <w:bookmarkEnd w:id="3608"/>
    <w:bookmarkStart w:id="3609" w:name="学习目标-828"/>
    <w:p>
      <w:pPr>
        <w:pStyle w:val="Heading5"/>
      </w:pPr>
      <w:r>
        <w:rPr>
          <w:rFonts w:hint="eastAsia"/>
        </w:rPr>
        <w:t xml:space="preserve">学习目标</w:t>
      </w:r>
    </w:p>
    <w:bookmarkEnd w:id="3609"/>
    <w:bookmarkStart w:id="3610" w:name="小结-828"/>
    <w:p>
      <w:pPr>
        <w:pStyle w:val="Heading5"/>
      </w:pPr>
      <w:r>
        <w:rPr>
          <w:rFonts w:hint="eastAsia"/>
        </w:rPr>
        <w:t xml:space="preserve">小结</w:t>
      </w:r>
    </w:p>
    <w:bookmarkEnd w:id="3610"/>
    <w:bookmarkStart w:id="3614" w:name="练习-828"/>
    <w:p>
      <w:pPr>
        <w:pStyle w:val="Heading5"/>
      </w:pPr>
      <w:r>
        <w:rPr>
          <w:rFonts w:hint="eastAsia"/>
        </w:rPr>
        <w:t xml:space="preserve">练习</w:t>
      </w:r>
    </w:p>
    <w:bookmarkStart w:id="3611" w:name="学习目标-829"/>
    <w:p>
      <w:pPr>
        <w:pStyle w:val="Heading6"/>
      </w:pPr>
      <w:r>
        <w:rPr>
          <w:rFonts w:hint="eastAsia"/>
        </w:rPr>
        <w:t xml:space="preserve">学习目标</w:t>
      </w:r>
    </w:p>
    <w:bookmarkEnd w:id="3611"/>
    <w:bookmarkStart w:id="3612" w:name="小结-829"/>
    <w:p>
      <w:pPr>
        <w:pStyle w:val="Heading6"/>
      </w:pPr>
      <w:r>
        <w:rPr>
          <w:rFonts w:hint="eastAsia"/>
        </w:rPr>
        <w:t xml:space="preserve">小结</w:t>
      </w:r>
    </w:p>
    <w:bookmarkEnd w:id="3612"/>
    <w:bookmarkStart w:id="3613" w:name="练习-829"/>
    <w:p>
      <w:pPr>
        <w:pStyle w:val="Heading6"/>
      </w:pPr>
      <w:r>
        <w:rPr>
          <w:rFonts w:hint="eastAsia"/>
        </w:rPr>
        <w:t xml:space="preserve">练习</w:t>
      </w:r>
    </w:p>
    <w:bookmarkEnd w:id="3613"/>
    <w:bookmarkEnd w:id="3614"/>
    <w:bookmarkEnd w:id="3615"/>
    <w:bookmarkStart w:id="3621" w:name="X5a03807733062092ef0c1fa346c2f47648c4e42"/>
    <w:p>
      <w:pPr>
        <w:pStyle w:val="Heading4"/>
      </w:pPr>
      <w:r>
        <w:t xml:space="preserve">13.4.3 </w:t>
      </w:r>
      <w:r>
        <w:rPr>
          <w:rFonts w:hint="eastAsia"/>
        </w:rPr>
        <w:t xml:space="preserve">追踪系统性能测试</w:t>
      </w:r>
    </w:p>
    <w:p>
      <w:pPr>
        <w:pStyle w:val="BlockText"/>
      </w:pPr>
      <w:r>
        <w:rPr>
          <w:rFonts w:hint="eastAsia"/>
        </w:rPr>
        <w:t xml:space="preserve">【阅读提示】本节聚焦：13.4.3</w:t>
      </w:r>
      <w:r>
        <w:t xml:space="preserve"> </w:t>
      </w:r>
      <w:r>
        <w:rPr>
          <w:rFonts w:hint="eastAsia"/>
        </w:rPr>
        <w:t xml:space="preserve">追踪系统性能测试。建议先看结构，再带着问题阅读，关注关键术语、流程与案例，结合自身项目做对照。</w:t>
      </w:r>
    </w:p>
    <w:bookmarkStart w:id="3619" w:name="采样策略测试"/>
    <w:p>
      <w:pPr>
        <w:pStyle w:val="Heading5"/>
      </w:pPr>
      <w:r>
        <w:rPr>
          <w:rFonts w:hint="eastAsia"/>
        </w:rPr>
        <w:t xml:space="preserve">采样策略测试</w:t>
      </w:r>
    </w:p>
    <w:p>
      <w:pPr>
        <w:numPr>
          <w:ilvl w:val="0"/>
          <w:numId w:val="3078"/>
        </w:numPr>
      </w:pPr>
      <w:r>
        <w:rPr>
          <w:rFonts w:hint="eastAsia"/>
          <w:b/>
          <w:bCs/>
        </w:rPr>
        <w:t xml:space="preserve">测试方法</w:t>
      </w:r>
      <w:r>
        <w:rPr>
          <w:rFonts w:hint="eastAsia"/>
        </w:rPr>
        <w:t xml:space="preserve">：</w:t>
      </w:r>
    </w:p>
    <w:p>
      <w:pPr>
        <w:numPr>
          <w:ilvl w:val="1"/>
          <w:numId w:val="3079"/>
        </w:numPr>
      </w:pPr>
      <w:r>
        <w:rPr>
          <w:rFonts w:hint="eastAsia"/>
        </w:rPr>
        <w:t xml:space="preserve">验证不同采样率下的系统性能影响</w:t>
      </w:r>
    </w:p>
    <w:p>
      <w:pPr>
        <w:numPr>
          <w:ilvl w:val="1"/>
          <w:numId w:val="3079"/>
        </w:numPr>
      </w:pPr>
      <w:r>
        <w:rPr>
          <w:rFonts w:hint="eastAsia"/>
        </w:rPr>
        <w:t xml:space="preserve">测试智能采样策略的有效性</w:t>
      </w:r>
    </w:p>
    <w:p>
      <w:pPr>
        <w:numPr>
          <w:ilvl w:val="1"/>
          <w:numId w:val="3079"/>
        </w:numPr>
      </w:pPr>
      <w:r>
        <w:rPr>
          <w:rFonts w:hint="eastAsia"/>
        </w:rPr>
        <w:t xml:space="preserve">评估采样数据的代表性</w:t>
      </w:r>
    </w:p>
    <w:p>
      <w:pPr>
        <w:numPr>
          <w:ilvl w:val="0"/>
          <w:numId w:val="3078"/>
        </w:numPr>
      </w:pPr>
      <w:r>
        <w:rPr>
          <w:rFonts w:hint="eastAsia"/>
          <w:b/>
          <w:bCs/>
        </w:rPr>
        <w:t xml:space="preserve">测试工具</w:t>
      </w:r>
      <w:r>
        <w:rPr>
          <w:rFonts w:hint="eastAsia"/>
        </w:rPr>
        <w:t xml:space="preserve">：</w:t>
      </w:r>
    </w:p>
    <w:p>
      <w:pPr>
        <w:numPr>
          <w:ilvl w:val="1"/>
          <w:numId w:val="3080"/>
        </w:numPr>
      </w:pPr>
      <w:r>
        <w:rPr>
          <w:rFonts w:hint="eastAsia"/>
        </w:rPr>
        <w:t xml:space="preserve">采样性能分析工具</w:t>
      </w:r>
    </w:p>
    <w:p>
      <w:pPr>
        <w:numPr>
          <w:ilvl w:val="1"/>
          <w:numId w:val="3080"/>
        </w:numPr>
      </w:pPr>
      <w:r>
        <w:rPr>
          <w:rFonts w:hint="eastAsia"/>
        </w:rPr>
        <w:t xml:space="preserve">数据代表性评估脚本</w:t>
      </w:r>
    </w:p>
    <w:bookmarkStart w:id="3616" w:name="学习目标-830"/>
    <w:p>
      <w:pPr>
        <w:pStyle w:val="Heading6"/>
      </w:pPr>
      <w:r>
        <w:rPr>
          <w:rFonts w:hint="eastAsia"/>
        </w:rPr>
        <w:t xml:space="preserve">学习目标</w:t>
      </w:r>
    </w:p>
    <w:bookmarkEnd w:id="3616"/>
    <w:bookmarkStart w:id="3617" w:name="小结-830"/>
    <w:p>
      <w:pPr>
        <w:pStyle w:val="Heading6"/>
      </w:pPr>
      <w:r>
        <w:rPr>
          <w:rFonts w:hint="eastAsia"/>
        </w:rPr>
        <w:t xml:space="preserve">小结</w:t>
      </w:r>
    </w:p>
    <w:bookmarkEnd w:id="3617"/>
    <w:bookmarkStart w:id="3618" w:name="练习-830"/>
    <w:p>
      <w:pPr>
        <w:pStyle w:val="Heading6"/>
      </w:pPr>
      <w:r>
        <w:rPr>
          <w:rFonts w:hint="eastAsia"/>
        </w:rPr>
        <w:t xml:space="preserve">练习</w:t>
      </w:r>
    </w:p>
    <w:bookmarkEnd w:id="3618"/>
    <w:bookmarkEnd w:id="3619"/>
    <w:bookmarkStart w:id="3620" w:name="存储与查询性能测试"/>
    <w:p>
      <w:pPr>
        <w:pStyle w:val="Heading5"/>
      </w:pPr>
      <w:r>
        <w:rPr>
          <w:rFonts w:hint="eastAsia"/>
        </w:rPr>
        <w:t xml:space="preserve">存储与查询性能测试</w:t>
      </w:r>
    </w:p>
    <w:p>
      <w:pPr>
        <w:numPr>
          <w:ilvl w:val="0"/>
          <w:numId w:val="3081"/>
        </w:numPr>
      </w:pPr>
      <w:r>
        <w:rPr>
          <w:rFonts w:hint="eastAsia"/>
          <w:b/>
          <w:bCs/>
        </w:rPr>
        <w:t xml:space="preserve">测试方法</w:t>
      </w:r>
      <w:r>
        <w:rPr>
          <w:rFonts w:hint="eastAsia"/>
        </w:rPr>
        <w:t xml:space="preserve">：</w:t>
      </w:r>
    </w:p>
    <w:p>
      <w:pPr>
        <w:numPr>
          <w:ilvl w:val="1"/>
          <w:numId w:val="3082"/>
        </w:numPr>
      </w:pPr>
      <w:r>
        <w:rPr>
          <w:rFonts w:hint="eastAsia"/>
        </w:rPr>
        <w:t xml:space="preserve">测试高流量场景下的存储性能</w:t>
      </w:r>
    </w:p>
    <w:p>
      <w:pPr>
        <w:numPr>
          <w:ilvl w:val="1"/>
          <w:numId w:val="3082"/>
        </w:numPr>
      </w:pPr>
      <w:r>
        <w:rPr>
          <w:rFonts w:hint="eastAsia"/>
        </w:rPr>
        <w:t xml:space="preserve">评估复杂查询的响应时间</w:t>
      </w:r>
    </w:p>
    <w:p>
      <w:pPr>
        <w:numPr>
          <w:ilvl w:val="1"/>
          <w:numId w:val="3082"/>
        </w:numPr>
      </w:pPr>
      <w:r>
        <w:rPr>
          <w:rFonts w:hint="eastAsia"/>
        </w:rPr>
        <w:t xml:space="preserve">验证大规模追踪数据的处理能力</w:t>
      </w:r>
    </w:p>
    <w:p>
      <w:pPr>
        <w:numPr>
          <w:ilvl w:val="0"/>
          <w:numId w:val="3081"/>
        </w:numPr>
      </w:pPr>
      <w:r>
        <w:rPr>
          <w:rFonts w:hint="eastAsia"/>
          <w:b/>
          <w:bCs/>
        </w:rPr>
        <w:t xml:space="preserve">测试工具</w:t>
      </w:r>
      <w:r>
        <w:rPr>
          <w:rFonts w:hint="eastAsia"/>
        </w:rPr>
        <w:t xml:space="preserve">：</w:t>
      </w:r>
    </w:p>
    <w:p>
      <w:pPr>
        <w:numPr>
          <w:ilvl w:val="1"/>
          <w:numId w:val="3083"/>
        </w:numPr>
      </w:pPr>
      <w:r>
        <w:rPr>
          <w:rFonts w:hint="eastAsia"/>
        </w:rPr>
        <w:t xml:space="preserve">追踪系统压力测试工具</w:t>
      </w:r>
    </w:p>
    <w:p>
      <w:pPr>
        <w:numPr>
          <w:ilvl w:val="1"/>
          <w:numId w:val="3083"/>
        </w:numPr>
      </w:pPr>
      <w:r>
        <w:rPr>
          <w:rFonts w:hint="eastAsia"/>
        </w:rPr>
        <w:t xml:space="preserve">查询性能分析工具</w:t>
      </w:r>
    </w:p>
    <w:p>
      <w:pPr>
        <w:pStyle w:val="BlockText"/>
      </w:pPr>
      <w:r>
        <w:rPr>
          <w:rFonts w:hint="eastAsia"/>
        </w:rPr>
        <w:t xml:space="preserve">【章节重点难点总结】</w:t>
      </w:r>
    </w:p>
    <w:p>
      <w:pPr>
        <w:pStyle w:val="Compact"/>
        <w:numPr>
          <w:ilvl w:val="0"/>
          <w:numId w:val="3084"/>
        </w:numPr>
      </w:pPr>
      <w:r>
        <w:rPr>
          <w:rFonts w:hint="eastAsia"/>
        </w:rPr>
        <w:t xml:space="preserve">本节要点：梳理关键概念、流程与方法；明确输入输出与成功标准</w:t>
      </w:r>
    </w:p>
    <w:p>
      <w:pPr>
        <w:pStyle w:val="Compact"/>
        <w:numPr>
          <w:ilvl w:val="0"/>
          <w:numId w:val="308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085"/>
        </w:numPr>
      </w:pPr>
      <w:r>
        <w:rPr>
          <w:rFonts w:hint="eastAsia"/>
        </w:rPr>
        <w:t xml:space="preserve">结合你的项目，描述本节主题的一个实践场景，并给出验证要点。</w:t>
      </w:r>
    </w:p>
    <w:p>
      <w:pPr>
        <w:pStyle w:val="Compact"/>
        <w:numPr>
          <w:ilvl w:val="0"/>
          <w:numId w:val="3085"/>
        </w:numPr>
      </w:pPr>
      <w:r>
        <w:rPr>
          <w:rFonts w:hint="eastAsia"/>
        </w:rPr>
        <w:t xml:space="preserve">列出2-3个风险点/常见陷阱，并给出可操作的规避建议。</w:t>
      </w:r>
    </w:p>
    <w:p>
      <w:pPr>
        <w:pStyle w:val="FirstParagraph"/>
      </w:pPr>
    </w:p>
    <w:bookmarkEnd w:id="3620"/>
    <w:bookmarkEnd w:id="3621"/>
    <w:bookmarkStart w:id="3622" w:name="学习目标-831"/>
    <w:p>
      <w:pPr>
        <w:pStyle w:val="Heading4"/>
      </w:pPr>
      <w:r>
        <w:rPr>
          <w:rFonts w:hint="eastAsia"/>
        </w:rPr>
        <w:t xml:space="preserve">学习目标</w:t>
      </w:r>
    </w:p>
    <w:bookmarkEnd w:id="3622"/>
    <w:bookmarkStart w:id="3623" w:name="小结-831"/>
    <w:p>
      <w:pPr>
        <w:pStyle w:val="Heading4"/>
      </w:pPr>
      <w:r>
        <w:rPr>
          <w:rFonts w:hint="eastAsia"/>
        </w:rPr>
        <w:t xml:space="preserve">小结</w:t>
      </w:r>
    </w:p>
    <w:bookmarkEnd w:id="3623"/>
    <w:bookmarkStart w:id="3630" w:name="练习-831"/>
    <w:p>
      <w:pPr>
        <w:pStyle w:val="Heading4"/>
      </w:pPr>
      <w:r>
        <w:rPr>
          <w:rFonts w:hint="eastAsia"/>
        </w:rPr>
        <w:t xml:space="preserve">练习</w:t>
      </w:r>
    </w:p>
    <w:bookmarkStart w:id="3624" w:name="学习目标-832"/>
    <w:p>
      <w:pPr>
        <w:pStyle w:val="Heading5"/>
      </w:pPr>
      <w:r>
        <w:rPr>
          <w:rFonts w:hint="eastAsia"/>
        </w:rPr>
        <w:t xml:space="preserve">学习目标</w:t>
      </w:r>
    </w:p>
    <w:bookmarkEnd w:id="3624"/>
    <w:bookmarkStart w:id="3625" w:name="小结-832"/>
    <w:p>
      <w:pPr>
        <w:pStyle w:val="Heading5"/>
      </w:pPr>
      <w:r>
        <w:rPr>
          <w:rFonts w:hint="eastAsia"/>
        </w:rPr>
        <w:t xml:space="preserve">小结</w:t>
      </w:r>
    </w:p>
    <w:bookmarkEnd w:id="3625"/>
    <w:bookmarkStart w:id="3629" w:name="练习-832"/>
    <w:p>
      <w:pPr>
        <w:pStyle w:val="Heading5"/>
      </w:pPr>
      <w:r>
        <w:rPr>
          <w:rFonts w:hint="eastAsia"/>
        </w:rPr>
        <w:t xml:space="preserve">练习</w:t>
      </w:r>
    </w:p>
    <w:bookmarkStart w:id="3626" w:name="学习目标-833"/>
    <w:p>
      <w:pPr>
        <w:pStyle w:val="Heading6"/>
      </w:pPr>
      <w:r>
        <w:rPr>
          <w:rFonts w:hint="eastAsia"/>
        </w:rPr>
        <w:t xml:space="preserve">学习目标</w:t>
      </w:r>
    </w:p>
    <w:bookmarkEnd w:id="3626"/>
    <w:bookmarkStart w:id="3627" w:name="小结-833"/>
    <w:p>
      <w:pPr>
        <w:pStyle w:val="Heading6"/>
      </w:pPr>
      <w:r>
        <w:rPr>
          <w:rFonts w:hint="eastAsia"/>
        </w:rPr>
        <w:t xml:space="preserve">小结</w:t>
      </w:r>
    </w:p>
    <w:bookmarkEnd w:id="3627"/>
    <w:bookmarkStart w:id="3628" w:name="练习-833"/>
    <w:p>
      <w:pPr>
        <w:pStyle w:val="Heading6"/>
      </w:pPr>
      <w:r>
        <w:rPr>
          <w:rFonts w:hint="eastAsia"/>
        </w:rPr>
        <w:t xml:space="preserve">练习</w:t>
      </w:r>
    </w:p>
    <w:bookmarkEnd w:id="3628"/>
    <w:bookmarkEnd w:id="3629"/>
    <w:bookmarkEnd w:id="3630"/>
    <w:bookmarkEnd w:id="3631"/>
    <w:bookmarkStart w:id="3671" w:name="Xda8c4dba439f6f028f2a8b56318abe12f00bb00"/>
    <w:p>
      <w:pPr>
        <w:pStyle w:val="Heading3"/>
      </w:pPr>
      <w:r>
        <w:t xml:space="preserve">13.5 </w:t>
      </w:r>
      <w:r>
        <w:rPr>
          <w:rFonts w:hint="eastAsia"/>
        </w:rPr>
        <w:t xml:space="preserve">告警系统测试</w:t>
      </w:r>
    </w:p>
    <w:p>
      <w:pPr>
        <w:pStyle w:val="BlockText"/>
      </w:pPr>
      <w:r>
        <w:rPr>
          <w:rFonts w:hint="eastAsia"/>
        </w:rPr>
        <w:t xml:space="preserve">【先修知识】</w:t>
      </w:r>
    </w:p>
    <w:p>
      <w:pPr>
        <w:pStyle w:val="Compact"/>
        <w:numPr>
          <w:ilvl w:val="0"/>
          <w:numId w:val="3086"/>
        </w:numPr>
      </w:pPr>
      <w:r>
        <w:rPr>
          <w:rFonts w:hint="eastAsia"/>
        </w:rPr>
        <w:t xml:space="preserve">基础：Linux/网络/SQL/一种脚本语言（如</w:t>
      </w:r>
      <w:r>
        <w:t xml:space="preserve"> </w:t>
      </w:r>
      <w:r>
        <w:rPr>
          <w:rFonts w:hint="eastAsia"/>
        </w:rPr>
        <w:t xml:space="preserve">Python）</w:t>
      </w:r>
    </w:p>
    <w:p>
      <w:pPr>
        <w:pStyle w:val="Compact"/>
        <w:numPr>
          <w:ilvl w:val="0"/>
          <w:numId w:val="3086"/>
        </w:numPr>
      </w:pPr>
      <w:r>
        <w:rPr>
          <w:rFonts w:hint="eastAsia"/>
        </w:rPr>
        <w:t xml:space="preserve">大数据入门：分布式/存储与计算分离/批流概念</w:t>
      </w:r>
    </w:p>
    <w:p>
      <w:pPr>
        <w:pStyle w:val="Compact"/>
        <w:numPr>
          <w:ilvl w:val="0"/>
          <w:numId w:val="308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08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087"/>
        </w:numPr>
      </w:pPr>
      <w:r>
        <w:rPr>
          <w:rFonts w:hint="eastAsia"/>
        </w:rPr>
        <w:t xml:space="preserve">能完成</w:t>
      </w:r>
      <w:r>
        <w:t xml:space="preserve"> 1 </w:t>
      </w:r>
      <w:r>
        <w:rPr>
          <w:rFonts w:hint="eastAsia"/>
        </w:rPr>
        <w:t xml:space="preserve">个与本章紧密相关的动手实践</w:t>
      </w:r>
    </w:p>
    <w:p>
      <w:pPr>
        <w:pStyle w:val="Compact"/>
        <w:numPr>
          <w:ilvl w:val="0"/>
          <w:numId w:val="308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088"/>
        </w:numPr>
      </w:pPr>
      <w:r>
        <w:rPr>
          <w:rFonts w:hint="eastAsia"/>
        </w:rPr>
        <w:t xml:space="preserve">请补充本章关键术语及中英对照（参考术语表）</w:t>
      </w:r>
    </w:p>
    <w:p>
      <w:pPr>
        <w:pStyle w:val="BlockText"/>
      </w:pPr>
      <w:r>
        <w:rPr>
          <w:rFonts w:hint="eastAsia"/>
        </w:rPr>
        <w:t xml:space="preserve">【阅读提示】本章聚焦：13.5</w:t>
      </w:r>
      <w:r>
        <w:t xml:space="preserve"> </w:t>
      </w:r>
      <w:r>
        <w:rPr>
          <w:rFonts w:hint="eastAsia"/>
        </w:rPr>
        <w:t xml:space="preserve">告警系统测试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告警系统是确保系统稳定运行和快速响应问题的关键组件，通过全面测试确保告警的准确性、及时性和有效性。</w:t>
      </w:r>
    </w:p>
    <w:p>
      <w:pPr>
        <w:pStyle w:val="BodyText"/>
      </w:pPr>
    </w:p>
    <w:bookmarkStart w:id="3643" w:name="X4a0636f8bef565d2dcf080130d712235c463058"/>
    <w:p>
      <w:pPr>
        <w:pStyle w:val="Heading4"/>
      </w:pPr>
      <w:r>
        <w:t xml:space="preserve">13.5.1 </w:t>
      </w:r>
      <w:r>
        <w:rPr>
          <w:rFonts w:hint="eastAsia"/>
        </w:rPr>
        <w:t xml:space="preserve">告警配置测试</w:t>
      </w:r>
    </w:p>
    <w:p>
      <w:pPr>
        <w:pStyle w:val="BlockText"/>
      </w:pPr>
      <w:r>
        <w:rPr>
          <w:rFonts w:hint="eastAsia"/>
        </w:rPr>
        <w:t xml:space="preserve">【阅读提示】本节聚焦：13.5.1</w:t>
      </w:r>
      <w:r>
        <w:t xml:space="preserve"> </w:t>
      </w:r>
      <w:r>
        <w:rPr>
          <w:rFonts w:hint="eastAsia"/>
        </w:rPr>
        <w:t xml:space="preserve">告警配置测试。建议先看结构，再带着问题阅读，关注关键术语、流程与案例，结合自身项目做对照。</w:t>
      </w:r>
    </w:p>
    <w:bookmarkStart w:id="3635" w:name="告警规则配置测试"/>
    <w:p>
      <w:pPr>
        <w:pStyle w:val="Heading5"/>
      </w:pPr>
      <w:r>
        <w:rPr>
          <w:rFonts w:hint="eastAsia"/>
        </w:rPr>
        <w:t xml:space="preserve">告警规则配置测试</w:t>
      </w:r>
    </w:p>
    <w:p>
      <w:pPr>
        <w:numPr>
          <w:ilvl w:val="0"/>
          <w:numId w:val="3089"/>
        </w:numPr>
      </w:pPr>
      <w:r>
        <w:rPr>
          <w:rFonts w:hint="eastAsia"/>
          <w:b/>
          <w:bCs/>
        </w:rPr>
        <w:t xml:space="preserve">测试方法</w:t>
      </w:r>
      <w:r>
        <w:rPr>
          <w:rFonts w:hint="eastAsia"/>
        </w:rPr>
        <w:t xml:space="preserve">：</w:t>
      </w:r>
    </w:p>
    <w:p>
      <w:pPr>
        <w:numPr>
          <w:ilvl w:val="1"/>
          <w:numId w:val="3090"/>
        </w:numPr>
      </w:pPr>
      <w:r>
        <w:rPr>
          <w:rFonts w:hint="eastAsia"/>
        </w:rPr>
        <w:t xml:space="preserve">验证告警规则的语法正确性</w:t>
      </w:r>
    </w:p>
    <w:p>
      <w:pPr>
        <w:numPr>
          <w:ilvl w:val="1"/>
          <w:numId w:val="3090"/>
        </w:numPr>
      </w:pPr>
      <w:r>
        <w:rPr>
          <w:rFonts w:hint="eastAsia"/>
        </w:rPr>
        <w:t xml:space="preserve">测试规则条件表达式的逻辑准确性</w:t>
      </w:r>
    </w:p>
    <w:p>
      <w:pPr>
        <w:numPr>
          <w:ilvl w:val="1"/>
          <w:numId w:val="3090"/>
        </w:numPr>
      </w:pPr>
      <w:r>
        <w:rPr>
          <w:rFonts w:hint="eastAsia"/>
        </w:rPr>
        <w:t xml:space="preserve">检查告警规则的重复和冲突</w:t>
      </w:r>
    </w:p>
    <w:p>
      <w:pPr>
        <w:numPr>
          <w:ilvl w:val="0"/>
          <w:numId w:val="3089"/>
        </w:numPr>
      </w:pPr>
      <w:r>
        <w:rPr>
          <w:rFonts w:hint="eastAsia"/>
          <w:b/>
          <w:bCs/>
        </w:rPr>
        <w:t xml:space="preserve">测试工具</w:t>
      </w:r>
      <w:r>
        <w:rPr>
          <w:rFonts w:hint="eastAsia"/>
        </w:rPr>
        <w:t xml:space="preserve">：</w:t>
      </w:r>
    </w:p>
    <w:p>
      <w:pPr>
        <w:numPr>
          <w:ilvl w:val="1"/>
          <w:numId w:val="3091"/>
        </w:numPr>
      </w:pPr>
      <w:r>
        <w:rPr>
          <w:rFonts w:hint="eastAsia"/>
        </w:rPr>
        <w:t xml:space="preserve">规则语法验证器</w:t>
      </w:r>
    </w:p>
    <w:p>
      <w:pPr>
        <w:numPr>
          <w:ilvl w:val="1"/>
          <w:numId w:val="3091"/>
        </w:numPr>
      </w:pPr>
      <w:r>
        <w:rPr>
          <w:rFonts w:hint="eastAsia"/>
        </w:rPr>
        <w:t xml:space="preserve">规则逻辑测试框架</w:t>
      </w:r>
    </w:p>
    <w:bookmarkStart w:id="3632" w:name="学习目标-834"/>
    <w:p>
      <w:pPr>
        <w:pStyle w:val="Heading6"/>
      </w:pPr>
      <w:r>
        <w:rPr>
          <w:rFonts w:hint="eastAsia"/>
        </w:rPr>
        <w:t xml:space="preserve">学习目标</w:t>
      </w:r>
    </w:p>
    <w:bookmarkEnd w:id="3632"/>
    <w:bookmarkStart w:id="3633" w:name="小结-834"/>
    <w:p>
      <w:pPr>
        <w:pStyle w:val="Heading6"/>
      </w:pPr>
      <w:r>
        <w:rPr>
          <w:rFonts w:hint="eastAsia"/>
        </w:rPr>
        <w:t xml:space="preserve">小结</w:t>
      </w:r>
    </w:p>
    <w:bookmarkEnd w:id="3633"/>
    <w:bookmarkStart w:id="3634" w:name="练习-834"/>
    <w:p>
      <w:pPr>
        <w:pStyle w:val="Heading6"/>
      </w:pPr>
      <w:r>
        <w:rPr>
          <w:rFonts w:hint="eastAsia"/>
        </w:rPr>
        <w:t xml:space="preserve">练习</w:t>
      </w:r>
    </w:p>
    <w:bookmarkEnd w:id="3634"/>
    <w:bookmarkEnd w:id="3635"/>
    <w:bookmarkStart w:id="3636" w:name="告警阈值测试"/>
    <w:p>
      <w:pPr>
        <w:pStyle w:val="Heading5"/>
      </w:pPr>
      <w:r>
        <w:rPr>
          <w:rFonts w:hint="eastAsia"/>
        </w:rPr>
        <w:t xml:space="preserve">告警阈值测试</w:t>
      </w:r>
    </w:p>
    <w:p>
      <w:pPr>
        <w:numPr>
          <w:ilvl w:val="0"/>
          <w:numId w:val="3092"/>
        </w:numPr>
      </w:pPr>
      <w:r>
        <w:rPr>
          <w:rFonts w:hint="eastAsia"/>
          <w:b/>
          <w:bCs/>
        </w:rPr>
        <w:t xml:space="preserve">测试方法</w:t>
      </w:r>
      <w:r>
        <w:rPr>
          <w:rFonts w:hint="eastAsia"/>
        </w:rPr>
        <w:t xml:space="preserve">：</w:t>
      </w:r>
    </w:p>
    <w:p>
      <w:pPr>
        <w:numPr>
          <w:ilvl w:val="1"/>
          <w:numId w:val="3093"/>
        </w:numPr>
      </w:pPr>
      <w:r>
        <w:rPr>
          <w:rFonts w:hint="eastAsia"/>
        </w:rPr>
        <w:t xml:space="preserve">为每个告警规则确定合理的阈值范围</w:t>
      </w:r>
    </w:p>
    <w:p>
      <w:pPr>
        <w:numPr>
          <w:ilvl w:val="1"/>
          <w:numId w:val="3093"/>
        </w:numPr>
      </w:pPr>
      <w:r>
        <w:rPr>
          <w:rFonts w:hint="eastAsia"/>
        </w:rPr>
        <w:t xml:space="preserve">测试阈值边界条件下的告警行为</w:t>
      </w:r>
    </w:p>
    <w:p>
      <w:pPr>
        <w:numPr>
          <w:ilvl w:val="1"/>
          <w:numId w:val="3093"/>
        </w:numPr>
      </w:pPr>
      <w:r>
        <w:rPr>
          <w:rFonts w:hint="eastAsia"/>
        </w:rPr>
        <w:t xml:space="preserve">验证动态阈值的自适应能力</w:t>
      </w:r>
    </w:p>
    <w:p>
      <w:pPr>
        <w:numPr>
          <w:ilvl w:val="0"/>
          <w:numId w:val="3092"/>
        </w:numPr>
      </w:pPr>
      <w:r>
        <w:rPr>
          <w:rFonts w:hint="eastAsia"/>
          <w:b/>
          <w:bCs/>
        </w:rPr>
        <w:t xml:space="preserve">测试工具</w:t>
      </w:r>
      <w:r>
        <w:rPr>
          <w:rFonts w:hint="eastAsia"/>
        </w:rPr>
        <w:t xml:space="preserve">：</w:t>
      </w:r>
    </w:p>
    <w:p>
      <w:pPr>
        <w:numPr>
          <w:ilvl w:val="1"/>
          <w:numId w:val="3094"/>
        </w:numPr>
      </w:pPr>
      <w:r>
        <w:rPr>
          <w:rFonts w:hint="eastAsia"/>
        </w:rPr>
        <w:t xml:space="preserve">阈值分析工具</w:t>
      </w:r>
    </w:p>
    <w:p>
      <w:pPr>
        <w:numPr>
          <w:ilvl w:val="1"/>
          <w:numId w:val="3094"/>
        </w:numPr>
      </w:pPr>
      <w:r>
        <w:rPr>
          <w:rFonts w:hint="eastAsia"/>
        </w:rPr>
        <w:t xml:space="preserve">边界条件测试脚本</w:t>
      </w:r>
    </w:p>
    <w:p>
      <w:pPr>
        <w:pStyle w:val="BlockText"/>
      </w:pPr>
      <w:r>
        <w:rPr>
          <w:rFonts w:hint="eastAsia"/>
        </w:rPr>
        <w:t xml:space="preserve">【章节重点难点总结】</w:t>
      </w:r>
    </w:p>
    <w:p>
      <w:pPr>
        <w:pStyle w:val="Compact"/>
        <w:numPr>
          <w:ilvl w:val="0"/>
          <w:numId w:val="3095"/>
        </w:numPr>
      </w:pPr>
      <w:r>
        <w:rPr>
          <w:rFonts w:hint="eastAsia"/>
        </w:rPr>
        <w:t xml:space="preserve">本节要点：梳理关键概念、流程与方法；明确输入输出与成功标准</w:t>
      </w:r>
    </w:p>
    <w:p>
      <w:pPr>
        <w:pStyle w:val="Compact"/>
        <w:numPr>
          <w:ilvl w:val="0"/>
          <w:numId w:val="309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096"/>
        </w:numPr>
      </w:pPr>
      <w:r>
        <w:rPr>
          <w:rFonts w:hint="eastAsia"/>
        </w:rPr>
        <w:t xml:space="preserve">结合你的项目，描述本节主题的一个实践场景，并给出验证要点。</w:t>
      </w:r>
    </w:p>
    <w:p>
      <w:pPr>
        <w:pStyle w:val="Compact"/>
        <w:numPr>
          <w:ilvl w:val="0"/>
          <w:numId w:val="3096"/>
        </w:numPr>
      </w:pPr>
      <w:r>
        <w:rPr>
          <w:rFonts w:hint="eastAsia"/>
        </w:rPr>
        <w:t xml:space="preserve">列出2-3个风险点/常见陷阱，并给出可操作的规避建议。</w:t>
      </w:r>
    </w:p>
    <w:p>
      <w:pPr>
        <w:pStyle w:val="FirstParagraph"/>
      </w:pPr>
    </w:p>
    <w:bookmarkEnd w:id="3636"/>
    <w:bookmarkStart w:id="3637" w:name="学习目标-835"/>
    <w:p>
      <w:pPr>
        <w:pStyle w:val="Heading5"/>
      </w:pPr>
      <w:r>
        <w:rPr>
          <w:rFonts w:hint="eastAsia"/>
        </w:rPr>
        <w:t xml:space="preserve">学习目标</w:t>
      </w:r>
    </w:p>
    <w:bookmarkEnd w:id="3637"/>
    <w:bookmarkStart w:id="3638" w:name="小结-835"/>
    <w:p>
      <w:pPr>
        <w:pStyle w:val="Heading5"/>
      </w:pPr>
      <w:r>
        <w:rPr>
          <w:rFonts w:hint="eastAsia"/>
        </w:rPr>
        <w:t xml:space="preserve">小结</w:t>
      </w:r>
    </w:p>
    <w:bookmarkEnd w:id="3638"/>
    <w:bookmarkStart w:id="3642" w:name="练习-835"/>
    <w:p>
      <w:pPr>
        <w:pStyle w:val="Heading5"/>
      </w:pPr>
      <w:r>
        <w:rPr>
          <w:rFonts w:hint="eastAsia"/>
        </w:rPr>
        <w:t xml:space="preserve">练习</w:t>
      </w:r>
    </w:p>
    <w:bookmarkStart w:id="3639" w:name="学习目标-836"/>
    <w:p>
      <w:pPr>
        <w:pStyle w:val="Heading6"/>
      </w:pPr>
      <w:r>
        <w:rPr>
          <w:rFonts w:hint="eastAsia"/>
        </w:rPr>
        <w:t xml:space="preserve">学习目标</w:t>
      </w:r>
    </w:p>
    <w:bookmarkEnd w:id="3639"/>
    <w:bookmarkStart w:id="3640" w:name="小结-836"/>
    <w:p>
      <w:pPr>
        <w:pStyle w:val="Heading6"/>
      </w:pPr>
      <w:r>
        <w:rPr>
          <w:rFonts w:hint="eastAsia"/>
        </w:rPr>
        <w:t xml:space="preserve">小结</w:t>
      </w:r>
    </w:p>
    <w:bookmarkEnd w:id="3640"/>
    <w:bookmarkStart w:id="3641" w:name="练习-836"/>
    <w:p>
      <w:pPr>
        <w:pStyle w:val="Heading6"/>
      </w:pPr>
      <w:r>
        <w:rPr>
          <w:rFonts w:hint="eastAsia"/>
        </w:rPr>
        <w:t xml:space="preserve">练习</w:t>
      </w:r>
    </w:p>
    <w:bookmarkEnd w:id="3641"/>
    <w:bookmarkEnd w:id="3642"/>
    <w:bookmarkEnd w:id="3643"/>
    <w:bookmarkStart w:id="3655" w:name="X081969ff28639fe73e707ab3c4f1115344ba74a"/>
    <w:p>
      <w:pPr>
        <w:pStyle w:val="Heading4"/>
      </w:pPr>
      <w:r>
        <w:t xml:space="preserve">13.5.2 </w:t>
      </w:r>
      <w:r>
        <w:rPr>
          <w:rFonts w:hint="eastAsia"/>
        </w:rPr>
        <w:t xml:space="preserve">告警触发测试</w:t>
      </w:r>
    </w:p>
    <w:p>
      <w:pPr>
        <w:pStyle w:val="BlockText"/>
      </w:pPr>
      <w:r>
        <w:rPr>
          <w:rFonts w:hint="eastAsia"/>
        </w:rPr>
        <w:t xml:space="preserve">【阅读提示】本节聚焦：13.5.2</w:t>
      </w:r>
      <w:r>
        <w:t xml:space="preserve"> </w:t>
      </w:r>
      <w:r>
        <w:rPr>
          <w:rFonts w:hint="eastAsia"/>
        </w:rPr>
        <w:t xml:space="preserve">告警触发测试。建议先看结构，再带着问题阅读，关注关键术语、流程与案例，结合自身项目做对照。</w:t>
      </w:r>
    </w:p>
    <w:bookmarkStart w:id="3647" w:name="条件触发测试"/>
    <w:p>
      <w:pPr>
        <w:pStyle w:val="Heading5"/>
      </w:pPr>
      <w:r>
        <w:rPr>
          <w:rFonts w:hint="eastAsia"/>
        </w:rPr>
        <w:t xml:space="preserve">条件触发测试</w:t>
      </w:r>
    </w:p>
    <w:p>
      <w:pPr>
        <w:numPr>
          <w:ilvl w:val="0"/>
          <w:numId w:val="3097"/>
        </w:numPr>
      </w:pPr>
      <w:r>
        <w:rPr>
          <w:rFonts w:hint="eastAsia"/>
          <w:b/>
          <w:bCs/>
        </w:rPr>
        <w:t xml:space="preserve">测试方法</w:t>
      </w:r>
      <w:r>
        <w:rPr>
          <w:rFonts w:hint="eastAsia"/>
        </w:rPr>
        <w:t xml:space="preserve">：</w:t>
      </w:r>
    </w:p>
    <w:p>
      <w:pPr>
        <w:numPr>
          <w:ilvl w:val="1"/>
          <w:numId w:val="3098"/>
        </w:numPr>
      </w:pPr>
      <w:r>
        <w:rPr>
          <w:rFonts w:hint="eastAsia"/>
        </w:rPr>
        <w:t xml:space="preserve">模拟各种告警触发条件</w:t>
      </w:r>
    </w:p>
    <w:p>
      <w:pPr>
        <w:numPr>
          <w:ilvl w:val="1"/>
          <w:numId w:val="3098"/>
        </w:numPr>
      </w:pPr>
      <w:r>
        <w:rPr>
          <w:rFonts w:hint="eastAsia"/>
        </w:rPr>
        <w:t xml:space="preserve">验证告警是否在预期时间内触发</w:t>
      </w:r>
    </w:p>
    <w:p>
      <w:pPr>
        <w:numPr>
          <w:ilvl w:val="1"/>
          <w:numId w:val="3098"/>
        </w:numPr>
      </w:pPr>
      <w:r>
        <w:rPr>
          <w:rFonts w:hint="eastAsia"/>
        </w:rPr>
        <w:t xml:space="preserve">测试多条件组合触发的正确性</w:t>
      </w:r>
    </w:p>
    <w:p>
      <w:pPr>
        <w:numPr>
          <w:ilvl w:val="0"/>
          <w:numId w:val="3097"/>
        </w:numPr>
      </w:pPr>
      <w:r>
        <w:rPr>
          <w:rFonts w:hint="eastAsia"/>
          <w:b/>
          <w:bCs/>
        </w:rPr>
        <w:t xml:space="preserve">测试工具</w:t>
      </w:r>
      <w:r>
        <w:rPr>
          <w:rFonts w:hint="eastAsia"/>
        </w:rPr>
        <w:t xml:space="preserve">：</w:t>
      </w:r>
    </w:p>
    <w:p>
      <w:pPr>
        <w:numPr>
          <w:ilvl w:val="1"/>
          <w:numId w:val="3099"/>
        </w:numPr>
      </w:pPr>
      <w:r>
        <w:rPr>
          <w:rFonts w:hint="eastAsia"/>
        </w:rPr>
        <w:t xml:space="preserve">告警触发模拟器</w:t>
      </w:r>
    </w:p>
    <w:p>
      <w:pPr>
        <w:numPr>
          <w:ilvl w:val="1"/>
          <w:numId w:val="3099"/>
        </w:numPr>
      </w:pPr>
      <w:r>
        <w:rPr>
          <w:rFonts w:hint="eastAsia"/>
        </w:rPr>
        <w:t xml:space="preserve">时间序列数据生成器</w:t>
      </w:r>
    </w:p>
    <w:bookmarkStart w:id="3644" w:name="学习目标-837"/>
    <w:p>
      <w:pPr>
        <w:pStyle w:val="Heading6"/>
      </w:pPr>
      <w:r>
        <w:rPr>
          <w:rFonts w:hint="eastAsia"/>
        </w:rPr>
        <w:t xml:space="preserve">学习目标</w:t>
      </w:r>
    </w:p>
    <w:bookmarkEnd w:id="3644"/>
    <w:bookmarkStart w:id="3645" w:name="小结-837"/>
    <w:p>
      <w:pPr>
        <w:pStyle w:val="Heading6"/>
      </w:pPr>
      <w:r>
        <w:rPr>
          <w:rFonts w:hint="eastAsia"/>
        </w:rPr>
        <w:t xml:space="preserve">小结</w:t>
      </w:r>
    </w:p>
    <w:bookmarkEnd w:id="3645"/>
    <w:bookmarkStart w:id="3646" w:name="练习-837"/>
    <w:p>
      <w:pPr>
        <w:pStyle w:val="Heading6"/>
      </w:pPr>
      <w:r>
        <w:rPr>
          <w:rFonts w:hint="eastAsia"/>
        </w:rPr>
        <w:t xml:space="preserve">练习</w:t>
      </w:r>
    </w:p>
    <w:bookmarkEnd w:id="3646"/>
    <w:bookmarkEnd w:id="3647"/>
    <w:bookmarkStart w:id="3648" w:name="漏报与误报测试"/>
    <w:p>
      <w:pPr>
        <w:pStyle w:val="Heading5"/>
      </w:pPr>
      <w:r>
        <w:rPr>
          <w:rFonts w:hint="eastAsia"/>
        </w:rPr>
        <w:t xml:space="preserve">漏报与误报测试</w:t>
      </w:r>
    </w:p>
    <w:p>
      <w:pPr>
        <w:numPr>
          <w:ilvl w:val="0"/>
          <w:numId w:val="3100"/>
        </w:numPr>
      </w:pPr>
      <w:r>
        <w:rPr>
          <w:rFonts w:hint="eastAsia"/>
          <w:b/>
          <w:bCs/>
        </w:rPr>
        <w:t xml:space="preserve">测试方法</w:t>
      </w:r>
      <w:r>
        <w:rPr>
          <w:rFonts w:hint="eastAsia"/>
        </w:rPr>
        <w:t xml:space="preserve">：</w:t>
      </w:r>
    </w:p>
    <w:p>
      <w:pPr>
        <w:numPr>
          <w:ilvl w:val="1"/>
          <w:numId w:val="3101"/>
        </w:numPr>
      </w:pPr>
      <w:r>
        <w:rPr>
          <w:rFonts w:hint="eastAsia"/>
        </w:rPr>
        <w:t xml:space="preserve">测试应该触发但未触发的场景（漏报）</w:t>
      </w:r>
    </w:p>
    <w:p>
      <w:pPr>
        <w:numPr>
          <w:ilvl w:val="1"/>
          <w:numId w:val="3101"/>
        </w:numPr>
      </w:pPr>
      <w:r>
        <w:rPr>
          <w:rFonts w:hint="eastAsia"/>
        </w:rPr>
        <w:t xml:space="preserve">测试不应该触发但触发了的场景（误报）</w:t>
      </w:r>
    </w:p>
    <w:p>
      <w:pPr>
        <w:numPr>
          <w:ilvl w:val="1"/>
          <w:numId w:val="3101"/>
        </w:numPr>
      </w:pPr>
      <w:r>
        <w:rPr>
          <w:rFonts w:hint="eastAsia"/>
        </w:rPr>
        <w:t xml:space="preserve">分析漏报和误报的根本原因</w:t>
      </w:r>
    </w:p>
    <w:p>
      <w:pPr>
        <w:numPr>
          <w:ilvl w:val="0"/>
          <w:numId w:val="3100"/>
        </w:numPr>
      </w:pPr>
      <w:r>
        <w:rPr>
          <w:rFonts w:hint="eastAsia"/>
          <w:b/>
          <w:bCs/>
        </w:rPr>
        <w:t xml:space="preserve">测试工具</w:t>
      </w:r>
      <w:r>
        <w:rPr>
          <w:rFonts w:hint="eastAsia"/>
        </w:rPr>
        <w:t xml:space="preserve">：</w:t>
      </w:r>
    </w:p>
    <w:p>
      <w:pPr>
        <w:numPr>
          <w:ilvl w:val="1"/>
          <w:numId w:val="3102"/>
        </w:numPr>
      </w:pPr>
      <w:r>
        <w:rPr>
          <w:rFonts w:hint="eastAsia"/>
        </w:rPr>
        <w:t xml:space="preserve">漏报检测工具</w:t>
      </w:r>
    </w:p>
    <w:p>
      <w:pPr>
        <w:numPr>
          <w:ilvl w:val="1"/>
          <w:numId w:val="3102"/>
        </w:numPr>
      </w:pPr>
      <w:r>
        <w:rPr>
          <w:rFonts w:hint="eastAsia"/>
        </w:rPr>
        <w:t xml:space="preserve">误报分析脚本</w:t>
      </w:r>
    </w:p>
    <w:p>
      <w:pPr>
        <w:pStyle w:val="BlockText"/>
      </w:pPr>
      <w:r>
        <w:rPr>
          <w:rFonts w:hint="eastAsia"/>
        </w:rPr>
        <w:t xml:space="preserve">【章节重点难点总结】</w:t>
      </w:r>
    </w:p>
    <w:p>
      <w:pPr>
        <w:pStyle w:val="Compact"/>
        <w:numPr>
          <w:ilvl w:val="0"/>
          <w:numId w:val="3103"/>
        </w:numPr>
      </w:pPr>
      <w:r>
        <w:rPr>
          <w:rFonts w:hint="eastAsia"/>
        </w:rPr>
        <w:t xml:space="preserve">本节要点：梳理关键概念、流程与方法；明确输入输出与成功标准</w:t>
      </w:r>
    </w:p>
    <w:p>
      <w:pPr>
        <w:pStyle w:val="Compact"/>
        <w:numPr>
          <w:ilvl w:val="0"/>
          <w:numId w:val="3103"/>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3104"/>
        </w:numPr>
      </w:pPr>
      <w:r>
        <w:rPr>
          <w:rFonts w:hint="eastAsia"/>
        </w:rPr>
        <w:t xml:space="preserve">用</w:t>
      </w:r>
      <w:r>
        <w:t xml:space="preserve"> 3~5 </w:t>
      </w:r>
      <w:r>
        <w:rPr>
          <w:rFonts w:hint="eastAsia"/>
        </w:rPr>
        <w:t xml:space="preserve">条项目化要点复盘本章内容</w:t>
      </w:r>
    </w:p>
    <w:p>
      <w:pPr>
        <w:pStyle w:val="Compact"/>
        <w:numPr>
          <w:ilvl w:val="0"/>
          <w:numId w:val="3104"/>
        </w:numPr>
      </w:pPr>
      <w:r>
        <w:rPr>
          <w:rFonts w:hint="eastAsia"/>
        </w:rPr>
        <w:t xml:space="preserve">指出易错点/反模式与纠正建议</w:t>
      </w:r>
    </w:p>
    <w:p>
      <w:pPr>
        <w:pStyle w:val="Compact"/>
        <w:numPr>
          <w:ilvl w:val="0"/>
          <w:numId w:val="3104"/>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3105"/>
        </w:numPr>
      </w:pPr>
      <w:r>
        <w:rPr>
          <w:rFonts w:hint="eastAsia"/>
        </w:rPr>
        <w:t xml:space="preserve">结合你的项目，描述本节主题的一个实践场景，并给出验证要点。</w:t>
      </w:r>
    </w:p>
    <w:p>
      <w:pPr>
        <w:pStyle w:val="Compact"/>
        <w:numPr>
          <w:ilvl w:val="0"/>
          <w:numId w:val="3105"/>
        </w:numPr>
      </w:pPr>
      <w:r>
        <w:rPr>
          <w:rFonts w:hint="eastAsia"/>
        </w:rPr>
        <w:t xml:space="preserve">列出2-3个风险点/常见陷阱，并给出可操作的规避建议。</w:t>
      </w:r>
    </w:p>
    <w:p>
      <w:pPr>
        <w:pStyle w:val="FirstParagraph"/>
      </w:pPr>
    </w:p>
    <w:bookmarkEnd w:id="3648"/>
    <w:bookmarkStart w:id="3649" w:name="学习目标-838"/>
    <w:p>
      <w:pPr>
        <w:pStyle w:val="Heading5"/>
      </w:pPr>
      <w:r>
        <w:rPr>
          <w:rFonts w:hint="eastAsia"/>
        </w:rPr>
        <w:t xml:space="preserve">学习目标</w:t>
      </w:r>
    </w:p>
    <w:bookmarkEnd w:id="3649"/>
    <w:bookmarkStart w:id="3650" w:name="小结-838"/>
    <w:p>
      <w:pPr>
        <w:pStyle w:val="Heading5"/>
      </w:pPr>
      <w:r>
        <w:rPr>
          <w:rFonts w:hint="eastAsia"/>
        </w:rPr>
        <w:t xml:space="preserve">小结</w:t>
      </w:r>
    </w:p>
    <w:bookmarkEnd w:id="3650"/>
    <w:bookmarkStart w:id="3654" w:name="练习-838"/>
    <w:p>
      <w:pPr>
        <w:pStyle w:val="Heading5"/>
      </w:pPr>
      <w:r>
        <w:rPr>
          <w:rFonts w:hint="eastAsia"/>
        </w:rPr>
        <w:t xml:space="preserve">练习</w:t>
      </w:r>
    </w:p>
    <w:bookmarkStart w:id="3651" w:name="学习目标-839"/>
    <w:p>
      <w:pPr>
        <w:pStyle w:val="Heading6"/>
      </w:pPr>
      <w:r>
        <w:rPr>
          <w:rFonts w:hint="eastAsia"/>
        </w:rPr>
        <w:t xml:space="preserve">学习目标</w:t>
      </w:r>
    </w:p>
    <w:bookmarkEnd w:id="3651"/>
    <w:bookmarkStart w:id="3652" w:name="小结-839"/>
    <w:p>
      <w:pPr>
        <w:pStyle w:val="Heading6"/>
      </w:pPr>
      <w:r>
        <w:rPr>
          <w:rFonts w:hint="eastAsia"/>
        </w:rPr>
        <w:t xml:space="preserve">小结</w:t>
      </w:r>
    </w:p>
    <w:bookmarkEnd w:id="3652"/>
    <w:bookmarkStart w:id="3653" w:name="练习-839"/>
    <w:p>
      <w:pPr>
        <w:pStyle w:val="Heading6"/>
      </w:pPr>
      <w:r>
        <w:rPr>
          <w:rFonts w:hint="eastAsia"/>
        </w:rPr>
        <w:t xml:space="preserve">练习</w:t>
      </w:r>
    </w:p>
    <w:bookmarkEnd w:id="3653"/>
    <w:bookmarkEnd w:id="3654"/>
    <w:bookmarkEnd w:id="3655"/>
    <w:bookmarkStart w:id="3661" w:name="Xe971d65502dbd304d6a575fe4225b71469cbf08"/>
    <w:p>
      <w:pPr>
        <w:pStyle w:val="Heading4"/>
      </w:pPr>
      <w:r>
        <w:t xml:space="preserve">13.5.3 </w:t>
      </w:r>
      <w:r>
        <w:rPr>
          <w:rFonts w:hint="eastAsia"/>
        </w:rPr>
        <w:t xml:space="preserve">告警响应测试</w:t>
      </w:r>
    </w:p>
    <w:p>
      <w:pPr>
        <w:pStyle w:val="BlockText"/>
      </w:pPr>
      <w:r>
        <w:rPr>
          <w:rFonts w:hint="eastAsia"/>
        </w:rPr>
        <w:t xml:space="preserve">【阅读提示】本节聚焦：13.5.3</w:t>
      </w:r>
      <w:r>
        <w:t xml:space="preserve"> </w:t>
      </w:r>
      <w:r>
        <w:rPr>
          <w:rFonts w:hint="eastAsia"/>
        </w:rPr>
        <w:t xml:space="preserve">告警响应测试。建议先看结构，再带着问题阅读，关注关键术语、流程与案例，结合自身项目做对照。</w:t>
      </w:r>
    </w:p>
    <w:bookmarkStart w:id="3659" w:name="告警通知测试-1"/>
    <w:p>
      <w:pPr>
        <w:pStyle w:val="Heading5"/>
      </w:pPr>
      <w:r>
        <w:rPr>
          <w:rFonts w:hint="eastAsia"/>
        </w:rPr>
        <w:t xml:space="preserve">告警通知测试</w:t>
      </w:r>
    </w:p>
    <w:p>
      <w:pPr>
        <w:numPr>
          <w:ilvl w:val="0"/>
          <w:numId w:val="3106"/>
        </w:numPr>
      </w:pPr>
      <w:r>
        <w:rPr>
          <w:rFonts w:hint="eastAsia"/>
          <w:b/>
          <w:bCs/>
        </w:rPr>
        <w:t xml:space="preserve">测试方法</w:t>
      </w:r>
      <w:r>
        <w:rPr>
          <w:rFonts w:hint="eastAsia"/>
        </w:rPr>
        <w:t xml:space="preserve">：</w:t>
      </w:r>
    </w:p>
    <w:p>
      <w:pPr>
        <w:numPr>
          <w:ilvl w:val="1"/>
          <w:numId w:val="3107"/>
        </w:numPr>
      </w:pPr>
      <w:r>
        <w:rPr>
          <w:rFonts w:hint="eastAsia"/>
        </w:rPr>
        <w:t xml:space="preserve">验证所有通知渠道的配置正确性</w:t>
      </w:r>
    </w:p>
    <w:p>
      <w:pPr>
        <w:numPr>
          <w:ilvl w:val="1"/>
          <w:numId w:val="3107"/>
        </w:numPr>
      </w:pPr>
      <w:r>
        <w:rPr>
          <w:rFonts w:hint="eastAsia"/>
        </w:rPr>
        <w:t xml:space="preserve">测试通知内容的完整性和清晰度</w:t>
      </w:r>
    </w:p>
    <w:p>
      <w:pPr>
        <w:numPr>
          <w:ilvl w:val="1"/>
          <w:numId w:val="3107"/>
        </w:numPr>
      </w:pPr>
      <w:r>
        <w:rPr>
          <w:rFonts w:hint="eastAsia"/>
        </w:rPr>
        <w:t xml:space="preserve">评估通知的及时性和可达性</w:t>
      </w:r>
    </w:p>
    <w:p>
      <w:pPr>
        <w:numPr>
          <w:ilvl w:val="0"/>
          <w:numId w:val="3106"/>
        </w:numPr>
      </w:pPr>
      <w:r>
        <w:rPr>
          <w:rFonts w:hint="eastAsia"/>
          <w:b/>
          <w:bCs/>
        </w:rPr>
        <w:t xml:space="preserve">测试工具</w:t>
      </w:r>
      <w:r>
        <w:rPr>
          <w:rFonts w:hint="eastAsia"/>
        </w:rPr>
        <w:t xml:space="preserve">：</w:t>
      </w:r>
    </w:p>
    <w:p>
      <w:pPr>
        <w:numPr>
          <w:ilvl w:val="1"/>
          <w:numId w:val="3108"/>
        </w:numPr>
      </w:pPr>
      <w:r>
        <w:rPr>
          <w:rFonts w:hint="eastAsia"/>
        </w:rPr>
        <w:t xml:space="preserve">通知通道测试工具</w:t>
      </w:r>
    </w:p>
    <w:p>
      <w:pPr>
        <w:numPr>
          <w:ilvl w:val="1"/>
          <w:numId w:val="3108"/>
        </w:numPr>
      </w:pPr>
      <w:r>
        <w:rPr>
          <w:rFonts w:hint="eastAsia"/>
        </w:rPr>
        <w:t xml:space="preserve">响应时间测量工具</w:t>
      </w:r>
    </w:p>
    <w:bookmarkStart w:id="3656" w:name="学习目标-840"/>
    <w:p>
      <w:pPr>
        <w:pStyle w:val="Heading6"/>
      </w:pPr>
      <w:r>
        <w:rPr>
          <w:rFonts w:hint="eastAsia"/>
        </w:rPr>
        <w:t xml:space="preserve">学习目标</w:t>
      </w:r>
    </w:p>
    <w:bookmarkEnd w:id="3656"/>
    <w:bookmarkStart w:id="3657" w:name="小结-840"/>
    <w:p>
      <w:pPr>
        <w:pStyle w:val="Heading6"/>
      </w:pPr>
      <w:r>
        <w:rPr>
          <w:rFonts w:hint="eastAsia"/>
        </w:rPr>
        <w:t xml:space="preserve">小结</w:t>
      </w:r>
    </w:p>
    <w:bookmarkEnd w:id="3657"/>
    <w:bookmarkStart w:id="3658" w:name="练习-840"/>
    <w:p>
      <w:pPr>
        <w:pStyle w:val="Heading6"/>
      </w:pPr>
      <w:r>
        <w:rPr>
          <w:rFonts w:hint="eastAsia"/>
        </w:rPr>
        <w:t xml:space="preserve">练习</w:t>
      </w:r>
    </w:p>
    <w:bookmarkEnd w:id="3658"/>
    <w:bookmarkEnd w:id="3659"/>
    <w:bookmarkStart w:id="3660" w:name="告警升级测试"/>
    <w:p>
      <w:pPr>
        <w:pStyle w:val="Heading5"/>
      </w:pPr>
      <w:r>
        <w:rPr>
          <w:rFonts w:hint="eastAsia"/>
        </w:rPr>
        <w:t xml:space="preserve">告警升级测试</w:t>
      </w:r>
    </w:p>
    <w:p>
      <w:pPr>
        <w:numPr>
          <w:ilvl w:val="0"/>
          <w:numId w:val="3109"/>
        </w:numPr>
      </w:pPr>
      <w:r>
        <w:rPr>
          <w:rFonts w:hint="eastAsia"/>
          <w:b/>
          <w:bCs/>
        </w:rPr>
        <w:t xml:space="preserve">测试方法</w:t>
      </w:r>
      <w:r>
        <w:rPr>
          <w:rFonts w:hint="eastAsia"/>
        </w:rPr>
        <w:t xml:space="preserve">：</w:t>
      </w:r>
    </w:p>
    <w:p>
      <w:pPr>
        <w:numPr>
          <w:ilvl w:val="1"/>
          <w:numId w:val="3110"/>
        </w:numPr>
      </w:pPr>
      <w:r>
        <w:rPr>
          <w:rFonts w:hint="eastAsia"/>
        </w:rPr>
        <w:t xml:space="preserve">测试告警升级策略的执行情况</w:t>
      </w:r>
    </w:p>
    <w:p>
      <w:pPr>
        <w:numPr>
          <w:ilvl w:val="1"/>
          <w:numId w:val="3110"/>
        </w:numPr>
      </w:pPr>
      <w:r>
        <w:rPr>
          <w:rFonts w:hint="eastAsia"/>
        </w:rPr>
        <w:t xml:space="preserve">验证升级时间间隔的准确性</w:t>
      </w:r>
    </w:p>
    <w:p>
      <w:pPr>
        <w:numPr>
          <w:ilvl w:val="1"/>
          <w:numId w:val="3110"/>
        </w:numPr>
      </w:pPr>
      <w:r>
        <w:rPr>
          <w:rFonts w:hint="eastAsia"/>
        </w:rPr>
        <w:t xml:space="preserve">检查升级过程中的通知内容变化</w:t>
      </w:r>
    </w:p>
    <w:p>
      <w:pPr>
        <w:numPr>
          <w:ilvl w:val="0"/>
          <w:numId w:val="3109"/>
        </w:numPr>
      </w:pPr>
      <w:r>
        <w:rPr>
          <w:rFonts w:hint="eastAsia"/>
          <w:b/>
          <w:bCs/>
        </w:rPr>
        <w:t xml:space="preserve">测试工具</w:t>
      </w:r>
      <w:r>
        <w:rPr>
          <w:rFonts w:hint="eastAsia"/>
        </w:rPr>
        <w:t xml:space="preserve">：</w:t>
      </w:r>
    </w:p>
    <w:p>
      <w:pPr>
        <w:numPr>
          <w:ilvl w:val="1"/>
          <w:numId w:val="3111"/>
        </w:numPr>
      </w:pPr>
      <w:r>
        <w:rPr>
          <w:rFonts w:hint="eastAsia"/>
        </w:rPr>
        <w:t xml:space="preserve">告警升级模拟器</w:t>
      </w:r>
    </w:p>
    <w:p>
      <w:pPr>
        <w:numPr>
          <w:ilvl w:val="1"/>
          <w:numId w:val="3111"/>
        </w:numPr>
      </w:pPr>
      <w:r>
        <w:rPr>
          <w:rFonts w:hint="eastAsia"/>
        </w:rPr>
        <w:t xml:space="preserve">时间控制测试工具</w:t>
      </w:r>
    </w:p>
    <w:p>
      <w:pPr>
        <w:pStyle w:val="BlockText"/>
      </w:pPr>
      <w:r>
        <w:rPr>
          <w:rFonts w:hint="eastAsia"/>
        </w:rPr>
        <w:t xml:space="preserve">【章节重点难点总结】</w:t>
      </w:r>
    </w:p>
    <w:p>
      <w:pPr>
        <w:pStyle w:val="Compact"/>
        <w:numPr>
          <w:ilvl w:val="0"/>
          <w:numId w:val="3112"/>
        </w:numPr>
      </w:pPr>
      <w:r>
        <w:rPr>
          <w:rFonts w:hint="eastAsia"/>
        </w:rPr>
        <w:t xml:space="preserve">本节要点：梳理关键概念、流程与方法；明确输入输出与成功标准</w:t>
      </w:r>
    </w:p>
    <w:p>
      <w:pPr>
        <w:pStyle w:val="Compact"/>
        <w:numPr>
          <w:ilvl w:val="0"/>
          <w:numId w:val="311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113"/>
        </w:numPr>
      </w:pPr>
      <w:r>
        <w:rPr>
          <w:rFonts w:hint="eastAsia"/>
        </w:rPr>
        <w:t xml:space="preserve">结合你的项目，描述本节主题的一个实践场景，并给出验证要点。</w:t>
      </w:r>
    </w:p>
    <w:p>
      <w:pPr>
        <w:pStyle w:val="Compact"/>
        <w:numPr>
          <w:ilvl w:val="0"/>
          <w:numId w:val="3113"/>
        </w:numPr>
      </w:pPr>
      <w:r>
        <w:rPr>
          <w:rFonts w:hint="eastAsia"/>
        </w:rPr>
        <w:t xml:space="preserve">列出2-3个风险点/常见陷阱，并给出可操作的规避建议。</w:t>
      </w:r>
    </w:p>
    <w:p>
      <w:pPr>
        <w:pStyle w:val="BlockText"/>
      </w:pPr>
      <w:r>
        <w:rPr>
          <w:rFonts w:hint="eastAsia"/>
        </w:rPr>
        <w:t xml:space="preserve">【课后思考/练习题】</w:t>
      </w:r>
    </w:p>
    <w:p>
      <w:pPr>
        <w:pStyle w:val="Compact"/>
        <w:numPr>
          <w:ilvl w:val="0"/>
          <w:numId w:val="3114"/>
        </w:numPr>
      </w:pPr>
      <w:r>
        <w:rPr>
          <w:rFonts w:hint="eastAsia"/>
        </w:rPr>
        <w:t xml:space="preserve">结合你的项目，描述本节主题的一个实践场景，并给出验证要点。</w:t>
      </w:r>
    </w:p>
    <w:p>
      <w:pPr>
        <w:pStyle w:val="Compact"/>
        <w:numPr>
          <w:ilvl w:val="0"/>
          <w:numId w:val="3114"/>
        </w:numPr>
      </w:pPr>
      <w:r>
        <w:rPr>
          <w:rFonts w:hint="eastAsia"/>
        </w:rPr>
        <w:t xml:space="preserve">列出2-3个风险点/常见陷阱，并给出可操作的规避建议。</w:t>
      </w:r>
    </w:p>
    <w:p>
      <w:pPr>
        <w:pStyle w:val="FirstParagraph"/>
      </w:pPr>
    </w:p>
    <w:bookmarkEnd w:id="3660"/>
    <w:bookmarkEnd w:id="3661"/>
    <w:bookmarkStart w:id="3662" w:name="学习目标-841"/>
    <w:p>
      <w:pPr>
        <w:pStyle w:val="Heading4"/>
      </w:pPr>
      <w:r>
        <w:rPr>
          <w:rFonts w:hint="eastAsia"/>
        </w:rPr>
        <w:t xml:space="preserve">学习目标</w:t>
      </w:r>
    </w:p>
    <w:bookmarkEnd w:id="3662"/>
    <w:bookmarkStart w:id="3663" w:name="小结-841"/>
    <w:p>
      <w:pPr>
        <w:pStyle w:val="Heading4"/>
      </w:pPr>
      <w:r>
        <w:rPr>
          <w:rFonts w:hint="eastAsia"/>
        </w:rPr>
        <w:t xml:space="preserve">小结</w:t>
      </w:r>
    </w:p>
    <w:bookmarkEnd w:id="3663"/>
    <w:bookmarkStart w:id="3670" w:name="练习-841"/>
    <w:p>
      <w:pPr>
        <w:pStyle w:val="Heading4"/>
      </w:pPr>
      <w:r>
        <w:rPr>
          <w:rFonts w:hint="eastAsia"/>
        </w:rPr>
        <w:t xml:space="preserve">练习</w:t>
      </w:r>
    </w:p>
    <w:bookmarkStart w:id="3664" w:name="学习目标-842"/>
    <w:p>
      <w:pPr>
        <w:pStyle w:val="Heading5"/>
      </w:pPr>
      <w:r>
        <w:rPr>
          <w:rFonts w:hint="eastAsia"/>
        </w:rPr>
        <w:t xml:space="preserve">学习目标</w:t>
      </w:r>
    </w:p>
    <w:bookmarkEnd w:id="3664"/>
    <w:bookmarkStart w:id="3665" w:name="小结-842"/>
    <w:p>
      <w:pPr>
        <w:pStyle w:val="Heading5"/>
      </w:pPr>
      <w:r>
        <w:rPr>
          <w:rFonts w:hint="eastAsia"/>
        </w:rPr>
        <w:t xml:space="preserve">小结</w:t>
      </w:r>
    </w:p>
    <w:bookmarkEnd w:id="3665"/>
    <w:bookmarkStart w:id="3669" w:name="练习-842"/>
    <w:p>
      <w:pPr>
        <w:pStyle w:val="Heading5"/>
      </w:pPr>
      <w:r>
        <w:rPr>
          <w:rFonts w:hint="eastAsia"/>
        </w:rPr>
        <w:t xml:space="preserve">练习</w:t>
      </w:r>
    </w:p>
    <w:bookmarkStart w:id="3666" w:name="学习目标-843"/>
    <w:p>
      <w:pPr>
        <w:pStyle w:val="Heading6"/>
      </w:pPr>
      <w:r>
        <w:rPr>
          <w:rFonts w:hint="eastAsia"/>
        </w:rPr>
        <w:t xml:space="preserve">学习目标</w:t>
      </w:r>
    </w:p>
    <w:bookmarkEnd w:id="3666"/>
    <w:bookmarkStart w:id="3667" w:name="小结-843"/>
    <w:p>
      <w:pPr>
        <w:pStyle w:val="Heading6"/>
      </w:pPr>
      <w:r>
        <w:rPr>
          <w:rFonts w:hint="eastAsia"/>
        </w:rPr>
        <w:t xml:space="preserve">小结</w:t>
      </w:r>
    </w:p>
    <w:bookmarkEnd w:id="3667"/>
    <w:bookmarkStart w:id="3668" w:name="练习-843"/>
    <w:p>
      <w:pPr>
        <w:pStyle w:val="Heading6"/>
      </w:pPr>
      <w:r>
        <w:rPr>
          <w:rFonts w:hint="eastAsia"/>
        </w:rPr>
        <w:t xml:space="preserve">练习</w:t>
      </w:r>
    </w:p>
    <w:bookmarkEnd w:id="3668"/>
    <w:bookmarkEnd w:id="3669"/>
    <w:bookmarkEnd w:id="3670"/>
    <w:bookmarkEnd w:id="3671"/>
    <w:bookmarkStart w:id="3706" w:name="Xdde5983331b619f2a7a7cb30a4bc6a2d26aaa52"/>
    <w:p>
      <w:pPr>
        <w:pStyle w:val="Heading3"/>
      </w:pPr>
      <w:r>
        <w:t xml:space="preserve">13.6 </w:t>
      </w:r>
      <w:r>
        <w:rPr>
          <w:rFonts w:hint="eastAsia"/>
        </w:rPr>
        <w:t xml:space="preserve">性能监控与基准测试</w:t>
      </w:r>
    </w:p>
    <w:p>
      <w:pPr>
        <w:pStyle w:val="BlockText"/>
      </w:pPr>
      <w:r>
        <w:rPr>
          <w:rFonts w:hint="eastAsia"/>
        </w:rPr>
        <w:t xml:space="preserve">【先修知识】</w:t>
      </w:r>
    </w:p>
    <w:p>
      <w:pPr>
        <w:pStyle w:val="Compact"/>
        <w:numPr>
          <w:ilvl w:val="0"/>
          <w:numId w:val="3115"/>
        </w:numPr>
      </w:pPr>
      <w:r>
        <w:rPr>
          <w:rFonts w:hint="eastAsia"/>
        </w:rPr>
        <w:t xml:space="preserve">基础：Linux/网络/SQL/一种脚本语言（如</w:t>
      </w:r>
      <w:r>
        <w:t xml:space="preserve"> </w:t>
      </w:r>
      <w:r>
        <w:rPr>
          <w:rFonts w:hint="eastAsia"/>
        </w:rPr>
        <w:t xml:space="preserve">Python）</w:t>
      </w:r>
    </w:p>
    <w:p>
      <w:pPr>
        <w:pStyle w:val="Compact"/>
        <w:numPr>
          <w:ilvl w:val="0"/>
          <w:numId w:val="3115"/>
        </w:numPr>
      </w:pPr>
      <w:r>
        <w:rPr>
          <w:rFonts w:hint="eastAsia"/>
        </w:rPr>
        <w:t xml:space="preserve">大数据入门：分布式/存储与计算分离/批流概念</w:t>
      </w:r>
    </w:p>
    <w:p>
      <w:pPr>
        <w:pStyle w:val="Compact"/>
        <w:numPr>
          <w:ilvl w:val="0"/>
          <w:numId w:val="311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11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116"/>
        </w:numPr>
      </w:pPr>
      <w:r>
        <w:rPr>
          <w:rFonts w:hint="eastAsia"/>
        </w:rPr>
        <w:t xml:space="preserve">能完成</w:t>
      </w:r>
      <w:r>
        <w:t xml:space="preserve"> 1 </w:t>
      </w:r>
      <w:r>
        <w:rPr>
          <w:rFonts w:hint="eastAsia"/>
        </w:rPr>
        <w:t xml:space="preserve">个与本章紧密相关的动手实践</w:t>
      </w:r>
    </w:p>
    <w:p>
      <w:pPr>
        <w:pStyle w:val="Compact"/>
        <w:numPr>
          <w:ilvl w:val="0"/>
          <w:numId w:val="311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117"/>
        </w:numPr>
      </w:pPr>
      <w:r>
        <w:rPr>
          <w:rFonts w:hint="eastAsia"/>
        </w:rPr>
        <w:t xml:space="preserve">请补充本章关键术语及中英对照（参考术语表）</w:t>
      </w:r>
    </w:p>
    <w:p>
      <w:pPr>
        <w:pStyle w:val="BlockText"/>
      </w:pPr>
      <w:r>
        <w:rPr>
          <w:rFonts w:hint="eastAsia"/>
        </w:rPr>
        <w:t xml:space="preserve">【阅读提示】本章聚焦：13.6</w:t>
      </w:r>
      <w:r>
        <w:t xml:space="preserve"> </w:t>
      </w:r>
      <w:r>
        <w:rPr>
          <w:rFonts w:hint="eastAsia"/>
        </w:rPr>
        <w:t xml:space="preserve">性能监控与基准测试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性能监控是确保大数据系统高效运行的重要手段，通过基准测试建立性能基线，持续监控和优化系统性能。</w:t>
      </w:r>
    </w:p>
    <w:p>
      <w:pPr>
        <w:pStyle w:val="BodyText"/>
      </w:pPr>
    </w:p>
    <w:bookmarkStart w:id="3687" w:name="X45f51c19071127bbb84381bd9f3841efdedf568"/>
    <w:p>
      <w:pPr>
        <w:pStyle w:val="Heading4"/>
      </w:pPr>
      <w:r>
        <w:t xml:space="preserve">13.6.1 </w:t>
      </w:r>
      <w:r>
        <w:rPr>
          <w:rFonts w:hint="eastAsia"/>
        </w:rPr>
        <w:t xml:space="preserve">性能基准测试</w:t>
      </w:r>
    </w:p>
    <w:p>
      <w:pPr>
        <w:pStyle w:val="BlockText"/>
      </w:pPr>
      <w:r>
        <w:rPr>
          <w:rFonts w:hint="eastAsia"/>
        </w:rPr>
        <w:t xml:space="preserve">【阅读提示】本节聚焦：13.6.1</w:t>
      </w:r>
      <w:r>
        <w:t xml:space="preserve"> </w:t>
      </w:r>
      <w:r>
        <w:rPr>
          <w:rFonts w:hint="eastAsia"/>
        </w:rPr>
        <w:t xml:space="preserve">性能基准测试。建议先看结构，再带着问题阅读，关注关键术语、流程与案例，结合自身项目做对照。</w:t>
      </w:r>
    </w:p>
    <w:bookmarkStart w:id="3675" w:name="基准测试环境准备"/>
    <w:p>
      <w:pPr>
        <w:pStyle w:val="Heading5"/>
      </w:pPr>
      <w:r>
        <w:rPr>
          <w:rFonts w:hint="eastAsia"/>
        </w:rPr>
        <w:t xml:space="preserve">基准测试环境准备</w:t>
      </w:r>
    </w:p>
    <w:p>
      <w:pPr>
        <w:numPr>
          <w:ilvl w:val="0"/>
          <w:numId w:val="3118"/>
        </w:numPr>
      </w:pPr>
      <w:r>
        <w:rPr>
          <w:rFonts w:hint="eastAsia"/>
          <w:b/>
          <w:bCs/>
        </w:rPr>
        <w:t xml:space="preserve">环境隔离</w:t>
      </w:r>
      <w:r>
        <w:rPr>
          <w:rFonts w:hint="eastAsia"/>
        </w:rPr>
        <w:t xml:space="preserve">：确保测试环境不受其他活动影响</w:t>
      </w:r>
    </w:p>
    <w:p>
      <w:pPr>
        <w:numPr>
          <w:ilvl w:val="0"/>
          <w:numId w:val="3118"/>
        </w:numPr>
      </w:pPr>
      <w:r>
        <w:rPr>
          <w:rFonts w:hint="eastAsia"/>
          <w:b/>
          <w:bCs/>
        </w:rPr>
        <w:t xml:space="preserve">环境一致性</w:t>
      </w:r>
      <w:r>
        <w:rPr>
          <w:rFonts w:hint="eastAsia"/>
        </w:rPr>
        <w:t xml:space="preserve">：保持测试环境与生产环境的配置一致性</w:t>
      </w:r>
    </w:p>
    <w:p>
      <w:pPr>
        <w:numPr>
          <w:ilvl w:val="0"/>
          <w:numId w:val="3118"/>
        </w:numPr>
      </w:pPr>
      <w:r>
        <w:rPr>
          <w:rFonts w:hint="eastAsia"/>
          <w:b/>
          <w:bCs/>
        </w:rPr>
        <w:t xml:space="preserve">监控覆盖</w:t>
      </w:r>
      <w:r>
        <w:rPr>
          <w:rFonts w:hint="eastAsia"/>
        </w:rPr>
        <w:t xml:space="preserve">：确保测试环境有完整的监控覆盖</w:t>
      </w:r>
    </w:p>
    <w:p>
      <w:pPr>
        <w:numPr>
          <w:ilvl w:val="0"/>
          <w:numId w:val="3118"/>
        </w:numPr>
      </w:pPr>
      <w:r>
        <w:rPr>
          <w:rFonts w:hint="eastAsia"/>
          <w:b/>
          <w:bCs/>
        </w:rPr>
        <w:t xml:space="preserve">测试数据准备</w:t>
      </w:r>
      <w:r>
        <w:rPr>
          <w:rFonts w:hint="eastAsia"/>
        </w:rPr>
        <w:t xml:space="preserve">：准备符合真实场景的数据量和分布</w:t>
      </w:r>
    </w:p>
    <w:bookmarkStart w:id="3672" w:name="学习目标-844"/>
    <w:p>
      <w:pPr>
        <w:pStyle w:val="Heading6"/>
      </w:pPr>
      <w:r>
        <w:rPr>
          <w:rFonts w:hint="eastAsia"/>
        </w:rPr>
        <w:t xml:space="preserve">学习目标</w:t>
      </w:r>
    </w:p>
    <w:bookmarkEnd w:id="3672"/>
    <w:bookmarkStart w:id="3673" w:name="小结-844"/>
    <w:p>
      <w:pPr>
        <w:pStyle w:val="Heading6"/>
      </w:pPr>
      <w:r>
        <w:rPr>
          <w:rFonts w:hint="eastAsia"/>
        </w:rPr>
        <w:t xml:space="preserve">小结</w:t>
      </w:r>
    </w:p>
    <w:bookmarkEnd w:id="3673"/>
    <w:bookmarkStart w:id="3674" w:name="练习-844"/>
    <w:p>
      <w:pPr>
        <w:pStyle w:val="Heading6"/>
      </w:pPr>
      <w:r>
        <w:rPr>
          <w:rFonts w:hint="eastAsia"/>
        </w:rPr>
        <w:t xml:space="preserve">练习</w:t>
      </w:r>
    </w:p>
    <w:bookmarkEnd w:id="3674"/>
    <w:bookmarkEnd w:id="3675"/>
    <w:bookmarkStart w:id="3679" w:name="基准测试执行方法"/>
    <w:p>
      <w:pPr>
        <w:pStyle w:val="Heading5"/>
      </w:pPr>
      <w:r>
        <w:rPr>
          <w:rFonts w:hint="eastAsia"/>
        </w:rPr>
        <w:t xml:space="preserve">基准测试执行方法</w:t>
      </w:r>
    </w:p>
    <w:p>
      <w:pPr>
        <w:numPr>
          <w:ilvl w:val="0"/>
          <w:numId w:val="3119"/>
        </w:numPr>
      </w:pPr>
      <w:r>
        <w:rPr>
          <w:rFonts w:hint="eastAsia"/>
          <w:b/>
          <w:bCs/>
        </w:rPr>
        <w:t xml:space="preserve">阶梯式负载测试</w:t>
      </w:r>
      <w:r>
        <w:rPr>
          <w:rFonts w:hint="eastAsia"/>
        </w:rPr>
        <w:t xml:space="preserve">：从低负载逐步增加到高负载</w:t>
      </w:r>
    </w:p>
    <w:p>
      <w:pPr>
        <w:numPr>
          <w:ilvl w:val="0"/>
          <w:numId w:val="3119"/>
        </w:numPr>
      </w:pPr>
      <w:r>
        <w:rPr>
          <w:rFonts w:hint="eastAsia"/>
          <w:b/>
          <w:bCs/>
        </w:rPr>
        <w:t xml:space="preserve">持续运行测试</w:t>
      </w:r>
      <w:r>
        <w:rPr>
          <w:rFonts w:hint="eastAsia"/>
        </w:rPr>
        <w:t xml:space="preserve">：长时间运行测试，验证系统稳定性</w:t>
      </w:r>
    </w:p>
    <w:p>
      <w:pPr>
        <w:numPr>
          <w:ilvl w:val="0"/>
          <w:numId w:val="3119"/>
        </w:numPr>
      </w:pPr>
      <w:r>
        <w:rPr>
          <w:rFonts w:hint="eastAsia"/>
          <w:b/>
          <w:bCs/>
        </w:rPr>
        <w:t xml:space="preserve">峰值测试</w:t>
      </w:r>
      <w:r>
        <w:rPr>
          <w:rFonts w:hint="eastAsia"/>
        </w:rPr>
        <w:t xml:space="preserve">：模拟突发流量场景</w:t>
      </w:r>
    </w:p>
    <w:p>
      <w:pPr>
        <w:numPr>
          <w:ilvl w:val="0"/>
          <w:numId w:val="3119"/>
        </w:numPr>
      </w:pPr>
      <w:r>
        <w:rPr>
          <w:rFonts w:hint="eastAsia"/>
          <w:b/>
          <w:bCs/>
        </w:rPr>
        <w:t xml:space="preserve">恢复能力测试</w:t>
      </w:r>
      <w:r>
        <w:rPr>
          <w:rFonts w:hint="eastAsia"/>
        </w:rPr>
        <w:t xml:space="preserve">：测试系统从高负载恢复的能力</w:t>
      </w:r>
    </w:p>
    <w:bookmarkStart w:id="3676" w:name="学习目标-845"/>
    <w:p>
      <w:pPr>
        <w:pStyle w:val="Heading6"/>
      </w:pPr>
      <w:r>
        <w:rPr>
          <w:rFonts w:hint="eastAsia"/>
        </w:rPr>
        <w:t xml:space="preserve">学习目标</w:t>
      </w:r>
    </w:p>
    <w:bookmarkEnd w:id="3676"/>
    <w:bookmarkStart w:id="3677" w:name="小结-845"/>
    <w:p>
      <w:pPr>
        <w:pStyle w:val="Heading6"/>
      </w:pPr>
      <w:r>
        <w:rPr>
          <w:rFonts w:hint="eastAsia"/>
        </w:rPr>
        <w:t xml:space="preserve">小结</w:t>
      </w:r>
    </w:p>
    <w:bookmarkEnd w:id="3677"/>
    <w:bookmarkStart w:id="3678" w:name="练习-845"/>
    <w:p>
      <w:pPr>
        <w:pStyle w:val="Heading6"/>
      </w:pPr>
      <w:r>
        <w:rPr>
          <w:rFonts w:hint="eastAsia"/>
        </w:rPr>
        <w:t xml:space="preserve">练习</w:t>
      </w:r>
    </w:p>
    <w:bookmarkEnd w:id="3678"/>
    <w:bookmarkEnd w:id="3679"/>
    <w:bookmarkStart w:id="3680" w:name="基准测试指标"/>
    <w:p>
      <w:pPr>
        <w:pStyle w:val="Heading5"/>
      </w:pPr>
      <w:r>
        <w:rPr>
          <w:rFonts w:hint="eastAsia"/>
        </w:rPr>
        <w:t xml:space="preserve">基准测试指标</w:t>
      </w:r>
    </w:p>
    <w:p>
      <w:pPr>
        <w:numPr>
          <w:ilvl w:val="0"/>
          <w:numId w:val="3120"/>
        </w:numPr>
      </w:pPr>
      <w:r>
        <w:rPr>
          <w:rFonts w:hint="eastAsia"/>
          <w:b/>
          <w:bCs/>
        </w:rPr>
        <w:t xml:space="preserve">吞吐量指标</w:t>
      </w:r>
      <w:r>
        <w:rPr>
          <w:rFonts w:hint="eastAsia"/>
        </w:rPr>
        <w:t xml:space="preserve">：每秒处理的请求数、数据量</w:t>
      </w:r>
    </w:p>
    <w:p>
      <w:pPr>
        <w:numPr>
          <w:ilvl w:val="0"/>
          <w:numId w:val="3120"/>
        </w:numPr>
      </w:pPr>
      <w:r>
        <w:rPr>
          <w:rFonts w:hint="eastAsia"/>
          <w:b/>
          <w:bCs/>
        </w:rPr>
        <w:t xml:space="preserve">延迟指标</w:t>
      </w:r>
      <w:r>
        <w:rPr>
          <w:rFonts w:hint="eastAsia"/>
        </w:rPr>
        <w:t xml:space="preserve">：平均延迟、95/99百分位延迟</w:t>
      </w:r>
    </w:p>
    <w:p>
      <w:pPr>
        <w:numPr>
          <w:ilvl w:val="0"/>
          <w:numId w:val="3120"/>
        </w:numPr>
      </w:pPr>
      <w:r>
        <w:rPr>
          <w:rFonts w:hint="eastAsia"/>
          <w:b/>
          <w:bCs/>
        </w:rPr>
        <w:t xml:space="preserve">资源使用指标</w:t>
      </w:r>
      <w:r>
        <w:rPr>
          <w:rFonts w:hint="eastAsia"/>
        </w:rPr>
        <w:t xml:space="preserve">：CPU、内存、磁盘、网络使用情况</w:t>
      </w:r>
    </w:p>
    <w:p>
      <w:pPr>
        <w:numPr>
          <w:ilvl w:val="0"/>
          <w:numId w:val="3120"/>
        </w:numPr>
      </w:pPr>
      <w:r>
        <w:rPr>
          <w:rFonts w:hint="eastAsia"/>
          <w:b/>
          <w:bCs/>
        </w:rPr>
        <w:t xml:space="preserve">并发能力指标</w:t>
      </w:r>
      <w:r>
        <w:rPr>
          <w:rFonts w:hint="eastAsia"/>
        </w:rPr>
        <w:t xml:space="preserve">：最大并发连接数、并发用户数</w:t>
      </w:r>
    </w:p>
    <w:p>
      <w:pPr>
        <w:pStyle w:val="BlockText"/>
      </w:pPr>
      <w:r>
        <w:rPr>
          <w:rFonts w:hint="eastAsia"/>
        </w:rPr>
        <w:t xml:space="preserve">【章节重点难点总结】</w:t>
      </w:r>
    </w:p>
    <w:p>
      <w:pPr>
        <w:pStyle w:val="Compact"/>
        <w:numPr>
          <w:ilvl w:val="0"/>
          <w:numId w:val="3121"/>
        </w:numPr>
      </w:pPr>
      <w:r>
        <w:rPr>
          <w:rFonts w:hint="eastAsia"/>
        </w:rPr>
        <w:t xml:space="preserve">本节要点：梳理关键概念、流程与方法；明确输入输出与成功标准</w:t>
      </w:r>
    </w:p>
    <w:p>
      <w:pPr>
        <w:pStyle w:val="Compact"/>
        <w:numPr>
          <w:ilvl w:val="0"/>
          <w:numId w:val="312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122"/>
        </w:numPr>
      </w:pPr>
      <w:r>
        <w:rPr>
          <w:rFonts w:hint="eastAsia"/>
        </w:rPr>
        <w:t xml:space="preserve">结合你的项目，描述本节主题的一个实践场景，并给出验证要点。</w:t>
      </w:r>
    </w:p>
    <w:p>
      <w:pPr>
        <w:pStyle w:val="Compact"/>
        <w:numPr>
          <w:ilvl w:val="0"/>
          <w:numId w:val="3122"/>
        </w:numPr>
      </w:pPr>
      <w:r>
        <w:rPr>
          <w:rFonts w:hint="eastAsia"/>
        </w:rPr>
        <w:t xml:space="preserve">列出2-3个风险点/常见陷阱，并给出可操作的规避建议。</w:t>
      </w:r>
    </w:p>
    <w:p>
      <w:pPr>
        <w:pStyle w:val="FirstParagraph"/>
      </w:pPr>
    </w:p>
    <w:bookmarkEnd w:id="3680"/>
    <w:bookmarkStart w:id="3681" w:name="学习目标-846"/>
    <w:p>
      <w:pPr>
        <w:pStyle w:val="Heading5"/>
      </w:pPr>
      <w:r>
        <w:rPr>
          <w:rFonts w:hint="eastAsia"/>
        </w:rPr>
        <w:t xml:space="preserve">学习目标</w:t>
      </w:r>
    </w:p>
    <w:bookmarkEnd w:id="3681"/>
    <w:bookmarkStart w:id="3682" w:name="小结-846"/>
    <w:p>
      <w:pPr>
        <w:pStyle w:val="Heading5"/>
      </w:pPr>
      <w:r>
        <w:rPr>
          <w:rFonts w:hint="eastAsia"/>
        </w:rPr>
        <w:t xml:space="preserve">小结</w:t>
      </w:r>
    </w:p>
    <w:bookmarkEnd w:id="3682"/>
    <w:bookmarkStart w:id="3686" w:name="练习-846"/>
    <w:p>
      <w:pPr>
        <w:pStyle w:val="Heading5"/>
      </w:pPr>
      <w:r>
        <w:rPr>
          <w:rFonts w:hint="eastAsia"/>
        </w:rPr>
        <w:t xml:space="preserve">练习</w:t>
      </w:r>
    </w:p>
    <w:bookmarkStart w:id="3683" w:name="学习目标-847"/>
    <w:p>
      <w:pPr>
        <w:pStyle w:val="Heading6"/>
      </w:pPr>
      <w:r>
        <w:rPr>
          <w:rFonts w:hint="eastAsia"/>
        </w:rPr>
        <w:t xml:space="preserve">学习目标</w:t>
      </w:r>
    </w:p>
    <w:bookmarkEnd w:id="3683"/>
    <w:bookmarkStart w:id="3684" w:name="小结-847"/>
    <w:p>
      <w:pPr>
        <w:pStyle w:val="Heading6"/>
      </w:pPr>
      <w:r>
        <w:rPr>
          <w:rFonts w:hint="eastAsia"/>
        </w:rPr>
        <w:t xml:space="preserve">小结</w:t>
      </w:r>
    </w:p>
    <w:bookmarkEnd w:id="3684"/>
    <w:bookmarkStart w:id="3685" w:name="练习-847"/>
    <w:p>
      <w:pPr>
        <w:pStyle w:val="Heading6"/>
      </w:pPr>
      <w:r>
        <w:rPr>
          <w:rFonts w:hint="eastAsia"/>
        </w:rPr>
        <w:t xml:space="preserve">练习</w:t>
      </w:r>
    </w:p>
    <w:bookmarkEnd w:id="3685"/>
    <w:bookmarkEnd w:id="3686"/>
    <w:bookmarkEnd w:id="3687"/>
    <w:bookmarkStart w:id="3699" w:name="X844428b5bcffd8c9caa0bdc7741a8b820a60ace"/>
    <w:p>
      <w:pPr>
        <w:pStyle w:val="Heading4"/>
      </w:pPr>
      <w:r>
        <w:t xml:space="preserve">13.6.2 </w:t>
      </w:r>
      <w:r>
        <w:rPr>
          <w:rFonts w:hint="eastAsia"/>
        </w:rPr>
        <w:t xml:space="preserve">性能监控策略</w:t>
      </w:r>
    </w:p>
    <w:p>
      <w:pPr>
        <w:pStyle w:val="BlockText"/>
      </w:pPr>
      <w:r>
        <w:rPr>
          <w:rFonts w:hint="eastAsia"/>
        </w:rPr>
        <w:t xml:space="preserve">【阅读提示】本节聚焦：13.6.2</w:t>
      </w:r>
      <w:r>
        <w:t xml:space="preserve"> </w:t>
      </w:r>
      <w:r>
        <w:rPr>
          <w:rFonts w:hint="eastAsia"/>
        </w:rPr>
        <w:t xml:space="preserve">性能监控策略。建议先看结构，再带着问题阅读，关注关键术语、流程与案例，结合自身项目做对照。</w:t>
      </w:r>
    </w:p>
    <w:bookmarkStart w:id="3691" w:name="实时监控策略"/>
    <w:p>
      <w:pPr>
        <w:pStyle w:val="Heading5"/>
      </w:pPr>
      <w:r>
        <w:rPr>
          <w:rFonts w:hint="eastAsia"/>
        </w:rPr>
        <w:t xml:space="preserve">实时监控策略</w:t>
      </w:r>
    </w:p>
    <w:p>
      <w:pPr>
        <w:numPr>
          <w:ilvl w:val="0"/>
          <w:numId w:val="3123"/>
        </w:numPr>
      </w:pPr>
      <w:r>
        <w:rPr>
          <w:rFonts w:hint="eastAsia"/>
          <w:b/>
          <w:bCs/>
        </w:rPr>
        <w:t xml:space="preserve">关键指标监控</w:t>
      </w:r>
      <w:r>
        <w:rPr>
          <w:rFonts w:hint="eastAsia"/>
        </w:rPr>
        <w:t xml:space="preserve">：监控直接影响业务的关键性能指标</w:t>
      </w:r>
    </w:p>
    <w:p>
      <w:pPr>
        <w:numPr>
          <w:ilvl w:val="0"/>
          <w:numId w:val="3123"/>
        </w:numPr>
      </w:pPr>
      <w:r>
        <w:rPr>
          <w:rFonts w:hint="eastAsia"/>
          <w:b/>
          <w:bCs/>
        </w:rPr>
        <w:t xml:space="preserve">趋势监控</w:t>
      </w:r>
      <w:r>
        <w:rPr>
          <w:rFonts w:hint="eastAsia"/>
        </w:rPr>
        <w:t xml:space="preserve">：监控指标随时间的变化趋势</w:t>
      </w:r>
    </w:p>
    <w:p>
      <w:pPr>
        <w:numPr>
          <w:ilvl w:val="0"/>
          <w:numId w:val="3123"/>
        </w:numPr>
      </w:pPr>
      <w:r>
        <w:rPr>
          <w:rFonts w:hint="eastAsia"/>
          <w:b/>
          <w:bCs/>
        </w:rPr>
        <w:t xml:space="preserve">异常检测</w:t>
      </w:r>
      <w:r>
        <w:rPr>
          <w:rFonts w:hint="eastAsia"/>
        </w:rPr>
        <w:t xml:space="preserve">：使用机器学习算法进行异常检测</w:t>
      </w:r>
    </w:p>
    <w:p>
      <w:pPr>
        <w:numPr>
          <w:ilvl w:val="0"/>
          <w:numId w:val="3123"/>
        </w:numPr>
      </w:pPr>
      <w:r>
        <w:rPr>
          <w:rFonts w:hint="eastAsia"/>
          <w:b/>
          <w:bCs/>
        </w:rPr>
        <w:t xml:space="preserve">关联分析</w:t>
      </w:r>
      <w:r>
        <w:rPr>
          <w:rFonts w:hint="eastAsia"/>
        </w:rPr>
        <w:t xml:space="preserve">：分析不同指标之间的关联关系</w:t>
      </w:r>
    </w:p>
    <w:bookmarkStart w:id="3688" w:name="学习目标-848"/>
    <w:p>
      <w:pPr>
        <w:pStyle w:val="Heading6"/>
      </w:pPr>
      <w:r>
        <w:rPr>
          <w:rFonts w:hint="eastAsia"/>
        </w:rPr>
        <w:t xml:space="preserve">学习目标</w:t>
      </w:r>
    </w:p>
    <w:bookmarkEnd w:id="3688"/>
    <w:bookmarkStart w:id="3689" w:name="小结-848"/>
    <w:p>
      <w:pPr>
        <w:pStyle w:val="Heading6"/>
      </w:pPr>
      <w:r>
        <w:rPr>
          <w:rFonts w:hint="eastAsia"/>
        </w:rPr>
        <w:t xml:space="preserve">小结</w:t>
      </w:r>
    </w:p>
    <w:bookmarkEnd w:id="3689"/>
    <w:bookmarkStart w:id="3690" w:name="练习-848"/>
    <w:p>
      <w:pPr>
        <w:pStyle w:val="Heading6"/>
      </w:pPr>
      <w:r>
        <w:rPr>
          <w:rFonts w:hint="eastAsia"/>
        </w:rPr>
        <w:t xml:space="preserve">练习</w:t>
      </w:r>
    </w:p>
    <w:bookmarkEnd w:id="3690"/>
    <w:bookmarkEnd w:id="3691"/>
    <w:bookmarkStart w:id="3692" w:name="性能瓶颈分析"/>
    <w:p>
      <w:pPr>
        <w:pStyle w:val="Heading5"/>
      </w:pPr>
      <w:r>
        <w:rPr>
          <w:rFonts w:hint="eastAsia"/>
        </w:rPr>
        <w:t xml:space="preserve">性能瓶颈分析</w:t>
      </w:r>
    </w:p>
    <w:p>
      <w:pPr>
        <w:numPr>
          <w:ilvl w:val="0"/>
          <w:numId w:val="3124"/>
        </w:numPr>
      </w:pPr>
      <w:r>
        <w:rPr>
          <w:rFonts w:hint="eastAsia"/>
          <w:b/>
          <w:bCs/>
        </w:rPr>
        <w:t xml:space="preserve">热点识别</w:t>
      </w:r>
      <w:r>
        <w:rPr>
          <w:rFonts w:hint="eastAsia"/>
        </w:rPr>
        <w:t xml:space="preserve">：识别系统中的热点组件和操作</w:t>
      </w:r>
    </w:p>
    <w:p>
      <w:pPr>
        <w:numPr>
          <w:ilvl w:val="0"/>
          <w:numId w:val="3124"/>
        </w:numPr>
      </w:pPr>
      <w:r>
        <w:rPr>
          <w:rFonts w:hint="eastAsia"/>
          <w:b/>
          <w:bCs/>
        </w:rPr>
        <w:t xml:space="preserve">资源瓶颈分析</w:t>
      </w:r>
      <w:r>
        <w:rPr>
          <w:rFonts w:hint="eastAsia"/>
        </w:rPr>
        <w:t xml:space="preserve">：分析CPU、内存、I/O等资源瓶颈</w:t>
      </w:r>
    </w:p>
    <w:p>
      <w:pPr>
        <w:numPr>
          <w:ilvl w:val="0"/>
          <w:numId w:val="3124"/>
        </w:numPr>
      </w:pPr>
      <w:r>
        <w:rPr>
          <w:rFonts w:hint="eastAsia"/>
          <w:b/>
          <w:bCs/>
        </w:rPr>
        <w:t xml:space="preserve">代码级分析</w:t>
      </w:r>
      <w:r>
        <w:rPr>
          <w:rFonts w:hint="eastAsia"/>
        </w:rPr>
        <w:t xml:space="preserve">：使用性能分析工具进行代码级瓶颈分析</w:t>
      </w:r>
    </w:p>
    <w:p>
      <w:pPr>
        <w:numPr>
          <w:ilvl w:val="0"/>
          <w:numId w:val="3124"/>
        </w:numPr>
      </w:pPr>
      <w:r>
        <w:rPr>
          <w:rFonts w:hint="eastAsia"/>
          <w:b/>
          <w:bCs/>
        </w:rPr>
        <w:t xml:space="preserve">网络瓶颈分析</w:t>
      </w:r>
      <w:r>
        <w:rPr>
          <w:rFonts w:hint="eastAsia"/>
        </w:rPr>
        <w:t xml:space="preserve">：分析网络延迟和带宽瓶颈</w:t>
      </w:r>
    </w:p>
    <w:p>
      <w:pPr>
        <w:pStyle w:val="BlockText"/>
      </w:pPr>
      <w:r>
        <w:rPr>
          <w:rFonts w:hint="eastAsia"/>
        </w:rPr>
        <w:t xml:space="preserve">【章节重点难点总结】</w:t>
      </w:r>
    </w:p>
    <w:p>
      <w:pPr>
        <w:pStyle w:val="Compact"/>
        <w:numPr>
          <w:ilvl w:val="0"/>
          <w:numId w:val="3125"/>
        </w:numPr>
      </w:pPr>
      <w:r>
        <w:rPr>
          <w:rFonts w:hint="eastAsia"/>
        </w:rPr>
        <w:t xml:space="preserve">要点：覆盖/真实性/隔离/可重现、元数据与血缘管理</w:t>
      </w:r>
    </w:p>
    <w:p>
      <w:pPr>
        <w:pStyle w:val="Compact"/>
        <w:numPr>
          <w:ilvl w:val="0"/>
          <w:numId w:val="3125"/>
        </w:numPr>
      </w:pPr>
      <w:r>
        <w:rPr>
          <w:rFonts w:hint="eastAsia"/>
        </w:rPr>
        <w:t xml:space="preserve">难点：隐私合规与可用性之间的平衡（k匿名、差分隐私）</w:t>
      </w:r>
    </w:p>
    <w:p>
      <w:pPr>
        <w:pStyle w:val="BlockText"/>
      </w:pPr>
      <w:r>
        <w:rPr>
          <w:rFonts w:hint="eastAsia"/>
        </w:rPr>
        <w:t xml:space="preserve">【小结】</w:t>
      </w:r>
    </w:p>
    <w:p>
      <w:pPr>
        <w:pStyle w:val="Compact"/>
        <w:numPr>
          <w:ilvl w:val="0"/>
          <w:numId w:val="3126"/>
        </w:numPr>
      </w:pPr>
      <w:r>
        <w:rPr>
          <w:rFonts w:hint="eastAsia"/>
        </w:rPr>
        <w:t xml:space="preserve">用</w:t>
      </w:r>
      <w:r>
        <w:t xml:space="preserve"> 3~5 </w:t>
      </w:r>
      <w:r>
        <w:rPr>
          <w:rFonts w:hint="eastAsia"/>
        </w:rPr>
        <w:t xml:space="preserve">条项目化要点复盘本章内容</w:t>
      </w:r>
    </w:p>
    <w:p>
      <w:pPr>
        <w:pStyle w:val="Compact"/>
        <w:numPr>
          <w:ilvl w:val="0"/>
          <w:numId w:val="3126"/>
        </w:numPr>
      </w:pPr>
      <w:r>
        <w:rPr>
          <w:rFonts w:hint="eastAsia"/>
        </w:rPr>
        <w:t xml:space="preserve">指出易错点/反模式与纠正建议</w:t>
      </w:r>
    </w:p>
    <w:p>
      <w:pPr>
        <w:pStyle w:val="Compact"/>
        <w:numPr>
          <w:ilvl w:val="0"/>
          <w:numId w:val="3126"/>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3127"/>
        </w:numPr>
      </w:pPr>
      <w:r>
        <w:rPr>
          <w:rFonts w:hint="eastAsia"/>
        </w:rPr>
        <w:t xml:space="preserve">为某敏感字段设计兼顾业务可用的脱敏规则。</w:t>
      </w:r>
    </w:p>
    <w:p>
      <w:pPr>
        <w:pStyle w:val="Compact"/>
        <w:numPr>
          <w:ilvl w:val="0"/>
          <w:numId w:val="3127"/>
        </w:numPr>
      </w:pPr>
      <w:r>
        <w:rPr>
          <w:rFonts w:hint="eastAsia"/>
        </w:rPr>
        <w:t xml:space="preserve">如何建立测试数据版本化与回滚机制？</w:t>
      </w:r>
    </w:p>
    <w:p>
      <w:pPr>
        <w:pStyle w:val="FirstParagraph"/>
      </w:pPr>
    </w:p>
    <w:bookmarkEnd w:id="3692"/>
    <w:bookmarkStart w:id="3693" w:name="学习目标-849"/>
    <w:p>
      <w:pPr>
        <w:pStyle w:val="Heading5"/>
      </w:pPr>
      <w:r>
        <w:rPr>
          <w:rFonts w:hint="eastAsia"/>
        </w:rPr>
        <w:t xml:space="preserve">学习目标</w:t>
      </w:r>
    </w:p>
    <w:bookmarkEnd w:id="3693"/>
    <w:bookmarkStart w:id="3694" w:name="小结-849"/>
    <w:p>
      <w:pPr>
        <w:pStyle w:val="Heading5"/>
      </w:pPr>
      <w:r>
        <w:rPr>
          <w:rFonts w:hint="eastAsia"/>
        </w:rPr>
        <w:t xml:space="preserve">小结</w:t>
      </w:r>
    </w:p>
    <w:bookmarkEnd w:id="3694"/>
    <w:bookmarkStart w:id="3698" w:name="练习-849"/>
    <w:p>
      <w:pPr>
        <w:pStyle w:val="Heading5"/>
      </w:pPr>
      <w:r>
        <w:rPr>
          <w:rFonts w:hint="eastAsia"/>
        </w:rPr>
        <w:t xml:space="preserve">练习</w:t>
      </w:r>
    </w:p>
    <w:bookmarkStart w:id="3695" w:name="学习目标-850"/>
    <w:p>
      <w:pPr>
        <w:pStyle w:val="Heading6"/>
      </w:pPr>
      <w:r>
        <w:rPr>
          <w:rFonts w:hint="eastAsia"/>
        </w:rPr>
        <w:t xml:space="preserve">学习目标</w:t>
      </w:r>
    </w:p>
    <w:bookmarkEnd w:id="3695"/>
    <w:bookmarkStart w:id="3696" w:name="小结-850"/>
    <w:p>
      <w:pPr>
        <w:pStyle w:val="Heading6"/>
      </w:pPr>
      <w:r>
        <w:rPr>
          <w:rFonts w:hint="eastAsia"/>
        </w:rPr>
        <w:t xml:space="preserve">小结</w:t>
      </w:r>
    </w:p>
    <w:bookmarkEnd w:id="3696"/>
    <w:bookmarkStart w:id="3697" w:name="练习-850"/>
    <w:p>
      <w:pPr>
        <w:pStyle w:val="Heading6"/>
      </w:pPr>
      <w:r>
        <w:rPr>
          <w:rFonts w:hint="eastAsia"/>
        </w:rPr>
        <w:t xml:space="preserve">练习</w:t>
      </w:r>
    </w:p>
    <w:bookmarkEnd w:id="3697"/>
    <w:bookmarkEnd w:id="3698"/>
    <w:bookmarkEnd w:id="3699"/>
    <w:bookmarkStart w:id="3705" w:name="X808346bdcc851602be01f92e1c1480f5ad63e8c"/>
    <w:p>
      <w:pPr>
        <w:pStyle w:val="Heading4"/>
      </w:pPr>
      <w:r>
        <w:t xml:space="preserve">13.6.3 </w:t>
      </w:r>
      <w:r>
        <w:rPr>
          <w:rFonts w:hint="eastAsia"/>
        </w:rPr>
        <w:t xml:space="preserve">性能优化验证</w:t>
      </w:r>
    </w:p>
    <w:p>
      <w:pPr>
        <w:pStyle w:val="BlockText"/>
      </w:pPr>
      <w:r>
        <w:rPr>
          <w:rFonts w:hint="eastAsia"/>
        </w:rPr>
        <w:t xml:space="preserve">【阅读提示】本节聚焦：13.6.3</w:t>
      </w:r>
      <w:r>
        <w:t xml:space="preserve"> </w:t>
      </w:r>
      <w:r>
        <w:rPr>
          <w:rFonts w:hint="eastAsia"/>
        </w:rPr>
        <w:t xml:space="preserve">性能优化验证。建议先看结构，再带着问题阅读，关注关键术语、流程与案例，结合自身项目做对照。</w:t>
      </w:r>
    </w:p>
    <w:bookmarkStart w:id="3703" w:name="优化效果验证"/>
    <w:p>
      <w:pPr>
        <w:pStyle w:val="Heading5"/>
      </w:pPr>
      <w:r>
        <w:rPr>
          <w:rFonts w:hint="eastAsia"/>
        </w:rPr>
        <w:t xml:space="preserve">优化效果验证</w:t>
      </w:r>
    </w:p>
    <w:p>
      <w:pPr>
        <w:numPr>
          <w:ilvl w:val="0"/>
          <w:numId w:val="3128"/>
        </w:numPr>
      </w:pPr>
      <w:r>
        <w:rPr>
          <w:rFonts w:hint="eastAsia"/>
          <w:b/>
          <w:bCs/>
        </w:rPr>
        <w:t xml:space="preserve">A/B测试</w:t>
      </w:r>
      <w:r>
        <w:rPr>
          <w:rFonts w:hint="eastAsia"/>
        </w:rPr>
        <w:t xml:space="preserve">：对比优化前后的性能差异</w:t>
      </w:r>
    </w:p>
    <w:p>
      <w:pPr>
        <w:numPr>
          <w:ilvl w:val="0"/>
          <w:numId w:val="3128"/>
        </w:numPr>
      </w:pPr>
      <w:r>
        <w:rPr>
          <w:rFonts w:hint="eastAsia"/>
          <w:b/>
          <w:bCs/>
        </w:rPr>
        <w:t xml:space="preserve">增量测试</w:t>
      </w:r>
      <w:r>
        <w:rPr>
          <w:rFonts w:hint="eastAsia"/>
        </w:rPr>
        <w:t xml:space="preserve">：验证每次优化的增量效果</w:t>
      </w:r>
    </w:p>
    <w:p>
      <w:pPr>
        <w:numPr>
          <w:ilvl w:val="0"/>
          <w:numId w:val="3128"/>
        </w:numPr>
      </w:pPr>
      <w:r>
        <w:rPr>
          <w:rFonts w:hint="eastAsia"/>
          <w:b/>
          <w:bCs/>
        </w:rPr>
        <w:t xml:space="preserve">长期效果测试</w:t>
      </w:r>
      <w:r>
        <w:rPr>
          <w:rFonts w:hint="eastAsia"/>
        </w:rPr>
        <w:t xml:space="preserve">：验证优化效果的长期稳定性</w:t>
      </w:r>
    </w:p>
    <w:p>
      <w:pPr>
        <w:numPr>
          <w:ilvl w:val="0"/>
          <w:numId w:val="3128"/>
        </w:numPr>
      </w:pPr>
      <w:r>
        <w:rPr>
          <w:rFonts w:hint="eastAsia"/>
          <w:b/>
          <w:bCs/>
        </w:rPr>
        <w:t xml:space="preserve">多维度评估</w:t>
      </w:r>
      <w:r>
        <w:rPr>
          <w:rFonts w:hint="eastAsia"/>
        </w:rPr>
        <w:t xml:space="preserve">：从性能、可用性、成本等多维度评估优化效果</w:t>
      </w:r>
    </w:p>
    <w:bookmarkStart w:id="3700" w:name="学习目标-851"/>
    <w:p>
      <w:pPr>
        <w:pStyle w:val="Heading6"/>
      </w:pPr>
      <w:r>
        <w:rPr>
          <w:rFonts w:hint="eastAsia"/>
        </w:rPr>
        <w:t xml:space="preserve">学习目标</w:t>
      </w:r>
    </w:p>
    <w:bookmarkEnd w:id="3700"/>
    <w:bookmarkStart w:id="3701" w:name="小结-851"/>
    <w:p>
      <w:pPr>
        <w:pStyle w:val="Heading6"/>
      </w:pPr>
      <w:r>
        <w:rPr>
          <w:rFonts w:hint="eastAsia"/>
        </w:rPr>
        <w:t xml:space="preserve">小结</w:t>
      </w:r>
    </w:p>
    <w:bookmarkEnd w:id="3701"/>
    <w:bookmarkStart w:id="3702" w:name="练习-851"/>
    <w:p>
      <w:pPr>
        <w:pStyle w:val="Heading6"/>
      </w:pPr>
      <w:r>
        <w:rPr>
          <w:rFonts w:hint="eastAsia"/>
        </w:rPr>
        <w:t xml:space="preserve">练习</w:t>
      </w:r>
    </w:p>
    <w:bookmarkEnd w:id="3702"/>
    <w:bookmarkEnd w:id="3703"/>
    <w:bookmarkStart w:id="3704" w:name="性能回归测试"/>
    <w:p>
      <w:pPr>
        <w:pStyle w:val="Heading5"/>
      </w:pPr>
      <w:r>
        <w:rPr>
          <w:rFonts w:hint="eastAsia"/>
        </w:rPr>
        <w:t xml:space="preserve">性能回归测试</w:t>
      </w:r>
    </w:p>
    <w:p>
      <w:pPr>
        <w:numPr>
          <w:ilvl w:val="0"/>
          <w:numId w:val="3129"/>
        </w:numPr>
      </w:pPr>
      <w:r>
        <w:rPr>
          <w:rFonts w:hint="eastAsia"/>
          <w:b/>
          <w:bCs/>
        </w:rPr>
        <w:t xml:space="preserve">自动化回归测试</w:t>
      </w:r>
      <w:r>
        <w:rPr>
          <w:rFonts w:hint="eastAsia"/>
        </w:rPr>
        <w:t xml:space="preserve">：自动执行性能回归测试用例</w:t>
      </w:r>
    </w:p>
    <w:p>
      <w:pPr>
        <w:numPr>
          <w:ilvl w:val="0"/>
          <w:numId w:val="3129"/>
        </w:numPr>
      </w:pPr>
      <w:r>
        <w:rPr>
          <w:rFonts w:hint="eastAsia"/>
          <w:b/>
          <w:bCs/>
        </w:rPr>
        <w:t xml:space="preserve">性能基线比对</w:t>
      </w:r>
      <w:r>
        <w:rPr>
          <w:rFonts w:hint="eastAsia"/>
        </w:rPr>
        <w:t xml:space="preserve">：与历史基线进行比对分析</w:t>
      </w:r>
    </w:p>
    <w:p>
      <w:pPr>
        <w:numPr>
          <w:ilvl w:val="0"/>
          <w:numId w:val="3129"/>
        </w:numPr>
      </w:pPr>
      <w:r>
        <w:rPr>
          <w:rFonts w:hint="eastAsia"/>
          <w:b/>
          <w:bCs/>
        </w:rPr>
        <w:t xml:space="preserve">差异分析</w:t>
      </w:r>
      <w:r>
        <w:rPr>
          <w:rFonts w:hint="eastAsia"/>
        </w:rPr>
        <w:t xml:space="preserve">：分析性能变化的原因和影响</w:t>
      </w:r>
    </w:p>
    <w:p>
      <w:pPr>
        <w:numPr>
          <w:ilvl w:val="0"/>
          <w:numId w:val="3129"/>
        </w:numPr>
      </w:pPr>
      <w:r>
        <w:rPr>
          <w:rFonts w:hint="eastAsia"/>
          <w:b/>
          <w:bCs/>
        </w:rPr>
        <w:t xml:space="preserve">预警机制</w:t>
      </w:r>
      <w:r>
        <w:rPr>
          <w:rFonts w:hint="eastAsia"/>
        </w:rPr>
        <w:t xml:space="preserve">：设置性能回归预警阈值</w:t>
      </w:r>
    </w:p>
    <w:p>
      <w:pPr>
        <w:pStyle w:val="FirstParagraph"/>
      </w:pPr>
      <w:r>
        <w:rPr>
          <w:rFonts w:hint="eastAsia"/>
        </w:rPr>
        <w:t xml:space="preserve">通过本章的学习，读者将全面掌握大数据系统可观测性与监控测试的理论基础和实践方法，能够构建完善的可观测性测试体系，确保大数据系统的稳定性、可靠性和性能。可观测性作为大数据系统质量保障的重要组成部分，需要与测试自动化、持续集成等实践相结合，形成完整的质量保障闭环。</w:t>
      </w:r>
    </w:p>
    <w:p>
      <w:pPr>
        <w:pStyle w:val="BlockText"/>
      </w:pPr>
      <w:r>
        <w:rPr>
          <w:rFonts w:hint="eastAsia"/>
        </w:rPr>
        <w:t xml:space="preserve">【章节重点难点总结】</w:t>
      </w:r>
    </w:p>
    <w:p>
      <w:pPr>
        <w:pStyle w:val="Compact"/>
        <w:numPr>
          <w:ilvl w:val="0"/>
          <w:numId w:val="3130"/>
        </w:numPr>
      </w:pPr>
      <w:r>
        <w:rPr>
          <w:rFonts w:hint="eastAsia"/>
        </w:rPr>
        <w:t xml:space="preserve">本节要点：梳理关键概念、流程与方法；明确输入输出与成功标准</w:t>
      </w:r>
    </w:p>
    <w:p>
      <w:pPr>
        <w:pStyle w:val="Compact"/>
        <w:numPr>
          <w:ilvl w:val="0"/>
          <w:numId w:val="313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131"/>
        </w:numPr>
      </w:pPr>
      <w:r>
        <w:rPr>
          <w:rFonts w:hint="eastAsia"/>
        </w:rPr>
        <w:t xml:space="preserve">结合你的项目，描述本节主题的一个实践场景，并给出验证要点。</w:t>
      </w:r>
    </w:p>
    <w:p>
      <w:pPr>
        <w:pStyle w:val="Compact"/>
        <w:numPr>
          <w:ilvl w:val="0"/>
          <w:numId w:val="3131"/>
        </w:numPr>
      </w:pPr>
      <w:r>
        <w:rPr>
          <w:rFonts w:hint="eastAsia"/>
        </w:rPr>
        <w:t xml:space="preserve">列出2-3个风险点/常见陷阱，并给出可操作的规避建议。</w:t>
      </w:r>
    </w:p>
    <w:bookmarkEnd w:id="3704"/>
    <w:bookmarkEnd w:id="3705"/>
    <w:bookmarkEnd w:id="3706"/>
    <w:bookmarkStart w:id="3707" w:name="学习目标-852"/>
    <w:p>
      <w:pPr>
        <w:pStyle w:val="Heading3"/>
      </w:pPr>
      <w:r>
        <w:rPr>
          <w:rFonts w:hint="eastAsia"/>
        </w:rPr>
        <w:t xml:space="preserve">学习目标</w:t>
      </w:r>
    </w:p>
    <w:bookmarkEnd w:id="3707"/>
    <w:bookmarkStart w:id="3708" w:name="小结-852"/>
    <w:p>
      <w:pPr>
        <w:pStyle w:val="Heading3"/>
      </w:pPr>
      <w:r>
        <w:rPr>
          <w:rFonts w:hint="eastAsia"/>
        </w:rPr>
        <w:t xml:space="preserve">小结</w:t>
      </w:r>
    </w:p>
    <w:bookmarkEnd w:id="3708"/>
    <w:bookmarkStart w:id="3718" w:name="练习-852"/>
    <w:p>
      <w:pPr>
        <w:pStyle w:val="Heading3"/>
      </w:pPr>
      <w:r>
        <w:rPr>
          <w:rFonts w:hint="eastAsia"/>
        </w:rPr>
        <w:t xml:space="preserve">练习</w:t>
      </w:r>
    </w:p>
    <w:bookmarkStart w:id="3709" w:name="学习目标-853"/>
    <w:p>
      <w:pPr>
        <w:pStyle w:val="Heading4"/>
      </w:pPr>
      <w:r>
        <w:rPr>
          <w:rFonts w:hint="eastAsia"/>
        </w:rPr>
        <w:t xml:space="preserve">学习目标</w:t>
      </w:r>
    </w:p>
    <w:bookmarkEnd w:id="3709"/>
    <w:bookmarkStart w:id="3710" w:name="小结-853"/>
    <w:p>
      <w:pPr>
        <w:pStyle w:val="Heading4"/>
      </w:pPr>
      <w:r>
        <w:rPr>
          <w:rFonts w:hint="eastAsia"/>
        </w:rPr>
        <w:t xml:space="preserve">小结</w:t>
      </w:r>
    </w:p>
    <w:bookmarkEnd w:id="3710"/>
    <w:bookmarkStart w:id="3717" w:name="练习-853"/>
    <w:p>
      <w:pPr>
        <w:pStyle w:val="Heading4"/>
      </w:pPr>
      <w:r>
        <w:rPr>
          <w:rFonts w:hint="eastAsia"/>
        </w:rPr>
        <w:t xml:space="preserve">练习</w:t>
      </w:r>
    </w:p>
    <w:bookmarkStart w:id="3711" w:name="学习目标-854"/>
    <w:p>
      <w:pPr>
        <w:pStyle w:val="Heading5"/>
      </w:pPr>
      <w:r>
        <w:rPr>
          <w:rFonts w:hint="eastAsia"/>
        </w:rPr>
        <w:t xml:space="preserve">学习目标</w:t>
      </w:r>
    </w:p>
    <w:bookmarkEnd w:id="3711"/>
    <w:bookmarkStart w:id="3712" w:name="小结-854"/>
    <w:p>
      <w:pPr>
        <w:pStyle w:val="Heading5"/>
      </w:pPr>
      <w:r>
        <w:rPr>
          <w:rFonts w:hint="eastAsia"/>
        </w:rPr>
        <w:t xml:space="preserve">小结</w:t>
      </w:r>
    </w:p>
    <w:bookmarkEnd w:id="3712"/>
    <w:bookmarkStart w:id="3716" w:name="练习-854"/>
    <w:p>
      <w:pPr>
        <w:pStyle w:val="Heading5"/>
      </w:pPr>
      <w:r>
        <w:rPr>
          <w:rFonts w:hint="eastAsia"/>
        </w:rPr>
        <w:t xml:space="preserve">练习</w:t>
      </w:r>
    </w:p>
    <w:bookmarkStart w:id="3713" w:name="学习目标-855"/>
    <w:p>
      <w:pPr>
        <w:pStyle w:val="Heading6"/>
      </w:pPr>
      <w:r>
        <w:rPr>
          <w:rFonts w:hint="eastAsia"/>
        </w:rPr>
        <w:t xml:space="preserve">学习目标</w:t>
      </w:r>
    </w:p>
    <w:bookmarkEnd w:id="3713"/>
    <w:bookmarkStart w:id="3714" w:name="小结-855"/>
    <w:p>
      <w:pPr>
        <w:pStyle w:val="Heading6"/>
      </w:pPr>
      <w:r>
        <w:rPr>
          <w:rFonts w:hint="eastAsia"/>
        </w:rPr>
        <w:t xml:space="preserve">小结</w:t>
      </w:r>
    </w:p>
    <w:bookmarkEnd w:id="3714"/>
    <w:bookmarkStart w:id="3715" w:name="练习-855"/>
    <w:p>
      <w:pPr>
        <w:pStyle w:val="Heading6"/>
      </w:pPr>
      <w:r>
        <w:rPr>
          <w:rFonts w:hint="eastAsia"/>
        </w:rPr>
        <w:t xml:space="preserve">练习</w:t>
      </w:r>
    </w:p>
    <w:bookmarkEnd w:id="3715"/>
    <w:bookmarkEnd w:id="3716"/>
    <w:bookmarkEnd w:id="3717"/>
    <w:bookmarkEnd w:id="3718"/>
    <w:bookmarkEnd w:id="3719"/>
    <w:bookmarkStart w:id="3950" w:name="第11章-大数据测试自动化基础进阶-2"/>
    <w:p>
      <w:pPr>
        <w:pStyle w:val="Heading2"/>
      </w:pPr>
      <w:r>
        <w:rPr>
          <w:rFonts w:hint="eastAsia"/>
        </w:rPr>
        <w:t xml:space="preserve">第11章</w:t>
      </w:r>
      <w:r>
        <w:t xml:space="preserve"> </w:t>
      </w:r>
      <w:r>
        <w:rPr>
          <w:rFonts w:hint="eastAsia"/>
        </w:rPr>
        <w:t xml:space="preserve">大数据测试自动化基础【进阶】</w:t>
      </w:r>
    </w:p>
    <w:p>
      <w:pPr>
        <w:pStyle w:val="BlockText"/>
      </w:pPr>
      <w:r>
        <w:rPr>
          <w:rFonts w:hint="eastAsia"/>
        </w:rPr>
        <w:t xml:space="preserve">【阅读提示】本篇聚焦：第11章</w:t>
      </w:r>
      <w:r>
        <w:t xml:space="preserve"> </w:t>
      </w:r>
      <w:r>
        <w:rPr>
          <w:rFonts w:hint="eastAsia"/>
        </w:rPr>
        <w:t xml:space="preserve">大数据测试自动化基础【进阶】</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本章范围说明</w:t>
      </w:r>
    </w:p>
    <w:p>
      <w:pPr>
        <w:numPr>
          <w:ilvl w:val="0"/>
          <w:numId w:val="3132"/>
        </w:numPr>
      </w:pPr>
      <w:r>
        <w:rPr>
          <w:rFonts w:hint="eastAsia"/>
        </w:rPr>
        <w:t xml:space="preserve">覆盖：测试自动化框架的设计原则、核心组件、技术选型和最佳实践，以及如何将测试自动化集成到CI/CD流程中。</w:t>
      </w:r>
    </w:p>
    <w:p>
      <w:pPr>
        <w:numPr>
          <w:ilvl w:val="0"/>
          <w:numId w:val="3132"/>
        </w:numPr>
      </w:pPr>
      <w:r>
        <w:rPr>
          <w:rFonts w:hint="eastAsia"/>
        </w:rPr>
        <w:t xml:space="preserve">不包含：特定编程语言的详细语法（如Java/Python的具体实现细节）；具体测试工具的安装步骤（详见附录B）。</w:t>
      </w:r>
    </w:p>
    <w:p>
      <w:pPr>
        <w:numPr>
          <w:ilvl w:val="0"/>
          <w:numId w:val="3132"/>
        </w:numPr>
      </w:pPr>
      <w:r>
        <w:rPr>
          <w:rFonts w:hint="eastAsia"/>
        </w:rPr>
        <w:t xml:space="preserve">最小实操路径：附录E/examples/11_automation</w:t>
      </w:r>
    </w:p>
    <w:p>
      <w:pPr>
        <w:pStyle w:val="FirstParagraph"/>
      </w:pPr>
    </w:p>
    <w:bookmarkStart w:id="3752" w:name="X2a7f55c39801e92bf7f4a7973cd8dfcf67deabc"/>
    <w:p>
      <w:pPr>
        <w:pStyle w:val="Heading3"/>
      </w:pPr>
      <w:r>
        <w:t xml:space="preserve">11.1 </w:t>
      </w:r>
      <w:r>
        <w:rPr>
          <w:rFonts w:hint="eastAsia"/>
        </w:rPr>
        <w:t xml:space="preserve">自动化测试概述</w:t>
      </w:r>
    </w:p>
    <w:p>
      <w:pPr>
        <w:pStyle w:val="BlockText"/>
      </w:pPr>
      <w:r>
        <w:rPr>
          <w:rFonts w:hint="eastAsia"/>
        </w:rPr>
        <w:t xml:space="preserve">【先修知识】</w:t>
      </w:r>
    </w:p>
    <w:p>
      <w:pPr>
        <w:pStyle w:val="Compact"/>
        <w:numPr>
          <w:ilvl w:val="0"/>
          <w:numId w:val="3133"/>
        </w:numPr>
      </w:pPr>
      <w:r>
        <w:rPr>
          <w:rFonts w:hint="eastAsia"/>
        </w:rPr>
        <w:t xml:space="preserve">基础：Linux/网络/SQL/一种脚本语言（如</w:t>
      </w:r>
      <w:r>
        <w:t xml:space="preserve"> </w:t>
      </w:r>
      <w:r>
        <w:rPr>
          <w:rFonts w:hint="eastAsia"/>
        </w:rPr>
        <w:t xml:space="preserve">Python）</w:t>
      </w:r>
    </w:p>
    <w:p>
      <w:pPr>
        <w:pStyle w:val="Compact"/>
        <w:numPr>
          <w:ilvl w:val="0"/>
          <w:numId w:val="3133"/>
        </w:numPr>
      </w:pPr>
      <w:r>
        <w:rPr>
          <w:rFonts w:hint="eastAsia"/>
        </w:rPr>
        <w:t xml:space="preserve">大数据入门：分布式/存储与计算分离/批流概念</w:t>
      </w:r>
    </w:p>
    <w:p>
      <w:pPr>
        <w:pStyle w:val="Compact"/>
        <w:numPr>
          <w:ilvl w:val="0"/>
          <w:numId w:val="313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13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134"/>
        </w:numPr>
      </w:pPr>
      <w:r>
        <w:rPr>
          <w:rFonts w:hint="eastAsia"/>
        </w:rPr>
        <w:t xml:space="preserve">能完成</w:t>
      </w:r>
      <w:r>
        <w:t xml:space="preserve"> 1 </w:t>
      </w:r>
      <w:r>
        <w:rPr>
          <w:rFonts w:hint="eastAsia"/>
        </w:rPr>
        <w:t xml:space="preserve">个与本章紧密相关的动手实践</w:t>
      </w:r>
    </w:p>
    <w:p>
      <w:pPr>
        <w:pStyle w:val="Compact"/>
        <w:numPr>
          <w:ilvl w:val="0"/>
          <w:numId w:val="313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135"/>
        </w:numPr>
      </w:pPr>
      <w:r>
        <w:rPr>
          <w:rFonts w:hint="eastAsia"/>
        </w:rPr>
        <w:t xml:space="preserve">请补充本章关键术语及中英对照（参考术语表）</w:t>
      </w:r>
    </w:p>
    <w:p>
      <w:pPr>
        <w:pStyle w:val="BlockText"/>
      </w:pPr>
      <w:r>
        <w:rPr>
          <w:rFonts w:hint="eastAsia"/>
        </w:rPr>
        <w:t xml:space="preserve">【阅读提示】本章聚焦：11.1</w:t>
      </w:r>
      <w:r>
        <w:t xml:space="preserve"> </w:t>
      </w:r>
      <w:r>
        <w:rPr>
          <w:rFonts w:hint="eastAsia"/>
        </w:rPr>
        <w:t xml:space="preserve">自动化测试概述</w:t>
      </w:r>
      <w:r>
        <w:t xml:space="preserve"> </w:t>
      </w:r>
      <w:r>
        <w:rPr>
          <w:rFonts w:hint="eastAsia"/>
        </w:rPr>
        <w:t xml:space="preserve">。建议先看结构，再带着问题阅读，关注关键术语、流程与案例，结合自身项目做对照。</w:t>
      </w:r>
    </w:p>
    <w:p>
      <w:pPr>
        <w:pStyle w:val="FirstParagraph"/>
      </w:pPr>
    </w:p>
    <w:bookmarkStart w:id="3723" w:name="X022e9dfa23f28c423359fb29f8583bc3edf2200"/>
    <w:p>
      <w:pPr>
        <w:pStyle w:val="Heading4"/>
      </w:pPr>
      <w:r>
        <w:t xml:space="preserve">11.1.1 </w:t>
      </w:r>
      <w:r>
        <w:rPr>
          <w:rFonts w:hint="eastAsia"/>
        </w:rPr>
        <w:t xml:space="preserve">自动化测试定义与价值</w:t>
      </w:r>
    </w:p>
    <w:p>
      <w:pPr>
        <w:pStyle w:val="BlockText"/>
      </w:pPr>
      <w:r>
        <w:rPr>
          <w:rFonts w:hint="eastAsia"/>
        </w:rPr>
        <w:t xml:space="preserve">【阅读提示】本节聚焦：11.1.1</w:t>
      </w:r>
      <w:r>
        <w:t xml:space="preserve"> </w:t>
      </w:r>
      <w:r>
        <w:rPr>
          <w:rFonts w:hint="eastAsia"/>
        </w:rPr>
        <w:t xml:space="preserve">自动化测试定义与价值。建议先看结构，再带着问题阅读，关注关键术语、流程与案例，结合自身项目做对照。</w:t>
      </w:r>
    </w:p>
    <w:p>
      <w:pPr>
        <w:pStyle w:val="FirstParagraph"/>
      </w:pPr>
      <w:r>
        <w:rPr>
          <w:rFonts w:hint="eastAsia"/>
        </w:rPr>
        <w:t xml:space="preserve">自动化测试是指利用软件工具和脚本自动执行测试用例，验证系统功能、性能和质量的过程。在大数据环境下，自动化测试具有以下价值：</w:t>
      </w:r>
    </w:p>
    <w:p>
      <w:pPr>
        <w:numPr>
          <w:ilvl w:val="0"/>
          <w:numId w:val="3136"/>
        </w:numPr>
      </w:pPr>
      <w:r>
        <w:rPr>
          <w:rFonts w:hint="eastAsia"/>
          <w:b/>
          <w:bCs/>
        </w:rPr>
        <w:t xml:space="preserve">提高测试效率</w:t>
      </w:r>
      <w:r>
        <w:rPr>
          <w:rFonts w:hint="eastAsia"/>
        </w:rPr>
        <w:t xml:space="preserve">：自动执行重复性测试任务，减少人工干预，提高测试覆盖率和执行速度</w:t>
      </w:r>
    </w:p>
    <w:p>
      <w:pPr>
        <w:numPr>
          <w:ilvl w:val="0"/>
          <w:numId w:val="3136"/>
        </w:numPr>
      </w:pPr>
      <w:r>
        <w:rPr>
          <w:rFonts w:hint="eastAsia"/>
          <w:b/>
          <w:bCs/>
        </w:rPr>
        <w:t xml:space="preserve">降低人为错误</w:t>
      </w:r>
      <w:r>
        <w:rPr>
          <w:rFonts w:hint="eastAsia"/>
        </w:rPr>
        <w:t xml:space="preserve">：减少测试过程中的人为因素导致的错误，提高测试结果的准确性和可靠性</w:t>
      </w:r>
    </w:p>
    <w:p>
      <w:pPr>
        <w:numPr>
          <w:ilvl w:val="0"/>
          <w:numId w:val="3136"/>
        </w:numPr>
      </w:pPr>
      <w:r>
        <w:rPr>
          <w:rFonts w:hint="eastAsia"/>
          <w:b/>
          <w:bCs/>
        </w:rPr>
        <w:t xml:space="preserve">支持持续集成/持续部署（CI/CD）</w:t>
      </w:r>
      <w:r>
        <w:rPr>
          <w:rFonts w:hint="eastAsia"/>
        </w:rPr>
        <w:t xml:space="preserve">：与CI/CD流程集成，实现代码提交后自动触发测试，快速反馈</w:t>
      </w:r>
    </w:p>
    <w:p>
      <w:pPr>
        <w:numPr>
          <w:ilvl w:val="0"/>
          <w:numId w:val="3136"/>
        </w:numPr>
      </w:pPr>
      <w:r>
        <w:rPr>
          <w:rFonts w:hint="eastAsia"/>
          <w:b/>
          <w:bCs/>
        </w:rPr>
        <w:t xml:space="preserve">提升测试可重复</w:t>
      </w:r>
      <w:r>
        <w:rPr>
          <w:rFonts w:hint="eastAsia"/>
        </w:rPr>
        <w:t xml:space="preserve">：确保测试用例的一致性执行，便于问题复现和跟踪</w:t>
      </w:r>
    </w:p>
    <w:p>
      <w:pPr>
        <w:numPr>
          <w:ilvl w:val="0"/>
          <w:numId w:val="3136"/>
        </w:numPr>
      </w:pPr>
      <w:r>
        <w:rPr>
          <w:rFonts w:hint="eastAsia"/>
          <w:b/>
          <w:bCs/>
        </w:rPr>
        <w:t xml:space="preserve">加速测试周期</w:t>
      </w:r>
      <w:r>
        <w:rPr>
          <w:rFonts w:hint="eastAsia"/>
        </w:rPr>
        <w:t xml:space="preserve">：在短时间内执行大量测试用例，缩短测试周期，加快产品交付</w:t>
      </w:r>
    </w:p>
    <w:p>
      <w:pPr>
        <w:pStyle w:val="BlockText"/>
      </w:pPr>
      <w:r>
        <w:rPr>
          <w:rFonts w:hint="eastAsia"/>
        </w:rPr>
        <w:t xml:space="preserve">【章节重点难点总结】</w:t>
      </w:r>
    </w:p>
    <w:p>
      <w:pPr>
        <w:pStyle w:val="Compact"/>
        <w:numPr>
          <w:ilvl w:val="0"/>
          <w:numId w:val="3137"/>
        </w:numPr>
      </w:pPr>
      <w:r>
        <w:rPr>
          <w:rFonts w:hint="eastAsia"/>
        </w:rPr>
        <w:t xml:space="preserve">本节要点：梳理关键概念、流程与方法；明确输入输出与成功标准</w:t>
      </w:r>
    </w:p>
    <w:p>
      <w:pPr>
        <w:pStyle w:val="Compact"/>
        <w:numPr>
          <w:ilvl w:val="0"/>
          <w:numId w:val="313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138"/>
        </w:numPr>
      </w:pPr>
      <w:r>
        <w:rPr>
          <w:rFonts w:hint="eastAsia"/>
        </w:rPr>
        <w:t xml:space="preserve">结合你的项目，描述本节主题的一个实践场景，并给出验证要点。</w:t>
      </w:r>
    </w:p>
    <w:p>
      <w:pPr>
        <w:pStyle w:val="Compact"/>
        <w:numPr>
          <w:ilvl w:val="0"/>
          <w:numId w:val="3138"/>
        </w:numPr>
      </w:pPr>
      <w:r>
        <w:rPr>
          <w:rFonts w:hint="eastAsia"/>
        </w:rPr>
        <w:t xml:space="preserve">列出2-3个风险点/常见陷阱，并给出可操作的规避建议。</w:t>
      </w:r>
    </w:p>
    <w:p>
      <w:pPr>
        <w:pStyle w:val="FirstParagraph"/>
      </w:pPr>
    </w:p>
    <w:bookmarkStart w:id="3720" w:name="学习目标-856"/>
    <w:p>
      <w:pPr>
        <w:pStyle w:val="Heading5"/>
      </w:pPr>
      <w:r>
        <w:rPr>
          <w:rFonts w:hint="eastAsia"/>
        </w:rPr>
        <w:t xml:space="preserve">学习目标</w:t>
      </w:r>
    </w:p>
    <w:bookmarkEnd w:id="3720"/>
    <w:bookmarkStart w:id="3721" w:name="小结-856"/>
    <w:p>
      <w:pPr>
        <w:pStyle w:val="Heading5"/>
      </w:pPr>
      <w:r>
        <w:rPr>
          <w:rFonts w:hint="eastAsia"/>
        </w:rPr>
        <w:t xml:space="preserve">小结</w:t>
      </w:r>
    </w:p>
    <w:bookmarkEnd w:id="3721"/>
    <w:bookmarkStart w:id="3722" w:name="练习-856"/>
    <w:p>
      <w:pPr>
        <w:pStyle w:val="Heading5"/>
      </w:pPr>
      <w:r>
        <w:rPr>
          <w:rFonts w:hint="eastAsia"/>
        </w:rPr>
        <w:t xml:space="preserve">练习</w:t>
      </w:r>
    </w:p>
    <w:bookmarkEnd w:id="3722"/>
    <w:bookmarkEnd w:id="3723"/>
    <w:bookmarkStart w:id="3727" w:name="X8706fef73ddfc825442df8a231dc3327e2dd721"/>
    <w:p>
      <w:pPr>
        <w:pStyle w:val="Heading4"/>
      </w:pPr>
      <w:r>
        <w:t xml:space="preserve">11.1.2 </w:t>
      </w:r>
      <w:r>
        <w:rPr>
          <w:rFonts w:hint="eastAsia"/>
        </w:rPr>
        <w:t xml:space="preserve">自动化测试分类</w:t>
      </w:r>
    </w:p>
    <w:p>
      <w:pPr>
        <w:pStyle w:val="BlockText"/>
      </w:pPr>
      <w:r>
        <w:rPr>
          <w:rFonts w:hint="eastAsia"/>
        </w:rPr>
        <w:t xml:space="preserve">【阅读提示】本节聚焦：11.3.4</w:t>
      </w:r>
      <w:r>
        <w:t xml:space="preserve"> </w:t>
      </w:r>
      <w:r>
        <w:rPr>
          <w:rFonts w:hint="eastAsia"/>
        </w:rPr>
        <w:t xml:space="preserve">结果收集与分析组件。建议先看结构，再带着问题阅读，关注关键术语、流程与案例，结合自身项目做对照。</w:t>
      </w:r>
    </w:p>
    <w:p>
      <w:pPr>
        <w:pStyle w:val="FirstParagraph"/>
      </w:pPr>
      <w:r>
        <w:rPr>
          <w:rFonts w:hint="eastAsia"/>
        </w:rPr>
        <w:t xml:space="preserve">大数据测试自动化可根据测试类型和目的分为以下几类：</w:t>
      </w:r>
    </w:p>
    <w:p>
      <w:pPr>
        <w:numPr>
          <w:ilvl w:val="0"/>
          <w:numId w:val="3139"/>
        </w:numPr>
      </w:pPr>
      <w:r>
        <w:rPr>
          <w:rFonts w:hint="eastAsia"/>
          <w:b/>
          <w:bCs/>
        </w:rPr>
        <w:t xml:space="preserve">单元测试自动化</w:t>
      </w:r>
      <w:r>
        <w:rPr>
          <w:rFonts w:hint="eastAsia"/>
        </w:rPr>
        <w:t xml:space="preserve">：验证单个组件或函数的正确性，通常由开发人员负责</w:t>
      </w:r>
    </w:p>
    <w:p>
      <w:pPr>
        <w:numPr>
          <w:ilvl w:val="0"/>
          <w:numId w:val="3139"/>
        </w:numPr>
      </w:pPr>
      <w:r>
        <w:rPr>
          <w:rFonts w:hint="eastAsia"/>
          <w:b/>
          <w:bCs/>
        </w:rPr>
        <w:t xml:space="preserve">集成测试自动化</w:t>
      </w:r>
      <w:r>
        <w:rPr>
          <w:rFonts w:hint="eastAsia"/>
        </w:rPr>
        <w:t xml:space="preserve">：验证多个组件之间的交互和协作，确保数据在组件间正确流转</w:t>
      </w:r>
    </w:p>
    <w:p>
      <w:pPr>
        <w:numPr>
          <w:ilvl w:val="0"/>
          <w:numId w:val="3139"/>
        </w:numPr>
      </w:pPr>
      <w:r>
        <w:rPr>
          <w:rFonts w:hint="eastAsia"/>
          <w:b/>
          <w:bCs/>
        </w:rPr>
        <w:t xml:space="preserve">端到端测试自动化</w:t>
      </w:r>
      <w:r>
        <w:rPr>
          <w:rFonts w:hint="eastAsia"/>
        </w:rPr>
        <w:t xml:space="preserve">：模拟真实用户操作流程，验证整个业务流程的正确性</w:t>
      </w:r>
    </w:p>
    <w:p>
      <w:pPr>
        <w:numPr>
          <w:ilvl w:val="0"/>
          <w:numId w:val="3139"/>
        </w:numPr>
      </w:pPr>
      <w:r>
        <w:rPr>
          <w:rFonts w:hint="eastAsia"/>
          <w:b/>
          <w:bCs/>
        </w:rPr>
        <w:t xml:space="preserve">性能测试自动化</w:t>
      </w:r>
      <w:r>
        <w:rPr>
          <w:rFonts w:hint="eastAsia"/>
        </w:rPr>
        <w:t xml:space="preserve">：自动化执行性能测试，如负载测试、压力测试等</w:t>
      </w:r>
    </w:p>
    <w:p>
      <w:pPr>
        <w:numPr>
          <w:ilvl w:val="0"/>
          <w:numId w:val="3139"/>
        </w:numPr>
      </w:pPr>
      <w:r>
        <w:rPr>
          <w:rFonts w:hint="eastAsia"/>
          <w:b/>
          <w:bCs/>
        </w:rPr>
        <w:t xml:space="preserve">数据质量测试自动化</w:t>
      </w:r>
      <w:r>
        <w:rPr>
          <w:rFonts w:hint="eastAsia"/>
        </w:rPr>
        <w:t xml:space="preserve">：自动验证数据的完整性、准确性、一致性等</w:t>
      </w:r>
    </w:p>
    <w:p>
      <w:pPr>
        <w:numPr>
          <w:ilvl w:val="0"/>
          <w:numId w:val="3139"/>
        </w:numPr>
      </w:pPr>
      <w:r>
        <w:rPr>
          <w:rFonts w:hint="eastAsia"/>
          <w:b/>
          <w:bCs/>
        </w:rPr>
        <w:t xml:space="preserve">安全测试自动化</w:t>
      </w:r>
      <w:r>
        <w:rPr>
          <w:rFonts w:hint="eastAsia"/>
        </w:rPr>
        <w:t xml:space="preserve">：自动执行安全扫描和漏洞检测</w:t>
      </w:r>
    </w:p>
    <w:p>
      <w:pPr>
        <w:pStyle w:val="BlockText"/>
      </w:pPr>
      <w:r>
        <w:rPr>
          <w:rFonts w:hint="eastAsia"/>
        </w:rPr>
        <w:t xml:space="preserve">【章节重点难点总结】</w:t>
      </w:r>
    </w:p>
    <w:p>
      <w:pPr>
        <w:pStyle w:val="Compact"/>
        <w:numPr>
          <w:ilvl w:val="0"/>
          <w:numId w:val="3140"/>
        </w:numPr>
      </w:pPr>
      <w:r>
        <w:rPr>
          <w:rFonts w:hint="eastAsia"/>
        </w:rPr>
        <w:t xml:space="preserve">本节要点：梳理关键概念、流程与方法；明确输入输出与成功标准</w:t>
      </w:r>
    </w:p>
    <w:p>
      <w:pPr>
        <w:pStyle w:val="Compact"/>
        <w:numPr>
          <w:ilvl w:val="0"/>
          <w:numId w:val="314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141"/>
        </w:numPr>
      </w:pPr>
      <w:r>
        <w:rPr>
          <w:rFonts w:hint="eastAsia"/>
        </w:rPr>
        <w:t xml:space="preserve">结合你的项目，描述本节主题的一个实践场景，并给出验证要点。</w:t>
      </w:r>
    </w:p>
    <w:p>
      <w:pPr>
        <w:pStyle w:val="Compact"/>
        <w:numPr>
          <w:ilvl w:val="0"/>
          <w:numId w:val="3141"/>
        </w:numPr>
      </w:pPr>
      <w:r>
        <w:rPr>
          <w:rFonts w:hint="eastAsia"/>
        </w:rPr>
        <w:t xml:space="preserve">列出2-3个风险点/常见陷阱，并给出可操作的规避建议。</w:t>
      </w:r>
    </w:p>
    <w:p>
      <w:pPr>
        <w:pStyle w:val="FirstParagraph"/>
      </w:pPr>
    </w:p>
    <w:bookmarkStart w:id="3724" w:name="学习目标-857"/>
    <w:p>
      <w:pPr>
        <w:pStyle w:val="Heading5"/>
      </w:pPr>
      <w:r>
        <w:rPr>
          <w:rFonts w:hint="eastAsia"/>
        </w:rPr>
        <w:t xml:space="preserve">学习目标</w:t>
      </w:r>
    </w:p>
    <w:bookmarkEnd w:id="3724"/>
    <w:bookmarkStart w:id="3725" w:name="小结-857"/>
    <w:p>
      <w:pPr>
        <w:pStyle w:val="Heading5"/>
      </w:pPr>
      <w:r>
        <w:rPr>
          <w:rFonts w:hint="eastAsia"/>
        </w:rPr>
        <w:t xml:space="preserve">小结</w:t>
      </w:r>
    </w:p>
    <w:bookmarkEnd w:id="3725"/>
    <w:bookmarkStart w:id="3726" w:name="练习-857"/>
    <w:p>
      <w:pPr>
        <w:pStyle w:val="Heading5"/>
      </w:pPr>
      <w:r>
        <w:rPr>
          <w:rFonts w:hint="eastAsia"/>
        </w:rPr>
        <w:t xml:space="preserve">练习</w:t>
      </w:r>
    </w:p>
    <w:bookmarkEnd w:id="3726"/>
    <w:bookmarkEnd w:id="3727"/>
    <w:bookmarkStart w:id="3736" w:name="Xf6b9c7f94830dde0e099c23a8f357e881ec6f3c"/>
    <w:p>
      <w:pPr>
        <w:pStyle w:val="Heading4"/>
      </w:pPr>
      <w:r>
        <w:t xml:space="preserve">11.1.3 </w:t>
      </w:r>
      <w:r>
        <w:rPr>
          <w:rFonts w:hint="eastAsia"/>
        </w:rPr>
        <w:t xml:space="preserve">自动化测试与手动测试的协同</w:t>
      </w:r>
    </w:p>
    <w:p>
      <w:pPr>
        <w:pStyle w:val="BlockText"/>
      </w:pPr>
      <w:r>
        <w:rPr>
          <w:rFonts w:hint="eastAsia"/>
        </w:rPr>
        <w:t xml:space="preserve">【阅读提示】本节聚焦：11.1.3</w:t>
      </w:r>
      <w:r>
        <w:t xml:space="preserve"> </w:t>
      </w:r>
      <w:r>
        <w:rPr>
          <w:rFonts w:hint="eastAsia"/>
        </w:rPr>
        <w:t xml:space="preserve">自动化测试与手动测试的协同。建议先看结构，再带着问题阅读，关注关键术语、流程与案例，结合自身项目做对照。</w:t>
      </w:r>
    </w:p>
    <w:p>
      <w:pPr>
        <w:pStyle w:val="FirstParagraph"/>
      </w:pPr>
      <w:r>
        <w:rPr>
          <w:rFonts w:hint="eastAsia"/>
        </w:rPr>
        <w:t xml:space="preserve">在大数据测试中，自动化测试和手动测试是相辅相成的：</w:t>
      </w:r>
    </w:p>
    <w:p>
      <w:pPr>
        <w:numPr>
          <w:ilvl w:val="0"/>
          <w:numId w:val="3142"/>
        </w:numPr>
      </w:pPr>
      <w:r>
        <w:rPr>
          <w:rFonts w:hint="eastAsia"/>
          <w:b/>
          <w:bCs/>
        </w:rPr>
        <w:t xml:space="preserve">自动化测试适合场景</w:t>
      </w:r>
      <w:r>
        <w:rPr>
          <w:rFonts w:hint="eastAsia"/>
        </w:rPr>
        <w:t xml:space="preserve">：重复性高的测试用例、回归测试、性能测试、大规模数据验证等</w:t>
      </w:r>
    </w:p>
    <w:p>
      <w:pPr>
        <w:numPr>
          <w:ilvl w:val="0"/>
          <w:numId w:val="3142"/>
        </w:numPr>
      </w:pPr>
      <w:r>
        <w:rPr>
          <w:rFonts w:hint="eastAsia"/>
          <w:b/>
          <w:bCs/>
        </w:rPr>
        <w:t xml:space="preserve">手动测试适合场景</w:t>
      </w:r>
      <w:r>
        <w:rPr>
          <w:rFonts w:hint="eastAsia"/>
        </w:rPr>
        <w:t xml:space="preserve">：探索性测试、用户体验测试、复杂业务规则验证、新功能测试等</w:t>
      </w:r>
    </w:p>
    <w:p>
      <w:pPr>
        <w:numPr>
          <w:ilvl w:val="0"/>
          <w:numId w:val="3142"/>
        </w:numPr>
      </w:pPr>
      <w:r>
        <w:rPr>
          <w:rFonts w:hint="eastAsia"/>
          <w:b/>
          <w:bCs/>
        </w:rPr>
        <w:t xml:space="preserve">协同策略</w:t>
      </w:r>
      <w:r>
        <w:rPr>
          <w:rFonts w:hint="eastAsia"/>
        </w:rPr>
        <w:t xml:space="preserve">：采用测试金字塔模型，将大量的单元测试和集成测试自动化，保持少量的端到端测试和手动测试</w:t>
      </w:r>
    </w:p>
    <w:bookmarkStart w:id="3729" w:name="测试金字塔模型实现示例"/>
    <w:p>
      <w:pPr>
        <w:pStyle w:val="Heading5"/>
      </w:pPr>
      <w:r>
        <w:rPr>
          <w:rFonts w:hint="eastAsia"/>
        </w:rPr>
        <w:t xml:space="preserve">测试金字塔模型实现示例</w:t>
      </w:r>
    </w:p>
    <w:p>
      <w:pPr>
        <w:pStyle w:val="FirstParagraph"/>
      </w:pPr>
      <w:hyperlink r:id="rId3728">
        <w:r>
          <w:rPr>
            <w:rStyle w:val="Hyperlink"/>
            <w:rFonts w:hint="eastAsia"/>
          </w:rPr>
          <w:t xml:space="preserve">脚本：4-11__block1.txt</w:t>
        </w:r>
      </w:hyperlink>
    </w:p>
    <w:p>
      <w:pPr>
        <w:pStyle w:val="BlockText"/>
      </w:pPr>
      <w:r>
        <w:rPr>
          <w:rFonts w:hint="eastAsia"/>
        </w:rPr>
        <w:t xml:space="preserve">【章节重点难点总结】</w:t>
      </w:r>
    </w:p>
    <w:p>
      <w:pPr>
        <w:pStyle w:val="Compact"/>
        <w:numPr>
          <w:ilvl w:val="0"/>
          <w:numId w:val="3143"/>
        </w:numPr>
      </w:pPr>
      <w:r>
        <w:rPr>
          <w:rFonts w:hint="eastAsia"/>
        </w:rPr>
        <w:t xml:space="preserve">本节要点：梳理关键概念、流程与方法；明确输入输出与成功标准</w:t>
      </w:r>
    </w:p>
    <w:p>
      <w:pPr>
        <w:pStyle w:val="Compact"/>
        <w:numPr>
          <w:ilvl w:val="0"/>
          <w:numId w:val="3143"/>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3144"/>
        </w:numPr>
      </w:pPr>
      <w:r>
        <w:rPr>
          <w:rFonts w:hint="eastAsia"/>
        </w:rPr>
        <w:t xml:space="preserve">用</w:t>
      </w:r>
      <w:r>
        <w:t xml:space="preserve"> 3~5 </w:t>
      </w:r>
      <w:r>
        <w:rPr>
          <w:rFonts w:hint="eastAsia"/>
        </w:rPr>
        <w:t xml:space="preserve">条项目化要点复盘本章内容</w:t>
      </w:r>
    </w:p>
    <w:p>
      <w:pPr>
        <w:pStyle w:val="Compact"/>
        <w:numPr>
          <w:ilvl w:val="0"/>
          <w:numId w:val="3144"/>
        </w:numPr>
      </w:pPr>
      <w:r>
        <w:rPr>
          <w:rFonts w:hint="eastAsia"/>
        </w:rPr>
        <w:t xml:space="preserve">指出易错点/反模式与纠正建议</w:t>
      </w:r>
    </w:p>
    <w:p>
      <w:pPr>
        <w:pStyle w:val="Compact"/>
        <w:numPr>
          <w:ilvl w:val="0"/>
          <w:numId w:val="3144"/>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3145"/>
        </w:numPr>
      </w:pPr>
      <w:r>
        <w:rPr>
          <w:rFonts w:hint="eastAsia"/>
        </w:rPr>
        <w:t xml:space="preserve">结合你的项目，描述本节主题的一个实践场景，并给出验证要点。</w:t>
      </w:r>
    </w:p>
    <w:p>
      <w:pPr>
        <w:pStyle w:val="Compact"/>
        <w:numPr>
          <w:ilvl w:val="0"/>
          <w:numId w:val="3145"/>
        </w:numPr>
      </w:pPr>
      <w:r>
        <w:rPr>
          <w:rFonts w:hint="eastAsia"/>
        </w:rPr>
        <w:t xml:space="preserve">列出2-3个风险点/常见陷阱，并给出可操作的规避建议。</w:t>
      </w:r>
    </w:p>
    <w:p>
      <w:pPr>
        <w:pStyle w:val="FirstParagraph"/>
      </w:pPr>
    </w:p>
    <w:bookmarkEnd w:id="3729"/>
    <w:bookmarkStart w:id="3730" w:name="学习目标-858"/>
    <w:p>
      <w:pPr>
        <w:pStyle w:val="Heading5"/>
      </w:pPr>
      <w:r>
        <w:rPr>
          <w:rFonts w:hint="eastAsia"/>
        </w:rPr>
        <w:t xml:space="preserve">学习目标</w:t>
      </w:r>
    </w:p>
    <w:bookmarkEnd w:id="3730"/>
    <w:bookmarkStart w:id="3731" w:name="小结-858"/>
    <w:p>
      <w:pPr>
        <w:pStyle w:val="Heading5"/>
      </w:pPr>
      <w:r>
        <w:rPr>
          <w:rFonts w:hint="eastAsia"/>
        </w:rPr>
        <w:t xml:space="preserve">小结</w:t>
      </w:r>
    </w:p>
    <w:bookmarkEnd w:id="3731"/>
    <w:bookmarkStart w:id="3735" w:name="练习-858"/>
    <w:p>
      <w:pPr>
        <w:pStyle w:val="Heading5"/>
      </w:pPr>
      <w:r>
        <w:rPr>
          <w:rFonts w:hint="eastAsia"/>
        </w:rPr>
        <w:t xml:space="preserve">练习</w:t>
      </w:r>
    </w:p>
    <w:bookmarkStart w:id="3732" w:name="学习目标-859"/>
    <w:p>
      <w:pPr>
        <w:pStyle w:val="Heading6"/>
      </w:pPr>
      <w:r>
        <w:rPr>
          <w:rFonts w:hint="eastAsia"/>
        </w:rPr>
        <w:t xml:space="preserve">学习目标</w:t>
      </w:r>
    </w:p>
    <w:bookmarkEnd w:id="3732"/>
    <w:bookmarkStart w:id="3733" w:name="小结-859"/>
    <w:p>
      <w:pPr>
        <w:pStyle w:val="Heading6"/>
      </w:pPr>
      <w:r>
        <w:rPr>
          <w:rFonts w:hint="eastAsia"/>
        </w:rPr>
        <w:t xml:space="preserve">小结</w:t>
      </w:r>
    </w:p>
    <w:bookmarkEnd w:id="3733"/>
    <w:bookmarkStart w:id="3734" w:name="练习-859"/>
    <w:p>
      <w:pPr>
        <w:pStyle w:val="Heading6"/>
      </w:pPr>
      <w:r>
        <w:rPr>
          <w:rFonts w:hint="eastAsia"/>
        </w:rPr>
        <w:t xml:space="preserve">练习</w:t>
      </w:r>
    </w:p>
    <w:bookmarkEnd w:id="3734"/>
    <w:bookmarkEnd w:id="3735"/>
    <w:bookmarkEnd w:id="3736"/>
    <w:bookmarkStart w:id="3742" w:name="Xa27e502ae72656a2d5ef6de4f8da2ae3e66afa8"/>
    <w:p>
      <w:pPr>
        <w:pStyle w:val="Heading4"/>
      </w:pPr>
      <w:r>
        <w:t xml:space="preserve">11.1.4 </w:t>
      </w:r>
      <w:r>
        <w:rPr>
          <w:rFonts w:hint="eastAsia"/>
        </w:rPr>
        <w:t xml:space="preserve">自动化测试成熟度模型</w:t>
      </w:r>
    </w:p>
    <w:p>
      <w:pPr>
        <w:pStyle w:val="BlockText"/>
      </w:pPr>
      <w:r>
        <w:rPr>
          <w:rFonts w:hint="eastAsia"/>
        </w:rPr>
        <w:t xml:space="preserve">【阅读提示】本节聚焦：11.1.4</w:t>
      </w:r>
      <w:r>
        <w:t xml:space="preserve"> </w:t>
      </w:r>
      <w:r>
        <w:rPr>
          <w:rFonts w:hint="eastAsia"/>
        </w:rPr>
        <w:t xml:space="preserve">自动化测试成熟度模型。建议先看结构，再带着问题阅读，关注关键术语、流程与案例，结合自身项目做对照。</w:t>
      </w:r>
    </w:p>
    <w:p>
      <w:pPr>
        <w:pStyle w:val="FirstParagraph"/>
      </w:pPr>
      <w:r>
        <w:rPr>
          <w:rFonts w:hint="eastAsia"/>
        </w:rPr>
        <w:t xml:space="preserve">自动化测试成熟度模型通常分为以下几个阶段：</w:t>
      </w:r>
    </w:p>
    <w:bookmarkStart w:id="3740" w:name="X69eecdc3dcda71f64a3a3724a38dc8150613815"/>
    <w:p>
      <w:pPr>
        <w:pStyle w:val="Heading5"/>
      </w:pPr>
      <w:r>
        <w:t xml:space="preserve">11.1.4.1 </w:t>
      </w:r>
      <w:r>
        <w:rPr>
          <w:rFonts w:hint="eastAsia"/>
        </w:rPr>
        <w:t xml:space="preserve">成熟度等级描述</w:t>
      </w:r>
    </w:p>
    <w:p>
      <w:pPr>
        <w:numPr>
          <w:ilvl w:val="0"/>
          <w:numId w:val="3146"/>
        </w:numPr>
      </w:pPr>
      <w:r>
        <w:rPr>
          <w:rFonts w:hint="eastAsia"/>
          <w:b/>
          <w:bCs/>
        </w:rPr>
        <w:t xml:space="preserve">初始阶段</w:t>
      </w:r>
      <w:r>
        <w:rPr>
          <w:rFonts w:hint="eastAsia"/>
        </w:rPr>
        <w:t xml:space="preserve">：测试工具的初步应用，自动化测试覆盖率低</w:t>
      </w:r>
    </w:p>
    <w:p>
      <w:pPr>
        <w:numPr>
          <w:ilvl w:val="1"/>
          <w:numId w:val="3147"/>
        </w:numPr>
      </w:pPr>
      <w:r>
        <w:rPr>
          <w:rFonts w:hint="eastAsia"/>
        </w:rPr>
        <w:t xml:space="preserve">特点：脚本零散、无统一标准、维护成本高</w:t>
      </w:r>
    </w:p>
    <w:p>
      <w:pPr>
        <w:numPr>
          <w:ilvl w:val="1"/>
          <w:numId w:val="3147"/>
        </w:numPr>
      </w:pPr>
      <w:r>
        <w:rPr>
          <w:rFonts w:hint="eastAsia"/>
        </w:rPr>
        <w:t xml:space="preserve">覆盖范围：关键功能的简单自动化</w:t>
      </w:r>
    </w:p>
    <w:p>
      <w:pPr>
        <w:numPr>
          <w:ilvl w:val="1"/>
          <w:numId w:val="3147"/>
        </w:numPr>
      </w:pPr>
      <w:r>
        <w:rPr>
          <w:rFonts w:hint="eastAsia"/>
        </w:rPr>
        <w:t xml:space="preserve">工具使用：基本工具的简单应用</w:t>
      </w:r>
    </w:p>
    <w:p>
      <w:pPr>
        <w:numPr>
          <w:ilvl w:val="0"/>
          <w:numId w:val="3146"/>
        </w:numPr>
      </w:pPr>
      <w:r>
        <w:rPr>
          <w:rFonts w:hint="eastAsia"/>
          <w:b/>
          <w:bCs/>
        </w:rPr>
        <w:t xml:space="preserve">可重复阶段</w:t>
      </w:r>
      <w:r>
        <w:rPr>
          <w:rFonts w:hint="eastAsia"/>
        </w:rPr>
        <w:t xml:space="preserve">：建立基本的自动化测试流程，有一定的测试脚本和框架</w:t>
      </w:r>
    </w:p>
    <w:p>
      <w:pPr>
        <w:numPr>
          <w:ilvl w:val="1"/>
          <w:numId w:val="3148"/>
        </w:numPr>
      </w:pPr>
      <w:r>
        <w:rPr>
          <w:rFonts w:hint="eastAsia"/>
        </w:rPr>
        <w:t xml:space="preserve">特点：开始形成测试框架、有基本的执行流程</w:t>
      </w:r>
    </w:p>
    <w:p>
      <w:pPr>
        <w:numPr>
          <w:ilvl w:val="1"/>
          <w:numId w:val="3148"/>
        </w:numPr>
      </w:pPr>
      <w:r>
        <w:rPr>
          <w:rFonts w:hint="eastAsia"/>
        </w:rPr>
        <w:t xml:space="preserve">覆盖范围：主要功能模块的自动化</w:t>
      </w:r>
    </w:p>
    <w:p>
      <w:pPr>
        <w:numPr>
          <w:ilvl w:val="1"/>
          <w:numId w:val="3148"/>
        </w:numPr>
      </w:pPr>
      <w:r>
        <w:rPr>
          <w:rFonts w:hint="eastAsia"/>
        </w:rPr>
        <w:t xml:space="preserve">工具使用：工具链初步集成</w:t>
      </w:r>
    </w:p>
    <w:p>
      <w:pPr>
        <w:numPr>
          <w:ilvl w:val="0"/>
          <w:numId w:val="3146"/>
        </w:numPr>
      </w:pPr>
      <w:r>
        <w:rPr>
          <w:rFonts w:hint="eastAsia"/>
          <w:b/>
          <w:bCs/>
        </w:rPr>
        <w:t xml:space="preserve">定义阶段</w:t>
      </w:r>
      <w:r>
        <w:rPr>
          <w:rFonts w:hint="eastAsia"/>
        </w:rPr>
        <w:t xml:space="preserve">：建立标准化的自动化测试流程和规范，形成测试框架</w:t>
      </w:r>
    </w:p>
    <w:p>
      <w:pPr>
        <w:numPr>
          <w:ilvl w:val="1"/>
          <w:numId w:val="3149"/>
        </w:numPr>
      </w:pPr>
      <w:r>
        <w:rPr>
          <w:rFonts w:hint="eastAsia"/>
        </w:rPr>
        <w:t xml:space="preserve">特点：标准化流程、模块化框架、文档完善</w:t>
      </w:r>
    </w:p>
    <w:p>
      <w:pPr>
        <w:numPr>
          <w:ilvl w:val="1"/>
          <w:numId w:val="3149"/>
        </w:numPr>
      </w:pPr>
      <w:r>
        <w:rPr>
          <w:rFonts w:hint="eastAsia"/>
        </w:rPr>
        <w:t xml:space="preserve">覆盖范围：大部分功能的自动化</w:t>
      </w:r>
    </w:p>
    <w:p>
      <w:pPr>
        <w:numPr>
          <w:ilvl w:val="1"/>
          <w:numId w:val="3149"/>
        </w:numPr>
      </w:pPr>
      <w:r>
        <w:rPr>
          <w:rFonts w:hint="eastAsia"/>
        </w:rPr>
        <w:t xml:space="preserve">工具使用：完整的工具链和集成</w:t>
      </w:r>
    </w:p>
    <w:p>
      <w:pPr>
        <w:numPr>
          <w:ilvl w:val="0"/>
          <w:numId w:val="3146"/>
        </w:numPr>
      </w:pPr>
      <w:r>
        <w:rPr>
          <w:rFonts w:hint="eastAsia"/>
          <w:b/>
          <w:bCs/>
        </w:rPr>
        <w:t xml:space="preserve">管理阶段</w:t>
      </w:r>
      <w:r>
        <w:rPr>
          <w:rFonts w:hint="eastAsia"/>
        </w:rPr>
        <w:t xml:space="preserve">：测试自动化与项目管理和质量保证紧密集成</w:t>
      </w:r>
    </w:p>
    <w:p>
      <w:pPr>
        <w:numPr>
          <w:ilvl w:val="1"/>
          <w:numId w:val="3150"/>
        </w:numPr>
      </w:pPr>
      <w:r>
        <w:rPr>
          <w:rFonts w:hint="eastAsia"/>
        </w:rPr>
        <w:t xml:space="preserve">特点：数据驱动决策、度量指标完善、持续优化</w:t>
      </w:r>
    </w:p>
    <w:p>
      <w:pPr>
        <w:numPr>
          <w:ilvl w:val="1"/>
          <w:numId w:val="3150"/>
        </w:numPr>
      </w:pPr>
      <w:r>
        <w:rPr>
          <w:rFonts w:hint="eastAsia"/>
        </w:rPr>
        <w:t xml:space="preserve">覆盖范围：全面的功能自动化</w:t>
      </w:r>
    </w:p>
    <w:p>
      <w:pPr>
        <w:numPr>
          <w:ilvl w:val="1"/>
          <w:numId w:val="3150"/>
        </w:numPr>
      </w:pPr>
      <w:r>
        <w:rPr>
          <w:rFonts w:hint="eastAsia"/>
        </w:rPr>
        <w:t xml:space="preserve">工具使用：高级分析和管理工具</w:t>
      </w:r>
    </w:p>
    <w:p>
      <w:pPr>
        <w:numPr>
          <w:ilvl w:val="0"/>
          <w:numId w:val="3146"/>
        </w:numPr>
      </w:pPr>
      <w:r>
        <w:rPr>
          <w:rFonts w:hint="eastAsia"/>
          <w:b/>
          <w:bCs/>
        </w:rPr>
        <w:t xml:space="preserve">优化阶段</w:t>
      </w:r>
      <w:r>
        <w:rPr>
          <w:rFonts w:hint="eastAsia"/>
        </w:rPr>
        <w:t xml:space="preserve">：持续优化测试自动化流程，提高测试效率和质量</w:t>
      </w:r>
    </w:p>
    <w:p>
      <w:pPr>
        <w:numPr>
          <w:ilvl w:val="1"/>
          <w:numId w:val="3151"/>
        </w:numPr>
      </w:pPr>
      <w:r>
        <w:rPr>
          <w:rFonts w:hint="eastAsia"/>
        </w:rPr>
        <w:t xml:space="preserve">特点：智能化、自适应、自我优化</w:t>
      </w:r>
    </w:p>
    <w:p>
      <w:pPr>
        <w:numPr>
          <w:ilvl w:val="1"/>
          <w:numId w:val="3151"/>
        </w:numPr>
      </w:pPr>
      <w:r>
        <w:rPr>
          <w:rFonts w:hint="eastAsia"/>
        </w:rPr>
        <w:t xml:space="preserve">覆盖范围：全方位自动化，包括性能、安全等</w:t>
      </w:r>
    </w:p>
    <w:p>
      <w:pPr>
        <w:numPr>
          <w:ilvl w:val="1"/>
          <w:numId w:val="3151"/>
        </w:numPr>
      </w:pPr>
      <w:r>
        <w:rPr>
          <w:rFonts w:hint="eastAsia"/>
        </w:rPr>
        <w:t xml:space="preserve">工具使用：AI辅助测试工具、智能分析平台</w:t>
      </w:r>
    </w:p>
    <w:bookmarkStart w:id="3737" w:name="学习目标-860"/>
    <w:p>
      <w:pPr>
        <w:pStyle w:val="Heading6"/>
      </w:pPr>
      <w:r>
        <w:rPr>
          <w:rFonts w:hint="eastAsia"/>
        </w:rPr>
        <w:t xml:space="preserve">学习目标</w:t>
      </w:r>
    </w:p>
    <w:bookmarkEnd w:id="3737"/>
    <w:bookmarkStart w:id="3738" w:name="小结-860"/>
    <w:p>
      <w:pPr>
        <w:pStyle w:val="Heading6"/>
      </w:pPr>
      <w:r>
        <w:rPr>
          <w:rFonts w:hint="eastAsia"/>
        </w:rPr>
        <w:t xml:space="preserve">小结</w:t>
      </w:r>
    </w:p>
    <w:bookmarkEnd w:id="3738"/>
    <w:bookmarkStart w:id="3739" w:name="练习-860"/>
    <w:p>
      <w:pPr>
        <w:pStyle w:val="Heading6"/>
      </w:pPr>
      <w:r>
        <w:rPr>
          <w:rFonts w:hint="eastAsia"/>
        </w:rPr>
        <w:t xml:space="preserve">练习</w:t>
      </w:r>
    </w:p>
    <w:bookmarkEnd w:id="3739"/>
    <w:bookmarkEnd w:id="3740"/>
    <w:bookmarkStart w:id="3741" w:name="X2aee3a9d9b49a5c655abf2eb0023d23c98e8e66"/>
    <w:p>
      <w:pPr>
        <w:pStyle w:val="Heading5"/>
      </w:pPr>
      <w:r>
        <w:t xml:space="preserve">11.1.4.2 </w:t>
      </w:r>
      <w:r>
        <w:rPr>
          <w:rFonts w:hint="eastAsia"/>
        </w:rPr>
        <w:t xml:space="preserve">成熟度评估指标</w:t>
      </w:r>
    </w:p>
    <w:p>
      <w:pPr>
        <w:numPr>
          <w:ilvl w:val="0"/>
          <w:numId w:val="3152"/>
        </w:numPr>
      </w:pPr>
      <w:r>
        <w:rPr>
          <w:rFonts w:hint="eastAsia"/>
          <w:b/>
          <w:bCs/>
        </w:rPr>
        <w:t xml:space="preserve">技术指标</w:t>
      </w:r>
      <w:r>
        <w:rPr>
          <w:rFonts w:hint="eastAsia"/>
        </w:rPr>
        <w:t xml:space="preserve">：</w:t>
      </w:r>
    </w:p>
    <w:p>
      <w:pPr>
        <w:numPr>
          <w:ilvl w:val="1"/>
          <w:numId w:val="3153"/>
        </w:numPr>
      </w:pPr>
      <w:r>
        <w:rPr>
          <w:rFonts w:hint="eastAsia"/>
        </w:rPr>
        <w:t xml:space="preserve">自动化测试覆盖率</w:t>
      </w:r>
    </w:p>
    <w:p>
      <w:pPr>
        <w:numPr>
          <w:ilvl w:val="1"/>
          <w:numId w:val="3153"/>
        </w:numPr>
      </w:pPr>
      <w:r>
        <w:rPr>
          <w:rFonts w:hint="eastAsia"/>
        </w:rPr>
        <w:t xml:space="preserve">自动化测试执行成功率</w:t>
      </w:r>
    </w:p>
    <w:p>
      <w:pPr>
        <w:numPr>
          <w:ilvl w:val="1"/>
          <w:numId w:val="3153"/>
        </w:numPr>
      </w:pPr>
      <w:r>
        <w:rPr>
          <w:rFonts w:hint="eastAsia"/>
        </w:rPr>
        <w:t xml:space="preserve">测试脚本复用率</w:t>
      </w:r>
    </w:p>
    <w:p>
      <w:pPr>
        <w:numPr>
          <w:ilvl w:val="1"/>
          <w:numId w:val="3153"/>
        </w:numPr>
      </w:pPr>
      <w:r>
        <w:rPr>
          <w:rFonts w:hint="eastAsia"/>
        </w:rPr>
        <w:t xml:space="preserve">测试框架稳定性</w:t>
      </w:r>
    </w:p>
    <w:p>
      <w:pPr>
        <w:numPr>
          <w:ilvl w:val="0"/>
          <w:numId w:val="3152"/>
        </w:numPr>
      </w:pPr>
      <w:r>
        <w:rPr>
          <w:rFonts w:hint="eastAsia"/>
          <w:b/>
          <w:bCs/>
        </w:rPr>
        <w:t xml:space="preserve">管理指标</w:t>
      </w:r>
      <w:r>
        <w:rPr>
          <w:rFonts w:hint="eastAsia"/>
        </w:rPr>
        <w:t xml:space="preserve">：</w:t>
      </w:r>
    </w:p>
    <w:p>
      <w:pPr>
        <w:numPr>
          <w:ilvl w:val="1"/>
          <w:numId w:val="3154"/>
        </w:numPr>
      </w:pPr>
      <w:r>
        <w:rPr>
          <w:rFonts w:hint="eastAsia"/>
        </w:rPr>
        <w:t xml:space="preserve">测试自动化投资回报率（ROI）</w:t>
      </w:r>
    </w:p>
    <w:p>
      <w:pPr>
        <w:numPr>
          <w:ilvl w:val="1"/>
          <w:numId w:val="3154"/>
        </w:numPr>
      </w:pPr>
      <w:r>
        <w:rPr>
          <w:rFonts w:hint="eastAsia"/>
        </w:rPr>
        <w:t xml:space="preserve">自动化测试维护成本</w:t>
      </w:r>
    </w:p>
    <w:p>
      <w:pPr>
        <w:numPr>
          <w:ilvl w:val="1"/>
          <w:numId w:val="3154"/>
        </w:numPr>
      </w:pPr>
      <w:r>
        <w:rPr>
          <w:rFonts w:hint="eastAsia"/>
        </w:rPr>
        <w:t xml:space="preserve">测试周期缩短比例</w:t>
      </w:r>
    </w:p>
    <w:p>
      <w:pPr>
        <w:numPr>
          <w:ilvl w:val="1"/>
          <w:numId w:val="3154"/>
        </w:numPr>
      </w:pPr>
      <w:r>
        <w:rPr>
          <w:rFonts w:hint="eastAsia"/>
        </w:rPr>
        <w:t xml:space="preserve">缺陷早期发现率</w:t>
      </w:r>
    </w:p>
    <w:p>
      <w:pPr>
        <w:pStyle w:val="BlockText"/>
      </w:pPr>
      <w:r>
        <w:rPr>
          <w:rFonts w:hint="eastAsia"/>
        </w:rPr>
        <w:t xml:space="preserve">【章节重点难点总结】</w:t>
      </w:r>
    </w:p>
    <w:p>
      <w:pPr>
        <w:pStyle w:val="Compact"/>
        <w:numPr>
          <w:ilvl w:val="0"/>
          <w:numId w:val="3155"/>
        </w:numPr>
      </w:pPr>
      <w:r>
        <w:rPr>
          <w:rFonts w:hint="eastAsia"/>
        </w:rPr>
        <w:t xml:space="preserve">本节要点：梳理关键概念、流程与方法；明确输入输出与成功标准</w:t>
      </w:r>
    </w:p>
    <w:p>
      <w:pPr>
        <w:pStyle w:val="Compact"/>
        <w:numPr>
          <w:ilvl w:val="0"/>
          <w:numId w:val="315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156"/>
        </w:numPr>
      </w:pPr>
      <w:r>
        <w:rPr>
          <w:rFonts w:hint="eastAsia"/>
        </w:rPr>
        <w:t xml:space="preserve">结合你的项目，描述本节主题的一个实践场景，并给出验证要点。</w:t>
      </w:r>
    </w:p>
    <w:p>
      <w:pPr>
        <w:pStyle w:val="Compact"/>
        <w:numPr>
          <w:ilvl w:val="0"/>
          <w:numId w:val="3156"/>
        </w:numPr>
      </w:pPr>
      <w:r>
        <w:rPr>
          <w:rFonts w:hint="eastAsia"/>
        </w:rPr>
        <w:t xml:space="preserve">列出2-3个风险点/常见陷阱，并给出可操作的规避建议。</w:t>
      </w:r>
    </w:p>
    <w:p>
      <w:pPr>
        <w:pStyle w:val="FirstParagraph"/>
      </w:pPr>
    </w:p>
    <w:bookmarkEnd w:id="3741"/>
    <w:bookmarkEnd w:id="3742"/>
    <w:bookmarkStart w:id="3743" w:name="学习目标-861"/>
    <w:p>
      <w:pPr>
        <w:pStyle w:val="Heading4"/>
      </w:pPr>
      <w:r>
        <w:rPr>
          <w:rFonts w:hint="eastAsia"/>
        </w:rPr>
        <w:t xml:space="preserve">学习目标</w:t>
      </w:r>
    </w:p>
    <w:bookmarkEnd w:id="3743"/>
    <w:bookmarkStart w:id="3744" w:name="小结-861"/>
    <w:p>
      <w:pPr>
        <w:pStyle w:val="Heading4"/>
      </w:pPr>
      <w:r>
        <w:rPr>
          <w:rFonts w:hint="eastAsia"/>
        </w:rPr>
        <w:t xml:space="preserve">小结</w:t>
      </w:r>
    </w:p>
    <w:bookmarkEnd w:id="3744"/>
    <w:bookmarkStart w:id="3751" w:name="练习-861"/>
    <w:p>
      <w:pPr>
        <w:pStyle w:val="Heading4"/>
      </w:pPr>
      <w:r>
        <w:rPr>
          <w:rFonts w:hint="eastAsia"/>
        </w:rPr>
        <w:t xml:space="preserve">练习</w:t>
      </w:r>
    </w:p>
    <w:bookmarkStart w:id="3745" w:name="学习目标-862"/>
    <w:p>
      <w:pPr>
        <w:pStyle w:val="Heading5"/>
      </w:pPr>
      <w:r>
        <w:rPr>
          <w:rFonts w:hint="eastAsia"/>
        </w:rPr>
        <w:t xml:space="preserve">学习目标</w:t>
      </w:r>
    </w:p>
    <w:bookmarkEnd w:id="3745"/>
    <w:bookmarkStart w:id="3746" w:name="小结-862"/>
    <w:p>
      <w:pPr>
        <w:pStyle w:val="Heading5"/>
      </w:pPr>
      <w:r>
        <w:rPr>
          <w:rFonts w:hint="eastAsia"/>
        </w:rPr>
        <w:t xml:space="preserve">小结</w:t>
      </w:r>
    </w:p>
    <w:bookmarkEnd w:id="3746"/>
    <w:bookmarkStart w:id="3750" w:name="练习-862"/>
    <w:p>
      <w:pPr>
        <w:pStyle w:val="Heading5"/>
      </w:pPr>
      <w:r>
        <w:rPr>
          <w:rFonts w:hint="eastAsia"/>
        </w:rPr>
        <w:t xml:space="preserve">练习</w:t>
      </w:r>
    </w:p>
    <w:bookmarkStart w:id="3747" w:name="学习目标-863"/>
    <w:p>
      <w:pPr>
        <w:pStyle w:val="Heading6"/>
      </w:pPr>
      <w:r>
        <w:rPr>
          <w:rFonts w:hint="eastAsia"/>
        </w:rPr>
        <w:t xml:space="preserve">学习目标</w:t>
      </w:r>
    </w:p>
    <w:bookmarkEnd w:id="3747"/>
    <w:bookmarkStart w:id="3748" w:name="小结-863"/>
    <w:p>
      <w:pPr>
        <w:pStyle w:val="Heading6"/>
      </w:pPr>
      <w:r>
        <w:rPr>
          <w:rFonts w:hint="eastAsia"/>
        </w:rPr>
        <w:t xml:space="preserve">小结</w:t>
      </w:r>
    </w:p>
    <w:bookmarkEnd w:id="3748"/>
    <w:bookmarkStart w:id="3749" w:name="练习-863"/>
    <w:p>
      <w:pPr>
        <w:pStyle w:val="Heading6"/>
      </w:pPr>
      <w:r>
        <w:rPr>
          <w:rFonts w:hint="eastAsia"/>
        </w:rPr>
        <w:t xml:space="preserve">练习</w:t>
      </w:r>
    </w:p>
    <w:bookmarkEnd w:id="3749"/>
    <w:bookmarkEnd w:id="3750"/>
    <w:bookmarkEnd w:id="3751"/>
    <w:bookmarkEnd w:id="3752"/>
    <w:bookmarkStart w:id="3813" w:name="X5bd1d831f76ff6329cfa99b620abbd4048fe499"/>
    <w:p>
      <w:pPr>
        <w:pStyle w:val="Heading3"/>
      </w:pPr>
      <w:r>
        <w:t xml:space="preserve">11.2 </w:t>
      </w:r>
      <w:r>
        <w:rPr>
          <w:rFonts w:hint="eastAsia"/>
        </w:rPr>
        <w:t xml:space="preserve">测试自动化框架设计</w:t>
      </w:r>
    </w:p>
    <w:p>
      <w:pPr>
        <w:pStyle w:val="BlockText"/>
      </w:pPr>
      <w:r>
        <w:rPr>
          <w:rFonts w:hint="eastAsia"/>
        </w:rPr>
        <w:t xml:space="preserve">【先修知识】</w:t>
      </w:r>
    </w:p>
    <w:p>
      <w:pPr>
        <w:pStyle w:val="Compact"/>
        <w:numPr>
          <w:ilvl w:val="0"/>
          <w:numId w:val="3157"/>
        </w:numPr>
      </w:pPr>
      <w:r>
        <w:rPr>
          <w:rFonts w:hint="eastAsia"/>
        </w:rPr>
        <w:t xml:space="preserve">基础：Linux/网络/SQL/一种脚本语言（如</w:t>
      </w:r>
      <w:r>
        <w:t xml:space="preserve"> </w:t>
      </w:r>
      <w:r>
        <w:rPr>
          <w:rFonts w:hint="eastAsia"/>
        </w:rPr>
        <w:t xml:space="preserve">Python）</w:t>
      </w:r>
    </w:p>
    <w:p>
      <w:pPr>
        <w:pStyle w:val="Compact"/>
        <w:numPr>
          <w:ilvl w:val="0"/>
          <w:numId w:val="3157"/>
        </w:numPr>
      </w:pPr>
      <w:r>
        <w:rPr>
          <w:rFonts w:hint="eastAsia"/>
        </w:rPr>
        <w:t xml:space="preserve">大数据入门：分布式/存储与计算分离/批流概念</w:t>
      </w:r>
    </w:p>
    <w:p>
      <w:pPr>
        <w:pStyle w:val="Compact"/>
        <w:numPr>
          <w:ilvl w:val="0"/>
          <w:numId w:val="315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15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158"/>
        </w:numPr>
      </w:pPr>
      <w:r>
        <w:rPr>
          <w:rFonts w:hint="eastAsia"/>
        </w:rPr>
        <w:t xml:space="preserve">能完成</w:t>
      </w:r>
      <w:r>
        <w:t xml:space="preserve"> 1 </w:t>
      </w:r>
      <w:r>
        <w:rPr>
          <w:rFonts w:hint="eastAsia"/>
        </w:rPr>
        <w:t xml:space="preserve">个与本章紧密相关的动手实践</w:t>
      </w:r>
    </w:p>
    <w:p>
      <w:pPr>
        <w:pStyle w:val="Compact"/>
        <w:numPr>
          <w:ilvl w:val="0"/>
          <w:numId w:val="315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159"/>
        </w:numPr>
      </w:pPr>
      <w:r>
        <w:rPr>
          <w:rFonts w:hint="eastAsia"/>
        </w:rPr>
        <w:t xml:space="preserve">请补充本章关键术语及中英对照（参考术语表）</w:t>
      </w:r>
    </w:p>
    <w:p>
      <w:pPr>
        <w:pStyle w:val="BlockText"/>
      </w:pPr>
      <w:r>
        <w:rPr>
          <w:rFonts w:hint="eastAsia"/>
        </w:rPr>
        <w:t xml:space="preserve">【阅读提示】本章聚焦：11.2</w:t>
      </w:r>
      <w:r>
        <w:t xml:space="preserve"> </w:t>
      </w:r>
      <w:r>
        <w:rPr>
          <w:rFonts w:hint="eastAsia"/>
        </w:rPr>
        <w:t xml:space="preserve">测试自动化框架设计</w:t>
      </w:r>
      <w:r>
        <w:t xml:space="preserve"> </w:t>
      </w:r>
      <w:r>
        <w:rPr>
          <w:rFonts w:hint="eastAsia"/>
        </w:rPr>
        <w:t xml:space="preserve">。建议先看结构，再带着问题阅读，关注关键术语、流程与案例，结合自身项目做对照。</w:t>
      </w:r>
    </w:p>
    <w:p>
      <w:pPr>
        <w:pStyle w:val="FirstParagraph"/>
      </w:pPr>
    </w:p>
    <w:bookmarkStart w:id="3768" w:name="X0fee6da3ce6e903619d8ba3597a100f04680333"/>
    <w:p>
      <w:pPr>
        <w:pStyle w:val="Heading4"/>
      </w:pPr>
      <w:r>
        <w:t xml:space="preserve">11.2.1 </w:t>
      </w:r>
      <w:r>
        <w:rPr>
          <w:rFonts w:hint="eastAsia"/>
        </w:rPr>
        <w:t xml:space="preserve">框架设计原则</w:t>
      </w:r>
    </w:p>
    <w:p>
      <w:pPr>
        <w:pStyle w:val="BlockText"/>
      </w:pPr>
      <w:r>
        <w:rPr>
          <w:rFonts w:hint="eastAsia"/>
        </w:rPr>
        <w:t xml:space="preserve">【阅读提示】本节聚焦：11.2.1</w:t>
      </w:r>
      <w:r>
        <w:t xml:space="preserve"> </w:t>
      </w:r>
      <w:r>
        <w:rPr>
          <w:rFonts w:hint="eastAsia"/>
        </w:rPr>
        <w:t xml:space="preserve">框架设计原则</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测试自动化框架设计应遵循以下原则：</w:t>
      </w:r>
    </w:p>
    <w:bookmarkStart w:id="3756" w:name="X706025678a74725d77337c6530764c0de02c91f"/>
    <w:p>
      <w:pPr>
        <w:pStyle w:val="Heading5"/>
      </w:pPr>
      <w:r>
        <w:t xml:space="preserve">11.2.1.1 </w:t>
      </w:r>
      <w:r>
        <w:rPr>
          <w:rFonts w:hint="eastAsia"/>
        </w:rPr>
        <w:t xml:space="preserve">可扩展性原则</w:t>
      </w:r>
    </w:p>
    <w:p>
      <w:pPr>
        <w:numPr>
          <w:ilvl w:val="0"/>
          <w:numId w:val="3160"/>
        </w:numPr>
      </w:pPr>
      <w:r>
        <w:rPr>
          <w:rFonts w:hint="eastAsia"/>
          <w:b/>
          <w:bCs/>
        </w:rPr>
        <w:t xml:space="preserve">模块化设计</w:t>
      </w:r>
      <w:r>
        <w:rPr>
          <w:rFonts w:hint="eastAsia"/>
        </w:rPr>
        <w:t xml:space="preserve">：组件松耦合，便于扩展和维护</w:t>
      </w:r>
    </w:p>
    <w:p>
      <w:pPr>
        <w:numPr>
          <w:ilvl w:val="0"/>
          <w:numId w:val="3160"/>
        </w:numPr>
      </w:pPr>
      <w:r>
        <w:rPr>
          <w:rFonts w:hint="eastAsia"/>
          <w:b/>
          <w:bCs/>
        </w:rPr>
        <w:t xml:space="preserve">插件架构</w:t>
      </w:r>
      <w:r>
        <w:rPr>
          <w:rFonts w:hint="eastAsia"/>
        </w:rPr>
        <w:t xml:space="preserve">：支持第三方工具和自定义组件的集成</w:t>
      </w:r>
    </w:p>
    <w:p>
      <w:pPr>
        <w:numPr>
          <w:ilvl w:val="0"/>
          <w:numId w:val="3160"/>
        </w:numPr>
      </w:pPr>
      <w:r>
        <w:rPr>
          <w:rFonts w:hint="eastAsia"/>
          <w:b/>
          <w:bCs/>
        </w:rPr>
        <w:t xml:space="preserve">配置驱动</w:t>
      </w:r>
      <w:r>
        <w:rPr>
          <w:rFonts w:hint="eastAsia"/>
        </w:rPr>
        <w:t xml:space="preserve">：通过配置而非硬编码实现功能调整</w:t>
      </w:r>
    </w:p>
    <w:bookmarkStart w:id="3753" w:name="学习目标-864"/>
    <w:p>
      <w:pPr>
        <w:pStyle w:val="Heading6"/>
      </w:pPr>
      <w:r>
        <w:rPr>
          <w:rFonts w:hint="eastAsia"/>
        </w:rPr>
        <w:t xml:space="preserve">学习目标</w:t>
      </w:r>
    </w:p>
    <w:bookmarkEnd w:id="3753"/>
    <w:bookmarkStart w:id="3754" w:name="小结-864"/>
    <w:p>
      <w:pPr>
        <w:pStyle w:val="Heading6"/>
      </w:pPr>
      <w:r>
        <w:rPr>
          <w:rFonts w:hint="eastAsia"/>
        </w:rPr>
        <w:t xml:space="preserve">小结</w:t>
      </w:r>
    </w:p>
    <w:bookmarkEnd w:id="3754"/>
    <w:bookmarkStart w:id="3755" w:name="练习-864"/>
    <w:p>
      <w:pPr>
        <w:pStyle w:val="Heading6"/>
      </w:pPr>
      <w:r>
        <w:rPr>
          <w:rFonts w:hint="eastAsia"/>
        </w:rPr>
        <w:t xml:space="preserve">练习</w:t>
      </w:r>
    </w:p>
    <w:bookmarkEnd w:id="3755"/>
    <w:bookmarkEnd w:id="3756"/>
    <w:bookmarkStart w:id="3760" w:name="Xfa082b485bd6e8decafc7677f782a330260636e"/>
    <w:p>
      <w:pPr>
        <w:pStyle w:val="Heading5"/>
      </w:pPr>
      <w:r>
        <w:t xml:space="preserve">11.2.1.2 </w:t>
      </w:r>
      <w:r>
        <w:rPr>
          <w:rFonts w:hint="eastAsia"/>
        </w:rPr>
        <w:t xml:space="preserve">可靠性原则</w:t>
      </w:r>
    </w:p>
    <w:p>
      <w:pPr>
        <w:numPr>
          <w:ilvl w:val="0"/>
          <w:numId w:val="3161"/>
        </w:numPr>
      </w:pPr>
      <w:r>
        <w:rPr>
          <w:rFonts w:hint="eastAsia"/>
          <w:b/>
          <w:bCs/>
        </w:rPr>
        <w:t xml:space="preserve">异常处理机制</w:t>
      </w:r>
      <w:r>
        <w:rPr>
          <w:rFonts w:hint="eastAsia"/>
        </w:rPr>
        <w:t xml:space="preserve">：完善的错误捕获和恢复机制</w:t>
      </w:r>
    </w:p>
    <w:p>
      <w:pPr>
        <w:numPr>
          <w:ilvl w:val="0"/>
          <w:numId w:val="3161"/>
        </w:numPr>
      </w:pPr>
      <w:r>
        <w:rPr>
          <w:rFonts w:hint="eastAsia"/>
          <w:b/>
          <w:bCs/>
        </w:rPr>
        <w:t xml:space="preserve">日志记录</w:t>
      </w:r>
      <w:r>
        <w:rPr>
          <w:rFonts w:hint="eastAsia"/>
        </w:rPr>
        <w:t xml:space="preserve">：详细的执行日志，便于问题定位</w:t>
      </w:r>
    </w:p>
    <w:p>
      <w:pPr>
        <w:numPr>
          <w:ilvl w:val="0"/>
          <w:numId w:val="3161"/>
        </w:numPr>
      </w:pPr>
      <w:r>
        <w:rPr>
          <w:rFonts w:hint="eastAsia"/>
          <w:b/>
          <w:bCs/>
        </w:rPr>
        <w:t xml:space="preserve">重试机制</w:t>
      </w:r>
      <w:r>
        <w:rPr>
          <w:rFonts w:hint="eastAsia"/>
        </w:rPr>
        <w:t xml:space="preserve">：针对不稳定操作的智能重试策略</w:t>
      </w:r>
    </w:p>
    <w:bookmarkStart w:id="3757" w:name="学习目标-865"/>
    <w:p>
      <w:pPr>
        <w:pStyle w:val="Heading6"/>
      </w:pPr>
      <w:r>
        <w:rPr>
          <w:rFonts w:hint="eastAsia"/>
        </w:rPr>
        <w:t xml:space="preserve">学习目标</w:t>
      </w:r>
    </w:p>
    <w:bookmarkEnd w:id="3757"/>
    <w:bookmarkStart w:id="3758" w:name="小结-865"/>
    <w:p>
      <w:pPr>
        <w:pStyle w:val="Heading6"/>
      </w:pPr>
      <w:r>
        <w:rPr>
          <w:rFonts w:hint="eastAsia"/>
        </w:rPr>
        <w:t xml:space="preserve">小结</w:t>
      </w:r>
    </w:p>
    <w:bookmarkEnd w:id="3758"/>
    <w:bookmarkStart w:id="3759" w:name="练习-865"/>
    <w:p>
      <w:pPr>
        <w:pStyle w:val="Heading6"/>
      </w:pPr>
      <w:r>
        <w:rPr>
          <w:rFonts w:hint="eastAsia"/>
        </w:rPr>
        <w:t xml:space="preserve">练习</w:t>
      </w:r>
    </w:p>
    <w:bookmarkEnd w:id="3759"/>
    <w:bookmarkEnd w:id="3760"/>
    <w:bookmarkStart w:id="3761" w:name="X0f7548c9f0329127864dab9da8d62ece54812fc"/>
    <w:p>
      <w:pPr>
        <w:pStyle w:val="Heading5"/>
      </w:pPr>
      <w:r>
        <w:t xml:space="preserve">11.2.1.3 </w:t>
      </w:r>
      <w:r>
        <w:rPr>
          <w:rFonts w:hint="eastAsia"/>
        </w:rPr>
        <w:t xml:space="preserve">可维护性原则</w:t>
      </w:r>
    </w:p>
    <w:p>
      <w:pPr>
        <w:numPr>
          <w:ilvl w:val="0"/>
          <w:numId w:val="3162"/>
        </w:numPr>
      </w:pPr>
      <w:r>
        <w:rPr>
          <w:rFonts w:hint="eastAsia"/>
          <w:b/>
          <w:bCs/>
        </w:rPr>
        <w:t xml:space="preserve">代码规范</w:t>
      </w:r>
      <w:r>
        <w:rPr>
          <w:rFonts w:hint="eastAsia"/>
        </w:rPr>
        <w:t xml:space="preserve">：统一的编码标准和风格</w:t>
      </w:r>
    </w:p>
    <w:p>
      <w:pPr>
        <w:numPr>
          <w:ilvl w:val="0"/>
          <w:numId w:val="3162"/>
        </w:numPr>
      </w:pPr>
      <w:r>
        <w:rPr>
          <w:rFonts w:hint="eastAsia"/>
          <w:b/>
          <w:bCs/>
        </w:rPr>
        <w:t xml:space="preserve">文档完善</w:t>
      </w:r>
      <w:r>
        <w:rPr>
          <w:rFonts w:hint="eastAsia"/>
        </w:rPr>
        <w:t xml:space="preserve">：详细的API文档和使用说明</w:t>
      </w:r>
    </w:p>
    <w:p>
      <w:pPr>
        <w:numPr>
          <w:ilvl w:val="0"/>
          <w:numId w:val="3162"/>
        </w:numPr>
      </w:pPr>
      <w:r>
        <w:rPr>
          <w:rFonts w:hint="eastAsia"/>
          <w:b/>
          <w:bCs/>
        </w:rPr>
        <w:t xml:space="preserve">版本控制</w:t>
      </w:r>
      <w:r>
        <w:rPr>
          <w:rFonts w:hint="eastAsia"/>
        </w:rPr>
        <w:t xml:space="preserve">：严格的代码版本管理和变更控制</w:t>
      </w:r>
    </w:p>
    <w:p>
      <w:pPr>
        <w:pStyle w:val="BlockText"/>
      </w:pPr>
      <w:r>
        <w:rPr>
          <w:rFonts w:hint="eastAsia"/>
        </w:rPr>
        <w:t xml:space="preserve">【章节重点难点总结】</w:t>
      </w:r>
    </w:p>
    <w:p>
      <w:pPr>
        <w:pStyle w:val="Compact"/>
        <w:numPr>
          <w:ilvl w:val="0"/>
          <w:numId w:val="3163"/>
        </w:numPr>
      </w:pPr>
      <w:r>
        <w:rPr>
          <w:rFonts w:hint="eastAsia"/>
        </w:rPr>
        <w:t xml:space="preserve">本节要点：梳理关键概念、流程与方法；明确输入输出与成功标准</w:t>
      </w:r>
    </w:p>
    <w:p>
      <w:pPr>
        <w:pStyle w:val="Compact"/>
        <w:numPr>
          <w:ilvl w:val="0"/>
          <w:numId w:val="316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numPr>
          <w:ilvl w:val="0"/>
          <w:numId w:val="3164"/>
        </w:numPr>
      </w:pPr>
      <w:r>
        <w:rPr>
          <w:rFonts w:hint="eastAsia"/>
        </w:rPr>
        <w:t xml:space="preserve">结合你的项目，描述本节主题的一个实践场景，并给出验证要点。</w:t>
      </w:r>
    </w:p>
    <w:p>
      <w:pPr>
        <w:numPr>
          <w:ilvl w:val="0"/>
          <w:numId w:val="3164"/>
        </w:numPr>
      </w:pPr>
      <w:r>
        <w:rPr>
          <w:rFonts w:hint="eastAsia"/>
        </w:rPr>
        <w:t xml:space="preserve">列出2-3个风险点/常见陷阱，并给出可操作的规避建议。</w:t>
      </w:r>
    </w:p>
    <w:p>
      <w:pPr>
        <w:numPr>
          <w:ilvl w:val="0"/>
          <w:numId w:val="3164"/>
        </w:numPr>
      </w:pPr>
      <w:r>
        <w:rPr>
          <w:rFonts w:hint="eastAsia"/>
        </w:rPr>
        <w:t xml:space="preserve">列出2-3个风险点/常见陷阱，并给出可操作的规避建议。</w:t>
      </w:r>
    </w:p>
    <w:p>
      <w:pPr>
        <w:pStyle w:val="FirstParagraph"/>
      </w:pPr>
    </w:p>
    <w:bookmarkEnd w:id="3761"/>
    <w:bookmarkStart w:id="3762" w:name="学习目标-866"/>
    <w:p>
      <w:pPr>
        <w:pStyle w:val="Heading5"/>
      </w:pPr>
      <w:r>
        <w:rPr>
          <w:rFonts w:hint="eastAsia"/>
        </w:rPr>
        <w:t xml:space="preserve">学习目标</w:t>
      </w:r>
    </w:p>
    <w:bookmarkEnd w:id="3762"/>
    <w:bookmarkStart w:id="3763" w:name="小结-866"/>
    <w:p>
      <w:pPr>
        <w:pStyle w:val="Heading5"/>
      </w:pPr>
      <w:r>
        <w:rPr>
          <w:rFonts w:hint="eastAsia"/>
        </w:rPr>
        <w:t xml:space="preserve">小结</w:t>
      </w:r>
    </w:p>
    <w:bookmarkEnd w:id="3763"/>
    <w:bookmarkStart w:id="3767" w:name="练习-866"/>
    <w:p>
      <w:pPr>
        <w:pStyle w:val="Heading5"/>
      </w:pPr>
      <w:r>
        <w:rPr>
          <w:rFonts w:hint="eastAsia"/>
        </w:rPr>
        <w:t xml:space="preserve">练习</w:t>
      </w:r>
    </w:p>
    <w:bookmarkStart w:id="3764" w:name="学习目标-867"/>
    <w:p>
      <w:pPr>
        <w:pStyle w:val="Heading6"/>
      </w:pPr>
      <w:r>
        <w:rPr>
          <w:rFonts w:hint="eastAsia"/>
        </w:rPr>
        <w:t xml:space="preserve">学习目标</w:t>
      </w:r>
    </w:p>
    <w:bookmarkEnd w:id="3764"/>
    <w:bookmarkStart w:id="3765" w:name="小结-867"/>
    <w:p>
      <w:pPr>
        <w:pStyle w:val="Heading6"/>
      </w:pPr>
      <w:r>
        <w:rPr>
          <w:rFonts w:hint="eastAsia"/>
        </w:rPr>
        <w:t xml:space="preserve">小结</w:t>
      </w:r>
    </w:p>
    <w:bookmarkEnd w:id="3765"/>
    <w:bookmarkStart w:id="3766" w:name="练习-867"/>
    <w:p>
      <w:pPr>
        <w:pStyle w:val="Heading6"/>
      </w:pPr>
      <w:r>
        <w:rPr>
          <w:rFonts w:hint="eastAsia"/>
        </w:rPr>
        <w:t xml:space="preserve">练习</w:t>
      </w:r>
    </w:p>
    <w:bookmarkEnd w:id="3766"/>
    <w:bookmarkEnd w:id="3767"/>
    <w:bookmarkEnd w:id="3768"/>
    <w:bookmarkStart w:id="3780" w:name="Xb7c3b4cb32e0614e8547873b2a5316cb3221c3c"/>
    <w:p>
      <w:pPr>
        <w:pStyle w:val="Heading4"/>
      </w:pPr>
      <w:r>
        <w:t xml:space="preserve">11.2.2 </w:t>
      </w:r>
      <w:r>
        <w:rPr>
          <w:rFonts w:hint="eastAsia"/>
        </w:rPr>
        <w:t xml:space="preserve">框架分层架构</w:t>
      </w:r>
    </w:p>
    <w:p>
      <w:pPr>
        <w:pStyle w:val="BlockText"/>
      </w:pPr>
      <w:r>
        <w:rPr>
          <w:rFonts w:hint="eastAsia"/>
        </w:rPr>
        <w:t xml:space="preserve">【阅读提示】本节聚焦：11.2.2</w:t>
      </w:r>
      <w:r>
        <w:t xml:space="preserve"> </w:t>
      </w:r>
      <w:r>
        <w:rPr>
          <w:rFonts w:hint="eastAsia"/>
        </w:rPr>
        <w:t xml:space="preserve">框架分层架构。建议先看结构，再带着问题阅读，关注关键术语、流程与案例，结合自身项目做对照。</w:t>
      </w:r>
    </w:p>
    <w:p>
      <w:pPr>
        <w:pStyle w:val="FirstParagraph"/>
      </w:pPr>
      <w:r>
        <w:rPr>
          <w:rFonts w:hint="eastAsia"/>
        </w:rPr>
        <w:t xml:space="preserve">测试自动化框架通常采用分层架构，主要包括：</w:t>
      </w:r>
    </w:p>
    <w:bookmarkStart w:id="3772" w:name="X66dc45037d375dd275395dd7ebfbb202a16f65e"/>
    <w:p>
      <w:pPr>
        <w:pStyle w:val="Heading5"/>
      </w:pPr>
      <w:r>
        <w:t xml:space="preserve">11.2.2.1 </w:t>
      </w:r>
      <w:r>
        <w:rPr>
          <w:rFonts w:hint="eastAsia"/>
        </w:rPr>
        <w:t xml:space="preserve">分层架构设计</w:t>
      </w:r>
    </w:p>
    <w:p>
      <w:pPr>
        <w:pStyle w:val="FirstParagraph"/>
      </w:pPr>
      <w:hyperlink r:id="rId3019">
        <w:r>
          <w:rPr>
            <w:rStyle w:val="Hyperlink"/>
            <w:rFonts w:hint="eastAsia"/>
          </w:rPr>
          <w:t xml:space="preserve">脚本：4-11__block2.txt</w:t>
        </w:r>
      </w:hyperlink>
    </w:p>
    <w:bookmarkStart w:id="3769" w:name="学习目标-868"/>
    <w:p>
      <w:pPr>
        <w:pStyle w:val="Heading6"/>
      </w:pPr>
      <w:r>
        <w:rPr>
          <w:rFonts w:hint="eastAsia"/>
        </w:rPr>
        <w:t xml:space="preserve">学习目标</w:t>
      </w:r>
    </w:p>
    <w:bookmarkEnd w:id="3769"/>
    <w:bookmarkStart w:id="3770" w:name="小结-868"/>
    <w:p>
      <w:pPr>
        <w:pStyle w:val="Heading6"/>
      </w:pPr>
      <w:r>
        <w:rPr>
          <w:rFonts w:hint="eastAsia"/>
        </w:rPr>
        <w:t xml:space="preserve">小结</w:t>
      </w:r>
    </w:p>
    <w:bookmarkEnd w:id="3770"/>
    <w:bookmarkStart w:id="3771" w:name="练习-868"/>
    <w:p>
      <w:pPr>
        <w:pStyle w:val="Heading6"/>
      </w:pPr>
      <w:r>
        <w:rPr>
          <w:rFonts w:hint="eastAsia"/>
        </w:rPr>
        <w:t xml:space="preserve">练习</w:t>
      </w:r>
    </w:p>
    <w:bookmarkEnd w:id="3771"/>
    <w:bookmarkEnd w:id="3772"/>
    <w:bookmarkStart w:id="3773" w:name="Xcbef53958620155f38c78bf6aab3d2cf04f0d4e"/>
    <w:p>
      <w:pPr>
        <w:pStyle w:val="Heading5"/>
      </w:pPr>
      <w:r>
        <w:t xml:space="preserve">11.2.2.2 </w:t>
      </w:r>
      <w:r>
        <w:rPr>
          <w:rFonts w:hint="eastAsia"/>
        </w:rPr>
        <w:t xml:space="preserve">各层职责详解</w:t>
      </w:r>
    </w:p>
    <w:p>
      <w:pPr>
        <w:numPr>
          <w:ilvl w:val="0"/>
          <w:numId w:val="3165"/>
        </w:numPr>
      </w:pPr>
      <w:r>
        <w:rPr>
          <w:rFonts w:hint="eastAsia"/>
          <w:b/>
          <w:bCs/>
        </w:rPr>
        <w:t xml:space="preserve">基础层</w:t>
      </w:r>
      <w:r>
        <w:rPr>
          <w:rFonts w:hint="eastAsia"/>
        </w:rPr>
        <w:t xml:space="preserve">：提供通用的工具和库，如日志、配置、报告等</w:t>
      </w:r>
    </w:p>
    <w:p>
      <w:pPr>
        <w:numPr>
          <w:ilvl w:val="1"/>
          <w:numId w:val="3166"/>
        </w:numPr>
      </w:pPr>
      <w:r>
        <w:rPr>
          <w:rFonts w:hint="eastAsia"/>
        </w:rPr>
        <w:t xml:space="preserve">日志管理：支持多级别日志、结构化日志、日志轮转</w:t>
      </w:r>
    </w:p>
    <w:p>
      <w:pPr>
        <w:numPr>
          <w:ilvl w:val="1"/>
          <w:numId w:val="3166"/>
        </w:numPr>
      </w:pPr>
      <w:r>
        <w:rPr>
          <w:rFonts w:hint="eastAsia"/>
        </w:rPr>
        <w:t xml:space="preserve">配置管理：支持环境配置、测试参数配置、动态配置</w:t>
      </w:r>
    </w:p>
    <w:p>
      <w:pPr>
        <w:numPr>
          <w:ilvl w:val="1"/>
          <w:numId w:val="3166"/>
        </w:numPr>
      </w:pPr>
      <w:r>
        <w:rPr>
          <w:rFonts w:hint="eastAsia"/>
        </w:rPr>
        <w:t xml:space="preserve">报告生成：支持HTML、XML、JUnit等多种格式的报告</w:t>
      </w:r>
    </w:p>
    <w:p>
      <w:pPr>
        <w:numPr>
          <w:ilvl w:val="1"/>
          <w:numId w:val="3166"/>
        </w:numPr>
      </w:pPr>
      <w:r>
        <w:rPr>
          <w:rFonts w:hint="eastAsia"/>
        </w:rPr>
        <w:t xml:space="preserve">通用工具：文件操作、网络请求、加密解密等</w:t>
      </w:r>
    </w:p>
    <w:p>
      <w:pPr>
        <w:numPr>
          <w:ilvl w:val="0"/>
          <w:numId w:val="3165"/>
        </w:numPr>
      </w:pPr>
      <w:r>
        <w:rPr>
          <w:rFonts w:hint="eastAsia"/>
          <w:b/>
          <w:bCs/>
        </w:rPr>
        <w:t xml:space="preserve">核心层</w:t>
      </w:r>
      <w:r>
        <w:rPr>
          <w:rFonts w:hint="eastAsia"/>
        </w:rPr>
        <w:t xml:space="preserve">：包含测试执行引擎、断言库、数据管理等核心功能</w:t>
      </w:r>
    </w:p>
    <w:p>
      <w:pPr>
        <w:numPr>
          <w:ilvl w:val="1"/>
          <w:numId w:val="3167"/>
        </w:numPr>
      </w:pPr>
      <w:r>
        <w:rPr>
          <w:rFonts w:hint="eastAsia"/>
        </w:rPr>
        <w:t xml:space="preserve">测试执行引擎：负责测试用例的加载、执行和管理</w:t>
      </w:r>
    </w:p>
    <w:p>
      <w:pPr>
        <w:numPr>
          <w:ilvl w:val="1"/>
          <w:numId w:val="3167"/>
        </w:numPr>
      </w:pPr>
      <w:r>
        <w:rPr>
          <w:rFonts w:hint="eastAsia"/>
        </w:rPr>
        <w:t xml:space="preserve">断言库：提供丰富的断言方法，支持复杂数据结构验证</w:t>
      </w:r>
    </w:p>
    <w:p>
      <w:pPr>
        <w:numPr>
          <w:ilvl w:val="1"/>
          <w:numId w:val="3167"/>
        </w:numPr>
      </w:pPr>
      <w:r>
        <w:rPr>
          <w:rFonts w:hint="eastAsia"/>
        </w:rPr>
        <w:t xml:space="preserve">数据管理：测试数据的生成、加载、清理</w:t>
      </w:r>
    </w:p>
    <w:p>
      <w:pPr>
        <w:numPr>
          <w:ilvl w:val="1"/>
          <w:numId w:val="3167"/>
        </w:numPr>
      </w:pPr>
      <w:r>
        <w:rPr>
          <w:rFonts w:hint="eastAsia"/>
        </w:rPr>
        <w:t xml:space="preserve">异常处理：统一的异常捕获和处理机制</w:t>
      </w:r>
    </w:p>
    <w:p>
      <w:pPr>
        <w:numPr>
          <w:ilvl w:val="0"/>
          <w:numId w:val="3165"/>
        </w:numPr>
      </w:pPr>
      <w:r>
        <w:rPr>
          <w:rFonts w:hint="eastAsia"/>
          <w:b/>
          <w:bCs/>
        </w:rPr>
        <w:t xml:space="preserve">业务层</w:t>
      </w:r>
      <w:r>
        <w:rPr>
          <w:rFonts w:hint="eastAsia"/>
        </w:rPr>
        <w:t xml:space="preserve">：封装业务逻辑和测试场景，提供业务级别的API</w:t>
      </w:r>
    </w:p>
    <w:p>
      <w:pPr>
        <w:numPr>
          <w:ilvl w:val="1"/>
          <w:numId w:val="3168"/>
        </w:numPr>
      </w:pPr>
      <w:r>
        <w:rPr>
          <w:rFonts w:hint="eastAsia"/>
        </w:rPr>
        <w:t xml:space="preserve">业务对象：封装业务实体和操作</w:t>
      </w:r>
    </w:p>
    <w:p>
      <w:pPr>
        <w:numPr>
          <w:ilvl w:val="1"/>
          <w:numId w:val="3168"/>
        </w:numPr>
      </w:pPr>
      <w:r>
        <w:rPr>
          <w:rFonts w:hint="eastAsia"/>
        </w:rPr>
        <w:t xml:space="preserve">流程模拟：模拟业务流程的执行</w:t>
      </w:r>
    </w:p>
    <w:p>
      <w:pPr>
        <w:numPr>
          <w:ilvl w:val="1"/>
          <w:numId w:val="3168"/>
        </w:numPr>
      </w:pPr>
      <w:r>
        <w:rPr>
          <w:rFonts w:hint="eastAsia"/>
        </w:rPr>
        <w:t xml:space="preserve">业务规则：实现业务规则的验证</w:t>
      </w:r>
    </w:p>
    <w:p>
      <w:pPr>
        <w:numPr>
          <w:ilvl w:val="1"/>
          <w:numId w:val="3168"/>
        </w:numPr>
      </w:pPr>
      <w:r>
        <w:rPr>
          <w:rFonts w:hint="eastAsia"/>
        </w:rPr>
        <w:t xml:space="preserve">接口适配：适配不同系统的接口</w:t>
      </w:r>
    </w:p>
    <w:p>
      <w:pPr>
        <w:numPr>
          <w:ilvl w:val="0"/>
          <w:numId w:val="3165"/>
        </w:numPr>
      </w:pPr>
      <w:r>
        <w:rPr>
          <w:rFonts w:hint="eastAsia"/>
          <w:b/>
          <w:bCs/>
        </w:rPr>
        <w:t xml:space="preserve">测试层</w:t>
      </w:r>
      <w:r>
        <w:rPr>
          <w:rFonts w:hint="eastAsia"/>
        </w:rPr>
        <w:t xml:space="preserve">：测试用例和测试脚本，调用业务层API执行测试</w:t>
      </w:r>
    </w:p>
    <w:p>
      <w:pPr>
        <w:numPr>
          <w:ilvl w:val="1"/>
          <w:numId w:val="3169"/>
        </w:numPr>
      </w:pPr>
      <w:r>
        <w:rPr>
          <w:rFonts w:hint="eastAsia"/>
        </w:rPr>
        <w:t xml:space="preserve">测试用例：单个测试点的验证</w:t>
      </w:r>
    </w:p>
    <w:p>
      <w:pPr>
        <w:numPr>
          <w:ilvl w:val="1"/>
          <w:numId w:val="3169"/>
        </w:numPr>
      </w:pPr>
      <w:r>
        <w:rPr>
          <w:rFonts w:hint="eastAsia"/>
        </w:rPr>
        <w:t xml:space="preserve">测试套件：相关测试用例的集合</w:t>
      </w:r>
    </w:p>
    <w:p>
      <w:pPr>
        <w:numPr>
          <w:ilvl w:val="1"/>
          <w:numId w:val="3169"/>
        </w:numPr>
      </w:pPr>
      <w:r>
        <w:rPr>
          <w:rFonts w:hint="eastAsia"/>
        </w:rPr>
        <w:t xml:space="preserve">测试场景：复杂业务场景的模拟</w:t>
      </w:r>
    </w:p>
    <w:p>
      <w:pPr>
        <w:numPr>
          <w:ilvl w:val="1"/>
          <w:numId w:val="3169"/>
        </w:numPr>
      </w:pPr>
      <w:r>
        <w:rPr>
          <w:rFonts w:hint="eastAsia"/>
        </w:rPr>
        <w:t xml:space="preserve">测试数据：测试用例使用的数据集</w:t>
      </w:r>
    </w:p>
    <w:p>
      <w:pPr>
        <w:pStyle w:val="BlockText"/>
      </w:pPr>
      <w:r>
        <w:rPr>
          <w:rFonts w:hint="eastAsia"/>
        </w:rPr>
        <w:t xml:space="preserve">【章节重点难点总结】</w:t>
      </w:r>
    </w:p>
    <w:p>
      <w:pPr>
        <w:pStyle w:val="Compact"/>
        <w:numPr>
          <w:ilvl w:val="0"/>
          <w:numId w:val="3170"/>
        </w:numPr>
      </w:pPr>
      <w:r>
        <w:rPr>
          <w:rFonts w:hint="eastAsia"/>
        </w:rPr>
        <w:t xml:space="preserve">本节要点：梳理关键概念、流程与方法；明确输入输出与成功标准</w:t>
      </w:r>
    </w:p>
    <w:p>
      <w:pPr>
        <w:pStyle w:val="Compact"/>
        <w:numPr>
          <w:ilvl w:val="0"/>
          <w:numId w:val="317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171"/>
        </w:numPr>
      </w:pPr>
      <w:r>
        <w:rPr>
          <w:rFonts w:hint="eastAsia"/>
        </w:rPr>
        <w:t xml:space="preserve">结合你的项目，描述本节主题的一个实践场景，并给出验证要点。</w:t>
      </w:r>
    </w:p>
    <w:p>
      <w:pPr>
        <w:pStyle w:val="Compact"/>
        <w:numPr>
          <w:ilvl w:val="0"/>
          <w:numId w:val="3171"/>
        </w:numPr>
      </w:pPr>
      <w:r>
        <w:rPr>
          <w:rFonts w:hint="eastAsia"/>
        </w:rPr>
        <w:t xml:space="preserve">列出2-3个风险点/常见陷阱，并给出可操作的规避建议。</w:t>
      </w:r>
    </w:p>
    <w:p>
      <w:pPr>
        <w:pStyle w:val="FirstParagraph"/>
      </w:pPr>
    </w:p>
    <w:bookmarkEnd w:id="3773"/>
    <w:bookmarkStart w:id="3774" w:name="学习目标-869"/>
    <w:p>
      <w:pPr>
        <w:pStyle w:val="Heading5"/>
      </w:pPr>
      <w:r>
        <w:rPr>
          <w:rFonts w:hint="eastAsia"/>
        </w:rPr>
        <w:t xml:space="preserve">学习目标</w:t>
      </w:r>
    </w:p>
    <w:bookmarkEnd w:id="3774"/>
    <w:bookmarkStart w:id="3775" w:name="小结-869"/>
    <w:p>
      <w:pPr>
        <w:pStyle w:val="Heading5"/>
      </w:pPr>
      <w:r>
        <w:rPr>
          <w:rFonts w:hint="eastAsia"/>
        </w:rPr>
        <w:t xml:space="preserve">小结</w:t>
      </w:r>
    </w:p>
    <w:bookmarkEnd w:id="3775"/>
    <w:bookmarkStart w:id="3779" w:name="练习-869"/>
    <w:p>
      <w:pPr>
        <w:pStyle w:val="Heading5"/>
      </w:pPr>
      <w:r>
        <w:rPr>
          <w:rFonts w:hint="eastAsia"/>
        </w:rPr>
        <w:t xml:space="preserve">练习</w:t>
      </w:r>
    </w:p>
    <w:bookmarkStart w:id="3776" w:name="学习目标-870"/>
    <w:p>
      <w:pPr>
        <w:pStyle w:val="Heading6"/>
      </w:pPr>
      <w:r>
        <w:rPr>
          <w:rFonts w:hint="eastAsia"/>
        </w:rPr>
        <w:t xml:space="preserve">学习目标</w:t>
      </w:r>
    </w:p>
    <w:bookmarkEnd w:id="3776"/>
    <w:bookmarkStart w:id="3777" w:name="小结-870"/>
    <w:p>
      <w:pPr>
        <w:pStyle w:val="Heading6"/>
      </w:pPr>
      <w:r>
        <w:rPr>
          <w:rFonts w:hint="eastAsia"/>
        </w:rPr>
        <w:t xml:space="preserve">小结</w:t>
      </w:r>
    </w:p>
    <w:bookmarkEnd w:id="3777"/>
    <w:bookmarkStart w:id="3778" w:name="练习-870"/>
    <w:p>
      <w:pPr>
        <w:pStyle w:val="Heading6"/>
      </w:pPr>
      <w:r>
        <w:rPr>
          <w:rFonts w:hint="eastAsia"/>
        </w:rPr>
        <w:t xml:space="preserve">练习</w:t>
      </w:r>
    </w:p>
    <w:bookmarkEnd w:id="3778"/>
    <w:bookmarkEnd w:id="3779"/>
    <w:bookmarkEnd w:id="3780"/>
    <w:bookmarkStart w:id="3792" w:name="X6723859a0dab2256a87573c99673b4b26d3a0c7"/>
    <w:p>
      <w:pPr>
        <w:pStyle w:val="Heading4"/>
      </w:pPr>
      <w:r>
        <w:t xml:space="preserve">11.2.3 </w:t>
      </w:r>
      <w:r>
        <w:rPr>
          <w:rFonts w:hint="eastAsia"/>
        </w:rPr>
        <w:t xml:space="preserve">数据驱动设计</w:t>
      </w:r>
    </w:p>
    <w:p>
      <w:pPr>
        <w:pStyle w:val="BlockText"/>
      </w:pPr>
      <w:r>
        <w:rPr>
          <w:rFonts w:hint="eastAsia"/>
        </w:rPr>
        <w:t xml:space="preserve">【阅读提示】本节聚焦：11.2.3</w:t>
      </w:r>
      <w:r>
        <w:t xml:space="preserve"> </w:t>
      </w:r>
      <w:r>
        <w:rPr>
          <w:rFonts w:hint="eastAsia"/>
        </w:rPr>
        <w:t xml:space="preserve">数据驱动设计。建议先看结构，再带着问题阅读，关注关键术语、流程与案例，结合自身项目做对照。</w:t>
      </w:r>
    </w:p>
    <w:p>
      <w:pPr>
        <w:pStyle w:val="FirstParagraph"/>
      </w:pPr>
      <w:r>
        <w:rPr>
          <w:rFonts w:hint="eastAsia"/>
        </w:rPr>
        <w:t xml:space="preserve">数据驱动测试是一种将测试数据与测试逻辑分离的方法，具有以下优势：</w:t>
      </w:r>
    </w:p>
    <w:p>
      <w:pPr>
        <w:numPr>
          <w:ilvl w:val="0"/>
          <w:numId w:val="3172"/>
        </w:numPr>
      </w:pPr>
      <w:r>
        <w:rPr>
          <w:rFonts w:hint="eastAsia"/>
          <w:b/>
          <w:bCs/>
        </w:rPr>
        <w:t xml:space="preserve">提高测试覆盖率</w:t>
      </w:r>
      <w:r>
        <w:rPr>
          <w:rFonts w:hint="eastAsia"/>
        </w:rPr>
        <w:t xml:space="preserve">：通过不同的测试数据组合，覆盖更多的测试场景</w:t>
      </w:r>
    </w:p>
    <w:p>
      <w:pPr>
        <w:numPr>
          <w:ilvl w:val="0"/>
          <w:numId w:val="3172"/>
        </w:numPr>
      </w:pPr>
      <w:r>
        <w:rPr>
          <w:rFonts w:hint="eastAsia"/>
          <w:b/>
          <w:bCs/>
        </w:rPr>
        <w:t xml:space="preserve">降低维护成本</w:t>
      </w:r>
      <w:r>
        <w:rPr>
          <w:rFonts w:hint="eastAsia"/>
        </w:rPr>
        <w:t xml:space="preserve">：修改测试数据无需修改测试代码</w:t>
      </w:r>
    </w:p>
    <w:p>
      <w:pPr>
        <w:numPr>
          <w:ilvl w:val="0"/>
          <w:numId w:val="3172"/>
        </w:numPr>
      </w:pPr>
      <w:r>
        <w:rPr>
          <w:rFonts w:hint="eastAsia"/>
          <w:b/>
          <w:bCs/>
        </w:rPr>
        <w:t xml:space="preserve">便于测试数据管理</w:t>
      </w:r>
      <w:r>
        <w:rPr>
          <w:rFonts w:hint="eastAsia"/>
        </w:rPr>
        <w:t xml:space="preserve">：集中管理和维护测试数据</w:t>
      </w:r>
    </w:p>
    <w:p>
      <w:pPr>
        <w:numPr>
          <w:ilvl w:val="0"/>
          <w:numId w:val="3172"/>
        </w:numPr>
      </w:pPr>
      <w:r>
        <w:rPr>
          <w:rFonts w:hint="eastAsia"/>
          <w:b/>
          <w:bCs/>
        </w:rPr>
        <w:t xml:space="preserve">支持参数化测试</w:t>
      </w:r>
      <w:r>
        <w:rPr>
          <w:rFonts w:hint="eastAsia"/>
        </w:rPr>
        <w:t xml:space="preserve">：支持参数化的测试用例设计</w:t>
      </w:r>
    </w:p>
    <w:bookmarkStart w:id="3784" w:name="X4c5438842b2b3f18249c0806d7fbbdd191d2a4d"/>
    <w:p>
      <w:pPr>
        <w:pStyle w:val="Heading5"/>
      </w:pPr>
      <w:r>
        <w:t xml:space="preserve">11.2.3.1 </w:t>
      </w:r>
      <w:r>
        <w:rPr>
          <w:rFonts w:hint="eastAsia"/>
        </w:rPr>
        <w:t xml:space="preserve">数据驱动架构实现</w:t>
      </w:r>
    </w:p>
    <w:p>
      <w:pPr>
        <w:pStyle w:val="FirstParagraph"/>
      </w:pPr>
      <w:hyperlink r:id="rId3032">
        <w:r>
          <w:rPr>
            <w:rStyle w:val="Hyperlink"/>
            <w:rFonts w:hint="eastAsia"/>
          </w:rPr>
          <w:t xml:space="preserve">脚本：4-11__block3.py</w:t>
        </w:r>
      </w:hyperlink>
    </w:p>
    <w:bookmarkStart w:id="3781" w:name="学习目标-871"/>
    <w:p>
      <w:pPr>
        <w:pStyle w:val="Heading6"/>
      </w:pPr>
      <w:r>
        <w:rPr>
          <w:rFonts w:hint="eastAsia"/>
        </w:rPr>
        <w:t xml:space="preserve">学习目标</w:t>
      </w:r>
    </w:p>
    <w:bookmarkEnd w:id="3781"/>
    <w:bookmarkStart w:id="3782" w:name="小结-871"/>
    <w:p>
      <w:pPr>
        <w:pStyle w:val="Heading6"/>
      </w:pPr>
      <w:r>
        <w:rPr>
          <w:rFonts w:hint="eastAsia"/>
        </w:rPr>
        <w:t xml:space="preserve">小结</w:t>
      </w:r>
    </w:p>
    <w:bookmarkEnd w:id="3782"/>
    <w:bookmarkStart w:id="3783" w:name="练习-871"/>
    <w:p>
      <w:pPr>
        <w:pStyle w:val="Heading6"/>
      </w:pPr>
      <w:r>
        <w:rPr>
          <w:rFonts w:hint="eastAsia"/>
        </w:rPr>
        <w:t xml:space="preserve">练习</w:t>
      </w:r>
    </w:p>
    <w:bookmarkEnd w:id="3783"/>
    <w:bookmarkEnd w:id="3784"/>
    <w:bookmarkStart w:id="3785" w:name="Xf4f486651bf46bcd9ff9694cd485296978bfc89"/>
    <w:p>
      <w:pPr>
        <w:pStyle w:val="Heading5"/>
      </w:pPr>
      <w:r>
        <w:t xml:space="preserve">11.2.3.2 </w:t>
      </w:r>
      <w:r>
        <w:rPr>
          <w:rFonts w:hint="eastAsia"/>
        </w:rPr>
        <w:t xml:space="preserve">数据存储格式</w:t>
      </w:r>
    </w:p>
    <w:p>
      <w:pPr>
        <w:pStyle w:val="FirstParagraph"/>
      </w:pPr>
      <w:r>
        <w:rPr>
          <w:rFonts w:hint="eastAsia"/>
        </w:rPr>
        <w:t xml:space="preserve">数据驱动测试中，测试数据可以存储为多种格式：</w:t>
      </w:r>
    </w:p>
    <w:p>
      <w:pPr>
        <w:numPr>
          <w:ilvl w:val="0"/>
          <w:numId w:val="3173"/>
        </w:numPr>
      </w:pPr>
      <w:r>
        <w:rPr>
          <w:b/>
          <w:bCs/>
        </w:rPr>
        <w:t xml:space="preserve">YAML/JSON</w:t>
      </w:r>
      <w:r>
        <w:rPr>
          <w:rFonts w:hint="eastAsia"/>
        </w:rPr>
        <w:t xml:space="preserve">：结构化数据，易于阅读和维护</w:t>
      </w:r>
    </w:p>
    <w:p>
      <w:pPr>
        <w:numPr>
          <w:ilvl w:val="0"/>
          <w:numId w:val="3173"/>
        </w:numPr>
      </w:pPr>
      <w:r>
        <w:rPr>
          <w:b/>
          <w:bCs/>
        </w:rPr>
        <w:t xml:space="preserve">CSV/Excel</w:t>
      </w:r>
      <w:r>
        <w:rPr>
          <w:rFonts w:hint="eastAsia"/>
        </w:rPr>
        <w:t xml:space="preserve">：表格形式，适合大量数据</w:t>
      </w:r>
    </w:p>
    <w:p>
      <w:pPr>
        <w:numPr>
          <w:ilvl w:val="0"/>
          <w:numId w:val="3173"/>
        </w:numPr>
      </w:pPr>
      <w:r>
        <w:rPr>
          <w:rFonts w:hint="eastAsia"/>
          <w:b/>
          <w:bCs/>
        </w:rPr>
        <w:t xml:space="preserve">数据库</w:t>
      </w:r>
      <w:r>
        <w:rPr>
          <w:rFonts w:hint="eastAsia"/>
        </w:rPr>
        <w:t xml:space="preserve">：结构化存储，支持复杂查询</w:t>
      </w:r>
    </w:p>
    <w:p>
      <w:pPr>
        <w:numPr>
          <w:ilvl w:val="0"/>
          <w:numId w:val="3173"/>
        </w:numPr>
      </w:pPr>
      <w:r>
        <w:rPr>
          <w:rFonts w:hint="eastAsia"/>
          <w:b/>
          <w:bCs/>
        </w:rPr>
        <w:t xml:space="preserve">内存数据</w:t>
      </w:r>
      <w:r>
        <w:rPr>
          <w:rFonts w:hint="eastAsia"/>
        </w:rPr>
        <w:t xml:space="preserve">：简单测试场景使用</w:t>
      </w:r>
    </w:p>
    <w:p>
      <w:pPr>
        <w:pStyle w:val="BlockText"/>
      </w:pPr>
      <w:r>
        <w:rPr>
          <w:rFonts w:hint="eastAsia"/>
        </w:rPr>
        <w:t xml:space="preserve">【章节重点难点总结】</w:t>
      </w:r>
    </w:p>
    <w:p>
      <w:pPr>
        <w:pStyle w:val="Compact"/>
        <w:numPr>
          <w:ilvl w:val="0"/>
          <w:numId w:val="3174"/>
        </w:numPr>
      </w:pPr>
      <w:r>
        <w:rPr>
          <w:rFonts w:hint="eastAsia"/>
        </w:rPr>
        <w:t xml:space="preserve">本节要点：梳理关键概念、流程与方法；明确输入输出与成功标准</w:t>
      </w:r>
    </w:p>
    <w:p>
      <w:pPr>
        <w:pStyle w:val="Compact"/>
        <w:numPr>
          <w:ilvl w:val="0"/>
          <w:numId w:val="317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175"/>
        </w:numPr>
      </w:pPr>
      <w:r>
        <w:rPr>
          <w:rFonts w:hint="eastAsia"/>
        </w:rPr>
        <w:t xml:space="preserve">结合你的项目，描述本节主题的一个实践场景，并给出验证要点。</w:t>
      </w:r>
    </w:p>
    <w:p>
      <w:pPr>
        <w:pStyle w:val="Compact"/>
        <w:numPr>
          <w:ilvl w:val="0"/>
          <w:numId w:val="3175"/>
        </w:numPr>
      </w:pPr>
      <w:r>
        <w:rPr>
          <w:rFonts w:hint="eastAsia"/>
        </w:rPr>
        <w:t xml:space="preserve">列出2-3个风险点/常见陷阱，并给出可操作的规避建议。</w:t>
      </w:r>
    </w:p>
    <w:p>
      <w:pPr>
        <w:pStyle w:val="FirstParagraph"/>
      </w:pPr>
    </w:p>
    <w:bookmarkEnd w:id="3785"/>
    <w:bookmarkStart w:id="3786" w:name="学习目标-872"/>
    <w:p>
      <w:pPr>
        <w:pStyle w:val="Heading5"/>
      </w:pPr>
      <w:r>
        <w:rPr>
          <w:rFonts w:hint="eastAsia"/>
        </w:rPr>
        <w:t xml:space="preserve">学习目标</w:t>
      </w:r>
    </w:p>
    <w:bookmarkEnd w:id="3786"/>
    <w:bookmarkStart w:id="3787" w:name="小结-872"/>
    <w:p>
      <w:pPr>
        <w:pStyle w:val="Heading5"/>
      </w:pPr>
      <w:r>
        <w:rPr>
          <w:rFonts w:hint="eastAsia"/>
        </w:rPr>
        <w:t xml:space="preserve">小结</w:t>
      </w:r>
    </w:p>
    <w:bookmarkEnd w:id="3787"/>
    <w:bookmarkStart w:id="3791" w:name="练习-872"/>
    <w:p>
      <w:pPr>
        <w:pStyle w:val="Heading5"/>
      </w:pPr>
      <w:r>
        <w:rPr>
          <w:rFonts w:hint="eastAsia"/>
        </w:rPr>
        <w:t xml:space="preserve">练习</w:t>
      </w:r>
    </w:p>
    <w:bookmarkStart w:id="3788" w:name="学习目标-873"/>
    <w:p>
      <w:pPr>
        <w:pStyle w:val="Heading6"/>
      </w:pPr>
      <w:r>
        <w:rPr>
          <w:rFonts w:hint="eastAsia"/>
        </w:rPr>
        <w:t xml:space="preserve">学习目标</w:t>
      </w:r>
    </w:p>
    <w:bookmarkEnd w:id="3788"/>
    <w:bookmarkStart w:id="3789" w:name="小结-873"/>
    <w:p>
      <w:pPr>
        <w:pStyle w:val="Heading6"/>
      </w:pPr>
      <w:r>
        <w:rPr>
          <w:rFonts w:hint="eastAsia"/>
        </w:rPr>
        <w:t xml:space="preserve">小结</w:t>
      </w:r>
    </w:p>
    <w:bookmarkEnd w:id="3789"/>
    <w:bookmarkStart w:id="3790" w:name="练习-873"/>
    <w:p>
      <w:pPr>
        <w:pStyle w:val="Heading6"/>
      </w:pPr>
      <w:r>
        <w:rPr>
          <w:rFonts w:hint="eastAsia"/>
        </w:rPr>
        <w:t xml:space="preserve">练习</w:t>
      </w:r>
    </w:p>
    <w:bookmarkEnd w:id="3790"/>
    <w:bookmarkEnd w:id="3791"/>
    <w:bookmarkEnd w:id="3792"/>
    <w:bookmarkStart w:id="3801" w:name="X3af6ec445678d68233bcf6206afcf390d500475"/>
    <w:p>
      <w:pPr>
        <w:pStyle w:val="Heading4"/>
      </w:pPr>
      <w:r>
        <w:t xml:space="preserve">11.2.4 </w:t>
      </w:r>
      <w:r>
        <w:rPr>
          <w:rFonts w:hint="eastAsia"/>
        </w:rPr>
        <w:t xml:space="preserve">模块化设计</w:t>
      </w:r>
    </w:p>
    <w:p>
      <w:pPr>
        <w:pStyle w:val="BlockText"/>
      </w:pPr>
      <w:r>
        <w:rPr>
          <w:rFonts w:hint="eastAsia"/>
        </w:rPr>
        <w:t xml:space="preserve">【阅读提示】本节聚焦：11.2.4</w:t>
      </w:r>
      <w:r>
        <w:t xml:space="preserve"> </w:t>
      </w:r>
      <w:r>
        <w:rPr>
          <w:rFonts w:hint="eastAsia"/>
        </w:rPr>
        <w:t xml:space="preserve">模块化设计。建议先看结构，再带着问题阅读，关注关键术语、流程与案例，结合自身项目做对照。</w:t>
      </w:r>
    </w:p>
    <w:p>
      <w:pPr>
        <w:pStyle w:val="FirstParagraph"/>
      </w:pPr>
      <w:r>
        <w:rPr>
          <w:rFonts w:hint="eastAsia"/>
        </w:rPr>
        <w:t xml:space="preserve">模块化设计是测试自动化框架的重要特性，主要包括：</w:t>
      </w:r>
    </w:p>
    <w:p>
      <w:pPr>
        <w:numPr>
          <w:ilvl w:val="0"/>
          <w:numId w:val="3176"/>
        </w:numPr>
      </w:pPr>
      <w:r>
        <w:rPr>
          <w:rFonts w:hint="eastAsia"/>
          <w:b/>
          <w:bCs/>
        </w:rPr>
        <w:t xml:space="preserve">组件封装</w:t>
      </w:r>
      <w:r>
        <w:rPr>
          <w:rFonts w:hint="eastAsia"/>
        </w:rPr>
        <w:t xml:space="preserve">：将相关功能封装为独立组件，便于重用</w:t>
      </w:r>
    </w:p>
    <w:p>
      <w:pPr>
        <w:numPr>
          <w:ilvl w:val="0"/>
          <w:numId w:val="3176"/>
        </w:numPr>
      </w:pPr>
      <w:r>
        <w:rPr>
          <w:rFonts w:hint="eastAsia"/>
          <w:b/>
          <w:bCs/>
        </w:rPr>
        <w:t xml:space="preserve">接口定义</w:t>
      </w:r>
      <w:r>
        <w:rPr>
          <w:rFonts w:hint="eastAsia"/>
        </w:rPr>
        <w:t xml:space="preserve">：清晰定义组件间的接口，确保组件间的解耦</w:t>
      </w:r>
    </w:p>
    <w:p>
      <w:pPr>
        <w:numPr>
          <w:ilvl w:val="0"/>
          <w:numId w:val="3176"/>
        </w:numPr>
      </w:pPr>
      <w:r>
        <w:rPr>
          <w:rFonts w:hint="eastAsia"/>
          <w:b/>
          <w:bCs/>
        </w:rPr>
        <w:t xml:space="preserve">依赖管理</w:t>
      </w:r>
      <w:r>
        <w:rPr>
          <w:rFonts w:hint="eastAsia"/>
        </w:rPr>
        <w:t xml:space="preserve">：合理管理组件间的依赖关系</w:t>
      </w:r>
    </w:p>
    <w:p>
      <w:pPr>
        <w:numPr>
          <w:ilvl w:val="0"/>
          <w:numId w:val="3176"/>
        </w:numPr>
      </w:pPr>
      <w:r>
        <w:rPr>
          <w:rFonts w:hint="eastAsia"/>
          <w:b/>
          <w:bCs/>
        </w:rPr>
        <w:t xml:space="preserve">版本控制</w:t>
      </w:r>
      <w:r>
        <w:rPr>
          <w:rFonts w:hint="eastAsia"/>
        </w:rPr>
        <w:t xml:space="preserve">：对模块进行版本控制，确保兼容性</w:t>
      </w:r>
    </w:p>
    <w:bookmarkStart w:id="3794" w:name="X49004dc51adb8aab8c8b926b27e7972be73046c"/>
    <w:p>
      <w:pPr>
        <w:pStyle w:val="Heading5"/>
      </w:pPr>
      <w:r>
        <w:t xml:space="preserve">11.2.4.1 </w:t>
      </w:r>
      <w:r>
        <w:rPr>
          <w:rFonts w:hint="eastAsia"/>
        </w:rPr>
        <w:t xml:space="preserve">模块化设计示例</w:t>
      </w:r>
    </w:p>
    <w:p>
      <w:pPr>
        <w:pStyle w:val="FirstParagraph"/>
      </w:pPr>
      <w:hyperlink r:id="rId3793">
        <w:r>
          <w:rPr>
            <w:rStyle w:val="Hyperlink"/>
            <w:rFonts w:hint="eastAsia"/>
          </w:rPr>
          <w:t xml:space="preserve">脚本：4-11__block4.py</w:t>
        </w:r>
      </w:hyperlink>
    </w:p>
    <w:p>
      <w:pPr>
        <w:pStyle w:val="BlockText"/>
      </w:pPr>
      <w:r>
        <w:rPr>
          <w:rFonts w:hint="eastAsia"/>
        </w:rPr>
        <w:t xml:space="preserve">【章节重点难点总结】</w:t>
      </w:r>
    </w:p>
    <w:p>
      <w:pPr>
        <w:pStyle w:val="Compact"/>
        <w:numPr>
          <w:ilvl w:val="0"/>
          <w:numId w:val="3177"/>
        </w:numPr>
      </w:pPr>
      <w:r>
        <w:rPr>
          <w:rFonts w:hint="eastAsia"/>
        </w:rPr>
        <w:t xml:space="preserve">本节要点：梳理关键概念、流程与方法；明确输入输出与成功标准</w:t>
      </w:r>
    </w:p>
    <w:p>
      <w:pPr>
        <w:pStyle w:val="Compact"/>
        <w:numPr>
          <w:ilvl w:val="0"/>
          <w:numId w:val="3177"/>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3178"/>
        </w:numPr>
      </w:pPr>
      <w:r>
        <w:rPr>
          <w:rFonts w:hint="eastAsia"/>
        </w:rPr>
        <w:t xml:space="preserve">用</w:t>
      </w:r>
      <w:r>
        <w:t xml:space="preserve"> 3~5 </w:t>
      </w:r>
      <w:r>
        <w:rPr>
          <w:rFonts w:hint="eastAsia"/>
        </w:rPr>
        <w:t xml:space="preserve">条项目化要点复盘本章内容</w:t>
      </w:r>
    </w:p>
    <w:p>
      <w:pPr>
        <w:pStyle w:val="Compact"/>
        <w:numPr>
          <w:ilvl w:val="0"/>
          <w:numId w:val="3178"/>
        </w:numPr>
      </w:pPr>
      <w:r>
        <w:rPr>
          <w:rFonts w:hint="eastAsia"/>
        </w:rPr>
        <w:t xml:space="preserve">指出易错点/反模式与纠正建议</w:t>
      </w:r>
    </w:p>
    <w:p>
      <w:pPr>
        <w:pStyle w:val="Compact"/>
        <w:numPr>
          <w:ilvl w:val="0"/>
          <w:numId w:val="3178"/>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3179"/>
        </w:numPr>
      </w:pPr>
      <w:r>
        <w:rPr>
          <w:rFonts w:hint="eastAsia"/>
        </w:rPr>
        <w:t xml:space="preserve">结合你的项目，描述本节主题的一个实践场景，并给出验证要点。</w:t>
      </w:r>
    </w:p>
    <w:p>
      <w:pPr>
        <w:pStyle w:val="Compact"/>
        <w:numPr>
          <w:ilvl w:val="0"/>
          <w:numId w:val="3179"/>
        </w:numPr>
      </w:pPr>
      <w:r>
        <w:rPr>
          <w:rFonts w:hint="eastAsia"/>
        </w:rPr>
        <w:t xml:space="preserve">列出2-3个风险点/常见陷阱，并给出可操作的规避建议。</w:t>
      </w:r>
    </w:p>
    <w:p>
      <w:pPr>
        <w:pStyle w:val="FirstParagraph"/>
      </w:pPr>
    </w:p>
    <w:bookmarkEnd w:id="3794"/>
    <w:bookmarkStart w:id="3795" w:name="学习目标-874"/>
    <w:p>
      <w:pPr>
        <w:pStyle w:val="Heading5"/>
      </w:pPr>
      <w:r>
        <w:rPr>
          <w:rFonts w:hint="eastAsia"/>
        </w:rPr>
        <w:t xml:space="preserve">学习目标</w:t>
      </w:r>
    </w:p>
    <w:bookmarkEnd w:id="3795"/>
    <w:bookmarkStart w:id="3796" w:name="小结-874"/>
    <w:p>
      <w:pPr>
        <w:pStyle w:val="Heading5"/>
      </w:pPr>
      <w:r>
        <w:rPr>
          <w:rFonts w:hint="eastAsia"/>
        </w:rPr>
        <w:t xml:space="preserve">小结</w:t>
      </w:r>
    </w:p>
    <w:bookmarkEnd w:id="3796"/>
    <w:bookmarkStart w:id="3800" w:name="练习-874"/>
    <w:p>
      <w:pPr>
        <w:pStyle w:val="Heading5"/>
      </w:pPr>
      <w:r>
        <w:rPr>
          <w:rFonts w:hint="eastAsia"/>
        </w:rPr>
        <w:t xml:space="preserve">练习</w:t>
      </w:r>
    </w:p>
    <w:bookmarkStart w:id="3797" w:name="学习目标-875"/>
    <w:p>
      <w:pPr>
        <w:pStyle w:val="Heading6"/>
      </w:pPr>
      <w:r>
        <w:rPr>
          <w:rFonts w:hint="eastAsia"/>
        </w:rPr>
        <w:t xml:space="preserve">学习目标</w:t>
      </w:r>
    </w:p>
    <w:bookmarkEnd w:id="3797"/>
    <w:bookmarkStart w:id="3798" w:name="小结-875"/>
    <w:p>
      <w:pPr>
        <w:pStyle w:val="Heading6"/>
      </w:pPr>
      <w:r>
        <w:rPr>
          <w:rFonts w:hint="eastAsia"/>
        </w:rPr>
        <w:t xml:space="preserve">小结</w:t>
      </w:r>
    </w:p>
    <w:bookmarkEnd w:id="3798"/>
    <w:bookmarkStart w:id="3799" w:name="练习-875"/>
    <w:p>
      <w:pPr>
        <w:pStyle w:val="Heading6"/>
      </w:pPr>
      <w:r>
        <w:rPr>
          <w:rFonts w:hint="eastAsia"/>
        </w:rPr>
        <w:t xml:space="preserve">练习</w:t>
      </w:r>
    </w:p>
    <w:bookmarkEnd w:id="3799"/>
    <w:bookmarkEnd w:id="3800"/>
    <w:bookmarkEnd w:id="3801"/>
    <w:bookmarkStart w:id="3803" w:name="X67bcec233fb266268a447494f4fe21450710e5d"/>
    <w:p>
      <w:pPr>
        <w:pStyle w:val="Heading4"/>
      </w:pPr>
      <w:r>
        <w:t xml:space="preserve">11.2.5 </w:t>
      </w:r>
      <w:r>
        <w:rPr>
          <w:rFonts w:hint="eastAsia"/>
        </w:rPr>
        <w:t xml:space="preserve">安全架构设计</w:t>
      </w:r>
    </w:p>
    <w:p>
      <w:pPr>
        <w:pStyle w:val="BlockText"/>
      </w:pPr>
      <w:r>
        <w:rPr>
          <w:rFonts w:hint="eastAsia"/>
        </w:rPr>
        <w:t xml:space="preserve">【阅读提示】本节聚焦：11.2.5</w:t>
      </w:r>
      <w:r>
        <w:t xml:space="preserve"> </w:t>
      </w:r>
      <w:r>
        <w:rPr>
          <w:rFonts w:hint="eastAsia"/>
        </w:rPr>
        <w:t xml:space="preserve">安全架构设计。建议先看结构，再带着问题阅读，关注关键术语、流程与案例，结合自身项目做对照。</w:t>
      </w:r>
    </w:p>
    <w:p>
      <w:pPr>
        <w:pStyle w:val="FirstParagraph"/>
      </w:pPr>
      <w:r>
        <w:rPr>
          <w:rFonts w:hint="eastAsia"/>
        </w:rPr>
        <w:t xml:space="preserve">测试自动化框架的安全架构设计需要考虑以下几个方面：</w:t>
      </w:r>
    </w:p>
    <w:p>
      <w:pPr>
        <w:numPr>
          <w:ilvl w:val="0"/>
          <w:numId w:val="3180"/>
        </w:numPr>
      </w:pPr>
      <w:r>
        <w:rPr>
          <w:rFonts w:hint="eastAsia"/>
          <w:b/>
          <w:bCs/>
        </w:rPr>
        <w:t xml:space="preserve">访问控制</w:t>
      </w:r>
      <w:r>
        <w:rPr>
          <w:rFonts w:hint="eastAsia"/>
        </w:rPr>
        <w:t xml:space="preserve">：控制对测试环境和测试数据的访问</w:t>
      </w:r>
    </w:p>
    <w:p>
      <w:pPr>
        <w:numPr>
          <w:ilvl w:val="0"/>
          <w:numId w:val="3180"/>
        </w:numPr>
      </w:pPr>
      <w:r>
        <w:rPr>
          <w:rFonts w:hint="eastAsia"/>
          <w:b/>
          <w:bCs/>
        </w:rPr>
        <w:t xml:space="preserve">数据安全</w:t>
      </w:r>
      <w:r>
        <w:rPr>
          <w:rFonts w:hint="eastAsia"/>
        </w:rPr>
        <w:t xml:space="preserve">：保护测试数据的安全性和隐私性</w:t>
      </w:r>
    </w:p>
    <w:p>
      <w:pPr>
        <w:numPr>
          <w:ilvl w:val="0"/>
          <w:numId w:val="3180"/>
        </w:numPr>
      </w:pPr>
      <w:r>
        <w:rPr>
          <w:rFonts w:hint="eastAsia"/>
          <w:b/>
          <w:bCs/>
        </w:rPr>
        <w:t xml:space="preserve">环境隔离</w:t>
      </w:r>
      <w:r>
        <w:rPr>
          <w:rFonts w:hint="eastAsia"/>
        </w:rPr>
        <w:t xml:space="preserve">：确保测试环境与生产环境的隔离</w:t>
      </w:r>
    </w:p>
    <w:p>
      <w:pPr>
        <w:numPr>
          <w:ilvl w:val="0"/>
          <w:numId w:val="3180"/>
        </w:numPr>
      </w:pPr>
      <w:r>
        <w:rPr>
          <w:rFonts w:hint="eastAsia"/>
          <w:b/>
          <w:bCs/>
        </w:rPr>
        <w:t xml:space="preserve">审计日志</w:t>
      </w:r>
      <w:r>
        <w:rPr>
          <w:rFonts w:hint="eastAsia"/>
        </w:rPr>
        <w:t xml:space="preserve">：记录测试活动的审计日志</w:t>
      </w:r>
    </w:p>
    <w:bookmarkStart w:id="3802" w:name="Xac5109af8b3a427c0f92cdeae0db486dac2546d"/>
    <w:p>
      <w:pPr>
        <w:pStyle w:val="Heading5"/>
      </w:pPr>
      <w:r>
        <w:t xml:space="preserve">11.2.5.1 </w:t>
      </w:r>
      <w:r>
        <w:rPr>
          <w:rFonts w:hint="eastAsia"/>
        </w:rPr>
        <w:t xml:space="preserve">安全架构最佳实践</w:t>
      </w:r>
    </w:p>
    <w:p>
      <w:pPr>
        <w:numPr>
          <w:ilvl w:val="0"/>
          <w:numId w:val="3181"/>
        </w:numPr>
      </w:pPr>
      <w:r>
        <w:rPr>
          <w:rFonts w:hint="eastAsia"/>
          <w:b/>
          <w:bCs/>
        </w:rPr>
        <w:t xml:space="preserve">凭证管理</w:t>
      </w:r>
      <w:r>
        <w:rPr>
          <w:rFonts w:hint="eastAsia"/>
        </w:rPr>
        <w:t xml:space="preserve">：使用专用的凭证管理服务，避免硬编码凭证</w:t>
      </w:r>
    </w:p>
    <w:p>
      <w:pPr>
        <w:numPr>
          <w:ilvl w:val="0"/>
          <w:numId w:val="3181"/>
        </w:numPr>
      </w:pPr>
      <w:r>
        <w:rPr>
          <w:rFonts w:hint="eastAsia"/>
          <w:b/>
          <w:bCs/>
        </w:rPr>
        <w:t xml:space="preserve">数据脱敏</w:t>
      </w:r>
      <w:r>
        <w:rPr>
          <w:rFonts w:hint="eastAsia"/>
        </w:rPr>
        <w:t xml:space="preserve">：对敏感测试数据进行脱敏处理</w:t>
      </w:r>
    </w:p>
    <w:p>
      <w:pPr>
        <w:numPr>
          <w:ilvl w:val="0"/>
          <w:numId w:val="3181"/>
        </w:numPr>
      </w:pPr>
      <w:r>
        <w:rPr>
          <w:rFonts w:hint="eastAsia"/>
          <w:b/>
          <w:bCs/>
        </w:rPr>
        <w:t xml:space="preserve">网络隔离</w:t>
      </w:r>
      <w:r>
        <w:rPr>
          <w:rFonts w:hint="eastAsia"/>
        </w:rPr>
        <w:t xml:space="preserve">：测试环境与生产环境的网络隔离</w:t>
      </w:r>
    </w:p>
    <w:p>
      <w:pPr>
        <w:numPr>
          <w:ilvl w:val="0"/>
          <w:numId w:val="3181"/>
        </w:numPr>
      </w:pPr>
      <w:r>
        <w:rPr>
          <w:rFonts w:hint="eastAsia"/>
          <w:b/>
          <w:bCs/>
        </w:rPr>
        <w:t xml:space="preserve">权限控制</w:t>
      </w:r>
      <w:r>
        <w:rPr>
          <w:rFonts w:hint="eastAsia"/>
        </w:rPr>
        <w:t xml:space="preserve">：基于角色的访问控制（RBAC）</w:t>
      </w:r>
    </w:p>
    <w:p>
      <w:pPr>
        <w:numPr>
          <w:ilvl w:val="0"/>
          <w:numId w:val="3181"/>
        </w:numPr>
      </w:pPr>
      <w:r>
        <w:rPr>
          <w:rFonts w:hint="eastAsia"/>
          <w:b/>
          <w:bCs/>
        </w:rPr>
        <w:t xml:space="preserve">加密传输</w:t>
      </w:r>
      <w:r>
        <w:rPr>
          <w:rFonts w:hint="eastAsia"/>
        </w:rPr>
        <w:t xml:space="preserve">：测试组件间的安全通信</w:t>
      </w:r>
    </w:p>
    <w:p>
      <w:pPr>
        <w:pStyle w:val="BlockText"/>
      </w:pPr>
      <w:r>
        <w:rPr>
          <w:rFonts w:hint="eastAsia"/>
        </w:rPr>
        <w:t xml:space="preserve">【章节重点难点总结】</w:t>
      </w:r>
    </w:p>
    <w:p>
      <w:pPr>
        <w:pStyle w:val="Compact"/>
        <w:numPr>
          <w:ilvl w:val="0"/>
          <w:numId w:val="3182"/>
        </w:numPr>
      </w:pPr>
      <w:r>
        <w:rPr>
          <w:rFonts w:hint="eastAsia"/>
        </w:rPr>
        <w:t xml:space="preserve">本节要点：梳理关键概念、流程与方法；明确输入输出与成功标准</w:t>
      </w:r>
    </w:p>
    <w:p>
      <w:pPr>
        <w:pStyle w:val="Compact"/>
        <w:numPr>
          <w:ilvl w:val="0"/>
          <w:numId w:val="318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183"/>
        </w:numPr>
      </w:pPr>
      <w:r>
        <w:rPr>
          <w:rFonts w:hint="eastAsia"/>
        </w:rPr>
        <w:t xml:space="preserve">结合你的项目，描述本节主题的一个实践场景，并给出验证要点。</w:t>
      </w:r>
    </w:p>
    <w:p>
      <w:pPr>
        <w:pStyle w:val="Compact"/>
        <w:numPr>
          <w:ilvl w:val="0"/>
          <w:numId w:val="3183"/>
        </w:numPr>
      </w:pPr>
      <w:r>
        <w:rPr>
          <w:rFonts w:hint="eastAsia"/>
        </w:rPr>
        <w:t xml:space="preserve">列出2-3个风险点/常见陷阱，并给出可操作的规避建议。</w:t>
      </w:r>
    </w:p>
    <w:p>
      <w:pPr>
        <w:pStyle w:val="FirstParagraph"/>
      </w:pPr>
    </w:p>
    <w:bookmarkEnd w:id="3802"/>
    <w:bookmarkEnd w:id="3803"/>
    <w:bookmarkStart w:id="3804" w:name="学习目标-876"/>
    <w:p>
      <w:pPr>
        <w:pStyle w:val="Heading4"/>
      </w:pPr>
      <w:r>
        <w:rPr>
          <w:rFonts w:hint="eastAsia"/>
        </w:rPr>
        <w:t xml:space="preserve">学习目标</w:t>
      </w:r>
    </w:p>
    <w:bookmarkEnd w:id="3804"/>
    <w:bookmarkStart w:id="3805" w:name="小结-876"/>
    <w:p>
      <w:pPr>
        <w:pStyle w:val="Heading4"/>
      </w:pPr>
      <w:r>
        <w:rPr>
          <w:rFonts w:hint="eastAsia"/>
        </w:rPr>
        <w:t xml:space="preserve">小结</w:t>
      </w:r>
    </w:p>
    <w:bookmarkEnd w:id="3805"/>
    <w:bookmarkStart w:id="3812" w:name="练习-876"/>
    <w:p>
      <w:pPr>
        <w:pStyle w:val="Heading4"/>
      </w:pPr>
      <w:r>
        <w:rPr>
          <w:rFonts w:hint="eastAsia"/>
        </w:rPr>
        <w:t xml:space="preserve">练习</w:t>
      </w:r>
    </w:p>
    <w:bookmarkStart w:id="3806" w:name="学习目标-877"/>
    <w:p>
      <w:pPr>
        <w:pStyle w:val="Heading5"/>
      </w:pPr>
      <w:r>
        <w:rPr>
          <w:rFonts w:hint="eastAsia"/>
        </w:rPr>
        <w:t xml:space="preserve">学习目标</w:t>
      </w:r>
    </w:p>
    <w:bookmarkEnd w:id="3806"/>
    <w:bookmarkStart w:id="3807" w:name="小结-877"/>
    <w:p>
      <w:pPr>
        <w:pStyle w:val="Heading5"/>
      </w:pPr>
      <w:r>
        <w:rPr>
          <w:rFonts w:hint="eastAsia"/>
        </w:rPr>
        <w:t xml:space="preserve">小结</w:t>
      </w:r>
    </w:p>
    <w:bookmarkEnd w:id="3807"/>
    <w:bookmarkStart w:id="3811" w:name="练习-877"/>
    <w:p>
      <w:pPr>
        <w:pStyle w:val="Heading5"/>
      </w:pPr>
      <w:r>
        <w:rPr>
          <w:rFonts w:hint="eastAsia"/>
        </w:rPr>
        <w:t xml:space="preserve">练习</w:t>
      </w:r>
    </w:p>
    <w:bookmarkStart w:id="3808" w:name="学习目标-878"/>
    <w:p>
      <w:pPr>
        <w:pStyle w:val="Heading6"/>
      </w:pPr>
      <w:r>
        <w:rPr>
          <w:rFonts w:hint="eastAsia"/>
        </w:rPr>
        <w:t xml:space="preserve">学习目标</w:t>
      </w:r>
    </w:p>
    <w:bookmarkEnd w:id="3808"/>
    <w:bookmarkStart w:id="3809" w:name="小结-878"/>
    <w:p>
      <w:pPr>
        <w:pStyle w:val="Heading6"/>
      </w:pPr>
      <w:r>
        <w:rPr>
          <w:rFonts w:hint="eastAsia"/>
        </w:rPr>
        <w:t xml:space="preserve">小结</w:t>
      </w:r>
    </w:p>
    <w:bookmarkEnd w:id="3809"/>
    <w:bookmarkStart w:id="3810" w:name="练习-878"/>
    <w:p>
      <w:pPr>
        <w:pStyle w:val="Heading6"/>
      </w:pPr>
      <w:r>
        <w:rPr>
          <w:rFonts w:hint="eastAsia"/>
        </w:rPr>
        <w:t xml:space="preserve">练习</w:t>
      </w:r>
    </w:p>
    <w:bookmarkEnd w:id="3810"/>
    <w:bookmarkEnd w:id="3811"/>
    <w:bookmarkEnd w:id="3812"/>
    <w:bookmarkEnd w:id="3813"/>
    <w:bookmarkStart w:id="3884" w:name="X36845fcae7e774ba909f78b0f9b8e6afc06646a"/>
    <w:p>
      <w:pPr>
        <w:pStyle w:val="Heading3"/>
      </w:pPr>
      <w:r>
        <w:t xml:space="preserve">11.3 </w:t>
      </w:r>
      <w:r>
        <w:rPr>
          <w:rFonts w:hint="eastAsia"/>
        </w:rPr>
        <w:t xml:space="preserve">测试自动化核心组件</w:t>
      </w:r>
    </w:p>
    <w:p>
      <w:pPr>
        <w:pStyle w:val="BlockText"/>
      </w:pPr>
      <w:r>
        <w:rPr>
          <w:rFonts w:hint="eastAsia"/>
        </w:rPr>
        <w:t xml:space="preserve">【先修知识】</w:t>
      </w:r>
    </w:p>
    <w:p>
      <w:pPr>
        <w:pStyle w:val="Compact"/>
        <w:numPr>
          <w:ilvl w:val="0"/>
          <w:numId w:val="3184"/>
        </w:numPr>
      </w:pPr>
      <w:r>
        <w:rPr>
          <w:rFonts w:hint="eastAsia"/>
        </w:rPr>
        <w:t xml:space="preserve">基础：Linux/网络/SQL/一种脚本语言（如</w:t>
      </w:r>
      <w:r>
        <w:t xml:space="preserve"> </w:t>
      </w:r>
      <w:r>
        <w:rPr>
          <w:rFonts w:hint="eastAsia"/>
        </w:rPr>
        <w:t xml:space="preserve">Python）</w:t>
      </w:r>
    </w:p>
    <w:p>
      <w:pPr>
        <w:pStyle w:val="Compact"/>
        <w:numPr>
          <w:ilvl w:val="0"/>
          <w:numId w:val="3184"/>
        </w:numPr>
      </w:pPr>
      <w:r>
        <w:rPr>
          <w:rFonts w:hint="eastAsia"/>
        </w:rPr>
        <w:t xml:space="preserve">大数据入门：分布式/存储与计算分离/批流概念</w:t>
      </w:r>
    </w:p>
    <w:p>
      <w:pPr>
        <w:pStyle w:val="Compact"/>
        <w:numPr>
          <w:ilvl w:val="0"/>
          <w:numId w:val="318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18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185"/>
        </w:numPr>
      </w:pPr>
      <w:r>
        <w:rPr>
          <w:rFonts w:hint="eastAsia"/>
        </w:rPr>
        <w:t xml:space="preserve">能完成</w:t>
      </w:r>
      <w:r>
        <w:t xml:space="preserve"> 1 </w:t>
      </w:r>
      <w:r>
        <w:rPr>
          <w:rFonts w:hint="eastAsia"/>
        </w:rPr>
        <w:t xml:space="preserve">个与本章紧密相关的动手实践</w:t>
      </w:r>
    </w:p>
    <w:p>
      <w:pPr>
        <w:pStyle w:val="Compact"/>
        <w:numPr>
          <w:ilvl w:val="0"/>
          <w:numId w:val="318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186"/>
        </w:numPr>
      </w:pPr>
      <w:r>
        <w:rPr>
          <w:rFonts w:hint="eastAsia"/>
        </w:rPr>
        <w:t xml:space="preserve">请补充本章关键术语及中英对照（参考术语表）</w:t>
      </w:r>
    </w:p>
    <w:p>
      <w:pPr>
        <w:pStyle w:val="BlockText"/>
      </w:pPr>
      <w:r>
        <w:rPr>
          <w:rFonts w:hint="eastAsia"/>
        </w:rPr>
        <w:t xml:space="preserve">【阅读提示】本章聚焦：11.3</w:t>
      </w:r>
      <w:r>
        <w:t xml:space="preserve"> </w:t>
      </w:r>
      <w:r>
        <w:rPr>
          <w:rFonts w:hint="eastAsia"/>
        </w:rPr>
        <w:t xml:space="preserve">测试自动化核心组件</w:t>
      </w:r>
      <w:r>
        <w:t xml:space="preserve"> </w:t>
      </w:r>
      <w:r>
        <w:rPr>
          <w:rFonts w:hint="eastAsia"/>
        </w:rPr>
        <w:t xml:space="preserve">。建议先看结构，再带着问题阅读，关注关键术语、流程与案例，结合自身项目做对照。</w:t>
      </w:r>
    </w:p>
    <w:p>
      <w:pPr>
        <w:pStyle w:val="FirstParagraph"/>
      </w:pPr>
    </w:p>
    <w:bookmarkStart w:id="3825" w:name="X643c1722ac47c6897b5fe6af1fa46d5d6d8275d"/>
    <w:p>
      <w:pPr>
        <w:pStyle w:val="Heading4"/>
      </w:pPr>
      <w:r>
        <w:t xml:space="preserve">11.3.1 </w:t>
      </w:r>
      <w:r>
        <w:rPr>
          <w:rFonts w:hint="eastAsia"/>
        </w:rPr>
        <w:t xml:space="preserve">测试框架</w:t>
      </w:r>
    </w:p>
    <w:p>
      <w:pPr>
        <w:pStyle w:val="BlockText"/>
      </w:pPr>
      <w:r>
        <w:rPr>
          <w:rFonts w:hint="eastAsia"/>
        </w:rPr>
        <w:t xml:space="preserve">【阅读提示】本节聚焦：11.3.1</w:t>
      </w:r>
      <w:r>
        <w:t xml:space="preserve"> </w:t>
      </w:r>
      <w:r>
        <w:rPr>
          <w:rFonts w:hint="eastAsia"/>
        </w:rPr>
        <w:t xml:space="preserve">测试框架。建议先看结构，再带着问题阅读，关注关键术语、流程与案例，结合自身项目做对照。</w:t>
      </w:r>
    </w:p>
    <w:p>
      <w:pPr>
        <w:pStyle w:val="FirstParagraph"/>
      </w:pPr>
      <w:r>
        <w:rPr>
          <w:rFonts w:hint="eastAsia"/>
        </w:rPr>
        <w:t xml:space="preserve">测试框架是自动化测试的核心组件，提供测试用例的组织、执行和报告功能。常见的测试框架包括：</w:t>
      </w:r>
    </w:p>
    <w:bookmarkStart w:id="3817" w:name="Xca8c3927dd9dc1db32d5e0f623428f982254998"/>
    <w:p>
      <w:pPr>
        <w:pStyle w:val="Heading5"/>
      </w:pPr>
      <w:r>
        <w:t xml:space="preserve">11.3.1.1 </w:t>
      </w:r>
      <w:r>
        <w:rPr>
          <w:rFonts w:hint="eastAsia"/>
        </w:rPr>
        <w:t xml:space="preserve">主流测试框架对比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测试框架</w:t>
            </w:r>
          </w:p>
        </w:tc>
        <w:tc>
          <w:tcPr/>
          <w:p>
            <w:pPr>
              <w:pStyle w:val="Compact"/>
            </w:pPr>
            <w:r>
              <w:rPr>
                <w:rFonts w:hint="eastAsia"/>
              </w:rPr>
              <w:t xml:space="preserve">语言</w:t>
            </w:r>
          </w:p>
        </w:tc>
        <w:tc>
          <w:tcPr/>
          <w:p>
            <w:pPr>
              <w:pStyle w:val="Compact"/>
            </w:pPr>
            <w:r>
              <w:rPr>
                <w:rFonts w:hint="eastAsia"/>
              </w:rPr>
              <w:t xml:space="preserve">特点</w:t>
            </w:r>
          </w:p>
        </w:tc>
        <w:tc>
          <w:tcPr/>
          <w:p>
            <w:pPr>
              <w:pStyle w:val="Compact"/>
            </w:pPr>
            <w:r>
              <w:rPr>
                <w:rFonts w:hint="eastAsia"/>
              </w:rPr>
              <w:t xml:space="preserve">适用场景</w:t>
            </w:r>
          </w:p>
        </w:tc>
      </w:tr>
      <w:tr>
        <w:tc>
          <w:tcPr/>
          <w:p>
            <w:pPr>
              <w:pStyle w:val="Compact"/>
            </w:pPr>
            <w:r>
              <w:t xml:space="preserve">JUnit/TestNG</w:t>
            </w:r>
          </w:p>
        </w:tc>
        <w:tc>
          <w:tcPr/>
          <w:p>
            <w:pPr>
              <w:pStyle w:val="Compact"/>
            </w:pPr>
            <w:r>
              <w:t xml:space="preserve">Java</w:t>
            </w:r>
          </w:p>
        </w:tc>
        <w:tc>
          <w:tcPr/>
          <w:p>
            <w:pPr>
              <w:pStyle w:val="Compact"/>
            </w:pPr>
            <w:r>
              <w:rPr>
                <w:rFonts w:hint="eastAsia"/>
              </w:rPr>
              <w:t xml:space="preserve">成熟稳定、功能丰富</w:t>
            </w:r>
          </w:p>
        </w:tc>
        <w:tc>
          <w:tcPr/>
          <w:p>
            <w:pPr>
              <w:pStyle w:val="Compact"/>
            </w:pPr>
            <w:r>
              <w:rPr>
                <w:rFonts w:hint="eastAsia"/>
              </w:rPr>
              <w:t xml:space="preserve">企业级应用测试</w:t>
            </w:r>
          </w:p>
        </w:tc>
      </w:tr>
      <w:tr>
        <w:tc>
          <w:tcPr/>
          <w:p>
            <w:pPr>
              <w:pStyle w:val="Compact"/>
            </w:pPr>
            <w:r>
              <w:t xml:space="preserve">PyTest</w:t>
            </w:r>
          </w:p>
        </w:tc>
        <w:tc>
          <w:tcPr/>
          <w:p>
            <w:pPr>
              <w:pStyle w:val="Compact"/>
            </w:pPr>
            <w:r>
              <w:t xml:space="preserve">Python</w:t>
            </w:r>
          </w:p>
        </w:tc>
        <w:tc>
          <w:tcPr/>
          <w:p>
            <w:pPr>
              <w:pStyle w:val="Compact"/>
            </w:pPr>
            <w:r>
              <w:rPr>
                <w:rFonts w:hint="eastAsia"/>
              </w:rPr>
              <w:t xml:space="preserve">灵活强大、易于扩展</w:t>
            </w:r>
          </w:p>
        </w:tc>
        <w:tc>
          <w:tcPr/>
          <w:p>
            <w:pPr>
              <w:pStyle w:val="Compact"/>
            </w:pPr>
            <w:r>
              <w:rPr>
                <w:rFonts w:hint="eastAsia"/>
              </w:rPr>
              <w:t xml:space="preserve">快速原型和数据处理测试</w:t>
            </w:r>
          </w:p>
        </w:tc>
      </w:tr>
      <w:tr>
        <w:tc>
          <w:tcPr/>
          <w:p>
            <w:pPr>
              <w:pStyle w:val="Compact"/>
            </w:pPr>
            <w:r>
              <w:t xml:space="preserve">RSpec</w:t>
            </w:r>
          </w:p>
        </w:tc>
        <w:tc>
          <w:tcPr/>
          <w:p>
            <w:pPr>
              <w:pStyle w:val="Compact"/>
            </w:pPr>
            <w:r>
              <w:t xml:space="preserve">Ruby</w:t>
            </w:r>
          </w:p>
        </w:tc>
        <w:tc>
          <w:tcPr/>
          <w:p>
            <w:pPr>
              <w:pStyle w:val="Compact"/>
            </w:pPr>
            <w:r>
              <w:rPr>
                <w:rFonts w:hint="eastAsia"/>
              </w:rPr>
              <w:t xml:space="preserve">描述性强、BDD风格</w:t>
            </w:r>
          </w:p>
        </w:tc>
        <w:tc>
          <w:tcPr/>
          <w:p>
            <w:pPr>
              <w:pStyle w:val="Compact"/>
            </w:pPr>
            <w:r>
              <w:rPr>
                <w:rFonts w:hint="eastAsia"/>
              </w:rPr>
              <w:t xml:space="preserve">行为驱动开发</w:t>
            </w:r>
          </w:p>
        </w:tc>
      </w:tr>
      <w:tr>
        <w:tc>
          <w:tcPr/>
          <w:p>
            <w:pPr>
              <w:pStyle w:val="Compact"/>
            </w:pPr>
            <w:r>
              <w:t xml:space="preserve">Jasmine</w:t>
            </w:r>
          </w:p>
        </w:tc>
        <w:tc>
          <w:tcPr/>
          <w:p>
            <w:pPr>
              <w:pStyle w:val="Compact"/>
            </w:pPr>
            <w:r>
              <w:t xml:space="preserve">JavaScript</w:t>
            </w:r>
          </w:p>
        </w:tc>
        <w:tc>
          <w:tcPr/>
          <w:p>
            <w:pPr>
              <w:pStyle w:val="Compact"/>
            </w:pPr>
            <w:r>
              <w:rPr>
                <w:rFonts w:hint="eastAsia"/>
              </w:rPr>
              <w:t xml:space="preserve">前端友好、无依赖</w:t>
            </w:r>
          </w:p>
        </w:tc>
        <w:tc>
          <w:tcPr/>
          <w:p>
            <w:pPr>
              <w:pStyle w:val="Compact"/>
            </w:pPr>
            <w:r>
              <w:rPr>
                <w:rFonts w:hint="eastAsia"/>
              </w:rPr>
              <w:t xml:space="preserve">前端应用测试</w:t>
            </w:r>
          </w:p>
        </w:tc>
      </w:tr>
      <w:tr>
        <w:tc>
          <w:tcPr/>
          <w:p>
            <w:pPr>
              <w:pStyle w:val="Compact"/>
            </w:pPr>
            <w:r>
              <w:t xml:space="preserve">GoTest</w:t>
            </w:r>
          </w:p>
        </w:tc>
        <w:tc>
          <w:tcPr/>
          <w:p>
            <w:pPr>
              <w:pStyle w:val="Compact"/>
            </w:pPr>
            <w:r>
              <w:t xml:space="preserve">Go</w:t>
            </w:r>
          </w:p>
        </w:tc>
        <w:tc>
          <w:tcPr/>
          <w:p>
            <w:pPr>
              <w:pStyle w:val="Compact"/>
            </w:pPr>
            <w:r>
              <w:rPr>
                <w:rFonts w:hint="eastAsia"/>
              </w:rPr>
              <w:t xml:space="preserve">简洁高效、内置支持</w:t>
            </w:r>
          </w:p>
        </w:tc>
        <w:tc>
          <w:tcPr/>
          <w:p>
            <w:pPr>
              <w:pStyle w:val="Compact"/>
            </w:pPr>
            <w:r>
              <w:rPr>
                <w:rFonts w:hint="eastAsia"/>
              </w:rPr>
              <w:t xml:space="preserve">Go语言应用测试</w:t>
            </w:r>
          </w:p>
        </w:tc>
      </w:tr>
    </w:tbl>
    <w:bookmarkStart w:id="3814" w:name="学习目标-879"/>
    <w:p>
      <w:pPr>
        <w:pStyle w:val="Heading6"/>
      </w:pPr>
      <w:r>
        <w:rPr>
          <w:rFonts w:hint="eastAsia"/>
        </w:rPr>
        <w:t xml:space="preserve">学习目标</w:t>
      </w:r>
    </w:p>
    <w:bookmarkEnd w:id="3814"/>
    <w:bookmarkStart w:id="3815" w:name="小结-879"/>
    <w:p>
      <w:pPr>
        <w:pStyle w:val="Heading6"/>
      </w:pPr>
      <w:r>
        <w:rPr>
          <w:rFonts w:hint="eastAsia"/>
        </w:rPr>
        <w:t xml:space="preserve">小结</w:t>
      </w:r>
    </w:p>
    <w:bookmarkEnd w:id="3815"/>
    <w:bookmarkStart w:id="3816" w:name="练习-879"/>
    <w:p>
      <w:pPr>
        <w:pStyle w:val="Heading6"/>
      </w:pPr>
      <w:r>
        <w:rPr>
          <w:rFonts w:hint="eastAsia"/>
        </w:rPr>
        <w:t xml:space="preserve">练习</w:t>
      </w:r>
    </w:p>
    <w:bookmarkEnd w:id="3816"/>
    <w:bookmarkEnd w:id="3817"/>
    <w:bookmarkStart w:id="3818" w:name="Xa99b46c60ebd61e35af272d14190d250e6706cd"/>
    <w:p>
      <w:pPr>
        <w:pStyle w:val="Heading5"/>
      </w:pPr>
      <w:r>
        <w:t xml:space="preserve">11.3.1.2 </w:t>
      </w:r>
      <w:r>
        <w:rPr>
          <w:rFonts w:hint="eastAsia"/>
        </w:rPr>
        <w:t xml:space="preserve">PyTest框架示例</w:t>
      </w:r>
    </w:p>
    <w:p>
      <w:pPr>
        <w:pStyle w:val="FirstParagraph"/>
      </w:pPr>
      <w:hyperlink r:id="rId3063">
        <w:r>
          <w:rPr>
            <w:rStyle w:val="Hyperlink"/>
            <w:rFonts w:hint="eastAsia"/>
          </w:rPr>
          <w:t xml:space="preserve">脚本：4-11__block5.py</w:t>
        </w:r>
      </w:hyperlink>
    </w:p>
    <w:p>
      <w:pPr>
        <w:pStyle w:val="BlockText"/>
      </w:pPr>
      <w:r>
        <w:rPr>
          <w:rFonts w:hint="eastAsia"/>
        </w:rPr>
        <w:t xml:space="preserve">【章节重点难点总结】</w:t>
      </w:r>
    </w:p>
    <w:p>
      <w:pPr>
        <w:pStyle w:val="Compact"/>
        <w:numPr>
          <w:ilvl w:val="0"/>
          <w:numId w:val="3187"/>
        </w:numPr>
      </w:pPr>
      <w:r>
        <w:rPr>
          <w:rFonts w:hint="eastAsia"/>
        </w:rPr>
        <w:t xml:space="preserve">本节要点：梳理关键概念、流程与方法；明确输入输出与成功标准</w:t>
      </w:r>
    </w:p>
    <w:p>
      <w:pPr>
        <w:pStyle w:val="Compact"/>
        <w:numPr>
          <w:ilvl w:val="0"/>
          <w:numId w:val="318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188"/>
        </w:numPr>
      </w:pPr>
      <w:r>
        <w:rPr>
          <w:rFonts w:hint="eastAsia"/>
        </w:rPr>
        <w:t xml:space="preserve">结合你的项目，描述本节主题的一个实践场景，并给出验证要点。</w:t>
      </w:r>
    </w:p>
    <w:p>
      <w:pPr>
        <w:pStyle w:val="Compact"/>
        <w:numPr>
          <w:ilvl w:val="0"/>
          <w:numId w:val="3188"/>
        </w:numPr>
      </w:pPr>
      <w:r>
        <w:rPr>
          <w:rFonts w:hint="eastAsia"/>
        </w:rPr>
        <w:t xml:space="preserve">列出2-3个风险点/常见陷阱，并给出可操作的规避建议。</w:t>
      </w:r>
    </w:p>
    <w:p>
      <w:pPr>
        <w:pStyle w:val="FirstParagraph"/>
      </w:pPr>
    </w:p>
    <w:bookmarkEnd w:id="3818"/>
    <w:bookmarkStart w:id="3819" w:name="学习目标-880"/>
    <w:p>
      <w:pPr>
        <w:pStyle w:val="Heading5"/>
      </w:pPr>
      <w:r>
        <w:rPr>
          <w:rFonts w:hint="eastAsia"/>
        </w:rPr>
        <w:t xml:space="preserve">学习目标</w:t>
      </w:r>
    </w:p>
    <w:bookmarkEnd w:id="3819"/>
    <w:bookmarkStart w:id="3820" w:name="小结-880"/>
    <w:p>
      <w:pPr>
        <w:pStyle w:val="Heading5"/>
      </w:pPr>
      <w:r>
        <w:rPr>
          <w:rFonts w:hint="eastAsia"/>
        </w:rPr>
        <w:t xml:space="preserve">小结</w:t>
      </w:r>
    </w:p>
    <w:bookmarkEnd w:id="3820"/>
    <w:bookmarkStart w:id="3824" w:name="练习-880"/>
    <w:p>
      <w:pPr>
        <w:pStyle w:val="Heading5"/>
      </w:pPr>
      <w:r>
        <w:rPr>
          <w:rFonts w:hint="eastAsia"/>
        </w:rPr>
        <w:t xml:space="preserve">练习</w:t>
      </w:r>
    </w:p>
    <w:bookmarkStart w:id="3821" w:name="学习目标-881"/>
    <w:p>
      <w:pPr>
        <w:pStyle w:val="Heading6"/>
      </w:pPr>
      <w:r>
        <w:rPr>
          <w:rFonts w:hint="eastAsia"/>
        </w:rPr>
        <w:t xml:space="preserve">学习目标</w:t>
      </w:r>
    </w:p>
    <w:bookmarkEnd w:id="3821"/>
    <w:bookmarkStart w:id="3822" w:name="小结-881"/>
    <w:p>
      <w:pPr>
        <w:pStyle w:val="Heading6"/>
      </w:pPr>
      <w:r>
        <w:rPr>
          <w:rFonts w:hint="eastAsia"/>
        </w:rPr>
        <w:t xml:space="preserve">小结</w:t>
      </w:r>
    </w:p>
    <w:bookmarkEnd w:id="3822"/>
    <w:bookmarkStart w:id="3823" w:name="练习-881"/>
    <w:p>
      <w:pPr>
        <w:pStyle w:val="Heading6"/>
      </w:pPr>
      <w:r>
        <w:rPr>
          <w:rFonts w:hint="eastAsia"/>
        </w:rPr>
        <w:t xml:space="preserve">练习</w:t>
      </w:r>
    </w:p>
    <w:bookmarkEnd w:id="3823"/>
    <w:bookmarkEnd w:id="3824"/>
    <w:bookmarkEnd w:id="3825"/>
    <w:bookmarkStart w:id="3837" w:name="X4a6fb889c64cb9b88c81c10104b5f3e811f0d74"/>
    <w:p>
      <w:pPr>
        <w:pStyle w:val="Heading4"/>
      </w:pPr>
      <w:r>
        <w:t xml:space="preserve">11.3.2 </w:t>
      </w:r>
      <w:r>
        <w:rPr>
          <w:rFonts w:hint="eastAsia"/>
        </w:rPr>
        <w:t xml:space="preserve">测试数据管理组件</w:t>
      </w:r>
    </w:p>
    <w:p>
      <w:pPr>
        <w:pStyle w:val="BlockText"/>
      </w:pPr>
      <w:r>
        <w:rPr>
          <w:rFonts w:hint="eastAsia"/>
        </w:rPr>
        <w:t xml:space="preserve">【阅读提示】本章聚焦：12.1</w:t>
      </w:r>
      <w:r>
        <w:t xml:space="preserve"> </w:t>
      </w:r>
      <w:r>
        <w:rPr>
          <w:rFonts w:hint="eastAsia"/>
        </w:rPr>
        <w:t xml:space="preserve">功能测试工具</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测试数据管理组件负责测试数据的生成、管理和维护。主要功能包括：</w:t>
      </w:r>
    </w:p>
    <w:bookmarkStart w:id="3829" w:name="X67882179a407d5c7bfc391174c3434a4ead7b3d"/>
    <w:p>
      <w:pPr>
        <w:pStyle w:val="Heading5"/>
      </w:pPr>
      <w:r>
        <w:t xml:space="preserve">11.3.2.1 </w:t>
      </w:r>
      <w:r>
        <w:rPr>
          <w:rFonts w:hint="eastAsia"/>
        </w:rPr>
        <w:t xml:space="preserve">核心功能实现</w:t>
      </w:r>
    </w:p>
    <w:p>
      <w:pPr>
        <w:numPr>
          <w:ilvl w:val="0"/>
          <w:numId w:val="3189"/>
        </w:numPr>
      </w:pPr>
      <w:r>
        <w:rPr>
          <w:rFonts w:hint="eastAsia"/>
          <w:b/>
          <w:bCs/>
        </w:rPr>
        <w:t xml:space="preserve">测试数据生成</w:t>
      </w:r>
      <w:r>
        <w:rPr>
          <w:rFonts w:hint="eastAsia"/>
        </w:rPr>
        <w:t xml:space="preserve">：根据规则生成测试数据</w:t>
      </w:r>
    </w:p>
    <w:p>
      <w:pPr>
        <w:numPr>
          <w:ilvl w:val="1"/>
          <w:numId w:val="3190"/>
        </w:numPr>
      </w:pPr>
      <w:r>
        <w:rPr>
          <w:rFonts w:hint="eastAsia"/>
        </w:rPr>
        <w:t xml:space="preserve">随机数据生成：支持多种数据类型的随机生成</w:t>
      </w:r>
    </w:p>
    <w:p>
      <w:pPr>
        <w:numPr>
          <w:ilvl w:val="1"/>
          <w:numId w:val="3190"/>
        </w:numPr>
      </w:pPr>
      <w:r>
        <w:rPr>
          <w:rFonts w:hint="eastAsia"/>
        </w:rPr>
        <w:t xml:space="preserve">基于规则的数据生成：根据业务规则生成符合要求的数据</w:t>
      </w:r>
    </w:p>
    <w:p>
      <w:pPr>
        <w:numPr>
          <w:ilvl w:val="1"/>
          <w:numId w:val="3190"/>
        </w:numPr>
      </w:pPr>
      <w:r>
        <w:rPr>
          <w:rFonts w:hint="eastAsia"/>
        </w:rPr>
        <w:t xml:space="preserve">数据模板：使用模板生成结构化数据</w:t>
      </w:r>
    </w:p>
    <w:p>
      <w:pPr>
        <w:numPr>
          <w:ilvl w:val="0"/>
          <w:numId w:val="3189"/>
        </w:numPr>
      </w:pPr>
      <w:r>
        <w:rPr>
          <w:rFonts w:hint="eastAsia"/>
          <w:b/>
          <w:bCs/>
        </w:rPr>
        <w:t xml:space="preserve">测试数据版本控制</w:t>
      </w:r>
      <w:r>
        <w:rPr>
          <w:rFonts w:hint="eastAsia"/>
        </w:rPr>
        <w:t xml:space="preserve">：管理测试数据的版本变更</w:t>
      </w:r>
    </w:p>
    <w:p>
      <w:pPr>
        <w:numPr>
          <w:ilvl w:val="1"/>
          <w:numId w:val="3191"/>
        </w:numPr>
      </w:pPr>
      <w:r>
        <w:rPr>
          <w:rFonts w:hint="eastAsia"/>
        </w:rPr>
        <w:t xml:space="preserve">历史版本管理：跟踪数据变更历史</w:t>
      </w:r>
    </w:p>
    <w:p>
      <w:pPr>
        <w:numPr>
          <w:ilvl w:val="1"/>
          <w:numId w:val="3191"/>
        </w:numPr>
      </w:pPr>
      <w:r>
        <w:rPr>
          <w:rFonts w:hint="eastAsia"/>
        </w:rPr>
        <w:t xml:space="preserve">数据回滚：支持数据版本的回滚</w:t>
      </w:r>
    </w:p>
    <w:p>
      <w:pPr>
        <w:numPr>
          <w:ilvl w:val="1"/>
          <w:numId w:val="3191"/>
        </w:numPr>
      </w:pPr>
      <w:r>
        <w:rPr>
          <w:rFonts w:hint="eastAsia"/>
        </w:rPr>
        <w:t xml:space="preserve">变更记录：记录数据变更的详细信息</w:t>
      </w:r>
    </w:p>
    <w:p>
      <w:pPr>
        <w:numPr>
          <w:ilvl w:val="0"/>
          <w:numId w:val="3189"/>
        </w:numPr>
      </w:pPr>
      <w:r>
        <w:rPr>
          <w:rFonts w:hint="eastAsia"/>
          <w:b/>
          <w:bCs/>
        </w:rPr>
        <w:t xml:space="preserve">测试数据清理</w:t>
      </w:r>
      <w:r>
        <w:rPr>
          <w:rFonts w:hint="eastAsia"/>
        </w:rPr>
        <w:t xml:space="preserve">：在测试后清理测试数据</w:t>
      </w:r>
    </w:p>
    <w:p>
      <w:pPr>
        <w:numPr>
          <w:ilvl w:val="1"/>
          <w:numId w:val="3192"/>
        </w:numPr>
      </w:pPr>
      <w:r>
        <w:rPr>
          <w:rFonts w:hint="eastAsia"/>
        </w:rPr>
        <w:t xml:space="preserve">自动清理：测试完成后自动清理测试数据</w:t>
      </w:r>
    </w:p>
    <w:p>
      <w:pPr>
        <w:numPr>
          <w:ilvl w:val="1"/>
          <w:numId w:val="3192"/>
        </w:numPr>
      </w:pPr>
      <w:r>
        <w:rPr>
          <w:rFonts w:hint="eastAsia"/>
        </w:rPr>
        <w:t xml:space="preserve">清理策略：支持多种清理策略（删除、标记、隔离）</w:t>
      </w:r>
    </w:p>
    <w:p>
      <w:pPr>
        <w:numPr>
          <w:ilvl w:val="1"/>
          <w:numId w:val="3192"/>
        </w:numPr>
      </w:pPr>
      <w:r>
        <w:rPr>
          <w:rFonts w:hint="eastAsia"/>
        </w:rPr>
        <w:t xml:space="preserve">数据恢复：支持测试环境的数据恢复</w:t>
      </w:r>
    </w:p>
    <w:p>
      <w:pPr>
        <w:numPr>
          <w:ilvl w:val="0"/>
          <w:numId w:val="3189"/>
        </w:numPr>
      </w:pPr>
      <w:r>
        <w:rPr>
          <w:rFonts w:hint="eastAsia"/>
          <w:b/>
          <w:bCs/>
        </w:rPr>
        <w:t xml:space="preserve">测试数据复用</w:t>
      </w:r>
      <w:r>
        <w:rPr>
          <w:rFonts w:hint="eastAsia"/>
        </w:rPr>
        <w:t xml:space="preserve">：支持测试数据的复用</w:t>
      </w:r>
    </w:p>
    <w:p>
      <w:pPr>
        <w:numPr>
          <w:ilvl w:val="1"/>
          <w:numId w:val="3193"/>
        </w:numPr>
      </w:pPr>
      <w:r>
        <w:rPr>
          <w:rFonts w:hint="eastAsia"/>
        </w:rPr>
        <w:t xml:space="preserve">数据池：维护可复用的测试数据池</w:t>
      </w:r>
    </w:p>
    <w:p>
      <w:pPr>
        <w:numPr>
          <w:ilvl w:val="1"/>
          <w:numId w:val="3193"/>
        </w:numPr>
      </w:pPr>
      <w:r>
        <w:rPr>
          <w:rFonts w:hint="eastAsia"/>
        </w:rPr>
        <w:t xml:space="preserve">数据标识：为测试数据添加元数据标识</w:t>
      </w:r>
    </w:p>
    <w:p>
      <w:pPr>
        <w:numPr>
          <w:ilvl w:val="1"/>
          <w:numId w:val="3193"/>
        </w:numPr>
      </w:pPr>
      <w:r>
        <w:rPr>
          <w:rFonts w:hint="eastAsia"/>
        </w:rPr>
        <w:t xml:space="preserve">数据检索：支持按条件检索和筛选测试数据</w:t>
      </w:r>
    </w:p>
    <w:bookmarkStart w:id="3826" w:name="学习目标-882"/>
    <w:p>
      <w:pPr>
        <w:pStyle w:val="Heading6"/>
      </w:pPr>
      <w:r>
        <w:rPr>
          <w:rFonts w:hint="eastAsia"/>
        </w:rPr>
        <w:t xml:space="preserve">学习目标</w:t>
      </w:r>
    </w:p>
    <w:bookmarkEnd w:id="3826"/>
    <w:bookmarkStart w:id="3827" w:name="小结-882"/>
    <w:p>
      <w:pPr>
        <w:pStyle w:val="Heading6"/>
      </w:pPr>
      <w:r>
        <w:rPr>
          <w:rFonts w:hint="eastAsia"/>
        </w:rPr>
        <w:t xml:space="preserve">小结</w:t>
      </w:r>
    </w:p>
    <w:bookmarkEnd w:id="3827"/>
    <w:bookmarkStart w:id="3828" w:name="练习-882"/>
    <w:p>
      <w:pPr>
        <w:pStyle w:val="Heading6"/>
      </w:pPr>
      <w:r>
        <w:rPr>
          <w:rFonts w:hint="eastAsia"/>
        </w:rPr>
        <w:t xml:space="preserve">练习</w:t>
      </w:r>
    </w:p>
    <w:bookmarkEnd w:id="3828"/>
    <w:bookmarkEnd w:id="3829"/>
    <w:bookmarkStart w:id="3830" w:name="X4618f44f2672e6d56e893f52ed4acd30bb82168"/>
    <w:p>
      <w:pPr>
        <w:pStyle w:val="Heading5"/>
      </w:pPr>
      <w:r>
        <w:t xml:space="preserve">11.3.2.2 </w:t>
      </w:r>
      <w:r>
        <w:rPr>
          <w:rFonts w:hint="eastAsia"/>
        </w:rPr>
        <w:t xml:space="preserve">测试数据生成器实现示例</w:t>
      </w:r>
    </w:p>
    <w:p>
      <w:pPr>
        <w:pStyle w:val="FirstParagraph"/>
      </w:pPr>
      <w:hyperlink r:id="rId3080">
        <w:r>
          <w:rPr>
            <w:rStyle w:val="Hyperlink"/>
            <w:rFonts w:hint="eastAsia"/>
          </w:rPr>
          <w:t xml:space="preserve">脚本：4-11__block6.py</w:t>
        </w:r>
      </w:hyperlink>
    </w:p>
    <w:p>
      <w:pPr>
        <w:pStyle w:val="BlockText"/>
      </w:pPr>
      <w:r>
        <w:rPr>
          <w:rFonts w:hint="eastAsia"/>
        </w:rPr>
        <w:t xml:space="preserve">【章节重点难点总结】</w:t>
      </w:r>
    </w:p>
    <w:p>
      <w:pPr>
        <w:pStyle w:val="Compact"/>
        <w:numPr>
          <w:ilvl w:val="0"/>
          <w:numId w:val="3194"/>
        </w:numPr>
      </w:pPr>
      <w:r>
        <w:rPr>
          <w:rFonts w:hint="eastAsia"/>
        </w:rPr>
        <w:t xml:space="preserve">本节要点：梳理关键概念、流程与方法；明确输入输出与成功标准</w:t>
      </w:r>
    </w:p>
    <w:p>
      <w:pPr>
        <w:pStyle w:val="Compact"/>
        <w:numPr>
          <w:ilvl w:val="0"/>
          <w:numId w:val="319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195"/>
        </w:numPr>
      </w:pPr>
      <w:r>
        <w:rPr>
          <w:rFonts w:hint="eastAsia"/>
        </w:rPr>
        <w:t xml:space="preserve">结合你的项目，描述本节主题的一个实践场景，并给出验证要点。</w:t>
      </w:r>
    </w:p>
    <w:p>
      <w:pPr>
        <w:pStyle w:val="Compact"/>
        <w:numPr>
          <w:ilvl w:val="0"/>
          <w:numId w:val="3195"/>
        </w:numPr>
      </w:pPr>
      <w:r>
        <w:rPr>
          <w:rFonts w:hint="eastAsia"/>
        </w:rPr>
        <w:t xml:space="preserve">列出2-3个风险点/常见陷阱，并给出可操作的规避建议。</w:t>
      </w:r>
    </w:p>
    <w:p>
      <w:pPr>
        <w:pStyle w:val="FirstParagraph"/>
      </w:pPr>
    </w:p>
    <w:bookmarkEnd w:id="3830"/>
    <w:bookmarkStart w:id="3831" w:name="学习目标-883"/>
    <w:p>
      <w:pPr>
        <w:pStyle w:val="Heading5"/>
      </w:pPr>
      <w:r>
        <w:rPr>
          <w:rFonts w:hint="eastAsia"/>
        </w:rPr>
        <w:t xml:space="preserve">学习目标</w:t>
      </w:r>
    </w:p>
    <w:bookmarkEnd w:id="3831"/>
    <w:bookmarkStart w:id="3832" w:name="小结-883"/>
    <w:p>
      <w:pPr>
        <w:pStyle w:val="Heading5"/>
      </w:pPr>
      <w:r>
        <w:rPr>
          <w:rFonts w:hint="eastAsia"/>
        </w:rPr>
        <w:t xml:space="preserve">小结</w:t>
      </w:r>
    </w:p>
    <w:bookmarkEnd w:id="3832"/>
    <w:bookmarkStart w:id="3836" w:name="练习-883"/>
    <w:p>
      <w:pPr>
        <w:pStyle w:val="Heading5"/>
      </w:pPr>
      <w:r>
        <w:rPr>
          <w:rFonts w:hint="eastAsia"/>
        </w:rPr>
        <w:t xml:space="preserve">练习</w:t>
      </w:r>
    </w:p>
    <w:bookmarkStart w:id="3833" w:name="学习目标-884"/>
    <w:p>
      <w:pPr>
        <w:pStyle w:val="Heading6"/>
      </w:pPr>
      <w:r>
        <w:rPr>
          <w:rFonts w:hint="eastAsia"/>
        </w:rPr>
        <w:t xml:space="preserve">学习目标</w:t>
      </w:r>
    </w:p>
    <w:bookmarkEnd w:id="3833"/>
    <w:bookmarkStart w:id="3834" w:name="小结-884"/>
    <w:p>
      <w:pPr>
        <w:pStyle w:val="Heading6"/>
      </w:pPr>
      <w:r>
        <w:rPr>
          <w:rFonts w:hint="eastAsia"/>
        </w:rPr>
        <w:t xml:space="preserve">小结</w:t>
      </w:r>
    </w:p>
    <w:bookmarkEnd w:id="3834"/>
    <w:bookmarkStart w:id="3835" w:name="练习-884"/>
    <w:p>
      <w:pPr>
        <w:pStyle w:val="Heading6"/>
      </w:pPr>
      <w:r>
        <w:rPr>
          <w:rFonts w:hint="eastAsia"/>
        </w:rPr>
        <w:t xml:space="preserve">练习</w:t>
      </w:r>
    </w:p>
    <w:bookmarkEnd w:id="3835"/>
    <w:bookmarkEnd w:id="3836"/>
    <w:bookmarkEnd w:id="3837"/>
    <w:bookmarkStart w:id="3850" w:name="X8ea1db9ba6776324c704ec391825f5e14c1891f"/>
    <w:p>
      <w:pPr>
        <w:pStyle w:val="Heading4"/>
      </w:pPr>
      <w:r>
        <w:t xml:space="preserve">11.3.3 </w:t>
      </w:r>
      <w:r>
        <w:rPr>
          <w:rFonts w:hint="eastAsia"/>
        </w:rPr>
        <w:t xml:space="preserve">测试执行管理组件</w:t>
      </w:r>
    </w:p>
    <w:p>
      <w:pPr>
        <w:pStyle w:val="BlockText"/>
      </w:pPr>
      <w:r>
        <w:rPr>
          <w:rFonts w:hint="eastAsia"/>
        </w:rPr>
        <w:t xml:space="preserve">【阅读提示】本节聚焦：11.3.3</w:t>
      </w:r>
      <w:r>
        <w:t xml:space="preserve"> </w:t>
      </w:r>
      <w:r>
        <w:rPr>
          <w:rFonts w:hint="eastAsia"/>
        </w:rPr>
        <w:t xml:space="preserve">测试执行管理组件。建议先看结构，再带着问题阅读，关注关键术语、流程与案例，结合自身项目做对照。</w:t>
      </w:r>
    </w:p>
    <w:p>
      <w:pPr>
        <w:pStyle w:val="FirstParagraph"/>
      </w:pPr>
      <w:r>
        <w:rPr>
          <w:rFonts w:hint="eastAsia"/>
        </w:rPr>
        <w:t xml:space="preserve">测试执行管理组件负责测试用例的执行和调度。主要功能包括：</w:t>
      </w:r>
    </w:p>
    <w:bookmarkStart w:id="3841" w:name="Xe99c54c548bdcfe936206435b139826f5b700ff"/>
    <w:p>
      <w:pPr>
        <w:pStyle w:val="Heading5"/>
      </w:pPr>
      <w:r>
        <w:t xml:space="preserve">11.3.3.1 </w:t>
      </w:r>
      <w:r>
        <w:rPr>
          <w:rFonts w:hint="eastAsia"/>
        </w:rPr>
        <w:t xml:space="preserve">执行管理功能</w:t>
      </w:r>
    </w:p>
    <w:p>
      <w:pPr>
        <w:numPr>
          <w:ilvl w:val="0"/>
          <w:numId w:val="3196"/>
        </w:numPr>
      </w:pPr>
      <w:r>
        <w:rPr>
          <w:rFonts w:hint="eastAsia"/>
          <w:b/>
          <w:bCs/>
        </w:rPr>
        <w:t xml:space="preserve">测试用例调度</w:t>
      </w:r>
      <w:r>
        <w:rPr>
          <w:rFonts w:hint="eastAsia"/>
        </w:rPr>
        <w:t xml:space="preserve">：根据优先级和依赖关系调度测试用例</w:t>
      </w:r>
    </w:p>
    <w:p>
      <w:pPr>
        <w:numPr>
          <w:ilvl w:val="1"/>
          <w:numId w:val="3197"/>
        </w:numPr>
      </w:pPr>
      <w:r>
        <w:rPr>
          <w:rFonts w:hint="eastAsia"/>
        </w:rPr>
        <w:t xml:space="preserve">优先级管理：支持测试用例优先级设置</w:t>
      </w:r>
    </w:p>
    <w:p>
      <w:pPr>
        <w:numPr>
          <w:ilvl w:val="1"/>
          <w:numId w:val="3197"/>
        </w:numPr>
      </w:pPr>
      <w:r>
        <w:rPr>
          <w:rFonts w:hint="eastAsia"/>
        </w:rPr>
        <w:t xml:space="preserve">依赖管理：处理测试用例之间的依赖关系</w:t>
      </w:r>
    </w:p>
    <w:p>
      <w:pPr>
        <w:numPr>
          <w:ilvl w:val="1"/>
          <w:numId w:val="3197"/>
        </w:numPr>
      </w:pPr>
      <w:r>
        <w:rPr>
          <w:rFonts w:hint="eastAsia"/>
        </w:rPr>
        <w:t xml:space="preserve">智能调度：基于历史执行情况的智能调度算法</w:t>
      </w:r>
    </w:p>
    <w:p>
      <w:pPr>
        <w:numPr>
          <w:ilvl w:val="0"/>
          <w:numId w:val="3196"/>
        </w:numPr>
      </w:pPr>
      <w:r>
        <w:rPr>
          <w:rFonts w:hint="eastAsia"/>
          <w:b/>
          <w:bCs/>
        </w:rPr>
        <w:t xml:space="preserve">并行执行管理</w:t>
      </w:r>
      <w:r>
        <w:rPr>
          <w:rFonts w:hint="eastAsia"/>
        </w:rPr>
        <w:t xml:space="preserve">：管理测试用例的并行执行</w:t>
      </w:r>
    </w:p>
    <w:p>
      <w:pPr>
        <w:numPr>
          <w:ilvl w:val="1"/>
          <w:numId w:val="3198"/>
        </w:numPr>
      </w:pPr>
      <w:r>
        <w:rPr>
          <w:rFonts w:hint="eastAsia"/>
        </w:rPr>
        <w:t xml:space="preserve">线程池管理：高效的线程池实现</w:t>
      </w:r>
    </w:p>
    <w:p>
      <w:pPr>
        <w:numPr>
          <w:ilvl w:val="1"/>
          <w:numId w:val="3198"/>
        </w:numPr>
      </w:pPr>
      <w:r>
        <w:rPr>
          <w:rFonts w:hint="eastAsia"/>
        </w:rPr>
        <w:t xml:space="preserve">资源分配：合理分配系统资源</w:t>
      </w:r>
    </w:p>
    <w:p>
      <w:pPr>
        <w:numPr>
          <w:ilvl w:val="1"/>
          <w:numId w:val="3198"/>
        </w:numPr>
      </w:pPr>
      <w:r>
        <w:rPr>
          <w:rFonts w:hint="eastAsia"/>
        </w:rPr>
        <w:t xml:space="preserve">冲突检测：检测并解决资源冲突</w:t>
      </w:r>
    </w:p>
    <w:p>
      <w:pPr>
        <w:numPr>
          <w:ilvl w:val="0"/>
          <w:numId w:val="3196"/>
        </w:numPr>
      </w:pPr>
      <w:r>
        <w:rPr>
          <w:rFonts w:hint="eastAsia"/>
          <w:b/>
          <w:bCs/>
        </w:rPr>
        <w:t xml:space="preserve">失败重试机制</w:t>
      </w:r>
      <w:r>
        <w:rPr>
          <w:rFonts w:hint="eastAsia"/>
        </w:rPr>
        <w:t xml:space="preserve">：对失败的测试用例进行重试</w:t>
      </w:r>
    </w:p>
    <w:p>
      <w:pPr>
        <w:numPr>
          <w:ilvl w:val="1"/>
          <w:numId w:val="3199"/>
        </w:numPr>
      </w:pPr>
      <w:r>
        <w:rPr>
          <w:rFonts w:hint="eastAsia"/>
        </w:rPr>
        <w:t xml:space="preserve">智能重试策略：基于失败原因的差异化重试</w:t>
      </w:r>
    </w:p>
    <w:p>
      <w:pPr>
        <w:numPr>
          <w:ilvl w:val="1"/>
          <w:numId w:val="3199"/>
        </w:numPr>
      </w:pPr>
      <w:r>
        <w:rPr>
          <w:rFonts w:hint="eastAsia"/>
        </w:rPr>
        <w:t xml:space="preserve">重试间隔：可配置的重试间隔和次数</w:t>
      </w:r>
    </w:p>
    <w:p>
      <w:pPr>
        <w:numPr>
          <w:ilvl w:val="1"/>
          <w:numId w:val="3199"/>
        </w:numPr>
      </w:pPr>
      <w:r>
        <w:rPr>
          <w:rFonts w:hint="eastAsia"/>
        </w:rPr>
        <w:t xml:space="preserve">结果合并：合并多次执行的结果</w:t>
      </w:r>
    </w:p>
    <w:p>
      <w:pPr>
        <w:numPr>
          <w:ilvl w:val="0"/>
          <w:numId w:val="3196"/>
        </w:numPr>
      </w:pPr>
      <w:r>
        <w:rPr>
          <w:rFonts w:hint="eastAsia"/>
          <w:b/>
          <w:bCs/>
        </w:rPr>
        <w:t xml:space="preserve">超时控制</w:t>
      </w:r>
      <w:r>
        <w:rPr>
          <w:rFonts w:hint="eastAsia"/>
        </w:rPr>
        <w:t xml:space="preserve">：控制测试用例的执行超时时间</w:t>
      </w:r>
    </w:p>
    <w:p>
      <w:pPr>
        <w:numPr>
          <w:ilvl w:val="1"/>
          <w:numId w:val="3200"/>
        </w:numPr>
      </w:pPr>
      <w:r>
        <w:rPr>
          <w:rFonts w:hint="eastAsia"/>
        </w:rPr>
        <w:t xml:space="preserve">全局超时设置：系统级别的超时控制</w:t>
      </w:r>
    </w:p>
    <w:p>
      <w:pPr>
        <w:numPr>
          <w:ilvl w:val="1"/>
          <w:numId w:val="3200"/>
        </w:numPr>
      </w:pPr>
      <w:r>
        <w:rPr>
          <w:rFonts w:hint="eastAsia"/>
        </w:rPr>
        <w:t xml:space="preserve">用例级别超时：针对特定用例的超时设置</w:t>
      </w:r>
    </w:p>
    <w:p>
      <w:pPr>
        <w:numPr>
          <w:ilvl w:val="1"/>
          <w:numId w:val="3200"/>
        </w:numPr>
      </w:pPr>
      <w:r>
        <w:rPr>
          <w:rFonts w:hint="eastAsia"/>
        </w:rPr>
        <w:t xml:space="preserve">优雅终止：超时后的资源释放和清理</w:t>
      </w:r>
    </w:p>
    <w:bookmarkStart w:id="3838" w:name="学习目标-885"/>
    <w:p>
      <w:pPr>
        <w:pStyle w:val="Heading6"/>
      </w:pPr>
      <w:r>
        <w:rPr>
          <w:rFonts w:hint="eastAsia"/>
        </w:rPr>
        <w:t xml:space="preserve">学习目标</w:t>
      </w:r>
    </w:p>
    <w:bookmarkEnd w:id="3838"/>
    <w:bookmarkStart w:id="3839" w:name="小结-885"/>
    <w:p>
      <w:pPr>
        <w:pStyle w:val="Heading6"/>
      </w:pPr>
      <w:r>
        <w:rPr>
          <w:rFonts w:hint="eastAsia"/>
        </w:rPr>
        <w:t xml:space="preserve">小结</w:t>
      </w:r>
    </w:p>
    <w:bookmarkEnd w:id="3839"/>
    <w:bookmarkStart w:id="3840" w:name="练习-885"/>
    <w:p>
      <w:pPr>
        <w:pStyle w:val="Heading6"/>
      </w:pPr>
      <w:r>
        <w:rPr>
          <w:rFonts w:hint="eastAsia"/>
        </w:rPr>
        <w:t xml:space="preserve">练习</w:t>
      </w:r>
    </w:p>
    <w:bookmarkEnd w:id="3840"/>
    <w:bookmarkEnd w:id="3841"/>
    <w:bookmarkStart w:id="3843" w:name="X85bd6d6dfb65705f49cc83e413c860d4d5c506c"/>
    <w:p>
      <w:pPr>
        <w:pStyle w:val="Heading5"/>
      </w:pPr>
      <w:r>
        <w:t xml:space="preserve">11.3.3.2 </w:t>
      </w:r>
      <w:r>
        <w:rPr>
          <w:rFonts w:hint="eastAsia"/>
        </w:rPr>
        <w:t xml:space="preserve">并行执行管理器实现示例</w:t>
      </w:r>
    </w:p>
    <w:p>
      <w:pPr>
        <w:pStyle w:val="FirstParagraph"/>
      </w:pPr>
      <w:hyperlink r:id="rId3842">
        <w:r>
          <w:rPr>
            <w:rStyle w:val="Hyperlink"/>
            <w:rFonts w:hint="eastAsia"/>
          </w:rPr>
          <w:t xml:space="preserve">脚本：4-11__block7.py</w:t>
        </w:r>
      </w:hyperlink>
    </w:p>
    <w:p>
      <w:pPr>
        <w:pStyle w:val="BlockText"/>
      </w:pPr>
      <w:r>
        <w:rPr>
          <w:rFonts w:hint="eastAsia"/>
        </w:rPr>
        <w:t xml:space="preserve">【章节重点难点总结】</w:t>
      </w:r>
    </w:p>
    <w:p>
      <w:pPr>
        <w:pStyle w:val="Compact"/>
        <w:numPr>
          <w:ilvl w:val="0"/>
          <w:numId w:val="3201"/>
        </w:numPr>
      </w:pPr>
      <w:r>
        <w:rPr>
          <w:rFonts w:hint="eastAsia"/>
        </w:rPr>
        <w:t xml:space="preserve">本节要点：梳理关键概念、流程与方法；明确输入输出与成功标准</w:t>
      </w:r>
    </w:p>
    <w:p>
      <w:pPr>
        <w:pStyle w:val="Compact"/>
        <w:numPr>
          <w:ilvl w:val="0"/>
          <w:numId w:val="320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202"/>
        </w:numPr>
      </w:pPr>
      <w:r>
        <w:rPr>
          <w:rFonts w:hint="eastAsia"/>
        </w:rPr>
        <w:t xml:space="preserve">结合你的项目，描述本节主题的一个实践场景，并给出验证要点。</w:t>
      </w:r>
    </w:p>
    <w:p>
      <w:pPr>
        <w:pStyle w:val="Compact"/>
        <w:numPr>
          <w:ilvl w:val="0"/>
          <w:numId w:val="3202"/>
        </w:numPr>
      </w:pPr>
      <w:r>
        <w:rPr>
          <w:rFonts w:hint="eastAsia"/>
        </w:rPr>
        <w:t xml:space="preserve">列出2-3个风险点/常见陷阱，并给出可操作的规避建议。</w:t>
      </w:r>
    </w:p>
    <w:p>
      <w:pPr>
        <w:pStyle w:val="FirstParagraph"/>
      </w:pPr>
    </w:p>
    <w:bookmarkEnd w:id="3843"/>
    <w:bookmarkStart w:id="3844" w:name="学习目标-886"/>
    <w:p>
      <w:pPr>
        <w:pStyle w:val="Heading5"/>
      </w:pPr>
      <w:r>
        <w:rPr>
          <w:rFonts w:hint="eastAsia"/>
        </w:rPr>
        <w:t xml:space="preserve">学习目标</w:t>
      </w:r>
    </w:p>
    <w:bookmarkEnd w:id="3844"/>
    <w:bookmarkStart w:id="3845" w:name="小结-886"/>
    <w:p>
      <w:pPr>
        <w:pStyle w:val="Heading5"/>
      </w:pPr>
      <w:r>
        <w:rPr>
          <w:rFonts w:hint="eastAsia"/>
        </w:rPr>
        <w:t xml:space="preserve">小结</w:t>
      </w:r>
    </w:p>
    <w:bookmarkEnd w:id="3845"/>
    <w:bookmarkStart w:id="3849" w:name="练习-886"/>
    <w:p>
      <w:pPr>
        <w:pStyle w:val="Heading5"/>
      </w:pPr>
      <w:r>
        <w:rPr>
          <w:rFonts w:hint="eastAsia"/>
        </w:rPr>
        <w:t xml:space="preserve">练习</w:t>
      </w:r>
    </w:p>
    <w:bookmarkStart w:id="3846" w:name="学习目标-887"/>
    <w:p>
      <w:pPr>
        <w:pStyle w:val="Heading6"/>
      </w:pPr>
      <w:r>
        <w:rPr>
          <w:rFonts w:hint="eastAsia"/>
        </w:rPr>
        <w:t xml:space="preserve">学习目标</w:t>
      </w:r>
    </w:p>
    <w:bookmarkEnd w:id="3846"/>
    <w:bookmarkStart w:id="3847" w:name="小结-887"/>
    <w:p>
      <w:pPr>
        <w:pStyle w:val="Heading6"/>
      </w:pPr>
      <w:r>
        <w:rPr>
          <w:rFonts w:hint="eastAsia"/>
        </w:rPr>
        <w:t xml:space="preserve">小结</w:t>
      </w:r>
    </w:p>
    <w:bookmarkEnd w:id="3847"/>
    <w:bookmarkStart w:id="3848" w:name="练习-887"/>
    <w:p>
      <w:pPr>
        <w:pStyle w:val="Heading6"/>
      </w:pPr>
      <w:r>
        <w:rPr>
          <w:rFonts w:hint="eastAsia"/>
        </w:rPr>
        <w:t xml:space="preserve">练习</w:t>
      </w:r>
    </w:p>
    <w:bookmarkEnd w:id="3848"/>
    <w:bookmarkEnd w:id="3849"/>
    <w:bookmarkEnd w:id="3850"/>
    <w:bookmarkStart w:id="3866" w:name="X89e7ae913cba5b30230ecce749cd2e1c6436dcf"/>
    <w:p>
      <w:pPr>
        <w:pStyle w:val="Heading4"/>
      </w:pPr>
      <w:r>
        <w:t xml:space="preserve">11.3.4 </w:t>
      </w:r>
      <w:r>
        <w:rPr>
          <w:rFonts w:hint="eastAsia"/>
        </w:rPr>
        <w:t xml:space="preserve">结果收集与分析组件</w:t>
      </w:r>
    </w:p>
    <w:p>
      <w:pPr>
        <w:pStyle w:val="BlockText"/>
      </w:pPr>
      <w:r>
        <w:rPr>
          <w:rFonts w:hint="eastAsia"/>
        </w:rPr>
        <w:t xml:space="preserve">【阅读提示】本节聚焦：11.3.4</w:t>
      </w:r>
      <w:r>
        <w:t xml:space="preserve"> </w:t>
      </w:r>
      <w:r>
        <w:rPr>
          <w:rFonts w:hint="eastAsia"/>
        </w:rPr>
        <w:t xml:space="preserve">结果收集与分析组件。建议先看结构，再带着问题阅读，关注关键术语、流程与案例，结合自身项目做对照。</w:t>
      </w:r>
    </w:p>
    <w:p>
      <w:pPr>
        <w:pStyle w:val="FirstParagraph"/>
      </w:pPr>
      <w:r>
        <w:rPr>
          <w:rFonts w:hint="eastAsia"/>
        </w:rPr>
        <w:t xml:space="preserve">结果收集与分析组件负责收集和分析测试结果。主要功能包括：</w:t>
      </w:r>
    </w:p>
    <w:bookmarkStart w:id="3857" w:name="Xadf17f1fdfcff32462db89d2c4103b5ca91097d"/>
    <w:p>
      <w:pPr>
        <w:pStyle w:val="Heading5"/>
      </w:pPr>
      <w:r>
        <w:t xml:space="preserve">11.3.4.1 </w:t>
      </w:r>
      <w:r>
        <w:rPr>
          <w:rFonts w:hint="eastAsia"/>
        </w:rPr>
        <w:t xml:space="preserve">结果管理功能</w:t>
      </w:r>
    </w:p>
    <w:p>
      <w:pPr>
        <w:numPr>
          <w:ilvl w:val="0"/>
          <w:numId w:val="3203"/>
        </w:numPr>
      </w:pPr>
      <w:r>
        <w:rPr>
          <w:rFonts w:hint="eastAsia"/>
          <w:b/>
          <w:bCs/>
        </w:rPr>
        <w:t xml:space="preserve">测试结果收集</w:t>
      </w:r>
      <w:r>
        <w:rPr>
          <w:rFonts w:hint="eastAsia"/>
        </w:rPr>
        <w:t xml:space="preserve">：收集测试执行的结果数据</w:t>
      </w:r>
    </w:p>
    <w:p>
      <w:pPr>
        <w:numPr>
          <w:ilvl w:val="1"/>
          <w:numId w:val="3204"/>
        </w:numPr>
      </w:pPr>
      <w:r>
        <w:rPr>
          <w:rFonts w:hint="eastAsia"/>
        </w:rPr>
        <w:t xml:space="preserve">实时收集：实时收集测试执行结果</w:t>
      </w:r>
    </w:p>
    <w:p>
      <w:pPr>
        <w:numPr>
          <w:ilvl w:val="1"/>
          <w:numId w:val="3204"/>
        </w:numPr>
      </w:pPr>
      <w:r>
        <w:rPr>
          <w:rFonts w:hint="eastAsia"/>
        </w:rPr>
        <w:t xml:space="preserve">分布式收集：支持分布式环境下的结果收集</w:t>
      </w:r>
    </w:p>
    <w:p>
      <w:pPr>
        <w:numPr>
          <w:ilvl w:val="1"/>
          <w:numId w:val="3204"/>
        </w:numPr>
      </w:pPr>
      <w:r>
        <w:rPr>
          <w:rFonts w:hint="eastAsia"/>
        </w:rPr>
        <w:t xml:space="preserve">异常处理：处理结果收集过程中的异常</w:t>
      </w:r>
    </w:p>
    <w:p>
      <w:pPr>
        <w:numPr>
          <w:ilvl w:val="0"/>
          <w:numId w:val="3203"/>
        </w:numPr>
      </w:pPr>
      <w:r>
        <w:rPr>
          <w:rFonts w:hint="eastAsia"/>
          <w:b/>
          <w:bCs/>
        </w:rPr>
        <w:t xml:space="preserve">结果聚合</w:t>
      </w:r>
      <w:r>
        <w:rPr>
          <w:rFonts w:hint="eastAsia"/>
        </w:rPr>
        <w:t xml:space="preserve">：聚合多个测试执行器的结果</w:t>
      </w:r>
    </w:p>
    <w:p>
      <w:pPr>
        <w:numPr>
          <w:ilvl w:val="1"/>
          <w:numId w:val="3205"/>
        </w:numPr>
      </w:pPr>
      <w:r>
        <w:rPr>
          <w:rFonts w:hint="eastAsia"/>
        </w:rPr>
        <w:t xml:space="preserve">跨执行器聚合：汇总不同执行器的结果</w:t>
      </w:r>
    </w:p>
    <w:p>
      <w:pPr>
        <w:numPr>
          <w:ilvl w:val="1"/>
          <w:numId w:val="3205"/>
        </w:numPr>
      </w:pPr>
      <w:r>
        <w:rPr>
          <w:rFonts w:hint="eastAsia"/>
        </w:rPr>
        <w:t xml:space="preserve">时间序列聚合：按时间维度聚合历史结果</w:t>
      </w:r>
    </w:p>
    <w:p>
      <w:pPr>
        <w:numPr>
          <w:ilvl w:val="1"/>
          <w:numId w:val="3205"/>
        </w:numPr>
      </w:pPr>
      <w:r>
        <w:rPr>
          <w:rFonts w:hint="eastAsia"/>
        </w:rPr>
        <w:t xml:space="preserve">统计计算：计算关键指标的统计值</w:t>
      </w:r>
    </w:p>
    <w:p>
      <w:pPr>
        <w:numPr>
          <w:ilvl w:val="0"/>
          <w:numId w:val="3203"/>
        </w:numPr>
      </w:pPr>
      <w:r>
        <w:rPr>
          <w:rFonts w:hint="eastAsia"/>
          <w:b/>
          <w:bCs/>
        </w:rPr>
        <w:t xml:space="preserve">统计分析</w:t>
      </w:r>
      <w:r>
        <w:rPr>
          <w:rFonts w:hint="eastAsia"/>
        </w:rPr>
        <w:t xml:space="preserve">：对测试结果进行统计分析</w:t>
      </w:r>
    </w:p>
    <w:p>
      <w:pPr>
        <w:numPr>
          <w:ilvl w:val="1"/>
          <w:numId w:val="3206"/>
        </w:numPr>
      </w:pPr>
      <w:r>
        <w:rPr>
          <w:rFonts w:hint="eastAsia"/>
        </w:rPr>
        <w:t xml:space="preserve">通过率分析：计算测试通过率和趋势</w:t>
      </w:r>
    </w:p>
    <w:p>
      <w:pPr>
        <w:numPr>
          <w:ilvl w:val="1"/>
          <w:numId w:val="3206"/>
        </w:numPr>
      </w:pPr>
      <w:r>
        <w:rPr>
          <w:rFonts w:hint="eastAsia"/>
        </w:rPr>
        <w:t xml:space="preserve">执行时间分析：分析测试执行时间的分布和趋势</w:t>
      </w:r>
    </w:p>
    <w:p>
      <w:pPr>
        <w:numPr>
          <w:ilvl w:val="1"/>
          <w:numId w:val="3206"/>
        </w:numPr>
      </w:pPr>
      <w:r>
        <w:rPr>
          <w:rFonts w:hint="eastAsia"/>
        </w:rPr>
        <w:t xml:space="preserve">失败模式识别：识别常见的失败模式</w:t>
      </w:r>
    </w:p>
    <w:p>
      <w:pPr>
        <w:numPr>
          <w:ilvl w:val="0"/>
          <w:numId w:val="3203"/>
        </w:numPr>
      </w:pPr>
      <w:r>
        <w:rPr>
          <w:rFonts w:hint="eastAsia"/>
          <w:b/>
          <w:bCs/>
        </w:rPr>
        <w:t xml:space="preserve">报告生成</w:t>
      </w:r>
      <w:r>
        <w:rPr>
          <w:rFonts w:hint="eastAsia"/>
        </w:rPr>
        <w:t xml:space="preserve">：生成测试报告和可视化图表</w:t>
      </w:r>
    </w:p>
    <w:p>
      <w:pPr>
        <w:numPr>
          <w:ilvl w:val="1"/>
          <w:numId w:val="3207"/>
        </w:numPr>
      </w:pPr>
      <w:r>
        <w:rPr>
          <w:rFonts w:hint="eastAsia"/>
        </w:rPr>
        <w:t xml:space="preserve">多格式支持：支持HTML、PDF、XML等多种格式</w:t>
      </w:r>
    </w:p>
    <w:p>
      <w:pPr>
        <w:numPr>
          <w:ilvl w:val="1"/>
          <w:numId w:val="3207"/>
        </w:numPr>
      </w:pPr>
      <w:r>
        <w:rPr>
          <w:rFonts w:hint="eastAsia"/>
        </w:rPr>
        <w:t xml:space="preserve">自定义模板：支持报告模板的自定义</w:t>
      </w:r>
    </w:p>
    <w:p>
      <w:pPr>
        <w:numPr>
          <w:ilvl w:val="1"/>
          <w:numId w:val="3207"/>
        </w:numPr>
      </w:pPr>
      <w:r>
        <w:rPr>
          <w:rFonts w:hint="eastAsia"/>
        </w:rPr>
        <w:t xml:space="preserve">趋势图表：生成测试结果的趋势图表</w:t>
      </w:r>
    </w:p>
    <w:bookmarkStart w:id="3851" w:name="学习目标-888"/>
    <w:p>
      <w:pPr>
        <w:pStyle w:val="Heading6"/>
      </w:pPr>
      <w:r>
        <w:rPr>
          <w:rFonts w:hint="eastAsia"/>
        </w:rPr>
        <w:t xml:space="preserve">学习目标</w:t>
      </w:r>
    </w:p>
    <w:bookmarkEnd w:id="3851"/>
    <w:bookmarkStart w:id="3852" w:name="小结-888"/>
    <w:p>
      <w:pPr>
        <w:pStyle w:val="Heading6"/>
      </w:pPr>
      <w:r>
        <w:rPr>
          <w:rFonts w:hint="eastAsia"/>
        </w:rPr>
        <w:t xml:space="preserve">小结</w:t>
      </w:r>
    </w:p>
    <w:bookmarkEnd w:id="3852"/>
    <w:bookmarkStart w:id="3853" w:name="练习-888"/>
    <w:p>
      <w:pPr>
        <w:pStyle w:val="Heading6"/>
      </w:pPr>
      <w:r>
        <w:rPr>
          <w:rFonts w:hint="eastAsia"/>
        </w:rPr>
        <w:t xml:space="preserve">练习</w:t>
      </w:r>
    </w:p>
    <w:bookmarkEnd w:id="3853"/>
    <w:bookmarkStart w:id="3854" w:name="附示例与脚本---第0篇-第11章-1134节py"/>
    <w:p>
      <w:pPr>
        <w:pStyle w:val="Heading6"/>
      </w:pPr>
      <w:r>
        <w:rPr>
          <w:rFonts w:hint="eastAsia"/>
        </w:rPr>
        <w:t xml:space="preserve">附：示例与脚本</w:t>
      </w:r>
      <w:r>
        <w:t xml:space="preserve"> - </w:t>
      </w:r>
      <w:r>
        <w:rPr>
          <w:rFonts w:hint="eastAsia"/>
        </w:rPr>
        <w:t xml:space="preserve">第0篇-第11章-11.3.4节.py</w:t>
      </w:r>
    </w:p>
    <w:p>
      <w:pPr>
        <w:pStyle w:val="BlockText"/>
      </w:pPr>
      <w:r>
        <w:t xml:space="preserve">Source: </w:t>
      </w:r>
      <w:r>
        <w:rPr>
          <w:rFonts w:hint="eastAsia"/>
        </w:rPr>
        <w:t xml:space="preserve">examples\第0篇\第0篇-第11章-11.3.4节.py</w:t>
      </w:r>
    </w:p>
    <w:p>
      <w:pPr>
        <w:pStyle w:val="SourceCode"/>
      </w:pPr>
      <w:r>
        <w:rPr>
          <w:rStyle w:val="CommentTok"/>
        </w:rPr>
        <w:t xml:space="preserve"># Placeholder: migrated from book reference, please fill content.</w:t>
      </w:r>
    </w:p>
    <w:bookmarkEnd w:id="3854"/>
    <w:bookmarkStart w:id="3855" w:name="附示例与脚本---第0篇-第11章-1143节yml"/>
    <w:p>
      <w:pPr>
        <w:pStyle w:val="Heading6"/>
      </w:pPr>
      <w:r>
        <w:rPr>
          <w:rFonts w:hint="eastAsia"/>
        </w:rPr>
        <w:t xml:space="preserve">附：示例与脚本</w:t>
      </w:r>
      <w:r>
        <w:t xml:space="preserve"> - </w:t>
      </w:r>
      <w:r>
        <w:rPr>
          <w:rFonts w:hint="eastAsia"/>
        </w:rPr>
        <w:t xml:space="preserve">第0篇-第11章-11.4.3节.yml</w:t>
      </w:r>
    </w:p>
    <w:p>
      <w:pPr>
        <w:pStyle w:val="BlockText"/>
      </w:pPr>
      <w:r>
        <w:t xml:space="preserve">Source: </w:t>
      </w:r>
      <w:r>
        <w:rPr>
          <w:rFonts w:hint="eastAsia"/>
        </w:rPr>
        <w:t xml:space="preserve">examples\第0篇\第0篇-第11章-11.4.3节.yml</w:t>
      </w:r>
    </w:p>
    <w:p>
      <w:pPr>
        <w:pStyle w:val="SourceCode"/>
      </w:pPr>
      <w:r>
        <w:rPr>
          <w:rStyle w:val="CommentTok"/>
        </w:rPr>
        <w:t xml:space="preserve"># Placeholder: migrated from book reference, please fill content.</w:t>
      </w:r>
    </w:p>
    <w:bookmarkEnd w:id="3855"/>
    <w:bookmarkStart w:id="3856" w:name="附示例与脚本---第0篇-第11章-1144节txt"/>
    <w:p>
      <w:pPr>
        <w:pStyle w:val="Heading6"/>
      </w:pPr>
      <w:r>
        <w:rPr>
          <w:rFonts w:hint="eastAsia"/>
        </w:rPr>
        <w:t xml:space="preserve">附：示例与脚本</w:t>
      </w:r>
      <w:r>
        <w:t xml:space="preserve"> - </w:t>
      </w:r>
      <w:r>
        <w:rPr>
          <w:rFonts w:hint="eastAsia"/>
        </w:rPr>
        <w:t xml:space="preserve">第0篇-第11章-11.4.4节.txt</w:t>
      </w:r>
    </w:p>
    <w:p>
      <w:pPr>
        <w:pStyle w:val="BlockText"/>
      </w:pPr>
      <w:r>
        <w:t xml:space="preserve">Source: </w:t>
      </w:r>
      <w:r>
        <w:rPr>
          <w:rFonts w:hint="eastAsia"/>
        </w:rPr>
        <w:t xml:space="preserve">examples\第0篇\第0篇-第11章-11.4.4节.txt</w:t>
      </w:r>
    </w:p>
    <w:p>
      <w:pPr>
        <w:pStyle w:val="SourceCode"/>
      </w:pPr>
      <w:r>
        <w:rPr>
          <w:rStyle w:val="VerbatimChar"/>
        </w:rPr>
        <w:t xml:space="preserve">Placeholder: migrated from book reference, please fill content.</w:t>
      </w:r>
    </w:p>
    <w:bookmarkEnd w:id="3856"/>
    <w:bookmarkEnd w:id="3857"/>
    <w:bookmarkStart w:id="3859" w:name="X2aaebe77059c0e0cfd9b26f325439101c70c702"/>
    <w:p>
      <w:pPr>
        <w:pStyle w:val="Heading5"/>
      </w:pPr>
      <w:r>
        <w:t xml:space="preserve">11.3.4.2 </w:t>
      </w:r>
      <w:r>
        <w:rPr>
          <w:rFonts w:hint="eastAsia"/>
        </w:rPr>
        <w:t xml:space="preserve">报告生成器实现示例</w:t>
      </w:r>
    </w:p>
    <w:p>
      <w:pPr>
        <w:pStyle w:val="FirstParagraph"/>
      </w:pPr>
      <w:hyperlink r:id="rId3858">
        <w:r>
          <w:rPr>
            <w:rStyle w:val="Hyperlink"/>
            <w:rFonts w:hint="eastAsia"/>
          </w:rPr>
          <w:t xml:space="preserve">脚本：4-11__block8.py</w:t>
        </w:r>
      </w:hyperlink>
    </w:p>
    <w:p>
      <w:pPr>
        <w:pStyle w:val="BlockText"/>
      </w:pPr>
      <w:r>
        <w:rPr>
          <w:rFonts w:hint="eastAsia"/>
        </w:rPr>
        <w:t xml:space="preserve">【章节重点难点总结】</w:t>
      </w:r>
    </w:p>
    <w:p>
      <w:pPr>
        <w:pStyle w:val="Compact"/>
        <w:numPr>
          <w:ilvl w:val="0"/>
          <w:numId w:val="3208"/>
        </w:numPr>
      </w:pPr>
      <w:r>
        <w:rPr>
          <w:rFonts w:hint="eastAsia"/>
        </w:rPr>
        <w:t xml:space="preserve">本节要点：梳理关键概念、流程与方法；明确输入输出与成功标准</w:t>
      </w:r>
    </w:p>
    <w:p>
      <w:pPr>
        <w:pStyle w:val="Compact"/>
        <w:numPr>
          <w:ilvl w:val="0"/>
          <w:numId w:val="3208"/>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3209"/>
        </w:numPr>
      </w:pPr>
      <w:r>
        <w:rPr>
          <w:rFonts w:hint="eastAsia"/>
        </w:rPr>
        <w:t xml:space="preserve">用</w:t>
      </w:r>
      <w:r>
        <w:t xml:space="preserve"> 3~5 </w:t>
      </w:r>
      <w:r>
        <w:rPr>
          <w:rFonts w:hint="eastAsia"/>
        </w:rPr>
        <w:t xml:space="preserve">条项目化要点复盘本章内容</w:t>
      </w:r>
    </w:p>
    <w:p>
      <w:pPr>
        <w:pStyle w:val="Compact"/>
        <w:numPr>
          <w:ilvl w:val="0"/>
          <w:numId w:val="3209"/>
        </w:numPr>
      </w:pPr>
      <w:r>
        <w:rPr>
          <w:rFonts w:hint="eastAsia"/>
        </w:rPr>
        <w:t xml:space="preserve">指出易错点/反模式与纠正建议</w:t>
      </w:r>
    </w:p>
    <w:p>
      <w:pPr>
        <w:pStyle w:val="Compact"/>
        <w:numPr>
          <w:ilvl w:val="0"/>
          <w:numId w:val="3209"/>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3210"/>
        </w:numPr>
      </w:pPr>
      <w:r>
        <w:rPr>
          <w:rFonts w:hint="eastAsia"/>
        </w:rPr>
        <w:t xml:space="preserve">结合你的项目，描述本节主题的一个实践场景，并给出验证要点。</w:t>
      </w:r>
    </w:p>
    <w:p>
      <w:pPr>
        <w:pStyle w:val="Compact"/>
        <w:numPr>
          <w:ilvl w:val="0"/>
          <w:numId w:val="3210"/>
        </w:numPr>
      </w:pPr>
      <w:r>
        <w:rPr>
          <w:rFonts w:hint="eastAsia"/>
        </w:rPr>
        <w:t xml:space="preserve">列出2-3个风险点/常见陷阱，并给出可操作的规避建议。</w:t>
      </w:r>
    </w:p>
    <w:p>
      <w:pPr>
        <w:pStyle w:val="FirstParagraph"/>
      </w:pPr>
    </w:p>
    <w:bookmarkEnd w:id="3859"/>
    <w:bookmarkStart w:id="3860" w:name="学习目标-889"/>
    <w:p>
      <w:pPr>
        <w:pStyle w:val="Heading5"/>
      </w:pPr>
      <w:r>
        <w:rPr>
          <w:rFonts w:hint="eastAsia"/>
        </w:rPr>
        <w:t xml:space="preserve">学习目标</w:t>
      </w:r>
    </w:p>
    <w:bookmarkEnd w:id="3860"/>
    <w:bookmarkStart w:id="3861" w:name="小结-889"/>
    <w:p>
      <w:pPr>
        <w:pStyle w:val="Heading5"/>
      </w:pPr>
      <w:r>
        <w:rPr>
          <w:rFonts w:hint="eastAsia"/>
        </w:rPr>
        <w:t xml:space="preserve">小结</w:t>
      </w:r>
    </w:p>
    <w:bookmarkEnd w:id="3861"/>
    <w:bookmarkStart w:id="3865" w:name="练习-889"/>
    <w:p>
      <w:pPr>
        <w:pStyle w:val="Heading5"/>
      </w:pPr>
      <w:r>
        <w:rPr>
          <w:rFonts w:hint="eastAsia"/>
        </w:rPr>
        <w:t xml:space="preserve">练习</w:t>
      </w:r>
    </w:p>
    <w:bookmarkStart w:id="3862" w:name="学习目标-890"/>
    <w:p>
      <w:pPr>
        <w:pStyle w:val="Heading6"/>
      </w:pPr>
      <w:r>
        <w:rPr>
          <w:rFonts w:hint="eastAsia"/>
        </w:rPr>
        <w:t xml:space="preserve">学习目标</w:t>
      </w:r>
    </w:p>
    <w:bookmarkEnd w:id="3862"/>
    <w:bookmarkStart w:id="3863" w:name="小结-890"/>
    <w:p>
      <w:pPr>
        <w:pStyle w:val="Heading6"/>
      </w:pPr>
      <w:r>
        <w:rPr>
          <w:rFonts w:hint="eastAsia"/>
        </w:rPr>
        <w:t xml:space="preserve">小结</w:t>
      </w:r>
    </w:p>
    <w:bookmarkEnd w:id="3863"/>
    <w:bookmarkStart w:id="3864" w:name="练习-890"/>
    <w:p>
      <w:pPr>
        <w:pStyle w:val="Heading6"/>
      </w:pPr>
      <w:r>
        <w:rPr>
          <w:rFonts w:hint="eastAsia"/>
        </w:rPr>
        <w:t xml:space="preserve">练习</w:t>
      </w:r>
    </w:p>
    <w:bookmarkEnd w:id="3864"/>
    <w:bookmarkEnd w:id="3865"/>
    <w:bookmarkEnd w:id="3866"/>
    <w:bookmarkStart w:id="3874" w:name="X2d00dd93f080dd5c7a8b219aea8507132e58c49"/>
    <w:p>
      <w:pPr>
        <w:pStyle w:val="Heading4"/>
      </w:pPr>
      <w:r>
        <w:t xml:space="preserve">11.3.5 CI/CD </w:t>
      </w:r>
      <w:r>
        <w:rPr>
          <w:rFonts w:hint="eastAsia"/>
        </w:rPr>
        <w:t xml:space="preserve">集成组件</w:t>
      </w:r>
    </w:p>
    <w:p>
      <w:pPr>
        <w:pStyle w:val="BlockText"/>
      </w:pPr>
      <w:r>
        <w:rPr>
          <w:rFonts w:hint="eastAsia"/>
        </w:rPr>
        <w:t xml:space="preserve">【阅读提示】本节聚焦：11.3.5</w:t>
      </w:r>
      <w:r>
        <w:t xml:space="preserve"> CI/CD </w:t>
      </w:r>
      <w:r>
        <w:rPr>
          <w:rFonts w:hint="eastAsia"/>
        </w:rPr>
        <w:t xml:space="preserve">集成组件。建议先看结构，再带着问题阅读，关注关键术语、流程与案例，结合自身项目做对照。</w:t>
      </w:r>
    </w:p>
    <w:p>
      <w:pPr>
        <w:pStyle w:val="FirstParagraph"/>
      </w:pPr>
      <w:r>
        <w:t xml:space="preserve">CI/CD </w:t>
      </w:r>
      <w:r>
        <w:rPr>
          <w:rFonts w:hint="eastAsia"/>
        </w:rPr>
        <w:t xml:space="preserve">集成组件负责与持续集成和持续部署系统的集成。主要功能包括：</w:t>
      </w:r>
    </w:p>
    <w:bookmarkStart w:id="3871" w:name="Xa8845ab2f5f3ead3987cd8a645bebb50c057e8b"/>
    <w:p>
      <w:pPr>
        <w:pStyle w:val="Heading5"/>
      </w:pPr>
      <w:r>
        <w:t xml:space="preserve">11.3.5.1 </w:t>
      </w:r>
      <w:r>
        <w:rPr>
          <w:rFonts w:hint="eastAsia"/>
        </w:rPr>
        <w:t xml:space="preserve">CI/CD集成功能</w:t>
      </w:r>
    </w:p>
    <w:p>
      <w:pPr>
        <w:numPr>
          <w:ilvl w:val="0"/>
          <w:numId w:val="3211"/>
        </w:numPr>
      </w:pPr>
      <w:r>
        <w:rPr>
          <w:rFonts w:hint="eastAsia"/>
          <w:b/>
          <w:bCs/>
        </w:rPr>
        <w:t xml:space="preserve">构建触发</w:t>
      </w:r>
      <w:r>
        <w:rPr>
          <w:rFonts w:hint="eastAsia"/>
        </w:rPr>
        <w:t xml:space="preserve">：根据代码提交触发测试构建</w:t>
      </w:r>
    </w:p>
    <w:p>
      <w:pPr>
        <w:numPr>
          <w:ilvl w:val="1"/>
          <w:numId w:val="3212"/>
        </w:numPr>
      </w:pPr>
      <w:r>
        <w:rPr>
          <w:rFonts w:hint="eastAsia"/>
        </w:rPr>
        <w:t xml:space="preserve">事件监听：监听代码提交、合并等事件</w:t>
      </w:r>
    </w:p>
    <w:p>
      <w:pPr>
        <w:numPr>
          <w:ilvl w:val="1"/>
          <w:numId w:val="3212"/>
        </w:numPr>
      </w:pPr>
      <w:r>
        <w:rPr>
          <w:rFonts w:hint="eastAsia"/>
        </w:rPr>
        <w:t xml:space="preserve">触发规则：基于分支、标签等的触发规则</w:t>
      </w:r>
    </w:p>
    <w:p>
      <w:pPr>
        <w:numPr>
          <w:ilvl w:val="1"/>
          <w:numId w:val="3212"/>
        </w:numPr>
      </w:pPr>
      <w:r>
        <w:rPr>
          <w:rFonts w:hint="eastAsia"/>
        </w:rPr>
        <w:t xml:space="preserve">条件过滤：根据提交信息等进行条件过滤</w:t>
      </w:r>
    </w:p>
    <w:p>
      <w:pPr>
        <w:numPr>
          <w:ilvl w:val="0"/>
          <w:numId w:val="3211"/>
        </w:numPr>
      </w:pPr>
      <w:r>
        <w:rPr>
          <w:rFonts w:hint="eastAsia"/>
          <w:b/>
          <w:bCs/>
        </w:rPr>
        <w:t xml:space="preserve">环境准备</w:t>
      </w:r>
      <w:r>
        <w:rPr>
          <w:rFonts w:hint="eastAsia"/>
        </w:rPr>
        <w:t xml:space="preserve">：自动准备测试环境</w:t>
      </w:r>
    </w:p>
    <w:p>
      <w:pPr>
        <w:numPr>
          <w:ilvl w:val="1"/>
          <w:numId w:val="3213"/>
        </w:numPr>
      </w:pPr>
      <w:r>
        <w:rPr>
          <w:rFonts w:hint="eastAsia"/>
        </w:rPr>
        <w:t xml:space="preserve">环境配置：自动配置测试环境参数</w:t>
      </w:r>
    </w:p>
    <w:p>
      <w:pPr>
        <w:numPr>
          <w:ilvl w:val="1"/>
          <w:numId w:val="3213"/>
        </w:numPr>
      </w:pPr>
      <w:r>
        <w:rPr>
          <w:rFonts w:hint="eastAsia"/>
        </w:rPr>
        <w:t xml:space="preserve">依赖安装：自动安装测试所需依赖</w:t>
      </w:r>
    </w:p>
    <w:p>
      <w:pPr>
        <w:numPr>
          <w:ilvl w:val="1"/>
          <w:numId w:val="3213"/>
        </w:numPr>
      </w:pPr>
      <w:r>
        <w:rPr>
          <w:rFonts w:hint="eastAsia"/>
        </w:rPr>
        <w:t xml:space="preserve">数据准备：准备测试所需的初始数据</w:t>
      </w:r>
    </w:p>
    <w:p>
      <w:pPr>
        <w:numPr>
          <w:ilvl w:val="0"/>
          <w:numId w:val="3211"/>
        </w:numPr>
      </w:pPr>
      <w:r>
        <w:rPr>
          <w:rFonts w:hint="eastAsia"/>
          <w:b/>
          <w:bCs/>
        </w:rPr>
        <w:t xml:space="preserve">测试执行</w:t>
      </w:r>
      <w:r>
        <w:rPr>
          <w:rFonts w:hint="eastAsia"/>
        </w:rPr>
        <w:t xml:space="preserve">：在</w:t>
      </w:r>
      <w:r>
        <w:t xml:space="preserve"> CI/CD </w:t>
      </w:r>
      <w:r>
        <w:rPr>
          <w:rFonts w:hint="eastAsia"/>
        </w:rPr>
        <w:t xml:space="preserve">流程中执行自动化测试</w:t>
      </w:r>
    </w:p>
    <w:p>
      <w:pPr>
        <w:numPr>
          <w:ilvl w:val="1"/>
          <w:numId w:val="3214"/>
        </w:numPr>
      </w:pPr>
      <w:r>
        <w:rPr>
          <w:rFonts w:hint="eastAsia"/>
        </w:rPr>
        <w:t xml:space="preserve">测试选择：根据上下文选择要执行的测试</w:t>
      </w:r>
    </w:p>
    <w:p>
      <w:pPr>
        <w:numPr>
          <w:ilvl w:val="1"/>
          <w:numId w:val="3214"/>
        </w:numPr>
      </w:pPr>
      <w:r>
        <w:rPr>
          <w:rFonts w:hint="eastAsia"/>
        </w:rPr>
        <w:t xml:space="preserve">并行执行：在CI/CD环境中并行执行测试</w:t>
      </w:r>
    </w:p>
    <w:p>
      <w:pPr>
        <w:numPr>
          <w:ilvl w:val="1"/>
          <w:numId w:val="3214"/>
        </w:numPr>
      </w:pPr>
      <w:r>
        <w:rPr>
          <w:rFonts w:hint="eastAsia"/>
        </w:rPr>
        <w:t xml:space="preserve">资源管理：管理测试执行所需的资源</w:t>
      </w:r>
    </w:p>
    <w:p>
      <w:pPr>
        <w:numPr>
          <w:ilvl w:val="0"/>
          <w:numId w:val="3211"/>
        </w:numPr>
      </w:pPr>
      <w:r>
        <w:rPr>
          <w:rFonts w:hint="eastAsia"/>
          <w:b/>
          <w:bCs/>
        </w:rPr>
        <w:t xml:space="preserve">结果反馈</w:t>
      </w:r>
      <w:r>
        <w:rPr>
          <w:rFonts w:hint="eastAsia"/>
        </w:rPr>
        <w:t xml:space="preserve">：将测试结果反馈给</w:t>
      </w:r>
      <w:r>
        <w:t xml:space="preserve"> CI/CD </w:t>
      </w:r>
      <w:r>
        <w:rPr>
          <w:rFonts w:hint="eastAsia"/>
        </w:rPr>
        <w:t xml:space="preserve">系统</w:t>
      </w:r>
    </w:p>
    <w:p>
      <w:pPr>
        <w:numPr>
          <w:ilvl w:val="1"/>
          <w:numId w:val="3215"/>
        </w:numPr>
      </w:pPr>
      <w:r>
        <w:rPr>
          <w:rFonts w:hint="eastAsia"/>
        </w:rPr>
        <w:t xml:space="preserve">状态报告：报告测试执行状态</w:t>
      </w:r>
    </w:p>
    <w:p>
      <w:pPr>
        <w:numPr>
          <w:ilvl w:val="1"/>
          <w:numId w:val="3215"/>
        </w:numPr>
      </w:pPr>
      <w:r>
        <w:rPr>
          <w:rFonts w:hint="eastAsia"/>
        </w:rPr>
        <w:t xml:space="preserve">结果格式化：按照CI/CD系统要求格式化结果</w:t>
      </w:r>
    </w:p>
    <w:p>
      <w:pPr>
        <w:numPr>
          <w:ilvl w:val="1"/>
          <w:numId w:val="3215"/>
        </w:numPr>
      </w:pPr>
      <w:r>
        <w:rPr>
          <w:rFonts w:hint="eastAsia"/>
        </w:rPr>
        <w:t xml:space="preserve">通知机制：通过邮件、消息等通知相关人员</w:t>
      </w:r>
    </w:p>
    <w:bookmarkStart w:id="3867" w:name="学习目标-891"/>
    <w:p>
      <w:pPr>
        <w:pStyle w:val="Heading6"/>
      </w:pPr>
      <w:r>
        <w:rPr>
          <w:rFonts w:hint="eastAsia"/>
        </w:rPr>
        <w:t xml:space="preserve">学习目标</w:t>
      </w:r>
    </w:p>
    <w:bookmarkEnd w:id="3867"/>
    <w:bookmarkStart w:id="3868" w:name="小结-891"/>
    <w:p>
      <w:pPr>
        <w:pStyle w:val="Heading6"/>
      </w:pPr>
      <w:r>
        <w:rPr>
          <w:rFonts w:hint="eastAsia"/>
        </w:rPr>
        <w:t xml:space="preserve">小结</w:t>
      </w:r>
    </w:p>
    <w:bookmarkEnd w:id="3868"/>
    <w:bookmarkStart w:id="3869" w:name="练习-891"/>
    <w:p>
      <w:pPr>
        <w:pStyle w:val="Heading6"/>
      </w:pPr>
      <w:r>
        <w:rPr>
          <w:rFonts w:hint="eastAsia"/>
        </w:rPr>
        <w:t xml:space="preserve">练习</w:t>
      </w:r>
    </w:p>
    <w:bookmarkEnd w:id="3869"/>
    <w:bookmarkStart w:id="3870" w:name="附示例与脚本---第0篇-第11章-1135节groovy"/>
    <w:p>
      <w:pPr>
        <w:pStyle w:val="Heading6"/>
      </w:pPr>
      <w:r>
        <w:rPr>
          <w:rFonts w:hint="eastAsia"/>
        </w:rPr>
        <w:t xml:space="preserve">附：示例与脚本</w:t>
      </w:r>
      <w:r>
        <w:t xml:space="preserve"> - </w:t>
      </w:r>
      <w:r>
        <w:rPr>
          <w:rFonts w:hint="eastAsia"/>
        </w:rPr>
        <w:t xml:space="preserve">第0篇-第11章-11.3.5节.groovy</w:t>
      </w:r>
    </w:p>
    <w:p>
      <w:pPr>
        <w:pStyle w:val="BlockText"/>
      </w:pPr>
      <w:r>
        <w:t xml:space="preserve">Source: </w:t>
      </w:r>
      <w:r>
        <w:rPr>
          <w:rFonts w:hint="eastAsia"/>
        </w:rPr>
        <w:t xml:space="preserve">examples\第0篇\第0篇-第11章-11.3.5节.groovy</w:t>
      </w:r>
    </w:p>
    <w:p>
      <w:pPr>
        <w:pStyle w:val="SourceCode"/>
      </w:pPr>
      <w:r>
        <w:rPr>
          <w:rStyle w:val="VerbatimChar"/>
        </w:rPr>
        <w:t xml:space="preserve">Placeholder: migrated from book reference, please fill content.</w:t>
      </w:r>
    </w:p>
    <w:bookmarkEnd w:id="3870"/>
    <w:bookmarkEnd w:id="3871"/>
    <w:bookmarkStart w:id="3873" w:name="X2dcc98401f8a63b4fdc4f3d02a73b2f48fbc0a0"/>
    <w:p>
      <w:pPr>
        <w:pStyle w:val="Heading5"/>
      </w:pPr>
      <w:r>
        <w:t xml:space="preserve">11.3.5.2 Jenkins </w:t>
      </w:r>
      <w:r>
        <w:rPr>
          <w:rFonts w:hint="eastAsia"/>
        </w:rPr>
        <w:t xml:space="preserve">Pipeline集成示例</w:t>
      </w:r>
    </w:p>
    <w:p>
      <w:pPr>
        <w:pStyle w:val="FirstParagraph"/>
      </w:pPr>
      <w:hyperlink r:id="rId3872">
        <w:r>
          <w:rPr>
            <w:rStyle w:val="Hyperlink"/>
            <w:rFonts w:hint="eastAsia"/>
          </w:rPr>
          <w:t xml:space="preserve">脚本：4-11__block9.groovy</w:t>
        </w:r>
      </w:hyperlink>
    </w:p>
    <w:p>
      <w:pPr>
        <w:pStyle w:val="BlockText"/>
      </w:pPr>
      <w:r>
        <w:rPr>
          <w:rFonts w:hint="eastAsia"/>
        </w:rPr>
        <w:t xml:space="preserve">【章节重点难点总结】</w:t>
      </w:r>
    </w:p>
    <w:p>
      <w:pPr>
        <w:pStyle w:val="Compact"/>
        <w:numPr>
          <w:ilvl w:val="0"/>
          <w:numId w:val="3216"/>
        </w:numPr>
      </w:pPr>
      <w:r>
        <w:rPr>
          <w:rFonts w:hint="eastAsia"/>
        </w:rPr>
        <w:t xml:space="preserve">本节要点：梳理关键概念、流程与方法；明确输入输出与成功标准</w:t>
      </w:r>
    </w:p>
    <w:p>
      <w:pPr>
        <w:pStyle w:val="Compact"/>
        <w:numPr>
          <w:ilvl w:val="0"/>
          <w:numId w:val="321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217"/>
        </w:numPr>
      </w:pPr>
      <w:r>
        <w:rPr>
          <w:rFonts w:hint="eastAsia"/>
        </w:rPr>
        <w:t xml:space="preserve">结合你的项目，描述本节主题的一个实践场景，并给出验证要点。</w:t>
      </w:r>
    </w:p>
    <w:p>
      <w:pPr>
        <w:pStyle w:val="Compact"/>
        <w:numPr>
          <w:ilvl w:val="0"/>
          <w:numId w:val="3217"/>
        </w:numPr>
      </w:pPr>
      <w:r>
        <w:rPr>
          <w:rFonts w:hint="eastAsia"/>
        </w:rPr>
        <w:t xml:space="preserve">列出2-3个风险点/常见陷阱，并给出可操作的规避建议。</w:t>
      </w:r>
    </w:p>
    <w:p>
      <w:pPr>
        <w:pStyle w:val="FirstParagraph"/>
      </w:pPr>
    </w:p>
    <w:bookmarkEnd w:id="3873"/>
    <w:bookmarkEnd w:id="3874"/>
    <w:bookmarkStart w:id="3875" w:name="学习目标-892"/>
    <w:p>
      <w:pPr>
        <w:pStyle w:val="Heading4"/>
      </w:pPr>
      <w:r>
        <w:rPr>
          <w:rFonts w:hint="eastAsia"/>
        </w:rPr>
        <w:t xml:space="preserve">学习目标</w:t>
      </w:r>
    </w:p>
    <w:bookmarkEnd w:id="3875"/>
    <w:bookmarkStart w:id="3876" w:name="小结-892"/>
    <w:p>
      <w:pPr>
        <w:pStyle w:val="Heading4"/>
      </w:pPr>
      <w:r>
        <w:rPr>
          <w:rFonts w:hint="eastAsia"/>
        </w:rPr>
        <w:t xml:space="preserve">小结</w:t>
      </w:r>
    </w:p>
    <w:bookmarkEnd w:id="3876"/>
    <w:bookmarkStart w:id="3883" w:name="练习-892"/>
    <w:p>
      <w:pPr>
        <w:pStyle w:val="Heading4"/>
      </w:pPr>
      <w:r>
        <w:rPr>
          <w:rFonts w:hint="eastAsia"/>
        </w:rPr>
        <w:t xml:space="preserve">练习</w:t>
      </w:r>
    </w:p>
    <w:bookmarkStart w:id="3877" w:name="学习目标-893"/>
    <w:p>
      <w:pPr>
        <w:pStyle w:val="Heading5"/>
      </w:pPr>
      <w:r>
        <w:rPr>
          <w:rFonts w:hint="eastAsia"/>
        </w:rPr>
        <w:t xml:space="preserve">学习目标</w:t>
      </w:r>
    </w:p>
    <w:bookmarkEnd w:id="3877"/>
    <w:bookmarkStart w:id="3878" w:name="小结-893"/>
    <w:p>
      <w:pPr>
        <w:pStyle w:val="Heading5"/>
      </w:pPr>
      <w:r>
        <w:rPr>
          <w:rFonts w:hint="eastAsia"/>
        </w:rPr>
        <w:t xml:space="preserve">小结</w:t>
      </w:r>
    </w:p>
    <w:bookmarkEnd w:id="3878"/>
    <w:bookmarkStart w:id="3882" w:name="练习-893"/>
    <w:p>
      <w:pPr>
        <w:pStyle w:val="Heading5"/>
      </w:pPr>
      <w:r>
        <w:rPr>
          <w:rFonts w:hint="eastAsia"/>
        </w:rPr>
        <w:t xml:space="preserve">练习</w:t>
      </w:r>
    </w:p>
    <w:bookmarkStart w:id="3879" w:name="学习目标-894"/>
    <w:p>
      <w:pPr>
        <w:pStyle w:val="Heading6"/>
      </w:pPr>
      <w:r>
        <w:rPr>
          <w:rFonts w:hint="eastAsia"/>
        </w:rPr>
        <w:t xml:space="preserve">学习目标</w:t>
      </w:r>
    </w:p>
    <w:bookmarkEnd w:id="3879"/>
    <w:bookmarkStart w:id="3880" w:name="小结-894"/>
    <w:p>
      <w:pPr>
        <w:pStyle w:val="Heading6"/>
      </w:pPr>
      <w:r>
        <w:rPr>
          <w:rFonts w:hint="eastAsia"/>
        </w:rPr>
        <w:t xml:space="preserve">小结</w:t>
      </w:r>
    </w:p>
    <w:bookmarkEnd w:id="3880"/>
    <w:bookmarkStart w:id="3881" w:name="练习-894"/>
    <w:p>
      <w:pPr>
        <w:pStyle w:val="Heading6"/>
      </w:pPr>
      <w:r>
        <w:rPr>
          <w:rFonts w:hint="eastAsia"/>
        </w:rPr>
        <w:t xml:space="preserve">练习</w:t>
      </w:r>
    </w:p>
    <w:bookmarkEnd w:id="3881"/>
    <w:bookmarkEnd w:id="3882"/>
    <w:bookmarkEnd w:id="3883"/>
    <w:bookmarkEnd w:id="3884"/>
    <w:bookmarkStart w:id="3937" w:name="Xd3b03e038613839ce05ed27a7a7f03614c609f8"/>
    <w:p>
      <w:pPr>
        <w:pStyle w:val="Heading3"/>
      </w:pPr>
      <w:r>
        <w:t xml:space="preserve">11.4 </w:t>
      </w:r>
      <w:r>
        <w:rPr>
          <w:rFonts w:hint="eastAsia"/>
        </w:rPr>
        <w:t xml:space="preserve">测试自动化技术选型</w:t>
      </w:r>
    </w:p>
    <w:p>
      <w:pPr>
        <w:pStyle w:val="BlockText"/>
      </w:pPr>
      <w:r>
        <w:rPr>
          <w:rFonts w:hint="eastAsia"/>
        </w:rPr>
        <w:t xml:space="preserve">【先修知识】</w:t>
      </w:r>
    </w:p>
    <w:p>
      <w:pPr>
        <w:pStyle w:val="Compact"/>
        <w:numPr>
          <w:ilvl w:val="0"/>
          <w:numId w:val="3218"/>
        </w:numPr>
      </w:pPr>
      <w:r>
        <w:rPr>
          <w:rFonts w:hint="eastAsia"/>
        </w:rPr>
        <w:t xml:space="preserve">基础：Linux/网络/SQL/一种脚本语言（如</w:t>
      </w:r>
      <w:r>
        <w:t xml:space="preserve"> </w:t>
      </w:r>
      <w:r>
        <w:rPr>
          <w:rFonts w:hint="eastAsia"/>
        </w:rPr>
        <w:t xml:space="preserve">Python）</w:t>
      </w:r>
    </w:p>
    <w:p>
      <w:pPr>
        <w:pStyle w:val="Compact"/>
        <w:numPr>
          <w:ilvl w:val="0"/>
          <w:numId w:val="3218"/>
        </w:numPr>
      </w:pPr>
      <w:r>
        <w:rPr>
          <w:rFonts w:hint="eastAsia"/>
        </w:rPr>
        <w:t xml:space="preserve">大数据入门：分布式/存储与计算分离/批流概念</w:t>
      </w:r>
    </w:p>
    <w:p>
      <w:pPr>
        <w:pStyle w:val="Compact"/>
        <w:numPr>
          <w:ilvl w:val="0"/>
          <w:numId w:val="321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21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219"/>
        </w:numPr>
      </w:pPr>
      <w:r>
        <w:rPr>
          <w:rFonts w:hint="eastAsia"/>
        </w:rPr>
        <w:t xml:space="preserve">能完成</w:t>
      </w:r>
      <w:r>
        <w:t xml:space="preserve"> 1 </w:t>
      </w:r>
      <w:r>
        <w:rPr>
          <w:rFonts w:hint="eastAsia"/>
        </w:rPr>
        <w:t xml:space="preserve">个与本章紧密相关的动手实践</w:t>
      </w:r>
    </w:p>
    <w:p>
      <w:pPr>
        <w:pStyle w:val="Compact"/>
        <w:numPr>
          <w:ilvl w:val="0"/>
          <w:numId w:val="321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220"/>
        </w:numPr>
      </w:pPr>
      <w:r>
        <w:rPr>
          <w:rFonts w:hint="eastAsia"/>
        </w:rPr>
        <w:t xml:space="preserve">请补充本章关键术语及中英对照（参考术语表）</w:t>
      </w:r>
    </w:p>
    <w:p>
      <w:pPr>
        <w:pStyle w:val="BlockText"/>
      </w:pPr>
      <w:r>
        <w:rPr>
          <w:rFonts w:hint="eastAsia"/>
        </w:rPr>
        <w:t xml:space="preserve">【阅读提示】本章聚焦：11.4</w:t>
      </w:r>
      <w:r>
        <w:t xml:space="preserve"> </w:t>
      </w:r>
      <w:r>
        <w:rPr>
          <w:rFonts w:hint="eastAsia"/>
        </w:rPr>
        <w:t xml:space="preserve">测试自动化技术选型</w:t>
      </w:r>
      <w:r>
        <w:t xml:space="preserve"> </w:t>
      </w:r>
      <w:r>
        <w:rPr>
          <w:rFonts w:hint="eastAsia"/>
        </w:rPr>
        <w:t xml:space="preserve">。建议先看结构，再带着问题阅读，关注关键术语、流程与案例，结合自身项目做对照。</w:t>
      </w:r>
    </w:p>
    <w:p>
      <w:pPr>
        <w:pStyle w:val="FirstParagraph"/>
      </w:pPr>
    </w:p>
    <w:bookmarkStart w:id="3888" w:name="X9533dafc849d6be91524f6e536a6bdd8e40a7f6"/>
    <w:p>
      <w:pPr>
        <w:pStyle w:val="Heading4"/>
      </w:pPr>
      <w:r>
        <w:t xml:space="preserve">11.4.1 </w:t>
      </w:r>
      <w:r>
        <w:rPr>
          <w:rFonts w:hint="eastAsia"/>
        </w:rPr>
        <w:t xml:space="preserve">选型原则</w:t>
      </w:r>
    </w:p>
    <w:p>
      <w:pPr>
        <w:pStyle w:val="BlockText"/>
      </w:pPr>
      <w:r>
        <w:rPr>
          <w:rFonts w:hint="eastAsia"/>
        </w:rPr>
        <w:t xml:space="preserve">【阅读提示】本节聚焦：11.4.1</w:t>
      </w:r>
      <w:r>
        <w:t xml:space="preserve"> </w:t>
      </w:r>
      <w:r>
        <w:rPr>
          <w:rFonts w:hint="eastAsia"/>
        </w:rPr>
        <w:t xml:space="preserve">选型原则。建议先看结构，再带着问题阅读，关注关键术语、流程与案例，结合自身项目做对照。</w:t>
      </w:r>
    </w:p>
    <w:p>
      <w:pPr>
        <w:pStyle w:val="FirstParagraph"/>
      </w:pPr>
      <w:r>
        <w:rPr>
          <w:rFonts w:hint="eastAsia"/>
        </w:rPr>
        <w:t xml:space="preserve">测试自动化技术选型应遵循以下原则：</w:t>
      </w:r>
    </w:p>
    <w:p>
      <w:pPr>
        <w:numPr>
          <w:ilvl w:val="0"/>
          <w:numId w:val="3221"/>
        </w:numPr>
      </w:pPr>
      <w:r>
        <w:rPr>
          <w:rFonts w:hint="eastAsia"/>
          <w:b/>
          <w:bCs/>
        </w:rPr>
        <w:t xml:space="preserve">需求导向</w:t>
      </w:r>
      <w:r>
        <w:rPr>
          <w:rFonts w:hint="eastAsia"/>
        </w:rPr>
        <w:t xml:space="preserve">：根据项目的具体需求选择合适的技术和工具</w:t>
      </w:r>
    </w:p>
    <w:p>
      <w:pPr>
        <w:numPr>
          <w:ilvl w:val="0"/>
          <w:numId w:val="3221"/>
        </w:numPr>
      </w:pPr>
      <w:r>
        <w:rPr>
          <w:rFonts w:hint="eastAsia"/>
          <w:b/>
          <w:bCs/>
        </w:rPr>
        <w:t xml:space="preserve">技术兼容性</w:t>
      </w:r>
      <w:r>
        <w:rPr>
          <w:rFonts w:hint="eastAsia"/>
        </w:rPr>
        <w:t xml:space="preserve">：考虑与现有技术栈的兼容性</w:t>
      </w:r>
    </w:p>
    <w:p>
      <w:pPr>
        <w:numPr>
          <w:ilvl w:val="0"/>
          <w:numId w:val="3221"/>
        </w:numPr>
      </w:pPr>
      <w:r>
        <w:rPr>
          <w:rFonts w:hint="eastAsia"/>
          <w:b/>
          <w:bCs/>
        </w:rPr>
        <w:t xml:space="preserve">团队能力</w:t>
      </w:r>
      <w:r>
        <w:rPr>
          <w:rFonts w:hint="eastAsia"/>
        </w:rPr>
        <w:t xml:space="preserve">：考虑团队的技术能力和学习成本</w:t>
      </w:r>
    </w:p>
    <w:p>
      <w:pPr>
        <w:numPr>
          <w:ilvl w:val="0"/>
          <w:numId w:val="3221"/>
        </w:numPr>
      </w:pPr>
      <w:r>
        <w:rPr>
          <w:rFonts w:hint="eastAsia"/>
          <w:b/>
          <w:bCs/>
        </w:rPr>
        <w:t xml:space="preserve">可扩展性</w:t>
      </w:r>
      <w:r>
        <w:rPr>
          <w:rFonts w:hint="eastAsia"/>
        </w:rPr>
        <w:t xml:space="preserve">：选择具有良好扩展性的技术和工具</w:t>
      </w:r>
    </w:p>
    <w:p>
      <w:pPr>
        <w:numPr>
          <w:ilvl w:val="0"/>
          <w:numId w:val="3221"/>
        </w:numPr>
      </w:pPr>
      <w:r>
        <w:rPr>
          <w:rFonts w:hint="eastAsia"/>
          <w:b/>
          <w:bCs/>
        </w:rPr>
        <w:t xml:space="preserve">长期维护</w:t>
      </w:r>
      <w:r>
        <w:rPr>
          <w:rFonts w:hint="eastAsia"/>
        </w:rPr>
        <w:t xml:space="preserve">：考虑技术和工具的长期维护和支持</w:t>
      </w:r>
    </w:p>
    <w:p>
      <w:pPr>
        <w:pStyle w:val="BlockText"/>
      </w:pPr>
      <w:r>
        <w:rPr>
          <w:rFonts w:hint="eastAsia"/>
        </w:rPr>
        <w:t xml:space="preserve">【章节重点难点总结】</w:t>
      </w:r>
    </w:p>
    <w:p>
      <w:pPr>
        <w:pStyle w:val="Compact"/>
        <w:numPr>
          <w:ilvl w:val="0"/>
          <w:numId w:val="3222"/>
        </w:numPr>
      </w:pPr>
      <w:r>
        <w:rPr>
          <w:rFonts w:hint="eastAsia"/>
        </w:rPr>
        <w:t xml:space="preserve">本节要点：梳理关键概念、流程与方法；明确输入输出与成功标准</w:t>
      </w:r>
    </w:p>
    <w:p>
      <w:pPr>
        <w:pStyle w:val="Compact"/>
        <w:numPr>
          <w:ilvl w:val="0"/>
          <w:numId w:val="322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223"/>
        </w:numPr>
      </w:pPr>
      <w:r>
        <w:rPr>
          <w:rFonts w:hint="eastAsia"/>
        </w:rPr>
        <w:t xml:space="preserve">结合你的项目，描述本节主题的一个实践场景，并给出验证要点。</w:t>
      </w:r>
    </w:p>
    <w:p>
      <w:pPr>
        <w:pStyle w:val="Compact"/>
        <w:numPr>
          <w:ilvl w:val="0"/>
          <w:numId w:val="3223"/>
        </w:numPr>
      </w:pPr>
      <w:r>
        <w:rPr>
          <w:rFonts w:hint="eastAsia"/>
        </w:rPr>
        <w:t xml:space="preserve">列出2-3个风险点/常见陷阱，并给出可操作的规避建议。</w:t>
      </w:r>
    </w:p>
    <w:p>
      <w:pPr>
        <w:pStyle w:val="FirstParagraph"/>
      </w:pPr>
    </w:p>
    <w:bookmarkStart w:id="3885" w:name="学习目标-895"/>
    <w:p>
      <w:pPr>
        <w:pStyle w:val="Heading5"/>
      </w:pPr>
      <w:r>
        <w:rPr>
          <w:rFonts w:hint="eastAsia"/>
        </w:rPr>
        <w:t xml:space="preserve">学习目标</w:t>
      </w:r>
    </w:p>
    <w:bookmarkEnd w:id="3885"/>
    <w:bookmarkStart w:id="3886" w:name="小结-895"/>
    <w:p>
      <w:pPr>
        <w:pStyle w:val="Heading5"/>
      </w:pPr>
      <w:r>
        <w:rPr>
          <w:rFonts w:hint="eastAsia"/>
        </w:rPr>
        <w:t xml:space="preserve">小结</w:t>
      </w:r>
    </w:p>
    <w:bookmarkEnd w:id="3886"/>
    <w:bookmarkStart w:id="3887" w:name="练习-895"/>
    <w:p>
      <w:pPr>
        <w:pStyle w:val="Heading5"/>
      </w:pPr>
      <w:r>
        <w:rPr>
          <w:rFonts w:hint="eastAsia"/>
        </w:rPr>
        <w:t xml:space="preserve">练习</w:t>
      </w:r>
    </w:p>
    <w:bookmarkEnd w:id="3887"/>
    <w:bookmarkEnd w:id="3888"/>
    <w:bookmarkStart w:id="3901" w:name="X02adfdcc47cfc5f537842b3346bf5d782eb1c68"/>
    <w:p>
      <w:pPr>
        <w:pStyle w:val="Heading4"/>
      </w:pPr>
      <w:r>
        <w:t xml:space="preserve">11.4.2 </w:t>
      </w:r>
      <w:r>
        <w:rPr>
          <w:rFonts w:hint="eastAsia"/>
        </w:rPr>
        <w:t xml:space="preserve">编程语言选择</w:t>
      </w:r>
    </w:p>
    <w:p>
      <w:pPr>
        <w:pStyle w:val="BlockText"/>
      </w:pPr>
      <w:r>
        <w:rPr>
          <w:rFonts w:hint="eastAsia"/>
        </w:rPr>
        <w:t xml:space="preserve">【阅读提示】本节聚焦：11.4.2</w:t>
      </w:r>
      <w:r>
        <w:t xml:space="preserve"> </w:t>
      </w:r>
      <w:r>
        <w:rPr>
          <w:rFonts w:hint="eastAsia"/>
        </w:rPr>
        <w:t xml:space="preserve">编程语言选择。建议先看结构，再带着问题阅读，关注关键术语、流程与案例，结合自身项目做对照。</w:t>
      </w:r>
    </w:p>
    <w:p>
      <w:pPr>
        <w:pStyle w:val="FirstParagraph"/>
      </w:pPr>
      <w:r>
        <w:rPr>
          <w:rFonts w:hint="eastAsia"/>
        </w:rPr>
        <w:t xml:space="preserve">测试自动化脚本可以使用多种编程语言实现，常见的选择包括：</w:t>
      </w:r>
    </w:p>
    <w:bookmarkStart w:id="3893" w:name="X964f12c10885cc985111d31cfa69958460372b7"/>
    <w:p>
      <w:pPr>
        <w:pStyle w:val="Heading5"/>
      </w:pPr>
      <w:r>
        <w:t xml:space="preserve">11.4.2.1 </w:t>
      </w:r>
      <w:r>
        <w:rPr>
          <w:rFonts w:hint="eastAsia"/>
        </w:rPr>
        <w:t xml:space="preserve">编程语言对比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语言</w:t>
            </w:r>
          </w:p>
        </w:tc>
        <w:tc>
          <w:tcPr/>
          <w:p>
            <w:pPr>
              <w:pStyle w:val="Compact"/>
            </w:pPr>
            <w:r>
              <w:rPr>
                <w:rFonts w:hint="eastAsia"/>
              </w:rPr>
              <w:t xml:space="preserve">优势</w:t>
            </w:r>
          </w:p>
        </w:tc>
        <w:tc>
          <w:tcPr/>
          <w:p>
            <w:pPr>
              <w:pStyle w:val="Compact"/>
            </w:pPr>
            <w:r>
              <w:rPr>
                <w:rFonts w:hint="eastAsia"/>
              </w:rPr>
              <w:t xml:space="preserve">劣势</w:t>
            </w:r>
          </w:p>
        </w:tc>
        <w:tc>
          <w:tcPr/>
          <w:p>
            <w:pPr>
              <w:pStyle w:val="Compact"/>
            </w:pPr>
            <w:r>
              <w:rPr>
                <w:rFonts w:hint="eastAsia"/>
              </w:rPr>
              <w:t xml:space="preserve">适用场景</w:t>
            </w:r>
          </w:p>
        </w:tc>
      </w:tr>
      <w:tr>
        <w:tc>
          <w:tcPr/>
          <w:p>
            <w:pPr>
              <w:pStyle w:val="Compact"/>
            </w:pPr>
            <w:r>
              <w:t xml:space="preserve">Java</w:t>
            </w:r>
          </w:p>
        </w:tc>
        <w:tc>
          <w:tcPr/>
          <w:p>
            <w:pPr>
              <w:pStyle w:val="Compact"/>
            </w:pPr>
            <w:r>
              <w:rPr>
                <w:rFonts w:hint="eastAsia"/>
              </w:rPr>
              <w:t xml:space="preserve">生态成熟、性能稳定、企业级支持</w:t>
            </w:r>
          </w:p>
        </w:tc>
        <w:tc>
          <w:tcPr/>
          <w:p>
            <w:pPr>
              <w:pStyle w:val="Compact"/>
            </w:pPr>
            <w:r>
              <w:rPr>
                <w:rFonts w:hint="eastAsia"/>
              </w:rPr>
              <w:t xml:space="preserve">语法较繁琐、学习曲线陡峭</w:t>
            </w:r>
          </w:p>
        </w:tc>
        <w:tc>
          <w:tcPr/>
          <w:p>
            <w:pPr>
              <w:pStyle w:val="Compact"/>
            </w:pPr>
            <w:r>
              <w:rPr>
                <w:rFonts w:hint="eastAsia"/>
              </w:rPr>
              <w:t xml:space="preserve">大型企业应用、长期项目</w:t>
            </w:r>
          </w:p>
        </w:tc>
      </w:tr>
      <w:tr>
        <w:tc>
          <w:tcPr/>
          <w:p>
            <w:pPr>
              <w:pStyle w:val="Compact"/>
            </w:pPr>
            <w:r>
              <w:t xml:space="preserve">Python</w:t>
            </w:r>
          </w:p>
        </w:tc>
        <w:tc>
          <w:tcPr/>
          <w:p>
            <w:pPr>
              <w:pStyle w:val="Compact"/>
            </w:pPr>
            <w:r>
              <w:rPr>
                <w:rFonts w:hint="eastAsia"/>
              </w:rPr>
              <w:t xml:space="preserve">简洁易学、库丰富、开发效率高</w:t>
            </w:r>
          </w:p>
        </w:tc>
        <w:tc>
          <w:tcPr/>
          <w:p>
            <w:pPr>
              <w:pStyle w:val="Compact"/>
            </w:pPr>
            <w:r>
              <w:rPr>
                <w:rFonts w:hint="eastAsia"/>
              </w:rPr>
              <w:t xml:space="preserve">执行性能相对较低</w:t>
            </w:r>
          </w:p>
        </w:tc>
        <w:tc>
          <w:tcPr/>
          <w:p>
            <w:pPr>
              <w:pStyle w:val="Compact"/>
            </w:pPr>
            <w:r>
              <w:rPr>
                <w:rFonts w:hint="eastAsia"/>
              </w:rPr>
              <w:t xml:space="preserve">快速原型、数据处理、API测试</w:t>
            </w:r>
          </w:p>
        </w:tc>
      </w:tr>
      <w:tr>
        <w:tc>
          <w:tcPr/>
          <w:p>
            <w:pPr>
              <w:pStyle w:val="Compact"/>
            </w:pPr>
            <w:r>
              <w:t xml:space="preserve">JavaScript/TypeScript</w:t>
            </w:r>
          </w:p>
        </w:tc>
        <w:tc>
          <w:tcPr/>
          <w:p>
            <w:pPr>
              <w:pStyle w:val="Compact"/>
            </w:pPr>
            <w:r>
              <w:rPr>
                <w:rFonts w:hint="eastAsia"/>
              </w:rPr>
              <w:t xml:space="preserve">前端友好、全栈支持</w:t>
            </w:r>
          </w:p>
        </w:tc>
        <w:tc>
          <w:tcPr/>
          <w:p>
            <w:pPr>
              <w:pStyle w:val="Compact"/>
            </w:pPr>
            <w:r>
              <w:rPr>
                <w:rFonts w:hint="eastAsia"/>
              </w:rPr>
              <w:t xml:space="preserve">异步编程复杂</w:t>
            </w:r>
          </w:p>
        </w:tc>
        <w:tc>
          <w:tcPr/>
          <w:p>
            <w:pPr>
              <w:pStyle w:val="Compact"/>
            </w:pPr>
            <w:r>
              <w:rPr>
                <w:rFonts w:hint="eastAsia"/>
              </w:rPr>
              <w:t xml:space="preserve">Web应用、前后端一体化测试</w:t>
            </w:r>
          </w:p>
        </w:tc>
      </w:tr>
      <w:tr>
        <w:tc>
          <w:tcPr/>
          <w:p>
            <w:pPr>
              <w:pStyle w:val="Compact"/>
            </w:pPr>
            <w:r>
              <w:t xml:space="preserve">Go</w:t>
            </w:r>
          </w:p>
        </w:tc>
        <w:tc>
          <w:tcPr/>
          <w:p>
            <w:pPr>
              <w:pStyle w:val="Compact"/>
            </w:pPr>
            <w:r>
              <w:rPr>
                <w:rFonts w:hint="eastAsia"/>
              </w:rPr>
              <w:t xml:space="preserve">性能优异、并发支持好、部署简单</w:t>
            </w:r>
          </w:p>
        </w:tc>
        <w:tc>
          <w:tcPr/>
          <w:p>
            <w:pPr>
              <w:pStyle w:val="Compact"/>
            </w:pPr>
            <w:r>
              <w:rPr>
                <w:rFonts w:hint="eastAsia"/>
              </w:rPr>
              <w:t xml:space="preserve">生态相对较小</w:t>
            </w:r>
          </w:p>
        </w:tc>
        <w:tc>
          <w:tcPr/>
          <w:p>
            <w:pPr>
              <w:pStyle w:val="Compact"/>
            </w:pPr>
            <w:r>
              <w:rPr>
                <w:rFonts w:hint="eastAsia"/>
              </w:rPr>
              <w:t xml:space="preserve">微服务测试、性能敏感场景</w:t>
            </w:r>
          </w:p>
        </w:tc>
      </w:tr>
      <w:tr>
        <w:tc>
          <w:tcPr/>
          <w:p>
            <w:pPr>
              <w:pStyle w:val="Compact"/>
            </w:pPr>
            <w:r>
              <w:t xml:space="preserve">Ruby</w:t>
            </w:r>
          </w:p>
        </w:tc>
        <w:tc>
          <w:tcPr/>
          <w:p>
            <w:pPr>
              <w:pStyle w:val="Compact"/>
            </w:pPr>
            <w:r>
              <w:rPr>
                <w:rFonts w:hint="eastAsia"/>
              </w:rPr>
              <w:t xml:space="preserve">语法优雅、DSL强大、开发效率高</w:t>
            </w:r>
          </w:p>
        </w:tc>
        <w:tc>
          <w:tcPr/>
          <w:p>
            <w:pPr>
              <w:pStyle w:val="Compact"/>
            </w:pPr>
            <w:r>
              <w:rPr>
                <w:rFonts w:hint="eastAsia"/>
              </w:rPr>
              <w:t xml:space="preserve">性能一般、就业市场相对较小</w:t>
            </w:r>
          </w:p>
        </w:tc>
        <w:tc>
          <w:tcPr/>
          <w:p>
            <w:pPr>
              <w:pStyle w:val="Compact"/>
            </w:pPr>
            <w:r>
              <w:rPr>
                <w:rFonts w:hint="eastAsia"/>
              </w:rPr>
              <w:t xml:space="preserve">特定测试框架（如Cucumber）</w:t>
            </w:r>
          </w:p>
        </w:tc>
      </w:tr>
    </w:tbl>
    <w:bookmarkStart w:id="3889" w:name="学习目标-896"/>
    <w:p>
      <w:pPr>
        <w:pStyle w:val="Heading6"/>
      </w:pPr>
      <w:r>
        <w:rPr>
          <w:rFonts w:hint="eastAsia"/>
        </w:rPr>
        <w:t xml:space="preserve">学习目标</w:t>
      </w:r>
    </w:p>
    <w:bookmarkEnd w:id="3889"/>
    <w:bookmarkStart w:id="3890" w:name="小结-896"/>
    <w:p>
      <w:pPr>
        <w:pStyle w:val="Heading6"/>
      </w:pPr>
      <w:r>
        <w:rPr>
          <w:rFonts w:hint="eastAsia"/>
        </w:rPr>
        <w:t xml:space="preserve">小结</w:t>
      </w:r>
    </w:p>
    <w:bookmarkEnd w:id="3890"/>
    <w:bookmarkStart w:id="3891" w:name="练习-896"/>
    <w:p>
      <w:pPr>
        <w:pStyle w:val="Heading6"/>
      </w:pPr>
      <w:r>
        <w:rPr>
          <w:rFonts w:hint="eastAsia"/>
        </w:rPr>
        <w:t xml:space="preserve">练习</w:t>
      </w:r>
    </w:p>
    <w:bookmarkEnd w:id="3891"/>
    <w:bookmarkStart w:id="3892" w:name="附示例与脚本---第0篇-第11章-1124节py"/>
    <w:p>
      <w:pPr>
        <w:pStyle w:val="Heading6"/>
      </w:pPr>
      <w:r>
        <w:rPr>
          <w:rFonts w:hint="eastAsia"/>
        </w:rPr>
        <w:t xml:space="preserve">附：示例与脚本</w:t>
      </w:r>
      <w:r>
        <w:t xml:space="preserve"> - </w:t>
      </w:r>
      <w:r>
        <w:rPr>
          <w:rFonts w:hint="eastAsia"/>
        </w:rPr>
        <w:t xml:space="preserve">第0篇-第11章-11.2.4节.py</w:t>
      </w:r>
    </w:p>
    <w:p>
      <w:pPr>
        <w:pStyle w:val="BlockText"/>
      </w:pPr>
      <w:r>
        <w:t xml:space="preserve">Source: </w:t>
      </w:r>
      <w:r>
        <w:rPr>
          <w:rFonts w:hint="eastAsia"/>
        </w:rPr>
        <w:t xml:space="preserve">examples\第0篇\第0篇-第11章-11.2.4节.py</w:t>
      </w:r>
    </w:p>
    <w:p>
      <w:pPr>
        <w:pStyle w:val="SourceCode"/>
      </w:pPr>
      <w:r>
        <w:rPr>
          <w:rStyle w:val="CommentTok"/>
        </w:rPr>
        <w:t xml:space="preserve"># Placeholder: migrated from book reference, please fill content.</w:t>
      </w:r>
    </w:p>
    <w:bookmarkEnd w:id="3892"/>
    <w:bookmarkEnd w:id="3893"/>
    <w:bookmarkStart w:id="3894" w:name="X0490ca324872972bdfd2ef5925253696b594b6a"/>
    <w:p>
      <w:pPr>
        <w:pStyle w:val="Heading5"/>
      </w:pPr>
      <w:r>
        <w:t xml:space="preserve">11.4.2.2 </w:t>
      </w:r>
      <w:r>
        <w:rPr>
          <w:rFonts w:hint="eastAsia"/>
        </w:rPr>
        <w:t xml:space="preserve">选择考虑因素</w:t>
      </w:r>
    </w:p>
    <w:p>
      <w:pPr>
        <w:numPr>
          <w:ilvl w:val="0"/>
          <w:numId w:val="3224"/>
        </w:numPr>
      </w:pPr>
      <w:r>
        <w:rPr>
          <w:rFonts w:hint="eastAsia"/>
        </w:rPr>
        <w:t xml:space="preserve">团队的技术栈和熟练度</w:t>
      </w:r>
    </w:p>
    <w:p>
      <w:pPr>
        <w:numPr>
          <w:ilvl w:val="0"/>
          <w:numId w:val="3224"/>
        </w:numPr>
      </w:pPr>
      <w:r>
        <w:rPr>
          <w:rFonts w:hint="eastAsia"/>
        </w:rPr>
        <w:t xml:space="preserve">测试框架和工具的支持</w:t>
      </w:r>
    </w:p>
    <w:p>
      <w:pPr>
        <w:numPr>
          <w:ilvl w:val="0"/>
          <w:numId w:val="3224"/>
        </w:numPr>
      </w:pPr>
      <w:r>
        <w:rPr>
          <w:rFonts w:hint="eastAsia"/>
        </w:rPr>
        <w:t xml:space="preserve">生态系统的丰富程度</w:t>
      </w:r>
    </w:p>
    <w:p>
      <w:pPr>
        <w:numPr>
          <w:ilvl w:val="0"/>
          <w:numId w:val="3224"/>
        </w:numPr>
      </w:pPr>
      <w:r>
        <w:rPr>
          <w:rFonts w:hint="eastAsia"/>
        </w:rPr>
        <w:t xml:space="preserve">性能要求和资源消耗</w:t>
      </w:r>
    </w:p>
    <w:p>
      <w:pPr>
        <w:numPr>
          <w:ilvl w:val="0"/>
          <w:numId w:val="3224"/>
        </w:numPr>
      </w:pPr>
      <w:r>
        <w:rPr>
          <w:rFonts w:hint="eastAsia"/>
        </w:rPr>
        <w:t xml:space="preserve">项目的长期维护需求</w:t>
      </w:r>
    </w:p>
    <w:p>
      <w:pPr>
        <w:numPr>
          <w:ilvl w:val="0"/>
          <w:numId w:val="3224"/>
        </w:numPr>
      </w:pPr>
      <w:r>
        <w:rPr>
          <w:rFonts w:hint="eastAsia"/>
        </w:rPr>
        <w:t xml:space="preserve">社区活跃度和支持情况</w:t>
      </w:r>
    </w:p>
    <w:p>
      <w:pPr>
        <w:pStyle w:val="BlockText"/>
      </w:pPr>
      <w:r>
        <w:rPr>
          <w:rFonts w:hint="eastAsia"/>
        </w:rPr>
        <w:t xml:space="preserve">【章节重点难点总结】</w:t>
      </w:r>
    </w:p>
    <w:p>
      <w:pPr>
        <w:pStyle w:val="Compact"/>
        <w:numPr>
          <w:ilvl w:val="0"/>
          <w:numId w:val="3225"/>
        </w:numPr>
      </w:pPr>
      <w:r>
        <w:rPr>
          <w:rFonts w:hint="eastAsia"/>
        </w:rPr>
        <w:t xml:space="preserve">本节要点：梳理关键概念、流程与方法；明确输入输出与成功标准</w:t>
      </w:r>
    </w:p>
    <w:p>
      <w:pPr>
        <w:pStyle w:val="Compact"/>
        <w:numPr>
          <w:ilvl w:val="0"/>
          <w:numId w:val="322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226"/>
        </w:numPr>
      </w:pPr>
      <w:r>
        <w:rPr>
          <w:rFonts w:hint="eastAsia"/>
        </w:rPr>
        <w:t xml:space="preserve">结合你的项目，描述本节主题的一个实践场景，并给出验证要点。</w:t>
      </w:r>
    </w:p>
    <w:p>
      <w:pPr>
        <w:pStyle w:val="Compact"/>
        <w:numPr>
          <w:ilvl w:val="0"/>
          <w:numId w:val="3226"/>
        </w:numPr>
      </w:pPr>
      <w:r>
        <w:rPr>
          <w:rFonts w:hint="eastAsia"/>
        </w:rPr>
        <w:t xml:space="preserve">列出2-3个风险点/常见陷阱，并给出可操作的规避建议。</w:t>
      </w:r>
    </w:p>
    <w:p>
      <w:pPr>
        <w:pStyle w:val="FirstParagraph"/>
      </w:pPr>
    </w:p>
    <w:bookmarkEnd w:id="3894"/>
    <w:bookmarkStart w:id="3895" w:name="学习目标-897"/>
    <w:p>
      <w:pPr>
        <w:pStyle w:val="Heading5"/>
      </w:pPr>
      <w:r>
        <w:rPr>
          <w:rFonts w:hint="eastAsia"/>
        </w:rPr>
        <w:t xml:space="preserve">学习目标</w:t>
      </w:r>
    </w:p>
    <w:bookmarkEnd w:id="3895"/>
    <w:bookmarkStart w:id="3896" w:name="小结-897"/>
    <w:p>
      <w:pPr>
        <w:pStyle w:val="Heading5"/>
      </w:pPr>
      <w:r>
        <w:rPr>
          <w:rFonts w:hint="eastAsia"/>
        </w:rPr>
        <w:t xml:space="preserve">小结</w:t>
      </w:r>
    </w:p>
    <w:bookmarkEnd w:id="3896"/>
    <w:bookmarkStart w:id="3900" w:name="练习-897"/>
    <w:p>
      <w:pPr>
        <w:pStyle w:val="Heading5"/>
      </w:pPr>
      <w:r>
        <w:rPr>
          <w:rFonts w:hint="eastAsia"/>
        </w:rPr>
        <w:t xml:space="preserve">练习</w:t>
      </w:r>
    </w:p>
    <w:bookmarkStart w:id="3897" w:name="学习目标-898"/>
    <w:p>
      <w:pPr>
        <w:pStyle w:val="Heading6"/>
      </w:pPr>
      <w:r>
        <w:rPr>
          <w:rFonts w:hint="eastAsia"/>
        </w:rPr>
        <w:t xml:space="preserve">学习目标</w:t>
      </w:r>
    </w:p>
    <w:bookmarkEnd w:id="3897"/>
    <w:bookmarkStart w:id="3898" w:name="小结-898"/>
    <w:p>
      <w:pPr>
        <w:pStyle w:val="Heading6"/>
      </w:pPr>
      <w:r>
        <w:rPr>
          <w:rFonts w:hint="eastAsia"/>
        </w:rPr>
        <w:t xml:space="preserve">小结</w:t>
      </w:r>
    </w:p>
    <w:bookmarkEnd w:id="3898"/>
    <w:bookmarkStart w:id="3899" w:name="练习-898"/>
    <w:p>
      <w:pPr>
        <w:pStyle w:val="Heading6"/>
      </w:pPr>
      <w:r>
        <w:rPr>
          <w:rFonts w:hint="eastAsia"/>
        </w:rPr>
        <w:t xml:space="preserve">练习</w:t>
      </w:r>
    </w:p>
    <w:bookmarkEnd w:id="3899"/>
    <w:bookmarkEnd w:id="3900"/>
    <w:bookmarkEnd w:id="3901"/>
    <w:bookmarkStart w:id="3909" w:name="Xe0fad8e95cee7c62648d96ba0dbef3345d1410b"/>
    <w:p>
      <w:pPr>
        <w:pStyle w:val="Heading4"/>
      </w:pPr>
      <w:r>
        <w:t xml:space="preserve">11.4.3 </w:t>
      </w:r>
      <w:r>
        <w:rPr>
          <w:rFonts w:hint="eastAsia"/>
        </w:rPr>
        <w:t xml:space="preserve">自动化测试工具选择</w:t>
      </w:r>
    </w:p>
    <w:p>
      <w:pPr>
        <w:pStyle w:val="BlockText"/>
      </w:pPr>
      <w:r>
        <w:rPr>
          <w:rFonts w:hint="eastAsia"/>
        </w:rPr>
        <w:t xml:space="preserve">【阅读提示】本节聚焦：11.4.3</w:t>
      </w:r>
      <w:r>
        <w:t xml:space="preserve"> </w:t>
      </w:r>
      <w:r>
        <w:rPr>
          <w:rFonts w:hint="eastAsia"/>
        </w:rPr>
        <w:t xml:space="preserve">自动化测试工具选择。建议先看结构，再带着问题阅读，关注关键术语、流程与案例，结合自身项目做对照。</w:t>
      </w:r>
    </w:p>
    <w:p>
      <w:pPr>
        <w:pStyle w:val="FirstParagraph"/>
      </w:pPr>
      <w:r>
        <w:rPr>
          <w:rFonts w:hint="eastAsia"/>
        </w:rPr>
        <w:t xml:space="preserve">选择自动化测试工具时应考虑以下因素：</w:t>
      </w:r>
    </w:p>
    <w:p>
      <w:pPr>
        <w:numPr>
          <w:ilvl w:val="0"/>
          <w:numId w:val="3227"/>
        </w:numPr>
      </w:pPr>
      <w:r>
        <w:rPr>
          <w:rFonts w:hint="eastAsia"/>
          <w:b/>
          <w:bCs/>
        </w:rPr>
        <w:t xml:space="preserve">功能丰富度</w:t>
      </w:r>
      <w:r>
        <w:rPr>
          <w:rFonts w:hint="eastAsia"/>
        </w:rPr>
        <w:t xml:space="preserve">：工具提供的功能是否满足测试需求</w:t>
      </w:r>
    </w:p>
    <w:p>
      <w:pPr>
        <w:numPr>
          <w:ilvl w:val="0"/>
          <w:numId w:val="3227"/>
        </w:numPr>
      </w:pPr>
      <w:r>
        <w:rPr>
          <w:rFonts w:hint="eastAsia"/>
          <w:b/>
          <w:bCs/>
        </w:rPr>
        <w:t xml:space="preserve">易用性</w:t>
      </w:r>
      <w:r>
        <w:rPr>
          <w:rFonts w:hint="eastAsia"/>
        </w:rPr>
        <w:t xml:space="preserve">：工具的学习曲线和使用难度</w:t>
      </w:r>
    </w:p>
    <w:p>
      <w:pPr>
        <w:numPr>
          <w:ilvl w:val="0"/>
          <w:numId w:val="3227"/>
        </w:numPr>
      </w:pPr>
      <w:r>
        <w:rPr>
          <w:rFonts w:hint="eastAsia"/>
          <w:b/>
          <w:bCs/>
        </w:rPr>
        <w:t xml:space="preserve">可扩展性</w:t>
      </w:r>
      <w:r>
        <w:rPr>
          <w:rFonts w:hint="eastAsia"/>
        </w:rPr>
        <w:t xml:space="preserve">：工具的插件和扩展机制</w:t>
      </w:r>
    </w:p>
    <w:p>
      <w:pPr>
        <w:numPr>
          <w:ilvl w:val="0"/>
          <w:numId w:val="3227"/>
        </w:numPr>
      </w:pPr>
      <w:r>
        <w:rPr>
          <w:rFonts w:hint="eastAsia"/>
          <w:b/>
          <w:bCs/>
        </w:rPr>
        <w:t xml:space="preserve">性能表现</w:t>
      </w:r>
      <w:r>
        <w:rPr>
          <w:rFonts w:hint="eastAsia"/>
        </w:rPr>
        <w:t xml:space="preserve">：工具的执行效率和资源消耗</w:t>
      </w:r>
    </w:p>
    <w:p>
      <w:pPr>
        <w:numPr>
          <w:ilvl w:val="0"/>
          <w:numId w:val="3227"/>
        </w:numPr>
      </w:pPr>
      <w:r>
        <w:rPr>
          <w:rFonts w:hint="eastAsia"/>
          <w:b/>
          <w:bCs/>
        </w:rPr>
        <w:t xml:space="preserve">社区支持</w:t>
      </w:r>
      <w:r>
        <w:rPr>
          <w:rFonts w:hint="eastAsia"/>
        </w:rPr>
        <w:t xml:space="preserve">：工具的社区活跃度和技术支持</w:t>
      </w:r>
    </w:p>
    <w:bookmarkStart w:id="3902" w:name="Xbb19bd0ff6424018b31d3ae07591a303fff7058"/>
    <w:p>
      <w:pPr>
        <w:pStyle w:val="Heading5"/>
      </w:pPr>
      <w:r>
        <w:t xml:space="preserve">11.4.3.1 </w:t>
      </w:r>
      <w:r>
        <w:rPr>
          <w:rFonts w:hint="eastAsia"/>
        </w:rPr>
        <w:t xml:space="preserve">大数据测试工具推荐</w:t>
      </w:r>
    </w:p>
    <w:p>
      <w:pPr>
        <w:numPr>
          <w:ilvl w:val="0"/>
          <w:numId w:val="3228"/>
        </w:numPr>
      </w:pPr>
      <w:r>
        <w:rPr>
          <w:rFonts w:hint="eastAsia"/>
          <w:b/>
          <w:bCs/>
        </w:rPr>
        <w:t xml:space="preserve">功能测试工具</w:t>
      </w:r>
      <w:r>
        <w:rPr>
          <w:rFonts w:hint="eastAsia"/>
        </w:rPr>
        <w:t xml:space="preserve">：</w:t>
      </w:r>
    </w:p>
    <w:p>
      <w:pPr>
        <w:numPr>
          <w:ilvl w:val="1"/>
          <w:numId w:val="3229"/>
        </w:numPr>
      </w:pPr>
      <w:r>
        <w:rPr>
          <w:b/>
          <w:bCs/>
        </w:rPr>
        <w:t xml:space="preserve">Apache NiFi</w:t>
      </w:r>
      <w:r>
        <w:rPr>
          <w:rFonts w:hint="eastAsia"/>
        </w:rPr>
        <w:t xml:space="preserve">：数据流测试和验证</w:t>
      </w:r>
    </w:p>
    <w:p>
      <w:pPr>
        <w:numPr>
          <w:ilvl w:val="1"/>
          <w:numId w:val="3229"/>
        </w:numPr>
      </w:pPr>
      <w:r>
        <w:rPr>
          <w:b/>
          <w:bCs/>
        </w:rPr>
        <w:t xml:space="preserve">Apache Beam</w:t>
      </w:r>
      <w:r>
        <w:rPr>
          <w:rFonts w:hint="eastAsia"/>
        </w:rPr>
        <w:t xml:space="preserve">：批处理和流处理测试</w:t>
      </w:r>
    </w:p>
    <w:p>
      <w:pPr>
        <w:numPr>
          <w:ilvl w:val="1"/>
          <w:numId w:val="3229"/>
        </w:numPr>
      </w:pPr>
      <w:r>
        <w:rPr>
          <w:b/>
          <w:bCs/>
        </w:rPr>
        <w:t xml:space="preserve">Spark Testing Base</w:t>
      </w:r>
      <w:r>
        <w:rPr>
          <w:rFonts w:hint="eastAsia"/>
        </w:rPr>
        <w:t xml:space="preserve">：Spark应用测试</w:t>
      </w:r>
    </w:p>
    <w:p>
      <w:pPr>
        <w:numPr>
          <w:ilvl w:val="0"/>
          <w:numId w:val="3228"/>
        </w:numPr>
      </w:pPr>
      <w:r>
        <w:rPr>
          <w:rFonts w:hint="eastAsia"/>
          <w:b/>
          <w:bCs/>
        </w:rPr>
        <w:t xml:space="preserve">性能测试工具</w:t>
      </w:r>
      <w:r>
        <w:rPr>
          <w:rFonts w:hint="eastAsia"/>
        </w:rPr>
        <w:t xml:space="preserve">：</w:t>
      </w:r>
    </w:p>
    <w:p>
      <w:pPr>
        <w:numPr>
          <w:ilvl w:val="1"/>
          <w:numId w:val="3230"/>
        </w:numPr>
      </w:pPr>
      <w:r>
        <w:rPr>
          <w:b/>
          <w:bCs/>
        </w:rPr>
        <w:t xml:space="preserve">JMeter</w:t>
      </w:r>
      <w:r>
        <w:rPr>
          <w:rFonts w:hint="eastAsia"/>
        </w:rPr>
        <w:t xml:space="preserve">：通用性能测试工具，支持大数据组件</w:t>
      </w:r>
    </w:p>
    <w:p>
      <w:pPr>
        <w:numPr>
          <w:ilvl w:val="1"/>
          <w:numId w:val="3230"/>
        </w:numPr>
      </w:pPr>
      <w:r>
        <w:rPr>
          <w:b/>
          <w:bCs/>
        </w:rPr>
        <w:t xml:space="preserve">Locust</w:t>
      </w:r>
      <w:r>
        <w:rPr>
          <w:rFonts w:hint="eastAsia"/>
        </w:rPr>
        <w:t xml:space="preserve">：分布式性能测试工具</w:t>
      </w:r>
    </w:p>
    <w:p>
      <w:pPr>
        <w:numPr>
          <w:ilvl w:val="1"/>
          <w:numId w:val="3230"/>
        </w:numPr>
      </w:pPr>
      <w:r>
        <w:rPr>
          <w:b/>
          <w:bCs/>
        </w:rPr>
        <w:t xml:space="preserve">Gatling</w:t>
      </w:r>
      <w:r>
        <w:rPr>
          <w:rFonts w:hint="eastAsia"/>
        </w:rPr>
        <w:t xml:space="preserve">：高性能负载测试工具</w:t>
      </w:r>
    </w:p>
    <w:p>
      <w:pPr>
        <w:numPr>
          <w:ilvl w:val="0"/>
          <w:numId w:val="3228"/>
        </w:numPr>
      </w:pPr>
      <w:r>
        <w:rPr>
          <w:rFonts w:hint="eastAsia"/>
          <w:b/>
          <w:bCs/>
        </w:rPr>
        <w:t xml:space="preserve">数据质量测试工具</w:t>
      </w:r>
      <w:r>
        <w:rPr>
          <w:rFonts w:hint="eastAsia"/>
        </w:rPr>
        <w:t xml:space="preserve">：</w:t>
      </w:r>
    </w:p>
    <w:p>
      <w:pPr>
        <w:numPr>
          <w:ilvl w:val="1"/>
          <w:numId w:val="3231"/>
        </w:numPr>
      </w:pPr>
      <w:r>
        <w:rPr>
          <w:b/>
          <w:bCs/>
        </w:rPr>
        <w:t xml:space="preserve">Great Expectations</w:t>
      </w:r>
      <w:r>
        <w:rPr>
          <w:rFonts w:hint="eastAsia"/>
        </w:rPr>
        <w:t xml:space="preserve">：数据验证和测试框架</w:t>
      </w:r>
    </w:p>
    <w:p>
      <w:pPr>
        <w:numPr>
          <w:ilvl w:val="1"/>
          <w:numId w:val="3231"/>
        </w:numPr>
      </w:pPr>
      <w:r>
        <w:rPr>
          <w:b/>
          <w:bCs/>
        </w:rPr>
        <w:t xml:space="preserve">Apache Griffin</w:t>
      </w:r>
      <w:r>
        <w:rPr>
          <w:rFonts w:hint="eastAsia"/>
        </w:rPr>
        <w:t xml:space="preserve">：大数据质量解决方案</w:t>
      </w:r>
    </w:p>
    <w:p>
      <w:pPr>
        <w:numPr>
          <w:ilvl w:val="1"/>
          <w:numId w:val="3231"/>
        </w:numPr>
      </w:pPr>
      <w:r>
        <w:rPr>
          <w:b/>
          <w:bCs/>
        </w:rPr>
        <w:t xml:space="preserve">Deequ</w:t>
      </w:r>
      <w:r>
        <w:rPr>
          <w:rFonts w:hint="eastAsia"/>
        </w:rPr>
        <w:t xml:space="preserve">：基于Spark的数据质量测试库</w:t>
      </w:r>
    </w:p>
    <w:p>
      <w:pPr>
        <w:pStyle w:val="BlockText"/>
      </w:pPr>
      <w:r>
        <w:rPr>
          <w:rFonts w:hint="eastAsia"/>
        </w:rPr>
        <w:t xml:space="preserve">【章节重点难点总结】</w:t>
      </w:r>
    </w:p>
    <w:p>
      <w:pPr>
        <w:pStyle w:val="Compact"/>
        <w:numPr>
          <w:ilvl w:val="0"/>
          <w:numId w:val="3232"/>
        </w:numPr>
      </w:pPr>
      <w:r>
        <w:rPr>
          <w:rFonts w:hint="eastAsia"/>
        </w:rPr>
        <w:t xml:space="preserve">本节要点：梳理关键概念、流程与方法；明确输入输出与成功标准</w:t>
      </w:r>
    </w:p>
    <w:p>
      <w:pPr>
        <w:pStyle w:val="Compact"/>
        <w:numPr>
          <w:ilvl w:val="0"/>
          <w:numId w:val="323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233"/>
        </w:numPr>
      </w:pPr>
      <w:r>
        <w:rPr>
          <w:rFonts w:hint="eastAsia"/>
        </w:rPr>
        <w:t xml:space="preserve">结合你的项目，描述本节主题的一个实践场景，并给出验证要点。</w:t>
      </w:r>
    </w:p>
    <w:p>
      <w:pPr>
        <w:pStyle w:val="Compact"/>
        <w:numPr>
          <w:ilvl w:val="0"/>
          <w:numId w:val="3233"/>
        </w:numPr>
      </w:pPr>
      <w:r>
        <w:rPr>
          <w:rFonts w:hint="eastAsia"/>
        </w:rPr>
        <w:t xml:space="preserve">列出2-3个风险点/常见陷阱，并给出可操作的规避建议。</w:t>
      </w:r>
    </w:p>
    <w:p>
      <w:pPr>
        <w:pStyle w:val="FirstParagraph"/>
      </w:pPr>
    </w:p>
    <w:bookmarkEnd w:id="3902"/>
    <w:bookmarkStart w:id="3903" w:name="学习目标-899"/>
    <w:p>
      <w:pPr>
        <w:pStyle w:val="Heading5"/>
      </w:pPr>
      <w:r>
        <w:rPr>
          <w:rFonts w:hint="eastAsia"/>
        </w:rPr>
        <w:t xml:space="preserve">学习目标</w:t>
      </w:r>
    </w:p>
    <w:bookmarkEnd w:id="3903"/>
    <w:bookmarkStart w:id="3904" w:name="小结-899"/>
    <w:p>
      <w:pPr>
        <w:pStyle w:val="Heading5"/>
      </w:pPr>
      <w:r>
        <w:rPr>
          <w:rFonts w:hint="eastAsia"/>
        </w:rPr>
        <w:t xml:space="preserve">小结</w:t>
      </w:r>
    </w:p>
    <w:bookmarkEnd w:id="3904"/>
    <w:bookmarkStart w:id="3908" w:name="练习-899"/>
    <w:p>
      <w:pPr>
        <w:pStyle w:val="Heading5"/>
      </w:pPr>
      <w:r>
        <w:rPr>
          <w:rFonts w:hint="eastAsia"/>
        </w:rPr>
        <w:t xml:space="preserve">练习</w:t>
      </w:r>
    </w:p>
    <w:bookmarkStart w:id="3905" w:name="学习目标-900"/>
    <w:p>
      <w:pPr>
        <w:pStyle w:val="Heading6"/>
      </w:pPr>
      <w:r>
        <w:rPr>
          <w:rFonts w:hint="eastAsia"/>
        </w:rPr>
        <w:t xml:space="preserve">学习目标</w:t>
      </w:r>
    </w:p>
    <w:bookmarkEnd w:id="3905"/>
    <w:bookmarkStart w:id="3906" w:name="小结-900"/>
    <w:p>
      <w:pPr>
        <w:pStyle w:val="Heading6"/>
      </w:pPr>
      <w:r>
        <w:rPr>
          <w:rFonts w:hint="eastAsia"/>
        </w:rPr>
        <w:t xml:space="preserve">小结</w:t>
      </w:r>
    </w:p>
    <w:bookmarkEnd w:id="3906"/>
    <w:bookmarkStart w:id="3907" w:name="练习-900"/>
    <w:p>
      <w:pPr>
        <w:pStyle w:val="Heading6"/>
      </w:pPr>
      <w:r>
        <w:rPr>
          <w:rFonts w:hint="eastAsia"/>
        </w:rPr>
        <w:t xml:space="preserve">练习</w:t>
      </w:r>
    </w:p>
    <w:bookmarkEnd w:id="3907"/>
    <w:bookmarkEnd w:id="3908"/>
    <w:bookmarkEnd w:id="3909"/>
    <w:bookmarkStart w:id="3918" w:name="Xaa5b032379a03471a057e9771848785e17191ce"/>
    <w:p>
      <w:pPr>
        <w:pStyle w:val="Heading4"/>
      </w:pPr>
      <w:r>
        <w:t xml:space="preserve">11.4.4 </w:t>
      </w:r>
      <w:r>
        <w:rPr>
          <w:rFonts w:hint="eastAsia"/>
        </w:rPr>
        <w:t xml:space="preserve">测试框架选择</w:t>
      </w:r>
    </w:p>
    <w:p>
      <w:pPr>
        <w:pStyle w:val="BlockText"/>
      </w:pPr>
      <w:r>
        <w:rPr>
          <w:rFonts w:hint="eastAsia"/>
        </w:rPr>
        <w:t xml:space="preserve">【阅读提示】本节聚焦：11.4.4</w:t>
      </w:r>
      <w:r>
        <w:t xml:space="preserve"> </w:t>
      </w:r>
      <w:r>
        <w:rPr>
          <w:rFonts w:hint="eastAsia"/>
        </w:rPr>
        <w:t xml:space="preserve">测试框架选择。建议先看结构，再带着问题阅读，关注关键术语、流程与案例，结合自身项目做对照。</w:t>
      </w:r>
    </w:p>
    <w:p>
      <w:pPr>
        <w:pStyle w:val="FirstParagraph"/>
      </w:pPr>
      <w:r>
        <w:rPr>
          <w:rFonts w:hint="eastAsia"/>
        </w:rPr>
        <w:t xml:space="preserve">选择测试框架时应考虑以下因素：</w:t>
      </w:r>
    </w:p>
    <w:p>
      <w:pPr>
        <w:numPr>
          <w:ilvl w:val="0"/>
          <w:numId w:val="3234"/>
        </w:numPr>
      </w:pPr>
      <w:r>
        <w:rPr>
          <w:rFonts w:hint="eastAsia"/>
          <w:b/>
          <w:bCs/>
        </w:rPr>
        <w:t xml:space="preserve">测试类型支持</w:t>
      </w:r>
      <w:r>
        <w:rPr>
          <w:rFonts w:hint="eastAsia"/>
        </w:rPr>
        <w:t xml:space="preserve">：框架是否支持所需的测试类型</w:t>
      </w:r>
    </w:p>
    <w:p>
      <w:pPr>
        <w:numPr>
          <w:ilvl w:val="0"/>
          <w:numId w:val="3234"/>
        </w:numPr>
      </w:pPr>
      <w:r>
        <w:rPr>
          <w:rFonts w:hint="eastAsia"/>
          <w:b/>
          <w:bCs/>
        </w:rPr>
        <w:t xml:space="preserve">断言能力</w:t>
      </w:r>
      <w:r>
        <w:rPr>
          <w:rFonts w:hint="eastAsia"/>
        </w:rPr>
        <w:t xml:space="preserve">：框架提供的断言机制是否强大</w:t>
      </w:r>
    </w:p>
    <w:p>
      <w:pPr>
        <w:numPr>
          <w:ilvl w:val="0"/>
          <w:numId w:val="3234"/>
        </w:numPr>
      </w:pPr>
      <w:r>
        <w:rPr>
          <w:rFonts w:hint="eastAsia"/>
          <w:b/>
          <w:bCs/>
        </w:rPr>
        <w:t xml:space="preserve">报告生成</w:t>
      </w:r>
      <w:r>
        <w:rPr>
          <w:rFonts w:hint="eastAsia"/>
        </w:rPr>
        <w:t xml:space="preserve">：框架的报告生成能力</w:t>
      </w:r>
    </w:p>
    <w:p>
      <w:pPr>
        <w:numPr>
          <w:ilvl w:val="0"/>
          <w:numId w:val="3234"/>
        </w:numPr>
      </w:pPr>
      <w:r>
        <w:rPr>
          <w:rFonts w:hint="eastAsia"/>
          <w:b/>
          <w:bCs/>
        </w:rPr>
        <w:t xml:space="preserve">并行执行</w:t>
      </w:r>
      <w:r>
        <w:rPr>
          <w:rFonts w:hint="eastAsia"/>
        </w:rPr>
        <w:t xml:space="preserve">：框架对并行测试的支持</w:t>
      </w:r>
    </w:p>
    <w:p>
      <w:pPr>
        <w:numPr>
          <w:ilvl w:val="0"/>
          <w:numId w:val="3234"/>
        </w:numPr>
      </w:pPr>
      <w:r>
        <w:rPr>
          <w:rFonts w:hint="eastAsia"/>
          <w:b/>
          <w:bCs/>
        </w:rPr>
        <w:t xml:space="preserve">集成能力</w:t>
      </w:r>
      <w:r>
        <w:rPr>
          <w:rFonts w:hint="eastAsia"/>
        </w:rPr>
        <w:t xml:space="preserve">：与其他工具和系统的集成能力</w:t>
      </w:r>
    </w:p>
    <w:bookmarkStart w:id="3911" w:name="Xcf4e44da6c6a928ec7017eddc058b136a7a21ae"/>
    <w:p>
      <w:pPr>
        <w:pStyle w:val="Heading5"/>
      </w:pPr>
      <w:r>
        <w:t xml:space="preserve">11.4.4.1 </w:t>
      </w:r>
      <w:r>
        <w:rPr>
          <w:rFonts w:hint="eastAsia"/>
        </w:rPr>
        <w:t xml:space="preserve">框架选择决策矩阵</w:t>
      </w:r>
    </w:p>
    <w:p>
      <w:pPr>
        <w:pStyle w:val="FirstParagraph"/>
      </w:pPr>
      <w:hyperlink r:id="rId3910">
        <w:r>
          <w:rPr>
            <w:rStyle w:val="Hyperlink"/>
            <w:rFonts w:hint="eastAsia"/>
          </w:rPr>
          <w:t xml:space="preserve">脚本：4-11__block10.txt</w:t>
        </w:r>
      </w:hyperlink>
    </w:p>
    <w:p>
      <w:pPr>
        <w:pStyle w:val="BlockText"/>
      </w:pPr>
      <w:r>
        <w:rPr>
          <w:rFonts w:hint="eastAsia"/>
        </w:rPr>
        <w:t xml:space="preserve">【章节重点难点总结】</w:t>
      </w:r>
    </w:p>
    <w:p>
      <w:pPr>
        <w:pStyle w:val="Compact"/>
        <w:numPr>
          <w:ilvl w:val="0"/>
          <w:numId w:val="3235"/>
        </w:numPr>
      </w:pPr>
      <w:r>
        <w:rPr>
          <w:rFonts w:hint="eastAsia"/>
        </w:rPr>
        <w:t xml:space="preserve">本节要点：梳理关键概念、流程与方法；明确输入输出与成功标准</w:t>
      </w:r>
    </w:p>
    <w:p>
      <w:pPr>
        <w:pStyle w:val="Compact"/>
        <w:numPr>
          <w:ilvl w:val="0"/>
          <w:numId w:val="3235"/>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3236"/>
        </w:numPr>
      </w:pPr>
      <w:r>
        <w:rPr>
          <w:rFonts w:hint="eastAsia"/>
        </w:rPr>
        <w:t xml:space="preserve">用</w:t>
      </w:r>
      <w:r>
        <w:t xml:space="preserve"> 3~5 </w:t>
      </w:r>
      <w:r>
        <w:rPr>
          <w:rFonts w:hint="eastAsia"/>
        </w:rPr>
        <w:t xml:space="preserve">条项目化要点复盘本章内容</w:t>
      </w:r>
    </w:p>
    <w:p>
      <w:pPr>
        <w:pStyle w:val="Compact"/>
        <w:numPr>
          <w:ilvl w:val="0"/>
          <w:numId w:val="3236"/>
        </w:numPr>
      </w:pPr>
      <w:r>
        <w:rPr>
          <w:rFonts w:hint="eastAsia"/>
        </w:rPr>
        <w:t xml:space="preserve">指出易错点/反模式与纠正建议</w:t>
      </w:r>
    </w:p>
    <w:p>
      <w:pPr>
        <w:pStyle w:val="Compact"/>
        <w:numPr>
          <w:ilvl w:val="0"/>
          <w:numId w:val="3236"/>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3237"/>
        </w:numPr>
      </w:pPr>
      <w:r>
        <w:rPr>
          <w:rFonts w:hint="eastAsia"/>
        </w:rPr>
        <w:t xml:space="preserve">结合你的项目，描述本节主题的一个实践场景，并给出验证要点。</w:t>
      </w:r>
    </w:p>
    <w:p>
      <w:pPr>
        <w:pStyle w:val="Compact"/>
        <w:numPr>
          <w:ilvl w:val="0"/>
          <w:numId w:val="3237"/>
        </w:numPr>
      </w:pPr>
      <w:r>
        <w:rPr>
          <w:rFonts w:hint="eastAsia"/>
        </w:rPr>
        <w:t xml:space="preserve">列出2-3个风险点/常见陷阱，并给出可操作的规避建议。</w:t>
      </w:r>
    </w:p>
    <w:p>
      <w:pPr>
        <w:pStyle w:val="FirstParagraph"/>
      </w:pPr>
    </w:p>
    <w:bookmarkEnd w:id="3911"/>
    <w:bookmarkStart w:id="3912" w:name="学习目标-901"/>
    <w:p>
      <w:pPr>
        <w:pStyle w:val="Heading5"/>
      </w:pPr>
      <w:r>
        <w:rPr>
          <w:rFonts w:hint="eastAsia"/>
        </w:rPr>
        <w:t xml:space="preserve">学习目标</w:t>
      </w:r>
    </w:p>
    <w:bookmarkEnd w:id="3912"/>
    <w:bookmarkStart w:id="3913" w:name="小结-901"/>
    <w:p>
      <w:pPr>
        <w:pStyle w:val="Heading5"/>
      </w:pPr>
      <w:r>
        <w:rPr>
          <w:rFonts w:hint="eastAsia"/>
        </w:rPr>
        <w:t xml:space="preserve">小结</w:t>
      </w:r>
    </w:p>
    <w:bookmarkEnd w:id="3913"/>
    <w:bookmarkStart w:id="3917" w:name="练习-901"/>
    <w:p>
      <w:pPr>
        <w:pStyle w:val="Heading5"/>
      </w:pPr>
      <w:r>
        <w:rPr>
          <w:rFonts w:hint="eastAsia"/>
        </w:rPr>
        <w:t xml:space="preserve">练习</w:t>
      </w:r>
    </w:p>
    <w:bookmarkStart w:id="3914" w:name="学习目标-902"/>
    <w:p>
      <w:pPr>
        <w:pStyle w:val="Heading6"/>
      </w:pPr>
      <w:r>
        <w:rPr>
          <w:rFonts w:hint="eastAsia"/>
        </w:rPr>
        <w:t xml:space="preserve">学习目标</w:t>
      </w:r>
    </w:p>
    <w:bookmarkEnd w:id="3914"/>
    <w:bookmarkStart w:id="3915" w:name="小结-902"/>
    <w:p>
      <w:pPr>
        <w:pStyle w:val="Heading6"/>
      </w:pPr>
      <w:r>
        <w:rPr>
          <w:rFonts w:hint="eastAsia"/>
        </w:rPr>
        <w:t xml:space="preserve">小结</w:t>
      </w:r>
    </w:p>
    <w:bookmarkEnd w:id="3915"/>
    <w:bookmarkStart w:id="3916" w:name="练习-902"/>
    <w:p>
      <w:pPr>
        <w:pStyle w:val="Heading6"/>
      </w:pPr>
      <w:r>
        <w:rPr>
          <w:rFonts w:hint="eastAsia"/>
        </w:rPr>
        <w:t xml:space="preserve">练习</w:t>
      </w:r>
    </w:p>
    <w:bookmarkEnd w:id="3916"/>
    <w:bookmarkEnd w:id="3917"/>
    <w:bookmarkEnd w:id="3918"/>
    <w:bookmarkStart w:id="3936" w:name="Xc2f0f05f6be8d77a1bb98873e60643018302958"/>
    <w:p>
      <w:pPr>
        <w:pStyle w:val="Heading4"/>
      </w:pPr>
      <w:r>
        <w:t xml:space="preserve">11.4.5 </w:t>
      </w:r>
      <w:r>
        <w:rPr>
          <w:rFonts w:hint="eastAsia"/>
        </w:rPr>
        <w:t xml:space="preserve">基础设施与云服务选择</w:t>
      </w:r>
    </w:p>
    <w:p>
      <w:pPr>
        <w:pStyle w:val="BlockText"/>
      </w:pPr>
      <w:r>
        <w:rPr>
          <w:rFonts w:hint="eastAsia"/>
        </w:rPr>
        <w:t xml:space="preserve">【阅读提示】本节聚焦：11.4.5</w:t>
      </w:r>
      <w:r>
        <w:t xml:space="preserve"> </w:t>
      </w:r>
      <w:r>
        <w:rPr>
          <w:rFonts w:hint="eastAsia"/>
        </w:rPr>
        <w:t xml:space="preserve">基础设施与云服务选择。建议先看结构，再带着问题阅读，关注关键术语、流程与案例，结合自身项目做对照。</w:t>
      </w:r>
    </w:p>
    <w:p>
      <w:pPr>
        <w:pStyle w:val="FirstParagraph"/>
      </w:pPr>
      <w:r>
        <w:rPr>
          <w:rFonts w:hint="eastAsia"/>
        </w:rPr>
        <w:t xml:space="preserve">测试自动化的基础设施选择包括：</w:t>
      </w:r>
    </w:p>
    <w:bookmarkStart w:id="3922" w:name="X94c97fff3db347c6ab089e6b40587e561897998"/>
    <w:p>
      <w:pPr>
        <w:pStyle w:val="Heading5"/>
      </w:pPr>
      <w:r>
        <w:t xml:space="preserve">11.4.5.1 </w:t>
      </w:r>
      <w:r>
        <w:rPr>
          <w:rFonts w:hint="eastAsia"/>
        </w:rPr>
        <w:t xml:space="preserve">部署模式对比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部署模式</w:t>
            </w:r>
          </w:p>
        </w:tc>
        <w:tc>
          <w:tcPr/>
          <w:p>
            <w:pPr>
              <w:pStyle w:val="Compact"/>
            </w:pPr>
            <w:r>
              <w:rPr>
                <w:rFonts w:hint="eastAsia"/>
              </w:rPr>
              <w:t xml:space="preserve">优势</w:t>
            </w:r>
          </w:p>
        </w:tc>
        <w:tc>
          <w:tcPr/>
          <w:p>
            <w:pPr>
              <w:pStyle w:val="Compact"/>
            </w:pPr>
            <w:r>
              <w:rPr>
                <w:rFonts w:hint="eastAsia"/>
              </w:rPr>
              <w:t xml:space="preserve">劣势</w:t>
            </w:r>
          </w:p>
        </w:tc>
        <w:tc>
          <w:tcPr/>
          <w:p>
            <w:pPr>
              <w:pStyle w:val="Compact"/>
            </w:pPr>
            <w:r>
              <w:rPr>
                <w:rFonts w:hint="eastAsia"/>
              </w:rPr>
              <w:t xml:space="preserve">适用场景</w:t>
            </w:r>
          </w:p>
        </w:tc>
      </w:tr>
      <w:tr>
        <w:tc>
          <w:tcPr/>
          <w:p>
            <w:pPr>
              <w:pStyle w:val="Compact"/>
            </w:pPr>
            <w:r>
              <w:rPr>
                <w:rFonts w:hint="eastAsia"/>
              </w:rPr>
              <w:t xml:space="preserve">本地部署</w:t>
            </w:r>
          </w:p>
        </w:tc>
        <w:tc>
          <w:tcPr/>
          <w:p>
            <w:pPr>
              <w:pStyle w:val="Compact"/>
            </w:pPr>
            <w:r>
              <w:rPr>
                <w:rFonts w:hint="eastAsia"/>
              </w:rPr>
              <w:t xml:space="preserve">完全控制、数据安全、低成本</w:t>
            </w:r>
          </w:p>
        </w:tc>
        <w:tc>
          <w:tcPr/>
          <w:p>
            <w:pPr>
              <w:pStyle w:val="Compact"/>
            </w:pPr>
            <w:r>
              <w:rPr>
                <w:rFonts w:hint="eastAsia"/>
              </w:rPr>
              <w:t xml:space="preserve">资源受限、扩展困难</w:t>
            </w:r>
          </w:p>
        </w:tc>
        <w:tc>
          <w:tcPr/>
          <w:p>
            <w:pPr>
              <w:pStyle w:val="Compact"/>
            </w:pPr>
            <w:r>
              <w:rPr>
                <w:rFonts w:hint="eastAsia"/>
              </w:rPr>
              <w:t xml:space="preserve">小型团队、敏感数据、预算有限</w:t>
            </w:r>
          </w:p>
        </w:tc>
      </w:tr>
      <w:tr>
        <w:tc>
          <w:tcPr/>
          <w:p>
            <w:pPr>
              <w:pStyle w:val="Compact"/>
            </w:pPr>
            <w:r>
              <w:rPr>
                <w:rFonts w:hint="eastAsia"/>
              </w:rPr>
              <w:t xml:space="preserve">云服务</w:t>
            </w:r>
          </w:p>
        </w:tc>
        <w:tc>
          <w:tcPr/>
          <w:p>
            <w:pPr>
              <w:pStyle w:val="Compact"/>
            </w:pPr>
            <w:r>
              <w:rPr>
                <w:rFonts w:hint="eastAsia"/>
              </w:rPr>
              <w:t xml:space="preserve">弹性扩展、按需付费、管理简单</w:t>
            </w:r>
          </w:p>
        </w:tc>
        <w:tc>
          <w:tcPr/>
          <w:p>
            <w:pPr>
              <w:pStyle w:val="Compact"/>
            </w:pPr>
            <w:r>
              <w:rPr>
                <w:rFonts w:hint="eastAsia"/>
              </w:rPr>
              <w:t xml:space="preserve">数据安全顾虑、成本可变</w:t>
            </w:r>
          </w:p>
        </w:tc>
        <w:tc>
          <w:tcPr/>
          <w:p>
            <w:pPr>
              <w:pStyle w:val="Compact"/>
            </w:pPr>
            <w:r>
              <w:rPr>
                <w:rFonts w:hint="eastAsia"/>
              </w:rPr>
              <w:t xml:space="preserve">大规模测试、快速扩展、全球化团队</w:t>
            </w:r>
          </w:p>
        </w:tc>
      </w:tr>
      <w:tr>
        <w:tc>
          <w:tcPr/>
          <w:p>
            <w:pPr>
              <w:pStyle w:val="Compact"/>
            </w:pPr>
            <w:r>
              <w:rPr>
                <w:rFonts w:hint="eastAsia"/>
              </w:rPr>
              <w:t xml:space="preserve">混合部署</w:t>
            </w:r>
          </w:p>
        </w:tc>
        <w:tc>
          <w:tcPr/>
          <w:p>
            <w:pPr>
              <w:pStyle w:val="Compact"/>
            </w:pPr>
            <w:r>
              <w:rPr>
                <w:rFonts w:hint="eastAsia"/>
              </w:rPr>
              <w:t xml:space="preserve">灵活性高、兼顾安全与扩展</w:t>
            </w:r>
          </w:p>
        </w:tc>
        <w:tc>
          <w:tcPr/>
          <w:p>
            <w:pPr>
              <w:pStyle w:val="Compact"/>
            </w:pPr>
            <w:r>
              <w:rPr>
                <w:rFonts w:hint="eastAsia"/>
              </w:rPr>
              <w:t xml:space="preserve">架构复杂、管理成本高</w:t>
            </w:r>
          </w:p>
        </w:tc>
        <w:tc>
          <w:tcPr/>
          <w:p>
            <w:pPr>
              <w:pStyle w:val="Compact"/>
            </w:pPr>
            <w:r>
              <w:rPr>
                <w:rFonts w:hint="eastAsia"/>
              </w:rPr>
              <w:t xml:space="preserve">大型企业、混合工作负载、合规要求</w:t>
            </w:r>
          </w:p>
        </w:tc>
      </w:tr>
    </w:tbl>
    <w:bookmarkStart w:id="3919" w:name="学习目标-903"/>
    <w:p>
      <w:pPr>
        <w:pStyle w:val="Heading6"/>
      </w:pPr>
      <w:r>
        <w:rPr>
          <w:rFonts w:hint="eastAsia"/>
        </w:rPr>
        <w:t xml:space="preserve">学习目标</w:t>
      </w:r>
    </w:p>
    <w:bookmarkEnd w:id="3919"/>
    <w:bookmarkStart w:id="3920" w:name="小结-903"/>
    <w:p>
      <w:pPr>
        <w:pStyle w:val="Heading6"/>
      </w:pPr>
      <w:r>
        <w:rPr>
          <w:rFonts w:hint="eastAsia"/>
        </w:rPr>
        <w:t xml:space="preserve">小结</w:t>
      </w:r>
    </w:p>
    <w:bookmarkEnd w:id="3920"/>
    <w:bookmarkStart w:id="3921" w:name="练习-903"/>
    <w:p>
      <w:pPr>
        <w:pStyle w:val="Heading6"/>
      </w:pPr>
      <w:r>
        <w:rPr>
          <w:rFonts w:hint="eastAsia"/>
        </w:rPr>
        <w:t xml:space="preserve">练习</w:t>
      </w:r>
    </w:p>
    <w:bookmarkEnd w:id="3921"/>
    <w:bookmarkEnd w:id="3922"/>
    <w:bookmarkStart w:id="3926" w:name="X3088de82dce825358ee6b5682106e2180bb313f"/>
    <w:p>
      <w:pPr>
        <w:pStyle w:val="Heading5"/>
      </w:pPr>
      <w:r>
        <w:t xml:space="preserve">11.4.5.2 </w:t>
      </w:r>
      <w:r>
        <w:rPr>
          <w:rFonts w:hint="eastAsia"/>
        </w:rPr>
        <w:t xml:space="preserve">容器化技术应用</w:t>
      </w:r>
    </w:p>
    <w:p>
      <w:pPr>
        <w:numPr>
          <w:ilvl w:val="0"/>
          <w:numId w:val="3238"/>
        </w:numPr>
      </w:pPr>
      <w:r>
        <w:rPr>
          <w:b/>
          <w:bCs/>
        </w:rPr>
        <w:t xml:space="preserve">Docker</w:t>
      </w:r>
      <w:r>
        <w:rPr>
          <w:rFonts w:hint="eastAsia"/>
        </w:rPr>
        <w:t xml:space="preserve">：应用容器化</w:t>
      </w:r>
    </w:p>
    <w:p>
      <w:pPr>
        <w:numPr>
          <w:ilvl w:val="1"/>
          <w:numId w:val="3239"/>
        </w:numPr>
      </w:pPr>
      <w:r>
        <w:rPr>
          <w:rFonts w:hint="eastAsia"/>
        </w:rPr>
        <w:t xml:space="preserve">测试环境标准化</w:t>
      </w:r>
    </w:p>
    <w:p>
      <w:pPr>
        <w:numPr>
          <w:ilvl w:val="1"/>
          <w:numId w:val="3239"/>
        </w:numPr>
      </w:pPr>
      <w:r>
        <w:rPr>
          <w:rFonts w:hint="eastAsia"/>
        </w:rPr>
        <w:t xml:space="preserve">快速部署和销毁测试环境</w:t>
      </w:r>
    </w:p>
    <w:p>
      <w:pPr>
        <w:numPr>
          <w:ilvl w:val="1"/>
          <w:numId w:val="3239"/>
        </w:numPr>
      </w:pPr>
      <w:r>
        <w:rPr>
          <w:rFonts w:hint="eastAsia"/>
        </w:rPr>
        <w:t xml:space="preserve">消除环境差异导致的问题</w:t>
      </w:r>
    </w:p>
    <w:p>
      <w:pPr>
        <w:numPr>
          <w:ilvl w:val="0"/>
          <w:numId w:val="3238"/>
        </w:numPr>
      </w:pPr>
      <w:r>
        <w:rPr>
          <w:b/>
          <w:bCs/>
        </w:rPr>
        <w:t xml:space="preserve">Kubernetes</w:t>
      </w:r>
      <w:r>
        <w:rPr>
          <w:rFonts w:hint="eastAsia"/>
        </w:rPr>
        <w:t xml:space="preserve">：容器编排和管理</w:t>
      </w:r>
    </w:p>
    <w:p>
      <w:pPr>
        <w:numPr>
          <w:ilvl w:val="1"/>
          <w:numId w:val="3240"/>
        </w:numPr>
      </w:pPr>
      <w:r>
        <w:rPr>
          <w:rFonts w:hint="eastAsia"/>
        </w:rPr>
        <w:t xml:space="preserve">自动扩缩容测试资源</w:t>
      </w:r>
    </w:p>
    <w:p>
      <w:pPr>
        <w:numPr>
          <w:ilvl w:val="1"/>
          <w:numId w:val="3240"/>
        </w:numPr>
      </w:pPr>
      <w:r>
        <w:rPr>
          <w:rFonts w:hint="eastAsia"/>
        </w:rPr>
        <w:t xml:space="preserve">复杂测试环境的编排</w:t>
      </w:r>
    </w:p>
    <w:p>
      <w:pPr>
        <w:numPr>
          <w:ilvl w:val="1"/>
          <w:numId w:val="3240"/>
        </w:numPr>
      </w:pPr>
      <w:r>
        <w:rPr>
          <w:rFonts w:hint="eastAsia"/>
        </w:rPr>
        <w:t xml:space="preserve">高可用测试集群管理</w:t>
      </w:r>
    </w:p>
    <w:bookmarkStart w:id="3923" w:name="学习目标-904"/>
    <w:p>
      <w:pPr>
        <w:pStyle w:val="Heading6"/>
      </w:pPr>
      <w:r>
        <w:rPr>
          <w:rFonts w:hint="eastAsia"/>
        </w:rPr>
        <w:t xml:space="preserve">学习目标</w:t>
      </w:r>
    </w:p>
    <w:bookmarkEnd w:id="3923"/>
    <w:bookmarkStart w:id="3924" w:name="小结-904"/>
    <w:p>
      <w:pPr>
        <w:pStyle w:val="Heading6"/>
      </w:pPr>
      <w:r>
        <w:rPr>
          <w:rFonts w:hint="eastAsia"/>
        </w:rPr>
        <w:t xml:space="preserve">小结</w:t>
      </w:r>
    </w:p>
    <w:bookmarkEnd w:id="3924"/>
    <w:bookmarkStart w:id="3925" w:name="练习-904"/>
    <w:p>
      <w:pPr>
        <w:pStyle w:val="Heading6"/>
      </w:pPr>
      <w:r>
        <w:rPr>
          <w:rFonts w:hint="eastAsia"/>
        </w:rPr>
        <w:t xml:space="preserve">练习</w:t>
      </w:r>
    </w:p>
    <w:bookmarkEnd w:id="3925"/>
    <w:bookmarkEnd w:id="3926"/>
    <w:bookmarkStart w:id="3930" w:name="X5c407e8bdc4d72ee676e829b4c8256500720b0a"/>
    <w:p>
      <w:pPr>
        <w:pStyle w:val="Heading5"/>
      </w:pPr>
      <w:r>
        <w:t xml:space="preserve">11.4.5.3 </w:t>
      </w:r>
      <w:r>
        <w:rPr>
          <w:rFonts w:hint="eastAsia"/>
        </w:rPr>
        <w:t xml:space="preserve">CI/CD平台选择对比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平台</w:t>
            </w:r>
          </w:p>
        </w:tc>
        <w:tc>
          <w:tcPr/>
          <w:p>
            <w:pPr>
              <w:pStyle w:val="Compact"/>
            </w:pPr>
            <w:r>
              <w:rPr>
                <w:rFonts w:hint="eastAsia"/>
              </w:rPr>
              <w:t xml:space="preserve">类型</w:t>
            </w:r>
          </w:p>
        </w:tc>
        <w:tc>
          <w:tcPr/>
          <w:p>
            <w:pPr>
              <w:pStyle w:val="Compact"/>
            </w:pPr>
            <w:r>
              <w:rPr>
                <w:rFonts w:hint="eastAsia"/>
              </w:rPr>
              <w:t xml:space="preserve">优势</w:t>
            </w:r>
          </w:p>
        </w:tc>
        <w:tc>
          <w:tcPr/>
          <w:p>
            <w:pPr>
              <w:pStyle w:val="Compact"/>
            </w:pPr>
            <w:r>
              <w:rPr>
                <w:rFonts w:hint="eastAsia"/>
              </w:rPr>
              <w:t xml:space="preserve">适用场景</w:t>
            </w:r>
          </w:p>
        </w:tc>
      </w:tr>
      <w:tr>
        <w:tc>
          <w:tcPr/>
          <w:p>
            <w:pPr>
              <w:pStyle w:val="Compact"/>
            </w:pPr>
            <w:r>
              <w:t xml:space="preserve">Jenkins</w:t>
            </w:r>
          </w:p>
        </w:tc>
        <w:tc>
          <w:tcPr/>
          <w:p>
            <w:pPr>
              <w:pStyle w:val="Compact"/>
            </w:pPr>
            <w:r>
              <w:rPr>
                <w:rFonts w:hint="eastAsia"/>
              </w:rPr>
              <w:t xml:space="preserve">自托管</w:t>
            </w:r>
          </w:p>
        </w:tc>
        <w:tc>
          <w:tcPr/>
          <w:p>
            <w:pPr>
              <w:pStyle w:val="Compact"/>
            </w:pPr>
            <w:r>
              <w:rPr>
                <w:rFonts w:hint="eastAsia"/>
              </w:rPr>
              <w:t xml:space="preserve">高度可定制、插件丰富、成熟稳定</w:t>
            </w:r>
          </w:p>
        </w:tc>
        <w:tc>
          <w:tcPr/>
          <w:p>
            <w:pPr>
              <w:pStyle w:val="Compact"/>
            </w:pPr>
            <w:r>
              <w:rPr>
                <w:rFonts w:hint="eastAsia"/>
              </w:rPr>
              <w:t xml:space="preserve">复杂CI/CD需求、企业级应用</w:t>
            </w:r>
          </w:p>
        </w:tc>
      </w:tr>
      <w:tr>
        <w:tc>
          <w:tcPr/>
          <w:p>
            <w:pPr>
              <w:pStyle w:val="Compact"/>
            </w:pPr>
            <w:r>
              <w:t xml:space="preserve">GitLab CI</w:t>
            </w:r>
          </w:p>
        </w:tc>
        <w:tc>
          <w:tcPr/>
          <w:p>
            <w:pPr>
              <w:pStyle w:val="Compact"/>
            </w:pPr>
            <w:r>
              <w:rPr>
                <w:rFonts w:hint="eastAsia"/>
              </w:rPr>
              <w:t xml:space="preserve">自托管/云服务</w:t>
            </w:r>
          </w:p>
        </w:tc>
        <w:tc>
          <w:tcPr/>
          <w:p>
            <w:pPr>
              <w:pStyle w:val="Compact"/>
            </w:pPr>
            <w:r>
              <w:rPr>
                <w:rFonts w:hint="eastAsia"/>
              </w:rPr>
              <w:t xml:space="preserve">与GitLab深度集成、配置简单</w:t>
            </w:r>
          </w:p>
        </w:tc>
        <w:tc>
          <w:tcPr/>
          <w:p>
            <w:pPr>
              <w:pStyle w:val="Compact"/>
            </w:pPr>
            <w:r>
              <w:rPr>
                <w:rFonts w:hint="eastAsia"/>
              </w:rPr>
              <w:t xml:space="preserve">GitLab用户、中等规模项目</w:t>
            </w:r>
          </w:p>
        </w:tc>
      </w:tr>
      <w:tr>
        <w:tc>
          <w:tcPr/>
          <w:p>
            <w:pPr>
              <w:pStyle w:val="Compact"/>
            </w:pPr>
            <w:r>
              <w:t xml:space="preserve">GitHub Actions</w:t>
            </w:r>
          </w:p>
        </w:tc>
        <w:tc>
          <w:tcPr/>
          <w:p>
            <w:pPr>
              <w:pStyle w:val="Compact"/>
            </w:pPr>
            <w:r>
              <w:rPr>
                <w:rFonts w:hint="eastAsia"/>
              </w:rPr>
              <w:t xml:space="preserve">云服务</w:t>
            </w:r>
          </w:p>
        </w:tc>
        <w:tc>
          <w:tcPr/>
          <w:p>
            <w:pPr>
              <w:pStyle w:val="Compact"/>
            </w:pPr>
            <w:r>
              <w:rPr>
                <w:rFonts w:hint="eastAsia"/>
              </w:rPr>
              <w:t xml:space="preserve">与GitHub无缝集成、配置灵活</w:t>
            </w:r>
          </w:p>
        </w:tc>
        <w:tc>
          <w:tcPr/>
          <w:p>
            <w:pPr>
              <w:pStyle w:val="Compact"/>
            </w:pPr>
            <w:r>
              <w:rPr>
                <w:rFonts w:hint="eastAsia"/>
              </w:rPr>
              <w:t xml:space="preserve">GitHub用户、开源项目</w:t>
            </w:r>
          </w:p>
        </w:tc>
      </w:tr>
      <w:tr>
        <w:tc>
          <w:tcPr/>
          <w:p>
            <w:pPr>
              <w:pStyle w:val="Compact"/>
            </w:pPr>
            <w:r>
              <w:t xml:space="preserve">AWS CodePipeline</w:t>
            </w:r>
          </w:p>
        </w:tc>
        <w:tc>
          <w:tcPr/>
          <w:p>
            <w:pPr>
              <w:pStyle w:val="Compact"/>
            </w:pPr>
            <w:r>
              <w:rPr>
                <w:rFonts w:hint="eastAsia"/>
              </w:rPr>
              <w:t xml:space="preserve">云服务</w:t>
            </w:r>
          </w:p>
        </w:tc>
        <w:tc>
          <w:tcPr/>
          <w:p>
            <w:pPr>
              <w:pStyle w:val="Compact"/>
            </w:pPr>
            <w:r>
              <w:rPr>
                <w:rFonts w:hint="eastAsia"/>
              </w:rPr>
              <w:t xml:space="preserve">与AWS服务集成、可扩展性强</w:t>
            </w:r>
          </w:p>
        </w:tc>
        <w:tc>
          <w:tcPr/>
          <w:p>
            <w:pPr>
              <w:pStyle w:val="Compact"/>
            </w:pPr>
            <w:r>
              <w:rPr>
                <w:rFonts w:hint="eastAsia"/>
              </w:rPr>
              <w:t xml:space="preserve">AWS用户、云原生应用</w:t>
            </w:r>
          </w:p>
        </w:tc>
      </w:tr>
      <w:tr>
        <w:tc>
          <w:tcPr/>
          <w:p>
            <w:pPr>
              <w:pStyle w:val="Compact"/>
            </w:pPr>
            <w:r>
              <w:t xml:space="preserve">Azure DevOps</w:t>
            </w:r>
          </w:p>
        </w:tc>
        <w:tc>
          <w:tcPr/>
          <w:p>
            <w:pPr>
              <w:pStyle w:val="Compact"/>
            </w:pPr>
            <w:r>
              <w:rPr>
                <w:rFonts w:hint="eastAsia"/>
              </w:rPr>
              <w:t xml:space="preserve">云服务</w:t>
            </w:r>
          </w:p>
        </w:tc>
        <w:tc>
          <w:tcPr/>
          <w:p>
            <w:pPr>
              <w:pStyle w:val="Compact"/>
            </w:pPr>
            <w:r>
              <w:rPr>
                <w:rFonts w:hint="eastAsia"/>
              </w:rPr>
              <w:t xml:space="preserve">全生命周期管理、微软生态</w:t>
            </w:r>
          </w:p>
        </w:tc>
        <w:tc>
          <w:tcPr/>
          <w:p>
            <w:pPr>
              <w:pStyle w:val="Compact"/>
            </w:pPr>
            <w:r>
              <w:rPr>
                <w:rFonts w:hint="eastAsia"/>
              </w:rPr>
              <w:t xml:space="preserve">.NET项目、微软技术栈</w:t>
            </w:r>
          </w:p>
        </w:tc>
      </w:tr>
    </w:tbl>
    <w:bookmarkStart w:id="3927" w:name="学习目标-905"/>
    <w:p>
      <w:pPr>
        <w:pStyle w:val="Heading6"/>
      </w:pPr>
      <w:r>
        <w:rPr>
          <w:rFonts w:hint="eastAsia"/>
        </w:rPr>
        <w:t xml:space="preserve">学习目标</w:t>
      </w:r>
    </w:p>
    <w:bookmarkEnd w:id="3927"/>
    <w:bookmarkStart w:id="3928" w:name="小结-905"/>
    <w:p>
      <w:pPr>
        <w:pStyle w:val="Heading6"/>
      </w:pPr>
      <w:r>
        <w:rPr>
          <w:rFonts w:hint="eastAsia"/>
        </w:rPr>
        <w:t xml:space="preserve">小结</w:t>
      </w:r>
    </w:p>
    <w:bookmarkEnd w:id="3928"/>
    <w:bookmarkStart w:id="3929" w:name="练习-905"/>
    <w:p>
      <w:pPr>
        <w:pStyle w:val="Heading6"/>
      </w:pPr>
      <w:r>
        <w:rPr>
          <w:rFonts w:hint="eastAsia"/>
        </w:rPr>
        <w:t xml:space="preserve">练习</w:t>
      </w:r>
    </w:p>
    <w:bookmarkEnd w:id="3929"/>
    <w:bookmarkEnd w:id="3930"/>
    <w:bookmarkStart w:id="3934" w:name="X58fa7f88becb00c34dd14a41441b81d49daef90"/>
    <w:p>
      <w:pPr>
        <w:pStyle w:val="Heading5"/>
      </w:pPr>
      <w:r>
        <w:t xml:space="preserve">11.4.5.4 </w:t>
      </w:r>
      <w:r>
        <w:rPr>
          <w:rFonts w:hint="eastAsia"/>
        </w:rPr>
        <w:t xml:space="preserve">监控与日志服务选择</w:t>
      </w:r>
    </w:p>
    <w:p>
      <w:pPr>
        <w:numPr>
          <w:ilvl w:val="0"/>
          <w:numId w:val="3241"/>
        </w:numPr>
      </w:pPr>
      <w:r>
        <w:rPr>
          <w:rFonts w:hint="eastAsia"/>
          <w:b/>
          <w:bCs/>
        </w:rPr>
        <w:t xml:space="preserve">开源解决方案</w:t>
      </w:r>
      <w:r>
        <w:rPr>
          <w:rFonts w:hint="eastAsia"/>
        </w:rPr>
        <w:t xml:space="preserve">：</w:t>
      </w:r>
    </w:p>
    <w:p>
      <w:pPr>
        <w:numPr>
          <w:ilvl w:val="1"/>
          <w:numId w:val="3242"/>
        </w:numPr>
      </w:pPr>
      <w:r>
        <w:rPr>
          <w:b/>
          <w:bCs/>
        </w:rPr>
        <w:t xml:space="preserve">ELK Stack</w:t>
      </w:r>
      <w:r>
        <w:rPr>
          <w:rFonts w:hint="eastAsia"/>
        </w:rPr>
        <w:t xml:space="preserve">：Elasticsearch</w:t>
      </w:r>
      <w:r>
        <w:t xml:space="preserve"> + Logstash + </w:t>
      </w:r>
      <w:r>
        <w:rPr>
          <w:rFonts w:hint="eastAsia"/>
        </w:rPr>
        <w:t xml:space="preserve">Kibana，全面的日志管理解决方案</w:t>
      </w:r>
    </w:p>
    <w:p>
      <w:pPr>
        <w:numPr>
          <w:ilvl w:val="1"/>
          <w:numId w:val="3242"/>
        </w:numPr>
      </w:pPr>
      <w:r>
        <w:rPr>
          <w:b/>
          <w:bCs/>
        </w:rPr>
        <w:t xml:space="preserve">Prometheus + Grafana</w:t>
      </w:r>
      <w:r>
        <w:rPr>
          <w:rFonts w:hint="eastAsia"/>
        </w:rPr>
        <w:t xml:space="preserve">：强大的指标监控和可视化组合</w:t>
      </w:r>
    </w:p>
    <w:p>
      <w:pPr>
        <w:numPr>
          <w:ilvl w:val="1"/>
          <w:numId w:val="3242"/>
        </w:numPr>
      </w:pPr>
      <w:r>
        <w:rPr>
          <w:b/>
          <w:bCs/>
        </w:rPr>
        <w:t xml:space="preserve">Loki</w:t>
      </w:r>
      <w:r>
        <w:rPr>
          <w:rFonts w:hint="eastAsia"/>
        </w:rPr>
        <w:t xml:space="preserve">：轻量级日志聚合系统，与Grafana集成良好</w:t>
      </w:r>
    </w:p>
    <w:p>
      <w:pPr>
        <w:numPr>
          <w:ilvl w:val="0"/>
          <w:numId w:val="3241"/>
        </w:numPr>
      </w:pPr>
      <w:r>
        <w:rPr>
          <w:rFonts w:hint="eastAsia"/>
          <w:b/>
          <w:bCs/>
        </w:rPr>
        <w:t xml:space="preserve">商业解决方案</w:t>
      </w:r>
      <w:r>
        <w:rPr>
          <w:rFonts w:hint="eastAsia"/>
        </w:rPr>
        <w:t xml:space="preserve">：</w:t>
      </w:r>
    </w:p>
    <w:p>
      <w:pPr>
        <w:numPr>
          <w:ilvl w:val="1"/>
          <w:numId w:val="3243"/>
        </w:numPr>
      </w:pPr>
      <w:r>
        <w:rPr>
          <w:b/>
          <w:bCs/>
        </w:rPr>
        <w:t xml:space="preserve">Datadog</w:t>
      </w:r>
      <w:r>
        <w:rPr>
          <w:rFonts w:hint="eastAsia"/>
        </w:rPr>
        <w:t xml:space="preserve">：全栈监控平台，功能丰富，用户体验优秀</w:t>
      </w:r>
    </w:p>
    <w:p>
      <w:pPr>
        <w:numPr>
          <w:ilvl w:val="1"/>
          <w:numId w:val="3243"/>
        </w:numPr>
      </w:pPr>
      <w:r>
        <w:rPr>
          <w:b/>
          <w:bCs/>
        </w:rPr>
        <w:t xml:space="preserve">New Relic</w:t>
      </w:r>
      <w:r>
        <w:rPr>
          <w:rFonts w:hint="eastAsia"/>
        </w:rPr>
        <w:t xml:space="preserve">：应用性能监控和可观测性平台</w:t>
      </w:r>
    </w:p>
    <w:p>
      <w:pPr>
        <w:numPr>
          <w:ilvl w:val="1"/>
          <w:numId w:val="3243"/>
        </w:numPr>
      </w:pPr>
      <w:r>
        <w:rPr>
          <w:b/>
          <w:bCs/>
        </w:rPr>
        <w:t xml:space="preserve">Dynatrace</w:t>
      </w:r>
      <w:r>
        <w:rPr>
          <w:rFonts w:hint="eastAsia"/>
        </w:rPr>
        <w:t xml:space="preserve">：AI驱动的全栈可观测性平台</w:t>
      </w:r>
    </w:p>
    <w:p>
      <w:pPr>
        <w:numPr>
          <w:ilvl w:val="0"/>
          <w:numId w:val="3241"/>
        </w:numPr>
      </w:pPr>
      <w:r>
        <w:rPr>
          <w:rFonts w:hint="eastAsia"/>
          <w:b/>
          <w:bCs/>
        </w:rPr>
        <w:t xml:space="preserve">云服务</w:t>
      </w:r>
      <w:r>
        <w:rPr>
          <w:rFonts w:hint="eastAsia"/>
        </w:rPr>
        <w:t xml:space="preserve">：</w:t>
      </w:r>
    </w:p>
    <w:p>
      <w:pPr>
        <w:numPr>
          <w:ilvl w:val="1"/>
          <w:numId w:val="3244"/>
        </w:numPr>
      </w:pPr>
      <w:r>
        <w:rPr>
          <w:b/>
          <w:bCs/>
        </w:rPr>
        <w:t xml:space="preserve">AWS CloudWatch</w:t>
      </w:r>
      <w:r>
        <w:rPr>
          <w:rFonts w:hint="eastAsia"/>
        </w:rPr>
        <w:t xml:space="preserve">：AWS原生监控服务，集成度高</w:t>
      </w:r>
    </w:p>
    <w:p>
      <w:pPr>
        <w:numPr>
          <w:ilvl w:val="1"/>
          <w:numId w:val="3244"/>
        </w:numPr>
      </w:pPr>
      <w:r>
        <w:rPr>
          <w:b/>
          <w:bCs/>
        </w:rPr>
        <w:t xml:space="preserve">Azure Monitor</w:t>
      </w:r>
      <w:r>
        <w:rPr>
          <w:rFonts w:hint="eastAsia"/>
        </w:rPr>
        <w:t xml:space="preserve">：微软Azure生态的监控服务</w:t>
      </w:r>
    </w:p>
    <w:p>
      <w:pPr>
        <w:numPr>
          <w:ilvl w:val="1"/>
          <w:numId w:val="3244"/>
        </w:numPr>
      </w:pPr>
      <w:r>
        <w:rPr>
          <w:b/>
          <w:bCs/>
        </w:rPr>
        <w:t xml:space="preserve">Google Cloud Monitoring</w:t>
      </w:r>
      <w:r>
        <w:rPr>
          <w:rFonts w:hint="eastAsia"/>
        </w:rPr>
        <w:t xml:space="preserve">：Google</w:t>
      </w:r>
      <w:r>
        <w:t xml:space="preserve"> </w:t>
      </w:r>
      <w:r>
        <w:rPr>
          <w:rFonts w:hint="eastAsia"/>
        </w:rPr>
        <w:t xml:space="preserve">Cloud的监控解决方案</w:t>
      </w:r>
    </w:p>
    <w:bookmarkStart w:id="3931" w:name="学习目标-906"/>
    <w:p>
      <w:pPr>
        <w:pStyle w:val="Heading6"/>
      </w:pPr>
      <w:r>
        <w:rPr>
          <w:rFonts w:hint="eastAsia"/>
        </w:rPr>
        <w:t xml:space="preserve">学习目标</w:t>
      </w:r>
    </w:p>
    <w:bookmarkEnd w:id="3931"/>
    <w:bookmarkStart w:id="3932" w:name="小结-906"/>
    <w:p>
      <w:pPr>
        <w:pStyle w:val="Heading6"/>
      </w:pPr>
      <w:r>
        <w:rPr>
          <w:rFonts w:hint="eastAsia"/>
        </w:rPr>
        <w:t xml:space="preserve">小结</w:t>
      </w:r>
    </w:p>
    <w:bookmarkEnd w:id="3932"/>
    <w:bookmarkStart w:id="3933" w:name="练习-906"/>
    <w:p>
      <w:pPr>
        <w:pStyle w:val="Heading6"/>
      </w:pPr>
      <w:r>
        <w:rPr>
          <w:rFonts w:hint="eastAsia"/>
        </w:rPr>
        <w:t xml:space="preserve">练习</w:t>
      </w:r>
    </w:p>
    <w:bookmarkEnd w:id="3933"/>
    <w:bookmarkEnd w:id="3934"/>
    <w:bookmarkStart w:id="3935" w:name="X7073a5dedcf138dfde47fb84d551808704454f2"/>
    <w:p>
      <w:pPr>
        <w:pStyle w:val="Heading5"/>
      </w:pPr>
      <w:r>
        <w:t xml:space="preserve">11.4.5.5 </w:t>
      </w:r>
      <w:r>
        <w:rPr>
          <w:rFonts w:hint="eastAsia"/>
        </w:rPr>
        <w:t xml:space="preserve">技术栈组合推荐</w:t>
      </w:r>
    </w:p>
    <w:p>
      <w:pPr>
        <w:pStyle w:val="FirstParagraph"/>
      </w:pPr>
      <w:r>
        <w:rPr>
          <w:rFonts w:hint="eastAsia"/>
          <w:b/>
          <w:bCs/>
        </w:rPr>
        <w:t xml:space="preserve">小型团队推荐</w:t>
      </w:r>
      <w:r>
        <w:rPr>
          <w:rFonts w:hint="eastAsia"/>
        </w:rPr>
        <w:t xml:space="preserve">：</w:t>
      </w:r>
    </w:p>
    <w:p>
      <w:pPr>
        <w:numPr>
          <w:ilvl w:val="0"/>
          <w:numId w:val="3245"/>
        </w:numPr>
      </w:pPr>
      <w:r>
        <w:rPr>
          <w:rFonts w:hint="eastAsia"/>
        </w:rPr>
        <w:t xml:space="preserve">语言：Python</w:t>
      </w:r>
    </w:p>
    <w:p>
      <w:pPr>
        <w:numPr>
          <w:ilvl w:val="0"/>
          <w:numId w:val="3245"/>
        </w:numPr>
      </w:pPr>
      <w:r>
        <w:rPr>
          <w:rFonts w:hint="eastAsia"/>
        </w:rPr>
        <w:t xml:space="preserve">测试框架：PyTest</w:t>
      </w:r>
    </w:p>
    <w:p>
      <w:pPr>
        <w:numPr>
          <w:ilvl w:val="0"/>
          <w:numId w:val="3245"/>
        </w:numPr>
      </w:pPr>
      <w:r>
        <w:rPr>
          <w:rFonts w:hint="eastAsia"/>
        </w:rPr>
        <w:t xml:space="preserve">CI/CD：GitHub</w:t>
      </w:r>
      <w:r>
        <w:t xml:space="preserve"> Actions</w:t>
      </w:r>
    </w:p>
    <w:p>
      <w:pPr>
        <w:numPr>
          <w:ilvl w:val="0"/>
          <w:numId w:val="3245"/>
        </w:numPr>
      </w:pPr>
      <w:r>
        <w:rPr>
          <w:rFonts w:hint="eastAsia"/>
        </w:rPr>
        <w:t xml:space="preserve">基础设施：Docker</w:t>
      </w:r>
      <w:r>
        <w:t xml:space="preserve"> + </w:t>
      </w:r>
      <w:r>
        <w:rPr>
          <w:rFonts w:hint="eastAsia"/>
        </w:rPr>
        <w:t xml:space="preserve">云服务（AWS/GCP/Azure）</w:t>
      </w:r>
    </w:p>
    <w:p>
      <w:pPr>
        <w:numPr>
          <w:ilvl w:val="0"/>
          <w:numId w:val="3245"/>
        </w:numPr>
      </w:pPr>
      <w:r>
        <w:rPr>
          <w:rFonts w:hint="eastAsia"/>
        </w:rPr>
        <w:t xml:space="preserve">监控：Prometheus</w:t>
      </w:r>
      <w:r>
        <w:t xml:space="preserve"> + Grafana</w:t>
      </w:r>
    </w:p>
    <w:p>
      <w:pPr>
        <w:pStyle w:val="FirstParagraph"/>
      </w:pPr>
      <w:r>
        <w:rPr>
          <w:rFonts w:hint="eastAsia"/>
          <w:b/>
          <w:bCs/>
        </w:rPr>
        <w:t xml:space="preserve">中型企业推荐</w:t>
      </w:r>
      <w:r>
        <w:rPr>
          <w:rFonts w:hint="eastAsia"/>
        </w:rPr>
        <w:t xml:space="preserve">：</w:t>
      </w:r>
    </w:p>
    <w:p>
      <w:pPr>
        <w:numPr>
          <w:ilvl w:val="0"/>
          <w:numId w:val="3246"/>
        </w:numPr>
      </w:pPr>
      <w:r>
        <w:rPr>
          <w:rFonts w:hint="eastAsia"/>
        </w:rPr>
        <w:t xml:space="preserve">语言：Java/Python</w:t>
      </w:r>
    </w:p>
    <w:p>
      <w:pPr>
        <w:numPr>
          <w:ilvl w:val="0"/>
          <w:numId w:val="3246"/>
        </w:numPr>
      </w:pPr>
      <w:r>
        <w:rPr>
          <w:rFonts w:hint="eastAsia"/>
        </w:rPr>
        <w:t xml:space="preserve">测试框架：TestNG/PyTest</w:t>
      </w:r>
    </w:p>
    <w:p>
      <w:pPr>
        <w:numPr>
          <w:ilvl w:val="0"/>
          <w:numId w:val="3246"/>
        </w:numPr>
      </w:pPr>
      <w:r>
        <w:rPr>
          <w:rFonts w:hint="eastAsia"/>
        </w:rPr>
        <w:t xml:space="preserve">CI/CD：Jenkins/GitLab</w:t>
      </w:r>
      <w:r>
        <w:t xml:space="preserve"> CI</w:t>
      </w:r>
    </w:p>
    <w:p>
      <w:pPr>
        <w:numPr>
          <w:ilvl w:val="0"/>
          <w:numId w:val="3246"/>
        </w:numPr>
      </w:pPr>
      <w:r>
        <w:rPr>
          <w:rFonts w:hint="eastAsia"/>
        </w:rPr>
        <w:t xml:space="preserve">基础设施：Kubernetes</w:t>
      </w:r>
      <w:r>
        <w:t xml:space="preserve"> + </w:t>
      </w:r>
      <w:r>
        <w:rPr>
          <w:rFonts w:hint="eastAsia"/>
        </w:rPr>
        <w:t xml:space="preserve">混合云</w:t>
      </w:r>
    </w:p>
    <w:p>
      <w:pPr>
        <w:numPr>
          <w:ilvl w:val="0"/>
          <w:numId w:val="3246"/>
        </w:numPr>
      </w:pPr>
      <w:r>
        <w:rPr>
          <w:rFonts w:hint="eastAsia"/>
        </w:rPr>
        <w:t xml:space="preserve">监控：ELK</w:t>
      </w:r>
      <w:r>
        <w:t xml:space="preserve"> Stack + Prometheus + Grafana</w:t>
      </w:r>
    </w:p>
    <w:p>
      <w:pPr>
        <w:pStyle w:val="FirstParagraph"/>
      </w:pPr>
      <w:r>
        <w:rPr>
          <w:rFonts w:hint="eastAsia"/>
          <w:b/>
          <w:bCs/>
        </w:rPr>
        <w:t xml:space="preserve">大型企业推荐</w:t>
      </w:r>
      <w:r>
        <w:rPr>
          <w:rFonts w:hint="eastAsia"/>
        </w:rPr>
        <w:t xml:space="preserve">：</w:t>
      </w:r>
    </w:p>
    <w:p>
      <w:pPr>
        <w:numPr>
          <w:ilvl w:val="0"/>
          <w:numId w:val="3247"/>
        </w:numPr>
      </w:pPr>
      <w:r>
        <w:rPr>
          <w:rFonts w:hint="eastAsia"/>
        </w:rPr>
        <w:t xml:space="preserve">语言：多语言支持（根据团队专长）</w:t>
      </w:r>
    </w:p>
    <w:p>
      <w:pPr>
        <w:numPr>
          <w:ilvl w:val="0"/>
          <w:numId w:val="3247"/>
        </w:numPr>
      </w:pPr>
      <w:r>
        <w:rPr>
          <w:rFonts w:hint="eastAsia"/>
        </w:rPr>
        <w:t xml:space="preserve">测试框架：多框架集成</w:t>
      </w:r>
    </w:p>
    <w:p>
      <w:pPr>
        <w:numPr>
          <w:ilvl w:val="0"/>
          <w:numId w:val="3247"/>
        </w:numPr>
      </w:pPr>
      <w:r>
        <w:rPr>
          <w:rFonts w:hint="eastAsia"/>
        </w:rPr>
        <w:t xml:space="preserve">CI/CD：定制化Jenkins集群</w:t>
      </w:r>
    </w:p>
    <w:p>
      <w:pPr>
        <w:numPr>
          <w:ilvl w:val="0"/>
          <w:numId w:val="3247"/>
        </w:numPr>
      </w:pPr>
      <w:r>
        <w:rPr>
          <w:rFonts w:hint="eastAsia"/>
        </w:rPr>
        <w:t xml:space="preserve">基础设施：Kubernetes</w:t>
      </w:r>
      <w:r>
        <w:t xml:space="preserve"> + </w:t>
      </w:r>
      <w:r>
        <w:rPr>
          <w:rFonts w:hint="eastAsia"/>
        </w:rPr>
        <w:t xml:space="preserve">混合云</w:t>
      </w:r>
      <w:r>
        <w:t xml:space="preserve"> + </w:t>
      </w:r>
      <w:r>
        <w:rPr>
          <w:rFonts w:hint="eastAsia"/>
        </w:rPr>
        <w:t xml:space="preserve">边缘计算</w:t>
      </w:r>
    </w:p>
    <w:p>
      <w:pPr>
        <w:numPr>
          <w:ilvl w:val="0"/>
          <w:numId w:val="3247"/>
        </w:numPr>
      </w:pPr>
      <w:r>
        <w:rPr>
          <w:rFonts w:hint="eastAsia"/>
        </w:rPr>
        <w:t xml:space="preserve">监控：商业解决方案（Datadog/New</w:t>
      </w:r>
      <w:r>
        <w:t xml:space="preserve"> </w:t>
      </w:r>
      <w:r>
        <w:rPr>
          <w:rFonts w:hint="eastAsia"/>
        </w:rPr>
        <w:t xml:space="preserve">Relic）</w:t>
      </w:r>
    </w:p>
    <w:p>
      <w:pPr>
        <w:pStyle w:val="BlockText"/>
      </w:pPr>
      <w:r>
        <w:rPr>
          <w:rFonts w:hint="eastAsia"/>
        </w:rPr>
        <w:t xml:space="preserve">【章节重点难点总结】</w:t>
      </w:r>
    </w:p>
    <w:p>
      <w:pPr>
        <w:pStyle w:val="Compact"/>
        <w:numPr>
          <w:ilvl w:val="0"/>
          <w:numId w:val="3248"/>
        </w:numPr>
      </w:pPr>
      <w:r>
        <w:rPr>
          <w:rFonts w:hint="eastAsia"/>
        </w:rPr>
        <w:t xml:space="preserve">本节要点：梳理关键概念、流程与方法；明确输入输出与成功标准</w:t>
      </w:r>
    </w:p>
    <w:p>
      <w:pPr>
        <w:pStyle w:val="Compact"/>
        <w:numPr>
          <w:ilvl w:val="0"/>
          <w:numId w:val="324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249"/>
        </w:numPr>
      </w:pPr>
      <w:r>
        <w:rPr>
          <w:rFonts w:hint="eastAsia"/>
        </w:rPr>
        <w:t xml:space="preserve">结合你的项目，描述本节主题的一个实践场景，并给出验证要点。</w:t>
      </w:r>
    </w:p>
    <w:p>
      <w:pPr>
        <w:pStyle w:val="Compact"/>
        <w:numPr>
          <w:ilvl w:val="0"/>
          <w:numId w:val="3249"/>
        </w:numPr>
      </w:pPr>
      <w:r>
        <w:rPr>
          <w:rFonts w:hint="eastAsia"/>
        </w:rPr>
        <w:t xml:space="preserve">列出2-3个风险点/常见陷阱，并给出可操作的规避建议。</w:t>
      </w:r>
    </w:p>
    <w:bookmarkEnd w:id="3935"/>
    <w:bookmarkEnd w:id="3936"/>
    <w:bookmarkEnd w:id="3937"/>
    <w:bookmarkStart w:id="3938" w:name="学习目标-907"/>
    <w:p>
      <w:pPr>
        <w:pStyle w:val="Heading3"/>
      </w:pPr>
      <w:r>
        <w:rPr>
          <w:rFonts w:hint="eastAsia"/>
        </w:rPr>
        <w:t xml:space="preserve">学习目标</w:t>
      </w:r>
    </w:p>
    <w:bookmarkEnd w:id="3938"/>
    <w:bookmarkStart w:id="3939" w:name="小结-907"/>
    <w:p>
      <w:pPr>
        <w:pStyle w:val="Heading3"/>
      </w:pPr>
      <w:r>
        <w:rPr>
          <w:rFonts w:hint="eastAsia"/>
        </w:rPr>
        <w:t xml:space="preserve">小结</w:t>
      </w:r>
    </w:p>
    <w:bookmarkEnd w:id="3939"/>
    <w:bookmarkStart w:id="3949" w:name="练习-907"/>
    <w:p>
      <w:pPr>
        <w:pStyle w:val="Heading3"/>
      </w:pPr>
      <w:r>
        <w:rPr>
          <w:rFonts w:hint="eastAsia"/>
        </w:rPr>
        <w:t xml:space="preserve">练习</w:t>
      </w:r>
    </w:p>
    <w:bookmarkStart w:id="3940" w:name="学习目标-908"/>
    <w:p>
      <w:pPr>
        <w:pStyle w:val="Heading4"/>
      </w:pPr>
      <w:r>
        <w:rPr>
          <w:rFonts w:hint="eastAsia"/>
        </w:rPr>
        <w:t xml:space="preserve">学习目标</w:t>
      </w:r>
    </w:p>
    <w:bookmarkEnd w:id="3940"/>
    <w:bookmarkStart w:id="3941" w:name="小结-908"/>
    <w:p>
      <w:pPr>
        <w:pStyle w:val="Heading4"/>
      </w:pPr>
      <w:r>
        <w:rPr>
          <w:rFonts w:hint="eastAsia"/>
        </w:rPr>
        <w:t xml:space="preserve">小结</w:t>
      </w:r>
    </w:p>
    <w:bookmarkEnd w:id="3941"/>
    <w:bookmarkStart w:id="3948" w:name="练习-908"/>
    <w:p>
      <w:pPr>
        <w:pStyle w:val="Heading4"/>
      </w:pPr>
      <w:r>
        <w:rPr>
          <w:rFonts w:hint="eastAsia"/>
        </w:rPr>
        <w:t xml:space="preserve">练习</w:t>
      </w:r>
    </w:p>
    <w:bookmarkStart w:id="3942" w:name="学习目标-909"/>
    <w:p>
      <w:pPr>
        <w:pStyle w:val="Heading5"/>
      </w:pPr>
      <w:r>
        <w:rPr>
          <w:rFonts w:hint="eastAsia"/>
        </w:rPr>
        <w:t xml:space="preserve">学习目标</w:t>
      </w:r>
    </w:p>
    <w:bookmarkEnd w:id="3942"/>
    <w:bookmarkStart w:id="3943" w:name="小结-909"/>
    <w:p>
      <w:pPr>
        <w:pStyle w:val="Heading5"/>
      </w:pPr>
      <w:r>
        <w:rPr>
          <w:rFonts w:hint="eastAsia"/>
        </w:rPr>
        <w:t xml:space="preserve">小结</w:t>
      </w:r>
    </w:p>
    <w:bookmarkEnd w:id="3943"/>
    <w:bookmarkStart w:id="3947" w:name="练习-909"/>
    <w:p>
      <w:pPr>
        <w:pStyle w:val="Heading5"/>
      </w:pPr>
      <w:r>
        <w:rPr>
          <w:rFonts w:hint="eastAsia"/>
        </w:rPr>
        <w:t xml:space="preserve">练习</w:t>
      </w:r>
    </w:p>
    <w:bookmarkStart w:id="3944" w:name="学习目标-910"/>
    <w:p>
      <w:pPr>
        <w:pStyle w:val="Heading6"/>
      </w:pPr>
      <w:r>
        <w:rPr>
          <w:rFonts w:hint="eastAsia"/>
        </w:rPr>
        <w:t xml:space="preserve">学习目标</w:t>
      </w:r>
    </w:p>
    <w:bookmarkEnd w:id="3944"/>
    <w:bookmarkStart w:id="3945" w:name="小结-910"/>
    <w:p>
      <w:pPr>
        <w:pStyle w:val="Heading6"/>
      </w:pPr>
      <w:r>
        <w:rPr>
          <w:rFonts w:hint="eastAsia"/>
        </w:rPr>
        <w:t xml:space="preserve">小结</w:t>
      </w:r>
    </w:p>
    <w:bookmarkEnd w:id="3945"/>
    <w:bookmarkStart w:id="3946" w:name="练习-910"/>
    <w:p>
      <w:pPr>
        <w:pStyle w:val="Heading6"/>
      </w:pPr>
      <w:r>
        <w:rPr>
          <w:rFonts w:hint="eastAsia"/>
        </w:rPr>
        <w:t xml:space="preserve">练习</w:t>
      </w:r>
    </w:p>
    <w:bookmarkEnd w:id="3946"/>
    <w:bookmarkEnd w:id="3947"/>
    <w:bookmarkEnd w:id="3948"/>
    <w:bookmarkEnd w:id="3949"/>
    <w:bookmarkEnd w:id="3950"/>
    <w:bookmarkStart w:id="4315" w:name="第12章-大数据测试工具详解进阶-2"/>
    <w:p>
      <w:pPr>
        <w:pStyle w:val="Heading2"/>
      </w:pPr>
      <w:r>
        <w:rPr>
          <w:rFonts w:hint="eastAsia"/>
        </w:rPr>
        <w:t xml:space="preserve">第12章</w:t>
      </w:r>
      <w:r>
        <w:t xml:space="preserve"> </w:t>
      </w:r>
      <w:r>
        <w:rPr>
          <w:rFonts w:hint="eastAsia"/>
        </w:rPr>
        <w:t xml:space="preserve">大数据测试工具详解【进阶】</w:t>
      </w:r>
    </w:p>
    <w:p>
      <w:pPr>
        <w:pStyle w:val="BlockText"/>
      </w:pPr>
      <w:r>
        <w:rPr>
          <w:rFonts w:hint="eastAsia"/>
        </w:rPr>
        <w:t xml:space="preserve">【阅读提示】本篇聚焦：第12章</w:t>
      </w:r>
      <w:r>
        <w:t xml:space="preserve"> </w:t>
      </w:r>
      <w:r>
        <w:rPr>
          <w:rFonts w:hint="eastAsia"/>
        </w:rPr>
        <w:t xml:space="preserve">大数据测试工具详解【进阶】</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本章范围说明</w:t>
      </w:r>
    </w:p>
    <w:p>
      <w:pPr>
        <w:numPr>
          <w:ilvl w:val="0"/>
          <w:numId w:val="3250"/>
        </w:numPr>
      </w:pPr>
      <w:r>
        <w:rPr>
          <w:rFonts w:hint="eastAsia"/>
        </w:rPr>
        <w:t xml:space="preserve">覆盖：功能测试、性能测试、数据质量测试与安全测试工具的详细对比与使用场景。</w:t>
      </w:r>
    </w:p>
    <w:p>
      <w:pPr>
        <w:numPr>
          <w:ilvl w:val="0"/>
          <w:numId w:val="3250"/>
        </w:numPr>
      </w:pPr>
      <w:r>
        <w:rPr>
          <w:rFonts w:hint="eastAsia"/>
        </w:rPr>
        <w:t xml:space="preserve">不包含：工具的完整安装与配置步骤（详见附录</w:t>
      </w:r>
      <w:r>
        <w:t xml:space="preserve"> </w:t>
      </w:r>
      <w:r>
        <w:rPr>
          <w:rFonts w:hint="eastAsia"/>
        </w:rPr>
        <w:t xml:space="preserve">B）；具体脚本示例请参见附录</w:t>
      </w:r>
      <w:r>
        <w:t xml:space="preserve"> E。</w:t>
      </w:r>
    </w:p>
    <w:p>
      <w:pPr>
        <w:numPr>
          <w:ilvl w:val="0"/>
          <w:numId w:val="3250"/>
        </w:numPr>
      </w:pPr>
      <w:r>
        <w:rPr>
          <w:rFonts w:hint="eastAsia"/>
        </w:rPr>
        <w:t xml:space="preserve">最小实操路径：附录</w:t>
      </w:r>
      <w:r>
        <w:t xml:space="preserve"> E/examples/12_tools</w:t>
      </w:r>
    </w:p>
    <w:p>
      <w:pPr>
        <w:pStyle w:val="FirstParagraph"/>
      </w:pPr>
    </w:p>
    <w:bookmarkStart w:id="4024" w:name="X9bc248bcbd19ff1779ac5fb43efb2f9464889d8"/>
    <w:p>
      <w:pPr>
        <w:pStyle w:val="Heading3"/>
      </w:pPr>
      <w:r>
        <w:t xml:space="preserve">12.1 </w:t>
      </w:r>
      <w:r>
        <w:rPr>
          <w:rFonts w:hint="eastAsia"/>
        </w:rPr>
        <w:t xml:space="preserve">功能测试工具</w:t>
      </w:r>
    </w:p>
    <w:p>
      <w:pPr>
        <w:pStyle w:val="BlockText"/>
      </w:pPr>
      <w:r>
        <w:rPr>
          <w:rFonts w:hint="eastAsia"/>
        </w:rPr>
        <w:t xml:space="preserve">【先修知识】</w:t>
      </w:r>
    </w:p>
    <w:p>
      <w:pPr>
        <w:pStyle w:val="Compact"/>
        <w:numPr>
          <w:ilvl w:val="0"/>
          <w:numId w:val="3251"/>
        </w:numPr>
      </w:pPr>
      <w:r>
        <w:rPr>
          <w:rFonts w:hint="eastAsia"/>
        </w:rPr>
        <w:t xml:space="preserve">基础：Linux/网络/SQL/一种脚本语言（如</w:t>
      </w:r>
      <w:r>
        <w:t xml:space="preserve"> </w:t>
      </w:r>
      <w:r>
        <w:rPr>
          <w:rFonts w:hint="eastAsia"/>
        </w:rPr>
        <w:t xml:space="preserve">Python）</w:t>
      </w:r>
    </w:p>
    <w:p>
      <w:pPr>
        <w:pStyle w:val="Compact"/>
        <w:numPr>
          <w:ilvl w:val="0"/>
          <w:numId w:val="3251"/>
        </w:numPr>
      </w:pPr>
      <w:r>
        <w:rPr>
          <w:rFonts w:hint="eastAsia"/>
        </w:rPr>
        <w:t xml:space="preserve">大数据入门：分布式/存储与计算分离/批流概念</w:t>
      </w:r>
    </w:p>
    <w:p>
      <w:pPr>
        <w:pStyle w:val="Compact"/>
        <w:numPr>
          <w:ilvl w:val="0"/>
          <w:numId w:val="325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25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252"/>
        </w:numPr>
      </w:pPr>
      <w:r>
        <w:rPr>
          <w:rFonts w:hint="eastAsia"/>
        </w:rPr>
        <w:t xml:space="preserve">能完成</w:t>
      </w:r>
      <w:r>
        <w:t xml:space="preserve"> 1 </w:t>
      </w:r>
      <w:r>
        <w:rPr>
          <w:rFonts w:hint="eastAsia"/>
        </w:rPr>
        <w:t xml:space="preserve">个与本章紧密相关的动手实践</w:t>
      </w:r>
    </w:p>
    <w:p>
      <w:pPr>
        <w:pStyle w:val="Compact"/>
        <w:numPr>
          <w:ilvl w:val="0"/>
          <w:numId w:val="325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253"/>
        </w:numPr>
      </w:pPr>
      <w:r>
        <w:rPr>
          <w:rFonts w:hint="eastAsia"/>
        </w:rPr>
        <w:t xml:space="preserve">请补充本章关键术语及中英对照（参考术语表）</w:t>
      </w:r>
    </w:p>
    <w:p>
      <w:pPr>
        <w:pStyle w:val="BlockText"/>
      </w:pPr>
      <w:r>
        <w:rPr>
          <w:rFonts w:hint="eastAsia"/>
        </w:rPr>
        <w:t xml:space="preserve">【阅读提示】本章聚焦：12.1</w:t>
      </w:r>
      <w:r>
        <w:t xml:space="preserve"> </w:t>
      </w:r>
      <w:r>
        <w:rPr>
          <w:rFonts w:hint="eastAsia"/>
        </w:rPr>
        <w:t xml:space="preserve">功能测试工具</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功能测试工具用于验证大数据系统的功能正确性和业务逻辑实现。本节介绍常用的功能测试工具及其应用场景。</w:t>
      </w:r>
    </w:p>
    <w:p>
      <w:pPr>
        <w:pStyle w:val="BodyText"/>
      </w:pPr>
    </w:p>
    <w:bookmarkStart w:id="3988" w:name="Xbbeb30571741fbff90c6326efc748fb1fd40bb2"/>
    <w:p>
      <w:pPr>
        <w:pStyle w:val="Heading4"/>
      </w:pPr>
      <w:r>
        <w:t xml:space="preserve">12.1.1 </w:t>
      </w:r>
      <w:r>
        <w:rPr>
          <w:rFonts w:hint="eastAsia"/>
        </w:rPr>
        <w:t xml:space="preserve">API测试工具</w:t>
      </w:r>
    </w:p>
    <w:p>
      <w:pPr>
        <w:pStyle w:val="BlockText"/>
      </w:pPr>
      <w:r>
        <w:rPr>
          <w:rFonts w:hint="eastAsia"/>
        </w:rPr>
        <w:t xml:space="preserve">【阅读提示】本节聚焦：12.1.1</w:t>
      </w:r>
      <w:r>
        <w:t xml:space="preserve"> </w:t>
      </w:r>
      <w:r>
        <w:rPr>
          <w:rFonts w:hint="eastAsia"/>
        </w:rPr>
        <w:t xml:space="preserve">API测试工具。建议先看结构，再带着问题阅读，关注关键术语、流程与案例，结合自身项目做对照。</w:t>
      </w:r>
    </w:p>
    <w:bookmarkStart w:id="3972" w:name="postman"/>
    <w:p>
      <w:pPr>
        <w:pStyle w:val="Heading5"/>
      </w:pPr>
      <w:r>
        <w:t xml:space="preserve">Postman</w:t>
      </w:r>
    </w:p>
    <w:p>
      <w:pPr>
        <w:numPr>
          <w:ilvl w:val="0"/>
          <w:numId w:val="3254"/>
        </w:numPr>
      </w:pPr>
      <w:r>
        <w:rPr>
          <w:rFonts w:hint="eastAsia"/>
          <w:b/>
          <w:bCs/>
        </w:rPr>
        <w:t xml:space="preserve">功能特点</w:t>
      </w:r>
      <w:r>
        <w:rPr>
          <w:rFonts w:hint="eastAsia"/>
        </w:rPr>
        <w:t xml:space="preserve">：</w:t>
      </w:r>
    </w:p>
    <w:p>
      <w:pPr>
        <w:numPr>
          <w:ilvl w:val="1"/>
          <w:numId w:val="3255"/>
        </w:numPr>
      </w:pPr>
      <w:r>
        <w:rPr>
          <w:rFonts w:hint="eastAsia"/>
        </w:rPr>
        <w:t xml:space="preserve">支持REST/GraphQL/WebSocket等多种协议</w:t>
      </w:r>
    </w:p>
    <w:p>
      <w:pPr>
        <w:numPr>
          <w:ilvl w:val="1"/>
          <w:numId w:val="3255"/>
        </w:numPr>
      </w:pPr>
      <w:r>
        <w:rPr>
          <w:rFonts w:hint="eastAsia"/>
        </w:rPr>
        <w:t xml:space="preserve">测试集合管理和版本控制</w:t>
      </w:r>
    </w:p>
    <w:p>
      <w:pPr>
        <w:numPr>
          <w:ilvl w:val="1"/>
          <w:numId w:val="3255"/>
        </w:numPr>
      </w:pPr>
      <w:r>
        <w:rPr>
          <w:rFonts w:hint="eastAsia"/>
        </w:rPr>
        <w:t xml:space="preserve">内置自动化测试框架</w:t>
      </w:r>
    </w:p>
    <w:p>
      <w:pPr>
        <w:numPr>
          <w:ilvl w:val="1"/>
          <w:numId w:val="3255"/>
        </w:numPr>
      </w:pPr>
      <w:r>
        <w:rPr>
          <w:rFonts w:hint="eastAsia"/>
        </w:rPr>
        <w:t xml:space="preserve">团队协作和API文档生成</w:t>
      </w:r>
    </w:p>
    <w:p>
      <w:pPr>
        <w:numPr>
          <w:ilvl w:val="1"/>
          <w:numId w:val="3255"/>
        </w:numPr>
      </w:pPr>
      <w:r>
        <w:rPr>
          <w:rFonts w:hint="eastAsia"/>
        </w:rPr>
        <w:t xml:space="preserve">环境变量和数据驱动测试</w:t>
      </w:r>
    </w:p>
    <w:p>
      <w:pPr>
        <w:numPr>
          <w:ilvl w:val="0"/>
          <w:numId w:val="3254"/>
        </w:numPr>
      </w:pPr>
      <w:r>
        <w:rPr>
          <w:rFonts w:hint="eastAsia"/>
          <w:b/>
          <w:bCs/>
        </w:rPr>
        <w:t xml:space="preserve">应用场景</w:t>
      </w:r>
      <w:r>
        <w:rPr>
          <w:rFonts w:hint="eastAsia"/>
        </w:rPr>
        <w:t xml:space="preserve">：</w:t>
      </w:r>
    </w:p>
    <w:p>
      <w:pPr>
        <w:numPr>
          <w:ilvl w:val="1"/>
          <w:numId w:val="3256"/>
        </w:numPr>
      </w:pPr>
      <w:r>
        <w:rPr>
          <w:rFonts w:hint="eastAsia"/>
        </w:rPr>
        <w:t xml:space="preserve">API功能验证和接口测试</w:t>
      </w:r>
    </w:p>
    <w:p>
      <w:pPr>
        <w:numPr>
          <w:ilvl w:val="1"/>
          <w:numId w:val="3256"/>
        </w:numPr>
      </w:pPr>
      <w:r>
        <w:rPr>
          <w:rFonts w:hint="eastAsia"/>
        </w:rPr>
        <w:t xml:space="preserve">API性能初步评估</w:t>
      </w:r>
    </w:p>
    <w:p>
      <w:pPr>
        <w:numPr>
          <w:ilvl w:val="1"/>
          <w:numId w:val="3256"/>
        </w:numPr>
      </w:pPr>
      <w:r>
        <w:rPr>
          <w:rFonts w:hint="eastAsia"/>
        </w:rPr>
        <w:t xml:space="preserve">自动化测试集成</w:t>
      </w:r>
    </w:p>
    <w:p>
      <w:pPr>
        <w:numPr>
          <w:ilvl w:val="1"/>
          <w:numId w:val="3256"/>
        </w:numPr>
      </w:pPr>
      <w:r>
        <w:rPr>
          <w:rFonts w:hint="eastAsia"/>
        </w:rPr>
        <w:t xml:space="preserve">API文档自动生成</w:t>
      </w:r>
    </w:p>
    <w:p>
      <w:pPr>
        <w:numPr>
          <w:ilvl w:val="0"/>
          <w:numId w:val="3254"/>
        </w:numPr>
      </w:pPr>
      <w:r>
        <w:rPr>
          <w:rFonts w:hint="eastAsia"/>
          <w:b/>
          <w:bCs/>
        </w:rPr>
        <w:t xml:space="preserve">使用流程</w:t>
      </w:r>
      <w:r>
        <w:rPr>
          <w:rFonts w:hint="eastAsia"/>
        </w:rPr>
        <w:t xml:space="preserve">：</w:t>
      </w:r>
    </w:p>
    <w:p>
      <w:pPr>
        <w:pStyle w:val="Compact"/>
        <w:numPr>
          <w:ilvl w:val="1"/>
          <w:numId w:val="3257"/>
        </w:numPr>
      </w:pPr>
      <w:r>
        <w:rPr>
          <w:rFonts w:hint="eastAsia"/>
        </w:rPr>
        <w:t xml:space="preserve">创建请求</w:t>
      </w:r>
      <w:r>
        <w:t xml:space="preserve"> → </w:t>
      </w:r>
      <w:r>
        <w:rPr>
          <w:rFonts w:hint="eastAsia"/>
        </w:rPr>
        <w:t xml:space="preserve">设置参数</w:t>
      </w:r>
      <w:r>
        <w:t xml:space="preserve"> → </w:t>
      </w:r>
      <w:r>
        <w:rPr>
          <w:rFonts w:hint="eastAsia"/>
        </w:rPr>
        <w:t xml:space="preserve">执行请求</w:t>
      </w:r>
      <w:r>
        <w:t xml:space="preserve"> → </w:t>
      </w:r>
      <w:r>
        <w:rPr>
          <w:rFonts w:hint="eastAsia"/>
        </w:rPr>
        <w:t xml:space="preserve">验证响应</w:t>
      </w:r>
      <w:r>
        <w:t xml:space="preserve"> → </w:t>
      </w:r>
      <w:r>
        <w:rPr>
          <w:rFonts w:hint="eastAsia"/>
        </w:rPr>
        <w:t xml:space="preserve">编写测试脚本</w:t>
      </w:r>
    </w:p>
    <w:p>
      <w:pPr>
        <w:numPr>
          <w:ilvl w:val="0"/>
          <w:numId w:val="3254"/>
        </w:numPr>
      </w:pPr>
      <w:r>
        <w:rPr>
          <w:rFonts w:hint="eastAsia"/>
          <w:b/>
          <w:bCs/>
        </w:rPr>
        <w:t xml:space="preserve">优势与限制</w:t>
      </w:r>
      <w:r>
        <w:rPr>
          <w:rFonts w:hint="eastAsia"/>
        </w:rPr>
        <w:t xml:space="preserve">：</w:t>
      </w:r>
    </w:p>
    <w:p>
      <w:pPr>
        <w:numPr>
          <w:ilvl w:val="1"/>
          <w:numId w:val="3258"/>
        </w:numPr>
      </w:pPr>
      <w:r>
        <w:rPr>
          <w:rFonts w:hint="eastAsia"/>
        </w:rPr>
        <w:t xml:space="preserve">优势：易用性高、功能丰富、社区活跃、支持多种协议</w:t>
      </w:r>
    </w:p>
    <w:p>
      <w:pPr>
        <w:numPr>
          <w:ilvl w:val="1"/>
          <w:numId w:val="3258"/>
        </w:numPr>
      </w:pPr>
      <w:r>
        <w:rPr>
          <w:rFonts w:hint="eastAsia"/>
        </w:rPr>
        <w:t xml:space="preserve">限制：高级功能需要付费版本、大规模测试性能有限</w:t>
      </w:r>
    </w:p>
    <w:bookmarkStart w:id="3951" w:name="学习目标-911"/>
    <w:p>
      <w:pPr>
        <w:pStyle w:val="Heading6"/>
      </w:pPr>
      <w:r>
        <w:rPr>
          <w:rFonts w:hint="eastAsia"/>
        </w:rPr>
        <w:t xml:space="preserve">学习目标</w:t>
      </w:r>
    </w:p>
    <w:bookmarkEnd w:id="3951"/>
    <w:bookmarkStart w:id="3952" w:name="小结-911"/>
    <w:p>
      <w:pPr>
        <w:pStyle w:val="Heading6"/>
      </w:pPr>
      <w:r>
        <w:rPr>
          <w:rFonts w:hint="eastAsia"/>
        </w:rPr>
        <w:t xml:space="preserve">小结</w:t>
      </w:r>
    </w:p>
    <w:bookmarkEnd w:id="3952"/>
    <w:bookmarkStart w:id="3953" w:name="练习-911"/>
    <w:p>
      <w:pPr>
        <w:pStyle w:val="Heading6"/>
      </w:pPr>
      <w:r>
        <w:rPr>
          <w:rFonts w:hint="eastAsia"/>
        </w:rPr>
        <w:t xml:space="preserve">练习</w:t>
      </w:r>
    </w:p>
    <w:bookmarkEnd w:id="3953"/>
    <w:bookmarkStart w:id="3954" w:name="附示例与脚本---第0篇-第12章-1211节"/>
    <w:p>
      <w:pPr>
        <w:pStyle w:val="Heading6"/>
      </w:pPr>
      <w:r>
        <w:rPr>
          <w:rFonts w:hint="eastAsia"/>
        </w:rPr>
        <w:t xml:space="preserve">附：示例与脚本</w:t>
      </w:r>
      <w:r>
        <w:t xml:space="preserve"> - </w:t>
      </w:r>
      <w:r>
        <w:rPr>
          <w:rFonts w:hint="eastAsia"/>
        </w:rPr>
        <w:t xml:space="preserve">第0篇-第12章-12.1.1节</w:t>
      </w:r>
    </w:p>
    <w:p>
      <w:pPr>
        <w:pStyle w:val="BlockText"/>
      </w:pPr>
      <w:r>
        <w:t xml:space="preserve">Source: </w:t>
      </w:r>
      <w:r>
        <w:rPr>
          <w:rFonts w:hint="eastAsia"/>
        </w:rPr>
        <w:t xml:space="preserve">examples\第0篇\第0篇-第12章-12.1.1节</w:t>
      </w:r>
    </w:p>
    <w:p>
      <w:pPr>
        <w:pStyle w:val="SourceCode"/>
      </w:pPr>
      <w:r>
        <w:rPr>
          <w:rStyle w:val="VerbatimChar"/>
        </w:rPr>
        <w:t xml:space="preserve">Placeholder: migrated to part dir.</w:t>
      </w:r>
    </w:p>
    <w:bookmarkEnd w:id="3954"/>
    <w:bookmarkStart w:id="3955" w:name="附示例与脚本---第0篇-第12章-1212节"/>
    <w:p>
      <w:pPr>
        <w:pStyle w:val="Heading6"/>
      </w:pPr>
      <w:r>
        <w:rPr>
          <w:rFonts w:hint="eastAsia"/>
        </w:rPr>
        <w:t xml:space="preserve">附：示例与脚本</w:t>
      </w:r>
      <w:r>
        <w:t xml:space="preserve"> - </w:t>
      </w:r>
      <w:r>
        <w:rPr>
          <w:rFonts w:hint="eastAsia"/>
        </w:rPr>
        <w:t xml:space="preserve">第0篇-第12章-12.1.2节</w:t>
      </w:r>
    </w:p>
    <w:p>
      <w:pPr>
        <w:pStyle w:val="BlockText"/>
      </w:pPr>
      <w:r>
        <w:t xml:space="preserve">Source: </w:t>
      </w:r>
      <w:r>
        <w:rPr>
          <w:rFonts w:hint="eastAsia"/>
        </w:rPr>
        <w:t xml:space="preserve">examples\第0篇\第0篇-第12章-12.1.2节</w:t>
      </w:r>
    </w:p>
    <w:p>
      <w:pPr>
        <w:pStyle w:val="SourceCode"/>
      </w:pPr>
      <w:r>
        <w:rPr>
          <w:rStyle w:val="VerbatimChar"/>
        </w:rPr>
        <w:t xml:space="preserve">Placeholder: migrated to part dir.</w:t>
      </w:r>
    </w:p>
    <w:bookmarkEnd w:id="3955"/>
    <w:bookmarkStart w:id="3956" w:name="附示例与脚本---第0篇-第12章-1213节"/>
    <w:p>
      <w:pPr>
        <w:pStyle w:val="Heading6"/>
      </w:pPr>
      <w:r>
        <w:rPr>
          <w:rFonts w:hint="eastAsia"/>
        </w:rPr>
        <w:t xml:space="preserve">附：示例与脚本</w:t>
      </w:r>
      <w:r>
        <w:t xml:space="preserve"> - </w:t>
      </w:r>
      <w:r>
        <w:rPr>
          <w:rFonts w:hint="eastAsia"/>
        </w:rPr>
        <w:t xml:space="preserve">第0篇-第12章-12.1.3节</w:t>
      </w:r>
    </w:p>
    <w:p>
      <w:pPr>
        <w:pStyle w:val="BlockText"/>
      </w:pPr>
      <w:r>
        <w:t xml:space="preserve">Source: </w:t>
      </w:r>
      <w:r>
        <w:rPr>
          <w:rFonts w:hint="eastAsia"/>
        </w:rPr>
        <w:t xml:space="preserve">examples\第0篇\第0篇-第12章-12.1.3节</w:t>
      </w:r>
    </w:p>
    <w:p>
      <w:pPr>
        <w:pStyle w:val="SourceCode"/>
      </w:pPr>
      <w:r>
        <w:rPr>
          <w:rStyle w:val="VerbatimChar"/>
        </w:rPr>
        <w:t xml:space="preserve">Placeholder: migrated to part dir.</w:t>
      </w:r>
    </w:p>
    <w:bookmarkEnd w:id="3956"/>
    <w:bookmarkStart w:id="3957" w:name="附示例与脚本---第0篇-第12章-1221节"/>
    <w:p>
      <w:pPr>
        <w:pStyle w:val="Heading6"/>
      </w:pPr>
      <w:r>
        <w:rPr>
          <w:rFonts w:hint="eastAsia"/>
        </w:rPr>
        <w:t xml:space="preserve">附：示例与脚本</w:t>
      </w:r>
      <w:r>
        <w:t xml:space="preserve"> - </w:t>
      </w:r>
      <w:r>
        <w:rPr>
          <w:rFonts w:hint="eastAsia"/>
        </w:rPr>
        <w:t xml:space="preserve">第0篇-第12章-12.2.1节</w:t>
      </w:r>
    </w:p>
    <w:p>
      <w:pPr>
        <w:pStyle w:val="BlockText"/>
      </w:pPr>
      <w:r>
        <w:t xml:space="preserve">Source: </w:t>
      </w:r>
      <w:r>
        <w:rPr>
          <w:rFonts w:hint="eastAsia"/>
        </w:rPr>
        <w:t xml:space="preserve">examples\第0篇\第0篇-第12章-12.2.1节</w:t>
      </w:r>
    </w:p>
    <w:p>
      <w:pPr>
        <w:pStyle w:val="SourceCode"/>
      </w:pPr>
      <w:r>
        <w:rPr>
          <w:rStyle w:val="VerbatimChar"/>
        </w:rPr>
        <w:t xml:space="preserve">Placeholder: migrated to part dir.</w:t>
      </w:r>
    </w:p>
    <w:bookmarkEnd w:id="3957"/>
    <w:bookmarkStart w:id="3958" w:name="附示例与脚本---第0篇-第12章-1222节"/>
    <w:p>
      <w:pPr>
        <w:pStyle w:val="Heading6"/>
      </w:pPr>
      <w:r>
        <w:rPr>
          <w:rFonts w:hint="eastAsia"/>
        </w:rPr>
        <w:t xml:space="preserve">附：示例与脚本</w:t>
      </w:r>
      <w:r>
        <w:t xml:space="preserve"> - </w:t>
      </w:r>
      <w:r>
        <w:rPr>
          <w:rFonts w:hint="eastAsia"/>
        </w:rPr>
        <w:t xml:space="preserve">第0篇-第12章-12.2.2节</w:t>
      </w:r>
    </w:p>
    <w:p>
      <w:pPr>
        <w:pStyle w:val="BlockText"/>
      </w:pPr>
      <w:r>
        <w:t xml:space="preserve">Source: </w:t>
      </w:r>
      <w:r>
        <w:rPr>
          <w:rFonts w:hint="eastAsia"/>
        </w:rPr>
        <w:t xml:space="preserve">examples\第0篇\第0篇-第12章-12.2.2节</w:t>
      </w:r>
    </w:p>
    <w:p>
      <w:pPr>
        <w:pStyle w:val="SourceCode"/>
      </w:pPr>
      <w:r>
        <w:rPr>
          <w:rStyle w:val="VerbatimChar"/>
        </w:rPr>
        <w:t xml:space="preserve">Placeholder: migrated to part dir.</w:t>
      </w:r>
    </w:p>
    <w:bookmarkEnd w:id="3958"/>
    <w:bookmarkStart w:id="3959" w:name="附示例与脚本---第0篇-第12章-1223节"/>
    <w:p>
      <w:pPr>
        <w:pStyle w:val="Heading6"/>
      </w:pPr>
      <w:r>
        <w:rPr>
          <w:rFonts w:hint="eastAsia"/>
        </w:rPr>
        <w:t xml:space="preserve">附：示例与脚本</w:t>
      </w:r>
      <w:r>
        <w:t xml:space="preserve"> - </w:t>
      </w:r>
      <w:r>
        <w:rPr>
          <w:rFonts w:hint="eastAsia"/>
        </w:rPr>
        <w:t xml:space="preserve">第0篇-第12章-12.2.3节</w:t>
      </w:r>
    </w:p>
    <w:p>
      <w:pPr>
        <w:pStyle w:val="BlockText"/>
      </w:pPr>
      <w:r>
        <w:t xml:space="preserve">Source: </w:t>
      </w:r>
      <w:r>
        <w:rPr>
          <w:rFonts w:hint="eastAsia"/>
        </w:rPr>
        <w:t xml:space="preserve">examples\第0篇\第0篇-第12章-12.2.3节</w:t>
      </w:r>
    </w:p>
    <w:p>
      <w:pPr>
        <w:pStyle w:val="SourceCode"/>
      </w:pPr>
      <w:r>
        <w:rPr>
          <w:rStyle w:val="VerbatimChar"/>
        </w:rPr>
        <w:t xml:space="preserve">Placeholder: migrated to part dir.</w:t>
      </w:r>
    </w:p>
    <w:bookmarkEnd w:id="3959"/>
    <w:bookmarkStart w:id="3960" w:name="附示例与脚本---第0篇-第12章-1242节"/>
    <w:p>
      <w:pPr>
        <w:pStyle w:val="Heading6"/>
      </w:pPr>
      <w:r>
        <w:rPr>
          <w:rFonts w:hint="eastAsia"/>
        </w:rPr>
        <w:t xml:space="preserve">附：示例与脚本</w:t>
      </w:r>
      <w:r>
        <w:t xml:space="preserve"> - </w:t>
      </w:r>
      <w:r>
        <w:rPr>
          <w:rFonts w:hint="eastAsia"/>
        </w:rPr>
        <w:t xml:space="preserve">第0篇-第12章-12.4.2节</w:t>
      </w:r>
    </w:p>
    <w:p>
      <w:pPr>
        <w:pStyle w:val="BlockText"/>
      </w:pPr>
      <w:r>
        <w:t xml:space="preserve">Source: </w:t>
      </w:r>
      <w:r>
        <w:rPr>
          <w:rFonts w:hint="eastAsia"/>
        </w:rPr>
        <w:t xml:space="preserve">examples\第0篇\第0篇-第12章-12.4.2节</w:t>
      </w:r>
    </w:p>
    <w:p>
      <w:pPr>
        <w:pStyle w:val="SourceCode"/>
      </w:pPr>
      <w:r>
        <w:rPr>
          <w:rStyle w:val="VerbatimChar"/>
        </w:rPr>
        <w:t xml:space="preserve">Placeholder: migrated to part dir.</w:t>
      </w:r>
    </w:p>
    <w:bookmarkEnd w:id="3960"/>
    <w:bookmarkStart w:id="3961" w:name="附示例与脚本---第0篇-第12章-1243节"/>
    <w:p>
      <w:pPr>
        <w:pStyle w:val="Heading6"/>
      </w:pPr>
      <w:r>
        <w:rPr>
          <w:rFonts w:hint="eastAsia"/>
        </w:rPr>
        <w:t xml:space="preserve">附：示例与脚本</w:t>
      </w:r>
      <w:r>
        <w:t xml:space="preserve"> - </w:t>
      </w:r>
      <w:r>
        <w:rPr>
          <w:rFonts w:hint="eastAsia"/>
        </w:rPr>
        <w:t xml:space="preserve">第0篇-第12章-12.4.3节</w:t>
      </w:r>
    </w:p>
    <w:p>
      <w:pPr>
        <w:pStyle w:val="BlockText"/>
      </w:pPr>
      <w:r>
        <w:t xml:space="preserve">Source: </w:t>
      </w:r>
      <w:r>
        <w:rPr>
          <w:rFonts w:hint="eastAsia"/>
        </w:rPr>
        <w:t xml:space="preserve">examples\第0篇\第0篇-第12章-12.4.3节</w:t>
      </w:r>
    </w:p>
    <w:p>
      <w:pPr>
        <w:pStyle w:val="SourceCode"/>
      </w:pPr>
      <w:r>
        <w:rPr>
          <w:rStyle w:val="VerbatimChar"/>
        </w:rPr>
        <w:t xml:space="preserve">Placeholder: migrated to part dir.</w:t>
      </w:r>
    </w:p>
    <w:bookmarkEnd w:id="3961"/>
    <w:bookmarkStart w:id="3962" w:name="附示例与脚本---第2篇-第12章-124节"/>
    <w:p>
      <w:pPr>
        <w:pStyle w:val="Heading6"/>
      </w:pPr>
      <w:r>
        <w:rPr>
          <w:rFonts w:hint="eastAsia"/>
        </w:rPr>
        <w:t xml:space="preserve">附：示例与脚本</w:t>
      </w:r>
      <w:r>
        <w:t xml:space="preserve"> - </w:t>
      </w:r>
      <w:r>
        <w:rPr>
          <w:rFonts w:hint="eastAsia"/>
        </w:rPr>
        <w:t xml:space="preserve">第2篇-第12章-12.4节</w:t>
      </w:r>
    </w:p>
    <w:p>
      <w:pPr>
        <w:pStyle w:val="BlockText"/>
      </w:pPr>
      <w:r>
        <w:t xml:space="preserve">Source: </w:t>
      </w:r>
      <w:r>
        <w:rPr>
          <w:rFonts w:hint="eastAsia"/>
        </w:rPr>
        <w:t xml:space="preserve">examples\第2篇\第2篇-第12章-12.4节</w:t>
      </w:r>
    </w:p>
    <w:p>
      <w:pPr>
        <w:pStyle w:val="SourceCode"/>
      </w:pPr>
      <w:r>
        <w:rPr>
          <w:rStyle w:val="VerbatimChar"/>
        </w:rPr>
        <w:t xml:space="preserve">Placeholder: migrated to part dir.</w:t>
      </w:r>
    </w:p>
    <w:bookmarkEnd w:id="3962"/>
    <w:bookmarkStart w:id="3963" w:name="附示例与脚本---第4篇-第12章-122节"/>
    <w:p>
      <w:pPr>
        <w:pStyle w:val="Heading6"/>
      </w:pPr>
      <w:r>
        <w:rPr>
          <w:rFonts w:hint="eastAsia"/>
        </w:rPr>
        <w:t xml:space="preserve">附：示例与脚本</w:t>
      </w:r>
      <w:r>
        <w:t xml:space="preserve"> - </w:t>
      </w:r>
      <w:r>
        <w:rPr>
          <w:rFonts w:hint="eastAsia"/>
        </w:rPr>
        <w:t xml:space="preserve">第4篇-第12章-12.2节</w:t>
      </w:r>
    </w:p>
    <w:p>
      <w:pPr>
        <w:pStyle w:val="BlockText"/>
      </w:pPr>
      <w:r>
        <w:t xml:space="preserve">Source: </w:t>
      </w:r>
      <w:r>
        <w:rPr>
          <w:rFonts w:hint="eastAsia"/>
        </w:rPr>
        <w:t xml:space="preserve">examples\第4篇\第4篇-第12章-12.2节</w:t>
      </w:r>
    </w:p>
    <w:p>
      <w:pPr>
        <w:pStyle w:val="SourceCode"/>
      </w:pPr>
      <w:r>
        <w:rPr>
          <w:rStyle w:val="VerbatimChar"/>
        </w:rPr>
        <w:t xml:space="preserve">Placeholder: migrated to part dir.</w:t>
      </w:r>
    </w:p>
    <w:bookmarkEnd w:id="3963"/>
    <w:bookmarkStart w:id="3964" w:name="附示例与脚本---第4篇-第12章-1231节py"/>
    <w:p>
      <w:pPr>
        <w:pStyle w:val="Heading6"/>
      </w:pPr>
      <w:r>
        <w:rPr>
          <w:rFonts w:hint="eastAsia"/>
        </w:rPr>
        <w:t xml:space="preserve">附：示例与脚本</w:t>
      </w:r>
      <w:r>
        <w:t xml:space="preserve"> - </w:t>
      </w:r>
      <w:r>
        <w:rPr>
          <w:rFonts w:hint="eastAsia"/>
        </w:rPr>
        <w:t xml:space="preserve">第4篇-第12章-12.3.1节.py</w:t>
      </w:r>
    </w:p>
    <w:p>
      <w:pPr>
        <w:pStyle w:val="BlockText"/>
      </w:pPr>
      <w:r>
        <w:t xml:space="preserve">Source: </w:t>
      </w:r>
      <w:r>
        <w:rPr>
          <w:rFonts w:hint="eastAsia"/>
        </w:rPr>
        <w:t xml:space="preserve">examples\第4篇\第4篇-第12章-12.3.1节.py</w:t>
      </w:r>
    </w:p>
    <w:p>
      <w:pPr>
        <w:pStyle w:val="SourceCode"/>
      </w:pPr>
      <w:r>
        <w:rPr>
          <w:rStyle w:val="CommentTok"/>
        </w:rPr>
        <w:t xml:space="preserve"># Placeholder: migrated from book reference, please fill content.</w:t>
      </w:r>
    </w:p>
    <w:bookmarkEnd w:id="3964"/>
    <w:bookmarkStart w:id="3965" w:name="附示例与脚本---第4篇-第12章-1232节"/>
    <w:p>
      <w:pPr>
        <w:pStyle w:val="Heading6"/>
      </w:pPr>
      <w:r>
        <w:rPr>
          <w:rFonts w:hint="eastAsia"/>
        </w:rPr>
        <w:t xml:space="preserve">附：示例与脚本</w:t>
      </w:r>
      <w:r>
        <w:t xml:space="preserve"> - </w:t>
      </w:r>
      <w:r>
        <w:rPr>
          <w:rFonts w:hint="eastAsia"/>
        </w:rPr>
        <w:t xml:space="preserve">第4篇-第12章-12.3.2节</w:t>
      </w:r>
    </w:p>
    <w:p>
      <w:pPr>
        <w:pStyle w:val="BlockText"/>
      </w:pPr>
      <w:r>
        <w:t xml:space="preserve">Source: </w:t>
      </w:r>
      <w:r>
        <w:rPr>
          <w:rFonts w:hint="eastAsia"/>
        </w:rPr>
        <w:t xml:space="preserve">examples\第4篇\第4篇-第12章-12.3.2节</w:t>
      </w:r>
    </w:p>
    <w:p>
      <w:pPr>
        <w:pStyle w:val="SourceCode"/>
      </w:pPr>
      <w:r>
        <w:rPr>
          <w:rStyle w:val="VerbatimChar"/>
        </w:rPr>
        <w:t xml:space="preserve">Placeholder: migrated to part dir.</w:t>
      </w:r>
    </w:p>
    <w:bookmarkEnd w:id="3965"/>
    <w:bookmarkStart w:id="3966" w:name="附示例与脚本---第4篇-第12章-1232节json"/>
    <w:p>
      <w:pPr>
        <w:pStyle w:val="Heading6"/>
      </w:pPr>
      <w:r>
        <w:rPr>
          <w:rFonts w:hint="eastAsia"/>
        </w:rPr>
        <w:t xml:space="preserve">附：示例与脚本</w:t>
      </w:r>
      <w:r>
        <w:t xml:space="preserve"> - </w:t>
      </w:r>
      <w:r>
        <w:rPr>
          <w:rFonts w:hint="eastAsia"/>
        </w:rPr>
        <w:t xml:space="preserve">第4篇-第12章-12.3.2节.json</w:t>
      </w:r>
    </w:p>
    <w:p>
      <w:pPr>
        <w:pStyle w:val="BlockText"/>
      </w:pPr>
      <w:r>
        <w:t xml:space="preserve">Source: </w:t>
      </w:r>
      <w:r>
        <w:rPr>
          <w:rFonts w:hint="eastAsia"/>
        </w:rPr>
        <w:t xml:space="preserve">examples\第4篇\第4篇-第12章-12.3.2节.json</w:t>
      </w:r>
    </w:p>
    <w:p>
      <w:pPr>
        <w:pStyle w:val="SourceCode"/>
      </w:pPr>
      <w:r>
        <w:rPr>
          <w:rStyle w:val="FunctionTok"/>
        </w:rPr>
        <w:t xml:space="preserve">{</w:t>
      </w:r>
      <w:r>
        <w:br/>
      </w:r>
      <w:r>
        <w:rPr>
          <w:rStyle w:val="NormalTok"/>
        </w:rPr>
        <w:t xml:space="preserve">  </w:t>
      </w:r>
      <w:r>
        <w:rPr>
          <w:rStyle w:val="DataTypeTok"/>
        </w:rPr>
        <w:t xml:space="preserve">"placeholder"</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3966"/>
    <w:bookmarkStart w:id="3967" w:name="附示例与脚本---第4篇-第12章-1232节scala"/>
    <w:p>
      <w:pPr>
        <w:pStyle w:val="Heading6"/>
      </w:pPr>
      <w:r>
        <w:rPr>
          <w:rFonts w:hint="eastAsia"/>
        </w:rPr>
        <w:t xml:space="preserve">附：示例与脚本</w:t>
      </w:r>
      <w:r>
        <w:t xml:space="preserve"> - </w:t>
      </w:r>
      <w:r>
        <w:rPr>
          <w:rFonts w:hint="eastAsia"/>
        </w:rPr>
        <w:t xml:space="preserve">第4篇-第12章-12.3.2节.scala</w:t>
      </w:r>
    </w:p>
    <w:p>
      <w:pPr>
        <w:pStyle w:val="BlockText"/>
      </w:pPr>
      <w:r>
        <w:t xml:space="preserve">Source: </w:t>
      </w:r>
      <w:r>
        <w:rPr>
          <w:rFonts w:hint="eastAsia"/>
        </w:rPr>
        <w:t xml:space="preserve">examples\第4篇\第4篇-第12章-12.3.2节.scala</w:t>
      </w:r>
    </w:p>
    <w:p>
      <w:pPr>
        <w:pStyle w:val="SourceCode"/>
      </w:pPr>
      <w:r>
        <w:rPr>
          <w:rStyle w:val="CommentTok"/>
        </w:rPr>
        <w:t xml:space="preserve">// Placeholder: migrated from book reference, please fill content.</w:t>
      </w:r>
    </w:p>
    <w:bookmarkEnd w:id="3967"/>
    <w:bookmarkStart w:id="3968" w:name="附示例与脚本---第4篇-第12章-1233节"/>
    <w:p>
      <w:pPr>
        <w:pStyle w:val="Heading6"/>
      </w:pPr>
      <w:r>
        <w:rPr>
          <w:rFonts w:hint="eastAsia"/>
        </w:rPr>
        <w:t xml:space="preserve">附：示例与脚本</w:t>
      </w:r>
      <w:r>
        <w:t xml:space="preserve"> - </w:t>
      </w:r>
      <w:r>
        <w:rPr>
          <w:rFonts w:hint="eastAsia"/>
        </w:rPr>
        <w:t xml:space="preserve">第4篇-第12章-12.3.3节</w:t>
      </w:r>
    </w:p>
    <w:p>
      <w:pPr>
        <w:pStyle w:val="BlockText"/>
      </w:pPr>
      <w:r>
        <w:t xml:space="preserve">Source: </w:t>
      </w:r>
      <w:r>
        <w:rPr>
          <w:rFonts w:hint="eastAsia"/>
        </w:rPr>
        <w:t xml:space="preserve">examples\第4篇\第4篇-第12章-12.3.3节</w:t>
      </w:r>
    </w:p>
    <w:p>
      <w:pPr>
        <w:pStyle w:val="SourceCode"/>
      </w:pPr>
      <w:r>
        <w:rPr>
          <w:rStyle w:val="VerbatimChar"/>
        </w:rPr>
        <w:t xml:space="preserve">Placeholder: migrated to part dir.</w:t>
      </w:r>
    </w:p>
    <w:bookmarkEnd w:id="3968"/>
    <w:bookmarkStart w:id="3969" w:name="附示例与脚本---第4篇-第12章-1233节scala"/>
    <w:p>
      <w:pPr>
        <w:pStyle w:val="Heading6"/>
      </w:pPr>
      <w:r>
        <w:rPr>
          <w:rFonts w:hint="eastAsia"/>
        </w:rPr>
        <w:t xml:space="preserve">附：示例与脚本</w:t>
      </w:r>
      <w:r>
        <w:t xml:space="preserve"> - </w:t>
      </w:r>
      <w:r>
        <w:rPr>
          <w:rFonts w:hint="eastAsia"/>
        </w:rPr>
        <w:t xml:space="preserve">第4篇-第12章-12.3.3节.scala</w:t>
      </w:r>
    </w:p>
    <w:p>
      <w:pPr>
        <w:pStyle w:val="BlockText"/>
      </w:pPr>
      <w:r>
        <w:t xml:space="preserve">Source: </w:t>
      </w:r>
      <w:r>
        <w:rPr>
          <w:rFonts w:hint="eastAsia"/>
        </w:rPr>
        <w:t xml:space="preserve">examples\第4篇\第4篇-第12章-12.3.3节.scala</w:t>
      </w:r>
    </w:p>
    <w:p>
      <w:pPr>
        <w:pStyle w:val="SourceCode"/>
      </w:pPr>
      <w:r>
        <w:rPr>
          <w:rStyle w:val="CommentTok"/>
        </w:rPr>
        <w:t xml:space="preserve">// Placeholder: migrated from book reference, please fill content.</w:t>
      </w:r>
    </w:p>
    <w:bookmarkEnd w:id="3969"/>
    <w:bookmarkStart w:id="3970" w:name="附示例与脚本---第4篇-第5章-564节"/>
    <w:p>
      <w:pPr>
        <w:pStyle w:val="Heading6"/>
      </w:pPr>
      <w:r>
        <w:rPr>
          <w:rFonts w:hint="eastAsia"/>
        </w:rPr>
        <w:t xml:space="preserve">附：示例与脚本</w:t>
      </w:r>
      <w:r>
        <w:t xml:space="preserve"> - </w:t>
      </w:r>
      <w:r>
        <w:rPr>
          <w:rFonts w:hint="eastAsia"/>
        </w:rPr>
        <w:t xml:space="preserve">第4篇-第5章-5.6.4节</w:t>
      </w:r>
    </w:p>
    <w:p>
      <w:pPr>
        <w:pStyle w:val="BlockText"/>
      </w:pPr>
      <w:r>
        <w:t xml:space="preserve">Source: </w:t>
      </w:r>
      <w:r>
        <w:rPr>
          <w:rFonts w:hint="eastAsia"/>
        </w:rPr>
        <w:t xml:space="preserve">examples\第4篇\第4篇-第5章-5.6.4节</w:t>
      </w:r>
    </w:p>
    <w:p>
      <w:pPr>
        <w:pStyle w:val="SourceCode"/>
      </w:pPr>
      <w:r>
        <w:rPr>
          <w:rStyle w:val="VerbatimChar"/>
        </w:rPr>
        <w:t xml:space="preserve">Placeholder: migrated to part dir.</w:t>
      </w:r>
    </w:p>
    <w:bookmarkEnd w:id="3970"/>
    <w:bookmarkStart w:id="3971" w:name="附示例与脚本---第4篇-未编号章"/>
    <w:p>
      <w:pPr>
        <w:pStyle w:val="Heading6"/>
      </w:pPr>
      <w:r>
        <w:rPr>
          <w:rFonts w:hint="eastAsia"/>
        </w:rPr>
        <w:t xml:space="preserve">附：示例与脚本</w:t>
      </w:r>
      <w:r>
        <w:t xml:space="preserve"> - </w:t>
      </w:r>
      <w:r>
        <w:rPr>
          <w:rFonts w:hint="eastAsia"/>
        </w:rPr>
        <w:t xml:space="preserve">第4篇-未编号章</w:t>
      </w:r>
    </w:p>
    <w:p>
      <w:pPr>
        <w:pStyle w:val="BlockText"/>
      </w:pPr>
      <w:r>
        <w:t xml:space="preserve">Source: </w:t>
      </w:r>
      <w:r>
        <w:rPr>
          <w:rFonts w:hint="eastAsia"/>
        </w:rPr>
        <w:t xml:space="preserve">examples\第4篇\第4篇-未编号章</w:t>
      </w:r>
    </w:p>
    <w:p>
      <w:pPr>
        <w:pStyle w:val="SourceCode"/>
      </w:pPr>
      <w:r>
        <w:rPr>
          <w:rStyle w:val="VerbatimChar"/>
        </w:rPr>
        <w:t xml:space="preserve">Placeholder: migrated to part dir.</w:t>
      </w:r>
    </w:p>
    <w:bookmarkEnd w:id="3971"/>
    <w:bookmarkEnd w:id="3972"/>
    <w:bookmarkStart w:id="3976" w:name="jmeter"/>
    <w:p>
      <w:pPr>
        <w:pStyle w:val="Heading5"/>
      </w:pPr>
      <w:r>
        <w:t xml:space="preserve">JMeter</w:t>
      </w:r>
    </w:p>
    <w:p>
      <w:pPr>
        <w:numPr>
          <w:ilvl w:val="0"/>
          <w:numId w:val="3259"/>
        </w:numPr>
      </w:pPr>
      <w:r>
        <w:rPr>
          <w:rFonts w:hint="eastAsia"/>
          <w:b/>
          <w:bCs/>
        </w:rPr>
        <w:t xml:space="preserve">功能特点</w:t>
      </w:r>
      <w:r>
        <w:rPr>
          <w:rFonts w:hint="eastAsia"/>
        </w:rPr>
        <w:t xml:space="preserve">：</w:t>
      </w:r>
    </w:p>
    <w:p>
      <w:pPr>
        <w:numPr>
          <w:ilvl w:val="1"/>
          <w:numId w:val="3260"/>
        </w:numPr>
      </w:pPr>
      <w:r>
        <w:rPr>
          <w:rFonts w:hint="eastAsia"/>
        </w:rPr>
        <w:t xml:space="preserve">开源免费的测试工具</w:t>
      </w:r>
    </w:p>
    <w:p>
      <w:pPr>
        <w:numPr>
          <w:ilvl w:val="1"/>
          <w:numId w:val="3260"/>
        </w:numPr>
      </w:pPr>
      <w:r>
        <w:rPr>
          <w:rFonts w:hint="eastAsia"/>
        </w:rPr>
        <w:t xml:space="preserve">支持HTTP、JDBC、Kafka等多种协议</w:t>
      </w:r>
    </w:p>
    <w:p>
      <w:pPr>
        <w:numPr>
          <w:ilvl w:val="1"/>
          <w:numId w:val="3260"/>
        </w:numPr>
      </w:pPr>
      <w:r>
        <w:rPr>
          <w:rFonts w:hint="eastAsia"/>
        </w:rPr>
        <w:t xml:space="preserve">可视化测试计划设计</w:t>
      </w:r>
    </w:p>
    <w:p>
      <w:pPr>
        <w:numPr>
          <w:ilvl w:val="1"/>
          <w:numId w:val="3260"/>
        </w:numPr>
      </w:pPr>
      <w:r>
        <w:rPr>
          <w:rFonts w:hint="eastAsia"/>
        </w:rPr>
        <w:t xml:space="preserve">强大的断言机制</w:t>
      </w:r>
    </w:p>
    <w:p>
      <w:pPr>
        <w:numPr>
          <w:ilvl w:val="1"/>
          <w:numId w:val="3260"/>
        </w:numPr>
      </w:pPr>
      <w:r>
        <w:rPr>
          <w:rFonts w:hint="eastAsia"/>
        </w:rPr>
        <w:t xml:space="preserve">分布式测试支持</w:t>
      </w:r>
    </w:p>
    <w:p>
      <w:pPr>
        <w:numPr>
          <w:ilvl w:val="0"/>
          <w:numId w:val="3259"/>
        </w:numPr>
      </w:pPr>
      <w:r>
        <w:rPr>
          <w:rFonts w:hint="eastAsia"/>
          <w:b/>
          <w:bCs/>
        </w:rPr>
        <w:t xml:space="preserve">应用场景</w:t>
      </w:r>
      <w:r>
        <w:rPr>
          <w:rFonts w:hint="eastAsia"/>
        </w:rPr>
        <w:t xml:space="preserve">：</w:t>
      </w:r>
    </w:p>
    <w:p>
      <w:pPr>
        <w:numPr>
          <w:ilvl w:val="1"/>
          <w:numId w:val="3261"/>
        </w:numPr>
      </w:pPr>
      <w:r>
        <w:rPr>
          <w:rFonts w:hint="eastAsia"/>
        </w:rPr>
        <w:t xml:space="preserve">API功能验证和集成测试</w:t>
      </w:r>
    </w:p>
    <w:p>
      <w:pPr>
        <w:numPr>
          <w:ilvl w:val="1"/>
          <w:numId w:val="3261"/>
        </w:numPr>
      </w:pPr>
      <w:r>
        <w:rPr>
          <w:rFonts w:hint="eastAsia"/>
        </w:rPr>
        <w:t xml:space="preserve">数据库查询验证</w:t>
      </w:r>
    </w:p>
    <w:p>
      <w:pPr>
        <w:numPr>
          <w:ilvl w:val="1"/>
          <w:numId w:val="3261"/>
        </w:numPr>
      </w:pPr>
      <w:r>
        <w:rPr>
          <w:rFonts w:hint="eastAsia"/>
        </w:rPr>
        <w:t xml:space="preserve">基础性能验证</w:t>
      </w:r>
    </w:p>
    <w:p>
      <w:pPr>
        <w:numPr>
          <w:ilvl w:val="1"/>
          <w:numId w:val="3261"/>
        </w:numPr>
      </w:pPr>
      <w:r>
        <w:rPr>
          <w:rFonts w:hint="eastAsia"/>
        </w:rPr>
        <w:t xml:space="preserve">分布式系统组件测试</w:t>
      </w:r>
    </w:p>
    <w:p>
      <w:pPr>
        <w:numPr>
          <w:ilvl w:val="0"/>
          <w:numId w:val="3259"/>
        </w:numPr>
      </w:pPr>
      <w:r>
        <w:rPr>
          <w:rFonts w:hint="eastAsia"/>
          <w:b/>
          <w:bCs/>
        </w:rPr>
        <w:t xml:space="preserve">使用流程</w:t>
      </w:r>
      <w:r>
        <w:rPr>
          <w:rFonts w:hint="eastAsia"/>
        </w:rPr>
        <w:t xml:space="preserve">：</w:t>
      </w:r>
    </w:p>
    <w:p>
      <w:pPr>
        <w:pStyle w:val="Compact"/>
        <w:numPr>
          <w:ilvl w:val="1"/>
          <w:numId w:val="3262"/>
        </w:numPr>
      </w:pPr>
      <w:r>
        <w:rPr>
          <w:rFonts w:hint="eastAsia"/>
        </w:rPr>
        <w:t xml:space="preserve">创建测试计划</w:t>
      </w:r>
      <w:r>
        <w:t xml:space="preserve"> → </w:t>
      </w:r>
      <w:r>
        <w:rPr>
          <w:rFonts w:hint="eastAsia"/>
        </w:rPr>
        <w:t xml:space="preserve">添加线程组</w:t>
      </w:r>
      <w:r>
        <w:t xml:space="preserve"> → </w:t>
      </w:r>
      <w:r>
        <w:rPr>
          <w:rFonts w:hint="eastAsia"/>
        </w:rPr>
        <w:t xml:space="preserve">配置请求</w:t>
      </w:r>
      <w:r>
        <w:t xml:space="preserve"> → </w:t>
      </w:r>
      <w:r>
        <w:rPr>
          <w:rFonts w:hint="eastAsia"/>
        </w:rPr>
        <w:t xml:space="preserve">添加断言</w:t>
      </w:r>
      <w:r>
        <w:t xml:space="preserve"> → </w:t>
      </w:r>
      <w:r>
        <w:rPr>
          <w:rFonts w:hint="eastAsia"/>
        </w:rPr>
        <w:t xml:space="preserve">运行测试</w:t>
      </w:r>
    </w:p>
    <w:p>
      <w:pPr>
        <w:numPr>
          <w:ilvl w:val="0"/>
          <w:numId w:val="3259"/>
        </w:numPr>
      </w:pPr>
      <w:r>
        <w:rPr>
          <w:rFonts w:hint="eastAsia"/>
          <w:b/>
          <w:bCs/>
        </w:rPr>
        <w:t xml:space="preserve">优势与限制</w:t>
      </w:r>
      <w:r>
        <w:rPr>
          <w:rFonts w:hint="eastAsia"/>
        </w:rPr>
        <w:t xml:space="preserve">：</w:t>
      </w:r>
    </w:p>
    <w:p>
      <w:pPr>
        <w:numPr>
          <w:ilvl w:val="1"/>
          <w:numId w:val="3263"/>
        </w:numPr>
      </w:pPr>
      <w:r>
        <w:rPr>
          <w:rFonts w:hint="eastAsia"/>
        </w:rPr>
        <w:t xml:space="preserve">优势：开源免费、功能全面、扩展性强、支持多种协议</w:t>
      </w:r>
    </w:p>
    <w:p>
      <w:pPr>
        <w:numPr>
          <w:ilvl w:val="1"/>
          <w:numId w:val="3263"/>
        </w:numPr>
      </w:pPr>
      <w:r>
        <w:rPr>
          <w:rFonts w:hint="eastAsia"/>
        </w:rPr>
        <w:t xml:space="preserve">限制：GUI模式资源消耗大、复杂测试场景配置较繁琐</w:t>
      </w:r>
    </w:p>
    <w:bookmarkStart w:id="3973" w:name="学习目标-912"/>
    <w:p>
      <w:pPr>
        <w:pStyle w:val="Heading6"/>
      </w:pPr>
      <w:r>
        <w:rPr>
          <w:rFonts w:hint="eastAsia"/>
        </w:rPr>
        <w:t xml:space="preserve">学习目标</w:t>
      </w:r>
    </w:p>
    <w:bookmarkEnd w:id="3973"/>
    <w:bookmarkStart w:id="3974" w:name="小结-912"/>
    <w:p>
      <w:pPr>
        <w:pStyle w:val="Heading6"/>
      </w:pPr>
      <w:r>
        <w:rPr>
          <w:rFonts w:hint="eastAsia"/>
        </w:rPr>
        <w:t xml:space="preserve">小结</w:t>
      </w:r>
    </w:p>
    <w:bookmarkEnd w:id="3974"/>
    <w:bookmarkStart w:id="3975" w:name="练习-912"/>
    <w:p>
      <w:pPr>
        <w:pStyle w:val="Heading6"/>
      </w:pPr>
      <w:r>
        <w:rPr>
          <w:rFonts w:hint="eastAsia"/>
        </w:rPr>
        <w:t xml:space="preserve">练习</w:t>
      </w:r>
    </w:p>
    <w:bookmarkEnd w:id="3975"/>
    <w:bookmarkEnd w:id="3976"/>
    <w:bookmarkStart w:id="3980" w:name="restassured"/>
    <w:p>
      <w:pPr>
        <w:pStyle w:val="Heading5"/>
      </w:pPr>
      <w:r>
        <w:t xml:space="preserve">RestAssured</w:t>
      </w:r>
    </w:p>
    <w:p>
      <w:pPr>
        <w:numPr>
          <w:ilvl w:val="0"/>
          <w:numId w:val="3264"/>
        </w:numPr>
      </w:pPr>
      <w:r>
        <w:rPr>
          <w:rFonts w:hint="eastAsia"/>
          <w:b/>
          <w:bCs/>
        </w:rPr>
        <w:t xml:space="preserve">功能特点</w:t>
      </w:r>
      <w:r>
        <w:rPr>
          <w:rFonts w:hint="eastAsia"/>
        </w:rPr>
        <w:t xml:space="preserve">：</w:t>
      </w:r>
    </w:p>
    <w:p>
      <w:pPr>
        <w:numPr>
          <w:ilvl w:val="1"/>
          <w:numId w:val="3265"/>
        </w:numPr>
      </w:pPr>
      <w:r>
        <w:rPr>
          <w:rFonts w:hint="eastAsia"/>
        </w:rPr>
        <w:t xml:space="preserve">基于Java的REST</w:t>
      </w:r>
      <w:r>
        <w:t xml:space="preserve"> </w:t>
      </w:r>
      <w:r>
        <w:rPr>
          <w:rFonts w:hint="eastAsia"/>
        </w:rPr>
        <w:t xml:space="preserve">API测试库</w:t>
      </w:r>
    </w:p>
    <w:p>
      <w:pPr>
        <w:numPr>
          <w:ilvl w:val="1"/>
          <w:numId w:val="3265"/>
        </w:numPr>
      </w:pPr>
      <w:r>
        <w:rPr>
          <w:rFonts w:hint="eastAsia"/>
        </w:rPr>
        <w:t xml:space="preserve">流畅的链式DSL设计</w:t>
      </w:r>
    </w:p>
    <w:p>
      <w:pPr>
        <w:numPr>
          <w:ilvl w:val="1"/>
          <w:numId w:val="3265"/>
        </w:numPr>
      </w:pPr>
      <w:r>
        <w:rPr>
          <w:rFonts w:hint="eastAsia"/>
        </w:rPr>
        <w:t xml:space="preserve">BDD风格的测试编写方式</w:t>
      </w:r>
    </w:p>
    <w:p>
      <w:pPr>
        <w:numPr>
          <w:ilvl w:val="1"/>
          <w:numId w:val="3265"/>
        </w:numPr>
      </w:pPr>
      <w:r>
        <w:rPr>
          <w:rFonts w:hint="eastAsia"/>
        </w:rPr>
        <w:t xml:space="preserve">与JUnit/TestNG无缝集成</w:t>
      </w:r>
    </w:p>
    <w:p>
      <w:pPr>
        <w:numPr>
          <w:ilvl w:val="1"/>
          <w:numId w:val="3265"/>
        </w:numPr>
      </w:pPr>
      <w:r>
        <w:rPr>
          <w:rFonts w:hint="eastAsia"/>
        </w:rPr>
        <w:t xml:space="preserve">强大的JSON/XML验证能力</w:t>
      </w:r>
    </w:p>
    <w:p>
      <w:pPr>
        <w:numPr>
          <w:ilvl w:val="0"/>
          <w:numId w:val="3264"/>
        </w:numPr>
      </w:pPr>
      <w:r>
        <w:rPr>
          <w:rFonts w:hint="eastAsia"/>
          <w:b/>
          <w:bCs/>
        </w:rPr>
        <w:t xml:space="preserve">应用场景</w:t>
      </w:r>
      <w:r>
        <w:rPr>
          <w:rFonts w:hint="eastAsia"/>
        </w:rPr>
        <w:t xml:space="preserve">：</w:t>
      </w:r>
    </w:p>
    <w:p>
      <w:pPr>
        <w:numPr>
          <w:ilvl w:val="1"/>
          <w:numId w:val="3266"/>
        </w:numPr>
      </w:pPr>
      <w:r>
        <w:rPr>
          <w:rFonts w:hint="eastAsia"/>
        </w:rPr>
        <w:t xml:space="preserve">自动化API测试</w:t>
      </w:r>
    </w:p>
    <w:p>
      <w:pPr>
        <w:numPr>
          <w:ilvl w:val="1"/>
          <w:numId w:val="3266"/>
        </w:numPr>
      </w:pPr>
      <w:r>
        <w:rPr>
          <w:rFonts w:hint="eastAsia"/>
        </w:rPr>
        <w:t xml:space="preserve">CI/CD流程集成</w:t>
      </w:r>
    </w:p>
    <w:p>
      <w:pPr>
        <w:numPr>
          <w:ilvl w:val="1"/>
          <w:numId w:val="3266"/>
        </w:numPr>
      </w:pPr>
      <w:r>
        <w:rPr>
          <w:rFonts w:hint="eastAsia"/>
        </w:rPr>
        <w:t xml:space="preserve">复杂业务逻辑验证</w:t>
      </w:r>
    </w:p>
    <w:p>
      <w:pPr>
        <w:numPr>
          <w:ilvl w:val="1"/>
          <w:numId w:val="3266"/>
        </w:numPr>
      </w:pPr>
      <w:r>
        <w:rPr>
          <w:rFonts w:hint="eastAsia"/>
        </w:rPr>
        <w:t xml:space="preserve">与其他Java测试框架协同</w:t>
      </w:r>
    </w:p>
    <w:p>
      <w:pPr>
        <w:numPr>
          <w:ilvl w:val="0"/>
          <w:numId w:val="3264"/>
        </w:numPr>
      </w:pPr>
      <w:r>
        <w:rPr>
          <w:rFonts w:hint="eastAsia"/>
          <w:b/>
          <w:bCs/>
        </w:rPr>
        <w:t xml:space="preserve">使用流程</w:t>
      </w:r>
      <w:r>
        <w:rPr>
          <w:rFonts w:hint="eastAsia"/>
        </w:rPr>
        <w:t xml:space="preserve">：</w:t>
      </w:r>
    </w:p>
    <w:p>
      <w:pPr>
        <w:pStyle w:val="Compact"/>
        <w:numPr>
          <w:ilvl w:val="1"/>
          <w:numId w:val="3267"/>
        </w:numPr>
      </w:pPr>
      <w:r>
        <w:rPr>
          <w:rFonts w:hint="eastAsia"/>
        </w:rPr>
        <w:t xml:space="preserve">添加依赖</w:t>
      </w:r>
      <w:r>
        <w:t xml:space="preserve"> → </w:t>
      </w:r>
      <w:r>
        <w:rPr>
          <w:rFonts w:hint="eastAsia"/>
        </w:rPr>
        <w:t xml:space="preserve">编写测试类</w:t>
      </w:r>
      <w:r>
        <w:t xml:space="preserve"> → </w:t>
      </w:r>
      <w:r>
        <w:rPr>
          <w:rFonts w:hint="eastAsia"/>
        </w:rPr>
        <w:t xml:space="preserve">定义请求</w:t>
      </w:r>
      <w:r>
        <w:t xml:space="preserve"> → </w:t>
      </w:r>
      <w:r>
        <w:rPr>
          <w:rFonts w:hint="eastAsia"/>
        </w:rPr>
        <w:t xml:space="preserve">设置验证</w:t>
      </w:r>
      <w:r>
        <w:t xml:space="preserve"> → </w:t>
      </w:r>
      <w:r>
        <w:rPr>
          <w:rFonts w:hint="eastAsia"/>
        </w:rPr>
        <w:t xml:space="preserve">执行测试</w:t>
      </w:r>
    </w:p>
    <w:p>
      <w:pPr>
        <w:numPr>
          <w:ilvl w:val="0"/>
          <w:numId w:val="3264"/>
        </w:numPr>
      </w:pPr>
      <w:r>
        <w:rPr>
          <w:rFonts w:hint="eastAsia"/>
          <w:b/>
          <w:bCs/>
        </w:rPr>
        <w:t xml:space="preserve">优势与限制</w:t>
      </w:r>
      <w:r>
        <w:rPr>
          <w:rFonts w:hint="eastAsia"/>
        </w:rPr>
        <w:t xml:space="preserve">：</w:t>
      </w:r>
    </w:p>
    <w:p>
      <w:pPr>
        <w:numPr>
          <w:ilvl w:val="1"/>
          <w:numId w:val="3268"/>
        </w:numPr>
      </w:pPr>
      <w:r>
        <w:rPr>
          <w:rFonts w:hint="eastAsia"/>
        </w:rPr>
        <w:t xml:space="preserve">优势：代码驱动、高度灵活、与Java生态集成、适合复杂测试场景</w:t>
      </w:r>
    </w:p>
    <w:p>
      <w:pPr>
        <w:numPr>
          <w:ilvl w:val="1"/>
          <w:numId w:val="3268"/>
        </w:numPr>
      </w:pPr>
      <w:r>
        <w:rPr>
          <w:rFonts w:hint="eastAsia"/>
        </w:rPr>
        <w:t xml:space="preserve">限制：需要Java知识、学习曲线较陡、不适合非开发人员</w:t>
      </w:r>
    </w:p>
    <w:bookmarkStart w:id="3977" w:name="学习目标-913"/>
    <w:p>
      <w:pPr>
        <w:pStyle w:val="Heading6"/>
      </w:pPr>
      <w:r>
        <w:rPr>
          <w:rFonts w:hint="eastAsia"/>
        </w:rPr>
        <w:t xml:space="preserve">学习目标</w:t>
      </w:r>
    </w:p>
    <w:bookmarkEnd w:id="3977"/>
    <w:bookmarkStart w:id="3978" w:name="小结-913"/>
    <w:p>
      <w:pPr>
        <w:pStyle w:val="Heading6"/>
      </w:pPr>
      <w:r>
        <w:rPr>
          <w:rFonts w:hint="eastAsia"/>
        </w:rPr>
        <w:t xml:space="preserve">小结</w:t>
      </w:r>
    </w:p>
    <w:bookmarkEnd w:id="3978"/>
    <w:bookmarkStart w:id="3979" w:name="练习-913"/>
    <w:p>
      <w:pPr>
        <w:pStyle w:val="Heading6"/>
      </w:pPr>
      <w:r>
        <w:rPr>
          <w:rFonts w:hint="eastAsia"/>
        </w:rPr>
        <w:t xml:space="preserve">练习</w:t>
      </w:r>
    </w:p>
    <w:bookmarkEnd w:id="3979"/>
    <w:bookmarkEnd w:id="3980"/>
    <w:bookmarkStart w:id="3981" w:name="pytestrequests"/>
    <w:p>
      <w:pPr>
        <w:pStyle w:val="Heading5"/>
      </w:pPr>
      <w:r>
        <w:t xml:space="preserve">Pytest+requests</w:t>
      </w:r>
    </w:p>
    <w:p>
      <w:pPr>
        <w:numPr>
          <w:ilvl w:val="0"/>
          <w:numId w:val="3269"/>
        </w:numPr>
      </w:pPr>
      <w:r>
        <w:rPr>
          <w:rFonts w:hint="eastAsia"/>
          <w:b/>
          <w:bCs/>
        </w:rPr>
        <w:t xml:space="preserve">功能特点</w:t>
      </w:r>
      <w:r>
        <w:rPr>
          <w:rFonts w:hint="eastAsia"/>
        </w:rPr>
        <w:t xml:space="preserve">：</w:t>
      </w:r>
    </w:p>
    <w:p>
      <w:pPr>
        <w:numPr>
          <w:ilvl w:val="1"/>
          <w:numId w:val="3270"/>
        </w:numPr>
      </w:pPr>
      <w:r>
        <w:rPr>
          <w:rFonts w:hint="eastAsia"/>
        </w:rPr>
        <w:t xml:space="preserve">Python测试框架+pytest插件</w:t>
      </w:r>
    </w:p>
    <w:p>
      <w:pPr>
        <w:numPr>
          <w:ilvl w:val="1"/>
          <w:numId w:val="3270"/>
        </w:numPr>
      </w:pPr>
      <w:r>
        <w:rPr>
          <w:rFonts w:hint="eastAsia"/>
        </w:rPr>
        <w:t xml:space="preserve">简洁的API测试语法</w:t>
      </w:r>
    </w:p>
    <w:p>
      <w:pPr>
        <w:numPr>
          <w:ilvl w:val="1"/>
          <w:numId w:val="3270"/>
        </w:numPr>
      </w:pPr>
      <w:r>
        <w:rPr>
          <w:rFonts w:hint="eastAsia"/>
        </w:rPr>
        <w:t xml:space="preserve">强大的断言机制</w:t>
      </w:r>
    </w:p>
    <w:p>
      <w:pPr>
        <w:numPr>
          <w:ilvl w:val="1"/>
          <w:numId w:val="3270"/>
        </w:numPr>
      </w:pPr>
      <w:r>
        <w:rPr>
          <w:rFonts w:hint="eastAsia"/>
        </w:rPr>
        <w:t xml:space="preserve">丰富的插件生态</w:t>
      </w:r>
    </w:p>
    <w:p>
      <w:pPr>
        <w:numPr>
          <w:ilvl w:val="1"/>
          <w:numId w:val="3270"/>
        </w:numPr>
      </w:pPr>
      <w:r>
        <w:rPr>
          <w:rFonts w:hint="eastAsia"/>
        </w:rPr>
        <w:t xml:space="preserve">参数化测试支持</w:t>
      </w:r>
    </w:p>
    <w:p>
      <w:pPr>
        <w:numPr>
          <w:ilvl w:val="0"/>
          <w:numId w:val="3269"/>
        </w:numPr>
      </w:pPr>
      <w:r>
        <w:rPr>
          <w:rFonts w:hint="eastAsia"/>
          <w:b/>
          <w:bCs/>
        </w:rPr>
        <w:t xml:space="preserve">应用场景</w:t>
      </w:r>
      <w:r>
        <w:rPr>
          <w:rFonts w:hint="eastAsia"/>
        </w:rPr>
        <w:t xml:space="preserve">：</w:t>
      </w:r>
    </w:p>
    <w:p>
      <w:pPr>
        <w:numPr>
          <w:ilvl w:val="1"/>
          <w:numId w:val="3271"/>
        </w:numPr>
      </w:pPr>
      <w:r>
        <w:rPr>
          <w:rFonts w:hint="eastAsia"/>
        </w:rPr>
        <w:t xml:space="preserve">快速API测试</w:t>
      </w:r>
    </w:p>
    <w:p>
      <w:pPr>
        <w:numPr>
          <w:ilvl w:val="1"/>
          <w:numId w:val="3271"/>
        </w:numPr>
      </w:pPr>
      <w:r>
        <w:rPr>
          <w:rFonts w:hint="eastAsia"/>
        </w:rPr>
        <w:t xml:space="preserve">自动化测试流程</w:t>
      </w:r>
    </w:p>
    <w:p>
      <w:pPr>
        <w:numPr>
          <w:ilvl w:val="1"/>
          <w:numId w:val="3271"/>
        </w:numPr>
      </w:pPr>
      <w:r>
        <w:rPr>
          <w:rFonts w:hint="eastAsia"/>
        </w:rPr>
        <w:t xml:space="preserve">测试驱动开发</w:t>
      </w:r>
    </w:p>
    <w:p>
      <w:pPr>
        <w:numPr>
          <w:ilvl w:val="1"/>
          <w:numId w:val="3271"/>
        </w:numPr>
      </w:pPr>
      <w:r>
        <w:rPr>
          <w:rFonts w:hint="eastAsia"/>
        </w:rPr>
        <w:t xml:space="preserve">数据驱动测试</w:t>
      </w:r>
    </w:p>
    <w:p>
      <w:pPr>
        <w:numPr>
          <w:ilvl w:val="0"/>
          <w:numId w:val="3269"/>
        </w:numPr>
      </w:pPr>
      <w:r>
        <w:rPr>
          <w:rFonts w:hint="eastAsia"/>
          <w:b/>
          <w:bCs/>
        </w:rPr>
        <w:t xml:space="preserve">使用流程</w:t>
      </w:r>
      <w:r>
        <w:rPr>
          <w:rFonts w:hint="eastAsia"/>
        </w:rPr>
        <w:t xml:space="preserve">：</w:t>
      </w:r>
    </w:p>
    <w:p>
      <w:pPr>
        <w:pStyle w:val="Compact"/>
        <w:numPr>
          <w:ilvl w:val="1"/>
          <w:numId w:val="3272"/>
        </w:numPr>
      </w:pPr>
      <w:r>
        <w:rPr>
          <w:rFonts w:hint="eastAsia"/>
        </w:rPr>
        <w:t xml:space="preserve">安装库</w:t>
      </w:r>
      <w:r>
        <w:t xml:space="preserve"> → </w:t>
      </w:r>
      <w:r>
        <w:rPr>
          <w:rFonts w:hint="eastAsia"/>
        </w:rPr>
        <w:t xml:space="preserve">编写测试函数</w:t>
      </w:r>
      <w:r>
        <w:t xml:space="preserve"> → </w:t>
      </w:r>
      <w:r>
        <w:rPr>
          <w:rFonts w:hint="eastAsia"/>
        </w:rPr>
        <w:t xml:space="preserve">使用requests发送请求</w:t>
      </w:r>
      <w:r>
        <w:t xml:space="preserve"> → </w:t>
      </w:r>
      <w:r>
        <w:rPr>
          <w:rFonts w:hint="eastAsia"/>
        </w:rPr>
        <w:t xml:space="preserve">编写断言</w:t>
      </w:r>
      <w:r>
        <w:t xml:space="preserve"> → </w:t>
      </w:r>
      <w:r>
        <w:rPr>
          <w:rFonts w:hint="eastAsia"/>
        </w:rPr>
        <w:t xml:space="preserve">运行pytest</w:t>
      </w:r>
    </w:p>
    <w:p>
      <w:pPr>
        <w:numPr>
          <w:ilvl w:val="0"/>
          <w:numId w:val="3269"/>
        </w:numPr>
      </w:pPr>
      <w:r>
        <w:rPr>
          <w:rFonts w:hint="eastAsia"/>
          <w:b/>
          <w:bCs/>
        </w:rPr>
        <w:t xml:space="preserve">优势与限制</w:t>
      </w:r>
      <w:r>
        <w:rPr>
          <w:rFonts w:hint="eastAsia"/>
        </w:rPr>
        <w:t xml:space="preserve">：</w:t>
      </w:r>
    </w:p>
    <w:p>
      <w:pPr>
        <w:numPr>
          <w:ilvl w:val="1"/>
          <w:numId w:val="3273"/>
        </w:numPr>
      </w:pPr>
      <w:r>
        <w:rPr>
          <w:rFonts w:hint="eastAsia"/>
        </w:rPr>
        <w:t xml:space="preserve">优势：语法简洁、学习成本低、插件丰富、Python生态支持</w:t>
      </w:r>
    </w:p>
    <w:p>
      <w:pPr>
        <w:numPr>
          <w:ilvl w:val="1"/>
          <w:numId w:val="3273"/>
        </w:numPr>
      </w:pPr>
      <w:r>
        <w:rPr>
          <w:rFonts w:hint="eastAsia"/>
        </w:rPr>
        <w:t xml:space="preserve">限制：某些高级功能需要额外插件、大规模测试性能有限</w:t>
      </w:r>
    </w:p>
    <w:p>
      <w:pPr>
        <w:pStyle w:val="BlockText"/>
      </w:pPr>
      <w:r>
        <w:rPr>
          <w:rFonts w:hint="eastAsia"/>
        </w:rPr>
        <w:t xml:space="preserve">【章节重点难点总结】</w:t>
      </w:r>
    </w:p>
    <w:p>
      <w:pPr>
        <w:pStyle w:val="Compact"/>
        <w:numPr>
          <w:ilvl w:val="0"/>
          <w:numId w:val="3274"/>
        </w:numPr>
      </w:pPr>
      <w:r>
        <w:rPr>
          <w:rFonts w:hint="eastAsia"/>
        </w:rPr>
        <w:t xml:space="preserve">本节要点：梳理关键概念、流程与方法；明确输入输出与成功标准</w:t>
      </w:r>
    </w:p>
    <w:p>
      <w:pPr>
        <w:pStyle w:val="Compact"/>
        <w:numPr>
          <w:ilvl w:val="0"/>
          <w:numId w:val="327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275"/>
        </w:numPr>
      </w:pPr>
      <w:r>
        <w:rPr>
          <w:rFonts w:hint="eastAsia"/>
        </w:rPr>
        <w:t xml:space="preserve">结合你的项目，描述本节主题的一个实践场景，并给出验证要点。</w:t>
      </w:r>
    </w:p>
    <w:p>
      <w:pPr>
        <w:pStyle w:val="Compact"/>
        <w:numPr>
          <w:ilvl w:val="0"/>
          <w:numId w:val="3275"/>
        </w:numPr>
      </w:pPr>
      <w:r>
        <w:rPr>
          <w:rFonts w:hint="eastAsia"/>
        </w:rPr>
        <w:t xml:space="preserve">列出2-3个风险点/常见陷阱，并给出可操作的规避建议。</w:t>
      </w:r>
    </w:p>
    <w:p>
      <w:pPr>
        <w:pStyle w:val="FirstParagraph"/>
      </w:pPr>
    </w:p>
    <w:bookmarkEnd w:id="3981"/>
    <w:bookmarkStart w:id="3982" w:name="学习目标-914"/>
    <w:p>
      <w:pPr>
        <w:pStyle w:val="Heading5"/>
      </w:pPr>
      <w:r>
        <w:rPr>
          <w:rFonts w:hint="eastAsia"/>
        </w:rPr>
        <w:t xml:space="preserve">学习目标</w:t>
      </w:r>
    </w:p>
    <w:bookmarkEnd w:id="3982"/>
    <w:bookmarkStart w:id="3983" w:name="小结-914"/>
    <w:p>
      <w:pPr>
        <w:pStyle w:val="Heading5"/>
      </w:pPr>
      <w:r>
        <w:rPr>
          <w:rFonts w:hint="eastAsia"/>
        </w:rPr>
        <w:t xml:space="preserve">小结</w:t>
      </w:r>
    </w:p>
    <w:bookmarkEnd w:id="3983"/>
    <w:bookmarkStart w:id="3987" w:name="练习-914"/>
    <w:p>
      <w:pPr>
        <w:pStyle w:val="Heading5"/>
      </w:pPr>
      <w:r>
        <w:rPr>
          <w:rFonts w:hint="eastAsia"/>
        </w:rPr>
        <w:t xml:space="preserve">练习</w:t>
      </w:r>
    </w:p>
    <w:bookmarkStart w:id="3984" w:name="学习目标-915"/>
    <w:p>
      <w:pPr>
        <w:pStyle w:val="Heading6"/>
      </w:pPr>
      <w:r>
        <w:rPr>
          <w:rFonts w:hint="eastAsia"/>
        </w:rPr>
        <w:t xml:space="preserve">学习目标</w:t>
      </w:r>
    </w:p>
    <w:bookmarkEnd w:id="3984"/>
    <w:bookmarkStart w:id="3985" w:name="小结-915"/>
    <w:p>
      <w:pPr>
        <w:pStyle w:val="Heading6"/>
      </w:pPr>
      <w:r>
        <w:rPr>
          <w:rFonts w:hint="eastAsia"/>
        </w:rPr>
        <w:t xml:space="preserve">小结</w:t>
      </w:r>
    </w:p>
    <w:bookmarkEnd w:id="3985"/>
    <w:bookmarkStart w:id="3986" w:name="练习-915"/>
    <w:p>
      <w:pPr>
        <w:pStyle w:val="Heading6"/>
      </w:pPr>
      <w:r>
        <w:rPr>
          <w:rFonts w:hint="eastAsia"/>
        </w:rPr>
        <w:t xml:space="preserve">练习</w:t>
      </w:r>
    </w:p>
    <w:bookmarkEnd w:id="3986"/>
    <w:bookmarkEnd w:id="3987"/>
    <w:bookmarkEnd w:id="3988"/>
    <w:bookmarkStart w:id="4004" w:name="X18cfa4e47d1c563d6e2eb896723e206ac16c3da"/>
    <w:p>
      <w:pPr>
        <w:pStyle w:val="Heading4"/>
      </w:pPr>
      <w:r>
        <w:t xml:space="preserve">12.1.2 Web </w:t>
      </w:r>
      <w:r>
        <w:rPr>
          <w:rFonts w:hint="eastAsia"/>
        </w:rPr>
        <w:t xml:space="preserve">UI测试工具</w:t>
      </w:r>
    </w:p>
    <w:p>
      <w:pPr>
        <w:pStyle w:val="BlockText"/>
      </w:pPr>
      <w:r>
        <w:rPr>
          <w:rFonts w:hint="eastAsia"/>
        </w:rPr>
        <w:t xml:space="preserve">【阅读提示】本节聚焦：12.1.2</w:t>
      </w:r>
      <w:r>
        <w:t xml:space="preserve"> Web </w:t>
      </w:r>
      <w:r>
        <w:rPr>
          <w:rFonts w:hint="eastAsia"/>
        </w:rPr>
        <w:t xml:space="preserve">UI测试工具。建议先看结构，再带着问题阅读，关注关键术语、流程与案例，结合自身项目做对照。</w:t>
      </w:r>
    </w:p>
    <w:bookmarkStart w:id="3992" w:name="selenium"/>
    <w:p>
      <w:pPr>
        <w:pStyle w:val="Heading5"/>
      </w:pPr>
      <w:r>
        <w:t xml:space="preserve">Selenium</w:t>
      </w:r>
    </w:p>
    <w:p>
      <w:pPr>
        <w:numPr>
          <w:ilvl w:val="0"/>
          <w:numId w:val="3276"/>
        </w:numPr>
      </w:pPr>
      <w:r>
        <w:rPr>
          <w:rFonts w:hint="eastAsia"/>
          <w:b/>
          <w:bCs/>
        </w:rPr>
        <w:t xml:space="preserve">功能特点</w:t>
      </w:r>
      <w:r>
        <w:rPr>
          <w:rFonts w:hint="eastAsia"/>
        </w:rPr>
        <w:t xml:space="preserve">：</w:t>
      </w:r>
    </w:p>
    <w:p>
      <w:pPr>
        <w:numPr>
          <w:ilvl w:val="1"/>
          <w:numId w:val="3277"/>
        </w:numPr>
      </w:pPr>
      <w:r>
        <w:rPr>
          <w:rFonts w:hint="eastAsia"/>
        </w:rPr>
        <w:t xml:space="preserve">开源的Web自动化测试框架</w:t>
      </w:r>
    </w:p>
    <w:p>
      <w:pPr>
        <w:numPr>
          <w:ilvl w:val="1"/>
          <w:numId w:val="3277"/>
        </w:numPr>
      </w:pPr>
      <w:r>
        <w:rPr>
          <w:rFonts w:hint="eastAsia"/>
        </w:rPr>
        <w:t xml:space="preserve">支持多种浏览器（Chrome,</w:t>
      </w:r>
      <w:r>
        <w:t xml:space="preserve"> Firefox, </w:t>
      </w:r>
      <w:r>
        <w:rPr>
          <w:rFonts w:hint="eastAsia"/>
        </w:rPr>
        <w:t xml:space="preserve">Edge等）</w:t>
      </w:r>
    </w:p>
    <w:p>
      <w:pPr>
        <w:numPr>
          <w:ilvl w:val="1"/>
          <w:numId w:val="3277"/>
        </w:numPr>
      </w:pPr>
      <w:r>
        <w:rPr>
          <w:rFonts w:hint="eastAsia"/>
        </w:rPr>
        <w:t xml:space="preserve">多语言支持（Java,</w:t>
      </w:r>
      <w:r>
        <w:t xml:space="preserve"> Python, C#, </w:t>
      </w:r>
      <w:r>
        <w:rPr>
          <w:rFonts w:hint="eastAsia"/>
        </w:rPr>
        <w:t xml:space="preserve">JavaScript等）</w:t>
      </w:r>
    </w:p>
    <w:p>
      <w:pPr>
        <w:numPr>
          <w:ilvl w:val="1"/>
          <w:numId w:val="3277"/>
        </w:numPr>
      </w:pPr>
      <w:r>
        <w:rPr>
          <w:rFonts w:hint="eastAsia"/>
        </w:rPr>
        <w:t xml:space="preserve">丰富的定位策略</w:t>
      </w:r>
    </w:p>
    <w:p>
      <w:pPr>
        <w:numPr>
          <w:ilvl w:val="1"/>
          <w:numId w:val="3277"/>
        </w:numPr>
      </w:pPr>
      <w:r>
        <w:rPr>
          <w:rFonts w:hint="eastAsia"/>
        </w:rPr>
        <w:t xml:space="preserve">强大的等待机制</w:t>
      </w:r>
    </w:p>
    <w:p>
      <w:pPr>
        <w:numPr>
          <w:ilvl w:val="0"/>
          <w:numId w:val="3276"/>
        </w:numPr>
      </w:pPr>
      <w:r>
        <w:rPr>
          <w:rFonts w:hint="eastAsia"/>
          <w:b/>
          <w:bCs/>
        </w:rPr>
        <w:t xml:space="preserve">应用场景</w:t>
      </w:r>
      <w:r>
        <w:rPr>
          <w:rFonts w:hint="eastAsia"/>
        </w:rPr>
        <w:t xml:space="preserve">：</w:t>
      </w:r>
    </w:p>
    <w:p>
      <w:pPr>
        <w:numPr>
          <w:ilvl w:val="1"/>
          <w:numId w:val="3278"/>
        </w:numPr>
      </w:pPr>
      <w:r>
        <w:rPr>
          <w:rFonts w:hint="eastAsia"/>
        </w:rPr>
        <w:t xml:space="preserve">大数据平台UI测试</w:t>
      </w:r>
    </w:p>
    <w:p>
      <w:pPr>
        <w:numPr>
          <w:ilvl w:val="1"/>
          <w:numId w:val="3278"/>
        </w:numPr>
      </w:pPr>
      <w:r>
        <w:rPr>
          <w:rFonts w:hint="eastAsia"/>
        </w:rPr>
        <w:t xml:space="preserve">数据可视化界面测试</w:t>
      </w:r>
    </w:p>
    <w:p>
      <w:pPr>
        <w:numPr>
          <w:ilvl w:val="1"/>
          <w:numId w:val="3278"/>
        </w:numPr>
      </w:pPr>
      <w:r>
        <w:rPr>
          <w:rFonts w:hint="eastAsia"/>
        </w:rPr>
        <w:t xml:space="preserve">端到端流程验证</w:t>
      </w:r>
    </w:p>
    <w:p>
      <w:pPr>
        <w:numPr>
          <w:ilvl w:val="1"/>
          <w:numId w:val="3278"/>
        </w:numPr>
      </w:pPr>
      <w:r>
        <w:rPr>
          <w:rFonts w:hint="eastAsia"/>
        </w:rPr>
        <w:t xml:space="preserve">跨浏览器兼容性测试</w:t>
      </w:r>
    </w:p>
    <w:p>
      <w:pPr>
        <w:numPr>
          <w:ilvl w:val="0"/>
          <w:numId w:val="3276"/>
        </w:numPr>
      </w:pPr>
      <w:r>
        <w:rPr>
          <w:rFonts w:hint="eastAsia"/>
          <w:b/>
          <w:bCs/>
        </w:rPr>
        <w:t xml:space="preserve">使用流程</w:t>
      </w:r>
      <w:r>
        <w:rPr>
          <w:rFonts w:hint="eastAsia"/>
        </w:rPr>
        <w:t xml:space="preserve">：</w:t>
      </w:r>
    </w:p>
    <w:p>
      <w:pPr>
        <w:pStyle w:val="Compact"/>
        <w:numPr>
          <w:ilvl w:val="1"/>
          <w:numId w:val="3279"/>
        </w:numPr>
      </w:pPr>
      <w:r>
        <w:rPr>
          <w:rFonts w:hint="eastAsia"/>
        </w:rPr>
        <w:t xml:space="preserve">设置WebDriver</w:t>
      </w:r>
      <w:r>
        <w:t xml:space="preserve"> → </w:t>
      </w:r>
      <w:r>
        <w:rPr>
          <w:rFonts w:hint="eastAsia"/>
        </w:rPr>
        <w:t xml:space="preserve">初始化浏览器</w:t>
      </w:r>
      <w:r>
        <w:t xml:space="preserve"> → </w:t>
      </w:r>
      <w:r>
        <w:rPr>
          <w:rFonts w:hint="eastAsia"/>
        </w:rPr>
        <w:t xml:space="preserve">定位元素</w:t>
      </w:r>
      <w:r>
        <w:t xml:space="preserve"> → </w:t>
      </w:r>
      <w:r>
        <w:rPr>
          <w:rFonts w:hint="eastAsia"/>
        </w:rPr>
        <w:t xml:space="preserve">执行操作</w:t>
      </w:r>
      <w:r>
        <w:t xml:space="preserve"> → </w:t>
      </w:r>
      <w:r>
        <w:rPr>
          <w:rFonts w:hint="eastAsia"/>
        </w:rPr>
        <w:t xml:space="preserve">验证结果</w:t>
      </w:r>
    </w:p>
    <w:p>
      <w:pPr>
        <w:numPr>
          <w:ilvl w:val="0"/>
          <w:numId w:val="3276"/>
        </w:numPr>
      </w:pPr>
      <w:r>
        <w:rPr>
          <w:rFonts w:hint="eastAsia"/>
          <w:b/>
          <w:bCs/>
        </w:rPr>
        <w:t xml:space="preserve">优势与限制</w:t>
      </w:r>
      <w:r>
        <w:rPr>
          <w:rFonts w:hint="eastAsia"/>
        </w:rPr>
        <w:t xml:space="preserve">：</w:t>
      </w:r>
    </w:p>
    <w:p>
      <w:pPr>
        <w:numPr>
          <w:ilvl w:val="1"/>
          <w:numId w:val="3280"/>
        </w:numPr>
      </w:pPr>
      <w:r>
        <w:rPr>
          <w:rFonts w:hint="eastAsia"/>
        </w:rPr>
        <w:t xml:space="preserve">优势：生态成熟、跨浏览器、多语言支持、社区活跃</w:t>
      </w:r>
    </w:p>
    <w:p>
      <w:pPr>
        <w:numPr>
          <w:ilvl w:val="1"/>
          <w:numId w:val="3280"/>
        </w:numPr>
      </w:pPr>
      <w:r>
        <w:rPr>
          <w:rFonts w:hint="eastAsia"/>
        </w:rPr>
        <w:t xml:space="preserve">限制：配置复杂、执行速度较慢、需要手动处理等待</w:t>
      </w:r>
    </w:p>
    <w:bookmarkStart w:id="3989" w:name="学习目标-916"/>
    <w:p>
      <w:pPr>
        <w:pStyle w:val="Heading6"/>
      </w:pPr>
      <w:r>
        <w:rPr>
          <w:rFonts w:hint="eastAsia"/>
        </w:rPr>
        <w:t xml:space="preserve">学习目标</w:t>
      </w:r>
    </w:p>
    <w:bookmarkEnd w:id="3989"/>
    <w:bookmarkStart w:id="3990" w:name="小结-916"/>
    <w:p>
      <w:pPr>
        <w:pStyle w:val="Heading6"/>
      </w:pPr>
      <w:r>
        <w:rPr>
          <w:rFonts w:hint="eastAsia"/>
        </w:rPr>
        <w:t xml:space="preserve">小结</w:t>
      </w:r>
    </w:p>
    <w:bookmarkEnd w:id="3990"/>
    <w:bookmarkStart w:id="3991" w:name="练习-916"/>
    <w:p>
      <w:pPr>
        <w:pStyle w:val="Heading6"/>
      </w:pPr>
      <w:r>
        <w:rPr>
          <w:rFonts w:hint="eastAsia"/>
        </w:rPr>
        <w:t xml:space="preserve">练习</w:t>
      </w:r>
    </w:p>
    <w:bookmarkEnd w:id="3991"/>
    <w:bookmarkEnd w:id="3992"/>
    <w:bookmarkStart w:id="3996" w:name="cypress"/>
    <w:p>
      <w:pPr>
        <w:pStyle w:val="Heading5"/>
      </w:pPr>
      <w:r>
        <w:t xml:space="preserve">Cypress</w:t>
      </w:r>
    </w:p>
    <w:p>
      <w:pPr>
        <w:numPr>
          <w:ilvl w:val="0"/>
          <w:numId w:val="3281"/>
        </w:numPr>
      </w:pPr>
      <w:r>
        <w:rPr>
          <w:rFonts w:hint="eastAsia"/>
          <w:b/>
          <w:bCs/>
        </w:rPr>
        <w:t xml:space="preserve">功能特点</w:t>
      </w:r>
      <w:r>
        <w:rPr>
          <w:rFonts w:hint="eastAsia"/>
        </w:rPr>
        <w:t xml:space="preserve">：</w:t>
      </w:r>
    </w:p>
    <w:p>
      <w:pPr>
        <w:numPr>
          <w:ilvl w:val="1"/>
          <w:numId w:val="3282"/>
        </w:numPr>
      </w:pPr>
      <w:r>
        <w:rPr>
          <w:rFonts w:hint="eastAsia"/>
        </w:rPr>
        <w:t xml:space="preserve">现代Web端到端测试框架</w:t>
      </w:r>
    </w:p>
    <w:p>
      <w:pPr>
        <w:numPr>
          <w:ilvl w:val="1"/>
          <w:numId w:val="3282"/>
        </w:numPr>
      </w:pPr>
      <w:r>
        <w:rPr>
          <w:rFonts w:hint="eastAsia"/>
        </w:rPr>
        <w:t xml:space="preserve">实时重载和调试</w:t>
      </w:r>
    </w:p>
    <w:p>
      <w:pPr>
        <w:numPr>
          <w:ilvl w:val="1"/>
          <w:numId w:val="3282"/>
        </w:numPr>
      </w:pPr>
      <w:r>
        <w:rPr>
          <w:rFonts w:hint="eastAsia"/>
        </w:rPr>
        <w:t xml:space="preserve">自动等待机制</w:t>
      </w:r>
    </w:p>
    <w:p>
      <w:pPr>
        <w:numPr>
          <w:ilvl w:val="1"/>
          <w:numId w:val="3282"/>
        </w:numPr>
      </w:pPr>
      <w:r>
        <w:rPr>
          <w:rFonts w:hint="eastAsia"/>
        </w:rPr>
        <w:t xml:space="preserve">时间旅行调试功能</w:t>
      </w:r>
    </w:p>
    <w:p>
      <w:pPr>
        <w:numPr>
          <w:ilvl w:val="1"/>
          <w:numId w:val="3282"/>
        </w:numPr>
      </w:pPr>
      <w:r>
        <w:rPr>
          <w:rFonts w:hint="eastAsia"/>
        </w:rPr>
        <w:t xml:space="preserve">强大的选择器和断言</w:t>
      </w:r>
    </w:p>
    <w:p>
      <w:pPr>
        <w:numPr>
          <w:ilvl w:val="0"/>
          <w:numId w:val="3281"/>
        </w:numPr>
      </w:pPr>
      <w:r>
        <w:rPr>
          <w:rFonts w:hint="eastAsia"/>
          <w:b/>
          <w:bCs/>
        </w:rPr>
        <w:t xml:space="preserve">应用场景</w:t>
      </w:r>
      <w:r>
        <w:rPr>
          <w:rFonts w:hint="eastAsia"/>
        </w:rPr>
        <w:t xml:space="preserve">：</w:t>
      </w:r>
    </w:p>
    <w:p>
      <w:pPr>
        <w:numPr>
          <w:ilvl w:val="1"/>
          <w:numId w:val="3283"/>
        </w:numPr>
      </w:pPr>
      <w:r>
        <w:rPr>
          <w:rFonts w:hint="eastAsia"/>
        </w:rPr>
        <w:t xml:space="preserve">现代Web应用测试</w:t>
      </w:r>
    </w:p>
    <w:p>
      <w:pPr>
        <w:numPr>
          <w:ilvl w:val="1"/>
          <w:numId w:val="3283"/>
        </w:numPr>
      </w:pPr>
      <w:r>
        <w:rPr>
          <w:rFonts w:hint="eastAsia"/>
        </w:rPr>
        <w:t xml:space="preserve">大数据可视化界面测试</w:t>
      </w:r>
    </w:p>
    <w:p>
      <w:pPr>
        <w:numPr>
          <w:ilvl w:val="1"/>
          <w:numId w:val="3283"/>
        </w:numPr>
      </w:pPr>
      <w:r>
        <w:rPr>
          <w:rFonts w:hint="eastAsia"/>
        </w:rPr>
        <w:t xml:space="preserve">持续集成环境</w:t>
      </w:r>
    </w:p>
    <w:p>
      <w:pPr>
        <w:numPr>
          <w:ilvl w:val="1"/>
          <w:numId w:val="3283"/>
        </w:numPr>
      </w:pPr>
      <w:r>
        <w:rPr>
          <w:rFonts w:hint="eastAsia"/>
        </w:rPr>
        <w:t xml:space="preserve">响应式界面测试</w:t>
      </w:r>
    </w:p>
    <w:p>
      <w:pPr>
        <w:numPr>
          <w:ilvl w:val="1"/>
          <w:numId w:val="3283"/>
        </w:numPr>
      </w:pPr>
      <w:r>
        <w:rPr>
          <w:rFonts w:hint="eastAsia"/>
        </w:rPr>
        <w:t xml:space="preserve">快速迭代项目</w:t>
      </w:r>
    </w:p>
    <w:p>
      <w:pPr>
        <w:numPr>
          <w:ilvl w:val="0"/>
          <w:numId w:val="3281"/>
        </w:numPr>
      </w:pPr>
      <w:r>
        <w:rPr>
          <w:rFonts w:hint="eastAsia"/>
          <w:b/>
          <w:bCs/>
        </w:rPr>
        <w:t xml:space="preserve">使用流程</w:t>
      </w:r>
      <w:r>
        <w:rPr>
          <w:rFonts w:hint="eastAsia"/>
        </w:rPr>
        <w:t xml:space="preserve">：</w:t>
      </w:r>
    </w:p>
    <w:p>
      <w:pPr>
        <w:pStyle w:val="Compact"/>
        <w:numPr>
          <w:ilvl w:val="1"/>
          <w:numId w:val="3284"/>
        </w:numPr>
      </w:pPr>
      <w:r>
        <w:rPr>
          <w:rFonts w:hint="eastAsia"/>
        </w:rPr>
        <w:t xml:space="preserve">安装Cypress</w:t>
      </w:r>
      <w:r>
        <w:t xml:space="preserve"> → </w:t>
      </w:r>
      <w:r>
        <w:rPr>
          <w:rFonts w:hint="eastAsia"/>
        </w:rPr>
        <w:t xml:space="preserve">编写测试规范</w:t>
      </w:r>
      <w:r>
        <w:t xml:space="preserve"> → </w:t>
      </w:r>
      <w:r>
        <w:rPr>
          <w:rFonts w:hint="eastAsia"/>
        </w:rPr>
        <w:t xml:space="preserve">运行测试</w:t>
      </w:r>
      <w:r>
        <w:t xml:space="preserve"> → </w:t>
      </w:r>
      <w:r>
        <w:rPr>
          <w:rFonts w:hint="eastAsia"/>
        </w:rPr>
        <w:t xml:space="preserve">使用调试工具分析结果</w:t>
      </w:r>
    </w:p>
    <w:p>
      <w:pPr>
        <w:numPr>
          <w:ilvl w:val="0"/>
          <w:numId w:val="3281"/>
        </w:numPr>
      </w:pPr>
      <w:r>
        <w:rPr>
          <w:rFonts w:hint="eastAsia"/>
          <w:b/>
          <w:bCs/>
        </w:rPr>
        <w:t xml:space="preserve">优势与限制</w:t>
      </w:r>
      <w:r>
        <w:rPr>
          <w:rFonts w:hint="eastAsia"/>
        </w:rPr>
        <w:t xml:space="preserve">：</w:t>
      </w:r>
    </w:p>
    <w:p>
      <w:pPr>
        <w:numPr>
          <w:ilvl w:val="1"/>
          <w:numId w:val="3285"/>
        </w:numPr>
      </w:pPr>
      <w:r>
        <w:rPr>
          <w:rFonts w:hint="eastAsia"/>
        </w:rPr>
        <w:t xml:space="preserve">优势：易用性高、调试友好、自动等待、实时重载</w:t>
      </w:r>
    </w:p>
    <w:p>
      <w:pPr>
        <w:numPr>
          <w:ilvl w:val="1"/>
          <w:numId w:val="3285"/>
        </w:numPr>
      </w:pPr>
      <w:r>
        <w:rPr>
          <w:rFonts w:hint="eastAsia"/>
        </w:rPr>
        <w:t xml:space="preserve">限制：仅支持现代浏览器、单标签页限制</w:t>
      </w:r>
    </w:p>
    <w:bookmarkStart w:id="3993" w:name="学习目标-917"/>
    <w:p>
      <w:pPr>
        <w:pStyle w:val="Heading6"/>
      </w:pPr>
      <w:r>
        <w:rPr>
          <w:rFonts w:hint="eastAsia"/>
        </w:rPr>
        <w:t xml:space="preserve">学习目标</w:t>
      </w:r>
    </w:p>
    <w:bookmarkEnd w:id="3993"/>
    <w:bookmarkStart w:id="3994" w:name="小结-917"/>
    <w:p>
      <w:pPr>
        <w:pStyle w:val="Heading6"/>
      </w:pPr>
      <w:r>
        <w:rPr>
          <w:rFonts w:hint="eastAsia"/>
        </w:rPr>
        <w:t xml:space="preserve">小结</w:t>
      </w:r>
    </w:p>
    <w:bookmarkEnd w:id="3994"/>
    <w:bookmarkStart w:id="3995" w:name="练习-917"/>
    <w:p>
      <w:pPr>
        <w:pStyle w:val="Heading6"/>
      </w:pPr>
      <w:r>
        <w:rPr>
          <w:rFonts w:hint="eastAsia"/>
        </w:rPr>
        <w:t xml:space="preserve">练习</w:t>
      </w:r>
    </w:p>
    <w:bookmarkEnd w:id="3995"/>
    <w:bookmarkEnd w:id="3996"/>
    <w:bookmarkStart w:id="3997" w:name="playwright"/>
    <w:p>
      <w:pPr>
        <w:pStyle w:val="Heading5"/>
      </w:pPr>
      <w:r>
        <w:t xml:space="preserve">Playwright</w:t>
      </w:r>
    </w:p>
    <w:p>
      <w:pPr>
        <w:numPr>
          <w:ilvl w:val="0"/>
          <w:numId w:val="3286"/>
        </w:numPr>
      </w:pPr>
      <w:r>
        <w:rPr>
          <w:rFonts w:hint="eastAsia"/>
          <w:b/>
          <w:bCs/>
        </w:rPr>
        <w:t xml:space="preserve">功能特点</w:t>
      </w:r>
      <w:r>
        <w:rPr>
          <w:rFonts w:hint="eastAsia"/>
        </w:rPr>
        <w:t xml:space="preserve">：</w:t>
      </w:r>
    </w:p>
    <w:p>
      <w:pPr>
        <w:numPr>
          <w:ilvl w:val="1"/>
          <w:numId w:val="3287"/>
        </w:numPr>
      </w:pPr>
      <w:r>
        <w:rPr>
          <w:rFonts w:hint="eastAsia"/>
        </w:rPr>
        <w:t xml:space="preserve">Microsoft开发的跨浏览器自动化工具</w:t>
      </w:r>
    </w:p>
    <w:p>
      <w:pPr>
        <w:numPr>
          <w:ilvl w:val="1"/>
          <w:numId w:val="3287"/>
        </w:numPr>
      </w:pPr>
      <w:r>
        <w:rPr>
          <w:rFonts w:hint="eastAsia"/>
        </w:rPr>
        <w:t xml:space="preserve">支持所有主流浏览器（Chrome,</w:t>
      </w:r>
      <w:r>
        <w:t xml:space="preserve"> Firefox, Safari, </w:t>
      </w:r>
      <w:r>
        <w:rPr>
          <w:rFonts w:hint="eastAsia"/>
        </w:rPr>
        <w:t xml:space="preserve">Edge）</w:t>
      </w:r>
    </w:p>
    <w:p>
      <w:pPr>
        <w:numPr>
          <w:ilvl w:val="1"/>
          <w:numId w:val="3287"/>
        </w:numPr>
      </w:pPr>
      <w:r>
        <w:rPr>
          <w:rFonts w:hint="eastAsia"/>
        </w:rPr>
        <w:t xml:space="preserve">自动等待和超时处理</w:t>
      </w:r>
    </w:p>
    <w:p>
      <w:pPr>
        <w:numPr>
          <w:ilvl w:val="1"/>
          <w:numId w:val="3287"/>
        </w:numPr>
      </w:pPr>
      <w:r>
        <w:rPr>
          <w:rFonts w:hint="eastAsia"/>
        </w:rPr>
        <w:t xml:space="preserve">多标签和上下文管理</w:t>
      </w:r>
    </w:p>
    <w:p>
      <w:pPr>
        <w:numPr>
          <w:ilvl w:val="1"/>
          <w:numId w:val="3287"/>
        </w:numPr>
      </w:pPr>
      <w:r>
        <w:rPr>
          <w:rFonts w:hint="eastAsia"/>
        </w:rPr>
        <w:t xml:space="preserve">网络请求拦截</w:t>
      </w:r>
    </w:p>
    <w:p>
      <w:pPr>
        <w:numPr>
          <w:ilvl w:val="0"/>
          <w:numId w:val="3286"/>
        </w:numPr>
      </w:pPr>
      <w:r>
        <w:rPr>
          <w:rFonts w:hint="eastAsia"/>
          <w:b/>
          <w:bCs/>
        </w:rPr>
        <w:t xml:space="preserve">应用场景</w:t>
      </w:r>
      <w:r>
        <w:rPr>
          <w:rFonts w:hint="eastAsia"/>
        </w:rPr>
        <w:t xml:space="preserve">：</w:t>
      </w:r>
    </w:p>
    <w:p>
      <w:pPr>
        <w:numPr>
          <w:ilvl w:val="1"/>
          <w:numId w:val="3288"/>
        </w:numPr>
      </w:pPr>
      <w:r>
        <w:rPr>
          <w:rFonts w:hint="eastAsia"/>
        </w:rPr>
        <w:t xml:space="preserve">跨浏览器兼容性测试</w:t>
      </w:r>
    </w:p>
    <w:p>
      <w:pPr>
        <w:numPr>
          <w:ilvl w:val="1"/>
          <w:numId w:val="3288"/>
        </w:numPr>
      </w:pPr>
      <w:r>
        <w:rPr>
          <w:rFonts w:hint="eastAsia"/>
        </w:rPr>
        <w:t xml:space="preserve">复杂Web应用测试</w:t>
      </w:r>
    </w:p>
    <w:p>
      <w:pPr>
        <w:numPr>
          <w:ilvl w:val="1"/>
          <w:numId w:val="3288"/>
        </w:numPr>
      </w:pPr>
      <w:r>
        <w:rPr>
          <w:rFonts w:hint="eastAsia"/>
        </w:rPr>
        <w:t xml:space="preserve">高性能自动化测试</w:t>
      </w:r>
    </w:p>
    <w:p>
      <w:pPr>
        <w:numPr>
          <w:ilvl w:val="1"/>
          <w:numId w:val="3288"/>
        </w:numPr>
      </w:pPr>
      <w:r>
        <w:rPr>
          <w:rFonts w:hint="eastAsia"/>
        </w:rPr>
        <w:t xml:space="preserve">响应式设计验证</w:t>
      </w:r>
    </w:p>
    <w:p>
      <w:pPr>
        <w:numPr>
          <w:ilvl w:val="0"/>
          <w:numId w:val="3286"/>
        </w:numPr>
      </w:pPr>
      <w:r>
        <w:rPr>
          <w:rFonts w:hint="eastAsia"/>
          <w:b/>
          <w:bCs/>
        </w:rPr>
        <w:t xml:space="preserve">使用流程</w:t>
      </w:r>
      <w:r>
        <w:rPr>
          <w:rFonts w:hint="eastAsia"/>
        </w:rPr>
        <w:t xml:space="preserve">：</w:t>
      </w:r>
    </w:p>
    <w:p>
      <w:pPr>
        <w:pStyle w:val="Compact"/>
        <w:numPr>
          <w:ilvl w:val="1"/>
          <w:numId w:val="3289"/>
        </w:numPr>
      </w:pPr>
      <w:r>
        <w:rPr>
          <w:rFonts w:hint="eastAsia"/>
        </w:rPr>
        <w:t xml:space="preserve">安装Playwright</w:t>
      </w:r>
      <w:r>
        <w:t xml:space="preserve"> → </w:t>
      </w:r>
      <w:r>
        <w:rPr>
          <w:rFonts w:hint="eastAsia"/>
        </w:rPr>
        <w:t xml:space="preserve">生成测试代码</w:t>
      </w:r>
      <w:r>
        <w:t xml:space="preserve"> → </w:t>
      </w:r>
      <w:r>
        <w:rPr>
          <w:rFonts w:hint="eastAsia"/>
        </w:rPr>
        <w:t xml:space="preserve">编写测试</w:t>
      </w:r>
      <w:r>
        <w:t xml:space="preserve"> → </w:t>
      </w:r>
      <w:r>
        <w:rPr>
          <w:rFonts w:hint="eastAsia"/>
        </w:rPr>
        <w:t xml:space="preserve">运行测试</w:t>
      </w:r>
      <w:r>
        <w:t xml:space="preserve"> → </w:t>
      </w:r>
      <w:r>
        <w:rPr>
          <w:rFonts w:hint="eastAsia"/>
        </w:rPr>
        <w:t xml:space="preserve">查看报告</w:t>
      </w:r>
    </w:p>
    <w:p>
      <w:pPr>
        <w:numPr>
          <w:ilvl w:val="0"/>
          <w:numId w:val="3286"/>
        </w:numPr>
      </w:pPr>
      <w:r>
        <w:rPr>
          <w:rFonts w:hint="eastAsia"/>
          <w:b/>
          <w:bCs/>
        </w:rPr>
        <w:t xml:space="preserve">优势与限制</w:t>
      </w:r>
      <w:r>
        <w:rPr>
          <w:rFonts w:hint="eastAsia"/>
        </w:rPr>
        <w:t xml:space="preserve">：</w:t>
      </w:r>
    </w:p>
    <w:p>
      <w:pPr>
        <w:numPr>
          <w:ilvl w:val="1"/>
          <w:numId w:val="3290"/>
        </w:numPr>
      </w:pPr>
      <w:r>
        <w:rPr>
          <w:rFonts w:hint="eastAsia"/>
        </w:rPr>
        <w:t xml:space="preserve">优势：跨浏览器支持、自动等待、强大的调试能力、快速执行</w:t>
      </w:r>
    </w:p>
    <w:p>
      <w:pPr>
        <w:numPr>
          <w:ilvl w:val="1"/>
          <w:numId w:val="3290"/>
        </w:numPr>
      </w:pPr>
      <w:r>
        <w:rPr>
          <w:rFonts w:hint="eastAsia"/>
        </w:rPr>
        <w:t xml:space="preserve">限制：相对较新、社区规模小于Selenium</w:t>
      </w:r>
    </w:p>
    <w:p>
      <w:pPr>
        <w:pStyle w:val="BlockText"/>
      </w:pPr>
      <w:r>
        <w:rPr>
          <w:rFonts w:hint="eastAsia"/>
        </w:rPr>
        <w:t xml:space="preserve">【章节重点难点总结】</w:t>
      </w:r>
    </w:p>
    <w:p>
      <w:pPr>
        <w:pStyle w:val="Compact"/>
        <w:numPr>
          <w:ilvl w:val="0"/>
          <w:numId w:val="3291"/>
        </w:numPr>
      </w:pPr>
      <w:r>
        <w:rPr>
          <w:rFonts w:hint="eastAsia"/>
        </w:rPr>
        <w:t xml:space="preserve">本节要点：梳理关键概念、流程与方法；明确输入输出与成功标准</w:t>
      </w:r>
    </w:p>
    <w:p>
      <w:pPr>
        <w:pStyle w:val="Compact"/>
        <w:numPr>
          <w:ilvl w:val="0"/>
          <w:numId w:val="3291"/>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3292"/>
        </w:numPr>
      </w:pPr>
      <w:r>
        <w:rPr>
          <w:rFonts w:hint="eastAsia"/>
        </w:rPr>
        <w:t xml:space="preserve">用</w:t>
      </w:r>
      <w:r>
        <w:t xml:space="preserve"> 3~5 </w:t>
      </w:r>
      <w:r>
        <w:rPr>
          <w:rFonts w:hint="eastAsia"/>
        </w:rPr>
        <w:t xml:space="preserve">条项目化要点复盘本章内容</w:t>
      </w:r>
    </w:p>
    <w:p>
      <w:pPr>
        <w:pStyle w:val="Compact"/>
        <w:numPr>
          <w:ilvl w:val="0"/>
          <w:numId w:val="3292"/>
        </w:numPr>
      </w:pPr>
      <w:r>
        <w:rPr>
          <w:rFonts w:hint="eastAsia"/>
        </w:rPr>
        <w:t xml:space="preserve">指出易错点/反模式与纠正建议</w:t>
      </w:r>
    </w:p>
    <w:p>
      <w:pPr>
        <w:pStyle w:val="Compact"/>
        <w:numPr>
          <w:ilvl w:val="0"/>
          <w:numId w:val="3292"/>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3293"/>
        </w:numPr>
      </w:pPr>
      <w:r>
        <w:rPr>
          <w:rFonts w:hint="eastAsia"/>
        </w:rPr>
        <w:t xml:space="preserve">结合你的项目，描述本节主题的一个实践场景，并给出验证要点。</w:t>
      </w:r>
    </w:p>
    <w:p>
      <w:pPr>
        <w:pStyle w:val="Compact"/>
        <w:numPr>
          <w:ilvl w:val="0"/>
          <w:numId w:val="3293"/>
        </w:numPr>
      </w:pPr>
      <w:r>
        <w:rPr>
          <w:rFonts w:hint="eastAsia"/>
        </w:rPr>
        <w:t xml:space="preserve">列出2-3个风险点/常见陷阱，并给出可操作的规避建议。</w:t>
      </w:r>
    </w:p>
    <w:p>
      <w:pPr>
        <w:pStyle w:val="FirstParagraph"/>
      </w:pPr>
    </w:p>
    <w:bookmarkEnd w:id="3997"/>
    <w:bookmarkStart w:id="3998" w:name="学习目标-918"/>
    <w:p>
      <w:pPr>
        <w:pStyle w:val="Heading5"/>
      </w:pPr>
      <w:r>
        <w:rPr>
          <w:rFonts w:hint="eastAsia"/>
        </w:rPr>
        <w:t xml:space="preserve">学习目标</w:t>
      </w:r>
    </w:p>
    <w:bookmarkEnd w:id="3998"/>
    <w:bookmarkStart w:id="3999" w:name="小结-918"/>
    <w:p>
      <w:pPr>
        <w:pStyle w:val="Heading5"/>
      </w:pPr>
      <w:r>
        <w:rPr>
          <w:rFonts w:hint="eastAsia"/>
        </w:rPr>
        <w:t xml:space="preserve">小结</w:t>
      </w:r>
    </w:p>
    <w:bookmarkEnd w:id="3999"/>
    <w:bookmarkStart w:id="4003" w:name="练习-918"/>
    <w:p>
      <w:pPr>
        <w:pStyle w:val="Heading5"/>
      </w:pPr>
      <w:r>
        <w:rPr>
          <w:rFonts w:hint="eastAsia"/>
        </w:rPr>
        <w:t xml:space="preserve">练习</w:t>
      </w:r>
    </w:p>
    <w:bookmarkStart w:id="4000" w:name="学习目标-919"/>
    <w:p>
      <w:pPr>
        <w:pStyle w:val="Heading6"/>
      </w:pPr>
      <w:r>
        <w:rPr>
          <w:rFonts w:hint="eastAsia"/>
        </w:rPr>
        <w:t xml:space="preserve">学习目标</w:t>
      </w:r>
    </w:p>
    <w:bookmarkEnd w:id="4000"/>
    <w:bookmarkStart w:id="4001" w:name="小结-919"/>
    <w:p>
      <w:pPr>
        <w:pStyle w:val="Heading6"/>
      </w:pPr>
      <w:r>
        <w:rPr>
          <w:rFonts w:hint="eastAsia"/>
        </w:rPr>
        <w:t xml:space="preserve">小结</w:t>
      </w:r>
    </w:p>
    <w:bookmarkEnd w:id="4001"/>
    <w:bookmarkStart w:id="4002" w:name="练习-919"/>
    <w:p>
      <w:pPr>
        <w:pStyle w:val="Heading6"/>
      </w:pPr>
      <w:r>
        <w:rPr>
          <w:rFonts w:hint="eastAsia"/>
        </w:rPr>
        <w:t xml:space="preserve">练习</w:t>
      </w:r>
    </w:p>
    <w:bookmarkEnd w:id="4002"/>
    <w:bookmarkEnd w:id="4003"/>
    <w:bookmarkEnd w:id="4004"/>
    <w:bookmarkStart w:id="4014" w:name="X9f9a3fb17b51052c3e6c6ba88c01a6e8cb75433"/>
    <w:p>
      <w:pPr>
        <w:pStyle w:val="Heading4"/>
      </w:pPr>
      <w:r>
        <w:t xml:space="preserve">12.1.3 </w:t>
      </w:r>
      <w:r>
        <w:rPr>
          <w:rFonts w:hint="eastAsia"/>
        </w:rPr>
        <w:t xml:space="preserve">大数据组件专用测试工具</w:t>
      </w:r>
    </w:p>
    <w:p>
      <w:pPr>
        <w:pStyle w:val="BlockText"/>
      </w:pPr>
      <w:r>
        <w:rPr>
          <w:rFonts w:hint="eastAsia"/>
        </w:rPr>
        <w:t xml:space="preserve">【阅读提示】本节聚焦：12.1.3</w:t>
      </w:r>
      <w:r>
        <w:t xml:space="preserve"> </w:t>
      </w:r>
      <w:r>
        <w:rPr>
          <w:rFonts w:hint="eastAsia"/>
        </w:rPr>
        <w:t xml:space="preserve">大数据组件专用测试工具。建议先看结构，再带着问题阅读，关注关键术语、流程与案例，结合自身项目做对照。</w:t>
      </w:r>
    </w:p>
    <w:bookmarkStart w:id="4008" w:name="spark-testing-base"/>
    <w:p>
      <w:pPr>
        <w:pStyle w:val="Heading5"/>
      </w:pPr>
      <w:r>
        <w:t xml:space="preserve">Spark Testing Base</w:t>
      </w:r>
    </w:p>
    <w:p>
      <w:pPr>
        <w:numPr>
          <w:ilvl w:val="0"/>
          <w:numId w:val="3294"/>
        </w:numPr>
      </w:pPr>
      <w:r>
        <w:rPr>
          <w:rFonts w:hint="eastAsia"/>
          <w:b/>
          <w:bCs/>
        </w:rPr>
        <w:t xml:space="preserve">功能特点</w:t>
      </w:r>
      <w:r>
        <w:rPr>
          <w:rFonts w:hint="eastAsia"/>
        </w:rPr>
        <w:t xml:space="preserve">：</w:t>
      </w:r>
    </w:p>
    <w:p>
      <w:pPr>
        <w:numPr>
          <w:ilvl w:val="1"/>
          <w:numId w:val="3295"/>
        </w:numPr>
      </w:pPr>
      <w:r>
        <w:rPr>
          <w:rFonts w:hint="eastAsia"/>
        </w:rPr>
        <w:t xml:space="preserve">Spark应用测试的Scala库</w:t>
      </w:r>
    </w:p>
    <w:p>
      <w:pPr>
        <w:numPr>
          <w:ilvl w:val="1"/>
          <w:numId w:val="3295"/>
        </w:numPr>
      </w:pPr>
      <w:r>
        <w:rPr>
          <w:rFonts w:hint="eastAsia"/>
        </w:rPr>
        <w:t xml:space="preserve">提供SparkContext和SQLContext测试支持</w:t>
      </w:r>
    </w:p>
    <w:p>
      <w:pPr>
        <w:numPr>
          <w:ilvl w:val="1"/>
          <w:numId w:val="3295"/>
        </w:numPr>
      </w:pPr>
      <w:r>
        <w:rPr>
          <w:rFonts w:hint="eastAsia"/>
        </w:rPr>
        <w:t xml:space="preserve">简化RDD和DataFrame测试</w:t>
      </w:r>
    </w:p>
    <w:p>
      <w:pPr>
        <w:numPr>
          <w:ilvl w:val="1"/>
          <w:numId w:val="3295"/>
        </w:numPr>
      </w:pPr>
      <w:r>
        <w:rPr>
          <w:rFonts w:hint="eastAsia"/>
        </w:rPr>
        <w:t xml:space="preserve">与ScalaTest和Specs2集成</w:t>
      </w:r>
    </w:p>
    <w:p>
      <w:pPr>
        <w:numPr>
          <w:ilvl w:val="0"/>
          <w:numId w:val="3294"/>
        </w:numPr>
      </w:pPr>
      <w:r>
        <w:rPr>
          <w:rFonts w:hint="eastAsia"/>
          <w:b/>
          <w:bCs/>
        </w:rPr>
        <w:t xml:space="preserve">应用场景</w:t>
      </w:r>
      <w:r>
        <w:rPr>
          <w:rFonts w:hint="eastAsia"/>
        </w:rPr>
        <w:t xml:space="preserve">：</w:t>
      </w:r>
    </w:p>
    <w:p>
      <w:pPr>
        <w:numPr>
          <w:ilvl w:val="1"/>
          <w:numId w:val="3296"/>
        </w:numPr>
      </w:pPr>
      <w:r>
        <w:rPr>
          <w:rFonts w:hint="eastAsia"/>
        </w:rPr>
        <w:t xml:space="preserve">Spark应用单元测试</w:t>
      </w:r>
    </w:p>
    <w:p>
      <w:pPr>
        <w:numPr>
          <w:ilvl w:val="1"/>
          <w:numId w:val="3296"/>
        </w:numPr>
      </w:pPr>
      <w:r>
        <w:rPr>
          <w:rFonts w:hint="eastAsia"/>
        </w:rPr>
        <w:t xml:space="preserve">Spark转换和操作验证</w:t>
      </w:r>
    </w:p>
    <w:p>
      <w:pPr>
        <w:numPr>
          <w:ilvl w:val="1"/>
          <w:numId w:val="3296"/>
        </w:numPr>
      </w:pPr>
      <w:r>
        <w:rPr>
          <w:rFonts w:hint="eastAsia"/>
        </w:rPr>
        <w:t xml:space="preserve">数据处理逻辑验证</w:t>
      </w:r>
    </w:p>
    <w:p>
      <w:pPr>
        <w:numPr>
          <w:ilvl w:val="1"/>
          <w:numId w:val="3296"/>
        </w:numPr>
      </w:pPr>
      <w:r>
        <w:rPr>
          <w:rFonts w:hint="eastAsia"/>
        </w:rPr>
        <w:t xml:space="preserve">Spark组件集成测试</w:t>
      </w:r>
    </w:p>
    <w:p>
      <w:pPr>
        <w:numPr>
          <w:ilvl w:val="0"/>
          <w:numId w:val="3294"/>
        </w:numPr>
      </w:pPr>
      <w:r>
        <w:rPr>
          <w:rFonts w:hint="eastAsia"/>
          <w:b/>
          <w:bCs/>
        </w:rPr>
        <w:t xml:space="preserve">使用流程</w:t>
      </w:r>
      <w:r>
        <w:rPr>
          <w:rFonts w:hint="eastAsia"/>
        </w:rPr>
        <w:t xml:space="preserve">：</w:t>
      </w:r>
    </w:p>
    <w:p>
      <w:pPr>
        <w:pStyle w:val="Compact"/>
        <w:numPr>
          <w:ilvl w:val="1"/>
          <w:numId w:val="3297"/>
        </w:numPr>
      </w:pPr>
      <w:r>
        <w:rPr>
          <w:rFonts w:hint="eastAsia"/>
        </w:rPr>
        <w:t xml:space="preserve">添加依赖</w:t>
      </w:r>
      <w:r>
        <w:t xml:space="preserve"> → </w:t>
      </w:r>
      <w:r>
        <w:rPr>
          <w:rFonts w:hint="eastAsia"/>
        </w:rPr>
        <w:t xml:space="preserve">创建测试类</w:t>
      </w:r>
      <w:r>
        <w:t xml:space="preserve"> → </w:t>
      </w:r>
      <w:r>
        <w:rPr>
          <w:rFonts w:hint="eastAsia"/>
        </w:rPr>
        <w:t xml:space="preserve">使用SparkContext</w:t>
      </w:r>
      <w:r>
        <w:t xml:space="preserve"> → </w:t>
      </w:r>
      <w:r>
        <w:rPr>
          <w:rFonts w:hint="eastAsia"/>
        </w:rPr>
        <w:t xml:space="preserve">编写测试用例</w:t>
      </w:r>
      <w:r>
        <w:t xml:space="preserve"> → </w:t>
      </w:r>
      <w:r>
        <w:rPr>
          <w:rFonts w:hint="eastAsia"/>
        </w:rPr>
        <w:t xml:space="preserve">执行测试</w:t>
      </w:r>
    </w:p>
    <w:p>
      <w:pPr>
        <w:numPr>
          <w:ilvl w:val="0"/>
          <w:numId w:val="3294"/>
        </w:numPr>
      </w:pPr>
      <w:r>
        <w:rPr>
          <w:rFonts w:hint="eastAsia"/>
          <w:b/>
          <w:bCs/>
        </w:rPr>
        <w:t xml:space="preserve">优势与限制</w:t>
      </w:r>
      <w:r>
        <w:rPr>
          <w:rFonts w:hint="eastAsia"/>
        </w:rPr>
        <w:t xml:space="preserve">：</w:t>
      </w:r>
    </w:p>
    <w:p>
      <w:pPr>
        <w:numPr>
          <w:ilvl w:val="1"/>
          <w:numId w:val="3298"/>
        </w:numPr>
      </w:pPr>
      <w:r>
        <w:rPr>
          <w:rFonts w:hint="eastAsia"/>
        </w:rPr>
        <w:t xml:space="preserve">优势：简化Spark测试、轻量级、与测试框架集成</w:t>
      </w:r>
    </w:p>
    <w:p>
      <w:pPr>
        <w:numPr>
          <w:ilvl w:val="1"/>
          <w:numId w:val="3298"/>
        </w:numPr>
      </w:pPr>
      <w:r>
        <w:rPr>
          <w:rFonts w:hint="eastAsia"/>
        </w:rPr>
        <w:t xml:space="preserve">限制：主要支持Scala、需要Spark知识</w:t>
      </w:r>
    </w:p>
    <w:bookmarkStart w:id="4005" w:name="学习目标-920"/>
    <w:p>
      <w:pPr>
        <w:pStyle w:val="Heading6"/>
      </w:pPr>
      <w:r>
        <w:rPr>
          <w:rFonts w:hint="eastAsia"/>
        </w:rPr>
        <w:t xml:space="preserve">学习目标</w:t>
      </w:r>
    </w:p>
    <w:bookmarkEnd w:id="4005"/>
    <w:bookmarkStart w:id="4006" w:name="小结-920"/>
    <w:p>
      <w:pPr>
        <w:pStyle w:val="Heading6"/>
      </w:pPr>
      <w:r>
        <w:rPr>
          <w:rFonts w:hint="eastAsia"/>
        </w:rPr>
        <w:t xml:space="preserve">小结</w:t>
      </w:r>
    </w:p>
    <w:bookmarkEnd w:id="4006"/>
    <w:bookmarkStart w:id="4007" w:name="练习-920"/>
    <w:p>
      <w:pPr>
        <w:pStyle w:val="Heading6"/>
      </w:pPr>
      <w:r>
        <w:rPr>
          <w:rFonts w:hint="eastAsia"/>
        </w:rPr>
        <w:t xml:space="preserve">练习</w:t>
      </w:r>
    </w:p>
    <w:bookmarkEnd w:id="4007"/>
    <w:bookmarkEnd w:id="4008"/>
    <w:bookmarkStart w:id="4012" w:name="hadoop-minicluster"/>
    <w:p>
      <w:pPr>
        <w:pStyle w:val="Heading5"/>
      </w:pPr>
      <w:r>
        <w:t xml:space="preserve">Hadoop MiniCluster</w:t>
      </w:r>
    </w:p>
    <w:p>
      <w:pPr>
        <w:numPr>
          <w:ilvl w:val="0"/>
          <w:numId w:val="3299"/>
        </w:numPr>
      </w:pPr>
      <w:r>
        <w:rPr>
          <w:rFonts w:hint="eastAsia"/>
          <w:b/>
          <w:bCs/>
        </w:rPr>
        <w:t xml:space="preserve">功能特点</w:t>
      </w:r>
      <w:r>
        <w:rPr>
          <w:rFonts w:hint="eastAsia"/>
        </w:rPr>
        <w:t xml:space="preserve">：</w:t>
      </w:r>
    </w:p>
    <w:p>
      <w:pPr>
        <w:numPr>
          <w:ilvl w:val="1"/>
          <w:numId w:val="3300"/>
        </w:numPr>
      </w:pPr>
      <w:r>
        <w:rPr>
          <w:rFonts w:hint="eastAsia"/>
        </w:rPr>
        <w:t xml:space="preserve">嵌入式Hadoop集群测试</w:t>
      </w:r>
    </w:p>
    <w:p>
      <w:pPr>
        <w:numPr>
          <w:ilvl w:val="1"/>
          <w:numId w:val="3300"/>
        </w:numPr>
      </w:pPr>
      <w:r>
        <w:rPr>
          <w:rFonts w:hint="eastAsia"/>
        </w:rPr>
        <w:t xml:space="preserve">支持HDFS、MapReduce、YARN等组件</w:t>
      </w:r>
    </w:p>
    <w:p>
      <w:pPr>
        <w:numPr>
          <w:ilvl w:val="1"/>
          <w:numId w:val="3300"/>
        </w:numPr>
      </w:pPr>
      <w:r>
        <w:rPr>
          <w:rFonts w:hint="eastAsia"/>
        </w:rPr>
        <w:t xml:space="preserve">内存中运行，无需外部部署</w:t>
      </w:r>
    </w:p>
    <w:p>
      <w:pPr>
        <w:numPr>
          <w:ilvl w:val="1"/>
          <w:numId w:val="3300"/>
        </w:numPr>
      </w:pPr>
      <w:r>
        <w:rPr>
          <w:rFonts w:hint="eastAsia"/>
        </w:rPr>
        <w:t xml:space="preserve">支持多版本Hadoop</w:t>
      </w:r>
    </w:p>
    <w:p>
      <w:pPr>
        <w:numPr>
          <w:ilvl w:val="0"/>
          <w:numId w:val="3299"/>
        </w:numPr>
      </w:pPr>
      <w:r>
        <w:rPr>
          <w:rFonts w:hint="eastAsia"/>
          <w:b/>
          <w:bCs/>
        </w:rPr>
        <w:t xml:space="preserve">应用场景</w:t>
      </w:r>
      <w:r>
        <w:rPr>
          <w:rFonts w:hint="eastAsia"/>
        </w:rPr>
        <w:t xml:space="preserve">：</w:t>
      </w:r>
    </w:p>
    <w:p>
      <w:pPr>
        <w:numPr>
          <w:ilvl w:val="1"/>
          <w:numId w:val="3301"/>
        </w:numPr>
      </w:pPr>
      <w:r>
        <w:rPr>
          <w:rFonts w:hint="eastAsia"/>
        </w:rPr>
        <w:t xml:space="preserve">Hadoop应用集成测试</w:t>
      </w:r>
    </w:p>
    <w:p>
      <w:pPr>
        <w:numPr>
          <w:ilvl w:val="1"/>
          <w:numId w:val="3301"/>
        </w:numPr>
      </w:pPr>
      <w:r>
        <w:rPr>
          <w:rFonts w:hint="eastAsia"/>
        </w:rPr>
        <w:t xml:space="preserve">HDFS操作验证</w:t>
      </w:r>
    </w:p>
    <w:p>
      <w:pPr>
        <w:numPr>
          <w:ilvl w:val="1"/>
          <w:numId w:val="3301"/>
        </w:numPr>
      </w:pPr>
      <w:r>
        <w:rPr>
          <w:rFonts w:hint="eastAsia"/>
        </w:rPr>
        <w:t xml:space="preserve">分布式组件交互测试</w:t>
      </w:r>
    </w:p>
    <w:p>
      <w:pPr>
        <w:numPr>
          <w:ilvl w:val="1"/>
          <w:numId w:val="3301"/>
        </w:numPr>
      </w:pPr>
      <w:r>
        <w:rPr>
          <w:rFonts w:hint="eastAsia"/>
        </w:rPr>
        <w:t xml:space="preserve">快速开发和测试</w:t>
      </w:r>
    </w:p>
    <w:p>
      <w:pPr>
        <w:numPr>
          <w:ilvl w:val="0"/>
          <w:numId w:val="3299"/>
        </w:numPr>
      </w:pPr>
      <w:r>
        <w:rPr>
          <w:rFonts w:hint="eastAsia"/>
          <w:b/>
          <w:bCs/>
        </w:rPr>
        <w:t xml:space="preserve">使用流程</w:t>
      </w:r>
      <w:r>
        <w:rPr>
          <w:rFonts w:hint="eastAsia"/>
        </w:rPr>
        <w:t xml:space="preserve">：</w:t>
      </w:r>
    </w:p>
    <w:p>
      <w:pPr>
        <w:pStyle w:val="Compact"/>
        <w:numPr>
          <w:ilvl w:val="1"/>
          <w:numId w:val="3302"/>
        </w:numPr>
      </w:pPr>
      <w:r>
        <w:rPr>
          <w:rFonts w:hint="eastAsia"/>
        </w:rPr>
        <w:t xml:space="preserve">创建MiniCluster实例</w:t>
      </w:r>
      <w:r>
        <w:t xml:space="preserve"> → </w:t>
      </w:r>
      <w:r>
        <w:rPr>
          <w:rFonts w:hint="eastAsia"/>
        </w:rPr>
        <w:t xml:space="preserve">配置组件</w:t>
      </w:r>
      <w:r>
        <w:t xml:space="preserve"> → </w:t>
      </w:r>
      <w:r>
        <w:rPr>
          <w:rFonts w:hint="eastAsia"/>
        </w:rPr>
        <w:t xml:space="preserve">执行测试操作</w:t>
      </w:r>
      <w:r>
        <w:t xml:space="preserve"> → </w:t>
      </w:r>
      <w:r>
        <w:rPr>
          <w:rFonts w:hint="eastAsia"/>
        </w:rPr>
        <w:t xml:space="preserve">验证结果</w:t>
      </w:r>
      <w:r>
        <w:t xml:space="preserve"> → </w:t>
      </w:r>
      <w:r>
        <w:rPr>
          <w:rFonts w:hint="eastAsia"/>
        </w:rPr>
        <w:t xml:space="preserve">关闭集群</w:t>
      </w:r>
    </w:p>
    <w:p>
      <w:pPr>
        <w:numPr>
          <w:ilvl w:val="0"/>
          <w:numId w:val="3299"/>
        </w:numPr>
      </w:pPr>
      <w:r>
        <w:rPr>
          <w:rFonts w:hint="eastAsia"/>
          <w:b/>
          <w:bCs/>
        </w:rPr>
        <w:t xml:space="preserve">优势与限制</w:t>
      </w:r>
      <w:r>
        <w:rPr>
          <w:rFonts w:hint="eastAsia"/>
        </w:rPr>
        <w:t xml:space="preserve">：</w:t>
      </w:r>
    </w:p>
    <w:p>
      <w:pPr>
        <w:numPr>
          <w:ilvl w:val="1"/>
          <w:numId w:val="3303"/>
        </w:numPr>
      </w:pPr>
      <w:r>
        <w:rPr>
          <w:rFonts w:hint="eastAsia"/>
        </w:rPr>
        <w:t xml:space="preserve">优势：轻量级、快速启动、无需外部依赖</w:t>
      </w:r>
    </w:p>
    <w:p>
      <w:pPr>
        <w:numPr>
          <w:ilvl w:val="1"/>
          <w:numId w:val="3303"/>
        </w:numPr>
      </w:pPr>
      <w:r>
        <w:rPr>
          <w:rFonts w:hint="eastAsia"/>
        </w:rPr>
        <w:t xml:space="preserve">限制：功能有限、不适合压力测试</w:t>
      </w:r>
    </w:p>
    <w:bookmarkStart w:id="4009" w:name="学习目标-921"/>
    <w:p>
      <w:pPr>
        <w:pStyle w:val="Heading6"/>
      </w:pPr>
      <w:r>
        <w:rPr>
          <w:rFonts w:hint="eastAsia"/>
        </w:rPr>
        <w:t xml:space="preserve">学习目标</w:t>
      </w:r>
    </w:p>
    <w:bookmarkEnd w:id="4009"/>
    <w:bookmarkStart w:id="4010" w:name="小结-921"/>
    <w:p>
      <w:pPr>
        <w:pStyle w:val="Heading6"/>
      </w:pPr>
      <w:r>
        <w:rPr>
          <w:rFonts w:hint="eastAsia"/>
        </w:rPr>
        <w:t xml:space="preserve">小结</w:t>
      </w:r>
    </w:p>
    <w:bookmarkEnd w:id="4010"/>
    <w:bookmarkStart w:id="4011" w:name="练习-921"/>
    <w:p>
      <w:pPr>
        <w:pStyle w:val="Heading6"/>
      </w:pPr>
      <w:r>
        <w:rPr>
          <w:rFonts w:hint="eastAsia"/>
        </w:rPr>
        <w:t xml:space="preserve">练习</w:t>
      </w:r>
    </w:p>
    <w:bookmarkEnd w:id="4011"/>
    <w:bookmarkEnd w:id="4012"/>
    <w:bookmarkStart w:id="4013" w:name="kafka-streams-test-utils"/>
    <w:p>
      <w:pPr>
        <w:pStyle w:val="Heading5"/>
      </w:pPr>
      <w:r>
        <w:t xml:space="preserve">Kafka Streams Test Utils</w:t>
      </w:r>
    </w:p>
    <w:p>
      <w:pPr>
        <w:numPr>
          <w:ilvl w:val="0"/>
          <w:numId w:val="3304"/>
        </w:numPr>
      </w:pPr>
      <w:r>
        <w:rPr>
          <w:rFonts w:hint="eastAsia"/>
          <w:b/>
          <w:bCs/>
        </w:rPr>
        <w:t xml:space="preserve">功能特点</w:t>
      </w:r>
      <w:r>
        <w:rPr>
          <w:rFonts w:hint="eastAsia"/>
        </w:rPr>
        <w:t xml:space="preserve">：</w:t>
      </w:r>
    </w:p>
    <w:p>
      <w:pPr>
        <w:numPr>
          <w:ilvl w:val="1"/>
          <w:numId w:val="3305"/>
        </w:numPr>
      </w:pPr>
      <w:r>
        <w:t xml:space="preserve">Kafka </w:t>
      </w:r>
      <w:r>
        <w:rPr>
          <w:rFonts w:hint="eastAsia"/>
        </w:rPr>
        <w:t xml:space="preserve">Streams应用测试工具</w:t>
      </w:r>
    </w:p>
    <w:p>
      <w:pPr>
        <w:numPr>
          <w:ilvl w:val="1"/>
          <w:numId w:val="3305"/>
        </w:numPr>
      </w:pPr>
      <w:r>
        <w:rPr>
          <w:rFonts w:hint="eastAsia"/>
        </w:rPr>
        <w:t xml:space="preserve">模拟Kafka集群环境</w:t>
      </w:r>
    </w:p>
    <w:p>
      <w:pPr>
        <w:numPr>
          <w:ilvl w:val="1"/>
          <w:numId w:val="3305"/>
        </w:numPr>
      </w:pPr>
      <w:r>
        <w:rPr>
          <w:rFonts w:hint="eastAsia"/>
        </w:rPr>
        <w:t xml:space="preserve">提供TopologyTestDriver</w:t>
      </w:r>
    </w:p>
    <w:p>
      <w:pPr>
        <w:numPr>
          <w:ilvl w:val="1"/>
          <w:numId w:val="3305"/>
        </w:numPr>
      </w:pPr>
      <w:r>
        <w:rPr>
          <w:rFonts w:hint="eastAsia"/>
        </w:rPr>
        <w:t xml:space="preserve">简化流处理逻辑测试</w:t>
      </w:r>
    </w:p>
    <w:p>
      <w:pPr>
        <w:numPr>
          <w:ilvl w:val="0"/>
          <w:numId w:val="3304"/>
        </w:numPr>
      </w:pPr>
      <w:r>
        <w:rPr>
          <w:rFonts w:hint="eastAsia"/>
          <w:b/>
          <w:bCs/>
        </w:rPr>
        <w:t xml:space="preserve">应用场景</w:t>
      </w:r>
      <w:r>
        <w:rPr>
          <w:rFonts w:hint="eastAsia"/>
        </w:rPr>
        <w:t xml:space="preserve">：</w:t>
      </w:r>
    </w:p>
    <w:p>
      <w:pPr>
        <w:numPr>
          <w:ilvl w:val="1"/>
          <w:numId w:val="3306"/>
        </w:numPr>
      </w:pPr>
      <w:r>
        <w:rPr>
          <w:rFonts w:hint="eastAsia"/>
        </w:rPr>
        <w:t xml:space="preserve">Kafka流处理应用测试</w:t>
      </w:r>
    </w:p>
    <w:p>
      <w:pPr>
        <w:numPr>
          <w:ilvl w:val="1"/>
          <w:numId w:val="3306"/>
        </w:numPr>
      </w:pPr>
      <w:r>
        <w:rPr>
          <w:rFonts w:hint="eastAsia"/>
        </w:rPr>
        <w:t xml:space="preserve">实时数据处理验证</w:t>
      </w:r>
    </w:p>
    <w:p>
      <w:pPr>
        <w:numPr>
          <w:ilvl w:val="1"/>
          <w:numId w:val="3306"/>
        </w:numPr>
      </w:pPr>
      <w:r>
        <w:rPr>
          <w:rFonts w:hint="eastAsia"/>
        </w:rPr>
        <w:t xml:space="preserve">复杂转换逻辑测试</w:t>
      </w:r>
    </w:p>
    <w:p>
      <w:pPr>
        <w:numPr>
          <w:ilvl w:val="1"/>
          <w:numId w:val="3306"/>
        </w:numPr>
      </w:pPr>
      <w:r>
        <w:rPr>
          <w:rFonts w:hint="eastAsia"/>
        </w:rPr>
        <w:t xml:space="preserve">流处理组件测试</w:t>
      </w:r>
    </w:p>
    <w:p>
      <w:pPr>
        <w:numPr>
          <w:ilvl w:val="0"/>
          <w:numId w:val="3304"/>
        </w:numPr>
      </w:pPr>
      <w:r>
        <w:rPr>
          <w:rFonts w:hint="eastAsia"/>
          <w:b/>
          <w:bCs/>
        </w:rPr>
        <w:t xml:space="preserve">使用流程</w:t>
      </w:r>
      <w:r>
        <w:rPr>
          <w:rFonts w:hint="eastAsia"/>
        </w:rPr>
        <w:t xml:space="preserve">：</w:t>
      </w:r>
    </w:p>
    <w:p>
      <w:pPr>
        <w:pStyle w:val="Compact"/>
        <w:numPr>
          <w:ilvl w:val="1"/>
          <w:numId w:val="3307"/>
        </w:numPr>
      </w:pPr>
      <w:r>
        <w:rPr>
          <w:rFonts w:hint="eastAsia"/>
        </w:rPr>
        <w:t xml:space="preserve">创建测试驱动</w:t>
      </w:r>
      <w:r>
        <w:t xml:space="preserve"> → </w:t>
      </w:r>
      <w:r>
        <w:rPr>
          <w:rFonts w:hint="eastAsia"/>
        </w:rPr>
        <w:t xml:space="preserve">输入测试数据</w:t>
      </w:r>
      <w:r>
        <w:t xml:space="preserve"> → </w:t>
      </w:r>
      <w:r>
        <w:rPr>
          <w:rFonts w:hint="eastAsia"/>
        </w:rPr>
        <w:t xml:space="preserve">执行处理</w:t>
      </w:r>
      <w:r>
        <w:t xml:space="preserve"> → </w:t>
      </w:r>
      <w:r>
        <w:rPr>
          <w:rFonts w:hint="eastAsia"/>
        </w:rPr>
        <w:t xml:space="preserve">验证输出</w:t>
      </w:r>
    </w:p>
    <w:p>
      <w:pPr>
        <w:numPr>
          <w:ilvl w:val="0"/>
          <w:numId w:val="3304"/>
        </w:numPr>
      </w:pPr>
      <w:r>
        <w:rPr>
          <w:rFonts w:hint="eastAsia"/>
          <w:b/>
          <w:bCs/>
        </w:rPr>
        <w:t xml:space="preserve">优势与限制</w:t>
      </w:r>
      <w:r>
        <w:rPr>
          <w:rFonts w:hint="eastAsia"/>
        </w:rPr>
        <w:t xml:space="preserve">：</w:t>
      </w:r>
    </w:p>
    <w:p>
      <w:pPr>
        <w:numPr>
          <w:ilvl w:val="1"/>
          <w:numId w:val="3308"/>
        </w:numPr>
      </w:pPr>
      <w:r>
        <w:rPr>
          <w:rFonts w:hint="eastAsia"/>
        </w:rPr>
        <w:t xml:space="preserve">优势：轻量级、测试速度快、易于集成</w:t>
      </w:r>
    </w:p>
    <w:p>
      <w:pPr>
        <w:numPr>
          <w:ilvl w:val="1"/>
          <w:numId w:val="3308"/>
        </w:numPr>
      </w:pPr>
      <w:r>
        <w:rPr>
          <w:rFonts w:hint="eastAsia"/>
        </w:rPr>
        <w:t xml:space="preserve">限制：只适用于Kafka</w:t>
      </w:r>
      <w:r>
        <w:t xml:space="preserve"> </w:t>
      </w:r>
      <w:r>
        <w:rPr>
          <w:rFonts w:hint="eastAsia"/>
        </w:rPr>
        <w:t xml:space="preserve">Streams应用</w:t>
      </w:r>
    </w:p>
    <w:p>
      <w:pPr>
        <w:pStyle w:val="BlockText"/>
      </w:pPr>
      <w:r>
        <w:rPr>
          <w:rFonts w:hint="eastAsia"/>
        </w:rPr>
        <w:t xml:space="preserve">【章节重点难点总结】</w:t>
      </w:r>
    </w:p>
    <w:p>
      <w:pPr>
        <w:pStyle w:val="Compact"/>
        <w:numPr>
          <w:ilvl w:val="0"/>
          <w:numId w:val="3309"/>
        </w:numPr>
      </w:pPr>
      <w:r>
        <w:rPr>
          <w:rFonts w:hint="eastAsia"/>
        </w:rPr>
        <w:t xml:space="preserve">要点：容量规划、配置基线、自动化部署、健康检查</w:t>
      </w:r>
    </w:p>
    <w:p>
      <w:pPr>
        <w:pStyle w:val="Compact"/>
        <w:numPr>
          <w:ilvl w:val="0"/>
          <w:numId w:val="3309"/>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3310"/>
        </w:numPr>
      </w:pPr>
      <w:r>
        <w:rPr>
          <w:rFonts w:hint="eastAsia"/>
        </w:rPr>
        <w:t xml:space="preserve">输出一份你的环境最小可用清单（组件/版本/参数）。</w:t>
      </w:r>
    </w:p>
    <w:p>
      <w:pPr>
        <w:pStyle w:val="Compact"/>
        <w:numPr>
          <w:ilvl w:val="0"/>
          <w:numId w:val="3310"/>
        </w:numPr>
      </w:pPr>
      <w:r>
        <w:rPr>
          <w:rFonts w:hint="eastAsia"/>
        </w:rPr>
        <w:t xml:space="preserve">设计一套环境验收的自动化Smoke脚本清单。</w:t>
      </w:r>
    </w:p>
    <w:p>
      <w:pPr>
        <w:pStyle w:val="FirstParagraph"/>
      </w:pPr>
    </w:p>
    <w:bookmarkEnd w:id="4013"/>
    <w:bookmarkEnd w:id="4014"/>
    <w:bookmarkStart w:id="4015" w:name="学习目标-922"/>
    <w:p>
      <w:pPr>
        <w:pStyle w:val="Heading4"/>
      </w:pPr>
      <w:r>
        <w:rPr>
          <w:rFonts w:hint="eastAsia"/>
        </w:rPr>
        <w:t xml:space="preserve">学习目标</w:t>
      </w:r>
    </w:p>
    <w:bookmarkEnd w:id="4015"/>
    <w:bookmarkStart w:id="4016" w:name="小结-922"/>
    <w:p>
      <w:pPr>
        <w:pStyle w:val="Heading4"/>
      </w:pPr>
      <w:r>
        <w:rPr>
          <w:rFonts w:hint="eastAsia"/>
        </w:rPr>
        <w:t xml:space="preserve">小结</w:t>
      </w:r>
    </w:p>
    <w:bookmarkEnd w:id="4016"/>
    <w:bookmarkStart w:id="4023" w:name="练习-922"/>
    <w:p>
      <w:pPr>
        <w:pStyle w:val="Heading4"/>
      </w:pPr>
      <w:r>
        <w:rPr>
          <w:rFonts w:hint="eastAsia"/>
        </w:rPr>
        <w:t xml:space="preserve">练习</w:t>
      </w:r>
    </w:p>
    <w:bookmarkStart w:id="4017" w:name="学习目标-923"/>
    <w:p>
      <w:pPr>
        <w:pStyle w:val="Heading5"/>
      </w:pPr>
      <w:r>
        <w:rPr>
          <w:rFonts w:hint="eastAsia"/>
        </w:rPr>
        <w:t xml:space="preserve">学习目标</w:t>
      </w:r>
    </w:p>
    <w:bookmarkEnd w:id="4017"/>
    <w:bookmarkStart w:id="4018" w:name="小结-923"/>
    <w:p>
      <w:pPr>
        <w:pStyle w:val="Heading5"/>
      </w:pPr>
      <w:r>
        <w:rPr>
          <w:rFonts w:hint="eastAsia"/>
        </w:rPr>
        <w:t xml:space="preserve">小结</w:t>
      </w:r>
    </w:p>
    <w:bookmarkEnd w:id="4018"/>
    <w:bookmarkStart w:id="4022" w:name="练习-923"/>
    <w:p>
      <w:pPr>
        <w:pStyle w:val="Heading5"/>
      </w:pPr>
      <w:r>
        <w:rPr>
          <w:rFonts w:hint="eastAsia"/>
        </w:rPr>
        <w:t xml:space="preserve">练习</w:t>
      </w:r>
    </w:p>
    <w:bookmarkStart w:id="4019" w:name="学习目标-924"/>
    <w:p>
      <w:pPr>
        <w:pStyle w:val="Heading6"/>
      </w:pPr>
      <w:r>
        <w:rPr>
          <w:rFonts w:hint="eastAsia"/>
        </w:rPr>
        <w:t xml:space="preserve">学习目标</w:t>
      </w:r>
    </w:p>
    <w:bookmarkEnd w:id="4019"/>
    <w:bookmarkStart w:id="4020" w:name="小结-924"/>
    <w:p>
      <w:pPr>
        <w:pStyle w:val="Heading6"/>
      </w:pPr>
      <w:r>
        <w:rPr>
          <w:rFonts w:hint="eastAsia"/>
        </w:rPr>
        <w:t xml:space="preserve">小结</w:t>
      </w:r>
    </w:p>
    <w:bookmarkEnd w:id="4020"/>
    <w:bookmarkStart w:id="4021" w:name="练习-924"/>
    <w:p>
      <w:pPr>
        <w:pStyle w:val="Heading6"/>
      </w:pPr>
      <w:r>
        <w:rPr>
          <w:rFonts w:hint="eastAsia"/>
        </w:rPr>
        <w:t xml:space="preserve">练习</w:t>
      </w:r>
    </w:p>
    <w:bookmarkEnd w:id="4021"/>
    <w:bookmarkEnd w:id="4022"/>
    <w:bookmarkEnd w:id="4023"/>
    <w:bookmarkEnd w:id="4024"/>
    <w:bookmarkStart w:id="4085" w:name="Xc548182a857f86949c221642b0b54d0001f2b59"/>
    <w:p>
      <w:pPr>
        <w:pStyle w:val="Heading3"/>
      </w:pPr>
      <w:r>
        <w:t xml:space="preserve">12.2 </w:t>
      </w:r>
      <w:r>
        <w:rPr>
          <w:rFonts w:hint="eastAsia"/>
        </w:rPr>
        <w:t xml:space="preserve">性能测试工具</w:t>
      </w:r>
    </w:p>
    <w:p>
      <w:pPr>
        <w:pStyle w:val="BlockText"/>
      </w:pPr>
      <w:r>
        <w:rPr>
          <w:rFonts w:hint="eastAsia"/>
        </w:rPr>
        <w:t xml:space="preserve">【先修知识】</w:t>
      </w:r>
    </w:p>
    <w:p>
      <w:pPr>
        <w:pStyle w:val="Compact"/>
        <w:numPr>
          <w:ilvl w:val="0"/>
          <w:numId w:val="3311"/>
        </w:numPr>
      </w:pPr>
      <w:r>
        <w:rPr>
          <w:rFonts w:hint="eastAsia"/>
        </w:rPr>
        <w:t xml:space="preserve">基础：Linux/网络/SQL/一种脚本语言（如</w:t>
      </w:r>
      <w:r>
        <w:t xml:space="preserve"> </w:t>
      </w:r>
      <w:r>
        <w:rPr>
          <w:rFonts w:hint="eastAsia"/>
        </w:rPr>
        <w:t xml:space="preserve">Python）</w:t>
      </w:r>
    </w:p>
    <w:p>
      <w:pPr>
        <w:pStyle w:val="Compact"/>
        <w:numPr>
          <w:ilvl w:val="0"/>
          <w:numId w:val="3311"/>
        </w:numPr>
      </w:pPr>
      <w:r>
        <w:rPr>
          <w:rFonts w:hint="eastAsia"/>
        </w:rPr>
        <w:t xml:space="preserve">大数据入门：分布式/存储与计算分离/批流概念</w:t>
      </w:r>
    </w:p>
    <w:p>
      <w:pPr>
        <w:pStyle w:val="Compact"/>
        <w:numPr>
          <w:ilvl w:val="0"/>
          <w:numId w:val="331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31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312"/>
        </w:numPr>
      </w:pPr>
      <w:r>
        <w:rPr>
          <w:rFonts w:hint="eastAsia"/>
        </w:rPr>
        <w:t xml:space="preserve">能完成</w:t>
      </w:r>
      <w:r>
        <w:t xml:space="preserve"> 1 </w:t>
      </w:r>
      <w:r>
        <w:rPr>
          <w:rFonts w:hint="eastAsia"/>
        </w:rPr>
        <w:t xml:space="preserve">个与本章紧密相关的动手实践</w:t>
      </w:r>
    </w:p>
    <w:p>
      <w:pPr>
        <w:pStyle w:val="Compact"/>
        <w:numPr>
          <w:ilvl w:val="0"/>
          <w:numId w:val="331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313"/>
        </w:numPr>
      </w:pPr>
      <w:r>
        <w:rPr>
          <w:rFonts w:hint="eastAsia"/>
        </w:rPr>
        <w:t xml:space="preserve">请补充本章关键术语及中英对照（参考术语表）</w:t>
      </w:r>
    </w:p>
    <w:p>
      <w:pPr>
        <w:pStyle w:val="BlockText"/>
      </w:pPr>
      <w:r>
        <w:rPr>
          <w:rFonts w:hint="eastAsia"/>
        </w:rPr>
        <w:t xml:space="preserve">【阅读提示】本章聚焦：12.2</w:t>
      </w:r>
      <w:r>
        <w:t xml:space="preserve"> </w:t>
      </w:r>
      <w:r>
        <w:rPr>
          <w:rFonts w:hint="eastAsia"/>
        </w:rPr>
        <w:t xml:space="preserve">性能测试工具</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性能测试工具用于评估大数据系统在各种负载条件下的性能表现，帮助识别性能瓶颈和优化空间。</w:t>
      </w:r>
    </w:p>
    <w:p>
      <w:pPr>
        <w:pStyle w:val="BodyText"/>
      </w:pPr>
    </w:p>
    <w:bookmarkStart w:id="4044" w:name="X66e65d7183bab4687e1e00406c70bccc584ae90"/>
    <w:p>
      <w:pPr>
        <w:pStyle w:val="Heading4"/>
      </w:pPr>
      <w:r>
        <w:t xml:space="preserve">12.2.1 </w:t>
      </w:r>
      <w:r>
        <w:rPr>
          <w:rFonts w:hint="eastAsia"/>
        </w:rPr>
        <w:t xml:space="preserve">通用性能测试工具</w:t>
      </w:r>
    </w:p>
    <w:p>
      <w:pPr>
        <w:pStyle w:val="BlockText"/>
      </w:pPr>
      <w:r>
        <w:rPr>
          <w:rFonts w:hint="eastAsia"/>
        </w:rPr>
        <w:t xml:space="preserve">【阅读提示】本节聚焦：12.2.1</w:t>
      </w:r>
      <w:r>
        <w:t xml:space="preserve"> </w:t>
      </w:r>
      <w:r>
        <w:rPr>
          <w:rFonts w:hint="eastAsia"/>
        </w:rPr>
        <w:t xml:space="preserve">通用性能测试工具。建议先看结构，再带着问题阅读，关注关键术语、流程与案例，结合自身项目做对照。</w:t>
      </w:r>
    </w:p>
    <w:bookmarkStart w:id="4028" w:name="jmeter-1"/>
    <w:p>
      <w:pPr>
        <w:pStyle w:val="Heading5"/>
      </w:pPr>
      <w:r>
        <w:t xml:space="preserve">JMeter</w:t>
      </w:r>
    </w:p>
    <w:p>
      <w:pPr>
        <w:numPr>
          <w:ilvl w:val="0"/>
          <w:numId w:val="3314"/>
        </w:numPr>
      </w:pPr>
      <w:r>
        <w:rPr>
          <w:rFonts w:hint="eastAsia"/>
          <w:b/>
          <w:bCs/>
        </w:rPr>
        <w:t xml:space="preserve">功能特点</w:t>
      </w:r>
      <w:r>
        <w:rPr>
          <w:rFonts w:hint="eastAsia"/>
        </w:rPr>
        <w:t xml:space="preserve">：</w:t>
      </w:r>
    </w:p>
    <w:p>
      <w:pPr>
        <w:numPr>
          <w:ilvl w:val="1"/>
          <w:numId w:val="3315"/>
        </w:numPr>
      </w:pPr>
      <w:r>
        <w:rPr>
          <w:rFonts w:hint="eastAsia"/>
        </w:rPr>
        <w:t xml:space="preserve">开源性能测试工具</w:t>
      </w:r>
    </w:p>
    <w:p>
      <w:pPr>
        <w:numPr>
          <w:ilvl w:val="1"/>
          <w:numId w:val="3315"/>
        </w:numPr>
      </w:pPr>
      <w:r>
        <w:rPr>
          <w:rFonts w:hint="eastAsia"/>
        </w:rPr>
        <w:t xml:space="preserve">支持多种协议（HTTP,</w:t>
      </w:r>
      <w:r>
        <w:t xml:space="preserve"> JDBC, </w:t>
      </w:r>
      <w:r>
        <w:rPr>
          <w:rFonts w:hint="eastAsia"/>
        </w:rPr>
        <w:t xml:space="preserve">Kafka等）</w:t>
      </w:r>
    </w:p>
    <w:p>
      <w:pPr>
        <w:numPr>
          <w:ilvl w:val="1"/>
          <w:numId w:val="3315"/>
        </w:numPr>
      </w:pPr>
      <w:r>
        <w:rPr>
          <w:rFonts w:hint="eastAsia"/>
        </w:rPr>
        <w:t xml:space="preserve">分布式负载生成</w:t>
      </w:r>
    </w:p>
    <w:p>
      <w:pPr>
        <w:numPr>
          <w:ilvl w:val="1"/>
          <w:numId w:val="3315"/>
        </w:numPr>
      </w:pPr>
      <w:r>
        <w:rPr>
          <w:rFonts w:hint="eastAsia"/>
        </w:rPr>
        <w:t xml:space="preserve">可视化结果分析</w:t>
      </w:r>
    </w:p>
    <w:p>
      <w:pPr>
        <w:numPr>
          <w:ilvl w:val="1"/>
          <w:numId w:val="3315"/>
        </w:numPr>
      </w:pPr>
      <w:r>
        <w:rPr>
          <w:rFonts w:hint="eastAsia"/>
        </w:rPr>
        <w:t xml:space="preserve">强大的脚本录制功能</w:t>
      </w:r>
    </w:p>
    <w:p>
      <w:pPr>
        <w:numPr>
          <w:ilvl w:val="0"/>
          <w:numId w:val="3314"/>
        </w:numPr>
      </w:pPr>
      <w:r>
        <w:rPr>
          <w:rFonts w:hint="eastAsia"/>
          <w:b/>
          <w:bCs/>
        </w:rPr>
        <w:t xml:space="preserve">应用场景</w:t>
      </w:r>
      <w:r>
        <w:rPr>
          <w:rFonts w:hint="eastAsia"/>
        </w:rPr>
        <w:t xml:space="preserve">：</w:t>
      </w:r>
    </w:p>
    <w:p>
      <w:pPr>
        <w:numPr>
          <w:ilvl w:val="1"/>
          <w:numId w:val="3316"/>
        </w:numPr>
      </w:pPr>
      <w:r>
        <w:rPr>
          <w:rFonts w:hint="eastAsia"/>
        </w:rPr>
        <w:t xml:space="preserve">API性能测试</w:t>
      </w:r>
    </w:p>
    <w:p>
      <w:pPr>
        <w:numPr>
          <w:ilvl w:val="1"/>
          <w:numId w:val="3316"/>
        </w:numPr>
      </w:pPr>
      <w:r>
        <w:rPr>
          <w:rFonts w:hint="eastAsia"/>
        </w:rPr>
        <w:t xml:space="preserve">数据库性能测试</w:t>
      </w:r>
    </w:p>
    <w:p>
      <w:pPr>
        <w:numPr>
          <w:ilvl w:val="1"/>
          <w:numId w:val="3316"/>
        </w:numPr>
      </w:pPr>
      <w:r>
        <w:rPr>
          <w:rFonts w:hint="eastAsia"/>
        </w:rPr>
        <w:t xml:space="preserve">模拟用户负载</w:t>
      </w:r>
    </w:p>
    <w:p>
      <w:pPr>
        <w:numPr>
          <w:ilvl w:val="1"/>
          <w:numId w:val="3316"/>
        </w:numPr>
      </w:pPr>
      <w:r>
        <w:rPr>
          <w:rFonts w:hint="eastAsia"/>
        </w:rPr>
        <w:t xml:space="preserve">系统瓶颈识别</w:t>
      </w:r>
    </w:p>
    <w:p>
      <w:pPr>
        <w:numPr>
          <w:ilvl w:val="0"/>
          <w:numId w:val="3314"/>
        </w:numPr>
      </w:pPr>
      <w:r>
        <w:rPr>
          <w:rFonts w:hint="eastAsia"/>
          <w:b/>
          <w:bCs/>
        </w:rPr>
        <w:t xml:space="preserve">性能测试类型</w:t>
      </w:r>
      <w:r>
        <w:rPr>
          <w:rFonts w:hint="eastAsia"/>
        </w:rPr>
        <w:t xml:space="preserve">：</w:t>
      </w:r>
    </w:p>
    <w:p>
      <w:pPr>
        <w:numPr>
          <w:ilvl w:val="1"/>
          <w:numId w:val="3317"/>
        </w:numPr>
      </w:pPr>
      <w:r>
        <w:rPr>
          <w:rFonts w:hint="eastAsia"/>
        </w:rPr>
        <w:t xml:space="preserve">负载测试：评估系统在预期负载下的表现</w:t>
      </w:r>
    </w:p>
    <w:p>
      <w:pPr>
        <w:numPr>
          <w:ilvl w:val="1"/>
          <w:numId w:val="3317"/>
        </w:numPr>
      </w:pPr>
      <w:r>
        <w:rPr>
          <w:rFonts w:hint="eastAsia"/>
        </w:rPr>
        <w:t xml:space="preserve">压力测试：确定系统的极限承载能力</w:t>
      </w:r>
    </w:p>
    <w:p>
      <w:pPr>
        <w:numPr>
          <w:ilvl w:val="1"/>
          <w:numId w:val="3317"/>
        </w:numPr>
      </w:pPr>
      <w:r>
        <w:rPr>
          <w:rFonts w:hint="eastAsia"/>
        </w:rPr>
        <w:t xml:space="preserve">耐久测试：验证系统长期稳定性</w:t>
      </w:r>
    </w:p>
    <w:p>
      <w:pPr>
        <w:numPr>
          <w:ilvl w:val="0"/>
          <w:numId w:val="3314"/>
        </w:numPr>
      </w:pPr>
      <w:r>
        <w:rPr>
          <w:rFonts w:hint="eastAsia"/>
          <w:b/>
          <w:bCs/>
        </w:rPr>
        <w:t xml:space="preserve">使用流程</w:t>
      </w:r>
      <w:r>
        <w:rPr>
          <w:rFonts w:hint="eastAsia"/>
        </w:rPr>
        <w:t xml:space="preserve">：</w:t>
      </w:r>
    </w:p>
    <w:p>
      <w:pPr>
        <w:pStyle w:val="Compact"/>
        <w:numPr>
          <w:ilvl w:val="1"/>
          <w:numId w:val="3318"/>
        </w:numPr>
      </w:pPr>
      <w:r>
        <w:rPr>
          <w:rFonts w:hint="eastAsia"/>
        </w:rPr>
        <w:t xml:space="preserve">创建测试计划</w:t>
      </w:r>
      <w:r>
        <w:t xml:space="preserve"> → </w:t>
      </w:r>
      <w:r>
        <w:rPr>
          <w:rFonts w:hint="eastAsia"/>
        </w:rPr>
        <w:t xml:space="preserve">配置线程组</w:t>
      </w:r>
      <w:r>
        <w:t xml:space="preserve"> → </w:t>
      </w:r>
      <w:r>
        <w:rPr>
          <w:rFonts w:hint="eastAsia"/>
        </w:rPr>
        <w:t xml:space="preserve">添加监听器</w:t>
      </w:r>
      <w:r>
        <w:t xml:space="preserve"> → </w:t>
      </w:r>
      <w:r>
        <w:rPr>
          <w:rFonts w:hint="eastAsia"/>
        </w:rPr>
        <w:t xml:space="preserve">执行测试</w:t>
      </w:r>
      <w:r>
        <w:t xml:space="preserve"> → </w:t>
      </w:r>
      <w:r>
        <w:rPr>
          <w:rFonts w:hint="eastAsia"/>
        </w:rPr>
        <w:t xml:space="preserve">分析报告</w:t>
      </w:r>
    </w:p>
    <w:p>
      <w:pPr>
        <w:numPr>
          <w:ilvl w:val="0"/>
          <w:numId w:val="3314"/>
        </w:numPr>
      </w:pPr>
      <w:r>
        <w:rPr>
          <w:rFonts w:hint="eastAsia"/>
          <w:b/>
          <w:bCs/>
        </w:rPr>
        <w:t xml:space="preserve">优势与限制</w:t>
      </w:r>
      <w:r>
        <w:rPr>
          <w:rFonts w:hint="eastAsia"/>
        </w:rPr>
        <w:t xml:space="preserve">：</w:t>
      </w:r>
    </w:p>
    <w:p>
      <w:pPr>
        <w:numPr>
          <w:ilvl w:val="1"/>
          <w:numId w:val="3319"/>
        </w:numPr>
      </w:pPr>
      <w:r>
        <w:rPr>
          <w:rFonts w:hint="eastAsia"/>
        </w:rPr>
        <w:t xml:space="preserve">优势：开源免费、功能全面、扩展性强</w:t>
      </w:r>
    </w:p>
    <w:p>
      <w:pPr>
        <w:numPr>
          <w:ilvl w:val="1"/>
          <w:numId w:val="3319"/>
        </w:numPr>
      </w:pPr>
      <w:r>
        <w:rPr>
          <w:rFonts w:hint="eastAsia"/>
        </w:rPr>
        <w:t xml:space="preserve">限制：GUI模式资源消耗大、大规模测试需要分布式部署</w:t>
      </w:r>
    </w:p>
    <w:bookmarkStart w:id="4025" w:name="学习目标-925"/>
    <w:p>
      <w:pPr>
        <w:pStyle w:val="Heading6"/>
      </w:pPr>
      <w:r>
        <w:rPr>
          <w:rFonts w:hint="eastAsia"/>
        </w:rPr>
        <w:t xml:space="preserve">学习目标</w:t>
      </w:r>
    </w:p>
    <w:bookmarkEnd w:id="4025"/>
    <w:bookmarkStart w:id="4026" w:name="小结-925"/>
    <w:p>
      <w:pPr>
        <w:pStyle w:val="Heading6"/>
      </w:pPr>
      <w:r>
        <w:rPr>
          <w:rFonts w:hint="eastAsia"/>
        </w:rPr>
        <w:t xml:space="preserve">小结</w:t>
      </w:r>
    </w:p>
    <w:bookmarkEnd w:id="4026"/>
    <w:bookmarkStart w:id="4027" w:name="练习-925"/>
    <w:p>
      <w:pPr>
        <w:pStyle w:val="Heading6"/>
      </w:pPr>
      <w:r>
        <w:rPr>
          <w:rFonts w:hint="eastAsia"/>
        </w:rPr>
        <w:t xml:space="preserve">练习</w:t>
      </w:r>
    </w:p>
    <w:bookmarkEnd w:id="4027"/>
    <w:bookmarkEnd w:id="4028"/>
    <w:bookmarkStart w:id="4032" w:name="gatling"/>
    <w:p>
      <w:pPr>
        <w:pStyle w:val="Heading5"/>
      </w:pPr>
      <w:r>
        <w:t xml:space="preserve">Gatling</w:t>
      </w:r>
    </w:p>
    <w:p>
      <w:pPr>
        <w:numPr>
          <w:ilvl w:val="0"/>
          <w:numId w:val="3320"/>
        </w:numPr>
      </w:pPr>
      <w:r>
        <w:rPr>
          <w:rFonts w:hint="eastAsia"/>
          <w:b/>
          <w:bCs/>
        </w:rPr>
        <w:t xml:space="preserve">功能特点</w:t>
      </w:r>
      <w:r>
        <w:rPr>
          <w:rFonts w:hint="eastAsia"/>
        </w:rPr>
        <w:t xml:space="preserve">：</w:t>
      </w:r>
    </w:p>
    <w:p>
      <w:pPr>
        <w:numPr>
          <w:ilvl w:val="1"/>
          <w:numId w:val="3321"/>
        </w:numPr>
      </w:pPr>
      <w:r>
        <w:rPr>
          <w:rFonts w:hint="eastAsia"/>
        </w:rPr>
        <w:t xml:space="preserve">基于Scala的高性能负载测试工具</w:t>
      </w:r>
    </w:p>
    <w:p>
      <w:pPr>
        <w:numPr>
          <w:ilvl w:val="1"/>
          <w:numId w:val="3321"/>
        </w:numPr>
      </w:pPr>
      <w:r>
        <w:rPr>
          <w:rFonts w:hint="eastAsia"/>
        </w:rPr>
        <w:t xml:space="preserve">异步非阻塞架构</w:t>
      </w:r>
    </w:p>
    <w:p>
      <w:pPr>
        <w:numPr>
          <w:ilvl w:val="1"/>
          <w:numId w:val="3321"/>
        </w:numPr>
      </w:pPr>
      <w:r>
        <w:rPr>
          <w:rFonts w:hint="eastAsia"/>
        </w:rPr>
        <w:t xml:space="preserve">强大的场景定义DSL</w:t>
      </w:r>
    </w:p>
    <w:p>
      <w:pPr>
        <w:numPr>
          <w:ilvl w:val="1"/>
          <w:numId w:val="3321"/>
        </w:numPr>
      </w:pPr>
      <w:r>
        <w:rPr>
          <w:rFonts w:hint="eastAsia"/>
        </w:rPr>
        <w:t xml:space="preserve">实时指标监控</w:t>
      </w:r>
    </w:p>
    <w:p>
      <w:pPr>
        <w:numPr>
          <w:ilvl w:val="1"/>
          <w:numId w:val="3321"/>
        </w:numPr>
      </w:pPr>
      <w:r>
        <w:rPr>
          <w:rFonts w:hint="eastAsia"/>
        </w:rPr>
        <w:t xml:space="preserve">HTML报告生成</w:t>
      </w:r>
    </w:p>
    <w:p>
      <w:pPr>
        <w:numPr>
          <w:ilvl w:val="0"/>
          <w:numId w:val="3320"/>
        </w:numPr>
      </w:pPr>
      <w:r>
        <w:rPr>
          <w:rFonts w:hint="eastAsia"/>
          <w:b/>
          <w:bCs/>
        </w:rPr>
        <w:t xml:space="preserve">应用场景</w:t>
      </w:r>
      <w:r>
        <w:rPr>
          <w:rFonts w:hint="eastAsia"/>
        </w:rPr>
        <w:t xml:space="preserve">：</w:t>
      </w:r>
    </w:p>
    <w:p>
      <w:pPr>
        <w:numPr>
          <w:ilvl w:val="1"/>
          <w:numId w:val="3322"/>
        </w:numPr>
      </w:pPr>
      <w:r>
        <w:rPr>
          <w:rFonts w:hint="eastAsia"/>
        </w:rPr>
        <w:t xml:space="preserve">高并发性能测试</w:t>
      </w:r>
    </w:p>
    <w:p>
      <w:pPr>
        <w:numPr>
          <w:ilvl w:val="1"/>
          <w:numId w:val="3322"/>
        </w:numPr>
      </w:pPr>
      <w:r>
        <w:rPr>
          <w:rFonts w:hint="eastAsia"/>
        </w:rPr>
        <w:t xml:space="preserve">长连接应用测试</w:t>
      </w:r>
    </w:p>
    <w:p>
      <w:pPr>
        <w:numPr>
          <w:ilvl w:val="1"/>
          <w:numId w:val="3322"/>
        </w:numPr>
      </w:pPr>
      <w:r>
        <w:rPr>
          <w:rFonts w:hint="eastAsia"/>
        </w:rPr>
        <w:t xml:space="preserve">持续性能测试</w:t>
      </w:r>
    </w:p>
    <w:p>
      <w:pPr>
        <w:numPr>
          <w:ilvl w:val="1"/>
          <w:numId w:val="3322"/>
        </w:numPr>
      </w:pPr>
      <w:r>
        <w:rPr>
          <w:rFonts w:hint="eastAsia"/>
        </w:rPr>
        <w:t xml:space="preserve">云原生应用性能验证</w:t>
      </w:r>
    </w:p>
    <w:p>
      <w:pPr>
        <w:numPr>
          <w:ilvl w:val="0"/>
          <w:numId w:val="3320"/>
        </w:numPr>
      </w:pPr>
      <w:r>
        <w:rPr>
          <w:rFonts w:hint="eastAsia"/>
          <w:b/>
          <w:bCs/>
        </w:rPr>
        <w:t xml:space="preserve">使用流程</w:t>
      </w:r>
      <w:r>
        <w:rPr>
          <w:rFonts w:hint="eastAsia"/>
        </w:rPr>
        <w:t xml:space="preserve">：</w:t>
      </w:r>
    </w:p>
    <w:p>
      <w:pPr>
        <w:pStyle w:val="Compact"/>
        <w:numPr>
          <w:ilvl w:val="1"/>
          <w:numId w:val="3323"/>
        </w:numPr>
      </w:pPr>
      <w:r>
        <w:rPr>
          <w:rFonts w:hint="eastAsia"/>
        </w:rPr>
        <w:t xml:space="preserve">编写Scala测试脚本</w:t>
      </w:r>
      <w:r>
        <w:t xml:space="preserve"> → </w:t>
      </w:r>
      <w:r>
        <w:rPr>
          <w:rFonts w:hint="eastAsia"/>
        </w:rPr>
        <w:t xml:space="preserve">执行测试</w:t>
      </w:r>
      <w:r>
        <w:t xml:space="preserve"> → </w:t>
      </w:r>
      <w:r>
        <w:rPr>
          <w:rFonts w:hint="eastAsia"/>
        </w:rPr>
        <w:t xml:space="preserve">查看报告</w:t>
      </w:r>
    </w:p>
    <w:p>
      <w:pPr>
        <w:numPr>
          <w:ilvl w:val="0"/>
          <w:numId w:val="3320"/>
        </w:numPr>
      </w:pPr>
      <w:r>
        <w:rPr>
          <w:rFonts w:hint="eastAsia"/>
          <w:b/>
          <w:bCs/>
        </w:rPr>
        <w:t xml:space="preserve">优势与限制</w:t>
      </w:r>
      <w:r>
        <w:rPr>
          <w:rFonts w:hint="eastAsia"/>
        </w:rPr>
        <w:t xml:space="preserve">：</w:t>
      </w:r>
    </w:p>
    <w:p>
      <w:pPr>
        <w:numPr>
          <w:ilvl w:val="1"/>
          <w:numId w:val="3324"/>
        </w:numPr>
      </w:pPr>
      <w:r>
        <w:rPr>
          <w:rFonts w:hint="eastAsia"/>
        </w:rPr>
        <w:t xml:space="preserve">优势：性能优秀、资源消耗低、报告美观</w:t>
      </w:r>
    </w:p>
    <w:p>
      <w:pPr>
        <w:numPr>
          <w:ilvl w:val="1"/>
          <w:numId w:val="3324"/>
        </w:numPr>
      </w:pPr>
      <w:r>
        <w:rPr>
          <w:rFonts w:hint="eastAsia"/>
        </w:rPr>
        <w:t xml:space="preserve">限制：需要Scala知识、学习曲线较陡</w:t>
      </w:r>
    </w:p>
    <w:bookmarkStart w:id="4029" w:name="学习目标-926"/>
    <w:p>
      <w:pPr>
        <w:pStyle w:val="Heading6"/>
      </w:pPr>
      <w:r>
        <w:rPr>
          <w:rFonts w:hint="eastAsia"/>
        </w:rPr>
        <w:t xml:space="preserve">学习目标</w:t>
      </w:r>
    </w:p>
    <w:bookmarkEnd w:id="4029"/>
    <w:bookmarkStart w:id="4030" w:name="小结-926"/>
    <w:p>
      <w:pPr>
        <w:pStyle w:val="Heading6"/>
      </w:pPr>
      <w:r>
        <w:rPr>
          <w:rFonts w:hint="eastAsia"/>
        </w:rPr>
        <w:t xml:space="preserve">小结</w:t>
      </w:r>
    </w:p>
    <w:bookmarkEnd w:id="4030"/>
    <w:bookmarkStart w:id="4031" w:name="练习-926"/>
    <w:p>
      <w:pPr>
        <w:pStyle w:val="Heading6"/>
      </w:pPr>
      <w:r>
        <w:rPr>
          <w:rFonts w:hint="eastAsia"/>
        </w:rPr>
        <w:t xml:space="preserve">练习</w:t>
      </w:r>
    </w:p>
    <w:bookmarkEnd w:id="4031"/>
    <w:bookmarkEnd w:id="4032"/>
    <w:bookmarkStart w:id="4036" w:name="locust"/>
    <w:p>
      <w:pPr>
        <w:pStyle w:val="Heading5"/>
      </w:pPr>
      <w:r>
        <w:t xml:space="preserve">Locust</w:t>
      </w:r>
    </w:p>
    <w:p>
      <w:pPr>
        <w:numPr>
          <w:ilvl w:val="0"/>
          <w:numId w:val="3325"/>
        </w:numPr>
      </w:pPr>
      <w:r>
        <w:rPr>
          <w:rFonts w:hint="eastAsia"/>
          <w:b/>
          <w:bCs/>
        </w:rPr>
        <w:t xml:space="preserve">功能特点</w:t>
      </w:r>
      <w:r>
        <w:rPr>
          <w:rFonts w:hint="eastAsia"/>
        </w:rPr>
        <w:t xml:space="preserve">：</w:t>
      </w:r>
    </w:p>
    <w:p>
      <w:pPr>
        <w:numPr>
          <w:ilvl w:val="1"/>
          <w:numId w:val="3326"/>
        </w:numPr>
      </w:pPr>
      <w:r>
        <w:rPr>
          <w:rFonts w:hint="eastAsia"/>
        </w:rPr>
        <w:t xml:space="preserve">基于Python的用户负载测试工具</w:t>
      </w:r>
    </w:p>
    <w:p>
      <w:pPr>
        <w:numPr>
          <w:ilvl w:val="1"/>
          <w:numId w:val="3326"/>
        </w:numPr>
      </w:pPr>
      <w:r>
        <w:rPr>
          <w:rFonts w:hint="eastAsia"/>
        </w:rPr>
        <w:t xml:space="preserve">代码化测试场景定义</w:t>
      </w:r>
    </w:p>
    <w:p>
      <w:pPr>
        <w:numPr>
          <w:ilvl w:val="1"/>
          <w:numId w:val="3326"/>
        </w:numPr>
      </w:pPr>
      <w:r>
        <w:rPr>
          <w:rFonts w:hint="eastAsia"/>
        </w:rPr>
        <w:t xml:space="preserve">实时Web监控界面</w:t>
      </w:r>
    </w:p>
    <w:p>
      <w:pPr>
        <w:numPr>
          <w:ilvl w:val="1"/>
          <w:numId w:val="3326"/>
        </w:numPr>
      </w:pPr>
      <w:r>
        <w:rPr>
          <w:rFonts w:hint="eastAsia"/>
        </w:rPr>
        <w:t xml:space="preserve">分布式测试支持</w:t>
      </w:r>
    </w:p>
    <w:p>
      <w:pPr>
        <w:numPr>
          <w:ilvl w:val="1"/>
          <w:numId w:val="3326"/>
        </w:numPr>
      </w:pPr>
      <w:r>
        <w:rPr>
          <w:rFonts w:hint="eastAsia"/>
        </w:rPr>
        <w:t xml:space="preserve">支持多种协议</w:t>
      </w:r>
    </w:p>
    <w:p>
      <w:pPr>
        <w:numPr>
          <w:ilvl w:val="0"/>
          <w:numId w:val="3325"/>
        </w:numPr>
      </w:pPr>
      <w:r>
        <w:rPr>
          <w:rFonts w:hint="eastAsia"/>
          <w:b/>
          <w:bCs/>
        </w:rPr>
        <w:t xml:space="preserve">应用场景</w:t>
      </w:r>
      <w:r>
        <w:rPr>
          <w:rFonts w:hint="eastAsia"/>
        </w:rPr>
        <w:t xml:space="preserve">：</w:t>
      </w:r>
    </w:p>
    <w:p>
      <w:pPr>
        <w:numPr>
          <w:ilvl w:val="1"/>
          <w:numId w:val="3327"/>
        </w:numPr>
      </w:pPr>
      <w:r>
        <w:rPr>
          <w:rFonts w:hint="eastAsia"/>
        </w:rPr>
        <w:t xml:space="preserve">分布式系统性能测试</w:t>
      </w:r>
    </w:p>
    <w:p>
      <w:pPr>
        <w:numPr>
          <w:ilvl w:val="1"/>
          <w:numId w:val="3327"/>
        </w:numPr>
      </w:pPr>
      <w:r>
        <w:rPr>
          <w:rFonts w:hint="eastAsia"/>
        </w:rPr>
        <w:t xml:space="preserve">复杂用户行为模拟</w:t>
      </w:r>
    </w:p>
    <w:p>
      <w:pPr>
        <w:numPr>
          <w:ilvl w:val="1"/>
          <w:numId w:val="3327"/>
        </w:numPr>
      </w:pPr>
      <w:r>
        <w:rPr>
          <w:rFonts w:hint="eastAsia"/>
        </w:rPr>
        <w:t xml:space="preserve">灵活的测试需求</w:t>
      </w:r>
    </w:p>
    <w:p>
      <w:pPr>
        <w:numPr>
          <w:ilvl w:val="1"/>
          <w:numId w:val="3327"/>
        </w:numPr>
      </w:pPr>
      <w:r>
        <w:rPr>
          <w:rFonts w:hint="eastAsia"/>
        </w:rPr>
        <w:t xml:space="preserve">持续集成环境</w:t>
      </w:r>
    </w:p>
    <w:p>
      <w:pPr>
        <w:numPr>
          <w:ilvl w:val="0"/>
          <w:numId w:val="3325"/>
        </w:numPr>
      </w:pPr>
      <w:r>
        <w:rPr>
          <w:rFonts w:hint="eastAsia"/>
          <w:b/>
          <w:bCs/>
        </w:rPr>
        <w:t xml:space="preserve">使用流程</w:t>
      </w:r>
      <w:r>
        <w:rPr>
          <w:rFonts w:hint="eastAsia"/>
        </w:rPr>
        <w:t xml:space="preserve">：</w:t>
      </w:r>
    </w:p>
    <w:p>
      <w:pPr>
        <w:pStyle w:val="Compact"/>
        <w:numPr>
          <w:ilvl w:val="1"/>
          <w:numId w:val="3328"/>
        </w:numPr>
      </w:pPr>
      <w:r>
        <w:rPr>
          <w:rFonts w:hint="eastAsia"/>
        </w:rPr>
        <w:t xml:space="preserve">编写Python测试脚本</w:t>
      </w:r>
      <w:r>
        <w:t xml:space="preserve"> → </w:t>
      </w:r>
      <w:r>
        <w:rPr>
          <w:rFonts w:hint="eastAsia"/>
        </w:rPr>
        <w:t xml:space="preserve">启动Locust</w:t>
      </w:r>
      <w:r>
        <w:t xml:space="preserve"> → </w:t>
      </w:r>
      <w:r>
        <w:rPr>
          <w:rFonts w:hint="eastAsia"/>
        </w:rPr>
        <w:t xml:space="preserve">配置负载参数</w:t>
      </w:r>
      <w:r>
        <w:t xml:space="preserve"> → </w:t>
      </w:r>
      <w:r>
        <w:rPr>
          <w:rFonts w:hint="eastAsia"/>
        </w:rPr>
        <w:t xml:space="preserve">执行测试</w:t>
      </w:r>
    </w:p>
    <w:p>
      <w:pPr>
        <w:numPr>
          <w:ilvl w:val="0"/>
          <w:numId w:val="3325"/>
        </w:numPr>
      </w:pPr>
      <w:r>
        <w:rPr>
          <w:rFonts w:hint="eastAsia"/>
          <w:b/>
          <w:bCs/>
        </w:rPr>
        <w:t xml:space="preserve">优势与限制</w:t>
      </w:r>
      <w:r>
        <w:rPr>
          <w:rFonts w:hint="eastAsia"/>
        </w:rPr>
        <w:t xml:space="preserve">：</w:t>
      </w:r>
    </w:p>
    <w:p>
      <w:pPr>
        <w:numPr>
          <w:ilvl w:val="1"/>
          <w:numId w:val="3329"/>
        </w:numPr>
      </w:pPr>
      <w:r>
        <w:rPr>
          <w:rFonts w:hint="eastAsia"/>
        </w:rPr>
        <w:t xml:space="preserve">优势：Python生态、代码灵活、Web界面友好</w:t>
      </w:r>
    </w:p>
    <w:p>
      <w:pPr>
        <w:numPr>
          <w:ilvl w:val="1"/>
          <w:numId w:val="3329"/>
        </w:numPr>
      </w:pPr>
      <w:r>
        <w:rPr>
          <w:rFonts w:hint="eastAsia"/>
        </w:rPr>
        <w:t xml:space="preserve">限制：大规模测试时资源消耗较高</w:t>
      </w:r>
    </w:p>
    <w:bookmarkStart w:id="4033" w:name="学习目标-927"/>
    <w:p>
      <w:pPr>
        <w:pStyle w:val="Heading6"/>
      </w:pPr>
      <w:r>
        <w:rPr>
          <w:rFonts w:hint="eastAsia"/>
        </w:rPr>
        <w:t xml:space="preserve">学习目标</w:t>
      </w:r>
    </w:p>
    <w:bookmarkEnd w:id="4033"/>
    <w:bookmarkStart w:id="4034" w:name="小结-927"/>
    <w:p>
      <w:pPr>
        <w:pStyle w:val="Heading6"/>
      </w:pPr>
      <w:r>
        <w:rPr>
          <w:rFonts w:hint="eastAsia"/>
        </w:rPr>
        <w:t xml:space="preserve">小结</w:t>
      </w:r>
    </w:p>
    <w:bookmarkEnd w:id="4034"/>
    <w:bookmarkStart w:id="4035" w:name="练习-927"/>
    <w:p>
      <w:pPr>
        <w:pStyle w:val="Heading6"/>
      </w:pPr>
      <w:r>
        <w:rPr>
          <w:rFonts w:hint="eastAsia"/>
        </w:rPr>
        <w:t xml:space="preserve">练习</w:t>
      </w:r>
    </w:p>
    <w:bookmarkEnd w:id="4035"/>
    <w:bookmarkEnd w:id="4036"/>
    <w:bookmarkStart w:id="4037" w:name="k6"/>
    <w:p>
      <w:pPr>
        <w:pStyle w:val="Heading5"/>
      </w:pPr>
      <w:r>
        <w:t xml:space="preserve">k6</w:t>
      </w:r>
    </w:p>
    <w:p>
      <w:pPr>
        <w:numPr>
          <w:ilvl w:val="0"/>
          <w:numId w:val="3330"/>
        </w:numPr>
      </w:pPr>
      <w:r>
        <w:rPr>
          <w:rFonts w:hint="eastAsia"/>
          <w:b/>
          <w:bCs/>
        </w:rPr>
        <w:t xml:space="preserve">功能特点</w:t>
      </w:r>
      <w:r>
        <w:rPr>
          <w:rFonts w:hint="eastAsia"/>
        </w:rPr>
        <w:t xml:space="preserve">：</w:t>
      </w:r>
    </w:p>
    <w:p>
      <w:pPr>
        <w:numPr>
          <w:ilvl w:val="1"/>
          <w:numId w:val="3331"/>
        </w:numPr>
      </w:pPr>
      <w:r>
        <w:rPr>
          <w:rFonts w:hint="eastAsia"/>
        </w:rPr>
        <w:t xml:space="preserve">现代开源负载测试工具</w:t>
      </w:r>
    </w:p>
    <w:p>
      <w:pPr>
        <w:numPr>
          <w:ilvl w:val="1"/>
          <w:numId w:val="3331"/>
        </w:numPr>
      </w:pPr>
      <w:r>
        <w:rPr>
          <w:rFonts w:hint="eastAsia"/>
        </w:rPr>
        <w:t xml:space="preserve">基于JavaScript的脚本语言</w:t>
      </w:r>
    </w:p>
    <w:p>
      <w:pPr>
        <w:numPr>
          <w:ilvl w:val="1"/>
          <w:numId w:val="3331"/>
        </w:numPr>
      </w:pPr>
      <w:r>
        <w:rPr>
          <w:rFonts w:hint="eastAsia"/>
        </w:rPr>
        <w:t xml:space="preserve">云原生设计</w:t>
      </w:r>
    </w:p>
    <w:p>
      <w:pPr>
        <w:numPr>
          <w:ilvl w:val="1"/>
          <w:numId w:val="3331"/>
        </w:numPr>
      </w:pPr>
      <w:r>
        <w:rPr>
          <w:rFonts w:hint="eastAsia"/>
        </w:rPr>
        <w:t xml:space="preserve">强大的HTTP/1.1,</w:t>
      </w:r>
      <w:r>
        <w:t xml:space="preserve"> </w:t>
      </w:r>
      <w:r>
        <w:rPr>
          <w:rFonts w:hint="eastAsia"/>
        </w:rPr>
        <w:t xml:space="preserve">HTTP/2和WebSocket支持</w:t>
      </w:r>
    </w:p>
    <w:p>
      <w:pPr>
        <w:numPr>
          <w:ilvl w:val="1"/>
          <w:numId w:val="3331"/>
        </w:numPr>
      </w:pPr>
      <w:r>
        <w:rPr>
          <w:rFonts w:hint="eastAsia"/>
        </w:rPr>
        <w:t xml:space="preserve">分布式测试能力</w:t>
      </w:r>
    </w:p>
    <w:p>
      <w:pPr>
        <w:numPr>
          <w:ilvl w:val="0"/>
          <w:numId w:val="3330"/>
        </w:numPr>
      </w:pPr>
      <w:r>
        <w:rPr>
          <w:rFonts w:hint="eastAsia"/>
          <w:b/>
          <w:bCs/>
        </w:rPr>
        <w:t xml:space="preserve">应用场景</w:t>
      </w:r>
      <w:r>
        <w:rPr>
          <w:rFonts w:hint="eastAsia"/>
        </w:rPr>
        <w:t xml:space="preserve">：</w:t>
      </w:r>
    </w:p>
    <w:p>
      <w:pPr>
        <w:numPr>
          <w:ilvl w:val="1"/>
          <w:numId w:val="3332"/>
        </w:numPr>
      </w:pPr>
      <w:r>
        <w:rPr>
          <w:rFonts w:hint="eastAsia"/>
        </w:rPr>
        <w:t xml:space="preserve">API性能测试</w:t>
      </w:r>
    </w:p>
    <w:p>
      <w:pPr>
        <w:numPr>
          <w:ilvl w:val="1"/>
          <w:numId w:val="3332"/>
        </w:numPr>
      </w:pPr>
      <w:r>
        <w:rPr>
          <w:rFonts w:hint="eastAsia"/>
        </w:rPr>
        <w:t xml:space="preserve">微服务性能验证</w:t>
      </w:r>
    </w:p>
    <w:p>
      <w:pPr>
        <w:numPr>
          <w:ilvl w:val="1"/>
          <w:numId w:val="3332"/>
        </w:numPr>
      </w:pPr>
      <w:r>
        <w:rPr>
          <w:rFonts w:hint="eastAsia"/>
        </w:rPr>
        <w:t xml:space="preserve">云环境性能测试</w:t>
      </w:r>
    </w:p>
    <w:p>
      <w:pPr>
        <w:numPr>
          <w:ilvl w:val="1"/>
          <w:numId w:val="3332"/>
        </w:numPr>
      </w:pPr>
      <w:r>
        <w:rPr>
          <w:rFonts w:hint="eastAsia"/>
        </w:rPr>
        <w:t xml:space="preserve">容器化应用测试</w:t>
      </w:r>
    </w:p>
    <w:p>
      <w:pPr>
        <w:numPr>
          <w:ilvl w:val="0"/>
          <w:numId w:val="3330"/>
        </w:numPr>
      </w:pPr>
      <w:r>
        <w:rPr>
          <w:rFonts w:hint="eastAsia"/>
          <w:b/>
          <w:bCs/>
        </w:rPr>
        <w:t xml:space="preserve">使用流程</w:t>
      </w:r>
      <w:r>
        <w:rPr>
          <w:rFonts w:hint="eastAsia"/>
        </w:rPr>
        <w:t xml:space="preserve">：</w:t>
      </w:r>
    </w:p>
    <w:p>
      <w:pPr>
        <w:pStyle w:val="Compact"/>
        <w:numPr>
          <w:ilvl w:val="1"/>
          <w:numId w:val="3333"/>
        </w:numPr>
      </w:pPr>
      <w:r>
        <w:rPr>
          <w:rFonts w:hint="eastAsia"/>
        </w:rPr>
        <w:t xml:space="preserve">编写JavaScript测试脚本</w:t>
      </w:r>
      <w:r>
        <w:t xml:space="preserve"> → </w:t>
      </w:r>
      <w:r>
        <w:rPr>
          <w:rFonts w:hint="eastAsia"/>
        </w:rPr>
        <w:t xml:space="preserve">运行测试</w:t>
      </w:r>
      <w:r>
        <w:t xml:space="preserve"> → </w:t>
      </w:r>
      <w:r>
        <w:rPr>
          <w:rFonts w:hint="eastAsia"/>
        </w:rPr>
        <w:t xml:space="preserve">分析结果</w:t>
      </w:r>
    </w:p>
    <w:p>
      <w:pPr>
        <w:numPr>
          <w:ilvl w:val="0"/>
          <w:numId w:val="3330"/>
        </w:numPr>
      </w:pPr>
      <w:r>
        <w:rPr>
          <w:rFonts w:hint="eastAsia"/>
          <w:b/>
          <w:bCs/>
        </w:rPr>
        <w:t xml:space="preserve">优势与限制</w:t>
      </w:r>
      <w:r>
        <w:rPr>
          <w:rFonts w:hint="eastAsia"/>
        </w:rPr>
        <w:t xml:space="preserve">：</w:t>
      </w:r>
    </w:p>
    <w:p>
      <w:pPr>
        <w:numPr>
          <w:ilvl w:val="1"/>
          <w:numId w:val="3334"/>
        </w:numPr>
      </w:pPr>
      <w:r>
        <w:rPr>
          <w:rFonts w:hint="eastAsia"/>
        </w:rPr>
        <w:t xml:space="preserve">优势：轻量级、性能好、易于集成到CI/CD</w:t>
      </w:r>
    </w:p>
    <w:p>
      <w:pPr>
        <w:numPr>
          <w:ilvl w:val="1"/>
          <w:numId w:val="3334"/>
        </w:numPr>
      </w:pPr>
      <w:r>
        <w:rPr>
          <w:rFonts w:hint="eastAsia"/>
        </w:rPr>
        <w:t xml:space="preserve">限制：社区相对较新、高级功能有限</w:t>
      </w:r>
    </w:p>
    <w:p>
      <w:pPr>
        <w:pStyle w:val="BlockText"/>
      </w:pPr>
      <w:r>
        <w:rPr>
          <w:rFonts w:hint="eastAsia"/>
        </w:rPr>
        <w:t xml:space="preserve">【章节重点难点总结】</w:t>
      </w:r>
    </w:p>
    <w:p>
      <w:pPr>
        <w:pStyle w:val="Compact"/>
        <w:numPr>
          <w:ilvl w:val="0"/>
          <w:numId w:val="3335"/>
        </w:numPr>
      </w:pPr>
      <w:r>
        <w:rPr>
          <w:rFonts w:hint="eastAsia"/>
        </w:rPr>
        <w:t xml:space="preserve">本节要点：梳理关键概念、流程与方法；明确输入输出与成功标准</w:t>
      </w:r>
    </w:p>
    <w:p>
      <w:pPr>
        <w:pStyle w:val="Compact"/>
        <w:numPr>
          <w:ilvl w:val="0"/>
          <w:numId w:val="333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336"/>
        </w:numPr>
      </w:pPr>
      <w:r>
        <w:rPr>
          <w:rFonts w:hint="eastAsia"/>
        </w:rPr>
        <w:t xml:space="preserve">结合你的项目，描述本节主题的一个实践场景，并给出验证要点。</w:t>
      </w:r>
    </w:p>
    <w:p>
      <w:pPr>
        <w:pStyle w:val="Compact"/>
        <w:numPr>
          <w:ilvl w:val="0"/>
          <w:numId w:val="3336"/>
        </w:numPr>
      </w:pPr>
      <w:r>
        <w:rPr>
          <w:rFonts w:hint="eastAsia"/>
        </w:rPr>
        <w:t xml:space="preserve">列出2-3个风险点/常见陷阱，并给出可操作的规避建议。</w:t>
      </w:r>
    </w:p>
    <w:p>
      <w:pPr>
        <w:pStyle w:val="FirstParagraph"/>
      </w:pPr>
    </w:p>
    <w:bookmarkEnd w:id="4037"/>
    <w:bookmarkStart w:id="4038" w:name="学习目标-928"/>
    <w:p>
      <w:pPr>
        <w:pStyle w:val="Heading5"/>
      </w:pPr>
      <w:r>
        <w:rPr>
          <w:rFonts w:hint="eastAsia"/>
        </w:rPr>
        <w:t xml:space="preserve">学习目标</w:t>
      </w:r>
    </w:p>
    <w:bookmarkEnd w:id="4038"/>
    <w:bookmarkStart w:id="4039" w:name="小结-928"/>
    <w:p>
      <w:pPr>
        <w:pStyle w:val="Heading5"/>
      </w:pPr>
      <w:r>
        <w:rPr>
          <w:rFonts w:hint="eastAsia"/>
        </w:rPr>
        <w:t xml:space="preserve">小结</w:t>
      </w:r>
    </w:p>
    <w:bookmarkEnd w:id="4039"/>
    <w:bookmarkStart w:id="4043" w:name="练习-928"/>
    <w:p>
      <w:pPr>
        <w:pStyle w:val="Heading5"/>
      </w:pPr>
      <w:r>
        <w:rPr>
          <w:rFonts w:hint="eastAsia"/>
        </w:rPr>
        <w:t xml:space="preserve">练习</w:t>
      </w:r>
    </w:p>
    <w:bookmarkStart w:id="4040" w:name="学习目标-929"/>
    <w:p>
      <w:pPr>
        <w:pStyle w:val="Heading6"/>
      </w:pPr>
      <w:r>
        <w:rPr>
          <w:rFonts w:hint="eastAsia"/>
        </w:rPr>
        <w:t xml:space="preserve">学习目标</w:t>
      </w:r>
    </w:p>
    <w:bookmarkEnd w:id="4040"/>
    <w:bookmarkStart w:id="4041" w:name="小结-929"/>
    <w:p>
      <w:pPr>
        <w:pStyle w:val="Heading6"/>
      </w:pPr>
      <w:r>
        <w:rPr>
          <w:rFonts w:hint="eastAsia"/>
        </w:rPr>
        <w:t xml:space="preserve">小结</w:t>
      </w:r>
    </w:p>
    <w:bookmarkEnd w:id="4041"/>
    <w:bookmarkStart w:id="4042" w:name="练习-929"/>
    <w:p>
      <w:pPr>
        <w:pStyle w:val="Heading6"/>
      </w:pPr>
      <w:r>
        <w:rPr>
          <w:rFonts w:hint="eastAsia"/>
        </w:rPr>
        <w:t xml:space="preserve">练习</w:t>
      </w:r>
    </w:p>
    <w:bookmarkEnd w:id="4042"/>
    <w:bookmarkEnd w:id="4043"/>
    <w:bookmarkEnd w:id="4044"/>
    <w:bookmarkStart w:id="4064" w:name="Xfeaec4a9a4ea556b9f5d00967e142cfdd420c52"/>
    <w:p>
      <w:pPr>
        <w:pStyle w:val="Heading4"/>
      </w:pPr>
      <w:r>
        <w:t xml:space="preserve">12.2.2 </w:t>
      </w:r>
      <w:r>
        <w:rPr>
          <w:rFonts w:hint="eastAsia"/>
        </w:rPr>
        <w:t xml:space="preserve">大数据专用性能测试工具</w:t>
      </w:r>
    </w:p>
    <w:p>
      <w:pPr>
        <w:pStyle w:val="BlockText"/>
      </w:pPr>
      <w:r>
        <w:rPr>
          <w:rFonts w:hint="eastAsia"/>
        </w:rPr>
        <w:t xml:space="preserve">【阅读提示】本节聚焦：12.2.2</w:t>
      </w:r>
      <w:r>
        <w:t xml:space="preserve"> </w:t>
      </w:r>
      <w:r>
        <w:rPr>
          <w:rFonts w:hint="eastAsia"/>
        </w:rPr>
        <w:t xml:space="preserve">大数据专用性能测试工具。建议先看结构，再带着问题阅读，关注关键术语、流程与案例，结合自身项目做对照。</w:t>
      </w:r>
    </w:p>
    <w:bookmarkStart w:id="4048" w:name="hibench"/>
    <w:p>
      <w:pPr>
        <w:pStyle w:val="Heading5"/>
      </w:pPr>
      <w:r>
        <w:t xml:space="preserve">HiBench</w:t>
      </w:r>
    </w:p>
    <w:p>
      <w:pPr>
        <w:numPr>
          <w:ilvl w:val="0"/>
          <w:numId w:val="3337"/>
        </w:numPr>
      </w:pPr>
      <w:r>
        <w:rPr>
          <w:rFonts w:hint="eastAsia"/>
          <w:b/>
          <w:bCs/>
        </w:rPr>
        <w:t xml:space="preserve">功能特点</w:t>
      </w:r>
      <w:r>
        <w:rPr>
          <w:rFonts w:hint="eastAsia"/>
        </w:rPr>
        <w:t xml:space="preserve">：</w:t>
      </w:r>
    </w:p>
    <w:p>
      <w:pPr>
        <w:numPr>
          <w:ilvl w:val="1"/>
          <w:numId w:val="3338"/>
        </w:numPr>
      </w:pPr>
      <w:r>
        <w:rPr>
          <w:rFonts w:hint="eastAsia"/>
        </w:rPr>
        <w:t xml:space="preserve">大数据基准测试套件</w:t>
      </w:r>
    </w:p>
    <w:p>
      <w:pPr>
        <w:numPr>
          <w:ilvl w:val="1"/>
          <w:numId w:val="3338"/>
        </w:numPr>
      </w:pPr>
      <w:r>
        <w:rPr>
          <w:rFonts w:hint="eastAsia"/>
        </w:rPr>
        <w:t xml:space="preserve">支持Hadoop,</w:t>
      </w:r>
      <w:r>
        <w:t xml:space="preserve"> Spark, </w:t>
      </w:r>
      <w:r>
        <w:rPr>
          <w:rFonts w:hint="eastAsia"/>
        </w:rPr>
        <w:t xml:space="preserve">Flink等</w:t>
      </w:r>
    </w:p>
    <w:p>
      <w:pPr>
        <w:numPr>
          <w:ilvl w:val="1"/>
          <w:numId w:val="3338"/>
        </w:numPr>
      </w:pPr>
      <w:r>
        <w:rPr>
          <w:rFonts w:hint="eastAsia"/>
        </w:rPr>
        <w:t xml:space="preserve">包含多种工作负载类型</w:t>
      </w:r>
    </w:p>
    <w:p>
      <w:pPr>
        <w:numPr>
          <w:ilvl w:val="1"/>
          <w:numId w:val="3338"/>
        </w:numPr>
      </w:pPr>
      <w:r>
        <w:rPr>
          <w:rFonts w:hint="eastAsia"/>
        </w:rPr>
        <w:t xml:space="preserve">自动数据生成和报告</w:t>
      </w:r>
    </w:p>
    <w:p>
      <w:pPr>
        <w:numPr>
          <w:ilvl w:val="1"/>
          <w:numId w:val="3338"/>
        </w:numPr>
      </w:pPr>
      <w:r>
        <w:rPr>
          <w:rFonts w:hint="eastAsia"/>
        </w:rPr>
        <w:t xml:space="preserve">可定制测试参数</w:t>
      </w:r>
    </w:p>
    <w:p>
      <w:pPr>
        <w:numPr>
          <w:ilvl w:val="0"/>
          <w:numId w:val="3337"/>
        </w:numPr>
      </w:pPr>
      <w:r>
        <w:rPr>
          <w:rFonts w:hint="eastAsia"/>
          <w:b/>
          <w:bCs/>
        </w:rPr>
        <w:t xml:space="preserve">应用场景</w:t>
      </w:r>
      <w:r>
        <w:rPr>
          <w:rFonts w:hint="eastAsia"/>
        </w:rPr>
        <w:t xml:space="preserve">：</w:t>
      </w:r>
    </w:p>
    <w:p>
      <w:pPr>
        <w:numPr>
          <w:ilvl w:val="1"/>
          <w:numId w:val="3339"/>
        </w:numPr>
      </w:pPr>
      <w:r>
        <w:rPr>
          <w:rFonts w:hint="eastAsia"/>
        </w:rPr>
        <w:t xml:space="preserve">大数据平台性能评估</w:t>
      </w:r>
    </w:p>
    <w:p>
      <w:pPr>
        <w:numPr>
          <w:ilvl w:val="1"/>
          <w:numId w:val="3339"/>
        </w:numPr>
      </w:pPr>
      <w:r>
        <w:rPr>
          <w:rFonts w:hint="eastAsia"/>
        </w:rPr>
        <w:t xml:space="preserve">不同技术栈对比</w:t>
      </w:r>
    </w:p>
    <w:p>
      <w:pPr>
        <w:numPr>
          <w:ilvl w:val="1"/>
          <w:numId w:val="3339"/>
        </w:numPr>
      </w:pPr>
      <w:r>
        <w:rPr>
          <w:rFonts w:hint="eastAsia"/>
        </w:rPr>
        <w:t xml:space="preserve">硬件选型参考</w:t>
      </w:r>
    </w:p>
    <w:p>
      <w:pPr>
        <w:numPr>
          <w:ilvl w:val="1"/>
          <w:numId w:val="3339"/>
        </w:numPr>
      </w:pPr>
      <w:r>
        <w:rPr>
          <w:rFonts w:hint="eastAsia"/>
        </w:rPr>
        <w:t xml:space="preserve">集群扩容规划</w:t>
      </w:r>
    </w:p>
    <w:p>
      <w:pPr>
        <w:numPr>
          <w:ilvl w:val="0"/>
          <w:numId w:val="3337"/>
        </w:numPr>
      </w:pPr>
      <w:r>
        <w:rPr>
          <w:rFonts w:hint="eastAsia"/>
          <w:b/>
          <w:bCs/>
        </w:rPr>
        <w:t xml:space="preserve">工作负载类型</w:t>
      </w:r>
      <w:r>
        <w:rPr>
          <w:rFonts w:hint="eastAsia"/>
        </w:rPr>
        <w:t xml:space="preserve">：</w:t>
      </w:r>
    </w:p>
    <w:p>
      <w:pPr>
        <w:numPr>
          <w:ilvl w:val="1"/>
          <w:numId w:val="3340"/>
        </w:numPr>
      </w:pPr>
      <w:r>
        <w:rPr>
          <w:rFonts w:hint="eastAsia"/>
        </w:rPr>
        <w:t xml:space="preserve">排序（Sort）</w:t>
      </w:r>
    </w:p>
    <w:p>
      <w:pPr>
        <w:numPr>
          <w:ilvl w:val="1"/>
          <w:numId w:val="3340"/>
        </w:numPr>
      </w:pPr>
      <w:r>
        <w:rPr>
          <w:rFonts w:hint="eastAsia"/>
        </w:rPr>
        <w:t xml:space="preserve">SQL查询</w:t>
      </w:r>
    </w:p>
    <w:p>
      <w:pPr>
        <w:numPr>
          <w:ilvl w:val="1"/>
          <w:numId w:val="3340"/>
        </w:numPr>
      </w:pPr>
      <w:r>
        <w:rPr>
          <w:rFonts w:hint="eastAsia"/>
        </w:rPr>
        <w:t xml:space="preserve">机器学习</w:t>
      </w:r>
    </w:p>
    <w:p>
      <w:pPr>
        <w:numPr>
          <w:ilvl w:val="1"/>
          <w:numId w:val="3340"/>
        </w:numPr>
      </w:pPr>
      <w:r>
        <w:rPr>
          <w:rFonts w:hint="eastAsia"/>
        </w:rPr>
        <w:t xml:space="preserve">图计算</w:t>
      </w:r>
    </w:p>
    <w:p>
      <w:pPr>
        <w:numPr>
          <w:ilvl w:val="1"/>
          <w:numId w:val="3340"/>
        </w:numPr>
      </w:pPr>
      <w:r>
        <w:rPr>
          <w:rFonts w:hint="eastAsia"/>
        </w:rPr>
        <w:t xml:space="preserve">流处理</w:t>
      </w:r>
    </w:p>
    <w:p>
      <w:pPr>
        <w:numPr>
          <w:ilvl w:val="0"/>
          <w:numId w:val="3337"/>
        </w:numPr>
      </w:pPr>
      <w:r>
        <w:rPr>
          <w:rFonts w:hint="eastAsia"/>
          <w:b/>
          <w:bCs/>
        </w:rPr>
        <w:t xml:space="preserve">使用流程</w:t>
      </w:r>
      <w:r>
        <w:rPr>
          <w:rFonts w:hint="eastAsia"/>
        </w:rPr>
        <w:t xml:space="preserve">：</w:t>
      </w:r>
    </w:p>
    <w:p>
      <w:pPr>
        <w:pStyle w:val="Compact"/>
        <w:numPr>
          <w:ilvl w:val="1"/>
          <w:numId w:val="3341"/>
        </w:numPr>
      </w:pPr>
      <w:r>
        <w:rPr>
          <w:rFonts w:hint="eastAsia"/>
        </w:rPr>
        <w:t xml:space="preserve">安装HiBench</w:t>
      </w:r>
      <w:r>
        <w:t xml:space="preserve"> → </w:t>
      </w:r>
      <w:r>
        <w:rPr>
          <w:rFonts w:hint="eastAsia"/>
        </w:rPr>
        <w:t xml:space="preserve">配置测试参数</w:t>
      </w:r>
      <w:r>
        <w:t xml:space="preserve"> → </w:t>
      </w:r>
      <w:r>
        <w:rPr>
          <w:rFonts w:hint="eastAsia"/>
        </w:rPr>
        <w:t xml:space="preserve">运行测试</w:t>
      </w:r>
      <w:r>
        <w:t xml:space="preserve"> → </w:t>
      </w:r>
      <w:r>
        <w:rPr>
          <w:rFonts w:hint="eastAsia"/>
        </w:rPr>
        <w:t xml:space="preserve">生成报告</w:t>
      </w:r>
    </w:p>
    <w:p>
      <w:pPr>
        <w:numPr>
          <w:ilvl w:val="0"/>
          <w:numId w:val="3337"/>
        </w:numPr>
      </w:pPr>
      <w:r>
        <w:rPr>
          <w:rFonts w:hint="eastAsia"/>
          <w:b/>
          <w:bCs/>
        </w:rPr>
        <w:t xml:space="preserve">优势与限制</w:t>
      </w:r>
      <w:r>
        <w:rPr>
          <w:rFonts w:hint="eastAsia"/>
        </w:rPr>
        <w:t xml:space="preserve">：</w:t>
      </w:r>
    </w:p>
    <w:p>
      <w:pPr>
        <w:numPr>
          <w:ilvl w:val="1"/>
          <w:numId w:val="3342"/>
        </w:numPr>
      </w:pPr>
      <w:r>
        <w:rPr>
          <w:rFonts w:hint="eastAsia"/>
        </w:rPr>
        <w:t xml:space="preserve">优势：全面的测试场景、标准化流程、易于使用</w:t>
      </w:r>
    </w:p>
    <w:p>
      <w:pPr>
        <w:numPr>
          <w:ilvl w:val="1"/>
          <w:numId w:val="3342"/>
        </w:numPr>
      </w:pPr>
      <w:r>
        <w:rPr>
          <w:rFonts w:hint="eastAsia"/>
        </w:rPr>
        <w:t xml:space="preserve">限制：定制化场景支持有限</w:t>
      </w:r>
    </w:p>
    <w:bookmarkStart w:id="4045" w:name="学习目标-930"/>
    <w:p>
      <w:pPr>
        <w:pStyle w:val="Heading6"/>
      </w:pPr>
      <w:r>
        <w:rPr>
          <w:rFonts w:hint="eastAsia"/>
        </w:rPr>
        <w:t xml:space="preserve">学习目标</w:t>
      </w:r>
    </w:p>
    <w:bookmarkEnd w:id="4045"/>
    <w:bookmarkStart w:id="4046" w:name="小结-930"/>
    <w:p>
      <w:pPr>
        <w:pStyle w:val="Heading6"/>
      </w:pPr>
      <w:r>
        <w:rPr>
          <w:rFonts w:hint="eastAsia"/>
        </w:rPr>
        <w:t xml:space="preserve">小结</w:t>
      </w:r>
    </w:p>
    <w:bookmarkEnd w:id="4046"/>
    <w:bookmarkStart w:id="4047" w:name="练习-930"/>
    <w:p>
      <w:pPr>
        <w:pStyle w:val="Heading6"/>
      </w:pPr>
      <w:r>
        <w:rPr>
          <w:rFonts w:hint="eastAsia"/>
        </w:rPr>
        <w:t xml:space="preserve">练习</w:t>
      </w:r>
    </w:p>
    <w:bookmarkEnd w:id="4047"/>
    <w:bookmarkEnd w:id="4048"/>
    <w:bookmarkStart w:id="4052" w:name="tpc-ds"/>
    <w:p>
      <w:pPr>
        <w:pStyle w:val="Heading5"/>
      </w:pPr>
      <w:r>
        <w:t xml:space="preserve">TPC-DS</w:t>
      </w:r>
    </w:p>
    <w:p>
      <w:pPr>
        <w:numPr>
          <w:ilvl w:val="0"/>
          <w:numId w:val="3343"/>
        </w:numPr>
      </w:pPr>
      <w:r>
        <w:rPr>
          <w:rFonts w:hint="eastAsia"/>
          <w:b/>
          <w:bCs/>
        </w:rPr>
        <w:t xml:space="preserve">功能特点</w:t>
      </w:r>
      <w:r>
        <w:rPr>
          <w:rFonts w:hint="eastAsia"/>
        </w:rPr>
        <w:t xml:space="preserve">：</w:t>
      </w:r>
    </w:p>
    <w:p>
      <w:pPr>
        <w:numPr>
          <w:ilvl w:val="1"/>
          <w:numId w:val="3344"/>
        </w:numPr>
      </w:pPr>
      <w:r>
        <w:rPr>
          <w:rFonts w:hint="eastAsia"/>
        </w:rPr>
        <w:t xml:space="preserve">数据仓库基准测试标准</w:t>
      </w:r>
    </w:p>
    <w:p>
      <w:pPr>
        <w:numPr>
          <w:ilvl w:val="1"/>
          <w:numId w:val="3344"/>
        </w:numPr>
      </w:pPr>
      <w:r>
        <w:rPr>
          <w:rFonts w:hint="eastAsia"/>
        </w:rPr>
        <w:t xml:space="preserve">面向决策支持系统</w:t>
      </w:r>
    </w:p>
    <w:p>
      <w:pPr>
        <w:numPr>
          <w:ilvl w:val="1"/>
          <w:numId w:val="3344"/>
        </w:numPr>
      </w:pPr>
      <w:r>
        <w:rPr>
          <w:rFonts w:hint="eastAsia"/>
        </w:rPr>
        <w:t xml:space="preserve">包含99个SQL查询</w:t>
      </w:r>
    </w:p>
    <w:p>
      <w:pPr>
        <w:numPr>
          <w:ilvl w:val="1"/>
          <w:numId w:val="3344"/>
        </w:numPr>
      </w:pPr>
      <w:r>
        <w:rPr>
          <w:rFonts w:hint="eastAsia"/>
        </w:rPr>
        <w:t xml:space="preserve">支持大规模数据生成</w:t>
      </w:r>
    </w:p>
    <w:p>
      <w:pPr>
        <w:numPr>
          <w:ilvl w:val="1"/>
          <w:numId w:val="3344"/>
        </w:numPr>
      </w:pPr>
      <w:r>
        <w:rPr>
          <w:rFonts w:hint="eastAsia"/>
        </w:rPr>
        <w:t xml:space="preserve">标准化的评分机制</w:t>
      </w:r>
    </w:p>
    <w:p>
      <w:pPr>
        <w:numPr>
          <w:ilvl w:val="0"/>
          <w:numId w:val="3343"/>
        </w:numPr>
      </w:pPr>
      <w:r>
        <w:rPr>
          <w:rFonts w:hint="eastAsia"/>
          <w:b/>
          <w:bCs/>
        </w:rPr>
        <w:t xml:space="preserve">应用场景</w:t>
      </w:r>
      <w:r>
        <w:rPr>
          <w:rFonts w:hint="eastAsia"/>
        </w:rPr>
        <w:t xml:space="preserve">：</w:t>
      </w:r>
    </w:p>
    <w:p>
      <w:pPr>
        <w:numPr>
          <w:ilvl w:val="1"/>
          <w:numId w:val="3345"/>
        </w:numPr>
      </w:pPr>
      <w:r>
        <w:rPr>
          <w:rFonts w:hint="eastAsia"/>
        </w:rPr>
        <w:t xml:space="preserve">数据仓库性能评估</w:t>
      </w:r>
    </w:p>
    <w:p>
      <w:pPr>
        <w:numPr>
          <w:ilvl w:val="1"/>
          <w:numId w:val="3345"/>
        </w:numPr>
      </w:pPr>
      <w:r>
        <w:rPr>
          <w:rFonts w:hint="eastAsia"/>
        </w:rPr>
        <w:t xml:space="preserve">SQL查询优化</w:t>
      </w:r>
    </w:p>
    <w:p>
      <w:pPr>
        <w:numPr>
          <w:ilvl w:val="1"/>
          <w:numId w:val="3345"/>
        </w:numPr>
      </w:pPr>
      <w:r>
        <w:rPr>
          <w:rFonts w:hint="eastAsia"/>
        </w:rPr>
        <w:t xml:space="preserve">大数据分析平台测试</w:t>
      </w:r>
    </w:p>
    <w:p>
      <w:pPr>
        <w:numPr>
          <w:ilvl w:val="1"/>
          <w:numId w:val="3345"/>
        </w:numPr>
      </w:pPr>
      <w:r>
        <w:rPr>
          <w:rFonts w:hint="eastAsia"/>
        </w:rPr>
        <w:t xml:space="preserve">商业智能系统评估</w:t>
      </w:r>
    </w:p>
    <w:p>
      <w:pPr>
        <w:numPr>
          <w:ilvl w:val="0"/>
          <w:numId w:val="3343"/>
        </w:numPr>
      </w:pPr>
      <w:r>
        <w:rPr>
          <w:rFonts w:hint="eastAsia"/>
          <w:b/>
          <w:bCs/>
        </w:rPr>
        <w:t xml:space="preserve">测试特点</w:t>
      </w:r>
      <w:r>
        <w:rPr>
          <w:rFonts w:hint="eastAsia"/>
        </w:rPr>
        <w:t xml:space="preserve">：</w:t>
      </w:r>
    </w:p>
    <w:p>
      <w:pPr>
        <w:numPr>
          <w:ilvl w:val="1"/>
          <w:numId w:val="3346"/>
        </w:numPr>
      </w:pPr>
      <w:r>
        <w:rPr>
          <w:rFonts w:hint="eastAsia"/>
        </w:rPr>
        <w:t xml:space="preserve">复杂的SQL查询</w:t>
      </w:r>
    </w:p>
    <w:p>
      <w:pPr>
        <w:numPr>
          <w:ilvl w:val="1"/>
          <w:numId w:val="3346"/>
        </w:numPr>
      </w:pPr>
      <w:r>
        <w:rPr>
          <w:rFonts w:hint="eastAsia"/>
        </w:rPr>
        <w:t xml:space="preserve">真实的数据分布</w:t>
      </w:r>
    </w:p>
    <w:p>
      <w:pPr>
        <w:numPr>
          <w:ilvl w:val="1"/>
          <w:numId w:val="3346"/>
        </w:numPr>
      </w:pPr>
      <w:r>
        <w:rPr>
          <w:rFonts w:hint="eastAsia"/>
        </w:rPr>
        <w:t xml:space="preserve">多样化的数据类型</w:t>
      </w:r>
    </w:p>
    <w:p>
      <w:pPr>
        <w:numPr>
          <w:ilvl w:val="1"/>
          <w:numId w:val="3346"/>
        </w:numPr>
      </w:pPr>
      <w:r>
        <w:rPr>
          <w:rFonts w:hint="eastAsia"/>
        </w:rPr>
        <w:t xml:space="preserve">数据倾斜模拟</w:t>
      </w:r>
    </w:p>
    <w:p>
      <w:pPr>
        <w:numPr>
          <w:ilvl w:val="0"/>
          <w:numId w:val="3343"/>
        </w:numPr>
      </w:pPr>
      <w:r>
        <w:rPr>
          <w:rFonts w:hint="eastAsia"/>
          <w:b/>
          <w:bCs/>
        </w:rPr>
        <w:t xml:space="preserve">使用流程</w:t>
      </w:r>
      <w:r>
        <w:rPr>
          <w:rFonts w:hint="eastAsia"/>
        </w:rPr>
        <w:t xml:space="preserve">：</w:t>
      </w:r>
    </w:p>
    <w:p>
      <w:pPr>
        <w:pStyle w:val="Compact"/>
        <w:numPr>
          <w:ilvl w:val="1"/>
          <w:numId w:val="3347"/>
        </w:numPr>
      </w:pPr>
      <w:r>
        <w:rPr>
          <w:rFonts w:hint="eastAsia"/>
        </w:rPr>
        <w:t xml:space="preserve">下载TPC-DS工具包</w:t>
      </w:r>
      <w:r>
        <w:t xml:space="preserve"> → </w:t>
      </w:r>
      <w:r>
        <w:rPr>
          <w:rFonts w:hint="eastAsia"/>
        </w:rPr>
        <w:t xml:space="preserve">生成测试数据</w:t>
      </w:r>
      <w:r>
        <w:t xml:space="preserve"> → </w:t>
      </w:r>
      <w:r>
        <w:rPr>
          <w:rFonts w:hint="eastAsia"/>
        </w:rPr>
        <w:t xml:space="preserve">执行查询</w:t>
      </w:r>
      <w:r>
        <w:t xml:space="preserve"> → </w:t>
      </w:r>
      <w:r>
        <w:rPr>
          <w:rFonts w:hint="eastAsia"/>
        </w:rPr>
        <w:t xml:space="preserve">收集性能指标</w:t>
      </w:r>
    </w:p>
    <w:p>
      <w:pPr>
        <w:numPr>
          <w:ilvl w:val="0"/>
          <w:numId w:val="3343"/>
        </w:numPr>
      </w:pPr>
      <w:r>
        <w:rPr>
          <w:rFonts w:hint="eastAsia"/>
          <w:b/>
          <w:bCs/>
        </w:rPr>
        <w:t xml:space="preserve">优势与限制</w:t>
      </w:r>
      <w:r>
        <w:rPr>
          <w:rFonts w:hint="eastAsia"/>
        </w:rPr>
        <w:t xml:space="preserve">：</w:t>
      </w:r>
    </w:p>
    <w:p>
      <w:pPr>
        <w:numPr>
          <w:ilvl w:val="1"/>
          <w:numId w:val="3348"/>
        </w:numPr>
      </w:pPr>
      <w:r>
        <w:rPr>
          <w:rFonts w:hint="eastAsia"/>
        </w:rPr>
        <w:t xml:space="preserve">优势：行业标准、结果可比较、测试全面</w:t>
      </w:r>
    </w:p>
    <w:p>
      <w:pPr>
        <w:numPr>
          <w:ilvl w:val="1"/>
          <w:numId w:val="3348"/>
        </w:numPr>
      </w:pPr>
      <w:r>
        <w:rPr>
          <w:rFonts w:hint="eastAsia"/>
        </w:rPr>
        <w:t xml:space="preserve">限制：设置复杂、需要大量存储资源</w:t>
      </w:r>
    </w:p>
    <w:bookmarkStart w:id="4049" w:name="学习目标-931"/>
    <w:p>
      <w:pPr>
        <w:pStyle w:val="Heading6"/>
      </w:pPr>
      <w:r>
        <w:rPr>
          <w:rFonts w:hint="eastAsia"/>
        </w:rPr>
        <w:t xml:space="preserve">学习目标</w:t>
      </w:r>
    </w:p>
    <w:bookmarkEnd w:id="4049"/>
    <w:bookmarkStart w:id="4050" w:name="小结-931"/>
    <w:p>
      <w:pPr>
        <w:pStyle w:val="Heading6"/>
      </w:pPr>
      <w:r>
        <w:rPr>
          <w:rFonts w:hint="eastAsia"/>
        </w:rPr>
        <w:t xml:space="preserve">小结</w:t>
      </w:r>
    </w:p>
    <w:bookmarkEnd w:id="4050"/>
    <w:bookmarkStart w:id="4051" w:name="练习-931"/>
    <w:p>
      <w:pPr>
        <w:pStyle w:val="Heading6"/>
      </w:pPr>
      <w:r>
        <w:rPr>
          <w:rFonts w:hint="eastAsia"/>
        </w:rPr>
        <w:t xml:space="preserve">练习</w:t>
      </w:r>
    </w:p>
    <w:bookmarkEnd w:id="4051"/>
    <w:bookmarkEnd w:id="4052"/>
    <w:bookmarkStart w:id="4056" w:name="tpc-h"/>
    <w:p>
      <w:pPr>
        <w:pStyle w:val="Heading5"/>
      </w:pPr>
      <w:r>
        <w:t xml:space="preserve">TPC-H</w:t>
      </w:r>
    </w:p>
    <w:p>
      <w:pPr>
        <w:numPr>
          <w:ilvl w:val="0"/>
          <w:numId w:val="3349"/>
        </w:numPr>
      </w:pPr>
      <w:r>
        <w:rPr>
          <w:rFonts w:hint="eastAsia"/>
          <w:b/>
          <w:bCs/>
        </w:rPr>
        <w:t xml:space="preserve">功能特点</w:t>
      </w:r>
      <w:r>
        <w:rPr>
          <w:rFonts w:hint="eastAsia"/>
        </w:rPr>
        <w:t xml:space="preserve">：</w:t>
      </w:r>
    </w:p>
    <w:p>
      <w:pPr>
        <w:numPr>
          <w:ilvl w:val="1"/>
          <w:numId w:val="3350"/>
        </w:numPr>
      </w:pPr>
      <w:r>
        <w:rPr>
          <w:rFonts w:hint="eastAsia"/>
        </w:rPr>
        <w:t xml:space="preserve">决策支持基准测试</w:t>
      </w:r>
    </w:p>
    <w:p>
      <w:pPr>
        <w:numPr>
          <w:ilvl w:val="1"/>
          <w:numId w:val="3350"/>
        </w:numPr>
      </w:pPr>
      <w:r>
        <w:rPr>
          <w:rFonts w:hint="eastAsia"/>
        </w:rPr>
        <w:t xml:space="preserve">包含22个复杂SQL查询</w:t>
      </w:r>
    </w:p>
    <w:p>
      <w:pPr>
        <w:numPr>
          <w:ilvl w:val="1"/>
          <w:numId w:val="3350"/>
        </w:numPr>
      </w:pPr>
      <w:r>
        <w:rPr>
          <w:rFonts w:hint="eastAsia"/>
        </w:rPr>
        <w:t xml:space="preserve">支持多表连接</w:t>
      </w:r>
    </w:p>
    <w:p>
      <w:pPr>
        <w:numPr>
          <w:ilvl w:val="1"/>
          <w:numId w:val="3350"/>
        </w:numPr>
      </w:pPr>
      <w:r>
        <w:rPr>
          <w:rFonts w:hint="eastAsia"/>
        </w:rPr>
        <w:t xml:space="preserve">并行查询支持</w:t>
      </w:r>
    </w:p>
    <w:p>
      <w:pPr>
        <w:numPr>
          <w:ilvl w:val="1"/>
          <w:numId w:val="3350"/>
        </w:numPr>
      </w:pPr>
      <w:r>
        <w:rPr>
          <w:rFonts w:hint="eastAsia"/>
        </w:rPr>
        <w:t xml:space="preserve">事务处理模拟</w:t>
      </w:r>
    </w:p>
    <w:p>
      <w:pPr>
        <w:numPr>
          <w:ilvl w:val="0"/>
          <w:numId w:val="3349"/>
        </w:numPr>
      </w:pPr>
      <w:r>
        <w:rPr>
          <w:rFonts w:hint="eastAsia"/>
          <w:b/>
          <w:bCs/>
        </w:rPr>
        <w:t xml:space="preserve">应用场景</w:t>
      </w:r>
      <w:r>
        <w:rPr>
          <w:rFonts w:hint="eastAsia"/>
        </w:rPr>
        <w:t xml:space="preserve">：</w:t>
      </w:r>
    </w:p>
    <w:p>
      <w:pPr>
        <w:numPr>
          <w:ilvl w:val="1"/>
          <w:numId w:val="3351"/>
        </w:numPr>
      </w:pPr>
      <w:r>
        <w:rPr>
          <w:rFonts w:hint="eastAsia"/>
        </w:rPr>
        <w:t xml:space="preserve">数据仓库性能测试</w:t>
      </w:r>
    </w:p>
    <w:p>
      <w:pPr>
        <w:numPr>
          <w:ilvl w:val="1"/>
          <w:numId w:val="3351"/>
        </w:numPr>
      </w:pPr>
      <w:r>
        <w:rPr>
          <w:rFonts w:hint="eastAsia"/>
        </w:rPr>
        <w:t xml:space="preserve">大数据分析性能评估</w:t>
      </w:r>
    </w:p>
    <w:p>
      <w:pPr>
        <w:numPr>
          <w:ilvl w:val="1"/>
          <w:numId w:val="3351"/>
        </w:numPr>
      </w:pPr>
      <w:r>
        <w:rPr>
          <w:rFonts w:hint="eastAsia"/>
        </w:rPr>
        <w:t xml:space="preserve">查询优化验证</w:t>
      </w:r>
    </w:p>
    <w:p>
      <w:pPr>
        <w:numPr>
          <w:ilvl w:val="1"/>
          <w:numId w:val="3351"/>
        </w:numPr>
      </w:pPr>
      <w:r>
        <w:rPr>
          <w:rFonts w:hint="eastAsia"/>
        </w:rPr>
        <w:t xml:space="preserve">数据库供应商对比</w:t>
      </w:r>
    </w:p>
    <w:p>
      <w:pPr>
        <w:numPr>
          <w:ilvl w:val="0"/>
          <w:numId w:val="3349"/>
        </w:numPr>
      </w:pPr>
      <w:r>
        <w:rPr>
          <w:rFonts w:hint="eastAsia"/>
          <w:b/>
          <w:bCs/>
        </w:rPr>
        <w:t xml:space="preserve">使用流程</w:t>
      </w:r>
      <w:r>
        <w:rPr>
          <w:rFonts w:hint="eastAsia"/>
        </w:rPr>
        <w:t xml:space="preserve">：</w:t>
      </w:r>
    </w:p>
    <w:p>
      <w:pPr>
        <w:pStyle w:val="Compact"/>
        <w:numPr>
          <w:ilvl w:val="1"/>
          <w:numId w:val="3352"/>
        </w:numPr>
      </w:pPr>
      <w:r>
        <w:rPr>
          <w:rFonts w:hint="eastAsia"/>
        </w:rPr>
        <w:t xml:space="preserve">生成测试数据</w:t>
      </w:r>
      <w:r>
        <w:t xml:space="preserve"> → </w:t>
      </w:r>
      <w:r>
        <w:rPr>
          <w:rFonts w:hint="eastAsia"/>
        </w:rPr>
        <w:t xml:space="preserve">执行标准查询</w:t>
      </w:r>
      <w:r>
        <w:t xml:space="preserve"> → </w:t>
      </w:r>
      <w:r>
        <w:rPr>
          <w:rFonts w:hint="eastAsia"/>
        </w:rPr>
        <w:t xml:space="preserve">测量响应时间</w:t>
      </w:r>
      <w:r>
        <w:t xml:space="preserve"> → </w:t>
      </w:r>
      <w:r>
        <w:rPr>
          <w:rFonts w:hint="eastAsia"/>
        </w:rPr>
        <w:t xml:space="preserve">计算吞吐量</w:t>
      </w:r>
    </w:p>
    <w:p>
      <w:pPr>
        <w:numPr>
          <w:ilvl w:val="0"/>
          <w:numId w:val="3349"/>
        </w:numPr>
      </w:pPr>
      <w:r>
        <w:rPr>
          <w:rFonts w:hint="eastAsia"/>
          <w:b/>
          <w:bCs/>
        </w:rPr>
        <w:t xml:space="preserve">优势与限制</w:t>
      </w:r>
      <w:r>
        <w:rPr>
          <w:rFonts w:hint="eastAsia"/>
        </w:rPr>
        <w:t xml:space="preserve">：</w:t>
      </w:r>
    </w:p>
    <w:p>
      <w:pPr>
        <w:numPr>
          <w:ilvl w:val="1"/>
          <w:numId w:val="3353"/>
        </w:numPr>
      </w:pPr>
      <w:r>
        <w:rPr>
          <w:rFonts w:hint="eastAsia"/>
        </w:rPr>
        <w:t xml:space="preserve">优势：广泛使用、结果可比较、测试深入</w:t>
      </w:r>
    </w:p>
    <w:p>
      <w:pPr>
        <w:numPr>
          <w:ilvl w:val="1"/>
          <w:numId w:val="3353"/>
        </w:numPr>
      </w:pPr>
      <w:r>
        <w:rPr>
          <w:rFonts w:hint="eastAsia"/>
        </w:rPr>
        <w:t xml:space="preserve">限制：生成的数据量大、执行时间长</w:t>
      </w:r>
    </w:p>
    <w:bookmarkStart w:id="4053" w:name="学习目标-932"/>
    <w:p>
      <w:pPr>
        <w:pStyle w:val="Heading6"/>
      </w:pPr>
      <w:r>
        <w:rPr>
          <w:rFonts w:hint="eastAsia"/>
        </w:rPr>
        <w:t xml:space="preserve">学习目标</w:t>
      </w:r>
    </w:p>
    <w:bookmarkEnd w:id="4053"/>
    <w:bookmarkStart w:id="4054" w:name="小结-932"/>
    <w:p>
      <w:pPr>
        <w:pStyle w:val="Heading6"/>
      </w:pPr>
      <w:r>
        <w:rPr>
          <w:rFonts w:hint="eastAsia"/>
        </w:rPr>
        <w:t xml:space="preserve">小结</w:t>
      </w:r>
    </w:p>
    <w:bookmarkEnd w:id="4054"/>
    <w:bookmarkStart w:id="4055" w:name="练习-932"/>
    <w:p>
      <w:pPr>
        <w:pStyle w:val="Heading6"/>
      </w:pPr>
      <w:r>
        <w:rPr>
          <w:rFonts w:hint="eastAsia"/>
        </w:rPr>
        <w:t xml:space="preserve">练习</w:t>
      </w:r>
    </w:p>
    <w:bookmarkEnd w:id="4055"/>
    <w:bookmarkEnd w:id="4056"/>
    <w:bookmarkStart w:id="4057" w:name="ycsb-yahoo-cloud-serving-benchmark"/>
    <w:p>
      <w:pPr>
        <w:pStyle w:val="Heading5"/>
      </w:pPr>
      <w:r>
        <w:t xml:space="preserve">YCSB (Yahoo! Cloud Serving Benchmark)</w:t>
      </w:r>
    </w:p>
    <w:p>
      <w:pPr>
        <w:numPr>
          <w:ilvl w:val="0"/>
          <w:numId w:val="3354"/>
        </w:numPr>
      </w:pPr>
      <w:r>
        <w:rPr>
          <w:rFonts w:hint="eastAsia"/>
          <w:b/>
          <w:bCs/>
        </w:rPr>
        <w:t xml:space="preserve">功能特点</w:t>
      </w:r>
      <w:r>
        <w:rPr>
          <w:rFonts w:hint="eastAsia"/>
        </w:rPr>
        <w:t xml:space="preserve">：</w:t>
      </w:r>
    </w:p>
    <w:p>
      <w:pPr>
        <w:numPr>
          <w:ilvl w:val="1"/>
          <w:numId w:val="3355"/>
        </w:numPr>
      </w:pPr>
      <w:r>
        <w:rPr>
          <w:rFonts w:hint="eastAsia"/>
        </w:rPr>
        <w:t xml:space="preserve">云服务基准测试工具</w:t>
      </w:r>
    </w:p>
    <w:p>
      <w:pPr>
        <w:numPr>
          <w:ilvl w:val="1"/>
          <w:numId w:val="3355"/>
        </w:numPr>
      </w:pPr>
      <w:r>
        <w:rPr>
          <w:rFonts w:hint="eastAsia"/>
        </w:rPr>
        <w:t xml:space="preserve">支持多种NoSQL数据库</w:t>
      </w:r>
    </w:p>
    <w:p>
      <w:pPr>
        <w:numPr>
          <w:ilvl w:val="1"/>
          <w:numId w:val="3355"/>
        </w:numPr>
      </w:pPr>
      <w:r>
        <w:rPr>
          <w:rFonts w:hint="eastAsia"/>
        </w:rPr>
        <w:t xml:space="preserve">可配置的工作负载</w:t>
      </w:r>
    </w:p>
    <w:p>
      <w:pPr>
        <w:numPr>
          <w:ilvl w:val="1"/>
          <w:numId w:val="3355"/>
        </w:numPr>
      </w:pPr>
      <w:r>
        <w:rPr>
          <w:rFonts w:hint="eastAsia"/>
        </w:rPr>
        <w:t xml:space="preserve">灵活的测试参数</w:t>
      </w:r>
    </w:p>
    <w:p>
      <w:pPr>
        <w:numPr>
          <w:ilvl w:val="1"/>
          <w:numId w:val="3355"/>
        </w:numPr>
      </w:pPr>
      <w:r>
        <w:rPr>
          <w:rFonts w:hint="eastAsia"/>
        </w:rPr>
        <w:t xml:space="preserve">分布式客户端支持</w:t>
      </w:r>
    </w:p>
    <w:p>
      <w:pPr>
        <w:numPr>
          <w:ilvl w:val="0"/>
          <w:numId w:val="3354"/>
        </w:numPr>
      </w:pPr>
      <w:r>
        <w:rPr>
          <w:rFonts w:hint="eastAsia"/>
          <w:b/>
          <w:bCs/>
        </w:rPr>
        <w:t xml:space="preserve">应用场景</w:t>
      </w:r>
      <w:r>
        <w:rPr>
          <w:rFonts w:hint="eastAsia"/>
        </w:rPr>
        <w:t xml:space="preserve">：</w:t>
      </w:r>
    </w:p>
    <w:p>
      <w:pPr>
        <w:numPr>
          <w:ilvl w:val="1"/>
          <w:numId w:val="3356"/>
        </w:numPr>
      </w:pPr>
      <w:r>
        <w:rPr>
          <w:rFonts w:hint="eastAsia"/>
        </w:rPr>
        <w:t xml:space="preserve">NoSQL数据库性能测试</w:t>
      </w:r>
    </w:p>
    <w:p>
      <w:pPr>
        <w:numPr>
          <w:ilvl w:val="1"/>
          <w:numId w:val="3356"/>
        </w:numPr>
      </w:pPr>
      <w:r>
        <w:rPr>
          <w:rFonts w:hint="eastAsia"/>
        </w:rPr>
        <w:t xml:space="preserve">数据存储服务评估</w:t>
      </w:r>
    </w:p>
    <w:p>
      <w:pPr>
        <w:numPr>
          <w:ilvl w:val="1"/>
          <w:numId w:val="3356"/>
        </w:numPr>
      </w:pPr>
      <w:r>
        <w:rPr>
          <w:rFonts w:hint="eastAsia"/>
        </w:rPr>
        <w:t xml:space="preserve">云存储性能验证</w:t>
      </w:r>
    </w:p>
    <w:p>
      <w:pPr>
        <w:numPr>
          <w:ilvl w:val="1"/>
          <w:numId w:val="3356"/>
        </w:numPr>
      </w:pPr>
      <w:r>
        <w:rPr>
          <w:rFonts w:hint="eastAsia"/>
        </w:rPr>
        <w:t xml:space="preserve">缓存系统性能测试</w:t>
      </w:r>
    </w:p>
    <w:p>
      <w:pPr>
        <w:numPr>
          <w:ilvl w:val="0"/>
          <w:numId w:val="3354"/>
        </w:numPr>
      </w:pPr>
      <w:r>
        <w:rPr>
          <w:rFonts w:hint="eastAsia"/>
          <w:b/>
          <w:bCs/>
        </w:rPr>
        <w:t xml:space="preserve">工作负载类型</w:t>
      </w:r>
      <w:r>
        <w:rPr>
          <w:rFonts w:hint="eastAsia"/>
        </w:rPr>
        <w:t xml:space="preserve">：</w:t>
      </w:r>
    </w:p>
    <w:p>
      <w:pPr>
        <w:numPr>
          <w:ilvl w:val="1"/>
          <w:numId w:val="3357"/>
        </w:numPr>
      </w:pPr>
      <w:r>
        <w:rPr>
          <w:rFonts w:hint="eastAsia"/>
        </w:rPr>
        <w:t xml:space="preserve">读密集型</w:t>
      </w:r>
    </w:p>
    <w:p>
      <w:pPr>
        <w:numPr>
          <w:ilvl w:val="1"/>
          <w:numId w:val="3357"/>
        </w:numPr>
      </w:pPr>
      <w:r>
        <w:rPr>
          <w:rFonts w:hint="eastAsia"/>
        </w:rPr>
        <w:t xml:space="preserve">写密集型</w:t>
      </w:r>
    </w:p>
    <w:p>
      <w:pPr>
        <w:numPr>
          <w:ilvl w:val="1"/>
          <w:numId w:val="3357"/>
        </w:numPr>
      </w:pPr>
      <w:r>
        <w:rPr>
          <w:rFonts w:hint="eastAsia"/>
        </w:rPr>
        <w:t xml:space="preserve">混合读写</w:t>
      </w:r>
    </w:p>
    <w:p>
      <w:pPr>
        <w:numPr>
          <w:ilvl w:val="1"/>
          <w:numId w:val="3357"/>
        </w:numPr>
      </w:pPr>
      <w:r>
        <w:rPr>
          <w:rFonts w:hint="eastAsia"/>
        </w:rPr>
        <w:t xml:space="preserve">扫描操作</w:t>
      </w:r>
    </w:p>
    <w:p>
      <w:pPr>
        <w:numPr>
          <w:ilvl w:val="0"/>
          <w:numId w:val="3354"/>
        </w:numPr>
      </w:pPr>
      <w:r>
        <w:rPr>
          <w:rFonts w:hint="eastAsia"/>
          <w:b/>
          <w:bCs/>
        </w:rPr>
        <w:t xml:space="preserve">使用流程</w:t>
      </w:r>
      <w:r>
        <w:rPr>
          <w:rFonts w:hint="eastAsia"/>
        </w:rPr>
        <w:t xml:space="preserve">：</w:t>
      </w:r>
    </w:p>
    <w:p>
      <w:pPr>
        <w:pStyle w:val="Compact"/>
        <w:numPr>
          <w:ilvl w:val="1"/>
          <w:numId w:val="3358"/>
        </w:numPr>
      </w:pPr>
      <w:r>
        <w:rPr>
          <w:rFonts w:hint="eastAsia"/>
        </w:rPr>
        <w:t xml:space="preserve">配置数据库连接</w:t>
      </w:r>
      <w:r>
        <w:t xml:space="preserve"> → </w:t>
      </w:r>
      <w:r>
        <w:rPr>
          <w:rFonts w:hint="eastAsia"/>
        </w:rPr>
        <w:t xml:space="preserve">加载测试数据</w:t>
      </w:r>
      <w:r>
        <w:t xml:space="preserve"> → </w:t>
      </w:r>
      <w:r>
        <w:rPr>
          <w:rFonts w:hint="eastAsia"/>
        </w:rPr>
        <w:t xml:space="preserve">运行工作负载</w:t>
      </w:r>
      <w:r>
        <w:t xml:space="preserve"> → </w:t>
      </w:r>
      <w:r>
        <w:rPr>
          <w:rFonts w:hint="eastAsia"/>
        </w:rPr>
        <w:t xml:space="preserve">收集统计信息</w:t>
      </w:r>
    </w:p>
    <w:p>
      <w:pPr>
        <w:numPr>
          <w:ilvl w:val="0"/>
          <w:numId w:val="3354"/>
        </w:numPr>
      </w:pPr>
      <w:r>
        <w:rPr>
          <w:rFonts w:hint="eastAsia"/>
          <w:b/>
          <w:bCs/>
        </w:rPr>
        <w:t xml:space="preserve">优势与限制</w:t>
      </w:r>
      <w:r>
        <w:rPr>
          <w:rFonts w:hint="eastAsia"/>
        </w:rPr>
        <w:t xml:space="preserve">：</w:t>
      </w:r>
    </w:p>
    <w:p>
      <w:pPr>
        <w:numPr>
          <w:ilvl w:val="1"/>
          <w:numId w:val="3359"/>
        </w:numPr>
      </w:pPr>
      <w:r>
        <w:rPr>
          <w:rFonts w:hint="eastAsia"/>
        </w:rPr>
        <w:t xml:space="preserve">优势：灵活配置、多数据库支持、易于扩展</w:t>
      </w:r>
    </w:p>
    <w:p>
      <w:pPr>
        <w:numPr>
          <w:ilvl w:val="1"/>
          <w:numId w:val="3359"/>
        </w:numPr>
      </w:pPr>
      <w:r>
        <w:rPr>
          <w:rFonts w:hint="eastAsia"/>
        </w:rPr>
        <w:t xml:space="preserve">限制：主要针对键值存储、复杂查询支持有限</w:t>
      </w:r>
    </w:p>
    <w:p>
      <w:pPr>
        <w:pStyle w:val="BlockText"/>
      </w:pPr>
      <w:r>
        <w:rPr>
          <w:rFonts w:hint="eastAsia"/>
        </w:rPr>
        <w:t xml:space="preserve">【章节重点难点总结】</w:t>
      </w:r>
    </w:p>
    <w:p>
      <w:pPr>
        <w:pStyle w:val="Compact"/>
        <w:numPr>
          <w:ilvl w:val="0"/>
          <w:numId w:val="3360"/>
        </w:numPr>
      </w:pPr>
      <w:r>
        <w:rPr>
          <w:rFonts w:hint="eastAsia"/>
        </w:rPr>
        <w:t xml:space="preserve">本节要点：梳理关键概念、流程与方法；明确输入输出与成功标准</w:t>
      </w:r>
    </w:p>
    <w:p>
      <w:pPr>
        <w:pStyle w:val="Compact"/>
        <w:numPr>
          <w:ilvl w:val="0"/>
          <w:numId w:val="3360"/>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3361"/>
        </w:numPr>
      </w:pPr>
      <w:r>
        <w:rPr>
          <w:rFonts w:hint="eastAsia"/>
        </w:rPr>
        <w:t xml:space="preserve">用</w:t>
      </w:r>
      <w:r>
        <w:t xml:space="preserve"> 3~5 </w:t>
      </w:r>
      <w:r>
        <w:rPr>
          <w:rFonts w:hint="eastAsia"/>
        </w:rPr>
        <w:t xml:space="preserve">条项目化要点复盘本章内容</w:t>
      </w:r>
    </w:p>
    <w:p>
      <w:pPr>
        <w:pStyle w:val="Compact"/>
        <w:numPr>
          <w:ilvl w:val="0"/>
          <w:numId w:val="3361"/>
        </w:numPr>
      </w:pPr>
      <w:r>
        <w:rPr>
          <w:rFonts w:hint="eastAsia"/>
        </w:rPr>
        <w:t xml:space="preserve">指出易错点/反模式与纠正建议</w:t>
      </w:r>
    </w:p>
    <w:p>
      <w:pPr>
        <w:pStyle w:val="Compact"/>
        <w:numPr>
          <w:ilvl w:val="0"/>
          <w:numId w:val="3361"/>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3362"/>
        </w:numPr>
      </w:pPr>
      <w:r>
        <w:rPr>
          <w:rFonts w:hint="eastAsia"/>
        </w:rPr>
        <w:t xml:space="preserve">结合你的项目，描述本节主题的一个实践场景，并给出验证要点。</w:t>
      </w:r>
    </w:p>
    <w:p>
      <w:pPr>
        <w:pStyle w:val="Compact"/>
        <w:numPr>
          <w:ilvl w:val="0"/>
          <w:numId w:val="3362"/>
        </w:numPr>
      </w:pPr>
      <w:r>
        <w:rPr>
          <w:rFonts w:hint="eastAsia"/>
        </w:rPr>
        <w:t xml:space="preserve">列出2-3个风险点/常见陷阱，并给出可操作的规避建议。</w:t>
      </w:r>
    </w:p>
    <w:p>
      <w:pPr>
        <w:pStyle w:val="FirstParagraph"/>
      </w:pPr>
    </w:p>
    <w:bookmarkEnd w:id="4057"/>
    <w:bookmarkStart w:id="4058" w:name="学习目标-933"/>
    <w:p>
      <w:pPr>
        <w:pStyle w:val="Heading5"/>
      </w:pPr>
      <w:r>
        <w:rPr>
          <w:rFonts w:hint="eastAsia"/>
        </w:rPr>
        <w:t xml:space="preserve">学习目标</w:t>
      </w:r>
    </w:p>
    <w:bookmarkEnd w:id="4058"/>
    <w:bookmarkStart w:id="4059" w:name="小结-933"/>
    <w:p>
      <w:pPr>
        <w:pStyle w:val="Heading5"/>
      </w:pPr>
      <w:r>
        <w:rPr>
          <w:rFonts w:hint="eastAsia"/>
        </w:rPr>
        <w:t xml:space="preserve">小结</w:t>
      </w:r>
    </w:p>
    <w:bookmarkEnd w:id="4059"/>
    <w:bookmarkStart w:id="4063" w:name="练习-933"/>
    <w:p>
      <w:pPr>
        <w:pStyle w:val="Heading5"/>
      </w:pPr>
      <w:r>
        <w:rPr>
          <w:rFonts w:hint="eastAsia"/>
        </w:rPr>
        <w:t xml:space="preserve">练习</w:t>
      </w:r>
    </w:p>
    <w:bookmarkStart w:id="4060" w:name="学习目标-934"/>
    <w:p>
      <w:pPr>
        <w:pStyle w:val="Heading6"/>
      </w:pPr>
      <w:r>
        <w:rPr>
          <w:rFonts w:hint="eastAsia"/>
        </w:rPr>
        <w:t xml:space="preserve">学习目标</w:t>
      </w:r>
    </w:p>
    <w:bookmarkEnd w:id="4060"/>
    <w:bookmarkStart w:id="4061" w:name="小结-934"/>
    <w:p>
      <w:pPr>
        <w:pStyle w:val="Heading6"/>
      </w:pPr>
      <w:r>
        <w:rPr>
          <w:rFonts w:hint="eastAsia"/>
        </w:rPr>
        <w:t xml:space="preserve">小结</w:t>
      </w:r>
    </w:p>
    <w:bookmarkEnd w:id="4061"/>
    <w:bookmarkStart w:id="4062" w:name="练习-934"/>
    <w:p>
      <w:pPr>
        <w:pStyle w:val="Heading6"/>
      </w:pPr>
      <w:r>
        <w:rPr>
          <w:rFonts w:hint="eastAsia"/>
        </w:rPr>
        <w:t xml:space="preserve">练习</w:t>
      </w:r>
    </w:p>
    <w:bookmarkEnd w:id="4062"/>
    <w:bookmarkEnd w:id="4063"/>
    <w:bookmarkEnd w:id="4064"/>
    <w:bookmarkStart w:id="4075" w:name="Xd5666b9337da1b73267288ca1b19f420e0ea0f5"/>
    <w:p>
      <w:pPr>
        <w:pStyle w:val="Heading4"/>
      </w:pPr>
      <w:r>
        <w:t xml:space="preserve">12.2.3 </w:t>
      </w:r>
      <w:r>
        <w:rPr>
          <w:rFonts w:hint="eastAsia"/>
        </w:rPr>
        <w:t xml:space="preserve">性能监控与分析工具</w:t>
      </w:r>
    </w:p>
    <w:p>
      <w:pPr>
        <w:pStyle w:val="BlockText"/>
      </w:pPr>
      <w:r>
        <w:rPr>
          <w:rFonts w:hint="eastAsia"/>
        </w:rPr>
        <w:t xml:space="preserve">【阅读提示】本节聚焦：12.2.3</w:t>
      </w:r>
      <w:r>
        <w:t xml:space="preserve"> </w:t>
      </w:r>
      <w:r>
        <w:rPr>
          <w:rFonts w:hint="eastAsia"/>
        </w:rPr>
        <w:t xml:space="preserve">性能监控与分析工具。建议先看结构，再带着问题阅读，关注关键术语、流程与案例，结合自身项目做对照。</w:t>
      </w:r>
    </w:p>
    <w:bookmarkStart w:id="4069" w:name="prometheus--grafana"/>
    <w:p>
      <w:pPr>
        <w:pStyle w:val="Heading5"/>
      </w:pPr>
      <w:r>
        <w:t xml:space="preserve">Prometheus + Grafana</w:t>
      </w:r>
    </w:p>
    <w:p>
      <w:pPr>
        <w:numPr>
          <w:ilvl w:val="0"/>
          <w:numId w:val="3363"/>
        </w:numPr>
      </w:pPr>
      <w:r>
        <w:rPr>
          <w:rFonts w:hint="eastAsia"/>
          <w:b/>
          <w:bCs/>
        </w:rPr>
        <w:t xml:space="preserve">功能特点</w:t>
      </w:r>
      <w:r>
        <w:rPr>
          <w:rFonts w:hint="eastAsia"/>
        </w:rPr>
        <w:t xml:space="preserve">：</w:t>
      </w:r>
    </w:p>
    <w:p>
      <w:pPr>
        <w:numPr>
          <w:ilvl w:val="1"/>
          <w:numId w:val="3364"/>
        </w:numPr>
      </w:pPr>
      <w:r>
        <w:rPr>
          <w:rFonts w:hint="eastAsia"/>
        </w:rPr>
        <w:t xml:space="preserve">Prometheus：开源监控系统</w:t>
      </w:r>
    </w:p>
    <w:p>
      <w:pPr>
        <w:numPr>
          <w:ilvl w:val="1"/>
          <w:numId w:val="3364"/>
        </w:numPr>
      </w:pPr>
      <w:r>
        <w:rPr>
          <w:rFonts w:hint="eastAsia"/>
        </w:rPr>
        <w:t xml:space="preserve">Grafana：可视化平台</w:t>
      </w:r>
    </w:p>
    <w:p>
      <w:pPr>
        <w:numPr>
          <w:ilvl w:val="1"/>
          <w:numId w:val="3364"/>
        </w:numPr>
      </w:pPr>
      <w:r>
        <w:rPr>
          <w:rFonts w:hint="eastAsia"/>
        </w:rPr>
        <w:t xml:space="preserve">强大的时序数据存储</w:t>
      </w:r>
    </w:p>
    <w:p>
      <w:pPr>
        <w:numPr>
          <w:ilvl w:val="1"/>
          <w:numId w:val="3364"/>
        </w:numPr>
      </w:pPr>
      <w:r>
        <w:rPr>
          <w:rFonts w:hint="eastAsia"/>
        </w:rPr>
        <w:t xml:space="preserve">灵活的查询语言</w:t>
      </w:r>
    </w:p>
    <w:p>
      <w:pPr>
        <w:numPr>
          <w:ilvl w:val="1"/>
          <w:numId w:val="3364"/>
        </w:numPr>
      </w:pPr>
      <w:r>
        <w:rPr>
          <w:rFonts w:hint="eastAsia"/>
        </w:rPr>
        <w:t xml:space="preserve">丰富的仪表盘</w:t>
      </w:r>
    </w:p>
    <w:p>
      <w:pPr>
        <w:numPr>
          <w:ilvl w:val="0"/>
          <w:numId w:val="3363"/>
        </w:numPr>
      </w:pPr>
      <w:r>
        <w:rPr>
          <w:rFonts w:hint="eastAsia"/>
          <w:b/>
          <w:bCs/>
        </w:rPr>
        <w:t xml:space="preserve">应用场景</w:t>
      </w:r>
      <w:r>
        <w:rPr>
          <w:rFonts w:hint="eastAsia"/>
        </w:rPr>
        <w:t xml:space="preserve">：</w:t>
      </w:r>
    </w:p>
    <w:p>
      <w:pPr>
        <w:numPr>
          <w:ilvl w:val="1"/>
          <w:numId w:val="3365"/>
        </w:numPr>
      </w:pPr>
      <w:r>
        <w:rPr>
          <w:rFonts w:hint="eastAsia"/>
        </w:rPr>
        <w:t xml:space="preserve">实时性能监控</w:t>
      </w:r>
    </w:p>
    <w:p>
      <w:pPr>
        <w:numPr>
          <w:ilvl w:val="1"/>
          <w:numId w:val="3365"/>
        </w:numPr>
      </w:pPr>
      <w:r>
        <w:rPr>
          <w:rFonts w:hint="eastAsia"/>
        </w:rPr>
        <w:t xml:space="preserve">系统资源监控</w:t>
      </w:r>
    </w:p>
    <w:p>
      <w:pPr>
        <w:numPr>
          <w:ilvl w:val="1"/>
          <w:numId w:val="3365"/>
        </w:numPr>
      </w:pPr>
      <w:r>
        <w:rPr>
          <w:rFonts w:hint="eastAsia"/>
        </w:rPr>
        <w:t xml:space="preserve">自定义指标跟踪</w:t>
      </w:r>
    </w:p>
    <w:p>
      <w:pPr>
        <w:numPr>
          <w:ilvl w:val="1"/>
          <w:numId w:val="3365"/>
        </w:numPr>
      </w:pPr>
      <w:r>
        <w:rPr>
          <w:rFonts w:hint="eastAsia"/>
        </w:rPr>
        <w:t xml:space="preserve">告警配置</w:t>
      </w:r>
    </w:p>
    <w:p>
      <w:pPr>
        <w:numPr>
          <w:ilvl w:val="0"/>
          <w:numId w:val="3363"/>
        </w:numPr>
      </w:pPr>
      <w:r>
        <w:rPr>
          <w:rFonts w:hint="eastAsia"/>
          <w:b/>
          <w:bCs/>
        </w:rPr>
        <w:t xml:space="preserve">使用流程</w:t>
      </w:r>
      <w:r>
        <w:rPr>
          <w:rFonts w:hint="eastAsia"/>
        </w:rPr>
        <w:t xml:space="preserve">：</w:t>
      </w:r>
    </w:p>
    <w:p>
      <w:pPr>
        <w:pStyle w:val="Compact"/>
        <w:numPr>
          <w:ilvl w:val="1"/>
          <w:numId w:val="3366"/>
        </w:numPr>
      </w:pPr>
      <w:r>
        <w:rPr>
          <w:rFonts w:hint="eastAsia"/>
        </w:rPr>
        <w:t xml:space="preserve">部署Prometheus</w:t>
      </w:r>
      <w:r>
        <w:t xml:space="preserve"> → </w:t>
      </w:r>
      <w:r>
        <w:rPr>
          <w:rFonts w:hint="eastAsia"/>
        </w:rPr>
        <w:t xml:space="preserve">配置数据源</w:t>
      </w:r>
      <w:r>
        <w:t xml:space="preserve"> → </w:t>
      </w:r>
      <w:r>
        <w:rPr>
          <w:rFonts w:hint="eastAsia"/>
        </w:rPr>
        <w:t xml:space="preserve">创建Grafana仪表盘</w:t>
      </w:r>
      <w:r>
        <w:t xml:space="preserve"> → </w:t>
      </w:r>
      <w:r>
        <w:rPr>
          <w:rFonts w:hint="eastAsia"/>
        </w:rPr>
        <w:t xml:space="preserve">设置告警规则</w:t>
      </w:r>
    </w:p>
    <w:p>
      <w:pPr>
        <w:numPr>
          <w:ilvl w:val="0"/>
          <w:numId w:val="3363"/>
        </w:numPr>
      </w:pPr>
      <w:r>
        <w:rPr>
          <w:rFonts w:hint="eastAsia"/>
          <w:b/>
          <w:bCs/>
        </w:rPr>
        <w:t xml:space="preserve">优势与限制</w:t>
      </w:r>
      <w:r>
        <w:rPr>
          <w:rFonts w:hint="eastAsia"/>
        </w:rPr>
        <w:t xml:space="preserve">：</w:t>
      </w:r>
    </w:p>
    <w:p>
      <w:pPr>
        <w:numPr>
          <w:ilvl w:val="1"/>
          <w:numId w:val="3367"/>
        </w:numPr>
      </w:pPr>
      <w:r>
        <w:rPr>
          <w:rFonts w:hint="eastAsia"/>
        </w:rPr>
        <w:t xml:space="preserve">优势：开源免费、高度可定制、社区活跃</w:t>
      </w:r>
    </w:p>
    <w:p>
      <w:pPr>
        <w:numPr>
          <w:ilvl w:val="1"/>
          <w:numId w:val="3367"/>
        </w:numPr>
      </w:pPr>
      <w:r>
        <w:rPr>
          <w:rFonts w:hint="eastAsia"/>
        </w:rPr>
        <w:t xml:space="preserve">限制：大规模部署需要优化</w:t>
      </w:r>
    </w:p>
    <w:bookmarkStart w:id="4065" w:name="学习目标-935"/>
    <w:p>
      <w:pPr>
        <w:pStyle w:val="Heading6"/>
      </w:pPr>
      <w:r>
        <w:rPr>
          <w:rFonts w:hint="eastAsia"/>
        </w:rPr>
        <w:t xml:space="preserve">学习目标</w:t>
      </w:r>
    </w:p>
    <w:bookmarkEnd w:id="4065"/>
    <w:bookmarkStart w:id="4066" w:name="小结-935"/>
    <w:p>
      <w:pPr>
        <w:pStyle w:val="Heading6"/>
      </w:pPr>
      <w:r>
        <w:rPr>
          <w:rFonts w:hint="eastAsia"/>
        </w:rPr>
        <w:t xml:space="preserve">小结</w:t>
      </w:r>
    </w:p>
    <w:bookmarkEnd w:id="4066"/>
    <w:bookmarkStart w:id="4067" w:name="练习-935"/>
    <w:p>
      <w:pPr>
        <w:pStyle w:val="Heading6"/>
      </w:pPr>
      <w:r>
        <w:rPr>
          <w:rFonts w:hint="eastAsia"/>
        </w:rPr>
        <w:t xml:space="preserve">练习</w:t>
      </w:r>
    </w:p>
    <w:bookmarkEnd w:id="4067"/>
    <w:bookmarkStart w:id="4068" w:name="Xb51f3e9f9db0665671aad3ec4a9280b8a02e474"/>
    <w:p>
      <w:pPr>
        <w:pStyle w:val="Heading6"/>
      </w:pPr>
      <w:r>
        <w:rPr>
          <w:rFonts w:hint="eastAsia"/>
        </w:rPr>
        <w:t xml:space="preserve">附：示例与脚本</w:t>
      </w:r>
      <w:r>
        <w:t xml:space="preserve"> - </w:t>
      </w:r>
      <w:r>
        <w:rPr>
          <w:rFonts w:hint="eastAsia"/>
        </w:rPr>
        <w:t xml:space="preserve">L4-Prometheus指标监控配置示例__block013.yaml</w:t>
      </w:r>
    </w:p>
    <w:p>
      <w:pPr>
        <w:pStyle w:val="BlockText"/>
      </w:pPr>
      <w:r>
        <w:t xml:space="preserve">Source: </w:t>
      </w:r>
      <w:r>
        <w:rPr>
          <w:rFonts w:hint="eastAsia"/>
        </w:rPr>
        <w:t xml:space="preserve">examples\99_book_exports\L2-在数据处理函数中使用追踪\L4-Prometheus指标监控配置示例\L4-Prometheus指标监控配置示例__block013.yaml</w:t>
      </w:r>
    </w:p>
    <w:p>
      <w:pPr>
        <w:pStyle w:val="SourceCode"/>
      </w:pPr>
      <w:r>
        <w:rPr>
          <w:rStyle w:val="CommentTok"/>
        </w:rPr>
        <w:t xml:space="preserve">## Prometheus配置示例 - prometheus.yml</w:t>
      </w:r>
      <w:r>
        <w:br/>
      </w:r>
      <w:r>
        <w:br/>
      </w:r>
      <w:r>
        <w:rPr>
          <w:rStyle w:val="AttributeTok"/>
        </w:rPr>
        <w:t xml:space="preserve">&gt; 【阅读提示】本篇聚焦：Prometheus配置示例 - prometheus.yml。建议先看结构，再带着问题阅读，关注关键术语、流程与案例，结合自身项目做对照。</w:t>
      </w:r>
      <w:r>
        <w:br/>
      </w:r>
      <w:r>
        <w:br/>
      </w:r>
      <w:r>
        <w:rPr>
          <w:rStyle w:val="FunctionTok"/>
        </w:rPr>
        <w:t xml:space="preserve">global</w:t>
      </w:r>
      <w:r>
        <w:rPr>
          <w:rStyle w:val="KeywordTok"/>
        </w:rPr>
        <w:t xml:space="preserve">:</w:t>
      </w:r>
      <w:r>
        <w:br/>
      </w:r>
      <w:r>
        <w:rPr>
          <w:rStyle w:val="AttributeTok"/>
        </w:rPr>
        <w:t xml:space="preserve">  </w:t>
      </w:r>
      <w:r>
        <w:rPr>
          <w:rStyle w:val="FunctionTok"/>
        </w:rPr>
        <w:t xml:space="preserve">scrape_interval</w:t>
      </w:r>
      <w:r>
        <w:rPr>
          <w:rStyle w:val="KeywordTok"/>
        </w:rPr>
        <w:t xml:space="preserve">:</w:t>
      </w:r>
      <w:r>
        <w:rPr>
          <w:rStyle w:val="AttributeTok"/>
        </w:rPr>
        <w:t xml:space="preserve"> 15s</w:t>
      </w:r>
      <w:r>
        <w:br/>
      </w:r>
      <w:r>
        <w:rPr>
          <w:rStyle w:val="AttributeTok"/>
        </w:rPr>
        <w:t xml:space="preserve">  </w:t>
      </w:r>
      <w:r>
        <w:rPr>
          <w:rStyle w:val="FunctionTok"/>
        </w:rPr>
        <w:t xml:space="preserve">evaluation_interval</w:t>
      </w:r>
      <w:r>
        <w:rPr>
          <w:rStyle w:val="KeywordTok"/>
        </w:rPr>
        <w:t xml:space="preserve">:</w:t>
      </w:r>
      <w:r>
        <w:rPr>
          <w:rStyle w:val="AttributeTok"/>
        </w:rPr>
        <w:t xml:space="preserve"> 15s</w:t>
      </w:r>
      <w:r>
        <w:br/>
      </w:r>
      <w:r>
        <w:br/>
      </w:r>
      <w:r>
        <w:rPr>
          <w:rStyle w:val="FunctionTok"/>
        </w:rPr>
        <w:t xml:space="preserve">rule_files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StringTok"/>
        </w:rPr>
        <w:t xml:space="preserve">'alert_rules.yml'</w:t>
      </w:r>
      <w:r>
        <w:br/>
      </w:r>
      <w:r>
        <w:br/>
      </w:r>
      <w:r>
        <w:rPr>
          <w:rStyle w:val="FunctionTok"/>
        </w:rPr>
        <w:t xml:space="preserve">scrape_configs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'hadoop'</w:t>
      </w:r>
      <w:r>
        <w:br/>
      </w:r>
      <w:r>
        <w:br/>
      </w:r>
      <w:r>
        <w:rPr>
          <w:rStyle w:val="AttributeTok"/>
        </w:rPr>
        <w:t xml:space="preserve">    </w:t>
      </w:r>
      <w:r>
        <w:rPr>
          <w:rStyle w:val="FunctionTok"/>
        </w:rPr>
        <w:t xml:space="preserve">static_configs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'namenode:9100'</w:t>
      </w:r>
      <w:r>
        <w:rPr>
          <w:rStyle w:val="KeywordTok"/>
        </w:rPr>
        <w:t xml:space="preserve">,</w:t>
      </w:r>
      <w:r>
        <w:rPr>
          <w:rStyle w:val="AttributeTok"/>
        </w:rPr>
        <w:t xml:space="preserve"> </w:t>
      </w:r>
      <w:r>
        <w:rPr>
          <w:rStyle w:val="StringTok"/>
        </w:rPr>
        <w:t xml:space="preserve">'datanode:9100'</w:t>
      </w:r>
      <w:r>
        <w:rPr>
          <w:rStyle w:val="KeywordTok"/>
        </w:rPr>
        <w:t xml:space="preserve">]</w:t>
      </w:r>
      <w:r>
        <w:br/>
      </w:r>
      <w:r>
        <w:br/>
      </w:r>
      <w:r>
        <w:rPr>
          <w:rStyle w:val="AttributeTok"/>
        </w:rPr>
        <w:t xml:space="preserve">    </w:t>
      </w:r>
      <w:r>
        <w:rPr>
          <w:rStyle w:val="FunctionTok"/>
        </w:rPr>
        <w:t xml:space="preserve">metrics_path</w:t>
      </w:r>
      <w:r>
        <w:rPr>
          <w:rStyle w:val="KeywordTok"/>
        </w:rPr>
        <w:t xml:space="preserve">:</w:t>
      </w:r>
      <w:r>
        <w:rPr>
          <w:rStyle w:val="AttributeTok"/>
        </w:rPr>
        <w:t xml:space="preserve"> </w:t>
      </w:r>
      <w:r>
        <w:rPr>
          <w:rStyle w:val="StringTok"/>
        </w:rPr>
        <w:t xml:space="preserve">'/metrics'</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'spark'</w:t>
      </w:r>
      <w:r>
        <w:br/>
      </w:r>
      <w:r>
        <w:br/>
      </w:r>
      <w:r>
        <w:rPr>
          <w:rStyle w:val="AttributeTok"/>
        </w:rPr>
        <w:t xml:space="preserve">    </w:t>
      </w:r>
      <w:r>
        <w:rPr>
          <w:rStyle w:val="FunctionTok"/>
        </w:rPr>
        <w:t xml:space="preserve">static_configs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'spark-master:8080'</w:t>
      </w:r>
      <w:r>
        <w:rPr>
          <w:rStyle w:val="KeywordTok"/>
        </w:rPr>
        <w:t xml:space="preserve">,</w:t>
      </w:r>
      <w:r>
        <w:rPr>
          <w:rStyle w:val="AttributeTok"/>
        </w:rPr>
        <w:t xml:space="preserve"> </w:t>
      </w:r>
      <w:r>
        <w:rPr>
          <w:rStyle w:val="StringTok"/>
        </w:rPr>
        <w:t xml:space="preserve">'spark-worker:8081'</w:t>
      </w:r>
      <w:r>
        <w:rPr>
          <w:rStyle w:val="KeywordTok"/>
        </w:rPr>
        <w:t xml:space="preserve">]</w:t>
      </w:r>
      <w:r>
        <w:br/>
      </w:r>
      <w:r>
        <w:br/>
      </w:r>
      <w:r>
        <w:rPr>
          <w:rStyle w:val="AttributeTok"/>
        </w:rPr>
        <w:t xml:space="preserve">    </w:t>
      </w:r>
      <w:r>
        <w:rPr>
          <w:rStyle w:val="FunctionTok"/>
        </w:rPr>
        <w:t xml:space="preserve">metrics_path</w:t>
      </w:r>
      <w:r>
        <w:rPr>
          <w:rStyle w:val="KeywordTok"/>
        </w:rPr>
        <w:t xml:space="preserve">:</w:t>
      </w:r>
      <w:r>
        <w:rPr>
          <w:rStyle w:val="AttributeTok"/>
        </w:rPr>
        <w:t xml:space="preserve"> </w:t>
      </w:r>
      <w:r>
        <w:rPr>
          <w:rStyle w:val="StringTok"/>
        </w:rPr>
        <w:t xml:space="preserve">'/metrics/executors'</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'kafka'</w:t>
      </w:r>
      <w:r>
        <w:br/>
      </w:r>
      <w:r>
        <w:br/>
      </w:r>
      <w:r>
        <w:rPr>
          <w:rStyle w:val="AttributeTok"/>
        </w:rPr>
        <w:t xml:space="preserve">    </w:t>
      </w:r>
      <w:r>
        <w:rPr>
          <w:rStyle w:val="FunctionTok"/>
        </w:rPr>
        <w:t xml:space="preserve">static_configs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'kafka:9308'</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'flink'</w:t>
      </w:r>
      <w:r>
        <w:br/>
      </w:r>
      <w:r>
        <w:br/>
      </w:r>
      <w:r>
        <w:rPr>
          <w:rStyle w:val="AttributeTok"/>
        </w:rPr>
        <w:t xml:space="preserve">    </w:t>
      </w:r>
      <w:r>
        <w:rPr>
          <w:rStyle w:val="FunctionTok"/>
        </w:rPr>
        <w:t xml:space="preserve">static_configs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'flink-jobmanager:9249'</w:t>
      </w:r>
      <w:r>
        <w:rPr>
          <w:rStyle w:val="KeywordTok"/>
        </w:rPr>
        <w:t xml:space="preserve">]</w:t>
      </w:r>
    </w:p>
    <w:bookmarkEnd w:id="4068"/>
    <w:bookmarkEnd w:id="4069"/>
    <w:bookmarkStart w:id="4073" w:name="datadog"/>
    <w:p>
      <w:pPr>
        <w:pStyle w:val="Heading5"/>
      </w:pPr>
      <w:r>
        <w:t xml:space="preserve">Datadog</w:t>
      </w:r>
    </w:p>
    <w:p>
      <w:pPr>
        <w:numPr>
          <w:ilvl w:val="0"/>
          <w:numId w:val="3368"/>
        </w:numPr>
      </w:pPr>
      <w:r>
        <w:rPr>
          <w:rFonts w:hint="eastAsia"/>
          <w:b/>
          <w:bCs/>
        </w:rPr>
        <w:t xml:space="preserve">功能特点</w:t>
      </w:r>
      <w:r>
        <w:rPr>
          <w:rFonts w:hint="eastAsia"/>
        </w:rPr>
        <w:t xml:space="preserve">：</w:t>
      </w:r>
    </w:p>
    <w:p>
      <w:pPr>
        <w:numPr>
          <w:ilvl w:val="1"/>
          <w:numId w:val="3369"/>
        </w:numPr>
      </w:pPr>
      <w:r>
        <w:rPr>
          <w:rFonts w:hint="eastAsia"/>
        </w:rPr>
        <w:t xml:space="preserve">商业监控和分析平台</w:t>
      </w:r>
    </w:p>
    <w:p>
      <w:pPr>
        <w:numPr>
          <w:ilvl w:val="1"/>
          <w:numId w:val="3369"/>
        </w:numPr>
      </w:pPr>
      <w:r>
        <w:rPr>
          <w:rFonts w:hint="eastAsia"/>
        </w:rPr>
        <w:t xml:space="preserve">全栈可观测性</w:t>
      </w:r>
    </w:p>
    <w:p>
      <w:pPr>
        <w:numPr>
          <w:ilvl w:val="1"/>
          <w:numId w:val="3369"/>
        </w:numPr>
      </w:pPr>
      <w:r>
        <w:rPr>
          <w:rFonts w:hint="eastAsia"/>
        </w:rPr>
        <w:t xml:space="preserve">实时性能监控</w:t>
      </w:r>
    </w:p>
    <w:p>
      <w:pPr>
        <w:numPr>
          <w:ilvl w:val="1"/>
          <w:numId w:val="3369"/>
        </w:numPr>
      </w:pPr>
      <w:r>
        <w:rPr>
          <w:rFonts w:hint="eastAsia"/>
        </w:rPr>
        <w:t xml:space="preserve">APM（应用性能监控）</w:t>
      </w:r>
    </w:p>
    <w:p>
      <w:pPr>
        <w:numPr>
          <w:ilvl w:val="1"/>
          <w:numId w:val="3369"/>
        </w:numPr>
      </w:pPr>
      <w:r>
        <w:rPr>
          <w:rFonts w:hint="eastAsia"/>
        </w:rPr>
        <w:t xml:space="preserve">异常检测</w:t>
      </w:r>
    </w:p>
    <w:p>
      <w:pPr>
        <w:numPr>
          <w:ilvl w:val="0"/>
          <w:numId w:val="3368"/>
        </w:numPr>
      </w:pPr>
      <w:r>
        <w:rPr>
          <w:rFonts w:hint="eastAsia"/>
          <w:b/>
          <w:bCs/>
        </w:rPr>
        <w:t xml:space="preserve">应用场景</w:t>
      </w:r>
      <w:r>
        <w:rPr>
          <w:rFonts w:hint="eastAsia"/>
        </w:rPr>
        <w:t xml:space="preserve">：</w:t>
      </w:r>
    </w:p>
    <w:p>
      <w:pPr>
        <w:numPr>
          <w:ilvl w:val="1"/>
          <w:numId w:val="3370"/>
        </w:numPr>
      </w:pPr>
      <w:r>
        <w:rPr>
          <w:rFonts w:hint="eastAsia"/>
        </w:rPr>
        <w:t xml:space="preserve">企业级监控</w:t>
      </w:r>
    </w:p>
    <w:p>
      <w:pPr>
        <w:numPr>
          <w:ilvl w:val="1"/>
          <w:numId w:val="3370"/>
        </w:numPr>
      </w:pPr>
      <w:r>
        <w:rPr>
          <w:rFonts w:hint="eastAsia"/>
        </w:rPr>
        <w:t xml:space="preserve">分布式系统追踪</w:t>
      </w:r>
    </w:p>
    <w:p>
      <w:pPr>
        <w:numPr>
          <w:ilvl w:val="1"/>
          <w:numId w:val="3370"/>
        </w:numPr>
      </w:pPr>
      <w:r>
        <w:rPr>
          <w:rFonts w:hint="eastAsia"/>
        </w:rPr>
        <w:t xml:space="preserve">性能瓶颈分析</w:t>
      </w:r>
    </w:p>
    <w:p>
      <w:pPr>
        <w:numPr>
          <w:ilvl w:val="1"/>
          <w:numId w:val="3370"/>
        </w:numPr>
      </w:pPr>
      <w:r>
        <w:rPr>
          <w:rFonts w:hint="eastAsia"/>
        </w:rPr>
        <w:t xml:space="preserve">问题根因定位</w:t>
      </w:r>
    </w:p>
    <w:p>
      <w:pPr>
        <w:numPr>
          <w:ilvl w:val="0"/>
          <w:numId w:val="3368"/>
        </w:numPr>
      </w:pPr>
      <w:r>
        <w:rPr>
          <w:rFonts w:hint="eastAsia"/>
          <w:b/>
          <w:bCs/>
        </w:rPr>
        <w:t xml:space="preserve">使用流程</w:t>
      </w:r>
      <w:r>
        <w:rPr>
          <w:rFonts w:hint="eastAsia"/>
        </w:rPr>
        <w:t xml:space="preserve">：</w:t>
      </w:r>
    </w:p>
    <w:p>
      <w:pPr>
        <w:pStyle w:val="Compact"/>
        <w:numPr>
          <w:ilvl w:val="1"/>
          <w:numId w:val="3371"/>
        </w:numPr>
      </w:pPr>
      <w:r>
        <w:rPr>
          <w:rFonts w:hint="eastAsia"/>
        </w:rPr>
        <w:t xml:space="preserve">安装Datadog代理</w:t>
      </w:r>
      <w:r>
        <w:t xml:space="preserve"> → </w:t>
      </w:r>
      <w:r>
        <w:rPr>
          <w:rFonts w:hint="eastAsia"/>
        </w:rPr>
        <w:t xml:space="preserve">配置集成</w:t>
      </w:r>
      <w:r>
        <w:t xml:space="preserve"> → </w:t>
      </w:r>
      <w:r>
        <w:rPr>
          <w:rFonts w:hint="eastAsia"/>
        </w:rPr>
        <w:t xml:space="preserve">创建仪表盘</w:t>
      </w:r>
      <w:r>
        <w:t xml:space="preserve"> → </w:t>
      </w:r>
      <w:r>
        <w:rPr>
          <w:rFonts w:hint="eastAsia"/>
        </w:rPr>
        <w:t xml:space="preserve">设置告警</w:t>
      </w:r>
    </w:p>
    <w:p>
      <w:pPr>
        <w:numPr>
          <w:ilvl w:val="0"/>
          <w:numId w:val="3368"/>
        </w:numPr>
      </w:pPr>
      <w:r>
        <w:rPr>
          <w:rFonts w:hint="eastAsia"/>
          <w:b/>
          <w:bCs/>
        </w:rPr>
        <w:t xml:space="preserve">优势与限制</w:t>
      </w:r>
      <w:r>
        <w:rPr>
          <w:rFonts w:hint="eastAsia"/>
        </w:rPr>
        <w:t xml:space="preserve">：</w:t>
      </w:r>
    </w:p>
    <w:p>
      <w:pPr>
        <w:numPr>
          <w:ilvl w:val="1"/>
          <w:numId w:val="3372"/>
        </w:numPr>
      </w:pPr>
      <w:r>
        <w:rPr>
          <w:rFonts w:hint="eastAsia"/>
        </w:rPr>
        <w:t xml:space="preserve">优势：集成丰富、功能全面、专业支持</w:t>
      </w:r>
    </w:p>
    <w:p>
      <w:pPr>
        <w:numPr>
          <w:ilvl w:val="1"/>
          <w:numId w:val="3372"/>
        </w:numPr>
      </w:pPr>
      <w:r>
        <w:rPr>
          <w:rFonts w:hint="eastAsia"/>
        </w:rPr>
        <w:t xml:space="preserve">限制：付费订阅、定制化成本较高</w:t>
      </w:r>
    </w:p>
    <w:bookmarkStart w:id="4070" w:name="学习目标-936"/>
    <w:p>
      <w:pPr>
        <w:pStyle w:val="Heading6"/>
      </w:pPr>
      <w:r>
        <w:rPr>
          <w:rFonts w:hint="eastAsia"/>
        </w:rPr>
        <w:t xml:space="preserve">学习目标</w:t>
      </w:r>
    </w:p>
    <w:bookmarkEnd w:id="4070"/>
    <w:bookmarkStart w:id="4071" w:name="小结-936"/>
    <w:p>
      <w:pPr>
        <w:pStyle w:val="Heading6"/>
      </w:pPr>
      <w:r>
        <w:rPr>
          <w:rFonts w:hint="eastAsia"/>
        </w:rPr>
        <w:t xml:space="preserve">小结</w:t>
      </w:r>
    </w:p>
    <w:bookmarkEnd w:id="4071"/>
    <w:bookmarkStart w:id="4072" w:name="练习-936"/>
    <w:p>
      <w:pPr>
        <w:pStyle w:val="Heading6"/>
      </w:pPr>
      <w:r>
        <w:rPr>
          <w:rFonts w:hint="eastAsia"/>
        </w:rPr>
        <w:t xml:space="preserve">练习</w:t>
      </w:r>
    </w:p>
    <w:bookmarkEnd w:id="4072"/>
    <w:bookmarkEnd w:id="4073"/>
    <w:bookmarkStart w:id="4074" w:name="new-relic"/>
    <w:p>
      <w:pPr>
        <w:pStyle w:val="Heading5"/>
      </w:pPr>
      <w:r>
        <w:t xml:space="preserve">New Relic</w:t>
      </w:r>
    </w:p>
    <w:p>
      <w:pPr>
        <w:numPr>
          <w:ilvl w:val="0"/>
          <w:numId w:val="3373"/>
        </w:numPr>
      </w:pPr>
      <w:r>
        <w:rPr>
          <w:rFonts w:hint="eastAsia"/>
          <w:b/>
          <w:bCs/>
        </w:rPr>
        <w:t xml:space="preserve">功能特点</w:t>
      </w:r>
      <w:r>
        <w:rPr>
          <w:rFonts w:hint="eastAsia"/>
        </w:rPr>
        <w:t xml:space="preserve">：</w:t>
      </w:r>
    </w:p>
    <w:p>
      <w:pPr>
        <w:numPr>
          <w:ilvl w:val="1"/>
          <w:numId w:val="3374"/>
        </w:numPr>
      </w:pPr>
      <w:r>
        <w:rPr>
          <w:rFonts w:hint="eastAsia"/>
        </w:rPr>
        <w:t xml:space="preserve">应用性能监控</w:t>
      </w:r>
    </w:p>
    <w:p>
      <w:pPr>
        <w:numPr>
          <w:ilvl w:val="1"/>
          <w:numId w:val="3374"/>
        </w:numPr>
      </w:pPr>
      <w:r>
        <w:rPr>
          <w:rFonts w:hint="eastAsia"/>
        </w:rPr>
        <w:t xml:space="preserve">基础设施监控</w:t>
      </w:r>
    </w:p>
    <w:p>
      <w:pPr>
        <w:numPr>
          <w:ilvl w:val="1"/>
          <w:numId w:val="3374"/>
        </w:numPr>
      </w:pPr>
      <w:r>
        <w:rPr>
          <w:rFonts w:hint="eastAsia"/>
        </w:rPr>
        <w:t xml:space="preserve">全栈可观测性</w:t>
      </w:r>
    </w:p>
    <w:p>
      <w:pPr>
        <w:numPr>
          <w:ilvl w:val="1"/>
          <w:numId w:val="3374"/>
        </w:numPr>
      </w:pPr>
      <w:r>
        <w:rPr>
          <w:rFonts w:hint="eastAsia"/>
        </w:rPr>
        <w:t xml:space="preserve">分布式追踪</w:t>
      </w:r>
    </w:p>
    <w:p>
      <w:pPr>
        <w:numPr>
          <w:ilvl w:val="1"/>
          <w:numId w:val="3374"/>
        </w:numPr>
      </w:pPr>
      <w:r>
        <w:rPr>
          <w:rFonts w:hint="eastAsia"/>
        </w:rPr>
        <w:t xml:space="preserve">智能异常检测</w:t>
      </w:r>
    </w:p>
    <w:p>
      <w:pPr>
        <w:numPr>
          <w:ilvl w:val="1"/>
          <w:numId w:val="3374"/>
        </w:numPr>
      </w:pPr>
      <w:r>
        <w:rPr>
          <w:rFonts w:hint="eastAsia"/>
        </w:rPr>
        <w:t xml:space="preserve">合成监控</w:t>
      </w:r>
    </w:p>
    <w:p>
      <w:pPr>
        <w:numPr>
          <w:ilvl w:val="0"/>
          <w:numId w:val="3373"/>
        </w:numPr>
      </w:pPr>
      <w:r>
        <w:rPr>
          <w:rFonts w:hint="eastAsia"/>
          <w:b/>
          <w:bCs/>
        </w:rPr>
        <w:t xml:space="preserve">应用场景</w:t>
      </w:r>
      <w:r>
        <w:rPr>
          <w:rFonts w:hint="eastAsia"/>
        </w:rPr>
        <w:t xml:space="preserve">：</w:t>
      </w:r>
    </w:p>
    <w:p>
      <w:pPr>
        <w:numPr>
          <w:ilvl w:val="1"/>
          <w:numId w:val="3375"/>
        </w:numPr>
      </w:pPr>
      <w:r>
        <w:rPr>
          <w:rFonts w:hint="eastAsia"/>
        </w:rPr>
        <w:t xml:space="preserve">应用性能分析</w:t>
      </w:r>
    </w:p>
    <w:p>
      <w:pPr>
        <w:numPr>
          <w:ilvl w:val="1"/>
          <w:numId w:val="3375"/>
        </w:numPr>
      </w:pPr>
      <w:r>
        <w:rPr>
          <w:rFonts w:hint="eastAsia"/>
        </w:rPr>
        <w:t xml:space="preserve">系统资源监控</w:t>
      </w:r>
    </w:p>
    <w:p>
      <w:pPr>
        <w:numPr>
          <w:ilvl w:val="1"/>
          <w:numId w:val="3375"/>
        </w:numPr>
      </w:pPr>
      <w:r>
        <w:rPr>
          <w:rFonts w:hint="eastAsia"/>
        </w:rPr>
        <w:t xml:space="preserve">业务影响评估</w:t>
      </w:r>
    </w:p>
    <w:p>
      <w:pPr>
        <w:numPr>
          <w:ilvl w:val="1"/>
          <w:numId w:val="3375"/>
        </w:numPr>
      </w:pPr>
      <w:r>
        <w:rPr>
          <w:rFonts w:hint="eastAsia"/>
        </w:rPr>
        <w:t xml:space="preserve">性能趋势预测</w:t>
      </w:r>
    </w:p>
    <w:p>
      <w:pPr>
        <w:numPr>
          <w:ilvl w:val="1"/>
          <w:numId w:val="3375"/>
        </w:numPr>
      </w:pPr>
      <w:r>
        <w:rPr>
          <w:rFonts w:hint="eastAsia"/>
        </w:rPr>
        <w:t xml:space="preserve">服务依赖分析</w:t>
      </w:r>
    </w:p>
    <w:p>
      <w:pPr>
        <w:numPr>
          <w:ilvl w:val="1"/>
          <w:numId w:val="3375"/>
        </w:numPr>
      </w:pPr>
      <w:r>
        <w:rPr>
          <w:rFonts w:hint="eastAsia"/>
        </w:rPr>
        <w:t xml:space="preserve">错误率监控</w:t>
      </w:r>
    </w:p>
    <w:p>
      <w:pPr>
        <w:numPr>
          <w:ilvl w:val="1"/>
          <w:numId w:val="3375"/>
        </w:numPr>
      </w:pPr>
      <w:r>
        <w:rPr>
          <w:rFonts w:hint="eastAsia"/>
        </w:rPr>
        <w:t xml:space="preserve">用户体验监控</w:t>
      </w:r>
    </w:p>
    <w:p>
      <w:pPr>
        <w:numPr>
          <w:ilvl w:val="0"/>
          <w:numId w:val="3373"/>
        </w:numPr>
      </w:pPr>
      <w:r>
        <w:rPr>
          <w:rFonts w:hint="eastAsia"/>
          <w:b/>
          <w:bCs/>
        </w:rPr>
        <w:t xml:space="preserve">使用流程</w:t>
      </w:r>
      <w:r>
        <w:rPr>
          <w:rFonts w:hint="eastAsia"/>
        </w:rPr>
        <w:t xml:space="preserve">：</w:t>
      </w:r>
    </w:p>
    <w:p>
      <w:pPr>
        <w:pStyle w:val="Compact"/>
        <w:numPr>
          <w:ilvl w:val="1"/>
          <w:numId w:val="3376"/>
        </w:numPr>
      </w:pPr>
      <w:r>
        <w:rPr>
          <w:rFonts w:hint="eastAsia"/>
        </w:rPr>
        <w:t xml:space="preserve">部署New</w:t>
      </w:r>
      <w:r>
        <w:t xml:space="preserve"> </w:t>
      </w:r>
      <w:r>
        <w:rPr>
          <w:rFonts w:hint="eastAsia"/>
        </w:rPr>
        <w:t xml:space="preserve">Relic代理</w:t>
      </w:r>
      <w:r>
        <w:t xml:space="preserve"> → </w:t>
      </w:r>
      <w:r>
        <w:rPr>
          <w:rFonts w:hint="eastAsia"/>
        </w:rPr>
        <w:t xml:space="preserve">启用监控</w:t>
      </w:r>
      <w:r>
        <w:t xml:space="preserve"> → </w:t>
      </w:r>
      <w:r>
        <w:rPr>
          <w:rFonts w:hint="eastAsia"/>
        </w:rPr>
        <w:t xml:space="preserve">创建洞察仪表盘</w:t>
      </w:r>
      <w:r>
        <w:t xml:space="preserve"> → </w:t>
      </w:r>
      <w:r>
        <w:rPr>
          <w:rFonts w:hint="eastAsia"/>
        </w:rPr>
        <w:t xml:space="preserve">配置告警规则</w:t>
      </w:r>
    </w:p>
    <w:p>
      <w:pPr>
        <w:numPr>
          <w:ilvl w:val="0"/>
          <w:numId w:val="3373"/>
        </w:numPr>
      </w:pPr>
      <w:r>
        <w:rPr>
          <w:rFonts w:hint="eastAsia"/>
          <w:b/>
          <w:bCs/>
        </w:rPr>
        <w:t xml:space="preserve">优势与限制</w:t>
      </w:r>
      <w:r>
        <w:rPr>
          <w:rFonts w:hint="eastAsia"/>
        </w:rPr>
        <w:t xml:space="preserve">：</w:t>
      </w:r>
    </w:p>
    <w:p>
      <w:pPr>
        <w:numPr>
          <w:ilvl w:val="1"/>
          <w:numId w:val="3377"/>
        </w:numPr>
      </w:pPr>
      <w:r>
        <w:rPr>
          <w:rFonts w:hint="eastAsia"/>
        </w:rPr>
        <w:t xml:space="preserve">优势：用户友好、功能丰富、集成广泛</w:t>
      </w:r>
    </w:p>
    <w:p>
      <w:pPr>
        <w:numPr>
          <w:ilvl w:val="1"/>
          <w:numId w:val="3377"/>
        </w:numPr>
      </w:pPr>
      <w:r>
        <w:rPr>
          <w:rFonts w:hint="eastAsia"/>
        </w:rPr>
        <w:t xml:space="preserve">限制：高级功能付费、大规模数据需要优化</w:t>
      </w:r>
    </w:p>
    <w:p>
      <w:pPr>
        <w:pStyle w:val="BlockText"/>
      </w:pPr>
      <w:r>
        <w:rPr>
          <w:rFonts w:hint="eastAsia"/>
        </w:rPr>
        <w:t xml:space="preserve">【章节重点难点总结】</w:t>
      </w:r>
    </w:p>
    <w:p>
      <w:pPr>
        <w:pStyle w:val="Compact"/>
        <w:numPr>
          <w:ilvl w:val="0"/>
          <w:numId w:val="3378"/>
        </w:numPr>
      </w:pPr>
      <w:r>
        <w:rPr>
          <w:rFonts w:hint="eastAsia"/>
        </w:rPr>
        <w:t xml:space="preserve">要点：RBAC/ABAC、KMS、密钥轮换、审计与告警</w:t>
      </w:r>
    </w:p>
    <w:p>
      <w:pPr>
        <w:pStyle w:val="Compact"/>
        <w:numPr>
          <w:ilvl w:val="0"/>
          <w:numId w:val="3378"/>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3379"/>
        </w:numPr>
      </w:pPr>
      <w:r>
        <w:rPr>
          <w:rFonts w:hint="eastAsia"/>
        </w:rPr>
        <w:t xml:space="preserve">设计一次端到端数据加密（At-Rest/In-Transit）的验证方案。</w:t>
      </w:r>
    </w:p>
    <w:p>
      <w:pPr>
        <w:pStyle w:val="Compact"/>
        <w:numPr>
          <w:ilvl w:val="0"/>
          <w:numId w:val="3379"/>
        </w:numPr>
      </w:pPr>
      <w:r>
        <w:rPr>
          <w:rFonts w:hint="eastAsia"/>
        </w:rPr>
        <w:t xml:space="preserve">如何验证最低权限原则在数据湖的落地有效？</w:t>
      </w:r>
    </w:p>
    <w:p>
      <w:pPr>
        <w:pStyle w:val="FirstParagraph"/>
      </w:pPr>
    </w:p>
    <w:bookmarkEnd w:id="4074"/>
    <w:bookmarkEnd w:id="4075"/>
    <w:bookmarkStart w:id="4076" w:name="学习目标-937"/>
    <w:p>
      <w:pPr>
        <w:pStyle w:val="Heading4"/>
      </w:pPr>
      <w:r>
        <w:rPr>
          <w:rFonts w:hint="eastAsia"/>
        </w:rPr>
        <w:t xml:space="preserve">学习目标</w:t>
      </w:r>
    </w:p>
    <w:bookmarkEnd w:id="4076"/>
    <w:bookmarkStart w:id="4077" w:name="小结-937"/>
    <w:p>
      <w:pPr>
        <w:pStyle w:val="Heading4"/>
      </w:pPr>
      <w:r>
        <w:rPr>
          <w:rFonts w:hint="eastAsia"/>
        </w:rPr>
        <w:t xml:space="preserve">小结</w:t>
      </w:r>
    </w:p>
    <w:bookmarkEnd w:id="4077"/>
    <w:bookmarkStart w:id="4084" w:name="练习-937"/>
    <w:p>
      <w:pPr>
        <w:pStyle w:val="Heading4"/>
      </w:pPr>
      <w:r>
        <w:rPr>
          <w:rFonts w:hint="eastAsia"/>
        </w:rPr>
        <w:t xml:space="preserve">练习</w:t>
      </w:r>
    </w:p>
    <w:bookmarkStart w:id="4078" w:name="学习目标-938"/>
    <w:p>
      <w:pPr>
        <w:pStyle w:val="Heading5"/>
      </w:pPr>
      <w:r>
        <w:rPr>
          <w:rFonts w:hint="eastAsia"/>
        </w:rPr>
        <w:t xml:space="preserve">学习目标</w:t>
      </w:r>
    </w:p>
    <w:bookmarkEnd w:id="4078"/>
    <w:bookmarkStart w:id="4079" w:name="小结-938"/>
    <w:p>
      <w:pPr>
        <w:pStyle w:val="Heading5"/>
      </w:pPr>
      <w:r>
        <w:rPr>
          <w:rFonts w:hint="eastAsia"/>
        </w:rPr>
        <w:t xml:space="preserve">小结</w:t>
      </w:r>
    </w:p>
    <w:bookmarkEnd w:id="4079"/>
    <w:bookmarkStart w:id="4083" w:name="练习-938"/>
    <w:p>
      <w:pPr>
        <w:pStyle w:val="Heading5"/>
      </w:pPr>
      <w:r>
        <w:rPr>
          <w:rFonts w:hint="eastAsia"/>
        </w:rPr>
        <w:t xml:space="preserve">练习</w:t>
      </w:r>
    </w:p>
    <w:bookmarkStart w:id="4080" w:name="学习目标-939"/>
    <w:p>
      <w:pPr>
        <w:pStyle w:val="Heading6"/>
      </w:pPr>
      <w:r>
        <w:rPr>
          <w:rFonts w:hint="eastAsia"/>
        </w:rPr>
        <w:t xml:space="preserve">学习目标</w:t>
      </w:r>
    </w:p>
    <w:bookmarkEnd w:id="4080"/>
    <w:bookmarkStart w:id="4081" w:name="小结-939"/>
    <w:p>
      <w:pPr>
        <w:pStyle w:val="Heading6"/>
      </w:pPr>
      <w:r>
        <w:rPr>
          <w:rFonts w:hint="eastAsia"/>
        </w:rPr>
        <w:t xml:space="preserve">小结</w:t>
      </w:r>
    </w:p>
    <w:bookmarkEnd w:id="4081"/>
    <w:bookmarkStart w:id="4082" w:name="练习-939"/>
    <w:p>
      <w:pPr>
        <w:pStyle w:val="Heading6"/>
      </w:pPr>
      <w:r>
        <w:rPr>
          <w:rFonts w:hint="eastAsia"/>
        </w:rPr>
        <w:t xml:space="preserve">练习</w:t>
      </w:r>
    </w:p>
    <w:bookmarkEnd w:id="4082"/>
    <w:bookmarkEnd w:id="4083"/>
    <w:bookmarkEnd w:id="4084"/>
    <w:bookmarkEnd w:id="4085"/>
    <w:bookmarkStart w:id="4138" w:name="X9c2c739becc58b0e5c29401c090480b8b6ad2d2"/>
    <w:p>
      <w:pPr>
        <w:pStyle w:val="Heading3"/>
      </w:pPr>
      <w:r>
        <w:t xml:space="preserve">12.3 </w:t>
      </w:r>
      <w:r>
        <w:rPr>
          <w:rFonts w:hint="eastAsia"/>
        </w:rPr>
        <w:t xml:space="preserve">数据质量测试工具</w:t>
      </w:r>
    </w:p>
    <w:p>
      <w:pPr>
        <w:pStyle w:val="BlockText"/>
      </w:pPr>
      <w:r>
        <w:rPr>
          <w:rFonts w:hint="eastAsia"/>
        </w:rPr>
        <w:t xml:space="preserve">【先修知识】</w:t>
      </w:r>
    </w:p>
    <w:p>
      <w:pPr>
        <w:pStyle w:val="Compact"/>
        <w:numPr>
          <w:ilvl w:val="0"/>
          <w:numId w:val="3380"/>
        </w:numPr>
      </w:pPr>
      <w:r>
        <w:rPr>
          <w:rFonts w:hint="eastAsia"/>
        </w:rPr>
        <w:t xml:space="preserve">基础：Linux/网络/SQL/一种脚本语言（如</w:t>
      </w:r>
      <w:r>
        <w:t xml:space="preserve"> </w:t>
      </w:r>
      <w:r>
        <w:rPr>
          <w:rFonts w:hint="eastAsia"/>
        </w:rPr>
        <w:t xml:space="preserve">Python）</w:t>
      </w:r>
    </w:p>
    <w:p>
      <w:pPr>
        <w:pStyle w:val="Compact"/>
        <w:numPr>
          <w:ilvl w:val="0"/>
          <w:numId w:val="3380"/>
        </w:numPr>
      </w:pPr>
      <w:r>
        <w:rPr>
          <w:rFonts w:hint="eastAsia"/>
        </w:rPr>
        <w:t xml:space="preserve">大数据入门：分布式/存储与计算分离/批流概念</w:t>
      </w:r>
    </w:p>
    <w:p>
      <w:pPr>
        <w:pStyle w:val="Compact"/>
        <w:numPr>
          <w:ilvl w:val="0"/>
          <w:numId w:val="338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38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381"/>
        </w:numPr>
      </w:pPr>
      <w:r>
        <w:rPr>
          <w:rFonts w:hint="eastAsia"/>
        </w:rPr>
        <w:t xml:space="preserve">能完成</w:t>
      </w:r>
      <w:r>
        <w:t xml:space="preserve"> 1 </w:t>
      </w:r>
      <w:r>
        <w:rPr>
          <w:rFonts w:hint="eastAsia"/>
        </w:rPr>
        <w:t xml:space="preserve">个与本章紧密相关的动手实践</w:t>
      </w:r>
    </w:p>
    <w:p>
      <w:pPr>
        <w:pStyle w:val="Compact"/>
        <w:numPr>
          <w:ilvl w:val="0"/>
          <w:numId w:val="338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382"/>
        </w:numPr>
      </w:pPr>
      <w:r>
        <w:rPr>
          <w:rFonts w:hint="eastAsia"/>
        </w:rPr>
        <w:t xml:space="preserve">请补充本章关键术语及中英对照（参考术语表）</w:t>
      </w:r>
    </w:p>
    <w:p>
      <w:pPr>
        <w:pStyle w:val="BlockText"/>
      </w:pPr>
      <w:r>
        <w:rPr>
          <w:rFonts w:hint="eastAsia"/>
        </w:rPr>
        <w:t xml:space="preserve">【阅读提示】本章聚焦：12.3</w:t>
      </w:r>
      <w:r>
        <w:t xml:space="preserve"> </w:t>
      </w:r>
      <w:r>
        <w:rPr>
          <w:rFonts w:hint="eastAsia"/>
        </w:rPr>
        <w:t xml:space="preserve">数据质量测试工具</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数据质量测试工具用于验证数据的完整性、准确性、一致性、有效性等特性，确保大数据系统中的数据符合业务要求。</w:t>
      </w:r>
    </w:p>
    <w:p>
      <w:pPr>
        <w:pStyle w:val="BodyText"/>
      </w:pPr>
    </w:p>
    <w:bookmarkStart w:id="4101" w:name="X45cd313da6281e090230650d3619fb61970f31e"/>
    <w:p>
      <w:pPr>
        <w:pStyle w:val="Heading4"/>
      </w:pPr>
      <w:r>
        <w:t xml:space="preserve">12.3.1 </w:t>
      </w:r>
      <w:r>
        <w:rPr>
          <w:rFonts w:hint="eastAsia"/>
        </w:rPr>
        <w:t xml:space="preserve">数据验证工具</w:t>
      </w:r>
    </w:p>
    <w:p>
      <w:pPr>
        <w:pStyle w:val="BlockText"/>
      </w:pPr>
      <w:r>
        <w:rPr>
          <w:rFonts w:hint="eastAsia"/>
        </w:rPr>
        <w:t xml:space="preserve">【阅读提示】本节聚焦：12.3.1</w:t>
      </w:r>
      <w:r>
        <w:t xml:space="preserve"> </w:t>
      </w:r>
      <w:r>
        <w:rPr>
          <w:rFonts w:hint="eastAsia"/>
        </w:rPr>
        <w:t xml:space="preserve">数据验证工具。建议先看结构，再带着问题阅读，关注关键术语、流程与案例，结合自身项目做对照。</w:t>
      </w:r>
    </w:p>
    <w:bookmarkStart w:id="4089" w:name="great-expectations"/>
    <w:p>
      <w:pPr>
        <w:pStyle w:val="Heading5"/>
      </w:pPr>
      <w:r>
        <w:t xml:space="preserve">Great Expectations</w:t>
      </w:r>
    </w:p>
    <w:p>
      <w:pPr>
        <w:numPr>
          <w:ilvl w:val="0"/>
          <w:numId w:val="3383"/>
        </w:numPr>
      </w:pPr>
      <w:r>
        <w:rPr>
          <w:rFonts w:hint="eastAsia"/>
          <w:b/>
          <w:bCs/>
        </w:rPr>
        <w:t xml:space="preserve">功能特点</w:t>
      </w:r>
      <w:r>
        <w:rPr>
          <w:rFonts w:hint="eastAsia"/>
        </w:rPr>
        <w:t xml:space="preserve">：</w:t>
      </w:r>
    </w:p>
    <w:p>
      <w:pPr>
        <w:numPr>
          <w:ilvl w:val="1"/>
          <w:numId w:val="3384"/>
        </w:numPr>
      </w:pPr>
      <w:r>
        <w:rPr>
          <w:rFonts w:hint="eastAsia"/>
        </w:rPr>
        <w:t xml:space="preserve">开源数据验证工具</w:t>
      </w:r>
    </w:p>
    <w:p>
      <w:pPr>
        <w:numPr>
          <w:ilvl w:val="1"/>
          <w:numId w:val="3384"/>
        </w:numPr>
      </w:pPr>
      <w:r>
        <w:rPr>
          <w:rFonts w:hint="eastAsia"/>
        </w:rPr>
        <w:t xml:space="preserve">声明式数据期望定义</w:t>
      </w:r>
    </w:p>
    <w:p>
      <w:pPr>
        <w:numPr>
          <w:ilvl w:val="1"/>
          <w:numId w:val="3384"/>
        </w:numPr>
      </w:pPr>
      <w:r>
        <w:rPr>
          <w:rFonts w:hint="eastAsia"/>
        </w:rPr>
        <w:t xml:space="preserve">支持多种数据源</w:t>
      </w:r>
    </w:p>
    <w:p>
      <w:pPr>
        <w:numPr>
          <w:ilvl w:val="1"/>
          <w:numId w:val="3384"/>
        </w:numPr>
      </w:pPr>
      <w:r>
        <w:rPr>
          <w:rFonts w:hint="eastAsia"/>
        </w:rPr>
        <w:t xml:space="preserve">可视化数据文档</w:t>
      </w:r>
    </w:p>
    <w:p>
      <w:pPr>
        <w:numPr>
          <w:ilvl w:val="1"/>
          <w:numId w:val="3384"/>
        </w:numPr>
      </w:pPr>
      <w:r>
        <w:rPr>
          <w:rFonts w:hint="eastAsia"/>
        </w:rPr>
        <w:t xml:space="preserve">自动化测试和监控</w:t>
      </w:r>
    </w:p>
    <w:p>
      <w:pPr>
        <w:numPr>
          <w:ilvl w:val="0"/>
          <w:numId w:val="3383"/>
        </w:numPr>
      </w:pPr>
      <w:r>
        <w:rPr>
          <w:rFonts w:hint="eastAsia"/>
          <w:b/>
          <w:bCs/>
        </w:rPr>
        <w:t xml:space="preserve">应用场景</w:t>
      </w:r>
      <w:r>
        <w:rPr>
          <w:rFonts w:hint="eastAsia"/>
        </w:rPr>
        <w:t xml:space="preserve">：</w:t>
      </w:r>
    </w:p>
    <w:p>
      <w:pPr>
        <w:numPr>
          <w:ilvl w:val="1"/>
          <w:numId w:val="3385"/>
        </w:numPr>
      </w:pPr>
      <w:r>
        <w:rPr>
          <w:rFonts w:hint="eastAsia"/>
        </w:rPr>
        <w:t xml:space="preserve">数据质量验证</w:t>
      </w:r>
    </w:p>
    <w:p>
      <w:pPr>
        <w:numPr>
          <w:ilvl w:val="1"/>
          <w:numId w:val="3385"/>
        </w:numPr>
      </w:pPr>
      <w:r>
        <w:rPr>
          <w:rFonts w:hint="eastAsia"/>
        </w:rPr>
        <w:t xml:space="preserve">ETL/ELT流程验证</w:t>
      </w:r>
    </w:p>
    <w:p>
      <w:pPr>
        <w:numPr>
          <w:ilvl w:val="1"/>
          <w:numId w:val="3385"/>
        </w:numPr>
      </w:pPr>
      <w:r>
        <w:rPr>
          <w:rFonts w:hint="eastAsia"/>
        </w:rPr>
        <w:t xml:space="preserve">数据管道监控</w:t>
      </w:r>
    </w:p>
    <w:p>
      <w:pPr>
        <w:numPr>
          <w:ilvl w:val="1"/>
          <w:numId w:val="3385"/>
        </w:numPr>
      </w:pPr>
      <w:r>
        <w:rPr>
          <w:rFonts w:hint="eastAsia"/>
        </w:rPr>
        <w:t xml:space="preserve">数据质量报告</w:t>
      </w:r>
    </w:p>
    <w:p>
      <w:pPr>
        <w:numPr>
          <w:ilvl w:val="0"/>
          <w:numId w:val="3383"/>
        </w:numPr>
      </w:pPr>
      <w:r>
        <w:rPr>
          <w:rFonts w:hint="eastAsia"/>
          <w:b/>
          <w:bCs/>
        </w:rPr>
        <w:t xml:space="preserve">核心概念</w:t>
      </w:r>
      <w:r>
        <w:rPr>
          <w:rFonts w:hint="eastAsia"/>
        </w:rPr>
        <w:t xml:space="preserve">：</w:t>
      </w:r>
    </w:p>
    <w:p>
      <w:pPr>
        <w:numPr>
          <w:ilvl w:val="1"/>
          <w:numId w:val="3386"/>
        </w:numPr>
      </w:pPr>
      <w:r>
        <w:rPr>
          <w:rFonts w:hint="eastAsia"/>
        </w:rPr>
        <w:t xml:space="preserve">Expectations：数据期望规则</w:t>
      </w:r>
    </w:p>
    <w:p>
      <w:pPr>
        <w:numPr>
          <w:ilvl w:val="1"/>
          <w:numId w:val="3386"/>
        </w:numPr>
      </w:pPr>
      <w:r>
        <w:t xml:space="preserve">Validation </w:t>
      </w:r>
      <w:r>
        <w:rPr>
          <w:rFonts w:hint="eastAsia"/>
        </w:rPr>
        <w:t xml:space="preserve">Operators：验证执行器</w:t>
      </w:r>
    </w:p>
    <w:p>
      <w:pPr>
        <w:numPr>
          <w:ilvl w:val="1"/>
          <w:numId w:val="3386"/>
        </w:numPr>
      </w:pPr>
      <w:r>
        <w:t xml:space="preserve">Data </w:t>
      </w:r>
      <w:r>
        <w:rPr>
          <w:rFonts w:hint="eastAsia"/>
        </w:rPr>
        <w:t xml:space="preserve">Docs：数据文档</w:t>
      </w:r>
    </w:p>
    <w:p>
      <w:pPr>
        <w:numPr>
          <w:ilvl w:val="0"/>
          <w:numId w:val="3383"/>
        </w:numPr>
      </w:pPr>
      <w:r>
        <w:rPr>
          <w:rFonts w:hint="eastAsia"/>
          <w:b/>
          <w:bCs/>
        </w:rPr>
        <w:t xml:space="preserve">使用流程</w:t>
      </w:r>
      <w:r>
        <w:rPr>
          <w:rFonts w:hint="eastAsia"/>
        </w:rPr>
        <w:t xml:space="preserve">：</w:t>
      </w:r>
    </w:p>
    <w:p>
      <w:pPr>
        <w:pStyle w:val="Compact"/>
        <w:numPr>
          <w:ilvl w:val="1"/>
          <w:numId w:val="3387"/>
        </w:numPr>
      </w:pPr>
      <w:r>
        <w:rPr>
          <w:rFonts w:hint="eastAsia"/>
        </w:rPr>
        <w:t xml:space="preserve">安装配置</w:t>
      </w:r>
      <w:r>
        <w:t xml:space="preserve"> → </w:t>
      </w:r>
      <w:r>
        <w:rPr>
          <w:rFonts w:hint="eastAsia"/>
        </w:rPr>
        <w:t xml:space="preserve">定义期望</w:t>
      </w:r>
      <w:r>
        <w:t xml:space="preserve"> → </w:t>
      </w:r>
      <w:r>
        <w:rPr>
          <w:rFonts w:hint="eastAsia"/>
        </w:rPr>
        <w:t xml:space="preserve">运行验证</w:t>
      </w:r>
      <w:r>
        <w:t xml:space="preserve"> → </w:t>
      </w:r>
      <w:r>
        <w:rPr>
          <w:rFonts w:hint="eastAsia"/>
        </w:rPr>
        <w:t xml:space="preserve">生成报告</w:t>
      </w:r>
    </w:p>
    <w:p>
      <w:pPr>
        <w:numPr>
          <w:ilvl w:val="0"/>
          <w:numId w:val="3383"/>
        </w:numPr>
      </w:pPr>
      <w:r>
        <w:rPr>
          <w:rFonts w:hint="eastAsia"/>
          <w:b/>
          <w:bCs/>
        </w:rPr>
        <w:t xml:space="preserve">优势与限制</w:t>
      </w:r>
      <w:r>
        <w:rPr>
          <w:rFonts w:hint="eastAsia"/>
        </w:rPr>
        <w:t xml:space="preserve">：</w:t>
      </w:r>
    </w:p>
    <w:p>
      <w:pPr>
        <w:numPr>
          <w:ilvl w:val="1"/>
          <w:numId w:val="3388"/>
        </w:numPr>
      </w:pPr>
      <w:r>
        <w:rPr>
          <w:rFonts w:hint="eastAsia"/>
        </w:rPr>
        <w:t xml:space="preserve">优势：标准化验证、文档化流程、自动化程度高</w:t>
      </w:r>
    </w:p>
    <w:p>
      <w:pPr>
        <w:numPr>
          <w:ilvl w:val="1"/>
          <w:numId w:val="3388"/>
        </w:numPr>
      </w:pPr>
      <w:r>
        <w:rPr>
          <w:rFonts w:hint="eastAsia"/>
        </w:rPr>
        <w:t xml:space="preserve">限制：学习曲线较陡、复杂规则定义需编程知识</w:t>
      </w:r>
    </w:p>
    <w:bookmarkStart w:id="4086" w:name="学习目标-940"/>
    <w:p>
      <w:pPr>
        <w:pStyle w:val="Heading6"/>
      </w:pPr>
      <w:r>
        <w:rPr>
          <w:rFonts w:hint="eastAsia"/>
        </w:rPr>
        <w:t xml:space="preserve">学习目标</w:t>
      </w:r>
    </w:p>
    <w:bookmarkEnd w:id="4086"/>
    <w:bookmarkStart w:id="4087" w:name="小结-940"/>
    <w:p>
      <w:pPr>
        <w:pStyle w:val="Heading6"/>
      </w:pPr>
      <w:r>
        <w:rPr>
          <w:rFonts w:hint="eastAsia"/>
        </w:rPr>
        <w:t xml:space="preserve">小结</w:t>
      </w:r>
    </w:p>
    <w:bookmarkEnd w:id="4087"/>
    <w:bookmarkStart w:id="4088" w:name="练习-940"/>
    <w:p>
      <w:pPr>
        <w:pStyle w:val="Heading6"/>
      </w:pPr>
      <w:r>
        <w:rPr>
          <w:rFonts w:hint="eastAsia"/>
        </w:rPr>
        <w:t xml:space="preserve">练习</w:t>
      </w:r>
    </w:p>
    <w:bookmarkEnd w:id="4088"/>
    <w:bookmarkEnd w:id="4089"/>
    <w:bookmarkStart w:id="4093" w:name="soda-core"/>
    <w:p>
      <w:pPr>
        <w:pStyle w:val="Heading5"/>
      </w:pPr>
      <w:r>
        <w:t xml:space="preserve">Soda Core</w:t>
      </w:r>
    </w:p>
    <w:p>
      <w:pPr>
        <w:numPr>
          <w:ilvl w:val="0"/>
          <w:numId w:val="3389"/>
        </w:numPr>
      </w:pPr>
      <w:r>
        <w:rPr>
          <w:rFonts w:hint="eastAsia"/>
          <w:b/>
          <w:bCs/>
        </w:rPr>
        <w:t xml:space="preserve">功能特点</w:t>
      </w:r>
      <w:r>
        <w:rPr>
          <w:rFonts w:hint="eastAsia"/>
        </w:rPr>
        <w:t xml:space="preserve">：</w:t>
      </w:r>
    </w:p>
    <w:p>
      <w:pPr>
        <w:numPr>
          <w:ilvl w:val="1"/>
          <w:numId w:val="3390"/>
        </w:numPr>
      </w:pPr>
      <w:r>
        <w:rPr>
          <w:rFonts w:hint="eastAsia"/>
        </w:rPr>
        <w:t xml:space="preserve">开源数据质量测试引擎</w:t>
      </w:r>
    </w:p>
    <w:p>
      <w:pPr>
        <w:numPr>
          <w:ilvl w:val="1"/>
          <w:numId w:val="3390"/>
        </w:numPr>
      </w:pPr>
      <w:r>
        <w:rPr>
          <w:rFonts w:hint="eastAsia"/>
        </w:rPr>
        <w:t xml:space="preserve">YAML定义测试规则</w:t>
      </w:r>
    </w:p>
    <w:p>
      <w:pPr>
        <w:numPr>
          <w:ilvl w:val="1"/>
          <w:numId w:val="3390"/>
        </w:numPr>
      </w:pPr>
      <w:r>
        <w:rPr>
          <w:rFonts w:hint="eastAsia"/>
        </w:rPr>
        <w:t xml:space="preserve">支持多种数据库</w:t>
      </w:r>
    </w:p>
    <w:p>
      <w:pPr>
        <w:numPr>
          <w:ilvl w:val="1"/>
          <w:numId w:val="3390"/>
        </w:numPr>
      </w:pPr>
      <w:r>
        <w:rPr>
          <w:rFonts w:hint="eastAsia"/>
        </w:rPr>
        <w:t xml:space="preserve">CI/CD集成能力</w:t>
      </w:r>
    </w:p>
    <w:p>
      <w:pPr>
        <w:numPr>
          <w:ilvl w:val="1"/>
          <w:numId w:val="3390"/>
        </w:numPr>
      </w:pPr>
      <w:r>
        <w:rPr>
          <w:rFonts w:hint="eastAsia"/>
        </w:rPr>
        <w:t xml:space="preserve">自定义检查支持</w:t>
      </w:r>
    </w:p>
    <w:p>
      <w:pPr>
        <w:numPr>
          <w:ilvl w:val="0"/>
          <w:numId w:val="3389"/>
        </w:numPr>
      </w:pPr>
      <w:r>
        <w:rPr>
          <w:rFonts w:hint="eastAsia"/>
          <w:b/>
          <w:bCs/>
        </w:rPr>
        <w:t xml:space="preserve">应用场景</w:t>
      </w:r>
      <w:r>
        <w:rPr>
          <w:rFonts w:hint="eastAsia"/>
        </w:rPr>
        <w:t xml:space="preserve">：</w:t>
      </w:r>
    </w:p>
    <w:p>
      <w:pPr>
        <w:numPr>
          <w:ilvl w:val="1"/>
          <w:numId w:val="3391"/>
        </w:numPr>
      </w:pPr>
      <w:r>
        <w:rPr>
          <w:rFonts w:hint="eastAsia"/>
        </w:rPr>
        <w:t xml:space="preserve">数据质量监控</w:t>
      </w:r>
    </w:p>
    <w:p>
      <w:pPr>
        <w:numPr>
          <w:ilvl w:val="1"/>
          <w:numId w:val="3391"/>
        </w:numPr>
      </w:pPr>
      <w:r>
        <w:rPr>
          <w:rFonts w:hint="eastAsia"/>
        </w:rPr>
        <w:t xml:space="preserve">数据库健康检查</w:t>
      </w:r>
    </w:p>
    <w:p>
      <w:pPr>
        <w:numPr>
          <w:ilvl w:val="1"/>
          <w:numId w:val="3391"/>
        </w:numPr>
      </w:pPr>
      <w:r>
        <w:rPr>
          <w:rFonts w:hint="eastAsia"/>
        </w:rPr>
        <w:t xml:space="preserve">数据迁移验证</w:t>
      </w:r>
    </w:p>
    <w:p>
      <w:pPr>
        <w:numPr>
          <w:ilvl w:val="1"/>
          <w:numId w:val="3391"/>
        </w:numPr>
      </w:pPr>
      <w:r>
        <w:rPr>
          <w:rFonts w:hint="eastAsia"/>
        </w:rPr>
        <w:t xml:space="preserve">持续数据质量保证</w:t>
      </w:r>
    </w:p>
    <w:p>
      <w:pPr>
        <w:numPr>
          <w:ilvl w:val="0"/>
          <w:numId w:val="3389"/>
        </w:numPr>
      </w:pPr>
      <w:r>
        <w:rPr>
          <w:rFonts w:hint="eastAsia"/>
          <w:b/>
          <w:bCs/>
        </w:rPr>
        <w:t xml:space="preserve">使用流程</w:t>
      </w:r>
      <w:r>
        <w:rPr>
          <w:rFonts w:hint="eastAsia"/>
        </w:rPr>
        <w:t xml:space="preserve">：</w:t>
      </w:r>
    </w:p>
    <w:p>
      <w:pPr>
        <w:pStyle w:val="Compact"/>
        <w:numPr>
          <w:ilvl w:val="1"/>
          <w:numId w:val="3392"/>
        </w:numPr>
      </w:pPr>
      <w:r>
        <w:rPr>
          <w:rFonts w:hint="eastAsia"/>
        </w:rPr>
        <w:t xml:space="preserve">安装配置</w:t>
      </w:r>
      <w:r>
        <w:t xml:space="preserve"> → </w:t>
      </w:r>
      <w:r>
        <w:rPr>
          <w:rFonts w:hint="eastAsia"/>
        </w:rPr>
        <w:t xml:space="preserve">编写检查规则</w:t>
      </w:r>
      <w:r>
        <w:t xml:space="preserve"> → </w:t>
      </w:r>
      <w:r>
        <w:rPr>
          <w:rFonts w:hint="eastAsia"/>
        </w:rPr>
        <w:t xml:space="preserve">运行测试</w:t>
      </w:r>
      <w:r>
        <w:t xml:space="preserve"> → </w:t>
      </w:r>
      <w:r>
        <w:rPr>
          <w:rFonts w:hint="eastAsia"/>
        </w:rPr>
        <w:t xml:space="preserve">查看结果</w:t>
      </w:r>
    </w:p>
    <w:p>
      <w:pPr>
        <w:numPr>
          <w:ilvl w:val="0"/>
          <w:numId w:val="3389"/>
        </w:numPr>
      </w:pPr>
      <w:r>
        <w:rPr>
          <w:rFonts w:hint="eastAsia"/>
          <w:b/>
          <w:bCs/>
        </w:rPr>
        <w:t xml:space="preserve">优势与限制</w:t>
      </w:r>
      <w:r>
        <w:rPr>
          <w:rFonts w:hint="eastAsia"/>
        </w:rPr>
        <w:t xml:space="preserve">：</w:t>
      </w:r>
    </w:p>
    <w:p>
      <w:pPr>
        <w:numPr>
          <w:ilvl w:val="1"/>
          <w:numId w:val="3393"/>
        </w:numPr>
      </w:pPr>
      <w:r>
        <w:rPr>
          <w:rFonts w:hint="eastAsia"/>
        </w:rPr>
        <w:t xml:space="preserve">优势：配置简单、易于集成、YAML可读性好</w:t>
      </w:r>
    </w:p>
    <w:p>
      <w:pPr>
        <w:numPr>
          <w:ilvl w:val="1"/>
          <w:numId w:val="3393"/>
        </w:numPr>
      </w:pPr>
      <w:r>
        <w:rPr>
          <w:rFonts w:hint="eastAsia"/>
        </w:rPr>
        <w:t xml:space="preserve">限制：高级功能有限、社区相对较新</w:t>
      </w:r>
    </w:p>
    <w:bookmarkStart w:id="4090" w:name="学习目标-941"/>
    <w:p>
      <w:pPr>
        <w:pStyle w:val="Heading6"/>
      </w:pPr>
      <w:r>
        <w:rPr>
          <w:rFonts w:hint="eastAsia"/>
        </w:rPr>
        <w:t xml:space="preserve">学习目标</w:t>
      </w:r>
    </w:p>
    <w:bookmarkEnd w:id="4090"/>
    <w:bookmarkStart w:id="4091" w:name="小结-941"/>
    <w:p>
      <w:pPr>
        <w:pStyle w:val="Heading6"/>
      </w:pPr>
      <w:r>
        <w:rPr>
          <w:rFonts w:hint="eastAsia"/>
        </w:rPr>
        <w:t xml:space="preserve">小结</w:t>
      </w:r>
    </w:p>
    <w:bookmarkEnd w:id="4091"/>
    <w:bookmarkStart w:id="4092" w:name="练习-941"/>
    <w:p>
      <w:pPr>
        <w:pStyle w:val="Heading6"/>
      </w:pPr>
      <w:r>
        <w:rPr>
          <w:rFonts w:hint="eastAsia"/>
        </w:rPr>
        <w:t xml:space="preserve">练习</w:t>
      </w:r>
    </w:p>
    <w:bookmarkEnd w:id="4092"/>
    <w:bookmarkEnd w:id="4093"/>
    <w:bookmarkStart w:id="4094" w:name="talend-data-quality"/>
    <w:p>
      <w:pPr>
        <w:pStyle w:val="Heading5"/>
      </w:pPr>
      <w:r>
        <w:t xml:space="preserve">Talend Data Quality</w:t>
      </w:r>
    </w:p>
    <w:p>
      <w:pPr>
        <w:numPr>
          <w:ilvl w:val="0"/>
          <w:numId w:val="3394"/>
        </w:numPr>
      </w:pPr>
      <w:r>
        <w:rPr>
          <w:rFonts w:hint="eastAsia"/>
          <w:b/>
          <w:bCs/>
        </w:rPr>
        <w:t xml:space="preserve">功能特点</w:t>
      </w:r>
      <w:r>
        <w:rPr>
          <w:rFonts w:hint="eastAsia"/>
        </w:rPr>
        <w:t xml:space="preserve">：</w:t>
      </w:r>
    </w:p>
    <w:p>
      <w:pPr>
        <w:numPr>
          <w:ilvl w:val="1"/>
          <w:numId w:val="3395"/>
        </w:numPr>
      </w:pPr>
      <w:r>
        <w:rPr>
          <w:rFonts w:hint="eastAsia"/>
        </w:rPr>
        <w:t xml:space="preserve">商业数据质量管理工具</w:t>
      </w:r>
    </w:p>
    <w:p>
      <w:pPr>
        <w:numPr>
          <w:ilvl w:val="1"/>
          <w:numId w:val="3395"/>
        </w:numPr>
      </w:pPr>
      <w:r>
        <w:rPr>
          <w:rFonts w:hint="eastAsia"/>
        </w:rPr>
        <w:t xml:space="preserve">图形化界面</w:t>
      </w:r>
    </w:p>
    <w:p>
      <w:pPr>
        <w:numPr>
          <w:ilvl w:val="1"/>
          <w:numId w:val="3395"/>
        </w:numPr>
      </w:pPr>
      <w:r>
        <w:rPr>
          <w:rFonts w:hint="eastAsia"/>
        </w:rPr>
        <w:t xml:space="preserve">丰富的数据质量规则</w:t>
      </w:r>
    </w:p>
    <w:p>
      <w:pPr>
        <w:numPr>
          <w:ilvl w:val="1"/>
          <w:numId w:val="3395"/>
        </w:numPr>
      </w:pPr>
      <w:r>
        <w:rPr>
          <w:rFonts w:hint="eastAsia"/>
        </w:rPr>
        <w:t xml:space="preserve">数据剖析功能</w:t>
      </w:r>
    </w:p>
    <w:p>
      <w:pPr>
        <w:numPr>
          <w:ilvl w:val="1"/>
          <w:numId w:val="3395"/>
        </w:numPr>
      </w:pPr>
      <w:r>
        <w:rPr>
          <w:rFonts w:hint="eastAsia"/>
        </w:rPr>
        <w:t xml:space="preserve">主数据管理集成</w:t>
      </w:r>
    </w:p>
    <w:p>
      <w:pPr>
        <w:numPr>
          <w:ilvl w:val="0"/>
          <w:numId w:val="3394"/>
        </w:numPr>
      </w:pPr>
      <w:r>
        <w:rPr>
          <w:rFonts w:hint="eastAsia"/>
          <w:b/>
          <w:bCs/>
        </w:rPr>
        <w:t xml:space="preserve">应用场景</w:t>
      </w:r>
      <w:r>
        <w:rPr>
          <w:rFonts w:hint="eastAsia"/>
        </w:rPr>
        <w:t xml:space="preserve">：</w:t>
      </w:r>
    </w:p>
    <w:p>
      <w:pPr>
        <w:numPr>
          <w:ilvl w:val="1"/>
          <w:numId w:val="3396"/>
        </w:numPr>
      </w:pPr>
      <w:r>
        <w:rPr>
          <w:rFonts w:hint="eastAsia"/>
        </w:rPr>
        <w:t xml:space="preserve">企业级数据质量项目</w:t>
      </w:r>
    </w:p>
    <w:p>
      <w:pPr>
        <w:numPr>
          <w:ilvl w:val="1"/>
          <w:numId w:val="3396"/>
        </w:numPr>
      </w:pPr>
      <w:r>
        <w:rPr>
          <w:rFonts w:hint="eastAsia"/>
        </w:rPr>
        <w:t xml:space="preserve">大规模数据治理</w:t>
      </w:r>
    </w:p>
    <w:p>
      <w:pPr>
        <w:numPr>
          <w:ilvl w:val="1"/>
          <w:numId w:val="3396"/>
        </w:numPr>
      </w:pPr>
      <w:r>
        <w:rPr>
          <w:rFonts w:hint="eastAsia"/>
        </w:rPr>
        <w:t xml:space="preserve">数据合规性检查</w:t>
      </w:r>
    </w:p>
    <w:p>
      <w:pPr>
        <w:numPr>
          <w:ilvl w:val="1"/>
          <w:numId w:val="3396"/>
        </w:numPr>
      </w:pPr>
      <w:r>
        <w:rPr>
          <w:rFonts w:hint="eastAsia"/>
        </w:rPr>
        <w:t xml:space="preserve">业务规则验证</w:t>
      </w:r>
    </w:p>
    <w:p>
      <w:pPr>
        <w:numPr>
          <w:ilvl w:val="0"/>
          <w:numId w:val="3394"/>
        </w:numPr>
      </w:pPr>
      <w:r>
        <w:rPr>
          <w:rFonts w:hint="eastAsia"/>
          <w:b/>
          <w:bCs/>
        </w:rPr>
        <w:t xml:space="preserve">使用流程</w:t>
      </w:r>
      <w:r>
        <w:rPr>
          <w:rFonts w:hint="eastAsia"/>
        </w:rPr>
        <w:t xml:space="preserve">：</w:t>
      </w:r>
    </w:p>
    <w:p>
      <w:pPr>
        <w:pStyle w:val="Compact"/>
        <w:numPr>
          <w:ilvl w:val="1"/>
          <w:numId w:val="3397"/>
        </w:numPr>
      </w:pPr>
      <w:r>
        <w:rPr>
          <w:rFonts w:hint="eastAsia"/>
        </w:rPr>
        <w:t xml:space="preserve">安装配置</w:t>
      </w:r>
      <w:r>
        <w:t xml:space="preserve"> → </w:t>
      </w:r>
      <w:r>
        <w:rPr>
          <w:rFonts w:hint="eastAsia"/>
        </w:rPr>
        <w:t xml:space="preserve">数据源连接</w:t>
      </w:r>
      <w:r>
        <w:t xml:space="preserve"> → </w:t>
      </w:r>
      <w:r>
        <w:rPr>
          <w:rFonts w:hint="eastAsia"/>
        </w:rPr>
        <w:t xml:space="preserve">创建质量规则</w:t>
      </w:r>
      <w:r>
        <w:t xml:space="preserve"> → </w:t>
      </w:r>
      <w:r>
        <w:rPr>
          <w:rFonts w:hint="eastAsia"/>
        </w:rPr>
        <w:t xml:space="preserve">运行测试</w:t>
      </w:r>
      <w:r>
        <w:t xml:space="preserve"> → </w:t>
      </w:r>
      <w:r>
        <w:rPr>
          <w:rFonts w:hint="eastAsia"/>
        </w:rPr>
        <w:t xml:space="preserve">生成报告</w:t>
      </w:r>
    </w:p>
    <w:p>
      <w:pPr>
        <w:numPr>
          <w:ilvl w:val="0"/>
          <w:numId w:val="3394"/>
        </w:numPr>
      </w:pPr>
      <w:r>
        <w:rPr>
          <w:rFonts w:hint="eastAsia"/>
          <w:b/>
          <w:bCs/>
        </w:rPr>
        <w:t xml:space="preserve">优势与限制</w:t>
      </w:r>
      <w:r>
        <w:rPr>
          <w:rFonts w:hint="eastAsia"/>
        </w:rPr>
        <w:t xml:space="preserve">：</w:t>
      </w:r>
    </w:p>
    <w:p>
      <w:pPr>
        <w:numPr>
          <w:ilvl w:val="1"/>
          <w:numId w:val="3398"/>
        </w:numPr>
      </w:pPr>
      <w:r>
        <w:rPr>
          <w:rFonts w:hint="eastAsia"/>
        </w:rPr>
        <w:t xml:space="preserve">优势：功能全面、用户友好、企业级支持</w:t>
      </w:r>
    </w:p>
    <w:p>
      <w:pPr>
        <w:numPr>
          <w:ilvl w:val="1"/>
          <w:numId w:val="3398"/>
        </w:numPr>
      </w:pPr>
      <w:r>
        <w:rPr>
          <w:rFonts w:hint="eastAsia"/>
        </w:rPr>
        <w:t xml:space="preserve">限制：付费软件、部署复杂</w:t>
      </w:r>
    </w:p>
    <w:p>
      <w:pPr>
        <w:pStyle w:val="BlockText"/>
      </w:pPr>
      <w:r>
        <w:rPr>
          <w:rFonts w:hint="eastAsia"/>
        </w:rPr>
        <w:t xml:space="preserve">【章节重点难点总结】</w:t>
      </w:r>
    </w:p>
    <w:p>
      <w:pPr>
        <w:pStyle w:val="Compact"/>
        <w:numPr>
          <w:ilvl w:val="0"/>
          <w:numId w:val="3399"/>
        </w:numPr>
      </w:pPr>
      <w:r>
        <w:rPr>
          <w:rFonts w:hint="eastAsia"/>
        </w:rPr>
        <w:t xml:space="preserve">要点：RBAC/ABAC、KMS、密钥轮换、审计与告警</w:t>
      </w:r>
    </w:p>
    <w:p>
      <w:pPr>
        <w:pStyle w:val="Compact"/>
        <w:numPr>
          <w:ilvl w:val="0"/>
          <w:numId w:val="3399"/>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3400"/>
        </w:numPr>
      </w:pPr>
      <w:r>
        <w:rPr>
          <w:rFonts w:hint="eastAsia"/>
        </w:rPr>
        <w:t xml:space="preserve">设计一次端到端数据加密（At-Rest/In-Transit）的验证方案。</w:t>
      </w:r>
    </w:p>
    <w:p>
      <w:pPr>
        <w:pStyle w:val="Compact"/>
        <w:numPr>
          <w:ilvl w:val="0"/>
          <w:numId w:val="3400"/>
        </w:numPr>
      </w:pPr>
      <w:r>
        <w:rPr>
          <w:rFonts w:hint="eastAsia"/>
        </w:rPr>
        <w:t xml:space="preserve">如何验证最低权限原则在数据湖的落地有效？</w:t>
      </w:r>
    </w:p>
    <w:p>
      <w:pPr>
        <w:pStyle w:val="FirstParagraph"/>
      </w:pPr>
    </w:p>
    <w:bookmarkEnd w:id="4094"/>
    <w:bookmarkStart w:id="4095" w:name="学习目标-942"/>
    <w:p>
      <w:pPr>
        <w:pStyle w:val="Heading5"/>
      </w:pPr>
      <w:r>
        <w:rPr>
          <w:rFonts w:hint="eastAsia"/>
        </w:rPr>
        <w:t xml:space="preserve">学习目标</w:t>
      </w:r>
    </w:p>
    <w:bookmarkEnd w:id="4095"/>
    <w:bookmarkStart w:id="4096" w:name="小结-942"/>
    <w:p>
      <w:pPr>
        <w:pStyle w:val="Heading5"/>
      </w:pPr>
      <w:r>
        <w:rPr>
          <w:rFonts w:hint="eastAsia"/>
        </w:rPr>
        <w:t xml:space="preserve">小结</w:t>
      </w:r>
    </w:p>
    <w:bookmarkEnd w:id="4096"/>
    <w:bookmarkStart w:id="4100" w:name="练习-942"/>
    <w:p>
      <w:pPr>
        <w:pStyle w:val="Heading5"/>
      </w:pPr>
      <w:r>
        <w:rPr>
          <w:rFonts w:hint="eastAsia"/>
        </w:rPr>
        <w:t xml:space="preserve">练习</w:t>
      </w:r>
    </w:p>
    <w:bookmarkStart w:id="4097" w:name="学习目标-943"/>
    <w:p>
      <w:pPr>
        <w:pStyle w:val="Heading6"/>
      </w:pPr>
      <w:r>
        <w:rPr>
          <w:rFonts w:hint="eastAsia"/>
        </w:rPr>
        <w:t xml:space="preserve">学习目标</w:t>
      </w:r>
    </w:p>
    <w:bookmarkEnd w:id="4097"/>
    <w:bookmarkStart w:id="4098" w:name="小结-943"/>
    <w:p>
      <w:pPr>
        <w:pStyle w:val="Heading6"/>
      </w:pPr>
      <w:r>
        <w:rPr>
          <w:rFonts w:hint="eastAsia"/>
        </w:rPr>
        <w:t xml:space="preserve">小结</w:t>
      </w:r>
    </w:p>
    <w:bookmarkEnd w:id="4098"/>
    <w:bookmarkStart w:id="4099" w:name="练习-943"/>
    <w:p>
      <w:pPr>
        <w:pStyle w:val="Heading6"/>
      </w:pPr>
      <w:r>
        <w:rPr>
          <w:rFonts w:hint="eastAsia"/>
        </w:rPr>
        <w:t xml:space="preserve">练习</w:t>
      </w:r>
    </w:p>
    <w:bookmarkEnd w:id="4099"/>
    <w:bookmarkEnd w:id="4100"/>
    <w:bookmarkEnd w:id="4101"/>
    <w:bookmarkStart w:id="4117" w:name="X866b6795702af034109cf2e184e6255d39d1200"/>
    <w:p>
      <w:pPr>
        <w:pStyle w:val="Heading4"/>
      </w:pPr>
      <w:r>
        <w:t xml:space="preserve">12.3.2 </w:t>
      </w:r>
      <w:r>
        <w:rPr>
          <w:rFonts w:hint="eastAsia"/>
        </w:rPr>
        <w:t xml:space="preserve">数据比对工具</w:t>
      </w:r>
    </w:p>
    <w:p>
      <w:pPr>
        <w:pStyle w:val="BlockText"/>
      </w:pPr>
      <w:r>
        <w:rPr>
          <w:rFonts w:hint="eastAsia"/>
        </w:rPr>
        <w:t xml:space="preserve">【阅读提示】本节聚焦：12.3.2</w:t>
      </w:r>
      <w:r>
        <w:t xml:space="preserve"> </w:t>
      </w:r>
      <w:r>
        <w:rPr>
          <w:rFonts w:hint="eastAsia"/>
        </w:rPr>
        <w:t xml:space="preserve">数据比对工具。建议先看结构，再带着问题阅读，关注关键术语、流程与案例，结合自身项目做对照。</w:t>
      </w:r>
    </w:p>
    <w:bookmarkStart w:id="4105" w:name="apache-griffin"/>
    <w:p>
      <w:pPr>
        <w:pStyle w:val="Heading5"/>
      </w:pPr>
      <w:r>
        <w:t xml:space="preserve">Apache Griffin</w:t>
      </w:r>
    </w:p>
    <w:p>
      <w:pPr>
        <w:numPr>
          <w:ilvl w:val="0"/>
          <w:numId w:val="3401"/>
        </w:numPr>
      </w:pPr>
      <w:r>
        <w:rPr>
          <w:rFonts w:hint="eastAsia"/>
          <w:b/>
          <w:bCs/>
        </w:rPr>
        <w:t xml:space="preserve">功能特点</w:t>
      </w:r>
      <w:r>
        <w:rPr>
          <w:rFonts w:hint="eastAsia"/>
        </w:rPr>
        <w:t xml:space="preserve">：</w:t>
      </w:r>
    </w:p>
    <w:p>
      <w:pPr>
        <w:numPr>
          <w:ilvl w:val="1"/>
          <w:numId w:val="3402"/>
        </w:numPr>
      </w:pPr>
      <w:r>
        <w:rPr>
          <w:rFonts w:hint="eastAsia"/>
        </w:rPr>
        <w:t xml:space="preserve">开源大数据质量解决方案</w:t>
      </w:r>
    </w:p>
    <w:p>
      <w:pPr>
        <w:numPr>
          <w:ilvl w:val="1"/>
          <w:numId w:val="3402"/>
        </w:numPr>
      </w:pPr>
      <w:r>
        <w:rPr>
          <w:rFonts w:hint="eastAsia"/>
        </w:rPr>
        <w:t xml:space="preserve">支持批处理和流处理</w:t>
      </w:r>
    </w:p>
    <w:p>
      <w:pPr>
        <w:numPr>
          <w:ilvl w:val="1"/>
          <w:numId w:val="3402"/>
        </w:numPr>
      </w:pPr>
      <w:r>
        <w:rPr>
          <w:rFonts w:hint="eastAsia"/>
        </w:rPr>
        <w:t xml:space="preserve">数据质量度量计算</w:t>
      </w:r>
    </w:p>
    <w:p>
      <w:pPr>
        <w:numPr>
          <w:ilvl w:val="1"/>
          <w:numId w:val="3402"/>
        </w:numPr>
      </w:pPr>
      <w:r>
        <w:rPr>
          <w:rFonts w:hint="eastAsia"/>
        </w:rPr>
        <w:t xml:space="preserve">实时监控能力</w:t>
      </w:r>
    </w:p>
    <w:p>
      <w:pPr>
        <w:numPr>
          <w:ilvl w:val="1"/>
          <w:numId w:val="3402"/>
        </w:numPr>
      </w:pPr>
      <w:r>
        <w:rPr>
          <w:rFonts w:hint="eastAsia"/>
        </w:rPr>
        <w:t xml:space="preserve">与Hadoop生态集成</w:t>
      </w:r>
    </w:p>
    <w:p>
      <w:pPr>
        <w:numPr>
          <w:ilvl w:val="0"/>
          <w:numId w:val="3401"/>
        </w:numPr>
      </w:pPr>
      <w:r>
        <w:rPr>
          <w:rFonts w:hint="eastAsia"/>
          <w:b/>
          <w:bCs/>
        </w:rPr>
        <w:t xml:space="preserve">应用场景</w:t>
      </w:r>
      <w:r>
        <w:rPr>
          <w:rFonts w:hint="eastAsia"/>
        </w:rPr>
        <w:t xml:space="preserve">：</w:t>
      </w:r>
    </w:p>
    <w:p>
      <w:pPr>
        <w:numPr>
          <w:ilvl w:val="1"/>
          <w:numId w:val="3403"/>
        </w:numPr>
      </w:pPr>
      <w:r>
        <w:rPr>
          <w:rFonts w:hint="eastAsia"/>
        </w:rPr>
        <w:t xml:space="preserve">大数据质量监控</w:t>
      </w:r>
    </w:p>
    <w:p>
      <w:pPr>
        <w:numPr>
          <w:ilvl w:val="1"/>
          <w:numId w:val="3403"/>
        </w:numPr>
      </w:pPr>
      <w:r>
        <w:rPr>
          <w:rFonts w:hint="eastAsia"/>
        </w:rPr>
        <w:t xml:space="preserve">数据一致性验证</w:t>
      </w:r>
    </w:p>
    <w:p>
      <w:pPr>
        <w:numPr>
          <w:ilvl w:val="1"/>
          <w:numId w:val="3403"/>
        </w:numPr>
      </w:pPr>
      <w:r>
        <w:rPr>
          <w:rFonts w:hint="eastAsia"/>
        </w:rPr>
        <w:t xml:space="preserve">数据处理准确性验证</w:t>
      </w:r>
    </w:p>
    <w:p>
      <w:pPr>
        <w:numPr>
          <w:ilvl w:val="1"/>
          <w:numId w:val="3403"/>
        </w:numPr>
      </w:pPr>
      <w:r>
        <w:rPr>
          <w:rFonts w:hint="eastAsia"/>
        </w:rPr>
        <w:t xml:space="preserve">数据治理项目</w:t>
      </w:r>
    </w:p>
    <w:p>
      <w:pPr>
        <w:numPr>
          <w:ilvl w:val="0"/>
          <w:numId w:val="3401"/>
        </w:numPr>
      </w:pPr>
      <w:r>
        <w:rPr>
          <w:rFonts w:hint="eastAsia"/>
          <w:b/>
          <w:bCs/>
        </w:rPr>
        <w:t xml:space="preserve">核心组件</w:t>
      </w:r>
      <w:r>
        <w:rPr>
          <w:rFonts w:hint="eastAsia"/>
        </w:rPr>
        <w:t xml:space="preserve">：</w:t>
      </w:r>
    </w:p>
    <w:p>
      <w:pPr>
        <w:numPr>
          <w:ilvl w:val="1"/>
          <w:numId w:val="3404"/>
        </w:numPr>
      </w:pPr>
      <w:r>
        <w:rPr>
          <w:rFonts w:hint="eastAsia"/>
        </w:rPr>
        <w:t xml:space="preserve">Measure：度量计算引擎</w:t>
      </w:r>
    </w:p>
    <w:p>
      <w:pPr>
        <w:numPr>
          <w:ilvl w:val="1"/>
          <w:numId w:val="3404"/>
        </w:numPr>
      </w:pPr>
      <w:r>
        <w:t xml:space="preserve">Quality </w:t>
      </w:r>
      <w:r>
        <w:rPr>
          <w:rFonts w:hint="eastAsia"/>
        </w:rPr>
        <w:t xml:space="preserve">Model：质量模型定义</w:t>
      </w:r>
    </w:p>
    <w:p>
      <w:pPr>
        <w:numPr>
          <w:ilvl w:val="1"/>
          <w:numId w:val="3404"/>
        </w:numPr>
      </w:pPr>
      <w:r>
        <w:rPr>
          <w:rFonts w:hint="eastAsia"/>
        </w:rPr>
        <w:t xml:space="preserve">UI：可视化界面</w:t>
      </w:r>
    </w:p>
    <w:p>
      <w:pPr>
        <w:numPr>
          <w:ilvl w:val="0"/>
          <w:numId w:val="3401"/>
        </w:numPr>
      </w:pPr>
      <w:r>
        <w:rPr>
          <w:rFonts w:hint="eastAsia"/>
          <w:b/>
          <w:bCs/>
        </w:rPr>
        <w:t xml:space="preserve">使用流程</w:t>
      </w:r>
      <w:r>
        <w:rPr>
          <w:rFonts w:hint="eastAsia"/>
        </w:rPr>
        <w:t xml:space="preserve">：</w:t>
      </w:r>
    </w:p>
    <w:p>
      <w:pPr>
        <w:pStyle w:val="Compact"/>
        <w:numPr>
          <w:ilvl w:val="1"/>
          <w:numId w:val="3405"/>
        </w:numPr>
      </w:pPr>
      <w:r>
        <w:rPr>
          <w:rFonts w:hint="eastAsia"/>
        </w:rPr>
        <w:t xml:space="preserve">安装配置</w:t>
      </w:r>
      <w:r>
        <w:t xml:space="preserve"> → </w:t>
      </w:r>
      <w:r>
        <w:rPr>
          <w:rFonts w:hint="eastAsia"/>
        </w:rPr>
        <w:t xml:space="preserve">定义数据源</w:t>
      </w:r>
      <w:r>
        <w:t xml:space="preserve"> → </w:t>
      </w:r>
      <w:r>
        <w:rPr>
          <w:rFonts w:hint="eastAsia"/>
        </w:rPr>
        <w:t xml:space="preserve">创建质量模型</w:t>
      </w:r>
      <w:r>
        <w:t xml:space="preserve"> → </w:t>
      </w:r>
      <w:r>
        <w:rPr>
          <w:rFonts w:hint="eastAsia"/>
        </w:rPr>
        <w:t xml:space="preserve">运行度量</w:t>
      </w:r>
      <w:r>
        <w:t xml:space="preserve"> → </w:t>
      </w:r>
      <w:r>
        <w:rPr>
          <w:rFonts w:hint="eastAsia"/>
        </w:rPr>
        <w:t xml:space="preserve">查看报告</w:t>
      </w:r>
    </w:p>
    <w:p>
      <w:pPr>
        <w:numPr>
          <w:ilvl w:val="0"/>
          <w:numId w:val="3401"/>
        </w:numPr>
      </w:pPr>
      <w:r>
        <w:rPr>
          <w:rFonts w:hint="eastAsia"/>
          <w:b/>
          <w:bCs/>
        </w:rPr>
        <w:t xml:space="preserve">优势与限制</w:t>
      </w:r>
      <w:r>
        <w:rPr>
          <w:rFonts w:hint="eastAsia"/>
        </w:rPr>
        <w:t xml:space="preserve">：</w:t>
      </w:r>
    </w:p>
    <w:p>
      <w:pPr>
        <w:numPr>
          <w:ilvl w:val="1"/>
          <w:numId w:val="3406"/>
        </w:numPr>
      </w:pPr>
      <w:r>
        <w:rPr>
          <w:rFonts w:hint="eastAsia"/>
        </w:rPr>
        <w:t xml:space="preserve">优势：大数据处理能力、批流一体化、开源免费</w:t>
      </w:r>
    </w:p>
    <w:p>
      <w:pPr>
        <w:numPr>
          <w:ilvl w:val="1"/>
          <w:numId w:val="3406"/>
        </w:numPr>
      </w:pPr>
      <w:r>
        <w:rPr>
          <w:rFonts w:hint="eastAsia"/>
        </w:rPr>
        <w:t xml:space="preserve">限制：配置复杂、学习成本高</w:t>
      </w:r>
    </w:p>
    <w:bookmarkStart w:id="4102" w:name="学习目标-944"/>
    <w:p>
      <w:pPr>
        <w:pStyle w:val="Heading6"/>
      </w:pPr>
      <w:r>
        <w:rPr>
          <w:rFonts w:hint="eastAsia"/>
        </w:rPr>
        <w:t xml:space="preserve">学习目标</w:t>
      </w:r>
    </w:p>
    <w:bookmarkEnd w:id="4102"/>
    <w:bookmarkStart w:id="4103" w:name="小结-944"/>
    <w:p>
      <w:pPr>
        <w:pStyle w:val="Heading6"/>
      </w:pPr>
      <w:r>
        <w:rPr>
          <w:rFonts w:hint="eastAsia"/>
        </w:rPr>
        <w:t xml:space="preserve">小结</w:t>
      </w:r>
    </w:p>
    <w:bookmarkEnd w:id="4103"/>
    <w:bookmarkStart w:id="4104" w:name="练习-944"/>
    <w:p>
      <w:pPr>
        <w:pStyle w:val="Heading6"/>
      </w:pPr>
      <w:r>
        <w:rPr>
          <w:rFonts w:hint="eastAsia"/>
        </w:rPr>
        <w:t xml:space="preserve">练习</w:t>
      </w:r>
    </w:p>
    <w:bookmarkEnd w:id="4104"/>
    <w:bookmarkEnd w:id="4105"/>
    <w:bookmarkStart w:id="4109" w:name="deequ"/>
    <w:p>
      <w:pPr>
        <w:pStyle w:val="Heading5"/>
      </w:pPr>
      <w:r>
        <w:t xml:space="preserve">Deequ</w:t>
      </w:r>
    </w:p>
    <w:p>
      <w:pPr>
        <w:numPr>
          <w:ilvl w:val="0"/>
          <w:numId w:val="3407"/>
        </w:numPr>
      </w:pPr>
      <w:r>
        <w:rPr>
          <w:rFonts w:hint="eastAsia"/>
          <w:b/>
          <w:bCs/>
        </w:rPr>
        <w:t xml:space="preserve">功能特点</w:t>
      </w:r>
      <w:r>
        <w:rPr>
          <w:rFonts w:hint="eastAsia"/>
        </w:rPr>
        <w:t xml:space="preserve">：</w:t>
      </w:r>
    </w:p>
    <w:p>
      <w:pPr>
        <w:numPr>
          <w:ilvl w:val="1"/>
          <w:numId w:val="3408"/>
        </w:numPr>
      </w:pPr>
      <w:r>
        <w:rPr>
          <w:rFonts w:hint="eastAsia"/>
        </w:rPr>
        <w:t xml:space="preserve">基于Spark的数据质量框架</w:t>
      </w:r>
    </w:p>
    <w:p>
      <w:pPr>
        <w:numPr>
          <w:ilvl w:val="1"/>
          <w:numId w:val="3408"/>
        </w:numPr>
      </w:pPr>
      <w:r>
        <w:rPr>
          <w:rFonts w:hint="eastAsia"/>
        </w:rPr>
        <w:t xml:space="preserve">Scala和Java</w:t>
      </w:r>
      <w:r>
        <w:t xml:space="preserve"> API</w:t>
      </w:r>
    </w:p>
    <w:p>
      <w:pPr>
        <w:numPr>
          <w:ilvl w:val="1"/>
          <w:numId w:val="3408"/>
        </w:numPr>
      </w:pPr>
      <w:r>
        <w:rPr>
          <w:rFonts w:hint="eastAsia"/>
        </w:rPr>
        <w:t xml:space="preserve">声明式数据质量检查</w:t>
      </w:r>
    </w:p>
    <w:p>
      <w:pPr>
        <w:numPr>
          <w:ilvl w:val="1"/>
          <w:numId w:val="3408"/>
        </w:numPr>
      </w:pPr>
      <w:r>
        <w:rPr>
          <w:rFonts w:hint="eastAsia"/>
        </w:rPr>
        <w:t xml:space="preserve">高效的大数据处理</w:t>
      </w:r>
    </w:p>
    <w:p>
      <w:pPr>
        <w:numPr>
          <w:ilvl w:val="1"/>
          <w:numId w:val="3408"/>
        </w:numPr>
      </w:pPr>
      <w:r>
        <w:rPr>
          <w:rFonts w:hint="eastAsia"/>
        </w:rPr>
        <w:t xml:space="preserve">丰富的统计功能</w:t>
      </w:r>
    </w:p>
    <w:p>
      <w:pPr>
        <w:numPr>
          <w:ilvl w:val="0"/>
          <w:numId w:val="3407"/>
        </w:numPr>
      </w:pPr>
      <w:r>
        <w:rPr>
          <w:rFonts w:hint="eastAsia"/>
          <w:b/>
          <w:bCs/>
        </w:rPr>
        <w:t xml:space="preserve">应用场景</w:t>
      </w:r>
      <w:r>
        <w:rPr>
          <w:rFonts w:hint="eastAsia"/>
        </w:rPr>
        <w:t xml:space="preserve">：</w:t>
      </w:r>
    </w:p>
    <w:p>
      <w:pPr>
        <w:numPr>
          <w:ilvl w:val="1"/>
          <w:numId w:val="3409"/>
        </w:numPr>
      </w:pPr>
      <w:r>
        <w:rPr>
          <w:rFonts w:hint="eastAsia"/>
        </w:rPr>
        <w:t xml:space="preserve">大规模数据集质量检查</w:t>
      </w:r>
    </w:p>
    <w:p>
      <w:pPr>
        <w:numPr>
          <w:ilvl w:val="1"/>
          <w:numId w:val="3409"/>
        </w:numPr>
      </w:pPr>
      <w:r>
        <w:rPr>
          <w:rFonts w:hint="eastAsia"/>
        </w:rPr>
        <w:t xml:space="preserve">Spark数据管道集成</w:t>
      </w:r>
    </w:p>
    <w:p>
      <w:pPr>
        <w:numPr>
          <w:ilvl w:val="1"/>
          <w:numId w:val="3409"/>
        </w:numPr>
      </w:pPr>
      <w:r>
        <w:rPr>
          <w:rFonts w:hint="eastAsia"/>
        </w:rPr>
        <w:t xml:space="preserve">机器学习数据质量验证</w:t>
      </w:r>
    </w:p>
    <w:p>
      <w:pPr>
        <w:numPr>
          <w:ilvl w:val="1"/>
          <w:numId w:val="3409"/>
        </w:numPr>
      </w:pPr>
      <w:r>
        <w:rPr>
          <w:rFonts w:hint="eastAsia"/>
        </w:rPr>
        <w:t xml:space="preserve">大数据分析前的数据质量评估</w:t>
      </w:r>
    </w:p>
    <w:p>
      <w:pPr>
        <w:numPr>
          <w:ilvl w:val="0"/>
          <w:numId w:val="3407"/>
        </w:numPr>
      </w:pPr>
      <w:r>
        <w:rPr>
          <w:rFonts w:hint="eastAsia"/>
          <w:b/>
          <w:bCs/>
        </w:rPr>
        <w:t xml:space="preserve">使用流程</w:t>
      </w:r>
      <w:r>
        <w:rPr>
          <w:rFonts w:hint="eastAsia"/>
        </w:rPr>
        <w:t xml:space="preserve">：</w:t>
      </w:r>
    </w:p>
    <w:p>
      <w:pPr>
        <w:pStyle w:val="Compact"/>
        <w:numPr>
          <w:ilvl w:val="1"/>
          <w:numId w:val="3410"/>
        </w:numPr>
      </w:pPr>
      <w:r>
        <w:rPr>
          <w:rFonts w:hint="eastAsia"/>
        </w:rPr>
        <w:t xml:space="preserve">创建Spark会话</w:t>
      </w:r>
      <w:r>
        <w:t xml:space="preserve"> → </w:t>
      </w:r>
      <w:r>
        <w:rPr>
          <w:rFonts w:hint="eastAsia"/>
        </w:rPr>
        <w:t xml:space="preserve">编写质量规则</w:t>
      </w:r>
      <w:r>
        <w:t xml:space="preserve"> → </w:t>
      </w:r>
      <w:r>
        <w:rPr>
          <w:rFonts w:hint="eastAsia"/>
        </w:rPr>
        <w:t xml:space="preserve">执行检查</w:t>
      </w:r>
      <w:r>
        <w:t xml:space="preserve"> → </w:t>
      </w:r>
      <w:r>
        <w:rPr>
          <w:rFonts w:hint="eastAsia"/>
        </w:rPr>
        <w:t xml:space="preserve">分析结果</w:t>
      </w:r>
    </w:p>
    <w:p>
      <w:pPr>
        <w:numPr>
          <w:ilvl w:val="0"/>
          <w:numId w:val="3407"/>
        </w:numPr>
      </w:pPr>
      <w:r>
        <w:rPr>
          <w:rFonts w:hint="eastAsia"/>
          <w:b/>
          <w:bCs/>
        </w:rPr>
        <w:t xml:space="preserve">优势与限制</w:t>
      </w:r>
      <w:r>
        <w:rPr>
          <w:rFonts w:hint="eastAsia"/>
        </w:rPr>
        <w:t xml:space="preserve">：</w:t>
      </w:r>
    </w:p>
    <w:p>
      <w:pPr>
        <w:numPr>
          <w:ilvl w:val="1"/>
          <w:numId w:val="3411"/>
        </w:numPr>
      </w:pPr>
      <w:r>
        <w:rPr>
          <w:rFonts w:hint="eastAsia"/>
        </w:rPr>
        <w:t xml:space="preserve">优势：与Spark深度集成、处理大规模数据、API简洁</w:t>
      </w:r>
    </w:p>
    <w:p>
      <w:pPr>
        <w:numPr>
          <w:ilvl w:val="1"/>
          <w:numId w:val="3411"/>
        </w:numPr>
      </w:pPr>
      <w:r>
        <w:rPr>
          <w:rFonts w:hint="eastAsia"/>
        </w:rPr>
        <w:t xml:space="preserve">限制：依赖Spark、需要编程知识</w:t>
      </w:r>
    </w:p>
    <w:bookmarkStart w:id="4106" w:name="学习目标-945"/>
    <w:p>
      <w:pPr>
        <w:pStyle w:val="Heading6"/>
      </w:pPr>
      <w:r>
        <w:rPr>
          <w:rFonts w:hint="eastAsia"/>
        </w:rPr>
        <w:t xml:space="preserve">学习目标</w:t>
      </w:r>
    </w:p>
    <w:bookmarkEnd w:id="4106"/>
    <w:bookmarkStart w:id="4107" w:name="小结-945"/>
    <w:p>
      <w:pPr>
        <w:pStyle w:val="Heading6"/>
      </w:pPr>
      <w:r>
        <w:rPr>
          <w:rFonts w:hint="eastAsia"/>
        </w:rPr>
        <w:t xml:space="preserve">小结</w:t>
      </w:r>
    </w:p>
    <w:bookmarkEnd w:id="4107"/>
    <w:bookmarkStart w:id="4108" w:name="练习-945"/>
    <w:p>
      <w:pPr>
        <w:pStyle w:val="Heading6"/>
      </w:pPr>
      <w:r>
        <w:rPr>
          <w:rFonts w:hint="eastAsia"/>
        </w:rPr>
        <w:t xml:space="preserve">练习</w:t>
      </w:r>
    </w:p>
    <w:bookmarkEnd w:id="4108"/>
    <w:bookmarkEnd w:id="4109"/>
    <w:bookmarkStart w:id="4110" w:name="databunker"/>
    <w:p>
      <w:pPr>
        <w:pStyle w:val="Heading5"/>
      </w:pPr>
      <w:r>
        <w:t xml:space="preserve">Databunker</w:t>
      </w:r>
    </w:p>
    <w:p>
      <w:pPr>
        <w:numPr>
          <w:ilvl w:val="0"/>
          <w:numId w:val="3412"/>
        </w:numPr>
      </w:pPr>
      <w:r>
        <w:rPr>
          <w:rFonts w:hint="eastAsia"/>
          <w:b/>
          <w:bCs/>
        </w:rPr>
        <w:t xml:space="preserve">功能特点</w:t>
      </w:r>
      <w:r>
        <w:rPr>
          <w:rFonts w:hint="eastAsia"/>
        </w:rPr>
        <w:t xml:space="preserve">：</w:t>
      </w:r>
    </w:p>
    <w:p>
      <w:pPr>
        <w:numPr>
          <w:ilvl w:val="1"/>
          <w:numId w:val="3413"/>
        </w:numPr>
      </w:pPr>
      <w:r>
        <w:rPr>
          <w:rFonts w:hint="eastAsia"/>
        </w:rPr>
        <w:t xml:space="preserve">数据质量比对工具</w:t>
      </w:r>
    </w:p>
    <w:p>
      <w:pPr>
        <w:numPr>
          <w:ilvl w:val="1"/>
          <w:numId w:val="3413"/>
        </w:numPr>
      </w:pPr>
      <w:r>
        <w:rPr>
          <w:rFonts w:hint="eastAsia"/>
        </w:rPr>
        <w:t xml:space="preserve">支持多种数据格式</w:t>
      </w:r>
    </w:p>
    <w:p>
      <w:pPr>
        <w:numPr>
          <w:ilvl w:val="1"/>
          <w:numId w:val="3413"/>
        </w:numPr>
      </w:pPr>
      <w:r>
        <w:rPr>
          <w:rFonts w:hint="eastAsia"/>
        </w:rPr>
        <w:t xml:space="preserve">详细的差异报告</w:t>
      </w:r>
    </w:p>
    <w:p>
      <w:pPr>
        <w:numPr>
          <w:ilvl w:val="1"/>
          <w:numId w:val="3413"/>
        </w:numPr>
      </w:pPr>
      <w:r>
        <w:rPr>
          <w:rFonts w:hint="eastAsia"/>
        </w:rPr>
        <w:t xml:space="preserve">可配置的比较规则</w:t>
      </w:r>
    </w:p>
    <w:p>
      <w:pPr>
        <w:numPr>
          <w:ilvl w:val="1"/>
          <w:numId w:val="3413"/>
        </w:numPr>
      </w:pPr>
      <w:r>
        <w:rPr>
          <w:rFonts w:hint="eastAsia"/>
        </w:rPr>
        <w:t xml:space="preserve">可视化差异展示</w:t>
      </w:r>
    </w:p>
    <w:p>
      <w:pPr>
        <w:numPr>
          <w:ilvl w:val="0"/>
          <w:numId w:val="3412"/>
        </w:numPr>
      </w:pPr>
      <w:r>
        <w:rPr>
          <w:rFonts w:hint="eastAsia"/>
          <w:b/>
          <w:bCs/>
        </w:rPr>
        <w:t xml:space="preserve">应用场景</w:t>
      </w:r>
      <w:r>
        <w:rPr>
          <w:rFonts w:hint="eastAsia"/>
        </w:rPr>
        <w:t xml:space="preserve">：</w:t>
      </w:r>
    </w:p>
    <w:p>
      <w:pPr>
        <w:numPr>
          <w:ilvl w:val="1"/>
          <w:numId w:val="3414"/>
        </w:numPr>
      </w:pPr>
      <w:r>
        <w:rPr>
          <w:rFonts w:hint="eastAsia"/>
        </w:rPr>
        <w:t xml:space="preserve">数据迁移验证</w:t>
      </w:r>
    </w:p>
    <w:p>
      <w:pPr>
        <w:numPr>
          <w:ilvl w:val="1"/>
          <w:numId w:val="3414"/>
        </w:numPr>
      </w:pPr>
      <w:r>
        <w:rPr>
          <w:rFonts w:hint="eastAsia"/>
        </w:rPr>
        <w:t xml:space="preserve">ETL结果比对</w:t>
      </w:r>
    </w:p>
    <w:p>
      <w:pPr>
        <w:numPr>
          <w:ilvl w:val="1"/>
          <w:numId w:val="3414"/>
        </w:numPr>
      </w:pPr>
      <w:r>
        <w:rPr>
          <w:rFonts w:hint="eastAsia"/>
        </w:rPr>
        <w:t xml:space="preserve">数据同步检查</w:t>
      </w:r>
    </w:p>
    <w:p>
      <w:pPr>
        <w:numPr>
          <w:ilvl w:val="1"/>
          <w:numId w:val="3414"/>
        </w:numPr>
      </w:pPr>
      <w:r>
        <w:rPr>
          <w:rFonts w:hint="eastAsia"/>
        </w:rPr>
        <w:t xml:space="preserve">数据库一致性验证</w:t>
      </w:r>
    </w:p>
    <w:p>
      <w:pPr>
        <w:numPr>
          <w:ilvl w:val="0"/>
          <w:numId w:val="3412"/>
        </w:numPr>
      </w:pPr>
      <w:r>
        <w:rPr>
          <w:rFonts w:hint="eastAsia"/>
          <w:b/>
          <w:bCs/>
        </w:rPr>
        <w:t xml:space="preserve">使用流程</w:t>
      </w:r>
      <w:r>
        <w:rPr>
          <w:rFonts w:hint="eastAsia"/>
        </w:rPr>
        <w:t xml:space="preserve">：</w:t>
      </w:r>
    </w:p>
    <w:p>
      <w:pPr>
        <w:pStyle w:val="Compact"/>
        <w:numPr>
          <w:ilvl w:val="1"/>
          <w:numId w:val="3415"/>
        </w:numPr>
      </w:pPr>
      <w:r>
        <w:rPr>
          <w:rFonts w:hint="eastAsia"/>
        </w:rPr>
        <w:t xml:space="preserve">配置数据源</w:t>
      </w:r>
      <w:r>
        <w:t xml:space="preserve"> → </w:t>
      </w:r>
      <w:r>
        <w:rPr>
          <w:rFonts w:hint="eastAsia"/>
        </w:rPr>
        <w:t xml:space="preserve">设置比较规则</w:t>
      </w:r>
      <w:r>
        <w:t xml:space="preserve"> → </w:t>
      </w:r>
      <w:r>
        <w:rPr>
          <w:rFonts w:hint="eastAsia"/>
        </w:rPr>
        <w:t xml:space="preserve">执行比对</w:t>
      </w:r>
      <w:r>
        <w:t xml:space="preserve"> → </w:t>
      </w:r>
      <w:r>
        <w:rPr>
          <w:rFonts w:hint="eastAsia"/>
        </w:rPr>
        <w:t xml:space="preserve">生成差异报告</w:t>
      </w:r>
    </w:p>
    <w:p>
      <w:pPr>
        <w:numPr>
          <w:ilvl w:val="0"/>
          <w:numId w:val="3412"/>
        </w:numPr>
      </w:pPr>
      <w:r>
        <w:rPr>
          <w:rFonts w:hint="eastAsia"/>
          <w:b/>
          <w:bCs/>
        </w:rPr>
        <w:t xml:space="preserve">优势与限制</w:t>
      </w:r>
      <w:r>
        <w:rPr>
          <w:rFonts w:hint="eastAsia"/>
        </w:rPr>
        <w:t xml:space="preserve">：</w:t>
      </w:r>
    </w:p>
    <w:p>
      <w:pPr>
        <w:numPr>
          <w:ilvl w:val="1"/>
          <w:numId w:val="3416"/>
        </w:numPr>
      </w:pPr>
      <w:r>
        <w:rPr>
          <w:rFonts w:hint="eastAsia"/>
        </w:rPr>
        <w:t xml:space="preserve">优势：直观易用、差异可视化、规则灵活</w:t>
      </w:r>
    </w:p>
    <w:p>
      <w:pPr>
        <w:numPr>
          <w:ilvl w:val="1"/>
          <w:numId w:val="3416"/>
        </w:numPr>
      </w:pPr>
      <w:r>
        <w:rPr>
          <w:rFonts w:hint="eastAsia"/>
        </w:rPr>
        <w:t xml:space="preserve">限制：处理超大数据集性能有限</w:t>
      </w:r>
    </w:p>
    <w:p>
      <w:pPr>
        <w:pStyle w:val="BlockText"/>
      </w:pPr>
      <w:r>
        <w:rPr>
          <w:rFonts w:hint="eastAsia"/>
        </w:rPr>
        <w:t xml:space="preserve">【章节重点难点总结】</w:t>
      </w:r>
    </w:p>
    <w:p>
      <w:pPr>
        <w:pStyle w:val="Compact"/>
        <w:numPr>
          <w:ilvl w:val="0"/>
          <w:numId w:val="3417"/>
        </w:numPr>
      </w:pPr>
      <w:r>
        <w:rPr>
          <w:rFonts w:hint="eastAsia"/>
        </w:rPr>
        <w:t xml:space="preserve">本节要点：梳理关键概念、流程与方法；明确输入输出与成功标准</w:t>
      </w:r>
    </w:p>
    <w:p>
      <w:pPr>
        <w:pStyle w:val="Compact"/>
        <w:numPr>
          <w:ilvl w:val="0"/>
          <w:numId w:val="3417"/>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3418"/>
        </w:numPr>
      </w:pPr>
      <w:r>
        <w:rPr>
          <w:rFonts w:hint="eastAsia"/>
        </w:rPr>
        <w:t xml:space="preserve">用</w:t>
      </w:r>
      <w:r>
        <w:t xml:space="preserve"> 3~5 </w:t>
      </w:r>
      <w:r>
        <w:rPr>
          <w:rFonts w:hint="eastAsia"/>
        </w:rPr>
        <w:t xml:space="preserve">条项目化要点复盘本章内容</w:t>
      </w:r>
    </w:p>
    <w:p>
      <w:pPr>
        <w:pStyle w:val="Compact"/>
        <w:numPr>
          <w:ilvl w:val="0"/>
          <w:numId w:val="3418"/>
        </w:numPr>
      </w:pPr>
      <w:r>
        <w:rPr>
          <w:rFonts w:hint="eastAsia"/>
        </w:rPr>
        <w:t xml:space="preserve">指出易错点/反模式与纠正建议</w:t>
      </w:r>
    </w:p>
    <w:p>
      <w:pPr>
        <w:pStyle w:val="Compact"/>
        <w:numPr>
          <w:ilvl w:val="0"/>
          <w:numId w:val="3418"/>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3419"/>
        </w:numPr>
      </w:pPr>
      <w:r>
        <w:rPr>
          <w:rFonts w:hint="eastAsia"/>
        </w:rPr>
        <w:t xml:space="preserve">结合你的项目，描述本节主题的一个实践场景，并给出验证要点。</w:t>
      </w:r>
    </w:p>
    <w:p>
      <w:pPr>
        <w:pStyle w:val="Compact"/>
        <w:numPr>
          <w:ilvl w:val="0"/>
          <w:numId w:val="3419"/>
        </w:numPr>
      </w:pPr>
      <w:r>
        <w:rPr>
          <w:rFonts w:hint="eastAsia"/>
        </w:rPr>
        <w:t xml:space="preserve">列出2-3个风险点/常见陷阱，并给出可操作的规避建议。</w:t>
      </w:r>
    </w:p>
    <w:p>
      <w:pPr>
        <w:pStyle w:val="FirstParagraph"/>
      </w:pPr>
    </w:p>
    <w:bookmarkEnd w:id="4110"/>
    <w:bookmarkStart w:id="4111" w:name="学习目标-946"/>
    <w:p>
      <w:pPr>
        <w:pStyle w:val="Heading5"/>
      </w:pPr>
      <w:r>
        <w:rPr>
          <w:rFonts w:hint="eastAsia"/>
        </w:rPr>
        <w:t xml:space="preserve">学习目标</w:t>
      </w:r>
    </w:p>
    <w:bookmarkEnd w:id="4111"/>
    <w:bookmarkStart w:id="4112" w:name="小结-946"/>
    <w:p>
      <w:pPr>
        <w:pStyle w:val="Heading5"/>
      </w:pPr>
      <w:r>
        <w:rPr>
          <w:rFonts w:hint="eastAsia"/>
        </w:rPr>
        <w:t xml:space="preserve">小结</w:t>
      </w:r>
    </w:p>
    <w:bookmarkEnd w:id="4112"/>
    <w:bookmarkStart w:id="4116" w:name="练习-946"/>
    <w:p>
      <w:pPr>
        <w:pStyle w:val="Heading5"/>
      </w:pPr>
      <w:r>
        <w:rPr>
          <w:rFonts w:hint="eastAsia"/>
        </w:rPr>
        <w:t xml:space="preserve">练习</w:t>
      </w:r>
    </w:p>
    <w:bookmarkStart w:id="4113" w:name="学习目标-947"/>
    <w:p>
      <w:pPr>
        <w:pStyle w:val="Heading6"/>
      </w:pPr>
      <w:r>
        <w:rPr>
          <w:rFonts w:hint="eastAsia"/>
        </w:rPr>
        <w:t xml:space="preserve">学习目标</w:t>
      </w:r>
    </w:p>
    <w:bookmarkEnd w:id="4113"/>
    <w:bookmarkStart w:id="4114" w:name="小结-947"/>
    <w:p>
      <w:pPr>
        <w:pStyle w:val="Heading6"/>
      </w:pPr>
      <w:r>
        <w:rPr>
          <w:rFonts w:hint="eastAsia"/>
        </w:rPr>
        <w:t xml:space="preserve">小结</w:t>
      </w:r>
    </w:p>
    <w:bookmarkEnd w:id="4114"/>
    <w:bookmarkStart w:id="4115" w:name="练习-947"/>
    <w:p>
      <w:pPr>
        <w:pStyle w:val="Heading6"/>
      </w:pPr>
      <w:r>
        <w:rPr>
          <w:rFonts w:hint="eastAsia"/>
        </w:rPr>
        <w:t xml:space="preserve">练习</w:t>
      </w:r>
    </w:p>
    <w:bookmarkEnd w:id="4115"/>
    <w:bookmarkEnd w:id="4116"/>
    <w:bookmarkEnd w:id="4117"/>
    <w:bookmarkStart w:id="4127" w:name="Xe8591cdce5cb6d6a51bcf9fb754fdab13e3ce06"/>
    <w:p>
      <w:pPr>
        <w:pStyle w:val="Heading4"/>
      </w:pPr>
      <w:r>
        <w:t xml:space="preserve">12.3.3 </w:t>
      </w:r>
      <w:r>
        <w:rPr>
          <w:rFonts w:hint="eastAsia"/>
        </w:rPr>
        <w:t xml:space="preserve">元数据管理工具</w:t>
      </w:r>
    </w:p>
    <w:p>
      <w:pPr>
        <w:pStyle w:val="BlockText"/>
      </w:pPr>
      <w:r>
        <w:rPr>
          <w:rFonts w:hint="eastAsia"/>
        </w:rPr>
        <w:t xml:space="preserve">【阅读提示】本节聚焦：12.3.3</w:t>
      </w:r>
      <w:r>
        <w:t xml:space="preserve"> </w:t>
      </w:r>
      <w:r>
        <w:rPr>
          <w:rFonts w:hint="eastAsia"/>
        </w:rPr>
        <w:t xml:space="preserve">元数据管理工具。建议先看结构，再带着问题阅读，关注关键术语、流程与案例，结合自身项目做对照。</w:t>
      </w:r>
    </w:p>
    <w:bookmarkStart w:id="4121" w:name="apache-atlas"/>
    <w:p>
      <w:pPr>
        <w:pStyle w:val="Heading5"/>
      </w:pPr>
      <w:r>
        <w:t xml:space="preserve">Apache Atlas</w:t>
      </w:r>
    </w:p>
    <w:p>
      <w:pPr>
        <w:numPr>
          <w:ilvl w:val="0"/>
          <w:numId w:val="3420"/>
        </w:numPr>
      </w:pPr>
      <w:r>
        <w:rPr>
          <w:rFonts w:hint="eastAsia"/>
          <w:b/>
          <w:bCs/>
        </w:rPr>
        <w:t xml:space="preserve">功能特点</w:t>
      </w:r>
      <w:r>
        <w:rPr>
          <w:rFonts w:hint="eastAsia"/>
        </w:rPr>
        <w:t xml:space="preserve">：</w:t>
      </w:r>
    </w:p>
    <w:p>
      <w:pPr>
        <w:numPr>
          <w:ilvl w:val="1"/>
          <w:numId w:val="3421"/>
        </w:numPr>
      </w:pPr>
      <w:r>
        <w:rPr>
          <w:rFonts w:hint="eastAsia"/>
        </w:rPr>
        <w:t xml:space="preserve">开源元数据管理和数据治理平台</w:t>
      </w:r>
    </w:p>
    <w:p>
      <w:pPr>
        <w:numPr>
          <w:ilvl w:val="1"/>
          <w:numId w:val="3421"/>
        </w:numPr>
      </w:pPr>
      <w:r>
        <w:rPr>
          <w:rFonts w:hint="eastAsia"/>
        </w:rPr>
        <w:t xml:space="preserve">数据血缘跟踪</w:t>
      </w:r>
    </w:p>
    <w:p>
      <w:pPr>
        <w:numPr>
          <w:ilvl w:val="1"/>
          <w:numId w:val="3421"/>
        </w:numPr>
      </w:pPr>
      <w:r>
        <w:rPr>
          <w:rFonts w:hint="eastAsia"/>
        </w:rPr>
        <w:t xml:space="preserve">分类和策略管理</w:t>
      </w:r>
    </w:p>
    <w:p>
      <w:pPr>
        <w:numPr>
          <w:ilvl w:val="1"/>
          <w:numId w:val="3421"/>
        </w:numPr>
      </w:pPr>
      <w:r>
        <w:rPr>
          <w:rFonts w:hint="eastAsia"/>
        </w:rPr>
        <w:t xml:space="preserve">安全和访问控制</w:t>
      </w:r>
    </w:p>
    <w:p>
      <w:pPr>
        <w:numPr>
          <w:ilvl w:val="1"/>
          <w:numId w:val="3421"/>
        </w:numPr>
      </w:pPr>
      <w:r>
        <w:rPr>
          <w:rFonts w:hint="eastAsia"/>
        </w:rPr>
        <w:t xml:space="preserve">与Hadoop生态集成</w:t>
      </w:r>
    </w:p>
    <w:p>
      <w:pPr>
        <w:numPr>
          <w:ilvl w:val="0"/>
          <w:numId w:val="3420"/>
        </w:numPr>
      </w:pPr>
      <w:r>
        <w:rPr>
          <w:rFonts w:hint="eastAsia"/>
          <w:b/>
          <w:bCs/>
        </w:rPr>
        <w:t xml:space="preserve">应用场景</w:t>
      </w:r>
      <w:r>
        <w:rPr>
          <w:rFonts w:hint="eastAsia"/>
        </w:rPr>
        <w:t xml:space="preserve">：</w:t>
      </w:r>
    </w:p>
    <w:p>
      <w:pPr>
        <w:numPr>
          <w:ilvl w:val="1"/>
          <w:numId w:val="3422"/>
        </w:numPr>
      </w:pPr>
      <w:r>
        <w:rPr>
          <w:rFonts w:hint="eastAsia"/>
        </w:rPr>
        <w:t xml:space="preserve">企业数据治理</w:t>
      </w:r>
    </w:p>
    <w:p>
      <w:pPr>
        <w:numPr>
          <w:ilvl w:val="1"/>
          <w:numId w:val="3422"/>
        </w:numPr>
      </w:pPr>
      <w:r>
        <w:rPr>
          <w:rFonts w:hint="eastAsia"/>
        </w:rPr>
        <w:t xml:space="preserve">大数据资产目录</w:t>
      </w:r>
    </w:p>
    <w:p>
      <w:pPr>
        <w:numPr>
          <w:ilvl w:val="1"/>
          <w:numId w:val="3422"/>
        </w:numPr>
      </w:pPr>
      <w:r>
        <w:rPr>
          <w:rFonts w:hint="eastAsia"/>
        </w:rPr>
        <w:t xml:space="preserve">数据流跟踪</w:t>
      </w:r>
    </w:p>
    <w:p>
      <w:pPr>
        <w:numPr>
          <w:ilvl w:val="1"/>
          <w:numId w:val="3422"/>
        </w:numPr>
      </w:pPr>
      <w:r>
        <w:rPr>
          <w:rFonts w:hint="eastAsia"/>
        </w:rPr>
        <w:t xml:space="preserve">合规性管理</w:t>
      </w:r>
    </w:p>
    <w:p>
      <w:pPr>
        <w:numPr>
          <w:ilvl w:val="0"/>
          <w:numId w:val="3420"/>
        </w:numPr>
      </w:pPr>
      <w:r>
        <w:rPr>
          <w:rFonts w:hint="eastAsia"/>
          <w:b/>
          <w:bCs/>
        </w:rPr>
        <w:t xml:space="preserve">使用流程</w:t>
      </w:r>
      <w:r>
        <w:rPr>
          <w:rFonts w:hint="eastAsia"/>
        </w:rPr>
        <w:t xml:space="preserve">：</w:t>
      </w:r>
    </w:p>
    <w:p>
      <w:pPr>
        <w:pStyle w:val="Compact"/>
        <w:numPr>
          <w:ilvl w:val="1"/>
          <w:numId w:val="3423"/>
        </w:numPr>
      </w:pPr>
      <w:r>
        <w:rPr>
          <w:rFonts w:hint="eastAsia"/>
        </w:rPr>
        <w:t xml:space="preserve">部署Atlas</w:t>
      </w:r>
      <w:r>
        <w:t xml:space="preserve"> → </w:t>
      </w:r>
      <w:r>
        <w:rPr>
          <w:rFonts w:hint="eastAsia"/>
        </w:rPr>
        <w:t xml:space="preserve">配置集成</w:t>
      </w:r>
      <w:r>
        <w:t xml:space="preserve"> → </w:t>
      </w:r>
      <w:r>
        <w:rPr>
          <w:rFonts w:hint="eastAsia"/>
        </w:rPr>
        <w:t xml:space="preserve">创建分类体系</w:t>
      </w:r>
      <w:r>
        <w:t xml:space="preserve"> → </w:t>
      </w:r>
      <w:r>
        <w:rPr>
          <w:rFonts w:hint="eastAsia"/>
        </w:rPr>
        <w:t xml:space="preserve">元数据导入</w:t>
      </w:r>
      <w:r>
        <w:t xml:space="preserve"> → </w:t>
      </w:r>
      <w:r>
        <w:rPr>
          <w:rFonts w:hint="eastAsia"/>
        </w:rPr>
        <w:t xml:space="preserve">血缘分析</w:t>
      </w:r>
    </w:p>
    <w:p>
      <w:pPr>
        <w:numPr>
          <w:ilvl w:val="0"/>
          <w:numId w:val="3420"/>
        </w:numPr>
      </w:pPr>
      <w:r>
        <w:rPr>
          <w:rFonts w:hint="eastAsia"/>
          <w:b/>
          <w:bCs/>
        </w:rPr>
        <w:t xml:space="preserve">优势与限制</w:t>
      </w:r>
      <w:r>
        <w:rPr>
          <w:rFonts w:hint="eastAsia"/>
        </w:rPr>
        <w:t xml:space="preserve">：</w:t>
      </w:r>
    </w:p>
    <w:p>
      <w:pPr>
        <w:numPr>
          <w:ilvl w:val="1"/>
          <w:numId w:val="3424"/>
        </w:numPr>
      </w:pPr>
      <w:r>
        <w:rPr>
          <w:rFonts w:hint="eastAsia"/>
        </w:rPr>
        <w:t xml:space="preserve">优势：功能全面、生态集成、开源免费</w:t>
      </w:r>
    </w:p>
    <w:p>
      <w:pPr>
        <w:numPr>
          <w:ilvl w:val="1"/>
          <w:numId w:val="3424"/>
        </w:numPr>
      </w:pPr>
      <w:r>
        <w:rPr>
          <w:rFonts w:hint="eastAsia"/>
        </w:rPr>
        <w:t xml:space="preserve">限制：部署复杂、资源需求高</w:t>
      </w:r>
    </w:p>
    <w:bookmarkStart w:id="4118" w:name="学习目标-948"/>
    <w:p>
      <w:pPr>
        <w:pStyle w:val="Heading6"/>
      </w:pPr>
      <w:r>
        <w:rPr>
          <w:rFonts w:hint="eastAsia"/>
        </w:rPr>
        <w:t xml:space="preserve">学习目标</w:t>
      </w:r>
    </w:p>
    <w:bookmarkEnd w:id="4118"/>
    <w:bookmarkStart w:id="4119" w:name="小结-948"/>
    <w:p>
      <w:pPr>
        <w:pStyle w:val="Heading6"/>
      </w:pPr>
      <w:r>
        <w:rPr>
          <w:rFonts w:hint="eastAsia"/>
        </w:rPr>
        <w:t xml:space="preserve">小结</w:t>
      </w:r>
    </w:p>
    <w:bookmarkEnd w:id="4119"/>
    <w:bookmarkStart w:id="4120" w:name="练习-948"/>
    <w:p>
      <w:pPr>
        <w:pStyle w:val="Heading6"/>
      </w:pPr>
      <w:r>
        <w:rPr>
          <w:rFonts w:hint="eastAsia"/>
        </w:rPr>
        <w:t xml:space="preserve">练习</w:t>
      </w:r>
    </w:p>
    <w:bookmarkEnd w:id="4120"/>
    <w:bookmarkEnd w:id="4121"/>
    <w:bookmarkStart w:id="4125" w:name="collibra"/>
    <w:p>
      <w:pPr>
        <w:pStyle w:val="Heading5"/>
      </w:pPr>
      <w:r>
        <w:t xml:space="preserve">Collibra</w:t>
      </w:r>
    </w:p>
    <w:p>
      <w:pPr>
        <w:numPr>
          <w:ilvl w:val="0"/>
          <w:numId w:val="3425"/>
        </w:numPr>
      </w:pPr>
      <w:r>
        <w:rPr>
          <w:rFonts w:hint="eastAsia"/>
          <w:b/>
          <w:bCs/>
        </w:rPr>
        <w:t xml:space="preserve">功能特点</w:t>
      </w:r>
      <w:r>
        <w:rPr>
          <w:rFonts w:hint="eastAsia"/>
        </w:rPr>
        <w:t xml:space="preserve">：</w:t>
      </w:r>
    </w:p>
    <w:p>
      <w:pPr>
        <w:numPr>
          <w:ilvl w:val="1"/>
          <w:numId w:val="3426"/>
        </w:numPr>
      </w:pPr>
      <w:r>
        <w:rPr>
          <w:rFonts w:hint="eastAsia"/>
        </w:rPr>
        <w:t xml:space="preserve">企业级数据治理平台</w:t>
      </w:r>
    </w:p>
    <w:p>
      <w:pPr>
        <w:numPr>
          <w:ilvl w:val="1"/>
          <w:numId w:val="3426"/>
        </w:numPr>
      </w:pPr>
      <w:r>
        <w:rPr>
          <w:rFonts w:hint="eastAsia"/>
        </w:rPr>
        <w:t xml:space="preserve">集中式元数据管理</w:t>
      </w:r>
    </w:p>
    <w:p>
      <w:pPr>
        <w:numPr>
          <w:ilvl w:val="1"/>
          <w:numId w:val="3426"/>
        </w:numPr>
      </w:pPr>
      <w:r>
        <w:rPr>
          <w:rFonts w:hint="eastAsia"/>
        </w:rPr>
        <w:t xml:space="preserve">数据目录和数据字典</w:t>
      </w:r>
    </w:p>
    <w:p>
      <w:pPr>
        <w:numPr>
          <w:ilvl w:val="1"/>
          <w:numId w:val="3426"/>
        </w:numPr>
      </w:pPr>
      <w:r>
        <w:rPr>
          <w:rFonts w:hint="eastAsia"/>
        </w:rPr>
        <w:t xml:space="preserve">策略和规则管理</w:t>
      </w:r>
    </w:p>
    <w:p>
      <w:pPr>
        <w:numPr>
          <w:ilvl w:val="1"/>
          <w:numId w:val="3426"/>
        </w:numPr>
      </w:pPr>
      <w:r>
        <w:rPr>
          <w:rFonts w:hint="eastAsia"/>
        </w:rPr>
        <w:t xml:space="preserve">工作流和协作功能</w:t>
      </w:r>
    </w:p>
    <w:p>
      <w:pPr>
        <w:numPr>
          <w:ilvl w:val="0"/>
          <w:numId w:val="3425"/>
        </w:numPr>
      </w:pPr>
      <w:r>
        <w:rPr>
          <w:rFonts w:hint="eastAsia"/>
          <w:b/>
          <w:bCs/>
        </w:rPr>
        <w:t xml:space="preserve">应用场景</w:t>
      </w:r>
      <w:r>
        <w:rPr>
          <w:rFonts w:hint="eastAsia"/>
        </w:rPr>
        <w:t xml:space="preserve">：</w:t>
      </w:r>
    </w:p>
    <w:p>
      <w:pPr>
        <w:numPr>
          <w:ilvl w:val="1"/>
          <w:numId w:val="3427"/>
        </w:numPr>
      </w:pPr>
      <w:r>
        <w:rPr>
          <w:rFonts w:hint="eastAsia"/>
        </w:rPr>
        <w:t xml:space="preserve">企业数据资产管理</w:t>
      </w:r>
    </w:p>
    <w:p>
      <w:pPr>
        <w:numPr>
          <w:ilvl w:val="1"/>
          <w:numId w:val="3427"/>
        </w:numPr>
      </w:pPr>
      <w:r>
        <w:rPr>
          <w:rFonts w:hint="eastAsia"/>
        </w:rPr>
        <w:t xml:space="preserve">法规合规性管理</w:t>
      </w:r>
    </w:p>
    <w:p>
      <w:pPr>
        <w:numPr>
          <w:ilvl w:val="1"/>
          <w:numId w:val="3427"/>
        </w:numPr>
      </w:pPr>
      <w:r>
        <w:rPr>
          <w:rFonts w:hint="eastAsia"/>
        </w:rPr>
        <w:t xml:space="preserve">数据质量监控</w:t>
      </w:r>
    </w:p>
    <w:p>
      <w:pPr>
        <w:numPr>
          <w:ilvl w:val="1"/>
          <w:numId w:val="3427"/>
        </w:numPr>
      </w:pPr>
      <w:r>
        <w:rPr>
          <w:rFonts w:hint="eastAsia"/>
        </w:rPr>
        <w:t xml:space="preserve">业务术语管理</w:t>
      </w:r>
    </w:p>
    <w:p>
      <w:pPr>
        <w:numPr>
          <w:ilvl w:val="0"/>
          <w:numId w:val="3425"/>
        </w:numPr>
      </w:pPr>
      <w:r>
        <w:rPr>
          <w:rFonts w:hint="eastAsia"/>
          <w:b/>
          <w:bCs/>
        </w:rPr>
        <w:t xml:space="preserve">使用流程</w:t>
      </w:r>
      <w:r>
        <w:rPr>
          <w:rFonts w:hint="eastAsia"/>
        </w:rPr>
        <w:t xml:space="preserve">：</w:t>
      </w:r>
    </w:p>
    <w:p>
      <w:pPr>
        <w:pStyle w:val="Compact"/>
        <w:numPr>
          <w:ilvl w:val="1"/>
          <w:numId w:val="3428"/>
        </w:numPr>
      </w:pPr>
      <w:r>
        <w:rPr>
          <w:rFonts w:hint="eastAsia"/>
        </w:rPr>
        <w:t xml:space="preserve">部署平台</w:t>
      </w:r>
      <w:r>
        <w:t xml:space="preserve"> → </w:t>
      </w:r>
      <w:r>
        <w:rPr>
          <w:rFonts w:hint="eastAsia"/>
        </w:rPr>
        <w:t xml:space="preserve">定义业务术语</w:t>
      </w:r>
      <w:r>
        <w:t xml:space="preserve"> → </w:t>
      </w:r>
      <w:r>
        <w:rPr>
          <w:rFonts w:hint="eastAsia"/>
        </w:rPr>
        <w:t xml:space="preserve">设置治理策略</w:t>
      </w:r>
      <w:r>
        <w:t xml:space="preserve"> → </w:t>
      </w:r>
      <w:r>
        <w:rPr>
          <w:rFonts w:hint="eastAsia"/>
        </w:rPr>
        <w:t xml:space="preserve">执行数据映射</w:t>
      </w:r>
      <w:r>
        <w:t xml:space="preserve"> → </w:t>
      </w:r>
      <w:r>
        <w:rPr>
          <w:rFonts w:hint="eastAsia"/>
        </w:rPr>
        <w:t xml:space="preserve">监控合规性</w:t>
      </w:r>
    </w:p>
    <w:p>
      <w:pPr>
        <w:numPr>
          <w:ilvl w:val="0"/>
          <w:numId w:val="3425"/>
        </w:numPr>
      </w:pPr>
      <w:r>
        <w:rPr>
          <w:rFonts w:hint="eastAsia"/>
          <w:b/>
          <w:bCs/>
        </w:rPr>
        <w:t xml:space="preserve">优势与限制</w:t>
      </w:r>
      <w:r>
        <w:rPr>
          <w:rFonts w:hint="eastAsia"/>
        </w:rPr>
        <w:t xml:space="preserve">：</w:t>
      </w:r>
    </w:p>
    <w:p>
      <w:pPr>
        <w:numPr>
          <w:ilvl w:val="1"/>
          <w:numId w:val="3429"/>
        </w:numPr>
      </w:pPr>
      <w:r>
        <w:rPr>
          <w:rFonts w:hint="eastAsia"/>
        </w:rPr>
        <w:t xml:space="preserve">优势：全面的治理功能、企业级支持、用户友好</w:t>
      </w:r>
    </w:p>
    <w:p>
      <w:pPr>
        <w:numPr>
          <w:ilvl w:val="1"/>
          <w:numId w:val="3429"/>
        </w:numPr>
      </w:pPr>
      <w:r>
        <w:rPr>
          <w:rFonts w:hint="eastAsia"/>
        </w:rPr>
        <w:t xml:space="preserve">限制：付费软件、实施周期长</w:t>
      </w:r>
    </w:p>
    <w:bookmarkStart w:id="4122" w:name="学习目标-949"/>
    <w:p>
      <w:pPr>
        <w:pStyle w:val="Heading6"/>
      </w:pPr>
      <w:r>
        <w:rPr>
          <w:rFonts w:hint="eastAsia"/>
        </w:rPr>
        <w:t xml:space="preserve">学习目标</w:t>
      </w:r>
    </w:p>
    <w:bookmarkEnd w:id="4122"/>
    <w:bookmarkStart w:id="4123" w:name="小结-949"/>
    <w:p>
      <w:pPr>
        <w:pStyle w:val="Heading6"/>
      </w:pPr>
      <w:r>
        <w:rPr>
          <w:rFonts w:hint="eastAsia"/>
        </w:rPr>
        <w:t xml:space="preserve">小结</w:t>
      </w:r>
    </w:p>
    <w:bookmarkEnd w:id="4123"/>
    <w:bookmarkStart w:id="4124" w:name="练习-949"/>
    <w:p>
      <w:pPr>
        <w:pStyle w:val="Heading6"/>
      </w:pPr>
      <w:r>
        <w:rPr>
          <w:rFonts w:hint="eastAsia"/>
        </w:rPr>
        <w:t xml:space="preserve">练习</w:t>
      </w:r>
    </w:p>
    <w:bookmarkEnd w:id="4124"/>
    <w:bookmarkEnd w:id="4125"/>
    <w:bookmarkStart w:id="4126" w:name="informatica-enterprise-data-catalog"/>
    <w:p>
      <w:pPr>
        <w:pStyle w:val="Heading5"/>
      </w:pPr>
      <w:r>
        <w:t xml:space="preserve">Informatica Enterprise Data Catalog</w:t>
      </w:r>
    </w:p>
    <w:p>
      <w:pPr>
        <w:numPr>
          <w:ilvl w:val="0"/>
          <w:numId w:val="3430"/>
        </w:numPr>
      </w:pPr>
      <w:r>
        <w:rPr>
          <w:rFonts w:hint="eastAsia"/>
          <w:b/>
          <w:bCs/>
        </w:rPr>
        <w:t xml:space="preserve">功能特点</w:t>
      </w:r>
      <w:r>
        <w:rPr>
          <w:rFonts w:hint="eastAsia"/>
        </w:rPr>
        <w:t xml:space="preserve">：</w:t>
      </w:r>
    </w:p>
    <w:p>
      <w:pPr>
        <w:numPr>
          <w:ilvl w:val="1"/>
          <w:numId w:val="3431"/>
        </w:numPr>
      </w:pPr>
      <w:r>
        <w:rPr>
          <w:rFonts w:hint="eastAsia"/>
        </w:rPr>
        <w:t xml:space="preserve">自动发现和分类</w:t>
      </w:r>
    </w:p>
    <w:p>
      <w:pPr>
        <w:numPr>
          <w:ilvl w:val="1"/>
          <w:numId w:val="3431"/>
        </w:numPr>
      </w:pPr>
      <w:r>
        <w:rPr>
          <w:rFonts w:hint="eastAsia"/>
        </w:rPr>
        <w:t xml:space="preserve">智能数据血缘</w:t>
      </w:r>
    </w:p>
    <w:p>
      <w:pPr>
        <w:numPr>
          <w:ilvl w:val="1"/>
          <w:numId w:val="3431"/>
        </w:numPr>
      </w:pPr>
      <w:r>
        <w:rPr>
          <w:rFonts w:hint="eastAsia"/>
        </w:rPr>
        <w:t xml:space="preserve">业务术语映射</w:t>
      </w:r>
    </w:p>
    <w:p>
      <w:pPr>
        <w:numPr>
          <w:ilvl w:val="1"/>
          <w:numId w:val="3431"/>
        </w:numPr>
      </w:pPr>
      <w:r>
        <w:rPr>
          <w:rFonts w:hint="eastAsia"/>
        </w:rPr>
        <w:t xml:space="preserve">数据质量评估</w:t>
      </w:r>
    </w:p>
    <w:p>
      <w:pPr>
        <w:numPr>
          <w:ilvl w:val="1"/>
          <w:numId w:val="3431"/>
        </w:numPr>
      </w:pPr>
      <w:r>
        <w:rPr>
          <w:rFonts w:hint="eastAsia"/>
        </w:rPr>
        <w:t xml:space="preserve">集成多种数据源</w:t>
      </w:r>
    </w:p>
    <w:p>
      <w:pPr>
        <w:numPr>
          <w:ilvl w:val="0"/>
          <w:numId w:val="3430"/>
        </w:numPr>
      </w:pPr>
      <w:r>
        <w:rPr>
          <w:rFonts w:hint="eastAsia"/>
          <w:b/>
          <w:bCs/>
        </w:rPr>
        <w:t xml:space="preserve">应用场景</w:t>
      </w:r>
      <w:r>
        <w:rPr>
          <w:rFonts w:hint="eastAsia"/>
        </w:rPr>
        <w:t xml:space="preserve">：</w:t>
      </w:r>
    </w:p>
    <w:p>
      <w:pPr>
        <w:numPr>
          <w:ilvl w:val="1"/>
          <w:numId w:val="3432"/>
        </w:numPr>
      </w:pPr>
      <w:r>
        <w:rPr>
          <w:rFonts w:hint="eastAsia"/>
        </w:rPr>
        <w:t xml:space="preserve">大规模元数据管理</w:t>
      </w:r>
    </w:p>
    <w:p>
      <w:pPr>
        <w:numPr>
          <w:ilvl w:val="1"/>
          <w:numId w:val="3432"/>
        </w:numPr>
      </w:pPr>
      <w:r>
        <w:rPr>
          <w:rFonts w:hint="eastAsia"/>
        </w:rPr>
        <w:t xml:space="preserve">自动化数据发现</w:t>
      </w:r>
    </w:p>
    <w:p>
      <w:pPr>
        <w:numPr>
          <w:ilvl w:val="1"/>
          <w:numId w:val="3432"/>
        </w:numPr>
      </w:pPr>
      <w:r>
        <w:rPr>
          <w:rFonts w:hint="eastAsia"/>
        </w:rPr>
        <w:t xml:space="preserve">数据治理项目</w:t>
      </w:r>
    </w:p>
    <w:p>
      <w:pPr>
        <w:numPr>
          <w:ilvl w:val="1"/>
          <w:numId w:val="3432"/>
        </w:numPr>
      </w:pPr>
      <w:r>
        <w:rPr>
          <w:rFonts w:hint="eastAsia"/>
        </w:rPr>
        <w:t xml:space="preserve">数据资产目录建设</w:t>
      </w:r>
    </w:p>
    <w:p>
      <w:pPr>
        <w:numPr>
          <w:ilvl w:val="0"/>
          <w:numId w:val="3430"/>
        </w:numPr>
      </w:pPr>
      <w:r>
        <w:rPr>
          <w:rFonts w:hint="eastAsia"/>
          <w:b/>
          <w:bCs/>
        </w:rPr>
        <w:t xml:space="preserve">使用流程</w:t>
      </w:r>
      <w:r>
        <w:rPr>
          <w:rFonts w:hint="eastAsia"/>
        </w:rPr>
        <w:t xml:space="preserve">：</w:t>
      </w:r>
    </w:p>
    <w:p>
      <w:pPr>
        <w:pStyle w:val="Compact"/>
        <w:numPr>
          <w:ilvl w:val="1"/>
          <w:numId w:val="3433"/>
        </w:numPr>
      </w:pPr>
      <w:r>
        <w:rPr>
          <w:rFonts w:hint="eastAsia"/>
        </w:rPr>
        <w:t xml:space="preserve">配置数据源连接</w:t>
      </w:r>
      <w:r>
        <w:t xml:space="preserve"> → </w:t>
      </w:r>
      <w:r>
        <w:rPr>
          <w:rFonts w:hint="eastAsia"/>
        </w:rPr>
        <w:t xml:space="preserve">执行自动发现</w:t>
      </w:r>
      <w:r>
        <w:t xml:space="preserve"> → </w:t>
      </w:r>
      <w:r>
        <w:rPr>
          <w:rFonts w:hint="eastAsia"/>
        </w:rPr>
        <w:t xml:space="preserve">手动标记和增强</w:t>
      </w:r>
      <w:r>
        <w:t xml:space="preserve"> → </w:t>
      </w:r>
      <w:r>
        <w:rPr>
          <w:rFonts w:hint="eastAsia"/>
        </w:rPr>
        <w:t xml:space="preserve">生成报告</w:t>
      </w:r>
    </w:p>
    <w:p>
      <w:pPr>
        <w:numPr>
          <w:ilvl w:val="0"/>
          <w:numId w:val="3430"/>
        </w:numPr>
      </w:pPr>
      <w:r>
        <w:rPr>
          <w:rFonts w:hint="eastAsia"/>
          <w:b/>
          <w:bCs/>
        </w:rPr>
        <w:t xml:space="preserve">优势与限制</w:t>
      </w:r>
      <w:r>
        <w:rPr>
          <w:rFonts w:hint="eastAsia"/>
        </w:rPr>
        <w:t xml:space="preserve">：</w:t>
      </w:r>
    </w:p>
    <w:p>
      <w:pPr>
        <w:numPr>
          <w:ilvl w:val="1"/>
          <w:numId w:val="3434"/>
        </w:numPr>
      </w:pPr>
      <w:r>
        <w:rPr>
          <w:rFonts w:hint="eastAsia"/>
        </w:rPr>
        <w:t xml:space="preserve">优势：自动发现能力强、智能分析、企业级支持</w:t>
      </w:r>
    </w:p>
    <w:p>
      <w:pPr>
        <w:numPr>
          <w:ilvl w:val="1"/>
          <w:numId w:val="3434"/>
        </w:numPr>
      </w:pPr>
      <w:r>
        <w:rPr>
          <w:rFonts w:hint="eastAsia"/>
        </w:rPr>
        <w:t xml:space="preserve">限制：付费软件、部署复杂</w:t>
      </w:r>
    </w:p>
    <w:p>
      <w:pPr>
        <w:pStyle w:val="BlockText"/>
      </w:pPr>
      <w:r>
        <w:rPr>
          <w:rFonts w:hint="eastAsia"/>
        </w:rPr>
        <w:t xml:space="preserve">【章节重点难点总结】</w:t>
      </w:r>
    </w:p>
    <w:p>
      <w:pPr>
        <w:pStyle w:val="Compact"/>
        <w:numPr>
          <w:ilvl w:val="0"/>
          <w:numId w:val="3435"/>
        </w:numPr>
      </w:pPr>
      <w:r>
        <w:rPr>
          <w:rFonts w:hint="eastAsia"/>
        </w:rPr>
        <w:t xml:space="preserve">要点：湖仓、流批一体、Serverless、数据治理、安全合规</w:t>
      </w:r>
    </w:p>
    <w:p>
      <w:pPr>
        <w:pStyle w:val="Compact"/>
        <w:numPr>
          <w:ilvl w:val="0"/>
          <w:numId w:val="3435"/>
        </w:numPr>
      </w:pPr>
      <w:r>
        <w:rPr>
          <w:rFonts w:hint="eastAsia"/>
        </w:rPr>
        <w:t xml:space="preserve">难点：多云/混部环境的基准对齐与成本可视化</w:t>
      </w:r>
    </w:p>
    <w:p>
      <w:pPr>
        <w:pStyle w:val="BlockText"/>
      </w:pPr>
      <w:r>
        <w:rPr>
          <w:rFonts w:hint="eastAsia"/>
        </w:rPr>
        <w:t xml:space="preserve">【课后思考/练习题】</w:t>
      </w:r>
    </w:p>
    <w:p>
      <w:pPr>
        <w:pStyle w:val="Compact"/>
        <w:numPr>
          <w:ilvl w:val="0"/>
          <w:numId w:val="3436"/>
        </w:numPr>
      </w:pPr>
      <w:r>
        <w:rPr>
          <w:rFonts w:hint="eastAsia"/>
        </w:rPr>
        <w:t xml:space="preserve">设计一个能跨云对比的存算分离基准测试方案。</w:t>
      </w:r>
    </w:p>
    <w:p>
      <w:pPr>
        <w:pStyle w:val="Compact"/>
        <w:numPr>
          <w:ilvl w:val="0"/>
          <w:numId w:val="3436"/>
        </w:numPr>
      </w:pPr>
      <w:r>
        <w:rPr>
          <w:rFonts w:hint="eastAsia"/>
        </w:rPr>
        <w:t xml:space="preserve">如何衡量实时化改造对业务SLO的提升？</w:t>
      </w:r>
    </w:p>
    <w:p>
      <w:pPr>
        <w:pStyle w:val="FirstParagraph"/>
      </w:pPr>
    </w:p>
    <w:bookmarkEnd w:id="4126"/>
    <w:bookmarkEnd w:id="4127"/>
    <w:bookmarkStart w:id="4128" w:name="学习目标-950"/>
    <w:p>
      <w:pPr>
        <w:pStyle w:val="Heading4"/>
      </w:pPr>
      <w:r>
        <w:rPr>
          <w:rFonts w:hint="eastAsia"/>
        </w:rPr>
        <w:t xml:space="preserve">学习目标</w:t>
      </w:r>
    </w:p>
    <w:bookmarkEnd w:id="4128"/>
    <w:bookmarkStart w:id="4129" w:name="小结-950"/>
    <w:p>
      <w:pPr>
        <w:pStyle w:val="Heading4"/>
      </w:pPr>
      <w:r>
        <w:rPr>
          <w:rFonts w:hint="eastAsia"/>
        </w:rPr>
        <w:t xml:space="preserve">小结</w:t>
      </w:r>
    </w:p>
    <w:bookmarkEnd w:id="4129"/>
    <w:bookmarkStart w:id="4137" w:name="练习-950"/>
    <w:p>
      <w:pPr>
        <w:pStyle w:val="Heading4"/>
      </w:pPr>
      <w:r>
        <w:rPr>
          <w:rFonts w:hint="eastAsia"/>
        </w:rPr>
        <w:t xml:space="preserve">练习</w:t>
      </w:r>
    </w:p>
    <w:bookmarkStart w:id="4130" w:name="学习目标-951"/>
    <w:p>
      <w:pPr>
        <w:pStyle w:val="Heading5"/>
      </w:pPr>
      <w:r>
        <w:rPr>
          <w:rFonts w:hint="eastAsia"/>
        </w:rPr>
        <w:t xml:space="preserve">学习目标</w:t>
      </w:r>
    </w:p>
    <w:bookmarkEnd w:id="4130"/>
    <w:bookmarkStart w:id="4131" w:name="小结-951"/>
    <w:p>
      <w:pPr>
        <w:pStyle w:val="Heading5"/>
      </w:pPr>
      <w:r>
        <w:rPr>
          <w:rFonts w:hint="eastAsia"/>
        </w:rPr>
        <w:t xml:space="preserve">小结</w:t>
      </w:r>
    </w:p>
    <w:bookmarkEnd w:id="4131"/>
    <w:bookmarkStart w:id="4136" w:name="练习-951"/>
    <w:p>
      <w:pPr>
        <w:pStyle w:val="Heading5"/>
      </w:pPr>
      <w:r>
        <w:rPr>
          <w:rFonts w:hint="eastAsia"/>
        </w:rPr>
        <w:t xml:space="preserve">练习</w:t>
      </w:r>
    </w:p>
    <w:bookmarkStart w:id="4132" w:name="学习目标-952"/>
    <w:p>
      <w:pPr>
        <w:pStyle w:val="Heading6"/>
      </w:pPr>
      <w:r>
        <w:rPr>
          <w:rFonts w:hint="eastAsia"/>
        </w:rPr>
        <w:t xml:space="preserve">学习目标</w:t>
      </w:r>
    </w:p>
    <w:bookmarkEnd w:id="4132"/>
    <w:bookmarkStart w:id="4133" w:name="小结-952"/>
    <w:p>
      <w:pPr>
        <w:pStyle w:val="Heading6"/>
      </w:pPr>
      <w:r>
        <w:rPr>
          <w:rFonts w:hint="eastAsia"/>
        </w:rPr>
        <w:t xml:space="preserve">小结</w:t>
      </w:r>
    </w:p>
    <w:bookmarkEnd w:id="4133"/>
    <w:bookmarkStart w:id="4134" w:name="练习-952"/>
    <w:p>
      <w:pPr>
        <w:pStyle w:val="Heading6"/>
      </w:pPr>
      <w:r>
        <w:rPr>
          <w:rFonts w:hint="eastAsia"/>
        </w:rPr>
        <w:t xml:space="preserve">练习</w:t>
      </w:r>
    </w:p>
    <w:bookmarkEnd w:id="4134"/>
    <w:bookmarkStart w:id="4135" w:name="X7b326087550fad52bfd8237b805093a68c7c33b"/>
    <w:p>
      <w:pPr>
        <w:pStyle w:val="Heading6"/>
      </w:pPr>
      <w:r>
        <w:rPr>
          <w:rFonts w:hint="eastAsia"/>
        </w:rPr>
        <w:t xml:space="preserve">附：示例与脚本</w:t>
      </w:r>
      <w:r>
        <w:t xml:space="preserve"> - </w:t>
      </w:r>
      <w:r>
        <w:rPr>
          <w:rFonts w:hint="eastAsia"/>
        </w:rPr>
        <w:t xml:space="preserve">L2-大数据环境高级Logstash配置-logstash.conf__block009.txt</w:t>
      </w:r>
    </w:p>
    <w:p>
      <w:pPr>
        <w:pStyle w:val="BlockText"/>
      </w:pPr>
      <w:r>
        <w:t xml:space="preserve">Source: </w:t>
      </w:r>
      <w:r>
        <w:rPr>
          <w:rFonts w:hint="eastAsia"/>
        </w:rPr>
        <w:t xml:space="preserve">examples\99_book_exports\L2-大数据环境高级Logstash配置-logstash.conf\L2-大数据环境高级Logstash配置-logstash.conf__block009.txt</w:t>
      </w:r>
    </w:p>
    <w:p>
      <w:pPr>
        <w:pStyle w:val="SourceCode"/>
      </w:pPr>
      <w:r>
        <w:rPr>
          <w:rStyle w:val="VerbatimChar"/>
        </w:rPr>
        <w:t xml:space="preserve">## 1. </w:t>
      </w:r>
      <w:r>
        <w:rPr>
          <w:rStyle w:val="VerbatimChar"/>
          <w:rFonts w:hint="eastAsia"/>
        </w:rPr>
        <w:t xml:space="preserve">高级错误分析</w:t>
      </w:r>
      <w:r>
        <w:rPr>
          <w:rStyle w:val="VerbatimChar"/>
        </w:rPr>
        <w:t xml:space="preserve"> - </w:t>
      </w:r>
      <w:r>
        <w:rPr>
          <w:rStyle w:val="VerbatimChar"/>
          <w:rFonts w:hint="eastAsia"/>
        </w:rPr>
        <w:t xml:space="preserve">按组件和错误类型分组</w:t>
      </w:r>
      <w:r>
        <w:br/>
      </w:r>
      <w:r>
        <w:br/>
      </w:r>
      <w:r>
        <w:rPr>
          <w:rStyle w:val="VerbatimChar"/>
        </w:rPr>
        <w:t xml:space="preserve">&gt; </w:t>
      </w:r>
      <w:r>
        <w:rPr>
          <w:rStyle w:val="VerbatimChar"/>
          <w:rFonts w:hint="eastAsia"/>
        </w:rPr>
        <w:t xml:space="preserve">【阅读提示】本篇聚焦：1.</w:t>
      </w:r>
      <w:r>
        <w:rPr>
          <w:rStyle w:val="VerbatimChar"/>
        </w:rPr>
        <w:t xml:space="preserve"> </w:t>
      </w:r>
      <w:r>
        <w:rPr>
          <w:rStyle w:val="VerbatimChar"/>
          <w:rFonts w:hint="eastAsia"/>
        </w:rPr>
        <w:t xml:space="preserve">高级错误分析</w:t>
      </w:r>
      <w:r>
        <w:rPr>
          <w:rStyle w:val="VerbatimChar"/>
        </w:rPr>
        <w:t xml:space="preserve"> - </w:t>
      </w:r>
      <w:r>
        <w:rPr>
          <w:rStyle w:val="VerbatimChar"/>
          <w:rFonts w:hint="eastAsia"/>
        </w:rPr>
        <w:t xml:space="preserve">按组件和错误类型分组。建议先看结构，再带着问题阅读，关注关键术语、流程与案例，结合自身项目做对照。</w:t>
      </w:r>
      <w:r>
        <w:br/>
      </w:r>
      <w:r>
        <w:br/>
      </w:r>
      <w:r>
        <w:rPr>
          <w:rStyle w:val="VerbatimChar"/>
        </w:rPr>
        <w:t xml:space="preserve">level:ERROR OR level:CRITICAL</w:t>
      </w:r>
      <w:r>
        <w:br/>
      </w:r>
      <w:r>
        <w:rPr>
          <w:rStyle w:val="VerbatimChar"/>
        </w:rPr>
        <w:t xml:space="preserve">| stats count() as error_count,</w:t>
      </w:r>
      <w:r>
        <w:br/>
      </w:r>
      <w:r>
        <w:rPr>
          <w:rStyle w:val="VerbatimChar"/>
        </w:rPr>
        <w:t xml:space="preserve">       values(error.type) as error_types,</w:t>
      </w:r>
      <w:r>
        <w:br/>
      </w:r>
      <w:r>
        <w:rPr>
          <w:rStyle w:val="VerbatimChar"/>
        </w:rPr>
        <w:t xml:space="preserve">       avg(processing_time_ms) as avg_processing_time</w:t>
      </w:r>
      <w:r>
        <w:br/>
      </w:r>
      <w:r>
        <w:rPr>
          <w:rStyle w:val="VerbatimChar"/>
        </w:rPr>
        <w:t xml:space="preserve">       by component, pipeline, stage</w:t>
      </w:r>
      <w:r>
        <w:br/>
      </w:r>
      <w:r>
        <w:rPr>
          <w:rStyle w:val="VerbatimChar"/>
        </w:rPr>
        <w:t xml:space="preserve">| sort error_count desc</w:t>
      </w:r>
      <w:r>
        <w:br/>
      </w:r>
      <w:r>
        <w:br/>
      </w:r>
      <w:r>
        <w:rPr>
          <w:rStyle w:val="VerbatimChar"/>
        </w:rPr>
        <w:t xml:space="preserve">## 2. </w:t>
      </w:r>
      <w:r>
        <w:rPr>
          <w:rStyle w:val="VerbatimChar"/>
          <w:rFonts w:hint="eastAsia"/>
        </w:rPr>
        <w:t xml:space="preserve">异常检测查询</w:t>
      </w:r>
      <w:r>
        <w:rPr>
          <w:rStyle w:val="VerbatimChar"/>
        </w:rPr>
        <w:t xml:space="preserve"> - </w:t>
      </w:r>
      <w:r>
        <w:rPr>
          <w:rStyle w:val="VerbatimChar"/>
          <w:rFonts w:hint="eastAsia"/>
        </w:rPr>
        <w:t xml:space="preserve">识别异常延迟模式</w:t>
      </w:r>
      <w:r>
        <w:br/>
      </w:r>
      <w:r>
        <w:br/>
      </w:r>
      <w:r>
        <w:rPr>
          <w:rStyle w:val="VerbatimChar"/>
        </w:rPr>
        <w:t xml:space="preserve">&gt; </w:t>
      </w:r>
      <w:r>
        <w:rPr>
          <w:rStyle w:val="VerbatimChar"/>
          <w:rFonts w:hint="eastAsia"/>
        </w:rPr>
        <w:t xml:space="preserve">【阅读提示】本节聚焦：13.2.1</w:t>
      </w:r>
      <w:r>
        <w:rPr>
          <w:rStyle w:val="VerbatimChar"/>
        </w:rPr>
        <w:t xml:space="preserve"> </w:t>
      </w:r>
      <w:r>
        <w:rPr>
          <w:rStyle w:val="VerbatimChar"/>
          <w:rFonts w:hint="eastAsia"/>
        </w:rPr>
        <w:t xml:space="preserve">指标分类与关键指标识别</w:t>
      </w:r>
      <w:r>
        <w:rPr>
          <w:rStyle w:val="VerbatimChar"/>
        </w:rPr>
        <w:t xml:space="preserve"> </w:t>
      </w:r>
      <w:r>
        <w:rPr>
          <w:rStyle w:val="VerbatimChar"/>
          <w:rFonts w:hint="eastAsia"/>
        </w:rPr>
        <w:t xml:space="preserve">。建议先看结构，再带着问题阅读，关注关键术语、流程与案例，结合自身项目做对照。</w:t>
      </w:r>
      <w:r>
        <w:br/>
      </w:r>
      <w:r>
        <w:br/>
      </w:r>
      <w:r>
        <w:rPr>
          <w:rStyle w:val="VerbatimChar"/>
        </w:rPr>
        <w:t xml:space="preserve">pipeline:*</w:t>
      </w:r>
      <w:r>
        <w:br/>
      </w:r>
      <w:r>
        <w:rPr>
          <w:rStyle w:val="VerbatimChar"/>
        </w:rPr>
        <w:t xml:space="preserve">| where processing_time_ms &gt; 0</w:t>
      </w:r>
      <w:r>
        <w:br/>
      </w:r>
      <w:r>
        <w:rPr>
          <w:rStyle w:val="VerbatimChar"/>
        </w:rPr>
        <w:t xml:space="preserve">| stats avg(processing_time_ms) as avg_latency,</w:t>
      </w:r>
      <w:r>
        <w:br/>
      </w:r>
      <w:r>
        <w:rPr>
          <w:rStyle w:val="VerbatimChar"/>
        </w:rPr>
        <w:t xml:space="preserve">       stddev(processing_time_ms) as stddev_latency,</w:t>
      </w:r>
      <w:r>
        <w:br/>
      </w:r>
      <w:r>
        <w:rPr>
          <w:rStyle w:val="VerbatimChar"/>
        </w:rPr>
        <w:t xml:space="preserve">       percentiles(processing_time_ms, 95) as p95_latency</w:t>
      </w:r>
      <w:r>
        <w:br/>
      </w:r>
      <w:r>
        <w:rPr>
          <w:rStyle w:val="VerbatimChar"/>
        </w:rPr>
        <w:t xml:space="preserve">       by pipeline, stage, kubernetes.pod_name</w:t>
      </w:r>
      <w:r>
        <w:br/>
      </w:r>
      <w:r>
        <w:rPr>
          <w:rStyle w:val="VerbatimChar"/>
        </w:rPr>
        <w:t xml:space="preserve">| eval threshold = avg_latency + (3 * stddev_latency)</w:t>
      </w:r>
      <w:r>
        <w:br/>
      </w:r>
      <w:r>
        <w:rPr>
          <w:rStyle w:val="VerbatimChar"/>
        </w:rPr>
        <w:t xml:space="preserve">| where p95_latency &gt; threshold</w:t>
      </w:r>
      <w:r>
        <w:br/>
      </w:r>
      <w:r>
        <w:br/>
      </w:r>
      <w:r>
        <w:rPr>
          <w:rStyle w:val="VerbatimChar"/>
        </w:rPr>
        <w:t xml:space="preserve">## 3. </w:t>
      </w:r>
      <w:r>
        <w:rPr>
          <w:rStyle w:val="VerbatimChar"/>
          <w:rFonts w:hint="eastAsia"/>
        </w:rPr>
        <w:t xml:space="preserve">多维度数据质量分析</w:t>
      </w:r>
      <w:r>
        <w:br/>
      </w:r>
      <w:r>
        <w:br/>
      </w:r>
      <w:r>
        <w:rPr>
          <w:rStyle w:val="VerbatimChar"/>
        </w:rPr>
        <w:t xml:space="preserve">&gt; </w:t>
      </w:r>
      <w:r>
        <w:rPr>
          <w:rStyle w:val="VerbatimChar"/>
          <w:rFonts w:hint="eastAsia"/>
        </w:rPr>
        <w:t xml:space="preserve">【阅读提示】本篇聚焦：3.</w:t>
      </w:r>
      <w:r>
        <w:rPr>
          <w:rStyle w:val="VerbatimChar"/>
        </w:rPr>
        <w:t xml:space="preserve"> </w:t>
      </w:r>
      <w:r>
        <w:rPr>
          <w:rStyle w:val="VerbatimChar"/>
          <w:rFonts w:hint="eastAsia"/>
        </w:rPr>
        <w:t xml:space="preserve">多维度数据质量分析。建议先看结构，再带着问题阅读，关注关键术语、流程与案例，结合自身项目做对照。</w:t>
      </w:r>
      <w:r>
        <w:br/>
      </w:r>
      <w:r>
        <w:br/>
      </w:r>
      <w:r>
        <w:rPr>
          <w:rStyle w:val="VerbatimChar"/>
        </w:rPr>
        <w:t xml:space="preserve">pipeline:*</w:t>
      </w:r>
      <w:r>
        <w:br/>
      </w:r>
      <w:r>
        <w:rPr>
          <w:rStyle w:val="VerbatimChar"/>
        </w:rPr>
        <w:t xml:space="preserve">| stats avg(data_quality) as avg_quality,</w:t>
      </w:r>
      <w:r>
        <w:br/>
      </w:r>
      <w:r>
        <w:rPr>
          <w:rStyle w:val="VerbatimChar"/>
        </w:rPr>
        <w:t xml:space="preserve">       min(data_quality) as min_quality,</w:t>
      </w:r>
      <w:r>
        <w:br/>
      </w:r>
      <w:r>
        <w:rPr>
          <w:rStyle w:val="VerbatimChar"/>
        </w:rPr>
        <w:t xml:space="preserve">       max(data_quality) as max_quality</w:t>
      </w:r>
      <w:r>
        <w:br/>
      </w:r>
      <w:r>
        <w:rPr>
          <w:rStyle w:val="VerbatimChar"/>
        </w:rPr>
        <w:t xml:space="preserve">       by pipeline, stage, environment, date_format(@timestamp, "yyyy-MM-dd")</w:t>
      </w:r>
      <w:r>
        <w:br/>
      </w:r>
      <w:r>
        <w:rPr>
          <w:rStyle w:val="VerbatimChar"/>
        </w:rPr>
        <w:t xml:space="preserve">| where avg_quality &lt; 0.95</w:t>
      </w:r>
      <w:r>
        <w:br/>
      </w:r>
      <w:r>
        <w:rPr>
          <w:rStyle w:val="VerbatimChar"/>
        </w:rPr>
        <w:t xml:space="preserve">| sort min_quality asc</w:t>
      </w:r>
      <w:r>
        <w:br/>
      </w:r>
      <w:r>
        <w:br/>
      </w:r>
      <w:r>
        <w:rPr>
          <w:rStyle w:val="VerbatimChar"/>
        </w:rPr>
        <w:t xml:space="preserve">## 4. </w:t>
      </w:r>
      <w:r>
        <w:rPr>
          <w:rStyle w:val="VerbatimChar"/>
          <w:rFonts w:hint="eastAsia"/>
        </w:rPr>
        <w:t xml:space="preserve">资源使用关联分析</w:t>
      </w:r>
      <w:r>
        <w:br/>
      </w:r>
      <w:r>
        <w:br/>
      </w:r>
      <w:r>
        <w:rPr>
          <w:rStyle w:val="VerbatimChar"/>
        </w:rPr>
        <w:t xml:space="preserve">&gt; </w:t>
      </w:r>
      <w:r>
        <w:rPr>
          <w:rStyle w:val="VerbatimChar"/>
          <w:rFonts w:hint="eastAsia"/>
        </w:rPr>
        <w:t xml:space="preserve">【阅读提示】本篇聚焦：4.</w:t>
      </w:r>
      <w:r>
        <w:rPr>
          <w:rStyle w:val="VerbatimChar"/>
        </w:rPr>
        <w:t xml:space="preserve"> </w:t>
      </w:r>
      <w:r>
        <w:rPr>
          <w:rStyle w:val="VerbatimChar"/>
          <w:rFonts w:hint="eastAsia"/>
        </w:rPr>
        <w:t xml:space="preserve">资源使用关联分析。建议先看结构，再带着问题阅读，关注关键术语、流程与案例，结合自身项目做对照。</w:t>
      </w:r>
      <w:r>
        <w:br/>
      </w:r>
      <w:r>
        <w:br/>
      </w:r>
      <w:r>
        <w:rPr>
          <w:rStyle w:val="VerbatimChar"/>
        </w:rPr>
        <w:t xml:space="preserve">kubernetes.pod_name:*</w:t>
      </w:r>
      <w:r>
        <w:br/>
      </w:r>
      <w:r>
        <w:rPr>
          <w:rStyle w:val="VerbatimChar"/>
        </w:rPr>
        <w:t xml:space="preserve">| stats avg(cpu_usage_percent) as avg_cpu,</w:t>
      </w:r>
      <w:r>
        <w:br/>
      </w:r>
      <w:r>
        <w:rPr>
          <w:rStyle w:val="VerbatimChar"/>
        </w:rPr>
        <w:t xml:space="preserve">       max(memory_usage_bytes) as max_memory,</w:t>
      </w:r>
      <w:r>
        <w:br/>
      </w:r>
      <w:r>
        <w:rPr>
          <w:rStyle w:val="VerbatimChar"/>
        </w:rPr>
        <w:t xml:space="preserve">       avg(processing_time_ms) as avg_latency</w:t>
      </w:r>
      <w:r>
        <w:br/>
      </w:r>
      <w:r>
        <w:rPr>
          <w:rStyle w:val="VerbatimChar"/>
        </w:rPr>
        <w:t xml:space="preserve">       by kubernetes.pod_name, kubernetes.node_name</w:t>
      </w:r>
      <w:r>
        <w:br/>
      </w:r>
      <w:r>
        <w:rPr>
          <w:rStyle w:val="VerbatimChar"/>
        </w:rPr>
        <w:t xml:space="preserve">| where avg_cpu &gt; 75 or max_memory &gt; 4000000000</w:t>
      </w:r>
      <w:r>
        <w:br/>
      </w:r>
      <w:r>
        <w:br/>
      </w:r>
      <w:r>
        <w:rPr>
          <w:rStyle w:val="VerbatimChar"/>
        </w:rPr>
        <w:t xml:space="preserve">## 5. </w:t>
      </w:r>
      <w:r>
        <w:rPr>
          <w:rStyle w:val="VerbatimChar"/>
          <w:rFonts w:hint="eastAsia"/>
        </w:rPr>
        <w:t xml:space="preserve">分布式追踪分析</w:t>
      </w:r>
      <w:r>
        <w:br/>
      </w:r>
      <w:r>
        <w:br/>
      </w:r>
      <w:r>
        <w:rPr>
          <w:rStyle w:val="VerbatimChar"/>
        </w:rPr>
        <w:t xml:space="preserve">&gt; </w:t>
      </w:r>
      <w:r>
        <w:rPr>
          <w:rStyle w:val="VerbatimChar"/>
          <w:rFonts w:hint="eastAsia"/>
        </w:rPr>
        <w:t xml:space="preserve">【阅读提示】本篇聚焦：5.</w:t>
      </w:r>
      <w:r>
        <w:rPr>
          <w:rStyle w:val="VerbatimChar"/>
        </w:rPr>
        <w:t xml:space="preserve"> </w:t>
      </w:r>
      <w:r>
        <w:rPr>
          <w:rStyle w:val="VerbatimChar"/>
          <w:rFonts w:hint="eastAsia"/>
        </w:rPr>
        <w:t xml:space="preserve">分布式追踪分析。建议先看结构，再带着问题阅读，关注关键术语、流程与案例，结合自身项目做对照。</w:t>
      </w:r>
      <w:r>
        <w:br/>
      </w:r>
      <w:r>
        <w:br/>
      </w:r>
      <w:r>
        <w:rPr>
          <w:rStyle w:val="VerbatimChar"/>
        </w:rPr>
        <w:t xml:space="preserve">pipeline:* AND trace_id:*</w:t>
      </w:r>
      <w:r>
        <w:br/>
      </w:r>
      <w:r>
        <w:rPr>
          <w:rStyle w:val="VerbatimChar"/>
        </w:rPr>
        <w:t xml:space="preserve">| where @timestamp &gt; now()-1h</w:t>
      </w:r>
      <w:r>
        <w:br/>
      </w:r>
      <w:r>
        <w:rPr>
          <w:rStyle w:val="VerbatimChar"/>
        </w:rPr>
        <w:t xml:space="preserve">| stats count() as event_count,</w:t>
      </w:r>
      <w:r>
        <w:br/>
      </w:r>
      <w:r>
        <w:rPr>
          <w:rStyle w:val="VerbatimChar"/>
        </w:rPr>
        <w:t xml:space="preserve">       min(@timestamp) as start_time,</w:t>
      </w:r>
      <w:r>
        <w:br/>
      </w:r>
      <w:r>
        <w:rPr>
          <w:rStyle w:val="VerbatimChar"/>
        </w:rPr>
        <w:t xml:space="preserve">       max(@timestamp) as end_time,</w:t>
      </w:r>
      <w:r>
        <w:br/>
      </w:r>
      <w:r>
        <w:rPr>
          <w:rStyle w:val="VerbatimChar"/>
        </w:rPr>
        <w:t xml:space="preserve">       values(event_type) as event_types</w:t>
      </w:r>
      <w:r>
        <w:br/>
      </w:r>
      <w:r>
        <w:rPr>
          <w:rStyle w:val="VerbatimChar"/>
        </w:rPr>
        <w:t xml:space="preserve">       by trace_id, pipeline</w:t>
      </w:r>
      <w:r>
        <w:br/>
      </w:r>
      <w:r>
        <w:rPr>
          <w:rStyle w:val="VerbatimChar"/>
        </w:rPr>
        <w:t xml:space="preserve">| eval duration_ms = (end_time - start_time) / 1000000</w:t>
      </w:r>
      <w:r>
        <w:br/>
      </w:r>
      <w:r>
        <w:rPr>
          <w:rStyle w:val="VerbatimChar"/>
        </w:rPr>
        <w:t xml:space="preserve">| sort duration_ms desc</w:t>
      </w:r>
      <w:r>
        <w:br/>
      </w:r>
      <w:r>
        <w:br/>
      </w:r>
      <w:r>
        <w:rPr>
          <w:rStyle w:val="VerbatimChar"/>
        </w:rPr>
        <w:t xml:space="preserve">## 6. </w:t>
      </w:r>
      <w:r>
        <w:rPr>
          <w:rStyle w:val="VerbatimChar"/>
          <w:rFonts w:hint="eastAsia"/>
        </w:rPr>
        <w:t xml:space="preserve">按时间段的错误率趋势</w:t>
      </w:r>
      <w:r>
        <w:rPr>
          <w:rStyle w:val="VerbatimChar"/>
        </w:rPr>
        <w:t xml:space="preserve"> - </w:t>
      </w:r>
      <w:r>
        <w:rPr>
          <w:rStyle w:val="VerbatimChar"/>
          <w:rFonts w:hint="eastAsia"/>
        </w:rPr>
        <w:t xml:space="preserve">高级时间分析</w:t>
      </w:r>
      <w:r>
        <w:br/>
      </w:r>
      <w:r>
        <w:br/>
      </w:r>
      <w:r>
        <w:rPr>
          <w:rStyle w:val="VerbatimChar"/>
        </w:rPr>
        <w:t xml:space="preserve">&gt; </w:t>
      </w:r>
      <w:r>
        <w:rPr>
          <w:rStyle w:val="VerbatimChar"/>
          <w:rFonts w:hint="eastAsia"/>
        </w:rPr>
        <w:t xml:space="preserve">【阅读提示】本篇聚焦：6.</w:t>
      </w:r>
      <w:r>
        <w:rPr>
          <w:rStyle w:val="VerbatimChar"/>
        </w:rPr>
        <w:t xml:space="preserve"> </w:t>
      </w:r>
      <w:r>
        <w:rPr>
          <w:rStyle w:val="VerbatimChar"/>
          <w:rFonts w:hint="eastAsia"/>
        </w:rPr>
        <w:t xml:space="preserve">按时间段的错误率趋势</w:t>
      </w:r>
      <w:r>
        <w:rPr>
          <w:rStyle w:val="VerbatimChar"/>
        </w:rPr>
        <w:t xml:space="preserve"> - </w:t>
      </w:r>
      <w:r>
        <w:rPr>
          <w:rStyle w:val="VerbatimChar"/>
          <w:rFonts w:hint="eastAsia"/>
        </w:rPr>
        <w:t xml:space="preserve">高级时间分析。建议先看结构，再带着问题阅读，关注关键术语、流程与案例，结合自身项目做对照。</w:t>
      </w:r>
      <w:r>
        <w:br/>
      </w:r>
      <w:r>
        <w:br/>
      </w:r>
      <w:r>
        <w:rPr>
          <w:rStyle w:val="VerbatimChar"/>
        </w:rPr>
        <w:t xml:space="preserve">level:ERROR</w:t>
      </w:r>
      <w:r>
        <w:br/>
      </w:r>
      <w:r>
        <w:rPr>
          <w:rStyle w:val="VerbatimChar"/>
        </w:rPr>
        <w:t xml:space="preserve">| timechart span=15m</w:t>
      </w:r>
      <w:r>
        <w:br/>
      </w:r>
      <w:r>
        <w:rPr>
          <w:rStyle w:val="VerbatimChar"/>
        </w:rPr>
        <w:t xml:space="preserve">       count() as error_count,</w:t>
      </w:r>
      <w:r>
        <w:br/>
      </w:r>
      <w:r>
        <w:rPr>
          <w:rStyle w:val="VerbatimChar"/>
        </w:rPr>
        <w:t xml:space="preserve">       count(if(level="ERROR", 1, null)) / count() * 100 as error_percentage</w:t>
      </w:r>
      <w:r>
        <w:br/>
      </w:r>
      <w:r>
        <w:rPr>
          <w:rStyle w:val="VerbatimChar"/>
        </w:rPr>
        <w:t xml:space="preserve">       by pipeline, environment</w:t>
      </w:r>
      <w:r>
        <w:br/>
      </w:r>
      <w:r>
        <w:rPr>
          <w:rStyle w:val="VerbatimChar"/>
        </w:rPr>
        <w:t xml:space="preserve">| where error_percentage &gt; 5</w:t>
      </w:r>
    </w:p>
    <w:bookmarkEnd w:id="4135"/>
    <w:bookmarkEnd w:id="4136"/>
    <w:bookmarkEnd w:id="4137"/>
    <w:bookmarkEnd w:id="4138"/>
    <w:bookmarkStart w:id="4190" w:name="X105604bb528a6250f498be7fc14be95eaa05d62"/>
    <w:p>
      <w:pPr>
        <w:pStyle w:val="Heading3"/>
      </w:pPr>
      <w:r>
        <w:t xml:space="preserve">12.4 </w:t>
      </w:r>
      <w:r>
        <w:rPr>
          <w:rFonts w:hint="eastAsia"/>
        </w:rPr>
        <w:t xml:space="preserve">安全测试工具</w:t>
      </w:r>
    </w:p>
    <w:p>
      <w:pPr>
        <w:pStyle w:val="BlockText"/>
      </w:pPr>
      <w:r>
        <w:rPr>
          <w:rFonts w:hint="eastAsia"/>
        </w:rPr>
        <w:t xml:space="preserve">【先修知识】</w:t>
      </w:r>
    </w:p>
    <w:p>
      <w:pPr>
        <w:pStyle w:val="Compact"/>
        <w:numPr>
          <w:ilvl w:val="0"/>
          <w:numId w:val="3437"/>
        </w:numPr>
      </w:pPr>
      <w:r>
        <w:rPr>
          <w:rFonts w:hint="eastAsia"/>
        </w:rPr>
        <w:t xml:space="preserve">基础：Linux/网络/SQL/一种脚本语言（如</w:t>
      </w:r>
      <w:r>
        <w:t xml:space="preserve"> </w:t>
      </w:r>
      <w:r>
        <w:rPr>
          <w:rFonts w:hint="eastAsia"/>
        </w:rPr>
        <w:t xml:space="preserve">Python）</w:t>
      </w:r>
    </w:p>
    <w:p>
      <w:pPr>
        <w:pStyle w:val="Compact"/>
        <w:numPr>
          <w:ilvl w:val="0"/>
          <w:numId w:val="3437"/>
        </w:numPr>
      </w:pPr>
      <w:r>
        <w:rPr>
          <w:rFonts w:hint="eastAsia"/>
        </w:rPr>
        <w:t xml:space="preserve">大数据入门：分布式/存储与计算分离/批流概念</w:t>
      </w:r>
    </w:p>
    <w:p>
      <w:pPr>
        <w:pStyle w:val="Compact"/>
        <w:numPr>
          <w:ilvl w:val="0"/>
          <w:numId w:val="343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43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438"/>
        </w:numPr>
      </w:pPr>
      <w:r>
        <w:rPr>
          <w:rFonts w:hint="eastAsia"/>
        </w:rPr>
        <w:t xml:space="preserve">能完成</w:t>
      </w:r>
      <w:r>
        <w:t xml:space="preserve"> 1 </w:t>
      </w:r>
      <w:r>
        <w:rPr>
          <w:rFonts w:hint="eastAsia"/>
        </w:rPr>
        <w:t xml:space="preserve">个与本章紧密相关的动手实践</w:t>
      </w:r>
    </w:p>
    <w:p>
      <w:pPr>
        <w:pStyle w:val="Compact"/>
        <w:numPr>
          <w:ilvl w:val="0"/>
          <w:numId w:val="343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439"/>
        </w:numPr>
      </w:pPr>
      <w:r>
        <w:rPr>
          <w:rFonts w:hint="eastAsia"/>
        </w:rPr>
        <w:t xml:space="preserve">请补充本章关键术语及中英对照（参考术语表）</w:t>
      </w:r>
    </w:p>
    <w:p>
      <w:pPr>
        <w:pStyle w:val="BlockText"/>
      </w:pPr>
      <w:r>
        <w:rPr>
          <w:rFonts w:hint="eastAsia"/>
        </w:rPr>
        <w:t xml:space="preserve">【阅读提示】本章聚焦：12.4</w:t>
      </w:r>
      <w:r>
        <w:t xml:space="preserve"> </w:t>
      </w:r>
      <w:r>
        <w:rPr>
          <w:rFonts w:hint="eastAsia"/>
        </w:rPr>
        <w:t xml:space="preserve">安全测试工具</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安全测试工具用于识别和评估大数据系统的安全漏洞和风险，帮助确保系统符合安全要求和合规标准。</w:t>
      </w:r>
    </w:p>
    <w:p>
      <w:pPr>
        <w:pStyle w:val="BodyText"/>
      </w:pPr>
    </w:p>
    <w:bookmarkStart w:id="4154" w:name="X5bca840f034051f2b3d3fea02afa642ac78226d"/>
    <w:p>
      <w:pPr>
        <w:pStyle w:val="Heading4"/>
      </w:pPr>
      <w:r>
        <w:t xml:space="preserve">12.4.1 </w:t>
      </w:r>
      <w:r>
        <w:rPr>
          <w:rFonts w:hint="eastAsia"/>
        </w:rPr>
        <w:t xml:space="preserve">漏洞扫描工具</w:t>
      </w:r>
    </w:p>
    <w:p>
      <w:pPr>
        <w:pStyle w:val="BlockText"/>
      </w:pPr>
      <w:r>
        <w:rPr>
          <w:rFonts w:hint="eastAsia"/>
        </w:rPr>
        <w:t xml:space="preserve">【阅读提示】本节聚焦：12.4.1</w:t>
      </w:r>
      <w:r>
        <w:t xml:space="preserve"> </w:t>
      </w:r>
      <w:r>
        <w:rPr>
          <w:rFonts w:hint="eastAsia"/>
        </w:rPr>
        <w:t xml:space="preserve">漏洞扫描工具。建议先看结构，再带着问题阅读，关注关键术语、流程与案例，结合自身项目做对照。</w:t>
      </w:r>
    </w:p>
    <w:bookmarkStart w:id="4142" w:name="owasp-zap-zed-attack-proxy"/>
    <w:p>
      <w:pPr>
        <w:pStyle w:val="Heading5"/>
      </w:pPr>
      <w:r>
        <w:t xml:space="preserve">OWASP ZAP (Zed Attack Proxy)</w:t>
      </w:r>
    </w:p>
    <w:p>
      <w:pPr>
        <w:numPr>
          <w:ilvl w:val="0"/>
          <w:numId w:val="3440"/>
        </w:numPr>
      </w:pPr>
      <w:r>
        <w:rPr>
          <w:rFonts w:hint="eastAsia"/>
          <w:b/>
          <w:bCs/>
        </w:rPr>
        <w:t xml:space="preserve">功能特点</w:t>
      </w:r>
      <w:r>
        <w:rPr>
          <w:rFonts w:hint="eastAsia"/>
        </w:rPr>
        <w:t xml:space="preserve">：</w:t>
      </w:r>
    </w:p>
    <w:p>
      <w:pPr>
        <w:numPr>
          <w:ilvl w:val="1"/>
          <w:numId w:val="3441"/>
        </w:numPr>
      </w:pPr>
      <w:r>
        <w:rPr>
          <w:rFonts w:hint="eastAsia"/>
        </w:rPr>
        <w:t xml:space="preserve">开源Web应用安全扫描器</w:t>
      </w:r>
    </w:p>
    <w:p>
      <w:pPr>
        <w:numPr>
          <w:ilvl w:val="1"/>
          <w:numId w:val="3441"/>
        </w:numPr>
      </w:pPr>
      <w:r>
        <w:rPr>
          <w:rFonts w:hint="eastAsia"/>
        </w:rPr>
        <w:t xml:space="preserve">自动和手动漏洞扫描</w:t>
      </w:r>
    </w:p>
    <w:p>
      <w:pPr>
        <w:numPr>
          <w:ilvl w:val="1"/>
          <w:numId w:val="3441"/>
        </w:numPr>
      </w:pPr>
      <w:r>
        <w:rPr>
          <w:rFonts w:hint="eastAsia"/>
        </w:rPr>
        <w:t xml:space="preserve">API安全测试</w:t>
      </w:r>
    </w:p>
    <w:p>
      <w:pPr>
        <w:numPr>
          <w:ilvl w:val="1"/>
          <w:numId w:val="3441"/>
        </w:numPr>
      </w:pPr>
      <w:r>
        <w:rPr>
          <w:rFonts w:hint="eastAsia"/>
        </w:rPr>
        <w:t xml:space="preserve">被动扫描功能</w:t>
      </w:r>
    </w:p>
    <w:p>
      <w:pPr>
        <w:numPr>
          <w:ilvl w:val="1"/>
          <w:numId w:val="3441"/>
        </w:numPr>
      </w:pPr>
      <w:r>
        <w:rPr>
          <w:rFonts w:hint="eastAsia"/>
        </w:rPr>
        <w:t xml:space="preserve">拦截代理</w:t>
      </w:r>
    </w:p>
    <w:p>
      <w:pPr>
        <w:numPr>
          <w:ilvl w:val="0"/>
          <w:numId w:val="3440"/>
        </w:numPr>
      </w:pPr>
      <w:r>
        <w:rPr>
          <w:rFonts w:hint="eastAsia"/>
          <w:b/>
          <w:bCs/>
        </w:rPr>
        <w:t xml:space="preserve">应用场景</w:t>
      </w:r>
      <w:r>
        <w:rPr>
          <w:rFonts w:hint="eastAsia"/>
        </w:rPr>
        <w:t xml:space="preserve">：</w:t>
      </w:r>
    </w:p>
    <w:p>
      <w:pPr>
        <w:numPr>
          <w:ilvl w:val="1"/>
          <w:numId w:val="3442"/>
        </w:numPr>
      </w:pPr>
      <w:r>
        <w:rPr>
          <w:rFonts w:hint="eastAsia"/>
        </w:rPr>
        <w:t xml:space="preserve">Web应用安全测试</w:t>
      </w:r>
    </w:p>
    <w:p>
      <w:pPr>
        <w:numPr>
          <w:ilvl w:val="1"/>
          <w:numId w:val="3442"/>
        </w:numPr>
      </w:pPr>
      <w:r>
        <w:t xml:space="preserve">RESTful </w:t>
      </w:r>
      <w:r>
        <w:rPr>
          <w:rFonts w:hint="eastAsia"/>
        </w:rPr>
        <w:t xml:space="preserve">API安全测试</w:t>
      </w:r>
    </w:p>
    <w:p>
      <w:pPr>
        <w:numPr>
          <w:ilvl w:val="1"/>
          <w:numId w:val="3442"/>
        </w:numPr>
      </w:pPr>
      <w:r>
        <w:rPr>
          <w:rFonts w:hint="eastAsia"/>
        </w:rPr>
        <w:t xml:space="preserve">安全开发集成</w:t>
      </w:r>
    </w:p>
    <w:p>
      <w:pPr>
        <w:numPr>
          <w:ilvl w:val="1"/>
          <w:numId w:val="3442"/>
        </w:numPr>
      </w:pPr>
      <w:r>
        <w:rPr>
          <w:rFonts w:hint="eastAsia"/>
        </w:rPr>
        <w:t xml:space="preserve">渗透测试辅助</w:t>
      </w:r>
    </w:p>
    <w:p>
      <w:pPr>
        <w:numPr>
          <w:ilvl w:val="0"/>
          <w:numId w:val="3440"/>
        </w:numPr>
      </w:pPr>
      <w:r>
        <w:rPr>
          <w:rFonts w:hint="eastAsia"/>
          <w:b/>
          <w:bCs/>
        </w:rPr>
        <w:t xml:space="preserve">使用流程</w:t>
      </w:r>
      <w:r>
        <w:rPr>
          <w:rFonts w:hint="eastAsia"/>
        </w:rPr>
        <w:t xml:space="preserve">：</w:t>
      </w:r>
    </w:p>
    <w:p>
      <w:pPr>
        <w:pStyle w:val="Compact"/>
        <w:numPr>
          <w:ilvl w:val="1"/>
          <w:numId w:val="3443"/>
        </w:numPr>
      </w:pPr>
      <w:r>
        <w:rPr>
          <w:rFonts w:hint="eastAsia"/>
        </w:rPr>
        <w:t xml:space="preserve">启动ZAP</w:t>
      </w:r>
      <w:r>
        <w:t xml:space="preserve"> → </w:t>
      </w:r>
      <w:r>
        <w:rPr>
          <w:rFonts w:hint="eastAsia"/>
        </w:rPr>
        <w:t xml:space="preserve">配置目标</w:t>
      </w:r>
      <w:r>
        <w:t xml:space="preserve"> → </w:t>
      </w:r>
      <w:r>
        <w:rPr>
          <w:rFonts w:hint="eastAsia"/>
        </w:rPr>
        <w:t xml:space="preserve">运行扫描</w:t>
      </w:r>
      <w:r>
        <w:t xml:space="preserve"> → </w:t>
      </w:r>
      <w:r>
        <w:rPr>
          <w:rFonts w:hint="eastAsia"/>
        </w:rPr>
        <w:t xml:space="preserve">分析结果</w:t>
      </w:r>
      <w:r>
        <w:t xml:space="preserve"> → </w:t>
      </w:r>
      <w:r>
        <w:rPr>
          <w:rFonts w:hint="eastAsia"/>
        </w:rPr>
        <w:t xml:space="preserve">验证漏洞</w:t>
      </w:r>
    </w:p>
    <w:p>
      <w:pPr>
        <w:numPr>
          <w:ilvl w:val="0"/>
          <w:numId w:val="3440"/>
        </w:numPr>
      </w:pPr>
      <w:r>
        <w:rPr>
          <w:rFonts w:hint="eastAsia"/>
          <w:b/>
          <w:bCs/>
        </w:rPr>
        <w:t xml:space="preserve">优势与限制</w:t>
      </w:r>
      <w:r>
        <w:rPr>
          <w:rFonts w:hint="eastAsia"/>
        </w:rPr>
        <w:t xml:space="preserve">：</w:t>
      </w:r>
    </w:p>
    <w:p>
      <w:pPr>
        <w:numPr>
          <w:ilvl w:val="1"/>
          <w:numId w:val="3444"/>
        </w:numPr>
      </w:pPr>
      <w:r>
        <w:rPr>
          <w:rFonts w:hint="eastAsia"/>
        </w:rPr>
        <w:t xml:space="preserve">优势：开源免费、功能全面、社区活跃</w:t>
      </w:r>
    </w:p>
    <w:p>
      <w:pPr>
        <w:numPr>
          <w:ilvl w:val="1"/>
          <w:numId w:val="3444"/>
        </w:numPr>
      </w:pPr>
      <w:r>
        <w:rPr>
          <w:rFonts w:hint="eastAsia"/>
        </w:rPr>
        <w:t xml:space="preserve">限制：可能产生误报、高级功能需要专业知识</w:t>
      </w:r>
    </w:p>
    <w:bookmarkStart w:id="4139" w:name="学习目标-953"/>
    <w:p>
      <w:pPr>
        <w:pStyle w:val="Heading6"/>
      </w:pPr>
      <w:r>
        <w:rPr>
          <w:rFonts w:hint="eastAsia"/>
        </w:rPr>
        <w:t xml:space="preserve">学习目标</w:t>
      </w:r>
    </w:p>
    <w:bookmarkEnd w:id="4139"/>
    <w:bookmarkStart w:id="4140" w:name="小结-953"/>
    <w:p>
      <w:pPr>
        <w:pStyle w:val="Heading6"/>
      </w:pPr>
      <w:r>
        <w:rPr>
          <w:rFonts w:hint="eastAsia"/>
        </w:rPr>
        <w:t xml:space="preserve">小结</w:t>
      </w:r>
    </w:p>
    <w:bookmarkEnd w:id="4140"/>
    <w:bookmarkStart w:id="4141" w:name="练习-953"/>
    <w:p>
      <w:pPr>
        <w:pStyle w:val="Heading6"/>
      </w:pPr>
      <w:r>
        <w:rPr>
          <w:rFonts w:hint="eastAsia"/>
        </w:rPr>
        <w:t xml:space="preserve">练习</w:t>
      </w:r>
    </w:p>
    <w:bookmarkEnd w:id="4141"/>
    <w:bookmarkEnd w:id="4142"/>
    <w:bookmarkStart w:id="4146" w:name="nessus"/>
    <w:p>
      <w:pPr>
        <w:pStyle w:val="Heading5"/>
      </w:pPr>
      <w:r>
        <w:t xml:space="preserve">Nessus</w:t>
      </w:r>
    </w:p>
    <w:p>
      <w:pPr>
        <w:numPr>
          <w:ilvl w:val="0"/>
          <w:numId w:val="3445"/>
        </w:numPr>
      </w:pPr>
      <w:r>
        <w:rPr>
          <w:rFonts w:hint="eastAsia"/>
          <w:b/>
          <w:bCs/>
        </w:rPr>
        <w:t xml:space="preserve">功能特点</w:t>
      </w:r>
      <w:r>
        <w:rPr>
          <w:rFonts w:hint="eastAsia"/>
        </w:rPr>
        <w:t xml:space="preserve">：</w:t>
      </w:r>
    </w:p>
    <w:p>
      <w:pPr>
        <w:numPr>
          <w:ilvl w:val="1"/>
          <w:numId w:val="3446"/>
        </w:numPr>
      </w:pPr>
      <w:r>
        <w:rPr>
          <w:rFonts w:hint="eastAsia"/>
        </w:rPr>
        <w:t xml:space="preserve">商业漏洞扫描解决方案</w:t>
      </w:r>
    </w:p>
    <w:p>
      <w:pPr>
        <w:numPr>
          <w:ilvl w:val="1"/>
          <w:numId w:val="3446"/>
        </w:numPr>
      </w:pPr>
      <w:r>
        <w:rPr>
          <w:rFonts w:hint="eastAsia"/>
        </w:rPr>
        <w:t xml:space="preserve">全面的漏洞库</w:t>
      </w:r>
    </w:p>
    <w:p>
      <w:pPr>
        <w:numPr>
          <w:ilvl w:val="1"/>
          <w:numId w:val="3446"/>
        </w:numPr>
      </w:pPr>
      <w:r>
        <w:rPr>
          <w:rFonts w:hint="eastAsia"/>
        </w:rPr>
        <w:t xml:space="preserve">合规性检查</w:t>
      </w:r>
    </w:p>
    <w:p>
      <w:pPr>
        <w:numPr>
          <w:ilvl w:val="1"/>
          <w:numId w:val="3446"/>
        </w:numPr>
      </w:pPr>
      <w:r>
        <w:rPr>
          <w:rFonts w:hint="eastAsia"/>
        </w:rPr>
        <w:t xml:space="preserve">资产发现</w:t>
      </w:r>
    </w:p>
    <w:p>
      <w:pPr>
        <w:numPr>
          <w:ilvl w:val="1"/>
          <w:numId w:val="3446"/>
        </w:numPr>
      </w:pPr>
      <w:r>
        <w:rPr>
          <w:rFonts w:hint="eastAsia"/>
        </w:rPr>
        <w:t xml:space="preserve">高级威胁检测</w:t>
      </w:r>
    </w:p>
    <w:p>
      <w:pPr>
        <w:numPr>
          <w:ilvl w:val="0"/>
          <w:numId w:val="3445"/>
        </w:numPr>
      </w:pPr>
      <w:r>
        <w:rPr>
          <w:rFonts w:hint="eastAsia"/>
          <w:b/>
          <w:bCs/>
        </w:rPr>
        <w:t xml:space="preserve">应用场景</w:t>
      </w:r>
      <w:r>
        <w:rPr>
          <w:rFonts w:hint="eastAsia"/>
        </w:rPr>
        <w:t xml:space="preserve">：</w:t>
      </w:r>
    </w:p>
    <w:p>
      <w:pPr>
        <w:numPr>
          <w:ilvl w:val="1"/>
          <w:numId w:val="3447"/>
        </w:numPr>
      </w:pPr>
      <w:r>
        <w:rPr>
          <w:rFonts w:hint="eastAsia"/>
        </w:rPr>
        <w:t xml:space="preserve">企业级安全评估</w:t>
      </w:r>
    </w:p>
    <w:p>
      <w:pPr>
        <w:numPr>
          <w:ilvl w:val="1"/>
          <w:numId w:val="3447"/>
        </w:numPr>
      </w:pPr>
      <w:r>
        <w:rPr>
          <w:rFonts w:hint="eastAsia"/>
        </w:rPr>
        <w:t xml:space="preserve">合规性审计</w:t>
      </w:r>
    </w:p>
    <w:p>
      <w:pPr>
        <w:numPr>
          <w:ilvl w:val="1"/>
          <w:numId w:val="3447"/>
        </w:numPr>
      </w:pPr>
      <w:r>
        <w:rPr>
          <w:rFonts w:hint="eastAsia"/>
        </w:rPr>
        <w:t xml:space="preserve">漏洞管理</w:t>
      </w:r>
    </w:p>
    <w:p>
      <w:pPr>
        <w:numPr>
          <w:ilvl w:val="1"/>
          <w:numId w:val="3447"/>
        </w:numPr>
      </w:pPr>
      <w:r>
        <w:rPr>
          <w:rFonts w:hint="eastAsia"/>
        </w:rPr>
        <w:t xml:space="preserve">资产安全扫描</w:t>
      </w:r>
    </w:p>
    <w:p>
      <w:pPr>
        <w:numPr>
          <w:ilvl w:val="0"/>
          <w:numId w:val="3445"/>
        </w:numPr>
      </w:pPr>
      <w:r>
        <w:rPr>
          <w:rFonts w:hint="eastAsia"/>
          <w:b/>
          <w:bCs/>
        </w:rPr>
        <w:t xml:space="preserve">使用流程</w:t>
      </w:r>
      <w:r>
        <w:rPr>
          <w:rFonts w:hint="eastAsia"/>
        </w:rPr>
        <w:t xml:space="preserve">：</w:t>
      </w:r>
    </w:p>
    <w:p>
      <w:pPr>
        <w:pStyle w:val="Compact"/>
        <w:numPr>
          <w:ilvl w:val="1"/>
          <w:numId w:val="3448"/>
        </w:numPr>
      </w:pPr>
      <w:r>
        <w:rPr>
          <w:rFonts w:hint="eastAsia"/>
        </w:rPr>
        <w:t xml:space="preserve">部署Nessus</w:t>
      </w:r>
      <w:r>
        <w:t xml:space="preserve"> → </w:t>
      </w:r>
      <w:r>
        <w:rPr>
          <w:rFonts w:hint="eastAsia"/>
        </w:rPr>
        <w:t xml:space="preserve">配置扫描策略</w:t>
      </w:r>
      <w:r>
        <w:t xml:space="preserve"> → </w:t>
      </w:r>
      <w:r>
        <w:rPr>
          <w:rFonts w:hint="eastAsia"/>
        </w:rPr>
        <w:t xml:space="preserve">执行扫描</w:t>
      </w:r>
      <w:r>
        <w:t xml:space="preserve"> → </w:t>
      </w:r>
      <w:r>
        <w:rPr>
          <w:rFonts w:hint="eastAsia"/>
        </w:rPr>
        <w:t xml:space="preserve">生成报告</w:t>
      </w:r>
      <w:r>
        <w:t xml:space="preserve"> → </w:t>
      </w:r>
      <w:r>
        <w:rPr>
          <w:rFonts w:hint="eastAsia"/>
        </w:rPr>
        <w:t xml:space="preserve">修复跟踪</w:t>
      </w:r>
    </w:p>
    <w:p>
      <w:pPr>
        <w:numPr>
          <w:ilvl w:val="0"/>
          <w:numId w:val="3445"/>
        </w:numPr>
      </w:pPr>
      <w:r>
        <w:rPr>
          <w:rFonts w:hint="eastAsia"/>
          <w:b/>
          <w:bCs/>
        </w:rPr>
        <w:t xml:space="preserve">优势与限制</w:t>
      </w:r>
      <w:r>
        <w:rPr>
          <w:rFonts w:hint="eastAsia"/>
        </w:rPr>
        <w:t xml:space="preserve">：</w:t>
      </w:r>
    </w:p>
    <w:p>
      <w:pPr>
        <w:numPr>
          <w:ilvl w:val="1"/>
          <w:numId w:val="3449"/>
        </w:numPr>
      </w:pPr>
      <w:r>
        <w:rPr>
          <w:rFonts w:hint="eastAsia"/>
        </w:rPr>
        <w:t xml:space="preserve">优势：准确性高、漏洞库更新及时、专业支持</w:t>
      </w:r>
    </w:p>
    <w:p>
      <w:pPr>
        <w:numPr>
          <w:ilvl w:val="1"/>
          <w:numId w:val="3449"/>
        </w:numPr>
      </w:pPr>
      <w:r>
        <w:rPr>
          <w:rFonts w:hint="eastAsia"/>
        </w:rPr>
        <w:t xml:space="preserve">限制：付费订阅、资源消耗大</w:t>
      </w:r>
    </w:p>
    <w:bookmarkStart w:id="4143" w:name="学习目标-954"/>
    <w:p>
      <w:pPr>
        <w:pStyle w:val="Heading6"/>
      </w:pPr>
      <w:r>
        <w:rPr>
          <w:rFonts w:hint="eastAsia"/>
        </w:rPr>
        <w:t xml:space="preserve">学习目标</w:t>
      </w:r>
    </w:p>
    <w:bookmarkEnd w:id="4143"/>
    <w:bookmarkStart w:id="4144" w:name="小结-954"/>
    <w:p>
      <w:pPr>
        <w:pStyle w:val="Heading6"/>
      </w:pPr>
      <w:r>
        <w:rPr>
          <w:rFonts w:hint="eastAsia"/>
        </w:rPr>
        <w:t xml:space="preserve">小结</w:t>
      </w:r>
    </w:p>
    <w:bookmarkEnd w:id="4144"/>
    <w:bookmarkStart w:id="4145" w:name="练习-954"/>
    <w:p>
      <w:pPr>
        <w:pStyle w:val="Heading6"/>
      </w:pPr>
      <w:r>
        <w:rPr>
          <w:rFonts w:hint="eastAsia"/>
        </w:rPr>
        <w:t xml:space="preserve">练习</w:t>
      </w:r>
    </w:p>
    <w:bookmarkEnd w:id="4145"/>
    <w:bookmarkEnd w:id="4146"/>
    <w:bookmarkStart w:id="4147" w:name="openvas"/>
    <w:p>
      <w:pPr>
        <w:pStyle w:val="Heading5"/>
      </w:pPr>
      <w:r>
        <w:t xml:space="preserve">OpenVAS</w:t>
      </w:r>
    </w:p>
    <w:p>
      <w:pPr>
        <w:numPr>
          <w:ilvl w:val="0"/>
          <w:numId w:val="3450"/>
        </w:numPr>
      </w:pPr>
      <w:r>
        <w:rPr>
          <w:rFonts w:hint="eastAsia"/>
          <w:b/>
          <w:bCs/>
        </w:rPr>
        <w:t xml:space="preserve">功能特点</w:t>
      </w:r>
      <w:r>
        <w:rPr>
          <w:rFonts w:hint="eastAsia"/>
        </w:rPr>
        <w:t xml:space="preserve">：</w:t>
      </w:r>
    </w:p>
    <w:p>
      <w:pPr>
        <w:numPr>
          <w:ilvl w:val="1"/>
          <w:numId w:val="3451"/>
        </w:numPr>
      </w:pPr>
      <w:r>
        <w:rPr>
          <w:rFonts w:hint="eastAsia"/>
        </w:rPr>
        <w:t xml:space="preserve">开源漏洞扫描器</w:t>
      </w:r>
    </w:p>
    <w:p>
      <w:pPr>
        <w:numPr>
          <w:ilvl w:val="1"/>
          <w:numId w:val="3451"/>
        </w:numPr>
      </w:pPr>
      <w:r>
        <w:rPr>
          <w:rFonts w:hint="eastAsia"/>
        </w:rPr>
        <w:t xml:space="preserve">全面的漏洞检测</w:t>
      </w:r>
    </w:p>
    <w:p>
      <w:pPr>
        <w:numPr>
          <w:ilvl w:val="1"/>
          <w:numId w:val="3451"/>
        </w:numPr>
      </w:pPr>
      <w:r>
        <w:rPr>
          <w:rFonts w:hint="eastAsia"/>
        </w:rPr>
        <w:t xml:space="preserve">配置和合规性检查</w:t>
      </w:r>
    </w:p>
    <w:p>
      <w:pPr>
        <w:numPr>
          <w:ilvl w:val="1"/>
          <w:numId w:val="3451"/>
        </w:numPr>
      </w:pPr>
      <w:r>
        <w:rPr>
          <w:rFonts w:hint="eastAsia"/>
        </w:rPr>
        <w:t xml:space="preserve">报告生成</w:t>
      </w:r>
    </w:p>
    <w:p>
      <w:pPr>
        <w:numPr>
          <w:ilvl w:val="1"/>
          <w:numId w:val="3451"/>
        </w:numPr>
      </w:pPr>
      <w:r>
        <w:rPr>
          <w:rFonts w:hint="eastAsia"/>
        </w:rPr>
        <w:t xml:space="preserve">可定制扫描</w:t>
      </w:r>
    </w:p>
    <w:p>
      <w:pPr>
        <w:numPr>
          <w:ilvl w:val="0"/>
          <w:numId w:val="3450"/>
        </w:numPr>
      </w:pPr>
      <w:r>
        <w:rPr>
          <w:rFonts w:hint="eastAsia"/>
          <w:b/>
          <w:bCs/>
        </w:rPr>
        <w:t xml:space="preserve">应用场景</w:t>
      </w:r>
      <w:r>
        <w:rPr>
          <w:rFonts w:hint="eastAsia"/>
        </w:rPr>
        <w:t xml:space="preserve">：</w:t>
      </w:r>
    </w:p>
    <w:p>
      <w:pPr>
        <w:numPr>
          <w:ilvl w:val="1"/>
          <w:numId w:val="3452"/>
        </w:numPr>
      </w:pPr>
      <w:r>
        <w:rPr>
          <w:rFonts w:hint="eastAsia"/>
        </w:rPr>
        <w:t xml:space="preserve">网络安全评估</w:t>
      </w:r>
    </w:p>
    <w:p>
      <w:pPr>
        <w:numPr>
          <w:ilvl w:val="1"/>
          <w:numId w:val="3452"/>
        </w:numPr>
      </w:pPr>
      <w:r>
        <w:rPr>
          <w:rFonts w:hint="eastAsia"/>
        </w:rPr>
        <w:t xml:space="preserve">漏洞管理</w:t>
      </w:r>
    </w:p>
    <w:p>
      <w:pPr>
        <w:numPr>
          <w:ilvl w:val="1"/>
          <w:numId w:val="3452"/>
        </w:numPr>
      </w:pPr>
      <w:r>
        <w:rPr>
          <w:rFonts w:hint="eastAsia"/>
        </w:rPr>
        <w:t xml:space="preserve">定期安全审计</w:t>
      </w:r>
    </w:p>
    <w:p>
      <w:pPr>
        <w:numPr>
          <w:ilvl w:val="1"/>
          <w:numId w:val="3452"/>
        </w:numPr>
      </w:pPr>
      <w:r>
        <w:rPr>
          <w:rFonts w:hint="eastAsia"/>
        </w:rPr>
        <w:t xml:space="preserve">合规性验证</w:t>
      </w:r>
    </w:p>
    <w:p>
      <w:pPr>
        <w:numPr>
          <w:ilvl w:val="0"/>
          <w:numId w:val="3450"/>
        </w:numPr>
      </w:pPr>
      <w:r>
        <w:rPr>
          <w:rFonts w:hint="eastAsia"/>
          <w:b/>
          <w:bCs/>
        </w:rPr>
        <w:t xml:space="preserve">使用流程</w:t>
      </w:r>
      <w:r>
        <w:rPr>
          <w:rFonts w:hint="eastAsia"/>
        </w:rPr>
        <w:t xml:space="preserve">：</w:t>
      </w:r>
    </w:p>
    <w:p>
      <w:pPr>
        <w:pStyle w:val="Compact"/>
        <w:numPr>
          <w:ilvl w:val="1"/>
          <w:numId w:val="3453"/>
        </w:numPr>
      </w:pPr>
      <w:r>
        <w:rPr>
          <w:rFonts w:hint="eastAsia"/>
        </w:rPr>
        <w:t xml:space="preserve">部署OpenVAS</w:t>
      </w:r>
      <w:r>
        <w:t xml:space="preserve"> → </w:t>
      </w:r>
      <w:r>
        <w:rPr>
          <w:rFonts w:hint="eastAsia"/>
        </w:rPr>
        <w:t xml:space="preserve">创建扫描任务</w:t>
      </w:r>
      <w:r>
        <w:t xml:space="preserve"> → </w:t>
      </w:r>
      <w:r>
        <w:rPr>
          <w:rFonts w:hint="eastAsia"/>
        </w:rPr>
        <w:t xml:space="preserve">执行扫描</w:t>
      </w:r>
      <w:r>
        <w:t xml:space="preserve"> → </w:t>
      </w:r>
      <w:r>
        <w:rPr>
          <w:rFonts w:hint="eastAsia"/>
        </w:rPr>
        <w:t xml:space="preserve">分析报告</w:t>
      </w:r>
      <w:r>
        <w:t xml:space="preserve"> → </w:t>
      </w:r>
      <w:r>
        <w:rPr>
          <w:rFonts w:hint="eastAsia"/>
        </w:rPr>
        <w:t xml:space="preserve">修复跟踪</w:t>
      </w:r>
    </w:p>
    <w:p>
      <w:pPr>
        <w:numPr>
          <w:ilvl w:val="0"/>
          <w:numId w:val="3450"/>
        </w:numPr>
      </w:pPr>
      <w:r>
        <w:rPr>
          <w:rFonts w:hint="eastAsia"/>
          <w:b/>
          <w:bCs/>
        </w:rPr>
        <w:t xml:space="preserve">优势与限制</w:t>
      </w:r>
      <w:r>
        <w:rPr>
          <w:rFonts w:hint="eastAsia"/>
        </w:rPr>
        <w:t xml:space="preserve">：</w:t>
      </w:r>
    </w:p>
    <w:p>
      <w:pPr>
        <w:numPr>
          <w:ilvl w:val="1"/>
          <w:numId w:val="3454"/>
        </w:numPr>
      </w:pPr>
      <w:r>
        <w:rPr>
          <w:rFonts w:hint="eastAsia"/>
        </w:rPr>
        <w:t xml:space="preserve">优势：开源免费、功能全面、持续更新</w:t>
      </w:r>
    </w:p>
    <w:p>
      <w:pPr>
        <w:numPr>
          <w:ilvl w:val="1"/>
          <w:numId w:val="3454"/>
        </w:numPr>
      </w:pPr>
      <w:r>
        <w:rPr>
          <w:rFonts w:hint="eastAsia"/>
        </w:rPr>
        <w:t xml:space="preserve">限制：资源消耗大、配置复杂</w:t>
      </w:r>
    </w:p>
    <w:p>
      <w:pPr>
        <w:pStyle w:val="BlockText"/>
      </w:pPr>
      <w:r>
        <w:rPr>
          <w:rFonts w:hint="eastAsia"/>
        </w:rPr>
        <w:t xml:space="preserve">【章节重点难点总结】</w:t>
      </w:r>
    </w:p>
    <w:p>
      <w:pPr>
        <w:pStyle w:val="Compact"/>
        <w:numPr>
          <w:ilvl w:val="0"/>
          <w:numId w:val="3455"/>
        </w:numPr>
      </w:pPr>
      <w:r>
        <w:rPr>
          <w:rFonts w:hint="eastAsia"/>
        </w:rPr>
        <w:t xml:space="preserve">要点：容量规划、配置基线、自动化部署、健康检查</w:t>
      </w:r>
    </w:p>
    <w:p>
      <w:pPr>
        <w:pStyle w:val="Compact"/>
        <w:numPr>
          <w:ilvl w:val="0"/>
          <w:numId w:val="3455"/>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3456"/>
        </w:numPr>
      </w:pPr>
      <w:r>
        <w:rPr>
          <w:rFonts w:hint="eastAsia"/>
        </w:rPr>
        <w:t xml:space="preserve">输出一份你的环境最小可用清单（组件/版本/参数）。</w:t>
      </w:r>
    </w:p>
    <w:p>
      <w:pPr>
        <w:pStyle w:val="Compact"/>
        <w:numPr>
          <w:ilvl w:val="0"/>
          <w:numId w:val="3456"/>
        </w:numPr>
      </w:pPr>
      <w:r>
        <w:rPr>
          <w:rFonts w:hint="eastAsia"/>
        </w:rPr>
        <w:t xml:space="preserve">设计一套环境验收的自动化Smoke脚本清单。</w:t>
      </w:r>
    </w:p>
    <w:p>
      <w:pPr>
        <w:pStyle w:val="FirstParagraph"/>
      </w:pPr>
    </w:p>
    <w:bookmarkEnd w:id="4147"/>
    <w:bookmarkStart w:id="4148" w:name="学习目标-955"/>
    <w:p>
      <w:pPr>
        <w:pStyle w:val="Heading5"/>
      </w:pPr>
      <w:r>
        <w:rPr>
          <w:rFonts w:hint="eastAsia"/>
        </w:rPr>
        <w:t xml:space="preserve">学习目标</w:t>
      </w:r>
    </w:p>
    <w:bookmarkEnd w:id="4148"/>
    <w:bookmarkStart w:id="4149" w:name="小结-955"/>
    <w:p>
      <w:pPr>
        <w:pStyle w:val="Heading5"/>
      </w:pPr>
      <w:r>
        <w:rPr>
          <w:rFonts w:hint="eastAsia"/>
        </w:rPr>
        <w:t xml:space="preserve">小结</w:t>
      </w:r>
    </w:p>
    <w:bookmarkEnd w:id="4149"/>
    <w:bookmarkStart w:id="4153" w:name="练习-955"/>
    <w:p>
      <w:pPr>
        <w:pStyle w:val="Heading5"/>
      </w:pPr>
      <w:r>
        <w:rPr>
          <w:rFonts w:hint="eastAsia"/>
        </w:rPr>
        <w:t xml:space="preserve">练习</w:t>
      </w:r>
    </w:p>
    <w:bookmarkStart w:id="4150" w:name="学习目标-956"/>
    <w:p>
      <w:pPr>
        <w:pStyle w:val="Heading6"/>
      </w:pPr>
      <w:r>
        <w:rPr>
          <w:rFonts w:hint="eastAsia"/>
        </w:rPr>
        <w:t xml:space="preserve">学习目标</w:t>
      </w:r>
    </w:p>
    <w:bookmarkEnd w:id="4150"/>
    <w:bookmarkStart w:id="4151" w:name="小结-956"/>
    <w:p>
      <w:pPr>
        <w:pStyle w:val="Heading6"/>
      </w:pPr>
      <w:r>
        <w:rPr>
          <w:rFonts w:hint="eastAsia"/>
        </w:rPr>
        <w:t xml:space="preserve">小结</w:t>
      </w:r>
    </w:p>
    <w:bookmarkEnd w:id="4151"/>
    <w:bookmarkStart w:id="4152" w:name="练习-956"/>
    <w:p>
      <w:pPr>
        <w:pStyle w:val="Heading6"/>
      </w:pPr>
      <w:r>
        <w:rPr>
          <w:rFonts w:hint="eastAsia"/>
        </w:rPr>
        <w:t xml:space="preserve">练习</w:t>
      </w:r>
    </w:p>
    <w:bookmarkEnd w:id="4152"/>
    <w:bookmarkEnd w:id="4153"/>
    <w:bookmarkEnd w:id="4154"/>
    <w:bookmarkStart w:id="4170" w:name="X380a0dfb9fb7907b5cfc059ac8d89ea91149250"/>
    <w:p>
      <w:pPr>
        <w:pStyle w:val="Heading4"/>
      </w:pPr>
      <w:r>
        <w:t xml:space="preserve">12.4.2 </w:t>
      </w:r>
      <w:r>
        <w:rPr>
          <w:rFonts w:hint="eastAsia"/>
        </w:rPr>
        <w:t xml:space="preserve">代码安全分析工具</w:t>
      </w:r>
    </w:p>
    <w:p>
      <w:pPr>
        <w:pStyle w:val="BlockText"/>
      </w:pPr>
      <w:r>
        <w:rPr>
          <w:rFonts w:hint="eastAsia"/>
        </w:rPr>
        <w:t xml:space="preserve">【阅读提示】本节聚焦：12.4.2</w:t>
      </w:r>
      <w:r>
        <w:t xml:space="preserve"> </w:t>
      </w:r>
      <w:r>
        <w:rPr>
          <w:rFonts w:hint="eastAsia"/>
        </w:rPr>
        <w:t xml:space="preserve">代码安全分析工具。建议先看结构，再带着问题阅读，关注关键术语、流程与案例，结合自身项目做对照。</w:t>
      </w:r>
    </w:p>
    <w:bookmarkStart w:id="4158" w:name="sonarqube"/>
    <w:p>
      <w:pPr>
        <w:pStyle w:val="Heading5"/>
      </w:pPr>
      <w:r>
        <w:t xml:space="preserve">SonarQube</w:t>
      </w:r>
    </w:p>
    <w:p>
      <w:pPr>
        <w:numPr>
          <w:ilvl w:val="0"/>
          <w:numId w:val="3457"/>
        </w:numPr>
      </w:pPr>
      <w:r>
        <w:rPr>
          <w:rFonts w:hint="eastAsia"/>
          <w:b/>
          <w:bCs/>
        </w:rPr>
        <w:t xml:space="preserve">功能特点</w:t>
      </w:r>
      <w:r>
        <w:rPr>
          <w:rFonts w:hint="eastAsia"/>
        </w:rPr>
        <w:t xml:space="preserve">：</w:t>
      </w:r>
    </w:p>
    <w:p>
      <w:pPr>
        <w:numPr>
          <w:ilvl w:val="1"/>
          <w:numId w:val="3458"/>
        </w:numPr>
      </w:pPr>
      <w:r>
        <w:rPr>
          <w:rFonts w:hint="eastAsia"/>
        </w:rPr>
        <w:t xml:space="preserve">开源代码质量和安全扫描平台</w:t>
      </w:r>
    </w:p>
    <w:p>
      <w:pPr>
        <w:numPr>
          <w:ilvl w:val="1"/>
          <w:numId w:val="3458"/>
        </w:numPr>
      </w:pPr>
      <w:r>
        <w:rPr>
          <w:rFonts w:hint="eastAsia"/>
        </w:rPr>
        <w:t xml:space="preserve">支持20+编程语言</w:t>
      </w:r>
    </w:p>
    <w:p>
      <w:pPr>
        <w:numPr>
          <w:ilvl w:val="1"/>
          <w:numId w:val="3458"/>
        </w:numPr>
      </w:pPr>
      <w:r>
        <w:rPr>
          <w:rFonts w:hint="eastAsia"/>
        </w:rPr>
        <w:t xml:space="preserve">安全漏洞检测</w:t>
      </w:r>
    </w:p>
    <w:p>
      <w:pPr>
        <w:numPr>
          <w:ilvl w:val="1"/>
          <w:numId w:val="3458"/>
        </w:numPr>
      </w:pPr>
      <w:r>
        <w:rPr>
          <w:rFonts w:hint="eastAsia"/>
        </w:rPr>
        <w:t xml:space="preserve">代码异味识别</w:t>
      </w:r>
    </w:p>
    <w:p>
      <w:pPr>
        <w:numPr>
          <w:ilvl w:val="1"/>
          <w:numId w:val="3458"/>
        </w:numPr>
      </w:pPr>
      <w:r>
        <w:rPr>
          <w:rFonts w:hint="eastAsia"/>
        </w:rPr>
        <w:t xml:space="preserve">技术债务管理</w:t>
      </w:r>
    </w:p>
    <w:p>
      <w:pPr>
        <w:numPr>
          <w:ilvl w:val="0"/>
          <w:numId w:val="3457"/>
        </w:numPr>
      </w:pPr>
      <w:r>
        <w:rPr>
          <w:rFonts w:hint="eastAsia"/>
          <w:b/>
          <w:bCs/>
        </w:rPr>
        <w:t xml:space="preserve">应用场景</w:t>
      </w:r>
      <w:r>
        <w:rPr>
          <w:rFonts w:hint="eastAsia"/>
        </w:rPr>
        <w:t xml:space="preserve">：</w:t>
      </w:r>
    </w:p>
    <w:p>
      <w:pPr>
        <w:numPr>
          <w:ilvl w:val="1"/>
          <w:numId w:val="3459"/>
        </w:numPr>
      </w:pPr>
      <w:r>
        <w:rPr>
          <w:rFonts w:hint="eastAsia"/>
        </w:rPr>
        <w:t xml:space="preserve">代码安全审计</w:t>
      </w:r>
    </w:p>
    <w:p>
      <w:pPr>
        <w:numPr>
          <w:ilvl w:val="1"/>
          <w:numId w:val="3459"/>
        </w:numPr>
      </w:pPr>
      <w:r>
        <w:rPr>
          <w:rFonts w:hint="eastAsia"/>
        </w:rPr>
        <w:t xml:space="preserve">持续集成集成</w:t>
      </w:r>
    </w:p>
    <w:p>
      <w:pPr>
        <w:numPr>
          <w:ilvl w:val="1"/>
          <w:numId w:val="3459"/>
        </w:numPr>
      </w:pPr>
      <w:r>
        <w:rPr>
          <w:rFonts w:hint="eastAsia"/>
        </w:rPr>
        <w:t xml:space="preserve">技术债务监控</w:t>
      </w:r>
    </w:p>
    <w:p>
      <w:pPr>
        <w:numPr>
          <w:ilvl w:val="1"/>
          <w:numId w:val="3459"/>
        </w:numPr>
      </w:pPr>
      <w:r>
        <w:rPr>
          <w:rFonts w:hint="eastAsia"/>
        </w:rPr>
        <w:t xml:space="preserve">质量门禁设置</w:t>
      </w:r>
    </w:p>
    <w:p>
      <w:pPr>
        <w:numPr>
          <w:ilvl w:val="0"/>
          <w:numId w:val="3457"/>
        </w:numPr>
      </w:pPr>
      <w:r>
        <w:rPr>
          <w:rFonts w:hint="eastAsia"/>
          <w:b/>
          <w:bCs/>
        </w:rPr>
        <w:t xml:space="preserve">使用流程</w:t>
      </w:r>
      <w:r>
        <w:rPr>
          <w:rFonts w:hint="eastAsia"/>
        </w:rPr>
        <w:t xml:space="preserve">：</w:t>
      </w:r>
    </w:p>
    <w:p>
      <w:pPr>
        <w:pStyle w:val="Compact"/>
        <w:numPr>
          <w:ilvl w:val="1"/>
          <w:numId w:val="3460"/>
        </w:numPr>
      </w:pPr>
      <w:r>
        <w:rPr>
          <w:rFonts w:hint="eastAsia"/>
        </w:rPr>
        <w:t xml:space="preserve">安装SonarQube</w:t>
      </w:r>
      <w:r>
        <w:t xml:space="preserve"> → </w:t>
      </w:r>
      <w:r>
        <w:rPr>
          <w:rFonts w:hint="eastAsia"/>
        </w:rPr>
        <w:t xml:space="preserve">配置扫描器</w:t>
      </w:r>
      <w:r>
        <w:t xml:space="preserve"> → </w:t>
      </w:r>
      <w:r>
        <w:rPr>
          <w:rFonts w:hint="eastAsia"/>
        </w:rPr>
        <w:t xml:space="preserve">运行分析</w:t>
      </w:r>
      <w:r>
        <w:t xml:space="preserve"> → </w:t>
      </w:r>
      <w:r>
        <w:rPr>
          <w:rFonts w:hint="eastAsia"/>
        </w:rPr>
        <w:t xml:space="preserve">查看结果</w:t>
      </w:r>
      <w:r>
        <w:t xml:space="preserve"> → </w:t>
      </w:r>
      <w:r>
        <w:rPr>
          <w:rFonts w:hint="eastAsia"/>
        </w:rPr>
        <w:t xml:space="preserve">修复问题</w:t>
      </w:r>
    </w:p>
    <w:p>
      <w:pPr>
        <w:numPr>
          <w:ilvl w:val="0"/>
          <w:numId w:val="3457"/>
        </w:numPr>
      </w:pPr>
      <w:r>
        <w:rPr>
          <w:rFonts w:hint="eastAsia"/>
          <w:b/>
          <w:bCs/>
        </w:rPr>
        <w:t xml:space="preserve">优势与限制</w:t>
      </w:r>
      <w:r>
        <w:rPr>
          <w:rFonts w:hint="eastAsia"/>
        </w:rPr>
        <w:t xml:space="preserve">：</w:t>
      </w:r>
    </w:p>
    <w:p>
      <w:pPr>
        <w:numPr>
          <w:ilvl w:val="1"/>
          <w:numId w:val="3461"/>
        </w:numPr>
      </w:pPr>
      <w:r>
        <w:rPr>
          <w:rFonts w:hint="eastAsia"/>
        </w:rPr>
        <w:t xml:space="preserve">优势：多语言支持、CI/CD集成、全面分析</w:t>
      </w:r>
    </w:p>
    <w:p>
      <w:pPr>
        <w:numPr>
          <w:ilvl w:val="1"/>
          <w:numId w:val="3461"/>
        </w:numPr>
      </w:pPr>
      <w:r>
        <w:rPr>
          <w:rFonts w:hint="eastAsia"/>
        </w:rPr>
        <w:t xml:space="preserve">限制：高级功能付费、大规模项目性能问题</w:t>
      </w:r>
    </w:p>
    <w:bookmarkStart w:id="4155" w:name="学习目标-957"/>
    <w:p>
      <w:pPr>
        <w:pStyle w:val="Heading6"/>
      </w:pPr>
      <w:r>
        <w:rPr>
          <w:rFonts w:hint="eastAsia"/>
        </w:rPr>
        <w:t xml:space="preserve">学习目标</w:t>
      </w:r>
    </w:p>
    <w:bookmarkEnd w:id="4155"/>
    <w:bookmarkStart w:id="4156" w:name="小结-957"/>
    <w:p>
      <w:pPr>
        <w:pStyle w:val="Heading6"/>
      </w:pPr>
      <w:r>
        <w:rPr>
          <w:rFonts w:hint="eastAsia"/>
        </w:rPr>
        <w:t xml:space="preserve">小结</w:t>
      </w:r>
    </w:p>
    <w:bookmarkEnd w:id="4156"/>
    <w:bookmarkStart w:id="4157" w:name="练习-957"/>
    <w:p>
      <w:pPr>
        <w:pStyle w:val="Heading6"/>
      </w:pPr>
      <w:r>
        <w:rPr>
          <w:rFonts w:hint="eastAsia"/>
        </w:rPr>
        <w:t xml:space="preserve">练习</w:t>
      </w:r>
    </w:p>
    <w:bookmarkEnd w:id="4157"/>
    <w:bookmarkEnd w:id="4158"/>
    <w:bookmarkStart w:id="4162" w:name="checkmarx"/>
    <w:p>
      <w:pPr>
        <w:pStyle w:val="Heading5"/>
      </w:pPr>
      <w:r>
        <w:t xml:space="preserve">Checkmarx</w:t>
      </w:r>
    </w:p>
    <w:p>
      <w:pPr>
        <w:numPr>
          <w:ilvl w:val="0"/>
          <w:numId w:val="3462"/>
        </w:numPr>
      </w:pPr>
      <w:r>
        <w:rPr>
          <w:rFonts w:hint="eastAsia"/>
          <w:b/>
          <w:bCs/>
        </w:rPr>
        <w:t xml:space="preserve">功能特点</w:t>
      </w:r>
      <w:r>
        <w:rPr>
          <w:rFonts w:hint="eastAsia"/>
        </w:rPr>
        <w:t xml:space="preserve">：</w:t>
      </w:r>
    </w:p>
    <w:p>
      <w:pPr>
        <w:numPr>
          <w:ilvl w:val="1"/>
          <w:numId w:val="3463"/>
        </w:numPr>
      </w:pPr>
      <w:r>
        <w:rPr>
          <w:rFonts w:hint="eastAsia"/>
        </w:rPr>
        <w:t xml:space="preserve">商业静态应用安全测试(SAST)</w:t>
      </w:r>
    </w:p>
    <w:p>
      <w:pPr>
        <w:numPr>
          <w:ilvl w:val="1"/>
          <w:numId w:val="3463"/>
        </w:numPr>
      </w:pPr>
      <w:r>
        <w:rPr>
          <w:rFonts w:hint="eastAsia"/>
        </w:rPr>
        <w:t xml:space="preserve">深度代码分析</w:t>
      </w:r>
    </w:p>
    <w:p>
      <w:pPr>
        <w:numPr>
          <w:ilvl w:val="1"/>
          <w:numId w:val="3463"/>
        </w:numPr>
      </w:pPr>
      <w:r>
        <w:rPr>
          <w:rFonts w:hint="eastAsia"/>
        </w:rPr>
        <w:t xml:space="preserve">漏洞修复指导</w:t>
      </w:r>
    </w:p>
    <w:p>
      <w:pPr>
        <w:numPr>
          <w:ilvl w:val="1"/>
          <w:numId w:val="3463"/>
        </w:numPr>
      </w:pPr>
      <w:r>
        <w:rPr>
          <w:rFonts w:hint="eastAsia"/>
        </w:rPr>
        <w:t xml:space="preserve">合规性报告</w:t>
      </w:r>
    </w:p>
    <w:p>
      <w:pPr>
        <w:numPr>
          <w:ilvl w:val="1"/>
          <w:numId w:val="3463"/>
        </w:numPr>
      </w:pPr>
      <w:r>
        <w:rPr>
          <w:rFonts w:hint="eastAsia"/>
        </w:rPr>
        <w:t xml:space="preserve">多种语言支持</w:t>
      </w:r>
    </w:p>
    <w:p>
      <w:pPr>
        <w:numPr>
          <w:ilvl w:val="0"/>
          <w:numId w:val="3462"/>
        </w:numPr>
      </w:pPr>
      <w:r>
        <w:rPr>
          <w:rFonts w:hint="eastAsia"/>
          <w:b/>
          <w:bCs/>
        </w:rPr>
        <w:t xml:space="preserve">应用场景</w:t>
      </w:r>
      <w:r>
        <w:rPr>
          <w:rFonts w:hint="eastAsia"/>
        </w:rPr>
        <w:t xml:space="preserve">：</w:t>
      </w:r>
    </w:p>
    <w:p>
      <w:pPr>
        <w:numPr>
          <w:ilvl w:val="1"/>
          <w:numId w:val="3464"/>
        </w:numPr>
      </w:pPr>
      <w:r>
        <w:rPr>
          <w:rFonts w:hint="eastAsia"/>
        </w:rPr>
        <w:t xml:space="preserve">企业级代码安全测试</w:t>
      </w:r>
    </w:p>
    <w:p>
      <w:pPr>
        <w:numPr>
          <w:ilvl w:val="1"/>
          <w:numId w:val="3464"/>
        </w:numPr>
      </w:pPr>
      <w:r>
        <w:rPr>
          <w:rFonts w:hint="eastAsia"/>
        </w:rPr>
        <w:t xml:space="preserve">安全开发生命周期集成</w:t>
      </w:r>
    </w:p>
    <w:p>
      <w:pPr>
        <w:numPr>
          <w:ilvl w:val="1"/>
          <w:numId w:val="3464"/>
        </w:numPr>
      </w:pPr>
      <w:r>
        <w:rPr>
          <w:rFonts w:hint="eastAsia"/>
        </w:rPr>
        <w:t xml:space="preserve">合规性审计</w:t>
      </w:r>
    </w:p>
    <w:p>
      <w:pPr>
        <w:numPr>
          <w:ilvl w:val="1"/>
          <w:numId w:val="3464"/>
        </w:numPr>
      </w:pPr>
      <w:r>
        <w:rPr>
          <w:rFonts w:hint="eastAsia"/>
        </w:rPr>
        <w:t xml:space="preserve">代码质量监控</w:t>
      </w:r>
    </w:p>
    <w:p>
      <w:pPr>
        <w:numPr>
          <w:ilvl w:val="0"/>
          <w:numId w:val="3462"/>
        </w:numPr>
      </w:pPr>
      <w:r>
        <w:rPr>
          <w:rFonts w:hint="eastAsia"/>
          <w:b/>
          <w:bCs/>
        </w:rPr>
        <w:t xml:space="preserve">使用流程</w:t>
      </w:r>
      <w:r>
        <w:rPr>
          <w:rFonts w:hint="eastAsia"/>
        </w:rPr>
        <w:t xml:space="preserve">：</w:t>
      </w:r>
    </w:p>
    <w:p>
      <w:pPr>
        <w:pStyle w:val="Compact"/>
        <w:numPr>
          <w:ilvl w:val="1"/>
          <w:numId w:val="3465"/>
        </w:numPr>
      </w:pPr>
      <w:r>
        <w:rPr>
          <w:rFonts w:hint="eastAsia"/>
        </w:rPr>
        <w:t xml:space="preserve">部署平台</w:t>
      </w:r>
      <w:r>
        <w:t xml:space="preserve"> → </w:t>
      </w:r>
      <w:r>
        <w:rPr>
          <w:rFonts w:hint="eastAsia"/>
        </w:rPr>
        <w:t xml:space="preserve">配置代码仓库</w:t>
      </w:r>
      <w:r>
        <w:t xml:space="preserve"> → </w:t>
      </w:r>
      <w:r>
        <w:rPr>
          <w:rFonts w:hint="eastAsia"/>
        </w:rPr>
        <w:t xml:space="preserve">执行扫描</w:t>
      </w:r>
      <w:r>
        <w:t xml:space="preserve"> → </w:t>
      </w:r>
      <w:r>
        <w:rPr>
          <w:rFonts w:hint="eastAsia"/>
        </w:rPr>
        <w:t xml:space="preserve">分析结果</w:t>
      </w:r>
      <w:r>
        <w:t xml:space="preserve"> → </w:t>
      </w:r>
      <w:r>
        <w:rPr>
          <w:rFonts w:hint="eastAsia"/>
        </w:rPr>
        <w:t xml:space="preserve">修复验证</w:t>
      </w:r>
    </w:p>
    <w:p>
      <w:pPr>
        <w:numPr>
          <w:ilvl w:val="0"/>
          <w:numId w:val="3462"/>
        </w:numPr>
      </w:pPr>
      <w:r>
        <w:rPr>
          <w:rFonts w:hint="eastAsia"/>
          <w:b/>
          <w:bCs/>
        </w:rPr>
        <w:t xml:space="preserve">优势与限制</w:t>
      </w:r>
      <w:r>
        <w:rPr>
          <w:rFonts w:hint="eastAsia"/>
        </w:rPr>
        <w:t xml:space="preserve">：</w:t>
      </w:r>
    </w:p>
    <w:p>
      <w:pPr>
        <w:numPr>
          <w:ilvl w:val="1"/>
          <w:numId w:val="3466"/>
        </w:numPr>
      </w:pPr>
      <w:r>
        <w:rPr>
          <w:rFonts w:hint="eastAsia"/>
        </w:rPr>
        <w:t xml:space="preserve">优势：准确性高、低误报率、企业级支持</w:t>
      </w:r>
    </w:p>
    <w:p>
      <w:pPr>
        <w:numPr>
          <w:ilvl w:val="1"/>
          <w:numId w:val="3466"/>
        </w:numPr>
      </w:pPr>
      <w:r>
        <w:rPr>
          <w:rFonts w:hint="eastAsia"/>
        </w:rPr>
        <w:t xml:space="preserve">限制：付费软件、学习曲线陡峭</w:t>
      </w:r>
    </w:p>
    <w:bookmarkStart w:id="4159" w:name="学习目标-958"/>
    <w:p>
      <w:pPr>
        <w:pStyle w:val="Heading6"/>
      </w:pPr>
      <w:r>
        <w:rPr>
          <w:rFonts w:hint="eastAsia"/>
        </w:rPr>
        <w:t xml:space="preserve">学习目标</w:t>
      </w:r>
    </w:p>
    <w:bookmarkEnd w:id="4159"/>
    <w:bookmarkStart w:id="4160" w:name="小结-958"/>
    <w:p>
      <w:pPr>
        <w:pStyle w:val="Heading6"/>
      </w:pPr>
      <w:r>
        <w:rPr>
          <w:rFonts w:hint="eastAsia"/>
        </w:rPr>
        <w:t xml:space="preserve">小结</w:t>
      </w:r>
    </w:p>
    <w:bookmarkEnd w:id="4160"/>
    <w:bookmarkStart w:id="4161" w:name="练习-958"/>
    <w:p>
      <w:pPr>
        <w:pStyle w:val="Heading6"/>
      </w:pPr>
      <w:r>
        <w:rPr>
          <w:rFonts w:hint="eastAsia"/>
        </w:rPr>
        <w:t xml:space="preserve">练习</w:t>
      </w:r>
    </w:p>
    <w:bookmarkEnd w:id="4161"/>
    <w:bookmarkEnd w:id="4162"/>
    <w:bookmarkStart w:id="4163" w:name="fortify"/>
    <w:p>
      <w:pPr>
        <w:pStyle w:val="Heading5"/>
      </w:pPr>
      <w:r>
        <w:t xml:space="preserve">Fortify</w:t>
      </w:r>
    </w:p>
    <w:p>
      <w:pPr>
        <w:numPr>
          <w:ilvl w:val="0"/>
          <w:numId w:val="3467"/>
        </w:numPr>
      </w:pPr>
      <w:r>
        <w:rPr>
          <w:rFonts w:hint="eastAsia"/>
          <w:b/>
          <w:bCs/>
        </w:rPr>
        <w:t xml:space="preserve">功能特点</w:t>
      </w:r>
      <w:r>
        <w:rPr>
          <w:rFonts w:hint="eastAsia"/>
        </w:rPr>
        <w:t xml:space="preserve">：</w:t>
      </w:r>
    </w:p>
    <w:p>
      <w:pPr>
        <w:numPr>
          <w:ilvl w:val="1"/>
          <w:numId w:val="3468"/>
        </w:numPr>
      </w:pPr>
      <w:r>
        <w:t xml:space="preserve">HP/Micro </w:t>
      </w:r>
      <w:r>
        <w:rPr>
          <w:rFonts w:hint="eastAsia"/>
        </w:rPr>
        <w:t xml:space="preserve">Focus的代码安全分析工具</w:t>
      </w:r>
    </w:p>
    <w:p>
      <w:pPr>
        <w:numPr>
          <w:ilvl w:val="1"/>
          <w:numId w:val="3468"/>
        </w:numPr>
      </w:pPr>
      <w:r>
        <w:rPr>
          <w:rFonts w:hint="eastAsia"/>
        </w:rPr>
        <w:t xml:space="preserve">静态和动态分析</w:t>
      </w:r>
    </w:p>
    <w:p>
      <w:pPr>
        <w:numPr>
          <w:ilvl w:val="1"/>
          <w:numId w:val="3468"/>
        </w:numPr>
      </w:pPr>
      <w:r>
        <w:rPr>
          <w:rFonts w:hint="eastAsia"/>
        </w:rPr>
        <w:t xml:space="preserve">软件组成分析</w:t>
      </w:r>
    </w:p>
    <w:p>
      <w:pPr>
        <w:numPr>
          <w:ilvl w:val="1"/>
          <w:numId w:val="3468"/>
        </w:numPr>
      </w:pPr>
      <w:r>
        <w:rPr>
          <w:rFonts w:hint="eastAsia"/>
        </w:rPr>
        <w:t xml:space="preserve">威胁建模</w:t>
      </w:r>
    </w:p>
    <w:p>
      <w:pPr>
        <w:numPr>
          <w:ilvl w:val="1"/>
          <w:numId w:val="3468"/>
        </w:numPr>
      </w:pPr>
      <w:r>
        <w:rPr>
          <w:rFonts w:hint="eastAsia"/>
        </w:rPr>
        <w:t xml:space="preserve">合规性管理</w:t>
      </w:r>
    </w:p>
    <w:p>
      <w:pPr>
        <w:numPr>
          <w:ilvl w:val="0"/>
          <w:numId w:val="3467"/>
        </w:numPr>
      </w:pPr>
      <w:r>
        <w:rPr>
          <w:rFonts w:hint="eastAsia"/>
          <w:b/>
          <w:bCs/>
        </w:rPr>
        <w:t xml:space="preserve">应用场景</w:t>
      </w:r>
      <w:r>
        <w:rPr>
          <w:rFonts w:hint="eastAsia"/>
        </w:rPr>
        <w:t xml:space="preserve">：</w:t>
      </w:r>
    </w:p>
    <w:p>
      <w:pPr>
        <w:numPr>
          <w:ilvl w:val="1"/>
          <w:numId w:val="3469"/>
        </w:numPr>
      </w:pPr>
      <w:r>
        <w:rPr>
          <w:rFonts w:hint="eastAsia"/>
        </w:rPr>
        <w:t xml:space="preserve">企业级应用安全测试</w:t>
      </w:r>
    </w:p>
    <w:p>
      <w:pPr>
        <w:numPr>
          <w:ilvl w:val="1"/>
          <w:numId w:val="3469"/>
        </w:numPr>
      </w:pPr>
      <w:r>
        <w:rPr>
          <w:rFonts w:hint="eastAsia"/>
        </w:rPr>
        <w:t xml:space="preserve">大规模代码库分析</w:t>
      </w:r>
    </w:p>
    <w:p>
      <w:pPr>
        <w:numPr>
          <w:ilvl w:val="1"/>
          <w:numId w:val="3469"/>
        </w:numPr>
      </w:pPr>
      <w:r>
        <w:rPr>
          <w:rFonts w:hint="eastAsia"/>
        </w:rPr>
        <w:t xml:space="preserve">安全合规性保障</w:t>
      </w:r>
    </w:p>
    <w:p>
      <w:pPr>
        <w:numPr>
          <w:ilvl w:val="1"/>
          <w:numId w:val="3469"/>
        </w:numPr>
      </w:pPr>
      <w:r>
        <w:rPr>
          <w:rFonts w:hint="eastAsia"/>
        </w:rPr>
        <w:t xml:space="preserve">第三方组件风险评估</w:t>
      </w:r>
    </w:p>
    <w:p>
      <w:pPr>
        <w:numPr>
          <w:ilvl w:val="0"/>
          <w:numId w:val="3467"/>
        </w:numPr>
      </w:pPr>
      <w:r>
        <w:rPr>
          <w:rFonts w:hint="eastAsia"/>
          <w:b/>
          <w:bCs/>
        </w:rPr>
        <w:t xml:space="preserve">使用流程</w:t>
      </w:r>
      <w:r>
        <w:rPr>
          <w:rFonts w:hint="eastAsia"/>
        </w:rPr>
        <w:t xml:space="preserve">：</w:t>
      </w:r>
    </w:p>
    <w:p>
      <w:pPr>
        <w:pStyle w:val="Compact"/>
        <w:numPr>
          <w:ilvl w:val="1"/>
          <w:numId w:val="3470"/>
        </w:numPr>
      </w:pPr>
      <w:r>
        <w:rPr>
          <w:rFonts w:hint="eastAsia"/>
        </w:rPr>
        <w:t xml:space="preserve">安装工具</w:t>
      </w:r>
      <w:r>
        <w:t xml:space="preserve"> → </w:t>
      </w:r>
      <w:r>
        <w:rPr>
          <w:rFonts w:hint="eastAsia"/>
        </w:rPr>
        <w:t xml:space="preserve">配置项目</w:t>
      </w:r>
      <w:r>
        <w:t xml:space="preserve"> → </w:t>
      </w:r>
      <w:r>
        <w:rPr>
          <w:rFonts w:hint="eastAsia"/>
        </w:rPr>
        <w:t xml:space="preserve">运行分析</w:t>
      </w:r>
      <w:r>
        <w:t xml:space="preserve"> → </w:t>
      </w:r>
      <w:r>
        <w:rPr>
          <w:rFonts w:hint="eastAsia"/>
        </w:rPr>
        <w:t xml:space="preserve">查看报告</w:t>
      </w:r>
      <w:r>
        <w:t xml:space="preserve"> → </w:t>
      </w:r>
      <w:r>
        <w:rPr>
          <w:rFonts w:hint="eastAsia"/>
        </w:rPr>
        <w:t xml:space="preserve">修复问题</w:t>
      </w:r>
    </w:p>
    <w:p>
      <w:pPr>
        <w:numPr>
          <w:ilvl w:val="0"/>
          <w:numId w:val="3467"/>
        </w:numPr>
      </w:pPr>
      <w:r>
        <w:rPr>
          <w:rFonts w:hint="eastAsia"/>
          <w:b/>
          <w:bCs/>
        </w:rPr>
        <w:t xml:space="preserve">优势与限制</w:t>
      </w:r>
      <w:r>
        <w:rPr>
          <w:rFonts w:hint="eastAsia"/>
        </w:rPr>
        <w:t xml:space="preserve">：</w:t>
      </w:r>
    </w:p>
    <w:p>
      <w:pPr>
        <w:numPr>
          <w:ilvl w:val="1"/>
          <w:numId w:val="3471"/>
        </w:numPr>
      </w:pPr>
      <w:r>
        <w:rPr>
          <w:rFonts w:hint="eastAsia"/>
        </w:rPr>
        <w:t xml:space="preserve">优势：全面的安全分析、深度集成、专业支持</w:t>
      </w:r>
    </w:p>
    <w:p>
      <w:pPr>
        <w:numPr>
          <w:ilvl w:val="1"/>
          <w:numId w:val="3471"/>
        </w:numPr>
      </w:pPr>
      <w:r>
        <w:rPr>
          <w:rFonts w:hint="eastAsia"/>
        </w:rPr>
        <w:t xml:space="preserve">限制：付费软件、资源消耗大</w:t>
      </w:r>
    </w:p>
    <w:p>
      <w:pPr>
        <w:pStyle w:val="BlockText"/>
      </w:pPr>
      <w:r>
        <w:rPr>
          <w:rFonts w:hint="eastAsia"/>
        </w:rPr>
        <w:t xml:space="preserve">【章节重点难点总结】</w:t>
      </w:r>
    </w:p>
    <w:p>
      <w:pPr>
        <w:pStyle w:val="Compact"/>
        <w:numPr>
          <w:ilvl w:val="0"/>
          <w:numId w:val="3472"/>
        </w:numPr>
      </w:pPr>
      <w:r>
        <w:rPr>
          <w:rFonts w:hint="eastAsia"/>
        </w:rPr>
        <w:t xml:space="preserve">本节要点：梳理关键概念、流程与方法；明确输入输出与成功标准</w:t>
      </w:r>
    </w:p>
    <w:p>
      <w:pPr>
        <w:pStyle w:val="Compact"/>
        <w:numPr>
          <w:ilvl w:val="0"/>
          <w:numId w:val="3472"/>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3473"/>
        </w:numPr>
      </w:pPr>
      <w:r>
        <w:rPr>
          <w:rFonts w:hint="eastAsia"/>
        </w:rPr>
        <w:t xml:space="preserve">用</w:t>
      </w:r>
      <w:r>
        <w:t xml:space="preserve"> 3~5 </w:t>
      </w:r>
      <w:r>
        <w:rPr>
          <w:rFonts w:hint="eastAsia"/>
        </w:rPr>
        <w:t xml:space="preserve">条项目化要点复盘本章内容</w:t>
      </w:r>
    </w:p>
    <w:p>
      <w:pPr>
        <w:pStyle w:val="Compact"/>
        <w:numPr>
          <w:ilvl w:val="0"/>
          <w:numId w:val="3473"/>
        </w:numPr>
      </w:pPr>
      <w:r>
        <w:rPr>
          <w:rFonts w:hint="eastAsia"/>
        </w:rPr>
        <w:t xml:space="preserve">指出易错点/反模式与纠正建议</w:t>
      </w:r>
    </w:p>
    <w:p>
      <w:pPr>
        <w:pStyle w:val="Compact"/>
        <w:numPr>
          <w:ilvl w:val="0"/>
          <w:numId w:val="3473"/>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3474"/>
        </w:numPr>
      </w:pPr>
      <w:r>
        <w:rPr>
          <w:rFonts w:hint="eastAsia"/>
        </w:rPr>
        <w:t xml:space="preserve">结合你的项目，描述本节主题的一个实践场景，并给出验证要点。</w:t>
      </w:r>
    </w:p>
    <w:p>
      <w:pPr>
        <w:pStyle w:val="Compact"/>
        <w:numPr>
          <w:ilvl w:val="0"/>
          <w:numId w:val="3474"/>
        </w:numPr>
      </w:pPr>
      <w:r>
        <w:rPr>
          <w:rFonts w:hint="eastAsia"/>
        </w:rPr>
        <w:t xml:space="preserve">列出2-3个风险点/常见陷阱，并给出可操作的规避建议。</w:t>
      </w:r>
    </w:p>
    <w:p>
      <w:pPr>
        <w:pStyle w:val="FirstParagraph"/>
      </w:pPr>
    </w:p>
    <w:bookmarkEnd w:id="4163"/>
    <w:bookmarkStart w:id="4164" w:name="学习目标-959"/>
    <w:p>
      <w:pPr>
        <w:pStyle w:val="Heading5"/>
      </w:pPr>
      <w:r>
        <w:rPr>
          <w:rFonts w:hint="eastAsia"/>
        </w:rPr>
        <w:t xml:space="preserve">学习目标</w:t>
      </w:r>
    </w:p>
    <w:bookmarkEnd w:id="4164"/>
    <w:bookmarkStart w:id="4165" w:name="小结-959"/>
    <w:p>
      <w:pPr>
        <w:pStyle w:val="Heading5"/>
      </w:pPr>
      <w:r>
        <w:rPr>
          <w:rFonts w:hint="eastAsia"/>
        </w:rPr>
        <w:t xml:space="preserve">小结</w:t>
      </w:r>
    </w:p>
    <w:bookmarkEnd w:id="4165"/>
    <w:bookmarkStart w:id="4169" w:name="练习-959"/>
    <w:p>
      <w:pPr>
        <w:pStyle w:val="Heading5"/>
      </w:pPr>
      <w:r>
        <w:rPr>
          <w:rFonts w:hint="eastAsia"/>
        </w:rPr>
        <w:t xml:space="preserve">练习</w:t>
      </w:r>
    </w:p>
    <w:bookmarkStart w:id="4166" w:name="学习目标-960"/>
    <w:p>
      <w:pPr>
        <w:pStyle w:val="Heading6"/>
      </w:pPr>
      <w:r>
        <w:rPr>
          <w:rFonts w:hint="eastAsia"/>
        </w:rPr>
        <w:t xml:space="preserve">学习目标</w:t>
      </w:r>
    </w:p>
    <w:bookmarkEnd w:id="4166"/>
    <w:bookmarkStart w:id="4167" w:name="小结-960"/>
    <w:p>
      <w:pPr>
        <w:pStyle w:val="Heading6"/>
      </w:pPr>
      <w:r>
        <w:rPr>
          <w:rFonts w:hint="eastAsia"/>
        </w:rPr>
        <w:t xml:space="preserve">小结</w:t>
      </w:r>
    </w:p>
    <w:bookmarkEnd w:id="4167"/>
    <w:bookmarkStart w:id="4168" w:name="练习-960"/>
    <w:p>
      <w:pPr>
        <w:pStyle w:val="Heading6"/>
      </w:pPr>
      <w:r>
        <w:rPr>
          <w:rFonts w:hint="eastAsia"/>
        </w:rPr>
        <w:t xml:space="preserve">练习</w:t>
      </w:r>
    </w:p>
    <w:bookmarkEnd w:id="4168"/>
    <w:bookmarkEnd w:id="4169"/>
    <w:bookmarkEnd w:id="4170"/>
    <w:bookmarkStart w:id="4180" w:name="X863c1c0e8f5c46643405ddc467aa3d2c6942e62"/>
    <w:p>
      <w:pPr>
        <w:pStyle w:val="Heading4"/>
      </w:pPr>
      <w:r>
        <w:t xml:space="preserve">12.4.3 </w:t>
      </w:r>
      <w:r>
        <w:rPr>
          <w:rFonts w:hint="eastAsia"/>
        </w:rPr>
        <w:t xml:space="preserve">大数据安全专用工具</w:t>
      </w:r>
    </w:p>
    <w:p>
      <w:pPr>
        <w:pStyle w:val="BlockText"/>
      </w:pPr>
      <w:r>
        <w:rPr>
          <w:rFonts w:hint="eastAsia"/>
        </w:rPr>
        <w:t xml:space="preserve">【阅读提示】本节聚焦：12.4.3</w:t>
      </w:r>
      <w:r>
        <w:t xml:space="preserve"> </w:t>
      </w:r>
      <w:r>
        <w:rPr>
          <w:rFonts w:hint="eastAsia"/>
        </w:rPr>
        <w:t xml:space="preserve">大数据安全专用工具。建议先看结构，再带着问题阅读，关注关键术语、流程与案例，结合自身项目做对照。</w:t>
      </w:r>
    </w:p>
    <w:bookmarkStart w:id="4174" w:name="apache-ranger"/>
    <w:p>
      <w:pPr>
        <w:pStyle w:val="Heading5"/>
      </w:pPr>
      <w:r>
        <w:t xml:space="preserve">Apache Ranger</w:t>
      </w:r>
    </w:p>
    <w:p>
      <w:pPr>
        <w:numPr>
          <w:ilvl w:val="0"/>
          <w:numId w:val="3475"/>
        </w:numPr>
      </w:pPr>
      <w:r>
        <w:rPr>
          <w:rFonts w:hint="eastAsia"/>
          <w:b/>
          <w:bCs/>
        </w:rPr>
        <w:t xml:space="preserve">功能特点</w:t>
      </w:r>
      <w:r>
        <w:rPr>
          <w:rFonts w:hint="eastAsia"/>
        </w:rPr>
        <w:t xml:space="preserve">：</w:t>
      </w:r>
    </w:p>
    <w:p>
      <w:pPr>
        <w:numPr>
          <w:ilvl w:val="1"/>
          <w:numId w:val="3476"/>
        </w:numPr>
      </w:pPr>
      <w:r>
        <w:rPr>
          <w:rFonts w:hint="eastAsia"/>
        </w:rPr>
        <w:t xml:space="preserve">大数据安全框架</w:t>
      </w:r>
    </w:p>
    <w:p>
      <w:pPr>
        <w:numPr>
          <w:ilvl w:val="1"/>
          <w:numId w:val="3476"/>
        </w:numPr>
      </w:pPr>
      <w:r>
        <w:rPr>
          <w:rFonts w:hint="eastAsia"/>
        </w:rPr>
        <w:t xml:space="preserve">集中式访问控制</w:t>
      </w:r>
    </w:p>
    <w:p>
      <w:pPr>
        <w:numPr>
          <w:ilvl w:val="1"/>
          <w:numId w:val="3476"/>
        </w:numPr>
      </w:pPr>
      <w:r>
        <w:rPr>
          <w:rFonts w:hint="eastAsia"/>
        </w:rPr>
        <w:t xml:space="preserve">细粒度权限管理</w:t>
      </w:r>
    </w:p>
    <w:p>
      <w:pPr>
        <w:numPr>
          <w:ilvl w:val="1"/>
          <w:numId w:val="3476"/>
        </w:numPr>
      </w:pPr>
      <w:r>
        <w:rPr>
          <w:rFonts w:hint="eastAsia"/>
        </w:rPr>
        <w:t xml:space="preserve">数据屏蔽</w:t>
      </w:r>
    </w:p>
    <w:p>
      <w:pPr>
        <w:numPr>
          <w:ilvl w:val="1"/>
          <w:numId w:val="3476"/>
        </w:numPr>
      </w:pPr>
      <w:r>
        <w:rPr>
          <w:rFonts w:hint="eastAsia"/>
        </w:rPr>
        <w:t xml:space="preserve">审计功能</w:t>
      </w:r>
    </w:p>
    <w:p>
      <w:pPr>
        <w:numPr>
          <w:ilvl w:val="0"/>
          <w:numId w:val="3475"/>
        </w:numPr>
      </w:pPr>
      <w:r>
        <w:rPr>
          <w:rFonts w:hint="eastAsia"/>
          <w:b/>
          <w:bCs/>
        </w:rPr>
        <w:t xml:space="preserve">应用场景</w:t>
      </w:r>
      <w:r>
        <w:rPr>
          <w:rFonts w:hint="eastAsia"/>
        </w:rPr>
        <w:t xml:space="preserve">：</w:t>
      </w:r>
    </w:p>
    <w:p>
      <w:pPr>
        <w:numPr>
          <w:ilvl w:val="1"/>
          <w:numId w:val="3477"/>
        </w:numPr>
      </w:pPr>
      <w:r>
        <w:rPr>
          <w:rFonts w:hint="eastAsia"/>
        </w:rPr>
        <w:t xml:space="preserve">Hadoop生态系统安全管理</w:t>
      </w:r>
    </w:p>
    <w:p>
      <w:pPr>
        <w:numPr>
          <w:ilvl w:val="1"/>
          <w:numId w:val="3477"/>
        </w:numPr>
      </w:pPr>
      <w:r>
        <w:rPr>
          <w:rFonts w:hint="eastAsia"/>
        </w:rPr>
        <w:t xml:space="preserve">数据访问控制测试</w:t>
      </w:r>
    </w:p>
    <w:p>
      <w:pPr>
        <w:numPr>
          <w:ilvl w:val="1"/>
          <w:numId w:val="3477"/>
        </w:numPr>
      </w:pPr>
      <w:r>
        <w:rPr>
          <w:rFonts w:hint="eastAsia"/>
        </w:rPr>
        <w:t xml:space="preserve">合规性审计</w:t>
      </w:r>
    </w:p>
    <w:p>
      <w:pPr>
        <w:numPr>
          <w:ilvl w:val="1"/>
          <w:numId w:val="3477"/>
        </w:numPr>
      </w:pPr>
      <w:r>
        <w:rPr>
          <w:rFonts w:hint="eastAsia"/>
        </w:rPr>
        <w:t xml:space="preserve">数据安全治理</w:t>
      </w:r>
    </w:p>
    <w:p>
      <w:pPr>
        <w:numPr>
          <w:ilvl w:val="0"/>
          <w:numId w:val="3475"/>
        </w:numPr>
      </w:pPr>
      <w:r>
        <w:rPr>
          <w:rFonts w:hint="eastAsia"/>
          <w:b/>
          <w:bCs/>
        </w:rPr>
        <w:t xml:space="preserve">使用流程</w:t>
      </w:r>
      <w:r>
        <w:rPr>
          <w:rFonts w:hint="eastAsia"/>
        </w:rPr>
        <w:t xml:space="preserve">：</w:t>
      </w:r>
    </w:p>
    <w:p>
      <w:pPr>
        <w:pStyle w:val="Compact"/>
        <w:numPr>
          <w:ilvl w:val="1"/>
          <w:numId w:val="3478"/>
        </w:numPr>
      </w:pPr>
      <w:r>
        <w:rPr>
          <w:rFonts w:hint="eastAsia"/>
        </w:rPr>
        <w:t xml:space="preserve">部署Ranger</w:t>
      </w:r>
      <w:r>
        <w:t xml:space="preserve"> → </w:t>
      </w:r>
      <w:r>
        <w:rPr>
          <w:rFonts w:hint="eastAsia"/>
        </w:rPr>
        <w:t xml:space="preserve">集成Hadoop服务</w:t>
      </w:r>
      <w:r>
        <w:t xml:space="preserve"> → </w:t>
      </w:r>
      <w:r>
        <w:rPr>
          <w:rFonts w:hint="eastAsia"/>
        </w:rPr>
        <w:t xml:space="preserve">配置安全策略</w:t>
      </w:r>
      <w:r>
        <w:t xml:space="preserve"> → </w:t>
      </w:r>
      <w:r>
        <w:rPr>
          <w:rFonts w:hint="eastAsia"/>
        </w:rPr>
        <w:t xml:space="preserve">测试访问控制</w:t>
      </w:r>
      <w:r>
        <w:t xml:space="preserve"> → </w:t>
      </w:r>
      <w:r>
        <w:rPr>
          <w:rFonts w:hint="eastAsia"/>
        </w:rPr>
        <w:t xml:space="preserve">查看审计日志</w:t>
      </w:r>
    </w:p>
    <w:p>
      <w:pPr>
        <w:numPr>
          <w:ilvl w:val="0"/>
          <w:numId w:val="3475"/>
        </w:numPr>
      </w:pPr>
      <w:r>
        <w:rPr>
          <w:rFonts w:hint="eastAsia"/>
          <w:b/>
          <w:bCs/>
        </w:rPr>
        <w:t xml:space="preserve">优势与限制</w:t>
      </w:r>
      <w:r>
        <w:rPr>
          <w:rFonts w:hint="eastAsia"/>
        </w:rPr>
        <w:t xml:space="preserve">：</w:t>
      </w:r>
    </w:p>
    <w:p>
      <w:pPr>
        <w:numPr>
          <w:ilvl w:val="1"/>
          <w:numId w:val="3479"/>
        </w:numPr>
      </w:pPr>
      <w:r>
        <w:rPr>
          <w:rFonts w:hint="eastAsia"/>
        </w:rPr>
        <w:t xml:space="preserve">优势：开源免费、细粒度控制、审计全面</w:t>
      </w:r>
    </w:p>
    <w:p>
      <w:pPr>
        <w:numPr>
          <w:ilvl w:val="1"/>
          <w:numId w:val="3479"/>
        </w:numPr>
      </w:pPr>
      <w:r>
        <w:rPr>
          <w:rFonts w:hint="eastAsia"/>
        </w:rPr>
        <w:t xml:space="preserve">限制：配置复杂、性能影响</w:t>
      </w:r>
    </w:p>
    <w:bookmarkStart w:id="4171" w:name="学习目标-961"/>
    <w:p>
      <w:pPr>
        <w:pStyle w:val="Heading6"/>
      </w:pPr>
      <w:r>
        <w:rPr>
          <w:rFonts w:hint="eastAsia"/>
        </w:rPr>
        <w:t xml:space="preserve">学习目标</w:t>
      </w:r>
    </w:p>
    <w:bookmarkEnd w:id="4171"/>
    <w:bookmarkStart w:id="4172" w:name="小结-961"/>
    <w:p>
      <w:pPr>
        <w:pStyle w:val="Heading6"/>
      </w:pPr>
      <w:r>
        <w:rPr>
          <w:rFonts w:hint="eastAsia"/>
        </w:rPr>
        <w:t xml:space="preserve">小结</w:t>
      </w:r>
    </w:p>
    <w:bookmarkEnd w:id="4172"/>
    <w:bookmarkStart w:id="4173" w:name="练习-961"/>
    <w:p>
      <w:pPr>
        <w:pStyle w:val="Heading6"/>
      </w:pPr>
      <w:r>
        <w:rPr>
          <w:rFonts w:hint="eastAsia"/>
        </w:rPr>
        <w:t xml:space="preserve">练习</w:t>
      </w:r>
    </w:p>
    <w:bookmarkEnd w:id="4173"/>
    <w:bookmarkEnd w:id="4174"/>
    <w:bookmarkStart w:id="4178" w:name="cloudera-navigator"/>
    <w:p>
      <w:pPr>
        <w:pStyle w:val="Heading5"/>
      </w:pPr>
      <w:r>
        <w:t xml:space="preserve">Cloudera Navigator</w:t>
      </w:r>
    </w:p>
    <w:p>
      <w:pPr>
        <w:numPr>
          <w:ilvl w:val="0"/>
          <w:numId w:val="3480"/>
        </w:numPr>
      </w:pPr>
      <w:r>
        <w:rPr>
          <w:rFonts w:hint="eastAsia"/>
          <w:b/>
          <w:bCs/>
        </w:rPr>
        <w:t xml:space="preserve">功能特点</w:t>
      </w:r>
      <w:r>
        <w:rPr>
          <w:rFonts w:hint="eastAsia"/>
        </w:rPr>
        <w:t xml:space="preserve">：</w:t>
      </w:r>
    </w:p>
    <w:p>
      <w:pPr>
        <w:numPr>
          <w:ilvl w:val="1"/>
          <w:numId w:val="3481"/>
        </w:numPr>
      </w:pPr>
      <w:r>
        <w:rPr>
          <w:rFonts w:hint="eastAsia"/>
        </w:rPr>
        <w:t xml:space="preserve">Cloudera数据平台安全和管理工具</w:t>
      </w:r>
    </w:p>
    <w:p>
      <w:pPr>
        <w:numPr>
          <w:ilvl w:val="1"/>
          <w:numId w:val="3481"/>
        </w:numPr>
      </w:pPr>
      <w:r>
        <w:rPr>
          <w:rFonts w:hint="eastAsia"/>
        </w:rPr>
        <w:t xml:space="preserve">审计日志管理</w:t>
      </w:r>
    </w:p>
    <w:p>
      <w:pPr>
        <w:numPr>
          <w:ilvl w:val="1"/>
          <w:numId w:val="3481"/>
        </w:numPr>
      </w:pPr>
      <w:r>
        <w:rPr>
          <w:rFonts w:hint="eastAsia"/>
        </w:rPr>
        <w:t xml:space="preserve">数据治理</w:t>
      </w:r>
    </w:p>
    <w:p>
      <w:pPr>
        <w:numPr>
          <w:ilvl w:val="1"/>
          <w:numId w:val="3481"/>
        </w:numPr>
      </w:pPr>
      <w:r>
        <w:rPr>
          <w:rFonts w:hint="eastAsia"/>
        </w:rPr>
        <w:t xml:space="preserve">元数据管理</w:t>
      </w:r>
    </w:p>
    <w:p>
      <w:pPr>
        <w:numPr>
          <w:ilvl w:val="1"/>
          <w:numId w:val="3481"/>
        </w:numPr>
      </w:pPr>
      <w:r>
        <w:rPr>
          <w:rFonts w:hint="eastAsia"/>
        </w:rPr>
        <w:t xml:space="preserve">策略执行</w:t>
      </w:r>
    </w:p>
    <w:p>
      <w:pPr>
        <w:numPr>
          <w:ilvl w:val="0"/>
          <w:numId w:val="3480"/>
        </w:numPr>
      </w:pPr>
      <w:r>
        <w:rPr>
          <w:rFonts w:hint="eastAsia"/>
          <w:b/>
          <w:bCs/>
        </w:rPr>
        <w:t xml:space="preserve">应用场景</w:t>
      </w:r>
      <w:r>
        <w:rPr>
          <w:rFonts w:hint="eastAsia"/>
        </w:rPr>
        <w:t xml:space="preserve">：</w:t>
      </w:r>
    </w:p>
    <w:p>
      <w:pPr>
        <w:numPr>
          <w:ilvl w:val="1"/>
          <w:numId w:val="3482"/>
        </w:numPr>
      </w:pPr>
      <w:r>
        <w:rPr>
          <w:rFonts w:hint="eastAsia"/>
        </w:rPr>
        <w:t xml:space="preserve">Cloudera集群安全审计</w:t>
      </w:r>
    </w:p>
    <w:p>
      <w:pPr>
        <w:numPr>
          <w:ilvl w:val="1"/>
          <w:numId w:val="3482"/>
        </w:numPr>
      </w:pPr>
      <w:r>
        <w:rPr>
          <w:rFonts w:hint="eastAsia"/>
        </w:rPr>
        <w:t xml:space="preserve">数据访问跟踪</w:t>
      </w:r>
    </w:p>
    <w:p>
      <w:pPr>
        <w:numPr>
          <w:ilvl w:val="1"/>
          <w:numId w:val="3482"/>
        </w:numPr>
      </w:pPr>
      <w:r>
        <w:rPr>
          <w:rFonts w:hint="eastAsia"/>
        </w:rPr>
        <w:t xml:space="preserve">合规性报告</w:t>
      </w:r>
    </w:p>
    <w:p>
      <w:pPr>
        <w:numPr>
          <w:ilvl w:val="1"/>
          <w:numId w:val="3482"/>
        </w:numPr>
      </w:pPr>
      <w:r>
        <w:rPr>
          <w:rFonts w:hint="eastAsia"/>
        </w:rPr>
        <w:t xml:space="preserve">数据治理</w:t>
      </w:r>
    </w:p>
    <w:p>
      <w:pPr>
        <w:numPr>
          <w:ilvl w:val="0"/>
          <w:numId w:val="3480"/>
        </w:numPr>
      </w:pPr>
      <w:r>
        <w:rPr>
          <w:rFonts w:hint="eastAsia"/>
          <w:b/>
          <w:bCs/>
        </w:rPr>
        <w:t xml:space="preserve">使用流程</w:t>
      </w:r>
      <w:r>
        <w:rPr>
          <w:rFonts w:hint="eastAsia"/>
        </w:rPr>
        <w:t xml:space="preserve">：</w:t>
      </w:r>
    </w:p>
    <w:p>
      <w:pPr>
        <w:pStyle w:val="Compact"/>
        <w:numPr>
          <w:ilvl w:val="1"/>
          <w:numId w:val="3483"/>
        </w:numPr>
      </w:pPr>
      <w:r>
        <w:rPr>
          <w:rFonts w:hint="eastAsia"/>
        </w:rPr>
        <w:t xml:space="preserve">启用Navigator服务</w:t>
      </w:r>
      <w:r>
        <w:t xml:space="preserve"> → </w:t>
      </w:r>
      <w:r>
        <w:rPr>
          <w:rFonts w:hint="eastAsia"/>
        </w:rPr>
        <w:t xml:space="preserve">配置数据源</w:t>
      </w:r>
      <w:r>
        <w:t xml:space="preserve"> → </w:t>
      </w:r>
      <w:r>
        <w:rPr>
          <w:rFonts w:hint="eastAsia"/>
        </w:rPr>
        <w:t xml:space="preserve">设置审计规则</w:t>
      </w:r>
      <w:r>
        <w:t xml:space="preserve"> → </w:t>
      </w:r>
      <w:r>
        <w:rPr>
          <w:rFonts w:hint="eastAsia"/>
        </w:rPr>
        <w:t xml:space="preserve">生成报告</w:t>
      </w:r>
      <w:r>
        <w:t xml:space="preserve"> → </w:t>
      </w:r>
      <w:r>
        <w:rPr>
          <w:rFonts w:hint="eastAsia"/>
        </w:rPr>
        <w:t xml:space="preserve">分析安全事件</w:t>
      </w:r>
    </w:p>
    <w:p>
      <w:pPr>
        <w:numPr>
          <w:ilvl w:val="0"/>
          <w:numId w:val="3480"/>
        </w:numPr>
      </w:pPr>
      <w:r>
        <w:rPr>
          <w:rFonts w:hint="eastAsia"/>
          <w:b/>
          <w:bCs/>
        </w:rPr>
        <w:t xml:space="preserve">优势与限制</w:t>
      </w:r>
      <w:r>
        <w:rPr>
          <w:rFonts w:hint="eastAsia"/>
        </w:rPr>
        <w:t xml:space="preserve">：</w:t>
      </w:r>
    </w:p>
    <w:p>
      <w:pPr>
        <w:numPr>
          <w:ilvl w:val="1"/>
          <w:numId w:val="3484"/>
        </w:numPr>
      </w:pPr>
      <w:r>
        <w:rPr>
          <w:rFonts w:hint="eastAsia"/>
        </w:rPr>
        <w:t xml:space="preserve">优势：与Cloudera深度集成、全面的审计功能、企业级支持</w:t>
      </w:r>
    </w:p>
    <w:p>
      <w:pPr>
        <w:numPr>
          <w:ilvl w:val="1"/>
          <w:numId w:val="3484"/>
        </w:numPr>
      </w:pPr>
      <w:r>
        <w:rPr>
          <w:rFonts w:hint="eastAsia"/>
        </w:rPr>
        <w:t xml:space="preserve">限制：仅支持Cloudera平台、付费功能</w:t>
      </w:r>
    </w:p>
    <w:bookmarkStart w:id="4175" w:name="学习目标-962"/>
    <w:p>
      <w:pPr>
        <w:pStyle w:val="Heading6"/>
      </w:pPr>
      <w:r>
        <w:rPr>
          <w:rFonts w:hint="eastAsia"/>
        </w:rPr>
        <w:t xml:space="preserve">学习目标</w:t>
      </w:r>
    </w:p>
    <w:bookmarkEnd w:id="4175"/>
    <w:bookmarkStart w:id="4176" w:name="小结-962"/>
    <w:p>
      <w:pPr>
        <w:pStyle w:val="Heading6"/>
      </w:pPr>
      <w:r>
        <w:rPr>
          <w:rFonts w:hint="eastAsia"/>
        </w:rPr>
        <w:t xml:space="preserve">小结</w:t>
      </w:r>
    </w:p>
    <w:bookmarkEnd w:id="4176"/>
    <w:bookmarkStart w:id="4177" w:name="练习-962"/>
    <w:p>
      <w:pPr>
        <w:pStyle w:val="Heading6"/>
      </w:pPr>
      <w:r>
        <w:rPr>
          <w:rFonts w:hint="eastAsia"/>
        </w:rPr>
        <w:t xml:space="preserve">练习</w:t>
      </w:r>
    </w:p>
    <w:bookmarkEnd w:id="4177"/>
    <w:bookmarkEnd w:id="4178"/>
    <w:bookmarkStart w:id="4179" w:name="hdfs-spy"/>
    <w:p>
      <w:pPr>
        <w:pStyle w:val="Heading5"/>
      </w:pPr>
      <w:r>
        <w:t xml:space="preserve">HDFS-Spy</w:t>
      </w:r>
    </w:p>
    <w:p>
      <w:pPr>
        <w:numPr>
          <w:ilvl w:val="0"/>
          <w:numId w:val="3485"/>
        </w:numPr>
      </w:pPr>
      <w:r>
        <w:rPr>
          <w:rFonts w:hint="eastAsia"/>
          <w:b/>
          <w:bCs/>
        </w:rPr>
        <w:t xml:space="preserve">功能特点</w:t>
      </w:r>
      <w:r>
        <w:rPr>
          <w:rFonts w:hint="eastAsia"/>
        </w:rPr>
        <w:t xml:space="preserve">：</w:t>
      </w:r>
    </w:p>
    <w:p>
      <w:pPr>
        <w:numPr>
          <w:ilvl w:val="1"/>
          <w:numId w:val="3486"/>
        </w:numPr>
      </w:pPr>
      <w:r>
        <w:rPr>
          <w:rFonts w:hint="eastAsia"/>
        </w:rPr>
        <w:t xml:space="preserve">HDFS安全测试工具</w:t>
      </w:r>
    </w:p>
    <w:p>
      <w:pPr>
        <w:numPr>
          <w:ilvl w:val="1"/>
          <w:numId w:val="3486"/>
        </w:numPr>
      </w:pPr>
      <w:r>
        <w:rPr>
          <w:rFonts w:hint="eastAsia"/>
        </w:rPr>
        <w:t xml:space="preserve">访问控制验证</w:t>
      </w:r>
    </w:p>
    <w:p>
      <w:pPr>
        <w:numPr>
          <w:ilvl w:val="1"/>
          <w:numId w:val="3486"/>
        </w:numPr>
      </w:pPr>
      <w:r>
        <w:rPr>
          <w:rFonts w:hint="eastAsia"/>
        </w:rPr>
        <w:t xml:space="preserve">权限检查</w:t>
      </w:r>
    </w:p>
    <w:p>
      <w:pPr>
        <w:numPr>
          <w:ilvl w:val="1"/>
          <w:numId w:val="3486"/>
        </w:numPr>
      </w:pPr>
      <w:r>
        <w:rPr>
          <w:rFonts w:hint="eastAsia"/>
        </w:rPr>
        <w:t xml:space="preserve">安全配置审计</w:t>
      </w:r>
    </w:p>
    <w:p>
      <w:pPr>
        <w:numPr>
          <w:ilvl w:val="1"/>
          <w:numId w:val="3486"/>
        </w:numPr>
      </w:pPr>
      <w:r>
        <w:rPr>
          <w:rFonts w:hint="eastAsia"/>
        </w:rPr>
        <w:t xml:space="preserve">漏洞扫描</w:t>
      </w:r>
    </w:p>
    <w:p>
      <w:pPr>
        <w:numPr>
          <w:ilvl w:val="0"/>
          <w:numId w:val="3485"/>
        </w:numPr>
      </w:pPr>
      <w:r>
        <w:rPr>
          <w:rFonts w:hint="eastAsia"/>
          <w:b/>
          <w:bCs/>
        </w:rPr>
        <w:t xml:space="preserve">应用场景</w:t>
      </w:r>
      <w:r>
        <w:rPr>
          <w:rFonts w:hint="eastAsia"/>
        </w:rPr>
        <w:t xml:space="preserve">：</w:t>
      </w:r>
    </w:p>
    <w:p>
      <w:pPr>
        <w:numPr>
          <w:ilvl w:val="1"/>
          <w:numId w:val="3487"/>
        </w:numPr>
      </w:pPr>
      <w:r>
        <w:rPr>
          <w:rFonts w:hint="eastAsia"/>
        </w:rPr>
        <w:t xml:space="preserve">HDFS安全测试</w:t>
      </w:r>
    </w:p>
    <w:p>
      <w:pPr>
        <w:numPr>
          <w:ilvl w:val="1"/>
          <w:numId w:val="3487"/>
        </w:numPr>
      </w:pPr>
      <w:r>
        <w:rPr>
          <w:rFonts w:hint="eastAsia"/>
        </w:rPr>
        <w:t xml:space="preserve">访问控制验证</w:t>
      </w:r>
    </w:p>
    <w:p>
      <w:pPr>
        <w:numPr>
          <w:ilvl w:val="1"/>
          <w:numId w:val="3487"/>
        </w:numPr>
      </w:pPr>
      <w:r>
        <w:rPr>
          <w:rFonts w:hint="eastAsia"/>
        </w:rPr>
        <w:t xml:space="preserve">安全配置检查</w:t>
      </w:r>
    </w:p>
    <w:p>
      <w:pPr>
        <w:numPr>
          <w:ilvl w:val="1"/>
          <w:numId w:val="3487"/>
        </w:numPr>
      </w:pPr>
      <w:r>
        <w:rPr>
          <w:rFonts w:hint="eastAsia"/>
        </w:rPr>
        <w:t xml:space="preserve">权限审计</w:t>
      </w:r>
    </w:p>
    <w:p>
      <w:pPr>
        <w:numPr>
          <w:ilvl w:val="0"/>
          <w:numId w:val="3485"/>
        </w:numPr>
      </w:pPr>
      <w:r>
        <w:rPr>
          <w:rFonts w:hint="eastAsia"/>
          <w:b/>
          <w:bCs/>
        </w:rPr>
        <w:t xml:space="preserve">使用流程</w:t>
      </w:r>
      <w:r>
        <w:rPr>
          <w:rFonts w:hint="eastAsia"/>
        </w:rPr>
        <w:t xml:space="preserve">：</w:t>
      </w:r>
    </w:p>
    <w:p>
      <w:pPr>
        <w:pStyle w:val="Compact"/>
        <w:numPr>
          <w:ilvl w:val="1"/>
          <w:numId w:val="3488"/>
        </w:numPr>
      </w:pPr>
      <w:r>
        <w:rPr>
          <w:rFonts w:hint="eastAsia"/>
        </w:rPr>
        <w:t xml:space="preserve">部署工具</w:t>
      </w:r>
      <w:r>
        <w:t xml:space="preserve"> → </w:t>
      </w:r>
      <w:r>
        <w:rPr>
          <w:rFonts w:hint="eastAsia"/>
        </w:rPr>
        <w:t xml:space="preserve">配置HDFS连接</w:t>
      </w:r>
      <w:r>
        <w:t xml:space="preserve"> → </w:t>
      </w:r>
      <w:r>
        <w:rPr>
          <w:rFonts w:hint="eastAsia"/>
        </w:rPr>
        <w:t xml:space="preserve">执行安全扫描</w:t>
      </w:r>
      <w:r>
        <w:t xml:space="preserve"> → </w:t>
      </w:r>
      <w:r>
        <w:rPr>
          <w:rFonts w:hint="eastAsia"/>
        </w:rPr>
        <w:t xml:space="preserve">分析报告</w:t>
      </w:r>
      <w:r>
        <w:t xml:space="preserve"> → </w:t>
      </w:r>
      <w:r>
        <w:rPr>
          <w:rFonts w:hint="eastAsia"/>
        </w:rPr>
        <w:t xml:space="preserve">修复安全问题</w:t>
      </w:r>
    </w:p>
    <w:p>
      <w:pPr>
        <w:numPr>
          <w:ilvl w:val="0"/>
          <w:numId w:val="3485"/>
        </w:numPr>
      </w:pPr>
      <w:r>
        <w:rPr>
          <w:rFonts w:hint="eastAsia"/>
          <w:b/>
          <w:bCs/>
        </w:rPr>
        <w:t xml:space="preserve">优势与限制</w:t>
      </w:r>
      <w:r>
        <w:rPr>
          <w:rFonts w:hint="eastAsia"/>
        </w:rPr>
        <w:t xml:space="preserve">：</w:t>
      </w:r>
    </w:p>
    <w:p>
      <w:pPr>
        <w:numPr>
          <w:ilvl w:val="1"/>
          <w:numId w:val="3489"/>
        </w:numPr>
      </w:pPr>
      <w:r>
        <w:rPr>
          <w:rFonts w:hint="eastAsia"/>
        </w:rPr>
        <w:t xml:space="preserve">优势：专注于HDFS安全、轻量级、易于使用</w:t>
      </w:r>
    </w:p>
    <w:p>
      <w:pPr>
        <w:numPr>
          <w:ilvl w:val="1"/>
          <w:numId w:val="3489"/>
        </w:numPr>
      </w:pPr>
      <w:r>
        <w:rPr>
          <w:rFonts w:hint="eastAsia"/>
        </w:rPr>
        <w:t xml:space="preserve">限制：功能相对单一、适用范围有限</w:t>
      </w:r>
    </w:p>
    <w:p>
      <w:pPr>
        <w:pStyle w:val="BlockText"/>
      </w:pPr>
      <w:r>
        <w:rPr>
          <w:rFonts w:hint="eastAsia"/>
        </w:rPr>
        <w:t xml:space="preserve">【章节重点难点总结】</w:t>
      </w:r>
    </w:p>
    <w:p>
      <w:pPr>
        <w:pStyle w:val="Compact"/>
        <w:numPr>
          <w:ilvl w:val="0"/>
          <w:numId w:val="3490"/>
        </w:numPr>
      </w:pPr>
      <w:r>
        <w:rPr>
          <w:rFonts w:hint="eastAsia"/>
        </w:rPr>
        <w:t xml:space="preserve">本节要点：梳理关键概念、流程与方法；明确输入输出与成功标准</w:t>
      </w:r>
    </w:p>
    <w:p>
      <w:pPr>
        <w:pStyle w:val="Compact"/>
        <w:numPr>
          <w:ilvl w:val="0"/>
          <w:numId w:val="349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491"/>
        </w:numPr>
      </w:pPr>
      <w:r>
        <w:rPr>
          <w:rFonts w:hint="eastAsia"/>
        </w:rPr>
        <w:t xml:space="preserve">结合你的项目，描述本节主题的一个实践场景，并给出验证要点。</w:t>
      </w:r>
    </w:p>
    <w:p>
      <w:pPr>
        <w:pStyle w:val="Compact"/>
        <w:numPr>
          <w:ilvl w:val="0"/>
          <w:numId w:val="3491"/>
        </w:numPr>
      </w:pPr>
      <w:r>
        <w:rPr>
          <w:rFonts w:hint="eastAsia"/>
        </w:rPr>
        <w:t xml:space="preserve">列出2-3个风险点/常见陷阱，并给出可操作的规避建议。</w:t>
      </w:r>
    </w:p>
    <w:p>
      <w:pPr>
        <w:pStyle w:val="FirstParagraph"/>
      </w:pPr>
    </w:p>
    <w:bookmarkEnd w:id="4179"/>
    <w:bookmarkEnd w:id="4180"/>
    <w:bookmarkStart w:id="4181" w:name="学习目标-963"/>
    <w:p>
      <w:pPr>
        <w:pStyle w:val="Heading4"/>
      </w:pPr>
      <w:r>
        <w:rPr>
          <w:rFonts w:hint="eastAsia"/>
        </w:rPr>
        <w:t xml:space="preserve">学习目标</w:t>
      </w:r>
    </w:p>
    <w:bookmarkEnd w:id="4181"/>
    <w:bookmarkStart w:id="4182" w:name="小结-963"/>
    <w:p>
      <w:pPr>
        <w:pStyle w:val="Heading4"/>
      </w:pPr>
      <w:r>
        <w:rPr>
          <w:rFonts w:hint="eastAsia"/>
        </w:rPr>
        <w:t xml:space="preserve">小结</w:t>
      </w:r>
    </w:p>
    <w:bookmarkEnd w:id="4182"/>
    <w:bookmarkStart w:id="4189" w:name="练习-963"/>
    <w:p>
      <w:pPr>
        <w:pStyle w:val="Heading4"/>
      </w:pPr>
      <w:r>
        <w:rPr>
          <w:rFonts w:hint="eastAsia"/>
        </w:rPr>
        <w:t xml:space="preserve">练习</w:t>
      </w:r>
    </w:p>
    <w:bookmarkStart w:id="4183" w:name="学习目标-964"/>
    <w:p>
      <w:pPr>
        <w:pStyle w:val="Heading5"/>
      </w:pPr>
      <w:r>
        <w:rPr>
          <w:rFonts w:hint="eastAsia"/>
        </w:rPr>
        <w:t xml:space="preserve">学习目标</w:t>
      </w:r>
    </w:p>
    <w:bookmarkEnd w:id="4183"/>
    <w:bookmarkStart w:id="4184" w:name="小结-964"/>
    <w:p>
      <w:pPr>
        <w:pStyle w:val="Heading5"/>
      </w:pPr>
      <w:r>
        <w:rPr>
          <w:rFonts w:hint="eastAsia"/>
        </w:rPr>
        <w:t xml:space="preserve">小结</w:t>
      </w:r>
    </w:p>
    <w:bookmarkEnd w:id="4184"/>
    <w:bookmarkStart w:id="4188" w:name="练习-964"/>
    <w:p>
      <w:pPr>
        <w:pStyle w:val="Heading5"/>
      </w:pPr>
      <w:r>
        <w:rPr>
          <w:rFonts w:hint="eastAsia"/>
        </w:rPr>
        <w:t xml:space="preserve">练习</w:t>
      </w:r>
    </w:p>
    <w:bookmarkStart w:id="4185" w:name="学习目标-965"/>
    <w:p>
      <w:pPr>
        <w:pStyle w:val="Heading6"/>
      </w:pPr>
      <w:r>
        <w:rPr>
          <w:rFonts w:hint="eastAsia"/>
        </w:rPr>
        <w:t xml:space="preserve">学习目标</w:t>
      </w:r>
    </w:p>
    <w:bookmarkEnd w:id="4185"/>
    <w:bookmarkStart w:id="4186" w:name="小结-965"/>
    <w:p>
      <w:pPr>
        <w:pStyle w:val="Heading6"/>
      </w:pPr>
      <w:r>
        <w:rPr>
          <w:rFonts w:hint="eastAsia"/>
        </w:rPr>
        <w:t xml:space="preserve">小结</w:t>
      </w:r>
    </w:p>
    <w:bookmarkEnd w:id="4186"/>
    <w:bookmarkStart w:id="4187" w:name="练习-965"/>
    <w:p>
      <w:pPr>
        <w:pStyle w:val="Heading6"/>
      </w:pPr>
      <w:r>
        <w:rPr>
          <w:rFonts w:hint="eastAsia"/>
        </w:rPr>
        <w:t xml:space="preserve">练习</w:t>
      </w:r>
    </w:p>
    <w:bookmarkEnd w:id="4187"/>
    <w:bookmarkEnd w:id="4188"/>
    <w:bookmarkEnd w:id="4189"/>
    <w:bookmarkEnd w:id="4190"/>
    <w:bookmarkStart w:id="4255" w:name="X13bdb79a61b40dd0af3907472a8c2778b800e45"/>
    <w:p>
      <w:pPr>
        <w:pStyle w:val="Heading3"/>
      </w:pPr>
      <w:r>
        <w:t xml:space="preserve">12.5 </w:t>
      </w:r>
      <w:r>
        <w:rPr>
          <w:rFonts w:hint="eastAsia"/>
        </w:rPr>
        <w:t xml:space="preserve">工具选择与集成策略</w:t>
      </w:r>
    </w:p>
    <w:p>
      <w:pPr>
        <w:pStyle w:val="BlockText"/>
      </w:pPr>
      <w:r>
        <w:rPr>
          <w:rFonts w:hint="eastAsia"/>
        </w:rPr>
        <w:t xml:space="preserve">【先修知识】</w:t>
      </w:r>
    </w:p>
    <w:p>
      <w:pPr>
        <w:pStyle w:val="Compact"/>
        <w:numPr>
          <w:ilvl w:val="0"/>
          <w:numId w:val="3492"/>
        </w:numPr>
      </w:pPr>
      <w:r>
        <w:rPr>
          <w:rFonts w:hint="eastAsia"/>
        </w:rPr>
        <w:t xml:space="preserve">基础：Linux/网络/SQL/一种脚本语言（如</w:t>
      </w:r>
      <w:r>
        <w:t xml:space="preserve"> </w:t>
      </w:r>
      <w:r>
        <w:rPr>
          <w:rFonts w:hint="eastAsia"/>
        </w:rPr>
        <w:t xml:space="preserve">Python）</w:t>
      </w:r>
    </w:p>
    <w:p>
      <w:pPr>
        <w:pStyle w:val="Compact"/>
        <w:numPr>
          <w:ilvl w:val="0"/>
          <w:numId w:val="3492"/>
        </w:numPr>
      </w:pPr>
      <w:r>
        <w:rPr>
          <w:rFonts w:hint="eastAsia"/>
        </w:rPr>
        <w:t xml:space="preserve">大数据入门：分布式/存储与计算分离/批流概念</w:t>
      </w:r>
    </w:p>
    <w:p>
      <w:pPr>
        <w:pStyle w:val="Compact"/>
        <w:numPr>
          <w:ilvl w:val="0"/>
          <w:numId w:val="349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49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493"/>
        </w:numPr>
      </w:pPr>
      <w:r>
        <w:rPr>
          <w:rFonts w:hint="eastAsia"/>
        </w:rPr>
        <w:t xml:space="preserve">能完成</w:t>
      </w:r>
      <w:r>
        <w:t xml:space="preserve"> 1 </w:t>
      </w:r>
      <w:r>
        <w:rPr>
          <w:rFonts w:hint="eastAsia"/>
        </w:rPr>
        <w:t xml:space="preserve">个与本章紧密相关的动手实践</w:t>
      </w:r>
    </w:p>
    <w:p>
      <w:pPr>
        <w:pStyle w:val="Compact"/>
        <w:numPr>
          <w:ilvl w:val="0"/>
          <w:numId w:val="349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494"/>
        </w:numPr>
      </w:pPr>
      <w:r>
        <w:rPr>
          <w:rFonts w:hint="eastAsia"/>
        </w:rPr>
        <w:t xml:space="preserve">请补充本章关键术语及中英对照（参考术语表）</w:t>
      </w:r>
    </w:p>
    <w:p>
      <w:pPr>
        <w:pStyle w:val="BlockText"/>
      </w:pPr>
      <w:r>
        <w:rPr>
          <w:rFonts w:hint="eastAsia"/>
        </w:rPr>
        <w:t xml:space="preserve">【阅读提示】本章聚焦：12.5</w:t>
      </w:r>
      <w:r>
        <w:t xml:space="preserve"> </w:t>
      </w:r>
      <w:r>
        <w:rPr>
          <w:rFonts w:hint="eastAsia"/>
        </w:rPr>
        <w:t xml:space="preserve">工具选择与集成策略。建议先看结构，再带着问题阅读，关注关键术语、流程与案例，结合自身项目做对照。</w:t>
      </w:r>
    </w:p>
    <w:p>
      <w:pPr>
        <w:pStyle w:val="FirstParagraph"/>
      </w:pPr>
      <w:r>
        <w:rPr>
          <w:rFonts w:hint="eastAsia"/>
        </w:rPr>
        <w:t xml:space="preserve">在大数据测试项目中，选择合适的工具组合并进行有效集成是确保测试效果的关键。本节将提供工具选择的决策框架和集成最佳实践。</w:t>
      </w:r>
    </w:p>
    <w:p>
      <w:pPr>
        <w:pStyle w:val="BodyText"/>
      </w:pPr>
    </w:p>
    <w:bookmarkStart w:id="4202" w:name="X1fc138f9fbbabc5dc089f5b87833e40565c93ad"/>
    <w:p>
      <w:pPr>
        <w:pStyle w:val="Heading4"/>
      </w:pPr>
      <w:r>
        <w:t xml:space="preserve">12.5.1 </w:t>
      </w:r>
      <w:r>
        <w:rPr>
          <w:rFonts w:hint="eastAsia"/>
        </w:rPr>
        <w:t xml:space="preserve">工具选择决策框架</w:t>
      </w:r>
    </w:p>
    <w:p>
      <w:pPr>
        <w:pStyle w:val="BlockText"/>
      </w:pPr>
      <w:r>
        <w:rPr>
          <w:rFonts w:hint="eastAsia"/>
        </w:rPr>
        <w:t xml:space="preserve">【阅读提示】本节聚焦：12.5.1</w:t>
      </w:r>
      <w:r>
        <w:t xml:space="preserve"> </w:t>
      </w:r>
      <w:r>
        <w:rPr>
          <w:rFonts w:hint="eastAsia"/>
        </w:rPr>
        <w:t xml:space="preserve">工具选择决策框架。建议先看结构，再带着问题阅读，关注关键术语、流程与案例，结合自身项目做对照。</w:t>
      </w:r>
    </w:p>
    <w:p>
      <w:pPr>
        <w:pStyle w:val="FirstParagraph"/>
      </w:pPr>
      <w:r>
        <w:rPr>
          <w:rFonts w:hint="eastAsia"/>
        </w:rPr>
        <w:t xml:space="preserve">选择大数据测试工具时，应综合考虑以下因素：</w:t>
      </w:r>
    </w:p>
    <w:bookmarkStart w:id="4194" w:name="关键评估维度"/>
    <w:p>
      <w:pPr>
        <w:pStyle w:val="Heading5"/>
      </w:pPr>
      <w:r>
        <w:rPr>
          <w:rFonts w:hint="eastAsia"/>
        </w:rPr>
        <w:t xml:space="preserve">关键评估维度</w:t>
      </w:r>
    </w:p>
    <w:p>
      <w:pPr>
        <w:numPr>
          <w:ilvl w:val="0"/>
          <w:numId w:val="3495"/>
        </w:numPr>
      </w:pPr>
      <w:r>
        <w:rPr>
          <w:rFonts w:hint="eastAsia"/>
          <w:b/>
          <w:bCs/>
        </w:rPr>
        <w:t xml:space="preserve">技术兼容性</w:t>
      </w:r>
      <w:r>
        <w:rPr>
          <w:rFonts w:hint="eastAsia"/>
        </w:rPr>
        <w:t xml:space="preserve">：与现有大数据技术栈的集成程度</w:t>
      </w:r>
    </w:p>
    <w:p>
      <w:pPr>
        <w:numPr>
          <w:ilvl w:val="0"/>
          <w:numId w:val="3495"/>
        </w:numPr>
      </w:pPr>
      <w:r>
        <w:rPr>
          <w:rFonts w:hint="eastAsia"/>
          <w:b/>
          <w:bCs/>
        </w:rPr>
        <w:t xml:space="preserve">性能要求</w:t>
      </w:r>
      <w:r>
        <w:rPr>
          <w:rFonts w:hint="eastAsia"/>
        </w:rPr>
        <w:t xml:space="preserve">：处理大规模数据的能力</w:t>
      </w:r>
    </w:p>
    <w:p>
      <w:pPr>
        <w:numPr>
          <w:ilvl w:val="0"/>
          <w:numId w:val="3495"/>
        </w:numPr>
      </w:pPr>
      <w:r>
        <w:rPr>
          <w:rFonts w:hint="eastAsia"/>
          <w:b/>
          <w:bCs/>
        </w:rPr>
        <w:t xml:space="preserve">团队技能</w:t>
      </w:r>
      <w:r>
        <w:rPr>
          <w:rFonts w:hint="eastAsia"/>
        </w:rPr>
        <w:t xml:space="preserve">：团队成员对工具的熟悉程度</w:t>
      </w:r>
    </w:p>
    <w:p>
      <w:pPr>
        <w:numPr>
          <w:ilvl w:val="0"/>
          <w:numId w:val="3495"/>
        </w:numPr>
      </w:pPr>
      <w:r>
        <w:rPr>
          <w:rFonts w:hint="eastAsia"/>
          <w:b/>
          <w:bCs/>
        </w:rPr>
        <w:t xml:space="preserve">成本考量</w:t>
      </w:r>
      <w:r>
        <w:rPr>
          <w:rFonts w:hint="eastAsia"/>
        </w:rPr>
        <w:t xml:space="preserve">：开源vs商业工具的投资回报分析</w:t>
      </w:r>
    </w:p>
    <w:p>
      <w:pPr>
        <w:numPr>
          <w:ilvl w:val="0"/>
          <w:numId w:val="3495"/>
        </w:numPr>
      </w:pPr>
      <w:r>
        <w:rPr>
          <w:rFonts w:hint="eastAsia"/>
          <w:b/>
          <w:bCs/>
        </w:rPr>
        <w:t xml:space="preserve">扩展性</w:t>
      </w:r>
      <w:r>
        <w:rPr>
          <w:rFonts w:hint="eastAsia"/>
        </w:rPr>
        <w:t xml:space="preserve">：适应未来业务发展的能力</w:t>
      </w:r>
    </w:p>
    <w:p>
      <w:pPr>
        <w:numPr>
          <w:ilvl w:val="0"/>
          <w:numId w:val="3495"/>
        </w:numPr>
      </w:pPr>
      <w:r>
        <w:rPr>
          <w:rFonts w:hint="eastAsia"/>
          <w:b/>
          <w:bCs/>
        </w:rPr>
        <w:t xml:space="preserve">社区支持</w:t>
      </w:r>
      <w:r>
        <w:rPr>
          <w:rFonts w:hint="eastAsia"/>
        </w:rPr>
        <w:t xml:space="preserve">：文档完善度和社区活跃度</w:t>
      </w:r>
    </w:p>
    <w:bookmarkStart w:id="4191" w:name="学习目标-966"/>
    <w:p>
      <w:pPr>
        <w:pStyle w:val="Heading6"/>
      </w:pPr>
      <w:r>
        <w:rPr>
          <w:rFonts w:hint="eastAsia"/>
        </w:rPr>
        <w:t xml:space="preserve">学习目标</w:t>
      </w:r>
    </w:p>
    <w:bookmarkEnd w:id="4191"/>
    <w:bookmarkStart w:id="4192" w:name="小结-966"/>
    <w:p>
      <w:pPr>
        <w:pStyle w:val="Heading6"/>
      </w:pPr>
      <w:r>
        <w:rPr>
          <w:rFonts w:hint="eastAsia"/>
        </w:rPr>
        <w:t xml:space="preserve">小结</w:t>
      </w:r>
    </w:p>
    <w:bookmarkEnd w:id="4192"/>
    <w:bookmarkStart w:id="4193" w:name="练习-966"/>
    <w:p>
      <w:pPr>
        <w:pStyle w:val="Heading6"/>
      </w:pPr>
      <w:r>
        <w:rPr>
          <w:rFonts w:hint="eastAsia"/>
        </w:rPr>
        <w:t xml:space="preserve">练习</w:t>
      </w:r>
    </w:p>
    <w:bookmarkEnd w:id="4193"/>
    <w:bookmarkEnd w:id="4194"/>
    <w:bookmarkStart w:id="4195" w:name="工具选择决策树"/>
    <w:p>
      <w:pPr>
        <w:pStyle w:val="Heading5"/>
      </w:pPr>
      <w:r>
        <w:rPr>
          <w:rFonts w:hint="eastAsia"/>
        </w:rPr>
        <w:t xml:space="preserve">工具选择决策树</w:t>
      </w:r>
    </w:p>
    <w:p>
      <w:pPr>
        <w:numPr>
          <w:ilvl w:val="0"/>
          <w:numId w:val="3496"/>
        </w:numPr>
      </w:pPr>
      <w:r>
        <w:rPr>
          <w:rFonts w:hint="eastAsia"/>
          <w:b/>
          <w:bCs/>
        </w:rPr>
        <w:t xml:space="preserve">明确测试目标</w:t>
      </w:r>
      <w:r>
        <w:rPr>
          <w:rFonts w:hint="eastAsia"/>
        </w:rPr>
        <w:t xml:space="preserve">：功能验证、性能评估、数据质量保障、安全合规</w:t>
      </w:r>
    </w:p>
    <w:p>
      <w:pPr>
        <w:numPr>
          <w:ilvl w:val="0"/>
          <w:numId w:val="3496"/>
        </w:numPr>
      </w:pPr>
      <w:r>
        <w:rPr>
          <w:rFonts w:hint="eastAsia"/>
          <w:b/>
          <w:bCs/>
        </w:rPr>
        <w:t xml:space="preserve">识别技术栈</w:t>
      </w:r>
      <w:r>
        <w:rPr>
          <w:rFonts w:hint="eastAsia"/>
        </w:rPr>
        <w:t xml:space="preserve">：Hadoop、Spark、Kafka等核心组件</w:t>
      </w:r>
    </w:p>
    <w:p>
      <w:pPr>
        <w:numPr>
          <w:ilvl w:val="0"/>
          <w:numId w:val="3496"/>
        </w:numPr>
      </w:pPr>
      <w:r>
        <w:rPr>
          <w:rFonts w:hint="eastAsia"/>
          <w:b/>
          <w:bCs/>
        </w:rPr>
        <w:t xml:space="preserve">确定数据规模</w:t>
      </w:r>
      <w:r>
        <w:rPr>
          <w:rFonts w:hint="eastAsia"/>
        </w:rPr>
        <w:t xml:space="preserve">：GB/TB/PB级别，批处理或流处理</w:t>
      </w:r>
    </w:p>
    <w:p>
      <w:pPr>
        <w:numPr>
          <w:ilvl w:val="0"/>
          <w:numId w:val="3496"/>
        </w:numPr>
      </w:pPr>
      <w:r>
        <w:rPr>
          <w:rFonts w:hint="eastAsia"/>
          <w:b/>
          <w:bCs/>
        </w:rPr>
        <w:t xml:space="preserve">评估团队能力</w:t>
      </w:r>
      <w:r>
        <w:rPr>
          <w:rFonts w:hint="eastAsia"/>
        </w:rPr>
        <w:t xml:space="preserve">：开发技能、测试经验、工具熟悉度</w:t>
      </w:r>
    </w:p>
    <w:p>
      <w:pPr>
        <w:numPr>
          <w:ilvl w:val="0"/>
          <w:numId w:val="3496"/>
        </w:numPr>
      </w:pPr>
      <w:r>
        <w:rPr>
          <w:rFonts w:hint="eastAsia"/>
          <w:b/>
          <w:bCs/>
        </w:rPr>
        <w:t xml:space="preserve">分析预算限制</w:t>
      </w:r>
      <w:r>
        <w:rPr>
          <w:rFonts w:hint="eastAsia"/>
        </w:rPr>
        <w:t xml:space="preserve">：开源工具、商业工具、混合方案</w:t>
      </w:r>
    </w:p>
    <w:p>
      <w:pPr>
        <w:numPr>
          <w:ilvl w:val="0"/>
          <w:numId w:val="3496"/>
        </w:numPr>
      </w:pPr>
      <w:r>
        <w:rPr>
          <w:rFonts w:hint="eastAsia"/>
          <w:b/>
          <w:bCs/>
        </w:rPr>
        <w:t xml:space="preserve">考虑集成需求</w:t>
      </w:r>
      <w:r>
        <w:rPr>
          <w:rFonts w:hint="eastAsia"/>
        </w:rPr>
        <w:t xml:space="preserve">：CI/CD集成、报告自动化、监控集成</w:t>
      </w:r>
    </w:p>
    <w:p>
      <w:pPr>
        <w:pStyle w:val="BlockText"/>
      </w:pPr>
      <w:r>
        <w:rPr>
          <w:rFonts w:hint="eastAsia"/>
        </w:rPr>
        <w:t xml:space="preserve">【章节重点难点总结】</w:t>
      </w:r>
    </w:p>
    <w:p>
      <w:pPr>
        <w:pStyle w:val="Compact"/>
        <w:numPr>
          <w:ilvl w:val="0"/>
          <w:numId w:val="3497"/>
        </w:numPr>
      </w:pPr>
      <w:r>
        <w:rPr>
          <w:rFonts w:hint="eastAsia"/>
        </w:rPr>
        <w:t xml:space="preserve">本节要点：梳理关键概念、流程与方法；明确输入输出与成功标准</w:t>
      </w:r>
    </w:p>
    <w:p>
      <w:pPr>
        <w:pStyle w:val="Compact"/>
        <w:numPr>
          <w:ilvl w:val="0"/>
          <w:numId w:val="3497"/>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3498"/>
        </w:numPr>
      </w:pPr>
      <w:r>
        <w:rPr>
          <w:rFonts w:hint="eastAsia"/>
        </w:rPr>
        <w:t xml:space="preserve">用</w:t>
      </w:r>
      <w:r>
        <w:t xml:space="preserve"> 3~5 </w:t>
      </w:r>
      <w:r>
        <w:rPr>
          <w:rFonts w:hint="eastAsia"/>
        </w:rPr>
        <w:t xml:space="preserve">条项目化要点复盘本章内容</w:t>
      </w:r>
    </w:p>
    <w:p>
      <w:pPr>
        <w:pStyle w:val="Compact"/>
        <w:numPr>
          <w:ilvl w:val="0"/>
          <w:numId w:val="3498"/>
        </w:numPr>
      </w:pPr>
      <w:r>
        <w:rPr>
          <w:rFonts w:hint="eastAsia"/>
        </w:rPr>
        <w:t xml:space="preserve">指出易错点/反模式与纠正建议</w:t>
      </w:r>
    </w:p>
    <w:p>
      <w:pPr>
        <w:pStyle w:val="Compact"/>
        <w:numPr>
          <w:ilvl w:val="0"/>
          <w:numId w:val="3498"/>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3499"/>
        </w:numPr>
      </w:pPr>
      <w:r>
        <w:rPr>
          <w:rFonts w:hint="eastAsia"/>
        </w:rPr>
        <w:t xml:space="preserve">结合你的项目，描述本节主题的一个实践场景，并给出验证要点。</w:t>
      </w:r>
    </w:p>
    <w:p>
      <w:pPr>
        <w:pStyle w:val="Compact"/>
        <w:numPr>
          <w:ilvl w:val="0"/>
          <w:numId w:val="3499"/>
        </w:numPr>
      </w:pPr>
      <w:r>
        <w:rPr>
          <w:rFonts w:hint="eastAsia"/>
        </w:rPr>
        <w:t xml:space="preserve">列出2-3个风险点/常见陷阱，并给出可操作的规避建议。</w:t>
      </w:r>
    </w:p>
    <w:p>
      <w:pPr>
        <w:pStyle w:val="FirstParagraph"/>
      </w:pPr>
    </w:p>
    <w:bookmarkEnd w:id="4195"/>
    <w:bookmarkStart w:id="4196" w:name="学习目标-967"/>
    <w:p>
      <w:pPr>
        <w:pStyle w:val="Heading5"/>
      </w:pPr>
      <w:r>
        <w:rPr>
          <w:rFonts w:hint="eastAsia"/>
        </w:rPr>
        <w:t xml:space="preserve">学习目标</w:t>
      </w:r>
    </w:p>
    <w:bookmarkEnd w:id="4196"/>
    <w:bookmarkStart w:id="4197" w:name="小结-967"/>
    <w:p>
      <w:pPr>
        <w:pStyle w:val="Heading5"/>
      </w:pPr>
      <w:r>
        <w:rPr>
          <w:rFonts w:hint="eastAsia"/>
        </w:rPr>
        <w:t xml:space="preserve">小结</w:t>
      </w:r>
    </w:p>
    <w:bookmarkEnd w:id="4197"/>
    <w:bookmarkStart w:id="4201" w:name="练习-967"/>
    <w:p>
      <w:pPr>
        <w:pStyle w:val="Heading5"/>
      </w:pPr>
      <w:r>
        <w:rPr>
          <w:rFonts w:hint="eastAsia"/>
        </w:rPr>
        <w:t xml:space="preserve">练习</w:t>
      </w:r>
    </w:p>
    <w:bookmarkStart w:id="4198" w:name="学习目标-968"/>
    <w:p>
      <w:pPr>
        <w:pStyle w:val="Heading6"/>
      </w:pPr>
      <w:r>
        <w:rPr>
          <w:rFonts w:hint="eastAsia"/>
        </w:rPr>
        <w:t xml:space="preserve">学习目标</w:t>
      </w:r>
    </w:p>
    <w:bookmarkEnd w:id="4198"/>
    <w:bookmarkStart w:id="4199" w:name="小结-968"/>
    <w:p>
      <w:pPr>
        <w:pStyle w:val="Heading6"/>
      </w:pPr>
      <w:r>
        <w:rPr>
          <w:rFonts w:hint="eastAsia"/>
        </w:rPr>
        <w:t xml:space="preserve">小结</w:t>
      </w:r>
    </w:p>
    <w:bookmarkEnd w:id="4199"/>
    <w:bookmarkStart w:id="4200" w:name="练习-968"/>
    <w:p>
      <w:pPr>
        <w:pStyle w:val="Heading6"/>
      </w:pPr>
      <w:r>
        <w:rPr>
          <w:rFonts w:hint="eastAsia"/>
        </w:rPr>
        <w:t xml:space="preserve">练习</w:t>
      </w:r>
    </w:p>
    <w:bookmarkEnd w:id="4200"/>
    <w:bookmarkEnd w:id="4201"/>
    <w:bookmarkEnd w:id="4202"/>
    <w:bookmarkStart w:id="4219" w:name="X92bfb59d80b120bf5f98dea2b0dd2a9b23f7d75"/>
    <w:p>
      <w:pPr>
        <w:pStyle w:val="Heading4"/>
      </w:pPr>
      <w:r>
        <w:t xml:space="preserve">12.5.2 </w:t>
      </w:r>
      <w:r>
        <w:rPr>
          <w:rFonts w:hint="eastAsia"/>
        </w:rPr>
        <w:t xml:space="preserve">测试工具集成最佳实践</w:t>
      </w:r>
    </w:p>
    <w:p>
      <w:pPr>
        <w:pStyle w:val="BlockText"/>
      </w:pPr>
      <w:r>
        <w:rPr>
          <w:rFonts w:hint="eastAsia"/>
        </w:rPr>
        <w:t xml:space="preserve">【阅读提示】本节聚焦：12.5.2</w:t>
      </w:r>
      <w:r>
        <w:t xml:space="preserve"> </w:t>
      </w:r>
      <w:r>
        <w:rPr>
          <w:rFonts w:hint="eastAsia"/>
        </w:rPr>
        <w:t xml:space="preserve">测试工具集成最佳实践。建议先看结构，再带着问题阅读，关注关键术语、流程与案例，结合自身项目做对照。</w:t>
      </w:r>
    </w:p>
    <w:bookmarkStart w:id="4206" w:name="集成架构设计"/>
    <w:p>
      <w:pPr>
        <w:pStyle w:val="Heading5"/>
      </w:pPr>
      <w:r>
        <w:rPr>
          <w:rFonts w:hint="eastAsia"/>
        </w:rPr>
        <w:t xml:space="preserve">集成架构设计</w:t>
      </w:r>
    </w:p>
    <w:p>
      <w:pPr>
        <w:numPr>
          <w:ilvl w:val="0"/>
          <w:numId w:val="3500"/>
        </w:numPr>
      </w:pPr>
      <w:r>
        <w:rPr>
          <w:rFonts w:hint="eastAsia"/>
          <w:b/>
          <w:bCs/>
        </w:rPr>
        <w:t xml:space="preserve">分层集成模型</w:t>
      </w:r>
      <w:r>
        <w:rPr>
          <w:rFonts w:hint="eastAsia"/>
        </w:rPr>
        <w:t xml:space="preserve">：</w:t>
      </w:r>
    </w:p>
    <w:p>
      <w:pPr>
        <w:numPr>
          <w:ilvl w:val="1"/>
          <w:numId w:val="3501"/>
        </w:numPr>
      </w:pPr>
      <w:r>
        <w:rPr>
          <w:rFonts w:hint="eastAsia"/>
        </w:rPr>
        <w:t xml:space="preserve">底层：测试数据管理工具</w:t>
      </w:r>
    </w:p>
    <w:p>
      <w:pPr>
        <w:numPr>
          <w:ilvl w:val="1"/>
          <w:numId w:val="3501"/>
        </w:numPr>
      </w:pPr>
      <w:r>
        <w:rPr>
          <w:rFonts w:hint="eastAsia"/>
        </w:rPr>
        <w:t xml:space="preserve">中层：各类专项测试工具</w:t>
      </w:r>
    </w:p>
    <w:p>
      <w:pPr>
        <w:numPr>
          <w:ilvl w:val="1"/>
          <w:numId w:val="3501"/>
        </w:numPr>
      </w:pPr>
      <w:r>
        <w:rPr>
          <w:rFonts w:hint="eastAsia"/>
        </w:rPr>
        <w:t xml:space="preserve">上层：测试编排和报告平台</w:t>
      </w:r>
    </w:p>
    <w:p>
      <w:pPr>
        <w:numPr>
          <w:ilvl w:val="0"/>
          <w:numId w:val="3500"/>
        </w:numPr>
      </w:pPr>
      <w:r>
        <w:rPr>
          <w:rFonts w:hint="eastAsia"/>
          <w:b/>
          <w:bCs/>
        </w:rPr>
        <w:t xml:space="preserve">API优先策略</w:t>
      </w:r>
      <w:r>
        <w:rPr>
          <w:rFonts w:hint="eastAsia"/>
        </w:rPr>
        <w:t xml:space="preserve">：优先选择提供完善API的工具，便于自定义集成</w:t>
      </w:r>
    </w:p>
    <w:p>
      <w:pPr>
        <w:numPr>
          <w:ilvl w:val="0"/>
          <w:numId w:val="3500"/>
        </w:numPr>
      </w:pPr>
      <w:r>
        <w:rPr>
          <w:rFonts w:hint="eastAsia"/>
          <w:b/>
          <w:bCs/>
        </w:rPr>
        <w:t xml:space="preserve">事件驱动架构</w:t>
      </w:r>
      <w:r>
        <w:rPr>
          <w:rFonts w:hint="eastAsia"/>
        </w:rPr>
        <w:t xml:space="preserve">：基于事件的工具通信，提高系统解耦性</w:t>
      </w:r>
    </w:p>
    <w:bookmarkStart w:id="4203" w:name="学习目标-969"/>
    <w:p>
      <w:pPr>
        <w:pStyle w:val="Heading6"/>
      </w:pPr>
      <w:r>
        <w:rPr>
          <w:rFonts w:hint="eastAsia"/>
        </w:rPr>
        <w:t xml:space="preserve">学习目标</w:t>
      </w:r>
    </w:p>
    <w:bookmarkEnd w:id="4203"/>
    <w:bookmarkStart w:id="4204" w:name="小结-969"/>
    <w:p>
      <w:pPr>
        <w:pStyle w:val="Heading6"/>
      </w:pPr>
      <w:r>
        <w:rPr>
          <w:rFonts w:hint="eastAsia"/>
        </w:rPr>
        <w:t xml:space="preserve">小结</w:t>
      </w:r>
    </w:p>
    <w:bookmarkEnd w:id="4204"/>
    <w:bookmarkStart w:id="4205" w:name="练习-969"/>
    <w:p>
      <w:pPr>
        <w:pStyle w:val="Heading6"/>
      </w:pPr>
      <w:r>
        <w:rPr>
          <w:rFonts w:hint="eastAsia"/>
        </w:rPr>
        <w:t xml:space="preserve">练习</w:t>
      </w:r>
    </w:p>
    <w:bookmarkEnd w:id="4205"/>
    <w:bookmarkEnd w:id="4206"/>
    <w:bookmarkStart w:id="4211" w:name="cicd集成模式"/>
    <w:p>
      <w:pPr>
        <w:pStyle w:val="Heading5"/>
      </w:pPr>
      <w:r>
        <w:rPr>
          <w:rFonts w:hint="eastAsia"/>
        </w:rPr>
        <w:t xml:space="preserve">CI/CD集成模式</w:t>
      </w:r>
    </w:p>
    <w:p>
      <w:pPr>
        <w:pStyle w:val="BlockText"/>
      </w:pPr>
      <w:r>
        <w:rPr>
          <w:rFonts w:hint="eastAsia"/>
        </w:rPr>
        <w:t xml:space="preserve">示例脚本：</w:t>
      </w:r>
      <w:hyperlink r:id="rId4207">
        <w:r>
          <w:rPr>
            <w:rStyle w:val="Hyperlink"/>
            <w:rFonts w:hint="eastAsia"/>
          </w:rPr>
          <w:t xml:space="preserve">测试工具集成最佳实践</w:t>
        </w:r>
        <w:r>
          <w:rPr>
            <w:rStyle w:val="Hyperlink"/>
          </w:rPr>
          <w:t xml:space="preserve"> · 12-05-02__block001.yaml</w:t>
        </w:r>
      </w:hyperlink>
    </w:p>
    <w:p>
      <w:pPr>
        <w:pStyle w:val="BlockText"/>
      </w:pPr>
      <w:r>
        <w:rPr>
          <w:rFonts w:hint="eastAsia"/>
        </w:rPr>
        <w:t xml:space="preserve">语言：yaml</w:t>
      </w:r>
    </w:p>
    <w:bookmarkStart w:id="4208" w:name="学习目标-970"/>
    <w:p>
      <w:pPr>
        <w:pStyle w:val="Heading6"/>
      </w:pPr>
      <w:r>
        <w:rPr>
          <w:rFonts w:hint="eastAsia"/>
        </w:rPr>
        <w:t xml:space="preserve">学习目标</w:t>
      </w:r>
    </w:p>
    <w:bookmarkEnd w:id="4208"/>
    <w:bookmarkStart w:id="4209" w:name="小结-970"/>
    <w:p>
      <w:pPr>
        <w:pStyle w:val="Heading6"/>
      </w:pPr>
      <w:r>
        <w:rPr>
          <w:rFonts w:hint="eastAsia"/>
        </w:rPr>
        <w:t xml:space="preserve">小结</w:t>
      </w:r>
    </w:p>
    <w:bookmarkEnd w:id="4209"/>
    <w:bookmarkStart w:id="4210" w:name="练习-970"/>
    <w:p>
      <w:pPr>
        <w:pStyle w:val="Heading6"/>
      </w:pPr>
      <w:r>
        <w:rPr>
          <w:rFonts w:hint="eastAsia"/>
        </w:rPr>
        <w:t xml:space="preserve">练习</w:t>
      </w:r>
    </w:p>
    <w:bookmarkEnd w:id="4210"/>
    <w:bookmarkEnd w:id="4211"/>
    <w:bookmarkStart w:id="4212" w:name="测试数据管理集成"/>
    <w:p>
      <w:pPr>
        <w:pStyle w:val="Heading5"/>
      </w:pPr>
      <w:r>
        <w:rPr>
          <w:rFonts w:hint="eastAsia"/>
        </w:rPr>
        <w:t xml:space="preserve">测试数据管理集成</w:t>
      </w:r>
    </w:p>
    <w:p>
      <w:pPr>
        <w:numPr>
          <w:ilvl w:val="0"/>
          <w:numId w:val="3502"/>
        </w:numPr>
      </w:pPr>
      <w:r>
        <w:rPr>
          <w:rFonts w:hint="eastAsia"/>
        </w:rPr>
        <w:t xml:space="preserve">建立统一的测试数据仓库，支持多种工具共享</w:t>
      </w:r>
    </w:p>
    <w:p>
      <w:pPr>
        <w:numPr>
          <w:ilvl w:val="0"/>
          <w:numId w:val="3502"/>
        </w:numPr>
      </w:pPr>
      <w:r>
        <w:rPr>
          <w:rFonts w:hint="eastAsia"/>
        </w:rPr>
        <w:t xml:space="preserve">实现测试数据版本控制，确保测试可重复性</w:t>
      </w:r>
    </w:p>
    <w:p>
      <w:pPr>
        <w:numPr>
          <w:ilvl w:val="0"/>
          <w:numId w:val="3502"/>
        </w:numPr>
      </w:pPr>
      <w:r>
        <w:rPr>
          <w:rFonts w:hint="eastAsia"/>
        </w:rPr>
        <w:t xml:space="preserve">开发自动化的数据生成和清理流程</w:t>
      </w:r>
    </w:p>
    <w:p>
      <w:pPr>
        <w:pStyle w:val="FirstParagraph"/>
      </w:pPr>
    </w:p>
    <w:bookmarkEnd w:id="4212"/>
    <w:bookmarkStart w:id="4213" w:name="学习目标-971"/>
    <w:p>
      <w:pPr>
        <w:pStyle w:val="Heading5"/>
      </w:pPr>
      <w:r>
        <w:rPr>
          <w:rFonts w:hint="eastAsia"/>
        </w:rPr>
        <w:t xml:space="preserve">学习目标</w:t>
      </w:r>
    </w:p>
    <w:bookmarkEnd w:id="4213"/>
    <w:bookmarkStart w:id="4214" w:name="小结-971"/>
    <w:p>
      <w:pPr>
        <w:pStyle w:val="Heading5"/>
      </w:pPr>
      <w:r>
        <w:rPr>
          <w:rFonts w:hint="eastAsia"/>
        </w:rPr>
        <w:t xml:space="preserve">小结</w:t>
      </w:r>
    </w:p>
    <w:bookmarkEnd w:id="4214"/>
    <w:bookmarkStart w:id="4218" w:name="练习-971"/>
    <w:p>
      <w:pPr>
        <w:pStyle w:val="Heading5"/>
      </w:pPr>
      <w:r>
        <w:rPr>
          <w:rFonts w:hint="eastAsia"/>
        </w:rPr>
        <w:t xml:space="preserve">练习</w:t>
      </w:r>
    </w:p>
    <w:bookmarkStart w:id="4215" w:name="学习目标-972"/>
    <w:p>
      <w:pPr>
        <w:pStyle w:val="Heading6"/>
      </w:pPr>
      <w:r>
        <w:rPr>
          <w:rFonts w:hint="eastAsia"/>
        </w:rPr>
        <w:t xml:space="preserve">学习目标</w:t>
      </w:r>
    </w:p>
    <w:bookmarkEnd w:id="4215"/>
    <w:bookmarkStart w:id="4216" w:name="小结-972"/>
    <w:p>
      <w:pPr>
        <w:pStyle w:val="Heading6"/>
      </w:pPr>
      <w:r>
        <w:rPr>
          <w:rFonts w:hint="eastAsia"/>
        </w:rPr>
        <w:t xml:space="preserve">小结</w:t>
      </w:r>
    </w:p>
    <w:bookmarkEnd w:id="4216"/>
    <w:bookmarkStart w:id="4217" w:name="练习-972"/>
    <w:p>
      <w:pPr>
        <w:pStyle w:val="Heading6"/>
      </w:pPr>
      <w:r>
        <w:rPr>
          <w:rFonts w:hint="eastAsia"/>
        </w:rPr>
        <w:t xml:space="preserve">练习</w:t>
      </w:r>
    </w:p>
    <w:bookmarkEnd w:id="4217"/>
    <w:bookmarkEnd w:id="4218"/>
    <w:bookmarkEnd w:id="4219"/>
    <w:bookmarkStart w:id="4235" w:name="Xb2bb14425bd12619c8fe3a4c2cf42a6c009ddc1"/>
    <w:p>
      <w:pPr>
        <w:pStyle w:val="Heading4"/>
      </w:pPr>
      <w:r>
        <w:t xml:space="preserve">12.5.3 </w:t>
      </w:r>
      <w:r>
        <w:rPr>
          <w:rFonts w:hint="eastAsia"/>
        </w:rPr>
        <w:t xml:space="preserve">新兴工具与技术趋势</w:t>
      </w:r>
    </w:p>
    <w:p>
      <w:pPr>
        <w:pStyle w:val="BlockText"/>
      </w:pPr>
      <w:r>
        <w:rPr>
          <w:rFonts w:hint="eastAsia"/>
        </w:rPr>
        <w:t xml:space="preserve">【阅读提示】本节聚焦：12.5.3</w:t>
      </w:r>
      <w:r>
        <w:t xml:space="preserve"> </w:t>
      </w:r>
      <w:r>
        <w:rPr>
          <w:rFonts w:hint="eastAsia"/>
        </w:rPr>
        <w:t xml:space="preserve">新兴工具与技术趋势。建议先看结构，再带着问题阅读，关注关键术语、流程与案例，结合自身项目做对照。</w:t>
      </w:r>
    </w:p>
    <w:bookmarkStart w:id="4223" w:name="ai驱动的测试工具"/>
    <w:p>
      <w:pPr>
        <w:pStyle w:val="Heading5"/>
      </w:pPr>
      <w:r>
        <w:rPr>
          <w:rFonts w:hint="eastAsia"/>
        </w:rPr>
        <w:t xml:space="preserve">AI驱动的测试工具</w:t>
      </w:r>
    </w:p>
    <w:p>
      <w:pPr>
        <w:numPr>
          <w:ilvl w:val="0"/>
          <w:numId w:val="3503"/>
        </w:numPr>
      </w:pPr>
      <w:r>
        <w:rPr>
          <w:b/>
          <w:bCs/>
        </w:rPr>
        <w:t xml:space="preserve">Testim.io</w:t>
      </w:r>
      <w:r>
        <w:rPr>
          <w:rFonts w:hint="eastAsia"/>
        </w:rPr>
        <w:t xml:space="preserve">：基于AI的端到端测试自动化</w:t>
      </w:r>
    </w:p>
    <w:p>
      <w:pPr>
        <w:numPr>
          <w:ilvl w:val="0"/>
          <w:numId w:val="3503"/>
        </w:numPr>
      </w:pPr>
      <w:r>
        <w:rPr>
          <w:b/>
          <w:bCs/>
        </w:rPr>
        <w:t xml:space="preserve">Applitools</w:t>
      </w:r>
      <w:r>
        <w:rPr>
          <w:rFonts w:hint="eastAsia"/>
        </w:rPr>
        <w:t xml:space="preserve">：AI驱动的视觉测试和监控</w:t>
      </w:r>
    </w:p>
    <w:p>
      <w:pPr>
        <w:numPr>
          <w:ilvl w:val="0"/>
          <w:numId w:val="3503"/>
        </w:numPr>
      </w:pPr>
      <w:r>
        <w:rPr>
          <w:b/>
          <w:bCs/>
        </w:rPr>
        <w:t xml:space="preserve">Testsigma</w:t>
      </w:r>
      <w:r>
        <w:rPr>
          <w:rFonts w:hint="eastAsia"/>
        </w:rPr>
        <w:t xml:space="preserve">：AI驱动的低代码自动化测试平台</w:t>
      </w:r>
    </w:p>
    <w:bookmarkStart w:id="4220" w:name="学习目标-973"/>
    <w:p>
      <w:pPr>
        <w:pStyle w:val="Heading6"/>
      </w:pPr>
      <w:r>
        <w:rPr>
          <w:rFonts w:hint="eastAsia"/>
        </w:rPr>
        <w:t xml:space="preserve">学习目标</w:t>
      </w:r>
    </w:p>
    <w:bookmarkEnd w:id="4220"/>
    <w:bookmarkStart w:id="4221" w:name="小结-973"/>
    <w:p>
      <w:pPr>
        <w:pStyle w:val="Heading6"/>
      </w:pPr>
      <w:r>
        <w:rPr>
          <w:rFonts w:hint="eastAsia"/>
        </w:rPr>
        <w:t xml:space="preserve">小结</w:t>
      </w:r>
    </w:p>
    <w:bookmarkEnd w:id="4221"/>
    <w:bookmarkStart w:id="4222" w:name="练习-973"/>
    <w:p>
      <w:pPr>
        <w:pStyle w:val="Heading6"/>
      </w:pPr>
      <w:r>
        <w:rPr>
          <w:rFonts w:hint="eastAsia"/>
        </w:rPr>
        <w:t xml:space="preserve">练习</w:t>
      </w:r>
    </w:p>
    <w:bookmarkEnd w:id="4222"/>
    <w:bookmarkEnd w:id="4223"/>
    <w:bookmarkStart w:id="4227" w:name="云原生测试工具"/>
    <w:p>
      <w:pPr>
        <w:pStyle w:val="Heading5"/>
      </w:pPr>
      <w:r>
        <w:rPr>
          <w:rFonts w:hint="eastAsia"/>
        </w:rPr>
        <w:t xml:space="preserve">云原生测试工具</w:t>
      </w:r>
    </w:p>
    <w:p>
      <w:pPr>
        <w:numPr>
          <w:ilvl w:val="0"/>
          <w:numId w:val="3504"/>
        </w:numPr>
      </w:pPr>
      <w:r>
        <w:rPr>
          <w:b/>
          <w:bCs/>
        </w:rPr>
        <w:t xml:space="preserve">AWS DevOps Guru</w:t>
      </w:r>
      <w:r>
        <w:rPr>
          <w:rFonts w:hint="eastAsia"/>
        </w:rPr>
        <w:t xml:space="preserve">：AI驱动的运营问题检测和分析</w:t>
      </w:r>
    </w:p>
    <w:p>
      <w:pPr>
        <w:numPr>
          <w:ilvl w:val="0"/>
          <w:numId w:val="3504"/>
        </w:numPr>
      </w:pPr>
      <w:r>
        <w:rPr>
          <w:b/>
          <w:bCs/>
        </w:rPr>
        <w:t xml:space="preserve">Azure Load Testing</w:t>
      </w:r>
      <w:r>
        <w:rPr>
          <w:rFonts w:hint="eastAsia"/>
        </w:rPr>
        <w:t xml:space="preserve">：云端负载测试服务</w:t>
      </w:r>
    </w:p>
    <w:p>
      <w:pPr>
        <w:numPr>
          <w:ilvl w:val="0"/>
          <w:numId w:val="3504"/>
        </w:numPr>
      </w:pPr>
      <w:r>
        <w:rPr>
          <w:b/>
          <w:bCs/>
        </w:rPr>
        <w:t xml:space="preserve">Google Cloud Test Lab</w:t>
      </w:r>
      <w:r>
        <w:rPr>
          <w:rFonts w:hint="eastAsia"/>
        </w:rPr>
        <w:t xml:space="preserve">：移动应用测试平台</w:t>
      </w:r>
    </w:p>
    <w:bookmarkStart w:id="4224" w:name="学习目标-974"/>
    <w:p>
      <w:pPr>
        <w:pStyle w:val="Heading6"/>
      </w:pPr>
      <w:r>
        <w:rPr>
          <w:rFonts w:hint="eastAsia"/>
        </w:rPr>
        <w:t xml:space="preserve">学习目标</w:t>
      </w:r>
    </w:p>
    <w:bookmarkEnd w:id="4224"/>
    <w:bookmarkStart w:id="4225" w:name="小结-974"/>
    <w:p>
      <w:pPr>
        <w:pStyle w:val="Heading6"/>
      </w:pPr>
      <w:r>
        <w:rPr>
          <w:rFonts w:hint="eastAsia"/>
        </w:rPr>
        <w:t xml:space="preserve">小结</w:t>
      </w:r>
    </w:p>
    <w:bookmarkEnd w:id="4225"/>
    <w:bookmarkStart w:id="4226" w:name="练习-974"/>
    <w:p>
      <w:pPr>
        <w:pStyle w:val="Heading6"/>
      </w:pPr>
      <w:r>
        <w:rPr>
          <w:rFonts w:hint="eastAsia"/>
        </w:rPr>
        <w:t xml:space="preserve">练习</w:t>
      </w:r>
    </w:p>
    <w:bookmarkEnd w:id="4226"/>
    <w:bookmarkEnd w:id="4227"/>
    <w:bookmarkStart w:id="4228" w:name="可观测性工具整合"/>
    <w:p>
      <w:pPr>
        <w:pStyle w:val="Heading5"/>
      </w:pPr>
      <w:r>
        <w:rPr>
          <w:rFonts w:hint="eastAsia"/>
        </w:rPr>
        <w:t xml:space="preserve">可观测性工具整合</w:t>
      </w:r>
    </w:p>
    <w:p>
      <w:pPr>
        <w:numPr>
          <w:ilvl w:val="0"/>
          <w:numId w:val="3505"/>
        </w:numPr>
      </w:pPr>
      <w:r>
        <w:rPr>
          <w:b/>
          <w:bCs/>
        </w:rPr>
        <w:t xml:space="preserve">Dynatrace</w:t>
      </w:r>
      <w:r>
        <w:rPr>
          <w:rFonts w:hint="eastAsia"/>
        </w:rPr>
        <w:t xml:space="preserve">：AI驱动的全栈可观测性平台</w:t>
      </w:r>
    </w:p>
    <w:p>
      <w:pPr>
        <w:numPr>
          <w:ilvl w:val="0"/>
          <w:numId w:val="3505"/>
        </w:numPr>
      </w:pPr>
      <w:r>
        <w:rPr>
          <w:b/>
          <w:bCs/>
        </w:rPr>
        <w:t xml:space="preserve">SigNoz</w:t>
      </w:r>
      <w:r>
        <w:rPr>
          <w:rFonts w:hint="eastAsia"/>
        </w:rPr>
        <w:t xml:space="preserve">：开源可观测性平台（OpenTelemetry支持）</w:t>
      </w:r>
    </w:p>
    <w:p>
      <w:pPr>
        <w:numPr>
          <w:ilvl w:val="0"/>
          <w:numId w:val="3505"/>
        </w:numPr>
      </w:pPr>
      <w:r>
        <w:rPr>
          <w:b/>
          <w:bCs/>
        </w:rPr>
        <w:t xml:space="preserve">Elastic APM</w:t>
      </w:r>
      <w:r>
        <w:rPr>
          <w:rFonts w:hint="eastAsia"/>
        </w:rPr>
        <w:t xml:space="preserve">：分布式追踪和性能监控</w:t>
      </w:r>
    </w:p>
    <w:p>
      <w:pPr>
        <w:pStyle w:val="BlockText"/>
      </w:pPr>
      <w:r>
        <w:rPr>
          <w:rFonts w:hint="eastAsia"/>
        </w:rPr>
        <w:t xml:space="preserve">【章节重点难点总结】</w:t>
      </w:r>
    </w:p>
    <w:p>
      <w:pPr>
        <w:pStyle w:val="Compact"/>
        <w:numPr>
          <w:ilvl w:val="0"/>
          <w:numId w:val="3506"/>
        </w:numPr>
      </w:pPr>
      <w:r>
        <w:rPr>
          <w:rFonts w:hint="eastAsia"/>
        </w:rPr>
        <w:t xml:space="preserve">本节要点：梳理关键概念、流程与方法；明确输入输出与成功标准</w:t>
      </w:r>
    </w:p>
    <w:p>
      <w:pPr>
        <w:pStyle w:val="Compact"/>
        <w:numPr>
          <w:ilvl w:val="0"/>
          <w:numId w:val="350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507"/>
        </w:numPr>
      </w:pPr>
      <w:r>
        <w:rPr>
          <w:rFonts w:hint="eastAsia"/>
        </w:rPr>
        <w:t xml:space="preserve">结合你的项目，描述本节主题的一个实践场景，并给出验证要点。</w:t>
      </w:r>
    </w:p>
    <w:p>
      <w:pPr>
        <w:pStyle w:val="Compact"/>
        <w:numPr>
          <w:ilvl w:val="0"/>
          <w:numId w:val="3507"/>
        </w:numPr>
      </w:pPr>
      <w:r>
        <w:rPr>
          <w:rFonts w:hint="eastAsia"/>
        </w:rPr>
        <w:t xml:space="preserve">列出2-3个风险点/常见陷阱，并给出可操作的规避建议。</w:t>
      </w:r>
    </w:p>
    <w:p>
      <w:pPr>
        <w:pStyle w:val="FirstParagraph"/>
      </w:pPr>
    </w:p>
    <w:bookmarkEnd w:id="4228"/>
    <w:bookmarkStart w:id="4229" w:name="学习目标-975"/>
    <w:p>
      <w:pPr>
        <w:pStyle w:val="Heading5"/>
      </w:pPr>
      <w:r>
        <w:rPr>
          <w:rFonts w:hint="eastAsia"/>
        </w:rPr>
        <w:t xml:space="preserve">学习目标</w:t>
      </w:r>
    </w:p>
    <w:bookmarkEnd w:id="4229"/>
    <w:bookmarkStart w:id="4230" w:name="小结-975"/>
    <w:p>
      <w:pPr>
        <w:pStyle w:val="Heading5"/>
      </w:pPr>
      <w:r>
        <w:rPr>
          <w:rFonts w:hint="eastAsia"/>
        </w:rPr>
        <w:t xml:space="preserve">小结</w:t>
      </w:r>
    </w:p>
    <w:bookmarkEnd w:id="4230"/>
    <w:bookmarkStart w:id="4234" w:name="练习-975"/>
    <w:p>
      <w:pPr>
        <w:pStyle w:val="Heading5"/>
      </w:pPr>
      <w:r>
        <w:rPr>
          <w:rFonts w:hint="eastAsia"/>
        </w:rPr>
        <w:t xml:space="preserve">练习</w:t>
      </w:r>
    </w:p>
    <w:bookmarkStart w:id="4231" w:name="学习目标-976"/>
    <w:p>
      <w:pPr>
        <w:pStyle w:val="Heading6"/>
      </w:pPr>
      <w:r>
        <w:rPr>
          <w:rFonts w:hint="eastAsia"/>
        </w:rPr>
        <w:t xml:space="preserve">学习目标</w:t>
      </w:r>
    </w:p>
    <w:bookmarkEnd w:id="4231"/>
    <w:bookmarkStart w:id="4232" w:name="小结-976"/>
    <w:p>
      <w:pPr>
        <w:pStyle w:val="Heading6"/>
      </w:pPr>
      <w:r>
        <w:rPr>
          <w:rFonts w:hint="eastAsia"/>
        </w:rPr>
        <w:t xml:space="preserve">小结</w:t>
      </w:r>
    </w:p>
    <w:bookmarkEnd w:id="4232"/>
    <w:bookmarkStart w:id="4233" w:name="练习-976"/>
    <w:p>
      <w:pPr>
        <w:pStyle w:val="Heading6"/>
      </w:pPr>
      <w:r>
        <w:rPr>
          <w:rFonts w:hint="eastAsia"/>
        </w:rPr>
        <w:t xml:space="preserve">练习</w:t>
      </w:r>
    </w:p>
    <w:bookmarkEnd w:id="4233"/>
    <w:bookmarkEnd w:id="4234"/>
    <w:bookmarkEnd w:id="4235"/>
    <w:bookmarkStart w:id="4245" w:name="Xe4a95cc61333c3e3f8ccd76c418d6acdbdbc3cd"/>
    <w:p>
      <w:pPr>
        <w:pStyle w:val="Heading4"/>
      </w:pPr>
      <w:r>
        <w:t xml:space="preserve">12.5.4 </w:t>
      </w:r>
      <w:r>
        <w:rPr>
          <w:rFonts w:hint="eastAsia"/>
        </w:rPr>
        <w:t xml:space="preserve">测试工具组合案例</w:t>
      </w:r>
    </w:p>
    <w:p>
      <w:pPr>
        <w:pStyle w:val="BlockText"/>
      </w:pPr>
      <w:r>
        <w:rPr>
          <w:rFonts w:hint="eastAsia"/>
        </w:rPr>
        <w:t xml:space="preserve">【阅读提示】本节聚焦：12.5.4</w:t>
      </w:r>
      <w:r>
        <w:t xml:space="preserve"> </w:t>
      </w:r>
      <w:r>
        <w:rPr>
          <w:rFonts w:hint="eastAsia"/>
        </w:rPr>
        <w:t xml:space="preserve">测试工具组合案例。建议先看结构，再带着问题阅读，关注关键术语、流程与案例，结合自身项目做对照。</w:t>
      </w:r>
    </w:p>
    <w:bookmarkStart w:id="4239" w:name="案例一大规模数据湖测试"/>
    <w:p>
      <w:pPr>
        <w:pStyle w:val="Heading5"/>
      </w:pPr>
      <w:r>
        <w:rPr>
          <w:rFonts w:hint="eastAsia"/>
        </w:rPr>
        <w:t xml:space="preserve">案例一：大规模数据湖测试</w:t>
      </w:r>
    </w:p>
    <w:p>
      <w:pPr>
        <w:numPr>
          <w:ilvl w:val="0"/>
          <w:numId w:val="3508"/>
        </w:numPr>
      </w:pPr>
      <w:r>
        <w:rPr>
          <w:rFonts w:hint="eastAsia"/>
          <w:b/>
          <w:bCs/>
        </w:rPr>
        <w:t xml:space="preserve">功能测试</w:t>
      </w:r>
      <w:r>
        <w:rPr>
          <w:rFonts w:hint="eastAsia"/>
        </w:rPr>
        <w:t xml:space="preserve">：Spark</w:t>
      </w:r>
      <w:r>
        <w:t xml:space="preserve"> Testing Base + PyTest</w:t>
      </w:r>
    </w:p>
    <w:p>
      <w:pPr>
        <w:numPr>
          <w:ilvl w:val="0"/>
          <w:numId w:val="3508"/>
        </w:numPr>
      </w:pPr>
      <w:r>
        <w:rPr>
          <w:rFonts w:hint="eastAsia"/>
          <w:b/>
          <w:bCs/>
        </w:rPr>
        <w:t xml:space="preserve">性能测试</w:t>
      </w:r>
      <w:r>
        <w:rPr>
          <w:rFonts w:hint="eastAsia"/>
        </w:rPr>
        <w:t xml:space="preserve">：HiBench</w:t>
      </w:r>
      <w:r>
        <w:t xml:space="preserve"> + Prometheus + Grafana</w:t>
      </w:r>
    </w:p>
    <w:p>
      <w:pPr>
        <w:numPr>
          <w:ilvl w:val="0"/>
          <w:numId w:val="3508"/>
        </w:numPr>
      </w:pPr>
      <w:r>
        <w:rPr>
          <w:rFonts w:hint="eastAsia"/>
          <w:b/>
          <w:bCs/>
        </w:rPr>
        <w:t xml:space="preserve">数据质量</w:t>
      </w:r>
      <w:r>
        <w:rPr>
          <w:rFonts w:hint="eastAsia"/>
        </w:rPr>
        <w:t xml:space="preserve">：Deequ</w:t>
      </w:r>
      <w:r>
        <w:t xml:space="preserve"> + Great Expectations</w:t>
      </w:r>
    </w:p>
    <w:p>
      <w:pPr>
        <w:numPr>
          <w:ilvl w:val="0"/>
          <w:numId w:val="3508"/>
        </w:numPr>
      </w:pPr>
      <w:r>
        <w:rPr>
          <w:rFonts w:hint="eastAsia"/>
          <w:b/>
          <w:bCs/>
        </w:rPr>
        <w:t xml:space="preserve">安全测试</w:t>
      </w:r>
      <w:r>
        <w:rPr>
          <w:rFonts w:hint="eastAsia"/>
        </w:rPr>
        <w:t xml:space="preserve">：Apache</w:t>
      </w:r>
      <w:r>
        <w:t xml:space="preserve"> Ranger + SonarQube</w:t>
      </w:r>
    </w:p>
    <w:bookmarkStart w:id="4236" w:name="学习目标-977"/>
    <w:p>
      <w:pPr>
        <w:pStyle w:val="Heading6"/>
      </w:pPr>
      <w:r>
        <w:rPr>
          <w:rFonts w:hint="eastAsia"/>
        </w:rPr>
        <w:t xml:space="preserve">学习目标</w:t>
      </w:r>
    </w:p>
    <w:bookmarkEnd w:id="4236"/>
    <w:bookmarkStart w:id="4237" w:name="小结-977"/>
    <w:p>
      <w:pPr>
        <w:pStyle w:val="Heading6"/>
      </w:pPr>
      <w:r>
        <w:rPr>
          <w:rFonts w:hint="eastAsia"/>
        </w:rPr>
        <w:t xml:space="preserve">小结</w:t>
      </w:r>
    </w:p>
    <w:bookmarkEnd w:id="4237"/>
    <w:bookmarkStart w:id="4238" w:name="练习-977"/>
    <w:p>
      <w:pPr>
        <w:pStyle w:val="Heading6"/>
      </w:pPr>
      <w:r>
        <w:rPr>
          <w:rFonts w:hint="eastAsia"/>
        </w:rPr>
        <w:t xml:space="preserve">练习</w:t>
      </w:r>
    </w:p>
    <w:bookmarkEnd w:id="4238"/>
    <w:bookmarkEnd w:id="4239"/>
    <w:bookmarkStart w:id="4243" w:name="案例二实时流处理系统测试"/>
    <w:p>
      <w:pPr>
        <w:pStyle w:val="Heading5"/>
      </w:pPr>
      <w:r>
        <w:rPr>
          <w:rFonts w:hint="eastAsia"/>
        </w:rPr>
        <w:t xml:space="preserve">案例二：实时流处理系统测试</w:t>
      </w:r>
    </w:p>
    <w:p>
      <w:pPr>
        <w:numPr>
          <w:ilvl w:val="0"/>
          <w:numId w:val="3509"/>
        </w:numPr>
      </w:pPr>
      <w:r>
        <w:rPr>
          <w:rFonts w:hint="eastAsia"/>
          <w:b/>
          <w:bCs/>
        </w:rPr>
        <w:t xml:space="preserve">功能测试</w:t>
      </w:r>
      <w:r>
        <w:rPr>
          <w:rFonts w:hint="eastAsia"/>
        </w:rPr>
        <w:t xml:space="preserve">：Kafka</w:t>
      </w:r>
      <w:r>
        <w:t xml:space="preserve"> Streams Test Utils + JUnit 5</w:t>
      </w:r>
    </w:p>
    <w:p>
      <w:pPr>
        <w:numPr>
          <w:ilvl w:val="0"/>
          <w:numId w:val="3509"/>
        </w:numPr>
      </w:pPr>
      <w:r>
        <w:rPr>
          <w:rFonts w:hint="eastAsia"/>
          <w:b/>
          <w:bCs/>
        </w:rPr>
        <w:t xml:space="preserve">性能测试</w:t>
      </w:r>
      <w:r>
        <w:rPr>
          <w:rFonts w:hint="eastAsia"/>
        </w:rPr>
        <w:t xml:space="preserve">：Gatling</w:t>
      </w:r>
      <w:r>
        <w:t xml:space="preserve"> + k6</w:t>
      </w:r>
    </w:p>
    <w:p>
      <w:pPr>
        <w:numPr>
          <w:ilvl w:val="0"/>
          <w:numId w:val="3509"/>
        </w:numPr>
      </w:pPr>
      <w:r>
        <w:rPr>
          <w:rFonts w:hint="eastAsia"/>
          <w:b/>
          <w:bCs/>
        </w:rPr>
        <w:t xml:space="preserve">数据质量</w:t>
      </w:r>
      <w:r>
        <w:rPr>
          <w:rFonts w:hint="eastAsia"/>
        </w:rPr>
        <w:t xml:space="preserve">：Apache</w:t>
      </w:r>
      <w:r>
        <w:t xml:space="preserve"> </w:t>
      </w:r>
      <w:r>
        <w:rPr>
          <w:rFonts w:hint="eastAsia"/>
        </w:rPr>
        <w:t xml:space="preserve">Griffin（流处理模式）</w:t>
      </w:r>
    </w:p>
    <w:p>
      <w:pPr>
        <w:numPr>
          <w:ilvl w:val="0"/>
          <w:numId w:val="3509"/>
        </w:numPr>
      </w:pPr>
      <w:r>
        <w:rPr>
          <w:rFonts w:hint="eastAsia"/>
          <w:b/>
          <w:bCs/>
        </w:rPr>
        <w:t xml:space="preserve">监控工具</w:t>
      </w:r>
      <w:r>
        <w:rPr>
          <w:rFonts w:hint="eastAsia"/>
        </w:rPr>
        <w:t xml:space="preserve">：Prometheus</w:t>
      </w:r>
      <w:r>
        <w:t xml:space="preserve"> + Grafana + Kafka Manager</w:t>
      </w:r>
    </w:p>
    <w:bookmarkStart w:id="4240" w:name="学习目标-978"/>
    <w:p>
      <w:pPr>
        <w:pStyle w:val="Heading6"/>
      </w:pPr>
      <w:r>
        <w:rPr>
          <w:rFonts w:hint="eastAsia"/>
        </w:rPr>
        <w:t xml:space="preserve">学习目标</w:t>
      </w:r>
    </w:p>
    <w:bookmarkEnd w:id="4240"/>
    <w:bookmarkStart w:id="4241" w:name="小结-978"/>
    <w:p>
      <w:pPr>
        <w:pStyle w:val="Heading6"/>
      </w:pPr>
      <w:r>
        <w:rPr>
          <w:rFonts w:hint="eastAsia"/>
        </w:rPr>
        <w:t xml:space="preserve">小结</w:t>
      </w:r>
    </w:p>
    <w:bookmarkEnd w:id="4241"/>
    <w:bookmarkStart w:id="4242" w:name="练习-978"/>
    <w:p>
      <w:pPr>
        <w:pStyle w:val="Heading6"/>
      </w:pPr>
      <w:r>
        <w:rPr>
          <w:rFonts w:hint="eastAsia"/>
        </w:rPr>
        <w:t xml:space="preserve">练习</w:t>
      </w:r>
    </w:p>
    <w:bookmarkEnd w:id="4242"/>
    <w:bookmarkEnd w:id="4243"/>
    <w:bookmarkStart w:id="4244" w:name="案例三云原生大数据平台测试"/>
    <w:p>
      <w:pPr>
        <w:pStyle w:val="Heading5"/>
      </w:pPr>
      <w:r>
        <w:rPr>
          <w:rFonts w:hint="eastAsia"/>
        </w:rPr>
        <w:t xml:space="preserve">案例三：云原生大数据平台测试</w:t>
      </w:r>
    </w:p>
    <w:p>
      <w:pPr>
        <w:numPr>
          <w:ilvl w:val="0"/>
          <w:numId w:val="3510"/>
        </w:numPr>
      </w:pPr>
      <w:r>
        <w:rPr>
          <w:rFonts w:hint="eastAsia"/>
          <w:b/>
          <w:bCs/>
        </w:rPr>
        <w:t xml:space="preserve">功能测试</w:t>
      </w:r>
      <w:r>
        <w:rPr>
          <w:rFonts w:hint="eastAsia"/>
        </w:rPr>
        <w:t xml:space="preserve">：Playwright</w:t>
      </w:r>
      <w:r>
        <w:t xml:space="preserve"> + REST-assured</w:t>
      </w:r>
    </w:p>
    <w:p>
      <w:pPr>
        <w:numPr>
          <w:ilvl w:val="0"/>
          <w:numId w:val="3510"/>
        </w:numPr>
      </w:pPr>
      <w:r>
        <w:rPr>
          <w:rFonts w:hint="eastAsia"/>
          <w:b/>
          <w:bCs/>
        </w:rPr>
        <w:t xml:space="preserve">性能测试</w:t>
      </w:r>
      <w:r>
        <w:rPr>
          <w:rFonts w:hint="eastAsia"/>
        </w:rPr>
        <w:t xml:space="preserve">：Azure</w:t>
      </w:r>
      <w:r>
        <w:t xml:space="preserve"> Load Testing + Locust</w:t>
      </w:r>
    </w:p>
    <w:p>
      <w:pPr>
        <w:numPr>
          <w:ilvl w:val="0"/>
          <w:numId w:val="3510"/>
        </w:numPr>
      </w:pPr>
      <w:r>
        <w:rPr>
          <w:rFonts w:hint="eastAsia"/>
          <w:b/>
          <w:bCs/>
        </w:rPr>
        <w:t xml:space="preserve">数据质量</w:t>
      </w:r>
      <w:r>
        <w:rPr>
          <w:rFonts w:hint="eastAsia"/>
        </w:rPr>
        <w:t xml:space="preserve">：Soda</w:t>
      </w:r>
      <w:r>
        <w:t xml:space="preserve"> Core + Apache Atlas</w:t>
      </w:r>
    </w:p>
    <w:p>
      <w:pPr>
        <w:numPr>
          <w:ilvl w:val="0"/>
          <w:numId w:val="3510"/>
        </w:numPr>
      </w:pPr>
      <w:r>
        <w:rPr>
          <w:rFonts w:hint="eastAsia"/>
          <w:b/>
          <w:bCs/>
        </w:rPr>
        <w:t xml:space="preserve">安全测试</w:t>
      </w:r>
      <w:r>
        <w:rPr>
          <w:rFonts w:hint="eastAsia"/>
        </w:rPr>
        <w:t xml:space="preserve">：OWASP</w:t>
      </w:r>
      <w:r>
        <w:t xml:space="preserve"> ZAP + Checkmarx</w:t>
      </w:r>
    </w:p>
    <w:p>
      <w:pPr>
        <w:pStyle w:val="BlockText"/>
      </w:pPr>
      <w:r>
        <w:rPr>
          <w:rFonts w:hint="eastAsia"/>
        </w:rPr>
        <w:t xml:space="preserve">【章节重点难点总结】</w:t>
      </w:r>
    </w:p>
    <w:p>
      <w:pPr>
        <w:pStyle w:val="Compact"/>
        <w:numPr>
          <w:ilvl w:val="0"/>
          <w:numId w:val="3511"/>
        </w:numPr>
      </w:pPr>
      <w:r>
        <w:rPr>
          <w:rFonts w:hint="eastAsia"/>
        </w:rPr>
        <w:t xml:space="preserve">本节要点：梳理关键概念、流程与方法；明确输入输出与成功标准</w:t>
      </w:r>
    </w:p>
    <w:p>
      <w:pPr>
        <w:pStyle w:val="Compact"/>
        <w:numPr>
          <w:ilvl w:val="0"/>
          <w:numId w:val="351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512"/>
        </w:numPr>
      </w:pPr>
      <w:r>
        <w:rPr>
          <w:rFonts w:hint="eastAsia"/>
        </w:rPr>
        <w:t xml:space="preserve">结合你的项目，描述本节主题的一个实践场景，并给出验证要点。</w:t>
      </w:r>
    </w:p>
    <w:p>
      <w:pPr>
        <w:pStyle w:val="Compact"/>
        <w:numPr>
          <w:ilvl w:val="0"/>
          <w:numId w:val="3512"/>
        </w:numPr>
      </w:pPr>
      <w:r>
        <w:rPr>
          <w:rFonts w:hint="eastAsia"/>
        </w:rPr>
        <w:t xml:space="preserve">列出2-3个风险点/常见陷阱，并给出可操作的规避建议。</w:t>
      </w:r>
    </w:p>
    <w:p>
      <w:pPr>
        <w:pStyle w:val="FirstParagraph"/>
      </w:pPr>
    </w:p>
    <w:bookmarkEnd w:id="4244"/>
    <w:bookmarkEnd w:id="4245"/>
    <w:bookmarkStart w:id="4246" w:name="学习目标-979"/>
    <w:p>
      <w:pPr>
        <w:pStyle w:val="Heading4"/>
      </w:pPr>
      <w:r>
        <w:rPr>
          <w:rFonts w:hint="eastAsia"/>
        </w:rPr>
        <w:t xml:space="preserve">学习目标</w:t>
      </w:r>
    </w:p>
    <w:bookmarkEnd w:id="4246"/>
    <w:bookmarkStart w:id="4247" w:name="小结-979"/>
    <w:p>
      <w:pPr>
        <w:pStyle w:val="Heading4"/>
      </w:pPr>
      <w:r>
        <w:rPr>
          <w:rFonts w:hint="eastAsia"/>
        </w:rPr>
        <w:t xml:space="preserve">小结</w:t>
      </w:r>
    </w:p>
    <w:bookmarkEnd w:id="4247"/>
    <w:bookmarkStart w:id="4254" w:name="练习-979"/>
    <w:p>
      <w:pPr>
        <w:pStyle w:val="Heading4"/>
      </w:pPr>
      <w:r>
        <w:rPr>
          <w:rFonts w:hint="eastAsia"/>
        </w:rPr>
        <w:t xml:space="preserve">练习</w:t>
      </w:r>
    </w:p>
    <w:bookmarkStart w:id="4248" w:name="学习目标-980"/>
    <w:p>
      <w:pPr>
        <w:pStyle w:val="Heading5"/>
      </w:pPr>
      <w:r>
        <w:rPr>
          <w:rFonts w:hint="eastAsia"/>
        </w:rPr>
        <w:t xml:space="preserve">学习目标</w:t>
      </w:r>
    </w:p>
    <w:bookmarkEnd w:id="4248"/>
    <w:bookmarkStart w:id="4249" w:name="小结-980"/>
    <w:p>
      <w:pPr>
        <w:pStyle w:val="Heading5"/>
      </w:pPr>
      <w:r>
        <w:rPr>
          <w:rFonts w:hint="eastAsia"/>
        </w:rPr>
        <w:t xml:space="preserve">小结</w:t>
      </w:r>
    </w:p>
    <w:bookmarkEnd w:id="4249"/>
    <w:bookmarkStart w:id="4253" w:name="练习-980"/>
    <w:p>
      <w:pPr>
        <w:pStyle w:val="Heading5"/>
      </w:pPr>
      <w:r>
        <w:rPr>
          <w:rFonts w:hint="eastAsia"/>
        </w:rPr>
        <w:t xml:space="preserve">练习</w:t>
      </w:r>
    </w:p>
    <w:bookmarkStart w:id="4250" w:name="学习目标-981"/>
    <w:p>
      <w:pPr>
        <w:pStyle w:val="Heading6"/>
      </w:pPr>
      <w:r>
        <w:rPr>
          <w:rFonts w:hint="eastAsia"/>
        </w:rPr>
        <w:t xml:space="preserve">学习目标</w:t>
      </w:r>
    </w:p>
    <w:bookmarkEnd w:id="4250"/>
    <w:bookmarkStart w:id="4251" w:name="小结-981"/>
    <w:p>
      <w:pPr>
        <w:pStyle w:val="Heading6"/>
      </w:pPr>
      <w:r>
        <w:rPr>
          <w:rFonts w:hint="eastAsia"/>
        </w:rPr>
        <w:t xml:space="preserve">小结</w:t>
      </w:r>
    </w:p>
    <w:bookmarkEnd w:id="4251"/>
    <w:bookmarkStart w:id="4252" w:name="练习-981"/>
    <w:p>
      <w:pPr>
        <w:pStyle w:val="Heading6"/>
      </w:pPr>
      <w:r>
        <w:rPr>
          <w:rFonts w:hint="eastAsia"/>
        </w:rPr>
        <w:t xml:space="preserve">练习</w:t>
      </w:r>
    </w:p>
    <w:bookmarkEnd w:id="4252"/>
    <w:bookmarkEnd w:id="4253"/>
    <w:bookmarkEnd w:id="4254"/>
    <w:bookmarkEnd w:id="4255"/>
    <w:bookmarkStart w:id="4307" w:name="Xd642f0ab46e80a34ca31d867a93d610232614c6"/>
    <w:p>
      <w:pPr>
        <w:pStyle w:val="Heading3"/>
      </w:pPr>
      <w:r>
        <w:t xml:space="preserve">12.6 </w:t>
      </w:r>
      <w:r>
        <w:rPr>
          <w:rFonts w:hint="eastAsia"/>
        </w:rPr>
        <w:t xml:space="preserve">工具实施与最佳实践</w:t>
      </w:r>
    </w:p>
    <w:p>
      <w:pPr>
        <w:pStyle w:val="BlockText"/>
      </w:pPr>
      <w:r>
        <w:rPr>
          <w:rFonts w:hint="eastAsia"/>
        </w:rPr>
        <w:t xml:space="preserve">【先修知识】</w:t>
      </w:r>
    </w:p>
    <w:p>
      <w:pPr>
        <w:pStyle w:val="Compact"/>
        <w:numPr>
          <w:ilvl w:val="0"/>
          <w:numId w:val="3513"/>
        </w:numPr>
      </w:pPr>
      <w:r>
        <w:rPr>
          <w:rFonts w:hint="eastAsia"/>
        </w:rPr>
        <w:t xml:space="preserve">基础：Linux/网络/SQL/一种脚本语言（如</w:t>
      </w:r>
      <w:r>
        <w:t xml:space="preserve"> </w:t>
      </w:r>
      <w:r>
        <w:rPr>
          <w:rFonts w:hint="eastAsia"/>
        </w:rPr>
        <w:t xml:space="preserve">Python）</w:t>
      </w:r>
    </w:p>
    <w:p>
      <w:pPr>
        <w:pStyle w:val="Compact"/>
        <w:numPr>
          <w:ilvl w:val="0"/>
          <w:numId w:val="3513"/>
        </w:numPr>
      </w:pPr>
      <w:r>
        <w:rPr>
          <w:rFonts w:hint="eastAsia"/>
        </w:rPr>
        <w:t xml:space="preserve">大数据入门：分布式/存储与计算分离/批流概念</w:t>
      </w:r>
    </w:p>
    <w:p>
      <w:pPr>
        <w:pStyle w:val="Compact"/>
        <w:numPr>
          <w:ilvl w:val="0"/>
          <w:numId w:val="351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51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514"/>
        </w:numPr>
      </w:pPr>
      <w:r>
        <w:rPr>
          <w:rFonts w:hint="eastAsia"/>
        </w:rPr>
        <w:t xml:space="preserve">能完成</w:t>
      </w:r>
      <w:r>
        <w:t xml:space="preserve"> 1 </w:t>
      </w:r>
      <w:r>
        <w:rPr>
          <w:rFonts w:hint="eastAsia"/>
        </w:rPr>
        <w:t xml:space="preserve">个与本章紧密相关的动手实践</w:t>
      </w:r>
    </w:p>
    <w:p>
      <w:pPr>
        <w:pStyle w:val="Compact"/>
        <w:numPr>
          <w:ilvl w:val="0"/>
          <w:numId w:val="351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515"/>
        </w:numPr>
      </w:pPr>
      <w:r>
        <w:rPr>
          <w:rFonts w:hint="eastAsia"/>
        </w:rPr>
        <w:t xml:space="preserve">请补充本章关键术语及中英对照（参考术语表）</w:t>
      </w:r>
    </w:p>
    <w:p>
      <w:pPr>
        <w:pStyle w:val="BlockText"/>
      </w:pPr>
      <w:r>
        <w:rPr>
          <w:rFonts w:hint="eastAsia"/>
        </w:rPr>
        <w:t xml:space="preserve">【阅读提示】本章聚焦：12.6</w:t>
      </w:r>
      <w:r>
        <w:t xml:space="preserve"> </w:t>
      </w:r>
      <w:r>
        <w:rPr>
          <w:rFonts w:hint="eastAsia"/>
        </w:rPr>
        <w:t xml:space="preserve">工具实施与最佳实践。建议先看结构，再带着问题阅读，关注关键术语、流程与案例，结合自身项目做对照。</w:t>
      </w:r>
    </w:p>
    <w:p>
      <w:pPr>
        <w:pStyle w:val="FirstParagraph"/>
      </w:pPr>
    </w:p>
    <w:bookmarkStart w:id="4267" w:name="X223ca73b0c8c26e6f26877fe545cd7e69635470"/>
    <w:p>
      <w:pPr>
        <w:pStyle w:val="Heading4"/>
      </w:pPr>
      <w:r>
        <w:t xml:space="preserve">12.6.1 </w:t>
      </w:r>
      <w:r>
        <w:rPr>
          <w:rFonts w:hint="eastAsia"/>
        </w:rPr>
        <w:t xml:space="preserve">工具评估与选型流程</w:t>
      </w:r>
    </w:p>
    <w:p>
      <w:pPr>
        <w:pStyle w:val="BlockText"/>
      </w:pPr>
      <w:r>
        <w:rPr>
          <w:rFonts w:hint="eastAsia"/>
        </w:rPr>
        <w:t xml:space="preserve">【阅读提示】本节聚焦：12.6.1</w:t>
      </w:r>
      <w:r>
        <w:t xml:space="preserve"> </w:t>
      </w:r>
      <w:r>
        <w:rPr>
          <w:rFonts w:hint="eastAsia"/>
        </w:rPr>
        <w:t xml:space="preserve">工具评估与选型流程。建议先看结构，再带着问题阅读，关注关键术语、流程与案例，结合自身项目做对照。</w:t>
      </w:r>
    </w:p>
    <w:bookmarkStart w:id="4259" w:name="评估阶段"/>
    <w:p>
      <w:pPr>
        <w:pStyle w:val="Heading5"/>
      </w:pPr>
      <w:r>
        <w:rPr>
          <w:rFonts w:hint="eastAsia"/>
        </w:rPr>
        <w:t xml:space="preserve">评估阶段</w:t>
      </w:r>
    </w:p>
    <w:p>
      <w:pPr>
        <w:numPr>
          <w:ilvl w:val="0"/>
          <w:numId w:val="3516"/>
        </w:numPr>
      </w:pPr>
      <w:r>
        <w:rPr>
          <w:rFonts w:hint="eastAsia"/>
          <w:b/>
          <w:bCs/>
        </w:rPr>
        <w:t xml:space="preserve">需求收集</w:t>
      </w:r>
      <w:r>
        <w:rPr>
          <w:rFonts w:hint="eastAsia"/>
        </w:rPr>
        <w:t xml:space="preserve">：与业务、开发、运维团队协作，明确测试目标和要求</w:t>
      </w:r>
    </w:p>
    <w:p>
      <w:pPr>
        <w:numPr>
          <w:ilvl w:val="0"/>
          <w:numId w:val="3516"/>
        </w:numPr>
      </w:pPr>
      <w:r>
        <w:rPr>
          <w:rFonts w:hint="eastAsia"/>
          <w:b/>
          <w:bCs/>
        </w:rPr>
        <w:t xml:space="preserve">工具调研</w:t>
      </w:r>
      <w:r>
        <w:rPr>
          <w:rFonts w:hint="eastAsia"/>
        </w:rPr>
        <w:t xml:space="preserve">：基于需求研究市场上的主流工具</w:t>
      </w:r>
    </w:p>
    <w:p>
      <w:pPr>
        <w:numPr>
          <w:ilvl w:val="0"/>
          <w:numId w:val="3516"/>
        </w:numPr>
      </w:pPr>
      <w:r>
        <w:rPr>
          <w:rFonts w:hint="eastAsia"/>
          <w:b/>
          <w:bCs/>
        </w:rPr>
        <w:t xml:space="preserve">概念验证</w:t>
      </w:r>
      <w:r>
        <w:rPr>
          <w:rFonts w:hint="eastAsia"/>
        </w:rPr>
        <w:t xml:space="preserve">：在小规模环境中测试工具的适用性</w:t>
      </w:r>
    </w:p>
    <w:p>
      <w:pPr>
        <w:numPr>
          <w:ilvl w:val="0"/>
          <w:numId w:val="3516"/>
        </w:numPr>
      </w:pPr>
      <w:r>
        <w:rPr>
          <w:rFonts w:hint="eastAsia"/>
          <w:b/>
          <w:bCs/>
        </w:rPr>
        <w:t xml:space="preserve">成本分析</w:t>
      </w:r>
      <w:r>
        <w:rPr>
          <w:rFonts w:hint="eastAsia"/>
        </w:rPr>
        <w:t xml:space="preserve">：包括许可成本、培训成本、维护成本和集成成本</w:t>
      </w:r>
    </w:p>
    <w:bookmarkStart w:id="4256" w:name="学习目标-982"/>
    <w:p>
      <w:pPr>
        <w:pStyle w:val="Heading6"/>
      </w:pPr>
      <w:r>
        <w:rPr>
          <w:rFonts w:hint="eastAsia"/>
        </w:rPr>
        <w:t xml:space="preserve">学习目标</w:t>
      </w:r>
    </w:p>
    <w:bookmarkEnd w:id="4256"/>
    <w:bookmarkStart w:id="4257" w:name="小结-982"/>
    <w:p>
      <w:pPr>
        <w:pStyle w:val="Heading6"/>
      </w:pPr>
      <w:r>
        <w:rPr>
          <w:rFonts w:hint="eastAsia"/>
        </w:rPr>
        <w:t xml:space="preserve">小结</w:t>
      </w:r>
    </w:p>
    <w:bookmarkEnd w:id="4257"/>
    <w:bookmarkStart w:id="4258" w:name="练习-982"/>
    <w:p>
      <w:pPr>
        <w:pStyle w:val="Heading6"/>
      </w:pPr>
      <w:r>
        <w:rPr>
          <w:rFonts w:hint="eastAsia"/>
        </w:rPr>
        <w:t xml:space="preserve">练习</w:t>
      </w:r>
    </w:p>
    <w:bookmarkEnd w:id="4258"/>
    <w:bookmarkEnd w:id="4259"/>
    <w:bookmarkStart w:id="4260" w:name="选型决策矩阵"/>
    <w:p>
      <w:pPr>
        <w:pStyle w:val="Heading5"/>
      </w:pPr>
      <w:r>
        <w:rPr>
          <w:rFonts w:hint="eastAsia"/>
        </w:rPr>
        <w:t xml:space="preserve">选型决策矩阵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评估指标</w:t>
            </w:r>
          </w:p>
        </w:tc>
        <w:tc>
          <w:tcPr/>
          <w:p>
            <w:pPr>
              <w:pStyle w:val="Compact"/>
            </w:pPr>
            <w:r>
              <w:rPr>
                <w:rFonts w:hint="eastAsia"/>
              </w:rPr>
              <w:t xml:space="preserve">权重</w:t>
            </w:r>
          </w:p>
        </w:tc>
        <w:tc>
          <w:tcPr/>
          <w:p>
            <w:pPr>
              <w:pStyle w:val="Compact"/>
            </w:pPr>
            <w:r>
              <w:rPr>
                <w:rFonts w:hint="eastAsia"/>
              </w:rPr>
              <w:t xml:space="preserve">工具A</w:t>
            </w:r>
          </w:p>
        </w:tc>
        <w:tc>
          <w:tcPr/>
          <w:p>
            <w:pPr>
              <w:pStyle w:val="Compact"/>
            </w:pPr>
            <w:r>
              <w:rPr>
                <w:rFonts w:hint="eastAsia"/>
              </w:rPr>
              <w:t xml:space="preserve">工具B</w:t>
            </w:r>
          </w:p>
        </w:tc>
        <w:tc>
          <w:tcPr/>
          <w:p>
            <w:pPr>
              <w:pStyle w:val="Compact"/>
            </w:pPr>
            <w:r>
              <w:rPr>
                <w:rFonts w:hint="eastAsia"/>
              </w:rPr>
              <w:t xml:space="preserve">工具C</w:t>
            </w:r>
          </w:p>
        </w:tc>
      </w:tr>
      <w:tr>
        <w:tc>
          <w:tcPr/>
          <w:p>
            <w:pPr>
              <w:pStyle w:val="Compact"/>
            </w:pPr>
            <w:r>
              <w:rPr>
                <w:rFonts w:hint="eastAsia"/>
              </w:rPr>
              <w:t xml:space="preserve">功能覆盖率</w:t>
            </w:r>
          </w:p>
        </w:tc>
        <w:tc>
          <w:tcPr/>
          <w:p>
            <w:pPr>
              <w:pStyle w:val="Compact"/>
            </w:pPr>
            <w:r>
              <w:t xml:space="preserve">25%</w:t>
            </w:r>
          </w:p>
        </w:tc>
        <w:tc>
          <w:tcPr/>
          <w:p>
            <w:pPr>
              <w:pStyle w:val="Compact"/>
            </w:pPr>
            <w:r>
              <w:t xml:space="preserve">8/10</w:t>
            </w:r>
          </w:p>
        </w:tc>
        <w:tc>
          <w:tcPr/>
          <w:p>
            <w:pPr>
              <w:pStyle w:val="Compact"/>
            </w:pPr>
            <w:r>
              <w:t xml:space="preserve">9/10</w:t>
            </w:r>
          </w:p>
        </w:tc>
        <w:tc>
          <w:tcPr/>
          <w:p>
            <w:pPr>
              <w:pStyle w:val="Compact"/>
            </w:pPr>
            <w:r>
              <w:t xml:space="preserve">7/10</w:t>
            </w:r>
          </w:p>
        </w:tc>
      </w:tr>
      <w:tr>
        <w:tc>
          <w:tcPr/>
          <w:p>
            <w:pPr>
              <w:pStyle w:val="Compact"/>
            </w:pPr>
            <w:r>
              <w:rPr>
                <w:rFonts w:hint="eastAsia"/>
              </w:rPr>
              <w:t xml:space="preserve">性能表现</w:t>
            </w:r>
          </w:p>
        </w:tc>
        <w:tc>
          <w:tcPr/>
          <w:p>
            <w:pPr>
              <w:pStyle w:val="Compact"/>
            </w:pPr>
            <w:r>
              <w:t xml:space="preserve">20%</w:t>
            </w:r>
          </w:p>
        </w:tc>
        <w:tc>
          <w:tcPr/>
          <w:p>
            <w:pPr>
              <w:pStyle w:val="Compact"/>
            </w:pPr>
            <w:r>
              <w:t xml:space="preserve">7/10</w:t>
            </w:r>
          </w:p>
        </w:tc>
        <w:tc>
          <w:tcPr/>
          <w:p>
            <w:pPr>
              <w:pStyle w:val="Compact"/>
            </w:pPr>
            <w:r>
              <w:t xml:space="preserve">8/10</w:t>
            </w:r>
          </w:p>
        </w:tc>
        <w:tc>
          <w:tcPr/>
          <w:p>
            <w:pPr>
              <w:pStyle w:val="Compact"/>
            </w:pPr>
            <w:r>
              <w:t xml:space="preserve">9/10</w:t>
            </w:r>
          </w:p>
        </w:tc>
      </w:tr>
      <w:tr>
        <w:tc>
          <w:tcPr/>
          <w:p>
            <w:pPr>
              <w:pStyle w:val="Compact"/>
            </w:pPr>
            <w:r>
              <w:rPr>
                <w:rFonts w:hint="eastAsia"/>
              </w:rPr>
              <w:t xml:space="preserve">易用性</w:t>
            </w:r>
          </w:p>
        </w:tc>
        <w:tc>
          <w:tcPr/>
          <w:p>
            <w:pPr>
              <w:pStyle w:val="Compact"/>
            </w:pPr>
            <w:r>
              <w:t xml:space="preserve">15%</w:t>
            </w:r>
          </w:p>
        </w:tc>
        <w:tc>
          <w:tcPr/>
          <w:p>
            <w:pPr>
              <w:pStyle w:val="Compact"/>
            </w:pPr>
            <w:r>
              <w:t xml:space="preserve">9/10</w:t>
            </w:r>
          </w:p>
        </w:tc>
        <w:tc>
          <w:tcPr/>
          <w:p>
            <w:pPr>
              <w:pStyle w:val="Compact"/>
            </w:pPr>
            <w:r>
              <w:t xml:space="preserve">7/10</w:t>
            </w:r>
          </w:p>
        </w:tc>
        <w:tc>
          <w:tcPr/>
          <w:p>
            <w:pPr>
              <w:pStyle w:val="Compact"/>
            </w:pPr>
            <w:r>
              <w:t xml:space="preserve">8/10</w:t>
            </w:r>
          </w:p>
        </w:tc>
      </w:tr>
      <w:tr>
        <w:tc>
          <w:tcPr/>
          <w:p>
            <w:pPr>
              <w:pStyle w:val="Compact"/>
            </w:pPr>
            <w:r>
              <w:rPr>
                <w:rFonts w:hint="eastAsia"/>
              </w:rPr>
              <w:t xml:space="preserve">集成能力</w:t>
            </w:r>
          </w:p>
        </w:tc>
        <w:tc>
          <w:tcPr/>
          <w:p>
            <w:pPr>
              <w:pStyle w:val="Compact"/>
            </w:pPr>
            <w:r>
              <w:t xml:space="preserve">15%</w:t>
            </w:r>
          </w:p>
        </w:tc>
        <w:tc>
          <w:tcPr/>
          <w:p>
            <w:pPr>
              <w:pStyle w:val="Compact"/>
            </w:pPr>
            <w:r>
              <w:t xml:space="preserve">8/10</w:t>
            </w:r>
          </w:p>
        </w:tc>
        <w:tc>
          <w:tcPr/>
          <w:p>
            <w:pPr>
              <w:pStyle w:val="Compact"/>
            </w:pPr>
            <w:r>
              <w:t xml:space="preserve">9/10</w:t>
            </w:r>
          </w:p>
        </w:tc>
        <w:tc>
          <w:tcPr/>
          <w:p>
            <w:pPr>
              <w:pStyle w:val="Compact"/>
            </w:pPr>
            <w:r>
              <w:t xml:space="preserve">7/10</w:t>
            </w:r>
          </w:p>
        </w:tc>
      </w:tr>
      <w:tr>
        <w:tc>
          <w:tcPr/>
          <w:p>
            <w:pPr>
              <w:pStyle w:val="Compact"/>
            </w:pPr>
            <w:r>
              <w:rPr>
                <w:rFonts w:hint="eastAsia"/>
              </w:rPr>
              <w:t xml:space="preserve">成本</w:t>
            </w:r>
          </w:p>
        </w:tc>
        <w:tc>
          <w:tcPr/>
          <w:p>
            <w:pPr>
              <w:pStyle w:val="Compact"/>
            </w:pPr>
            <w:r>
              <w:t xml:space="preserve">15%</w:t>
            </w:r>
          </w:p>
        </w:tc>
        <w:tc>
          <w:tcPr/>
          <w:p>
            <w:pPr>
              <w:pStyle w:val="Compact"/>
            </w:pPr>
            <w:r>
              <w:t xml:space="preserve">9/10</w:t>
            </w:r>
          </w:p>
        </w:tc>
        <w:tc>
          <w:tcPr/>
          <w:p>
            <w:pPr>
              <w:pStyle w:val="Compact"/>
            </w:pPr>
            <w:r>
              <w:t xml:space="preserve">5/10</w:t>
            </w:r>
          </w:p>
        </w:tc>
        <w:tc>
          <w:tcPr/>
          <w:p>
            <w:pPr>
              <w:pStyle w:val="Compact"/>
            </w:pPr>
            <w:r>
              <w:t xml:space="preserve">8/10</w:t>
            </w:r>
          </w:p>
        </w:tc>
      </w:tr>
      <w:tr>
        <w:tc>
          <w:tcPr/>
          <w:p>
            <w:pPr>
              <w:pStyle w:val="Compact"/>
            </w:pPr>
            <w:r>
              <w:rPr>
                <w:rFonts w:hint="eastAsia"/>
              </w:rPr>
              <w:t xml:space="preserve">社区支持</w:t>
            </w:r>
          </w:p>
        </w:tc>
        <w:tc>
          <w:tcPr/>
          <w:p>
            <w:pPr>
              <w:pStyle w:val="Compact"/>
            </w:pPr>
            <w:r>
              <w:t xml:space="preserve">10%</w:t>
            </w:r>
          </w:p>
        </w:tc>
        <w:tc>
          <w:tcPr/>
          <w:p>
            <w:pPr>
              <w:pStyle w:val="Compact"/>
            </w:pPr>
            <w:r>
              <w:t xml:space="preserve">8/10</w:t>
            </w:r>
          </w:p>
        </w:tc>
        <w:tc>
          <w:tcPr/>
          <w:p>
            <w:pPr>
              <w:pStyle w:val="Compact"/>
            </w:pPr>
            <w:r>
              <w:t xml:space="preserve">9/10</w:t>
            </w:r>
          </w:p>
        </w:tc>
        <w:tc>
          <w:tcPr/>
          <w:p>
            <w:pPr>
              <w:pStyle w:val="Compact"/>
            </w:pPr>
            <w:r>
              <w:t xml:space="preserve">7/10</w:t>
            </w:r>
          </w:p>
        </w:tc>
      </w:tr>
      <w:tr>
        <w:tc>
          <w:tcPr/>
          <w:p>
            <w:pPr>
              <w:pStyle w:val="Compact"/>
            </w:pPr>
            <w:r>
              <w:rPr>
                <w:rFonts w:hint="eastAsia"/>
                <w:b/>
                <w:bCs/>
              </w:rPr>
              <w:t xml:space="preserve">总分</w:t>
            </w:r>
          </w:p>
        </w:tc>
        <w:tc>
          <w:tcPr/>
          <w:p>
            <w:pPr>
              <w:pStyle w:val="Compact"/>
            </w:pPr>
          </w:p>
        </w:tc>
        <w:tc>
          <w:tcPr/>
          <w:p>
            <w:pPr>
              <w:pStyle w:val="Compact"/>
            </w:pPr>
            <w:r>
              <w:rPr>
                <w:b/>
                <w:bCs/>
              </w:rPr>
              <w:t xml:space="preserve">8.15</w:t>
            </w:r>
          </w:p>
        </w:tc>
        <w:tc>
          <w:tcPr/>
          <w:p>
            <w:pPr>
              <w:pStyle w:val="Compact"/>
            </w:pPr>
            <w:r>
              <w:rPr>
                <w:b/>
                <w:bCs/>
              </w:rPr>
              <w:t xml:space="preserve">7.85</w:t>
            </w:r>
          </w:p>
        </w:tc>
        <w:tc>
          <w:tcPr/>
          <w:p>
            <w:pPr>
              <w:pStyle w:val="Compact"/>
            </w:pPr>
            <w:r>
              <w:rPr>
                <w:b/>
                <w:bCs/>
              </w:rPr>
              <w:t xml:space="preserve">7.85</w:t>
            </w:r>
          </w:p>
        </w:tc>
      </w:tr>
    </w:tbl>
    <w:p>
      <w:pPr>
        <w:pStyle w:val="BlockText"/>
      </w:pPr>
      <w:r>
        <w:rPr>
          <w:rFonts w:hint="eastAsia"/>
        </w:rPr>
        <w:t xml:space="preserve">【章节重点难点总结】</w:t>
      </w:r>
    </w:p>
    <w:p>
      <w:pPr>
        <w:pStyle w:val="Compact"/>
        <w:numPr>
          <w:ilvl w:val="0"/>
          <w:numId w:val="3517"/>
        </w:numPr>
      </w:pPr>
      <w:r>
        <w:rPr>
          <w:rFonts w:hint="eastAsia"/>
        </w:rPr>
        <w:t xml:space="preserve">本节要点：梳理关键概念、流程与方法；明确输入输出与成功标准</w:t>
      </w:r>
    </w:p>
    <w:p>
      <w:pPr>
        <w:pStyle w:val="Compact"/>
        <w:numPr>
          <w:ilvl w:val="0"/>
          <w:numId w:val="351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518"/>
        </w:numPr>
      </w:pPr>
      <w:r>
        <w:rPr>
          <w:rFonts w:hint="eastAsia"/>
        </w:rPr>
        <w:t xml:space="preserve">结合你的项目，描述本节主题的一个实践场景，并给出验证要点。</w:t>
      </w:r>
    </w:p>
    <w:p>
      <w:pPr>
        <w:pStyle w:val="Compact"/>
        <w:numPr>
          <w:ilvl w:val="0"/>
          <w:numId w:val="3518"/>
        </w:numPr>
      </w:pPr>
      <w:r>
        <w:rPr>
          <w:rFonts w:hint="eastAsia"/>
        </w:rPr>
        <w:t xml:space="preserve">列出2-3个风险点/常见陷阱，并给出可操作的规避建议。</w:t>
      </w:r>
    </w:p>
    <w:p>
      <w:pPr>
        <w:pStyle w:val="FirstParagraph"/>
      </w:pPr>
    </w:p>
    <w:bookmarkEnd w:id="4260"/>
    <w:bookmarkStart w:id="4261" w:name="学习目标-983"/>
    <w:p>
      <w:pPr>
        <w:pStyle w:val="Heading5"/>
      </w:pPr>
      <w:r>
        <w:rPr>
          <w:rFonts w:hint="eastAsia"/>
        </w:rPr>
        <w:t xml:space="preserve">学习目标</w:t>
      </w:r>
    </w:p>
    <w:bookmarkEnd w:id="4261"/>
    <w:bookmarkStart w:id="4262" w:name="小结-983"/>
    <w:p>
      <w:pPr>
        <w:pStyle w:val="Heading5"/>
      </w:pPr>
      <w:r>
        <w:rPr>
          <w:rFonts w:hint="eastAsia"/>
        </w:rPr>
        <w:t xml:space="preserve">小结</w:t>
      </w:r>
    </w:p>
    <w:bookmarkEnd w:id="4262"/>
    <w:bookmarkStart w:id="4266" w:name="练习-983"/>
    <w:p>
      <w:pPr>
        <w:pStyle w:val="Heading5"/>
      </w:pPr>
      <w:r>
        <w:rPr>
          <w:rFonts w:hint="eastAsia"/>
        </w:rPr>
        <w:t xml:space="preserve">练习</w:t>
      </w:r>
    </w:p>
    <w:bookmarkStart w:id="4263" w:name="学习目标-984"/>
    <w:p>
      <w:pPr>
        <w:pStyle w:val="Heading6"/>
      </w:pPr>
      <w:r>
        <w:rPr>
          <w:rFonts w:hint="eastAsia"/>
        </w:rPr>
        <w:t xml:space="preserve">学习目标</w:t>
      </w:r>
    </w:p>
    <w:bookmarkEnd w:id="4263"/>
    <w:bookmarkStart w:id="4264" w:name="小结-984"/>
    <w:p>
      <w:pPr>
        <w:pStyle w:val="Heading6"/>
      </w:pPr>
      <w:r>
        <w:rPr>
          <w:rFonts w:hint="eastAsia"/>
        </w:rPr>
        <w:t xml:space="preserve">小结</w:t>
      </w:r>
    </w:p>
    <w:bookmarkEnd w:id="4264"/>
    <w:bookmarkStart w:id="4265" w:name="练习-984"/>
    <w:p>
      <w:pPr>
        <w:pStyle w:val="Heading6"/>
      </w:pPr>
      <w:r>
        <w:rPr>
          <w:rFonts w:hint="eastAsia"/>
        </w:rPr>
        <w:t xml:space="preserve">练习</w:t>
      </w:r>
    </w:p>
    <w:bookmarkEnd w:id="4265"/>
    <w:bookmarkEnd w:id="4266"/>
    <w:bookmarkEnd w:id="4267"/>
    <w:bookmarkStart w:id="4279" w:name="X66f2561acf1bbbe464c527300a9dc1f63188136"/>
    <w:p>
      <w:pPr>
        <w:pStyle w:val="Heading4"/>
      </w:pPr>
      <w:r>
        <w:t xml:space="preserve">12.6.2 </w:t>
      </w:r>
      <w:r>
        <w:rPr>
          <w:rFonts w:hint="eastAsia"/>
        </w:rPr>
        <w:t xml:space="preserve">工具部署与配置最佳实践</w:t>
      </w:r>
    </w:p>
    <w:p>
      <w:pPr>
        <w:pStyle w:val="BlockText"/>
      </w:pPr>
      <w:r>
        <w:rPr>
          <w:rFonts w:hint="eastAsia"/>
        </w:rPr>
        <w:t xml:space="preserve">【阅读提示】本节聚焦：12.6.2</w:t>
      </w:r>
      <w:r>
        <w:t xml:space="preserve"> </w:t>
      </w:r>
      <w:r>
        <w:rPr>
          <w:rFonts w:hint="eastAsia"/>
        </w:rPr>
        <w:t xml:space="preserve">工具部署与配置最佳实践。建议先看结构，再带着问题阅读，关注关键术语、流程与案例，结合自身项目做对照。</w:t>
      </w:r>
    </w:p>
    <w:bookmarkStart w:id="4271" w:name="环境规划"/>
    <w:p>
      <w:pPr>
        <w:pStyle w:val="Heading5"/>
      </w:pPr>
      <w:r>
        <w:rPr>
          <w:rFonts w:hint="eastAsia"/>
        </w:rPr>
        <w:t xml:space="preserve">环境规划</w:t>
      </w:r>
    </w:p>
    <w:p>
      <w:pPr>
        <w:numPr>
          <w:ilvl w:val="0"/>
          <w:numId w:val="3519"/>
        </w:numPr>
      </w:pPr>
      <w:r>
        <w:rPr>
          <w:rFonts w:hint="eastAsia"/>
          <w:b/>
          <w:bCs/>
        </w:rPr>
        <w:t xml:space="preserve">开发环境</w:t>
      </w:r>
      <w:r>
        <w:rPr>
          <w:rFonts w:hint="eastAsia"/>
        </w:rPr>
        <w:t xml:space="preserve">：轻量级配置，支持快速迭代</w:t>
      </w:r>
    </w:p>
    <w:p>
      <w:pPr>
        <w:numPr>
          <w:ilvl w:val="0"/>
          <w:numId w:val="3519"/>
        </w:numPr>
      </w:pPr>
      <w:r>
        <w:rPr>
          <w:rFonts w:hint="eastAsia"/>
          <w:b/>
          <w:bCs/>
        </w:rPr>
        <w:t xml:space="preserve">测试环境</w:t>
      </w:r>
      <w:r>
        <w:rPr>
          <w:rFonts w:hint="eastAsia"/>
        </w:rPr>
        <w:t xml:space="preserve">：与生产环境配置相似，但规模较小</w:t>
      </w:r>
    </w:p>
    <w:p>
      <w:pPr>
        <w:numPr>
          <w:ilvl w:val="0"/>
          <w:numId w:val="3519"/>
        </w:numPr>
      </w:pPr>
      <w:r>
        <w:rPr>
          <w:rFonts w:hint="eastAsia"/>
          <w:b/>
          <w:bCs/>
        </w:rPr>
        <w:t xml:space="preserve">CI/CD环境</w:t>
      </w:r>
      <w:r>
        <w:rPr>
          <w:rFonts w:hint="eastAsia"/>
        </w:rPr>
        <w:t xml:space="preserve">：集成配置，支持自动化测试</w:t>
      </w:r>
    </w:p>
    <w:p>
      <w:pPr>
        <w:numPr>
          <w:ilvl w:val="0"/>
          <w:numId w:val="3519"/>
        </w:numPr>
      </w:pPr>
      <w:r>
        <w:rPr>
          <w:rFonts w:hint="eastAsia"/>
          <w:b/>
          <w:bCs/>
        </w:rPr>
        <w:t xml:space="preserve">生产监控</w:t>
      </w:r>
      <w:r>
        <w:rPr>
          <w:rFonts w:hint="eastAsia"/>
        </w:rPr>
        <w:t xml:space="preserve">：高可用配置，确保稳定性</w:t>
      </w:r>
    </w:p>
    <w:bookmarkStart w:id="4268" w:name="学习目标-985"/>
    <w:p>
      <w:pPr>
        <w:pStyle w:val="Heading6"/>
      </w:pPr>
      <w:r>
        <w:rPr>
          <w:rFonts w:hint="eastAsia"/>
        </w:rPr>
        <w:t xml:space="preserve">学习目标</w:t>
      </w:r>
    </w:p>
    <w:bookmarkEnd w:id="4268"/>
    <w:bookmarkStart w:id="4269" w:name="小结-985"/>
    <w:p>
      <w:pPr>
        <w:pStyle w:val="Heading6"/>
      </w:pPr>
      <w:r>
        <w:rPr>
          <w:rFonts w:hint="eastAsia"/>
        </w:rPr>
        <w:t xml:space="preserve">小结</w:t>
      </w:r>
    </w:p>
    <w:bookmarkEnd w:id="4269"/>
    <w:bookmarkStart w:id="4270" w:name="练习-985"/>
    <w:p>
      <w:pPr>
        <w:pStyle w:val="Heading6"/>
      </w:pPr>
      <w:r>
        <w:rPr>
          <w:rFonts w:hint="eastAsia"/>
        </w:rPr>
        <w:t xml:space="preserve">练习</w:t>
      </w:r>
    </w:p>
    <w:bookmarkEnd w:id="4270"/>
    <w:bookmarkEnd w:id="4271"/>
    <w:bookmarkStart w:id="4272" w:name="性能优化建议"/>
    <w:p>
      <w:pPr>
        <w:pStyle w:val="Heading5"/>
      </w:pPr>
      <w:r>
        <w:rPr>
          <w:rFonts w:hint="eastAsia"/>
        </w:rPr>
        <w:t xml:space="preserve">性能优化建议</w:t>
      </w:r>
    </w:p>
    <w:p>
      <w:pPr>
        <w:numPr>
          <w:ilvl w:val="0"/>
          <w:numId w:val="3520"/>
        </w:numPr>
      </w:pPr>
      <w:r>
        <w:rPr>
          <w:rFonts w:hint="eastAsia"/>
          <w:b/>
          <w:bCs/>
        </w:rPr>
        <w:t xml:space="preserve">资源隔离</w:t>
      </w:r>
      <w:r>
        <w:rPr>
          <w:rFonts w:hint="eastAsia"/>
        </w:rPr>
        <w:t xml:space="preserve">：测试工具与被测试系统物理隔离</w:t>
      </w:r>
    </w:p>
    <w:p>
      <w:pPr>
        <w:numPr>
          <w:ilvl w:val="0"/>
          <w:numId w:val="3520"/>
        </w:numPr>
      </w:pPr>
      <w:r>
        <w:rPr>
          <w:rFonts w:hint="eastAsia"/>
          <w:b/>
          <w:bCs/>
        </w:rPr>
        <w:t xml:space="preserve">分布式部署</w:t>
      </w:r>
      <w:r>
        <w:rPr>
          <w:rFonts w:hint="eastAsia"/>
        </w:rPr>
        <w:t xml:space="preserve">：对于大规模测试，采用分布式架构</w:t>
      </w:r>
    </w:p>
    <w:p>
      <w:pPr>
        <w:numPr>
          <w:ilvl w:val="0"/>
          <w:numId w:val="3520"/>
        </w:numPr>
      </w:pPr>
      <w:r>
        <w:rPr>
          <w:rFonts w:hint="eastAsia"/>
          <w:b/>
          <w:bCs/>
        </w:rPr>
        <w:t xml:space="preserve">缓存策略</w:t>
      </w:r>
      <w:r>
        <w:rPr>
          <w:rFonts w:hint="eastAsia"/>
        </w:rPr>
        <w:t xml:space="preserve">：合理配置缓存，减少重复计算</w:t>
      </w:r>
    </w:p>
    <w:p>
      <w:pPr>
        <w:numPr>
          <w:ilvl w:val="0"/>
          <w:numId w:val="3520"/>
        </w:numPr>
      </w:pPr>
      <w:r>
        <w:rPr>
          <w:rFonts w:hint="eastAsia"/>
          <w:b/>
          <w:bCs/>
        </w:rPr>
        <w:t xml:space="preserve">数据采样</w:t>
      </w:r>
      <w:r>
        <w:rPr>
          <w:rFonts w:hint="eastAsia"/>
        </w:rPr>
        <w:t xml:space="preserve">：在非关键测试中使用数据采样</w:t>
      </w:r>
    </w:p>
    <w:p>
      <w:pPr>
        <w:pStyle w:val="BlockText"/>
      </w:pPr>
      <w:r>
        <w:rPr>
          <w:rFonts w:hint="eastAsia"/>
        </w:rPr>
        <w:t xml:space="preserve">【章节重点难点总结】</w:t>
      </w:r>
    </w:p>
    <w:p>
      <w:pPr>
        <w:pStyle w:val="Compact"/>
        <w:numPr>
          <w:ilvl w:val="0"/>
          <w:numId w:val="3521"/>
        </w:numPr>
      </w:pPr>
      <w:r>
        <w:rPr>
          <w:rFonts w:hint="eastAsia"/>
        </w:rPr>
        <w:t xml:space="preserve">本节要点：梳理关键概念、流程与方法；明确输入输出与成功标准</w:t>
      </w:r>
    </w:p>
    <w:p>
      <w:pPr>
        <w:pStyle w:val="Compact"/>
        <w:numPr>
          <w:ilvl w:val="0"/>
          <w:numId w:val="352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522"/>
        </w:numPr>
      </w:pPr>
      <w:r>
        <w:rPr>
          <w:rFonts w:hint="eastAsia"/>
        </w:rPr>
        <w:t xml:space="preserve">结合你的项目，描述本节主题的一个实践场景，并给出验证要点。</w:t>
      </w:r>
    </w:p>
    <w:p>
      <w:pPr>
        <w:pStyle w:val="Compact"/>
        <w:numPr>
          <w:ilvl w:val="0"/>
          <w:numId w:val="3522"/>
        </w:numPr>
      </w:pPr>
      <w:r>
        <w:rPr>
          <w:rFonts w:hint="eastAsia"/>
        </w:rPr>
        <w:t xml:space="preserve">列出2-3个风险点/常见陷阱，并给出可操作的规避建议。</w:t>
      </w:r>
    </w:p>
    <w:p>
      <w:pPr>
        <w:pStyle w:val="FirstParagraph"/>
      </w:pPr>
    </w:p>
    <w:bookmarkEnd w:id="4272"/>
    <w:bookmarkStart w:id="4273" w:name="学习目标-986"/>
    <w:p>
      <w:pPr>
        <w:pStyle w:val="Heading5"/>
      </w:pPr>
      <w:r>
        <w:rPr>
          <w:rFonts w:hint="eastAsia"/>
        </w:rPr>
        <w:t xml:space="preserve">学习目标</w:t>
      </w:r>
    </w:p>
    <w:bookmarkEnd w:id="4273"/>
    <w:bookmarkStart w:id="4274" w:name="小结-986"/>
    <w:p>
      <w:pPr>
        <w:pStyle w:val="Heading5"/>
      </w:pPr>
      <w:r>
        <w:rPr>
          <w:rFonts w:hint="eastAsia"/>
        </w:rPr>
        <w:t xml:space="preserve">小结</w:t>
      </w:r>
    </w:p>
    <w:bookmarkEnd w:id="4274"/>
    <w:bookmarkStart w:id="4278" w:name="练习-986"/>
    <w:p>
      <w:pPr>
        <w:pStyle w:val="Heading5"/>
      </w:pPr>
      <w:r>
        <w:rPr>
          <w:rFonts w:hint="eastAsia"/>
        </w:rPr>
        <w:t xml:space="preserve">练习</w:t>
      </w:r>
    </w:p>
    <w:bookmarkStart w:id="4275" w:name="学习目标-987"/>
    <w:p>
      <w:pPr>
        <w:pStyle w:val="Heading6"/>
      </w:pPr>
      <w:r>
        <w:rPr>
          <w:rFonts w:hint="eastAsia"/>
        </w:rPr>
        <w:t xml:space="preserve">学习目标</w:t>
      </w:r>
    </w:p>
    <w:bookmarkEnd w:id="4275"/>
    <w:bookmarkStart w:id="4276" w:name="小结-987"/>
    <w:p>
      <w:pPr>
        <w:pStyle w:val="Heading6"/>
      </w:pPr>
      <w:r>
        <w:rPr>
          <w:rFonts w:hint="eastAsia"/>
        </w:rPr>
        <w:t xml:space="preserve">小结</w:t>
      </w:r>
    </w:p>
    <w:bookmarkEnd w:id="4276"/>
    <w:bookmarkStart w:id="4277" w:name="练习-987"/>
    <w:p>
      <w:pPr>
        <w:pStyle w:val="Heading6"/>
      </w:pPr>
      <w:r>
        <w:rPr>
          <w:rFonts w:hint="eastAsia"/>
        </w:rPr>
        <w:t xml:space="preserve">练习</w:t>
      </w:r>
    </w:p>
    <w:bookmarkEnd w:id="4277"/>
    <w:bookmarkEnd w:id="4278"/>
    <w:bookmarkEnd w:id="4279"/>
    <w:bookmarkStart w:id="4291" w:name="X3c2b203595d2cccd7725c0229b6739a71ecf1eb"/>
    <w:p>
      <w:pPr>
        <w:pStyle w:val="Heading4"/>
      </w:pPr>
      <w:r>
        <w:t xml:space="preserve">12.6.3 </w:t>
      </w:r>
      <w:r>
        <w:rPr>
          <w:rFonts w:hint="eastAsia"/>
        </w:rPr>
        <w:t xml:space="preserve">常见挑战与解决方案</w:t>
      </w:r>
    </w:p>
    <w:p>
      <w:pPr>
        <w:pStyle w:val="BlockText"/>
      </w:pPr>
      <w:r>
        <w:rPr>
          <w:rFonts w:hint="eastAsia"/>
        </w:rPr>
        <w:t xml:space="preserve">【阅读提示】本节聚焦：12.6.3</w:t>
      </w:r>
      <w:r>
        <w:t xml:space="preserve"> </w:t>
      </w:r>
      <w:r>
        <w:rPr>
          <w:rFonts w:hint="eastAsia"/>
        </w:rPr>
        <w:t xml:space="preserve">常见挑战与解决方案。建议先看结构，再带着问题阅读，关注关键术语、流程与案例，结合自身项目做对照。</w:t>
      </w:r>
    </w:p>
    <w:bookmarkStart w:id="4283" w:name="工具集成挑战"/>
    <w:p>
      <w:pPr>
        <w:pStyle w:val="Heading5"/>
      </w:pPr>
      <w:r>
        <w:rPr>
          <w:rFonts w:hint="eastAsia"/>
        </w:rPr>
        <w:t xml:space="preserve">工具集成挑战</w:t>
      </w:r>
    </w:p>
    <w:p>
      <w:pPr>
        <w:numPr>
          <w:ilvl w:val="0"/>
          <w:numId w:val="3523"/>
        </w:numPr>
      </w:pPr>
      <w:r>
        <w:rPr>
          <w:rFonts w:hint="eastAsia"/>
          <w:b/>
          <w:bCs/>
        </w:rPr>
        <w:t xml:space="preserve">挑战</w:t>
      </w:r>
      <w:r>
        <w:rPr>
          <w:rFonts w:hint="eastAsia"/>
        </w:rPr>
        <w:t xml:space="preserve">：不同工具间的数据格式不兼容</w:t>
      </w:r>
    </w:p>
    <w:p>
      <w:pPr>
        <w:numPr>
          <w:ilvl w:val="0"/>
          <w:numId w:val="1000"/>
        </w:numPr>
      </w:pPr>
      <w:r>
        <w:rPr>
          <w:rFonts w:hint="eastAsia"/>
          <w:b/>
          <w:bCs/>
        </w:rPr>
        <w:t xml:space="preserve">解决方案</w:t>
      </w:r>
      <w:r>
        <w:rPr>
          <w:rFonts w:hint="eastAsia"/>
        </w:rPr>
        <w:t xml:space="preserve">：开发统一的数据转换中间层，标准化工具接口</w:t>
      </w:r>
    </w:p>
    <w:p>
      <w:pPr>
        <w:numPr>
          <w:ilvl w:val="0"/>
          <w:numId w:val="3523"/>
        </w:numPr>
      </w:pPr>
      <w:r>
        <w:rPr>
          <w:rFonts w:hint="eastAsia"/>
          <w:b/>
          <w:bCs/>
        </w:rPr>
        <w:t xml:space="preserve">挑战</w:t>
      </w:r>
      <w:r>
        <w:rPr>
          <w:rFonts w:hint="eastAsia"/>
        </w:rPr>
        <w:t xml:space="preserve">：多工具报告分散，难以统一分析</w:t>
      </w:r>
    </w:p>
    <w:p>
      <w:pPr>
        <w:numPr>
          <w:ilvl w:val="0"/>
          <w:numId w:val="1000"/>
        </w:numPr>
      </w:pPr>
      <w:r>
        <w:rPr>
          <w:rFonts w:hint="eastAsia"/>
          <w:b/>
          <w:bCs/>
        </w:rPr>
        <w:t xml:space="preserve">解决方案</w:t>
      </w:r>
      <w:r>
        <w:rPr>
          <w:rFonts w:hint="eastAsia"/>
        </w:rPr>
        <w:t xml:space="preserve">：实施集中式报告平台，如Allure或自定义仪表板</w:t>
      </w:r>
    </w:p>
    <w:bookmarkStart w:id="4280" w:name="学习目标-988"/>
    <w:p>
      <w:pPr>
        <w:pStyle w:val="Heading6"/>
      </w:pPr>
      <w:r>
        <w:rPr>
          <w:rFonts w:hint="eastAsia"/>
        </w:rPr>
        <w:t xml:space="preserve">学习目标</w:t>
      </w:r>
    </w:p>
    <w:bookmarkEnd w:id="4280"/>
    <w:bookmarkStart w:id="4281" w:name="小结-988"/>
    <w:p>
      <w:pPr>
        <w:pStyle w:val="Heading6"/>
      </w:pPr>
      <w:r>
        <w:rPr>
          <w:rFonts w:hint="eastAsia"/>
        </w:rPr>
        <w:t xml:space="preserve">小结</w:t>
      </w:r>
    </w:p>
    <w:bookmarkEnd w:id="4281"/>
    <w:bookmarkStart w:id="4282" w:name="练习-988"/>
    <w:p>
      <w:pPr>
        <w:pStyle w:val="Heading6"/>
      </w:pPr>
      <w:r>
        <w:rPr>
          <w:rFonts w:hint="eastAsia"/>
        </w:rPr>
        <w:t xml:space="preserve">练习</w:t>
      </w:r>
    </w:p>
    <w:bookmarkEnd w:id="4282"/>
    <w:bookmarkEnd w:id="4283"/>
    <w:bookmarkStart w:id="4284" w:name="大规模测试挑战"/>
    <w:p>
      <w:pPr>
        <w:pStyle w:val="Heading5"/>
      </w:pPr>
      <w:r>
        <w:rPr>
          <w:rFonts w:hint="eastAsia"/>
        </w:rPr>
        <w:t xml:space="preserve">大规模测试挑战</w:t>
      </w:r>
    </w:p>
    <w:p>
      <w:pPr>
        <w:numPr>
          <w:ilvl w:val="0"/>
          <w:numId w:val="3524"/>
        </w:numPr>
      </w:pPr>
      <w:r>
        <w:rPr>
          <w:rFonts w:hint="eastAsia"/>
          <w:b/>
          <w:bCs/>
        </w:rPr>
        <w:t xml:space="preserve">挑战</w:t>
      </w:r>
      <w:r>
        <w:rPr>
          <w:rFonts w:hint="eastAsia"/>
        </w:rPr>
        <w:t xml:space="preserve">：测试执行时间过长</w:t>
      </w:r>
    </w:p>
    <w:p>
      <w:pPr>
        <w:numPr>
          <w:ilvl w:val="0"/>
          <w:numId w:val="1000"/>
        </w:numPr>
      </w:pPr>
      <w:r>
        <w:rPr>
          <w:rFonts w:hint="eastAsia"/>
          <w:b/>
          <w:bCs/>
        </w:rPr>
        <w:t xml:space="preserve">解决方案</w:t>
      </w:r>
      <w:r>
        <w:rPr>
          <w:rFonts w:hint="eastAsia"/>
        </w:rPr>
        <w:t xml:space="preserve">：并行测试执行、智能测试选择、增量测试策略</w:t>
      </w:r>
    </w:p>
    <w:p>
      <w:pPr>
        <w:numPr>
          <w:ilvl w:val="0"/>
          <w:numId w:val="3524"/>
        </w:numPr>
      </w:pPr>
      <w:r>
        <w:rPr>
          <w:rFonts w:hint="eastAsia"/>
          <w:b/>
          <w:bCs/>
        </w:rPr>
        <w:t xml:space="preserve">挑战</w:t>
      </w:r>
      <w:r>
        <w:rPr>
          <w:rFonts w:hint="eastAsia"/>
        </w:rPr>
        <w:t xml:space="preserve">：测试环境资源消耗大</w:t>
      </w:r>
    </w:p>
    <w:p>
      <w:pPr>
        <w:numPr>
          <w:ilvl w:val="0"/>
          <w:numId w:val="1000"/>
        </w:numPr>
      </w:pPr>
      <w:r>
        <w:rPr>
          <w:rFonts w:hint="eastAsia"/>
          <w:b/>
          <w:bCs/>
        </w:rPr>
        <w:t xml:space="preserve">解决方案</w:t>
      </w:r>
      <w:r>
        <w:rPr>
          <w:rFonts w:hint="eastAsia"/>
        </w:rPr>
        <w:t xml:space="preserve">：容器化部署、按需扩展、资源配额管理</w:t>
      </w:r>
    </w:p>
    <w:p>
      <w:pPr>
        <w:pStyle w:val="BlockText"/>
      </w:pPr>
      <w:r>
        <w:rPr>
          <w:rFonts w:hint="eastAsia"/>
        </w:rPr>
        <w:t xml:space="preserve">【章节重点难点总结】</w:t>
      </w:r>
    </w:p>
    <w:p>
      <w:pPr>
        <w:pStyle w:val="Compact"/>
        <w:numPr>
          <w:ilvl w:val="0"/>
          <w:numId w:val="3525"/>
        </w:numPr>
      </w:pPr>
      <w:r>
        <w:rPr>
          <w:rFonts w:hint="eastAsia"/>
        </w:rPr>
        <w:t xml:space="preserve">本节要点：梳理关键概念、流程与方法；明确输入输出与成功标准</w:t>
      </w:r>
    </w:p>
    <w:p>
      <w:pPr>
        <w:pStyle w:val="Compact"/>
        <w:numPr>
          <w:ilvl w:val="0"/>
          <w:numId w:val="3525"/>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3526"/>
        </w:numPr>
      </w:pPr>
      <w:r>
        <w:rPr>
          <w:rFonts w:hint="eastAsia"/>
        </w:rPr>
        <w:t xml:space="preserve">用</w:t>
      </w:r>
      <w:r>
        <w:t xml:space="preserve"> 3~5 </w:t>
      </w:r>
      <w:r>
        <w:rPr>
          <w:rFonts w:hint="eastAsia"/>
        </w:rPr>
        <w:t xml:space="preserve">条项目化要点复盘本章内容</w:t>
      </w:r>
    </w:p>
    <w:p>
      <w:pPr>
        <w:pStyle w:val="Compact"/>
        <w:numPr>
          <w:ilvl w:val="0"/>
          <w:numId w:val="3526"/>
        </w:numPr>
      </w:pPr>
      <w:r>
        <w:rPr>
          <w:rFonts w:hint="eastAsia"/>
        </w:rPr>
        <w:t xml:space="preserve">指出易错点/反模式与纠正建议</w:t>
      </w:r>
    </w:p>
    <w:p>
      <w:pPr>
        <w:pStyle w:val="Compact"/>
        <w:numPr>
          <w:ilvl w:val="0"/>
          <w:numId w:val="3526"/>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3527"/>
        </w:numPr>
      </w:pPr>
      <w:r>
        <w:rPr>
          <w:rFonts w:hint="eastAsia"/>
        </w:rPr>
        <w:t xml:space="preserve">结合你的项目，描述本节主题的一个实践场景，并给出验证要点。</w:t>
      </w:r>
    </w:p>
    <w:p>
      <w:pPr>
        <w:pStyle w:val="Compact"/>
        <w:numPr>
          <w:ilvl w:val="0"/>
          <w:numId w:val="3527"/>
        </w:numPr>
      </w:pPr>
      <w:r>
        <w:rPr>
          <w:rFonts w:hint="eastAsia"/>
        </w:rPr>
        <w:t xml:space="preserve">列出2-3个风险点/常见陷阱，并给出可操作的规避建议。</w:t>
      </w:r>
    </w:p>
    <w:p>
      <w:pPr>
        <w:pStyle w:val="FirstParagraph"/>
      </w:pPr>
    </w:p>
    <w:bookmarkEnd w:id="4284"/>
    <w:bookmarkStart w:id="4285" w:name="学习目标-989"/>
    <w:p>
      <w:pPr>
        <w:pStyle w:val="Heading5"/>
      </w:pPr>
      <w:r>
        <w:rPr>
          <w:rFonts w:hint="eastAsia"/>
        </w:rPr>
        <w:t xml:space="preserve">学习目标</w:t>
      </w:r>
    </w:p>
    <w:bookmarkEnd w:id="4285"/>
    <w:bookmarkStart w:id="4286" w:name="小结-989"/>
    <w:p>
      <w:pPr>
        <w:pStyle w:val="Heading5"/>
      </w:pPr>
      <w:r>
        <w:rPr>
          <w:rFonts w:hint="eastAsia"/>
        </w:rPr>
        <w:t xml:space="preserve">小结</w:t>
      </w:r>
    </w:p>
    <w:bookmarkEnd w:id="4286"/>
    <w:bookmarkStart w:id="4290" w:name="练习-989"/>
    <w:p>
      <w:pPr>
        <w:pStyle w:val="Heading5"/>
      </w:pPr>
      <w:r>
        <w:rPr>
          <w:rFonts w:hint="eastAsia"/>
        </w:rPr>
        <w:t xml:space="preserve">练习</w:t>
      </w:r>
    </w:p>
    <w:bookmarkStart w:id="4287" w:name="学习目标-990"/>
    <w:p>
      <w:pPr>
        <w:pStyle w:val="Heading6"/>
      </w:pPr>
      <w:r>
        <w:rPr>
          <w:rFonts w:hint="eastAsia"/>
        </w:rPr>
        <w:t xml:space="preserve">学习目标</w:t>
      </w:r>
    </w:p>
    <w:bookmarkEnd w:id="4287"/>
    <w:bookmarkStart w:id="4288" w:name="小结-990"/>
    <w:p>
      <w:pPr>
        <w:pStyle w:val="Heading6"/>
      </w:pPr>
      <w:r>
        <w:rPr>
          <w:rFonts w:hint="eastAsia"/>
        </w:rPr>
        <w:t xml:space="preserve">小结</w:t>
      </w:r>
    </w:p>
    <w:bookmarkEnd w:id="4288"/>
    <w:bookmarkStart w:id="4289" w:name="练习-990"/>
    <w:p>
      <w:pPr>
        <w:pStyle w:val="Heading6"/>
      </w:pPr>
      <w:r>
        <w:rPr>
          <w:rFonts w:hint="eastAsia"/>
        </w:rPr>
        <w:t xml:space="preserve">练习</w:t>
      </w:r>
    </w:p>
    <w:bookmarkEnd w:id="4289"/>
    <w:bookmarkEnd w:id="4290"/>
    <w:bookmarkEnd w:id="4291"/>
    <w:bookmarkStart w:id="4297" w:name="X1bb603d05d90e48bf7a30abe4edb03a575ce9ed"/>
    <w:p>
      <w:pPr>
        <w:pStyle w:val="Heading4"/>
      </w:pPr>
      <w:r>
        <w:t xml:space="preserve">12.6.4 </w:t>
      </w:r>
      <w:r>
        <w:rPr>
          <w:rFonts w:hint="eastAsia"/>
        </w:rPr>
        <w:t xml:space="preserve">工具迁移与升级策略</w:t>
      </w:r>
    </w:p>
    <w:p>
      <w:pPr>
        <w:pStyle w:val="BlockText"/>
      </w:pPr>
      <w:r>
        <w:rPr>
          <w:rFonts w:hint="eastAsia"/>
        </w:rPr>
        <w:t xml:space="preserve">【阅读提示】本节聚焦：12.6.4</w:t>
      </w:r>
      <w:r>
        <w:t xml:space="preserve"> </w:t>
      </w:r>
      <w:r>
        <w:rPr>
          <w:rFonts w:hint="eastAsia"/>
        </w:rPr>
        <w:t xml:space="preserve">工具迁移与升级策略。建议先看结构，再带着问题阅读，关注关键术语、流程与案例，结合自身项目做对照。</w:t>
      </w:r>
    </w:p>
    <w:bookmarkStart w:id="4295" w:name="平滑迁移路径"/>
    <w:p>
      <w:pPr>
        <w:pStyle w:val="Heading5"/>
      </w:pPr>
      <w:r>
        <w:rPr>
          <w:rFonts w:hint="eastAsia"/>
        </w:rPr>
        <w:t xml:space="preserve">平滑迁移路径</w:t>
      </w:r>
    </w:p>
    <w:p>
      <w:pPr>
        <w:numPr>
          <w:ilvl w:val="0"/>
          <w:numId w:val="3528"/>
        </w:numPr>
      </w:pPr>
      <w:r>
        <w:rPr>
          <w:rFonts w:hint="eastAsia"/>
          <w:b/>
          <w:bCs/>
        </w:rPr>
        <w:t xml:space="preserve">评估当前工具</w:t>
      </w:r>
      <w:r>
        <w:rPr>
          <w:rFonts w:hint="eastAsia"/>
        </w:rPr>
        <w:t xml:space="preserve">：识别痛点和局限性</w:t>
      </w:r>
    </w:p>
    <w:p>
      <w:pPr>
        <w:numPr>
          <w:ilvl w:val="0"/>
          <w:numId w:val="3528"/>
        </w:numPr>
      </w:pPr>
      <w:r>
        <w:rPr>
          <w:rFonts w:hint="eastAsia"/>
          <w:b/>
          <w:bCs/>
        </w:rPr>
        <w:t xml:space="preserve">选择替代工具</w:t>
      </w:r>
      <w:r>
        <w:rPr>
          <w:rFonts w:hint="eastAsia"/>
        </w:rPr>
        <w:t xml:space="preserve">：基于详细需求评估</w:t>
      </w:r>
    </w:p>
    <w:p>
      <w:pPr>
        <w:numPr>
          <w:ilvl w:val="0"/>
          <w:numId w:val="3528"/>
        </w:numPr>
      </w:pPr>
      <w:r>
        <w:rPr>
          <w:rFonts w:hint="eastAsia"/>
          <w:b/>
          <w:bCs/>
        </w:rPr>
        <w:t xml:space="preserve">并行运行</w:t>
      </w:r>
      <w:r>
        <w:rPr>
          <w:rFonts w:hint="eastAsia"/>
        </w:rPr>
        <w:t xml:space="preserve">：新旧工具并行使用一段时间，验证结果一致性</w:t>
      </w:r>
    </w:p>
    <w:p>
      <w:pPr>
        <w:numPr>
          <w:ilvl w:val="0"/>
          <w:numId w:val="3528"/>
        </w:numPr>
      </w:pPr>
      <w:r>
        <w:rPr>
          <w:rFonts w:hint="eastAsia"/>
          <w:b/>
          <w:bCs/>
        </w:rPr>
        <w:t xml:space="preserve">逐步切换</w:t>
      </w:r>
      <w:r>
        <w:rPr>
          <w:rFonts w:hint="eastAsia"/>
        </w:rPr>
        <w:t xml:space="preserve">：按项目或模块逐步迁移</w:t>
      </w:r>
    </w:p>
    <w:p>
      <w:pPr>
        <w:numPr>
          <w:ilvl w:val="0"/>
          <w:numId w:val="3528"/>
        </w:numPr>
      </w:pPr>
      <w:r>
        <w:rPr>
          <w:rFonts w:hint="eastAsia"/>
          <w:b/>
          <w:bCs/>
        </w:rPr>
        <w:t xml:space="preserve">知识转移</w:t>
      </w:r>
      <w:r>
        <w:rPr>
          <w:rFonts w:hint="eastAsia"/>
        </w:rPr>
        <w:t xml:space="preserve">：培训团队使用新工具</w:t>
      </w:r>
    </w:p>
    <w:bookmarkStart w:id="4292" w:name="学习目标-991"/>
    <w:p>
      <w:pPr>
        <w:pStyle w:val="Heading6"/>
      </w:pPr>
      <w:r>
        <w:rPr>
          <w:rFonts w:hint="eastAsia"/>
        </w:rPr>
        <w:t xml:space="preserve">学习目标</w:t>
      </w:r>
    </w:p>
    <w:bookmarkEnd w:id="4292"/>
    <w:bookmarkStart w:id="4293" w:name="小结-991"/>
    <w:p>
      <w:pPr>
        <w:pStyle w:val="Heading6"/>
      </w:pPr>
      <w:r>
        <w:rPr>
          <w:rFonts w:hint="eastAsia"/>
        </w:rPr>
        <w:t xml:space="preserve">小结</w:t>
      </w:r>
    </w:p>
    <w:bookmarkEnd w:id="4293"/>
    <w:bookmarkStart w:id="4294" w:name="练习-991"/>
    <w:p>
      <w:pPr>
        <w:pStyle w:val="Heading6"/>
      </w:pPr>
      <w:r>
        <w:rPr>
          <w:rFonts w:hint="eastAsia"/>
        </w:rPr>
        <w:t xml:space="preserve">练习</w:t>
      </w:r>
    </w:p>
    <w:bookmarkEnd w:id="4294"/>
    <w:bookmarkEnd w:id="4295"/>
    <w:bookmarkStart w:id="4296" w:name="版本升级最佳实践"/>
    <w:p>
      <w:pPr>
        <w:pStyle w:val="Heading5"/>
      </w:pPr>
      <w:r>
        <w:rPr>
          <w:rFonts w:hint="eastAsia"/>
        </w:rPr>
        <w:t xml:space="preserve">版本升级最佳实践</w:t>
      </w:r>
    </w:p>
    <w:p>
      <w:pPr>
        <w:numPr>
          <w:ilvl w:val="0"/>
          <w:numId w:val="3529"/>
        </w:numPr>
      </w:pPr>
      <w:r>
        <w:rPr>
          <w:rFonts w:hint="eastAsia"/>
        </w:rPr>
        <w:t xml:space="preserve">建立测试环境，在升级前进行兼容性测试</w:t>
      </w:r>
    </w:p>
    <w:p>
      <w:pPr>
        <w:numPr>
          <w:ilvl w:val="0"/>
          <w:numId w:val="3529"/>
        </w:numPr>
      </w:pPr>
      <w:r>
        <w:rPr>
          <w:rFonts w:hint="eastAsia"/>
        </w:rPr>
        <w:t xml:space="preserve">制定回滚计划，以防升级失败</w:t>
      </w:r>
    </w:p>
    <w:p>
      <w:pPr>
        <w:numPr>
          <w:ilvl w:val="0"/>
          <w:numId w:val="3529"/>
        </w:numPr>
      </w:pPr>
      <w:r>
        <w:rPr>
          <w:rFonts w:hint="eastAsia"/>
        </w:rPr>
        <w:t xml:space="preserve">优先升级安全补丁和关键功能</w:t>
      </w:r>
    </w:p>
    <w:p>
      <w:pPr>
        <w:numPr>
          <w:ilvl w:val="0"/>
          <w:numId w:val="3529"/>
        </w:numPr>
      </w:pPr>
      <w:r>
        <w:rPr>
          <w:rFonts w:hint="eastAsia"/>
        </w:rPr>
        <w:t xml:space="preserve">维护工具配置版本控制，支持配置回滚</w:t>
      </w:r>
    </w:p>
    <w:p>
      <w:pPr>
        <w:pStyle w:val="BlockText"/>
      </w:pPr>
      <w:r>
        <w:rPr>
          <w:rFonts w:hint="eastAsia"/>
        </w:rPr>
        <w:t xml:space="preserve">【章节重点难点总结】</w:t>
      </w:r>
    </w:p>
    <w:p>
      <w:pPr>
        <w:pStyle w:val="Compact"/>
        <w:numPr>
          <w:ilvl w:val="0"/>
          <w:numId w:val="3530"/>
        </w:numPr>
      </w:pPr>
      <w:r>
        <w:rPr>
          <w:rFonts w:hint="eastAsia"/>
        </w:rPr>
        <w:t xml:space="preserve">本节要点：梳理关键概念、流程与方法；明确输入输出与成功标准</w:t>
      </w:r>
    </w:p>
    <w:p>
      <w:pPr>
        <w:pStyle w:val="Compact"/>
        <w:numPr>
          <w:ilvl w:val="0"/>
          <w:numId w:val="353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531"/>
        </w:numPr>
      </w:pPr>
      <w:r>
        <w:rPr>
          <w:rFonts w:hint="eastAsia"/>
        </w:rPr>
        <w:t xml:space="preserve">结合你的项目，描述本节主题的一个实践场景，并给出验证要点。</w:t>
      </w:r>
    </w:p>
    <w:p>
      <w:pPr>
        <w:pStyle w:val="Compact"/>
        <w:numPr>
          <w:ilvl w:val="0"/>
          <w:numId w:val="3531"/>
        </w:numPr>
      </w:pPr>
      <w:r>
        <w:rPr>
          <w:rFonts w:hint="eastAsia"/>
        </w:rPr>
        <w:t xml:space="preserve">列出2-3个风险点/常见陷阱，并给出可操作的规避建议。</w:t>
      </w:r>
    </w:p>
    <w:p>
      <w:pPr>
        <w:pStyle w:val="FirstParagraph"/>
      </w:pPr>
    </w:p>
    <w:bookmarkEnd w:id="4296"/>
    <w:bookmarkEnd w:id="4297"/>
    <w:bookmarkStart w:id="4298" w:name="学习目标-992"/>
    <w:p>
      <w:pPr>
        <w:pStyle w:val="Heading4"/>
      </w:pPr>
      <w:r>
        <w:rPr>
          <w:rFonts w:hint="eastAsia"/>
        </w:rPr>
        <w:t xml:space="preserve">学习目标</w:t>
      </w:r>
    </w:p>
    <w:bookmarkEnd w:id="4298"/>
    <w:bookmarkStart w:id="4299" w:name="小结-992"/>
    <w:p>
      <w:pPr>
        <w:pStyle w:val="Heading4"/>
      </w:pPr>
      <w:r>
        <w:rPr>
          <w:rFonts w:hint="eastAsia"/>
        </w:rPr>
        <w:t xml:space="preserve">小结</w:t>
      </w:r>
    </w:p>
    <w:bookmarkEnd w:id="4299"/>
    <w:bookmarkStart w:id="4306" w:name="练习-992"/>
    <w:p>
      <w:pPr>
        <w:pStyle w:val="Heading4"/>
      </w:pPr>
      <w:r>
        <w:rPr>
          <w:rFonts w:hint="eastAsia"/>
        </w:rPr>
        <w:t xml:space="preserve">练习</w:t>
      </w:r>
    </w:p>
    <w:bookmarkStart w:id="4300" w:name="学习目标-993"/>
    <w:p>
      <w:pPr>
        <w:pStyle w:val="Heading5"/>
      </w:pPr>
      <w:r>
        <w:rPr>
          <w:rFonts w:hint="eastAsia"/>
        </w:rPr>
        <w:t xml:space="preserve">学习目标</w:t>
      </w:r>
    </w:p>
    <w:bookmarkEnd w:id="4300"/>
    <w:bookmarkStart w:id="4301" w:name="小结-993"/>
    <w:p>
      <w:pPr>
        <w:pStyle w:val="Heading5"/>
      </w:pPr>
      <w:r>
        <w:rPr>
          <w:rFonts w:hint="eastAsia"/>
        </w:rPr>
        <w:t xml:space="preserve">小结</w:t>
      </w:r>
    </w:p>
    <w:bookmarkEnd w:id="4301"/>
    <w:bookmarkStart w:id="4305" w:name="练习-993"/>
    <w:p>
      <w:pPr>
        <w:pStyle w:val="Heading5"/>
      </w:pPr>
      <w:r>
        <w:rPr>
          <w:rFonts w:hint="eastAsia"/>
        </w:rPr>
        <w:t xml:space="preserve">练习</w:t>
      </w:r>
    </w:p>
    <w:bookmarkStart w:id="4302" w:name="学习目标-994"/>
    <w:p>
      <w:pPr>
        <w:pStyle w:val="Heading6"/>
      </w:pPr>
      <w:r>
        <w:rPr>
          <w:rFonts w:hint="eastAsia"/>
        </w:rPr>
        <w:t xml:space="preserve">学习目标</w:t>
      </w:r>
    </w:p>
    <w:bookmarkEnd w:id="4302"/>
    <w:bookmarkStart w:id="4303" w:name="小结-994"/>
    <w:p>
      <w:pPr>
        <w:pStyle w:val="Heading6"/>
      </w:pPr>
      <w:r>
        <w:rPr>
          <w:rFonts w:hint="eastAsia"/>
        </w:rPr>
        <w:t xml:space="preserve">小结</w:t>
      </w:r>
    </w:p>
    <w:bookmarkEnd w:id="4303"/>
    <w:bookmarkStart w:id="4304" w:name="练习-994"/>
    <w:p>
      <w:pPr>
        <w:pStyle w:val="Heading6"/>
      </w:pPr>
      <w:r>
        <w:rPr>
          <w:rFonts w:hint="eastAsia"/>
        </w:rPr>
        <w:t xml:space="preserve">练习</w:t>
      </w:r>
    </w:p>
    <w:bookmarkEnd w:id="4304"/>
    <w:bookmarkEnd w:id="4305"/>
    <w:bookmarkEnd w:id="4306"/>
    <w:bookmarkEnd w:id="4307"/>
    <w:bookmarkStart w:id="4308" w:name="总结"/>
    <w:p>
      <w:pPr>
        <w:pStyle w:val="Heading3"/>
      </w:pPr>
      <w:r>
        <w:rPr>
          <w:rFonts w:hint="eastAsia"/>
        </w:rPr>
        <w:t xml:space="preserve">总结</w:t>
      </w:r>
    </w:p>
    <w:p>
      <w:pPr>
        <w:pStyle w:val="BlockText"/>
      </w:pPr>
      <w:r>
        <w:rPr>
          <w:rFonts w:hint="eastAsia"/>
        </w:rPr>
        <w:t xml:space="preserve">【先修知识】</w:t>
      </w:r>
    </w:p>
    <w:p>
      <w:pPr>
        <w:pStyle w:val="Compact"/>
        <w:numPr>
          <w:ilvl w:val="0"/>
          <w:numId w:val="3532"/>
        </w:numPr>
      </w:pPr>
      <w:r>
        <w:rPr>
          <w:rFonts w:hint="eastAsia"/>
        </w:rPr>
        <w:t xml:space="preserve">基础：Linux/网络/SQL/一种脚本语言（如</w:t>
      </w:r>
      <w:r>
        <w:t xml:space="preserve"> </w:t>
      </w:r>
      <w:r>
        <w:rPr>
          <w:rFonts w:hint="eastAsia"/>
        </w:rPr>
        <w:t xml:space="preserve">Python）</w:t>
      </w:r>
    </w:p>
    <w:p>
      <w:pPr>
        <w:pStyle w:val="Compact"/>
        <w:numPr>
          <w:ilvl w:val="0"/>
          <w:numId w:val="3532"/>
        </w:numPr>
      </w:pPr>
      <w:r>
        <w:rPr>
          <w:rFonts w:hint="eastAsia"/>
        </w:rPr>
        <w:t xml:space="preserve">大数据入门：分布式/存储与计算分离/批流概念</w:t>
      </w:r>
    </w:p>
    <w:p>
      <w:pPr>
        <w:pStyle w:val="Compact"/>
        <w:numPr>
          <w:ilvl w:val="0"/>
          <w:numId w:val="353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53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533"/>
        </w:numPr>
      </w:pPr>
      <w:r>
        <w:rPr>
          <w:rFonts w:hint="eastAsia"/>
        </w:rPr>
        <w:t xml:space="preserve">能完成</w:t>
      </w:r>
      <w:r>
        <w:t xml:space="preserve"> 1 </w:t>
      </w:r>
      <w:r>
        <w:rPr>
          <w:rFonts w:hint="eastAsia"/>
        </w:rPr>
        <w:t xml:space="preserve">个与本章紧密相关的动手实践</w:t>
      </w:r>
    </w:p>
    <w:p>
      <w:pPr>
        <w:pStyle w:val="Compact"/>
        <w:numPr>
          <w:ilvl w:val="0"/>
          <w:numId w:val="3533"/>
        </w:numPr>
      </w:pPr>
      <w:r>
        <w:rPr>
          <w:rFonts w:hint="eastAsia"/>
        </w:rPr>
        <w:t xml:space="preserve">能制定最低可行的验收标准（SLO/指标/样例）</w:t>
      </w:r>
    </w:p>
    <w:p>
      <w:pPr>
        <w:pStyle w:val="BlockText"/>
      </w:pPr>
      <w:r>
        <w:rPr>
          <w:rFonts w:hint="eastAsia"/>
        </w:rPr>
        <w:t xml:space="preserve">【小结】</w:t>
      </w:r>
    </w:p>
    <w:p>
      <w:pPr>
        <w:pStyle w:val="Compact"/>
        <w:numPr>
          <w:ilvl w:val="0"/>
          <w:numId w:val="3534"/>
        </w:numPr>
      </w:pPr>
      <w:r>
        <w:rPr>
          <w:rFonts w:hint="eastAsia"/>
        </w:rPr>
        <w:t xml:space="preserve">用</w:t>
      </w:r>
      <w:r>
        <w:t xml:space="preserve"> 3~5 </w:t>
      </w:r>
      <w:r>
        <w:rPr>
          <w:rFonts w:hint="eastAsia"/>
        </w:rPr>
        <w:t xml:space="preserve">条项目化要点复盘本章内容</w:t>
      </w:r>
    </w:p>
    <w:p>
      <w:pPr>
        <w:pStyle w:val="Compact"/>
        <w:numPr>
          <w:ilvl w:val="0"/>
          <w:numId w:val="3534"/>
        </w:numPr>
      </w:pPr>
      <w:r>
        <w:rPr>
          <w:rFonts w:hint="eastAsia"/>
        </w:rPr>
        <w:t xml:space="preserve">指出易错点/反模式与纠正建议</w:t>
      </w:r>
    </w:p>
    <w:p>
      <w:pPr>
        <w:pStyle w:val="Compact"/>
        <w:numPr>
          <w:ilvl w:val="0"/>
          <w:numId w:val="3534"/>
        </w:numPr>
      </w:pPr>
      <w:r>
        <w:rPr>
          <w:rFonts w:hint="eastAsia"/>
        </w:rPr>
        <w:t xml:space="preserve">给出可延伸阅读或下一步实践方向</w:t>
      </w:r>
    </w:p>
    <w:p>
      <w:pPr>
        <w:pStyle w:val="BlockText"/>
      </w:pPr>
      <w:r>
        <w:rPr>
          <w:rFonts w:hint="eastAsia"/>
        </w:rPr>
        <w:t xml:space="preserve">【核心术语】</w:t>
      </w:r>
    </w:p>
    <w:p>
      <w:pPr>
        <w:pStyle w:val="Compact"/>
        <w:numPr>
          <w:ilvl w:val="0"/>
          <w:numId w:val="3535"/>
        </w:numPr>
      </w:pPr>
      <w:r>
        <w:rPr>
          <w:rFonts w:hint="eastAsia"/>
        </w:rPr>
        <w:t xml:space="preserve">请补充本章关键术语及中英对照（参考术语表）</w:t>
      </w:r>
    </w:p>
    <w:p>
      <w:pPr>
        <w:pStyle w:val="BlockText"/>
      </w:pPr>
      <w:r>
        <w:rPr>
          <w:rFonts w:hint="eastAsia"/>
        </w:rPr>
        <w:t xml:space="preserve">【阅读提示】本章聚焦：总结。建议先看结构，再带着问题阅读，关注关键术语、流程与案例，结合自身项目做对照。</w:t>
      </w:r>
    </w:p>
    <w:p>
      <w:pPr>
        <w:pStyle w:val="FirstParagraph"/>
      </w:pPr>
      <w:r>
        <w:rPr>
          <w:rFonts w:hint="eastAsia"/>
        </w:rPr>
        <w:t xml:space="preserve">本章详细介绍了大数据测试中常用的各类工具，包括功能测试工具、性能测试工具、数据质量测试工具和安全测试工具。通过了解这些工具的功能特点、应用场景、使用流程以及优势与限制，测试工程师可以根据具体项目需求选择合适的工具组合。</w:t>
      </w:r>
    </w:p>
    <w:p>
      <w:pPr>
        <w:pStyle w:val="BodyText"/>
      </w:pPr>
      <w:r>
        <w:rPr>
          <w:rFonts w:hint="eastAsia"/>
        </w:rPr>
        <w:t xml:space="preserve">同时，本章还提供了工具选择的决策框架、集成最佳实践、新兴工具趋势以及具体实施案例，帮助读者构建完整的大数据测试工具链。在实际项目中，应注重工具间的协同工作，通过合理集成实现测试流程的自动化和标准化，从而提高测试效率和质量。</w:t>
      </w:r>
    </w:p>
    <w:p>
      <w:pPr>
        <w:pStyle w:val="BodyText"/>
      </w:pPr>
      <w:r>
        <w:rPr>
          <w:rFonts w:hint="eastAsia"/>
        </w:rPr>
        <w:t xml:space="preserve">大数据测试工具领域正在快速发展，新工具和技术不断涌现。测试工程师需要持续学习和探索，关注行业动态，及时引入适合自己项目的新工具和方法，以应对不断变化的大数据技术挑战。</w:t>
      </w:r>
    </w:p>
    <w:bookmarkEnd w:id="4308"/>
    <w:bookmarkStart w:id="4309" w:name="学习目标-995"/>
    <w:p>
      <w:pPr>
        <w:pStyle w:val="Heading3"/>
      </w:pPr>
      <w:r>
        <w:rPr>
          <w:rFonts w:hint="eastAsia"/>
        </w:rPr>
        <w:t xml:space="preserve">学习目标</w:t>
      </w:r>
    </w:p>
    <w:bookmarkEnd w:id="4309"/>
    <w:bookmarkStart w:id="4310" w:name="小结-995"/>
    <w:p>
      <w:pPr>
        <w:pStyle w:val="Heading3"/>
      </w:pPr>
      <w:r>
        <w:rPr>
          <w:rFonts w:hint="eastAsia"/>
        </w:rPr>
        <w:t xml:space="preserve">小结</w:t>
      </w:r>
    </w:p>
    <w:bookmarkEnd w:id="4310"/>
    <w:bookmarkStart w:id="4314" w:name="练习-995"/>
    <w:p>
      <w:pPr>
        <w:pStyle w:val="Heading3"/>
      </w:pPr>
      <w:r>
        <w:rPr>
          <w:rFonts w:hint="eastAsia"/>
        </w:rPr>
        <w:t xml:space="preserve">练习</w:t>
      </w:r>
    </w:p>
    <w:bookmarkStart w:id="4311" w:name="学习目标-996"/>
    <w:p>
      <w:pPr>
        <w:pStyle w:val="Heading4"/>
      </w:pPr>
      <w:r>
        <w:rPr>
          <w:rFonts w:hint="eastAsia"/>
        </w:rPr>
        <w:t xml:space="preserve">学习目标</w:t>
      </w:r>
    </w:p>
    <w:bookmarkEnd w:id="4311"/>
    <w:bookmarkStart w:id="4312" w:name="小结-996"/>
    <w:p>
      <w:pPr>
        <w:pStyle w:val="Heading4"/>
      </w:pPr>
      <w:r>
        <w:rPr>
          <w:rFonts w:hint="eastAsia"/>
        </w:rPr>
        <w:t xml:space="preserve">小结</w:t>
      </w:r>
    </w:p>
    <w:bookmarkEnd w:id="4312"/>
    <w:bookmarkStart w:id="4313" w:name="练习-996"/>
    <w:p>
      <w:pPr>
        <w:pStyle w:val="Heading4"/>
      </w:pPr>
      <w:r>
        <w:rPr>
          <w:rFonts w:hint="eastAsia"/>
        </w:rPr>
        <w:t xml:space="preserve">练习</w:t>
      </w:r>
    </w:p>
    <w:bookmarkEnd w:id="4313"/>
    <w:bookmarkEnd w:id="4314"/>
    <w:bookmarkEnd w:id="4315"/>
    <w:bookmarkStart w:id="4361" w:name="第13章-大数据系统可观测性与监控测试进阶-2"/>
    <w:p>
      <w:pPr>
        <w:pStyle w:val="Heading2"/>
      </w:pPr>
      <w:r>
        <w:rPr>
          <w:rFonts w:hint="eastAsia"/>
        </w:rPr>
        <w:t xml:space="preserve">第13章</w:t>
      </w:r>
      <w:r>
        <w:t xml:space="preserve"> </w:t>
      </w:r>
      <w:r>
        <w:rPr>
          <w:rFonts w:hint="eastAsia"/>
        </w:rPr>
        <w:t xml:space="preserve">大数据系统可观测性与监控测试【进阶】</w:t>
      </w:r>
    </w:p>
    <w:p>
      <w:pPr>
        <w:pStyle w:val="BlockText"/>
      </w:pPr>
      <w:r>
        <w:rPr>
          <w:rFonts w:hint="eastAsia"/>
        </w:rPr>
        <w:t xml:space="preserve">【阅读提示】本篇聚焦：第13章</w:t>
      </w:r>
      <w:r>
        <w:t xml:space="preserve"> </w:t>
      </w:r>
      <w:r>
        <w:rPr>
          <w:rFonts w:hint="eastAsia"/>
        </w:rPr>
        <w:t xml:space="preserve">大数据系统可观测性与监控测试【进阶】</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本章范围说明</w:t>
      </w:r>
    </w:p>
    <w:p>
      <w:pPr>
        <w:numPr>
          <w:ilvl w:val="0"/>
          <w:numId w:val="3536"/>
        </w:numPr>
      </w:pPr>
      <w:r>
        <w:rPr>
          <w:rFonts w:hint="eastAsia"/>
        </w:rPr>
        <w:t xml:space="preserve">覆盖：可观测性测试的架构设计、指标监控、日志分析、分布式追踪、告警系统与性能监控的深度测试方法，包括各组件的测试策略、工具选择和最佳实践。</w:t>
      </w:r>
    </w:p>
    <w:p>
      <w:pPr>
        <w:numPr>
          <w:ilvl w:val="0"/>
          <w:numId w:val="3536"/>
        </w:numPr>
      </w:pPr>
      <w:r>
        <w:rPr>
          <w:rFonts w:hint="eastAsia"/>
        </w:rPr>
        <w:t xml:space="preserve">不包含：监控系统的完整部署流程（详见附录</w:t>
      </w:r>
      <w:r>
        <w:t xml:space="preserve"> </w:t>
      </w:r>
      <w:r>
        <w:rPr>
          <w:rFonts w:hint="eastAsia"/>
        </w:rPr>
        <w:t xml:space="preserve">D）；商业监控平台的具体配置（超出本书范围）。</w:t>
      </w:r>
    </w:p>
    <w:p>
      <w:pPr>
        <w:numPr>
          <w:ilvl w:val="0"/>
          <w:numId w:val="3536"/>
        </w:numPr>
      </w:pPr>
      <w:r>
        <w:rPr>
          <w:rFonts w:hint="eastAsia"/>
        </w:rPr>
        <w:t xml:space="preserve">最小实操路径：附录</w:t>
      </w:r>
      <w:r>
        <w:t xml:space="preserve"> </w:t>
      </w:r>
      <w:r>
        <w:rPr>
          <w:rFonts w:hint="eastAsia"/>
        </w:rPr>
        <w:t xml:space="preserve">E/examples/13_observability，包含完整的可观测性测试代码示例和配置模板。</w:t>
      </w:r>
    </w:p>
    <w:p>
      <w:pPr>
        <w:pStyle w:val="FirstParagraph"/>
      </w:pPr>
    </w:p>
    <w:bookmarkStart w:id="4341" w:name="Xd426a6cb07e0bc22267893dc5cc096d187469c0"/>
    <w:p>
      <w:pPr>
        <w:pStyle w:val="Heading3"/>
      </w:pPr>
      <w:r>
        <w:t xml:space="preserve">13.1 </w:t>
      </w:r>
      <w:r>
        <w:rPr>
          <w:rFonts w:hint="eastAsia"/>
        </w:rPr>
        <w:t xml:space="preserve">可观测性测试概述</w:t>
      </w:r>
    </w:p>
    <w:p>
      <w:pPr>
        <w:pStyle w:val="BlockText"/>
      </w:pPr>
      <w:r>
        <w:rPr>
          <w:rFonts w:hint="eastAsia"/>
        </w:rPr>
        <w:t xml:space="preserve">【先修知识】</w:t>
      </w:r>
    </w:p>
    <w:p>
      <w:pPr>
        <w:pStyle w:val="Compact"/>
        <w:numPr>
          <w:ilvl w:val="0"/>
          <w:numId w:val="3537"/>
        </w:numPr>
      </w:pPr>
      <w:r>
        <w:rPr>
          <w:rFonts w:hint="eastAsia"/>
        </w:rPr>
        <w:t xml:space="preserve">基础：Linux/网络/SQL/一种脚本语言（如</w:t>
      </w:r>
      <w:r>
        <w:t xml:space="preserve"> </w:t>
      </w:r>
      <w:r>
        <w:rPr>
          <w:rFonts w:hint="eastAsia"/>
        </w:rPr>
        <w:t xml:space="preserve">Python）</w:t>
      </w:r>
    </w:p>
    <w:p>
      <w:pPr>
        <w:pStyle w:val="Compact"/>
        <w:numPr>
          <w:ilvl w:val="0"/>
          <w:numId w:val="3537"/>
        </w:numPr>
      </w:pPr>
      <w:r>
        <w:rPr>
          <w:rFonts w:hint="eastAsia"/>
        </w:rPr>
        <w:t xml:space="preserve">大数据入门：分布式/存储与计算分离/批流概念</w:t>
      </w:r>
    </w:p>
    <w:p>
      <w:pPr>
        <w:pStyle w:val="Compact"/>
        <w:numPr>
          <w:ilvl w:val="0"/>
          <w:numId w:val="353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53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538"/>
        </w:numPr>
      </w:pPr>
      <w:r>
        <w:rPr>
          <w:rFonts w:hint="eastAsia"/>
        </w:rPr>
        <w:t xml:space="preserve">能完成</w:t>
      </w:r>
      <w:r>
        <w:t xml:space="preserve"> 1 </w:t>
      </w:r>
      <w:r>
        <w:rPr>
          <w:rFonts w:hint="eastAsia"/>
        </w:rPr>
        <w:t xml:space="preserve">个与本章紧密相关的动手实践</w:t>
      </w:r>
    </w:p>
    <w:p>
      <w:pPr>
        <w:pStyle w:val="Compact"/>
        <w:numPr>
          <w:ilvl w:val="0"/>
          <w:numId w:val="353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539"/>
        </w:numPr>
      </w:pPr>
      <w:r>
        <w:rPr>
          <w:rFonts w:hint="eastAsia"/>
        </w:rPr>
        <w:t xml:space="preserve">请补充本章关键术语及中英对照（参考术语表）</w:t>
      </w:r>
    </w:p>
    <w:p>
      <w:pPr>
        <w:pStyle w:val="BlockText"/>
      </w:pPr>
      <w:r>
        <w:rPr>
          <w:rFonts w:hint="eastAsia"/>
        </w:rPr>
        <w:t xml:space="preserve">【阅读提示】本章聚焦：13.1</w:t>
      </w:r>
      <w:r>
        <w:t xml:space="preserve"> </w:t>
      </w:r>
      <w:r>
        <w:rPr>
          <w:rFonts w:hint="eastAsia"/>
        </w:rPr>
        <w:t xml:space="preserve">可观测性测试概述</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随着大数据系统规模的扩大和复杂度的增加，传统的监控方式已无法满足系统运维和故障排查的需求。可观测性（Observability）作为一种新兴的系统监控理念，通过整合分布式追踪、指标监控和日志分析三大支柱，为系统提供全面的可视性和问题诊断能力，是确保大数据系统稳定性和可靠性的关键技术。在大数据环境下，可观测性不仅关乎技术层面的系统健康，更是业务连续性和数据质量的重要保障。</w:t>
      </w:r>
    </w:p>
    <w:p>
      <w:pPr>
        <w:pStyle w:val="BodyText"/>
      </w:pPr>
    </w:p>
    <w:bookmarkStart w:id="4331" w:name="X09eb7e007489c734f8a4ba8c505c2d830cb1c11"/>
    <w:p>
      <w:pPr>
        <w:pStyle w:val="Heading4"/>
      </w:pPr>
      <w:r>
        <w:t xml:space="preserve">13.1.1 </w:t>
      </w:r>
      <w:r>
        <w:rPr>
          <w:rFonts w:hint="eastAsia"/>
        </w:rPr>
        <w:t xml:space="preserve">可观测性三大支柱</w:t>
      </w:r>
    </w:p>
    <w:p>
      <w:pPr>
        <w:pStyle w:val="BlockText"/>
      </w:pPr>
      <w:r>
        <w:rPr>
          <w:rFonts w:hint="eastAsia"/>
        </w:rPr>
        <w:t xml:space="preserve">【阅读提示】本节聚焦：13.1.1</w:t>
      </w:r>
      <w:r>
        <w:t xml:space="preserve"> </w:t>
      </w:r>
      <w:r>
        <w:rPr>
          <w:rFonts w:hint="eastAsia"/>
        </w:rPr>
        <w:t xml:space="preserve">可观测性三大支柱</w:t>
      </w:r>
      <w:r>
        <w:t xml:space="preserve"> </w:t>
      </w:r>
      <w:r>
        <w:rPr>
          <w:rFonts w:hint="eastAsia"/>
        </w:rPr>
        <w:t xml:space="preserve">。建议先看结构，再带着问题阅读，关注关键术语、流程与案例，结合自身项目做对照。</w:t>
      </w:r>
    </w:p>
    <w:bookmarkStart w:id="4321" w:name="分布式追踪-1"/>
    <w:p>
      <w:pPr>
        <w:pStyle w:val="Heading5"/>
      </w:pPr>
      <w:r>
        <w:rPr>
          <w:rFonts w:hint="eastAsia"/>
        </w:rPr>
        <w:t xml:space="preserve">分布式追踪</w:t>
      </w:r>
    </w:p>
    <w:p>
      <w:pPr>
        <w:numPr>
          <w:ilvl w:val="0"/>
          <w:numId w:val="3540"/>
        </w:numPr>
      </w:pPr>
      <w:r>
        <w:rPr>
          <w:rFonts w:hint="eastAsia"/>
          <w:b/>
          <w:bCs/>
        </w:rPr>
        <w:t xml:space="preserve">概念</w:t>
      </w:r>
      <w:r>
        <w:rPr>
          <w:rFonts w:hint="eastAsia"/>
        </w:rPr>
        <w:t xml:space="preserve">：分布式追踪通过为每个请求生成唯一的追踪ID，并在服务间传递，构建完整的调用链路，帮助理解请求在分布式系统中的流转路径和性能瓶颈。在大数据环境中，分布式追踪尤为重要，因为数据处理通常跨越多个系统和阶段，涉及复杂的依赖关系。追踪可以跨越从数据采集、转换、分析到可视化的全过程，提供端到端的可观测性视图。</w:t>
      </w:r>
    </w:p>
    <w:p>
      <w:pPr>
        <w:numPr>
          <w:ilvl w:val="0"/>
          <w:numId w:val="3540"/>
        </w:numPr>
      </w:pPr>
      <w:r>
        <w:rPr>
          <w:rFonts w:hint="eastAsia"/>
          <w:b/>
          <w:bCs/>
        </w:rPr>
        <w:t xml:space="preserve">核心组件</w:t>
      </w:r>
      <w:r>
        <w:rPr>
          <w:rFonts w:hint="eastAsia"/>
        </w:rPr>
        <w:t xml:space="preserve">：</w:t>
      </w:r>
    </w:p>
    <w:p>
      <w:pPr>
        <w:numPr>
          <w:ilvl w:val="1"/>
          <w:numId w:val="3541"/>
        </w:numPr>
      </w:pPr>
      <w:r>
        <w:rPr>
          <w:rFonts w:hint="eastAsia"/>
          <w:b/>
          <w:bCs/>
        </w:rPr>
        <w:t xml:space="preserve">追踪器（Tracer）</w:t>
      </w:r>
      <w:r>
        <w:rPr>
          <w:rFonts w:hint="eastAsia"/>
        </w:rPr>
        <w:t xml:space="preserve">：负责生成和记录Span数据，是应用程序与追踪系统交互的主要接口</w:t>
      </w:r>
    </w:p>
    <w:p>
      <w:pPr>
        <w:numPr>
          <w:ilvl w:val="1"/>
          <w:numId w:val="3541"/>
        </w:numPr>
      </w:pPr>
      <w:r>
        <w:rPr>
          <w:b/>
          <w:bCs/>
        </w:rPr>
        <w:t xml:space="preserve">Span</w:t>
      </w:r>
      <w:r>
        <w:rPr>
          <w:rFonts w:hint="eastAsia"/>
        </w:rPr>
        <w:t xml:space="preserve">：表示一个具体的操作或请求处理过程，包含时间戳、持续时间、标签、事件等信息，是分布式追踪的基本单位</w:t>
      </w:r>
    </w:p>
    <w:p>
      <w:pPr>
        <w:numPr>
          <w:ilvl w:val="1"/>
          <w:numId w:val="3541"/>
        </w:numPr>
      </w:pPr>
      <w:r>
        <w:rPr>
          <w:rFonts w:hint="eastAsia"/>
          <w:b/>
          <w:bCs/>
        </w:rPr>
        <w:t xml:space="preserve">上下文传播</w:t>
      </w:r>
      <w:r>
        <w:rPr>
          <w:rFonts w:hint="eastAsia"/>
        </w:rPr>
        <w:t xml:space="preserve">：确保追踪ID和相关上下文在服务间、进程间甚至跨语言环境中正确传递</w:t>
      </w:r>
    </w:p>
    <w:p>
      <w:pPr>
        <w:numPr>
          <w:ilvl w:val="1"/>
          <w:numId w:val="3541"/>
        </w:numPr>
      </w:pPr>
      <w:r>
        <w:rPr>
          <w:rFonts w:hint="eastAsia"/>
          <w:b/>
          <w:bCs/>
        </w:rPr>
        <w:t xml:space="preserve">收集器（Collector）</w:t>
      </w:r>
      <w:r>
        <w:rPr>
          <w:rFonts w:hint="eastAsia"/>
        </w:rPr>
        <w:t xml:space="preserve">：接收和处理来自各服务的追踪数据，进行聚合、处理和转发</w:t>
      </w:r>
    </w:p>
    <w:p>
      <w:pPr>
        <w:numPr>
          <w:ilvl w:val="1"/>
          <w:numId w:val="3541"/>
        </w:numPr>
      </w:pPr>
      <w:r>
        <w:rPr>
          <w:rFonts w:hint="eastAsia"/>
          <w:b/>
          <w:bCs/>
        </w:rPr>
        <w:t xml:space="preserve">存储和查询</w:t>
      </w:r>
      <w:r>
        <w:rPr>
          <w:rFonts w:hint="eastAsia"/>
        </w:rPr>
        <w:t xml:space="preserve">：持久化追踪数据并提供高效的查询接口，支持复杂的筛选和分析操作</w:t>
      </w:r>
    </w:p>
    <w:p>
      <w:pPr>
        <w:numPr>
          <w:ilvl w:val="0"/>
          <w:numId w:val="3540"/>
        </w:numPr>
      </w:pPr>
      <w:r>
        <w:rPr>
          <w:rFonts w:hint="eastAsia"/>
          <w:b/>
          <w:bCs/>
        </w:rPr>
        <w:t xml:space="preserve">主流工具</w:t>
      </w:r>
      <w:r>
        <w:rPr>
          <w:rFonts w:hint="eastAsia"/>
        </w:rPr>
        <w:t xml:space="preserve">：OpenTelemetry、Jaeger、Zipkin、SkyWalking</w:t>
      </w:r>
    </w:p>
    <w:p>
      <w:pPr>
        <w:numPr>
          <w:ilvl w:val="0"/>
          <w:numId w:val="3540"/>
        </w:numPr>
      </w:pPr>
      <w:r>
        <w:rPr>
          <w:rFonts w:hint="eastAsia"/>
          <w:b/>
          <w:bCs/>
        </w:rPr>
        <w:t xml:space="preserve">应用场景</w:t>
      </w:r>
      <w:r>
        <w:rPr>
          <w:rFonts w:hint="eastAsia"/>
        </w:rPr>
        <w:t xml:space="preserve">：性能瓶颈定位、服务依赖分析、故障根因追溯、资源使用优化、异常模式识别</w:t>
      </w:r>
    </w:p>
    <w:p>
      <w:pPr>
        <w:pStyle w:val="FirstParagraph"/>
      </w:pPr>
      <w:r>
        <w:rPr>
          <w:rFonts w:hint="eastAsia"/>
          <w:b/>
          <w:bCs/>
        </w:rPr>
        <w:t xml:space="preserve">大数据环境中的分布式追踪实现示例</w:t>
      </w:r>
      <w:r>
        <w:rPr>
          <w:rFonts w:hint="eastAsia"/>
        </w:rPr>
        <w:t xml:space="preserve">：</w:t>
      </w:r>
    </w:p>
    <w:p>
      <w:pPr>
        <w:pStyle w:val="BlockText"/>
      </w:pPr>
      <w:r>
        <w:rPr>
          <w:rFonts w:hint="eastAsia"/>
        </w:rPr>
        <w:t xml:space="preserve">【小结】</w:t>
      </w:r>
    </w:p>
    <w:p>
      <w:pPr>
        <w:pStyle w:val="Compact"/>
        <w:numPr>
          <w:ilvl w:val="0"/>
          <w:numId w:val="3542"/>
        </w:numPr>
      </w:pPr>
      <w:r>
        <w:rPr>
          <w:rFonts w:hint="eastAsia"/>
        </w:rPr>
        <w:t xml:space="preserve">用</w:t>
      </w:r>
      <w:r>
        <w:t xml:space="preserve"> 3~5 </w:t>
      </w:r>
      <w:r>
        <w:rPr>
          <w:rFonts w:hint="eastAsia"/>
        </w:rPr>
        <w:t xml:space="preserve">条项目化要点复盘本章内容</w:t>
      </w:r>
    </w:p>
    <w:p>
      <w:pPr>
        <w:pStyle w:val="Compact"/>
        <w:numPr>
          <w:ilvl w:val="0"/>
          <w:numId w:val="3542"/>
        </w:numPr>
      </w:pPr>
      <w:r>
        <w:rPr>
          <w:rFonts w:hint="eastAsia"/>
        </w:rPr>
        <w:t xml:space="preserve">指出易错点/反模式与纠正建议</w:t>
      </w:r>
    </w:p>
    <w:p>
      <w:pPr>
        <w:pStyle w:val="Compact"/>
        <w:numPr>
          <w:ilvl w:val="0"/>
          <w:numId w:val="3542"/>
        </w:numPr>
      </w:pPr>
      <w:r>
        <w:rPr>
          <w:rFonts w:hint="eastAsia"/>
        </w:rPr>
        <w:t xml:space="preserve">给出可延伸阅读或下一步实践方向</w:t>
      </w:r>
    </w:p>
    <w:p>
      <w:pPr>
        <w:pStyle w:val="BlockText"/>
      </w:pPr>
      <w:r>
        <w:rPr>
          <w:rFonts w:hint="eastAsia"/>
        </w:rPr>
        <w:t xml:space="preserve">示例脚本：</w:t>
      </w:r>
      <w:hyperlink r:id="rId4316">
        <w:r>
          <w:rPr>
            <w:rStyle w:val="Hyperlink"/>
            <w:rFonts w:hint="eastAsia"/>
          </w:rPr>
          <w:t xml:space="preserve">可观测性三大支柱</w:t>
        </w:r>
        <w:r>
          <w:rPr>
            <w:rStyle w:val="Hyperlink"/>
          </w:rPr>
          <w:t xml:space="preserve"> · 13-01-01__block002.py</w:t>
        </w:r>
      </w:hyperlink>
    </w:p>
    <w:p>
      <w:pPr>
        <w:pStyle w:val="BlockText"/>
      </w:pPr>
      <w:r>
        <w:rPr>
          <w:rFonts w:hint="eastAsia"/>
        </w:rPr>
        <w:t xml:space="preserve">语言：python</w:t>
      </w:r>
      <w:r>
        <w:t xml:space="preserve"> </w:t>
      </w:r>
      <w:r>
        <w:rPr>
          <w:rFonts w:hint="eastAsia"/>
          <w:b/>
          <w:bCs/>
        </w:rPr>
        <w:t xml:space="preserve">高级追踪配置与采样策略</w:t>
      </w:r>
      <w:r>
        <w:rPr>
          <w:rFonts w:hint="eastAsia"/>
        </w:rPr>
        <w:t xml:space="preserve">：</w:t>
      </w:r>
    </w:p>
    <w:p>
      <w:pPr>
        <w:pStyle w:val="BlockText"/>
      </w:pPr>
      <w:r>
        <w:rPr>
          <w:rFonts w:hint="eastAsia"/>
        </w:rPr>
        <w:t xml:space="preserve">示例脚本：</w:t>
      </w:r>
      <w:hyperlink r:id="rId4317">
        <w:r>
          <w:rPr>
            <w:rStyle w:val="Hyperlink"/>
            <w:rFonts w:hint="eastAsia"/>
          </w:rPr>
          <w:t xml:space="preserve">可观测性三大支柱</w:t>
        </w:r>
        <w:r>
          <w:rPr>
            <w:rStyle w:val="Hyperlink"/>
          </w:rPr>
          <w:t xml:space="preserve"> · 13-01-01__block003.yaml</w:t>
        </w:r>
      </w:hyperlink>
    </w:p>
    <w:p>
      <w:pPr>
        <w:pStyle w:val="BlockText"/>
      </w:pPr>
      <w:r>
        <w:rPr>
          <w:rFonts w:hint="eastAsia"/>
        </w:rPr>
        <w:t xml:space="preserve">语言：yaml</w:t>
      </w:r>
      <w:r>
        <w:t xml:space="preserve"> </w:t>
      </w:r>
      <w:r>
        <w:rPr>
          <w:rFonts w:hint="eastAsia"/>
          <w:b/>
          <w:bCs/>
        </w:rPr>
        <w:t xml:space="preserve">大数据环境分布式追踪最佳实践</w:t>
      </w:r>
      <w:r>
        <w:rPr>
          <w:rFonts w:hint="eastAsia"/>
        </w:rPr>
        <w:t xml:space="preserve">：</w:t>
      </w:r>
    </w:p>
    <w:p>
      <w:pPr>
        <w:numPr>
          <w:ilvl w:val="0"/>
          <w:numId w:val="3543"/>
        </w:numPr>
      </w:pPr>
      <w:r>
        <w:rPr>
          <w:rFonts w:hint="eastAsia"/>
          <w:b/>
          <w:bCs/>
        </w:rPr>
        <w:t xml:space="preserve">智能采样策略</w:t>
      </w:r>
      <w:r>
        <w:rPr>
          <w:rFonts w:hint="eastAsia"/>
        </w:rPr>
        <w:t xml:space="preserve">：</w:t>
      </w:r>
    </w:p>
    <w:p>
      <w:pPr>
        <w:numPr>
          <w:ilvl w:val="1"/>
          <w:numId w:val="3544"/>
        </w:numPr>
      </w:pPr>
      <w:r>
        <w:rPr>
          <w:rFonts w:hint="eastAsia"/>
        </w:rPr>
        <w:t xml:space="preserve">对错误和异常100%采样，确保问题可追踪</w:t>
      </w:r>
    </w:p>
    <w:p>
      <w:pPr>
        <w:numPr>
          <w:ilvl w:val="1"/>
          <w:numId w:val="3544"/>
        </w:numPr>
      </w:pPr>
      <w:r>
        <w:rPr>
          <w:rFonts w:hint="eastAsia"/>
        </w:rPr>
        <w:t xml:space="preserve">对关键业务流程和服务提高采样率</w:t>
      </w:r>
    </w:p>
    <w:p>
      <w:pPr>
        <w:numPr>
          <w:ilvl w:val="1"/>
          <w:numId w:val="3544"/>
        </w:numPr>
      </w:pPr>
      <w:r>
        <w:rPr>
          <w:rFonts w:hint="eastAsia"/>
        </w:rPr>
        <w:t xml:space="preserve">对常规流量使用低采样率（1-5%）控制数据量</w:t>
      </w:r>
    </w:p>
    <w:p>
      <w:pPr>
        <w:numPr>
          <w:ilvl w:val="1"/>
          <w:numId w:val="3544"/>
        </w:numPr>
      </w:pPr>
      <w:r>
        <w:rPr>
          <w:rFonts w:hint="eastAsia"/>
        </w:rPr>
        <w:t xml:space="preserve">基于延迟的动态采样，捕获性能异常的追踪</w:t>
      </w:r>
    </w:p>
    <w:p>
      <w:pPr>
        <w:numPr>
          <w:ilvl w:val="0"/>
          <w:numId w:val="3543"/>
        </w:numPr>
      </w:pPr>
      <w:r>
        <w:rPr>
          <w:rFonts w:hint="eastAsia"/>
          <w:b/>
          <w:bCs/>
        </w:rPr>
        <w:t xml:space="preserve">上下文传播强化</w:t>
      </w:r>
      <w:r>
        <w:rPr>
          <w:rFonts w:hint="eastAsia"/>
        </w:rPr>
        <w:t xml:space="preserve">：</w:t>
      </w:r>
    </w:p>
    <w:p>
      <w:pPr>
        <w:numPr>
          <w:ilvl w:val="1"/>
          <w:numId w:val="3545"/>
        </w:numPr>
      </w:pPr>
      <w:r>
        <w:rPr>
          <w:rFonts w:hint="eastAsia"/>
        </w:rPr>
        <w:t xml:space="preserve">在所有服务间一致地传递追踪上下文</w:t>
      </w:r>
    </w:p>
    <w:p>
      <w:pPr>
        <w:numPr>
          <w:ilvl w:val="1"/>
          <w:numId w:val="3545"/>
        </w:numPr>
      </w:pPr>
      <w:r>
        <w:rPr>
          <w:rFonts w:hint="eastAsia"/>
        </w:rPr>
        <w:t xml:space="preserve">支持多种传播协议（W3C</w:t>
      </w:r>
      <w:r>
        <w:t xml:space="preserve"> </w:t>
      </w:r>
      <w:r>
        <w:rPr>
          <w:rFonts w:hint="eastAsia"/>
        </w:rPr>
        <w:t xml:space="preserve">TraceContext、B3等）</w:t>
      </w:r>
    </w:p>
    <w:p>
      <w:pPr>
        <w:numPr>
          <w:ilvl w:val="1"/>
          <w:numId w:val="3545"/>
        </w:numPr>
      </w:pPr>
      <w:r>
        <w:rPr>
          <w:rFonts w:hint="eastAsia"/>
        </w:rPr>
        <w:t xml:space="preserve">确保在异步处理、消息队列和批处理任务中正确传播上下文</w:t>
      </w:r>
    </w:p>
    <w:p>
      <w:pPr>
        <w:numPr>
          <w:ilvl w:val="0"/>
          <w:numId w:val="3543"/>
        </w:numPr>
      </w:pPr>
      <w:r>
        <w:rPr>
          <w:rFonts w:hint="eastAsia"/>
          <w:b/>
          <w:bCs/>
        </w:rPr>
        <w:t xml:space="preserve">资源和性能优化</w:t>
      </w:r>
      <w:r>
        <w:rPr>
          <w:rFonts w:hint="eastAsia"/>
        </w:rPr>
        <w:t xml:space="preserve">：</w:t>
      </w:r>
    </w:p>
    <w:p>
      <w:pPr>
        <w:numPr>
          <w:ilvl w:val="1"/>
          <w:numId w:val="3546"/>
        </w:numPr>
      </w:pPr>
      <w:r>
        <w:rPr>
          <w:rFonts w:hint="eastAsia"/>
        </w:rPr>
        <w:t xml:space="preserve">使用批处理减少网络开销</w:t>
      </w:r>
    </w:p>
    <w:p>
      <w:pPr>
        <w:numPr>
          <w:ilvl w:val="1"/>
          <w:numId w:val="3546"/>
        </w:numPr>
      </w:pPr>
      <w:r>
        <w:rPr>
          <w:rFonts w:hint="eastAsia"/>
        </w:rPr>
        <w:t xml:space="preserve">实施适当的内存限制防止OOM</w:t>
      </w:r>
    </w:p>
    <w:p>
      <w:pPr>
        <w:numPr>
          <w:ilvl w:val="1"/>
          <w:numId w:val="3546"/>
        </w:numPr>
      </w:pPr>
      <w:r>
        <w:rPr>
          <w:rFonts w:hint="eastAsia"/>
        </w:rPr>
        <w:t xml:space="preserve">过滤敏感信息保护数据隐私</w:t>
      </w:r>
    </w:p>
    <w:p>
      <w:pPr>
        <w:numPr>
          <w:ilvl w:val="1"/>
          <w:numId w:val="3546"/>
        </w:numPr>
      </w:pPr>
      <w:r>
        <w:rPr>
          <w:rFonts w:hint="eastAsia"/>
        </w:rPr>
        <w:t xml:space="preserve">对高频属性使用哈希处理减少存储压力</w:t>
      </w:r>
    </w:p>
    <w:p>
      <w:pPr>
        <w:numPr>
          <w:ilvl w:val="0"/>
          <w:numId w:val="3543"/>
        </w:numPr>
      </w:pPr>
      <w:r>
        <w:rPr>
          <w:rFonts w:hint="eastAsia"/>
          <w:b/>
          <w:bCs/>
        </w:rPr>
        <w:t xml:space="preserve">数据保留和存储策略</w:t>
      </w:r>
      <w:r>
        <w:rPr>
          <w:rFonts w:hint="eastAsia"/>
        </w:rPr>
        <w:t xml:space="preserve">：</w:t>
      </w:r>
    </w:p>
    <w:p>
      <w:pPr>
        <w:numPr>
          <w:ilvl w:val="1"/>
          <w:numId w:val="3547"/>
        </w:numPr>
      </w:pPr>
      <w:r>
        <w:rPr>
          <w:rFonts w:hint="eastAsia"/>
        </w:rPr>
        <w:t xml:space="preserve">热数据短期保留在高性能存储中</w:t>
      </w:r>
    </w:p>
    <w:p>
      <w:pPr>
        <w:numPr>
          <w:ilvl w:val="1"/>
          <w:numId w:val="3547"/>
        </w:numPr>
      </w:pPr>
      <w:r>
        <w:rPr>
          <w:rFonts w:hint="eastAsia"/>
        </w:rPr>
        <w:t xml:space="preserve">冷数据长期归档到低成本存储</w:t>
      </w:r>
    </w:p>
    <w:p>
      <w:pPr>
        <w:numPr>
          <w:ilvl w:val="1"/>
          <w:numId w:val="3547"/>
        </w:numPr>
      </w:pPr>
      <w:r>
        <w:rPr>
          <w:rFonts w:hint="eastAsia"/>
        </w:rPr>
        <w:t xml:space="preserve">对关键追踪和错误追踪延长保留期</w:t>
      </w:r>
    </w:p>
    <w:p>
      <w:pPr>
        <w:numPr>
          <w:ilvl w:val="1"/>
          <w:numId w:val="3547"/>
        </w:numPr>
      </w:pPr>
      <w:r>
        <w:rPr>
          <w:rFonts w:hint="eastAsia"/>
        </w:rPr>
        <w:t xml:space="preserve">使用索引生命周期管理自动归档和清理</w:t>
      </w:r>
    </w:p>
    <w:p>
      <w:pPr>
        <w:numPr>
          <w:ilvl w:val="0"/>
          <w:numId w:val="3543"/>
        </w:numPr>
      </w:pPr>
      <w:r>
        <w:rPr>
          <w:rFonts w:hint="eastAsia"/>
          <w:b/>
          <w:bCs/>
        </w:rPr>
        <w:t xml:space="preserve">集成与关联</w:t>
      </w:r>
      <w:r>
        <w:rPr>
          <w:rFonts w:hint="eastAsia"/>
        </w:rPr>
        <w:t xml:space="preserve">：</w:t>
      </w:r>
    </w:p>
    <w:p>
      <w:pPr>
        <w:numPr>
          <w:ilvl w:val="1"/>
          <w:numId w:val="3548"/>
        </w:numPr>
      </w:pPr>
      <w:r>
        <w:rPr>
          <w:rFonts w:hint="eastAsia"/>
        </w:rPr>
        <w:t xml:space="preserve">将追踪数据与指标和日志关联，实现三大支柱的统一视图</w:t>
      </w:r>
    </w:p>
    <w:p>
      <w:pPr>
        <w:numPr>
          <w:ilvl w:val="1"/>
          <w:numId w:val="3548"/>
        </w:numPr>
      </w:pPr>
      <w:r>
        <w:rPr>
          <w:rFonts w:hint="eastAsia"/>
        </w:rPr>
        <w:t xml:space="preserve">使用相同的标签和标识符跨不同信号关联数据</w:t>
      </w:r>
    </w:p>
    <w:p>
      <w:pPr>
        <w:numPr>
          <w:ilvl w:val="1"/>
          <w:numId w:val="3548"/>
        </w:numPr>
      </w:pPr>
      <w:r>
        <w:rPr>
          <w:rFonts w:hint="eastAsia"/>
        </w:rPr>
        <w:t xml:space="preserve">构建端到端的数据血缘和追踪视图</w:t>
      </w:r>
    </w:p>
    <w:p>
      <w:pPr>
        <w:numPr>
          <w:ilvl w:val="1"/>
          <w:numId w:val="3548"/>
        </w:numPr>
      </w:pPr>
      <w:r>
        <w:rPr>
          <w:rFonts w:hint="eastAsia"/>
        </w:rPr>
        <w:t xml:space="preserve">实现自动异常检测和根因分析</w:t>
      </w:r>
    </w:p>
    <w:p>
      <w:pPr>
        <w:numPr>
          <w:ilvl w:val="0"/>
          <w:numId w:val="3543"/>
        </w:numPr>
      </w:pPr>
      <w:r>
        <w:rPr>
          <w:rFonts w:hint="eastAsia"/>
          <w:b/>
          <w:bCs/>
        </w:rPr>
        <w:t xml:space="preserve">可扩展架构</w:t>
      </w:r>
      <w:r>
        <w:rPr>
          <w:rFonts w:hint="eastAsia"/>
        </w:rPr>
        <w:t xml:space="preserve">：</w:t>
      </w:r>
    </w:p>
    <w:p>
      <w:pPr>
        <w:numPr>
          <w:ilvl w:val="1"/>
          <w:numId w:val="3549"/>
        </w:numPr>
      </w:pPr>
      <w:r>
        <w:rPr>
          <w:rFonts w:hint="eastAsia"/>
        </w:rPr>
        <w:t xml:space="preserve">采用水平扩展的收集器架构</w:t>
      </w:r>
    </w:p>
    <w:p>
      <w:pPr>
        <w:numPr>
          <w:ilvl w:val="1"/>
          <w:numId w:val="3549"/>
        </w:numPr>
      </w:pPr>
      <w:r>
        <w:rPr>
          <w:rFonts w:hint="eastAsia"/>
        </w:rPr>
        <w:t xml:space="preserve">使用负载均衡分散收集器压力</w:t>
      </w:r>
    </w:p>
    <w:p>
      <w:pPr>
        <w:numPr>
          <w:ilvl w:val="1"/>
          <w:numId w:val="3549"/>
        </w:numPr>
      </w:pPr>
      <w:r>
        <w:rPr>
          <w:rFonts w:hint="eastAsia"/>
        </w:rPr>
        <w:t xml:space="preserve">实施熔断机制确保追踪系统故障不影响主业务</w:t>
      </w:r>
    </w:p>
    <w:p>
      <w:pPr>
        <w:numPr>
          <w:ilvl w:val="1"/>
          <w:numId w:val="3549"/>
        </w:numPr>
      </w:pPr>
      <w:r>
        <w:rPr>
          <w:rFonts w:hint="eastAsia"/>
        </w:rPr>
        <w:t xml:space="preserve">定期进行容量规划和性能测试</w:t>
      </w:r>
    </w:p>
    <w:bookmarkStart w:id="4318" w:name="学习目标-997"/>
    <w:p>
      <w:pPr>
        <w:pStyle w:val="Heading6"/>
      </w:pPr>
      <w:r>
        <w:rPr>
          <w:rFonts w:hint="eastAsia"/>
        </w:rPr>
        <w:t xml:space="preserve">学习目标</w:t>
      </w:r>
    </w:p>
    <w:bookmarkEnd w:id="4318"/>
    <w:bookmarkStart w:id="4319" w:name="小结-997"/>
    <w:p>
      <w:pPr>
        <w:pStyle w:val="Heading6"/>
      </w:pPr>
      <w:r>
        <w:rPr>
          <w:rFonts w:hint="eastAsia"/>
        </w:rPr>
        <w:t xml:space="preserve">小结</w:t>
      </w:r>
    </w:p>
    <w:bookmarkEnd w:id="4319"/>
    <w:bookmarkStart w:id="4320" w:name="练习-997"/>
    <w:p>
      <w:pPr>
        <w:pStyle w:val="Heading6"/>
      </w:pPr>
      <w:r>
        <w:rPr>
          <w:rFonts w:hint="eastAsia"/>
        </w:rPr>
        <w:t xml:space="preserve">练习</w:t>
      </w:r>
    </w:p>
    <w:bookmarkEnd w:id="4320"/>
    <w:bookmarkEnd w:id="4321"/>
    <w:bookmarkStart w:id="4330" w:name="指标监控-1"/>
    <w:p>
      <w:pPr>
        <w:pStyle w:val="Heading5"/>
      </w:pPr>
      <w:r>
        <w:rPr>
          <w:rFonts w:hint="eastAsia"/>
        </w:rPr>
        <w:t xml:space="preserve">指标监控</w:t>
      </w:r>
    </w:p>
    <w:p>
      <w:pPr>
        <w:numPr>
          <w:ilvl w:val="0"/>
          <w:numId w:val="3550"/>
        </w:numPr>
      </w:pPr>
      <w:r>
        <w:rPr>
          <w:rFonts w:hint="eastAsia"/>
          <w:b/>
          <w:bCs/>
        </w:rPr>
        <w:t xml:space="preserve">概念</w:t>
      </w:r>
      <w:r>
        <w:rPr>
          <w:rFonts w:hint="eastAsia"/>
        </w:rPr>
        <w:t xml:space="preserve">：指标监控通过收集系统各层面的数值型数据，反映系统运行状态和趋势，支持告警和性能分析。在大数据环境中，指标监控尤为关键，因为大数据系统通常具有规模庞大、组件复杂、数据流量高、业务依赖强等特点。有效的指标监控需要覆盖从基础设施到应用层的全方位指标，并能够处理高基数、高维度和高</w:t>
      </w:r>
      <w:r>
        <w:t xml:space="preserve"> </w:t>
      </w:r>
      <w:r>
        <w:rPr>
          <w:rFonts w:hint="eastAsia"/>
        </w:rPr>
        <w:t xml:space="preserve">cardinality的数据特性，同时保持系统自身的轻量级和高性能。</w:t>
      </w:r>
    </w:p>
    <w:p>
      <w:pPr>
        <w:numPr>
          <w:ilvl w:val="0"/>
          <w:numId w:val="3550"/>
        </w:numPr>
      </w:pPr>
      <w:r>
        <w:rPr>
          <w:rFonts w:hint="eastAsia"/>
          <w:b/>
          <w:bCs/>
        </w:rPr>
        <w:t xml:space="preserve">指标类型</w:t>
      </w:r>
      <w:r>
        <w:rPr>
          <w:rFonts w:hint="eastAsia"/>
        </w:rPr>
        <w:t xml:space="preserve">：</w:t>
      </w:r>
    </w:p>
    <w:p>
      <w:pPr>
        <w:numPr>
          <w:ilvl w:val="1"/>
          <w:numId w:val="3551"/>
        </w:numPr>
      </w:pPr>
      <w:r>
        <w:rPr>
          <w:rFonts w:hint="eastAsia"/>
          <w:b/>
          <w:bCs/>
        </w:rPr>
        <w:t xml:space="preserve">计数器（Counter）</w:t>
      </w:r>
      <w:r>
        <w:rPr>
          <w:rFonts w:hint="eastAsia"/>
        </w:rPr>
        <w:t xml:space="preserve">：累积型指标，持续增加且不会减少，如请求总数、错误数、处理记录数等</w:t>
      </w:r>
    </w:p>
    <w:p>
      <w:pPr>
        <w:numPr>
          <w:ilvl w:val="1"/>
          <w:numId w:val="3551"/>
        </w:numPr>
      </w:pPr>
      <w:r>
        <w:rPr>
          <w:rFonts w:hint="eastAsia"/>
          <w:b/>
          <w:bCs/>
        </w:rPr>
        <w:t xml:space="preserve">仪表盘（Gauge）</w:t>
      </w:r>
      <w:r>
        <w:rPr>
          <w:rFonts w:hint="eastAsia"/>
        </w:rPr>
        <w:t xml:space="preserve">：瞬时值指标，可以上升或下降，如CPU使用率、内存使用量、队列长度等</w:t>
      </w:r>
    </w:p>
    <w:p>
      <w:pPr>
        <w:numPr>
          <w:ilvl w:val="1"/>
          <w:numId w:val="3551"/>
        </w:numPr>
      </w:pPr>
      <w:r>
        <w:rPr>
          <w:rFonts w:hint="eastAsia"/>
          <w:b/>
          <w:bCs/>
        </w:rPr>
        <w:t xml:space="preserve">直方图（Histogram）</w:t>
      </w:r>
      <w:r>
        <w:rPr>
          <w:rFonts w:hint="eastAsia"/>
        </w:rPr>
        <w:t xml:space="preserve">：分布型指标，用于观察数值分布情况，如请求延迟分布、处理时间分布等</w:t>
      </w:r>
    </w:p>
    <w:p>
      <w:pPr>
        <w:numPr>
          <w:ilvl w:val="1"/>
          <w:numId w:val="3551"/>
        </w:numPr>
      </w:pPr>
      <w:r>
        <w:rPr>
          <w:rFonts w:hint="eastAsia"/>
          <w:b/>
          <w:bCs/>
        </w:rPr>
        <w:t xml:space="preserve">摘要（Summary）</w:t>
      </w:r>
      <w:r>
        <w:rPr>
          <w:rFonts w:hint="eastAsia"/>
        </w:rPr>
        <w:t xml:space="preserve">：统计型指标，直接计算并存储分位数，如延迟的P50/P95/P99分位数等</w:t>
      </w:r>
    </w:p>
    <w:p>
      <w:pPr>
        <w:numPr>
          <w:ilvl w:val="0"/>
          <w:numId w:val="3550"/>
        </w:numPr>
      </w:pPr>
      <w:r>
        <w:rPr>
          <w:rFonts w:hint="eastAsia"/>
          <w:b/>
          <w:bCs/>
        </w:rPr>
        <w:t xml:space="preserve">主流工具</w:t>
      </w:r>
      <w:r>
        <w:rPr>
          <w:rFonts w:hint="eastAsia"/>
        </w:rPr>
        <w:t xml:space="preserve">：Prometheus、Grafana、Datadog、InfluxDB、New</w:t>
      </w:r>
      <w:r>
        <w:t xml:space="preserve"> Relic、Elastic APM</w:t>
      </w:r>
    </w:p>
    <w:p>
      <w:pPr>
        <w:numPr>
          <w:ilvl w:val="0"/>
          <w:numId w:val="3550"/>
        </w:numPr>
      </w:pPr>
      <w:r>
        <w:rPr>
          <w:rFonts w:hint="eastAsia"/>
          <w:b/>
          <w:bCs/>
        </w:rPr>
        <w:t xml:space="preserve">应用场景</w:t>
      </w:r>
      <w:r>
        <w:rPr>
          <w:rFonts w:hint="eastAsia"/>
        </w:rPr>
        <w:t xml:space="preserve">：系统健康监控、性能趋势分析、资源利用评估、自动告警、容量规划、成本优化、数据质量监控</w:t>
      </w:r>
    </w:p>
    <w:p>
      <w:pPr>
        <w:pStyle w:val="FirstParagraph"/>
      </w:pPr>
      <w:r>
        <w:rPr>
          <w:rFonts w:hint="eastAsia"/>
          <w:b/>
          <w:bCs/>
        </w:rPr>
        <w:t xml:space="preserve">大数据环境中的高级指标监控实现示例</w:t>
      </w:r>
      <w:r>
        <w:rPr>
          <w:rFonts w:hint="eastAsia"/>
        </w:rPr>
        <w:t xml:space="preserve">：</w:t>
      </w:r>
    </w:p>
    <w:p>
      <w:pPr>
        <w:pStyle w:val="BlockText"/>
      </w:pPr>
      <w:r>
        <w:rPr>
          <w:rFonts w:hint="eastAsia"/>
        </w:rPr>
        <w:t xml:space="preserve">示例脚本：</w:t>
      </w:r>
      <w:hyperlink r:id="rId4322">
        <w:r>
          <w:rPr>
            <w:rStyle w:val="Hyperlink"/>
            <w:rFonts w:hint="eastAsia"/>
          </w:rPr>
          <w:t xml:space="preserve">可观测性三大支柱</w:t>
        </w:r>
        <w:r>
          <w:rPr>
            <w:rStyle w:val="Hyperlink"/>
          </w:rPr>
          <w:t xml:space="preserve"> · 13-01-01__block004.py</w:t>
        </w:r>
      </w:hyperlink>
    </w:p>
    <w:p>
      <w:pPr>
        <w:pStyle w:val="BlockText"/>
      </w:pPr>
      <w:r>
        <w:rPr>
          <w:rFonts w:hint="eastAsia"/>
        </w:rPr>
        <w:t xml:space="preserve">语言：python</w:t>
      </w:r>
      <w:r>
        <w:t xml:space="preserve"> </w:t>
      </w:r>
      <w:r>
        <w:rPr>
          <w:rFonts w:hint="eastAsia"/>
          <w:b/>
          <w:bCs/>
        </w:rPr>
        <w:t xml:space="preserve">高级Prometheus告警规则配置</w:t>
      </w:r>
      <w:r>
        <w:rPr>
          <w:rFonts w:hint="eastAsia"/>
        </w:rPr>
        <w:t xml:space="preserve">：</w:t>
      </w:r>
    </w:p>
    <w:p>
      <w:pPr>
        <w:pStyle w:val="BlockText"/>
      </w:pPr>
      <w:r>
        <w:rPr>
          <w:rFonts w:hint="eastAsia"/>
        </w:rPr>
        <w:t xml:space="preserve">示例脚本：</w:t>
      </w:r>
      <w:hyperlink r:id="rId4323">
        <w:r>
          <w:rPr>
            <w:rStyle w:val="Hyperlink"/>
            <w:rFonts w:hint="eastAsia"/>
          </w:rPr>
          <w:t xml:space="preserve">可观测性三大支柱</w:t>
        </w:r>
        <w:r>
          <w:rPr>
            <w:rStyle w:val="Hyperlink"/>
          </w:rPr>
          <w:t xml:space="preserve"> · 13-01-01__block005.yaml</w:t>
        </w:r>
      </w:hyperlink>
    </w:p>
    <w:p>
      <w:pPr>
        <w:pStyle w:val="BlockText"/>
      </w:pPr>
      <w:r>
        <w:rPr>
          <w:rFonts w:hint="eastAsia"/>
        </w:rPr>
        <w:t xml:space="preserve">语言：yaml</w:t>
      </w:r>
      <w:r>
        <w:t xml:space="preserve"> </w:t>
      </w:r>
      <w:r>
        <w:rPr>
          <w:rFonts w:hint="eastAsia"/>
          <w:b/>
          <w:bCs/>
        </w:rPr>
        <w:t xml:space="preserve">高级Grafana仪表盘配置</w:t>
      </w:r>
      <w:r>
        <w:rPr>
          <w:rFonts w:hint="eastAsia"/>
        </w:rPr>
        <w:t xml:space="preserve">：</w:t>
      </w:r>
    </w:p>
    <w:p>
      <w:pPr>
        <w:pStyle w:val="BlockText"/>
      </w:pPr>
      <w:r>
        <w:rPr>
          <w:rFonts w:hint="eastAsia"/>
        </w:rPr>
        <w:t xml:space="preserve">示例脚本：</w:t>
      </w:r>
      <w:hyperlink r:id="rId4324">
        <w:r>
          <w:rPr>
            <w:rStyle w:val="Hyperlink"/>
            <w:rFonts w:hint="eastAsia"/>
          </w:rPr>
          <w:t xml:space="preserve">可观测性三大支柱</w:t>
        </w:r>
        <w:r>
          <w:rPr>
            <w:rStyle w:val="Hyperlink"/>
          </w:rPr>
          <w:t xml:space="preserve"> · 13-01-01__block006.json</w:t>
        </w:r>
      </w:hyperlink>
    </w:p>
    <w:p>
      <w:pPr>
        <w:pStyle w:val="BlockText"/>
      </w:pPr>
      <w:r>
        <w:rPr>
          <w:rFonts w:hint="eastAsia"/>
        </w:rPr>
        <w:t xml:space="preserve">语言：json</w:t>
      </w:r>
      <w:r>
        <w:t xml:space="preserve"> </w:t>
      </w:r>
      <w:r>
        <w:rPr>
          <w:rFonts w:hint="eastAsia"/>
          <w:b/>
          <w:bCs/>
        </w:rPr>
        <w:t xml:space="preserve">大数据环境下的指标监控最佳实践</w:t>
      </w:r>
      <w:r>
        <w:rPr>
          <w:rFonts w:hint="eastAsia"/>
        </w:rPr>
        <w:t xml:space="preserve">：</w:t>
      </w:r>
    </w:p>
    <w:p>
      <w:pPr>
        <w:numPr>
          <w:ilvl w:val="0"/>
          <w:numId w:val="3552"/>
        </w:numPr>
      </w:pPr>
      <w:r>
        <w:rPr>
          <w:rFonts w:hint="eastAsia"/>
          <w:b/>
          <w:bCs/>
        </w:rPr>
        <w:t xml:space="preserve">指标设计原则</w:t>
      </w:r>
      <w:r>
        <w:rPr>
          <w:rFonts w:hint="eastAsia"/>
        </w:rPr>
        <w:t xml:space="preserve">：</w:t>
      </w:r>
    </w:p>
    <w:p>
      <w:pPr>
        <w:numPr>
          <w:ilvl w:val="1"/>
          <w:numId w:val="3553"/>
        </w:numPr>
      </w:pPr>
      <w:r>
        <w:rPr>
          <w:rFonts w:hint="eastAsia"/>
          <w:b/>
          <w:bCs/>
        </w:rPr>
        <w:t xml:space="preserve">多维度标签设计</w:t>
      </w:r>
      <w:r>
        <w:rPr>
          <w:rFonts w:hint="eastAsia"/>
        </w:rPr>
        <w:t xml:space="preserve">：为指标添加丰富的标签，便于多维度分析和过滤</w:t>
      </w:r>
    </w:p>
    <w:p>
      <w:pPr>
        <w:numPr>
          <w:ilvl w:val="1"/>
          <w:numId w:val="3553"/>
        </w:numPr>
      </w:pPr>
      <w:r>
        <w:rPr>
          <w:rFonts w:hint="eastAsia"/>
          <w:b/>
          <w:bCs/>
        </w:rPr>
        <w:t xml:space="preserve">指标粒度平衡</w:t>
      </w:r>
      <w:r>
        <w:rPr>
          <w:rFonts w:hint="eastAsia"/>
        </w:rPr>
        <w:t xml:space="preserve">：在详细度和性能之间找到平衡，避免过高的基数</w:t>
      </w:r>
    </w:p>
    <w:p>
      <w:pPr>
        <w:numPr>
          <w:ilvl w:val="1"/>
          <w:numId w:val="3553"/>
        </w:numPr>
      </w:pPr>
      <w:r>
        <w:rPr>
          <w:rFonts w:hint="eastAsia"/>
          <w:b/>
          <w:bCs/>
        </w:rPr>
        <w:t xml:space="preserve">命名规范统一</w:t>
      </w:r>
      <w:r>
        <w:rPr>
          <w:rFonts w:hint="eastAsia"/>
        </w:rPr>
        <w:t xml:space="preserve">：采用一致的命名约定，如</w:t>
      </w:r>
      <w:r>
        <w:rPr>
          <w:rStyle w:val="VerbatimChar"/>
          <w:rFonts w:hint="eastAsia"/>
        </w:rPr>
        <w:t xml:space="preserve">系统_模块_度量_单位</w:t>
      </w:r>
      <w:r>
        <w:rPr>
          <w:rFonts w:hint="eastAsia"/>
        </w:rPr>
        <w:t xml:space="preserve">格式</w:t>
      </w:r>
    </w:p>
    <w:p>
      <w:pPr>
        <w:numPr>
          <w:ilvl w:val="1"/>
          <w:numId w:val="3553"/>
        </w:numPr>
      </w:pPr>
      <w:r>
        <w:rPr>
          <w:rFonts w:hint="eastAsia"/>
          <w:b/>
          <w:bCs/>
        </w:rPr>
        <w:t xml:space="preserve">关键指标优先</w:t>
      </w:r>
      <w:r>
        <w:rPr>
          <w:rFonts w:hint="eastAsia"/>
        </w:rPr>
        <w:t xml:space="preserve">：优先监控业务核心指标和系统关键性能指标</w:t>
      </w:r>
    </w:p>
    <w:p>
      <w:pPr>
        <w:numPr>
          <w:ilvl w:val="0"/>
          <w:numId w:val="3552"/>
        </w:numPr>
      </w:pPr>
      <w:r>
        <w:rPr>
          <w:rFonts w:hint="eastAsia"/>
          <w:b/>
          <w:bCs/>
        </w:rPr>
        <w:t xml:space="preserve">大规模部署策略</w:t>
      </w:r>
      <w:r>
        <w:rPr>
          <w:rFonts w:hint="eastAsia"/>
        </w:rPr>
        <w:t xml:space="preserve">：</w:t>
      </w:r>
    </w:p>
    <w:p>
      <w:pPr>
        <w:numPr>
          <w:ilvl w:val="1"/>
          <w:numId w:val="3554"/>
        </w:numPr>
      </w:pPr>
      <w:r>
        <w:rPr>
          <w:rFonts w:hint="eastAsia"/>
          <w:b/>
          <w:bCs/>
        </w:rPr>
        <w:t xml:space="preserve">分层指标收集</w:t>
      </w:r>
      <w:r>
        <w:rPr>
          <w:rFonts w:hint="eastAsia"/>
        </w:rPr>
        <w:t xml:space="preserve">：采用层次化架构，从基础设施到应用层逐层收集</w:t>
      </w:r>
    </w:p>
    <w:p>
      <w:pPr>
        <w:numPr>
          <w:ilvl w:val="1"/>
          <w:numId w:val="3554"/>
        </w:numPr>
      </w:pPr>
      <w:r>
        <w:rPr>
          <w:rFonts w:hint="eastAsia"/>
          <w:b/>
          <w:bCs/>
        </w:rPr>
        <w:t xml:space="preserve">联邦集群</w:t>
      </w:r>
      <w:r>
        <w:rPr>
          <w:rFonts w:hint="eastAsia"/>
        </w:rPr>
        <w:t xml:space="preserve">：使用Prometheus联邦集群架构，水平扩展监控能力</w:t>
      </w:r>
    </w:p>
    <w:p>
      <w:pPr>
        <w:numPr>
          <w:ilvl w:val="1"/>
          <w:numId w:val="3554"/>
        </w:numPr>
      </w:pPr>
      <w:r>
        <w:rPr>
          <w:rFonts w:hint="eastAsia"/>
          <w:b/>
          <w:bCs/>
        </w:rPr>
        <w:t xml:space="preserve">高可用设计</w:t>
      </w:r>
      <w:r>
        <w:rPr>
          <w:rFonts w:hint="eastAsia"/>
        </w:rPr>
        <w:t xml:space="preserve">：确保监控系统自身的高可用性，避免单点故障</w:t>
      </w:r>
    </w:p>
    <w:p>
      <w:pPr>
        <w:numPr>
          <w:ilvl w:val="1"/>
          <w:numId w:val="3554"/>
        </w:numPr>
      </w:pPr>
      <w:r>
        <w:rPr>
          <w:rFonts w:hint="eastAsia"/>
          <w:b/>
          <w:bCs/>
        </w:rPr>
        <w:t xml:space="preserve">抓取优化</w:t>
      </w:r>
      <w:r>
        <w:rPr>
          <w:rFonts w:hint="eastAsia"/>
        </w:rPr>
        <w:t xml:space="preserve">：调整抓取间隔和超时设置，平衡监控精度和系统负载</w:t>
      </w:r>
    </w:p>
    <w:p>
      <w:pPr>
        <w:numPr>
          <w:ilvl w:val="0"/>
          <w:numId w:val="3552"/>
        </w:numPr>
      </w:pPr>
      <w:r>
        <w:rPr>
          <w:rFonts w:hint="eastAsia"/>
          <w:b/>
          <w:bCs/>
        </w:rPr>
        <w:t xml:space="preserve">性能与资源优化</w:t>
      </w:r>
      <w:r>
        <w:rPr>
          <w:rFonts w:hint="eastAsia"/>
        </w:rPr>
        <w:t xml:space="preserve">：</w:t>
      </w:r>
    </w:p>
    <w:p>
      <w:pPr>
        <w:numPr>
          <w:ilvl w:val="1"/>
          <w:numId w:val="3555"/>
        </w:numPr>
      </w:pPr>
      <w:r>
        <w:rPr>
          <w:rFonts w:hint="eastAsia"/>
          <w:b/>
          <w:bCs/>
        </w:rPr>
        <w:t xml:space="preserve">批量处理</w:t>
      </w:r>
      <w:r>
        <w:rPr>
          <w:rFonts w:hint="eastAsia"/>
        </w:rPr>
        <w:t xml:space="preserve">：使用批处理减少监控数据的传输和存储开销</w:t>
      </w:r>
    </w:p>
    <w:p>
      <w:pPr>
        <w:numPr>
          <w:ilvl w:val="1"/>
          <w:numId w:val="3555"/>
        </w:numPr>
      </w:pPr>
      <w:r>
        <w:rPr>
          <w:rFonts w:hint="eastAsia"/>
          <w:b/>
          <w:bCs/>
        </w:rPr>
        <w:t xml:space="preserve">采样策略</w:t>
      </w:r>
      <w:r>
        <w:rPr>
          <w:rFonts w:hint="eastAsia"/>
        </w:rPr>
        <w:t xml:space="preserve">：对高频指标实施智能采样，降低采集和存储压力</w:t>
      </w:r>
    </w:p>
    <w:p>
      <w:pPr>
        <w:numPr>
          <w:ilvl w:val="1"/>
          <w:numId w:val="3555"/>
        </w:numPr>
      </w:pPr>
      <w:r>
        <w:rPr>
          <w:rFonts w:hint="eastAsia"/>
          <w:b/>
          <w:bCs/>
        </w:rPr>
        <w:t xml:space="preserve">数据压缩</w:t>
      </w:r>
      <w:r>
        <w:rPr>
          <w:rFonts w:hint="eastAsia"/>
        </w:rPr>
        <w:t xml:space="preserve">：启用数据压缩，减少网络和存储消耗</w:t>
      </w:r>
    </w:p>
    <w:p>
      <w:pPr>
        <w:numPr>
          <w:ilvl w:val="1"/>
          <w:numId w:val="3555"/>
        </w:numPr>
      </w:pPr>
      <w:r>
        <w:rPr>
          <w:rFonts w:hint="eastAsia"/>
          <w:b/>
          <w:bCs/>
        </w:rPr>
        <w:t xml:space="preserve">TTL设置</w:t>
      </w:r>
      <w:r>
        <w:rPr>
          <w:rFonts w:hint="eastAsia"/>
        </w:rPr>
        <w:t xml:space="preserve">：为不同重要性的指标设置合理的保留期限</w:t>
      </w:r>
    </w:p>
    <w:p>
      <w:pPr>
        <w:numPr>
          <w:ilvl w:val="0"/>
          <w:numId w:val="3552"/>
        </w:numPr>
      </w:pPr>
      <w:r>
        <w:rPr>
          <w:rFonts w:hint="eastAsia"/>
          <w:b/>
          <w:bCs/>
        </w:rPr>
        <w:t xml:space="preserve">告警策略优化</w:t>
      </w:r>
      <w:r>
        <w:rPr>
          <w:rFonts w:hint="eastAsia"/>
        </w:rPr>
        <w:t xml:space="preserve">：</w:t>
      </w:r>
    </w:p>
    <w:p>
      <w:pPr>
        <w:numPr>
          <w:ilvl w:val="1"/>
          <w:numId w:val="3556"/>
        </w:numPr>
      </w:pPr>
      <w:r>
        <w:rPr>
          <w:rFonts w:hint="eastAsia"/>
          <w:b/>
          <w:bCs/>
        </w:rPr>
        <w:t xml:space="preserve">多级告警</w:t>
      </w:r>
      <w:r>
        <w:rPr>
          <w:rFonts w:hint="eastAsia"/>
        </w:rPr>
        <w:t xml:space="preserve">：根据严重程度设置不同级别的告警（信息、警告、严重、紧急）</w:t>
      </w:r>
    </w:p>
    <w:p>
      <w:pPr>
        <w:numPr>
          <w:ilvl w:val="1"/>
          <w:numId w:val="3556"/>
        </w:numPr>
      </w:pPr>
      <w:r>
        <w:rPr>
          <w:rFonts w:hint="eastAsia"/>
          <w:b/>
          <w:bCs/>
        </w:rPr>
        <w:t xml:space="preserve">告警聚合</w:t>
      </w:r>
      <w:r>
        <w:rPr>
          <w:rFonts w:hint="eastAsia"/>
        </w:rPr>
        <w:t xml:space="preserve">：对相似告警进行聚合，避免告警风暴</w:t>
      </w:r>
    </w:p>
    <w:p>
      <w:pPr>
        <w:numPr>
          <w:ilvl w:val="1"/>
          <w:numId w:val="3556"/>
        </w:numPr>
      </w:pPr>
      <w:r>
        <w:rPr>
          <w:rFonts w:hint="eastAsia"/>
          <w:b/>
          <w:bCs/>
        </w:rPr>
        <w:t xml:space="preserve">告警抑制</w:t>
      </w:r>
      <w:r>
        <w:rPr>
          <w:rFonts w:hint="eastAsia"/>
        </w:rPr>
        <w:t xml:space="preserve">：配置合理的告警抑制规则，避免级联告警</w:t>
      </w:r>
    </w:p>
    <w:p>
      <w:pPr>
        <w:numPr>
          <w:ilvl w:val="1"/>
          <w:numId w:val="3556"/>
        </w:numPr>
      </w:pPr>
      <w:r>
        <w:rPr>
          <w:rFonts w:hint="eastAsia"/>
          <w:b/>
          <w:bCs/>
        </w:rPr>
        <w:t xml:space="preserve">告警自愈</w:t>
      </w:r>
      <w:r>
        <w:rPr>
          <w:rFonts w:hint="eastAsia"/>
        </w:rPr>
        <w:t xml:space="preserve">：对常见问题实现自动修复流程，减少人工干预</w:t>
      </w:r>
    </w:p>
    <w:p>
      <w:pPr>
        <w:numPr>
          <w:ilvl w:val="0"/>
          <w:numId w:val="3552"/>
        </w:numPr>
      </w:pPr>
      <w:r>
        <w:rPr>
          <w:rFonts w:hint="eastAsia"/>
          <w:b/>
          <w:bCs/>
        </w:rPr>
        <w:t xml:space="preserve">可视化最佳实践</w:t>
      </w:r>
      <w:r>
        <w:rPr>
          <w:rFonts w:hint="eastAsia"/>
        </w:rPr>
        <w:t xml:space="preserve">：</w:t>
      </w:r>
    </w:p>
    <w:p>
      <w:pPr>
        <w:numPr>
          <w:ilvl w:val="1"/>
          <w:numId w:val="3557"/>
        </w:numPr>
      </w:pPr>
      <w:r>
        <w:rPr>
          <w:rFonts w:hint="eastAsia"/>
          <w:b/>
          <w:bCs/>
        </w:rPr>
        <w:t xml:space="preserve">多层仪表盘</w:t>
      </w:r>
      <w:r>
        <w:rPr>
          <w:rFonts w:hint="eastAsia"/>
        </w:rPr>
        <w:t xml:space="preserve">：构建从概览到详情的多层仪表盘结构</w:t>
      </w:r>
    </w:p>
    <w:p>
      <w:pPr>
        <w:numPr>
          <w:ilvl w:val="1"/>
          <w:numId w:val="3557"/>
        </w:numPr>
      </w:pPr>
      <w:r>
        <w:rPr>
          <w:rFonts w:hint="eastAsia"/>
          <w:b/>
          <w:bCs/>
        </w:rPr>
        <w:t xml:space="preserve">业务关联</w:t>
      </w:r>
      <w:r>
        <w:rPr>
          <w:rFonts w:hint="eastAsia"/>
        </w:rPr>
        <w:t xml:space="preserve">：将技术指标与业务指标关联展示，体现业务影响</w:t>
      </w:r>
    </w:p>
    <w:p>
      <w:pPr>
        <w:numPr>
          <w:ilvl w:val="1"/>
          <w:numId w:val="3557"/>
        </w:numPr>
      </w:pPr>
      <w:r>
        <w:rPr>
          <w:rFonts w:hint="eastAsia"/>
          <w:b/>
          <w:bCs/>
        </w:rPr>
        <w:t xml:space="preserve">异常标注</w:t>
      </w:r>
      <w:r>
        <w:rPr>
          <w:rFonts w:hint="eastAsia"/>
        </w:rPr>
        <w:t xml:space="preserve">：在图表中自动标注异常事件和告警</w:t>
      </w:r>
    </w:p>
    <w:p>
      <w:pPr>
        <w:numPr>
          <w:ilvl w:val="1"/>
          <w:numId w:val="3557"/>
        </w:numPr>
      </w:pPr>
      <w:r>
        <w:rPr>
          <w:rFonts w:hint="eastAsia"/>
          <w:b/>
          <w:bCs/>
        </w:rPr>
        <w:t xml:space="preserve">历史对比</w:t>
      </w:r>
      <w:r>
        <w:rPr>
          <w:rFonts w:hint="eastAsia"/>
        </w:rPr>
        <w:t xml:space="preserve">：提供与历史数据的对比视图，便于识别异常模式</w:t>
      </w:r>
    </w:p>
    <w:p>
      <w:pPr>
        <w:numPr>
          <w:ilvl w:val="0"/>
          <w:numId w:val="3552"/>
        </w:numPr>
      </w:pPr>
      <w:r>
        <w:rPr>
          <w:rFonts w:hint="eastAsia"/>
          <w:b/>
          <w:bCs/>
        </w:rPr>
        <w:t xml:space="preserve">数据关联与整合</w:t>
      </w:r>
      <w:r>
        <w:rPr>
          <w:rFonts w:hint="eastAsia"/>
        </w:rPr>
        <w:t xml:space="preserve">：</w:t>
      </w:r>
    </w:p>
    <w:p>
      <w:pPr>
        <w:numPr>
          <w:ilvl w:val="1"/>
          <w:numId w:val="3558"/>
        </w:numPr>
      </w:pPr>
      <w:r>
        <w:rPr>
          <w:rFonts w:hint="eastAsia"/>
          <w:b/>
          <w:bCs/>
        </w:rPr>
        <w:t xml:space="preserve">三大支柱整合</w:t>
      </w:r>
      <w:r>
        <w:rPr>
          <w:rFonts w:hint="eastAsia"/>
        </w:rPr>
        <w:t xml:space="preserve">：将指标与日志、追踪数据关联分析</w:t>
      </w:r>
    </w:p>
    <w:p>
      <w:pPr>
        <w:numPr>
          <w:ilvl w:val="1"/>
          <w:numId w:val="3558"/>
        </w:numPr>
      </w:pPr>
      <w:r>
        <w:rPr>
          <w:rFonts w:hint="eastAsia"/>
          <w:b/>
          <w:bCs/>
        </w:rPr>
        <w:t xml:space="preserve">统一ID体系</w:t>
      </w:r>
      <w:r>
        <w:rPr>
          <w:rFonts w:hint="eastAsia"/>
        </w:rPr>
        <w:t xml:space="preserve">：在不同数据源之间使用统一的标识符（如追踪ID）</w:t>
      </w:r>
    </w:p>
    <w:p>
      <w:pPr>
        <w:numPr>
          <w:ilvl w:val="1"/>
          <w:numId w:val="3558"/>
        </w:numPr>
      </w:pPr>
      <w:r>
        <w:rPr>
          <w:rFonts w:hint="eastAsia"/>
          <w:b/>
          <w:bCs/>
        </w:rPr>
        <w:t xml:space="preserve">上下文丰富</w:t>
      </w:r>
      <w:r>
        <w:rPr>
          <w:rFonts w:hint="eastAsia"/>
        </w:rPr>
        <w:t xml:space="preserve">：将指标数据与业务上下文、配置信息关联</w:t>
      </w:r>
    </w:p>
    <w:p>
      <w:pPr>
        <w:numPr>
          <w:ilvl w:val="1"/>
          <w:numId w:val="3558"/>
        </w:numPr>
      </w:pPr>
      <w:r>
        <w:rPr>
          <w:rFonts w:hint="eastAsia"/>
          <w:b/>
          <w:bCs/>
        </w:rPr>
        <w:t xml:space="preserve">元数据管理</w:t>
      </w:r>
      <w:r>
        <w:rPr>
          <w:rFonts w:hint="eastAsia"/>
        </w:rPr>
        <w:t xml:space="preserve">：建立完善的指标元数据管理机制</w:t>
      </w:r>
    </w:p>
    <w:p>
      <w:pPr>
        <w:numPr>
          <w:ilvl w:val="0"/>
          <w:numId w:val="3552"/>
        </w:numPr>
      </w:pPr>
      <w:r>
        <w:rPr>
          <w:rFonts w:hint="eastAsia"/>
          <w:b/>
          <w:bCs/>
        </w:rPr>
        <w:t xml:space="preserve">安全与合规</w:t>
      </w:r>
      <w:r>
        <w:rPr>
          <w:rFonts w:hint="eastAsia"/>
        </w:rPr>
        <w:t xml:space="preserve">：</w:t>
      </w:r>
    </w:p>
    <w:p>
      <w:pPr>
        <w:numPr>
          <w:ilvl w:val="1"/>
          <w:numId w:val="3559"/>
        </w:numPr>
      </w:pPr>
      <w:r>
        <w:rPr>
          <w:rFonts w:hint="eastAsia"/>
          <w:b/>
          <w:bCs/>
        </w:rPr>
        <w:t xml:space="preserve">访问控制</w:t>
      </w:r>
      <w:r>
        <w:rPr>
          <w:rFonts w:hint="eastAsia"/>
        </w:rPr>
        <w:t xml:space="preserve">：实施细粒度的访问控制和权限管理</w:t>
      </w:r>
    </w:p>
    <w:p>
      <w:pPr>
        <w:numPr>
          <w:ilvl w:val="1"/>
          <w:numId w:val="3559"/>
        </w:numPr>
      </w:pPr>
      <w:r>
        <w:rPr>
          <w:rFonts w:hint="eastAsia"/>
          <w:b/>
          <w:bCs/>
        </w:rPr>
        <w:t xml:space="preserve">数据脱敏</w:t>
      </w:r>
      <w:r>
        <w:rPr>
          <w:rFonts w:hint="eastAsia"/>
        </w:rPr>
        <w:t xml:space="preserve">：对敏感指标数据进行脱敏处理</w:t>
      </w:r>
    </w:p>
    <w:p>
      <w:pPr>
        <w:numPr>
          <w:ilvl w:val="1"/>
          <w:numId w:val="3559"/>
        </w:numPr>
      </w:pPr>
      <w:r>
        <w:rPr>
          <w:rFonts w:hint="eastAsia"/>
          <w:b/>
          <w:bCs/>
        </w:rPr>
        <w:t xml:space="preserve">审计日志</w:t>
      </w:r>
      <w:r>
        <w:rPr>
          <w:rFonts w:hint="eastAsia"/>
        </w:rPr>
        <w:t xml:space="preserve">：记录监控系统自身的访问和操作日志</w:t>
      </w:r>
    </w:p>
    <w:p>
      <w:pPr>
        <w:numPr>
          <w:ilvl w:val="1"/>
          <w:numId w:val="3559"/>
        </w:numPr>
      </w:pPr>
      <w:r>
        <w:rPr>
          <w:rFonts w:hint="eastAsia"/>
          <w:b/>
          <w:bCs/>
        </w:rPr>
        <w:t xml:space="preserve">合规监控</w:t>
      </w:r>
      <w:r>
        <w:rPr>
          <w:rFonts w:hint="eastAsia"/>
        </w:rPr>
        <w:t xml:space="preserve">：建立专门的合规监控指标和仪表盘</w:t>
      </w:r>
    </w:p>
    <w:p>
      <w:pPr>
        <w:numPr>
          <w:ilvl w:val="0"/>
          <w:numId w:val="3552"/>
        </w:numPr>
      </w:pPr>
      <w:r>
        <w:rPr>
          <w:rFonts w:hint="eastAsia"/>
          <w:b/>
          <w:bCs/>
        </w:rPr>
        <w:t xml:space="preserve">持续优化</w:t>
      </w:r>
      <w:r>
        <w:rPr>
          <w:rFonts w:hint="eastAsia"/>
        </w:rPr>
        <w:t xml:space="preserve">：</w:t>
      </w:r>
    </w:p>
    <w:p>
      <w:pPr>
        <w:numPr>
          <w:ilvl w:val="1"/>
          <w:numId w:val="3560"/>
        </w:numPr>
      </w:pPr>
      <w:r>
        <w:rPr>
          <w:rFonts w:hint="eastAsia"/>
          <w:b/>
          <w:bCs/>
        </w:rPr>
        <w:t xml:space="preserve">指标评估</w:t>
      </w:r>
      <w:r>
        <w:rPr>
          <w:rFonts w:hint="eastAsia"/>
        </w:rPr>
        <w:t xml:space="preserve">：定期评估指标的有效性和使用价值</w:t>
      </w:r>
    </w:p>
    <w:p>
      <w:pPr>
        <w:numPr>
          <w:ilvl w:val="1"/>
          <w:numId w:val="3560"/>
        </w:numPr>
      </w:pPr>
      <w:r>
        <w:rPr>
          <w:rFonts w:hint="eastAsia"/>
          <w:b/>
          <w:bCs/>
        </w:rPr>
        <w:t xml:space="preserve">成本优化</w:t>
      </w:r>
      <w:r>
        <w:rPr>
          <w:rFonts w:hint="eastAsia"/>
        </w:rPr>
        <w:t xml:space="preserve">：优化存储和查询成本，实施冷热数据分离</w:t>
      </w:r>
    </w:p>
    <w:p>
      <w:pPr>
        <w:numPr>
          <w:ilvl w:val="1"/>
          <w:numId w:val="3560"/>
        </w:numPr>
      </w:pPr>
      <w:r>
        <w:rPr>
          <w:rFonts w:hint="eastAsia"/>
          <w:b/>
          <w:bCs/>
        </w:rPr>
        <w:t xml:space="preserve">告警优化</w:t>
      </w:r>
      <w:r>
        <w:rPr>
          <w:rFonts w:hint="eastAsia"/>
        </w:rPr>
        <w:t xml:space="preserve">：基于误报率和漏报率持续优化告警规则</w:t>
      </w:r>
    </w:p>
    <w:p>
      <w:pPr>
        <w:numPr>
          <w:ilvl w:val="1"/>
          <w:numId w:val="3560"/>
        </w:numPr>
      </w:pPr>
      <w:r>
        <w:rPr>
          <w:rFonts w:hint="eastAsia"/>
          <w:b/>
          <w:bCs/>
        </w:rPr>
        <w:t xml:space="preserve">自动化扩展</w:t>
      </w:r>
      <w:r>
        <w:rPr>
          <w:rFonts w:hint="eastAsia"/>
        </w:rPr>
        <w:t xml:space="preserve">：根据业务增长自动扩展监控能力</w:t>
      </w:r>
    </w:p>
    <w:p>
      <w:pPr>
        <w:pStyle w:val="BlockText"/>
      </w:pPr>
      <w:r>
        <w:rPr>
          <w:rFonts w:hint="eastAsia"/>
        </w:rPr>
        <w:t xml:space="preserve">示例脚本：</w:t>
      </w:r>
      <w:hyperlink r:id="rId4325">
        <w:r>
          <w:rPr>
            <w:rStyle w:val="Hyperlink"/>
            <w:rFonts w:hint="eastAsia"/>
          </w:rPr>
          <w:t xml:space="preserve">可观测性三大支柱</w:t>
        </w:r>
        <w:r>
          <w:rPr>
            <w:rStyle w:val="Hyperlink"/>
          </w:rPr>
          <w:t xml:space="preserve"> · 13-01-01__block007.txt</w:t>
        </w:r>
      </w:hyperlink>
    </w:p>
    <w:p>
      <w:pPr>
        <w:pStyle w:val="BlockText"/>
      </w:pPr>
      <w:r>
        <w:rPr>
          <w:rFonts w:hint="eastAsia"/>
        </w:rPr>
        <w:t xml:space="preserve">语言：text</w:t>
      </w:r>
      <w:r>
        <w:t xml:space="preserve"> </w:t>
      </w:r>
      <w:r>
        <w:rPr>
          <w:rFonts w:hint="eastAsia"/>
          <w:b/>
          <w:bCs/>
        </w:rPr>
        <w:t xml:space="preserve">高级Logstash配置示例</w:t>
      </w:r>
      <w:r>
        <w:rPr>
          <w:rFonts w:hint="eastAsia"/>
        </w:rPr>
        <w:t xml:space="preserve">（用于大数据环境的日志收集和转换）：</w:t>
      </w:r>
    </w:p>
    <w:p>
      <w:pPr>
        <w:pStyle w:val="BlockText"/>
      </w:pPr>
      <w:r>
        <w:rPr>
          <w:rFonts w:hint="eastAsia"/>
        </w:rPr>
        <w:t xml:space="preserve">示例脚本：</w:t>
      </w:r>
      <w:hyperlink r:id="rId4326">
        <w:r>
          <w:rPr>
            <w:rStyle w:val="Hyperlink"/>
            <w:rFonts w:hint="eastAsia"/>
          </w:rPr>
          <w:t xml:space="preserve">优雅退出处理</w:t>
        </w:r>
        <w:r>
          <w:rPr>
            <w:rStyle w:val="Hyperlink"/>
          </w:rPr>
          <w:t xml:space="preserve"> · </w:t>
        </w:r>
        <w:r>
          <w:rPr>
            <w:rStyle w:val="Hyperlink"/>
            <w:rFonts w:hint="eastAsia"/>
          </w:rPr>
          <w:t xml:space="preserve">L2-优雅退出处理__block008.yaml</w:t>
        </w:r>
      </w:hyperlink>
    </w:p>
    <w:p>
      <w:pPr>
        <w:pStyle w:val="BlockText"/>
      </w:pPr>
      <w:r>
        <w:rPr>
          <w:rFonts w:hint="eastAsia"/>
        </w:rPr>
        <w:t xml:space="preserve">语言：yaml</w:t>
      </w:r>
      <w:r>
        <w:t xml:space="preserve"> </w:t>
      </w:r>
      <w:r>
        <w:rPr>
          <w:rFonts w:hint="eastAsia"/>
          <w:b/>
          <w:bCs/>
        </w:rPr>
        <w:t xml:space="preserve">高级Kibana查询和可视化示例</w:t>
      </w:r>
      <w:r>
        <w:rPr>
          <w:rFonts w:hint="eastAsia"/>
        </w:rPr>
        <w:t xml:space="preserve">：</w:t>
      </w:r>
    </w:p>
    <w:p>
      <w:pPr>
        <w:pStyle w:val="BlockText"/>
      </w:pPr>
      <w:r>
        <w:rPr>
          <w:rFonts w:hint="eastAsia"/>
        </w:rPr>
        <w:t xml:space="preserve">示例脚本：</w:t>
      </w:r>
      <w:hyperlink r:id="rId4327">
        <w:r>
          <w:rPr>
            <w:rStyle w:val="Hyperlink"/>
            <w:rFonts w:hint="eastAsia"/>
          </w:rPr>
          <w:t xml:space="preserve">大数据环境高级Logstash配置</w:t>
        </w:r>
        <w:r>
          <w:rPr>
            <w:rStyle w:val="Hyperlink"/>
          </w:rPr>
          <w:t xml:space="preserve"> logstash.conf · </w:t>
        </w:r>
        <w:r>
          <w:rPr>
            <w:rStyle w:val="Hyperlink"/>
            <w:rFonts w:hint="eastAsia"/>
          </w:rPr>
          <w:t xml:space="preserve">L2-大数据环境高级Logstash配置-logstash.conf__block009.txt</w:t>
        </w:r>
      </w:hyperlink>
    </w:p>
    <w:p>
      <w:pPr>
        <w:pStyle w:val="BlockText"/>
      </w:pPr>
      <w:r>
        <w:rPr>
          <w:rFonts w:hint="eastAsia"/>
        </w:rPr>
        <w:t xml:space="preserve">语言：kql</w:t>
      </w:r>
      <w:r>
        <w:t xml:space="preserve"> </w:t>
      </w:r>
      <w:r>
        <w:rPr>
          <w:rFonts w:hint="eastAsia"/>
          <w:b/>
          <w:bCs/>
        </w:rPr>
        <w:t xml:space="preserve">Kibana可视化面板配置示例</w:t>
      </w:r>
      <w:r>
        <w:rPr>
          <w:rFonts w:hint="eastAsia"/>
        </w:rPr>
        <w:t xml:space="preserve">：</w:t>
      </w:r>
    </w:p>
    <w:p>
      <w:pPr>
        <w:pStyle w:val="BlockText"/>
      </w:pPr>
      <w:r>
        <w:rPr>
          <w:rFonts w:hint="eastAsia"/>
        </w:rPr>
        <w:t xml:space="preserve">示例脚本：</w:t>
      </w:r>
      <w:hyperlink r:id="rId4328">
        <w:r>
          <w:rPr>
            <w:rStyle w:val="Hyperlink"/>
          </w:rPr>
          <w:t xml:space="preserve">6. </w:t>
        </w:r>
        <w:r>
          <w:rPr>
            <w:rStyle w:val="Hyperlink"/>
            <w:rFonts w:hint="eastAsia"/>
          </w:rPr>
          <w:t xml:space="preserve">按时间段的错误率趋势</w:t>
        </w:r>
        <w:r>
          <w:rPr>
            <w:rStyle w:val="Hyperlink"/>
          </w:rPr>
          <w:t xml:space="preserve"> </w:t>
        </w:r>
        <w:r>
          <w:rPr>
            <w:rStyle w:val="Hyperlink"/>
            <w:rFonts w:hint="eastAsia"/>
          </w:rPr>
          <w:t xml:space="preserve">高级时间分析</w:t>
        </w:r>
        <w:r>
          <w:rPr>
            <w:rStyle w:val="Hyperlink"/>
          </w:rPr>
          <w:t xml:space="preserve"> · </w:t>
        </w:r>
        <w:r>
          <w:rPr>
            <w:rStyle w:val="Hyperlink"/>
            <w:rFonts w:hint="eastAsia"/>
          </w:rPr>
          <w:t xml:space="preserve">L2-6.-按时间段的错误率趋势-高级时间分析__block010.json</w:t>
        </w:r>
      </w:hyperlink>
    </w:p>
    <w:p>
      <w:pPr>
        <w:pStyle w:val="BlockText"/>
      </w:pPr>
      <w:r>
        <w:rPr>
          <w:rFonts w:hint="eastAsia"/>
        </w:rPr>
        <w:t xml:space="preserve">语言：json</w:t>
      </w:r>
      <w:r>
        <w:t xml:space="preserve"> </w:t>
      </w:r>
      <w:r>
        <w:rPr>
          <w:rFonts w:hint="eastAsia"/>
          <w:b/>
          <w:bCs/>
        </w:rPr>
        <w:t xml:space="preserve">机器学习异常检测配置</w:t>
      </w:r>
      <w:r>
        <w:rPr>
          <w:rFonts w:hint="eastAsia"/>
        </w:rPr>
        <w:t xml:space="preserve">：</w:t>
      </w:r>
    </w:p>
    <w:p>
      <w:pPr>
        <w:pStyle w:val="BlockText"/>
      </w:pPr>
      <w:r>
        <w:rPr>
          <w:rFonts w:hint="eastAsia"/>
        </w:rPr>
        <w:t xml:space="preserve">示例脚本：</w:t>
      </w:r>
      <w:hyperlink r:id="rId4329">
        <w:r>
          <w:rPr>
            <w:rStyle w:val="Hyperlink"/>
          </w:rPr>
          <w:t xml:space="preserve">6. </w:t>
        </w:r>
        <w:r>
          <w:rPr>
            <w:rStyle w:val="Hyperlink"/>
            <w:rFonts w:hint="eastAsia"/>
          </w:rPr>
          <w:t xml:space="preserve">按时间段的错误率趋势</w:t>
        </w:r>
        <w:r>
          <w:rPr>
            <w:rStyle w:val="Hyperlink"/>
          </w:rPr>
          <w:t xml:space="preserve"> </w:t>
        </w:r>
        <w:r>
          <w:rPr>
            <w:rStyle w:val="Hyperlink"/>
            <w:rFonts w:hint="eastAsia"/>
          </w:rPr>
          <w:t xml:space="preserve">高级时间分析</w:t>
        </w:r>
        <w:r>
          <w:rPr>
            <w:rStyle w:val="Hyperlink"/>
          </w:rPr>
          <w:t xml:space="preserve"> · </w:t>
        </w:r>
        <w:r>
          <w:rPr>
            <w:rStyle w:val="Hyperlink"/>
            <w:rFonts w:hint="eastAsia"/>
          </w:rPr>
          <w:t xml:space="preserve">L2-6.-按时间段的错误率趋势-高级时间分析__block011.txt</w:t>
        </w:r>
      </w:hyperlink>
    </w:p>
    <w:p>
      <w:pPr>
        <w:pStyle w:val="BlockText"/>
      </w:pPr>
      <w:r>
        <w:rPr>
          <w:rFonts w:hint="eastAsia"/>
        </w:rPr>
        <w:t xml:space="preserve">语言：kql</w:t>
      </w:r>
      <w:r>
        <w:t xml:space="preserve"> </w:t>
      </w:r>
      <w:r>
        <w:rPr>
          <w:rFonts w:hint="eastAsia"/>
          <w:b/>
          <w:bCs/>
        </w:rPr>
        <w:t xml:space="preserve">大数据环境日志分析最佳实践</w:t>
      </w:r>
      <w:r>
        <w:rPr>
          <w:rFonts w:hint="eastAsia"/>
        </w:rPr>
        <w:t xml:space="preserve">：</w:t>
      </w:r>
    </w:p>
    <w:p>
      <w:pPr>
        <w:numPr>
          <w:ilvl w:val="0"/>
          <w:numId w:val="3561"/>
        </w:numPr>
      </w:pPr>
      <w:r>
        <w:rPr>
          <w:rFonts w:hint="eastAsia"/>
          <w:b/>
          <w:bCs/>
        </w:rPr>
        <w:t xml:space="preserve">智能采样策略</w:t>
      </w:r>
      <w:r>
        <w:rPr>
          <w:rFonts w:hint="eastAsia"/>
        </w:rPr>
        <w:t xml:space="preserve">：</w:t>
      </w:r>
    </w:p>
    <w:p>
      <w:pPr>
        <w:numPr>
          <w:ilvl w:val="1"/>
          <w:numId w:val="3562"/>
        </w:numPr>
      </w:pPr>
      <w:r>
        <w:rPr>
          <w:rFonts w:hint="eastAsia"/>
        </w:rPr>
        <w:t xml:space="preserve">实施基于优先级的采样，错误日志和关键路径100%保留</w:t>
      </w:r>
    </w:p>
    <w:p>
      <w:pPr>
        <w:numPr>
          <w:ilvl w:val="1"/>
          <w:numId w:val="3562"/>
        </w:numPr>
      </w:pPr>
      <w:r>
        <w:rPr>
          <w:rFonts w:hint="eastAsia"/>
        </w:rPr>
        <w:t xml:space="preserve">对于INFO级别日志，在高流量时段动态调整采样率（5%-30%）</w:t>
      </w:r>
    </w:p>
    <w:p>
      <w:pPr>
        <w:numPr>
          <w:ilvl w:val="1"/>
          <w:numId w:val="3562"/>
        </w:numPr>
      </w:pPr>
      <w:r>
        <w:rPr>
          <w:rFonts w:hint="eastAsia"/>
        </w:rPr>
        <w:t xml:space="preserve">使用分布式追踪ID确保同一事务的日志完整采样</w:t>
      </w:r>
    </w:p>
    <w:p>
      <w:pPr>
        <w:numPr>
          <w:ilvl w:val="0"/>
          <w:numId w:val="3561"/>
        </w:numPr>
      </w:pPr>
      <w:r>
        <w:rPr>
          <w:rFonts w:hint="eastAsia"/>
          <w:b/>
          <w:bCs/>
        </w:rPr>
        <w:t xml:space="preserve">分层存储架构</w:t>
      </w:r>
      <w:r>
        <w:rPr>
          <w:rFonts w:hint="eastAsia"/>
        </w:rPr>
        <w:t xml:space="preserve">：</w:t>
      </w:r>
    </w:p>
    <w:p>
      <w:pPr>
        <w:numPr>
          <w:ilvl w:val="1"/>
          <w:numId w:val="3563"/>
        </w:numPr>
      </w:pPr>
      <w:r>
        <w:rPr>
          <w:rFonts w:hint="eastAsia"/>
        </w:rPr>
        <w:t xml:space="preserve">热数据（0-7天）：高性能SSD存储，完整索引</w:t>
      </w:r>
    </w:p>
    <w:p>
      <w:pPr>
        <w:numPr>
          <w:ilvl w:val="1"/>
          <w:numId w:val="3563"/>
        </w:numPr>
      </w:pPr>
      <w:r>
        <w:rPr>
          <w:rFonts w:hint="eastAsia"/>
        </w:rPr>
        <w:t xml:space="preserve">温数据（7-30天）：标准存储，优化索引</w:t>
      </w:r>
    </w:p>
    <w:p>
      <w:pPr>
        <w:numPr>
          <w:ilvl w:val="1"/>
          <w:numId w:val="3563"/>
        </w:numPr>
      </w:pPr>
      <w:r>
        <w:rPr>
          <w:rFonts w:hint="eastAsia"/>
        </w:rPr>
        <w:t xml:space="preserve">冷数据（30-90天）：低成本存储，最小索引</w:t>
      </w:r>
    </w:p>
    <w:p>
      <w:pPr>
        <w:numPr>
          <w:ilvl w:val="1"/>
          <w:numId w:val="3563"/>
        </w:numPr>
      </w:pPr>
      <w:r>
        <w:rPr>
          <w:rFonts w:hint="eastAsia"/>
        </w:rPr>
        <w:t xml:space="preserve">归档数据（90+天）：对象存储，压缩存储，可选择性查询</w:t>
      </w:r>
    </w:p>
    <w:p>
      <w:pPr>
        <w:numPr>
          <w:ilvl w:val="0"/>
          <w:numId w:val="3561"/>
        </w:numPr>
      </w:pPr>
      <w:r>
        <w:rPr>
          <w:rFonts w:hint="eastAsia"/>
          <w:b/>
          <w:bCs/>
        </w:rPr>
        <w:t xml:space="preserve">高级索引管理</w:t>
      </w:r>
      <w:r>
        <w:rPr>
          <w:rFonts w:hint="eastAsia"/>
        </w:rPr>
        <w:t xml:space="preserve">：</w:t>
      </w:r>
    </w:p>
    <w:p>
      <w:pPr>
        <w:numPr>
          <w:ilvl w:val="1"/>
          <w:numId w:val="3564"/>
        </w:numPr>
      </w:pPr>
      <w:r>
        <w:rPr>
          <w:rFonts w:hint="eastAsia"/>
        </w:rPr>
        <w:t xml:space="preserve">实施索引生命周期管理（ILM），自动执行创建、滚动、合并、删除</w:t>
      </w:r>
    </w:p>
    <w:p>
      <w:pPr>
        <w:numPr>
          <w:ilvl w:val="1"/>
          <w:numId w:val="3564"/>
        </w:numPr>
      </w:pPr>
      <w:r>
        <w:rPr>
          <w:rFonts w:hint="eastAsia"/>
        </w:rPr>
        <w:t xml:space="preserve">按时间和环境分片索引，优化查询性能</w:t>
      </w:r>
    </w:p>
    <w:p>
      <w:pPr>
        <w:numPr>
          <w:ilvl w:val="1"/>
          <w:numId w:val="3564"/>
        </w:numPr>
      </w:pPr>
      <w:r>
        <w:rPr>
          <w:rFonts w:hint="eastAsia"/>
        </w:rPr>
        <w:t xml:space="preserve">使用索引模板预设最佳实践配置</w:t>
      </w:r>
    </w:p>
    <w:p>
      <w:pPr>
        <w:numPr>
          <w:ilvl w:val="1"/>
          <w:numId w:val="3564"/>
        </w:numPr>
      </w:pPr>
      <w:r>
        <w:rPr>
          <w:rFonts w:hint="eastAsia"/>
        </w:rPr>
        <w:t xml:space="preserve">定期执行索引优化和碎片整理</w:t>
      </w:r>
    </w:p>
    <w:p>
      <w:pPr>
        <w:numPr>
          <w:ilvl w:val="0"/>
          <w:numId w:val="3561"/>
        </w:numPr>
      </w:pPr>
      <w:r>
        <w:rPr>
          <w:rFonts w:hint="eastAsia"/>
          <w:b/>
          <w:bCs/>
        </w:rPr>
        <w:t xml:space="preserve">查询性能优化</w:t>
      </w:r>
      <w:r>
        <w:rPr>
          <w:rFonts w:hint="eastAsia"/>
        </w:rPr>
        <w:t xml:space="preserve">：</w:t>
      </w:r>
    </w:p>
    <w:p>
      <w:pPr>
        <w:numPr>
          <w:ilvl w:val="1"/>
          <w:numId w:val="3565"/>
        </w:numPr>
      </w:pPr>
      <w:r>
        <w:rPr>
          <w:rFonts w:hint="eastAsia"/>
        </w:rPr>
        <w:t xml:space="preserve">使用索引别名和时间过滤器限制查询范围</w:t>
      </w:r>
    </w:p>
    <w:p>
      <w:pPr>
        <w:numPr>
          <w:ilvl w:val="1"/>
          <w:numId w:val="3565"/>
        </w:numPr>
      </w:pPr>
      <w:r>
        <w:rPr>
          <w:rFonts w:hint="eastAsia"/>
        </w:rPr>
        <w:t xml:space="preserve">为常用查询路径创建自定义路由</w:t>
      </w:r>
    </w:p>
    <w:p>
      <w:pPr>
        <w:numPr>
          <w:ilvl w:val="1"/>
          <w:numId w:val="3565"/>
        </w:numPr>
      </w:pPr>
      <w:r>
        <w:rPr>
          <w:rFonts w:hint="eastAsia"/>
        </w:rPr>
        <w:t xml:space="preserve">实施查询缓存和结果缓存</w:t>
      </w:r>
    </w:p>
    <w:p>
      <w:pPr>
        <w:numPr>
          <w:ilvl w:val="1"/>
          <w:numId w:val="3565"/>
        </w:numPr>
      </w:pPr>
      <w:r>
        <w:rPr>
          <w:rFonts w:hint="eastAsia"/>
        </w:rPr>
        <w:t xml:space="preserve">使用预聚合和物化视图加速复杂查询</w:t>
      </w:r>
    </w:p>
    <w:p>
      <w:pPr>
        <w:numPr>
          <w:ilvl w:val="1"/>
          <w:numId w:val="3565"/>
        </w:numPr>
      </w:pPr>
      <w:r>
        <w:rPr>
          <w:rFonts w:hint="eastAsia"/>
        </w:rPr>
        <w:t xml:space="preserve">限制高基数字段的聚合操作</w:t>
      </w:r>
    </w:p>
    <w:p>
      <w:pPr>
        <w:numPr>
          <w:ilvl w:val="0"/>
          <w:numId w:val="3561"/>
        </w:numPr>
      </w:pPr>
      <w:r>
        <w:rPr>
          <w:rFonts w:hint="eastAsia"/>
          <w:b/>
          <w:bCs/>
        </w:rPr>
        <w:t xml:space="preserve">可观测性相关性建立</w:t>
      </w:r>
      <w:r>
        <w:rPr>
          <w:rFonts w:hint="eastAsia"/>
        </w:rPr>
        <w:t xml:space="preserve">：</w:t>
      </w:r>
    </w:p>
    <w:p>
      <w:pPr>
        <w:numPr>
          <w:ilvl w:val="1"/>
          <w:numId w:val="3566"/>
        </w:numPr>
      </w:pPr>
      <w:r>
        <w:rPr>
          <w:rFonts w:hint="eastAsia"/>
        </w:rPr>
        <w:t xml:space="preserve">统一日志、指标和追踪的上下文ID（trace_id）</w:t>
      </w:r>
    </w:p>
    <w:p>
      <w:pPr>
        <w:numPr>
          <w:ilvl w:val="1"/>
          <w:numId w:val="3566"/>
        </w:numPr>
      </w:pPr>
      <w:r>
        <w:rPr>
          <w:rFonts w:hint="eastAsia"/>
        </w:rPr>
        <w:t xml:space="preserve">建立服务映射，可视化组件间依赖关系</w:t>
      </w:r>
    </w:p>
    <w:p>
      <w:pPr>
        <w:numPr>
          <w:ilvl w:val="1"/>
          <w:numId w:val="3566"/>
        </w:numPr>
      </w:pPr>
      <w:r>
        <w:rPr>
          <w:rFonts w:hint="eastAsia"/>
        </w:rPr>
        <w:t xml:space="preserve">实现异常事件与日志、指标的自动关联</w:t>
      </w:r>
    </w:p>
    <w:p>
      <w:pPr>
        <w:numPr>
          <w:ilvl w:val="1"/>
          <w:numId w:val="3566"/>
        </w:numPr>
      </w:pPr>
      <w:r>
        <w:rPr>
          <w:rFonts w:hint="eastAsia"/>
        </w:rPr>
        <w:t xml:space="preserve">使用业务标签关联技术指标与业务影响</w:t>
      </w:r>
    </w:p>
    <w:p>
      <w:pPr>
        <w:numPr>
          <w:ilvl w:val="0"/>
          <w:numId w:val="3561"/>
        </w:numPr>
      </w:pPr>
      <w:r>
        <w:rPr>
          <w:rFonts w:hint="eastAsia"/>
          <w:b/>
          <w:bCs/>
        </w:rPr>
        <w:t xml:space="preserve">安全与合规</w:t>
      </w:r>
      <w:r>
        <w:rPr>
          <w:rFonts w:hint="eastAsia"/>
        </w:rPr>
        <w:t xml:space="preserve">：</w:t>
      </w:r>
    </w:p>
    <w:p>
      <w:pPr>
        <w:numPr>
          <w:ilvl w:val="1"/>
          <w:numId w:val="3567"/>
        </w:numPr>
      </w:pPr>
      <w:r>
        <w:rPr>
          <w:rFonts w:hint="eastAsia"/>
        </w:rPr>
        <w:t xml:space="preserve">对敏感信息实施字段级加密</w:t>
      </w:r>
    </w:p>
    <w:p>
      <w:pPr>
        <w:numPr>
          <w:ilvl w:val="1"/>
          <w:numId w:val="3567"/>
        </w:numPr>
      </w:pPr>
      <w:r>
        <w:rPr>
          <w:rFonts w:hint="eastAsia"/>
        </w:rPr>
        <w:t xml:space="preserve">实施日志访问控制和审计</w:t>
      </w:r>
    </w:p>
    <w:p>
      <w:pPr>
        <w:numPr>
          <w:ilvl w:val="1"/>
          <w:numId w:val="3567"/>
        </w:numPr>
      </w:pPr>
      <w:r>
        <w:rPr>
          <w:rFonts w:hint="eastAsia"/>
        </w:rPr>
        <w:t xml:space="preserve">确保日志保留符合法规要求</w:t>
      </w:r>
    </w:p>
    <w:p>
      <w:pPr>
        <w:numPr>
          <w:ilvl w:val="1"/>
          <w:numId w:val="3567"/>
        </w:numPr>
      </w:pPr>
      <w:r>
        <w:rPr>
          <w:rFonts w:hint="eastAsia"/>
        </w:rPr>
        <w:t xml:space="preserve">定期清理过期或不必要的敏感数据</w:t>
      </w:r>
    </w:p>
    <w:p>
      <w:pPr>
        <w:numPr>
          <w:ilvl w:val="0"/>
          <w:numId w:val="3561"/>
        </w:numPr>
      </w:pPr>
      <w:r>
        <w:rPr>
          <w:rFonts w:hint="eastAsia"/>
          <w:b/>
          <w:bCs/>
        </w:rPr>
        <w:t xml:space="preserve">可扩展性设计</w:t>
      </w:r>
      <w:r>
        <w:rPr>
          <w:rFonts w:hint="eastAsia"/>
        </w:rPr>
        <w:t xml:space="preserve">：</w:t>
      </w:r>
    </w:p>
    <w:p>
      <w:pPr>
        <w:numPr>
          <w:ilvl w:val="1"/>
          <w:numId w:val="3568"/>
        </w:numPr>
      </w:pPr>
      <w:r>
        <w:rPr>
          <w:rFonts w:hint="eastAsia"/>
        </w:rPr>
        <w:t xml:space="preserve">水平扩展Logstash和Elasticsearch集群</w:t>
      </w:r>
    </w:p>
    <w:p>
      <w:pPr>
        <w:numPr>
          <w:ilvl w:val="1"/>
          <w:numId w:val="3568"/>
        </w:numPr>
      </w:pPr>
      <w:r>
        <w:rPr>
          <w:rFonts w:hint="eastAsia"/>
        </w:rPr>
        <w:t xml:space="preserve">实施写入缓冲区，防止突发流量压垮系统</w:t>
      </w:r>
    </w:p>
    <w:p>
      <w:pPr>
        <w:numPr>
          <w:ilvl w:val="1"/>
          <w:numId w:val="3568"/>
        </w:numPr>
      </w:pPr>
      <w:r>
        <w:rPr>
          <w:rFonts w:hint="eastAsia"/>
        </w:rPr>
        <w:t xml:space="preserve">使用多租户设计隔离不同团队或项目的日志</w:t>
      </w:r>
    </w:p>
    <w:p>
      <w:pPr>
        <w:numPr>
          <w:ilvl w:val="1"/>
          <w:numId w:val="3568"/>
        </w:numPr>
      </w:pPr>
      <w:r>
        <w:rPr>
          <w:rFonts w:hint="eastAsia"/>
        </w:rPr>
        <w:t xml:space="preserve">监控日志系统自身的健康状态和性能</w:t>
      </w:r>
    </w:p>
    <w:bookmarkEnd w:id="4330"/>
    <w:bookmarkEnd w:id="4331"/>
    <w:bookmarkStart w:id="4332" w:name="学习目标-998"/>
    <w:p>
      <w:pPr>
        <w:pStyle w:val="Heading4"/>
      </w:pPr>
      <w:r>
        <w:rPr>
          <w:rFonts w:hint="eastAsia"/>
        </w:rPr>
        <w:t xml:space="preserve">学习目标</w:t>
      </w:r>
    </w:p>
    <w:bookmarkEnd w:id="4332"/>
    <w:bookmarkStart w:id="4333" w:name="小结-998"/>
    <w:p>
      <w:pPr>
        <w:pStyle w:val="Heading4"/>
      </w:pPr>
      <w:r>
        <w:rPr>
          <w:rFonts w:hint="eastAsia"/>
        </w:rPr>
        <w:t xml:space="preserve">小结</w:t>
      </w:r>
    </w:p>
    <w:bookmarkEnd w:id="4333"/>
    <w:bookmarkStart w:id="4340" w:name="练习-998"/>
    <w:p>
      <w:pPr>
        <w:pStyle w:val="Heading4"/>
      </w:pPr>
      <w:r>
        <w:rPr>
          <w:rFonts w:hint="eastAsia"/>
        </w:rPr>
        <w:t xml:space="preserve">练习</w:t>
      </w:r>
    </w:p>
    <w:bookmarkStart w:id="4334" w:name="学习目标-999"/>
    <w:p>
      <w:pPr>
        <w:pStyle w:val="Heading5"/>
      </w:pPr>
      <w:r>
        <w:rPr>
          <w:rFonts w:hint="eastAsia"/>
        </w:rPr>
        <w:t xml:space="preserve">学习目标</w:t>
      </w:r>
    </w:p>
    <w:bookmarkEnd w:id="4334"/>
    <w:bookmarkStart w:id="4335" w:name="小结-999"/>
    <w:p>
      <w:pPr>
        <w:pStyle w:val="Heading5"/>
      </w:pPr>
      <w:r>
        <w:rPr>
          <w:rFonts w:hint="eastAsia"/>
        </w:rPr>
        <w:t xml:space="preserve">小结</w:t>
      </w:r>
    </w:p>
    <w:bookmarkEnd w:id="4335"/>
    <w:bookmarkStart w:id="4339" w:name="练习-999"/>
    <w:p>
      <w:pPr>
        <w:pStyle w:val="Heading5"/>
      </w:pPr>
      <w:r>
        <w:rPr>
          <w:rFonts w:hint="eastAsia"/>
        </w:rPr>
        <w:t xml:space="preserve">练习</w:t>
      </w:r>
    </w:p>
    <w:bookmarkStart w:id="4336" w:name="学习目标-1000"/>
    <w:p>
      <w:pPr>
        <w:pStyle w:val="Heading6"/>
      </w:pPr>
      <w:r>
        <w:rPr>
          <w:rFonts w:hint="eastAsia"/>
        </w:rPr>
        <w:t xml:space="preserve">学习目标</w:t>
      </w:r>
    </w:p>
    <w:bookmarkEnd w:id="4336"/>
    <w:bookmarkStart w:id="4337" w:name="小结-1000"/>
    <w:p>
      <w:pPr>
        <w:pStyle w:val="Heading6"/>
      </w:pPr>
      <w:r>
        <w:rPr>
          <w:rFonts w:hint="eastAsia"/>
        </w:rPr>
        <w:t xml:space="preserve">小结</w:t>
      </w:r>
    </w:p>
    <w:bookmarkEnd w:id="4337"/>
    <w:bookmarkStart w:id="4338" w:name="练习-1000"/>
    <w:p>
      <w:pPr>
        <w:pStyle w:val="Heading6"/>
      </w:pPr>
      <w:r>
        <w:rPr>
          <w:rFonts w:hint="eastAsia"/>
        </w:rPr>
        <w:t xml:space="preserve">练习</w:t>
      </w:r>
    </w:p>
    <w:bookmarkEnd w:id="4338"/>
    <w:bookmarkEnd w:id="4339"/>
    <w:bookmarkEnd w:id="4340"/>
    <w:bookmarkEnd w:id="4341"/>
    <w:bookmarkStart w:id="4345" w:name="X2637a07edb850f0c74c7565e4c7fa9076ee72ff"/>
    <w:p>
      <w:pPr>
        <w:pStyle w:val="Heading3"/>
      </w:pPr>
      <w:r>
        <w:t xml:space="preserve">13.1.2 </w:t>
      </w:r>
      <w:r>
        <w:rPr>
          <w:rFonts w:hint="eastAsia"/>
        </w:rPr>
        <w:t xml:space="preserve">可观测性测试的核心挑战</w:t>
      </w:r>
    </w:p>
    <w:p>
      <w:pPr>
        <w:pStyle w:val="BlockText"/>
      </w:pPr>
      <w:r>
        <w:rPr>
          <w:rFonts w:hint="eastAsia"/>
        </w:rPr>
        <w:t xml:space="preserve">【先修知识】</w:t>
      </w:r>
    </w:p>
    <w:p>
      <w:pPr>
        <w:pStyle w:val="Compact"/>
        <w:numPr>
          <w:ilvl w:val="0"/>
          <w:numId w:val="3569"/>
        </w:numPr>
      </w:pPr>
      <w:r>
        <w:rPr>
          <w:rFonts w:hint="eastAsia"/>
        </w:rPr>
        <w:t xml:space="preserve">基础：Linux/网络/SQL/一种脚本语言（如</w:t>
      </w:r>
      <w:r>
        <w:t xml:space="preserve"> </w:t>
      </w:r>
      <w:r>
        <w:rPr>
          <w:rFonts w:hint="eastAsia"/>
        </w:rPr>
        <w:t xml:space="preserve">Python）</w:t>
      </w:r>
    </w:p>
    <w:p>
      <w:pPr>
        <w:pStyle w:val="Compact"/>
        <w:numPr>
          <w:ilvl w:val="0"/>
          <w:numId w:val="3569"/>
        </w:numPr>
      </w:pPr>
      <w:r>
        <w:rPr>
          <w:rFonts w:hint="eastAsia"/>
        </w:rPr>
        <w:t xml:space="preserve">大数据入门：分布式/存储与计算分离/批流概念</w:t>
      </w:r>
    </w:p>
    <w:p>
      <w:pPr>
        <w:pStyle w:val="Compact"/>
        <w:numPr>
          <w:ilvl w:val="0"/>
          <w:numId w:val="356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57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570"/>
        </w:numPr>
      </w:pPr>
      <w:r>
        <w:rPr>
          <w:rFonts w:hint="eastAsia"/>
        </w:rPr>
        <w:t xml:space="preserve">能完成</w:t>
      </w:r>
      <w:r>
        <w:t xml:space="preserve"> 1 </w:t>
      </w:r>
      <w:r>
        <w:rPr>
          <w:rFonts w:hint="eastAsia"/>
        </w:rPr>
        <w:t xml:space="preserve">个与本章紧密相关的动手实践</w:t>
      </w:r>
    </w:p>
    <w:p>
      <w:pPr>
        <w:pStyle w:val="Compact"/>
        <w:numPr>
          <w:ilvl w:val="0"/>
          <w:numId w:val="357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571"/>
        </w:numPr>
      </w:pPr>
      <w:r>
        <w:rPr>
          <w:rFonts w:hint="eastAsia"/>
        </w:rPr>
        <w:t xml:space="preserve">请补充本章关键术语及中英对照（参考术语表）</w:t>
      </w:r>
    </w:p>
    <w:p>
      <w:pPr>
        <w:pStyle w:val="BlockText"/>
      </w:pPr>
      <w:r>
        <w:rPr>
          <w:rFonts w:hint="eastAsia"/>
        </w:rPr>
        <w:t xml:space="preserve">【阅读提示】本节聚焦：13.1.2</w:t>
      </w:r>
      <w:r>
        <w:t xml:space="preserve"> </w:t>
      </w:r>
      <w:r>
        <w:rPr>
          <w:rFonts w:hint="eastAsia"/>
        </w:rPr>
        <w:t xml:space="preserve">可观测性测试的核心挑战</w:t>
      </w:r>
      <w:r>
        <w:t xml:space="preserve"> </w:t>
      </w:r>
      <w:r>
        <w:rPr>
          <w:rFonts w:hint="eastAsia"/>
        </w:rPr>
        <w:t xml:space="preserve">。建议先看结构，再带着问题阅读，关注关键术语、流程与案例，结合自身项目做对照。</w:t>
      </w:r>
    </w:p>
    <w:p>
      <w:pPr>
        <w:numPr>
          <w:ilvl w:val="0"/>
          <w:numId w:val="3572"/>
        </w:numPr>
      </w:pPr>
      <w:r>
        <w:rPr>
          <w:rFonts w:hint="eastAsia"/>
          <w:b/>
          <w:bCs/>
        </w:rPr>
        <w:t xml:space="preserve">数据量爆炸</w:t>
      </w:r>
      <w:r>
        <w:rPr>
          <w:rFonts w:hint="eastAsia"/>
        </w:rPr>
        <w:t xml:space="preserve">：大数据系统产生的可观测性数据量巨大，如何高效存储和查询是一大挑战</w:t>
      </w:r>
    </w:p>
    <w:p>
      <w:pPr>
        <w:numPr>
          <w:ilvl w:val="0"/>
          <w:numId w:val="3572"/>
        </w:numPr>
      </w:pPr>
      <w:r>
        <w:rPr>
          <w:rFonts w:hint="eastAsia"/>
          <w:b/>
          <w:bCs/>
        </w:rPr>
        <w:t xml:space="preserve">采样策略</w:t>
      </w:r>
      <w:r>
        <w:rPr>
          <w:rFonts w:hint="eastAsia"/>
        </w:rPr>
        <w:t xml:space="preserve">：全量采集对性能影响大，需要合理的采样策略平衡数据完整度和系统性能</w:t>
      </w:r>
    </w:p>
    <w:p>
      <w:pPr>
        <w:numPr>
          <w:ilvl w:val="0"/>
          <w:numId w:val="3572"/>
        </w:numPr>
      </w:pPr>
      <w:r>
        <w:rPr>
          <w:rFonts w:hint="eastAsia"/>
          <w:b/>
          <w:bCs/>
        </w:rPr>
        <w:t xml:space="preserve">上下文关联</w:t>
      </w:r>
      <w:r>
        <w:rPr>
          <w:rFonts w:hint="eastAsia"/>
        </w:rPr>
        <w:t xml:space="preserve">：如何在三大支柱间建立有效的关联关系，实现统一的问题诊断视图</w:t>
      </w:r>
    </w:p>
    <w:p>
      <w:pPr>
        <w:numPr>
          <w:ilvl w:val="0"/>
          <w:numId w:val="3572"/>
        </w:numPr>
      </w:pPr>
      <w:r>
        <w:rPr>
          <w:rFonts w:hint="eastAsia"/>
          <w:b/>
          <w:bCs/>
        </w:rPr>
        <w:t xml:space="preserve">性能影响</w:t>
      </w:r>
      <w:r>
        <w:rPr>
          <w:rFonts w:hint="eastAsia"/>
        </w:rPr>
        <w:t xml:space="preserve">：可观测性组件本身对系统性能的影响需要控制在可接受范围内</w:t>
      </w:r>
    </w:p>
    <w:p>
      <w:pPr>
        <w:numPr>
          <w:ilvl w:val="0"/>
          <w:numId w:val="3572"/>
        </w:numPr>
      </w:pPr>
      <w:r>
        <w:rPr>
          <w:rFonts w:hint="eastAsia"/>
          <w:b/>
          <w:bCs/>
        </w:rPr>
        <w:t xml:space="preserve">告警噪音</w:t>
      </w:r>
      <w:r>
        <w:rPr>
          <w:rFonts w:hint="eastAsia"/>
        </w:rPr>
        <w:t xml:space="preserve">：如何避免过多的误报，提高告警的有效性和准确性</w:t>
      </w:r>
    </w:p>
    <w:p>
      <w:pPr>
        <w:numPr>
          <w:ilvl w:val="0"/>
          <w:numId w:val="3572"/>
        </w:numPr>
      </w:pPr>
      <w:r>
        <w:rPr>
          <w:rFonts w:hint="eastAsia"/>
          <w:b/>
          <w:bCs/>
        </w:rPr>
        <w:t xml:space="preserve">跨平台兼容性</w:t>
      </w:r>
      <w:r>
        <w:rPr>
          <w:rFonts w:hint="eastAsia"/>
        </w:rPr>
        <w:t xml:space="preserve">：不同大数据组件和平台的可观测性数据格式和标准不一致</w:t>
      </w:r>
    </w:p>
    <w:p>
      <w:pPr>
        <w:pStyle w:val="BlockText"/>
      </w:pPr>
      <w:r>
        <w:rPr>
          <w:rFonts w:hint="eastAsia"/>
        </w:rPr>
        <w:t xml:space="preserve">【小结】</w:t>
      </w:r>
    </w:p>
    <w:p>
      <w:pPr>
        <w:pStyle w:val="Compact"/>
        <w:numPr>
          <w:ilvl w:val="0"/>
          <w:numId w:val="3573"/>
        </w:numPr>
      </w:pPr>
      <w:r>
        <w:rPr>
          <w:rFonts w:hint="eastAsia"/>
        </w:rPr>
        <w:t xml:space="preserve">用</w:t>
      </w:r>
      <w:r>
        <w:t xml:space="preserve"> 3~5 </w:t>
      </w:r>
      <w:r>
        <w:rPr>
          <w:rFonts w:hint="eastAsia"/>
        </w:rPr>
        <w:t xml:space="preserve">条项目化要点复盘本章内容</w:t>
      </w:r>
    </w:p>
    <w:p>
      <w:pPr>
        <w:pStyle w:val="Compact"/>
        <w:numPr>
          <w:ilvl w:val="0"/>
          <w:numId w:val="3573"/>
        </w:numPr>
      </w:pPr>
      <w:r>
        <w:rPr>
          <w:rFonts w:hint="eastAsia"/>
        </w:rPr>
        <w:t xml:space="preserve">指出易错点/反模式与纠正建议</w:t>
      </w:r>
    </w:p>
    <w:p>
      <w:pPr>
        <w:pStyle w:val="Compact"/>
        <w:numPr>
          <w:ilvl w:val="0"/>
          <w:numId w:val="3573"/>
        </w:numPr>
      </w:pPr>
      <w:r>
        <w:rPr>
          <w:rFonts w:hint="eastAsia"/>
        </w:rPr>
        <w:t xml:space="preserve">给出可延伸阅读或下一步实践方向</w:t>
      </w:r>
    </w:p>
    <w:p>
      <w:pPr>
        <w:pStyle w:val="Compact"/>
        <w:numPr>
          <w:ilvl w:val="0"/>
          <w:numId w:val="3574"/>
        </w:numPr>
      </w:pPr>
      <w:r>
        <w:rPr>
          <w:rFonts w:hint="eastAsia"/>
          <w:b/>
          <w:bCs/>
        </w:rPr>
        <w:t xml:space="preserve">实时性要求</w:t>
      </w:r>
      <w:r>
        <w:rPr>
          <w:rFonts w:hint="eastAsia"/>
        </w:rPr>
        <w:t xml:space="preserve">：对于关键业务场景，可观测性数据的实时采集和分析至关重要</w:t>
      </w:r>
    </w:p>
    <w:p>
      <w:pPr>
        <w:pStyle w:val="BlockText"/>
      </w:pPr>
      <w:r>
        <w:rPr>
          <w:rFonts w:hint="eastAsia"/>
        </w:rPr>
        <w:t xml:space="preserve">【章节重点难点总结】</w:t>
      </w:r>
    </w:p>
    <w:p>
      <w:pPr>
        <w:pStyle w:val="Compact"/>
        <w:numPr>
          <w:ilvl w:val="0"/>
          <w:numId w:val="3575"/>
        </w:numPr>
      </w:pPr>
      <w:r>
        <w:rPr>
          <w:rFonts w:hint="eastAsia"/>
        </w:rPr>
        <w:t xml:space="preserve">本节要点：梳理关键概念、流程与方法；明确输入输出与成功标准</w:t>
      </w:r>
    </w:p>
    <w:p>
      <w:pPr>
        <w:pStyle w:val="Compact"/>
        <w:numPr>
          <w:ilvl w:val="0"/>
          <w:numId w:val="357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576"/>
        </w:numPr>
      </w:pPr>
      <w:r>
        <w:rPr>
          <w:rFonts w:hint="eastAsia"/>
        </w:rPr>
        <w:t xml:space="preserve">结合你的项目，描述本节主题的一个实践场景，并给出验证要点。</w:t>
      </w:r>
    </w:p>
    <w:p>
      <w:pPr>
        <w:pStyle w:val="Compact"/>
        <w:numPr>
          <w:ilvl w:val="0"/>
          <w:numId w:val="3576"/>
        </w:numPr>
      </w:pPr>
      <w:r>
        <w:rPr>
          <w:rFonts w:hint="eastAsia"/>
        </w:rPr>
        <w:t xml:space="preserve">列出2-3个风险点/常见陷阱，并给出可操作的规避建议。</w:t>
      </w:r>
    </w:p>
    <w:bookmarkStart w:id="4342" w:name="学习目标-1001"/>
    <w:p>
      <w:pPr>
        <w:pStyle w:val="Heading4"/>
      </w:pPr>
      <w:r>
        <w:rPr>
          <w:rFonts w:hint="eastAsia"/>
        </w:rPr>
        <w:t xml:space="preserve">学习目标</w:t>
      </w:r>
    </w:p>
    <w:bookmarkEnd w:id="4342"/>
    <w:bookmarkStart w:id="4343" w:name="小结-1001"/>
    <w:p>
      <w:pPr>
        <w:pStyle w:val="Heading4"/>
      </w:pPr>
      <w:r>
        <w:rPr>
          <w:rFonts w:hint="eastAsia"/>
        </w:rPr>
        <w:t xml:space="preserve">小结</w:t>
      </w:r>
    </w:p>
    <w:bookmarkEnd w:id="4343"/>
    <w:bookmarkStart w:id="4344" w:name="练习-1001"/>
    <w:p>
      <w:pPr>
        <w:pStyle w:val="Heading4"/>
      </w:pPr>
      <w:r>
        <w:rPr>
          <w:rFonts w:hint="eastAsia"/>
        </w:rPr>
        <w:t xml:space="preserve">练习</w:t>
      </w:r>
    </w:p>
    <w:bookmarkEnd w:id="4344"/>
    <w:bookmarkEnd w:id="4345"/>
    <w:bookmarkStart w:id="4351" w:name="Xc68d9ed0a009bdd6e12867920173929eccb48d3"/>
    <w:p>
      <w:pPr>
        <w:pStyle w:val="Heading3"/>
      </w:pPr>
      <w:r>
        <w:t xml:space="preserve">13.1.3 </w:t>
      </w:r>
      <w:r>
        <w:rPr>
          <w:rFonts w:hint="eastAsia"/>
        </w:rPr>
        <w:t xml:space="preserve">可观测性测试框架设计</w:t>
      </w:r>
    </w:p>
    <w:p>
      <w:pPr>
        <w:pStyle w:val="BlockText"/>
      </w:pPr>
      <w:r>
        <w:rPr>
          <w:rFonts w:hint="eastAsia"/>
        </w:rPr>
        <w:t xml:space="preserve">【先修知识】</w:t>
      </w:r>
    </w:p>
    <w:p>
      <w:pPr>
        <w:pStyle w:val="Compact"/>
        <w:numPr>
          <w:ilvl w:val="0"/>
          <w:numId w:val="3577"/>
        </w:numPr>
      </w:pPr>
      <w:r>
        <w:rPr>
          <w:rFonts w:hint="eastAsia"/>
        </w:rPr>
        <w:t xml:space="preserve">基础：Linux/网络/SQL/一种脚本语言（如</w:t>
      </w:r>
      <w:r>
        <w:t xml:space="preserve"> </w:t>
      </w:r>
      <w:r>
        <w:rPr>
          <w:rFonts w:hint="eastAsia"/>
        </w:rPr>
        <w:t xml:space="preserve">Python）</w:t>
      </w:r>
    </w:p>
    <w:p>
      <w:pPr>
        <w:pStyle w:val="Compact"/>
        <w:numPr>
          <w:ilvl w:val="0"/>
          <w:numId w:val="3577"/>
        </w:numPr>
      </w:pPr>
      <w:r>
        <w:rPr>
          <w:rFonts w:hint="eastAsia"/>
        </w:rPr>
        <w:t xml:space="preserve">大数据入门：分布式/存储与计算分离/批流概念</w:t>
      </w:r>
    </w:p>
    <w:p>
      <w:pPr>
        <w:pStyle w:val="Compact"/>
        <w:numPr>
          <w:ilvl w:val="0"/>
          <w:numId w:val="357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57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578"/>
        </w:numPr>
      </w:pPr>
      <w:r>
        <w:rPr>
          <w:rFonts w:hint="eastAsia"/>
        </w:rPr>
        <w:t xml:space="preserve">能完成</w:t>
      </w:r>
      <w:r>
        <w:t xml:space="preserve"> 1 </w:t>
      </w:r>
      <w:r>
        <w:rPr>
          <w:rFonts w:hint="eastAsia"/>
        </w:rPr>
        <w:t xml:space="preserve">个与本章紧密相关的动手实践</w:t>
      </w:r>
    </w:p>
    <w:p>
      <w:pPr>
        <w:pStyle w:val="Compact"/>
        <w:numPr>
          <w:ilvl w:val="0"/>
          <w:numId w:val="357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579"/>
        </w:numPr>
      </w:pPr>
      <w:r>
        <w:rPr>
          <w:rFonts w:hint="eastAsia"/>
        </w:rPr>
        <w:t xml:space="preserve">请补充本章关键术语及中英对照（参考术语表）</w:t>
      </w:r>
    </w:p>
    <w:p>
      <w:pPr>
        <w:pStyle w:val="BlockText"/>
      </w:pPr>
      <w:r>
        <w:rPr>
          <w:rFonts w:hint="eastAsia"/>
        </w:rPr>
        <w:t xml:space="preserve">【阅读提示】本节聚焦：13.1.3</w:t>
      </w:r>
      <w:r>
        <w:t xml:space="preserve"> </w:t>
      </w:r>
      <w:r>
        <w:rPr>
          <w:rFonts w:hint="eastAsia"/>
        </w:rPr>
        <w:t xml:space="preserve">可观测性测试框架设计</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在大数据环境中，构建一个全面的可观测性测试框架至关重要。这个框架不仅需要覆盖技术层面的监控，还需要确保业务视角的可观测性，同时要平衡监控的全面性和系统性能的影响。</w:t>
      </w:r>
    </w:p>
    <w:bookmarkStart w:id="4349" w:name="测试框架架构-1"/>
    <w:p>
      <w:pPr>
        <w:pStyle w:val="Heading4"/>
      </w:pPr>
      <w:r>
        <w:rPr>
          <w:rFonts w:hint="eastAsia"/>
        </w:rPr>
        <w:t xml:space="preserve">测试框架架构</w:t>
      </w:r>
    </w:p>
    <w:p>
      <w:pPr>
        <w:pStyle w:val="FirstParagraph"/>
      </w:pPr>
      <w:r>
        <w:rPr>
          <w:rFonts w:hint="eastAsia"/>
        </w:rPr>
        <w:t xml:space="preserve">现代可观测性测试框架采用分层架构设计，确保全面的测试覆盖和灵活的扩展能力：</w:t>
      </w:r>
    </w:p>
    <w:p>
      <w:pPr>
        <w:numPr>
          <w:ilvl w:val="0"/>
          <w:numId w:val="3580"/>
        </w:numPr>
      </w:pPr>
      <w:r>
        <w:rPr>
          <w:rFonts w:hint="eastAsia"/>
          <w:b/>
          <w:bCs/>
        </w:rPr>
        <w:t xml:space="preserve">数据采集层</w:t>
      </w:r>
      <w:r>
        <w:rPr>
          <w:rFonts w:hint="eastAsia"/>
        </w:rPr>
        <w:t xml:space="preserve">：</w:t>
      </w:r>
    </w:p>
    <w:p>
      <w:pPr>
        <w:numPr>
          <w:ilvl w:val="1"/>
          <w:numId w:val="3581"/>
        </w:numPr>
      </w:pPr>
      <w:r>
        <w:rPr>
          <w:rFonts w:hint="eastAsia"/>
        </w:rPr>
        <w:t xml:space="preserve">负责采集系统各组件的可观测性数据，支持多源数据采集（指标、日志、追踪）</w:t>
      </w:r>
    </w:p>
    <w:p>
      <w:pPr>
        <w:numPr>
          <w:ilvl w:val="1"/>
          <w:numId w:val="3581"/>
        </w:numPr>
      </w:pPr>
      <w:r>
        <w:rPr>
          <w:rFonts w:hint="eastAsia"/>
        </w:rPr>
        <w:t xml:space="preserve">实现各种数据源适配器（Prometheus、Elasticsearch、Jaeger、Zipkin等）</w:t>
      </w:r>
    </w:p>
    <w:p>
      <w:pPr>
        <w:numPr>
          <w:ilvl w:val="1"/>
          <w:numId w:val="3581"/>
        </w:numPr>
      </w:pPr>
      <w:r>
        <w:rPr>
          <w:rFonts w:hint="eastAsia"/>
        </w:rPr>
        <w:t xml:space="preserve">提供动态配置的采样策略，平衡数据完整性和系统性能</w:t>
      </w:r>
    </w:p>
    <w:p>
      <w:pPr>
        <w:numPr>
          <w:ilvl w:val="1"/>
          <w:numId w:val="3581"/>
        </w:numPr>
      </w:pPr>
      <w:r>
        <w:rPr>
          <w:rFonts w:hint="eastAsia"/>
        </w:rPr>
        <w:t xml:space="preserve">支持实时流处理和批量数据采集模式</w:t>
      </w:r>
    </w:p>
    <w:p>
      <w:pPr>
        <w:numPr>
          <w:ilvl w:val="1"/>
          <w:numId w:val="3581"/>
        </w:numPr>
      </w:pPr>
      <w:r>
        <w:rPr>
          <w:rFonts w:hint="eastAsia"/>
        </w:rPr>
        <w:t xml:space="preserve">包含数据采集准确性验证机制</w:t>
      </w:r>
    </w:p>
    <w:p>
      <w:pPr>
        <w:numPr>
          <w:ilvl w:val="0"/>
          <w:numId w:val="3580"/>
        </w:numPr>
      </w:pPr>
      <w:r>
        <w:rPr>
          <w:rFonts w:hint="eastAsia"/>
          <w:b/>
          <w:bCs/>
        </w:rPr>
        <w:t xml:space="preserve">数据处理层</w:t>
      </w:r>
      <w:r>
        <w:rPr>
          <w:rFonts w:hint="eastAsia"/>
        </w:rPr>
        <w:t xml:space="preserve">：</w:t>
      </w:r>
    </w:p>
    <w:p>
      <w:pPr>
        <w:numPr>
          <w:ilvl w:val="1"/>
          <w:numId w:val="3582"/>
        </w:numPr>
      </w:pPr>
      <w:r>
        <w:rPr>
          <w:rFonts w:hint="eastAsia"/>
        </w:rPr>
        <w:t xml:space="preserve">对采集的数据进行清洗、标准化和关联分析</w:t>
      </w:r>
    </w:p>
    <w:p>
      <w:pPr>
        <w:numPr>
          <w:ilvl w:val="1"/>
          <w:numId w:val="3582"/>
        </w:numPr>
      </w:pPr>
      <w:r>
        <w:rPr>
          <w:rFonts w:hint="eastAsia"/>
        </w:rPr>
        <w:t xml:space="preserve">建立三大支柱（指标、日志、追踪）之间的关联关系</w:t>
      </w:r>
    </w:p>
    <w:p>
      <w:pPr>
        <w:numPr>
          <w:ilvl w:val="1"/>
          <w:numId w:val="3582"/>
        </w:numPr>
      </w:pPr>
      <w:r>
        <w:rPr>
          <w:rFonts w:hint="eastAsia"/>
        </w:rPr>
        <w:t xml:space="preserve">实现跨组件、跨服务的上下文传播验证</w:t>
      </w:r>
    </w:p>
    <w:p>
      <w:pPr>
        <w:numPr>
          <w:ilvl w:val="1"/>
          <w:numId w:val="3582"/>
        </w:numPr>
      </w:pPr>
      <w:r>
        <w:rPr>
          <w:rFonts w:hint="eastAsia"/>
        </w:rPr>
        <w:t xml:space="preserve">提供数据质量检查和异常过滤功能</w:t>
      </w:r>
    </w:p>
    <w:p>
      <w:pPr>
        <w:numPr>
          <w:ilvl w:val="1"/>
          <w:numId w:val="3582"/>
        </w:numPr>
      </w:pPr>
      <w:r>
        <w:rPr>
          <w:rFonts w:hint="eastAsia"/>
        </w:rPr>
        <w:t xml:space="preserve">支持时序数据处理和实时聚合分析</w:t>
      </w:r>
    </w:p>
    <w:p>
      <w:pPr>
        <w:numPr>
          <w:ilvl w:val="0"/>
          <w:numId w:val="3580"/>
        </w:numPr>
      </w:pPr>
      <w:r>
        <w:rPr>
          <w:rFonts w:hint="eastAsia"/>
          <w:b/>
          <w:bCs/>
        </w:rPr>
        <w:t xml:space="preserve">测试执行层</w:t>
      </w:r>
      <w:r>
        <w:rPr>
          <w:rFonts w:hint="eastAsia"/>
        </w:rPr>
        <w:t xml:space="preserve">：</w:t>
      </w:r>
    </w:p>
    <w:p>
      <w:pPr>
        <w:numPr>
          <w:ilvl w:val="1"/>
          <w:numId w:val="3583"/>
        </w:numPr>
      </w:pPr>
      <w:r>
        <w:rPr>
          <w:rFonts w:hint="eastAsia"/>
        </w:rPr>
        <w:t xml:space="preserve">执行各类可观测性测试用例，包括功能测试、性能测试、可靠性测试</w:t>
      </w:r>
    </w:p>
    <w:p>
      <w:pPr>
        <w:numPr>
          <w:ilvl w:val="1"/>
          <w:numId w:val="3583"/>
        </w:numPr>
      </w:pPr>
      <w:r>
        <w:rPr>
          <w:rFonts w:hint="eastAsia"/>
        </w:rPr>
        <w:t xml:space="preserve">支持自动化测试和手动测试相结合的模式</w:t>
      </w:r>
    </w:p>
    <w:p>
      <w:pPr>
        <w:numPr>
          <w:ilvl w:val="1"/>
          <w:numId w:val="3583"/>
        </w:numPr>
      </w:pPr>
      <w:r>
        <w:rPr>
          <w:rFonts w:hint="eastAsia"/>
        </w:rPr>
        <w:t xml:space="preserve">实现测试场景编排和复杂测试流程管理</w:t>
      </w:r>
    </w:p>
    <w:p>
      <w:pPr>
        <w:numPr>
          <w:ilvl w:val="1"/>
          <w:numId w:val="3583"/>
        </w:numPr>
      </w:pPr>
      <w:r>
        <w:rPr>
          <w:rFonts w:hint="eastAsia"/>
        </w:rPr>
        <w:t xml:space="preserve">提供测试环境隔离和资源管理</w:t>
      </w:r>
    </w:p>
    <w:p>
      <w:pPr>
        <w:numPr>
          <w:ilvl w:val="1"/>
          <w:numId w:val="3583"/>
        </w:numPr>
      </w:pPr>
      <w:r>
        <w:rPr>
          <w:rFonts w:hint="eastAsia"/>
        </w:rPr>
        <w:t xml:space="preserve">支持分布式测试执行和并行测试能力</w:t>
      </w:r>
    </w:p>
    <w:p>
      <w:pPr>
        <w:numPr>
          <w:ilvl w:val="0"/>
          <w:numId w:val="3580"/>
        </w:numPr>
      </w:pPr>
      <w:r>
        <w:rPr>
          <w:rFonts w:hint="eastAsia"/>
          <w:b/>
          <w:bCs/>
        </w:rPr>
        <w:t xml:space="preserve">结果分析层</w:t>
      </w:r>
      <w:r>
        <w:rPr>
          <w:rFonts w:hint="eastAsia"/>
        </w:rPr>
        <w:t xml:space="preserve">：</w:t>
      </w:r>
    </w:p>
    <w:p>
      <w:pPr>
        <w:numPr>
          <w:ilvl w:val="1"/>
          <w:numId w:val="3584"/>
        </w:numPr>
      </w:pPr>
      <w:r>
        <w:rPr>
          <w:rFonts w:hint="eastAsia"/>
        </w:rPr>
        <w:t xml:space="preserve">分析测试结果，生成详细报告和优化建议</w:t>
      </w:r>
    </w:p>
    <w:p>
      <w:pPr>
        <w:numPr>
          <w:ilvl w:val="1"/>
          <w:numId w:val="3584"/>
        </w:numPr>
      </w:pPr>
      <w:r>
        <w:rPr>
          <w:rFonts w:hint="eastAsia"/>
        </w:rPr>
        <w:t xml:space="preserve">实现测试覆盖度分析和质量评分</w:t>
      </w:r>
    </w:p>
    <w:p>
      <w:pPr>
        <w:numPr>
          <w:ilvl w:val="1"/>
          <w:numId w:val="3584"/>
        </w:numPr>
      </w:pPr>
      <w:r>
        <w:rPr>
          <w:rFonts w:hint="eastAsia"/>
        </w:rPr>
        <w:t xml:space="preserve">提供历史趋势分析和对比功能</w:t>
      </w:r>
    </w:p>
    <w:p>
      <w:pPr>
        <w:numPr>
          <w:ilvl w:val="1"/>
          <w:numId w:val="3584"/>
        </w:numPr>
      </w:pPr>
      <w:r>
        <w:rPr>
          <w:rFonts w:hint="eastAsia"/>
        </w:rPr>
        <w:t xml:space="preserve">支持异常模式识别和根因分析</w:t>
      </w:r>
    </w:p>
    <w:p>
      <w:pPr>
        <w:numPr>
          <w:ilvl w:val="1"/>
          <w:numId w:val="3584"/>
        </w:numPr>
      </w:pPr>
      <w:r>
        <w:rPr>
          <w:rFonts w:hint="eastAsia"/>
        </w:rPr>
        <w:t xml:space="preserve">生成可视化仪表板展示测试结果</w:t>
      </w:r>
    </w:p>
    <w:p>
      <w:pPr>
        <w:numPr>
          <w:ilvl w:val="0"/>
          <w:numId w:val="3580"/>
        </w:numPr>
      </w:pPr>
      <w:r>
        <w:rPr>
          <w:rFonts w:hint="eastAsia"/>
          <w:b/>
          <w:bCs/>
        </w:rPr>
        <w:t xml:space="preserve">集成接口层</w:t>
      </w:r>
      <w:r>
        <w:rPr>
          <w:rFonts w:hint="eastAsia"/>
        </w:rPr>
        <w:t xml:space="preserve">：</w:t>
      </w:r>
    </w:p>
    <w:p>
      <w:pPr>
        <w:numPr>
          <w:ilvl w:val="1"/>
          <w:numId w:val="3585"/>
        </w:numPr>
      </w:pPr>
      <w:r>
        <w:rPr>
          <w:rFonts w:hint="eastAsia"/>
        </w:rPr>
        <w:t xml:space="preserve">与CI/CD系统、告警系统、混沌测试平台等集成</w:t>
      </w:r>
    </w:p>
    <w:p>
      <w:pPr>
        <w:numPr>
          <w:ilvl w:val="1"/>
          <w:numId w:val="3585"/>
        </w:numPr>
      </w:pPr>
      <w:r>
        <w:rPr>
          <w:rFonts w:hint="eastAsia"/>
        </w:rPr>
        <w:t xml:space="preserve">提供标准化API接口供外部系统调用</w:t>
      </w:r>
    </w:p>
    <w:p>
      <w:pPr>
        <w:numPr>
          <w:ilvl w:val="1"/>
          <w:numId w:val="3585"/>
        </w:numPr>
      </w:pPr>
      <w:r>
        <w:rPr>
          <w:rFonts w:hint="eastAsia"/>
        </w:rPr>
        <w:t xml:space="preserve">支持事件驱动的测试触发机制</w:t>
      </w:r>
    </w:p>
    <w:p>
      <w:pPr>
        <w:numPr>
          <w:ilvl w:val="1"/>
          <w:numId w:val="3585"/>
        </w:numPr>
      </w:pPr>
      <w:r>
        <w:rPr>
          <w:rFonts w:hint="eastAsia"/>
        </w:rPr>
        <w:t xml:space="preserve">实现测试结果的自动反馈和问题跟踪</w:t>
      </w:r>
    </w:p>
    <w:p>
      <w:pPr>
        <w:numPr>
          <w:ilvl w:val="1"/>
          <w:numId w:val="3585"/>
        </w:numPr>
      </w:pPr>
      <w:r>
        <w:rPr>
          <w:rFonts w:hint="eastAsia"/>
        </w:rPr>
        <w:t xml:space="preserve">提供插件系统支持功能扩展</w:t>
      </w:r>
    </w:p>
    <w:p>
      <w:pPr>
        <w:numPr>
          <w:ilvl w:val="0"/>
          <w:numId w:val="3580"/>
        </w:numPr>
      </w:pPr>
      <w:r>
        <w:rPr>
          <w:rFonts w:hint="eastAsia"/>
          <w:b/>
          <w:bCs/>
        </w:rPr>
        <w:t xml:space="preserve">配置管理层</w:t>
      </w:r>
      <w:r>
        <w:rPr>
          <w:rFonts w:hint="eastAsia"/>
        </w:rPr>
        <w:t xml:space="preserve">：</w:t>
      </w:r>
    </w:p>
    <w:p>
      <w:pPr>
        <w:numPr>
          <w:ilvl w:val="1"/>
          <w:numId w:val="3586"/>
        </w:numPr>
      </w:pPr>
      <w:r>
        <w:rPr>
          <w:rFonts w:hint="eastAsia"/>
        </w:rPr>
        <w:t xml:space="preserve">集中管理测试配置、环境参数和数据源连接</w:t>
      </w:r>
    </w:p>
    <w:p>
      <w:pPr>
        <w:numPr>
          <w:ilvl w:val="1"/>
          <w:numId w:val="3586"/>
        </w:numPr>
      </w:pPr>
      <w:r>
        <w:rPr>
          <w:rFonts w:hint="eastAsia"/>
        </w:rPr>
        <w:t xml:space="preserve">支持配置版本控制和变更管理</w:t>
      </w:r>
    </w:p>
    <w:p>
      <w:pPr>
        <w:numPr>
          <w:ilvl w:val="1"/>
          <w:numId w:val="3586"/>
        </w:numPr>
      </w:pPr>
      <w:r>
        <w:rPr>
          <w:rFonts w:hint="eastAsia"/>
        </w:rPr>
        <w:t xml:space="preserve">提供配置验证和有效性检查</w:t>
      </w:r>
    </w:p>
    <w:p>
      <w:pPr>
        <w:numPr>
          <w:ilvl w:val="1"/>
          <w:numId w:val="3586"/>
        </w:numPr>
      </w:pPr>
      <w:r>
        <w:rPr>
          <w:rFonts w:hint="eastAsia"/>
        </w:rPr>
        <w:t xml:space="preserve">实现环境隔离和多租户支持</w:t>
      </w:r>
    </w:p>
    <w:bookmarkStart w:id="4346" w:name="学习目标-1002"/>
    <w:p>
      <w:pPr>
        <w:pStyle w:val="Heading5"/>
      </w:pPr>
      <w:r>
        <w:rPr>
          <w:rFonts w:hint="eastAsia"/>
        </w:rPr>
        <w:t xml:space="preserve">学习目标</w:t>
      </w:r>
    </w:p>
    <w:bookmarkEnd w:id="4346"/>
    <w:bookmarkStart w:id="4347" w:name="小结-1002"/>
    <w:p>
      <w:pPr>
        <w:pStyle w:val="Heading5"/>
      </w:pPr>
      <w:r>
        <w:rPr>
          <w:rFonts w:hint="eastAsia"/>
        </w:rPr>
        <w:t xml:space="preserve">小结</w:t>
      </w:r>
    </w:p>
    <w:bookmarkEnd w:id="4347"/>
    <w:bookmarkStart w:id="4348" w:name="练习-1002"/>
    <w:p>
      <w:pPr>
        <w:pStyle w:val="Heading5"/>
      </w:pPr>
      <w:r>
        <w:rPr>
          <w:rFonts w:hint="eastAsia"/>
        </w:rPr>
        <w:t xml:space="preserve">练习</w:t>
      </w:r>
    </w:p>
    <w:bookmarkEnd w:id="4348"/>
    <w:bookmarkEnd w:id="4349"/>
    <w:bookmarkStart w:id="4350" w:name="测试策略设计-1"/>
    <w:p>
      <w:pPr>
        <w:pStyle w:val="Heading4"/>
      </w:pPr>
      <w:r>
        <w:rPr>
          <w:rFonts w:hint="eastAsia"/>
        </w:rPr>
        <w:t xml:space="preserve">测试策略设计</w:t>
      </w:r>
    </w:p>
    <w:p>
      <w:pPr>
        <w:pStyle w:val="FirstParagraph"/>
      </w:pPr>
      <w:r>
        <w:rPr>
          <w:rFonts w:hint="eastAsia"/>
        </w:rPr>
        <w:t xml:space="preserve">有效的可观测性测试策略需要结合多种测试方法，确保测试的全面性和有效性：</w:t>
      </w:r>
    </w:p>
    <w:p>
      <w:pPr>
        <w:numPr>
          <w:ilvl w:val="0"/>
          <w:numId w:val="3587"/>
        </w:numPr>
      </w:pPr>
      <w:r>
        <w:rPr>
          <w:rFonts w:hint="eastAsia"/>
          <w:b/>
          <w:bCs/>
        </w:rPr>
        <w:t xml:space="preserve">分层测试</w:t>
      </w:r>
      <w:r>
        <w:rPr>
          <w:rFonts w:hint="eastAsia"/>
        </w:rPr>
        <w:t xml:space="preserve">：</w:t>
      </w:r>
    </w:p>
    <w:p>
      <w:pPr>
        <w:numPr>
          <w:ilvl w:val="1"/>
          <w:numId w:val="3588"/>
        </w:numPr>
      </w:pPr>
      <w:r>
        <w:rPr>
          <w:rFonts w:hint="eastAsia"/>
        </w:rPr>
        <w:t xml:space="preserve">从基础设施到应用层进行分层测试，确保全栈可观测性</w:t>
      </w:r>
    </w:p>
    <w:p>
      <w:pPr>
        <w:numPr>
          <w:ilvl w:val="1"/>
          <w:numId w:val="3588"/>
        </w:numPr>
      </w:pPr>
      <w:r>
        <w:rPr>
          <w:rFonts w:hint="eastAsia"/>
        </w:rPr>
        <w:t xml:space="preserve">针对不同层次设计特定的测试用例和验证标准</w:t>
      </w:r>
    </w:p>
    <w:p>
      <w:pPr>
        <w:numPr>
          <w:ilvl w:val="1"/>
          <w:numId w:val="3588"/>
        </w:numPr>
      </w:pPr>
      <w:r>
        <w:rPr>
          <w:rFonts w:hint="eastAsia"/>
        </w:rPr>
        <w:t xml:space="preserve">建立层次间的依赖关系和测试顺序</w:t>
      </w:r>
    </w:p>
    <w:p>
      <w:pPr>
        <w:numPr>
          <w:ilvl w:val="1"/>
          <w:numId w:val="3588"/>
        </w:numPr>
      </w:pPr>
      <w:r>
        <w:rPr>
          <w:rFonts w:hint="eastAsia"/>
        </w:rPr>
        <w:t xml:space="preserve">确保上层测试能正确验证下层可观测性的有效性</w:t>
      </w:r>
    </w:p>
    <w:p>
      <w:pPr>
        <w:numPr>
          <w:ilvl w:val="0"/>
          <w:numId w:val="3587"/>
        </w:numPr>
      </w:pPr>
      <w:r>
        <w:rPr>
          <w:rFonts w:hint="eastAsia"/>
          <w:b/>
          <w:bCs/>
        </w:rPr>
        <w:t xml:space="preserve">持续测试</w:t>
      </w:r>
      <w:r>
        <w:rPr>
          <w:rFonts w:hint="eastAsia"/>
        </w:rPr>
        <w:t xml:space="preserve">：</w:t>
      </w:r>
    </w:p>
    <w:p>
      <w:pPr>
        <w:numPr>
          <w:ilvl w:val="1"/>
          <w:numId w:val="3589"/>
        </w:numPr>
      </w:pPr>
      <w:r>
        <w:rPr>
          <w:rFonts w:hint="eastAsia"/>
        </w:rPr>
        <w:t xml:space="preserve">将可观测性测试集成到CI/CD流程中，实现持续验证</w:t>
      </w:r>
    </w:p>
    <w:p>
      <w:pPr>
        <w:numPr>
          <w:ilvl w:val="1"/>
          <w:numId w:val="3589"/>
        </w:numPr>
      </w:pPr>
      <w:r>
        <w:rPr>
          <w:rFonts w:hint="eastAsia"/>
        </w:rPr>
        <w:t xml:space="preserve">建立自动化测试管道，支持每次代码变更的自动验证</w:t>
      </w:r>
    </w:p>
    <w:p>
      <w:pPr>
        <w:numPr>
          <w:ilvl w:val="1"/>
          <w:numId w:val="3589"/>
        </w:numPr>
      </w:pPr>
      <w:r>
        <w:rPr>
          <w:rFonts w:hint="eastAsia"/>
        </w:rPr>
        <w:t xml:space="preserve">实现测试结果的自动分析和问题分类</w:t>
      </w:r>
    </w:p>
    <w:p>
      <w:pPr>
        <w:numPr>
          <w:ilvl w:val="1"/>
          <w:numId w:val="3589"/>
        </w:numPr>
      </w:pPr>
      <w:r>
        <w:rPr>
          <w:rFonts w:hint="eastAsia"/>
        </w:rPr>
        <w:t xml:space="preserve">建立测试失败的快速反馈机制</w:t>
      </w:r>
    </w:p>
    <w:p>
      <w:pPr>
        <w:numPr>
          <w:ilvl w:val="0"/>
          <w:numId w:val="3587"/>
        </w:numPr>
      </w:pPr>
      <w:r>
        <w:rPr>
          <w:rFonts w:hint="eastAsia"/>
          <w:b/>
          <w:bCs/>
        </w:rPr>
        <w:t xml:space="preserve">混沌测试</w:t>
      </w:r>
      <w:r>
        <w:rPr>
          <w:rFonts w:hint="eastAsia"/>
        </w:rPr>
        <w:t xml:space="preserve">：</w:t>
      </w:r>
    </w:p>
    <w:p>
      <w:pPr>
        <w:numPr>
          <w:ilvl w:val="1"/>
          <w:numId w:val="3590"/>
        </w:numPr>
      </w:pPr>
      <w:r>
        <w:rPr>
          <w:rFonts w:hint="eastAsia"/>
        </w:rPr>
        <w:t xml:space="preserve">结合混沌工程，验证系统在故障情况下的可观测性和自愈能力</w:t>
      </w:r>
    </w:p>
    <w:p>
      <w:pPr>
        <w:numPr>
          <w:ilvl w:val="1"/>
          <w:numId w:val="3590"/>
        </w:numPr>
      </w:pPr>
      <w:r>
        <w:rPr>
          <w:rFonts w:hint="eastAsia"/>
        </w:rPr>
        <w:t xml:space="preserve">设计各种故障注入场景（组件故障、网络异常、资源限制等）</w:t>
      </w:r>
    </w:p>
    <w:p>
      <w:pPr>
        <w:numPr>
          <w:ilvl w:val="1"/>
          <w:numId w:val="3590"/>
        </w:numPr>
      </w:pPr>
      <w:r>
        <w:rPr>
          <w:rFonts w:hint="eastAsia"/>
        </w:rPr>
        <w:t xml:space="preserve">验证监控系统对各类故障的检测和告警能力</w:t>
      </w:r>
    </w:p>
    <w:p>
      <w:pPr>
        <w:numPr>
          <w:ilvl w:val="1"/>
          <w:numId w:val="3590"/>
        </w:numPr>
      </w:pPr>
      <w:r>
        <w:rPr>
          <w:rFonts w:hint="eastAsia"/>
        </w:rPr>
        <w:t xml:space="preserve">测试系统在故障恢复过程中的可观测性数据连续性</w:t>
      </w:r>
    </w:p>
    <w:p>
      <w:pPr>
        <w:numPr>
          <w:ilvl w:val="0"/>
          <w:numId w:val="3587"/>
        </w:numPr>
      </w:pPr>
      <w:r>
        <w:rPr>
          <w:rFonts w:hint="eastAsia"/>
          <w:b/>
          <w:bCs/>
        </w:rPr>
        <w:t xml:space="preserve">性能影响测试</w:t>
      </w:r>
      <w:r>
        <w:rPr>
          <w:rFonts w:hint="eastAsia"/>
        </w:rPr>
        <w:t xml:space="preserve">：</w:t>
      </w:r>
    </w:p>
    <w:p>
      <w:pPr>
        <w:numPr>
          <w:ilvl w:val="1"/>
          <w:numId w:val="3591"/>
        </w:numPr>
      </w:pPr>
      <w:r>
        <w:rPr>
          <w:rFonts w:hint="eastAsia"/>
        </w:rPr>
        <w:t xml:space="preserve">评估可观测性组件对系统性能的影响，确保监控系统本身的高效性</w:t>
      </w:r>
    </w:p>
    <w:p>
      <w:pPr>
        <w:numPr>
          <w:ilvl w:val="1"/>
          <w:numId w:val="3591"/>
        </w:numPr>
      </w:pPr>
      <w:r>
        <w:rPr>
          <w:rFonts w:hint="eastAsia"/>
        </w:rPr>
        <w:t xml:space="preserve">测量不同采样率下的性能开销</w:t>
      </w:r>
    </w:p>
    <w:p>
      <w:pPr>
        <w:numPr>
          <w:ilvl w:val="1"/>
          <w:numId w:val="3591"/>
        </w:numPr>
      </w:pPr>
      <w:r>
        <w:rPr>
          <w:rFonts w:hint="eastAsia"/>
        </w:rPr>
        <w:t xml:space="preserve">测试高负载下可观测性系统的性能表现</w:t>
      </w:r>
    </w:p>
    <w:p>
      <w:pPr>
        <w:numPr>
          <w:ilvl w:val="1"/>
          <w:numId w:val="3591"/>
        </w:numPr>
      </w:pPr>
      <w:r>
        <w:rPr>
          <w:rFonts w:hint="eastAsia"/>
        </w:rPr>
        <w:t xml:space="preserve">优化可观测性配置以减少对被监控系统的影响</w:t>
      </w:r>
    </w:p>
    <w:p>
      <w:pPr>
        <w:numPr>
          <w:ilvl w:val="0"/>
          <w:numId w:val="3587"/>
        </w:numPr>
      </w:pPr>
      <w:r>
        <w:rPr>
          <w:rFonts w:hint="eastAsia"/>
          <w:b/>
          <w:bCs/>
        </w:rPr>
        <w:t xml:space="preserve">回归测试</w:t>
      </w:r>
      <w:r>
        <w:rPr>
          <w:rFonts w:hint="eastAsia"/>
        </w:rPr>
        <w:t xml:space="preserve">：</w:t>
      </w:r>
    </w:p>
    <w:p>
      <w:pPr>
        <w:numPr>
          <w:ilvl w:val="1"/>
          <w:numId w:val="3592"/>
        </w:numPr>
      </w:pPr>
      <w:r>
        <w:rPr>
          <w:rFonts w:hint="eastAsia"/>
        </w:rPr>
        <w:t xml:space="preserve">针对已发现问题的修复进行回归测试，确保问题不再复发</w:t>
      </w:r>
    </w:p>
    <w:p>
      <w:pPr>
        <w:numPr>
          <w:ilvl w:val="1"/>
          <w:numId w:val="3592"/>
        </w:numPr>
      </w:pPr>
      <w:r>
        <w:rPr>
          <w:rFonts w:hint="eastAsia"/>
        </w:rPr>
        <w:t xml:space="preserve">建立关键问题的自动化测试用例</w:t>
      </w:r>
    </w:p>
    <w:p>
      <w:pPr>
        <w:numPr>
          <w:ilvl w:val="1"/>
          <w:numId w:val="3592"/>
        </w:numPr>
      </w:pPr>
      <w:r>
        <w:rPr>
          <w:rFonts w:hint="eastAsia"/>
        </w:rPr>
        <w:t xml:space="preserve">定期执行全面回归测试，验证系统整体可观测性</w:t>
      </w:r>
    </w:p>
    <w:p>
      <w:pPr>
        <w:numPr>
          <w:ilvl w:val="1"/>
          <w:numId w:val="3592"/>
        </w:numPr>
      </w:pPr>
      <w:r>
        <w:rPr>
          <w:rFonts w:hint="eastAsia"/>
        </w:rPr>
        <w:t xml:space="preserve">跟踪回归测试覆盖率和通过率</w:t>
      </w:r>
    </w:p>
    <w:p>
      <w:pPr>
        <w:numPr>
          <w:ilvl w:val="0"/>
          <w:numId w:val="3587"/>
        </w:numPr>
      </w:pPr>
      <w:r>
        <w:rPr>
          <w:rFonts w:hint="eastAsia"/>
          <w:b/>
          <w:bCs/>
        </w:rPr>
        <w:t xml:space="preserve">端到端测试</w:t>
      </w:r>
      <w:r>
        <w:rPr>
          <w:rFonts w:hint="eastAsia"/>
        </w:rPr>
        <w:t xml:space="preserve">：</w:t>
      </w:r>
    </w:p>
    <w:p>
      <w:pPr>
        <w:numPr>
          <w:ilvl w:val="1"/>
          <w:numId w:val="3593"/>
        </w:numPr>
      </w:pPr>
      <w:r>
        <w:rPr>
          <w:rFonts w:hint="eastAsia"/>
        </w:rPr>
        <w:t xml:space="preserve">验证完整业务流程的可观测性覆盖和有效性</w:t>
      </w:r>
    </w:p>
    <w:p>
      <w:pPr>
        <w:numPr>
          <w:ilvl w:val="1"/>
          <w:numId w:val="3593"/>
        </w:numPr>
      </w:pPr>
      <w:r>
        <w:rPr>
          <w:rFonts w:hint="eastAsia"/>
        </w:rPr>
        <w:t xml:space="preserve">测试跨服务、跨组件的追踪完整性</w:t>
      </w:r>
    </w:p>
    <w:p>
      <w:pPr>
        <w:numPr>
          <w:ilvl w:val="1"/>
          <w:numId w:val="3593"/>
        </w:numPr>
      </w:pPr>
      <w:r>
        <w:rPr>
          <w:rFonts w:hint="eastAsia"/>
        </w:rPr>
        <w:t xml:space="preserve">验证业务事件与技术指标的关联分析</w:t>
      </w:r>
    </w:p>
    <w:p>
      <w:pPr>
        <w:numPr>
          <w:ilvl w:val="1"/>
          <w:numId w:val="3593"/>
        </w:numPr>
      </w:pPr>
      <w:r>
        <w:rPr>
          <w:rFonts w:hint="eastAsia"/>
        </w:rPr>
        <w:t xml:space="preserve">模拟真实用户场景，测试端到端可观测性</w:t>
      </w:r>
    </w:p>
    <w:p>
      <w:pPr>
        <w:numPr>
          <w:ilvl w:val="0"/>
          <w:numId w:val="3587"/>
        </w:numPr>
      </w:pPr>
      <w:r>
        <w:rPr>
          <w:rFonts w:hint="eastAsia"/>
          <w:b/>
          <w:bCs/>
        </w:rPr>
        <w:t xml:space="preserve">智能测试</w:t>
      </w:r>
      <w:r>
        <w:rPr>
          <w:rFonts w:hint="eastAsia"/>
        </w:rPr>
        <w:t xml:space="preserve">：</w:t>
      </w:r>
    </w:p>
    <w:p>
      <w:pPr>
        <w:numPr>
          <w:ilvl w:val="1"/>
          <w:numId w:val="3594"/>
        </w:numPr>
      </w:pPr>
      <w:r>
        <w:rPr>
          <w:rFonts w:hint="eastAsia"/>
        </w:rPr>
        <w:t xml:space="preserve">利用机器学习和AI技术优化测试策略和用例设计</w:t>
      </w:r>
    </w:p>
    <w:p>
      <w:pPr>
        <w:numPr>
          <w:ilvl w:val="1"/>
          <w:numId w:val="3594"/>
        </w:numPr>
      </w:pPr>
      <w:r>
        <w:rPr>
          <w:rFonts w:hint="eastAsia"/>
        </w:rPr>
        <w:t xml:space="preserve">实现测试用例的自动生成和优先级排序</w:t>
      </w:r>
    </w:p>
    <w:p>
      <w:pPr>
        <w:numPr>
          <w:ilvl w:val="1"/>
          <w:numId w:val="3594"/>
        </w:numPr>
      </w:pPr>
      <w:r>
        <w:rPr>
          <w:rFonts w:hint="eastAsia"/>
        </w:rPr>
        <w:t xml:space="preserve">建立智能异常检测和测试结果预测模型</w:t>
      </w:r>
    </w:p>
    <w:p>
      <w:pPr>
        <w:numPr>
          <w:ilvl w:val="1"/>
          <w:numId w:val="3594"/>
        </w:numPr>
      </w:pPr>
      <w:r>
        <w:rPr>
          <w:rFonts w:hint="eastAsia"/>
        </w:rPr>
        <w:t xml:space="preserve">提供基于历史数据的测试优化建议</w:t>
      </w:r>
    </w:p>
    <w:p>
      <w:pPr>
        <w:numPr>
          <w:ilvl w:val="0"/>
          <w:numId w:val="3587"/>
        </w:numPr>
      </w:pPr>
      <w:r>
        <w:rPr>
          <w:rFonts w:hint="eastAsia"/>
          <w:b/>
          <w:bCs/>
        </w:rPr>
        <w:t xml:space="preserve">场景驱动测试</w:t>
      </w:r>
      <w:r>
        <w:rPr>
          <w:rFonts w:hint="eastAsia"/>
        </w:rPr>
        <w:t xml:space="preserve">：</w:t>
      </w:r>
    </w:p>
    <w:p>
      <w:pPr>
        <w:numPr>
          <w:ilvl w:val="1"/>
          <w:numId w:val="3595"/>
        </w:numPr>
      </w:pPr>
      <w:r>
        <w:rPr>
          <w:rFonts w:hint="eastAsia"/>
        </w:rPr>
        <w:t xml:space="preserve">基于真实业务场景和运维场景设计测试用例</w:t>
      </w:r>
    </w:p>
    <w:p>
      <w:pPr>
        <w:numPr>
          <w:ilvl w:val="1"/>
          <w:numId w:val="3595"/>
        </w:numPr>
      </w:pPr>
      <w:r>
        <w:rPr>
          <w:rFonts w:hint="eastAsia"/>
        </w:rPr>
        <w:t xml:space="preserve">模拟高峰期、特殊业务活动等复杂场景</w:t>
      </w:r>
    </w:p>
    <w:p>
      <w:pPr>
        <w:numPr>
          <w:ilvl w:val="1"/>
          <w:numId w:val="3595"/>
        </w:numPr>
      </w:pPr>
      <w:r>
        <w:rPr>
          <w:rFonts w:hint="eastAsia"/>
        </w:rPr>
        <w:t xml:space="preserve">设计灾难恢复和系统迁移场景测试</w:t>
      </w:r>
    </w:p>
    <w:p>
      <w:pPr>
        <w:pStyle w:val="BlockText"/>
      </w:pPr>
      <w:r>
        <w:rPr>
          <w:rFonts w:hint="eastAsia"/>
        </w:rPr>
        <w:t xml:space="preserve">【小结】</w:t>
      </w:r>
    </w:p>
    <w:p>
      <w:pPr>
        <w:numPr>
          <w:ilvl w:val="0"/>
          <w:numId w:val="3596"/>
        </w:numPr>
      </w:pPr>
      <w:r>
        <w:rPr>
          <w:rFonts w:hint="eastAsia"/>
        </w:rPr>
        <w:t xml:space="preserve">用</w:t>
      </w:r>
      <w:r>
        <w:t xml:space="preserve"> 3~5 </w:t>
      </w:r>
      <w:r>
        <w:rPr>
          <w:rFonts w:hint="eastAsia"/>
        </w:rPr>
        <w:t xml:space="preserve">条项目化要点复盘本章内容</w:t>
      </w:r>
    </w:p>
    <w:p>
      <w:pPr>
        <w:numPr>
          <w:ilvl w:val="0"/>
          <w:numId w:val="3596"/>
        </w:numPr>
      </w:pPr>
      <w:r>
        <w:rPr>
          <w:rFonts w:hint="eastAsia"/>
        </w:rPr>
        <w:t xml:space="preserve">指出易错点/反模式与纠正建议</w:t>
      </w:r>
    </w:p>
    <w:p>
      <w:pPr>
        <w:numPr>
          <w:ilvl w:val="0"/>
          <w:numId w:val="3596"/>
        </w:numPr>
      </w:pPr>
      <w:r>
        <w:rPr>
          <w:rFonts w:hint="eastAsia"/>
        </w:rPr>
        <w:t xml:space="preserve">给出可延伸阅读或下一步实践方向</w:t>
      </w:r>
    </w:p>
    <w:p>
      <w:pPr>
        <w:pStyle w:val="Compact"/>
        <w:numPr>
          <w:ilvl w:val="1"/>
          <w:numId w:val="3597"/>
        </w:numPr>
      </w:pPr>
      <w:r>
        <w:rPr>
          <w:rFonts w:hint="eastAsia"/>
        </w:rPr>
        <w:t xml:space="preserve">结合业务KPI设计业务影响测试场景</w:t>
      </w:r>
    </w:p>
    <w:p>
      <w:pPr>
        <w:pStyle w:val="BlockText"/>
      </w:pPr>
      <w:r>
        <w:rPr>
          <w:rFonts w:hint="eastAsia"/>
        </w:rPr>
        <w:t xml:space="preserve">【章节重点难点总结】</w:t>
      </w:r>
    </w:p>
    <w:p>
      <w:pPr>
        <w:pStyle w:val="Compact"/>
        <w:numPr>
          <w:ilvl w:val="0"/>
          <w:numId w:val="3598"/>
        </w:numPr>
      </w:pPr>
      <w:r>
        <w:rPr>
          <w:rFonts w:hint="eastAsia"/>
        </w:rPr>
        <w:t xml:space="preserve">本节要点：梳理关键概念、流程与方法；明确输入输出与成功标准</w:t>
      </w:r>
    </w:p>
    <w:p>
      <w:pPr>
        <w:pStyle w:val="Compact"/>
        <w:numPr>
          <w:ilvl w:val="0"/>
          <w:numId w:val="359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599"/>
        </w:numPr>
      </w:pPr>
      <w:r>
        <w:rPr>
          <w:rFonts w:hint="eastAsia"/>
        </w:rPr>
        <w:t xml:space="preserve">结合你的项目，描述本节主题的一个实践场景，并给出验证要点。</w:t>
      </w:r>
    </w:p>
    <w:p>
      <w:pPr>
        <w:pStyle w:val="Compact"/>
        <w:numPr>
          <w:ilvl w:val="0"/>
          <w:numId w:val="3599"/>
        </w:numPr>
      </w:pPr>
      <w:r>
        <w:rPr>
          <w:rFonts w:hint="eastAsia"/>
        </w:rPr>
        <w:t xml:space="preserve">列出2-3个风险点/常见陷阱，并给出可操作的规避建议。</w:t>
      </w:r>
    </w:p>
    <w:bookmarkEnd w:id="4350"/>
    <w:bookmarkEnd w:id="4351"/>
    <w:bookmarkStart w:id="4352" w:name="学习目标-1003"/>
    <w:p>
      <w:pPr>
        <w:pStyle w:val="Heading3"/>
      </w:pPr>
      <w:r>
        <w:rPr>
          <w:rFonts w:hint="eastAsia"/>
        </w:rPr>
        <w:t xml:space="preserve">学习目标</w:t>
      </w:r>
    </w:p>
    <w:bookmarkEnd w:id="4352"/>
    <w:bookmarkStart w:id="4353" w:name="小结-1003"/>
    <w:p>
      <w:pPr>
        <w:pStyle w:val="Heading3"/>
      </w:pPr>
      <w:r>
        <w:rPr>
          <w:rFonts w:hint="eastAsia"/>
        </w:rPr>
        <w:t xml:space="preserve">小结</w:t>
      </w:r>
    </w:p>
    <w:bookmarkEnd w:id="4353"/>
    <w:bookmarkStart w:id="4360" w:name="练习-1003"/>
    <w:p>
      <w:pPr>
        <w:pStyle w:val="Heading3"/>
      </w:pPr>
      <w:r>
        <w:rPr>
          <w:rFonts w:hint="eastAsia"/>
        </w:rPr>
        <w:t xml:space="preserve">练习</w:t>
      </w:r>
    </w:p>
    <w:bookmarkStart w:id="4354" w:name="学习目标-1004"/>
    <w:p>
      <w:pPr>
        <w:pStyle w:val="Heading4"/>
      </w:pPr>
      <w:r>
        <w:rPr>
          <w:rFonts w:hint="eastAsia"/>
        </w:rPr>
        <w:t xml:space="preserve">学习目标</w:t>
      </w:r>
    </w:p>
    <w:bookmarkEnd w:id="4354"/>
    <w:bookmarkStart w:id="4355" w:name="小结-1004"/>
    <w:p>
      <w:pPr>
        <w:pStyle w:val="Heading4"/>
      </w:pPr>
      <w:r>
        <w:rPr>
          <w:rFonts w:hint="eastAsia"/>
        </w:rPr>
        <w:t xml:space="preserve">小结</w:t>
      </w:r>
    </w:p>
    <w:bookmarkEnd w:id="4355"/>
    <w:bookmarkStart w:id="4359" w:name="练习-1004"/>
    <w:p>
      <w:pPr>
        <w:pStyle w:val="Heading4"/>
      </w:pPr>
      <w:r>
        <w:rPr>
          <w:rFonts w:hint="eastAsia"/>
        </w:rPr>
        <w:t xml:space="preserve">练习</w:t>
      </w:r>
    </w:p>
    <w:bookmarkStart w:id="4356" w:name="学习目标-1005"/>
    <w:p>
      <w:pPr>
        <w:pStyle w:val="Heading5"/>
      </w:pPr>
      <w:r>
        <w:rPr>
          <w:rFonts w:hint="eastAsia"/>
        </w:rPr>
        <w:t xml:space="preserve">学习目标</w:t>
      </w:r>
    </w:p>
    <w:bookmarkEnd w:id="4356"/>
    <w:bookmarkStart w:id="4357" w:name="小结-1005"/>
    <w:p>
      <w:pPr>
        <w:pStyle w:val="Heading5"/>
      </w:pPr>
      <w:r>
        <w:rPr>
          <w:rFonts w:hint="eastAsia"/>
        </w:rPr>
        <w:t xml:space="preserve">小结</w:t>
      </w:r>
    </w:p>
    <w:bookmarkEnd w:id="4357"/>
    <w:bookmarkStart w:id="4358" w:name="练习-1005"/>
    <w:p>
      <w:pPr>
        <w:pStyle w:val="Heading5"/>
      </w:pPr>
      <w:r>
        <w:rPr>
          <w:rFonts w:hint="eastAsia"/>
        </w:rPr>
        <w:t xml:space="preserve">练习</w:t>
      </w:r>
    </w:p>
    <w:bookmarkEnd w:id="4358"/>
    <w:bookmarkEnd w:id="4359"/>
    <w:bookmarkEnd w:id="4360"/>
    <w:bookmarkEnd w:id="4361"/>
    <w:bookmarkStart w:id="4421" w:name="X4a68f4f29be70d4537b3a1b6ba13ecd69afc3b0"/>
    <w:p>
      <w:pPr>
        <w:pStyle w:val="Heading2"/>
      </w:pPr>
      <w:r>
        <w:t xml:space="preserve">13.2 </w:t>
      </w:r>
      <w:r>
        <w:rPr>
          <w:rFonts w:hint="eastAsia"/>
        </w:rPr>
        <w:t xml:space="preserve">指标监控测试技术</w:t>
      </w:r>
    </w:p>
    <w:p>
      <w:pPr>
        <w:pStyle w:val="BlockText"/>
      </w:pPr>
      <w:r>
        <w:rPr>
          <w:rFonts w:hint="eastAsia"/>
        </w:rPr>
        <w:t xml:space="preserve">【阅读提示】本章聚焦：13.2</w:t>
      </w:r>
      <w:r>
        <w:t xml:space="preserve"> </w:t>
      </w:r>
      <w:r>
        <w:rPr>
          <w:rFonts w:hint="eastAsia"/>
        </w:rPr>
        <w:t xml:space="preserve">指标监控测试技术</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指标监控是可观测性的核心支柱之一，通过定量数据反映系统运行状态。在大数据环境中，有效的指标监控测试对于确保系统稳定性、性能优化和问题快速定位至关重要。本节将详细介绍指标监控测试的关键技术和最佳实践。</w:t>
      </w:r>
    </w:p>
    <w:bookmarkStart w:id="4373" w:name="X503d4f62ed3357d05b894682028c9ea5fd66305"/>
    <w:p>
      <w:pPr>
        <w:pStyle w:val="Heading3"/>
      </w:pPr>
      <w:r>
        <w:t xml:space="preserve">13.2.1 </w:t>
      </w:r>
      <w:r>
        <w:rPr>
          <w:rFonts w:hint="eastAsia"/>
        </w:rPr>
        <w:t xml:space="preserve">指标分类与关键指标识别</w:t>
      </w:r>
    </w:p>
    <w:p>
      <w:pPr>
        <w:pStyle w:val="BlockText"/>
      </w:pPr>
      <w:r>
        <w:rPr>
          <w:rFonts w:hint="eastAsia"/>
        </w:rPr>
        <w:t xml:space="preserve">【先修知识】</w:t>
      </w:r>
    </w:p>
    <w:p>
      <w:pPr>
        <w:pStyle w:val="Compact"/>
        <w:numPr>
          <w:ilvl w:val="0"/>
          <w:numId w:val="3600"/>
        </w:numPr>
      </w:pPr>
      <w:r>
        <w:rPr>
          <w:rFonts w:hint="eastAsia"/>
        </w:rPr>
        <w:t xml:space="preserve">基础：Linux/网络/SQL/一种脚本语言（如</w:t>
      </w:r>
      <w:r>
        <w:t xml:space="preserve"> </w:t>
      </w:r>
      <w:r>
        <w:rPr>
          <w:rFonts w:hint="eastAsia"/>
        </w:rPr>
        <w:t xml:space="preserve">Python）</w:t>
      </w:r>
    </w:p>
    <w:p>
      <w:pPr>
        <w:pStyle w:val="Compact"/>
        <w:numPr>
          <w:ilvl w:val="0"/>
          <w:numId w:val="3600"/>
        </w:numPr>
      </w:pPr>
      <w:r>
        <w:rPr>
          <w:rFonts w:hint="eastAsia"/>
        </w:rPr>
        <w:t xml:space="preserve">大数据入门：分布式/存储与计算分离/批流概念</w:t>
      </w:r>
    </w:p>
    <w:p>
      <w:pPr>
        <w:pStyle w:val="Compact"/>
        <w:numPr>
          <w:ilvl w:val="0"/>
          <w:numId w:val="360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60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601"/>
        </w:numPr>
      </w:pPr>
      <w:r>
        <w:rPr>
          <w:rFonts w:hint="eastAsia"/>
        </w:rPr>
        <w:t xml:space="preserve">能完成</w:t>
      </w:r>
      <w:r>
        <w:t xml:space="preserve"> 1 </w:t>
      </w:r>
      <w:r>
        <w:rPr>
          <w:rFonts w:hint="eastAsia"/>
        </w:rPr>
        <w:t xml:space="preserve">个与本章紧密相关的动手实践</w:t>
      </w:r>
    </w:p>
    <w:p>
      <w:pPr>
        <w:pStyle w:val="Compact"/>
        <w:numPr>
          <w:ilvl w:val="0"/>
          <w:numId w:val="360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602"/>
        </w:numPr>
      </w:pPr>
      <w:r>
        <w:rPr>
          <w:rFonts w:hint="eastAsia"/>
        </w:rPr>
        <w:t xml:space="preserve">请补充本章关键术语及中英对照（参考术语表）</w:t>
      </w:r>
    </w:p>
    <w:p>
      <w:pPr>
        <w:pStyle w:val="BlockText"/>
      </w:pPr>
      <w:r>
        <w:rPr>
          <w:rFonts w:hint="eastAsia"/>
        </w:rPr>
        <w:t xml:space="preserve">【阅读提示】本节聚焦：13.2.1</w:t>
      </w:r>
      <w:r>
        <w:t xml:space="preserve"> </w:t>
      </w:r>
      <w:r>
        <w:rPr>
          <w:rFonts w:hint="eastAsia"/>
        </w:rPr>
        <w:t xml:space="preserve">指标分类与关键指标识别</w:t>
      </w:r>
      <w:r>
        <w:t xml:space="preserve"> </w:t>
      </w:r>
      <w:r>
        <w:rPr>
          <w:rFonts w:hint="eastAsia"/>
        </w:rPr>
        <w:t xml:space="preserve">。建议先看结构，再带着问题阅读，关注关键术语、流程与案例，结合自身项目做对照。</w:t>
      </w:r>
    </w:p>
    <w:bookmarkStart w:id="4365" w:name="业务指标-1"/>
    <w:p>
      <w:pPr>
        <w:pStyle w:val="Heading4"/>
      </w:pPr>
      <w:r>
        <w:rPr>
          <w:rFonts w:hint="eastAsia"/>
        </w:rPr>
        <w:t xml:space="preserve">业务指标</w:t>
      </w:r>
    </w:p>
    <w:p>
      <w:pPr>
        <w:pStyle w:val="FirstParagraph"/>
      </w:pPr>
      <w:r>
        <w:rPr>
          <w:rFonts w:hint="eastAsia"/>
        </w:rPr>
        <w:t xml:space="preserve">业务指标直接反映业务运行状况和用户体验，是业务价值评估的重要依据：</w:t>
      </w:r>
    </w:p>
    <w:p>
      <w:pPr>
        <w:numPr>
          <w:ilvl w:val="0"/>
          <w:numId w:val="3603"/>
        </w:numPr>
      </w:pPr>
      <w:r>
        <w:rPr>
          <w:rFonts w:hint="eastAsia"/>
          <w:b/>
          <w:bCs/>
        </w:rPr>
        <w:t xml:space="preserve">吞吐量指标</w:t>
      </w:r>
      <w:r>
        <w:rPr>
          <w:rFonts w:hint="eastAsia"/>
        </w:rPr>
        <w:t xml:space="preserve">：</w:t>
      </w:r>
    </w:p>
    <w:p>
      <w:pPr>
        <w:numPr>
          <w:ilvl w:val="1"/>
          <w:numId w:val="3604"/>
        </w:numPr>
      </w:pPr>
      <w:r>
        <w:rPr>
          <w:rFonts w:hint="eastAsia"/>
        </w:rPr>
        <w:t xml:space="preserve">每秒事务数（TPS）：系统处理交易的能力</w:t>
      </w:r>
    </w:p>
    <w:p>
      <w:pPr>
        <w:numPr>
          <w:ilvl w:val="1"/>
          <w:numId w:val="3604"/>
        </w:numPr>
      </w:pPr>
      <w:r>
        <w:rPr>
          <w:rFonts w:hint="eastAsia"/>
        </w:rPr>
        <w:t xml:space="preserve">每秒查询数（QPS）：数据库或API的查询性能</w:t>
      </w:r>
    </w:p>
    <w:p>
      <w:pPr>
        <w:numPr>
          <w:ilvl w:val="1"/>
          <w:numId w:val="3604"/>
        </w:numPr>
      </w:pPr>
      <w:r>
        <w:rPr>
          <w:rFonts w:hint="eastAsia"/>
        </w:rPr>
        <w:t xml:space="preserve">数据处理量（条/秒、GB/小时）：大数据处理管道的效率</w:t>
      </w:r>
    </w:p>
    <w:p>
      <w:pPr>
        <w:numPr>
          <w:ilvl w:val="1"/>
          <w:numId w:val="3604"/>
        </w:numPr>
      </w:pPr>
      <w:r>
        <w:rPr>
          <w:rFonts w:hint="eastAsia"/>
        </w:rPr>
        <w:t xml:space="preserve">作业完成率：批处理作业的成功率和完成情况</w:t>
      </w:r>
    </w:p>
    <w:p>
      <w:pPr>
        <w:numPr>
          <w:ilvl w:val="1"/>
          <w:numId w:val="3604"/>
        </w:numPr>
      </w:pPr>
      <w:r>
        <w:rPr>
          <w:rFonts w:hint="eastAsia"/>
        </w:rPr>
        <w:t xml:space="preserve">数据摄入速率：数据进入系统的速度</w:t>
      </w:r>
    </w:p>
    <w:p>
      <w:pPr>
        <w:numPr>
          <w:ilvl w:val="1"/>
          <w:numId w:val="3604"/>
        </w:numPr>
      </w:pPr>
      <w:r>
        <w:rPr>
          <w:rFonts w:hint="eastAsia"/>
        </w:rPr>
        <w:t xml:space="preserve">并发用户数：系统同时支持的用户数量</w:t>
      </w:r>
    </w:p>
    <w:p>
      <w:pPr>
        <w:numPr>
          <w:ilvl w:val="0"/>
          <w:numId w:val="3603"/>
        </w:numPr>
      </w:pPr>
      <w:r>
        <w:rPr>
          <w:rFonts w:hint="eastAsia"/>
          <w:b/>
          <w:bCs/>
        </w:rPr>
        <w:t xml:space="preserve">延迟指标</w:t>
      </w:r>
      <w:r>
        <w:rPr>
          <w:rFonts w:hint="eastAsia"/>
        </w:rPr>
        <w:t xml:space="preserve">：</w:t>
      </w:r>
    </w:p>
    <w:p>
      <w:pPr>
        <w:numPr>
          <w:ilvl w:val="1"/>
          <w:numId w:val="3605"/>
        </w:numPr>
      </w:pPr>
      <w:r>
        <w:rPr>
          <w:rFonts w:hint="eastAsia"/>
        </w:rPr>
        <w:t xml:space="preserve">平均处理时间：所有请求的平均响应时间</w:t>
      </w:r>
    </w:p>
    <w:p>
      <w:pPr>
        <w:numPr>
          <w:ilvl w:val="1"/>
          <w:numId w:val="3605"/>
        </w:numPr>
      </w:pPr>
      <w:r>
        <w:rPr>
          <w:rFonts w:hint="eastAsia"/>
        </w:rPr>
        <w:t xml:space="preserve">95/99百分位延迟：识别性能异常值的关键指标</w:t>
      </w:r>
    </w:p>
    <w:p>
      <w:pPr>
        <w:numPr>
          <w:ilvl w:val="1"/>
          <w:numId w:val="3605"/>
        </w:numPr>
      </w:pPr>
      <w:r>
        <w:rPr>
          <w:rFonts w:hint="eastAsia"/>
        </w:rPr>
        <w:t xml:space="preserve">端到端业务流程耗时：完整业务链路的总延迟</w:t>
      </w:r>
    </w:p>
    <w:p>
      <w:pPr>
        <w:numPr>
          <w:ilvl w:val="1"/>
          <w:numId w:val="3605"/>
        </w:numPr>
      </w:pPr>
      <w:r>
        <w:rPr>
          <w:rFonts w:hint="eastAsia"/>
        </w:rPr>
        <w:t xml:space="preserve">服务响应时间分布：延迟的正态分布分析</w:t>
      </w:r>
    </w:p>
    <w:p>
      <w:pPr>
        <w:numPr>
          <w:ilvl w:val="1"/>
          <w:numId w:val="3605"/>
        </w:numPr>
      </w:pPr>
      <w:r>
        <w:rPr>
          <w:rFonts w:hint="eastAsia"/>
        </w:rPr>
        <w:t xml:space="preserve">数据处理滞后时间：实时数据处理的延迟指标</w:t>
      </w:r>
    </w:p>
    <w:p>
      <w:pPr>
        <w:numPr>
          <w:ilvl w:val="1"/>
          <w:numId w:val="3605"/>
        </w:numPr>
      </w:pPr>
      <w:r>
        <w:rPr>
          <w:rFonts w:hint="eastAsia"/>
        </w:rPr>
        <w:t xml:space="preserve">队列等待时间：请求在队列中的等待时长</w:t>
      </w:r>
    </w:p>
    <w:p>
      <w:pPr>
        <w:numPr>
          <w:ilvl w:val="0"/>
          <w:numId w:val="3603"/>
        </w:numPr>
      </w:pPr>
      <w:r>
        <w:rPr>
          <w:rFonts w:hint="eastAsia"/>
          <w:b/>
          <w:bCs/>
        </w:rPr>
        <w:t xml:space="preserve">质量指标</w:t>
      </w:r>
      <w:r>
        <w:rPr>
          <w:rFonts w:hint="eastAsia"/>
        </w:rPr>
        <w:t xml:space="preserve">：</w:t>
      </w:r>
    </w:p>
    <w:p>
      <w:pPr>
        <w:numPr>
          <w:ilvl w:val="1"/>
          <w:numId w:val="3606"/>
        </w:numPr>
      </w:pPr>
      <w:r>
        <w:rPr>
          <w:rFonts w:hint="eastAsia"/>
        </w:rPr>
        <w:t xml:space="preserve">数据准确性指标：数据处理结果的正确性度量</w:t>
      </w:r>
    </w:p>
    <w:p>
      <w:pPr>
        <w:numPr>
          <w:ilvl w:val="1"/>
          <w:numId w:val="3606"/>
        </w:numPr>
      </w:pPr>
      <w:r>
        <w:rPr>
          <w:rFonts w:hint="eastAsia"/>
        </w:rPr>
        <w:t xml:space="preserve">作业成功率：批处理作业成功完成的比例</w:t>
      </w:r>
    </w:p>
    <w:p>
      <w:pPr>
        <w:numPr>
          <w:ilvl w:val="1"/>
          <w:numId w:val="3606"/>
        </w:numPr>
      </w:pPr>
      <w:r>
        <w:rPr>
          <w:rFonts w:hint="eastAsia"/>
        </w:rPr>
        <w:t xml:space="preserve">数据处理完整性：数据丢失或遗漏的检测指标</w:t>
      </w:r>
    </w:p>
    <w:p>
      <w:pPr>
        <w:numPr>
          <w:ilvl w:val="1"/>
          <w:numId w:val="3606"/>
        </w:numPr>
      </w:pPr>
      <w:r>
        <w:rPr>
          <w:rFonts w:hint="eastAsia"/>
        </w:rPr>
        <w:t xml:space="preserve">数据一致性指标：分布式系统中的数据同步程度</w:t>
      </w:r>
    </w:p>
    <w:p>
      <w:pPr>
        <w:numPr>
          <w:ilvl w:val="1"/>
          <w:numId w:val="3606"/>
        </w:numPr>
      </w:pPr>
      <w:r>
        <w:rPr>
          <w:rFonts w:hint="eastAsia"/>
        </w:rPr>
        <w:t xml:space="preserve">错误率：请求或处理失败的百分比</w:t>
      </w:r>
    </w:p>
    <w:p>
      <w:pPr>
        <w:numPr>
          <w:ilvl w:val="1"/>
          <w:numId w:val="3606"/>
        </w:numPr>
      </w:pPr>
      <w:r>
        <w:rPr>
          <w:rFonts w:hint="eastAsia"/>
        </w:rPr>
        <w:t xml:space="preserve">SLA达成率：服务水平协议的满足程度</w:t>
      </w:r>
    </w:p>
    <w:bookmarkStart w:id="4362" w:name="学习目标-1006"/>
    <w:p>
      <w:pPr>
        <w:pStyle w:val="Heading5"/>
      </w:pPr>
      <w:r>
        <w:rPr>
          <w:rFonts w:hint="eastAsia"/>
        </w:rPr>
        <w:t xml:space="preserve">学习目标</w:t>
      </w:r>
    </w:p>
    <w:bookmarkEnd w:id="4362"/>
    <w:bookmarkStart w:id="4363" w:name="小结-1006"/>
    <w:p>
      <w:pPr>
        <w:pStyle w:val="Heading5"/>
      </w:pPr>
      <w:r>
        <w:rPr>
          <w:rFonts w:hint="eastAsia"/>
        </w:rPr>
        <w:t xml:space="preserve">小结</w:t>
      </w:r>
    </w:p>
    <w:bookmarkEnd w:id="4363"/>
    <w:bookmarkStart w:id="4364" w:name="练习-1006"/>
    <w:p>
      <w:pPr>
        <w:pStyle w:val="Heading5"/>
      </w:pPr>
      <w:r>
        <w:rPr>
          <w:rFonts w:hint="eastAsia"/>
        </w:rPr>
        <w:t xml:space="preserve">练习</w:t>
      </w:r>
    </w:p>
    <w:bookmarkEnd w:id="4364"/>
    <w:bookmarkEnd w:id="4365"/>
    <w:bookmarkStart w:id="4366" w:name="技术指标-1"/>
    <w:p>
      <w:pPr>
        <w:pStyle w:val="Heading4"/>
      </w:pPr>
      <w:r>
        <w:rPr>
          <w:rFonts w:hint="eastAsia"/>
        </w:rPr>
        <w:t xml:space="preserve">技术指标</w:t>
      </w:r>
    </w:p>
    <w:p>
      <w:pPr>
        <w:pStyle w:val="FirstParagraph"/>
      </w:pPr>
      <w:r>
        <w:rPr>
          <w:rFonts w:hint="eastAsia"/>
        </w:rPr>
        <w:t xml:space="preserve">技术指标反映系统的技术运行状况，对于性能优化和问题定位至关重要：</w:t>
      </w:r>
    </w:p>
    <w:p>
      <w:pPr>
        <w:numPr>
          <w:ilvl w:val="0"/>
          <w:numId w:val="3607"/>
        </w:numPr>
      </w:pPr>
      <w:r>
        <w:rPr>
          <w:rFonts w:hint="eastAsia"/>
          <w:b/>
          <w:bCs/>
        </w:rPr>
        <w:t xml:space="preserve">系统资源指标</w:t>
      </w:r>
      <w:r>
        <w:rPr>
          <w:rFonts w:hint="eastAsia"/>
        </w:rPr>
        <w:t xml:space="preserve">：</w:t>
      </w:r>
    </w:p>
    <w:p>
      <w:pPr>
        <w:numPr>
          <w:ilvl w:val="1"/>
          <w:numId w:val="3608"/>
        </w:numPr>
      </w:pPr>
      <w:r>
        <w:rPr>
          <w:rFonts w:hint="eastAsia"/>
        </w:rPr>
        <w:t xml:space="preserve">CPU使用率（总体、每核）：计算资源利用情况</w:t>
      </w:r>
    </w:p>
    <w:p>
      <w:pPr>
        <w:numPr>
          <w:ilvl w:val="1"/>
          <w:numId w:val="3608"/>
        </w:numPr>
      </w:pPr>
      <w:r>
        <w:rPr>
          <w:rFonts w:hint="eastAsia"/>
        </w:rPr>
        <w:t xml:space="preserve">内存使用量（总体、JVM堆内存）：内存资源消耗</w:t>
      </w:r>
    </w:p>
    <w:p>
      <w:pPr>
        <w:numPr>
          <w:ilvl w:val="1"/>
          <w:numId w:val="3608"/>
        </w:numPr>
      </w:pPr>
      <w:r>
        <w:rPr>
          <w:rFonts w:hint="eastAsia"/>
        </w:rPr>
        <w:t xml:space="preserve">磁盘I/O（读写速率、IOPS、等待时间）：存储访问性能</w:t>
      </w:r>
    </w:p>
    <w:p>
      <w:pPr>
        <w:numPr>
          <w:ilvl w:val="1"/>
          <w:numId w:val="3608"/>
        </w:numPr>
      </w:pPr>
      <w:r>
        <w:rPr>
          <w:rFonts w:hint="eastAsia"/>
        </w:rPr>
        <w:t xml:space="preserve">网络流量（出入带宽、连接数、延迟、丢包率）：网络通信状况</w:t>
      </w:r>
    </w:p>
    <w:p>
      <w:pPr>
        <w:numPr>
          <w:ilvl w:val="1"/>
          <w:numId w:val="3608"/>
        </w:numPr>
      </w:pPr>
      <w:r>
        <w:rPr>
          <w:rFonts w:hint="eastAsia"/>
        </w:rPr>
        <w:t xml:space="preserve">磁盘空间使用率：存储容量消耗趋势</w:t>
      </w:r>
    </w:p>
    <w:p>
      <w:pPr>
        <w:numPr>
          <w:ilvl w:val="1"/>
          <w:numId w:val="3608"/>
        </w:numPr>
      </w:pPr>
      <w:r>
        <w:rPr>
          <w:rFonts w:hint="eastAsia"/>
        </w:rPr>
        <w:t xml:space="preserve">系统负载：CPU就绪队列长度</w:t>
      </w:r>
    </w:p>
    <w:p>
      <w:pPr>
        <w:numPr>
          <w:ilvl w:val="0"/>
          <w:numId w:val="3607"/>
        </w:numPr>
      </w:pPr>
      <w:r>
        <w:rPr>
          <w:rFonts w:hint="eastAsia"/>
          <w:b/>
          <w:bCs/>
        </w:rPr>
        <w:t xml:space="preserve">应用指标</w:t>
      </w:r>
      <w:r>
        <w:rPr>
          <w:rFonts w:hint="eastAsia"/>
        </w:rPr>
        <w:t xml:space="preserve">：</w:t>
      </w:r>
    </w:p>
    <w:p>
      <w:pPr>
        <w:numPr>
          <w:ilvl w:val="1"/>
          <w:numId w:val="3609"/>
        </w:numPr>
      </w:pPr>
      <w:r>
        <w:rPr>
          <w:rFonts w:hint="eastAsia"/>
        </w:rPr>
        <w:t xml:space="preserve">JVM指标（GC频率、GC耗时、线程数、堆内存分布）：Java应用运行状态</w:t>
      </w:r>
    </w:p>
    <w:p>
      <w:pPr>
        <w:numPr>
          <w:ilvl w:val="1"/>
          <w:numId w:val="3609"/>
        </w:numPr>
      </w:pPr>
      <w:r>
        <w:rPr>
          <w:rFonts w:hint="eastAsia"/>
        </w:rPr>
        <w:t xml:space="preserve">连接池状态（活跃连接数、等待队列长度、连接生命周期）：数据库连接管理</w:t>
      </w:r>
    </w:p>
    <w:p>
      <w:pPr>
        <w:numPr>
          <w:ilvl w:val="1"/>
          <w:numId w:val="3609"/>
        </w:numPr>
      </w:pPr>
      <w:r>
        <w:rPr>
          <w:rFonts w:hint="eastAsia"/>
        </w:rPr>
        <w:t xml:space="preserve">线程池状态（活跃线程数、队列长度、拒绝率、任务执行时间）：并发处理能力</w:t>
      </w:r>
    </w:p>
    <w:p>
      <w:pPr>
        <w:numPr>
          <w:ilvl w:val="1"/>
          <w:numId w:val="3609"/>
        </w:numPr>
      </w:pPr>
      <w:r>
        <w:rPr>
          <w:rFonts w:hint="eastAsia"/>
        </w:rPr>
        <w:t xml:space="preserve">缓存命中率、缓存大小、缓存延迟：缓存效率评估</w:t>
      </w:r>
    </w:p>
    <w:p>
      <w:pPr>
        <w:numPr>
          <w:ilvl w:val="1"/>
          <w:numId w:val="3609"/>
        </w:numPr>
      </w:pPr>
      <w:r>
        <w:rPr>
          <w:rFonts w:hint="eastAsia"/>
        </w:rPr>
        <w:t xml:space="preserve">对象创建速率、内存泄漏指标：内存管理健康状况</w:t>
      </w:r>
    </w:p>
    <w:p>
      <w:pPr>
        <w:numPr>
          <w:ilvl w:val="1"/>
          <w:numId w:val="3609"/>
        </w:numPr>
      </w:pPr>
      <w:r>
        <w:rPr>
          <w:rFonts w:hint="eastAsia"/>
        </w:rPr>
        <w:t xml:space="preserve">类加载数量、JIT编译时间：Java运行时性能</w:t>
      </w:r>
    </w:p>
    <w:p>
      <w:pPr>
        <w:numPr>
          <w:ilvl w:val="0"/>
          <w:numId w:val="3607"/>
        </w:numPr>
      </w:pPr>
      <w:r>
        <w:rPr>
          <w:rFonts w:hint="eastAsia"/>
          <w:b/>
          <w:bCs/>
        </w:rPr>
        <w:t xml:space="preserve">大数据组件特定指标</w:t>
      </w:r>
      <w:r>
        <w:rPr>
          <w:rFonts w:hint="eastAsia"/>
        </w:rPr>
        <w:t xml:space="preserve">：</w:t>
      </w:r>
    </w:p>
    <w:p>
      <w:pPr>
        <w:numPr>
          <w:ilvl w:val="1"/>
          <w:numId w:val="3610"/>
        </w:numPr>
      </w:pPr>
      <w:r>
        <w:rPr>
          <w:rFonts w:hint="eastAsia"/>
          <w:b/>
          <w:bCs/>
        </w:rPr>
        <w:t xml:space="preserve">Spark指标</w:t>
      </w:r>
      <w:r>
        <w:rPr>
          <w:rFonts w:hint="eastAsia"/>
        </w:rPr>
        <w:t xml:space="preserve">：</w:t>
      </w:r>
    </w:p>
    <w:p>
      <w:pPr>
        <w:numPr>
          <w:ilvl w:val="2"/>
          <w:numId w:val="3611"/>
        </w:numPr>
      </w:pPr>
      <w:r>
        <w:rPr>
          <w:rFonts w:hint="eastAsia"/>
        </w:rPr>
        <w:t xml:space="preserve">任务完成率、Stage状态、Executor状态</w:t>
      </w:r>
    </w:p>
    <w:p>
      <w:pPr>
        <w:numPr>
          <w:ilvl w:val="2"/>
          <w:numId w:val="3611"/>
        </w:numPr>
      </w:pPr>
      <w:r>
        <w:rPr>
          <w:rFonts w:hint="eastAsia"/>
        </w:rPr>
        <w:t xml:space="preserve">Driver内存使用率、Executor内存使用率</w:t>
      </w:r>
    </w:p>
    <w:p>
      <w:pPr>
        <w:numPr>
          <w:ilvl w:val="2"/>
          <w:numId w:val="3611"/>
        </w:numPr>
      </w:pPr>
      <w:r>
        <w:rPr>
          <w:rFonts w:hint="eastAsia"/>
        </w:rPr>
        <w:t xml:space="preserve">Shuffle读写数据量、Shuffle分区数量</w:t>
      </w:r>
    </w:p>
    <w:p>
      <w:pPr>
        <w:numPr>
          <w:ilvl w:val="2"/>
          <w:numId w:val="3611"/>
        </w:numPr>
      </w:pPr>
      <w:r>
        <w:rPr>
          <w:rFonts w:hint="eastAsia"/>
        </w:rPr>
        <w:t xml:space="preserve">DAG执行时间、任务调度延迟</w:t>
      </w:r>
    </w:p>
    <w:p>
      <w:pPr>
        <w:numPr>
          <w:ilvl w:val="2"/>
          <w:numId w:val="3611"/>
        </w:numPr>
      </w:pPr>
      <w:r>
        <w:rPr>
          <w:rFonts w:hint="eastAsia"/>
        </w:rPr>
        <w:t xml:space="preserve">数据倾斜指标（任务执行时间差异）</w:t>
      </w:r>
    </w:p>
    <w:p>
      <w:pPr>
        <w:numPr>
          <w:ilvl w:val="2"/>
          <w:numId w:val="3611"/>
        </w:numPr>
      </w:pPr>
      <w:r>
        <w:rPr>
          <w:rFonts w:hint="eastAsia"/>
        </w:rPr>
        <w:t xml:space="preserve">RDD缓存命中率</w:t>
      </w:r>
    </w:p>
    <w:p>
      <w:pPr>
        <w:numPr>
          <w:ilvl w:val="1"/>
          <w:numId w:val="3610"/>
        </w:numPr>
      </w:pPr>
      <w:r>
        <w:rPr>
          <w:rFonts w:hint="eastAsia"/>
          <w:b/>
          <w:bCs/>
        </w:rPr>
        <w:t xml:space="preserve">Kafka指标</w:t>
      </w:r>
      <w:r>
        <w:rPr>
          <w:rFonts w:hint="eastAsia"/>
        </w:rPr>
        <w:t xml:space="preserve">：</w:t>
      </w:r>
    </w:p>
    <w:p>
      <w:pPr>
        <w:numPr>
          <w:ilvl w:val="2"/>
          <w:numId w:val="3612"/>
        </w:numPr>
      </w:pPr>
      <w:r>
        <w:rPr>
          <w:rFonts w:hint="eastAsia"/>
        </w:rPr>
        <w:t xml:space="preserve">消息吞吐量（每秒生产/消费消息数）</w:t>
      </w:r>
    </w:p>
    <w:p>
      <w:pPr>
        <w:numPr>
          <w:ilvl w:val="2"/>
          <w:numId w:val="3612"/>
        </w:numPr>
      </w:pPr>
      <w:r>
        <w:rPr>
          <w:rFonts w:hint="eastAsia"/>
        </w:rPr>
        <w:t xml:space="preserve">积压量（消费者滞后消息数）</w:t>
      </w:r>
    </w:p>
    <w:p>
      <w:pPr>
        <w:numPr>
          <w:ilvl w:val="2"/>
          <w:numId w:val="3612"/>
        </w:numPr>
      </w:pPr>
      <w:r>
        <w:rPr>
          <w:rFonts w:hint="eastAsia"/>
        </w:rPr>
        <w:t xml:space="preserve">消费者延迟、提交偏移量延迟</w:t>
      </w:r>
    </w:p>
    <w:p>
      <w:pPr>
        <w:numPr>
          <w:ilvl w:val="2"/>
          <w:numId w:val="3612"/>
        </w:numPr>
      </w:pPr>
      <w:r>
        <w:rPr>
          <w:rFonts w:hint="eastAsia"/>
        </w:rPr>
        <w:t xml:space="preserve">Broker磁盘使用率、网络I/O</w:t>
      </w:r>
    </w:p>
    <w:p>
      <w:pPr>
        <w:numPr>
          <w:ilvl w:val="2"/>
          <w:numId w:val="3612"/>
        </w:numPr>
      </w:pPr>
      <w:r>
        <w:rPr>
          <w:rFonts w:hint="eastAsia"/>
        </w:rPr>
        <w:t xml:space="preserve">副本同步状态、ISR集合大小</w:t>
      </w:r>
    </w:p>
    <w:p>
      <w:pPr>
        <w:numPr>
          <w:ilvl w:val="2"/>
          <w:numId w:val="3612"/>
        </w:numPr>
      </w:pPr>
      <w:r>
        <w:rPr>
          <w:rFonts w:hint="eastAsia"/>
        </w:rPr>
        <w:t xml:space="preserve">生产者/消费者错误率</w:t>
      </w:r>
    </w:p>
    <w:p>
      <w:pPr>
        <w:numPr>
          <w:ilvl w:val="2"/>
          <w:numId w:val="3612"/>
        </w:numPr>
      </w:pPr>
      <w:r>
        <w:rPr>
          <w:rFonts w:hint="eastAsia"/>
        </w:rPr>
        <w:t xml:space="preserve">请求队列大小、请求处理时间</w:t>
      </w:r>
    </w:p>
    <w:p>
      <w:pPr>
        <w:numPr>
          <w:ilvl w:val="1"/>
          <w:numId w:val="3610"/>
        </w:numPr>
      </w:pPr>
      <w:r>
        <w:rPr>
          <w:rFonts w:hint="eastAsia"/>
          <w:b/>
          <w:bCs/>
        </w:rPr>
        <w:t xml:space="preserve">HDFS指标</w:t>
      </w:r>
      <w:r>
        <w:rPr>
          <w:rFonts w:hint="eastAsia"/>
        </w:rPr>
        <w:t xml:space="preserve">：</w:t>
      </w:r>
    </w:p>
    <w:p>
      <w:pPr>
        <w:numPr>
          <w:ilvl w:val="2"/>
          <w:numId w:val="3613"/>
        </w:numPr>
      </w:pPr>
      <w:r>
        <w:rPr>
          <w:rFonts w:hint="eastAsia"/>
        </w:rPr>
        <w:t xml:space="preserve">读写延迟、IOPS、吞吐量</w:t>
      </w:r>
    </w:p>
    <w:p>
      <w:pPr>
        <w:numPr>
          <w:ilvl w:val="2"/>
          <w:numId w:val="3613"/>
        </w:numPr>
      </w:pPr>
      <w:r>
        <w:rPr>
          <w:rFonts w:hint="eastAsia"/>
        </w:rPr>
        <w:t xml:space="preserve">块分布、副本健康度</w:t>
      </w:r>
    </w:p>
    <w:p>
      <w:pPr>
        <w:numPr>
          <w:ilvl w:val="2"/>
          <w:numId w:val="3613"/>
        </w:numPr>
      </w:pPr>
      <w:r>
        <w:rPr>
          <w:rFonts w:hint="eastAsia"/>
        </w:rPr>
        <w:t xml:space="preserve">NameNode内存使用率、RPC队列长度</w:t>
      </w:r>
    </w:p>
    <w:p>
      <w:pPr>
        <w:numPr>
          <w:ilvl w:val="2"/>
          <w:numId w:val="3613"/>
        </w:numPr>
      </w:pPr>
      <w:r>
        <w:rPr>
          <w:rFonts w:hint="eastAsia"/>
        </w:rPr>
        <w:t xml:space="preserve">DataNode磁盘使用率、心跳状态</w:t>
      </w:r>
    </w:p>
    <w:p>
      <w:pPr>
        <w:numPr>
          <w:ilvl w:val="2"/>
          <w:numId w:val="3613"/>
        </w:numPr>
      </w:pPr>
      <w:r>
        <w:rPr>
          <w:rFonts w:hint="eastAsia"/>
        </w:rPr>
        <w:t xml:space="preserve">文件操作延迟、小文件数量</w:t>
      </w:r>
    </w:p>
    <w:p>
      <w:pPr>
        <w:numPr>
          <w:ilvl w:val="2"/>
          <w:numId w:val="3613"/>
        </w:numPr>
      </w:pPr>
      <w:r>
        <w:rPr>
          <w:rFonts w:hint="eastAsia"/>
        </w:rPr>
        <w:t xml:space="preserve">安全模式触发次数</w:t>
      </w:r>
    </w:p>
    <w:p>
      <w:pPr>
        <w:numPr>
          <w:ilvl w:val="1"/>
          <w:numId w:val="3610"/>
        </w:numPr>
      </w:pPr>
      <w:r>
        <w:rPr>
          <w:rFonts w:hint="eastAsia"/>
          <w:b/>
          <w:bCs/>
        </w:rPr>
        <w:t xml:space="preserve">YARN指标</w:t>
      </w:r>
      <w:r>
        <w:rPr>
          <w:rFonts w:hint="eastAsia"/>
        </w:rPr>
        <w:t xml:space="preserve">：</w:t>
      </w:r>
    </w:p>
    <w:p>
      <w:pPr>
        <w:numPr>
          <w:ilvl w:val="2"/>
          <w:numId w:val="3614"/>
        </w:numPr>
      </w:pPr>
      <w:r>
        <w:rPr>
          <w:rFonts w:hint="eastAsia"/>
        </w:rPr>
        <w:t xml:space="preserve">资源分配率、Container启动时间</w:t>
      </w:r>
    </w:p>
    <w:p>
      <w:pPr>
        <w:numPr>
          <w:ilvl w:val="2"/>
          <w:numId w:val="3614"/>
        </w:numPr>
      </w:pPr>
      <w:r>
        <w:rPr>
          <w:rFonts w:hint="eastAsia"/>
        </w:rPr>
        <w:t xml:space="preserve">队列资源使用率、队列深度</w:t>
      </w:r>
    </w:p>
    <w:p>
      <w:pPr>
        <w:numPr>
          <w:ilvl w:val="2"/>
          <w:numId w:val="3614"/>
        </w:numPr>
      </w:pPr>
      <w:r>
        <w:rPr>
          <w:rFonts w:hint="eastAsia"/>
        </w:rPr>
        <w:t xml:space="preserve">应用提交延迟、调度延迟</w:t>
      </w:r>
    </w:p>
    <w:p>
      <w:pPr>
        <w:numPr>
          <w:ilvl w:val="2"/>
          <w:numId w:val="3614"/>
        </w:numPr>
      </w:pPr>
      <w:r>
        <w:rPr>
          <w:rFonts w:hint="eastAsia"/>
        </w:rPr>
        <w:t xml:space="preserve">NodeManager健康状态</w:t>
      </w:r>
    </w:p>
    <w:p>
      <w:pPr>
        <w:pStyle w:val="BlockText"/>
      </w:pPr>
      <w:r>
        <w:rPr>
          <w:rFonts w:hint="eastAsia"/>
        </w:rPr>
        <w:t xml:space="preserve">【小结】</w:t>
      </w:r>
    </w:p>
    <w:p>
      <w:pPr>
        <w:numPr>
          <w:ilvl w:val="0"/>
          <w:numId w:val="3615"/>
        </w:numPr>
      </w:pPr>
      <w:r>
        <w:rPr>
          <w:rFonts w:hint="eastAsia"/>
        </w:rPr>
        <w:t xml:space="preserve">用</w:t>
      </w:r>
      <w:r>
        <w:t xml:space="preserve"> 3~5 </w:t>
      </w:r>
      <w:r>
        <w:rPr>
          <w:rFonts w:hint="eastAsia"/>
        </w:rPr>
        <w:t xml:space="preserve">条项目化要点复盘本章内容</w:t>
      </w:r>
    </w:p>
    <w:p>
      <w:pPr>
        <w:numPr>
          <w:ilvl w:val="0"/>
          <w:numId w:val="3615"/>
        </w:numPr>
      </w:pPr>
      <w:r>
        <w:rPr>
          <w:rFonts w:hint="eastAsia"/>
        </w:rPr>
        <w:t xml:space="preserve">指出易错点/反模式与纠正建议</w:t>
      </w:r>
    </w:p>
    <w:p>
      <w:pPr>
        <w:numPr>
          <w:ilvl w:val="0"/>
          <w:numId w:val="3615"/>
        </w:numPr>
      </w:pPr>
      <w:r>
        <w:rPr>
          <w:rFonts w:hint="eastAsia"/>
        </w:rPr>
        <w:t xml:space="preserve">给出可延伸阅读或下一步实践方向</w:t>
      </w:r>
    </w:p>
    <w:p>
      <w:pPr>
        <w:pStyle w:val="Compact"/>
        <w:numPr>
          <w:ilvl w:val="1"/>
          <w:numId w:val="3616"/>
        </w:numPr>
      </w:pPr>
      <w:r>
        <w:rPr>
          <w:rFonts w:hint="eastAsia"/>
        </w:rPr>
        <w:t xml:space="preserve">资源碎片率</w:t>
      </w:r>
    </w:p>
    <w:p>
      <w:pPr>
        <w:pStyle w:val="BlockText"/>
      </w:pPr>
      <w:r>
        <w:rPr>
          <w:rFonts w:hint="eastAsia"/>
        </w:rPr>
        <w:t xml:space="preserve">【章节重点难点总结】</w:t>
      </w:r>
    </w:p>
    <w:p>
      <w:pPr>
        <w:pStyle w:val="Compact"/>
        <w:numPr>
          <w:ilvl w:val="0"/>
          <w:numId w:val="3617"/>
        </w:numPr>
      </w:pPr>
      <w:r>
        <w:rPr>
          <w:rFonts w:hint="eastAsia"/>
        </w:rPr>
        <w:t xml:space="preserve">本节要点：梳理关键概念、流程与方法；明确输入输出与成功标准</w:t>
      </w:r>
    </w:p>
    <w:p>
      <w:pPr>
        <w:pStyle w:val="Compact"/>
        <w:numPr>
          <w:ilvl w:val="0"/>
          <w:numId w:val="361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618"/>
        </w:numPr>
      </w:pPr>
      <w:r>
        <w:rPr>
          <w:rFonts w:hint="eastAsia"/>
        </w:rPr>
        <w:t xml:space="preserve">结合你的项目，描述本节主题的一个实践场景，并给出验证要点。</w:t>
      </w:r>
    </w:p>
    <w:p>
      <w:pPr>
        <w:pStyle w:val="Compact"/>
        <w:numPr>
          <w:ilvl w:val="0"/>
          <w:numId w:val="3618"/>
        </w:numPr>
      </w:pPr>
      <w:r>
        <w:rPr>
          <w:rFonts w:hint="eastAsia"/>
        </w:rPr>
        <w:t xml:space="preserve">列出2-3个风险点/常见陷阱，并给出可操作的规避建议。</w:t>
      </w:r>
    </w:p>
    <w:bookmarkEnd w:id="4366"/>
    <w:bookmarkStart w:id="4367" w:name="学习目标-1007"/>
    <w:p>
      <w:pPr>
        <w:pStyle w:val="Heading4"/>
      </w:pPr>
      <w:r>
        <w:rPr>
          <w:rFonts w:hint="eastAsia"/>
        </w:rPr>
        <w:t xml:space="preserve">学习目标</w:t>
      </w:r>
    </w:p>
    <w:bookmarkEnd w:id="4367"/>
    <w:bookmarkStart w:id="4368" w:name="小结-1007"/>
    <w:p>
      <w:pPr>
        <w:pStyle w:val="Heading4"/>
      </w:pPr>
      <w:r>
        <w:rPr>
          <w:rFonts w:hint="eastAsia"/>
        </w:rPr>
        <w:t xml:space="preserve">小结</w:t>
      </w:r>
    </w:p>
    <w:bookmarkEnd w:id="4368"/>
    <w:bookmarkStart w:id="4372" w:name="练习-1007"/>
    <w:p>
      <w:pPr>
        <w:pStyle w:val="Heading4"/>
      </w:pPr>
      <w:r>
        <w:rPr>
          <w:rFonts w:hint="eastAsia"/>
        </w:rPr>
        <w:t xml:space="preserve">练习</w:t>
      </w:r>
    </w:p>
    <w:bookmarkStart w:id="4369" w:name="学习目标-1008"/>
    <w:p>
      <w:pPr>
        <w:pStyle w:val="Heading5"/>
      </w:pPr>
      <w:r>
        <w:rPr>
          <w:rFonts w:hint="eastAsia"/>
        </w:rPr>
        <w:t xml:space="preserve">学习目标</w:t>
      </w:r>
    </w:p>
    <w:bookmarkEnd w:id="4369"/>
    <w:bookmarkStart w:id="4370" w:name="小结-1008"/>
    <w:p>
      <w:pPr>
        <w:pStyle w:val="Heading5"/>
      </w:pPr>
      <w:r>
        <w:rPr>
          <w:rFonts w:hint="eastAsia"/>
        </w:rPr>
        <w:t xml:space="preserve">小结</w:t>
      </w:r>
    </w:p>
    <w:bookmarkEnd w:id="4370"/>
    <w:bookmarkStart w:id="4371" w:name="练习-1008"/>
    <w:p>
      <w:pPr>
        <w:pStyle w:val="Heading5"/>
      </w:pPr>
      <w:r>
        <w:rPr>
          <w:rFonts w:hint="eastAsia"/>
        </w:rPr>
        <w:t xml:space="preserve">练习</w:t>
      </w:r>
    </w:p>
    <w:bookmarkEnd w:id="4371"/>
    <w:bookmarkEnd w:id="4372"/>
    <w:bookmarkEnd w:id="4373"/>
    <w:bookmarkStart w:id="4389" w:name="X6e293bfa62545ea494479cfc43a4170c0d14aa3"/>
    <w:p>
      <w:pPr>
        <w:pStyle w:val="Heading3"/>
      </w:pPr>
      <w:r>
        <w:t xml:space="preserve">13.2.2 </w:t>
      </w:r>
      <w:r>
        <w:rPr>
          <w:rFonts w:hint="eastAsia"/>
        </w:rPr>
        <w:t xml:space="preserve">指标采集测试方法</w:t>
      </w:r>
    </w:p>
    <w:p>
      <w:pPr>
        <w:pStyle w:val="BlockText"/>
      </w:pPr>
      <w:r>
        <w:rPr>
          <w:rFonts w:hint="eastAsia"/>
        </w:rPr>
        <w:t xml:space="preserve">【先修知识】</w:t>
      </w:r>
    </w:p>
    <w:p>
      <w:pPr>
        <w:pStyle w:val="Compact"/>
        <w:numPr>
          <w:ilvl w:val="0"/>
          <w:numId w:val="3619"/>
        </w:numPr>
      </w:pPr>
      <w:r>
        <w:rPr>
          <w:rFonts w:hint="eastAsia"/>
        </w:rPr>
        <w:t xml:space="preserve">基础：Linux/网络/SQL/一种脚本语言（如</w:t>
      </w:r>
      <w:r>
        <w:t xml:space="preserve"> </w:t>
      </w:r>
      <w:r>
        <w:rPr>
          <w:rFonts w:hint="eastAsia"/>
        </w:rPr>
        <w:t xml:space="preserve">Python）</w:t>
      </w:r>
    </w:p>
    <w:p>
      <w:pPr>
        <w:pStyle w:val="Compact"/>
        <w:numPr>
          <w:ilvl w:val="0"/>
          <w:numId w:val="3619"/>
        </w:numPr>
      </w:pPr>
      <w:r>
        <w:rPr>
          <w:rFonts w:hint="eastAsia"/>
        </w:rPr>
        <w:t xml:space="preserve">大数据入门：分布式/存储与计算分离/批流概念</w:t>
      </w:r>
    </w:p>
    <w:p>
      <w:pPr>
        <w:pStyle w:val="Compact"/>
        <w:numPr>
          <w:ilvl w:val="0"/>
          <w:numId w:val="361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62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620"/>
        </w:numPr>
      </w:pPr>
      <w:r>
        <w:rPr>
          <w:rFonts w:hint="eastAsia"/>
        </w:rPr>
        <w:t xml:space="preserve">能完成</w:t>
      </w:r>
      <w:r>
        <w:t xml:space="preserve"> 1 </w:t>
      </w:r>
      <w:r>
        <w:rPr>
          <w:rFonts w:hint="eastAsia"/>
        </w:rPr>
        <w:t xml:space="preserve">个与本章紧密相关的动手实践</w:t>
      </w:r>
    </w:p>
    <w:p>
      <w:pPr>
        <w:pStyle w:val="Compact"/>
        <w:numPr>
          <w:ilvl w:val="0"/>
          <w:numId w:val="362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621"/>
        </w:numPr>
      </w:pPr>
      <w:r>
        <w:rPr>
          <w:rFonts w:hint="eastAsia"/>
        </w:rPr>
        <w:t xml:space="preserve">请补充本章关键术语及中英对照（参考术语表）</w:t>
      </w:r>
    </w:p>
    <w:p>
      <w:pPr>
        <w:pStyle w:val="BlockText"/>
      </w:pPr>
      <w:r>
        <w:rPr>
          <w:rFonts w:hint="eastAsia"/>
        </w:rPr>
        <w:t xml:space="preserve">【阅读提示】本节聚焦：13.2.2</w:t>
      </w:r>
      <w:r>
        <w:t xml:space="preserve"> </w:t>
      </w:r>
      <w:r>
        <w:rPr>
          <w:rFonts w:hint="eastAsia"/>
        </w:rPr>
        <w:t xml:space="preserve">指标采集测试方法</w:t>
      </w:r>
      <w:r>
        <w:t xml:space="preserve"> </w:t>
      </w:r>
      <w:r>
        <w:rPr>
          <w:rFonts w:hint="eastAsia"/>
        </w:rPr>
        <w:t xml:space="preserve">。建议先看结构，再带着问题阅读，关注关键术语、流程与案例，结合自身项目做对照。</w:t>
      </w:r>
    </w:p>
    <w:bookmarkStart w:id="4377" w:name="指标覆盖测试-1"/>
    <w:p>
      <w:pPr>
        <w:pStyle w:val="Heading4"/>
      </w:pPr>
      <w:r>
        <w:rPr>
          <w:rFonts w:hint="eastAsia"/>
        </w:rPr>
        <w:t xml:space="preserve">指标覆盖测试</w:t>
      </w:r>
    </w:p>
    <w:p>
      <w:pPr>
        <w:pStyle w:val="FirstParagraph"/>
      </w:pPr>
      <w:r>
        <w:rPr>
          <w:rFonts w:hint="eastAsia"/>
        </w:rPr>
        <w:t xml:space="preserve">指标覆盖测试确保所有关键组件和业务流程都有适当的指标监控：</w:t>
      </w:r>
    </w:p>
    <w:p>
      <w:pPr>
        <w:numPr>
          <w:ilvl w:val="0"/>
          <w:numId w:val="3622"/>
        </w:numPr>
      </w:pPr>
      <w:r>
        <w:rPr>
          <w:rFonts w:hint="eastAsia"/>
          <w:b/>
          <w:bCs/>
        </w:rPr>
        <w:t xml:space="preserve">测试方法</w:t>
      </w:r>
      <w:r>
        <w:rPr>
          <w:rFonts w:hint="eastAsia"/>
        </w:rPr>
        <w:t xml:space="preserve">：</w:t>
      </w:r>
    </w:p>
    <w:p>
      <w:pPr>
        <w:numPr>
          <w:ilvl w:val="1"/>
          <w:numId w:val="3623"/>
        </w:numPr>
      </w:pPr>
      <w:r>
        <w:rPr>
          <w:rFonts w:hint="eastAsia"/>
        </w:rPr>
        <w:t xml:space="preserve">使用服务依赖图梳理所有关键业务流程和技术组件</w:t>
      </w:r>
    </w:p>
    <w:p>
      <w:pPr>
        <w:numPr>
          <w:ilvl w:val="1"/>
          <w:numId w:val="3623"/>
        </w:numPr>
      </w:pPr>
      <w:r>
        <w:rPr>
          <w:rFonts w:hint="eastAsia"/>
        </w:rPr>
        <w:t xml:space="preserve">创建组件-指标映射矩阵，确保全面覆盖</w:t>
      </w:r>
    </w:p>
    <w:p>
      <w:pPr>
        <w:numPr>
          <w:ilvl w:val="1"/>
          <w:numId w:val="3623"/>
        </w:numPr>
      </w:pPr>
      <w:r>
        <w:rPr>
          <w:rFonts w:hint="eastAsia"/>
        </w:rPr>
        <w:t xml:space="preserve">检查每个组件是否有对应的指标采集点和配置</w:t>
      </w:r>
    </w:p>
    <w:p>
      <w:pPr>
        <w:numPr>
          <w:ilvl w:val="1"/>
          <w:numId w:val="3623"/>
        </w:numPr>
      </w:pPr>
      <w:r>
        <w:rPr>
          <w:rFonts w:hint="eastAsia"/>
        </w:rPr>
        <w:t xml:space="preserve">验证关键业务流程的端到端指标覆盖</w:t>
      </w:r>
    </w:p>
    <w:p>
      <w:pPr>
        <w:numPr>
          <w:ilvl w:val="1"/>
          <w:numId w:val="3623"/>
        </w:numPr>
      </w:pPr>
      <w:r>
        <w:rPr>
          <w:rFonts w:hint="eastAsia"/>
        </w:rPr>
        <w:t xml:space="preserve">审查指标的命名规范和一致性</w:t>
      </w:r>
    </w:p>
    <w:p>
      <w:pPr>
        <w:numPr>
          <w:ilvl w:val="1"/>
          <w:numId w:val="3623"/>
        </w:numPr>
      </w:pPr>
      <w:r>
        <w:rPr>
          <w:rFonts w:hint="eastAsia"/>
        </w:rPr>
        <w:t xml:space="preserve">确认指标的标签和维度是否足够丰富以支持多维度分析</w:t>
      </w:r>
    </w:p>
    <w:p>
      <w:pPr>
        <w:numPr>
          <w:ilvl w:val="0"/>
          <w:numId w:val="3622"/>
        </w:numPr>
      </w:pPr>
      <w:r>
        <w:rPr>
          <w:rFonts w:hint="eastAsia"/>
          <w:b/>
          <w:bCs/>
        </w:rPr>
        <w:t xml:space="preserve">测试工具</w:t>
      </w:r>
      <w:r>
        <w:rPr>
          <w:rFonts w:hint="eastAsia"/>
        </w:rPr>
        <w:t xml:space="preserve">：</w:t>
      </w:r>
    </w:p>
    <w:p>
      <w:pPr>
        <w:numPr>
          <w:ilvl w:val="1"/>
          <w:numId w:val="3624"/>
        </w:numPr>
      </w:pPr>
      <w:r>
        <w:rPr>
          <w:rFonts w:hint="eastAsia"/>
        </w:rPr>
        <w:t xml:space="preserve">自动化脚本扫描指标采集配置和暴露端点</w:t>
      </w:r>
    </w:p>
    <w:p>
      <w:pPr>
        <w:numPr>
          <w:ilvl w:val="1"/>
          <w:numId w:val="3624"/>
        </w:numPr>
      </w:pPr>
      <w:r>
        <w:rPr>
          <w:rFonts w:hint="eastAsia"/>
        </w:rPr>
        <w:t xml:space="preserve">Prometheus的targets和metrics</w:t>
      </w:r>
      <w:r>
        <w:t xml:space="preserve"> </w:t>
      </w:r>
      <w:r>
        <w:rPr>
          <w:rFonts w:hint="eastAsia"/>
        </w:rPr>
        <w:t xml:space="preserve">API进行验证</w:t>
      </w:r>
    </w:p>
    <w:p>
      <w:pPr>
        <w:numPr>
          <w:ilvl w:val="1"/>
          <w:numId w:val="3624"/>
        </w:numPr>
      </w:pPr>
      <w:r>
        <w:rPr>
          <w:rFonts w:hint="eastAsia"/>
        </w:rPr>
        <w:t xml:space="preserve">自定义覆盖率分析工具，生成覆盖报告</w:t>
      </w:r>
    </w:p>
    <w:p>
      <w:pPr>
        <w:numPr>
          <w:ilvl w:val="1"/>
          <w:numId w:val="3624"/>
        </w:numPr>
      </w:pPr>
      <w:r>
        <w:rPr>
          <w:rFonts w:hint="eastAsia"/>
        </w:rPr>
        <w:t xml:space="preserve">手动验证关键路径指标的采集逻辑</w:t>
      </w:r>
    </w:p>
    <w:p>
      <w:pPr>
        <w:numPr>
          <w:ilvl w:val="1"/>
          <w:numId w:val="3624"/>
        </w:numPr>
      </w:pPr>
      <w:r>
        <w:rPr>
          <w:rFonts w:hint="eastAsia"/>
        </w:rPr>
        <w:t xml:space="preserve">服务映射工具与指标采集点进行比对</w:t>
      </w:r>
    </w:p>
    <w:bookmarkStart w:id="4374" w:name="学习目标-1009"/>
    <w:p>
      <w:pPr>
        <w:pStyle w:val="Heading5"/>
      </w:pPr>
      <w:r>
        <w:rPr>
          <w:rFonts w:hint="eastAsia"/>
        </w:rPr>
        <w:t xml:space="preserve">学习目标</w:t>
      </w:r>
    </w:p>
    <w:bookmarkEnd w:id="4374"/>
    <w:bookmarkStart w:id="4375" w:name="小结-1009"/>
    <w:p>
      <w:pPr>
        <w:pStyle w:val="Heading5"/>
      </w:pPr>
      <w:r>
        <w:rPr>
          <w:rFonts w:hint="eastAsia"/>
        </w:rPr>
        <w:t xml:space="preserve">小结</w:t>
      </w:r>
    </w:p>
    <w:bookmarkEnd w:id="4375"/>
    <w:bookmarkStart w:id="4376" w:name="练习-1009"/>
    <w:p>
      <w:pPr>
        <w:pStyle w:val="Heading5"/>
      </w:pPr>
      <w:r>
        <w:rPr>
          <w:rFonts w:hint="eastAsia"/>
        </w:rPr>
        <w:t xml:space="preserve">练习</w:t>
      </w:r>
    </w:p>
    <w:bookmarkEnd w:id="4376"/>
    <w:bookmarkEnd w:id="4377"/>
    <w:bookmarkStart w:id="4381" w:name="指标准确性测试-1"/>
    <w:p>
      <w:pPr>
        <w:pStyle w:val="Heading4"/>
      </w:pPr>
      <w:r>
        <w:rPr>
          <w:rFonts w:hint="eastAsia"/>
        </w:rPr>
        <w:t xml:space="preserve">指标准确性测试</w:t>
      </w:r>
    </w:p>
    <w:p>
      <w:pPr>
        <w:pStyle w:val="FirstParagraph"/>
      </w:pPr>
      <w:r>
        <w:rPr>
          <w:rFonts w:hint="eastAsia"/>
        </w:rPr>
        <w:t xml:space="preserve">指标准确性测试确保采集的指标数据与实际系统状态一致：</w:t>
      </w:r>
    </w:p>
    <w:p>
      <w:pPr>
        <w:numPr>
          <w:ilvl w:val="0"/>
          <w:numId w:val="3625"/>
        </w:numPr>
      </w:pPr>
      <w:r>
        <w:rPr>
          <w:rFonts w:hint="eastAsia"/>
          <w:b/>
          <w:bCs/>
        </w:rPr>
        <w:t xml:space="preserve">测试方法</w:t>
      </w:r>
      <w:r>
        <w:rPr>
          <w:rFonts w:hint="eastAsia"/>
        </w:rPr>
        <w:t xml:space="preserve">：</w:t>
      </w:r>
    </w:p>
    <w:p>
      <w:pPr>
        <w:numPr>
          <w:ilvl w:val="1"/>
          <w:numId w:val="3626"/>
        </w:numPr>
      </w:pPr>
      <w:r>
        <w:rPr>
          <w:rFonts w:hint="eastAsia"/>
        </w:rPr>
        <w:t xml:space="preserve">注入已知量的测试数据或请求，作为基准值</w:t>
      </w:r>
    </w:p>
    <w:p>
      <w:pPr>
        <w:numPr>
          <w:ilvl w:val="1"/>
          <w:numId w:val="3626"/>
        </w:numPr>
      </w:pPr>
      <w:r>
        <w:rPr>
          <w:rFonts w:hint="eastAsia"/>
        </w:rPr>
        <w:t xml:space="preserve">使用多种工具同时测量，交叉验证指标准确性</w:t>
      </w:r>
    </w:p>
    <w:p>
      <w:pPr>
        <w:numPr>
          <w:ilvl w:val="1"/>
          <w:numId w:val="3626"/>
        </w:numPr>
      </w:pPr>
      <w:r>
        <w:rPr>
          <w:rFonts w:hint="eastAsia"/>
        </w:rPr>
        <w:t xml:space="preserve">比对监控系统记录的指标值与实际值，计算误差率</w:t>
      </w:r>
    </w:p>
    <w:p>
      <w:pPr>
        <w:numPr>
          <w:ilvl w:val="1"/>
          <w:numId w:val="3626"/>
        </w:numPr>
      </w:pPr>
      <w:r>
        <w:rPr>
          <w:rFonts w:hint="eastAsia"/>
        </w:rPr>
        <w:t xml:space="preserve">在不同负载条件下（低、中、高、峰值）验证指标准确性</w:t>
      </w:r>
    </w:p>
    <w:p>
      <w:pPr>
        <w:numPr>
          <w:ilvl w:val="1"/>
          <w:numId w:val="3626"/>
        </w:numPr>
      </w:pPr>
      <w:r>
        <w:rPr>
          <w:rFonts w:hint="eastAsia"/>
        </w:rPr>
        <w:t xml:space="preserve">测试极端情况（如接近系统极限、突发流量）下的指标准确性</w:t>
      </w:r>
    </w:p>
    <w:p>
      <w:pPr>
        <w:numPr>
          <w:ilvl w:val="1"/>
          <w:numId w:val="3626"/>
        </w:numPr>
      </w:pPr>
      <w:r>
        <w:rPr>
          <w:rFonts w:hint="eastAsia"/>
        </w:rPr>
        <w:t xml:space="preserve">验证指标聚合计算的正确性（sum、avg、rate等）</w:t>
      </w:r>
    </w:p>
    <w:p>
      <w:pPr>
        <w:numPr>
          <w:ilvl w:val="0"/>
          <w:numId w:val="3625"/>
        </w:numPr>
      </w:pPr>
      <w:r>
        <w:rPr>
          <w:rFonts w:hint="eastAsia"/>
          <w:b/>
          <w:bCs/>
        </w:rPr>
        <w:t xml:space="preserve">测试工具</w:t>
      </w:r>
      <w:r>
        <w:rPr>
          <w:rFonts w:hint="eastAsia"/>
        </w:rPr>
        <w:t xml:space="preserve">：</w:t>
      </w:r>
    </w:p>
    <w:p>
      <w:pPr>
        <w:numPr>
          <w:ilvl w:val="1"/>
          <w:numId w:val="3627"/>
        </w:numPr>
      </w:pPr>
      <w:r>
        <w:rPr>
          <w:rFonts w:hint="eastAsia"/>
        </w:rPr>
        <w:t xml:space="preserve">压力测试工具（JMeter、Gatling、Locust）生成可控负载</w:t>
      </w:r>
    </w:p>
    <w:p>
      <w:pPr>
        <w:numPr>
          <w:ilvl w:val="1"/>
          <w:numId w:val="3627"/>
        </w:numPr>
      </w:pPr>
      <w:r>
        <w:rPr>
          <w:rFonts w:hint="eastAsia"/>
        </w:rPr>
        <w:t xml:space="preserve">指标比对脚本，自动化执行基准值与监控值的比较</w:t>
      </w:r>
    </w:p>
    <w:p>
      <w:pPr>
        <w:numPr>
          <w:ilvl w:val="1"/>
          <w:numId w:val="3627"/>
        </w:numPr>
      </w:pPr>
      <w:r>
        <w:rPr>
          <w:rFonts w:hint="eastAsia"/>
        </w:rPr>
        <w:t xml:space="preserve">系统原生监控工具（如Linux的vmstat、iostat）作为参考</w:t>
      </w:r>
    </w:p>
    <w:p>
      <w:pPr>
        <w:numPr>
          <w:ilvl w:val="1"/>
          <w:numId w:val="3627"/>
        </w:numPr>
      </w:pPr>
      <w:r>
        <w:rPr>
          <w:rFonts w:hint="eastAsia"/>
        </w:rPr>
        <w:t xml:space="preserve">分布式追踪工具（Jaeger、Zipkin）验证时间相关指标</w:t>
      </w:r>
    </w:p>
    <w:p>
      <w:pPr>
        <w:numPr>
          <w:ilvl w:val="1"/>
          <w:numId w:val="3627"/>
        </w:numPr>
      </w:pPr>
      <w:r>
        <w:rPr>
          <w:rFonts w:hint="eastAsia"/>
        </w:rPr>
        <w:t xml:space="preserve">日志分析工具提取事件计数，与指标计数器进行比对</w:t>
      </w:r>
    </w:p>
    <w:bookmarkStart w:id="4378" w:name="学习目标-1010"/>
    <w:p>
      <w:pPr>
        <w:pStyle w:val="Heading5"/>
      </w:pPr>
      <w:r>
        <w:rPr>
          <w:rFonts w:hint="eastAsia"/>
        </w:rPr>
        <w:t xml:space="preserve">学习目标</w:t>
      </w:r>
    </w:p>
    <w:bookmarkEnd w:id="4378"/>
    <w:bookmarkStart w:id="4379" w:name="小结-1010"/>
    <w:p>
      <w:pPr>
        <w:pStyle w:val="Heading5"/>
      </w:pPr>
      <w:r>
        <w:rPr>
          <w:rFonts w:hint="eastAsia"/>
        </w:rPr>
        <w:t xml:space="preserve">小结</w:t>
      </w:r>
    </w:p>
    <w:bookmarkEnd w:id="4379"/>
    <w:bookmarkStart w:id="4380" w:name="练习-1010"/>
    <w:p>
      <w:pPr>
        <w:pStyle w:val="Heading5"/>
      </w:pPr>
      <w:r>
        <w:rPr>
          <w:rFonts w:hint="eastAsia"/>
        </w:rPr>
        <w:t xml:space="preserve">练习</w:t>
      </w:r>
    </w:p>
    <w:bookmarkEnd w:id="4380"/>
    <w:bookmarkEnd w:id="4381"/>
    <w:bookmarkStart w:id="4382" w:name="指标实时性测试-1"/>
    <w:p>
      <w:pPr>
        <w:pStyle w:val="Heading4"/>
      </w:pPr>
      <w:r>
        <w:rPr>
          <w:rFonts w:hint="eastAsia"/>
        </w:rPr>
        <w:t xml:space="preserve">指标实时性测试</w:t>
      </w:r>
    </w:p>
    <w:p>
      <w:pPr>
        <w:pStyle w:val="FirstParagraph"/>
      </w:pPr>
      <w:r>
        <w:rPr>
          <w:rFonts w:hint="eastAsia"/>
        </w:rPr>
        <w:t xml:space="preserve">指标实时性测试评估从事件发生到指标更新的时间延迟：</w:t>
      </w:r>
    </w:p>
    <w:p>
      <w:pPr>
        <w:numPr>
          <w:ilvl w:val="0"/>
          <w:numId w:val="3628"/>
        </w:numPr>
      </w:pPr>
      <w:r>
        <w:rPr>
          <w:rFonts w:hint="eastAsia"/>
          <w:b/>
          <w:bCs/>
        </w:rPr>
        <w:t xml:space="preserve">测试方法</w:t>
      </w:r>
      <w:r>
        <w:rPr>
          <w:rFonts w:hint="eastAsia"/>
        </w:rPr>
        <w:t xml:space="preserve">：</w:t>
      </w:r>
    </w:p>
    <w:p>
      <w:pPr>
        <w:numPr>
          <w:ilvl w:val="1"/>
          <w:numId w:val="3629"/>
        </w:numPr>
      </w:pPr>
      <w:r>
        <w:rPr>
          <w:rFonts w:hint="eastAsia"/>
        </w:rPr>
        <w:t xml:space="preserve">在系统中触发可测量的特定事件（如HTTP请求、数据写入）</w:t>
      </w:r>
    </w:p>
    <w:p>
      <w:pPr>
        <w:numPr>
          <w:ilvl w:val="1"/>
          <w:numId w:val="3629"/>
        </w:numPr>
      </w:pPr>
      <w:r>
        <w:rPr>
          <w:rFonts w:hint="eastAsia"/>
        </w:rPr>
        <w:t xml:space="preserve">使用高精度时间戳记录事件发生时间和指标更新时间</w:t>
      </w:r>
    </w:p>
    <w:p>
      <w:pPr>
        <w:numPr>
          <w:ilvl w:val="1"/>
          <w:numId w:val="3629"/>
        </w:numPr>
      </w:pPr>
      <w:r>
        <w:rPr>
          <w:rFonts w:hint="eastAsia"/>
        </w:rPr>
        <w:t xml:space="preserve">测量从事件发生到指标更新的端到端时间延迟</w:t>
      </w:r>
    </w:p>
    <w:p>
      <w:pPr>
        <w:numPr>
          <w:ilvl w:val="1"/>
          <w:numId w:val="3629"/>
        </w:numPr>
      </w:pPr>
      <w:r>
        <w:rPr>
          <w:rFonts w:hint="eastAsia"/>
        </w:rPr>
        <w:t xml:space="preserve">在不同系统负载下测试实时性变化</w:t>
      </w:r>
    </w:p>
    <w:p>
      <w:pPr>
        <w:numPr>
          <w:ilvl w:val="1"/>
          <w:numId w:val="3629"/>
        </w:numPr>
      </w:pPr>
      <w:r>
        <w:rPr>
          <w:rFonts w:hint="eastAsia"/>
        </w:rPr>
        <w:t xml:space="preserve">测试不同指标采集配置（间隔、批处理大小）对实时性的影响</w:t>
      </w:r>
    </w:p>
    <w:p>
      <w:pPr>
        <w:numPr>
          <w:ilvl w:val="1"/>
          <w:numId w:val="3629"/>
        </w:numPr>
      </w:pPr>
      <w:r>
        <w:rPr>
          <w:rFonts w:hint="eastAsia"/>
        </w:rPr>
        <w:t xml:space="preserve">验证告警触发的端到端延迟（从指标异常到告警触发）</w:t>
      </w:r>
    </w:p>
    <w:p>
      <w:pPr>
        <w:numPr>
          <w:ilvl w:val="0"/>
          <w:numId w:val="3628"/>
        </w:numPr>
      </w:pPr>
      <w:r>
        <w:rPr>
          <w:rFonts w:hint="eastAsia"/>
          <w:b/>
          <w:bCs/>
        </w:rPr>
        <w:t xml:space="preserve">测试工具</w:t>
      </w:r>
      <w:r>
        <w:rPr>
          <w:rFonts w:hint="eastAsia"/>
        </w:rPr>
        <w:t xml:space="preserve">：</w:t>
      </w:r>
    </w:p>
    <w:p>
      <w:pPr>
        <w:numPr>
          <w:ilvl w:val="1"/>
          <w:numId w:val="3630"/>
        </w:numPr>
      </w:pPr>
      <w:r>
        <w:rPr>
          <w:rFonts w:hint="eastAsia"/>
        </w:rPr>
        <w:t xml:space="preserve">高精度时间戳记录工具（如Linux的date</w:t>
      </w:r>
      <w:r>
        <w:t xml:space="preserve"> </w:t>
      </w:r>
      <w:r>
        <w:rPr>
          <w:rFonts w:hint="eastAsia"/>
        </w:rPr>
        <w:t xml:space="preserve">+%N命令）</w:t>
      </w:r>
    </w:p>
    <w:p>
      <w:pPr>
        <w:numPr>
          <w:ilvl w:val="1"/>
          <w:numId w:val="3630"/>
        </w:numPr>
      </w:pPr>
      <w:r>
        <w:rPr>
          <w:rFonts w:hint="eastAsia"/>
        </w:rPr>
        <w:t xml:space="preserve">自定义事件注入和监控工具，支持微秒级计时</w:t>
      </w:r>
    </w:p>
    <w:p>
      <w:pPr>
        <w:numPr>
          <w:ilvl w:val="1"/>
          <w:numId w:val="3630"/>
        </w:numPr>
      </w:pPr>
      <w:r>
        <w:rPr>
          <w:rFonts w:hint="eastAsia"/>
        </w:rPr>
        <w:t xml:space="preserve">时序数据库查询工具，获取指标变化时间点</w:t>
      </w:r>
    </w:p>
    <w:p>
      <w:pPr>
        <w:numPr>
          <w:ilvl w:val="1"/>
          <w:numId w:val="3630"/>
        </w:numPr>
      </w:pPr>
      <w:r>
        <w:rPr>
          <w:rFonts w:hint="eastAsia"/>
        </w:rPr>
        <w:t xml:space="preserve">网络延迟测量工具（如ping、traceroute）分析网络影响</w:t>
      </w:r>
    </w:p>
    <w:p>
      <w:pPr>
        <w:numPr>
          <w:ilvl w:val="1"/>
          <w:numId w:val="3630"/>
        </w:numPr>
      </w:pPr>
      <w:r>
        <w:rPr>
          <w:rFonts w:hint="eastAsia"/>
        </w:rPr>
        <w:t xml:space="preserve">告警系统集成测试工具，测量告警延迟</w:t>
      </w:r>
    </w:p>
    <w:p>
      <w:pPr>
        <w:pStyle w:val="BlockText"/>
      </w:pPr>
      <w:r>
        <w:rPr>
          <w:rFonts w:hint="eastAsia"/>
        </w:rPr>
        <w:t xml:space="preserve">【小结】</w:t>
      </w:r>
    </w:p>
    <w:p>
      <w:pPr>
        <w:numPr>
          <w:ilvl w:val="0"/>
          <w:numId w:val="3631"/>
        </w:numPr>
      </w:pPr>
      <w:r>
        <w:rPr>
          <w:rFonts w:hint="eastAsia"/>
        </w:rPr>
        <w:t xml:space="preserve">用</w:t>
      </w:r>
      <w:r>
        <w:t xml:space="preserve"> 3~5 </w:t>
      </w:r>
      <w:r>
        <w:rPr>
          <w:rFonts w:hint="eastAsia"/>
        </w:rPr>
        <w:t xml:space="preserve">条项目化要点复盘本章内容</w:t>
      </w:r>
    </w:p>
    <w:p>
      <w:pPr>
        <w:numPr>
          <w:ilvl w:val="0"/>
          <w:numId w:val="3631"/>
        </w:numPr>
      </w:pPr>
      <w:r>
        <w:rPr>
          <w:rFonts w:hint="eastAsia"/>
        </w:rPr>
        <w:t xml:space="preserve">指出易错点/反模式与纠正建议</w:t>
      </w:r>
    </w:p>
    <w:p>
      <w:pPr>
        <w:numPr>
          <w:ilvl w:val="0"/>
          <w:numId w:val="3631"/>
        </w:numPr>
      </w:pPr>
      <w:r>
        <w:rPr>
          <w:rFonts w:hint="eastAsia"/>
        </w:rPr>
        <w:t xml:space="preserve">给出可延伸阅读或下一步实践方向</w:t>
      </w:r>
    </w:p>
    <w:p>
      <w:pPr>
        <w:pStyle w:val="Compact"/>
        <w:numPr>
          <w:ilvl w:val="1"/>
          <w:numId w:val="3632"/>
        </w:numPr>
      </w:pPr>
      <w:r>
        <w:rPr>
          <w:rFonts w:hint="eastAsia"/>
        </w:rPr>
        <w:t xml:space="preserve">自动化测试脚本</w:t>
      </w:r>
    </w:p>
    <w:p>
      <w:pPr>
        <w:pStyle w:val="BlockText"/>
      </w:pPr>
      <w:r>
        <w:rPr>
          <w:rFonts w:hint="eastAsia"/>
        </w:rPr>
        <w:t xml:space="preserve">【章节重点难点总结】</w:t>
      </w:r>
    </w:p>
    <w:p>
      <w:pPr>
        <w:pStyle w:val="Compact"/>
        <w:numPr>
          <w:ilvl w:val="0"/>
          <w:numId w:val="3633"/>
        </w:numPr>
      </w:pPr>
      <w:r>
        <w:rPr>
          <w:rFonts w:hint="eastAsia"/>
        </w:rPr>
        <w:t xml:space="preserve">本节要点：梳理关键概念、流程与方法；明确输入输出与成功标准</w:t>
      </w:r>
    </w:p>
    <w:p>
      <w:pPr>
        <w:pStyle w:val="Compact"/>
        <w:numPr>
          <w:ilvl w:val="0"/>
          <w:numId w:val="363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634"/>
        </w:numPr>
      </w:pPr>
      <w:r>
        <w:rPr>
          <w:rFonts w:hint="eastAsia"/>
        </w:rPr>
        <w:t xml:space="preserve">结合你的项目，描述本节主题的一个实践场景，并给出验证要点。</w:t>
      </w:r>
    </w:p>
    <w:p>
      <w:pPr>
        <w:pStyle w:val="Compact"/>
        <w:numPr>
          <w:ilvl w:val="0"/>
          <w:numId w:val="3634"/>
        </w:numPr>
      </w:pPr>
      <w:r>
        <w:rPr>
          <w:rFonts w:hint="eastAsia"/>
        </w:rPr>
        <w:t xml:space="preserve">列出2-3个风险点/常见陷阱，并给出可操作的规避建议。</w:t>
      </w:r>
    </w:p>
    <w:bookmarkEnd w:id="4382"/>
    <w:bookmarkStart w:id="4383" w:name="学习目标-1011"/>
    <w:p>
      <w:pPr>
        <w:pStyle w:val="Heading4"/>
      </w:pPr>
      <w:r>
        <w:rPr>
          <w:rFonts w:hint="eastAsia"/>
        </w:rPr>
        <w:t xml:space="preserve">学习目标</w:t>
      </w:r>
    </w:p>
    <w:bookmarkEnd w:id="4383"/>
    <w:bookmarkStart w:id="4384" w:name="小结-1011"/>
    <w:p>
      <w:pPr>
        <w:pStyle w:val="Heading4"/>
      </w:pPr>
      <w:r>
        <w:rPr>
          <w:rFonts w:hint="eastAsia"/>
        </w:rPr>
        <w:t xml:space="preserve">小结</w:t>
      </w:r>
    </w:p>
    <w:bookmarkEnd w:id="4384"/>
    <w:bookmarkStart w:id="4388" w:name="练习-1011"/>
    <w:p>
      <w:pPr>
        <w:pStyle w:val="Heading4"/>
      </w:pPr>
      <w:r>
        <w:rPr>
          <w:rFonts w:hint="eastAsia"/>
        </w:rPr>
        <w:t xml:space="preserve">练习</w:t>
      </w:r>
    </w:p>
    <w:bookmarkStart w:id="4385" w:name="学习目标-1012"/>
    <w:p>
      <w:pPr>
        <w:pStyle w:val="Heading5"/>
      </w:pPr>
      <w:r>
        <w:rPr>
          <w:rFonts w:hint="eastAsia"/>
        </w:rPr>
        <w:t xml:space="preserve">学习目标</w:t>
      </w:r>
    </w:p>
    <w:bookmarkEnd w:id="4385"/>
    <w:bookmarkStart w:id="4386" w:name="小结-1012"/>
    <w:p>
      <w:pPr>
        <w:pStyle w:val="Heading5"/>
      </w:pPr>
      <w:r>
        <w:rPr>
          <w:rFonts w:hint="eastAsia"/>
        </w:rPr>
        <w:t xml:space="preserve">小结</w:t>
      </w:r>
    </w:p>
    <w:bookmarkEnd w:id="4386"/>
    <w:bookmarkStart w:id="4387" w:name="练习-1012"/>
    <w:p>
      <w:pPr>
        <w:pStyle w:val="Heading5"/>
      </w:pPr>
      <w:r>
        <w:rPr>
          <w:rFonts w:hint="eastAsia"/>
        </w:rPr>
        <w:t xml:space="preserve">练习</w:t>
      </w:r>
    </w:p>
    <w:bookmarkEnd w:id="4387"/>
    <w:bookmarkEnd w:id="4388"/>
    <w:bookmarkEnd w:id="4389"/>
    <w:bookmarkStart w:id="4401" w:name="Xc6a5ef5fc1dcd826e061c68a76fa8e3aad34b7e"/>
    <w:p>
      <w:pPr>
        <w:pStyle w:val="Heading3"/>
      </w:pPr>
      <w:r>
        <w:t xml:space="preserve">13.2.3 </w:t>
      </w:r>
      <w:r>
        <w:rPr>
          <w:rFonts w:hint="eastAsia"/>
        </w:rPr>
        <w:t xml:space="preserve">指标监控平台测试</w:t>
      </w:r>
    </w:p>
    <w:p>
      <w:pPr>
        <w:pStyle w:val="BlockText"/>
      </w:pPr>
      <w:r>
        <w:rPr>
          <w:rFonts w:hint="eastAsia"/>
        </w:rPr>
        <w:t xml:space="preserve">【先修知识】</w:t>
      </w:r>
    </w:p>
    <w:p>
      <w:pPr>
        <w:pStyle w:val="Compact"/>
        <w:numPr>
          <w:ilvl w:val="0"/>
          <w:numId w:val="3635"/>
        </w:numPr>
      </w:pPr>
      <w:r>
        <w:rPr>
          <w:rFonts w:hint="eastAsia"/>
        </w:rPr>
        <w:t xml:space="preserve">基础：Linux/网络/SQL/一种脚本语言（如</w:t>
      </w:r>
      <w:r>
        <w:t xml:space="preserve"> </w:t>
      </w:r>
      <w:r>
        <w:rPr>
          <w:rFonts w:hint="eastAsia"/>
        </w:rPr>
        <w:t xml:space="preserve">Python）</w:t>
      </w:r>
    </w:p>
    <w:p>
      <w:pPr>
        <w:pStyle w:val="Compact"/>
        <w:numPr>
          <w:ilvl w:val="0"/>
          <w:numId w:val="3635"/>
        </w:numPr>
      </w:pPr>
      <w:r>
        <w:rPr>
          <w:rFonts w:hint="eastAsia"/>
        </w:rPr>
        <w:t xml:space="preserve">大数据入门：分布式/存储与计算分离/批流概念</w:t>
      </w:r>
    </w:p>
    <w:p>
      <w:pPr>
        <w:pStyle w:val="Compact"/>
        <w:numPr>
          <w:ilvl w:val="0"/>
          <w:numId w:val="363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63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636"/>
        </w:numPr>
      </w:pPr>
      <w:r>
        <w:rPr>
          <w:rFonts w:hint="eastAsia"/>
        </w:rPr>
        <w:t xml:space="preserve">能完成</w:t>
      </w:r>
      <w:r>
        <w:t xml:space="preserve"> 1 </w:t>
      </w:r>
      <w:r>
        <w:rPr>
          <w:rFonts w:hint="eastAsia"/>
        </w:rPr>
        <w:t xml:space="preserve">个与本章紧密相关的动手实践</w:t>
      </w:r>
    </w:p>
    <w:p>
      <w:pPr>
        <w:pStyle w:val="Compact"/>
        <w:numPr>
          <w:ilvl w:val="0"/>
          <w:numId w:val="363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637"/>
        </w:numPr>
      </w:pPr>
      <w:r>
        <w:rPr>
          <w:rFonts w:hint="eastAsia"/>
        </w:rPr>
        <w:t xml:space="preserve">请补充本章关键术语及中英对照（参考术语表）</w:t>
      </w:r>
    </w:p>
    <w:p>
      <w:pPr>
        <w:pStyle w:val="BlockText"/>
      </w:pPr>
      <w:r>
        <w:rPr>
          <w:rFonts w:hint="eastAsia"/>
        </w:rPr>
        <w:t xml:space="preserve">【阅读提示】本节聚焦：13.2.3</w:t>
      </w:r>
      <w:r>
        <w:t xml:space="preserve"> </w:t>
      </w:r>
      <w:r>
        <w:rPr>
          <w:rFonts w:hint="eastAsia"/>
        </w:rPr>
        <w:t xml:space="preserve">指标监控平台测试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指标监控平台测试确保监控系统能够稳定、高效地收集、存储、查询和可视化指标数据，为系统可观测性提供可靠支撑。</w:t>
      </w:r>
    </w:p>
    <w:bookmarkStart w:id="4393" w:name="prometheus测试-1"/>
    <w:p>
      <w:pPr>
        <w:pStyle w:val="Heading4"/>
      </w:pPr>
      <w:r>
        <w:rPr>
          <w:rFonts w:hint="eastAsia"/>
        </w:rPr>
        <w:t xml:space="preserve">Prometheus测试</w:t>
      </w:r>
    </w:p>
    <w:p>
      <w:pPr>
        <w:pStyle w:val="FirstParagraph"/>
      </w:pPr>
      <w:r>
        <w:rPr>
          <w:rFonts w:hint="eastAsia"/>
        </w:rPr>
        <w:t xml:space="preserve">Prometheus作为主流的开源监控系统，其测试需覆盖数据采集、存储、查询和告警等核心功能：</w:t>
      </w:r>
    </w:p>
    <w:p>
      <w:pPr>
        <w:numPr>
          <w:ilvl w:val="0"/>
          <w:numId w:val="3638"/>
        </w:numPr>
      </w:pPr>
      <w:r>
        <w:rPr>
          <w:rFonts w:hint="eastAsia"/>
          <w:b/>
          <w:bCs/>
        </w:rPr>
        <w:t xml:space="preserve">测试重点</w:t>
      </w:r>
      <w:r>
        <w:rPr>
          <w:rFonts w:hint="eastAsia"/>
        </w:rPr>
        <w:t xml:space="preserve">：</w:t>
      </w:r>
    </w:p>
    <w:p>
      <w:pPr>
        <w:numPr>
          <w:ilvl w:val="1"/>
          <w:numId w:val="3639"/>
        </w:numPr>
      </w:pPr>
      <w:r>
        <w:rPr>
          <w:rFonts w:hint="eastAsia"/>
        </w:rPr>
        <w:t xml:space="preserve">数据抓取配置的正确性和灵活性</w:t>
      </w:r>
    </w:p>
    <w:p>
      <w:pPr>
        <w:numPr>
          <w:ilvl w:val="1"/>
          <w:numId w:val="3639"/>
        </w:numPr>
      </w:pPr>
      <w:r>
        <w:rPr>
          <w:rFonts w:hint="eastAsia"/>
        </w:rPr>
        <w:t xml:space="preserve">查询语言（PromQL）的功能完整性和性能</w:t>
      </w:r>
    </w:p>
    <w:p>
      <w:pPr>
        <w:numPr>
          <w:ilvl w:val="1"/>
          <w:numId w:val="3639"/>
        </w:numPr>
      </w:pPr>
      <w:r>
        <w:rPr>
          <w:rFonts w:hint="eastAsia"/>
        </w:rPr>
        <w:t xml:space="preserve">指标存储的性能、可靠性和可扩展性</w:t>
      </w:r>
    </w:p>
    <w:p>
      <w:pPr>
        <w:numPr>
          <w:ilvl w:val="1"/>
          <w:numId w:val="3639"/>
        </w:numPr>
      </w:pPr>
      <w:r>
        <w:rPr>
          <w:rFonts w:hint="eastAsia"/>
        </w:rPr>
        <w:t xml:space="preserve">数据保留策略的有效性和资源消耗影响</w:t>
      </w:r>
    </w:p>
    <w:p>
      <w:pPr>
        <w:numPr>
          <w:ilvl w:val="1"/>
          <w:numId w:val="3639"/>
        </w:numPr>
      </w:pPr>
      <w:r>
        <w:rPr>
          <w:rFonts w:hint="eastAsia"/>
        </w:rPr>
        <w:t xml:space="preserve">服务发现机制的准确性和实时性</w:t>
      </w:r>
    </w:p>
    <w:p>
      <w:pPr>
        <w:numPr>
          <w:ilvl w:val="1"/>
          <w:numId w:val="3639"/>
        </w:numPr>
      </w:pPr>
      <w:r>
        <w:rPr>
          <w:rFonts w:hint="eastAsia"/>
        </w:rPr>
        <w:t xml:space="preserve">高可用配置（如联邦集群、远程存储）的故障转移性能</w:t>
      </w:r>
    </w:p>
    <w:p>
      <w:pPr>
        <w:numPr>
          <w:ilvl w:val="1"/>
          <w:numId w:val="3639"/>
        </w:numPr>
      </w:pPr>
      <w:r>
        <w:rPr>
          <w:rFonts w:hint="eastAsia"/>
        </w:rPr>
        <w:t xml:space="preserve">规则引擎的执行效率和准确性</w:t>
      </w:r>
    </w:p>
    <w:p>
      <w:pPr>
        <w:numPr>
          <w:ilvl w:val="0"/>
          <w:numId w:val="3638"/>
        </w:numPr>
      </w:pPr>
      <w:r>
        <w:rPr>
          <w:rFonts w:hint="eastAsia"/>
          <w:b/>
          <w:bCs/>
        </w:rPr>
        <w:t xml:space="preserve">测试方法</w:t>
      </w:r>
      <w:r>
        <w:rPr>
          <w:rFonts w:hint="eastAsia"/>
        </w:rPr>
        <w:t xml:space="preserve">：</w:t>
      </w:r>
    </w:p>
    <w:p>
      <w:pPr>
        <w:numPr>
          <w:ilvl w:val="1"/>
          <w:numId w:val="3640"/>
        </w:numPr>
      </w:pPr>
      <w:r>
        <w:rPr>
          <w:rFonts w:hint="eastAsia"/>
        </w:rPr>
        <w:t xml:space="preserve">验证数据抓取间隔设置的合理性和精确性</w:t>
      </w:r>
    </w:p>
    <w:p>
      <w:pPr>
        <w:numPr>
          <w:ilvl w:val="1"/>
          <w:numId w:val="3640"/>
        </w:numPr>
      </w:pPr>
      <w:r>
        <w:rPr>
          <w:rFonts w:hint="eastAsia"/>
        </w:rPr>
        <w:t xml:space="preserve">测试各种PromQL查询场景（简单查询、复杂聚合、函数嵌套）的准确性和性能</w:t>
      </w:r>
    </w:p>
    <w:p>
      <w:pPr>
        <w:numPr>
          <w:ilvl w:val="1"/>
          <w:numId w:val="3640"/>
        </w:numPr>
      </w:pPr>
      <w:r>
        <w:rPr>
          <w:rFonts w:hint="eastAsia"/>
        </w:rPr>
        <w:t xml:space="preserve">模拟高负载场景（每秒百万级指标写入），验证数据存储性能和资源消耗</w:t>
      </w:r>
    </w:p>
    <w:p>
      <w:pPr>
        <w:numPr>
          <w:ilvl w:val="1"/>
          <w:numId w:val="3640"/>
        </w:numPr>
      </w:pPr>
      <w:r>
        <w:rPr>
          <w:rFonts w:hint="eastAsia"/>
        </w:rPr>
        <w:t xml:space="preserve">测试服务发现配置，验证动态添加/移除目标的响应速度</w:t>
      </w:r>
    </w:p>
    <w:p>
      <w:pPr>
        <w:numPr>
          <w:ilvl w:val="1"/>
          <w:numId w:val="3640"/>
        </w:numPr>
      </w:pPr>
      <w:r>
        <w:rPr>
          <w:rFonts w:hint="eastAsia"/>
        </w:rPr>
        <w:t xml:space="preserve">模拟Prometheus组件故障，测试故障恢复时间和数据一致性</w:t>
      </w:r>
    </w:p>
    <w:p>
      <w:pPr>
        <w:numPr>
          <w:ilvl w:val="1"/>
          <w:numId w:val="3640"/>
        </w:numPr>
      </w:pPr>
      <w:r>
        <w:rPr>
          <w:rFonts w:hint="eastAsia"/>
        </w:rPr>
        <w:t xml:space="preserve">验证记录规则和告警规则的执行时机和计算结果</w:t>
      </w:r>
    </w:p>
    <w:p>
      <w:pPr>
        <w:numPr>
          <w:ilvl w:val="1"/>
          <w:numId w:val="3640"/>
        </w:numPr>
      </w:pPr>
      <w:r>
        <w:rPr>
          <w:rFonts w:hint="eastAsia"/>
        </w:rPr>
        <w:t xml:space="preserve">测试远程读写配置与外部存储系统的集成性能</w:t>
      </w:r>
    </w:p>
    <w:p>
      <w:pPr>
        <w:numPr>
          <w:ilvl w:val="0"/>
          <w:numId w:val="3638"/>
        </w:numPr>
      </w:pPr>
      <w:r>
        <w:rPr>
          <w:rFonts w:hint="eastAsia"/>
          <w:b/>
          <w:bCs/>
        </w:rPr>
        <w:t xml:space="preserve">测试工具</w:t>
      </w:r>
      <w:r>
        <w:rPr>
          <w:rFonts w:hint="eastAsia"/>
        </w:rPr>
        <w:t xml:space="preserve">：</w:t>
      </w:r>
    </w:p>
    <w:p>
      <w:pPr>
        <w:numPr>
          <w:ilvl w:val="1"/>
          <w:numId w:val="3641"/>
        </w:numPr>
      </w:pPr>
      <w:r>
        <w:rPr>
          <w:rFonts w:hint="eastAsia"/>
        </w:rPr>
        <w:t xml:space="preserve">Prometheus模拟数据生成器</w:t>
      </w:r>
    </w:p>
    <w:p>
      <w:pPr>
        <w:numPr>
          <w:ilvl w:val="1"/>
          <w:numId w:val="3641"/>
        </w:numPr>
      </w:pPr>
      <w:r>
        <w:rPr>
          <w:rFonts w:hint="eastAsia"/>
        </w:rPr>
        <w:t xml:space="preserve">PromQL查询性能基准测试工具</w:t>
      </w:r>
    </w:p>
    <w:p>
      <w:pPr>
        <w:numPr>
          <w:ilvl w:val="1"/>
          <w:numId w:val="3641"/>
        </w:numPr>
      </w:pPr>
      <w:r>
        <w:rPr>
          <w:rFonts w:hint="eastAsia"/>
        </w:rPr>
        <w:t xml:space="preserve">服务发现模拟器</w:t>
      </w:r>
    </w:p>
    <w:p>
      <w:pPr>
        <w:numPr>
          <w:ilvl w:val="1"/>
          <w:numId w:val="3641"/>
        </w:numPr>
      </w:pPr>
      <w:r>
        <w:rPr>
          <w:rFonts w:hint="eastAsia"/>
        </w:rPr>
        <w:t xml:space="preserve">故障注入工具</w:t>
      </w:r>
    </w:p>
    <w:p>
      <w:pPr>
        <w:numPr>
          <w:ilvl w:val="1"/>
          <w:numId w:val="3641"/>
        </w:numPr>
      </w:pPr>
      <w:r>
        <w:rPr>
          <w:rFonts w:hint="eastAsia"/>
        </w:rPr>
        <w:t xml:space="preserve">资源监控工具（监控Prometheus自身性能）</w:t>
      </w:r>
    </w:p>
    <w:bookmarkStart w:id="4390" w:name="学习目标-1013"/>
    <w:p>
      <w:pPr>
        <w:pStyle w:val="Heading5"/>
      </w:pPr>
      <w:r>
        <w:rPr>
          <w:rFonts w:hint="eastAsia"/>
        </w:rPr>
        <w:t xml:space="preserve">学习目标</w:t>
      </w:r>
    </w:p>
    <w:bookmarkEnd w:id="4390"/>
    <w:bookmarkStart w:id="4391" w:name="小结-1013"/>
    <w:p>
      <w:pPr>
        <w:pStyle w:val="Heading5"/>
      </w:pPr>
      <w:r>
        <w:rPr>
          <w:rFonts w:hint="eastAsia"/>
        </w:rPr>
        <w:t xml:space="preserve">小结</w:t>
      </w:r>
    </w:p>
    <w:bookmarkEnd w:id="4391"/>
    <w:bookmarkStart w:id="4392" w:name="练习-1013"/>
    <w:p>
      <w:pPr>
        <w:pStyle w:val="Heading5"/>
      </w:pPr>
      <w:r>
        <w:rPr>
          <w:rFonts w:hint="eastAsia"/>
        </w:rPr>
        <w:t xml:space="preserve">练习</w:t>
      </w:r>
    </w:p>
    <w:bookmarkEnd w:id="4392"/>
    <w:bookmarkEnd w:id="4393"/>
    <w:bookmarkStart w:id="4394" w:name="grafana测试-1"/>
    <w:p>
      <w:pPr>
        <w:pStyle w:val="Heading4"/>
      </w:pPr>
      <w:r>
        <w:rPr>
          <w:rFonts w:hint="eastAsia"/>
        </w:rPr>
        <w:t xml:space="preserve">Grafana测试</w:t>
      </w:r>
    </w:p>
    <w:p>
      <w:pPr>
        <w:pStyle w:val="FirstParagraph"/>
      </w:pPr>
      <w:r>
        <w:rPr>
          <w:rFonts w:hint="eastAsia"/>
        </w:rPr>
        <w:t xml:space="preserve">Grafana作为可视化平台，其测试需确保仪表盘的准确性、性能和用户体验：</w:t>
      </w:r>
    </w:p>
    <w:p>
      <w:pPr>
        <w:numPr>
          <w:ilvl w:val="0"/>
          <w:numId w:val="3642"/>
        </w:numPr>
      </w:pPr>
      <w:r>
        <w:rPr>
          <w:rFonts w:hint="eastAsia"/>
          <w:b/>
          <w:bCs/>
        </w:rPr>
        <w:t xml:space="preserve">测试重点</w:t>
      </w:r>
      <w:r>
        <w:rPr>
          <w:rFonts w:hint="eastAsia"/>
        </w:rPr>
        <w:t xml:space="preserve">：</w:t>
      </w:r>
    </w:p>
    <w:p>
      <w:pPr>
        <w:numPr>
          <w:ilvl w:val="1"/>
          <w:numId w:val="3643"/>
        </w:numPr>
      </w:pPr>
      <w:r>
        <w:rPr>
          <w:rFonts w:hint="eastAsia"/>
        </w:rPr>
        <w:t xml:space="preserve">仪表盘配置的正确性、完整性和最佳实践遵循度</w:t>
      </w:r>
    </w:p>
    <w:p>
      <w:pPr>
        <w:numPr>
          <w:ilvl w:val="1"/>
          <w:numId w:val="3643"/>
        </w:numPr>
      </w:pPr>
      <w:r>
        <w:rPr>
          <w:rFonts w:hint="eastAsia"/>
        </w:rPr>
        <w:t xml:space="preserve">告警规则的配置、触发条件和通知渠道</w:t>
      </w:r>
    </w:p>
    <w:p>
      <w:pPr>
        <w:numPr>
          <w:ilvl w:val="1"/>
          <w:numId w:val="3643"/>
        </w:numPr>
      </w:pPr>
      <w:r>
        <w:rPr>
          <w:rFonts w:hint="eastAsia"/>
        </w:rPr>
        <w:t xml:space="preserve">可视化图表的数据准确性和渲染性能</w:t>
      </w:r>
    </w:p>
    <w:p>
      <w:pPr>
        <w:numPr>
          <w:ilvl w:val="1"/>
          <w:numId w:val="3643"/>
        </w:numPr>
      </w:pPr>
      <w:r>
        <w:rPr>
          <w:rFonts w:hint="eastAsia"/>
        </w:rPr>
        <w:t xml:space="preserve">仪表盘加载性能和响应时间</w:t>
      </w:r>
    </w:p>
    <w:p>
      <w:pPr>
        <w:numPr>
          <w:ilvl w:val="1"/>
          <w:numId w:val="3643"/>
        </w:numPr>
      </w:pPr>
      <w:r>
        <w:rPr>
          <w:rFonts w:hint="eastAsia"/>
        </w:rPr>
        <w:t xml:space="preserve">用户认证和授权机制的安全性</w:t>
      </w:r>
    </w:p>
    <w:p>
      <w:pPr>
        <w:numPr>
          <w:ilvl w:val="1"/>
          <w:numId w:val="3643"/>
        </w:numPr>
      </w:pPr>
      <w:r>
        <w:rPr>
          <w:rFonts w:hint="eastAsia"/>
        </w:rPr>
        <w:t xml:space="preserve">数据源连接的稳定性和容错能力</w:t>
      </w:r>
    </w:p>
    <w:p>
      <w:pPr>
        <w:numPr>
          <w:ilvl w:val="1"/>
          <w:numId w:val="3643"/>
        </w:numPr>
      </w:pPr>
      <w:r>
        <w:rPr>
          <w:rFonts w:hint="eastAsia"/>
        </w:rPr>
        <w:t xml:space="preserve">插件功能的兼容性和性能</w:t>
      </w:r>
    </w:p>
    <w:p>
      <w:pPr>
        <w:numPr>
          <w:ilvl w:val="0"/>
          <w:numId w:val="3642"/>
        </w:numPr>
      </w:pPr>
      <w:r>
        <w:rPr>
          <w:rFonts w:hint="eastAsia"/>
          <w:b/>
          <w:bCs/>
        </w:rPr>
        <w:t xml:space="preserve">测试方法</w:t>
      </w:r>
      <w:r>
        <w:rPr>
          <w:rFonts w:hint="eastAsia"/>
        </w:rPr>
        <w:t xml:space="preserve">：</w:t>
      </w:r>
    </w:p>
    <w:p>
      <w:pPr>
        <w:numPr>
          <w:ilvl w:val="1"/>
          <w:numId w:val="3644"/>
        </w:numPr>
      </w:pPr>
      <w:r>
        <w:rPr>
          <w:rFonts w:hint="eastAsia"/>
        </w:rPr>
        <w:t xml:space="preserve">验证每个仪表盘包含的指标是否完整覆盖监控目标</w:t>
      </w:r>
    </w:p>
    <w:p>
      <w:pPr>
        <w:numPr>
          <w:ilvl w:val="1"/>
          <w:numId w:val="3644"/>
        </w:numPr>
      </w:pPr>
      <w:r>
        <w:rPr>
          <w:rFonts w:hint="eastAsia"/>
        </w:rPr>
        <w:t xml:space="preserve">测试告警规则在不同条件下的触发情况和恢复机制</w:t>
      </w:r>
    </w:p>
    <w:p>
      <w:pPr>
        <w:numPr>
          <w:ilvl w:val="1"/>
          <w:numId w:val="3644"/>
        </w:numPr>
      </w:pPr>
      <w:r>
        <w:rPr>
          <w:rFonts w:hint="eastAsia"/>
        </w:rPr>
        <w:t xml:space="preserve">验证图表数据与原始Prometheus数据的一致性和延迟</w:t>
      </w:r>
    </w:p>
    <w:p>
      <w:pPr>
        <w:numPr>
          <w:ilvl w:val="1"/>
          <w:numId w:val="3644"/>
        </w:numPr>
      </w:pPr>
      <w:r>
        <w:rPr>
          <w:rFonts w:hint="eastAsia"/>
        </w:rPr>
        <w:t xml:space="preserve">使用性能分析工具测量仪表盘加载时间和资源消耗</w:t>
      </w:r>
    </w:p>
    <w:p>
      <w:pPr>
        <w:numPr>
          <w:ilvl w:val="1"/>
          <w:numId w:val="3644"/>
        </w:numPr>
      </w:pPr>
      <w:r>
        <w:rPr>
          <w:rFonts w:hint="eastAsia"/>
        </w:rPr>
        <w:t xml:space="preserve">测试不同用户角色的权限控制有效性</w:t>
      </w:r>
    </w:p>
    <w:p>
      <w:pPr>
        <w:numPr>
          <w:ilvl w:val="1"/>
          <w:numId w:val="3644"/>
        </w:numPr>
      </w:pPr>
      <w:r>
        <w:rPr>
          <w:rFonts w:hint="eastAsia"/>
        </w:rPr>
        <w:t xml:space="preserve">模拟数据源连接中断，测试错误处理和自动重连</w:t>
      </w:r>
    </w:p>
    <w:p>
      <w:pPr>
        <w:numPr>
          <w:ilvl w:val="1"/>
          <w:numId w:val="3644"/>
        </w:numPr>
      </w:pPr>
      <w:r>
        <w:rPr>
          <w:rFonts w:hint="eastAsia"/>
        </w:rPr>
        <w:t xml:space="preserve">在不同浏览器和设备上测试仪表盘的兼容性</w:t>
      </w:r>
    </w:p>
    <w:p>
      <w:pPr>
        <w:numPr>
          <w:ilvl w:val="1"/>
          <w:numId w:val="3644"/>
        </w:numPr>
      </w:pPr>
      <w:r>
        <w:rPr>
          <w:rFonts w:hint="eastAsia"/>
        </w:rPr>
        <w:t xml:space="preserve">验证模板变量和变量查询的准确性和性能</w:t>
      </w:r>
    </w:p>
    <w:p>
      <w:pPr>
        <w:numPr>
          <w:ilvl w:val="0"/>
          <w:numId w:val="3642"/>
        </w:numPr>
      </w:pPr>
      <w:r>
        <w:rPr>
          <w:rFonts w:hint="eastAsia"/>
          <w:b/>
          <w:bCs/>
        </w:rPr>
        <w:t xml:space="preserve">测试工具</w:t>
      </w:r>
      <w:r>
        <w:rPr>
          <w:rFonts w:hint="eastAsia"/>
        </w:rPr>
        <w:t xml:space="preserve">：</w:t>
      </w:r>
    </w:p>
    <w:p>
      <w:pPr>
        <w:numPr>
          <w:ilvl w:val="1"/>
          <w:numId w:val="3645"/>
        </w:numPr>
      </w:pPr>
      <w:r>
        <w:t xml:space="preserve">Grafana </w:t>
      </w:r>
      <w:r>
        <w:rPr>
          <w:rFonts w:hint="eastAsia"/>
        </w:rPr>
        <w:t xml:space="preserve">API测试工具</w:t>
      </w:r>
    </w:p>
    <w:p>
      <w:pPr>
        <w:numPr>
          <w:ilvl w:val="1"/>
          <w:numId w:val="3645"/>
        </w:numPr>
      </w:pPr>
      <w:r>
        <w:rPr>
          <w:rFonts w:hint="eastAsia"/>
        </w:rPr>
        <w:t xml:space="preserve">前端性能分析工具（如Lighthouse）</w:t>
      </w:r>
    </w:p>
    <w:p>
      <w:pPr>
        <w:numPr>
          <w:ilvl w:val="1"/>
          <w:numId w:val="3645"/>
        </w:numPr>
      </w:pPr>
      <w:r>
        <w:rPr>
          <w:rFonts w:hint="eastAsia"/>
        </w:rPr>
        <w:t xml:space="preserve">可视化回归测试工具</w:t>
      </w:r>
    </w:p>
    <w:p>
      <w:pPr>
        <w:numPr>
          <w:ilvl w:val="1"/>
          <w:numId w:val="3645"/>
        </w:numPr>
      </w:pPr>
      <w:r>
        <w:rPr>
          <w:rFonts w:hint="eastAsia"/>
        </w:rPr>
        <w:t xml:space="preserve">并发用户模拟工具</w:t>
      </w:r>
    </w:p>
    <w:p>
      <w:pPr>
        <w:pStyle w:val="BlockText"/>
      </w:pPr>
      <w:r>
        <w:rPr>
          <w:rFonts w:hint="eastAsia"/>
        </w:rPr>
        <w:t xml:space="preserve">【小结】</w:t>
      </w:r>
    </w:p>
    <w:p>
      <w:pPr>
        <w:numPr>
          <w:ilvl w:val="0"/>
          <w:numId w:val="3646"/>
        </w:numPr>
      </w:pPr>
      <w:r>
        <w:rPr>
          <w:rFonts w:hint="eastAsia"/>
        </w:rPr>
        <w:t xml:space="preserve">用</w:t>
      </w:r>
      <w:r>
        <w:t xml:space="preserve"> 3~5 </w:t>
      </w:r>
      <w:r>
        <w:rPr>
          <w:rFonts w:hint="eastAsia"/>
        </w:rPr>
        <w:t xml:space="preserve">条项目化要点复盘本章内容</w:t>
      </w:r>
    </w:p>
    <w:p>
      <w:pPr>
        <w:numPr>
          <w:ilvl w:val="0"/>
          <w:numId w:val="3646"/>
        </w:numPr>
      </w:pPr>
      <w:r>
        <w:rPr>
          <w:rFonts w:hint="eastAsia"/>
        </w:rPr>
        <w:t xml:space="preserve">指出易错点/反模式与纠正建议</w:t>
      </w:r>
    </w:p>
    <w:p>
      <w:pPr>
        <w:numPr>
          <w:ilvl w:val="0"/>
          <w:numId w:val="3646"/>
        </w:numPr>
      </w:pPr>
      <w:r>
        <w:rPr>
          <w:rFonts w:hint="eastAsia"/>
        </w:rPr>
        <w:t xml:space="preserve">给出可延伸阅读或下一步实践方向</w:t>
      </w:r>
    </w:p>
    <w:p>
      <w:pPr>
        <w:pStyle w:val="Compact"/>
        <w:numPr>
          <w:ilvl w:val="1"/>
          <w:numId w:val="3647"/>
        </w:numPr>
      </w:pPr>
      <w:r>
        <w:rPr>
          <w:rFonts w:hint="eastAsia"/>
        </w:rPr>
        <w:t xml:space="preserve">数据源模拟器</w:t>
      </w:r>
    </w:p>
    <w:p>
      <w:pPr>
        <w:pStyle w:val="BlockText"/>
      </w:pPr>
      <w:r>
        <w:rPr>
          <w:rFonts w:hint="eastAsia"/>
        </w:rPr>
        <w:t xml:space="preserve">【章节重点难点总结】</w:t>
      </w:r>
    </w:p>
    <w:p>
      <w:pPr>
        <w:pStyle w:val="Compact"/>
        <w:numPr>
          <w:ilvl w:val="0"/>
          <w:numId w:val="3648"/>
        </w:numPr>
      </w:pPr>
      <w:r>
        <w:rPr>
          <w:rFonts w:hint="eastAsia"/>
        </w:rPr>
        <w:t xml:space="preserve">本节要点：梳理关键概念、流程与方法；明确输入输出与成功标准</w:t>
      </w:r>
    </w:p>
    <w:p>
      <w:pPr>
        <w:pStyle w:val="Compact"/>
        <w:numPr>
          <w:ilvl w:val="0"/>
          <w:numId w:val="364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649"/>
        </w:numPr>
      </w:pPr>
      <w:r>
        <w:rPr>
          <w:rFonts w:hint="eastAsia"/>
        </w:rPr>
        <w:t xml:space="preserve">结合你的项目，描述本节主题的一个实践场景，并给出验证要点。</w:t>
      </w:r>
    </w:p>
    <w:p>
      <w:pPr>
        <w:pStyle w:val="Compact"/>
        <w:numPr>
          <w:ilvl w:val="0"/>
          <w:numId w:val="3649"/>
        </w:numPr>
      </w:pPr>
      <w:r>
        <w:rPr>
          <w:rFonts w:hint="eastAsia"/>
        </w:rPr>
        <w:t xml:space="preserve">列出2-3个风险点/常见陷阱，并给出可操作的规避建议。</w:t>
      </w:r>
    </w:p>
    <w:bookmarkEnd w:id="4394"/>
    <w:bookmarkStart w:id="4395" w:name="学习目标-1014"/>
    <w:p>
      <w:pPr>
        <w:pStyle w:val="Heading4"/>
      </w:pPr>
      <w:r>
        <w:rPr>
          <w:rFonts w:hint="eastAsia"/>
        </w:rPr>
        <w:t xml:space="preserve">学习目标</w:t>
      </w:r>
    </w:p>
    <w:bookmarkEnd w:id="4395"/>
    <w:bookmarkStart w:id="4396" w:name="小结-1014"/>
    <w:p>
      <w:pPr>
        <w:pStyle w:val="Heading4"/>
      </w:pPr>
      <w:r>
        <w:rPr>
          <w:rFonts w:hint="eastAsia"/>
        </w:rPr>
        <w:t xml:space="preserve">小结</w:t>
      </w:r>
    </w:p>
    <w:bookmarkEnd w:id="4396"/>
    <w:bookmarkStart w:id="4400" w:name="练习-1014"/>
    <w:p>
      <w:pPr>
        <w:pStyle w:val="Heading4"/>
      </w:pPr>
      <w:r>
        <w:rPr>
          <w:rFonts w:hint="eastAsia"/>
        </w:rPr>
        <w:t xml:space="preserve">练习</w:t>
      </w:r>
    </w:p>
    <w:bookmarkStart w:id="4397" w:name="学习目标-1015"/>
    <w:p>
      <w:pPr>
        <w:pStyle w:val="Heading5"/>
      </w:pPr>
      <w:r>
        <w:rPr>
          <w:rFonts w:hint="eastAsia"/>
        </w:rPr>
        <w:t xml:space="preserve">学习目标</w:t>
      </w:r>
    </w:p>
    <w:bookmarkEnd w:id="4397"/>
    <w:bookmarkStart w:id="4398" w:name="小结-1015"/>
    <w:p>
      <w:pPr>
        <w:pStyle w:val="Heading5"/>
      </w:pPr>
      <w:r>
        <w:rPr>
          <w:rFonts w:hint="eastAsia"/>
        </w:rPr>
        <w:t xml:space="preserve">小结</w:t>
      </w:r>
    </w:p>
    <w:bookmarkEnd w:id="4398"/>
    <w:bookmarkStart w:id="4399" w:name="练习-1015"/>
    <w:p>
      <w:pPr>
        <w:pStyle w:val="Heading5"/>
      </w:pPr>
      <w:r>
        <w:rPr>
          <w:rFonts w:hint="eastAsia"/>
        </w:rPr>
        <w:t xml:space="preserve">练习</w:t>
      </w:r>
    </w:p>
    <w:bookmarkEnd w:id="4399"/>
    <w:bookmarkEnd w:id="4400"/>
    <w:bookmarkEnd w:id="4401"/>
    <w:bookmarkStart w:id="4411" w:name="X7bef3167da31ed6b249fec52b47e9f76447ae6a"/>
    <w:p>
      <w:pPr>
        <w:pStyle w:val="Heading3"/>
      </w:pPr>
      <w:r>
        <w:t xml:space="preserve">13.2.4 </w:t>
      </w:r>
      <w:r>
        <w:rPr>
          <w:rFonts w:hint="eastAsia"/>
        </w:rPr>
        <w:t xml:space="preserve">告警机制测试</w:t>
      </w:r>
    </w:p>
    <w:p>
      <w:pPr>
        <w:pStyle w:val="BlockText"/>
      </w:pPr>
      <w:r>
        <w:rPr>
          <w:rFonts w:hint="eastAsia"/>
        </w:rPr>
        <w:t xml:space="preserve">【先修知识】</w:t>
      </w:r>
    </w:p>
    <w:p>
      <w:pPr>
        <w:pStyle w:val="Compact"/>
        <w:numPr>
          <w:ilvl w:val="0"/>
          <w:numId w:val="3650"/>
        </w:numPr>
      </w:pPr>
      <w:r>
        <w:rPr>
          <w:rFonts w:hint="eastAsia"/>
        </w:rPr>
        <w:t xml:space="preserve">基础：Linux/网络/SQL/一种脚本语言（如</w:t>
      </w:r>
      <w:r>
        <w:t xml:space="preserve"> </w:t>
      </w:r>
      <w:r>
        <w:rPr>
          <w:rFonts w:hint="eastAsia"/>
        </w:rPr>
        <w:t xml:space="preserve">Python）</w:t>
      </w:r>
    </w:p>
    <w:p>
      <w:pPr>
        <w:pStyle w:val="Compact"/>
        <w:numPr>
          <w:ilvl w:val="0"/>
          <w:numId w:val="3650"/>
        </w:numPr>
      </w:pPr>
      <w:r>
        <w:rPr>
          <w:rFonts w:hint="eastAsia"/>
        </w:rPr>
        <w:t xml:space="preserve">大数据入门：分布式/存储与计算分离/批流概念</w:t>
      </w:r>
    </w:p>
    <w:p>
      <w:pPr>
        <w:pStyle w:val="Compact"/>
        <w:numPr>
          <w:ilvl w:val="0"/>
          <w:numId w:val="365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65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651"/>
        </w:numPr>
      </w:pPr>
      <w:r>
        <w:rPr>
          <w:rFonts w:hint="eastAsia"/>
        </w:rPr>
        <w:t xml:space="preserve">能完成</w:t>
      </w:r>
      <w:r>
        <w:t xml:space="preserve"> 1 </w:t>
      </w:r>
      <w:r>
        <w:rPr>
          <w:rFonts w:hint="eastAsia"/>
        </w:rPr>
        <w:t xml:space="preserve">个与本章紧密相关的动手实践</w:t>
      </w:r>
    </w:p>
    <w:p>
      <w:pPr>
        <w:pStyle w:val="Compact"/>
        <w:numPr>
          <w:ilvl w:val="0"/>
          <w:numId w:val="365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652"/>
        </w:numPr>
      </w:pPr>
      <w:r>
        <w:rPr>
          <w:rFonts w:hint="eastAsia"/>
        </w:rPr>
        <w:t xml:space="preserve">请补充本章关键术语及中英对照（参考术语表）</w:t>
      </w:r>
    </w:p>
    <w:p>
      <w:pPr>
        <w:pStyle w:val="BlockText"/>
      </w:pPr>
      <w:r>
        <w:rPr>
          <w:rFonts w:hint="eastAsia"/>
        </w:rPr>
        <w:t xml:space="preserve">【阅读提示】本节聚焦：13.2.4</w:t>
      </w:r>
      <w:r>
        <w:t xml:space="preserve"> </w:t>
      </w:r>
      <w:r>
        <w:rPr>
          <w:rFonts w:hint="eastAsia"/>
        </w:rPr>
        <w:t xml:space="preserve">告警机制测试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告警机制是可观测性系统的关键组成部分，通过测试确保告警能够准确、及时地发现系统异常，并以适当的方式通知相关人员。</w:t>
      </w:r>
    </w:p>
    <w:bookmarkStart w:id="4405" w:name="告警规则测试-1"/>
    <w:p>
      <w:pPr>
        <w:pStyle w:val="Heading4"/>
      </w:pPr>
      <w:r>
        <w:rPr>
          <w:rFonts w:hint="eastAsia"/>
        </w:rPr>
        <w:t xml:space="preserve">告警规则测试</w:t>
      </w:r>
    </w:p>
    <w:p>
      <w:pPr>
        <w:pStyle w:val="FirstParagraph"/>
      </w:pPr>
      <w:r>
        <w:rPr>
          <w:rFonts w:hint="eastAsia"/>
        </w:rPr>
        <w:t xml:space="preserve">告警规则测试确保告警能够准确识别各种异常情况，并在适当时机触发：</w:t>
      </w:r>
    </w:p>
    <w:p>
      <w:pPr>
        <w:numPr>
          <w:ilvl w:val="0"/>
          <w:numId w:val="3653"/>
        </w:numPr>
      </w:pPr>
      <w:r>
        <w:rPr>
          <w:rFonts w:hint="eastAsia"/>
          <w:b/>
          <w:bCs/>
        </w:rPr>
        <w:t xml:space="preserve">测试方法</w:t>
      </w:r>
      <w:r>
        <w:rPr>
          <w:rFonts w:hint="eastAsia"/>
        </w:rPr>
        <w:t xml:space="preserve">：</w:t>
      </w:r>
    </w:p>
    <w:p>
      <w:pPr>
        <w:numPr>
          <w:ilvl w:val="1"/>
          <w:numId w:val="3654"/>
        </w:numPr>
      </w:pPr>
      <w:r>
        <w:rPr>
          <w:rFonts w:hint="eastAsia"/>
        </w:rPr>
        <w:t xml:space="preserve">为每个告警规则编写详细的测试用例，覆盖正常、边界和异常情况</w:t>
      </w:r>
    </w:p>
    <w:p>
      <w:pPr>
        <w:numPr>
          <w:ilvl w:val="1"/>
          <w:numId w:val="3654"/>
        </w:numPr>
      </w:pPr>
      <w:r>
        <w:rPr>
          <w:rFonts w:hint="eastAsia"/>
        </w:rPr>
        <w:t xml:space="preserve">使用模拟数据注入或负载测试工具模拟告警触发条件</w:t>
      </w:r>
    </w:p>
    <w:p>
      <w:pPr>
        <w:numPr>
          <w:ilvl w:val="1"/>
          <w:numId w:val="3654"/>
        </w:numPr>
      </w:pPr>
      <w:r>
        <w:rPr>
          <w:rFonts w:hint="eastAsia"/>
        </w:rPr>
        <w:t xml:space="preserve">验证告警在不同场景下是否正确触发（包括渐进式触发）</w:t>
      </w:r>
    </w:p>
    <w:p>
      <w:pPr>
        <w:numPr>
          <w:ilvl w:val="1"/>
          <w:numId w:val="3654"/>
        </w:numPr>
      </w:pPr>
      <w:r>
        <w:rPr>
          <w:rFonts w:hint="eastAsia"/>
        </w:rPr>
        <w:t xml:space="preserve">测试告警恢复条件，验证告警是否在问题解决后正确恢复</w:t>
      </w:r>
    </w:p>
    <w:p>
      <w:pPr>
        <w:numPr>
          <w:ilvl w:val="1"/>
          <w:numId w:val="3654"/>
        </w:numPr>
      </w:pPr>
      <w:r>
        <w:rPr>
          <w:rFonts w:hint="eastAsia"/>
        </w:rPr>
        <w:t xml:space="preserve">验证告警的持续时间和状态转换逻辑</w:t>
      </w:r>
    </w:p>
    <w:p>
      <w:pPr>
        <w:numPr>
          <w:ilvl w:val="1"/>
          <w:numId w:val="3654"/>
        </w:numPr>
      </w:pPr>
      <w:r>
        <w:rPr>
          <w:rFonts w:hint="eastAsia"/>
        </w:rPr>
        <w:t xml:space="preserve">测试告警分组和关联机制的准确性</w:t>
      </w:r>
    </w:p>
    <w:p>
      <w:pPr>
        <w:numPr>
          <w:ilvl w:val="0"/>
          <w:numId w:val="3653"/>
        </w:numPr>
      </w:pPr>
      <w:r>
        <w:rPr>
          <w:rFonts w:hint="eastAsia"/>
          <w:b/>
          <w:bCs/>
        </w:rPr>
        <w:t xml:space="preserve">测试用例设计</w:t>
      </w:r>
      <w:r>
        <w:rPr>
          <w:rFonts w:hint="eastAsia"/>
        </w:rPr>
        <w:t xml:space="preserve">：</w:t>
      </w:r>
    </w:p>
    <w:p>
      <w:pPr>
        <w:numPr>
          <w:ilvl w:val="1"/>
          <w:numId w:val="3655"/>
        </w:numPr>
      </w:pPr>
      <w:r>
        <w:rPr>
          <w:rFonts w:hint="eastAsia"/>
          <w:b/>
          <w:bCs/>
        </w:rPr>
        <w:t xml:space="preserve">基于阈值的告警测试</w:t>
      </w:r>
      <w:r>
        <w:rPr>
          <w:rFonts w:hint="eastAsia"/>
        </w:rPr>
        <w:t xml:space="preserve">：</w:t>
      </w:r>
    </w:p>
    <w:p>
      <w:pPr>
        <w:numPr>
          <w:ilvl w:val="2"/>
          <w:numId w:val="3656"/>
        </w:numPr>
      </w:pPr>
      <w:r>
        <w:rPr>
          <w:rFonts w:hint="eastAsia"/>
        </w:rPr>
        <w:t xml:space="preserve">测试刚好低于阈值、等于阈值、高于阈值的边界情况</w:t>
      </w:r>
    </w:p>
    <w:p>
      <w:pPr>
        <w:numPr>
          <w:ilvl w:val="2"/>
          <w:numId w:val="3656"/>
        </w:numPr>
      </w:pPr>
      <w:r>
        <w:rPr>
          <w:rFonts w:hint="eastAsia"/>
        </w:rPr>
        <w:t xml:space="preserve">测试快速达到阈值和缓慢达到阈值的触发差异</w:t>
      </w:r>
    </w:p>
    <w:p>
      <w:pPr>
        <w:numPr>
          <w:ilvl w:val="2"/>
          <w:numId w:val="3656"/>
        </w:numPr>
      </w:pPr>
      <w:r>
        <w:rPr>
          <w:rFonts w:hint="eastAsia"/>
        </w:rPr>
        <w:t xml:space="preserve">测试多指标复合阈值条件的准确性</w:t>
      </w:r>
    </w:p>
    <w:p>
      <w:pPr>
        <w:numPr>
          <w:ilvl w:val="1"/>
          <w:numId w:val="3655"/>
        </w:numPr>
      </w:pPr>
      <w:r>
        <w:rPr>
          <w:rFonts w:hint="eastAsia"/>
          <w:b/>
          <w:bCs/>
        </w:rPr>
        <w:t xml:space="preserve">基于趋势的告警测试</w:t>
      </w:r>
      <w:r>
        <w:rPr>
          <w:rFonts w:hint="eastAsia"/>
        </w:rPr>
        <w:t xml:space="preserve">：</w:t>
      </w:r>
    </w:p>
    <w:p>
      <w:pPr>
        <w:numPr>
          <w:ilvl w:val="2"/>
          <w:numId w:val="3657"/>
        </w:numPr>
      </w:pPr>
      <w:r>
        <w:rPr>
          <w:rFonts w:hint="eastAsia"/>
        </w:rPr>
        <w:t xml:space="preserve">测试各种趋势模式（上升、下降、波动）的识别准确性</w:t>
      </w:r>
    </w:p>
    <w:p>
      <w:pPr>
        <w:numPr>
          <w:ilvl w:val="2"/>
          <w:numId w:val="3657"/>
        </w:numPr>
      </w:pPr>
      <w:r>
        <w:rPr>
          <w:rFonts w:hint="eastAsia"/>
        </w:rPr>
        <w:t xml:space="preserve">验证趋势计算的时间窗口配置有效性</w:t>
      </w:r>
    </w:p>
    <w:p>
      <w:pPr>
        <w:numPr>
          <w:ilvl w:val="2"/>
          <w:numId w:val="3657"/>
        </w:numPr>
      </w:pPr>
      <w:r>
        <w:rPr>
          <w:rFonts w:hint="eastAsia"/>
        </w:rPr>
        <w:t xml:space="preserve">测试趋势告警的误报防护机制</w:t>
      </w:r>
    </w:p>
    <w:p>
      <w:pPr>
        <w:numPr>
          <w:ilvl w:val="1"/>
          <w:numId w:val="3655"/>
        </w:numPr>
      </w:pPr>
      <w:r>
        <w:rPr>
          <w:rFonts w:hint="eastAsia"/>
          <w:b/>
          <w:bCs/>
        </w:rPr>
        <w:t xml:space="preserve">基于复合条件的告警测试</w:t>
      </w:r>
      <w:r>
        <w:rPr>
          <w:rFonts w:hint="eastAsia"/>
        </w:rPr>
        <w:t xml:space="preserve">：</w:t>
      </w:r>
    </w:p>
    <w:p>
      <w:pPr>
        <w:numPr>
          <w:ilvl w:val="2"/>
          <w:numId w:val="3658"/>
        </w:numPr>
      </w:pPr>
      <w:r>
        <w:rPr>
          <w:rFonts w:hint="eastAsia"/>
        </w:rPr>
        <w:t xml:space="preserve">验证AND、OR、NOT等逻辑组合的正确性</w:t>
      </w:r>
    </w:p>
    <w:p>
      <w:pPr>
        <w:numPr>
          <w:ilvl w:val="2"/>
          <w:numId w:val="3658"/>
        </w:numPr>
      </w:pPr>
      <w:r>
        <w:rPr>
          <w:rFonts w:hint="eastAsia"/>
        </w:rPr>
        <w:t xml:space="preserve">测试多指标间相关性条件的准确性</w:t>
      </w:r>
    </w:p>
    <w:p>
      <w:pPr>
        <w:numPr>
          <w:ilvl w:val="2"/>
          <w:numId w:val="3658"/>
        </w:numPr>
      </w:pPr>
      <w:r>
        <w:rPr>
          <w:rFonts w:hint="eastAsia"/>
        </w:rPr>
        <w:t xml:space="preserve">验证基于历史数据对比的条件告警</w:t>
      </w:r>
    </w:p>
    <w:p>
      <w:pPr>
        <w:numPr>
          <w:ilvl w:val="1"/>
          <w:numId w:val="3655"/>
        </w:numPr>
      </w:pPr>
      <w:r>
        <w:rPr>
          <w:rFonts w:hint="eastAsia"/>
          <w:b/>
          <w:bCs/>
        </w:rPr>
        <w:t xml:space="preserve">基于机器学习的异常检测告警测试</w:t>
      </w:r>
      <w:r>
        <w:rPr>
          <w:rFonts w:hint="eastAsia"/>
        </w:rPr>
        <w:t xml:space="preserve">：</w:t>
      </w:r>
    </w:p>
    <w:p>
      <w:pPr>
        <w:numPr>
          <w:ilvl w:val="2"/>
          <w:numId w:val="3659"/>
        </w:numPr>
      </w:pPr>
      <w:r>
        <w:rPr>
          <w:rFonts w:hint="eastAsia"/>
        </w:rPr>
        <w:t xml:space="preserve">验证模型在正常模式下的误报率</w:t>
      </w:r>
    </w:p>
    <w:p>
      <w:pPr>
        <w:numPr>
          <w:ilvl w:val="2"/>
          <w:numId w:val="3659"/>
        </w:numPr>
      </w:pPr>
      <w:r>
        <w:rPr>
          <w:rFonts w:hint="eastAsia"/>
        </w:rPr>
        <w:t xml:space="preserve">测试模型识别未知异常模式的能力</w:t>
      </w:r>
    </w:p>
    <w:p>
      <w:pPr>
        <w:numPr>
          <w:ilvl w:val="2"/>
          <w:numId w:val="3659"/>
        </w:numPr>
      </w:pPr>
      <w:r>
        <w:rPr>
          <w:rFonts w:hint="eastAsia"/>
        </w:rPr>
        <w:t xml:space="preserve">验证模型在数据模式变化时的自适应能力</w:t>
      </w:r>
    </w:p>
    <w:p>
      <w:pPr>
        <w:numPr>
          <w:ilvl w:val="0"/>
          <w:numId w:val="3653"/>
        </w:numPr>
      </w:pPr>
      <w:r>
        <w:rPr>
          <w:rFonts w:hint="eastAsia"/>
          <w:b/>
          <w:bCs/>
        </w:rPr>
        <w:t xml:space="preserve">测试工具</w:t>
      </w:r>
      <w:r>
        <w:rPr>
          <w:rFonts w:hint="eastAsia"/>
        </w:rPr>
        <w:t xml:space="preserve">：</w:t>
      </w:r>
    </w:p>
    <w:p>
      <w:pPr>
        <w:numPr>
          <w:ilvl w:val="1"/>
          <w:numId w:val="3660"/>
        </w:numPr>
      </w:pPr>
      <w:r>
        <w:rPr>
          <w:rFonts w:hint="eastAsia"/>
        </w:rPr>
        <w:t xml:space="preserve">告警规则模拟验证器</w:t>
      </w:r>
    </w:p>
    <w:p>
      <w:pPr>
        <w:numPr>
          <w:ilvl w:val="1"/>
          <w:numId w:val="3660"/>
        </w:numPr>
      </w:pPr>
      <w:r>
        <w:rPr>
          <w:rFonts w:hint="eastAsia"/>
        </w:rPr>
        <w:t xml:space="preserve">指标数据生成工具（支持各种模式和分布）</w:t>
      </w:r>
    </w:p>
    <w:p>
      <w:pPr>
        <w:numPr>
          <w:ilvl w:val="1"/>
          <w:numId w:val="3660"/>
        </w:numPr>
      </w:pPr>
      <w:r>
        <w:rPr>
          <w:rFonts w:hint="eastAsia"/>
        </w:rPr>
        <w:t xml:space="preserve">时间序列异常注入工具</w:t>
      </w:r>
    </w:p>
    <w:p>
      <w:pPr>
        <w:numPr>
          <w:ilvl w:val="1"/>
          <w:numId w:val="3660"/>
        </w:numPr>
      </w:pPr>
      <w:r>
        <w:rPr>
          <w:rFonts w:hint="eastAsia"/>
        </w:rPr>
        <w:t xml:space="preserve">自动化告警测试框架</w:t>
      </w:r>
    </w:p>
    <w:bookmarkStart w:id="4402" w:name="学习目标-1016"/>
    <w:p>
      <w:pPr>
        <w:pStyle w:val="Heading5"/>
      </w:pPr>
      <w:r>
        <w:rPr>
          <w:rFonts w:hint="eastAsia"/>
        </w:rPr>
        <w:t xml:space="preserve">学习目标</w:t>
      </w:r>
    </w:p>
    <w:bookmarkEnd w:id="4402"/>
    <w:bookmarkStart w:id="4403" w:name="小结-1016"/>
    <w:p>
      <w:pPr>
        <w:pStyle w:val="Heading5"/>
      </w:pPr>
      <w:r>
        <w:rPr>
          <w:rFonts w:hint="eastAsia"/>
        </w:rPr>
        <w:t xml:space="preserve">小结</w:t>
      </w:r>
    </w:p>
    <w:bookmarkEnd w:id="4403"/>
    <w:bookmarkStart w:id="4404" w:name="练习-1016"/>
    <w:p>
      <w:pPr>
        <w:pStyle w:val="Heading5"/>
      </w:pPr>
      <w:r>
        <w:rPr>
          <w:rFonts w:hint="eastAsia"/>
        </w:rPr>
        <w:t xml:space="preserve">练习</w:t>
      </w:r>
    </w:p>
    <w:bookmarkEnd w:id="4404"/>
    <w:bookmarkEnd w:id="4405"/>
    <w:bookmarkStart w:id="4409" w:name="告警通知测试-2"/>
    <w:p>
      <w:pPr>
        <w:pStyle w:val="Heading4"/>
      </w:pPr>
      <w:r>
        <w:rPr>
          <w:rFonts w:hint="eastAsia"/>
        </w:rPr>
        <w:t xml:space="preserve">告警通知测试</w:t>
      </w:r>
    </w:p>
    <w:p>
      <w:pPr>
        <w:pStyle w:val="FirstParagraph"/>
      </w:pPr>
      <w:r>
        <w:rPr>
          <w:rFonts w:hint="eastAsia"/>
        </w:rPr>
        <w:t xml:space="preserve">告警通知测试确保告警信息能够及时、准确地发送到相关人员和系统：</w:t>
      </w:r>
    </w:p>
    <w:p>
      <w:pPr>
        <w:numPr>
          <w:ilvl w:val="0"/>
          <w:numId w:val="3661"/>
        </w:numPr>
      </w:pPr>
      <w:r>
        <w:rPr>
          <w:rFonts w:hint="eastAsia"/>
          <w:b/>
          <w:bCs/>
        </w:rPr>
        <w:t xml:space="preserve">测试方法</w:t>
      </w:r>
      <w:r>
        <w:rPr>
          <w:rFonts w:hint="eastAsia"/>
        </w:rPr>
        <w:t xml:space="preserve">：</w:t>
      </w:r>
    </w:p>
    <w:p>
      <w:pPr>
        <w:numPr>
          <w:ilvl w:val="1"/>
          <w:numId w:val="3662"/>
        </w:numPr>
      </w:pPr>
      <w:r>
        <w:rPr>
          <w:rFonts w:hint="eastAsia"/>
        </w:rPr>
        <w:t xml:space="preserve">验证所有告警通知渠道的配置正确性和连通性（邮件、Slack、短信、Webhook等）</w:t>
      </w:r>
    </w:p>
    <w:p>
      <w:pPr>
        <w:numPr>
          <w:ilvl w:val="1"/>
          <w:numId w:val="3662"/>
        </w:numPr>
      </w:pPr>
      <w:r>
        <w:rPr>
          <w:rFonts w:hint="eastAsia"/>
        </w:rPr>
        <w:t xml:space="preserve">测试不同告警级别（Critical、Warning、Info等）的通知渠道差异化配置</w:t>
      </w:r>
    </w:p>
    <w:p>
      <w:pPr>
        <w:numPr>
          <w:ilvl w:val="1"/>
          <w:numId w:val="3662"/>
        </w:numPr>
      </w:pPr>
      <w:r>
        <w:rPr>
          <w:rFonts w:hint="eastAsia"/>
        </w:rPr>
        <w:t xml:space="preserve">测量从告警触发到通知送达的端到端延迟</w:t>
      </w:r>
    </w:p>
    <w:p>
      <w:pPr>
        <w:numPr>
          <w:ilvl w:val="1"/>
          <w:numId w:val="3662"/>
        </w:numPr>
      </w:pPr>
      <w:r>
        <w:rPr>
          <w:rFonts w:hint="eastAsia"/>
        </w:rPr>
        <w:t xml:space="preserve">验证通知内容的完整性、准确性和可读性</w:t>
      </w:r>
    </w:p>
    <w:p>
      <w:pPr>
        <w:numPr>
          <w:ilvl w:val="1"/>
          <w:numId w:val="3662"/>
        </w:numPr>
      </w:pPr>
      <w:r>
        <w:rPr>
          <w:rFonts w:hint="eastAsia"/>
        </w:rPr>
        <w:t xml:space="preserve">测试告警分级机制和升级策略的正确性</w:t>
      </w:r>
    </w:p>
    <w:p>
      <w:pPr>
        <w:numPr>
          <w:ilvl w:val="1"/>
          <w:numId w:val="3662"/>
        </w:numPr>
      </w:pPr>
      <w:r>
        <w:rPr>
          <w:rFonts w:hint="eastAsia"/>
        </w:rPr>
        <w:t xml:space="preserve">验证工作时间/非工作时间通知策略的有效性</w:t>
      </w:r>
    </w:p>
    <w:p>
      <w:pPr>
        <w:numPr>
          <w:ilvl w:val="1"/>
          <w:numId w:val="3662"/>
        </w:numPr>
      </w:pPr>
      <w:r>
        <w:rPr>
          <w:rFonts w:hint="eastAsia"/>
        </w:rPr>
        <w:t xml:space="preserve">测试多接收人、多渠道并行通知的可靠性</w:t>
      </w:r>
    </w:p>
    <w:p>
      <w:pPr>
        <w:numPr>
          <w:ilvl w:val="0"/>
          <w:numId w:val="3661"/>
        </w:numPr>
      </w:pPr>
      <w:r>
        <w:rPr>
          <w:rFonts w:hint="eastAsia"/>
          <w:b/>
          <w:bCs/>
        </w:rPr>
        <w:t xml:space="preserve">测试内容</w:t>
      </w:r>
      <w:r>
        <w:rPr>
          <w:rFonts w:hint="eastAsia"/>
        </w:rPr>
        <w:t xml:space="preserve">：</w:t>
      </w:r>
    </w:p>
    <w:p>
      <w:pPr>
        <w:numPr>
          <w:ilvl w:val="1"/>
          <w:numId w:val="3663"/>
        </w:numPr>
      </w:pPr>
      <w:r>
        <w:rPr>
          <w:rFonts w:hint="eastAsia"/>
          <w:b/>
          <w:bCs/>
        </w:rPr>
        <w:t xml:space="preserve">通知渠道测试</w:t>
      </w:r>
      <w:r>
        <w:rPr>
          <w:rFonts w:hint="eastAsia"/>
        </w:rPr>
        <w:t xml:space="preserve">：</w:t>
      </w:r>
    </w:p>
    <w:p>
      <w:pPr>
        <w:numPr>
          <w:ilvl w:val="2"/>
          <w:numId w:val="3664"/>
        </w:numPr>
      </w:pPr>
      <w:r>
        <w:rPr>
          <w:rFonts w:hint="eastAsia"/>
        </w:rPr>
        <w:t xml:space="preserve">各渠道的连接稳定性和认证机制</w:t>
      </w:r>
    </w:p>
    <w:p>
      <w:pPr>
        <w:numPr>
          <w:ilvl w:val="2"/>
          <w:numId w:val="3664"/>
        </w:numPr>
      </w:pPr>
      <w:r>
        <w:rPr>
          <w:rFonts w:hint="eastAsia"/>
        </w:rPr>
        <w:t xml:space="preserve">大消息内容的处理能力</w:t>
      </w:r>
    </w:p>
    <w:p>
      <w:pPr>
        <w:numPr>
          <w:ilvl w:val="2"/>
          <w:numId w:val="3664"/>
        </w:numPr>
      </w:pPr>
      <w:r>
        <w:rPr>
          <w:rFonts w:hint="eastAsia"/>
        </w:rPr>
        <w:t xml:space="preserve">附件和格式化内容的支持</w:t>
      </w:r>
    </w:p>
    <w:p>
      <w:pPr>
        <w:numPr>
          <w:ilvl w:val="1"/>
          <w:numId w:val="3663"/>
        </w:numPr>
      </w:pPr>
      <w:r>
        <w:rPr>
          <w:rFonts w:hint="eastAsia"/>
          <w:b/>
          <w:bCs/>
        </w:rPr>
        <w:t xml:space="preserve">通知时效性测试</w:t>
      </w:r>
      <w:r>
        <w:rPr>
          <w:rFonts w:hint="eastAsia"/>
        </w:rPr>
        <w:t xml:space="preserve">：</w:t>
      </w:r>
    </w:p>
    <w:p>
      <w:pPr>
        <w:numPr>
          <w:ilvl w:val="2"/>
          <w:numId w:val="3665"/>
        </w:numPr>
      </w:pPr>
      <w:r>
        <w:rPr>
          <w:rFonts w:hint="eastAsia"/>
        </w:rPr>
        <w:t xml:space="preserve">不同负载下的通知延迟分布</w:t>
      </w:r>
    </w:p>
    <w:p>
      <w:pPr>
        <w:numPr>
          <w:ilvl w:val="2"/>
          <w:numId w:val="3665"/>
        </w:numPr>
      </w:pPr>
      <w:r>
        <w:rPr>
          <w:rFonts w:hint="eastAsia"/>
        </w:rPr>
        <w:t xml:space="preserve">通知队列的处理能力</w:t>
      </w:r>
    </w:p>
    <w:p>
      <w:pPr>
        <w:numPr>
          <w:ilvl w:val="2"/>
          <w:numId w:val="3665"/>
        </w:numPr>
      </w:pPr>
      <w:r>
        <w:rPr>
          <w:rFonts w:hint="eastAsia"/>
        </w:rPr>
        <w:t xml:space="preserve">高峰期通知送达保障</w:t>
      </w:r>
    </w:p>
    <w:p>
      <w:pPr>
        <w:numPr>
          <w:ilvl w:val="1"/>
          <w:numId w:val="3663"/>
        </w:numPr>
      </w:pPr>
      <w:r>
        <w:rPr>
          <w:rFonts w:hint="eastAsia"/>
          <w:b/>
          <w:bCs/>
        </w:rPr>
        <w:t xml:space="preserve">通知可靠性测试</w:t>
      </w:r>
      <w:r>
        <w:rPr>
          <w:rFonts w:hint="eastAsia"/>
        </w:rPr>
        <w:t xml:space="preserve">：</w:t>
      </w:r>
    </w:p>
    <w:p>
      <w:pPr>
        <w:numPr>
          <w:ilvl w:val="2"/>
          <w:numId w:val="3666"/>
        </w:numPr>
      </w:pPr>
      <w:r>
        <w:rPr>
          <w:rFonts w:hint="eastAsia"/>
        </w:rPr>
        <w:t xml:space="preserve">通知失败的重试机制</w:t>
      </w:r>
    </w:p>
    <w:p>
      <w:pPr>
        <w:numPr>
          <w:ilvl w:val="2"/>
          <w:numId w:val="3666"/>
        </w:numPr>
      </w:pPr>
      <w:r>
        <w:rPr>
          <w:rFonts w:hint="eastAsia"/>
        </w:rPr>
        <w:t xml:space="preserve">通知系统故障恢复后的消息补发</w:t>
      </w:r>
    </w:p>
    <w:p>
      <w:pPr>
        <w:numPr>
          <w:ilvl w:val="2"/>
          <w:numId w:val="3666"/>
        </w:numPr>
      </w:pPr>
      <w:r>
        <w:rPr>
          <w:rFonts w:hint="eastAsia"/>
        </w:rPr>
        <w:t xml:space="preserve">网络波动情况下的通知可靠性</w:t>
      </w:r>
    </w:p>
    <w:p>
      <w:pPr>
        <w:numPr>
          <w:ilvl w:val="0"/>
          <w:numId w:val="3661"/>
        </w:numPr>
      </w:pPr>
      <w:r>
        <w:rPr>
          <w:rFonts w:hint="eastAsia"/>
          <w:b/>
          <w:bCs/>
        </w:rPr>
        <w:t xml:space="preserve">测试工具</w:t>
      </w:r>
      <w:r>
        <w:rPr>
          <w:rFonts w:hint="eastAsia"/>
        </w:rPr>
        <w:t xml:space="preserve">：</w:t>
      </w:r>
    </w:p>
    <w:p>
      <w:pPr>
        <w:numPr>
          <w:ilvl w:val="1"/>
          <w:numId w:val="3667"/>
        </w:numPr>
      </w:pPr>
      <w:r>
        <w:rPr>
          <w:rFonts w:hint="eastAsia"/>
        </w:rPr>
        <w:t xml:space="preserve">通知接收模拟器和验证器</w:t>
      </w:r>
    </w:p>
    <w:p>
      <w:pPr>
        <w:numPr>
          <w:ilvl w:val="1"/>
          <w:numId w:val="3667"/>
        </w:numPr>
      </w:pPr>
      <w:r>
        <w:rPr>
          <w:rFonts w:hint="eastAsia"/>
        </w:rPr>
        <w:t xml:space="preserve">告警响应时间测量工具</w:t>
      </w:r>
    </w:p>
    <w:p>
      <w:pPr>
        <w:numPr>
          <w:ilvl w:val="1"/>
          <w:numId w:val="3667"/>
        </w:numPr>
      </w:pPr>
      <w:r>
        <w:rPr>
          <w:rFonts w:hint="eastAsia"/>
        </w:rPr>
        <w:t xml:space="preserve">多渠道通知测试框架</w:t>
      </w:r>
    </w:p>
    <w:p>
      <w:pPr>
        <w:numPr>
          <w:ilvl w:val="1"/>
          <w:numId w:val="3667"/>
        </w:numPr>
      </w:pPr>
      <w:r>
        <w:rPr>
          <w:rFonts w:hint="eastAsia"/>
        </w:rPr>
        <w:t xml:space="preserve">通知内容校验工具</w:t>
      </w:r>
    </w:p>
    <w:p>
      <w:pPr>
        <w:numPr>
          <w:ilvl w:val="1"/>
          <w:numId w:val="3667"/>
        </w:numPr>
      </w:pPr>
      <w:r>
        <w:rPr>
          <w:rFonts w:hint="eastAsia"/>
        </w:rPr>
        <w:t xml:space="preserve">故障注入工具（测试通知系统容错能力）</w:t>
      </w:r>
    </w:p>
    <w:bookmarkStart w:id="4406" w:name="学习目标-1017"/>
    <w:p>
      <w:pPr>
        <w:pStyle w:val="Heading5"/>
      </w:pPr>
      <w:r>
        <w:rPr>
          <w:rFonts w:hint="eastAsia"/>
        </w:rPr>
        <w:t xml:space="preserve">学习目标</w:t>
      </w:r>
    </w:p>
    <w:bookmarkEnd w:id="4406"/>
    <w:bookmarkStart w:id="4407" w:name="小结-1017"/>
    <w:p>
      <w:pPr>
        <w:pStyle w:val="Heading5"/>
      </w:pPr>
      <w:r>
        <w:rPr>
          <w:rFonts w:hint="eastAsia"/>
        </w:rPr>
        <w:t xml:space="preserve">小结</w:t>
      </w:r>
    </w:p>
    <w:bookmarkEnd w:id="4407"/>
    <w:bookmarkStart w:id="4408" w:name="练习-1017"/>
    <w:p>
      <w:pPr>
        <w:pStyle w:val="Heading5"/>
      </w:pPr>
      <w:r>
        <w:rPr>
          <w:rFonts w:hint="eastAsia"/>
        </w:rPr>
        <w:t xml:space="preserve">练习</w:t>
      </w:r>
    </w:p>
    <w:bookmarkEnd w:id="4408"/>
    <w:bookmarkEnd w:id="4409"/>
    <w:bookmarkStart w:id="4410" w:name="告警噪音控制测试-1"/>
    <w:p>
      <w:pPr>
        <w:pStyle w:val="Heading4"/>
      </w:pPr>
      <w:r>
        <w:rPr>
          <w:rFonts w:hint="eastAsia"/>
        </w:rPr>
        <w:t xml:space="preserve">告警噪音控制测试</w:t>
      </w:r>
    </w:p>
    <w:p>
      <w:pPr>
        <w:pStyle w:val="FirstParagraph"/>
      </w:pPr>
      <w:r>
        <w:rPr>
          <w:rFonts w:hint="eastAsia"/>
        </w:rPr>
        <w:t xml:space="preserve">告警噪音控制测试确保系统能够有效过滤冗余告警，减少告警疲劳：</w:t>
      </w:r>
    </w:p>
    <w:p>
      <w:pPr>
        <w:numPr>
          <w:ilvl w:val="0"/>
          <w:numId w:val="3668"/>
        </w:numPr>
      </w:pPr>
      <w:r>
        <w:rPr>
          <w:rFonts w:hint="eastAsia"/>
          <w:b/>
          <w:bCs/>
        </w:rPr>
        <w:t xml:space="preserve">测试方法</w:t>
      </w:r>
      <w:r>
        <w:rPr>
          <w:rFonts w:hint="eastAsia"/>
        </w:rPr>
        <w:t xml:space="preserve">：</w:t>
      </w:r>
    </w:p>
    <w:p>
      <w:pPr>
        <w:numPr>
          <w:ilvl w:val="1"/>
          <w:numId w:val="3669"/>
        </w:numPr>
      </w:pPr>
      <w:r>
        <w:rPr>
          <w:rFonts w:hint="eastAsia"/>
        </w:rPr>
        <w:t xml:space="preserve">验证告警抑制规则的配置和触发条件有效性</w:t>
      </w:r>
    </w:p>
    <w:p>
      <w:pPr>
        <w:numPr>
          <w:ilvl w:val="1"/>
          <w:numId w:val="3669"/>
        </w:numPr>
      </w:pPr>
      <w:r>
        <w:rPr>
          <w:rFonts w:hint="eastAsia"/>
        </w:rPr>
        <w:t xml:space="preserve">测试告警聚合规则在不同场景下的效果</w:t>
      </w:r>
    </w:p>
    <w:p>
      <w:pPr>
        <w:numPr>
          <w:ilvl w:val="1"/>
          <w:numId w:val="3669"/>
        </w:numPr>
      </w:pPr>
      <w:r>
        <w:rPr>
          <w:rFonts w:hint="eastAsia"/>
        </w:rPr>
        <w:t xml:space="preserve">验证告警静默功能的时间控制和匹配规则</w:t>
      </w:r>
    </w:p>
    <w:p>
      <w:pPr>
        <w:numPr>
          <w:ilvl w:val="1"/>
          <w:numId w:val="3669"/>
        </w:numPr>
      </w:pPr>
      <w:r>
        <w:rPr>
          <w:rFonts w:hint="eastAsia"/>
        </w:rPr>
        <w:t xml:space="preserve">测试告警风暴控制机制在高负载下的表现</w:t>
      </w:r>
    </w:p>
    <w:p>
      <w:pPr>
        <w:numPr>
          <w:ilvl w:val="1"/>
          <w:numId w:val="3669"/>
        </w:numPr>
      </w:pPr>
      <w:r>
        <w:rPr>
          <w:rFonts w:hint="eastAsia"/>
        </w:rPr>
        <w:t xml:space="preserve">评估告警根因分析的准确性</w:t>
      </w:r>
    </w:p>
    <w:p>
      <w:pPr>
        <w:numPr>
          <w:ilvl w:val="1"/>
          <w:numId w:val="3669"/>
        </w:numPr>
      </w:pPr>
      <w:r>
        <w:rPr>
          <w:rFonts w:hint="eastAsia"/>
        </w:rPr>
        <w:t xml:space="preserve">测试告警优先级调整机制</w:t>
      </w:r>
    </w:p>
    <w:p>
      <w:pPr>
        <w:numPr>
          <w:ilvl w:val="0"/>
          <w:numId w:val="3668"/>
        </w:numPr>
      </w:pPr>
      <w:r>
        <w:rPr>
          <w:rFonts w:hint="eastAsia"/>
          <w:b/>
          <w:bCs/>
        </w:rPr>
        <w:t xml:space="preserve">测试场景</w:t>
      </w:r>
      <w:r>
        <w:rPr>
          <w:rFonts w:hint="eastAsia"/>
        </w:rPr>
        <w:t xml:space="preserve">：</w:t>
      </w:r>
    </w:p>
    <w:p>
      <w:pPr>
        <w:numPr>
          <w:ilvl w:val="1"/>
          <w:numId w:val="3670"/>
        </w:numPr>
      </w:pPr>
      <w:r>
        <w:rPr>
          <w:rFonts w:hint="eastAsia"/>
          <w:b/>
          <w:bCs/>
        </w:rPr>
        <w:t xml:space="preserve">告警抑制测试</w:t>
      </w:r>
      <w:r>
        <w:rPr>
          <w:rFonts w:hint="eastAsia"/>
        </w:rPr>
        <w:t xml:space="preserve">：</w:t>
      </w:r>
    </w:p>
    <w:p>
      <w:pPr>
        <w:numPr>
          <w:ilvl w:val="2"/>
          <w:numId w:val="3671"/>
        </w:numPr>
      </w:pPr>
      <w:r>
        <w:rPr>
          <w:rFonts w:hint="eastAsia"/>
        </w:rPr>
        <w:t xml:space="preserve">验证基于父告警的抑制规则</w:t>
      </w:r>
    </w:p>
    <w:p>
      <w:pPr>
        <w:numPr>
          <w:ilvl w:val="2"/>
          <w:numId w:val="3671"/>
        </w:numPr>
      </w:pPr>
      <w:r>
        <w:rPr>
          <w:rFonts w:hint="eastAsia"/>
        </w:rPr>
        <w:t xml:space="preserve">测试基于标签匹配的抑制规则</w:t>
      </w:r>
    </w:p>
    <w:p>
      <w:pPr>
        <w:numPr>
          <w:ilvl w:val="2"/>
          <w:numId w:val="3671"/>
        </w:numPr>
      </w:pPr>
      <w:r>
        <w:rPr>
          <w:rFonts w:hint="eastAsia"/>
        </w:rPr>
        <w:t xml:space="preserve">评估抑制时间窗口的合理性</w:t>
      </w:r>
    </w:p>
    <w:p>
      <w:pPr>
        <w:numPr>
          <w:ilvl w:val="1"/>
          <w:numId w:val="3670"/>
        </w:numPr>
      </w:pPr>
      <w:r>
        <w:rPr>
          <w:rFonts w:hint="eastAsia"/>
          <w:b/>
          <w:bCs/>
        </w:rPr>
        <w:t xml:space="preserve">告警聚合测试</w:t>
      </w:r>
      <w:r>
        <w:rPr>
          <w:rFonts w:hint="eastAsia"/>
        </w:rPr>
        <w:t xml:space="preserve">：</w:t>
      </w:r>
    </w:p>
    <w:p>
      <w:pPr>
        <w:numPr>
          <w:ilvl w:val="2"/>
          <w:numId w:val="3672"/>
        </w:numPr>
      </w:pPr>
      <w:r>
        <w:rPr>
          <w:rFonts w:hint="eastAsia"/>
        </w:rPr>
        <w:t xml:space="preserve">测试时间窗口内的告警聚合</w:t>
      </w:r>
    </w:p>
    <w:p>
      <w:pPr>
        <w:numPr>
          <w:ilvl w:val="2"/>
          <w:numId w:val="3672"/>
        </w:numPr>
      </w:pPr>
      <w:r>
        <w:rPr>
          <w:rFonts w:hint="eastAsia"/>
        </w:rPr>
        <w:t xml:space="preserve">验证基于内容相似度的智能聚合</w:t>
      </w:r>
    </w:p>
    <w:p>
      <w:pPr>
        <w:numPr>
          <w:ilvl w:val="2"/>
          <w:numId w:val="3672"/>
        </w:numPr>
      </w:pPr>
      <w:r>
        <w:rPr>
          <w:rFonts w:hint="eastAsia"/>
        </w:rPr>
        <w:t xml:space="preserve">评估聚合后告警的信息完整性</w:t>
      </w:r>
    </w:p>
    <w:p>
      <w:pPr>
        <w:numPr>
          <w:ilvl w:val="1"/>
          <w:numId w:val="3670"/>
        </w:numPr>
      </w:pPr>
      <w:r>
        <w:rPr>
          <w:rFonts w:hint="eastAsia"/>
          <w:b/>
          <w:bCs/>
        </w:rPr>
        <w:t xml:space="preserve">告警静默测试</w:t>
      </w:r>
      <w:r>
        <w:rPr>
          <w:rFonts w:hint="eastAsia"/>
        </w:rPr>
        <w:t xml:space="preserve">：</w:t>
      </w:r>
    </w:p>
    <w:p>
      <w:pPr>
        <w:numPr>
          <w:ilvl w:val="2"/>
          <w:numId w:val="3673"/>
        </w:numPr>
      </w:pPr>
      <w:r>
        <w:rPr>
          <w:rFonts w:hint="eastAsia"/>
        </w:rPr>
        <w:t xml:space="preserve">验证静默规则的精确匹配</w:t>
      </w:r>
    </w:p>
    <w:p>
      <w:pPr>
        <w:numPr>
          <w:ilvl w:val="2"/>
          <w:numId w:val="3673"/>
        </w:numPr>
      </w:pPr>
      <w:r>
        <w:rPr>
          <w:rFonts w:hint="eastAsia"/>
        </w:rPr>
        <w:t xml:space="preserve">测试静默到期后的告警恢复</w:t>
      </w:r>
    </w:p>
    <w:p>
      <w:pPr>
        <w:numPr>
          <w:ilvl w:val="2"/>
          <w:numId w:val="3673"/>
        </w:numPr>
      </w:pPr>
      <w:r>
        <w:rPr>
          <w:rFonts w:hint="eastAsia"/>
        </w:rPr>
        <w:t xml:space="preserve">评估静默覆盖范围的合理性</w:t>
      </w:r>
    </w:p>
    <w:p>
      <w:pPr>
        <w:numPr>
          <w:ilvl w:val="1"/>
          <w:numId w:val="3670"/>
        </w:numPr>
      </w:pPr>
      <w:r>
        <w:rPr>
          <w:rFonts w:hint="eastAsia"/>
          <w:b/>
          <w:bCs/>
        </w:rPr>
        <w:t xml:space="preserve">告警风暴控制测试</w:t>
      </w:r>
      <w:r>
        <w:rPr>
          <w:rFonts w:hint="eastAsia"/>
        </w:rPr>
        <w:t xml:space="preserve">：</w:t>
      </w:r>
    </w:p>
    <w:p>
      <w:pPr>
        <w:numPr>
          <w:ilvl w:val="2"/>
          <w:numId w:val="3674"/>
        </w:numPr>
      </w:pPr>
      <w:r>
        <w:rPr>
          <w:rFonts w:hint="eastAsia"/>
        </w:rPr>
        <w:t xml:space="preserve">模拟大规模故障场景下的告警风暴</w:t>
      </w:r>
    </w:p>
    <w:p>
      <w:pPr>
        <w:numPr>
          <w:ilvl w:val="2"/>
          <w:numId w:val="3674"/>
        </w:numPr>
      </w:pPr>
      <w:r>
        <w:rPr>
          <w:rFonts w:hint="eastAsia"/>
        </w:rPr>
        <w:t xml:space="preserve">验证速率限制和断路器机制</w:t>
      </w:r>
    </w:p>
    <w:p>
      <w:pPr>
        <w:numPr>
          <w:ilvl w:val="2"/>
          <w:numId w:val="3674"/>
        </w:numPr>
      </w:pPr>
      <w:r>
        <w:rPr>
          <w:rFonts w:hint="eastAsia"/>
        </w:rPr>
        <w:t xml:space="preserve">测试降级策略的有效性</w:t>
      </w:r>
    </w:p>
    <w:p>
      <w:pPr>
        <w:numPr>
          <w:ilvl w:val="0"/>
          <w:numId w:val="3668"/>
        </w:numPr>
      </w:pPr>
      <w:r>
        <w:rPr>
          <w:rFonts w:hint="eastAsia"/>
          <w:b/>
          <w:bCs/>
        </w:rPr>
        <w:t xml:space="preserve">测试指标</w:t>
      </w:r>
      <w:r>
        <w:rPr>
          <w:rFonts w:hint="eastAsia"/>
        </w:rPr>
        <w:t xml:space="preserve">：</w:t>
      </w:r>
    </w:p>
    <w:p>
      <w:pPr>
        <w:numPr>
          <w:ilvl w:val="1"/>
          <w:numId w:val="3675"/>
        </w:numPr>
      </w:pPr>
      <w:r>
        <w:rPr>
          <w:rFonts w:hint="eastAsia"/>
        </w:rPr>
        <w:t xml:space="preserve">有效告警率：有实际价值的告警占总告警的比例</w:t>
      </w:r>
    </w:p>
    <w:p>
      <w:pPr>
        <w:numPr>
          <w:ilvl w:val="1"/>
          <w:numId w:val="3675"/>
        </w:numPr>
      </w:pPr>
      <w:r>
        <w:rPr>
          <w:rFonts w:hint="eastAsia"/>
        </w:rPr>
        <w:t xml:space="preserve">告警聚合率：聚合前后的告警数量比率</w:t>
      </w:r>
    </w:p>
    <w:p>
      <w:pPr>
        <w:numPr>
          <w:ilvl w:val="1"/>
          <w:numId w:val="3675"/>
        </w:numPr>
      </w:pPr>
      <w:r>
        <w:rPr>
          <w:rFonts w:hint="eastAsia"/>
        </w:rPr>
        <w:t xml:space="preserve">误报率：误触发的告警占总告警的比例</w:t>
      </w:r>
    </w:p>
    <w:p>
      <w:pPr>
        <w:numPr>
          <w:ilvl w:val="1"/>
          <w:numId w:val="3675"/>
        </w:numPr>
      </w:pPr>
      <w:r>
        <w:rPr>
          <w:rFonts w:hint="eastAsia"/>
        </w:rPr>
        <w:t xml:space="preserve">漏报率：应触发但未触发的告警比例</w:t>
      </w:r>
    </w:p>
    <w:p>
      <w:pPr>
        <w:numPr>
          <w:ilvl w:val="1"/>
          <w:numId w:val="3675"/>
        </w:numPr>
      </w:pPr>
      <w:r>
        <w:rPr>
          <w:rFonts w:hint="eastAsia"/>
        </w:rPr>
        <w:t xml:space="preserve">平均告警处理时间：从告警触发到解决的平均时间</w:t>
      </w:r>
    </w:p>
    <w:p>
      <w:pPr>
        <w:pStyle w:val="BlockText"/>
      </w:pPr>
      <w:r>
        <w:rPr>
          <w:rFonts w:hint="eastAsia"/>
        </w:rPr>
        <w:t xml:space="preserve">【小结】</w:t>
      </w:r>
    </w:p>
    <w:p>
      <w:pPr>
        <w:numPr>
          <w:ilvl w:val="0"/>
          <w:numId w:val="3676"/>
        </w:numPr>
      </w:pPr>
      <w:r>
        <w:rPr>
          <w:rFonts w:hint="eastAsia"/>
        </w:rPr>
        <w:t xml:space="preserve">用</w:t>
      </w:r>
      <w:r>
        <w:t xml:space="preserve"> 3~5 </w:t>
      </w:r>
      <w:r>
        <w:rPr>
          <w:rFonts w:hint="eastAsia"/>
        </w:rPr>
        <w:t xml:space="preserve">条项目化要点复盘本章内容</w:t>
      </w:r>
    </w:p>
    <w:p>
      <w:pPr>
        <w:numPr>
          <w:ilvl w:val="0"/>
          <w:numId w:val="3676"/>
        </w:numPr>
      </w:pPr>
      <w:r>
        <w:rPr>
          <w:rFonts w:hint="eastAsia"/>
        </w:rPr>
        <w:t xml:space="preserve">指出易错点/反模式与纠正建议</w:t>
      </w:r>
    </w:p>
    <w:p>
      <w:pPr>
        <w:numPr>
          <w:ilvl w:val="0"/>
          <w:numId w:val="3676"/>
        </w:numPr>
      </w:pPr>
      <w:r>
        <w:rPr>
          <w:rFonts w:hint="eastAsia"/>
        </w:rPr>
        <w:t xml:space="preserve">给出可延伸阅读或下一步实践方向</w:t>
      </w:r>
    </w:p>
    <w:p>
      <w:pPr>
        <w:pStyle w:val="Compact"/>
        <w:numPr>
          <w:ilvl w:val="1"/>
          <w:numId w:val="3677"/>
        </w:numPr>
      </w:pPr>
      <w:r>
        <w:rPr>
          <w:rFonts w:hint="eastAsia"/>
        </w:rPr>
        <w:t xml:space="preserve">告警相关性准确度：根因告警与影响告警的关联准确性</w:t>
      </w:r>
    </w:p>
    <w:p>
      <w:pPr>
        <w:pStyle w:val="BlockText"/>
      </w:pPr>
      <w:r>
        <w:rPr>
          <w:rFonts w:hint="eastAsia"/>
        </w:rPr>
        <w:t xml:space="preserve">【章节重点难点总结】</w:t>
      </w:r>
    </w:p>
    <w:p>
      <w:pPr>
        <w:pStyle w:val="Compact"/>
        <w:numPr>
          <w:ilvl w:val="0"/>
          <w:numId w:val="3678"/>
        </w:numPr>
      </w:pPr>
      <w:r>
        <w:rPr>
          <w:rFonts w:hint="eastAsia"/>
        </w:rPr>
        <w:t xml:space="preserve">本节要点：梳理关键概念、流程与方法；明确输入输出与成功标准</w:t>
      </w:r>
    </w:p>
    <w:p>
      <w:pPr>
        <w:pStyle w:val="Compact"/>
        <w:numPr>
          <w:ilvl w:val="0"/>
          <w:numId w:val="367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679"/>
        </w:numPr>
      </w:pPr>
      <w:r>
        <w:rPr>
          <w:rFonts w:hint="eastAsia"/>
        </w:rPr>
        <w:t xml:space="preserve">结合你的项目，描述本节主题的一个实践场景，并给出验证要点。</w:t>
      </w:r>
    </w:p>
    <w:p>
      <w:pPr>
        <w:pStyle w:val="Compact"/>
        <w:numPr>
          <w:ilvl w:val="0"/>
          <w:numId w:val="3679"/>
        </w:numPr>
      </w:pPr>
      <w:r>
        <w:rPr>
          <w:rFonts w:hint="eastAsia"/>
        </w:rPr>
        <w:t xml:space="preserve">列出2-3个风险点/常见陷阱，并给出可操作的规避建议。</w:t>
      </w:r>
    </w:p>
    <w:bookmarkEnd w:id="4410"/>
    <w:bookmarkEnd w:id="4411"/>
    <w:bookmarkStart w:id="4412" w:name="学习目标-1018"/>
    <w:p>
      <w:pPr>
        <w:pStyle w:val="Heading3"/>
      </w:pPr>
      <w:r>
        <w:rPr>
          <w:rFonts w:hint="eastAsia"/>
        </w:rPr>
        <w:t xml:space="preserve">学习目标</w:t>
      </w:r>
    </w:p>
    <w:bookmarkEnd w:id="4412"/>
    <w:bookmarkStart w:id="4413" w:name="小结-1018"/>
    <w:p>
      <w:pPr>
        <w:pStyle w:val="Heading3"/>
      </w:pPr>
      <w:r>
        <w:rPr>
          <w:rFonts w:hint="eastAsia"/>
        </w:rPr>
        <w:t xml:space="preserve">小结</w:t>
      </w:r>
    </w:p>
    <w:bookmarkEnd w:id="4413"/>
    <w:bookmarkStart w:id="4420" w:name="练习-1018"/>
    <w:p>
      <w:pPr>
        <w:pStyle w:val="Heading3"/>
      </w:pPr>
      <w:r>
        <w:rPr>
          <w:rFonts w:hint="eastAsia"/>
        </w:rPr>
        <w:t xml:space="preserve">练习</w:t>
      </w:r>
    </w:p>
    <w:bookmarkStart w:id="4414" w:name="学习目标-1019"/>
    <w:p>
      <w:pPr>
        <w:pStyle w:val="Heading4"/>
      </w:pPr>
      <w:r>
        <w:rPr>
          <w:rFonts w:hint="eastAsia"/>
        </w:rPr>
        <w:t xml:space="preserve">学习目标</w:t>
      </w:r>
    </w:p>
    <w:bookmarkEnd w:id="4414"/>
    <w:bookmarkStart w:id="4415" w:name="小结-1019"/>
    <w:p>
      <w:pPr>
        <w:pStyle w:val="Heading4"/>
      </w:pPr>
      <w:r>
        <w:rPr>
          <w:rFonts w:hint="eastAsia"/>
        </w:rPr>
        <w:t xml:space="preserve">小结</w:t>
      </w:r>
    </w:p>
    <w:bookmarkEnd w:id="4415"/>
    <w:bookmarkStart w:id="4419" w:name="练习-1019"/>
    <w:p>
      <w:pPr>
        <w:pStyle w:val="Heading4"/>
      </w:pPr>
      <w:r>
        <w:rPr>
          <w:rFonts w:hint="eastAsia"/>
        </w:rPr>
        <w:t xml:space="preserve">练习</w:t>
      </w:r>
    </w:p>
    <w:bookmarkStart w:id="4416" w:name="学习目标-1020"/>
    <w:p>
      <w:pPr>
        <w:pStyle w:val="Heading5"/>
      </w:pPr>
      <w:r>
        <w:rPr>
          <w:rFonts w:hint="eastAsia"/>
        </w:rPr>
        <w:t xml:space="preserve">学习目标</w:t>
      </w:r>
    </w:p>
    <w:bookmarkEnd w:id="4416"/>
    <w:bookmarkStart w:id="4417" w:name="小结-1020"/>
    <w:p>
      <w:pPr>
        <w:pStyle w:val="Heading5"/>
      </w:pPr>
      <w:r>
        <w:rPr>
          <w:rFonts w:hint="eastAsia"/>
        </w:rPr>
        <w:t xml:space="preserve">小结</w:t>
      </w:r>
    </w:p>
    <w:bookmarkEnd w:id="4417"/>
    <w:bookmarkStart w:id="4418" w:name="练习-1020"/>
    <w:p>
      <w:pPr>
        <w:pStyle w:val="Heading5"/>
      </w:pPr>
      <w:r>
        <w:rPr>
          <w:rFonts w:hint="eastAsia"/>
        </w:rPr>
        <w:t xml:space="preserve">练习</w:t>
      </w:r>
    </w:p>
    <w:bookmarkEnd w:id="4418"/>
    <w:bookmarkEnd w:id="4419"/>
    <w:bookmarkEnd w:id="4420"/>
    <w:bookmarkEnd w:id="4421"/>
    <w:bookmarkStart w:id="4485" w:name="Xadfeaaabfab7f611f14c120fe18ad0dcfbabc07"/>
    <w:p>
      <w:pPr>
        <w:pStyle w:val="Heading2"/>
      </w:pPr>
      <w:r>
        <w:t xml:space="preserve">13.3 </w:t>
      </w:r>
      <w:r>
        <w:rPr>
          <w:rFonts w:hint="eastAsia"/>
        </w:rPr>
        <w:t xml:space="preserve">日志分析与验证</w:t>
      </w:r>
    </w:p>
    <w:p>
      <w:pPr>
        <w:pStyle w:val="BlockText"/>
      </w:pPr>
      <w:r>
        <w:rPr>
          <w:rFonts w:hint="eastAsia"/>
        </w:rPr>
        <w:t xml:space="preserve">【阅读提示】本章聚焦：13.3</w:t>
      </w:r>
      <w:r>
        <w:t xml:space="preserve"> </w:t>
      </w:r>
      <w:r>
        <w:rPr>
          <w:rFonts w:hint="eastAsia"/>
        </w:rPr>
        <w:t xml:space="preserve">日志分析与验证</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日志作为可观测性三大支柱之一，是系统行为的详细记录，对于问题诊断、性能优化和安全审计至关重要。在大数据环境中，日志量庞大且来源多样，因此需要全面的日志测试确保日志的质量、完整性和可分析性。</w:t>
      </w:r>
    </w:p>
    <w:bookmarkStart w:id="4437" w:name="Xfdb059ed3edd137b3352e190b77a6ebd99fdc97"/>
    <w:p>
      <w:pPr>
        <w:pStyle w:val="Heading3"/>
      </w:pPr>
      <w:r>
        <w:t xml:space="preserve">13.3.1 </w:t>
      </w:r>
      <w:r>
        <w:rPr>
          <w:rFonts w:hint="eastAsia"/>
        </w:rPr>
        <w:t xml:space="preserve">日志标准与规范测试</w:t>
      </w:r>
    </w:p>
    <w:p>
      <w:pPr>
        <w:pStyle w:val="BlockText"/>
      </w:pPr>
      <w:r>
        <w:rPr>
          <w:rFonts w:hint="eastAsia"/>
        </w:rPr>
        <w:t xml:space="preserve">【先修知识】</w:t>
      </w:r>
    </w:p>
    <w:p>
      <w:pPr>
        <w:pStyle w:val="Compact"/>
        <w:numPr>
          <w:ilvl w:val="0"/>
          <w:numId w:val="3680"/>
        </w:numPr>
      </w:pPr>
      <w:r>
        <w:rPr>
          <w:rFonts w:hint="eastAsia"/>
        </w:rPr>
        <w:t xml:space="preserve">基础：Linux/网络/SQL/一种脚本语言（如</w:t>
      </w:r>
      <w:r>
        <w:t xml:space="preserve"> </w:t>
      </w:r>
      <w:r>
        <w:rPr>
          <w:rFonts w:hint="eastAsia"/>
        </w:rPr>
        <w:t xml:space="preserve">Python）</w:t>
      </w:r>
    </w:p>
    <w:p>
      <w:pPr>
        <w:pStyle w:val="Compact"/>
        <w:numPr>
          <w:ilvl w:val="0"/>
          <w:numId w:val="3680"/>
        </w:numPr>
      </w:pPr>
      <w:r>
        <w:rPr>
          <w:rFonts w:hint="eastAsia"/>
        </w:rPr>
        <w:t xml:space="preserve">大数据入门：分布式/存储与计算分离/批流概念</w:t>
      </w:r>
    </w:p>
    <w:p>
      <w:pPr>
        <w:pStyle w:val="Compact"/>
        <w:numPr>
          <w:ilvl w:val="0"/>
          <w:numId w:val="368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68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681"/>
        </w:numPr>
      </w:pPr>
      <w:r>
        <w:rPr>
          <w:rFonts w:hint="eastAsia"/>
        </w:rPr>
        <w:t xml:space="preserve">能完成</w:t>
      </w:r>
      <w:r>
        <w:t xml:space="preserve"> 1 </w:t>
      </w:r>
      <w:r>
        <w:rPr>
          <w:rFonts w:hint="eastAsia"/>
        </w:rPr>
        <w:t xml:space="preserve">个与本章紧密相关的动手实践</w:t>
      </w:r>
    </w:p>
    <w:p>
      <w:pPr>
        <w:pStyle w:val="Compact"/>
        <w:numPr>
          <w:ilvl w:val="0"/>
          <w:numId w:val="368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682"/>
        </w:numPr>
      </w:pPr>
      <w:r>
        <w:rPr>
          <w:rFonts w:hint="eastAsia"/>
        </w:rPr>
        <w:t xml:space="preserve">请补充本章关键术语及中英对照（参考术语表）</w:t>
      </w:r>
    </w:p>
    <w:p>
      <w:pPr>
        <w:pStyle w:val="BlockText"/>
      </w:pPr>
      <w:r>
        <w:rPr>
          <w:rFonts w:hint="eastAsia"/>
        </w:rPr>
        <w:t xml:space="preserve">【阅读提示】本节聚焦：13.3.1</w:t>
      </w:r>
      <w:r>
        <w:t xml:space="preserve"> </w:t>
      </w:r>
      <w:r>
        <w:rPr>
          <w:rFonts w:hint="eastAsia"/>
        </w:rPr>
        <w:t xml:space="preserve">日志标准与规范测试。建议先看结构，再带着问题阅读，关注关键术语、流程与案例，结合自身项目做对照。</w:t>
      </w:r>
    </w:p>
    <w:p>
      <w:pPr>
        <w:pStyle w:val="FirstParagraph"/>
      </w:pPr>
      <w:r>
        <w:rPr>
          <w:rFonts w:hint="eastAsia"/>
        </w:rPr>
        <w:t xml:space="preserve">日志标准与规范测试确保系统产生的日志遵循统一的格式和内容规范，为后续分析提供可靠基础。</w:t>
      </w:r>
    </w:p>
    <w:bookmarkStart w:id="4425" w:name="日志格式测试"/>
    <w:p>
      <w:pPr>
        <w:pStyle w:val="Heading4"/>
      </w:pPr>
      <w:r>
        <w:rPr>
          <w:rFonts w:hint="eastAsia"/>
        </w:rPr>
        <w:t xml:space="preserve">日志格式测试</w:t>
      </w:r>
    </w:p>
    <w:p>
      <w:pPr>
        <w:pStyle w:val="FirstParagraph"/>
      </w:pPr>
      <w:r>
        <w:rPr>
          <w:rFonts w:hint="eastAsia"/>
        </w:rPr>
        <w:t xml:space="preserve">日志格式测试验证日志是否采用标准化的格式，便于解析和分析：</w:t>
      </w:r>
    </w:p>
    <w:p>
      <w:pPr>
        <w:numPr>
          <w:ilvl w:val="0"/>
          <w:numId w:val="3683"/>
        </w:numPr>
      </w:pPr>
      <w:r>
        <w:rPr>
          <w:rFonts w:hint="eastAsia"/>
          <w:b/>
          <w:bCs/>
        </w:rPr>
        <w:t xml:space="preserve">测试要点</w:t>
      </w:r>
      <w:r>
        <w:rPr>
          <w:rFonts w:hint="eastAsia"/>
        </w:rPr>
        <w:t xml:space="preserve">：</w:t>
      </w:r>
    </w:p>
    <w:p>
      <w:pPr>
        <w:numPr>
          <w:ilvl w:val="1"/>
          <w:numId w:val="3684"/>
        </w:numPr>
      </w:pPr>
      <w:r>
        <w:rPr>
          <w:rFonts w:hint="eastAsia"/>
        </w:rPr>
        <w:t xml:space="preserve">验证日志是否符合统一的格式规范（如Log4j2、Logback等标准）</w:t>
      </w:r>
    </w:p>
    <w:p>
      <w:pPr>
        <w:numPr>
          <w:ilvl w:val="1"/>
          <w:numId w:val="3684"/>
        </w:numPr>
      </w:pPr>
      <w:r>
        <w:rPr>
          <w:rFonts w:hint="eastAsia"/>
        </w:rPr>
        <w:t xml:space="preserve">检查必要字段是否存在且格式正确（时间戳、日志级别、组件名、追踪ID等）</w:t>
      </w:r>
    </w:p>
    <w:p>
      <w:pPr>
        <w:numPr>
          <w:ilvl w:val="1"/>
          <w:numId w:val="3684"/>
        </w:numPr>
      </w:pPr>
      <w:r>
        <w:rPr>
          <w:rFonts w:hint="eastAsia"/>
        </w:rPr>
        <w:t xml:space="preserve">验证结构化日志的JSON格式正确性和字段类型</w:t>
      </w:r>
    </w:p>
    <w:p>
      <w:pPr>
        <w:numPr>
          <w:ilvl w:val="1"/>
          <w:numId w:val="3684"/>
        </w:numPr>
      </w:pPr>
      <w:r>
        <w:rPr>
          <w:rFonts w:hint="eastAsia"/>
        </w:rPr>
        <w:t xml:space="preserve">检查非ASCII字符的编码处理</w:t>
      </w:r>
    </w:p>
    <w:p>
      <w:pPr>
        <w:numPr>
          <w:ilvl w:val="1"/>
          <w:numId w:val="3684"/>
        </w:numPr>
      </w:pPr>
      <w:r>
        <w:rPr>
          <w:rFonts w:hint="eastAsia"/>
        </w:rPr>
        <w:t xml:space="preserve">验证敏感信息的脱敏处理</w:t>
      </w:r>
    </w:p>
    <w:p>
      <w:pPr>
        <w:numPr>
          <w:ilvl w:val="1"/>
          <w:numId w:val="3684"/>
        </w:numPr>
      </w:pPr>
      <w:r>
        <w:rPr>
          <w:rFonts w:hint="eastAsia"/>
        </w:rPr>
        <w:t xml:space="preserve">检查长消息的截断机制</w:t>
      </w:r>
    </w:p>
    <w:p>
      <w:pPr>
        <w:numPr>
          <w:ilvl w:val="0"/>
          <w:numId w:val="3683"/>
        </w:numPr>
      </w:pPr>
      <w:r>
        <w:rPr>
          <w:rFonts w:hint="eastAsia"/>
          <w:b/>
          <w:bCs/>
        </w:rPr>
        <w:t xml:space="preserve">测试方法</w:t>
      </w:r>
      <w:r>
        <w:rPr>
          <w:rFonts w:hint="eastAsia"/>
        </w:rPr>
        <w:t xml:space="preserve">：</w:t>
      </w:r>
    </w:p>
    <w:p>
      <w:pPr>
        <w:numPr>
          <w:ilvl w:val="1"/>
          <w:numId w:val="3685"/>
        </w:numPr>
      </w:pPr>
      <w:r>
        <w:rPr>
          <w:rFonts w:hint="eastAsia"/>
        </w:rPr>
        <w:t xml:space="preserve">编写精确的正则表达式验证各种日志格式变体</w:t>
      </w:r>
    </w:p>
    <w:p>
      <w:pPr>
        <w:numPr>
          <w:ilvl w:val="1"/>
          <w:numId w:val="3685"/>
        </w:numPr>
      </w:pPr>
      <w:r>
        <w:rPr>
          <w:rFonts w:hint="eastAsia"/>
        </w:rPr>
        <w:t xml:space="preserve">使用专业日志解析工具（如Logstash、Fluentd）验证结构化字段</w:t>
      </w:r>
    </w:p>
    <w:p>
      <w:pPr>
        <w:numPr>
          <w:ilvl w:val="1"/>
          <w:numId w:val="3685"/>
        </w:numPr>
      </w:pPr>
      <w:r>
        <w:rPr>
          <w:rFonts w:hint="eastAsia"/>
        </w:rPr>
        <w:t xml:space="preserve">自动化脚本扫描日志文件，识别格式异常</w:t>
      </w:r>
    </w:p>
    <w:p>
      <w:pPr>
        <w:numPr>
          <w:ilvl w:val="1"/>
          <w:numId w:val="3685"/>
        </w:numPr>
      </w:pPr>
      <w:r>
        <w:rPr>
          <w:rFonts w:hint="eastAsia"/>
        </w:rPr>
        <w:t xml:space="preserve">进行边缘情况测试（空字段、超长字段、特殊字符等）</w:t>
      </w:r>
    </w:p>
    <w:p>
      <w:pPr>
        <w:numPr>
          <w:ilvl w:val="1"/>
          <w:numId w:val="3685"/>
        </w:numPr>
      </w:pPr>
      <w:r>
        <w:rPr>
          <w:rFonts w:hint="eastAsia"/>
        </w:rPr>
        <w:t xml:space="preserve">验证跨服务日志格式的一致性</w:t>
      </w:r>
    </w:p>
    <w:p>
      <w:pPr>
        <w:numPr>
          <w:ilvl w:val="0"/>
          <w:numId w:val="3683"/>
        </w:numPr>
      </w:pPr>
      <w:r>
        <w:rPr>
          <w:rFonts w:hint="eastAsia"/>
          <w:b/>
          <w:bCs/>
        </w:rPr>
        <w:t xml:space="preserve">测试工具</w:t>
      </w:r>
      <w:r>
        <w:rPr>
          <w:rFonts w:hint="eastAsia"/>
        </w:rPr>
        <w:t xml:space="preserve">：</w:t>
      </w:r>
    </w:p>
    <w:p>
      <w:pPr>
        <w:numPr>
          <w:ilvl w:val="1"/>
          <w:numId w:val="3686"/>
        </w:numPr>
      </w:pPr>
      <w:r>
        <w:rPr>
          <w:rFonts w:hint="eastAsia"/>
        </w:rPr>
        <w:t xml:space="preserve">日志格式验证器</w:t>
      </w:r>
    </w:p>
    <w:p>
      <w:pPr>
        <w:numPr>
          <w:ilvl w:val="1"/>
          <w:numId w:val="3686"/>
        </w:numPr>
      </w:pPr>
      <w:r>
        <w:rPr>
          <w:rFonts w:hint="eastAsia"/>
        </w:rPr>
        <w:t xml:space="preserve">正则表达式测试工具</w:t>
      </w:r>
    </w:p>
    <w:p>
      <w:pPr>
        <w:numPr>
          <w:ilvl w:val="1"/>
          <w:numId w:val="3686"/>
        </w:numPr>
      </w:pPr>
      <w:r>
        <w:t xml:space="preserve">JSON </w:t>
      </w:r>
      <w:r>
        <w:rPr>
          <w:rFonts w:hint="eastAsia"/>
        </w:rPr>
        <w:t xml:space="preserve">Schema验证工具</w:t>
      </w:r>
    </w:p>
    <w:p>
      <w:pPr>
        <w:numPr>
          <w:ilvl w:val="1"/>
          <w:numId w:val="3686"/>
        </w:numPr>
      </w:pPr>
      <w:r>
        <w:rPr>
          <w:rFonts w:hint="eastAsia"/>
        </w:rPr>
        <w:t xml:space="preserve">日志采样分析工具</w:t>
      </w:r>
    </w:p>
    <w:bookmarkStart w:id="4422" w:name="学习目标-1021"/>
    <w:p>
      <w:pPr>
        <w:pStyle w:val="Heading5"/>
      </w:pPr>
      <w:r>
        <w:rPr>
          <w:rFonts w:hint="eastAsia"/>
        </w:rPr>
        <w:t xml:space="preserve">学习目标</w:t>
      </w:r>
    </w:p>
    <w:bookmarkEnd w:id="4422"/>
    <w:bookmarkStart w:id="4423" w:name="小结-1021"/>
    <w:p>
      <w:pPr>
        <w:pStyle w:val="Heading5"/>
      </w:pPr>
      <w:r>
        <w:rPr>
          <w:rFonts w:hint="eastAsia"/>
        </w:rPr>
        <w:t xml:space="preserve">小结</w:t>
      </w:r>
    </w:p>
    <w:bookmarkEnd w:id="4423"/>
    <w:bookmarkStart w:id="4424" w:name="练习-1021"/>
    <w:p>
      <w:pPr>
        <w:pStyle w:val="Heading5"/>
      </w:pPr>
      <w:r>
        <w:rPr>
          <w:rFonts w:hint="eastAsia"/>
        </w:rPr>
        <w:t xml:space="preserve">练习</w:t>
      </w:r>
    </w:p>
    <w:bookmarkEnd w:id="4424"/>
    <w:bookmarkEnd w:id="4425"/>
    <w:bookmarkStart w:id="4429" w:name="日志级别测试-1"/>
    <w:p>
      <w:pPr>
        <w:pStyle w:val="Heading4"/>
      </w:pPr>
      <w:r>
        <w:rPr>
          <w:rFonts w:hint="eastAsia"/>
        </w:rPr>
        <w:t xml:space="preserve">日志级别测试</w:t>
      </w:r>
    </w:p>
    <w:p>
      <w:pPr>
        <w:pStyle w:val="FirstParagraph"/>
      </w:pPr>
      <w:r>
        <w:rPr>
          <w:rFonts w:hint="eastAsia"/>
        </w:rPr>
        <w:t xml:space="preserve">日志级别测试确保日志级别设置合理，能够根据重要性有效区分不同类型的日志：</w:t>
      </w:r>
    </w:p>
    <w:p>
      <w:pPr>
        <w:numPr>
          <w:ilvl w:val="0"/>
          <w:numId w:val="3687"/>
        </w:numPr>
      </w:pPr>
      <w:r>
        <w:rPr>
          <w:rFonts w:hint="eastAsia"/>
          <w:b/>
          <w:bCs/>
        </w:rPr>
        <w:t xml:space="preserve">测试要点</w:t>
      </w:r>
      <w:r>
        <w:rPr>
          <w:rFonts w:hint="eastAsia"/>
        </w:rPr>
        <w:t xml:space="preserve">：</w:t>
      </w:r>
    </w:p>
    <w:p>
      <w:pPr>
        <w:numPr>
          <w:ilvl w:val="1"/>
          <w:numId w:val="3688"/>
        </w:numPr>
      </w:pPr>
      <w:r>
        <w:rPr>
          <w:rFonts w:hint="eastAsia"/>
        </w:rPr>
        <w:t xml:space="preserve">验证日志级别设置的合理性（DEBUG、INFO、WARN、ERROR、FATAL等）</w:t>
      </w:r>
    </w:p>
    <w:p>
      <w:pPr>
        <w:numPr>
          <w:ilvl w:val="1"/>
          <w:numId w:val="3688"/>
        </w:numPr>
      </w:pPr>
      <w:r>
        <w:rPr>
          <w:rFonts w:hint="eastAsia"/>
        </w:rPr>
        <w:t xml:space="preserve">测试不同日志级别的输出控制和过滤机制</w:t>
      </w:r>
    </w:p>
    <w:p>
      <w:pPr>
        <w:numPr>
          <w:ilvl w:val="1"/>
          <w:numId w:val="3688"/>
        </w:numPr>
      </w:pPr>
      <w:r>
        <w:rPr>
          <w:rFonts w:hint="eastAsia"/>
        </w:rPr>
        <w:t xml:space="preserve">验证错误和异常情况是否记录为适当的级别</w:t>
      </w:r>
    </w:p>
    <w:p>
      <w:pPr>
        <w:numPr>
          <w:ilvl w:val="1"/>
          <w:numId w:val="3688"/>
        </w:numPr>
      </w:pPr>
      <w:r>
        <w:rPr>
          <w:rFonts w:hint="eastAsia"/>
        </w:rPr>
        <w:t xml:space="preserve">检查敏感操作是否使用适当的日志级别记录</w:t>
      </w:r>
    </w:p>
    <w:p>
      <w:pPr>
        <w:numPr>
          <w:ilvl w:val="1"/>
          <w:numId w:val="3688"/>
        </w:numPr>
      </w:pPr>
      <w:r>
        <w:rPr>
          <w:rFonts w:hint="eastAsia"/>
        </w:rPr>
        <w:t xml:space="preserve">验证不同环境（开发、测试、生产）的日志级别配置</w:t>
      </w:r>
    </w:p>
    <w:p>
      <w:pPr>
        <w:numPr>
          <w:ilvl w:val="1"/>
          <w:numId w:val="3688"/>
        </w:numPr>
      </w:pPr>
      <w:r>
        <w:rPr>
          <w:rFonts w:hint="eastAsia"/>
        </w:rPr>
        <w:t xml:space="preserve">测试日志级别的动态调整功能</w:t>
      </w:r>
    </w:p>
    <w:p>
      <w:pPr>
        <w:numPr>
          <w:ilvl w:val="0"/>
          <w:numId w:val="3687"/>
        </w:numPr>
      </w:pPr>
      <w:r>
        <w:rPr>
          <w:rFonts w:hint="eastAsia"/>
          <w:b/>
          <w:bCs/>
        </w:rPr>
        <w:t xml:space="preserve">测试方法</w:t>
      </w:r>
      <w:r>
        <w:rPr>
          <w:rFonts w:hint="eastAsia"/>
        </w:rPr>
        <w:t xml:space="preserve">：</w:t>
      </w:r>
    </w:p>
    <w:p>
      <w:pPr>
        <w:numPr>
          <w:ilvl w:val="1"/>
          <w:numId w:val="3689"/>
        </w:numPr>
      </w:pPr>
      <w:r>
        <w:rPr>
          <w:rFonts w:hint="eastAsia"/>
        </w:rPr>
        <w:t xml:space="preserve">更改日志级别配置，验证日志输出变化的准确性和及时性</w:t>
      </w:r>
    </w:p>
    <w:p>
      <w:pPr>
        <w:numPr>
          <w:ilvl w:val="1"/>
          <w:numId w:val="3689"/>
        </w:numPr>
      </w:pPr>
      <w:r>
        <w:rPr>
          <w:rFonts w:hint="eastAsia"/>
        </w:rPr>
        <w:t xml:space="preserve">模拟各种错误场景，检查日志级别分配是否符合预期</w:t>
      </w:r>
    </w:p>
    <w:p>
      <w:pPr>
        <w:numPr>
          <w:ilvl w:val="1"/>
          <w:numId w:val="3689"/>
        </w:numPr>
      </w:pPr>
      <w:r>
        <w:rPr>
          <w:rFonts w:hint="eastAsia"/>
        </w:rPr>
        <w:t xml:space="preserve">执行全面的功能测试，分析日志级别的分布合理性</w:t>
      </w:r>
    </w:p>
    <w:p>
      <w:pPr>
        <w:numPr>
          <w:ilvl w:val="1"/>
          <w:numId w:val="3689"/>
        </w:numPr>
      </w:pPr>
      <w:r>
        <w:rPr>
          <w:rFonts w:hint="eastAsia"/>
        </w:rPr>
        <w:t xml:space="preserve">审计关键操作的日志级别是否满足合规要求</w:t>
      </w:r>
    </w:p>
    <w:p>
      <w:pPr>
        <w:numPr>
          <w:ilvl w:val="1"/>
          <w:numId w:val="3689"/>
        </w:numPr>
      </w:pPr>
      <w:r>
        <w:rPr>
          <w:rFonts w:hint="eastAsia"/>
        </w:rPr>
        <w:t xml:space="preserve">测试日志级别与告警机制的集成</w:t>
      </w:r>
    </w:p>
    <w:p>
      <w:pPr>
        <w:numPr>
          <w:ilvl w:val="0"/>
          <w:numId w:val="3687"/>
        </w:numPr>
      </w:pPr>
      <w:r>
        <w:rPr>
          <w:rFonts w:hint="eastAsia"/>
          <w:b/>
          <w:bCs/>
        </w:rPr>
        <w:t xml:space="preserve">测试工具</w:t>
      </w:r>
      <w:r>
        <w:rPr>
          <w:rFonts w:hint="eastAsia"/>
        </w:rPr>
        <w:t xml:space="preserve">：</w:t>
      </w:r>
    </w:p>
    <w:p>
      <w:pPr>
        <w:numPr>
          <w:ilvl w:val="1"/>
          <w:numId w:val="3690"/>
        </w:numPr>
      </w:pPr>
      <w:r>
        <w:rPr>
          <w:rFonts w:hint="eastAsia"/>
        </w:rPr>
        <w:t xml:space="preserve">日志级别验证工具</w:t>
      </w:r>
    </w:p>
    <w:p>
      <w:pPr>
        <w:numPr>
          <w:ilvl w:val="1"/>
          <w:numId w:val="3690"/>
        </w:numPr>
      </w:pPr>
      <w:r>
        <w:rPr>
          <w:rFonts w:hint="eastAsia"/>
        </w:rPr>
        <w:t xml:space="preserve">自动化错误场景生成器</w:t>
      </w:r>
    </w:p>
    <w:p>
      <w:pPr>
        <w:numPr>
          <w:ilvl w:val="1"/>
          <w:numId w:val="3690"/>
        </w:numPr>
      </w:pPr>
      <w:r>
        <w:rPr>
          <w:rFonts w:hint="eastAsia"/>
        </w:rPr>
        <w:t xml:space="preserve">日志级别分布分析工具</w:t>
      </w:r>
    </w:p>
    <w:p>
      <w:pPr>
        <w:numPr>
          <w:ilvl w:val="1"/>
          <w:numId w:val="3690"/>
        </w:numPr>
      </w:pPr>
      <w:r>
        <w:rPr>
          <w:rFonts w:hint="eastAsia"/>
        </w:rPr>
        <w:t xml:space="preserve">动态配置测试工具</w:t>
      </w:r>
    </w:p>
    <w:bookmarkStart w:id="4426" w:name="学习目标-1022"/>
    <w:p>
      <w:pPr>
        <w:pStyle w:val="Heading5"/>
      </w:pPr>
      <w:r>
        <w:rPr>
          <w:rFonts w:hint="eastAsia"/>
        </w:rPr>
        <w:t xml:space="preserve">学习目标</w:t>
      </w:r>
    </w:p>
    <w:bookmarkEnd w:id="4426"/>
    <w:bookmarkStart w:id="4427" w:name="小结-1022"/>
    <w:p>
      <w:pPr>
        <w:pStyle w:val="Heading5"/>
      </w:pPr>
      <w:r>
        <w:rPr>
          <w:rFonts w:hint="eastAsia"/>
        </w:rPr>
        <w:t xml:space="preserve">小结</w:t>
      </w:r>
    </w:p>
    <w:bookmarkEnd w:id="4427"/>
    <w:bookmarkStart w:id="4428" w:name="练习-1022"/>
    <w:p>
      <w:pPr>
        <w:pStyle w:val="Heading5"/>
      </w:pPr>
      <w:r>
        <w:rPr>
          <w:rFonts w:hint="eastAsia"/>
        </w:rPr>
        <w:t xml:space="preserve">练习</w:t>
      </w:r>
    </w:p>
    <w:bookmarkEnd w:id="4428"/>
    <w:bookmarkEnd w:id="4429"/>
    <w:bookmarkStart w:id="4430" w:name="日志内容完整性测试"/>
    <w:p>
      <w:pPr>
        <w:pStyle w:val="Heading4"/>
      </w:pPr>
      <w:r>
        <w:rPr>
          <w:rFonts w:hint="eastAsia"/>
        </w:rPr>
        <w:t xml:space="preserve">日志内容完整性测试</w:t>
      </w:r>
    </w:p>
    <w:p>
      <w:pPr>
        <w:pStyle w:val="FirstParagraph"/>
      </w:pPr>
      <w:r>
        <w:rPr>
          <w:rFonts w:hint="eastAsia"/>
        </w:rPr>
        <w:t xml:space="preserve">日志内容完整性测试确保日志包含足够的信息以支持问题诊断和分析：</w:t>
      </w:r>
    </w:p>
    <w:p>
      <w:pPr>
        <w:numPr>
          <w:ilvl w:val="0"/>
          <w:numId w:val="3691"/>
        </w:numPr>
      </w:pPr>
      <w:r>
        <w:rPr>
          <w:rFonts w:hint="eastAsia"/>
          <w:b/>
          <w:bCs/>
        </w:rPr>
        <w:t xml:space="preserve">测试要点</w:t>
      </w:r>
      <w:r>
        <w:rPr>
          <w:rFonts w:hint="eastAsia"/>
        </w:rPr>
        <w:t xml:space="preserve">：</w:t>
      </w:r>
    </w:p>
    <w:p>
      <w:pPr>
        <w:numPr>
          <w:ilvl w:val="1"/>
          <w:numId w:val="3692"/>
        </w:numPr>
      </w:pPr>
      <w:r>
        <w:rPr>
          <w:rFonts w:hint="eastAsia"/>
        </w:rPr>
        <w:t xml:space="preserve">验证所有关键操作和交易都有对应的日志记录</w:t>
      </w:r>
    </w:p>
    <w:p>
      <w:pPr>
        <w:numPr>
          <w:ilvl w:val="1"/>
          <w:numId w:val="3692"/>
        </w:numPr>
      </w:pPr>
      <w:r>
        <w:rPr>
          <w:rFonts w:hint="eastAsia"/>
        </w:rPr>
        <w:t xml:space="preserve">检查日志是否包含足够的上下文信息（用户ID、请求ID、会话信息等）</w:t>
      </w:r>
    </w:p>
    <w:p>
      <w:pPr>
        <w:numPr>
          <w:ilvl w:val="1"/>
          <w:numId w:val="3692"/>
        </w:numPr>
      </w:pPr>
      <w:r>
        <w:rPr>
          <w:rFonts w:hint="eastAsia"/>
        </w:rPr>
        <w:t xml:space="preserve">验证异常和错误日志是否包含详细的错误信息、堆栈跟踪和参数</w:t>
      </w:r>
    </w:p>
    <w:p>
      <w:pPr>
        <w:numPr>
          <w:ilvl w:val="1"/>
          <w:numId w:val="3692"/>
        </w:numPr>
      </w:pPr>
      <w:r>
        <w:rPr>
          <w:rFonts w:hint="eastAsia"/>
        </w:rPr>
        <w:t xml:space="preserve">确保业务关键流程的每个关键节点都有日志记录</w:t>
      </w:r>
    </w:p>
    <w:p>
      <w:pPr>
        <w:numPr>
          <w:ilvl w:val="1"/>
          <w:numId w:val="3692"/>
        </w:numPr>
      </w:pPr>
      <w:r>
        <w:rPr>
          <w:rFonts w:hint="eastAsia"/>
        </w:rPr>
        <w:t xml:space="preserve">检查外部系统交互是否记录完整的输入输出信息</w:t>
      </w:r>
    </w:p>
    <w:p>
      <w:pPr>
        <w:numPr>
          <w:ilvl w:val="1"/>
          <w:numId w:val="3692"/>
        </w:numPr>
      </w:pPr>
      <w:r>
        <w:rPr>
          <w:rFonts w:hint="eastAsia"/>
        </w:rPr>
        <w:t xml:space="preserve">验证定时任务和后台处理的日志完整性</w:t>
      </w:r>
    </w:p>
    <w:p>
      <w:pPr>
        <w:numPr>
          <w:ilvl w:val="0"/>
          <w:numId w:val="3691"/>
        </w:numPr>
      </w:pPr>
      <w:r>
        <w:rPr>
          <w:rFonts w:hint="eastAsia"/>
          <w:b/>
          <w:bCs/>
        </w:rPr>
        <w:t xml:space="preserve">测试方法</w:t>
      </w:r>
      <w:r>
        <w:rPr>
          <w:rFonts w:hint="eastAsia"/>
        </w:rPr>
        <w:t xml:space="preserve">：</w:t>
      </w:r>
    </w:p>
    <w:p>
      <w:pPr>
        <w:numPr>
          <w:ilvl w:val="1"/>
          <w:numId w:val="3693"/>
        </w:numPr>
      </w:pPr>
      <w:r>
        <w:rPr>
          <w:rFonts w:hint="eastAsia"/>
        </w:rPr>
        <w:t xml:space="preserve">执行完整的业务流程，检查日志覆盖的完整性和连续性</w:t>
      </w:r>
    </w:p>
    <w:p>
      <w:pPr>
        <w:numPr>
          <w:ilvl w:val="1"/>
          <w:numId w:val="3693"/>
        </w:numPr>
      </w:pPr>
      <w:r>
        <w:rPr>
          <w:rFonts w:hint="eastAsia"/>
        </w:rPr>
        <w:t xml:space="preserve">模拟各种异常场景，系统地检查错误日志内容的详尽程度</w:t>
      </w:r>
    </w:p>
    <w:p>
      <w:pPr>
        <w:numPr>
          <w:ilvl w:val="1"/>
          <w:numId w:val="3693"/>
        </w:numPr>
      </w:pPr>
      <w:r>
        <w:rPr>
          <w:rFonts w:hint="eastAsia"/>
        </w:rPr>
        <w:t xml:space="preserve">使用代码覆盖率工具分析日志语句的覆盖情况</w:t>
      </w:r>
    </w:p>
    <w:p>
      <w:pPr>
        <w:numPr>
          <w:ilvl w:val="1"/>
          <w:numId w:val="3693"/>
        </w:numPr>
      </w:pPr>
      <w:r>
        <w:rPr>
          <w:rFonts w:hint="eastAsia"/>
        </w:rPr>
        <w:t xml:space="preserve">设计端到端测试场景，验证事务完整性日志</w:t>
      </w:r>
    </w:p>
    <w:p>
      <w:pPr>
        <w:numPr>
          <w:ilvl w:val="1"/>
          <w:numId w:val="3693"/>
        </w:numPr>
      </w:pPr>
      <w:r>
        <w:rPr>
          <w:rFonts w:hint="eastAsia"/>
        </w:rPr>
        <w:t xml:space="preserve">审查关键组件的日志记录策略</w:t>
      </w:r>
    </w:p>
    <w:p>
      <w:pPr>
        <w:numPr>
          <w:ilvl w:val="0"/>
          <w:numId w:val="3691"/>
        </w:numPr>
      </w:pPr>
      <w:r>
        <w:rPr>
          <w:rFonts w:hint="eastAsia"/>
          <w:b/>
          <w:bCs/>
        </w:rPr>
        <w:t xml:space="preserve">测试工具</w:t>
      </w:r>
      <w:r>
        <w:rPr>
          <w:rFonts w:hint="eastAsia"/>
        </w:rPr>
        <w:t xml:space="preserve">：</w:t>
      </w:r>
    </w:p>
    <w:p>
      <w:pPr>
        <w:numPr>
          <w:ilvl w:val="1"/>
          <w:numId w:val="3694"/>
        </w:numPr>
      </w:pPr>
      <w:r>
        <w:rPr>
          <w:rFonts w:hint="eastAsia"/>
        </w:rPr>
        <w:t xml:space="preserve">日志覆盖分析工具</w:t>
      </w:r>
    </w:p>
    <w:p>
      <w:pPr>
        <w:numPr>
          <w:ilvl w:val="1"/>
          <w:numId w:val="3694"/>
        </w:numPr>
      </w:pPr>
      <w:r>
        <w:rPr>
          <w:rFonts w:hint="eastAsia"/>
        </w:rPr>
        <w:t xml:space="preserve">业务流程日志追踪工具</w:t>
      </w:r>
    </w:p>
    <w:p>
      <w:pPr>
        <w:numPr>
          <w:ilvl w:val="1"/>
          <w:numId w:val="3694"/>
        </w:numPr>
      </w:pPr>
      <w:r>
        <w:rPr>
          <w:rFonts w:hint="eastAsia"/>
        </w:rPr>
        <w:t xml:space="preserve">异常注入测试工具</w:t>
      </w:r>
    </w:p>
    <w:p>
      <w:pPr>
        <w:pStyle w:val="BlockText"/>
      </w:pPr>
      <w:r>
        <w:rPr>
          <w:rFonts w:hint="eastAsia"/>
        </w:rPr>
        <w:t xml:space="preserve">【小结】</w:t>
      </w:r>
    </w:p>
    <w:p>
      <w:pPr>
        <w:numPr>
          <w:ilvl w:val="0"/>
          <w:numId w:val="3695"/>
        </w:numPr>
      </w:pPr>
      <w:r>
        <w:rPr>
          <w:rFonts w:hint="eastAsia"/>
        </w:rPr>
        <w:t xml:space="preserve">用</w:t>
      </w:r>
      <w:r>
        <w:t xml:space="preserve"> 3~5 </w:t>
      </w:r>
      <w:r>
        <w:rPr>
          <w:rFonts w:hint="eastAsia"/>
        </w:rPr>
        <w:t xml:space="preserve">条项目化要点复盘本章内容</w:t>
      </w:r>
    </w:p>
    <w:p>
      <w:pPr>
        <w:numPr>
          <w:ilvl w:val="0"/>
          <w:numId w:val="3695"/>
        </w:numPr>
      </w:pPr>
      <w:r>
        <w:rPr>
          <w:rFonts w:hint="eastAsia"/>
        </w:rPr>
        <w:t xml:space="preserve">指出易错点/反模式与纠正建议</w:t>
      </w:r>
    </w:p>
    <w:p>
      <w:pPr>
        <w:numPr>
          <w:ilvl w:val="0"/>
          <w:numId w:val="3695"/>
        </w:numPr>
      </w:pPr>
      <w:r>
        <w:rPr>
          <w:rFonts w:hint="eastAsia"/>
        </w:rPr>
        <w:t xml:space="preserve">给出可延伸阅读或下一步实践方向</w:t>
      </w:r>
    </w:p>
    <w:p>
      <w:pPr>
        <w:pStyle w:val="Compact"/>
        <w:numPr>
          <w:ilvl w:val="1"/>
          <w:numId w:val="3696"/>
        </w:numPr>
      </w:pPr>
      <w:r>
        <w:rPr>
          <w:rFonts w:hint="eastAsia"/>
        </w:rPr>
        <w:t xml:space="preserve">日志内容分析器</w:t>
      </w:r>
    </w:p>
    <w:p>
      <w:pPr>
        <w:pStyle w:val="BlockText"/>
      </w:pPr>
      <w:r>
        <w:rPr>
          <w:rFonts w:hint="eastAsia"/>
        </w:rPr>
        <w:t xml:space="preserve">【章节重点难点总结】</w:t>
      </w:r>
    </w:p>
    <w:p>
      <w:pPr>
        <w:pStyle w:val="Compact"/>
        <w:numPr>
          <w:ilvl w:val="0"/>
          <w:numId w:val="3697"/>
        </w:numPr>
      </w:pPr>
      <w:r>
        <w:rPr>
          <w:rFonts w:hint="eastAsia"/>
        </w:rPr>
        <w:t xml:space="preserve">本节要点：梳理关键概念、流程与方法；明确输入输出与成功标准</w:t>
      </w:r>
    </w:p>
    <w:p>
      <w:pPr>
        <w:pStyle w:val="Compact"/>
        <w:numPr>
          <w:ilvl w:val="0"/>
          <w:numId w:val="369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698"/>
        </w:numPr>
      </w:pPr>
      <w:r>
        <w:rPr>
          <w:rFonts w:hint="eastAsia"/>
        </w:rPr>
        <w:t xml:space="preserve">结合你的项目，描述本节主题的一个实践场景，并给出验证要点。</w:t>
      </w:r>
    </w:p>
    <w:p>
      <w:pPr>
        <w:pStyle w:val="Compact"/>
        <w:numPr>
          <w:ilvl w:val="0"/>
          <w:numId w:val="3698"/>
        </w:numPr>
      </w:pPr>
      <w:r>
        <w:rPr>
          <w:rFonts w:hint="eastAsia"/>
        </w:rPr>
        <w:t xml:space="preserve">列出2-3个风险点/常见陷阱，并给出可操作的规避建议。</w:t>
      </w:r>
    </w:p>
    <w:bookmarkEnd w:id="4430"/>
    <w:bookmarkStart w:id="4431" w:name="学习目标-1023"/>
    <w:p>
      <w:pPr>
        <w:pStyle w:val="Heading4"/>
      </w:pPr>
      <w:r>
        <w:rPr>
          <w:rFonts w:hint="eastAsia"/>
        </w:rPr>
        <w:t xml:space="preserve">学习目标</w:t>
      </w:r>
    </w:p>
    <w:bookmarkEnd w:id="4431"/>
    <w:bookmarkStart w:id="4432" w:name="小结-1023"/>
    <w:p>
      <w:pPr>
        <w:pStyle w:val="Heading4"/>
      </w:pPr>
      <w:r>
        <w:rPr>
          <w:rFonts w:hint="eastAsia"/>
        </w:rPr>
        <w:t xml:space="preserve">小结</w:t>
      </w:r>
    </w:p>
    <w:bookmarkEnd w:id="4432"/>
    <w:bookmarkStart w:id="4436" w:name="练习-1023"/>
    <w:p>
      <w:pPr>
        <w:pStyle w:val="Heading4"/>
      </w:pPr>
      <w:r>
        <w:rPr>
          <w:rFonts w:hint="eastAsia"/>
        </w:rPr>
        <w:t xml:space="preserve">练习</w:t>
      </w:r>
    </w:p>
    <w:bookmarkStart w:id="4433" w:name="学习目标-1024"/>
    <w:p>
      <w:pPr>
        <w:pStyle w:val="Heading5"/>
      </w:pPr>
      <w:r>
        <w:rPr>
          <w:rFonts w:hint="eastAsia"/>
        </w:rPr>
        <w:t xml:space="preserve">学习目标</w:t>
      </w:r>
    </w:p>
    <w:bookmarkEnd w:id="4433"/>
    <w:bookmarkStart w:id="4434" w:name="小结-1024"/>
    <w:p>
      <w:pPr>
        <w:pStyle w:val="Heading5"/>
      </w:pPr>
      <w:r>
        <w:rPr>
          <w:rFonts w:hint="eastAsia"/>
        </w:rPr>
        <w:t xml:space="preserve">小结</w:t>
      </w:r>
    </w:p>
    <w:bookmarkEnd w:id="4434"/>
    <w:bookmarkStart w:id="4435" w:name="练习-1024"/>
    <w:p>
      <w:pPr>
        <w:pStyle w:val="Heading5"/>
      </w:pPr>
      <w:r>
        <w:rPr>
          <w:rFonts w:hint="eastAsia"/>
        </w:rPr>
        <w:t xml:space="preserve">练习</w:t>
      </w:r>
    </w:p>
    <w:bookmarkEnd w:id="4435"/>
    <w:bookmarkEnd w:id="4436"/>
    <w:bookmarkEnd w:id="4437"/>
    <w:bookmarkStart w:id="4449" w:name="Xbb1a4bcf3c82f6cc9129604395c75fcaa855cda"/>
    <w:p>
      <w:pPr>
        <w:pStyle w:val="Heading3"/>
      </w:pPr>
      <w:r>
        <w:t xml:space="preserve">13.3.2 </w:t>
      </w:r>
      <w:r>
        <w:rPr>
          <w:rFonts w:hint="eastAsia"/>
        </w:rPr>
        <w:t xml:space="preserve">日志收集与聚合测试</w:t>
      </w:r>
    </w:p>
    <w:p>
      <w:pPr>
        <w:pStyle w:val="BlockText"/>
      </w:pPr>
      <w:r>
        <w:rPr>
          <w:rFonts w:hint="eastAsia"/>
        </w:rPr>
        <w:t xml:space="preserve">【先修知识】</w:t>
      </w:r>
    </w:p>
    <w:p>
      <w:pPr>
        <w:pStyle w:val="Compact"/>
        <w:numPr>
          <w:ilvl w:val="0"/>
          <w:numId w:val="3699"/>
        </w:numPr>
      </w:pPr>
      <w:r>
        <w:rPr>
          <w:rFonts w:hint="eastAsia"/>
        </w:rPr>
        <w:t xml:space="preserve">基础：Linux/网络/SQL/一种脚本语言（如</w:t>
      </w:r>
      <w:r>
        <w:t xml:space="preserve"> </w:t>
      </w:r>
      <w:r>
        <w:rPr>
          <w:rFonts w:hint="eastAsia"/>
        </w:rPr>
        <w:t xml:space="preserve">Python）</w:t>
      </w:r>
    </w:p>
    <w:p>
      <w:pPr>
        <w:pStyle w:val="Compact"/>
        <w:numPr>
          <w:ilvl w:val="0"/>
          <w:numId w:val="3699"/>
        </w:numPr>
      </w:pPr>
      <w:r>
        <w:rPr>
          <w:rFonts w:hint="eastAsia"/>
        </w:rPr>
        <w:t xml:space="preserve">大数据入门：分布式/存储与计算分离/批流概念</w:t>
      </w:r>
    </w:p>
    <w:p>
      <w:pPr>
        <w:pStyle w:val="Compact"/>
        <w:numPr>
          <w:ilvl w:val="0"/>
          <w:numId w:val="369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70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700"/>
        </w:numPr>
      </w:pPr>
      <w:r>
        <w:rPr>
          <w:rFonts w:hint="eastAsia"/>
        </w:rPr>
        <w:t xml:space="preserve">能完成</w:t>
      </w:r>
      <w:r>
        <w:t xml:space="preserve"> 1 </w:t>
      </w:r>
      <w:r>
        <w:rPr>
          <w:rFonts w:hint="eastAsia"/>
        </w:rPr>
        <w:t xml:space="preserve">个与本章紧密相关的动手实践</w:t>
      </w:r>
    </w:p>
    <w:p>
      <w:pPr>
        <w:pStyle w:val="Compact"/>
        <w:numPr>
          <w:ilvl w:val="0"/>
          <w:numId w:val="370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701"/>
        </w:numPr>
      </w:pPr>
      <w:r>
        <w:rPr>
          <w:rFonts w:hint="eastAsia"/>
        </w:rPr>
        <w:t xml:space="preserve">请补充本章关键术语及中英对照（参考术语表）</w:t>
      </w:r>
    </w:p>
    <w:p>
      <w:pPr>
        <w:pStyle w:val="BlockText"/>
      </w:pPr>
      <w:r>
        <w:rPr>
          <w:rFonts w:hint="eastAsia"/>
        </w:rPr>
        <w:t xml:space="preserve">【阅读提示】本节聚焦：13.3.2</w:t>
      </w:r>
      <w:r>
        <w:t xml:space="preserve"> </w:t>
      </w:r>
      <w:r>
        <w:rPr>
          <w:rFonts w:hint="eastAsia"/>
        </w:rPr>
        <w:t xml:space="preserve">日志收集与聚合测试。建议先看结构，再带着问题阅读，关注关键术语、流程与案例，结合自身项目做对照。</w:t>
      </w:r>
    </w:p>
    <w:p>
      <w:pPr>
        <w:pStyle w:val="FirstParagraph"/>
      </w:pPr>
      <w:r>
        <w:rPr>
          <w:rFonts w:hint="eastAsia"/>
        </w:rPr>
        <w:t xml:space="preserve">日志收集与聚合测试确保分散在各个系统组件的日志能够被有效收集、传输和聚合，为集中分析提供基础。</w:t>
      </w:r>
    </w:p>
    <w:bookmarkStart w:id="4441" w:name="日志收集测试-1"/>
    <w:p>
      <w:pPr>
        <w:pStyle w:val="Heading4"/>
      </w:pPr>
      <w:r>
        <w:rPr>
          <w:rFonts w:hint="eastAsia"/>
        </w:rPr>
        <w:t xml:space="preserve">日志收集测试</w:t>
      </w:r>
    </w:p>
    <w:p>
      <w:pPr>
        <w:pStyle w:val="FirstParagraph"/>
      </w:pPr>
      <w:r>
        <w:rPr>
          <w:rFonts w:hint="eastAsia"/>
        </w:rPr>
        <w:t xml:space="preserve">日志收集测试验证日志收集系统能够全面、及时地捕获所有组件产生的日志：</w:t>
      </w:r>
    </w:p>
    <w:p>
      <w:pPr>
        <w:numPr>
          <w:ilvl w:val="0"/>
          <w:numId w:val="3702"/>
        </w:numPr>
      </w:pPr>
      <w:r>
        <w:rPr>
          <w:rFonts w:hint="eastAsia"/>
          <w:b/>
          <w:bCs/>
        </w:rPr>
        <w:t xml:space="preserve">测试要点</w:t>
      </w:r>
      <w:r>
        <w:rPr>
          <w:rFonts w:hint="eastAsia"/>
        </w:rPr>
        <w:t xml:space="preserve">：</w:t>
      </w:r>
    </w:p>
    <w:p>
      <w:pPr>
        <w:numPr>
          <w:ilvl w:val="1"/>
          <w:numId w:val="3703"/>
        </w:numPr>
      </w:pPr>
      <w:r>
        <w:rPr>
          <w:rFonts w:hint="eastAsia"/>
        </w:rPr>
        <w:t xml:space="preserve">验证所有组件和服务的日志是否被正确收集，无遗漏</w:t>
      </w:r>
    </w:p>
    <w:p>
      <w:pPr>
        <w:numPr>
          <w:ilvl w:val="1"/>
          <w:numId w:val="3703"/>
        </w:numPr>
      </w:pPr>
      <w:r>
        <w:rPr>
          <w:rFonts w:hint="eastAsia"/>
        </w:rPr>
        <w:t xml:space="preserve">测试日志收集的实时性和延迟指标</w:t>
      </w:r>
    </w:p>
    <w:p>
      <w:pPr>
        <w:numPr>
          <w:ilvl w:val="1"/>
          <w:numId w:val="3703"/>
        </w:numPr>
      </w:pPr>
      <w:r>
        <w:rPr>
          <w:rFonts w:hint="eastAsia"/>
        </w:rPr>
        <w:t xml:space="preserve">验证日志收集在高负载和突发流量情况下的可靠性</w:t>
      </w:r>
    </w:p>
    <w:p>
      <w:pPr>
        <w:numPr>
          <w:ilvl w:val="1"/>
          <w:numId w:val="3703"/>
        </w:numPr>
      </w:pPr>
      <w:r>
        <w:rPr>
          <w:rFonts w:hint="eastAsia"/>
        </w:rPr>
        <w:t xml:space="preserve">测试日志收集系统的容错性和自愈能力</w:t>
      </w:r>
    </w:p>
    <w:p>
      <w:pPr>
        <w:numPr>
          <w:ilvl w:val="1"/>
          <w:numId w:val="3703"/>
        </w:numPr>
      </w:pPr>
      <w:r>
        <w:rPr>
          <w:rFonts w:hint="eastAsia"/>
        </w:rPr>
        <w:t xml:space="preserve">验证日志收集的完整性，确保没有日志丢失</w:t>
      </w:r>
    </w:p>
    <w:p>
      <w:pPr>
        <w:numPr>
          <w:ilvl w:val="1"/>
          <w:numId w:val="3703"/>
        </w:numPr>
      </w:pPr>
      <w:r>
        <w:rPr>
          <w:rFonts w:hint="eastAsia"/>
        </w:rPr>
        <w:t xml:space="preserve">测试日志收集配置的灵活性和动态更新能力</w:t>
      </w:r>
    </w:p>
    <w:p>
      <w:pPr>
        <w:numPr>
          <w:ilvl w:val="1"/>
          <w:numId w:val="3703"/>
        </w:numPr>
      </w:pPr>
      <w:r>
        <w:rPr>
          <w:rFonts w:hint="eastAsia"/>
        </w:rPr>
        <w:t xml:space="preserve">验证日志收集对不同日志格式和编码的支持</w:t>
      </w:r>
    </w:p>
    <w:p>
      <w:pPr>
        <w:numPr>
          <w:ilvl w:val="0"/>
          <w:numId w:val="3702"/>
        </w:numPr>
      </w:pPr>
      <w:r>
        <w:rPr>
          <w:rFonts w:hint="eastAsia"/>
          <w:b/>
          <w:bCs/>
        </w:rPr>
        <w:t xml:space="preserve">测试方法</w:t>
      </w:r>
      <w:r>
        <w:rPr>
          <w:rFonts w:hint="eastAsia"/>
        </w:rPr>
        <w:t xml:space="preserve">：</w:t>
      </w:r>
    </w:p>
    <w:p>
      <w:pPr>
        <w:numPr>
          <w:ilvl w:val="1"/>
          <w:numId w:val="3704"/>
        </w:numPr>
      </w:pPr>
      <w:r>
        <w:rPr>
          <w:rFonts w:hint="eastAsia"/>
        </w:rPr>
        <w:t xml:space="preserve">在各个组件和服务中生成结构化和非结构化的测试日志</w:t>
      </w:r>
    </w:p>
    <w:p>
      <w:pPr>
        <w:numPr>
          <w:ilvl w:val="1"/>
          <w:numId w:val="3704"/>
        </w:numPr>
      </w:pPr>
      <w:r>
        <w:rPr>
          <w:rFonts w:hint="eastAsia"/>
        </w:rPr>
        <w:t xml:space="preserve">开发自动化测试脚本，系统性地验证日志收集的覆盖范围</w:t>
      </w:r>
    </w:p>
    <w:p>
      <w:pPr>
        <w:numPr>
          <w:ilvl w:val="1"/>
          <w:numId w:val="3704"/>
        </w:numPr>
      </w:pPr>
      <w:r>
        <w:rPr>
          <w:rFonts w:hint="eastAsia"/>
        </w:rPr>
        <w:t xml:space="preserve">使用高精度计时工具测量从日志生成到收集的端到端时间延迟</w:t>
      </w:r>
    </w:p>
    <w:p>
      <w:pPr>
        <w:numPr>
          <w:ilvl w:val="1"/>
          <w:numId w:val="3704"/>
        </w:numPr>
      </w:pPr>
      <w:r>
        <w:rPr>
          <w:rFonts w:hint="eastAsia"/>
        </w:rPr>
        <w:t xml:space="preserve">模拟各种故障场景（网络中断、收集器崩溃等），测试恢复能力</w:t>
      </w:r>
    </w:p>
    <w:p>
      <w:pPr>
        <w:numPr>
          <w:ilvl w:val="1"/>
          <w:numId w:val="3704"/>
        </w:numPr>
      </w:pPr>
      <w:r>
        <w:rPr>
          <w:rFonts w:hint="eastAsia"/>
        </w:rPr>
        <w:t xml:space="preserve">进行压力测试，逐步增加日志生成速率，测试系统极限</w:t>
      </w:r>
    </w:p>
    <w:p>
      <w:pPr>
        <w:numPr>
          <w:ilvl w:val="1"/>
          <w:numId w:val="3704"/>
        </w:numPr>
      </w:pPr>
      <w:r>
        <w:rPr>
          <w:rFonts w:hint="eastAsia"/>
        </w:rPr>
        <w:t xml:space="preserve">验证日志收集系统的资源使用效率（CPU、内存、网络带宽）</w:t>
      </w:r>
    </w:p>
    <w:p>
      <w:pPr>
        <w:numPr>
          <w:ilvl w:val="1"/>
          <w:numId w:val="3704"/>
        </w:numPr>
      </w:pPr>
      <w:r>
        <w:rPr>
          <w:rFonts w:hint="eastAsia"/>
        </w:rPr>
        <w:t xml:space="preserve">测试日志收集配置更改后的实时生效情况</w:t>
      </w:r>
    </w:p>
    <w:p>
      <w:pPr>
        <w:numPr>
          <w:ilvl w:val="0"/>
          <w:numId w:val="3702"/>
        </w:numPr>
      </w:pPr>
      <w:r>
        <w:rPr>
          <w:rFonts w:hint="eastAsia"/>
          <w:b/>
          <w:bCs/>
        </w:rPr>
        <w:t xml:space="preserve">测试场景</w:t>
      </w:r>
      <w:r>
        <w:rPr>
          <w:rFonts w:hint="eastAsia"/>
        </w:rPr>
        <w:t xml:space="preserve">：</w:t>
      </w:r>
    </w:p>
    <w:p>
      <w:pPr>
        <w:numPr>
          <w:ilvl w:val="1"/>
          <w:numId w:val="3705"/>
        </w:numPr>
      </w:pPr>
      <w:r>
        <w:rPr>
          <w:rFonts w:hint="eastAsia"/>
          <w:b/>
          <w:bCs/>
        </w:rPr>
        <w:t xml:space="preserve">全面覆盖测试</w:t>
      </w:r>
      <w:r>
        <w:rPr>
          <w:rFonts w:hint="eastAsia"/>
        </w:rPr>
        <w:t xml:space="preserve">：确保所有组件、服务和容器的日志都被收集</w:t>
      </w:r>
    </w:p>
    <w:p>
      <w:pPr>
        <w:numPr>
          <w:ilvl w:val="1"/>
          <w:numId w:val="3705"/>
        </w:numPr>
      </w:pPr>
      <w:r>
        <w:rPr>
          <w:rFonts w:hint="eastAsia"/>
          <w:b/>
          <w:bCs/>
        </w:rPr>
        <w:t xml:space="preserve">实时性测试</w:t>
      </w:r>
      <w:r>
        <w:rPr>
          <w:rFonts w:hint="eastAsia"/>
        </w:rPr>
        <w:t xml:space="preserve">：测量不同负载下的日志收集延迟分布</w:t>
      </w:r>
    </w:p>
    <w:p>
      <w:pPr>
        <w:numPr>
          <w:ilvl w:val="1"/>
          <w:numId w:val="3705"/>
        </w:numPr>
      </w:pPr>
      <w:r>
        <w:rPr>
          <w:rFonts w:hint="eastAsia"/>
          <w:b/>
          <w:bCs/>
        </w:rPr>
        <w:t xml:space="preserve">故障恢复测试</w:t>
      </w:r>
      <w:r>
        <w:rPr>
          <w:rFonts w:hint="eastAsia"/>
        </w:rPr>
        <w:t xml:space="preserve">：模拟收集器故障，验证自动恢复和断点续传</w:t>
      </w:r>
    </w:p>
    <w:p>
      <w:pPr>
        <w:numPr>
          <w:ilvl w:val="1"/>
          <w:numId w:val="3705"/>
        </w:numPr>
      </w:pPr>
      <w:r>
        <w:rPr>
          <w:rFonts w:hint="eastAsia"/>
          <w:b/>
          <w:bCs/>
        </w:rPr>
        <w:t xml:space="preserve">高吞吐量测试</w:t>
      </w:r>
      <w:r>
        <w:rPr>
          <w:rFonts w:hint="eastAsia"/>
        </w:rPr>
        <w:t xml:space="preserve">：测试系统在峰值日志流量下的表现</w:t>
      </w:r>
    </w:p>
    <w:p>
      <w:pPr>
        <w:numPr>
          <w:ilvl w:val="1"/>
          <w:numId w:val="3705"/>
        </w:numPr>
      </w:pPr>
      <w:r>
        <w:rPr>
          <w:rFonts w:hint="eastAsia"/>
          <w:b/>
          <w:bCs/>
        </w:rPr>
        <w:t xml:space="preserve">格式兼容性测试</w:t>
      </w:r>
      <w:r>
        <w:rPr>
          <w:rFonts w:hint="eastAsia"/>
        </w:rPr>
        <w:t xml:space="preserve">：验证对不同日志格式的处理能力</w:t>
      </w:r>
    </w:p>
    <w:p>
      <w:pPr>
        <w:numPr>
          <w:ilvl w:val="0"/>
          <w:numId w:val="3702"/>
        </w:numPr>
      </w:pPr>
      <w:r>
        <w:rPr>
          <w:rFonts w:hint="eastAsia"/>
          <w:b/>
          <w:bCs/>
        </w:rPr>
        <w:t xml:space="preserve">测试工具</w:t>
      </w:r>
      <w:r>
        <w:rPr>
          <w:rFonts w:hint="eastAsia"/>
        </w:rPr>
        <w:t xml:space="preserve">：</w:t>
      </w:r>
    </w:p>
    <w:p>
      <w:pPr>
        <w:numPr>
          <w:ilvl w:val="1"/>
          <w:numId w:val="3706"/>
        </w:numPr>
      </w:pPr>
      <w:r>
        <w:rPr>
          <w:rFonts w:hint="eastAsia"/>
        </w:rPr>
        <w:t xml:space="preserve">日志生成模拟器（支持不同速率、格式和内容）</w:t>
      </w:r>
    </w:p>
    <w:p>
      <w:pPr>
        <w:numPr>
          <w:ilvl w:val="1"/>
          <w:numId w:val="3706"/>
        </w:numPr>
      </w:pPr>
      <w:r>
        <w:rPr>
          <w:rFonts w:hint="eastAsia"/>
        </w:rPr>
        <w:t xml:space="preserve">延迟测量工具（高精度时间戳分析）</w:t>
      </w:r>
    </w:p>
    <w:p>
      <w:pPr>
        <w:numPr>
          <w:ilvl w:val="1"/>
          <w:numId w:val="3706"/>
        </w:numPr>
      </w:pPr>
      <w:r>
        <w:rPr>
          <w:rFonts w:hint="eastAsia"/>
        </w:rPr>
        <w:t xml:space="preserve">日志完整性验证工具</w:t>
      </w:r>
    </w:p>
    <w:p>
      <w:pPr>
        <w:numPr>
          <w:ilvl w:val="1"/>
          <w:numId w:val="3706"/>
        </w:numPr>
      </w:pPr>
      <w:r>
        <w:rPr>
          <w:rFonts w:hint="eastAsia"/>
        </w:rPr>
        <w:t xml:space="preserve">分布式追踪集成工具（关联日志与追踪）</w:t>
      </w:r>
    </w:p>
    <w:p>
      <w:pPr>
        <w:numPr>
          <w:ilvl w:val="1"/>
          <w:numId w:val="3706"/>
        </w:numPr>
      </w:pPr>
      <w:r>
        <w:rPr>
          <w:rFonts w:hint="eastAsia"/>
        </w:rPr>
        <w:t xml:space="preserve">资源监控工具（监控收集器性能）</w:t>
      </w:r>
    </w:p>
    <w:bookmarkStart w:id="4438" w:name="学习目标-1025"/>
    <w:p>
      <w:pPr>
        <w:pStyle w:val="Heading5"/>
      </w:pPr>
      <w:r>
        <w:rPr>
          <w:rFonts w:hint="eastAsia"/>
        </w:rPr>
        <w:t xml:space="preserve">学习目标</w:t>
      </w:r>
    </w:p>
    <w:bookmarkEnd w:id="4438"/>
    <w:bookmarkStart w:id="4439" w:name="小结-1025"/>
    <w:p>
      <w:pPr>
        <w:pStyle w:val="Heading5"/>
      </w:pPr>
      <w:r>
        <w:rPr>
          <w:rFonts w:hint="eastAsia"/>
        </w:rPr>
        <w:t xml:space="preserve">小结</w:t>
      </w:r>
    </w:p>
    <w:bookmarkEnd w:id="4439"/>
    <w:bookmarkStart w:id="4440" w:name="练习-1025"/>
    <w:p>
      <w:pPr>
        <w:pStyle w:val="Heading5"/>
      </w:pPr>
      <w:r>
        <w:rPr>
          <w:rFonts w:hint="eastAsia"/>
        </w:rPr>
        <w:t xml:space="preserve">练习</w:t>
      </w:r>
    </w:p>
    <w:bookmarkEnd w:id="4440"/>
    <w:bookmarkEnd w:id="4441"/>
    <w:bookmarkStart w:id="4442" w:name="日志聚合测试"/>
    <w:p>
      <w:pPr>
        <w:pStyle w:val="Heading4"/>
      </w:pPr>
      <w:r>
        <w:rPr>
          <w:rFonts w:hint="eastAsia"/>
        </w:rPr>
        <w:t xml:space="preserve">日志聚合测试</w:t>
      </w:r>
    </w:p>
    <w:p>
      <w:pPr>
        <w:pStyle w:val="FirstParagraph"/>
      </w:pPr>
      <w:r>
        <w:rPr>
          <w:rFonts w:hint="eastAsia"/>
        </w:rPr>
        <w:t xml:space="preserve">日志聚合测试确保来自不同来源的日志能够被有效整合、关联和索引，便于后续分析和查询：</w:t>
      </w:r>
    </w:p>
    <w:p>
      <w:pPr>
        <w:numPr>
          <w:ilvl w:val="0"/>
          <w:numId w:val="3707"/>
        </w:numPr>
      </w:pPr>
      <w:r>
        <w:rPr>
          <w:rFonts w:hint="eastAsia"/>
          <w:b/>
          <w:bCs/>
        </w:rPr>
        <w:t xml:space="preserve">测试要点</w:t>
      </w:r>
      <w:r>
        <w:rPr>
          <w:rFonts w:hint="eastAsia"/>
        </w:rPr>
        <w:t xml:space="preserve">：</w:t>
      </w:r>
    </w:p>
    <w:p>
      <w:pPr>
        <w:numPr>
          <w:ilvl w:val="1"/>
          <w:numId w:val="3708"/>
        </w:numPr>
      </w:pPr>
      <w:r>
        <w:rPr>
          <w:rFonts w:hint="eastAsia"/>
        </w:rPr>
        <w:t xml:space="preserve">验证不同来源、不同格式的日志是否被正确聚合到统一平台</w:t>
      </w:r>
    </w:p>
    <w:p>
      <w:pPr>
        <w:numPr>
          <w:ilvl w:val="1"/>
          <w:numId w:val="3708"/>
        </w:numPr>
      </w:pPr>
      <w:r>
        <w:rPr>
          <w:rFonts w:hint="eastAsia"/>
        </w:rPr>
        <w:t xml:space="preserve">测试基于追踪ID、请求ID等关联标识符的日志关联功能</w:t>
      </w:r>
    </w:p>
    <w:p>
      <w:pPr>
        <w:numPr>
          <w:ilvl w:val="1"/>
          <w:numId w:val="3708"/>
        </w:numPr>
      </w:pPr>
      <w:r>
        <w:rPr>
          <w:rFonts w:hint="eastAsia"/>
        </w:rPr>
        <w:t xml:space="preserve">验证日志索引的完整性和搜索的准确性</w:t>
      </w:r>
    </w:p>
    <w:p>
      <w:pPr>
        <w:numPr>
          <w:ilvl w:val="1"/>
          <w:numId w:val="3708"/>
        </w:numPr>
      </w:pPr>
      <w:r>
        <w:rPr>
          <w:rFonts w:hint="eastAsia"/>
        </w:rPr>
        <w:t xml:space="preserve">测试日志聚合系统的性能和可扩展性</w:t>
      </w:r>
    </w:p>
    <w:p>
      <w:pPr>
        <w:numPr>
          <w:ilvl w:val="1"/>
          <w:numId w:val="3708"/>
        </w:numPr>
      </w:pPr>
      <w:r>
        <w:rPr>
          <w:rFonts w:hint="eastAsia"/>
        </w:rPr>
        <w:t xml:space="preserve">验证日志的时间戳校正和时区处理</w:t>
      </w:r>
    </w:p>
    <w:p>
      <w:pPr>
        <w:numPr>
          <w:ilvl w:val="1"/>
          <w:numId w:val="3708"/>
        </w:numPr>
      </w:pPr>
      <w:r>
        <w:rPr>
          <w:rFonts w:hint="eastAsia"/>
        </w:rPr>
        <w:t xml:space="preserve">测试聚合过程中的数据转换和规范化功能</w:t>
      </w:r>
    </w:p>
    <w:p>
      <w:pPr>
        <w:numPr>
          <w:ilvl w:val="1"/>
          <w:numId w:val="3708"/>
        </w:numPr>
      </w:pPr>
      <w:r>
        <w:rPr>
          <w:rFonts w:hint="eastAsia"/>
        </w:rPr>
        <w:t xml:space="preserve">验证敏感信息的脱敏处理在聚合过程中的有效性</w:t>
      </w:r>
    </w:p>
    <w:p>
      <w:pPr>
        <w:numPr>
          <w:ilvl w:val="0"/>
          <w:numId w:val="3707"/>
        </w:numPr>
      </w:pPr>
      <w:r>
        <w:rPr>
          <w:rFonts w:hint="eastAsia"/>
          <w:b/>
          <w:bCs/>
        </w:rPr>
        <w:t xml:space="preserve">测试方法</w:t>
      </w:r>
      <w:r>
        <w:rPr>
          <w:rFonts w:hint="eastAsia"/>
        </w:rPr>
        <w:t xml:space="preserve">：</w:t>
      </w:r>
    </w:p>
    <w:p>
      <w:pPr>
        <w:numPr>
          <w:ilvl w:val="1"/>
          <w:numId w:val="3709"/>
        </w:numPr>
      </w:pPr>
      <w:r>
        <w:rPr>
          <w:rFonts w:hint="eastAsia"/>
        </w:rPr>
        <w:t xml:space="preserve">设计端到端测试场景，在多个服务中生成带有相同关联ID的日志</w:t>
      </w:r>
    </w:p>
    <w:p>
      <w:pPr>
        <w:numPr>
          <w:ilvl w:val="1"/>
          <w:numId w:val="3709"/>
        </w:numPr>
      </w:pPr>
      <w:r>
        <w:rPr>
          <w:rFonts w:hint="eastAsia"/>
        </w:rPr>
        <w:t xml:space="preserve">验证这些日志是否能够在聚合平台上正确关联和展示</w:t>
      </w:r>
    </w:p>
    <w:p>
      <w:pPr>
        <w:numPr>
          <w:ilvl w:val="1"/>
          <w:numId w:val="3709"/>
        </w:numPr>
      </w:pPr>
      <w:r>
        <w:rPr>
          <w:rFonts w:hint="eastAsia"/>
        </w:rPr>
        <w:t xml:space="preserve">执行各种复杂搜索查询，验证结果的准确性和完整性</w:t>
      </w:r>
    </w:p>
    <w:p>
      <w:pPr>
        <w:numPr>
          <w:ilvl w:val="1"/>
          <w:numId w:val="3709"/>
        </w:numPr>
      </w:pPr>
      <w:r>
        <w:rPr>
          <w:rFonts w:hint="eastAsia"/>
        </w:rPr>
        <w:t xml:space="preserve">测试不同时间范围、不同查询条件下的搜索性能</w:t>
      </w:r>
    </w:p>
    <w:p>
      <w:pPr>
        <w:numPr>
          <w:ilvl w:val="1"/>
          <w:numId w:val="3709"/>
        </w:numPr>
      </w:pPr>
      <w:r>
        <w:rPr>
          <w:rFonts w:hint="eastAsia"/>
        </w:rPr>
        <w:t xml:space="preserve">模拟大规模日志聚合场景，测试系统的扩展能力</w:t>
      </w:r>
    </w:p>
    <w:p>
      <w:pPr>
        <w:numPr>
          <w:ilvl w:val="1"/>
          <w:numId w:val="3709"/>
        </w:numPr>
      </w:pPr>
      <w:r>
        <w:rPr>
          <w:rFonts w:hint="eastAsia"/>
        </w:rPr>
        <w:t xml:space="preserve">验证日志聚合过程中的数据转换规则执行情况</w:t>
      </w:r>
    </w:p>
    <w:p>
      <w:pPr>
        <w:numPr>
          <w:ilvl w:val="1"/>
          <w:numId w:val="3709"/>
        </w:numPr>
      </w:pPr>
      <w:r>
        <w:rPr>
          <w:rFonts w:hint="eastAsia"/>
        </w:rPr>
        <w:t xml:space="preserve">测试日志保留策略的正确实施</w:t>
      </w:r>
    </w:p>
    <w:p>
      <w:pPr>
        <w:numPr>
          <w:ilvl w:val="0"/>
          <w:numId w:val="3707"/>
        </w:numPr>
      </w:pPr>
      <w:r>
        <w:rPr>
          <w:rFonts w:hint="eastAsia"/>
          <w:b/>
          <w:bCs/>
        </w:rPr>
        <w:t xml:space="preserve">测试场景</w:t>
      </w:r>
      <w:r>
        <w:rPr>
          <w:rFonts w:hint="eastAsia"/>
        </w:rPr>
        <w:t xml:space="preserve">：</w:t>
      </w:r>
    </w:p>
    <w:p>
      <w:pPr>
        <w:numPr>
          <w:ilvl w:val="1"/>
          <w:numId w:val="3710"/>
        </w:numPr>
      </w:pPr>
      <w:r>
        <w:rPr>
          <w:rFonts w:hint="eastAsia"/>
          <w:b/>
          <w:bCs/>
        </w:rPr>
        <w:t xml:space="preserve">关联分析测试</w:t>
      </w:r>
      <w:r>
        <w:rPr>
          <w:rFonts w:hint="eastAsia"/>
        </w:rPr>
        <w:t xml:space="preserve">：验证分布式事务的全链路日志关联</w:t>
      </w:r>
    </w:p>
    <w:p>
      <w:pPr>
        <w:numPr>
          <w:ilvl w:val="1"/>
          <w:numId w:val="3710"/>
        </w:numPr>
      </w:pPr>
      <w:r>
        <w:rPr>
          <w:rFonts w:hint="eastAsia"/>
          <w:b/>
          <w:bCs/>
        </w:rPr>
        <w:t xml:space="preserve">搜索功能测试</w:t>
      </w:r>
      <w:r>
        <w:rPr>
          <w:rFonts w:hint="eastAsia"/>
        </w:rPr>
        <w:t xml:space="preserve">：测试各种查询条件和过滤器的准确性</w:t>
      </w:r>
    </w:p>
    <w:p>
      <w:pPr>
        <w:numPr>
          <w:ilvl w:val="1"/>
          <w:numId w:val="3710"/>
        </w:numPr>
      </w:pPr>
      <w:r>
        <w:rPr>
          <w:rFonts w:hint="eastAsia"/>
          <w:b/>
          <w:bCs/>
        </w:rPr>
        <w:t xml:space="preserve">聚合性能测试</w:t>
      </w:r>
      <w:r>
        <w:rPr>
          <w:rFonts w:hint="eastAsia"/>
        </w:rPr>
        <w:t xml:space="preserve">：测试高并发查询和复杂聚合操作的性能</w:t>
      </w:r>
    </w:p>
    <w:p>
      <w:pPr>
        <w:numPr>
          <w:ilvl w:val="1"/>
          <w:numId w:val="3710"/>
        </w:numPr>
      </w:pPr>
      <w:r>
        <w:rPr>
          <w:rFonts w:hint="eastAsia"/>
          <w:b/>
          <w:bCs/>
        </w:rPr>
        <w:t xml:space="preserve">数据转换测试</w:t>
      </w:r>
      <w:r>
        <w:rPr>
          <w:rFonts w:hint="eastAsia"/>
        </w:rPr>
        <w:t xml:space="preserve">：验证字段提取、类型转换和规范化规则</w:t>
      </w:r>
    </w:p>
    <w:p>
      <w:pPr>
        <w:numPr>
          <w:ilvl w:val="1"/>
          <w:numId w:val="3710"/>
        </w:numPr>
      </w:pPr>
      <w:r>
        <w:rPr>
          <w:rFonts w:hint="eastAsia"/>
          <w:b/>
          <w:bCs/>
        </w:rPr>
        <w:t xml:space="preserve">数据质量测试</w:t>
      </w:r>
      <w:r>
        <w:rPr>
          <w:rFonts w:hint="eastAsia"/>
        </w:rPr>
        <w:t xml:space="preserve">：验证聚合后数据的完整性和一致性</w:t>
      </w:r>
    </w:p>
    <w:p>
      <w:pPr>
        <w:numPr>
          <w:ilvl w:val="0"/>
          <w:numId w:val="3707"/>
        </w:numPr>
      </w:pPr>
      <w:r>
        <w:rPr>
          <w:rFonts w:hint="eastAsia"/>
          <w:b/>
          <w:bCs/>
        </w:rPr>
        <w:t xml:space="preserve">测试工具</w:t>
      </w:r>
      <w:r>
        <w:rPr>
          <w:rFonts w:hint="eastAsia"/>
        </w:rPr>
        <w:t xml:space="preserve">：</w:t>
      </w:r>
    </w:p>
    <w:p>
      <w:pPr>
        <w:numPr>
          <w:ilvl w:val="1"/>
          <w:numId w:val="3711"/>
        </w:numPr>
      </w:pPr>
      <w:r>
        <w:rPr>
          <w:rFonts w:hint="eastAsia"/>
        </w:rPr>
        <w:t xml:space="preserve">分布式追踪工具（生成关联ID）</w:t>
      </w:r>
    </w:p>
    <w:p>
      <w:pPr>
        <w:numPr>
          <w:ilvl w:val="1"/>
          <w:numId w:val="3711"/>
        </w:numPr>
      </w:pPr>
      <w:r>
        <w:rPr>
          <w:rFonts w:hint="eastAsia"/>
        </w:rPr>
        <w:t xml:space="preserve">日志聚合测试框架</w:t>
      </w:r>
    </w:p>
    <w:p>
      <w:pPr>
        <w:numPr>
          <w:ilvl w:val="1"/>
          <w:numId w:val="3711"/>
        </w:numPr>
      </w:pPr>
      <w:r>
        <w:rPr>
          <w:rFonts w:hint="eastAsia"/>
        </w:rPr>
        <w:t xml:space="preserve">性能测试工具（模拟高并发查询）</w:t>
      </w:r>
    </w:p>
    <w:p>
      <w:pPr>
        <w:numPr>
          <w:ilvl w:val="1"/>
          <w:numId w:val="3711"/>
        </w:numPr>
      </w:pPr>
      <w:r>
        <w:rPr>
          <w:rFonts w:hint="eastAsia"/>
        </w:rPr>
        <w:t xml:space="preserve">搜索结果验证工具</w:t>
      </w:r>
    </w:p>
    <w:p>
      <w:pPr>
        <w:pStyle w:val="BlockText"/>
      </w:pPr>
      <w:r>
        <w:rPr>
          <w:rFonts w:hint="eastAsia"/>
        </w:rPr>
        <w:t xml:space="preserve">【小结】</w:t>
      </w:r>
    </w:p>
    <w:p>
      <w:pPr>
        <w:numPr>
          <w:ilvl w:val="0"/>
          <w:numId w:val="3712"/>
        </w:numPr>
      </w:pPr>
      <w:r>
        <w:rPr>
          <w:rFonts w:hint="eastAsia"/>
        </w:rPr>
        <w:t xml:space="preserve">用</w:t>
      </w:r>
      <w:r>
        <w:t xml:space="preserve"> 3~5 </w:t>
      </w:r>
      <w:r>
        <w:rPr>
          <w:rFonts w:hint="eastAsia"/>
        </w:rPr>
        <w:t xml:space="preserve">条项目化要点复盘本章内容</w:t>
      </w:r>
    </w:p>
    <w:p>
      <w:pPr>
        <w:numPr>
          <w:ilvl w:val="0"/>
          <w:numId w:val="3712"/>
        </w:numPr>
      </w:pPr>
      <w:r>
        <w:rPr>
          <w:rFonts w:hint="eastAsia"/>
        </w:rPr>
        <w:t xml:space="preserve">指出易错点/反模式与纠正建议</w:t>
      </w:r>
    </w:p>
    <w:p>
      <w:pPr>
        <w:numPr>
          <w:ilvl w:val="0"/>
          <w:numId w:val="3712"/>
        </w:numPr>
      </w:pPr>
      <w:r>
        <w:rPr>
          <w:rFonts w:hint="eastAsia"/>
        </w:rPr>
        <w:t xml:space="preserve">给出可延伸阅读或下一步实践方向</w:t>
      </w:r>
    </w:p>
    <w:p>
      <w:pPr>
        <w:pStyle w:val="Compact"/>
        <w:numPr>
          <w:ilvl w:val="1"/>
          <w:numId w:val="3713"/>
        </w:numPr>
      </w:pPr>
      <w:r>
        <w:rPr>
          <w:rFonts w:hint="eastAsia"/>
        </w:rPr>
        <w:t xml:space="preserve">数据质量分析工具</w:t>
      </w:r>
    </w:p>
    <w:p>
      <w:pPr>
        <w:pStyle w:val="BlockText"/>
      </w:pPr>
      <w:r>
        <w:rPr>
          <w:rFonts w:hint="eastAsia"/>
        </w:rPr>
        <w:t xml:space="preserve">【章节重点难点总结】</w:t>
      </w:r>
    </w:p>
    <w:p>
      <w:pPr>
        <w:pStyle w:val="Compact"/>
        <w:numPr>
          <w:ilvl w:val="0"/>
          <w:numId w:val="3714"/>
        </w:numPr>
      </w:pPr>
      <w:r>
        <w:rPr>
          <w:rFonts w:hint="eastAsia"/>
        </w:rPr>
        <w:t xml:space="preserve">本节要点：梳理关键概念、流程与方法；明确输入输出与成功标准</w:t>
      </w:r>
    </w:p>
    <w:p>
      <w:pPr>
        <w:pStyle w:val="Compact"/>
        <w:numPr>
          <w:ilvl w:val="0"/>
          <w:numId w:val="371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715"/>
        </w:numPr>
      </w:pPr>
      <w:r>
        <w:rPr>
          <w:rFonts w:hint="eastAsia"/>
        </w:rPr>
        <w:t xml:space="preserve">结合你的项目，描述本节主题的一个实践场景，并给出验证要点。</w:t>
      </w:r>
    </w:p>
    <w:p>
      <w:pPr>
        <w:pStyle w:val="Compact"/>
        <w:numPr>
          <w:ilvl w:val="0"/>
          <w:numId w:val="3715"/>
        </w:numPr>
      </w:pPr>
      <w:r>
        <w:rPr>
          <w:rFonts w:hint="eastAsia"/>
        </w:rPr>
        <w:t xml:space="preserve">列出2-3个风险点/常见陷阱，并给出可操作的规避建议。</w:t>
      </w:r>
    </w:p>
    <w:bookmarkEnd w:id="4442"/>
    <w:bookmarkStart w:id="4443" w:name="学习目标-1026"/>
    <w:p>
      <w:pPr>
        <w:pStyle w:val="Heading4"/>
      </w:pPr>
      <w:r>
        <w:rPr>
          <w:rFonts w:hint="eastAsia"/>
        </w:rPr>
        <w:t xml:space="preserve">学习目标</w:t>
      </w:r>
    </w:p>
    <w:bookmarkEnd w:id="4443"/>
    <w:bookmarkStart w:id="4444" w:name="小结-1026"/>
    <w:p>
      <w:pPr>
        <w:pStyle w:val="Heading4"/>
      </w:pPr>
      <w:r>
        <w:rPr>
          <w:rFonts w:hint="eastAsia"/>
        </w:rPr>
        <w:t xml:space="preserve">小结</w:t>
      </w:r>
    </w:p>
    <w:bookmarkEnd w:id="4444"/>
    <w:bookmarkStart w:id="4448" w:name="练习-1026"/>
    <w:p>
      <w:pPr>
        <w:pStyle w:val="Heading4"/>
      </w:pPr>
      <w:r>
        <w:rPr>
          <w:rFonts w:hint="eastAsia"/>
        </w:rPr>
        <w:t xml:space="preserve">练习</w:t>
      </w:r>
    </w:p>
    <w:bookmarkStart w:id="4445" w:name="学习目标-1027"/>
    <w:p>
      <w:pPr>
        <w:pStyle w:val="Heading5"/>
      </w:pPr>
      <w:r>
        <w:rPr>
          <w:rFonts w:hint="eastAsia"/>
        </w:rPr>
        <w:t xml:space="preserve">学习目标</w:t>
      </w:r>
    </w:p>
    <w:bookmarkEnd w:id="4445"/>
    <w:bookmarkStart w:id="4446" w:name="小结-1027"/>
    <w:p>
      <w:pPr>
        <w:pStyle w:val="Heading5"/>
      </w:pPr>
      <w:r>
        <w:rPr>
          <w:rFonts w:hint="eastAsia"/>
        </w:rPr>
        <w:t xml:space="preserve">小结</w:t>
      </w:r>
    </w:p>
    <w:bookmarkEnd w:id="4446"/>
    <w:bookmarkStart w:id="4447" w:name="练习-1027"/>
    <w:p>
      <w:pPr>
        <w:pStyle w:val="Heading5"/>
      </w:pPr>
      <w:r>
        <w:rPr>
          <w:rFonts w:hint="eastAsia"/>
        </w:rPr>
        <w:t xml:space="preserve">练习</w:t>
      </w:r>
    </w:p>
    <w:bookmarkEnd w:id="4447"/>
    <w:bookmarkEnd w:id="4448"/>
    <w:bookmarkEnd w:id="4449"/>
    <w:bookmarkStart w:id="4465" w:name="Xa871e789f98854c525aa3be8a6f4b5bfc73c30e"/>
    <w:p>
      <w:pPr>
        <w:pStyle w:val="Heading3"/>
      </w:pPr>
      <w:r>
        <w:t xml:space="preserve">13.3.3 </w:t>
      </w:r>
      <w:r>
        <w:rPr>
          <w:rFonts w:hint="eastAsia"/>
        </w:rPr>
        <w:t xml:space="preserve">日志分析功能测试</w:t>
      </w:r>
    </w:p>
    <w:p>
      <w:pPr>
        <w:pStyle w:val="BlockText"/>
      </w:pPr>
      <w:r>
        <w:rPr>
          <w:rFonts w:hint="eastAsia"/>
        </w:rPr>
        <w:t xml:space="preserve">【先修知识】</w:t>
      </w:r>
    </w:p>
    <w:p>
      <w:pPr>
        <w:pStyle w:val="Compact"/>
        <w:numPr>
          <w:ilvl w:val="0"/>
          <w:numId w:val="3716"/>
        </w:numPr>
      </w:pPr>
      <w:r>
        <w:rPr>
          <w:rFonts w:hint="eastAsia"/>
        </w:rPr>
        <w:t xml:space="preserve">基础：Linux/网络/SQL/一种脚本语言（如</w:t>
      </w:r>
      <w:r>
        <w:t xml:space="preserve"> </w:t>
      </w:r>
      <w:r>
        <w:rPr>
          <w:rFonts w:hint="eastAsia"/>
        </w:rPr>
        <w:t xml:space="preserve">Python）</w:t>
      </w:r>
    </w:p>
    <w:p>
      <w:pPr>
        <w:pStyle w:val="Compact"/>
        <w:numPr>
          <w:ilvl w:val="0"/>
          <w:numId w:val="3716"/>
        </w:numPr>
      </w:pPr>
      <w:r>
        <w:rPr>
          <w:rFonts w:hint="eastAsia"/>
        </w:rPr>
        <w:t xml:space="preserve">大数据入门：分布式/存储与计算分离/批流概念</w:t>
      </w:r>
    </w:p>
    <w:p>
      <w:pPr>
        <w:pStyle w:val="Compact"/>
        <w:numPr>
          <w:ilvl w:val="0"/>
          <w:numId w:val="371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71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717"/>
        </w:numPr>
      </w:pPr>
      <w:r>
        <w:rPr>
          <w:rFonts w:hint="eastAsia"/>
        </w:rPr>
        <w:t xml:space="preserve">能完成</w:t>
      </w:r>
      <w:r>
        <w:t xml:space="preserve"> 1 </w:t>
      </w:r>
      <w:r>
        <w:rPr>
          <w:rFonts w:hint="eastAsia"/>
        </w:rPr>
        <w:t xml:space="preserve">个与本章紧密相关的动手实践</w:t>
      </w:r>
    </w:p>
    <w:p>
      <w:pPr>
        <w:pStyle w:val="Compact"/>
        <w:numPr>
          <w:ilvl w:val="0"/>
          <w:numId w:val="371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718"/>
        </w:numPr>
      </w:pPr>
      <w:r>
        <w:rPr>
          <w:rFonts w:hint="eastAsia"/>
        </w:rPr>
        <w:t xml:space="preserve">请补充本章关键术语及中英对照（参考术语表）</w:t>
      </w:r>
    </w:p>
    <w:p>
      <w:pPr>
        <w:pStyle w:val="BlockText"/>
      </w:pPr>
      <w:r>
        <w:rPr>
          <w:rFonts w:hint="eastAsia"/>
        </w:rPr>
        <w:t xml:space="preserve">【阅读提示】本节聚焦：13.3.3</w:t>
      </w:r>
      <w:r>
        <w:t xml:space="preserve"> </w:t>
      </w:r>
      <w:r>
        <w:rPr>
          <w:rFonts w:hint="eastAsia"/>
        </w:rPr>
        <w:t xml:space="preserve">日志分析功能测试。建议先看结构，再带着问题阅读，关注关键术语、流程与案例，结合自身项目做对照。</w:t>
      </w:r>
    </w:p>
    <w:p>
      <w:pPr>
        <w:pStyle w:val="FirstParagraph"/>
      </w:pPr>
      <w:r>
        <w:rPr>
          <w:rFonts w:hint="eastAsia"/>
        </w:rPr>
        <w:t xml:space="preserve">日志分析功能测试验证日志分析系统是否能够正确地处理、分析和可视化日志数据，为问题诊断、性能优化和业务洞察提供支持。</w:t>
      </w:r>
    </w:p>
    <w:bookmarkStart w:id="4453" w:name="日志搜索与过滤测试"/>
    <w:p>
      <w:pPr>
        <w:pStyle w:val="Heading4"/>
      </w:pPr>
      <w:r>
        <w:rPr>
          <w:rFonts w:hint="eastAsia"/>
        </w:rPr>
        <w:t xml:space="preserve">日志搜索与过滤测试</w:t>
      </w:r>
    </w:p>
    <w:p>
      <w:pPr>
        <w:pStyle w:val="FirstParagraph"/>
      </w:pPr>
      <w:r>
        <w:rPr>
          <w:rFonts w:hint="eastAsia"/>
        </w:rPr>
        <w:t xml:space="preserve">日志搜索与过滤是日志分析的基础功能，直接影响分析效率和准确性：</w:t>
      </w:r>
    </w:p>
    <w:p>
      <w:pPr>
        <w:numPr>
          <w:ilvl w:val="0"/>
          <w:numId w:val="3719"/>
        </w:numPr>
      </w:pPr>
      <w:r>
        <w:rPr>
          <w:rFonts w:hint="eastAsia"/>
          <w:b/>
          <w:bCs/>
        </w:rPr>
        <w:t xml:space="preserve">测试要点</w:t>
      </w:r>
      <w:r>
        <w:rPr>
          <w:rFonts w:hint="eastAsia"/>
        </w:rPr>
        <w:t xml:space="preserve">：</w:t>
      </w:r>
    </w:p>
    <w:p>
      <w:pPr>
        <w:numPr>
          <w:ilvl w:val="1"/>
          <w:numId w:val="3720"/>
        </w:numPr>
      </w:pPr>
      <w:r>
        <w:rPr>
          <w:rFonts w:hint="eastAsia"/>
        </w:rPr>
        <w:t xml:space="preserve">验证搜索语法的正确性、功能完整性和文档一致性</w:t>
      </w:r>
    </w:p>
    <w:p>
      <w:pPr>
        <w:numPr>
          <w:ilvl w:val="1"/>
          <w:numId w:val="3720"/>
        </w:numPr>
      </w:pPr>
      <w:r>
        <w:rPr>
          <w:rFonts w:hint="eastAsia"/>
        </w:rPr>
        <w:t xml:space="preserve">测试复杂过滤条件的组合查询能力（逻辑运算符、范围查询等）</w:t>
      </w:r>
    </w:p>
    <w:p>
      <w:pPr>
        <w:numPr>
          <w:ilvl w:val="1"/>
          <w:numId w:val="3720"/>
        </w:numPr>
      </w:pPr>
      <w:r>
        <w:rPr>
          <w:rFonts w:hint="eastAsia"/>
        </w:rPr>
        <w:t xml:space="preserve">验证搜索结果的准确性、完整性和性能</w:t>
      </w:r>
    </w:p>
    <w:p>
      <w:pPr>
        <w:numPr>
          <w:ilvl w:val="1"/>
          <w:numId w:val="3720"/>
        </w:numPr>
      </w:pPr>
      <w:r>
        <w:rPr>
          <w:rFonts w:hint="eastAsia"/>
        </w:rPr>
        <w:t xml:space="preserve">测试正则表达式搜索的功能和性能</w:t>
      </w:r>
    </w:p>
    <w:p>
      <w:pPr>
        <w:numPr>
          <w:ilvl w:val="1"/>
          <w:numId w:val="3720"/>
        </w:numPr>
      </w:pPr>
      <w:r>
        <w:rPr>
          <w:rFonts w:hint="eastAsia"/>
        </w:rPr>
        <w:t xml:space="preserve">验证时间范围查询的精确性和灵活性</w:t>
      </w:r>
    </w:p>
    <w:p>
      <w:pPr>
        <w:numPr>
          <w:ilvl w:val="1"/>
          <w:numId w:val="3720"/>
        </w:numPr>
      </w:pPr>
      <w:r>
        <w:rPr>
          <w:rFonts w:hint="eastAsia"/>
        </w:rPr>
        <w:t xml:space="preserve">测试多索引和跨数据源搜索的支持</w:t>
      </w:r>
    </w:p>
    <w:p>
      <w:pPr>
        <w:numPr>
          <w:ilvl w:val="1"/>
          <w:numId w:val="3720"/>
        </w:numPr>
      </w:pPr>
      <w:r>
        <w:rPr>
          <w:rFonts w:hint="eastAsia"/>
        </w:rPr>
        <w:t xml:space="preserve">验证搜索结果的分页、排序和导出功能</w:t>
      </w:r>
    </w:p>
    <w:p>
      <w:pPr>
        <w:numPr>
          <w:ilvl w:val="0"/>
          <w:numId w:val="3719"/>
        </w:numPr>
      </w:pPr>
      <w:r>
        <w:rPr>
          <w:rFonts w:hint="eastAsia"/>
          <w:b/>
          <w:bCs/>
        </w:rPr>
        <w:t xml:space="preserve">测试方法</w:t>
      </w:r>
      <w:r>
        <w:rPr>
          <w:rFonts w:hint="eastAsia"/>
        </w:rPr>
        <w:t xml:space="preserve">：</w:t>
      </w:r>
    </w:p>
    <w:p>
      <w:pPr>
        <w:numPr>
          <w:ilvl w:val="1"/>
          <w:numId w:val="3721"/>
        </w:numPr>
      </w:pPr>
      <w:r>
        <w:rPr>
          <w:rFonts w:hint="eastAsia"/>
        </w:rPr>
        <w:t xml:space="preserve">设计全面的搜索查询测试用例集，覆盖常见和边缘场景</w:t>
      </w:r>
    </w:p>
    <w:p>
      <w:pPr>
        <w:numPr>
          <w:ilvl w:val="1"/>
          <w:numId w:val="3721"/>
        </w:numPr>
      </w:pPr>
      <w:r>
        <w:rPr>
          <w:rFonts w:hint="eastAsia"/>
        </w:rPr>
        <w:t xml:space="preserve">使用高精度计时器测量不同复杂度搜索的响应时间</w:t>
      </w:r>
    </w:p>
    <w:p>
      <w:pPr>
        <w:numPr>
          <w:ilvl w:val="1"/>
          <w:numId w:val="3721"/>
        </w:numPr>
      </w:pPr>
      <w:r>
        <w:rPr>
          <w:rFonts w:hint="eastAsia"/>
        </w:rPr>
        <w:t xml:space="preserve">开发自动化验证工具，确保搜索结果与预期完全匹配</w:t>
      </w:r>
    </w:p>
    <w:p>
      <w:pPr>
        <w:numPr>
          <w:ilvl w:val="1"/>
          <w:numId w:val="3721"/>
        </w:numPr>
      </w:pPr>
      <w:r>
        <w:rPr>
          <w:rFonts w:hint="eastAsia"/>
        </w:rPr>
        <w:t xml:space="preserve">执行性能基准测试，建立搜索性能基线</w:t>
      </w:r>
    </w:p>
    <w:p>
      <w:pPr>
        <w:numPr>
          <w:ilvl w:val="1"/>
          <w:numId w:val="3721"/>
        </w:numPr>
      </w:pPr>
      <w:r>
        <w:rPr>
          <w:rFonts w:hint="eastAsia"/>
        </w:rPr>
        <w:t xml:space="preserve">测试搜索缓存机制的有效性和一致性</w:t>
      </w:r>
    </w:p>
    <w:p>
      <w:pPr>
        <w:numPr>
          <w:ilvl w:val="1"/>
          <w:numId w:val="3721"/>
        </w:numPr>
      </w:pPr>
      <w:r>
        <w:rPr>
          <w:rFonts w:hint="eastAsia"/>
        </w:rPr>
        <w:t xml:space="preserve">验证搜索权限控制的正确实施</w:t>
      </w:r>
    </w:p>
    <w:p>
      <w:pPr>
        <w:numPr>
          <w:ilvl w:val="0"/>
          <w:numId w:val="3719"/>
        </w:numPr>
      </w:pPr>
      <w:r>
        <w:rPr>
          <w:rFonts w:hint="eastAsia"/>
          <w:b/>
          <w:bCs/>
        </w:rPr>
        <w:t xml:space="preserve">测试场景</w:t>
      </w:r>
      <w:r>
        <w:rPr>
          <w:rFonts w:hint="eastAsia"/>
        </w:rPr>
        <w:t xml:space="preserve">：</w:t>
      </w:r>
    </w:p>
    <w:p>
      <w:pPr>
        <w:numPr>
          <w:ilvl w:val="1"/>
          <w:numId w:val="3722"/>
        </w:numPr>
      </w:pPr>
      <w:r>
        <w:rPr>
          <w:rFonts w:hint="eastAsia"/>
          <w:b/>
          <w:bCs/>
        </w:rPr>
        <w:t xml:space="preserve">复杂条件组合测试</w:t>
      </w:r>
      <w:r>
        <w:rPr>
          <w:rFonts w:hint="eastAsia"/>
        </w:rPr>
        <w:t xml:space="preserve">：包含多个AND/OR/NOT条件的嵌套查询</w:t>
      </w:r>
    </w:p>
    <w:p>
      <w:pPr>
        <w:numPr>
          <w:ilvl w:val="1"/>
          <w:numId w:val="3722"/>
        </w:numPr>
      </w:pPr>
      <w:r>
        <w:rPr>
          <w:rFonts w:hint="eastAsia"/>
          <w:b/>
          <w:bCs/>
        </w:rPr>
        <w:t xml:space="preserve">正则表达式性能测试</w:t>
      </w:r>
      <w:r>
        <w:rPr>
          <w:rFonts w:hint="eastAsia"/>
        </w:rPr>
        <w:t xml:space="preserve">：验证复杂正则模式在大数据量下的性能</w:t>
      </w:r>
    </w:p>
    <w:p>
      <w:pPr>
        <w:numPr>
          <w:ilvl w:val="1"/>
          <w:numId w:val="3722"/>
        </w:numPr>
      </w:pPr>
      <w:r>
        <w:rPr>
          <w:rFonts w:hint="eastAsia"/>
          <w:b/>
          <w:bCs/>
        </w:rPr>
        <w:t xml:space="preserve">时间窗口测试</w:t>
      </w:r>
      <w:r>
        <w:rPr>
          <w:rFonts w:hint="eastAsia"/>
        </w:rPr>
        <w:t xml:space="preserve">：测试微秒级时间精度的精确查询</w:t>
      </w:r>
    </w:p>
    <w:p>
      <w:pPr>
        <w:numPr>
          <w:ilvl w:val="1"/>
          <w:numId w:val="3722"/>
        </w:numPr>
      </w:pPr>
      <w:r>
        <w:rPr>
          <w:rFonts w:hint="eastAsia"/>
          <w:b/>
          <w:bCs/>
        </w:rPr>
        <w:t xml:space="preserve">分页性能测试</w:t>
      </w:r>
      <w:r>
        <w:rPr>
          <w:rFonts w:hint="eastAsia"/>
        </w:rPr>
        <w:t xml:space="preserve">：验证大量结果集下的分页加载性能</w:t>
      </w:r>
    </w:p>
    <w:p>
      <w:pPr>
        <w:numPr>
          <w:ilvl w:val="0"/>
          <w:numId w:val="3719"/>
        </w:numPr>
      </w:pPr>
      <w:r>
        <w:rPr>
          <w:rFonts w:hint="eastAsia"/>
          <w:b/>
          <w:bCs/>
        </w:rPr>
        <w:t xml:space="preserve">测试工具</w:t>
      </w:r>
      <w:r>
        <w:rPr>
          <w:rFonts w:hint="eastAsia"/>
        </w:rPr>
        <w:t xml:space="preserve">：</w:t>
      </w:r>
    </w:p>
    <w:p>
      <w:pPr>
        <w:numPr>
          <w:ilvl w:val="1"/>
          <w:numId w:val="3723"/>
        </w:numPr>
      </w:pPr>
      <w:r>
        <w:rPr>
          <w:rFonts w:hint="eastAsia"/>
        </w:rPr>
        <w:t xml:space="preserve">搜索查询测试框架（如Elasticsearch测试套件）</w:t>
      </w:r>
    </w:p>
    <w:p>
      <w:pPr>
        <w:numPr>
          <w:ilvl w:val="1"/>
          <w:numId w:val="3723"/>
        </w:numPr>
      </w:pPr>
      <w:r>
        <w:rPr>
          <w:rFonts w:hint="eastAsia"/>
        </w:rPr>
        <w:t xml:space="preserve">性能基准测试工具（如k6、JMeter）</w:t>
      </w:r>
    </w:p>
    <w:p>
      <w:pPr>
        <w:numPr>
          <w:ilvl w:val="1"/>
          <w:numId w:val="3723"/>
        </w:numPr>
      </w:pPr>
      <w:r>
        <w:rPr>
          <w:rFonts w:hint="eastAsia"/>
        </w:rPr>
        <w:t xml:space="preserve">搜索结果验证工具</w:t>
      </w:r>
    </w:p>
    <w:p>
      <w:pPr>
        <w:numPr>
          <w:ilvl w:val="1"/>
          <w:numId w:val="3723"/>
        </w:numPr>
      </w:pPr>
      <w:r>
        <w:rPr>
          <w:rFonts w:hint="eastAsia"/>
        </w:rPr>
        <w:t xml:space="preserve">正则表达式测试工具</w:t>
      </w:r>
    </w:p>
    <w:p>
      <w:pPr>
        <w:numPr>
          <w:ilvl w:val="1"/>
          <w:numId w:val="3723"/>
        </w:numPr>
      </w:pPr>
      <w:r>
        <w:rPr>
          <w:rFonts w:hint="eastAsia"/>
        </w:rPr>
        <w:t xml:space="preserve">缓存验证工具</w:t>
      </w:r>
    </w:p>
    <w:bookmarkStart w:id="4450" w:name="学习目标-1028"/>
    <w:p>
      <w:pPr>
        <w:pStyle w:val="Heading5"/>
      </w:pPr>
      <w:r>
        <w:rPr>
          <w:rFonts w:hint="eastAsia"/>
        </w:rPr>
        <w:t xml:space="preserve">学习目标</w:t>
      </w:r>
    </w:p>
    <w:bookmarkEnd w:id="4450"/>
    <w:bookmarkStart w:id="4451" w:name="小结-1028"/>
    <w:p>
      <w:pPr>
        <w:pStyle w:val="Heading5"/>
      </w:pPr>
      <w:r>
        <w:rPr>
          <w:rFonts w:hint="eastAsia"/>
        </w:rPr>
        <w:t xml:space="preserve">小结</w:t>
      </w:r>
    </w:p>
    <w:bookmarkEnd w:id="4451"/>
    <w:bookmarkStart w:id="4452" w:name="练习-1028"/>
    <w:p>
      <w:pPr>
        <w:pStyle w:val="Heading5"/>
      </w:pPr>
      <w:r>
        <w:rPr>
          <w:rFonts w:hint="eastAsia"/>
        </w:rPr>
        <w:t xml:space="preserve">练习</w:t>
      </w:r>
    </w:p>
    <w:bookmarkEnd w:id="4452"/>
    <w:bookmarkEnd w:id="4453"/>
    <w:bookmarkStart w:id="4457" w:name="日志可视化测试"/>
    <w:p>
      <w:pPr>
        <w:pStyle w:val="Heading4"/>
      </w:pPr>
      <w:r>
        <w:rPr>
          <w:rFonts w:hint="eastAsia"/>
        </w:rPr>
        <w:t xml:space="preserve">日志可视化测试</w:t>
      </w:r>
    </w:p>
    <w:p>
      <w:pPr>
        <w:pStyle w:val="FirstParagraph"/>
      </w:pPr>
      <w:r>
        <w:rPr>
          <w:rFonts w:hint="eastAsia"/>
        </w:rPr>
        <w:t xml:space="preserve">日志可视化是帮助用户快速理解和分析日志数据的关键功能：</w:t>
      </w:r>
    </w:p>
    <w:p>
      <w:pPr>
        <w:numPr>
          <w:ilvl w:val="0"/>
          <w:numId w:val="3724"/>
        </w:numPr>
      </w:pPr>
      <w:r>
        <w:rPr>
          <w:rFonts w:hint="eastAsia"/>
          <w:b/>
          <w:bCs/>
        </w:rPr>
        <w:t xml:space="preserve">测试要点</w:t>
      </w:r>
      <w:r>
        <w:rPr>
          <w:rFonts w:hint="eastAsia"/>
        </w:rPr>
        <w:t xml:space="preserve">：</w:t>
      </w:r>
    </w:p>
    <w:p>
      <w:pPr>
        <w:numPr>
          <w:ilvl w:val="1"/>
          <w:numId w:val="3725"/>
        </w:numPr>
      </w:pPr>
      <w:r>
        <w:rPr>
          <w:rFonts w:hint="eastAsia"/>
        </w:rPr>
        <w:t xml:space="preserve">验证各类图表（柱状图、饼图、热图、散点图等）的准确性</w:t>
      </w:r>
    </w:p>
    <w:p>
      <w:pPr>
        <w:numPr>
          <w:ilvl w:val="1"/>
          <w:numId w:val="3725"/>
        </w:numPr>
      </w:pPr>
      <w:r>
        <w:rPr>
          <w:rFonts w:hint="eastAsia"/>
        </w:rPr>
        <w:t xml:space="preserve">测试时间序列图表的实时更新和历史回放功能</w:t>
      </w:r>
    </w:p>
    <w:p>
      <w:pPr>
        <w:numPr>
          <w:ilvl w:val="1"/>
          <w:numId w:val="3725"/>
        </w:numPr>
      </w:pPr>
      <w:r>
        <w:rPr>
          <w:rFonts w:hint="eastAsia"/>
        </w:rPr>
        <w:t xml:space="preserve">验证自定义仪表盘的配置、保存和共享功能</w:t>
      </w:r>
    </w:p>
    <w:p>
      <w:pPr>
        <w:numPr>
          <w:ilvl w:val="1"/>
          <w:numId w:val="3725"/>
        </w:numPr>
      </w:pPr>
      <w:r>
        <w:rPr>
          <w:rFonts w:hint="eastAsia"/>
        </w:rPr>
        <w:t xml:space="preserve">测试可视化图表的交互性（钻取、过滤、排序）</w:t>
      </w:r>
    </w:p>
    <w:p>
      <w:pPr>
        <w:numPr>
          <w:ilvl w:val="1"/>
          <w:numId w:val="3725"/>
        </w:numPr>
      </w:pPr>
      <w:r>
        <w:rPr>
          <w:rFonts w:hint="eastAsia"/>
        </w:rPr>
        <w:t xml:space="preserve">验证多维度数据可视化的正确性</w:t>
      </w:r>
    </w:p>
    <w:p>
      <w:pPr>
        <w:numPr>
          <w:ilvl w:val="1"/>
          <w:numId w:val="3725"/>
        </w:numPr>
      </w:pPr>
      <w:r>
        <w:rPr>
          <w:rFonts w:hint="eastAsia"/>
        </w:rPr>
        <w:t xml:space="preserve">测试可视化在不同设备和浏览器上的兼容性</w:t>
      </w:r>
    </w:p>
    <w:p>
      <w:pPr>
        <w:numPr>
          <w:ilvl w:val="1"/>
          <w:numId w:val="3725"/>
        </w:numPr>
      </w:pPr>
      <w:r>
        <w:rPr>
          <w:rFonts w:hint="eastAsia"/>
        </w:rPr>
        <w:t xml:space="preserve">验证可视化性能在大数据集下的响应速度</w:t>
      </w:r>
    </w:p>
    <w:p>
      <w:pPr>
        <w:numPr>
          <w:ilvl w:val="0"/>
          <w:numId w:val="3724"/>
        </w:numPr>
      </w:pPr>
      <w:r>
        <w:rPr>
          <w:rFonts w:hint="eastAsia"/>
          <w:b/>
          <w:bCs/>
        </w:rPr>
        <w:t xml:space="preserve">测试方法</w:t>
      </w:r>
      <w:r>
        <w:rPr>
          <w:rFonts w:hint="eastAsia"/>
        </w:rPr>
        <w:t xml:space="preserve">：</w:t>
      </w:r>
    </w:p>
    <w:p>
      <w:pPr>
        <w:numPr>
          <w:ilvl w:val="1"/>
          <w:numId w:val="3726"/>
        </w:numPr>
      </w:pPr>
      <w:r>
        <w:rPr>
          <w:rFonts w:hint="eastAsia"/>
        </w:rPr>
        <w:t xml:space="preserve">使用已知数据集生成预期图表，与实际生成结果比对</w:t>
      </w:r>
    </w:p>
    <w:p>
      <w:pPr>
        <w:numPr>
          <w:ilvl w:val="1"/>
          <w:numId w:val="3726"/>
        </w:numPr>
      </w:pPr>
      <w:r>
        <w:rPr>
          <w:rFonts w:hint="eastAsia"/>
        </w:rPr>
        <w:t xml:space="preserve">测量从数据变化到可视化更新的端到端延迟</w:t>
      </w:r>
    </w:p>
    <w:p>
      <w:pPr>
        <w:numPr>
          <w:ilvl w:val="1"/>
          <w:numId w:val="3726"/>
        </w:numPr>
      </w:pPr>
      <w:r>
        <w:rPr>
          <w:rFonts w:hint="eastAsia"/>
        </w:rPr>
        <w:t xml:space="preserve">测试复杂仪表盘加载和交互的性能</w:t>
      </w:r>
    </w:p>
    <w:p>
      <w:pPr>
        <w:numPr>
          <w:ilvl w:val="1"/>
          <w:numId w:val="3726"/>
        </w:numPr>
      </w:pPr>
      <w:r>
        <w:rPr>
          <w:rFonts w:hint="eastAsia"/>
        </w:rPr>
        <w:t xml:space="preserve">验证不同浏览器和设备上的渲染效果一致性</w:t>
      </w:r>
    </w:p>
    <w:p>
      <w:pPr>
        <w:numPr>
          <w:ilvl w:val="1"/>
          <w:numId w:val="3726"/>
        </w:numPr>
      </w:pPr>
      <w:r>
        <w:rPr>
          <w:rFonts w:hint="eastAsia"/>
        </w:rPr>
        <w:t xml:space="preserve">测试可视化导出（PDF、图片、CSV）的功能和质量</w:t>
      </w:r>
    </w:p>
    <w:p>
      <w:pPr>
        <w:numPr>
          <w:ilvl w:val="1"/>
          <w:numId w:val="3726"/>
        </w:numPr>
      </w:pPr>
      <w:r>
        <w:rPr>
          <w:rFonts w:hint="eastAsia"/>
        </w:rPr>
        <w:t xml:space="preserve">验证用户权限对可视化访问的控制</w:t>
      </w:r>
    </w:p>
    <w:p>
      <w:pPr>
        <w:numPr>
          <w:ilvl w:val="0"/>
          <w:numId w:val="3724"/>
        </w:numPr>
      </w:pPr>
      <w:r>
        <w:rPr>
          <w:rFonts w:hint="eastAsia"/>
          <w:b/>
          <w:bCs/>
        </w:rPr>
        <w:t xml:space="preserve">测试场景</w:t>
      </w:r>
      <w:r>
        <w:rPr>
          <w:rFonts w:hint="eastAsia"/>
        </w:rPr>
        <w:t xml:space="preserve">：</w:t>
      </w:r>
    </w:p>
    <w:p>
      <w:pPr>
        <w:numPr>
          <w:ilvl w:val="1"/>
          <w:numId w:val="3727"/>
        </w:numPr>
      </w:pPr>
      <w:r>
        <w:rPr>
          <w:rFonts w:hint="eastAsia"/>
          <w:b/>
          <w:bCs/>
        </w:rPr>
        <w:t xml:space="preserve">实时监控测试</w:t>
      </w:r>
      <w:r>
        <w:rPr>
          <w:rFonts w:hint="eastAsia"/>
        </w:rPr>
        <w:t xml:space="preserve">：验证高频数据更新下的可视化表现</w:t>
      </w:r>
    </w:p>
    <w:p>
      <w:pPr>
        <w:numPr>
          <w:ilvl w:val="1"/>
          <w:numId w:val="3727"/>
        </w:numPr>
      </w:pPr>
      <w:r>
        <w:rPr>
          <w:rFonts w:hint="eastAsia"/>
          <w:b/>
          <w:bCs/>
        </w:rPr>
        <w:t xml:space="preserve">复杂仪表盘测试</w:t>
      </w:r>
      <w:r>
        <w:rPr>
          <w:rFonts w:hint="eastAsia"/>
        </w:rPr>
        <w:t xml:space="preserve">：包含多个关联图表的大型仪表盘性能</w:t>
      </w:r>
    </w:p>
    <w:p>
      <w:pPr>
        <w:numPr>
          <w:ilvl w:val="1"/>
          <w:numId w:val="3727"/>
        </w:numPr>
      </w:pPr>
      <w:r>
        <w:rPr>
          <w:rFonts w:hint="eastAsia"/>
          <w:b/>
          <w:bCs/>
        </w:rPr>
        <w:t xml:space="preserve">钻取功能测试</w:t>
      </w:r>
      <w:r>
        <w:rPr>
          <w:rFonts w:hint="eastAsia"/>
        </w:rPr>
        <w:t xml:space="preserve">：从概览到详情的数据逐层探索</w:t>
      </w:r>
    </w:p>
    <w:p>
      <w:pPr>
        <w:numPr>
          <w:ilvl w:val="1"/>
          <w:numId w:val="3727"/>
        </w:numPr>
      </w:pPr>
      <w:r>
        <w:rPr>
          <w:rFonts w:hint="eastAsia"/>
          <w:b/>
          <w:bCs/>
        </w:rPr>
        <w:t xml:space="preserve">跨平台兼容性测试</w:t>
      </w:r>
      <w:r>
        <w:rPr>
          <w:rFonts w:hint="eastAsia"/>
        </w:rPr>
        <w:t xml:space="preserve">：不同浏览器和设备的一致体验</w:t>
      </w:r>
    </w:p>
    <w:p>
      <w:pPr>
        <w:numPr>
          <w:ilvl w:val="0"/>
          <w:numId w:val="3724"/>
        </w:numPr>
      </w:pPr>
      <w:r>
        <w:rPr>
          <w:rFonts w:hint="eastAsia"/>
          <w:b/>
          <w:bCs/>
        </w:rPr>
        <w:t xml:space="preserve">测试工具</w:t>
      </w:r>
      <w:r>
        <w:rPr>
          <w:rFonts w:hint="eastAsia"/>
        </w:rPr>
        <w:t xml:space="preserve">：</w:t>
      </w:r>
    </w:p>
    <w:p>
      <w:pPr>
        <w:numPr>
          <w:ilvl w:val="1"/>
          <w:numId w:val="3728"/>
        </w:numPr>
      </w:pPr>
      <w:r>
        <w:rPr>
          <w:rFonts w:hint="eastAsia"/>
        </w:rPr>
        <w:t xml:space="preserve">可视化对比验证工具</w:t>
      </w:r>
    </w:p>
    <w:p>
      <w:pPr>
        <w:numPr>
          <w:ilvl w:val="1"/>
          <w:numId w:val="3728"/>
        </w:numPr>
      </w:pPr>
      <w:r>
        <w:rPr>
          <w:rFonts w:hint="eastAsia"/>
        </w:rPr>
        <w:t xml:space="preserve">响应时间测量工具</w:t>
      </w:r>
    </w:p>
    <w:p>
      <w:pPr>
        <w:numPr>
          <w:ilvl w:val="1"/>
          <w:numId w:val="3728"/>
        </w:numPr>
      </w:pPr>
      <w:r>
        <w:rPr>
          <w:rFonts w:hint="eastAsia"/>
        </w:rPr>
        <w:t xml:space="preserve">跨浏览器测试工具（如Selenium）</w:t>
      </w:r>
    </w:p>
    <w:p>
      <w:pPr>
        <w:numPr>
          <w:ilvl w:val="1"/>
          <w:numId w:val="3728"/>
        </w:numPr>
      </w:pPr>
      <w:r>
        <w:rPr>
          <w:rFonts w:hint="eastAsia"/>
        </w:rPr>
        <w:t xml:space="preserve">导出质量验证工具</w:t>
      </w:r>
    </w:p>
    <w:p>
      <w:pPr>
        <w:numPr>
          <w:ilvl w:val="1"/>
          <w:numId w:val="3728"/>
        </w:numPr>
      </w:pPr>
      <w:r>
        <w:rPr>
          <w:rFonts w:hint="eastAsia"/>
        </w:rPr>
        <w:t xml:space="preserve">自动化截图对比工具</w:t>
      </w:r>
    </w:p>
    <w:bookmarkStart w:id="4454" w:name="学习目标-1029"/>
    <w:p>
      <w:pPr>
        <w:pStyle w:val="Heading5"/>
      </w:pPr>
      <w:r>
        <w:rPr>
          <w:rFonts w:hint="eastAsia"/>
        </w:rPr>
        <w:t xml:space="preserve">学习目标</w:t>
      </w:r>
    </w:p>
    <w:bookmarkEnd w:id="4454"/>
    <w:bookmarkStart w:id="4455" w:name="小结-1029"/>
    <w:p>
      <w:pPr>
        <w:pStyle w:val="Heading5"/>
      </w:pPr>
      <w:r>
        <w:rPr>
          <w:rFonts w:hint="eastAsia"/>
        </w:rPr>
        <w:t xml:space="preserve">小结</w:t>
      </w:r>
    </w:p>
    <w:bookmarkEnd w:id="4455"/>
    <w:bookmarkStart w:id="4456" w:name="练习-1029"/>
    <w:p>
      <w:pPr>
        <w:pStyle w:val="Heading5"/>
      </w:pPr>
      <w:r>
        <w:rPr>
          <w:rFonts w:hint="eastAsia"/>
        </w:rPr>
        <w:t xml:space="preserve">练习</w:t>
      </w:r>
    </w:p>
    <w:bookmarkEnd w:id="4456"/>
    <w:bookmarkEnd w:id="4457"/>
    <w:bookmarkStart w:id="4458" w:name="日志异常检测测试"/>
    <w:p>
      <w:pPr>
        <w:pStyle w:val="Heading4"/>
      </w:pPr>
      <w:r>
        <w:rPr>
          <w:rFonts w:hint="eastAsia"/>
        </w:rPr>
        <w:t xml:space="preserve">日志异常检测测试</w:t>
      </w:r>
    </w:p>
    <w:p>
      <w:pPr>
        <w:pStyle w:val="FirstParagraph"/>
      </w:pPr>
      <w:r>
        <w:rPr>
          <w:rFonts w:hint="eastAsia"/>
        </w:rPr>
        <w:t xml:space="preserve">日志异常检测能够主动识别系统中的异常行为和潜在问题：</w:t>
      </w:r>
    </w:p>
    <w:p>
      <w:pPr>
        <w:numPr>
          <w:ilvl w:val="0"/>
          <w:numId w:val="3729"/>
        </w:numPr>
      </w:pPr>
      <w:r>
        <w:rPr>
          <w:rFonts w:hint="eastAsia"/>
          <w:b/>
          <w:bCs/>
        </w:rPr>
        <w:t xml:space="preserve">测试要点</w:t>
      </w:r>
      <w:r>
        <w:rPr>
          <w:rFonts w:hint="eastAsia"/>
        </w:rPr>
        <w:t xml:space="preserve">：</w:t>
      </w:r>
    </w:p>
    <w:p>
      <w:pPr>
        <w:numPr>
          <w:ilvl w:val="1"/>
          <w:numId w:val="3730"/>
        </w:numPr>
      </w:pPr>
      <w:r>
        <w:rPr>
          <w:rFonts w:hint="eastAsia"/>
        </w:rPr>
        <w:t xml:space="preserve">验证基于规则的异常检测准确性</w:t>
      </w:r>
    </w:p>
    <w:p>
      <w:pPr>
        <w:numPr>
          <w:ilvl w:val="1"/>
          <w:numId w:val="3730"/>
        </w:numPr>
      </w:pPr>
      <w:r>
        <w:rPr>
          <w:rFonts w:hint="eastAsia"/>
        </w:rPr>
        <w:t xml:space="preserve">测试基于统计的异常检测算法（如Z-score、移动平均）</w:t>
      </w:r>
    </w:p>
    <w:p>
      <w:pPr>
        <w:numPr>
          <w:ilvl w:val="1"/>
          <w:numId w:val="3730"/>
        </w:numPr>
      </w:pPr>
      <w:r>
        <w:rPr>
          <w:rFonts w:hint="eastAsia"/>
        </w:rPr>
        <w:t xml:space="preserve">验证基于机器学习的异常检测模型效果</w:t>
      </w:r>
    </w:p>
    <w:p>
      <w:pPr>
        <w:numPr>
          <w:ilvl w:val="1"/>
          <w:numId w:val="3730"/>
        </w:numPr>
      </w:pPr>
      <w:r>
        <w:rPr>
          <w:rFonts w:hint="eastAsia"/>
        </w:rPr>
        <w:t xml:space="preserve">测试误报率和漏报率控制机制</w:t>
      </w:r>
    </w:p>
    <w:p>
      <w:pPr>
        <w:numPr>
          <w:ilvl w:val="1"/>
          <w:numId w:val="3730"/>
        </w:numPr>
      </w:pPr>
      <w:r>
        <w:rPr>
          <w:rFonts w:hint="eastAsia"/>
        </w:rPr>
        <w:t xml:space="preserve">验证异常事件的关联分析和根因识别</w:t>
      </w:r>
    </w:p>
    <w:p>
      <w:pPr>
        <w:numPr>
          <w:ilvl w:val="1"/>
          <w:numId w:val="3730"/>
        </w:numPr>
      </w:pPr>
      <w:r>
        <w:rPr>
          <w:rFonts w:hint="eastAsia"/>
        </w:rPr>
        <w:t xml:space="preserve">测试异常检测的实时性和可配置性</w:t>
      </w:r>
    </w:p>
    <w:p>
      <w:pPr>
        <w:numPr>
          <w:ilvl w:val="1"/>
          <w:numId w:val="3730"/>
        </w:numPr>
      </w:pPr>
      <w:r>
        <w:rPr>
          <w:rFonts w:hint="eastAsia"/>
        </w:rPr>
        <w:t xml:space="preserve">验证异常日志的告警机制和通知流程</w:t>
      </w:r>
    </w:p>
    <w:p>
      <w:pPr>
        <w:numPr>
          <w:ilvl w:val="0"/>
          <w:numId w:val="3729"/>
        </w:numPr>
      </w:pPr>
      <w:r>
        <w:rPr>
          <w:rFonts w:hint="eastAsia"/>
          <w:b/>
          <w:bCs/>
        </w:rPr>
        <w:t xml:space="preserve">测试方法</w:t>
      </w:r>
      <w:r>
        <w:rPr>
          <w:rFonts w:hint="eastAsia"/>
        </w:rPr>
        <w:t xml:space="preserve">：</w:t>
      </w:r>
    </w:p>
    <w:p>
      <w:pPr>
        <w:numPr>
          <w:ilvl w:val="1"/>
          <w:numId w:val="3731"/>
        </w:numPr>
      </w:pPr>
      <w:r>
        <w:rPr>
          <w:rFonts w:hint="eastAsia"/>
        </w:rPr>
        <w:t xml:space="preserve">准备包含正常和异常模式的基准日志数据集</w:t>
      </w:r>
    </w:p>
    <w:p>
      <w:pPr>
        <w:numPr>
          <w:ilvl w:val="1"/>
          <w:numId w:val="3731"/>
        </w:numPr>
      </w:pPr>
      <w:r>
        <w:rPr>
          <w:rFonts w:hint="eastAsia"/>
        </w:rPr>
        <w:t xml:space="preserve">注入各类已知异常，测量检测率和响应时间</w:t>
      </w:r>
    </w:p>
    <w:p>
      <w:pPr>
        <w:numPr>
          <w:ilvl w:val="1"/>
          <w:numId w:val="3731"/>
        </w:numPr>
      </w:pPr>
      <w:r>
        <w:rPr>
          <w:rFonts w:hint="eastAsia"/>
        </w:rPr>
        <w:t xml:space="preserve">设计A/B测试，比较不同异常检测算法的效果</w:t>
      </w:r>
    </w:p>
    <w:p>
      <w:pPr>
        <w:numPr>
          <w:ilvl w:val="1"/>
          <w:numId w:val="3731"/>
        </w:numPr>
      </w:pPr>
      <w:r>
        <w:rPr>
          <w:rFonts w:hint="eastAsia"/>
        </w:rPr>
        <w:t xml:space="preserve">进行长期稳定性测试，验证检测模型的适应性</w:t>
      </w:r>
    </w:p>
    <w:p>
      <w:pPr>
        <w:numPr>
          <w:ilvl w:val="1"/>
          <w:numId w:val="3731"/>
        </w:numPr>
      </w:pPr>
      <w:r>
        <w:rPr>
          <w:rFonts w:hint="eastAsia"/>
        </w:rPr>
        <w:t xml:space="preserve">模拟系统行为变化，测试自适应学习能力</w:t>
      </w:r>
    </w:p>
    <w:p>
      <w:pPr>
        <w:numPr>
          <w:ilvl w:val="1"/>
          <w:numId w:val="3731"/>
        </w:numPr>
      </w:pPr>
      <w:r>
        <w:rPr>
          <w:rFonts w:hint="eastAsia"/>
        </w:rPr>
        <w:t xml:space="preserve">验证异常检测规则的版本控制和回滚机制</w:t>
      </w:r>
    </w:p>
    <w:p>
      <w:pPr>
        <w:numPr>
          <w:ilvl w:val="0"/>
          <w:numId w:val="3729"/>
        </w:numPr>
      </w:pPr>
      <w:r>
        <w:rPr>
          <w:rFonts w:hint="eastAsia"/>
          <w:b/>
          <w:bCs/>
        </w:rPr>
        <w:t xml:space="preserve">测试场景</w:t>
      </w:r>
      <w:r>
        <w:rPr>
          <w:rFonts w:hint="eastAsia"/>
        </w:rPr>
        <w:t xml:space="preserve">：</w:t>
      </w:r>
    </w:p>
    <w:p>
      <w:pPr>
        <w:numPr>
          <w:ilvl w:val="1"/>
          <w:numId w:val="3732"/>
        </w:numPr>
      </w:pPr>
      <w:r>
        <w:rPr>
          <w:rFonts w:hint="eastAsia"/>
          <w:b/>
          <w:bCs/>
        </w:rPr>
        <w:t xml:space="preserve">渐变异常测试</w:t>
      </w:r>
      <w:r>
        <w:rPr>
          <w:rFonts w:hint="eastAsia"/>
        </w:rPr>
        <w:t xml:space="preserve">：检测逐渐变化的异常模式</w:t>
      </w:r>
    </w:p>
    <w:p>
      <w:pPr>
        <w:numPr>
          <w:ilvl w:val="1"/>
          <w:numId w:val="3732"/>
        </w:numPr>
      </w:pPr>
      <w:r>
        <w:rPr>
          <w:rFonts w:hint="eastAsia"/>
          <w:b/>
          <w:bCs/>
        </w:rPr>
        <w:t xml:space="preserve">突发异常测试</w:t>
      </w:r>
      <w:r>
        <w:rPr>
          <w:rFonts w:hint="eastAsia"/>
        </w:rPr>
        <w:t xml:space="preserve">：检测短时间内的突发异常</w:t>
      </w:r>
    </w:p>
    <w:p>
      <w:pPr>
        <w:numPr>
          <w:ilvl w:val="1"/>
          <w:numId w:val="3732"/>
        </w:numPr>
      </w:pPr>
      <w:r>
        <w:rPr>
          <w:rFonts w:hint="eastAsia"/>
          <w:b/>
          <w:bCs/>
        </w:rPr>
        <w:t xml:space="preserve">复合异常测试</w:t>
      </w:r>
      <w:r>
        <w:rPr>
          <w:rFonts w:hint="eastAsia"/>
        </w:rPr>
        <w:t xml:space="preserve">：多个异常条件组合触发的情况</w:t>
      </w:r>
    </w:p>
    <w:p>
      <w:pPr>
        <w:numPr>
          <w:ilvl w:val="1"/>
          <w:numId w:val="3732"/>
        </w:numPr>
      </w:pPr>
      <w:r>
        <w:rPr>
          <w:rFonts w:hint="eastAsia"/>
          <w:b/>
          <w:bCs/>
        </w:rPr>
        <w:t xml:space="preserve">误报优化测试</w:t>
      </w:r>
      <w:r>
        <w:rPr>
          <w:rFonts w:hint="eastAsia"/>
        </w:rPr>
        <w:t xml:space="preserve">：通过阈值调整降低误报率</w:t>
      </w:r>
    </w:p>
    <w:p>
      <w:pPr>
        <w:numPr>
          <w:ilvl w:val="1"/>
          <w:numId w:val="3732"/>
        </w:numPr>
      </w:pPr>
      <w:r>
        <w:rPr>
          <w:rFonts w:hint="eastAsia"/>
          <w:b/>
          <w:bCs/>
        </w:rPr>
        <w:t xml:space="preserve">静默期测试</w:t>
      </w:r>
      <w:r>
        <w:rPr>
          <w:rFonts w:hint="eastAsia"/>
        </w:rPr>
        <w:t xml:space="preserve">：验证告警静默机制的有效性</w:t>
      </w:r>
    </w:p>
    <w:p>
      <w:pPr>
        <w:numPr>
          <w:ilvl w:val="0"/>
          <w:numId w:val="3729"/>
        </w:numPr>
      </w:pPr>
      <w:r>
        <w:rPr>
          <w:rFonts w:hint="eastAsia"/>
          <w:b/>
          <w:bCs/>
        </w:rPr>
        <w:t xml:space="preserve">测试工具</w:t>
      </w:r>
      <w:r>
        <w:rPr>
          <w:rFonts w:hint="eastAsia"/>
        </w:rPr>
        <w:t xml:space="preserve">：</w:t>
      </w:r>
    </w:p>
    <w:p>
      <w:pPr>
        <w:numPr>
          <w:ilvl w:val="1"/>
          <w:numId w:val="3733"/>
        </w:numPr>
      </w:pPr>
      <w:r>
        <w:rPr>
          <w:rFonts w:hint="eastAsia"/>
        </w:rPr>
        <w:t xml:space="preserve">异常检测评估框架</w:t>
      </w:r>
    </w:p>
    <w:p>
      <w:pPr>
        <w:numPr>
          <w:ilvl w:val="1"/>
          <w:numId w:val="3733"/>
        </w:numPr>
      </w:pPr>
      <w:r>
        <w:rPr>
          <w:rFonts w:hint="eastAsia"/>
        </w:rPr>
        <w:t xml:space="preserve">机器学习模型测试工具</w:t>
      </w:r>
    </w:p>
    <w:p>
      <w:pPr>
        <w:numPr>
          <w:ilvl w:val="1"/>
          <w:numId w:val="3733"/>
        </w:numPr>
      </w:pPr>
      <w:r>
        <w:rPr>
          <w:rFonts w:hint="eastAsia"/>
        </w:rPr>
        <w:t xml:space="preserve">告警模拟和验证工具</w:t>
      </w:r>
    </w:p>
    <w:p>
      <w:pPr>
        <w:numPr>
          <w:ilvl w:val="1"/>
          <w:numId w:val="3733"/>
        </w:numPr>
      </w:pPr>
      <w:r>
        <w:rPr>
          <w:rFonts w:hint="eastAsia"/>
        </w:rPr>
        <w:t xml:space="preserve">统计分析工具（如R、Python分析库）</w:t>
      </w:r>
    </w:p>
    <w:p>
      <w:pPr>
        <w:pStyle w:val="BlockText"/>
      </w:pPr>
      <w:r>
        <w:rPr>
          <w:rFonts w:hint="eastAsia"/>
        </w:rPr>
        <w:t xml:space="preserve">【小结】</w:t>
      </w:r>
    </w:p>
    <w:p>
      <w:pPr>
        <w:numPr>
          <w:ilvl w:val="0"/>
          <w:numId w:val="3734"/>
        </w:numPr>
      </w:pPr>
      <w:r>
        <w:rPr>
          <w:rFonts w:hint="eastAsia"/>
        </w:rPr>
        <w:t xml:space="preserve">用</w:t>
      </w:r>
      <w:r>
        <w:t xml:space="preserve"> 3~5 </w:t>
      </w:r>
      <w:r>
        <w:rPr>
          <w:rFonts w:hint="eastAsia"/>
        </w:rPr>
        <w:t xml:space="preserve">条项目化要点复盘本章内容</w:t>
      </w:r>
    </w:p>
    <w:p>
      <w:pPr>
        <w:numPr>
          <w:ilvl w:val="0"/>
          <w:numId w:val="3734"/>
        </w:numPr>
      </w:pPr>
      <w:r>
        <w:rPr>
          <w:rFonts w:hint="eastAsia"/>
        </w:rPr>
        <w:t xml:space="preserve">指出易错点/反模式与纠正建议</w:t>
      </w:r>
    </w:p>
    <w:p>
      <w:pPr>
        <w:numPr>
          <w:ilvl w:val="0"/>
          <w:numId w:val="3734"/>
        </w:numPr>
      </w:pPr>
      <w:r>
        <w:rPr>
          <w:rFonts w:hint="eastAsia"/>
        </w:rPr>
        <w:t xml:space="preserve">给出可延伸阅读或下一步实践方向</w:t>
      </w:r>
    </w:p>
    <w:p>
      <w:pPr>
        <w:pStyle w:val="Compact"/>
        <w:numPr>
          <w:ilvl w:val="1"/>
          <w:numId w:val="3735"/>
        </w:numPr>
      </w:pPr>
      <w:r>
        <w:rPr>
          <w:rFonts w:hint="eastAsia"/>
        </w:rPr>
        <w:t xml:space="preserve">误报分析仪表板</w:t>
      </w:r>
    </w:p>
    <w:p>
      <w:pPr>
        <w:pStyle w:val="BlockText"/>
      </w:pPr>
      <w:r>
        <w:rPr>
          <w:rFonts w:hint="eastAsia"/>
        </w:rPr>
        <w:t xml:space="preserve">【章节重点难点总结】</w:t>
      </w:r>
    </w:p>
    <w:p>
      <w:pPr>
        <w:pStyle w:val="Compact"/>
        <w:numPr>
          <w:ilvl w:val="0"/>
          <w:numId w:val="3736"/>
        </w:numPr>
      </w:pPr>
      <w:r>
        <w:rPr>
          <w:rFonts w:hint="eastAsia"/>
        </w:rPr>
        <w:t xml:space="preserve">本节要点：梳理关键概念、流程与方法；明确输入输出与成功标准</w:t>
      </w:r>
    </w:p>
    <w:p>
      <w:pPr>
        <w:pStyle w:val="Compact"/>
        <w:numPr>
          <w:ilvl w:val="0"/>
          <w:numId w:val="373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737"/>
        </w:numPr>
      </w:pPr>
      <w:r>
        <w:rPr>
          <w:rFonts w:hint="eastAsia"/>
        </w:rPr>
        <w:t xml:space="preserve">结合你的项目，描述本节主题的一个实践场景，并给出验证要点。</w:t>
      </w:r>
    </w:p>
    <w:p>
      <w:pPr>
        <w:pStyle w:val="Compact"/>
        <w:numPr>
          <w:ilvl w:val="0"/>
          <w:numId w:val="3737"/>
        </w:numPr>
      </w:pPr>
      <w:r>
        <w:rPr>
          <w:rFonts w:hint="eastAsia"/>
        </w:rPr>
        <w:t xml:space="preserve">列出2-3个风险点/常见陷阱，并给出可操作的规避建议。</w:t>
      </w:r>
    </w:p>
    <w:bookmarkEnd w:id="4458"/>
    <w:bookmarkStart w:id="4459" w:name="学习目标-1030"/>
    <w:p>
      <w:pPr>
        <w:pStyle w:val="Heading4"/>
      </w:pPr>
      <w:r>
        <w:rPr>
          <w:rFonts w:hint="eastAsia"/>
        </w:rPr>
        <w:t xml:space="preserve">学习目标</w:t>
      </w:r>
    </w:p>
    <w:bookmarkEnd w:id="4459"/>
    <w:bookmarkStart w:id="4460" w:name="小结-1030"/>
    <w:p>
      <w:pPr>
        <w:pStyle w:val="Heading4"/>
      </w:pPr>
      <w:r>
        <w:rPr>
          <w:rFonts w:hint="eastAsia"/>
        </w:rPr>
        <w:t xml:space="preserve">小结</w:t>
      </w:r>
    </w:p>
    <w:bookmarkEnd w:id="4460"/>
    <w:bookmarkStart w:id="4464" w:name="练习-1030"/>
    <w:p>
      <w:pPr>
        <w:pStyle w:val="Heading4"/>
      </w:pPr>
      <w:r>
        <w:rPr>
          <w:rFonts w:hint="eastAsia"/>
        </w:rPr>
        <w:t xml:space="preserve">练习</w:t>
      </w:r>
    </w:p>
    <w:bookmarkStart w:id="4461" w:name="学习目标-1031"/>
    <w:p>
      <w:pPr>
        <w:pStyle w:val="Heading5"/>
      </w:pPr>
      <w:r>
        <w:rPr>
          <w:rFonts w:hint="eastAsia"/>
        </w:rPr>
        <w:t xml:space="preserve">学习目标</w:t>
      </w:r>
    </w:p>
    <w:bookmarkEnd w:id="4461"/>
    <w:bookmarkStart w:id="4462" w:name="小结-1031"/>
    <w:p>
      <w:pPr>
        <w:pStyle w:val="Heading5"/>
      </w:pPr>
      <w:r>
        <w:rPr>
          <w:rFonts w:hint="eastAsia"/>
        </w:rPr>
        <w:t xml:space="preserve">小结</w:t>
      </w:r>
    </w:p>
    <w:bookmarkEnd w:id="4462"/>
    <w:bookmarkStart w:id="4463" w:name="练习-1031"/>
    <w:p>
      <w:pPr>
        <w:pStyle w:val="Heading5"/>
      </w:pPr>
      <w:r>
        <w:rPr>
          <w:rFonts w:hint="eastAsia"/>
        </w:rPr>
        <w:t xml:space="preserve">练习</w:t>
      </w:r>
    </w:p>
    <w:bookmarkEnd w:id="4463"/>
    <w:bookmarkEnd w:id="4464"/>
    <w:bookmarkEnd w:id="4465"/>
    <w:bookmarkStart w:id="4475" w:name="X4a2b002c49e4faf10300e46c499ccd1e80790e8"/>
    <w:p>
      <w:pPr>
        <w:pStyle w:val="Heading3"/>
      </w:pPr>
      <w:r>
        <w:t xml:space="preserve">13.3.4 </w:t>
      </w:r>
      <w:r>
        <w:rPr>
          <w:rFonts w:hint="eastAsia"/>
        </w:rPr>
        <w:t xml:space="preserve">日志性能与可靠性测试</w:t>
      </w:r>
    </w:p>
    <w:p>
      <w:pPr>
        <w:pStyle w:val="BlockText"/>
      </w:pPr>
      <w:r>
        <w:rPr>
          <w:rFonts w:hint="eastAsia"/>
        </w:rPr>
        <w:t xml:space="preserve">【先修知识】</w:t>
      </w:r>
    </w:p>
    <w:p>
      <w:pPr>
        <w:pStyle w:val="Compact"/>
        <w:numPr>
          <w:ilvl w:val="0"/>
          <w:numId w:val="3738"/>
        </w:numPr>
      </w:pPr>
      <w:r>
        <w:rPr>
          <w:rFonts w:hint="eastAsia"/>
        </w:rPr>
        <w:t xml:space="preserve">基础：Linux/网络/SQL/一种脚本语言（如</w:t>
      </w:r>
      <w:r>
        <w:t xml:space="preserve"> </w:t>
      </w:r>
      <w:r>
        <w:rPr>
          <w:rFonts w:hint="eastAsia"/>
        </w:rPr>
        <w:t xml:space="preserve">Python）</w:t>
      </w:r>
    </w:p>
    <w:p>
      <w:pPr>
        <w:pStyle w:val="Compact"/>
        <w:numPr>
          <w:ilvl w:val="0"/>
          <w:numId w:val="3738"/>
        </w:numPr>
      </w:pPr>
      <w:r>
        <w:rPr>
          <w:rFonts w:hint="eastAsia"/>
        </w:rPr>
        <w:t xml:space="preserve">大数据入门：分布式/存储与计算分离/批流概念</w:t>
      </w:r>
    </w:p>
    <w:p>
      <w:pPr>
        <w:pStyle w:val="Compact"/>
        <w:numPr>
          <w:ilvl w:val="0"/>
          <w:numId w:val="373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73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739"/>
        </w:numPr>
      </w:pPr>
      <w:r>
        <w:rPr>
          <w:rFonts w:hint="eastAsia"/>
        </w:rPr>
        <w:t xml:space="preserve">能完成</w:t>
      </w:r>
      <w:r>
        <w:t xml:space="preserve"> 1 </w:t>
      </w:r>
      <w:r>
        <w:rPr>
          <w:rFonts w:hint="eastAsia"/>
        </w:rPr>
        <w:t xml:space="preserve">个与本章紧密相关的动手实践</w:t>
      </w:r>
    </w:p>
    <w:p>
      <w:pPr>
        <w:pStyle w:val="Compact"/>
        <w:numPr>
          <w:ilvl w:val="0"/>
          <w:numId w:val="373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740"/>
        </w:numPr>
      </w:pPr>
      <w:r>
        <w:rPr>
          <w:rFonts w:hint="eastAsia"/>
        </w:rPr>
        <w:t xml:space="preserve">请补充本章关键术语及中英对照（参考术语表）</w:t>
      </w:r>
    </w:p>
    <w:p>
      <w:pPr>
        <w:pStyle w:val="BlockText"/>
      </w:pPr>
      <w:r>
        <w:rPr>
          <w:rFonts w:hint="eastAsia"/>
        </w:rPr>
        <w:t xml:space="preserve">【阅读提示】本节聚焦：13.3.4</w:t>
      </w:r>
      <w:r>
        <w:t xml:space="preserve"> </w:t>
      </w:r>
      <w:r>
        <w:rPr>
          <w:rFonts w:hint="eastAsia"/>
        </w:rPr>
        <w:t xml:space="preserve">日志性能与可靠性测试。建议先看结构，再带着问题阅读，关注关键术语、流程与案例，结合自身项目做对照。</w:t>
      </w:r>
    </w:p>
    <w:p>
      <w:pPr>
        <w:pStyle w:val="FirstParagraph"/>
      </w:pPr>
      <w:r>
        <w:rPr>
          <w:rFonts w:hint="eastAsia"/>
        </w:rPr>
        <w:t xml:space="preserve">日志性能与可靠性测试确保日志系统在各种负载和故障情况下能够持续稳定地运行，为可观测性提供坚实的基础保障。</w:t>
      </w:r>
    </w:p>
    <w:bookmarkStart w:id="4469" w:name="日志性能测试"/>
    <w:p>
      <w:pPr>
        <w:pStyle w:val="Heading4"/>
      </w:pPr>
      <w:r>
        <w:rPr>
          <w:rFonts w:hint="eastAsia"/>
        </w:rPr>
        <w:t xml:space="preserve">日志性能测试</w:t>
      </w:r>
    </w:p>
    <w:p>
      <w:pPr>
        <w:pStyle w:val="FirstParagraph"/>
      </w:pPr>
      <w:r>
        <w:rPr>
          <w:rFonts w:hint="eastAsia"/>
        </w:rPr>
        <w:t xml:space="preserve">日志性能测试评估日志系统在不同负载条件下的处理能力、响应时间和资源使用效率：</w:t>
      </w:r>
    </w:p>
    <w:p>
      <w:pPr>
        <w:numPr>
          <w:ilvl w:val="0"/>
          <w:numId w:val="3741"/>
        </w:numPr>
      </w:pPr>
      <w:r>
        <w:rPr>
          <w:rFonts w:hint="eastAsia"/>
          <w:b/>
          <w:bCs/>
        </w:rPr>
        <w:t xml:space="preserve">测试要点</w:t>
      </w:r>
      <w:r>
        <w:rPr>
          <w:rFonts w:hint="eastAsia"/>
        </w:rPr>
        <w:t xml:space="preserve">：</w:t>
      </w:r>
    </w:p>
    <w:p>
      <w:pPr>
        <w:numPr>
          <w:ilvl w:val="1"/>
          <w:numId w:val="3742"/>
        </w:numPr>
      </w:pPr>
      <w:r>
        <w:rPr>
          <w:rFonts w:hint="eastAsia"/>
        </w:rPr>
        <w:t xml:space="preserve">验证系统在高日志量和突发流量下的处理能力和稳定性</w:t>
      </w:r>
    </w:p>
    <w:p>
      <w:pPr>
        <w:numPr>
          <w:ilvl w:val="1"/>
          <w:numId w:val="3742"/>
        </w:numPr>
      </w:pPr>
      <w:r>
        <w:rPr>
          <w:rFonts w:hint="eastAsia"/>
        </w:rPr>
        <w:t xml:space="preserve">测试日志收集、传输、存储和查询各环节的性能指标</w:t>
      </w:r>
    </w:p>
    <w:p>
      <w:pPr>
        <w:numPr>
          <w:ilvl w:val="1"/>
          <w:numId w:val="3742"/>
        </w:numPr>
      </w:pPr>
      <w:r>
        <w:rPr>
          <w:rFonts w:hint="eastAsia"/>
        </w:rPr>
        <w:t xml:space="preserve">验证日志存储系统的写入吞吐量和扩展性</w:t>
      </w:r>
    </w:p>
    <w:p>
      <w:pPr>
        <w:numPr>
          <w:ilvl w:val="1"/>
          <w:numId w:val="3742"/>
        </w:numPr>
      </w:pPr>
      <w:r>
        <w:rPr>
          <w:rFonts w:hint="eastAsia"/>
        </w:rPr>
        <w:t xml:space="preserve">测试日志查询在不同数据量和复杂度下的响应时间</w:t>
      </w:r>
    </w:p>
    <w:p>
      <w:pPr>
        <w:numPr>
          <w:ilvl w:val="1"/>
          <w:numId w:val="3742"/>
        </w:numPr>
      </w:pPr>
      <w:r>
        <w:rPr>
          <w:rFonts w:hint="eastAsia"/>
        </w:rPr>
        <w:t xml:space="preserve">验证系统资源使用效率（CPU、内存、磁盘I/O、网络带宽）</w:t>
      </w:r>
    </w:p>
    <w:p>
      <w:pPr>
        <w:numPr>
          <w:ilvl w:val="1"/>
          <w:numId w:val="3742"/>
        </w:numPr>
      </w:pPr>
      <w:r>
        <w:rPr>
          <w:rFonts w:hint="eastAsia"/>
        </w:rPr>
        <w:t xml:space="preserve">测试系统并发处理能力和多用户访问性能</w:t>
      </w:r>
    </w:p>
    <w:p>
      <w:pPr>
        <w:numPr>
          <w:ilvl w:val="1"/>
          <w:numId w:val="3742"/>
        </w:numPr>
      </w:pPr>
      <w:r>
        <w:rPr>
          <w:rFonts w:hint="eastAsia"/>
        </w:rPr>
        <w:t xml:space="preserve">验证日志压缩和索引优化的效果</w:t>
      </w:r>
    </w:p>
    <w:p>
      <w:pPr>
        <w:numPr>
          <w:ilvl w:val="0"/>
          <w:numId w:val="3741"/>
        </w:numPr>
      </w:pPr>
      <w:r>
        <w:rPr>
          <w:rFonts w:hint="eastAsia"/>
          <w:b/>
          <w:bCs/>
        </w:rPr>
        <w:t xml:space="preserve">测试方法</w:t>
      </w:r>
      <w:r>
        <w:rPr>
          <w:rFonts w:hint="eastAsia"/>
        </w:rPr>
        <w:t xml:space="preserve">：</w:t>
      </w:r>
    </w:p>
    <w:p>
      <w:pPr>
        <w:numPr>
          <w:ilvl w:val="1"/>
          <w:numId w:val="3743"/>
        </w:numPr>
      </w:pPr>
      <w:r>
        <w:rPr>
          <w:rFonts w:hint="eastAsia"/>
        </w:rPr>
        <w:t xml:space="preserve">设计渐进式负载测试方案，从低到高逐步增加日志生成速率</w:t>
      </w:r>
    </w:p>
    <w:p>
      <w:pPr>
        <w:numPr>
          <w:ilvl w:val="1"/>
          <w:numId w:val="3743"/>
        </w:numPr>
      </w:pPr>
      <w:r>
        <w:rPr>
          <w:rFonts w:hint="eastAsia"/>
        </w:rPr>
        <w:t xml:space="preserve">使用分布式日志生成工具模拟多源、高并发日志输入</w:t>
      </w:r>
    </w:p>
    <w:p>
      <w:pPr>
        <w:numPr>
          <w:ilvl w:val="1"/>
          <w:numId w:val="3743"/>
        </w:numPr>
      </w:pPr>
      <w:r>
        <w:rPr>
          <w:rFonts w:hint="eastAsia"/>
        </w:rPr>
        <w:t xml:space="preserve">开发自动化测试脚本执行各类日志查询操作，测量响应时间</w:t>
      </w:r>
    </w:p>
    <w:p>
      <w:pPr>
        <w:numPr>
          <w:ilvl w:val="1"/>
          <w:numId w:val="3743"/>
        </w:numPr>
      </w:pPr>
      <w:r>
        <w:rPr>
          <w:rFonts w:hint="eastAsia"/>
        </w:rPr>
        <w:t xml:space="preserve">监控系统各组件的资源使用情况，识别性能瓶颈</w:t>
      </w:r>
    </w:p>
    <w:p>
      <w:pPr>
        <w:numPr>
          <w:ilvl w:val="1"/>
          <w:numId w:val="3743"/>
        </w:numPr>
      </w:pPr>
      <w:r>
        <w:rPr>
          <w:rFonts w:hint="eastAsia"/>
        </w:rPr>
        <w:t xml:space="preserve">执行长周期稳定性测试，确保系统持续运行能力</w:t>
      </w:r>
    </w:p>
    <w:p>
      <w:pPr>
        <w:numPr>
          <w:ilvl w:val="1"/>
          <w:numId w:val="3743"/>
        </w:numPr>
      </w:pPr>
      <w:r>
        <w:rPr>
          <w:rFonts w:hint="eastAsia"/>
        </w:rPr>
        <w:t xml:space="preserve">测试不同配置参数对性能的影响，进行参数优化</w:t>
      </w:r>
    </w:p>
    <w:p>
      <w:pPr>
        <w:numPr>
          <w:ilvl w:val="1"/>
          <w:numId w:val="3743"/>
        </w:numPr>
      </w:pPr>
      <w:r>
        <w:rPr>
          <w:rFonts w:hint="eastAsia"/>
        </w:rPr>
        <w:t xml:space="preserve">对比不同存储和索引策略的性能差异</w:t>
      </w:r>
    </w:p>
    <w:p>
      <w:pPr>
        <w:numPr>
          <w:ilvl w:val="0"/>
          <w:numId w:val="3741"/>
        </w:numPr>
      </w:pPr>
      <w:r>
        <w:rPr>
          <w:rFonts w:hint="eastAsia"/>
          <w:b/>
          <w:bCs/>
        </w:rPr>
        <w:t xml:space="preserve">性能指标</w:t>
      </w:r>
      <w:r>
        <w:rPr>
          <w:rFonts w:hint="eastAsia"/>
        </w:rPr>
        <w:t xml:space="preserve">：</w:t>
      </w:r>
    </w:p>
    <w:p>
      <w:pPr>
        <w:numPr>
          <w:ilvl w:val="1"/>
          <w:numId w:val="3744"/>
        </w:numPr>
      </w:pPr>
      <w:r>
        <w:rPr>
          <w:rFonts w:hint="eastAsia"/>
        </w:rPr>
        <w:t xml:space="preserve">每秒处理日志条数（EPS</w:t>
      </w:r>
      <w:r>
        <w:t xml:space="preserve"> - Events Per </w:t>
      </w:r>
      <w:r>
        <w:rPr>
          <w:rFonts w:hint="eastAsia"/>
        </w:rPr>
        <w:t xml:space="preserve">Second）</w:t>
      </w:r>
    </w:p>
    <w:p>
      <w:pPr>
        <w:numPr>
          <w:ilvl w:val="1"/>
          <w:numId w:val="3744"/>
        </w:numPr>
      </w:pPr>
      <w:r>
        <w:rPr>
          <w:rFonts w:hint="eastAsia"/>
        </w:rPr>
        <w:t xml:space="preserve">日志收集端到端延迟（从生成到可查询的时间）</w:t>
      </w:r>
    </w:p>
    <w:p>
      <w:pPr>
        <w:numPr>
          <w:ilvl w:val="1"/>
          <w:numId w:val="3744"/>
        </w:numPr>
      </w:pPr>
      <w:r>
        <w:rPr>
          <w:rFonts w:hint="eastAsia"/>
        </w:rPr>
        <w:t xml:space="preserve">日志查询响应时间（P95、P99、P99.9百分位）</w:t>
      </w:r>
    </w:p>
    <w:p>
      <w:pPr>
        <w:numPr>
          <w:ilvl w:val="1"/>
          <w:numId w:val="3744"/>
        </w:numPr>
      </w:pPr>
      <w:r>
        <w:rPr>
          <w:rFonts w:hint="eastAsia"/>
        </w:rPr>
        <w:t xml:space="preserve">系统资源利用率（CPU、内存、磁盘、网络）</w:t>
      </w:r>
    </w:p>
    <w:p>
      <w:pPr>
        <w:numPr>
          <w:ilvl w:val="1"/>
          <w:numId w:val="3744"/>
        </w:numPr>
      </w:pPr>
      <w:r>
        <w:rPr>
          <w:rFonts w:hint="eastAsia"/>
        </w:rPr>
        <w:t xml:space="preserve">存储效率（压缩比、索引大小比例）</w:t>
      </w:r>
    </w:p>
    <w:p>
      <w:pPr>
        <w:numPr>
          <w:ilvl w:val="1"/>
          <w:numId w:val="3744"/>
        </w:numPr>
      </w:pPr>
      <w:r>
        <w:rPr>
          <w:rFonts w:hint="eastAsia"/>
        </w:rPr>
        <w:t xml:space="preserve">并发连接数和查询吞吐量</w:t>
      </w:r>
    </w:p>
    <w:p>
      <w:pPr>
        <w:numPr>
          <w:ilvl w:val="0"/>
          <w:numId w:val="3741"/>
        </w:numPr>
      </w:pPr>
      <w:r>
        <w:rPr>
          <w:rFonts w:hint="eastAsia"/>
          <w:b/>
          <w:bCs/>
        </w:rPr>
        <w:t xml:space="preserve">测试场景</w:t>
      </w:r>
      <w:r>
        <w:rPr>
          <w:rFonts w:hint="eastAsia"/>
        </w:rPr>
        <w:t xml:space="preserve">：</w:t>
      </w:r>
    </w:p>
    <w:p>
      <w:pPr>
        <w:numPr>
          <w:ilvl w:val="1"/>
          <w:numId w:val="3745"/>
        </w:numPr>
      </w:pPr>
      <w:r>
        <w:rPr>
          <w:rFonts w:hint="eastAsia"/>
          <w:b/>
          <w:bCs/>
        </w:rPr>
        <w:t xml:space="preserve">基准性能测试</w:t>
      </w:r>
      <w:r>
        <w:rPr>
          <w:rFonts w:hint="eastAsia"/>
        </w:rPr>
        <w:t xml:space="preserve">：建立系统性能基线</w:t>
      </w:r>
    </w:p>
    <w:p>
      <w:pPr>
        <w:numPr>
          <w:ilvl w:val="1"/>
          <w:numId w:val="3745"/>
        </w:numPr>
      </w:pPr>
      <w:r>
        <w:rPr>
          <w:rFonts w:hint="eastAsia"/>
          <w:b/>
          <w:bCs/>
        </w:rPr>
        <w:t xml:space="preserve">峰值负载测试</w:t>
      </w:r>
      <w:r>
        <w:rPr>
          <w:rFonts w:hint="eastAsia"/>
        </w:rPr>
        <w:t xml:space="preserve">：模拟业务高峰期的日志量</w:t>
      </w:r>
    </w:p>
    <w:p>
      <w:pPr>
        <w:numPr>
          <w:ilvl w:val="1"/>
          <w:numId w:val="3745"/>
        </w:numPr>
      </w:pPr>
      <w:r>
        <w:rPr>
          <w:rFonts w:hint="eastAsia"/>
          <w:b/>
          <w:bCs/>
        </w:rPr>
        <w:t xml:space="preserve">持久高负载测试</w:t>
      </w:r>
      <w:r>
        <w:rPr>
          <w:rFonts w:hint="eastAsia"/>
        </w:rPr>
        <w:t xml:space="preserve">：验证长时间高负载下的稳定性</w:t>
      </w:r>
    </w:p>
    <w:p>
      <w:pPr>
        <w:numPr>
          <w:ilvl w:val="1"/>
          <w:numId w:val="3745"/>
        </w:numPr>
      </w:pPr>
      <w:r>
        <w:rPr>
          <w:rFonts w:hint="eastAsia"/>
          <w:b/>
          <w:bCs/>
        </w:rPr>
        <w:t xml:space="preserve">混合查询测试</w:t>
      </w:r>
      <w:r>
        <w:rPr>
          <w:rFonts w:hint="eastAsia"/>
        </w:rPr>
        <w:t xml:space="preserve">：同时执行多种不同复杂度的查询</w:t>
      </w:r>
    </w:p>
    <w:p>
      <w:pPr>
        <w:numPr>
          <w:ilvl w:val="1"/>
          <w:numId w:val="3745"/>
        </w:numPr>
      </w:pPr>
      <w:r>
        <w:rPr>
          <w:rFonts w:hint="eastAsia"/>
          <w:b/>
          <w:bCs/>
        </w:rPr>
        <w:t xml:space="preserve">资源竞争测试</w:t>
      </w:r>
      <w:r>
        <w:rPr>
          <w:rFonts w:hint="eastAsia"/>
        </w:rPr>
        <w:t xml:space="preserve">：模拟与其他系统共享资源的情况</w:t>
      </w:r>
    </w:p>
    <w:p>
      <w:pPr>
        <w:numPr>
          <w:ilvl w:val="0"/>
          <w:numId w:val="3741"/>
        </w:numPr>
      </w:pPr>
      <w:r>
        <w:rPr>
          <w:rFonts w:hint="eastAsia"/>
          <w:b/>
          <w:bCs/>
        </w:rPr>
        <w:t xml:space="preserve">测试工具</w:t>
      </w:r>
      <w:r>
        <w:rPr>
          <w:rFonts w:hint="eastAsia"/>
        </w:rPr>
        <w:t xml:space="preserve">：</w:t>
      </w:r>
    </w:p>
    <w:p>
      <w:pPr>
        <w:numPr>
          <w:ilvl w:val="1"/>
          <w:numId w:val="3746"/>
        </w:numPr>
      </w:pPr>
      <w:r>
        <w:rPr>
          <w:rFonts w:hint="eastAsia"/>
        </w:rPr>
        <w:t xml:space="preserve">分布式日志生成工具（如LogBench、Fluent</w:t>
      </w:r>
      <w:r>
        <w:t xml:space="preserve"> </w:t>
      </w:r>
      <w:r>
        <w:rPr>
          <w:rFonts w:hint="eastAsia"/>
        </w:rPr>
        <w:t xml:space="preserve">Bit性能测试工具）</w:t>
      </w:r>
    </w:p>
    <w:p>
      <w:pPr>
        <w:numPr>
          <w:ilvl w:val="1"/>
          <w:numId w:val="3746"/>
        </w:numPr>
      </w:pPr>
      <w:r>
        <w:rPr>
          <w:rFonts w:hint="eastAsia"/>
        </w:rPr>
        <w:t xml:space="preserve">性能基准测试框架（如k6、JMeter、Gatling）</w:t>
      </w:r>
    </w:p>
    <w:p>
      <w:pPr>
        <w:numPr>
          <w:ilvl w:val="1"/>
          <w:numId w:val="3746"/>
        </w:numPr>
      </w:pPr>
      <w:r>
        <w:rPr>
          <w:rFonts w:hint="eastAsia"/>
        </w:rPr>
        <w:t xml:space="preserve">资源监控工具（如Prometheus、Grafana、Telegraf）</w:t>
      </w:r>
    </w:p>
    <w:p>
      <w:pPr>
        <w:numPr>
          <w:ilvl w:val="1"/>
          <w:numId w:val="3746"/>
        </w:numPr>
      </w:pPr>
      <w:r>
        <w:rPr>
          <w:rFonts w:hint="eastAsia"/>
        </w:rPr>
        <w:t xml:space="preserve">日志系统专用性能测试工具</w:t>
      </w:r>
    </w:p>
    <w:p>
      <w:pPr>
        <w:numPr>
          <w:ilvl w:val="1"/>
          <w:numId w:val="3746"/>
        </w:numPr>
      </w:pPr>
      <w:r>
        <w:rPr>
          <w:rFonts w:hint="eastAsia"/>
        </w:rPr>
        <w:t xml:space="preserve">性能分析工具（如Perf、FlameGraph）</w:t>
      </w:r>
    </w:p>
    <w:bookmarkStart w:id="4466" w:name="学习目标-1032"/>
    <w:p>
      <w:pPr>
        <w:pStyle w:val="Heading5"/>
      </w:pPr>
      <w:r>
        <w:rPr>
          <w:rFonts w:hint="eastAsia"/>
        </w:rPr>
        <w:t xml:space="preserve">学习目标</w:t>
      </w:r>
    </w:p>
    <w:bookmarkEnd w:id="4466"/>
    <w:bookmarkStart w:id="4467" w:name="小结-1032"/>
    <w:p>
      <w:pPr>
        <w:pStyle w:val="Heading5"/>
      </w:pPr>
      <w:r>
        <w:rPr>
          <w:rFonts w:hint="eastAsia"/>
        </w:rPr>
        <w:t xml:space="preserve">小结</w:t>
      </w:r>
    </w:p>
    <w:bookmarkEnd w:id="4467"/>
    <w:bookmarkStart w:id="4468" w:name="练习-1032"/>
    <w:p>
      <w:pPr>
        <w:pStyle w:val="Heading5"/>
      </w:pPr>
      <w:r>
        <w:rPr>
          <w:rFonts w:hint="eastAsia"/>
        </w:rPr>
        <w:t xml:space="preserve">练习</w:t>
      </w:r>
    </w:p>
    <w:bookmarkEnd w:id="4468"/>
    <w:bookmarkEnd w:id="4469"/>
    <w:bookmarkStart w:id="4473" w:name="日志可靠性测试"/>
    <w:p>
      <w:pPr>
        <w:pStyle w:val="Heading4"/>
      </w:pPr>
      <w:r>
        <w:rPr>
          <w:rFonts w:hint="eastAsia"/>
        </w:rPr>
        <w:t xml:space="preserve">日志可靠性测试</w:t>
      </w:r>
    </w:p>
    <w:p>
      <w:pPr>
        <w:pStyle w:val="FirstParagraph"/>
      </w:pPr>
      <w:r>
        <w:rPr>
          <w:rFonts w:hint="eastAsia"/>
        </w:rPr>
        <w:t xml:space="preserve">日志可靠性测试确保日志系统在各种故障场景下能够保持数据完整性并快速恢复服务：</w:t>
      </w:r>
    </w:p>
    <w:p>
      <w:pPr>
        <w:numPr>
          <w:ilvl w:val="0"/>
          <w:numId w:val="3747"/>
        </w:numPr>
      </w:pPr>
      <w:r>
        <w:rPr>
          <w:rFonts w:hint="eastAsia"/>
          <w:b/>
          <w:bCs/>
        </w:rPr>
        <w:t xml:space="preserve">测试要点</w:t>
      </w:r>
      <w:r>
        <w:rPr>
          <w:rFonts w:hint="eastAsia"/>
        </w:rPr>
        <w:t xml:space="preserve">：</w:t>
      </w:r>
    </w:p>
    <w:p>
      <w:pPr>
        <w:numPr>
          <w:ilvl w:val="1"/>
          <w:numId w:val="3748"/>
        </w:numPr>
      </w:pPr>
      <w:r>
        <w:rPr>
          <w:rFonts w:hint="eastAsia"/>
        </w:rPr>
        <w:t xml:space="preserve">验证日志收集过程中的数据完整性，确保无丢失</w:t>
      </w:r>
    </w:p>
    <w:p>
      <w:pPr>
        <w:numPr>
          <w:ilvl w:val="1"/>
          <w:numId w:val="3748"/>
        </w:numPr>
      </w:pPr>
      <w:r>
        <w:rPr>
          <w:rFonts w:hint="eastAsia"/>
        </w:rPr>
        <w:t xml:space="preserve">测试日志系统在组件故障时的容错能力和自愈能力</w:t>
      </w:r>
    </w:p>
    <w:p>
      <w:pPr>
        <w:numPr>
          <w:ilvl w:val="1"/>
          <w:numId w:val="3748"/>
        </w:numPr>
      </w:pPr>
      <w:r>
        <w:rPr>
          <w:rFonts w:hint="eastAsia"/>
        </w:rPr>
        <w:t xml:space="preserve">验证日志备份和恢复机制的有效性和完整性</w:t>
      </w:r>
    </w:p>
    <w:p>
      <w:pPr>
        <w:numPr>
          <w:ilvl w:val="1"/>
          <w:numId w:val="3748"/>
        </w:numPr>
      </w:pPr>
      <w:r>
        <w:rPr>
          <w:rFonts w:hint="eastAsia"/>
        </w:rPr>
        <w:t xml:space="preserve">测试系统在网络中断、分区和恢复场景下的表现</w:t>
      </w:r>
    </w:p>
    <w:p>
      <w:pPr>
        <w:numPr>
          <w:ilvl w:val="1"/>
          <w:numId w:val="3748"/>
        </w:numPr>
      </w:pPr>
      <w:r>
        <w:rPr>
          <w:rFonts w:hint="eastAsia"/>
        </w:rPr>
        <w:t xml:space="preserve">验证数据一致性在分布式部署中的保证</w:t>
      </w:r>
    </w:p>
    <w:p>
      <w:pPr>
        <w:numPr>
          <w:ilvl w:val="1"/>
          <w:numId w:val="3748"/>
        </w:numPr>
      </w:pPr>
      <w:r>
        <w:rPr>
          <w:rFonts w:hint="eastAsia"/>
        </w:rPr>
        <w:t xml:space="preserve">测试系统配置更改和版本升级的可靠性</w:t>
      </w:r>
    </w:p>
    <w:p>
      <w:pPr>
        <w:numPr>
          <w:ilvl w:val="1"/>
          <w:numId w:val="3748"/>
        </w:numPr>
      </w:pPr>
      <w:r>
        <w:rPr>
          <w:rFonts w:hint="eastAsia"/>
        </w:rPr>
        <w:t xml:space="preserve">验证日志保留策略的正确实施和合规性</w:t>
      </w:r>
    </w:p>
    <w:p>
      <w:pPr>
        <w:numPr>
          <w:ilvl w:val="0"/>
          <w:numId w:val="3747"/>
        </w:numPr>
      </w:pPr>
      <w:r>
        <w:rPr>
          <w:rFonts w:hint="eastAsia"/>
          <w:b/>
          <w:bCs/>
        </w:rPr>
        <w:t xml:space="preserve">测试方法</w:t>
      </w:r>
      <w:r>
        <w:rPr>
          <w:rFonts w:hint="eastAsia"/>
        </w:rPr>
        <w:t xml:space="preserve">：</w:t>
      </w:r>
    </w:p>
    <w:p>
      <w:pPr>
        <w:numPr>
          <w:ilvl w:val="1"/>
          <w:numId w:val="3749"/>
        </w:numPr>
      </w:pPr>
      <w:r>
        <w:rPr>
          <w:rFonts w:hint="eastAsia"/>
        </w:rPr>
        <w:t xml:space="preserve">设计端到端日志完整性验证测试，对比输入和输出</w:t>
      </w:r>
    </w:p>
    <w:p>
      <w:pPr>
        <w:numPr>
          <w:ilvl w:val="1"/>
          <w:numId w:val="3749"/>
        </w:numPr>
      </w:pPr>
      <w:r>
        <w:rPr>
          <w:rFonts w:hint="eastAsia"/>
        </w:rPr>
        <w:t xml:space="preserve">模拟各类故障场景（组件崩溃、网络中断、磁盘故障等）</w:t>
      </w:r>
    </w:p>
    <w:p>
      <w:pPr>
        <w:numPr>
          <w:ilvl w:val="1"/>
          <w:numId w:val="3749"/>
        </w:numPr>
      </w:pPr>
      <w:r>
        <w:rPr>
          <w:rFonts w:hint="eastAsia"/>
        </w:rPr>
        <w:t xml:space="preserve">执行日志备份恢复演练，验证数据完整性</w:t>
      </w:r>
    </w:p>
    <w:p>
      <w:pPr>
        <w:numPr>
          <w:ilvl w:val="1"/>
          <w:numId w:val="3749"/>
        </w:numPr>
      </w:pPr>
      <w:r>
        <w:rPr>
          <w:rFonts w:hint="eastAsia"/>
        </w:rPr>
        <w:t xml:space="preserve">进行混沌工程实验，注入各类故障和异常</w:t>
      </w:r>
    </w:p>
    <w:p>
      <w:pPr>
        <w:numPr>
          <w:ilvl w:val="1"/>
          <w:numId w:val="3749"/>
        </w:numPr>
      </w:pPr>
      <w:r>
        <w:rPr>
          <w:rFonts w:hint="eastAsia"/>
        </w:rPr>
        <w:t xml:space="preserve">测试系统在分区网络环境下的行为和恢复能力</w:t>
      </w:r>
    </w:p>
    <w:p>
      <w:pPr>
        <w:numPr>
          <w:ilvl w:val="1"/>
          <w:numId w:val="3749"/>
        </w:numPr>
      </w:pPr>
      <w:r>
        <w:rPr>
          <w:rFonts w:hint="eastAsia"/>
        </w:rPr>
        <w:t xml:space="preserve">验证数据一致性检查机制的有效性</w:t>
      </w:r>
    </w:p>
    <w:p>
      <w:pPr>
        <w:numPr>
          <w:ilvl w:val="1"/>
          <w:numId w:val="3749"/>
        </w:numPr>
      </w:pPr>
      <w:r>
        <w:rPr>
          <w:rFonts w:hint="eastAsia"/>
        </w:rPr>
        <w:t xml:space="preserve">测试高可用配置（如主从复制、集群模式）的故障转移</w:t>
      </w:r>
    </w:p>
    <w:p>
      <w:pPr>
        <w:numPr>
          <w:ilvl w:val="0"/>
          <w:numId w:val="3747"/>
        </w:numPr>
      </w:pPr>
      <w:r>
        <w:rPr>
          <w:rFonts w:hint="eastAsia"/>
          <w:b/>
          <w:bCs/>
        </w:rPr>
        <w:t xml:space="preserve">可靠性指标</w:t>
      </w:r>
      <w:r>
        <w:rPr>
          <w:rFonts w:hint="eastAsia"/>
        </w:rPr>
        <w:t xml:space="preserve">：</w:t>
      </w:r>
    </w:p>
    <w:p>
      <w:pPr>
        <w:numPr>
          <w:ilvl w:val="1"/>
          <w:numId w:val="3750"/>
        </w:numPr>
      </w:pPr>
      <w:r>
        <w:rPr>
          <w:rFonts w:hint="eastAsia"/>
        </w:rPr>
        <w:t xml:space="preserve">数据丢失率（应接近零）</w:t>
      </w:r>
    </w:p>
    <w:p>
      <w:pPr>
        <w:numPr>
          <w:ilvl w:val="1"/>
          <w:numId w:val="3750"/>
        </w:numPr>
      </w:pPr>
      <w:r>
        <w:rPr>
          <w:rFonts w:hint="eastAsia"/>
        </w:rPr>
        <w:t xml:space="preserve">故障恢复时间（RTO</w:t>
      </w:r>
      <w:r>
        <w:t xml:space="preserve"> - Recovery Time </w:t>
      </w:r>
      <w:r>
        <w:rPr>
          <w:rFonts w:hint="eastAsia"/>
        </w:rPr>
        <w:t xml:space="preserve">Objective）</w:t>
      </w:r>
    </w:p>
    <w:p>
      <w:pPr>
        <w:numPr>
          <w:ilvl w:val="1"/>
          <w:numId w:val="3750"/>
        </w:numPr>
      </w:pPr>
      <w:r>
        <w:rPr>
          <w:rFonts w:hint="eastAsia"/>
        </w:rPr>
        <w:t xml:space="preserve">数据恢复点目标（RPO</w:t>
      </w:r>
      <w:r>
        <w:t xml:space="preserve"> - Recovery Point </w:t>
      </w:r>
      <w:r>
        <w:rPr>
          <w:rFonts w:hint="eastAsia"/>
        </w:rPr>
        <w:t xml:space="preserve">Objective）</w:t>
      </w:r>
    </w:p>
    <w:p>
      <w:pPr>
        <w:numPr>
          <w:ilvl w:val="1"/>
          <w:numId w:val="3750"/>
        </w:numPr>
      </w:pPr>
      <w:r>
        <w:rPr>
          <w:rFonts w:hint="eastAsia"/>
        </w:rPr>
        <w:t xml:space="preserve">系统可用性百分比（SLA达成情况）</w:t>
      </w:r>
    </w:p>
    <w:p>
      <w:pPr>
        <w:numPr>
          <w:ilvl w:val="1"/>
          <w:numId w:val="3750"/>
        </w:numPr>
      </w:pPr>
      <w:r>
        <w:rPr>
          <w:rFonts w:hint="eastAsia"/>
        </w:rPr>
        <w:t xml:space="preserve">备份成功率和恢复时间</w:t>
      </w:r>
    </w:p>
    <w:p>
      <w:pPr>
        <w:numPr>
          <w:ilvl w:val="1"/>
          <w:numId w:val="3750"/>
        </w:numPr>
      </w:pPr>
      <w:r>
        <w:rPr>
          <w:rFonts w:hint="eastAsia"/>
        </w:rPr>
        <w:t xml:space="preserve">一致性验证通过率</w:t>
      </w:r>
    </w:p>
    <w:p>
      <w:pPr>
        <w:numPr>
          <w:ilvl w:val="0"/>
          <w:numId w:val="3747"/>
        </w:numPr>
      </w:pPr>
      <w:r>
        <w:rPr>
          <w:rFonts w:hint="eastAsia"/>
          <w:b/>
          <w:bCs/>
        </w:rPr>
        <w:t xml:space="preserve">测试场景</w:t>
      </w:r>
      <w:r>
        <w:rPr>
          <w:rFonts w:hint="eastAsia"/>
        </w:rPr>
        <w:t xml:space="preserve">：</w:t>
      </w:r>
    </w:p>
    <w:p>
      <w:pPr>
        <w:numPr>
          <w:ilvl w:val="1"/>
          <w:numId w:val="3751"/>
        </w:numPr>
      </w:pPr>
      <w:r>
        <w:rPr>
          <w:rFonts w:hint="eastAsia"/>
          <w:b/>
          <w:bCs/>
        </w:rPr>
        <w:t xml:space="preserve">故障注入测试</w:t>
      </w:r>
      <w:r>
        <w:rPr>
          <w:rFonts w:hint="eastAsia"/>
        </w:rPr>
        <w:t xml:space="preserve">：模拟各类组件故障</w:t>
      </w:r>
    </w:p>
    <w:p>
      <w:pPr>
        <w:numPr>
          <w:ilvl w:val="1"/>
          <w:numId w:val="3751"/>
        </w:numPr>
      </w:pPr>
      <w:r>
        <w:rPr>
          <w:rFonts w:hint="eastAsia"/>
          <w:b/>
          <w:bCs/>
        </w:rPr>
        <w:t xml:space="preserve">网络分区测试</w:t>
      </w:r>
      <w:r>
        <w:rPr>
          <w:rFonts w:hint="eastAsia"/>
        </w:rPr>
        <w:t xml:space="preserve">：验证分布式环境下的一致性</w:t>
      </w:r>
    </w:p>
    <w:p>
      <w:pPr>
        <w:numPr>
          <w:ilvl w:val="1"/>
          <w:numId w:val="3751"/>
        </w:numPr>
      </w:pPr>
      <w:r>
        <w:rPr>
          <w:rFonts w:hint="eastAsia"/>
          <w:b/>
          <w:bCs/>
        </w:rPr>
        <w:t xml:space="preserve">灾难恢复测试</w:t>
      </w:r>
      <w:r>
        <w:rPr>
          <w:rFonts w:hint="eastAsia"/>
        </w:rPr>
        <w:t xml:space="preserve">：完整的备份恢复演练</w:t>
      </w:r>
    </w:p>
    <w:p>
      <w:pPr>
        <w:numPr>
          <w:ilvl w:val="1"/>
          <w:numId w:val="3751"/>
        </w:numPr>
      </w:pPr>
      <w:r>
        <w:rPr>
          <w:rFonts w:hint="eastAsia"/>
          <w:b/>
          <w:bCs/>
        </w:rPr>
        <w:t xml:space="preserve">长时间运行测试</w:t>
      </w:r>
      <w:r>
        <w:rPr>
          <w:rFonts w:hint="eastAsia"/>
        </w:rPr>
        <w:t xml:space="preserve">：验证系统长期稳定性</w:t>
      </w:r>
    </w:p>
    <w:p>
      <w:pPr>
        <w:numPr>
          <w:ilvl w:val="1"/>
          <w:numId w:val="3751"/>
        </w:numPr>
      </w:pPr>
      <w:r>
        <w:rPr>
          <w:rFonts w:hint="eastAsia"/>
          <w:b/>
          <w:bCs/>
        </w:rPr>
        <w:t xml:space="preserve">升级/回滚测试</w:t>
      </w:r>
      <w:r>
        <w:rPr>
          <w:rFonts w:hint="eastAsia"/>
        </w:rPr>
        <w:t xml:space="preserve">：确保配置和版本变更安全</w:t>
      </w:r>
    </w:p>
    <w:p>
      <w:pPr>
        <w:numPr>
          <w:ilvl w:val="0"/>
          <w:numId w:val="3747"/>
        </w:numPr>
      </w:pPr>
      <w:r>
        <w:rPr>
          <w:rFonts w:hint="eastAsia"/>
          <w:b/>
          <w:bCs/>
        </w:rPr>
        <w:t xml:space="preserve">测试工具</w:t>
      </w:r>
      <w:r>
        <w:rPr>
          <w:rFonts w:hint="eastAsia"/>
        </w:rPr>
        <w:t xml:space="preserve">：</w:t>
      </w:r>
    </w:p>
    <w:p>
      <w:pPr>
        <w:numPr>
          <w:ilvl w:val="1"/>
          <w:numId w:val="3752"/>
        </w:numPr>
      </w:pPr>
      <w:r>
        <w:rPr>
          <w:rFonts w:hint="eastAsia"/>
        </w:rPr>
        <w:t xml:space="preserve">混沌工程平台（如Chaos</w:t>
      </w:r>
      <w:r>
        <w:t xml:space="preserve"> </w:t>
      </w:r>
      <w:r>
        <w:rPr>
          <w:rFonts w:hint="eastAsia"/>
        </w:rPr>
        <w:t xml:space="preserve">Monkey、Gremlin）</w:t>
      </w:r>
    </w:p>
    <w:p>
      <w:pPr>
        <w:numPr>
          <w:ilvl w:val="1"/>
          <w:numId w:val="3752"/>
        </w:numPr>
      </w:pPr>
      <w:r>
        <w:rPr>
          <w:rFonts w:hint="eastAsia"/>
        </w:rPr>
        <w:t xml:space="preserve">故障注入工具（如Toxiproxy、Pumba）</w:t>
      </w:r>
    </w:p>
    <w:p>
      <w:pPr>
        <w:numPr>
          <w:ilvl w:val="1"/>
          <w:numId w:val="3752"/>
        </w:numPr>
      </w:pPr>
      <w:r>
        <w:rPr>
          <w:rFonts w:hint="eastAsia"/>
        </w:rPr>
        <w:t xml:space="preserve">数据完整性验证工具</w:t>
      </w:r>
    </w:p>
    <w:p>
      <w:pPr>
        <w:numPr>
          <w:ilvl w:val="1"/>
          <w:numId w:val="3752"/>
        </w:numPr>
      </w:pPr>
      <w:r>
        <w:rPr>
          <w:rFonts w:hint="eastAsia"/>
        </w:rPr>
        <w:t xml:space="preserve">备份恢复测试框架</w:t>
      </w:r>
    </w:p>
    <w:p>
      <w:pPr>
        <w:numPr>
          <w:ilvl w:val="1"/>
          <w:numId w:val="3752"/>
        </w:numPr>
      </w:pPr>
      <w:r>
        <w:rPr>
          <w:rFonts w:hint="eastAsia"/>
        </w:rPr>
        <w:t xml:space="preserve">日志一致性检查工具</w:t>
      </w:r>
    </w:p>
    <w:p>
      <w:pPr>
        <w:numPr>
          <w:ilvl w:val="1"/>
          <w:numId w:val="3752"/>
        </w:numPr>
      </w:pPr>
      <w:r>
        <w:rPr>
          <w:rFonts w:hint="eastAsia"/>
        </w:rPr>
        <w:t xml:space="preserve">高可用测试工具</w:t>
      </w:r>
    </w:p>
    <w:bookmarkStart w:id="4470" w:name="学习目标-1033"/>
    <w:p>
      <w:pPr>
        <w:pStyle w:val="Heading5"/>
      </w:pPr>
      <w:r>
        <w:rPr>
          <w:rFonts w:hint="eastAsia"/>
        </w:rPr>
        <w:t xml:space="preserve">学习目标</w:t>
      </w:r>
    </w:p>
    <w:bookmarkEnd w:id="4470"/>
    <w:bookmarkStart w:id="4471" w:name="小结-1033"/>
    <w:p>
      <w:pPr>
        <w:pStyle w:val="Heading5"/>
      </w:pPr>
      <w:r>
        <w:rPr>
          <w:rFonts w:hint="eastAsia"/>
        </w:rPr>
        <w:t xml:space="preserve">小结</w:t>
      </w:r>
    </w:p>
    <w:bookmarkEnd w:id="4471"/>
    <w:bookmarkStart w:id="4472" w:name="练习-1033"/>
    <w:p>
      <w:pPr>
        <w:pStyle w:val="Heading5"/>
      </w:pPr>
      <w:r>
        <w:rPr>
          <w:rFonts w:hint="eastAsia"/>
        </w:rPr>
        <w:t xml:space="preserve">练习</w:t>
      </w:r>
    </w:p>
    <w:bookmarkEnd w:id="4472"/>
    <w:bookmarkEnd w:id="4473"/>
    <w:bookmarkStart w:id="4474" w:name="扩展性与弹性测试"/>
    <w:p>
      <w:pPr>
        <w:pStyle w:val="Heading4"/>
      </w:pPr>
      <w:r>
        <w:rPr>
          <w:rFonts w:hint="eastAsia"/>
        </w:rPr>
        <w:t xml:space="preserve">扩展性与弹性测试</w:t>
      </w:r>
    </w:p>
    <w:p>
      <w:pPr>
        <w:pStyle w:val="FirstParagraph"/>
      </w:pPr>
      <w:r>
        <w:rPr>
          <w:rFonts w:hint="eastAsia"/>
        </w:rPr>
        <w:t xml:space="preserve">扩展性与弹性测试评估日志系统适应业务增长和变化的能力：</w:t>
      </w:r>
    </w:p>
    <w:p>
      <w:pPr>
        <w:numPr>
          <w:ilvl w:val="0"/>
          <w:numId w:val="3753"/>
        </w:numPr>
      </w:pPr>
      <w:r>
        <w:rPr>
          <w:rFonts w:hint="eastAsia"/>
          <w:b/>
          <w:bCs/>
        </w:rPr>
        <w:t xml:space="preserve">测试要点</w:t>
      </w:r>
      <w:r>
        <w:rPr>
          <w:rFonts w:hint="eastAsia"/>
        </w:rPr>
        <w:t xml:space="preserve">：</w:t>
      </w:r>
    </w:p>
    <w:p>
      <w:pPr>
        <w:numPr>
          <w:ilvl w:val="1"/>
          <w:numId w:val="3754"/>
        </w:numPr>
      </w:pPr>
      <w:r>
        <w:rPr>
          <w:rFonts w:hint="eastAsia"/>
        </w:rPr>
        <w:t xml:space="preserve">验证系统水平扩展能力（添加节点提升性能）</w:t>
      </w:r>
    </w:p>
    <w:p>
      <w:pPr>
        <w:numPr>
          <w:ilvl w:val="1"/>
          <w:numId w:val="3754"/>
        </w:numPr>
      </w:pPr>
      <w:r>
        <w:rPr>
          <w:rFonts w:hint="eastAsia"/>
        </w:rPr>
        <w:t xml:space="preserve">测试系统垂直扩展能力（增加资源提升单机性能）</w:t>
      </w:r>
    </w:p>
    <w:p>
      <w:pPr>
        <w:numPr>
          <w:ilvl w:val="1"/>
          <w:numId w:val="3754"/>
        </w:numPr>
      </w:pPr>
      <w:r>
        <w:rPr>
          <w:rFonts w:hint="eastAsia"/>
        </w:rPr>
        <w:t xml:space="preserve">验证动态伸缩功能的有效性和及时性</w:t>
      </w:r>
    </w:p>
    <w:p>
      <w:pPr>
        <w:numPr>
          <w:ilvl w:val="1"/>
          <w:numId w:val="3754"/>
        </w:numPr>
      </w:pPr>
      <w:r>
        <w:rPr>
          <w:rFonts w:hint="eastAsia"/>
        </w:rPr>
        <w:t xml:space="preserve">测试系统在流量波动情况下的自适应能力</w:t>
      </w:r>
    </w:p>
    <w:p>
      <w:pPr>
        <w:numPr>
          <w:ilvl w:val="1"/>
          <w:numId w:val="3754"/>
        </w:numPr>
      </w:pPr>
      <w:r>
        <w:rPr>
          <w:rFonts w:hint="eastAsia"/>
        </w:rPr>
        <w:t xml:space="preserve">验证大规模部署下的管理和维护便捷性</w:t>
      </w:r>
    </w:p>
    <w:p>
      <w:pPr>
        <w:numPr>
          <w:ilvl w:val="1"/>
          <w:numId w:val="3754"/>
        </w:numPr>
      </w:pPr>
      <w:r>
        <w:rPr>
          <w:rFonts w:hint="eastAsia"/>
        </w:rPr>
        <w:t xml:space="preserve">测试跨数据中心部署的性能和一致性</w:t>
      </w:r>
    </w:p>
    <w:p>
      <w:pPr>
        <w:numPr>
          <w:ilvl w:val="0"/>
          <w:numId w:val="3753"/>
        </w:numPr>
      </w:pPr>
      <w:r>
        <w:rPr>
          <w:rFonts w:hint="eastAsia"/>
          <w:b/>
          <w:bCs/>
        </w:rPr>
        <w:t xml:space="preserve">测试方法</w:t>
      </w:r>
      <w:r>
        <w:rPr>
          <w:rFonts w:hint="eastAsia"/>
        </w:rPr>
        <w:t xml:space="preserve">：</w:t>
      </w:r>
    </w:p>
    <w:p>
      <w:pPr>
        <w:numPr>
          <w:ilvl w:val="1"/>
          <w:numId w:val="3755"/>
        </w:numPr>
      </w:pPr>
      <w:r>
        <w:rPr>
          <w:rFonts w:hint="eastAsia"/>
        </w:rPr>
        <w:t xml:space="preserve">执行线性扩展测试，测量添加资源与性能提升的关系</w:t>
      </w:r>
    </w:p>
    <w:p>
      <w:pPr>
        <w:numPr>
          <w:ilvl w:val="1"/>
          <w:numId w:val="3755"/>
        </w:numPr>
      </w:pPr>
      <w:r>
        <w:rPr>
          <w:rFonts w:hint="eastAsia"/>
        </w:rPr>
        <w:t xml:space="preserve">测试自动伸缩触发条件和执行效果</w:t>
      </w:r>
    </w:p>
    <w:p>
      <w:pPr>
        <w:numPr>
          <w:ilvl w:val="1"/>
          <w:numId w:val="3755"/>
        </w:numPr>
      </w:pPr>
      <w:r>
        <w:rPr>
          <w:rFonts w:hint="eastAsia"/>
        </w:rPr>
        <w:t xml:space="preserve">模拟流量的突然增加和减少，观察系统响应</w:t>
      </w:r>
    </w:p>
    <w:p>
      <w:pPr>
        <w:numPr>
          <w:ilvl w:val="1"/>
          <w:numId w:val="3755"/>
        </w:numPr>
      </w:pPr>
      <w:r>
        <w:rPr>
          <w:rFonts w:hint="eastAsia"/>
        </w:rPr>
        <w:t xml:space="preserve">进行大规模部署测试，验证集群管理功能</w:t>
      </w:r>
    </w:p>
    <w:p>
      <w:pPr>
        <w:numPr>
          <w:ilvl w:val="1"/>
          <w:numId w:val="3755"/>
        </w:numPr>
      </w:pPr>
      <w:r>
        <w:rPr>
          <w:rFonts w:hint="eastAsia"/>
        </w:rPr>
        <w:t xml:space="preserve">测试数据分片和再平衡策略的有效性</w:t>
      </w:r>
    </w:p>
    <w:p>
      <w:pPr>
        <w:numPr>
          <w:ilvl w:val="1"/>
          <w:numId w:val="3755"/>
        </w:numPr>
      </w:pPr>
      <w:r>
        <w:rPr>
          <w:rFonts w:hint="eastAsia"/>
        </w:rPr>
        <w:t xml:space="preserve">验证跨区域数据同步和灾备能力</w:t>
      </w:r>
    </w:p>
    <w:p>
      <w:pPr>
        <w:numPr>
          <w:ilvl w:val="0"/>
          <w:numId w:val="3753"/>
        </w:numPr>
      </w:pPr>
      <w:r>
        <w:rPr>
          <w:rFonts w:hint="eastAsia"/>
          <w:b/>
          <w:bCs/>
        </w:rPr>
        <w:t xml:space="preserve">测试工具</w:t>
      </w:r>
      <w:r>
        <w:rPr>
          <w:rFonts w:hint="eastAsia"/>
        </w:rPr>
        <w:t xml:space="preserve">：</w:t>
      </w:r>
    </w:p>
    <w:p>
      <w:pPr>
        <w:numPr>
          <w:ilvl w:val="1"/>
          <w:numId w:val="3756"/>
        </w:numPr>
      </w:pPr>
      <w:r>
        <w:rPr>
          <w:rFonts w:hint="eastAsia"/>
        </w:rPr>
        <w:t xml:space="preserve">基础设施即代码工具（如Terraform）</w:t>
      </w:r>
    </w:p>
    <w:p>
      <w:pPr>
        <w:numPr>
          <w:ilvl w:val="1"/>
          <w:numId w:val="3756"/>
        </w:numPr>
      </w:pPr>
      <w:r>
        <w:rPr>
          <w:rFonts w:hint="eastAsia"/>
        </w:rPr>
        <w:t xml:space="preserve">自动伸缩测试框架</w:t>
      </w:r>
    </w:p>
    <w:p>
      <w:pPr>
        <w:numPr>
          <w:ilvl w:val="1"/>
          <w:numId w:val="3756"/>
        </w:numPr>
      </w:pPr>
      <w:r>
        <w:rPr>
          <w:rFonts w:hint="eastAsia"/>
        </w:rPr>
        <w:t xml:space="preserve">大规模部署模拟工具</w:t>
      </w:r>
    </w:p>
    <w:p>
      <w:pPr>
        <w:numPr>
          <w:ilvl w:val="1"/>
          <w:numId w:val="3756"/>
        </w:numPr>
      </w:pPr>
      <w:r>
        <w:rPr>
          <w:rFonts w:hint="eastAsia"/>
        </w:rPr>
        <w:t xml:space="preserve">跨区域网络性能测试工具</w:t>
      </w:r>
    </w:p>
    <w:p>
      <w:pPr>
        <w:pStyle w:val="BlockText"/>
      </w:pPr>
      <w:r>
        <w:rPr>
          <w:rFonts w:hint="eastAsia"/>
        </w:rPr>
        <w:t xml:space="preserve">【小结】</w:t>
      </w:r>
    </w:p>
    <w:p>
      <w:pPr>
        <w:numPr>
          <w:ilvl w:val="0"/>
          <w:numId w:val="3757"/>
        </w:numPr>
      </w:pPr>
      <w:r>
        <w:rPr>
          <w:rFonts w:hint="eastAsia"/>
        </w:rPr>
        <w:t xml:space="preserve">用</w:t>
      </w:r>
      <w:r>
        <w:t xml:space="preserve"> 3~5 </w:t>
      </w:r>
      <w:r>
        <w:rPr>
          <w:rFonts w:hint="eastAsia"/>
        </w:rPr>
        <w:t xml:space="preserve">条项目化要点复盘本章内容</w:t>
      </w:r>
    </w:p>
    <w:p>
      <w:pPr>
        <w:numPr>
          <w:ilvl w:val="0"/>
          <w:numId w:val="3757"/>
        </w:numPr>
      </w:pPr>
      <w:r>
        <w:rPr>
          <w:rFonts w:hint="eastAsia"/>
        </w:rPr>
        <w:t xml:space="preserve">指出易错点/反模式与纠正建议</w:t>
      </w:r>
    </w:p>
    <w:p>
      <w:pPr>
        <w:numPr>
          <w:ilvl w:val="0"/>
          <w:numId w:val="3757"/>
        </w:numPr>
      </w:pPr>
      <w:r>
        <w:rPr>
          <w:rFonts w:hint="eastAsia"/>
        </w:rPr>
        <w:t xml:space="preserve">给出可延伸阅读或下一步实践方向</w:t>
      </w:r>
    </w:p>
    <w:p>
      <w:pPr>
        <w:pStyle w:val="Compact"/>
        <w:numPr>
          <w:ilvl w:val="1"/>
          <w:numId w:val="3758"/>
        </w:numPr>
      </w:pPr>
      <w:r>
        <w:rPr>
          <w:rFonts w:hint="eastAsia"/>
        </w:rPr>
        <w:t xml:space="preserve">资源管理和编排工具（如Kubernetes）</w:t>
      </w:r>
    </w:p>
    <w:p>
      <w:pPr>
        <w:pStyle w:val="BlockText"/>
      </w:pPr>
      <w:r>
        <w:rPr>
          <w:rFonts w:hint="eastAsia"/>
        </w:rPr>
        <w:t xml:space="preserve">【章节重点难点总结】</w:t>
      </w:r>
    </w:p>
    <w:p>
      <w:pPr>
        <w:pStyle w:val="Compact"/>
        <w:numPr>
          <w:ilvl w:val="0"/>
          <w:numId w:val="3759"/>
        </w:numPr>
      </w:pPr>
      <w:r>
        <w:rPr>
          <w:rFonts w:hint="eastAsia"/>
        </w:rPr>
        <w:t xml:space="preserve">本节要点：梳理关键概念、流程与方法；明确输入输出与成功标准</w:t>
      </w:r>
    </w:p>
    <w:p>
      <w:pPr>
        <w:pStyle w:val="Compact"/>
        <w:numPr>
          <w:ilvl w:val="0"/>
          <w:numId w:val="375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760"/>
        </w:numPr>
      </w:pPr>
      <w:r>
        <w:rPr>
          <w:rFonts w:hint="eastAsia"/>
        </w:rPr>
        <w:t xml:space="preserve">结合你的项目，描述本节主题的一个实践场景，并给出验证要点。</w:t>
      </w:r>
    </w:p>
    <w:p>
      <w:pPr>
        <w:pStyle w:val="Compact"/>
        <w:numPr>
          <w:ilvl w:val="0"/>
          <w:numId w:val="3760"/>
        </w:numPr>
      </w:pPr>
      <w:r>
        <w:rPr>
          <w:rFonts w:hint="eastAsia"/>
        </w:rPr>
        <w:t xml:space="preserve">列出2-3个风险点/常见陷阱，并给出可操作的规避建议。</w:t>
      </w:r>
    </w:p>
    <w:bookmarkEnd w:id="4474"/>
    <w:bookmarkEnd w:id="4475"/>
    <w:bookmarkStart w:id="4476" w:name="学习目标-1034"/>
    <w:p>
      <w:pPr>
        <w:pStyle w:val="Heading3"/>
      </w:pPr>
      <w:r>
        <w:rPr>
          <w:rFonts w:hint="eastAsia"/>
        </w:rPr>
        <w:t xml:space="preserve">学习目标</w:t>
      </w:r>
    </w:p>
    <w:bookmarkEnd w:id="4476"/>
    <w:bookmarkStart w:id="4477" w:name="小结-1034"/>
    <w:p>
      <w:pPr>
        <w:pStyle w:val="Heading3"/>
      </w:pPr>
      <w:r>
        <w:rPr>
          <w:rFonts w:hint="eastAsia"/>
        </w:rPr>
        <w:t xml:space="preserve">小结</w:t>
      </w:r>
    </w:p>
    <w:bookmarkEnd w:id="4477"/>
    <w:bookmarkStart w:id="4484" w:name="练习-1034"/>
    <w:p>
      <w:pPr>
        <w:pStyle w:val="Heading3"/>
      </w:pPr>
      <w:r>
        <w:rPr>
          <w:rFonts w:hint="eastAsia"/>
        </w:rPr>
        <w:t xml:space="preserve">练习</w:t>
      </w:r>
    </w:p>
    <w:bookmarkStart w:id="4478" w:name="学习目标-1035"/>
    <w:p>
      <w:pPr>
        <w:pStyle w:val="Heading4"/>
      </w:pPr>
      <w:r>
        <w:rPr>
          <w:rFonts w:hint="eastAsia"/>
        </w:rPr>
        <w:t xml:space="preserve">学习目标</w:t>
      </w:r>
    </w:p>
    <w:bookmarkEnd w:id="4478"/>
    <w:bookmarkStart w:id="4479" w:name="小结-1035"/>
    <w:p>
      <w:pPr>
        <w:pStyle w:val="Heading4"/>
      </w:pPr>
      <w:r>
        <w:rPr>
          <w:rFonts w:hint="eastAsia"/>
        </w:rPr>
        <w:t xml:space="preserve">小结</w:t>
      </w:r>
    </w:p>
    <w:bookmarkEnd w:id="4479"/>
    <w:bookmarkStart w:id="4483" w:name="练习-1035"/>
    <w:p>
      <w:pPr>
        <w:pStyle w:val="Heading4"/>
      </w:pPr>
      <w:r>
        <w:rPr>
          <w:rFonts w:hint="eastAsia"/>
        </w:rPr>
        <w:t xml:space="preserve">练习</w:t>
      </w:r>
    </w:p>
    <w:bookmarkStart w:id="4480" w:name="学习目标-1036"/>
    <w:p>
      <w:pPr>
        <w:pStyle w:val="Heading5"/>
      </w:pPr>
      <w:r>
        <w:rPr>
          <w:rFonts w:hint="eastAsia"/>
        </w:rPr>
        <w:t xml:space="preserve">学习目标</w:t>
      </w:r>
    </w:p>
    <w:bookmarkEnd w:id="4480"/>
    <w:bookmarkStart w:id="4481" w:name="小结-1036"/>
    <w:p>
      <w:pPr>
        <w:pStyle w:val="Heading5"/>
      </w:pPr>
      <w:r>
        <w:rPr>
          <w:rFonts w:hint="eastAsia"/>
        </w:rPr>
        <w:t xml:space="preserve">小结</w:t>
      </w:r>
    </w:p>
    <w:bookmarkEnd w:id="4481"/>
    <w:bookmarkStart w:id="4482" w:name="练习-1036"/>
    <w:p>
      <w:pPr>
        <w:pStyle w:val="Heading5"/>
      </w:pPr>
      <w:r>
        <w:rPr>
          <w:rFonts w:hint="eastAsia"/>
        </w:rPr>
        <w:t xml:space="preserve">练习</w:t>
      </w:r>
    </w:p>
    <w:bookmarkEnd w:id="4482"/>
    <w:bookmarkEnd w:id="4483"/>
    <w:bookmarkEnd w:id="4484"/>
    <w:bookmarkEnd w:id="4485"/>
    <w:bookmarkStart w:id="4569" w:name="X31a4713c31315cbb72a6eac1f6a7fa46065eb98"/>
    <w:p>
      <w:pPr>
        <w:pStyle w:val="Heading2"/>
      </w:pPr>
      <w:r>
        <w:t xml:space="preserve">13.4 </w:t>
      </w:r>
      <w:r>
        <w:rPr>
          <w:rFonts w:hint="eastAsia"/>
        </w:rPr>
        <w:t xml:space="preserve">分布式追踪测试</w:t>
      </w:r>
    </w:p>
    <w:p>
      <w:pPr>
        <w:pStyle w:val="BlockText"/>
      </w:pPr>
      <w:r>
        <w:rPr>
          <w:rFonts w:hint="eastAsia"/>
        </w:rPr>
        <w:t xml:space="preserve">【阅读提示】本章聚焦：13.4</w:t>
      </w:r>
      <w:r>
        <w:t xml:space="preserve"> </w:t>
      </w:r>
      <w:r>
        <w:rPr>
          <w:rFonts w:hint="eastAsia"/>
        </w:rPr>
        <w:t xml:space="preserve">分布式追踪测试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分布式追踪为理解请求在复杂系统中的流转提供了关键能力，通过系统性测试确保追踪数据的准确性、完整性和可用性，是解决分布式系统故障排查和性能优化的核心技术。</w:t>
      </w:r>
    </w:p>
    <w:bookmarkStart w:id="4501" w:name="X84b7e5bd56a7b8e1cf2d345bff3f76bfa3ae3c0"/>
    <w:p>
      <w:pPr>
        <w:pStyle w:val="Heading3"/>
      </w:pPr>
      <w:r>
        <w:t xml:space="preserve">13.4.1 </w:t>
      </w:r>
      <w:r>
        <w:rPr>
          <w:rFonts w:hint="eastAsia"/>
        </w:rPr>
        <w:t xml:space="preserve">分布式追踪技术基础</w:t>
      </w:r>
    </w:p>
    <w:p>
      <w:pPr>
        <w:pStyle w:val="BlockText"/>
      </w:pPr>
      <w:r>
        <w:rPr>
          <w:rFonts w:hint="eastAsia"/>
        </w:rPr>
        <w:t xml:space="preserve">【先修知识】</w:t>
      </w:r>
    </w:p>
    <w:p>
      <w:pPr>
        <w:pStyle w:val="Compact"/>
        <w:numPr>
          <w:ilvl w:val="0"/>
          <w:numId w:val="3761"/>
        </w:numPr>
      </w:pPr>
      <w:r>
        <w:rPr>
          <w:rFonts w:hint="eastAsia"/>
        </w:rPr>
        <w:t xml:space="preserve">基础：Linux/网络/SQL/一种脚本语言（如</w:t>
      </w:r>
      <w:r>
        <w:t xml:space="preserve"> </w:t>
      </w:r>
      <w:r>
        <w:rPr>
          <w:rFonts w:hint="eastAsia"/>
        </w:rPr>
        <w:t xml:space="preserve">Python）</w:t>
      </w:r>
    </w:p>
    <w:p>
      <w:pPr>
        <w:pStyle w:val="Compact"/>
        <w:numPr>
          <w:ilvl w:val="0"/>
          <w:numId w:val="3761"/>
        </w:numPr>
      </w:pPr>
      <w:r>
        <w:rPr>
          <w:rFonts w:hint="eastAsia"/>
        </w:rPr>
        <w:t xml:space="preserve">大数据入门：分布式/存储与计算分离/批流概念</w:t>
      </w:r>
    </w:p>
    <w:p>
      <w:pPr>
        <w:pStyle w:val="Compact"/>
        <w:numPr>
          <w:ilvl w:val="0"/>
          <w:numId w:val="376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76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762"/>
        </w:numPr>
      </w:pPr>
      <w:r>
        <w:rPr>
          <w:rFonts w:hint="eastAsia"/>
        </w:rPr>
        <w:t xml:space="preserve">能完成</w:t>
      </w:r>
      <w:r>
        <w:t xml:space="preserve"> 1 </w:t>
      </w:r>
      <w:r>
        <w:rPr>
          <w:rFonts w:hint="eastAsia"/>
        </w:rPr>
        <w:t xml:space="preserve">个与本章紧密相关的动手实践</w:t>
      </w:r>
    </w:p>
    <w:p>
      <w:pPr>
        <w:pStyle w:val="Compact"/>
        <w:numPr>
          <w:ilvl w:val="0"/>
          <w:numId w:val="376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763"/>
        </w:numPr>
      </w:pPr>
      <w:r>
        <w:rPr>
          <w:rFonts w:hint="eastAsia"/>
        </w:rPr>
        <w:t xml:space="preserve">请补充本章关键术语及中英对照（参考术语表）</w:t>
      </w:r>
    </w:p>
    <w:p>
      <w:pPr>
        <w:pStyle w:val="BlockText"/>
      </w:pPr>
      <w:r>
        <w:rPr>
          <w:rFonts w:hint="eastAsia"/>
        </w:rPr>
        <w:t xml:space="preserve">【阅读提示】本节聚焦：13.4.1</w:t>
      </w:r>
      <w:r>
        <w:t xml:space="preserve"> </w:t>
      </w:r>
      <w:r>
        <w:rPr>
          <w:rFonts w:hint="eastAsia"/>
        </w:rPr>
        <w:t xml:space="preserve">分布式追踪技术基础。建议先看结构，再带着问题阅读，关注关键术语、流程与案例，结合自身项目做对照。</w:t>
      </w:r>
    </w:p>
    <w:p>
      <w:pPr>
        <w:pStyle w:val="FirstParagraph"/>
      </w:pPr>
      <w:r>
        <w:rPr>
          <w:rFonts w:hint="eastAsia"/>
        </w:rPr>
        <w:t xml:space="preserve">分布式追踪是现代分布式系统可观测性的核心支柱之一，通过追踪请求在系统中的完整流转路径，帮助工程师理解系统行为、排查复杂问题和优化性能。</w:t>
      </w:r>
    </w:p>
    <w:bookmarkStart w:id="4489" w:name="核心概念与组件"/>
    <w:p>
      <w:pPr>
        <w:pStyle w:val="Heading4"/>
      </w:pPr>
      <w:r>
        <w:rPr>
          <w:rFonts w:hint="eastAsia"/>
        </w:rPr>
        <w:t xml:space="preserve">核心概念与组件</w:t>
      </w:r>
    </w:p>
    <w:p>
      <w:pPr>
        <w:pStyle w:val="FirstParagraph"/>
      </w:pPr>
      <w:r>
        <w:rPr>
          <w:rFonts w:hint="eastAsia"/>
        </w:rPr>
        <w:t xml:space="preserve">分布式追踪系统基于一系列关键概念构建，形成完整的数据采集、传输、存储和分析链路：</w:t>
      </w:r>
    </w:p>
    <w:p>
      <w:pPr>
        <w:numPr>
          <w:ilvl w:val="0"/>
          <w:numId w:val="3764"/>
        </w:numPr>
      </w:pPr>
      <w:r>
        <w:rPr>
          <w:rFonts w:hint="eastAsia"/>
          <w:b/>
          <w:bCs/>
        </w:rPr>
        <w:t xml:space="preserve">基本概念</w:t>
      </w:r>
      <w:r>
        <w:rPr>
          <w:rFonts w:hint="eastAsia"/>
        </w:rPr>
        <w:t xml:space="preserve">：</w:t>
      </w:r>
    </w:p>
    <w:p>
      <w:pPr>
        <w:numPr>
          <w:ilvl w:val="1"/>
          <w:numId w:val="3765"/>
        </w:numPr>
      </w:pPr>
      <w:r>
        <w:rPr>
          <w:b/>
          <w:bCs/>
        </w:rPr>
        <w:t xml:space="preserve">Trace</w:t>
      </w:r>
      <w:r>
        <w:rPr>
          <w:rFonts w:hint="eastAsia"/>
        </w:rPr>
        <w:t xml:space="preserve">：代表一个完整的请求调用链路，从用户请求开始到最终响应结束，由多个相互关联的Span组成</w:t>
      </w:r>
    </w:p>
    <w:p>
      <w:pPr>
        <w:numPr>
          <w:ilvl w:val="1"/>
          <w:numId w:val="3765"/>
        </w:numPr>
      </w:pPr>
      <w:r>
        <w:rPr>
          <w:b/>
          <w:bCs/>
        </w:rPr>
        <w:t xml:space="preserve">Span</w:t>
      </w:r>
      <w:r>
        <w:rPr>
          <w:rFonts w:hint="eastAsia"/>
        </w:rPr>
        <w:t xml:space="preserve">：代表单个服务或组件内的操作单元，包含操作名称、开始时间、结束时间、标签和事件等信息</w:t>
      </w:r>
    </w:p>
    <w:p>
      <w:pPr>
        <w:numPr>
          <w:ilvl w:val="1"/>
          <w:numId w:val="3765"/>
        </w:numPr>
      </w:pPr>
      <w:r>
        <w:rPr>
          <w:b/>
          <w:bCs/>
        </w:rPr>
        <w:t xml:space="preserve">Trace ID</w:t>
      </w:r>
      <w:r>
        <w:rPr>
          <w:rFonts w:hint="eastAsia"/>
        </w:rPr>
        <w:t xml:space="preserve">：全局唯一标识整个调用链，贯穿所有相关Span，是关联不同服务追踪数据的核心</w:t>
      </w:r>
    </w:p>
    <w:p>
      <w:pPr>
        <w:numPr>
          <w:ilvl w:val="1"/>
          <w:numId w:val="3765"/>
        </w:numPr>
      </w:pPr>
      <w:r>
        <w:rPr>
          <w:b/>
          <w:bCs/>
        </w:rPr>
        <w:t xml:space="preserve">Span ID</w:t>
      </w:r>
      <w:r>
        <w:rPr>
          <w:rFonts w:hint="eastAsia"/>
        </w:rPr>
        <w:t xml:space="preserve">：标识单个Span，与Parent</w:t>
      </w:r>
      <w:r>
        <w:t xml:space="preserve"> Span </w:t>
      </w:r>
      <w:r>
        <w:rPr>
          <w:rFonts w:hint="eastAsia"/>
        </w:rPr>
        <w:t xml:space="preserve">ID建立调用层级关系，形成树状结构</w:t>
      </w:r>
    </w:p>
    <w:p>
      <w:pPr>
        <w:numPr>
          <w:ilvl w:val="1"/>
          <w:numId w:val="3765"/>
        </w:numPr>
      </w:pPr>
      <w:r>
        <w:rPr>
          <w:b/>
          <w:bCs/>
        </w:rPr>
        <w:t xml:space="preserve">Context Propagation</w:t>
      </w:r>
      <w:r>
        <w:rPr>
          <w:rFonts w:hint="eastAsia"/>
        </w:rPr>
        <w:t xml:space="preserve">：上下文传播机制，确保追踪信息在服务间、进程间甚至跨网络边界的正确传递</w:t>
      </w:r>
    </w:p>
    <w:p>
      <w:pPr>
        <w:numPr>
          <w:ilvl w:val="1"/>
          <w:numId w:val="3765"/>
        </w:numPr>
      </w:pPr>
      <w:r>
        <w:rPr>
          <w:b/>
          <w:bCs/>
        </w:rPr>
        <w:t xml:space="preserve">Baggage Items</w:t>
      </w:r>
      <w:r>
        <w:rPr>
          <w:rFonts w:hint="eastAsia"/>
        </w:rPr>
        <w:t xml:space="preserve">：跨服务传递的自定义数据，可用于业务上下文传递</w:t>
      </w:r>
    </w:p>
    <w:p>
      <w:pPr>
        <w:numPr>
          <w:ilvl w:val="1"/>
          <w:numId w:val="3765"/>
        </w:numPr>
      </w:pPr>
      <w:r>
        <w:rPr>
          <w:b/>
          <w:bCs/>
        </w:rPr>
        <w:t xml:space="preserve">Span Links</w:t>
      </w:r>
      <w:r>
        <w:rPr>
          <w:rFonts w:hint="eastAsia"/>
        </w:rPr>
        <w:t xml:space="preserve">：连接同一Trace中不相关Span或不同Trace间Span的机制，用于异步操作关联</w:t>
      </w:r>
    </w:p>
    <w:p>
      <w:pPr>
        <w:numPr>
          <w:ilvl w:val="0"/>
          <w:numId w:val="3764"/>
        </w:numPr>
      </w:pPr>
      <w:r>
        <w:rPr>
          <w:rFonts w:hint="eastAsia"/>
          <w:b/>
          <w:bCs/>
        </w:rPr>
        <w:t xml:space="preserve">主要组件</w:t>
      </w:r>
      <w:r>
        <w:rPr>
          <w:rFonts w:hint="eastAsia"/>
        </w:rPr>
        <w:t xml:space="preserve">：</w:t>
      </w:r>
    </w:p>
    <w:p>
      <w:pPr>
        <w:numPr>
          <w:ilvl w:val="1"/>
          <w:numId w:val="3766"/>
        </w:numPr>
      </w:pPr>
      <w:r>
        <w:rPr>
          <w:b/>
          <w:bCs/>
        </w:rPr>
        <w:t xml:space="preserve">Tracer</w:t>
      </w:r>
      <w:r>
        <w:rPr>
          <w:rFonts w:hint="eastAsia"/>
        </w:rPr>
        <w:t xml:space="preserve">：负责创建和记录Span，通常作为SDK的核心组件嵌入到应用中</w:t>
      </w:r>
    </w:p>
    <w:p>
      <w:pPr>
        <w:numPr>
          <w:ilvl w:val="1"/>
          <w:numId w:val="3766"/>
        </w:numPr>
      </w:pPr>
      <w:r>
        <w:rPr>
          <w:b/>
          <w:bCs/>
        </w:rPr>
        <w:t xml:space="preserve">Span Processor</w:t>
      </w:r>
      <w:r>
        <w:rPr>
          <w:rFonts w:hint="eastAsia"/>
        </w:rPr>
        <w:t xml:space="preserve">：处理Span生命周期，执行批处理、采样等操作</w:t>
      </w:r>
    </w:p>
    <w:p>
      <w:pPr>
        <w:numPr>
          <w:ilvl w:val="1"/>
          <w:numId w:val="3766"/>
        </w:numPr>
      </w:pPr>
      <w:r>
        <w:rPr>
          <w:b/>
          <w:bCs/>
        </w:rPr>
        <w:t xml:space="preserve">Exporter</w:t>
      </w:r>
      <w:r>
        <w:rPr>
          <w:rFonts w:hint="eastAsia"/>
        </w:rPr>
        <w:t xml:space="preserve">：将Span数据导出到Collector或后端存储</w:t>
      </w:r>
    </w:p>
    <w:p>
      <w:pPr>
        <w:numPr>
          <w:ilvl w:val="1"/>
          <w:numId w:val="3766"/>
        </w:numPr>
      </w:pPr>
      <w:r>
        <w:rPr>
          <w:b/>
          <w:bCs/>
        </w:rPr>
        <w:t xml:space="preserve">Collector</w:t>
      </w:r>
      <w:r>
        <w:rPr>
          <w:rFonts w:hint="eastAsia"/>
        </w:rPr>
        <w:t xml:space="preserve">：集中收集和处理追踪数据，执行聚合、转换和转发</w:t>
      </w:r>
    </w:p>
    <w:p>
      <w:pPr>
        <w:numPr>
          <w:ilvl w:val="1"/>
          <w:numId w:val="3766"/>
        </w:numPr>
      </w:pPr>
      <w:r>
        <w:rPr>
          <w:b/>
          <w:bCs/>
        </w:rPr>
        <w:t xml:space="preserve">Sampler</w:t>
      </w:r>
      <w:r>
        <w:rPr>
          <w:rFonts w:hint="eastAsia"/>
        </w:rPr>
        <w:t xml:space="preserve">：决定哪些追踪数据需要被采集，平衡系统开销和数据完整性</w:t>
      </w:r>
    </w:p>
    <w:p>
      <w:pPr>
        <w:numPr>
          <w:ilvl w:val="1"/>
          <w:numId w:val="3766"/>
        </w:numPr>
      </w:pPr>
      <w:r>
        <w:rPr>
          <w:b/>
          <w:bCs/>
        </w:rPr>
        <w:t xml:space="preserve">Storage</w:t>
      </w:r>
      <w:r>
        <w:rPr>
          <w:rFonts w:hint="eastAsia"/>
        </w:rPr>
        <w:t xml:space="preserve">：高性能存储层，专为追踪数据的写入和查询优化</w:t>
      </w:r>
    </w:p>
    <w:p>
      <w:pPr>
        <w:numPr>
          <w:ilvl w:val="1"/>
          <w:numId w:val="3766"/>
        </w:numPr>
      </w:pPr>
      <w:r>
        <w:rPr>
          <w:b/>
          <w:bCs/>
        </w:rPr>
        <w:t xml:space="preserve">Query Service</w:t>
      </w:r>
      <w:r>
        <w:rPr>
          <w:rFonts w:hint="eastAsia"/>
        </w:rPr>
        <w:t xml:space="preserve">：提供查询接口，支持各种复杂条件的追踪检索</w:t>
      </w:r>
    </w:p>
    <w:p>
      <w:pPr>
        <w:numPr>
          <w:ilvl w:val="1"/>
          <w:numId w:val="3766"/>
        </w:numPr>
      </w:pPr>
      <w:r>
        <w:rPr>
          <w:b/>
          <w:bCs/>
        </w:rPr>
        <w:t xml:space="preserve">UI</w:t>
      </w:r>
      <w:r>
        <w:rPr>
          <w:rFonts w:hint="eastAsia"/>
        </w:rPr>
        <w:t xml:space="preserve">：可视化展示追踪数据，提供调用图、火焰图、时间轴等多种视图</w:t>
      </w:r>
    </w:p>
    <w:p>
      <w:pPr>
        <w:numPr>
          <w:ilvl w:val="0"/>
          <w:numId w:val="3764"/>
        </w:numPr>
      </w:pPr>
      <w:r>
        <w:rPr>
          <w:rFonts w:hint="eastAsia"/>
          <w:b/>
          <w:bCs/>
        </w:rPr>
        <w:t xml:space="preserve">数据流模型</w:t>
      </w:r>
      <w:r>
        <w:rPr>
          <w:rFonts w:hint="eastAsia"/>
        </w:rPr>
        <w:t xml:space="preserve">：</w:t>
      </w:r>
    </w:p>
    <w:p>
      <w:pPr>
        <w:numPr>
          <w:ilvl w:val="1"/>
          <w:numId w:val="3767"/>
        </w:numPr>
      </w:pPr>
      <w:r>
        <w:rPr>
          <w:rFonts w:hint="eastAsia"/>
          <w:b/>
          <w:bCs/>
        </w:rPr>
        <w:t xml:space="preserve">采集层</w:t>
      </w:r>
      <w:r>
        <w:rPr>
          <w:rFonts w:hint="eastAsia"/>
        </w:rPr>
        <w:t xml:space="preserve">：应用内的SDK收集原始追踪数据</w:t>
      </w:r>
    </w:p>
    <w:p>
      <w:pPr>
        <w:numPr>
          <w:ilvl w:val="1"/>
          <w:numId w:val="3767"/>
        </w:numPr>
      </w:pPr>
      <w:r>
        <w:rPr>
          <w:rFonts w:hint="eastAsia"/>
          <w:b/>
          <w:bCs/>
        </w:rPr>
        <w:t xml:space="preserve">传输层</w:t>
      </w:r>
      <w:r>
        <w:rPr>
          <w:rFonts w:hint="eastAsia"/>
        </w:rPr>
        <w:t xml:space="preserve">：通过UDP/TCP/HTTP等协议将数据传输到后端</w:t>
      </w:r>
    </w:p>
    <w:p>
      <w:pPr>
        <w:numPr>
          <w:ilvl w:val="1"/>
          <w:numId w:val="3767"/>
        </w:numPr>
      </w:pPr>
      <w:r>
        <w:rPr>
          <w:rFonts w:hint="eastAsia"/>
          <w:b/>
          <w:bCs/>
        </w:rPr>
        <w:t xml:space="preserve">处理层</w:t>
      </w:r>
      <w:r>
        <w:rPr>
          <w:rFonts w:hint="eastAsia"/>
        </w:rPr>
        <w:t xml:space="preserve">：对数据进行清洗、聚合和索引</w:t>
      </w:r>
    </w:p>
    <w:p>
      <w:pPr>
        <w:numPr>
          <w:ilvl w:val="1"/>
          <w:numId w:val="3767"/>
        </w:numPr>
      </w:pPr>
      <w:r>
        <w:rPr>
          <w:rFonts w:hint="eastAsia"/>
          <w:b/>
          <w:bCs/>
        </w:rPr>
        <w:t xml:space="preserve">存储层</w:t>
      </w:r>
      <w:r>
        <w:rPr>
          <w:rFonts w:hint="eastAsia"/>
        </w:rPr>
        <w:t xml:space="preserve">：持久化存储处理后的数据</w:t>
      </w:r>
    </w:p>
    <w:p>
      <w:pPr>
        <w:numPr>
          <w:ilvl w:val="1"/>
          <w:numId w:val="3767"/>
        </w:numPr>
      </w:pPr>
      <w:r>
        <w:rPr>
          <w:rFonts w:hint="eastAsia"/>
          <w:b/>
          <w:bCs/>
        </w:rPr>
        <w:t xml:space="preserve">分析层</w:t>
      </w:r>
      <w:r>
        <w:rPr>
          <w:rFonts w:hint="eastAsia"/>
        </w:rPr>
        <w:t xml:space="preserve">：提供查询、可视化和告警能力</w:t>
      </w:r>
    </w:p>
    <w:bookmarkStart w:id="4486" w:name="学习目标-1037"/>
    <w:p>
      <w:pPr>
        <w:pStyle w:val="Heading5"/>
      </w:pPr>
      <w:r>
        <w:rPr>
          <w:rFonts w:hint="eastAsia"/>
        </w:rPr>
        <w:t xml:space="preserve">学习目标</w:t>
      </w:r>
    </w:p>
    <w:bookmarkEnd w:id="4486"/>
    <w:bookmarkStart w:id="4487" w:name="小结-1037"/>
    <w:p>
      <w:pPr>
        <w:pStyle w:val="Heading5"/>
      </w:pPr>
      <w:r>
        <w:rPr>
          <w:rFonts w:hint="eastAsia"/>
        </w:rPr>
        <w:t xml:space="preserve">小结</w:t>
      </w:r>
    </w:p>
    <w:bookmarkEnd w:id="4487"/>
    <w:bookmarkStart w:id="4488" w:name="练习-1037"/>
    <w:p>
      <w:pPr>
        <w:pStyle w:val="Heading5"/>
      </w:pPr>
      <w:r>
        <w:rPr>
          <w:rFonts w:hint="eastAsia"/>
        </w:rPr>
        <w:t xml:space="preserve">练习</w:t>
      </w:r>
    </w:p>
    <w:bookmarkEnd w:id="4488"/>
    <w:bookmarkEnd w:id="4489"/>
    <w:bookmarkStart w:id="4493" w:name="主流追踪工具对比"/>
    <w:p>
      <w:pPr>
        <w:pStyle w:val="Heading4"/>
      </w:pPr>
      <w:r>
        <w:rPr>
          <w:rFonts w:hint="eastAsia"/>
        </w:rPr>
        <w:t xml:space="preserve">主流追踪工具对比</w:t>
      </w:r>
    </w:p>
    <w:p>
      <w:pPr>
        <w:pStyle w:val="FirstParagraph"/>
      </w:pPr>
      <w:r>
        <w:rPr>
          <w:rFonts w:hint="eastAsia"/>
        </w:rPr>
        <w:t xml:space="preserve">选择合适的分布式追踪工具对系统可观测性建设至关重要，以下是主流工具的详细对比：</w:t>
      </w:r>
    </w:p>
    <w:p>
      <w:pPr>
        <w:numPr>
          <w:ilvl w:val="0"/>
          <w:numId w:val="3768"/>
        </w:numPr>
      </w:pPr>
      <w:r>
        <w:rPr>
          <w:b/>
          <w:bCs/>
        </w:rPr>
        <w:t xml:space="preserve">OpenTelemetry</w:t>
      </w:r>
      <w:r>
        <w:rPr>
          <w:rFonts w:hint="eastAsia"/>
        </w:rPr>
        <w:t xml:space="preserve">：</w:t>
      </w:r>
    </w:p>
    <w:p>
      <w:pPr>
        <w:numPr>
          <w:ilvl w:val="1"/>
          <w:numId w:val="3769"/>
        </w:numPr>
      </w:pPr>
      <w:r>
        <w:rPr>
          <w:rFonts w:hint="eastAsia"/>
          <w:b/>
          <w:bCs/>
        </w:rPr>
        <w:t xml:space="preserve">特点</w:t>
      </w:r>
      <w:r>
        <w:rPr>
          <w:rFonts w:hint="eastAsia"/>
        </w:rPr>
        <w:t xml:space="preserve">：CNCF毕业项目、云原生、供应商中立、统一的可观测性数据采集标准</w:t>
      </w:r>
    </w:p>
    <w:p>
      <w:pPr>
        <w:numPr>
          <w:ilvl w:val="1"/>
          <w:numId w:val="3769"/>
        </w:numPr>
      </w:pPr>
      <w:r>
        <w:rPr>
          <w:rFonts w:hint="eastAsia"/>
          <w:b/>
          <w:bCs/>
        </w:rPr>
        <w:t xml:space="preserve">核心组件</w:t>
      </w:r>
      <w:r>
        <w:rPr>
          <w:rFonts w:hint="eastAsia"/>
        </w:rPr>
        <w:t xml:space="preserve">：API、SDK、Collector、自动检测代理、Operator（K8s环境）</w:t>
      </w:r>
    </w:p>
    <w:p>
      <w:pPr>
        <w:numPr>
          <w:ilvl w:val="1"/>
          <w:numId w:val="3769"/>
        </w:numPr>
      </w:pPr>
      <w:r>
        <w:rPr>
          <w:rFonts w:hint="eastAsia"/>
          <w:b/>
          <w:bCs/>
        </w:rPr>
        <w:t xml:space="preserve">数据模型</w:t>
      </w:r>
      <w:r>
        <w:rPr>
          <w:rFonts w:hint="eastAsia"/>
        </w:rPr>
        <w:t xml:space="preserve">：基于Trace、Span、Link、Event等概念的统一数据模型</w:t>
      </w:r>
    </w:p>
    <w:p>
      <w:pPr>
        <w:numPr>
          <w:ilvl w:val="1"/>
          <w:numId w:val="3769"/>
        </w:numPr>
      </w:pPr>
      <w:r>
        <w:rPr>
          <w:rFonts w:hint="eastAsia"/>
          <w:b/>
          <w:bCs/>
        </w:rPr>
        <w:t xml:space="preserve">协议支持</w:t>
      </w:r>
      <w:r>
        <w:rPr>
          <w:rFonts w:hint="eastAsia"/>
        </w:rPr>
        <w:t xml:space="preserve">：OTLP（OpenTelemetry</w:t>
      </w:r>
      <w:r>
        <w:t xml:space="preserve"> </w:t>
      </w:r>
      <w:r>
        <w:rPr>
          <w:rFonts w:hint="eastAsia"/>
        </w:rPr>
        <w:t xml:space="preserve">Protocol）、兼容Jaeger、Zipkin等</w:t>
      </w:r>
    </w:p>
    <w:p>
      <w:pPr>
        <w:numPr>
          <w:ilvl w:val="1"/>
          <w:numId w:val="3769"/>
        </w:numPr>
      </w:pPr>
      <w:r>
        <w:rPr>
          <w:rFonts w:hint="eastAsia"/>
          <w:b/>
          <w:bCs/>
        </w:rPr>
        <w:t xml:space="preserve">优势</w:t>
      </w:r>
      <w:r>
        <w:rPr>
          <w:rFonts w:hint="eastAsia"/>
        </w:rPr>
        <w:t xml:space="preserve">：</w:t>
      </w:r>
    </w:p>
    <w:p>
      <w:pPr>
        <w:numPr>
          <w:ilvl w:val="2"/>
          <w:numId w:val="3770"/>
        </w:numPr>
      </w:pPr>
      <w:r>
        <w:rPr>
          <w:rFonts w:hint="eastAsia"/>
        </w:rPr>
        <w:t xml:space="preserve">标准化程度高，避免厂商锁定</w:t>
      </w:r>
    </w:p>
    <w:p>
      <w:pPr>
        <w:numPr>
          <w:ilvl w:val="2"/>
          <w:numId w:val="3770"/>
        </w:numPr>
      </w:pPr>
      <w:r>
        <w:rPr>
          <w:rFonts w:hint="eastAsia"/>
        </w:rPr>
        <w:t xml:space="preserve">支持40+编程语言</w:t>
      </w:r>
    </w:p>
    <w:p>
      <w:pPr>
        <w:numPr>
          <w:ilvl w:val="2"/>
          <w:numId w:val="3770"/>
        </w:numPr>
      </w:pPr>
      <w:r>
        <w:rPr>
          <w:rFonts w:hint="eastAsia"/>
        </w:rPr>
        <w:t xml:space="preserve">与云原生生态深度集成</w:t>
      </w:r>
    </w:p>
    <w:p>
      <w:pPr>
        <w:numPr>
          <w:ilvl w:val="2"/>
          <w:numId w:val="3770"/>
        </w:numPr>
      </w:pPr>
      <w:r>
        <w:rPr>
          <w:rFonts w:hint="eastAsia"/>
        </w:rPr>
        <w:t xml:space="preserve">统一的指标、日志和追踪采集</w:t>
      </w:r>
    </w:p>
    <w:p>
      <w:pPr>
        <w:numPr>
          <w:ilvl w:val="1"/>
          <w:numId w:val="3769"/>
        </w:numPr>
      </w:pPr>
      <w:r>
        <w:rPr>
          <w:rFonts w:hint="eastAsia"/>
          <w:b/>
          <w:bCs/>
        </w:rPr>
        <w:t xml:space="preserve">劣势</w:t>
      </w:r>
      <w:r>
        <w:rPr>
          <w:rFonts w:hint="eastAsia"/>
        </w:rPr>
        <w:t xml:space="preserve">：</w:t>
      </w:r>
    </w:p>
    <w:p>
      <w:pPr>
        <w:numPr>
          <w:ilvl w:val="2"/>
          <w:numId w:val="3771"/>
        </w:numPr>
      </w:pPr>
      <w:r>
        <w:rPr>
          <w:rFonts w:hint="eastAsia"/>
        </w:rPr>
        <w:t xml:space="preserve">组件相对复杂</w:t>
      </w:r>
    </w:p>
    <w:p>
      <w:pPr>
        <w:numPr>
          <w:ilvl w:val="2"/>
          <w:numId w:val="3771"/>
        </w:numPr>
      </w:pPr>
      <w:r>
        <w:rPr>
          <w:rFonts w:hint="eastAsia"/>
        </w:rPr>
        <w:t xml:space="preserve">学习曲线较陡</w:t>
      </w:r>
    </w:p>
    <w:p>
      <w:pPr>
        <w:numPr>
          <w:ilvl w:val="1"/>
          <w:numId w:val="3769"/>
        </w:numPr>
      </w:pPr>
      <w:r>
        <w:rPr>
          <w:rFonts w:hint="eastAsia"/>
          <w:b/>
          <w:bCs/>
        </w:rPr>
        <w:t xml:space="preserve">应用场景</w:t>
      </w:r>
      <w:r>
        <w:rPr>
          <w:rFonts w:hint="eastAsia"/>
        </w:rPr>
        <w:t xml:space="preserve">：混合云环境、多语言系统、云原生应用、需要长期演进的大型系统</w:t>
      </w:r>
    </w:p>
    <w:p>
      <w:pPr>
        <w:numPr>
          <w:ilvl w:val="0"/>
          <w:numId w:val="3768"/>
        </w:numPr>
      </w:pPr>
      <w:r>
        <w:rPr>
          <w:b/>
          <w:bCs/>
        </w:rPr>
        <w:t xml:space="preserve">Jaeger</w:t>
      </w:r>
      <w:r>
        <w:rPr>
          <w:rFonts w:hint="eastAsia"/>
        </w:rPr>
        <w:t xml:space="preserve">：</w:t>
      </w:r>
    </w:p>
    <w:p>
      <w:pPr>
        <w:numPr>
          <w:ilvl w:val="1"/>
          <w:numId w:val="3772"/>
        </w:numPr>
      </w:pPr>
      <w:r>
        <w:rPr>
          <w:rFonts w:hint="eastAsia"/>
          <w:b/>
          <w:bCs/>
        </w:rPr>
        <w:t xml:space="preserve">特点</w:t>
      </w:r>
      <w:r>
        <w:rPr>
          <w:rFonts w:hint="eastAsia"/>
        </w:rPr>
        <w:t xml:space="preserve">：CNCF毕业项目、开源、高可扩展性、基于OpenTracing</w:t>
      </w:r>
    </w:p>
    <w:p>
      <w:pPr>
        <w:numPr>
          <w:ilvl w:val="1"/>
          <w:numId w:val="3772"/>
        </w:numPr>
      </w:pPr>
      <w:r>
        <w:rPr>
          <w:rFonts w:hint="eastAsia"/>
          <w:b/>
          <w:bCs/>
        </w:rPr>
        <w:t xml:space="preserve">核心组件</w:t>
      </w:r>
      <w:r>
        <w:rPr>
          <w:rFonts w:hint="eastAsia"/>
        </w:rPr>
        <w:t xml:space="preserve">：Jaeger</w:t>
      </w:r>
      <w:r>
        <w:t xml:space="preserve"> </w:t>
      </w:r>
      <w:r>
        <w:rPr>
          <w:rFonts w:hint="eastAsia"/>
        </w:rPr>
        <w:t xml:space="preserve">Agent、Collector、Query、Ingester、Cassandra/Elasticsearch存储</w:t>
      </w:r>
    </w:p>
    <w:p>
      <w:pPr>
        <w:numPr>
          <w:ilvl w:val="1"/>
          <w:numId w:val="3772"/>
        </w:numPr>
      </w:pPr>
      <w:r>
        <w:rPr>
          <w:rFonts w:hint="eastAsia"/>
          <w:b/>
          <w:bCs/>
        </w:rPr>
        <w:t xml:space="preserve">采样策略</w:t>
      </w:r>
      <w:r>
        <w:rPr>
          <w:rFonts w:hint="eastAsia"/>
        </w:rPr>
        <w:t xml:space="preserve">：常量、概率、速率限制、远程可控采样</w:t>
      </w:r>
    </w:p>
    <w:p>
      <w:pPr>
        <w:numPr>
          <w:ilvl w:val="1"/>
          <w:numId w:val="3772"/>
        </w:numPr>
      </w:pPr>
      <w:r>
        <w:rPr>
          <w:rFonts w:hint="eastAsia"/>
          <w:b/>
          <w:bCs/>
        </w:rPr>
        <w:t xml:space="preserve">优势</w:t>
      </w:r>
      <w:r>
        <w:rPr>
          <w:rFonts w:hint="eastAsia"/>
        </w:rPr>
        <w:t xml:space="preserve">：</w:t>
      </w:r>
    </w:p>
    <w:p>
      <w:pPr>
        <w:numPr>
          <w:ilvl w:val="2"/>
          <w:numId w:val="3773"/>
        </w:numPr>
      </w:pPr>
      <w:r>
        <w:rPr>
          <w:rFonts w:hint="eastAsia"/>
        </w:rPr>
        <w:t xml:space="preserve">UI界面友好，交互式查询能力强</w:t>
      </w:r>
    </w:p>
    <w:p>
      <w:pPr>
        <w:numPr>
          <w:ilvl w:val="2"/>
          <w:numId w:val="3773"/>
        </w:numPr>
      </w:pPr>
      <w:r>
        <w:rPr>
          <w:rFonts w:hint="eastAsia"/>
        </w:rPr>
        <w:t xml:space="preserve">性能优秀，支持大规模部署</w:t>
      </w:r>
    </w:p>
    <w:p>
      <w:pPr>
        <w:numPr>
          <w:ilvl w:val="2"/>
          <w:numId w:val="3773"/>
        </w:numPr>
      </w:pPr>
      <w:r>
        <w:rPr>
          <w:rFonts w:hint="eastAsia"/>
        </w:rPr>
        <w:t xml:space="preserve">分布式上下文传播机制完善</w:t>
      </w:r>
    </w:p>
    <w:p>
      <w:pPr>
        <w:numPr>
          <w:ilvl w:val="2"/>
          <w:numId w:val="3773"/>
        </w:numPr>
      </w:pPr>
      <w:r>
        <w:rPr>
          <w:rFonts w:hint="eastAsia"/>
        </w:rPr>
        <w:t xml:space="preserve">支持尾部采样（Tail-based</w:t>
      </w:r>
      <w:r>
        <w:t xml:space="preserve"> </w:t>
      </w:r>
      <w:r>
        <w:rPr>
          <w:rFonts w:hint="eastAsia"/>
        </w:rPr>
        <w:t xml:space="preserve">Sampling）</w:t>
      </w:r>
    </w:p>
    <w:p>
      <w:pPr>
        <w:numPr>
          <w:ilvl w:val="1"/>
          <w:numId w:val="3772"/>
        </w:numPr>
      </w:pPr>
      <w:r>
        <w:rPr>
          <w:rFonts w:hint="eastAsia"/>
          <w:b/>
          <w:bCs/>
        </w:rPr>
        <w:t xml:space="preserve">劣势</w:t>
      </w:r>
      <w:r>
        <w:rPr>
          <w:rFonts w:hint="eastAsia"/>
        </w:rPr>
        <w:t xml:space="preserve">：</w:t>
      </w:r>
    </w:p>
    <w:p>
      <w:pPr>
        <w:numPr>
          <w:ilvl w:val="2"/>
          <w:numId w:val="3774"/>
        </w:numPr>
      </w:pPr>
      <w:r>
        <w:rPr>
          <w:rFonts w:hint="eastAsia"/>
        </w:rPr>
        <w:t xml:space="preserve">与其他可观测性信号集成需要额外配置</w:t>
      </w:r>
    </w:p>
    <w:p>
      <w:pPr>
        <w:numPr>
          <w:ilvl w:val="2"/>
          <w:numId w:val="3774"/>
        </w:numPr>
      </w:pPr>
      <w:r>
        <w:rPr>
          <w:rFonts w:hint="eastAsia"/>
        </w:rPr>
        <w:t xml:space="preserve">存储配置相对复杂</w:t>
      </w:r>
    </w:p>
    <w:p>
      <w:pPr>
        <w:numPr>
          <w:ilvl w:val="1"/>
          <w:numId w:val="3772"/>
        </w:numPr>
      </w:pPr>
      <w:r>
        <w:rPr>
          <w:rFonts w:hint="eastAsia"/>
          <w:b/>
          <w:bCs/>
        </w:rPr>
        <w:t xml:space="preserve">应用场景</w:t>
      </w:r>
      <w:r>
        <w:rPr>
          <w:rFonts w:hint="eastAsia"/>
        </w:rPr>
        <w:t xml:space="preserve">：微服务架构、Kubernetes环境、大规模分布式系统、性能关键型应用</w:t>
      </w:r>
    </w:p>
    <w:p>
      <w:pPr>
        <w:numPr>
          <w:ilvl w:val="0"/>
          <w:numId w:val="3768"/>
        </w:numPr>
      </w:pPr>
      <w:r>
        <w:rPr>
          <w:b/>
          <w:bCs/>
        </w:rPr>
        <w:t xml:space="preserve">Zipkin</w:t>
      </w:r>
      <w:r>
        <w:rPr>
          <w:rFonts w:hint="eastAsia"/>
        </w:rPr>
        <w:t xml:space="preserve">：</w:t>
      </w:r>
    </w:p>
    <w:p>
      <w:pPr>
        <w:numPr>
          <w:ilvl w:val="1"/>
          <w:numId w:val="3775"/>
        </w:numPr>
      </w:pPr>
      <w:r>
        <w:rPr>
          <w:rFonts w:hint="eastAsia"/>
          <w:b/>
          <w:bCs/>
        </w:rPr>
        <w:t xml:space="preserve">特点</w:t>
      </w:r>
      <w:r>
        <w:rPr>
          <w:rFonts w:hint="eastAsia"/>
        </w:rPr>
        <w:t xml:space="preserve">：轻量级、低延迟、简单易用、Twitter开源</w:t>
      </w:r>
    </w:p>
    <w:p>
      <w:pPr>
        <w:numPr>
          <w:ilvl w:val="1"/>
          <w:numId w:val="3775"/>
        </w:numPr>
      </w:pPr>
      <w:r>
        <w:rPr>
          <w:rFonts w:hint="eastAsia"/>
          <w:b/>
          <w:bCs/>
        </w:rPr>
        <w:t xml:space="preserve">核心组件</w:t>
      </w:r>
      <w:r>
        <w:rPr>
          <w:rFonts w:hint="eastAsia"/>
        </w:rPr>
        <w:t xml:space="preserve">：Collector、Storage、Query、Web</w:t>
      </w:r>
      <w:r>
        <w:t xml:space="preserve"> UI</w:t>
      </w:r>
    </w:p>
    <w:p>
      <w:pPr>
        <w:numPr>
          <w:ilvl w:val="1"/>
          <w:numId w:val="3775"/>
        </w:numPr>
      </w:pPr>
      <w:r>
        <w:rPr>
          <w:rFonts w:hint="eastAsia"/>
          <w:b/>
          <w:bCs/>
        </w:rPr>
        <w:t xml:space="preserve">存储选项</w:t>
      </w:r>
      <w:r>
        <w:rPr>
          <w:rFonts w:hint="eastAsia"/>
        </w:rPr>
        <w:t xml:space="preserve">：内存、MySQL、Elasticsearch、Cassandra</w:t>
      </w:r>
    </w:p>
    <w:p>
      <w:pPr>
        <w:numPr>
          <w:ilvl w:val="1"/>
          <w:numId w:val="3775"/>
        </w:numPr>
      </w:pPr>
      <w:r>
        <w:rPr>
          <w:rFonts w:hint="eastAsia"/>
          <w:b/>
          <w:bCs/>
        </w:rPr>
        <w:t xml:space="preserve">优势</w:t>
      </w:r>
      <w:r>
        <w:rPr>
          <w:rFonts w:hint="eastAsia"/>
        </w:rPr>
        <w:t xml:space="preserve">：</w:t>
      </w:r>
    </w:p>
    <w:p>
      <w:pPr>
        <w:numPr>
          <w:ilvl w:val="2"/>
          <w:numId w:val="3776"/>
        </w:numPr>
      </w:pPr>
      <w:r>
        <w:rPr>
          <w:rFonts w:hint="eastAsia"/>
        </w:rPr>
        <w:t xml:space="preserve">部署简单，学习曲线平缓</w:t>
      </w:r>
    </w:p>
    <w:p>
      <w:pPr>
        <w:numPr>
          <w:ilvl w:val="2"/>
          <w:numId w:val="3776"/>
        </w:numPr>
      </w:pPr>
      <w:r>
        <w:rPr>
          <w:rFonts w:hint="eastAsia"/>
        </w:rPr>
        <w:t xml:space="preserve">与Spring</w:t>
      </w:r>
      <w:r>
        <w:t xml:space="preserve"> </w:t>
      </w:r>
      <w:r>
        <w:rPr>
          <w:rFonts w:hint="eastAsia"/>
        </w:rPr>
        <w:t xml:space="preserve">Cloud生态集成良好</w:t>
      </w:r>
    </w:p>
    <w:p>
      <w:pPr>
        <w:numPr>
          <w:ilvl w:val="2"/>
          <w:numId w:val="3776"/>
        </w:numPr>
      </w:pPr>
      <w:r>
        <w:rPr>
          <w:rFonts w:hint="eastAsia"/>
        </w:rPr>
        <w:t xml:space="preserve">支持多种传输协议（HTTP、Kafka）</w:t>
      </w:r>
    </w:p>
    <w:p>
      <w:pPr>
        <w:numPr>
          <w:ilvl w:val="2"/>
          <w:numId w:val="3776"/>
        </w:numPr>
      </w:pPr>
      <w:r>
        <w:rPr>
          <w:rFonts w:hint="eastAsia"/>
        </w:rPr>
        <w:t xml:space="preserve">资源消耗相对较低</w:t>
      </w:r>
    </w:p>
    <w:p>
      <w:pPr>
        <w:numPr>
          <w:ilvl w:val="1"/>
          <w:numId w:val="3775"/>
        </w:numPr>
      </w:pPr>
      <w:r>
        <w:rPr>
          <w:rFonts w:hint="eastAsia"/>
          <w:b/>
          <w:bCs/>
        </w:rPr>
        <w:t xml:space="preserve">劣势</w:t>
      </w:r>
      <w:r>
        <w:rPr>
          <w:rFonts w:hint="eastAsia"/>
        </w:rPr>
        <w:t xml:space="preserve">：</w:t>
      </w:r>
    </w:p>
    <w:p>
      <w:pPr>
        <w:numPr>
          <w:ilvl w:val="2"/>
          <w:numId w:val="3777"/>
        </w:numPr>
      </w:pPr>
      <w:r>
        <w:rPr>
          <w:rFonts w:hint="eastAsia"/>
        </w:rPr>
        <w:t xml:space="preserve">高级分析功能有限</w:t>
      </w:r>
    </w:p>
    <w:p>
      <w:pPr>
        <w:numPr>
          <w:ilvl w:val="2"/>
          <w:numId w:val="3777"/>
        </w:numPr>
      </w:pPr>
      <w:r>
        <w:rPr>
          <w:rFonts w:hint="eastAsia"/>
        </w:rPr>
        <w:t xml:space="preserve">大规模部署性能不如Jaeger</w:t>
      </w:r>
    </w:p>
    <w:p>
      <w:pPr>
        <w:numPr>
          <w:ilvl w:val="1"/>
          <w:numId w:val="3775"/>
        </w:numPr>
      </w:pPr>
      <w:r>
        <w:rPr>
          <w:rFonts w:hint="eastAsia"/>
          <w:b/>
          <w:bCs/>
        </w:rPr>
        <w:t xml:space="preserve">应用场景</w:t>
      </w:r>
      <w:r>
        <w:rPr>
          <w:rFonts w:hint="eastAsia"/>
        </w:rPr>
        <w:t xml:space="preserve">：小型到中型系统、快速集成需求、Spring生态系统、资源受限环境</w:t>
      </w:r>
    </w:p>
    <w:p>
      <w:pPr>
        <w:numPr>
          <w:ilvl w:val="0"/>
          <w:numId w:val="3768"/>
        </w:numPr>
      </w:pPr>
      <w:r>
        <w:rPr>
          <w:b/>
          <w:bCs/>
        </w:rPr>
        <w:t xml:space="preserve">SkyWalking</w:t>
      </w:r>
      <w:r>
        <w:rPr>
          <w:rFonts w:hint="eastAsia"/>
        </w:rPr>
        <w:t xml:space="preserve">：</w:t>
      </w:r>
    </w:p>
    <w:p>
      <w:pPr>
        <w:numPr>
          <w:ilvl w:val="1"/>
          <w:numId w:val="3778"/>
        </w:numPr>
      </w:pPr>
      <w:r>
        <w:rPr>
          <w:rFonts w:hint="eastAsia"/>
          <w:b/>
          <w:bCs/>
        </w:rPr>
        <w:t xml:space="preserve">特点</w:t>
      </w:r>
      <w:r>
        <w:rPr>
          <w:rFonts w:hint="eastAsia"/>
        </w:rPr>
        <w:t xml:space="preserve">：国产开源、APM能力、自动探针、支持多种协议</w:t>
      </w:r>
    </w:p>
    <w:p>
      <w:pPr>
        <w:numPr>
          <w:ilvl w:val="1"/>
          <w:numId w:val="3778"/>
        </w:numPr>
      </w:pPr>
      <w:r>
        <w:rPr>
          <w:rFonts w:hint="eastAsia"/>
          <w:b/>
          <w:bCs/>
        </w:rPr>
        <w:t xml:space="preserve">核心组件</w:t>
      </w:r>
      <w:r>
        <w:rPr>
          <w:rFonts w:hint="eastAsia"/>
        </w:rPr>
        <w:t xml:space="preserve">：Agent、Backend、UI、Satellite（可选）</w:t>
      </w:r>
    </w:p>
    <w:p>
      <w:pPr>
        <w:numPr>
          <w:ilvl w:val="1"/>
          <w:numId w:val="3778"/>
        </w:numPr>
      </w:pPr>
      <w:r>
        <w:rPr>
          <w:rFonts w:hint="eastAsia"/>
          <w:b/>
          <w:bCs/>
        </w:rPr>
        <w:t xml:space="preserve">协议支持</w:t>
      </w:r>
      <w:r>
        <w:rPr>
          <w:rFonts w:hint="eastAsia"/>
        </w:rPr>
        <w:t xml:space="preserve">：OpenTelemetry、Zabbix、Prometheus、Kubernetes等</w:t>
      </w:r>
    </w:p>
    <w:p>
      <w:pPr>
        <w:numPr>
          <w:ilvl w:val="1"/>
          <w:numId w:val="3778"/>
        </w:numPr>
      </w:pPr>
      <w:r>
        <w:rPr>
          <w:rFonts w:hint="eastAsia"/>
          <w:b/>
          <w:bCs/>
        </w:rPr>
        <w:t xml:space="preserve">优势</w:t>
      </w:r>
      <w:r>
        <w:rPr>
          <w:rFonts w:hint="eastAsia"/>
        </w:rPr>
        <w:t xml:space="preserve">：</w:t>
      </w:r>
    </w:p>
    <w:p>
      <w:pPr>
        <w:numPr>
          <w:ilvl w:val="2"/>
          <w:numId w:val="3779"/>
        </w:numPr>
      </w:pPr>
      <w:r>
        <w:rPr>
          <w:rFonts w:hint="eastAsia"/>
        </w:rPr>
        <w:t xml:space="preserve">无侵入式设计，无需代码修改</w:t>
      </w:r>
    </w:p>
    <w:p>
      <w:pPr>
        <w:numPr>
          <w:ilvl w:val="2"/>
          <w:numId w:val="3779"/>
        </w:numPr>
      </w:pPr>
      <w:r>
        <w:rPr>
          <w:rFonts w:hint="eastAsia"/>
        </w:rPr>
        <w:t xml:space="preserve">强大的告警和分析功能</w:t>
      </w:r>
    </w:p>
    <w:p>
      <w:pPr>
        <w:numPr>
          <w:ilvl w:val="2"/>
          <w:numId w:val="3779"/>
        </w:numPr>
      </w:pPr>
      <w:r>
        <w:rPr>
          <w:rFonts w:hint="eastAsia"/>
        </w:rPr>
        <w:t xml:space="preserve">支持多种数据源和格式</w:t>
      </w:r>
    </w:p>
    <w:p>
      <w:pPr>
        <w:numPr>
          <w:ilvl w:val="2"/>
          <w:numId w:val="3779"/>
        </w:numPr>
      </w:pPr>
      <w:r>
        <w:rPr>
          <w:rFonts w:hint="eastAsia"/>
        </w:rPr>
        <w:t xml:space="preserve">丰富的服务依赖分析能力</w:t>
      </w:r>
    </w:p>
    <w:p>
      <w:pPr>
        <w:numPr>
          <w:ilvl w:val="1"/>
          <w:numId w:val="3778"/>
        </w:numPr>
      </w:pPr>
      <w:r>
        <w:rPr>
          <w:rFonts w:hint="eastAsia"/>
          <w:b/>
          <w:bCs/>
        </w:rPr>
        <w:t xml:space="preserve">劣势</w:t>
      </w:r>
      <w:r>
        <w:rPr>
          <w:rFonts w:hint="eastAsia"/>
        </w:rPr>
        <w:t xml:space="preserve">：</w:t>
      </w:r>
    </w:p>
    <w:p>
      <w:pPr>
        <w:numPr>
          <w:ilvl w:val="2"/>
          <w:numId w:val="3780"/>
        </w:numPr>
      </w:pPr>
      <w:r>
        <w:rPr>
          <w:rFonts w:hint="eastAsia"/>
        </w:rPr>
        <w:t xml:space="preserve">与某些云原生工具集成度不如OpenTelemetry</w:t>
      </w:r>
    </w:p>
    <w:p>
      <w:pPr>
        <w:numPr>
          <w:ilvl w:val="2"/>
          <w:numId w:val="3780"/>
        </w:numPr>
      </w:pPr>
      <w:r>
        <w:rPr>
          <w:rFonts w:hint="eastAsia"/>
        </w:rPr>
        <w:t xml:space="preserve">大规模集群配置较复杂</w:t>
      </w:r>
    </w:p>
    <w:p>
      <w:pPr>
        <w:numPr>
          <w:ilvl w:val="1"/>
          <w:numId w:val="3778"/>
        </w:numPr>
      </w:pPr>
      <w:r>
        <w:rPr>
          <w:rFonts w:hint="eastAsia"/>
          <w:b/>
          <w:bCs/>
        </w:rPr>
        <w:t xml:space="preserve">应用场景</w:t>
      </w:r>
      <w:r>
        <w:rPr>
          <w:rFonts w:hint="eastAsia"/>
        </w:rPr>
        <w:t xml:space="preserve">：应用性能监控、大规模微服务、多种技术栈混合环境、国产化替代需求</w:t>
      </w:r>
    </w:p>
    <w:bookmarkStart w:id="4490" w:name="学习目标-1038"/>
    <w:p>
      <w:pPr>
        <w:pStyle w:val="Heading5"/>
      </w:pPr>
      <w:r>
        <w:rPr>
          <w:rFonts w:hint="eastAsia"/>
        </w:rPr>
        <w:t xml:space="preserve">学习目标</w:t>
      </w:r>
    </w:p>
    <w:bookmarkEnd w:id="4490"/>
    <w:bookmarkStart w:id="4491" w:name="小结-1038"/>
    <w:p>
      <w:pPr>
        <w:pStyle w:val="Heading5"/>
      </w:pPr>
      <w:r>
        <w:rPr>
          <w:rFonts w:hint="eastAsia"/>
        </w:rPr>
        <w:t xml:space="preserve">小结</w:t>
      </w:r>
    </w:p>
    <w:bookmarkEnd w:id="4491"/>
    <w:bookmarkStart w:id="4492" w:name="练习-1038"/>
    <w:p>
      <w:pPr>
        <w:pStyle w:val="Heading5"/>
      </w:pPr>
      <w:r>
        <w:rPr>
          <w:rFonts w:hint="eastAsia"/>
        </w:rPr>
        <w:t xml:space="preserve">练习</w:t>
      </w:r>
    </w:p>
    <w:bookmarkEnd w:id="4492"/>
    <w:bookmarkEnd w:id="4493"/>
    <w:bookmarkStart w:id="4494" w:name="选型建议"/>
    <w:p>
      <w:pPr>
        <w:pStyle w:val="Heading4"/>
      </w:pPr>
      <w:r>
        <w:rPr>
          <w:rFonts w:hint="eastAsia"/>
        </w:rPr>
        <w:t xml:space="preserve">选型建议</w:t>
      </w:r>
    </w:p>
    <w:p>
      <w:pPr>
        <w:pStyle w:val="FirstParagraph"/>
      </w:pPr>
      <w:r>
        <w:rPr>
          <w:rFonts w:hint="eastAsia"/>
        </w:rPr>
        <w:t xml:space="preserve">在实际项目中选择分布式追踪工具时，应考虑以下因素：</w:t>
      </w:r>
    </w:p>
    <w:p>
      <w:pPr>
        <w:numPr>
          <w:ilvl w:val="0"/>
          <w:numId w:val="3781"/>
        </w:numPr>
      </w:pPr>
      <w:r>
        <w:rPr>
          <w:rFonts w:hint="eastAsia"/>
          <w:b/>
          <w:bCs/>
        </w:rPr>
        <w:t xml:space="preserve">系统规模与复杂度</w:t>
      </w:r>
      <w:r>
        <w:rPr>
          <w:rFonts w:hint="eastAsia"/>
        </w:rPr>
        <w:t xml:space="preserve">：大规模系统优先考虑Jaeger或OpenTelemetry</w:t>
      </w:r>
    </w:p>
    <w:p>
      <w:pPr>
        <w:numPr>
          <w:ilvl w:val="0"/>
          <w:numId w:val="3781"/>
        </w:numPr>
      </w:pPr>
      <w:r>
        <w:rPr>
          <w:rFonts w:hint="eastAsia"/>
          <w:b/>
          <w:bCs/>
        </w:rPr>
        <w:t xml:space="preserve">技术栈多样性</w:t>
      </w:r>
      <w:r>
        <w:rPr>
          <w:rFonts w:hint="eastAsia"/>
        </w:rPr>
        <w:t xml:space="preserve">：多语言环境优先选择OpenTelemetry</w:t>
      </w:r>
    </w:p>
    <w:p>
      <w:pPr>
        <w:numPr>
          <w:ilvl w:val="0"/>
          <w:numId w:val="3781"/>
        </w:numPr>
      </w:pPr>
      <w:r>
        <w:rPr>
          <w:rFonts w:hint="eastAsia"/>
          <w:b/>
          <w:bCs/>
        </w:rPr>
        <w:t xml:space="preserve">现有基础设施</w:t>
      </w:r>
      <w:r>
        <w:rPr>
          <w:rFonts w:hint="eastAsia"/>
        </w:rPr>
        <w:t xml:space="preserve">：已使用Spring</w:t>
      </w:r>
      <w:r>
        <w:t xml:space="preserve"> </w:t>
      </w:r>
      <w:r>
        <w:rPr>
          <w:rFonts w:hint="eastAsia"/>
        </w:rPr>
        <w:t xml:space="preserve">Cloud的团队可考虑Zipkin快速集成</w:t>
      </w:r>
    </w:p>
    <w:p>
      <w:pPr>
        <w:numPr>
          <w:ilvl w:val="0"/>
          <w:numId w:val="3781"/>
        </w:numPr>
      </w:pPr>
      <w:r>
        <w:rPr>
          <w:rFonts w:hint="eastAsia"/>
          <w:b/>
          <w:bCs/>
        </w:rPr>
        <w:t xml:space="preserve">运维复杂度接受度</w:t>
      </w:r>
      <w:r>
        <w:rPr>
          <w:rFonts w:hint="eastAsia"/>
        </w:rPr>
        <w:t xml:space="preserve">：追求简单部署可选择Zipkin，需要高级功能可选择OpenTelemetry或Jaeger</w:t>
      </w:r>
    </w:p>
    <w:p>
      <w:pPr>
        <w:numPr>
          <w:ilvl w:val="0"/>
          <w:numId w:val="3781"/>
        </w:numPr>
      </w:pPr>
      <w:r>
        <w:rPr>
          <w:rFonts w:hint="eastAsia"/>
          <w:b/>
          <w:bCs/>
        </w:rPr>
        <w:t xml:space="preserve">长期演进规划</w:t>
      </w:r>
      <w:r>
        <w:rPr>
          <w:rFonts w:hint="eastAsia"/>
        </w:rPr>
        <w:t xml:space="preserve">：优先考虑OpenTelemetry以避免供应商锁定</w:t>
      </w:r>
    </w:p>
    <w:p>
      <w:pPr>
        <w:numPr>
          <w:ilvl w:val="0"/>
          <w:numId w:val="3781"/>
        </w:numPr>
      </w:pPr>
      <w:r>
        <w:rPr>
          <w:rFonts w:hint="eastAsia"/>
          <w:b/>
          <w:bCs/>
        </w:rPr>
        <w:t xml:space="preserve">性能要求</w:t>
      </w:r>
      <w:r>
        <w:rPr>
          <w:rFonts w:hint="eastAsia"/>
        </w:rPr>
        <w:t xml:space="preserve">：对延迟敏感的系统需要评估各工具的性能开销和采样策略</w:t>
      </w:r>
    </w:p>
    <w:p>
      <w:pPr>
        <w:pStyle w:val="BlockText"/>
      </w:pPr>
      <w:r>
        <w:rPr>
          <w:rFonts w:hint="eastAsia"/>
        </w:rPr>
        <w:t xml:space="preserve">【小结】</w:t>
      </w:r>
    </w:p>
    <w:p>
      <w:pPr>
        <w:pStyle w:val="Compact"/>
        <w:numPr>
          <w:ilvl w:val="0"/>
          <w:numId w:val="3782"/>
        </w:numPr>
      </w:pPr>
      <w:r>
        <w:rPr>
          <w:rFonts w:hint="eastAsia"/>
        </w:rPr>
        <w:t xml:space="preserve">用</w:t>
      </w:r>
      <w:r>
        <w:t xml:space="preserve"> 3~5 </w:t>
      </w:r>
      <w:r>
        <w:rPr>
          <w:rFonts w:hint="eastAsia"/>
        </w:rPr>
        <w:t xml:space="preserve">条项目化要点复盘本章内容</w:t>
      </w:r>
    </w:p>
    <w:p>
      <w:pPr>
        <w:pStyle w:val="Compact"/>
        <w:numPr>
          <w:ilvl w:val="0"/>
          <w:numId w:val="3782"/>
        </w:numPr>
      </w:pPr>
      <w:r>
        <w:rPr>
          <w:rFonts w:hint="eastAsia"/>
        </w:rPr>
        <w:t xml:space="preserve">指出易错点/反模式与纠正建议</w:t>
      </w:r>
    </w:p>
    <w:p>
      <w:pPr>
        <w:pStyle w:val="Compact"/>
        <w:numPr>
          <w:ilvl w:val="0"/>
          <w:numId w:val="3782"/>
        </w:numPr>
      </w:pPr>
      <w:r>
        <w:rPr>
          <w:rFonts w:hint="eastAsia"/>
        </w:rPr>
        <w:t xml:space="preserve">给出可延伸阅读或下一步实践方向</w:t>
      </w:r>
    </w:p>
    <w:p>
      <w:pPr>
        <w:pStyle w:val="FirstParagraph"/>
      </w:pPr>
      <w:r>
        <w:rPr>
          <w:rFonts w:hint="eastAsia"/>
        </w:rPr>
        <w:t xml:space="preserve">选择合适的工具后，还需要考虑采样策略、存储方案、与现有监控系统的集成等关键因素，以构建完整的可观测性体系。</w:t>
      </w:r>
    </w:p>
    <w:p>
      <w:pPr>
        <w:pStyle w:val="BlockText"/>
      </w:pPr>
      <w:r>
        <w:rPr>
          <w:rFonts w:hint="eastAsia"/>
        </w:rPr>
        <w:t xml:space="preserve">【章节重点难点总结】</w:t>
      </w:r>
    </w:p>
    <w:p>
      <w:pPr>
        <w:pStyle w:val="Compact"/>
        <w:numPr>
          <w:ilvl w:val="0"/>
          <w:numId w:val="3783"/>
        </w:numPr>
      </w:pPr>
      <w:r>
        <w:rPr>
          <w:rFonts w:hint="eastAsia"/>
        </w:rPr>
        <w:t xml:space="preserve">本节要点：梳理关键概念、流程与方法；明确输入输出与成功标准</w:t>
      </w:r>
    </w:p>
    <w:p>
      <w:pPr>
        <w:pStyle w:val="Compact"/>
        <w:numPr>
          <w:ilvl w:val="0"/>
          <w:numId w:val="378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784"/>
        </w:numPr>
      </w:pPr>
      <w:r>
        <w:rPr>
          <w:rFonts w:hint="eastAsia"/>
        </w:rPr>
        <w:t xml:space="preserve">结合你的项目，描述本节主题的一个实践场景，并给出验证要点。</w:t>
      </w:r>
    </w:p>
    <w:p>
      <w:pPr>
        <w:pStyle w:val="Compact"/>
        <w:numPr>
          <w:ilvl w:val="0"/>
          <w:numId w:val="3784"/>
        </w:numPr>
      </w:pPr>
      <w:r>
        <w:rPr>
          <w:rFonts w:hint="eastAsia"/>
        </w:rPr>
        <w:t xml:space="preserve">列出2-3个风险点/常见陷阱，并给出可操作的规避建议。</w:t>
      </w:r>
    </w:p>
    <w:bookmarkEnd w:id="4494"/>
    <w:bookmarkStart w:id="4495" w:name="学习目标-1039"/>
    <w:p>
      <w:pPr>
        <w:pStyle w:val="Heading4"/>
      </w:pPr>
      <w:r>
        <w:rPr>
          <w:rFonts w:hint="eastAsia"/>
        </w:rPr>
        <w:t xml:space="preserve">学习目标</w:t>
      </w:r>
    </w:p>
    <w:bookmarkEnd w:id="4495"/>
    <w:bookmarkStart w:id="4496" w:name="小结-1039"/>
    <w:p>
      <w:pPr>
        <w:pStyle w:val="Heading4"/>
      </w:pPr>
      <w:r>
        <w:rPr>
          <w:rFonts w:hint="eastAsia"/>
        </w:rPr>
        <w:t xml:space="preserve">小结</w:t>
      </w:r>
    </w:p>
    <w:bookmarkEnd w:id="4496"/>
    <w:bookmarkStart w:id="4500" w:name="练习-1039"/>
    <w:p>
      <w:pPr>
        <w:pStyle w:val="Heading4"/>
      </w:pPr>
      <w:r>
        <w:rPr>
          <w:rFonts w:hint="eastAsia"/>
        </w:rPr>
        <w:t xml:space="preserve">练习</w:t>
      </w:r>
    </w:p>
    <w:bookmarkStart w:id="4497" w:name="学习目标-1040"/>
    <w:p>
      <w:pPr>
        <w:pStyle w:val="Heading5"/>
      </w:pPr>
      <w:r>
        <w:rPr>
          <w:rFonts w:hint="eastAsia"/>
        </w:rPr>
        <w:t xml:space="preserve">学习目标</w:t>
      </w:r>
    </w:p>
    <w:bookmarkEnd w:id="4497"/>
    <w:bookmarkStart w:id="4498" w:name="小结-1040"/>
    <w:p>
      <w:pPr>
        <w:pStyle w:val="Heading5"/>
      </w:pPr>
      <w:r>
        <w:rPr>
          <w:rFonts w:hint="eastAsia"/>
        </w:rPr>
        <w:t xml:space="preserve">小结</w:t>
      </w:r>
    </w:p>
    <w:bookmarkEnd w:id="4498"/>
    <w:bookmarkStart w:id="4499" w:name="练习-1040"/>
    <w:p>
      <w:pPr>
        <w:pStyle w:val="Heading5"/>
      </w:pPr>
      <w:r>
        <w:rPr>
          <w:rFonts w:hint="eastAsia"/>
        </w:rPr>
        <w:t xml:space="preserve">练习</w:t>
      </w:r>
    </w:p>
    <w:bookmarkEnd w:id="4499"/>
    <w:bookmarkEnd w:id="4500"/>
    <w:bookmarkEnd w:id="4501"/>
    <w:bookmarkStart w:id="4517" w:name="Xb501075d00caf95918dc69b0f05b19b560ee1bf"/>
    <w:p>
      <w:pPr>
        <w:pStyle w:val="Heading3"/>
      </w:pPr>
      <w:r>
        <w:t xml:space="preserve">13.4.2 </w:t>
      </w:r>
      <w:r>
        <w:rPr>
          <w:rFonts w:hint="eastAsia"/>
        </w:rPr>
        <w:t xml:space="preserve">追踪基础设施测试</w:t>
      </w:r>
    </w:p>
    <w:p>
      <w:pPr>
        <w:pStyle w:val="BlockText"/>
      </w:pPr>
      <w:r>
        <w:rPr>
          <w:rFonts w:hint="eastAsia"/>
        </w:rPr>
        <w:t xml:space="preserve">【先修知识】</w:t>
      </w:r>
    </w:p>
    <w:p>
      <w:pPr>
        <w:pStyle w:val="Compact"/>
        <w:numPr>
          <w:ilvl w:val="0"/>
          <w:numId w:val="3785"/>
        </w:numPr>
      </w:pPr>
      <w:r>
        <w:rPr>
          <w:rFonts w:hint="eastAsia"/>
        </w:rPr>
        <w:t xml:space="preserve">基础：Linux/网络/SQL/一种脚本语言（如</w:t>
      </w:r>
      <w:r>
        <w:t xml:space="preserve"> </w:t>
      </w:r>
      <w:r>
        <w:rPr>
          <w:rFonts w:hint="eastAsia"/>
        </w:rPr>
        <w:t xml:space="preserve">Python）</w:t>
      </w:r>
    </w:p>
    <w:p>
      <w:pPr>
        <w:pStyle w:val="Compact"/>
        <w:numPr>
          <w:ilvl w:val="0"/>
          <w:numId w:val="3785"/>
        </w:numPr>
      </w:pPr>
      <w:r>
        <w:rPr>
          <w:rFonts w:hint="eastAsia"/>
        </w:rPr>
        <w:t xml:space="preserve">大数据入门：分布式/存储与计算分离/批流概念</w:t>
      </w:r>
    </w:p>
    <w:p>
      <w:pPr>
        <w:pStyle w:val="Compact"/>
        <w:numPr>
          <w:ilvl w:val="0"/>
          <w:numId w:val="378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78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786"/>
        </w:numPr>
      </w:pPr>
      <w:r>
        <w:rPr>
          <w:rFonts w:hint="eastAsia"/>
        </w:rPr>
        <w:t xml:space="preserve">能完成</w:t>
      </w:r>
      <w:r>
        <w:t xml:space="preserve"> 1 </w:t>
      </w:r>
      <w:r>
        <w:rPr>
          <w:rFonts w:hint="eastAsia"/>
        </w:rPr>
        <w:t xml:space="preserve">个与本章紧密相关的动手实践</w:t>
      </w:r>
    </w:p>
    <w:p>
      <w:pPr>
        <w:pStyle w:val="Compact"/>
        <w:numPr>
          <w:ilvl w:val="0"/>
          <w:numId w:val="378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787"/>
        </w:numPr>
      </w:pPr>
      <w:r>
        <w:rPr>
          <w:rFonts w:hint="eastAsia"/>
        </w:rPr>
        <w:t xml:space="preserve">请补充本章关键术语及中英对照（参考术语表）</w:t>
      </w:r>
    </w:p>
    <w:p>
      <w:pPr>
        <w:pStyle w:val="BlockText"/>
      </w:pPr>
      <w:r>
        <w:rPr>
          <w:rFonts w:hint="eastAsia"/>
        </w:rPr>
        <w:t xml:space="preserve">【阅读提示】本节聚焦：13.4.2</w:t>
      </w:r>
      <w:r>
        <w:t xml:space="preserve"> </w:t>
      </w:r>
      <w:r>
        <w:rPr>
          <w:rFonts w:hint="eastAsia"/>
        </w:rPr>
        <w:t xml:space="preserve">追踪基础设施测试。建议先看结构，再带着问题阅读，关注关键术语、流程与案例，结合自身项目做对照。</w:t>
      </w:r>
    </w:p>
    <w:p>
      <w:pPr>
        <w:pStyle w:val="FirstParagraph"/>
      </w:pPr>
      <w:r>
        <w:rPr>
          <w:rFonts w:hint="eastAsia"/>
        </w:rPr>
        <w:t xml:space="preserve">追踪基础设施测试是确保分布式追踪系统可靠运行的基础，主要验证数据模型、上下文传播和自动检测等核心功能的正确性和有效性。</w:t>
      </w:r>
    </w:p>
    <w:bookmarkStart w:id="4505" w:name="追踪数据模型测试"/>
    <w:p>
      <w:pPr>
        <w:pStyle w:val="Heading4"/>
      </w:pPr>
      <w:r>
        <w:rPr>
          <w:rFonts w:hint="eastAsia"/>
        </w:rPr>
        <w:t xml:space="preserve">追踪数据模型测试</w:t>
      </w:r>
    </w:p>
    <w:p>
      <w:pPr>
        <w:pStyle w:val="FirstParagraph"/>
      </w:pPr>
      <w:r>
        <w:rPr>
          <w:rFonts w:hint="eastAsia"/>
        </w:rPr>
        <w:t xml:space="preserve">追踪数据模型测试验证Span和Trace的创建、结构和关系是否符合预期，是确保追踪数据准确性的基础：</w:t>
      </w:r>
    </w:p>
    <w:p>
      <w:pPr>
        <w:numPr>
          <w:ilvl w:val="0"/>
          <w:numId w:val="3788"/>
        </w:numPr>
      </w:pPr>
      <w:r>
        <w:rPr>
          <w:rFonts w:hint="eastAsia"/>
          <w:b/>
          <w:bCs/>
        </w:rPr>
        <w:t xml:space="preserve">测试要点</w:t>
      </w:r>
      <w:r>
        <w:rPr>
          <w:rFonts w:hint="eastAsia"/>
        </w:rPr>
        <w:t xml:space="preserve">：</w:t>
      </w:r>
    </w:p>
    <w:p>
      <w:pPr>
        <w:numPr>
          <w:ilvl w:val="1"/>
          <w:numId w:val="3789"/>
        </w:numPr>
      </w:pPr>
      <w:r>
        <w:rPr>
          <w:rFonts w:hint="eastAsia"/>
        </w:rPr>
        <w:t xml:space="preserve">验证Span和Trace的创建与唯一标识生成</w:t>
      </w:r>
    </w:p>
    <w:p>
      <w:pPr>
        <w:numPr>
          <w:ilvl w:val="1"/>
          <w:numId w:val="3789"/>
        </w:numPr>
      </w:pPr>
      <w:r>
        <w:rPr>
          <w:rFonts w:hint="eastAsia"/>
        </w:rPr>
        <w:t xml:space="preserve">测试Span属性（名称、时间戳、持续时间等）的完整性和准确性</w:t>
      </w:r>
    </w:p>
    <w:p>
      <w:pPr>
        <w:numPr>
          <w:ilvl w:val="1"/>
          <w:numId w:val="3789"/>
        </w:numPr>
      </w:pPr>
      <w:r>
        <w:rPr>
          <w:rFonts w:hint="eastAsia"/>
        </w:rPr>
        <w:t xml:space="preserve">验证父子Span的层级关系正确性和调用树结构完整性</w:t>
      </w:r>
    </w:p>
    <w:p>
      <w:pPr>
        <w:numPr>
          <w:ilvl w:val="1"/>
          <w:numId w:val="3789"/>
        </w:numPr>
      </w:pPr>
      <w:r>
        <w:rPr>
          <w:rFonts w:hint="eastAsia"/>
        </w:rPr>
        <w:t xml:space="preserve">测试Span标签、事件、状态和日志的记录与展示</w:t>
      </w:r>
    </w:p>
    <w:p>
      <w:pPr>
        <w:numPr>
          <w:ilvl w:val="1"/>
          <w:numId w:val="3789"/>
        </w:numPr>
      </w:pPr>
      <w:r>
        <w:rPr>
          <w:rFonts w:hint="eastAsia"/>
        </w:rPr>
        <w:t xml:space="preserve">验证Span</w:t>
      </w:r>
      <w:r>
        <w:t xml:space="preserve"> </w:t>
      </w:r>
      <w:r>
        <w:rPr>
          <w:rFonts w:hint="eastAsia"/>
        </w:rPr>
        <w:t xml:space="preserve">Links和Baggage</w:t>
      </w:r>
      <w:r>
        <w:t xml:space="preserve"> </w:t>
      </w:r>
      <w:r>
        <w:rPr>
          <w:rFonts w:hint="eastAsia"/>
        </w:rPr>
        <w:t xml:space="preserve">Items的正确使用和传递</w:t>
      </w:r>
    </w:p>
    <w:p>
      <w:pPr>
        <w:numPr>
          <w:ilvl w:val="1"/>
          <w:numId w:val="3789"/>
        </w:numPr>
      </w:pPr>
      <w:r>
        <w:rPr>
          <w:rFonts w:hint="eastAsia"/>
        </w:rPr>
        <w:t xml:space="preserve">测试Span批处理和异步处理机制</w:t>
      </w:r>
    </w:p>
    <w:p>
      <w:pPr>
        <w:numPr>
          <w:ilvl w:val="1"/>
          <w:numId w:val="3789"/>
        </w:numPr>
      </w:pPr>
      <w:r>
        <w:rPr>
          <w:rFonts w:hint="eastAsia"/>
        </w:rPr>
        <w:t xml:space="preserve">验证特殊情况（如零持续时间Span）的处理</w:t>
      </w:r>
    </w:p>
    <w:p>
      <w:pPr>
        <w:numPr>
          <w:ilvl w:val="0"/>
          <w:numId w:val="3788"/>
        </w:numPr>
      </w:pPr>
      <w:r>
        <w:rPr>
          <w:rFonts w:hint="eastAsia"/>
          <w:b/>
          <w:bCs/>
        </w:rPr>
        <w:t xml:space="preserve">测试方法</w:t>
      </w:r>
      <w:r>
        <w:rPr>
          <w:rFonts w:hint="eastAsia"/>
        </w:rPr>
        <w:t xml:space="preserve">：</w:t>
      </w:r>
    </w:p>
    <w:p>
      <w:pPr>
        <w:numPr>
          <w:ilvl w:val="1"/>
          <w:numId w:val="3790"/>
        </w:numPr>
      </w:pPr>
      <w:r>
        <w:rPr>
          <w:rFonts w:hint="eastAsia"/>
        </w:rPr>
        <w:t xml:space="preserve">开发单元测试和集成测试，创建各种复杂度的Trace结构</w:t>
      </w:r>
    </w:p>
    <w:p>
      <w:pPr>
        <w:numPr>
          <w:ilvl w:val="1"/>
          <w:numId w:val="3790"/>
        </w:numPr>
      </w:pPr>
      <w:r>
        <w:rPr>
          <w:rFonts w:hint="eastAsia"/>
        </w:rPr>
        <w:t xml:space="preserve">编写自动化验证脚本，检查生成的Trace数据结构</w:t>
      </w:r>
    </w:p>
    <w:p>
      <w:pPr>
        <w:numPr>
          <w:ilvl w:val="1"/>
          <w:numId w:val="3790"/>
        </w:numPr>
      </w:pPr>
      <w:r>
        <w:rPr>
          <w:rFonts w:hint="eastAsia"/>
        </w:rPr>
        <w:t xml:space="preserve">构建深度嵌套的调用链测试场景，验证层级关系</w:t>
      </w:r>
    </w:p>
    <w:p>
      <w:pPr>
        <w:numPr>
          <w:ilvl w:val="1"/>
          <w:numId w:val="3790"/>
        </w:numPr>
      </w:pPr>
      <w:r>
        <w:rPr>
          <w:rFonts w:hint="eastAsia"/>
        </w:rPr>
        <w:t xml:space="preserve">测试Span生命周期事件（开始、结束、异常等）的记录</w:t>
      </w:r>
    </w:p>
    <w:p>
      <w:pPr>
        <w:numPr>
          <w:ilvl w:val="1"/>
          <w:numId w:val="3790"/>
        </w:numPr>
      </w:pPr>
      <w:r>
        <w:rPr>
          <w:rFonts w:hint="eastAsia"/>
        </w:rPr>
        <w:t xml:space="preserve">验证不同并发模型下Span的正确关联</w:t>
      </w:r>
    </w:p>
    <w:p>
      <w:pPr>
        <w:numPr>
          <w:ilvl w:val="1"/>
          <w:numId w:val="3790"/>
        </w:numPr>
      </w:pPr>
      <w:r>
        <w:rPr>
          <w:rFonts w:hint="eastAsia"/>
        </w:rPr>
        <w:t xml:space="preserve">使用二进制和文本格式导出/导入测试，验证数据完整性</w:t>
      </w:r>
    </w:p>
    <w:p>
      <w:pPr>
        <w:numPr>
          <w:ilvl w:val="0"/>
          <w:numId w:val="3788"/>
        </w:numPr>
      </w:pPr>
      <w:r>
        <w:rPr>
          <w:rFonts w:hint="eastAsia"/>
          <w:b/>
          <w:bCs/>
        </w:rPr>
        <w:t xml:space="preserve">测试场景</w:t>
      </w:r>
      <w:r>
        <w:rPr>
          <w:rFonts w:hint="eastAsia"/>
        </w:rPr>
        <w:t xml:space="preserve">：</w:t>
      </w:r>
    </w:p>
    <w:p>
      <w:pPr>
        <w:numPr>
          <w:ilvl w:val="1"/>
          <w:numId w:val="3791"/>
        </w:numPr>
      </w:pPr>
      <w:r>
        <w:rPr>
          <w:rFonts w:hint="eastAsia"/>
          <w:b/>
          <w:bCs/>
        </w:rPr>
        <w:t xml:space="preserve">基本数据模型测试</w:t>
      </w:r>
      <w:r>
        <w:rPr>
          <w:rFonts w:hint="eastAsia"/>
        </w:rPr>
        <w:t xml:space="preserve">：验证简单Span和Trace的创建</w:t>
      </w:r>
    </w:p>
    <w:p>
      <w:pPr>
        <w:numPr>
          <w:ilvl w:val="1"/>
          <w:numId w:val="3791"/>
        </w:numPr>
      </w:pPr>
      <w:r>
        <w:rPr>
          <w:rFonts w:hint="eastAsia"/>
          <w:b/>
          <w:bCs/>
        </w:rPr>
        <w:t xml:space="preserve">复杂调用树测试</w:t>
      </w:r>
      <w:r>
        <w:rPr>
          <w:rFonts w:hint="eastAsia"/>
        </w:rPr>
        <w:t xml:space="preserve">：测试多层级、分叉的调用关系</w:t>
      </w:r>
    </w:p>
    <w:p>
      <w:pPr>
        <w:numPr>
          <w:ilvl w:val="1"/>
          <w:numId w:val="3791"/>
        </w:numPr>
      </w:pPr>
      <w:r>
        <w:rPr>
          <w:rFonts w:hint="eastAsia"/>
          <w:b/>
          <w:bCs/>
        </w:rPr>
        <w:t xml:space="preserve">并发Span测试</w:t>
      </w:r>
      <w:r>
        <w:rPr>
          <w:rFonts w:hint="eastAsia"/>
        </w:rPr>
        <w:t xml:space="preserve">：验证并行执行的Span正确创建和关联</w:t>
      </w:r>
    </w:p>
    <w:p>
      <w:pPr>
        <w:numPr>
          <w:ilvl w:val="1"/>
          <w:numId w:val="3791"/>
        </w:numPr>
      </w:pPr>
      <w:r>
        <w:rPr>
          <w:rFonts w:hint="eastAsia"/>
          <w:b/>
          <w:bCs/>
        </w:rPr>
        <w:t xml:space="preserve">异常情况测试</w:t>
      </w:r>
      <w:r>
        <w:rPr>
          <w:rFonts w:hint="eastAsia"/>
        </w:rPr>
        <w:t xml:space="preserve">：验证异常发生时Span的状态记录</w:t>
      </w:r>
    </w:p>
    <w:p>
      <w:pPr>
        <w:numPr>
          <w:ilvl w:val="1"/>
          <w:numId w:val="3791"/>
        </w:numPr>
      </w:pPr>
      <w:r>
        <w:rPr>
          <w:rFonts w:hint="eastAsia"/>
          <w:b/>
          <w:bCs/>
        </w:rPr>
        <w:t xml:space="preserve">边界条件测试</w:t>
      </w:r>
      <w:r>
        <w:rPr>
          <w:rFonts w:hint="eastAsia"/>
        </w:rPr>
        <w:t xml:space="preserve">：长时间运行、超短时间运行的Span处理</w:t>
      </w:r>
    </w:p>
    <w:p>
      <w:pPr>
        <w:numPr>
          <w:ilvl w:val="0"/>
          <w:numId w:val="3788"/>
        </w:numPr>
      </w:pPr>
      <w:r>
        <w:rPr>
          <w:rFonts w:hint="eastAsia"/>
          <w:b/>
          <w:bCs/>
        </w:rPr>
        <w:t xml:space="preserve">测试工具</w:t>
      </w:r>
      <w:r>
        <w:rPr>
          <w:rFonts w:hint="eastAsia"/>
        </w:rPr>
        <w:t xml:space="preserve">：</w:t>
      </w:r>
    </w:p>
    <w:p>
      <w:pPr>
        <w:numPr>
          <w:ilvl w:val="1"/>
          <w:numId w:val="3792"/>
        </w:numPr>
      </w:pPr>
      <w:r>
        <w:rPr>
          <w:rFonts w:hint="eastAsia"/>
        </w:rPr>
        <w:t xml:space="preserve">单元测试框架（JUnit、</w:t>
      </w:r>
      <w:r>
        <w:t xml:space="preserve"> </w:t>
      </w:r>
      <w:r>
        <w:rPr>
          <w:rFonts w:hint="eastAsia"/>
        </w:rPr>
        <w:t xml:space="preserve">pytest等）</w:t>
      </w:r>
    </w:p>
    <w:p>
      <w:pPr>
        <w:numPr>
          <w:ilvl w:val="1"/>
          <w:numId w:val="3792"/>
        </w:numPr>
      </w:pPr>
      <w:r>
        <w:rPr>
          <w:rFonts w:hint="eastAsia"/>
        </w:rPr>
        <w:t xml:space="preserve">追踪数据验证器</w:t>
      </w:r>
    </w:p>
    <w:p>
      <w:pPr>
        <w:numPr>
          <w:ilvl w:val="1"/>
          <w:numId w:val="3792"/>
        </w:numPr>
      </w:pPr>
      <w:r>
        <w:rPr>
          <w:rFonts w:hint="eastAsia"/>
        </w:rPr>
        <w:t xml:space="preserve">模拟时钟工具（测试时间相关逻辑）</w:t>
      </w:r>
    </w:p>
    <w:p>
      <w:pPr>
        <w:numPr>
          <w:ilvl w:val="1"/>
          <w:numId w:val="3792"/>
        </w:numPr>
      </w:pPr>
      <w:r>
        <w:rPr>
          <w:rFonts w:hint="eastAsia"/>
        </w:rPr>
        <w:t xml:space="preserve">内存存储后端（用于快速测试）</w:t>
      </w:r>
    </w:p>
    <w:bookmarkStart w:id="4502" w:name="学习目标-1041"/>
    <w:p>
      <w:pPr>
        <w:pStyle w:val="Heading5"/>
      </w:pPr>
      <w:r>
        <w:rPr>
          <w:rFonts w:hint="eastAsia"/>
        </w:rPr>
        <w:t xml:space="preserve">学习目标</w:t>
      </w:r>
    </w:p>
    <w:bookmarkEnd w:id="4502"/>
    <w:bookmarkStart w:id="4503" w:name="小结-1041"/>
    <w:p>
      <w:pPr>
        <w:pStyle w:val="Heading5"/>
      </w:pPr>
      <w:r>
        <w:rPr>
          <w:rFonts w:hint="eastAsia"/>
        </w:rPr>
        <w:t xml:space="preserve">小结</w:t>
      </w:r>
    </w:p>
    <w:bookmarkEnd w:id="4503"/>
    <w:bookmarkStart w:id="4504" w:name="练习-1041"/>
    <w:p>
      <w:pPr>
        <w:pStyle w:val="Heading5"/>
      </w:pPr>
      <w:r>
        <w:rPr>
          <w:rFonts w:hint="eastAsia"/>
        </w:rPr>
        <w:t xml:space="preserve">练习</w:t>
      </w:r>
    </w:p>
    <w:bookmarkEnd w:id="4504"/>
    <w:bookmarkEnd w:id="4505"/>
    <w:bookmarkStart w:id="4509" w:name="上下文传播测试-1"/>
    <w:p>
      <w:pPr>
        <w:pStyle w:val="Heading4"/>
      </w:pPr>
      <w:r>
        <w:rPr>
          <w:rFonts w:hint="eastAsia"/>
        </w:rPr>
        <w:t xml:space="preserve">上下文传播测试</w:t>
      </w:r>
    </w:p>
    <w:p>
      <w:pPr>
        <w:pStyle w:val="FirstParagraph"/>
      </w:pPr>
      <w:r>
        <w:rPr>
          <w:rFonts w:hint="eastAsia"/>
        </w:rPr>
        <w:t xml:space="preserve">上下文传播是分布式追踪的核心挑战之一，确保追踪信息在各种复杂场景下的正确传递：</w:t>
      </w:r>
    </w:p>
    <w:p>
      <w:pPr>
        <w:numPr>
          <w:ilvl w:val="0"/>
          <w:numId w:val="3793"/>
        </w:numPr>
      </w:pPr>
      <w:r>
        <w:rPr>
          <w:rFonts w:hint="eastAsia"/>
          <w:b/>
          <w:bCs/>
        </w:rPr>
        <w:t xml:space="preserve">测试要点</w:t>
      </w:r>
      <w:r>
        <w:rPr>
          <w:rFonts w:hint="eastAsia"/>
        </w:rPr>
        <w:t xml:space="preserve">：</w:t>
      </w:r>
    </w:p>
    <w:p>
      <w:pPr>
        <w:numPr>
          <w:ilvl w:val="1"/>
          <w:numId w:val="3794"/>
        </w:numPr>
      </w:pPr>
      <w:r>
        <w:rPr>
          <w:rFonts w:hint="eastAsia"/>
        </w:rPr>
        <w:t xml:space="preserve">验证追踪上下文（Trace</w:t>
      </w:r>
      <w:r>
        <w:t xml:space="preserve"> ID、Span ID、Sampling </w:t>
      </w:r>
      <w:r>
        <w:rPr>
          <w:rFonts w:hint="eastAsia"/>
        </w:rPr>
        <w:t xml:space="preserve">Flags等）在服务间的正确传递</w:t>
      </w:r>
    </w:p>
    <w:p>
      <w:pPr>
        <w:numPr>
          <w:ilvl w:val="1"/>
          <w:numId w:val="3794"/>
        </w:numPr>
      </w:pPr>
      <w:r>
        <w:rPr>
          <w:rFonts w:hint="eastAsia"/>
        </w:rPr>
        <w:t xml:space="preserve">测试不同通信协议下的上下文传播（HTTP、消息队列、gRPC、数据库连接等）</w:t>
      </w:r>
    </w:p>
    <w:p>
      <w:pPr>
        <w:numPr>
          <w:ilvl w:val="1"/>
          <w:numId w:val="3794"/>
        </w:numPr>
      </w:pPr>
      <w:r>
        <w:rPr>
          <w:rFonts w:hint="eastAsia"/>
        </w:rPr>
        <w:t xml:space="preserve">验证异步操作（线程池、CompletableFuture、异步回调等）中的上下文保持</w:t>
      </w:r>
    </w:p>
    <w:p>
      <w:pPr>
        <w:numPr>
          <w:ilvl w:val="1"/>
          <w:numId w:val="3794"/>
        </w:numPr>
      </w:pPr>
      <w:r>
        <w:rPr>
          <w:rFonts w:hint="eastAsia"/>
        </w:rPr>
        <w:t xml:space="preserve">测试跨语言服务间的上下文传递兼容性</w:t>
      </w:r>
    </w:p>
    <w:p>
      <w:pPr>
        <w:numPr>
          <w:ilvl w:val="1"/>
          <w:numId w:val="3794"/>
        </w:numPr>
      </w:pPr>
      <w:r>
        <w:rPr>
          <w:rFonts w:hint="eastAsia"/>
        </w:rPr>
        <w:t xml:space="preserve">验证上下文在异常和超时场景下的正确处理</w:t>
      </w:r>
    </w:p>
    <w:p>
      <w:pPr>
        <w:numPr>
          <w:ilvl w:val="1"/>
          <w:numId w:val="3794"/>
        </w:numPr>
      </w:pPr>
      <w:r>
        <w:rPr>
          <w:rFonts w:hint="eastAsia"/>
        </w:rPr>
        <w:t xml:space="preserve">测试上下文传播的性能影响和开销控制</w:t>
      </w:r>
    </w:p>
    <w:p>
      <w:pPr>
        <w:numPr>
          <w:ilvl w:val="1"/>
          <w:numId w:val="3794"/>
        </w:numPr>
      </w:pPr>
      <w:r>
        <w:rPr>
          <w:rFonts w:hint="eastAsia"/>
        </w:rPr>
        <w:t xml:space="preserve">验证自定义Baggage</w:t>
      </w:r>
      <w:r>
        <w:t xml:space="preserve"> </w:t>
      </w:r>
      <w:r>
        <w:rPr>
          <w:rFonts w:hint="eastAsia"/>
        </w:rPr>
        <w:t xml:space="preserve">Items的传递和处理</w:t>
      </w:r>
    </w:p>
    <w:p>
      <w:pPr>
        <w:numPr>
          <w:ilvl w:val="0"/>
          <w:numId w:val="3793"/>
        </w:numPr>
      </w:pPr>
      <w:r>
        <w:rPr>
          <w:rFonts w:hint="eastAsia"/>
          <w:b/>
          <w:bCs/>
        </w:rPr>
        <w:t xml:space="preserve">测试方法</w:t>
      </w:r>
      <w:r>
        <w:rPr>
          <w:rFonts w:hint="eastAsia"/>
        </w:rPr>
        <w:t xml:space="preserve">：</w:t>
      </w:r>
    </w:p>
    <w:p>
      <w:pPr>
        <w:numPr>
          <w:ilvl w:val="1"/>
          <w:numId w:val="3795"/>
        </w:numPr>
      </w:pPr>
      <w:r>
        <w:rPr>
          <w:rFonts w:hint="eastAsia"/>
        </w:rPr>
        <w:t xml:space="preserve">构建微服务测试环境，执行端到端跨服务请求</w:t>
      </w:r>
    </w:p>
    <w:p>
      <w:pPr>
        <w:numPr>
          <w:ilvl w:val="1"/>
          <w:numId w:val="3795"/>
        </w:numPr>
      </w:pPr>
      <w:r>
        <w:rPr>
          <w:rFonts w:hint="eastAsia"/>
        </w:rPr>
        <w:t xml:space="preserve">开发协议拦截器测试，检查上下文提取和注入逻辑</w:t>
      </w:r>
    </w:p>
    <w:p>
      <w:pPr>
        <w:numPr>
          <w:ilvl w:val="1"/>
          <w:numId w:val="3795"/>
        </w:numPr>
      </w:pPr>
      <w:r>
        <w:rPr>
          <w:rFonts w:hint="eastAsia"/>
        </w:rPr>
        <w:t xml:space="preserve">创建异步处理测试用例，验证上下文在不同线程间的传递</w:t>
      </w:r>
    </w:p>
    <w:p>
      <w:pPr>
        <w:numPr>
          <w:ilvl w:val="1"/>
          <w:numId w:val="3795"/>
        </w:numPr>
      </w:pPr>
      <w:r>
        <w:rPr>
          <w:rFonts w:hint="eastAsia"/>
        </w:rPr>
        <w:t xml:space="preserve">设计跨语言调用测试（如Java调用Python服务），验证协议兼容性</w:t>
      </w:r>
    </w:p>
    <w:p>
      <w:pPr>
        <w:numPr>
          <w:ilvl w:val="1"/>
          <w:numId w:val="3795"/>
        </w:numPr>
      </w:pPr>
      <w:r>
        <w:rPr>
          <w:rFonts w:hint="eastAsia"/>
        </w:rPr>
        <w:t xml:space="preserve">使用网络代理工具监控和修改传输的上下文信息</w:t>
      </w:r>
    </w:p>
    <w:p>
      <w:pPr>
        <w:numPr>
          <w:ilvl w:val="1"/>
          <w:numId w:val="3795"/>
        </w:numPr>
      </w:pPr>
      <w:r>
        <w:rPr>
          <w:rFonts w:hint="eastAsia"/>
        </w:rPr>
        <w:t xml:space="preserve">模拟网络延迟和丢包，测试上下文恢复机制</w:t>
      </w:r>
    </w:p>
    <w:p>
      <w:pPr>
        <w:numPr>
          <w:ilvl w:val="0"/>
          <w:numId w:val="3793"/>
        </w:numPr>
      </w:pPr>
      <w:r>
        <w:rPr>
          <w:rFonts w:hint="eastAsia"/>
          <w:b/>
          <w:bCs/>
        </w:rPr>
        <w:t xml:space="preserve">测试场景</w:t>
      </w:r>
      <w:r>
        <w:rPr>
          <w:rFonts w:hint="eastAsia"/>
        </w:rPr>
        <w:t xml:space="preserve">：</w:t>
      </w:r>
    </w:p>
    <w:p>
      <w:pPr>
        <w:numPr>
          <w:ilvl w:val="1"/>
          <w:numId w:val="3796"/>
        </w:numPr>
      </w:pPr>
      <w:r>
        <w:rPr>
          <w:rFonts w:hint="eastAsia"/>
          <w:b/>
          <w:bCs/>
        </w:rPr>
        <w:t xml:space="preserve">HTTP传播测试</w:t>
      </w:r>
      <w:r>
        <w:rPr>
          <w:rFonts w:hint="eastAsia"/>
        </w:rPr>
        <w:t xml:space="preserve">：验证HTTP头中上下文信息的提取和注入</w:t>
      </w:r>
    </w:p>
    <w:p>
      <w:pPr>
        <w:numPr>
          <w:ilvl w:val="1"/>
          <w:numId w:val="3796"/>
        </w:numPr>
      </w:pPr>
      <w:r>
        <w:rPr>
          <w:rFonts w:hint="eastAsia"/>
          <w:b/>
          <w:bCs/>
        </w:rPr>
        <w:t xml:space="preserve">消息队列传播测试</w:t>
      </w:r>
      <w:r>
        <w:rPr>
          <w:rFonts w:hint="eastAsia"/>
        </w:rPr>
        <w:t xml:space="preserve">：验证Kafka、RabbitMQ等消息中上下文的传递</w:t>
      </w:r>
    </w:p>
    <w:p>
      <w:pPr>
        <w:numPr>
          <w:ilvl w:val="1"/>
          <w:numId w:val="3796"/>
        </w:numPr>
      </w:pPr>
      <w:r>
        <w:rPr>
          <w:rFonts w:hint="eastAsia"/>
          <w:b/>
          <w:bCs/>
        </w:rPr>
        <w:t xml:space="preserve">异步处理测试</w:t>
      </w:r>
      <w:r>
        <w:rPr>
          <w:rFonts w:hint="eastAsia"/>
        </w:rPr>
        <w:t xml:space="preserve">：验证线程池、异步任务中的上下文保持</w:t>
      </w:r>
    </w:p>
    <w:p>
      <w:pPr>
        <w:numPr>
          <w:ilvl w:val="1"/>
          <w:numId w:val="3796"/>
        </w:numPr>
      </w:pPr>
      <w:r>
        <w:rPr>
          <w:rFonts w:hint="eastAsia"/>
          <w:b/>
          <w:bCs/>
        </w:rPr>
        <w:t xml:space="preserve">跨语言传播测试</w:t>
      </w:r>
      <w:r>
        <w:rPr>
          <w:rFonts w:hint="eastAsia"/>
        </w:rPr>
        <w:t xml:space="preserve">：验证不同语言实现间的协议兼容性</w:t>
      </w:r>
    </w:p>
    <w:p>
      <w:pPr>
        <w:numPr>
          <w:ilvl w:val="1"/>
          <w:numId w:val="3796"/>
        </w:numPr>
      </w:pPr>
      <w:r>
        <w:rPr>
          <w:rFonts w:hint="eastAsia"/>
          <w:b/>
          <w:bCs/>
        </w:rPr>
        <w:t xml:space="preserve">故障场景测试</w:t>
      </w:r>
      <w:r>
        <w:rPr>
          <w:rFonts w:hint="eastAsia"/>
        </w:rPr>
        <w:t xml:space="preserve">：验证网络中断、服务失败时的上下文处理</w:t>
      </w:r>
    </w:p>
    <w:p>
      <w:pPr>
        <w:numPr>
          <w:ilvl w:val="0"/>
          <w:numId w:val="3793"/>
        </w:numPr>
      </w:pPr>
      <w:r>
        <w:rPr>
          <w:rFonts w:hint="eastAsia"/>
          <w:b/>
          <w:bCs/>
        </w:rPr>
        <w:t xml:space="preserve">测试工具</w:t>
      </w:r>
      <w:r>
        <w:rPr>
          <w:rFonts w:hint="eastAsia"/>
        </w:rPr>
        <w:t xml:space="preserve">：</w:t>
      </w:r>
    </w:p>
    <w:p>
      <w:pPr>
        <w:numPr>
          <w:ilvl w:val="1"/>
          <w:numId w:val="3797"/>
        </w:numPr>
      </w:pPr>
      <w:r>
        <w:rPr>
          <w:rFonts w:hint="eastAsia"/>
        </w:rPr>
        <w:t xml:space="preserve">分布式追踪测试框架</w:t>
      </w:r>
    </w:p>
    <w:p>
      <w:pPr>
        <w:numPr>
          <w:ilvl w:val="1"/>
          <w:numId w:val="3797"/>
        </w:numPr>
      </w:pPr>
      <w:r>
        <w:rPr>
          <w:rFonts w:hint="eastAsia"/>
        </w:rPr>
        <w:t xml:space="preserve">协议分析工具（Wireshark、tcpdump）</w:t>
      </w:r>
    </w:p>
    <w:p>
      <w:pPr>
        <w:numPr>
          <w:ilvl w:val="1"/>
          <w:numId w:val="3797"/>
        </w:numPr>
      </w:pPr>
      <w:r>
        <w:rPr>
          <w:rFonts w:hint="eastAsia"/>
        </w:rPr>
        <w:t xml:space="preserve">消息队列测试工具</w:t>
      </w:r>
    </w:p>
    <w:p>
      <w:pPr>
        <w:numPr>
          <w:ilvl w:val="1"/>
          <w:numId w:val="3797"/>
        </w:numPr>
      </w:pPr>
      <w:r>
        <w:rPr>
          <w:rFonts w:hint="eastAsia"/>
        </w:rPr>
        <w:t xml:space="preserve">网络模拟工具（如Toxiproxy）</w:t>
      </w:r>
    </w:p>
    <w:p>
      <w:pPr>
        <w:numPr>
          <w:ilvl w:val="1"/>
          <w:numId w:val="3797"/>
        </w:numPr>
      </w:pPr>
      <w:r>
        <w:rPr>
          <w:rFonts w:hint="eastAsia"/>
        </w:rPr>
        <w:t xml:space="preserve">多语言测试环境</w:t>
      </w:r>
    </w:p>
    <w:bookmarkStart w:id="4506" w:name="学习目标-1042"/>
    <w:p>
      <w:pPr>
        <w:pStyle w:val="Heading5"/>
      </w:pPr>
      <w:r>
        <w:rPr>
          <w:rFonts w:hint="eastAsia"/>
        </w:rPr>
        <w:t xml:space="preserve">学习目标</w:t>
      </w:r>
    </w:p>
    <w:bookmarkEnd w:id="4506"/>
    <w:bookmarkStart w:id="4507" w:name="小结-1042"/>
    <w:p>
      <w:pPr>
        <w:pStyle w:val="Heading5"/>
      </w:pPr>
      <w:r>
        <w:rPr>
          <w:rFonts w:hint="eastAsia"/>
        </w:rPr>
        <w:t xml:space="preserve">小结</w:t>
      </w:r>
    </w:p>
    <w:bookmarkEnd w:id="4507"/>
    <w:bookmarkStart w:id="4508" w:name="练习-1042"/>
    <w:p>
      <w:pPr>
        <w:pStyle w:val="Heading5"/>
      </w:pPr>
      <w:r>
        <w:rPr>
          <w:rFonts w:hint="eastAsia"/>
        </w:rPr>
        <w:t xml:space="preserve">练习</w:t>
      </w:r>
    </w:p>
    <w:bookmarkEnd w:id="4508"/>
    <w:bookmarkEnd w:id="4509"/>
    <w:bookmarkStart w:id="4510" w:name="自动检测功能测试"/>
    <w:p>
      <w:pPr>
        <w:pStyle w:val="Heading4"/>
      </w:pPr>
      <w:r>
        <w:rPr>
          <w:rFonts w:hint="eastAsia"/>
        </w:rPr>
        <w:t xml:space="preserve">自动检测功能测试</w:t>
      </w:r>
    </w:p>
    <w:p>
      <w:pPr>
        <w:pStyle w:val="FirstParagraph"/>
      </w:pPr>
      <w:r>
        <w:rPr>
          <w:rFonts w:hint="eastAsia"/>
        </w:rPr>
        <w:t xml:space="preserve">自动检测功能大幅降低了追踪系统的接入成本，其正确性直接影响追踪覆盖质量：</w:t>
      </w:r>
    </w:p>
    <w:p>
      <w:pPr>
        <w:numPr>
          <w:ilvl w:val="0"/>
          <w:numId w:val="3798"/>
        </w:numPr>
      </w:pPr>
      <w:r>
        <w:rPr>
          <w:rFonts w:hint="eastAsia"/>
          <w:b/>
          <w:bCs/>
        </w:rPr>
        <w:t xml:space="preserve">测试要点</w:t>
      </w:r>
      <w:r>
        <w:rPr>
          <w:rFonts w:hint="eastAsia"/>
        </w:rPr>
        <w:t xml:space="preserve">：</w:t>
      </w:r>
    </w:p>
    <w:p>
      <w:pPr>
        <w:numPr>
          <w:ilvl w:val="1"/>
          <w:numId w:val="3799"/>
        </w:numPr>
      </w:pPr>
      <w:r>
        <w:rPr>
          <w:rFonts w:hint="eastAsia"/>
        </w:rPr>
        <w:t xml:space="preserve">验证框架自动检测的准确性和完整性</w:t>
      </w:r>
    </w:p>
    <w:p>
      <w:pPr>
        <w:numPr>
          <w:ilvl w:val="1"/>
          <w:numId w:val="3799"/>
        </w:numPr>
      </w:pPr>
      <w:r>
        <w:rPr>
          <w:rFonts w:hint="eastAsia"/>
        </w:rPr>
        <w:t xml:space="preserve">测试常见库和框架（Spring、Netty、gRPC等）的支持程度</w:t>
      </w:r>
    </w:p>
    <w:p>
      <w:pPr>
        <w:numPr>
          <w:ilvl w:val="1"/>
          <w:numId w:val="3799"/>
        </w:numPr>
      </w:pPr>
      <w:r>
        <w:rPr>
          <w:rFonts w:hint="eastAsia"/>
        </w:rPr>
        <w:t xml:space="preserve">验证自动生成的Span名称、属性和标签的可读性和有效性</w:t>
      </w:r>
    </w:p>
    <w:p>
      <w:pPr>
        <w:numPr>
          <w:ilvl w:val="1"/>
          <w:numId w:val="3799"/>
        </w:numPr>
      </w:pPr>
      <w:r>
        <w:rPr>
          <w:rFonts w:hint="eastAsia"/>
        </w:rPr>
        <w:t xml:space="preserve">测试自定义检测规则的配置和应用</w:t>
      </w:r>
    </w:p>
    <w:p>
      <w:pPr>
        <w:numPr>
          <w:ilvl w:val="1"/>
          <w:numId w:val="3799"/>
        </w:numPr>
      </w:pPr>
      <w:r>
        <w:rPr>
          <w:rFonts w:hint="eastAsia"/>
        </w:rPr>
        <w:t xml:space="preserve">验证自动检测的性能开销和资源占用</w:t>
      </w:r>
    </w:p>
    <w:p>
      <w:pPr>
        <w:numPr>
          <w:ilvl w:val="1"/>
          <w:numId w:val="3799"/>
        </w:numPr>
      </w:pPr>
      <w:r>
        <w:rPr>
          <w:rFonts w:hint="eastAsia"/>
        </w:rPr>
        <w:t xml:space="preserve">测试特殊路径和边缘情况的自动检测覆盖</w:t>
      </w:r>
    </w:p>
    <w:p>
      <w:pPr>
        <w:numPr>
          <w:ilvl w:val="1"/>
          <w:numId w:val="3799"/>
        </w:numPr>
      </w:pPr>
      <w:r>
        <w:rPr>
          <w:rFonts w:hint="eastAsia"/>
        </w:rPr>
        <w:t xml:space="preserve">验证版本兼容性（新旧库版本的支持）</w:t>
      </w:r>
    </w:p>
    <w:p>
      <w:pPr>
        <w:numPr>
          <w:ilvl w:val="0"/>
          <w:numId w:val="3798"/>
        </w:numPr>
      </w:pPr>
      <w:r>
        <w:rPr>
          <w:rFonts w:hint="eastAsia"/>
          <w:b/>
          <w:bCs/>
        </w:rPr>
        <w:t xml:space="preserve">测试方法</w:t>
      </w:r>
      <w:r>
        <w:rPr>
          <w:rFonts w:hint="eastAsia"/>
        </w:rPr>
        <w:t xml:space="preserve">：</w:t>
      </w:r>
    </w:p>
    <w:p>
      <w:pPr>
        <w:numPr>
          <w:ilvl w:val="1"/>
          <w:numId w:val="3800"/>
        </w:numPr>
      </w:pPr>
      <w:r>
        <w:rPr>
          <w:rFonts w:hint="eastAsia"/>
        </w:rPr>
        <w:t xml:space="preserve">搭建包含各种流行框架的测试应用</w:t>
      </w:r>
    </w:p>
    <w:p>
      <w:pPr>
        <w:numPr>
          <w:ilvl w:val="1"/>
          <w:numId w:val="3800"/>
        </w:numPr>
      </w:pPr>
      <w:r>
        <w:rPr>
          <w:rFonts w:hint="eastAsia"/>
        </w:rPr>
        <w:t xml:space="preserve">执行标准操作流程，验证自动生成的Span</w:t>
      </w:r>
    </w:p>
    <w:p>
      <w:pPr>
        <w:numPr>
          <w:ilvl w:val="1"/>
          <w:numId w:val="3800"/>
        </w:numPr>
      </w:pPr>
      <w:r>
        <w:rPr>
          <w:rFonts w:hint="eastAsia"/>
        </w:rPr>
        <w:t xml:space="preserve">对比不同版本框架的自动检测行为</w:t>
      </w:r>
    </w:p>
    <w:p>
      <w:pPr>
        <w:numPr>
          <w:ilvl w:val="1"/>
          <w:numId w:val="3800"/>
        </w:numPr>
      </w:pPr>
      <w:r>
        <w:rPr>
          <w:rFonts w:hint="eastAsia"/>
        </w:rPr>
        <w:t xml:space="preserve">测试自定义检测规则的配置和效果</w:t>
      </w:r>
    </w:p>
    <w:p>
      <w:pPr>
        <w:numPr>
          <w:ilvl w:val="1"/>
          <w:numId w:val="3800"/>
        </w:numPr>
      </w:pPr>
      <w:r>
        <w:rPr>
          <w:rFonts w:hint="eastAsia"/>
        </w:rPr>
        <w:t xml:space="preserve">进行性能基准测试，评估自动检测的开销</w:t>
      </w:r>
    </w:p>
    <w:p>
      <w:pPr>
        <w:numPr>
          <w:ilvl w:val="1"/>
          <w:numId w:val="3800"/>
        </w:numPr>
      </w:pPr>
      <w:r>
        <w:rPr>
          <w:rFonts w:hint="eastAsia"/>
        </w:rPr>
        <w:t xml:space="preserve">验证自动检测与手动追踪的集成</w:t>
      </w:r>
    </w:p>
    <w:p>
      <w:pPr>
        <w:numPr>
          <w:ilvl w:val="0"/>
          <w:numId w:val="3798"/>
        </w:numPr>
      </w:pPr>
      <w:r>
        <w:rPr>
          <w:rFonts w:hint="eastAsia"/>
          <w:b/>
          <w:bCs/>
        </w:rPr>
        <w:t xml:space="preserve">测试场景</w:t>
      </w:r>
      <w:r>
        <w:rPr>
          <w:rFonts w:hint="eastAsia"/>
        </w:rPr>
        <w:t xml:space="preserve">：</w:t>
      </w:r>
    </w:p>
    <w:p>
      <w:pPr>
        <w:numPr>
          <w:ilvl w:val="1"/>
          <w:numId w:val="3801"/>
        </w:numPr>
      </w:pPr>
      <w:r>
        <w:rPr>
          <w:rFonts w:hint="eastAsia"/>
          <w:b/>
          <w:bCs/>
        </w:rPr>
        <w:t xml:space="preserve">框架覆盖测试</w:t>
      </w:r>
      <w:r>
        <w:rPr>
          <w:rFonts w:hint="eastAsia"/>
        </w:rPr>
        <w:t xml:space="preserve">：验证对常用框架的支持</w:t>
      </w:r>
    </w:p>
    <w:p>
      <w:pPr>
        <w:numPr>
          <w:ilvl w:val="1"/>
          <w:numId w:val="3801"/>
        </w:numPr>
      </w:pPr>
      <w:r>
        <w:rPr>
          <w:rFonts w:hint="eastAsia"/>
          <w:b/>
          <w:bCs/>
        </w:rPr>
        <w:t xml:space="preserve">深度检测测试</w:t>
      </w:r>
      <w:r>
        <w:rPr>
          <w:rFonts w:hint="eastAsia"/>
        </w:rPr>
        <w:t xml:space="preserve">：验证对框架内部调用的检测</w:t>
      </w:r>
    </w:p>
    <w:p>
      <w:pPr>
        <w:numPr>
          <w:ilvl w:val="1"/>
          <w:numId w:val="3801"/>
        </w:numPr>
      </w:pPr>
      <w:r>
        <w:rPr>
          <w:rFonts w:hint="eastAsia"/>
          <w:b/>
          <w:bCs/>
        </w:rPr>
        <w:t xml:space="preserve">自定义规则测试</w:t>
      </w:r>
      <w:r>
        <w:rPr>
          <w:rFonts w:hint="eastAsia"/>
        </w:rPr>
        <w:t xml:space="preserve">：测试非标准组件的检测配置</w:t>
      </w:r>
    </w:p>
    <w:p>
      <w:pPr>
        <w:numPr>
          <w:ilvl w:val="1"/>
          <w:numId w:val="3801"/>
        </w:numPr>
      </w:pPr>
      <w:r>
        <w:rPr>
          <w:rFonts w:hint="eastAsia"/>
          <w:b/>
          <w:bCs/>
        </w:rPr>
        <w:t xml:space="preserve">性能影响测试</w:t>
      </w:r>
      <w:r>
        <w:rPr>
          <w:rFonts w:hint="eastAsia"/>
        </w:rPr>
        <w:t xml:space="preserve">：评估自动检测对应用性能的影响</w:t>
      </w:r>
    </w:p>
    <w:p>
      <w:pPr>
        <w:numPr>
          <w:ilvl w:val="1"/>
          <w:numId w:val="3801"/>
        </w:numPr>
      </w:pPr>
      <w:r>
        <w:rPr>
          <w:rFonts w:hint="eastAsia"/>
          <w:b/>
          <w:bCs/>
        </w:rPr>
        <w:t xml:space="preserve">兼容性测试</w:t>
      </w:r>
      <w:r>
        <w:rPr>
          <w:rFonts w:hint="eastAsia"/>
        </w:rPr>
        <w:t xml:space="preserve">：验证不同版本库的支持情况</w:t>
      </w:r>
    </w:p>
    <w:p>
      <w:pPr>
        <w:numPr>
          <w:ilvl w:val="0"/>
          <w:numId w:val="3798"/>
        </w:numPr>
      </w:pPr>
      <w:r>
        <w:rPr>
          <w:rFonts w:hint="eastAsia"/>
          <w:b/>
          <w:bCs/>
        </w:rPr>
        <w:t xml:space="preserve">测试工具</w:t>
      </w:r>
      <w:r>
        <w:rPr>
          <w:rFonts w:hint="eastAsia"/>
        </w:rPr>
        <w:t xml:space="preserve">：</w:t>
      </w:r>
    </w:p>
    <w:p>
      <w:pPr>
        <w:numPr>
          <w:ilvl w:val="1"/>
          <w:numId w:val="3802"/>
        </w:numPr>
      </w:pPr>
      <w:r>
        <w:rPr>
          <w:rFonts w:hint="eastAsia"/>
        </w:rPr>
        <w:t xml:space="preserve">框架集成测试套件</w:t>
      </w:r>
    </w:p>
    <w:p>
      <w:pPr>
        <w:numPr>
          <w:ilvl w:val="1"/>
          <w:numId w:val="3802"/>
        </w:numPr>
      </w:pPr>
      <w:r>
        <w:rPr>
          <w:rFonts w:hint="eastAsia"/>
        </w:rPr>
        <w:t xml:space="preserve">自动检测配置验证工具</w:t>
      </w:r>
    </w:p>
    <w:p>
      <w:pPr>
        <w:numPr>
          <w:ilvl w:val="1"/>
          <w:numId w:val="3802"/>
        </w:numPr>
      </w:pPr>
      <w:r>
        <w:rPr>
          <w:rFonts w:hint="eastAsia"/>
        </w:rPr>
        <w:t xml:space="preserve">性能基准测试工具</w:t>
      </w:r>
    </w:p>
    <w:p>
      <w:pPr>
        <w:numPr>
          <w:ilvl w:val="1"/>
          <w:numId w:val="3802"/>
        </w:numPr>
      </w:pPr>
      <w:r>
        <w:rPr>
          <w:rFonts w:hint="eastAsia"/>
        </w:rPr>
        <w:t xml:space="preserve">依赖版本兼容性测试工具</w:t>
      </w:r>
    </w:p>
    <w:p>
      <w:pPr>
        <w:pStyle w:val="BlockText"/>
      </w:pPr>
      <w:r>
        <w:rPr>
          <w:rFonts w:hint="eastAsia"/>
        </w:rPr>
        <w:t xml:space="preserve">【小结】</w:t>
      </w:r>
    </w:p>
    <w:p>
      <w:pPr>
        <w:numPr>
          <w:ilvl w:val="0"/>
          <w:numId w:val="3803"/>
        </w:numPr>
      </w:pPr>
      <w:r>
        <w:rPr>
          <w:rFonts w:hint="eastAsia"/>
        </w:rPr>
        <w:t xml:space="preserve">用</w:t>
      </w:r>
      <w:r>
        <w:t xml:space="preserve"> 3~5 </w:t>
      </w:r>
      <w:r>
        <w:rPr>
          <w:rFonts w:hint="eastAsia"/>
        </w:rPr>
        <w:t xml:space="preserve">条项目化要点复盘本章内容</w:t>
      </w:r>
    </w:p>
    <w:p>
      <w:pPr>
        <w:numPr>
          <w:ilvl w:val="0"/>
          <w:numId w:val="3803"/>
        </w:numPr>
      </w:pPr>
      <w:r>
        <w:rPr>
          <w:rFonts w:hint="eastAsia"/>
        </w:rPr>
        <w:t xml:space="preserve">指出易错点/反模式与纠正建议</w:t>
      </w:r>
    </w:p>
    <w:p>
      <w:pPr>
        <w:numPr>
          <w:ilvl w:val="0"/>
          <w:numId w:val="3803"/>
        </w:numPr>
      </w:pPr>
      <w:r>
        <w:rPr>
          <w:rFonts w:hint="eastAsia"/>
        </w:rPr>
        <w:t xml:space="preserve">给出可延伸阅读或下一步实践方向</w:t>
      </w:r>
    </w:p>
    <w:p>
      <w:pPr>
        <w:pStyle w:val="Compact"/>
        <w:numPr>
          <w:ilvl w:val="1"/>
          <w:numId w:val="3804"/>
        </w:numPr>
      </w:pPr>
      <w:r>
        <w:rPr>
          <w:rFonts w:hint="eastAsia"/>
        </w:rPr>
        <w:t xml:space="preserve">覆盖分析工具</w:t>
      </w:r>
    </w:p>
    <w:p>
      <w:pPr>
        <w:pStyle w:val="BlockText"/>
      </w:pPr>
      <w:r>
        <w:rPr>
          <w:rFonts w:hint="eastAsia"/>
        </w:rPr>
        <w:t xml:space="preserve">【章节重点难点总结】</w:t>
      </w:r>
    </w:p>
    <w:p>
      <w:pPr>
        <w:pStyle w:val="Compact"/>
        <w:numPr>
          <w:ilvl w:val="0"/>
          <w:numId w:val="3805"/>
        </w:numPr>
      </w:pPr>
      <w:r>
        <w:rPr>
          <w:rFonts w:hint="eastAsia"/>
        </w:rPr>
        <w:t xml:space="preserve">本节要点：梳理关键概念、流程与方法；明确输入输出与成功标准</w:t>
      </w:r>
    </w:p>
    <w:p>
      <w:pPr>
        <w:pStyle w:val="Compact"/>
        <w:numPr>
          <w:ilvl w:val="0"/>
          <w:numId w:val="380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806"/>
        </w:numPr>
      </w:pPr>
      <w:r>
        <w:rPr>
          <w:rFonts w:hint="eastAsia"/>
        </w:rPr>
        <w:t xml:space="preserve">结合你的项目，描述本节主题的一个实践场景，并给出验证要点。</w:t>
      </w:r>
    </w:p>
    <w:p>
      <w:pPr>
        <w:pStyle w:val="Compact"/>
        <w:numPr>
          <w:ilvl w:val="0"/>
          <w:numId w:val="3806"/>
        </w:numPr>
      </w:pPr>
      <w:r>
        <w:rPr>
          <w:rFonts w:hint="eastAsia"/>
        </w:rPr>
        <w:t xml:space="preserve">列出2-3个风险点/常见陷阱，并给出可操作的规避建议。</w:t>
      </w:r>
    </w:p>
    <w:bookmarkEnd w:id="4510"/>
    <w:bookmarkStart w:id="4511" w:name="学习目标-1043"/>
    <w:p>
      <w:pPr>
        <w:pStyle w:val="Heading4"/>
      </w:pPr>
      <w:r>
        <w:rPr>
          <w:rFonts w:hint="eastAsia"/>
        </w:rPr>
        <w:t xml:space="preserve">学习目标</w:t>
      </w:r>
    </w:p>
    <w:bookmarkEnd w:id="4511"/>
    <w:bookmarkStart w:id="4512" w:name="小结-1043"/>
    <w:p>
      <w:pPr>
        <w:pStyle w:val="Heading4"/>
      </w:pPr>
      <w:r>
        <w:rPr>
          <w:rFonts w:hint="eastAsia"/>
        </w:rPr>
        <w:t xml:space="preserve">小结</w:t>
      </w:r>
    </w:p>
    <w:bookmarkEnd w:id="4512"/>
    <w:bookmarkStart w:id="4516" w:name="练习-1043"/>
    <w:p>
      <w:pPr>
        <w:pStyle w:val="Heading4"/>
      </w:pPr>
      <w:r>
        <w:rPr>
          <w:rFonts w:hint="eastAsia"/>
        </w:rPr>
        <w:t xml:space="preserve">练习</w:t>
      </w:r>
    </w:p>
    <w:bookmarkStart w:id="4513" w:name="学习目标-1044"/>
    <w:p>
      <w:pPr>
        <w:pStyle w:val="Heading5"/>
      </w:pPr>
      <w:r>
        <w:rPr>
          <w:rFonts w:hint="eastAsia"/>
        </w:rPr>
        <w:t xml:space="preserve">学习目标</w:t>
      </w:r>
    </w:p>
    <w:bookmarkEnd w:id="4513"/>
    <w:bookmarkStart w:id="4514" w:name="小结-1044"/>
    <w:p>
      <w:pPr>
        <w:pStyle w:val="Heading5"/>
      </w:pPr>
      <w:r>
        <w:rPr>
          <w:rFonts w:hint="eastAsia"/>
        </w:rPr>
        <w:t xml:space="preserve">小结</w:t>
      </w:r>
    </w:p>
    <w:bookmarkEnd w:id="4514"/>
    <w:bookmarkStart w:id="4515" w:name="练习-1044"/>
    <w:p>
      <w:pPr>
        <w:pStyle w:val="Heading5"/>
      </w:pPr>
      <w:r>
        <w:rPr>
          <w:rFonts w:hint="eastAsia"/>
        </w:rPr>
        <w:t xml:space="preserve">练习</w:t>
      </w:r>
    </w:p>
    <w:bookmarkEnd w:id="4515"/>
    <w:bookmarkEnd w:id="4516"/>
    <w:bookmarkEnd w:id="4517"/>
    <w:bookmarkStart w:id="4533" w:name="X1b18199e964cec25537cf29ad50bb96970f37b9"/>
    <w:p>
      <w:pPr>
        <w:pStyle w:val="Heading3"/>
      </w:pPr>
      <w:r>
        <w:t xml:space="preserve">13.4.3 </w:t>
      </w:r>
      <w:r>
        <w:rPr>
          <w:rFonts w:hint="eastAsia"/>
        </w:rPr>
        <w:t xml:space="preserve">追踪完整性测试</w:t>
      </w:r>
    </w:p>
    <w:p>
      <w:pPr>
        <w:pStyle w:val="BlockText"/>
      </w:pPr>
      <w:r>
        <w:rPr>
          <w:rFonts w:hint="eastAsia"/>
        </w:rPr>
        <w:t xml:space="preserve">【先修知识】</w:t>
      </w:r>
    </w:p>
    <w:p>
      <w:pPr>
        <w:pStyle w:val="Compact"/>
        <w:numPr>
          <w:ilvl w:val="0"/>
          <w:numId w:val="3807"/>
        </w:numPr>
      </w:pPr>
      <w:r>
        <w:rPr>
          <w:rFonts w:hint="eastAsia"/>
        </w:rPr>
        <w:t xml:space="preserve">基础：Linux/网络/SQL/一种脚本语言（如</w:t>
      </w:r>
      <w:r>
        <w:t xml:space="preserve"> </w:t>
      </w:r>
      <w:r>
        <w:rPr>
          <w:rFonts w:hint="eastAsia"/>
        </w:rPr>
        <w:t xml:space="preserve">Python）</w:t>
      </w:r>
    </w:p>
    <w:p>
      <w:pPr>
        <w:pStyle w:val="Compact"/>
        <w:numPr>
          <w:ilvl w:val="0"/>
          <w:numId w:val="3807"/>
        </w:numPr>
      </w:pPr>
      <w:r>
        <w:rPr>
          <w:rFonts w:hint="eastAsia"/>
        </w:rPr>
        <w:t xml:space="preserve">大数据入门：分布式/存储与计算分离/批流概念</w:t>
      </w:r>
    </w:p>
    <w:p>
      <w:pPr>
        <w:pStyle w:val="Compact"/>
        <w:numPr>
          <w:ilvl w:val="0"/>
          <w:numId w:val="380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80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808"/>
        </w:numPr>
      </w:pPr>
      <w:r>
        <w:rPr>
          <w:rFonts w:hint="eastAsia"/>
        </w:rPr>
        <w:t xml:space="preserve">能完成</w:t>
      </w:r>
      <w:r>
        <w:t xml:space="preserve"> 1 </w:t>
      </w:r>
      <w:r>
        <w:rPr>
          <w:rFonts w:hint="eastAsia"/>
        </w:rPr>
        <w:t xml:space="preserve">个与本章紧密相关的动手实践</w:t>
      </w:r>
    </w:p>
    <w:p>
      <w:pPr>
        <w:pStyle w:val="Compact"/>
        <w:numPr>
          <w:ilvl w:val="0"/>
          <w:numId w:val="380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809"/>
        </w:numPr>
      </w:pPr>
      <w:r>
        <w:rPr>
          <w:rFonts w:hint="eastAsia"/>
        </w:rPr>
        <w:t xml:space="preserve">请补充本章关键术语及中英对照（参考术语表）</w:t>
      </w:r>
    </w:p>
    <w:p>
      <w:pPr>
        <w:pStyle w:val="BlockText"/>
      </w:pPr>
      <w:r>
        <w:rPr>
          <w:rFonts w:hint="eastAsia"/>
        </w:rPr>
        <w:t xml:space="preserve">【阅读提示】本节聚焦：13.4.3</w:t>
      </w:r>
      <w:r>
        <w:t xml:space="preserve"> </w:t>
      </w:r>
      <w:r>
        <w:rPr>
          <w:rFonts w:hint="eastAsia"/>
        </w:rPr>
        <w:t xml:space="preserve">追踪完整性测试。建议先看结构，再带着问题阅读，关注关键术语、流程与案例，结合自身项目做对照。</w:t>
      </w:r>
    </w:p>
    <w:bookmarkStart w:id="4521" w:name="端到端追踪测试"/>
    <w:p>
      <w:pPr>
        <w:pStyle w:val="Heading4"/>
      </w:pPr>
      <w:r>
        <w:rPr>
          <w:rFonts w:hint="eastAsia"/>
        </w:rPr>
        <w:t xml:space="preserve">端到端追踪测试</w:t>
      </w:r>
    </w:p>
    <w:p>
      <w:pPr>
        <w:numPr>
          <w:ilvl w:val="0"/>
          <w:numId w:val="3810"/>
        </w:numPr>
      </w:pPr>
      <w:r>
        <w:rPr>
          <w:rFonts w:hint="eastAsia"/>
          <w:b/>
          <w:bCs/>
        </w:rPr>
        <w:t xml:space="preserve">测试要点</w:t>
      </w:r>
      <w:r>
        <w:rPr>
          <w:rFonts w:hint="eastAsia"/>
        </w:rPr>
        <w:t xml:space="preserve">：</w:t>
      </w:r>
    </w:p>
    <w:p>
      <w:pPr>
        <w:numPr>
          <w:ilvl w:val="1"/>
          <w:numId w:val="3811"/>
        </w:numPr>
      </w:pPr>
      <w:r>
        <w:rPr>
          <w:rFonts w:hint="eastAsia"/>
        </w:rPr>
        <w:t xml:space="preserve">验证完整业务流程的追踪覆盖</w:t>
      </w:r>
    </w:p>
    <w:p>
      <w:pPr>
        <w:numPr>
          <w:ilvl w:val="1"/>
          <w:numId w:val="3811"/>
        </w:numPr>
      </w:pPr>
      <w:r>
        <w:rPr>
          <w:rFonts w:hint="eastAsia"/>
        </w:rPr>
        <w:t xml:space="preserve">测试所有关键服务是否都包含在追踪中</w:t>
      </w:r>
    </w:p>
    <w:p>
      <w:pPr>
        <w:numPr>
          <w:ilvl w:val="1"/>
          <w:numId w:val="3811"/>
        </w:numPr>
      </w:pPr>
      <w:r>
        <w:rPr>
          <w:rFonts w:hint="eastAsia"/>
        </w:rPr>
        <w:t xml:space="preserve">验证追踪数据的完整性（无断点）</w:t>
      </w:r>
    </w:p>
    <w:p>
      <w:pPr>
        <w:numPr>
          <w:ilvl w:val="1"/>
          <w:numId w:val="3811"/>
        </w:numPr>
      </w:pPr>
      <w:r>
        <w:rPr>
          <w:rFonts w:hint="eastAsia"/>
        </w:rPr>
        <w:t xml:space="preserve">测试复杂业务流程的全链路追踪</w:t>
      </w:r>
    </w:p>
    <w:p>
      <w:pPr>
        <w:numPr>
          <w:ilvl w:val="0"/>
          <w:numId w:val="3810"/>
        </w:numPr>
      </w:pPr>
      <w:r>
        <w:rPr>
          <w:rFonts w:hint="eastAsia"/>
          <w:b/>
          <w:bCs/>
        </w:rPr>
        <w:t xml:space="preserve">测试方法</w:t>
      </w:r>
      <w:r>
        <w:rPr>
          <w:rFonts w:hint="eastAsia"/>
        </w:rPr>
        <w:t xml:space="preserve">：</w:t>
      </w:r>
    </w:p>
    <w:p>
      <w:pPr>
        <w:numPr>
          <w:ilvl w:val="1"/>
          <w:numId w:val="3812"/>
        </w:numPr>
      </w:pPr>
      <w:r>
        <w:rPr>
          <w:rFonts w:hint="eastAsia"/>
        </w:rPr>
        <w:t xml:space="preserve">执行关键业务流程，检查追踪图的完整性</w:t>
      </w:r>
    </w:p>
    <w:p>
      <w:pPr>
        <w:numPr>
          <w:ilvl w:val="1"/>
          <w:numId w:val="3812"/>
        </w:numPr>
      </w:pPr>
      <w:r>
        <w:rPr>
          <w:rFonts w:hint="eastAsia"/>
        </w:rPr>
        <w:t xml:space="preserve">验证每个服务节点是否都在追踪中</w:t>
      </w:r>
    </w:p>
    <w:p>
      <w:pPr>
        <w:numPr>
          <w:ilvl w:val="1"/>
          <w:numId w:val="3812"/>
        </w:numPr>
      </w:pPr>
      <w:r>
        <w:rPr>
          <w:rFonts w:hint="eastAsia"/>
        </w:rPr>
        <w:t xml:space="preserve">构建端到端测试用例，覆盖核心业务场景</w:t>
      </w:r>
    </w:p>
    <w:p>
      <w:pPr>
        <w:numPr>
          <w:ilvl w:val="1"/>
          <w:numId w:val="3812"/>
        </w:numPr>
      </w:pPr>
      <w:r>
        <w:rPr>
          <w:rFonts w:hint="eastAsia"/>
        </w:rPr>
        <w:t xml:space="preserve">自动分析追踪图的完整性和覆盖率</w:t>
      </w:r>
    </w:p>
    <w:bookmarkStart w:id="4518" w:name="学习目标-1045"/>
    <w:p>
      <w:pPr>
        <w:pStyle w:val="Heading5"/>
      </w:pPr>
      <w:r>
        <w:rPr>
          <w:rFonts w:hint="eastAsia"/>
        </w:rPr>
        <w:t xml:space="preserve">学习目标</w:t>
      </w:r>
    </w:p>
    <w:bookmarkEnd w:id="4518"/>
    <w:bookmarkStart w:id="4519" w:name="小结-1045"/>
    <w:p>
      <w:pPr>
        <w:pStyle w:val="Heading5"/>
      </w:pPr>
      <w:r>
        <w:rPr>
          <w:rFonts w:hint="eastAsia"/>
        </w:rPr>
        <w:t xml:space="preserve">小结</w:t>
      </w:r>
    </w:p>
    <w:bookmarkEnd w:id="4519"/>
    <w:bookmarkStart w:id="4520" w:name="练习-1045"/>
    <w:p>
      <w:pPr>
        <w:pStyle w:val="Heading5"/>
      </w:pPr>
      <w:r>
        <w:rPr>
          <w:rFonts w:hint="eastAsia"/>
        </w:rPr>
        <w:t xml:space="preserve">练习</w:t>
      </w:r>
    </w:p>
    <w:bookmarkEnd w:id="4520"/>
    <w:bookmarkEnd w:id="4521"/>
    <w:bookmarkStart w:id="4525" w:name="边缘情况追踪测试"/>
    <w:p>
      <w:pPr>
        <w:pStyle w:val="Heading4"/>
      </w:pPr>
      <w:r>
        <w:rPr>
          <w:rFonts w:hint="eastAsia"/>
        </w:rPr>
        <w:t xml:space="preserve">边缘情况追踪测试</w:t>
      </w:r>
    </w:p>
    <w:p>
      <w:pPr>
        <w:numPr>
          <w:ilvl w:val="0"/>
          <w:numId w:val="3813"/>
        </w:numPr>
      </w:pPr>
      <w:r>
        <w:rPr>
          <w:rFonts w:hint="eastAsia"/>
          <w:b/>
          <w:bCs/>
        </w:rPr>
        <w:t xml:space="preserve">测试要点</w:t>
      </w:r>
      <w:r>
        <w:rPr>
          <w:rFonts w:hint="eastAsia"/>
        </w:rPr>
        <w:t xml:space="preserve">：</w:t>
      </w:r>
    </w:p>
    <w:p>
      <w:pPr>
        <w:numPr>
          <w:ilvl w:val="1"/>
          <w:numId w:val="3814"/>
        </w:numPr>
      </w:pPr>
      <w:r>
        <w:rPr>
          <w:rFonts w:hint="eastAsia"/>
        </w:rPr>
        <w:t xml:space="preserve">验证异常场景下的追踪完整性</w:t>
      </w:r>
    </w:p>
    <w:p>
      <w:pPr>
        <w:numPr>
          <w:ilvl w:val="1"/>
          <w:numId w:val="3814"/>
        </w:numPr>
      </w:pPr>
      <w:r>
        <w:rPr>
          <w:rFonts w:hint="eastAsia"/>
        </w:rPr>
        <w:t xml:space="preserve">测试超时和失败请求的追踪</w:t>
      </w:r>
    </w:p>
    <w:p>
      <w:pPr>
        <w:numPr>
          <w:ilvl w:val="1"/>
          <w:numId w:val="3814"/>
        </w:numPr>
      </w:pPr>
      <w:r>
        <w:rPr>
          <w:rFonts w:hint="eastAsia"/>
        </w:rPr>
        <w:t xml:space="preserve">验证重试操作的追踪关联</w:t>
      </w:r>
    </w:p>
    <w:p>
      <w:pPr>
        <w:numPr>
          <w:ilvl w:val="1"/>
          <w:numId w:val="3814"/>
        </w:numPr>
      </w:pPr>
      <w:r>
        <w:rPr>
          <w:rFonts w:hint="eastAsia"/>
        </w:rPr>
        <w:t xml:space="preserve">测试熔断和降级场景下的追踪</w:t>
      </w:r>
    </w:p>
    <w:p>
      <w:pPr>
        <w:numPr>
          <w:ilvl w:val="0"/>
          <w:numId w:val="3813"/>
        </w:numPr>
      </w:pPr>
      <w:r>
        <w:rPr>
          <w:rFonts w:hint="eastAsia"/>
          <w:b/>
          <w:bCs/>
        </w:rPr>
        <w:t xml:space="preserve">测试方法</w:t>
      </w:r>
      <w:r>
        <w:rPr>
          <w:rFonts w:hint="eastAsia"/>
        </w:rPr>
        <w:t xml:space="preserve">：</w:t>
      </w:r>
    </w:p>
    <w:p>
      <w:pPr>
        <w:numPr>
          <w:ilvl w:val="1"/>
          <w:numId w:val="3815"/>
        </w:numPr>
      </w:pPr>
      <w:r>
        <w:rPr>
          <w:rFonts w:hint="eastAsia"/>
        </w:rPr>
        <w:t xml:space="preserve">模拟异常和超时情况，检查追踪数据是否完整记录</w:t>
      </w:r>
    </w:p>
    <w:p>
      <w:pPr>
        <w:numPr>
          <w:ilvl w:val="1"/>
          <w:numId w:val="3815"/>
        </w:numPr>
      </w:pPr>
      <w:r>
        <w:rPr>
          <w:rFonts w:hint="eastAsia"/>
        </w:rPr>
        <w:t xml:space="preserve">测试重试机制，验证追踪关联是否正确</w:t>
      </w:r>
    </w:p>
    <w:p>
      <w:pPr>
        <w:numPr>
          <w:ilvl w:val="1"/>
          <w:numId w:val="3815"/>
        </w:numPr>
      </w:pPr>
      <w:r>
        <w:rPr>
          <w:rFonts w:hint="eastAsia"/>
        </w:rPr>
        <w:t xml:space="preserve">模拟熔断和降级场景，验证追踪覆盖</w:t>
      </w:r>
    </w:p>
    <w:p>
      <w:pPr>
        <w:numPr>
          <w:ilvl w:val="1"/>
          <w:numId w:val="3815"/>
        </w:numPr>
      </w:pPr>
      <w:r>
        <w:rPr>
          <w:rFonts w:hint="eastAsia"/>
        </w:rPr>
        <w:t xml:space="preserve">测试各种网络异常情况（延迟、丢包、连接中断）</w:t>
      </w:r>
    </w:p>
    <w:bookmarkStart w:id="4522" w:name="学习目标-1046"/>
    <w:p>
      <w:pPr>
        <w:pStyle w:val="Heading5"/>
      </w:pPr>
      <w:r>
        <w:rPr>
          <w:rFonts w:hint="eastAsia"/>
        </w:rPr>
        <w:t xml:space="preserve">学习目标</w:t>
      </w:r>
    </w:p>
    <w:bookmarkEnd w:id="4522"/>
    <w:bookmarkStart w:id="4523" w:name="小结-1046"/>
    <w:p>
      <w:pPr>
        <w:pStyle w:val="Heading5"/>
      </w:pPr>
      <w:r>
        <w:rPr>
          <w:rFonts w:hint="eastAsia"/>
        </w:rPr>
        <w:t xml:space="preserve">小结</w:t>
      </w:r>
    </w:p>
    <w:bookmarkEnd w:id="4523"/>
    <w:bookmarkStart w:id="4524" w:name="练习-1046"/>
    <w:p>
      <w:pPr>
        <w:pStyle w:val="Heading5"/>
      </w:pPr>
      <w:r>
        <w:rPr>
          <w:rFonts w:hint="eastAsia"/>
        </w:rPr>
        <w:t xml:space="preserve">练习</w:t>
      </w:r>
    </w:p>
    <w:bookmarkEnd w:id="4524"/>
    <w:bookmarkEnd w:id="4525"/>
    <w:bookmarkStart w:id="4526" w:name="追踪覆盖分析"/>
    <w:p>
      <w:pPr>
        <w:pStyle w:val="Heading4"/>
      </w:pPr>
      <w:r>
        <w:rPr>
          <w:rFonts w:hint="eastAsia"/>
        </w:rPr>
        <w:t xml:space="preserve">追踪覆盖分析</w:t>
      </w:r>
    </w:p>
    <w:p>
      <w:pPr>
        <w:numPr>
          <w:ilvl w:val="0"/>
          <w:numId w:val="3816"/>
        </w:numPr>
      </w:pPr>
      <w:r>
        <w:rPr>
          <w:rFonts w:hint="eastAsia"/>
          <w:b/>
          <w:bCs/>
        </w:rPr>
        <w:t xml:space="preserve">测试要点</w:t>
      </w:r>
      <w:r>
        <w:rPr>
          <w:rFonts w:hint="eastAsia"/>
        </w:rPr>
        <w:t xml:space="preserve">：</w:t>
      </w:r>
    </w:p>
    <w:p>
      <w:pPr>
        <w:numPr>
          <w:ilvl w:val="1"/>
          <w:numId w:val="3817"/>
        </w:numPr>
      </w:pPr>
      <w:r>
        <w:rPr>
          <w:rFonts w:hint="eastAsia"/>
        </w:rPr>
        <w:t xml:space="preserve">分析系统各组件的追踪覆盖情况</w:t>
      </w:r>
    </w:p>
    <w:p>
      <w:pPr>
        <w:numPr>
          <w:ilvl w:val="1"/>
          <w:numId w:val="3817"/>
        </w:numPr>
      </w:pPr>
      <w:r>
        <w:rPr>
          <w:rFonts w:hint="eastAsia"/>
        </w:rPr>
        <w:t xml:space="preserve">识别未被追踪覆盖的关键路径</w:t>
      </w:r>
    </w:p>
    <w:p>
      <w:pPr>
        <w:numPr>
          <w:ilvl w:val="1"/>
          <w:numId w:val="3817"/>
        </w:numPr>
      </w:pPr>
      <w:r>
        <w:rPr>
          <w:rFonts w:hint="eastAsia"/>
        </w:rPr>
        <w:t xml:space="preserve">评估追踪覆盖的完整性和有效性</w:t>
      </w:r>
    </w:p>
    <w:p>
      <w:pPr>
        <w:numPr>
          <w:ilvl w:val="0"/>
          <w:numId w:val="3816"/>
        </w:numPr>
      </w:pPr>
      <w:r>
        <w:rPr>
          <w:rFonts w:hint="eastAsia"/>
          <w:b/>
          <w:bCs/>
        </w:rPr>
        <w:t xml:space="preserve">测试方法</w:t>
      </w:r>
      <w:r>
        <w:rPr>
          <w:rFonts w:hint="eastAsia"/>
        </w:rPr>
        <w:t xml:space="preserve">：</w:t>
      </w:r>
    </w:p>
    <w:p>
      <w:pPr>
        <w:numPr>
          <w:ilvl w:val="1"/>
          <w:numId w:val="3818"/>
        </w:numPr>
      </w:pPr>
      <w:r>
        <w:rPr>
          <w:rFonts w:hint="eastAsia"/>
        </w:rPr>
        <w:t xml:space="preserve">开发追踪覆盖分析工具，扫描系统组件</w:t>
      </w:r>
    </w:p>
    <w:p>
      <w:pPr>
        <w:numPr>
          <w:ilvl w:val="1"/>
          <w:numId w:val="3818"/>
        </w:numPr>
      </w:pPr>
      <w:r>
        <w:rPr>
          <w:rFonts w:hint="eastAsia"/>
        </w:rPr>
        <w:t xml:space="preserve">构建服务调用图，与追踪数据进行比对</w:t>
      </w:r>
    </w:p>
    <w:p>
      <w:pPr>
        <w:pStyle w:val="BlockText"/>
      </w:pPr>
      <w:r>
        <w:rPr>
          <w:rFonts w:hint="eastAsia"/>
        </w:rPr>
        <w:t xml:space="preserve">【小结】</w:t>
      </w:r>
    </w:p>
    <w:p>
      <w:pPr>
        <w:numPr>
          <w:ilvl w:val="0"/>
          <w:numId w:val="3819"/>
        </w:numPr>
      </w:pPr>
      <w:r>
        <w:rPr>
          <w:rFonts w:hint="eastAsia"/>
        </w:rPr>
        <w:t xml:space="preserve">用</w:t>
      </w:r>
      <w:r>
        <w:t xml:space="preserve"> 3~5 </w:t>
      </w:r>
      <w:r>
        <w:rPr>
          <w:rFonts w:hint="eastAsia"/>
        </w:rPr>
        <w:t xml:space="preserve">条项目化要点复盘本章内容</w:t>
      </w:r>
    </w:p>
    <w:p>
      <w:pPr>
        <w:numPr>
          <w:ilvl w:val="0"/>
          <w:numId w:val="3819"/>
        </w:numPr>
      </w:pPr>
      <w:r>
        <w:rPr>
          <w:rFonts w:hint="eastAsia"/>
        </w:rPr>
        <w:t xml:space="preserve">指出易错点/反模式与纠正建议</w:t>
      </w:r>
    </w:p>
    <w:p>
      <w:pPr>
        <w:numPr>
          <w:ilvl w:val="0"/>
          <w:numId w:val="3819"/>
        </w:numPr>
      </w:pPr>
      <w:r>
        <w:rPr>
          <w:rFonts w:hint="eastAsia"/>
        </w:rPr>
        <w:t xml:space="preserve">给出可延伸阅读或下一步实践方向</w:t>
      </w:r>
    </w:p>
    <w:p>
      <w:pPr>
        <w:pStyle w:val="Compact"/>
        <w:numPr>
          <w:ilvl w:val="1"/>
          <w:numId w:val="3820"/>
        </w:numPr>
      </w:pPr>
      <w:r>
        <w:rPr>
          <w:rFonts w:hint="eastAsia"/>
        </w:rPr>
        <w:t xml:space="preserve">对未覆盖组件进行优先级评估和补充</w:t>
      </w:r>
    </w:p>
    <w:p>
      <w:pPr>
        <w:pStyle w:val="BlockText"/>
      </w:pPr>
      <w:r>
        <w:rPr>
          <w:rFonts w:hint="eastAsia"/>
        </w:rPr>
        <w:t xml:space="preserve">【章节重点难点总结】</w:t>
      </w:r>
    </w:p>
    <w:p>
      <w:pPr>
        <w:pStyle w:val="Compact"/>
        <w:numPr>
          <w:ilvl w:val="0"/>
          <w:numId w:val="3821"/>
        </w:numPr>
      </w:pPr>
      <w:r>
        <w:rPr>
          <w:rFonts w:hint="eastAsia"/>
        </w:rPr>
        <w:t xml:space="preserve">本节要点：梳理关键概念、流程与方法；明确输入输出与成功标准</w:t>
      </w:r>
    </w:p>
    <w:p>
      <w:pPr>
        <w:pStyle w:val="Compact"/>
        <w:numPr>
          <w:ilvl w:val="0"/>
          <w:numId w:val="382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822"/>
        </w:numPr>
      </w:pPr>
      <w:r>
        <w:rPr>
          <w:rFonts w:hint="eastAsia"/>
        </w:rPr>
        <w:t xml:space="preserve">结合你的项目，描述本节主题的一个实践场景，并给出验证要点。</w:t>
      </w:r>
    </w:p>
    <w:p>
      <w:pPr>
        <w:pStyle w:val="Compact"/>
        <w:numPr>
          <w:ilvl w:val="0"/>
          <w:numId w:val="3822"/>
        </w:numPr>
      </w:pPr>
      <w:r>
        <w:rPr>
          <w:rFonts w:hint="eastAsia"/>
        </w:rPr>
        <w:t xml:space="preserve">列出2-3个风险点/常见陷阱，并给出可操作的规避建议。</w:t>
      </w:r>
    </w:p>
    <w:bookmarkEnd w:id="4526"/>
    <w:bookmarkStart w:id="4527" w:name="学习目标-1047"/>
    <w:p>
      <w:pPr>
        <w:pStyle w:val="Heading4"/>
      </w:pPr>
      <w:r>
        <w:rPr>
          <w:rFonts w:hint="eastAsia"/>
        </w:rPr>
        <w:t xml:space="preserve">学习目标</w:t>
      </w:r>
    </w:p>
    <w:bookmarkEnd w:id="4527"/>
    <w:bookmarkStart w:id="4528" w:name="小结-1047"/>
    <w:p>
      <w:pPr>
        <w:pStyle w:val="Heading4"/>
      </w:pPr>
      <w:r>
        <w:rPr>
          <w:rFonts w:hint="eastAsia"/>
        </w:rPr>
        <w:t xml:space="preserve">小结</w:t>
      </w:r>
    </w:p>
    <w:bookmarkEnd w:id="4528"/>
    <w:bookmarkStart w:id="4532" w:name="练习-1047"/>
    <w:p>
      <w:pPr>
        <w:pStyle w:val="Heading4"/>
      </w:pPr>
      <w:r>
        <w:rPr>
          <w:rFonts w:hint="eastAsia"/>
        </w:rPr>
        <w:t xml:space="preserve">练习</w:t>
      </w:r>
    </w:p>
    <w:bookmarkStart w:id="4529" w:name="学习目标-1048"/>
    <w:p>
      <w:pPr>
        <w:pStyle w:val="Heading5"/>
      </w:pPr>
      <w:r>
        <w:rPr>
          <w:rFonts w:hint="eastAsia"/>
        </w:rPr>
        <w:t xml:space="preserve">学习目标</w:t>
      </w:r>
    </w:p>
    <w:bookmarkEnd w:id="4529"/>
    <w:bookmarkStart w:id="4530" w:name="小结-1048"/>
    <w:p>
      <w:pPr>
        <w:pStyle w:val="Heading5"/>
      </w:pPr>
      <w:r>
        <w:rPr>
          <w:rFonts w:hint="eastAsia"/>
        </w:rPr>
        <w:t xml:space="preserve">小结</w:t>
      </w:r>
    </w:p>
    <w:bookmarkEnd w:id="4530"/>
    <w:bookmarkStart w:id="4531" w:name="练习-1048"/>
    <w:p>
      <w:pPr>
        <w:pStyle w:val="Heading5"/>
      </w:pPr>
      <w:r>
        <w:rPr>
          <w:rFonts w:hint="eastAsia"/>
        </w:rPr>
        <w:t xml:space="preserve">练习</w:t>
      </w:r>
    </w:p>
    <w:bookmarkEnd w:id="4531"/>
    <w:bookmarkEnd w:id="4532"/>
    <w:bookmarkEnd w:id="4533"/>
    <w:bookmarkStart w:id="4549" w:name="X62190a502a2e8d116960a63f512b003cfedbcf0"/>
    <w:p>
      <w:pPr>
        <w:pStyle w:val="Heading3"/>
      </w:pPr>
      <w:r>
        <w:t xml:space="preserve">13.4.4 </w:t>
      </w:r>
      <w:r>
        <w:rPr>
          <w:rFonts w:hint="eastAsia"/>
        </w:rPr>
        <w:t xml:space="preserve">追踪数据分析能力测试</w:t>
      </w:r>
    </w:p>
    <w:p>
      <w:pPr>
        <w:pStyle w:val="BlockText"/>
      </w:pPr>
      <w:r>
        <w:rPr>
          <w:rFonts w:hint="eastAsia"/>
        </w:rPr>
        <w:t xml:space="preserve">【先修知识】</w:t>
      </w:r>
    </w:p>
    <w:p>
      <w:pPr>
        <w:pStyle w:val="Compact"/>
        <w:numPr>
          <w:ilvl w:val="0"/>
          <w:numId w:val="3823"/>
        </w:numPr>
      </w:pPr>
      <w:r>
        <w:rPr>
          <w:rFonts w:hint="eastAsia"/>
        </w:rPr>
        <w:t xml:space="preserve">基础：Linux/网络/SQL/一种脚本语言（如</w:t>
      </w:r>
      <w:r>
        <w:t xml:space="preserve"> </w:t>
      </w:r>
      <w:r>
        <w:rPr>
          <w:rFonts w:hint="eastAsia"/>
        </w:rPr>
        <w:t xml:space="preserve">Python）</w:t>
      </w:r>
    </w:p>
    <w:p>
      <w:pPr>
        <w:pStyle w:val="Compact"/>
        <w:numPr>
          <w:ilvl w:val="0"/>
          <w:numId w:val="3823"/>
        </w:numPr>
      </w:pPr>
      <w:r>
        <w:rPr>
          <w:rFonts w:hint="eastAsia"/>
        </w:rPr>
        <w:t xml:space="preserve">大数据入门：分布式/存储与计算分离/批流概念</w:t>
      </w:r>
    </w:p>
    <w:p>
      <w:pPr>
        <w:pStyle w:val="Compact"/>
        <w:numPr>
          <w:ilvl w:val="0"/>
          <w:numId w:val="382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82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824"/>
        </w:numPr>
      </w:pPr>
      <w:r>
        <w:rPr>
          <w:rFonts w:hint="eastAsia"/>
        </w:rPr>
        <w:t xml:space="preserve">能完成</w:t>
      </w:r>
      <w:r>
        <w:t xml:space="preserve"> 1 </w:t>
      </w:r>
      <w:r>
        <w:rPr>
          <w:rFonts w:hint="eastAsia"/>
        </w:rPr>
        <w:t xml:space="preserve">个与本章紧密相关的动手实践</w:t>
      </w:r>
    </w:p>
    <w:p>
      <w:pPr>
        <w:pStyle w:val="Compact"/>
        <w:numPr>
          <w:ilvl w:val="0"/>
          <w:numId w:val="382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825"/>
        </w:numPr>
      </w:pPr>
      <w:r>
        <w:rPr>
          <w:rFonts w:hint="eastAsia"/>
        </w:rPr>
        <w:t xml:space="preserve">请补充本章关键术语及中英对照（参考术语表）</w:t>
      </w:r>
    </w:p>
    <w:p>
      <w:pPr>
        <w:pStyle w:val="BlockText"/>
      </w:pPr>
      <w:r>
        <w:rPr>
          <w:rFonts w:hint="eastAsia"/>
        </w:rPr>
        <w:t xml:space="preserve">【阅读提示】本节聚焦：13.4.4</w:t>
      </w:r>
      <w:r>
        <w:t xml:space="preserve"> </w:t>
      </w:r>
      <w:r>
        <w:rPr>
          <w:rFonts w:hint="eastAsia"/>
        </w:rPr>
        <w:t xml:space="preserve">追踪数据分析能力测试。建议先看结构，再带着问题阅读，关注关键术语、流程与案例，结合自身项目做对照。</w:t>
      </w:r>
    </w:p>
    <w:bookmarkStart w:id="4537" w:name="性能分析功能测试"/>
    <w:p>
      <w:pPr>
        <w:pStyle w:val="Heading4"/>
      </w:pPr>
      <w:r>
        <w:rPr>
          <w:rFonts w:hint="eastAsia"/>
        </w:rPr>
        <w:t xml:space="preserve">性能分析功能测试</w:t>
      </w:r>
    </w:p>
    <w:p>
      <w:pPr>
        <w:numPr>
          <w:ilvl w:val="0"/>
          <w:numId w:val="3826"/>
        </w:numPr>
      </w:pPr>
      <w:r>
        <w:rPr>
          <w:rFonts w:hint="eastAsia"/>
          <w:b/>
          <w:bCs/>
        </w:rPr>
        <w:t xml:space="preserve">测试要点</w:t>
      </w:r>
      <w:r>
        <w:rPr>
          <w:rFonts w:hint="eastAsia"/>
        </w:rPr>
        <w:t xml:space="preserve">：</w:t>
      </w:r>
    </w:p>
    <w:p>
      <w:pPr>
        <w:numPr>
          <w:ilvl w:val="1"/>
          <w:numId w:val="3827"/>
        </w:numPr>
      </w:pPr>
      <w:r>
        <w:rPr>
          <w:rFonts w:hint="eastAsia"/>
        </w:rPr>
        <w:t xml:space="preserve">验证请求延迟分析的准确性</w:t>
      </w:r>
    </w:p>
    <w:p>
      <w:pPr>
        <w:numPr>
          <w:ilvl w:val="1"/>
          <w:numId w:val="3827"/>
        </w:numPr>
      </w:pPr>
      <w:r>
        <w:rPr>
          <w:rFonts w:hint="eastAsia"/>
        </w:rPr>
        <w:t xml:space="preserve">测试服务依赖分析功能</w:t>
      </w:r>
    </w:p>
    <w:p>
      <w:pPr>
        <w:numPr>
          <w:ilvl w:val="1"/>
          <w:numId w:val="3827"/>
        </w:numPr>
      </w:pPr>
      <w:r>
        <w:rPr>
          <w:rFonts w:hint="eastAsia"/>
        </w:rPr>
        <w:t xml:space="preserve">验证性能瓶颈识别能力</w:t>
      </w:r>
    </w:p>
    <w:p>
      <w:pPr>
        <w:numPr>
          <w:ilvl w:val="1"/>
          <w:numId w:val="3827"/>
        </w:numPr>
      </w:pPr>
      <w:r>
        <w:rPr>
          <w:rFonts w:hint="eastAsia"/>
        </w:rPr>
        <w:t xml:space="preserve">测试资源消耗分析</w:t>
      </w:r>
    </w:p>
    <w:p>
      <w:pPr>
        <w:numPr>
          <w:ilvl w:val="0"/>
          <w:numId w:val="3826"/>
        </w:numPr>
      </w:pPr>
      <w:r>
        <w:rPr>
          <w:rFonts w:hint="eastAsia"/>
          <w:b/>
          <w:bCs/>
        </w:rPr>
        <w:t xml:space="preserve">测试方法</w:t>
      </w:r>
      <w:r>
        <w:rPr>
          <w:rFonts w:hint="eastAsia"/>
        </w:rPr>
        <w:t xml:space="preserve">：</w:t>
      </w:r>
    </w:p>
    <w:p>
      <w:pPr>
        <w:numPr>
          <w:ilvl w:val="1"/>
          <w:numId w:val="3828"/>
        </w:numPr>
      </w:pPr>
      <w:r>
        <w:rPr>
          <w:rFonts w:hint="eastAsia"/>
        </w:rPr>
        <w:t xml:space="preserve">注入已知延迟的测试请求，验证分析结果</w:t>
      </w:r>
    </w:p>
    <w:p>
      <w:pPr>
        <w:numPr>
          <w:ilvl w:val="1"/>
          <w:numId w:val="3828"/>
        </w:numPr>
      </w:pPr>
      <w:r>
        <w:rPr>
          <w:rFonts w:hint="eastAsia"/>
        </w:rPr>
        <w:t xml:space="preserve">检查服务依赖图的准确性和完整性</w:t>
      </w:r>
    </w:p>
    <w:p>
      <w:pPr>
        <w:numPr>
          <w:ilvl w:val="1"/>
          <w:numId w:val="3828"/>
        </w:numPr>
      </w:pPr>
      <w:r>
        <w:rPr>
          <w:rFonts w:hint="eastAsia"/>
        </w:rPr>
        <w:t xml:space="preserve">模拟性能瓶颈场景，验证瓶颈识别</w:t>
      </w:r>
    </w:p>
    <w:p>
      <w:pPr>
        <w:numPr>
          <w:ilvl w:val="1"/>
          <w:numId w:val="3828"/>
        </w:numPr>
      </w:pPr>
      <w:r>
        <w:rPr>
          <w:rFonts w:hint="eastAsia"/>
        </w:rPr>
        <w:t xml:space="preserve">对比实际资源使用与追踪数据中的资源消耗指标</w:t>
      </w:r>
    </w:p>
    <w:bookmarkStart w:id="4534" w:name="学习目标-1049"/>
    <w:p>
      <w:pPr>
        <w:pStyle w:val="Heading5"/>
      </w:pPr>
      <w:r>
        <w:rPr>
          <w:rFonts w:hint="eastAsia"/>
        </w:rPr>
        <w:t xml:space="preserve">学习目标</w:t>
      </w:r>
    </w:p>
    <w:bookmarkEnd w:id="4534"/>
    <w:bookmarkStart w:id="4535" w:name="小结-1049"/>
    <w:p>
      <w:pPr>
        <w:pStyle w:val="Heading5"/>
      </w:pPr>
      <w:r>
        <w:rPr>
          <w:rFonts w:hint="eastAsia"/>
        </w:rPr>
        <w:t xml:space="preserve">小结</w:t>
      </w:r>
    </w:p>
    <w:bookmarkEnd w:id="4535"/>
    <w:bookmarkStart w:id="4536" w:name="练习-1049"/>
    <w:p>
      <w:pPr>
        <w:pStyle w:val="Heading5"/>
      </w:pPr>
      <w:r>
        <w:rPr>
          <w:rFonts w:hint="eastAsia"/>
        </w:rPr>
        <w:t xml:space="preserve">练习</w:t>
      </w:r>
    </w:p>
    <w:bookmarkEnd w:id="4536"/>
    <w:bookmarkEnd w:id="4537"/>
    <w:bookmarkStart w:id="4541" w:name="追踪查询功能测试"/>
    <w:p>
      <w:pPr>
        <w:pStyle w:val="Heading4"/>
      </w:pPr>
      <w:r>
        <w:rPr>
          <w:rFonts w:hint="eastAsia"/>
        </w:rPr>
        <w:t xml:space="preserve">追踪查询功能测试</w:t>
      </w:r>
    </w:p>
    <w:p>
      <w:pPr>
        <w:numPr>
          <w:ilvl w:val="0"/>
          <w:numId w:val="3829"/>
        </w:numPr>
      </w:pPr>
      <w:r>
        <w:rPr>
          <w:rFonts w:hint="eastAsia"/>
          <w:b/>
          <w:bCs/>
        </w:rPr>
        <w:t xml:space="preserve">测试要点</w:t>
      </w:r>
      <w:r>
        <w:rPr>
          <w:rFonts w:hint="eastAsia"/>
        </w:rPr>
        <w:t xml:space="preserve">：</w:t>
      </w:r>
    </w:p>
    <w:p>
      <w:pPr>
        <w:numPr>
          <w:ilvl w:val="1"/>
          <w:numId w:val="3830"/>
        </w:numPr>
      </w:pPr>
      <w:r>
        <w:rPr>
          <w:rFonts w:hint="eastAsia"/>
        </w:rPr>
        <w:t xml:space="preserve">验证基于各种条件的追踪查询</w:t>
      </w:r>
    </w:p>
    <w:p>
      <w:pPr>
        <w:numPr>
          <w:ilvl w:val="1"/>
          <w:numId w:val="3830"/>
        </w:numPr>
      </w:pPr>
      <w:r>
        <w:rPr>
          <w:rFonts w:hint="eastAsia"/>
        </w:rPr>
        <w:t xml:space="preserve">测试复杂过滤和排序功能</w:t>
      </w:r>
    </w:p>
    <w:p>
      <w:pPr>
        <w:numPr>
          <w:ilvl w:val="1"/>
          <w:numId w:val="3830"/>
        </w:numPr>
      </w:pPr>
      <w:r>
        <w:rPr>
          <w:rFonts w:hint="eastAsia"/>
        </w:rPr>
        <w:t xml:space="preserve">验证查询结果的准确性和性能</w:t>
      </w:r>
    </w:p>
    <w:p>
      <w:pPr>
        <w:numPr>
          <w:ilvl w:val="1"/>
          <w:numId w:val="3830"/>
        </w:numPr>
      </w:pPr>
      <w:r>
        <w:rPr>
          <w:rFonts w:hint="eastAsia"/>
        </w:rPr>
        <w:t xml:space="preserve">测试高级查询特性（如依赖分析、对比分析）</w:t>
      </w:r>
    </w:p>
    <w:p>
      <w:pPr>
        <w:numPr>
          <w:ilvl w:val="0"/>
          <w:numId w:val="3829"/>
        </w:numPr>
      </w:pPr>
      <w:r>
        <w:rPr>
          <w:rFonts w:hint="eastAsia"/>
          <w:b/>
          <w:bCs/>
        </w:rPr>
        <w:t xml:space="preserve">测试方法</w:t>
      </w:r>
      <w:r>
        <w:rPr>
          <w:rFonts w:hint="eastAsia"/>
        </w:rPr>
        <w:t xml:space="preserve">：</w:t>
      </w:r>
    </w:p>
    <w:p>
      <w:pPr>
        <w:numPr>
          <w:ilvl w:val="1"/>
          <w:numId w:val="3831"/>
        </w:numPr>
      </w:pPr>
      <w:r>
        <w:rPr>
          <w:rFonts w:hint="eastAsia"/>
        </w:rPr>
        <w:t xml:space="preserve">执行各种追踪查询，验证结果准确性</w:t>
      </w:r>
    </w:p>
    <w:p>
      <w:pPr>
        <w:numPr>
          <w:ilvl w:val="1"/>
          <w:numId w:val="3831"/>
        </w:numPr>
      </w:pPr>
      <w:r>
        <w:rPr>
          <w:rFonts w:hint="eastAsia"/>
        </w:rPr>
        <w:t xml:space="preserve">测量查询响应时间，尤其是在大数据量下</w:t>
      </w:r>
    </w:p>
    <w:p>
      <w:pPr>
        <w:numPr>
          <w:ilvl w:val="1"/>
          <w:numId w:val="3831"/>
        </w:numPr>
      </w:pPr>
      <w:r>
        <w:rPr>
          <w:rFonts w:hint="eastAsia"/>
        </w:rPr>
        <w:t xml:space="preserve">测试复杂条件组合查询的功能</w:t>
      </w:r>
    </w:p>
    <w:p>
      <w:pPr>
        <w:numPr>
          <w:ilvl w:val="1"/>
          <w:numId w:val="3831"/>
        </w:numPr>
      </w:pPr>
      <w:r>
        <w:rPr>
          <w:rFonts w:hint="eastAsia"/>
        </w:rPr>
        <w:t xml:space="preserve">验证高级分析功能的正确性</w:t>
      </w:r>
    </w:p>
    <w:bookmarkStart w:id="4538" w:name="学习目标-1050"/>
    <w:p>
      <w:pPr>
        <w:pStyle w:val="Heading5"/>
      </w:pPr>
      <w:r>
        <w:rPr>
          <w:rFonts w:hint="eastAsia"/>
        </w:rPr>
        <w:t xml:space="preserve">学习目标</w:t>
      </w:r>
    </w:p>
    <w:bookmarkEnd w:id="4538"/>
    <w:bookmarkStart w:id="4539" w:name="小结-1050"/>
    <w:p>
      <w:pPr>
        <w:pStyle w:val="Heading5"/>
      </w:pPr>
      <w:r>
        <w:rPr>
          <w:rFonts w:hint="eastAsia"/>
        </w:rPr>
        <w:t xml:space="preserve">小结</w:t>
      </w:r>
    </w:p>
    <w:bookmarkEnd w:id="4539"/>
    <w:bookmarkStart w:id="4540" w:name="练习-1050"/>
    <w:p>
      <w:pPr>
        <w:pStyle w:val="Heading5"/>
      </w:pPr>
      <w:r>
        <w:rPr>
          <w:rFonts w:hint="eastAsia"/>
        </w:rPr>
        <w:t xml:space="preserve">练习</w:t>
      </w:r>
    </w:p>
    <w:bookmarkEnd w:id="4540"/>
    <w:bookmarkEnd w:id="4541"/>
    <w:bookmarkStart w:id="4542" w:name="可视化功能测试"/>
    <w:p>
      <w:pPr>
        <w:pStyle w:val="Heading4"/>
      </w:pPr>
      <w:r>
        <w:rPr>
          <w:rFonts w:hint="eastAsia"/>
        </w:rPr>
        <w:t xml:space="preserve">可视化功能测试</w:t>
      </w:r>
    </w:p>
    <w:p>
      <w:pPr>
        <w:numPr>
          <w:ilvl w:val="0"/>
          <w:numId w:val="3832"/>
        </w:numPr>
      </w:pPr>
      <w:r>
        <w:rPr>
          <w:rFonts w:hint="eastAsia"/>
          <w:b/>
          <w:bCs/>
        </w:rPr>
        <w:t xml:space="preserve">测试要点</w:t>
      </w:r>
      <w:r>
        <w:rPr>
          <w:rFonts w:hint="eastAsia"/>
        </w:rPr>
        <w:t xml:space="preserve">：</w:t>
      </w:r>
    </w:p>
    <w:p>
      <w:pPr>
        <w:numPr>
          <w:ilvl w:val="1"/>
          <w:numId w:val="3833"/>
        </w:numPr>
      </w:pPr>
      <w:r>
        <w:rPr>
          <w:rFonts w:hint="eastAsia"/>
        </w:rPr>
        <w:t xml:space="preserve">验证追踪可视化图表的准确性</w:t>
      </w:r>
    </w:p>
    <w:p>
      <w:pPr>
        <w:numPr>
          <w:ilvl w:val="1"/>
          <w:numId w:val="3833"/>
        </w:numPr>
      </w:pPr>
      <w:r>
        <w:rPr>
          <w:rFonts w:hint="eastAsia"/>
        </w:rPr>
        <w:t xml:space="preserve">测试调用图、火焰图等可视化工具</w:t>
      </w:r>
    </w:p>
    <w:p>
      <w:pPr>
        <w:numPr>
          <w:ilvl w:val="1"/>
          <w:numId w:val="3833"/>
        </w:numPr>
      </w:pPr>
      <w:r>
        <w:rPr>
          <w:rFonts w:hint="eastAsia"/>
        </w:rPr>
        <w:t xml:space="preserve">验证时间轴显示的准确性</w:t>
      </w:r>
    </w:p>
    <w:p>
      <w:pPr>
        <w:numPr>
          <w:ilvl w:val="1"/>
          <w:numId w:val="3833"/>
        </w:numPr>
      </w:pPr>
      <w:r>
        <w:rPr>
          <w:rFonts w:hint="eastAsia"/>
        </w:rPr>
        <w:t xml:space="preserve">测试交互功能（如钻取、筛选）</w:t>
      </w:r>
    </w:p>
    <w:p>
      <w:pPr>
        <w:numPr>
          <w:ilvl w:val="0"/>
          <w:numId w:val="3832"/>
        </w:numPr>
      </w:pPr>
      <w:r>
        <w:rPr>
          <w:rFonts w:hint="eastAsia"/>
          <w:b/>
          <w:bCs/>
        </w:rPr>
        <w:t xml:space="preserve">测试方法</w:t>
      </w:r>
      <w:r>
        <w:rPr>
          <w:rFonts w:hint="eastAsia"/>
        </w:rPr>
        <w:t xml:space="preserve">：</w:t>
      </w:r>
    </w:p>
    <w:p>
      <w:pPr>
        <w:numPr>
          <w:ilvl w:val="1"/>
          <w:numId w:val="3834"/>
        </w:numPr>
      </w:pPr>
      <w:r>
        <w:rPr>
          <w:rFonts w:hint="eastAsia"/>
        </w:rPr>
        <w:t xml:space="preserve">比对原始追踪数据与可视化展示结果</w:t>
      </w:r>
    </w:p>
    <w:p>
      <w:pPr>
        <w:numPr>
          <w:ilvl w:val="1"/>
          <w:numId w:val="3834"/>
        </w:numPr>
      </w:pPr>
      <w:r>
        <w:rPr>
          <w:rFonts w:hint="eastAsia"/>
        </w:rPr>
        <w:t xml:space="preserve">测试各种可视化视图的功能和性能</w:t>
      </w:r>
    </w:p>
    <w:p>
      <w:pPr>
        <w:numPr>
          <w:ilvl w:val="1"/>
          <w:numId w:val="3834"/>
        </w:numPr>
      </w:pPr>
      <w:r>
        <w:rPr>
          <w:rFonts w:hint="eastAsia"/>
        </w:rPr>
        <w:t xml:space="preserve">验证时间轴显示的精确性</w:t>
      </w:r>
    </w:p>
    <w:p>
      <w:pPr>
        <w:pStyle w:val="BlockText"/>
      </w:pPr>
      <w:r>
        <w:rPr>
          <w:rFonts w:hint="eastAsia"/>
        </w:rPr>
        <w:t xml:space="preserve">【小结】</w:t>
      </w:r>
    </w:p>
    <w:p>
      <w:pPr>
        <w:numPr>
          <w:ilvl w:val="0"/>
          <w:numId w:val="3835"/>
        </w:numPr>
      </w:pPr>
      <w:r>
        <w:rPr>
          <w:rFonts w:hint="eastAsia"/>
        </w:rPr>
        <w:t xml:space="preserve">用</w:t>
      </w:r>
      <w:r>
        <w:t xml:space="preserve"> 3~5 </w:t>
      </w:r>
      <w:r>
        <w:rPr>
          <w:rFonts w:hint="eastAsia"/>
        </w:rPr>
        <w:t xml:space="preserve">条项目化要点复盘本章内容</w:t>
      </w:r>
    </w:p>
    <w:p>
      <w:pPr>
        <w:numPr>
          <w:ilvl w:val="0"/>
          <w:numId w:val="3835"/>
        </w:numPr>
      </w:pPr>
      <w:r>
        <w:rPr>
          <w:rFonts w:hint="eastAsia"/>
        </w:rPr>
        <w:t xml:space="preserve">指出易错点/反模式与纠正建议</w:t>
      </w:r>
    </w:p>
    <w:p>
      <w:pPr>
        <w:numPr>
          <w:ilvl w:val="0"/>
          <w:numId w:val="3835"/>
        </w:numPr>
      </w:pPr>
      <w:r>
        <w:rPr>
          <w:rFonts w:hint="eastAsia"/>
        </w:rPr>
        <w:t xml:space="preserve">给出可延伸阅读或下一步实践方向</w:t>
      </w:r>
    </w:p>
    <w:p>
      <w:pPr>
        <w:pStyle w:val="Compact"/>
        <w:numPr>
          <w:ilvl w:val="1"/>
          <w:numId w:val="3836"/>
        </w:numPr>
      </w:pPr>
      <w:r>
        <w:rPr>
          <w:rFonts w:hint="eastAsia"/>
        </w:rPr>
        <w:t xml:space="preserve">测试用户交互功能的响应和准确性</w:t>
      </w:r>
    </w:p>
    <w:p>
      <w:pPr>
        <w:pStyle w:val="BlockText"/>
      </w:pPr>
      <w:r>
        <w:rPr>
          <w:rFonts w:hint="eastAsia"/>
        </w:rPr>
        <w:t xml:space="preserve">【章节重点难点总结】</w:t>
      </w:r>
    </w:p>
    <w:p>
      <w:pPr>
        <w:pStyle w:val="Compact"/>
        <w:numPr>
          <w:ilvl w:val="0"/>
          <w:numId w:val="3837"/>
        </w:numPr>
      </w:pPr>
      <w:r>
        <w:rPr>
          <w:rFonts w:hint="eastAsia"/>
        </w:rPr>
        <w:t xml:space="preserve">本节要点：梳理关键概念、流程与方法；明确输入输出与成功标准</w:t>
      </w:r>
    </w:p>
    <w:p>
      <w:pPr>
        <w:pStyle w:val="Compact"/>
        <w:numPr>
          <w:ilvl w:val="0"/>
          <w:numId w:val="383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838"/>
        </w:numPr>
      </w:pPr>
      <w:r>
        <w:rPr>
          <w:rFonts w:hint="eastAsia"/>
        </w:rPr>
        <w:t xml:space="preserve">结合你的项目，描述本节主题的一个实践场景，并给出验证要点。</w:t>
      </w:r>
    </w:p>
    <w:p>
      <w:pPr>
        <w:pStyle w:val="Compact"/>
        <w:numPr>
          <w:ilvl w:val="0"/>
          <w:numId w:val="3838"/>
        </w:numPr>
      </w:pPr>
      <w:r>
        <w:rPr>
          <w:rFonts w:hint="eastAsia"/>
        </w:rPr>
        <w:t xml:space="preserve">列出2-3个风险点/常见陷阱，并给出可操作的规避建议。</w:t>
      </w:r>
    </w:p>
    <w:bookmarkEnd w:id="4542"/>
    <w:bookmarkStart w:id="4543" w:name="学习目标-1051"/>
    <w:p>
      <w:pPr>
        <w:pStyle w:val="Heading4"/>
      </w:pPr>
      <w:r>
        <w:rPr>
          <w:rFonts w:hint="eastAsia"/>
        </w:rPr>
        <w:t xml:space="preserve">学习目标</w:t>
      </w:r>
    </w:p>
    <w:bookmarkEnd w:id="4543"/>
    <w:bookmarkStart w:id="4544" w:name="小结-1051"/>
    <w:p>
      <w:pPr>
        <w:pStyle w:val="Heading4"/>
      </w:pPr>
      <w:r>
        <w:rPr>
          <w:rFonts w:hint="eastAsia"/>
        </w:rPr>
        <w:t xml:space="preserve">小结</w:t>
      </w:r>
    </w:p>
    <w:bookmarkEnd w:id="4544"/>
    <w:bookmarkStart w:id="4548" w:name="练习-1051"/>
    <w:p>
      <w:pPr>
        <w:pStyle w:val="Heading4"/>
      </w:pPr>
      <w:r>
        <w:rPr>
          <w:rFonts w:hint="eastAsia"/>
        </w:rPr>
        <w:t xml:space="preserve">练习</w:t>
      </w:r>
    </w:p>
    <w:bookmarkStart w:id="4545" w:name="学习目标-1052"/>
    <w:p>
      <w:pPr>
        <w:pStyle w:val="Heading5"/>
      </w:pPr>
      <w:r>
        <w:rPr>
          <w:rFonts w:hint="eastAsia"/>
        </w:rPr>
        <w:t xml:space="preserve">学习目标</w:t>
      </w:r>
    </w:p>
    <w:bookmarkEnd w:id="4545"/>
    <w:bookmarkStart w:id="4546" w:name="小结-1052"/>
    <w:p>
      <w:pPr>
        <w:pStyle w:val="Heading5"/>
      </w:pPr>
      <w:r>
        <w:rPr>
          <w:rFonts w:hint="eastAsia"/>
        </w:rPr>
        <w:t xml:space="preserve">小结</w:t>
      </w:r>
    </w:p>
    <w:bookmarkEnd w:id="4546"/>
    <w:bookmarkStart w:id="4547" w:name="练习-1052"/>
    <w:p>
      <w:pPr>
        <w:pStyle w:val="Heading5"/>
      </w:pPr>
      <w:r>
        <w:rPr>
          <w:rFonts w:hint="eastAsia"/>
        </w:rPr>
        <w:t xml:space="preserve">练习</w:t>
      </w:r>
    </w:p>
    <w:bookmarkEnd w:id="4547"/>
    <w:bookmarkEnd w:id="4548"/>
    <w:bookmarkEnd w:id="4549"/>
    <w:bookmarkStart w:id="4559" w:name="X8cbcf401c548be7386298c06b8df09fd4e4fcbb"/>
    <w:p>
      <w:pPr>
        <w:pStyle w:val="Heading3"/>
      </w:pPr>
      <w:r>
        <w:t xml:space="preserve">13.4.5 </w:t>
      </w:r>
      <w:r>
        <w:rPr>
          <w:rFonts w:hint="eastAsia"/>
        </w:rPr>
        <w:t xml:space="preserve">追踪系统性能与可靠性测试</w:t>
      </w:r>
    </w:p>
    <w:p>
      <w:pPr>
        <w:pStyle w:val="BlockText"/>
      </w:pPr>
      <w:r>
        <w:rPr>
          <w:rFonts w:hint="eastAsia"/>
        </w:rPr>
        <w:t xml:space="preserve">【先修知识】</w:t>
      </w:r>
    </w:p>
    <w:p>
      <w:pPr>
        <w:pStyle w:val="Compact"/>
        <w:numPr>
          <w:ilvl w:val="0"/>
          <w:numId w:val="3839"/>
        </w:numPr>
      </w:pPr>
      <w:r>
        <w:rPr>
          <w:rFonts w:hint="eastAsia"/>
        </w:rPr>
        <w:t xml:space="preserve">基础：Linux/网络/SQL/一种脚本语言（如</w:t>
      </w:r>
      <w:r>
        <w:t xml:space="preserve"> </w:t>
      </w:r>
      <w:r>
        <w:rPr>
          <w:rFonts w:hint="eastAsia"/>
        </w:rPr>
        <w:t xml:space="preserve">Python）</w:t>
      </w:r>
    </w:p>
    <w:p>
      <w:pPr>
        <w:pStyle w:val="Compact"/>
        <w:numPr>
          <w:ilvl w:val="0"/>
          <w:numId w:val="3839"/>
        </w:numPr>
      </w:pPr>
      <w:r>
        <w:rPr>
          <w:rFonts w:hint="eastAsia"/>
        </w:rPr>
        <w:t xml:space="preserve">大数据入门：分布式/存储与计算分离/批流概念</w:t>
      </w:r>
    </w:p>
    <w:p>
      <w:pPr>
        <w:pStyle w:val="Compact"/>
        <w:numPr>
          <w:ilvl w:val="0"/>
          <w:numId w:val="383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84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840"/>
        </w:numPr>
      </w:pPr>
      <w:r>
        <w:rPr>
          <w:rFonts w:hint="eastAsia"/>
        </w:rPr>
        <w:t xml:space="preserve">能完成</w:t>
      </w:r>
      <w:r>
        <w:t xml:space="preserve"> 1 </w:t>
      </w:r>
      <w:r>
        <w:rPr>
          <w:rFonts w:hint="eastAsia"/>
        </w:rPr>
        <w:t xml:space="preserve">个与本章紧密相关的动手实践</w:t>
      </w:r>
    </w:p>
    <w:p>
      <w:pPr>
        <w:pStyle w:val="Compact"/>
        <w:numPr>
          <w:ilvl w:val="0"/>
          <w:numId w:val="384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841"/>
        </w:numPr>
      </w:pPr>
      <w:r>
        <w:rPr>
          <w:rFonts w:hint="eastAsia"/>
        </w:rPr>
        <w:t xml:space="preserve">请补充本章关键术语及中英对照（参考术语表）</w:t>
      </w:r>
    </w:p>
    <w:p>
      <w:pPr>
        <w:pStyle w:val="BlockText"/>
      </w:pPr>
      <w:r>
        <w:rPr>
          <w:rFonts w:hint="eastAsia"/>
        </w:rPr>
        <w:t xml:space="preserve">【阅读提示】本节聚焦：13.4.5</w:t>
      </w:r>
      <w:r>
        <w:t xml:space="preserve"> </w:t>
      </w:r>
      <w:r>
        <w:rPr>
          <w:rFonts w:hint="eastAsia"/>
        </w:rPr>
        <w:t xml:space="preserve">追踪系统性能与可靠性测试。建议先看结构，再带着问题阅读，关注关键术语、流程与案例，结合自身项目做对照。</w:t>
      </w:r>
    </w:p>
    <w:bookmarkStart w:id="4553" w:name="采样策略测试-1"/>
    <w:p>
      <w:pPr>
        <w:pStyle w:val="Heading4"/>
      </w:pPr>
      <w:r>
        <w:rPr>
          <w:rFonts w:hint="eastAsia"/>
        </w:rPr>
        <w:t xml:space="preserve">采样策略测试</w:t>
      </w:r>
    </w:p>
    <w:p>
      <w:pPr>
        <w:numPr>
          <w:ilvl w:val="0"/>
          <w:numId w:val="3842"/>
        </w:numPr>
      </w:pPr>
      <w:r>
        <w:rPr>
          <w:rFonts w:hint="eastAsia"/>
          <w:b/>
          <w:bCs/>
        </w:rPr>
        <w:t xml:space="preserve">测试要点</w:t>
      </w:r>
      <w:r>
        <w:rPr>
          <w:rFonts w:hint="eastAsia"/>
        </w:rPr>
        <w:t xml:space="preserve">：</w:t>
      </w:r>
    </w:p>
    <w:p>
      <w:pPr>
        <w:numPr>
          <w:ilvl w:val="1"/>
          <w:numId w:val="3843"/>
        </w:numPr>
      </w:pPr>
      <w:r>
        <w:rPr>
          <w:rFonts w:hint="eastAsia"/>
        </w:rPr>
        <w:t xml:space="preserve">验证采样率设置的正确性</w:t>
      </w:r>
    </w:p>
    <w:p>
      <w:pPr>
        <w:numPr>
          <w:ilvl w:val="1"/>
          <w:numId w:val="3843"/>
        </w:numPr>
      </w:pPr>
      <w:r>
        <w:rPr>
          <w:rFonts w:hint="eastAsia"/>
        </w:rPr>
        <w:t xml:space="preserve">测试智能采样策略的有效性</w:t>
      </w:r>
    </w:p>
    <w:p>
      <w:pPr>
        <w:numPr>
          <w:ilvl w:val="1"/>
          <w:numId w:val="3843"/>
        </w:numPr>
      </w:pPr>
      <w:r>
        <w:rPr>
          <w:rFonts w:hint="eastAsia"/>
        </w:rPr>
        <w:t xml:space="preserve">评估采样对追踪数据代表性的影响</w:t>
      </w:r>
    </w:p>
    <w:p>
      <w:pPr>
        <w:numPr>
          <w:ilvl w:val="1"/>
          <w:numId w:val="3843"/>
        </w:numPr>
      </w:pPr>
      <w:r>
        <w:rPr>
          <w:rFonts w:hint="eastAsia"/>
        </w:rPr>
        <w:t xml:space="preserve">测试不同采样策略（常量、速率限制、概率等）</w:t>
      </w:r>
    </w:p>
    <w:p>
      <w:pPr>
        <w:numPr>
          <w:ilvl w:val="0"/>
          <w:numId w:val="3842"/>
        </w:numPr>
      </w:pPr>
      <w:r>
        <w:rPr>
          <w:rFonts w:hint="eastAsia"/>
          <w:b/>
          <w:bCs/>
        </w:rPr>
        <w:t xml:space="preserve">测试方法</w:t>
      </w:r>
      <w:r>
        <w:rPr>
          <w:rFonts w:hint="eastAsia"/>
        </w:rPr>
        <w:t xml:space="preserve">：</w:t>
      </w:r>
    </w:p>
    <w:p>
      <w:pPr>
        <w:numPr>
          <w:ilvl w:val="1"/>
          <w:numId w:val="3844"/>
        </w:numPr>
      </w:pPr>
      <w:r>
        <w:rPr>
          <w:rFonts w:hint="eastAsia"/>
        </w:rPr>
        <w:t xml:space="preserve">设置不同采样率，验证采集数量符合预期</w:t>
      </w:r>
    </w:p>
    <w:p>
      <w:pPr>
        <w:numPr>
          <w:ilvl w:val="1"/>
          <w:numId w:val="3844"/>
        </w:numPr>
      </w:pPr>
      <w:r>
        <w:rPr>
          <w:rFonts w:hint="eastAsia"/>
        </w:rPr>
        <w:t xml:space="preserve">分析采样数据的代表性和覆盖度</w:t>
      </w:r>
    </w:p>
    <w:p>
      <w:pPr>
        <w:numPr>
          <w:ilvl w:val="1"/>
          <w:numId w:val="3844"/>
        </w:numPr>
      </w:pPr>
      <w:r>
        <w:rPr>
          <w:rFonts w:hint="eastAsia"/>
        </w:rPr>
        <w:t xml:space="preserve">测试智能采样（如错误优先、延迟异常优先）的效果</w:t>
      </w:r>
    </w:p>
    <w:p>
      <w:pPr>
        <w:numPr>
          <w:ilvl w:val="1"/>
          <w:numId w:val="3844"/>
        </w:numPr>
      </w:pPr>
      <w:r>
        <w:rPr>
          <w:rFonts w:hint="eastAsia"/>
        </w:rPr>
        <w:t xml:space="preserve">评估采样策略对系统性能的影响</w:t>
      </w:r>
    </w:p>
    <w:bookmarkStart w:id="4550" w:name="学习目标-1053"/>
    <w:p>
      <w:pPr>
        <w:pStyle w:val="Heading5"/>
      </w:pPr>
      <w:r>
        <w:rPr>
          <w:rFonts w:hint="eastAsia"/>
        </w:rPr>
        <w:t xml:space="preserve">学习目标</w:t>
      </w:r>
    </w:p>
    <w:bookmarkEnd w:id="4550"/>
    <w:bookmarkStart w:id="4551" w:name="小结-1053"/>
    <w:p>
      <w:pPr>
        <w:pStyle w:val="Heading5"/>
      </w:pPr>
      <w:r>
        <w:rPr>
          <w:rFonts w:hint="eastAsia"/>
        </w:rPr>
        <w:t xml:space="preserve">小结</w:t>
      </w:r>
    </w:p>
    <w:bookmarkEnd w:id="4551"/>
    <w:bookmarkStart w:id="4552" w:name="练习-1053"/>
    <w:p>
      <w:pPr>
        <w:pStyle w:val="Heading5"/>
      </w:pPr>
      <w:r>
        <w:rPr>
          <w:rFonts w:hint="eastAsia"/>
        </w:rPr>
        <w:t xml:space="preserve">练习</w:t>
      </w:r>
    </w:p>
    <w:bookmarkEnd w:id="4552"/>
    <w:bookmarkEnd w:id="4553"/>
    <w:bookmarkStart w:id="4557" w:name="性能影响测试"/>
    <w:p>
      <w:pPr>
        <w:pStyle w:val="Heading4"/>
      </w:pPr>
      <w:r>
        <w:rPr>
          <w:rFonts w:hint="eastAsia"/>
        </w:rPr>
        <w:t xml:space="preserve">性能影响测试</w:t>
      </w:r>
    </w:p>
    <w:p>
      <w:pPr>
        <w:numPr>
          <w:ilvl w:val="0"/>
          <w:numId w:val="3845"/>
        </w:numPr>
      </w:pPr>
      <w:r>
        <w:rPr>
          <w:rFonts w:hint="eastAsia"/>
          <w:b/>
          <w:bCs/>
        </w:rPr>
        <w:t xml:space="preserve">测试要点</w:t>
      </w:r>
      <w:r>
        <w:rPr>
          <w:rFonts w:hint="eastAsia"/>
        </w:rPr>
        <w:t xml:space="preserve">：</w:t>
      </w:r>
    </w:p>
    <w:p>
      <w:pPr>
        <w:numPr>
          <w:ilvl w:val="1"/>
          <w:numId w:val="3846"/>
        </w:numPr>
      </w:pPr>
      <w:r>
        <w:rPr>
          <w:rFonts w:hint="eastAsia"/>
        </w:rPr>
        <w:t xml:space="preserve">评估追踪对应用系统性能的影响</w:t>
      </w:r>
    </w:p>
    <w:p>
      <w:pPr>
        <w:numPr>
          <w:ilvl w:val="1"/>
          <w:numId w:val="3846"/>
        </w:numPr>
      </w:pPr>
      <w:r>
        <w:rPr>
          <w:rFonts w:hint="eastAsia"/>
        </w:rPr>
        <w:t xml:space="preserve">测试高负载下追踪系统的性能表现</w:t>
      </w:r>
    </w:p>
    <w:p>
      <w:pPr>
        <w:numPr>
          <w:ilvl w:val="1"/>
          <w:numId w:val="3846"/>
        </w:numPr>
      </w:pPr>
      <w:r>
        <w:rPr>
          <w:rFonts w:hint="eastAsia"/>
        </w:rPr>
        <w:t xml:space="preserve">验证追踪组件的资源消耗</w:t>
      </w:r>
    </w:p>
    <w:p>
      <w:pPr>
        <w:numPr>
          <w:ilvl w:val="1"/>
          <w:numId w:val="3846"/>
        </w:numPr>
      </w:pPr>
      <w:r>
        <w:rPr>
          <w:rFonts w:hint="eastAsia"/>
        </w:rPr>
        <w:t xml:space="preserve">测试大规模部署下的性能扩展性</w:t>
      </w:r>
    </w:p>
    <w:p>
      <w:pPr>
        <w:numPr>
          <w:ilvl w:val="0"/>
          <w:numId w:val="3845"/>
        </w:numPr>
      </w:pPr>
      <w:r>
        <w:rPr>
          <w:rFonts w:hint="eastAsia"/>
          <w:b/>
          <w:bCs/>
        </w:rPr>
        <w:t xml:space="preserve">测试方法</w:t>
      </w:r>
      <w:r>
        <w:rPr>
          <w:rFonts w:hint="eastAsia"/>
        </w:rPr>
        <w:t xml:space="preserve">：</w:t>
      </w:r>
    </w:p>
    <w:p>
      <w:pPr>
        <w:numPr>
          <w:ilvl w:val="1"/>
          <w:numId w:val="3847"/>
        </w:numPr>
      </w:pPr>
      <w:r>
        <w:rPr>
          <w:rFonts w:hint="eastAsia"/>
        </w:rPr>
        <w:t xml:space="preserve">对比启用和禁用追踪时的系统性能（延迟、吞吐量）</w:t>
      </w:r>
    </w:p>
    <w:p>
      <w:pPr>
        <w:numPr>
          <w:ilvl w:val="1"/>
          <w:numId w:val="3847"/>
        </w:numPr>
      </w:pPr>
      <w:r>
        <w:rPr>
          <w:rFonts w:hint="eastAsia"/>
        </w:rPr>
        <w:t xml:space="preserve">执行高负载测试，监控追踪系统性能</w:t>
      </w:r>
    </w:p>
    <w:p>
      <w:pPr>
        <w:numPr>
          <w:ilvl w:val="1"/>
          <w:numId w:val="3847"/>
        </w:numPr>
      </w:pPr>
      <w:r>
        <w:rPr>
          <w:rFonts w:hint="eastAsia"/>
        </w:rPr>
        <w:t xml:space="preserve">测量Tracer、Collector等组件的CPU、内存、网络使用</w:t>
      </w:r>
    </w:p>
    <w:p>
      <w:pPr>
        <w:numPr>
          <w:ilvl w:val="1"/>
          <w:numId w:val="3847"/>
        </w:numPr>
      </w:pPr>
      <w:r>
        <w:rPr>
          <w:rFonts w:hint="eastAsia"/>
        </w:rPr>
        <w:t xml:space="preserve">模拟大规模追踪数据，测试系统扩展性</w:t>
      </w:r>
    </w:p>
    <w:bookmarkStart w:id="4554" w:name="学习目标-1054"/>
    <w:p>
      <w:pPr>
        <w:pStyle w:val="Heading5"/>
      </w:pPr>
      <w:r>
        <w:rPr>
          <w:rFonts w:hint="eastAsia"/>
        </w:rPr>
        <w:t xml:space="preserve">学习目标</w:t>
      </w:r>
    </w:p>
    <w:bookmarkEnd w:id="4554"/>
    <w:bookmarkStart w:id="4555" w:name="小结-1054"/>
    <w:p>
      <w:pPr>
        <w:pStyle w:val="Heading5"/>
      </w:pPr>
      <w:r>
        <w:rPr>
          <w:rFonts w:hint="eastAsia"/>
        </w:rPr>
        <w:t xml:space="preserve">小结</w:t>
      </w:r>
    </w:p>
    <w:bookmarkEnd w:id="4555"/>
    <w:bookmarkStart w:id="4556" w:name="练习-1054"/>
    <w:p>
      <w:pPr>
        <w:pStyle w:val="Heading5"/>
      </w:pPr>
      <w:r>
        <w:rPr>
          <w:rFonts w:hint="eastAsia"/>
        </w:rPr>
        <w:t xml:space="preserve">练习</w:t>
      </w:r>
    </w:p>
    <w:bookmarkEnd w:id="4556"/>
    <w:bookmarkEnd w:id="4557"/>
    <w:bookmarkStart w:id="4558" w:name="可靠性与高可用测试"/>
    <w:p>
      <w:pPr>
        <w:pStyle w:val="Heading4"/>
      </w:pPr>
      <w:r>
        <w:rPr>
          <w:rFonts w:hint="eastAsia"/>
        </w:rPr>
        <w:t xml:space="preserve">可靠性与高可用测试</w:t>
      </w:r>
    </w:p>
    <w:p>
      <w:pPr>
        <w:numPr>
          <w:ilvl w:val="0"/>
          <w:numId w:val="3848"/>
        </w:numPr>
      </w:pPr>
      <w:r>
        <w:rPr>
          <w:rFonts w:hint="eastAsia"/>
          <w:b/>
          <w:bCs/>
        </w:rPr>
        <w:t xml:space="preserve">测试要点</w:t>
      </w:r>
      <w:r>
        <w:rPr>
          <w:rFonts w:hint="eastAsia"/>
        </w:rPr>
        <w:t xml:space="preserve">：</w:t>
      </w:r>
    </w:p>
    <w:p>
      <w:pPr>
        <w:numPr>
          <w:ilvl w:val="1"/>
          <w:numId w:val="3849"/>
        </w:numPr>
      </w:pPr>
      <w:r>
        <w:rPr>
          <w:rFonts w:hint="eastAsia"/>
        </w:rPr>
        <w:t xml:space="preserve">验证追踪数据的可靠传输和存储</w:t>
      </w:r>
    </w:p>
    <w:p>
      <w:pPr>
        <w:numPr>
          <w:ilvl w:val="1"/>
          <w:numId w:val="3849"/>
        </w:numPr>
      </w:pPr>
      <w:r>
        <w:rPr>
          <w:rFonts w:hint="eastAsia"/>
        </w:rPr>
        <w:t xml:space="preserve">测试组件故障时的数据保护机制</w:t>
      </w:r>
    </w:p>
    <w:p>
      <w:pPr>
        <w:numPr>
          <w:ilvl w:val="1"/>
          <w:numId w:val="3849"/>
        </w:numPr>
      </w:pPr>
      <w:r>
        <w:rPr>
          <w:rFonts w:hint="eastAsia"/>
        </w:rPr>
        <w:t xml:space="preserve">验证高可用配置的有效性</w:t>
      </w:r>
    </w:p>
    <w:p>
      <w:pPr>
        <w:numPr>
          <w:ilvl w:val="1"/>
          <w:numId w:val="3849"/>
        </w:numPr>
      </w:pPr>
      <w:r>
        <w:rPr>
          <w:rFonts w:hint="eastAsia"/>
        </w:rPr>
        <w:t xml:space="preserve">测试数据备份和恢复功能</w:t>
      </w:r>
    </w:p>
    <w:p>
      <w:pPr>
        <w:numPr>
          <w:ilvl w:val="0"/>
          <w:numId w:val="3848"/>
        </w:numPr>
      </w:pPr>
      <w:r>
        <w:rPr>
          <w:rFonts w:hint="eastAsia"/>
          <w:b/>
          <w:bCs/>
        </w:rPr>
        <w:t xml:space="preserve">测试方法</w:t>
      </w:r>
      <w:r>
        <w:rPr>
          <w:rFonts w:hint="eastAsia"/>
        </w:rPr>
        <w:t xml:space="preserve">：</w:t>
      </w:r>
    </w:p>
    <w:p>
      <w:pPr>
        <w:numPr>
          <w:ilvl w:val="1"/>
          <w:numId w:val="3850"/>
        </w:numPr>
      </w:pPr>
      <w:r>
        <w:rPr>
          <w:rFonts w:hint="eastAsia"/>
        </w:rPr>
        <w:t xml:space="preserve">模拟网络中断，验证数据缓冲和重传机制</w:t>
      </w:r>
    </w:p>
    <w:p>
      <w:pPr>
        <w:numPr>
          <w:ilvl w:val="1"/>
          <w:numId w:val="3850"/>
        </w:numPr>
      </w:pPr>
      <w:r>
        <w:rPr>
          <w:rFonts w:hint="eastAsia"/>
        </w:rPr>
        <w:t xml:space="preserve">测试Collector故障时的数据处理</w:t>
      </w:r>
    </w:p>
    <w:p>
      <w:pPr>
        <w:numPr>
          <w:ilvl w:val="1"/>
          <w:numId w:val="3850"/>
        </w:numPr>
      </w:pPr>
      <w:r>
        <w:rPr>
          <w:rFonts w:hint="eastAsia"/>
        </w:rPr>
        <w:t xml:space="preserve">模拟存储系统故障，验证高可用切换</w:t>
      </w:r>
    </w:p>
    <w:p>
      <w:pPr>
        <w:pStyle w:val="BlockText"/>
      </w:pPr>
      <w:r>
        <w:rPr>
          <w:rFonts w:hint="eastAsia"/>
        </w:rPr>
        <w:t xml:space="preserve">【小结】</w:t>
      </w:r>
    </w:p>
    <w:p>
      <w:pPr>
        <w:numPr>
          <w:ilvl w:val="0"/>
          <w:numId w:val="3851"/>
        </w:numPr>
      </w:pPr>
      <w:r>
        <w:rPr>
          <w:rFonts w:hint="eastAsia"/>
        </w:rPr>
        <w:t xml:space="preserve">用</w:t>
      </w:r>
      <w:r>
        <w:t xml:space="preserve"> 3~5 </w:t>
      </w:r>
      <w:r>
        <w:rPr>
          <w:rFonts w:hint="eastAsia"/>
        </w:rPr>
        <w:t xml:space="preserve">条项目化要点复盘本章内容</w:t>
      </w:r>
    </w:p>
    <w:p>
      <w:pPr>
        <w:numPr>
          <w:ilvl w:val="0"/>
          <w:numId w:val="3851"/>
        </w:numPr>
      </w:pPr>
      <w:r>
        <w:rPr>
          <w:rFonts w:hint="eastAsia"/>
        </w:rPr>
        <w:t xml:space="preserve">指出易错点/反模式与纠正建议</w:t>
      </w:r>
    </w:p>
    <w:p>
      <w:pPr>
        <w:numPr>
          <w:ilvl w:val="0"/>
          <w:numId w:val="3851"/>
        </w:numPr>
      </w:pPr>
      <w:r>
        <w:rPr>
          <w:rFonts w:hint="eastAsia"/>
        </w:rPr>
        <w:t xml:space="preserve">给出可延伸阅读或下一步实践方向</w:t>
      </w:r>
    </w:p>
    <w:p>
      <w:pPr>
        <w:pStyle w:val="Compact"/>
        <w:numPr>
          <w:ilvl w:val="1"/>
          <w:numId w:val="3852"/>
        </w:numPr>
      </w:pPr>
      <w:r>
        <w:rPr>
          <w:rFonts w:hint="eastAsia"/>
        </w:rPr>
        <w:t xml:space="preserve">执行备份和恢复测试，验证数据完整性</w:t>
      </w:r>
    </w:p>
    <w:p>
      <w:pPr>
        <w:pStyle w:val="BlockText"/>
      </w:pPr>
      <w:r>
        <w:rPr>
          <w:rFonts w:hint="eastAsia"/>
        </w:rPr>
        <w:t xml:space="preserve">【章节重点难点总结】</w:t>
      </w:r>
    </w:p>
    <w:p>
      <w:pPr>
        <w:pStyle w:val="Compact"/>
        <w:numPr>
          <w:ilvl w:val="0"/>
          <w:numId w:val="3853"/>
        </w:numPr>
      </w:pPr>
      <w:r>
        <w:rPr>
          <w:rFonts w:hint="eastAsia"/>
        </w:rPr>
        <w:t xml:space="preserve">要点：口径一致、采样校验、可视化断言、回归基线</w:t>
      </w:r>
    </w:p>
    <w:p>
      <w:pPr>
        <w:pStyle w:val="Compact"/>
        <w:numPr>
          <w:ilvl w:val="0"/>
          <w:numId w:val="3853"/>
        </w:numPr>
      </w:pPr>
      <w:r>
        <w:rPr>
          <w:rFonts w:hint="eastAsia"/>
        </w:rPr>
        <w:t xml:space="preserve">难点：模型可解释性与漂移检测</w:t>
      </w:r>
    </w:p>
    <w:p>
      <w:pPr>
        <w:pStyle w:val="BlockText"/>
      </w:pPr>
      <w:r>
        <w:rPr>
          <w:rFonts w:hint="eastAsia"/>
        </w:rPr>
        <w:t xml:space="preserve">【课后思考/练习题】</w:t>
      </w:r>
    </w:p>
    <w:p>
      <w:pPr>
        <w:pStyle w:val="Compact"/>
        <w:numPr>
          <w:ilvl w:val="0"/>
          <w:numId w:val="3854"/>
        </w:numPr>
      </w:pPr>
      <w:r>
        <w:rPr>
          <w:rFonts w:hint="eastAsia"/>
        </w:rPr>
        <w:t xml:space="preserve">为某关键指标设计采样比对与容差策略。</w:t>
      </w:r>
    </w:p>
    <w:p>
      <w:pPr>
        <w:pStyle w:val="Compact"/>
        <w:numPr>
          <w:ilvl w:val="0"/>
          <w:numId w:val="3854"/>
        </w:numPr>
      </w:pPr>
      <w:r>
        <w:rPr>
          <w:rFonts w:hint="eastAsia"/>
        </w:rPr>
        <w:t xml:space="preserve">如何监控AI模型在生产中的数据/概念漂移？</w:t>
      </w:r>
    </w:p>
    <w:bookmarkEnd w:id="4558"/>
    <w:bookmarkEnd w:id="4559"/>
    <w:bookmarkStart w:id="4560" w:name="学习目标-1055"/>
    <w:p>
      <w:pPr>
        <w:pStyle w:val="Heading3"/>
      </w:pPr>
      <w:r>
        <w:rPr>
          <w:rFonts w:hint="eastAsia"/>
        </w:rPr>
        <w:t xml:space="preserve">学习目标</w:t>
      </w:r>
    </w:p>
    <w:bookmarkEnd w:id="4560"/>
    <w:bookmarkStart w:id="4561" w:name="小结-1055"/>
    <w:p>
      <w:pPr>
        <w:pStyle w:val="Heading3"/>
      </w:pPr>
      <w:r>
        <w:rPr>
          <w:rFonts w:hint="eastAsia"/>
        </w:rPr>
        <w:t xml:space="preserve">小结</w:t>
      </w:r>
    </w:p>
    <w:bookmarkEnd w:id="4561"/>
    <w:bookmarkStart w:id="4568" w:name="练习-1055"/>
    <w:p>
      <w:pPr>
        <w:pStyle w:val="Heading3"/>
      </w:pPr>
      <w:r>
        <w:rPr>
          <w:rFonts w:hint="eastAsia"/>
        </w:rPr>
        <w:t xml:space="preserve">练习</w:t>
      </w:r>
    </w:p>
    <w:bookmarkStart w:id="4562" w:name="学习目标-1056"/>
    <w:p>
      <w:pPr>
        <w:pStyle w:val="Heading4"/>
      </w:pPr>
      <w:r>
        <w:rPr>
          <w:rFonts w:hint="eastAsia"/>
        </w:rPr>
        <w:t xml:space="preserve">学习目标</w:t>
      </w:r>
    </w:p>
    <w:bookmarkEnd w:id="4562"/>
    <w:bookmarkStart w:id="4563" w:name="小结-1056"/>
    <w:p>
      <w:pPr>
        <w:pStyle w:val="Heading4"/>
      </w:pPr>
      <w:r>
        <w:rPr>
          <w:rFonts w:hint="eastAsia"/>
        </w:rPr>
        <w:t xml:space="preserve">小结</w:t>
      </w:r>
    </w:p>
    <w:bookmarkEnd w:id="4563"/>
    <w:bookmarkStart w:id="4567" w:name="练习-1056"/>
    <w:p>
      <w:pPr>
        <w:pStyle w:val="Heading4"/>
      </w:pPr>
      <w:r>
        <w:rPr>
          <w:rFonts w:hint="eastAsia"/>
        </w:rPr>
        <w:t xml:space="preserve">练习</w:t>
      </w:r>
    </w:p>
    <w:bookmarkStart w:id="4564" w:name="学习目标-1057"/>
    <w:p>
      <w:pPr>
        <w:pStyle w:val="Heading5"/>
      </w:pPr>
      <w:r>
        <w:rPr>
          <w:rFonts w:hint="eastAsia"/>
        </w:rPr>
        <w:t xml:space="preserve">学习目标</w:t>
      </w:r>
    </w:p>
    <w:bookmarkEnd w:id="4564"/>
    <w:bookmarkStart w:id="4565" w:name="小结-1057"/>
    <w:p>
      <w:pPr>
        <w:pStyle w:val="Heading5"/>
      </w:pPr>
      <w:r>
        <w:rPr>
          <w:rFonts w:hint="eastAsia"/>
        </w:rPr>
        <w:t xml:space="preserve">小结</w:t>
      </w:r>
    </w:p>
    <w:bookmarkEnd w:id="4565"/>
    <w:bookmarkStart w:id="4566" w:name="练习-1057"/>
    <w:p>
      <w:pPr>
        <w:pStyle w:val="Heading5"/>
      </w:pPr>
      <w:r>
        <w:rPr>
          <w:rFonts w:hint="eastAsia"/>
        </w:rPr>
        <w:t xml:space="preserve">练习</w:t>
      </w:r>
    </w:p>
    <w:bookmarkEnd w:id="4566"/>
    <w:bookmarkEnd w:id="4567"/>
    <w:bookmarkEnd w:id="4568"/>
    <w:bookmarkEnd w:id="4569"/>
    <w:bookmarkStart w:id="4705" w:name="X553639f20697f1f1d0590f1e6ef2675a78b5e7c"/>
    <w:p>
      <w:pPr>
        <w:pStyle w:val="Heading2"/>
      </w:pPr>
      <w:r>
        <w:t xml:space="preserve">13.5 </w:t>
      </w:r>
      <w:r>
        <w:rPr>
          <w:rFonts w:hint="eastAsia"/>
        </w:rPr>
        <w:t xml:space="preserve">告警系统测试</w:t>
      </w:r>
    </w:p>
    <w:p>
      <w:pPr>
        <w:pStyle w:val="BlockText"/>
      </w:pPr>
      <w:r>
        <w:rPr>
          <w:rFonts w:hint="eastAsia"/>
        </w:rPr>
        <w:t xml:space="preserve">【阅读提示】本章聚焦：13.5</w:t>
      </w:r>
      <w:r>
        <w:t xml:space="preserve"> </w:t>
      </w:r>
      <w:r>
        <w:rPr>
          <w:rFonts w:hint="eastAsia"/>
        </w:rPr>
        <w:t xml:space="preserve">告警系统测试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告警系统是可观测性的关键组成部分，通过及时发现并通知潜在问题，保障系统的可靠性和稳定性。告警系统测试确保告警的准确性、及时性、有效性和可管理性，是构建高可用大数据系统的重要保障。</w:t>
      </w:r>
    </w:p>
    <w:bookmarkStart w:id="4581" w:name="X6f4b6e4374db5a1c9f1d471e7ed29ce702f02c8"/>
    <w:p>
      <w:pPr>
        <w:pStyle w:val="Heading3"/>
      </w:pPr>
      <w:r>
        <w:t xml:space="preserve">13.5.1 </w:t>
      </w:r>
      <w:r>
        <w:rPr>
          <w:rFonts w:hint="eastAsia"/>
        </w:rPr>
        <w:t xml:space="preserve">告警系统架构与基础测试</w:t>
      </w:r>
    </w:p>
    <w:p>
      <w:pPr>
        <w:pStyle w:val="BlockText"/>
      </w:pPr>
      <w:r>
        <w:rPr>
          <w:rFonts w:hint="eastAsia"/>
        </w:rPr>
        <w:t xml:space="preserve">【先修知识】</w:t>
      </w:r>
    </w:p>
    <w:p>
      <w:pPr>
        <w:pStyle w:val="Compact"/>
        <w:numPr>
          <w:ilvl w:val="0"/>
          <w:numId w:val="3855"/>
        </w:numPr>
      </w:pPr>
      <w:r>
        <w:rPr>
          <w:rFonts w:hint="eastAsia"/>
        </w:rPr>
        <w:t xml:space="preserve">基础：Linux/网络/SQL/一种脚本语言（如</w:t>
      </w:r>
      <w:r>
        <w:t xml:space="preserve"> </w:t>
      </w:r>
      <w:r>
        <w:rPr>
          <w:rFonts w:hint="eastAsia"/>
        </w:rPr>
        <w:t xml:space="preserve">Python）</w:t>
      </w:r>
    </w:p>
    <w:p>
      <w:pPr>
        <w:pStyle w:val="Compact"/>
        <w:numPr>
          <w:ilvl w:val="0"/>
          <w:numId w:val="3855"/>
        </w:numPr>
      </w:pPr>
      <w:r>
        <w:rPr>
          <w:rFonts w:hint="eastAsia"/>
        </w:rPr>
        <w:t xml:space="preserve">大数据入门：分布式/存储与计算分离/批流概念</w:t>
      </w:r>
    </w:p>
    <w:p>
      <w:pPr>
        <w:pStyle w:val="Compact"/>
        <w:numPr>
          <w:ilvl w:val="0"/>
          <w:numId w:val="385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85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856"/>
        </w:numPr>
      </w:pPr>
      <w:r>
        <w:rPr>
          <w:rFonts w:hint="eastAsia"/>
        </w:rPr>
        <w:t xml:space="preserve">能完成</w:t>
      </w:r>
      <w:r>
        <w:t xml:space="preserve"> 1 </w:t>
      </w:r>
      <w:r>
        <w:rPr>
          <w:rFonts w:hint="eastAsia"/>
        </w:rPr>
        <w:t xml:space="preserve">个与本章紧密相关的动手实践</w:t>
      </w:r>
    </w:p>
    <w:p>
      <w:pPr>
        <w:pStyle w:val="Compact"/>
        <w:numPr>
          <w:ilvl w:val="0"/>
          <w:numId w:val="385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857"/>
        </w:numPr>
      </w:pPr>
      <w:r>
        <w:rPr>
          <w:rFonts w:hint="eastAsia"/>
        </w:rPr>
        <w:t xml:space="preserve">请补充本章关键术语及中英对照（参考术语表）</w:t>
      </w:r>
    </w:p>
    <w:p>
      <w:pPr>
        <w:pStyle w:val="BlockText"/>
      </w:pPr>
      <w:r>
        <w:rPr>
          <w:rFonts w:hint="eastAsia"/>
        </w:rPr>
        <w:t xml:space="preserve">【阅读提示】本节聚焦：13.5.1</w:t>
      </w:r>
      <w:r>
        <w:t xml:space="preserve"> </w:t>
      </w:r>
      <w:r>
        <w:rPr>
          <w:rFonts w:hint="eastAsia"/>
        </w:rPr>
        <w:t xml:space="preserve">告警系统架构与基础测试。建议先看结构，再带着问题阅读，关注关键术语、流程与案例，结合自身项目做对照。</w:t>
      </w:r>
    </w:p>
    <w:bookmarkStart w:id="4573" w:name="告警系统核心组件"/>
    <w:p>
      <w:pPr>
        <w:pStyle w:val="Heading4"/>
      </w:pPr>
      <w:r>
        <w:rPr>
          <w:rFonts w:hint="eastAsia"/>
        </w:rPr>
        <w:t xml:space="preserve">告警系统核心组件</w:t>
      </w:r>
    </w:p>
    <w:p>
      <w:pPr>
        <w:numPr>
          <w:ilvl w:val="0"/>
          <w:numId w:val="3858"/>
        </w:numPr>
      </w:pPr>
      <w:r>
        <w:rPr>
          <w:rFonts w:hint="eastAsia"/>
          <w:b/>
          <w:bCs/>
        </w:rPr>
        <w:t xml:space="preserve">核心组件</w:t>
      </w:r>
      <w:r>
        <w:rPr>
          <w:rFonts w:hint="eastAsia"/>
        </w:rPr>
        <w:t xml:space="preserve">：</w:t>
      </w:r>
    </w:p>
    <w:p>
      <w:pPr>
        <w:numPr>
          <w:ilvl w:val="1"/>
          <w:numId w:val="3859"/>
        </w:numPr>
      </w:pPr>
      <w:r>
        <w:rPr>
          <w:rFonts w:hint="eastAsia"/>
          <w:b/>
          <w:bCs/>
        </w:rPr>
        <w:t xml:space="preserve">告警触发器</w:t>
      </w:r>
      <w:r>
        <w:rPr>
          <w:rFonts w:hint="eastAsia"/>
        </w:rPr>
        <w:t xml:space="preserve">：监控指标并根据规则触发告警</w:t>
      </w:r>
    </w:p>
    <w:p>
      <w:pPr>
        <w:numPr>
          <w:ilvl w:val="1"/>
          <w:numId w:val="3859"/>
        </w:numPr>
      </w:pPr>
      <w:r>
        <w:rPr>
          <w:rFonts w:hint="eastAsia"/>
          <w:b/>
          <w:bCs/>
        </w:rPr>
        <w:t xml:space="preserve">规则引擎</w:t>
      </w:r>
      <w:r>
        <w:rPr>
          <w:rFonts w:hint="eastAsia"/>
        </w:rPr>
        <w:t xml:space="preserve">：处理告警规则和条件评估</w:t>
      </w:r>
    </w:p>
    <w:p>
      <w:pPr>
        <w:numPr>
          <w:ilvl w:val="1"/>
          <w:numId w:val="3859"/>
        </w:numPr>
      </w:pPr>
      <w:r>
        <w:rPr>
          <w:rFonts w:hint="eastAsia"/>
          <w:b/>
          <w:bCs/>
        </w:rPr>
        <w:t xml:space="preserve">通知管理器</w:t>
      </w:r>
      <w:r>
        <w:rPr>
          <w:rFonts w:hint="eastAsia"/>
        </w:rPr>
        <w:t xml:space="preserve">：负责告警通知的分发</w:t>
      </w:r>
    </w:p>
    <w:p>
      <w:pPr>
        <w:numPr>
          <w:ilvl w:val="1"/>
          <w:numId w:val="3859"/>
        </w:numPr>
      </w:pPr>
      <w:r>
        <w:rPr>
          <w:rFonts w:hint="eastAsia"/>
          <w:b/>
          <w:bCs/>
        </w:rPr>
        <w:t xml:space="preserve">告警存储</w:t>
      </w:r>
      <w:r>
        <w:rPr>
          <w:rFonts w:hint="eastAsia"/>
        </w:rPr>
        <w:t xml:space="preserve">：存储告警历史记录</w:t>
      </w:r>
    </w:p>
    <w:p>
      <w:pPr>
        <w:numPr>
          <w:ilvl w:val="1"/>
          <w:numId w:val="3859"/>
        </w:numPr>
      </w:pPr>
      <w:r>
        <w:rPr>
          <w:rFonts w:hint="eastAsia"/>
          <w:b/>
          <w:bCs/>
        </w:rPr>
        <w:t xml:space="preserve">告警管理界面</w:t>
      </w:r>
      <w:r>
        <w:rPr>
          <w:rFonts w:hint="eastAsia"/>
        </w:rPr>
        <w:t xml:space="preserve">：提供告警查看和管理功能</w:t>
      </w:r>
    </w:p>
    <w:p>
      <w:pPr>
        <w:numPr>
          <w:ilvl w:val="0"/>
          <w:numId w:val="3858"/>
        </w:numPr>
      </w:pPr>
      <w:r>
        <w:rPr>
          <w:rFonts w:hint="eastAsia"/>
          <w:b/>
          <w:bCs/>
        </w:rPr>
        <w:t xml:space="preserve">主流告警工具</w:t>
      </w:r>
      <w:r>
        <w:rPr>
          <w:rFonts w:hint="eastAsia"/>
        </w:rPr>
        <w:t xml:space="preserve">：</w:t>
      </w:r>
    </w:p>
    <w:p>
      <w:pPr>
        <w:numPr>
          <w:ilvl w:val="1"/>
          <w:numId w:val="3860"/>
        </w:numPr>
      </w:pPr>
      <w:r>
        <w:rPr>
          <w:b/>
          <w:bCs/>
        </w:rPr>
        <w:t xml:space="preserve">Prometheus AlertManager</w:t>
      </w:r>
      <w:r>
        <w:rPr>
          <w:rFonts w:hint="eastAsia"/>
        </w:rPr>
        <w:t xml:space="preserve">：云原生生态系统中的标准告警组件</w:t>
      </w:r>
    </w:p>
    <w:p>
      <w:pPr>
        <w:numPr>
          <w:ilvl w:val="1"/>
          <w:numId w:val="3860"/>
        </w:numPr>
      </w:pPr>
      <w:r>
        <w:rPr>
          <w:b/>
          <w:bCs/>
        </w:rPr>
        <w:t xml:space="preserve">Grafana Alerting</w:t>
      </w:r>
      <w:r>
        <w:rPr>
          <w:rFonts w:hint="eastAsia"/>
        </w:rPr>
        <w:t xml:space="preserve">：与Grafana深度集成的告警功能</w:t>
      </w:r>
    </w:p>
    <w:p>
      <w:pPr>
        <w:numPr>
          <w:ilvl w:val="1"/>
          <w:numId w:val="3860"/>
        </w:numPr>
      </w:pPr>
      <w:r>
        <w:rPr>
          <w:b/>
          <w:bCs/>
        </w:rPr>
        <w:t xml:space="preserve">PagerDuty</w:t>
      </w:r>
      <w:r>
        <w:rPr>
          <w:rFonts w:hint="eastAsia"/>
        </w:rPr>
        <w:t xml:space="preserve">：企业级事件响应管理平台</w:t>
      </w:r>
    </w:p>
    <w:p>
      <w:pPr>
        <w:numPr>
          <w:ilvl w:val="1"/>
          <w:numId w:val="3860"/>
        </w:numPr>
      </w:pPr>
      <w:r>
        <w:rPr>
          <w:b/>
          <w:bCs/>
        </w:rPr>
        <w:t xml:space="preserve">OpsGenie</w:t>
      </w:r>
      <w:r>
        <w:rPr>
          <w:rFonts w:hint="eastAsia"/>
        </w:rPr>
        <w:t xml:space="preserve">：智能事件管理和告警平台</w:t>
      </w:r>
    </w:p>
    <w:p>
      <w:pPr>
        <w:numPr>
          <w:ilvl w:val="1"/>
          <w:numId w:val="3860"/>
        </w:numPr>
      </w:pPr>
      <w:r>
        <w:rPr>
          <w:b/>
          <w:bCs/>
        </w:rPr>
        <w:t xml:space="preserve">Zabbix Alerts</w:t>
      </w:r>
      <w:r>
        <w:rPr>
          <w:rFonts w:hint="eastAsia"/>
        </w:rPr>
        <w:t xml:space="preserve">：传统监控系统的告警功能</w:t>
      </w:r>
    </w:p>
    <w:bookmarkStart w:id="4570" w:name="学习目标-1058"/>
    <w:p>
      <w:pPr>
        <w:pStyle w:val="Heading5"/>
      </w:pPr>
      <w:r>
        <w:rPr>
          <w:rFonts w:hint="eastAsia"/>
        </w:rPr>
        <w:t xml:space="preserve">学习目标</w:t>
      </w:r>
    </w:p>
    <w:bookmarkEnd w:id="4570"/>
    <w:bookmarkStart w:id="4571" w:name="小结-1058"/>
    <w:p>
      <w:pPr>
        <w:pStyle w:val="Heading5"/>
      </w:pPr>
      <w:r>
        <w:rPr>
          <w:rFonts w:hint="eastAsia"/>
        </w:rPr>
        <w:t xml:space="preserve">小结</w:t>
      </w:r>
    </w:p>
    <w:bookmarkEnd w:id="4571"/>
    <w:bookmarkStart w:id="4572" w:name="练习-1058"/>
    <w:p>
      <w:pPr>
        <w:pStyle w:val="Heading5"/>
      </w:pPr>
      <w:r>
        <w:rPr>
          <w:rFonts w:hint="eastAsia"/>
        </w:rPr>
        <w:t xml:space="preserve">练习</w:t>
      </w:r>
    </w:p>
    <w:bookmarkEnd w:id="4572"/>
    <w:bookmarkEnd w:id="4573"/>
    <w:bookmarkStart w:id="4574" w:name="告警系统连通性测试"/>
    <w:p>
      <w:pPr>
        <w:pStyle w:val="Heading4"/>
      </w:pPr>
      <w:r>
        <w:rPr>
          <w:rFonts w:hint="eastAsia"/>
        </w:rPr>
        <w:t xml:space="preserve">告警系统连通性测试</w:t>
      </w:r>
    </w:p>
    <w:p>
      <w:pPr>
        <w:numPr>
          <w:ilvl w:val="0"/>
          <w:numId w:val="3861"/>
        </w:numPr>
      </w:pPr>
      <w:r>
        <w:rPr>
          <w:rFonts w:hint="eastAsia"/>
          <w:b/>
          <w:bCs/>
        </w:rPr>
        <w:t xml:space="preserve">测试要点</w:t>
      </w:r>
      <w:r>
        <w:rPr>
          <w:rFonts w:hint="eastAsia"/>
        </w:rPr>
        <w:t xml:space="preserve">：</w:t>
      </w:r>
    </w:p>
    <w:p>
      <w:pPr>
        <w:numPr>
          <w:ilvl w:val="1"/>
          <w:numId w:val="3862"/>
        </w:numPr>
      </w:pPr>
      <w:r>
        <w:rPr>
          <w:rFonts w:hint="eastAsia"/>
        </w:rPr>
        <w:t xml:space="preserve">验证告警系统各组件间的连通性</w:t>
      </w:r>
    </w:p>
    <w:p>
      <w:pPr>
        <w:numPr>
          <w:ilvl w:val="1"/>
          <w:numId w:val="3862"/>
        </w:numPr>
      </w:pPr>
      <w:r>
        <w:rPr>
          <w:rFonts w:hint="eastAsia"/>
        </w:rPr>
        <w:t xml:space="preserve">测试告警触发到通知的端到端路径</w:t>
      </w:r>
    </w:p>
    <w:p>
      <w:pPr>
        <w:numPr>
          <w:ilvl w:val="1"/>
          <w:numId w:val="3862"/>
        </w:numPr>
      </w:pPr>
      <w:r>
        <w:rPr>
          <w:rFonts w:hint="eastAsia"/>
        </w:rPr>
        <w:t xml:space="preserve">验证配置加载的正确性</w:t>
      </w:r>
    </w:p>
    <w:p>
      <w:pPr>
        <w:numPr>
          <w:ilvl w:val="0"/>
          <w:numId w:val="3861"/>
        </w:numPr>
      </w:pPr>
      <w:r>
        <w:rPr>
          <w:rFonts w:hint="eastAsia"/>
          <w:b/>
          <w:bCs/>
        </w:rPr>
        <w:t xml:space="preserve">测试方法</w:t>
      </w:r>
      <w:r>
        <w:rPr>
          <w:rFonts w:hint="eastAsia"/>
        </w:rPr>
        <w:t xml:space="preserve">：</w:t>
      </w:r>
    </w:p>
    <w:p>
      <w:pPr>
        <w:numPr>
          <w:ilvl w:val="1"/>
          <w:numId w:val="3863"/>
        </w:numPr>
      </w:pPr>
      <w:r>
        <w:rPr>
          <w:rFonts w:hint="eastAsia"/>
        </w:rPr>
        <w:t xml:space="preserve">执行各组件的健康检查</w:t>
      </w:r>
    </w:p>
    <w:p>
      <w:pPr>
        <w:numPr>
          <w:ilvl w:val="1"/>
          <w:numId w:val="3863"/>
        </w:numPr>
      </w:pPr>
      <w:r>
        <w:rPr>
          <w:rFonts w:hint="eastAsia"/>
        </w:rPr>
        <w:t xml:space="preserve">发送测试告警，验证完整链路</w:t>
      </w:r>
    </w:p>
    <w:p>
      <w:pPr>
        <w:pStyle w:val="BlockText"/>
      </w:pPr>
      <w:r>
        <w:rPr>
          <w:rFonts w:hint="eastAsia"/>
        </w:rPr>
        <w:t xml:space="preserve">【小结】</w:t>
      </w:r>
    </w:p>
    <w:p>
      <w:pPr>
        <w:numPr>
          <w:ilvl w:val="0"/>
          <w:numId w:val="3864"/>
        </w:numPr>
      </w:pPr>
      <w:r>
        <w:rPr>
          <w:rFonts w:hint="eastAsia"/>
        </w:rPr>
        <w:t xml:space="preserve">用</w:t>
      </w:r>
      <w:r>
        <w:t xml:space="preserve"> 3~5 </w:t>
      </w:r>
      <w:r>
        <w:rPr>
          <w:rFonts w:hint="eastAsia"/>
        </w:rPr>
        <w:t xml:space="preserve">条项目化要点复盘本章内容</w:t>
      </w:r>
    </w:p>
    <w:p>
      <w:pPr>
        <w:numPr>
          <w:ilvl w:val="0"/>
          <w:numId w:val="3864"/>
        </w:numPr>
      </w:pPr>
      <w:r>
        <w:rPr>
          <w:rFonts w:hint="eastAsia"/>
        </w:rPr>
        <w:t xml:space="preserve">指出易错点/反模式与纠正建议</w:t>
      </w:r>
    </w:p>
    <w:p>
      <w:pPr>
        <w:numPr>
          <w:ilvl w:val="0"/>
          <w:numId w:val="3864"/>
        </w:numPr>
      </w:pPr>
      <w:r>
        <w:rPr>
          <w:rFonts w:hint="eastAsia"/>
        </w:rPr>
        <w:t xml:space="preserve">给出可延伸阅读或下一步实践方向</w:t>
      </w:r>
    </w:p>
    <w:p>
      <w:pPr>
        <w:pStyle w:val="Compact"/>
        <w:numPr>
          <w:ilvl w:val="1"/>
          <w:numId w:val="3865"/>
        </w:numPr>
      </w:pPr>
      <w:r>
        <w:rPr>
          <w:rFonts w:hint="eastAsia"/>
        </w:rPr>
        <w:t xml:space="preserve">检查配置文件解析和应用</w:t>
      </w:r>
    </w:p>
    <w:p>
      <w:pPr>
        <w:pStyle w:val="BlockText"/>
      </w:pPr>
      <w:r>
        <w:rPr>
          <w:rFonts w:hint="eastAsia"/>
        </w:rPr>
        <w:t xml:space="preserve">【章节重点难点总结】</w:t>
      </w:r>
    </w:p>
    <w:p>
      <w:pPr>
        <w:pStyle w:val="Compact"/>
        <w:numPr>
          <w:ilvl w:val="0"/>
          <w:numId w:val="3866"/>
        </w:numPr>
      </w:pPr>
      <w:r>
        <w:rPr>
          <w:rFonts w:hint="eastAsia"/>
        </w:rPr>
        <w:t xml:space="preserve">本节要点：梳理关键概念、流程与方法；明确输入输出与成功标准</w:t>
      </w:r>
    </w:p>
    <w:p>
      <w:pPr>
        <w:pStyle w:val="Compact"/>
        <w:numPr>
          <w:ilvl w:val="0"/>
          <w:numId w:val="386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867"/>
        </w:numPr>
      </w:pPr>
      <w:r>
        <w:rPr>
          <w:rFonts w:hint="eastAsia"/>
        </w:rPr>
        <w:t xml:space="preserve">结合你的项目，描述本节主题的一个实践场景，并给出验证要点。</w:t>
      </w:r>
    </w:p>
    <w:p>
      <w:pPr>
        <w:pStyle w:val="Compact"/>
        <w:numPr>
          <w:ilvl w:val="0"/>
          <w:numId w:val="3867"/>
        </w:numPr>
      </w:pPr>
      <w:r>
        <w:rPr>
          <w:rFonts w:hint="eastAsia"/>
        </w:rPr>
        <w:t xml:space="preserve">列出2-3个风险点/常见陷阱，并给出可操作的规避建议。</w:t>
      </w:r>
    </w:p>
    <w:bookmarkEnd w:id="4574"/>
    <w:bookmarkStart w:id="4575" w:name="学习目标-1059"/>
    <w:p>
      <w:pPr>
        <w:pStyle w:val="Heading4"/>
      </w:pPr>
      <w:r>
        <w:rPr>
          <w:rFonts w:hint="eastAsia"/>
        </w:rPr>
        <w:t xml:space="preserve">学习目标</w:t>
      </w:r>
    </w:p>
    <w:bookmarkEnd w:id="4575"/>
    <w:bookmarkStart w:id="4576" w:name="小结-1059"/>
    <w:p>
      <w:pPr>
        <w:pStyle w:val="Heading4"/>
      </w:pPr>
      <w:r>
        <w:rPr>
          <w:rFonts w:hint="eastAsia"/>
        </w:rPr>
        <w:t xml:space="preserve">小结</w:t>
      </w:r>
    </w:p>
    <w:bookmarkEnd w:id="4576"/>
    <w:bookmarkStart w:id="4580" w:name="练习-1059"/>
    <w:p>
      <w:pPr>
        <w:pStyle w:val="Heading4"/>
      </w:pPr>
      <w:r>
        <w:rPr>
          <w:rFonts w:hint="eastAsia"/>
        </w:rPr>
        <w:t xml:space="preserve">练习</w:t>
      </w:r>
    </w:p>
    <w:bookmarkStart w:id="4577" w:name="学习目标-1060"/>
    <w:p>
      <w:pPr>
        <w:pStyle w:val="Heading5"/>
      </w:pPr>
      <w:r>
        <w:rPr>
          <w:rFonts w:hint="eastAsia"/>
        </w:rPr>
        <w:t xml:space="preserve">学习目标</w:t>
      </w:r>
    </w:p>
    <w:bookmarkEnd w:id="4577"/>
    <w:bookmarkStart w:id="4578" w:name="小结-1060"/>
    <w:p>
      <w:pPr>
        <w:pStyle w:val="Heading5"/>
      </w:pPr>
      <w:r>
        <w:rPr>
          <w:rFonts w:hint="eastAsia"/>
        </w:rPr>
        <w:t xml:space="preserve">小结</w:t>
      </w:r>
    </w:p>
    <w:bookmarkEnd w:id="4578"/>
    <w:bookmarkStart w:id="4579" w:name="练习-1060"/>
    <w:p>
      <w:pPr>
        <w:pStyle w:val="Heading5"/>
      </w:pPr>
      <w:r>
        <w:rPr>
          <w:rFonts w:hint="eastAsia"/>
        </w:rPr>
        <w:t xml:space="preserve">练习</w:t>
      </w:r>
    </w:p>
    <w:bookmarkEnd w:id="4579"/>
    <w:bookmarkEnd w:id="4580"/>
    <w:bookmarkEnd w:id="4581"/>
    <w:bookmarkStart w:id="4597" w:name="X5c71b73bf7b63979d7a7737cf925006e6ce0173"/>
    <w:p>
      <w:pPr>
        <w:pStyle w:val="Heading3"/>
      </w:pPr>
      <w:r>
        <w:t xml:space="preserve">13.5.2 </w:t>
      </w:r>
      <w:r>
        <w:rPr>
          <w:rFonts w:hint="eastAsia"/>
        </w:rPr>
        <w:t xml:space="preserve">告警规则测试</w:t>
      </w:r>
    </w:p>
    <w:p>
      <w:pPr>
        <w:pStyle w:val="BlockText"/>
      </w:pPr>
      <w:r>
        <w:rPr>
          <w:rFonts w:hint="eastAsia"/>
        </w:rPr>
        <w:t xml:space="preserve">【先修知识】</w:t>
      </w:r>
    </w:p>
    <w:p>
      <w:pPr>
        <w:pStyle w:val="Compact"/>
        <w:numPr>
          <w:ilvl w:val="0"/>
          <w:numId w:val="3868"/>
        </w:numPr>
      </w:pPr>
      <w:r>
        <w:rPr>
          <w:rFonts w:hint="eastAsia"/>
        </w:rPr>
        <w:t xml:space="preserve">基础：Linux/网络/SQL/一种脚本语言（如</w:t>
      </w:r>
      <w:r>
        <w:t xml:space="preserve"> </w:t>
      </w:r>
      <w:r>
        <w:rPr>
          <w:rFonts w:hint="eastAsia"/>
        </w:rPr>
        <w:t xml:space="preserve">Python）</w:t>
      </w:r>
    </w:p>
    <w:p>
      <w:pPr>
        <w:pStyle w:val="Compact"/>
        <w:numPr>
          <w:ilvl w:val="0"/>
          <w:numId w:val="3868"/>
        </w:numPr>
      </w:pPr>
      <w:r>
        <w:rPr>
          <w:rFonts w:hint="eastAsia"/>
        </w:rPr>
        <w:t xml:space="preserve">大数据入门：分布式/存储与计算分离/批流概念</w:t>
      </w:r>
    </w:p>
    <w:p>
      <w:pPr>
        <w:pStyle w:val="Compact"/>
        <w:numPr>
          <w:ilvl w:val="0"/>
          <w:numId w:val="386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86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869"/>
        </w:numPr>
      </w:pPr>
      <w:r>
        <w:rPr>
          <w:rFonts w:hint="eastAsia"/>
        </w:rPr>
        <w:t xml:space="preserve">能完成</w:t>
      </w:r>
      <w:r>
        <w:t xml:space="preserve"> 1 </w:t>
      </w:r>
      <w:r>
        <w:rPr>
          <w:rFonts w:hint="eastAsia"/>
        </w:rPr>
        <w:t xml:space="preserve">个与本章紧密相关的动手实践</w:t>
      </w:r>
    </w:p>
    <w:p>
      <w:pPr>
        <w:pStyle w:val="Compact"/>
        <w:numPr>
          <w:ilvl w:val="0"/>
          <w:numId w:val="386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870"/>
        </w:numPr>
      </w:pPr>
      <w:r>
        <w:rPr>
          <w:rFonts w:hint="eastAsia"/>
        </w:rPr>
        <w:t xml:space="preserve">请补充本章关键术语及中英对照（参考术语表）</w:t>
      </w:r>
    </w:p>
    <w:p>
      <w:pPr>
        <w:pStyle w:val="BlockText"/>
      </w:pPr>
      <w:r>
        <w:rPr>
          <w:rFonts w:hint="eastAsia"/>
        </w:rPr>
        <w:t xml:space="preserve">【阅读提示】本节聚焦：13.5.2</w:t>
      </w:r>
      <w:r>
        <w:t xml:space="preserve"> </w:t>
      </w:r>
      <w:r>
        <w:rPr>
          <w:rFonts w:hint="eastAsia"/>
        </w:rPr>
        <w:t xml:space="preserve">告警规则测试。建议先看结构，再带着问题阅读，关注关键术语、流程与案例，结合自身项目做对照。</w:t>
      </w:r>
    </w:p>
    <w:bookmarkStart w:id="4585" w:name="告警条件验证"/>
    <w:p>
      <w:pPr>
        <w:pStyle w:val="Heading4"/>
      </w:pPr>
      <w:r>
        <w:rPr>
          <w:rFonts w:hint="eastAsia"/>
        </w:rPr>
        <w:t xml:space="preserve">告警条件验证</w:t>
      </w:r>
    </w:p>
    <w:p>
      <w:pPr>
        <w:numPr>
          <w:ilvl w:val="0"/>
          <w:numId w:val="3871"/>
        </w:numPr>
      </w:pPr>
      <w:r>
        <w:rPr>
          <w:rFonts w:hint="eastAsia"/>
          <w:b/>
          <w:bCs/>
        </w:rPr>
        <w:t xml:space="preserve">测试要点</w:t>
      </w:r>
      <w:r>
        <w:rPr>
          <w:rFonts w:hint="eastAsia"/>
        </w:rPr>
        <w:t xml:space="preserve">：</w:t>
      </w:r>
    </w:p>
    <w:p>
      <w:pPr>
        <w:numPr>
          <w:ilvl w:val="1"/>
          <w:numId w:val="3872"/>
        </w:numPr>
      </w:pPr>
      <w:r>
        <w:rPr>
          <w:rFonts w:hint="eastAsia"/>
        </w:rPr>
        <w:t xml:space="preserve">验证告警触发条件的准确性</w:t>
      </w:r>
    </w:p>
    <w:p>
      <w:pPr>
        <w:numPr>
          <w:ilvl w:val="1"/>
          <w:numId w:val="3872"/>
        </w:numPr>
      </w:pPr>
      <w:r>
        <w:rPr>
          <w:rFonts w:hint="eastAsia"/>
        </w:rPr>
        <w:t xml:space="preserve">测试阈值设置的有效性（上阈值和下阈值）</w:t>
      </w:r>
    </w:p>
    <w:p>
      <w:pPr>
        <w:numPr>
          <w:ilvl w:val="1"/>
          <w:numId w:val="3872"/>
        </w:numPr>
      </w:pPr>
      <w:r>
        <w:rPr>
          <w:rFonts w:hint="eastAsia"/>
        </w:rPr>
        <w:t xml:space="preserve">验证告警规则表达式的正确性</w:t>
      </w:r>
    </w:p>
    <w:p>
      <w:pPr>
        <w:numPr>
          <w:ilvl w:val="1"/>
          <w:numId w:val="3872"/>
        </w:numPr>
      </w:pPr>
      <w:r>
        <w:rPr>
          <w:rFonts w:hint="eastAsia"/>
        </w:rPr>
        <w:t xml:space="preserve">测试持续时间条件（For子句）的准确性</w:t>
      </w:r>
    </w:p>
    <w:p>
      <w:pPr>
        <w:numPr>
          <w:ilvl w:val="0"/>
          <w:numId w:val="3871"/>
        </w:numPr>
      </w:pPr>
      <w:r>
        <w:rPr>
          <w:rFonts w:hint="eastAsia"/>
          <w:b/>
          <w:bCs/>
        </w:rPr>
        <w:t xml:space="preserve">测试方法</w:t>
      </w:r>
      <w:r>
        <w:rPr>
          <w:rFonts w:hint="eastAsia"/>
        </w:rPr>
        <w:t xml:space="preserve">：</w:t>
      </w:r>
    </w:p>
    <w:p>
      <w:pPr>
        <w:numPr>
          <w:ilvl w:val="1"/>
          <w:numId w:val="3873"/>
        </w:numPr>
      </w:pPr>
      <w:r>
        <w:rPr>
          <w:rFonts w:hint="eastAsia"/>
        </w:rPr>
        <w:t xml:space="preserve">注入已知数据，验证告警触发行为</w:t>
      </w:r>
    </w:p>
    <w:p>
      <w:pPr>
        <w:numPr>
          <w:ilvl w:val="1"/>
          <w:numId w:val="3873"/>
        </w:numPr>
      </w:pPr>
      <w:r>
        <w:rPr>
          <w:rFonts w:hint="eastAsia"/>
        </w:rPr>
        <w:t xml:space="preserve">测试边界条件和极限情况</w:t>
      </w:r>
    </w:p>
    <w:p>
      <w:pPr>
        <w:numPr>
          <w:ilvl w:val="1"/>
          <w:numId w:val="3873"/>
        </w:numPr>
      </w:pPr>
      <w:r>
        <w:rPr>
          <w:rFonts w:hint="eastAsia"/>
        </w:rPr>
        <w:t xml:space="preserve">使用单元测试验证规则表达式</w:t>
      </w:r>
    </w:p>
    <w:p>
      <w:pPr>
        <w:numPr>
          <w:ilvl w:val="1"/>
          <w:numId w:val="3873"/>
        </w:numPr>
      </w:pPr>
      <w:r>
        <w:rPr>
          <w:rFonts w:hint="eastAsia"/>
        </w:rPr>
        <w:t xml:space="preserve">测试持续时间条件的精确性</w:t>
      </w:r>
    </w:p>
    <w:bookmarkStart w:id="4582" w:name="学习目标-1061"/>
    <w:p>
      <w:pPr>
        <w:pStyle w:val="Heading5"/>
      </w:pPr>
      <w:r>
        <w:rPr>
          <w:rFonts w:hint="eastAsia"/>
        </w:rPr>
        <w:t xml:space="preserve">学习目标</w:t>
      </w:r>
    </w:p>
    <w:bookmarkEnd w:id="4582"/>
    <w:bookmarkStart w:id="4583" w:name="小结-1061"/>
    <w:p>
      <w:pPr>
        <w:pStyle w:val="Heading5"/>
      </w:pPr>
      <w:r>
        <w:rPr>
          <w:rFonts w:hint="eastAsia"/>
        </w:rPr>
        <w:t xml:space="preserve">小结</w:t>
      </w:r>
    </w:p>
    <w:bookmarkEnd w:id="4583"/>
    <w:bookmarkStart w:id="4584" w:name="练习-1061"/>
    <w:p>
      <w:pPr>
        <w:pStyle w:val="Heading5"/>
      </w:pPr>
      <w:r>
        <w:rPr>
          <w:rFonts w:hint="eastAsia"/>
        </w:rPr>
        <w:t xml:space="preserve">练习</w:t>
      </w:r>
    </w:p>
    <w:bookmarkEnd w:id="4584"/>
    <w:bookmarkEnd w:id="4585"/>
    <w:bookmarkStart w:id="4589" w:name="告警规则覆盖测试"/>
    <w:p>
      <w:pPr>
        <w:pStyle w:val="Heading4"/>
      </w:pPr>
      <w:r>
        <w:rPr>
          <w:rFonts w:hint="eastAsia"/>
        </w:rPr>
        <w:t xml:space="preserve">告警规则覆盖测试</w:t>
      </w:r>
    </w:p>
    <w:p>
      <w:pPr>
        <w:numPr>
          <w:ilvl w:val="0"/>
          <w:numId w:val="3874"/>
        </w:numPr>
      </w:pPr>
      <w:r>
        <w:rPr>
          <w:rFonts w:hint="eastAsia"/>
          <w:b/>
          <w:bCs/>
        </w:rPr>
        <w:t xml:space="preserve">测试要点</w:t>
      </w:r>
      <w:r>
        <w:rPr>
          <w:rFonts w:hint="eastAsia"/>
        </w:rPr>
        <w:t xml:space="preserve">：</w:t>
      </w:r>
    </w:p>
    <w:p>
      <w:pPr>
        <w:numPr>
          <w:ilvl w:val="1"/>
          <w:numId w:val="3875"/>
        </w:numPr>
      </w:pPr>
      <w:r>
        <w:rPr>
          <w:rFonts w:hint="eastAsia"/>
        </w:rPr>
        <w:t xml:space="preserve">验证所有关键业务场景都有对应的告警规则</w:t>
      </w:r>
    </w:p>
    <w:p>
      <w:pPr>
        <w:numPr>
          <w:ilvl w:val="1"/>
          <w:numId w:val="3875"/>
        </w:numPr>
      </w:pPr>
      <w:r>
        <w:rPr>
          <w:rFonts w:hint="eastAsia"/>
        </w:rPr>
        <w:t xml:space="preserve">测试告警规则的覆盖面和冗余度</w:t>
      </w:r>
    </w:p>
    <w:p>
      <w:pPr>
        <w:numPr>
          <w:ilvl w:val="1"/>
          <w:numId w:val="3875"/>
        </w:numPr>
      </w:pPr>
      <w:r>
        <w:rPr>
          <w:rFonts w:hint="eastAsia"/>
        </w:rPr>
        <w:t xml:space="preserve">验证告警规则的优先级设置</w:t>
      </w:r>
    </w:p>
    <w:p>
      <w:pPr>
        <w:numPr>
          <w:ilvl w:val="1"/>
          <w:numId w:val="3875"/>
        </w:numPr>
      </w:pPr>
      <w:r>
        <w:rPr>
          <w:rFonts w:hint="eastAsia"/>
        </w:rPr>
        <w:t xml:space="preserve">检查告警规则的冲突和重叠</w:t>
      </w:r>
    </w:p>
    <w:p>
      <w:pPr>
        <w:numPr>
          <w:ilvl w:val="0"/>
          <w:numId w:val="3874"/>
        </w:numPr>
      </w:pPr>
      <w:r>
        <w:rPr>
          <w:rFonts w:hint="eastAsia"/>
          <w:b/>
          <w:bCs/>
        </w:rPr>
        <w:t xml:space="preserve">测试方法</w:t>
      </w:r>
      <w:r>
        <w:rPr>
          <w:rFonts w:hint="eastAsia"/>
        </w:rPr>
        <w:t xml:space="preserve">：</w:t>
      </w:r>
    </w:p>
    <w:p>
      <w:pPr>
        <w:numPr>
          <w:ilvl w:val="1"/>
          <w:numId w:val="3876"/>
        </w:numPr>
      </w:pPr>
      <w:r>
        <w:rPr>
          <w:rFonts w:hint="eastAsia"/>
        </w:rPr>
        <w:t xml:space="preserve">审查告警规则集的完整性和覆盖度</w:t>
      </w:r>
    </w:p>
    <w:p>
      <w:pPr>
        <w:numPr>
          <w:ilvl w:val="1"/>
          <w:numId w:val="3876"/>
        </w:numPr>
      </w:pPr>
      <w:r>
        <w:rPr>
          <w:rFonts w:hint="eastAsia"/>
        </w:rPr>
        <w:t xml:space="preserve">测试各种故障场景下的告警覆盖情况</w:t>
      </w:r>
    </w:p>
    <w:p>
      <w:pPr>
        <w:numPr>
          <w:ilvl w:val="1"/>
          <w:numId w:val="3876"/>
        </w:numPr>
      </w:pPr>
      <w:r>
        <w:rPr>
          <w:rFonts w:hint="eastAsia"/>
        </w:rPr>
        <w:t xml:space="preserve">验证规则优先级的正确应用</w:t>
      </w:r>
    </w:p>
    <w:p>
      <w:pPr>
        <w:numPr>
          <w:ilvl w:val="1"/>
          <w:numId w:val="3876"/>
        </w:numPr>
      </w:pPr>
      <w:r>
        <w:rPr>
          <w:rFonts w:hint="eastAsia"/>
        </w:rPr>
        <w:t xml:space="preserve">分析规则间的潜在冲突</w:t>
      </w:r>
    </w:p>
    <w:bookmarkStart w:id="4586" w:name="学习目标-1062"/>
    <w:p>
      <w:pPr>
        <w:pStyle w:val="Heading5"/>
      </w:pPr>
      <w:r>
        <w:rPr>
          <w:rFonts w:hint="eastAsia"/>
        </w:rPr>
        <w:t xml:space="preserve">学习目标</w:t>
      </w:r>
    </w:p>
    <w:bookmarkEnd w:id="4586"/>
    <w:bookmarkStart w:id="4587" w:name="小结-1062"/>
    <w:p>
      <w:pPr>
        <w:pStyle w:val="Heading5"/>
      </w:pPr>
      <w:r>
        <w:rPr>
          <w:rFonts w:hint="eastAsia"/>
        </w:rPr>
        <w:t xml:space="preserve">小结</w:t>
      </w:r>
    </w:p>
    <w:bookmarkEnd w:id="4587"/>
    <w:bookmarkStart w:id="4588" w:name="练习-1062"/>
    <w:p>
      <w:pPr>
        <w:pStyle w:val="Heading5"/>
      </w:pPr>
      <w:r>
        <w:rPr>
          <w:rFonts w:hint="eastAsia"/>
        </w:rPr>
        <w:t xml:space="preserve">练习</w:t>
      </w:r>
    </w:p>
    <w:bookmarkEnd w:id="4588"/>
    <w:bookmarkEnd w:id="4589"/>
    <w:bookmarkStart w:id="4590" w:name="动态阈值告警测试"/>
    <w:p>
      <w:pPr>
        <w:pStyle w:val="Heading4"/>
      </w:pPr>
      <w:r>
        <w:rPr>
          <w:rFonts w:hint="eastAsia"/>
        </w:rPr>
        <w:t xml:space="preserve">动态阈值告警测试</w:t>
      </w:r>
    </w:p>
    <w:p>
      <w:pPr>
        <w:numPr>
          <w:ilvl w:val="0"/>
          <w:numId w:val="3877"/>
        </w:numPr>
      </w:pPr>
      <w:r>
        <w:rPr>
          <w:rFonts w:hint="eastAsia"/>
          <w:b/>
          <w:bCs/>
        </w:rPr>
        <w:t xml:space="preserve">测试要点</w:t>
      </w:r>
      <w:r>
        <w:rPr>
          <w:rFonts w:hint="eastAsia"/>
        </w:rPr>
        <w:t xml:space="preserve">：</w:t>
      </w:r>
    </w:p>
    <w:p>
      <w:pPr>
        <w:numPr>
          <w:ilvl w:val="1"/>
          <w:numId w:val="3878"/>
        </w:numPr>
      </w:pPr>
      <w:r>
        <w:rPr>
          <w:rFonts w:hint="eastAsia"/>
        </w:rPr>
        <w:t xml:space="preserve">验证基于机器学习的动态阈值告警</w:t>
      </w:r>
    </w:p>
    <w:p>
      <w:pPr>
        <w:numPr>
          <w:ilvl w:val="1"/>
          <w:numId w:val="3878"/>
        </w:numPr>
      </w:pPr>
      <w:r>
        <w:rPr>
          <w:rFonts w:hint="eastAsia"/>
        </w:rPr>
        <w:t xml:space="preserve">测试历史数据基线的准确性</w:t>
      </w:r>
    </w:p>
    <w:p>
      <w:pPr>
        <w:numPr>
          <w:ilvl w:val="1"/>
          <w:numId w:val="3878"/>
        </w:numPr>
      </w:pPr>
      <w:r>
        <w:rPr>
          <w:rFonts w:hint="eastAsia"/>
        </w:rPr>
        <w:t xml:space="preserve">验证季节性模式的识别能力</w:t>
      </w:r>
    </w:p>
    <w:p>
      <w:pPr>
        <w:numPr>
          <w:ilvl w:val="0"/>
          <w:numId w:val="3877"/>
        </w:numPr>
      </w:pPr>
      <w:r>
        <w:rPr>
          <w:rFonts w:hint="eastAsia"/>
          <w:b/>
          <w:bCs/>
        </w:rPr>
        <w:t xml:space="preserve">测试方法</w:t>
      </w:r>
      <w:r>
        <w:rPr>
          <w:rFonts w:hint="eastAsia"/>
        </w:rPr>
        <w:t xml:space="preserve">：</w:t>
      </w:r>
    </w:p>
    <w:p>
      <w:pPr>
        <w:numPr>
          <w:ilvl w:val="1"/>
          <w:numId w:val="3879"/>
        </w:numPr>
      </w:pPr>
      <w:r>
        <w:rPr>
          <w:rFonts w:hint="eastAsia"/>
        </w:rPr>
        <w:t xml:space="preserve">使用历史数据测试基线生成</w:t>
      </w:r>
    </w:p>
    <w:p>
      <w:pPr>
        <w:numPr>
          <w:ilvl w:val="1"/>
          <w:numId w:val="3879"/>
        </w:numPr>
      </w:pPr>
      <w:r>
        <w:rPr>
          <w:rFonts w:hint="eastAsia"/>
        </w:rPr>
        <w:t xml:space="preserve">注入符合季节性模式的数据，验证告警行为</w:t>
      </w:r>
    </w:p>
    <w:p>
      <w:pPr>
        <w:pStyle w:val="BlockText"/>
      </w:pPr>
      <w:r>
        <w:rPr>
          <w:rFonts w:hint="eastAsia"/>
        </w:rPr>
        <w:t xml:space="preserve">【小结】</w:t>
      </w:r>
    </w:p>
    <w:p>
      <w:pPr>
        <w:numPr>
          <w:ilvl w:val="0"/>
          <w:numId w:val="3880"/>
        </w:numPr>
      </w:pPr>
      <w:r>
        <w:rPr>
          <w:rFonts w:hint="eastAsia"/>
        </w:rPr>
        <w:t xml:space="preserve">用</w:t>
      </w:r>
      <w:r>
        <w:t xml:space="preserve"> 3~5 </w:t>
      </w:r>
      <w:r>
        <w:rPr>
          <w:rFonts w:hint="eastAsia"/>
        </w:rPr>
        <w:t xml:space="preserve">条项目化要点复盘本章内容</w:t>
      </w:r>
    </w:p>
    <w:p>
      <w:pPr>
        <w:numPr>
          <w:ilvl w:val="0"/>
          <w:numId w:val="3880"/>
        </w:numPr>
      </w:pPr>
      <w:r>
        <w:rPr>
          <w:rFonts w:hint="eastAsia"/>
        </w:rPr>
        <w:t xml:space="preserve">指出易错点/反模式与纠正建议</w:t>
      </w:r>
    </w:p>
    <w:p>
      <w:pPr>
        <w:numPr>
          <w:ilvl w:val="0"/>
          <w:numId w:val="3880"/>
        </w:numPr>
      </w:pPr>
      <w:r>
        <w:rPr>
          <w:rFonts w:hint="eastAsia"/>
        </w:rPr>
        <w:t xml:space="preserve">给出可延伸阅读或下一步实践方向</w:t>
      </w:r>
    </w:p>
    <w:p>
      <w:pPr>
        <w:pStyle w:val="Compact"/>
        <w:numPr>
          <w:ilvl w:val="1"/>
          <w:numId w:val="3881"/>
        </w:numPr>
      </w:pPr>
      <w:r>
        <w:rPr>
          <w:rFonts w:hint="eastAsia"/>
        </w:rPr>
        <w:t xml:space="preserve">测试异常值检测的准确性</w:t>
      </w:r>
    </w:p>
    <w:p>
      <w:pPr>
        <w:pStyle w:val="BlockText"/>
      </w:pPr>
      <w:r>
        <w:rPr>
          <w:rFonts w:hint="eastAsia"/>
        </w:rPr>
        <w:t xml:space="preserve">【章节重点难点总结】</w:t>
      </w:r>
    </w:p>
    <w:p>
      <w:pPr>
        <w:pStyle w:val="Compact"/>
        <w:numPr>
          <w:ilvl w:val="0"/>
          <w:numId w:val="3882"/>
        </w:numPr>
      </w:pPr>
      <w:r>
        <w:rPr>
          <w:rFonts w:hint="eastAsia"/>
        </w:rPr>
        <w:t xml:space="preserve">本节要点：梳理关键概念、流程与方法；明确输入输出与成功标准</w:t>
      </w:r>
    </w:p>
    <w:p>
      <w:pPr>
        <w:pStyle w:val="Compact"/>
        <w:numPr>
          <w:ilvl w:val="0"/>
          <w:numId w:val="388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883"/>
        </w:numPr>
      </w:pPr>
      <w:r>
        <w:rPr>
          <w:rFonts w:hint="eastAsia"/>
        </w:rPr>
        <w:t xml:space="preserve">结合你的项目，描述本节主题的一个实践场景，并给出验证要点。</w:t>
      </w:r>
    </w:p>
    <w:p>
      <w:pPr>
        <w:pStyle w:val="Compact"/>
        <w:numPr>
          <w:ilvl w:val="0"/>
          <w:numId w:val="3883"/>
        </w:numPr>
      </w:pPr>
      <w:r>
        <w:rPr>
          <w:rFonts w:hint="eastAsia"/>
        </w:rPr>
        <w:t xml:space="preserve">列出2-3个风险点/常见陷阱，并给出可操作的规避建议。</w:t>
      </w:r>
    </w:p>
    <w:bookmarkEnd w:id="4590"/>
    <w:bookmarkStart w:id="4591" w:name="学习目标-1063"/>
    <w:p>
      <w:pPr>
        <w:pStyle w:val="Heading4"/>
      </w:pPr>
      <w:r>
        <w:rPr>
          <w:rFonts w:hint="eastAsia"/>
        </w:rPr>
        <w:t xml:space="preserve">学习目标</w:t>
      </w:r>
    </w:p>
    <w:bookmarkEnd w:id="4591"/>
    <w:bookmarkStart w:id="4592" w:name="小结-1063"/>
    <w:p>
      <w:pPr>
        <w:pStyle w:val="Heading4"/>
      </w:pPr>
      <w:r>
        <w:rPr>
          <w:rFonts w:hint="eastAsia"/>
        </w:rPr>
        <w:t xml:space="preserve">小结</w:t>
      </w:r>
    </w:p>
    <w:bookmarkEnd w:id="4592"/>
    <w:bookmarkStart w:id="4596" w:name="练习-1063"/>
    <w:p>
      <w:pPr>
        <w:pStyle w:val="Heading4"/>
      </w:pPr>
      <w:r>
        <w:rPr>
          <w:rFonts w:hint="eastAsia"/>
        </w:rPr>
        <w:t xml:space="preserve">练习</w:t>
      </w:r>
    </w:p>
    <w:bookmarkStart w:id="4593" w:name="学习目标-1064"/>
    <w:p>
      <w:pPr>
        <w:pStyle w:val="Heading5"/>
      </w:pPr>
      <w:r>
        <w:rPr>
          <w:rFonts w:hint="eastAsia"/>
        </w:rPr>
        <w:t xml:space="preserve">学习目标</w:t>
      </w:r>
    </w:p>
    <w:bookmarkEnd w:id="4593"/>
    <w:bookmarkStart w:id="4594" w:name="小结-1064"/>
    <w:p>
      <w:pPr>
        <w:pStyle w:val="Heading5"/>
      </w:pPr>
      <w:r>
        <w:rPr>
          <w:rFonts w:hint="eastAsia"/>
        </w:rPr>
        <w:t xml:space="preserve">小结</w:t>
      </w:r>
    </w:p>
    <w:bookmarkEnd w:id="4594"/>
    <w:bookmarkStart w:id="4595" w:name="练习-1064"/>
    <w:p>
      <w:pPr>
        <w:pStyle w:val="Heading5"/>
      </w:pPr>
      <w:r>
        <w:rPr>
          <w:rFonts w:hint="eastAsia"/>
        </w:rPr>
        <w:t xml:space="preserve">练习</w:t>
      </w:r>
    </w:p>
    <w:bookmarkEnd w:id="4595"/>
    <w:bookmarkEnd w:id="4596"/>
    <w:bookmarkEnd w:id="4597"/>
    <w:bookmarkStart w:id="4609" w:name="X0170de2de4f03942dff81af5cbe2bb418fac56c"/>
    <w:p>
      <w:pPr>
        <w:pStyle w:val="Heading3"/>
      </w:pPr>
      <w:r>
        <w:t xml:space="preserve">13.5.3 </w:t>
      </w:r>
      <w:r>
        <w:rPr>
          <w:rFonts w:hint="eastAsia"/>
        </w:rPr>
        <w:t xml:space="preserve">复合条件告警测试</w:t>
      </w:r>
    </w:p>
    <w:p>
      <w:pPr>
        <w:pStyle w:val="BlockText"/>
      </w:pPr>
      <w:r>
        <w:rPr>
          <w:rFonts w:hint="eastAsia"/>
        </w:rPr>
        <w:t xml:space="preserve">【先修知识】</w:t>
      </w:r>
    </w:p>
    <w:p>
      <w:pPr>
        <w:pStyle w:val="Compact"/>
        <w:numPr>
          <w:ilvl w:val="0"/>
          <w:numId w:val="3884"/>
        </w:numPr>
      </w:pPr>
      <w:r>
        <w:rPr>
          <w:rFonts w:hint="eastAsia"/>
        </w:rPr>
        <w:t xml:space="preserve">基础：Linux/网络/SQL/一种脚本语言（如</w:t>
      </w:r>
      <w:r>
        <w:t xml:space="preserve"> </w:t>
      </w:r>
      <w:r>
        <w:rPr>
          <w:rFonts w:hint="eastAsia"/>
        </w:rPr>
        <w:t xml:space="preserve">Python）</w:t>
      </w:r>
    </w:p>
    <w:p>
      <w:pPr>
        <w:pStyle w:val="Compact"/>
        <w:numPr>
          <w:ilvl w:val="0"/>
          <w:numId w:val="3884"/>
        </w:numPr>
      </w:pPr>
      <w:r>
        <w:rPr>
          <w:rFonts w:hint="eastAsia"/>
        </w:rPr>
        <w:t xml:space="preserve">大数据入门：分布式/存储与计算分离/批流概念</w:t>
      </w:r>
    </w:p>
    <w:p>
      <w:pPr>
        <w:pStyle w:val="Compact"/>
        <w:numPr>
          <w:ilvl w:val="0"/>
          <w:numId w:val="388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88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885"/>
        </w:numPr>
      </w:pPr>
      <w:r>
        <w:rPr>
          <w:rFonts w:hint="eastAsia"/>
        </w:rPr>
        <w:t xml:space="preserve">能完成</w:t>
      </w:r>
      <w:r>
        <w:t xml:space="preserve"> 1 </w:t>
      </w:r>
      <w:r>
        <w:rPr>
          <w:rFonts w:hint="eastAsia"/>
        </w:rPr>
        <w:t xml:space="preserve">个与本章紧密相关的动手实践</w:t>
      </w:r>
    </w:p>
    <w:p>
      <w:pPr>
        <w:pStyle w:val="Compact"/>
        <w:numPr>
          <w:ilvl w:val="0"/>
          <w:numId w:val="388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886"/>
        </w:numPr>
      </w:pPr>
      <w:r>
        <w:rPr>
          <w:rFonts w:hint="eastAsia"/>
        </w:rPr>
        <w:t xml:space="preserve">请补充本章关键术语及中英对照（参考术语表）</w:t>
      </w:r>
    </w:p>
    <w:p>
      <w:pPr>
        <w:pStyle w:val="BlockText"/>
      </w:pPr>
      <w:r>
        <w:rPr>
          <w:rFonts w:hint="eastAsia"/>
        </w:rPr>
        <w:t xml:space="preserve">【阅读提示】本节聚焦：13.5.3</w:t>
      </w:r>
      <w:r>
        <w:t xml:space="preserve"> </w:t>
      </w:r>
      <w:r>
        <w:rPr>
          <w:rFonts w:hint="eastAsia"/>
        </w:rPr>
        <w:t xml:space="preserve">复合条件告警测试。建议先看结构，再带着问题阅读，关注关键术语、流程与案例，结合自身项目做对照。</w:t>
      </w:r>
    </w:p>
    <w:bookmarkStart w:id="4601" w:name="多指标组合测试"/>
    <w:p>
      <w:pPr>
        <w:pStyle w:val="Heading4"/>
      </w:pPr>
      <w:r>
        <w:rPr>
          <w:rFonts w:hint="eastAsia"/>
        </w:rPr>
        <w:t xml:space="preserve">多指标组合测试</w:t>
      </w:r>
    </w:p>
    <w:p>
      <w:pPr>
        <w:numPr>
          <w:ilvl w:val="0"/>
          <w:numId w:val="3887"/>
        </w:numPr>
      </w:pPr>
      <w:r>
        <w:rPr>
          <w:rFonts w:hint="eastAsia"/>
          <w:b/>
          <w:bCs/>
        </w:rPr>
        <w:t xml:space="preserve">测试要点</w:t>
      </w:r>
      <w:r>
        <w:rPr>
          <w:rFonts w:hint="eastAsia"/>
        </w:rPr>
        <w:t xml:space="preserve">：</w:t>
      </w:r>
    </w:p>
    <w:p>
      <w:pPr>
        <w:numPr>
          <w:ilvl w:val="1"/>
          <w:numId w:val="3888"/>
        </w:numPr>
      </w:pPr>
      <w:r>
        <w:rPr>
          <w:rFonts w:hint="eastAsia"/>
        </w:rPr>
        <w:t xml:space="preserve">验证基于多指标组合的告警触发</w:t>
      </w:r>
    </w:p>
    <w:p>
      <w:pPr>
        <w:numPr>
          <w:ilvl w:val="1"/>
          <w:numId w:val="3888"/>
        </w:numPr>
      </w:pPr>
      <w:r>
        <w:rPr>
          <w:rFonts w:hint="eastAsia"/>
        </w:rPr>
        <w:t xml:space="preserve">测试AND/OR等逻辑关系的正确性</w:t>
      </w:r>
    </w:p>
    <w:p>
      <w:pPr>
        <w:numPr>
          <w:ilvl w:val="1"/>
          <w:numId w:val="3888"/>
        </w:numPr>
      </w:pPr>
      <w:r>
        <w:rPr>
          <w:rFonts w:hint="eastAsia"/>
        </w:rPr>
        <w:t xml:space="preserve">验证时间窗口条件的有效性</w:t>
      </w:r>
    </w:p>
    <w:p>
      <w:pPr>
        <w:numPr>
          <w:ilvl w:val="1"/>
          <w:numId w:val="3888"/>
        </w:numPr>
      </w:pPr>
      <w:r>
        <w:rPr>
          <w:rFonts w:hint="eastAsia"/>
        </w:rPr>
        <w:t xml:space="preserve">测试复杂表达式的计算准确性</w:t>
      </w:r>
    </w:p>
    <w:p>
      <w:pPr>
        <w:numPr>
          <w:ilvl w:val="0"/>
          <w:numId w:val="3887"/>
        </w:numPr>
      </w:pPr>
      <w:r>
        <w:rPr>
          <w:rFonts w:hint="eastAsia"/>
          <w:b/>
          <w:bCs/>
        </w:rPr>
        <w:t xml:space="preserve">测试方法</w:t>
      </w:r>
      <w:r>
        <w:rPr>
          <w:rFonts w:hint="eastAsia"/>
        </w:rPr>
        <w:t xml:space="preserve">：</w:t>
      </w:r>
    </w:p>
    <w:p>
      <w:pPr>
        <w:numPr>
          <w:ilvl w:val="1"/>
          <w:numId w:val="3889"/>
        </w:numPr>
      </w:pPr>
      <w:r>
        <w:rPr>
          <w:rFonts w:hint="eastAsia"/>
        </w:rPr>
        <w:t xml:space="preserve">构造多指标组合场景，验证告警触发行为</w:t>
      </w:r>
    </w:p>
    <w:p>
      <w:pPr>
        <w:numPr>
          <w:ilvl w:val="1"/>
          <w:numId w:val="3889"/>
        </w:numPr>
      </w:pPr>
      <w:r>
        <w:rPr>
          <w:rFonts w:hint="eastAsia"/>
        </w:rPr>
        <w:t xml:space="preserve">测试不同时间窗口下的告警行为</w:t>
      </w:r>
    </w:p>
    <w:p>
      <w:pPr>
        <w:numPr>
          <w:ilvl w:val="1"/>
          <w:numId w:val="3889"/>
        </w:numPr>
      </w:pPr>
      <w:r>
        <w:rPr>
          <w:rFonts w:hint="eastAsia"/>
        </w:rPr>
        <w:t xml:space="preserve">验证逻辑运算符的正确应用</w:t>
      </w:r>
    </w:p>
    <w:p>
      <w:pPr>
        <w:numPr>
          <w:ilvl w:val="1"/>
          <w:numId w:val="3889"/>
        </w:numPr>
      </w:pPr>
      <w:r>
        <w:rPr>
          <w:rFonts w:hint="eastAsia"/>
        </w:rPr>
        <w:t xml:space="preserve">测试复合表达式的计算性能</w:t>
      </w:r>
    </w:p>
    <w:bookmarkStart w:id="4598" w:name="学习目标-1065"/>
    <w:p>
      <w:pPr>
        <w:pStyle w:val="Heading5"/>
      </w:pPr>
      <w:r>
        <w:rPr>
          <w:rFonts w:hint="eastAsia"/>
        </w:rPr>
        <w:t xml:space="preserve">学习目标</w:t>
      </w:r>
    </w:p>
    <w:bookmarkEnd w:id="4598"/>
    <w:bookmarkStart w:id="4599" w:name="小结-1065"/>
    <w:p>
      <w:pPr>
        <w:pStyle w:val="Heading5"/>
      </w:pPr>
      <w:r>
        <w:rPr>
          <w:rFonts w:hint="eastAsia"/>
        </w:rPr>
        <w:t xml:space="preserve">小结</w:t>
      </w:r>
    </w:p>
    <w:bookmarkEnd w:id="4599"/>
    <w:bookmarkStart w:id="4600" w:name="练习-1065"/>
    <w:p>
      <w:pPr>
        <w:pStyle w:val="Heading5"/>
      </w:pPr>
      <w:r>
        <w:rPr>
          <w:rFonts w:hint="eastAsia"/>
        </w:rPr>
        <w:t xml:space="preserve">练习</w:t>
      </w:r>
    </w:p>
    <w:bookmarkEnd w:id="4600"/>
    <w:bookmarkEnd w:id="4601"/>
    <w:bookmarkStart w:id="4602" w:name="复合告警聚合测试"/>
    <w:p>
      <w:pPr>
        <w:pStyle w:val="Heading4"/>
      </w:pPr>
      <w:r>
        <w:rPr>
          <w:rFonts w:hint="eastAsia"/>
        </w:rPr>
        <w:t xml:space="preserve">复合告警聚合测试</w:t>
      </w:r>
    </w:p>
    <w:p>
      <w:pPr>
        <w:numPr>
          <w:ilvl w:val="0"/>
          <w:numId w:val="3890"/>
        </w:numPr>
      </w:pPr>
      <w:r>
        <w:rPr>
          <w:rFonts w:hint="eastAsia"/>
          <w:b/>
          <w:bCs/>
        </w:rPr>
        <w:t xml:space="preserve">测试要点</w:t>
      </w:r>
      <w:r>
        <w:rPr>
          <w:rFonts w:hint="eastAsia"/>
        </w:rPr>
        <w:t xml:space="preserve">：</w:t>
      </w:r>
    </w:p>
    <w:p>
      <w:pPr>
        <w:numPr>
          <w:ilvl w:val="1"/>
          <w:numId w:val="3891"/>
        </w:numPr>
      </w:pPr>
      <w:r>
        <w:rPr>
          <w:rFonts w:hint="eastAsia"/>
        </w:rPr>
        <w:t xml:space="preserve">验证告警聚合规则的正确性</w:t>
      </w:r>
    </w:p>
    <w:p>
      <w:pPr>
        <w:numPr>
          <w:ilvl w:val="1"/>
          <w:numId w:val="3891"/>
        </w:numPr>
      </w:pPr>
      <w:r>
        <w:rPr>
          <w:rFonts w:hint="eastAsia"/>
        </w:rPr>
        <w:t xml:space="preserve">测试告警分组和去重功能</w:t>
      </w:r>
    </w:p>
    <w:p>
      <w:pPr>
        <w:numPr>
          <w:ilvl w:val="1"/>
          <w:numId w:val="3891"/>
        </w:numPr>
      </w:pPr>
      <w:r>
        <w:rPr>
          <w:rFonts w:hint="eastAsia"/>
        </w:rPr>
        <w:t xml:space="preserve">验证告警摘要的准确性</w:t>
      </w:r>
    </w:p>
    <w:p>
      <w:pPr>
        <w:numPr>
          <w:ilvl w:val="1"/>
          <w:numId w:val="3891"/>
        </w:numPr>
      </w:pPr>
      <w:r>
        <w:rPr>
          <w:rFonts w:hint="eastAsia"/>
        </w:rPr>
        <w:t xml:space="preserve">测试告警计数和统计功能</w:t>
      </w:r>
    </w:p>
    <w:p>
      <w:pPr>
        <w:numPr>
          <w:ilvl w:val="0"/>
          <w:numId w:val="3890"/>
        </w:numPr>
      </w:pPr>
      <w:r>
        <w:rPr>
          <w:rFonts w:hint="eastAsia"/>
          <w:b/>
          <w:bCs/>
        </w:rPr>
        <w:t xml:space="preserve">测试方法</w:t>
      </w:r>
      <w:r>
        <w:rPr>
          <w:rFonts w:hint="eastAsia"/>
        </w:rPr>
        <w:t xml:space="preserve">：</w:t>
      </w:r>
    </w:p>
    <w:p>
      <w:pPr>
        <w:numPr>
          <w:ilvl w:val="1"/>
          <w:numId w:val="3892"/>
        </w:numPr>
      </w:pPr>
      <w:r>
        <w:rPr>
          <w:rFonts w:hint="eastAsia"/>
        </w:rPr>
        <w:t xml:space="preserve">生成大量告警，测试聚合效果</w:t>
      </w:r>
    </w:p>
    <w:p>
      <w:pPr>
        <w:numPr>
          <w:ilvl w:val="1"/>
          <w:numId w:val="3892"/>
        </w:numPr>
      </w:pPr>
      <w:r>
        <w:rPr>
          <w:rFonts w:hint="eastAsia"/>
        </w:rPr>
        <w:t xml:space="preserve">验证告警分组和去重功能</w:t>
      </w:r>
    </w:p>
    <w:p>
      <w:pPr>
        <w:numPr>
          <w:ilvl w:val="1"/>
          <w:numId w:val="3892"/>
        </w:numPr>
      </w:pPr>
      <w:r>
        <w:rPr>
          <w:rFonts w:hint="eastAsia"/>
        </w:rPr>
        <w:t xml:space="preserve">检查聚合后告警信息的完整性</w:t>
      </w:r>
    </w:p>
    <w:p>
      <w:pPr>
        <w:pStyle w:val="BlockText"/>
      </w:pPr>
      <w:r>
        <w:rPr>
          <w:rFonts w:hint="eastAsia"/>
        </w:rPr>
        <w:t xml:space="preserve">【小结】</w:t>
      </w:r>
    </w:p>
    <w:p>
      <w:pPr>
        <w:numPr>
          <w:ilvl w:val="0"/>
          <w:numId w:val="3893"/>
        </w:numPr>
      </w:pPr>
      <w:r>
        <w:rPr>
          <w:rFonts w:hint="eastAsia"/>
        </w:rPr>
        <w:t xml:space="preserve">用</w:t>
      </w:r>
      <w:r>
        <w:t xml:space="preserve"> 3~5 </w:t>
      </w:r>
      <w:r>
        <w:rPr>
          <w:rFonts w:hint="eastAsia"/>
        </w:rPr>
        <w:t xml:space="preserve">条项目化要点复盘本章内容</w:t>
      </w:r>
    </w:p>
    <w:p>
      <w:pPr>
        <w:numPr>
          <w:ilvl w:val="0"/>
          <w:numId w:val="3893"/>
        </w:numPr>
      </w:pPr>
      <w:r>
        <w:rPr>
          <w:rFonts w:hint="eastAsia"/>
        </w:rPr>
        <w:t xml:space="preserve">指出易错点/反模式与纠正建议</w:t>
      </w:r>
    </w:p>
    <w:p>
      <w:pPr>
        <w:numPr>
          <w:ilvl w:val="0"/>
          <w:numId w:val="3893"/>
        </w:numPr>
      </w:pPr>
      <w:r>
        <w:rPr>
          <w:rFonts w:hint="eastAsia"/>
        </w:rPr>
        <w:t xml:space="preserve">给出可延伸阅读或下一步实践方向</w:t>
      </w:r>
    </w:p>
    <w:p>
      <w:pPr>
        <w:pStyle w:val="Compact"/>
        <w:numPr>
          <w:ilvl w:val="1"/>
          <w:numId w:val="3894"/>
        </w:numPr>
      </w:pPr>
      <w:r>
        <w:rPr>
          <w:rFonts w:hint="eastAsia"/>
        </w:rPr>
        <w:t xml:space="preserve">测试计数和统计功能的准确性</w:t>
      </w:r>
    </w:p>
    <w:p>
      <w:pPr>
        <w:pStyle w:val="BlockText"/>
      </w:pPr>
      <w:r>
        <w:rPr>
          <w:rFonts w:hint="eastAsia"/>
        </w:rPr>
        <w:t xml:space="preserve">【章节重点难点总结】</w:t>
      </w:r>
    </w:p>
    <w:p>
      <w:pPr>
        <w:pStyle w:val="Compact"/>
        <w:numPr>
          <w:ilvl w:val="0"/>
          <w:numId w:val="3895"/>
        </w:numPr>
      </w:pPr>
      <w:r>
        <w:rPr>
          <w:rFonts w:hint="eastAsia"/>
        </w:rPr>
        <w:t xml:space="preserve">本节要点：梳理关键概念、流程与方法；明确输入输出与成功标准</w:t>
      </w:r>
    </w:p>
    <w:p>
      <w:pPr>
        <w:pStyle w:val="Compact"/>
        <w:numPr>
          <w:ilvl w:val="0"/>
          <w:numId w:val="389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896"/>
        </w:numPr>
      </w:pPr>
      <w:r>
        <w:rPr>
          <w:rFonts w:hint="eastAsia"/>
        </w:rPr>
        <w:t xml:space="preserve">结合你的项目，描述本节主题的一个实践场景，并给出验证要点。</w:t>
      </w:r>
    </w:p>
    <w:p>
      <w:pPr>
        <w:pStyle w:val="Compact"/>
        <w:numPr>
          <w:ilvl w:val="0"/>
          <w:numId w:val="3896"/>
        </w:numPr>
      </w:pPr>
      <w:r>
        <w:rPr>
          <w:rFonts w:hint="eastAsia"/>
        </w:rPr>
        <w:t xml:space="preserve">列出2-3个风险点/常见陷阱，并给出可操作的规避建议。</w:t>
      </w:r>
    </w:p>
    <w:bookmarkEnd w:id="4602"/>
    <w:bookmarkStart w:id="4603" w:name="学习目标-1066"/>
    <w:p>
      <w:pPr>
        <w:pStyle w:val="Heading4"/>
      </w:pPr>
      <w:r>
        <w:rPr>
          <w:rFonts w:hint="eastAsia"/>
        </w:rPr>
        <w:t xml:space="preserve">学习目标</w:t>
      </w:r>
    </w:p>
    <w:bookmarkEnd w:id="4603"/>
    <w:bookmarkStart w:id="4604" w:name="小结-1066"/>
    <w:p>
      <w:pPr>
        <w:pStyle w:val="Heading4"/>
      </w:pPr>
      <w:r>
        <w:rPr>
          <w:rFonts w:hint="eastAsia"/>
        </w:rPr>
        <w:t xml:space="preserve">小结</w:t>
      </w:r>
    </w:p>
    <w:bookmarkEnd w:id="4604"/>
    <w:bookmarkStart w:id="4608" w:name="练习-1066"/>
    <w:p>
      <w:pPr>
        <w:pStyle w:val="Heading4"/>
      </w:pPr>
      <w:r>
        <w:rPr>
          <w:rFonts w:hint="eastAsia"/>
        </w:rPr>
        <w:t xml:space="preserve">练习</w:t>
      </w:r>
    </w:p>
    <w:bookmarkStart w:id="4605" w:name="学习目标-1067"/>
    <w:p>
      <w:pPr>
        <w:pStyle w:val="Heading5"/>
      </w:pPr>
      <w:r>
        <w:rPr>
          <w:rFonts w:hint="eastAsia"/>
        </w:rPr>
        <w:t xml:space="preserve">学习目标</w:t>
      </w:r>
    </w:p>
    <w:bookmarkEnd w:id="4605"/>
    <w:bookmarkStart w:id="4606" w:name="小结-1067"/>
    <w:p>
      <w:pPr>
        <w:pStyle w:val="Heading5"/>
      </w:pPr>
      <w:r>
        <w:rPr>
          <w:rFonts w:hint="eastAsia"/>
        </w:rPr>
        <w:t xml:space="preserve">小结</w:t>
      </w:r>
    </w:p>
    <w:bookmarkEnd w:id="4606"/>
    <w:bookmarkStart w:id="4607" w:name="练习-1067"/>
    <w:p>
      <w:pPr>
        <w:pStyle w:val="Heading5"/>
      </w:pPr>
      <w:r>
        <w:rPr>
          <w:rFonts w:hint="eastAsia"/>
        </w:rPr>
        <w:t xml:space="preserve">练习</w:t>
      </w:r>
    </w:p>
    <w:bookmarkEnd w:id="4607"/>
    <w:bookmarkEnd w:id="4608"/>
    <w:bookmarkEnd w:id="4609"/>
    <w:bookmarkStart w:id="4625" w:name="X6e1cc71e814eb11a4f07919cb7a4a135378e53f"/>
    <w:p>
      <w:pPr>
        <w:pStyle w:val="Heading3"/>
      </w:pPr>
      <w:r>
        <w:t xml:space="preserve">13.5.4 </w:t>
      </w:r>
      <w:r>
        <w:rPr>
          <w:rFonts w:hint="eastAsia"/>
        </w:rPr>
        <w:t xml:space="preserve">通知渠道测试</w:t>
      </w:r>
    </w:p>
    <w:p>
      <w:pPr>
        <w:pStyle w:val="BlockText"/>
      </w:pPr>
      <w:r>
        <w:rPr>
          <w:rFonts w:hint="eastAsia"/>
        </w:rPr>
        <w:t xml:space="preserve">【先修知识】</w:t>
      </w:r>
    </w:p>
    <w:p>
      <w:pPr>
        <w:pStyle w:val="Compact"/>
        <w:numPr>
          <w:ilvl w:val="0"/>
          <w:numId w:val="3897"/>
        </w:numPr>
      </w:pPr>
      <w:r>
        <w:rPr>
          <w:rFonts w:hint="eastAsia"/>
        </w:rPr>
        <w:t xml:space="preserve">基础：Linux/网络/SQL/一种脚本语言（如</w:t>
      </w:r>
      <w:r>
        <w:t xml:space="preserve"> </w:t>
      </w:r>
      <w:r>
        <w:rPr>
          <w:rFonts w:hint="eastAsia"/>
        </w:rPr>
        <w:t xml:space="preserve">Python）</w:t>
      </w:r>
    </w:p>
    <w:p>
      <w:pPr>
        <w:pStyle w:val="Compact"/>
        <w:numPr>
          <w:ilvl w:val="0"/>
          <w:numId w:val="3897"/>
        </w:numPr>
      </w:pPr>
      <w:r>
        <w:rPr>
          <w:rFonts w:hint="eastAsia"/>
        </w:rPr>
        <w:t xml:space="preserve">大数据入门：分布式/存储与计算分离/批流概念</w:t>
      </w:r>
    </w:p>
    <w:p>
      <w:pPr>
        <w:pStyle w:val="Compact"/>
        <w:numPr>
          <w:ilvl w:val="0"/>
          <w:numId w:val="389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89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898"/>
        </w:numPr>
      </w:pPr>
      <w:r>
        <w:rPr>
          <w:rFonts w:hint="eastAsia"/>
        </w:rPr>
        <w:t xml:space="preserve">能完成</w:t>
      </w:r>
      <w:r>
        <w:t xml:space="preserve"> 1 </w:t>
      </w:r>
      <w:r>
        <w:rPr>
          <w:rFonts w:hint="eastAsia"/>
        </w:rPr>
        <w:t xml:space="preserve">个与本章紧密相关的动手实践</w:t>
      </w:r>
    </w:p>
    <w:p>
      <w:pPr>
        <w:pStyle w:val="Compact"/>
        <w:numPr>
          <w:ilvl w:val="0"/>
          <w:numId w:val="389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899"/>
        </w:numPr>
      </w:pPr>
      <w:r>
        <w:rPr>
          <w:rFonts w:hint="eastAsia"/>
        </w:rPr>
        <w:t xml:space="preserve">请补充本章关键术语及中英对照（参考术语表）</w:t>
      </w:r>
    </w:p>
    <w:p>
      <w:pPr>
        <w:pStyle w:val="BlockText"/>
      </w:pPr>
      <w:r>
        <w:rPr>
          <w:rFonts w:hint="eastAsia"/>
        </w:rPr>
        <w:t xml:space="preserve">【阅读提示】本节聚焦：13.5.4</w:t>
      </w:r>
      <w:r>
        <w:t xml:space="preserve"> </w:t>
      </w:r>
      <w:r>
        <w:rPr>
          <w:rFonts w:hint="eastAsia"/>
        </w:rPr>
        <w:t xml:space="preserve">通知渠道测试。建议先看结构，再带着问题阅读，关注关键术语、流程与案例，结合自身项目做对照。</w:t>
      </w:r>
    </w:p>
    <w:bookmarkStart w:id="4613" w:name="通知渠道连通性测试"/>
    <w:p>
      <w:pPr>
        <w:pStyle w:val="Heading4"/>
      </w:pPr>
      <w:r>
        <w:rPr>
          <w:rFonts w:hint="eastAsia"/>
        </w:rPr>
        <w:t xml:space="preserve">通知渠道连通性测试</w:t>
      </w:r>
    </w:p>
    <w:p>
      <w:pPr>
        <w:numPr>
          <w:ilvl w:val="0"/>
          <w:numId w:val="3900"/>
        </w:numPr>
      </w:pPr>
      <w:r>
        <w:rPr>
          <w:rFonts w:hint="eastAsia"/>
          <w:b/>
          <w:bCs/>
        </w:rPr>
        <w:t xml:space="preserve">测试要点</w:t>
      </w:r>
      <w:r>
        <w:rPr>
          <w:rFonts w:hint="eastAsia"/>
        </w:rPr>
        <w:t xml:space="preserve">：</w:t>
      </w:r>
    </w:p>
    <w:p>
      <w:pPr>
        <w:numPr>
          <w:ilvl w:val="1"/>
          <w:numId w:val="3901"/>
        </w:numPr>
      </w:pPr>
      <w:r>
        <w:rPr>
          <w:rFonts w:hint="eastAsia"/>
        </w:rPr>
        <w:t xml:space="preserve">验证各种通知渠道的连通性（邮件、短信、Webhook、聊天工具等）</w:t>
      </w:r>
    </w:p>
    <w:p>
      <w:pPr>
        <w:numPr>
          <w:ilvl w:val="1"/>
          <w:numId w:val="3901"/>
        </w:numPr>
      </w:pPr>
      <w:r>
        <w:rPr>
          <w:rFonts w:hint="eastAsia"/>
        </w:rPr>
        <w:t xml:space="preserve">测试不同通知方式的送达率</w:t>
      </w:r>
    </w:p>
    <w:p>
      <w:pPr>
        <w:numPr>
          <w:ilvl w:val="1"/>
          <w:numId w:val="3901"/>
        </w:numPr>
      </w:pPr>
      <w:r>
        <w:rPr>
          <w:rFonts w:hint="eastAsia"/>
        </w:rPr>
        <w:t xml:space="preserve">验证通知内容的完整性和准确性</w:t>
      </w:r>
    </w:p>
    <w:p>
      <w:pPr>
        <w:numPr>
          <w:ilvl w:val="1"/>
          <w:numId w:val="3901"/>
        </w:numPr>
      </w:pPr>
      <w:r>
        <w:rPr>
          <w:rFonts w:hint="eastAsia"/>
        </w:rPr>
        <w:t xml:space="preserve">测试通知渠道的认证和权限</w:t>
      </w:r>
    </w:p>
    <w:p>
      <w:pPr>
        <w:numPr>
          <w:ilvl w:val="0"/>
          <w:numId w:val="3900"/>
        </w:numPr>
      </w:pPr>
      <w:r>
        <w:rPr>
          <w:rFonts w:hint="eastAsia"/>
          <w:b/>
          <w:bCs/>
        </w:rPr>
        <w:t xml:space="preserve">测试方法</w:t>
      </w:r>
      <w:r>
        <w:rPr>
          <w:rFonts w:hint="eastAsia"/>
        </w:rPr>
        <w:t xml:space="preserve">：</w:t>
      </w:r>
    </w:p>
    <w:p>
      <w:pPr>
        <w:numPr>
          <w:ilvl w:val="1"/>
          <w:numId w:val="3902"/>
        </w:numPr>
      </w:pPr>
      <w:r>
        <w:rPr>
          <w:rFonts w:hint="eastAsia"/>
        </w:rPr>
        <w:t xml:space="preserve">向各通知渠道发送测试告警</w:t>
      </w:r>
    </w:p>
    <w:p>
      <w:pPr>
        <w:numPr>
          <w:ilvl w:val="1"/>
          <w:numId w:val="3902"/>
        </w:numPr>
      </w:pPr>
      <w:r>
        <w:rPr>
          <w:rFonts w:hint="eastAsia"/>
        </w:rPr>
        <w:t xml:space="preserve">验证告警通知的送达、内容和格式</w:t>
      </w:r>
    </w:p>
    <w:p>
      <w:pPr>
        <w:numPr>
          <w:ilvl w:val="1"/>
          <w:numId w:val="3902"/>
        </w:numPr>
      </w:pPr>
      <w:r>
        <w:rPr>
          <w:rFonts w:hint="eastAsia"/>
        </w:rPr>
        <w:t xml:space="preserve">测试认证失败和权限问题的处理</w:t>
      </w:r>
    </w:p>
    <w:p>
      <w:pPr>
        <w:numPr>
          <w:ilvl w:val="1"/>
          <w:numId w:val="3902"/>
        </w:numPr>
      </w:pPr>
      <w:r>
        <w:rPr>
          <w:rFonts w:hint="eastAsia"/>
        </w:rPr>
        <w:t xml:space="preserve">模拟网络故障，验证重试机制</w:t>
      </w:r>
    </w:p>
    <w:bookmarkStart w:id="4610" w:name="学习目标-1068"/>
    <w:p>
      <w:pPr>
        <w:pStyle w:val="Heading5"/>
      </w:pPr>
      <w:r>
        <w:rPr>
          <w:rFonts w:hint="eastAsia"/>
        </w:rPr>
        <w:t xml:space="preserve">学习目标</w:t>
      </w:r>
    </w:p>
    <w:bookmarkEnd w:id="4610"/>
    <w:bookmarkStart w:id="4611" w:name="小结-1068"/>
    <w:p>
      <w:pPr>
        <w:pStyle w:val="Heading5"/>
      </w:pPr>
      <w:r>
        <w:rPr>
          <w:rFonts w:hint="eastAsia"/>
        </w:rPr>
        <w:t xml:space="preserve">小结</w:t>
      </w:r>
    </w:p>
    <w:bookmarkEnd w:id="4611"/>
    <w:bookmarkStart w:id="4612" w:name="练习-1068"/>
    <w:p>
      <w:pPr>
        <w:pStyle w:val="Heading5"/>
      </w:pPr>
      <w:r>
        <w:rPr>
          <w:rFonts w:hint="eastAsia"/>
        </w:rPr>
        <w:t xml:space="preserve">练习</w:t>
      </w:r>
    </w:p>
    <w:bookmarkEnd w:id="4612"/>
    <w:bookmarkEnd w:id="4613"/>
    <w:bookmarkStart w:id="4617" w:name="通知模板测试"/>
    <w:p>
      <w:pPr>
        <w:pStyle w:val="Heading4"/>
      </w:pPr>
      <w:r>
        <w:rPr>
          <w:rFonts w:hint="eastAsia"/>
        </w:rPr>
        <w:t xml:space="preserve">通知模板测试</w:t>
      </w:r>
    </w:p>
    <w:p>
      <w:pPr>
        <w:numPr>
          <w:ilvl w:val="0"/>
          <w:numId w:val="3903"/>
        </w:numPr>
      </w:pPr>
      <w:r>
        <w:rPr>
          <w:rFonts w:hint="eastAsia"/>
          <w:b/>
          <w:bCs/>
        </w:rPr>
        <w:t xml:space="preserve">测试要点</w:t>
      </w:r>
      <w:r>
        <w:rPr>
          <w:rFonts w:hint="eastAsia"/>
        </w:rPr>
        <w:t xml:space="preserve">：</w:t>
      </w:r>
    </w:p>
    <w:p>
      <w:pPr>
        <w:numPr>
          <w:ilvl w:val="1"/>
          <w:numId w:val="3904"/>
        </w:numPr>
      </w:pPr>
      <w:r>
        <w:rPr>
          <w:rFonts w:hint="eastAsia"/>
        </w:rPr>
        <w:t xml:space="preserve">验证告警通知模板的正确性</w:t>
      </w:r>
    </w:p>
    <w:p>
      <w:pPr>
        <w:numPr>
          <w:ilvl w:val="1"/>
          <w:numId w:val="3904"/>
        </w:numPr>
      </w:pPr>
      <w:r>
        <w:rPr>
          <w:rFonts w:hint="eastAsia"/>
        </w:rPr>
        <w:t xml:space="preserve">测试变量替换的准确性</w:t>
      </w:r>
    </w:p>
    <w:p>
      <w:pPr>
        <w:numPr>
          <w:ilvl w:val="1"/>
          <w:numId w:val="3904"/>
        </w:numPr>
      </w:pPr>
      <w:r>
        <w:rPr>
          <w:rFonts w:hint="eastAsia"/>
        </w:rPr>
        <w:t xml:space="preserve">验证不同告警级别的模板适配</w:t>
      </w:r>
    </w:p>
    <w:p>
      <w:pPr>
        <w:numPr>
          <w:ilvl w:val="1"/>
          <w:numId w:val="3904"/>
        </w:numPr>
      </w:pPr>
      <w:r>
        <w:rPr>
          <w:rFonts w:hint="eastAsia"/>
        </w:rPr>
        <w:t xml:space="preserve">测试多语言和本地化支持</w:t>
      </w:r>
    </w:p>
    <w:p>
      <w:pPr>
        <w:numPr>
          <w:ilvl w:val="0"/>
          <w:numId w:val="3903"/>
        </w:numPr>
      </w:pPr>
      <w:r>
        <w:rPr>
          <w:rFonts w:hint="eastAsia"/>
          <w:b/>
          <w:bCs/>
        </w:rPr>
        <w:t xml:space="preserve">测试方法</w:t>
      </w:r>
      <w:r>
        <w:rPr>
          <w:rFonts w:hint="eastAsia"/>
        </w:rPr>
        <w:t xml:space="preserve">：</w:t>
      </w:r>
    </w:p>
    <w:p>
      <w:pPr>
        <w:numPr>
          <w:ilvl w:val="1"/>
          <w:numId w:val="3905"/>
        </w:numPr>
      </w:pPr>
      <w:r>
        <w:rPr>
          <w:rFonts w:hint="eastAsia"/>
        </w:rPr>
        <w:t xml:space="preserve">测试不同场景下的告警通知模板</w:t>
      </w:r>
    </w:p>
    <w:p>
      <w:pPr>
        <w:numPr>
          <w:ilvl w:val="1"/>
          <w:numId w:val="3905"/>
        </w:numPr>
      </w:pPr>
      <w:r>
        <w:rPr>
          <w:rFonts w:hint="eastAsia"/>
        </w:rPr>
        <w:t xml:space="preserve">验证变量替换和格式正确性</w:t>
      </w:r>
    </w:p>
    <w:p>
      <w:pPr>
        <w:numPr>
          <w:ilvl w:val="1"/>
          <w:numId w:val="3905"/>
        </w:numPr>
      </w:pPr>
      <w:r>
        <w:rPr>
          <w:rFonts w:hint="eastAsia"/>
        </w:rPr>
        <w:t xml:space="preserve">检查不同告警级别模板的差异化</w:t>
      </w:r>
    </w:p>
    <w:p>
      <w:pPr>
        <w:numPr>
          <w:ilvl w:val="1"/>
          <w:numId w:val="3905"/>
        </w:numPr>
      </w:pPr>
      <w:r>
        <w:rPr>
          <w:rFonts w:hint="eastAsia"/>
        </w:rPr>
        <w:t xml:space="preserve">测试多语言环境下的模板渲染</w:t>
      </w:r>
    </w:p>
    <w:bookmarkStart w:id="4614" w:name="学习目标-1069"/>
    <w:p>
      <w:pPr>
        <w:pStyle w:val="Heading5"/>
      </w:pPr>
      <w:r>
        <w:rPr>
          <w:rFonts w:hint="eastAsia"/>
        </w:rPr>
        <w:t xml:space="preserve">学习目标</w:t>
      </w:r>
    </w:p>
    <w:bookmarkEnd w:id="4614"/>
    <w:bookmarkStart w:id="4615" w:name="小结-1069"/>
    <w:p>
      <w:pPr>
        <w:pStyle w:val="Heading5"/>
      </w:pPr>
      <w:r>
        <w:rPr>
          <w:rFonts w:hint="eastAsia"/>
        </w:rPr>
        <w:t xml:space="preserve">小结</w:t>
      </w:r>
    </w:p>
    <w:bookmarkEnd w:id="4615"/>
    <w:bookmarkStart w:id="4616" w:name="练习-1069"/>
    <w:p>
      <w:pPr>
        <w:pStyle w:val="Heading5"/>
      </w:pPr>
      <w:r>
        <w:rPr>
          <w:rFonts w:hint="eastAsia"/>
        </w:rPr>
        <w:t xml:space="preserve">练习</w:t>
      </w:r>
    </w:p>
    <w:bookmarkEnd w:id="4616"/>
    <w:bookmarkEnd w:id="4617"/>
    <w:bookmarkStart w:id="4618" w:name="批量通知测试"/>
    <w:p>
      <w:pPr>
        <w:pStyle w:val="Heading4"/>
      </w:pPr>
      <w:r>
        <w:rPr>
          <w:rFonts w:hint="eastAsia"/>
        </w:rPr>
        <w:t xml:space="preserve">批量通知测试</w:t>
      </w:r>
    </w:p>
    <w:p>
      <w:pPr>
        <w:numPr>
          <w:ilvl w:val="0"/>
          <w:numId w:val="3906"/>
        </w:numPr>
      </w:pPr>
      <w:r>
        <w:rPr>
          <w:rFonts w:hint="eastAsia"/>
          <w:b/>
          <w:bCs/>
        </w:rPr>
        <w:t xml:space="preserve">测试要点</w:t>
      </w:r>
      <w:r>
        <w:rPr>
          <w:rFonts w:hint="eastAsia"/>
        </w:rPr>
        <w:t xml:space="preserve">：</w:t>
      </w:r>
    </w:p>
    <w:p>
      <w:pPr>
        <w:numPr>
          <w:ilvl w:val="1"/>
          <w:numId w:val="3907"/>
        </w:numPr>
      </w:pPr>
      <w:r>
        <w:rPr>
          <w:rFonts w:hint="eastAsia"/>
        </w:rPr>
        <w:t xml:space="preserve">验证大批量告警通知的处理能力</w:t>
      </w:r>
    </w:p>
    <w:p>
      <w:pPr>
        <w:numPr>
          <w:ilvl w:val="1"/>
          <w:numId w:val="3907"/>
        </w:numPr>
      </w:pPr>
      <w:r>
        <w:rPr>
          <w:rFonts w:hint="eastAsia"/>
        </w:rPr>
        <w:t xml:space="preserve">测试通知限流和节流机制</w:t>
      </w:r>
    </w:p>
    <w:p>
      <w:pPr>
        <w:numPr>
          <w:ilvl w:val="1"/>
          <w:numId w:val="3907"/>
        </w:numPr>
      </w:pPr>
      <w:r>
        <w:rPr>
          <w:rFonts w:hint="eastAsia"/>
        </w:rPr>
        <w:t xml:space="preserve">验证通知批处理的正确性</w:t>
      </w:r>
    </w:p>
    <w:p>
      <w:pPr>
        <w:numPr>
          <w:ilvl w:val="0"/>
          <w:numId w:val="3906"/>
        </w:numPr>
      </w:pPr>
      <w:r>
        <w:rPr>
          <w:rFonts w:hint="eastAsia"/>
          <w:b/>
          <w:bCs/>
        </w:rPr>
        <w:t xml:space="preserve">测试方法</w:t>
      </w:r>
      <w:r>
        <w:rPr>
          <w:rFonts w:hint="eastAsia"/>
        </w:rPr>
        <w:t xml:space="preserve">：</w:t>
      </w:r>
    </w:p>
    <w:p>
      <w:pPr>
        <w:numPr>
          <w:ilvl w:val="1"/>
          <w:numId w:val="3908"/>
        </w:numPr>
      </w:pPr>
      <w:r>
        <w:rPr>
          <w:rFonts w:hint="eastAsia"/>
        </w:rPr>
        <w:t xml:space="preserve">生成大量告警，测试通知渠道处理能力</w:t>
      </w:r>
    </w:p>
    <w:p>
      <w:pPr>
        <w:numPr>
          <w:ilvl w:val="1"/>
          <w:numId w:val="3908"/>
        </w:numPr>
      </w:pPr>
      <w:r>
        <w:rPr>
          <w:rFonts w:hint="eastAsia"/>
        </w:rPr>
        <w:t xml:space="preserve">验证限流和节流策略的正确应用</w:t>
      </w:r>
    </w:p>
    <w:p>
      <w:pPr>
        <w:pStyle w:val="BlockText"/>
      </w:pPr>
      <w:r>
        <w:rPr>
          <w:rFonts w:hint="eastAsia"/>
        </w:rPr>
        <w:t xml:space="preserve">【小结】</w:t>
      </w:r>
    </w:p>
    <w:p>
      <w:pPr>
        <w:numPr>
          <w:ilvl w:val="0"/>
          <w:numId w:val="3909"/>
        </w:numPr>
      </w:pPr>
      <w:r>
        <w:rPr>
          <w:rFonts w:hint="eastAsia"/>
        </w:rPr>
        <w:t xml:space="preserve">用</w:t>
      </w:r>
      <w:r>
        <w:t xml:space="preserve"> 3~5 </w:t>
      </w:r>
      <w:r>
        <w:rPr>
          <w:rFonts w:hint="eastAsia"/>
        </w:rPr>
        <w:t xml:space="preserve">条项目化要点复盘本章内容</w:t>
      </w:r>
    </w:p>
    <w:p>
      <w:pPr>
        <w:numPr>
          <w:ilvl w:val="0"/>
          <w:numId w:val="3909"/>
        </w:numPr>
      </w:pPr>
      <w:r>
        <w:rPr>
          <w:rFonts w:hint="eastAsia"/>
        </w:rPr>
        <w:t xml:space="preserve">指出易错点/反模式与纠正建议</w:t>
      </w:r>
    </w:p>
    <w:p>
      <w:pPr>
        <w:numPr>
          <w:ilvl w:val="0"/>
          <w:numId w:val="3909"/>
        </w:numPr>
      </w:pPr>
      <w:r>
        <w:rPr>
          <w:rFonts w:hint="eastAsia"/>
        </w:rPr>
        <w:t xml:space="preserve">给出可延伸阅读或下一步实践方向</w:t>
      </w:r>
    </w:p>
    <w:p>
      <w:pPr>
        <w:pStyle w:val="Compact"/>
        <w:numPr>
          <w:ilvl w:val="1"/>
          <w:numId w:val="3910"/>
        </w:numPr>
      </w:pPr>
      <w:r>
        <w:rPr>
          <w:rFonts w:hint="eastAsia"/>
        </w:rPr>
        <w:t xml:space="preserve">检查批处理通知的完整性和及时性</w:t>
      </w:r>
    </w:p>
    <w:p>
      <w:pPr>
        <w:pStyle w:val="BlockText"/>
      </w:pPr>
      <w:r>
        <w:rPr>
          <w:rFonts w:hint="eastAsia"/>
        </w:rPr>
        <w:t xml:space="preserve">【章节重点难点总结】</w:t>
      </w:r>
    </w:p>
    <w:p>
      <w:pPr>
        <w:pStyle w:val="Compact"/>
        <w:numPr>
          <w:ilvl w:val="0"/>
          <w:numId w:val="3911"/>
        </w:numPr>
      </w:pPr>
      <w:r>
        <w:rPr>
          <w:rFonts w:hint="eastAsia"/>
        </w:rPr>
        <w:t xml:space="preserve">要点：容量规划、配置基线、自动化部署、健康检查</w:t>
      </w:r>
    </w:p>
    <w:p>
      <w:pPr>
        <w:pStyle w:val="Compact"/>
        <w:numPr>
          <w:ilvl w:val="0"/>
          <w:numId w:val="3911"/>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3912"/>
        </w:numPr>
      </w:pPr>
      <w:r>
        <w:rPr>
          <w:rFonts w:hint="eastAsia"/>
        </w:rPr>
        <w:t xml:space="preserve">输出一份你的环境最小可用清单（组件/版本/参数）。</w:t>
      </w:r>
    </w:p>
    <w:p>
      <w:pPr>
        <w:pStyle w:val="Compact"/>
        <w:numPr>
          <w:ilvl w:val="0"/>
          <w:numId w:val="3912"/>
        </w:numPr>
      </w:pPr>
      <w:r>
        <w:rPr>
          <w:rFonts w:hint="eastAsia"/>
        </w:rPr>
        <w:t xml:space="preserve">设计一套环境验收的自动化Smoke脚本清单。</w:t>
      </w:r>
    </w:p>
    <w:bookmarkEnd w:id="4618"/>
    <w:bookmarkStart w:id="4619" w:name="学习目标-1070"/>
    <w:p>
      <w:pPr>
        <w:pStyle w:val="Heading4"/>
      </w:pPr>
      <w:r>
        <w:rPr>
          <w:rFonts w:hint="eastAsia"/>
        </w:rPr>
        <w:t xml:space="preserve">学习目标</w:t>
      </w:r>
    </w:p>
    <w:bookmarkEnd w:id="4619"/>
    <w:bookmarkStart w:id="4620" w:name="小结-1070"/>
    <w:p>
      <w:pPr>
        <w:pStyle w:val="Heading4"/>
      </w:pPr>
      <w:r>
        <w:rPr>
          <w:rFonts w:hint="eastAsia"/>
        </w:rPr>
        <w:t xml:space="preserve">小结</w:t>
      </w:r>
    </w:p>
    <w:bookmarkEnd w:id="4620"/>
    <w:bookmarkStart w:id="4624" w:name="练习-1070"/>
    <w:p>
      <w:pPr>
        <w:pStyle w:val="Heading4"/>
      </w:pPr>
      <w:r>
        <w:rPr>
          <w:rFonts w:hint="eastAsia"/>
        </w:rPr>
        <w:t xml:space="preserve">练习</w:t>
      </w:r>
    </w:p>
    <w:bookmarkStart w:id="4621" w:name="学习目标-1071"/>
    <w:p>
      <w:pPr>
        <w:pStyle w:val="Heading5"/>
      </w:pPr>
      <w:r>
        <w:rPr>
          <w:rFonts w:hint="eastAsia"/>
        </w:rPr>
        <w:t xml:space="preserve">学习目标</w:t>
      </w:r>
    </w:p>
    <w:bookmarkEnd w:id="4621"/>
    <w:bookmarkStart w:id="4622" w:name="小结-1071"/>
    <w:p>
      <w:pPr>
        <w:pStyle w:val="Heading5"/>
      </w:pPr>
      <w:r>
        <w:rPr>
          <w:rFonts w:hint="eastAsia"/>
        </w:rPr>
        <w:t xml:space="preserve">小结</w:t>
      </w:r>
    </w:p>
    <w:bookmarkEnd w:id="4622"/>
    <w:bookmarkStart w:id="4623" w:name="练习-1071"/>
    <w:p>
      <w:pPr>
        <w:pStyle w:val="Heading5"/>
      </w:pPr>
      <w:r>
        <w:rPr>
          <w:rFonts w:hint="eastAsia"/>
        </w:rPr>
        <w:t xml:space="preserve">练习</w:t>
      </w:r>
    </w:p>
    <w:bookmarkEnd w:id="4623"/>
    <w:bookmarkEnd w:id="4624"/>
    <w:bookmarkEnd w:id="4625"/>
    <w:bookmarkStart w:id="4637" w:name="X7a3515126f7cf406445b60662e478433a37ecdb"/>
    <w:p>
      <w:pPr>
        <w:pStyle w:val="Heading3"/>
      </w:pPr>
      <w:r>
        <w:t xml:space="preserve">13.5.5 </w:t>
      </w:r>
      <w:r>
        <w:rPr>
          <w:rFonts w:hint="eastAsia"/>
        </w:rPr>
        <w:t xml:space="preserve">告警升级测试</w:t>
      </w:r>
    </w:p>
    <w:p>
      <w:pPr>
        <w:pStyle w:val="BlockText"/>
      </w:pPr>
      <w:r>
        <w:rPr>
          <w:rFonts w:hint="eastAsia"/>
        </w:rPr>
        <w:t xml:space="preserve">【先修知识】</w:t>
      </w:r>
    </w:p>
    <w:p>
      <w:pPr>
        <w:pStyle w:val="Compact"/>
        <w:numPr>
          <w:ilvl w:val="0"/>
          <w:numId w:val="3913"/>
        </w:numPr>
      </w:pPr>
      <w:r>
        <w:rPr>
          <w:rFonts w:hint="eastAsia"/>
        </w:rPr>
        <w:t xml:space="preserve">基础：Linux/网络/SQL/一种脚本语言（如</w:t>
      </w:r>
      <w:r>
        <w:t xml:space="preserve"> </w:t>
      </w:r>
      <w:r>
        <w:rPr>
          <w:rFonts w:hint="eastAsia"/>
        </w:rPr>
        <w:t xml:space="preserve">Python）</w:t>
      </w:r>
    </w:p>
    <w:p>
      <w:pPr>
        <w:pStyle w:val="Compact"/>
        <w:numPr>
          <w:ilvl w:val="0"/>
          <w:numId w:val="3913"/>
        </w:numPr>
      </w:pPr>
      <w:r>
        <w:rPr>
          <w:rFonts w:hint="eastAsia"/>
        </w:rPr>
        <w:t xml:space="preserve">大数据入门：分布式/存储与计算分离/批流概念</w:t>
      </w:r>
    </w:p>
    <w:p>
      <w:pPr>
        <w:pStyle w:val="Compact"/>
        <w:numPr>
          <w:ilvl w:val="0"/>
          <w:numId w:val="391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91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914"/>
        </w:numPr>
      </w:pPr>
      <w:r>
        <w:rPr>
          <w:rFonts w:hint="eastAsia"/>
        </w:rPr>
        <w:t xml:space="preserve">能完成</w:t>
      </w:r>
      <w:r>
        <w:t xml:space="preserve"> 1 </w:t>
      </w:r>
      <w:r>
        <w:rPr>
          <w:rFonts w:hint="eastAsia"/>
        </w:rPr>
        <w:t xml:space="preserve">个与本章紧密相关的动手实践</w:t>
      </w:r>
    </w:p>
    <w:p>
      <w:pPr>
        <w:pStyle w:val="Compact"/>
        <w:numPr>
          <w:ilvl w:val="0"/>
          <w:numId w:val="391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915"/>
        </w:numPr>
      </w:pPr>
      <w:r>
        <w:rPr>
          <w:rFonts w:hint="eastAsia"/>
        </w:rPr>
        <w:t xml:space="preserve">请补充本章关键术语及中英对照（参考术语表）</w:t>
      </w:r>
    </w:p>
    <w:p>
      <w:pPr>
        <w:pStyle w:val="BlockText"/>
      </w:pPr>
      <w:r>
        <w:rPr>
          <w:rFonts w:hint="eastAsia"/>
        </w:rPr>
        <w:t xml:space="preserve">【阅读提示】本节聚焦：13.5.5</w:t>
      </w:r>
      <w:r>
        <w:t xml:space="preserve"> </w:t>
      </w:r>
      <w:r>
        <w:rPr>
          <w:rFonts w:hint="eastAsia"/>
        </w:rPr>
        <w:t xml:space="preserve">告警升级测试。建议先看结构，再带着问题阅读，关注关键术语、流程与案例，结合自身项目做对照。</w:t>
      </w:r>
    </w:p>
    <w:bookmarkStart w:id="4629" w:name="告警升级规则测试"/>
    <w:p>
      <w:pPr>
        <w:pStyle w:val="Heading4"/>
      </w:pPr>
      <w:r>
        <w:rPr>
          <w:rFonts w:hint="eastAsia"/>
        </w:rPr>
        <w:t xml:space="preserve">告警升级规则测试</w:t>
      </w:r>
    </w:p>
    <w:p>
      <w:pPr>
        <w:numPr>
          <w:ilvl w:val="0"/>
          <w:numId w:val="3916"/>
        </w:numPr>
      </w:pPr>
      <w:r>
        <w:rPr>
          <w:rFonts w:hint="eastAsia"/>
          <w:b/>
          <w:bCs/>
        </w:rPr>
        <w:t xml:space="preserve">测试要点</w:t>
      </w:r>
      <w:r>
        <w:rPr>
          <w:rFonts w:hint="eastAsia"/>
        </w:rPr>
        <w:t xml:space="preserve">：</w:t>
      </w:r>
    </w:p>
    <w:p>
      <w:pPr>
        <w:numPr>
          <w:ilvl w:val="1"/>
          <w:numId w:val="3917"/>
        </w:numPr>
      </w:pPr>
      <w:r>
        <w:rPr>
          <w:rFonts w:hint="eastAsia"/>
        </w:rPr>
        <w:t xml:space="preserve">验证告警升级规则的正确性</w:t>
      </w:r>
    </w:p>
    <w:p>
      <w:pPr>
        <w:numPr>
          <w:ilvl w:val="1"/>
          <w:numId w:val="3917"/>
        </w:numPr>
      </w:pPr>
      <w:r>
        <w:rPr>
          <w:rFonts w:hint="eastAsia"/>
        </w:rPr>
        <w:t xml:space="preserve">测试升级时间间隔的准确性</w:t>
      </w:r>
    </w:p>
    <w:p>
      <w:pPr>
        <w:numPr>
          <w:ilvl w:val="1"/>
          <w:numId w:val="3917"/>
        </w:numPr>
      </w:pPr>
      <w:r>
        <w:rPr>
          <w:rFonts w:hint="eastAsia"/>
        </w:rPr>
        <w:t xml:space="preserve">验证升级路径的完整性</w:t>
      </w:r>
    </w:p>
    <w:p>
      <w:pPr>
        <w:numPr>
          <w:ilvl w:val="1"/>
          <w:numId w:val="3917"/>
        </w:numPr>
      </w:pPr>
      <w:r>
        <w:rPr>
          <w:rFonts w:hint="eastAsia"/>
        </w:rPr>
        <w:t xml:space="preserve">测试升级条件的正确评估</w:t>
      </w:r>
    </w:p>
    <w:p>
      <w:pPr>
        <w:numPr>
          <w:ilvl w:val="0"/>
          <w:numId w:val="3916"/>
        </w:numPr>
      </w:pPr>
      <w:r>
        <w:rPr>
          <w:rFonts w:hint="eastAsia"/>
          <w:b/>
          <w:bCs/>
        </w:rPr>
        <w:t xml:space="preserve">测试方法</w:t>
      </w:r>
      <w:r>
        <w:rPr>
          <w:rFonts w:hint="eastAsia"/>
        </w:rPr>
        <w:t xml:space="preserve">：</w:t>
      </w:r>
    </w:p>
    <w:p>
      <w:pPr>
        <w:numPr>
          <w:ilvl w:val="1"/>
          <w:numId w:val="3918"/>
        </w:numPr>
      </w:pPr>
      <w:r>
        <w:rPr>
          <w:rFonts w:hint="eastAsia"/>
        </w:rPr>
        <w:t xml:space="preserve">触发告警并观察完整升级过程</w:t>
      </w:r>
    </w:p>
    <w:p>
      <w:pPr>
        <w:numPr>
          <w:ilvl w:val="1"/>
          <w:numId w:val="3918"/>
        </w:numPr>
      </w:pPr>
      <w:r>
        <w:rPr>
          <w:rFonts w:hint="eastAsia"/>
        </w:rPr>
        <w:t xml:space="preserve">验证升级规则的正确执行</w:t>
      </w:r>
    </w:p>
    <w:p>
      <w:pPr>
        <w:numPr>
          <w:ilvl w:val="1"/>
          <w:numId w:val="3918"/>
        </w:numPr>
      </w:pPr>
      <w:r>
        <w:rPr>
          <w:rFonts w:hint="eastAsia"/>
        </w:rPr>
        <w:t xml:space="preserve">测试不同升级策略（线性、指数、基于响应等）</w:t>
      </w:r>
    </w:p>
    <w:p>
      <w:pPr>
        <w:numPr>
          <w:ilvl w:val="1"/>
          <w:numId w:val="3918"/>
        </w:numPr>
      </w:pPr>
      <w:r>
        <w:rPr>
          <w:rFonts w:hint="eastAsia"/>
        </w:rPr>
        <w:t xml:space="preserve">验证升级中断条件的正确应用</w:t>
      </w:r>
    </w:p>
    <w:bookmarkStart w:id="4626" w:name="学习目标-1072"/>
    <w:p>
      <w:pPr>
        <w:pStyle w:val="Heading5"/>
      </w:pPr>
      <w:r>
        <w:rPr>
          <w:rFonts w:hint="eastAsia"/>
        </w:rPr>
        <w:t xml:space="preserve">学习目标</w:t>
      </w:r>
    </w:p>
    <w:bookmarkEnd w:id="4626"/>
    <w:bookmarkStart w:id="4627" w:name="小结-1072"/>
    <w:p>
      <w:pPr>
        <w:pStyle w:val="Heading5"/>
      </w:pPr>
      <w:r>
        <w:rPr>
          <w:rFonts w:hint="eastAsia"/>
        </w:rPr>
        <w:t xml:space="preserve">小结</w:t>
      </w:r>
    </w:p>
    <w:bookmarkEnd w:id="4627"/>
    <w:bookmarkStart w:id="4628" w:name="练习-1072"/>
    <w:p>
      <w:pPr>
        <w:pStyle w:val="Heading5"/>
      </w:pPr>
      <w:r>
        <w:rPr>
          <w:rFonts w:hint="eastAsia"/>
        </w:rPr>
        <w:t xml:space="preserve">练习</w:t>
      </w:r>
    </w:p>
    <w:bookmarkEnd w:id="4628"/>
    <w:bookmarkEnd w:id="4629"/>
    <w:bookmarkStart w:id="4630" w:name="升级渠道有效性测试"/>
    <w:p>
      <w:pPr>
        <w:pStyle w:val="Heading4"/>
      </w:pPr>
      <w:r>
        <w:rPr>
          <w:rFonts w:hint="eastAsia"/>
        </w:rPr>
        <w:t xml:space="preserve">升级渠道有效性测试</w:t>
      </w:r>
    </w:p>
    <w:p>
      <w:pPr>
        <w:numPr>
          <w:ilvl w:val="0"/>
          <w:numId w:val="3919"/>
        </w:numPr>
      </w:pPr>
      <w:r>
        <w:rPr>
          <w:rFonts w:hint="eastAsia"/>
          <w:b/>
          <w:bCs/>
        </w:rPr>
        <w:t xml:space="preserve">测试要点</w:t>
      </w:r>
      <w:r>
        <w:rPr>
          <w:rFonts w:hint="eastAsia"/>
        </w:rPr>
        <w:t xml:space="preserve">：</w:t>
      </w:r>
    </w:p>
    <w:p>
      <w:pPr>
        <w:numPr>
          <w:ilvl w:val="1"/>
          <w:numId w:val="3920"/>
        </w:numPr>
      </w:pPr>
      <w:r>
        <w:rPr>
          <w:rFonts w:hint="eastAsia"/>
        </w:rPr>
        <w:t xml:space="preserve">验证高级别通知渠道的有效性</w:t>
      </w:r>
    </w:p>
    <w:p>
      <w:pPr>
        <w:numPr>
          <w:ilvl w:val="1"/>
          <w:numId w:val="3920"/>
        </w:numPr>
      </w:pPr>
      <w:r>
        <w:rPr>
          <w:rFonts w:hint="eastAsia"/>
        </w:rPr>
        <w:t xml:space="preserve">测试紧急联系人通知的及时性</w:t>
      </w:r>
    </w:p>
    <w:p>
      <w:pPr>
        <w:numPr>
          <w:ilvl w:val="1"/>
          <w:numId w:val="3920"/>
        </w:numPr>
      </w:pPr>
      <w:r>
        <w:rPr>
          <w:rFonts w:hint="eastAsia"/>
        </w:rPr>
        <w:t xml:space="preserve">验证升级后的响应处理</w:t>
      </w:r>
    </w:p>
    <w:p>
      <w:pPr>
        <w:numPr>
          <w:ilvl w:val="1"/>
          <w:numId w:val="3920"/>
        </w:numPr>
      </w:pPr>
      <w:r>
        <w:rPr>
          <w:rFonts w:hint="eastAsia"/>
        </w:rPr>
        <w:t xml:space="preserve">测试升级通知的差异化内容</w:t>
      </w:r>
    </w:p>
    <w:p>
      <w:pPr>
        <w:numPr>
          <w:ilvl w:val="0"/>
          <w:numId w:val="3919"/>
        </w:numPr>
      </w:pPr>
      <w:r>
        <w:rPr>
          <w:rFonts w:hint="eastAsia"/>
          <w:b/>
          <w:bCs/>
        </w:rPr>
        <w:t xml:space="preserve">测试方法</w:t>
      </w:r>
      <w:r>
        <w:rPr>
          <w:rFonts w:hint="eastAsia"/>
        </w:rPr>
        <w:t xml:space="preserve">：</w:t>
      </w:r>
    </w:p>
    <w:p>
      <w:pPr>
        <w:numPr>
          <w:ilvl w:val="1"/>
          <w:numId w:val="3921"/>
        </w:numPr>
      </w:pPr>
      <w:r>
        <w:rPr>
          <w:rFonts w:hint="eastAsia"/>
        </w:rPr>
        <w:t xml:space="preserve">测试告警升级后的通知送达时间</w:t>
      </w:r>
    </w:p>
    <w:p>
      <w:pPr>
        <w:numPr>
          <w:ilvl w:val="1"/>
          <w:numId w:val="3921"/>
        </w:numPr>
      </w:pPr>
      <w:r>
        <w:rPr>
          <w:rFonts w:hint="eastAsia"/>
        </w:rPr>
        <w:t xml:space="preserve">验证升级渠道的响应时间</w:t>
      </w:r>
    </w:p>
    <w:p>
      <w:pPr>
        <w:numPr>
          <w:ilvl w:val="1"/>
          <w:numId w:val="3921"/>
        </w:numPr>
      </w:pPr>
      <w:r>
        <w:rPr>
          <w:rFonts w:hint="eastAsia"/>
        </w:rPr>
        <w:t xml:space="preserve">检查升级通知的内容增强</w:t>
      </w:r>
    </w:p>
    <w:p>
      <w:pPr>
        <w:pStyle w:val="BlockText"/>
      </w:pPr>
      <w:r>
        <w:rPr>
          <w:rFonts w:hint="eastAsia"/>
        </w:rPr>
        <w:t xml:space="preserve">【小结】</w:t>
      </w:r>
    </w:p>
    <w:p>
      <w:pPr>
        <w:numPr>
          <w:ilvl w:val="0"/>
          <w:numId w:val="3922"/>
        </w:numPr>
      </w:pPr>
      <w:r>
        <w:rPr>
          <w:rFonts w:hint="eastAsia"/>
        </w:rPr>
        <w:t xml:space="preserve">用</w:t>
      </w:r>
      <w:r>
        <w:t xml:space="preserve"> 3~5 </w:t>
      </w:r>
      <w:r>
        <w:rPr>
          <w:rFonts w:hint="eastAsia"/>
        </w:rPr>
        <w:t xml:space="preserve">条项目化要点复盘本章内容</w:t>
      </w:r>
    </w:p>
    <w:p>
      <w:pPr>
        <w:numPr>
          <w:ilvl w:val="0"/>
          <w:numId w:val="3922"/>
        </w:numPr>
      </w:pPr>
      <w:r>
        <w:rPr>
          <w:rFonts w:hint="eastAsia"/>
        </w:rPr>
        <w:t xml:space="preserve">指出易错点/反模式与纠正建议</w:t>
      </w:r>
    </w:p>
    <w:p>
      <w:pPr>
        <w:numPr>
          <w:ilvl w:val="0"/>
          <w:numId w:val="3922"/>
        </w:numPr>
      </w:pPr>
      <w:r>
        <w:rPr>
          <w:rFonts w:hint="eastAsia"/>
        </w:rPr>
        <w:t xml:space="preserve">给出可延伸阅读或下一步实践方向</w:t>
      </w:r>
    </w:p>
    <w:p>
      <w:pPr>
        <w:pStyle w:val="Compact"/>
        <w:numPr>
          <w:ilvl w:val="1"/>
          <w:numId w:val="3923"/>
        </w:numPr>
      </w:pPr>
      <w:r>
        <w:rPr>
          <w:rFonts w:hint="eastAsia"/>
        </w:rPr>
        <w:t xml:space="preserve">测试升级过程中的人工干预</w:t>
      </w:r>
    </w:p>
    <w:p>
      <w:pPr>
        <w:pStyle w:val="BlockText"/>
      </w:pPr>
      <w:r>
        <w:rPr>
          <w:rFonts w:hint="eastAsia"/>
        </w:rPr>
        <w:t xml:space="preserve">【章节重点难点总结】</w:t>
      </w:r>
    </w:p>
    <w:p>
      <w:pPr>
        <w:pStyle w:val="Compact"/>
        <w:numPr>
          <w:ilvl w:val="0"/>
          <w:numId w:val="3924"/>
        </w:numPr>
      </w:pPr>
      <w:r>
        <w:rPr>
          <w:rFonts w:hint="eastAsia"/>
        </w:rPr>
        <w:t xml:space="preserve">本节要点：梳理关键概念、流程与方法；明确输入输出与成功标准</w:t>
      </w:r>
    </w:p>
    <w:p>
      <w:pPr>
        <w:pStyle w:val="Compact"/>
        <w:numPr>
          <w:ilvl w:val="0"/>
          <w:numId w:val="392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925"/>
        </w:numPr>
      </w:pPr>
      <w:r>
        <w:rPr>
          <w:rFonts w:hint="eastAsia"/>
        </w:rPr>
        <w:t xml:space="preserve">结合你的项目，描述本节主题的一个实践场景，并给出验证要点。</w:t>
      </w:r>
    </w:p>
    <w:p>
      <w:pPr>
        <w:pStyle w:val="Compact"/>
        <w:numPr>
          <w:ilvl w:val="0"/>
          <w:numId w:val="3925"/>
        </w:numPr>
      </w:pPr>
      <w:r>
        <w:rPr>
          <w:rFonts w:hint="eastAsia"/>
        </w:rPr>
        <w:t xml:space="preserve">列出2-3个风险点/常见陷阱，并给出可操作的规避建议。</w:t>
      </w:r>
    </w:p>
    <w:bookmarkEnd w:id="4630"/>
    <w:bookmarkStart w:id="4631" w:name="学习目标-1073"/>
    <w:p>
      <w:pPr>
        <w:pStyle w:val="Heading4"/>
      </w:pPr>
      <w:r>
        <w:rPr>
          <w:rFonts w:hint="eastAsia"/>
        </w:rPr>
        <w:t xml:space="preserve">学习目标</w:t>
      </w:r>
    </w:p>
    <w:bookmarkEnd w:id="4631"/>
    <w:bookmarkStart w:id="4632" w:name="小结-1073"/>
    <w:p>
      <w:pPr>
        <w:pStyle w:val="Heading4"/>
      </w:pPr>
      <w:r>
        <w:rPr>
          <w:rFonts w:hint="eastAsia"/>
        </w:rPr>
        <w:t xml:space="preserve">小结</w:t>
      </w:r>
    </w:p>
    <w:bookmarkEnd w:id="4632"/>
    <w:bookmarkStart w:id="4636" w:name="练习-1073"/>
    <w:p>
      <w:pPr>
        <w:pStyle w:val="Heading4"/>
      </w:pPr>
      <w:r>
        <w:rPr>
          <w:rFonts w:hint="eastAsia"/>
        </w:rPr>
        <w:t xml:space="preserve">练习</w:t>
      </w:r>
    </w:p>
    <w:bookmarkStart w:id="4633" w:name="学习目标-1074"/>
    <w:p>
      <w:pPr>
        <w:pStyle w:val="Heading5"/>
      </w:pPr>
      <w:r>
        <w:rPr>
          <w:rFonts w:hint="eastAsia"/>
        </w:rPr>
        <w:t xml:space="preserve">学习目标</w:t>
      </w:r>
    </w:p>
    <w:bookmarkEnd w:id="4633"/>
    <w:bookmarkStart w:id="4634" w:name="小结-1074"/>
    <w:p>
      <w:pPr>
        <w:pStyle w:val="Heading5"/>
      </w:pPr>
      <w:r>
        <w:rPr>
          <w:rFonts w:hint="eastAsia"/>
        </w:rPr>
        <w:t xml:space="preserve">小结</w:t>
      </w:r>
    </w:p>
    <w:bookmarkEnd w:id="4634"/>
    <w:bookmarkStart w:id="4635" w:name="练习-1074"/>
    <w:p>
      <w:pPr>
        <w:pStyle w:val="Heading5"/>
      </w:pPr>
      <w:r>
        <w:rPr>
          <w:rFonts w:hint="eastAsia"/>
        </w:rPr>
        <w:t xml:space="preserve">练习</w:t>
      </w:r>
    </w:p>
    <w:bookmarkEnd w:id="4635"/>
    <w:bookmarkEnd w:id="4636"/>
    <w:bookmarkEnd w:id="4637"/>
    <w:bookmarkStart w:id="4649" w:name="X7588d3e46c279495216b8c57c49734aae754e97"/>
    <w:p>
      <w:pPr>
        <w:pStyle w:val="Heading3"/>
      </w:pPr>
      <w:r>
        <w:t xml:space="preserve">13.5.6 </w:t>
      </w:r>
      <w:r>
        <w:rPr>
          <w:rFonts w:hint="eastAsia"/>
        </w:rPr>
        <w:t xml:space="preserve">告警静默测试</w:t>
      </w:r>
    </w:p>
    <w:p>
      <w:pPr>
        <w:pStyle w:val="BlockText"/>
      </w:pPr>
      <w:r>
        <w:rPr>
          <w:rFonts w:hint="eastAsia"/>
        </w:rPr>
        <w:t xml:space="preserve">【先修知识】</w:t>
      </w:r>
    </w:p>
    <w:p>
      <w:pPr>
        <w:pStyle w:val="Compact"/>
        <w:numPr>
          <w:ilvl w:val="0"/>
          <w:numId w:val="3926"/>
        </w:numPr>
      </w:pPr>
      <w:r>
        <w:rPr>
          <w:rFonts w:hint="eastAsia"/>
        </w:rPr>
        <w:t xml:space="preserve">基础：Linux/网络/SQL/一种脚本语言（如</w:t>
      </w:r>
      <w:r>
        <w:t xml:space="preserve"> </w:t>
      </w:r>
      <w:r>
        <w:rPr>
          <w:rFonts w:hint="eastAsia"/>
        </w:rPr>
        <w:t xml:space="preserve">Python）</w:t>
      </w:r>
    </w:p>
    <w:p>
      <w:pPr>
        <w:pStyle w:val="Compact"/>
        <w:numPr>
          <w:ilvl w:val="0"/>
          <w:numId w:val="3926"/>
        </w:numPr>
      </w:pPr>
      <w:r>
        <w:rPr>
          <w:rFonts w:hint="eastAsia"/>
        </w:rPr>
        <w:t xml:space="preserve">大数据入门：分布式/存储与计算分离/批流概念</w:t>
      </w:r>
    </w:p>
    <w:p>
      <w:pPr>
        <w:pStyle w:val="Compact"/>
        <w:numPr>
          <w:ilvl w:val="0"/>
          <w:numId w:val="392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92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927"/>
        </w:numPr>
      </w:pPr>
      <w:r>
        <w:rPr>
          <w:rFonts w:hint="eastAsia"/>
        </w:rPr>
        <w:t xml:space="preserve">能完成</w:t>
      </w:r>
      <w:r>
        <w:t xml:space="preserve"> 1 </w:t>
      </w:r>
      <w:r>
        <w:rPr>
          <w:rFonts w:hint="eastAsia"/>
        </w:rPr>
        <w:t xml:space="preserve">个与本章紧密相关的动手实践</w:t>
      </w:r>
    </w:p>
    <w:p>
      <w:pPr>
        <w:pStyle w:val="Compact"/>
        <w:numPr>
          <w:ilvl w:val="0"/>
          <w:numId w:val="392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928"/>
        </w:numPr>
      </w:pPr>
      <w:r>
        <w:rPr>
          <w:rFonts w:hint="eastAsia"/>
        </w:rPr>
        <w:t xml:space="preserve">请补充本章关键术语及中英对照（参考术语表）</w:t>
      </w:r>
    </w:p>
    <w:p>
      <w:pPr>
        <w:pStyle w:val="BlockText"/>
      </w:pPr>
      <w:r>
        <w:rPr>
          <w:rFonts w:hint="eastAsia"/>
        </w:rPr>
        <w:t xml:space="preserve">【阅读提示】本节聚焦：13.5.6</w:t>
      </w:r>
      <w:r>
        <w:t xml:space="preserve"> </w:t>
      </w:r>
      <w:r>
        <w:rPr>
          <w:rFonts w:hint="eastAsia"/>
        </w:rPr>
        <w:t xml:space="preserve">告警静默测试。建议先看结构，再带着问题阅读，关注关键术语、流程与案例，结合自身项目做对照。</w:t>
      </w:r>
    </w:p>
    <w:bookmarkStart w:id="4641" w:name="静默规则验证"/>
    <w:p>
      <w:pPr>
        <w:pStyle w:val="Heading4"/>
      </w:pPr>
      <w:r>
        <w:rPr>
          <w:rFonts w:hint="eastAsia"/>
        </w:rPr>
        <w:t xml:space="preserve">静默规则验证</w:t>
      </w:r>
    </w:p>
    <w:p>
      <w:pPr>
        <w:numPr>
          <w:ilvl w:val="0"/>
          <w:numId w:val="3929"/>
        </w:numPr>
      </w:pPr>
      <w:r>
        <w:rPr>
          <w:rFonts w:hint="eastAsia"/>
          <w:b/>
          <w:bCs/>
        </w:rPr>
        <w:t xml:space="preserve">测试要点</w:t>
      </w:r>
      <w:r>
        <w:rPr>
          <w:rFonts w:hint="eastAsia"/>
        </w:rPr>
        <w:t xml:space="preserve">：</w:t>
      </w:r>
    </w:p>
    <w:p>
      <w:pPr>
        <w:numPr>
          <w:ilvl w:val="1"/>
          <w:numId w:val="3930"/>
        </w:numPr>
      </w:pPr>
      <w:r>
        <w:rPr>
          <w:rFonts w:hint="eastAsia"/>
        </w:rPr>
        <w:t xml:space="preserve">验证告警静默规则的正确性</w:t>
      </w:r>
    </w:p>
    <w:p>
      <w:pPr>
        <w:numPr>
          <w:ilvl w:val="1"/>
          <w:numId w:val="3930"/>
        </w:numPr>
      </w:pPr>
      <w:r>
        <w:rPr>
          <w:rFonts w:hint="eastAsia"/>
        </w:rPr>
        <w:t xml:space="preserve">测试静默时间窗口的准确性</w:t>
      </w:r>
    </w:p>
    <w:p>
      <w:pPr>
        <w:numPr>
          <w:ilvl w:val="1"/>
          <w:numId w:val="3930"/>
        </w:numPr>
      </w:pPr>
      <w:r>
        <w:rPr>
          <w:rFonts w:hint="eastAsia"/>
        </w:rPr>
        <w:t xml:space="preserve">验证静默匹配条件的有效性</w:t>
      </w:r>
    </w:p>
    <w:p>
      <w:pPr>
        <w:numPr>
          <w:ilvl w:val="1"/>
          <w:numId w:val="3930"/>
        </w:numPr>
      </w:pPr>
      <w:r>
        <w:rPr>
          <w:rFonts w:hint="eastAsia"/>
        </w:rPr>
        <w:t xml:space="preserve">测试静默规则的启用和禁用</w:t>
      </w:r>
    </w:p>
    <w:p>
      <w:pPr>
        <w:numPr>
          <w:ilvl w:val="0"/>
          <w:numId w:val="3929"/>
        </w:numPr>
      </w:pPr>
      <w:r>
        <w:rPr>
          <w:rFonts w:hint="eastAsia"/>
          <w:b/>
          <w:bCs/>
        </w:rPr>
        <w:t xml:space="preserve">测试方法</w:t>
      </w:r>
      <w:r>
        <w:rPr>
          <w:rFonts w:hint="eastAsia"/>
        </w:rPr>
        <w:t xml:space="preserve">：</w:t>
      </w:r>
    </w:p>
    <w:p>
      <w:pPr>
        <w:numPr>
          <w:ilvl w:val="1"/>
          <w:numId w:val="3931"/>
        </w:numPr>
      </w:pPr>
      <w:r>
        <w:rPr>
          <w:rFonts w:hint="eastAsia"/>
        </w:rPr>
        <w:t xml:space="preserve">设置静默规则并触发匹配告警</w:t>
      </w:r>
    </w:p>
    <w:p>
      <w:pPr>
        <w:numPr>
          <w:ilvl w:val="1"/>
          <w:numId w:val="3931"/>
        </w:numPr>
      </w:pPr>
      <w:r>
        <w:rPr>
          <w:rFonts w:hint="eastAsia"/>
        </w:rPr>
        <w:t xml:space="preserve">验证告警是否被正确静默</w:t>
      </w:r>
    </w:p>
    <w:p>
      <w:pPr>
        <w:numPr>
          <w:ilvl w:val="1"/>
          <w:numId w:val="3931"/>
        </w:numPr>
      </w:pPr>
      <w:r>
        <w:rPr>
          <w:rFonts w:hint="eastAsia"/>
        </w:rPr>
        <w:t xml:space="preserve">测试静默规则的时间边界处理</w:t>
      </w:r>
    </w:p>
    <w:p>
      <w:pPr>
        <w:numPr>
          <w:ilvl w:val="1"/>
          <w:numId w:val="3931"/>
        </w:numPr>
      </w:pPr>
      <w:r>
        <w:rPr>
          <w:rFonts w:hint="eastAsia"/>
        </w:rPr>
        <w:t xml:space="preserve">验证静默规则的启用/禁用状态</w:t>
      </w:r>
    </w:p>
    <w:bookmarkStart w:id="4638" w:name="学习目标-1075"/>
    <w:p>
      <w:pPr>
        <w:pStyle w:val="Heading5"/>
      </w:pPr>
      <w:r>
        <w:rPr>
          <w:rFonts w:hint="eastAsia"/>
        </w:rPr>
        <w:t xml:space="preserve">学习目标</w:t>
      </w:r>
    </w:p>
    <w:bookmarkEnd w:id="4638"/>
    <w:bookmarkStart w:id="4639" w:name="小结-1075"/>
    <w:p>
      <w:pPr>
        <w:pStyle w:val="Heading5"/>
      </w:pPr>
      <w:r>
        <w:rPr>
          <w:rFonts w:hint="eastAsia"/>
        </w:rPr>
        <w:t xml:space="preserve">小结</w:t>
      </w:r>
    </w:p>
    <w:bookmarkEnd w:id="4639"/>
    <w:bookmarkStart w:id="4640" w:name="练习-1075"/>
    <w:p>
      <w:pPr>
        <w:pStyle w:val="Heading5"/>
      </w:pPr>
      <w:r>
        <w:rPr>
          <w:rFonts w:hint="eastAsia"/>
        </w:rPr>
        <w:t xml:space="preserve">练习</w:t>
      </w:r>
    </w:p>
    <w:bookmarkEnd w:id="4640"/>
    <w:bookmarkEnd w:id="4641"/>
    <w:bookmarkStart w:id="4642" w:name="静默例外测试"/>
    <w:p>
      <w:pPr>
        <w:pStyle w:val="Heading4"/>
      </w:pPr>
      <w:r>
        <w:rPr>
          <w:rFonts w:hint="eastAsia"/>
        </w:rPr>
        <w:t xml:space="preserve">静默例外测试</w:t>
      </w:r>
    </w:p>
    <w:p>
      <w:pPr>
        <w:numPr>
          <w:ilvl w:val="0"/>
          <w:numId w:val="3932"/>
        </w:numPr>
      </w:pPr>
      <w:r>
        <w:rPr>
          <w:rFonts w:hint="eastAsia"/>
          <w:b/>
          <w:bCs/>
        </w:rPr>
        <w:t xml:space="preserve">测试要点</w:t>
      </w:r>
      <w:r>
        <w:rPr>
          <w:rFonts w:hint="eastAsia"/>
        </w:rPr>
        <w:t xml:space="preserve">：</w:t>
      </w:r>
    </w:p>
    <w:p>
      <w:pPr>
        <w:numPr>
          <w:ilvl w:val="1"/>
          <w:numId w:val="3933"/>
        </w:numPr>
      </w:pPr>
      <w:r>
        <w:rPr>
          <w:rFonts w:hint="eastAsia"/>
        </w:rPr>
        <w:t xml:space="preserve">验证静默规则的例外情况</w:t>
      </w:r>
    </w:p>
    <w:p>
      <w:pPr>
        <w:numPr>
          <w:ilvl w:val="1"/>
          <w:numId w:val="3933"/>
        </w:numPr>
      </w:pPr>
      <w:r>
        <w:rPr>
          <w:rFonts w:hint="eastAsia"/>
        </w:rPr>
        <w:t xml:space="preserve">测试紧急告警的突破静默能力</w:t>
      </w:r>
    </w:p>
    <w:p>
      <w:pPr>
        <w:numPr>
          <w:ilvl w:val="1"/>
          <w:numId w:val="3933"/>
        </w:numPr>
      </w:pPr>
      <w:r>
        <w:rPr>
          <w:rFonts w:hint="eastAsia"/>
        </w:rPr>
        <w:t xml:space="preserve">验证静默规则的精确匹配</w:t>
      </w:r>
    </w:p>
    <w:p>
      <w:pPr>
        <w:numPr>
          <w:ilvl w:val="1"/>
          <w:numId w:val="3933"/>
        </w:numPr>
      </w:pPr>
      <w:r>
        <w:rPr>
          <w:rFonts w:hint="eastAsia"/>
        </w:rPr>
        <w:t xml:space="preserve">测试重叠静默规则的优先级</w:t>
      </w:r>
    </w:p>
    <w:p>
      <w:pPr>
        <w:numPr>
          <w:ilvl w:val="0"/>
          <w:numId w:val="3932"/>
        </w:numPr>
      </w:pPr>
      <w:r>
        <w:rPr>
          <w:rFonts w:hint="eastAsia"/>
          <w:b/>
          <w:bCs/>
        </w:rPr>
        <w:t xml:space="preserve">测试方法</w:t>
      </w:r>
      <w:r>
        <w:rPr>
          <w:rFonts w:hint="eastAsia"/>
        </w:rPr>
        <w:t xml:space="preserve">：</w:t>
      </w:r>
    </w:p>
    <w:p>
      <w:pPr>
        <w:numPr>
          <w:ilvl w:val="1"/>
          <w:numId w:val="3934"/>
        </w:numPr>
      </w:pPr>
      <w:r>
        <w:rPr>
          <w:rFonts w:hint="eastAsia"/>
        </w:rPr>
        <w:t xml:space="preserve">测试例外场景下的告警行为</w:t>
      </w:r>
    </w:p>
    <w:p>
      <w:pPr>
        <w:numPr>
          <w:ilvl w:val="1"/>
          <w:numId w:val="3934"/>
        </w:numPr>
      </w:pPr>
      <w:r>
        <w:rPr>
          <w:rFonts w:hint="eastAsia"/>
        </w:rPr>
        <w:t xml:space="preserve">验证紧急告警是否能突破静默</w:t>
      </w:r>
    </w:p>
    <w:p>
      <w:pPr>
        <w:numPr>
          <w:ilvl w:val="1"/>
          <w:numId w:val="3934"/>
        </w:numPr>
      </w:pPr>
      <w:r>
        <w:rPr>
          <w:rFonts w:hint="eastAsia"/>
        </w:rPr>
        <w:t xml:space="preserve">测试不同匹配模式下的静默效果</w:t>
      </w:r>
    </w:p>
    <w:p>
      <w:pPr>
        <w:pStyle w:val="BlockText"/>
      </w:pPr>
      <w:r>
        <w:rPr>
          <w:rFonts w:hint="eastAsia"/>
        </w:rPr>
        <w:t xml:space="preserve">【小结】</w:t>
      </w:r>
    </w:p>
    <w:p>
      <w:pPr>
        <w:numPr>
          <w:ilvl w:val="0"/>
          <w:numId w:val="3935"/>
        </w:numPr>
      </w:pPr>
      <w:r>
        <w:rPr>
          <w:rFonts w:hint="eastAsia"/>
        </w:rPr>
        <w:t xml:space="preserve">用</w:t>
      </w:r>
      <w:r>
        <w:t xml:space="preserve"> 3~5 </w:t>
      </w:r>
      <w:r>
        <w:rPr>
          <w:rFonts w:hint="eastAsia"/>
        </w:rPr>
        <w:t xml:space="preserve">条项目化要点复盘本章内容</w:t>
      </w:r>
    </w:p>
    <w:p>
      <w:pPr>
        <w:numPr>
          <w:ilvl w:val="0"/>
          <w:numId w:val="3935"/>
        </w:numPr>
      </w:pPr>
      <w:r>
        <w:rPr>
          <w:rFonts w:hint="eastAsia"/>
        </w:rPr>
        <w:t xml:space="preserve">指出易错点/反模式与纠正建议</w:t>
      </w:r>
    </w:p>
    <w:p>
      <w:pPr>
        <w:numPr>
          <w:ilvl w:val="0"/>
          <w:numId w:val="3935"/>
        </w:numPr>
      </w:pPr>
      <w:r>
        <w:rPr>
          <w:rFonts w:hint="eastAsia"/>
        </w:rPr>
        <w:t xml:space="preserve">给出可延伸阅读或下一步实践方向</w:t>
      </w:r>
    </w:p>
    <w:p>
      <w:pPr>
        <w:pStyle w:val="Compact"/>
        <w:numPr>
          <w:ilvl w:val="1"/>
          <w:numId w:val="3936"/>
        </w:numPr>
      </w:pPr>
      <w:r>
        <w:rPr>
          <w:rFonts w:hint="eastAsia"/>
        </w:rPr>
        <w:t xml:space="preserve">验证重叠规则的优先级处理</w:t>
      </w:r>
    </w:p>
    <w:p>
      <w:pPr>
        <w:pStyle w:val="BlockText"/>
      </w:pPr>
      <w:r>
        <w:rPr>
          <w:rFonts w:hint="eastAsia"/>
        </w:rPr>
        <w:t xml:space="preserve">【章节重点难点总结】</w:t>
      </w:r>
    </w:p>
    <w:p>
      <w:pPr>
        <w:pStyle w:val="Compact"/>
        <w:numPr>
          <w:ilvl w:val="0"/>
          <w:numId w:val="3937"/>
        </w:numPr>
      </w:pPr>
      <w:r>
        <w:rPr>
          <w:rFonts w:hint="eastAsia"/>
        </w:rPr>
        <w:t xml:space="preserve">本节要点：梳理关键概念、流程与方法；明确输入输出与成功标准</w:t>
      </w:r>
    </w:p>
    <w:p>
      <w:pPr>
        <w:pStyle w:val="Compact"/>
        <w:numPr>
          <w:ilvl w:val="0"/>
          <w:numId w:val="393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938"/>
        </w:numPr>
      </w:pPr>
      <w:r>
        <w:rPr>
          <w:rFonts w:hint="eastAsia"/>
        </w:rPr>
        <w:t xml:space="preserve">结合你的项目，描述本节主题的一个实践场景，并给出验证要点。</w:t>
      </w:r>
    </w:p>
    <w:p>
      <w:pPr>
        <w:pStyle w:val="Compact"/>
        <w:numPr>
          <w:ilvl w:val="0"/>
          <w:numId w:val="3938"/>
        </w:numPr>
      </w:pPr>
      <w:r>
        <w:rPr>
          <w:rFonts w:hint="eastAsia"/>
        </w:rPr>
        <w:t xml:space="preserve">列出2-3个风险点/常见陷阱，并给出可操作的规避建议。</w:t>
      </w:r>
    </w:p>
    <w:bookmarkEnd w:id="4642"/>
    <w:bookmarkStart w:id="4643" w:name="学习目标-1076"/>
    <w:p>
      <w:pPr>
        <w:pStyle w:val="Heading4"/>
      </w:pPr>
      <w:r>
        <w:rPr>
          <w:rFonts w:hint="eastAsia"/>
        </w:rPr>
        <w:t xml:space="preserve">学习目标</w:t>
      </w:r>
    </w:p>
    <w:bookmarkEnd w:id="4643"/>
    <w:bookmarkStart w:id="4644" w:name="小结-1076"/>
    <w:p>
      <w:pPr>
        <w:pStyle w:val="Heading4"/>
      </w:pPr>
      <w:r>
        <w:rPr>
          <w:rFonts w:hint="eastAsia"/>
        </w:rPr>
        <w:t xml:space="preserve">小结</w:t>
      </w:r>
    </w:p>
    <w:bookmarkEnd w:id="4644"/>
    <w:bookmarkStart w:id="4648" w:name="练习-1076"/>
    <w:p>
      <w:pPr>
        <w:pStyle w:val="Heading4"/>
      </w:pPr>
      <w:r>
        <w:rPr>
          <w:rFonts w:hint="eastAsia"/>
        </w:rPr>
        <w:t xml:space="preserve">练习</w:t>
      </w:r>
    </w:p>
    <w:bookmarkStart w:id="4645" w:name="学习目标-1077"/>
    <w:p>
      <w:pPr>
        <w:pStyle w:val="Heading5"/>
      </w:pPr>
      <w:r>
        <w:rPr>
          <w:rFonts w:hint="eastAsia"/>
        </w:rPr>
        <w:t xml:space="preserve">学习目标</w:t>
      </w:r>
    </w:p>
    <w:bookmarkEnd w:id="4645"/>
    <w:bookmarkStart w:id="4646" w:name="小结-1077"/>
    <w:p>
      <w:pPr>
        <w:pStyle w:val="Heading5"/>
      </w:pPr>
      <w:r>
        <w:rPr>
          <w:rFonts w:hint="eastAsia"/>
        </w:rPr>
        <w:t xml:space="preserve">小结</w:t>
      </w:r>
    </w:p>
    <w:bookmarkEnd w:id="4646"/>
    <w:bookmarkStart w:id="4647" w:name="练习-1077"/>
    <w:p>
      <w:pPr>
        <w:pStyle w:val="Heading5"/>
      </w:pPr>
      <w:r>
        <w:rPr>
          <w:rFonts w:hint="eastAsia"/>
        </w:rPr>
        <w:t xml:space="preserve">练习</w:t>
      </w:r>
    </w:p>
    <w:bookmarkEnd w:id="4647"/>
    <w:bookmarkEnd w:id="4648"/>
    <w:bookmarkEnd w:id="4649"/>
    <w:bookmarkStart w:id="4661" w:name="Xf45022316fafaeb15d4a6a7be54d75028bf0f04"/>
    <w:p>
      <w:pPr>
        <w:pStyle w:val="Heading3"/>
      </w:pPr>
      <w:r>
        <w:t xml:space="preserve">13.5.7 </w:t>
      </w:r>
      <w:r>
        <w:rPr>
          <w:rFonts w:hint="eastAsia"/>
        </w:rPr>
        <w:t xml:space="preserve">误报与漏报测试</w:t>
      </w:r>
    </w:p>
    <w:p>
      <w:pPr>
        <w:pStyle w:val="BlockText"/>
      </w:pPr>
      <w:r>
        <w:rPr>
          <w:rFonts w:hint="eastAsia"/>
        </w:rPr>
        <w:t xml:space="preserve">【先修知识】</w:t>
      </w:r>
    </w:p>
    <w:p>
      <w:pPr>
        <w:pStyle w:val="Compact"/>
        <w:numPr>
          <w:ilvl w:val="0"/>
          <w:numId w:val="3939"/>
        </w:numPr>
      </w:pPr>
      <w:r>
        <w:rPr>
          <w:rFonts w:hint="eastAsia"/>
        </w:rPr>
        <w:t xml:space="preserve">基础：Linux/网络/SQL/一种脚本语言（如</w:t>
      </w:r>
      <w:r>
        <w:t xml:space="preserve"> </w:t>
      </w:r>
      <w:r>
        <w:rPr>
          <w:rFonts w:hint="eastAsia"/>
        </w:rPr>
        <w:t xml:space="preserve">Python）</w:t>
      </w:r>
    </w:p>
    <w:p>
      <w:pPr>
        <w:pStyle w:val="Compact"/>
        <w:numPr>
          <w:ilvl w:val="0"/>
          <w:numId w:val="3939"/>
        </w:numPr>
      </w:pPr>
      <w:r>
        <w:rPr>
          <w:rFonts w:hint="eastAsia"/>
        </w:rPr>
        <w:t xml:space="preserve">大数据入门：分布式/存储与计算分离/批流概念</w:t>
      </w:r>
    </w:p>
    <w:p>
      <w:pPr>
        <w:pStyle w:val="Compact"/>
        <w:numPr>
          <w:ilvl w:val="0"/>
          <w:numId w:val="393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94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940"/>
        </w:numPr>
      </w:pPr>
      <w:r>
        <w:rPr>
          <w:rFonts w:hint="eastAsia"/>
        </w:rPr>
        <w:t xml:space="preserve">能完成</w:t>
      </w:r>
      <w:r>
        <w:t xml:space="preserve"> 1 </w:t>
      </w:r>
      <w:r>
        <w:rPr>
          <w:rFonts w:hint="eastAsia"/>
        </w:rPr>
        <w:t xml:space="preserve">个与本章紧密相关的动手实践</w:t>
      </w:r>
    </w:p>
    <w:p>
      <w:pPr>
        <w:pStyle w:val="Compact"/>
        <w:numPr>
          <w:ilvl w:val="0"/>
          <w:numId w:val="394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941"/>
        </w:numPr>
      </w:pPr>
      <w:r>
        <w:rPr>
          <w:rFonts w:hint="eastAsia"/>
        </w:rPr>
        <w:t xml:space="preserve">请补充本章关键术语及中英对照（参考术语表）</w:t>
      </w:r>
    </w:p>
    <w:p>
      <w:pPr>
        <w:pStyle w:val="BlockText"/>
      </w:pPr>
      <w:r>
        <w:rPr>
          <w:rFonts w:hint="eastAsia"/>
        </w:rPr>
        <w:t xml:space="preserve">【阅读提示】本节聚焦：13.5.7</w:t>
      </w:r>
      <w:r>
        <w:t xml:space="preserve"> </w:t>
      </w:r>
      <w:r>
        <w:rPr>
          <w:rFonts w:hint="eastAsia"/>
        </w:rPr>
        <w:t xml:space="preserve">误报与漏报测试。建议先看结构，再带着问题阅读，关注关键术语、流程与案例，结合自身项目做对照。</w:t>
      </w:r>
    </w:p>
    <w:bookmarkStart w:id="4653" w:name="误报率测试"/>
    <w:p>
      <w:pPr>
        <w:pStyle w:val="Heading4"/>
      </w:pPr>
      <w:r>
        <w:rPr>
          <w:rFonts w:hint="eastAsia"/>
        </w:rPr>
        <w:t xml:space="preserve">误报率测试</w:t>
      </w:r>
    </w:p>
    <w:p>
      <w:pPr>
        <w:numPr>
          <w:ilvl w:val="0"/>
          <w:numId w:val="3942"/>
        </w:numPr>
      </w:pPr>
      <w:r>
        <w:rPr>
          <w:rFonts w:hint="eastAsia"/>
          <w:b/>
          <w:bCs/>
        </w:rPr>
        <w:t xml:space="preserve">测试要点</w:t>
      </w:r>
      <w:r>
        <w:rPr>
          <w:rFonts w:hint="eastAsia"/>
        </w:rPr>
        <w:t xml:space="preserve">：</w:t>
      </w:r>
    </w:p>
    <w:p>
      <w:pPr>
        <w:numPr>
          <w:ilvl w:val="1"/>
          <w:numId w:val="3943"/>
        </w:numPr>
      </w:pPr>
      <w:r>
        <w:rPr>
          <w:rFonts w:hint="eastAsia"/>
        </w:rPr>
        <w:t xml:space="preserve">测量告警系统的误报率</w:t>
      </w:r>
    </w:p>
    <w:p>
      <w:pPr>
        <w:numPr>
          <w:ilvl w:val="1"/>
          <w:numId w:val="3943"/>
        </w:numPr>
      </w:pPr>
      <w:r>
        <w:rPr>
          <w:rFonts w:hint="eastAsia"/>
        </w:rPr>
        <w:t xml:space="preserve">分析误报的根本原因</w:t>
      </w:r>
    </w:p>
    <w:p>
      <w:pPr>
        <w:numPr>
          <w:ilvl w:val="1"/>
          <w:numId w:val="3943"/>
        </w:numPr>
      </w:pPr>
      <w:r>
        <w:rPr>
          <w:rFonts w:hint="eastAsia"/>
        </w:rPr>
        <w:t xml:space="preserve">测试告警规则的优化效果</w:t>
      </w:r>
    </w:p>
    <w:p>
      <w:pPr>
        <w:numPr>
          <w:ilvl w:val="1"/>
          <w:numId w:val="3943"/>
        </w:numPr>
      </w:pPr>
      <w:r>
        <w:rPr>
          <w:rFonts w:hint="eastAsia"/>
        </w:rPr>
        <w:t xml:space="preserve">验证告警上下文的有效性</w:t>
      </w:r>
    </w:p>
    <w:p>
      <w:pPr>
        <w:numPr>
          <w:ilvl w:val="0"/>
          <w:numId w:val="3942"/>
        </w:numPr>
      </w:pPr>
      <w:r>
        <w:rPr>
          <w:rFonts w:hint="eastAsia"/>
          <w:b/>
          <w:bCs/>
        </w:rPr>
        <w:t xml:space="preserve">测试方法</w:t>
      </w:r>
      <w:r>
        <w:rPr>
          <w:rFonts w:hint="eastAsia"/>
        </w:rPr>
        <w:t xml:space="preserve">：</w:t>
      </w:r>
    </w:p>
    <w:p>
      <w:pPr>
        <w:numPr>
          <w:ilvl w:val="1"/>
          <w:numId w:val="3944"/>
        </w:numPr>
      </w:pPr>
      <w:r>
        <w:rPr>
          <w:rFonts w:hint="eastAsia"/>
        </w:rPr>
        <w:t xml:space="preserve">在正常运行条件下监控告警，统计误报</w:t>
      </w:r>
    </w:p>
    <w:p>
      <w:pPr>
        <w:numPr>
          <w:ilvl w:val="1"/>
          <w:numId w:val="3944"/>
        </w:numPr>
      </w:pPr>
      <w:r>
        <w:rPr>
          <w:rFonts w:hint="eastAsia"/>
        </w:rPr>
        <w:t xml:space="preserve">分析误报并优化告警规则</w:t>
      </w:r>
    </w:p>
    <w:p>
      <w:pPr>
        <w:numPr>
          <w:ilvl w:val="1"/>
          <w:numId w:val="3944"/>
        </w:numPr>
      </w:pPr>
      <w:r>
        <w:rPr>
          <w:rFonts w:hint="eastAsia"/>
        </w:rPr>
        <w:t xml:space="preserve">实施误报抑制措施并测试效果</w:t>
      </w:r>
    </w:p>
    <w:p>
      <w:pPr>
        <w:numPr>
          <w:ilvl w:val="1"/>
          <w:numId w:val="3944"/>
        </w:numPr>
      </w:pPr>
      <w:r>
        <w:rPr>
          <w:rFonts w:hint="eastAsia"/>
        </w:rPr>
        <w:t xml:space="preserve">评估告警上下文信息的准确性</w:t>
      </w:r>
    </w:p>
    <w:bookmarkStart w:id="4650" w:name="学习目标-1078"/>
    <w:p>
      <w:pPr>
        <w:pStyle w:val="Heading5"/>
      </w:pPr>
      <w:r>
        <w:rPr>
          <w:rFonts w:hint="eastAsia"/>
        </w:rPr>
        <w:t xml:space="preserve">学习目标</w:t>
      </w:r>
    </w:p>
    <w:bookmarkEnd w:id="4650"/>
    <w:bookmarkStart w:id="4651" w:name="小结-1078"/>
    <w:p>
      <w:pPr>
        <w:pStyle w:val="Heading5"/>
      </w:pPr>
      <w:r>
        <w:rPr>
          <w:rFonts w:hint="eastAsia"/>
        </w:rPr>
        <w:t xml:space="preserve">小结</w:t>
      </w:r>
    </w:p>
    <w:bookmarkEnd w:id="4651"/>
    <w:bookmarkStart w:id="4652" w:name="练习-1078"/>
    <w:p>
      <w:pPr>
        <w:pStyle w:val="Heading5"/>
      </w:pPr>
      <w:r>
        <w:rPr>
          <w:rFonts w:hint="eastAsia"/>
        </w:rPr>
        <w:t xml:space="preserve">练习</w:t>
      </w:r>
    </w:p>
    <w:bookmarkEnd w:id="4652"/>
    <w:bookmarkEnd w:id="4653"/>
    <w:bookmarkStart w:id="4654" w:name="漏报测试"/>
    <w:p>
      <w:pPr>
        <w:pStyle w:val="Heading4"/>
      </w:pPr>
      <w:r>
        <w:rPr>
          <w:rFonts w:hint="eastAsia"/>
        </w:rPr>
        <w:t xml:space="preserve">漏报测试</w:t>
      </w:r>
    </w:p>
    <w:p>
      <w:pPr>
        <w:numPr>
          <w:ilvl w:val="0"/>
          <w:numId w:val="3945"/>
        </w:numPr>
      </w:pPr>
      <w:r>
        <w:rPr>
          <w:rFonts w:hint="eastAsia"/>
          <w:b/>
          <w:bCs/>
        </w:rPr>
        <w:t xml:space="preserve">测试要点</w:t>
      </w:r>
      <w:r>
        <w:rPr>
          <w:rFonts w:hint="eastAsia"/>
        </w:rPr>
        <w:t xml:space="preserve">：</w:t>
      </w:r>
    </w:p>
    <w:p>
      <w:pPr>
        <w:numPr>
          <w:ilvl w:val="1"/>
          <w:numId w:val="3946"/>
        </w:numPr>
      </w:pPr>
      <w:r>
        <w:rPr>
          <w:rFonts w:hint="eastAsia"/>
        </w:rPr>
        <w:t xml:space="preserve">验证关键故障场景的告警覆盖</w:t>
      </w:r>
    </w:p>
    <w:p>
      <w:pPr>
        <w:numPr>
          <w:ilvl w:val="1"/>
          <w:numId w:val="3946"/>
        </w:numPr>
      </w:pPr>
      <w:r>
        <w:rPr>
          <w:rFonts w:hint="eastAsia"/>
        </w:rPr>
        <w:t xml:space="preserve">测试边界条件下的告警触发</w:t>
      </w:r>
    </w:p>
    <w:p>
      <w:pPr>
        <w:numPr>
          <w:ilvl w:val="1"/>
          <w:numId w:val="3946"/>
        </w:numPr>
      </w:pPr>
      <w:r>
        <w:rPr>
          <w:rFonts w:hint="eastAsia"/>
        </w:rPr>
        <w:t xml:space="preserve">模拟各类故障，验证告警响应</w:t>
      </w:r>
    </w:p>
    <w:p>
      <w:pPr>
        <w:numPr>
          <w:ilvl w:val="1"/>
          <w:numId w:val="3946"/>
        </w:numPr>
      </w:pPr>
      <w:r>
        <w:rPr>
          <w:rFonts w:hint="eastAsia"/>
        </w:rPr>
        <w:t xml:space="preserve">测试规则盲点和覆盖缺口</w:t>
      </w:r>
    </w:p>
    <w:p>
      <w:pPr>
        <w:numPr>
          <w:ilvl w:val="0"/>
          <w:numId w:val="3945"/>
        </w:numPr>
      </w:pPr>
      <w:r>
        <w:rPr>
          <w:rFonts w:hint="eastAsia"/>
          <w:b/>
          <w:bCs/>
        </w:rPr>
        <w:t xml:space="preserve">测试方法</w:t>
      </w:r>
      <w:r>
        <w:rPr>
          <w:rFonts w:hint="eastAsia"/>
        </w:rPr>
        <w:t xml:space="preserve">：</w:t>
      </w:r>
    </w:p>
    <w:p>
      <w:pPr>
        <w:numPr>
          <w:ilvl w:val="1"/>
          <w:numId w:val="3947"/>
        </w:numPr>
      </w:pPr>
      <w:r>
        <w:rPr>
          <w:rFonts w:hint="eastAsia"/>
        </w:rPr>
        <w:t xml:space="preserve">模拟各类故障场景（硬件故障、软件错误、网络问题等）</w:t>
      </w:r>
    </w:p>
    <w:p>
      <w:pPr>
        <w:numPr>
          <w:ilvl w:val="1"/>
          <w:numId w:val="3947"/>
        </w:numPr>
      </w:pPr>
      <w:r>
        <w:rPr>
          <w:rFonts w:hint="eastAsia"/>
        </w:rPr>
        <w:t xml:space="preserve">测试边界条件和极限情况</w:t>
      </w:r>
    </w:p>
    <w:p>
      <w:pPr>
        <w:numPr>
          <w:ilvl w:val="1"/>
          <w:numId w:val="3947"/>
        </w:numPr>
      </w:pPr>
      <w:r>
        <w:rPr>
          <w:rFonts w:hint="eastAsia"/>
        </w:rPr>
        <w:t xml:space="preserve">使用混沌工程方法注入故障</w:t>
      </w:r>
    </w:p>
    <w:p>
      <w:pPr>
        <w:pStyle w:val="BlockText"/>
      </w:pPr>
      <w:r>
        <w:rPr>
          <w:rFonts w:hint="eastAsia"/>
        </w:rPr>
        <w:t xml:space="preserve">【小结】</w:t>
      </w:r>
    </w:p>
    <w:p>
      <w:pPr>
        <w:numPr>
          <w:ilvl w:val="0"/>
          <w:numId w:val="3948"/>
        </w:numPr>
      </w:pPr>
      <w:r>
        <w:rPr>
          <w:rFonts w:hint="eastAsia"/>
        </w:rPr>
        <w:t xml:space="preserve">用</w:t>
      </w:r>
      <w:r>
        <w:t xml:space="preserve"> 3~5 </w:t>
      </w:r>
      <w:r>
        <w:rPr>
          <w:rFonts w:hint="eastAsia"/>
        </w:rPr>
        <w:t xml:space="preserve">条项目化要点复盘本章内容</w:t>
      </w:r>
    </w:p>
    <w:p>
      <w:pPr>
        <w:numPr>
          <w:ilvl w:val="0"/>
          <w:numId w:val="3948"/>
        </w:numPr>
      </w:pPr>
      <w:r>
        <w:rPr>
          <w:rFonts w:hint="eastAsia"/>
        </w:rPr>
        <w:t xml:space="preserve">指出易错点/反模式与纠正建议</w:t>
      </w:r>
    </w:p>
    <w:p>
      <w:pPr>
        <w:numPr>
          <w:ilvl w:val="0"/>
          <w:numId w:val="3948"/>
        </w:numPr>
      </w:pPr>
      <w:r>
        <w:rPr>
          <w:rFonts w:hint="eastAsia"/>
        </w:rPr>
        <w:t xml:space="preserve">给出可延伸阅读或下一步实践方向</w:t>
      </w:r>
    </w:p>
    <w:p>
      <w:pPr>
        <w:pStyle w:val="Compact"/>
        <w:numPr>
          <w:ilvl w:val="1"/>
          <w:numId w:val="3949"/>
        </w:numPr>
      </w:pPr>
      <w:r>
        <w:rPr>
          <w:rFonts w:hint="eastAsia"/>
        </w:rPr>
        <w:t xml:space="preserve">系统性审查潜在的覆盖缺口</w:t>
      </w:r>
    </w:p>
    <w:p>
      <w:pPr>
        <w:pStyle w:val="BlockText"/>
      </w:pPr>
      <w:r>
        <w:rPr>
          <w:rFonts w:hint="eastAsia"/>
        </w:rPr>
        <w:t xml:space="preserve">【章节重点难点总结】</w:t>
      </w:r>
    </w:p>
    <w:p>
      <w:pPr>
        <w:pStyle w:val="Compact"/>
        <w:numPr>
          <w:ilvl w:val="0"/>
          <w:numId w:val="3950"/>
        </w:numPr>
      </w:pPr>
      <w:r>
        <w:rPr>
          <w:rFonts w:hint="eastAsia"/>
        </w:rPr>
        <w:t xml:space="preserve">本节要点：梳理关键概念、流程与方法；明确输入输出与成功标准</w:t>
      </w:r>
    </w:p>
    <w:p>
      <w:pPr>
        <w:pStyle w:val="Compact"/>
        <w:numPr>
          <w:ilvl w:val="0"/>
          <w:numId w:val="395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951"/>
        </w:numPr>
      </w:pPr>
      <w:r>
        <w:rPr>
          <w:rFonts w:hint="eastAsia"/>
        </w:rPr>
        <w:t xml:space="preserve">结合你的项目，描述本节主题的一个实践场景，并给出验证要点。</w:t>
      </w:r>
    </w:p>
    <w:p>
      <w:pPr>
        <w:pStyle w:val="Compact"/>
        <w:numPr>
          <w:ilvl w:val="0"/>
          <w:numId w:val="3951"/>
        </w:numPr>
      </w:pPr>
      <w:r>
        <w:rPr>
          <w:rFonts w:hint="eastAsia"/>
        </w:rPr>
        <w:t xml:space="preserve">列出2-3个风险点/常见陷阱，并给出可操作的规避建议。</w:t>
      </w:r>
    </w:p>
    <w:bookmarkEnd w:id="4654"/>
    <w:bookmarkStart w:id="4655" w:name="学习目标-1079"/>
    <w:p>
      <w:pPr>
        <w:pStyle w:val="Heading4"/>
      </w:pPr>
      <w:r>
        <w:rPr>
          <w:rFonts w:hint="eastAsia"/>
        </w:rPr>
        <w:t xml:space="preserve">学习目标</w:t>
      </w:r>
    </w:p>
    <w:bookmarkEnd w:id="4655"/>
    <w:bookmarkStart w:id="4656" w:name="小结-1079"/>
    <w:p>
      <w:pPr>
        <w:pStyle w:val="Heading4"/>
      </w:pPr>
      <w:r>
        <w:rPr>
          <w:rFonts w:hint="eastAsia"/>
        </w:rPr>
        <w:t xml:space="preserve">小结</w:t>
      </w:r>
    </w:p>
    <w:bookmarkEnd w:id="4656"/>
    <w:bookmarkStart w:id="4660" w:name="练习-1079"/>
    <w:p>
      <w:pPr>
        <w:pStyle w:val="Heading4"/>
      </w:pPr>
      <w:r>
        <w:rPr>
          <w:rFonts w:hint="eastAsia"/>
        </w:rPr>
        <w:t xml:space="preserve">练习</w:t>
      </w:r>
    </w:p>
    <w:bookmarkStart w:id="4657" w:name="学习目标-1080"/>
    <w:p>
      <w:pPr>
        <w:pStyle w:val="Heading5"/>
      </w:pPr>
      <w:r>
        <w:rPr>
          <w:rFonts w:hint="eastAsia"/>
        </w:rPr>
        <w:t xml:space="preserve">学习目标</w:t>
      </w:r>
    </w:p>
    <w:bookmarkEnd w:id="4657"/>
    <w:bookmarkStart w:id="4658" w:name="小结-1080"/>
    <w:p>
      <w:pPr>
        <w:pStyle w:val="Heading5"/>
      </w:pPr>
      <w:r>
        <w:rPr>
          <w:rFonts w:hint="eastAsia"/>
        </w:rPr>
        <w:t xml:space="preserve">小结</w:t>
      </w:r>
    </w:p>
    <w:bookmarkEnd w:id="4658"/>
    <w:bookmarkStart w:id="4659" w:name="练习-1080"/>
    <w:p>
      <w:pPr>
        <w:pStyle w:val="Heading5"/>
      </w:pPr>
      <w:r>
        <w:rPr>
          <w:rFonts w:hint="eastAsia"/>
        </w:rPr>
        <w:t xml:space="preserve">练习</w:t>
      </w:r>
    </w:p>
    <w:bookmarkEnd w:id="4659"/>
    <w:bookmarkEnd w:id="4660"/>
    <w:bookmarkEnd w:id="4661"/>
    <w:bookmarkStart w:id="4673" w:name="Xda9561b2de560e1774bf95ceae87d601458a374"/>
    <w:p>
      <w:pPr>
        <w:pStyle w:val="Heading3"/>
      </w:pPr>
      <w:r>
        <w:t xml:space="preserve">13.5.8 </w:t>
      </w:r>
      <w:r>
        <w:rPr>
          <w:rFonts w:hint="eastAsia"/>
        </w:rPr>
        <w:t xml:space="preserve">告警响应时间测试</w:t>
      </w:r>
    </w:p>
    <w:p>
      <w:pPr>
        <w:pStyle w:val="BlockText"/>
      </w:pPr>
      <w:r>
        <w:rPr>
          <w:rFonts w:hint="eastAsia"/>
        </w:rPr>
        <w:t xml:space="preserve">【先修知识】</w:t>
      </w:r>
    </w:p>
    <w:p>
      <w:pPr>
        <w:pStyle w:val="Compact"/>
        <w:numPr>
          <w:ilvl w:val="0"/>
          <w:numId w:val="3952"/>
        </w:numPr>
      </w:pPr>
      <w:r>
        <w:rPr>
          <w:rFonts w:hint="eastAsia"/>
        </w:rPr>
        <w:t xml:space="preserve">基础：Linux/网络/SQL/一种脚本语言（如</w:t>
      </w:r>
      <w:r>
        <w:t xml:space="preserve"> </w:t>
      </w:r>
      <w:r>
        <w:rPr>
          <w:rFonts w:hint="eastAsia"/>
        </w:rPr>
        <w:t xml:space="preserve">Python）</w:t>
      </w:r>
    </w:p>
    <w:p>
      <w:pPr>
        <w:pStyle w:val="Compact"/>
        <w:numPr>
          <w:ilvl w:val="0"/>
          <w:numId w:val="3952"/>
        </w:numPr>
      </w:pPr>
      <w:r>
        <w:rPr>
          <w:rFonts w:hint="eastAsia"/>
        </w:rPr>
        <w:t xml:space="preserve">大数据入门：分布式/存储与计算分离/批流概念</w:t>
      </w:r>
    </w:p>
    <w:p>
      <w:pPr>
        <w:pStyle w:val="Compact"/>
        <w:numPr>
          <w:ilvl w:val="0"/>
          <w:numId w:val="395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95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953"/>
        </w:numPr>
      </w:pPr>
      <w:r>
        <w:rPr>
          <w:rFonts w:hint="eastAsia"/>
        </w:rPr>
        <w:t xml:space="preserve">能完成</w:t>
      </w:r>
      <w:r>
        <w:t xml:space="preserve"> 1 </w:t>
      </w:r>
      <w:r>
        <w:rPr>
          <w:rFonts w:hint="eastAsia"/>
        </w:rPr>
        <w:t xml:space="preserve">个与本章紧密相关的动手实践</w:t>
      </w:r>
    </w:p>
    <w:p>
      <w:pPr>
        <w:pStyle w:val="Compact"/>
        <w:numPr>
          <w:ilvl w:val="0"/>
          <w:numId w:val="395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954"/>
        </w:numPr>
      </w:pPr>
      <w:r>
        <w:rPr>
          <w:rFonts w:hint="eastAsia"/>
        </w:rPr>
        <w:t xml:space="preserve">请补充本章关键术语及中英对照（参考术语表）</w:t>
      </w:r>
    </w:p>
    <w:p>
      <w:pPr>
        <w:pStyle w:val="BlockText"/>
      </w:pPr>
      <w:r>
        <w:rPr>
          <w:rFonts w:hint="eastAsia"/>
        </w:rPr>
        <w:t xml:space="preserve">【阅读提示】本节聚焦：13.5.8</w:t>
      </w:r>
      <w:r>
        <w:t xml:space="preserve"> </w:t>
      </w:r>
      <w:r>
        <w:rPr>
          <w:rFonts w:hint="eastAsia"/>
        </w:rPr>
        <w:t xml:space="preserve">告警响应时间测试。建议先看结构，再带着问题阅读，关注关键术语、流程与案例，结合自身项目做对照。</w:t>
      </w:r>
    </w:p>
    <w:bookmarkStart w:id="4665" w:name="告警延迟测试"/>
    <w:p>
      <w:pPr>
        <w:pStyle w:val="Heading4"/>
      </w:pPr>
      <w:r>
        <w:rPr>
          <w:rFonts w:hint="eastAsia"/>
        </w:rPr>
        <w:t xml:space="preserve">告警延迟测试</w:t>
      </w:r>
    </w:p>
    <w:p>
      <w:pPr>
        <w:numPr>
          <w:ilvl w:val="0"/>
          <w:numId w:val="3955"/>
        </w:numPr>
      </w:pPr>
      <w:r>
        <w:rPr>
          <w:rFonts w:hint="eastAsia"/>
          <w:b/>
          <w:bCs/>
        </w:rPr>
        <w:t xml:space="preserve">测试要点</w:t>
      </w:r>
      <w:r>
        <w:rPr>
          <w:rFonts w:hint="eastAsia"/>
        </w:rPr>
        <w:t xml:space="preserve">：</w:t>
      </w:r>
    </w:p>
    <w:p>
      <w:pPr>
        <w:numPr>
          <w:ilvl w:val="1"/>
          <w:numId w:val="3956"/>
        </w:numPr>
      </w:pPr>
      <w:r>
        <w:rPr>
          <w:rFonts w:hint="eastAsia"/>
        </w:rPr>
        <w:t xml:space="preserve">测量告警从触发到通知的端到端延迟</w:t>
      </w:r>
    </w:p>
    <w:p>
      <w:pPr>
        <w:numPr>
          <w:ilvl w:val="1"/>
          <w:numId w:val="3956"/>
        </w:numPr>
      </w:pPr>
      <w:r>
        <w:rPr>
          <w:rFonts w:hint="eastAsia"/>
        </w:rPr>
        <w:t xml:space="preserve">测试不同负载下的告警响应时间</w:t>
      </w:r>
    </w:p>
    <w:p>
      <w:pPr>
        <w:numPr>
          <w:ilvl w:val="1"/>
          <w:numId w:val="3956"/>
        </w:numPr>
      </w:pPr>
      <w:r>
        <w:rPr>
          <w:rFonts w:hint="eastAsia"/>
        </w:rPr>
        <w:t xml:space="preserve">验证告警系统的实时性</w:t>
      </w:r>
    </w:p>
    <w:p>
      <w:pPr>
        <w:numPr>
          <w:ilvl w:val="1"/>
          <w:numId w:val="3956"/>
        </w:numPr>
      </w:pPr>
      <w:r>
        <w:rPr>
          <w:rFonts w:hint="eastAsia"/>
        </w:rPr>
        <w:t xml:space="preserve">分析延迟瓶颈和优化空间</w:t>
      </w:r>
    </w:p>
    <w:p>
      <w:pPr>
        <w:numPr>
          <w:ilvl w:val="0"/>
          <w:numId w:val="3955"/>
        </w:numPr>
      </w:pPr>
      <w:r>
        <w:rPr>
          <w:rFonts w:hint="eastAsia"/>
          <w:b/>
          <w:bCs/>
        </w:rPr>
        <w:t xml:space="preserve">测试方法</w:t>
      </w:r>
      <w:r>
        <w:rPr>
          <w:rFonts w:hint="eastAsia"/>
        </w:rPr>
        <w:t xml:space="preserve">：</w:t>
      </w:r>
    </w:p>
    <w:p>
      <w:pPr>
        <w:numPr>
          <w:ilvl w:val="1"/>
          <w:numId w:val="3957"/>
        </w:numPr>
      </w:pPr>
      <w:r>
        <w:rPr>
          <w:rFonts w:hint="eastAsia"/>
        </w:rPr>
        <w:t xml:space="preserve">注入告警事件，测量全链路响应时间</w:t>
      </w:r>
    </w:p>
    <w:p>
      <w:pPr>
        <w:numPr>
          <w:ilvl w:val="1"/>
          <w:numId w:val="3957"/>
        </w:numPr>
      </w:pPr>
      <w:r>
        <w:rPr>
          <w:rFonts w:hint="eastAsia"/>
        </w:rPr>
        <w:t xml:space="preserve">测试高负载下的告警处理能力</w:t>
      </w:r>
    </w:p>
    <w:p>
      <w:pPr>
        <w:numPr>
          <w:ilvl w:val="1"/>
          <w:numId w:val="3957"/>
        </w:numPr>
      </w:pPr>
      <w:r>
        <w:rPr>
          <w:rFonts w:hint="eastAsia"/>
        </w:rPr>
        <w:t xml:space="preserve">分析各环节的延迟贡献</w:t>
      </w:r>
    </w:p>
    <w:p>
      <w:pPr>
        <w:numPr>
          <w:ilvl w:val="1"/>
          <w:numId w:val="3957"/>
        </w:numPr>
      </w:pPr>
      <w:r>
        <w:rPr>
          <w:rFonts w:hint="eastAsia"/>
        </w:rPr>
        <w:t xml:space="preserve">验证实时告警的时间准确性</w:t>
      </w:r>
    </w:p>
    <w:bookmarkStart w:id="4662" w:name="学习目标-1081"/>
    <w:p>
      <w:pPr>
        <w:pStyle w:val="Heading5"/>
      </w:pPr>
      <w:r>
        <w:rPr>
          <w:rFonts w:hint="eastAsia"/>
        </w:rPr>
        <w:t xml:space="preserve">学习目标</w:t>
      </w:r>
    </w:p>
    <w:bookmarkEnd w:id="4662"/>
    <w:bookmarkStart w:id="4663" w:name="小结-1081"/>
    <w:p>
      <w:pPr>
        <w:pStyle w:val="Heading5"/>
      </w:pPr>
      <w:r>
        <w:rPr>
          <w:rFonts w:hint="eastAsia"/>
        </w:rPr>
        <w:t xml:space="preserve">小结</w:t>
      </w:r>
    </w:p>
    <w:bookmarkEnd w:id="4663"/>
    <w:bookmarkStart w:id="4664" w:name="练习-1081"/>
    <w:p>
      <w:pPr>
        <w:pStyle w:val="Heading5"/>
      </w:pPr>
      <w:r>
        <w:rPr>
          <w:rFonts w:hint="eastAsia"/>
        </w:rPr>
        <w:t xml:space="preserve">练习</w:t>
      </w:r>
    </w:p>
    <w:bookmarkEnd w:id="4664"/>
    <w:bookmarkEnd w:id="4665"/>
    <w:bookmarkStart w:id="4666" w:name="告警时效性测试"/>
    <w:p>
      <w:pPr>
        <w:pStyle w:val="Heading4"/>
      </w:pPr>
      <w:r>
        <w:rPr>
          <w:rFonts w:hint="eastAsia"/>
        </w:rPr>
        <w:t xml:space="preserve">告警时效性测试</w:t>
      </w:r>
    </w:p>
    <w:p>
      <w:pPr>
        <w:numPr>
          <w:ilvl w:val="0"/>
          <w:numId w:val="3958"/>
        </w:numPr>
      </w:pPr>
      <w:r>
        <w:rPr>
          <w:rFonts w:hint="eastAsia"/>
          <w:b/>
          <w:bCs/>
        </w:rPr>
        <w:t xml:space="preserve">测试要点</w:t>
      </w:r>
      <w:r>
        <w:rPr>
          <w:rFonts w:hint="eastAsia"/>
        </w:rPr>
        <w:t xml:space="preserve">：</w:t>
      </w:r>
    </w:p>
    <w:p>
      <w:pPr>
        <w:numPr>
          <w:ilvl w:val="1"/>
          <w:numId w:val="3959"/>
        </w:numPr>
      </w:pPr>
      <w:r>
        <w:rPr>
          <w:rFonts w:hint="eastAsia"/>
        </w:rPr>
        <w:t xml:space="preserve">验证告警处理的时效性</w:t>
      </w:r>
    </w:p>
    <w:p>
      <w:pPr>
        <w:numPr>
          <w:ilvl w:val="1"/>
          <w:numId w:val="3959"/>
        </w:numPr>
      </w:pPr>
      <w:r>
        <w:rPr>
          <w:rFonts w:hint="eastAsia"/>
        </w:rPr>
        <w:t xml:space="preserve">测试告警系统的吞吐量</w:t>
      </w:r>
    </w:p>
    <w:p>
      <w:pPr>
        <w:numPr>
          <w:ilvl w:val="1"/>
          <w:numId w:val="3959"/>
        </w:numPr>
      </w:pPr>
      <w:r>
        <w:rPr>
          <w:rFonts w:hint="eastAsia"/>
        </w:rPr>
        <w:t xml:space="preserve">验证高峰期的告警处理能力</w:t>
      </w:r>
    </w:p>
    <w:p>
      <w:pPr>
        <w:numPr>
          <w:ilvl w:val="1"/>
          <w:numId w:val="3959"/>
        </w:numPr>
      </w:pPr>
      <w:r>
        <w:rPr>
          <w:rFonts w:hint="eastAsia"/>
        </w:rPr>
        <w:t xml:space="preserve">测试告警队列的管理和优先级</w:t>
      </w:r>
    </w:p>
    <w:p>
      <w:pPr>
        <w:numPr>
          <w:ilvl w:val="0"/>
          <w:numId w:val="3958"/>
        </w:numPr>
      </w:pPr>
      <w:r>
        <w:rPr>
          <w:rFonts w:hint="eastAsia"/>
          <w:b/>
          <w:bCs/>
        </w:rPr>
        <w:t xml:space="preserve">测试方法</w:t>
      </w:r>
      <w:r>
        <w:rPr>
          <w:rFonts w:hint="eastAsia"/>
        </w:rPr>
        <w:t xml:space="preserve">：</w:t>
      </w:r>
    </w:p>
    <w:p>
      <w:pPr>
        <w:numPr>
          <w:ilvl w:val="1"/>
          <w:numId w:val="3960"/>
        </w:numPr>
      </w:pPr>
      <w:r>
        <w:rPr>
          <w:rFonts w:hint="eastAsia"/>
        </w:rPr>
        <w:t xml:space="preserve">测量告警处理的端到端时间</w:t>
      </w:r>
    </w:p>
    <w:p>
      <w:pPr>
        <w:numPr>
          <w:ilvl w:val="1"/>
          <w:numId w:val="3960"/>
        </w:numPr>
      </w:pPr>
      <w:r>
        <w:rPr>
          <w:rFonts w:hint="eastAsia"/>
        </w:rPr>
        <w:t xml:space="preserve">测试系统极限处理能力</w:t>
      </w:r>
    </w:p>
    <w:p>
      <w:pPr>
        <w:numPr>
          <w:ilvl w:val="1"/>
          <w:numId w:val="3960"/>
        </w:numPr>
      </w:pPr>
      <w:r>
        <w:rPr>
          <w:rFonts w:hint="eastAsia"/>
        </w:rPr>
        <w:t xml:space="preserve">模拟高峰期告警负载</w:t>
      </w:r>
    </w:p>
    <w:p>
      <w:pPr>
        <w:pStyle w:val="BlockText"/>
      </w:pPr>
      <w:r>
        <w:rPr>
          <w:rFonts w:hint="eastAsia"/>
        </w:rPr>
        <w:t xml:space="preserve">【小结】</w:t>
      </w:r>
    </w:p>
    <w:p>
      <w:pPr>
        <w:numPr>
          <w:ilvl w:val="0"/>
          <w:numId w:val="3961"/>
        </w:numPr>
      </w:pPr>
      <w:r>
        <w:rPr>
          <w:rFonts w:hint="eastAsia"/>
        </w:rPr>
        <w:t xml:space="preserve">用</w:t>
      </w:r>
      <w:r>
        <w:t xml:space="preserve"> 3~5 </w:t>
      </w:r>
      <w:r>
        <w:rPr>
          <w:rFonts w:hint="eastAsia"/>
        </w:rPr>
        <w:t xml:space="preserve">条项目化要点复盘本章内容</w:t>
      </w:r>
    </w:p>
    <w:p>
      <w:pPr>
        <w:numPr>
          <w:ilvl w:val="0"/>
          <w:numId w:val="3961"/>
        </w:numPr>
      </w:pPr>
      <w:r>
        <w:rPr>
          <w:rFonts w:hint="eastAsia"/>
        </w:rPr>
        <w:t xml:space="preserve">指出易错点/反模式与纠正建议</w:t>
      </w:r>
    </w:p>
    <w:p>
      <w:pPr>
        <w:numPr>
          <w:ilvl w:val="0"/>
          <w:numId w:val="3961"/>
        </w:numPr>
      </w:pPr>
      <w:r>
        <w:rPr>
          <w:rFonts w:hint="eastAsia"/>
        </w:rPr>
        <w:t xml:space="preserve">给出可延伸阅读或下一步实践方向</w:t>
      </w:r>
    </w:p>
    <w:p>
      <w:pPr>
        <w:pStyle w:val="Compact"/>
        <w:numPr>
          <w:ilvl w:val="1"/>
          <w:numId w:val="3962"/>
        </w:numPr>
      </w:pPr>
      <w:r>
        <w:rPr>
          <w:rFonts w:hint="eastAsia"/>
        </w:rPr>
        <w:t xml:space="preserve">验证高优先级告警的优先处理</w:t>
      </w:r>
    </w:p>
    <w:p>
      <w:pPr>
        <w:pStyle w:val="BlockText"/>
      </w:pPr>
      <w:r>
        <w:rPr>
          <w:rFonts w:hint="eastAsia"/>
        </w:rPr>
        <w:t xml:space="preserve">【章节重点难点总结】</w:t>
      </w:r>
    </w:p>
    <w:p>
      <w:pPr>
        <w:pStyle w:val="Compact"/>
        <w:numPr>
          <w:ilvl w:val="0"/>
          <w:numId w:val="3963"/>
        </w:numPr>
      </w:pPr>
      <w:r>
        <w:rPr>
          <w:rFonts w:hint="eastAsia"/>
        </w:rPr>
        <w:t xml:space="preserve">本节要点：梳理关键概念、流程与方法；明确输入输出与成功标准</w:t>
      </w:r>
    </w:p>
    <w:p>
      <w:pPr>
        <w:pStyle w:val="Compact"/>
        <w:numPr>
          <w:ilvl w:val="0"/>
          <w:numId w:val="396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964"/>
        </w:numPr>
      </w:pPr>
      <w:r>
        <w:rPr>
          <w:rFonts w:hint="eastAsia"/>
        </w:rPr>
        <w:t xml:space="preserve">结合你的项目，描述本节主题的一个实践场景，并给出验证要点。</w:t>
      </w:r>
    </w:p>
    <w:p>
      <w:pPr>
        <w:pStyle w:val="Compact"/>
        <w:numPr>
          <w:ilvl w:val="0"/>
          <w:numId w:val="3964"/>
        </w:numPr>
      </w:pPr>
      <w:r>
        <w:rPr>
          <w:rFonts w:hint="eastAsia"/>
        </w:rPr>
        <w:t xml:space="preserve">列出2-3个风险点/常见陷阱，并给出可操作的规避建议。</w:t>
      </w:r>
    </w:p>
    <w:bookmarkEnd w:id="4666"/>
    <w:bookmarkStart w:id="4667" w:name="学习目标-1082"/>
    <w:p>
      <w:pPr>
        <w:pStyle w:val="Heading4"/>
      </w:pPr>
      <w:r>
        <w:rPr>
          <w:rFonts w:hint="eastAsia"/>
        </w:rPr>
        <w:t xml:space="preserve">学习目标</w:t>
      </w:r>
    </w:p>
    <w:bookmarkEnd w:id="4667"/>
    <w:bookmarkStart w:id="4668" w:name="小结-1082"/>
    <w:p>
      <w:pPr>
        <w:pStyle w:val="Heading4"/>
      </w:pPr>
      <w:r>
        <w:rPr>
          <w:rFonts w:hint="eastAsia"/>
        </w:rPr>
        <w:t xml:space="preserve">小结</w:t>
      </w:r>
    </w:p>
    <w:bookmarkEnd w:id="4668"/>
    <w:bookmarkStart w:id="4672" w:name="练习-1082"/>
    <w:p>
      <w:pPr>
        <w:pStyle w:val="Heading4"/>
      </w:pPr>
      <w:r>
        <w:rPr>
          <w:rFonts w:hint="eastAsia"/>
        </w:rPr>
        <w:t xml:space="preserve">练习</w:t>
      </w:r>
    </w:p>
    <w:bookmarkStart w:id="4669" w:name="学习目标-1083"/>
    <w:p>
      <w:pPr>
        <w:pStyle w:val="Heading5"/>
      </w:pPr>
      <w:r>
        <w:rPr>
          <w:rFonts w:hint="eastAsia"/>
        </w:rPr>
        <w:t xml:space="preserve">学习目标</w:t>
      </w:r>
    </w:p>
    <w:bookmarkEnd w:id="4669"/>
    <w:bookmarkStart w:id="4670" w:name="小结-1083"/>
    <w:p>
      <w:pPr>
        <w:pStyle w:val="Heading5"/>
      </w:pPr>
      <w:r>
        <w:rPr>
          <w:rFonts w:hint="eastAsia"/>
        </w:rPr>
        <w:t xml:space="preserve">小结</w:t>
      </w:r>
    </w:p>
    <w:bookmarkEnd w:id="4670"/>
    <w:bookmarkStart w:id="4671" w:name="练习-1083"/>
    <w:p>
      <w:pPr>
        <w:pStyle w:val="Heading5"/>
      </w:pPr>
      <w:r>
        <w:rPr>
          <w:rFonts w:hint="eastAsia"/>
        </w:rPr>
        <w:t xml:space="preserve">练习</w:t>
      </w:r>
    </w:p>
    <w:bookmarkEnd w:id="4671"/>
    <w:bookmarkEnd w:id="4672"/>
    <w:bookmarkEnd w:id="4673"/>
    <w:bookmarkStart w:id="4689" w:name="X212bd0e4a117a1645ff4fe04bbca8e60a1ccdd8"/>
    <w:p>
      <w:pPr>
        <w:pStyle w:val="Heading3"/>
      </w:pPr>
      <w:r>
        <w:t xml:space="preserve">13.5.9 </w:t>
      </w:r>
      <w:r>
        <w:rPr>
          <w:rFonts w:hint="eastAsia"/>
        </w:rPr>
        <w:t xml:space="preserve">告警关联分析测试</w:t>
      </w:r>
    </w:p>
    <w:p>
      <w:pPr>
        <w:pStyle w:val="BlockText"/>
      </w:pPr>
      <w:r>
        <w:rPr>
          <w:rFonts w:hint="eastAsia"/>
        </w:rPr>
        <w:t xml:space="preserve">【先修知识】</w:t>
      </w:r>
    </w:p>
    <w:p>
      <w:pPr>
        <w:pStyle w:val="Compact"/>
        <w:numPr>
          <w:ilvl w:val="0"/>
          <w:numId w:val="3965"/>
        </w:numPr>
      </w:pPr>
      <w:r>
        <w:rPr>
          <w:rFonts w:hint="eastAsia"/>
        </w:rPr>
        <w:t xml:space="preserve">基础：Linux/网络/SQL/一种脚本语言（如</w:t>
      </w:r>
      <w:r>
        <w:t xml:space="preserve"> </w:t>
      </w:r>
      <w:r>
        <w:rPr>
          <w:rFonts w:hint="eastAsia"/>
        </w:rPr>
        <w:t xml:space="preserve">Python）</w:t>
      </w:r>
    </w:p>
    <w:p>
      <w:pPr>
        <w:pStyle w:val="Compact"/>
        <w:numPr>
          <w:ilvl w:val="0"/>
          <w:numId w:val="3965"/>
        </w:numPr>
      </w:pPr>
      <w:r>
        <w:rPr>
          <w:rFonts w:hint="eastAsia"/>
        </w:rPr>
        <w:t xml:space="preserve">大数据入门：分布式/存储与计算分离/批流概念</w:t>
      </w:r>
    </w:p>
    <w:p>
      <w:pPr>
        <w:pStyle w:val="Compact"/>
        <w:numPr>
          <w:ilvl w:val="0"/>
          <w:numId w:val="396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96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966"/>
        </w:numPr>
      </w:pPr>
      <w:r>
        <w:rPr>
          <w:rFonts w:hint="eastAsia"/>
        </w:rPr>
        <w:t xml:space="preserve">能完成</w:t>
      </w:r>
      <w:r>
        <w:t xml:space="preserve"> 1 </w:t>
      </w:r>
      <w:r>
        <w:rPr>
          <w:rFonts w:hint="eastAsia"/>
        </w:rPr>
        <w:t xml:space="preserve">个与本章紧密相关的动手实践</w:t>
      </w:r>
    </w:p>
    <w:p>
      <w:pPr>
        <w:pStyle w:val="Compact"/>
        <w:numPr>
          <w:ilvl w:val="0"/>
          <w:numId w:val="396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967"/>
        </w:numPr>
      </w:pPr>
      <w:r>
        <w:rPr>
          <w:rFonts w:hint="eastAsia"/>
        </w:rPr>
        <w:t xml:space="preserve">请补充本章关键术语及中英对照（参考术语表）</w:t>
      </w:r>
    </w:p>
    <w:p>
      <w:pPr>
        <w:pStyle w:val="BlockText"/>
      </w:pPr>
      <w:r>
        <w:rPr>
          <w:rFonts w:hint="eastAsia"/>
        </w:rPr>
        <w:t xml:space="preserve">【阅读提示】本节聚焦：13.5.9</w:t>
      </w:r>
      <w:r>
        <w:t xml:space="preserve"> </w:t>
      </w:r>
      <w:r>
        <w:rPr>
          <w:rFonts w:hint="eastAsia"/>
        </w:rPr>
        <w:t xml:space="preserve">告警关联分析测试。建议先看结构，再带着问题阅读，关注关键术语、流程与案例，结合自身项目做对照。</w:t>
      </w:r>
    </w:p>
    <w:bookmarkStart w:id="4677" w:name="告警关联规则测试"/>
    <w:p>
      <w:pPr>
        <w:pStyle w:val="Heading4"/>
      </w:pPr>
      <w:r>
        <w:rPr>
          <w:rFonts w:hint="eastAsia"/>
        </w:rPr>
        <w:t xml:space="preserve">告警关联规则测试</w:t>
      </w:r>
    </w:p>
    <w:p>
      <w:pPr>
        <w:numPr>
          <w:ilvl w:val="0"/>
          <w:numId w:val="3968"/>
        </w:numPr>
      </w:pPr>
      <w:r>
        <w:rPr>
          <w:rFonts w:hint="eastAsia"/>
          <w:b/>
          <w:bCs/>
        </w:rPr>
        <w:t xml:space="preserve">测试要点</w:t>
      </w:r>
      <w:r>
        <w:rPr>
          <w:rFonts w:hint="eastAsia"/>
        </w:rPr>
        <w:t xml:space="preserve">：</w:t>
      </w:r>
    </w:p>
    <w:p>
      <w:pPr>
        <w:numPr>
          <w:ilvl w:val="1"/>
          <w:numId w:val="3969"/>
        </w:numPr>
      </w:pPr>
      <w:r>
        <w:rPr>
          <w:rFonts w:hint="eastAsia"/>
        </w:rPr>
        <w:t xml:space="preserve">验证告警关联规则的正确性</w:t>
      </w:r>
    </w:p>
    <w:p>
      <w:pPr>
        <w:numPr>
          <w:ilvl w:val="1"/>
          <w:numId w:val="3969"/>
        </w:numPr>
      </w:pPr>
      <w:r>
        <w:rPr>
          <w:rFonts w:hint="eastAsia"/>
        </w:rPr>
        <w:t xml:space="preserve">测试关联分析的准确性</w:t>
      </w:r>
    </w:p>
    <w:p>
      <w:pPr>
        <w:numPr>
          <w:ilvl w:val="1"/>
          <w:numId w:val="3969"/>
        </w:numPr>
      </w:pPr>
      <w:r>
        <w:rPr>
          <w:rFonts w:hint="eastAsia"/>
        </w:rPr>
        <w:t xml:space="preserve">验证根因分析的有效性</w:t>
      </w:r>
    </w:p>
    <w:p>
      <w:pPr>
        <w:numPr>
          <w:ilvl w:val="1"/>
          <w:numId w:val="3969"/>
        </w:numPr>
      </w:pPr>
      <w:r>
        <w:rPr>
          <w:rFonts w:hint="eastAsia"/>
        </w:rPr>
        <w:t xml:space="preserve">测试告警抑制和预测功能</w:t>
      </w:r>
    </w:p>
    <w:p>
      <w:pPr>
        <w:numPr>
          <w:ilvl w:val="0"/>
          <w:numId w:val="3968"/>
        </w:numPr>
      </w:pPr>
      <w:r>
        <w:rPr>
          <w:rFonts w:hint="eastAsia"/>
          <w:b/>
          <w:bCs/>
        </w:rPr>
        <w:t xml:space="preserve">测试方法</w:t>
      </w:r>
      <w:r>
        <w:rPr>
          <w:rFonts w:hint="eastAsia"/>
        </w:rPr>
        <w:t xml:space="preserve">：</w:t>
      </w:r>
    </w:p>
    <w:p>
      <w:pPr>
        <w:numPr>
          <w:ilvl w:val="1"/>
          <w:numId w:val="3970"/>
        </w:numPr>
      </w:pPr>
      <w:r>
        <w:rPr>
          <w:rFonts w:hint="eastAsia"/>
        </w:rPr>
        <w:t xml:space="preserve">生成关联告警模式，验证分析结果</w:t>
      </w:r>
    </w:p>
    <w:p>
      <w:pPr>
        <w:numPr>
          <w:ilvl w:val="1"/>
          <w:numId w:val="3970"/>
        </w:numPr>
      </w:pPr>
      <w:r>
        <w:rPr>
          <w:rFonts w:hint="eastAsia"/>
        </w:rPr>
        <w:t xml:space="preserve">测试根因分析的准确性</w:t>
      </w:r>
    </w:p>
    <w:p>
      <w:pPr>
        <w:numPr>
          <w:ilvl w:val="1"/>
          <w:numId w:val="3970"/>
        </w:numPr>
      </w:pPr>
      <w:r>
        <w:rPr>
          <w:rFonts w:hint="eastAsia"/>
        </w:rPr>
        <w:t xml:space="preserve">验证告警抑制规则的正确应用</w:t>
      </w:r>
    </w:p>
    <w:p>
      <w:pPr>
        <w:numPr>
          <w:ilvl w:val="1"/>
          <w:numId w:val="3970"/>
        </w:numPr>
      </w:pPr>
      <w:r>
        <w:rPr>
          <w:rFonts w:hint="eastAsia"/>
        </w:rPr>
        <w:t xml:space="preserve">测试告警预测功能的准确性</w:t>
      </w:r>
    </w:p>
    <w:bookmarkStart w:id="4674" w:name="学习目标-1084"/>
    <w:p>
      <w:pPr>
        <w:pStyle w:val="Heading5"/>
      </w:pPr>
      <w:r>
        <w:rPr>
          <w:rFonts w:hint="eastAsia"/>
        </w:rPr>
        <w:t xml:space="preserve">学习目标</w:t>
      </w:r>
    </w:p>
    <w:bookmarkEnd w:id="4674"/>
    <w:bookmarkStart w:id="4675" w:name="小结-1084"/>
    <w:p>
      <w:pPr>
        <w:pStyle w:val="Heading5"/>
      </w:pPr>
      <w:r>
        <w:rPr>
          <w:rFonts w:hint="eastAsia"/>
        </w:rPr>
        <w:t xml:space="preserve">小结</w:t>
      </w:r>
    </w:p>
    <w:bookmarkEnd w:id="4675"/>
    <w:bookmarkStart w:id="4676" w:name="练习-1084"/>
    <w:p>
      <w:pPr>
        <w:pStyle w:val="Heading5"/>
      </w:pPr>
      <w:r>
        <w:rPr>
          <w:rFonts w:hint="eastAsia"/>
        </w:rPr>
        <w:t xml:space="preserve">练习</w:t>
      </w:r>
    </w:p>
    <w:bookmarkEnd w:id="4676"/>
    <w:bookmarkEnd w:id="4677"/>
    <w:bookmarkStart w:id="4681" w:name="智能告警分析测试"/>
    <w:p>
      <w:pPr>
        <w:pStyle w:val="Heading4"/>
      </w:pPr>
      <w:r>
        <w:rPr>
          <w:rFonts w:hint="eastAsia"/>
        </w:rPr>
        <w:t xml:space="preserve">智能告警分析测试</w:t>
      </w:r>
    </w:p>
    <w:p>
      <w:pPr>
        <w:numPr>
          <w:ilvl w:val="0"/>
          <w:numId w:val="3971"/>
        </w:numPr>
      </w:pPr>
      <w:r>
        <w:rPr>
          <w:rFonts w:hint="eastAsia"/>
          <w:b/>
          <w:bCs/>
        </w:rPr>
        <w:t xml:space="preserve">测试要点</w:t>
      </w:r>
      <w:r>
        <w:rPr>
          <w:rFonts w:hint="eastAsia"/>
        </w:rPr>
        <w:t xml:space="preserve">：</w:t>
      </w:r>
    </w:p>
    <w:p>
      <w:pPr>
        <w:numPr>
          <w:ilvl w:val="1"/>
          <w:numId w:val="3972"/>
        </w:numPr>
      </w:pPr>
      <w:r>
        <w:rPr>
          <w:rFonts w:hint="eastAsia"/>
        </w:rPr>
        <w:t xml:space="preserve">验证基于AI/ML的智能告警分析</w:t>
      </w:r>
    </w:p>
    <w:p>
      <w:pPr>
        <w:numPr>
          <w:ilvl w:val="1"/>
          <w:numId w:val="3972"/>
        </w:numPr>
      </w:pPr>
      <w:r>
        <w:rPr>
          <w:rFonts w:hint="eastAsia"/>
        </w:rPr>
        <w:t xml:space="preserve">测试异常检测算法的有效性</w:t>
      </w:r>
    </w:p>
    <w:p>
      <w:pPr>
        <w:numPr>
          <w:ilvl w:val="1"/>
          <w:numId w:val="3972"/>
        </w:numPr>
      </w:pPr>
      <w:r>
        <w:rPr>
          <w:rFonts w:hint="eastAsia"/>
        </w:rPr>
        <w:t xml:space="preserve">验证告警降噪和聚类功能</w:t>
      </w:r>
    </w:p>
    <w:p>
      <w:pPr>
        <w:numPr>
          <w:ilvl w:val="1"/>
          <w:numId w:val="3972"/>
        </w:numPr>
      </w:pPr>
      <w:r>
        <w:rPr>
          <w:rFonts w:hint="eastAsia"/>
        </w:rPr>
        <w:t xml:space="preserve">测试告警推荐和自动修复建议</w:t>
      </w:r>
    </w:p>
    <w:p>
      <w:pPr>
        <w:numPr>
          <w:ilvl w:val="0"/>
          <w:numId w:val="3971"/>
        </w:numPr>
      </w:pPr>
      <w:r>
        <w:rPr>
          <w:rFonts w:hint="eastAsia"/>
          <w:b/>
          <w:bCs/>
        </w:rPr>
        <w:t xml:space="preserve">测试方法</w:t>
      </w:r>
      <w:r>
        <w:rPr>
          <w:rFonts w:hint="eastAsia"/>
        </w:rPr>
        <w:t xml:space="preserve">：</w:t>
      </w:r>
    </w:p>
    <w:p>
      <w:pPr>
        <w:numPr>
          <w:ilvl w:val="1"/>
          <w:numId w:val="3973"/>
        </w:numPr>
      </w:pPr>
      <w:r>
        <w:rPr>
          <w:rFonts w:hint="eastAsia"/>
        </w:rPr>
        <w:t xml:space="preserve">注入异常模式数据，验证分析结果</w:t>
      </w:r>
    </w:p>
    <w:p>
      <w:pPr>
        <w:numPr>
          <w:ilvl w:val="1"/>
          <w:numId w:val="3973"/>
        </w:numPr>
      </w:pPr>
      <w:r>
        <w:rPr>
          <w:rFonts w:hint="eastAsia"/>
        </w:rPr>
        <w:t xml:space="preserve">测试告警降噪和聚类功能</w:t>
      </w:r>
    </w:p>
    <w:p>
      <w:pPr>
        <w:numPr>
          <w:ilvl w:val="1"/>
          <w:numId w:val="3973"/>
        </w:numPr>
      </w:pPr>
      <w:r>
        <w:rPr>
          <w:rFonts w:hint="eastAsia"/>
        </w:rPr>
        <w:t xml:space="preserve">评估异常检测的准确性和误报率</w:t>
      </w:r>
    </w:p>
    <w:p>
      <w:pPr>
        <w:numPr>
          <w:ilvl w:val="1"/>
          <w:numId w:val="3973"/>
        </w:numPr>
      </w:pPr>
      <w:r>
        <w:rPr>
          <w:rFonts w:hint="eastAsia"/>
        </w:rPr>
        <w:t xml:space="preserve">验证自动修复建议的相关性</w:t>
      </w:r>
    </w:p>
    <w:bookmarkStart w:id="4678" w:name="学习目标-1085"/>
    <w:p>
      <w:pPr>
        <w:pStyle w:val="Heading5"/>
      </w:pPr>
      <w:r>
        <w:rPr>
          <w:rFonts w:hint="eastAsia"/>
        </w:rPr>
        <w:t xml:space="preserve">学习目标</w:t>
      </w:r>
    </w:p>
    <w:bookmarkEnd w:id="4678"/>
    <w:bookmarkStart w:id="4679" w:name="小结-1085"/>
    <w:p>
      <w:pPr>
        <w:pStyle w:val="Heading5"/>
      </w:pPr>
      <w:r>
        <w:rPr>
          <w:rFonts w:hint="eastAsia"/>
        </w:rPr>
        <w:t xml:space="preserve">小结</w:t>
      </w:r>
    </w:p>
    <w:bookmarkEnd w:id="4679"/>
    <w:bookmarkStart w:id="4680" w:name="练习-1085"/>
    <w:p>
      <w:pPr>
        <w:pStyle w:val="Heading5"/>
      </w:pPr>
      <w:r>
        <w:rPr>
          <w:rFonts w:hint="eastAsia"/>
        </w:rPr>
        <w:t xml:space="preserve">练习</w:t>
      </w:r>
    </w:p>
    <w:bookmarkEnd w:id="4680"/>
    <w:bookmarkEnd w:id="4681"/>
    <w:bookmarkStart w:id="4682" w:name="业务影响关联测试"/>
    <w:p>
      <w:pPr>
        <w:pStyle w:val="Heading4"/>
      </w:pPr>
      <w:r>
        <w:rPr>
          <w:rFonts w:hint="eastAsia"/>
        </w:rPr>
        <w:t xml:space="preserve">业务影响关联测试</w:t>
      </w:r>
    </w:p>
    <w:p>
      <w:pPr>
        <w:numPr>
          <w:ilvl w:val="0"/>
          <w:numId w:val="3974"/>
        </w:numPr>
      </w:pPr>
      <w:r>
        <w:rPr>
          <w:rFonts w:hint="eastAsia"/>
          <w:b/>
          <w:bCs/>
        </w:rPr>
        <w:t xml:space="preserve">测试要点</w:t>
      </w:r>
      <w:r>
        <w:rPr>
          <w:rFonts w:hint="eastAsia"/>
        </w:rPr>
        <w:t xml:space="preserve">：</w:t>
      </w:r>
    </w:p>
    <w:p>
      <w:pPr>
        <w:numPr>
          <w:ilvl w:val="1"/>
          <w:numId w:val="3975"/>
        </w:numPr>
      </w:pPr>
      <w:r>
        <w:rPr>
          <w:rFonts w:hint="eastAsia"/>
        </w:rPr>
        <w:t xml:space="preserve">验证告警与业务KPI的关联分析</w:t>
      </w:r>
    </w:p>
    <w:p>
      <w:pPr>
        <w:numPr>
          <w:ilvl w:val="1"/>
          <w:numId w:val="3975"/>
        </w:numPr>
      </w:pPr>
      <w:r>
        <w:rPr>
          <w:rFonts w:hint="eastAsia"/>
        </w:rPr>
        <w:t xml:space="preserve">测试业务影响评估的准确性</w:t>
      </w:r>
    </w:p>
    <w:p>
      <w:pPr>
        <w:numPr>
          <w:ilvl w:val="1"/>
          <w:numId w:val="3975"/>
        </w:numPr>
      </w:pPr>
      <w:r>
        <w:rPr>
          <w:rFonts w:hint="eastAsia"/>
        </w:rPr>
        <w:t xml:space="preserve">验证服务健康评分的有效性</w:t>
      </w:r>
    </w:p>
    <w:p>
      <w:pPr>
        <w:numPr>
          <w:ilvl w:val="0"/>
          <w:numId w:val="3974"/>
        </w:numPr>
      </w:pPr>
      <w:r>
        <w:rPr>
          <w:rFonts w:hint="eastAsia"/>
          <w:b/>
          <w:bCs/>
        </w:rPr>
        <w:t xml:space="preserve">测试方法</w:t>
      </w:r>
      <w:r>
        <w:rPr>
          <w:rFonts w:hint="eastAsia"/>
        </w:rPr>
        <w:t xml:space="preserve">：</w:t>
      </w:r>
    </w:p>
    <w:p>
      <w:pPr>
        <w:numPr>
          <w:ilvl w:val="1"/>
          <w:numId w:val="3976"/>
        </w:numPr>
      </w:pPr>
      <w:r>
        <w:rPr>
          <w:rFonts w:hint="eastAsia"/>
        </w:rPr>
        <w:t xml:space="preserve">模拟系统异常，验证业务影响评估</w:t>
      </w:r>
    </w:p>
    <w:p>
      <w:pPr>
        <w:numPr>
          <w:ilvl w:val="1"/>
          <w:numId w:val="3976"/>
        </w:numPr>
      </w:pPr>
      <w:r>
        <w:rPr>
          <w:rFonts w:hint="eastAsia"/>
        </w:rPr>
        <w:t xml:space="preserve">测试服务健康评分的计算准确性</w:t>
      </w:r>
    </w:p>
    <w:p>
      <w:pPr>
        <w:pStyle w:val="BlockText"/>
      </w:pPr>
      <w:r>
        <w:rPr>
          <w:rFonts w:hint="eastAsia"/>
        </w:rPr>
        <w:t xml:space="preserve">【小结】</w:t>
      </w:r>
    </w:p>
    <w:p>
      <w:pPr>
        <w:numPr>
          <w:ilvl w:val="0"/>
          <w:numId w:val="3977"/>
        </w:numPr>
      </w:pPr>
      <w:r>
        <w:rPr>
          <w:rFonts w:hint="eastAsia"/>
        </w:rPr>
        <w:t xml:space="preserve">用</w:t>
      </w:r>
      <w:r>
        <w:t xml:space="preserve"> 3~5 </w:t>
      </w:r>
      <w:r>
        <w:rPr>
          <w:rFonts w:hint="eastAsia"/>
        </w:rPr>
        <w:t xml:space="preserve">条项目化要点复盘本章内容</w:t>
      </w:r>
    </w:p>
    <w:p>
      <w:pPr>
        <w:numPr>
          <w:ilvl w:val="0"/>
          <w:numId w:val="3977"/>
        </w:numPr>
      </w:pPr>
      <w:r>
        <w:rPr>
          <w:rFonts w:hint="eastAsia"/>
        </w:rPr>
        <w:t xml:space="preserve">指出易错点/反模式与纠正建议</w:t>
      </w:r>
    </w:p>
    <w:p>
      <w:pPr>
        <w:numPr>
          <w:ilvl w:val="0"/>
          <w:numId w:val="3977"/>
        </w:numPr>
      </w:pPr>
      <w:r>
        <w:rPr>
          <w:rFonts w:hint="eastAsia"/>
        </w:rPr>
        <w:t xml:space="preserve">给出可延伸阅读或下一步实践方向</w:t>
      </w:r>
    </w:p>
    <w:p>
      <w:pPr>
        <w:pStyle w:val="Compact"/>
        <w:numPr>
          <w:ilvl w:val="1"/>
          <w:numId w:val="3978"/>
        </w:numPr>
      </w:pPr>
      <w:r>
        <w:rPr>
          <w:rFonts w:hint="eastAsia"/>
        </w:rPr>
        <w:t xml:space="preserve">验证业务KPI与技术指标的关联分析</w:t>
      </w:r>
    </w:p>
    <w:p>
      <w:pPr>
        <w:pStyle w:val="BlockText"/>
      </w:pPr>
      <w:r>
        <w:rPr>
          <w:rFonts w:hint="eastAsia"/>
        </w:rPr>
        <w:t xml:space="preserve">【章节重点难点总结】</w:t>
      </w:r>
    </w:p>
    <w:p>
      <w:pPr>
        <w:pStyle w:val="Compact"/>
        <w:numPr>
          <w:ilvl w:val="0"/>
          <w:numId w:val="3979"/>
        </w:numPr>
      </w:pPr>
      <w:r>
        <w:rPr>
          <w:rFonts w:hint="eastAsia"/>
        </w:rPr>
        <w:t xml:space="preserve">本节要点：梳理关键概念、流程与方法；明确输入输出与成功标准</w:t>
      </w:r>
    </w:p>
    <w:p>
      <w:pPr>
        <w:pStyle w:val="Compact"/>
        <w:numPr>
          <w:ilvl w:val="0"/>
          <w:numId w:val="397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980"/>
        </w:numPr>
      </w:pPr>
      <w:r>
        <w:rPr>
          <w:rFonts w:hint="eastAsia"/>
        </w:rPr>
        <w:t xml:space="preserve">结合你的项目，描述本节主题的一个实践场景，并给出验证要点。</w:t>
      </w:r>
    </w:p>
    <w:p>
      <w:pPr>
        <w:pStyle w:val="Compact"/>
        <w:numPr>
          <w:ilvl w:val="0"/>
          <w:numId w:val="3980"/>
        </w:numPr>
      </w:pPr>
      <w:r>
        <w:rPr>
          <w:rFonts w:hint="eastAsia"/>
        </w:rPr>
        <w:t xml:space="preserve">列出2-3个风险点/常见陷阱，并给出可操作的规避建议。</w:t>
      </w:r>
    </w:p>
    <w:bookmarkEnd w:id="4682"/>
    <w:bookmarkStart w:id="4683" w:name="学习目标-1086"/>
    <w:p>
      <w:pPr>
        <w:pStyle w:val="Heading4"/>
      </w:pPr>
      <w:r>
        <w:rPr>
          <w:rFonts w:hint="eastAsia"/>
        </w:rPr>
        <w:t xml:space="preserve">学习目标</w:t>
      </w:r>
    </w:p>
    <w:bookmarkEnd w:id="4683"/>
    <w:bookmarkStart w:id="4684" w:name="小结-1086"/>
    <w:p>
      <w:pPr>
        <w:pStyle w:val="Heading4"/>
      </w:pPr>
      <w:r>
        <w:rPr>
          <w:rFonts w:hint="eastAsia"/>
        </w:rPr>
        <w:t xml:space="preserve">小结</w:t>
      </w:r>
    </w:p>
    <w:bookmarkEnd w:id="4684"/>
    <w:bookmarkStart w:id="4688" w:name="练习-1086"/>
    <w:p>
      <w:pPr>
        <w:pStyle w:val="Heading4"/>
      </w:pPr>
      <w:r>
        <w:rPr>
          <w:rFonts w:hint="eastAsia"/>
        </w:rPr>
        <w:t xml:space="preserve">练习</w:t>
      </w:r>
    </w:p>
    <w:bookmarkStart w:id="4685" w:name="学习目标-1087"/>
    <w:p>
      <w:pPr>
        <w:pStyle w:val="Heading5"/>
      </w:pPr>
      <w:r>
        <w:rPr>
          <w:rFonts w:hint="eastAsia"/>
        </w:rPr>
        <w:t xml:space="preserve">学习目标</w:t>
      </w:r>
    </w:p>
    <w:bookmarkEnd w:id="4685"/>
    <w:bookmarkStart w:id="4686" w:name="小结-1087"/>
    <w:p>
      <w:pPr>
        <w:pStyle w:val="Heading5"/>
      </w:pPr>
      <w:r>
        <w:rPr>
          <w:rFonts w:hint="eastAsia"/>
        </w:rPr>
        <w:t xml:space="preserve">小结</w:t>
      </w:r>
    </w:p>
    <w:bookmarkEnd w:id="4686"/>
    <w:bookmarkStart w:id="4687" w:name="练习-1087"/>
    <w:p>
      <w:pPr>
        <w:pStyle w:val="Heading5"/>
      </w:pPr>
      <w:r>
        <w:rPr>
          <w:rFonts w:hint="eastAsia"/>
        </w:rPr>
        <w:t xml:space="preserve">练习</w:t>
      </w:r>
    </w:p>
    <w:bookmarkEnd w:id="4687"/>
    <w:bookmarkEnd w:id="4688"/>
    <w:bookmarkEnd w:id="4689"/>
    <w:bookmarkStart w:id="4695" w:name="Xffefe1815d1b549632a6ae9a44cf5aea2c931db"/>
    <w:p>
      <w:pPr>
        <w:pStyle w:val="Heading3"/>
      </w:pPr>
      <w:r>
        <w:t xml:space="preserve">13.5.10 </w:t>
      </w:r>
      <w:r>
        <w:rPr>
          <w:rFonts w:hint="eastAsia"/>
        </w:rPr>
        <w:t xml:space="preserve">告警系统高可用测试</w:t>
      </w:r>
    </w:p>
    <w:p>
      <w:pPr>
        <w:pStyle w:val="BlockText"/>
      </w:pPr>
      <w:r>
        <w:rPr>
          <w:rFonts w:hint="eastAsia"/>
        </w:rPr>
        <w:t xml:space="preserve">【先修知识】</w:t>
      </w:r>
    </w:p>
    <w:p>
      <w:pPr>
        <w:pStyle w:val="Compact"/>
        <w:numPr>
          <w:ilvl w:val="0"/>
          <w:numId w:val="3981"/>
        </w:numPr>
      </w:pPr>
      <w:r>
        <w:rPr>
          <w:rFonts w:hint="eastAsia"/>
        </w:rPr>
        <w:t xml:space="preserve">基础：Linux/网络/SQL/一种脚本语言（如</w:t>
      </w:r>
      <w:r>
        <w:t xml:space="preserve"> </w:t>
      </w:r>
      <w:r>
        <w:rPr>
          <w:rFonts w:hint="eastAsia"/>
        </w:rPr>
        <w:t xml:space="preserve">Python）</w:t>
      </w:r>
    </w:p>
    <w:p>
      <w:pPr>
        <w:pStyle w:val="Compact"/>
        <w:numPr>
          <w:ilvl w:val="0"/>
          <w:numId w:val="3981"/>
        </w:numPr>
      </w:pPr>
      <w:r>
        <w:rPr>
          <w:rFonts w:hint="eastAsia"/>
        </w:rPr>
        <w:t xml:space="preserve">大数据入门：分布式/存储与计算分离/批流概念</w:t>
      </w:r>
    </w:p>
    <w:p>
      <w:pPr>
        <w:pStyle w:val="Compact"/>
        <w:numPr>
          <w:ilvl w:val="0"/>
          <w:numId w:val="398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98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982"/>
        </w:numPr>
      </w:pPr>
      <w:r>
        <w:rPr>
          <w:rFonts w:hint="eastAsia"/>
        </w:rPr>
        <w:t xml:space="preserve">能完成</w:t>
      </w:r>
      <w:r>
        <w:t xml:space="preserve"> 1 </w:t>
      </w:r>
      <w:r>
        <w:rPr>
          <w:rFonts w:hint="eastAsia"/>
        </w:rPr>
        <w:t xml:space="preserve">个与本章紧密相关的动手实践</w:t>
      </w:r>
    </w:p>
    <w:p>
      <w:pPr>
        <w:pStyle w:val="Compact"/>
        <w:numPr>
          <w:ilvl w:val="0"/>
          <w:numId w:val="398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983"/>
        </w:numPr>
      </w:pPr>
      <w:r>
        <w:rPr>
          <w:rFonts w:hint="eastAsia"/>
        </w:rPr>
        <w:t xml:space="preserve">请补充本章关键术语及中英对照（参考术语表）</w:t>
      </w:r>
    </w:p>
    <w:p>
      <w:pPr>
        <w:pStyle w:val="BlockText"/>
      </w:pPr>
      <w:r>
        <w:rPr>
          <w:rFonts w:hint="eastAsia"/>
        </w:rPr>
        <w:t xml:space="preserve">【阅读提示】本节聚焦：13.5.10</w:t>
      </w:r>
      <w:r>
        <w:t xml:space="preserve"> </w:t>
      </w:r>
      <w:r>
        <w:rPr>
          <w:rFonts w:hint="eastAsia"/>
        </w:rPr>
        <w:t xml:space="preserve">告警系统高可用测试。建议先看结构，再带着问题阅读，关注关键术语、流程与案例，结合自身项目做对照。</w:t>
      </w:r>
    </w:p>
    <w:bookmarkStart w:id="4693" w:name="故障恢复测试"/>
    <w:p>
      <w:pPr>
        <w:pStyle w:val="Heading4"/>
      </w:pPr>
      <w:r>
        <w:rPr>
          <w:rFonts w:hint="eastAsia"/>
        </w:rPr>
        <w:t xml:space="preserve">故障恢复测试</w:t>
      </w:r>
    </w:p>
    <w:p>
      <w:pPr>
        <w:numPr>
          <w:ilvl w:val="0"/>
          <w:numId w:val="3984"/>
        </w:numPr>
      </w:pPr>
      <w:r>
        <w:rPr>
          <w:rFonts w:hint="eastAsia"/>
          <w:b/>
          <w:bCs/>
        </w:rPr>
        <w:t xml:space="preserve">测试要点</w:t>
      </w:r>
      <w:r>
        <w:rPr>
          <w:rFonts w:hint="eastAsia"/>
        </w:rPr>
        <w:t xml:space="preserve">：</w:t>
      </w:r>
    </w:p>
    <w:p>
      <w:pPr>
        <w:numPr>
          <w:ilvl w:val="1"/>
          <w:numId w:val="3985"/>
        </w:numPr>
      </w:pPr>
      <w:r>
        <w:rPr>
          <w:rFonts w:hint="eastAsia"/>
        </w:rPr>
        <w:t xml:space="preserve">验证告警系统各组件故障时的恢复能力</w:t>
      </w:r>
    </w:p>
    <w:p>
      <w:pPr>
        <w:numPr>
          <w:ilvl w:val="1"/>
          <w:numId w:val="3985"/>
        </w:numPr>
      </w:pPr>
      <w:r>
        <w:rPr>
          <w:rFonts w:hint="eastAsia"/>
        </w:rPr>
        <w:t xml:space="preserve">测试数据一致性和告警状态保持</w:t>
      </w:r>
    </w:p>
    <w:p>
      <w:pPr>
        <w:numPr>
          <w:ilvl w:val="1"/>
          <w:numId w:val="3985"/>
        </w:numPr>
      </w:pPr>
      <w:r>
        <w:rPr>
          <w:rFonts w:hint="eastAsia"/>
        </w:rPr>
        <w:t xml:space="preserve">验证冗余组件的自动切换</w:t>
      </w:r>
    </w:p>
    <w:p>
      <w:pPr>
        <w:numPr>
          <w:ilvl w:val="0"/>
          <w:numId w:val="3984"/>
        </w:numPr>
      </w:pPr>
      <w:r>
        <w:rPr>
          <w:rFonts w:hint="eastAsia"/>
          <w:b/>
          <w:bCs/>
        </w:rPr>
        <w:t xml:space="preserve">测试方法</w:t>
      </w:r>
      <w:r>
        <w:rPr>
          <w:rFonts w:hint="eastAsia"/>
        </w:rPr>
        <w:t xml:space="preserve">：</w:t>
      </w:r>
    </w:p>
    <w:p>
      <w:pPr>
        <w:numPr>
          <w:ilvl w:val="1"/>
          <w:numId w:val="3986"/>
        </w:numPr>
      </w:pPr>
      <w:r>
        <w:rPr>
          <w:rFonts w:hint="eastAsia"/>
        </w:rPr>
        <w:t xml:space="preserve">模拟组件故障，验证自动恢复</w:t>
      </w:r>
    </w:p>
    <w:p>
      <w:pPr>
        <w:numPr>
          <w:ilvl w:val="1"/>
          <w:numId w:val="3986"/>
        </w:numPr>
      </w:pPr>
      <w:r>
        <w:rPr>
          <w:rFonts w:hint="eastAsia"/>
        </w:rPr>
        <w:t xml:space="preserve">检查故障期间的告警数据一致性</w:t>
      </w:r>
    </w:p>
    <w:p>
      <w:pPr>
        <w:numPr>
          <w:ilvl w:val="1"/>
          <w:numId w:val="3986"/>
        </w:numPr>
      </w:pPr>
      <w:r>
        <w:rPr>
          <w:rFonts w:hint="eastAsia"/>
        </w:rPr>
        <w:t xml:space="preserve">测试冗余组件的切换机制</w:t>
      </w:r>
    </w:p>
    <w:bookmarkStart w:id="4690" w:name="学习目标-1088"/>
    <w:p>
      <w:pPr>
        <w:pStyle w:val="Heading5"/>
      </w:pPr>
      <w:r>
        <w:rPr>
          <w:rFonts w:hint="eastAsia"/>
        </w:rPr>
        <w:t xml:space="preserve">学习目标</w:t>
      </w:r>
    </w:p>
    <w:bookmarkEnd w:id="4690"/>
    <w:bookmarkStart w:id="4691" w:name="小结-1088"/>
    <w:p>
      <w:pPr>
        <w:pStyle w:val="Heading5"/>
      </w:pPr>
      <w:r>
        <w:rPr>
          <w:rFonts w:hint="eastAsia"/>
        </w:rPr>
        <w:t xml:space="preserve">小结</w:t>
      </w:r>
    </w:p>
    <w:bookmarkEnd w:id="4691"/>
    <w:bookmarkStart w:id="4692" w:name="练习-1088"/>
    <w:p>
      <w:pPr>
        <w:pStyle w:val="Heading5"/>
      </w:pPr>
      <w:r>
        <w:rPr>
          <w:rFonts w:hint="eastAsia"/>
        </w:rPr>
        <w:t xml:space="preserve">练习</w:t>
      </w:r>
    </w:p>
    <w:bookmarkEnd w:id="4692"/>
    <w:bookmarkEnd w:id="4693"/>
    <w:bookmarkStart w:id="4694" w:name="数据持久性测试"/>
    <w:p>
      <w:pPr>
        <w:pStyle w:val="Heading4"/>
      </w:pPr>
      <w:r>
        <w:rPr>
          <w:rFonts w:hint="eastAsia"/>
        </w:rPr>
        <w:t xml:space="preserve">数据持久性测试</w:t>
      </w:r>
    </w:p>
    <w:p>
      <w:pPr>
        <w:numPr>
          <w:ilvl w:val="0"/>
          <w:numId w:val="3987"/>
        </w:numPr>
      </w:pPr>
      <w:r>
        <w:rPr>
          <w:rFonts w:hint="eastAsia"/>
          <w:b/>
          <w:bCs/>
        </w:rPr>
        <w:t xml:space="preserve">测试要点</w:t>
      </w:r>
      <w:r>
        <w:rPr>
          <w:rFonts w:hint="eastAsia"/>
        </w:rPr>
        <w:t xml:space="preserve">：</w:t>
      </w:r>
    </w:p>
    <w:p>
      <w:pPr>
        <w:numPr>
          <w:ilvl w:val="1"/>
          <w:numId w:val="3988"/>
        </w:numPr>
      </w:pPr>
      <w:r>
        <w:rPr>
          <w:rFonts w:hint="eastAsia"/>
        </w:rPr>
        <w:t xml:space="preserve">验证告警历史数据的持久化</w:t>
      </w:r>
    </w:p>
    <w:p>
      <w:pPr>
        <w:numPr>
          <w:ilvl w:val="1"/>
          <w:numId w:val="3988"/>
        </w:numPr>
      </w:pPr>
      <w:r>
        <w:rPr>
          <w:rFonts w:hint="eastAsia"/>
        </w:rPr>
        <w:t xml:space="preserve">测试系统重启后的告警状态恢复</w:t>
      </w:r>
    </w:p>
    <w:p>
      <w:pPr>
        <w:numPr>
          <w:ilvl w:val="1"/>
          <w:numId w:val="3988"/>
        </w:numPr>
      </w:pPr>
      <w:r>
        <w:rPr>
          <w:rFonts w:hint="eastAsia"/>
        </w:rPr>
        <w:t xml:space="preserve">验证数据备份和恢复功能</w:t>
      </w:r>
    </w:p>
    <w:p>
      <w:pPr>
        <w:numPr>
          <w:ilvl w:val="0"/>
          <w:numId w:val="3987"/>
        </w:numPr>
      </w:pPr>
      <w:r>
        <w:rPr>
          <w:rFonts w:hint="eastAsia"/>
          <w:b/>
          <w:bCs/>
        </w:rPr>
        <w:t xml:space="preserve">测试方法</w:t>
      </w:r>
      <w:r>
        <w:rPr>
          <w:rFonts w:hint="eastAsia"/>
        </w:rPr>
        <w:t xml:space="preserve">：</w:t>
      </w:r>
    </w:p>
    <w:p>
      <w:pPr>
        <w:numPr>
          <w:ilvl w:val="1"/>
          <w:numId w:val="3989"/>
        </w:numPr>
      </w:pPr>
      <w:r>
        <w:rPr>
          <w:rFonts w:hint="eastAsia"/>
        </w:rPr>
        <w:t xml:space="preserve">验证告警数据的正确存储</w:t>
      </w:r>
    </w:p>
    <w:p>
      <w:pPr>
        <w:numPr>
          <w:ilvl w:val="1"/>
          <w:numId w:val="3989"/>
        </w:numPr>
      </w:pPr>
      <w:r>
        <w:rPr>
          <w:rFonts w:hint="eastAsia"/>
        </w:rPr>
        <w:t xml:space="preserve">测试系统重启后的状态恢复</w:t>
      </w:r>
    </w:p>
    <w:p>
      <w:pPr>
        <w:pStyle w:val="BlockText"/>
      </w:pPr>
      <w:r>
        <w:rPr>
          <w:rFonts w:hint="eastAsia"/>
        </w:rPr>
        <w:t xml:space="preserve">【小结】</w:t>
      </w:r>
    </w:p>
    <w:p>
      <w:pPr>
        <w:numPr>
          <w:ilvl w:val="0"/>
          <w:numId w:val="3990"/>
        </w:numPr>
      </w:pPr>
      <w:r>
        <w:rPr>
          <w:rFonts w:hint="eastAsia"/>
        </w:rPr>
        <w:t xml:space="preserve">用</w:t>
      </w:r>
      <w:r>
        <w:t xml:space="preserve"> 3~5 </w:t>
      </w:r>
      <w:r>
        <w:rPr>
          <w:rFonts w:hint="eastAsia"/>
        </w:rPr>
        <w:t xml:space="preserve">条项目化要点复盘本章内容</w:t>
      </w:r>
    </w:p>
    <w:p>
      <w:pPr>
        <w:numPr>
          <w:ilvl w:val="0"/>
          <w:numId w:val="3990"/>
        </w:numPr>
      </w:pPr>
      <w:r>
        <w:rPr>
          <w:rFonts w:hint="eastAsia"/>
        </w:rPr>
        <w:t xml:space="preserve">指出易错点/反模式与纠正建议</w:t>
      </w:r>
    </w:p>
    <w:p>
      <w:pPr>
        <w:numPr>
          <w:ilvl w:val="0"/>
          <w:numId w:val="3990"/>
        </w:numPr>
      </w:pPr>
      <w:r>
        <w:rPr>
          <w:rFonts w:hint="eastAsia"/>
        </w:rPr>
        <w:t xml:space="preserve">给出可延伸阅读或下一步实践方向</w:t>
      </w:r>
    </w:p>
    <w:p>
      <w:pPr>
        <w:pStyle w:val="Compact"/>
        <w:numPr>
          <w:ilvl w:val="1"/>
          <w:numId w:val="3991"/>
        </w:numPr>
      </w:pPr>
      <w:r>
        <w:rPr>
          <w:rFonts w:hint="eastAsia"/>
        </w:rPr>
        <w:t xml:space="preserve">执行备份和恢复测试</w:t>
      </w:r>
    </w:p>
    <w:p>
      <w:pPr>
        <w:pStyle w:val="BlockText"/>
      </w:pPr>
      <w:r>
        <w:rPr>
          <w:rFonts w:hint="eastAsia"/>
        </w:rPr>
        <w:t xml:space="preserve">【章节重点难点总结】</w:t>
      </w:r>
    </w:p>
    <w:p>
      <w:pPr>
        <w:pStyle w:val="Compact"/>
        <w:numPr>
          <w:ilvl w:val="0"/>
          <w:numId w:val="3992"/>
        </w:numPr>
      </w:pPr>
      <w:r>
        <w:rPr>
          <w:rFonts w:hint="eastAsia"/>
        </w:rPr>
        <w:t xml:space="preserve">本节要点：梳理关键概念、流程与方法；明确输入输出与成功标准</w:t>
      </w:r>
    </w:p>
    <w:p>
      <w:pPr>
        <w:pStyle w:val="Compact"/>
        <w:numPr>
          <w:ilvl w:val="0"/>
          <w:numId w:val="399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3993"/>
        </w:numPr>
      </w:pPr>
      <w:r>
        <w:rPr>
          <w:rFonts w:hint="eastAsia"/>
        </w:rPr>
        <w:t xml:space="preserve">结合你的项目，描述本节主题的一个实践场景，并给出验证要点。</w:t>
      </w:r>
    </w:p>
    <w:p>
      <w:pPr>
        <w:pStyle w:val="Compact"/>
        <w:numPr>
          <w:ilvl w:val="0"/>
          <w:numId w:val="3993"/>
        </w:numPr>
      </w:pPr>
      <w:r>
        <w:rPr>
          <w:rFonts w:hint="eastAsia"/>
        </w:rPr>
        <w:t xml:space="preserve">列出2-3个风险点/常见陷阱，并给出可操作的规避建议。</w:t>
      </w:r>
    </w:p>
    <w:bookmarkEnd w:id="4694"/>
    <w:bookmarkEnd w:id="4695"/>
    <w:bookmarkStart w:id="4696" w:name="学习目标-1089"/>
    <w:p>
      <w:pPr>
        <w:pStyle w:val="Heading3"/>
      </w:pPr>
      <w:r>
        <w:rPr>
          <w:rFonts w:hint="eastAsia"/>
        </w:rPr>
        <w:t xml:space="preserve">学习目标</w:t>
      </w:r>
    </w:p>
    <w:bookmarkEnd w:id="4696"/>
    <w:bookmarkStart w:id="4697" w:name="小结-1089"/>
    <w:p>
      <w:pPr>
        <w:pStyle w:val="Heading3"/>
      </w:pPr>
      <w:r>
        <w:rPr>
          <w:rFonts w:hint="eastAsia"/>
        </w:rPr>
        <w:t xml:space="preserve">小结</w:t>
      </w:r>
    </w:p>
    <w:bookmarkEnd w:id="4697"/>
    <w:bookmarkStart w:id="4704" w:name="练习-1089"/>
    <w:p>
      <w:pPr>
        <w:pStyle w:val="Heading3"/>
      </w:pPr>
      <w:r>
        <w:rPr>
          <w:rFonts w:hint="eastAsia"/>
        </w:rPr>
        <w:t xml:space="preserve">练习</w:t>
      </w:r>
    </w:p>
    <w:bookmarkStart w:id="4698" w:name="学习目标-1090"/>
    <w:p>
      <w:pPr>
        <w:pStyle w:val="Heading4"/>
      </w:pPr>
      <w:r>
        <w:rPr>
          <w:rFonts w:hint="eastAsia"/>
        </w:rPr>
        <w:t xml:space="preserve">学习目标</w:t>
      </w:r>
    </w:p>
    <w:bookmarkEnd w:id="4698"/>
    <w:bookmarkStart w:id="4699" w:name="小结-1090"/>
    <w:p>
      <w:pPr>
        <w:pStyle w:val="Heading4"/>
      </w:pPr>
      <w:r>
        <w:rPr>
          <w:rFonts w:hint="eastAsia"/>
        </w:rPr>
        <w:t xml:space="preserve">小结</w:t>
      </w:r>
    </w:p>
    <w:bookmarkEnd w:id="4699"/>
    <w:bookmarkStart w:id="4703" w:name="练习-1090"/>
    <w:p>
      <w:pPr>
        <w:pStyle w:val="Heading4"/>
      </w:pPr>
      <w:r>
        <w:rPr>
          <w:rFonts w:hint="eastAsia"/>
        </w:rPr>
        <w:t xml:space="preserve">练习</w:t>
      </w:r>
    </w:p>
    <w:bookmarkStart w:id="4700" w:name="学习目标-1091"/>
    <w:p>
      <w:pPr>
        <w:pStyle w:val="Heading5"/>
      </w:pPr>
      <w:r>
        <w:rPr>
          <w:rFonts w:hint="eastAsia"/>
        </w:rPr>
        <w:t xml:space="preserve">学习目标</w:t>
      </w:r>
    </w:p>
    <w:bookmarkEnd w:id="4700"/>
    <w:bookmarkStart w:id="4701" w:name="小结-1091"/>
    <w:p>
      <w:pPr>
        <w:pStyle w:val="Heading5"/>
      </w:pPr>
      <w:r>
        <w:rPr>
          <w:rFonts w:hint="eastAsia"/>
        </w:rPr>
        <w:t xml:space="preserve">小结</w:t>
      </w:r>
    </w:p>
    <w:bookmarkEnd w:id="4701"/>
    <w:bookmarkStart w:id="4702" w:name="练习-1091"/>
    <w:p>
      <w:pPr>
        <w:pStyle w:val="Heading5"/>
      </w:pPr>
      <w:r>
        <w:rPr>
          <w:rFonts w:hint="eastAsia"/>
        </w:rPr>
        <w:t xml:space="preserve">练习</w:t>
      </w:r>
    </w:p>
    <w:bookmarkEnd w:id="4702"/>
    <w:bookmarkEnd w:id="4703"/>
    <w:bookmarkEnd w:id="4704"/>
    <w:bookmarkEnd w:id="4705"/>
    <w:bookmarkStart w:id="4829" w:name="Xfdb96ea94a07e072ec11e51584fcef8657ef3fb"/>
    <w:p>
      <w:pPr>
        <w:pStyle w:val="Heading2"/>
      </w:pPr>
      <w:r>
        <w:t xml:space="preserve">13.6 </w:t>
      </w:r>
      <w:r>
        <w:rPr>
          <w:rFonts w:hint="eastAsia"/>
        </w:rPr>
        <w:t xml:space="preserve">性能监控与基准测试</w:t>
      </w:r>
    </w:p>
    <w:p>
      <w:pPr>
        <w:pStyle w:val="BlockText"/>
      </w:pPr>
      <w:r>
        <w:rPr>
          <w:rFonts w:hint="eastAsia"/>
        </w:rPr>
        <w:t xml:space="preserve">【阅读提示】本章聚焦：13.6</w:t>
      </w:r>
      <w:r>
        <w:t xml:space="preserve"> </w:t>
      </w:r>
      <w:r>
        <w:rPr>
          <w:rFonts w:hint="eastAsia"/>
        </w:rPr>
        <w:t xml:space="preserve">性能监控与基准测试</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性能监控与基准测试是确保大数据系统高效运行的关键手段，通过系统性测试和持续监控验证系统性能指标是否达到预期目标，识别性能瓶颈，指导系统优化。在大数据环境中，性能监控的挑战在于数据规模庞大、组件繁多且相互依赖复杂。</w:t>
      </w:r>
    </w:p>
    <w:bookmarkStart w:id="4717" w:name="X5caa52fde060cad75f7882be36948ca8fe93194"/>
    <w:p>
      <w:pPr>
        <w:pStyle w:val="Heading3"/>
      </w:pPr>
      <w:r>
        <w:t xml:space="preserve">13.6.1 </w:t>
      </w:r>
      <w:r>
        <w:rPr>
          <w:rFonts w:hint="eastAsia"/>
        </w:rPr>
        <w:t xml:space="preserve">性能监控体系测试</w:t>
      </w:r>
    </w:p>
    <w:p>
      <w:pPr>
        <w:pStyle w:val="BlockText"/>
      </w:pPr>
      <w:r>
        <w:rPr>
          <w:rFonts w:hint="eastAsia"/>
        </w:rPr>
        <w:t xml:space="preserve">【先修知识】</w:t>
      </w:r>
    </w:p>
    <w:p>
      <w:pPr>
        <w:pStyle w:val="Compact"/>
        <w:numPr>
          <w:ilvl w:val="0"/>
          <w:numId w:val="3994"/>
        </w:numPr>
      </w:pPr>
      <w:r>
        <w:rPr>
          <w:rFonts w:hint="eastAsia"/>
        </w:rPr>
        <w:t xml:space="preserve">基础：Linux/网络/SQL/一种脚本语言（如</w:t>
      </w:r>
      <w:r>
        <w:t xml:space="preserve"> </w:t>
      </w:r>
      <w:r>
        <w:rPr>
          <w:rFonts w:hint="eastAsia"/>
        </w:rPr>
        <w:t xml:space="preserve">Python）</w:t>
      </w:r>
    </w:p>
    <w:p>
      <w:pPr>
        <w:pStyle w:val="Compact"/>
        <w:numPr>
          <w:ilvl w:val="0"/>
          <w:numId w:val="3994"/>
        </w:numPr>
      </w:pPr>
      <w:r>
        <w:rPr>
          <w:rFonts w:hint="eastAsia"/>
        </w:rPr>
        <w:t xml:space="preserve">大数据入门：分布式/存储与计算分离/批流概念</w:t>
      </w:r>
    </w:p>
    <w:p>
      <w:pPr>
        <w:pStyle w:val="Compact"/>
        <w:numPr>
          <w:ilvl w:val="0"/>
          <w:numId w:val="399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399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3995"/>
        </w:numPr>
      </w:pPr>
      <w:r>
        <w:rPr>
          <w:rFonts w:hint="eastAsia"/>
        </w:rPr>
        <w:t xml:space="preserve">能完成</w:t>
      </w:r>
      <w:r>
        <w:t xml:space="preserve"> 1 </w:t>
      </w:r>
      <w:r>
        <w:rPr>
          <w:rFonts w:hint="eastAsia"/>
        </w:rPr>
        <w:t xml:space="preserve">个与本章紧密相关的动手实践</w:t>
      </w:r>
    </w:p>
    <w:p>
      <w:pPr>
        <w:pStyle w:val="Compact"/>
        <w:numPr>
          <w:ilvl w:val="0"/>
          <w:numId w:val="399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3996"/>
        </w:numPr>
      </w:pPr>
      <w:r>
        <w:rPr>
          <w:rFonts w:hint="eastAsia"/>
        </w:rPr>
        <w:t xml:space="preserve">请补充本章关键术语及中英对照（参考术语表）</w:t>
      </w:r>
    </w:p>
    <w:p>
      <w:pPr>
        <w:pStyle w:val="BlockText"/>
      </w:pPr>
      <w:r>
        <w:rPr>
          <w:rFonts w:hint="eastAsia"/>
        </w:rPr>
        <w:t xml:space="preserve">【阅读提示】本节聚焦：13.6.1</w:t>
      </w:r>
      <w:r>
        <w:t xml:space="preserve"> </w:t>
      </w:r>
      <w:r>
        <w:rPr>
          <w:rFonts w:hint="eastAsia"/>
        </w:rPr>
        <w:t xml:space="preserve">性能监控体系测试。建议先看结构，再带着问题阅读，关注关键术语、流程与案例，结合自身项目做对照。</w:t>
      </w:r>
    </w:p>
    <w:bookmarkStart w:id="4709" w:name="性能监控框架评估"/>
    <w:p>
      <w:pPr>
        <w:pStyle w:val="Heading4"/>
      </w:pPr>
      <w:r>
        <w:rPr>
          <w:rFonts w:hint="eastAsia"/>
        </w:rPr>
        <w:t xml:space="preserve">性能监控框架评估</w:t>
      </w:r>
    </w:p>
    <w:p>
      <w:pPr>
        <w:numPr>
          <w:ilvl w:val="0"/>
          <w:numId w:val="3997"/>
        </w:numPr>
      </w:pPr>
      <w:r>
        <w:rPr>
          <w:rFonts w:hint="eastAsia"/>
          <w:b/>
          <w:bCs/>
        </w:rPr>
        <w:t xml:space="preserve">测试要点</w:t>
      </w:r>
      <w:r>
        <w:rPr>
          <w:rFonts w:hint="eastAsia"/>
        </w:rPr>
        <w:t xml:space="preserve">：</w:t>
      </w:r>
    </w:p>
    <w:p>
      <w:pPr>
        <w:numPr>
          <w:ilvl w:val="1"/>
          <w:numId w:val="3998"/>
        </w:numPr>
      </w:pPr>
      <w:r>
        <w:rPr>
          <w:rFonts w:hint="eastAsia"/>
        </w:rPr>
        <w:t xml:space="preserve">评估监控框架的全面性和可扩展性</w:t>
      </w:r>
    </w:p>
    <w:p>
      <w:pPr>
        <w:numPr>
          <w:ilvl w:val="1"/>
          <w:numId w:val="3998"/>
        </w:numPr>
      </w:pPr>
      <w:r>
        <w:rPr>
          <w:rFonts w:hint="eastAsia"/>
        </w:rPr>
        <w:t xml:space="preserve">测试框架对大数据组件的覆盖程度</w:t>
      </w:r>
    </w:p>
    <w:p>
      <w:pPr>
        <w:numPr>
          <w:ilvl w:val="1"/>
          <w:numId w:val="3998"/>
        </w:numPr>
      </w:pPr>
      <w:r>
        <w:rPr>
          <w:rFonts w:hint="eastAsia"/>
        </w:rPr>
        <w:t xml:space="preserve">验证监控数据的一致性和准确性</w:t>
      </w:r>
    </w:p>
    <w:p>
      <w:pPr>
        <w:numPr>
          <w:ilvl w:val="0"/>
          <w:numId w:val="3997"/>
        </w:numPr>
      </w:pPr>
      <w:r>
        <w:rPr>
          <w:rFonts w:hint="eastAsia"/>
          <w:b/>
          <w:bCs/>
        </w:rPr>
        <w:t xml:space="preserve">测试方法</w:t>
      </w:r>
      <w:r>
        <w:rPr>
          <w:rFonts w:hint="eastAsia"/>
        </w:rPr>
        <w:t xml:space="preserve">：</w:t>
      </w:r>
    </w:p>
    <w:p>
      <w:pPr>
        <w:numPr>
          <w:ilvl w:val="1"/>
          <w:numId w:val="3999"/>
        </w:numPr>
      </w:pPr>
      <w:r>
        <w:rPr>
          <w:rFonts w:hint="eastAsia"/>
        </w:rPr>
        <w:t xml:space="preserve">审查监控框架的组件覆盖范围</w:t>
      </w:r>
    </w:p>
    <w:p>
      <w:pPr>
        <w:numPr>
          <w:ilvl w:val="1"/>
          <w:numId w:val="3999"/>
        </w:numPr>
      </w:pPr>
      <w:r>
        <w:rPr>
          <w:rFonts w:hint="eastAsia"/>
        </w:rPr>
        <w:t xml:space="preserve">对比不同监控工具的监控结果</w:t>
      </w:r>
    </w:p>
    <w:p>
      <w:pPr>
        <w:numPr>
          <w:ilvl w:val="1"/>
          <w:numId w:val="3999"/>
        </w:numPr>
      </w:pPr>
      <w:r>
        <w:rPr>
          <w:rFonts w:hint="eastAsia"/>
        </w:rPr>
        <w:t xml:space="preserve">测试框架在大规模部署下的表现</w:t>
      </w:r>
    </w:p>
    <w:bookmarkStart w:id="4706" w:name="学习目标-1092"/>
    <w:p>
      <w:pPr>
        <w:pStyle w:val="Heading5"/>
      </w:pPr>
      <w:r>
        <w:rPr>
          <w:rFonts w:hint="eastAsia"/>
        </w:rPr>
        <w:t xml:space="preserve">学习目标</w:t>
      </w:r>
    </w:p>
    <w:bookmarkEnd w:id="4706"/>
    <w:bookmarkStart w:id="4707" w:name="小结-1092"/>
    <w:p>
      <w:pPr>
        <w:pStyle w:val="Heading5"/>
      </w:pPr>
      <w:r>
        <w:rPr>
          <w:rFonts w:hint="eastAsia"/>
        </w:rPr>
        <w:t xml:space="preserve">小结</w:t>
      </w:r>
    </w:p>
    <w:bookmarkEnd w:id="4707"/>
    <w:bookmarkStart w:id="4708" w:name="练习-1092"/>
    <w:p>
      <w:pPr>
        <w:pStyle w:val="Heading5"/>
      </w:pPr>
      <w:r>
        <w:rPr>
          <w:rFonts w:hint="eastAsia"/>
        </w:rPr>
        <w:t xml:space="preserve">练习</w:t>
      </w:r>
    </w:p>
    <w:bookmarkEnd w:id="4708"/>
    <w:bookmarkEnd w:id="4709"/>
    <w:bookmarkStart w:id="4710" w:name="监控架构测试"/>
    <w:p>
      <w:pPr>
        <w:pStyle w:val="Heading4"/>
      </w:pPr>
      <w:r>
        <w:rPr>
          <w:rFonts w:hint="eastAsia"/>
        </w:rPr>
        <w:t xml:space="preserve">监控架构测试</w:t>
      </w:r>
    </w:p>
    <w:p>
      <w:pPr>
        <w:numPr>
          <w:ilvl w:val="0"/>
          <w:numId w:val="4000"/>
        </w:numPr>
      </w:pPr>
      <w:r>
        <w:rPr>
          <w:rFonts w:hint="eastAsia"/>
          <w:b/>
          <w:bCs/>
        </w:rPr>
        <w:t xml:space="preserve">测试要点</w:t>
      </w:r>
      <w:r>
        <w:rPr>
          <w:rFonts w:hint="eastAsia"/>
        </w:rPr>
        <w:t xml:space="preserve">：</w:t>
      </w:r>
    </w:p>
    <w:p>
      <w:pPr>
        <w:numPr>
          <w:ilvl w:val="1"/>
          <w:numId w:val="4001"/>
        </w:numPr>
      </w:pPr>
      <w:r>
        <w:rPr>
          <w:rFonts w:hint="eastAsia"/>
        </w:rPr>
        <w:t xml:space="preserve">验证监控系统的分层架构设计</w:t>
      </w:r>
    </w:p>
    <w:p>
      <w:pPr>
        <w:numPr>
          <w:ilvl w:val="1"/>
          <w:numId w:val="4001"/>
        </w:numPr>
      </w:pPr>
      <w:r>
        <w:rPr>
          <w:rFonts w:hint="eastAsia"/>
        </w:rPr>
        <w:t xml:space="preserve">测试数据采集、传输、存储和展示的完整流程</w:t>
      </w:r>
    </w:p>
    <w:p>
      <w:pPr>
        <w:numPr>
          <w:ilvl w:val="1"/>
          <w:numId w:val="4001"/>
        </w:numPr>
      </w:pPr>
      <w:r>
        <w:rPr>
          <w:rFonts w:hint="eastAsia"/>
        </w:rPr>
        <w:t xml:space="preserve">验证监控系统的可扩展性</w:t>
      </w:r>
    </w:p>
    <w:p>
      <w:pPr>
        <w:numPr>
          <w:ilvl w:val="0"/>
          <w:numId w:val="4000"/>
        </w:numPr>
      </w:pPr>
      <w:r>
        <w:rPr>
          <w:rFonts w:hint="eastAsia"/>
          <w:b/>
          <w:bCs/>
        </w:rPr>
        <w:t xml:space="preserve">测试方法</w:t>
      </w:r>
      <w:r>
        <w:rPr>
          <w:rFonts w:hint="eastAsia"/>
        </w:rPr>
        <w:t xml:space="preserve">：</w:t>
      </w:r>
    </w:p>
    <w:p>
      <w:pPr>
        <w:numPr>
          <w:ilvl w:val="1"/>
          <w:numId w:val="4002"/>
        </w:numPr>
      </w:pPr>
      <w:r>
        <w:rPr>
          <w:rFonts w:hint="eastAsia"/>
        </w:rPr>
        <w:t xml:space="preserve">检查监控架构的各层次组件</w:t>
      </w:r>
    </w:p>
    <w:p>
      <w:pPr>
        <w:numPr>
          <w:ilvl w:val="1"/>
          <w:numId w:val="4002"/>
        </w:numPr>
      </w:pPr>
      <w:r>
        <w:rPr>
          <w:rFonts w:hint="eastAsia"/>
        </w:rPr>
        <w:t xml:space="preserve">测试监控数据流的完整性</w:t>
      </w:r>
    </w:p>
    <w:p>
      <w:pPr>
        <w:pStyle w:val="BlockText"/>
      </w:pPr>
      <w:r>
        <w:rPr>
          <w:rFonts w:hint="eastAsia"/>
        </w:rPr>
        <w:t xml:space="preserve">【小结】</w:t>
      </w:r>
    </w:p>
    <w:p>
      <w:pPr>
        <w:numPr>
          <w:ilvl w:val="0"/>
          <w:numId w:val="4003"/>
        </w:numPr>
      </w:pPr>
      <w:r>
        <w:rPr>
          <w:rFonts w:hint="eastAsia"/>
        </w:rPr>
        <w:t xml:space="preserve">用</w:t>
      </w:r>
      <w:r>
        <w:t xml:space="preserve"> 3~5 </w:t>
      </w:r>
      <w:r>
        <w:rPr>
          <w:rFonts w:hint="eastAsia"/>
        </w:rPr>
        <w:t xml:space="preserve">条项目化要点复盘本章内容</w:t>
      </w:r>
    </w:p>
    <w:p>
      <w:pPr>
        <w:numPr>
          <w:ilvl w:val="0"/>
          <w:numId w:val="4003"/>
        </w:numPr>
      </w:pPr>
      <w:r>
        <w:rPr>
          <w:rFonts w:hint="eastAsia"/>
        </w:rPr>
        <w:t xml:space="preserve">指出易错点/反模式与纠正建议</w:t>
      </w:r>
    </w:p>
    <w:p>
      <w:pPr>
        <w:numPr>
          <w:ilvl w:val="0"/>
          <w:numId w:val="4003"/>
        </w:numPr>
      </w:pPr>
      <w:r>
        <w:rPr>
          <w:rFonts w:hint="eastAsia"/>
        </w:rPr>
        <w:t xml:space="preserve">给出可延伸阅读或下一步实践方向</w:t>
      </w:r>
    </w:p>
    <w:p>
      <w:pPr>
        <w:pStyle w:val="Compact"/>
        <w:numPr>
          <w:ilvl w:val="1"/>
          <w:numId w:val="4004"/>
        </w:numPr>
      </w:pPr>
      <w:r>
        <w:rPr>
          <w:rFonts w:hint="eastAsia"/>
        </w:rPr>
        <w:t xml:space="preserve">模拟监控数据量增长，测试扩展性</w:t>
      </w:r>
    </w:p>
    <w:p>
      <w:pPr>
        <w:pStyle w:val="BlockText"/>
      </w:pPr>
      <w:r>
        <w:rPr>
          <w:rFonts w:hint="eastAsia"/>
        </w:rPr>
        <w:t xml:space="preserve">【章节重点难点总结】</w:t>
      </w:r>
    </w:p>
    <w:p>
      <w:pPr>
        <w:pStyle w:val="Compact"/>
        <w:numPr>
          <w:ilvl w:val="0"/>
          <w:numId w:val="4005"/>
        </w:numPr>
      </w:pPr>
      <w:r>
        <w:rPr>
          <w:rFonts w:hint="eastAsia"/>
        </w:rPr>
        <w:t xml:space="preserve">本节要点：梳理关键概念、流程与方法；明确输入输出与成功标准</w:t>
      </w:r>
    </w:p>
    <w:p>
      <w:pPr>
        <w:pStyle w:val="Compact"/>
        <w:numPr>
          <w:ilvl w:val="0"/>
          <w:numId w:val="400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006"/>
        </w:numPr>
      </w:pPr>
      <w:r>
        <w:rPr>
          <w:rFonts w:hint="eastAsia"/>
        </w:rPr>
        <w:t xml:space="preserve">结合你的项目，描述本节主题的一个实践场景，并给出验证要点。</w:t>
      </w:r>
    </w:p>
    <w:p>
      <w:pPr>
        <w:pStyle w:val="Compact"/>
        <w:numPr>
          <w:ilvl w:val="0"/>
          <w:numId w:val="4006"/>
        </w:numPr>
      </w:pPr>
      <w:r>
        <w:rPr>
          <w:rFonts w:hint="eastAsia"/>
        </w:rPr>
        <w:t xml:space="preserve">列出2-3个风险点/常见陷阱，并给出可操作的规避建议。</w:t>
      </w:r>
    </w:p>
    <w:bookmarkEnd w:id="4710"/>
    <w:bookmarkStart w:id="4711" w:name="学习目标-1093"/>
    <w:p>
      <w:pPr>
        <w:pStyle w:val="Heading4"/>
      </w:pPr>
      <w:r>
        <w:rPr>
          <w:rFonts w:hint="eastAsia"/>
        </w:rPr>
        <w:t xml:space="preserve">学习目标</w:t>
      </w:r>
    </w:p>
    <w:bookmarkEnd w:id="4711"/>
    <w:bookmarkStart w:id="4712" w:name="小结-1093"/>
    <w:p>
      <w:pPr>
        <w:pStyle w:val="Heading4"/>
      </w:pPr>
      <w:r>
        <w:rPr>
          <w:rFonts w:hint="eastAsia"/>
        </w:rPr>
        <w:t xml:space="preserve">小结</w:t>
      </w:r>
    </w:p>
    <w:bookmarkEnd w:id="4712"/>
    <w:bookmarkStart w:id="4716" w:name="练习-1093"/>
    <w:p>
      <w:pPr>
        <w:pStyle w:val="Heading4"/>
      </w:pPr>
      <w:r>
        <w:rPr>
          <w:rFonts w:hint="eastAsia"/>
        </w:rPr>
        <w:t xml:space="preserve">练习</w:t>
      </w:r>
    </w:p>
    <w:bookmarkStart w:id="4713" w:name="学习目标-1094"/>
    <w:p>
      <w:pPr>
        <w:pStyle w:val="Heading5"/>
      </w:pPr>
      <w:r>
        <w:rPr>
          <w:rFonts w:hint="eastAsia"/>
        </w:rPr>
        <w:t xml:space="preserve">学习目标</w:t>
      </w:r>
    </w:p>
    <w:bookmarkEnd w:id="4713"/>
    <w:bookmarkStart w:id="4714" w:name="小结-1094"/>
    <w:p>
      <w:pPr>
        <w:pStyle w:val="Heading5"/>
      </w:pPr>
      <w:r>
        <w:rPr>
          <w:rFonts w:hint="eastAsia"/>
        </w:rPr>
        <w:t xml:space="preserve">小结</w:t>
      </w:r>
    </w:p>
    <w:bookmarkEnd w:id="4714"/>
    <w:bookmarkStart w:id="4715" w:name="练习-1094"/>
    <w:p>
      <w:pPr>
        <w:pStyle w:val="Heading5"/>
      </w:pPr>
      <w:r>
        <w:rPr>
          <w:rFonts w:hint="eastAsia"/>
        </w:rPr>
        <w:t xml:space="preserve">练习</w:t>
      </w:r>
    </w:p>
    <w:bookmarkEnd w:id="4715"/>
    <w:bookmarkEnd w:id="4716"/>
    <w:bookmarkEnd w:id="4717"/>
    <w:bookmarkStart w:id="4733" w:name="Xf948fd9f9106794a2a6bf4b88cd44df7ce3dd08"/>
    <w:p>
      <w:pPr>
        <w:pStyle w:val="Heading3"/>
      </w:pPr>
      <w:r>
        <w:t xml:space="preserve">13.6.2 </w:t>
      </w:r>
      <w:r>
        <w:rPr>
          <w:rFonts w:hint="eastAsia"/>
        </w:rPr>
        <w:t xml:space="preserve">性能关键指标测试</w:t>
      </w:r>
    </w:p>
    <w:p>
      <w:pPr>
        <w:pStyle w:val="BlockText"/>
      </w:pPr>
      <w:r>
        <w:rPr>
          <w:rFonts w:hint="eastAsia"/>
        </w:rPr>
        <w:t xml:space="preserve">【先修知识】</w:t>
      </w:r>
    </w:p>
    <w:p>
      <w:pPr>
        <w:pStyle w:val="Compact"/>
        <w:numPr>
          <w:ilvl w:val="0"/>
          <w:numId w:val="4007"/>
        </w:numPr>
      </w:pPr>
      <w:r>
        <w:rPr>
          <w:rFonts w:hint="eastAsia"/>
        </w:rPr>
        <w:t xml:space="preserve">基础：Linux/网络/SQL/一种脚本语言（如</w:t>
      </w:r>
      <w:r>
        <w:t xml:space="preserve"> </w:t>
      </w:r>
      <w:r>
        <w:rPr>
          <w:rFonts w:hint="eastAsia"/>
        </w:rPr>
        <w:t xml:space="preserve">Python）</w:t>
      </w:r>
    </w:p>
    <w:p>
      <w:pPr>
        <w:pStyle w:val="Compact"/>
        <w:numPr>
          <w:ilvl w:val="0"/>
          <w:numId w:val="4007"/>
        </w:numPr>
      </w:pPr>
      <w:r>
        <w:rPr>
          <w:rFonts w:hint="eastAsia"/>
        </w:rPr>
        <w:t xml:space="preserve">大数据入门：分布式/存储与计算分离/批流概念</w:t>
      </w:r>
    </w:p>
    <w:p>
      <w:pPr>
        <w:pStyle w:val="Compact"/>
        <w:numPr>
          <w:ilvl w:val="0"/>
          <w:numId w:val="400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00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008"/>
        </w:numPr>
      </w:pPr>
      <w:r>
        <w:rPr>
          <w:rFonts w:hint="eastAsia"/>
        </w:rPr>
        <w:t xml:space="preserve">能完成</w:t>
      </w:r>
      <w:r>
        <w:t xml:space="preserve"> 1 </w:t>
      </w:r>
      <w:r>
        <w:rPr>
          <w:rFonts w:hint="eastAsia"/>
        </w:rPr>
        <w:t xml:space="preserve">个与本章紧密相关的动手实践</w:t>
      </w:r>
    </w:p>
    <w:p>
      <w:pPr>
        <w:pStyle w:val="Compact"/>
        <w:numPr>
          <w:ilvl w:val="0"/>
          <w:numId w:val="400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009"/>
        </w:numPr>
      </w:pPr>
      <w:r>
        <w:rPr>
          <w:rFonts w:hint="eastAsia"/>
        </w:rPr>
        <w:t xml:space="preserve">请补充本章关键术语及中英对照（参考术语表）</w:t>
      </w:r>
    </w:p>
    <w:p>
      <w:pPr>
        <w:pStyle w:val="BlockText"/>
      </w:pPr>
      <w:r>
        <w:rPr>
          <w:rFonts w:hint="eastAsia"/>
        </w:rPr>
        <w:t xml:space="preserve">【阅读提示】本节聚焦：13.6.2</w:t>
      </w:r>
      <w:r>
        <w:t xml:space="preserve"> </w:t>
      </w:r>
      <w:r>
        <w:rPr>
          <w:rFonts w:hint="eastAsia"/>
        </w:rPr>
        <w:t xml:space="preserve">性能关键指标测试。建议先看结构，再带着问题阅读，关注关键术语、流程与案例，结合自身项目做对照。</w:t>
      </w:r>
    </w:p>
    <w:bookmarkStart w:id="4721" w:name="核心性能指标测试"/>
    <w:p>
      <w:pPr>
        <w:pStyle w:val="Heading4"/>
      </w:pPr>
      <w:r>
        <w:rPr>
          <w:rFonts w:hint="eastAsia"/>
        </w:rPr>
        <w:t xml:space="preserve">核心性能指标测试</w:t>
      </w:r>
    </w:p>
    <w:p>
      <w:pPr>
        <w:numPr>
          <w:ilvl w:val="0"/>
          <w:numId w:val="4010"/>
        </w:numPr>
      </w:pPr>
      <w:r>
        <w:rPr>
          <w:rFonts w:hint="eastAsia"/>
          <w:b/>
          <w:bCs/>
        </w:rPr>
        <w:t xml:space="preserve">测试要点</w:t>
      </w:r>
      <w:r>
        <w:rPr>
          <w:rFonts w:hint="eastAsia"/>
        </w:rPr>
        <w:t xml:space="preserve">：</w:t>
      </w:r>
    </w:p>
    <w:p>
      <w:pPr>
        <w:numPr>
          <w:ilvl w:val="1"/>
          <w:numId w:val="4011"/>
        </w:numPr>
      </w:pPr>
      <w:r>
        <w:rPr>
          <w:rFonts w:hint="eastAsia"/>
        </w:rPr>
        <w:t xml:space="preserve">验证系统吞吐量指标的准确性</w:t>
      </w:r>
    </w:p>
    <w:p>
      <w:pPr>
        <w:numPr>
          <w:ilvl w:val="1"/>
          <w:numId w:val="4011"/>
        </w:numPr>
      </w:pPr>
      <w:r>
        <w:rPr>
          <w:rFonts w:hint="eastAsia"/>
        </w:rPr>
        <w:t xml:space="preserve">测试系统响应时间/延迟的测量精度</w:t>
      </w:r>
    </w:p>
    <w:p>
      <w:pPr>
        <w:numPr>
          <w:ilvl w:val="1"/>
          <w:numId w:val="4011"/>
        </w:numPr>
      </w:pPr>
      <w:r>
        <w:rPr>
          <w:rFonts w:hint="eastAsia"/>
        </w:rPr>
        <w:t xml:space="preserve">验证资源利用率指标（CPU、内存、磁盘I/O、网络等）的可靠性</w:t>
      </w:r>
    </w:p>
    <w:p>
      <w:pPr>
        <w:numPr>
          <w:ilvl w:val="1"/>
          <w:numId w:val="4011"/>
        </w:numPr>
      </w:pPr>
      <w:r>
        <w:rPr>
          <w:rFonts w:hint="eastAsia"/>
        </w:rPr>
        <w:t xml:space="preserve">测试并发用户/请求数指标的正确性</w:t>
      </w:r>
    </w:p>
    <w:p>
      <w:pPr>
        <w:numPr>
          <w:ilvl w:val="0"/>
          <w:numId w:val="4010"/>
        </w:numPr>
      </w:pPr>
      <w:r>
        <w:rPr>
          <w:rFonts w:hint="eastAsia"/>
          <w:b/>
          <w:bCs/>
        </w:rPr>
        <w:t xml:space="preserve">测试方法</w:t>
      </w:r>
      <w:r>
        <w:rPr>
          <w:rFonts w:hint="eastAsia"/>
        </w:rPr>
        <w:t xml:space="preserve">：</w:t>
      </w:r>
    </w:p>
    <w:p>
      <w:pPr>
        <w:numPr>
          <w:ilvl w:val="1"/>
          <w:numId w:val="4012"/>
        </w:numPr>
      </w:pPr>
      <w:r>
        <w:rPr>
          <w:rFonts w:hint="eastAsia"/>
        </w:rPr>
        <w:t xml:space="preserve">使用基准工具生成已知负载，验证指标准确性</w:t>
      </w:r>
    </w:p>
    <w:p>
      <w:pPr>
        <w:numPr>
          <w:ilvl w:val="1"/>
          <w:numId w:val="4012"/>
        </w:numPr>
      </w:pPr>
      <w:r>
        <w:rPr>
          <w:rFonts w:hint="eastAsia"/>
        </w:rPr>
        <w:t xml:space="preserve">对比多种监控工具的测量结果</w:t>
      </w:r>
    </w:p>
    <w:p>
      <w:pPr>
        <w:numPr>
          <w:ilvl w:val="1"/>
          <w:numId w:val="4012"/>
        </w:numPr>
      </w:pPr>
      <w:r>
        <w:rPr>
          <w:rFonts w:hint="eastAsia"/>
        </w:rPr>
        <w:t xml:space="preserve">测试高负载下指标采集的准确性</w:t>
      </w:r>
    </w:p>
    <w:bookmarkStart w:id="4718" w:name="学习目标-1095"/>
    <w:p>
      <w:pPr>
        <w:pStyle w:val="Heading5"/>
      </w:pPr>
      <w:r>
        <w:rPr>
          <w:rFonts w:hint="eastAsia"/>
        </w:rPr>
        <w:t xml:space="preserve">学习目标</w:t>
      </w:r>
    </w:p>
    <w:bookmarkEnd w:id="4718"/>
    <w:bookmarkStart w:id="4719" w:name="小结-1095"/>
    <w:p>
      <w:pPr>
        <w:pStyle w:val="Heading5"/>
      </w:pPr>
      <w:r>
        <w:rPr>
          <w:rFonts w:hint="eastAsia"/>
        </w:rPr>
        <w:t xml:space="preserve">小结</w:t>
      </w:r>
    </w:p>
    <w:bookmarkEnd w:id="4719"/>
    <w:bookmarkStart w:id="4720" w:name="练习-1095"/>
    <w:p>
      <w:pPr>
        <w:pStyle w:val="Heading5"/>
      </w:pPr>
      <w:r>
        <w:rPr>
          <w:rFonts w:hint="eastAsia"/>
        </w:rPr>
        <w:t xml:space="preserve">练习</w:t>
      </w:r>
    </w:p>
    <w:bookmarkEnd w:id="4720"/>
    <w:bookmarkEnd w:id="4721"/>
    <w:bookmarkStart w:id="4725" w:name="业务性能指标测试"/>
    <w:p>
      <w:pPr>
        <w:pStyle w:val="Heading4"/>
      </w:pPr>
      <w:r>
        <w:rPr>
          <w:rFonts w:hint="eastAsia"/>
        </w:rPr>
        <w:t xml:space="preserve">业务性能指标测试</w:t>
      </w:r>
    </w:p>
    <w:p>
      <w:pPr>
        <w:numPr>
          <w:ilvl w:val="0"/>
          <w:numId w:val="4013"/>
        </w:numPr>
      </w:pPr>
      <w:r>
        <w:rPr>
          <w:rFonts w:hint="eastAsia"/>
          <w:b/>
          <w:bCs/>
        </w:rPr>
        <w:t xml:space="preserve">测试要点</w:t>
      </w:r>
      <w:r>
        <w:rPr>
          <w:rFonts w:hint="eastAsia"/>
        </w:rPr>
        <w:t xml:space="preserve">：</w:t>
      </w:r>
    </w:p>
    <w:p>
      <w:pPr>
        <w:numPr>
          <w:ilvl w:val="1"/>
          <w:numId w:val="4014"/>
        </w:numPr>
      </w:pPr>
      <w:r>
        <w:rPr>
          <w:rFonts w:hint="eastAsia"/>
        </w:rPr>
        <w:t xml:space="preserve">验证业务层面关键性能指标（KPI）的监控</w:t>
      </w:r>
    </w:p>
    <w:p>
      <w:pPr>
        <w:numPr>
          <w:ilvl w:val="1"/>
          <w:numId w:val="4014"/>
        </w:numPr>
      </w:pPr>
      <w:r>
        <w:rPr>
          <w:rFonts w:hint="eastAsia"/>
        </w:rPr>
        <w:t xml:space="preserve">测试端到端业务流程性能的测量</w:t>
      </w:r>
    </w:p>
    <w:p>
      <w:pPr>
        <w:numPr>
          <w:ilvl w:val="1"/>
          <w:numId w:val="4014"/>
        </w:numPr>
      </w:pPr>
      <w:r>
        <w:rPr>
          <w:rFonts w:hint="eastAsia"/>
        </w:rPr>
        <w:t xml:space="preserve">验证业务SLA达成情况的监控</w:t>
      </w:r>
    </w:p>
    <w:p>
      <w:pPr>
        <w:numPr>
          <w:ilvl w:val="0"/>
          <w:numId w:val="4013"/>
        </w:numPr>
      </w:pPr>
      <w:r>
        <w:rPr>
          <w:rFonts w:hint="eastAsia"/>
          <w:b/>
          <w:bCs/>
        </w:rPr>
        <w:t xml:space="preserve">测试方法</w:t>
      </w:r>
      <w:r>
        <w:rPr>
          <w:rFonts w:hint="eastAsia"/>
        </w:rPr>
        <w:t xml:space="preserve">：</w:t>
      </w:r>
    </w:p>
    <w:p>
      <w:pPr>
        <w:numPr>
          <w:ilvl w:val="1"/>
          <w:numId w:val="4015"/>
        </w:numPr>
      </w:pPr>
      <w:r>
        <w:rPr>
          <w:rFonts w:hint="eastAsia"/>
        </w:rPr>
        <w:t xml:space="preserve">执行端到端业务测试，验证业务指标采集</w:t>
      </w:r>
    </w:p>
    <w:p>
      <w:pPr>
        <w:numPr>
          <w:ilvl w:val="1"/>
          <w:numId w:val="4015"/>
        </w:numPr>
      </w:pPr>
      <w:r>
        <w:rPr>
          <w:rFonts w:hint="eastAsia"/>
        </w:rPr>
        <w:t xml:space="preserve">对比技术指标与业务指标的关联性</w:t>
      </w:r>
    </w:p>
    <w:p>
      <w:pPr>
        <w:numPr>
          <w:ilvl w:val="1"/>
          <w:numId w:val="4015"/>
        </w:numPr>
      </w:pPr>
      <w:r>
        <w:rPr>
          <w:rFonts w:hint="eastAsia"/>
        </w:rPr>
        <w:t xml:space="preserve">测试业务SLA监控的准确性和及时性</w:t>
      </w:r>
    </w:p>
    <w:bookmarkStart w:id="4722" w:name="学习目标-1096"/>
    <w:p>
      <w:pPr>
        <w:pStyle w:val="Heading5"/>
      </w:pPr>
      <w:r>
        <w:rPr>
          <w:rFonts w:hint="eastAsia"/>
        </w:rPr>
        <w:t xml:space="preserve">学习目标</w:t>
      </w:r>
    </w:p>
    <w:bookmarkEnd w:id="4722"/>
    <w:bookmarkStart w:id="4723" w:name="小结-1096"/>
    <w:p>
      <w:pPr>
        <w:pStyle w:val="Heading5"/>
      </w:pPr>
      <w:r>
        <w:rPr>
          <w:rFonts w:hint="eastAsia"/>
        </w:rPr>
        <w:t xml:space="preserve">小结</w:t>
      </w:r>
    </w:p>
    <w:bookmarkEnd w:id="4723"/>
    <w:bookmarkStart w:id="4724" w:name="练习-1096"/>
    <w:p>
      <w:pPr>
        <w:pStyle w:val="Heading5"/>
      </w:pPr>
      <w:r>
        <w:rPr>
          <w:rFonts w:hint="eastAsia"/>
        </w:rPr>
        <w:t xml:space="preserve">练习</w:t>
      </w:r>
    </w:p>
    <w:bookmarkEnd w:id="4724"/>
    <w:bookmarkEnd w:id="4725"/>
    <w:bookmarkStart w:id="4726" w:name="分布式系统特有指标测试"/>
    <w:p>
      <w:pPr>
        <w:pStyle w:val="Heading4"/>
      </w:pPr>
      <w:r>
        <w:rPr>
          <w:rFonts w:hint="eastAsia"/>
        </w:rPr>
        <w:t xml:space="preserve">分布式系统特有指标测试</w:t>
      </w:r>
    </w:p>
    <w:p>
      <w:pPr>
        <w:numPr>
          <w:ilvl w:val="0"/>
          <w:numId w:val="4016"/>
        </w:numPr>
      </w:pPr>
      <w:r>
        <w:rPr>
          <w:rFonts w:hint="eastAsia"/>
          <w:b/>
          <w:bCs/>
        </w:rPr>
        <w:t xml:space="preserve">测试要点</w:t>
      </w:r>
      <w:r>
        <w:rPr>
          <w:rFonts w:hint="eastAsia"/>
        </w:rPr>
        <w:t xml:space="preserve">：</w:t>
      </w:r>
    </w:p>
    <w:p>
      <w:pPr>
        <w:numPr>
          <w:ilvl w:val="1"/>
          <w:numId w:val="4017"/>
        </w:numPr>
      </w:pPr>
      <w:r>
        <w:rPr>
          <w:rFonts w:hint="eastAsia"/>
        </w:rPr>
        <w:t xml:space="preserve">验证集群一致性指标的监控</w:t>
      </w:r>
    </w:p>
    <w:p>
      <w:pPr>
        <w:numPr>
          <w:ilvl w:val="1"/>
          <w:numId w:val="4017"/>
        </w:numPr>
      </w:pPr>
      <w:r>
        <w:rPr>
          <w:rFonts w:hint="eastAsia"/>
        </w:rPr>
        <w:t xml:space="preserve">测试节点间通信性能的测量</w:t>
      </w:r>
    </w:p>
    <w:p>
      <w:pPr>
        <w:numPr>
          <w:ilvl w:val="1"/>
          <w:numId w:val="4017"/>
        </w:numPr>
      </w:pPr>
      <w:r>
        <w:rPr>
          <w:rFonts w:hint="eastAsia"/>
        </w:rPr>
        <w:t xml:space="preserve">验证数据分布均衡性指标的准确性</w:t>
      </w:r>
    </w:p>
    <w:p>
      <w:pPr>
        <w:numPr>
          <w:ilvl w:val="1"/>
          <w:numId w:val="4017"/>
        </w:numPr>
      </w:pPr>
      <w:r>
        <w:rPr>
          <w:rFonts w:hint="eastAsia"/>
        </w:rPr>
        <w:t xml:space="preserve">测试故障转移性能指标的监控</w:t>
      </w:r>
    </w:p>
    <w:p>
      <w:pPr>
        <w:numPr>
          <w:ilvl w:val="0"/>
          <w:numId w:val="4016"/>
        </w:numPr>
      </w:pPr>
      <w:r>
        <w:rPr>
          <w:rFonts w:hint="eastAsia"/>
          <w:b/>
          <w:bCs/>
        </w:rPr>
        <w:t xml:space="preserve">测试方法</w:t>
      </w:r>
      <w:r>
        <w:rPr>
          <w:rFonts w:hint="eastAsia"/>
        </w:rPr>
        <w:t xml:space="preserve">：</w:t>
      </w:r>
    </w:p>
    <w:p>
      <w:pPr>
        <w:numPr>
          <w:ilvl w:val="1"/>
          <w:numId w:val="4018"/>
        </w:numPr>
      </w:pPr>
      <w:r>
        <w:rPr>
          <w:rFonts w:hint="eastAsia"/>
        </w:rPr>
        <w:t xml:space="preserve">测试集群状态变化时一致性指标的采集</w:t>
      </w:r>
    </w:p>
    <w:p>
      <w:pPr>
        <w:numPr>
          <w:ilvl w:val="1"/>
          <w:numId w:val="4018"/>
        </w:numPr>
      </w:pPr>
      <w:r>
        <w:rPr>
          <w:rFonts w:hint="eastAsia"/>
        </w:rPr>
        <w:t xml:space="preserve">验证节点间通信延迟和吞吐量的测量</w:t>
      </w:r>
    </w:p>
    <w:p>
      <w:pPr>
        <w:numPr>
          <w:ilvl w:val="1"/>
          <w:numId w:val="4018"/>
        </w:numPr>
      </w:pPr>
      <w:r>
        <w:rPr>
          <w:rFonts w:hint="eastAsia"/>
        </w:rPr>
        <w:t xml:space="preserve">分析数据分布指标的准确性</w:t>
      </w:r>
    </w:p>
    <w:p>
      <w:pPr>
        <w:pStyle w:val="BlockText"/>
      </w:pPr>
      <w:r>
        <w:rPr>
          <w:rFonts w:hint="eastAsia"/>
        </w:rPr>
        <w:t xml:space="preserve">【小结】</w:t>
      </w:r>
    </w:p>
    <w:p>
      <w:pPr>
        <w:numPr>
          <w:ilvl w:val="0"/>
          <w:numId w:val="4019"/>
        </w:numPr>
      </w:pPr>
      <w:r>
        <w:rPr>
          <w:rFonts w:hint="eastAsia"/>
        </w:rPr>
        <w:t xml:space="preserve">用</w:t>
      </w:r>
      <w:r>
        <w:t xml:space="preserve"> 3~5 </w:t>
      </w:r>
      <w:r>
        <w:rPr>
          <w:rFonts w:hint="eastAsia"/>
        </w:rPr>
        <w:t xml:space="preserve">条项目化要点复盘本章内容</w:t>
      </w:r>
    </w:p>
    <w:p>
      <w:pPr>
        <w:numPr>
          <w:ilvl w:val="0"/>
          <w:numId w:val="4019"/>
        </w:numPr>
      </w:pPr>
      <w:r>
        <w:rPr>
          <w:rFonts w:hint="eastAsia"/>
        </w:rPr>
        <w:t xml:space="preserve">指出易错点/反模式与纠正建议</w:t>
      </w:r>
    </w:p>
    <w:p>
      <w:pPr>
        <w:numPr>
          <w:ilvl w:val="0"/>
          <w:numId w:val="4019"/>
        </w:numPr>
      </w:pPr>
      <w:r>
        <w:rPr>
          <w:rFonts w:hint="eastAsia"/>
        </w:rPr>
        <w:t xml:space="preserve">给出可延伸阅读或下一步实践方向</w:t>
      </w:r>
    </w:p>
    <w:p>
      <w:pPr>
        <w:pStyle w:val="Compact"/>
        <w:numPr>
          <w:ilvl w:val="1"/>
          <w:numId w:val="4020"/>
        </w:numPr>
      </w:pPr>
      <w:r>
        <w:rPr>
          <w:rFonts w:hint="eastAsia"/>
        </w:rPr>
        <w:t xml:space="preserve">模拟节点故障，测试故障转移指标监控</w:t>
      </w:r>
    </w:p>
    <w:p>
      <w:pPr>
        <w:pStyle w:val="BlockText"/>
      </w:pPr>
      <w:r>
        <w:rPr>
          <w:rFonts w:hint="eastAsia"/>
        </w:rPr>
        <w:t xml:space="preserve">【章节重点难点总结】</w:t>
      </w:r>
    </w:p>
    <w:p>
      <w:pPr>
        <w:pStyle w:val="Compact"/>
        <w:numPr>
          <w:ilvl w:val="0"/>
          <w:numId w:val="4021"/>
        </w:numPr>
      </w:pPr>
      <w:r>
        <w:rPr>
          <w:rFonts w:hint="eastAsia"/>
        </w:rPr>
        <w:t xml:space="preserve">本节要点：梳理关键概念、流程与方法；明确输入输出与成功标准</w:t>
      </w:r>
    </w:p>
    <w:p>
      <w:pPr>
        <w:pStyle w:val="Compact"/>
        <w:numPr>
          <w:ilvl w:val="0"/>
          <w:numId w:val="402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022"/>
        </w:numPr>
      </w:pPr>
      <w:r>
        <w:rPr>
          <w:rFonts w:hint="eastAsia"/>
        </w:rPr>
        <w:t xml:space="preserve">结合你的项目，描述本节主题的一个实践场景，并给出验证要点。</w:t>
      </w:r>
    </w:p>
    <w:p>
      <w:pPr>
        <w:pStyle w:val="Compact"/>
        <w:numPr>
          <w:ilvl w:val="0"/>
          <w:numId w:val="4022"/>
        </w:numPr>
      </w:pPr>
      <w:r>
        <w:rPr>
          <w:rFonts w:hint="eastAsia"/>
        </w:rPr>
        <w:t xml:space="preserve">列出2-3个风险点/常见陷阱，并给出可操作的规避建议。</w:t>
      </w:r>
    </w:p>
    <w:bookmarkEnd w:id="4726"/>
    <w:bookmarkStart w:id="4727" w:name="学习目标-1097"/>
    <w:p>
      <w:pPr>
        <w:pStyle w:val="Heading4"/>
      </w:pPr>
      <w:r>
        <w:rPr>
          <w:rFonts w:hint="eastAsia"/>
        </w:rPr>
        <w:t xml:space="preserve">学习目标</w:t>
      </w:r>
    </w:p>
    <w:bookmarkEnd w:id="4727"/>
    <w:bookmarkStart w:id="4728" w:name="小结-1097"/>
    <w:p>
      <w:pPr>
        <w:pStyle w:val="Heading4"/>
      </w:pPr>
      <w:r>
        <w:rPr>
          <w:rFonts w:hint="eastAsia"/>
        </w:rPr>
        <w:t xml:space="preserve">小结</w:t>
      </w:r>
    </w:p>
    <w:bookmarkEnd w:id="4728"/>
    <w:bookmarkStart w:id="4732" w:name="练习-1097"/>
    <w:p>
      <w:pPr>
        <w:pStyle w:val="Heading4"/>
      </w:pPr>
      <w:r>
        <w:rPr>
          <w:rFonts w:hint="eastAsia"/>
        </w:rPr>
        <w:t xml:space="preserve">练习</w:t>
      </w:r>
    </w:p>
    <w:bookmarkStart w:id="4729" w:name="学习目标-1098"/>
    <w:p>
      <w:pPr>
        <w:pStyle w:val="Heading5"/>
      </w:pPr>
      <w:r>
        <w:rPr>
          <w:rFonts w:hint="eastAsia"/>
        </w:rPr>
        <w:t xml:space="preserve">学习目标</w:t>
      </w:r>
    </w:p>
    <w:bookmarkEnd w:id="4729"/>
    <w:bookmarkStart w:id="4730" w:name="小结-1098"/>
    <w:p>
      <w:pPr>
        <w:pStyle w:val="Heading5"/>
      </w:pPr>
      <w:r>
        <w:rPr>
          <w:rFonts w:hint="eastAsia"/>
        </w:rPr>
        <w:t xml:space="preserve">小结</w:t>
      </w:r>
    </w:p>
    <w:bookmarkEnd w:id="4730"/>
    <w:bookmarkStart w:id="4731" w:name="练习-1098"/>
    <w:p>
      <w:pPr>
        <w:pStyle w:val="Heading5"/>
      </w:pPr>
      <w:r>
        <w:rPr>
          <w:rFonts w:hint="eastAsia"/>
        </w:rPr>
        <w:t xml:space="preserve">练习</w:t>
      </w:r>
    </w:p>
    <w:bookmarkEnd w:id="4731"/>
    <w:bookmarkEnd w:id="4732"/>
    <w:bookmarkEnd w:id="4733"/>
    <w:bookmarkStart w:id="4749" w:name="Xee814b472709af96f5f02884e25f4af9df9cfca"/>
    <w:p>
      <w:pPr>
        <w:pStyle w:val="Heading3"/>
      </w:pPr>
      <w:r>
        <w:t xml:space="preserve">13.6.3 </w:t>
      </w:r>
      <w:r>
        <w:rPr>
          <w:rFonts w:hint="eastAsia"/>
        </w:rPr>
        <w:t xml:space="preserve">性能基线建立与验证</w:t>
      </w:r>
    </w:p>
    <w:p>
      <w:pPr>
        <w:pStyle w:val="BlockText"/>
      </w:pPr>
      <w:r>
        <w:rPr>
          <w:rFonts w:hint="eastAsia"/>
        </w:rPr>
        <w:t xml:space="preserve">【先修知识】</w:t>
      </w:r>
    </w:p>
    <w:p>
      <w:pPr>
        <w:pStyle w:val="Compact"/>
        <w:numPr>
          <w:ilvl w:val="0"/>
          <w:numId w:val="4023"/>
        </w:numPr>
      </w:pPr>
      <w:r>
        <w:rPr>
          <w:rFonts w:hint="eastAsia"/>
        </w:rPr>
        <w:t xml:space="preserve">基础：Linux/网络/SQL/一种脚本语言（如</w:t>
      </w:r>
      <w:r>
        <w:t xml:space="preserve"> </w:t>
      </w:r>
      <w:r>
        <w:rPr>
          <w:rFonts w:hint="eastAsia"/>
        </w:rPr>
        <w:t xml:space="preserve">Python）</w:t>
      </w:r>
    </w:p>
    <w:p>
      <w:pPr>
        <w:pStyle w:val="Compact"/>
        <w:numPr>
          <w:ilvl w:val="0"/>
          <w:numId w:val="4023"/>
        </w:numPr>
      </w:pPr>
      <w:r>
        <w:rPr>
          <w:rFonts w:hint="eastAsia"/>
        </w:rPr>
        <w:t xml:space="preserve">大数据入门：分布式/存储与计算分离/批流概念</w:t>
      </w:r>
    </w:p>
    <w:p>
      <w:pPr>
        <w:pStyle w:val="Compact"/>
        <w:numPr>
          <w:ilvl w:val="0"/>
          <w:numId w:val="402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02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024"/>
        </w:numPr>
      </w:pPr>
      <w:r>
        <w:rPr>
          <w:rFonts w:hint="eastAsia"/>
        </w:rPr>
        <w:t xml:space="preserve">能完成</w:t>
      </w:r>
      <w:r>
        <w:t xml:space="preserve"> 1 </w:t>
      </w:r>
      <w:r>
        <w:rPr>
          <w:rFonts w:hint="eastAsia"/>
        </w:rPr>
        <w:t xml:space="preserve">个与本章紧密相关的动手实践</w:t>
      </w:r>
    </w:p>
    <w:p>
      <w:pPr>
        <w:pStyle w:val="Compact"/>
        <w:numPr>
          <w:ilvl w:val="0"/>
          <w:numId w:val="402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025"/>
        </w:numPr>
      </w:pPr>
      <w:r>
        <w:rPr>
          <w:rFonts w:hint="eastAsia"/>
        </w:rPr>
        <w:t xml:space="preserve">请补充本章关键术语及中英对照（参考术语表）</w:t>
      </w:r>
    </w:p>
    <w:p>
      <w:pPr>
        <w:pStyle w:val="BlockText"/>
      </w:pPr>
      <w:r>
        <w:rPr>
          <w:rFonts w:hint="eastAsia"/>
        </w:rPr>
        <w:t xml:space="preserve">【阅读提示】本节聚焦：13.6.3</w:t>
      </w:r>
      <w:r>
        <w:t xml:space="preserve"> </w:t>
      </w:r>
      <w:r>
        <w:rPr>
          <w:rFonts w:hint="eastAsia"/>
        </w:rPr>
        <w:t xml:space="preserve">性能基线建立与验证。建议先看结构，再带着问题阅读，关注关键术语、流程与案例，结合自身项目做对照。</w:t>
      </w:r>
    </w:p>
    <w:bookmarkStart w:id="4737" w:name="基线建立方法测试"/>
    <w:p>
      <w:pPr>
        <w:pStyle w:val="Heading4"/>
      </w:pPr>
      <w:r>
        <w:rPr>
          <w:rFonts w:hint="eastAsia"/>
        </w:rPr>
        <w:t xml:space="preserve">基线建立方法测试</w:t>
      </w:r>
    </w:p>
    <w:p>
      <w:pPr>
        <w:numPr>
          <w:ilvl w:val="0"/>
          <w:numId w:val="4026"/>
        </w:numPr>
      </w:pPr>
      <w:r>
        <w:rPr>
          <w:rFonts w:hint="eastAsia"/>
          <w:b/>
          <w:bCs/>
        </w:rPr>
        <w:t xml:space="preserve">测试要点</w:t>
      </w:r>
      <w:r>
        <w:rPr>
          <w:rFonts w:hint="eastAsia"/>
        </w:rPr>
        <w:t xml:space="preserve">：</w:t>
      </w:r>
    </w:p>
    <w:p>
      <w:pPr>
        <w:numPr>
          <w:ilvl w:val="1"/>
          <w:numId w:val="4027"/>
        </w:numPr>
      </w:pPr>
      <w:r>
        <w:rPr>
          <w:rFonts w:hint="eastAsia"/>
        </w:rPr>
        <w:t xml:space="preserve">验证性能基线建立方法的科学性</w:t>
      </w:r>
    </w:p>
    <w:p>
      <w:pPr>
        <w:numPr>
          <w:ilvl w:val="1"/>
          <w:numId w:val="4027"/>
        </w:numPr>
      </w:pPr>
      <w:r>
        <w:rPr>
          <w:rFonts w:hint="eastAsia"/>
        </w:rPr>
        <w:t xml:space="preserve">测试基线数据收集的全面性和代表性</w:t>
      </w:r>
    </w:p>
    <w:p>
      <w:pPr>
        <w:numPr>
          <w:ilvl w:val="1"/>
          <w:numId w:val="4027"/>
        </w:numPr>
      </w:pPr>
      <w:r>
        <w:rPr>
          <w:rFonts w:hint="eastAsia"/>
        </w:rPr>
        <w:t xml:space="preserve">验证基线计算算法的合理性</w:t>
      </w:r>
    </w:p>
    <w:p>
      <w:pPr>
        <w:numPr>
          <w:ilvl w:val="0"/>
          <w:numId w:val="4026"/>
        </w:numPr>
      </w:pPr>
      <w:r>
        <w:rPr>
          <w:rFonts w:hint="eastAsia"/>
          <w:b/>
          <w:bCs/>
        </w:rPr>
        <w:t xml:space="preserve">测试方法</w:t>
      </w:r>
      <w:r>
        <w:rPr>
          <w:rFonts w:hint="eastAsia"/>
        </w:rPr>
        <w:t xml:space="preserve">：</w:t>
      </w:r>
    </w:p>
    <w:p>
      <w:pPr>
        <w:numPr>
          <w:ilvl w:val="1"/>
          <w:numId w:val="4028"/>
        </w:numPr>
      </w:pPr>
      <w:r>
        <w:rPr>
          <w:rFonts w:hint="eastAsia"/>
        </w:rPr>
        <w:t xml:space="preserve">审查基线建立过程和方法</w:t>
      </w:r>
    </w:p>
    <w:p>
      <w:pPr>
        <w:numPr>
          <w:ilvl w:val="1"/>
          <w:numId w:val="4028"/>
        </w:numPr>
      </w:pPr>
      <w:r>
        <w:rPr>
          <w:rFonts w:hint="eastAsia"/>
        </w:rPr>
        <w:t xml:space="preserve">分析基线数据的采集周期和样本量</w:t>
      </w:r>
    </w:p>
    <w:p>
      <w:pPr>
        <w:numPr>
          <w:ilvl w:val="1"/>
          <w:numId w:val="4028"/>
        </w:numPr>
      </w:pPr>
      <w:r>
        <w:rPr>
          <w:rFonts w:hint="eastAsia"/>
        </w:rPr>
        <w:t xml:space="preserve">测试不同基线计算方法的结果差异</w:t>
      </w:r>
    </w:p>
    <w:bookmarkStart w:id="4734" w:name="学习目标-1099"/>
    <w:p>
      <w:pPr>
        <w:pStyle w:val="Heading5"/>
      </w:pPr>
      <w:r>
        <w:rPr>
          <w:rFonts w:hint="eastAsia"/>
        </w:rPr>
        <w:t xml:space="preserve">学习目标</w:t>
      </w:r>
    </w:p>
    <w:bookmarkEnd w:id="4734"/>
    <w:bookmarkStart w:id="4735" w:name="小结-1099"/>
    <w:p>
      <w:pPr>
        <w:pStyle w:val="Heading5"/>
      </w:pPr>
      <w:r>
        <w:rPr>
          <w:rFonts w:hint="eastAsia"/>
        </w:rPr>
        <w:t xml:space="preserve">小结</w:t>
      </w:r>
    </w:p>
    <w:bookmarkEnd w:id="4735"/>
    <w:bookmarkStart w:id="4736" w:name="练习-1099"/>
    <w:p>
      <w:pPr>
        <w:pStyle w:val="Heading5"/>
      </w:pPr>
      <w:r>
        <w:rPr>
          <w:rFonts w:hint="eastAsia"/>
        </w:rPr>
        <w:t xml:space="preserve">练习</w:t>
      </w:r>
    </w:p>
    <w:bookmarkEnd w:id="4736"/>
    <w:bookmarkEnd w:id="4737"/>
    <w:bookmarkStart w:id="4741" w:name="基线数据验证"/>
    <w:p>
      <w:pPr>
        <w:pStyle w:val="Heading4"/>
      </w:pPr>
      <w:r>
        <w:rPr>
          <w:rFonts w:hint="eastAsia"/>
        </w:rPr>
        <w:t xml:space="preserve">基线数据验证</w:t>
      </w:r>
    </w:p>
    <w:p>
      <w:pPr>
        <w:numPr>
          <w:ilvl w:val="0"/>
          <w:numId w:val="4029"/>
        </w:numPr>
      </w:pPr>
      <w:r>
        <w:rPr>
          <w:rFonts w:hint="eastAsia"/>
          <w:b/>
          <w:bCs/>
        </w:rPr>
        <w:t xml:space="preserve">测试要点</w:t>
      </w:r>
      <w:r>
        <w:rPr>
          <w:rFonts w:hint="eastAsia"/>
        </w:rPr>
        <w:t xml:space="preserve">：</w:t>
      </w:r>
    </w:p>
    <w:p>
      <w:pPr>
        <w:numPr>
          <w:ilvl w:val="1"/>
          <w:numId w:val="4030"/>
        </w:numPr>
      </w:pPr>
      <w:r>
        <w:rPr>
          <w:rFonts w:hint="eastAsia"/>
        </w:rPr>
        <w:t xml:space="preserve">验证基线数据的统计有效性</w:t>
      </w:r>
    </w:p>
    <w:p>
      <w:pPr>
        <w:numPr>
          <w:ilvl w:val="1"/>
          <w:numId w:val="4030"/>
        </w:numPr>
      </w:pPr>
      <w:r>
        <w:rPr>
          <w:rFonts w:hint="eastAsia"/>
        </w:rPr>
        <w:t xml:space="preserve">测试基线的稳定性和可靠性</w:t>
      </w:r>
    </w:p>
    <w:p>
      <w:pPr>
        <w:numPr>
          <w:ilvl w:val="1"/>
          <w:numId w:val="4030"/>
        </w:numPr>
      </w:pPr>
      <w:r>
        <w:rPr>
          <w:rFonts w:hint="eastAsia"/>
        </w:rPr>
        <w:t xml:space="preserve">验证基线数据的季节性和周期性特征识别</w:t>
      </w:r>
    </w:p>
    <w:p>
      <w:pPr>
        <w:numPr>
          <w:ilvl w:val="0"/>
          <w:numId w:val="4029"/>
        </w:numPr>
      </w:pPr>
      <w:r>
        <w:rPr>
          <w:rFonts w:hint="eastAsia"/>
          <w:b/>
          <w:bCs/>
        </w:rPr>
        <w:t xml:space="preserve">测试方法</w:t>
      </w:r>
      <w:r>
        <w:rPr>
          <w:rFonts w:hint="eastAsia"/>
        </w:rPr>
        <w:t xml:space="preserve">：</w:t>
      </w:r>
    </w:p>
    <w:p>
      <w:pPr>
        <w:numPr>
          <w:ilvl w:val="1"/>
          <w:numId w:val="4031"/>
        </w:numPr>
      </w:pPr>
      <w:r>
        <w:rPr>
          <w:rFonts w:hint="eastAsia"/>
        </w:rPr>
        <w:t xml:space="preserve">执行统计分析，验证基线数据的有效性</w:t>
      </w:r>
    </w:p>
    <w:p>
      <w:pPr>
        <w:numPr>
          <w:ilvl w:val="1"/>
          <w:numId w:val="4031"/>
        </w:numPr>
      </w:pPr>
      <w:r>
        <w:rPr>
          <w:rFonts w:hint="eastAsia"/>
        </w:rPr>
        <w:t xml:space="preserve">测试不同时间段基线的一致性</w:t>
      </w:r>
    </w:p>
    <w:p>
      <w:pPr>
        <w:numPr>
          <w:ilvl w:val="1"/>
          <w:numId w:val="4031"/>
        </w:numPr>
      </w:pPr>
      <w:r>
        <w:rPr>
          <w:rFonts w:hint="eastAsia"/>
        </w:rPr>
        <w:t xml:space="preserve">分析基线对季节性波动的适应能力</w:t>
      </w:r>
    </w:p>
    <w:bookmarkStart w:id="4738" w:name="学习目标-1100"/>
    <w:p>
      <w:pPr>
        <w:pStyle w:val="Heading5"/>
      </w:pPr>
      <w:r>
        <w:rPr>
          <w:rFonts w:hint="eastAsia"/>
        </w:rPr>
        <w:t xml:space="preserve">学习目标</w:t>
      </w:r>
    </w:p>
    <w:bookmarkEnd w:id="4738"/>
    <w:bookmarkStart w:id="4739" w:name="小结-1100"/>
    <w:p>
      <w:pPr>
        <w:pStyle w:val="Heading5"/>
      </w:pPr>
      <w:r>
        <w:rPr>
          <w:rFonts w:hint="eastAsia"/>
        </w:rPr>
        <w:t xml:space="preserve">小结</w:t>
      </w:r>
    </w:p>
    <w:bookmarkEnd w:id="4739"/>
    <w:bookmarkStart w:id="4740" w:name="练习-1100"/>
    <w:p>
      <w:pPr>
        <w:pStyle w:val="Heading5"/>
      </w:pPr>
      <w:r>
        <w:rPr>
          <w:rFonts w:hint="eastAsia"/>
        </w:rPr>
        <w:t xml:space="preserve">练习</w:t>
      </w:r>
    </w:p>
    <w:bookmarkEnd w:id="4740"/>
    <w:bookmarkEnd w:id="4741"/>
    <w:bookmarkStart w:id="4742" w:name="基线更新机制测试"/>
    <w:p>
      <w:pPr>
        <w:pStyle w:val="Heading4"/>
      </w:pPr>
      <w:r>
        <w:rPr>
          <w:rFonts w:hint="eastAsia"/>
        </w:rPr>
        <w:t xml:space="preserve">基线更新机制测试</w:t>
      </w:r>
    </w:p>
    <w:p>
      <w:pPr>
        <w:numPr>
          <w:ilvl w:val="0"/>
          <w:numId w:val="4032"/>
        </w:numPr>
      </w:pPr>
      <w:r>
        <w:rPr>
          <w:rFonts w:hint="eastAsia"/>
          <w:b/>
          <w:bCs/>
        </w:rPr>
        <w:t xml:space="preserve">测试要点</w:t>
      </w:r>
      <w:r>
        <w:rPr>
          <w:rFonts w:hint="eastAsia"/>
        </w:rPr>
        <w:t xml:space="preserve">：</w:t>
      </w:r>
    </w:p>
    <w:p>
      <w:pPr>
        <w:numPr>
          <w:ilvl w:val="1"/>
          <w:numId w:val="4033"/>
        </w:numPr>
      </w:pPr>
      <w:r>
        <w:rPr>
          <w:rFonts w:hint="eastAsia"/>
        </w:rPr>
        <w:t xml:space="preserve">验证基线自动更新机制的有效性</w:t>
      </w:r>
    </w:p>
    <w:p>
      <w:pPr>
        <w:numPr>
          <w:ilvl w:val="1"/>
          <w:numId w:val="4033"/>
        </w:numPr>
      </w:pPr>
      <w:r>
        <w:rPr>
          <w:rFonts w:hint="eastAsia"/>
        </w:rPr>
        <w:t xml:space="preserve">测试基线更新触发条件的合理性</w:t>
      </w:r>
    </w:p>
    <w:p>
      <w:pPr>
        <w:numPr>
          <w:ilvl w:val="1"/>
          <w:numId w:val="4033"/>
        </w:numPr>
      </w:pPr>
      <w:r>
        <w:rPr>
          <w:rFonts w:hint="eastAsia"/>
        </w:rPr>
        <w:t xml:space="preserve">验证基线更新对异常检测的影响</w:t>
      </w:r>
    </w:p>
    <w:p>
      <w:pPr>
        <w:numPr>
          <w:ilvl w:val="0"/>
          <w:numId w:val="4032"/>
        </w:numPr>
      </w:pPr>
      <w:r>
        <w:rPr>
          <w:rFonts w:hint="eastAsia"/>
          <w:b/>
          <w:bCs/>
        </w:rPr>
        <w:t xml:space="preserve">测试方法</w:t>
      </w:r>
      <w:r>
        <w:rPr>
          <w:rFonts w:hint="eastAsia"/>
        </w:rPr>
        <w:t xml:space="preserve">：</w:t>
      </w:r>
    </w:p>
    <w:p>
      <w:pPr>
        <w:numPr>
          <w:ilvl w:val="1"/>
          <w:numId w:val="4034"/>
        </w:numPr>
      </w:pPr>
      <w:r>
        <w:rPr>
          <w:rFonts w:hint="eastAsia"/>
        </w:rPr>
        <w:t xml:space="preserve">观察基线随系统变化的更新情况</w:t>
      </w:r>
    </w:p>
    <w:p>
      <w:pPr>
        <w:numPr>
          <w:ilvl w:val="1"/>
          <w:numId w:val="4034"/>
        </w:numPr>
      </w:pPr>
      <w:r>
        <w:rPr>
          <w:rFonts w:hint="eastAsia"/>
        </w:rPr>
        <w:t xml:space="preserve">测试不同触发条件下的基线更新</w:t>
      </w:r>
    </w:p>
    <w:p>
      <w:pPr>
        <w:pStyle w:val="BlockText"/>
      </w:pPr>
      <w:r>
        <w:rPr>
          <w:rFonts w:hint="eastAsia"/>
        </w:rPr>
        <w:t xml:space="preserve">【小结】</w:t>
      </w:r>
    </w:p>
    <w:p>
      <w:pPr>
        <w:numPr>
          <w:ilvl w:val="0"/>
          <w:numId w:val="4035"/>
        </w:numPr>
      </w:pPr>
      <w:r>
        <w:rPr>
          <w:rFonts w:hint="eastAsia"/>
        </w:rPr>
        <w:t xml:space="preserve">用</w:t>
      </w:r>
      <w:r>
        <w:t xml:space="preserve"> 3~5 </w:t>
      </w:r>
      <w:r>
        <w:rPr>
          <w:rFonts w:hint="eastAsia"/>
        </w:rPr>
        <w:t xml:space="preserve">条项目化要点复盘本章内容</w:t>
      </w:r>
    </w:p>
    <w:p>
      <w:pPr>
        <w:numPr>
          <w:ilvl w:val="0"/>
          <w:numId w:val="4035"/>
        </w:numPr>
      </w:pPr>
      <w:r>
        <w:rPr>
          <w:rFonts w:hint="eastAsia"/>
        </w:rPr>
        <w:t xml:space="preserve">指出易错点/反模式与纠正建议</w:t>
      </w:r>
    </w:p>
    <w:p>
      <w:pPr>
        <w:numPr>
          <w:ilvl w:val="0"/>
          <w:numId w:val="4035"/>
        </w:numPr>
      </w:pPr>
      <w:r>
        <w:rPr>
          <w:rFonts w:hint="eastAsia"/>
        </w:rPr>
        <w:t xml:space="preserve">给出可延伸阅读或下一步实践方向</w:t>
      </w:r>
    </w:p>
    <w:p>
      <w:pPr>
        <w:pStyle w:val="Compact"/>
        <w:numPr>
          <w:ilvl w:val="1"/>
          <w:numId w:val="4036"/>
        </w:numPr>
      </w:pPr>
      <w:r>
        <w:rPr>
          <w:rFonts w:hint="eastAsia"/>
        </w:rPr>
        <w:t xml:space="preserve">分析基线更新前后异常检测的准确性</w:t>
      </w:r>
    </w:p>
    <w:p>
      <w:pPr>
        <w:pStyle w:val="BlockText"/>
      </w:pPr>
      <w:r>
        <w:rPr>
          <w:rFonts w:hint="eastAsia"/>
        </w:rPr>
        <w:t xml:space="preserve">【章节重点难点总结】</w:t>
      </w:r>
    </w:p>
    <w:p>
      <w:pPr>
        <w:pStyle w:val="Compact"/>
        <w:numPr>
          <w:ilvl w:val="0"/>
          <w:numId w:val="4037"/>
        </w:numPr>
      </w:pPr>
      <w:r>
        <w:rPr>
          <w:rFonts w:hint="eastAsia"/>
        </w:rPr>
        <w:t xml:space="preserve">本节要点：梳理关键概念、流程与方法；明确输入输出与成功标准</w:t>
      </w:r>
    </w:p>
    <w:p>
      <w:pPr>
        <w:pStyle w:val="Compact"/>
        <w:numPr>
          <w:ilvl w:val="0"/>
          <w:numId w:val="403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038"/>
        </w:numPr>
      </w:pPr>
      <w:r>
        <w:rPr>
          <w:rFonts w:hint="eastAsia"/>
        </w:rPr>
        <w:t xml:space="preserve">结合你的项目，描述本节主题的一个实践场景，并给出验证要点。</w:t>
      </w:r>
    </w:p>
    <w:p>
      <w:pPr>
        <w:pStyle w:val="Compact"/>
        <w:numPr>
          <w:ilvl w:val="0"/>
          <w:numId w:val="4038"/>
        </w:numPr>
      </w:pPr>
      <w:r>
        <w:rPr>
          <w:rFonts w:hint="eastAsia"/>
        </w:rPr>
        <w:t xml:space="preserve">列出2-3个风险点/常见陷阱，并给出可操作的规避建议。</w:t>
      </w:r>
    </w:p>
    <w:bookmarkEnd w:id="4742"/>
    <w:bookmarkStart w:id="4743" w:name="学习目标-1101"/>
    <w:p>
      <w:pPr>
        <w:pStyle w:val="Heading4"/>
      </w:pPr>
      <w:r>
        <w:rPr>
          <w:rFonts w:hint="eastAsia"/>
        </w:rPr>
        <w:t xml:space="preserve">学习目标</w:t>
      </w:r>
    </w:p>
    <w:bookmarkEnd w:id="4743"/>
    <w:bookmarkStart w:id="4744" w:name="小结-1101"/>
    <w:p>
      <w:pPr>
        <w:pStyle w:val="Heading4"/>
      </w:pPr>
      <w:r>
        <w:rPr>
          <w:rFonts w:hint="eastAsia"/>
        </w:rPr>
        <w:t xml:space="preserve">小结</w:t>
      </w:r>
    </w:p>
    <w:bookmarkEnd w:id="4744"/>
    <w:bookmarkStart w:id="4748" w:name="练习-1101"/>
    <w:p>
      <w:pPr>
        <w:pStyle w:val="Heading4"/>
      </w:pPr>
      <w:r>
        <w:rPr>
          <w:rFonts w:hint="eastAsia"/>
        </w:rPr>
        <w:t xml:space="preserve">练习</w:t>
      </w:r>
    </w:p>
    <w:bookmarkStart w:id="4745" w:name="学习目标-1102"/>
    <w:p>
      <w:pPr>
        <w:pStyle w:val="Heading5"/>
      </w:pPr>
      <w:r>
        <w:rPr>
          <w:rFonts w:hint="eastAsia"/>
        </w:rPr>
        <w:t xml:space="preserve">学习目标</w:t>
      </w:r>
    </w:p>
    <w:bookmarkEnd w:id="4745"/>
    <w:bookmarkStart w:id="4746" w:name="小结-1102"/>
    <w:p>
      <w:pPr>
        <w:pStyle w:val="Heading5"/>
      </w:pPr>
      <w:r>
        <w:rPr>
          <w:rFonts w:hint="eastAsia"/>
        </w:rPr>
        <w:t xml:space="preserve">小结</w:t>
      </w:r>
    </w:p>
    <w:bookmarkEnd w:id="4746"/>
    <w:bookmarkStart w:id="4747" w:name="练习-1102"/>
    <w:p>
      <w:pPr>
        <w:pStyle w:val="Heading5"/>
      </w:pPr>
      <w:r>
        <w:rPr>
          <w:rFonts w:hint="eastAsia"/>
        </w:rPr>
        <w:t xml:space="preserve">练习</w:t>
      </w:r>
    </w:p>
    <w:bookmarkEnd w:id="4747"/>
    <w:bookmarkEnd w:id="4748"/>
    <w:bookmarkEnd w:id="4749"/>
    <w:bookmarkStart w:id="4765" w:name="X3eddab703abf8ef4084b9dd03b8c9106b540b13"/>
    <w:p>
      <w:pPr>
        <w:pStyle w:val="Heading3"/>
      </w:pPr>
      <w:r>
        <w:t xml:space="preserve">13.6.4 </w:t>
      </w:r>
      <w:r>
        <w:rPr>
          <w:rFonts w:hint="eastAsia"/>
        </w:rPr>
        <w:t xml:space="preserve">性能异常检测测试</w:t>
      </w:r>
    </w:p>
    <w:p>
      <w:pPr>
        <w:pStyle w:val="BlockText"/>
      </w:pPr>
      <w:r>
        <w:rPr>
          <w:rFonts w:hint="eastAsia"/>
        </w:rPr>
        <w:t xml:space="preserve">【先修知识】</w:t>
      </w:r>
    </w:p>
    <w:p>
      <w:pPr>
        <w:pStyle w:val="Compact"/>
        <w:numPr>
          <w:ilvl w:val="0"/>
          <w:numId w:val="4039"/>
        </w:numPr>
      </w:pPr>
      <w:r>
        <w:rPr>
          <w:rFonts w:hint="eastAsia"/>
        </w:rPr>
        <w:t xml:space="preserve">基础：Linux/网络/SQL/一种脚本语言（如</w:t>
      </w:r>
      <w:r>
        <w:t xml:space="preserve"> </w:t>
      </w:r>
      <w:r>
        <w:rPr>
          <w:rFonts w:hint="eastAsia"/>
        </w:rPr>
        <w:t xml:space="preserve">Python）</w:t>
      </w:r>
    </w:p>
    <w:p>
      <w:pPr>
        <w:pStyle w:val="Compact"/>
        <w:numPr>
          <w:ilvl w:val="0"/>
          <w:numId w:val="4039"/>
        </w:numPr>
      </w:pPr>
      <w:r>
        <w:rPr>
          <w:rFonts w:hint="eastAsia"/>
        </w:rPr>
        <w:t xml:space="preserve">大数据入门：分布式/存储与计算分离/批流概念</w:t>
      </w:r>
    </w:p>
    <w:p>
      <w:pPr>
        <w:pStyle w:val="Compact"/>
        <w:numPr>
          <w:ilvl w:val="0"/>
          <w:numId w:val="403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04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040"/>
        </w:numPr>
      </w:pPr>
      <w:r>
        <w:rPr>
          <w:rFonts w:hint="eastAsia"/>
        </w:rPr>
        <w:t xml:space="preserve">能完成</w:t>
      </w:r>
      <w:r>
        <w:t xml:space="preserve"> 1 </w:t>
      </w:r>
      <w:r>
        <w:rPr>
          <w:rFonts w:hint="eastAsia"/>
        </w:rPr>
        <w:t xml:space="preserve">个与本章紧密相关的动手实践</w:t>
      </w:r>
    </w:p>
    <w:p>
      <w:pPr>
        <w:pStyle w:val="Compact"/>
        <w:numPr>
          <w:ilvl w:val="0"/>
          <w:numId w:val="404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041"/>
        </w:numPr>
      </w:pPr>
      <w:r>
        <w:rPr>
          <w:rFonts w:hint="eastAsia"/>
        </w:rPr>
        <w:t xml:space="preserve">请补充本章关键术语及中英对照（参考术语表）</w:t>
      </w:r>
    </w:p>
    <w:p>
      <w:pPr>
        <w:pStyle w:val="BlockText"/>
      </w:pPr>
      <w:r>
        <w:rPr>
          <w:rFonts w:hint="eastAsia"/>
        </w:rPr>
        <w:t xml:space="preserve">【阅读提示】本节聚焦：13.6.4</w:t>
      </w:r>
      <w:r>
        <w:t xml:space="preserve"> </w:t>
      </w:r>
      <w:r>
        <w:rPr>
          <w:rFonts w:hint="eastAsia"/>
        </w:rPr>
        <w:t xml:space="preserve">性能异常检测测试。建议先看结构，再带着问题阅读，关注关键术语、流程与案例，结合自身项目做对照。</w:t>
      </w:r>
    </w:p>
    <w:bookmarkStart w:id="4753" w:name="异常检测算法测试"/>
    <w:p>
      <w:pPr>
        <w:pStyle w:val="Heading4"/>
      </w:pPr>
      <w:r>
        <w:rPr>
          <w:rFonts w:hint="eastAsia"/>
        </w:rPr>
        <w:t xml:space="preserve">异常检测算法测试</w:t>
      </w:r>
    </w:p>
    <w:p>
      <w:pPr>
        <w:numPr>
          <w:ilvl w:val="0"/>
          <w:numId w:val="4042"/>
        </w:numPr>
      </w:pPr>
      <w:r>
        <w:rPr>
          <w:rFonts w:hint="eastAsia"/>
          <w:b/>
          <w:bCs/>
        </w:rPr>
        <w:t xml:space="preserve">测试要点</w:t>
      </w:r>
      <w:r>
        <w:rPr>
          <w:rFonts w:hint="eastAsia"/>
        </w:rPr>
        <w:t xml:space="preserve">：</w:t>
      </w:r>
    </w:p>
    <w:p>
      <w:pPr>
        <w:numPr>
          <w:ilvl w:val="1"/>
          <w:numId w:val="4043"/>
        </w:numPr>
      </w:pPr>
      <w:r>
        <w:rPr>
          <w:rFonts w:hint="eastAsia"/>
        </w:rPr>
        <w:t xml:space="preserve">验证基于统计的异常检测算法</w:t>
      </w:r>
    </w:p>
    <w:p>
      <w:pPr>
        <w:numPr>
          <w:ilvl w:val="1"/>
          <w:numId w:val="4043"/>
        </w:numPr>
      </w:pPr>
      <w:r>
        <w:rPr>
          <w:rFonts w:hint="eastAsia"/>
        </w:rPr>
        <w:t xml:space="preserve">测试基于机器学习的异常检测算法</w:t>
      </w:r>
    </w:p>
    <w:p>
      <w:pPr>
        <w:numPr>
          <w:ilvl w:val="1"/>
          <w:numId w:val="4043"/>
        </w:numPr>
      </w:pPr>
      <w:r>
        <w:rPr>
          <w:rFonts w:hint="eastAsia"/>
        </w:rPr>
        <w:t xml:space="preserve">验证多维度异常检测的准确性</w:t>
      </w:r>
    </w:p>
    <w:p>
      <w:pPr>
        <w:numPr>
          <w:ilvl w:val="0"/>
          <w:numId w:val="4042"/>
        </w:numPr>
      </w:pPr>
      <w:r>
        <w:rPr>
          <w:rFonts w:hint="eastAsia"/>
          <w:b/>
          <w:bCs/>
        </w:rPr>
        <w:t xml:space="preserve">测试方法</w:t>
      </w:r>
      <w:r>
        <w:rPr>
          <w:rFonts w:hint="eastAsia"/>
        </w:rPr>
        <w:t xml:space="preserve">：</w:t>
      </w:r>
    </w:p>
    <w:p>
      <w:pPr>
        <w:numPr>
          <w:ilvl w:val="1"/>
          <w:numId w:val="4044"/>
        </w:numPr>
      </w:pPr>
      <w:r>
        <w:rPr>
          <w:rFonts w:hint="eastAsia"/>
        </w:rPr>
        <w:t xml:space="preserve">注入各类异常模式，测试检测准确率</w:t>
      </w:r>
    </w:p>
    <w:p>
      <w:pPr>
        <w:numPr>
          <w:ilvl w:val="1"/>
          <w:numId w:val="4044"/>
        </w:numPr>
      </w:pPr>
      <w:r>
        <w:rPr>
          <w:rFonts w:hint="eastAsia"/>
        </w:rPr>
        <w:t xml:space="preserve">比较不同异常检测算法的效果</w:t>
      </w:r>
    </w:p>
    <w:p>
      <w:pPr>
        <w:numPr>
          <w:ilvl w:val="1"/>
          <w:numId w:val="4044"/>
        </w:numPr>
      </w:pPr>
      <w:r>
        <w:rPr>
          <w:rFonts w:hint="eastAsia"/>
        </w:rPr>
        <w:t xml:space="preserve">测试算法在正常波动中的误报率</w:t>
      </w:r>
    </w:p>
    <w:bookmarkStart w:id="4750" w:name="学习目标-1103"/>
    <w:p>
      <w:pPr>
        <w:pStyle w:val="Heading5"/>
      </w:pPr>
      <w:r>
        <w:rPr>
          <w:rFonts w:hint="eastAsia"/>
        </w:rPr>
        <w:t xml:space="preserve">学习目标</w:t>
      </w:r>
    </w:p>
    <w:bookmarkEnd w:id="4750"/>
    <w:bookmarkStart w:id="4751" w:name="小结-1103"/>
    <w:p>
      <w:pPr>
        <w:pStyle w:val="Heading5"/>
      </w:pPr>
      <w:r>
        <w:rPr>
          <w:rFonts w:hint="eastAsia"/>
        </w:rPr>
        <w:t xml:space="preserve">小结</w:t>
      </w:r>
    </w:p>
    <w:bookmarkEnd w:id="4751"/>
    <w:bookmarkStart w:id="4752" w:name="练习-1103"/>
    <w:p>
      <w:pPr>
        <w:pStyle w:val="Heading5"/>
      </w:pPr>
      <w:r>
        <w:rPr>
          <w:rFonts w:hint="eastAsia"/>
        </w:rPr>
        <w:t xml:space="preserve">练习</w:t>
      </w:r>
    </w:p>
    <w:bookmarkEnd w:id="4752"/>
    <w:bookmarkEnd w:id="4753"/>
    <w:bookmarkStart w:id="4757" w:name="异常检测阈值测试"/>
    <w:p>
      <w:pPr>
        <w:pStyle w:val="Heading4"/>
      </w:pPr>
      <w:r>
        <w:rPr>
          <w:rFonts w:hint="eastAsia"/>
        </w:rPr>
        <w:t xml:space="preserve">异常检测阈值测试</w:t>
      </w:r>
    </w:p>
    <w:p>
      <w:pPr>
        <w:numPr>
          <w:ilvl w:val="0"/>
          <w:numId w:val="4045"/>
        </w:numPr>
      </w:pPr>
      <w:r>
        <w:rPr>
          <w:rFonts w:hint="eastAsia"/>
          <w:b/>
          <w:bCs/>
        </w:rPr>
        <w:t xml:space="preserve">测试要点</w:t>
      </w:r>
      <w:r>
        <w:rPr>
          <w:rFonts w:hint="eastAsia"/>
        </w:rPr>
        <w:t xml:space="preserve">：</w:t>
      </w:r>
    </w:p>
    <w:p>
      <w:pPr>
        <w:numPr>
          <w:ilvl w:val="1"/>
          <w:numId w:val="4046"/>
        </w:numPr>
      </w:pPr>
      <w:r>
        <w:rPr>
          <w:rFonts w:hint="eastAsia"/>
        </w:rPr>
        <w:t xml:space="preserve">验证异常检测阈值设置的合理性</w:t>
      </w:r>
    </w:p>
    <w:p>
      <w:pPr>
        <w:numPr>
          <w:ilvl w:val="1"/>
          <w:numId w:val="4046"/>
        </w:numPr>
      </w:pPr>
      <w:r>
        <w:rPr>
          <w:rFonts w:hint="eastAsia"/>
        </w:rPr>
        <w:t xml:space="preserve">测试自适应阈值的有效性</w:t>
      </w:r>
    </w:p>
    <w:p>
      <w:pPr>
        <w:numPr>
          <w:ilvl w:val="1"/>
          <w:numId w:val="4046"/>
        </w:numPr>
      </w:pPr>
      <w:r>
        <w:rPr>
          <w:rFonts w:hint="eastAsia"/>
        </w:rPr>
        <w:t xml:space="preserve">验证不同指标异常检测阈值的差异化设置</w:t>
      </w:r>
    </w:p>
    <w:p>
      <w:pPr>
        <w:numPr>
          <w:ilvl w:val="0"/>
          <w:numId w:val="4045"/>
        </w:numPr>
      </w:pPr>
      <w:r>
        <w:rPr>
          <w:rFonts w:hint="eastAsia"/>
          <w:b/>
          <w:bCs/>
        </w:rPr>
        <w:t xml:space="preserve">测试方法</w:t>
      </w:r>
      <w:r>
        <w:rPr>
          <w:rFonts w:hint="eastAsia"/>
        </w:rPr>
        <w:t xml:space="preserve">：</w:t>
      </w:r>
    </w:p>
    <w:p>
      <w:pPr>
        <w:numPr>
          <w:ilvl w:val="1"/>
          <w:numId w:val="4047"/>
        </w:numPr>
      </w:pPr>
      <w:r>
        <w:rPr>
          <w:rFonts w:hint="eastAsia"/>
        </w:rPr>
        <w:t xml:space="preserve">调整阈值，观察异常检测的灵敏度变化</w:t>
      </w:r>
    </w:p>
    <w:p>
      <w:pPr>
        <w:numPr>
          <w:ilvl w:val="1"/>
          <w:numId w:val="4047"/>
        </w:numPr>
      </w:pPr>
      <w:r>
        <w:rPr>
          <w:rFonts w:hint="eastAsia"/>
        </w:rPr>
        <w:t xml:space="preserve">测试自适应阈值对系统变化的适应能力</w:t>
      </w:r>
    </w:p>
    <w:p>
      <w:pPr>
        <w:numPr>
          <w:ilvl w:val="1"/>
          <w:numId w:val="4047"/>
        </w:numPr>
      </w:pPr>
      <w:r>
        <w:rPr>
          <w:rFonts w:hint="eastAsia"/>
        </w:rPr>
        <w:t xml:space="preserve">分析不同指标阈值设置的合理性</w:t>
      </w:r>
    </w:p>
    <w:bookmarkStart w:id="4754" w:name="学习目标-1104"/>
    <w:p>
      <w:pPr>
        <w:pStyle w:val="Heading5"/>
      </w:pPr>
      <w:r>
        <w:rPr>
          <w:rFonts w:hint="eastAsia"/>
        </w:rPr>
        <w:t xml:space="preserve">学习目标</w:t>
      </w:r>
    </w:p>
    <w:bookmarkEnd w:id="4754"/>
    <w:bookmarkStart w:id="4755" w:name="小结-1104"/>
    <w:p>
      <w:pPr>
        <w:pStyle w:val="Heading5"/>
      </w:pPr>
      <w:r>
        <w:rPr>
          <w:rFonts w:hint="eastAsia"/>
        </w:rPr>
        <w:t xml:space="preserve">小结</w:t>
      </w:r>
    </w:p>
    <w:bookmarkEnd w:id="4755"/>
    <w:bookmarkStart w:id="4756" w:name="练习-1104"/>
    <w:p>
      <w:pPr>
        <w:pStyle w:val="Heading5"/>
      </w:pPr>
      <w:r>
        <w:rPr>
          <w:rFonts w:hint="eastAsia"/>
        </w:rPr>
        <w:t xml:space="preserve">练习</w:t>
      </w:r>
    </w:p>
    <w:bookmarkEnd w:id="4756"/>
    <w:bookmarkEnd w:id="4757"/>
    <w:bookmarkStart w:id="4758" w:name="异常根因分析测试"/>
    <w:p>
      <w:pPr>
        <w:pStyle w:val="Heading4"/>
      </w:pPr>
      <w:r>
        <w:rPr>
          <w:rFonts w:hint="eastAsia"/>
        </w:rPr>
        <w:t xml:space="preserve">异常根因分析测试</w:t>
      </w:r>
    </w:p>
    <w:p>
      <w:pPr>
        <w:numPr>
          <w:ilvl w:val="0"/>
          <w:numId w:val="4048"/>
        </w:numPr>
      </w:pPr>
      <w:r>
        <w:rPr>
          <w:rFonts w:hint="eastAsia"/>
          <w:b/>
          <w:bCs/>
        </w:rPr>
        <w:t xml:space="preserve">测试要点</w:t>
      </w:r>
      <w:r>
        <w:rPr>
          <w:rFonts w:hint="eastAsia"/>
        </w:rPr>
        <w:t xml:space="preserve">：</w:t>
      </w:r>
    </w:p>
    <w:p>
      <w:pPr>
        <w:numPr>
          <w:ilvl w:val="1"/>
          <w:numId w:val="4049"/>
        </w:numPr>
      </w:pPr>
      <w:r>
        <w:rPr>
          <w:rFonts w:hint="eastAsia"/>
        </w:rPr>
        <w:t xml:space="preserve">验证异常根因自动分析的准确性</w:t>
      </w:r>
    </w:p>
    <w:p>
      <w:pPr>
        <w:numPr>
          <w:ilvl w:val="1"/>
          <w:numId w:val="4049"/>
        </w:numPr>
      </w:pPr>
      <w:r>
        <w:rPr>
          <w:rFonts w:hint="eastAsia"/>
        </w:rPr>
        <w:t xml:space="preserve">测试多维关联分析能力</w:t>
      </w:r>
    </w:p>
    <w:p>
      <w:pPr>
        <w:numPr>
          <w:ilvl w:val="1"/>
          <w:numId w:val="4049"/>
        </w:numPr>
      </w:pPr>
      <w:r>
        <w:rPr>
          <w:rFonts w:hint="eastAsia"/>
        </w:rPr>
        <w:t xml:space="preserve">验证异常传播路径识别</w:t>
      </w:r>
    </w:p>
    <w:p>
      <w:pPr>
        <w:numPr>
          <w:ilvl w:val="0"/>
          <w:numId w:val="4048"/>
        </w:numPr>
      </w:pPr>
      <w:r>
        <w:rPr>
          <w:rFonts w:hint="eastAsia"/>
          <w:b/>
          <w:bCs/>
        </w:rPr>
        <w:t xml:space="preserve">测试方法</w:t>
      </w:r>
      <w:r>
        <w:rPr>
          <w:rFonts w:hint="eastAsia"/>
        </w:rPr>
        <w:t xml:space="preserve">：</w:t>
      </w:r>
    </w:p>
    <w:p>
      <w:pPr>
        <w:numPr>
          <w:ilvl w:val="1"/>
          <w:numId w:val="4050"/>
        </w:numPr>
      </w:pPr>
      <w:r>
        <w:rPr>
          <w:rFonts w:hint="eastAsia"/>
        </w:rPr>
        <w:t xml:space="preserve">注入已知根因的异常，验证根因分析</w:t>
      </w:r>
    </w:p>
    <w:p>
      <w:pPr>
        <w:numPr>
          <w:ilvl w:val="1"/>
          <w:numId w:val="4050"/>
        </w:numPr>
      </w:pPr>
      <w:r>
        <w:rPr>
          <w:rFonts w:hint="eastAsia"/>
        </w:rPr>
        <w:t xml:space="preserve">测试多指标关联分析的有效性</w:t>
      </w:r>
    </w:p>
    <w:p>
      <w:pPr>
        <w:pStyle w:val="BlockText"/>
      </w:pPr>
      <w:r>
        <w:rPr>
          <w:rFonts w:hint="eastAsia"/>
        </w:rPr>
        <w:t xml:space="preserve">【小结】</w:t>
      </w:r>
    </w:p>
    <w:p>
      <w:pPr>
        <w:numPr>
          <w:ilvl w:val="0"/>
          <w:numId w:val="4051"/>
        </w:numPr>
      </w:pPr>
      <w:r>
        <w:rPr>
          <w:rFonts w:hint="eastAsia"/>
        </w:rPr>
        <w:t xml:space="preserve">用</w:t>
      </w:r>
      <w:r>
        <w:t xml:space="preserve"> 3~5 </w:t>
      </w:r>
      <w:r>
        <w:rPr>
          <w:rFonts w:hint="eastAsia"/>
        </w:rPr>
        <w:t xml:space="preserve">条项目化要点复盘本章内容</w:t>
      </w:r>
    </w:p>
    <w:p>
      <w:pPr>
        <w:numPr>
          <w:ilvl w:val="0"/>
          <w:numId w:val="4051"/>
        </w:numPr>
      </w:pPr>
      <w:r>
        <w:rPr>
          <w:rFonts w:hint="eastAsia"/>
        </w:rPr>
        <w:t xml:space="preserve">指出易错点/反模式与纠正建议</w:t>
      </w:r>
    </w:p>
    <w:p>
      <w:pPr>
        <w:numPr>
          <w:ilvl w:val="0"/>
          <w:numId w:val="4051"/>
        </w:numPr>
      </w:pPr>
      <w:r>
        <w:rPr>
          <w:rFonts w:hint="eastAsia"/>
        </w:rPr>
        <w:t xml:space="preserve">给出可延伸阅读或下一步实践方向</w:t>
      </w:r>
    </w:p>
    <w:p>
      <w:pPr>
        <w:pStyle w:val="Compact"/>
        <w:numPr>
          <w:ilvl w:val="1"/>
          <w:numId w:val="4052"/>
        </w:numPr>
      </w:pPr>
      <w:r>
        <w:rPr>
          <w:rFonts w:hint="eastAsia"/>
        </w:rPr>
        <w:t xml:space="preserve">分析异常传播路径识别的准确性</w:t>
      </w:r>
    </w:p>
    <w:p>
      <w:pPr>
        <w:pStyle w:val="BlockText"/>
      </w:pPr>
      <w:r>
        <w:rPr>
          <w:rFonts w:hint="eastAsia"/>
        </w:rPr>
        <w:t xml:space="preserve">【章节重点难点总结】</w:t>
      </w:r>
    </w:p>
    <w:p>
      <w:pPr>
        <w:pStyle w:val="Compact"/>
        <w:numPr>
          <w:ilvl w:val="0"/>
          <w:numId w:val="4053"/>
        </w:numPr>
      </w:pPr>
      <w:r>
        <w:rPr>
          <w:rFonts w:hint="eastAsia"/>
        </w:rPr>
        <w:t xml:space="preserve">本节要点：梳理关键概念、流程与方法；明确输入输出与成功标准</w:t>
      </w:r>
    </w:p>
    <w:p>
      <w:pPr>
        <w:pStyle w:val="Compact"/>
        <w:numPr>
          <w:ilvl w:val="0"/>
          <w:numId w:val="405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054"/>
        </w:numPr>
      </w:pPr>
      <w:r>
        <w:rPr>
          <w:rFonts w:hint="eastAsia"/>
        </w:rPr>
        <w:t xml:space="preserve">结合你的项目，描述本节主题的一个实践场景，并给出验证要点。</w:t>
      </w:r>
    </w:p>
    <w:p>
      <w:pPr>
        <w:pStyle w:val="Compact"/>
        <w:numPr>
          <w:ilvl w:val="0"/>
          <w:numId w:val="4054"/>
        </w:numPr>
      </w:pPr>
      <w:r>
        <w:rPr>
          <w:rFonts w:hint="eastAsia"/>
        </w:rPr>
        <w:t xml:space="preserve">列出2-3个风险点/常见陷阱，并给出可操作的规避建议。</w:t>
      </w:r>
    </w:p>
    <w:bookmarkEnd w:id="4758"/>
    <w:bookmarkStart w:id="4759" w:name="学习目标-1105"/>
    <w:p>
      <w:pPr>
        <w:pStyle w:val="Heading4"/>
      </w:pPr>
      <w:r>
        <w:rPr>
          <w:rFonts w:hint="eastAsia"/>
        </w:rPr>
        <w:t xml:space="preserve">学习目标</w:t>
      </w:r>
    </w:p>
    <w:bookmarkEnd w:id="4759"/>
    <w:bookmarkStart w:id="4760" w:name="小结-1105"/>
    <w:p>
      <w:pPr>
        <w:pStyle w:val="Heading4"/>
      </w:pPr>
      <w:r>
        <w:rPr>
          <w:rFonts w:hint="eastAsia"/>
        </w:rPr>
        <w:t xml:space="preserve">小结</w:t>
      </w:r>
    </w:p>
    <w:bookmarkEnd w:id="4760"/>
    <w:bookmarkStart w:id="4764" w:name="练习-1105"/>
    <w:p>
      <w:pPr>
        <w:pStyle w:val="Heading4"/>
      </w:pPr>
      <w:r>
        <w:rPr>
          <w:rFonts w:hint="eastAsia"/>
        </w:rPr>
        <w:t xml:space="preserve">练习</w:t>
      </w:r>
    </w:p>
    <w:bookmarkStart w:id="4761" w:name="学习目标-1106"/>
    <w:p>
      <w:pPr>
        <w:pStyle w:val="Heading5"/>
      </w:pPr>
      <w:r>
        <w:rPr>
          <w:rFonts w:hint="eastAsia"/>
        </w:rPr>
        <w:t xml:space="preserve">学习目标</w:t>
      </w:r>
    </w:p>
    <w:bookmarkEnd w:id="4761"/>
    <w:bookmarkStart w:id="4762" w:name="小结-1106"/>
    <w:p>
      <w:pPr>
        <w:pStyle w:val="Heading5"/>
      </w:pPr>
      <w:r>
        <w:rPr>
          <w:rFonts w:hint="eastAsia"/>
        </w:rPr>
        <w:t xml:space="preserve">小结</w:t>
      </w:r>
    </w:p>
    <w:bookmarkEnd w:id="4762"/>
    <w:bookmarkStart w:id="4763" w:name="练习-1106"/>
    <w:p>
      <w:pPr>
        <w:pStyle w:val="Heading5"/>
      </w:pPr>
      <w:r>
        <w:rPr>
          <w:rFonts w:hint="eastAsia"/>
        </w:rPr>
        <w:t xml:space="preserve">练习</w:t>
      </w:r>
    </w:p>
    <w:bookmarkEnd w:id="4763"/>
    <w:bookmarkEnd w:id="4764"/>
    <w:bookmarkEnd w:id="4765"/>
    <w:bookmarkStart w:id="4781" w:name="X75a6f4a2dd0ab79d2cf95f31900c33ff615b3f7"/>
    <w:p>
      <w:pPr>
        <w:pStyle w:val="Heading3"/>
      </w:pPr>
      <w:r>
        <w:t xml:space="preserve">13.6.5 </w:t>
      </w:r>
      <w:r>
        <w:rPr>
          <w:rFonts w:hint="eastAsia"/>
        </w:rPr>
        <w:t xml:space="preserve">基准测试工具与方法测试</w:t>
      </w:r>
    </w:p>
    <w:p>
      <w:pPr>
        <w:pStyle w:val="BlockText"/>
      </w:pPr>
      <w:r>
        <w:rPr>
          <w:rFonts w:hint="eastAsia"/>
        </w:rPr>
        <w:t xml:space="preserve">【先修知识】</w:t>
      </w:r>
    </w:p>
    <w:p>
      <w:pPr>
        <w:pStyle w:val="Compact"/>
        <w:numPr>
          <w:ilvl w:val="0"/>
          <w:numId w:val="4055"/>
        </w:numPr>
      </w:pPr>
      <w:r>
        <w:rPr>
          <w:rFonts w:hint="eastAsia"/>
        </w:rPr>
        <w:t xml:space="preserve">基础：Linux/网络/SQL/一种脚本语言（如</w:t>
      </w:r>
      <w:r>
        <w:t xml:space="preserve"> </w:t>
      </w:r>
      <w:r>
        <w:rPr>
          <w:rFonts w:hint="eastAsia"/>
        </w:rPr>
        <w:t xml:space="preserve">Python）</w:t>
      </w:r>
    </w:p>
    <w:p>
      <w:pPr>
        <w:pStyle w:val="Compact"/>
        <w:numPr>
          <w:ilvl w:val="0"/>
          <w:numId w:val="4055"/>
        </w:numPr>
      </w:pPr>
      <w:r>
        <w:rPr>
          <w:rFonts w:hint="eastAsia"/>
        </w:rPr>
        <w:t xml:space="preserve">大数据入门：分布式/存储与计算分离/批流概念</w:t>
      </w:r>
    </w:p>
    <w:p>
      <w:pPr>
        <w:pStyle w:val="Compact"/>
        <w:numPr>
          <w:ilvl w:val="0"/>
          <w:numId w:val="405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05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056"/>
        </w:numPr>
      </w:pPr>
      <w:r>
        <w:rPr>
          <w:rFonts w:hint="eastAsia"/>
        </w:rPr>
        <w:t xml:space="preserve">能完成</w:t>
      </w:r>
      <w:r>
        <w:t xml:space="preserve"> 1 </w:t>
      </w:r>
      <w:r>
        <w:rPr>
          <w:rFonts w:hint="eastAsia"/>
        </w:rPr>
        <w:t xml:space="preserve">个与本章紧密相关的动手实践</w:t>
      </w:r>
    </w:p>
    <w:p>
      <w:pPr>
        <w:pStyle w:val="Compact"/>
        <w:numPr>
          <w:ilvl w:val="0"/>
          <w:numId w:val="405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057"/>
        </w:numPr>
      </w:pPr>
      <w:r>
        <w:rPr>
          <w:rFonts w:hint="eastAsia"/>
        </w:rPr>
        <w:t xml:space="preserve">请补充本章关键术语及中英对照（参考术语表）</w:t>
      </w:r>
    </w:p>
    <w:p>
      <w:pPr>
        <w:pStyle w:val="BlockText"/>
      </w:pPr>
      <w:r>
        <w:rPr>
          <w:rFonts w:hint="eastAsia"/>
        </w:rPr>
        <w:t xml:space="preserve">【阅读提示】本节聚焦：13.6.5</w:t>
      </w:r>
      <w:r>
        <w:t xml:space="preserve"> </w:t>
      </w:r>
      <w:r>
        <w:rPr>
          <w:rFonts w:hint="eastAsia"/>
        </w:rPr>
        <w:t xml:space="preserve">基准测试工具与方法测试。建议先看结构，再带着问题阅读，关注关键术语、流程与案例，结合自身项目做对照。</w:t>
      </w:r>
    </w:p>
    <w:bookmarkStart w:id="4769" w:name="大数据基准测试工具评估"/>
    <w:p>
      <w:pPr>
        <w:pStyle w:val="Heading4"/>
      </w:pPr>
      <w:r>
        <w:rPr>
          <w:rFonts w:hint="eastAsia"/>
        </w:rPr>
        <w:t xml:space="preserve">大数据基准测试工具评估</w:t>
      </w:r>
    </w:p>
    <w:p>
      <w:pPr>
        <w:numPr>
          <w:ilvl w:val="0"/>
          <w:numId w:val="4058"/>
        </w:numPr>
      </w:pPr>
      <w:r>
        <w:rPr>
          <w:rFonts w:hint="eastAsia"/>
          <w:b/>
          <w:bCs/>
        </w:rPr>
        <w:t xml:space="preserve">测试要点</w:t>
      </w:r>
      <w:r>
        <w:rPr>
          <w:rFonts w:hint="eastAsia"/>
        </w:rPr>
        <w:t xml:space="preserve">：</w:t>
      </w:r>
    </w:p>
    <w:p>
      <w:pPr>
        <w:numPr>
          <w:ilvl w:val="1"/>
          <w:numId w:val="4059"/>
        </w:numPr>
      </w:pPr>
      <w:r>
        <w:rPr>
          <w:rFonts w:hint="eastAsia"/>
        </w:rPr>
        <w:t xml:space="preserve">评估HiBench、TPC-DS、TPC-H等大数据基准测试工具</w:t>
      </w:r>
    </w:p>
    <w:p>
      <w:pPr>
        <w:numPr>
          <w:ilvl w:val="1"/>
          <w:numId w:val="4059"/>
        </w:numPr>
      </w:pPr>
      <w:r>
        <w:rPr>
          <w:rFonts w:hint="eastAsia"/>
        </w:rPr>
        <w:t xml:space="preserve">测试工具对不同大数据组件的适配性</w:t>
      </w:r>
    </w:p>
    <w:p>
      <w:pPr>
        <w:numPr>
          <w:ilvl w:val="1"/>
          <w:numId w:val="4059"/>
        </w:numPr>
      </w:pPr>
      <w:r>
        <w:rPr>
          <w:rFonts w:hint="eastAsia"/>
        </w:rPr>
        <w:t xml:space="preserve">验证测试结果的可重复性和准确性</w:t>
      </w:r>
    </w:p>
    <w:p>
      <w:pPr>
        <w:numPr>
          <w:ilvl w:val="0"/>
          <w:numId w:val="4058"/>
        </w:numPr>
      </w:pPr>
      <w:r>
        <w:rPr>
          <w:rFonts w:hint="eastAsia"/>
          <w:b/>
          <w:bCs/>
        </w:rPr>
        <w:t xml:space="preserve">测试方法</w:t>
      </w:r>
      <w:r>
        <w:rPr>
          <w:rFonts w:hint="eastAsia"/>
        </w:rPr>
        <w:t xml:space="preserve">：</w:t>
      </w:r>
    </w:p>
    <w:p>
      <w:pPr>
        <w:numPr>
          <w:ilvl w:val="1"/>
          <w:numId w:val="4060"/>
        </w:numPr>
      </w:pPr>
      <w:r>
        <w:rPr>
          <w:rFonts w:hint="eastAsia"/>
        </w:rPr>
        <w:t xml:space="preserve">在相同环境中使用不同工具执行测试</w:t>
      </w:r>
    </w:p>
    <w:p>
      <w:pPr>
        <w:numPr>
          <w:ilvl w:val="1"/>
          <w:numId w:val="4060"/>
        </w:numPr>
      </w:pPr>
      <w:r>
        <w:rPr>
          <w:rFonts w:hint="eastAsia"/>
        </w:rPr>
        <w:t xml:space="preserve">评估工具的配置灵活性和易用性</w:t>
      </w:r>
    </w:p>
    <w:p>
      <w:pPr>
        <w:numPr>
          <w:ilvl w:val="1"/>
          <w:numId w:val="4060"/>
        </w:numPr>
      </w:pPr>
      <w:r>
        <w:rPr>
          <w:rFonts w:hint="eastAsia"/>
        </w:rPr>
        <w:t xml:space="preserve">验证多次测试结果的一致性</w:t>
      </w:r>
    </w:p>
    <w:bookmarkStart w:id="4766" w:name="学习目标-1107"/>
    <w:p>
      <w:pPr>
        <w:pStyle w:val="Heading5"/>
      </w:pPr>
      <w:r>
        <w:rPr>
          <w:rFonts w:hint="eastAsia"/>
        </w:rPr>
        <w:t xml:space="preserve">学习目标</w:t>
      </w:r>
    </w:p>
    <w:bookmarkEnd w:id="4766"/>
    <w:bookmarkStart w:id="4767" w:name="小结-1107"/>
    <w:p>
      <w:pPr>
        <w:pStyle w:val="Heading5"/>
      </w:pPr>
      <w:r>
        <w:rPr>
          <w:rFonts w:hint="eastAsia"/>
        </w:rPr>
        <w:t xml:space="preserve">小结</w:t>
      </w:r>
    </w:p>
    <w:bookmarkEnd w:id="4767"/>
    <w:bookmarkStart w:id="4768" w:name="练习-1107"/>
    <w:p>
      <w:pPr>
        <w:pStyle w:val="Heading5"/>
      </w:pPr>
      <w:r>
        <w:rPr>
          <w:rFonts w:hint="eastAsia"/>
        </w:rPr>
        <w:t xml:space="preserve">练习</w:t>
      </w:r>
    </w:p>
    <w:bookmarkEnd w:id="4768"/>
    <w:bookmarkEnd w:id="4769"/>
    <w:bookmarkStart w:id="4773" w:name="自定义基准测试方法验证"/>
    <w:p>
      <w:pPr>
        <w:pStyle w:val="Heading4"/>
      </w:pPr>
      <w:r>
        <w:rPr>
          <w:rFonts w:hint="eastAsia"/>
        </w:rPr>
        <w:t xml:space="preserve">自定义基准测试方法验证</w:t>
      </w:r>
    </w:p>
    <w:p>
      <w:pPr>
        <w:numPr>
          <w:ilvl w:val="0"/>
          <w:numId w:val="4061"/>
        </w:numPr>
      </w:pPr>
      <w:r>
        <w:rPr>
          <w:rFonts w:hint="eastAsia"/>
          <w:b/>
          <w:bCs/>
        </w:rPr>
        <w:t xml:space="preserve">测试要点</w:t>
      </w:r>
      <w:r>
        <w:rPr>
          <w:rFonts w:hint="eastAsia"/>
        </w:rPr>
        <w:t xml:space="preserve">：</w:t>
      </w:r>
    </w:p>
    <w:p>
      <w:pPr>
        <w:numPr>
          <w:ilvl w:val="1"/>
          <w:numId w:val="4062"/>
        </w:numPr>
      </w:pPr>
      <w:r>
        <w:rPr>
          <w:rFonts w:hint="eastAsia"/>
        </w:rPr>
        <w:t xml:space="preserve">验证自定义测试场景的合理性</w:t>
      </w:r>
    </w:p>
    <w:p>
      <w:pPr>
        <w:numPr>
          <w:ilvl w:val="1"/>
          <w:numId w:val="4062"/>
        </w:numPr>
      </w:pPr>
      <w:r>
        <w:rPr>
          <w:rFonts w:hint="eastAsia"/>
        </w:rPr>
        <w:t xml:space="preserve">测试测试数据的代表性和真实性</w:t>
      </w:r>
    </w:p>
    <w:p>
      <w:pPr>
        <w:numPr>
          <w:ilvl w:val="1"/>
          <w:numId w:val="4062"/>
        </w:numPr>
      </w:pPr>
      <w:r>
        <w:rPr>
          <w:rFonts w:hint="eastAsia"/>
        </w:rPr>
        <w:t xml:space="preserve">验证测试脚本的正确性和可维护性</w:t>
      </w:r>
    </w:p>
    <w:p>
      <w:pPr>
        <w:numPr>
          <w:ilvl w:val="0"/>
          <w:numId w:val="4061"/>
        </w:numPr>
      </w:pPr>
      <w:r>
        <w:rPr>
          <w:rFonts w:hint="eastAsia"/>
          <w:b/>
          <w:bCs/>
        </w:rPr>
        <w:t xml:space="preserve">测试方法</w:t>
      </w:r>
      <w:r>
        <w:rPr>
          <w:rFonts w:hint="eastAsia"/>
        </w:rPr>
        <w:t xml:space="preserve">：</w:t>
      </w:r>
    </w:p>
    <w:p>
      <w:pPr>
        <w:numPr>
          <w:ilvl w:val="1"/>
          <w:numId w:val="4063"/>
        </w:numPr>
      </w:pPr>
      <w:r>
        <w:rPr>
          <w:rFonts w:hint="eastAsia"/>
        </w:rPr>
        <w:t xml:space="preserve">审查测试场景设计和数据准备</w:t>
      </w:r>
    </w:p>
    <w:p>
      <w:pPr>
        <w:numPr>
          <w:ilvl w:val="1"/>
          <w:numId w:val="4063"/>
        </w:numPr>
      </w:pPr>
      <w:r>
        <w:rPr>
          <w:rFonts w:hint="eastAsia"/>
        </w:rPr>
        <w:t xml:space="preserve">验证测试脚本的功能和性能</w:t>
      </w:r>
    </w:p>
    <w:p>
      <w:pPr>
        <w:numPr>
          <w:ilvl w:val="1"/>
          <w:numId w:val="4063"/>
        </w:numPr>
      </w:pPr>
      <w:r>
        <w:rPr>
          <w:rFonts w:hint="eastAsia"/>
        </w:rPr>
        <w:t xml:space="preserve">测试脚本在不同环境中的适应性</w:t>
      </w:r>
    </w:p>
    <w:bookmarkStart w:id="4770" w:name="学习目标-1108"/>
    <w:p>
      <w:pPr>
        <w:pStyle w:val="Heading5"/>
      </w:pPr>
      <w:r>
        <w:rPr>
          <w:rFonts w:hint="eastAsia"/>
        </w:rPr>
        <w:t xml:space="preserve">学习目标</w:t>
      </w:r>
    </w:p>
    <w:bookmarkEnd w:id="4770"/>
    <w:bookmarkStart w:id="4771" w:name="小结-1108"/>
    <w:p>
      <w:pPr>
        <w:pStyle w:val="Heading5"/>
      </w:pPr>
      <w:r>
        <w:rPr>
          <w:rFonts w:hint="eastAsia"/>
        </w:rPr>
        <w:t xml:space="preserve">小结</w:t>
      </w:r>
    </w:p>
    <w:bookmarkEnd w:id="4771"/>
    <w:bookmarkStart w:id="4772" w:name="练习-1108"/>
    <w:p>
      <w:pPr>
        <w:pStyle w:val="Heading5"/>
      </w:pPr>
      <w:r>
        <w:rPr>
          <w:rFonts w:hint="eastAsia"/>
        </w:rPr>
        <w:t xml:space="preserve">练习</w:t>
      </w:r>
    </w:p>
    <w:bookmarkEnd w:id="4772"/>
    <w:bookmarkEnd w:id="4773"/>
    <w:bookmarkStart w:id="4774" w:name="测试环境标准化测试"/>
    <w:p>
      <w:pPr>
        <w:pStyle w:val="Heading4"/>
      </w:pPr>
      <w:r>
        <w:rPr>
          <w:rFonts w:hint="eastAsia"/>
        </w:rPr>
        <w:t xml:space="preserve">测试环境标准化测试</w:t>
      </w:r>
    </w:p>
    <w:p>
      <w:pPr>
        <w:numPr>
          <w:ilvl w:val="0"/>
          <w:numId w:val="4064"/>
        </w:numPr>
      </w:pPr>
      <w:r>
        <w:rPr>
          <w:rFonts w:hint="eastAsia"/>
          <w:b/>
          <w:bCs/>
        </w:rPr>
        <w:t xml:space="preserve">测试要点</w:t>
      </w:r>
      <w:r>
        <w:rPr>
          <w:rFonts w:hint="eastAsia"/>
        </w:rPr>
        <w:t xml:space="preserve">：</w:t>
      </w:r>
    </w:p>
    <w:p>
      <w:pPr>
        <w:numPr>
          <w:ilvl w:val="1"/>
          <w:numId w:val="4065"/>
        </w:numPr>
      </w:pPr>
      <w:r>
        <w:rPr>
          <w:rFonts w:hint="eastAsia"/>
        </w:rPr>
        <w:t xml:space="preserve">验证测试环境与生产环境的一致性</w:t>
      </w:r>
    </w:p>
    <w:p>
      <w:pPr>
        <w:numPr>
          <w:ilvl w:val="1"/>
          <w:numId w:val="4065"/>
        </w:numPr>
      </w:pPr>
      <w:r>
        <w:rPr>
          <w:rFonts w:hint="eastAsia"/>
        </w:rPr>
        <w:t xml:space="preserve">测试环境隔离性和可控性</w:t>
      </w:r>
    </w:p>
    <w:p>
      <w:pPr>
        <w:numPr>
          <w:ilvl w:val="1"/>
          <w:numId w:val="4065"/>
        </w:numPr>
      </w:pPr>
      <w:r>
        <w:rPr>
          <w:rFonts w:hint="eastAsia"/>
        </w:rPr>
        <w:t xml:space="preserve">验证环境配置的标准化和文档化</w:t>
      </w:r>
    </w:p>
    <w:p>
      <w:pPr>
        <w:numPr>
          <w:ilvl w:val="0"/>
          <w:numId w:val="4064"/>
        </w:numPr>
      </w:pPr>
      <w:r>
        <w:rPr>
          <w:rFonts w:hint="eastAsia"/>
          <w:b/>
          <w:bCs/>
        </w:rPr>
        <w:t xml:space="preserve">测试方法</w:t>
      </w:r>
      <w:r>
        <w:rPr>
          <w:rFonts w:hint="eastAsia"/>
        </w:rPr>
        <w:t xml:space="preserve">：</w:t>
      </w:r>
    </w:p>
    <w:p>
      <w:pPr>
        <w:numPr>
          <w:ilvl w:val="1"/>
          <w:numId w:val="4066"/>
        </w:numPr>
      </w:pPr>
      <w:r>
        <w:rPr>
          <w:rFonts w:hint="eastAsia"/>
        </w:rPr>
        <w:t xml:space="preserve">比较测试环境与生产环境的配置差异</w:t>
      </w:r>
    </w:p>
    <w:p>
      <w:pPr>
        <w:numPr>
          <w:ilvl w:val="1"/>
          <w:numId w:val="4066"/>
        </w:numPr>
      </w:pPr>
      <w:r>
        <w:rPr>
          <w:rFonts w:hint="eastAsia"/>
        </w:rPr>
        <w:t xml:space="preserve">测试环境隔离措施的有效性</w:t>
      </w:r>
    </w:p>
    <w:p>
      <w:pPr>
        <w:pStyle w:val="BlockText"/>
      </w:pPr>
      <w:r>
        <w:rPr>
          <w:rFonts w:hint="eastAsia"/>
        </w:rPr>
        <w:t xml:space="preserve">【小结】</w:t>
      </w:r>
    </w:p>
    <w:p>
      <w:pPr>
        <w:numPr>
          <w:ilvl w:val="0"/>
          <w:numId w:val="4067"/>
        </w:numPr>
      </w:pPr>
      <w:r>
        <w:rPr>
          <w:rFonts w:hint="eastAsia"/>
        </w:rPr>
        <w:t xml:space="preserve">用</w:t>
      </w:r>
      <w:r>
        <w:t xml:space="preserve"> 3~5 </w:t>
      </w:r>
      <w:r>
        <w:rPr>
          <w:rFonts w:hint="eastAsia"/>
        </w:rPr>
        <w:t xml:space="preserve">条项目化要点复盘本章内容</w:t>
      </w:r>
    </w:p>
    <w:p>
      <w:pPr>
        <w:numPr>
          <w:ilvl w:val="0"/>
          <w:numId w:val="4067"/>
        </w:numPr>
      </w:pPr>
      <w:r>
        <w:rPr>
          <w:rFonts w:hint="eastAsia"/>
        </w:rPr>
        <w:t xml:space="preserve">指出易错点/反模式与纠正建议</w:t>
      </w:r>
    </w:p>
    <w:p>
      <w:pPr>
        <w:numPr>
          <w:ilvl w:val="0"/>
          <w:numId w:val="4067"/>
        </w:numPr>
      </w:pPr>
      <w:r>
        <w:rPr>
          <w:rFonts w:hint="eastAsia"/>
        </w:rPr>
        <w:t xml:space="preserve">给出可延伸阅读或下一步实践方向</w:t>
      </w:r>
    </w:p>
    <w:p>
      <w:pPr>
        <w:pStyle w:val="Compact"/>
        <w:numPr>
          <w:ilvl w:val="1"/>
          <w:numId w:val="4068"/>
        </w:numPr>
      </w:pPr>
      <w:r>
        <w:rPr>
          <w:rFonts w:hint="eastAsia"/>
        </w:rPr>
        <w:t xml:space="preserve">审查环境配置文档的完整性</w:t>
      </w:r>
    </w:p>
    <w:p>
      <w:pPr>
        <w:pStyle w:val="BlockText"/>
      </w:pPr>
      <w:r>
        <w:rPr>
          <w:rFonts w:hint="eastAsia"/>
        </w:rPr>
        <w:t xml:space="preserve">【章节重点难点总结】</w:t>
      </w:r>
    </w:p>
    <w:p>
      <w:pPr>
        <w:pStyle w:val="Compact"/>
        <w:numPr>
          <w:ilvl w:val="0"/>
          <w:numId w:val="4069"/>
        </w:numPr>
      </w:pPr>
      <w:r>
        <w:rPr>
          <w:rFonts w:hint="eastAsia"/>
        </w:rPr>
        <w:t xml:space="preserve">本节要点：梳理关键概念、流程与方法；明确输入输出与成功标准</w:t>
      </w:r>
    </w:p>
    <w:p>
      <w:pPr>
        <w:pStyle w:val="Compact"/>
        <w:numPr>
          <w:ilvl w:val="0"/>
          <w:numId w:val="406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070"/>
        </w:numPr>
      </w:pPr>
      <w:r>
        <w:rPr>
          <w:rFonts w:hint="eastAsia"/>
        </w:rPr>
        <w:t xml:space="preserve">结合你的项目，描述本节主题的一个实践场景，并给出验证要点。</w:t>
      </w:r>
    </w:p>
    <w:p>
      <w:pPr>
        <w:pStyle w:val="Compact"/>
        <w:numPr>
          <w:ilvl w:val="0"/>
          <w:numId w:val="4070"/>
        </w:numPr>
      </w:pPr>
      <w:r>
        <w:rPr>
          <w:rFonts w:hint="eastAsia"/>
        </w:rPr>
        <w:t xml:space="preserve">列出2-3个风险点/常见陷阱，并给出可操作的规避建议。</w:t>
      </w:r>
    </w:p>
    <w:bookmarkEnd w:id="4774"/>
    <w:bookmarkStart w:id="4775" w:name="学习目标-1109"/>
    <w:p>
      <w:pPr>
        <w:pStyle w:val="Heading4"/>
      </w:pPr>
      <w:r>
        <w:rPr>
          <w:rFonts w:hint="eastAsia"/>
        </w:rPr>
        <w:t xml:space="preserve">学习目标</w:t>
      </w:r>
    </w:p>
    <w:bookmarkEnd w:id="4775"/>
    <w:bookmarkStart w:id="4776" w:name="小结-1109"/>
    <w:p>
      <w:pPr>
        <w:pStyle w:val="Heading4"/>
      </w:pPr>
      <w:r>
        <w:rPr>
          <w:rFonts w:hint="eastAsia"/>
        </w:rPr>
        <w:t xml:space="preserve">小结</w:t>
      </w:r>
    </w:p>
    <w:bookmarkEnd w:id="4776"/>
    <w:bookmarkStart w:id="4780" w:name="练习-1109"/>
    <w:p>
      <w:pPr>
        <w:pStyle w:val="Heading4"/>
      </w:pPr>
      <w:r>
        <w:rPr>
          <w:rFonts w:hint="eastAsia"/>
        </w:rPr>
        <w:t xml:space="preserve">练习</w:t>
      </w:r>
    </w:p>
    <w:bookmarkStart w:id="4777" w:name="学习目标-1110"/>
    <w:p>
      <w:pPr>
        <w:pStyle w:val="Heading5"/>
      </w:pPr>
      <w:r>
        <w:rPr>
          <w:rFonts w:hint="eastAsia"/>
        </w:rPr>
        <w:t xml:space="preserve">学习目标</w:t>
      </w:r>
    </w:p>
    <w:bookmarkEnd w:id="4777"/>
    <w:bookmarkStart w:id="4778" w:name="小结-1110"/>
    <w:p>
      <w:pPr>
        <w:pStyle w:val="Heading5"/>
      </w:pPr>
      <w:r>
        <w:rPr>
          <w:rFonts w:hint="eastAsia"/>
        </w:rPr>
        <w:t xml:space="preserve">小结</w:t>
      </w:r>
    </w:p>
    <w:bookmarkEnd w:id="4778"/>
    <w:bookmarkStart w:id="4779" w:name="练习-1110"/>
    <w:p>
      <w:pPr>
        <w:pStyle w:val="Heading5"/>
      </w:pPr>
      <w:r>
        <w:rPr>
          <w:rFonts w:hint="eastAsia"/>
        </w:rPr>
        <w:t xml:space="preserve">练习</w:t>
      </w:r>
    </w:p>
    <w:bookmarkEnd w:id="4779"/>
    <w:bookmarkEnd w:id="4780"/>
    <w:bookmarkEnd w:id="4781"/>
    <w:bookmarkStart w:id="4797" w:name="Xe37ff5c6ec82f776e2b12d164a4bce1ea15b941"/>
    <w:p>
      <w:pPr>
        <w:pStyle w:val="Heading3"/>
      </w:pPr>
      <w:r>
        <w:t xml:space="preserve">13.6.6 </w:t>
      </w:r>
      <w:r>
        <w:rPr>
          <w:rFonts w:hint="eastAsia"/>
        </w:rPr>
        <w:t xml:space="preserve">性能测试执行与结果分析</w:t>
      </w:r>
    </w:p>
    <w:p>
      <w:pPr>
        <w:pStyle w:val="BlockText"/>
      </w:pPr>
      <w:r>
        <w:rPr>
          <w:rFonts w:hint="eastAsia"/>
        </w:rPr>
        <w:t xml:space="preserve">【先修知识】</w:t>
      </w:r>
    </w:p>
    <w:p>
      <w:pPr>
        <w:pStyle w:val="Compact"/>
        <w:numPr>
          <w:ilvl w:val="0"/>
          <w:numId w:val="4071"/>
        </w:numPr>
      </w:pPr>
      <w:r>
        <w:rPr>
          <w:rFonts w:hint="eastAsia"/>
        </w:rPr>
        <w:t xml:space="preserve">基础：Linux/网络/SQL/一种脚本语言（如</w:t>
      </w:r>
      <w:r>
        <w:t xml:space="preserve"> </w:t>
      </w:r>
      <w:r>
        <w:rPr>
          <w:rFonts w:hint="eastAsia"/>
        </w:rPr>
        <w:t xml:space="preserve">Python）</w:t>
      </w:r>
    </w:p>
    <w:p>
      <w:pPr>
        <w:pStyle w:val="Compact"/>
        <w:numPr>
          <w:ilvl w:val="0"/>
          <w:numId w:val="4071"/>
        </w:numPr>
      </w:pPr>
      <w:r>
        <w:rPr>
          <w:rFonts w:hint="eastAsia"/>
        </w:rPr>
        <w:t xml:space="preserve">大数据入门：分布式/存储与计算分离/批流概念</w:t>
      </w:r>
    </w:p>
    <w:p>
      <w:pPr>
        <w:pStyle w:val="Compact"/>
        <w:numPr>
          <w:ilvl w:val="0"/>
          <w:numId w:val="407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07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072"/>
        </w:numPr>
      </w:pPr>
      <w:r>
        <w:rPr>
          <w:rFonts w:hint="eastAsia"/>
        </w:rPr>
        <w:t xml:space="preserve">能完成</w:t>
      </w:r>
      <w:r>
        <w:t xml:space="preserve"> 1 </w:t>
      </w:r>
      <w:r>
        <w:rPr>
          <w:rFonts w:hint="eastAsia"/>
        </w:rPr>
        <w:t xml:space="preserve">个与本章紧密相关的动手实践</w:t>
      </w:r>
    </w:p>
    <w:p>
      <w:pPr>
        <w:pStyle w:val="Compact"/>
        <w:numPr>
          <w:ilvl w:val="0"/>
          <w:numId w:val="407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073"/>
        </w:numPr>
      </w:pPr>
      <w:r>
        <w:rPr>
          <w:rFonts w:hint="eastAsia"/>
        </w:rPr>
        <w:t xml:space="preserve">请补充本章关键术语及中英对照（参考术语表）</w:t>
      </w:r>
    </w:p>
    <w:p>
      <w:pPr>
        <w:pStyle w:val="BlockText"/>
      </w:pPr>
      <w:r>
        <w:rPr>
          <w:rFonts w:hint="eastAsia"/>
        </w:rPr>
        <w:t xml:space="preserve">【阅读提示】本节聚焦：13.6.6</w:t>
      </w:r>
      <w:r>
        <w:t xml:space="preserve"> </w:t>
      </w:r>
      <w:r>
        <w:rPr>
          <w:rFonts w:hint="eastAsia"/>
        </w:rPr>
        <w:t xml:space="preserve">性能测试执行与结果分析。建议先看结构，再带着问题阅读，关注关键术语、流程与案例，结合自身项目做对照。</w:t>
      </w:r>
    </w:p>
    <w:bookmarkStart w:id="4785" w:name="测试执行过程测试"/>
    <w:p>
      <w:pPr>
        <w:pStyle w:val="Heading4"/>
      </w:pPr>
      <w:r>
        <w:rPr>
          <w:rFonts w:hint="eastAsia"/>
        </w:rPr>
        <w:t xml:space="preserve">测试执行过程测试</w:t>
      </w:r>
    </w:p>
    <w:p>
      <w:pPr>
        <w:numPr>
          <w:ilvl w:val="0"/>
          <w:numId w:val="4074"/>
        </w:numPr>
      </w:pPr>
      <w:r>
        <w:rPr>
          <w:rFonts w:hint="eastAsia"/>
          <w:b/>
          <w:bCs/>
        </w:rPr>
        <w:t xml:space="preserve">测试要点</w:t>
      </w:r>
      <w:r>
        <w:rPr>
          <w:rFonts w:hint="eastAsia"/>
        </w:rPr>
        <w:t xml:space="preserve">：</w:t>
      </w:r>
    </w:p>
    <w:p>
      <w:pPr>
        <w:numPr>
          <w:ilvl w:val="1"/>
          <w:numId w:val="4075"/>
        </w:numPr>
      </w:pPr>
      <w:r>
        <w:rPr>
          <w:rFonts w:hint="eastAsia"/>
        </w:rPr>
        <w:t xml:space="preserve">验证测试执行的稳定性和可靠性</w:t>
      </w:r>
    </w:p>
    <w:p>
      <w:pPr>
        <w:numPr>
          <w:ilvl w:val="1"/>
          <w:numId w:val="4075"/>
        </w:numPr>
      </w:pPr>
      <w:r>
        <w:rPr>
          <w:rFonts w:hint="eastAsia"/>
        </w:rPr>
        <w:t xml:space="preserve">测试测试过程监控的有效性</w:t>
      </w:r>
    </w:p>
    <w:p>
      <w:pPr>
        <w:numPr>
          <w:ilvl w:val="1"/>
          <w:numId w:val="4075"/>
        </w:numPr>
      </w:pPr>
      <w:r>
        <w:rPr>
          <w:rFonts w:hint="eastAsia"/>
        </w:rPr>
        <w:t xml:space="preserve">验证测试数据收集的完整性</w:t>
      </w:r>
    </w:p>
    <w:p>
      <w:pPr>
        <w:numPr>
          <w:ilvl w:val="0"/>
          <w:numId w:val="4074"/>
        </w:numPr>
      </w:pPr>
      <w:r>
        <w:rPr>
          <w:rFonts w:hint="eastAsia"/>
          <w:b/>
          <w:bCs/>
        </w:rPr>
        <w:t xml:space="preserve">测试方法</w:t>
      </w:r>
      <w:r>
        <w:rPr>
          <w:rFonts w:hint="eastAsia"/>
        </w:rPr>
        <w:t xml:space="preserve">：</w:t>
      </w:r>
    </w:p>
    <w:p>
      <w:pPr>
        <w:numPr>
          <w:ilvl w:val="1"/>
          <w:numId w:val="4076"/>
        </w:numPr>
      </w:pPr>
      <w:r>
        <w:rPr>
          <w:rFonts w:hint="eastAsia"/>
        </w:rPr>
        <w:t xml:space="preserve">执行完整测试周期，观察过程稳定性</w:t>
      </w:r>
    </w:p>
    <w:p>
      <w:pPr>
        <w:numPr>
          <w:ilvl w:val="1"/>
          <w:numId w:val="4076"/>
        </w:numPr>
      </w:pPr>
      <w:r>
        <w:rPr>
          <w:rFonts w:hint="eastAsia"/>
        </w:rPr>
        <w:t xml:space="preserve">验证测试过程监控数据的准确性</w:t>
      </w:r>
    </w:p>
    <w:p>
      <w:pPr>
        <w:numPr>
          <w:ilvl w:val="1"/>
          <w:numId w:val="4076"/>
        </w:numPr>
      </w:pPr>
      <w:r>
        <w:rPr>
          <w:rFonts w:hint="eastAsia"/>
        </w:rPr>
        <w:t xml:space="preserve">检查测试数据的完整性和一致性</w:t>
      </w:r>
    </w:p>
    <w:bookmarkStart w:id="4782" w:name="学习目标-1111"/>
    <w:p>
      <w:pPr>
        <w:pStyle w:val="Heading5"/>
      </w:pPr>
      <w:r>
        <w:rPr>
          <w:rFonts w:hint="eastAsia"/>
        </w:rPr>
        <w:t xml:space="preserve">学习目标</w:t>
      </w:r>
    </w:p>
    <w:bookmarkEnd w:id="4782"/>
    <w:bookmarkStart w:id="4783" w:name="小结-1111"/>
    <w:p>
      <w:pPr>
        <w:pStyle w:val="Heading5"/>
      </w:pPr>
      <w:r>
        <w:rPr>
          <w:rFonts w:hint="eastAsia"/>
        </w:rPr>
        <w:t xml:space="preserve">小结</w:t>
      </w:r>
    </w:p>
    <w:bookmarkEnd w:id="4783"/>
    <w:bookmarkStart w:id="4784" w:name="练习-1111"/>
    <w:p>
      <w:pPr>
        <w:pStyle w:val="Heading5"/>
      </w:pPr>
      <w:r>
        <w:rPr>
          <w:rFonts w:hint="eastAsia"/>
        </w:rPr>
        <w:t xml:space="preserve">练习</w:t>
      </w:r>
    </w:p>
    <w:bookmarkEnd w:id="4784"/>
    <w:bookmarkEnd w:id="4785"/>
    <w:bookmarkStart w:id="4789" w:name="性能结果分析测试"/>
    <w:p>
      <w:pPr>
        <w:pStyle w:val="Heading4"/>
      </w:pPr>
      <w:r>
        <w:rPr>
          <w:rFonts w:hint="eastAsia"/>
        </w:rPr>
        <w:t xml:space="preserve">性能结果分析测试</w:t>
      </w:r>
    </w:p>
    <w:p>
      <w:pPr>
        <w:numPr>
          <w:ilvl w:val="0"/>
          <w:numId w:val="4077"/>
        </w:numPr>
      </w:pPr>
      <w:r>
        <w:rPr>
          <w:rFonts w:hint="eastAsia"/>
          <w:b/>
          <w:bCs/>
        </w:rPr>
        <w:t xml:space="preserve">测试要点</w:t>
      </w:r>
      <w:r>
        <w:rPr>
          <w:rFonts w:hint="eastAsia"/>
        </w:rPr>
        <w:t xml:space="preserve">：</w:t>
      </w:r>
    </w:p>
    <w:p>
      <w:pPr>
        <w:numPr>
          <w:ilvl w:val="1"/>
          <w:numId w:val="4078"/>
        </w:numPr>
      </w:pPr>
      <w:r>
        <w:rPr>
          <w:rFonts w:hint="eastAsia"/>
        </w:rPr>
        <w:t xml:space="preserve">验证性能瓶颈识别的准确性</w:t>
      </w:r>
    </w:p>
    <w:p>
      <w:pPr>
        <w:numPr>
          <w:ilvl w:val="1"/>
          <w:numId w:val="4078"/>
        </w:numPr>
      </w:pPr>
      <w:r>
        <w:rPr>
          <w:rFonts w:hint="eastAsia"/>
        </w:rPr>
        <w:t xml:space="preserve">测试多维性能数据关联分析</w:t>
      </w:r>
    </w:p>
    <w:p>
      <w:pPr>
        <w:numPr>
          <w:ilvl w:val="1"/>
          <w:numId w:val="4078"/>
        </w:numPr>
      </w:pPr>
      <w:r>
        <w:rPr>
          <w:rFonts w:hint="eastAsia"/>
        </w:rPr>
        <w:t xml:space="preserve">验证性能趋势分析的有效性</w:t>
      </w:r>
    </w:p>
    <w:p>
      <w:pPr>
        <w:numPr>
          <w:ilvl w:val="0"/>
          <w:numId w:val="4077"/>
        </w:numPr>
      </w:pPr>
      <w:r>
        <w:rPr>
          <w:rFonts w:hint="eastAsia"/>
          <w:b/>
          <w:bCs/>
        </w:rPr>
        <w:t xml:space="preserve">测试方法</w:t>
      </w:r>
      <w:r>
        <w:rPr>
          <w:rFonts w:hint="eastAsia"/>
        </w:rPr>
        <w:t xml:space="preserve">：</w:t>
      </w:r>
    </w:p>
    <w:p>
      <w:pPr>
        <w:numPr>
          <w:ilvl w:val="1"/>
          <w:numId w:val="4079"/>
        </w:numPr>
      </w:pPr>
      <w:r>
        <w:rPr>
          <w:rFonts w:hint="eastAsia"/>
        </w:rPr>
        <w:t xml:space="preserve">分析测试结果，定位性能瓶颈</w:t>
      </w:r>
    </w:p>
    <w:p>
      <w:pPr>
        <w:numPr>
          <w:ilvl w:val="1"/>
          <w:numId w:val="4079"/>
        </w:numPr>
      </w:pPr>
      <w:r>
        <w:rPr>
          <w:rFonts w:hint="eastAsia"/>
        </w:rPr>
        <w:t xml:space="preserve">测试多维度数据关联分析功能</w:t>
      </w:r>
    </w:p>
    <w:p>
      <w:pPr>
        <w:numPr>
          <w:ilvl w:val="1"/>
          <w:numId w:val="4079"/>
        </w:numPr>
      </w:pPr>
      <w:r>
        <w:rPr>
          <w:rFonts w:hint="eastAsia"/>
        </w:rPr>
        <w:t xml:space="preserve">验证长期性能趋势分析的准确性</w:t>
      </w:r>
    </w:p>
    <w:bookmarkStart w:id="4786" w:name="学习目标-1112"/>
    <w:p>
      <w:pPr>
        <w:pStyle w:val="Heading5"/>
      </w:pPr>
      <w:r>
        <w:rPr>
          <w:rFonts w:hint="eastAsia"/>
        </w:rPr>
        <w:t xml:space="preserve">学习目标</w:t>
      </w:r>
    </w:p>
    <w:bookmarkEnd w:id="4786"/>
    <w:bookmarkStart w:id="4787" w:name="小结-1112"/>
    <w:p>
      <w:pPr>
        <w:pStyle w:val="Heading5"/>
      </w:pPr>
      <w:r>
        <w:rPr>
          <w:rFonts w:hint="eastAsia"/>
        </w:rPr>
        <w:t xml:space="preserve">小结</w:t>
      </w:r>
    </w:p>
    <w:bookmarkEnd w:id="4787"/>
    <w:bookmarkStart w:id="4788" w:name="练习-1112"/>
    <w:p>
      <w:pPr>
        <w:pStyle w:val="Heading5"/>
      </w:pPr>
      <w:r>
        <w:rPr>
          <w:rFonts w:hint="eastAsia"/>
        </w:rPr>
        <w:t xml:space="preserve">练习</w:t>
      </w:r>
    </w:p>
    <w:bookmarkEnd w:id="4788"/>
    <w:bookmarkEnd w:id="4789"/>
    <w:bookmarkStart w:id="4790" w:name="性能优化建议测试"/>
    <w:p>
      <w:pPr>
        <w:pStyle w:val="Heading4"/>
      </w:pPr>
      <w:r>
        <w:rPr>
          <w:rFonts w:hint="eastAsia"/>
        </w:rPr>
        <w:t xml:space="preserve">性能优化建议测试</w:t>
      </w:r>
    </w:p>
    <w:p>
      <w:pPr>
        <w:numPr>
          <w:ilvl w:val="0"/>
          <w:numId w:val="4080"/>
        </w:numPr>
      </w:pPr>
      <w:r>
        <w:rPr>
          <w:rFonts w:hint="eastAsia"/>
          <w:b/>
          <w:bCs/>
        </w:rPr>
        <w:t xml:space="preserve">测试要点</w:t>
      </w:r>
      <w:r>
        <w:rPr>
          <w:rFonts w:hint="eastAsia"/>
        </w:rPr>
        <w:t xml:space="preserve">：</w:t>
      </w:r>
    </w:p>
    <w:p>
      <w:pPr>
        <w:numPr>
          <w:ilvl w:val="1"/>
          <w:numId w:val="4081"/>
        </w:numPr>
      </w:pPr>
      <w:r>
        <w:rPr>
          <w:rFonts w:hint="eastAsia"/>
        </w:rPr>
        <w:t xml:space="preserve">验证基于测试结果的优化建议质量</w:t>
      </w:r>
    </w:p>
    <w:p>
      <w:pPr>
        <w:numPr>
          <w:ilvl w:val="1"/>
          <w:numId w:val="4081"/>
        </w:numPr>
      </w:pPr>
      <w:r>
        <w:rPr>
          <w:rFonts w:hint="eastAsia"/>
        </w:rPr>
        <w:t xml:space="preserve">测试优化建议的可操作性和有效性</w:t>
      </w:r>
    </w:p>
    <w:p>
      <w:pPr>
        <w:numPr>
          <w:ilvl w:val="1"/>
          <w:numId w:val="4081"/>
        </w:numPr>
      </w:pPr>
      <w:r>
        <w:rPr>
          <w:rFonts w:hint="eastAsia"/>
        </w:rPr>
        <w:t xml:space="preserve">验证优化效果的量化评估</w:t>
      </w:r>
    </w:p>
    <w:p>
      <w:pPr>
        <w:numPr>
          <w:ilvl w:val="0"/>
          <w:numId w:val="4080"/>
        </w:numPr>
      </w:pPr>
      <w:r>
        <w:rPr>
          <w:rFonts w:hint="eastAsia"/>
          <w:b/>
          <w:bCs/>
        </w:rPr>
        <w:t xml:space="preserve">测试方法</w:t>
      </w:r>
      <w:r>
        <w:rPr>
          <w:rFonts w:hint="eastAsia"/>
        </w:rPr>
        <w:t xml:space="preserve">：</w:t>
      </w:r>
    </w:p>
    <w:p>
      <w:pPr>
        <w:numPr>
          <w:ilvl w:val="1"/>
          <w:numId w:val="4082"/>
        </w:numPr>
      </w:pPr>
      <w:r>
        <w:rPr>
          <w:rFonts w:hint="eastAsia"/>
        </w:rPr>
        <w:t xml:space="preserve">实施优化建议，验证效果</w:t>
      </w:r>
    </w:p>
    <w:p>
      <w:pPr>
        <w:numPr>
          <w:ilvl w:val="1"/>
          <w:numId w:val="4082"/>
        </w:numPr>
      </w:pPr>
      <w:r>
        <w:rPr>
          <w:rFonts w:hint="eastAsia"/>
        </w:rPr>
        <w:t xml:space="preserve">评估优化建议的实用性和优先级</w:t>
      </w:r>
    </w:p>
    <w:p>
      <w:pPr>
        <w:pStyle w:val="BlockText"/>
      </w:pPr>
      <w:r>
        <w:rPr>
          <w:rFonts w:hint="eastAsia"/>
        </w:rPr>
        <w:t xml:space="preserve">【小结】</w:t>
      </w:r>
    </w:p>
    <w:p>
      <w:pPr>
        <w:numPr>
          <w:ilvl w:val="0"/>
          <w:numId w:val="4083"/>
        </w:numPr>
      </w:pPr>
      <w:r>
        <w:rPr>
          <w:rFonts w:hint="eastAsia"/>
        </w:rPr>
        <w:t xml:space="preserve">用</w:t>
      </w:r>
      <w:r>
        <w:t xml:space="preserve"> 3~5 </w:t>
      </w:r>
      <w:r>
        <w:rPr>
          <w:rFonts w:hint="eastAsia"/>
        </w:rPr>
        <w:t xml:space="preserve">条项目化要点复盘本章内容</w:t>
      </w:r>
    </w:p>
    <w:p>
      <w:pPr>
        <w:numPr>
          <w:ilvl w:val="0"/>
          <w:numId w:val="4083"/>
        </w:numPr>
      </w:pPr>
      <w:r>
        <w:rPr>
          <w:rFonts w:hint="eastAsia"/>
        </w:rPr>
        <w:t xml:space="preserve">指出易错点/反模式与纠正建议</w:t>
      </w:r>
    </w:p>
    <w:p>
      <w:pPr>
        <w:numPr>
          <w:ilvl w:val="0"/>
          <w:numId w:val="4083"/>
        </w:numPr>
      </w:pPr>
      <w:r>
        <w:rPr>
          <w:rFonts w:hint="eastAsia"/>
        </w:rPr>
        <w:t xml:space="preserve">给出可延伸阅读或下一步实践方向</w:t>
      </w:r>
    </w:p>
    <w:p>
      <w:pPr>
        <w:pStyle w:val="Compact"/>
        <w:numPr>
          <w:ilvl w:val="1"/>
          <w:numId w:val="4084"/>
        </w:numPr>
      </w:pPr>
      <w:r>
        <w:rPr>
          <w:rFonts w:hint="eastAsia"/>
        </w:rPr>
        <w:t xml:space="preserve">测试优化效果的量化指标变化</w:t>
      </w:r>
    </w:p>
    <w:p>
      <w:pPr>
        <w:pStyle w:val="BlockText"/>
      </w:pPr>
      <w:r>
        <w:rPr>
          <w:rFonts w:hint="eastAsia"/>
        </w:rPr>
        <w:t xml:space="preserve">【章节重点难点总结】</w:t>
      </w:r>
    </w:p>
    <w:p>
      <w:pPr>
        <w:pStyle w:val="Compact"/>
        <w:numPr>
          <w:ilvl w:val="0"/>
          <w:numId w:val="4085"/>
        </w:numPr>
      </w:pPr>
      <w:r>
        <w:rPr>
          <w:rFonts w:hint="eastAsia"/>
        </w:rPr>
        <w:t xml:space="preserve">本节要点：梳理关键概念、流程与方法；明确输入输出与成功标准</w:t>
      </w:r>
    </w:p>
    <w:p>
      <w:pPr>
        <w:pStyle w:val="Compact"/>
        <w:numPr>
          <w:ilvl w:val="0"/>
          <w:numId w:val="408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086"/>
        </w:numPr>
      </w:pPr>
      <w:r>
        <w:rPr>
          <w:rFonts w:hint="eastAsia"/>
        </w:rPr>
        <w:t xml:space="preserve">结合你的项目，描述本节主题的一个实践场景，并给出验证要点。</w:t>
      </w:r>
    </w:p>
    <w:p>
      <w:pPr>
        <w:pStyle w:val="Compact"/>
        <w:numPr>
          <w:ilvl w:val="0"/>
          <w:numId w:val="4086"/>
        </w:numPr>
      </w:pPr>
      <w:r>
        <w:rPr>
          <w:rFonts w:hint="eastAsia"/>
        </w:rPr>
        <w:t xml:space="preserve">列出2-3个风险点/常见陷阱，并给出可操作的规避建议。</w:t>
      </w:r>
    </w:p>
    <w:bookmarkEnd w:id="4790"/>
    <w:bookmarkStart w:id="4791" w:name="学习目标-1113"/>
    <w:p>
      <w:pPr>
        <w:pStyle w:val="Heading4"/>
      </w:pPr>
      <w:r>
        <w:rPr>
          <w:rFonts w:hint="eastAsia"/>
        </w:rPr>
        <w:t xml:space="preserve">学习目标</w:t>
      </w:r>
    </w:p>
    <w:bookmarkEnd w:id="4791"/>
    <w:bookmarkStart w:id="4792" w:name="小结-1113"/>
    <w:p>
      <w:pPr>
        <w:pStyle w:val="Heading4"/>
      </w:pPr>
      <w:r>
        <w:rPr>
          <w:rFonts w:hint="eastAsia"/>
        </w:rPr>
        <w:t xml:space="preserve">小结</w:t>
      </w:r>
    </w:p>
    <w:bookmarkEnd w:id="4792"/>
    <w:bookmarkStart w:id="4796" w:name="练习-1113"/>
    <w:p>
      <w:pPr>
        <w:pStyle w:val="Heading4"/>
      </w:pPr>
      <w:r>
        <w:rPr>
          <w:rFonts w:hint="eastAsia"/>
        </w:rPr>
        <w:t xml:space="preserve">练习</w:t>
      </w:r>
    </w:p>
    <w:bookmarkStart w:id="4793" w:name="学习目标-1114"/>
    <w:p>
      <w:pPr>
        <w:pStyle w:val="Heading5"/>
      </w:pPr>
      <w:r>
        <w:rPr>
          <w:rFonts w:hint="eastAsia"/>
        </w:rPr>
        <w:t xml:space="preserve">学习目标</w:t>
      </w:r>
    </w:p>
    <w:bookmarkEnd w:id="4793"/>
    <w:bookmarkStart w:id="4794" w:name="小结-1114"/>
    <w:p>
      <w:pPr>
        <w:pStyle w:val="Heading5"/>
      </w:pPr>
      <w:r>
        <w:rPr>
          <w:rFonts w:hint="eastAsia"/>
        </w:rPr>
        <w:t xml:space="preserve">小结</w:t>
      </w:r>
    </w:p>
    <w:bookmarkEnd w:id="4794"/>
    <w:bookmarkStart w:id="4795" w:name="练习-1114"/>
    <w:p>
      <w:pPr>
        <w:pStyle w:val="Heading5"/>
      </w:pPr>
      <w:r>
        <w:rPr>
          <w:rFonts w:hint="eastAsia"/>
        </w:rPr>
        <w:t xml:space="preserve">练习</w:t>
      </w:r>
    </w:p>
    <w:bookmarkEnd w:id="4795"/>
    <w:bookmarkEnd w:id="4796"/>
    <w:bookmarkEnd w:id="4797"/>
    <w:bookmarkStart w:id="4813" w:name="X4d3b2775f150d33f793e01e67a4cfefe6ff71bf"/>
    <w:p>
      <w:pPr>
        <w:pStyle w:val="Heading3"/>
      </w:pPr>
      <w:r>
        <w:t xml:space="preserve">13.6.7 </w:t>
      </w:r>
      <w:r>
        <w:rPr>
          <w:rFonts w:hint="eastAsia"/>
        </w:rPr>
        <w:t xml:space="preserve">大数据系统特定性能测试</w:t>
      </w:r>
    </w:p>
    <w:p>
      <w:pPr>
        <w:pStyle w:val="BlockText"/>
      </w:pPr>
      <w:r>
        <w:rPr>
          <w:rFonts w:hint="eastAsia"/>
        </w:rPr>
        <w:t xml:space="preserve">【先修知识】</w:t>
      </w:r>
    </w:p>
    <w:p>
      <w:pPr>
        <w:pStyle w:val="Compact"/>
        <w:numPr>
          <w:ilvl w:val="0"/>
          <w:numId w:val="4087"/>
        </w:numPr>
      </w:pPr>
      <w:r>
        <w:rPr>
          <w:rFonts w:hint="eastAsia"/>
        </w:rPr>
        <w:t xml:space="preserve">基础：Linux/网络/SQL/一种脚本语言（如</w:t>
      </w:r>
      <w:r>
        <w:t xml:space="preserve"> </w:t>
      </w:r>
      <w:r>
        <w:rPr>
          <w:rFonts w:hint="eastAsia"/>
        </w:rPr>
        <w:t xml:space="preserve">Python）</w:t>
      </w:r>
    </w:p>
    <w:p>
      <w:pPr>
        <w:pStyle w:val="Compact"/>
        <w:numPr>
          <w:ilvl w:val="0"/>
          <w:numId w:val="4087"/>
        </w:numPr>
      </w:pPr>
      <w:r>
        <w:rPr>
          <w:rFonts w:hint="eastAsia"/>
        </w:rPr>
        <w:t xml:space="preserve">大数据入门：分布式/存储与计算分离/批流概念</w:t>
      </w:r>
    </w:p>
    <w:p>
      <w:pPr>
        <w:pStyle w:val="Compact"/>
        <w:numPr>
          <w:ilvl w:val="0"/>
          <w:numId w:val="408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08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088"/>
        </w:numPr>
      </w:pPr>
      <w:r>
        <w:rPr>
          <w:rFonts w:hint="eastAsia"/>
        </w:rPr>
        <w:t xml:space="preserve">能完成</w:t>
      </w:r>
      <w:r>
        <w:t xml:space="preserve"> 1 </w:t>
      </w:r>
      <w:r>
        <w:rPr>
          <w:rFonts w:hint="eastAsia"/>
        </w:rPr>
        <w:t xml:space="preserve">个与本章紧密相关的动手实践</w:t>
      </w:r>
    </w:p>
    <w:p>
      <w:pPr>
        <w:pStyle w:val="Compact"/>
        <w:numPr>
          <w:ilvl w:val="0"/>
          <w:numId w:val="408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089"/>
        </w:numPr>
      </w:pPr>
      <w:r>
        <w:rPr>
          <w:rFonts w:hint="eastAsia"/>
        </w:rPr>
        <w:t xml:space="preserve">请补充本章关键术语及中英对照（参考术语表）</w:t>
      </w:r>
    </w:p>
    <w:p>
      <w:pPr>
        <w:pStyle w:val="BlockText"/>
      </w:pPr>
      <w:r>
        <w:rPr>
          <w:rFonts w:hint="eastAsia"/>
        </w:rPr>
        <w:t xml:space="preserve">【阅读提示】本节聚焦：13.6.7</w:t>
      </w:r>
      <w:r>
        <w:t xml:space="preserve"> </w:t>
      </w:r>
      <w:r>
        <w:rPr>
          <w:rFonts w:hint="eastAsia"/>
        </w:rPr>
        <w:t xml:space="preserve">大数据系统特定性能测试。建议先看结构，再带着问题阅读，关注关键术语、流程与案例，结合自身项目做对照。</w:t>
      </w:r>
    </w:p>
    <w:bookmarkStart w:id="4801" w:name="数据处理性能测试"/>
    <w:p>
      <w:pPr>
        <w:pStyle w:val="Heading4"/>
      </w:pPr>
      <w:r>
        <w:rPr>
          <w:rFonts w:hint="eastAsia"/>
        </w:rPr>
        <w:t xml:space="preserve">数据处理性能测试</w:t>
      </w:r>
    </w:p>
    <w:p>
      <w:pPr>
        <w:numPr>
          <w:ilvl w:val="0"/>
          <w:numId w:val="4090"/>
        </w:numPr>
      </w:pPr>
      <w:r>
        <w:rPr>
          <w:rFonts w:hint="eastAsia"/>
          <w:b/>
          <w:bCs/>
        </w:rPr>
        <w:t xml:space="preserve">测试要点</w:t>
      </w:r>
      <w:r>
        <w:rPr>
          <w:rFonts w:hint="eastAsia"/>
        </w:rPr>
        <w:t xml:space="preserve">：</w:t>
      </w:r>
    </w:p>
    <w:p>
      <w:pPr>
        <w:numPr>
          <w:ilvl w:val="1"/>
          <w:numId w:val="4091"/>
        </w:numPr>
      </w:pPr>
      <w:r>
        <w:rPr>
          <w:rFonts w:hint="eastAsia"/>
        </w:rPr>
        <w:t xml:space="preserve">验证批处理任务性能指标</w:t>
      </w:r>
    </w:p>
    <w:p>
      <w:pPr>
        <w:numPr>
          <w:ilvl w:val="1"/>
          <w:numId w:val="4091"/>
        </w:numPr>
      </w:pPr>
      <w:r>
        <w:rPr>
          <w:rFonts w:hint="eastAsia"/>
        </w:rPr>
        <w:t xml:space="preserve">测试流处理延迟和吞吐量</w:t>
      </w:r>
    </w:p>
    <w:p>
      <w:pPr>
        <w:numPr>
          <w:ilvl w:val="1"/>
          <w:numId w:val="4091"/>
        </w:numPr>
      </w:pPr>
      <w:r>
        <w:rPr>
          <w:rFonts w:hint="eastAsia"/>
        </w:rPr>
        <w:t xml:space="preserve">验证ETL/ELT流程性能</w:t>
      </w:r>
    </w:p>
    <w:p>
      <w:pPr>
        <w:numPr>
          <w:ilvl w:val="0"/>
          <w:numId w:val="4090"/>
        </w:numPr>
      </w:pPr>
      <w:r>
        <w:rPr>
          <w:rFonts w:hint="eastAsia"/>
          <w:b/>
          <w:bCs/>
        </w:rPr>
        <w:t xml:space="preserve">测试方法</w:t>
      </w:r>
      <w:r>
        <w:rPr>
          <w:rFonts w:hint="eastAsia"/>
        </w:rPr>
        <w:t xml:space="preserve">：</w:t>
      </w:r>
    </w:p>
    <w:p>
      <w:pPr>
        <w:numPr>
          <w:ilvl w:val="1"/>
          <w:numId w:val="4092"/>
        </w:numPr>
      </w:pPr>
      <w:r>
        <w:rPr>
          <w:rFonts w:hint="eastAsia"/>
        </w:rPr>
        <w:t xml:space="preserve">执行批处理基准测试，分析性能</w:t>
      </w:r>
    </w:p>
    <w:p>
      <w:pPr>
        <w:numPr>
          <w:ilvl w:val="1"/>
          <w:numId w:val="4092"/>
        </w:numPr>
      </w:pPr>
      <w:r>
        <w:rPr>
          <w:rFonts w:hint="eastAsia"/>
        </w:rPr>
        <w:t xml:space="preserve">测试流处理系统的延迟和吞吐量关系</w:t>
      </w:r>
    </w:p>
    <w:p>
      <w:pPr>
        <w:numPr>
          <w:ilvl w:val="1"/>
          <w:numId w:val="4092"/>
        </w:numPr>
      </w:pPr>
      <w:r>
        <w:rPr>
          <w:rFonts w:hint="eastAsia"/>
        </w:rPr>
        <w:t xml:space="preserve">验证ETL/ELT流程在不同数据量下的性能</w:t>
      </w:r>
    </w:p>
    <w:bookmarkStart w:id="4798" w:name="学习目标-1115"/>
    <w:p>
      <w:pPr>
        <w:pStyle w:val="Heading5"/>
      </w:pPr>
      <w:r>
        <w:rPr>
          <w:rFonts w:hint="eastAsia"/>
        </w:rPr>
        <w:t xml:space="preserve">学习目标</w:t>
      </w:r>
    </w:p>
    <w:bookmarkEnd w:id="4798"/>
    <w:bookmarkStart w:id="4799" w:name="小结-1115"/>
    <w:p>
      <w:pPr>
        <w:pStyle w:val="Heading5"/>
      </w:pPr>
      <w:r>
        <w:rPr>
          <w:rFonts w:hint="eastAsia"/>
        </w:rPr>
        <w:t xml:space="preserve">小结</w:t>
      </w:r>
    </w:p>
    <w:bookmarkEnd w:id="4799"/>
    <w:bookmarkStart w:id="4800" w:name="练习-1115"/>
    <w:p>
      <w:pPr>
        <w:pStyle w:val="Heading5"/>
      </w:pPr>
      <w:r>
        <w:rPr>
          <w:rFonts w:hint="eastAsia"/>
        </w:rPr>
        <w:t xml:space="preserve">练习</w:t>
      </w:r>
    </w:p>
    <w:bookmarkEnd w:id="4800"/>
    <w:bookmarkEnd w:id="4801"/>
    <w:bookmarkStart w:id="4805" w:name="存储性能测试"/>
    <w:p>
      <w:pPr>
        <w:pStyle w:val="Heading4"/>
      </w:pPr>
      <w:r>
        <w:rPr>
          <w:rFonts w:hint="eastAsia"/>
        </w:rPr>
        <w:t xml:space="preserve">存储性能测试</w:t>
      </w:r>
    </w:p>
    <w:p>
      <w:pPr>
        <w:numPr>
          <w:ilvl w:val="0"/>
          <w:numId w:val="4093"/>
        </w:numPr>
      </w:pPr>
      <w:r>
        <w:rPr>
          <w:rFonts w:hint="eastAsia"/>
          <w:b/>
          <w:bCs/>
        </w:rPr>
        <w:t xml:space="preserve">测试要点</w:t>
      </w:r>
      <w:r>
        <w:rPr>
          <w:rFonts w:hint="eastAsia"/>
        </w:rPr>
        <w:t xml:space="preserve">：</w:t>
      </w:r>
    </w:p>
    <w:p>
      <w:pPr>
        <w:numPr>
          <w:ilvl w:val="1"/>
          <w:numId w:val="4094"/>
        </w:numPr>
      </w:pPr>
      <w:r>
        <w:rPr>
          <w:rFonts w:hint="eastAsia"/>
        </w:rPr>
        <w:t xml:space="preserve">验证数据写入/读取性能</w:t>
      </w:r>
    </w:p>
    <w:p>
      <w:pPr>
        <w:numPr>
          <w:ilvl w:val="1"/>
          <w:numId w:val="4094"/>
        </w:numPr>
      </w:pPr>
      <w:r>
        <w:rPr>
          <w:rFonts w:hint="eastAsia"/>
        </w:rPr>
        <w:t xml:space="preserve">测试存储系统扩展性</w:t>
      </w:r>
    </w:p>
    <w:p>
      <w:pPr>
        <w:numPr>
          <w:ilvl w:val="1"/>
          <w:numId w:val="4094"/>
        </w:numPr>
      </w:pPr>
      <w:r>
        <w:rPr>
          <w:rFonts w:hint="eastAsia"/>
        </w:rPr>
        <w:t xml:space="preserve">验证数据压缩和序列化性能</w:t>
      </w:r>
    </w:p>
    <w:p>
      <w:pPr>
        <w:numPr>
          <w:ilvl w:val="0"/>
          <w:numId w:val="4093"/>
        </w:numPr>
      </w:pPr>
      <w:r>
        <w:rPr>
          <w:rFonts w:hint="eastAsia"/>
          <w:b/>
          <w:bCs/>
        </w:rPr>
        <w:t xml:space="preserve">测试方法</w:t>
      </w:r>
      <w:r>
        <w:rPr>
          <w:rFonts w:hint="eastAsia"/>
        </w:rPr>
        <w:t xml:space="preserve">：</w:t>
      </w:r>
    </w:p>
    <w:p>
      <w:pPr>
        <w:numPr>
          <w:ilvl w:val="1"/>
          <w:numId w:val="4095"/>
        </w:numPr>
      </w:pPr>
      <w:r>
        <w:rPr>
          <w:rFonts w:hint="eastAsia"/>
        </w:rPr>
        <w:t xml:space="preserve">测试不同数据量下的存储性能</w:t>
      </w:r>
    </w:p>
    <w:p>
      <w:pPr>
        <w:numPr>
          <w:ilvl w:val="1"/>
          <w:numId w:val="4095"/>
        </w:numPr>
      </w:pPr>
      <w:r>
        <w:rPr>
          <w:rFonts w:hint="eastAsia"/>
        </w:rPr>
        <w:t xml:space="preserve">验证横向扩展时的性能变化</w:t>
      </w:r>
    </w:p>
    <w:p>
      <w:pPr>
        <w:numPr>
          <w:ilvl w:val="1"/>
          <w:numId w:val="4095"/>
        </w:numPr>
      </w:pPr>
      <w:r>
        <w:rPr>
          <w:rFonts w:hint="eastAsia"/>
        </w:rPr>
        <w:t xml:space="preserve">分析不同压缩和序列化方式的性能影响</w:t>
      </w:r>
    </w:p>
    <w:bookmarkStart w:id="4802" w:name="学习目标-1116"/>
    <w:p>
      <w:pPr>
        <w:pStyle w:val="Heading5"/>
      </w:pPr>
      <w:r>
        <w:rPr>
          <w:rFonts w:hint="eastAsia"/>
        </w:rPr>
        <w:t xml:space="preserve">学习目标</w:t>
      </w:r>
    </w:p>
    <w:bookmarkEnd w:id="4802"/>
    <w:bookmarkStart w:id="4803" w:name="小结-1116"/>
    <w:p>
      <w:pPr>
        <w:pStyle w:val="Heading5"/>
      </w:pPr>
      <w:r>
        <w:rPr>
          <w:rFonts w:hint="eastAsia"/>
        </w:rPr>
        <w:t xml:space="preserve">小结</w:t>
      </w:r>
    </w:p>
    <w:bookmarkEnd w:id="4803"/>
    <w:bookmarkStart w:id="4804" w:name="练习-1116"/>
    <w:p>
      <w:pPr>
        <w:pStyle w:val="Heading5"/>
      </w:pPr>
      <w:r>
        <w:rPr>
          <w:rFonts w:hint="eastAsia"/>
        </w:rPr>
        <w:t xml:space="preserve">练习</w:t>
      </w:r>
    </w:p>
    <w:bookmarkEnd w:id="4804"/>
    <w:bookmarkEnd w:id="4805"/>
    <w:bookmarkStart w:id="4806" w:name="资源调度性能测试"/>
    <w:p>
      <w:pPr>
        <w:pStyle w:val="Heading4"/>
      </w:pPr>
      <w:r>
        <w:rPr>
          <w:rFonts w:hint="eastAsia"/>
        </w:rPr>
        <w:t xml:space="preserve">资源调度性能测试</w:t>
      </w:r>
    </w:p>
    <w:p>
      <w:pPr>
        <w:numPr>
          <w:ilvl w:val="0"/>
          <w:numId w:val="4096"/>
        </w:numPr>
      </w:pPr>
      <w:r>
        <w:rPr>
          <w:rFonts w:hint="eastAsia"/>
          <w:b/>
          <w:bCs/>
        </w:rPr>
        <w:t xml:space="preserve">测试要点</w:t>
      </w:r>
      <w:r>
        <w:rPr>
          <w:rFonts w:hint="eastAsia"/>
        </w:rPr>
        <w:t xml:space="preserve">：</w:t>
      </w:r>
    </w:p>
    <w:p>
      <w:pPr>
        <w:numPr>
          <w:ilvl w:val="1"/>
          <w:numId w:val="4097"/>
        </w:numPr>
      </w:pPr>
      <w:r>
        <w:rPr>
          <w:rFonts w:hint="eastAsia"/>
        </w:rPr>
        <w:t xml:space="preserve">验证任务调度性能和公平性</w:t>
      </w:r>
    </w:p>
    <w:p>
      <w:pPr>
        <w:numPr>
          <w:ilvl w:val="1"/>
          <w:numId w:val="4097"/>
        </w:numPr>
      </w:pPr>
      <w:r>
        <w:rPr>
          <w:rFonts w:hint="eastAsia"/>
        </w:rPr>
        <w:t xml:space="preserve">测试资源分配效率</w:t>
      </w:r>
    </w:p>
    <w:p>
      <w:pPr>
        <w:numPr>
          <w:ilvl w:val="1"/>
          <w:numId w:val="4097"/>
        </w:numPr>
      </w:pPr>
      <w:r>
        <w:rPr>
          <w:rFonts w:hint="eastAsia"/>
        </w:rPr>
        <w:t xml:space="preserve">验证调度策略对系统整体性能的影响</w:t>
      </w:r>
    </w:p>
    <w:p>
      <w:pPr>
        <w:numPr>
          <w:ilvl w:val="0"/>
          <w:numId w:val="4096"/>
        </w:numPr>
      </w:pPr>
      <w:r>
        <w:rPr>
          <w:rFonts w:hint="eastAsia"/>
          <w:b/>
          <w:bCs/>
        </w:rPr>
        <w:t xml:space="preserve">测试方法</w:t>
      </w:r>
      <w:r>
        <w:rPr>
          <w:rFonts w:hint="eastAsia"/>
        </w:rPr>
        <w:t xml:space="preserve">：</w:t>
      </w:r>
    </w:p>
    <w:p>
      <w:pPr>
        <w:numPr>
          <w:ilvl w:val="1"/>
          <w:numId w:val="4098"/>
        </w:numPr>
      </w:pPr>
      <w:r>
        <w:rPr>
          <w:rFonts w:hint="eastAsia"/>
        </w:rPr>
        <w:t xml:space="preserve">测试多任务并发时的调度性能</w:t>
      </w:r>
    </w:p>
    <w:p>
      <w:pPr>
        <w:numPr>
          <w:ilvl w:val="1"/>
          <w:numId w:val="4098"/>
        </w:numPr>
      </w:pPr>
      <w:r>
        <w:rPr>
          <w:rFonts w:hint="eastAsia"/>
        </w:rPr>
        <w:t xml:space="preserve">分析资源分配效率指标</w:t>
      </w:r>
    </w:p>
    <w:p>
      <w:pPr>
        <w:pStyle w:val="BlockText"/>
      </w:pPr>
      <w:r>
        <w:rPr>
          <w:rFonts w:hint="eastAsia"/>
        </w:rPr>
        <w:t xml:space="preserve">【小结】</w:t>
      </w:r>
    </w:p>
    <w:p>
      <w:pPr>
        <w:numPr>
          <w:ilvl w:val="0"/>
          <w:numId w:val="4099"/>
        </w:numPr>
      </w:pPr>
      <w:r>
        <w:rPr>
          <w:rFonts w:hint="eastAsia"/>
        </w:rPr>
        <w:t xml:space="preserve">用</w:t>
      </w:r>
      <w:r>
        <w:t xml:space="preserve"> 3~5 </w:t>
      </w:r>
      <w:r>
        <w:rPr>
          <w:rFonts w:hint="eastAsia"/>
        </w:rPr>
        <w:t xml:space="preserve">条项目化要点复盘本章内容</w:t>
      </w:r>
    </w:p>
    <w:p>
      <w:pPr>
        <w:numPr>
          <w:ilvl w:val="0"/>
          <w:numId w:val="4099"/>
        </w:numPr>
      </w:pPr>
      <w:r>
        <w:rPr>
          <w:rFonts w:hint="eastAsia"/>
        </w:rPr>
        <w:t xml:space="preserve">指出易错点/反模式与纠正建议</w:t>
      </w:r>
    </w:p>
    <w:p>
      <w:pPr>
        <w:numPr>
          <w:ilvl w:val="0"/>
          <w:numId w:val="4099"/>
        </w:numPr>
      </w:pPr>
      <w:r>
        <w:rPr>
          <w:rFonts w:hint="eastAsia"/>
        </w:rPr>
        <w:t xml:space="preserve">给出可延伸阅读或下一步实践方向</w:t>
      </w:r>
    </w:p>
    <w:p>
      <w:pPr>
        <w:pStyle w:val="Compact"/>
        <w:numPr>
          <w:ilvl w:val="1"/>
          <w:numId w:val="4100"/>
        </w:numPr>
      </w:pPr>
      <w:r>
        <w:rPr>
          <w:rFonts w:hint="eastAsia"/>
        </w:rPr>
        <w:t xml:space="preserve">比较不同调度策略下的系统性能</w:t>
      </w:r>
    </w:p>
    <w:p>
      <w:pPr>
        <w:pStyle w:val="BlockText"/>
      </w:pPr>
      <w:r>
        <w:rPr>
          <w:rFonts w:hint="eastAsia"/>
        </w:rPr>
        <w:t xml:space="preserve">【章节重点难点总结】</w:t>
      </w:r>
    </w:p>
    <w:p>
      <w:pPr>
        <w:pStyle w:val="Compact"/>
        <w:numPr>
          <w:ilvl w:val="0"/>
          <w:numId w:val="4101"/>
        </w:numPr>
      </w:pPr>
      <w:r>
        <w:rPr>
          <w:rFonts w:hint="eastAsia"/>
        </w:rPr>
        <w:t xml:space="preserve">本节要点：梳理关键概念、流程与方法；明确输入输出与成功标准</w:t>
      </w:r>
    </w:p>
    <w:p>
      <w:pPr>
        <w:pStyle w:val="Compact"/>
        <w:numPr>
          <w:ilvl w:val="0"/>
          <w:numId w:val="410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102"/>
        </w:numPr>
      </w:pPr>
      <w:r>
        <w:rPr>
          <w:rFonts w:hint="eastAsia"/>
        </w:rPr>
        <w:t xml:space="preserve">结合你的项目，描述本节主题的一个实践场景，并给出验证要点。</w:t>
      </w:r>
    </w:p>
    <w:p>
      <w:pPr>
        <w:pStyle w:val="Compact"/>
        <w:numPr>
          <w:ilvl w:val="0"/>
          <w:numId w:val="4102"/>
        </w:numPr>
      </w:pPr>
      <w:r>
        <w:rPr>
          <w:rFonts w:hint="eastAsia"/>
        </w:rPr>
        <w:t xml:space="preserve">列出2-3个风险点/常见陷阱，并给出可操作的规避建议。</w:t>
      </w:r>
    </w:p>
    <w:bookmarkEnd w:id="4806"/>
    <w:bookmarkStart w:id="4807" w:name="学习目标-1117"/>
    <w:p>
      <w:pPr>
        <w:pStyle w:val="Heading4"/>
      </w:pPr>
      <w:r>
        <w:rPr>
          <w:rFonts w:hint="eastAsia"/>
        </w:rPr>
        <w:t xml:space="preserve">学习目标</w:t>
      </w:r>
    </w:p>
    <w:bookmarkEnd w:id="4807"/>
    <w:bookmarkStart w:id="4808" w:name="小结-1117"/>
    <w:p>
      <w:pPr>
        <w:pStyle w:val="Heading4"/>
      </w:pPr>
      <w:r>
        <w:rPr>
          <w:rFonts w:hint="eastAsia"/>
        </w:rPr>
        <w:t xml:space="preserve">小结</w:t>
      </w:r>
    </w:p>
    <w:bookmarkEnd w:id="4808"/>
    <w:bookmarkStart w:id="4812" w:name="练习-1117"/>
    <w:p>
      <w:pPr>
        <w:pStyle w:val="Heading4"/>
      </w:pPr>
      <w:r>
        <w:rPr>
          <w:rFonts w:hint="eastAsia"/>
        </w:rPr>
        <w:t xml:space="preserve">练习</w:t>
      </w:r>
    </w:p>
    <w:bookmarkStart w:id="4809" w:name="学习目标-1118"/>
    <w:p>
      <w:pPr>
        <w:pStyle w:val="Heading5"/>
      </w:pPr>
      <w:r>
        <w:rPr>
          <w:rFonts w:hint="eastAsia"/>
        </w:rPr>
        <w:t xml:space="preserve">学习目标</w:t>
      </w:r>
    </w:p>
    <w:bookmarkEnd w:id="4809"/>
    <w:bookmarkStart w:id="4810" w:name="小结-1118"/>
    <w:p>
      <w:pPr>
        <w:pStyle w:val="Heading5"/>
      </w:pPr>
      <w:r>
        <w:rPr>
          <w:rFonts w:hint="eastAsia"/>
        </w:rPr>
        <w:t xml:space="preserve">小结</w:t>
      </w:r>
    </w:p>
    <w:bookmarkEnd w:id="4810"/>
    <w:bookmarkStart w:id="4811" w:name="练习-1118"/>
    <w:p>
      <w:pPr>
        <w:pStyle w:val="Heading5"/>
      </w:pPr>
      <w:r>
        <w:rPr>
          <w:rFonts w:hint="eastAsia"/>
        </w:rPr>
        <w:t xml:space="preserve">练习</w:t>
      </w:r>
    </w:p>
    <w:bookmarkEnd w:id="4811"/>
    <w:bookmarkEnd w:id="4812"/>
    <w:bookmarkEnd w:id="4813"/>
    <w:bookmarkStart w:id="4819" w:name="X90bf3c00dec4453aa8853bc2d580d8c7e9b5b06"/>
    <w:p>
      <w:pPr>
        <w:pStyle w:val="Heading3"/>
      </w:pPr>
      <w:r>
        <w:t xml:space="preserve">13.6.8 </w:t>
      </w:r>
      <w:r>
        <w:rPr>
          <w:rFonts w:hint="eastAsia"/>
        </w:rPr>
        <w:t xml:space="preserve">性能监控与测试集成测试</w:t>
      </w:r>
    </w:p>
    <w:p>
      <w:pPr>
        <w:pStyle w:val="BlockText"/>
      </w:pPr>
      <w:r>
        <w:rPr>
          <w:rFonts w:hint="eastAsia"/>
        </w:rPr>
        <w:t xml:space="preserve">【先修知识】</w:t>
      </w:r>
    </w:p>
    <w:p>
      <w:pPr>
        <w:pStyle w:val="Compact"/>
        <w:numPr>
          <w:ilvl w:val="0"/>
          <w:numId w:val="4103"/>
        </w:numPr>
      </w:pPr>
      <w:r>
        <w:rPr>
          <w:rFonts w:hint="eastAsia"/>
        </w:rPr>
        <w:t xml:space="preserve">基础：Linux/网络/SQL/一种脚本语言（如</w:t>
      </w:r>
      <w:r>
        <w:t xml:space="preserve"> </w:t>
      </w:r>
      <w:r>
        <w:rPr>
          <w:rFonts w:hint="eastAsia"/>
        </w:rPr>
        <w:t xml:space="preserve">Python）</w:t>
      </w:r>
    </w:p>
    <w:p>
      <w:pPr>
        <w:pStyle w:val="Compact"/>
        <w:numPr>
          <w:ilvl w:val="0"/>
          <w:numId w:val="4103"/>
        </w:numPr>
      </w:pPr>
      <w:r>
        <w:rPr>
          <w:rFonts w:hint="eastAsia"/>
        </w:rPr>
        <w:t xml:space="preserve">大数据入门：分布式/存储与计算分离/批流概念</w:t>
      </w:r>
    </w:p>
    <w:p>
      <w:pPr>
        <w:pStyle w:val="Compact"/>
        <w:numPr>
          <w:ilvl w:val="0"/>
          <w:numId w:val="410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10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104"/>
        </w:numPr>
      </w:pPr>
      <w:r>
        <w:rPr>
          <w:rFonts w:hint="eastAsia"/>
        </w:rPr>
        <w:t xml:space="preserve">能完成</w:t>
      </w:r>
      <w:r>
        <w:t xml:space="preserve"> 1 </w:t>
      </w:r>
      <w:r>
        <w:rPr>
          <w:rFonts w:hint="eastAsia"/>
        </w:rPr>
        <w:t xml:space="preserve">个与本章紧密相关的动手实践</w:t>
      </w:r>
    </w:p>
    <w:p>
      <w:pPr>
        <w:pStyle w:val="Compact"/>
        <w:numPr>
          <w:ilvl w:val="0"/>
          <w:numId w:val="410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105"/>
        </w:numPr>
      </w:pPr>
      <w:r>
        <w:rPr>
          <w:rFonts w:hint="eastAsia"/>
        </w:rPr>
        <w:t xml:space="preserve">请补充本章关键术语及中英对照（参考术语表）</w:t>
      </w:r>
    </w:p>
    <w:p>
      <w:pPr>
        <w:pStyle w:val="BlockText"/>
      </w:pPr>
      <w:r>
        <w:rPr>
          <w:rFonts w:hint="eastAsia"/>
        </w:rPr>
        <w:t xml:space="preserve">【阅读提示】本节聚焦：13.6.8</w:t>
      </w:r>
      <w:r>
        <w:t xml:space="preserve"> </w:t>
      </w:r>
      <w:r>
        <w:rPr>
          <w:rFonts w:hint="eastAsia"/>
        </w:rPr>
        <w:t xml:space="preserve">性能监控与测试集成测试。建议先看结构，再带着问题阅读，关注关键术语、流程与案例，结合自身项目做对照。</w:t>
      </w:r>
    </w:p>
    <w:bookmarkStart w:id="4817" w:name="监控与基准测试集成测试"/>
    <w:p>
      <w:pPr>
        <w:pStyle w:val="Heading4"/>
      </w:pPr>
      <w:r>
        <w:rPr>
          <w:rFonts w:hint="eastAsia"/>
        </w:rPr>
        <w:t xml:space="preserve">监控与基准测试集成测试</w:t>
      </w:r>
    </w:p>
    <w:p>
      <w:pPr>
        <w:numPr>
          <w:ilvl w:val="0"/>
          <w:numId w:val="4106"/>
        </w:numPr>
      </w:pPr>
      <w:r>
        <w:rPr>
          <w:rFonts w:hint="eastAsia"/>
          <w:b/>
          <w:bCs/>
        </w:rPr>
        <w:t xml:space="preserve">测试要点</w:t>
      </w:r>
      <w:r>
        <w:rPr>
          <w:rFonts w:hint="eastAsia"/>
        </w:rPr>
        <w:t xml:space="preserve">：</w:t>
      </w:r>
    </w:p>
    <w:p>
      <w:pPr>
        <w:numPr>
          <w:ilvl w:val="1"/>
          <w:numId w:val="4107"/>
        </w:numPr>
      </w:pPr>
      <w:r>
        <w:rPr>
          <w:rFonts w:hint="eastAsia"/>
        </w:rPr>
        <w:t xml:space="preserve">验证监控系统与基准测试工具的集成</w:t>
      </w:r>
    </w:p>
    <w:p>
      <w:pPr>
        <w:numPr>
          <w:ilvl w:val="1"/>
          <w:numId w:val="4107"/>
        </w:numPr>
      </w:pPr>
      <w:r>
        <w:rPr>
          <w:rFonts w:hint="eastAsia"/>
        </w:rPr>
        <w:t xml:space="preserve">测试监控数据与测试结果的一致性</w:t>
      </w:r>
    </w:p>
    <w:p>
      <w:pPr>
        <w:numPr>
          <w:ilvl w:val="1"/>
          <w:numId w:val="4107"/>
        </w:numPr>
      </w:pPr>
      <w:r>
        <w:rPr>
          <w:rFonts w:hint="eastAsia"/>
        </w:rPr>
        <w:t xml:space="preserve">验证监控触发测试的机制</w:t>
      </w:r>
    </w:p>
    <w:p>
      <w:pPr>
        <w:numPr>
          <w:ilvl w:val="0"/>
          <w:numId w:val="4106"/>
        </w:numPr>
      </w:pPr>
      <w:r>
        <w:rPr>
          <w:rFonts w:hint="eastAsia"/>
          <w:b/>
          <w:bCs/>
        </w:rPr>
        <w:t xml:space="preserve">测试方法</w:t>
      </w:r>
      <w:r>
        <w:rPr>
          <w:rFonts w:hint="eastAsia"/>
        </w:rPr>
        <w:t xml:space="preserve">：</w:t>
      </w:r>
    </w:p>
    <w:p>
      <w:pPr>
        <w:numPr>
          <w:ilvl w:val="1"/>
          <w:numId w:val="4108"/>
        </w:numPr>
      </w:pPr>
      <w:r>
        <w:rPr>
          <w:rFonts w:hint="eastAsia"/>
        </w:rPr>
        <w:t xml:space="preserve">执行基准测试，验证监控数据准确性</w:t>
      </w:r>
    </w:p>
    <w:p>
      <w:pPr>
        <w:numPr>
          <w:ilvl w:val="1"/>
          <w:numId w:val="4108"/>
        </w:numPr>
      </w:pPr>
      <w:r>
        <w:rPr>
          <w:rFonts w:hint="eastAsia"/>
        </w:rPr>
        <w:t xml:space="preserve">比较监控数据与测试结果</w:t>
      </w:r>
    </w:p>
    <w:p>
      <w:pPr>
        <w:numPr>
          <w:ilvl w:val="1"/>
          <w:numId w:val="4108"/>
        </w:numPr>
      </w:pPr>
      <w:r>
        <w:rPr>
          <w:rFonts w:hint="eastAsia"/>
        </w:rPr>
        <w:t xml:space="preserve">测试基于监控触发的自动化测试</w:t>
      </w:r>
    </w:p>
    <w:bookmarkStart w:id="4814" w:name="学习目标-1119"/>
    <w:p>
      <w:pPr>
        <w:pStyle w:val="Heading5"/>
      </w:pPr>
      <w:r>
        <w:rPr>
          <w:rFonts w:hint="eastAsia"/>
        </w:rPr>
        <w:t xml:space="preserve">学习目标</w:t>
      </w:r>
    </w:p>
    <w:bookmarkEnd w:id="4814"/>
    <w:bookmarkStart w:id="4815" w:name="小结-1119"/>
    <w:p>
      <w:pPr>
        <w:pStyle w:val="Heading5"/>
      </w:pPr>
      <w:r>
        <w:rPr>
          <w:rFonts w:hint="eastAsia"/>
        </w:rPr>
        <w:t xml:space="preserve">小结</w:t>
      </w:r>
    </w:p>
    <w:bookmarkEnd w:id="4815"/>
    <w:bookmarkStart w:id="4816" w:name="练习-1119"/>
    <w:p>
      <w:pPr>
        <w:pStyle w:val="Heading5"/>
      </w:pPr>
      <w:r>
        <w:rPr>
          <w:rFonts w:hint="eastAsia"/>
        </w:rPr>
        <w:t xml:space="preserve">练习</w:t>
      </w:r>
    </w:p>
    <w:bookmarkEnd w:id="4816"/>
    <w:bookmarkEnd w:id="4817"/>
    <w:bookmarkStart w:id="4818" w:name="持续性能测试集成"/>
    <w:p>
      <w:pPr>
        <w:pStyle w:val="Heading4"/>
      </w:pPr>
      <w:r>
        <w:rPr>
          <w:rFonts w:hint="eastAsia"/>
        </w:rPr>
        <w:t xml:space="preserve">持续性能测试集成</w:t>
      </w:r>
    </w:p>
    <w:p>
      <w:pPr>
        <w:numPr>
          <w:ilvl w:val="0"/>
          <w:numId w:val="4109"/>
        </w:numPr>
      </w:pPr>
      <w:r>
        <w:rPr>
          <w:rFonts w:hint="eastAsia"/>
          <w:b/>
          <w:bCs/>
        </w:rPr>
        <w:t xml:space="preserve">测试要点</w:t>
      </w:r>
      <w:r>
        <w:rPr>
          <w:rFonts w:hint="eastAsia"/>
        </w:rPr>
        <w:t xml:space="preserve">：</w:t>
      </w:r>
    </w:p>
    <w:p>
      <w:pPr>
        <w:numPr>
          <w:ilvl w:val="1"/>
          <w:numId w:val="4110"/>
        </w:numPr>
      </w:pPr>
      <w:r>
        <w:rPr>
          <w:rFonts w:hint="eastAsia"/>
        </w:rPr>
        <w:t xml:space="preserve">验证持续集成/持续部署中的性能测试集成</w:t>
      </w:r>
    </w:p>
    <w:p>
      <w:pPr>
        <w:numPr>
          <w:ilvl w:val="1"/>
          <w:numId w:val="4110"/>
        </w:numPr>
      </w:pPr>
      <w:r>
        <w:rPr>
          <w:rFonts w:hint="eastAsia"/>
        </w:rPr>
        <w:t xml:space="preserve">测试性能回归检测机制</w:t>
      </w:r>
    </w:p>
    <w:p>
      <w:pPr>
        <w:numPr>
          <w:ilvl w:val="1"/>
          <w:numId w:val="4110"/>
        </w:numPr>
      </w:pPr>
      <w:r>
        <w:rPr>
          <w:rFonts w:hint="eastAsia"/>
        </w:rPr>
        <w:t xml:space="preserve">验证性能测试结果的历史趋势分析</w:t>
      </w:r>
    </w:p>
    <w:p>
      <w:pPr>
        <w:numPr>
          <w:ilvl w:val="0"/>
          <w:numId w:val="4109"/>
        </w:numPr>
      </w:pPr>
      <w:r>
        <w:rPr>
          <w:rFonts w:hint="eastAsia"/>
          <w:b/>
          <w:bCs/>
        </w:rPr>
        <w:t xml:space="preserve">测试方法</w:t>
      </w:r>
      <w:r>
        <w:rPr>
          <w:rFonts w:hint="eastAsia"/>
        </w:rPr>
        <w:t xml:space="preserve">：</w:t>
      </w:r>
    </w:p>
    <w:p>
      <w:pPr>
        <w:numPr>
          <w:ilvl w:val="1"/>
          <w:numId w:val="4111"/>
        </w:numPr>
      </w:pPr>
      <w:r>
        <w:rPr>
          <w:rFonts w:hint="eastAsia"/>
        </w:rPr>
        <w:t xml:space="preserve">在CI/CD流程中执行性能测试</w:t>
      </w:r>
    </w:p>
    <w:p>
      <w:pPr>
        <w:numPr>
          <w:ilvl w:val="1"/>
          <w:numId w:val="4111"/>
        </w:numPr>
      </w:pPr>
      <w:r>
        <w:rPr>
          <w:rFonts w:hint="eastAsia"/>
        </w:rPr>
        <w:t xml:space="preserve">测试性能回归检测的准确性</w:t>
      </w:r>
    </w:p>
    <w:p>
      <w:pPr>
        <w:pStyle w:val="BlockText"/>
      </w:pPr>
      <w:r>
        <w:rPr>
          <w:rFonts w:hint="eastAsia"/>
        </w:rPr>
        <w:t xml:space="preserve">【小结】</w:t>
      </w:r>
    </w:p>
    <w:p>
      <w:pPr>
        <w:numPr>
          <w:ilvl w:val="0"/>
          <w:numId w:val="4112"/>
        </w:numPr>
      </w:pPr>
      <w:r>
        <w:rPr>
          <w:rFonts w:hint="eastAsia"/>
        </w:rPr>
        <w:t xml:space="preserve">用</w:t>
      </w:r>
      <w:r>
        <w:t xml:space="preserve"> 3~5 </w:t>
      </w:r>
      <w:r>
        <w:rPr>
          <w:rFonts w:hint="eastAsia"/>
        </w:rPr>
        <w:t xml:space="preserve">条项目化要点复盘本章内容</w:t>
      </w:r>
    </w:p>
    <w:p>
      <w:pPr>
        <w:numPr>
          <w:ilvl w:val="0"/>
          <w:numId w:val="4112"/>
        </w:numPr>
      </w:pPr>
      <w:r>
        <w:rPr>
          <w:rFonts w:hint="eastAsia"/>
        </w:rPr>
        <w:t xml:space="preserve">指出易错点/反模式与纠正建议</w:t>
      </w:r>
    </w:p>
    <w:p>
      <w:pPr>
        <w:numPr>
          <w:ilvl w:val="0"/>
          <w:numId w:val="4112"/>
        </w:numPr>
      </w:pPr>
      <w:r>
        <w:rPr>
          <w:rFonts w:hint="eastAsia"/>
        </w:rPr>
        <w:t xml:space="preserve">给出可延伸阅读或下一步实践方向</w:t>
      </w:r>
    </w:p>
    <w:p>
      <w:pPr>
        <w:pStyle w:val="Compact"/>
        <w:numPr>
          <w:ilvl w:val="1"/>
          <w:numId w:val="4113"/>
        </w:numPr>
      </w:pPr>
      <w:r>
        <w:rPr>
          <w:rFonts w:hint="eastAsia"/>
        </w:rPr>
        <w:t xml:space="preserve">分析长期性能趋势数据</w:t>
      </w:r>
    </w:p>
    <w:p>
      <w:pPr>
        <w:pStyle w:val="BlockText"/>
      </w:pPr>
      <w:r>
        <w:rPr>
          <w:rFonts w:hint="eastAsia"/>
        </w:rPr>
        <w:t xml:space="preserve">【章节重点难点总结】</w:t>
      </w:r>
    </w:p>
    <w:p>
      <w:pPr>
        <w:pStyle w:val="Compact"/>
        <w:numPr>
          <w:ilvl w:val="0"/>
          <w:numId w:val="4114"/>
        </w:numPr>
      </w:pPr>
      <w:r>
        <w:rPr>
          <w:rFonts w:hint="eastAsia"/>
        </w:rPr>
        <w:t xml:space="preserve">本节要点：梳理关键概念、流程与方法；明确输入输出与成功标准</w:t>
      </w:r>
    </w:p>
    <w:p>
      <w:pPr>
        <w:pStyle w:val="Compact"/>
        <w:numPr>
          <w:ilvl w:val="0"/>
          <w:numId w:val="411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115"/>
        </w:numPr>
      </w:pPr>
      <w:r>
        <w:rPr>
          <w:rFonts w:hint="eastAsia"/>
        </w:rPr>
        <w:t xml:space="preserve">结合你的项目，描述本节主题的一个实践场景，并给出验证要点。</w:t>
      </w:r>
    </w:p>
    <w:p>
      <w:pPr>
        <w:pStyle w:val="Compact"/>
        <w:numPr>
          <w:ilvl w:val="0"/>
          <w:numId w:val="4115"/>
        </w:numPr>
      </w:pPr>
      <w:r>
        <w:rPr>
          <w:rFonts w:hint="eastAsia"/>
        </w:rPr>
        <w:t xml:space="preserve">列出2-3个风险点/常见陷阱，并给出可操作的规避建议。</w:t>
      </w:r>
    </w:p>
    <w:bookmarkEnd w:id="4818"/>
    <w:bookmarkEnd w:id="4819"/>
    <w:bookmarkStart w:id="4820" w:name="学习目标-1120"/>
    <w:p>
      <w:pPr>
        <w:pStyle w:val="Heading3"/>
      </w:pPr>
      <w:r>
        <w:rPr>
          <w:rFonts w:hint="eastAsia"/>
        </w:rPr>
        <w:t xml:space="preserve">学习目标</w:t>
      </w:r>
    </w:p>
    <w:bookmarkEnd w:id="4820"/>
    <w:bookmarkStart w:id="4821" w:name="小结-1120"/>
    <w:p>
      <w:pPr>
        <w:pStyle w:val="Heading3"/>
      </w:pPr>
      <w:r>
        <w:rPr>
          <w:rFonts w:hint="eastAsia"/>
        </w:rPr>
        <w:t xml:space="preserve">小结</w:t>
      </w:r>
    </w:p>
    <w:bookmarkEnd w:id="4821"/>
    <w:bookmarkStart w:id="4828" w:name="练习-1120"/>
    <w:p>
      <w:pPr>
        <w:pStyle w:val="Heading3"/>
      </w:pPr>
      <w:r>
        <w:rPr>
          <w:rFonts w:hint="eastAsia"/>
        </w:rPr>
        <w:t xml:space="preserve">练习</w:t>
      </w:r>
    </w:p>
    <w:bookmarkStart w:id="4822" w:name="学习目标-1121"/>
    <w:p>
      <w:pPr>
        <w:pStyle w:val="Heading4"/>
      </w:pPr>
      <w:r>
        <w:rPr>
          <w:rFonts w:hint="eastAsia"/>
        </w:rPr>
        <w:t xml:space="preserve">学习目标</w:t>
      </w:r>
    </w:p>
    <w:bookmarkEnd w:id="4822"/>
    <w:bookmarkStart w:id="4823" w:name="小结-1121"/>
    <w:p>
      <w:pPr>
        <w:pStyle w:val="Heading4"/>
      </w:pPr>
      <w:r>
        <w:rPr>
          <w:rFonts w:hint="eastAsia"/>
        </w:rPr>
        <w:t xml:space="preserve">小结</w:t>
      </w:r>
    </w:p>
    <w:bookmarkEnd w:id="4823"/>
    <w:bookmarkStart w:id="4827" w:name="练习-1121"/>
    <w:p>
      <w:pPr>
        <w:pStyle w:val="Heading4"/>
      </w:pPr>
      <w:r>
        <w:rPr>
          <w:rFonts w:hint="eastAsia"/>
        </w:rPr>
        <w:t xml:space="preserve">练习</w:t>
      </w:r>
    </w:p>
    <w:bookmarkStart w:id="4824" w:name="学习目标-1122"/>
    <w:p>
      <w:pPr>
        <w:pStyle w:val="Heading5"/>
      </w:pPr>
      <w:r>
        <w:rPr>
          <w:rFonts w:hint="eastAsia"/>
        </w:rPr>
        <w:t xml:space="preserve">学习目标</w:t>
      </w:r>
    </w:p>
    <w:bookmarkEnd w:id="4824"/>
    <w:bookmarkStart w:id="4825" w:name="小结-1122"/>
    <w:p>
      <w:pPr>
        <w:pStyle w:val="Heading5"/>
      </w:pPr>
      <w:r>
        <w:rPr>
          <w:rFonts w:hint="eastAsia"/>
        </w:rPr>
        <w:t xml:space="preserve">小结</w:t>
      </w:r>
    </w:p>
    <w:bookmarkEnd w:id="4825"/>
    <w:bookmarkStart w:id="4826" w:name="练习-1122"/>
    <w:p>
      <w:pPr>
        <w:pStyle w:val="Heading5"/>
      </w:pPr>
      <w:r>
        <w:rPr>
          <w:rFonts w:hint="eastAsia"/>
        </w:rPr>
        <w:t xml:space="preserve">练习</w:t>
      </w:r>
    </w:p>
    <w:bookmarkEnd w:id="4826"/>
    <w:bookmarkEnd w:id="4827"/>
    <w:bookmarkEnd w:id="4828"/>
    <w:bookmarkEnd w:id="4829"/>
    <w:bookmarkStart w:id="4876" w:name="X9e6c9f8fc5d2e7398680930242ffbcdaa7da6b5"/>
    <w:p>
      <w:pPr>
        <w:pStyle w:val="Heading2"/>
      </w:pPr>
      <w:r>
        <w:t xml:space="preserve">13.7 </w:t>
      </w:r>
      <w:r>
        <w:rPr>
          <w:rFonts w:hint="eastAsia"/>
        </w:rPr>
        <w:t xml:space="preserve">可观测性测试最佳实践与案例</w:t>
      </w:r>
    </w:p>
    <w:p>
      <w:pPr>
        <w:pStyle w:val="BlockText"/>
      </w:pPr>
      <w:r>
        <w:rPr>
          <w:rFonts w:hint="eastAsia"/>
        </w:rPr>
        <w:t xml:space="preserve">【阅读提示】本章聚焦：13.7</w:t>
      </w:r>
      <w:r>
        <w:t xml:space="preserve"> </w:t>
      </w:r>
      <w:r>
        <w:rPr>
          <w:rFonts w:hint="eastAsia"/>
        </w:rPr>
        <w:t xml:space="preserve">可观测性测试最佳实践与案例。建议先看结构，再带着问题阅读，关注关键术语、流程与案例，结合自身项目做对照。</w:t>
      </w:r>
    </w:p>
    <w:bookmarkStart w:id="4848" w:name="Xb7b8e37192d601416a0adb4ac810b0765a4e144"/>
    <w:p>
      <w:pPr>
        <w:pStyle w:val="Heading3"/>
      </w:pPr>
      <w:r>
        <w:t xml:space="preserve">13.7.1 </w:t>
      </w:r>
      <w:r>
        <w:rPr>
          <w:rFonts w:hint="eastAsia"/>
        </w:rPr>
        <w:t xml:space="preserve">可观测性测试实用代码示例</w:t>
      </w:r>
    </w:p>
    <w:p>
      <w:pPr>
        <w:pStyle w:val="BlockText"/>
      </w:pPr>
      <w:r>
        <w:rPr>
          <w:rFonts w:hint="eastAsia"/>
        </w:rPr>
        <w:t xml:space="preserve">【先修知识】</w:t>
      </w:r>
    </w:p>
    <w:p>
      <w:pPr>
        <w:pStyle w:val="Compact"/>
        <w:numPr>
          <w:ilvl w:val="0"/>
          <w:numId w:val="4116"/>
        </w:numPr>
      </w:pPr>
      <w:r>
        <w:rPr>
          <w:rFonts w:hint="eastAsia"/>
        </w:rPr>
        <w:t xml:space="preserve">基础：Linux/网络/SQL/一种脚本语言（如</w:t>
      </w:r>
      <w:r>
        <w:t xml:space="preserve"> </w:t>
      </w:r>
      <w:r>
        <w:rPr>
          <w:rFonts w:hint="eastAsia"/>
        </w:rPr>
        <w:t xml:space="preserve">Python）</w:t>
      </w:r>
    </w:p>
    <w:p>
      <w:pPr>
        <w:pStyle w:val="Compact"/>
        <w:numPr>
          <w:ilvl w:val="0"/>
          <w:numId w:val="4116"/>
        </w:numPr>
      </w:pPr>
      <w:r>
        <w:rPr>
          <w:rFonts w:hint="eastAsia"/>
        </w:rPr>
        <w:t xml:space="preserve">大数据入门：分布式/存储与计算分离/批流概念</w:t>
      </w:r>
    </w:p>
    <w:p>
      <w:pPr>
        <w:pStyle w:val="Compact"/>
        <w:numPr>
          <w:ilvl w:val="0"/>
          <w:numId w:val="411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11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117"/>
        </w:numPr>
      </w:pPr>
      <w:r>
        <w:rPr>
          <w:rFonts w:hint="eastAsia"/>
        </w:rPr>
        <w:t xml:space="preserve">能完成</w:t>
      </w:r>
      <w:r>
        <w:t xml:space="preserve"> 1 </w:t>
      </w:r>
      <w:r>
        <w:rPr>
          <w:rFonts w:hint="eastAsia"/>
        </w:rPr>
        <w:t xml:space="preserve">个与本章紧密相关的动手实践</w:t>
      </w:r>
    </w:p>
    <w:p>
      <w:pPr>
        <w:pStyle w:val="Compact"/>
        <w:numPr>
          <w:ilvl w:val="0"/>
          <w:numId w:val="411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118"/>
        </w:numPr>
      </w:pPr>
      <w:r>
        <w:rPr>
          <w:rFonts w:hint="eastAsia"/>
        </w:rPr>
        <w:t xml:space="preserve">请补充本章关键术语及中英对照（参考术语表）</w:t>
      </w:r>
    </w:p>
    <w:p>
      <w:pPr>
        <w:pStyle w:val="BlockText"/>
      </w:pPr>
      <w:r>
        <w:rPr>
          <w:rFonts w:hint="eastAsia"/>
        </w:rPr>
        <w:t xml:space="preserve">【阅读提示】本节聚焦：13.7.1</w:t>
      </w:r>
      <w:r>
        <w:t xml:space="preserve"> </w:t>
      </w:r>
      <w:r>
        <w:rPr>
          <w:rFonts w:hint="eastAsia"/>
        </w:rPr>
        <w:t xml:space="preserve">可观测性测试实用代码示例。建议先看结构，再带着问题阅读，关注关键术语、流程与案例，结合自身项目做对照。</w:t>
      </w:r>
    </w:p>
    <w:bookmarkStart w:id="4834" w:name="opentelemetry分布式追踪实现示例"/>
    <w:p>
      <w:pPr>
        <w:pStyle w:val="Heading4"/>
      </w:pPr>
      <w:r>
        <w:rPr>
          <w:rFonts w:hint="eastAsia"/>
        </w:rPr>
        <w:t xml:space="preserve">OpenTelemetry分布式追踪实现示例</w:t>
      </w:r>
    </w:p>
    <w:p>
      <w:pPr>
        <w:pStyle w:val="BlockText"/>
      </w:pPr>
      <w:r>
        <w:rPr>
          <w:rFonts w:hint="eastAsia"/>
        </w:rPr>
        <w:t xml:space="preserve">【小结】</w:t>
      </w:r>
    </w:p>
    <w:p>
      <w:pPr>
        <w:pStyle w:val="Compact"/>
        <w:numPr>
          <w:ilvl w:val="0"/>
          <w:numId w:val="4119"/>
        </w:numPr>
      </w:pPr>
      <w:r>
        <w:rPr>
          <w:rFonts w:hint="eastAsia"/>
        </w:rPr>
        <w:t xml:space="preserve">用</w:t>
      </w:r>
      <w:r>
        <w:t xml:space="preserve"> 3~5 </w:t>
      </w:r>
      <w:r>
        <w:rPr>
          <w:rFonts w:hint="eastAsia"/>
        </w:rPr>
        <w:t xml:space="preserve">条项目化要点复盘本章内容</w:t>
      </w:r>
    </w:p>
    <w:p>
      <w:pPr>
        <w:pStyle w:val="Compact"/>
        <w:numPr>
          <w:ilvl w:val="0"/>
          <w:numId w:val="4119"/>
        </w:numPr>
      </w:pPr>
      <w:r>
        <w:rPr>
          <w:rFonts w:hint="eastAsia"/>
        </w:rPr>
        <w:t xml:space="preserve">指出易错点/反模式与纠正建议</w:t>
      </w:r>
    </w:p>
    <w:p>
      <w:pPr>
        <w:pStyle w:val="Compact"/>
        <w:numPr>
          <w:ilvl w:val="0"/>
          <w:numId w:val="4119"/>
        </w:numPr>
      </w:pPr>
      <w:r>
        <w:rPr>
          <w:rFonts w:hint="eastAsia"/>
        </w:rPr>
        <w:t xml:space="preserve">给出可延伸阅读或下一步实践方向</w:t>
      </w:r>
    </w:p>
    <w:p>
      <w:pPr>
        <w:pStyle w:val="BlockText"/>
      </w:pPr>
      <w:r>
        <w:rPr>
          <w:rFonts w:hint="eastAsia"/>
        </w:rPr>
        <w:t xml:space="preserve">示例脚本：</w:t>
      </w:r>
      <w:hyperlink r:id="rId4830">
        <w:r>
          <w:rPr>
            <w:rStyle w:val="Hyperlink"/>
            <w:rFonts w:hint="eastAsia"/>
          </w:rPr>
          <w:t xml:space="preserve">OpenTelemetry分布式追踪实现示例</w:t>
        </w:r>
        <w:r>
          <w:rPr>
            <w:rStyle w:val="Hyperlink"/>
          </w:rPr>
          <w:t xml:space="preserve"> · 13-07-01__block012.py</w:t>
        </w:r>
      </w:hyperlink>
    </w:p>
    <w:p>
      <w:pPr>
        <w:pStyle w:val="BlockText"/>
      </w:pPr>
      <w:r>
        <w:rPr>
          <w:rFonts w:hint="eastAsia"/>
        </w:rPr>
        <w:t xml:space="preserve">语言：python</w:t>
      </w:r>
    </w:p>
    <w:bookmarkStart w:id="4831" w:name="学习目标-1123"/>
    <w:p>
      <w:pPr>
        <w:pStyle w:val="Heading5"/>
      </w:pPr>
      <w:r>
        <w:rPr>
          <w:rFonts w:hint="eastAsia"/>
        </w:rPr>
        <w:t xml:space="preserve">学习目标</w:t>
      </w:r>
    </w:p>
    <w:bookmarkEnd w:id="4831"/>
    <w:bookmarkStart w:id="4832" w:name="小结-1123"/>
    <w:p>
      <w:pPr>
        <w:pStyle w:val="Heading5"/>
      </w:pPr>
      <w:r>
        <w:rPr>
          <w:rFonts w:hint="eastAsia"/>
        </w:rPr>
        <w:t xml:space="preserve">小结</w:t>
      </w:r>
    </w:p>
    <w:bookmarkEnd w:id="4832"/>
    <w:bookmarkStart w:id="4833" w:name="练习-1123"/>
    <w:p>
      <w:pPr>
        <w:pStyle w:val="Heading5"/>
      </w:pPr>
      <w:r>
        <w:rPr>
          <w:rFonts w:hint="eastAsia"/>
        </w:rPr>
        <w:t xml:space="preserve">练习</w:t>
      </w:r>
    </w:p>
    <w:bookmarkEnd w:id="4833"/>
    <w:bookmarkEnd w:id="4834"/>
    <w:bookmarkStart w:id="4839" w:name="prometheus指标监控配置示例"/>
    <w:p>
      <w:pPr>
        <w:pStyle w:val="Heading4"/>
      </w:pPr>
      <w:r>
        <w:rPr>
          <w:rFonts w:hint="eastAsia"/>
        </w:rPr>
        <w:t xml:space="preserve">Prometheus指标监控配置示例</w:t>
      </w:r>
    </w:p>
    <w:p>
      <w:pPr>
        <w:pStyle w:val="BlockText"/>
      </w:pPr>
      <w:r>
        <w:rPr>
          <w:rFonts w:hint="eastAsia"/>
        </w:rPr>
        <w:t xml:space="preserve">示例脚本：</w:t>
      </w:r>
      <w:hyperlink r:id="rId4835">
        <w:r>
          <w:rPr>
            <w:rStyle w:val="Hyperlink"/>
            <w:rFonts w:hint="eastAsia"/>
          </w:rPr>
          <w:t xml:space="preserve">Prometheus指标监控配置示例</w:t>
        </w:r>
        <w:r>
          <w:rPr>
            <w:rStyle w:val="Hyperlink"/>
          </w:rPr>
          <w:t xml:space="preserve"> · </w:t>
        </w:r>
        <w:r>
          <w:rPr>
            <w:rStyle w:val="Hyperlink"/>
            <w:rFonts w:hint="eastAsia"/>
          </w:rPr>
          <w:t xml:space="preserve">L4-Prometheus指标监控配置示例__block013.yaml</w:t>
        </w:r>
      </w:hyperlink>
    </w:p>
    <w:p>
      <w:pPr>
        <w:pStyle w:val="BlockText"/>
      </w:pPr>
      <w:r>
        <w:rPr>
          <w:rFonts w:hint="eastAsia"/>
        </w:rPr>
        <w:t xml:space="preserve">语言：yaml</w:t>
      </w:r>
    </w:p>
    <w:bookmarkStart w:id="4836" w:name="学习目标-1124"/>
    <w:p>
      <w:pPr>
        <w:pStyle w:val="Heading5"/>
      </w:pPr>
      <w:r>
        <w:rPr>
          <w:rFonts w:hint="eastAsia"/>
        </w:rPr>
        <w:t xml:space="preserve">学习目标</w:t>
      </w:r>
    </w:p>
    <w:bookmarkEnd w:id="4836"/>
    <w:bookmarkStart w:id="4837" w:name="小结-1124"/>
    <w:p>
      <w:pPr>
        <w:pStyle w:val="Heading5"/>
      </w:pPr>
      <w:r>
        <w:rPr>
          <w:rFonts w:hint="eastAsia"/>
        </w:rPr>
        <w:t xml:space="preserve">小结</w:t>
      </w:r>
    </w:p>
    <w:bookmarkEnd w:id="4837"/>
    <w:bookmarkStart w:id="4838" w:name="练习-1124"/>
    <w:p>
      <w:pPr>
        <w:pStyle w:val="Heading5"/>
      </w:pPr>
      <w:r>
        <w:rPr>
          <w:rFonts w:hint="eastAsia"/>
        </w:rPr>
        <w:t xml:space="preserve">练习</w:t>
      </w:r>
    </w:p>
    <w:bookmarkEnd w:id="4838"/>
    <w:bookmarkEnd w:id="4839"/>
    <w:bookmarkStart w:id="4841" w:name="elk日志分析配置示例"/>
    <w:p>
      <w:pPr>
        <w:pStyle w:val="Heading4"/>
      </w:pPr>
      <w:r>
        <w:rPr>
          <w:rFonts w:hint="eastAsia"/>
        </w:rPr>
        <w:t xml:space="preserve">ELK日志分析配置示例</w:t>
      </w:r>
    </w:p>
    <w:p>
      <w:pPr>
        <w:pStyle w:val="BlockText"/>
      </w:pPr>
      <w:r>
        <w:rPr>
          <w:rFonts w:hint="eastAsia"/>
        </w:rPr>
        <w:t xml:space="preserve">示例脚本：</w:t>
      </w:r>
      <w:hyperlink r:id="rId4840">
        <w:r>
          <w:rPr>
            <w:rStyle w:val="Hyperlink"/>
            <w:rFonts w:hint="eastAsia"/>
          </w:rPr>
          <w:t xml:space="preserve">ELK日志分析配置示例</w:t>
        </w:r>
        <w:r>
          <w:rPr>
            <w:rStyle w:val="Hyperlink"/>
          </w:rPr>
          <w:t xml:space="preserve"> · </w:t>
        </w:r>
        <w:r>
          <w:rPr>
            <w:rStyle w:val="Hyperlink"/>
            <w:rFonts w:hint="eastAsia"/>
          </w:rPr>
          <w:t xml:space="preserve">L4-ELK日志分析配置示例__block014.java</w:t>
        </w:r>
      </w:hyperlink>
    </w:p>
    <w:p>
      <w:pPr>
        <w:pStyle w:val="BlockText"/>
      </w:pPr>
      <w:r>
        <w:rPr>
          <w:rFonts w:hint="eastAsia"/>
        </w:rPr>
        <w:t xml:space="preserve">语言：java</w:t>
      </w:r>
    </w:p>
    <w:bookmarkEnd w:id="4841"/>
    <w:bookmarkStart w:id="4842" w:name="学习目标-1125"/>
    <w:p>
      <w:pPr>
        <w:pStyle w:val="Heading4"/>
      </w:pPr>
      <w:r>
        <w:rPr>
          <w:rFonts w:hint="eastAsia"/>
        </w:rPr>
        <w:t xml:space="preserve">学习目标</w:t>
      </w:r>
    </w:p>
    <w:bookmarkEnd w:id="4842"/>
    <w:bookmarkStart w:id="4843" w:name="小结-1125"/>
    <w:p>
      <w:pPr>
        <w:pStyle w:val="Heading4"/>
      </w:pPr>
      <w:r>
        <w:rPr>
          <w:rFonts w:hint="eastAsia"/>
        </w:rPr>
        <w:t xml:space="preserve">小结</w:t>
      </w:r>
    </w:p>
    <w:bookmarkEnd w:id="4843"/>
    <w:bookmarkStart w:id="4847" w:name="练习-1125"/>
    <w:p>
      <w:pPr>
        <w:pStyle w:val="Heading4"/>
      </w:pPr>
      <w:r>
        <w:rPr>
          <w:rFonts w:hint="eastAsia"/>
        </w:rPr>
        <w:t xml:space="preserve">练习</w:t>
      </w:r>
    </w:p>
    <w:bookmarkStart w:id="4844" w:name="学习目标-1126"/>
    <w:p>
      <w:pPr>
        <w:pStyle w:val="Heading5"/>
      </w:pPr>
      <w:r>
        <w:rPr>
          <w:rFonts w:hint="eastAsia"/>
        </w:rPr>
        <w:t xml:space="preserve">学习目标</w:t>
      </w:r>
    </w:p>
    <w:bookmarkEnd w:id="4844"/>
    <w:bookmarkStart w:id="4845" w:name="小结-1126"/>
    <w:p>
      <w:pPr>
        <w:pStyle w:val="Heading5"/>
      </w:pPr>
      <w:r>
        <w:rPr>
          <w:rFonts w:hint="eastAsia"/>
        </w:rPr>
        <w:t xml:space="preserve">小结</w:t>
      </w:r>
    </w:p>
    <w:bookmarkEnd w:id="4845"/>
    <w:bookmarkStart w:id="4846" w:name="练习-1126"/>
    <w:p>
      <w:pPr>
        <w:pStyle w:val="Heading5"/>
      </w:pPr>
      <w:r>
        <w:rPr>
          <w:rFonts w:hint="eastAsia"/>
        </w:rPr>
        <w:t xml:space="preserve">练习</w:t>
      </w:r>
    </w:p>
    <w:bookmarkEnd w:id="4846"/>
    <w:bookmarkEnd w:id="4847"/>
    <w:bookmarkEnd w:id="4848"/>
    <w:bookmarkStart w:id="4860" w:name="X01bb3c797106713d2c4510601e52c421bd20591"/>
    <w:p>
      <w:pPr>
        <w:pStyle w:val="Heading3"/>
      </w:pPr>
      <w:r>
        <w:t xml:space="preserve">13.7.2 </w:t>
      </w:r>
      <w:r>
        <w:rPr>
          <w:rFonts w:hint="eastAsia"/>
        </w:rPr>
        <w:t xml:space="preserve">可观测性测试最佳实践</w:t>
      </w:r>
    </w:p>
    <w:p>
      <w:pPr>
        <w:pStyle w:val="BlockText"/>
      </w:pPr>
      <w:r>
        <w:rPr>
          <w:rFonts w:hint="eastAsia"/>
        </w:rPr>
        <w:t xml:space="preserve">【先修知识】</w:t>
      </w:r>
    </w:p>
    <w:p>
      <w:pPr>
        <w:pStyle w:val="Compact"/>
        <w:numPr>
          <w:ilvl w:val="0"/>
          <w:numId w:val="4120"/>
        </w:numPr>
      </w:pPr>
      <w:r>
        <w:rPr>
          <w:rFonts w:hint="eastAsia"/>
        </w:rPr>
        <w:t xml:space="preserve">基础：Linux/网络/SQL/一种脚本语言（如</w:t>
      </w:r>
      <w:r>
        <w:t xml:space="preserve"> </w:t>
      </w:r>
      <w:r>
        <w:rPr>
          <w:rFonts w:hint="eastAsia"/>
        </w:rPr>
        <w:t xml:space="preserve">Python）</w:t>
      </w:r>
    </w:p>
    <w:p>
      <w:pPr>
        <w:pStyle w:val="Compact"/>
        <w:numPr>
          <w:ilvl w:val="0"/>
          <w:numId w:val="4120"/>
        </w:numPr>
      </w:pPr>
      <w:r>
        <w:rPr>
          <w:rFonts w:hint="eastAsia"/>
        </w:rPr>
        <w:t xml:space="preserve">大数据入门：分布式/存储与计算分离/批流概念</w:t>
      </w:r>
    </w:p>
    <w:p>
      <w:pPr>
        <w:pStyle w:val="Compact"/>
        <w:numPr>
          <w:ilvl w:val="0"/>
          <w:numId w:val="412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12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121"/>
        </w:numPr>
      </w:pPr>
      <w:r>
        <w:rPr>
          <w:rFonts w:hint="eastAsia"/>
        </w:rPr>
        <w:t xml:space="preserve">能完成</w:t>
      </w:r>
      <w:r>
        <w:t xml:space="preserve"> 1 </w:t>
      </w:r>
      <w:r>
        <w:rPr>
          <w:rFonts w:hint="eastAsia"/>
        </w:rPr>
        <w:t xml:space="preserve">个与本章紧密相关的动手实践</w:t>
      </w:r>
    </w:p>
    <w:p>
      <w:pPr>
        <w:pStyle w:val="Compact"/>
        <w:numPr>
          <w:ilvl w:val="0"/>
          <w:numId w:val="412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122"/>
        </w:numPr>
      </w:pPr>
      <w:r>
        <w:rPr>
          <w:rFonts w:hint="eastAsia"/>
        </w:rPr>
        <w:t xml:space="preserve">请补充本章关键术语及中英对照（参考术语表）</w:t>
      </w:r>
    </w:p>
    <w:p>
      <w:pPr>
        <w:pStyle w:val="BlockText"/>
      </w:pPr>
      <w:r>
        <w:rPr>
          <w:rFonts w:hint="eastAsia"/>
        </w:rPr>
        <w:t xml:space="preserve">【阅读提示】本节聚焦：13.7.2</w:t>
      </w:r>
      <w:r>
        <w:t xml:space="preserve"> </w:t>
      </w:r>
      <w:r>
        <w:rPr>
          <w:rFonts w:hint="eastAsia"/>
        </w:rPr>
        <w:t xml:space="preserve">可观测性测试最佳实践。建议先看结构，再带着问题阅读，关注关键术语、流程与案例，结合自身项目做对照。</w:t>
      </w:r>
    </w:p>
    <w:bookmarkStart w:id="4852" w:name="全面的可观测性测试策略"/>
    <w:p>
      <w:pPr>
        <w:pStyle w:val="Heading4"/>
      </w:pPr>
      <w:r>
        <w:rPr>
          <w:rFonts w:hint="eastAsia"/>
        </w:rPr>
        <w:t xml:space="preserve">全面的可观测性测试策略</w:t>
      </w:r>
    </w:p>
    <w:p>
      <w:pPr>
        <w:numPr>
          <w:ilvl w:val="0"/>
          <w:numId w:val="4123"/>
        </w:numPr>
      </w:pPr>
      <w:r>
        <w:rPr>
          <w:rFonts w:hint="eastAsia"/>
          <w:b/>
          <w:bCs/>
        </w:rPr>
        <w:t xml:space="preserve">三层覆盖策略</w:t>
      </w:r>
    </w:p>
    <w:p>
      <w:pPr>
        <w:numPr>
          <w:ilvl w:val="1"/>
          <w:numId w:val="4124"/>
        </w:numPr>
      </w:pPr>
      <w:r>
        <w:rPr>
          <w:rFonts w:hint="eastAsia"/>
          <w:b/>
          <w:bCs/>
        </w:rPr>
        <w:t xml:space="preserve">基础设施层</w:t>
      </w:r>
      <w:r>
        <w:rPr>
          <w:rFonts w:hint="eastAsia"/>
        </w:rPr>
        <w:t xml:space="preserve">：监控服务器、网络、存储等底层资源</w:t>
      </w:r>
    </w:p>
    <w:p>
      <w:pPr>
        <w:numPr>
          <w:ilvl w:val="1"/>
          <w:numId w:val="4124"/>
        </w:numPr>
      </w:pPr>
      <w:r>
        <w:rPr>
          <w:rFonts w:hint="eastAsia"/>
          <w:b/>
          <w:bCs/>
        </w:rPr>
        <w:t xml:space="preserve">平台组件层</w:t>
      </w:r>
      <w:r>
        <w:rPr>
          <w:rFonts w:hint="eastAsia"/>
        </w:rPr>
        <w:t xml:space="preserve">：监控Hadoop、Spark、Kafka等大数据组件</w:t>
      </w:r>
    </w:p>
    <w:p>
      <w:pPr>
        <w:numPr>
          <w:ilvl w:val="1"/>
          <w:numId w:val="4124"/>
        </w:numPr>
      </w:pPr>
      <w:r>
        <w:rPr>
          <w:rFonts w:hint="eastAsia"/>
          <w:b/>
          <w:bCs/>
        </w:rPr>
        <w:t xml:space="preserve">应用业务层</w:t>
      </w:r>
      <w:r>
        <w:rPr>
          <w:rFonts w:hint="eastAsia"/>
        </w:rPr>
        <w:t xml:space="preserve">：监控业务流程、数据质量、用户体验</w:t>
      </w:r>
    </w:p>
    <w:p>
      <w:pPr>
        <w:numPr>
          <w:ilvl w:val="0"/>
          <w:numId w:val="4123"/>
        </w:numPr>
      </w:pPr>
      <w:r>
        <w:rPr>
          <w:rFonts w:hint="eastAsia"/>
          <w:b/>
          <w:bCs/>
        </w:rPr>
        <w:t xml:space="preserve">测试数据关联最佳实践</w:t>
      </w:r>
    </w:p>
    <w:p>
      <w:pPr>
        <w:numPr>
          <w:ilvl w:val="1"/>
          <w:numId w:val="4125"/>
        </w:numPr>
      </w:pPr>
      <w:r>
        <w:rPr>
          <w:rFonts w:hint="eastAsia"/>
        </w:rPr>
        <w:t xml:space="preserve">确保三大支柱（指标、日志、追踪）使用相同的追踪ID</w:t>
      </w:r>
    </w:p>
    <w:p>
      <w:pPr>
        <w:numPr>
          <w:ilvl w:val="1"/>
          <w:numId w:val="4125"/>
        </w:numPr>
      </w:pPr>
      <w:r>
        <w:rPr>
          <w:rFonts w:hint="eastAsia"/>
        </w:rPr>
        <w:t xml:space="preserve">建立统一的服务命名和标签规范</w:t>
      </w:r>
    </w:p>
    <w:p>
      <w:pPr>
        <w:numPr>
          <w:ilvl w:val="1"/>
          <w:numId w:val="4125"/>
        </w:numPr>
      </w:pPr>
      <w:r>
        <w:rPr>
          <w:rFonts w:hint="eastAsia"/>
        </w:rPr>
        <w:t xml:space="preserve">实现跨组件上下文传播机制</w:t>
      </w:r>
    </w:p>
    <w:p>
      <w:pPr>
        <w:numPr>
          <w:ilvl w:val="0"/>
          <w:numId w:val="4123"/>
        </w:numPr>
      </w:pPr>
      <w:r>
        <w:rPr>
          <w:rFonts w:hint="eastAsia"/>
          <w:b/>
          <w:bCs/>
        </w:rPr>
        <w:t xml:space="preserve">性能影响最小化</w:t>
      </w:r>
    </w:p>
    <w:p>
      <w:pPr>
        <w:numPr>
          <w:ilvl w:val="1"/>
          <w:numId w:val="4126"/>
        </w:numPr>
      </w:pPr>
      <w:r>
        <w:rPr>
          <w:rFonts w:hint="eastAsia"/>
        </w:rPr>
        <w:t xml:space="preserve">使用智能采样策略（错误优先、延迟异常优先）</w:t>
      </w:r>
    </w:p>
    <w:p>
      <w:pPr>
        <w:numPr>
          <w:ilvl w:val="1"/>
          <w:numId w:val="4126"/>
        </w:numPr>
      </w:pPr>
      <w:r>
        <w:rPr>
          <w:rFonts w:hint="eastAsia"/>
        </w:rPr>
        <w:t xml:space="preserve">合理设置指标采集间隔和日志级别</w:t>
      </w:r>
    </w:p>
    <w:p>
      <w:pPr>
        <w:numPr>
          <w:ilvl w:val="1"/>
          <w:numId w:val="4126"/>
        </w:numPr>
      </w:pPr>
      <w:r>
        <w:rPr>
          <w:rFonts w:hint="eastAsia"/>
        </w:rPr>
        <w:t xml:space="preserve">监控可观测性系统自身的资源消耗</w:t>
      </w:r>
    </w:p>
    <w:bookmarkStart w:id="4849" w:name="学习目标-1127"/>
    <w:p>
      <w:pPr>
        <w:pStyle w:val="Heading5"/>
      </w:pPr>
      <w:r>
        <w:rPr>
          <w:rFonts w:hint="eastAsia"/>
        </w:rPr>
        <w:t xml:space="preserve">学习目标</w:t>
      </w:r>
    </w:p>
    <w:bookmarkEnd w:id="4849"/>
    <w:bookmarkStart w:id="4850" w:name="小结-1127"/>
    <w:p>
      <w:pPr>
        <w:pStyle w:val="Heading5"/>
      </w:pPr>
      <w:r>
        <w:rPr>
          <w:rFonts w:hint="eastAsia"/>
        </w:rPr>
        <w:t xml:space="preserve">小结</w:t>
      </w:r>
    </w:p>
    <w:bookmarkEnd w:id="4850"/>
    <w:bookmarkStart w:id="4851" w:name="练习-1127"/>
    <w:p>
      <w:pPr>
        <w:pStyle w:val="Heading5"/>
      </w:pPr>
      <w:r>
        <w:rPr>
          <w:rFonts w:hint="eastAsia"/>
        </w:rPr>
        <w:t xml:space="preserve">练习</w:t>
      </w:r>
    </w:p>
    <w:bookmarkEnd w:id="4851"/>
    <w:bookmarkEnd w:id="4852"/>
    <w:bookmarkStart w:id="4853" w:name="可观测性系统维护最佳实践"/>
    <w:p>
      <w:pPr>
        <w:pStyle w:val="Heading4"/>
      </w:pPr>
      <w:r>
        <w:rPr>
          <w:rFonts w:hint="eastAsia"/>
        </w:rPr>
        <w:t xml:space="preserve">可观测性系统维护最佳实践</w:t>
      </w:r>
    </w:p>
    <w:p>
      <w:pPr>
        <w:numPr>
          <w:ilvl w:val="0"/>
          <w:numId w:val="4127"/>
        </w:numPr>
      </w:pPr>
      <w:r>
        <w:rPr>
          <w:rFonts w:hint="eastAsia"/>
          <w:b/>
          <w:bCs/>
        </w:rPr>
        <w:t xml:space="preserve">定期审查与优化</w:t>
      </w:r>
    </w:p>
    <w:p>
      <w:pPr>
        <w:numPr>
          <w:ilvl w:val="1"/>
          <w:numId w:val="4128"/>
        </w:numPr>
      </w:pPr>
      <w:r>
        <w:rPr>
          <w:rFonts w:hint="eastAsia"/>
        </w:rPr>
        <w:t xml:space="preserve">每月审查告警规则，优化误报率</w:t>
      </w:r>
    </w:p>
    <w:p>
      <w:pPr>
        <w:numPr>
          <w:ilvl w:val="1"/>
          <w:numId w:val="4128"/>
        </w:numPr>
      </w:pPr>
      <w:r>
        <w:rPr>
          <w:rFonts w:hint="eastAsia"/>
        </w:rPr>
        <w:t xml:space="preserve">每季度评估可观测性覆盖范围</w:t>
      </w:r>
    </w:p>
    <w:p>
      <w:pPr>
        <w:numPr>
          <w:ilvl w:val="1"/>
          <w:numId w:val="4128"/>
        </w:numPr>
      </w:pPr>
      <w:r>
        <w:rPr>
          <w:rFonts w:hint="eastAsia"/>
        </w:rPr>
        <w:t xml:space="preserve">持续调整采样策略和存储保留期</w:t>
      </w:r>
    </w:p>
    <w:p>
      <w:pPr>
        <w:numPr>
          <w:ilvl w:val="0"/>
          <w:numId w:val="4127"/>
        </w:numPr>
      </w:pPr>
      <w:r>
        <w:rPr>
          <w:rFonts w:hint="eastAsia"/>
          <w:b/>
          <w:bCs/>
        </w:rPr>
        <w:t xml:space="preserve">演练与验证</w:t>
      </w:r>
    </w:p>
    <w:p>
      <w:pPr>
        <w:numPr>
          <w:ilvl w:val="1"/>
          <w:numId w:val="4129"/>
        </w:numPr>
      </w:pPr>
      <w:r>
        <w:rPr>
          <w:rFonts w:hint="eastAsia"/>
        </w:rPr>
        <w:t xml:space="preserve">定期进行故障注入演练，验证可观测性有效性</w:t>
      </w:r>
    </w:p>
    <w:p>
      <w:pPr>
        <w:numPr>
          <w:ilvl w:val="1"/>
          <w:numId w:val="4129"/>
        </w:numPr>
      </w:pPr>
      <w:r>
        <w:rPr>
          <w:rFonts w:hint="eastAsia"/>
        </w:rPr>
        <w:t xml:space="preserve">模拟各种异常场景，测试告警触发和根因分析</w:t>
      </w:r>
    </w:p>
    <w:p>
      <w:pPr>
        <w:numPr>
          <w:ilvl w:val="1"/>
          <w:numId w:val="4129"/>
        </w:numPr>
      </w:pPr>
      <w:r>
        <w:rPr>
          <w:rFonts w:hint="eastAsia"/>
        </w:rPr>
        <w:t xml:space="preserve">验证在各种网络条件下的可观测性数据传输</w:t>
      </w:r>
    </w:p>
    <w:p>
      <w:pPr>
        <w:numPr>
          <w:ilvl w:val="0"/>
          <w:numId w:val="4127"/>
        </w:numPr>
      </w:pPr>
      <w:r>
        <w:rPr>
          <w:rFonts w:hint="eastAsia"/>
          <w:b/>
          <w:bCs/>
        </w:rPr>
        <w:t xml:space="preserve">文档与知识管理</w:t>
      </w:r>
    </w:p>
    <w:p>
      <w:pPr>
        <w:numPr>
          <w:ilvl w:val="1"/>
          <w:numId w:val="4130"/>
        </w:numPr>
      </w:pPr>
      <w:r>
        <w:rPr>
          <w:rFonts w:hint="eastAsia"/>
        </w:rPr>
        <w:t xml:space="preserve">维护完整的可观测性架构文档</w:t>
      </w:r>
    </w:p>
    <w:p>
      <w:pPr>
        <w:numPr>
          <w:ilvl w:val="1"/>
          <w:numId w:val="4130"/>
        </w:numPr>
      </w:pPr>
      <w:r>
        <w:rPr>
          <w:rFonts w:hint="eastAsia"/>
        </w:rPr>
        <w:t xml:space="preserve">建立告警响应手册和故障处理流程</w:t>
      </w:r>
    </w:p>
    <w:p>
      <w:pPr>
        <w:pStyle w:val="BlockText"/>
      </w:pPr>
      <w:r>
        <w:rPr>
          <w:rFonts w:hint="eastAsia"/>
        </w:rPr>
        <w:t xml:space="preserve">【小结】</w:t>
      </w:r>
    </w:p>
    <w:p>
      <w:pPr>
        <w:numPr>
          <w:ilvl w:val="0"/>
          <w:numId w:val="4131"/>
        </w:numPr>
      </w:pPr>
      <w:r>
        <w:rPr>
          <w:rFonts w:hint="eastAsia"/>
        </w:rPr>
        <w:t xml:space="preserve">用</w:t>
      </w:r>
      <w:r>
        <w:t xml:space="preserve"> 3~5 </w:t>
      </w:r>
      <w:r>
        <w:rPr>
          <w:rFonts w:hint="eastAsia"/>
        </w:rPr>
        <w:t xml:space="preserve">条项目化要点复盘本章内容</w:t>
      </w:r>
    </w:p>
    <w:p>
      <w:pPr>
        <w:numPr>
          <w:ilvl w:val="0"/>
          <w:numId w:val="4131"/>
        </w:numPr>
      </w:pPr>
      <w:r>
        <w:rPr>
          <w:rFonts w:hint="eastAsia"/>
        </w:rPr>
        <w:t xml:space="preserve">指出易错点/反模式与纠正建议</w:t>
      </w:r>
    </w:p>
    <w:p>
      <w:pPr>
        <w:numPr>
          <w:ilvl w:val="0"/>
          <w:numId w:val="4131"/>
        </w:numPr>
      </w:pPr>
      <w:r>
        <w:rPr>
          <w:rFonts w:hint="eastAsia"/>
        </w:rPr>
        <w:t xml:space="preserve">给出可延伸阅读或下一步实践方向</w:t>
      </w:r>
    </w:p>
    <w:p>
      <w:pPr>
        <w:pStyle w:val="Compact"/>
        <w:numPr>
          <w:ilvl w:val="1"/>
          <w:numId w:val="4132"/>
        </w:numPr>
      </w:pPr>
      <w:r>
        <w:rPr>
          <w:rFonts w:hint="eastAsia"/>
        </w:rPr>
        <w:t xml:space="preserve">记录历史事件的根因分析和解决方案</w:t>
      </w:r>
    </w:p>
    <w:p>
      <w:pPr>
        <w:pStyle w:val="BlockText"/>
      </w:pPr>
      <w:r>
        <w:rPr>
          <w:rFonts w:hint="eastAsia"/>
        </w:rPr>
        <w:t xml:space="preserve">【章节重点难点总结】</w:t>
      </w:r>
    </w:p>
    <w:p>
      <w:pPr>
        <w:pStyle w:val="Compact"/>
        <w:numPr>
          <w:ilvl w:val="0"/>
          <w:numId w:val="4133"/>
        </w:numPr>
      </w:pPr>
      <w:r>
        <w:rPr>
          <w:rFonts w:hint="eastAsia"/>
        </w:rPr>
        <w:t xml:space="preserve">要点：读写模式、索引/压缩、分区与分片、冷热分层</w:t>
      </w:r>
    </w:p>
    <w:p>
      <w:pPr>
        <w:pStyle w:val="Compact"/>
        <w:numPr>
          <w:ilvl w:val="0"/>
          <w:numId w:val="4133"/>
        </w:numPr>
      </w:pPr>
      <w:r>
        <w:rPr>
          <w:rFonts w:hint="eastAsia"/>
        </w:rPr>
        <w:t xml:space="preserve">难点：一致性/可用性/分区容错（CAP）的取舍验证</w:t>
      </w:r>
    </w:p>
    <w:p>
      <w:pPr>
        <w:pStyle w:val="BlockText"/>
      </w:pPr>
      <w:r>
        <w:rPr>
          <w:rFonts w:hint="eastAsia"/>
        </w:rPr>
        <w:t xml:space="preserve">【课后思考/练习题】</w:t>
      </w:r>
    </w:p>
    <w:p>
      <w:pPr>
        <w:pStyle w:val="Compact"/>
        <w:numPr>
          <w:ilvl w:val="0"/>
          <w:numId w:val="4134"/>
        </w:numPr>
      </w:pPr>
      <w:r>
        <w:rPr>
          <w:rFonts w:hint="eastAsia"/>
        </w:rPr>
        <w:t xml:space="preserve">为时序场景设计写多读多的压力模型与指标。</w:t>
      </w:r>
    </w:p>
    <w:p>
      <w:pPr>
        <w:pStyle w:val="Compact"/>
        <w:numPr>
          <w:ilvl w:val="0"/>
          <w:numId w:val="4134"/>
        </w:numPr>
      </w:pPr>
      <w:r>
        <w:rPr>
          <w:rFonts w:hint="eastAsia"/>
        </w:rPr>
        <w:t xml:space="preserve">如何评估列式存储在不同压缩算法下的代价与收益？</w:t>
      </w:r>
    </w:p>
    <w:bookmarkEnd w:id="4853"/>
    <w:bookmarkStart w:id="4854" w:name="学习目标-1128"/>
    <w:p>
      <w:pPr>
        <w:pStyle w:val="Heading4"/>
      </w:pPr>
      <w:r>
        <w:rPr>
          <w:rFonts w:hint="eastAsia"/>
        </w:rPr>
        <w:t xml:space="preserve">学习目标</w:t>
      </w:r>
    </w:p>
    <w:bookmarkEnd w:id="4854"/>
    <w:bookmarkStart w:id="4855" w:name="小结-1128"/>
    <w:p>
      <w:pPr>
        <w:pStyle w:val="Heading4"/>
      </w:pPr>
      <w:r>
        <w:rPr>
          <w:rFonts w:hint="eastAsia"/>
        </w:rPr>
        <w:t xml:space="preserve">小结</w:t>
      </w:r>
    </w:p>
    <w:bookmarkEnd w:id="4855"/>
    <w:bookmarkStart w:id="4859" w:name="练习-1128"/>
    <w:p>
      <w:pPr>
        <w:pStyle w:val="Heading4"/>
      </w:pPr>
      <w:r>
        <w:rPr>
          <w:rFonts w:hint="eastAsia"/>
        </w:rPr>
        <w:t xml:space="preserve">练习</w:t>
      </w:r>
    </w:p>
    <w:bookmarkStart w:id="4856" w:name="学习目标-1129"/>
    <w:p>
      <w:pPr>
        <w:pStyle w:val="Heading5"/>
      </w:pPr>
      <w:r>
        <w:rPr>
          <w:rFonts w:hint="eastAsia"/>
        </w:rPr>
        <w:t xml:space="preserve">学习目标</w:t>
      </w:r>
    </w:p>
    <w:bookmarkEnd w:id="4856"/>
    <w:bookmarkStart w:id="4857" w:name="小结-1129"/>
    <w:p>
      <w:pPr>
        <w:pStyle w:val="Heading5"/>
      </w:pPr>
      <w:r>
        <w:rPr>
          <w:rFonts w:hint="eastAsia"/>
        </w:rPr>
        <w:t xml:space="preserve">小结</w:t>
      </w:r>
    </w:p>
    <w:bookmarkEnd w:id="4857"/>
    <w:bookmarkStart w:id="4858" w:name="练习-1129"/>
    <w:p>
      <w:pPr>
        <w:pStyle w:val="Heading5"/>
      </w:pPr>
      <w:r>
        <w:rPr>
          <w:rFonts w:hint="eastAsia"/>
        </w:rPr>
        <w:t xml:space="preserve">练习</w:t>
      </w:r>
    </w:p>
    <w:bookmarkEnd w:id="4858"/>
    <w:bookmarkEnd w:id="4859"/>
    <w:bookmarkEnd w:id="4860"/>
    <w:bookmarkStart w:id="4866" w:name="Xa449826e2e93211314129420b5594b29565aade"/>
    <w:p>
      <w:pPr>
        <w:pStyle w:val="Heading3"/>
      </w:pPr>
      <w:r>
        <w:t xml:space="preserve">13.7.3 </w:t>
      </w:r>
      <w:r>
        <w:rPr>
          <w:rFonts w:hint="eastAsia"/>
        </w:rPr>
        <w:t xml:space="preserve">大规模可观测性测试案例分析</w:t>
      </w:r>
    </w:p>
    <w:p>
      <w:pPr>
        <w:pStyle w:val="BlockText"/>
      </w:pPr>
      <w:r>
        <w:rPr>
          <w:rFonts w:hint="eastAsia"/>
        </w:rPr>
        <w:t xml:space="preserve">【先修知识】</w:t>
      </w:r>
    </w:p>
    <w:p>
      <w:pPr>
        <w:pStyle w:val="Compact"/>
        <w:numPr>
          <w:ilvl w:val="0"/>
          <w:numId w:val="4135"/>
        </w:numPr>
      </w:pPr>
      <w:r>
        <w:rPr>
          <w:rFonts w:hint="eastAsia"/>
        </w:rPr>
        <w:t xml:space="preserve">基础：Linux/网络/SQL/一种脚本语言（如</w:t>
      </w:r>
      <w:r>
        <w:t xml:space="preserve"> </w:t>
      </w:r>
      <w:r>
        <w:rPr>
          <w:rFonts w:hint="eastAsia"/>
        </w:rPr>
        <w:t xml:space="preserve">Python）</w:t>
      </w:r>
    </w:p>
    <w:p>
      <w:pPr>
        <w:pStyle w:val="Compact"/>
        <w:numPr>
          <w:ilvl w:val="0"/>
          <w:numId w:val="4135"/>
        </w:numPr>
      </w:pPr>
      <w:r>
        <w:rPr>
          <w:rFonts w:hint="eastAsia"/>
        </w:rPr>
        <w:t xml:space="preserve">大数据入门：分布式/存储与计算分离/批流概念</w:t>
      </w:r>
    </w:p>
    <w:p>
      <w:pPr>
        <w:pStyle w:val="Compact"/>
        <w:numPr>
          <w:ilvl w:val="0"/>
          <w:numId w:val="413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13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136"/>
        </w:numPr>
      </w:pPr>
      <w:r>
        <w:rPr>
          <w:rFonts w:hint="eastAsia"/>
        </w:rPr>
        <w:t xml:space="preserve">能完成</w:t>
      </w:r>
      <w:r>
        <w:t xml:space="preserve"> 1 </w:t>
      </w:r>
      <w:r>
        <w:rPr>
          <w:rFonts w:hint="eastAsia"/>
        </w:rPr>
        <w:t xml:space="preserve">个与本章紧密相关的动手实践</w:t>
      </w:r>
    </w:p>
    <w:p>
      <w:pPr>
        <w:pStyle w:val="Compact"/>
        <w:numPr>
          <w:ilvl w:val="0"/>
          <w:numId w:val="413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137"/>
        </w:numPr>
      </w:pPr>
      <w:r>
        <w:rPr>
          <w:rFonts w:hint="eastAsia"/>
        </w:rPr>
        <w:t xml:space="preserve">请补充本章关键术语及中英对照（参考术语表）</w:t>
      </w:r>
    </w:p>
    <w:p>
      <w:pPr>
        <w:pStyle w:val="BlockText"/>
      </w:pPr>
      <w:r>
        <w:rPr>
          <w:rFonts w:hint="eastAsia"/>
        </w:rPr>
        <w:t xml:space="preserve">【阅读提示】本节聚焦：13.7.3</w:t>
      </w:r>
      <w:r>
        <w:t xml:space="preserve"> </w:t>
      </w:r>
      <w:r>
        <w:rPr>
          <w:rFonts w:hint="eastAsia"/>
        </w:rPr>
        <w:t xml:space="preserve">大规模可观测性测试案例分析。建议先看结构，再带着问题阅读，关注关键术语、流程与案例，结合自身项目做对照。</w:t>
      </w:r>
    </w:p>
    <w:bookmarkStart w:id="4864" w:name="案例一大型数据湖可观测性测试"/>
    <w:p>
      <w:pPr>
        <w:pStyle w:val="Heading4"/>
      </w:pPr>
      <w:r>
        <w:rPr>
          <w:rFonts w:hint="eastAsia"/>
        </w:rPr>
        <w:t xml:space="preserve">案例一：大型数据湖可观测性测试</w:t>
      </w:r>
    </w:p>
    <w:p>
      <w:pPr>
        <w:pStyle w:val="FirstParagraph"/>
      </w:pPr>
      <w:r>
        <w:rPr>
          <w:rFonts w:hint="eastAsia"/>
          <w:b/>
          <w:bCs/>
        </w:rPr>
        <w:t xml:space="preserve">背景</w:t>
      </w:r>
      <w:r>
        <w:rPr>
          <w:rFonts w:hint="eastAsia"/>
        </w:rPr>
        <w:t xml:space="preserve">：某金融机构构建了PB级数据湖，包含多个数据源和复杂的数据处理流程，面临故障定位困难、性能问题难以识别等挑战。</w:t>
      </w:r>
    </w:p>
    <w:p>
      <w:pPr>
        <w:pStyle w:val="BodyText"/>
      </w:pPr>
      <w:r>
        <w:rPr>
          <w:rFonts w:hint="eastAsia"/>
          <w:b/>
          <w:bCs/>
        </w:rPr>
        <w:t xml:space="preserve">测试策略</w:t>
      </w:r>
      <w:r>
        <w:rPr>
          <w:rFonts w:hint="eastAsia"/>
        </w:rPr>
        <w:t xml:space="preserve">：</w:t>
      </w:r>
    </w:p>
    <w:p>
      <w:pPr>
        <w:numPr>
          <w:ilvl w:val="0"/>
          <w:numId w:val="4138"/>
        </w:numPr>
      </w:pPr>
      <w:r>
        <w:rPr>
          <w:rFonts w:hint="eastAsia"/>
          <w:b/>
          <w:bCs/>
        </w:rPr>
        <w:t xml:space="preserve">分层监控架构</w:t>
      </w:r>
    </w:p>
    <w:p>
      <w:pPr>
        <w:numPr>
          <w:ilvl w:val="1"/>
          <w:numId w:val="4139"/>
        </w:numPr>
      </w:pPr>
      <w:r>
        <w:rPr>
          <w:rFonts w:hint="eastAsia"/>
        </w:rPr>
        <w:t xml:space="preserve">基础设施层：使用Prometheus监控节点资源</w:t>
      </w:r>
    </w:p>
    <w:p>
      <w:pPr>
        <w:numPr>
          <w:ilvl w:val="1"/>
          <w:numId w:val="4139"/>
        </w:numPr>
      </w:pPr>
      <w:r>
        <w:rPr>
          <w:rFonts w:hint="eastAsia"/>
        </w:rPr>
        <w:t xml:space="preserve">存储层：监控HDFS读写性能、块分布、副本状态</w:t>
      </w:r>
    </w:p>
    <w:p>
      <w:pPr>
        <w:numPr>
          <w:ilvl w:val="1"/>
          <w:numId w:val="4139"/>
        </w:numPr>
      </w:pPr>
      <w:r>
        <w:rPr>
          <w:rFonts w:hint="eastAsia"/>
        </w:rPr>
        <w:t xml:space="preserve">计算层：监控Spark作业执行、资源分配、任务完成率</w:t>
      </w:r>
    </w:p>
    <w:p>
      <w:pPr>
        <w:numPr>
          <w:ilvl w:val="1"/>
          <w:numId w:val="4139"/>
        </w:numPr>
      </w:pPr>
      <w:r>
        <w:rPr>
          <w:rFonts w:hint="eastAsia"/>
        </w:rPr>
        <w:t xml:space="preserve">业务层：监控数据处理延迟、成功率、数据质量指标</w:t>
      </w:r>
    </w:p>
    <w:p>
      <w:pPr>
        <w:numPr>
          <w:ilvl w:val="0"/>
          <w:numId w:val="4138"/>
        </w:numPr>
      </w:pPr>
      <w:r>
        <w:rPr>
          <w:rFonts w:hint="eastAsia"/>
          <w:b/>
          <w:bCs/>
        </w:rPr>
        <w:t xml:space="preserve">端到端追踪实现</w:t>
      </w:r>
    </w:p>
    <w:p>
      <w:pPr>
        <w:numPr>
          <w:ilvl w:val="1"/>
          <w:numId w:val="4140"/>
        </w:numPr>
      </w:pPr>
      <w:r>
        <w:rPr>
          <w:rFonts w:hint="eastAsia"/>
        </w:rPr>
        <w:t xml:space="preserve">在ETL流程各环节植入OpenTelemetry追踪</w:t>
      </w:r>
    </w:p>
    <w:p>
      <w:pPr>
        <w:numPr>
          <w:ilvl w:val="1"/>
          <w:numId w:val="4140"/>
        </w:numPr>
      </w:pPr>
      <w:r>
        <w:rPr>
          <w:rFonts w:hint="eastAsia"/>
        </w:rPr>
        <w:t xml:space="preserve">建立数据血缘与追踪数据的关联</w:t>
      </w:r>
    </w:p>
    <w:p>
      <w:pPr>
        <w:numPr>
          <w:ilvl w:val="1"/>
          <w:numId w:val="4140"/>
        </w:numPr>
      </w:pPr>
      <w:r>
        <w:rPr>
          <w:rFonts w:hint="eastAsia"/>
        </w:rPr>
        <w:t xml:space="preserve">实现从API请求到数据处理完成的全链路跟踪</w:t>
      </w:r>
    </w:p>
    <w:p>
      <w:pPr>
        <w:numPr>
          <w:ilvl w:val="0"/>
          <w:numId w:val="4138"/>
        </w:numPr>
      </w:pPr>
      <w:r>
        <w:rPr>
          <w:rFonts w:hint="eastAsia"/>
          <w:b/>
          <w:bCs/>
        </w:rPr>
        <w:t xml:space="preserve">智能告警体系</w:t>
      </w:r>
    </w:p>
    <w:p>
      <w:pPr>
        <w:numPr>
          <w:ilvl w:val="1"/>
          <w:numId w:val="4141"/>
        </w:numPr>
      </w:pPr>
      <w:r>
        <w:rPr>
          <w:rFonts w:hint="eastAsia"/>
        </w:rPr>
        <w:t xml:space="preserve">基于历史数据建立动态阈值</w:t>
      </w:r>
    </w:p>
    <w:p>
      <w:pPr>
        <w:numPr>
          <w:ilvl w:val="1"/>
          <w:numId w:val="4141"/>
        </w:numPr>
      </w:pPr>
      <w:r>
        <w:rPr>
          <w:rFonts w:hint="eastAsia"/>
        </w:rPr>
        <w:t xml:space="preserve">实现告警分级和智能聚合</w:t>
      </w:r>
    </w:p>
    <w:p>
      <w:pPr>
        <w:numPr>
          <w:ilvl w:val="1"/>
          <w:numId w:val="4141"/>
        </w:numPr>
      </w:pPr>
      <w:r>
        <w:rPr>
          <w:rFonts w:hint="eastAsia"/>
        </w:rPr>
        <w:t xml:space="preserve">构建业务影响关联分析</w:t>
      </w:r>
    </w:p>
    <w:p>
      <w:pPr>
        <w:pStyle w:val="FirstParagraph"/>
      </w:pPr>
      <w:r>
        <w:rPr>
          <w:rFonts w:hint="eastAsia"/>
          <w:b/>
          <w:bCs/>
        </w:rPr>
        <w:t xml:space="preserve">成果</w:t>
      </w:r>
      <w:r>
        <w:rPr>
          <w:rFonts w:hint="eastAsia"/>
        </w:rPr>
        <w:t xml:space="preserve">：</w:t>
      </w:r>
    </w:p>
    <w:p>
      <w:pPr>
        <w:numPr>
          <w:ilvl w:val="0"/>
          <w:numId w:val="4142"/>
        </w:numPr>
      </w:pPr>
      <w:r>
        <w:rPr>
          <w:rFonts w:hint="eastAsia"/>
        </w:rPr>
        <w:t xml:space="preserve">故障平均定位时间从4小时缩短至15分钟</w:t>
      </w:r>
    </w:p>
    <w:p>
      <w:pPr>
        <w:numPr>
          <w:ilvl w:val="0"/>
          <w:numId w:val="4142"/>
        </w:numPr>
      </w:pPr>
      <w:r>
        <w:rPr>
          <w:rFonts w:hint="eastAsia"/>
        </w:rPr>
        <w:t xml:space="preserve">性能问题提前发现率提高80%</w:t>
      </w:r>
    </w:p>
    <w:p>
      <w:pPr>
        <w:numPr>
          <w:ilvl w:val="0"/>
          <w:numId w:val="4142"/>
        </w:numPr>
      </w:pPr>
      <w:r>
        <w:rPr>
          <w:rFonts w:hint="eastAsia"/>
        </w:rPr>
        <w:t xml:space="preserve">系统可用性提升至99.95%</w:t>
      </w:r>
    </w:p>
    <w:bookmarkStart w:id="4861" w:name="学习目标-1130"/>
    <w:p>
      <w:pPr>
        <w:pStyle w:val="Heading5"/>
      </w:pPr>
      <w:r>
        <w:rPr>
          <w:rFonts w:hint="eastAsia"/>
        </w:rPr>
        <w:t xml:space="preserve">学习目标</w:t>
      </w:r>
    </w:p>
    <w:bookmarkEnd w:id="4861"/>
    <w:bookmarkStart w:id="4862" w:name="小结-1130"/>
    <w:p>
      <w:pPr>
        <w:pStyle w:val="Heading5"/>
      </w:pPr>
      <w:r>
        <w:rPr>
          <w:rFonts w:hint="eastAsia"/>
        </w:rPr>
        <w:t xml:space="preserve">小结</w:t>
      </w:r>
    </w:p>
    <w:bookmarkEnd w:id="4862"/>
    <w:bookmarkStart w:id="4863" w:name="练习-1130"/>
    <w:p>
      <w:pPr>
        <w:pStyle w:val="Heading5"/>
      </w:pPr>
      <w:r>
        <w:rPr>
          <w:rFonts w:hint="eastAsia"/>
        </w:rPr>
        <w:t xml:space="preserve">练习</w:t>
      </w:r>
    </w:p>
    <w:bookmarkEnd w:id="4863"/>
    <w:bookmarkEnd w:id="4864"/>
    <w:bookmarkStart w:id="4865" w:name="案例二实时流处理系统可观测性测试"/>
    <w:p>
      <w:pPr>
        <w:pStyle w:val="Heading4"/>
      </w:pPr>
      <w:r>
        <w:rPr>
          <w:rFonts w:hint="eastAsia"/>
        </w:rPr>
        <w:t xml:space="preserve">案例二：实时流处理系统可观测性测试</w:t>
      </w:r>
    </w:p>
    <w:p>
      <w:pPr>
        <w:pStyle w:val="FirstParagraph"/>
      </w:pPr>
      <w:r>
        <w:rPr>
          <w:rFonts w:hint="eastAsia"/>
          <w:b/>
          <w:bCs/>
        </w:rPr>
        <w:t xml:space="preserve">背景</w:t>
      </w:r>
      <w:r>
        <w:rPr>
          <w:rFonts w:hint="eastAsia"/>
        </w:rPr>
        <w:t xml:space="preserve">：某电商平台的实时推荐系统使用Kafka、Flink等技术构建，需要保证低延迟和高可用性，同时快速定位流处理延迟和数据质量问题。</w:t>
      </w:r>
    </w:p>
    <w:p>
      <w:pPr>
        <w:pStyle w:val="BodyText"/>
      </w:pPr>
      <w:r>
        <w:rPr>
          <w:rFonts w:hint="eastAsia"/>
          <w:b/>
          <w:bCs/>
        </w:rPr>
        <w:t xml:space="preserve">测试策略</w:t>
      </w:r>
      <w:r>
        <w:rPr>
          <w:rFonts w:hint="eastAsia"/>
        </w:rPr>
        <w:t xml:space="preserve">：</w:t>
      </w:r>
    </w:p>
    <w:p>
      <w:pPr>
        <w:numPr>
          <w:ilvl w:val="0"/>
          <w:numId w:val="4143"/>
        </w:numPr>
      </w:pPr>
      <w:r>
        <w:rPr>
          <w:rFonts w:hint="eastAsia"/>
          <w:b/>
          <w:bCs/>
        </w:rPr>
        <w:t xml:space="preserve">流处理专项监控</w:t>
      </w:r>
    </w:p>
    <w:p>
      <w:pPr>
        <w:numPr>
          <w:ilvl w:val="1"/>
          <w:numId w:val="4144"/>
        </w:numPr>
      </w:pPr>
      <w:r>
        <w:rPr>
          <w:rFonts w:hint="eastAsia"/>
        </w:rPr>
        <w:t xml:space="preserve">监控Kafka消费者延迟、积压量</w:t>
      </w:r>
    </w:p>
    <w:p>
      <w:pPr>
        <w:numPr>
          <w:ilvl w:val="1"/>
          <w:numId w:val="4144"/>
        </w:numPr>
      </w:pPr>
      <w:r>
        <w:rPr>
          <w:rFonts w:hint="eastAsia"/>
        </w:rPr>
        <w:t xml:space="preserve">跟踪Flink作业Checkpoint状态、背压情况</w:t>
      </w:r>
    </w:p>
    <w:p>
      <w:pPr>
        <w:numPr>
          <w:ilvl w:val="1"/>
          <w:numId w:val="4144"/>
        </w:numPr>
      </w:pPr>
      <w:r>
        <w:rPr>
          <w:rFonts w:hint="eastAsia"/>
        </w:rPr>
        <w:t xml:space="preserve">测量端到端事件处理延迟</w:t>
      </w:r>
    </w:p>
    <w:p>
      <w:pPr>
        <w:numPr>
          <w:ilvl w:val="0"/>
          <w:numId w:val="4143"/>
        </w:numPr>
      </w:pPr>
      <w:r>
        <w:rPr>
          <w:rFonts w:hint="eastAsia"/>
          <w:b/>
          <w:bCs/>
        </w:rPr>
        <w:t xml:space="preserve">数据质量实时监控</w:t>
      </w:r>
    </w:p>
    <w:p>
      <w:pPr>
        <w:numPr>
          <w:ilvl w:val="1"/>
          <w:numId w:val="4145"/>
        </w:numPr>
      </w:pPr>
      <w:r>
        <w:rPr>
          <w:rFonts w:hint="eastAsia"/>
        </w:rPr>
        <w:t xml:space="preserve">在流处理管道中嵌入数据验证</w:t>
      </w:r>
    </w:p>
    <w:p>
      <w:pPr>
        <w:numPr>
          <w:ilvl w:val="1"/>
          <w:numId w:val="4145"/>
        </w:numPr>
      </w:pPr>
      <w:r>
        <w:rPr>
          <w:rFonts w:hint="eastAsia"/>
        </w:rPr>
        <w:t xml:space="preserve">实时监控数据模式偏差和异常值</w:t>
      </w:r>
    </w:p>
    <w:p>
      <w:pPr>
        <w:numPr>
          <w:ilvl w:val="1"/>
          <w:numId w:val="4145"/>
        </w:numPr>
      </w:pPr>
      <w:r>
        <w:rPr>
          <w:rFonts w:hint="eastAsia"/>
        </w:rPr>
        <w:t xml:space="preserve">建立数据一致性检查机制</w:t>
      </w:r>
    </w:p>
    <w:p>
      <w:pPr>
        <w:numPr>
          <w:ilvl w:val="0"/>
          <w:numId w:val="4143"/>
        </w:numPr>
      </w:pPr>
      <w:r>
        <w:rPr>
          <w:rFonts w:hint="eastAsia"/>
          <w:b/>
          <w:bCs/>
        </w:rPr>
        <w:t xml:space="preserve">模拟真实流量的混沌测试</w:t>
      </w:r>
    </w:p>
    <w:p>
      <w:pPr>
        <w:numPr>
          <w:ilvl w:val="1"/>
          <w:numId w:val="4146"/>
        </w:numPr>
      </w:pPr>
      <w:r>
        <w:rPr>
          <w:rFonts w:hint="eastAsia"/>
        </w:rPr>
        <w:t xml:space="preserve">模拟流量突增场景，验证系统弹性</w:t>
      </w:r>
    </w:p>
    <w:p>
      <w:pPr>
        <w:numPr>
          <w:ilvl w:val="1"/>
          <w:numId w:val="4146"/>
        </w:numPr>
      </w:pPr>
      <w:r>
        <w:rPr>
          <w:rFonts w:hint="eastAsia"/>
        </w:rPr>
        <w:t xml:space="preserve">注入异常数据，测试容错能力</w:t>
      </w:r>
    </w:p>
    <w:p>
      <w:pPr>
        <w:numPr>
          <w:ilvl w:val="1"/>
          <w:numId w:val="4146"/>
        </w:numPr>
      </w:pPr>
      <w:r>
        <w:rPr>
          <w:rFonts w:hint="eastAsia"/>
        </w:rPr>
        <w:t xml:space="preserve">模拟组件故障，测试故障转移</w:t>
      </w:r>
    </w:p>
    <w:p>
      <w:pPr>
        <w:pStyle w:val="FirstParagraph"/>
      </w:pPr>
      <w:r>
        <w:rPr>
          <w:rFonts w:hint="eastAsia"/>
          <w:b/>
          <w:bCs/>
        </w:rPr>
        <w:t xml:space="preserve">成果</w:t>
      </w:r>
      <w:r>
        <w:rPr>
          <w:rFonts w:hint="eastAsia"/>
        </w:rPr>
        <w:t xml:space="preserve">：</w:t>
      </w:r>
    </w:p>
    <w:p>
      <w:pPr>
        <w:numPr>
          <w:ilvl w:val="0"/>
          <w:numId w:val="4147"/>
        </w:numPr>
      </w:pPr>
      <w:r>
        <w:rPr>
          <w:rFonts w:hint="eastAsia"/>
        </w:rPr>
        <w:t xml:space="preserve">流处理延迟降低40%</w:t>
      </w:r>
    </w:p>
    <w:p>
      <w:pPr>
        <w:numPr>
          <w:ilvl w:val="0"/>
          <w:numId w:val="4147"/>
        </w:numPr>
      </w:pPr>
      <w:r>
        <w:rPr>
          <w:rFonts w:hint="eastAsia"/>
        </w:rPr>
        <w:t xml:space="preserve">数据质量问题发现时间从小时级缩短至分钟级</w:t>
      </w:r>
    </w:p>
    <w:p>
      <w:pPr>
        <w:pStyle w:val="BlockText"/>
      </w:pPr>
      <w:r>
        <w:rPr>
          <w:rFonts w:hint="eastAsia"/>
        </w:rPr>
        <w:t xml:space="preserve">【小结】</w:t>
      </w:r>
    </w:p>
    <w:p>
      <w:pPr>
        <w:numPr>
          <w:ilvl w:val="0"/>
          <w:numId w:val="4148"/>
        </w:numPr>
      </w:pPr>
      <w:r>
        <w:rPr>
          <w:rFonts w:hint="eastAsia"/>
        </w:rPr>
        <w:t xml:space="preserve">用</w:t>
      </w:r>
      <w:r>
        <w:t xml:space="preserve"> 3~5 </w:t>
      </w:r>
      <w:r>
        <w:rPr>
          <w:rFonts w:hint="eastAsia"/>
        </w:rPr>
        <w:t xml:space="preserve">条项目化要点复盘本章内容</w:t>
      </w:r>
    </w:p>
    <w:p>
      <w:pPr>
        <w:numPr>
          <w:ilvl w:val="0"/>
          <w:numId w:val="4148"/>
        </w:numPr>
      </w:pPr>
      <w:r>
        <w:rPr>
          <w:rFonts w:hint="eastAsia"/>
        </w:rPr>
        <w:t xml:space="preserve">指出易错点/反模式与纠正建议</w:t>
      </w:r>
    </w:p>
    <w:p>
      <w:pPr>
        <w:numPr>
          <w:ilvl w:val="0"/>
          <w:numId w:val="4148"/>
        </w:numPr>
      </w:pPr>
      <w:r>
        <w:rPr>
          <w:rFonts w:hint="eastAsia"/>
        </w:rPr>
        <w:t xml:space="preserve">给出可延伸阅读或下一步实践方向</w:t>
      </w:r>
    </w:p>
    <w:p>
      <w:pPr>
        <w:numPr>
          <w:ilvl w:val="0"/>
          <w:numId w:val="4148"/>
        </w:numPr>
      </w:pPr>
      <w:r>
        <w:rPr>
          <w:rFonts w:hint="eastAsia"/>
        </w:rPr>
        <w:t xml:space="preserve">系统在高负载下保持稳定运行</w:t>
      </w:r>
    </w:p>
    <w:p>
      <w:pPr>
        <w:pStyle w:val="BlockText"/>
      </w:pPr>
      <w:r>
        <w:rPr>
          <w:rFonts w:hint="eastAsia"/>
        </w:rPr>
        <w:t xml:space="preserve">【章节重点难点总结】</w:t>
      </w:r>
    </w:p>
    <w:p>
      <w:pPr>
        <w:pStyle w:val="Compact"/>
        <w:numPr>
          <w:ilvl w:val="0"/>
          <w:numId w:val="4149"/>
        </w:numPr>
      </w:pPr>
      <w:r>
        <w:rPr>
          <w:rFonts w:hint="eastAsia"/>
        </w:rPr>
        <w:t xml:space="preserve">本节要点：梳理关键概念、流程与方法；明确输入输出与成功标准</w:t>
      </w:r>
    </w:p>
    <w:p>
      <w:pPr>
        <w:pStyle w:val="Compact"/>
        <w:numPr>
          <w:ilvl w:val="0"/>
          <w:numId w:val="414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150"/>
        </w:numPr>
      </w:pPr>
      <w:r>
        <w:rPr>
          <w:rFonts w:hint="eastAsia"/>
        </w:rPr>
        <w:t xml:space="preserve">结合你的项目，描述本节主题的一个实践场景，并给出验证要点。</w:t>
      </w:r>
    </w:p>
    <w:p>
      <w:pPr>
        <w:pStyle w:val="Compact"/>
        <w:numPr>
          <w:ilvl w:val="0"/>
          <w:numId w:val="4150"/>
        </w:numPr>
      </w:pPr>
      <w:r>
        <w:rPr>
          <w:rFonts w:hint="eastAsia"/>
        </w:rPr>
        <w:t xml:space="preserve">列出2-3个风险点/常见陷阱，并给出可操作的规避建议。</w:t>
      </w:r>
    </w:p>
    <w:bookmarkEnd w:id="4865"/>
    <w:bookmarkEnd w:id="4866"/>
    <w:bookmarkStart w:id="4867" w:name="学习目标-1131"/>
    <w:p>
      <w:pPr>
        <w:pStyle w:val="Heading3"/>
      </w:pPr>
      <w:r>
        <w:rPr>
          <w:rFonts w:hint="eastAsia"/>
        </w:rPr>
        <w:t xml:space="preserve">学习目标</w:t>
      </w:r>
    </w:p>
    <w:bookmarkEnd w:id="4867"/>
    <w:bookmarkStart w:id="4868" w:name="小结-1131"/>
    <w:p>
      <w:pPr>
        <w:pStyle w:val="Heading3"/>
      </w:pPr>
      <w:r>
        <w:rPr>
          <w:rFonts w:hint="eastAsia"/>
        </w:rPr>
        <w:t xml:space="preserve">小结</w:t>
      </w:r>
    </w:p>
    <w:bookmarkEnd w:id="4868"/>
    <w:bookmarkStart w:id="4875" w:name="练习-1131"/>
    <w:p>
      <w:pPr>
        <w:pStyle w:val="Heading3"/>
      </w:pPr>
      <w:r>
        <w:rPr>
          <w:rFonts w:hint="eastAsia"/>
        </w:rPr>
        <w:t xml:space="preserve">练习</w:t>
      </w:r>
    </w:p>
    <w:bookmarkStart w:id="4869" w:name="学习目标-1132"/>
    <w:p>
      <w:pPr>
        <w:pStyle w:val="Heading4"/>
      </w:pPr>
      <w:r>
        <w:rPr>
          <w:rFonts w:hint="eastAsia"/>
        </w:rPr>
        <w:t xml:space="preserve">学习目标</w:t>
      </w:r>
    </w:p>
    <w:bookmarkEnd w:id="4869"/>
    <w:bookmarkStart w:id="4870" w:name="小结-1132"/>
    <w:p>
      <w:pPr>
        <w:pStyle w:val="Heading4"/>
      </w:pPr>
      <w:r>
        <w:rPr>
          <w:rFonts w:hint="eastAsia"/>
        </w:rPr>
        <w:t xml:space="preserve">小结</w:t>
      </w:r>
    </w:p>
    <w:bookmarkEnd w:id="4870"/>
    <w:bookmarkStart w:id="4874" w:name="练习-1132"/>
    <w:p>
      <w:pPr>
        <w:pStyle w:val="Heading4"/>
      </w:pPr>
      <w:r>
        <w:rPr>
          <w:rFonts w:hint="eastAsia"/>
        </w:rPr>
        <w:t xml:space="preserve">练习</w:t>
      </w:r>
    </w:p>
    <w:bookmarkStart w:id="4871" w:name="学习目标-1133"/>
    <w:p>
      <w:pPr>
        <w:pStyle w:val="Heading5"/>
      </w:pPr>
      <w:r>
        <w:rPr>
          <w:rFonts w:hint="eastAsia"/>
        </w:rPr>
        <w:t xml:space="preserve">学习目标</w:t>
      </w:r>
    </w:p>
    <w:bookmarkEnd w:id="4871"/>
    <w:bookmarkStart w:id="4872" w:name="小结-1133"/>
    <w:p>
      <w:pPr>
        <w:pStyle w:val="Heading5"/>
      </w:pPr>
      <w:r>
        <w:rPr>
          <w:rFonts w:hint="eastAsia"/>
        </w:rPr>
        <w:t xml:space="preserve">小结</w:t>
      </w:r>
    </w:p>
    <w:bookmarkEnd w:id="4872"/>
    <w:bookmarkStart w:id="4873" w:name="练习-1133"/>
    <w:p>
      <w:pPr>
        <w:pStyle w:val="Heading5"/>
      </w:pPr>
      <w:r>
        <w:rPr>
          <w:rFonts w:hint="eastAsia"/>
        </w:rPr>
        <w:t xml:space="preserve">练习</w:t>
      </w:r>
    </w:p>
    <w:bookmarkEnd w:id="4873"/>
    <w:bookmarkEnd w:id="4874"/>
    <w:bookmarkEnd w:id="4875"/>
    <w:bookmarkEnd w:id="4876"/>
    <w:bookmarkStart w:id="4888" w:name="X154a5654b19766f201809ca1787b2be1506a0f6"/>
    <w:p>
      <w:pPr>
        <w:pStyle w:val="Heading2"/>
      </w:pPr>
      <w:r>
        <w:t xml:space="preserve">13.8 </w:t>
      </w:r>
      <w:r>
        <w:rPr>
          <w:rFonts w:hint="eastAsia"/>
        </w:rPr>
        <w:t xml:space="preserve">可观测性测试常见问题与解答</w:t>
      </w:r>
    </w:p>
    <w:p>
      <w:pPr>
        <w:pStyle w:val="BlockText"/>
      </w:pPr>
      <w:r>
        <w:rPr>
          <w:rFonts w:hint="eastAsia"/>
        </w:rPr>
        <w:t xml:space="preserve">【阅读提示】本章聚焦：13.8</w:t>
      </w:r>
      <w:r>
        <w:t xml:space="preserve"> </w:t>
      </w:r>
      <w:r>
        <w:rPr>
          <w:rFonts w:hint="eastAsia"/>
        </w:rPr>
        <w:t xml:space="preserve">可观测性测试常见问题与解答。建议先看结构，再带着问题阅读，关注关键术语、流程与案例，结合自身项目做对照。</w:t>
      </w:r>
    </w:p>
    <w:bookmarkStart w:id="4880" w:name="Xf37ca0cb0e27cc4a6486b271e8edebfa964d1bd"/>
    <w:p>
      <w:pPr>
        <w:pStyle w:val="Heading3"/>
      </w:pPr>
      <w:r>
        <w:t xml:space="preserve">13.8.1 </w:t>
      </w:r>
      <w:r>
        <w:rPr>
          <w:rFonts w:hint="eastAsia"/>
        </w:rPr>
        <w:t xml:space="preserve">技术实现类问题</w:t>
      </w:r>
    </w:p>
    <w:p>
      <w:pPr>
        <w:pStyle w:val="BlockText"/>
      </w:pPr>
      <w:r>
        <w:rPr>
          <w:rFonts w:hint="eastAsia"/>
        </w:rPr>
        <w:t xml:space="preserve">【先修知识】</w:t>
      </w:r>
    </w:p>
    <w:p>
      <w:pPr>
        <w:pStyle w:val="Compact"/>
        <w:numPr>
          <w:ilvl w:val="0"/>
          <w:numId w:val="4151"/>
        </w:numPr>
      </w:pPr>
      <w:r>
        <w:rPr>
          <w:rFonts w:hint="eastAsia"/>
        </w:rPr>
        <w:t xml:space="preserve">基础：Linux/网络/SQL/一种脚本语言（如</w:t>
      </w:r>
      <w:r>
        <w:t xml:space="preserve"> </w:t>
      </w:r>
      <w:r>
        <w:rPr>
          <w:rFonts w:hint="eastAsia"/>
        </w:rPr>
        <w:t xml:space="preserve">Python）</w:t>
      </w:r>
    </w:p>
    <w:p>
      <w:pPr>
        <w:pStyle w:val="Compact"/>
        <w:numPr>
          <w:ilvl w:val="0"/>
          <w:numId w:val="4151"/>
        </w:numPr>
      </w:pPr>
      <w:r>
        <w:rPr>
          <w:rFonts w:hint="eastAsia"/>
        </w:rPr>
        <w:t xml:space="preserve">大数据入门：分布式/存储与计算分离/批流概念</w:t>
      </w:r>
    </w:p>
    <w:p>
      <w:pPr>
        <w:pStyle w:val="Compact"/>
        <w:numPr>
          <w:ilvl w:val="0"/>
          <w:numId w:val="415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15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152"/>
        </w:numPr>
      </w:pPr>
      <w:r>
        <w:rPr>
          <w:rFonts w:hint="eastAsia"/>
        </w:rPr>
        <w:t xml:space="preserve">能完成</w:t>
      </w:r>
      <w:r>
        <w:t xml:space="preserve"> 1 </w:t>
      </w:r>
      <w:r>
        <w:rPr>
          <w:rFonts w:hint="eastAsia"/>
        </w:rPr>
        <w:t xml:space="preserve">个与本章紧密相关的动手实践</w:t>
      </w:r>
    </w:p>
    <w:p>
      <w:pPr>
        <w:pStyle w:val="Compact"/>
        <w:numPr>
          <w:ilvl w:val="0"/>
          <w:numId w:val="415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153"/>
        </w:numPr>
      </w:pPr>
      <w:r>
        <w:rPr>
          <w:rFonts w:hint="eastAsia"/>
        </w:rPr>
        <w:t xml:space="preserve">请补充本章关键术语及中英对照（参考术语表）</w:t>
      </w:r>
    </w:p>
    <w:p>
      <w:pPr>
        <w:pStyle w:val="BlockText"/>
      </w:pPr>
      <w:r>
        <w:rPr>
          <w:rFonts w:hint="eastAsia"/>
        </w:rPr>
        <w:t xml:space="preserve">【阅读提示】本节聚焦：13.8.1</w:t>
      </w:r>
      <w:r>
        <w:t xml:space="preserve"> </w:t>
      </w:r>
      <w:r>
        <w:rPr>
          <w:rFonts w:hint="eastAsia"/>
        </w:rPr>
        <w:t xml:space="preserve">技术实现类问题。建议先看结构，再带着问题阅读，关注关键术语、流程与案例，结合自身项目做对照。</w:t>
      </w:r>
    </w:p>
    <w:p>
      <w:pPr>
        <w:pStyle w:val="FirstParagraph"/>
      </w:pPr>
      <w:r>
        <w:rPr>
          <w:b/>
          <w:bCs/>
        </w:rPr>
        <w:t xml:space="preserve">Q1: </w:t>
      </w:r>
      <w:r>
        <w:rPr>
          <w:rFonts w:hint="eastAsia"/>
          <w:b/>
          <w:bCs/>
        </w:rPr>
        <w:t xml:space="preserve">如何在不影响系统性能的情况下实现全面的可观测性？</w:t>
      </w:r>
    </w:p>
    <w:p>
      <w:pPr>
        <w:pStyle w:val="BodyText"/>
      </w:pPr>
      <w:r>
        <w:rPr>
          <w:b/>
          <w:bCs/>
        </w:rPr>
        <w:t xml:space="preserve">A1:</w:t>
      </w:r>
      <w:r>
        <w:t xml:space="preserve"> </w:t>
      </w:r>
      <w:r>
        <w:rPr>
          <w:rFonts w:hint="eastAsia"/>
        </w:rPr>
        <w:t xml:space="preserve">采用以下策略：</w:t>
      </w:r>
    </w:p>
    <w:p>
      <w:pPr>
        <w:numPr>
          <w:ilvl w:val="0"/>
          <w:numId w:val="4154"/>
        </w:numPr>
      </w:pPr>
      <w:r>
        <w:rPr>
          <w:rFonts w:hint="eastAsia"/>
        </w:rPr>
        <w:t xml:space="preserve">实施智能采样，只对关键请求或异常请求进行全量追踪</w:t>
      </w:r>
    </w:p>
    <w:p>
      <w:pPr>
        <w:numPr>
          <w:ilvl w:val="0"/>
          <w:numId w:val="4154"/>
        </w:numPr>
      </w:pPr>
      <w:r>
        <w:rPr>
          <w:rFonts w:hint="eastAsia"/>
        </w:rPr>
        <w:t xml:space="preserve">分层采集：核心服务全量采集，非核心服务采样采集</w:t>
      </w:r>
    </w:p>
    <w:p>
      <w:pPr>
        <w:numPr>
          <w:ilvl w:val="0"/>
          <w:numId w:val="4154"/>
        </w:numPr>
      </w:pPr>
      <w:r>
        <w:rPr>
          <w:rFonts w:hint="eastAsia"/>
        </w:rPr>
        <w:t xml:space="preserve">异步处理：使用批处理方式发送可观测性数据</w:t>
      </w:r>
    </w:p>
    <w:p>
      <w:pPr>
        <w:numPr>
          <w:ilvl w:val="0"/>
          <w:numId w:val="4154"/>
        </w:numPr>
      </w:pPr>
      <w:r>
        <w:rPr>
          <w:rFonts w:hint="eastAsia"/>
        </w:rPr>
        <w:t xml:space="preserve">合理设置指标采集间隔，避免过频采集</w:t>
      </w:r>
    </w:p>
    <w:p>
      <w:pPr>
        <w:numPr>
          <w:ilvl w:val="0"/>
          <w:numId w:val="4154"/>
        </w:numPr>
      </w:pPr>
      <w:r>
        <w:rPr>
          <w:rFonts w:hint="eastAsia"/>
        </w:rPr>
        <w:t xml:space="preserve">监控可观测性系统自身的性能消耗</w:t>
      </w:r>
    </w:p>
    <w:p>
      <w:pPr>
        <w:pStyle w:val="FirstParagraph"/>
      </w:pPr>
      <w:r>
        <w:rPr>
          <w:b/>
          <w:bCs/>
        </w:rPr>
        <w:t xml:space="preserve">Q2: </w:t>
      </w:r>
      <w:r>
        <w:rPr>
          <w:rFonts w:hint="eastAsia"/>
          <w:b/>
          <w:bCs/>
        </w:rPr>
        <w:t xml:space="preserve">如何解决不同组件间的上下文传播问题？</w:t>
      </w:r>
    </w:p>
    <w:p>
      <w:pPr>
        <w:pStyle w:val="BodyText"/>
      </w:pPr>
      <w:r>
        <w:rPr>
          <w:b/>
          <w:bCs/>
        </w:rPr>
        <w:t xml:space="preserve">A2:</w:t>
      </w:r>
      <w:r>
        <w:t xml:space="preserve"> </w:t>
      </w:r>
      <w:r>
        <w:rPr>
          <w:rFonts w:hint="eastAsia"/>
        </w:rPr>
        <w:t xml:space="preserve">解决方案包括：</w:t>
      </w:r>
    </w:p>
    <w:p>
      <w:pPr>
        <w:numPr>
          <w:ilvl w:val="0"/>
          <w:numId w:val="4155"/>
        </w:numPr>
      </w:pPr>
      <w:r>
        <w:rPr>
          <w:rFonts w:hint="eastAsia"/>
        </w:rPr>
        <w:t xml:space="preserve">采用行业标准如OpenTelemetry进行上下文传播</w:t>
      </w:r>
    </w:p>
    <w:p>
      <w:pPr>
        <w:numPr>
          <w:ilvl w:val="0"/>
          <w:numId w:val="4155"/>
        </w:numPr>
      </w:pPr>
      <w:r>
        <w:rPr>
          <w:rFonts w:hint="eastAsia"/>
        </w:rPr>
        <w:t xml:space="preserve">在HTTP头中使用标准字段如traceparent、tracestate</w:t>
      </w:r>
    </w:p>
    <w:p>
      <w:pPr>
        <w:numPr>
          <w:ilvl w:val="0"/>
          <w:numId w:val="4155"/>
        </w:numPr>
      </w:pPr>
      <w:r>
        <w:rPr>
          <w:rFonts w:hint="eastAsia"/>
        </w:rPr>
        <w:t xml:space="preserve">在消息队列中通过消息头传递追踪上下文</w:t>
      </w:r>
    </w:p>
    <w:p>
      <w:pPr>
        <w:numPr>
          <w:ilvl w:val="0"/>
          <w:numId w:val="4155"/>
        </w:numPr>
      </w:pPr>
      <w:r>
        <w:rPr>
          <w:rFonts w:hint="eastAsia"/>
        </w:rPr>
        <w:t xml:space="preserve">对于异步处理，确保线程池、Future等机制正确传递上下文</w:t>
      </w:r>
    </w:p>
    <w:p>
      <w:pPr>
        <w:numPr>
          <w:ilvl w:val="0"/>
          <w:numId w:val="4155"/>
        </w:numPr>
      </w:pPr>
      <w:r>
        <w:rPr>
          <w:rFonts w:hint="eastAsia"/>
        </w:rPr>
        <w:t xml:space="preserve">使用中间件如Kafka</w:t>
      </w:r>
      <w:r>
        <w:t xml:space="preserve"> </w:t>
      </w:r>
      <w:r>
        <w:rPr>
          <w:rFonts w:hint="eastAsia"/>
        </w:rPr>
        <w:t xml:space="preserve">Connect的拦截器机制确保消息级联追踪</w:t>
      </w:r>
    </w:p>
    <w:p>
      <w:pPr>
        <w:pStyle w:val="FirstParagraph"/>
      </w:pPr>
      <w:r>
        <w:rPr>
          <w:b/>
          <w:bCs/>
        </w:rPr>
        <w:t xml:space="preserve">Q3: </w:t>
      </w:r>
      <w:r>
        <w:rPr>
          <w:rFonts w:hint="eastAsia"/>
          <w:b/>
          <w:bCs/>
        </w:rPr>
        <w:t xml:space="preserve">大数据环境下如何高效存储和查询追踪数据？</w:t>
      </w:r>
    </w:p>
    <w:p>
      <w:pPr>
        <w:pStyle w:val="BodyText"/>
      </w:pPr>
      <w:r>
        <w:rPr>
          <w:b/>
          <w:bCs/>
        </w:rPr>
        <w:t xml:space="preserve">A3:</w:t>
      </w:r>
      <w:r>
        <w:t xml:space="preserve"> </w:t>
      </w:r>
      <w:r>
        <w:rPr>
          <w:rFonts w:hint="eastAsia"/>
        </w:rPr>
        <w:t xml:space="preserve">推荐以下方法：</w:t>
      </w:r>
    </w:p>
    <w:p>
      <w:pPr>
        <w:numPr>
          <w:ilvl w:val="0"/>
          <w:numId w:val="4156"/>
        </w:numPr>
      </w:pPr>
      <w:r>
        <w:rPr>
          <w:rFonts w:hint="eastAsia"/>
        </w:rPr>
        <w:t xml:space="preserve">使用专用的分布式追踪存储如Elasticsearch、Cassandra</w:t>
      </w:r>
    </w:p>
    <w:p>
      <w:pPr>
        <w:numPr>
          <w:ilvl w:val="0"/>
          <w:numId w:val="4156"/>
        </w:numPr>
      </w:pPr>
      <w:r>
        <w:rPr>
          <w:rFonts w:hint="eastAsia"/>
        </w:rPr>
        <w:t xml:space="preserve">实施数据分片和索引优化</w:t>
      </w:r>
    </w:p>
    <w:p>
      <w:pPr>
        <w:numPr>
          <w:ilvl w:val="0"/>
          <w:numId w:val="4156"/>
        </w:numPr>
      </w:pPr>
      <w:r>
        <w:rPr>
          <w:rFonts w:hint="eastAsia"/>
        </w:rPr>
        <w:t xml:space="preserve">设置合理的数据保留策略，热数据保存在高性能存储</w:t>
      </w:r>
    </w:p>
    <w:p>
      <w:pPr>
        <w:numPr>
          <w:ilvl w:val="0"/>
          <w:numId w:val="4156"/>
        </w:numPr>
      </w:pPr>
      <w:r>
        <w:rPr>
          <w:rFonts w:hint="eastAsia"/>
        </w:rPr>
        <w:t xml:space="preserve">对冷数据进行压缩或归档</w:t>
      </w:r>
    </w:p>
    <w:p>
      <w:pPr>
        <w:pStyle w:val="BlockText"/>
      </w:pPr>
      <w:r>
        <w:rPr>
          <w:rFonts w:hint="eastAsia"/>
        </w:rPr>
        <w:t xml:space="preserve">【小结】</w:t>
      </w:r>
    </w:p>
    <w:p>
      <w:pPr>
        <w:numPr>
          <w:ilvl w:val="0"/>
          <w:numId w:val="4157"/>
        </w:numPr>
      </w:pPr>
      <w:r>
        <w:rPr>
          <w:rFonts w:hint="eastAsia"/>
        </w:rPr>
        <w:t xml:space="preserve">用</w:t>
      </w:r>
      <w:r>
        <w:t xml:space="preserve"> 3~5 </w:t>
      </w:r>
      <w:r>
        <w:rPr>
          <w:rFonts w:hint="eastAsia"/>
        </w:rPr>
        <w:t xml:space="preserve">条项目化要点复盘本章内容</w:t>
      </w:r>
    </w:p>
    <w:p>
      <w:pPr>
        <w:numPr>
          <w:ilvl w:val="0"/>
          <w:numId w:val="4157"/>
        </w:numPr>
      </w:pPr>
      <w:r>
        <w:rPr>
          <w:rFonts w:hint="eastAsia"/>
        </w:rPr>
        <w:t xml:space="preserve">指出易错点/反模式与纠正建议</w:t>
      </w:r>
    </w:p>
    <w:p>
      <w:pPr>
        <w:numPr>
          <w:ilvl w:val="0"/>
          <w:numId w:val="4157"/>
        </w:numPr>
      </w:pPr>
      <w:r>
        <w:rPr>
          <w:rFonts w:hint="eastAsia"/>
        </w:rPr>
        <w:t xml:space="preserve">给出可延伸阅读或下一步实践方向</w:t>
      </w:r>
    </w:p>
    <w:p>
      <w:pPr>
        <w:numPr>
          <w:ilvl w:val="0"/>
          <w:numId w:val="4157"/>
        </w:numPr>
      </w:pPr>
      <w:r>
        <w:rPr>
          <w:rFonts w:hint="eastAsia"/>
        </w:rPr>
        <w:t xml:space="preserve">使用时间分区和服务分区提高查询效率</w:t>
      </w:r>
    </w:p>
    <w:p>
      <w:pPr>
        <w:pStyle w:val="BlockText"/>
      </w:pPr>
      <w:r>
        <w:rPr>
          <w:rFonts w:hint="eastAsia"/>
        </w:rPr>
        <w:t xml:space="preserve">【章节重点难点总结】</w:t>
      </w:r>
    </w:p>
    <w:p>
      <w:pPr>
        <w:pStyle w:val="Compact"/>
        <w:numPr>
          <w:ilvl w:val="0"/>
          <w:numId w:val="4158"/>
        </w:numPr>
      </w:pPr>
      <w:r>
        <w:rPr>
          <w:rFonts w:hint="eastAsia"/>
        </w:rPr>
        <w:t xml:space="preserve">本节要点：梳理关键概念、流程与方法；明确输入输出与成功标准</w:t>
      </w:r>
    </w:p>
    <w:p>
      <w:pPr>
        <w:pStyle w:val="Compact"/>
        <w:numPr>
          <w:ilvl w:val="0"/>
          <w:numId w:val="415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159"/>
        </w:numPr>
      </w:pPr>
      <w:r>
        <w:rPr>
          <w:rFonts w:hint="eastAsia"/>
        </w:rPr>
        <w:t xml:space="preserve">结合你的项目，描述本节主题的一个实践场景，并给出验证要点。</w:t>
      </w:r>
    </w:p>
    <w:p>
      <w:pPr>
        <w:pStyle w:val="Compact"/>
        <w:numPr>
          <w:ilvl w:val="0"/>
          <w:numId w:val="4159"/>
        </w:numPr>
      </w:pPr>
      <w:r>
        <w:rPr>
          <w:rFonts w:hint="eastAsia"/>
        </w:rPr>
        <w:t xml:space="preserve">列出2-3个风险点/常见陷阱，并给出可操作的规避建议。</w:t>
      </w:r>
    </w:p>
    <w:bookmarkStart w:id="4877" w:name="学习目标-1134"/>
    <w:p>
      <w:pPr>
        <w:pStyle w:val="Heading4"/>
      </w:pPr>
      <w:r>
        <w:rPr>
          <w:rFonts w:hint="eastAsia"/>
        </w:rPr>
        <w:t xml:space="preserve">学习目标</w:t>
      </w:r>
    </w:p>
    <w:bookmarkEnd w:id="4877"/>
    <w:bookmarkStart w:id="4878" w:name="小结-1134"/>
    <w:p>
      <w:pPr>
        <w:pStyle w:val="Heading4"/>
      </w:pPr>
      <w:r>
        <w:rPr>
          <w:rFonts w:hint="eastAsia"/>
        </w:rPr>
        <w:t xml:space="preserve">小结</w:t>
      </w:r>
    </w:p>
    <w:bookmarkEnd w:id="4878"/>
    <w:bookmarkStart w:id="4879" w:name="练习-1134"/>
    <w:p>
      <w:pPr>
        <w:pStyle w:val="Heading4"/>
      </w:pPr>
      <w:r>
        <w:rPr>
          <w:rFonts w:hint="eastAsia"/>
        </w:rPr>
        <w:t xml:space="preserve">练习</w:t>
      </w:r>
    </w:p>
    <w:bookmarkEnd w:id="4879"/>
    <w:bookmarkEnd w:id="4880"/>
    <w:bookmarkStart w:id="4881" w:name="X0c571d4aa3bc60a7a54483c4d525e89f41c0e2d"/>
    <w:p>
      <w:pPr>
        <w:pStyle w:val="Heading3"/>
      </w:pPr>
      <w:r>
        <w:t xml:space="preserve">13.8.2 </w:t>
      </w:r>
      <w:r>
        <w:rPr>
          <w:rFonts w:hint="eastAsia"/>
        </w:rPr>
        <w:t xml:space="preserve">测试策略类问题</w:t>
      </w:r>
    </w:p>
    <w:p>
      <w:pPr>
        <w:pStyle w:val="BlockText"/>
      </w:pPr>
      <w:r>
        <w:rPr>
          <w:rFonts w:hint="eastAsia"/>
        </w:rPr>
        <w:t xml:space="preserve">【先修知识】</w:t>
      </w:r>
    </w:p>
    <w:p>
      <w:pPr>
        <w:pStyle w:val="Compact"/>
        <w:numPr>
          <w:ilvl w:val="0"/>
          <w:numId w:val="4160"/>
        </w:numPr>
      </w:pPr>
      <w:r>
        <w:rPr>
          <w:rFonts w:hint="eastAsia"/>
        </w:rPr>
        <w:t xml:space="preserve">基础：Linux/网络/SQL/一种脚本语言（如</w:t>
      </w:r>
      <w:r>
        <w:t xml:space="preserve"> </w:t>
      </w:r>
      <w:r>
        <w:rPr>
          <w:rFonts w:hint="eastAsia"/>
        </w:rPr>
        <w:t xml:space="preserve">Python）</w:t>
      </w:r>
    </w:p>
    <w:p>
      <w:pPr>
        <w:pStyle w:val="Compact"/>
        <w:numPr>
          <w:ilvl w:val="0"/>
          <w:numId w:val="4160"/>
        </w:numPr>
      </w:pPr>
      <w:r>
        <w:rPr>
          <w:rFonts w:hint="eastAsia"/>
        </w:rPr>
        <w:t xml:space="preserve">大数据入门：分布式/存储与计算分离/批流概念</w:t>
      </w:r>
    </w:p>
    <w:p>
      <w:pPr>
        <w:pStyle w:val="Compact"/>
        <w:numPr>
          <w:ilvl w:val="0"/>
          <w:numId w:val="416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16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161"/>
        </w:numPr>
      </w:pPr>
      <w:r>
        <w:rPr>
          <w:rFonts w:hint="eastAsia"/>
        </w:rPr>
        <w:t xml:space="preserve">能完成</w:t>
      </w:r>
      <w:r>
        <w:t xml:space="preserve"> 1 </w:t>
      </w:r>
      <w:r>
        <w:rPr>
          <w:rFonts w:hint="eastAsia"/>
        </w:rPr>
        <w:t xml:space="preserve">个与本章紧密相关的动手实践</w:t>
      </w:r>
    </w:p>
    <w:p>
      <w:pPr>
        <w:pStyle w:val="Compact"/>
        <w:numPr>
          <w:ilvl w:val="0"/>
          <w:numId w:val="416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162"/>
        </w:numPr>
      </w:pPr>
      <w:r>
        <w:rPr>
          <w:rFonts w:hint="eastAsia"/>
        </w:rPr>
        <w:t xml:space="preserve">请补充本章关键术语及中英对照（参考术语表）</w:t>
      </w:r>
    </w:p>
    <w:p>
      <w:pPr>
        <w:pStyle w:val="BlockText"/>
      </w:pPr>
      <w:r>
        <w:rPr>
          <w:rFonts w:hint="eastAsia"/>
        </w:rPr>
        <w:t xml:space="preserve">【阅读提示】本节聚焦：13.8.2</w:t>
      </w:r>
      <w:r>
        <w:t xml:space="preserve"> </w:t>
      </w:r>
      <w:r>
        <w:rPr>
          <w:rFonts w:hint="eastAsia"/>
        </w:rPr>
        <w:t xml:space="preserve">测试策略类问题。建议先看结构，再带着问题阅读，关注关键术语、流程与案例，结合自身项目做对照。</w:t>
      </w:r>
    </w:p>
    <w:p>
      <w:pPr>
        <w:pStyle w:val="FirstParagraph"/>
      </w:pPr>
      <w:r>
        <w:rPr>
          <w:b/>
          <w:bCs/>
        </w:rPr>
        <w:t xml:space="preserve">Q4: </w:t>
      </w:r>
      <w:r>
        <w:rPr>
          <w:rFonts w:hint="eastAsia"/>
          <w:b/>
          <w:bCs/>
        </w:rPr>
        <w:t xml:space="preserve">如何制定可观测性测试的优先级和范围？</w:t>
      </w:r>
    </w:p>
    <w:p>
      <w:pPr>
        <w:pStyle w:val="BodyText"/>
      </w:pPr>
      <w:r>
        <w:rPr>
          <w:b/>
          <w:bCs/>
        </w:rPr>
        <w:t xml:space="preserve">A4:</w:t>
      </w:r>
      <w:r>
        <w:t xml:space="preserve"> </w:t>
      </w:r>
      <w:r>
        <w:rPr>
          <w:rFonts w:hint="eastAsia"/>
        </w:rPr>
        <w:t xml:space="preserve">建议按以下步骤进行：</w:t>
      </w:r>
    </w:p>
    <w:p>
      <w:pPr>
        <w:numPr>
          <w:ilvl w:val="0"/>
          <w:numId w:val="4163"/>
        </w:numPr>
      </w:pPr>
      <w:r>
        <w:rPr>
          <w:rFonts w:hint="eastAsia"/>
        </w:rPr>
        <w:t xml:space="preserve">首先覆盖关键业务流程和高风险组件</w:t>
      </w:r>
    </w:p>
    <w:p>
      <w:pPr>
        <w:numPr>
          <w:ilvl w:val="0"/>
          <w:numId w:val="4163"/>
        </w:numPr>
      </w:pPr>
      <w:r>
        <w:rPr>
          <w:rFonts w:hint="eastAsia"/>
        </w:rPr>
        <w:t xml:space="preserve">优先监控客户直接感知的指标（如响应时间、可用性）</w:t>
      </w:r>
    </w:p>
    <w:p>
      <w:pPr>
        <w:numPr>
          <w:ilvl w:val="0"/>
          <w:numId w:val="4163"/>
        </w:numPr>
      </w:pPr>
      <w:r>
        <w:rPr>
          <w:rFonts w:hint="eastAsia"/>
        </w:rPr>
        <w:t xml:space="preserve">基于服务依赖图确定监控顺序</w:t>
      </w:r>
    </w:p>
    <w:p>
      <w:pPr>
        <w:numPr>
          <w:ilvl w:val="0"/>
          <w:numId w:val="4163"/>
        </w:numPr>
      </w:pPr>
      <w:r>
        <w:rPr>
          <w:rFonts w:hint="eastAsia"/>
        </w:rPr>
        <w:t xml:space="preserve">根据历史故障数据确定重点监控区域</w:t>
      </w:r>
    </w:p>
    <w:p>
      <w:pPr>
        <w:numPr>
          <w:ilvl w:val="0"/>
          <w:numId w:val="4163"/>
        </w:numPr>
      </w:pPr>
      <w:r>
        <w:rPr>
          <w:rFonts w:hint="eastAsia"/>
        </w:rPr>
        <w:t xml:space="preserve">采用渐进式方法，从核心服务扩展到整个生态</w:t>
      </w:r>
    </w:p>
    <w:p>
      <w:pPr>
        <w:pStyle w:val="FirstParagraph"/>
      </w:pPr>
      <w:r>
        <w:rPr>
          <w:b/>
          <w:bCs/>
        </w:rPr>
        <w:t xml:space="preserve">Q5: </w:t>
      </w:r>
      <w:r>
        <w:rPr>
          <w:rFonts w:hint="eastAsia"/>
          <w:b/>
          <w:bCs/>
        </w:rPr>
        <w:t xml:space="preserve">如何验证可观测性系统的有效性？</w:t>
      </w:r>
    </w:p>
    <w:p>
      <w:pPr>
        <w:pStyle w:val="BodyText"/>
      </w:pPr>
      <w:r>
        <w:rPr>
          <w:b/>
          <w:bCs/>
        </w:rPr>
        <w:t xml:space="preserve">A5:</w:t>
      </w:r>
      <w:r>
        <w:t xml:space="preserve"> </w:t>
      </w:r>
      <w:r>
        <w:rPr>
          <w:rFonts w:hint="eastAsia"/>
        </w:rPr>
        <w:t xml:space="preserve">验证方法包括：</w:t>
      </w:r>
    </w:p>
    <w:p>
      <w:pPr>
        <w:numPr>
          <w:ilvl w:val="0"/>
          <w:numId w:val="4164"/>
        </w:numPr>
      </w:pPr>
      <w:r>
        <w:rPr>
          <w:rFonts w:hint="eastAsia"/>
        </w:rPr>
        <w:t xml:space="preserve">进行故障注入测试，确认问题可被及时发现</w:t>
      </w:r>
    </w:p>
    <w:p>
      <w:pPr>
        <w:numPr>
          <w:ilvl w:val="0"/>
          <w:numId w:val="4164"/>
        </w:numPr>
      </w:pPr>
      <w:r>
        <w:rPr>
          <w:rFonts w:hint="eastAsia"/>
        </w:rPr>
        <w:t xml:space="preserve">模拟各种异常场景，验证告警机制</w:t>
      </w:r>
    </w:p>
    <w:p>
      <w:pPr>
        <w:numPr>
          <w:ilvl w:val="0"/>
          <w:numId w:val="4164"/>
        </w:numPr>
      </w:pPr>
      <w:r>
        <w:rPr>
          <w:rFonts w:hint="eastAsia"/>
        </w:rPr>
        <w:t xml:space="preserve">审查监控覆盖范围，确保无监控盲区</w:t>
      </w:r>
    </w:p>
    <w:p>
      <w:pPr>
        <w:numPr>
          <w:ilvl w:val="0"/>
          <w:numId w:val="4164"/>
        </w:numPr>
      </w:pPr>
      <w:r>
        <w:rPr>
          <w:rFonts w:hint="eastAsia"/>
        </w:rPr>
        <w:t xml:space="preserve">测量问题检测到解决的时间周期</w:t>
      </w:r>
    </w:p>
    <w:p>
      <w:pPr>
        <w:numPr>
          <w:ilvl w:val="0"/>
          <w:numId w:val="4164"/>
        </w:numPr>
      </w:pPr>
      <w:r>
        <w:rPr>
          <w:rFonts w:hint="eastAsia"/>
        </w:rPr>
        <w:t xml:space="preserve">定期进行演练，评估团队对可观测性数据的利用能力</w:t>
      </w:r>
    </w:p>
    <w:p>
      <w:pPr>
        <w:pStyle w:val="FirstParagraph"/>
      </w:pPr>
      <w:r>
        <w:rPr>
          <w:b/>
          <w:bCs/>
        </w:rPr>
        <w:t xml:space="preserve">Q6: </w:t>
      </w:r>
      <w:r>
        <w:rPr>
          <w:rFonts w:hint="eastAsia"/>
          <w:b/>
          <w:bCs/>
        </w:rPr>
        <w:t xml:space="preserve">如何建立有效的告警体系避免告警疲劳？</w:t>
      </w:r>
    </w:p>
    <w:p>
      <w:pPr>
        <w:pStyle w:val="BodyText"/>
      </w:pPr>
      <w:r>
        <w:rPr>
          <w:b/>
          <w:bCs/>
        </w:rPr>
        <w:t xml:space="preserve">A6:</w:t>
      </w:r>
      <w:r>
        <w:t xml:space="preserve"> </w:t>
      </w:r>
      <w:r>
        <w:rPr>
          <w:rFonts w:hint="eastAsia"/>
        </w:rPr>
        <w:t xml:space="preserve">有效策略包括：</w:t>
      </w:r>
    </w:p>
    <w:p>
      <w:pPr>
        <w:numPr>
          <w:ilvl w:val="0"/>
          <w:numId w:val="4165"/>
        </w:numPr>
      </w:pPr>
      <w:r>
        <w:rPr>
          <w:rFonts w:hint="eastAsia"/>
        </w:rPr>
        <w:t xml:space="preserve">实施告警分级，区分P0-P3不同级别的问题</w:t>
      </w:r>
    </w:p>
    <w:p>
      <w:pPr>
        <w:numPr>
          <w:ilvl w:val="0"/>
          <w:numId w:val="4165"/>
        </w:numPr>
      </w:pPr>
      <w:r>
        <w:rPr>
          <w:rFonts w:hint="eastAsia"/>
        </w:rPr>
        <w:t xml:space="preserve">设置智能告警聚合，相似告警自动合并</w:t>
      </w:r>
    </w:p>
    <w:p>
      <w:pPr>
        <w:numPr>
          <w:ilvl w:val="0"/>
          <w:numId w:val="4165"/>
        </w:numPr>
      </w:pPr>
      <w:r>
        <w:rPr>
          <w:rFonts w:hint="eastAsia"/>
        </w:rPr>
        <w:t xml:space="preserve">基于历史数据优化告警阈值</w:t>
      </w:r>
    </w:p>
    <w:p>
      <w:pPr>
        <w:numPr>
          <w:ilvl w:val="0"/>
          <w:numId w:val="4165"/>
        </w:numPr>
      </w:pPr>
      <w:r>
        <w:rPr>
          <w:rFonts w:hint="eastAsia"/>
        </w:rPr>
        <w:t xml:space="preserve">实现告警静默和维护窗口机制</w:t>
      </w:r>
    </w:p>
    <w:p>
      <w:pPr>
        <w:numPr>
          <w:ilvl w:val="0"/>
          <w:numId w:val="4165"/>
        </w:numPr>
      </w:pPr>
      <w:r>
        <w:rPr>
          <w:rFonts w:hint="eastAsia"/>
        </w:rPr>
        <w:t xml:space="preserve">建立告警根因分析，避免级联告警</w:t>
      </w:r>
    </w:p>
    <w:p>
      <w:pPr>
        <w:pStyle w:val="BlockText"/>
      </w:pPr>
      <w:r>
        <w:rPr>
          <w:rFonts w:hint="eastAsia"/>
        </w:rPr>
        <w:t xml:space="preserve">【小结】</w:t>
      </w:r>
    </w:p>
    <w:p>
      <w:pPr>
        <w:numPr>
          <w:ilvl w:val="0"/>
          <w:numId w:val="4166"/>
        </w:numPr>
      </w:pPr>
      <w:r>
        <w:rPr>
          <w:rFonts w:hint="eastAsia"/>
        </w:rPr>
        <w:t xml:space="preserve">用</w:t>
      </w:r>
      <w:r>
        <w:t xml:space="preserve"> 3~5 </w:t>
      </w:r>
      <w:r>
        <w:rPr>
          <w:rFonts w:hint="eastAsia"/>
        </w:rPr>
        <w:t xml:space="preserve">条项目化要点复盘本章内容</w:t>
      </w:r>
    </w:p>
    <w:p>
      <w:pPr>
        <w:numPr>
          <w:ilvl w:val="0"/>
          <w:numId w:val="4166"/>
        </w:numPr>
      </w:pPr>
      <w:r>
        <w:rPr>
          <w:rFonts w:hint="eastAsia"/>
        </w:rPr>
        <w:t xml:space="preserve">指出易错点/反模式与纠正建议</w:t>
      </w:r>
    </w:p>
    <w:p>
      <w:pPr>
        <w:numPr>
          <w:ilvl w:val="0"/>
          <w:numId w:val="4166"/>
        </w:numPr>
      </w:pPr>
      <w:r>
        <w:rPr>
          <w:rFonts w:hint="eastAsia"/>
        </w:rPr>
        <w:t xml:space="preserve">给出可延伸阅读或下一步实践方向</w:t>
      </w:r>
    </w:p>
    <w:p>
      <w:pPr>
        <w:numPr>
          <w:ilvl w:val="0"/>
          <w:numId w:val="4166"/>
        </w:numPr>
      </w:pPr>
      <w:r>
        <w:rPr>
          <w:rFonts w:hint="eastAsia"/>
        </w:rPr>
        <w:t xml:space="preserve">定期审查和优化告警规则</w:t>
      </w:r>
    </w:p>
    <w:p>
      <w:pPr>
        <w:pStyle w:val="BlockText"/>
      </w:pPr>
      <w:r>
        <w:rPr>
          <w:rFonts w:hint="eastAsia"/>
        </w:rPr>
        <w:t xml:space="preserve">【章节重点难点总结】</w:t>
      </w:r>
    </w:p>
    <w:p>
      <w:pPr>
        <w:pStyle w:val="Compact"/>
        <w:numPr>
          <w:ilvl w:val="0"/>
          <w:numId w:val="4167"/>
        </w:numPr>
      </w:pPr>
      <w:r>
        <w:rPr>
          <w:rFonts w:hint="eastAsia"/>
        </w:rPr>
        <w:t xml:space="preserve">本节要点：梳理关键概念、流程与方法；明确输入输出与成功标准</w:t>
      </w:r>
    </w:p>
    <w:p>
      <w:pPr>
        <w:pStyle w:val="Compact"/>
        <w:numPr>
          <w:ilvl w:val="0"/>
          <w:numId w:val="416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168"/>
        </w:numPr>
      </w:pPr>
      <w:r>
        <w:rPr>
          <w:rFonts w:hint="eastAsia"/>
        </w:rPr>
        <w:t xml:space="preserve">结合你的项目，描述本节主题的一个实践场景，并给出验证要点。</w:t>
      </w:r>
    </w:p>
    <w:p>
      <w:pPr>
        <w:pStyle w:val="Compact"/>
        <w:numPr>
          <w:ilvl w:val="0"/>
          <w:numId w:val="4168"/>
        </w:numPr>
      </w:pPr>
      <w:r>
        <w:rPr>
          <w:rFonts w:hint="eastAsia"/>
        </w:rPr>
        <w:t xml:space="preserve">列出2-3个风险点/常见陷阱，并给出可操作的规避建议。</w:t>
      </w:r>
    </w:p>
    <w:bookmarkEnd w:id="4881"/>
    <w:bookmarkStart w:id="4882" w:name="学习目标-1135"/>
    <w:p>
      <w:pPr>
        <w:pStyle w:val="Heading3"/>
      </w:pPr>
      <w:r>
        <w:rPr>
          <w:rFonts w:hint="eastAsia"/>
        </w:rPr>
        <w:t xml:space="preserve">学习目标</w:t>
      </w:r>
    </w:p>
    <w:bookmarkEnd w:id="4882"/>
    <w:bookmarkStart w:id="4883" w:name="小结-1135"/>
    <w:p>
      <w:pPr>
        <w:pStyle w:val="Heading3"/>
      </w:pPr>
      <w:r>
        <w:rPr>
          <w:rFonts w:hint="eastAsia"/>
        </w:rPr>
        <w:t xml:space="preserve">小结</w:t>
      </w:r>
    </w:p>
    <w:bookmarkEnd w:id="4883"/>
    <w:bookmarkStart w:id="4887" w:name="练习-1135"/>
    <w:p>
      <w:pPr>
        <w:pStyle w:val="Heading3"/>
      </w:pPr>
      <w:r>
        <w:rPr>
          <w:rFonts w:hint="eastAsia"/>
        </w:rPr>
        <w:t xml:space="preserve">练习</w:t>
      </w:r>
    </w:p>
    <w:bookmarkStart w:id="4884" w:name="学习目标-1136"/>
    <w:p>
      <w:pPr>
        <w:pStyle w:val="Heading4"/>
      </w:pPr>
      <w:r>
        <w:rPr>
          <w:rFonts w:hint="eastAsia"/>
        </w:rPr>
        <w:t xml:space="preserve">学习目标</w:t>
      </w:r>
    </w:p>
    <w:bookmarkEnd w:id="4884"/>
    <w:bookmarkStart w:id="4885" w:name="小结-1136"/>
    <w:p>
      <w:pPr>
        <w:pStyle w:val="Heading4"/>
      </w:pPr>
      <w:r>
        <w:rPr>
          <w:rFonts w:hint="eastAsia"/>
        </w:rPr>
        <w:t xml:space="preserve">小结</w:t>
      </w:r>
    </w:p>
    <w:bookmarkEnd w:id="4885"/>
    <w:bookmarkStart w:id="4886" w:name="练习-1136"/>
    <w:p>
      <w:pPr>
        <w:pStyle w:val="Heading4"/>
      </w:pPr>
      <w:r>
        <w:rPr>
          <w:rFonts w:hint="eastAsia"/>
        </w:rPr>
        <w:t xml:space="preserve">练习</w:t>
      </w:r>
    </w:p>
    <w:bookmarkEnd w:id="4886"/>
    <w:bookmarkEnd w:id="4887"/>
    <w:bookmarkEnd w:id="4888"/>
    <w:bookmarkStart w:id="4892" w:name="总结-1"/>
    <w:p>
      <w:pPr>
        <w:pStyle w:val="Heading2"/>
      </w:pPr>
      <w:r>
        <w:rPr>
          <w:rFonts w:hint="eastAsia"/>
        </w:rPr>
        <w:t xml:space="preserve">总结</w:t>
      </w:r>
    </w:p>
    <w:p>
      <w:pPr>
        <w:pStyle w:val="BlockText"/>
      </w:pPr>
      <w:r>
        <w:rPr>
          <w:rFonts w:hint="eastAsia"/>
        </w:rPr>
        <w:t xml:space="preserve">【阅读提示】本章聚焦：总结</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本章详细介绍了大数据系统可观测性与监控测试的核心概念、技术方法和最佳实践。我们探讨了可观测性的三大支柱（分布式追踪、指标监控、日志分析）及其测试策略，重点分析了告警系统和性能监控的测试方法，并通过实际案例展示了可观测性测试的应用价值。</w:t>
      </w:r>
    </w:p>
    <w:p>
      <w:pPr>
        <w:pStyle w:val="BodyText"/>
      </w:pPr>
      <w:r>
        <w:rPr>
          <w:rFonts w:hint="eastAsia"/>
        </w:rPr>
        <w:t xml:space="preserve">在大数据环境中，可观测性测试不仅仅是确保监控系统正常工作，更是保障整个大数据平台稳定性、可靠性和性能的关键手段。通过系统化的可观测性测试，组织可以显著缩短故障定位和解决时间，提高系统整体可用性，为业务提供更可靠的数据服务。</w:t>
      </w:r>
    </w:p>
    <w:p>
      <w:pPr>
        <w:pStyle w:val="BodyText"/>
      </w:pPr>
      <w:r>
        <w:rPr>
          <w:rFonts w:hint="eastAsia"/>
        </w:rPr>
        <w:t xml:space="preserve">随着大数据技术的不断发展，可观测性领域也在持续演进，特别是在AI驱动的异常检测、自动化根因分析等方面出现了许多创新。测试工程师需要保持学习和探索的态度，持续优化可观测性测试策略，采用新的工具和方法，以应对日益复杂的大数据系统挑战。</w:t>
      </w:r>
    </w:p>
    <w:p>
      <w:pPr>
        <w:pStyle w:val="BodyText"/>
      </w:pPr>
      <w:r>
        <w:rPr>
          <w:rFonts w:hint="eastAsia"/>
        </w:rPr>
        <w:t xml:space="preserve">最后，需要强调的是，可观测性测试不是一次性项目，而是一个持续改进的过程。通过定期审查、演练和优化，不断完善可观测性体系，才能真正发挥其在保障大数据系统质量中的价值。</w:t>
      </w:r>
    </w:p>
    <w:bookmarkStart w:id="4889" w:name="学习目标-1137"/>
    <w:p>
      <w:pPr>
        <w:pStyle w:val="Heading3"/>
      </w:pPr>
      <w:r>
        <w:rPr>
          <w:rFonts w:hint="eastAsia"/>
        </w:rPr>
        <w:t xml:space="preserve">学习目标</w:t>
      </w:r>
    </w:p>
    <w:bookmarkEnd w:id="4889"/>
    <w:bookmarkStart w:id="4890" w:name="小结-1137"/>
    <w:p>
      <w:pPr>
        <w:pStyle w:val="Heading3"/>
      </w:pPr>
      <w:r>
        <w:rPr>
          <w:rFonts w:hint="eastAsia"/>
        </w:rPr>
        <w:t xml:space="preserve">小结</w:t>
      </w:r>
    </w:p>
    <w:bookmarkEnd w:id="4890"/>
    <w:bookmarkStart w:id="4891" w:name="练习-1137"/>
    <w:p>
      <w:pPr>
        <w:pStyle w:val="Heading3"/>
      </w:pPr>
      <w:r>
        <w:rPr>
          <w:rFonts w:hint="eastAsia"/>
        </w:rPr>
        <w:t xml:space="preserve">练习</w:t>
      </w:r>
    </w:p>
    <w:bookmarkEnd w:id="4891"/>
    <w:bookmarkEnd w:id="4892"/>
    <w:bookmarkStart w:id="4908" w:name="第五篇-大数据测试实战与案例分析专家"/>
    <w:p>
      <w:pPr>
        <w:pStyle w:val="Heading2"/>
      </w:pPr>
      <w:r>
        <w:rPr>
          <w:rFonts w:hint="eastAsia"/>
        </w:rPr>
        <w:t xml:space="preserve">第五篇</w:t>
      </w:r>
      <w:r>
        <w:t xml:space="preserve"> </w:t>
      </w:r>
      <w:r>
        <w:rPr>
          <w:rFonts w:hint="eastAsia"/>
        </w:rPr>
        <w:t xml:space="preserve">大数据测试实战与案例分析【专家】</w:t>
      </w:r>
    </w:p>
    <w:p>
      <w:pPr>
        <w:pStyle w:val="BlockText"/>
      </w:pPr>
      <w:r>
        <w:rPr>
          <w:rFonts w:hint="eastAsia"/>
        </w:rPr>
        <w:t xml:space="preserve">【阅读提示】本章聚焦：第五篇</w:t>
      </w:r>
      <w:r>
        <w:t xml:space="preserve"> </w:t>
      </w:r>
      <w:r>
        <w:rPr>
          <w:rFonts w:hint="eastAsia"/>
        </w:rPr>
        <w:t xml:space="preserve">大数据测试实战与案例分析【专家】</w:t>
      </w:r>
      <w:r>
        <w:t xml:space="preserve"> </w:t>
      </w:r>
      <w:r>
        <w:rPr>
          <w:rFonts w:hint="eastAsia"/>
        </w:rPr>
        <w:t xml:space="preserve">。建议先看结构，再带着问题阅读，关注关键术语、流程与案例，结合自身项目做对照。</w:t>
      </w:r>
    </w:p>
    <w:p>
      <w:pPr>
        <w:pStyle w:val="FirstParagraph"/>
      </w:pPr>
      <w:r>
        <w:rPr>
          <w:rFonts w:hint="eastAsia"/>
          <w:b/>
          <w:bCs/>
        </w:rPr>
        <w:t xml:space="preserve">学习提示</w:t>
      </w:r>
      <w:r>
        <w:rPr>
          <w:rFonts w:hint="eastAsia"/>
        </w:rPr>
        <w:t xml:space="preserve">：本篇章通过实际案例和项目实施经验，帮助读者将理论知识转化为实战能力。建议在掌握前四篇基础内容后学习，可根据自身行业背景重点关注相关行业案例。</w:t>
      </w:r>
    </w:p>
    <w:bookmarkStart w:id="4896" w:name="第-14-章-大数据测试案例设计进阶"/>
    <w:p>
      <w:pPr>
        <w:pStyle w:val="Heading3"/>
      </w:pPr>
      <w:r>
        <w:rPr>
          <w:rFonts w:hint="eastAsia"/>
        </w:rPr>
        <w:t xml:space="preserve">第</w:t>
      </w:r>
      <w:r>
        <w:t xml:space="preserve"> 14 </w:t>
      </w:r>
      <w:r>
        <w:rPr>
          <w:rFonts w:hint="eastAsia"/>
        </w:rPr>
        <w:t xml:space="preserve">章</w:t>
      </w:r>
      <w:r>
        <w:t xml:space="preserve"> </w:t>
      </w:r>
      <w:r>
        <w:rPr>
          <w:rFonts w:hint="eastAsia"/>
        </w:rPr>
        <w:t xml:space="preserve">大数据测试案例设计【进阶】</w:t>
      </w:r>
    </w:p>
    <w:p>
      <w:pPr>
        <w:pStyle w:val="BlockText"/>
      </w:pPr>
      <w:r>
        <w:rPr>
          <w:rFonts w:hint="eastAsia"/>
        </w:rPr>
        <w:t xml:space="preserve">【先修知识】</w:t>
      </w:r>
    </w:p>
    <w:p>
      <w:pPr>
        <w:pStyle w:val="Compact"/>
        <w:numPr>
          <w:ilvl w:val="0"/>
          <w:numId w:val="4169"/>
        </w:numPr>
      </w:pPr>
      <w:r>
        <w:rPr>
          <w:rFonts w:hint="eastAsia"/>
        </w:rPr>
        <w:t xml:space="preserve">基础：Linux/网络/SQL/一种脚本语言（如</w:t>
      </w:r>
      <w:r>
        <w:t xml:space="preserve"> </w:t>
      </w:r>
      <w:r>
        <w:rPr>
          <w:rFonts w:hint="eastAsia"/>
        </w:rPr>
        <w:t xml:space="preserve">Python）</w:t>
      </w:r>
    </w:p>
    <w:p>
      <w:pPr>
        <w:pStyle w:val="Compact"/>
        <w:numPr>
          <w:ilvl w:val="0"/>
          <w:numId w:val="4169"/>
        </w:numPr>
      </w:pPr>
      <w:r>
        <w:rPr>
          <w:rFonts w:hint="eastAsia"/>
        </w:rPr>
        <w:t xml:space="preserve">大数据入门：分布式/存储与计算分离/批流概念</w:t>
      </w:r>
    </w:p>
    <w:p>
      <w:pPr>
        <w:pStyle w:val="Compact"/>
        <w:numPr>
          <w:ilvl w:val="0"/>
          <w:numId w:val="416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17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170"/>
        </w:numPr>
      </w:pPr>
      <w:r>
        <w:rPr>
          <w:rFonts w:hint="eastAsia"/>
        </w:rPr>
        <w:t xml:space="preserve">能完成</w:t>
      </w:r>
      <w:r>
        <w:t xml:space="preserve"> 1 </w:t>
      </w:r>
      <w:r>
        <w:rPr>
          <w:rFonts w:hint="eastAsia"/>
        </w:rPr>
        <w:t xml:space="preserve">个与本章紧密相关的动手实践</w:t>
      </w:r>
    </w:p>
    <w:p>
      <w:pPr>
        <w:pStyle w:val="Compact"/>
        <w:numPr>
          <w:ilvl w:val="0"/>
          <w:numId w:val="417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171"/>
        </w:numPr>
      </w:pPr>
      <w:r>
        <w:rPr>
          <w:rFonts w:hint="eastAsia"/>
        </w:rPr>
        <w:t xml:space="preserve">请补充本章关键术语及中英对照（参考术语表）</w:t>
      </w:r>
    </w:p>
    <w:p>
      <w:pPr>
        <w:pStyle w:val="BlockText"/>
      </w:pPr>
      <w:r>
        <w:rPr>
          <w:rFonts w:hint="eastAsia"/>
        </w:rPr>
        <w:t xml:space="preserve">【阅读提示】本节聚焦：第</w:t>
      </w:r>
      <w:r>
        <w:t xml:space="preserve"> 14 </w:t>
      </w:r>
      <w:r>
        <w:rPr>
          <w:rFonts w:hint="eastAsia"/>
        </w:rPr>
        <w:t xml:space="preserve">章</w:t>
      </w:r>
      <w:r>
        <w:t xml:space="preserve"> </w:t>
      </w:r>
      <w:r>
        <w:rPr>
          <w:rFonts w:hint="eastAsia"/>
        </w:rPr>
        <w:t xml:space="preserve">大数据测试案例设计【进阶】</w:t>
      </w:r>
      <w:r>
        <w:t xml:space="preserve"> </w:t>
      </w:r>
      <w:r>
        <w:rPr>
          <w:rFonts w:hint="eastAsia"/>
        </w:rPr>
        <w:t xml:space="preserve">。建议先看结构，再带着问题阅读，关注关键术语、流程与案例，结合自身项目做对照。</w:t>
      </w:r>
    </w:p>
    <w:p>
      <w:pPr>
        <w:numPr>
          <w:ilvl w:val="0"/>
          <w:numId w:val="4172"/>
        </w:numPr>
      </w:pPr>
      <w:r>
        <w:t xml:space="preserve">14.1 </w:t>
      </w:r>
      <w:r>
        <w:rPr>
          <w:rFonts w:hint="eastAsia"/>
        </w:rPr>
        <w:t xml:space="preserve">测试案例设计原则</w:t>
      </w:r>
    </w:p>
    <w:p>
      <w:pPr>
        <w:numPr>
          <w:ilvl w:val="0"/>
          <w:numId w:val="4172"/>
        </w:numPr>
      </w:pPr>
      <w:r>
        <w:t xml:space="preserve">14.2 </w:t>
      </w:r>
      <w:r>
        <w:rPr>
          <w:rFonts w:hint="eastAsia"/>
        </w:rPr>
        <w:t xml:space="preserve">功能测试案例设计</w:t>
      </w:r>
    </w:p>
    <w:p>
      <w:pPr>
        <w:numPr>
          <w:ilvl w:val="0"/>
          <w:numId w:val="4172"/>
        </w:numPr>
      </w:pPr>
      <w:r>
        <w:t xml:space="preserve">14.3 </w:t>
      </w:r>
      <w:r>
        <w:rPr>
          <w:rFonts w:hint="eastAsia"/>
        </w:rPr>
        <w:t xml:space="preserve">性能测试场景设计</w:t>
      </w:r>
    </w:p>
    <w:p>
      <w:pPr>
        <w:numPr>
          <w:ilvl w:val="0"/>
          <w:numId w:val="4172"/>
        </w:numPr>
      </w:pPr>
      <w:r>
        <w:t xml:space="preserve">14.4 </w:t>
      </w:r>
      <w:r>
        <w:rPr>
          <w:rFonts w:hint="eastAsia"/>
        </w:rPr>
        <w:t xml:space="preserve">数据质量测试用例设计</w:t>
      </w:r>
    </w:p>
    <w:p>
      <w:pPr>
        <w:pStyle w:val="BlockText"/>
      </w:pPr>
      <w:r>
        <w:rPr>
          <w:rFonts w:hint="eastAsia"/>
        </w:rPr>
        <w:t xml:space="preserve">【小结】</w:t>
      </w:r>
    </w:p>
    <w:p>
      <w:pPr>
        <w:numPr>
          <w:ilvl w:val="0"/>
          <w:numId w:val="4173"/>
        </w:numPr>
      </w:pPr>
      <w:r>
        <w:rPr>
          <w:rFonts w:hint="eastAsia"/>
        </w:rPr>
        <w:t xml:space="preserve">用</w:t>
      </w:r>
      <w:r>
        <w:t xml:space="preserve"> 3~5 </w:t>
      </w:r>
      <w:r>
        <w:rPr>
          <w:rFonts w:hint="eastAsia"/>
        </w:rPr>
        <w:t xml:space="preserve">条项目化要点复盘本章内容</w:t>
      </w:r>
    </w:p>
    <w:p>
      <w:pPr>
        <w:numPr>
          <w:ilvl w:val="0"/>
          <w:numId w:val="4173"/>
        </w:numPr>
      </w:pPr>
      <w:r>
        <w:rPr>
          <w:rFonts w:hint="eastAsia"/>
        </w:rPr>
        <w:t xml:space="preserve">指出易错点/反模式与纠正建议</w:t>
      </w:r>
    </w:p>
    <w:p>
      <w:pPr>
        <w:numPr>
          <w:ilvl w:val="0"/>
          <w:numId w:val="4173"/>
        </w:numPr>
      </w:pPr>
      <w:r>
        <w:rPr>
          <w:rFonts w:hint="eastAsia"/>
        </w:rPr>
        <w:t xml:space="preserve">给出可延伸阅读或下一步实践方向</w:t>
      </w:r>
    </w:p>
    <w:p>
      <w:pPr>
        <w:numPr>
          <w:ilvl w:val="0"/>
          <w:numId w:val="4173"/>
        </w:numPr>
      </w:pPr>
      <w:r>
        <w:t xml:space="preserve">14.5 </w:t>
      </w:r>
      <w:r>
        <w:rPr>
          <w:rFonts w:hint="eastAsia"/>
        </w:rPr>
        <w:t xml:space="preserve">安全测试场景设计</w:t>
      </w:r>
    </w:p>
    <w:p>
      <w:pPr>
        <w:pStyle w:val="BlockText"/>
      </w:pPr>
      <w:r>
        <w:rPr>
          <w:rFonts w:hint="eastAsia"/>
        </w:rPr>
        <w:t xml:space="preserve">【章节重点难点总结】</w:t>
      </w:r>
    </w:p>
    <w:p>
      <w:pPr>
        <w:pStyle w:val="Compact"/>
        <w:numPr>
          <w:ilvl w:val="0"/>
          <w:numId w:val="4174"/>
        </w:numPr>
      </w:pPr>
      <w:r>
        <w:rPr>
          <w:rFonts w:hint="eastAsia"/>
        </w:rPr>
        <w:t xml:space="preserve">本节要点：梳理关键概念、流程与方法；明确输入输出与成功标准</w:t>
      </w:r>
    </w:p>
    <w:p>
      <w:pPr>
        <w:pStyle w:val="Compact"/>
        <w:numPr>
          <w:ilvl w:val="0"/>
          <w:numId w:val="417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175"/>
        </w:numPr>
      </w:pPr>
      <w:r>
        <w:rPr>
          <w:rFonts w:hint="eastAsia"/>
        </w:rPr>
        <w:t xml:space="preserve">结合你的项目，描述本节主题的一个实践场景，并给出验证要点。</w:t>
      </w:r>
    </w:p>
    <w:p>
      <w:pPr>
        <w:pStyle w:val="Compact"/>
        <w:numPr>
          <w:ilvl w:val="0"/>
          <w:numId w:val="4175"/>
        </w:numPr>
      </w:pPr>
      <w:r>
        <w:rPr>
          <w:rFonts w:hint="eastAsia"/>
        </w:rPr>
        <w:t xml:space="preserve">列出2-3个风险点/常见陷阱，并给出可操作的规避建议。</w:t>
      </w:r>
    </w:p>
    <w:bookmarkStart w:id="4893" w:name="学习目标-1138"/>
    <w:p>
      <w:pPr>
        <w:pStyle w:val="Heading4"/>
      </w:pPr>
      <w:r>
        <w:rPr>
          <w:rFonts w:hint="eastAsia"/>
        </w:rPr>
        <w:t xml:space="preserve">学习目标</w:t>
      </w:r>
    </w:p>
    <w:bookmarkEnd w:id="4893"/>
    <w:bookmarkStart w:id="4894" w:name="小结-1138"/>
    <w:p>
      <w:pPr>
        <w:pStyle w:val="Heading4"/>
      </w:pPr>
      <w:r>
        <w:rPr>
          <w:rFonts w:hint="eastAsia"/>
        </w:rPr>
        <w:t xml:space="preserve">小结</w:t>
      </w:r>
    </w:p>
    <w:bookmarkEnd w:id="4894"/>
    <w:bookmarkStart w:id="4895" w:name="练习-1138"/>
    <w:p>
      <w:pPr>
        <w:pStyle w:val="Heading4"/>
      </w:pPr>
      <w:r>
        <w:rPr>
          <w:rFonts w:hint="eastAsia"/>
        </w:rPr>
        <w:t xml:space="preserve">练习</w:t>
      </w:r>
    </w:p>
    <w:bookmarkEnd w:id="4895"/>
    <w:bookmarkEnd w:id="4896"/>
    <w:bookmarkStart w:id="4900" w:name="第-15-章-行业大数据测试案例分析专家"/>
    <w:p>
      <w:pPr>
        <w:pStyle w:val="Heading3"/>
      </w:pPr>
      <w:r>
        <w:rPr>
          <w:rFonts w:hint="eastAsia"/>
        </w:rPr>
        <w:t xml:space="preserve">第</w:t>
      </w:r>
      <w:r>
        <w:t xml:space="preserve"> 15 </w:t>
      </w:r>
      <w:r>
        <w:rPr>
          <w:rFonts w:hint="eastAsia"/>
        </w:rPr>
        <w:t xml:space="preserve">章</w:t>
      </w:r>
      <w:r>
        <w:t xml:space="preserve"> </w:t>
      </w:r>
      <w:r>
        <w:rPr>
          <w:rFonts w:hint="eastAsia"/>
        </w:rPr>
        <w:t xml:space="preserve">行业大数据测试案例分析【专家】</w:t>
      </w:r>
    </w:p>
    <w:p>
      <w:pPr>
        <w:pStyle w:val="BlockText"/>
      </w:pPr>
      <w:r>
        <w:rPr>
          <w:rFonts w:hint="eastAsia"/>
        </w:rPr>
        <w:t xml:space="preserve">【先修知识】</w:t>
      </w:r>
    </w:p>
    <w:p>
      <w:pPr>
        <w:pStyle w:val="Compact"/>
        <w:numPr>
          <w:ilvl w:val="0"/>
          <w:numId w:val="4176"/>
        </w:numPr>
      </w:pPr>
      <w:r>
        <w:rPr>
          <w:rFonts w:hint="eastAsia"/>
        </w:rPr>
        <w:t xml:space="preserve">基础：Linux/网络/SQL/一种脚本语言（如</w:t>
      </w:r>
      <w:r>
        <w:t xml:space="preserve"> </w:t>
      </w:r>
      <w:r>
        <w:rPr>
          <w:rFonts w:hint="eastAsia"/>
        </w:rPr>
        <w:t xml:space="preserve">Python）</w:t>
      </w:r>
    </w:p>
    <w:p>
      <w:pPr>
        <w:pStyle w:val="Compact"/>
        <w:numPr>
          <w:ilvl w:val="0"/>
          <w:numId w:val="4176"/>
        </w:numPr>
      </w:pPr>
      <w:r>
        <w:rPr>
          <w:rFonts w:hint="eastAsia"/>
        </w:rPr>
        <w:t xml:space="preserve">大数据入门：分布式/存储与计算分离/批流概念</w:t>
      </w:r>
    </w:p>
    <w:p>
      <w:pPr>
        <w:pStyle w:val="Compact"/>
        <w:numPr>
          <w:ilvl w:val="0"/>
          <w:numId w:val="417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17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177"/>
        </w:numPr>
      </w:pPr>
      <w:r>
        <w:rPr>
          <w:rFonts w:hint="eastAsia"/>
        </w:rPr>
        <w:t xml:space="preserve">能完成</w:t>
      </w:r>
      <w:r>
        <w:t xml:space="preserve"> 1 </w:t>
      </w:r>
      <w:r>
        <w:rPr>
          <w:rFonts w:hint="eastAsia"/>
        </w:rPr>
        <w:t xml:space="preserve">个与本章紧密相关的动手实践</w:t>
      </w:r>
    </w:p>
    <w:p>
      <w:pPr>
        <w:pStyle w:val="Compact"/>
        <w:numPr>
          <w:ilvl w:val="0"/>
          <w:numId w:val="417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178"/>
        </w:numPr>
      </w:pPr>
      <w:r>
        <w:rPr>
          <w:rFonts w:hint="eastAsia"/>
        </w:rPr>
        <w:t xml:space="preserve">请补充本章关键术语及中英对照（参考术语表）</w:t>
      </w:r>
    </w:p>
    <w:p>
      <w:pPr>
        <w:pStyle w:val="BlockText"/>
      </w:pPr>
      <w:r>
        <w:rPr>
          <w:rFonts w:hint="eastAsia"/>
        </w:rPr>
        <w:t xml:space="preserve">【阅读提示】本节聚焦：第</w:t>
      </w:r>
      <w:r>
        <w:t xml:space="preserve"> 15 </w:t>
      </w:r>
      <w:r>
        <w:rPr>
          <w:rFonts w:hint="eastAsia"/>
        </w:rPr>
        <w:t xml:space="preserve">章</w:t>
      </w:r>
      <w:r>
        <w:t xml:space="preserve"> </w:t>
      </w:r>
      <w:r>
        <w:rPr>
          <w:rFonts w:hint="eastAsia"/>
        </w:rPr>
        <w:t xml:space="preserve">行业大数据测试案例分析【专家】</w:t>
      </w:r>
      <w:r>
        <w:t xml:space="preserve"> </w:t>
      </w:r>
      <w:r>
        <w:rPr>
          <w:rFonts w:hint="eastAsia"/>
        </w:rPr>
        <w:t xml:space="preserve">。建议先看结构，再带着问题阅读，关注关键术语、流程与案例，结合自身项目做对照。</w:t>
      </w:r>
    </w:p>
    <w:p>
      <w:pPr>
        <w:numPr>
          <w:ilvl w:val="0"/>
          <w:numId w:val="4179"/>
        </w:numPr>
      </w:pPr>
      <w:r>
        <w:t xml:space="preserve">15.1 </w:t>
      </w:r>
      <w:r>
        <w:rPr>
          <w:rFonts w:hint="eastAsia"/>
        </w:rPr>
        <w:t xml:space="preserve">金融行业大数据测试案例</w:t>
      </w:r>
    </w:p>
    <w:p>
      <w:pPr>
        <w:numPr>
          <w:ilvl w:val="0"/>
          <w:numId w:val="4179"/>
        </w:numPr>
      </w:pPr>
      <w:r>
        <w:t xml:space="preserve">15.2 </w:t>
      </w:r>
      <w:r>
        <w:rPr>
          <w:rFonts w:hint="eastAsia"/>
        </w:rPr>
        <w:t xml:space="preserve">电商行业大数据测试案例</w:t>
      </w:r>
    </w:p>
    <w:p>
      <w:pPr>
        <w:numPr>
          <w:ilvl w:val="0"/>
          <w:numId w:val="4179"/>
        </w:numPr>
      </w:pPr>
      <w:r>
        <w:t xml:space="preserve">15.3 </w:t>
      </w:r>
      <w:r>
        <w:rPr>
          <w:rFonts w:hint="eastAsia"/>
        </w:rPr>
        <w:t xml:space="preserve">医疗健康行业大数据测试案例</w:t>
      </w:r>
    </w:p>
    <w:p>
      <w:pPr>
        <w:numPr>
          <w:ilvl w:val="0"/>
          <w:numId w:val="4179"/>
        </w:numPr>
      </w:pPr>
      <w:r>
        <w:t xml:space="preserve">15.4 </w:t>
      </w:r>
      <w:r>
        <w:rPr>
          <w:rFonts w:hint="eastAsia"/>
        </w:rPr>
        <w:t xml:space="preserve">交通物流行业大数据测试案例</w:t>
      </w:r>
    </w:p>
    <w:p>
      <w:pPr>
        <w:numPr>
          <w:ilvl w:val="0"/>
          <w:numId w:val="4179"/>
        </w:numPr>
      </w:pPr>
      <w:r>
        <w:t xml:space="preserve">15.5 </w:t>
      </w:r>
      <w:r>
        <w:rPr>
          <w:rFonts w:hint="eastAsia"/>
        </w:rPr>
        <w:t xml:space="preserve">制造业大数据测试案例</w:t>
      </w:r>
    </w:p>
    <w:p>
      <w:pPr>
        <w:numPr>
          <w:ilvl w:val="0"/>
          <w:numId w:val="4179"/>
        </w:numPr>
      </w:pPr>
      <w:r>
        <w:t xml:space="preserve">15.6 </w:t>
      </w:r>
      <w:r>
        <w:rPr>
          <w:rFonts w:hint="eastAsia"/>
        </w:rPr>
        <w:t xml:space="preserve">政府/公共部门大数据测试案例</w:t>
      </w:r>
    </w:p>
    <w:p>
      <w:pPr>
        <w:pStyle w:val="BlockText"/>
      </w:pPr>
      <w:r>
        <w:rPr>
          <w:rFonts w:hint="eastAsia"/>
        </w:rPr>
        <w:t xml:space="preserve">【小结】</w:t>
      </w:r>
    </w:p>
    <w:p>
      <w:pPr>
        <w:numPr>
          <w:ilvl w:val="0"/>
          <w:numId w:val="4180"/>
        </w:numPr>
      </w:pPr>
      <w:r>
        <w:rPr>
          <w:rFonts w:hint="eastAsia"/>
        </w:rPr>
        <w:t xml:space="preserve">用</w:t>
      </w:r>
      <w:r>
        <w:t xml:space="preserve"> 3~5 </w:t>
      </w:r>
      <w:r>
        <w:rPr>
          <w:rFonts w:hint="eastAsia"/>
        </w:rPr>
        <w:t xml:space="preserve">条项目化要点复盘本章内容</w:t>
      </w:r>
    </w:p>
    <w:p>
      <w:pPr>
        <w:numPr>
          <w:ilvl w:val="0"/>
          <w:numId w:val="4180"/>
        </w:numPr>
      </w:pPr>
      <w:r>
        <w:rPr>
          <w:rFonts w:hint="eastAsia"/>
        </w:rPr>
        <w:t xml:space="preserve">指出易错点/反模式与纠正建议</w:t>
      </w:r>
    </w:p>
    <w:p>
      <w:pPr>
        <w:numPr>
          <w:ilvl w:val="0"/>
          <w:numId w:val="4180"/>
        </w:numPr>
      </w:pPr>
      <w:r>
        <w:rPr>
          <w:rFonts w:hint="eastAsia"/>
        </w:rPr>
        <w:t xml:space="preserve">给出可延伸阅读或下一步实践方向</w:t>
      </w:r>
    </w:p>
    <w:p>
      <w:pPr>
        <w:numPr>
          <w:ilvl w:val="0"/>
          <w:numId w:val="4180"/>
        </w:numPr>
      </w:pPr>
      <w:r>
        <w:t xml:space="preserve">15.7 </w:t>
      </w:r>
      <w:r>
        <w:rPr>
          <w:rFonts w:hint="eastAsia"/>
        </w:rPr>
        <w:t xml:space="preserve">电信行业大数据测试案例</w:t>
      </w:r>
    </w:p>
    <w:p>
      <w:pPr>
        <w:pStyle w:val="BlockText"/>
      </w:pPr>
      <w:r>
        <w:rPr>
          <w:rFonts w:hint="eastAsia"/>
        </w:rPr>
        <w:t xml:space="preserve">【章节重点难点总结】</w:t>
      </w:r>
    </w:p>
    <w:p>
      <w:pPr>
        <w:pStyle w:val="Compact"/>
        <w:numPr>
          <w:ilvl w:val="0"/>
          <w:numId w:val="4181"/>
        </w:numPr>
      </w:pPr>
      <w:r>
        <w:rPr>
          <w:rFonts w:hint="eastAsia"/>
        </w:rPr>
        <w:t xml:space="preserve">本节要点：梳理关键概念、流程与方法；明确输入输出与成功标准</w:t>
      </w:r>
    </w:p>
    <w:p>
      <w:pPr>
        <w:pStyle w:val="Compact"/>
        <w:numPr>
          <w:ilvl w:val="0"/>
          <w:numId w:val="418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182"/>
        </w:numPr>
      </w:pPr>
      <w:r>
        <w:rPr>
          <w:rFonts w:hint="eastAsia"/>
        </w:rPr>
        <w:t xml:space="preserve">结合你的项目，描述本节主题的一个实践场景，并给出验证要点。</w:t>
      </w:r>
    </w:p>
    <w:p>
      <w:pPr>
        <w:pStyle w:val="Compact"/>
        <w:numPr>
          <w:ilvl w:val="0"/>
          <w:numId w:val="4182"/>
        </w:numPr>
      </w:pPr>
      <w:r>
        <w:rPr>
          <w:rFonts w:hint="eastAsia"/>
        </w:rPr>
        <w:t xml:space="preserve">列出2-3个风险点/常见陷阱，并给出可操作的规避建议。</w:t>
      </w:r>
    </w:p>
    <w:bookmarkStart w:id="4897" w:name="学习目标-1139"/>
    <w:p>
      <w:pPr>
        <w:pStyle w:val="Heading4"/>
      </w:pPr>
      <w:r>
        <w:rPr>
          <w:rFonts w:hint="eastAsia"/>
        </w:rPr>
        <w:t xml:space="preserve">学习目标</w:t>
      </w:r>
    </w:p>
    <w:bookmarkEnd w:id="4897"/>
    <w:bookmarkStart w:id="4898" w:name="小结-1139"/>
    <w:p>
      <w:pPr>
        <w:pStyle w:val="Heading4"/>
      </w:pPr>
      <w:r>
        <w:rPr>
          <w:rFonts w:hint="eastAsia"/>
        </w:rPr>
        <w:t xml:space="preserve">小结</w:t>
      </w:r>
    </w:p>
    <w:bookmarkEnd w:id="4898"/>
    <w:bookmarkStart w:id="4899" w:name="练习-1139"/>
    <w:p>
      <w:pPr>
        <w:pStyle w:val="Heading4"/>
      </w:pPr>
      <w:r>
        <w:rPr>
          <w:rFonts w:hint="eastAsia"/>
        </w:rPr>
        <w:t xml:space="preserve">练习</w:t>
      </w:r>
    </w:p>
    <w:bookmarkEnd w:id="4899"/>
    <w:bookmarkEnd w:id="4900"/>
    <w:bookmarkStart w:id="4901" w:name="第-16-章-大数据测试项目实施与实战经验专家"/>
    <w:p>
      <w:pPr>
        <w:pStyle w:val="Heading3"/>
      </w:pPr>
      <w:r>
        <w:rPr>
          <w:rFonts w:hint="eastAsia"/>
        </w:rPr>
        <w:t xml:space="preserve">第</w:t>
      </w:r>
      <w:r>
        <w:t xml:space="preserve"> 16 </w:t>
      </w:r>
      <w:r>
        <w:rPr>
          <w:rFonts w:hint="eastAsia"/>
        </w:rPr>
        <w:t xml:space="preserve">章</w:t>
      </w:r>
      <w:r>
        <w:t xml:space="preserve"> </w:t>
      </w:r>
      <w:r>
        <w:rPr>
          <w:rFonts w:hint="eastAsia"/>
        </w:rPr>
        <w:t xml:space="preserve">大数据测试项目实施与实战经验【专家】</w:t>
      </w:r>
    </w:p>
    <w:p>
      <w:pPr>
        <w:pStyle w:val="BlockText"/>
      </w:pPr>
      <w:r>
        <w:rPr>
          <w:rFonts w:hint="eastAsia"/>
        </w:rPr>
        <w:t xml:space="preserve">【先修知识】</w:t>
      </w:r>
    </w:p>
    <w:p>
      <w:pPr>
        <w:pStyle w:val="Compact"/>
        <w:numPr>
          <w:ilvl w:val="0"/>
          <w:numId w:val="4183"/>
        </w:numPr>
      </w:pPr>
      <w:r>
        <w:rPr>
          <w:rFonts w:hint="eastAsia"/>
        </w:rPr>
        <w:t xml:space="preserve">基础：Linux/网络/SQL/一种脚本语言（如</w:t>
      </w:r>
      <w:r>
        <w:t xml:space="preserve"> </w:t>
      </w:r>
      <w:r>
        <w:rPr>
          <w:rFonts w:hint="eastAsia"/>
        </w:rPr>
        <w:t xml:space="preserve">Python）</w:t>
      </w:r>
    </w:p>
    <w:p>
      <w:pPr>
        <w:pStyle w:val="Compact"/>
        <w:numPr>
          <w:ilvl w:val="0"/>
          <w:numId w:val="4183"/>
        </w:numPr>
      </w:pPr>
      <w:r>
        <w:rPr>
          <w:rFonts w:hint="eastAsia"/>
        </w:rPr>
        <w:t xml:space="preserve">大数据入门：分布式/存储与计算分离/批流概念</w:t>
      </w:r>
    </w:p>
    <w:p>
      <w:pPr>
        <w:pStyle w:val="Compact"/>
        <w:numPr>
          <w:ilvl w:val="0"/>
          <w:numId w:val="418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18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184"/>
        </w:numPr>
      </w:pPr>
      <w:r>
        <w:rPr>
          <w:rFonts w:hint="eastAsia"/>
        </w:rPr>
        <w:t xml:space="preserve">能完成</w:t>
      </w:r>
      <w:r>
        <w:t xml:space="preserve"> 1 </w:t>
      </w:r>
      <w:r>
        <w:rPr>
          <w:rFonts w:hint="eastAsia"/>
        </w:rPr>
        <w:t xml:space="preserve">个与本章紧密相关的动手实践</w:t>
      </w:r>
    </w:p>
    <w:p>
      <w:pPr>
        <w:pStyle w:val="Compact"/>
        <w:numPr>
          <w:ilvl w:val="0"/>
          <w:numId w:val="418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185"/>
        </w:numPr>
      </w:pPr>
      <w:r>
        <w:rPr>
          <w:rFonts w:hint="eastAsia"/>
        </w:rPr>
        <w:t xml:space="preserve">请补充本章关键术语及中英对照（参考术语表）</w:t>
      </w:r>
    </w:p>
    <w:p>
      <w:pPr>
        <w:pStyle w:val="BlockText"/>
      </w:pPr>
      <w:r>
        <w:rPr>
          <w:rFonts w:hint="eastAsia"/>
        </w:rPr>
        <w:t xml:space="preserve">【阅读提示】本篇聚焦：Kafka+Spark</w:t>
      </w:r>
      <w:r>
        <w:t xml:space="preserve"> </w:t>
      </w:r>
      <w:r>
        <w:rPr>
          <w:rFonts w:hint="eastAsia"/>
        </w:rPr>
        <w:t xml:space="preserve">Streaming性能测试示例。建议结合内存计算、窄宽依赖与Shuffle机制分析性能与稳定性。</w:t>
      </w:r>
    </w:p>
    <w:p>
      <w:pPr>
        <w:numPr>
          <w:ilvl w:val="0"/>
          <w:numId w:val="4186"/>
        </w:numPr>
      </w:pPr>
      <w:r>
        <w:t xml:space="preserve">16.1 </w:t>
      </w:r>
      <w:r>
        <w:rPr>
          <w:rFonts w:hint="eastAsia"/>
        </w:rPr>
        <w:t xml:space="preserve">测试项目规划与管理</w:t>
      </w:r>
    </w:p>
    <w:p>
      <w:pPr>
        <w:numPr>
          <w:ilvl w:val="0"/>
          <w:numId w:val="4186"/>
        </w:numPr>
      </w:pPr>
      <w:r>
        <w:t xml:space="preserve">16.2 </w:t>
      </w:r>
      <w:r>
        <w:rPr>
          <w:rFonts w:hint="eastAsia"/>
        </w:rPr>
        <w:t xml:space="preserve">测试团队组建与管理</w:t>
      </w:r>
    </w:p>
    <w:p>
      <w:pPr>
        <w:numPr>
          <w:ilvl w:val="0"/>
          <w:numId w:val="4186"/>
        </w:numPr>
      </w:pPr>
      <w:r>
        <w:t xml:space="preserve">16.3 </w:t>
      </w:r>
      <w:r>
        <w:rPr>
          <w:rFonts w:hint="eastAsia"/>
        </w:rPr>
        <w:t xml:space="preserve">测试环境与资源管理</w:t>
      </w:r>
    </w:p>
    <w:p>
      <w:pPr>
        <w:numPr>
          <w:ilvl w:val="0"/>
          <w:numId w:val="4186"/>
        </w:numPr>
      </w:pPr>
      <w:r>
        <w:t xml:space="preserve">16.4 </w:t>
      </w:r>
      <w:r>
        <w:rPr>
          <w:rFonts w:hint="eastAsia"/>
        </w:rPr>
        <w:t xml:space="preserve">测试执行与进度控制</w:t>
      </w:r>
    </w:p>
    <w:p>
      <w:pPr>
        <w:numPr>
          <w:ilvl w:val="0"/>
          <w:numId w:val="4186"/>
        </w:numPr>
      </w:pPr>
      <w:r>
        <w:t xml:space="preserve">16.5 </w:t>
      </w:r>
      <w:r>
        <w:rPr>
          <w:rFonts w:hint="eastAsia"/>
        </w:rPr>
        <w:t xml:space="preserve">风险控制与应急响应</w:t>
      </w:r>
    </w:p>
    <w:p>
      <w:pPr>
        <w:pStyle w:val="BlockText"/>
      </w:pPr>
      <w:r>
        <w:rPr>
          <w:rFonts w:hint="eastAsia"/>
        </w:rPr>
        <w:t xml:space="preserve">【小结】</w:t>
      </w:r>
    </w:p>
    <w:p>
      <w:pPr>
        <w:numPr>
          <w:ilvl w:val="0"/>
          <w:numId w:val="4187"/>
        </w:numPr>
      </w:pPr>
      <w:r>
        <w:rPr>
          <w:rFonts w:hint="eastAsia"/>
        </w:rPr>
        <w:t xml:space="preserve">用</w:t>
      </w:r>
      <w:r>
        <w:t xml:space="preserve"> 3~5 </w:t>
      </w:r>
      <w:r>
        <w:rPr>
          <w:rFonts w:hint="eastAsia"/>
        </w:rPr>
        <w:t xml:space="preserve">条项目化要点复盘本章内容</w:t>
      </w:r>
    </w:p>
    <w:p>
      <w:pPr>
        <w:numPr>
          <w:ilvl w:val="0"/>
          <w:numId w:val="4187"/>
        </w:numPr>
      </w:pPr>
      <w:r>
        <w:rPr>
          <w:rFonts w:hint="eastAsia"/>
        </w:rPr>
        <w:t xml:space="preserve">指出易错点/反模式与纠正建议</w:t>
      </w:r>
    </w:p>
    <w:p>
      <w:pPr>
        <w:numPr>
          <w:ilvl w:val="0"/>
          <w:numId w:val="4187"/>
        </w:numPr>
      </w:pPr>
      <w:r>
        <w:rPr>
          <w:rFonts w:hint="eastAsia"/>
        </w:rPr>
        <w:t xml:space="preserve">给出可延伸阅读或下一步实践方向</w:t>
      </w:r>
    </w:p>
    <w:p>
      <w:pPr>
        <w:numPr>
          <w:ilvl w:val="0"/>
          <w:numId w:val="4187"/>
        </w:numPr>
      </w:pPr>
      <w:r>
        <w:t xml:space="preserve">16.6 </w:t>
      </w:r>
      <w:r>
        <w:rPr>
          <w:rFonts w:hint="eastAsia"/>
        </w:rPr>
        <w:t xml:space="preserve">测试项目评估与持续优化</w:t>
      </w:r>
    </w:p>
    <w:p>
      <w:pPr>
        <w:pStyle w:val="BlockText"/>
      </w:pPr>
      <w:r>
        <w:rPr>
          <w:rFonts w:hint="eastAsia"/>
        </w:rPr>
        <w:t xml:space="preserve">【章节重点难点总结】</w:t>
      </w:r>
    </w:p>
    <w:p>
      <w:pPr>
        <w:pStyle w:val="Compact"/>
        <w:numPr>
          <w:ilvl w:val="0"/>
          <w:numId w:val="4188"/>
        </w:numPr>
      </w:pPr>
      <w:r>
        <w:rPr>
          <w:rFonts w:hint="eastAsia"/>
        </w:rPr>
        <w:t xml:space="preserve">本节要点：梳理关键概念、流程与方法；明确输入输出与成功标准</w:t>
      </w:r>
    </w:p>
    <w:p>
      <w:pPr>
        <w:pStyle w:val="Compact"/>
        <w:numPr>
          <w:ilvl w:val="0"/>
          <w:numId w:val="418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189"/>
        </w:numPr>
      </w:pPr>
      <w:r>
        <w:rPr>
          <w:rFonts w:hint="eastAsia"/>
        </w:rPr>
        <w:t xml:space="preserve">结合你的项目，描述本节主题的一个实践场景，并给出验证要点。</w:t>
      </w:r>
    </w:p>
    <w:p>
      <w:pPr>
        <w:pStyle w:val="Compact"/>
        <w:numPr>
          <w:ilvl w:val="0"/>
          <w:numId w:val="4189"/>
        </w:numPr>
      </w:pPr>
      <w:r>
        <w:rPr>
          <w:rFonts w:hint="eastAsia"/>
        </w:rPr>
        <w:t xml:space="preserve">列出2-3个风险点/常见陷阱，并给出可操作的规避建议。</w:t>
      </w:r>
    </w:p>
    <w:bookmarkEnd w:id="4901"/>
    <w:bookmarkStart w:id="4902" w:name="学习目标-1140"/>
    <w:p>
      <w:pPr>
        <w:pStyle w:val="Heading3"/>
      </w:pPr>
      <w:r>
        <w:rPr>
          <w:rFonts w:hint="eastAsia"/>
        </w:rPr>
        <w:t xml:space="preserve">学习目标</w:t>
      </w:r>
    </w:p>
    <w:bookmarkEnd w:id="4902"/>
    <w:bookmarkStart w:id="4903" w:name="小结-1140"/>
    <w:p>
      <w:pPr>
        <w:pStyle w:val="Heading3"/>
      </w:pPr>
      <w:r>
        <w:rPr>
          <w:rFonts w:hint="eastAsia"/>
        </w:rPr>
        <w:t xml:space="preserve">小结</w:t>
      </w:r>
    </w:p>
    <w:bookmarkEnd w:id="4903"/>
    <w:bookmarkStart w:id="4907" w:name="练习-1140"/>
    <w:p>
      <w:pPr>
        <w:pStyle w:val="Heading3"/>
      </w:pPr>
      <w:r>
        <w:rPr>
          <w:rFonts w:hint="eastAsia"/>
        </w:rPr>
        <w:t xml:space="preserve">练习</w:t>
      </w:r>
    </w:p>
    <w:bookmarkStart w:id="4904" w:name="学习目标-1141"/>
    <w:p>
      <w:pPr>
        <w:pStyle w:val="Heading4"/>
      </w:pPr>
      <w:r>
        <w:rPr>
          <w:rFonts w:hint="eastAsia"/>
        </w:rPr>
        <w:t xml:space="preserve">学习目标</w:t>
      </w:r>
    </w:p>
    <w:bookmarkEnd w:id="4904"/>
    <w:bookmarkStart w:id="4905" w:name="小结-1141"/>
    <w:p>
      <w:pPr>
        <w:pStyle w:val="Heading4"/>
      </w:pPr>
      <w:r>
        <w:rPr>
          <w:rFonts w:hint="eastAsia"/>
        </w:rPr>
        <w:t xml:space="preserve">小结</w:t>
      </w:r>
    </w:p>
    <w:bookmarkEnd w:id="4905"/>
    <w:bookmarkStart w:id="4906" w:name="练习-1141"/>
    <w:p>
      <w:pPr>
        <w:pStyle w:val="Heading4"/>
      </w:pPr>
      <w:r>
        <w:rPr>
          <w:rFonts w:hint="eastAsia"/>
        </w:rPr>
        <w:t xml:space="preserve">练习</w:t>
      </w:r>
    </w:p>
    <w:bookmarkEnd w:id="4906"/>
    <w:bookmarkEnd w:id="4907"/>
    <w:bookmarkEnd w:id="4908"/>
    <w:bookmarkEnd w:id="4909"/>
    <w:bookmarkStart w:id="5210" w:name="第14章-大数据测试案例设计进阶"/>
    <w:p>
      <w:pPr>
        <w:pStyle w:val="Heading1"/>
      </w:pPr>
      <w:r>
        <w:rPr>
          <w:rFonts w:hint="eastAsia"/>
        </w:rPr>
        <w:t xml:space="preserve">第14章</w:t>
      </w:r>
      <w:r>
        <w:t xml:space="preserve"> </w:t>
      </w:r>
      <w:r>
        <w:rPr>
          <w:rFonts w:hint="eastAsia"/>
        </w:rPr>
        <w:t xml:space="preserve">大数据测试案例设计【进阶】</w:t>
      </w:r>
    </w:p>
    <w:p>
      <w:pPr>
        <w:pStyle w:val="BlockText"/>
      </w:pPr>
      <w:r>
        <w:rPr>
          <w:rFonts w:hint="eastAsia"/>
        </w:rPr>
        <w:t xml:space="preserve">【阅读提示】本篇聚焦：第14章</w:t>
      </w:r>
      <w:r>
        <w:t xml:space="preserve"> </w:t>
      </w:r>
      <w:r>
        <w:rPr>
          <w:rFonts w:hint="eastAsia"/>
        </w:rPr>
        <w:t xml:space="preserve">大数据测试案例设计【进阶】。建议先看结构，再带着问题阅读，关注关键术语、流程与案例，结合自身项目做对照。</w:t>
      </w:r>
    </w:p>
    <w:p>
      <w:pPr>
        <w:pStyle w:val="FirstParagraph"/>
      </w:pPr>
      <w:r>
        <w:rPr>
          <w:rFonts w:hint="eastAsia"/>
        </w:rPr>
        <w:t xml:space="preserve">本章范围说明：</w:t>
      </w:r>
    </w:p>
    <w:p>
      <w:pPr>
        <w:numPr>
          <w:ilvl w:val="0"/>
          <w:numId w:val="4190"/>
        </w:numPr>
      </w:pPr>
      <w:r>
        <w:rPr>
          <w:rFonts w:hint="eastAsia"/>
        </w:rPr>
        <w:t xml:space="preserve">本章集中于测试案例与场景设计方法：如何构造可复现、可自动化的测试用例与场景。</w:t>
      </w:r>
    </w:p>
    <w:p>
      <w:pPr>
        <w:numPr>
          <w:ilvl w:val="0"/>
          <w:numId w:val="4190"/>
        </w:numPr>
      </w:pPr>
      <w:r>
        <w:rPr>
          <w:rFonts w:hint="eastAsia"/>
        </w:rPr>
        <w:t xml:space="preserve">不包含项目管理/实施流程类内容（详见第</w:t>
      </w:r>
      <w:r>
        <w:t xml:space="preserve"> 16 </w:t>
      </w:r>
      <w:r>
        <w:rPr>
          <w:rFonts w:hint="eastAsia"/>
        </w:rPr>
        <w:t xml:space="preserve">章）；本章仅保留案例设计原则、模板与可复现示例。</w:t>
      </w:r>
    </w:p>
    <w:p>
      <w:pPr>
        <w:numPr>
          <w:ilvl w:val="0"/>
          <w:numId w:val="4190"/>
        </w:numPr>
      </w:pPr>
      <w:r>
        <w:rPr>
          <w:rFonts w:hint="eastAsia"/>
        </w:rPr>
        <w:t xml:space="preserve">行业特性与实施差异请参见第</w:t>
      </w:r>
      <w:r>
        <w:t xml:space="preserve"> 15 </w:t>
      </w:r>
      <w:r>
        <w:rPr>
          <w:rFonts w:hint="eastAsia"/>
        </w:rPr>
        <w:t xml:space="preserve">章（侧重行业场景）与第</w:t>
      </w:r>
      <w:r>
        <w:t xml:space="preserve"> 16 </w:t>
      </w:r>
      <w:r>
        <w:rPr>
          <w:rFonts w:hint="eastAsia"/>
        </w:rPr>
        <w:t xml:space="preserve">章（项目实施细则）。</w:t>
      </w:r>
    </w:p>
    <w:bookmarkStart w:id="4945" w:name="X1f25ecf7b616bc1f05be38a09a708a65b9127f2"/>
    <w:p>
      <w:pPr>
        <w:pStyle w:val="Heading2"/>
      </w:pPr>
      <w:r>
        <w:t xml:space="preserve">14.1 </w:t>
      </w:r>
      <w:r>
        <w:rPr>
          <w:rFonts w:hint="eastAsia"/>
        </w:rPr>
        <w:t xml:space="preserve">测试案例设计原则</w:t>
      </w:r>
    </w:p>
    <w:p>
      <w:pPr>
        <w:pStyle w:val="BlockText"/>
      </w:pPr>
      <w:r>
        <w:rPr>
          <w:rFonts w:hint="eastAsia"/>
        </w:rPr>
        <w:t xml:space="preserve">【阅读提示】本章聚焦：14.1</w:t>
      </w:r>
      <w:r>
        <w:t xml:space="preserve"> </w:t>
      </w:r>
      <w:r>
        <w:rPr>
          <w:rFonts w:hint="eastAsia"/>
        </w:rPr>
        <w:t xml:space="preserve">测试案例设计原则</w:t>
      </w:r>
      <w:r>
        <w:t xml:space="preserve"> </w:t>
      </w:r>
      <w:r>
        <w:rPr>
          <w:rFonts w:hint="eastAsia"/>
        </w:rPr>
        <w:t xml:space="preserve">。建议先看结构，再带着问题阅读，关注关键术语、流程与案例，结合自身项目做对照。</w:t>
      </w:r>
    </w:p>
    <w:bookmarkStart w:id="4921" w:name="X61a189d51fecd5027f67b5d7917dd36c1f693e3"/>
    <w:p>
      <w:pPr>
        <w:pStyle w:val="Heading3"/>
      </w:pPr>
      <w:r>
        <w:t xml:space="preserve">14.1.1 </w:t>
      </w:r>
      <w:r>
        <w:rPr>
          <w:rFonts w:hint="eastAsia"/>
        </w:rPr>
        <w:t xml:space="preserve">大数据测试特殊考量</w:t>
      </w:r>
    </w:p>
    <w:p>
      <w:pPr>
        <w:pStyle w:val="BlockText"/>
      </w:pPr>
      <w:r>
        <w:rPr>
          <w:rFonts w:hint="eastAsia"/>
        </w:rPr>
        <w:t xml:space="preserve">【先修知识】</w:t>
      </w:r>
    </w:p>
    <w:p>
      <w:pPr>
        <w:pStyle w:val="Compact"/>
        <w:numPr>
          <w:ilvl w:val="0"/>
          <w:numId w:val="4191"/>
        </w:numPr>
      </w:pPr>
      <w:r>
        <w:rPr>
          <w:rFonts w:hint="eastAsia"/>
        </w:rPr>
        <w:t xml:space="preserve">基础：Linux/网络/SQL/一种脚本语言（如</w:t>
      </w:r>
      <w:r>
        <w:t xml:space="preserve"> </w:t>
      </w:r>
      <w:r>
        <w:rPr>
          <w:rFonts w:hint="eastAsia"/>
        </w:rPr>
        <w:t xml:space="preserve">Python）</w:t>
      </w:r>
    </w:p>
    <w:p>
      <w:pPr>
        <w:pStyle w:val="Compact"/>
        <w:numPr>
          <w:ilvl w:val="0"/>
          <w:numId w:val="4191"/>
        </w:numPr>
      </w:pPr>
      <w:r>
        <w:rPr>
          <w:rFonts w:hint="eastAsia"/>
        </w:rPr>
        <w:t xml:space="preserve">大数据入门：分布式/存储与计算分离/批流概念</w:t>
      </w:r>
    </w:p>
    <w:p>
      <w:pPr>
        <w:pStyle w:val="Compact"/>
        <w:numPr>
          <w:ilvl w:val="0"/>
          <w:numId w:val="419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19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192"/>
        </w:numPr>
      </w:pPr>
      <w:r>
        <w:rPr>
          <w:rFonts w:hint="eastAsia"/>
        </w:rPr>
        <w:t xml:space="preserve">能完成</w:t>
      </w:r>
      <w:r>
        <w:t xml:space="preserve"> 1 </w:t>
      </w:r>
      <w:r>
        <w:rPr>
          <w:rFonts w:hint="eastAsia"/>
        </w:rPr>
        <w:t xml:space="preserve">个与本章紧密相关的动手实践</w:t>
      </w:r>
    </w:p>
    <w:p>
      <w:pPr>
        <w:pStyle w:val="Compact"/>
        <w:numPr>
          <w:ilvl w:val="0"/>
          <w:numId w:val="419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193"/>
        </w:numPr>
      </w:pPr>
      <w:r>
        <w:rPr>
          <w:rFonts w:hint="eastAsia"/>
        </w:rPr>
        <w:t xml:space="preserve">请补充本章关键术语及中英对照（参考术语表）</w:t>
      </w:r>
    </w:p>
    <w:p>
      <w:pPr>
        <w:pStyle w:val="BlockText"/>
      </w:pPr>
      <w:r>
        <w:rPr>
          <w:rFonts w:hint="eastAsia"/>
        </w:rPr>
        <w:t xml:space="preserve">【阅读提示】本节聚焦：14.1.1</w:t>
      </w:r>
      <w:r>
        <w:t xml:space="preserve"> </w:t>
      </w:r>
      <w:r>
        <w:rPr>
          <w:rFonts w:hint="eastAsia"/>
        </w:rPr>
        <w:t xml:space="preserve">大数据测试特殊考量。建议先看结构，再带着问题阅读，关注关键术语、流程与案例，结合自身项目做对照。</w:t>
      </w:r>
    </w:p>
    <w:bookmarkStart w:id="4913" w:name="X4e23c7f0a57454cae15ed117d1024390074a3c5"/>
    <w:p>
      <w:pPr>
        <w:pStyle w:val="Heading4"/>
      </w:pPr>
      <w:r>
        <w:t xml:space="preserve">14.1.1.1 </w:t>
      </w:r>
      <w:r>
        <w:rPr>
          <w:rFonts w:hint="eastAsia"/>
        </w:rPr>
        <w:t xml:space="preserve">数据规模与复杂性</w:t>
      </w:r>
    </w:p>
    <w:p>
      <w:pPr>
        <w:numPr>
          <w:ilvl w:val="0"/>
          <w:numId w:val="4194"/>
        </w:numPr>
      </w:pPr>
      <w:r>
        <w:rPr>
          <w:rFonts w:hint="eastAsia"/>
          <w:b/>
          <w:bCs/>
        </w:rPr>
        <w:t xml:space="preserve">可扩展性设计</w:t>
      </w:r>
      <w:r>
        <w:rPr>
          <w:rFonts w:hint="eastAsia"/>
        </w:rPr>
        <w:t xml:space="preserve">：测试用例应能适应从小规模验证到大规模负载测试的扩展</w:t>
      </w:r>
    </w:p>
    <w:p>
      <w:pPr>
        <w:numPr>
          <w:ilvl w:val="0"/>
          <w:numId w:val="4194"/>
        </w:numPr>
      </w:pPr>
      <w:r>
        <w:rPr>
          <w:rFonts w:hint="eastAsia"/>
          <w:b/>
          <w:bCs/>
        </w:rPr>
        <w:t xml:space="preserve">数据采样策略</w:t>
      </w:r>
      <w:r>
        <w:rPr>
          <w:rFonts w:hint="eastAsia"/>
        </w:rPr>
        <w:t xml:space="preserve">：设计合理的采样方法，确保测试覆盖关键数据特征</w:t>
      </w:r>
    </w:p>
    <w:p>
      <w:pPr>
        <w:numPr>
          <w:ilvl w:val="0"/>
          <w:numId w:val="4194"/>
        </w:numPr>
      </w:pPr>
      <w:r>
        <w:rPr>
          <w:rFonts w:hint="eastAsia"/>
          <w:b/>
          <w:bCs/>
        </w:rPr>
        <w:t xml:space="preserve">数据分布模拟</w:t>
      </w:r>
      <w:r>
        <w:rPr>
          <w:rFonts w:hint="eastAsia"/>
        </w:rPr>
        <w:t xml:space="preserve">：构建能反映真实数据分布特征的测试数据集</w:t>
      </w:r>
    </w:p>
    <w:p>
      <w:pPr>
        <w:numPr>
          <w:ilvl w:val="0"/>
          <w:numId w:val="4194"/>
        </w:numPr>
      </w:pPr>
      <w:r>
        <w:rPr>
          <w:rFonts w:hint="eastAsia"/>
          <w:b/>
          <w:bCs/>
        </w:rPr>
        <w:t xml:space="preserve">边缘案例覆盖</w:t>
      </w:r>
      <w:r>
        <w:rPr>
          <w:rFonts w:hint="eastAsia"/>
        </w:rPr>
        <w:t xml:space="preserve">：识别并覆盖大数据场景下的特殊边缘情况</w:t>
      </w:r>
    </w:p>
    <w:bookmarkStart w:id="4910" w:name="学习目标-1142"/>
    <w:p>
      <w:pPr>
        <w:pStyle w:val="Heading5"/>
      </w:pPr>
      <w:r>
        <w:rPr>
          <w:rFonts w:hint="eastAsia"/>
        </w:rPr>
        <w:t xml:space="preserve">学习目标</w:t>
      </w:r>
    </w:p>
    <w:bookmarkEnd w:id="4910"/>
    <w:bookmarkStart w:id="4911" w:name="小结-1142"/>
    <w:p>
      <w:pPr>
        <w:pStyle w:val="Heading5"/>
      </w:pPr>
      <w:r>
        <w:rPr>
          <w:rFonts w:hint="eastAsia"/>
        </w:rPr>
        <w:t xml:space="preserve">小结</w:t>
      </w:r>
    </w:p>
    <w:bookmarkEnd w:id="4911"/>
    <w:bookmarkStart w:id="4912" w:name="练习-1142"/>
    <w:p>
      <w:pPr>
        <w:pStyle w:val="Heading5"/>
      </w:pPr>
      <w:r>
        <w:rPr>
          <w:rFonts w:hint="eastAsia"/>
        </w:rPr>
        <w:t xml:space="preserve">练习</w:t>
      </w:r>
    </w:p>
    <w:bookmarkEnd w:id="4912"/>
    <w:bookmarkEnd w:id="4913"/>
    <w:bookmarkStart w:id="4914" w:name="Xe95849c774aef55c89bdcfcf0b0c3289154ecf7"/>
    <w:p>
      <w:pPr>
        <w:pStyle w:val="Heading4"/>
      </w:pPr>
      <w:r>
        <w:t xml:space="preserve">14.1.1.2 </w:t>
      </w:r>
      <w:r>
        <w:rPr>
          <w:rFonts w:hint="eastAsia"/>
        </w:rPr>
        <w:t xml:space="preserve">分布式系统特性</w:t>
      </w:r>
    </w:p>
    <w:p>
      <w:pPr>
        <w:numPr>
          <w:ilvl w:val="0"/>
          <w:numId w:val="4195"/>
        </w:numPr>
      </w:pPr>
      <w:r>
        <w:rPr>
          <w:rFonts w:hint="eastAsia"/>
          <w:b/>
          <w:bCs/>
        </w:rPr>
        <w:t xml:space="preserve">一致性验证</w:t>
      </w:r>
      <w:r>
        <w:rPr>
          <w:rFonts w:hint="eastAsia"/>
        </w:rPr>
        <w:t xml:space="preserve">：设计验证分布式系统一致性的测试用例</w:t>
      </w:r>
    </w:p>
    <w:p>
      <w:pPr>
        <w:numPr>
          <w:ilvl w:val="0"/>
          <w:numId w:val="4195"/>
        </w:numPr>
      </w:pPr>
      <w:r>
        <w:rPr>
          <w:rFonts w:hint="eastAsia"/>
          <w:b/>
          <w:bCs/>
        </w:rPr>
        <w:t xml:space="preserve">故障注入测试</w:t>
      </w:r>
      <w:r>
        <w:rPr>
          <w:rFonts w:hint="eastAsia"/>
        </w:rPr>
        <w:t xml:space="preserve">：模拟节点故障、网络分区等场景的测试设计</w:t>
      </w:r>
    </w:p>
    <w:p>
      <w:pPr>
        <w:numPr>
          <w:ilvl w:val="0"/>
          <w:numId w:val="4195"/>
        </w:numPr>
      </w:pPr>
      <w:r>
        <w:rPr>
          <w:rFonts w:hint="eastAsia"/>
          <w:b/>
          <w:bCs/>
        </w:rPr>
        <w:t xml:space="preserve">并发操作测试</w:t>
      </w:r>
      <w:r>
        <w:rPr>
          <w:rFonts w:hint="eastAsia"/>
        </w:rPr>
        <w:t xml:space="preserve">：覆盖高并发读写、竞态条件的测试用例</w:t>
      </w:r>
    </w:p>
    <w:p>
      <w:pPr>
        <w:pStyle w:val="BlockText"/>
      </w:pPr>
      <w:r>
        <w:rPr>
          <w:rFonts w:hint="eastAsia"/>
        </w:rPr>
        <w:t xml:space="preserve">【小结】</w:t>
      </w:r>
    </w:p>
    <w:p>
      <w:pPr>
        <w:numPr>
          <w:ilvl w:val="0"/>
          <w:numId w:val="4196"/>
        </w:numPr>
      </w:pPr>
      <w:r>
        <w:rPr>
          <w:rFonts w:hint="eastAsia"/>
        </w:rPr>
        <w:t xml:space="preserve">用</w:t>
      </w:r>
      <w:r>
        <w:t xml:space="preserve"> 3~5 </w:t>
      </w:r>
      <w:r>
        <w:rPr>
          <w:rFonts w:hint="eastAsia"/>
        </w:rPr>
        <w:t xml:space="preserve">条项目化要点复盘本章内容</w:t>
      </w:r>
    </w:p>
    <w:p>
      <w:pPr>
        <w:numPr>
          <w:ilvl w:val="0"/>
          <w:numId w:val="4196"/>
        </w:numPr>
      </w:pPr>
      <w:r>
        <w:rPr>
          <w:rFonts w:hint="eastAsia"/>
        </w:rPr>
        <w:t xml:space="preserve">指出易错点/反模式与纠正建议</w:t>
      </w:r>
    </w:p>
    <w:p>
      <w:pPr>
        <w:numPr>
          <w:ilvl w:val="0"/>
          <w:numId w:val="4196"/>
        </w:numPr>
      </w:pPr>
      <w:r>
        <w:rPr>
          <w:rFonts w:hint="eastAsia"/>
        </w:rPr>
        <w:t xml:space="preserve">给出可延伸阅读或下一步实践方向</w:t>
      </w:r>
    </w:p>
    <w:p>
      <w:pPr>
        <w:numPr>
          <w:ilvl w:val="0"/>
          <w:numId w:val="4196"/>
        </w:numPr>
      </w:pPr>
      <w:r>
        <w:rPr>
          <w:rFonts w:hint="eastAsia"/>
          <w:b/>
          <w:bCs/>
        </w:rPr>
        <w:t xml:space="preserve">顺序敏感测试</w:t>
      </w:r>
      <w:r>
        <w:rPr>
          <w:rFonts w:hint="eastAsia"/>
        </w:rPr>
        <w:t xml:space="preserve">：针对时序数据处理的顺序依赖测试</w:t>
      </w:r>
    </w:p>
    <w:p>
      <w:pPr>
        <w:pStyle w:val="BlockText"/>
      </w:pPr>
      <w:r>
        <w:rPr>
          <w:rFonts w:hint="eastAsia"/>
        </w:rPr>
        <w:t xml:space="preserve">【章节重点难点总结】</w:t>
      </w:r>
    </w:p>
    <w:p>
      <w:pPr>
        <w:pStyle w:val="Compact"/>
        <w:numPr>
          <w:ilvl w:val="0"/>
          <w:numId w:val="4197"/>
        </w:numPr>
      </w:pPr>
      <w:r>
        <w:rPr>
          <w:rFonts w:hint="eastAsia"/>
        </w:rPr>
        <w:t xml:space="preserve">本节要点：梳理关键概念、流程与方法；明确输入输出与成功标准</w:t>
      </w:r>
    </w:p>
    <w:p>
      <w:pPr>
        <w:pStyle w:val="Compact"/>
        <w:numPr>
          <w:ilvl w:val="0"/>
          <w:numId w:val="419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198"/>
        </w:numPr>
      </w:pPr>
      <w:r>
        <w:rPr>
          <w:rFonts w:hint="eastAsia"/>
        </w:rPr>
        <w:t xml:space="preserve">结合你的项目，描述本节主题的一个实践场景，并给出验证要点。</w:t>
      </w:r>
    </w:p>
    <w:p>
      <w:pPr>
        <w:pStyle w:val="Compact"/>
        <w:numPr>
          <w:ilvl w:val="0"/>
          <w:numId w:val="4198"/>
        </w:numPr>
      </w:pPr>
      <w:r>
        <w:rPr>
          <w:rFonts w:hint="eastAsia"/>
        </w:rPr>
        <w:t xml:space="preserve">列出2-3个风险点/常见陷阱，并给出可操作的规避建议。</w:t>
      </w:r>
    </w:p>
    <w:bookmarkEnd w:id="4914"/>
    <w:bookmarkStart w:id="4915" w:name="学习目标-1143"/>
    <w:p>
      <w:pPr>
        <w:pStyle w:val="Heading4"/>
      </w:pPr>
      <w:r>
        <w:rPr>
          <w:rFonts w:hint="eastAsia"/>
        </w:rPr>
        <w:t xml:space="preserve">学习目标</w:t>
      </w:r>
    </w:p>
    <w:bookmarkEnd w:id="4915"/>
    <w:bookmarkStart w:id="4916" w:name="小结-1143"/>
    <w:p>
      <w:pPr>
        <w:pStyle w:val="Heading4"/>
      </w:pPr>
      <w:r>
        <w:rPr>
          <w:rFonts w:hint="eastAsia"/>
        </w:rPr>
        <w:t xml:space="preserve">小结</w:t>
      </w:r>
    </w:p>
    <w:bookmarkEnd w:id="4916"/>
    <w:bookmarkStart w:id="4920" w:name="练习-1143"/>
    <w:p>
      <w:pPr>
        <w:pStyle w:val="Heading4"/>
      </w:pPr>
      <w:r>
        <w:rPr>
          <w:rFonts w:hint="eastAsia"/>
        </w:rPr>
        <w:t xml:space="preserve">练习</w:t>
      </w:r>
    </w:p>
    <w:bookmarkStart w:id="4917" w:name="学习目标-1144"/>
    <w:p>
      <w:pPr>
        <w:pStyle w:val="Heading5"/>
      </w:pPr>
      <w:r>
        <w:rPr>
          <w:rFonts w:hint="eastAsia"/>
        </w:rPr>
        <w:t xml:space="preserve">学习目标</w:t>
      </w:r>
    </w:p>
    <w:bookmarkEnd w:id="4917"/>
    <w:bookmarkStart w:id="4918" w:name="小结-1144"/>
    <w:p>
      <w:pPr>
        <w:pStyle w:val="Heading5"/>
      </w:pPr>
      <w:r>
        <w:rPr>
          <w:rFonts w:hint="eastAsia"/>
        </w:rPr>
        <w:t xml:space="preserve">小结</w:t>
      </w:r>
    </w:p>
    <w:bookmarkEnd w:id="4918"/>
    <w:bookmarkStart w:id="4919" w:name="练习-1144"/>
    <w:p>
      <w:pPr>
        <w:pStyle w:val="Heading5"/>
      </w:pPr>
      <w:r>
        <w:rPr>
          <w:rFonts w:hint="eastAsia"/>
        </w:rPr>
        <w:t xml:space="preserve">练习</w:t>
      </w:r>
    </w:p>
    <w:bookmarkEnd w:id="4919"/>
    <w:bookmarkEnd w:id="4920"/>
    <w:bookmarkEnd w:id="4921"/>
    <w:bookmarkStart w:id="4935" w:name="Xe193599ab1dc3d63ab7db6bb1c89d10aca279af"/>
    <w:p>
      <w:pPr>
        <w:pStyle w:val="Heading3"/>
      </w:pPr>
      <w:r>
        <w:t xml:space="preserve">14.1.2 </w:t>
      </w:r>
      <w:r>
        <w:rPr>
          <w:rFonts w:hint="eastAsia"/>
        </w:rPr>
        <w:t xml:space="preserve">测试案例设计通用原则</w:t>
      </w:r>
    </w:p>
    <w:p>
      <w:pPr>
        <w:pStyle w:val="BlockText"/>
      </w:pPr>
      <w:r>
        <w:rPr>
          <w:rFonts w:hint="eastAsia"/>
        </w:rPr>
        <w:t xml:space="preserve">【先修知识】</w:t>
      </w:r>
    </w:p>
    <w:p>
      <w:pPr>
        <w:pStyle w:val="Compact"/>
        <w:numPr>
          <w:ilvl w:val="0"/>
          <w:numId w:val="4199"/>
        </w:numPr>
      </w:pPr>
      <w:r>
        <w:rPr>
          <w:rFonts w:hint="eastAsia"/>
        </w:rPr>
        <w:t xml:space="preserve">基础：Linux/网络/SQL/一种脚本语言（如</w:t>
      </w:r>
      <w:r>
        <w:t xml:space="preserve"> </w:t>
      </w:r>
      <w:r>
        <w:rPr>
          <w:rFonts w:hint="eastAsia"/>
        </w:rPr>
        <w:t xml:space="preserve">Python）</w:t>
      </w:r>
    </w:p>
    <w:p>
      <w:pPr>
        <w:pStyle w:val="Compact"/>
        <w:numPr>
          <w:ilvl w:val="0"/>
          <w:numId w:val="4199"/>
        </w:numPr>
      </w:pPr>
      <w:r>
        <w:rPr>
          <w:rFonts w:hint="eastAsia"/>
        </w:rPr>
        <w:t xml:space="preserve">大数据入门：分布式/存储与计算分离/批流概念</w:t>
      </w:r>
    </w:p>
    <w:p>
      <w:pPr>
        <w:pStyle w:val="Compact"/>
        <w:numPr>
          <w:ilvl w:val="0"/>
          <w:numId w:val="419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20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200"/>
        </w:numPr>
      </w:pPr>
      <w:r>
        <w:rPr>
          <w:rFonts w:hint="eastAsia"/>
        </w:rPr>
        <w:t xml:space="preserve">能完成</w:t>
      </w:r>
      <w:r>
        <w:t xml:space="preserve"> 1 </w:t>
      </w:r>
      <w:r>
        <w:rPr>
          <w:rFonts w:hint="eastAsia"/>
        </w:rPr>
        <w:t xml:space="preserve">个与本章紧密相关的动手实践</w:t>
      </w:r>
    </w:p>
    <w:p>
      <w:pPr>
        <w:pStyle w:val="Compact"/>
        <w:numPr>
          <w:ilvl w:val="0"/>
          <w:numId w:val="420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201"/>
        </w:numPr>
      </w:pPr>
      <w:r>
        <w:rPr>
          <w:rFonts w:hint="eastAsia"/>
        </w:rPr>
        <w:t xml:space="preserve">请补充本章关键术语及中英对照（参考术语表）</w:t>
      </w:r>
    </w:p>
    <w:p>
      <w:pPr>
        <w:pStyle w:val="BlockText"/>
      </w:pPr>
      <w:r>
        <w:rPr>
          <w:rFonts w:hint="eastAsia"/>
        </w:rPr>
        <w:t xml:space="preserve">【阅读提示】本节聚焦：14.1.2</w:t>
      </w:r>
      <w:r>
        <w:t xml:space="preserve"> </w:t>
      </w:r>
      <w:r>
        <w:rPr>
          <w:rFonts w:hint="eastAsia"/>
        </w:rPr>
        <w:t xml:space="preserve">测试案例设计通用原则。建议先看结构，再带着问题阅读，关注关键术语、流程与案例，结合自身项目做对照。</w:t>
      </w:r>
    </w:p>
    <w:bookmarkStart w:id="4925" w:name="Xc158c08223804bba0752710e74d8cc6bc995778"/>
    <w:p>
      <w:pPr>
        <w:pStyle w:val="Heading4"/>
      </w:pPr>
      <w:r>
        <w:t xml:space="preserve">14.1.2.1 </w:t>
      </w:r>
      <w:r>
        <w:rPr>
          <w:rFonts w:hint="eastAsia"/>
        </w:rPr>
        <w:t xml:space="preserve">原子性与独立性</w:t>
      </w:r>
    </w:p>
    <w:p>
      <w:pPr>
        <w:numPr>
          <w:ilvl w:val="0"/>
          <w:numId w:val="4202"/>
        </w:numPr>
      </w:pPr>
      <w:r>
        <w:rPr>
          <w:rFonts w:hint="eastAsia"/>
        </w:rPr>
        <w:t xml:space="preserve">每个测试用例应验证单一功能点或场景</w:t>
      </w:r>
    </w:p>
    <w:p>
      <w:pPr>
        <w:numPr>
          <w:ilvl w:val="0"/>
          <w:numId w:val="4202"/>
        </w:numPr>
      </w:pPr>
      <w:r>
        <w:rPr>
          <w:rFonts w:hint="eastAsia"/>
        </w:rPr>
        <w:t xml:space="preserve">测试用例之间应相互独立，避免依赖关系</w:t>
      </w:r>
    </w:p>
    <w:p>
      <w:pPr>
        <w:numPr>
          <w:ilvl w:val="0"/>
          <w:numId w:val="4202"/>
        </w:numPr>
      </w:pPr>
      <w:r>
        <w:rPr>
          <w:rFonts w:hint="eastAsia"/>
        </w:rPr>
        <w:t xml:space="preserve">测试执行顺序不应影响测试结果</w:t>
      </w:r>
    </w:p>
    <w:p>
      <w:pPr>
        <w:numPr>
          <w:ilvl w:val="0"/>
          <w:numId w:val="4202"/>
        </w:numPr>
      </w:pPr>
      <w:r>
        <w:rPr>
          <w:rFonts w:hint="eastAsia"/>
        </w:rPr>
        <w:t xml:space="preserve">测试用例应能够单独运行和调试</w:t>
      </w:r>
    </w:p>
    <w:bookmarkStart w:id="4922" w:name="学习目标-1145"/>
    <w:p>
      <w:pPr>
        <w:pStyle w:val="Heading5"/>
      </w:pPr>
      <w:r>
        <w:rPr>
          <w:rFonts w:hint="eastAsia"/>
        </w:rPr>
        <w:t xml:space="preserve">学习目标</w:t>
      </w:r>
    </w:p>
    <w:bookmarkEnd w:id="4922"/>
    <w:bookmarkStart w:id="4923" w:name="小结-1145"/>
    <w:p>
      <w:pPr>
        <w:pStyle w:val="Heading5"/>
      </w:pPr>
      <w:r>
        <w:rPr>
          <w:rFonts w:hint="eastAsia"/>
        </w:rPr>
        <w:t xml:space="preserve">小结</w:t>
      </w:r>
    </w:p>
    <w:bookmarkEnd w:id="4923"/>
    <w:bookmarkStart w:id="4924" w:name="练习-1145"/>
    <w:p>
      <w:pPr>
        <w:pStyle w:val="Heading5"/>
      </w:pPr>
      <w:r>
        <w:rPr>
          <w:rFonts w:hint="eastAsia"/>
        </w:rPr>
        <w:t xml:space="preserve">练习</w:t>
      </w:r>
    </w:p>
    <w:bookmarkEnd w:id="4924"/>
    <w:bookmarkEnd w:id="4925"/>
    <w:bookmarkStart w:id="4929" w:name="X48ab7f34eba778f010eb288823d0d5234b18428"/>
    <w:p>
      <w:pPr>
        <w:pStyle w:val="Heading4"/>
      </w:pPr>
      <w:r>
        <w:t xml:space="preserve">14.1.2.2 </w:t>
      </w:r>
      <w:r>
        <w:rPr>
          <w:rFonts w:hint="eastAsia"/>
        </w:rPr>
        <w:t xml:space="preserve">可重复性与确定性</w:t>
      </w:r>
    </w:p>
    <w:p>
      <w:pPr>
        <w:numPr>
          <w:ilvl w:val="0"/>
          <w:numId w:val="4203"/>
        </w:numPr>
      </w:pPr>
      <w:r>
        <w:rPr>
          <w:rFonts w:hint="eastAsia"/>
        </w:rPr>
        <w:t xml:space="preserve">测试环境应可重现，确保每次执行结果一致</w:t>
      </w:r>
    </w:p>
    <w:p>
      <w:pPr>
        <w:numPr>
          <w:ilvl w:val="0"/>
          <w:numId w:val="4203"/>
        </w:numPr>
      </w:pPr>
      <w:r>
        <w:rPr>
          <w:rFonts w:hint="eastAsia"/>
        </w:rPr>
        <w:t xml:space="preserve">测试数据应固定或可控生成，避免随机因素影响</w:t>
      </w:r>
    </w:p>
    <w:p>
      <w:pPr>
        <w:numPr>
          <w:ilvl w:val="0"/>
          <w:numId w:val="4203"/>
        </w:numPr>
      </w:pPr>
      <w:r>
        <w:rPr>
          <w:rFonts w:hint="eastAsia"/>
        </w:rPr>
        <w:t xml:space="preserve">测试步骤应明确、具体，可被自动化执行</w:t>
      </w:r>
    </w:p>
    <w:p>
      <w:pPr>
        <w:numPr>
          <w:ilvl w:val="0"/>
          <w:numId w:val="4203"/>
        </w:numPr>
      </w:pPr>
      <w:r>
        <w:rPr>
          <w:rFonts w:hint="eastAsia"/>
        </w:rPr>
        <w:t xml:space="preserve">测试结果应有明确的判定标准</w:t>
      </w:r>
    </w:p>
    <w:bookmarkStart w:id="4926" w:name="学习目标-1146"/>
    <w:p>
      <w:pPr>
        <w:pStyle w:val="Heading5"/>
      </w:pPr>
      <w:r>
        <w:rPr>
          <w:rFonts w:hint="eastAsia"/>
        </w:rPr>
        <w:t xml:space="preserve">学习目标</w:t>
      </w:r>
    </w:p>
    <w:bookmarkEnd w:id="4926"/>
    <w:bookmarkStart w:id="4927" w:name="小结-1146"/>
    <w:p>
      <w:pPr>
        <w:pStyle w:val="Heading5"/>
      </w:pPr>
      <w:r>
        <w:rPr>
          <w:rFonts w:hint="eastAsia"/>
        </w:rPr>
        <w:t xml:space="preserve">小结</w:t>
      </w:r>
    </w:p>
    <w:bookmarkEnd w:id="4927"/>
    <w:bookmarkStart w:id="4928" w:name="练习-1146"/>
    <w:p>
      <w:pPr>
        <w:pStyle w:val="Heading5"/>
      </w:pPr>
      <w:r>
        <w:rPr>
          <w:rFonts w:hint="eastAsia"/>
        </w:rPr>
        <w:t xml:space="preserve">练习</w:t>
      </w:r>
    </w:p>
    <w:bookmarkEnd w:id="4928"/>
    <w:bookmarkEnd w:id="4929"/>
    <w:bookmarkStart w:id="4933" w:name="Xee3a4d216c11d32615c8cf2772aec359f8df15c"/>
    <w:p>
      <w:pPr>
        <w:pStyle w:val="Heading4"/>
      </w:pPr>
      <w:r>
        <w:t xml:space="preserve">14.1.2.3 </w:t>
      </w:r>
      <w:r>
        <w:rPr>
          <w:rFonts w:hint="eastAsia"/>
        </w:rPr>
        <w:t xml:space="preserve">全面性与覆盖率</w:t>
      </w:r>
    </w:p>
    <w:p>
      <w:pPr>
        <w:numPr>
          <w:ilvl w:val="0"/>
          <w:numId w:val="4204"/>
        </w:numPr>
      </w:pPr>
      <w:r>
        <w:rPr>
          <w:rFonts w:hint="eastAsia"/>
        </w:rPr>
        <w:t xml:space="preserve">功能覆盖率：确保所有功能点和边界条件被覆盖</w:t>
      </w:r>
    </w:p>
    <w:p>
      <w:pPr>
        <w:numPr>
          <w:ilvl w:val="0"/>
          <w:numId w:val="4204"/>
        </w:numPr>
      </w:pPr>
      <w:r>
        <w:rPr>
          <w:rFonts w:hint="eastAsia"/>
        </w:rPr>
        <w:t xml:space="preserve">路径覆盖率：覆盖主要的执行路径和分支</w:t>
      </w:r>
    </w:p>
    <w:p>
      <w:pPr>
        <w:numPr>
          <w:ilvl w:val="0"/>
          <w:numId w:val="4204"/>
        </w:numPr>
      </w:pPr>
      <w:r>
        <w:rPr>
          <w:rFonts w:hint="eastAsia"/>
        </w:rPr>
        <w:t xml:space="preserve">数据覆盖率：测试不同类型、规模和分布的数据</w:t>
      </w:r>
    </w:p>
    <w:p>
      <w:pPr>
        <w:numPr>
          <w:ilvl w:val="0"/>
          <w:numId w:val="4204"/>
        </w:numPr>
      </w:pPr>
      <w:r>
        <w:rPr>
          <w:rFonts w:hint="eastAsia"/>
        </w:rPr>
        <w:t xml:space="preserve">错误覆盖率：验证系统对各种错误情况的处理</w:t>
      </w:r>
    </w:p>
    <w:bookmarkStart w:id="4930" w:name="学习目标-1147"/>
    <w:p>
      <w:pPr>
        <w:pStyle w:val="Heading5"/>
      </w:pPr>
      <w:r>
        <w:rPr>
          <w:rFonts w:hint="eastAsia"/>
        </w:rPr>
        <w:t xml:space="preserve">学习目标</w:t>
      </w:r>
    </w:p>
    <w:bookmarkEnd w:id="4930"/>
    <w:bookmarkStart w:id="4931" w:name="小结-1147"/>
    <w:p>
      <w:pPr>
        <w:pStyle w:val="Heading5"/>
      </w:pPr>
      <w:r>
        <w:rPr>
          <w:rFonts w:hint="eastAsia"/>
        </w:rPr>
        <w:t xml:space="preserve">小结</w:t>
      </w:r>
    </w:p>
    <w:bookmarkEnd w:id="4931"/>
    <w:bookmarkStart w:id="4932" w:name="练习-1147"/>
    <w:p>
      <w:pPr>
        <w:pStyle w:val="Heading5"/>
      </w:pPr>
      <w:r>
        <w:rPr>
          <w:rFonts w:hint="eastAsia"/>
        </w:rPr>
        <w:t xml:space="preserve">练习</w:t>
      </w:r>
    </w:p>
    <w:bookmarkEnd w:id="4932"/>
    <w:bookmarkEnd w:id="4933"/>
    <w:bookmarkStart w:id="4934" w:name="X7347241f90801962840d8bedb7e5f6c3cb98efc"/>
    <w:p>
      <w:pPr>
        <w:pStyle w:val="Heading4"/>
      </w:pPr>
      <w:r>
        <w:t xml:space="preserve">14.1.2.4 </w:t>
      </w:r>
      <w:r>
        <w:rPr>
          <w:rFonts w:hint="eastAsia"/>
        </w:rPr>
        <w:t xml:space="preserve">可维护性与可扩展性</w:t>
      </w:r>
    </w:p>
    <w:p>
      <w:pPr>
        <w:numPr>
          <w:ilvl w:val="0"/>
          <w:numId w:val="4205"/>
        </w:numPr>
      </w:pPr>
      <w:r>
        <w:rPr>
          <w:rFonts w:hint="eastAsia"/>
        </w:rPr>
        <w:t xml:space="preserve">测试用例应模块化设计，便于复用和维护</w:t>
      </w:r>
    </w:p>
    <w:p>
      <w:pPr>
        <w:numPr>
          <w:ilvl w:val="0"/>
          <w:numId w:val="4205"/>
        </w:numPr>
      </w:pPr>
      <w:r>
        <w:rPr>
          <w:rFonts w:hint="eastAsia"/>
        </w:rPr>
        <w:t xml:space="preserve">使用参数化测试，减少重复代码</w:t>
      </w:r>
    </w:p>
    <w:p>
      <w:pPr>
        <w:numPr>
          <w:ilvl w:val="0"/>
          <w:numId w:val="4205"/>
        </w:numPr>
      </w:pPr>
      <w:r>
        <w:rPr>
          <w:rFonts w:hint="eastAsia"/>
        </w:rPr>
        <w:t xml:space="preserve">建立测试用例的版本控制和变更管理</w:t>
      </w:r>
    </w:p>
    <w:p>
      <w:pPr>
        <w:pStyle w:val="BlockText"/>
      </w:pPr>
      <w:r>
        <w:rPr>
          <w:rFonts w:hint="eastAsia"/>
        </w:rPr>
        <w:t xml:space="preserve">【小结】</w:t>
      </w:r>
    </w:p>
    <w:p>
      <w:pPr>
        <w:numPr>
          <w:ilvl w:val="0"/>
          <w:numId w:val="4206"/>
        </w:numPr>
      </w:pPr>
      <w:r>
        <w:rPr>
          <w:rFonts w:hint="eastAsia"/>
        </w:rPr>
        <w:t xml:space="preserve">用</w:t>
      </w:r>
      <w:r>
        <w:t xml:space="preserve"> 3~5 </w:t>
      </w:r>
      <w:r>
        <w:rPr>
          <w:rFonts w:hint="eastAsia"/>
        </w:rPr>
        <w:t xml:space="preserve">条项目化要点复盘本章内容</w:t>
      </w:r>
    </w:p>
    <w:p>
      <w:pPr>
        <w:numPr>
          <w:ilvl w:val="0"/>
          <w:numId w:val="4206"/>
        </w:numPr>
      </w:pPr>
      <w:r>
        <w:rPr>
          <w:rFonts w:hint="eastAsia"/>
        </w:rPr>
        <w:t xml:space="preserve">指出易错点/反模式与纠正建议</w:t>
      </w:r>
    </w:p>
    <w:p>
      <w:pPr>
        <w:numPr>
          <w:ilvl w:val="0"/>
          <w:numId w:val="4206"/>
        </w:numPr>
      </w:pPr>
      <w:r>
        <w:rPr>
          <w:rFonts w:hint="eastAsia"/>
        </w:rPr>
        <w:t xml:space="preserve">给出可延伸阅读或下一步实践方向</w:t>
      </w:r>
    </w:p>
    <w:p>
      <w:pPr>
        <w:numPr>
          <w:ilvl w:val="0"/>
          <w:numId w:val="4206"/>
        </w:numPr>
      </w:pPr>
      <w:r>
        <w:rPr>
          <w:rFonts w:hint="eastAsia"/>
        </w:rPr>
        <w:t xml:space="preserve">设计可扩展的测试框架，支持新增功能的测试</w:t>
      </w:r>
    </w:p>
    <w:p>
      <w:pPr>
        <w:pStyle w:val="BlockText"/>
      </w:pPr>
      <w:r>
        <w:rPr>
          <w:rFonts w:hint="eastAsia"/>
        </w:rPr>
        <w:t xml:space="preserve">【章节重点难点总结】</w:t>
      </w:r>
    </w:p>
    <w:p>
      <w:pPr>
        <w:pStyle w:val="Compact"/>
        <w:numPr>
          <w:ilvl w:val="0"/>
          <w:numId w:val="4207"/>
        </w:numPr>
      </w:pPr>
      <w:r>
        <w:rPr>
          <w:rFonts w:hint="eastAsia"/>
        </w:rPr>
        <w:t xml:space="preserve">本节要点：梳理关键概念、流程与方法；明确输入输出与成功标准</w:t>
      </w:r>
    </w:p>
    <w:p>
      <w:pPr>
        <w:pStyle w:val="Compact"/>
        <w:numPr>
          <w:ilvl w:val="0"/>
          <w:numId w:val="420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208"/>
        </w:numPr>
      </w:pPr>
      <w:r>
        <w:rPr>
          <w:rFonts w:hint="eastAsia"/>
        </w:rPr>
        <w:t xml:space="preserve">结合你的项目，描述本节主题的一个实践场景，并给出验证要点。</w:t>
      </w:r>
    </w:p>
    <w:p>
      <w:pPr>
        <w:pStyle w:val="Compact"/>
        <w:numPr>
          <w:ilvl w:val="0"/>
          <w:numId w:val="4208"/>
        </w:numPr>
      </w:pPr>
      <w:r>
        <w:rPr>
          <w:rFonts w:hint="eastAsia"/>
        </w:rPr>
        <w:t xml:space="preserve">列出2-3个风险点/常见陷阱，并给出可操作的规避建议。</w:t>
      </w:r>
    </w:p>
    <w:bookmarkEnd w:id="4934"/>
    <w:bookmarkEnd w:id="4935"/>
    <w:bookmarkStart w:id="4936" w:name="学习目标-1148"/>
    <w:p>
      <w:pPr>
        <w:pStyle w:val="Heading3"/>
      </w:pPr>
      <w:r>
        <w:rPr>
          <w:rFonts w:hint="eastAsia"/>
        </w:rPr>
        <w:t xml:space="preserve">学习目标</w:t>
      </w:r>
    </w:p>
    <w:bookmarkEnd w:id="4936"/>
    <w:bookmarkStart w:id="4937" w:name="小结-1148"/>
    <w:p>
      <w:pPr>
        <w:pStyle w:val="Heading3"/>
      </w:pPr>
      <w:r>
        <w:rPr>
          <w:rFonts w:hint="eastAsia"/>
        </w:rPr>
        <w:t xml:space="preserve">小结</w:t>
      </w:r>
    </w:p>
    <w:bookmarkEnd w:id="4937"/>
    <w:bookmarkStart w:id="4944" w:name="练习-1148"/>
    <w:p>
      <w:pPr>
        <w:pStyle w:val="Heading3"/>
      </w:pPr>
      <w:r>
        <w:rPr>
          <w:rFonts w:hint="eastAsia"/>
        </w:rPr>
        <w:t xml:space="preserve">练习</w:t>
      </w:r>
    </w:p>
    <w:bookmarkStart w:id="4938" w:name="学习目标-1149"/>
    <w:p>
      <w:pPr>
        <w:pStyle w:val="Heading4"/>
      </w:pPr>
      <w:r>
        <w:rPr>
          <w:rFonts w:hint="eastAsia"/>
        </w:rPr>
        <w:t xml:space="preserve">学习目标</w:t>
      </w:r>
    </w:p>
    <w:bookmarkEnd w:id="4938"/>
    <w:bookmarkStart w:id="4939" w:name="小结-1149"/>
    <w:p>
      <w:pPr>
        <w:pStyle w:val="Heading4"/>
      </w:pPr>
      <w:r>
        <w:rPr>
          <w:rFonts w:hint="eastAsia"/>
        </w:rPr>
        <w:t xml:space="preserve">小结</w:t>
      </w:r>
    </w:p>
    <w:bookmarkEnd w:id="4939"/>
    <w:bookmarkStart w:id="4943" w:name="练习-1149"/>
    <w:p>
      <w:pPr>
        <w:pStyle w:val="Heading4"/>
      </w:pPr>
      <w:r>
        <w:rPr>
          <w:rFonts w:hint="eastAsia"/>
        </w:rPr>
        <w:t xml:space="preserve">练习</w:t>
      </w:r>
    </w:p>
    <w:bookmarkStart w:id="4940" w:name="学习目标-1150"/>
    <w:p>
      <w:pPr>
        <w:pStyle w:val="Heading5"/>
      </w:pPr>
      <w:r>
        <w:rPr>
          <w:rFonts w:hint="eastAsia"/>
        </w:rPr>
        <w:t xml:space="preserve">学习目标</w:t>
      </w:r>
    </w:p>
    <w:bookmarkEnd w:id="4940"/>
    <w:bookmarkStart w:id="4941" w:name="小结-1150"/>
    <w:p>
      <w:pPr>
        <w:pStyle w:val="Heading5"/>
      </w:pPr>
      <w:r>
        <w:rPr>
          <w:rFonts w:hint="eastAsia"/>
        </w:rPr>
        <w:t xml:space="preserve">小结</w:t>
      </w:r>
    </w:p>
    <w:bookmarkEnd w:id="4941"/>
    <w:bookmarkStart w:id="4942" w:name="练习-1150"/>
    <w:p>
      <w:pPr>
        <w:pStyle w:val="Heading5"/>
      </w:pPr>
      <w:r>
        <w:rPr>
          <w:rFonts w:hint="eastAsia"/>
        </w:rPr>
        <w:t xml:space="preserve">练习</w:t>
      </w:r>
    </w:p>
    <w:bookmarkEnd w:id="4942"/>
    <w:bookmarkEnd w:id="4943"/>
    <w:bookmarkEnd w:id="4944"/>
    <w:bookmarkEnd w:id="4945"/>
    <w:bookmarkStart w:id="4991" w:name="Xcf4830d250a0301b1924363fdc1d157e9f1354a"/>
    <w:p>
      <w:pPr>
        <w:pStyle w:val="Heading2"/>
      </w:pPr>
      <w:r>
        <w:t xml:space="preserve">14.2 </w:t>
      </w:r>
      <w:r>
        <w:rPr>
          <w:rFonts w:hint="eastAsia"/>
        </w:rPr>
        <w:t xml:space="preserve">功能测试案例设计</w:t>
      </w:r>
    </w:p>
    <w:p>
      <w:pPr>
        <w:pStyle w:val="BlockText"/>
      </w:pPr>
      <w:r>
        <w:rPr>
          <w:rFonts w:hint="eastAsia"/>
        </w:rPr>
        <w:t xml:space="preserve">【阅读提示】本章聚焦：14.2</w:t>
      </w:r>
      <w:r>
        <w:t xml:space="preserve"> </w:t>
      </w:r>
      <w:r>
        <w:rPr>
          <w:rFonts w:hint="eastAsia"/>
        </w:rPr>
        <w:t xml:space="preserve">功能测试案例设计</w:t>
      </w:r>
      <w:r>
        <w:t xml:space="preserve"> </w:t>
      </w:r>
      <w:r>
        <w:rPr>
          <w:rFonts w:hint="eastAsia"/>
        </w:rPr>
        <w:t xml:space="preserve">。建议先看结构，再带着问题阅读，关注关键术语、流程与案例，结合自身项目做对照。</w:t>
      </w:r>
    </w:p>
    <w:bookmarkStart w:id="4959" w:name="X1ca55c87d3434f5ec9b5c620d3293954a7d5fce"/>
    <w:p>
      <w:pPr>
        <w:pStyle w:val="Heading3"/>
      </w:pPr>
      <w:r>
        <w:t xml:space="preserve">14.2.1 </w:t>
      </w:r>
      <w:r>
        <w:rPr>
          <w:rFonts w:hint="eastAsia"/>
        </w:rPr>
        <w:t xml:space="preserve">数据采集测试用例</w:t>
      </w:r>
    </w:p>
    <w:p>
      <w:pPr>
        <w:pStyle w:val="BlockText"/>
      </w:pPr>
      <w:r>
        <w:rPr>
          <w:rFonts w:hint="eastAsia"/>
        </w:rPr>
        <w:t xml:space="preserve">【先修知识】</w:t>
      </w:r>
    </w:p>
    <w:p>
      <w:pPr>
        <w:pStyle w:val="Compact"/>
        <w:numPr>
          <w:ilvl w:val="0"/>
          <w:numId w:val="4209"/>
        </w:numPr>
      </w:pPr>
      <w:r>
        <w:rPr>
          <w:rFonts w:hint="eastAsia"/>
        </w:rPr>
        <w:t xml:space="preserve">基础：Linux/网络/SQL/一种脚本语言（如</w:t>
      </w:r>
      <w:r>
        <w:t xml:space="preserve"> </w:t>
      </w:r>
      <w:r>
        <w:rPr>
          <w:rFonts w:hint="eastAsia"/>
        </w:rPr>
        <w:t xml:space="preserve">Python）</w:t>
      </w:r>
    </w:p>
    <w:p>
      <w:pPr>
        <w:pStyle w:val="Compact"/>
        <w:numPr>
          <w:ilvl w:val="0"/>
          <w:numId w:val="4209"/>
        </w:numPr>
      </w:pPr>
      <w:r>
        <w:rPr>
          <w:rFonts w:hint="eastAsia"/>
        </w:rPr>
        <w:t xml:space="preserve">大数据入门：分布式/存储与计算分离/批流概念</w:t>
      </w:r>
    </w:p>
    <w:p>
      <w:pPr>
        <w:pStyle w:val="Compact"/>
        <w:numPr>
          <w:ilvl w:val="0"/>
          <w:numId w:val="420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21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210"/>
        </w:numPr>
      </w:pPr>
      <w:r>
        <w:rPr>
          <w:rFonts w:hint="eastAsia"/>
        </w:rPr>
        <w:t xml:space="preserve">能完成</w:t>
      </w:r>
      <w:r>
        <w:t xml:space="preserve"> 1 </w:t>
      </w:r>
      <w:r>
        <w:rPr>
          <w:rFonts w:hint="eastAsia"/>
        </w:rPr>
        <w:t xml:space="preserve">个与本章紧密相关的动手实践</w:t>
      </w:r>
    </w:p>
    <w:p>
      <w:pPr>
        <w:pStyle w:val="Compact"/>
        <w:numPr>
          <w:ilvl w:val="0"/>
          <w:numId w:val="421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211"/>
        </w:numPr>
      </w:pPr>
      <w:r>
        <w:rPr>
          <w:rFonts w:hint="eastAsia"/>
        </w:rPr>
        <w:t xml:space="preserve">请补充本章关键术语及中英对照（参考术语表）</w:t>
      </w:r>
    </w:p>
    <w:p>
      <w:pPr>
        <w:pStyle w:val="BlockText"/>
      </w:pPr>
      <w:r>
        <w:rPr>
          <w:rFonts w:hint="eastAsia"/>
        </w:rPr>
        <w:t xml:space="preserve">【阅读提示】本节聚焦：14.2.1</w:t>
      </w:r>
      <w:r>
        <w:t xml:space="preserve"> </w:t>
      </w:r>
      <w:r>
        <w:rPr>
          <w:rFonts w:hint="eastAsia"/>
        </w:rPr>
        <w:t xml:space="preserve">数据采集测试用例。建议先看结构，再带着问题阅读，关注关键术语、流程与案例，结合自身项目做对照。</w:t>
      </w:r>
    </w:p>
    <w:bookmarkStart w:id="4950" w:name="Xef6af8f96ec2d448ba05ad0fe5de35d9a6fc8f6"/>
    <w:p>
      <w:pPr>
        <w:pStyle w:val="Heading4"/>
      </w:pPr>
      <w:r>
        <w:t xml:space="preserve">14.2.1.1 </w:t>
      </w:r>
      <w:r>
        <w:rPr>
          <w:rFonts w:hint="eastAsia"/>
        </w:rPr>
        <w:t xml:space="preserve">批处理数据采集测试</w:t>
      </w:r>
    </w:p>
    <w:p>
      <w:pPr>
        <w:numPr>
          <w:ilvl w:val="0"/>
          <w:numId w:val="4212"/>
        </w:numPr>
      </w:pPr>
      <w:r>
        <w:rPr>
          <w:rFonts w:hint="eastAsia"/>
          <w:b/>
          <w:bCs/>
        </w:rPr>
        <w:t xml:space="preserve">测试目标</w:t>
      </w:r>
      <w:r>
        <w:rPr>
          <w:rFonts w:hint="eastAsia"/>
        </w:rPr>
        <w:t xml:space="preserve">：验证从各种源系统批量采集数据的正确性和完整性</w:t>
      </w:r>
    </w:p>
    <w:p>
      <w:pPr>
        <w:numPr>
          <w:ilvl w:val="0"/>
          <w:numId w:val="4212"/>
        </w:numPr>
      </w:pPr>
      <w:r>
        <w:rPr>
          <w:rFonts w:hint="eastAsia"/>
          <w:b/>
          <w:bCs/>
        </w:rPr>
        <w:t xml:space="preserve">测试场景设计</w:t>
      </w:r>
      <w:r>
        <w:rPr>
          <w:rFonts w:hint="eastAsia"/>
        </w:rPr>
        <w:t xml:space="preserve">：</w:t>
      </w:r>
    </w:p>
    <w:p>
      <w:pPr>
        <w:numPr>
          <w:ilvl w:val="1"/>
          <w:numId w:val="4213"/>
        </w:numPr>
      </w:pPr>
      <w:r>
        <w:rPr>
          <w:rFonts w:hint="eastAsia"/>
        </w:rPr>
        <w:t xml:space="preserve">完整数据集采集验证</w:t>
      </w:r>
    </w:p>
    <w:p>
      <w:pPr>
        <w:numPr>
          <w:ilvl w:val="1"/>
          <w:numId w:val="4213"/>
        </w:numPr>
      </w:pPr>
      <w:r>
        <w:rPr>
          <w:rFonts w:hint="eastAsia"/>
        </w:rPr>
        <w:t xml:space="preserve">增量数据采集验证</w:t>
      </w:r>
    </w:p>
    <w:p>
      <w:pPr>
        <w:numPr>
          <w:ilvl w:val="1"/>
          <w:numId w:val="4213"/>
        </w:numPr>
      </w:pPr>
      <w:r>
        <w:rPr>
          <w:rFonts w:hint="eastAsia"/>
        </w:rPr>
        <w:t xml:space="preserve">异常数据处理验证</w:t>
      </w:r>
    </w:p>
    <w:p>
      <w:pPr>
        <w:numPr>
          <w:ilvl w:val="1"/>
          <w:numId w:val="4213"/>
        </w:numPr>
      </w:pPr>
      <w:r>
        <w:rPr>
          <w:rFonts w:hint="eastAsia"/>
        </w:rPr>
        <w:t xml:space="preserve">大文件处理验证</w:t>
      </w:r>
    </w:p>
    <w:p>
      <w:pPr>
        <w:numPr>
          <w:ilvl w:val="0"/>
          <w:numId w:val="4212"/>
        </w:numPr>
      </w:pPr>
      <w:r>
        <w:rPr>
          <w:rFonts w:hint="eastAsia"/>
          <w:b/>
          <w:bCs/>
        </w:rPr>
        <w:t xml:space="preserve">测试用例模板</w:t>
      </w:r>
      <w:r>
        <w:rPr>
          <w:rFonts w:hint="eastAsia"/>
        </w:rPr>
        <w:t xml:space="preserve">：</w:t>
      </w:r>
    </w:p>
    <w:p>
      <w:pPr>
        <w:pStyle w:val="BlockText"/>
      </w:pPr>
      <w:r>
        <w:rPr>
          <w:rFonts w:hint="eastAsia"/>
        </w:rPr>
        <w:t xml:space="preserve">【小结】</w:t>
      </w:r>
    </w:p>
    <w:p>
      <w:pPr>
        <w:pStyle w:val="Compact"/>
        <w:numPr>
          <w:ilvl w:val="0"/>
          <w:numId w:val="4214"/>
        </w:numPr>
      </w:pPr>
      <w:r>
        <w:rPr>
          <w:rFonts w:hint="eastAsia"/>
        </w:rPr>
        <w:t xml:space="preserve">用</w:t>
      </w:r>
      <w:r>
        <w:t xml:space="preserve"> 3~5 </w:t>
      </w:r>
      <w:r>
        <w:rPr>
          <w:rFonts w:hint="eastAsia"/>
        </w:rPr>
        <w:t xml:space="preserve">条项目化要点复盘本章内容</w:t>
      </w:r>
    </w:p>
    <w:p>
      <w:pPr>
        <w:pStyle w:val="Compact"/>
        <w:numPr>
          <w:ilvl w:val="0"/>
          <w:numId w:val="4214"/>
        </w:numPr>
      </w:pPr>
      <w:r>
        <w:rPr>
          <w:rFonts w:hint="eastAsia"/>
        </w:rPr>
        <w:t xml:space="preserve">指出易错点/反模式与纠正建议</w:t>
      </w:r>
    </w:p>
    <w:p>
      <w:pPr>
        <w:pStyle w:val="Compact"/>
        <w:numPr>
          <w:ilvl w:val="0"/>
          <w:numId w:val="4214"/>
        </w:numPr>
      </w:pPr>
      <w:r>
        <w:rPr>
          <w:rFonts w:hint="eastAsia"/>
        </w:rPr>
        <w:t xml:space="preserve">给出可延伸阅读或下一步实践方向</w:t>
      </w:r>
    </w:p>
    <w:p>
      <w:pPr>
        <w:pStyle w:val="BlockText"/>
      </w:pPr>
      <w:r>
        <w:rPr>
          <w:rFonts w:hint="eastAsia"/>
        </w:rPr>
        <w:t xml:space="preserve">示例脚本：</w:t>
      </w:r>
      <w:hyperlink r:id="rId4946">
        <w:r>
          <w:rPr>
            <w:rStyle w:val="Hyperlink"/>
            <w:rFonts w:hint="eastAsia"/>
          </w:rPr>
          <w:t xml:space="preserve">批处理数据采集测试</w:t>
        </w:r>
        <w:r>
          <w:rPr>
            <w:rStyle w:val="Hyperlink"/>
          </w:rPr>
          <w:t xml:space="preserve"> · 14-02-01-01__block015.py</w:t>
        </w:r>
      </w:hyperlink>
    </w:p>
    <w:p>
      <w:pPr>
        <w:pStyle w:val="BlockText"/>
      </w:pPr>
      <w:r>
        <w:rPr>
          <w:rFonts w:hint="eastAsia"/>
        </w:rPr>
        <w:t xml:space="preserve">语言：python</w:t>
      </w:r>
    </w:p>
    <w:bookmarkStart w:id="4947" w:name="学习目标-1151"/>
    <w:p>
      <w:pPr>
        <w:pStyle w:val="Heading5"/>
      </w:pPr>
      <w:r>
        <w:rPr>
          <w:rFonts w:hint="eastAsia"/>
        </w:rPr>
        <w:t xml:space="preserve">学习目标</w:t>
      </w:r>
    </w:p>
    <w:bookmarkEnd w:id="4947"/>
    <w:bookmarkStart w:id="4948" w:name="小结-1151"/>
    <w:p>
      <w:pPr>
        <w:pStyle w:val="Heading5"/>
      </w:pPr>
      <w:r>
        <w:rPr>
          <w:rFonts w:hint="eastAsia"/>
        </w:rPr>
        <w:t xml:space="preserve">小结</w:t>
      </w:r>
    </w:p>
    <w:bookmarkEnd w:id="4948"/>
    <w:bookmarkStart w:id="4949" w:name="练习-1151"/>
    <w:p>
      <w:pPr>
        <w:pStyle w:val="Heading5"/>
      </w:pPr>
      <w:r>
        <w:rPr>
          <w:rFonts w:hint="eastAsia"/>
        </w:rPr>
        <w:t xml:space="preserve">练习</w:t>
      </w:r>
    </w:p>
    <w:bookmarkEnd w:id="4949"/>
    <w:bookmarkEnd w:id="4950"/>
    <w:bookmarkStart w:id="4952" w:name="X79c649c5c08e3c3f1e58fb3bc5bf8bc83fa427a"/>
    <w:p>
      <w:pPr>
        <w:pStyle w:val="Heading4"/>
      </w:pPr>
      <w:r>
        <w:t xml:space="preserve">14.2.1.2 </w:t>
      </w:r>
      <w:r>
        <w:rPr>
          <w:rFonts w:hint="eastAsia"/>
        </w:rPr>
        <w:t xml:space="preserve">流处理数据采集测试</w:t>
      </w:r>
    </w:p>
    <w:p>
      <w:pPr>
        <w:numPr>
          <w:ilvl w:val="0"/>
          <w:numId w:val="4215"/>
        </w:numPr>
      </w:pPr>
      <w:r>
        <w:rPr>
          <w:rFonts w:hint="eastAsia"/>
          <w:b/>
          <w:bCs/>
        </w:rPr>
        <w:t xml:space="preserve">测试目标</w:t>
      </w:r>
      <w:r>
        <w:rPr>
          <w:rFonts w:hint="eastAsia"/>
        </w:rPr>
        <w:t xml:space="preserve">：验证实时数据流的采集、处理和传递的正确性</w:t>
      </w:r>
    </w:p>
    <w:p>
      <w:pPr>
        <w:numPr>
          <w:ilvl w:val="0"/>
          <w:numId w:val="4215"/>
        </w:numPr>
      </w:pPr>
      <w:r>
        <w:rPr>
          <w:rFonts w:hint="eastAsia"/>
          <w:b/>
          <w:bCs/>
        </w:rPr>
        <w:t xml:space="preserve">测试场景设计</w:t>
      </w:r>
      <w:r>
        <w:rPr>
          <w:rFonts w:hint="eastAsia"/>
        </w:rPr>
        <w:t xml:space="preserve">：</w:t>
      </w:r>
    </w:p>
    <w:p>
      <w:pPr>
        <w:numPr>
          <w:ilvl w:val="1"/>
          <w:numId w:val="4216"/>
        </w:numPr>
      </w:pPr>
      <w:r>
        <w:rPr>
          <w:rFonts w:hint="eastAsia"/>
        </w:rPr>
        <w:t xml:space="preserve">数据流持续接收验证</w:t>
      </w:r>
    </w:p>
    <w:p>
      <w:pPr>
        <w:numPr>
          <w:ilvl w:val="1"/>
          <w:numId w:val="4216"/>
        </w:numPr>
      </w:pPr>
      <w:r>
        <w:rPr>
          <w:rFonts w:hint="eastAsia"/>
        </w:rPr>
        <w:t xml:space="preserve">事件顺序保持验证</w:t>
      </w:r>
    </w:p>
    <w:p>
      <w:pPr>
        <w:numPr>
          <w:ilvl w:val="1"/>
          <w:numId w:val="4216"/>
        </w:numPr>
      </w:pPr>
      <w:r>
        <w:rPr>
          <w:rFonts w:hint="eastAsia"/>
        </w:rPr>
        <w:t xml:space="preserve">背压处理验证</w:t>
      </w:r>
    </w:p>
    <w:p>
      <w:pPr>
        <w:numPr>
          <w:ilvl w:val="1"/>
          <w:numId w:val="4216"/>
        </w:numPr>
      </w:pPr>
      <w:r>
        <w:rPr>
          <w:rFonts w:hint="eastAsia"/>
        </w:rPr>
        <w:t xml:space="preserve">故障恢复验证</w:t>
      </w:r>
    </w:p>
    <w:p>
      <w:pPr>
        <w:numPr>
          <w:ilvl w:val="0"/>
          <w:numId w:val="4215"/>
        </w:numPr>
      </w:pPr>
      <w:r>
        <w:rPr>
          <w:rFonts w:hint="eastAsia"/>
          <w:b/>
          <w:bCs/>
        </w:rPr>
        <w:t xml:space="preserve">测试用例模板</w:t>
      </w:r>
      <w:r>
        <w:rPr>
          <w:rFonts w:hint="eastAsia"/>
        </w:rPr>
        <w:t xml:space="preserve">：</w:t>
      </w:r>
    </w:p>
    <w:p>
      <w:pPr>
        <w:pStyle w:val="BlockText"/>
      </w:pPr>
      <w:r>
        <w:rPr>
          <w:rFonts w:hint="eastAsia"/>
        </w:rPr>
        <w:t xml:space="preserve">示例脚本：</w:t>
      </w:r>
      <w:hyperlink r:id="rId4951">
        <w:r>
          <w:rPr>
            <w:rStyle w:val="Hyperlink"/>
            <w:rFonts w:hint="eastAsia"/>
          </w:rPr>
          <w:t xml:space="preserve">流处理数据采集测试</w:t>
        </w:r>
        <w:r>
          <w:rPr>
            <w:rStyle w:val="Hyperlink"/>
          </w:rPr>
          <w:t xml:space="preserve"> · 14-02-01-02__block016.py</w:t>
        </w:r>
      </w:hyperlink>
    </w:p>
    <w:p>
      <w:pPr>
        <w:pStyle w:val="BlockText"/>
      </w:pPr>
      <w:r>
        <w:rPr>
          <w:rFonts w:hint="eastAsia"/>
        </w:rPr>
        <w:t xml:space="preserve">语言：python</w:t>
      </w:r>
    </w:p>
    <w:bookmarkEnd w:id="4952"/>
    <w:bookmarkStart w:id="4953" w:name="学习目标-1152"/>
    <w:p>
      <w:pPr>
        <w:pStyle w:val="Heading4"/>
      </w:pPr>
      <w:r>
        <w:rPr>
          <w:rFonts w:hint="eastAsia"/>
        </w:rPr>
        <w:t xml:space="preserve">学习目标</w:t>
      </w:r>
    </w:p>
    <w:bookmarkEnd w:id="4953"/>
    <w:bookmarkStart w:id="4954" w:name="小结-1152"/>
    <w:p>
      <w:pPr>
        <w:pStyle w:val="Heading4"/>
      </w:pPr>
      <w:r>
        <w:rPr>
          <w:rFonts w:hint="eastAsia"/>
        </w:rPr>
        <w:t xml:space="preserve">小结</w:t>
      </w:r>
    </w:p>
    <w:bookmarkEnd w:id="4954"/>
    <w:bookmarkStart w:id="4958" w:name="练习-1152"/>
    <w:p>
      <w:pPr>
        <w:pStyle w:val="Heading4"/>
      </w:pPr>
      <w:r>
        <w:rPr>
          <w:rFonts w:hint="eastAsia"/>
        </w:rPr>
        <w:t xml:space="preserve">练习</w:t>
      </w:r>
    </w:p>
    <w:bookmarkStart w:id="4955" w:name="学习目标-1153"/>
    <w:p>
      <w:pPr>
        <w:pStyle w:val="Heading5"/>
      </w:pPr>
      <w:r>
        <w:rPr>
          <w:rFonts w:hint="eastAsia"/>
        </w:rPr>
        <w:t xml:space="preserve">学习目标</w:t>
      </w:r>
    </w:p>
    <w:bookmarkEnd w:id="4955"/>
    <w:bookmarkStart w:id="4956" w:name="小结-1153"/>
    <w:p>
      <w:pPr>
        <w:pStyle w:val="Heading5"/>
      </w:pPr>
      <w:r>
        <w:rPr>
          <w:rFonts w:hint="eastAsia"/>
        </w:rPr>
        <w:t xml:space="preserve">小结</w:t>
      </w:r>
    </w:p>
    <w:bookmarkEnd w:id="4956"/>
    <w:bookmarkStart w:id="4957" w:name="练习-1153"/>
    <w:p>
      <w:pPr>
        <w:pStyle w:val="Heading5"/>
      </w:pPr>
      <w:r>
        <w:rPr>
          <w:rFonts w:hint="eastAsia"/>
        </w:rPr>
        <w:t xml:space="preserve">练习</w:t>
      </w:r>
    </w:p>
    <w:bookmarkEnd w:id="4957"/>
    <w:bookmarkEnd w:id="4958"/>
    <w:bookmarkEnd w:id="4959"/>
    <w:bookmarkStart w:id="4973" w:name="X462621bd224825277a4ca08b97aced586dbd6b3"/>
    <w:p>
      <w:pPr>
        <w:pStyle w:val="Heading3"/>
      </w:pPr>
      <w:r>
        <w:t xml:space="preserve">14.2.2 </w:t>
      </w:r>
      <w:r>
        <w:rPr>
          <w:rFonts w:hint="eastAsia"/>
        </w:rPr>
        <w:t xml:space="preserve">数据存储测试用例</w:t>
      </w:r>
    </w:p>
    <w:p>
      <w:pPr>
        <w:pStyle w:val="BlockText"/>
      </w:pPr>
      <w:r>
        <w:rPr>
          <w:rFonts w:hint="eastAsia"/>
        </w:rPr>
        <w:t xml:space="preserve">【先修知识】</w:t>
      </w:r>
    </w:p>
    <w:p>
      <w:pPr>
        <w:pStyle w:val="Compact"/>
        <w:numPr>
          <w:ilvl w:val="0"/>
          <w:numId w:val="4217"/>
        </w:numPr>
      </w:pPr>
      <w:r>
        <w:rPr>
          <w:rFonts w:hint="eastAsia"/>
        </w:rPr>
        <w:t xml:space="preserve">基础：Linux/网络/SQL/一种脚本语言（如</w:t>
      </w:r>
      <w:r>
        <w:t xml:space="preserve"> </w:t>
      </w:r>
      <w:r>
        <w:rPr>
          <w:rFonts w:hint="eastAsia"/>
        </w:rPr>
        <w:t xml:space="preserve">Python）</w:t>
      </w:r>
    </w:p>
    <w:p>
      <w:pPr>
        <w:pStyle w:val="Compact"/>
        <w:numPr>
          <w:ilvl w:val="0"/>
          <w:numId w:val="4217"/>
        </w:numPr>
      </w:pPr>
      <w:r>
        <w:rPr>
          <w:rFonts w:hint="eastAsia"/>
        </w:rPr>
        <w:t xml:space="preserve">大数据入门：分布式/存储与计算分离/批流概念</w:t>
      </w:r>
    </w:p>
    <w:p>
      <w:pPr>
        <w:pStyle w:val="Compact"/>
        <w:numPr>
          <w:ilvl w:val="0"/>
          <w:numId w:val="421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21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218"/>
        </w:numPr>
      </w:pPr>
      <w:r>
        <w:rPr>
          <w:rFonts w:hint="eastAsia"/>
        </w:rPr>
        <w:t xml:space="preserve">能完成</w:t>
      </w:r>
      <w:r>
        <w:t xml:space="preserve"> 1 </w:t>
      </w:r>
      <w:r>
        <w:rPr>
          <w:rFonts w:hint="eastAsia"/>
        </w:rPr>
        <w:t xml:space="preserve">个与本章紧密相关的动手实践</w:t>
      </w:r>
    </w:p>
    <w:p>
      <w:pPr>
        <w:pStyle w:val="Compact"/>
        <w:numPr>
          <w:ilvl w:val="0"/>
          <w:numId w:val="421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219"/>
        </w:numPr>
      </w:pPr>
      <w:r>
        <w:rPr>
          <w:rFonts w:hint="eastAsia"/>
        </w:rPr>
        <w:t xml:space="preserve">请补充本章关键术语及中英对照（参考术语表）</w:t>
      </w:r>
    </w:p>
    <w:p>
      <w:pPr>
        <w:pStyle w:val="BlockText"/>
      </w:pPr>
      <w:r>
        <w:rPr>
          <w:rFonts w:hint="eastAsia"/>
        </w:rPr>
        <w:t xml:space="preserve">【阅读提示】本节聚焦：14.2.2</w:t>
      </w:r>
      <w:r>
        <w:t xml:space="preserve"> </w:t>
      </w:r>
      <w:r>
        <w:rPr>
          <w:rFonts w:hint="eastAsia"/>
        </w:rPr>
        <w:t xml:space="preserve">数据存储测试用例。建议先看结构，再带着问题阅读，关注关键术语、流程与案例，结合自身项目做对照。</w:t>
      </w:r>
    </w:p>
    <w:bookmarkStart w:id="4964" w:name="X58e1c84ce6ed2ad1acbd8975838e9b8e04eb3fe"/>
    <w:p>
      <w:pPr>
        <w:pStyle w:val="Heading4"/>
      </w:pPr>
      <w:r>
        <w:t xml:space="preserve">14.2.2.1 </w:t>
      </w:r>
      <w:r>
        <w:rPr>
          <w:rFonts w:hint="eastAsia"/>
        </w:rPr>
        <w:t xml:space="preserve">数据存储正确性测试</w:t>
      </w:r>
    </w:p>
    <w:p>
      <w:pPr>
        <w:numPr>
          <w:ilvl w:val="0"/>
          <w:numId w:val="4220"/>
        </w:numPr>
      </w:pPr>
      <w:r>
        <w:rPr>
          <w:rFonts w:hint="eastAsia"/>
          <w:b/>
          <w:bCs/>
        </w:rPr>
        <w:t xml:space="preserve">测试目标</w:t>
      </w:r>
      <w:r>
        <w:rPr>
          <w:rFonts w:hint="eastAsia"/>
        </w:rPr>
        <w:t xml:space="preserve">：验证数据在存储过程中的完整性、一致性和准确性</w:t>
      </w:r>
    </w:p>
    <w:p>
      <w:pPr>
        <w:numPr>
          <w:ilvl w:val="0"/>
          <w:numId w:val="4220"/>
        </w:numPr>
      </w:pPr>
      <w:r>
        <w:rPr>
          <w:rFonts w:hint="eastAsia"/>
          <w:b/>
          <w:bCs/>
        </w:rPr>
        <w:t xml:space="preserve">测试场景设计</w:t>
      </w:r>
      <w:r>
        <w:rPr>
          <w:rFonts w:hint="eastAsia"/>
        </w:rPr>
        <w:t xml:space="preserve">：</w:t>
      </w:r>
    </w:p>
    <w:p>
      <w:pPr>
        <w:numPr>
          <w:ilvl w:val="1"/>
          <w:numId w:val="4221"/>
        </w:numPr>
      </w:pPr>
      <w:r>
        <w:rPr>
          <w:rFonts w:hint="eastAsia"/>
        </w:rPr>
        <w:t xml:space="preserve">数据写入验证</w:t>
      </w:r>
    </w:p>
    <w:p>
      <w:pPr>
        <w:numPr>
          <w:ilvl w:val="1"/>
          <w:numId w:val="4221"/>
        </w:numPr>
      </w:pPr>
      <w:r>
        <w:rPr>
          <w:rFonts w:hint="eastAsia"/>
        </w:rPr>
        <w:t xml:space="preserve">数据读取验证</w:t>
      </w:r>
    </w:p>
    <w:p>
      <w:pPr>
        <w:numPr>
          <w:ilvl w:val="1"/>
          <w:numId w:val="4221"/>
        </w:numPr>
      </w:pPr>
      <w:r>
        <w:rPr>
          <w:rFonts w:hint="eastAsia"/>
        </w:rPr>
        <w:t xml:space="preserve">数据更新验证</w:t>
      </w:r>
    </w:p>
    <w:p>
      <w:pPr>
        <w:numPr>
          <w:ilvl w:val="1"/>
          <w:numId w:val="4221"/>
        </w:numPr>
      </w:pPr>
      <w:r>
        <w:rPr>
          <w:rFonts w:hint="eastAsia"/>
        </w:rPr>
        <w:t xml:space="preserve">数据删除验证</w:t>
      </w:r>
    </w:p>
    <w:p>
      <w:pPr>
        <w:numPr>
          <w:ilvl w:val="0"/>
          <w:numId w:val="4220"/>
        </w:numPr>
      </w:pPr>
      <w:r>
        <w:rPr>
          <w:rFonts w:hint="eastAsia"/>
          <w:b/>
          <w:bCs/>
        </w:rPr>
        <w:t xml:space="preserve">测试用例示例</w:t>
      </w:r>
      <w:r>
        <w:rPr>
          <w:rFonts w:hint="eastAsia"/>
        </w:rPr>
        <w:t xml:space="preserve">：</w:t>
      </w:r>
    </w:p>
    <w:p>
      <w:pPr>
        <w:pStyle w:val="BlockText"/>
      </w:pPr>
      <w:r>
        <w:rPr>
          <w:rFonts w:hint="eastAsia"/>
        </w:rPr>
        <w:t xml:space="preserve">【小结】</w:t>
      </w:r>
    </w:p>
    <w:p>
      <w:pPr>
        <w:pStyle w:val="Compact"/>
        <w:numPr>
          <w:ilvl w:val="0"/>
          <w:numId w:val="4222"/>
        </w:numPr>
      </w:pPr>
      <w:r>
        <w:rPr>
          <w:rFonts w:hint="eastAsia"/>
        </w:rPr>
        <w:t xml:space="preserve">用</w:t>
      </w:r>
      <w:r>
        <w:t xml:space="preserve"> 3~5 </w:t>
      </w:r>
      <w:r>
        <w:rPr>
          <w:rFonts w:hint="eastAsia"/>
        </w:rPr>
        <w:t xml:space="preserve">条项目化要点复盘本章内容</w:t>
      </w:r>
    </w:p>
    <w:p>
      <w:pPr>
        <w:pStyle w:val="Compact"/>
        <w:numPr>
          <w:ilvl w:val="0"/>
          <w:numId w:val="4222"/>
        </w:numPr>
      </w:pPr>
      <w:r>
        <w:rPr>
          <w:rFonts w:hint="eastAsia"/>
        </w:rPr>
        <w:t xml:space="preserve">指出易错点/反模式与纠正建议</w:t>
      </w:r>
    </w:p>
    <w:p>
      <w:pPr>
        <w:pStyle w:val="Compact"/>
        <w:numPr>
          <w:ilvl w:val="0"/>
          <w:numId w:val="4222"/>
        </w:numPr>
      </w:pPr>
      <w:r>
        <w:rPr>
          <w:rFonts w:hint="eastAsia"/>
        </w:rPr>
        <w:t xml:space="preserve">给出可延伸阅读或下一步实践方向</w:t>
      </w:r>
    </w:p>
    <w:p>
      <w:pPr>
        <w:pStyle w:val="BlockText"/>
      </w:pPr>
      <w:r>
        <w:rPr>
          <w:rFonts w:hint="eastAsia"/>
        </w:rPr>
        <w:t xml:space="preserve">示例脚本：</w:t>
      </w:r>
      <w:hyperlink r:id="rId4960">
        <w:r>
          <w:rPr>
            <w:rStyle w:val="Hyperlink"/>
            <w:rFonts w:hint="eastAsia"/>
          </w:rPr>
          <w:t xml:space="preserve">数据存储正确性测试</w:t>
        </w:r>
        <w:r>
          <w:rPr>
            <w:rStyle w:val="Hyperlink"/>
          </w:rPr>
          <w:t xml:space="preserve"> · 14-02-02-01__block017.py</w:t>
        </w:r>
      </w:hyperlink>
    </w:p>
    <w:p>
      <w:pPr>
        <w:pStyle w:val="BlockText"/>
      </w:pPr>
      <w:r>
        <w:rPr>
          <w:rFonts w:hint="eastAsia"/>
        </w:rPr>
        <w:t xml:space="preserve">语言：python</w:t>
      </w:r>
    </w:p>
    <w:bookmarkStart w:id="4961" w:name="学习目标-1154"/>
    <w:p>
      <w:pPr>
        <w:pStyle w:val="Heading5"/>
      </w:pPr>
      <w:r>
        <w:rPr>
          <w:rFonts w:hint="eastAsia"/>
        </w:rPr>
        <w:t xml:space="preserve">学习目标</w:t>
      </w:r>
    </w:p>
    <w:bookmarkEnd w:id="4961"/>
    <w:bookmarkStart w:id="4962" w:name="小结-1154"/>
    <w:p>
      <w:pPr>
        <w:pStyle w:val="Heading5"/>
      </w:pPr>
      <w:r>
        <w:rPr>
          <w:rFonts w:hint="eastAsia"/>
        </w:rPr>
        <w:t xml:space="preserve">小结</w:t>
      </w:r>
    </w:p>
    <w:bookmarkEnd w:id="4962"/>
    <w:bookmarkStart w:id="4963" w:name="练习-1154"/>
    <w:p>
      <w:pPr>
        <w:pStyle w:val="Heading5"/>
      </w:pPr>
      <w:r>
        <w:rPr>
          <w:rFonts w:hint="eastAsia"/>
        </w:rPr>
        <w:t xml:space="preserve">练习</w:t>
      </w:r>
    </w:p>
    <w:bookmarkEnd w:id="4963"/>
    <w:bookmarkEnd w:id="4964"/>
    <w:bookmarkStart w:id="4966" w:name="X27a951092b89a72ea76d2567cf50b77ed185c4f"/>
    <w:p>
      <w:pPr>
        <w:pStyle w:val="Heading4"/>
      </w:pPr>
      <w:r>
        <w:t xml:space="preserve">14.2.2.2 </w:t>
      </w:r>
      <w:r>
        <w:rPr>
          <w:rFonts w:hint="eastAsia"/>
        </w:rPr>
        <w:t xml:space="preserve">NoSQL数据库测试</w:t>
      </w:r>
    </w:p>
    <w:p>
      <w:pPr>
        <w:numPr>
          <w:ilvl w:val="0"/>
          <w:numId w:val="4223"/>
        </w:numPr>
      </w:pPr>
      <w:r>
        <w:rPr>
          <w:rFonts w:hint="eastAsia"/>
          <w:b/>
          <w:bCs/>
        </w:rPr>
        <w:t xml:space="preserve">测试目标</w:t>
      </w:r>
      <w:r>
        <w:rPr>
          <w:rFonts w:hint="eastAsia"/>
        </w:rPr>
        <w:t xml:space="preserve">：验证NoSQL数据库的数据操作功能和性能</w:t>
      </w:r>
    </w:p>
    <w:p>
      <w:pPr>
        <w:numPr>
          <w:ilvl w:val="0"/>
          <w:numId w:val="4223"/>
        </w:numPr>
      </w:pPr>
      <w:r>
        <w:rPr>
          <w:rFonts w:hint="eastAsia"/>
          <w:b/>
          <w:bCs/>
        </w:rPr>
        <w:t xml:space="preserve">测试场景设计</w:t>
      </w:r>
      <w:r>
        <w:rPr>
          <w:rFonts w:hint="eastAsia"/>
        </w:rPr>
        <w:t xml:space="preserve">：</w:t>
      </w:r>
    </w:p>
    <w:p>
      <w:pPr>
        <w:numPr>
          <w:ilvl w:val="1"/>
          <w:numId w:val="4224"/>
        </w:numPr>
      </w:pPr>
      <w:r>
        <w:rPr>
          <w:rFonts w:hint="eastAsia"/>
        </w:rPr>
        <w:t xml:space="preserve">文档/键值操作验证</w:t>
      </w:r>
    </w:p>
    <w:p>
      <w:pPr>
        <w:numPr>
          <w:ilvl w:val="1"/>
          <w:numId w:val="4224"/>
        </w:numPr>
      </w:pPr>
      <w:r>
        <w:rPr>
          <w:rFonts w:hint="eastAsia"/>
        </w:rPr>
        <w:t xml:space="preserve">索引功能验证</w:t>
      </w:r>
    </w:p>
    <w:p>
      <w:pPr>
        <w:numPr>
          <w:ilvl w:val="1"/>
          <w:numId w:val="4224"/>
        </w:numPr>
      </w:pPr>
      <w:r>
        <w:rPr>
          <w:rFonts w:hint="eastAsia"/>
        </w:rPr>
        <w:t xml:space="preserve">查询性能验证</w:t>
      </w:r>
    </w:p>
    <w:p>
      <w:pPr>
        <w:numPr>
          <w:ilvl w:val="1"/>
          <w:numId w:val="4224"/>
        </w:numPr>
      </w:pPr>
      <w:r>
        <w:rPr>
          <w:rFonts w:hint="eastAsia"/>
        </w:rPr>
        <w:t xml:space="preserve">分片和复制验证</w:t>
      </w:r>
    </w:p>
    <w:p>
      <w:pPr>
        <w:numPr>
          <w:ilvl w:val="0"/>
          <w:numId w:val="4223"/>
        </w:numPr>
      </w:pPr>
      <w:r>
        <w:rPr>
          <w:rFonts w:hint="eastAsia"/>
          <w:b/>
          <w:bCs/>
        </w:rPr>
        <w:t xml:space="preserve">测试用例示例</w:t>
      </w:r>
      <w:r>
        <w:rPr>
          <w:rFonts w:hint="eastAsia"/>
        </w:rPr>
        <w:t xml:space="preserve">：</w:t>
      </w:r>
    </w:p>
    <w:p>
      <w:pPr>
        <w:pStyle w:val="BlockText"/>
      </w:pPr>
      <w:r>
        <w:rPr>
          <w:rFonts w:hint="eastAsia"/>
        </w:rPr>
        <w:t xml:space="preserve">示例脚本：</w:t>
      </w:r>
      <w:hyperlink r:id="rId4965">
        <w:r>
          <w:rPr>
            <w:rStyle w:val="Hyperlink"/>
            <w:rFonts w:hint="eastAsia"/>
          </w:rPr>
          <w:t xml:space="preserve">NoSQL数据库测试</w:t>
        </w:r>
        <w:r>
          <w:rPr>
            <w:rStyle w:val="Hyperlink"/>
          </w:rPr>
          <w:t xml:space="preserve"> · 14-02-02-02__block018.py</w:t>
        </w:r>
      </w:hyperlink>
    </w:p>
    <w:p>
      <w:pPr>
        <w:pStyle w:val="BlockText"/>
      </w:pPr>
      <w:r>
        <w:rPr>
          <w:rFonts w:hint="eastAsia"/>
        </w:rPr>
        <w:t xml:space="preserve">语言：python</w:t>
      </w:r>
    </w:p>
    <w:bookmarkEnd w:id="4966"/>
    <w:bookmarkStart w:id="4967" w:name="学习目标-1155"/>
    <w:p>
      <w:pPr>
        <w:pStyle w:val="Heading4"/>
      </w:pPr>
      <w:r>
        <w:rPr>
          <w:rFonts w:hint="eastAsia"/>
        </w:rPr>
        <w:t xml:space="preserve">学习目标</w:t>
      </w:r>
    </w:p>
    <w:bookmarkEnd w:id="4967"/>
    <w:bookmarkStart w:id="4968" w:name="小结-1155"/>
    <w:p>
      <w:pPr>
        <w:pStyle w:val="Heading4"/>
      </w:pPr>
      <w:r>
        <w:rPr>
          <w:rFonts w:hint="eastAsia"/>
        </w:rPr>
        <w:t xml:space="preserve">小结</w:t>
      </w:r>
    </w:p>
    <w:bookmarkEnd w:id="4968"/>
    <w:bookmarkStart w:id="4972" w:name="练习-1155"/>
    <w:p>
      <w:pPr>
        <w:pStyle w:val="Heading4"/>
      </w:pPr>
      <w:r>
        <w:rPr>
          <w:rFonts w:hint="eastAsia"/>
        </w:rPr>
        <w:t xml:space="preserve">练习</w:t>
      </w:r>
    </w:p>
    <w:bookmarkStart w:id="4969" w:name="学习目标-1156"/>
    <w:p>
      <w:pPr>
        <w:pStyle w:val="Heading5"/>
      </w:pPr>
      <w:r>
        <w:rPr>
          <w:rFonts w:hint="eastAsia"/>
        </w:rPr>
        <w:t xml:space="preserve">学习目标</w:t>
      </w:r>
    </w:p>
    <w:bookmarkEnd w:id="4969"/>
    <w:bookmarkStart w:id="4970" w:name="小结-1156"/>
    <w:p>
      <w:pPr>
        <w:pStyle w:val="Heading5"/>
      </w:pPr>
      <w:r>
        <w:rPr>
          <w:rFonts w:hint="eastAsia"/>
        </w:rPr>
        <w:t xml:space="preserve">小结</w:t>
      </w:r>
    </w:p>
    <w:bookmarkEnd w:id="4970"/>
    <w:bookmarkStart w:id="4971" w:name="练习-1156"/>
    <w:p>
      <w:pPr>
        <w:pStyle w:val="Heading5"/>
      </w:pPr>
      <w:r>
        <w:rPr>
          <w:rFonts w:hint="eastAsia"/>
        </w:rPr>
        <w:t xml:space="preserve">练习</w:t>
      </w:r>
    </w:p>
    <w:bookmarkEnd w:id="4971"/>
    <w:bookmarkEnd w:id="4972"/>
    <w:bookmarkEnd w:id="4973"/>
    <w:bookmarkStart w:id="4981" w:name="Xcd2a29679e5c256f1fafc78abcac05b2e3e549b"/>
    <w:p>
      <w:pPr>
        <w:pStyle w:val="Heading3"/>
      </w:pPr>
      <w:r>
        <w:t xml:space="preserve">14.2.3 </w:t>
      </w:r>
      <w:r>
        <w:rPr>
          <w:rFonts w:hint="eastAsia"/>
        </w:rPr>
        <w:t xml:space="preserve">数据处理测试用例</w:t>
      </w:r>
    </w:p>
    <w:p>
      <w:pPr>
        <w:pStyle w:val="BlockText"/>
      </w:pPr>
      <w:r>
        <w:rPr>
          <w:rFonts w:hint="eastAsia"/>
        </w:rPr>
        <w:t xml:space="preserve">【先修知识】</w:t>
      </w:r>
    </w:p>
    <w:p>
      <w:pPr>
        <w:pStyle w:val="Compact"/>
        <w:numPr>
          <w:ilvl w:val="0"/>
          <w:numId w:val="4225"/>
        </w:numPr>
      </w:pPr>
      <w:r>
        <w:rPr>
          <w:rFonts w:hint="eastAsia"/>
        </w:rPr>
        <w:t xml:space="preserve">基础：Linux/网络/SQL/一种脚本语言（如</w:t>
      </w:r>
      <w:r>
        <w:t xml:space="preserve"> </w:t>
      </w:r>
      <w:r>
        <w:rPr>
          <w:rFonts w:hint="eastAsia"/>
        </w:rPr>
        <w:t xml:space="preserve">Python）</w:t>
      </w:r>
    </w:p>
    <w:p>
      <w:pPr>
        <w:pStyle w:val="Compact"/>
        <w:numPr>
          <w:ilvl w:val="0"/>
          <w:numId w:val="4225"/>
        </w:numPr>
      </w:pPr>
      <w:r>
        <w:rPr>
          <w:rFonts w:hint="eastAsia"/>
        </w:rPr>
        <w:t xml:space="preserve">大数据入门：分布式/存储与计算分离/批流概念</w:t>
      </w:r>
    </w:p>
    <w:p>
      <w:pPr>
        <w:pStyle w:val="Compact"/>
        <w:numPr>
          <w:ilvl w:val="0"/>
          <w:numId w:val="422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22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226"/>
        </w:numPr>
      </w:pPr>
      <w:r>
        <w:rPr>
          <w:rFonts w:hint="eastAsia"/>
        </w:rPr>
        <w:t xml:space="preserve">能完成</w:t>
      </w:r>
      <w:r>
        <w:t xml:space="preserve"> 1 </w:t>
      </w:r>
      <w:r>
        <w:rPr>
          <w:rFonts w:hint="eastAsia"/>
        </w:rPr>
        <w:t xml:space="preserve">个与本章紧密相关的动手实践</w:t>
      </w:r>
    </w:p>
    <w:p>
      <w:pPr>
        <w:pStyle w:val="Compact"/>
        <w:numPr>
          <w:ilvl w:val="0"/>
          <w:numId w:val="422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227"/>
        </w:numPr>
      </w:pPr>
      <w:r>
        <w:rPr>
          <w:rFonts w:hint="eastAsia"/>
        </w:rPr>
        <w:t xml:space="preserve">请补充本章关键术语及中英对照（参考术语表）</w:t>
      </w:r>
    </w:p>
    <w:p>
      <w:pPr>
        <w:pStyle w:val="BlockText"/>
      </w:pPr>
      <w:r>
        <w:rPr>
          <w:rFonts w:hint="eastAsia"/>
        </w:rPr>
        <w:t xml:space="preserve">【阅读提示】本节聚焦：14.2.3</w:t>
      </w:r>
      <w:r>
        <w:t xml:space="preserve"> </w:t>
      </w:r>
      <w:r>
        <w:rPr>
          <w:rFonts w:hint="eastAsia"/>
        </w:rPr>
        <w:t xml:space="preserve">数据处理测试用例。建议先看结构，再带着问题阅读，关注关键术语、流程与案例，结合自身项目做对照。</w:t>
      </w:r>
    </w:p>
    <w:bookmarkStart w:id="4978" w:name="X407868c08ebd94fab073b9ec0972f04ed98d228"/>
    <w:p>
      <w:pPr>
        <w:pStyle w:val="Heading4"/>
      </w:pPr>
      <w:r>
        <w:t xml:space="preserve">14.2.3.1 </w:t>
      </w:r>
      <w:r>
        <w:rPr>
          <w:rFonts w:hint="eastAsia"/>
        </w:rPr>
        <w:t xml:space="preserve">ETL处理测试</w:t>
      </w:r>
    </w:p>
    <w:p>
      <w:pPr>
        <w:numPr>
          <w:ilvl w:val="0"/>
          <w:numId w:val="4228"/>
        </w:numPr>
      </w:pPr>
      <w:r>
        <w:rPr>
          <w:rFonts w:hint="eastAsia"/>
          <w:b/>
          <w:bCs/>
        </w:rPr>
        <w:t xml:space="preserve">测试目标</w:t>
      </w:r>
      <w:r>
        <w:rPr>
          <w:rFonts w:hint="eastAsia"/>
        </w:rPr>
        <w:t xml:space="preserve">：验证数据提取、转换和加载过程的正确性</w:t>
      </w:r>
    </w:p>
    <w:p>
      <w:pPr>
        <w:numPr>
          <w:ilvl w:val="0"/>
          <w:numId w:val="4228"/>
        </w:numPr>
      </w:pPr>
      <w:r>
        <w:rPr>
          <w:rFonts w:hint="eastAsia"/>
          <w:b/>
          <w:bCs/>
        </w:rPr>
        <w:t xml:space="preserve">测试场景设计</w:t>
      </w:r>
      <w:r>
        <w:rPr>
          <w:rFonts w:hint="eastAsia"/>
        </w:rPr>
        <w:t xml:space="preserve">：</w:t>
      </w:r>
    </w:p>
    <w:p>
      <w:pPr>
        <w:numPr>
          <w:ilvl w:val="1"/>
          <w:numId w:val="4229"/>
        </w:numPr>
      </w:pPr>
      <w:r>
        <w:rPr>
          <w:rFonts w:hint="eastAsia"/>
        </w:rPr>
        <w:t xml:space="preserve">数据转换规则验证</w:t>
      </w:r>
    </w:p>
    <w:p>
      <w:pPr>
        <w:numPr>
          <w:ilvl w:val="1"/>
          <w:numId w:val="4229"/>
        </w:numPr>
      </w:pPr>
      <w:r>
        <w:rPr>
          <w:rFonts w:hint="eastAsia"/>
        </w:rPr>
        <w:t xml:space="preserve">聚合计算验证</w:t>
      </w:r>
    </w:p>
    <w:p>
      <w:pPr>
        <w:numPr>
          <w:ilvl w:val="1"/>
          <w:numId w:val="4229"/>
        </w:numPr>
      </w:pPr>
      <w:r>
        <w:rPr>
          <w:rFonts w:hint="eastAsia"/>
        </w:rPr>
        <w:t xml:space="preserve">数据清洗验证</w:t>
      </w:r>
    </w:p>
    <w:p>
      <w:pPr>
        <w:numPr>
          <w:ilvl w:val="1"/>
          <w:numId w:val="4229"/>
        </w:numPr>
      </w:pPr>
      <w:r>
        <w:rPr>
          <w:rFonts w:hint="eastAsia"/>
        </w:rPr>
        <w:t xml:space="preserve">错误处理验证</w:t>
      </w:r>
    </w:p>
    <w:p>
      <w:pPr>
        <w:numPr>
          <w:ilvl w:val="0"/>
          <w:numId w:val="4228"/>
        </w:numPr>
      </w:pPr>
      <w:r>
        <w:rPr>
          <w:rFonts w:hint="eastAsia"/>
          <w:b/>
          <w:bCs/>
        </w:rPr>
        <w:t xml:space="preserve">测试用例示例</w:t>
      </w:r>
      <w:r>
        <w:rPr>
          <w:rFonts w:hint="eastAsia"/>
        </w:rPr>
        <w:t xml:space="preserve">：</w:t>
      </w:r>
    </w:p>
    <w:p>
      <w:pPr>
        <w:pStyle w:val="BlockText"/>
      </w:pPr>
      <w:r>
        <w:rPr>
          <w:rFonts w:hint="eastAsia"/>
        </w:rPr>
        <w:t xml:space="preserve">【小结】</w:t>
      </w:r>
    </w:p>
    <w:p>
      <w:pPr>
        <w:pStyle w:val="Compact"/>
        <w:numPr>
          <w:ilvl w:val="0"/>
          <w:numId w:val="4230"/>
        </w:numPr>
      </w:pPr>
      <w:r>
        <w:rPr>
          <w:rFonts w:hint="eastAsia"/>
        </w:rPr>
        <w:t xml:space="preserve">用</w:t>
      </w:r>
      <w:r>
        <w:t xml:space="preserve"> 3~5 </w:t>
      </w:r>
      <w:r>
        <w:rPr>
          <w:rFonts w:hint="eastAsia"/>
        </w:rPr>
        <w:t xml:space="preserve">条项目化要点复盘本章内容</w:t>
      </w:r>
    </w:p>
    <w:p>
      <w:pPr>
        <w:pStyle w:val="Compact"/>
        <w:numPr>
          <w:ilvl w:val="0"/>
          <w:numId w:val="4230"/>
        </w:numPr>
      </w:pPr>
      <w:r>
        <w:rPr>
          <w:rFonts w:hint="eastAsia"/>
        </w:rPr>
        <w:t xml:space="preserve">指出易错点/反模式与纠正建议</w:t>
      </w:r>
    </w:p>
    <w:p>
      <w:pPr>
        <w:pStyle w:val="Compact"/>
        <w:numPr>
          <w:ilvl w:val="0"/>
          <w:numId w:val="4230"/>
        </w:numPr>
      </w:pPr>
      <w:r>
        <w:rPr>
          <w:rFonts w:hint="eastAsia"/>
        </w:rPr>
        <w:t xml:space="preserve">给出可延伸阅读或下一步实践方向</w:t>
      </w:r>
    </w:p>
    <w:p>
      <w:pPr>
        <w:pStyle w:val="BlockText"/>
      </w:pPr>
      <w:r>
        <w:rPr>
          <w:rFonts w:hint="eastAsia"/>
        </w:rPr>
        <w:t xml:space="preserve">示例脚本：</w:t>
      </w:r>
      <w:hyperlink r:id="rId4974">
        <w:r>
          <w:rPr>
            <w:rStyle w:val="Hyperlink"/>
            <w:rFonts w:hint="eastAsia"/>
          </w:rPr>
          <w:t xml:space="preserve">ETL处理测试</w:t>
        </w:r>
        <w:r>
          <w:rPr>
            <w:rStyle w:val="Hyperlink"/>
          </w:rPr>
          <w:t xml:space="preserve"> · 14-02-03-01__block019.py</w:t>
        </w:r>
      </w:hyperlink>
    </w:p>
    <w:p>
      <w:pPr>
        <w:pStyle w:val="BlockText"/>
      </w:pPr>
      <w:r>
        <w:rPr>
          <w:rFonts w:hint="eastAsia"/>
        </w:rPr>
        <w:t xml:space="preserve">语言：python</w:t>
      </w:r>
    </w:p>
    <w:bookmarkStart w:id="4975" w:name="学习目标-1157"/>
    <w:p>
      <w:pPr>
        <w:pStyle w:val="Heading5"/>
      </w:pPr>
      <w:r>
        <w:rPr>
          <w:rFonts w:hint="eastAsia"/>
        </w:rPr>
        <w:t xml:space="preserve">学习目标</w:t>
      </w:r>
    </w:p>
    <w:bookmarkEnd w:id="4975"/>
    <w:bookmarkStart w:id="4976" w:name="小结-1157"/>
    <w:p>
      <w:pPr>
        <w:pStyle w:val="Heading5"/>
      </w:pPr>
      <w:r>
        <w:rPr>
          <w:rFonts w:hint="eastAsia"/>
        </w:rPr>
        <w:t xml:space="preserve">小结</w:t>
      </w:r>
    </w:p>
    <w:bookmarkEnd w:id="4976"/>
    <w:bookmarkStart w:id="4977" w:name="练习-1157"/>
    <w:p>
      <w:pPr>
        <w:pStyle w:val="Heading5"/>
      </w:pPr>
      <w:r>
        <w:rPr>
          <w:rFonts w:hint="eastAsia"/>
        </w:rPr>
        <w:t xml:space="preserve">练习</w:t>
      </w:r>
    </w:p>
    <w:bookmarkEnd w:id="4977"/>
    <w:bookmarkEnd w:id="4978"/>
    <w:bookmarkStart w:id="4980" w:name="X93fab735c41b21c6cf1b9a45ff41c317f4e049a"/>
    <w:p>
      <w:pPr>
        <w:pStyle w:val="Heading4"/>
      </w:pPr>
      <w:r>
        <w:t xml:space="preserve">14.2.3.2 </w:t>
      </w:r>
      <w:r>
        <w:rPr>
          <w:rFonts w:hint="eastAsia"/>
        </w:rPr>
        <w:t xml:space="preserve">流处理转换测试</w:t>
      </w:r>
    </w:p>
    <w:p>
      <w:pPr>
        <w:numPr>
          <w:ilvl w:val="0"/>
          <w:numId w:val="4231"/>
        </w:numPr>
      </w:pPr>
      <w:r>
        <w:rPr>
          <w:rFonts w:hint="eastAsia"/>
          <w:b/>
          <w:bCs/>
        </w:rPr>
        <w:t xml:space="preserve">测试目标</w:t>
      </w:r>
      <w:r>
        <w:rPr>
          <w:rFonts w:hint="eastAsia"/>
        </w:rPr>
        <w:t xml:space="preserve">：验证实时数据流转换的正确性和效率</w:t>
      </w:r>
    </w:p>
    <w:p>
      <w:pPr>
        <w:numPr>
          <w:ilvl w:val="0"/>
          <w:numId w:val="4231"/>
        </w:numPr>
      </w:pPr>
      <w:r>
        <w:rPr>
          <w:rFonts w:hint="eastAsia"/>
          <w:b/>
          <w:bCs/>
        </w:rPr>
        <w:t xml:space="preserve">测试场景设计</w:t>
      </w:r>
      <w:r>
        <w:rPr>
          <w:rFonts w:hint="eastAsia"/>
        </w:rPr>
        <w:t xml:space="preserve">：</w:t>
      </w:r>
    </w:p>
    <w:p>
      <w:pPr>
        <w:numPr>
          <w:ilvl w:val="1"/>
          <w:numId w:val="4232"/>
        </w:numPr>
      </w:pPr>
      <w:r>
        <w:rPr>
          <w:rFonts w:hint="eastAsia"/>
        </w:rPr>
        <w:t xml:space="preserve">流数据转换验证</w:t>
      </w:r>
    </w:p>
    <w:p>
      <w:pPr>
        <w:numPr>
          <w:ilvl w:val="1"/>
          <w:numId w:val="4232"/>
        </w:numPr>
      </w:pPr>
      <w:r>
        <w:rPr>
          <w:rFonts w:hint="eastAsia"/>
        </w:rPr>
        <w:t xml:space="preserve">窗口计算验证</w:t>
      </w:r>
    </w:p>
    <w:p>
      <w:pPr>
        <w:numPr>
          <w:ilvl w:val="1"/>
          <w:numId w:val="4232"/>
        </w:numPr>
      </w:pPr>
      <w:r>
        <w:rPr>
          <w:rFonts w:hint="eastAsia"/>
        </w:rPr>
        <w:t xml:space="preserve">状态管理验证</w:t>
      </w:r>
    </w:p>
    <w:p>
      <w:pPr>
        <w:numPr>
          <w:ilvl w:val="1"/>
          <w:numId w:val="4232"/>
        </w:numPr>
      </w:pPr>
      <w:r>
        <w:rPr>
          <w:rFonts w:hint="eastAsia"/>
        </w:rPr>
        <w:t xml:space="preserve">事件时间处理验证</w:t>
      </w:r>
    </w:p>
    <w:p>
      <w:pPr>
        <w:numPr>
          <w:ilvl w:val="0"/>
          <w:numId w:val="4231"/>
        </w:numPr>
      </w:pPr>
      <w:r>
        <w:rPr>
          <w:rFonts w:hint="eastAsia"/>
          <w:b/>
          <w:bCs/>
        </w:rPr>
        <w:t xml:space="preserve">测试用例示例</w:t>
      </w:r>
      <w:r>
        <w:rPr>
          <w:rFonts w:hint="eastAsia"/>
        </w:rPr>
        <w:t xml:space="preserve">：</w:t>
      </w:r>
    </w:p>
    <w:p>
      <w:pPr>
        <w:pStyle w:val="BlockText"/>
      </w:pPr>
      <w:r>
        <w:rPr>
          <w:rFonts w:hint="eastAsia"/>
        </w:rPr>
        <w:t xml:space="preserve">示例脚本：</w:t>
      </w:r>
      <w:hyperlink r:id="rId4979">
        <w:r>
          <w:rPr>
            <w:rStyle w:val="Hyperlink"/>
            <w:rFonts w:hint="eastAsia"/>
          </w:rPr>
          <w:t xml:space="preserve">流处理转换测试</w:t>
        </w:r>
        <w:r>
          <w:rPr>
            <w:rStyle w:val="Hyperlink"/>
          </w:rPr>
          <w:t xml:space="preserve"> · 14-02-03-02__block020.py</w:t>
        </w:r>
      </w:hyperlink>
    </w:p>
    <w:p>
      <w:pPr>
        <w:pStyle w:val="BlockText"/>
      </w:pPr>
      <w:r>
        <w:rPr>
          <w:rFonts w:hint="eastAsia"/>
        </w:rPr>
        <w:t xml:space="preserve">语言：python</w:t>
      </w:r>
    </w:p>
    <w:bookmarkEnd w:id="4980"/>
    <w:bookmarkEnd w:id="4981"/>
    <w:bookmarkStart w:id="4982" w:name="学习目标-1158"/>
    <w:p>
      <w:pPr>
        <w:pStyle w:val="Heading3"/>
      </w:pPr>
      <w:r>
        <w:rPr>
          <w:rFonts w:hint="eastAsia"/>
        </w:rPr>
        <w:t xml:space="preserve">学习目标</w:t>
      </w:r>
    </w:p>
    <w:bookmarkEnd w:id="4982"/>
    <w:bookmarkStart w:id="4983" w:name="小结-1158"/>
    <w:p>
      <w:pPr>
        <w:pStyle w:val="Heading3"/>
      </w:pPr>
      <w:r>
        <w:rPr>
          <w:rFonts w:hint="eastAsia"/>
        </w:rPr>
        <w:t xml:space="preserve">小结</w:t>
      </w:r>
    </w:p>
    <w:bookmarkEnd w:id="4983"/>
    <w:bookmarkStart w:id="4990" w:name="练习-1158"/>
    <w:p>
      <w:pPr>
        <w:pStyle w:val="Heading3"/>
      </w:pPr>
      <w:r>
        <w:rPr>
          <w:rFonts w:hint="eastAsia"/>
        </w:rPr>
        <w:t xml:space="preserve">练习</w:t>
      </w:r>
    </w:p>
    <w:bookmarkStart w:id="4984" w:name="学习目标-1159"/>
    <w:p>
      <w:pPr>
        <w:pStyle w:val="Heading4"/>
      </w:pPr>
      <w:r>
        <w:rPr>
          <w:rFonts w:hint="eastAsia"/>
        </w:rPr>
        <w:t xml:space="preserve">学习目标</w:t>
      </w:r>
    </w:p>
    <w:bookmarkEnd w:id="4984"/>
    <w:bookmarkStart w:id="4985" w:name="小结-1159"/>
    <w:p>
      <w:pPr>
        <w:pStyle w:val="Heading4"/>
      </w:pPr>
      <w:r>
        <w:rPr>
          <w:rFonts w:hint="eastAsia"/>
        </w:rPr>
        <w:t xml:space="preserve">小结</w:t>
      </w:r>
    </w:p>
    <w:bookmarkEnd w:id="4985"/>
    <w:bookmarkStart w:id="4989" w:name="练习-1159"/>
    <w:p>
      <w:pPr>
        <w:pStyle w:val="Heading4"/>
      </w:pPr>
      <w:r>
        <w:rPr>
          <w:rFonts w:hint="eastAsia"/>
        </w:rPr>
        <w:t xml:space="preserve">练习</w:t>
      </w:r>
    </w:p>
    <w:bookmarkStart w:id="4986" w:name="学习目标-1160"/>
    <w:p>
      <w:pPr>
        <w:pStyle w:val="Heading5"/>
      </w:pPr>
      <w:r>
        <w:rPr>
          <w:rFonts w:hint="eastAsia"/>
        </w:rPr>
        <w:t xml:space="preserve">学习目标</w:t>
      </w:r>
    </w:p>
    <w:bookmarkEnd w:id="4986"/>
    <w:bookmarkStart w:id="4987" w:name="小结-1160"/>
    <w:p>
      <w:pPr>
        <w:pStyle w:val="Heading5"/>
      </w:pPr>
      <w:r>
        <w:rPr>
          <w:rFonts w:hint="eastAsia"/>
        </w:rPr>
        <w:t xml:space="preserve">小结</w:t>
      </w:r>
    </w:p>
    <w:bookmarkEnd w:id="4987"/>
    <w:bookmarkStart w:id="4988" w:name="练习-1160"/>
    <w:p>
      <w:pPr>
        <w:pStyle w:val="Heading5"/>
      </w:pPr>
      <w:r>
        <w:rPr>
          <w:rFonts w:hint="eastAsia"/>
        </w:rPr>
        <w:t xml:space="preserve">练习</w:t>
      </w:r>
    </w:p>
    <w:bookmarkEnd w:id="4988"/>
    <w:bookmarkEnd w:id="4989"/>
    <w:bookmarkEnd w:id="4990"/>
    <w:bookmarkEnd w:id="4991"/>
    <w:bookmarkStart w:id="5037" w:name="X1505fd80311b7b5e85b46428367e4f98f8643a3"/>
    <w:p>
      <w:pPr>
        <w:pStyle w:val="Heading2"/>
      </w:pPr>
      <w:r>
        <w:t xml:space="preserve">14.3 </w:t>
      </w:r>
      <w:r>
        <w:rPr>
          <w:rFonts w:hint="eastAsia"/>
        </w:rPr>
        <w:t xml:space="preserve">性能测试场景设计</w:t>
      </w:r>
    </w:p>
    <w:p>
      <w:pPr>
        <w:pStyle w:val="BlockText"/>
      </w:pPr>
      <w:r>
        <w:rPr>
          <w:rFonts w:hint="eastAsia"/>
        </w:rPr>
        <w:t xml:space="preserve">【阅读提示】本章聚焦：14.3</w:t>
      </w:r>
      <w:r>
        <w:t xml:space="preserve"> </w:t>
      </w:r>
      <w:r>
        <w:rPr>
          <w:rFonts w:hint="eastAsia"/>
        </w:rPr>
        <w:t xml:space="preserve">性能测试场景设计</w:t>
      </w:r>
      <w:r>
        <w:t xml:space="preserve"> </w:t>
      </w:r>
      <w:r>
        <w:rPr>
          <w:rFonts w:hint="eastAsia"/>
        </w:rPr>
        <w:t xml:space="preserve">。建议先看结构，再带着问题阅读，关注关键术语、流程与案例，结合自身项目做对照。</w:t>
      </w:r>
    </w:p>
    <w:bookmarkStart w:id="5005" w:name="X1c2eab4b35d68ec35db3d0d1c52ffc1e8e506ca"/>
    <w:p>
      <w:pPr>
        <w:pStyle w:val="Heading3"/>
      </w:pPr>
      <w:r>
        <w:t xml:space="preserve">14.3.1 </w:t>
      </w:r>
      <w:r>
        <w:rPr>
          <w:rFonts w:hint="eastAsia"/>
        </w:rPr>
        <w:t xml:space="preserve">数据处理性能测试</w:t>
      </w:r>
    </w:p>
    <w:p>
      <w:pPr>
        <w:pStyle w:val="BlockText"/>
      </w:pPr>
      <w:r>
        <w:rPr>
          <w:rFonts w:hint="eastAsia"/>
        </w:rPr>
        <w:t xml:space="preserve">【先修知识】</w:t>
      </w:r>
    </w:p>
    <w:p>
      <w:pPr>
        <w:pStyle w:val="Compact"/>
        <w:numPr>
          <w:ilvl w:val="0"/>
          <w:numId w:val="4233"/>
        </w:numPr>
      </w:pPr>
      <w:r>
        <w:rPr>
          <w:rFonts w:hint="eastAsia"/>
        </w:rPr>
        <w:t xml:space="preserve">基础：Linux/网络/SQL/一种脚本语言（如</w:t>
      </w:r>
      <w:r>
        <w:t xml:space="preserve"> </w:t>
      </w:r>
      <w:r>
        <w:rPr>
          <w:rFonts w:hint="eastAsia"/>
        </w:rPr>
        <w:t xml:space="preserve">Python）</w:t>
      </w:r>
    </w:p>
    <w:p>
      <w:pPr>
        <w:pStyle w:val="Compact"/>
        <w:numPr>
          <w:ilvl w:val="0"/>
          <w:numId w:val="4233"/>
        </w:numPr>
      </w:pPr>
      <w:r>
        <w:rPr>
          <w:rFonts w:hint="eastAsia"/>
        </w:rPr>
        <w:t xml:space="preserve">大数据入门：分布式/存储与计算分离/批流概念</w:t>
      </w:r>
    </w:p>
    <w:p>
      <w:pPr>
        <w:pStyle w:val="Compact"/>
        <w:numPr>
          <w:ilvl w:val="0"/>
          <w:numId w:val="423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23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234"/>
        </w:numPr>
      </w:pPr>
      <w:r>
        <w:rPr>
          <w:rFonts w:hint="eastAsia"/>
        </w:rPr>
        <w:t xml:space="preserve">能完成</w:t>
      </w:r>
      <w:r>
        <w:t xml:space="preserve"> 1 </w:t>
      </w:r>
      <w:r>
        <w:rPr>
          <w:rFonts w:hint="eastAsia"/>
        </w:rPr>
        <w:t xml:space="preserve">个与本章紧密相关的动手实践</w:t>
      </w:r>
    </w:p>
    <w:p>
      <w:pPr>
        <w:pStyle w:val="Compact"/>
        <w:numPr>
          <w:ilvl w:val="0"/>
          <w:numId w:val="423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235"/>
        </w:numPr>
      </w:pPr>
      <w:r>
        <w:rPr>
          <w:rFonts w:hint="eastAsia"/>
        </w:rPr>
        <w:t xml:space="preserve">请补充本章关键术语及中英对照（参考术语表）</w:t>
      </w:r>
    </w:p>
    <w:p>
      <w:pPr>
        <w:pStyle w:val="BlockText"/>
      </w:pPr>
      <w:r>
        <w:rPr>
          <w:rFonts w:hint="eastAsia"/>
        </w:rPr>
        <w:t xml:space="preserve">【阅读提示】本节聚焦：14.3.1</w:t>
      </w:r>
      <w:r>
        <w:t xml:space="preserve"> </w:t>
      </w:r>
      <w:r>
        <w:rPr>
          <w:rFonts w:hint="eastAsia"/>
        </w:rPr>
        <w:t xml:space="preserve">数据处理性能测试。建议先看结构，再带着问题阅读，关注关键术语、流程与案例，结合自身项目做对照。</w:t>
      </w:r>
    </w:p>
    <w:bookmarkStart w:id="4996" w:name="X6f1b0508a358304b35a1b783eb69c76800f2a7c"/>
    <w:p>
      <w:pPr>
        <w:pStyle w:val="Heading4"/>
      </w:pPr>
      <w:r>
        <w:t xml:space="preserve">14.3.1.1 </w:t>
      </w:r>
      <w:r>
        <w:rPr>
          <w:rFonts w:hint="eastAsia"/>
        </w:rPr>
        <w:t xml:space="preserve">批处理性能测试</w:t>
      </w:r>
    </w:p>
    <w:p>
      <w:pPr>
        <w:numPr>
          <w:ilvl w:val="0"/>
          <w:numId w:val="4236"/>
        </w:numPr>
      </w:pPr>
      <w:r>
        <w:rPr>
          <w:rFonts w:hint="eastAsia"/>
          <w:b/>
          <w:bCs/>
        </w:rPr>
        <w:t xml:space="preserve">测试目标</w:t>
      </w:r>
      <w:r>
        <w:rPr>
          <w:rFonts w:hint="eastAsia"/>
        </w:rPr>
        <w:t xml:space="preserve">：评估大数据批处理作业的性能表现</w:t>
      </w:r>
    </w:p>
    <w:p>
      <w:pPr>
        <w:numPr>
          <w:ilvl w:val="0"/>
          <w:numId w:val="4236"/>
        </w:numPr>
      </w:pPr>
      <w:r>
        <w:rPr>
          <w:rFonts w:hint="eastAsia"/>
          <w:b/>
          <w:bCs/>
        </w:rPr>
        <w:t xml:space="preserve">测试场景设计</w:t>
      </w:r>
      <w:r>
        <w:rPr>
          <w:rFonts w:hint="eastAsia"/>
        </w:rPr>
        <w:t xml:space="preserve">：</w:t>
      </w:r>
    </w:p>
    <w:p>
      <w:pPr>
        <w:numPr>
          <w:ilvl w:val="1"/>
          <w:numId w:val="4237"/>
        </w:numPr>
      </w:pPr>
      <w:r>
        <w:rPr>
          <w:rFonts w:hint="eastAsia"/>
        </w:rPr>
        <w:t xml:space="preserve">数据量扩展测试</w:t>
      </w:r>
    </w:p>
    <w:p>
      <w:pPr>
        <w:numPr>
          <w:ilvl w:val="1"/>
          <w:numId w:val="4237"/>
        </w:numPr>
      </w:pPr>
      <w:r>
        <w:rPr>
          <w:rFonts w:hint="eastAsia"/>
        </w:rPr>
        <w:t xml:space="preserve">并发用户测试</w:t>
      </w:r>
    </w:p>
    <w:p>
      <w:pPr>
        <w:numPr>
          <w:ilvl w:val="1"/>
          <w:numId w:val="4237"/>
        </w:numPr>
      </w:pPr>
      <w:r>
        <w:rPr>
          <w:rFonts w:hint="eastAsia"/>
        </w:rPr>
        <w:t xml:space="preserve">资源利用测试</w:t>
      </w:r>
    </w:p>
    <w:p>
      <w:pPr>
        <w:numPr>
          <w:ilvl w:val="1"/>
          <w:numId w:val="4237"/>
        </w:numPr>
      </w:pPr>
      <w:r>
        <w:rPr>
          <w:rFonts w:hint="eastAsia"/>
        </w:rPr>
        <w:t xml:space="preserve">长运行作业稳定性测试</w:t>
      </w:r>
    </w:p>
    <w:p>
      <w:pPr>
        <w:numPr>
          <w:ilvl w:val="0"/>
          <w:numId w:val="4236"/>
        </w:numPr>
      </w:pPr>
      <w:r>
        <w:rPr>
          <w:rFonts w:hint="eastAsia"/>
          <w:b/>
          <w:bCs/>
        </w:rPr>
        <w:t xml:space="preserve">测试用例示例</w:t>
      </w:r>
      <w:r>
        <w:rPr>
          <w:rFonts w:hint="eastAsia"/>
        </w:rPr>
        <w:t xml:space="preserve">：</w:t>
      </w:r>
    </w:p>
    <w:p>
      <w:pPr>
        <w:pStyle w:val="BlockText"/>
      </w:pPr>
      <w:r>
        <w:rPr>
          <w:rFonts w:hint="eastAsia"/>
        </w:rPr>
        <w:t xml:space="preserve">【小结】</w:t>
      </w:r>
    </w:p>
    <w:p>
      <w:pPr>
        <w:pStyle w:val="Compact"/>
        <w:numPr>
          <w:ilvl w:val="0"/>
          <w:numId w:val="4238"/>
        </w:numPr>
      </w:pPr>
      <w:r>
        <w:rPr>
          <w:rFonts w:hint="eastAsia"/>
        </w:rPr>
        <w:t xml:space="preserve">用</w:t>
      </w:r>
      <w:r>
        <w:t xml:space="preserve"> 3~5 </w:t>
      </w:r>
      <w:r>
        <w:rPr>
          <w:rFonts w:hint="eastAsia"/>
        </w:rPr>
        <w:t xml:space="preserve">条项目化要点复盘本章内容</w:t>
      </w:r>
    </w:p>
    <w:p>
      <w:pPr>
        <w:pStyle w:val="Compact"/>
        <w:numPr>
          <w:ilvl w:val="0"/>
          <w:numId w:val="4238"/>
        </w:numPr>
      </w:pPr>
      <w:r>
        <w:rPr>
          <w:rFonts w:hint="eastAsia"/>
        </w:rPr>
        <w:t xml:space="preserve">指出易错点/反模式与纠正建议</w:t>
      </w:r>
    </w:p>
    <w:p>
      <w:pPr>
        <w:pStyle w:val="Compact"/>
        <w:numPr>
          <w:ilvl w:val="0"/>
          <w:numId w:val="4238"/>
        </w:numPr>
      </w:pPr>
      <w:r>
        <w:rPr>
          <w:rFonts w:hint="eastAsia"/>
        </w:rPr>
        <w:t xml:space="preserve">给出可延伸阅读或下一步实践方向</w:t>
      </w:r>
    </w:p>
    <w:p>
      <w:pPr>
        <w:pStyle w:val="BlockText"/>
      </w:pPr>
      <w:r>
        <w:rPr>
          <w:rFonts w:hint="eastAsia"/>
        </w:rPr>
        <w:t xml:space="preserve">示例脚本：</w:t>
      </w:r>
      <w:hyperlink r:id="rId4992">
        <w:r>
          <w:rPr>
            <w:rStyle w:val="Hyperlink"/>
            <w:rFonts w:hint="eastAsia"/>
          </w:rPr>
          <w:t xml:space="preserve">批处理性能测试</w:t>
        </w:r>
        <w:r>
          <w:rPr>
            <w:rStyle w:val="Hyperlink"/>
          </w:rPr>
          <w:t xml:space="preserve"> · 14-03-01-01__block021.py</w:t>
        </w:r>
      </w:hyperlink>
    </w:p>
    <w:p>
      <w:pPr>
        <w:pStyle w:val="BlockText"/>
      </w:pPr>
      <w:r>
        <w:rPr>
          <w:rFonts w:hint="eastAsia"/>
        </w:rPr>
        <w:t xml:space="preserve">语言：python</w:t>
      </w:r>
    </w:p>
    <w:bookmarkStart w:id="4993" w:name="学习目标-1161"/>
    <w:p>
      <w:pPr>
        <w:pStyle w:val="Heading5"/>
      </w:pPr>
      <w:r>
        <w:rPr>
          <w:rFonts w:hint="eastAsia"/>
        </w:rPr>
        <w:t xml:space="preserve">学习目标</w:t>
      </w:r>
    </w:p>
    <w:bookmarkEnd w:id="4993"/>
    <w:bookmarkStart w:id="4994" w:name="小结-1161"/>
    <w:p>
      <w:pPr>
        <w:pStyle w:val="Heading5"/>
      </w:pPr>
      <w:r>
        <w:rPr>
          <w:rFonts w:hint="eastAsia"/>
        </w:rPr>
        <w:t xml:space="preserve">小结</w:t>
      </w:r>
    </w:p>
    <w:bookmarkEnd w:id="4994"/>
    <w:bookmarkStart w:id="4995" w:name="练习-1161"/>
    <w:p>
      <w:pPr>
        <w:pStyle w:val="Heading5"/>
      </w:pPr>
      <w:r>
        <w:rPr>
          <w:rFonts w:hint="eastAsia"/>
        </w:rPr>
        <w:t xml:space="preserve">练习</w:t>
      </w:r>
    </w:p>
    <w:bookmarkEnd w:id="4995"/>
    <w:bookmarkEnd w:id="4996"/>
    <w:bookmarkStart w:id="4998" w:name="Xba08c73ffdee8713e25011b0fb543b03cd9f1b1"/>
    <w:p>
      <w:pPr>
        <w:pStyle w:val="Heading4"/>
      </w:pPr>
      <w:r>
        <w:t xml:space="preserve">14.3.1.2 </w:t>
      </w:r>
      <w:r>
        <w:rPr>
          <w:rFonts w:hint="eastAsia"/>
        </w:rPr>
        <w:t xml:space="preserve">流处理性能测试</w:t>
      </w:r>
    </w:p>
    <w:p>
      <w:pPr>
        <w:numPr>
          <w:ilvl w:val="0"/>
          <w:numId w:val="4239"/>
        </w:numPr>
      </w:pPr>
      <w:r>
        <w:rPr>
          <w:rFonts w:hint="eastAsia"/>
          <w:b/>
          <w:bCs/>
        </w:rPr>
        <w:t xml:space="preserve">测试目标</w:t>
      </w:r>
      <w:r>
        <w:rPr>
          <w:rFonts w:hint="eastAsia"/>
        </w:rPr>
        <w:t xml:space="preserve">：评估实时流处理系统的性能和稳定性</w:t>
      </w:r>
    </w:p>
    <w:p>
      <w:pPr>
        <w:numPr>
          <w:ilvl w:val="0"/>
          <w:numId w:val="4239"/>
        </w:numPr>
      </w:pPr>
      <w:r>
        <w:rPr>
          <w:rFonts w:hint="eastAsia"/>
          <w:b/>
          <w:bCs/>
        </w:rPr>
        <w:t xml:space="preserve">测试场景设计</w:t>
      </w:r>
      <w:r>
        <w:rPr>
          <w:rFonts w:hint="eastAsia"/>
        </w:rPr>
        <w:t xml:space="preserve">：</w:t>
      </w:r>
    </w:p>
    <w:p>
      <w:pPr>
        <w:numPr>
          <w:ilvl w:val="1"/>
          <w:numId w:val="4240"/>
        </w:numPr>
      </w:pPr>
      <w:r>
        <w:rPr>
          <w:rFonts w:hint="eastAsia"/>
        </w:rPr>
        <w:t xml:space="preserve">吞吐量测试</w:t>
      </w:r>
    </w:p>
    <w:p>
      <w:pPr>
        <w:numPr>
          <w:ilvl w:val="1"/>
          <w:numId w:val="4240"/>
        </w:numPr>
      </w:pPr>
      <w:r>
        <w:rPr>
          <w:rFonts w:hint="eastAsia"/>
        </w:rPr>
        <w:t xml:space="preserve">延迟测试</w:t>
      </w:r>
    </w:p>
    <w:p>
      <w:pPr>
        <w:numPr>
          <w:ilvl w:val="1"/>
          <w:numId w:val="4240"/>
        </w:numPr>
      </w:pPr>
      <w:r>
        <w:rPr>
          <w:rFonts w:hint="eastAsia"/>
        </w:rPr>
        <w:t xml:space="preserve">背压处理测试</w:t>
      </w:r>
    </w:p>
    <w:p>
      <w:pPr>
        <w:numPr>
          <w:ilvl w:val="1"/>
          <w:numId w:val="4240"/>
        </w:numPr>
      </w:pPr>
      <w:r>
        <w:rPr>
          <w:rFonts w:hint="eastAsia"/>
        </w:rPr>
        <w:t xml:space="preserve">长时间运行稳定性测试</w:t>
      </w:r>
    </w:p>
    <w:p>
      <w:pPr>
        <w:numPr>
          <w:ilvl w:val="0"/>
          <w:numId w:val="4239"/>
        </w:numPr>
      </w:pPr>
      <w:r>
        <w:rPr>
          <w:rFonts w:hint="eastAsia"/>
          <w:b/>
          <w:bCs/>
        </w:rPr>
        <w:t xml:space="preserve">测试用例示例</w:t>
      </w:r>
      <w:r>
        <w:rPr>
          <w:rFonts w:hint="eastAsia"/>
        </w:rPr>
        <w:t xml:space="preserve">：</w:t>
      </w:r>
    </w:p>
    <w:p>
      <w:pPr>
        <w:pStyle w:val="BlockText"/>
      </w:pPr>
      <w:r>
        <w:rPr>
          <w:rFonts w:hint="eastAsia"/>
        </w:rPr>
        <w:t xml:space="preserve">示例脚本：</w:t>
      </w:r>
      <w:hyperlink r:id="rId4997">
        <w:r>
          <w:rPr>
            <w:rStyle w:val="Hyperlink"/>
            <w:rFonts w:hint="eastAsia"/>
          </w:rPr>
          <w:t xml:space="preserve">流处理性能测试</w:t>
        </w:r>
        <w:r>
          <w:rPr>
            <w:rStyle w:val="Hyperlink"/>
          </w:rPr>
          <w:t xml:space="preserve"> · 14-03-01-02__block022.py</w:t>
        </w:r>
      </w:hyperlink>
    </w:p>
    <w:p>
      <w:pPr>
        <w:pStyle w:val="BlockText"/>
      </w:pPr>
      <w:r>
        <w:rPr>
          <w:rFonts w:hint="eastAsia"/>
        </w:rPr>
        <w:t xml:space="preserve">语言：python</w:t>
      </w:r>
    </w:p>
    <w:bookmarkEnd w:id="4998"/>
    <w:bookmarkStart w:id="4999" w:name="学习目标-1162"/>
    <w:p>
      <w:pPr>
        <w:pStyle w:val="Heading4"/>
      </w:pPr>
      <w:r>
        <w:rPr>
          <w:rFonts w:hint="eastAsia"/>
        </w:rPr>
        <w:t xml:space="preserve">学习目标</w:t>
      </w:r>
    </w:p>
    <w:bookmarkEnd w:id="4999"/>
    <w:bookmarkStart w:id="5000" w:name="小结-1162"/>
    <w:p>
      <w:pPr>
        <w:pStyle w:val="Heading4"/>
      </w:pPr>
      <w:r>
        <w:rPr>
          <w:rFonts w:hint="eastAsia"/>
        </w:rPr>
        <w:t xml:space="preserve">小结</w:t>
      </w:r>
    </w:p>
    <w:bookmarkEnd w:id="5000"/>
    <w:bookmarkStart w:id="5004" w:name="练习-1162"/>
    <w:p>
      <w:pPr>
        <w:pStyle w:val="Heading4"/>
      </w:pPr>
      <w:r>
        <w:rPr>
          <w:rFonts w:hint="eastAsia"/>
        </w:rPr>
        <w:t xml:space="preserve">练习</w:t>
      </w:r>
    </w:p>
    <w:bookmarkStart w:id="5001" w:name="学习目标-1163"/>
    <w:p>
      <w:pPr>
        <w:pStyle w:val="Heading5"/>
      </w:pPr>
      <w:r>
        <w:rPr>
          <w:rFonts w:hint="eastAsia"/>
        </w:rPr>
        <w:t xml:space="preserve">学习目标</w:t>
      </w:r>
    </w:p>
    <w:bookmarkEnd w:id="5001"/>
    <w:bookmarkStart w:id="5002" w:name="小结-1163"/>
    <w:p>
      <w:pPr>
        <w:pStyle w:val="Heading5"/>
      </w:pPr>
      <w:r>
        <w:rPr>
          <w:rFonts w:hint="eastAsia"/>
        </w:rPr>
        <w:t xml:space="preserve">小结</w:t>
      </w:r>
    </w:p>
    <w:bookmarkEnd w:id="5002"/>
    <w:bookmarkStart w:id="5003" w:name="练习-1163"/>
    <w:p>
      <w:pPr>
        <w:pStyle w:val="Heading5"/>
      </w:pPr>
      <w:r>
        <w:rPr>
          <w:rFonts w:hint="eastAsia"/>
        </w:rPr>
        <w:t xml:space="preserve">练习</w:t>
      </w:r>
    </w:p>
    <w:bookmarkEnd w:id="5003"/>
    <w:bookmarkEnd w:id="5004"/>
    <w:bookmarkEnd w:id="5005"/>
    <w:bookmarkStart w:id="5019" w:name="X994279a1d6913d941e997d0d6630fd7ff6ae785"/>
    <w:p>
      <w:pPr>
        <w:pStyle w:val="Heading3"/>
      </w:pPr>
      <w:r>
        <w:t xml:space="preserve">14.3.2 </w:t>
      </w:r>
      <w:r>
        <w:rPr>
          <w:rFonts w:hint="eastAsia"/>
        </w:rPr>
        <w:t xml:space="preserve">存储性能测试</w:t>
      </w:r>
    </w:p>
    <w:p>
      <w:pPr>
        <w:pStyle w:val="BlockText"/>
      </w:pPr>
      <w:r>
        <w:rPr>
          <w:rFonts w:hint="eastAsia"/>
        </w:rPr>
        <w:t xml:space="preserve">【先修知识】</w:t>
      </w:r>
    </w:p>
    <w:p>
      <w:pPr>
        <w:pStyle w:val="Compact"/>
        <w:numPr>
          <w:ilvl w:val="0"/>
          <w:numId w:val="4241"/>
        </w:numPr>
      </w:pPr>
      <w:r>
        <w:rPr>
          <w:rFonts w:hint="eastAsia"/>
        </w:rPr>
        <w:t xml:space="preserve">基础：Linux/网络/SQL/一种脚本语言（如</w:t>
      </w:r>
      <w:r>
        <w:t xml:space="preserve"> </w:t>
      </w:r>
      <w:r>
        <w:rPr>
          <w:rFonts w:hint="eastAsia"/>
        </w:rPr>
        <w:t xml:space="preserve">Python）</w:t>
      </w:r>
    </w:p>
    <w:p>
      <w:pPr>
        <w:pStyle w:val="Compact"/>
        <w:numPr>
          <w:ilvl w:val="0"/>
          <w:numId w:val="4241"/>
        </w:numPr>
      </w:pPr>
      <w:r>
        <w:rPr>
          <w:rFonts w:hint="eastAsia"/>
        </w:rPr>
        <w:t xml:space="preserve">大数据入门：分布式/存储与计算分离/批流概念</w:t>
      </w:r>
    </w:p>
    <w:p>
      <w:pPr>
        <w:pStyle w:val="Compact"/>
        <w:numPr>
          <w:ilvl w:val="0"/>
          <w:numId w:val="424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24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242"/>
        </w:numPr>
      </w:pPr>
      <w:r>
        <w:rPr>
          <w:rFonts w:hint="eastAsia"/>
        </w:rPr>
        <w:t xml:space="preserve">能完成</w:t>
      </w:r>
      <w:r>
        <w:t xml:space="preserve"> 1 </w:t>
      </w:r>
      <w:r>
        <w:rPr>
          <w:rFonts w:hint="eastAsia"/>
        </w:rPr>
        <w:t xml:space="preserve">个与本章紧密相关的动手实践</w:t>
      </w:r>
    </w:p>
    <w:p>
      <w:pPr>
        <w:pStyle w:val="Compact"/>
        <w:numPr>
          <w:ilvl w:val="0"/>
          <w:numId w:val="424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243"/>
        </w:numPr>
      </w:pPr>
      <w:r>
        <w:rPr>
          <w:rFonts w:hint="eastAsia"/>
        </w:rPr>
        <w:t xml:space="preserve">请补充本章关键术语及中英对照（参考术语表）</w:t>
      </w:r>
    </w:p>
    <w:p>
      <w:pPr>
        <w:pStyle w:val="BlockText"/>
      </w:pPr>
      <w:r>
        <w:rPr>
          <w:rFonts w:hint="eastAsia"/>
        </w:rPr>
        <w:t xml:space="preserve">【阅读提示】本节聚焦：14.3.2</w:t>
      </w:r>
      <w:r>
        <w:t xml:space="preserve"> </w:t>
      </w:r>
      <w:r>
        <w:rPr>
          <w:rFonts w:hint="eastAsia"/>
        </w:rPr>
        <w:t xml:space="preserve">存储性能测试。建议先看结构，再带着问题阅读，关注关键术语、流程与案例，结合自身项目做对照。</w:t>
      </w:r>
    </w:p>
    <w:bookmarkStart w:id="5010" w:name="Xc3ad18e146c885f901e12fa3007f9f53fb4f269"/>
    <w:p>
      <w:pPr>
        <w:pStyle w:val="Heading4"/>
      </w:pPr>
      <w:r>
        <w:t xml:space="preserve">14.3.2.1 </w:t>
      </w:r>
      <w:r>
        <w:rPr>
          <w:rFonts w:hint="eastAsia"/>
        </w:rPr>
        <w:t xml:space="preserve">HDFS性能测试</w:t>
      </w:r>
    </w:p>
    <w:p>
      <w:pPr>
        <w:numPr>
          <w:ilvl w:val="0"/>
          <w:numId w:val="4244"/>
        </w:numPr>
      </w:pPr>
      <w:r>
        <w:rPr>
          <w:rFonts w:hint="eastAsia"/>
          <w:b/>
          <w:bCs/>
        </w:rPr>
        <w:t xml:space="preserve">测试目标</w:t>
      </w:r>
      <w:r>
        <w:rPr>
          <w:rFonts w:hint="eastAsia"/>
        </w:rPr>
        <w:t xml:space="preserve">：评估HDFS存储系统的读写性能和吞吐量</w:t>
      </w:r>
    </w:p>
    <w:p>
      <w:pPr>
        <w:numPr>
          <w:ilvl w:val="0"/>
          <w:numId w:val="4244"/>
        </w:numPr>
      </w:pPr>
      <w:r>
        <w:rPr>
          <w:rFonts w:hint="eastAsia"/>
          <w:b/>
          <w:bCs/>
        </w:rPr>
        <w:t xml:space="preserve">测试场景设计</w:t>
      </w:r>
      <w:r>
        <w:rPr>
          <w:rFonts w:hint="eastAsia"/>
        </w:rPr>
        <w:t xml:space="preserve">：</w:t>
      </w:r>
    </w:p>
    <w:p>
      <w:pPr>
        <w:numPr>
          <w:ilvl w:val="1"/>
          <w:numId w:val="4245"/>
        </w:numPr>
      </w:pPr>
      <w:r>
        <w:rPr>
          <w:rFonts w:hint="eastAsia"/>
        </w:rPr>
        <w:t xml:space="preserve">单文件读写测试</w:t>
      </w:r>
    </w:p>
    <w:p>
      <w:pPr>
        <w:numPr>
          <w:ilvl w:val="1"/>
          <w:numId w:val="4245"/>
        </w:numPr>
      </w:pPr>
      <w:r>
        <w:rPr>
          <w:rFonts w:hint="eastAsia"/>
        </w:rPr>
        <w:t xml:space="preserve">多文件并行读写测试</w:t>
      </w:r>
    </w:p>
    <w:p>
      <w:pPr>
        <w:numPr>
          <w:ilvl w:val="1"/>
          <w:numId w:val="4245"/>
        </w:numPr>
      </w:pPr>
      <w:r>
        <w:rPr>
          <w:rFonts w:hint="eastAsia"/>
        </w:rPr>
        <w:t xml:space="preserve">不同块大小性能对比</w:t>
      </w:r>
    </w:p>
    <w:p>
      <w:pPr>
        <w:numPr>
          <w:ilvl w:val="1"/>
          <w:numId w:val="4245"/>
        </w:numPr>
      </w:pPr>
      <w:r>
        <w:rPr>
          <w:rFonts w:hint="eastAsia"/>
        </w:rPr>
        <w:t xml:space="preserve">复制因子影响测试</w:t>
      </w:r>
    </w:p>
    <w:p>
      <w:pPr>
        <w:numPr>
          <w:ilvl w:val="0"/>
          <w:numId w:val="4244"/>
        </w:numPr>
      </w:pPr>
      <w:r>
        <w:rPr>
          <w:rFonts w:hint="eastAsia"/>
          <w:b/>
          <w:bCs/>
        </w:rPr>
        <w:t xml:space="preserve">测试用例示例</w:t>
      </w:r>
      <w:r>
        <w:rPr>
          <w:rFonts w:hint="eastAsia"/>
        </w:rPr>
        <w:t xml:space="preserve">：</w:t>
      </w:r>
    </w:p>
    <w:p>
      <w:pPr>
        <w:pStyle w:val="BlockText"/>
      </w:pPr>
      <w:r>
        <w:rPr>
          <w:rFonts w:hint="eastAsia"/>
        </w:rPr>
        <w:t xml:space="preserve">【小结】</w:t>
      </w:r>
    </w:p>
    <w:p>
      <w:pPr>
        <w:pStyle w:val="Compact"/>
        <w:numPr>
          <w:ilvl w:val="0"/>
          <w:numId w:val="4246"/>
        </w:numPr>
      </w:pPr>
      <w:r>
        <w:rPr>
          <w:rFonts w:hint="eastAsia"/>
        </w:rPr>
        <w:t xml:space="preserve">用</w:t>
      </w:r>
      <w:r>
        <w:t xml:space="preserve"> 3~5 </w:t>
      </w:r>
      <w:r>
        <w:rPr>
          <w:rFonts w:hint="eastAsia"/>
        </w:rPr>
        <w:t xml:space="preserve">条项目化要点复盘本章内容</w:t>
      </w:r>
    </w:p>
    <w:p>
      <w:pPr>
        <w:pStyle w:val="Compact"/>
        <w:numPr>
          <w:ilvl w:val="0"/>
          <w:numId w:val="4246"/>
        </w:numPr>
      </w:pPr>
      <w:r>
        <w:rPr>
          <w:rFonts w:hint="eastAsia"/>
        </w:rPr>
        <w:t xml:space="preserve">指出易错点/反模式与纠正建议</w:t>
      </w:r>
    </w:p>
    <w:p>
      <w:pPr>
        <w:pStyle w:val="Compact"/>
        <w:numPr>
          <w:ilvl w:val="0"/>
          <w:numId w:val="4246"/>
        </w:numPr>
      </w:pPr>
      <w:r>
        <w:rPr>
          <w:rFonts w:hint="eastAsia"/>
        </w:rPr>
        <w:t xml:space="preserve">给出可延伸阅读或下一步实践方向</w:t>
      </w:r>
    </w:p>
    <w:p>
      <w:pPr>
        <w:pStyle w:val="BlockText"/>
      </w:pPr>
      <w:r>
        <w:rPr>
          <w:rFonts w:hint="eastAsia"/>
        </w:rPr>
        <w:t xml:space="preserve">示例脚本：</w:t>
      </w:r>
      <w:hyperlink r:id="rId5006">
        <w:r>
          <w:rPr>
            <w:rStyle w:val="Hyperlink"/>
            <w:rFonts w:hint="eastAsia"/>
          </w:rPr>
          <w:t xml:space="preserve">HDFS性能测试</w:t>
        </w:r>
        <w:r>
          <w:rPr>
            <w:rStyle w:val="Hyperlink"/>
          </w:rPr>
          <w:t xml:space="preserve"> · 14-03-02-01__block023.py</w:t>
        </w:r>
      </w:hyperlink>
    </w:p>
    <w:p>
      <w:pPr>
        <w:pStyle w:val="BlockText"/>
      </w:pPr>
      <w:r>
        <w:rPr>
          <w:rFonts w:hint="eastAsia"/>
        </w:rPr>
        <w:t xml:space="preserve">语言：python</w:t>
      </w:r>
    </w:p>
    <w:bookmarkStart w:id="5007" w:name="学习目标-1164"/>
    <w:p>
      <w:pPr>
        <w:pStyle w:val="Heading5"/>
      </w:pPr>
      <w:r>
        <w:rPr>
          <w:rFonts w:hint="eastAsia"/>
        </w:rPr>
        <w:t xml:space="preserve">学习目标</w:t>
      </w:r>
    </w:p>
    <w:bookmarkEnd w:id="5007"/>
    <w:bookmarkStart w:id="5008" w:name="小结-1164"/>
    <w:p>
      <w:pPr>
        <w:pStyle w:val="Heading5"/>
      </w:pPr>
      <w:r>
        <w:rPr>
          <w:rFonts w:hint="eastAsia"/>
        </w:rPr>
        <w:t xml:space="preserve">小结</w:t>
      </w:r>
    </w:p>
    <w:bookmarkEnd w:id="5008"/>
    <w:bookmarkStart w:id="5009" w:name="练习-1164"/>
    <w:p>
      <w:pPr>
        <w:pStyle w:val="Heading5"/>
      </w:pPr>
      <w:r>
        <w:rPr>
          <w:rFonts w:hint="eastAsia"/>
        </w:rPr>
        <w:t xml:space="preserve">练习</w:t>
      </w:r>
    </w:p>
    <w:bookmarkEnd w:id="5009"/>
    <w:bookmarkEnd w:id="5010"/>
    <w:bookmarkStart w:id="5012" w:name="Xbe2c9f87f5886fe62f1ac88a7fd07330b0d1048"/>
    <w:p>
      <w:pPr>
        <w:pStyle w:val="Heading4"/>
      </w:pPr>
      <w:r>
        <w:t xml:space="preserve">14.3.2.2 </w:t>
      </w:r>
      <w:r>
        <w:rPr>
          <w:rFonts w:hint="eastAsia"/>
        </w:rPr>
        <w:t xml:space="preserve">NoSQL性能测试</w:t>
      </w:r>
    </w:p>
    <w:p>
      <w:pPr>
        <w:numPr>
          <w:ilvl w:val="0"/>
          <w:numId w:val="4247"/>
        </w:numPr>
      </w:pPr>
      <w:r>
        <w:rPr>
          <w:rFonts w:hint="eastAsia"/>
          <w:b/>
          <w:bCs/>
        </w:rPr>
        <w:t xml:space="preserve">测试目标</w:t>
      </w:r>
      <w:r>
        <w:rPr>
          <w:rFonts w:hint="eastAsia"/>
        </w:rPr>
        <w:t xml:space="preserve">：评估NoSQL数据库在大数据场景下的性能表现</w:t>
      </w:r>
    </w:p>
    <w:p>
      <w:pPr>
        <w:numPr>
          <w:ilvl w:val="0"/>
          <w:numId w:val="4247"/>
        </w:numPr>
      </w:pPr>
      <w:r>
        <w:rPr>
          <w:rFonts w:hint="eastAsia"/>
          <w:b/>
          <w:bCs/>
        </w:rPr>
        <w:t xml:space="preserve">测试场景设计</w:t>
      </w:r>
      <w:r>
        <w:rPr>
          <w:rFonts w:hint="eastAsia"/>
        </w:rPr>
        <w:t xml:space="preserve">：</w:t>
      </w:r>
    </w:p>
    <w:p>
      <w:pPr>
        <w:numPr>
          <w:ilvl w:val="1"/>
          <w:numId w:val="4248"/>
        </w:numPr>
      </w:pPr>
      <w:r>
        <w:rPr>
          <w:rFonts w:hint="eastAsia"/>
        </w:rPr>
        <w:t xml:space="preserve">读写操作混合测试</w:t>
      </w:r>
    </w:p>
    <w:p>
      <w:pPr>
        <w:numPr>
          <w:ilvl w:val="1"/>
          <w:numId w:val="4248"/>
        </w:numPr>
      </w:pPr>
      <w:r>
        <w:rPr>
          <w:rFonts w:hint="eastAsia"/>
        </w:rPr>
        <w:t xml:space="preserve">高并发查询测试</w:t>
      </w:r>
    </w:p>
    <w:p>
      <w:pPr>
        <w:numPr>
          <w:ilvl w:val="1"/>
          <w:numId w:val="4248"/>
        </w:numPr>
      </w:pPr>
      <w:r>
        <w:rPr>
          <w:rFonts w:hint="eastAsia"/>
        </w:rPr>
        <w:t xml:space="preserve">大规模数据集查询测试</w:t>
      </w:r>
    </w:p>
    <w:p>
      <w:pPr>
        <w:numPr>
          <w:ilvl w:val="1"/>
          <w:numId w:val="4248"/>
        </w:numPr>
      </w:pPr>
      <w:r>
        <w:rPr>
          <w:rFonts w:hint="eastAsia"/>
        </w:rPr>
        <w:t xml:space="preserve">索引性能影响测试</w:t>
      </w:r>
    </w:p>
    <w:p>
      <w:pPr>
        <w:numPr>
          <w:ilvl w:val="0"/>
          <w:numId w:val="4247"/>
        </w:numPr>
      </w:pPr>
      <w:r>
        <w:rPr>
          <w:rFonts w:hint="eastAsia"/>
          <w:b/>
          <w:bCs/>
        </w:rPr>
        <w:t xml:space="preserve">测试用例示例</w:t>
      </w:r>
      <w:r>
        <w:rPr>
          <w:rFonts w:hint="eastAsia"/>
        </w:rPr>
        <w:t xml:space="preserve">：</w:t>
      </w:r>
    </w:p>
    <w:p>
      <w:pPr>
        <w:pStyle w:val="BlockText"/>
      </w:pPr>
      <w:r>
        <w:rPr>
          <w:rFonts w:hint="eastAsia"/>
        </w:rPr>
        <w:t xml:space="preserve">示例脚本：</w:t>
      </w:r>
      <w:hyperlink r:id="rId5011">
        <w:r>
          <w:rPr>
            <w:rStyle w:val="Hyperlink"/>
            <w:rFonts w:hint="eastAsia"/>
          </w:rPr>
          <w:t xml:space="preserve">NoSQL性能测试</w:t>
        </w:r>
        <w:r>
          <w:rPr>
            <w:rStyle w:val="Hyperlink"/>
          </w:rPr>
          <w:t xml:space="preserve"> · 14-03-02-02__block024.py</w:t>
        </w:r>
      </w:hyperlink>
    </w:p>
    <w:p>
      <w:pPr>
        <w:pStyle w:val="BlockText"/>
      </w:pPr>
      <w:r>
        <w:rPr>
          <w:rFonts w:hint="eastAsia"/>
        </w:rPr>
        <w:t xml:space="preserve">语言：python</w:t>
      </w:r>
    </w:p>
    <w:bookmarkEnd w:id="5012"/>
    <w:bookmarkStart w:id="5013" w:name="学习目标-1165"/>
    <w:p>
      <w:pPr>
        <w:pStyle w:val="Heading4"/>
      </w:pPr>
      <w:r>
        <w:rPr>
          <w:rFonts w:hint="eastAsia"/>
        </w:rPr>
        <w:t xml:space="preserve">学习目标</w:t>
      </w:r>
    </w:p>
    <w:bookmarkEnd w:id="5013"/>
    <w:bookmarkStart w:id="5014" w:name="小结-1165"/>
    <w:p>
      <w:pPr>
        <w:pStyle w:val="Heading4"/>
      </w:pPr>
      <w:r>
        <w:rPr>
          <w:rFonts w:hint="eastAsia"/>
        </w:rPr>
        <w:t xml:space="preserve">小结</w:t>
      </w:r>
    </w:p>
    <w:bookmarkEnd w:id="5014"/>
    <w:bookmarkStart w:id="5018" w:name="练习-1165"/>
    <w:p>
      <w:pPr>
        <w:pStyle w:val="Heading4"/>
      </w:pPr>
      <w:r>
        <w:rPr>
          <w:rFonts w:hint="eastAsia"/>
        </w:rPr>
        <w:t xml:space="preserve">练习</w:t>
      </w:r>
    </w:p>
    <w:bookmarkStart w:id="5015" w:name="学习目标-1166"/>
    <w:p>
      <w:pPr>
        <w:pStyle w:val="Heading5"/>
      </w:pPr>
      <w:r>
        <w:rPr>
          <w:rFonts w:hint="eastAsia"/>
        </w:rPr>
        <w:t xml:space="preserve">学习目标</w:t>
      </w:r>
    </w:p>
    <w:bookmarkEnd w:id="5015"/>
    <w:bookmarkStart w:id="5016" w:name="小结-1166"/>
    <w:p>
      <w:pPr>
        <w:pStyle w:val="Heading5"/>
      </w:pPr>
      <w:r>
        <w:rPr>
          <w:rFonts w:hint="eastAsia"/>
        </w:rPr>
        <w:t xml:space="preserve">小结</w:t>
      </w:r>
    </w:p>
    <w:bookmarkEnd w:id="5016"/>
    <w:bookmarkStart w:id="5017" w:name="练习-1166"/>
    <w:p>
      <w:pPr>
        <w:pStyle w:val="Heading5"/>
      </w:pPr>
      <w:r>
        <w:rPr>
          <w:rFonts w:hint="eastAsia"/>
        </w:rPr>
        <w:t xml:space="preserve">练习</w:t>
      </w:r>
    </w:p>
    <w:bookmarkEnd w:id="5017"/>
    <w:bookmarkEnd w:id="5018"/>
    <w:bookmarkEnd w:id="5019"/>
    <w:bookmarkStart w:id="5027" w:name="X12c9847bab8429375136b47b00e7f29a6af088e"/>
    <w:p>
      <w:pPr>
        <w:pStyle w:val="Heading3"/>
      </w:pPr>
      <w:r>
        <w:t xml:space="preserve">14.3.3 </w:t>
      </w:r>
      <w:r>
        <w:rPr>
          <w:rFonts w:hint="eastAsia"/>
        </w:rPr>
        <w:t xml:space="preserve">资源利用与扩展性测试</w:t>
      </w:r>
    </w:p>
    <w:p>
      <w:pPr>
        <w:pStyle w:val="BlockText"/>
      </w:pPr>
      <w:r>
        <w:rPr>
          <w:rFonts w:hint="eastAsia"/>
        </w:rPr>
        <w:t xml:space="preserve">【先修知识】</w:t>
      </w:r>
    </w:p>
    <w:p>
      <w:pPr>
        <w:pStyle w:val="Compact"/>
        <w:numPr>
          <w:ilvl w:val="0"/>
          <w:numId w:val="4249"/>
        </w:numPr>
      </w:pPr>
      <w:r>
        <w:rPr>
          <w:rFonts w:hint="eastAsia"/>
        </w:rPr>
        <w:t xml:space="preserve">基础：Linux/网络/SQL/一种脚本语言（如</w:t>
      </w:r>
      <w:r>
        <w:t xml:space="preserve"> </w:t>
      </w:r>
      <w:r>
        <w:rPr>
          <w:rFonts w:hint="eastAsia"/>
        </w:rPr>
        <w:t xml:space="preserve">Python）</w:t>
      </w:r>
    </w:p>
    <w:p>
      <w:pPr>
        <w:pStyle w:val="Compact"/>
        <w:numPr>
          <w:ilvl w:val="0"/>
          <w:numId w:val="4249"/>
        </w:numPr>
      </w:pPr>
      <w:r>
        <w:rPr>
          <w:rFonts w:hint="eastAsia"/>
        </w:rPr>
        <w:t xml:space="preserve">大数据入门：分布式/存储与计算分离/批流概念</w:t>
      </w:r>
    </w:p>
    <w:p>
      <w:pPr>
        <w:pStyle w:val="Compact"/>
        <w:numPr>
          <w:ilvl w:val="0"/>
          <w:numId w:val="424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25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250"/>
        </w:numPr>
      </w:pPr>
      <w:r>
        <w:rPr>
          <w:rFonts w:hint="eastAsia"/>
        </w:rPr>
        <w:t xml:space="preserve">能完成</w:t>
      </w:r>
      <w:r>
        <w:t xml:space="preserve"> 1 </w:t>
      </w:r>
      <w:r>
        <w:rPr>
          <w:rFonts w:hint="eastAsia"/>
        </w:rPr>
        <w:t xml:space="preserve">个与本章紧密相关的动手实践</w:t>
      </w:r>
    </w:p>
    <w:p>
      <w:pPr>
        <w:pStyle w:val="Compact"/>
        <w:numPr>
          <w:ilvl w:val="0"/>
          <w:numId w:val="425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251"/>
        </w:numPr>
      </w:pPr>
      <w:r>
        <w:rPr>
          <w:rFonts w:hint="eastAsia"/>
        </w:rPr>
        <w:t xml:space="preserve">请补充本章关键术语及中英对照（参考术语表）</w:t>
      </w:r>
    </w:p>
    <w:p>
      <w:pPr>
        <w:pStyle w:val="BlockText"/>
      </w:pPr>
      <w:r>
        <w:rPr>
          <w:rFonts w:hint="eastAsia"/>
        </w:rPr>
        <w:t xml:space="preserve">【阅读提示】本节聚焦：14.3.3</w:t>
      </w:r>
      <w:r>
        <w:t xml:space="preserve"> </w:t>
      </w:r>
      <w:r>
        <w:rPr>
          <w:rFonts w:hint="eastAsia"/>
        </w:rPr>
        <w:t xml:space="preserve">资源利用与扩展性测试。建议先看结构，再带着问题阅读，关注关键术语、流程与案例，结合自身项目做对照。</w:t>
      </w:r>
    </w:p>
    <w:bookmarkStart w:id="5024" w:name="Xcceaad1d8c9ec58b96af7e25d5b6a08f74d8779"/>
    <w:p>
      <w:pPr>
        <w:pStyle w:val="Heading4"/>
      </w:pPr>
      <w:r>
        <w:t xml:space="preserve">14.3.3.1 </w:t>
      </w:r>
      <w:r>
        <w:rPr>
          <w:rFonts w:hint="eastAsia"/>
        </w:rPr>
        <w:t xml:space="preserve">资源利用率测试</w:t>
      </w:r>
    </w:p>
    <w:p>
      <w:pPr>
        <w:numPr>
          <w:ilvl w:val="0"/>
          <w:numId w:val="4252"/>
        </w:numPr>
      </w:pPr>
      <w:r>
        <w:rPr>
          <w:rFonts w:hint="eastAsia"/>
          <w:b/>
          <w:bCs/>
        </w:rPr>
        <w:t xml:space="preserve">测试目标</w:t>
      </w:r>
      <w:r>
        <w:rPr>
          <w:rFonts w:hint="eastAsia"/>
        </w:rPr>
        <w:t xml:space="preserve">：评估大数据系统在不同负载下的资源利用情况</w:t>
      </w:r>
    </w:p>
    <w:p>
      <w:pPr>
        <w:numPr>
          <w:ilvl w:val="0"/>
          <w:numId w:val="4252"/>
        </w:numPr>
      </w:pPr>
      <w:r>
        <w:rPr>
          <w:rFonts w:hint="eastAsia"/>
          <w:b/>
          <w:bCs/>
        </w:rPr>
        <w:t xml:space="preserve">测试场景设计</w:t>
      </w:r>
      <w:r>
        <w:rPr>
          <w:rFonts w:hint="eastAsia"/>
        </w:rPr>
        <w:t xml:space="preserve">：</w:t>
      </w:r>
    </w:p>
    <w:p>
      <w:pPr>
        <w:numPr>
          <w:ilvl w:val="1"/>
          <w:numId w:val="4253"/>
        </w:numPr>
      </w:pPr>
      <w:r>
        <w:rPr>
          <w:rFonts w:hint="eastAsia"/>
        </w:rPr>
        <w:t xml:space="preserve">CPU利用率测试</w:t>
      </w:r>
    </w:p>
    <w:p>
      <w:pPr>
        <w:numPr>
          <w:ilvl w:val="1"/>
          <w:numId w:val="4253"/>
        </w:numPr>
      </w:pPr>
      <w:r>
        <w:rPr>
          <w:rFonts w:hint="eastAsia"/>
        </w:rPr>
        <w:t xml:space="preserve">内存使用测试</w:t>
      </w:r>
    </w:p>
    <w:p>
      <w:pPr>
        <w:numPr>
          <w:ilvl w:val="1"/>
          <w:numId w:val="4253"/>
        </w:numPr>
      </w:pPr>
      <w:r>
        <w:rPr>
          <w:rFonts w:hint="eastAsia"/>
        </w:rPr>
        <w:t xml:space="preserve">网络IO测试</w:t>
      </w:r>
    </w:p>
    <w:p>
      <w:pPr>
        <w:numPr>
          <w:ilvl w:val="1"/>
          <w:numId w:val="4253"/>
        </w:numPr>
      </w:pPr>
      <w:r>
        <w:rPr>
          <w:rFonts w:hint="eastAsia"/>
        </w:rPr>
        <w:t xml:space="preserve">磁盘IO测试</w:t>
      </w:r>
    </w:p>
    <w:p>
      <w:pPr>
        <w:numPr>
          <w:ilvl w:val="0"/>
          <w:numId w:val="4252"/>
        </w:numPr>
      </w:pPr>
      <w:r>
        <w:rPr>
          <w:rFonts w:hint="eastAsia"/>
          <w:b/>
          <w:bCs/>
        </w:rPr>
        <w:t xml:space="preserve">测试用例示例</w:t>
      </w:r>
      <w:r>
        <w:rPr>
          <w:rFonts w:hint="eastAsia"/>
        </w:rPr>
        <w:t xml:space="preserve">：</w:t>
      </w:r>
    </w:p>
    <w:p>
      <w:pPr>
        <w:pStyle w:val="BlockText"/>
      </w:pPr>
      <w:r>
        <w:rPr>
          <w:rFonts w:hint="eastAsia"/>
        </w:rPr>
        <w:t xml:space="preserve">【小结】</w:t>
      </w:r>
    </w:p>
    <w:p>
      <w:pPr>
        <w:pStyle w:val="Compact"/>
        <w:numPr>
          <w:ilvl w:val="0"/>
          <w:numId w:val="4254"/>
        </w:numPr>
      </w:pPr>
      <w:r>
        <w:rPr>
          <w:rFonts w:hint="eastAsia"/>
        </w:rPr>
        <w:t xml:space="preserve">用</w:t>
      </w:r>
      <w:r>
        <w:t xml:space="preserve"> 3~5 </w:t>
      </w:r>
      <w:r>
        <w:rPr>
          <w:rFonts w:hint="eastAsia"/>
        </w:rPr>
        <w:t xml:space="preserve">条项目化要点复盘本章内容</w:t>
      </w:r>
    </w:p>
    <w:p>
      <w:pPr>
        <w:pStyle w:val="Compact"/>
        <w:numPr>
          <w:ilvl w:val="0"/>
          <w:numId w:val="4254"/>
        </w:numPr>
      </w:pPr>
      <w:r>
        <w:rPr>
          <w:rFonts w:hint="eastAsia"/>
        </w:rPr>
        <w:t xml:space="preserve">指出易错点/反模式与纠正建议</w:t>
      </w:r>
    </w:p>
    <w:p>
      <w:pPr>
        <w:pStyle w:val="Compact"/>
        <w:numPr>
          <w:ilvl w:val="0"/>
          <w:numId w:val="4254"/>
        </w:numPr>
      </w:pPr>
      <w:r>
        <w:rPr>
          <w:rFonts w:hint="eastAsia"/>
        </w:rPr>
        <w:t xml:space="preserve">给出可延伸阅读或下一步实践方向</w:t>
      </w:r>
    </w:p>
    <w:p>
      <w:pPr>
        <w:pStyle w:val="BlockText"/>
      </w:pPr>
      <w:r>
        <w:rPr>
          <w:rFonts w:hint="eastAsia"/>
        </w:rPr>
        <w:t xml:space="preserve">示例脚本：</w:t>
      </w:r>
      <w:hyperlink r:id="rId5020">
        <w:r>
          <w:rPr>
            <w:rStyle w:val="Hyperlink"/>
            <w:rFonts w:hint="eastAsia"/>
          </w:rPr>
          <w:t xml:space="preserve">资源利用率测试</w:t>
        </w:r>
        <w:r>
          <w:rPr>
            <w:rStyle w:val="Hyperlink"/>
          </w:rPr>
          <w:t xml:space="preserve"> · 14-03-03-01__block025.py</w:t>
        </w:r>
      </w:hyperlink>
    </w:p>
    <w:p>
      <w:pPr>
        <w:pStyle w:val="BlockText"/>
      </w:pPr>
      <w:r>
        <w:rPr>
          <w:rFonts w:hint="eastAsia"/>
        </w:rPr>
        <w:t xml:space="preserve">语言：python</w:t>
      </w:r>
    </w:p>
    <w:bookmarkStart w:id="5021" w:name="学习目标-1167"/>
    <w:p>
      <w:pPr>
        <w:pStyle w:val="Heading5"/>
      </w:pPr>
      <w:r>
        <w:rPr>
          <w:rFonts w:hint="eastAsia"/>
        </w:rPr>
        <w:t xml:space="preserve">学习目标</w:t>
      </w:r>
    </w:p>
    <w:bookmarkEnd w:id="5021"/>
    <w:bookmarkStart w:id="5022" w:name="小结-1167"/>
    <w:p>
      <w:pPr>
        <w:pStyle w:val="Heading5"/>
      </w:pPr>
      <w:r>
        <w:rPr>
          <w:rFonts w:hint="eastAsia"/>
        </w:rPr>
        <w:t xml:space="preserve">小结</w:t>
      </w:r>
    </w:p>
    <w:bookmarkEnd w:id="5022"/>
    <w:bookmarkStart w:id="5023" w:name="练习-1167"/>
    <w:p>
      <w:pPr>
        <w:pStyle w:val="Heading5"/>
      </w:pPr>
      <w:r>
        <w:rPr>
          <w:rFonts w:hint="eastAsia"/>
        </w:rPr>
        <w:t xml:space="preserve">练习</w:t>
      </w:r>
    </w:p>
    <w:bookmarkEnd w:id="5023"/>
    <w:bookmarkEnd w:id="5024"/>
    <w:bookmarkStart w:id="5026" w:name="Xfd432533322251c6b2025799a9c83f89db4d774"/>
    <w:p>
      <w:pPr>
        <w:pStyle w:val="Heading4"/>
      </w:pPr>
      <w:r>
        <w:t xml:space="preserve">14.3.3.2 </w:t>
      </w:r>
      <w:r>
        <w:rPr>
          <w:rFonts w:hint="eastAsia"/>
        </w:rPr>
        <w:t xml:space="preserve">水平扩展测试</w:t>
      </w:r>
    </w:p>
    <w:p>
      <w:pPr>
        <w:numPr>
          <w:ilvl w:val="0"/>
          <w:numId w:val="4255"/>
        </w:numPr>
      </w:pPr>
      <w:r>
        <w:rPr>
          <w:rFonts w:hint="eastAsia"/>
          <w:b/>
          <w:bCs/>
        </w:rPr>
        <w:t xml:space="preserve">测试目标</w:t>
      </w:r>
      <w:r>
        <w:rPr>
          <w:rFonts w:hint="eastAsia"/>
        </w:rPr>
        <w:t xml:space="preserve">：评估大数据系统的水平扩展能力</w:t>
      </w:r>
    </w:p>
    <w:p>
      <w:pPr>
        <w:numPr>
          <w:ilvl w:val="0"/>
          <w:numId w:val="4255"/>
        </w:numPr>
      </w:pPr>
      <w:r>
        <w:rPr>
          <w:rFonts w:hint="eastAsia"/>
          <w:b/>
          <w:bCs/>
        </w:rPr>
        <w:t xml:space="preserve">测试场景设计</w:t>
      </w:r>
      <w:r>
        <w:rPr>
          <w:rFonts w:hint="eastAsia"/>
        </w:rPr>
        <w:t xml:space="preserve">：</w:t>
      </w:r>
    </w:p>
    <w:p>
      <w:pPr>
        <w:numPr>
          <w:ilvl w:val="1"/>
          <w:numId w:val="4256"/>
        </w:numPr>
      </w:pPr>
      <w:r>
        <w:rPr>
          <w:rFonts w:hint="eastAsia"/>
        </w:rPr>
        <w:t xml:space="preserve">节点数量扩展测试</w:t>
      </w:r>
    </w:p>
    <w:p>
      <w:pPr>
        <w:numPr>
          <w:ilvl w:val="1"/>
          <w:numId w:val="4256"/>
        </w:numPr>
      </w:pPr>
      <w:r>
        <w:rPr>
          <w:rFonts w:hint="eastAsia"/>
        </w:rPr>
        <w:t xml:space="preserve">数据量线性扩展测试</w:t>
      </w:r>
    </w:p>
    <w:p>
      <w:pPr>
        <w:numPr>
          <w:ilvl w:val="1"/>
          <w:numId w:val="4256"/>
        </w:numPr>
      </w:pPr>
      <w:r>
        <w:rPr>
          <w:rFonts w:hint="eastAsia"/>
        </w:rPr>
        <w:t xml:space="preserve">并发用户扩展测试</w:t>
      </w:r>
    </w:p>
    <w:p>
      <w:pPr>
        <w:numPr>
          <w:ilvl w:val="1"/>
          <w:numId w:val="4256"/>
        </w:numPr>
      </w:pPr>
      <w:r>
        <w:rPr>
          <w:rFonts w:hint="eastAsia"/>
        </w:rPr>
        <w:t xml:space="preserve">弹性伸缩响应测试</w:t>
      </w:r>
    </w:p>
    <w:p>
      <w:pPr>
        <w:numPr>
          <w:ilvl w:val="0"/>
          <w:numId w:val="4255"/>
        </w:numPr>
      </w:pPr>
      <w:r>
        <w:rPr>
          <w:rFonts w:hint="eastAsia"/>
          <w:b/>
          <w:bCs/>
        </w:rPr>
        <w:t xml:space="preserve">测试用例示例</w:t>
      </w:r>
      <w:r>
        <w:rPr>
          <w:rFonts w:hint="eastAsia"/>
        </w:rPr>
        <w:t xml:space="preserve">：</w:t>
      </w:r>
    </w:p>
    <w:p>
      <w:pPr>
        <w:pStyle w:val="BlockText"/>
      </w:pPr>
      <w:r>
        <w:rPr>
          <w:rFonts w:hint="eastAsia"/>
        </w:rPr>
        <w:t xml:space="preserve">示例脚本：</w:t>
      </w:r>
      <w:hyperlink r:id="rId5025">
        <w:r>
          <w:rPr>
            <w:rStyle w:val="Hyperlink"/>
            <w:rFonts w:hint="eastAsia"/>
          </w:rPr>
          <w:t xml:space="preserve">水平扩展测试</w:t>
        </w:r>
        <w:r>
          <w:rPr>
            <w:rStyle w:val="Hyperlink"/>
          </w:rPr>
          <w:t xml:space="preserve"> · 14-03-03-02__block026.py</w:t>
        </w:r>
      </w:hyperlink>
    </w:p>
    <w:p>
      <w:pPr>
        <w:pStyle w:val="BlockText"/>
      </w:pPr>
      <w:r>
        <w:rPr>
          <w:rFonts w:hint="eastAsia"/>
        </w:rPr>
        <w:t xml:space="preserve">语言：python</w:t>
      </w:r>
    </w:p>
    <w:bookmarkEnd w:id="5026"/>
    <w:bookmarkEnd w:id="5027"/>
    <w:bookmarkStart w:id="5028" w:name="学习目标-1168"/>
    <w:p>
      <w:pPr>
        <w:pStyle w:val="Heading3"/>
      </w:pPr>
      <w:r>
        <w:rPr>
          <w:rFonts w:hint="eastAsia"/>
        </w:rPr>
        <w:t xml:space="preserve">学习目标</w:t>
      </w:r>
    </w:p>
    <w:bookmarkEnd w:id="5028"/>
    <w:bookmarkStart w:id="5029" w:name="小结-1168"/>
    <w:p>
      <w:pPr>
        <w:pStyle w:val="Heading3"/>
      </w:pPr>
      <w:r>
        <w:rPr>
          <w:rFonts w:hint="eastAsia"/>
        </w:rPr>
        <w:t xml:space="preserve">小结</w:t>
      </w:r>
    </w:p>
    <w:bookmarkEnd w:id="5029"/>
    <w:bookmarkStart w:id="5036" w:name="练习-1168"/>
    <w:p>
      <w:pPr>
        <w:pStyle w:val="Heading3"/>
      </w:pPr>
      <w:r>
        <w:rPr>
          <w:rFonts w:hint="eastAsia"/>
        </w:rPr>
        <w:t xml:space="preserve">练习</w:t>
      </w:r>
    </w:p>
    <w:bookmarkStart w:id="5030" w:name="学习目标-1169"/>
    <w:p>
      <w:pPr>
        <w:pStyle w:val="Heading4"/>
      </w:pPr>
      <w:r>
        <w:rPr>
          <w:rFonts w:hint="eastAsia"/>
        </w:rPr>
        <w:t xml:space="preserve">学习目标</w:t>
      </w:r>
    </w:p>
    <w:bookmarkEnd w:id="5030"/>
    <w:bookmarkStart w:id="5031" w:name="小结-1169"/>
    <w:p>
      <w:pPr>
        <w:pStyle w:val="Heading4"/>
      </w:pPr>
      <w:r>
        <w:rPr>
          <w:rFonts w:hint="eastAsia"/>
        </w:rPr>
        <w:t xml:space="preserve">小结</w:t>
      </w:r>
    </w:p>
    <w:bookmarkEnd w:id="5031"/>
    <w:bookmarkStart w:id="5035" w:name="练习-1169"/>
    <w:p>
      <w:pPr>
        <w:pStyle w:val="Heading4"/>
      </w:pPr>
      <w:r>
        <w:rPr>
          <w:rFonts w:hint="eastAsia"/>
        </w:rPr>
        <w:t xml:space="preserve">练习</w:t>
      </w:r>
    </w:p>
    <w:bookmarkStart w:id="5032" w:name="学习目标-1170"/>
    <w:p>
      <w:pPr>
        <w:pStyle w:val="Heading5"/>
      </w:pPr>
      <w:r>
        <w:rPr>
          <w:rFonts w:hint="eastAsia"/>
        </w:rPr>
        <w:t xml:space="preserve">学习目标</w:t>
      </w:r>
    </w:p>
    <w:bookmarkEnd w:id="5032"/>
    <w:bookmarkStart w:id="5033" w:name="小结-1170"/>
    <w:p>
      <w:pPr>
        <w:pStyle w:val="Heading5"/>
      </w:pPr>
      <w:r>
        <w:rPr>
          <w:rFonts w:hint="eastAsia"/>
        </w:rPr>
        <w:t xml:space="preserve">小结</w:t>
      </w:r>
    </w:p>
    <w:bookmarkEnd w:id="5033"/>
    <w:bookmarkStart w:id="5034" w:name="练习-1170"/>
    <w:p>
      <w:pPr>
        <w:pStyle w:val="Heading5"/>
      </w:pPr>
      <w:r>
        <w:rPr>
          <w:rFonts w:hint="eastAsia"/>
        </w:rPr>
        <w:t xml:space="preserve">练习</w:t>
      </w:r>
    </w:p>
    <w:bookmarkEnd w:id="5034"/>
    <w:bookmarkEnd w:id="5035"/>
    <w:bookmarkEnd w:id="5036"/>
    <w:bookmarkEnd w:id="5037"/>
    <w:bookmarkStart w:id="5083" w:name="Xefa22a87c05b48a9ba59f305ac95b2f7f2c0540"/>
    <w:p>
      <w:pPr>
        <w:pStyle w:val="Heading2"/>
      </w:pPr>
      <w:r>
        <w:t xml:space="preserve">14.4 </w:t>
      </w:r>
      <w:r>
        <w:rPr>
          <w:rFonts w:hint="eastAsia"/>
        </w:rPr>
        <w:t xml:space="preserve">数据质量测试用例设计</w:t>
      </w:r>
    </w:p>
    <w:p>
      <w:pPr>
        <w:pStyle w:val="BlockText"/>
      </w:pPr>
      <w:r>
        <w:rPr>
          <w:rFonts w:hint="eastAsia"/>
        </w:rPr>
        <w:t xml:space="preserve">【阅读提示】本章聚焦：14.4</w:t>
      </w:r>
      <w:r>
        <w:t xml:space="preserve"> </w:t>
      </w:r>
      <w:r>
        <w:rPr>
          <w:rFonts w:hint="eastAsia"/>
        </w:rPr>
        <w:t xml:space="preserve">数据质量测试用例设计</w:t>
      </w:r>
      <w:r>
        <w:t xml:space="preserve"> </w:t>
      </w:r>
      <w:r>
        <w:rPr>
          <w:rFonts w:hint="eastAsia"/>
        </w:rPr>
        <w:t xml:space="preserve">。建议先看结构，再带着问题阅读，关注关键术语、流程与案例，结合自身项目做对照。</w:t>
      </w:r>
    </w:p>
    <w:bookmarkStart w:id="5051" w:name="Xa1c9946a2fed8c905a24007ba6c5602c3d51e52"/>
    <w:p>
      <w:pPr>
        <w:pStyle w:val="Heading3"/>
      </w:pPr>
      <w:r>
        <w:t xml:space="preserve">14.4.1 </w:t>
      </w:r>
      <w:r>
        <w:rPr>
          <w:rFonts w:hint="eastAsia"/>
        </w:rPr>
        <w:t xml:space="preserve">数据完整性测试</w:t>
      </w:r>
    </w:p>
    <w:p>
      <w:pPr>
        <w:pStyle w:val="BlockText"/>
      </w:pPr>
      <w:r>
        <w:rPr>
          <w:rFonts w:hint="eastAsia"/>
        </w:rPr>
        <w:t xml:space="preserve">【先修知识】</w:t>
      </w:r>
    </w:p>
    <w:p>
      <w:pPr>
        <w:pStyle w:val="Compact"/>
        <w:numPr>
          <w:ilvl w:val="0"/>
          <w:numId w:val="4257"/>
        </w:numPr>
      </w:pPr>
      <w:r>
        <w:rPr>
          <w:rFonts w:hint="eastAsia"/>
        </w:rPr>
        <w:t xml:space="preserve">基础：Linux/网络/SQL/一种脚本语言（如</w:t>
      </w:r>
      <w:r>
        <w:t xml:space="preserve"> </w:t>
      </w:r>
      <w:r>
        <w:rPr>
          <w:rFonts w:hint="eastAsia"/>
        </w:rPr>
        <w:t xml:space="preserve">Python）</w:t>
      </w:r>
    </w:p>
    <w:p>
      <w:pPr>
        <w:pStyle w:val="Compact"/>
        <w:numPr>
          <w:ilvl w:val="0"/>
          <w:numId w:val="4257"/>
        </w:numPr>
      </w:pPr>
      <w:r>
        <w:rPr>
          <w:rFonts w:hint="eastAsia"/>
        </w:rPr>
        <w:t xml:space="preserve">大数据入门：分布式/存储与计算分离/批流概念</w:t>
      </w:r>
    </w:p>
    <w:p>
      <w:pPr>
        <w:pStyle w:val="Compact"/>
        <w:numPr>
          <w:ilvl w:val="0"/>
          <w:numId w:val="425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25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258"/>
        </w:numPr>
      </w:pPr>
      <w:r>
        <w:rPr>
          <w:rFonts w:hint="eastAsia"/>
        </w:rPr>
        <w:t xml:space="preserve">能完成</w:t>
      </w:r>
      <w:r>
        <w:t xml:space="preserve"> 1 </w:t>
      </w:r>
      <w:r>
        <w:rPr>
          <w:rFonts w:hint="eastAsia"/>
        </w:rPr>
        <w:t xml:space="preserve">个与本章紧密相关的动手实践</w:t>
      </w:r>
    </w:p>
    <w:p>
      <w:pPr>
        <w:pStyle w:val="Compact"/>
        <w:numPr>
          <w:ilvl w:val="0"/>
          <w:numId w:val="425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259"/>
        </w:numPr>
      </w:pPr>
      <w:r>
        <w:rPr>
          <w:rFonts w:hint="eastAsia"/>
        </w:rPr>
        <w:t xml:space="preserve">请补充本章关键术语及中英对照（参考术语表）</w:t>
      </w:r>
    </w:p>
    <w:p>
      <w:pPr>
        <w:pStyle w:val="BlockText"/>
      </w:pPr>
      <w:r>
        <w:rPr>
          <w:rFonts w:hint="eastAsia"/>
        </w:rPr>
        <w:t xml:space="preserve">【阅读提示】本节聚焦：14.4.1</w:t>
      </w:r>
      <w:r>
        <w:t xml:space="preserve"> </w:t>
      </w:r>
      <w:r>
        <w:rPr>
          <w:rFonts w:hint="eastAsia"/>
        </w:rPr>
        <w:t xml:space="preserve">数据完整性测试。建议先看结构，再带着问题阅读，关注关键术语、流程与案例，结合自身项目做对照。</w:t>
      </w:r>
    </w:p>
    <w:bookmarkStart w:id="5042" w:name="X7982ff22f7fa699298e87099bfaf3fc95fd086d"/>
    <w:p>
      <w:pPr>
        <w:pStyle w:val="Heading4"/>
      </w:pPr>
      <w:r>
        <w:t xml:space="preserve">14.4.1.1 </w:t>
      </w:r>
      <w:r>
        <w:rPr>
          <w:rFonts w:hint="eastAsia"/>
        </w:rPr>
        <w:t xml:space="preserve">数据记录完整性测试</w:t>
      </w:r>
    </w:p>
    <w:p>
      <w:pPr>
        <w:numPr>
          <w:ilvl w:val="0"/>
          <w:numId w:val="4260"/>
        </w:numPr>
      </w:pPr>
      <w:r>
        <w:rPr>
          <w:rFonts w:hint="eastAsia"/>
          <w:b/>
          <w:bCs/>
        </w:rPr>
        <w:t xml:space="preserve">测试目标</w:t>
      </w:r>
      <w:r>
        <w:rPr>
          <w:rFonts w:hint="eastAsia"/>
        </w:rPr>
        <w:t xml:space="preserve">：验证数据记录的完整性，确保没有丢失或重复</w:t>
      </w:r>
    </w:p>
    <w:p>
      <w:pPr>
        <w:numPr>
          <w:ilvl w:val="0"/>
          <w:numId w:val="4260"/>
        </w:numPr>
      </w:pPr>
      <w:r>
        <w:rPr>
          <w:rFonts w:hint="eastAsia"/>
          <w:b/>
          <w:bCs/>
        </w:rPr>
        <w:t xml:space="preserve">测试场景设计</w:t>
      </w:r>
      <w:r>
        <w:rPr>
          <w:rFonts w:hint="eastAsia"/>
        </w:rPr>
        <w:t xml:space="preserve">：</w:t>
      </w:r>
    </w:p>
    <w:p>
      <w:pPr>
        <w:numPr>
          <w:ilvl w:val="1"/>
          <w:numId w:val="4261"/>
        </w:numPr>
      </w:pPr>
      <w:r>
        <w:rPr>
          <w:rFonts w:hint="eastAsia"/>
        </w:rPr>
        <w:t xml:space="preserve">记录数量验证</w:t>
      </w:r>
    </w:p>
    <w:p>
      <w:pPr>
        <w:numPr>
          <w:ilvl w:val="1"/>
          <w:numId w:val="4261"/>
        </w:numPr>
      </w:pPr>
      <w:r>
        <w:rPr>
          <w:rFonts w:hint="eastAsia"/>
        </w:rPr>
        <w:t xml:space="preserve">主键唯一性验证</w:t>
      </w:r>
    </w:p>
    <w:p>
      <w:pPr>
        <w:numPr>
          <w:ilvl w:val="1"/>
          <w:numId w:val="4261"/>
        </w:numPr>
      </w:pPr>
      <w:r>
        <w:rPr>
          <w:rFonts w:hint="eastAsia"/>
        </w:rPr>
        <w:t xml:space="preserve">引用完整性验证</w:t>
      </w:r>
    </w:p>
    <w:p>
      <w:pPr>
        <w:numPr>
          <w:ilvl w:val="1"/>
          <w:numId w:val="4261"/>
        </w:numPr>
      </w:pPr>
      <w:r>
        <w:rPr>
          <w:rFonts w:hint="eastAsia"/>
        </w:rPr>
        <w:t xml:space="preserve">业务主键一致性验证</w:t>
      </w:r>
    </w:p>
    <w:p>
      <w:pPr>
        <w:numPr>
          <w:ilvl w:val="0"/>
          <w:numId w:val="4260"/>
        </w:numPr>
      </w:pPr>
      <w:r>
        <w:rPr>
          <w:rFonts w:hint="eastAsia"/>
          <w:b/>
          <w:bCs/>
        </w:rPr>
        <w:t xml:space="preserve">测试用例示例</w:t>
      </w:r>
      <w:r>
        <w:rPr>
          <w:rFonts w:hint="eastAsia"/>
        </w:rPr>
        <w:t xml:space="preserve">：</w:t>
      </w:r>
    </w:p>
    <w:p>
      <w:pPr>
        <w:pStyle w:val="BlockText"/>
      </w:pPr>
      <w:r>
        <w:rPr>
          <w:rFonts w:hint="eastAsia"/>
        </w:rPr>
        <w:t xml:space="preserve">【小结】</w:t>
      </w:r>
    </w:p>
    <w:p>
      <w:pPr>
        <w:pStyle w:val="Compact"/>
        <w:numPr>
          <w:ilvl w:val="0"/>
          <w:numId w:val="4262"/>
        </w:numPr>
      </w:pPr>
      <w:r>
        <w:rPr>
          <w:rFonts w:hint="eastAsia"/>
        </w:rPr>
        <w:t xml:space="preserve">用</w:t>
      </w:r>
      <w:r>
        <w:t xml:space="preserve"> 3~5 </w:t>
      </w:r>
      <w:r>
        <w:rPr>
          <w:rFonts w:hint="eastAsia"/>
        </w:rPr>
        <w:t xml:space="preserve">条项目化要点复盘本章内容</w:t>
      </w:r>
    </w:p>
    <w:p>
      <w:pPr>
        <w:pStyle w:val="Compact"/>
        <w:numPr>
          <w:ilvl w:val="0"/>
          <w:numId w:val="4262"/>
        </w:numPr>
      </w:pPr>
      <w:r>
        <w:rPr>
          <w:rFonts w:hint="eastAsia"/>
        </w:rPr>
        <w:t xml:space="preserve">指出易错点/反模式与纠正建议</w:t>
      </w:r>
    </w:p>
    <w:p>
      <w:pPr>
        <w:pStyle w:val="Compact"/>
        <w:numPr>
          <w:ilvl w:val="0"/>
          <w:numId w:val="4262"/>
        </w:numPr>
      </w:pPr>
      <w:r>
        <w:rPr>
          <w:rFonts w:hint="eastAsia"/>
        </w:rPr>
        <w:t xml:space="preserve">给出可延伸阅读或下一步实践方向</w:t>
      </w:r>
    </w:p>
    <w:p>
      <w:pPr>
        <w:pStyle w:val="BlockText"/>
      </w:pPr>
      <w:r>
        <w:rPr>
          <w:rFonts w:hint="eastAsia"/>
        </w:rPr>
        <w:t xml:space="preserve">示例脚本：</w:t>
      </w:r>
      <w:hyperlink r:id="rId5038">
        <w:r>
          <w:rPr>
            <w:rStyle w:val="Hyperlink"/>
            <w:rFonts w:hint="eastAsia"/>
          </w:rPr>
          <w:t xml:space="preserve">数据记录完整性测试</w:t>
        </w:r>
        <w:r>
          <w:rPr>
            <w:rStyle w:val="Hyperlink"/>
          </w:rPr>
          <w:t xml:space="preserve"> · 14-04-01-01__block027.py</w:t>
        </w:r>
      </w:hyperlink>
    </w:p>
    <w:p>
      <w:pPr>
        <w:pStyle w:val="BlockText"/>
      </w:pPr>
      <w:r>
        <w:rPr>
          <w:rFonts w:hint="eastAsia"/>
        </w:rPr>
        <w:t xml:space="preserve">语言：python</w:t>
      </w:r>
    </w:p>
    <w:bookmarkStart w:id="5039" w:name="学习目标-1171"/>
    <w:p>
      <w:pPr>
        <w:pStyle w:val="Heading5"/>
      </w:pPr>
      <w:r>
        <w:rPr>
          <w:rFonts w:hint="eastAsia"/>
        </w:rPr>
        <w:t xml:space="preserve">学习目标</w:t>
      </w:r>
    </w:p>
    <w:bookmarkEnd w:id="5039"/>
    <w:bookmarkStart w:id="5040" w:name="小结-1171"/>
    <w:p>
      <w:pPr>
        <w:pStyle w:val="Heading5"/>
      </w:pPr>
      <w:r>
        <w:rPr>
          <w:rFonts w:hint="eastAsia"/>
        </w:rPr>
        <w:t xml:space="preserve">小结</w:t>
      </w:r>
    </w:p>
    <w:bookmarkEnd w:id="5040"/>
    <w:bookmarkStart w:id="5041" w:name="练习-1171"/>
    <w:p>
      <w:pPr>
        <w:pStyle w:val="Heading5"/>
      </w:pPr>
      <w:r>
        <w:rPr>
          <w:rFonts w:hint="eastAsia"/>
        </w:rPr>
        <w:t xml:space="preserve">练习</w:t>
      </w:r>
    </w:p>
    <w:bookmarkEnd w:id="5041"/>
    <w:bookmarkEnd w:id="5042"/>
    <w:bookmarkStart w:id="5044" w:name="X86387629c5d719b956d454cf45a323111231dc1"/>
    <w:p>
      <w:pPr>
        <w:pStyle w:val="Heading4"/>
      </w:pPr>
      <w:r>
        <w:t xml:space="preserve">14.4.1.2 </w:t>
      </w:r>
      <w:r>
        <w:rPr>
          <w:rFonts w:hint="eastAsia"/>
        </w:rPr>
        <w:t xml:space="preserve">数据字段完整性测试</w:t>
      </w:r>
    </w:p>
    <w:p>
      <w:pPr>
        <w:numPr>
          <w:ilvl w:val="0"/>
          <w:numId w:val="4263"/>
        </w:numPr>
      </w:pPr>
      <w:r>
        <w:rPr>
          <w:rFonts w:hint="eastAsia"/>
          <w:b/>
          <w:bCs/>
        </w:rPr>
        <w:t xml:space="preserve">测试目标</w:t>
      </w:r>
      <w:r>
        <w:rPr>
          <w:rFonts w:hint="eastAsia"/>
        </w:rPr>
        <w:t xml:space="preserve">：验证数据字段的完整性和可用性</w:t>
      </w:r>
    </w:p>
    <w:p>
      <w:pPr>
        <w:numPr>
          <w:ilvl w:val="0"/>
          <w:numId w:val="4263"/>
        </w:numPr>
      </w:pPr>
      <w:r>
        <w:rPr>
          <w:rFonts w:hint="eastAsia"/>
          <w:b/>
          <w:bCs/>
        </w:rPr>
        <w:t xml:space="preserve">测试场景设计</w:t>
      </w:r>
      <w:r>
        <w:rPr>
          <w:rFonts w:hint="eastAsia"/>
        </w:rPr>
        <w:t xml:space="preserve">：</w:t>
      </w:r>
    </w:p>
    <w:p>
      <w:pPr>
        <w:numPr>
          <w:ilvl w:val="1"/>
          <w:numId w:val="4264"/>
        </w:numPr>
      </w:pPr>
      <w:r>
        <w:rPr>
          <w:rFonts w:hint="eastAsia"/>
        </w:rPr>
        <w:t xml:space="preserve">必填字段验证</w:t>
      </w:r>
    </w:p>
    <w:p>
      <w:pPr>
        <w:numPr>
          <w:ilvl w:val="1"/>
          <w:numId w:val="4264"/>
        </w:numPr>
      </w:pPr>
      <w:r>
        <w:rPr>
          <w:rFonts w:hint="eastAsia"/>
        </w:rPr>
        <w:t xml:space="preserve">字段长度验证</w:t>
      </w:r>
    </w:p>
    <w:p>
      <w:pPr>
        <w:numPr>
          <w:ilvl w:val="1"/>
          <w:numId w:val="4264"/>
        </w:numPr>
      </w:pPr>
      <w:r>
        <w:rPr>
          <w:rFonts w:hint="eastAsia"/>
        </w:rPr>
        <w:t xml:space="preserve">字段格式验证</w:t>
      </w:r>
    </w:p>
    <w:p>
      <w:pPr>
        <w:numPr>
          <w:ilvl w:val="1"/>
          <w:numId w:val="4264"/>
        </w:numPr>
      </w:pPr>
      <w:r>
        <w:rPr>
          <w:rFonts w:hint="eastAsia"/>
        </w:rPr>
        <w:t xml:space="preserve">字段默认值验证</w:t>
      </w:r>
    </w:p>
    <w:p>
      <w:pPr>
        <w:numPr>
          <w:ilvl w:val="0"/>
          <w:numId w:val="4263"/>
        </w:numPr>
      </w:pPr>
      <w:r>
        <w:rPr>
          <w:rFonts w:hint="eastAsia"/>
          <w:b/>
          <w:bCs/>
        </w:rPr>
        <w:t xml:space="preserve">测试用例示例</w:t>
      </w:r>
      <w:r>
        <w:rPr>
          <w:rFonts w:hint="eastAsia"/>
        </w:rPr>
        <w:t xml:space="preserve">：</w:t>
      </w:r>
    </w:p>
    <w:p>
      <w:pPr>
        <w:pStyle w:val="BlockText"/>
      </w:pPr>
      <w:r>
        <w:rPr>
          <w:rFonts w:hint="eastAsia"/>
        </w:rPr>
        <w:t xml:space="preserve">示例脚本：</w:t>
      </w:r>
      <w:hyperlink r:id="rId5043">
        <w:r>
          <w:rPr>
            <w:rStyle w:val="Hyperlink"/>
            <w:rFonts w:hint="eastAsia"/>
          </w:rPr>
          <w:t xml:space="preserve">数据字段完整性测试</w:t>
        </w:r>
        <w:r>
          <w:rPr>
            <w:rStyle w:val="Hyperlink"/>
          </w:rPr>
          <w:t xml:space="preserve"> · 14-04-01-02__block028.py</w:t>
        </w:r>
      </w:hyperlink>
    </w:p>
    <w:p>
      <w:pPr>
        <w:pStyle w:val="BlockText"/>
      </w:pPr>
      <w:r>
        <w:rPr>
          <w:rFonts w:hint="eastAsia"/>
        </w:rPr>
        <w:t xml:space="preserve">语言：python</w:t>
      </w:r>
    </w:p>
    <w:bookmarkEnd w:id="5044"/>
    <w:bookmarkStart w:id="5045" w:name="学习目标-1172"/>
    <w:p>
      <w:pPr>
        <w:pStyle w:val="Heading4"/>
      </w:pPr>
      <w:r>
        <w:rPr>
          <w:rFonts w:hint="eastAsia"/>
        </w:rPr>
        <w:t xml:space="preserve">学习目标</w:t>
      </w:r>
    </w:p>
    <w:bookmarkEnd w:id="5045"/>
    <w:bookmarkStart w:id="5046" w:name="小结-1172"/>
    <w:p>
      <w:pPr>
        <w:pStyle w:val="Heading4"/>
      </w:pPr>
      <w:r>
        <w:rPr>
          <w:rFonts w:hint="eastAsia"/>
        </w:rPr>
        <w:t xml:space="preserve">小结</w:t>
      </w:r>
    </w:p>
    <w:bookmarkEnd w:id="5046"/>
    <w:bookmarkStart w:id="5050" w:name="练习-1172"/>
    <w:p>
      <w:pPr>
        <w:pStyle w:val="Heading4"/>
      </w:pPr>
      <w:r>
        <w:rPr>
          <w:rFonts w:hint="eastAsia"/>
        </w:rPr>
        <w:t xml:space="preserve">练习</w:t>
      </w:r>
    </w:p>
    <w:bookmarkStart w:id="5047" w:name="学习目标-1173"/>
    <w:p>
      <w:pPr>
        <w:pStyle w:val="Heading5"/>
      </w:pPr>
      <w:r>
        <w:rPr>
          <w:rFonts w:hint="eastAsia"/>
        </w:rPr>
        <w:t xml:space="preserve">学习目标</w:t>
      </w:r>
    </w:p>
    <w:bookmarkEnd w:id="5047"/>
    <w:bookmarkStart w:id="5048" w:name="小结-1173"/>
    <w:p>
      <w:pPr>
        <w:pStyle w:val="Heading5"/>
      </w:pPr>
      <w:r>
        <w:rPr>
          <w:rFonts w:hint="eastAsia"/>
        </w:rPr>
        <w:t xml:space="preserve">小结</w:t>
      </w:r>
    </w:p>
    <w:bookmarkEnd w:id="5048"/>
    <w:bookmarkStart w:id="5049" w:name="练习-1173"/>
    <w:p>
      <w:pPr>
        <w:pStyle w:val="Heading5"/>
      </w:pPr>
      <w:r>
        <w:rPr>
          <w:rFonts w:hint="eastAsia"/>
        </w:rPr>
        <w:t xml:space="preserve">练习</w:t>
      </w:r>
    </w:p>
    <w:bookmarkEnd w:id="5049"/>
    <w:bookmarkEnd w:id="5050"/>
    <w:bookmarkEnd w:id="5051"/>
    <w:bookmarkStart w:id="5065" w:name="Xec42b8ac511a0e31d31ede348b41d8bf2483a6f"/>
    <w:p>
      <w:pPr>
        <w:pStyle w:val="Heading3"/>
      </w:pPr>
      <w:r>
        <w:t xml:space="preserve">14.4.2 </w:t>
      </w:r>
      <w:r>
        <w:rPr>
          <w:rFonts w:hint="eastAsia"/>
        </w:rPr>
        <w:t xml:space="preserve">数据准确性测试</w:t>
      </w:r>
    </w:p>
    <w:p>
      <w:pPr>
        <w:pStyle w:val="BlockText"/>
      </w:pPr>
      <w:r>
        <w:rPr>
          <w:rFonts w:hint="eastAsia"/>
        </w:rPr>
        <w:t xml:space="preserve">【先修知识】</w:t>
      </w:r>
    </w:p>
    <w:p>
      <w:pPr>
        <w:pStyle w:val="Compact"/>
        <w:numPr>
          <w:ilvl w:val="0"/>
          <w:numId w:val="4265"/>
        </w:numPr>
      </w:pPr>
      <w:r>
        <w:rPr>
          <w:rFonts w:hint="eastAsia"/>
        </w:rPr>
        <w:t xml:space="preserve">基础：Linux/网络/SQL/一种脚本语言（如</w:t>
      </w:r>
      <w:r>
        <w:t xml:space="preserve"> </w:t>
      </w:r>
      <w:r>
        <w:rPr>
          <w:rFonts w:hint="eastAsia"/>
        </w:rPr>
        <w:t xml:space="preserve">Python）</w:t>
      </w:r>
    </w:p>
    <w:p>
      <w:pPr>
        <w:pStyle w:val="Compact"/>
        <w:numPr>
          <w:ilvl w:val="0"/>
          <w:numId w:val="4265"/>
        </w:numPr>
      </w:pPr>
      <w:r>
        <w:rPr>
          <w:rFonts w:hint="eastAsia"/>
        </w:rPr>
        <w:t xml:space="preserve">大数据入门：分布式/存储与计算分离/批流概念</w:t>
      </w:r>
    </w:p>
    <w:p>
      <w:pPr>
        <w:pStyle w:val="Compact"/>
        <w:numPr>
          <w:ilvl w:val="0"/>
          <w:numId w:val="426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26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266"/>
        </w:numPr>
      </w:pPr>
      <w:r>
        <w:rPr>
          <w:rFonts w:hint="eastAsia"/>
        </w:rPr>
        <w:t xml:space="preserve">能完成</w:t>
      </w:r>
      <w:r>
        <w:t xml:space="preserve"> 1 </w:t>
      </w:r>
      <w:r>
        <w:rPr>
          <w:rFonts w:hint="eastAsia"/>
        </w:rPr>
        <w:t xml:space="preserve">个与本章紧密相关的动手实践</w:t>
      </w:r>
    </w:p>
    <w:p>
      <w:pPr>
        <w:pStyle w:val="Compact"/>
        <w:numPr>
          <w:ilvl w:val="0"/>
          <w:numId w:val="426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267"/>
        </w:numPr>
      </w:pPr>
      <w:r>
        <w:rPr>
          <w:rFonts w:hint="eastAsia"/>
        </w:rPr>
        <w:t xml:space="preserve">请补充本章关键术语及中英对照（参考术语表）</w:t>
      </w:r>
    </w:p>
    <w:p>
      <w:pPr>
        <w:pStyle w:val="BlockText"/>
      </w:pPr>
      <w:r>
        <w:rPr>
          <w:rFonts w:hint="eastAsia"/>
        </w:rPr>
        <w:t xml:space="preserve">【阅读提示】本篇聚焦：认证与会话漏洞测试示例。建议从身份、授权、传输/存储加密、审计四层制定测试矩阵。</w:t>
      </w:r>
    </w:p>
    <w:bookmarkStart w:id="5056" w:name="Xb51de7c9e8126f3ede06cd5416e266180924308"/>
    <w:p>
      <w:pPr>
        <w:pStyle w:val="Heading4"/>
      </w:pPr>
      <w:r>
        <w:t xml:space="preserve">14.4.2.1 </w:t>
      </w:r>
      <w:r>
        <w:rPr>
          <w:rFonts w:hint="eastAsia"/>
        </w:rPr>
        <w:t xml:space="preserve">数值计算准确性测试</w:t>
      </w:r>
    </w:p>
    <w:p>
      <w:pPr>
        <w:numPr>
          <w:ilvl w:val="0"/>
          <w:numId w:val="4268"/>
        </w:numPr>
      </w:pPr>
      <w:r>
        <w:rPr>
          <w:rFonts w:hint="eastAsia"/>
          <w:b/>
          <w:bCs/>
        </w:rPr>
        <w:t xml:space="preserve">测试目标</w:t>
      </w:r>
      <w:r>
        <w:rPr>
          <w:rFonts w:hint="eastAsia"/>
        </w:rPr>
        <w:t xml:space="preserve">：验证数据转换和计算的准确性</w:t>
      </w:r>
    </w:p>
    <w:p>
      <w:pPr>
        <w:numPr>
          <w:ilvl w:val="0"/>
          <w:numId w:val="4268"/>
        </w:numPr>
      </w:pPr>
      <w:r>
        <w:rPr>
          <w:rFonts w:hint="eastAsia"/>
          <w:b/>
          <w:bCs/>
        </w:rPr>
        <w:t xml:space="preserve">测试场景设计</w:t>
      </w:r>
      <w:r>
        <w:rPr>
          <w:rFonts w:hint="eastAsia"/>
        </w:rPr>
        <w:t xml:space="preserve">：</w:t>
      </w:r>
    </w:p>
    <w:p>
      <w:pPr>
        <w:numPr>
          <w:ilvl w:val="1"/>
          <w:numId w:val="4269"/>
        </w:numPr>
      </w:pPr>
      <w:r>
        <w:rPr>
          <w:rFonts w:hint="eastAsia"/>
        </w:rPr>
        <w:t xml:space="preserve">聚合计算验证</w:t>
      </w:r>
    </w:p>
    <w:p>
      <w:pPr>
        <w:numPr>
          <w:ilvl w:val="1"/>
          <w:numId w:val="4269"/>
        </w:numPr>
      </w:pPr>
      <w:r>
        <w:rPr>
          <w:rFonts w:hint="eastAsia"/>
        </w:rPr>
        <w:t xml:space="preserve">数学运算验证</w:t>
      </w:r>
    </w:p>
    <w:p>
      <w:pPr>
        <w:numPr>
          <w:ilvl w:val="1"/>
          <w:numId w:val="4269"/>
        </w:numPr>
      </w:pPr>
      <w:r>
        <w:rPr>
          <w:rFonts w:hint="eastAsia"/>
        </w:rPr>
        <w:t xml:space="preserve">统计分析验证</w:t>
      </w:r>
    </w:p>
    <w:p>
      <w:pPr>
        <w:numPr>
          <w:ilvl w:val="1"/>
          <w:numId w:val="4269"/>
        </w:numPr>
      </w:pPr>
      <w:r>
        <w:rPr>
          <w:rFonts w:hint="eastAsia"/>
        </w:rPr>
        <w:t xml:space="preserve">数据转换验证</w:t>
      </w:r>
    </w:p>
    <w:p>
      <w:pPr>
        <w:numPr>
          <w:ilvl w:val="0"/>
          <w:numId w:val="4268"/>
        </w:numPr>
      </w:pPr>
      <w:r>
        <w:rPr>
          <w:rFonts w:hint="eastAsia"/>
          <w:b/>
          <w:bCs/>
        </w:rPr>
        <w:t xml:space="preserve">测试用例示例</w:t>
      </w:r>
      <w:r>
        <w:rPr>
          <w:rFonts w:hint="eastAsia"/>
        </w:rPr>
        <w:t xml:space="preserve">：</w:t>
      </w:r>
    </w:p>
    <w:p>
      <w:pPr>
        <w:pStyle w:val="BlockText"/>
      </w:pPr>
      <w:r>
        <w:rPr>
          <w:rFonts w:hint="eastAsia"/>
        </w:rPr>
        <w:t xml:space="preserve">【小结】</w:t>
      </w:r>
    </w:p>
    <w:p>
      <w:pPr>
        <w:pStyle w:val="Compact"/>
        <w:numPr>
          <w:ilvl w:val="0"/>
          <w:numId w:val="4270"/>
        </w:numPr>
      </w:pPr>
      <w:r>
        <w:rPr>
          <w:rFonts w:hint="eastAsia"/>
        </w:rPr>
        <w:t xml:space="preserve">用</w:t>
      </w:r>
      <w:r>
        <w:t xml:space="preserve"> 3~5 </w:t>
      </w:r>
      <w:r>
        <w:rPr>
          <w:rFonts w:hint="eastAsia"/>
        </w:rPr>
        <w:t xml:space="preserve">条项目化要点复盘本章内容</w:t>
      </w:r>
    </w:p>
    <w:p>
      <w:pPr>
        <w:pStyle w:val="Compact"/>
        <w:numPr>
          <w:ilvl w:val="0"/>
          <w:numId w:val="4270"/>
        </w:numPr>
      </w:pPr>
      <w:r>
        <w:rPr>
          <w:rFonts w:hint="eastAsia"/>
        </w:rPr>
        <w:t xml:space="preserve">指出易错点/反模式与纠正建议</w:t>
      </w:r>
    </w:p>
    <w:p>
      <w:pPr>
        <w:pStyle w:val="Compact"/>
        <w:numPr>
          <w:ilvl w:val="0"/>
          <w:numId w:val="4270"/>
        </w:numPr>
      </w:pPr>
      <w:r>
        <w:rPr>
          <w:rFonts w:hint="eastAsia"/>
        </w:rPr>
        <w:t xml:space="preserve">给出可延伸阅读或下一步实践方向</w:t>
      </w:r>
    </w:p>
    <w:p>
      <w:pPr>
        <w:pStyle w:val="BlockText"/>
      </w:pPr>
      <w:r>
        <w:rPr>
          <w:rFonts w:hint="eastAsia"/>
        </w:rPr>
        <w:t xml:space="preserve">示例脚本：</w:t>
      </w:r>
      <w:hyperlink r:id="rId5052">
        <w:r>
          <w:rPr>
            <w:rStyle w:val="Hyperlink"/>
            <w:rFonts w:hint="eastAsia"/>
          </w:rPr>
          <w:t xml:space="preserve">数值计算准确性测试</w:t>
        </w:r>
        <w:r>
          <w:rPr>
            <w:rStyle w:val="Hyperlink"/>
          </w:rPr>
          <w:t xml:space="preserve"> · 14-04-02-01__block029.py</w:t>
        </w:r>
      </w:hyperlink>
    </w:p>
    <w:p>
      <w:pPr>
        <w:pStyle w:val="BlockText"/>
      </w:pPr>
      <w:r>
        <w:rPr>
          <w:rFonts w:hint="eastAsia"/>
        </w:rPr>
        <w:t xml:space="preserve">语言：python</w:t>
      </w:r>
    </w:p>
    <w:bookmarkStart w:id="5053" w:name="学习目标-1174"/>
    <w:p>
      <w:pPr>
        <w:pStyle w:val="Heading5"/>
      </w:pPr>
      <w:r>
        <w:rPr>
          <w:rFonts w:hint="eastAsia"/>
        </w:rPr>
        <w:t xml:space="preserve">学习目标</w:t>
      </w:r>
    </w:p>
    <w:bookmarkEnd w:id="5053"/>
    <w:bookmarkStart w:id="5054" w:name="小结-1174"/>
    <w:p>
      <w:pPr>
        <w:pStyle w:val="Heading5"/>
      </w:pPr>
      <w:r>
        <w:rPr>
          <w:rFonts w:hint="eastAsia"/>
        </w:rPr>
        <w:t xml:space="preserve">小结</w:t>
      </w:r>
    </w:p>
    <w:bookmarkEnd w:id="5054"/>
    <w:bookmarkStart w:id="5055" w:name="练习-1174"/>
    <w:p>
      <w:pPr>
        <w:pStyle w:val="Heading5"/>
      </w:pPr>
      <w:r>
        <w:rPr>
          <w:rFonts w:hint="eastAsia"/>
        </w:rPr>
        <w:t xml:space="preserve">练习</w:t>
      </w:r>
    </w:p>
    <w:bookmarkEnd w:id="5055"/>
    <w:bookmarkEnd w:id="5056"/>
    <w:bookmarkStart w:id="5058" w:name="Xf9e6fed47c6472601958bb72c5ff81d3ebfcc9c"/>
    <w:p>
      <w:pPr>
        <w:pStyle w:val="Heading4"/>
      </w:pPr>
      <w:r>
        <w:t xml:space="preserve">14.4.2.2 </w:t>
      </w:r>
      <w:r>
        <w:rPr>
          <w:rFonts w:hint="eastAsia"/>
        </w:rPr>
        <w:t xml:space="preserve">业务规则准确性测试</w:t>
      </w:r>
    </w:p>
    <w:p>
      <w:pPr>
        <w:numPr>
          <w:ilvl w:val="0"/>
          <w:numId w:val="4271"/>
        </w:numPr>
      </w:pPr>
      <w:r>
        <w:rPr>
          <w:rFonts w:hint="eastAsia"/>
          <w:b/>
          <w:bCs/>
        </w:rPr>
        <w:t xml:space="preserve">测试目标</w:t>
      </w:r>
      <w:r>
        <w:rPr>
          <w:rFonts w:hint="eastAsia"/>
        </w:rPr>
        <w:t xml:space="preserve">：验证数据符合业务规则和约束</w:t>
      </w:r>
    </w:p>
    <w:p>
      <w:pPr>
        <w:numPr>
          <w:ilvl w:val="0"/>
          <w:numId w:val="4271"/>
        </w:numPr>
      </w:pPr>
      <w:r>
        <w:rPr>
          <w:rFonts w:hint="eastAsia"/>
          <w:b/>
          <w:bCs/>
        </w:rPr>
        <w:t xml:space="preserve">测试场景设计</w:t>
      </w:r>
      <w:r>
        <w:rPr>
          <w:rFonts w:hint="eastAsia"/>
        </w:rPr>
        <w:t xml:space="preserve">：</w:t>
      </w:r>
    </w:p>
    <w:p>
      <w:pPr>
        <w:numPr>
          <w:ilvl w:val="1"/>
          <w:numId w:val="4272"/>
        </w:numPr>
      </w:pPr>
      <w:r>
        <w:rPr>
          <w:rFonts w:hint="eastAsia"/>
        </w:rPr>
        <w:t xml:space="preserve">业务规则验证</w:t>
      </w:r>
    </w:p>
    <w:p>
      <w:pPr>
        <w:numPr>
          <w:ilvl w:val="1"/>
          <w:numId w:val="4272"/>
        </w:numPr>
      </w:pPr>
      <w:r>
        <w:rPr>
          <w:rFonts w:hint="eastAsia"/>
        </w:rPr>
        <w:t xml:space="preserve">业务逻辑一致性验证</w:t>
      </w:r>
    </w:p>
    <w:p>
      <w:pPr>
        <w:numPr>
          <w:ilvl w:val="1"/>
          <w:numId w:val="4272"/>
        </w:numPr>
      </w:pPr>
      <w:r>
        <w:rPr>
          <w:rFonts w:hint="eastAsia"/>
        </w:rPr>
        <w:t xml:space="preserve">业务约束检查</w:t>
      </w:r>
    </w:p>
    <w:p>
      <w:pPr>
        <w:numPr>
          <w:ilvl w:val="1"/>
          <w:numId w:val="4272"/>
        </w:numPr>
      </w:pPr>
      <w:r>
        <w:rPr>
          <w:rFonts w:hint="eastAsia"/>
        </w:rPr>
        <w:t xml:space="preserve">跨表业务规则验证</w:t>
      </w:r>
    </w:p>
    <w:p>
      <w:pPr>
        <w:numPr>
          <w:ilvl w:val="0"/>
          <w:numId w:val="4271"/>
        </w:numPr>
      </w:pPr>
      <w:r>
        <w:rPr>
          <w:rFonts w:hint="eastAsia"/>
          <w:b/>
          <w:bCs/>
        </w:rPr>
        <w:t xml:space="preserve">测试用例示例</w:t>
      </w:r>
      <w:r>
        <w:rPr>
          <w:rFonts w:hint="eastAsia"/>
        </w:rPr>
        <w:t xml:space="preserve">：</w:t>
      </w:r>
    </w:p>
    <w:p>
      <w:pPr>
        <w:pStyle w:val="BlockText"/>
      </w:pPr>
      <w:r>
        <w:rPr>
          <w:rFonts w:hint="eastAsia"/>
        </w:rPr>
        <w:t xml:space="preserve">示例脚本：</w:t>
      </w:r>
      <w:hyperlink r:id="rId5057">
        <w:r>
          <w:rPr>
            <w:rStyle w:val="Hyperlink"/>
            <w:rFonts w:hint="eastAsia"/>
          </w:rPr>
          <w:t xml:space="preserve">业务规则准确性测试</w:t>
        </w:r>
        <w:r>
          <w:rPr>
            <w:rStyle w:val="Hyperlink"/>
          </w:rPr>
          <w:t xml:space="preserve"> · 14-04-02-02__block030.py</w:t>
        </w:r>
      </w:hyperlink>
    </w:p>
    <w:p>
      <w:pPr>
        <w:pStyle w:val="BlockText"/>
      </w:pPr>
      <w:r>
        <w:rPr>
          <w:rFonts w:hint="eastAsia"/>
        </w:rPr>
        <w:t xml:space="preserve">语言：python</w:t>
      </w:r>
    </w:p>
    <w:bookmarkEnd w:id="5058"/>
    <w:bookmarkStart w:id="5059" w:name="学习目标-1175"/>
    <w:p>
      <w:pPr>
        <w:pStyle w:val="Heading4"/>
      </w:pPr>
      <w:r>
        <w:rPr>
          <w:rFonts w:hint="eastAsia"/>
        </w:rPr>
        <w:t xml:space="preserve">学习目标</w:t>
      </w:r>
    </w:p>
    <w:bookmarkEnd w:id="5059"/>
    <w:bookmarkStart w:id="5060" w:name="小结-1175"/>
    <w:p>
      <w:pPr>
        <w:pStyle w:val="Heading4"/>
      </w:pPr>
      <w:r>
        <w:rPr>
          <w:rFonts w:hint="eastAsia"/>
        </w:rPr>
        <w:t xml:space="preserve">小结</w:t>
      </w:r>
    </w:p>
    <w:bookmarkEnd w:id="5060"/>
    <w:bookmarkStart w:id="5064" w:name="练习-1175"/>
    <w:p>
      <w:pPr>
        <w:pStyle w:val="Heading4"/>
      </w:pPr>
      <w:r>
        <w:rPr>
          <w:rFonts w:hint="eastAsia"/>
        </w:rPr>
        <w:t xml:space="preserve">练习</w:t>
      </w:r>
    </w:p>
    <w:bookmarkStart w:id="5061" w:name="学习目标-1176"/>
    <w:p>
      <w:pPr>
        <w:pStyle w:val="Heading5"/>
      </w:pPr>
      <w:r>
        <w:rPr>
          <w:rFonts w:hint="eastAsia"/>
        </w:rPr>
        <w:t xml:space="preserve">学习目标</w:t>
      </w:r>
    </w:p>
    <w:bookmarkEnd w:id="5061"/>
    <w:bookmarkStart w:id="5062" w:name="小结-1176"/>
    <w:p>
      <w:pPr>
        <w:pStyle w:val="Heading5"/>
      </w:pPr>
      <w:r>
        <w:rPr>
          <w:rFonts w:hint="eastAsia"/>
        </w:rPr>
        <w:t xml:space="preserve">小结</w:t>
      </w:r>
    </w:p>
    <w:bookmarkEnd w:id="5062"/>
    <w:bookmarkStart w:id="5063" w:name="练习-1176"/>
    <w:p>
      <w:pPr>
        <w:pStyle w:val="Heading5"/>
      </w:pPr>
      <w:r>
        <w:rPr>
          <w:rFonts w:hint="eastAsia"/>
        </w:rPr>
        <w:t xml:space="preserve">练习</w:t>
      </w:r>
    </w:p>
    <w:bookmarkEnd w:id="5063"/>
    <w:bookmarkEnd w:id="5064"/>
    <w:bookmarkEnd w:id="5065"/>
    <w:bookmarkStart w:id="5073" w:name="X5e3d65dbbd9d6209bdedfe2a61c8660f9d98b44"/>
    <w:p>
      <w:pPr>
        <w:pStyle w:val="Heading3"/>
      </w:pPr>
      <w:r>
        <w:t xml:space="preserve">14.4.3 </w:t>
      </w:r>
      <w:r>
        <w:rPr>
          <w:rFonts w:hint="eastAsia"/>
        </w:rPr>
        <w:t xml:space="preserve">数据一致性测试</w:t>
      </w:r>
    </w:p>
    <w:p>
      <w:pPr>
        <w:pStyle w:val="BlockText"/>
      </w:pPr>
      <w:r>
        <w:rPr>
          <w:rFonts w:hint="eastAsia"/>
        </w:rPr>
        <w:t xml:space="preserve">【先修知识】</w:t>
      </w:r>
    </w:p>
    <w:p>
      <w:pPr>
        <w:pStyle w:val="Compact"/>
        <w:numPr>
          <w:ilvl w:val="0"/>
          <w:numId w:val="4273"/>
        </w:numPr>
      </w:pPr>
      <w:r>
        <w:rPr>
          <w:rFonts w:hint="eastAsia"/>
        </w:rPr>
        <w:t xml:space="preserve">基础：Linux/网络/SQL/一种脚本语言（如</w:t>
      </w:r>
      <w:r>
        <w:t xml:space="preserve"> </w:t>
      </w:r>
      <w:r>
        <w:rPr>
          <w:rFonts w:hint="eastAsia"/>
        </w:rPr>
        <w:t xml:space="preserve">Python）</w:t>
      </w:r>
    </w:p>
    <w:p>
      <w:pPr>
        <w:pStyle w:val="Compact"/>
        <w:numPr>
          <w:ilvl w:val="0"/>
          <w:numId w:val="4273"/>
        </w:numPr>
      </w:pPr>
      <w:r>
        <w:rPr>
          <w:rFonts w:hint="eastAsia"/>
        </w:rPr>
        <w:t xml:space="preserve">大数据入门：分布式/存储与计算分离/批流概念</w:t>
      </w:r>
    </w:p>
    <w:p>
      <w:pPr>
        <w:pStyle w:val="Compact"/>
        <w:numPr>
          <w:ilvl w:val="0"/>
          <w:numId w:val="427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27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274"/>
        </w:numPr>
      </w:pPr>
      <w:r>
        <w:rPr>
          <w:rFonts w:hint="eastAsia"/>
        </w:rPr>
        <w:t xml:space="preserve">能完成</w:t>
      </w:r>
      <w:r>
        <w:t xml:space="preserve"> 1 </w:t>
      </w:r>
      <w:r>
        <w:rPr>
          <w:rFonts w:hint="eastAsia"/>
        </w:rPr>
        <w:t xml:space="preserve">个与本章紧密相关的动手实践</w:t>
      </w:r>
    </w:p>
    <w:p>
      <w:pPr>
        <w:pStyle w:val="Compact"/>
        <w:numPr>
          <w:ilvl w:val="0"/>
          <w:numId w:val="427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275"/>
        </w:numPr>
      </w:pPr>
      <w:r>
        <w:rPr>
          <w:rFonts w:hint="eastAsia"/>
        </w:rPr>
        <w:t xml:space="preserve">请补充本章关键术语及中英对照（参考术语表）</w:t>
      </w:r>
    </w:p>
    <w:p>
      <w:pPr>
        <w:pStyle w:val="BlockText"/>
      </w:pPr>
      <w:r>
        <w:rPr>
          <w:rFonts w:hint="eastAsia"/>
        </w:rPr>
        <w:t xml:space="preserve">【阅读提示】本篇聚焦：测试用例ID:</w:t>
      </w:r>
      <w:r>
        <w:t xml:space="preserve"> </w:t>
      </w:r>
      <w:r>
        <w:rPr>
          <w:rFonts w:hint="eastAsia"/>
        </w:rPr>
        <w:t xml:space="preserve">TC-AUTO-001。建议先看结构，再带着问题阅读，关注关键术语、流程与案例，结合自身项目做对照。</w:t>
      </w:r>
    </w:p>
    <w:bookmarkStart w:id="5070" w:name="X206ccb6f33fda1a2064100dab50c2453b7dce14"/>
    <w:p>
      <w:pPr>
        <w:pStyle w:val="Heading4"/>
      </w:pPr>
      <w:r>
        <w:t xml:space="preserve">14.4.3.1 </w:t>
      </w:r>
      <w:r>
        <w:rPr>
          <w:rFonts w:hint="eastAsia"/>
        </w:rPr>
        <w:t xml:space="preserve">跨系统数据一致性测试</w:t>
      </w:r>
    </w:p>
    <w:p>
      <w:pPr>
        <w:numPr>
          <w:ilvl w:val="0"/>
          <w:numId w:val="4276"/>
        </w:numPr>
      </w:pPr>
      <w:r>
        <w:rPr>
          <w:rFonts w:hint="eastAsia"/>
          <w:b/>
          <w:bCs/>
        </w:rPr>
        <w:t xml:space="preserve">测试目标</w:t>
      </w:r>
      <w:r>
        <w:rPr>
          <w:rFonts w:hint="eastAsia"/>
        </w:rPr>
        <w:t xml:space="preserve">：验证不同系统或组件之间的数据一致性</w:t>
      </w:r>
    </w:p>
    <w:p>
      <w:pPr>
        <w:numPr>
          <w:ilvl w:val="0"/>
          <w:numId w:val="4276"/>
        </w:numPr>
      </w:pPr>
      <w:r>
        <w:rPr>
          <w:rFonts w:hint="eastAsia"/>
          <w:b/>
          <w:bCs/>
        </w:rPr>
        <w:t xml:space="preserve">测试场景设计</w:t>
      </w:r>
      <w:r>
        <w:rPr>
          <w:rFonts w:hint="eastAsia"/>
        </w:rPr>
        <w:t xml:space="preserve">：</w:t>
      </w:r>
    </w:p>
    <w:p>
      <w:pPr>
        <w:numPr>
          <w:ilvl w:val="1"/>
          <w:numId w:val="4277"/>
        </w:numPr>
      </w:pPr>
      <w:r>
        <w:rPr>
          <w:rFonts w:hint="eastAsia"/>
        </w:rPr>
        <w:t xml:space="preserve">主从系统一致性</w:t>
      </w:r>
    </w:p>
    <w:p>
      <w:pPr>
        <w:numPr>
          <w:ilvl w:val="1"/>
          <w:numId w:val="4277"/>
        </w:numPr>
      </w:pPr>
      <w:r>
        <w:rPr>
          <w:rFonts w:hint="eastAsia"/>
        </w:rPr>
        <w:t xml:space="preserve">源系统与目标系统一致性</w:t>
      </w:r>
    </w:p>
    <w:p>
      <w:pPr>
        <w:numPr>
          <w:ilvl w:val="1"/>
          <w:numId w:val="4277"/>
        </w:numPr>
      </w:pPr>
      <w:r>
        <w:rPr>
          <w:rFonts w:hint="eastAsia"/>
        </w:rPr>
        <w:t xml:space="preserve">不同存储介质数据一致性</w:t>
      </w:r>
    </w:p>
    <w:p>
      <w:pPr>
        <w:numPr>
          <w:ilvl w:val="1"/>
          <w:numId w:val="4277"/>
        </w:numPr>
      </w:pPr>
      <w:r>
        <w:rPr>
          <w:rFonts w:hint="eastAsia"/>
        </w:rPr>
        <w:t xml:space="preserve">实时同步一致性验证</w:t>
      </w:r>
    </w:p>
    <w:p>
      <w:pPr>
        <w:numPr>
          <w:ilvl w:val="0"/>
          <w:numId w:val="4276"/>
        </w:numPr>
      </w:pPr>
      <w:r>
        <w:rPr>
          <w:rFonts w:hint="eastAsia"/>
          <w:b/>
          <w:bCs/>
        </w:rPr>
        <w:t xml:space="preserve">测试用例示例</w:t>
      </w:r>
      <w:r>
        <w:rPr>
          <w:rFonts w:hint="eastAsia"/>
        </w:rPr>
        <w:t xml:space="preserve">：</w:t>
      </w:r>
    </w:p>
    <w:p>
      <w:pPr>
        <w:pStyle w:val="BlockText"/>
      </w:pPr>
      <w:r>
        <w:rPr>
          <w:rFonts w:hint="eastAsia"/>
        </w:rPr>
        <w:t xml:space="preserve">【小结】</w:t>
      </w:r>
    </w:p>
    <w:p>
      <w:pPr>
        <w:pStyle w:val="Compact"/>
        <w:numPr>
          <w:ilvl w:val="0"/>
          <w:numId w:val="4278"/>
        </w:numPr>
      </w:pPr>
      <w:r>
        <w:rPr>
          <w:rFonts w:hint="eastAsia"/>
        </w:rPr>
        <w:t xml:space="preserve">用</w:t>
      </w:r>
      <w:r>
        <w:t xml:space="preserve"> 3~5 </w:t>
      </w:r>
      <w:r>
        <w:rPr>
          <w:rFonts w:hint="eastAsia"/>
        </w:rPr>
        <w:t xml:space="preserve">条项目化要点复盘本章内容</w:t>
      </w:r>
    </w:p>
    <w:p>
      <w:pPr>
        <w:pStyle w:val="Compact"/>
        <w:numPr>
          <w:ilvl w:val="0"/>
          <w:numId w:val="4278"/>
        </w:numPr>
      </w:pPr>
      <w:r>
        <w:rPr>
          <w:rFonts w:hint="eastAsia"/>
        </w:rPr>
        <w:t xml:space="preserve">指出易错点/反模式与纠正建议</w:t>
      </w:r>
    </w:p>
    <w:p>
      <w:pPr>
        <w:pStyle w:val="Compact"/>
        <w:numPr>
          <w:ilvl w:val="0"/>
          <w:numId w:val="4278"/>
        </w:numPr>
      </w:pPr>
      <w:r>
        <w:rPr>
          <w:rFonts w:hint="eastAsia"/>
        </w:rPr>
        <w:t xml:space="preserve">给出可延伸阅读或下一步实践方向</w:t>
      </w:r>
    </w:p>
    <w:p>
      <w:pPr>
        <w:pStyle w:val="BlockText"/>
      </w:pPr>
      <w:r>
        <w:rPr>
          <w:rFonts w:hint="eastAsia"/>
        </w:rPr>
        <w:t xml:space="preserve">示例脚本：</w:t>
      </w:r>
      <w:hyperlink r:id="rId5066">
        <w:r>
          <w:rPr>
            <w:rStyle w:val="Hyperlink"/>
            <w:rFonts w:hint="eastAsia"/>
          </w:rPr>
          <w:t xml:space="preserve">跨系统数据一致性测试</w:t>
        </w:r>
        <w:r>
          <w:rPr>
            <w:rStyle w:val="Hyperlink"/>
          </w:rPr>
          <w:t xml:space="preserve"> · 14-04-03-01__block031.py</w:t>
        </w:r>
      </w:hyperlink>
    </w:p>
    <w:p>
      <w:pPr>
        <w:pStyle w:val="BlockText"/>
      </w:pPr>
      <w:r>
        <w:rPr>
          <w:rFonts w:hint="eastAsia"/>
        </w:rPr>
        <w:t xml:space="preserve">语言：python</w:t>
      </w:r>
    </w:p>
    <w:bookmarkStart w:id="5067" w:name="学习目标-1177"/>
    <w:p>
      <w:pPr>
        <w:pStyle w:val="Heading5"/>
      </w:pPr>
      <w:r>
        <w:rPr>
          <w:rFonts w:hint="eastAsia"/>
        </w:rPr>
        <w:t xml:space="preserve">学习目标</w:t>
      </w:r>
    </w:p>
    <w:bookmarkEnd w:id="5067"/>
    <w:bookmarkStart w:id="5068" w:name="小结-1177"/>
    <w:p>
      <w:pPr>
        <w:pStyle w:val="Heading5"/>
      </w:pPr>
      <w:r>
        <w:rPr>
          <w:rFonts w:hint="eastAsia"/>
        </w:rPr>
        <w:t xml:space="preserve">小结</w:t>
      </w:r>
    </w:p>
    <w:bookmarkEnd w:id="5068"/>
    <w:bookmarkStart w:id="5069" w:name="练习-1177"/>
    <w:p>
      <w:pPr>
        <w:pStyle w:val="Heading5"/>
      </w:pPr>
      <w:r>
        <w:rPr>
          <w:rFonts w:hint="eastAsia"/>
        </w:rPr>
        <w:t xml:space="preserve">练习</w:t>
      </w:r>
    </w:p>
    <w:bookmarkEnd w:id="5069"/>
    <w:bookmarkEnd w:id="5070"/>
    <w:bookmarkStart w:id="5072" w:name="Xae6830fab89835c9cdb36d1e44f63b7b839a0f3"/>
    <w:p>
      <w:pPr>
        <w:pStyle w:val="Heading4"/>
      </w:pPr>
      <w:r>
        <w:t xml:space="preserve">14.4.3.2 </w:t>
      </w:r>
      <w:r>
        <w:rPr>
          <w:rFonts w:hint="eastAsia"/>
        </w:rPr>
        <w:t xml:space="preserve">时间一致性测试</w:t>
      </w:r>
    </w:p>
    <w:p>
      <w:pPr>
        <w:numPr>
          <w:ilvl w:val="0"/>
          <w:numId w:val="4279"/>
        </w:numPr>
      </w:pPr>
      <w:r>
        <w:rPr>
          <w:rFonts w:hint="eastAsia"/>
          <w:b/>
          <w:bCs/>
        </w:rPr>
        <w:t xml:space="preserve">测试目标</w:t>
      </w:r>
      <w:r>
        <w:rPr>
          <w:rFonts w:hint="eastAsia"/>
        </w:rPr>
        <w:t xml:space="preserve">：验证数据在时间维度上的一致性</w:t>
      </w:r>
    </w:p>
    <w:p>
      <w:pPr>
        <w:numPr>
          <w:ilvl w:val="0"/>
          <w:numId w:val="4279"/>
        </w:numPr>
      </w:pPr>
      <w:r>
        <w:rPr>
          <w:rFonts w:hint="eastAsia"/>
          <w:b/>
          <w:bCs/>
        </w:rPr>
        <w:t xml:space="preserve">测试场景设计</w:t>
      </w:r>
      <w:r>
        <w:rPr>
          <w:rFonts w:hint="eastAsia"/>
        </w:rPr>
        <w:t xml:space="preserve">：</w:t>
      </w:r>
    </w:p>
    <w:p>
      <w:pPr>
        <w:numPr>
          <w:ilvl w:val="1"/>
          <w:numId w:val="4280"/>
        </w:numPr>
      </w:pPr>
      <w:r>
        <w:rPr>
          <w:rFonts w:hint="eastAsia"/>
        </w:rPr>
        <w:t xml:space="preserve">时间戳一致性验证</w:t>
      </w:r>
    </w:p>
    <w:p>
      <w:pPr>
        <w:numPr>
          <w:ilvl w:val="1"/>
          <w:numId w:val="4280"/>
        </w:numPr>
      </w:pPr>
      <w:r>
        <w:rPr>
          <w:rFonts w:hint="eastAsia"/>
        </w:rPr>
        <w:t xml:space="preserve">数据版本一致性</w:t>
      </w:r>
    </w:p>
    <w:p>
      <w:pPr>
        <w:numPr>
          <w:ilvl w:val="1"/>
          <w:numId w:val="4280"/>
        </w:numPr>
      </w:pPr>
      <w:r>
        <w:rPr>
          <w:rFonts w:hint="eastAsia"/>
        </w:rPr>
        <w:t xml:space="preserve">时序数据连续性</w:t>
      </w:r>
    </w:p>
    <w:p>
      <w:pPr>
        <w:numPr>
          <w:ilvl w:val="1"/>
          <w:numId w:val="4280"/>
        </w:numPr>
      </w:pPr>
      <w:r>
        <w:rPr>
          <w:rFonts w:hint="eastAsia"/>
        </w:rPr>
        <w:t xml:space="preserve">时间分区数据完整性</w:t>
      </w:r>
    </w:p>
    <w:p>
      <w:pPr>
        <w:numPr>
          <w:ilvl w:val="0"/>
          <w:numId w:val="4279"/>
        </w:numPr>
      </w:pPr>
      <w:r>
        <w:rPr>
          <w:rFonts w:hint="eastAsia"/>
          <w:b/>
          <w:bCs/>
        </w:rPr>
        <w:t xml:space="preserve">测试用例示例</w:t>
      </w:r>
      <w:r>
        <w:rPr>
          <w:rFonts w:hint="eastAsia"/>
        </w:rPr>
        <w:t xml:space="preserve">：</w:t>
      </w:r>
    </w:p>
    <w:p>
      <w:pPr>
        <w:pStyle w:val="BlockText"/>
      </w:pPr>
      <w:r>
        <w:rPr>
          <w:rFonts w:hint="eastAsia"/>
        </w:rPr>
        <w:t xml:space="preserve">示例脚本：</w:t>
      </w:r>
      <w:hyperlink r:id="rId5071">
        <w:r>
          <w:rPr>
            <w:rStyle w:val="Hyperlink"/>
            <w:rFonts w:hint="eastAsia"/>
          </w:rPr>
          <w:t xml:space="preserve">时间一致性测试</w:t>
        </w:r>
        <w:r>
          <w:rPr>
            <w:rStyle w:val="Hyperlink"/>
          </w:rPr>
          <w:t xml:space="preserve"> · 14-04-03-02__block032.py</w:t>
        </w:r>
      </w:hyperlink>
    </w:p>
    <w:p>
      <w:pPr>
        <w:pStyle w:val="BlockText"/>
      </w:pPr>
      <w:r>
        <w:rPr>
          <w:rFonts w:hint="eastAsia"/>
        </w:rPr>
        <w:t xml:space="preserve">语言：python</w:t>
      </w:r>
    </w:p>
    <w:bookmarkEnd w:id="5072"/>
    <w:bookmarkEnd w:id="5073"/>
    <w:bookmarkStart w:id="5074" w:name="学习目标-1178"/>
    <w:p>
      <w:pPr>
        <w:pStyle w:val="Heading3"/>
      </w:pPr>
      <w:r>
        <w:rPr>
          <w:rFonts w:hint="eastAsia"/>
        </w:rPr>
        <w:t xml:space="preserve">学习目标</w:t>
      </w:r>
    </w:p>
    <w:bookmarkEnd w:id="5074"/>
    <w:bookmarkStart w:id="5075" w:name="小结-1178"/>
    <w:p>
      <w:pPr>
        <w:pStyle w:val="Heading3"/>
      </w:pPr>
      <w:r>
        <w:rPr>
          <w:rFonts w:hint="eastAsia"/>
        </w:rPr>
        <w:t xml:space="preserve">小结</w:t>
      </w:r>
    </w:p>
    <w:bookmarkEnd w:id="5075"/>
    <w:bookmarkStart w:id="5082" w:name="练习-1178"/>
    <w:p>
      <w:pPr>
        <w:pStyle w:val="Heading3"/>
      </w:pPr>
      <w:r>
        <w:rPr>
          <w:rFonts w:hint="eastAsia"/>
        </w:rPr>
        <w:t xml:space="preserve">练习</w:t>
      </w:r>
    </w:p>
    <w:bookmarkStart w:id="5076" w:name="学习目标-1179"/>
    <w:p>
      <w:pPr>
        <w:pStyle w:val="Heading4"/>
      </w:pPr>
      <w:r>
        <w:rPr>
          <w:rFonts w:hint="eastAsia"/>
        </w:rPr>
        <w:t xml:space="preserve">学习目标</w:t>
      </w:r>
    </w:p>
    <w:bookmarkEnd w:id="5076"/>
    <w:bookmarkStart w:id="5077" w:name="小结-1179"/>
    <w:p>
      <w:pPr>
        <w:pStyle w:val="Heading4"/>
      </w:pPr>
      <w:r>
        <w:rPr>
          <w:rFonts w:hint="eastAsia"/>
        </w:rPr>
        <w:t xml:space="preserve">小结</w:t>
      </w:r>
    </w:p>
    <w:bookmarkEnd w:id="5077"/>
    <w:bookmarkStart w:id="5081" w:name="练习-1179"/>
    <w:p>
      <w:pPr>
        <w:pStyle w:val="Heading4"/>
      </w:pPr>
      <w:r>
        <w:rPr>
          <w:rFonts w:hint="eastAsia"/>
        </w:rPr>
        <w:t xml:space="preserve">练习</w:t>
      </w:r>
    </w:p>
    <w:bookmarkStart w:id="5078" w:name="学习目标-1180"/>
    <w:p>
      <w:pPr>
        <w:pStyle w:val="Heading5"/>
      </w:pPr>
      <w:r>
        <w:rPr>
          <w:rFonts w:hint="eastAsia"/>
        </w:rPr>
        <w:t xml:space="preserve">学习目标</w:t>
      </w:r>
    </w:p>
    <w:bookmarkEnd w:id="5078"/>
    <w:bookmarkStart w:id="5079" w:name="小结-1180"/>
    <w:p>
      <w:pPr>
        <w:pStyle w:val="Heading5"/>
      </w:pPr>
      <w:r>
        <w:rPr>
          <w:rFonts w:hint="eastAsia"/>
        </w:rPr>
        <w:t xml:space="preserve">小结</w:t>
      </w:r>
    </w:p>
    <w:bookmarkEnd w:id="5079"/>
    <w:bookmarkStart w:id="5080" w:name="练习-1180"/>
    <w:p>
      <w:pPr>
        <w:pStyle w:val="Heading5"/>
      </w:pPr>
      <w:r>
        <w:rPr>
          <w:rFonts w:hint="eastAsia"/>
        </w:rPr>
        <w:t xml:space="preserve">练习</w:t>
      </w:r>
    </w:p>
    <w:bookmarkEnd w:id="5080"/>
    <w:bookmarkEnd w:id="5081"/>
    <w:bookmarkEnd w:id="5082"/>
    <w:bookmarkEnd w:id="5083"/>
    <w:bookmarkStart w:id="5129" w:name="Xda9b4035b792c0efe62144b51514523fba3fd93"/>
    <w:p>
      <w:pPr>
        <w:pStyle w:val="Heading2"/>
      </w:pPr>
      <w:r>
        <w:t xml:space="preserve">14.5 </w:t>
      </w:r>
      <w:r>
        <w:rPr>
          <w:rFonts w:hint="eastAsia"/>
        </w:rPr>
        <w:t xml:space="preserve">安全测试场景设计</w:t>
      </w:r>
    </w:p>
    <w:p>
      <w:pPr>
        <w:pStyle w:val="BlockText"/>
      </w:pPr>
      <w:r>
        <w:rPr>
          <w:rFonts w:hint="eastAsia"/>
        </w:rPr>
        <w:t xml:space="preserve">【阅读提示】本章聚焦：14.7</w:t>
      </w:r>
      <w:r>
        <w:t xml:space="preserve"> </w:t>
      </w:r>
      <w:r>
        <w:rPr>
          <w:rFonts w:hint="eastAsia"/>
        </w:rPr>
        <w:t xml:space="preserve">测试案例设计案例分析。建议先看结构，再带着问题阅读，关注关键术语、流程与案例，结合自身项目做对照。</w:t>
      </w:r>
    </w:p>
    <w:bookmarkStart w:id="5097" w:name="Xb02ca9890e93797f83518f96a2f9dc4237b3c42"/>
    <w:p>
      <w:pPr>
        <w:pStyle w:val="Heading3"/>
      </w:pPr>
      <w:r>
        <w:t xml:space="preserve">14.5.1 </w:t>
      </w:r>
      <w:r>
        <w:rPr>
          <w:rFonts w:hint="eastAsia"/>
        </w:rPr>
        <w:t xml:space="preserve">访问控制测试</w:t>
      </w:r>
    </w:p>
    <w:p>
      <w:pPr>
        <w:pStyle w:val="BlockText"/>
      </w:pPr>
      <w:r>
        <w:rPr>
          <w:rFonts w:hint="eastAsia"/>
        </w:rPr>
        <w:t xml:space="preserve">【先修知识】</w:t>
      </w:r>
    </w:p>
    <w:p>
      <w:pPr>
        <w:pStyle w:val="Compact"/>
        <w:numPr>
          <w:ilvl w:val="0"/>
          <w:numId w:val="4281"/>
        </w:numPr>
      </w:pPr>
      <w:r>
        <w:rPr>
          <w:rFonts w:hint="eastAsia"/>
        </w:rPr>
        <w:t xml:space="preserve">基础：Linux/网络/SQL/一种脚本语言（如</w:t>
      </w:r>
      <w:r>
        <w:t xml:space="preserve"> </w:t>
      </w:r>
      <w:r>
        <w:rPr>
          <w:rFonts w:hint="eastAsia"/>
        </w:rPr>
        <w:t xml:space="preserve">Python）</w:t>
      </w:r>
    </w:p>
    <w:p>
      <w:pPr>
        <w:pStyle w:val="Compact"/>
        <w:numPr>
          <w:ilvl w:val="0"/>
          <w:numId w:val="4281"/>
        </w:numPr>
      </w:pPr>
      <w:r>
        <w:rPr>
          <w:rFonts w:hint="eastAsia"/>
        </w:rPr>
        <w:t xml:space="preserve">大数据入门：分布式/存储与计算分离/批流概念</w:t>
      </w:r>
    </w:p>
    <w:p>
      <w:pPr>
        <w:pStyle w:val="Compact"/>
        <w:numPr>
          <w:ilvl w:val="0"/>
          <w:numId w:val="428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28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282"/>
        </w:numPr>
      </w:pPr>
      <w:r>
        <w:rPr>
          <w:rFonts w:hint="eastAsia"/>
        </w:rPr>
        <w:t xml:space="preserve">能完成</w:t>
      </w:r>
      <w:r>
        <w:t xml:space="preserve"> 1 </w:t>
      </w:r>
      <w:r>
        <w:rPr>
          <w:rFonts w:hint="eastAsia"/>
        </w:rPr>
        <w:t xml:space="preserve">个与本章紧密相关的动手实践</w:t>
      </w:r>
    </w:p>
    <w:p>
      <w:pPr>
        <w:pStyle w:val="Compact"/>
        <w:numPr>
          <w:ilvl w:val="0"/>
          <w:numId w:val="428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283"/>
        </w:numPr>
      </w:pPr>
      <w:r>
        <w:rPr>
          <w:rFonts w:hint="eastAsia"/>
        </w:rPr>
        <w:t xml:space="preserve">请补充本章关键术语及中英对照（参考术语表）</w:t>
      </w:r>
    </w:p>
    <w:p>
      <w:pPr>
        <w:pStyle w:val="BlockText"/>
      </w:pPr>
      <w:r>
        <w:rPr>
          <w:rFonts w:hint="eastAsia"/>
        </w:rPr>
        <w:t xml:space="preserve">【阅读提示】本节聚焦：14.7.1</w:t>
      </w:r>
      <w:r>
        <w:t xml:space="preserve"> </w:t>
      </w:r>
      <w:r>
        <w:rPr>
          <w:rFonts w:hint="eastAsia"/>
        </w:rPr>
        <w:t xml:space="preserve">案例一：大规模数据仓库ETL测试。建议先看结构，再带着问题阅读，关注关键术语、流程与案例，结合自身项目做对照。</w:t>
      </w:r>
    </w:p>
    <w:bookmarkStart w:id="5088" w:name="X53a3d05b85f808ec8d70cf185dbfc4ced2cf83d"/>
    <w:p>
      <w:pPr>
        <w:pStyle w:val="Heading4"/>
      </w:pPr>
      <w:r>
        <w:t xml:space="preserve">14.5.1.1 </w:t>
      </w:r>
      <w:r>
        <w:rPr>
          <w:rFonts w:hint="eastAsia"/>
        </w:rPr>
        <w:t xml:space="preserve">身份认证测试</w:t>
      </w:r>
    </w:p>
    <w:p>
      <w:pPr>
        <w:numPr>
          <w:ilvl w:val="0"/>
          <w:numId w:val="4284"/>
        </w:numPr>
      </w:pPr>
      <w:r>
        <w:rPr>
          <w:rFonts w:hint="eastAsia"/>
          <w:b/>
          <w:bCs/>
        </w:rPr>
        <w:t xml:space="preserve">测试目标</w:t>
      </w:r>
      <w:r>
        <w:rPr>
          <w:rFonts w:hint="eastAsia"/>
        </w:rPr>
        <w:t xml:space="preserve">：验证系统的身份认证机制有效性</w:t>
      </w:r>
    </w:p>
    <w:p>
      <w:pPr>
        <w:numPr>
          <w:ilvl w:val="0"/>
          <w:numId w:val="4284"/>
        </w:numPr>
      </w:pPr>
      <w:r>
        <w:rPr>
          <w:rFonts w:hint="eastAsia"/>
          <w:b/>
          <w:bCs/>
        </w:rPr>
        <w:t xml:space="preserve">测试场景设计</w:t>
      </w:r>
      <w:r>
        <w:rPr>
          <w:rFonts w:hint="eastAsia"/>
        </w:rPr>
        <w:t xml:space="preserve">：</w:t>
      </w:r>
    </w:p>
    <w:p>
      <w:pPr>
        <w:numPr>
          <w:ilvl w:val="1"/>
          <w:numId w:val="4285"/>
        </w:numPr>
      </w:pPr>
      <w:r>
        <w:rPr>
          <w:rFonts w:hint="eastAsia"/>
        </w:rPr>
        <w:t xml:space="preserve">有效凭证登录测试</w:t>
      </w:r>
    </w:p>
    <w:p>
      <w:pPr>
        <w:numPr>
          <w:ilvl w:val="1"/>
          <w:numId w:val="4285"/>
        </w:numPr>
      </w:pPr>
      <w:r>
        <w:rPr>
          <w:rFonts w:hint="eastAsia"/>
        </w:rPr>
        <w:t xml:space="preserve">无效凭证登录测试</w:t>
      </w:r>
    </w:p>
    <w:p>
      <w:pPr>
        <w:numPr>
          <w:ilvl w:val="1"/>
          <w:numId w:val="4285"/>
        </w:numPr>
      </w:pPr>
      <w:r>
        <w:rPr>
          <w:rFonts w:hint="eastAsia"/>
        </w:rPr>
        <w:t xml:space="preserve">多因素认证测试</w:t>
      </w:r>
    </w:p>
    <w:p>
      <w:pPr>
        <w:numPr>
          <w:ilvl w:val="1"/>
          <w:numId w:val="4285"/>
        </w:numPr>
      </w:pPr>
      <w:r>
        <w:rPr>
          <w:rFonts w:hint="eastAsia"/>
        </w:rPr>
        <w:t xml:space="preserve">会话管理测试</w:t>
      </w:r>
    </w:p>
    <w:p>
      <w:pPr>
        <w:numPr>
          <w:ilvl w:val="0"/>
          <w:numId w:val="4284"/>
        </w:numPr>
      </w:pPr>
      <w:r>
        <w:rPr>
          <w:rFonts w:hint="eastAsia"/>
          <w:b/>
          <w:bCs/>
        </w:rPr>
        <w:t xml:space="preserve">测试用例示例</w:t>
      </w:r>
      <w:r>
        <w:rPr>
          <w:rFonts w:hint="eastAsia"/>
        </w:rPr>
        <w:t xml:space="preserve">：</w:t>
      </w:r>
    </w:p>
    <w:p>
      <w:pPr>
        <w:pStyle w:val="BlockText"/>
      </w:pPr>
      <w:r>
        <w:rPr>
          <w:rFonts w:hint="eastAsia"/>
        </w:rPr>
        <w:t xml:space="preserve">【小结】</w:t>
      </w:r>
    </w:p>
    <w:p>
      <w:pPr>
        <w:pStyle w:val="Compact"/>
        <w:numPr>
          <w:ilvl w:val="0"/>
          <w:numId w:val="4286"/>
        </w:numPr>
      </w:pPr>
      <w:r>
        <w:rPr>
          <w:rFonts w:hint="eastAsia"/>
        </w:rPr>
        <w:t xml:space="preserve">用</w:t>
      </w:r>
      <w:r>
        <w:t xml:space="preserve"> 3~5 </w:t>
      </w:r>
      <w:r>
        <w:rPr>
          <w:rFonts w:hint="eastAsia"/>
        </w:rPr>
        <w:t xml:space="preserve">条项目化要点复盘本章内容</w:t>
      </w:r>
    </w:p>
    <w:p>
      <w:pPr>
        <w:pStyle w:val="Compact"/>
        <w:numPr>
          <w:ilvl w:val="0"/>
          <w:numId w:val="4286"/>
        </w:numPr>
      </w:pPr>
      <w:r>
        <w:rPr>
          <w:rFonts w:hint="eastAsia"/>
        </w:rPr>
        <w:t xml:space="preserve">指出易错点/反模式与纠正建议</w:t>
      </w:r>
    </w:p>
    <w:p>
      <w:pPr>
        <w:pStyle w:val="Compact"/>
        <w:numPr>
          <w:ilvl w:val="0"/>
          <w:numId w:val="4286"/>
        </w:numPr>
      </w:pPr>
      <w:r>
        <w:rPr>
          <w:rFonts w:hint="eastAsia"/>
        </w:rPr>
        <w:t xml:space="preserve">给出可延伸阅读或下一步实践方向</w:t>
      </w:r>
    </w:p>
    <w:p>
      <w:pPr>
        <w:pStyle w:val="BlockText"/>
      </w:pPr>
      <w:r>
        <w:rPr>
          <w:rFonts w:hint="eastAsia"/>
        </w:rPr>
        <w:t xml:space="preserve">示例脚本：</w:t>
      </w:r>
      <w:hyperlink r:id="rId5084">
        <w:r>
          <w:rPr>
            <w:rStyle w:val="Hyperlink"/>
            <w:rFonts w:hint="eastAsia"/>
          </w:rPr>
          <w:t xml:space="preserve">身份认证测试</w:t>
        </w:r>
        <w:r>
          <w:rPr>
            <w:rStyle w:val="Hyperlink"/>
          </w:rPr>
          <w:t xml:space="preserve"> · 14-05-01-01__block033.py</w:t>
        </w:r>
      </w:hyperlink>
    </w:p>
    <w:p>
      <w:pPr>
        <w:pStyle w:val="BlockText"/>
      </w:pPr>
      <w:r>
        <w:rPr>
          <w:rFonts w:hint="eastAsia"/>
        </w:rPr>
        <w:t xml:space="preserve">语言：python</w:t>
      </w:r>
    </w:p>
    <w:bookmarkStart w:id="5085" w:name="学习目标-1181"/>
    <w:p>
      <w:pPr>
        <w:pStyle w:val="Heading5"/>
      </w:pPr>
      <w:r>
        <w:rPr>
          <w:rFonts w:hint="eastAsia"/>
        </w:rPr>
        <w:t xml:space="preserve">学习目标</w:t>
      </w:r>
    </w:p>
    <w:bookmarkEnd w:id="5085"/>
    <w:bookmarkStart w:id="5086" w:name="小结-1181"/>
    <w:p>
      <w:pPr>
        <w:pStyle w:val="Heading5"/>
      </w:pPr>
      <w:r>
        <w:rPr>
          <w:rFonts w:hint="eastAsia"/>
        </w:rPr>
        <w:t xml:space="preserve">小结</w:t>
      </w:r>
    </w:p>
    <w:bookmarkEnd w:id="5086"/>
    <w:bookmarkStart w:id="5087" w:name="练习-1181"/>
    <w:p>
      <w:pPr>
        <w:pStyle w:val="Heading5"/>
      </w:pPr>
      <w:r>
        <w:rPr>
          <w:rFonts w:hint="eastAsia"/>
        </w:rPr>
        <w:t xml:space="preserve">练习</w:t>
      </w:r>
    </w:p>
    <w:bookmarkEnd w:id="5087"/>
    <w:bookmarkEnd w:id="5088"/>
    <w:bookmarkStart w:id="5090" w:name="Xea49788707cca3d5e7d982a29e52ae58bb8bedc"/>
    <w:p>
      <w:pPr>
        <w:pStyle w:val="Heading4"/>
      </w:pPr>
      <w:r>
        <w:t xml:space="preserve">14.5.1.2 </w:t>
      </w:r>
      <w:r>
        <w:rPr>
          <w:rFonts w:hint="eastAsia"/>
        </w:rPr>
        <w:t xml:space="preserve">授权机制测试</w:t>
      </w:r>
    </w:p>
    <w:p>
      <w:pPr>
        <w:numPr>
          <w:ilvl w:val="0"/>
          <w:numId w:val="4287"/>
        </w:numPr>
      </w:pPr>
      <w:r>
        <w:rPr>
          <w:rFonts w:hint="eastAsia"/>
          <w:b/>
          <w:bCs/>
        </w:rPr>
        <w:t xml:space="preserve">测试目标</w:t>
      </w:r>
      <w:r>
        <w:rPr>
          <w:rFonts w:hint="eastAsia"/>
        </w:rPr>
        <w:t xml:space="preserve">：验证系统的授权机制有效性</w:t>
      </w:r>
    </w:p>
    <w:p>
      <w:pPr>
        <w:numPr>
          <w:ilvl w:val="0"/>
          <w:numId w:val="4287"/>
        </w:numPr>
      </w:pPr>
      <w:r>
        <w:rPr>
          <w:rFonts w:hint="eastAsia"/>
          <w:b/>
          <w:bCs/>
        </w:rPr>
        <w:t xml:space="preserve">测试场景设计</w:t>
      </w:r>
      <w:r>
        <w:rPr>
          <w:rFonts w:hint="eastAsia"/>
        </w:rPr>
        <w:t xml:space="preserve">：</w:t>
      </w:r>
    </w:p>
    <w:p>
      <w:pPr>
        <w:numPr>
          <w:ilvl w:val="1"/>
          <w:numId w:val="4288"/>
        </w:numPr>
      </w:pPr>
      <w:r>
        <w:rPr>
          <w:rFonts w:hint="eastAsia"/>
        </w:rPr>
        <w:t xml:space="preserve">权限边界测试</w:t>
      </w:r>
    </w:p>
    <w:p>
      <w:pPr>
        <w:numPr>
          <w:ilvl w:val="1"/>
          <w:numId w:val="4288"/>
        </w:numPr>
      </w:pPr>
      <w:r>
        <w:rPr>
          <w:rFonts w:hint="eastAsia"/>
        </w:rPr>
        <w:t xml:space="preserve">最小权限原则测试</w:t>
      </w:r>
    </w:p>
    <w:p>
      <w:pPr>
        <w:numPr>
          <w:ilvl w:val="1"/>
          <w:numId w:val="4288"/>
        </w:numPr>
      </w:pPr>
      <w:r>
        <w:rPr>
          <w:rFonts w:hint="eastAsia"/>
        </w:rPr>
        <w:t xml:space="preserve">角色继承测试</w:t>
      </w:r>
    </w:p>
    <w:p>
      <w:pPr>
        <w:numPr>
          <w:ilvl w:val="1"/>
          <w:numId w:val="4288"/>
        </w:numPr>
      </w:pPr>
      <w:r>
        <w:rPr>
          <w:rFonts w:hint="eastAsia"/>
        </w:rPr>
        <w:t xml:space="preserve">权限分离测试</w:t>
      </w:r>
    </w:p>
    <w:p>
      <w:pPr>
        <w:numPr>
          <w:ilvl w:val="0"/>
          <w:numId w:val="4287"/>
        </w:numPr>
      </w:pPr>
      <w:r>
        <w:rPr>
          <w:rFonts w:hint="eastAsia"/>
          <w:b/>
          <w:bCs/>
        </w:rPr>
        <w:t xml:space="preserve">测试用例示例</w:t>
      </w:r>
      <w:r>
        <w:rPr>
          <w:rFonts w:hint="eastAsia"/>
        </w:rPr>
        <w:t xml:space="preserve">：</w:t>
      </w:r>
    </w:p>
    <w:p>
      <w:pPr>
        <w:pStyle w:val="BlockText"/>
      </w:pPr>
      <w:r>
        <w:rPr>
          <w:rFonts w:hint="eastAsia"/>
        </w:rPr>
        <w:t xml:space="preserve">示例脚本：</w:t>
      </w:r>
      <w:hyperlink r:id="rId5089">
        <w:r>
          <w:rPr>
            <w:rStyle w:val="Hyperlink"/>
            <w:rFonts w:hint="eastAsia"/>
          </w:rPr>
          <w:t xml:space="preserve">授权机制测试</w:t>
        </w:r>
        <w:r>
          <w:rPr>
            <w:rStyle w:val="Hyperlink"/>
          </w:rPr>
          <w:t xml:space="preserve"> · 14-05-01-02__block034.py</w:t>
        </w:r>
      </w:hyperlink>
    </w:p>
    <w:p>
      <w:pPr>
        <w:pStyle w:val="BlockText"/>
      </w:pPr>
      <w:r>
        <w:rPr>
          <w:rFonts w:hint="eastAsia"/>
        </w:rPr>
        <w:t xml:space="preserve">语言：python</w:t>
      </w:r>
    </w:p>
    <w:bookmarkEnd w:id="5090"/>
    <w:bookmarkStart w:id="5091" w:name="学习目标-1182"/>
    <w:p>
      <w:pPr>
        <w:pStyle w:val="Heading4"/>
      </w:pPr>
      <w:r>
        <w:rPr>
          <w:rFonts w:hint="eastAsia"/>
        </w:rPr>
        <w:t xml:space="preserve">学习目标</w:t>
      </w:r>
    </w:p>
    <w:bookmarkEnd w:id="5091"/>
    <w:bookmarkStart w:id="5092" w:name="小结-1182"/>
    <w:p>
      <w:pPr>
        <w:pStyle w:val="Heading4"/>
      </w:pPr>
      <w:r>
        <w:rPr>
          <w:rFonts w:hint="eastAsia"/>
        </w:rPr>
        <w:t xml:space="preserve">小结</w:t>
      </w:r>
    </w:p>
    <w:bookmarkEnd w:id="5092"/>
    <w:bookmarkStart w:id="5096" w:name="练习-1182"/>
    <w:p>
      <w:pPr>
        <w:pStyle w:val="Heading4"/>
      </w:pPr>
      <w:r>
        <w:rPr>
          <w:rFonts w:hint="eastAsia"/>
        </w:rPr>
        <w:t xml:space="preserve">练习</w:t>
      </w:r>
    </w:p>
    <w:bookmarkStart w:id="5093" w:name="学习目标-1183"/>
    <w:p>
      <w:pPr>
        <w:pStyle w:val="Heading5"/>
      </w:pPr>
      <w:r>
        <w:rPr>
          <w:rFonts w:hint="eastAsia"/>
        </w:rPr>
        <w:t xml:space="preserve">学习目标</w:t>
      </w:r>
    </w:p>
    <w:bookmarkEnd w:id="5093"/>
    <w:bookmarkStart w:id="5094" w:name="小结-1183"/>
    <w:p>
      <w:pPr>
        <w:pStyle w:val="Heading5"/>
      </w:pPr>
      <w:r>
        <w:rPr>
          <w:rFonts w:hint="eastAsia"/>
        </w:rPr>
        <w:t xml:space="preserve">小结</w:t>
      </w:r>
    </w:p>
    <w:bookmarkEnd w:id="5094"/>
    <w:bookmarkStart w:id="5095" w:name="练习-1183"/>
    <w:p>
      <w:pPr>
        <w:pStyle w:val="Heading5"/>
      </w:pPr>
      <w:r>
        <w:rPr>
          <w:rFonts w:hint="eastAsia"/>
        </w:rPr>
        <w:t xml:space="preserve">练习</w:t>
      </w:r>
    </w:p>
    <w:bookmarkEnd w:id="5095"/>
    <w:bookmarkEnd w:id="5096"/>
    <w:bookmarkEnd w:id="5097"/>
    <w:bookmarkStart w:id="5111" w:name="X1deb114baaa6a68a9ae77ca8c7edc9e616a789b"/>
    <w:p>
      <w:pPr>
        <w:pStyle w:val="Heading3"/>
      </w:pPr>
      <w:r>
        <w:t xml:space="preserve">14.5.2 </w:t>
      </w:r>
      <w:r>
        <w:rPr>
          <w:rFonts w:hint="eastAsia"/>
        </w:rPr>
        <w:t xml:space="preserve">数据安全测试</w:t>
      </w:r>
    </w:p>
    <w:p>
      <w:pPr>
        <w:pStyle w:val="BlockText"/>
      </w:pPr>
      <w:r>
        <w:rPr>
          <w:rFonts w:hint="eastAsia"/>
        </w:rPr>
        <w:t xml:space="preserve">【先修知识】</w:t>
      </w:r>
    </w:p>
    <w:p>
      <w:pPr>
        <w:pStyle w:val="Compact"/>
        <w:numPr>
          <w:ilvl w:val="0"/>
          <w:numId w:val="4289"/>
        </w:numPr>
      </w:pPr>
      <w:r>
        <w:rPr>
          <w:rFonts w:hint="eastAsia"/>
        </w:rPr>
        <w:t xml:space="preserve">基础：Linux/网络/SQL/一种脚本语言（如</w:t>
      </w:r>
      <w:r>
        <w:t xml:space="preserve"> </w:t>
      </w:r>
      <w:r>
        <w:rPr>
          <w:rFonts w:hint="eastAsia"/>
        </w:rPr>
        <w:t xml:space="preserve">Python）</w:t>
      </w:r>
    </w:p>
    <w:p>
      <w:pPr>
        <w:pStyle w:val="Compact"/>
        <w:numPr>
          <w:ilvl w:val="0"/>
          <w:numId w:val="4289"/>
        </w:numPr>
      </w:pPr>
      <w:r>
        <w:rPr>
          <w:rFonts w:hint="eastAsia"/>
        </w:rPr>
        <w:t xml:space="preserve">大数据入门：分布式/存储与计算分离/批流概念</w:t>
      </w:r>
    </w:p>
    <w:p>
      <w:pPr>
        <w:pStyle w:val="Compact"/>
        <w:numPr>
          <w:ilvl w:val="0"/>
          <w:numId w:val="428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29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290"/>
        </w:numPr>
      </w:pPr>
      <w:r>
        <w:rPr>
          <w:rFonts w:hint="eastAsia"/>
        </w:rPr>
        <w:t xml:space="preserve">能完成</w:t>
      </w:r>
      <w:r>
        <w:t xml:space="preserve"> 1 </w:t>
      </w:r>
      <w:r>
        <w:rPr>
          <w:rFonts w:hint="eastAsia"/>
        </w:rPr>
        <w:t xml:space="preserve">个与本章紧密相关的动手实践</w:t>
      </w:r>
    </w:p>
    <w:p>
      <w:pPr>
        <w:pStyle w:val="Compact"/>
        <w:numPr>
          <w:ilvl w:val="0"/>
          <w:numId w:val="429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291"/>
        </w:numPr>
      </w:pPr>
      <w:r>
        <w:rPr>
          <w:rFonts w:hint="eastAsia"/>
        </w:rPr>
        <w:t xml:space="preserve">请补充本章关键术语及中英对照（参考术语表）</w:t>
      </w:r>
    </w:p>
    <w:p>
      <w:pPr>
        <w:pStyle w:val="BlockText"/>
      </w:pPr>
      <w:r>
        <w:rPr>
          <w:rFonts w:hint="eastAsia"/>
        </w:rPr>
        <w:t xml:space="preserve">【阅读提示】本节聚焦：14.5.2</w:t>
      </w:r>
      <w:r>
        <w:t xml:space="preserve"> </w:t>
      </w:r>
      <w:r>
        <w:rPr>
          <w:rFonts w:hint="eastAsia"/>
        </w:rPr>
        <w:t xml:space="preserve">数据安全测试。建议先看结构，再带着问题阅读，关注关键术语、流程与案例，结合自身项目做对照。</w:t>
      </w:r>
    </w:p>
    <w:bookmarkStart w:id="5102" w:name="X8e9e15a35538eebf249427359df1f8f5d10ff41"/>
    <w:p>
      <w:pPr>
        <w:pStyle w:val="Heading4"/>
      </w:pPr>
      <w:r>
        <w:t xml:space="preserve">14.5.2.1 </w:t>
      </w:r>
      <w:r>
        <w:rPr>
          <w:rFonts w:hint="eastAsia"/>
        </w:rPr>
        <w:t xml:space="preserve">数据加密测试</w:t>
      </w:r>
    </w:p>
    <w:p>
      <w:pPr>
        <w:numPr>
          <w:ilvl w:val="0"/>
          <w:numId w:val="4292"/>
        </w:numPr>
      </w:pPr>
      <w:r>
        <w:rPr>
          <w:rFonts w:hint="eastAsia"/>
          <w:b/>
          <w:bCs/>
        </w:rPr>
        <w:t xml:space="preserve">测试目标</w:t>
      </w:r>
      <w:r>
        <w:rPr>
          <w:rFonts w:hint="eastAsia"/>
        </w:rPr>
        <w:t xml:space="preserve">：验证数据加密机制的有效性</w:t>
      </w:r>
    </w:p>
    <w:p>
      <w:pPr>
        <w:numPr>
          <w:ilvl w:val="0"/>
          <w:numId w:val="4292"/>
        </w:numPr>
      </w:pPr>
      <w:r>
        <w:rPr>
          <w:rFonts w:hint="eastAsia"/>
          <w:b/>
          <w:bCs/>
        </w:rPr>
        <w:t xml:space="preserve">测试场景设计</w:t>
      </w:r>
      <w:r>
        <w:rPr>
          <w:rFonts w:hint="eastAsia"/>
        </w:rPr>
        <w:t xml:space="preserve">：</w:t>
      </w:r>
    </w:p>
    <w:p>
      <w:pPr>
        <w:numPr>
          <w:ilvl w:val="1"/>
          <w:numId w:val="4293"/>
        </w:numPr>
      </w:pPr>
      <w:r>
        <w:rPr>
          <w:rFonts w:hint="eastAsia"/>
        </w:rPr>
        <w:t xml:space="preserve">传输加密验证</w:t>
      </w:r>
    </w:p>
    <w:p>
      <w:pPr>
        <w:numPr>
          <w:ilvl w:val="1"/>
          <w:numId w:val="4293"/>
        </w:numPr>
      </w:pPr>
      <w:r>
        <w:rPr>
          <w:rFonts w:hint="eastAsia"/>
        </w:rPr>
        <w:t xml:space="preserve">存储加密验证</w:t>
      </w:r>
    </w:p>
    <w:p>
      <w:pPr>
        <w:numPr>
          <w:ilvl w:val="1"/>
          <w:numId w:val="4293"/>
        </w:numPr>
      </w:pPr>
      <w:r>
        <w:rPr>
          <w:rFonts w:hint="eastAsia"/>
        </w:rPr>
        <w:t xml:space="preserve">密钥管理测试</w:t>
      </w:r>
    </w:p>
    <w:p>
      <w:pPr>
        <w:numPr>
          <w:ilvl w:val="1"/>
          <w:numId w:val="4293"/>
        </w:numPr>
      </w:pPr>
      <w:r>
        <w:rPr>
          <w:rFonts w:hint="eastAsia"/>
        </w:rPr>
        <w:t xml:space="preserve">加密算法强度测试</w:t>
      </w:r>
    </w:p>
    <w:p>
      <w:pPr>
        <w:numPr>
          <w:ilvl w:val="0"/>
          <w:numId w:val="4292"/>
        </w:numPr>
      </w:pPr>
      <w:r>
        <w:rPr>
          <w:rFonts w:hint="eastAsia"/>
          <w:b/>
          <w:bCs/>
        </w:rPr>
        <w:t xml:space="preserve">测试用例示例</w:t>
      </w:r>
      <w:r>
        <w:rPr>
          <w:rFonts w:hint="eastAsia"/>
        </w:rPr>
        <w:t xml:space="preserve">：</w:t>
      </w:r>
    </w:p>
    <w:p>
      <w:pPr>
        <w:pStyle w:val="BlockText"/>
      </w:pPr>
      <w:r>
        <w:rPr>
          <w:rFonts w:hint="eastAsia"/>
        </w:rPr>
        <w:t xml:space="preserve">【小结】</w:t>
      </w:r>
    </w:p>
    <w:p>
      <w:pPr>
        <w:pStyle w:val="Compact"/>
        <w:numPr>
          <w:ilvl w:val="0"/>
          <w:numId w:val="4294"/>
        </w:numPr>
      </w:pPr>
      <w:r>
        <w:rPr>
          <w:rFonts w:hint="eastAsia"/>
        </w:rPr>
        <w:t xml:space="preserve">用</w:t>
      </w:r>
      <w:r>
        <w:t xml:space="preserve"> 3~5 </w:t>
      </w:r>
      <w:r>
        <w:rPr>
          <w:rFonts w:hint="eastAsia"/>
        </w:rPr>
        <w:t xml:space="preserve">条项目化要点复盘本章内容</w:t>
      </w:r>
    </w:p>
    <w:p>
      <w:pPr>
        <w:pStyle w:val="Compact"/>
        <w:numPr>
          <w:ilvl w:val="0"/>
          <w:numId w:val="4294"/>
        </w:numPr>
      </w:pPr>
      <w:r>
        <w:rPr>
          <w:rFonts w:hint="eastAsia"/>
        </w:rPr>
        <w:t xml:space="preserve">指出易错点/反模式与纠正建议</w:t>
      </w:r>
    </w:p>
    <w:p>
      <w:pPr>
        <w:pStyle w:val="Compact"/>
        <w:numPr>
          <w:ilvl w:val="0"/>
          <w:numId w:val="4294"/>
        </w:numPr>
      </w:pPr>
      <w:r>
        <w:rPr>
          <w:rFonts w:hint="eastAsia"/>
        </w:rPr>
        <w:t xml:space="preserve">给出可延伸阅读或下一步实践方向</w:t>
      </w:r>
    </w:p>
    <w:p>
      <w:pPr>
        <w:pStyle w:val="BlockText"/>
      </w:pPr>
      <w:r>
        <w:rPr>
          <w:rFonts w:hint="eastAsia"/>
        </w:rPr>
        <w:t xml:space="preserve">示例脚本：</w:t>
      </w:r>
      <w:hyperlink r:id="rId5098">
        <w:r>
          <w:rPr>
            <w:rStyle w:val="Hyperlink"/>
            <w:rFonts w:hint="eastAsia"/>
          </w:rPr>
          <w:t xml:space="preserve">数据加密测试</w:t>
        </w:r>
        <w:r>
          <w:rPr>
            <w:rStyle w:val="Hyperlink"/>
          </w:rPr>
          <w:t xml:space="preserve"> · 14-05-02-01__block035.py</w:t>
        </w:r>
      </w:hyperlink>
    </w:p>
    <w:p>
      <w:pPr>
        <w:pStyle w:val="BlockText"/>
      </w:pPr>
      <w:r>
        <w:rPr>
          <w:rFonts w:hint="eastAsia"/>
        </w:rPr>
        <w:t xml:space="preserve">语言：python</w:t>
      </w:r>
    </w:p>
    <w:bookmarkStart w:id="5099" w:name="学习目标-1184"/>
    <w:p>
      <w:pPr>
        <w:pStyle w:val="Heading5"/>
      </w:pPr>
      <w:r>
        <w:rPr>
          <w:rFonts w:hint="eastAsia"/>
        </w:rPr>
        <w:t xml:space="preserve">学习目标</w:t>
      </w:r>
    </w:p>
    <w:bookmarkEnd w:id="5099"/>
    <w:bookmarkStart w:id="5100" w:name="小结-1184"/>
    <w:p>
      <w:pPr>
        <w:pStyle w:val="Heading5"/>
      </w:pPr>
      <w:r>
        <w:rPr>
          <w:rFonts w:hint="eastAsia"/>
        </w:rPr>
        <w:t xml:space="preserve">小结</w:t>
      </w:r>
    </w:p>
    <w:bookmarkEnd w:id="5100"/>
    <w:bookmarkStart w:id="5101" w:name="练习-1184"/>
    <w:p>
      <w:pPr>
        <w:pStyle w:val="Heading5"/>
      </w:pPr>
      <w:r>
        <w:rPr>
          <w:rFonts w:hint="eastAsia"/>
        </w:rPr>
        <w:t xml:space="preserve">练习</w:t>
      </w:r>
    </w:p>
    <w:bookmarkEnd w:id="5101"/>
    <w:bookmarkEnd w:id="5102"/>
    <w:bookmarkStart w:id="5104" w:name="Xbb3ccef9f197fd7bcd077bd0d905d10b6c749ed"/>
    <w:p>
      <w:pPr>
        <w:pStyle w:val="Heading4"/>
      </w:pPr>
      <w:r>
        <w:t xml:space="preserve">14.5.2.2 </w:t>
      </w:r>
      <w:r>
        <w:rPr>
          <w:rFonts w:hint="eastAsia"/>
        </w:rPr>
        <w:t xml:space="preserve">敏感数据保护测试</w:t>
      </w:r>
    </w:p>
    <w:p>
      <w:pPr>
        <w:numPr>
          <w:ilvl w:val="0"/>
          <w:numId w:val="4295"/>
        </w:numPr>
      </w:pPr>
      <w:r>
        <w:rPr>
          <w:rFonts w:hint="eastAsia"/>
          <w:b/>
          <w:bCs/>
        </w:rPr>
        <w:t xml:space="preserve">测试目标</w:t>
      </w:r>
      <w:r>
        <w:rPr>
          <w:rFonts w:hint="eastAsia"/>
        </w:rPr>
        <w:t xml:space="preserve">：验证敏感数据的保护机制</w:t>
      </w:r>
    </w:p>
    <w:p>
      <w:pPr>
        <w:numPr>
          <w:ilvl w:val="0"/>
          <w:numId w:val="4295"/>
        </w:numPr>
      </w:pPr>
      <w:r>
        <w:rPr>
          <w:rFonts w:hint="eastAsia"/>
          <w:b/>
          <w:bCs/>
        </w:rPr>
        <w:t xml:space="preserve">测试场景设计</w:t>
      </w:r>
      <w:r>
        <w:rPr>
          <w:rFonts w:hint="eastAsia"/>
        </w:rPr>
        <w:t xml:space="preserve">：</w:t>
      </w:r>
    </w:p>
    <w:p>
      <w:pPr>
        <w:numPr>
          <w:ilvl w:val="1"/>
          <w:numId w:val="4296"/>
        </w:numPr>
      </w:pPr>
      <w:r>
        <w:rPr>
          <w:rFonts w:hint="eastAsia"/>
        </w:rPr>
        <w:t xml:space="preserve">数据脱敏测试</w:t>
      </w:r>
    </w:p>
    <w:p>
      <w:pPr>
        <w:numPr>
          <w:ilvl w:val="1"/>
          <w:numId w:val="4296"/>
        </w:numPr>
      </w:pPr>
      <w:r>
        <w:rPr>
          <w:rFonts w:hint="eastAsia"/>
        </w:rPr>
        <w:t xml:space="preserve">访问控制测试</w:t>
      </w:r>
    </w:p>
    <w:p>
      <w:pPr>
        <w:numPr>
          <w:ilvl w:val="1"/>
          <w:numId w:val="4296"/>
        </w:numPr>
      </w:pPr>
      <w:r>
        <w:rPr>
          <w:rFonts w:hint="eastAsia"/>
        </w:rPr>
        <w:t xml:space="preserve">审计日志测试</w:t>
      </w:r>
    </w:p>
    <w:p>
      <w:pPr>
        <w:numPr>
          <w:ilvl w:val="1"/>
          <w:numId w:val="4296"/>
        </w:numPr>
      </w:pPr>
      <w:r>
        <w:rPr>
          <w:rFonts w:hint="eastAsia"/>
        </w:rPr>
        <w:t xml:space="preserve">数据泄漏防护测试</w:t>
      </w:r>
    </w:p>
    <w:p>
      <w:pPr>
        <w:numPr>
          <w:ilvl w:val="0"/>
          <w:numId w:val="4295"/>
        </w:numPr>
      </w:pPr>
      <w:r>
        <w:rPr>
          <w:rFonts w:hint="eastAsia"/>
          <w:b/>
          <w:bCs/>
        </w:rPr>
        <w:t xml:space="preserve">测试用例示例</w:t>
      </w:r>
      <w:r>
        <w:rPr>
          <w:rFonts w:hint="eastAsia"/>
        </w:rPr>
        <w:t xml:space="preserve">：</w:t>
      </w:r>
    </w:p>
    <w:p>
      <w:pPr>
        <w:pStyle w:val="BlockText"/>
      </w:pPr>
      <w:r>
        <w:rPr>
          <w:rFonts w:hint="eastAsia"/>
        </w:rPr>
        <w:t xml:space="preserve">示例脚本：</w:t>
      </w:r>
      <w:hyperlink r:id="rId5103">
        <w:r>
          <w:rPr>
            <w:rStyle w:val="Hyperlink"/>
            <w:rFonts w:hint="eastAsia"/>
          </w:rPr>
          <w:t xml:space="preserve">敏感数据保护测试</w:t>
        </w:r>
        <w:r>
          <w:rPr>
            <w:rStyle w:val="Hyperlink"/>
          </w:rPr>
          <w:t xml:space="preserve"> · 14-05-02-02__block036.py</w:t>
        </w:r>
      </w:hyperlink>
    </w:p>
    <w:p>
      <w:pPr>
        <w:pStyle w:val="BlockText"/>
      </w:pPr>
      <w:r>
        <w:rPr>
          <w:rFonts w:hint="eastAsia"/>
        </w:rPr>
        <w:t xml:space="preserve">语言：python</w:t>
      </w:r>
    </w:p>
    <w:bookmarkEnd w:id="5104"/>
    <w:bookmarkStart w:id="5105" w:name="学习目标-1185"/>
    <w:p>
      <w:pPr>
        <w:pStyle w:val="Heading4"/>
      </w:pPr>
      <w:r>
        <w:rPr>
          <w:rFonts w:hint="eastAsia"/>
        </w:rPr>
        <w:t xml:space="preserve">学习目标</w:t>
      </w:r>
    </w:p>
    <w:bookmarkEnd w:id="5105"/>
    <w:bookmarkStart w:id="5106" w:name="小结-1185"/>
    <w:p>
      <w:pPr>
        <w:pStyle w:val="Heading4"/>
      </w:pPr>
      <w:r>
        <w:rPr>
          <w:rFonts w:hint="eastAsia"/>
        </w:rPr>
        <w:t xml:space="preserve">小结</w:t>
      </w:r>
    </w:p>
    <w:bookmarkEnd w:id="5106"/>
    <w:bookmarkStart w:id="5110" w:name="练习-1185"/>
    <w:p>
      <w:pPr>
        <w:pStyle w:val="Heading4"/>
      </w:pPr>
      <w:r>
        <w:rPr>
          <w:rFonts w:hint="eastAsia"/>
        </w:rPr>
        <w:t xml:space="preserve">练习</w:t>
      </w:r>
    </w:p>
    <w:bookmarkStart w:id="5107" w:name="学习目标-1186"/>
    <w:p>
      <w:pPr>
        <w:pStyle w:val="Heading5"/>
      </w:pPr>
      <w:r>
        <w:rPr>
          <w:rFonts w:hint="eastAsia"/>
        </w:rPr>
        <w:t xml:space="preserve">学习目标</w:t>
      </w:r>
    </w:p>
    <w:bookmarkEnd w:id="5107"/>
    <w:bookmarkStart w:id="5108" w:name="小结-1186"/>
    <w:p>
      <w:pPr>
        <w:pStyle w:val="Heading5"/>
      </w:pPr>
      <w:r>
        <w:rPr>
          <w:rFonts w:hint="eastAsia"/>
        </w:rPr>
        <w:t xml:space="preserve">小结</w:t>
      </w:r>
    </w:p>
    <w:bookmarkEnd w:id="5108"/>
    <w:bookmarkStart w:id="5109" w:name="练习-1186"/>
    <w:p>
      <w:pPr>
        <w:pStyle w:val="Heading5"/>
      </w:pPr>
      <w:r>
        <w:rPr>
          <w:rFonts w:hint="eastAsia"/>
        </w:rPr>
        <w:t xml:space="preserve">练习</w:t>
      </w:r>
    </w:p>
    <w:bookmarkEnd w:id="5109"/>
    <w:bookmarkEnd w:id="5110"/>
    <w:bookmarkEnd w:id="5111"/>
    <w:bookmarkStart w:id="5119" w:name="Xda89fc85a1865a698ee0c7d1fed8126894fe143"/>
    <w:p>
      <w:pPr>
        <w:pStyle w:val="Heading3"/>
      </w:pPr>
      <w:r>
        <w:t xml:space="preserve">14.5.3 </w:t>
      </w:r>
      <w:r>
        <w:rPr>
          <w:rFonts w:hint="eastAsia"/>
        </w:rPr>
        <w:t xml:space="preserve">安全漏洞测试</w:t>
      </w:r>
    </w:p>
    <w:p>
      <w:pPr>
        <w:pStyle w:val="BlockText"/>
      </w:pPr>
      <w:r>
        <w:rPr>
          <w:rFonts w:hint="eastAsia"/>
        </w:rPr>
        <w:t xml:space="preserve">【先修知识】</w:t>
      </w:r>
    </w:p>
    <w:p>
      <w:pPr>
        <w:pStyle w:val="Compact"/>
        <w:numPr>
          <w:ilvl w:val="0"/>
          <w:numId w:val="4297"/>
        </w:numPr>
      </w:pPr>
      <w:r>
        <w:rPr>
          <w:rFonts w:hint="eastAsia"/>
        </w:rPr>
        <w:t xml:space="preserve">基础：Linux/网络/SQL/一种脚本语言（如</w:t>
      </w:r>
      <w:r>
        <w:t xml:space="preserve"> </w:t>
      </w:r>
      <w:r>
        <w:rPr>
          <w:rFonts w:hint="eastAsia"/>
        </w:rPr>
        <w:t xml:space="preserve">Python）</w:t>
      </w:r>
    </w:p>
    <w:p>
      <w:pPr>
        <w:pStyle w:val="Compact"/>
        <w:numPr>
          <w:ilvl w:val="0"/>
          <w:numId w:val="4297"/>
        </w:numPr>
      </w:pPr>
      <w:r>
        <w:rPr>
          <w:rFonts w:hint="eastAsia"/>
        </w:rPr>
        <w:t xml:space="preserve">大数据入门：分布式/存储与计算分离/批流概念</w:t>
      </w:r>
    </w:p>
    <w:p>
      <w:pPr>
        <w:pStyle w:val="Compact"/>
        <w:numPr>
          <w:ilvl w:val="0"/>
          <w:numId w:val="429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29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298"/>
        </w:numPr>
      </w:pPr>
      <w:r>
        <w:rPr>
          <w:rFonts w:hint="eastAsia"/>
        </w:rPr>
        <w:t xml:space="preserve">能完成</w:t>
      </w:r>
      <w:r>
        <w:t xml:space="preserve"> 1 </w:t>
      </w:r>
      <w:r>
        <w:rPr>
          <w:rFonts w:hint="eastAsia"/>
        </w:rPr>
        <w:t xml:space="preserve">个与本章紧密相关的动手实践</w:t>
      </w:r>
    </w:p>
    <w:p>
      <w:pPr>
        <w:pStyle w:val="Compact"/>
        <w:numPr>
          <w:ilvl w:val="0"/>
          <w:numId w:val="429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299"/>
        </w:numPr>
      </w:pPr>
      <w:r>
        <w:rPr>
          <w:rFonts w:hint="eastAsia"/>
        </w:rPr>
        <w:t xml:space="preserve">请补充本章关键术语及中英对照（参考术语表）</w:t>
      </w:r>
    </w:p>
    <w:p>
      <w:pPr>
        <w:pStyle w:val="BlockText"/>
      </w:pPr>
      <w:r>
        <w:rPr>
          <w:rFonts w:hint="eastAsia"/>
        </w:rPr>
        <w:t xml:space="preserve">【阅读提示】本节聚焦：14.5.3</w:t>
      </w:r>
      <w:r>
        <w:t xml:space="preserve"> </w:t>
      </w:r>
      <w:r>
        <w:rPr>
          <w:rFonts w:hint="eastAsia"/>
        </w:rPr>
        <w:t xml:space="preserve">安全漏洞测试。建议先看结构，再带着问题阅读，关注关键术语、流程与案例，结合自身项目做对照。</w:t>
      </w:r>
    </w:p>
    <w:bookmarkStart w:id="5116" w:name="X781e0e8c7d1964a0f1bfbcb2c0db8bc7522b8d2"/>
    <w:p>
      <w:pPr>
        <w:pStyle w:val="Heading4"/>
      </w:pPr>
      <w:r>
        <w:t xml:space="preserve">14.5.3.1 </w:t>
      </w:r>
      <w:r>
        <w:rPr>
          <w:rFonts w:hint="eastAsia"/>
        </w:rPr>
        <w:t xml:space="preserve">常见漏洞测试</w:t>
      </w:r>
    </w:p>
    <w:p>
      <w:pPr>
        <w:numPr>
          <w:ilvl w:val="0"/>
          <w:numId w:val="4300"/>
        </w:numPr>
      </w:pPr>
      <w:r>
        <w:rPr>
          <w:rFonts w:hint="eastAsia"/>
          <w:b/>
          <w:bCs/>
        </w:rPr>
        <w:t xml:space="preserve">测试目标</w:t>
      </w:r>
      <w:r>
        <w:rPr>
          <w:rFonts w:hint="eastAsia"/>
        </w:rPr>
        <w:t xml:space="preserve">：验证系统对常见安全漏洞的防护</w:t>
      </w:r>
    </w:p>
    <w:p>
      <w:pPr>
        <w:numPr>
          <w:ilvl w:val="0"/>
          <w:numId w:val="4300"/>
        </w:numPr>
      </w:pPr>
      <w:r>
        <w:rPr>
          <w:rFonts w:hint="eastAsia"/>
          <w:b/>
          <w:bCs/>
        </w:rPr>
        <w:t xml:space="preserve">测试场景设计</w:t>
      </w:r>
      <w:r>
        <w:rPr>
          <w:rFonts w:hint="eastAsia"/>
        </w:rPr>
        <w:t xml:space="preserve">：</w:t>
      </w:r>
    </w:p>
    <w:p>
      <w:pPr>
        <w:numPr>
          <w:ilvl w:val="1"/>
          <w:numId w:val="4301"/>
        </w:numPr>
      </w:pPr>
      <w:r>
        <w:rPr>
          <w:rFonts w:hint="eastAsia"/>
        </w:rPr>
        <w:t xml:space="preserve">SQL注入测试</w:t>
      </w:r>
    </w:p>
    <w:p>
      <w:pPr>
        <w:numPr>
          <w:ilvl w:val="1"/>
          <w:numId w:val="4301"/>
        </w:numPr>
      </w:pPr>
      <w:r>
        <w:rPr>
          <w:rFonts w:hint="eastAsia"/>
        </w:rPr>
        <w:t xml:space="preserve">跨站脚本攻击测试</w:t>
      </w:r>
    </w:p>
    <w:p>
      <w:pPr>
        <w:numPr>
          <w:ilvl w:val="1"/>
          <w:numId w:val="4301"/>
        </w:numPr>
      </w:pPr>
      <w:r>
        <w:rPr>
          <w:rFonts w:hint="eastAsia"/>
        </w:rPr>
        <w:t xml:space="preserve">命令注入测试</w:t>
      </w:r>
    </w:p>
    <w:p>
      <w:pPr>
        <w:numPr>
          <w:ilvl w:val="1"/>
          <w:numId w:val="4301"/>
        </w:numPr>
      </w:pPr>
      <w:r>
        <w:rPr>
          <w:rFonts w:hint="eastAsia"/>
        </w:rPr>
        <w:t xml:space="preserve">不安全的反序列化测试</w:t>
      </w:r>
    </w:p>
    <w:p>
      <w:pPr>
        <w:numPr>
          <w:ilvl w:val="0"/>
          <w:numId w:val="4300"/>
        </w:numPr>
      </w:pPr>
      <w:r>
        <w:rPr>
          <w:rFonts w:hint="eastAsia"/>
          <w:b/>
          <w:bCs/>
        </w:rPr>
        <w:t xml:space="preserve">测试用例示例</w:t>
      </w:r>
      <w:r>
        <w:rPr>
          <w:rFonts w:hint="eastAsia"/>
        </w:rPr>
        <w:t xml:space="preserve">：</w:t>
      </w:r>
    </w:p>
    <w:p>
      <w:pPr>
        <w:pStyle w:val="BlockText"/>
      </w:pPr>
      <w:r>
        <w:rPr>
          <w:rFonts w:hint="eastAsia"/>
        </w:rPr>
        <w:t xml:space="preserve">示例脚本：</w:t>
      </w:r>
      <w:hyperlink r:id="rId5112">
        <w:r>
          <w:rPr>
            <w:rStyle w:val="Hyperlink"/>
            <w:rFonts w:hint="eastAsia"/>
          </w:rPr>
          <w:t xml:space="preserve">常见漏洞测试</w:t>
        </w:r>
        <w:r>
          <w:rPr>
            <w:rStyle w:val="Hyperlink"/>
          </w:rPr>
          <w:t xml:space="preserve"> · 14-05-03-01__block037.py</w:t>
        </w:r>
      </w:hyperlink>
    </w:p>
    <w:p>
      <w:pPr>
        <w:pStyle w:val="BlockText"/>
      </w:pPr>
      <w:r>
        <w:rPr>
          <w:rFonts w:hint="eastAsia"/>
        </w:rPr>
        <w:t xml:space="preserve">语言：python</w:t>
      </w:r>
    </w:p>
    <w:bookmarkStart w:id="5113" w:name="学习目标-1187"/>
    <w:p>
      <w:pPr>
        <w:pStyle w:val="Heading5"/>
      </w:pPr>
      <w:r>
        <w:rPr>
          <w:rFonts w:hint="eastAsia"/>
        </w:rPr>
        <w:t xml:space="preserve">学习目标</w:t>
      </w:r>
    </w:p>
    <w:bookmarkEnd w:id="5113"/>
    <w:bookmarkStart w:id="5114" w:name="小结-1187"/>
    <w:p>
      <w:pPr>
        <w:pStyle w:val="Heading5"/>
      </w:pPr>
      <w:r>
        <w:rPr>
          <w:rFonts w:hint="eastAsia"/>
        </w:rPr>
        <w:t xml:space="preserve">小结</w:t>
      </w:r>
    </w:p>
    <w:bookmarkEnd w:id="5114"/>
    <w:bookmarkStart w:id="5115" w:name="练习-1187"/>
    <w:p>
      <w:pPr>
        <w:pStyle w:val="Heading5"/>
      </w:pPr>
      <w:r>
        <w:rPr>
          <w:rFonts w:hint="eastAsia"/>
        </w:rPr>
        <w:t xml:space="preserve">练习</w:t>
      </w:r>
    </w:p>
    <w:bookmarkEnd w:id="5115"/>
    <w:bookmarkEnd w:id="5116"/>
    <w:bookmarkStart w:id="5118" w:name="Xf29983fbded320396c8e76dc2c46004d3be597b"/>
    <w:p>
      <w:pPr>
        <w:pStyle w:val="Heading4"/>
      </w:pPr>
      <w:r>
        <w:t xml:space="preserve">14.5.3.2 </w:t>
      </w:r>
      <w:r>
        <w:rPr>
          <w:rFonts w:hint="eastAsia"/>
        </w:rPr>
        <w:t xml:space="preserve">认证与会话漏洞测试</w:t>
      </w:r>
    </w:p>
    <w:p>
      <w:pPr>
        <w:numPr>
          <w:ilvl w:val="0"/>
          <w:numId w:val="4302"/>
        </w:numPr>
      </w:pPr>
      <w:r>
        <w:rPr>
          <w:rFonts w:hint="eastAsia"/>
          <w:b/>
          <w:bCs/>
        </w:rPr>
        <w:t xml:space="preserve">测试目标</w:t>
      </w:r>
      <w:r>
        <w:rPr>
          <w:rFonts w:hint="eastAsia"/>
        </w:rPr>
        <w:t xml:space="preserve">：验证认证与会话管理的安全性</w:t>
      </w:r>
    </w:p>
    <w:p>
      <w:pPr>
        <w:numPr>
          <w:ilvl w:val="0"/>
          <w:numId w:val="4302"/>
        </w:numPr>
      </w:pPr>
      <w:r>
        <w:rPr>
          <w:rFonts w:hint="eastAsia"/>
          <w:b/>
          <w:bCs/>
        </w:rPr>
        <w:t xml:space="preserve">测试场景设计</w:t>
      </w:r>
      <w:r>
        <w:rPr>
          <w:rFonts w:hint="eastAsia"/>
        </w:rPr>
        <w:t xml:space="preserve">：</w:t>
      </w:r>
    </w:p>
    <w:p>
      <w:pPr>
        <w:numPr>
          <w:ilvl w:val="1"/>
          <w:numId w:val="4303"/>
        </w:numPr>
      </w:pPr>
      <w:r>
        <w:rPr>
          <w:rFonts w:hint="eastAsia"/>
        </w:rPr>
        <w:t xml:space="preserve">会话固定攻击测试</w:t>
      </w:r>
    </w:p>
    <w:p>
      <w:pPr>
        <w:numPr>
          <w:ilvl w:val="1"/>
          <w:numId w:val="4303"/>
        </w:numPr>
      </w:pPr>
      <w:r>
        <w:rPr>
          <w:rFonts w:hint="eastAsia"/>
        </w:rPr>
        <w:t xml:space="preserve">跨站请求伪造测试</w:t>
      </w:r>
    </w:p>
    <w:p>
      <w:pPr>
        <w:numPr>
          <w:ilvl w:val="1"/>
          <w:numId w:val="4303"/>
        </w:numPr>
      </w:pPr>
      <w:r>
        <w:rPr>
          <w:rFonts w:hint="eastAsia"/>
        </w:rPr>
        <w:t xml:space="preserve">密码策略测试</w:t>
      </w:r>
    </w:p>
    <w:p>
      <w:pPr>
        <w:numPr>
          <w:ilvl w:val="1"/>
          <w:numId w:val="4303"/>
        </w:numPr>
      </w:pPr>
      <w:r>
        <w:rPr>
          <w:rFonts w:hint="eastAsia"/>
        </w:rPr>
        <w:t xml:space="preserve">会话超时测试</w:t>
      </w:r>
    </w:p>
    <w:p>
      <w:pPr>
        <w:numPr>
          <w:ilvl w:val="0"/>
          <w:numId w:val="4302"/>
        </w:numPr>
      </w:pPr>
      <w:r>
        <w:rPr>
          <w:rFonts w:hint="eastAsia"/>
          <w:b/>
          <w:bCs/>
        </w:rPr>
        <w:t xml:space="preserve">测试用例示例</w:t>
      </w:r>
      <w:r>
        <w:rPr>
          <w:rFonts w:hint="eastAsia"/>
        </w:rPr>
        <w:t xml:space="preserve">：</w:t>
      </w:r>
    </w:p>
    <w:p>
      <w:pPr>
        <w:pStyle w:val="BlockText"/>
      </w:pPr>
      <w:r>
        <w:rPr>
          <w:rFonts w:hint="eastAsia"/>
        </w:rPr>
        <w:t xml:space="preserve">示例脚本：</w:t>
      </w:r>
      <w:hyperlink r:id="rId5117">
        <w:r>
          <w:rPr>
            <w:rStyle w:val="Hyperlink"/>
            <w:rFonts w:hint="eastAsia"/>
          </w:rPr>
          <w:t xml:space="preserve">认证与会话漏洞测试</w:t>
        </w:r>
        <w:r>
          <w:rPr>
            <w:rStyle w:val="Hyperlink"/>
          </w:rPr>
          <w:t xml:space="preserve"> · 14-05-03-02__block038.py</w:t>
        </w:r>
      </w:hyperlink>
    </w:p>
    <w:p>
      <w:pPr>
        <w:pStyle w:val="BlockText"/>
      </w:pPr>
      <w:r>
        <w:rPr>
          <w:rFonts w:hint="eastAsia"/>
        </w:rPr>
        <w:t xml:space="preserve">语言：python</w:t>
      </w:r>
    </w:p>
    <w:bookmarkEnd w:id="5118"/>
    <w:bookmarkEnd w:id="5119"/>
    <w:bookmarkStart w:id="5120" w:name="学习目标-1188"/>
    <w:p>
      <w:pPr>
        <w:pStyle w:val="Heading3"/>
      </w:pPr>
      <w:r>
        <w:rPr>
          <w:rFonts w:hint="eastAsia"/>
        </w:rPr>
        <w:t xml:space="preserve">学习目标</w:t>
      </w:r>
    </w:p>
    <w:bookmarkEnd w:id="5120"/>
    <w:bookmarkStart w:id="5121" w:name="小结-1188"/>
    <w:p>
      <w:pPr>
        <w:pStyle w:val="Heading3"/>
      </w:pPr>
      <w:r>
        <w:rPr>
          <w:rFonts w:hint="eastAsia"/>
        </w:rPr>
        <w:t xml:space="preserve">小结</w:t>
      </w:r>
    </w:p>
    <w:bookmarkEnd w:id="5121"/>
    <w:bookmarkStart w:id="5128" w:name="练习-1188"/>
    <w:p>
      <w:pPr>
        <w:pStyle w:val="Heading3"/>
      </w:pPr>
      <w:r>
        <w:rPr>
          <w:rFonts w:hint="eastAsia"/>
        </w:rPr>
        <w:t xml:space="preserve">练习</w:t>
      </w:r>
    </w:p>
    <w:bookmarkStart w:id="5122" w:name="学习目标-1189"/>
    <w:p>
      <w:pPr>
        <w:pStyle w:val="Heading4"/>
      </w:pPr>
      <w:r>
        <w:rPr>
          <w:rFonts w:hint="eastAsia"/>
        </w:rPr>
        <w:t xml:space="preserve">学习目标</w:t>
      </w:r>
    </w:p>
    <w:bookmarkEnd w:id="5122"/>
    <w:bookmarkStart w:id="5123" w:name="小结-1189"/>
    <w:p>
      <w:pPr>
        <w:pStyle w:val="Heading4"/>
      </w:pPr>
      <w:r>
        <w:rPr>
          <w:rFonts w:hint="eastAsia"/>
        </w:rPr>
        <w:t xml:space="preserve">小结</w:t>
      </w:r>
    </w:p>
    <w:bookmarkEnd w:id="5123"/>
    <w:bookmarkStart w:id="5127" w:name="练习-1189"/>
    <w:p>
      <w:pPr>
        <w:pStyle w:val="Heading4"/>
      </w:pPr>
      <w:r>
        <w:rPr>
          <w:rFonts w:hint="eastAsia"/>
        </w:rPr>
        <w:t xml:space="preserve">练习</w:t>
      </w:r>
    </w:p>
    <w:bookmarkStart w:id="5124" w:name="学习目标-1190"/>
    <w:p>
      <w:pPr>
        <w:pStyle w:val="Heading5"/>
      </w:pPr>
      <w:r>
        <w:rPr>
          <w:rFonts w:hint="eastAsia"/>
        </w:rPr>
        <w:t xml:space="preserve">学习目标</w:t>
      </w:r>
    </w:p>
    <w:bookmarkEnd w:id="5124"/>
    <w:bookmarkStart w:id="5125" w:name="小结-1190"/>
    <w:p>
      <w:pPr>
        <w:pStyle w:val="Heading5"/>
      </w:pPr>
      <w:r>
        <w:rPr>
          <w:rFonts w:hint="eastAsia"/>
        </w:rPr>
        <w:t xml:space="preserve">小结</w:t>
      </w:r>
    </w:p>
    <w:bookmarkEnd w:id="5125"/>
    <w:bookmarkStart w:id="5126" w:name="练习-1190"/>
    <w:p>
      <w:pPr>
        <w:pStyle w:val="Heading5"/>
      </w:pPr>
      <w:r>
        <w:rPr>
          <w:rFonts w:hint="eastAsia"/>
        </w:rPr>
        <w:t xml:space="preserve">练习</w:t>
      </w:r>
    </w:p>
    <w:bookmarkEnd w:id="5126"/>
    <w:bookmarkEnd w:id="5127"/>
    <w:bookmarkEnd w:id="5128"/>
    <w:bookmarkEnd w:id="5129"/>
    <w:bookmarkStart w:id="5171" w:name="X153bf1aaa1569282f38ae5bf3bf266938925d19"/>
    <w:p>
      <w:pPr>
        <w:pStyle w:val="Heading2"/>
      </w:pPr>
      <w:r>
        <w:t xml:space="preserve">14.6 </w:t>
      </w:r>
      <w:r>
        <w:rPr>
          <w:rFonts w:hint="eastAsia"/>
        </w:rPr>
        <w:t xml:space="preserve">测试案例设计最佳实践</w:t>
      </w:r>
    </w:p>
    <w:p>
      <w:pPr>
        <w:pStyle w:val="BlockText"/>
      </w:pPr>
      <w:r>
        <w:rPr>
          <w:rFonts w:hint="eastAsia"/>
        </w:rPr>
        <w:t xml:space="preserve">【阅读提示】本章聚焦：14.6</w:t>
      </w:r>
      <w:r>
        <w:t xml:space="preserve"> </w:t>
      </w:r>
      <w:r>
        <w:rPr>
          <w:rFonts w:hint="eastAsia"/>
        </w:rPr>
        <w:t xml:space="preserve">测试案例设计最佳实践。建议先看结构，再带着问题阅读，关注关键术语、流程与案例，结合自身项目做对照。</w:t>
      </w:r>
    </w:p>
    <w:bookmarkStart w:id="5143" w:name="Xf77f1ea796c5b0c9eace527be31710a11bb4bae"/>
    <w:p>
      <w:pPr>
        <w:pStyle w:val="Heading3"/>
      </w:pPr>
      <w:r>
        <w:t xml:space="preserve">14.6.1 </w:t>
      </w:r>
      <w:r>
        <w:rPr>
          <w:rFonts w:hint="eastAsia"/>
        </w:rPr>
        <w:t xml:space="preserve">测试案例设计模板</w:t>
      </w:r>
    </w:p>
    <w:p>
      <w:pPr>
        <w:pStyle w:val="BlockText"/>
      </w:pPr>
      <w:r>
        <w:rPr>
          <w:rFonts w:hint="eastAsia"/>
        </w:rPr>
        <w:t xml:space="preserve">【先修知识】</w:t>
      </w:r>
    </w:p>
    <w:p>
      <w:pPr>
        <w:pStyle w:val="Compact"/>
        <w:numPr>
          <w:ilvl w:val="0"/>
          <w:numId w:val="4304"/>
        </w:numPr>
      </w:pPr>
      <w:r>
        <w:rPr>
          <w:rFonts w:hint="eastAsia"/>
        </w:rPr>
        <w:t xml:space="preserve">基础：Linux/网络/SQL/一种脚本语言（如</w:t>
      </w:r>
      <w:r>
        <w:t xml:space="preserve"> </w:t>
      </w:r>
      <w:r>
        <w:rPr>
          <w:rFonts w:hint="eastAsia"/>
        </w:rPr>
        <w:t xml:space="preserve">Python）</w:t>
      </w:r>
    </w:p>
    <w:p>
      <w:pPr>
        <w:pStyle w:val="Compact"/>
        <w:numPr>
          <w:ilvl w:val="0"/>
          <w:numId w:val="4304"/>
        </w:numPr>
      </w:pPr>
      <w:r>
        <w:rPr>
          <w:rFonts w:hint="eastAsia"/>
        </w:rPr>
        <w:t xml:space="preserve">大数据入门：分布式/存储与计算分离/批流概念</w:t>
      </w:r>
    </w:p>
    <w:p>
      <w:pPr>
        <w:pStyle w:val="Compact"/>
        <w:numPr>
          <w:ilvl w:val="0"/>
          <w:numId w:val="430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30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305"/>
        </w:numPr>
      </w:pPr>
      <w:r>
        <w:rPr>
          <w:rFonts w:hint="eastAsia"/>
        </w:rPr>
        <w:t xml:space="preserve">能完成</w:t>
      </w:r>
      <w:r>
        <w:t xml:space="preserve"> 1 </w:t>
      </w:r>
      <w:r>
        <w:rPr>
          <w:rFonts w:hint="eastAsia"/>
        </w:rPr>
        <w:t xml:space="preserve">个与本章紧密相关的动手实践</w:t>
      </w:r>
    </w:p>
    <w:p>
      <w:pPr>
        <w:pStyle w:val="Compact"/>
        <w:numPr>
          <w:ilvl w:val="0"/>
          <w:numId w:val="430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306"/>
        </w:numPr>
      </w:pPr>
      <w:r>
        <w:rPr>
          <w:rFonts w:hint="eastAsia"/>
        </w:rPr>
        <w:t xml:space="preserve">请补充本章关键术语及中英对照（参考术语表）</w:t>
      </w:r>
    </w:p>
    <w:p>
      <w:pPr>
        <w:pStyle w:val="BlockText"/>
      </w:pPr>
      <w:r>
        <w:rPr>
          <w:rFonts w:hint="eastAsia"/>
        </w:rPr>
        <w:t xml:space="preserve">【阅读提示】本节聚焦：14.6.1</w:t>
      </w:r>
      <w:r>
        <w:t xml:space="preserve"> </w:t>
      </w:r>
      <w:r>
        <w:rPr>
          <w:rFonts w:hint="eastAsia"/>
        </w:rPr>
        <w:t xml:space="preserve">测试案例设计模板。建议先看结构，再带着问题阅读，关注关键术语、流程与案例，结合自身项目做对照。</w:t>
      </w:r>
    </w:p>
    <w:bookmarkStart w:id="5134" w:name="X99cb3708168cd88a2835ab6cf1253f9edd88dc0"/>
    <w:p>
      <w:pPr>
        <w:pStyle w:val="Heading4"/>
      </w:pPr>
      <w:r>
        <w:t xml:space="preserve">14.6.1.1 </w:t>
      </w:r>
      <w:r>
        <w:rPr>
          <w:rFonts w:hint="eastAsia"/>
        </w:rPr>
        <w:t xml:space="preserve">通用测试用例模板</w:t>
      </w:r>
    </w:p>
    <w:p>
      <w:pPr>
        <w:pStyle w:val="BlockText"/>
      </w:pPr>
      <w:r>
        <w:rPr>
          <w:rFonts w:hint="eastAsia"/>
        </w:rPr>
        <w:t xml:space="preserve">【小结】</w:t>
      </w:r>
    </w:p>
    <w:p>
      <w:pPr>
        <w:pStyle w:val="Compact"/>
        <w:numPr>
          <w:ilvl w:val="0"/>
          <w:numId w:val="4307"/>
        </w:numPr>
      </w:pPr>
      <w:r>
        <w:rPr>
          <w:rFonts w:hint="eastAsia"/>
        </w:rPr>
        <w:t xml:space="preserve">用</w:t>
      </w:r>
      <w:r>
        <w:t xml:space="preserve"> 3~5 </w:t>
      </w:r>
      <w:r>
        <w:rPr>
          <w:rFonts w:hint="eastAsia"/>
        </w:rPr>
        <w:t xml:space="preserve">条项目化要点复盘本章内容</w:t>
      </w:r>
    </w:p>
    <w:p>
      <w:pPr>
        <w:pStyle w:val="Compact"/>
        <w:numPr>
          <w:ilvl w:val="0"/>
          <w:numId w:val="4307"/>
        </w:numPr>
      </w:pPr>
      <w:r>
        <w:rPr>
          <w:rFonts w:hint="eastAsia"/>
        </w:rPr>
        <w:t xml:space="preserve">指出易错点/反模式与纠正建议</w:t>
      </w:r>
    </w:p>
    <w:p>
      <w:pPr>
        <w:pStyle w:val="Compact"/>
        <w:numPr>
          <w:ilvl w:val="0"/>
          <w:numId w:val="4307"/>
        </w:numPr>
      </w:pPr>
      <w:r>
        <w:rPr>
          <w:rFonts w:hint="eastAsia"/>
        </w:rPr>
        <w:t xml:space="preserve">给出可延伸阅读或下一步实践方向</w:t>
      </w:r>
    </w:p>
    <w:p>
      <w:pPr>
        <w:pStyle w:val="BlockText"/>
      </w:pPr>
      <w:r>
        <w:rPr>
          <w:rFonts w:hint="eastAsia"/>
        </w:rPr>
        <w:t xml:space="preserve">示例脚本：</w:t>
      </w:r>
      <w:hyperlink r:id="rId5130">
        <w:r>
          <w:rPr>
            <w:rStyle w:val="Hyperlink"/>
            <w:rFonts w:hint="eastAsia"/>
          </w:rPr>
          <w:t xml:space="preserve">通用测试用例模板</w:t>
        </w:r>
        <w:r>
          <w:rPr>
            <w:rStyle w:val="Hyperlink"/>
          </w:rPr>
          <w:t xml:space="preserve"> · 14-06-01-01__block039.yaml</w:t>
        </w:r>
      </w:hyperlink>
    </w:p>
    <w:p>
      <w:pPr>
        <w:pStyle w:val="BlockText"/>
      </w:pPr>
      <w:r>
        <w:rPr>
          <w:rFonts w:hint="eastAsia"/>
        </w:rPr>
        <w:t xml:space="preserve">语言：yaml</w:t>
      </w:r>
    </w:p>
    <w:bookmarkStart w:id="5131" w:name="学习目标-1191"/>
    <w:p>
      <w:pPr>
        <w:pStyle w:val="Heading5"/>
      </w:pPr>
      <w:r>
        <w:rPr>
          <w:rFonts w:hint="eastAsia"/>
        </w:rPr>
        <w:t xml:space="preserve">学习目标</w:t>
      </w:r>
    </w:p>
    <w:bookmarkEnd w:id="5131"/>
    <w:bookmarkStart w:id="5132" w:name="小结-1191"/>
    <w:p>
      <w:pPr>
        <w:pStyle w:val="Heading5"/>
      </w:pPr>
      <w:r>
        <w:rPr>
          <w:rFonts w:hint="eastAsia"/>
        </w:rPr>
        <w:t xml:space="preserve">小结</w:t>
      </w:r>
    </w:p>
    <w:bookmarkEnd w:id="5132"/>
    <w:bookmarkStart w:id="5133" w:name="练习-1191"/>
    <w:p>
      <w:pPr>
        <w:pStyle w:val="Heading5"/>
      </w:pPr>
      <w:r>
        <w:rPr>
          <w:rFonts w:hint="eastAsia"/>
        </w:rPr>
        <w:t xml:space="preserve">练习</w:t>
      </w:r>
    </w:p>
    <w:bookmarkEnd w:id="5133"/>
    <w:bookmarkEnd w:id="5134"/>
    <w:bookmarkStart w:id="5136" w:name="X5b66bed15711128a47cbf96f2ca3490ea1a58db"/>
    <w:p>
      <w:pPr>
        <w:pStyle w:val="Heading4"/>
      </w:pPr>
      <w:r>
        <w:t xml:space="preserve">14.6.1.2 </w:t>
      </w:r>
      <w:r>
        <w:rPr>
          <w:rFonts w:hint="eastAsia"/>
        </w:rPr>
        <w:t xml:space="preserve">自动化测试用例模板</w:t>
      </w:r>
    </w:p>
    <w:p>
      <w:pPr>
        <w:pStyle w:val="BlockText"/>
      </w:pPr>
      <w:r>
        <w:rPr>
          <w:rFonts w:hint="eastAsia"/>
        </w:rPr>
        <w:t xml:space="preserve">示例脚本：</w:t>
      </w:r>
      <w:hyperlink r:id="rId5135">
        <w:r>
          <w:rPr>
            <w:rStyle w:val="Hyperlink"/>
            <w:rFonts w:hint="eastAsia"/>
          </w:rPr>
          <w:t xml:space="preserve">自动化测试用例模板</w:t>
        </w:r>
        <w:r>
          <w:rPr>
            <w:rStyle w:val="Hyperlink"/>
          </w:rPr>
          <w:t xml:space="preserve"> · 14-06-01-02__block040.py</w:t>
        </w:r>
      </w:hyperlink>
    </w:p>
    <w:p>
      <w:pPr>
        <w:pStyle w:val="BlockText"/>
      </w:pPr>
      <w:r>
        <w:rPr>
          <w:rFonts w:hint="eastAsia"/>
        </w:rPr>
        <w:t xml:space="preserve">语言：python</w:t>
      </w:r>
    </w:p>
    <w:bookmarkEnd w:id="5136"/>
    <w:bookmarkStart w:id="5137" w:name="学习目标-1192"/>
    <w:p>
      <w:pPr>
        <w:pStyle w:val="Heading4"/>
      </w:pPr>
      <w:r>
        <w:rPr>
          <w:rFonts w:hint="eastAsia"/>
        </w:rPr>
        <w:t xml:space="preserve">学习目标</w:t>
      </w:r>
    </w:p>
    <w:bookmarkEnd w:id="5137"/>
    <w:bookmarkStart w:id="5138" w:name="小结-1192"/>
    <w:p>
      <w:pPr>
        <w:pStyle w:val="Heading4"/>
      </w:pPr>
      <w:r>
        <w:rPr>
          <w:rFonts w:hint="eastAsia"/>
        </w:rPr>
        <w:t xml:space="preserve">小结</w:t>
      </w:r>
    </w:p>
    <w:bookmarkEnd w:id="5138"/>
    <w:bookmarkStart w:id="5142" w:name="练习-1192"/>
    <w:p>
      <w:pPr>
        <w:pStyle w:val="Heading4"/>
      </w:pPr>
      <w:r>
        <w:rPr>
          <w:rFonts w:hint="eastAsia"/>
        </w:rPr>
        <w:t xml:space="preserve">练习</w:t>
      </w:r>
    </w:p>
    <w:bookmarkStart w:id="5139" w:name="学习目标-1193"/>
    <w:p>
      <w:pPr>
        <w:pStyle w:val="Heading5"/>
      </w:pPr>
      <w:r>
        <w:rPr>
          <w:rFonts w:hint="eastAsia"/>
        </w:rPr>
        <w:t xml:space="preserve">学习目标</w:t>
      </w:r>
    </w:p>
    <w:bookmarkEnd w:id="5139"/>
    <w:bookmarkStart w:id="5140" w:name="小结-1193"/>
    <w:p>
      <w:pPr>
        <w:pStyle w:val="Heading5"/>
      </w:pPr>
      <w:r>
        <w:rPr>
          <w:rFonts w:hint="eastAsia"/>
        </w:rPr>
        <w:t xml:space="preserve">小结</w:t>
      </w:r>
    </w:p>
    <w:bookmarkEnd w:id="5140"/>
    <w:bookmarkStart w:id="5141" w:name="练习-1193"/>
    <w:p>
      <w:pPr>
        <w:pStyle w:val="Heading5"/>
      </w:pPr>
      <w:r>
        <w:rPr>
          <w:rFonts w:hint="eastAsia"/>
        </w:rPr>
        <w:t xml:space="preserve">练习</w:t>
      </w:r>
    </w:p>
    <w:bookmarkEnd w:id="5141"/>
    <w:bookmarkEnd w:id="5142"/>
    <w:bookmarkEnd w:id="5143"/>
    <w:bookmarkStart w:id="5155" w:name="X9a1d8c22cf9d1df215a774c4d8d10a771ea9c43"/>
    <w:p>
      <w:pPr>
        <w:pStyle w:val="Heading3"/>
      </w:pPr>
      <w:r>
        <w:t xml:space="preserve">14.6.2 </w:t>
      </w:r>
      <w:r>
        <w:rPr>
          <w:rFonts w:hint="eastAsia"/>
        </w:rPr>
        <w:t xml:space="preserve">测试数据管理最佳实践</w:t>
      </w:r>
    </w:p>
    <w:p>
      <w:pPr>
        <w:pStyle w:val="BlockText"/>
      </w:pPr>
      <w:r>
        <w:rPr>
          <w:rFonts w:hint="eastAsia"/>
        </w:rPr>
        <w:t xml:space="preserve">【先修知识】</w:t>
      </w:r>
    </w:p>
    <w:p>
      <w:pPr>
        <w:pStyle w:val="Compact"/>
        <w:numPr>
          <w:ilvl w:val="0"/>
          <w:numId w:val="4308"/>
        </w:numPr>
      </w:pPr>
      <w:r>
        <w:rPr>
          <w:rFonts w:hint="eastAsia"/>
        </w:rPr>
        <w:t xml:space="preserve">基础：Linux/网络/SQL/一种脚本语言（如</w:t>
      </w:r>
      <w:r>
        <w:t xml:space="preserve"> </w:t>
      </w:r>
      <w:r>
        <w:rPr>
          <w:rFonts w:hint="eastAsia"/>
        </w:rPr>
        <w:t xml:space="preserve">Python）</w:t>
      </w:r>
    </w:p>
    <w:p>
      <w:pPr>
        <w:pStyle w:val="Compact"/>
        <w:numPr>
          <w:ilvl w:val="0"/>
          <w:numId w:val="4308"/>
        </w:numPr>
      </w:pPr>
      <w:r>
        <w:rPr>
          <w:rFonts w:hint="eastAsia"/>
        </w:rPr>
        <w:t xml:space="preserve">大数据入门：分布式/存储与计算分离/批流概念</w:t>
      </w:r>
    </w:p>
    <w:p>
      <w:pPr>
        <w:pStyle w:val="Compact"/>
        <w:numPr>
          <w:ilvl w:val="0"/>
          <w:numId w:val="430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30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309"/>
        </w:numPr>
      </w:pPr>
      <w:r>
        <w:rPr>
          <w:rFonts w:hint="eastAsia"/>
        </w:rPr>
        <w:t xml:space="preserve">能完成</w:t>
      </w:r>
      <w:r>
        <w:t xml:space="preserve"> 1 </w:t>
      </w:r>
      <w:r>
        <w:rPr>
          <w:rFonts w:hint="eastAsia"/>
        </w:rPr>
        <w:t xml:space="preserve">个与本章紧密相关的动手实践</w:t>
      </w:r>
    </w:p>
    <w:p>
      <w:pPr>
        <w:pStyle w:val="Compact"/>
        <w:numPr>
          <w:ilvl w:val="0"/>
          <w:numId w:val="430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310"/>
        </w:numPr>
      </w:pPr>
      <w:r>
        <w:rPr>
          <w:rFonts w:hint="eastAsia"/>
        </w:rPr>
        <w:t xml:space="preserve">请补充本章关键术语及中英对照（参考术语表）</w:t>
      </w:r>
    </w:p>
    <w:p>
      <w:pPr>
        <w:pStyle w:val="BlockText"/>
      </w:pPr>
      <w:r>
        <w:rPr>
          <w:rFonts w:hint="eastAsia"/>
        </w:rPr>
        <w:t xml:space="preserve">【阅读提示】本节聚焦：14.6.2</w:t>
      </w:r>
      <w:r>
        <w:t xml:space="preserve"> </w:t>
      </w:r>
      <w:r>
        <w:rPr>
          <w:rFonts w:hint="eastAsia"/>
        </w:rPr>
        <w:t xml:space="preserve">测试数据管理最佳实践。建议先看结构，再带着问题阅读，关注关键术语、流程与案例，结合自身项目做对照。</w:t>
      </w:r>
    </w:p>
    <w:bookmarkStart w:id="5147" w:name="Xfa581a2f22a7ffce5ce25a48722bb32f16bd0bf"/>
    <w:p>
      <w:pPr>
        <w:pStyle w:val="Heading4"/>
      </w:pPr>
      <w:r>
        <w:t xml:space="preserve">14.6.2.1 </w:t>
      </w:r>
      <w:r>
        <w:rPr>
          <w:rFonts w:hint="eastAsia"/>
        </w:rPr>
        <w:t xml:space="preserve">测试数据集设计原则</w:t>
      </w:r>
    </w:p>
    <w:p>
      <w:pPr>
        <w:numPr>
          <w:ilvl w:val="0"/>
          <w:numId w:val="4311"/>
        </w:numPr>
      </w:pPr>
      <w:r>
        <w:rPr>
          <w:rFonts w:hint="eastAsia"/>
          <w:b/>
          <w:bCs/>
        </w:rPr>
        <w:t xml:space="preserve">代表性</w:t>
      </w:r>
      <w:r>
        <w:rPr>
          <w:rFonts w:hint="eastAsia"/>
        </w:rPr>
        <w:t xml:space="preserve">：测试数据应代表真实数据的特征和分布</w:t>
      </w:r>
    </w:p>
    <w:p>
      <w:pPr>
        <w:numPr>
          <w:ilvl w:val="0"/>
          <w:numId w:val="4311"/>
        </w:numPr>
      </w:pPr>
      <w:r>
        <w:rPr>
          <w:rFonts w:hint="eastAsia"/>
          <w:b/>
          <w:bCs/>
        </w:rPr>
        <w:t xml:space="preserve">可控性</w:t>
      </w:r>
      <w:r>
        <w:rPr>
          <w:rFonts w:hint="eastAsia"/>
        </w:rPr>
        <w:t xml:space="preserve">：测试数据应可控制，便于重现问题</w:t>
      </w:r>
    </w:p>
    <w:p>
      <w:pPr>
        <w:numPr>
          <w:ilvl w:val="0"/>
          <w:numId w:val="4311"/>
        </w:numPr>
      </w:pPr>
      <w:r>
        <w:rPr>
          <w:rFonts w:hint="eastAsia"/>
          <w:b/>
          <w:bCs/>
        </w:rPr>
        <w:t xml:space="preserve">完整性</w:t>
      </w:r>
      <w:r>
        <w:rPr>
          <w:rFonts w:hint="eastAsia"/>
        </w:rPr>
        <w:t xml:space="preserve">：包含正常、边界和异常情况的数据</w:t>
      </w:r>
    </w:p>
    <w:p>
      <w:pPr>
        <w:numPr>
          <w:ilvl w:val="0"/>
          <w:numId w:val="4311"/>
        </w:numPr>
      </w:pPr>
      <w:r>
        <w:rPr>
          <w:rFonts w:hint="eastAsia"/>
          <w:b/>
          <w:bCs/>
        </w:rPr>
        <w:t xml:space="preserve">可重复性</w:t>
      </w:r>
      <w:r>
        <w:rPr>
          <w:rFonts w:hint="eastAsia"/>
        </w:rPr>
        <w:t xml:space="preserve">：相同的测试数据应产生可预测的结果</w:t>
      </w:r>
    </w:p>
    <w:p>
      <w:pPr>
        <w:numPr>
          <w:ilvl w:val="0"/>
          <w:numId w:val="4311"/>
        </w:numPr>
      </w:pPr>
      <w:r>
        <w:rPr>
          <w:rFonts w:hint="eastAsia"/>
          <w:b/>
          <w:bCs/>
        </w:rPr>
        <w:t xml:space="preserve">隐私保护</w:t>
      </w:r>
      <w:r>
        <w:rPr>
          <w:rFonts w:hint="eastAsia"/>
        </w:rPr>
        <w:t xml:space="preserve">：确保测试数据不含敏感信息</w:t>
      </w:r>
    </w:p>
    <w:bookmarkStart w:id="5144" w:name="学习目标-1194"/>
    <w:p>
      <w:pPr>
        <w:pStyle w:val="Heading5"/>
      </w:pPr>
      <w:r>
        <w:rPr>
          <w:rFonts w:hint="eastAsia"/>
        </w:rPr>
        <w:t xml:space="preserve">学习目标</w:t>
      </w:r>
    </w:p>
    <w:bookmarkEnd w:id="5144"/>
    <w:bookmarkStart w:id="5145" w:name="小结-1194"/>
    <w:p>
      <w:pPr>
        <w:pStyle w:val="Heading5"/>
      </w:pPr>
      <w:r>
        <w:rPr>
          <w:rFonts w:hint="eastAsia"/>
        </w:rPr>
        <w:t xml:space="preserve">小结</w:t>
      </w:r>
    </w:p>
    <w:bookmarkEnd w:id="5145"/>
    <w:bookmarkStart w:id="5146" w:name="练习-1194"/>
    <w:p>
      <w:pPr>
        <w:pStyle w:val="Heading5"/>
      </w:pPr>
      <w:r>
        <w:rPr>
          <w:rFonts w:hint="eastAsia"/>
        </w:rPr>
        <w:t xml:space="preserve">练习</w:t>
      </w:r>
    </w:p>
    <w:bookmarkEnd w:id="5146"/>
    <w:bookmarkEnd w:id="5147"/>
    <w:bookmarkStart w:id="5148" w:name="X032181478f615367f0229bb385d7443d86522f3"/>
    <w:p>
      <w:pPr>
        <w:pStyle w:val="Heading4"/>
      </w:pPr>
      <w:r>
        <w:t xml:space="preserve">14.6.2.2 </w:t>
      </w:r>
      <w:r>
        <w:rPr>
          <w:rFonts w:hint="eastAsia"/>
        </w:rPr>
        <w:t xml:space="preserve">测试数据生成方法</w:t>
      </w:r>
    </w:p>
    <w:p>
      <w:pPr>
        <w:numPr>
          <w:ilvl w:val="0"/>
          <w:numId w:val="4312"/>
        </w:numPr>
      </w:pPr>
      <w:r>
        <w:rPr>
          <w:rFonts w:hint="eastAsia"/>
          <w:b/>
          <w:bCs/>
        </w:rPr>
        <w:t xml:space="preserve">数据采样</w:t>
      </w:r>
      <w:r>
        <w:rPr>
          <w:rFonts w:hint="eastAsia"/>
        </w:rPr>
        <w:t xml:space="preserve">：从生产环境采样并匿名化处理</w:t>
      </w:r>
    </w:p>
    <w:p>
      <w:pPr>
        <w:numPr>
          <w:ilvl w:val="0"/>
          <w:numId w:val="4312"/>
        </w:numPr>
      </w:pPr>
      <w:r>
        <w:rPr>
          <w:rFonts w:hint="eastAsia"/>
          <w:b/>
          <w:bCs/>
        </w:rPr>
        <w:t xml:space="preserve">合成数据生成</w:t>
      </w:r>
      <w:r>
        <w:rPr>
          <w:rFonts w:hint="eastAsia"/>
        </w:rPr>
        <w:t xml:space="preserve">：使用工具生成符合特定分布的合成数据</w:t>
      </w:r>
    </w:p>
    <w:p>
      <w:pPr>
        <w:numPr>
          <w:ilvl w:val="0"/>
          <w:numId w:val="4312"/>
        </w:numPr>
      </w:pPr>
      <w:r>
        <w:rPr>
          <w:rFonts w:hint="eastAsia"/>
          <w:b/>
          <w:bCs/>
        </w:rPr>
        <w:t xml:space="preserve">数据变形</w:t>
      </w:r>
      <w:r>
        <w:rPr>
          <w:rFonts w:hint="eastAsia"/>
        </w:rPr>
        <w:t xml:space="preserve">：对现有数据进行变换，生成变体</w:t>
      </w:r>
    </w:p>
    <w:p>
      <w:pPr>
        <w:pStyle w:val="BlockText"/>
      </w:pPr>
      <w:r>
        <w:rPr>
          <w:rFonts w:hint="eastAsia"/>
        </w:rPr>
        <w:t xml:space="preserve">【小结】</w:t>
      </w:r>
    </w:p>
    <w:p>
      <w:pPr>
        <w:pStyle w:val="Compact"/>
        <w:numPr>
          <w:ilvl w:val="0"/>
          <w:numId w:val="4313"/>
        </w:numPr>
      </w:pPr>
      <w:r>
        <w:rPr>
          <w:rFonts w:hint="eastAsia"/>
        </w:rPr>
        <w:t xml:space="preserve">用</w:t>
      </w:r>
      <w:r>
        <w:t xml:space="preserve"> 3~5 </w:t>
      </w:r>
      <w:r>
        <w:rPr>
          <w:rFonts w:hint="eastAsia"/>
        </w:rPr>
        <w:t xml:space="preserve">条项目化要点复盘本章内容</w:t>
      </w:r>
    </w:p>
    <w:p>
      <w:pPr>
        <w:pStyle w:val="Compact"/>
        <w:numPr>
          <w:ilvl w:val="0"/>
          <w:numId w:val="4313"/>
        </w:numPr>
      </w:pPr>
      <w:r>
        <w:rPr>
          <w:rFonts w:hint="eastAsia"/>
        </w:rPr>
        <w:t xml:space="preserve">指出易错点/反模式与纠正建议</w:t>
      </w:r>
    </w:p>
    <w:p>
      <w:pPr>
        <w:pStyle w:val="Compact"/>
        <w:numPr>
          <w:ilvl w:val="0"/>
          <w:numId w:val="4313"/>
        </w:numPr>
      </w:pPr>
      <w:r>
        <w:rPr>
          <w:rFonts w:hint="eastAsia"/>
        </w:rPr>
        <w:t xml:space="preserve">给出可延伸阅读或下一步实践方向</w:t>
      </w:r>
    </w:p>
    <w:p>
      <w:pPr>
        <w:pStyle w:val="Compact"/>
        <w:numPr>
          <w:ilvl w:val="0"/>
          <w:numId w:val="4314"/>
        </w:numPr>
      </w:pPr>
      <w:r>
        <w:rPr>
          <w:rFonts w:hint="eastAsia"/>
          <w:b/>
          <w:bCs/>
        </w:rPr>
        <w:t xml:space="preserve">边界数据生成</w:t>
      </w:r>
      <w:r>
        <w:rPr>
          <w:rFonts w:hint="eastAsia"/>
        </w:rPr>
        <w:t xml:space="preserve">：生成边界值和极限情况的测试数据</w:t>
      </w:r>
    </w:p>
    <w:p>
      <w:pPr>
        <w:pStyle w:val="BlockText"/>
      </w:pPr>
      <w:r>
        <w:rPr>
          <w:rFonts w:hint="eastAsia"/>
        </w:rPr>
        <w:t xml:space="preserve">【章节重点难点总结】</w:t>
      </w:r>
    </w:p>
    <w:p>
      <w:pPr>
        <w:pStyle w:val="Compact"/>
        <w:numPr>
          <w:ilvl w:val="0"/>
          <w:numId w:val="4315"/>
        </w:numPr>
      </w:pPr>
      <w:r>
        <w:rPr>
          <w:rFonts w:hint="eastAsia"/>
        </w:rPr>
        <w:t xml:space="preserve">本节要点：梳理关键概念、流程与方法；明确输入输出与成功标准</w:t>
      </w:r>
    </w:p>
    <w:p>
      <w:pPr>
        <w:pStyle w:val="Compact"/>
        <w:numPr>
          <w:ilvl w:val="0"/>
          <w:numId w:val="431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316"/>
        </w:numPr>
      </w:pPr>
      <w:r>
        <w:rPr>
          <w:rFonts w:hint="eastAsia"/>
        </w:rPr>
        <w:t xml:space="preserve">结合你的项目，描述本节主题的一个实践场景，并给出验证要点。</w:t>
      </w:r>
    </w:p>
    <w:p>
      <w:pPr>
        <w:pStyle w:val="Compact"/>
        <w:numPr>
          <w:ilvl w:val="0"/>
          <w:numId w:val="4316"/>
        </w:numPr>
      </w:pPr>
      <w:r>
        <w:rPr>
          <w:rFonts w:hint="eastAsia"/>
        </w:rPr>
        <w:t xml:space="preserve">列出2-3个风险点/常见陷阱，并给出可操作的规避建议。</w:t>
      </w:r>
    </w:p>
    <w:bookmarkEnd w:id="5148"/>
    <w:bookmarkStart w:id="5149" w:name="学习目标-1195"/>
    <w:p>
      <w:pPr>
        <w:pStyle w:val="Heading4"/>
      </w:pPr>
      <w:r>
        <w:rPr>
          <w:rFonts w:hint="eastAsia"/>
        </w:rPr>
        <w:t xml:space="preserve">学习目标</w:t>
      </w:r>
    </w:p>
    <w:bookmarkEnd w:id="5149"/>
    <w:bookmarkStart w:id="5150" w:name="小结-1195"/>
    <w:p>
      <w:pPr>
        <w:pStyle w:val="Heading4"/>
      </w:pPr>
      <w:r>
        <w:rPr>
          <w:rFonts w:hint="eastAsia"/>
        </w:rPr>
        <w:t xml:space="preserve">小结</w:t>
      </w:r>
    </w:p>
    <w:bookmarkEnd w:id="5150"/>
    <w:bookmarkStart w:id="5154" w:name="练习-1195"/>
    <w:p>
      <w:pPr>
        <w:pStyle w:val="Heading4"/>
      </w:pPr>
      <w:r>
        <w:rPr>
          <w:rFonts w:hint="eastAsia"/>
        </w:rPr>
        <w:t xml:space="preserve">练习</w:t>
      </w:r>
    </w:p>
    <w:bookmarkStart w:id="5151" w:name="学习目标-1196"/>
    <w:p>
      <w:pPr>
        <w:pStyle w:val="Heading5"/>
      </w:pPr>
      <w:r>
        <w:rPr>
          <w:rFonts w:hint="eastAsia"/>
        </w:rPr>
        <w:t xml:space="preserve">学习目标</w:t>
      </w:r>
    </w:p>
    <w:bookmarkEnd w:id="5151"/>
    <w:bookmarkStart w:id="5152" w:name="小结-1196"/>
    <w:p>
      <w:pPr>
        <w:pStyle w:val="Heading5"/>
      </w:pPr>
      <w:r>
        <w:rPr>
          <w:rFonts w:hint="eastAsia"/>
        </w:rPr>
        <w:t xml:space="preserve">小结</w:t>
      </w:r>
    </w:p>
    <w:bookmarkEnd w:id="5152"/>
    <w:bookmarkStart w:id="5153" w:name="练习-1196"/>
    <w:p>
      <w:pPr>
        <w:pStyle w:val="Heading5"/>
      </w:pPr>
      <w:r>
        <w:rPr>
          <w:rFonts w:hint="eastAsia"/>
        </w:rPr>
        <w:t xml:space="preserve">练习</w:t>
      </w:r>
    </w:p>
    <w:bookmarkEnd w:id="5153"/>
    <w:bookmarkEnd w:id="5154"/>
    <w:bookmarkEnd w:id="5155"/>
    <w:bookmarkStart w:id="5161" w:name="X0df473f01111205b0a557baa936c5a6eaa03611"/>
    <w:p>
      <w:pPr>
        <w:pStyle w:val="Heading3"/>
      </w:pPr>
      <w:r>
        <w:t xml:space="preserve">14.6.3 </w:t>
      </w:r>
      <w:r>
        <w:rPr>
          <w:rFonts w:hint="eastAsia"/>
        </w:rPr>
        <w:t xml:space="preserve">测试自动化最佳实践</w:t>
      </w:r>
    </w:p>
    <w:p>
      <w:pPr>
        <w:pStyle w:val="BlockText"/>
      </w:pPr>
      <w:r>
        <w:rPr>
          <w:rFonts w:hint="eastAsia"/>
        </w:rPr>
        <w:t xml:space="preserve">【先修知识】</w:t>
      </w:r>
    </w:p>
    <w:p>
      <w:pPr>
        <w:pStyle w:val="Compact"/>
        <w:numPr>
          <w:ilvl w:val="0"/>
          <w:numId w:val="4317"/>
        </w:numPr>
      </w:pPr>
      <w:r>
        <w:rPr>
          <w:rFonts w:hint="eastAsia"/>
        </w:rPr>
        <w:t xml:space="preserve">基础：Linux/网络/SQL/一种脚本语言（如</w:t>
      </w:r>
      <w:r>
        <w:t xml:space="preserve"> </w:t>
      </w:r>
      <w:r>
        <w:rPr>
          <w:rFonts w:hint="eastAsia"/>
        </w:rPr>
        <w:t xml:space="preserve">Python）</w:t>
      </w:r>
    </w:p>
    <w:p>
      <w:pPr>
        <w:pStyle w:val="Compact"/>
        <w:numPr>
          <w:ilvl w:val="0"/>
          <w:numId w:val="4317"/>
        </w:numPr>
      </w:pPr>
      <w:r>
        <w:rPr>
          <w:rFonts w:hint="eastAsia"/>
        </w:rPr>
        <w:t xml:space="preserve">大数据入门：分布式/存储与计算分离/批流概念</w:t>
      </w:r>
    </w:p>
    <w:p>
      <w:pPr>
        <w:pStyle w:val="Compact"/>
        <w:numPr>
          <w:ilvl w:val="0"/>
          <w:numId w:val="431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31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318"/>
        </w:numPr>
      </w:pPr>
      <w:r>
        <w:rPr>
          <w:rFonts w:hint="eastAsia"/>
        </w:rPr>
        <w:t xml:space="preserve">能完成</w:t>
      </w:r>
      <w:r>
        <w:t xml:space="preserve"> 1 </w:t>
      </w:r>
      <w:r>
        <w:rPr>
          <w:rFonts w:hint="eastAsia"/>
        </w:rPr>
        <w:t xml:space="preserve">个与本章紧密相关的动手实践</w:t>
      </w:r>
    </w:p>
    <w:p>
      <w:pPr>
        <w:pStyle w:val="Compact"/>
        <w:numPr>
          <w:ilvl w:val="0"/>
          <w:numId w:val="431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319"/>
        </w:numPr>
      </w:pPr>
      <w:r>
        <w:rPr>
          <w:rFonts w:hint="eastAsia"/>
        </w:rPr>
        <w:t xml:space="preserve">请补充本章关键术语及中英对照（参考术语表）</w:t>
      </w:r>
    </w:p>
    <w:p>
      <w:pPr>
        <w:pStyle w:val="BlockText"/>
      </w:pPr>
      <w:r>
        <w:rPr>
          <w:rFonts w:hint="eastAsia"/>
        </w:rPr>
        <w:t xml:space="preserve">【阅读提示】本节聚焦：14.6.3</w:t>
      </w:r>
      <w:r>
        <w:t xml:space="preserve"> </w:t>
      </w:r>
      <w:r>
        <w:rPr>
          <w:rFonts w:hint="eastAsia"/>
        </w:rPr>
        <w:t xml:space="preserve">测试自动化最佳实践。建议先看结构，再带着问题阅读，关注关键术语、流程与案例，结合自身项目做对照。</w:t>
      </w:r>
    </w:p>
    <w:bookmarkStart w:id="5159" w:name="Xa2b40442d2258e437a5170fe124ca41f5b4a066"/>
    <w:p>
      <w:pPr>
        <w:pStyle w:val="Heading4"/>
      </w:pPr>
      <w:r>
        <w:t xml:space="preserve">14.6.3.1 </w:t>
      </w:r>
      <w:r>
        <w:rPr>
          <w:rFonts w:hint="eastAsia"/>
        </w:rPr>
        <w:t xml:space="preserve">自动化测试框架选择</w:t>
      </w:r>
    </w:p>
    <w:p>
      <w:pPr>
        <w:numPr>
          <w:ilvl w:val="0"/>
          <w:numId w:val="4320"/>
        </w:numPr>
      </w:pPr>
      <w:r>
        <w:rPr>
          <w:rFonts w:hint="eastAsia"/>
          <w:b/>
          <w:bCs/>
        </w:rPr>
        <w:t xml:space="preserve">基于需求选择</w:t>
      </w:r>
      <w:r>
        <w:rPr>
          <w:rFonts w:hint="eastAsia"/>
        </w:rPr>
        <w:t xml:space="preserve">：根据测试类型和范围选择合适的框架</w:t>
      </w:r>
    </w:p>
    <w:p>
      <w:pPr>
        <w:numPr>
          <w:ilvl w:val="0"/>
          <w:numId w:val="4320"/>
        </w:numPr>
      </w:pPr>
      <w:r>
        <w:rPr>
          <w:rFonts w:hint="eastAsia"/>
          <w:b/>
          <w:bCs/>
        </w:rPr>
        <w:t xml:space="preserve">与开发工具链集成</w:t>
      </w:r>
      <w:r>
        <w:rPr>
          <w:rFonts w:hint="eastAsia"/>
        </w:rPr>
        <w:t xml:space="preserve">：确保与现有开发工具链和CI/CD流程集成</w:t>
      </w:r>
    </w:p>
    <w:p>
      <w:pPr>
        <w:numPr>
          <w:ilvl w:val="0"/>
          <w:numId w:val="4320"/>
        </w:numPr>
      </w:pPr>
      <w:r>
        <w:rPr>
          <w:rFonts w:hint="eastAsia"/>
          <w:b/>
          <w:bCs/>
        </w:rPr>
        <w:t xml:space="preserve">可扩展性</w:t>
      </w:r>
      <w:r>
        <w:rPr>
          <w:rFonts w:hint="eastAsia"/>
        </w:rPr>
        <w:t xml:space="preserve">：框架应支持扩展以适应新的测试需求</w:t>
      </w:r>
    </w:p>
    <w:p>
      <w:pPr>
        <w:numPr>
          <w:ilvl w:val="0"/>
          <w:numId w:val="4320"/>
        </w:numPr>
      </w:pPr>
      <w:r>
        <w:rPr>
          <w:rFonts w:hint="eastAsia"/>
          <w:b/>
          <w:bCs/>
        </w:rPr>
        <w:t xml:space="preserve">维护成本</w:t>
      </w:r>
      <w:r>
        <w:rPr>
          <w:rFonts w:hint="eastAsia"/>
        </w:rPr>
        <w:t xml:space="preserve">：评估框架的学习曲线和维护成本</w:t>
      </w:r>
    </w:p>
    <w:bookmarkStart w:id="5156" w:name="学习目标-1197"/>
    <w:p>
      <w:pPr>
        <w:pStyle w:val="Heading5"/>
      </w:pPr>
      <w:r>
        <w:rPr>
          <w:rFonts w:hint="eastAsia"/>
        </w:rPr>
        <w:t xml:space="preserve">学习目标</w:t>
      </w:r>
    </w:p>
    <w:bookmarkEnd w:id="5156"/>
    <w:bookmarkStart w:id="5157" w:name="小结-1197"/>
    <w:p>
      <w:pPr>
        <w:pStyle w:val="Heading5"/>
      </w:pPr>
      <w:r>
        <w:rPr>
          <w:rFonts w:hint="eastAsia"/>
        </w:rPr>
        <w:t xml:space="preserve">小结</w:t>
      </w:r>
    </w:p>
    <w:bookmarkEnd w:id="5157"/>
    <w:bookmarkStart w:id="5158" w:name="练习-1197"/>
    <w:p>
      <w:pPr>
        <w:pStyle w:val="Heading5"/>
      </w:pPr>
      <w:r>
        <w:rPr>
          <w:rFonts w:hint="eastAsia"/>
        </w:rPr>
        <w:t xml:space="preserve">练习</w:t>
      </w:r>
    </w:p>
    <w:bookmarkEnd w:id="5158"/>
    <w:bookmarkEnd w:id="5159"/>
    <w:bookmarkStart w:id="5160" w:name="Xf17f99632ce7b844f19f9f40712f54d06b0d3d3"/>
    <w:p>
      <w:pPr>
        <w:pStyle w:val="Heading4"/>
      </w:pPr>
      <w:r>
        <w:t xml:space="preserve">14.6.3.2 </w:t>
      </w:r>
      <w:r>
        <w:rPr>
          <w:rFonts w:hint="eastAsia"/>
        </w:rPr>
        <w:t xml:space="preserve">自动化测试实施策略</w:t>
      </w:r>
    </w:p>
    <w:p>
      <w:pPr>
        <w:numPr>
          <w:ilvl w:val="0"/>
          <w:numId w:val="4321"/>
        </w:numPr>
      </w:pPr>
      <w:r>
        <w:rPr>
          <w:rFonts w:hint="eastAsia"/>
          <w:b/>
          <w:bCs/>
        </w:rPr>
        <w:t xml:space="preserve">渐进式自动化</w:t>
      </w:r>
      <w:r>
        <w:rPr>
          <w:rFonts w:hint="eastAsia"/>
        </w:rPr>
        <w:t xml:space="preserve">：从核心功能开始，逐步扩展自动化范围</w:t>
      </w:r>
    </w:p>
    <w:p>
      <w:pPr>
        <w:numPr>
          <w:ilvl w:val="0"/>
          <w:numId w:val="4321"/>
        </w:numPr>
      </w:pPr>
      <w:r>
        <w:rPr>
          <w:rFonts w:hint="eastAsia"/>
          <w:b/>
          <w:bCs/>
        </w:rPr>
        <w:t xml:space="preserve">优先自动化稳定功能</w:t>
      </w:r>
      <w:r>
        <w:rPr>
          <w:rFonts w:hint="eastAsia"/>
        </w:rPr>
        <w:t xml:space="preserve">：确保自动化测试的稳定性</w:t>
      </w:r>
    </w:p>
    <w:p>
      <w:pPr>
        <w:numPr>
          <w:ilvl w:val="0"/>
          <w:numId w:val="4321"/>
        </w:numPr>
      </w:pPr>
      <w:r>
        <w:rPr>
          <w:rFonts w:hint="eastAsia"/>
          <w:b/>
          <w:bCs/>
        </w:rPr>
        <w:t xml:space="preserve">定期维护测试</w:t>
      </w:r>
      <w:r>
        <w:rPr>
          <w:rFonts w:hint="eastAsia"/>
        </w:rPr>
        <w:t xml:space="preserve">：随系统变更更新和维护测试脚本</w:t>
      </w:r>
    </w:p>
    <w:p>
      <w:pPr>
        <w:pStyle w:val="BlockText"/>
      </w:pPr>
      <w:r>
        <w:rPr>
          <w:rFonts w:hint="eastAsia"/>
        </w:rPr>
        <w:t xml:space="preserve">【小结】</w:t>
      </w:r>
    </w:p>
    <w:p>
      <w:pPr>
        <w:pStyle w:val="Compact"/>
        <w:numPr>
          <w:ilvl w:val="0"/>
          <w:numId w:val="4322"/>
        </w:numPr>
      </w:pPr>
      <w:r>
        <w:rPr>
          <w:rFonts w:hint="eastAsia"/>
        </w:rPr>
        <w:t xml:space="preserve">用</w:t>
      </w:r>
      <w:r>
        <w:t xml:space="preserve"> 3~5 </w:t>
      </w:r>
      <w:r>
        <w:rPr>
          <w:rFonts w:hint="eastAsia"/>
        </w:rPr>
        <w:t xml:space="preserve">条项目化要点复盘本章内容</w:t>
      </w:r>
    </w:p>
    <w:p>
      <w:pPr>
        <w:pStyle w:val="Compact"/>
        <w:numPr>
          <w:ilvl w:val="0"/>
          <w:numId w:val="4322"/>
        </w:numPr>
      </w:pPr>
      <w:r>
        <w:rPr>
          <w:rFonts w:hint="eastAsia"/>
        </w:rPr>
        <w:t xml:space="preserve">指出易错点/反模式与纠正建议</w:t>
      </w:r>
    </w:p>
    <w:p>
      <w:pPr>
        <w:pStyle w:val="Compact"/>
        <w:numPr>
          <w:ilvl w:val="0"/>
          <w:numId w:val="4322"/>
        </w:numPr>
      </w:pPr>
      <w:r>
        <w:rPr>
          <w:rFonts w:hint="eastAsia"/>
        </w:rPr>
        <w:t xml:space="preserve">给出可延伸阅读或下一步实践方向</w:t>
      </w:r>
    </w:p>
    <w:p>
      <w:pPr>
        <w:pStyle w:val="Compact"/>
        <w:numPr>
          <w:ilvl w:val="0"/>
          <w:numId w:val="4323"/>
        </w:numPr>
      </w:pPr>
      <w:r>
        <w:rPr>
          <w:rFonts w:hint="eastAsia"/>
          <w:b/>
          <w:bCs/>
        </w:rPr>
        <w:t xml:space="preserve">并行执行</w:t>
      </w:r>
      <w:r>
        <w:rPr>
          <w:rFonts w:hint="eastAsia"/>
        </w:rPr>
        <w:t xml:space="preserve">：设计支持并行执行的测试，提高效率</w:t>
      </w:r>
    </w:p>
    <w:p>
      <w:pPr>
        <w:pStyle w:val="BlockText"/>
      </w:pPr>
      <w:r>
        <w:rPr>
          <w:rFonts w:hint="eastAsia"/>
        </w:rPr>
        <w:t xml:space="preserve">【章节重点难点总结】</w:t>
      </w:r>
    </w:p>
    <w:p>
      <w:pPr>
        <w:pStyle w:val="Compact"/>
        <w:numPr>
          <w:ilvl w:val="0"/>
          <w:numId w:val="4324"/>
        </w:numPr>
      </w:pPr>
      <w:r>
        <w:rPr>
          <w:rFonts w:hint="eastAsia"/>
        </w:rPr>
        <w:t xml:space="preserve">本节要点：梳理关键概念、流程与方法；明确输入输出与成功标准</w:t>
      </w:r>
    </w:p>
    <w:p>
      <w:pPr>
        <w:pStyle w:val="Compact"/>
        <w:numPr>
          <w:ilvl w:val="0"/>
          <w:numId w:val="432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325"/>
        </w:numPr>
      </w:pPr>
      <w:r>
        <w:rPr>
          <w:rFonts w:hint="eastAsia"/>
        </w:rPr>
        <w:t xml:space="preserve">结合你的项目，描述本节主题的一个实践场景，并给出验证要点。</w:t>
      </w:r>
    </w:p>
    <w:p>
      <w:pPr>
        <w:pStyle w:val="Compact"/>
        <w:numPr>
          <w:ilvl w:val="0"/>
          <w:numId w:val="4325"/>
        </w:numPr>
      </w:pPr>
      <w:r>
        <w:rPr>
          <w:rFonts w:hint="eastAsia"/>
        </w:rPr>
        <w:t xml:space="preserve">列出2-3个风险点/常见陷阱，并给出可操作的规避建议。</w:t>
      </w:r>
    </w:p>
    <w:bookmarkEnd w:id="5160"/>
    <w:bookmarkEnd w:id="5161"/>
    <w:bookmarkStart w:id="5162" w:name="学习目标-1198"/>
    <w:p>
      <w:pPr>
        <w:pStyle w:val="Heading3"/>
      </w:pPr>
      <w:r>
        <w:rPr>
          <w:rFonts w:hint="eastAsia"/>
        </w:rPr>
        <w:t xml:space="preserve">学习目标</w:t>
      </w:r>
    </w:p>
    <w:bookmarkEnd w:id="5162"/>
    <w:bookmarkStart w:id="5163" w:name="小结-1198"/>
    <w:p>
      <w:pPr>
        <w:pStyle w:val="Heading3"/>
      </w:pPr>
      <w:r>
        <w:rPr>
          <w:rFonts w:hint="eastAsia"/>
        </w:rPr>
        <w:t xml:space="preserve">小结</w:t>
      </w:r>
    </w:p>
    <w:bookmarkEnd w:id="5163"/>
    <w:bookmarkStart w:id="5170" w:name="练习-1198"/>
    <w:p>
      <w:pPr>
        <w:pStyle w:val="Heading3"/>
      </w:pPr>
      <w:r>
        <w:rPr>
          <w:rFonts w:hint="eastAsia"/>
        </w:rPr>
        <w:t xml:space="preserve">练习</w:t>
      </w:r>
    </w:p>
    <w:bookmarkStart w:id="5164" w:name="学习目标-1199"/>
    <w:p>
      <w:pPr>
        <w:pStyle w:val="Heading4"/>
      </w:pPr>
      <w:r>
        <w:rPr>
          <w:rFonts w:hint="eastAsia"/>
        </w:rPr>
        <w:t xml:space="preserve">学习目标</w:t>
      </w:r>
    </w:p>
    <w:bookmarkEnd w:id="5164"/>
    <w:bookmarkStart w:id="5165" w:name="小结-1199"/>
    <w:p>
      <w:pPr>
        <w:pStyle w:val="Heading4"/>
      </w:pPr>
      <w:r>
        <w:rPr>
          <w:rFonts w:hint="eastAsia"/>
        </w:rPr>
        <w:t xml:space="preserve">小结</w:t>
      </w:r>
    </w:p>
    <w:bookmarkEnd w:id="5165"/>
    <w:bookmarkStart w:id="5169" w:name="练习-1199"/>
    <w:p>
      <w:pPr>
        <w:pStyle w:val="Heading4"/>
      </w:pPr>
      <w:r>
        <w:rPr>
          <w:rFonts w:hint="eastAsia"/>
        </w:rPr>
        <w:t xml:space="preserve">练习</w:t>
      </w:r>
    </w:p>
    <w:bookmarkStart w:id="5166" w:name="学习目标-1200"/>
    <w:p>
      <w:pPr>
        <w:pStyle w:val="Heading5"/>
      </w:pPr>
      <w:r>
        <w:rPr>
          <w:rFonts w:hint="eastAsia"/>
        </w:rPr>
        <w:t xml:space="preserve">学习目标</w:t>
      </w:r>
    </w:p>
    <w:bookmarkEnd w:id="5166"/>
    <w:bookmarkStart w:id="5167" w:name="小结-1200"/>
    <w:p>
      <w:pPr>
        <w:pStyle w:val="Heading5"/>
      </w:pPr>
      <w:r>
        <w:rPr>
          <w:rFonts w:hint="eastAsia"/>
        </w:rPr>
        <w:t xml:space="preserve">小结</w:t>
      </w:r>
    </w:p>
    <w:bookmarkEnd w:id="5167"/>
    <w:bookmarkStart w:id="5168" w:name="练习-1200"/>
    <w:p>
      <w:pPr>
        <w:pStyle w:val="Heading5"/>
      </w:pPr>
      <w:r>
        <w:rPr>
          <w:rFonts w:hint="eastAsia"/>
        </w:rPr>
        <w:t xml:space="preserve">练习</w:t>
      </w:r>
    </w:p>
    <w:bookmarkEnd w:id="5168"/>
    <w:bookmarkEnd w:id="5169"/>
    <w:bookmarkEnd w:id="5170"/>
    <w:bookmarkEnd w:id="5171"/>
    <w:bookmarkStart w:id="5185" w:name="X710699513cbeb4e402b9fdd0aeef542e9444049"/>
    <w:p>
      <w:pPr>
        <w:pStyle w:val="Heading2"/>
      </w:pPr>
      <w:r>
        <w:t xml:space="preserve">14.7 </w:t>
      </w:r>
      <w:r>
        <w:rPr>
          <w:rFonts w:hint="eastAsia"/>
        </w:rPr>
        <w:t xml:space="preserve">测试案例设计案例分析</w:t>
      </w:r>
    </w:p>
    <w:p>
      <w:pPr>
        <w:pStyle w:val="BlockText"/>
      </w:pPr>
      <w:r>
        <w:rPr>
          <w:rFonts w:hint="eastAsia"/>
        </w:rPr>
        <w:t xml:space="preserve">【阅读提示】本章聚焦：14.7</w:t>
      </w:r>
      <w:r>
        <w:t xml:space="preserve"> </w:t>
      </w:r>
      <w:r>
        <w:rPr>
          <w:rFonts w:hint="eastAsia"/>
        </w:rPr>
        <w:t xml:space="preserve">测试案例设计案例分析。建议先看结构，再带着问题阅读，关注关键术语、流程与案例，结合自身项目做对照。</w:t>
      </w:r>
    </w:p>
    <w:bookmarkStart w:id="5176" w:name="Xc15f258e63a7b9a99494c1479c3a466719ebeb9"/>
    <w:p>
      <w:pPr>
        <w:pStyle w:val="Heading3"/>
      </w:pPr>
      <w:r>
        <w:t xml:space="preserve">14.7.1 </w:t>
      </w:r>
      <w:r>
        <w:rPr>
          <w:rFonts w:hint="eastAsia"/>
        </w:rPr>
        <w:t xml:space="preserve">案例一：大规模数据仓库ETL测试</w:t>
      </w:r>
    </w:p>
    <w:p>
      <w:pPr>
        <w:pStyle w:val="BlockText"/>
      </w:pPr>
      <w:r>
        <w:rPr>
          <w:rFonts w:hint="eastAsia"/>
        </w:rPr>
        <w:t xml:space="preserve">【先修知识】</w:t>
      </w:r>
    </w:p>
    <w:p>
      <w:pPr>
        <w:pStyle w:val="Compact"/>
        <w:numPr>
          <w:ilvl w:val="0"/>
          <w:numId w:val="4326"/>
        </w:numPr>
      </w:pPr>
      <w:r>
        <w:rPr>
          <w:rFonts w:hint="eastAsia"/>
        </w:rPr>
        <w:t xml:space="preserve">基础：Linux/网络/SQL/一种脚本语言（如</w:t>
      </w:r>
      <w:r>
        <w:t xml:space="preserve"> </w:t>
      </w:r>
      <w:r>
        <w:rPr>
          <w:rFonts w:hint="eastAsia"/>
        </w:rPr>
        <w:t xml:space="preserve">Python）</w:t>
      </w:r>
    </w:p>
    <w:p>
      <w:pPr>
        <w:pStyle w:val="Compact"/>
        <w:numPr>
          <w:ilvl w:val="0"/>
          <w:numId w:val="4326"/>
        </w:numPr>
      </w:pPr>
      <w:r>
        <w:rPr>
          <w:rFonts w:hint="eastAsia"/>
        </w:rPr>
        <w:t xml:space="preserve">大数据入门：分布式/存储与计算分离/批流概念</w:t>
      </w:r>
    </w:p>
    <w:p>
      <w:pPr>
        <w:pStyle w:val="Compact"/>
        <w:numPr>
          <w:ilvl w:val="0"/>
          <w:numId w:val="432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32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327"/>
        </w:numPr>
      </w:pPr>
      <w:r>
        <w:rPr>
          <w:rFonts w:hint="eastAsia"/>
        </w:rPr>
        <w:t xml:space="preserve">能完成</w:t>
      </w:r>
      <w:r>
        <w:t xml:space="preserve"> 1 </w:t>
      </w:r>
      <w:r>
        <w:rPr>
          <w:rFonts w:hint="eastAsia"/>
        </w:rPr>
        <w:t xml:space="preserve">个与本章紧密相关的动手实践</w:t>
      </w:r>
    </w:p>
    <w:p>
      <w:pPr>
        <w:pStyle w:val="Compact"/>
        <w:numPr>
          <w:ilvl w:val="0"/>
          <w:numId w:val="432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328"/>
        </w:numPr>
      </w:pPr>
      <w:r>
        <w:rPr>
          <w:rFonts w:hint="eastAsia"/>
        </w:rPr>
        <w:t xml:space="preserve">请补充本章关键术语及中英对照（参考术语表）</w:t>
      </w:r>
    </w:p>
    <w:p>
      <w:pPr>
        <w:pStyle w:val="BlockText"/>
      </w:pPr>
      <w:r>
        <w:rPr>
          <w:rFonts w:hint="eastAsia"/>
        </w:rPr>
        <w:t xml:space="preserve">【阅读提示】本节聚焦：14.7.1</w:t>
      </w:r>
      <w:r>
        <w:t xml:space="preserve"> </w:t>
      </w:r>
      <w:r>
        <w:rPr>
          <w:rFonts w:hint="eastAsia"/>
        </w:rPr>
        <w:t xml:space="preserve">案例一：大规模数据仓库ETL测试。建议先看结构，再带着问题阅读，关注关键术语、流程与案例，结合自身项目做对照。</w:t>
      </w:r>
    </w:p>
    <w:p>
      <w:pPr>
        <w:pStyle w:val="FirstParagraph"/>
      </w:pPr>
      <w:r>
        <w:rPr>
          <w:rFonts w:hint="eastAsia"/>
          <w:b/>
          <w:bCs/>
        </w:rPr>
        <w:t xml:space="preserve">背景</w:t>
      </w:r>
      <w:r>
        <w:rPr>
          <w:rFonts w:hint="eastAsia"/>
        </w:rPr>
        <w:t xml:space="preserve">：某金融机构需要测试其数据仓库的ETL流程，该流程每日处理TB级数据，包含多个数据源、复杂的数据转换规则和业务逻辑。</w:t>
      </w:r>
    </w:p>
    <w:p>
      <w:pPr>
        <w:pStyle w:val="BodyText"/>
      </w:pPr>
      <w:r>
        <w:rPr>
          <w:rFonts w:hint="eastAsia"/>
          <w:b/>
          <w:bCs/>
        </w:rPr>
        <w:t xml:space="preserve">测试挑战</w:t>
      </w:r>
      <w:r>
        <w:rPr>
          <w:rFonts w:hint="eastAsia"/>
        </w:rPr>
        <w:t xml:space="preserve">：</w:t>
      </w:r>
    </w:p>
    <w:p>
      <w:pPr>
        <w:numPr>
          <w:ilvl w:val="0"/>
          <w:numId w:val="4329"/>
        </w:numPr>
      </w:pPr>
      <w:r>
        <w:rPr>
          <w:rFonts w:hint="eastAsia"/>
        </w:rPr>
        <w:t xml:space="preserve">数据规模大，全量测试耗时长</w:t>
      </w:r>
    </w:p>
    <w:p>
      <w:pPr>
        <w:numPr>
          <w:ilvl w:val="0"/>
          <w:numId w:val="4329"/>
        </w:numPr>
      </w:pPr>
      <w:r>
        <w:rPr>
          <w:rFonts w:hint="eastAsia"/>
        </w:rPr>
        <w:t xml:space="preserve">转换规则复杂，验证难度高</w:t>
      </w:r>
    </w:p>
    <w:p>
      <w:pPr>
        <w:numPr>
          <w:ilvl w:val="0"/>
          <w:numId w:val="4329"/>
        </w:numPr>
      </w:pPr>
      <w:r>
        <w:rPr>
          <w:rFonts w:hint="eastAsia"/>
        </w:rPr>
        <w:t xml:space="preserve">业务逻辑依赖性强</w:t>
      </w:r>
    </w:p>
    <w:p>
      <w:pPr>
        <w:pStyle w:val="FirstParagraph"/>
      </w:pPr>
      <w:r>
        <w:rPr>
          <w:rFonts w:hint="eastAsia"/>
          <w:b/>
          <w:bCs/>
        </w:rPr>
        <w:t xml:space="preserve">测试设计方案</w:t>
      </w:r>
      <w:r>
        <w:rPr>
          <w:rFonts w:hint="eastAsia"/>
        </w:rPr>
        <w:t xml:space="preserve">：</w:t>
      </w:r>
    </w:p>
    <w:p>
      <w:pPr>
        <w:numPr>
          <w:ilvl w:val="0"/>
          <w:numId w:val="4330"/>
        </w:numPr>
      </w:pPr>
      <w:r>
        <w:rPr>
          <w:rFonts w:hint="eastAsia"/>
          <w:b/>
          <w:bCs/>
        </w:rPr>
        <w:t xml:space="preserve">分层测试策略</w:t>
      </w:r>
      <w:r>
        <w:rPr>
          <w:rFonts w:hint="eastAsia"/>
        </w:rPr>
        <w:t xml:space="preserve">：</w:t>
      </w:r>
    </w:p>
    <w:p>
      <w:pPr>
        <w:numPr>
          <w:ilvl w:val="1"/>
          <w:numId w:val="4331"/>
        </w:numPr>
      </w:pPr>
      <w:r>
        <w:rPr>
          <w:rFonts w:hint="eastAsia"/>
        </w:rPr>
        <w:t xml:space="preserve">单元测试：验证单个转换规则</w:t>
      </w:r>
    </w:p>
    <w:p>
      <w:pPr>
        <w:numPr>
          <w:ilvl w:val="1"/>
          <w:numId w:val="4331"/>
        </w:numPr>
      </w:pPr>
      <w:r>
        <w:rPr>
          <w:rFonts w:hint="eastAsia"/>
        </w:rPr>
        <w:t xml:space="preserve">集成测试：验证多个组件交互</w:t>
      </w:r>
    </w:p>
    <w:p>
      <w:pPr>
        <w:numPr>
          <w:ilvl w:val="1"/>
          <w:numId w:val="4331"/>
        </w:numPr>
      </w:pPr>
      <w:r>
        <w:rPr>
          <w:rFonts w:hint="eastAsia"/>
        </w:rPr>
        <w:t xml:space="preserve">端到端测试：验证完整ETL流程</w:t>
      </w:r>
    </w:p>
    <w:p>
      <w:pPr>
        <w:numPr>
          <w:ilvl w:val="0"/>
          <w:numId w:val="4330"/>
        </w:numPr>
      </w:pPr>
      <w:r>
        <w:rPr>
          <w:rFonts w:hint="eastAsia"/>
          <w:b/>
          <w:bCs/>
        </w:rPr>
        <w:t xml:space="preserve">数据采样策略</w:t>
      </w:r>
      <w:r>
        <w:rPr>
          <w:rFonts w:hint="eastAsia"/>
        </w:rPr>
        <w:t xml:space="preserve">：</w:t>
      </w:r>
    </w:p>
    <w:p>
      <w:pPr>
        <w:numPr>
          <w:ilvl w:val="1"/>
          <w:numId w:val="4332"/>
        </w:numPr>
      </w:pPr>
      <w:r>
        <w:rPr>
          <w:rFonts w:hint="eastAsia"/>
        </w:rPr>
        <w:t xml:space="preserve">关键数据全量测试</w:t>
      </w:r>
    </w:p>
    <w:p>
      <w:pPr>
        <w:numPr>
          <w:ilvl w:val="1"/>
          <w:numId w:val="4332"/>
        </w:numPr>
      </w:pPr>
      <w:r>
        <w:rPr>
          <w:rFonts w:hint="eastAsia"/>
        </w:rPr>
        <w:t xml:space="preserve">一般数据采样测试</w:t>
      </w:r>
    </w:p>
    <w:p>
      <w:pPr>
        <w:numPr>
          <w:ilvl w:val="1"/>
          <w:numId w:val="4332"/>
        </w:numPr>
      </w:pPr>
      <w:r>
        <w:rPr>
          <w:rFonts w:hint="eastAsia"/>
        </w:rPr>
        <w:t xml:space="preserve">边界情况定向测试</w:t>
      </w:r>
    </w:p>
    <w:p>
      <w:pPr>
        <w:numPr>
          <w:ilvl w:val="0"/>
          <w:numId w:val="4330"/>
        </w:numPr>
      </w:pPr>
      <w:r>
        <w:rPr>
          <w:rFonts w:hint="eastAsia"/>
          <w:b/>
          <w:bCs/>
        </w:rPr>
        <w:t xml:space="preserve">自动化测试实现</w:t>
      </w:r>
      <w:r>
        <w:rPr>
          <w:rFonts w:hint="eastAsia"/>
        </w:rPr>
        <w:t xml:space="preserve">：</w:t>
      </w:r>
    </w:p>
    <w:p>
      <w:pPr>
        <w:pStyle w:val="BlockText"/>
      </w:pPr>
      <w:r>
        <w:rPr>
          <w:rFonts w:hint="eastAsia"/>
        </w:rPr>
        <w:t xml:space="preserve">【小结】</w:t>
      </w:r>
    </w:p>
    <w:p>
      <w:pPr>
        <w:pStyle w:val="Compact"/>
        <w:numPr>
          <w:ilvl w:val="0"/>
          <w:numId w:val="4333"/>
        </w:numPr>
      </w:pPr>
      <w:r>
        <w:rPr>
          <w:rFonts w:hint="eastAsia"/>
        </w:rPr>
        <w:t xml:space="preserve">用</w:t>
      </w:r>
      <w:r>
        <w:t xml:space="preserve"> 3~5 </w:t>
      </w:r>
      <w:r>
        <w:rPr>
          <w:rFonts w:hint="eastAsia"/>
        </w:rPr>
        <w:t xml:space="preserve">条项目化要点复盘本章内容</w:t>
      </w:r>
    </w:p>
    <w:p>
      <w:pPr>
        <w:pStyle w:val="Compact"/>
        <w:numPr>
          <w:ilvl w:val="0"/>
          <w:numId w:val="4333"/>
        </w:numPr>
      </w:pPr>
      <w:r>
        <w:rPr>
          <w:rFonts w:hint="eastAsia"/>
        </w:rPr>
        <w:t xml:space="preserve">指出易错点/反模式与纠正建议</w:t>
      </w:r>
    </w:p>
    <w:p>
      <w:pPr>
        <w:pStyle w:val="Compact"/>
        <w:numPr>
          <w:ilvl w:val="0"/>
          <w:numId w:val="4333"/>
        </w:numPr>
      </w:pPr>
      <w:r>
        <w:rPr>
          <w:rFonts w:hint="eastAsia"/>
        </w:rPr>
        <w:t xml:space="preserve">给出可延伸阅读或下一步实践方向</w:t>
      </w:r>
    </w:p>
    <w:p>
      <w:pPr>
        <w:pStyle w:val="BlockText"/>
      </w:pPr>
      <w:r>
        <w:rPr>
          <w:rFonts w:hint="eastAsia"/>
        </w:rPr>
        <w:t xml:space="preserve">示例脚本：</w:t>
      </w:r>
      <w:hyperlink r:id="rId5172">
        <w:r>
          <w:rPr>
            <w:rStyle w:val="Hyperlink"/>
            <w:rFonts w:hint="eastAsia"/>
          </w:rPr>
          <w:t xml:space="preserve">案例一：大规模数据仓库ETL测试</w:t>
        </w:r>
        <w:r>
          <w:rPr>
            <w:rStyle w:val="Hyperlink"/>
          </w:rPr>
          <w:t xml:space="preserve"> · 14-07-01__block041.py</w:t>
        </w:r>
      </w:hyperlink>
    </w:p>
    <w:p>
      <w:pPr>
        <w:pStyle w:val="BlockText"/>
      </w:pPr>
      <w:r>
        <w:rPr>
          <w:rFonts w:hint="eastAsia"/>
        </w:rPr>
        <w:t xml:space="preserve">语言：python</w:t>
      </w:r>
      <w:r>
        <w:t xml:space="preserve"> </w:t>
      </w:r>
      <w:r>
        <w:rPr>
          <w:rFonts w:hint="eastAsia"/>
          <w:b/>
          <w:bCs/>
        </w:rPr>
        <w:t xml:space="preserve">测试结果</w:t>
      </w:r>
      <w:r>
        <w:rPr>
          <w:rFonts w:hint="eastAsia"/>
        </w:rPr>
        <w:t xml:space="preserve">：</w:t>
      </w:r>
    </w:p>
    <w:p>
      <w:pPr>
        <w:numPr>
          <w:ilvl w:val="0"/>
          <w:numId w:val="4334"/>
        </w:numPr>
      </w:pPr>
      <w:r>
        <w:rPr>
          <w:rFonts w:hint="eastAsia"/>
        </w:rPr>
        <w:t xml:space="preserve">测试覆盖率达到95%以上</w:t>
      </w:r>
    </w:p>
    <w:p>
      <w:pPr>
        <w:numPr>
          <w:ilvl w:val="0"/>
          <w:numId w:val="4334"/>
        </w:numPr>
      </w:pPr>
      <w:r>
        <w:rPr>
          <w:rFonts w:hint="eastAsia"/>
        </w:rPr>
        <w:t xml:space="preserve">提前发现了数据质量和转换规则问题</w:t>
      </w:r>
    </w:p>
    <w:p>
      <w:pPr>
        <w:numPr>
          <w:ilvl w:val="0"/>
          <w:numId w:val="4334"/>
        </w:numPr>
      </w:pPr>
      <w:r>
        <w:rPr>
          <w:rFonts w:hint="eastAsia"/>
        </w:rPr>
        <w:t xml:space="preserve">自动化测试执行时间从小时级缩短至分钟级</w:t>
      </w:r>
    </w:p>
    <w:bookmarkStart w:id="5173" w:name="学习目标-1201"/>
    <w:p>
      <w:pPr>
        <w:pStyle w:val="Heading4"/>
      </w:pPr>
      <w:r>
        <w:rPr>
          <w:rFonts w:hint="eastAsia"/>
        </w:rPr>
        <w:t xml:space="preserve">学习目标</w:t>
      </w:r>
    </w:p>
    <w:bookmarkEnd w:id="5173"/>
    <w:bookmarkStart w:id="5174" w:name="小结-1201"/>
    <w:p>
      <w:pPr>
        <w:pStyle w:val="Heading4"/>
      </w:pPr>
      <w:r>
        <w:rPr>
          <w:rFonts w:hint="eastAsia"/>
        </w:rPr>
        <w:t xml:space="preserve">小结</w:t>
      </w:r>
    </w:p>
    <w:bookmarkEnd w:id="5174"/>
    <w:bookmarkStart w:id="5175" w:name="练习-1201"/>
    <w:p>
      <w:pPr>
        <w:pStyle w:val="Heading4"/>
      </w:pPr>
      <w:r>
        <w:rPr>
          <w:rFonts w:hint="eastAsia"/>
        </w:rPr>
        <w:t xml:space="preserve">练习</w:t>
      </w:r>
    </w:p>
    <w:bookmarkEnd w:id="5175"/>
    <w:bookmarkEnd w:id="5176"/>
    <w:bookmarkStart w:id="5178" w:name="X2e3a1677e6981906758433f8e6c7aaa68833077"/>
    <w:p>
      <w:pPr>
        <w:pStyle w:val="Heading3"/>
      </w:pPr>
      <w:r>
        <w:t xml:space="preserve">14.7.2 </w:t>
      </w:r>
      <w:r>
        <w:rPr>
          <w:rFonts w:hint="eastAsia"/>
        </w:rPr>
        <w:t xml:space="preserve">案例二：实时流处理系统性能测试</w:t>
      </w:r>
    </w:p>
    <w:p>
      <w:pPr>
        <w:pStyle w:val="BlockText"/>
      </w:pPr>
      <w:r>
        <w:rPr>
          <w:rFonts w:hint="eastAsia"/>
        </w:rPr>
        <w:t xml:space="preserve">【先修知识】</w:t>
      </w:r>
    </w:p>
    <w:p>
      <w:pPr>
        <w:pStyle w:val="Compact"/>
        <w:numPr>
          <w:ilvl w:val="0"/>
          <w:numId w:val="4335"/>
        </w:numPr>
      </w:pPr>
      <w:r>
        <w:rPr>
          <w:rFonts w:hint="eastAsia"/>
        </w:rPr>
        <w:t xml:space="preserve">基础：Linux/网络/SQL/一种脚本语言（如</w:t>
      </w:r>
      <w:r>
        <w:t xml:space="preserve"> </w:t>
      </w:r>
      <w:r>
        <w:rPr>
          <w:rFonts w:hint="eastAsia"/>
        </w:rPr>
        <w:t xml:space="preserve">Python）</w:t>
      </w:r>
    </w:p>
    <w:p>
      <w:pPr>
        <w:pStyle w:val="Compact"/>
        <w:numPr>
          <w:ilvl w:val="0"/>
          <w:numId w:val="4335"/>
        </w:numPr>
      </w:pPr>
      <w:r>
        <w:rPr>
          <w:rFonts w:hint="eastAsia"/>
        </w:rPr>
        <w:t xml:space="preserve">大数据入门：分布式/存储与计算分离/批流概念</w:t>
      </w:r>
    </w:p>
    <w:p>
      <w:pPr>
        <w:pStyle w:val="Compact"/>
        <w:numPr>
          <w:ilvl w:val="0"/>
          <w:numId w:val="433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33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336"/>
        </w:numPr>
      </w:pPr>
      <w:r>
        <w:rPr>
          <w:rFonts w:hint="eastAsia"/>
        </w:rPr>
        <w:t xml:space="preserve">能完成</w:t>
      </w:r>
      <w:r>
        <w:t xml:space="preserve"> 1 </w:t>
      </w:r>
      <w:r>
        <w:rPr>
          <w:rFonts w:hint="eastAsia"/>
        </w:rPr>
        <w:t xml:space="preserve">个与本章紧密相关的动手实践</w:t>
      </w:r>
    </w:p>
    <w:p>
      <w:pPr>
        <w:pStyle w:val="Compact"/>
        <w:numPr>
          <w:ilvl w:val="0"/>
          <w:numId w:val="433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337"/>
        </w:numPr>
      </w:pPr>
      <w:r>
        <w:rPr>
          <w:rFonts w:hint="eastAsia"/>
        </w:rPr>
        <w:t xml:space="preserve">请补充本章关键术语及中英对照（参考术语表）</w:t>
      </w:r>
    </w:p>
    <w:p>
      <w:pPr>
        <w:pStyle w:val="BlockText"/>
      </w:pPr>
      <w:r>
        <w:rPr>
          <w:rFonts w:hint="eastAsia"/>
        </w:rPr>
        <w:t xml:space="preserve">【阅读提示】本节聚焦：14.7.2</w:t>
      </w:r>
      <w:r>
        <w:t xml:space="preserve"> </w:t>
      </w:r>
      <w:r>
        <w:rPr>
          <w:rFonts w:hint="eastAsia"/>
        </w:rPr>
        <w:t xml:space="preserve">案例二：实时流处理系统性能测试。建议先看结构，再带着问题阅读，关注关键术语、流程与案例，结合自身项目做对照。</w:t>
      </w:r>
    </w:p>
    <w:p>
      <w:pPr>
        <w:pStyle w:val="FirstParagraph"/>
      </w:pPr>
      <w:r>
        <w:rPr>
          <w:rFonts w:hint="eastAsia"/>
          <w:b/>
          <w:bCs/>
        </w:rPr>
        <w:t xml:space="preserve">背景</w:t>
      </w:r>
      <w:r>
        <w:rPr>
          <w:rFonts w:hint="eastAsia"/>
        </w:rPr>
        <w:t xml:space="preserve">：某电商平台的实时推荐系统使用Kafka和Flink构建，需要确保在高并发场景下的性能和稳定性。</w:t>
      </w:r>
    </w:p>
    <w:p>
      <w:pPr>
        <w:pStyle w:val="BodyText"/>
      </w:pPr>
      <w:r>
        <w:rPr>
          <w:rFonts w:hint="eastAsia"/>
          <w:b/>
          <w:bCs/>
        </w:rPr>
        <w:t xml:space="preserve">测试挑战</w:t>
      </w:r>
      <w:r>
        <w:rPr>
          <w:rFonts w:hint="eastAsia"/>
        </w:rPr>
        <w:t xml:space="preserve">：</w:t>
      </w:r>
    </w:p>
    <w:p>
      <w:pPr>
        <w:numPr>
          <w:ilvl w:val="0"/>
          <w:numId w:val="4338"/>
        </w:numPr>
      </w:pPr>
      <w:r>
        <w:rPr>
          <w:rFonts w:hint="eastAsia"/>
        </w:rPr>
        <w:t xml:space="preserve">需要模拟真实流量模式</w:t>
      </w:r>
    </w:p>
    <w:p>
      <w:pPr>
        <w:numPr>
          <w:ilvl w:val="0"/>
          <w:numId w:val="4338"/>
        </w:numPr>
      </w:pPr>
      <w:r>
        <w:rPr>
          <w:rFonts w:hint="eastAsia"/>
        </w:rPr>
        <w:t xml:space="preserve">系统负载变化大</w:t>
      </w:r>
    </w:p>
    <w:p>
      <w:pPr>
        <w:numPr>
          <w:ilvl w:val="0"/>
          <w:numId w:val="4338"/>
        </w:numPr>
      </w:pPr>
      <w:r>
        <w:rPr>
          <w:rFonts w:hint="eastAsia"/>
        </w:rPr>
        <w:t xml:space="preserve">端到端延迟要求严格</w:t>
      </w:r>
    </w:p>
    <w:p>
      <w:pPr>
        <w:pStyle w:val="FirstParagraph"/>
      </w:pPr>
      <w:r>
        <w:rPr>
          <w:rFonts w:hint="eastAsia"/>
          <w:b/>
          <w:bCs/>
        </w:rPr>
        <w:t xml:space="preserve">测试设计方案</w:t>
      </w:r>
      <w:r>
        <w:rPr>
          <w:rFonts w:hint="eastAsia"/>
        </w:rPr>
        <w:t xml:space="preserve">：</w:t>
      </w:r>
    </w:p>
    <w:p>
      <w:pPr>
        <w:numPr>
          <w:ilvl w:val="0"/>
          <w:numId w:val="4339"/>
        </w:numPr>
      </w:pPr>
      <w:r>
        <w:rPr>
          <w:rFonts w:hint="eastAsia"/>
          <w:b/>
          <w:bCs/>
        </w:rPr>
        <w:t xml:space="preserve">负载测试设计</w:t>
      </w:r>
      <w:r>
        <w:rPr>
          <w:rFonts w:hint="eastAsia"/>
        </w:rPr>
        <w:t xml:space="preserve">：</w:t>
      </w:r>
    </w:p>
    <w:p>
      <w:pPr>
        <w:numPr>
          <w:ilvl w:val="1"/>
          <w:numId w:val="4340"/>
        </w:numPr>
      </w:pPr>
      <w:r>
        <w:rPr>
          <w:rFonts w:hint="eastAsia"/>
        </w:rPr>
        <w:t xml:space="preserve">基准测试：确定系统基本性能指标</w:t>
      </w:r>
    </w:p>
    <w:p>
      <w:pPr>
        <w:numPr>
          <w:ilvl w:val="1"/>
          <w:numId w:val="4340"/>
        </w:numPr>
      </w:pPr>
      <w:r>
        <w:rPr>
          <w:rFonts w:hint="eastAsia"/>
        </w:rPr>
        <w:t xml:space="preserve">峰值测试：模拟流量高峰场景</w:t>
      </w:r>
    </w:p>
    <w:p>
      <w:pPr>
        <w:numPr>
          <w:ilvl w:val="1"/>
          <w:numId w:val="4340"/>
        </w:numPr>
      </w:pPr>
      <w:r>
        <w:rPr>
          <w:rFonts w:hint="eastAsia"/>
        </w:rPr>
        <w:t xml:space="preserve">持续负载测试：验证长时间稳定性</w:t>
      </w:r>
    </w:p>
    <w:p>
      <w:pPr>
        <w:numPr>
          <w:ilvl w:val="0"/>
          <w:numId w:val="4339"/>
        </w:numPr>
      </w:pPr>
      <w:r>
        <w:rPr>
          <w:rFonts w:hint="eastAsia"/>
          <w:b/>
          <w:bCs/>
        </w:rPr>
        <w:t xml:space="preserve">测试数据生成</w:t>
      </w:r>
      <w:r>
        <w:rPr>
          <w:rFonts w:hint="eastAsia"/>
        </w:rPr>
        <w:t xml:space="preserve">：</w:t>
      </w:r>
    </w:p>
    <w:p>
      <w:pPr>
        <w:numPr>
          <w:ilvl w:val="1"/>
          <w:numId w:val="4341"/>
        </w:numPr>
      </w:pPr>
      <w:r>
        <w:rPr>
          <w:rFonts w:hint="eastAsia"/>
        </w:rPr>
        <w:t xml:space="preserve">基于历史流量模式的流量生成器</w:t>
      </w:r>
    </w:p>
    <w:p>
      <w:pPr>
        <w:numPr>
          <w:ilvl w:val="1"/>
          <w:numId w:val="4341"/>
        </w:numPr>
      </w:pPr>
      <w:r>
        <w:rPr>
          <w:rFonts w:hint="eastAsia"/>
        </w:rPr>
        <w:t xml:space="preserve">包含各种数据分布和异常模式</w:t>
      </w:r>
    </w:p>
    <w:p>
      <w:pPr>
        <w:numPr>
          <w:ilvl w:val="1"/>
          <w:numId w:val="4341"/>
        </w:numPr>
      </w:pPr>
      <w:r>
        <w:rPr>
          <w:rFonts w:hint="eastAsia"/>
        </w:rPr>
        <w:t xml:space="preserve">支持动态调整流量参数</w:t>
      </w:r>
    </w:p>
    <w:p>
      <w:pPr>
        <w:numPr>
          <w:ilvl w:val="0"/>
          <w:numId w:val="4339"/>
        </w:numPr>
      </w:pPr>
      <w:r>
        <w:rPr>
          <w:rFonts w:hint="eastAsia"/>
          <w:b/>
          <w:bCs/>
        </w:rPr>
        <w:t xml:space="preserve">性能指标监控</w:t>
      </w:r>
      <w:r>
        <w:rPr>
          <w:rFonts w:hint="eastAsia"/>
        </w:rPr>
        <w:t xml:space="preserve">：</w:t>
      </w:r>
    </w:p>
    <w:p>
      <w:pPr>
        <w:pStyle w:val="BlockText"/>
      </w:pPr>
      <w:r>
        <w:rPr>
          <w:rFonts w:hint="eastAsia"/>
        </w:rPr>
        <w:t xml:space="preserve">【小结】</w:t>
      </w:r>
    </w:p>
    <w:p>
      <w:pPr>
        <w:pStyle w:val="Compact"/>
        <w:numPr>
          <w:ilvl w:val="0"/>
          <w:numId w:val="4342"/>
        </w:numPr>
      </w:pPr>
      <w:r>
        <w:rPr>
          <w:rFonts w:hint="eastAsia"/>
        </w:rPr>
        <w:t xml:space="preserve">用</w:t>
      </w:r>
      <w:r>
        <w:t xml:space="preserve"> 3~5 </w:t>
      </w:r>
      <w:r>
        <w:rPr>
          <w:rFonts w:hint="eastAsia"/>
        </w:rPr>
        <w:t xml:space="preserve">条项目化要点复盘本章内容</w:t>
      </w:r>
    </w:p>
    <w:p>
      <w:pPr>
        <w:pStyle w:val="Compact"/>
        <w:numPr>
          <w:ilvl w:val="0"/>
          <w:numId w:val="4342"/>
        </w:numPr>
      </w:pPr>
      <w:r>
        <w:rPr>
          <w:rFonts w:hint="eastAsia"/>
        </w:rPr>
        <w:t xml:space="preserve">指出易错点/反模式与纠正建议</w:t>
      </w:r>
    </w:p>
    <w:p>
      <w:pPr>
        <w:pStyle w:val="Compact"/>
        <w:numPr>
          <w:ilvl w:val="0"/>
          <w:numId w:val="4342"/>
        </w:numPr>
      </w:pPr>
      <w:r>
        <w:rPr>
          <w:rFonts w:hint="eastAsia"/>
        </w:rPr>
        <w:t xml:space="preserve">给出可延伸阅读或下一步实践方向</w:t>
      </w:r>
    </w:p>
    <w:p>
      <w:pPr>
        <w:pStyle w:val="BlockText"/>
      </w:pPr>
      <w:r>
        <w:rPr>
          <w:rFonts w:hint="eastAsia"/>
        </w:rPr>
        <w:t xml:space="preserve">示例脚本：</w:t>
      </w:r>
      <w:hyperlink r:id="rId5177">
        <w:r>
          <w:rPr>
            <w:rStyle w:val="Hyperlink"/>
            <w:rFonts w:hint="eastAsia"/>
          </w:rPr>
          <w:t xml:space="preserve">案例二：实时流处理系统性能测试</w:t>
        </w:r>
        <w:r>
          <w:rPr>
            <w:rStyle w:val="Hyperlink"/>
          </w:rPr>
          <w:t xml:space="preserve"> · 14-07-02__block042.py</w:t>
        </w:r>
      </w:hyperlink>
    </w:p>
    <w:p>
      <w:pPr>
        <w:pStyle w:val="BlockText"/>
      </w:pPr>
      <w:r>
        <w:rPr>
          <w:rFonts w:hint="eastAsia"/>
        </w:rPr>
        <w:t xml:space="preserve">语言：python</w:t>
      </w:r>
      <w:r>
        <w:t xml:space="preserve"> </w:t>
      </w:r>
      <w:r>
        <w:rPr>
          <w:rFonts w:hint="eastAsia"/>
          <w:b/>
          <w:bCs/>
        </w:rPr>
        <w:t xml:space="preserve">测试结果</w:t>
      </w:r>
      <w:r>
        <w:rPr>
          <w:rFonts w:hint="eastAsia"/>
        </w:rPr>
        <w:t xml:space="preserve">：</w:t>
      </w:r>
    </w:p>
    <w:p>
      <w:pPr>
        <w:numPr>
          <w:ilvl w:val="0"/>
          <w:numId w:val="4343"/>
        </w:numPr>
      </w:pPr>
      <w:r>
        <w:rPr>
          <w:rFonts w:hint="eastAsia"/>
        </w:rPr>
        <w:t xml:space="preserve">系统最大吞吐量达到预期目标的120%</w:t>
      </w:r>
    </w:p>
    <w:p>
      <w:pPr>
        <w:numPr>
          <w:ilvl w:val="0"/>
          <w:numId w:val="4343"/>
        </w:numPr>
      </w:pPr>
      <w:r>
        <w:rPr>
          <w:rFonts w:hint="eastAsia"/>
        </w:rPr>
        <w:t xml:space="preserve">端到端延迟稳定在100ms以内</w:t>
      </w:r>
    </w:p>
    <w:p>
      <w:pPr>
        <w:numPr>
          <w:ilvl w:val="0"/>
          <w:numId w:val="4343"/>
        </w:numPr>
      </w:pPr>
      <w:r>
        <w:rPr>
          <w:rFonts w:hint="eastAsia"/>
        </w:rPr>
        <w:t xml:space="preserve">识别并解决了资源瓶颈问题</w:t>
      </w:r>
    </w:p>
    <w:bookmarkEnd w:id="5178"/>
    <w:bookmarkStart w:id="5179" w:name="学习目标-1202"/>
    <w:p>
      <w:pPr>
        <w:pStyle w:val="Heading3"/>
      </w:pPr>
      <w:r>
        <w:rPr>
          <w:rFonts w:hint="eastAsia"/>
        </w:rPr>
        <w:t xml:space="preserve">学习目标</w:t>
      </w:r>
    </w:p>
    <w:bookmarkEnd w:id="5179"/>
    <w:bookmarkStart w:id="5180" w:name="小结-1202"/>
    <w:p>
      <w:pPr>
        <w:pStyle w:val="Heading3"/>
      </w:pPr>
      <w:r>
        <w:rPr>
          <w:rFonts w:hint="eastAsia"/>
        </w:rPr>
        <w:t xml:space="preserve">小结</w:t>
      </w:r>
    </w:p>
    <w:bookmarkEnd w:id="5180"/>
    <w:bookmarkStart w:id="5184" w:name="练习-1202"/>
    <w:p>
      <w:pPr>
        <w:pStyle w:val="Heading3"/>
      </w:pPr>
      <w:r>
        <w:rPr>
          <w:rFonts w:hint="eastAsia"/>
        </w:rPr>
        <w:t xml:space="preserve">练习</w:t>
      </w:r>
    </w:p>
    <w:bookmarkStart w:id="5181" w:name="学习目标-1203"/>
    <w:p>
      <w:pPr>
        <w:pStyle w:val="Heading4"/>
      </w:pPr>
      <w:r>
        <w:rPr>
          <w:rFonts w:hint="eastAsia"/>
        </w:rPr>
        <w:t xml:space="preserve">学习目标</w:t>
      </w:r>
    </w:p>
    <w:bookmarkEnd w:id="5181"/>
    <w:bookmarkStart w:id="5182" w:name="小结-1203"/>
    <w:p>
      <w:pPr>
        <w:pStyle w:val="Heading4"/>
      </w:pPr>
      <w:r>
        <w:rPr>
          <w:rFonts w:hint="eastAsia"/>
        </w:rPr>
        <w:t xml:space="preserve">小结</w:t>
      </w:r>
    </w:p>
    <w:bookmarkEnd w:id="5182"/>
    <w:bookmarkStart w:id="5183" w:name="练习-1203"/>
    <w:p>
      <w:pPr>
        <w:pStyle w:val="Heading4"/>
      </w:pPr>
      <w:r>
        <w:rPr>
          <w:rFonts w:hint="eastAsia"/>
        </w:rPr>
        <w:t xml:space="preserve">练习</w:t>
      </w:r>
    </w:p>
    <w:bookmarkEnd w:id="5183"/>
    <w:bookmarkEnd w:id="5184"/>
    <w:bookmarkEnd w:id="5185"/>
    <w:bookmarkStart w:id="5205" w:name="Xd2909fa6caf3780b249e3a7abd95997315f4e4f"/>
    <w:p>
      <w:pPr>
        <w:pStyle w:val="Heading2"/>
      </w:pPr>
      <w:r>
        <w:t xml:space="preserve">14.8 </w:t>
      </w:r>
      <w:r>
        <w:rPr>
          <w:rFonts w:hint="eastAsia"/>
        </w:rPr>
        <w:t xml:space="preserve">测试案例设计常见问题与解答</w:t>
      </w:r>
    </w:p>
    <w:p>
      <w:pPr>
        <w:pStyle w:val="BlockText"/>
      </w:pPr>
      <w:r>
        <w:rPr>
          <w:rFonts w:hint="eastAsia"/>
        </w:rPr>
        <w:t xml:space="preserve">【阅读提示】本章聚焦：14.8</w:t>
      </w:r>
      <w:r>
        <w:t xml:space="preserve"> </w:t>
      </w:r>
      <w:r>
        <w:rPr>
          <w:rFonts w:hint="eastAsia"/>
        </w:rPr>
        <w:t xml:space="preserve">测试案例设计常见问题与解答。建议先看结构，再带着问题阅读，关注关键术语、流程与案例，结合自身项目做对照。</w:t>
      </w:r>
    </w:p>
    <w:bookmarkStart w:id="5189" w:name="Xf24fc38e854eee14dd14b94fb2dc678add56be5"/>
    <w:p>
      <w:pPr>
        <w:pStyle w:val="Heading3"/>
      </w:pPr>
      <w:r>
        <w:t xml:space="preserve">14.8.1 </w:t>
      </w:r>
      <w:r>
        <w:rPr>
          <w:rFonts w:hint="eastAsia"/>
        </w:rPr>
        <w:t xml:space="preserve">功能测试案例设计问题</w:t>
      </w:r>
    </w:p>
    <w:p>
      <w:pPr>
        <w:pStyle w:val="BlockText"/>
      </w:pPr>
      <w:r>
        <w:rPr>
          <w:rFonts w:hint="eastAsia"/>
        </w:rPr>
        <w:t xml:space="preserve">【先修知识】</w:t>
      </w:r>
    </w:p>
    <w:p>
      <w:pPr>
        <w:pStyle w:val="Compact"/>
        <w:numPr>
          <w:ilvl w:val="0"/>
          <w:numId w:val="4344"/>
        </w:numPr>
      </w:pPr>
      <w:r>
        <w:rPr>
          <w:rFonts w:hint="eastAsia"/>
        </w:rPr>
        <w:t xml:space="preserve">基础：Linux/网络/SQL/一种脚本语言（如</w:t>
      </w:r>
      <w:r>
        <w:t xml:space="preserve"> </w:t>
      </w:r>
      <w:r>
        <w:rPr>
          <w:rFonts w:hint="eastAsia"/>
        </w:rPr>
        <w:t xml:space="preserve">Python）</w:t>
      </w:r>
    </w:p>
    <w:p>
      <w:pPr>
        <w:pStyle w:val="Compact"/>
        <w:numPr>
          <w:ilvl w:val="0"/>
          <w:numId w:val="4344"/>
        </w:numPr>
      </w:pPr>
      <w:r>
        <w:rPr>
          <w:rFonts w:hint="eastAsia"/>
        </w:rPr>
        <w:t xml:space="preserve">大数据入门：分布式/存储与计算分离/批流概念</w:t>
      </w:r>
    </w:p>
    <w:p>
      <w:pPr>
        <w:pStyle w:val="Compact"/>
        <w:numPr>
          <w:ilvl w:val="0"/>
          <w:numId w:val="434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34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345"/>
        </w:numPr>
      </w:pPr>
      <w:r>
        <w:rPr>
          <w:rFonts w:hint="eastAsia"/>
        </w:rPr>
        <w:t xml:space="preserve">能完成</w:t>
      </w:r>
      <w:r>
        <w:t xml:space="preserve"> 1 </w:t>
      </w:r>
      <w:r>
        <w:rPr>
          <w:rFonts w:hint="eastAsia"/>
        </w:rPr>
        <w:t xml:space="preserve">个与本章紧密相关的动手实践</w:t>
      </w:r>
    </w:p>
    <w:p>
      <w:pPr>
        <w:pStyle w:val="Compact"/>
        <w:numPr>
          <w:ilvl w:val="0"/>
          <w:numId w:val="434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346"/>
        </w:numPr>
      </w:pPr>
      <w:r>
        <w:rPr>
          <w:rFonts w:hint="eastAsia"/>
        </w:rPr>
        <w:t xml:space="preserve">请补充本章关键术语及中英对照（参考术语表）</w:t>
      </w:r>
    </w:p>
    <w:p>
      <w:pPr>
        <w:pStyle w:val="BlockText"/>
      </w:pPr>
      <w:r>
        <w:rPr>
          <w:rFonts w:hint="eastAsia"/>
        </w:rPr>
        <w:t xml:space="preserve">【阅读提示】本节聚焦：14.8.1</w:t>
      </w:r>
      <w:r>
        <w:t xml:space="preserve"> </w:t>
      </w:r>
      <w:r>
        <w:rPr>
          <w:rFonts w:hint="eastAsia"/>
        </w:rPr>
        <w:t xml:space="preserve">功能测试案例设计问题。建议先看结构，再带着问题阅读，关注关键术语、流程与案例，结合自身项目做对照。</w:t>
      </w:r>
    </w:p>
    <w:p>
      <w:pPr>
        <w:pStyle w:val="FirstParagraph"/>
      </w:pPr>
      <w:r>
        <w:rPr>
          <w:b/>
          <w:bCs/>
        </w:rPr>
        <w:t xml:space="preserve">Q1: </w:t>
      </w:r>
      <w:r>
        <w:rPr>
          <w:rFonts w:hint="eastAsia"/>
          <w:b/>
          <w:bCs/>
        </w:rPr>
        <w:t xml:space="preserve">如何设计有效的边界测试用例？</w:t>
      </w:r>
    </w:p>
    <w:p>
      <w:pPr>
        <w:pStyle w:val="BodyText"/>
      </w:pPr>
      <w:r>
        <w:rPr>
          <w:b/>
          <w:bCs/>
        </w:rPr>
        <w:t xml:space="preserve">A1:</w:t>
      </w:r>
      <w:r>
        <w:t xml:space="preserve"> </w:t>
      </w:r>
      <w:r>
        <w:rPr>
          <w:rFonts w:hint="eastAsia"/>
        </w:rPr>
        <w:t xml:space="preserve">边界测试用例设计策略：</w:t>
      </w:r>
    </w:p>
    <w:p>
      <w:pPr>
        <w:numPr>
          <w:ilvl w:val="0"/>
          <w:numId w:val="4347"/>
        </w:numPr>
      </w:pPr>
      <w:r>
        <w:rPr>
          <w:rFonts w:hint="eastAsia"/>
        </w:rPr>
        <w:t xml:space="preserve">识别所有可能的边界值，包括数值、字符串长度、时间限制等</w:t>
      </w:r>
    </w:p>
    <w:p>
      <w:pPr>
        <w:numPr>
          <w:ilvl w:val="0"/>
          <w:numId w:val="4347"/>
        </w:numPr>
      </w:pPr>
      <w:r>
        <w:rPr>
          <w:rFonts w:hint="eastAsia"/>
        </w:rPr>
        <w:t xml:space="preserve">使用边界值分析方法，测试边界值及边界附近的值</w:t>
      </w:r>
    </w:p>
    <w:p>
      <w:pPr>
        <w:numPr>
          <w:ilvl w:val="0"/>
          <w:numId w:val="4347"/>
        </w:numPr>
      </w:pPr>
      <w:r>
        <w:rPr>
          <w:rFonts w:hint="eastAsia"/>
        </w:rPr>
        <w:t xml:space="preserve">针对大数据特定边界，如分区边界、文件大小限制、批处理窗口边界等</w:t>
      </w:r>
    </w:p>
    <w:p>
      <w:pPr>
        <w:numPr>
          <w:ilvl w:val="0"/>
          <w:numId w:val="4347"/>
        </w:numPr>
      </w:pPr>
      <w:r>
        <w:rPr>
          <w:rFonts w:hint="eastAsia"/>
        </w:rPr>
        <w:t xml:space="preserve">结合业务规则设计边界测试场景，验证系统对边界条件的处理</w:t>
      </w:r>
    </w:p>
    <w:p>
      <w:pPr>
        <w:pStyle w:val="FirstParagraph"/>
      </w:pPr>
      <w:r>
        <w:rPr>
          <w:b/>
          <w:bCs/>
        </w:rPr>
        <w:t xml:space="preserve">Q2: </w:t>
      </w:r>
      <w:r>
        <w:rPr>
          <w:rFonts w:hint="eastAsia"/>
          <w:b/>
          <w:bCs/>
        </w:rPr>
        <w:t xml:space="preserve">如何确保测试覆盖所有关键业务流程？</w:t>
      </w:r>
    </w:p>
    <w:p>
      <w:pPr>
        <w:pStyle w:val="BodyText"/>
      </w:pPr>
      <w:r>
        <w:rPr>
          <w:b/>
          <w:bCs/>
        </w:rPr>
        <w:t xml:space="preserve">A2:</w:t>
      </w:r>
      <w:r>
        <w:t xml:space="preserve"> </w:t>
      </w:r>
      <w:r>
        <w:rPr>
          <w:rFonts w:hint="eastAsia"/>
        </w:rPr>
        <w:t xml:space="preserve">确保全面覆盖的方法：</w:t>
      </w:r>
    </w:p>
    <w:p>
      <w:pPr>
        <w:numPr>
          <w:ilvl w:val="0"/>
          <w:numId w:val="4348"/>
        </w:numPr>
      </w:pPr>
      <w:r>
        <w:rPr>
          <w:rFonts w:hint="eastAsia"/>
        </w:rPr>
        <w:t xml:space="preserve">使用业务流程建模工具映射所有关键流程</w:t>
      </w:r>
    </w:p>
    <w:p>
      <w:pPr>
        <w:numPr>
          <w:ilvl w:val="0"/>
          <w:numId w:val="4348"/>
        </w:numPr>
      </w:pPr>
      <w:r>
        <w:rPr>
          <w:rFonts w:hint="eastAsia"/>
        </w:rPr>
        <w:t xml:space="preserve">采用路径覆盖方法，确保所有业务路径都被测试</w:t>
      </w:r>
    </w:p>
    <w:p>
      <w:pPr>
        <w:numPr>
          <w:ilvl w:val="0"/>
          <w:numId w:val="4348"/>
        </w:numPr>
      </w:pPr>
      <w:r>
        <w:rPr>
          <w:rFonts w:hint="eastAsia"/>
        </w:rPr>
        <w:t xml:space="preserve">基于风险评估，优先覆盖高风险业务流程</w:t>
      </w:r>
    </w:p>
    <w:p>
      <w:pPr>
        <w:numPr>
          <w:ilvl w:val="0"/>
          <w:numId w:val="4348"/>
        </w:numPr>
      </w:pPr>
      <w:r>
        <w:rPr>
          <w:rFonts w:hint="eastAsia"/>
        </w:rPr>
        <w:t xml:space="preserve">使用测试矩阵确保功能和场景组合的全面覆盖</w:t>
      </w:r>
    </w:p>
    <w:p>
      <w:pPr>
        <w:pStyle w:val="BlockText"/>
      </w:pPr>
      <w:r>
        <w:rPr>
          <w:rFonts w:hint="eastAsia"/>
        </w:rPr>
        <w:t xml:space="preserve">【小结】</w:t>
      </w:r>
    </w:p>
    <w:p>
      <w:pPr>
        <w:numPr>
          <w:ilvl w:val="0"/>
          <w:numId w:val="4349"/>
        </w:numPr>
      </w:pPr>
      <w:r>
        <w:rPr>
          <w:rFonts w:hint="eastAsia"/>
        </w:rPr>
        <w:t xml:space="preserve">用</w:t>
      </w:r>
      <w:r>
        <w:t xml:space="preserve"> 3~5 </w:t>
      </w:r>
      <w:r>
        <w:rPr>
          <w:rFonts w:hint="eastAsia"/>
        </w:rPr>
        <w:t xml:space="preserve">条项目化要点复盘本章内容</w:t>
      </w:r>
    </w:p>
    <w:p>
      <w:pPr>
        <w:numPr>
          <w:ilvl w:val="0"/>
          <w:numId w:val="4349"/>
        </w:numPr>
      </w:pPr>
      <w:r>
        <w:rPr>
          <w:rFonts w:hint="eastAsia"/>
        </w:rPr>
        <w:t xml:space="preserve">指出易错点/反模式与纠正建议</w:t>
      </w:r>
    </w:p>
    <w:p>
      <w:pPr>
        <w:numPr>
          <w:ilvl w:val="0"/>
          <w:numId w:val="4349"/>
        </w:numPr>
      </w:pPr>
      <w:r>
        <w:rPr>
          <w:rFonts w:hint="eastAsia"/>
        </w:rPr>
        <w:t xml:space="preserve">给出可延伸阅读或下一步实践方向</w:t>
      </w:r>
    </w:p>
    <w:p>
      <w:pPr>
        <w:numPr>
          <w:ilvl w:val="0"/>
          <w:numId w:val="4349"/>
        </w:numPr>
      </w:pPr>
      <w:r>
        <w:rPr>
          <w:rFonts w:hint="eastAsia"/>
        </w:rPr>
        <w:t xml:space="preserve">定期审查和更新测试用例，确保与业务变化保持同步</w:t>
      </w:r>
    </w:p>
    <w:p>
      <w:pPr>
        <w:pStyle w:val="BlockText"/>
      </w:pPr>
      <w:r>
        <w:rPr>
          <w:rFonts w:hint="eastAsia"/>
        </w:rPr>
        <w:t xml:space="preserve">【章节重点难点总结】</w:t>
      </w:r>
    </w:p>
    <w:p>
      <w:pPr>
        <w:pStyle w:val="Compact"/>
        <w:numPr>
          <w:ilvl w:val="0"/>
          <w:numId w:val="4350"/>
        </w:numPr>
      </w:pPr>
      <w:r>
        <w:rPr>
          <w:rFonts w:hint="eastAsia"/>
        </w:rPr>
        <w:t xml:space="preserve">本节要点：梳理关键概念、流程与方法；明确输入输出与成功标准</w:t>
      </w:r>
    </w:p>
    <w:p>
      <w:pPr>
        <w:pStyle w:val="Compact"/>
        <w:numPr>
          <w:ilvl w:val="0"/>
          <w:numId w:val="435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351"/>
        </w:numPr>
      </w:pPr>
      <w:r>
        <w:rPr>
          <w:rFonts w:hint="eastAsia"/>
        </w:rPr>
        <w:t xml:space="preserve">结合你的项目，描述本节主题的一个实践场景，并给出验证要点。</w:t>
      </w:r>
    </w:p>
    <w:p>
      <w:pPr>
        <w:pStyle w:val="Compact"/>
        <w:numPr>
          <w:ilvl w:val="0"/>
          <w:numId w:val="4351"/>
        </w:numPr>
      </w:pPr>
      <w:r>
        <w:rPr>
          <w:rFonts w:hint="eastAsia"/>
        </w:rPr>
        <w:t xml:space="preserve">列出2-3个风险点/常见陷阱，并给出可操作的规避建议。</w:t>
      </w:r>
    </w:p>
    <w:bookmarkStart w:id="5186" w:name="学习目标-1204"/>
    <w:p>
      <w:pPr>
        <w:pStyle w:val="Heading4"/>
      </w:pPr>
      <w:r>
        <w:rPr>
          <w:rFonts w:hint="eastAsia"/>
        </w:rPr>
        <w:t xml:space="preserve">学习目标</w:t>
      </w:r>
    </w:p>
    <w:bookmarkEnd w:id="5186"/>
    <w:bookmarkStart w:id="5187" w:name="小结-1204"/>
    <w:p>
      <w:pPr>
        <w:pStyle w:val="Heading4"/>
      </w:pPr>
      <w:r>
        <w:rPr>
          <w:rFonts w:hint="eastAsia"/>
        </w:rPr>
        <w:t xml:space="preserve">小结</w:t>
      </w:r>
    </w:p>
    <w:bookmarkEnd w:id="5187"/>
    <w:bookmarkStart w:id="5188" w:name="练习-1204"/>
    <w:p>
      <w:pPr>
        <w:pStyle w:val="Heading4"/>
      </w:pPr>
      <w:r>
        <w:rPr>
          <w:rFonts w:hint="eastAsia"/>
        </w:rPr>
        <w:t xml:space="preserve">练习</w:t>
      </w:r>
    </w:p>
    <w:bookmarkEnd w:id="5188"/>
    <w:bookmarkEnd w:id="5189"/>
    <w:bookmarkStart w:id="5193" w:name="Xf8c679fbb298ac8a066b851408e8435800f410e"/>
    <w:p>
      <w:pPr>
        <w:pStyle w:val="Heading3"/>
      </w:pPr>
      <w:r>
        <w:t xml:space="preserve">14.8.2 </w:t>
      </w:r>
      <w:r>
        <w:rPr>
          <w:rFonts w:hint="eastAsia"/>
        </w:rPr>
        <w:t xml:space="preserve">性能测试场景设计问题</w:t>
      </w:r>
    </w:p>
    <w:p>
      <w:pPr>
        <w:pStyle w:val="BlockText"/>
      </w:pPr>
      <w:r>
        <w:rPr>
          <w:rFonts w:hint="eastAsia"/>
        </w:rPr>
        <w:t xml:space="preserve">【先修知识】</w:t>
      </w:r>
    </w:p>
    <w:p>
      <w:pPr>
        <w:pStyle w:val="Compact"/>
        <w:numPr>
          <w:ilvl w:val="0"/>
          <w:numId w:val="4352"/>
        </w:numPr>
      </w:pPr>
      <w:r>
        <w:rPr>
          <w:rFonts w:hint="eastAsia"/>
        </w:rPr>
        <w:t xml:space="preserve">基础：Linux/网络/SQL/一种脚本语言（如</w:t>
      </w:r>
      <w:r>
        <w:t xml:space="preserve"> </w:t>
      </w:r>
      <w:r>
        <w:rPr>
          <w:rFonts w:hint="eastAsia"/>
        </w:rPr>
        <w:t xml:space="preserve">Python）</w:t>
      </w:r>
    </w:p>
    <w:p>
      <w:pPr>
        <w:pStyle w:val="Compact"/>
        <w:numPr>
          <w:ilvl w:val="0"/>
          <w:numId w:val="4352"/>
        </w:numPr>
      </w:pPr>
      <w:r>
        <w:rPr>
          <w:rFonts w:hint="eastAsia"/>
        </w:rPr>
        <w:t xml:space="preserve">大数据入门：分布式/存储与计算分离/批流概念</w:t>
      </w:r>
    </w:p>
    <w:p>
      <w:pPr>
        <w:pStyle w:val="Compact"/>
        <w:numPr>
          <w:ilvl w:val="0"/>
          <w:numId w:val="435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35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353"/>
        </w:numPr>
      </w:pPr>
      <w:r>
        <w:rPr>
          <w:rFonts w:hint="eastAsia"/>
        </w:rPr>
        <w:t xml:space="preserve">能完成</w:t>
      </w:r>
      <w:r>
        <w:t xml:space="preserve"> 1 </w:t>
      </w:r>
      <w:r>
        <w:rPr>
          <w:rFonts w:hint="eastAsia"/>
        </w:rPr>
        <w:t xml:space="preserve">个与本章紧密相关的动手实践</w:t>
      </w:r>
    </w:p>
    <w:p>
      <w:pPr>
        <w:pStyle w:val="Compact"/>
        <w:numPr>
          <w:ilvl w:val="0"/>
          <w:numId w:val="435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354"/>
        </w:numPr>
      </w:pPr>
      <w:r>
        <w:rPr>
          <w:rFonts w:hint="eastAsia"/>
        </w:rPr>
        <w:t xml:space="preserve">请补充本章关键术语及中英对照（参考术语表）</w:t>
      </w:r>
    </w:p>
    <w:p>
      <w:pPr>
        <w:pStyle w:val="BlockText"/>
      </w:pPr>
      <w:r>
        <w:rPr>
          <w:rFonts w:hint="eastAsia"/>
        </w:rPr>
        <w:t xml:space="preserve">【阅读提示】本节聚焦：14.8.2</w:t>
      </w:r>
      <w:r>
        <w:t xml:space="preserve"> </w:t>
      </w:r>
      <w:r>
        <w:rPr>
          <w:rFonts w:hint="eastAsia"/>
        </w:rPr>
        <w:t xml:space="preserve">性能测试场景设计问题。建议先看结构，再带着问题阅读，关注关键术语、流程与案例，结合自身项目做对照。</w:t>
      </w:r>
    </w:p>
    <w:p>
      <w:pPr>
        <w:pStyle w:val="FirstParagraph"/>
      </w:pPr>
      <w:r>
        <w:rPr>
          <w:b/>
          <w:bCs/>
        </w:rPr>
        <w:t xml:space="preserve">Q3: </w:t>
      </w:r>
      <w:r>
        <w:rPr>
          <w:rFonts w:hint="eastAsia"/>
          <w:b/>
          <w:bCs/>
        </w:rPr>
        <w:t xml:space="preserve">如何设计真实的性能测试负载？</w:t>
      </w:r>
    </w:p>
    <w:p>
      <w:pPr>
        <w:pStyle w:val="BodyText"/>
      </w:pPr>
      <w:r>
        <w:rPr>
          <w:b/>
          <w:bCs/>
        </w:rPr>
        <w:t xml:space="preserve">A3:</w:t>
      </w:r>
      <w:r>
        <w:t xml:space="preserve"> </w:t>
      </w:r>
      <w:r>
        <w:rPr>
          <w:rFonts w:hint="eastAsia"/>
        </w:rPr>
        <w:t xml:space="preserve">真实负载设计方法：</w:t>
      </w:r>
    </w:p>
    <w:p>
      <w:pPr>
        <w:numPr>
          <w:ilvl w:val="0"/>
          <w:numId w:val="4355"/>
        </w:numPr>
      </w:pPr>
      <w:r>
        <w:rPr>
          <w:rFonts w:hint="eastAsia"/>
        </w:rPr>
        <w:t xml:space="preserve">分析生产环境的历史负载模式和峰值特征</w:t>
      </w:r>
    </w:p>
    <w:p>
      <w:pPr>
        <w:numPr>
          <w:ilvl w:val="0"/>
          <w:numId w:val="4355"/>
        </w:numPr>
      </w:pPr>
      <w:r>
        <w:rPr>
          <w:rFonts w:hint="eastAsia"/>
        </w:rPr>
        <w:t xml:space="preserve">设计反映真实用户行为的测试脚本</w:t>
      </w:r>
    </w:p>
    <w:p>
      <w:pPr>
        <w:numPr>
          <w:ilvl w:val="0"/>
          <w:numId w:val="4355"/>
        </w:numPr>
      </w:pPr>
      <w:r>
        <w:rPr>
          <w:rFonts w:hint="eastAsia"/>
        </w:rPr>
        <w:t xml:space="preserve">考虑不同时间段的负载变化和业务周期</w:t>
      </w:r>
    </w:p>
    <w:p>
      <w:pPr>
        <w:numPr>
          <w:ilvl w:val="0"/>
          <w:numId w:val="4355"/>
        </w:numPr>
      </w:pPr>
      <w:r>
        <w:rPr>
          <w:rFonts w:hint="eastAsia"/>
        </w:rPr>
        <w:t xml:space="preserve">模拟真实的数据分布和访问模式</w:t>
      </w:r>
    </w:p>
    <w:p>
      <w:pPr>
        <w:numPr>
          <w:ilvl w:val="0"/>
          <w:numId w:val="4355"/>
        </w:numPr>
      </w:pPr>
      <w:r>
        <w:rPr>
          <w:rFonts w:hint="eastAsia"/>
        </w:rPr>
        <w:t xml:space="preserve">包含突发流量和渐进式负载增长场景</w:t>
      </w:r>
    </w:p>
    <w:p>
      <w:pPr>
        <w:pStyle w:val="FirstParagraph"/>
      </w:pPr>
      <w:r>
        <w:rPr>
          <w:b/>
          <w:bCs/>
        </w:rPr>
        <w:t xml:space="preserve">Q4: </w:t>
      </w:r>
      <w:r>
        <w:rPr>
          <w:rFonts w:hint="eastAsia"/>
          <w:b/>
          <w:bCs/>
        </w:rPr>
        <w:t xml:space="preserve">如何确定合适的性能测试指标和基准？</w:t>
      </w:r>
    </w:p>
    <w:p>
      <w:pPr>
        <w:pStyle w:val="BodyText"/>
      </w:pPr>
      <w:r>
        <w:rPr>
          <w:b/>
          <w:bCs/>
        </w:rPr>
        <w:t xml:space="preserve">A4:</w:t>
      </w:r>
      <w:r>
        <w:t xml:space="preserve"> </w:t>
      </w:r>
      <w:r>
        <w:rPr>
          <w:rFonts w:hint="eastAsia"/>
        </w:rPr>
        <w:t xml:space="preserve">性能指标和基准确定方法：</w:t>
      </w:r>
    </w:p>
    <w:p>
      <w:pPr>
        <w:numPr>
          <w:ilvl w:val="0"/>
          <w:numId w:val="4356"/>
        </w:numPr>
      </w:pPr>
      <w:r>
        <w:rPr>
          <w:rFonts w:hint="eastAsia"/>
        </w:rPr>
        <w:t xml:space="preserve">基于业务需求确定核心性能指标（SLAs）</w:t>
      </w:r>
    </w:p>
    <w:p>
      <w:pPr>
        <w:numPr>
          <w:ilvl w:val="0"/>
          <w:numId w:val="4356"/>
        </w:numPr>
      </w:pPr>
      <w:r>
        <w:rPr>
          <w:rFonts w:hint="eastAsia"/>
        </w:rPr>
        <w:t xml:space="preserve">考虑技术限制和资源约束设定合理目标</w:t>
      </w:r>
    </w:p>
    <w:p>
      <w:pPr>
        <w:numPr>
          <w:ilvl w:val="0"/>
          <w:numId w:val="4356"/>
        </w:numPr>
      </w:pPr>
      <w:r>
        <w:rPr>
          <w:rFonts w:hint="eastAsia"/>
        </w:rPr>
        <w:t xml:space="preserve">建立基线性能指标，用于比较和验证</w:t>
      </w:r>
    </w:p>
    <w:p>
      <w:pPr>
        <w:numPr>
          <w:ilvl w:val="0"/>
          <w:numId w:val="4356"/>
        </w:numPr>
      </w:pPr>
      <w:r>
        <w:rPr>
          <w:rFonts w:hint="eastAsia"/>
        </w:rPr>
        <w:t xml:space="preserve">区分功能性性能指标和非功能性性能指标</w:t>
      </w:r>
    </w:p>
    <w:p>
      <w:pPr>
        <w:pStyle w:val="BlockText"/>
      </w:pPr>
      <w:r>
        <w:rPr>
          <w:rFonts w:hint="eastAsia"/>
        </w:rPr>
        <w:t xml:space="preserve">【小结】</w:t>
      </w:r>
    </w:p>
    <w:p>
      <w:pPr>
        <w:numPr>
          <w:ilvl w:val="0"/>
          <w:numId w:val="4357"/>
        </w:numPr>
      </w:pPr>
      <w:r>
        <w:rPr>
          <w:rFonts w:hint="eastAsia"/>
        </w:rPr>
        <w:t xml:space="preserve">用</w:t>
      </w:r>
      <w:r>
        <w:t xml:space="preserve"> 3~5 </w:t>
      </w:r>
      <w:r>
        <w:rPr>
          <w:rFonts w:hint="eastAsia"/>
        </w:rPr>
        <w:t xml:space="preserve">条项目化要点复盘本章内容</w:t>
      </w:r>
    </w:p>
    <w:p>
      <w:pPr>
        <w:numPr>
          <w:ilvl w:val="0"/>
          <w:numId w:val="4357"/>
        </w:numPr>
      </w:pPr>
      <w:r>
        <w:rPr>
          <w:rFonts w:hint="eastAsia"/>
        </w:rPr>
        <w:t xml:space="preserve">指出易错点/反模式与纠正建议</w:t>
      </w:r>
    </w:p>
    <w:p>
      <w:pPr>
        <w:numPr>
          <w:ilvl w:val="0"/>
          <w:numId w:val="4357"/>
        </w:numPr>
      </w:pPr>
      <w:r>
        <w:rPr>
          <w:rFonts w:hint="eastAsia"/>
        </w:rPr>
        <w:t xml:space="preserve">给出可延伸阅读或下一步实践方向</w:t>
      </w:r>
    </w:p>
    <w:p>
      <w:pPr>
        <w:numPr>
          <w:ilvl w:val="0"/>
          <w:numId w:val="4357"/>
        </w:numPr>
      </w:pPr>
      <w:r>
        <w:rPr>
          <w:rFonts w:hint="eastAsia"/>
        </w:rPr>
        <w:t xml:space="preserve">定期更新性能基准，反映系统变化和业务增长</w:t>
      </w:r>
    </w:p>
    <w:p>
      <w:pPr>
        <w:pStyle w:val="BlockText"/>
      </w:pPr>
      <w:r>
        <w:rPr>
          <w:rFonts w:hint="eastAsia"/>
        </w:rPr>
        <w:t xml:space="preserve">【章节重点难点总结】</w:t>
      </w:r>
    </w:p>
    <w:p>
      <w:pPr>
        <w:pStyle w:val="Compact"/>
        <w:numPr>
          <w:ilvl w:val="0"/>
          <w:numId w:val="4358"/>
        </w:numPr>
      </w:pPr>
      <w:r>
        <w:rPr>
          <w:rFonts w:hint="eastAsia"/>
        </w:rPr>
        <w:t xml:space="preserve">要点：事件时间/水位线、状态快照、反压与容灾</w:t>
      </w:r>
    </w:p>
    <w:p>
      <w:pPr>
        <w:pStyle w:val="Compact"/>
        <w:numPr>
          <w:ilvl w:val="0"/>
          <w:numId w:val="4358"/>
        </w:numPr>
      </w:pPr>
      <w:r>
        <w:rPr>
          <w:rFonts w:hint="eastAsia"/>
        </w:rPr>
        <w:t xml:space="preserve">难点：Exactly-Once端到端语义的可验证性</w:t>
      </w:r>
    </w:p>
    <w:p>
      <w:pPr>
        <w:pStyle w:val="BlockText"/>
      </w:pPr>
      <w:r>
        <w:rPr>
          <w:rFonts w:hint="eastAsia"/>
        </w:rPr>
        <w:t xml:space="preserve">【课后思考/练习题】</w:t>
      </w:r>
    </w:p>
    <w:p>
      <w:pPr>
        <w:pStyle w:val="Compact"/>
        <w:numPr>
          <w:ilvl w:val="0"/>
          <w:numId w:val="4359"/>
        </w:numPr>
      </w:pPr>
      <w:r>
        <w:rPr>
          <w:rFonts w:hint="eastAsia"/>
        </w:rPr>
        <w:t xml:space="preserve">给出端到端延迟SLA的测量与告警方案。</w:t>
      </w:r>
    </w:p>
    <w:p>
      <w:pPr>
        <w:pStyle w:val="Compact"/>
        <w:numPr>
          <w:ilvl w:val="0"/>
          <w:numId w:val="4359"/>
        </w:numPr>
      </w:pPr>
      <w:r>
        <w:rPr>
          <w:rFonts w:hint="eastAsia"/>
        </w:rPr>
        <w:t xml:space="preserve">如何通过故障注入验证状态一致性？</w:t>
      </w:r>
    </w:p>
    <w:bookmarkStart w:id="5190" w:name="学习目标-1205"/>
    <w:p>
      <w:pPr>
        <w:pStyle w:val="Heading4"/>
      </w:pPr>
      <w:r>
        <w:rPr>
          <w:rFonts w:hint="eastAsia"/>
        </w:rPr>
        <w:t xml:space="preserve">学习目标</w:t>
      </w:r>
    </w:p>
    <w:bookmarkEnd w:id="5190"/>
    <w:bookmarkStart w:id="5191" w:name="小结-1205"/>
    <w:p>
      <w:pPr>
        <w:pStyle w:val="Heading4"/>
      </w:pPr>
      <w:r>
        <w:rPr>
          <w:rFonts w:hint="eastAsia"/>
        </w:rPr>
        <w:t xml:space="preserve">小结</w:t>
      </w:r>
    </w:p>
    <w:bookmarkEnd w:id="5191"/>
    <w:bookmarkStart w:id="5192" w:name="练习-1205"/>
    <w:p>
      <w:pPr>
        <w:pStyle w:val="Heading4"/>
      </w:pPr>
      <w:r>
        <w:rPr>
          <w:rFonts w:hint="eastAsia"/>
        </w:rPr>
        <w:t xml:space="preserve">练习</w:t>
      </w:r>
    </w:p>
    <w:bookmarkEnd w:id="5192"/>
    <w:bookmarkEnd w:id="5193"/>
    <w:bookmarkStart w:id="5197" w:name="X72c80a60e46b19c2e65fcf38ed88a77a799c858"/>
    <w:p>
      <w:pPr>
        <w:pStyle w:val="Heading3"/>
      </w:pPr>
      <w:r>
        <w:t xml:space="preserve">14.8.3 </w:t>
      </w:r>
      <w:r>
        <w:rPr>
          <w:rFonts w:hint="eastAsia"/>
        </w:rPr>
        <w:t xml:space="preserve">数据质量测试用例设计问题</w:t>
      </w:r>
    </w:p>
    <w:p>
      <w:pPr>
        <w:pStyle w:val="BlockText"/>
      </w:pPr>
      <w:r>
        <w:rPr>
          <w:rFonts w:hint="eastAsia"/>
        </w:rPr>
        <w:t xml:space="preserve">【先修知识】</w:t>
      </w:r>
    </w:p>
    <w:p>
      <w:pPr>
        <w:pStyle w:val="Compact"/>
        <w:numPr>
          <w:ilvl w:val="0"/>
          <w:numId w:val="4360"/>
        </w:numPr>
      </w:pPr>
      <w:r>
        <w:rPr>
          <w:rFonts w:hint="eastAsia"/>
        </w:rPr>
        <w:t xml:space="preserve">基础：Linux/网络/SQL/一种脚本语言（如</w:t>
      </w:r>
      <w:r>
        <w:t xml:space="preserve"> </w:t>
      </w:r>
      <w:r>
        <w:rPr>
          <w:rFonts w:hint="eastAsia"/>
        </w:rPr>
        <w:t xml:space="preserve">Python）</w:t>
      </w:r>
    </w:p>
    <w:p>
      <w:pPr>
        <w:pStyle w:val="Compact"/>
        <w:numPr>
          <w:ilvl w:val="0"/>
          <w:numId w:val="4360"/>
        </w:numPr>
      </w:pPr>
      <w:r>
        <w:rPr>
          <w:rFonts w:hint="eastAsia"/>
        </w:rPr>
        <w:t xml:space="preserve">大数据入门：分布式/存储与计算分离/批流概念</w:t>
      </w:r>
    </w:p>
    <w:p>
      <w:pPr>
        <w:pStyle w:val="Compact"/>
        <w:numPr>
          <w:ilvl w:val="0"/>
          <w:numId w:val="436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36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361"/>
        </w:numPr>
      </w:pPr>
      <w:r>
        <w:rPr>
          <w:rFonts w:hint="eastAsia"/>
        </w:rPr>
        <w:t xml:space="preserve">能完成</w:t>
      </w:r>
      <w:r>
        <w:t xml:space="preserve"> 1 </w:t>
      </w:r>
      <w:r>
        <w:rPr>
          <w:rFonts w:hint="eastAsia"/>
        </w:rPr>
        <w:t xml:space="preserve">个与本章紧密相关的动手实践</w:t>
      </w:r>
    </w:p>
    <w:p>
      <w:pPr>
        <w:pStyle w:val="Compact"/>
        <w:numPr>
          <w:ilvl w:val="0"/>
          <w:numId w:val="436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362"/>
        </w:numPr>
      </w:pPr>
      <w:r>
        <w:rPr>
          <w:rFonts w:hint="eastAsia"/>
        </w:rPr>
        <w:t xml:space="preserve">请补充本章关键术语及中英对照（参考术语表）</w:t>
      </w:r>
    </w:p>
    <w:p>
      <w:pPr>
        <w:pStyle w:val="BlockText"/>
      </w:pPr>
      <w:r>
        <w:rPr>
          <w:rFonts w:hint="eastAsia"/>
        </w:rPr>
        <w:t xml:space="preserve">【阅读提示】本节聚焦：14.8.3</w:t>
      </w:r>
      <w:r>
        <w:t xml:space="preserve"> </w:t>
      </w:r>
      <w:r>
        <w:rPr>
          <w:rFonts w:hint="eastAsia"/>
        </w:rPr>
        <w:t xml:space="preserve">数据质量测试用例设计问题。建议先看结构，再带着问题阅读，关注关键术语、流程与案例，结合自身项目做对照。</w:t>
      </w:r>
    </w:p>
    <w:p>
      <w:pPr>
        <w:pStyle w:val="FirstParagraph"/>
      </w:pPr>
      <w:r>
        <w:rPr>
          <w:b/>
          <w:bCs/>
        </w:rPr>
        <w:t xml:space="preserve">Q5: </w:t>
      </w:r>
      <w:r>
        <w:rPr>
          <w:rFonts w:hint="eastAsia"/>
          <w:b/>
          <w:bCs/>
        </w:rPr>
        <w:t xml:space="preserve">如何设计有效的数据质量验证测试？</w:t>
      </w:r>
    </w:p>
    <w:p>
      <w:pPr>
        <w:pStyle w:val="BodyText"/>
      </w:pPr>
      <w:r>
        <w:rPr>
          <w:b/>
          <w:bCs/>
        </w:rPr>
        <w:t xml:space="preserve">A5:</w:t>
      </w:r>
      <w:r>
        <w:t xml:space="preserve"> </w:t>
      </w:r>
      <w:r>
        <w:rPr>
          <w:rFonts w:hint="eastAsia"/>
        </w:rPr>
        <w:t xml:space="preserve">数据质量测试设计方法：</w:t>
      </w:r>
    </w:p>
    <w:p>
      <w:pPr>
        <w:numPr>
          <w:ilvl w:val="0"/>
          <w:numId w:val="4363"/>
        </w:numPr>
      </w:pPr>
      <w:r>
        <w:rPr>
          <w:rFonts w:hint="eastAsia"/>
        </w:rPr>
        <w:t xml:space="preserve">基于数据质量维度（完整性、准确性、一致性、时效性等）设计测试</w:t>
      </w:r>
    </w:p>
    <w:p>
      <w:pPr>
        <w:numPr>
          <w:ilvl w:val="0"/>
          <w:numId w:val="4363"/>
        </w:numPr>
      </w:pPr>
      <w:r>
        <w:rPr>
          <w:rFonts w:hint="eastAsia"/>
        </w:rPr>
        <w:t xml:space="preserve">定义明确的数据质量规则和验证标准</w:t>
      </w:r>
    </w:p>
    <w:p>
      <w:pPr>
        <w:numPr>
          <w:ilvl w:val="0"/>
          <w:numId w:val="4363"/>
        </w:numPr>
      </w:pPr>
      <w:r>
        <w:rPr>
          <w:rFonts w:hint="eastAsia"/>
        </w:rPr>
        <w:t xml:space="preserve">使用采样和统计方法进行大规模数据验证</w:t>
      </w:r>
    </w:p>
    <w:p>
      <w:pPr>
        <w:numPr>
          <w:ilvl w:val="0"/>
          <w:numId w:val="4363"/>
        </w:numPr>
      </w:pPr>
      <w:r>
        <w:rPr>
          <w:rFonts w:hint="eastAsia"/>
        </w:rPr>
        <w:t xml:space="preserve">设计自动化数据对比和验证测试</w:t>
      </w:r>
    </w:p>
    <w:p>
      <w:pPr>
        <w:numPr>
          <w:ilvl w:val="0"/>
          <w:numId w:val="4363"/>
        </w:numPr>
      </w:pPr>
      <w:r>
        <w:rPr>
          <w:rFonts w:hint="eastAsia"/>
        </w:rPr>
        <w:t xml:space="preserve">结合业务规则测试数据质量</w:t>
      </w:r>
    </w:p>
    <w:p>
      <w:pPr>
        <w:pStyle w:val="FirstParagraph"/>
      </w:pPr>
      <w:r>
        <w:rPr>
          <w:b/>
          <w:bCs/>
        </w:rPr>
        <w:t xml:space="preserve">Q6: </w:t>
      </w:r>
      <w:r>
        <w:rPr>
          <w:rFonts w:hint="eastAsia"/>
          <w:b/>
          <w:bCs/>
        </w:rPr>
        <w:t xml:space="preserve">如何在大规模数据集上高效执行数据质量测试？</w:t>
      </w:r>
    </w:p>
    <w:p>
      <w:pPr>
        <w:pStyle w:val="BodyText"/>
      </w:pPr>
      <w:r>
        <w:rPr>
          <w:b/>
          <w:bCs/>
        </w:rPr>
        <w:t xml:space="preserve">A6:</w:t>
      </w:r>
      <w:r>
        <w:t xml:space="preserve"> </w:t>
      </w:r>
      <w:r>
        <w:rPr>
          <w:rFonts w:hint="eastAsia"/>
        </w:rPr>
        <w:t xml:space="preserve">大规模数据质量测试策略：</w:t>
      </w:r>
    </w:p>
    <w:p>
      <w:pPr>
        <w:numPr>
          <w:ilvl w:val="0"/>
          <w:numId w:val="4364"/>
        </w:numPr>
      </w:pPr>
      <w:r>
        <w:rPr>
          <w:rFonts w:hint="eastAsia"/>
        </w:rPr>
        <w:t xml:space="preserve">使用并行处理技术加速测试执行</w:t>
      </w:r>
    </w:p>
    <w:p>
      <w:pPr>
        <w:numPr>
          <w:ilvl w:val="0"/>
          <w:numId w:val="4364"/>
        </w:numPr>
      </w:pPr>
      <w:r>
        <w:rPr>
          <w:rFonts w:hint="eastAsia"/>
        </w:rPr>
        <w:t xml:space="preserve">采用分层采样策略，平衡覆盖率和效率</w:t>
      </w:r>
    </w:p>
    <w:p>
      <w:pPr>
        <w:numPr>
          <w:ilvl w:val="0"/>
          <w:numId w:val="4364"/>
        </w:numPr>
      </w:pPr>
      <w:r>
        <w:rPr>
          <w:rFonts w:hint="eastAsia"/>
        </w:rPr>
        <w:t xml:space="preserve">利用大数据处理框架进行分布式数据验证</w:t>
      </w:r>
    </w:p>
    <w:p>
      <w:pPr>
        <w:numPr>
          <w:ilvl w:val="0"/>
          <w:numId w:val="4364"/>
        </w:numPr>
      </w:pPr>
      <w:r>
        <w:rPr>
          <w:rFonts w:hint="eastAsia"/>
        </w:rPr>
        <w:t xml:space="preserve">实现增量数据质量测试，只验证变更部分</w:t>
      </w:r>
    </w:p>
    <w:p>
      <w:pPr>
        <w:pStyle w:val="BlockText"/>
      </w:pPr>
      <w:r>
        <w:rPr>
          <w:rFonts w:hint="eastAsia"/>
        </w:rPr>
        <w:t xml:space="preserve">【小结】</w:t>
      </w:r>
    </w:p>
    <w:p>
      <w:pPr>
        <w:numPr>
          <w:ilvl w:val="0"/>
          <w:numId w:val="4365"/>
        </w:numPr>
      </w:pPr>
      <w:r>
        <w:rPr>
          <w:rFonts w:hint="eastAsia"/>
        </w:rPr>
        <w:t xml:space="preserve">用</w:t>
      </w:r>
      <w:r>
        <w:t xml:space="preserve"> 3~5 </w:t>
      </w:r>
      <w:r>
        <w:rPr>
          <w:rFonts w:hint="eastAsia"/>
        </w:rPr>
        <w:t xml:space="preserve">条项目化要点复盘本章内容</w:t>
      </w:r>
    </w:p>
    <w:p>
      <w:pPr>
        <w:numPr>
          <w:ilvl w:val="0"/>
          <w:numId w:val="4365"/>
        </w:numPr>
      </w:pPr>
      <w:r>
        <w:rPr>
          <w:rFonts w:hint="eastAsia"/>
        </w:rPr>
        <w:t xml:space="preserve">指出易错点/反模式与纠正建议</w:t>
      </w:r>
    </w:p>
    <w:p>
      <w:pPr>
        <w:numPr>
          <w:ilvl w:val="0"/>
          <w:numId w:val="4365"/>
        </w:numPr>
      </w:pPr>
      <w:r>
        <w:rPr>
          <w:rFonts w:hint="eastAsia"/>
        </w:rPr>
        <w:t xml:space="preserve">给出可延伸阅读或下一步实践方向</w:t>
      </w:r>
    </w:p>
    <w:p>
      <w:pPr>
        <w:numPr>
          <w:ilvl w:val="0"/>
          <w:numId w:val="4365"/>
        </w:numPr>
      </w:pPr>
      <w:r>
        <w:rPr>
          <w:rFonts w:hint="eastAsia"/>
        </w:rPr>
        <w:t xml:space="preserve">使用聚合和统计方法进行快速验证</w:t>
      </w:r>
    </w:p>
    <w:p>
      <w:pPr>
        <w:pStyle w:val="BlockText"/>
      </w:pPr>
      <w:r>
        <w:rPr>
          <w:rFonts w:hint="eastAsia"/>
        </w:rPr>
        <w:t xml:space="preserve">【章节重点难点总结】</w:t>
      </w:r>
    </w:p>
    <w:p>
      <w:pPr>
        <w:pStyle w:val="Compact"/>
        <w:numPr>
          <w:ilvl w:val="0"/>
          <w:numId w:val="4366"/>
        </w:numPr>
      </w:pPr>
      <w:r>
        <w:rPr>
          <w:rFonts w:hint="eastAsia"/>
        </w:rPr>
        <w:t xml:space="preserve">本节要点：梳理关键概念、流程与方法；明确输入输出与成功标准</w:t>
      </w:r>
    </w:p>
    <w:p>
      <w:pPr>
        <w:pStyle w:val="Compact"/>
        <w:numPr>
          <w:ilvl w:val="0"/>
          <w:numId w:val="436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367"/>
        </w:numPr>
      </w:pPr>
      <w:r>
        <w:rPr>
          <w:rFonts w:hint="eastAsia"/>
        </w:rPr>
        <w:t xml:space="preserve">结合你的项目，描述本节主题的一个实践场景，并给出验证要点。</w:t>
      </w:r>
    </w:p>
    <w:p>
      <w:pPr>
        <w:pStyle w:val="Compact"/>
        <w:numPr>
          <w:ilvl w:val="0"/>
          <w:numId w:val="4367"/>
        </w:numPr>
      </w:pPr>
      <w:r>
        <w:rPr>
          <w:rFonts w:hint="eastAsia"/>
        </w:rPr>
        <w:t xml:space="preserve">列出2-3个风险点/常见陷阱，并给出可操作的规避建议。</w:t>
      </w:r>
    </w:p>
    <w:bookmarkStart w:id="5194" w:name="学习目标-1206"/>
    <w:p>
      <w:pPr>
        <w:pStyle w:val="Heading4"/>
      </w:pPr>
      <w:r>
        <w:rPr>
          <w:rFonts w:hint="eastAsia"/>
        </w:rPr>
        <w:t xml:space="preserve">学习目标</w:t>
      </w:r>
    </w:p>
    <w:bookmarkEnd w:id="5194"/>
    <w:bookmarkStart w:id="5195" w:name="小结-1206"/>
    <w:p>
      <w:pPr>
        <w:pStyle w:val="Heading4"/>
      </w:pPr>
      <w:r>
        <w:rPr>
          <w:rFonts w:hint="eastAsia"/>
        </w:rPr>
        <w:t xml:space="preserve">小结</w:t>
      </w:r>
    </w:p>
    <w:bookmarkEnd w:id="5195"/>
    <w:bookmarkStart w:id="5196" w:name="练习-1206"/>
    <w:p>
      <w:pPr>
        <w:pStyle w:val="Heading4"/>
      </w:pPr>
      <w:r>
        <w:rPr>
          <w:rFonts w:hint="eastAsia"/>
        </w:rPr>
        <w:t xml:space="preserve">练习</w:t>
      </w:r>
    </w:p>
    <w:bookmarkEnd w:id="5196"/>
    <w:bookmarkEnd w:id="5197"/>
    <w:bookmarkStart w:id="5198" w:name="X4ada6e1a4d9a033e4f48d695ad5adb882a7c42c"/>
    <w:p>
      <w:pPr>
        <w:pStyle w:val="Heading3"/>
      </w:pPr>
      <w:r>
        <w:t xml:space="preserve">14.8.4 </w:t>
      </w:r>
      <w:r>
        <w:rPr>
          <w:rFonts w:hint="eastAsia"/>
        </w:rPr>
        <w:t xml:space="preserve">安全测试场景设计问题</w:t>
      </w:r>
    </w:p>
    <w:p>
      <w:pPr>
        <w:pStyle w:val="BlockText"/>
      </w:pPr>
      <w:r>
        <w:rPr>
          <w:rFonts w:hint="eastAsia"/>
        </w:rPr>
        <w:t xml:space="preserve">【先修知识】</w:t>
      </w:r>
    </w:p>
    <w:p>
      <w:pPr>
        <w:pStyle w:val="Compact"/>
        <w:numPr>
          <w:ilvl w:val="0"/>
          <w:numId w:val="4368"/>
        </w:numPr>
      </w:pPr>
      <w:r>
        <w:rPr>
          <w:rFonts w:hint="eastAsia"/>
        </w:rPr>
        <w:t xml:space="preserve">基础：Linux/网络/SQL/一种脚本语言（如</w:t>
      </w:r>
      <w:r>
        <w:t xml:space="preserve"> </w:t>
      </w:r>
      <w:r>
        <w:rPr>
          <w:rFonts w:hint="eastAsia"/>
        </w:rPr>
        <w:t xml:space="preserve">Python）</w:t>
      </w:r>
    </w:p>
    <w:p>
      <w:pPr>
        <w:pStyle w:val="Compact"/>
        <w:numPr>
          <w:ilvl w:val="0"/>
          <w:numId w:val="4368"/>
        </w:numPr>
      </w:pPr>
      <w:r>
        <w:rPr>
          <w:rFonts w:hint="eastAsia"/>
        </w:rPr>
        <w:t xml:space="preserve">大数据入门：分布式/存储与计算分离/批流概念</w:t>
      </w:r>
    </w:p>
    <w:p>
      <w:pPr>
        <w:pStyle w:val="Compact"/>
        <w:numPr>
          <w:ilvl w:val="0"/>
          <w:numId w:val="436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36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369"/>
        </w:numPr>
      </w:pPr>
      <w:r>
        <w:rPr>
          <w:rFonts w:hint="eastAsia"/>
        </w:rPr>
        <w:t xml:space="preserve">能完成</w:t>
      </w:r>
      <w:r>
        <w:t xml:space="preserve"> 1 </w:t>
      </w:r>
      <w:r>
        <w:rPr>
          <w:rFonts w:hint="eastAsia"/>
        </w:rPr>
        <w:t xml:space="preserve">个与本章紧密相关的动手实践</w:t>
      </w:r>
    </w:p>
    <w:p>
      <w:pPr>
        <w:pStyle w:val="Compact"/>
        <w:numPr>
          <w:ilvl w:val="0"/>
          <w:numId w:val="436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370"/>
        </w:numPr>
      </w:pPr>
      <w:r>
        <w:rPr>
          <w:rFonts w:hint="eastAsia"/>
        </w:rPr>
        <w:t xml:space="preserve">请补充本章关键术语及中英对照（参考术语表）</w:t>
      </w:r>
    </w:p>
    <w:p>
      <w:pPr>
        <w:pStyle w:val="BlockText"/>
      </w:pPr>
      <w:r>
        <w:rPr>
          <w:rFonts w:hint="eastAsia"/>
        </w:rPr>
        <w:t xml:space="preserve">【阅读提示】本节聚焦：14.8.4</w:t>
      </w:r>
      <w:r>
        <w:t xml:space="preserve"> </w:t>
      </w:r>
      <w:r>
        <w:rPr>
          <w:rFonts w:hint="eastAsia"/>
        </w:rPr>
        <w:t xml:space="preserve">安全测试场景设计问题。建议先看结构，再带着问题阅读，关注关键术语、流程与案例，结合自身项目做对照。</w:t>
      </w:r>
    </w:p>
    <w:p>
      <w:pPr>
        <w:pStyle w:val="FirstParagraph"/>
      </w:pPr>
      <w:r>
        <w:rPr>
          <w:b/>
          <w:bCs/>
        </w:rPr>
        <w:t xml:space="preserve">Q7: </w:t>
      </w:r>
      <w:r>
        <w:rPr>
          <w:rFonts w:hint="eastAsia"/>
          <w:b/>
          <w:bCs/>
        </w:rPr>
        <w:t xml:space="preserve">如何系统地设计安全测试场景？</w:t>
      </w:r>
    </w:p>
    <w:p>
      <w:pPr>
        <w:pStyle w:val="BodyText"/>
      </w:pPr>
      <w:r>
        <w:rPr>
          <w:b/>
          <w:bCs/>
        </w:rPr>
        <w:t xml:space="preserve">A7:</w:t>
      </w:r>
      <w:r>
        <w:t xml:space="preserve"> </w:t>
      </w:r>
      <w:r>
        <w:rPr>
          <w:rFonts w:hint="eastAsia"/>
        </w:rPr>
        <w:t xml:space="preserve">安全测试场景设计方法：</w:t>
      </w:r>
    </w:p>
    <w:p>
      <w:pPr>
        <w:numPr>
          <w:ilvl w:val="0"/>
          <w:numId w:val="4371"/>
        </w:numPr>
      </w:pPr>
      <w:r>
        <w:rPr>
          <w:rFonts w:hint="eastAsia"/>
        </w:rPr>
        <w:t xml:space="preserve">基于威胁建模识别潜在安全风险</w:t>
      </w:r>
    </w:p>
    <w:p>
      <w:pPr>
        <w:numPr>
          <w:ilvl w:val="0"/>
          <w:numId w:val="4371"/>
        </w:numPr>
      </w:pPr>
      <w:r>
        <w:rPr>
          <w:rFonts w:hint="eastAsia"/>
        </w:rPr>
        <w:t xml:space="preserve">参考OWASP</w:t>
      </w:r>
      <w:r>
        <w:t xml:space="preserve"> Top </w:t>
      </w:r>
      <w:r>
        <w:rPr>
          <w:rFonts w:hint="eastAsia"/>
        </w:rPr>
        <w:t xml:space="preserve">10等安全标准设计测试场景</w:t>
      </w:r>
    </w:p>
    <w:p>
      <w:pPr>
        <w:numPr>
          <w:ilvl w:val="0"/>
          <w:numId w:val="4371"/>
        </w:numPr>
      </w:pPr>
      <w:r>
        <w:rPr>
          <w:rFonts w:hint="eastAsia"/>
        </w:rPr>
        <w:t xml:space="preserve">从攻击者视角设计测试，模拟各种攻击向量</w:t>
      </w:r>
    </w:p>
    <w:p>
      <w:pPr>
        <w:numPr>
          <w:ilvl w:val="0"/>
          <w:numId w:val="4371"/>
        </w:numPr>
      </w:pPr>
      <w:r>
        <w:rPr>
          <w:rFonts w:hint="eastAsia"/>
        </w:rPr>
        <w:t xml:space="preserve">覆盖认证、授权、数据保护、通信安全等多个维度</w:t>
      </w:r>
    </w:p>
    <w:p>
      <w:pPr>
        <w:numPr>
          <w:ilvl w:val="0"/>
          <w:numId w:val="4371"/>
        </w:numPr>
      </w:pPr>
      <w:r>
        <w:rPr>
          <w:rFonts w:hint="eastAsia"/>
        </w:rPr>
        <w:t xml:space="preserve">结合业务特性和数据敏感性设计专项安全测试</w:t>
      </w:r>
    </w:p>
    <w:p>
      <w:pPr>
        <w:pStyle w:val="FirstParagraph"/>
      </w:pPr>
      <w:r>
        <w:rPr>
          <w:b/>
          <w:bCs/>
        </w:rPr>
        <w:t xml:space="preserve">Q8: </w:t>
      </w:r>
      <w:r>
        <w:rPr>
          <w:rFonts w:hint="eastAsia"/>
          <w:b/>
          <w:bCs/>
        </w:rPr>
        <w:t xml:space="preserve">如何平衡安全测试的深度和广度？</w:t>
      </w:r>
    </w:p>
    <w:p>
      <w:pPr>
        <w:pStyle w:val="BodyText"/>
      </w:pPr>
      <w:r>
        <w:rPr>
          <w:b/>
          <w:bCs/>
        </w:rPr>
        <w:t xml:space="preserve">A8:</w:t>
      </w:r>
      <w:r>
        <w:t xml:space="preserve"> </w:t>
      </w:r>
      <w:r>
        <w:rPr>
          <w:rFonts w:hint="eastAsia"/>
        </w:rPr>
        <w:t xml:space="preserve">安全测试平衡策略：</w:t>
      </w:r>
    </w:p>
    <w:p>
      <w:pPr>
        <w:numPr>
          <w:ilvl w:val="0"/>
          <w:numId w:val="4372"/>
        </w:numPr>
      </w:pPr>
      <w:r>
        <w:rPr>
          <w:rFonts w:hint="eastAsia"/>
        </w:rPr>
        <w:t xml:space="preserve">基于风险评估确定测试优先级和深度</w:t>
      </w:r>
    </w:p>
    <w:p>
      <w:pPr>
        <w:numPr>
          <w:ilvl w:val="0"/>
          <w:numId w:val="4372"/>
        </w:numPr>
      </w:pPr>
      <w:r>
        <w:rPr>
          <w:rFonts w:hint="eastAsia"/>
        </w:rPr>
        <w:t xml:space="preserve">对核心功能和敏感数据进行深入安全测试</w:t>
      </w:r>
    </w:p>
    <w:p>
      <w:pPr>
        <w:numPr>
          <w:ilvl w:val="0"/>
          <w:numId w:val="4372"/>
        </w:numPr>
      </w:pPr>
      <w:r>
        <w:rPr>
          <w:rFonts w:hint="eastAsia"/>
        </w:rPr>
        <w:t xml:space="preserve">对一般功能进行广泛但适度深度的安全测试</w:t>
      </w:r>
    </w:p>
    <w:p>
      <w:pPr>
        <w:numPr>
          <w:ilvl w:val="0"/>
          <w:numId w:val="4372"/>
        </w:numPr>
      </w:pPr>
      <w:r>
        <w:rPr>
          <w:rFonts w:hint="eastAsia"/>
        </w:rPr>
        <w:t xml:space="preserve">使用自动化工具进行广泛的安全扫描</w:t>
      </w:r>
    </w:p>
    <w:p>
      <w:pPr>
        <w:numPr>
          <w:ilvl w:val="0"/>
          <w:numId w:val="4372"/>
        </w:numPr>
      </w:pPr>
      <w:r>
        <w:rPr>
          <w:rFonts w:hint="eastAsia"/>
        </w:rPr>
        <w:t xml:space="preserve">结合手动测试进行深度安全分析</w:t>
      </w:r>
    </w:p>
    <w:p>
      <w:pPr>
        <w:pStyle w:val="BlockText"/>
      </w:pPr>
      <w:r>
        <w:rPr>
          <w:rFonts w:hint="eastAsia"/>
        </w:rPr>
        <w:t xml:space="preserve">【小结】</w:t>
      </w:r>
    </w:p>
    <w:p>
      <w:pPr>
        <w:numPr>
          <w:ilvl w:val="0"/>
          <w:numId w:val="4373"/>
        </w:numPr>
      </w:pPr>
      <w:r>
        <w:rPr>
          <w:rFonts w:hint="eastAsia"/>
        </w:rPr>
        <w:t xml:space="preserve">用</w:t>
      </w:r>
      <w:r>
        <w:t xml:space="preserve"> 3~5 </w:t>
      </w:r>
      <w:r>
        <w:rPr>
          <w:rFonts w:hint="eastAsia"/>
        </w:rPr>
        <w:t xml:space="preserve">条项目化要点复盘本章内容</w:t>
      </w:r>
    </w:p>
    <w:p>
      <w:pPr>
        <w:numPr>
          <w:ilvl w:val="0"/>
          <w:numId w:val="4373"/>
        </w:numPr>
      </w:pPr>
      <w:r>
        <w:rPr>
          <w:rFonts w:hint="eastAsia"/>
        </w:rPr>
        <w:t xml:space="preserve">指出易错点/反模式与纠正建议</w:t>
      </w:r>
    </w:p>
    <w:p>
      <w:pPr>
        <w:numPr>
          <w:ilvl w:val="0"/>
          <w:numId w:val="4373"/>
        </w:numPr>
      </w:pPr>
      <w:r>
        <w:rPr>
          <w:rFonts w:hint="eastAsia"/>
        </w:rPr>
        <w:t xml:space="preserve">给出可延伸阅读或下一步实践方向</w:t>
      </w:r>
    </w:p>
    <w:p>
      <w:pPr>
        <w:numPr>
          <w:ilvl w:val="0"/>
          <w:numId w:val="4373"/>
        </w:numPr>
      </w:pPr>
      <w:r>
        <w:rPr>
          <w:rFonts w:hint="eastAsia"/>
        </w:rPr>
        <w:t xml:space="preserve">定期进行渗透测试，深入评估系统安全性</w:t>
      </w:r>
    </w:p>
    <w:p>
      <w:pPr>
        <w:pStyle w:val="BlockText"/>
      </w:pPr>
      <w:r>
        <w:rPr>
          <w:rFonts w:hint="eastAsia"/>
        </w:rPr>
        <w:t xml:space="preserve">【章节重点难点总结】</w:t>
      </w:r>
    </w:p>
    <w:p>
      <w:pPr>
        <w:pStyle w:val="Compact"/>
        <w:numPr>
          <w:ilvl w:val="0"/>
          <w:numId w:val="4374"/>
        </w:numPr>
      </w:pPr>
      <w:r>
        <w:rPr>
          <w:rFonts w:hint="eastAsia"/>
        </w:rPr>
        <w:t xml:space="preserve">本节要点：梳理关键概念、流程与方法；明确输入输出与成功标准</w:t>
      </w:r>
    </w:p>
    <w:p>
      <w:pPr>
        <w:pStyle w:val="Compact"/>
        <w:numPr>
          <w:ilvl w:val="0"/>
          <w:numId w:val="437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375"/>
        </w:numPr>
      </w:pPr>
      <w:r>
        <w:rPr>
          <w:rFonts w:hint="eastAsia"/>
        </w:rPr>
        <w:t xml:space="preserve">结合你的项目，描述本节主题的一个实践场景，并给出验证要点。</w:t>
      </w:r>
    </w:p>
    <w:p>
      <w:pPr>
        <w:pStyle w:val="Compact"/>
        <w:numPr>
          <w:ilvl w:val="0"/>
          <w:numId w:val="4375"/>
        </w:numPr>
      </w:pPr>
      <w:r>
        <w:rPr>
          <w:rFonts w:hint="eastAsia"/>
        </w:rPr>
        <w:t xml:space="preserve">列出2-3个风险点/常见陷阱，并给出可操作的规避建议。</w:t>
      </w:r>
    </w:p>
    <w:bookmarkEnd w:id="5198"/>
    <w:bookmarkStart w:id="5199" w:name="学习目标-1207"/>
    <w:p>
      <w:pPr>
        <w:pStyle w:val="Heading3"/>
      </w:pPr>
      <w:r>
        <w:rPr>
          <w:rFonts w:hint="eastAsia"/>
        </w:rPr>
        <w:t xml:space="preserve">学习目标</w:t>
      </w:r>
    </w:p>
    <w:bookmarkEnd w:id="5199"/>
    <w:bookmarkStart w:id="5200" w:name="小结-1207"/>
    <w:p>
      <w:pPr>
        <w:pStyle w:val="Heading3"/>
      </w:pPr>
      <w:r>
        <w:rPr>
          <w:rFonts w:hint="eastAsia"/>
        </w:rPr>
        <w:t xml:space="preserve">小结</w:t>
      </w:r>
    </w:p>
    <w:bookmarkEnd w:id="5200"/>
    <w:bookmarkStart w:id="5204" w:name="练习-1207"/>
    <w:p>
      <w:pPr>
        <w:pStyle w:val="Heading3"/>
      </w:pPr>
      <w:r>
        <w:rPr>
          <w:rFonts w:hint="eastAsia"/>
        </w:rPr>
        <w:t xml:space="preserve">练习</w:t>
      </w:r>
    </w:p>
    <w:bookmarkStart w:id="5201" w:name="学习目标-1208"/>
    <w:p>
      <w:pPr>
        <w:pStyle w:val="Heading4"/>
      </w:pPr>
      <w:r>
        <w:rPr>
          <w:rFonts w:hint="eastAsia"/>
        </w:rPr>
        <w:t xml:space="preserve">学习目标</w:t>
      </w:r>
    </w:p>
    <w:bookmarkEnd w:id="5201"/>
    <w:bookmarkStart w:id="5202" w:name="小结-1208"/>
    <w:p>
      <w:pPr>
        <w:pStyle w:val="Heading4"/>
      </w:pPr>
      <w:r>
        <w:rPr>
          <w:rFonts w:hint="eastAsia"/>
        </w:rPr>
        <w:t xml:space="preserve">小结</w:t>
      </w:r>
    </w:p>
    <w:bookmarkEnd w:id="5202"/>
    <w:bookmarkStart w:id="5203" w:name="练习-1208"/>
    <w:p>
      <w:pPr>
        <w:pStyle w:val="Heading4"/>
      </w:pPr>
      <w:r>
        <w:rPr>
          <w:rFonts w:hint="eastAsia"/>
        </w:rPr>
        <w:t xml:space="preserve">练习</w:t>
      </w:r>
    </w:p>
    <w:bookmarkEnd w:id="5203"/>
    <w:bookmarkEnd w:id="5204"/>
    <w:bookmarkEnd w:id="5205"/>
    <w:bookmarkStart w:id="5209" w:name="总结-2"/>
    <w:p>
      <w:pPr>
        <w:pStyle w:val="Heading2"/>
      </w:pPr>
      <w:r>
        <w:rPr>
          <w:rFonts w:hint="eastAsia"/>
        </w:rPr>
        <w:t xml:space="preserve">总结</w:t>
      </w:r>
    </w:p>
    <w:p>
      <w:pPr>
        <w:pStyle w:val="BlockText"/>
      </w:pPr>
      <w:r>
        <w:rPr>
          <w:rFonts w:hint="eastAsia"/>
        </w:rPr>
        <w:t xml:space="preserve">【阅读提示】本章聚焦：总结</w:t>
      </w:r>
      <w:r>
        <w:t xml:space="preserve"> </w:t>
      </w:r>
      <w:r>
        <w:rPr>
          <w:rFonts w:hint="eastAsia"/>
        </w:rPr>
        <w:t xml:space="preserve">。建议先看结构，再带着问题阅读，关注关键术语、流程与案例，结合自身项目做对照。</w:t>
      </w:r>
    </w:p>
    <w:p>
      <w:pPr>
        <w:pStyle w:val="FirstParagraph"/>
      </w:pPr>
      <w:r>
        <w:rPr>
          <w:rFonts w:hint="eastAsia"/>
        </w:rPr>
        <w:t xml:space="preserve">本章详细介绍了大数据测试案例设计的方法、原则和实践，涵盖了功能测试、性能测试、数据质量测试和安全测试等多个维度。通过系统化的测试案例设计，可以有效验证大数据系统的功能正确性、性能表现、数据质量和安全性。</w:t>
      </w:r>
    </w:p>
    <w:p>
      <w:pPr>
        <w:pStyle w:val="BodyText"/>
      </w:pPr>
      <w:r>
        <w:rPr>
          <w:rFonts w:hint="eastAsia"/>
        </w:rPr>
        <w:t xml:space="preserve">大数据测试案例设计需要考虑数据规模大、系统复杂度高、分布式特性等特点，采用分层测试策略、智能数据采样、自动化测试等方法，在保证测试全面性的同时提高测试效率。测试案例设计应遵循原子性、可重复性、全面性和可维护性等原则，确保测试结果可靠、测试过程可控。</w:t>
      </w:r>
    </w:p>
    <w:p>
      <w:pPr>
        <w:pStyle w:val="BodyText"/>
      </w:pPr>
      <w:r>
        <w:rPr>
          <w:rFonts w:hint="eastAsia"/>
        </w:rPr>
        <w:t xml:space="preserve">实际测试工作中，应根据具体项目需求和系统特点，灵活选择测试方法和工具，设计符合项目实际的测试案例。同时，应持续优化测试策略，结合项目进展不断调整和完善测试用例，确保测试工作的有效性和效率。</w:t>
      </w:r>
    </w:p>
    <w:p>
      <w:pPr>
        <w:pStyle w:val="BodyText"/>
      </w:pPr>
      <w:r>
        <w:rPr>
          <w:rFonts w:hint="eastAsia"/>
        </w:rPr>
        <w:t xml:space="preserve">最后，测试案例设计不仅是技术工作，还需要深入理解业务需求和系统架构，将技术和业务结合起来，设计出真正能够验证系统质量和满足业务需求的测试用例。</w:t>
      </w:r>
    </w:p>
    <w:bookmarkStart w:id="5206" w:name="学习目标-1209"/>
    <w:p>
      <w:pPr>
        <w:pStyle w:val="Heading3"/>
      </w:pPr>
      <w:r>
        <w:rPr>
          <w:rFonts w:hint="eastAsia"/>
        </w:rPr>
        <w:t xml:space="preserve">学习目标</w:t>
      </w:r>
    </w:p>
    <w:bookmarkEnd w:id="5206"/>
    <w:bookmarkStart w:id="5207" w:name="小结-1209"/>
    <w:p>
      <w:pPr>
        <w:pStyle w:val="Heading3"/>
      </w:pPr>
      <w:r>
        <w:rPr>
          <w:rFonts w:hint="eastAsia"/>
        </w:rPr>
        <w:t xml:space="preserve">小结</w:t>
      </w:r>
    </w:p>
    <w:bookmarkEnd w:id="5207"/>
    <w:bookmarkStart w:id="5208" w:name="练习-1209"/>
    <w:p>
      <w:pPr>
        <w:pStyle w:val="Heading3"/>
      </w:pPr>
      <w:r>
        <w:rPr>
          <w:rFonts w:hint="eastAsia"/>
        </w:rPr>
        <w:t xml:space="preserve">练习</w:t>
      </w:r>
    </w:p>
    <w:bookmarkEnd w:id="5208"/>
    <w:bookmarkEnd w:id="5209"/>
    <w:bookmarkEnd w:id="5210"/>
    <w:bookmarkStart w:id="5415" w:name="第15章-大数据行业应用测试进阶"/>
    <w:p>
      <w:pPr>
        <w:pStyle w:val="Heading1"/>
      </w:pPr>
      <w:r>
        <w:rPr>
          <w:rFonts w:hint="eastAsia"/>
        </w:rPr>
        <w:t xml:space="preserve">第15章</w:t>
      </w:r>
      <w:r>
        <w:t xml:space="preserve"> </w:t>
      </w:r>
      <w:r>
        <w:rPr>
          <w:rFonts w:hint="eastAsia"/>
        </w:rPr>
        <w:t xml:space="preserve">大数据行业应用测试【进阶】</w:t>
      </w:r>
    </w:p>
    <w:p>
      <w:pPr>
        <w:pStyle w:val="BlockText"/>
      </w:pPr>
      <w:r>
        <w:rPr>
          <w:rFonts w:hint="eastAsia"/>
        </w:rPr>
        <w:t xml:space="preserve">【阅读提示】本篇聚焦：第15章</w:t>
      </w:r>
      <w:r>
        <w:t xml:space="preserve"> </w:t>
      </w:r>
      <w:r>
        <w:rPr>
          <w:rFonts w:hint="eastAsia"/>
        </w:rPr>
        <w:t xml:space="preserve">大数据行业应用测试【进阶】。建议先看结构，再带着问题阅读，关注关键术语、流程与案例，结合自身项目做对照。</w:t>
      </w:r>
    </w:p>
    <w:bookmarkStart w:id="5226" w:name="X8f5a7a1ae6b8cf734c056ca3aecde394000a2c5"/>
    <w:p>
      <w:pPr>
        <w:pStyle w:val="Heading2"/>
      </w:pPr>
      <w:r>
        <w:t xml:space="preserve">15.1 </w:t>
      </w:r>
      <w:r>
        <w:rPr>
          <w:rFonts w:hint="eastAsia"/>
        </w:rPr>
        <w:t xml:space="preserve">行业应用测试概述</w:t>
      </w:r>
    </w:p>
    <w:p>
      <w:pPr>
        <w:pStyle w:val="BlockText"/>
      </w:pPr>
      <w:r>
        <w:rPr>
          <w:rFonts w:hint="eastAsia"/>
        </w:rPr>
        <w:t xml:space="preserve">【阅读提示】本章聚焦：15.1</w:t>
      </w:r>
      <w:r>
        <w:t xml:space="preserve"> </w:t>
      </w:r>
      <w:r>
        <w:rPr>
          <w:rFonts w:hint="eastAsia"/>
        </w:rPr>
        <w:t xml:space="preserve">行业应用测试概述。建议先看结构，再带着问题阅读，关注关键术语、流程与案例，结合自身项目做对照。</w:t>
      </w:r>
    </w:p>
    <w:bookmarkStart w:id="5214" w:name="Xfa5d00fd6610152c87d0a340e15d8100c248711"/>
    <w:p>
      <w:pPr>
        <w:pStyle w:val="Heading3"/>
      </w:pPr>
      <w:r>
        <w:t xml:space="preserve">15.1.1 </w:t>
      </w:r>
      <w:r>
        <w:rPr>
          <w:rFonts w:hint="eastAsia"/>
        </w:rPr>
        <w:t xml:space="preserve">大数据行业应用的多样性</w:t>
      </w:r>
    </w:p>
    <w:p>
      <w:pPr>
        <w:pStyle w:val="BlockText"/>
      </w:pPr>
      <w:r>
        <w:rPr>
          <w:rFonts w:hint="eastAsia"/>
        </w:rPr>
        <w:t xml:space="preserve">【先修知识】</w:t>
      </w:r>
    </w:p>
    <w:p>
      <w:pPr>
        <w:pStyle w:val="Compact"/>
        <w:numPr>
          <w:ilvl w:val="0"/>
          <w:numId w:val="4376"/>
        </w:numPr>
      </w:pPr>
      <w:r>
        <w:rPr>
          <w:rFonts w:hint="eastAsia"/>
        </w:rPr>
        <w:t xml:space="preserve">基础：Linux/网络/SQL/一种脚本语言（如</w:t>
      </w:r>
      <w:r>
        <w:t xml:space="preserve"> </w:t>
      </w:r>
      <w:r>
        <w:rPr>
          <w:rFonts w:hint="eastAsia"/>
        </w:rPr>
        <w:t xml:space="preserve">Python）</w:t>
      </w:r>
    </w:p>
    <w:p>
      <w:pPr>
        <w:pStyle w:val="Compact"/>
        <w:numPr>
          <w:ilvl w:val="0"/>
          <w:numId w:val="4376"/>
        </w:numPr>
      </w:pPr>
      <w:r>
        <w:rPr>
          <w:rFonts w:hint="eastAsia"/>
        </w:rPr>
        <w:t xml:space="preserve">大数据入门：分布式/存储与计算分离/批流概念</w:t>
      </w:r>
    </w:p>
    <w:p>
      <w:pPr>
        <w:pStyle w:val="Compact"/>
        <w:numPr>
          <w:ilvl w:val="0"/>
          <w:numId w:val="437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37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377"/>
        </w:numPr>
      </w:pPr>
      <w:r>
        <w:rPr>
          <w:rFonts w:hint="eastAsia"/>
        </w:rPr>
        <w:t xml:space="preserve">能完成</w:t>
      </w:r>
      <w:r>
        <w:t xml:space="preserve"> 1 </w:t>
      </w:r>
      <w:r>
        <w:rPr>
          <w:rFonts w:hint="eastAsia"/>
        </w:rPr>
        <w:t xml:space="preserve">个与本章紧密相关的动手实践</w:t>
      </w:r>
    </w:p>
    <w:p>
      <w:pPr>
        <w:pStyle w:val="Compact"/>
        <w:numPr>
          <w:ilvl w:val="0"/>
          <w:numId w:val="437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378"/>
        </w:numPr>
      </w:pPr>
      <w:r>
        <w:rPr>
          <w:rFonts w:hint="eastAsia"/>
        </w:rPr>
        <w:t xml:space="preserve">请补充本章关键术语及中英对照（参考术语表）</w:t>
      </w:r>
    </w:p>
    <w:p>
      <w:pPr>
        <w:pStyle w:val="BlockText"/>
      </w:pPr>
      <w:r>
        <w:rPr>
          <w:rFonts w:hint="eastAsia"/>
        </w:rPr>
        <w:t xml:space="preserve">【阅读提示】本节聚焦：15.1.1</w:t>
      </w:r>
      <w:r>
        <w:t xml:space="preserve"> </w:t>
      </w:r>
      <w:r>
        <w:rPr>
          <w:rFonts w:hint="eastAsia"/>
        </w:rPr>
        <w:t xml:space="preserve">大数据行业应用的多样性。建议先看结构，再带着问题阅读，关注关键术语、流程与案例，结合自身项目做对照。</w:t>
      </w:r>
    </w:p>
    <w:p>
      <w:pPr>
        <w:pStyle w:val="BlockText"/>
      </w:pPr>
      <w:r>
        <w:rPr>
          <w:rFonts w:hint="eastAsia"/>
        </w:rPr>
        <w:t xml:space="preserve">【小结】</w:t>
      </w:r>
    </w:p>
    <w:p>
      <w:pPr>
        <w:pStyle w:val="Compact"/>
        <w:numPr>
          <w:ilvl w:val="0"/>
          <w:numId w:val="4379"/>
        </w:numPr>
      </w:pPr>
      <w:r>
        <w:rPr>
          <w:rFonts w:hint="eastAsia"/>
        </w:rPr>
        <w:t xml:space="preserve">用</w:t>
      </w:r>
      <w:r>
        <w:t xml:space="preserve"> 3~5 </w:t>
      </w:r>
      <w:r>
        <w:rPr>
          <w:rFonts w:hint="eastAsia"/>
        </w:rPr>
        <w:t xml:space="preserve">条项目化要点复盘本章内容</w:t>
      </w:r>
    </w:p>
    <w:p>
      <w:pPr>
        <w:pStyle w:val="Compact"/>
        <w:numPr>
          <w:ilvl w:val="0"/>
          <w:numId w:val="4379"/>
        </w:numPr>
      </w:pPr>
      <w:r>
        <w:rPr>
          <w:rFonts w:hint="eastAsia"/>
        </w:rPr>
        <w:t xml:space="preserve">指出易错点/反模式与纠正建议</w:t>
      </w:r>
    </w:p>
    <w:p>
      <w:pPr>
        <w:pStyle w:val="Compact"/>
        <w:numPr>
          <w:ilvl w:val="0"/>
          <w:numId w:val="4379"/>
        </w:numPr>
      </w:pPr>
      <w:r>
        <w:rPr>
          <w:rFonts w:hint="eastAsia"/>
        </w:rPr>
        <w:t xml:space="preserve">给出可延伸阅读或下一步实践方向</w:t>
      </w:r>
    </w:p>
    <w:p>
      <w:pPr>
        <w:pStyle w:val="FirstParagraph"/>
      </w:pPr>
      <w:r>
        <w:rPr>
          <w:rFonts w:hint="eastAsia"/>
        </w:rPr>
        <w:t xml:space="preserve">大数据技术在不同行业的应用呈现出显著的多样性特征。金融行业主要关注风险控制、欺诈检测和客户画像；电商行业侧重推荐系统、用户行为分析和库存优化；制造业则聚焦于设备预测性维护、供应链优化和质量控制。这种多样性直接导致了测试需求的差异化，要求测试人员必须深入理解特定行业的业务逻辑和技术栈。</w:t>
      </w:r>
    </w:p>
    <w:p>
      <w:pPr>
        <w:pStyle w:val="BlockText"/>
      </w:pPr>
      <w:r>
        <w:rPr>
          <w:rFonts w:hint="eastAsia"/>
        </w:rPr>
        <w:t xml:space="preserve">【章节重点难点总结】</w:t>
      </w:r>
    </w:p>
    <w:p>
      <w:pPr>
        <w:pStyle w:val="Compact"/>
        <w:numPr>
          <w:ilvl w:val="0"/>
          <w:numId w:val="4380"/>
        </w:numPr>
      </w:pPr>
      <w:r>
        <w:rPr>
          <w:rFonts w:hint="eastAsia"/>
        </w:rPr>
        <w:t xml:space="preserve">本节要点：梳理关键概念、流程与方法；明确输入输出与成功标准</w:t>
      </w:r>
    </w:p>
    <w:p>
      <w:pPr>
        <w:pStyle w:val="Compact"/>
        <w:numPr>
          <w:ilvl w:val="0"/>
          <w:numId w:val="438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381"/>
        </w:numPr>
      </w:pPr>
      <w:r>
        <w:rPr>
          <w:rFonts w:hint="eastAsia"/>
        </w:rPr>
        <w:t xml:space="preserve">结合你的项目，描述本节主题的一个实践场景，并给出验证要点。</w:t>
      </w:r>
    </w:p>
    <w:p>
      <w:pPr>
        <w:pStyle w:val="Compact"/>
        <w:numPr>
          <w:ilvl w:val="0"/>
          <w:numId w:val="4381"/>
        </w:numPr>
      </w:pPr>
      <w:r>
        <w:rPr>
          <w:rFonts w:hint="eastAsia"/>
        </w:rPr>
        <w:t xml:space="preserve">列出2-3个风险点/常见陷阱，并给出可操作的规避建议。</w:t>
      </w:r>
    </w:p>
    <w:bookmarkStart w:id="5211" w:name="学习目标-1210"/>
    <w:p>
      <w:pPr>
        <w:pStyle w:val="Heading4"/>
      </w:pPr>
      <w:r>
        <w:rPr>
          <w:rFonts w:hint="eastAsia"/>
        </w:rPr>
        <w:t xml:space="preserve">学习目标</w:t>
      </w:r>
    </w:p>
    <w:bookmarkEnd w:id="5211"/>
    <w:bookmarkStart w:id="5212" w:name="小结-1210"/>
    <w:p>
      <w:pPr>
        <w:pStyle w:val="Heading4"/>
      </w:pPr>
      <w:r>
        <w:rPr>
          <w:rFonts w:hint="eastAsia"/>
        </w:rPr>
        <w:t xml:space="preserve">小结</w:t>
      </w:r>
    </w:p>
    <w:bookmarkEnd w:id="5212"/>
    <w:bookmarkStart w:id="5213" w:name="练习-1210"/>
    <w:p>
      <w:pPr>
        <w:pStyle w:val="Heading4"/>
      </w:pPr>
      <w:r>
        <w:rPr>
          <w:rFonts w:hint="eastAsia"/>
        </w:rPr>
        <w:t xml:space="preserve">练习</w:t>
      </w:r>
    </w:p>
    <w:bookmarkEnd w:id="5213"/>
    <w:bookmarkEnd w:id="5214"/>
    <w:bookmarkStart w:id="5218" w:name="X61e4783e4ed4c4fd647eab0d5bf0ea514285ebf"/>
    <w:p>
      <w:pPr>
        <w:pStyle w:val="Heading3"/>
      </w:pPr>
      <w:r>
        <w:t xml:space="preserve">15.1.2 </w:t>
      </w:r>
      <w:r>
        <w:rPr>
          <w:rFonts w:hint="eastAsia"/>
        </w:rPr>
        <w:t xml:space="preserve">行业测试的特殊挑战</w:t>
      </w:r>
    </w:p>
    <w:p>
      <w:pPr>
        <w:pStyle w:val="BlockText"/>
      </w:pPr>
      <w:r>
        <w:rPr>
          <w:rFonts w:hint="eastAsia"/>
        </w:rPr>
        <w:t xml:space="preserve">【先修知识】</w:t>
      </w:r>
    </w:p>
    <w:p>
      <w:pPr>
        <w:pStyle w:val="Compact"/>
        <w:numPr>
          <w:ilvl w:val="0"/>
          <w:numId w:val="4382"/>
        </w:numPr>
      </w:pPr>
      <w:r>
        <w:rPr>
          <w:rFonts w:hint="eastAsia"/>
        </w:rPr>
        <w:t xml:space="preserve">基础：Linux/网络/SQL/一种脚本语言（如</w:t>
      </w:r>
      <w:r>
        <w:t xml:space="preserve"> </w:t>
      </w:r>
      <w:r>
        <w:rPr>
          <w:rFonts w:hint="eastAsia"/>
        </w:rPr>
        <w:t xml:space="preserve">Python）</w:t>
      </w:r>
    </w:p>
    <w:p>
      <w:pPr>
        <w:pStyle w:val="Compact"/>
        <w:numPr>
          <w:ilvl w:val="0"/>
          <w:numId w:val="4382"/>
        </w:numPr>
      </w:pPr>
      <w:r>
        <w:rPr>
          <w:rFonts w:hint="eastAsia"/>
        </w:rPr>
        <w:t xml:space="preserve">大数据入门：分布式/存储与计算分离/批流概念</w:t>
      </w:r>
    </w:p>
    <w:p>
      <w:pPr>
        <w:pStyle w:val="Compact"/>
        <w:numPr>
          <w:ilvl w:val="0"/>
          <w:numId w:val="438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38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383"/>
        </w:numPr>
      </w:pPr>
      <w:r>
        <w:rPr>
          <w:rFonts w:hint="eastAsia"/>
        </w:rPr>
        <w:t xml:space="preserve">能完成</w:t>
      </w:r>
      <w:r>
        <w:t xml:space="preserve"> 1 </w:t>
      </w:r>
      <w:r>
        <w:rPr>
          <w:rFonts w:hint="eastAsia"/>
        </w:rPr>
        <w:t xml:space="preserve">个与本章紧密相关的动手实践</w:t>
      </w:r>
    </w:p>
    <w:p>
      <w:pPr>
        <w:pStyle w:val="Compact"/>
        <w:numPr>
          <w:ilvl w:val="0"/>
          <w:numId w:val="438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384"/>
        </w:numPr>
      </w:pPr>
      <w:r>
        <w:rPr>
          <w:rFonts w:hint="eastAsia"/>
        </w:rPr>
        <w:t xml:space="preserve">请补充本章关键术语及中英对照（参考术语表）</w:t>
      </w:r>
    </w:p>
    <w:p>
      <w:pPr>
        <w:pStyle w:val="BlockText"/>
      </w:pPr>
      <w:r>
        <w:rPr>
          <w:rFonts w:hint="eastAsia"/>
        </w:rPr>
        <w:t xml:space="preserve">【阅读提示】本节聚焦：15.1.2</w:t>
      </w:r>
      <w:r>
        <w:t xml:space="preserve"> </w:t>
      </w:r>
      <w:r>
        <w:rPr>
          <w:rFonts w:hint="eastAsia"/>
        </w:rPr>
        <w:t xml:space="preserve">行业测试的特殊挑战。建议先看结构，再带着问题阅读，关注关键术语、流程与案例，结合自身项目做对照。</w:t>
      </w:r>
    </w:p>
    <w:p>
      <w:pPr>
        <w:pStyle w:val="BlockText"/>
      </w:pPr>
      <w:r>
        <w:rPr>
          <w:rFonts w:hint="eastAsia"/>
        </w:rPr>
        <w:t xml:space="preserve">【小结】</w:t>
      </w:r>
    </w:p>
    <w:p>
      <w:pPr>
        <w:pStyle w:val="Compact"/>
        <w:numPr>
          <w:ilvl w:val="0"/>
          <w:numId w:val="4385"/>
        </w:numPr>
      </w:pPr>
      <w:r>
        <w:rPr>
          <w:rFonts w:hint="eastAsia"/>
        </w:rPr>
        <w:t xml:space="preserve">用</w:t>
      </w:r>
      <w:r>
        <w:t xml:space="preserve"> 3~5 </w:t>
      </w:r>
      <w:r>
        <w:rPr>
          <w:rFonts w:hint="eastAsia"/>
        </w:rPr>
        <w:t xml:space="preserve">条项目化要点复盘本章内容</w:t>
      </w:r>
    </w:p>
    <w:p>
      <w:pPr>
        <w:pStyle w:val="Compact"/>
        <w:numPr>
          <w:ilvl w:val="0"/>
          <w:numId w:val="4385"/>
        </w:numPr>
      </w:pPr>
      <w:r>
        <w:rPr>
          <w:rFonts w:hint="eastAsia"/>
        </w:rPr>
        <w:t xml:space="preserve">指出易错点/反模式与纠正建议</w:t>
      </w:r>
    </w:p>
    <w:p>
      <w:pPr>
        <w:pStyle w:val="Compact"/>
        <w:numPr>
          <w:ilvl w:val="0"/>
          <w:numId w:val="4385"/>
        </w:numPr>
      </w:pPr>
      <w:r>
        <w:rPr>
          <w:rFonts w:hint="eastAsia"/>
        </w:rPr>
        <w:t xml:space="preserve">给出可延伸阅读或下一步实践方向</w:t>
      </w:r>
    </w:p>
    <w:p>
      <w:pPr>
        <w:pStyle w:val="FirstParagraph"/>
      </w:pPr>
      <w:r>
        <w:rPr>
          <w:rFonts w:hint="eastAsia"/>
        </w:rPr>
        <w:t xml:space="preserve">行业应用测试面临着多重挑战。首先，数据敏感性要求严格的数据安全和隐私保护措施；其次，业务逻辑的复杂性需要全面的场景覆盖；第三，性能要求因行业而异，如金融交易系统对延迟要求极高；最后，法规遵从性测试在金融、医疗等受监管行业尤为重要。这些挑战使得通用的测试方法往往难以满足特定行业的需求。</w:t>
      </w:r>
    </w:p>
    <w:p>
      <w:pPr>
        <w:pStyle w:val="BlockText"/>
      </w:pPr>
      <w:r>
        <w:rPr>
          <w:rFonts w:hint="eastAsia"/>
        </w:rPr>
        <w:t xml:space="preserve">【章节重点难点总结】</w:t>
      </w:r>
    </w:p>
    <w:p>
      <w:pPr>
        <w:pStyle w:val="Compact"/>
        <w:numPr>
          <w:ilvl w:val="0"/>
          <w:numId w:val="4386"/>
        </w:numPr>
      </w:pPr>
      <w:r>
        <w:rPr>
          <w:rFonts w:hint="eastAsia"/>
        </w:rPr>
        <w:t xml:space="preserve">本节要点：梳理关键概念、流程与方法；明确输入输出与成功标准</w:t>
      </w:r>
    </w:p>
    <w:p>
      <w:pPr>
        <w:pStyle w:val="Compact"/>
        <w:numPr>
          <w:ilvl w:val="0"/>
          <w:numId w:val="438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387"/>
        </w:numPr>
      </w:pPr>
      <w:r>
        <w:rPr>
          <w:rFonts w:hint="eastAsia"/>
        </w:rPr>
        <w:t xml:space="preserve">结合你的项目，描述本节主题的一个实践场景，并给出验证要点。</w:t>
      </w:r>
    </w:p>
    <w:p>
      <w:pPr>
        <w:pStyle w:val="Compact"/>
        <w:numPr>
          <w:ilvl w:val="0"/>
          <w:numId w:val="4387"/>
        </w:numPr>
      </w:pPr>
      <w:r>
        <w:rPr>
          <w:rFonts w:hint="eastAsia"/>
        </w:rPr>
        <w:t xml:space="preserve">列出2-3个风险点/常见陷阱，并给出可操作的规避建议。</w:t>
      </w:r>
    </w:p>
    <w:bookmarkStart w:id="5215" w:name="学习目标-1211"/>
    <w:p>
      <w:pPr>
        <w:pStyle w:val="Heading4"/>
      </w:pPr>
      <w:r>
        <w:rPr>
          <w:rFonts w:hint="eastAsia"/>
        </w:rPr>
        <w:t xml:space="preserve">学习目标</w:t>
      </w:r>
    </w:p>
    <w:bookmarkEnd w:id="5215"/>
    <w:bookmarkStart w:id="5216" w:name="小结-1211"/>
    <w:p>
      <w:pPr>
        <w:pStyle w:val="Heading4"/>
      </w:pPr>
      <w:r>
        <w:rPr>
          <w:rFonts w:hint="eastAsia"/>
        </w:rPr>
        <w:t xml:space="preserve">小结</w:t>
      </w:r>
    </w:p>
    <w:bookmarkEnd w:id="5216"/>
    <w:bookmarkStart w:id="5217" w:name="练习-1211"/>
    <w:p>
      <w:pPr>
        <w:pStyle w:val="Heading4"/>
      </w:pPr>
      <w:r>
        <w:rPr>
          <w:rFonts w:hint="eastAsia"/>
        </w:rPr>
        <w:t xml:space="preserve">练习</w:t>
      </w:r>
    </w:p>
    <w:bookmarkEnd w:id="5217"/>
    <w:bookmarkEnd w:id="5218"/>
    <w:bookmarkStart w:id="5219" w:name="Xdad9c71e6866aec8d227ca244a041eb36309aad"/>
    <w:p>
      <w:pPr>
        <w:pStyle w:val="Heading3"/>
      </w:pPr>
      <w:r>
        <w:t xml:space="preserve">15.1.3 </w:t>
      </w:r>
      <w:r>
        <w:rPr>
          <w:rFonts w:hint="eastAsia"/>
        </w:rPr>
        <w:t xml:space="preserve">行业测试策略设计原则</w:t>
      </w:r>
    </w:p>
    <w:p>
      <w:pPr>
        <w:pStyle w:val="BlockText"/>
      </w:pPr>
      <w:r>
        <w:rPr>
          <w:rFonts w:hint="eastAsia"/>
        </w:rPr>
        <w:t xml:space="preserve">【先修知识】</w:t>
      </w:r>
    </w:p>
    <w:p>
      <w:pPr>
        <w:pStyle w:val="Compact"/>
        <w:numPr>
          <w:ilvl w:val="0"/>
          <w:numId w:val="4388"/>
        </w:numPr>
      </w:pPr>
      <w:r>
        <w:rPr>
          <w:rFonts w:hint="eastAsia"/>
        </w:rPr>
        <w:t xml:space="preserve">基础：Linux/网络/SQL/一种脚本语言（如</w:t>
      </w:r>
      <w:r>
        <w:t xml:space="preserve"> </w:t>
      </w:r>
      <w:r>
        <w:rPr>
          <w:rFonts w:hint="eastAsia"/>
        </w:rPr>
        <w:t xml:space="preserve">Python）</w:t>
      </w:r>
    </w:p>
    <w:p>
      <w:pPr>
        <w:pStyle w:val="Compact"/>
        <w:numPr>
          <w:ilvl w:val="0"/>
          <w:numId w:val="4388"/>
        </w:numPr>
      </w:pPr>
      <w:r>
        <w:rPr>
          <w:rFonts w:hint="eastAsia"/>
        </w:rPr>
        <w:t xml:space="preserve">大数据入门：分布式/存储与计算分离/批流概念</w:t>
      </w:r>
    </w:p>
    <w:p>
      <w:pPr>
        <w:pStyle w:val="Compact"/>
        <w:numPr>
          <w:ilvl w:val="0"/>
          <w:numId w:val="438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38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389"/>
        </w:numPr>
      </w:pPr>
      <w:r>
        <w:rPr>
          <w:rFonts w:hint="eastAsia"/>
        </w:rPr>
        <w:t xml:space="preserve">能完成</w:t>
      </w:r>
      <w:r>
        <w:t xml:space="preserve"> 1 </w:t>
      </w:r>
      <w:r>
        <w:rPr>
          <w:rFonts w:hint="eastAsia"/>
        </w:rPr>
        <w:t xml:space="preserve">个与本章紧密相关的动手实践</w:t>
      </w:r>
    </w:p>
    <w:p>
      <w:pPr>
        <w:pStyle w:val="Compact"/>
        <w:numPr>
          <w:ilvl w:val="0"/>
          <w:numId w:val="438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390"/>
        </w:numPr>
      </w:pPr>
      <w:r>
        <w:rPr>
          <w:rFonts w:hint="eastAsia"/>
        </w:rPr>
        <w:t xml:space="preserve">请补充本章关键术语及中英对照（参考术语表）</w:t>
      </w:r>
    </w:p>
    <w:p>
      <w:pPr>
        <w:pStyle w:val="BlockText"/>
      </w:pPr>
      <w:r>
        <w:rPr>
          <w:rFonts w:hint="eastAsia"/>
        </w:rPr>
        <w:t xml:space="preserve">【阅读提示】本节聚焦：15.4.3</w:t>
      </w:r>
      <w:r>
        <w:t xml:space="preserve"> </w:t>
      </w:r>
      <w:r>
        <w:rPr>
          <w:rFonts w:hint="eastAsia"/>
        </w:rPr>
        <w:t xml:space="preserve">供应链优化系统测试。建议先看结构，再带着问题阅读，关注关键术语、流程与案例，结合自身项目做对照。</w:t>
      </w:r>
    </w:p>
    <w:p>
      <w:pPr>
        <w:pStyle w:val="FirstParagraph"/>
      </w:pPr>
      <w:r>
        <w:rPr>
          <w:rFonts w:hint="eastAsia"/>
        </w:rPr>
        <w:t xml:space="preserve">设计行业测试策略时，应遵循以下原则：</w:t>
      </w:r>
    </w:p>
    <w:p>
      <w:pPr>
        <w:numPr>
          <w:ilvl w:val="0"/>
          <w:numId w:val="4391"/>
        </w:numPr>
      </w:pPr>
      <w:r>
        <w:rPr>
          <w:rFonts w:hint="eastAsia"/>
          <w:b/>
          <w:bCs/>
        </w:rPr>
        <w:t xml:space="preserve">业务驱动原则</w:t>
      </w:r>
      <w:r>
        <w:rPr>
          <w:rFonts w:hint="eastAsia"/>
        </w:rPr>
        <w:t xml:space="preserve">：测试设计必须紧密结合业务需求和行业特性</w:t>
      </w:r>
    </w:p>
    <w:p>
      <w:pPr>
        <w:numPr>
          <w:ilvl w:val="0"/>
          <w:numId w:val="4391"/>
        </w:numPr>
      </w:pPr>
      <w:r>
        <w:rPr>
          <w:rFonts w:hint="eastAsia"/>
          <w:b/>
          <w:bCs/>
        </w:rPr>
        <w:t xml:space="preserve">风险导向原则</w:t>
      </w:r>
      <w:r>
        <w:rPr>
          <w:rFonts w:hint="eastAsia"/>
        </w:rPr>
        <w:t xml:space="preserve">：优先测试高风险功能和数据处理流程</w:t>
      </w:r>
    </w:p>
    <w:p>
      <w:pPr>
        <w:numPr>
          <w:ilvl w:val="0"/>
          <w:numId w:val="4391"/>
        </w:numPr>
      </w:pPr>
      <w:r>
        <w:rPr>
          <w:rFonts w:hint="eastAsia"/>
          <w:b/>
          <w:bCs/>
        </w:rPr>
        <w:t xml:space="preserve">全栈覆盖原则</w:t>
      </w:r>
      <w:r>
        <w:rPr>
          <w:rFonts w:hint="eastAsia"/>
        </w:rPr>
        <w:t xml:space="preserve">：从数据采集到分析决策的完整链路测试</w:t>
      </w:r>
    </w:p>
    <w:p>
      <w:pPr>
        <w:numPr>
          <w:ilvl w:val="0"/>
          <w:numId w:val="4391"/>
        </w:numPr>
      </w:pPr>
      <w:r>
        <w:rPr>
          <w:rFonts w:hint="eastAsia"/>
          <w:b/>
          <w:bCs/>
        </w:rPr>
        <w:t xml:space="preserve">持续验证原则</w:t>
      </w:r>
      <w:r>
        <w:rPr>
          <w:rFonts w:hint="eastAsia"/>
        </w:rPr>
        <w:t xml:space="preserve">：建立持续的测试和监控机制</w:t>
      </w:r>
    </w:p>
    <w:p>
      <w:pPr>
        <w:pStyle w:val="BlockText"/>
      </w:pPr>
      <w:r>
        <w:rPr>
          <w:rFonts w:hint="eastAsia"/>
        </w:rPr>
        <w:t xml:space="preserve">【小结】</w:t>
      </w:r>
    </w:p>
    <w:p>
      <w:pPr>
        <w:pStyle w:val="Compact"/>
        <w:numPr>
          <w:ilvl w:val="0"/>
          <w:numId w:val="4392"/>
        </w:numPr>
      </w:pPr>
      <w:r>
        <w:rPr>
          <w:rFonts w:hint="eastAsia"/>
        </w:rPr>
        <w:t xml:space="preserve">用</w:t>
      </w:r>
      <w:r>
        <w:t xml:space="preserve"> 3~5 </w:t>
      </w:r>
      <w:r>
        <w:rPr>
          <w:rFonts w:hint="eastAsia"/>
        </w:rPr>
        <w:t xml:space="preserve">条项目化要点复盘本章内容</w:t>
      </w:r>
    </w:p>
    <w:p>
      <w:pPr>
        <w:pStyle w:val="Compact"/>
        <w:numPr>
          <w:ilvl w:val="0"/>
          <w:numId w:val="4392"/>
        </w:numPr>
      </w:pPr>
      <w:r>
        <w:rPr>
          <w:rFonts w:hint="eastAsia"/>
        </w:rPr>
        <w:t xml:space="preserve">指出易错点/反模式与纠正建议</w:t>
      </w:r>
    </w:p>
    <w:p>
      <w:pPr>
        <w:pStyle w:val="Compact"/>
        <w:numPr>
          <w:ilvl w:val="0"/>
          <w:numId w:val="4392"/>
        </w:numPr>
      </w:pPr>
      <w:r>
        <w:rPr>
          <w:rFonts w:hint="eastAsia"/>
        </w:rPr>
        <w:t xml:space="preserve">给出可延伸阅读或下一步实践方向</w:t>
      </w:r>
    </w:p>
    <w:p>
      <w:pPr>
        <w:pStyle w:val="Compact"/>
        <w:numPr>
          <w:ilvl w:val="0"/>
          <w:numId w:val="4393"/>
        </w:numPr>
      </w:pPr>
      <w:r>
        <w:rPr>
          <w:rFonts w:hint="eastAsia"/>
          <w:b/>
          <w:bCs/>
        </w:rPr>
        <w:t xml:space="preserve">行业标准对齐原则</w:t>
      </w:r>
      <w:r>
        <w:rPr>
          <w:rFonts w:hint="eastAsia"/>
        </w:rPr>
        <w:t xml:space="preserve">：确保测试覆盖相关行业标准和合规要求</w:t>
      </w:r>
    </w:p>
    <w:p>
      <w:pPr>
        <w:pStyle w:val="BlockText"/>
      </w:pPr>
      <w:r>
        <w:rPr>
          <w:rFonts w:hint="eastAsia"/>
        </w:rPr>
        <w:t xml:space="preserve">【章节重点难点总结】</w:t>
      </w:r>
    </w:p>
    <w:p>
      <w:pPr>
        <w:pStyle w:val="Compact"/>
        <w:numPr>
          <w:ilvl w:val="0"/>
          <w:numId w:val="4394"/>
        </w:numPr>
      </w:pPr>
      <w:r>
        <w:rPr>
          <w:rFonts w:hint="eastAsia"/>
        </w:rPr>
        <w:t xml:space="preserve">本节要点：梳理关键概念、流程与方法；明确输入输出与成功标准</w:t>
      </w:r>
    </w:p>
    <w:p>
      <w:pPr>
        <w:pStyle w:val="Compact"/>
        <w:numPr>
          <w:ilvl w:val="0"/>
          <w:numId w:val="439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395"/>
        </w:numPr>
      </w:pPr>
      <w:r>
        <w:rPr>
          <w:rFonts w:hint="eastAsia"/>
        </w:rPr>
        <w:t xml:space="preserve">结合你的项目，描述本节主题的一个实践场景，并给出验证要点。</w:t>
      </w:r>
    </w:p>
    <w:p>
      <w:pPr>
        <w:pStyle w:val="Compact"/>
        <w:numPr>
          <w:ilvl w:val="0"/>
          <w:numId w:val="4395"/>
        </w:numPr>
      </w:pPr>
      <w:r>
        <w:rPr>
          <w:rFonts w:hint="eastAsia"/>
        </w:rPr>
        <w:t xml:space="preserve">列出2-3个风险点/常见陷阱，并给出可操作的规避建议。</w:t>
      </w:r>
    </w:p>
    <w:bookmarkEnd w:id="5219"/>
    <w:bookmarkStart w:id="5220" w:name="学习目标-1212"/>
    <w:p>
      <w:pPr>
        <w:pStyle w:val="Heading3"/>
      </w:pPr>
      <w:r>
        <w:rPr>
          <w:rFonts w:hint="eastAsia"/>
        </w:rPr>
        <w:t xml:space="preserve">学习目标</w:t>
      </w:r>
    </w:p>
    <w:bookmarkEnd w:id="5220"/>
    <w:bookmarkStart w:id="5221" w:name="小结-1212"/>
    <w:p>
      <w:pPr>
        <w:pStyle w:val="Heading3"/>
      </w:pPr>
      <w:r>
        <w:rPr>
          <w:rFonts w:hint="eastAsia"/>
        </w:rPr>
        <w:t xml:space="preserve">小结</w:t>
      </w:r>
    </w:p>
    <w:bookmarkEnd w:id="5221"/>
    <w:bookmarkStart w:id="5225" w:name="练习-1212"/>
    <w:p>
      <w:pPr>
        <w:pStyle w:val="Heading3"/>
      </w:pPr>
      <w:r>
        <w:rPr>
          <w:rFonts w:hint="eastAsia"/>
        </w:rPr>
        <w:t xml:space="preserve">练习</w:t>
      </w:r>
    </w:p>
    <w:bookmarkStart w:id="5222" w:name="学习目标-1213"/>
    <w:p>
      <w:pPr>
        <w:pStyle w:val="Heading4"/>
      </w:pPr>
      <w:r>
        <w:rPr>
          <w:rFonts w:hint="eastAsia"/>
        </w:rPr>
        <w:t xml:space="preserve">学习目标</w:t>
      </w:r>
    </w:p>
    <w:bookmarkEnd w:id="5222"/>
    <w:bookmarkStart w:id="5223" w:name="小结-1213"/>
    <w:p>
      <w:pPr>
        <w:pStyle w:val="Heading4"/>
      </w:pPr>
      <w:r>
        <w:rPr>
          <w:rFonts w:hint="eastAsia"/>
        </w:rPr>
        <w:t xml:space="preserve">小结</w:t>
      </w:r>
    </w:p>
    <w:bookmarkEnd w:id="5223"/>
    <w:bookmarkStart w:id="5224" w:name="练习-1213"/>
    <w:p>
      <w:pPr>
        <w:pStyle w:val="Heading4"/>
      </w:pPr>
      <w:r>
        <w:rPr>
          <w:rFonts w:hint="eastAsia"/>
        </w:rPr>
        <w:t xml:space="preserve">练习</w:t>
      </w:r>
    </w:p>
    <w:bookmarkEnd w:id="5224"/>
    <w:bookmarkEnd w:id="5225"/>
    <w:bookmarkEnd w:id="5226"/>
    <w:bookmarkStart w:id="5248" w:name="Xe0a1266ab4910414925e8248ebf068d36e62af7"/>
    <w:p>
      <w:pPr>
        <w:pStyle w:val="Heading2"/>
      </w:pPr>
      <w:r>
        <w:t xml:space="preserve">15.2 </w:t>
      </w:r>
      <w:r>
        <w:rPr>
          <w:rFonts w:hint="eastAsia"/>
        </w:rPr>
        <w:t xml:space="preserve">金融行业大数据测试</w:t>
      </w:r>
    </w:p>
    <w:p>
      <w:pPr>
        <w:pStyle w:val="BlockText"/>
      </w:pPr>
      <w:r>
        <w:rPr>
          <w:rFonts w:hint="eastAsia"/>
        </w:rPr>
        <w:t xml:space="preserve">【阅读提示】本节聚焦：15.4.4</w:t>
      </w:r>
      <w:r>
        <w:t xml:space="preserve"> </w:t>
      </w:r>
      <w:r>
        <w:rPr>
          <w:rFonts w:hint="eastAsia"/>
        </w:rPr>
        <w:t xml:space="preserve">生产流程优化系统测试。建议先看结构，再带着问题阅读，关注关键术语、流程与案例，结合自身项目做对照。</w:t>
      </w:r>
    </w:p>
    <w:bookmarkStart w:id="5231" w:name="X188d1ca715f69b3111f2dff2ccd24f27e1de201"/>
    <w:p>
      <w:pPr>
        <w:pStyle w:val="Heading3"/>
      </w:pPr>
      <w:r>
        <w:t xml:space="preserve">15.2.1 </w:t>
      </w:r>
      <w:r>
        <w:rPr>
          <w:rFonts w:hint="eastAsia"/>
        </w:rPr>
        <w:t xml:space="preserve">风险控制系统测试</w:t>
      </w:r>
    </w:p>
    <w:p>
      <w:pPr>
        <w:pStyle w:val="BlockText"/>
      </w:pPr>
      <w:r>
        <w:rPr>
          <w:rFonts w:hint="eastAsia"/>
        </w:rPr>
        <w:t xml:space="preserve">【先修知识】</w:t>
      </w:r>
    </w:p>
    <w:p>
      <w:pPr>
        <w:pStyle w:val="Compact"/>
        <w:numPr>
          <w:ilvl w:val="0"/>
          <w:numId w:val="4396"/>
        </w:numPr>
      </w:pPr>
      <w:r>
        <w:rPr>
          <w:rFonts w:hint="eastAsia"/>
        </w:rPr>
        <w:t xml:space="preserve">基础：Linux/网络/SQL/一种脚本语言（如</w:t>
      </w:r>
      <w:r>
        <w:t xml:space="preserve"> </w:t>
      </w:r>
      <w:r>
        <w:rPr>
          <w:rFonts w:hint="eastAsia"/>
        </w:rPr>
        <w:t xml:space="preserve">Python）</w:t>
      </w:r>
    </w:p>
    <w:p>
      <w:pPr>
        <w:pStyle w:val="Compact"/>
        <w:numPr>
          <w:ilvl w:val="0"/>
          <w:numId w:val="4396"/>
        </w:numPr>
      </w:pPr>
      <w:r>
        <w:rPr>
          <w:rFonts w:hint="eastAsia"/>
        </w:rPr>
        <w:t xml:space="preserve">大数据入门：分布式/存储与计算分离/批流概念</w:t>
      </w:r>
    </w:p>
    <w:p>
      <w:pPr>
        <w:pStyle w:val="Compact"/>
        <w:numPr>
          <w:ilvl w:val="0"/>
          <w:numId w:val="439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39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397"/>
        </w:numPr>
      </w:pPr>
      <w:r>
        <w:rPr>
          <w:rFonts w:hint="eastAsia"/>
        </w:rPr>
        <w:t xml:space="preserve">能完成</w:t>
      </w:r>
      <w:r>
        <w:t xml:space="preserve"> 1 </w:t>
      </w:r>
      <w:r>
        <w:rPr>
          <w:rFonts w:hint="eastAsia"/>
        </w:rPr>
        <w:t xml:space="preserve">个与本章紧密相关的动手实践</w:t>
      </w:r>
    </w:p>
    <w:p>
      <w:pPr>
        <w:pStyle w:val="Compact"/>
        <w:numPr>
          <w:ilvl w:val="0"/>
          <w:numId w:val="439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398"/>
        </w:numPr>
      </w:pPr>
      <w:r>
        <w:rPr>
          <w:rFonts w:hint="eastAsia"/>
        </w:rPr>
        <w:t xml:space="preserve">请补充本章关键术语及中英对照（参考术语表）</w:t>
      </w:r>
    </w:p>
    <w:p>
      <w:pPr>
        <w:pStyle w:val="BlockText"/>
      </w:pPr>
      <w:r>
        <w:rPr>
          <w:rFonts w:hint="eastAsia"/>
        </w:rPr>
        <w:t xml:space="preserve">【阅读提示】本节聚焦：15.2.1</w:t>
      </w:r>
      <w:r>
        <w:t xml:space="preserve"> </w:t>
      </w:r>
      <w:r>
        <w:rPr>
          <w:rFonts w:hint="eastAsia"/>
        </w:rPr>
        <w:t xml:space="preserve">风险控制系统测试。建议先看结构，再带着问题阅读，关注关键术语、流程与案例，结合自身项目做对照。</w:t>
      </w:r>
    </w:p>
    <w:p>
      <w:pPr>
        <w:pStyle w:val="FirstParagraph"/>
      </w:pPr>
      <w:r>
        <w:rPr>
          <w:rFonts w:hint="eastAsia"/>
        </w:rPr>
        <w:t xml:space="preserve">风险控制系统是金融行业的核心组件，测试重点包括：</w:t>
      </w:r>
    </w:p>
    <w:p>
      <w:pPr>
        <w:pStyle w:val="BodyText"/>
      </w:pPr>
      <w:r>
        <w:rPr>
          <w:rFonts w:hint="eastAsia"/>
          <w:b/>
          <w:bCs/>
        </w:rPr>
        <w:t xml:space="preserve">测试要点</w:t>
      </w:r>
      <w:r>
        <w:rPr>
          <w:rFonts w:hint="eastAsia"/>
        </w:rPr>
        <w:t xml:space="preserve">：</w:t>
      </w:r>
    </w:p>
    <w:p>
      <w:pPr>
        <w:numPr>
          <w:ilvl w:val="0"/>
          <w:numId w:val="4399"/>
        </w:numPr>
      </w:pPr>
      <w:r>
        <w:rPr>
          <w:rFonts w:hint="eastAsia"/>
        </w:rPr>
        <w:t xml:space="preserve">模型准确性验证：使用历史数据测试风险评估模型的准确率、召回率和F1值</w:t>
      </w:r>
    </w:p>
    <w:p>
      <w:pPr>
        <w:numPr>
          <w:ilvl w:val="0"/>
          <w:numId w:val="4399"/>
        </w:numPr>
      </w:pPr>
      <w:r>
        <w:rPr>
          <w:rFonts w:hint="eastAsia"/>
        </w:rPr>
        <w:t xml:space="preserve">阈值灵敏度测试：验证不同风险阈值下的系统表现</w:t>
      </w:r>
    </w:p>
    <w:p>
      <w:pPr>
        <w:numPr>
          <w:ilvl w:val="0"/>
          <w:numId w:val="4399"/>
        </w:numPr>
      </w:pPr>
      <w:r>
        <w:rPr>
          <w:rFonts w:hint="eastAsia"/>
        </w:rPr>
        <w:t xml:space="preserve">实时决策能力测试：测试在高并发场景下的风险决策延迟</w:t>
      </w:r>
    </w:p>
    <w:p>
      <w:pPr>
        <w:numPr>
          <w:ilvl w:val="0"/>
          <w:numId w:val="4399"/>
        </w:numPr>
      </w:pPr>
      <w:r>
        <w:rPr>
          <w:rFonts w:hint="eastAsia"/>
        </w:rPr>
        <w:t xml:space="preserve">模型漂移检测：验证系统对数据分布变化的适应性</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示例脚本：</w:t>
      </w:r>
      <w:hyperlink r:id="rId5227">
        <w:r>
          <w:rPr>
            <w:rStyle w:val="Hyperlink"/>
            <w:rFonts w:hint="eastAsia"/>
          </w:rPr>
          <w:t xml:space="preserve">风险控制系统测试</w:t>
        </w:r>
        <w:r>
          <w:rPr>
            <w:rStyle w:val="Hyperlink"/>
          </w:rPr>
          <w:t xml:space="preserve"> · 15-02-01__block043.py</w:t>
        </w:r>
      </w:hyperlink>
    </w:p>
    <w:p>
      <w:pPr>
        <w:pStyle w:val="BlockText"/>
      </w:pPr>
      <w:r>
        <w:rPr>
          <w:rFonts w:hint="eastAsia"/>
        </w:rPr>
        <w:t xml:space="preserve">语言：python</w:t>
      </w:r>
    </w:p>
    <w:bookmarkStart w:id="5228" w:name="学习目标-1214"/>
    <w:p>
      <w:pPr>
        <w:pStyle w:val="Heading4"/>
      </w:pPr>
      <w:r>
        <w:rPr>
          <w:rFonts w:hint="eastAsia"/>
        </w:rPr>
        <w:t xml:space="preserve">学习目标</w:t>
      </w:r>
    </w:p>
    <w:bookmarkEnd w:id="5228"/>
    <w:bookmarkStart w:id="5229" w:name="小结-1214"/>
    <w:p>
      <w:pPr>
        <w:pStyle w:val="Heading4"/>
      </w:pPr>
      <w:r>
        <w:rPr>
          <w:rFonts w:hint="eastAsia"/>
        </w:rPr>
        <w:t xml:space="preserve">小结</w:t>
      </w:r>
    </w:p>
    <w:bookmarkEnd w:id="5229"/>
    <w:bookmarkStart w:id="5230" w:name="练习-1214"/>
    <w:p>
      <w:pPr>
        <w:pStyle w:val="Heading4"/>
      </w:pPr>
      <w:r>
        <w:rPr>
          <w:rFonts w:hint="eastAsia"/>
        </w:rPr>
        <w:t xml:space="preserve">练习</w:t>
      </w:r>
    </w:p>
    <w:bookmarkEnd w:id="5230"/>
    <w:bookmarkEnd w:id="5231"/>
    <w:bookmarkStart w:id="5236" w:name="X2ed39bc964852819af09faa3cfac58b2e0d1271"/>
    <w:p>
      <w:pPr>
        <w:pStyle w:val="Heading3"/>
      </w:pPr>
      <w:r>
        <w:t xml:space="preserve">15.2.2 </w:t>
      </w:r>
      <w:r>
        <w:rPr>
          <w:rFonts w:hint="eastAsia"/>
        </w:rPr>
        <w:t xml:space="preserve">欺诈检测系统测试</w:t>
      </w:r>
    </w:p>
    <w:p>
      <w:pPr>
        <w:pStyle w:val="BlockText"/>
      </w:pPr>
      <w:r>
        <w:rPr>
          <w:rFonts w:hint="eastAsia"/>
        </w:rPr>
        <w:t xml:space="preserve">【先修知识】</w:t>
      </w:r>
    </w:p>
    <w:p>
      <w:pPr>
        <w:pStyle w:val="Compact"/>
        <w:numPr>
          <w:ilvl w:val="0"/>
          <w:numId w:val="4400"/>
        </w:numPr>
      </w:pPr>
      <w:r>
        <w:rPr>
          <w:rFonts w:hint="eastAsia"/>
        </w:rPr>
        <w:t xml:space="preserve">基础：Linux/网络/SQL/一种脚本语言（如</w:t>
      </w:r>
      <w:r>
        <w:t xml:space="preserve"> </w:t>
      </w:r>
      <w:r>
        <w:rPr>
          <w:rFonts w:hint="eastAsia"/>
        </w:rPr>
        <w:t xml:space="preserve">Python）</w:t>
      </w:r>
    </w:p>
    <w:p>
      <w:pPr>
        <w:pStyle w:val="Compact"/>
        <w:numPr>
          <w:ilvl w:val="0"/>
          <w:numId w:val="4400"/>
        </w:numPr>
      </w:pPr>
      <w:r>
        <w:rPr>
          <w:rFonts w:hint="eastAsia"/>
        </w:rPr>
        <w:t xml:space="preserve">大数据入门：分布式/存储与计算分离/批流概念</w:t>
      </w:r>
    </w:p>
    <w:p>
      <w:pPr>
        <w:pStyle w:val="Compact"/>
        <w:numPr>
          <w:ilvl w:val="0"/>
          <w:numId w:val="440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40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401"/>
        </w:numPr>
      </w:pPr>
      <w:r>
        <w:rPr>
          <w:rFonts w:hint="eastAsia"/>
        </w:rPr>
        <w:t xml:space="preserve">能完成</w:t>
      </w:r>
      <w:r>
        <w:t xml:space="preserve"> 1 </w:t>
      </w:r>
      <w:r>
        <w:rPr>
          <w:rFonts w:hint="eastAsia"/>
        </w:rPr>
        <w:t xml:space="preserve">个与本章紧密相关的动手实践</w:t>
      </w:r>
    </w:p>
    <w:p>
      <w:pPr>
        <w:pStyle w:val="Compact"/>
        <w:numPr>
          <w:ilvl w:val="0"/>
          <w:numId w:val="440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402"/>
        </w:numPr>
      </w:pPr>
      <w:r>
        <w:rPr>
          <w:rFonts w:hint="eastAsia"/>
        </w:rPr>
        <w:t xml:space="preserve">请补充本章关键术语及中英对照（参考术语表）</w:t>
      </w:r>
    </w:p>
    <w:p>
      <w:pPr>
        <w:pStyle w:val="BlockText"/>
      </w:pPr>
      <w:r>
        <w:rPr>
          <w:rFonts w:hint="eastAsia"/>
        </w:rPr>
        <w:t xml:space="preserve">【阅读提示】本节聚焦：15.2.2</w:t>
      </w:r>
      <w:r>
        <w:t xml:space="preserve"> </w:t>
      </w:r>
      <w:r>
        <w:rPr>
          <w:rFonts w:hint="eastAsia"/>
        </w:rPr>
        <w:t xml:space="preserve">欺诈检测系统测试。建议先看结构，再带着问题阅读，关注关键术语、流程与案例，结合自身项目做对照。</w:t>
      </w:r>
    </w:p>
    <w:p>
      <w:pPr>
        <w:pStyle w:val="FirstParagraph"/>
      </w:pPr>
      <w:r>
        <w:rPr>
          <w:rFonts w:hint="eastAsia"/>
        </w:rPr>
        <w:t xml:space="preserve">欺诈检测系统要求极高的实时性和准确性，测试重点包括：</w:t>
      </w:r>
    </w:p>
    <w:p>
      <w:pPr>
        <w:pStyle w:val="BodyText"/>
      </w:pPr>
      <w:r>
        <w:rPr>
          <w:rFonts w:hint="eastAsia"/>
          <w:b/>
          <w:bCs/>
        </w:rPr>
        <w:t xml:space="preserve">测试要点</w:t>
      </w:r>
      <w:r>
        <w:rPr>
          <w:rFonts w:hint="eastAsia"/>
        </w:rPr>
        <w:t xml:space="preserve">：</w:t>
      </w:r>
    </w:p>
    <w:p>
      <w:pPr>
        <w:numPr>
          <w:ilvl w:val="0"/>
          <w:numId w:val="4403"/>
        </w:numPr>
      </w:pPr>
      <w:r>
        <w:rPr>
          <w:rFonts w:hint="eastAsia"/>
        </w:rPr>
        <w:t xml:space="preserve">异常模式识别能力：验证系统对已知欺诈模式的识别准确率</w:t>
      </w:r>
    </w:p>
    <w:p>
      <w:pPr>
        <w:numPr>
          <w:ilvl w:val="0"/>
          <w:numId w:val="4403"/>
        </w:numPr>
      </w:pPr>
      <w:r>
        <w:rPr>
          <w:rFonts w:hint="eastAsia"/>
        </w:rPr>
        <w:t xml:space="preserve">新兴欺诈检测：测试系统对新型欺诈手段的适应性</w:t>
      </w:r>
    </w:p>
    <w:p>
      <w:pPr>
        <w:numPr>
          <w:ilvl w:val="0"/>
          <w:numId w:val="4403"/>
        </w:numPr>
      </w:pPr>
      <w:r>
        <w:rPr>
          <w:rFonts w:hint="eastAsia"/>
        </w:rPr>
        <w:t xml:space="preserve">误报率控制：确保合理的误报率，避免过多的误报影响业务</w:t>
      </w:r>
    </w:p>
    <w:p>
      <w:pPr>
        <w:numPr>
          <w:ilvl w:val="0"/>
          <w:numId w:val="4403"/>
        </w:numPr>
      </w:pPr>
      <w:r>
        <w:rPr>
          <w:rFonts w:hint="eastAsia"/>
        </w:rPr>
        <w:t xml:space="preserve">欺诈场景模拟：通过注入欺诈交易验证系统响应</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示例脚本：</w:t>
      </w:r>
      <w:hyperlink r:id="rId5232">
        <w:r>
          <w:rPr>
            <w:rStyle w:val="Hyperlink"/>
            <w:rFonts w:hint="eastAsia"/>
          </w:rPr>
          <w:t xml:space="preserve">欺诈检测系统测试</w:t>
        </w:r>
        <w:r>
          <w:rPr>
            <w:rStyle w:val="Hyperlink"/>
          </w:rPr>
          <w:t xml:space="preserve"> · 15-02-02__block044.java</w:t>
        </w:r>
      </w:hyperlink>
    </w:p>
    <w:p>
      <w:pPr>
        <w:pStyle w:val="BlockText"/>
      </w:pPr>
      <w:r>
        <w:rPr>
          <w:rFonts w:hint="eastAsia"/>
        </w:rPr>
        <w:t xml:space="preserve">语言：java</w:t>
      </w:r>
      <w:r>
        <w:t xml:space="preserve"> </w:t>
      </w:r>
      <w:r>
        <w:rPr>
          <w:rFonts w:hint="eastAsia"/>
        </w:rPr>
        <w:t xml:space="preserve">【章节重点难点总结】</w:t>
      </w:r>
    </w:p>
    <w:p>
      <w:pPr>
        <w:pStyle w:val="Compact"/>
        <w:numPr>
          <w:ilvl w:val="0"/>
          <w:numId w:val="4404"/>
        </w:numPr>
      </w:pPr>
      <w:r>
        <w:rPr>
          <w:rFonts w:hint="eastAsia"/>
        </w:rPr>
        <w:t xml:space="preserve">本节要点：梳理关键概念、流程与方法；明确输入输出与成功标准</w:t>
      </w:r>
    </w:p>
    <w:p>
      <w:pPr>
        <w:pStyle w:val="Compact"/>
        <w:numPr>
          <w:ilvl w:val="0"/>
          <w:numId w:val="440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405"/>
        </w:numPr>
      </w:pPr>
      <w:r>
        <w:rPr>
          <w:rFonts w:hint="eastAsia"/>
        </w:rPr>
        <w:t xml:space="preserve">结合你的项目，描述本节主题的一个实践场景，并给出验证要点。</w:t>
      </w:r>
    </w:p>
    <w:p>
      <w:pPr>
        <w:pStyle w:val="Compact"/>
        <w:numPr>
          <w:ilvl w:val="0"/>
          <w:numId w:val="4405"/>
        </w:numPr>
      </w:pPr>
      <w:r>
        <w:rPr>
          <w:rFonts w:hint="eastAsia"/>
        </w:rPr>
        <w:t xml:space="preserve">列出2-3个风险点/常见陷阱，并给出可操作的规避建议。</w:t>
      </w:r>
    </w:p>
    <w:bookmarkStart w:id="5233" w:name="学习目标-1215"/>
    <w:p>
      <w:pPr>
        <w:pStyle w:val="Heading4"/>
      </w:pPr>
      <w:r>
        <w:rPr>
          <w:rFonts w:hint="eastAsia"/>
        </w:rPr>
        <w:t xml:space="preserve">学习目标</w:t>
      </w:r>
    </w:p>
    <w:bookmarkEnd w:id="5233"/>
    <w:bookmarkStart w:id="5234" w:name="小结-1215"/>
    <w:p>
      <w:pPr>
        <w:pStyle w:val="Heading4"/>
      </w:pPr>
      <w:r>
        <w:rPr>
          <w:rFonts w:hint="eastAsia"/>
        </w:rPr>
        <w:t xml:space="preserve">小结</w:t>
      </w:r>
    </w:p>
    <w:bookmarkEnd w:id="5234"/>
    <w:bookmarkStart w:id="5235" w:name="练习-1215"/>
    <w:p>
      <w:pPr>
        <w:pStyle w:val="Heading4"/>
      </w:pPr>
      <w:r>
        <w:rPr>
          <w:rFonts w:hint="eastAsia"/>
        </w:rPr>
        <w:t xml:space="preserve">练习</w:t>
      </w:r>
    </w:p>
    <w:bookmarkEnd w:id="5235"/>
    <w:bookmarkEnd w:id="5236"/>
    <w:bookmarkStart w:id="5240" w:name="Xb2dd85839362a4f3a848662a446e54f34893c98"/>
    <w:p>
      <w:pPr>
        <w:pStyle w:val="Heading3"/>
      </w:pPr>
      <w:r>
        <w:t xml:space="preserve">15.2.3 </w:t>
      </w:r>
      <w:r>
        <w:rPr>
          <w:rFonts w:hint="eastAsia"/>
        </w:rPr>
        <w:t xml:space="preserve">高频交易系统测试</w:t>
      </w:r>
    </w:p>
    <w:p>
      <w:pPr>
        <w:pStyle w:val="BlockText"/>
      </w:pPr>
      <w:r>
        <w:rPr>
          <w:rFonts w:hint="eastAsia"/>
        </w:rPr>
        <w:t xml:space="preserve">【先修知识】</w:t>
      </w:r>
    </w:p>
    <w:p>
      <w:pPr>
        <w:pStyle w:val="Compact"/>
        <w:numPr>
          <w:ilvl w:val="0"/>
          <w:numId w:val="4406"/>
        </w:numPr>
      </w:pPr>
      <w:r>
        <w:rPr>
          <w:rFonts w:hint="eastAsia"/>
        </w:rPr>
        <w:t xml:space="preserve">基础：Linux/网络/SQL/一种脚本语言（如</w:t>
      </w:r>
      <w:r>
        <w:t xml:space="preserve"> </w:t>
      </w:r>
      <w:r>
        <w:rPr>
          <w:rFonts w:hint="eastAsia"/>
        </w:rPr>
        <w:t xml:space="preserve">Python）</w:t>
      </w:r>
    </w:p>
    <w:p>
      <w:pPr>
        <w:pStyle w:val="Compact"/>
        <w:numPr>
          <w:ilvl w:val="0"/>
          <w:numId w:val="4406"/>
        </w:numPr>
      </w:pPr>
      <w:r>
        <w:rPr>
          <w:rFonts w:hint="eastAsia"/>
        </w:rPr>
        <w:t xml:space="preserve">大数据入门：分布式/存储与计算分离/批流概念</w:t>
      </w:r>
    </w:p>
    <w:p>
      <w:pPr>
        <w:pStyle w:val="Compact"/>
        <w:numPr>
          <w:ilvl w:val="0"/>
          <w:numId w:val="440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40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407"/>
        </w:numPr>
      </w:pPr>
      <w:r>
        <w:rPr>
          <w:rFonts w:hint="eastAsia"/>
        </w:rPr>
        <w:t xml:space="preserve">能完成</w:t>
      </w:r>
      <w:r>
        <w:t xml:space="preserve"> 1 </w:t>
      </w:r>
      <w:r>
        <w:rPr>
          <w:rFonts w:hint="eastAsia"/>
        </w:rPr>
        <w:t xml:space="preserve">个与本章紧密相关的动手实践</w:t>
      </w:r>
    </w:p>
    <w:p>
      <w:pPr>
        <w:pStyle w:val="Compact"/>
        <w:numPr>
          <w:ilvl w:val="0"/>
          <w:numId w:val="440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408"/>
        </w:numPr>
      </w:pPr>
      <w:r>
        <w:rPr>
          <w:rFonts w:hint="eastAsia"/>
        </w:rPr>
        <w:t xml:space="preserve">请补充本章关键术语及中英对照（参考术语表）</w:t>
      </w:r>
    </w:p>
    <w:p>
      <w:pPr>
        <w:pStyle w:val="BlockText"/>
      </w:pPr>
      <w:r>
        <w:rPr>
          <w:rFonts w:hint="eastAsia"/>
        </w:rPr>
        <w:t xml:space="preserve">【阅读提示】本节聚焦：15.2.3</w:t>
      </w:r>
      <w:r>
        <w:t xml:space="preserve"> </w:t>
      </w:r>
      <w:r>
        <w:rPr>
          <w:rFonts w:hint="eastAsia"/>
        </w:rPr>
        <w:t xml:space="preserve">高频交易系统测试。建议先看结构，再带着问题阅读，关注关键术语、流程与案例，结合自身项目做对照。</w:t>
      </w:r>
    </w:p>
    <w:p>
      <w:pPr>
        <w:pStyle w:val="FirstParagraph"/>
      </w:pPr>
      <w:r>
        <w:rPr>
          <w:rFonts w:hint="eastAsia"/>
        </w:rPr>
        <w:t xml:space="preserve">高频交易系统对性能要求极高，测试重点包括：</w:t>
      </w:r>
    </w:p>
    <w:p>
      <w:pPr>
        <w:pStyle w:val="BodyText"/>
      </w:pPr>
      <w:r>
        <w:rPr>
          <w:rFonts w:hint="eastAsia"/>
          <w:b/>
          <w:bCs/>
        </w:rPr>
        <w:t xml:space="preserve">测试要点</w:t>
      </w:r>
      <w:r>
        <w:rPr>
          <w:rFonts w:hint="eastAsia"/>
        </w:rPr>
        <w:t xml:space="preserve">：</w:t>
      </w:r>
    </w:p>
    <w:p>
      <w:pPr>
        <w:numPr>
          <w:ilvl w:val="0"/>
          <w:numId w:val="4409"/>
        </w:numPr>
      </w:pPr>
      <w:r>
        <w:rPr>
          <w:rFonts w:hint="eastAsia"/>
        </w:rPr>
        <w:t xml:space="preserve">低延迟性能测试：验证微秒级的交易处理延迟</w:t>
      </w:r>
    </w:p>
    <w:p>
      <w:pPr>
        <w:numPr>
          <w:ilvl w:val="0"/>
          <w:numId w:val="4409"/>
        </w:numPr>
      </w:pPr>
      <w:r>
        <w:rPr>
          <w:rFonts w:hint="eastAsia"/>
        </w:rPr>
        <w:t xml:space="preserve">吞吐量测试：测试系统在单位时间内处理的交易数量</w:t>
      </w:r>
    </w:p>
    <w:p>
      <w:pPr>
        <w:numPr>
          <w:ilvl w:val="0"/>
          <w:numId w:val="4409"/>
        </w:numPr>
      </w:pPr>
      <w:r>
        <w:rPr>
          <w:rFonts w:hint="eastAsia"/>
        </w:rPr>
        <w:t xml:space="preserve">并发处理能力：验证在多用户并发交易场景下的系统稳定性</w:t>
      </w:r>
    </w:p>
    <w:p>
      <w:pPr>
        <w:pStyle w:val="BlockText"/>
      </w:pPr>
      <w:r>
        <w:rPr>
          <w:rFonts w:hint="eastAsia"/>
        </w:rPr>
        <w:t xml:space="preserve">【小结】</w:t>
      </w:r>
    </w:p>
    <w:p>
      <w:pPr>
        <w:numPr>
          <w:ilvl w:val="0"/>
          <w:numId w:val="4410"/>
        </w:numPr>
      </w:pPr>
      <w:r>
        <w:rPr>
          <w:rFonts w:hint="eastAsia"/>
        </w:rPr>
        <w:t xml:space="preserve">用</w:t>
      </w:r>
      <w:r>
        <w:t xml:space="preserve"> 3~5 </w:t>
      </w:r>
      <w:r>
        <w:rPr>
          <w:rFonts w:hint="eastAsia"/>
        </w:rPr>
        <w:t xml:space="preserve">条项目化要点复盘本章内容</w:t>
      </w:r>
    </w:p>
    <w:p>
      <w:pPr>
        <w:numPr>
          <w:ilvl w:val="0"/>
          <w:numId w:val="4410"/>
        </w:numPr>
      </w:pPr>
      <w:r>
        <w:rPr>
          <w:rFonts w:hint="eastAsia"/>
        </w:rPr>
        <w:t xml:space="preserve">指出易错点/反模式与纠正建议</w:t>
      </w:r>
    </w:p>
    <w:p>
      <w:pPr>
        <w:numPr>
          <w:ilvl w:val="0"/>
          <w:numId w:val="4410"/>
        </w:numPr>
      </w:pPr>
      <w:r>
        <w:rPr>
          <w:rFonts w:hint="eastAsia"/>
        </w:rPr>
        <w:t xml:space="preserve">给出可延伸阅读或下一步实践方向</w:t>
      </w:r>
    </w:p>
    <w:p>
      <w:pPr>
        <w:numPr>
          <w:ilvl w:val="0"/>
          <w:numId w:val="4410"/>
        </w:numPr>
      </w:pPr>
      <w:r>
        <w:rPr>
          <w:rFonts w:hint="eastAsia"/>
        </w:rPr>
        <w:t xml:space="preserve">故障恢复测试：测试系统在部分组件失效后的恢复能力</w:t>
      </w:r>
    </w:p>
    <w:p>
      <w:pPr>
        <w:pStyle w:val="BlockText"/>
      </w:pPr>
      <w:r>
        <w:rPr>
          <w:rFonts w:hint="eastAsia"/>
        </w:rPr>
        <w:t xml:space="preserve">【章节重点难点总结】</w:t>
      </w:r>
    </w:p>
    <w:p>
      <w:pPr>
        <w:pStyle w:val="Compact"/>
        <w:numPr>
          <w:ilvl w:val="0"/>
          <w:numId w:val="4411"/>
        </w:numPr>
      </w:pPr>
      <w:r>
        <w:rPr>
          <w:rFonts w:hint="eastAsia"/>
        </w:rPr>
        <w:t xml:space="preserve">本节要点：梳理关键概念、流程与方法；明确输入输出与成功标准</w:t>
      </w:r>
    </w:p>
    <w:p>
      <w:pPr>
        <w:pStyle w:val="Compact"/>
        <w:numPr>
          <w:ilvl w:val="0"/>
          <w:numId w:val="441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412"/>
        </w:numPr>
      </w:pPr>
      <w:r>
        <w:rPr>
          <w:rFonts w:hint="eastAsia"/>
        </w:rPr>
        <w:t xml:space="preserve">结合你的项目，描述本节主题的一个实践场景，并给出验证要点。</w:t>
      </w:r>
    </w:p>
    <w:p>
      <w:pPr>
        <w:pStyle w:val="Compact"/>
        <w:numPr>
          <w:ilvl w:val="0"/>
          <w:numId w:val="4412"/>
        </w:numPr>
      </w:pPr>
      <w:r>
        <w:rPr>
          <w:rFonts w:hint="eastAsia"/>
        </w:rPr>
        <w:t xml:space="preserve">列出2-3个风险点/常见陷阱，并给出可操作的规避建议。</w:t>
      </w:r>
    </w:p>
    <w:bookmarkStart w:id="5237" w:name="学习目标-1216"/>
    <w:p>
      <w:pPr>
        <w:pStyle w:val="Heading4"/>
      </w:pPr>
      <w:r>
        <w:rPr>
          <w:rFonts w:hint="eastAsia"/>
        </w:rPr>
        <w:t xml:space="preserve">学习目标</w:t>
      </w:r>
    </w:p>
    <w:bookmarkEnd w:id="5237"/>
    <w:bookmarkStart w:id="5238" w:name="小结-1216"/>
    <w:p>
      <w:pPr>
        <w:pStyle w:val="Heading4"/>
      </w:pPr>
      <w:r>
        <w:rPr>
          <w:rFonts w:hint="eastAsia"/>
        </w:rPr>
        <w:t xml:space="preserve">小结</w:t>
      </w:r>
    </w:p>
    <w:bookmarkEnd w:id="5238"/>
    <w:bookmarkStart w:id="5239" w:name="练习-1216"/>
    <w:p>
      <w:pPr>
        <w:pStyle w:val="Heading4"/>
      </w:pPr>
      <w:r>
        <w:rPr>
          <w:rFonts w:hint="eastAsia"/>
        </w:rPr>
        <w:t xml:space="preserve">练习</w:t>
      </w:r>
    </w:p>
    <w:bookmarkEnd w:id="5239"/>
    <w:bookmarkEnd w:id="5240"/>
    <w:bookmarkStart w:id="5241" w:name="Xba2e376535cce70be862089bf520653761bb374"/>
    <w:p>
      <w:pPr>
        <w:pStyle w:val="Heading3"/>
      </w:pPr>
      <w:r>
        <w:t xml:space="preserve">15.2.4 </w:t>
      </w:r>
      <w:r>
        <w:rPr>
          <w:rFonts w:hint="eastAsia"/>
        </w:rPr>
        <w:t xml:space="preserve">金融合规性测试</w:t>
      </w:r>
    </w:p>
    <w:p>
      <w:pPr>
        <w:pStyle w:val="BlockText"/>
      </w:pPr>
      <w:r>
        <w:rPr>
          <w:rFonts w:hint="eastAsia"/>
        </w:rPr>
        <w:t xml:space="preserve">【先修知识】</w:t>
      </w:r>
    </w:p>
    <w:p>
      <w:pPr>
        <w:pStyle w:val="Compact"/>
        <w:numPr>
          <w:ilvl w:val="0"/>
          <w:numId w:val="4413"/>
        </w:numPr>
      </w:pPr>
      <w:r>
        <w:rPr>
          <w:rFonts w:hint="eastAsia"/>
        </w:rPr>
        <w:t xml:space="preserve">基础：Linux/网络/SQL/一种脚本语言（如</w:t>
      </w:r>
      <w:r>
        <w:t xml:space="preserve"> </w:t>
      </w:r>
      <w:r>
        <w:rPr>
          <w:rFonts w:hint="eastAsia"/>
        </w:rPr>
        <w:t xml:space="preserve">Python）</w:t>
      </w:r>
    </w:p>
    <w:p>
      <w:pPr>
        <w:pStyle w:val="Compact"/>
        <w:numPr>
          <w:ilvl w:val="0"/>
          <w:numId w:val="4413"/>
        </w:numPr>
      </w:pPr>
      <w:r>
        <w:rPr>
          <w:rFonts w:hint="eastAsia"/>
        </w:rPr>
        <w:t xml:space="preserve">大数据入门：分布式/存储与计算分离/批流概念</w:t>
      </w:r>
    </w:p>
    <w:p>
      <w:pPr>
        <w:pStyle w:val="Compact"/>
        <w:numPr>
          <w:ilvl w:val="0"/>
          <w:numId w:val="441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41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414"/>
        </w:numPr>
      </w:pPr>
      <w:r>
        <w:rPr>
          <w:rFonts w:hint="eastAsia"/>
        </w:rPr>
        <w:t xml:space="preserve">能完成</w:t>
      </w:r>
      <w:r>
        <w:t xml:space="preserve"> 1 </w:t>
      </w:r>
      <w:r>
        <w:rPr>
          <w:rFonts w:hint="eastAsia"/>
        </w:rPr>
        <w:t xml:space="preserve">个与本章紧密相关的动手实践</w:t>
      </w:r>
    </w:p>
    <w:p>
      <w:pPr>
        <w:pStyle w:val="Compact"/>
        <w:numPr>
          <w:ilvl w:val="0"/>
          <w:numId w:val="441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415"/>
        </w:numPr>
      </w:pPr>
      <w:r>
        <w:rPr>
          <w:rFonts w:hint="eastAsia"/>
        </w:rPr>
        <w:t xml:space="preserve">请补充本章关键术语及中英对照（参考术语表）</w:t>
      </w:r>
    </w:p>
    <w:p>
      <w:pPr>
        <w:pStyle w:val="BlockText"/>
      </w:pPr>
      <w:r>
        <w:rPr>
          <w:rFonts w:hint="eastAsia"/>
        </w:rPr>
        <w:t xml:space="preserve">【阅读提示】本节聚焦：15.2.4</w:t>
      </w:r>
      <w:r>
        <w:t xml:space="preserve"> </w:t>
      </w:r>
      <w:r>
        <w:rPr>
          <w:rFonts w:hint="eastAsia"/>
        </w:rPr>
        <w:t xml:space="preserve">金融合规性测试。建议先看结构，再带着问题阅读，关注关键术语、流程与案例，结合自身项目做对照。</w:t>
      </w:r>
    </w:p>
    <w:p>
      <w:pPr>
        <w:pStyle w:val="FirstParagraph"/>
      </w:pPr>
      <w:r>
        <w:rPr>
          <w:rFonts w:hint="eastAsia"/>
        </w:rPr>
        <w:t xml:space="preserve">金融合规性是金融行业的基本要求，测试重点包括：</w:t>
      </w:r>
    </w:p>
    <w:p>
      <w:pPr>
        <w:pStyle w:val="BodyText"/>
      </w:pPr>
      <w:r>
        <w:rPr>
          <w:rFonts w:hint="eastAsia"/>
          <w:b/>
          <w:bCs/>
        </w:rPr>
        <w:t xml:space="preserve">测试要点</w:t>
      </w:r>
      <w:r>
        <w:rPr>
          <w:rFonts w:hint="eastAsia"/>
        </w:rPr>
        <w:t xml:space="preserve">：</w:t>
      </w:r>
    </w:p>
    <w:p>
      <w:pPr>
        <w:numPr>
          <w:ilvl w:val="0"/>
          <w:numId w:val="4416"/>
        </w:numPr>
      </w:pPr>
      <w:r>
        <w:rPr>
          <w:rFonts w:hint="eastAsia"/>
        </w:rPr>
        <w:t xml:space="preserve">数据隐私保护：验证符合GDPR、PCI</w:t>
      </w:r>
      <w:r>
        <w:t xml:space="preserve"> </w:t>
      </w:r>
      <w:r>
        <w:rPr>
          <w:rFonts w:hint="eastAsia"/>
        </w:rPr>
        <w:t xml:space="preserve">DSS等规范的个人敏感数据处理</w:t>
      </w:r>
    </w:p>
    <w:p>
      <w:pPr>
        <w:numPr>
          <w:ilvl w:val="0"/>
          <w:numId w:val="4416"/>
        </w:numPr>
      </w:pPr>
      <w:r>
        <w:rPr>
          <w:rFonts w:hint="eastAsia"/>
        </w:rPr>
        <w:t xml:space="preserve">反洗钱(AML)合规：测试AML规则的正确执行</w:t>
      </w:r>
    </w:p>
    <w:p>
      <w:pPr>
        <w:numPr>
          <w:ilvl w:val="0"/>
          <w:numId w:val="4416"/>
        </w:numPr>
      </w:pPr>
      <w:r>
        <w:rPr>
          <w:rFonts w:hint="eastAsia"/>
        </w:rPr>
        <w:t xml:space="preserve">监管报告生成：验证监管报告数据的准确性和完整性</w:t>
      </w:r>
    </w:p>
    <w:p>
      <w:pPr>
        <w:pStyle w:val="BlockText"/>
      </w:pPr>
      <w:r>
        <w:rPr>
          <w:rFonts w:hint="eastAsia"/>
        </w:rPr>
        <w:t xml:space="preserve">【小结】</w:t>
      </w:r>
    </w:p>
    <w:p>
      <w:pPr>
        <w:numPr>
          <w:ilvl w:val="0"/>
          <w:numId w:val="4417"/>
        </w:numPr>
      </w:pPr>
      <w:r>
        <w:rPr>
          <w:rFonts w:hint="eastAsia"/>
        </w:rPr>
        <w:t xml:space="preserve">用</w:t>
      </w:r>
      <w:r>
        <w:t xml:space="preserve"> 3~5 </w:t>
      </w:r>
      <w:r>
        <w:rPr>
          <w:rFonts w:hint="eastAsia"/>
        </w:rPr>
        <w:t xml:space="preserve">条项目化要点复盘本章内容</w:t>
      </w:r>
    </w:p>
    <w:p>
      <w:pPr>
        <w:numPr>
          <w:ilvl w:val="0"/>
          <w:numId w:val="4417"/>
        </w:numPr>
      </w:pPr>
      <w:r>
        <w:rPr>
          <w:rFonts w:hint="eastAsia"/>
        </w:rPr>
        <w:t xml:space="preserve">指出易错点/反模式与纠正建议</w:t>
      </w:r>
    </w:p>
    <w:p>
      <w:pPr>
        <w:numPr>
          <w:ilvl w:val="0"/>
          <w:numId w:val="4417"/>
        </w:numPr>
      </w:pPr>
      <w:r>
        <w:rPr>
          <w:rFonts w:hint="eastAsia"/>
        </w:rPr>
        <w:t xml:space="preserve">给出可延伸阅读或下一步实践方向</w:t>
      </w:r>
    </w:p>
    <w:p>
      <w:pPr>
        <w:numPr>
          <w:ilvl w:val="0"/>
          <w:numId w:val="4417"/>
        </w:numPr>
      </w:pPr>
      <w:r>
        <w:rPr>
          <w:rFonts w:hint="eastAsia"/>
        </w:rPr>
        <w:t xml:space="preserve">审计日志完整性：确保所有关键操作都有完整的审计记录</w:t>
      </w:r>
    </w:p>
    <w:p>
      <w:pPr>
        <w:pStyle w:val="BlockText"/>
      </w:pPr>
      <w:r>
        <w:rPr>
          <w:rFonts w:hint="eastAsia"/>
        </w:rPr>
        <w:t xml:space="preserve">【章节重点难点总结】</w:t>
      </w:r>
    </w:p>
    <w:p>
      <w:pPr>
        <w:pStyle w:val="Compact"/>
        <w:numPr>
          <w:ilvl w:val="0"/>
          <w:numId w:val="4418"/>
        </w:numPr>
      </w:pPr>
      <w:r>
        <w:rPr>
          <w:rFonts w:hint="eastAsia"/>
        </w:rPr>
        <w:t xml:space="preserve">要点：RBAC/ABAC、KMS、密钥轮换、审计与告警</w:t>
      </w:r>
    </w:p>
    <w:p>
      <w:pPr>
        <w:pStyle w:val="Compact"/>
        <w:numPr>
          <w:ilvl w:val="0"/>
          <w:numId w:val="4418"/>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4419"/>
        </w:numPr>
      </w:pPr>
      <w:r>
        <w:rPr>
          <w:rFonts w:hint="eastAsia"/>
        </w:rPr>
        <w:t xml:space="preserve">设计一次端到端数据加密（At-Rest/In-Transit）的验证方案。</w:t>
      </w:r>
    </w:p>
    <w:p>
      <w:pPr>
        <w:pStyle w:val="Compact"/>
        <w:numPr>
          <w:ilvl w:val="0"/>
          <w:numId w:val="4419"/>
        </w:numPr>
      </w:pPr>
      <w:r>
        <w:rPr>
          <w:rFonts w:hint="eastAsia"/>
        </w:rPr>
        <w:t xml:space="preserve">如何验证最低权限原则在数据湖的落地有效？</w:t>
      </w:r>
    </w:p>
    <w:bookmarkEnd w:id="5241"/>
    <w:bookmarkStart w:id="5242" w:name="学习目标-1217"/>
    <w:p>
      <w:pPr>
        <w:pStyle w:val="Heading3"/>
      </w:pPr>
      <w:r>
        <w:rPr>
          <w:rFonts w:hint="eastAsia"/>
        </w:rPr>
        <w:t xml:space="preserve">学习目标</w:t>
      </w:r>
    </w:p>
    <w:bookmarkEnd w:id="5242"/>
    <w:bookmarkStart w:id="5243" w:name="小结-1217"/>
    <w:p>
      <w:pPr>
        <w:pStyle w:val="Heading3"/>
      </w:pPr>
      <w:r>
        <w:rPr>
          <w:rFonts w:hint="eastAsia"/>
        </w:rPr>
        <w:t xml:space="preserve">小结</w:t>
      </w:r>
    </w:p>
    <w:bookmarkEnd w:id="5243"/>
    <w:bookmarkStart w:id="5247" w:name="练习-1217"/>
    <w:p>
      <w:pPr>
        <w:pStyle w:val="Heading3"/>
      </w:pPr>
      <w:r>
        <w:rPr>
          <w:rFonts w:hint="eastAsia"/>
        </w:rPr>
        <w:t xml:space="preserve">练习</w:t>
      </w:r>
    </w:p>
    <w:bookmarkStart w:id="5244" w:name="学习目标-1218"/>
    <w:p>
      <w:pPr>
        <w:pStyle w:val="Heading4"/>
      </w:pPr>
      <w:r>
        <w:rPr>
          <w:rFonts w:hint="eastAsia"/>
        </w:rPr>
        <w:t xml:space="preserve">学习目标</w:t>
      </w:r>
    </w:p>
    <w:bookmarkEnd w:id="5244"/>
    <w:bookmarkStart w:id="5245" w:name="小结-1218"/>
    <w:p>
      <w:pPr>
        <w:pStyle w:val="Heading4"/>
      </w:pPr>
      <w:r>
        <w:rPr>
          <w:rFonts w:hint="eastAsia"/>
        </w:rPr>
        <w:t xml:space="preserve">小结</w:t>
      </w:r>
    </w:p>
    <w:bookmarkEnd w:id="5245"/>
    <w:bookmarkStart w:id="5246" w:name="练习-1218"/>
    <w:p>
      <w:pPr>
        <w:pStyle w:val="Heading4"/>
      </w:pPr>
      <w:r>
        <w:rPr>
          <w:rFonts w:hint="eastAsia"/>
        </w:rPr>
        <w:t xml:space="preserve">练习</w:t>
      </w:r>
    </w:p>
    <w:bookmarkEnd w:id="5246"/>
    <w:bookmarkEnd w:id="5247"/>
    <w:bookmarkEnd w:id="5248"/>
    <w:bookmarkStart w:id="5269" w:name="X40c3d966f8c9fb876093161d9b7374848bb19bb"/>
    <w:p>
      <w:pPr>
        <w:pStyle w:val="Heading2"/>
      </w:pPr>
      <w:r>
        <w:t xml:space="preserve">15.3 </w:t>
      </w:r>
      <w:r>
        <w:rPr>
          <w:rFonts w:hint="eastAsia"/>
        </w:rPr>
        <w:t xml:space="preserve">电商行业大数据测试</w:t>
      </w:r>
    </w:p>
    <w:p>
      <w:pPr>
        <w:pStyle w:val="BlockText"/>
      </w:pPr>
      <w:r>
        <w:rPr>
          <w:rFonts w:hint="eastAsia"/>
        </w:rPr>
        <w:t xml:space="preserve">【阅读提示】本章聚焦：15.3</w:t>
      </w:r>
      <w:r>
        <w:t xml:space="preserve"> </w:t>
      </w:r>
      <w:r>
        <w:rPr>
          <w:rFonts w:hint="eastAsia"/>
        </w:rPr>
        <w:t xml:space="preserve">电商行业大数据测试。建议先看结构，再带着问题阅读，关注关键术语、流程与案例，结合自身项目做对照。</w:t>
      </w:r>
    </w:p>
    <w:bookmarkStart w:id="5253" w:name="Xe5cd92913e29899cbd114eefd9af1d04cd51ba4"/>
    <w:p>
      <w:pPr>
        <w:pStyle w:val="Heading3"/>
      </w:pPr>
      <w:r>
        <w:t xml:space="preserve">15.3.1 </w:t>
      </w:r>
      <w:r>
        <w:rPr>
          <w:rFonts w:hint="eastAsia"/>
        </w:rPr>
        <w:t xml:space="preserve">推荐系统测试</w:t>
      </w:r>
    </w:p>
    <w:p>
      <w:pPr>
        <w:pStyle w:val="BlockText"/>
      </w:pPr>
      <w:r>
        <w:rPr>
          <w:rFonts w:hint="eastAsia"/>
        </w:rPr>
        <w:t xml:space="preserve">【先修知识】</w:t>
      </w:r>
    </w:p>
    <w:p>
      <w:pPr>
        <w:pStyle w:val="Compact"/>
        <w:numPr>
          <w:ilvl w:val="0"/>
          <w:numId w:val="4420"/>
        </w:numPr>
      </w:pPr>
      <w:r>
        <w:rPr>
          <w:rFonts w:hint="eastAsia"/>
        </w:rPr>
        <w:t xml:space="preserve">基础：Linux/网络/SQL/一种脚本语言（如</w:t>
      </w:r>
      <w:r>
        <w:t xml:space="preserve"> </w:t>
      </w:r>
      <w:r>
        <w:rPr>
          <w:rFonts w:hint="eastAsia"/>
        </w:rPr>
        <w:t xml:space="preserve">Python）</w:t>
      </w:r>
    </w:p>
    <w:p>
      <w:pPr>
        <w:pStyle w:val="Compact"/>
        <w:numPr>
          <w:ilvl w:val="0"/>
          <w:numId w:val="4420"/>
        </w:numPr>
      </w:pPr>
      <w:r>
        <w:rPr>
          <w:rFonts w:hint="eastAsia"/>
        </w:rPr>
        <w:t xml:space="preserve">大数据入门：分布式/存储与计算分离/批流概念</w:t>
      </w:r>
    </w:p>
    <w:p>
      <w:pPr>
        <w:pStyle w:val="Compact"/>
        <w:numPr>
          <w:ilvl w:val="0"/>
          <w:numId w:val="442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42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421"/>
        </w:numPr>
      </w:pPr>
      <w:r>
        <w:rPr>
          <w:rFonts w:hint="eastAsia"/>
        </w:rPr>
        <w:t xml:space="preserve">能完成</w:t>
      </w:r>
      <w:r>
        <w:t xml:space="preserve"> 1 </w:t>
      </w:r>
      <w:r>
        <w:rPr>
          <w:rFonts w:hint="eastAsia"/>
        </w:rPr>
        <w:t xml:space="preserve">个与本章紧密相关的动手实践</w:t>
      </w:r>
    </w:p>
    <w:p>
      <w:pPr>
        <w:pStyle w:val="Compact"/>
        <w:numPr>
          <w:ilvl w:val="0"/>
          <w:numId w:val="442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422"/>
        </w:numPr>
      </w:pPr>
      <w:r>
        <w:rPr>
          <w:rFonts w:hint="eastAsia"/>
        </w:rPr>
        <w:t xml:space="preserve">请补充本章关键术语及中英对照（参考术语表）</w:t>
      </w:r>
    </w:p>
    <w:p>
      <w:pPr>
        <w:pStyle w:val="BlockText"/>
      </w:pPr>
      <w:r>
        <w:rPr>
          <w:rFonts w:hint="eastAsia"/>
        </w:rPr>
        <w:t xml:space="preserve">【阅读提示】本节聚焦：15.3.1</w:t>
      </w:r>
      <w:r>
        <w:t xml:space="preserve"> </w:t>
      </w:r>
      <w:r>
        <w:rPr>
          <w:rFonts w:hint="eastAsia"/>
        </w:rPr>
        <w:t xml:space="preserve">推荐系统测试。建议先看结构，再带着问题阅读，关注关键术语、流程与案例，结合自身项目做对照。</w:t>
      </w:r>
    </w:p>
    <w:p>
      <w:pPr>
        <w:pStyle w:val="FirstParagraph"/>
      </w:pPr>
      <w:r>
        <w:rPr>
          <w:rFonts w:hint="eastAsia"/>
        </w:rPr>
        <w:t xml:space="preserve">推荐系统是电商平台的核心功能，测试重点包括：</w:t>
      </w:r>
    </w:p>
    <w:p>
      <w:pPr>
        <w:pStyle w:val="BodyText"/>
      </w:pPr>
      <w:r>
        <w:rPr>
          <w:rFonts w:hint="eastAsia"/>
          <w:b/>
          <w:bCs/>
        </w:rPr>
        <w:t xml:space="preserve">测试要点</w:t>
      </w:r>
      <w:r>
        <w:rPr>
          <w:rFonts w:hint="eastAsia"/>
        </w:rPr>
        <w:t xml:space="preserve">：</w:t>
      </w:r>
    </w:p>
    <w:p>
      <w:pPr>
        <w:numPr>
          <w:ilvl w:val="0"/>
          <w:numId w:val="4423"/>
        </w:numPr>
      </w:pPr>
      <w:r>
        <w:rPr>
          <w:rFonts w:hint="eastAsia"/>
        </w:rPr>
        <w:t xml:space="preserve">推荐相关性测试：验证推荐结果与用户兴趣的相关度</w:t>
      </w:r>
    </w:p>
    <w:p>
      <w:pPr>
        <w:numPr>
          <w:ilvl w:val="0"/>
          <w:numId w:val="4423"/>
        </w:numPr>
      </w:pPr>
      <w:r>
        <w:rPr>
          <w:rFonts w:hint="eastAsia"/>
        </w:rPr>
        <w:t xml:space="preserve">多样性测试：确保推荐内容的多样性，避免"信息茧房"</w:t>
      </w:r>
    </w:p>
    <w:p>
      <w:pPr>
        <w:numPr>
          <w:ilvl w:val="0"/>
          <w:numId w:val="4423"/>
        </w:numPr>
      </w:pPr>
      <w:r>
        <w:rPr>
          <w:rFonts w:hint="eastAsia"/>
        </w:rPr>
        <w:t xml:space="preserve">冷启动测试：测试新用户和新商品的推荐效果</w:t>
      </w:r>
    </w:p>
    <w:p>
      <w:pPr>
        <w:numPr>
          <w:ilvl w:val="0"/>
          <w:numId w:val="4423"/>
        </w:numPr>
      </w:pPr>
      <w:r>
        <w:rPr>
          <w:rFonts w:hint="eastAsia"/>
        </w:rPr>
        <w:t xml:space="preserve">A/B测试验证：确保A/B测试框架的正确性和有效性</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【小结】</w:t>
      </w:r>
    </w:p>
    <w:p>
      <w:pPr>
        <w:pStyle w:val="Compact"/>
        <w:numPr>
          <w:ilvl w:val="0"/>
          <w:numId w:val="4424"/>
        </w:numPr>
      </w:pPr>
      <w:r>
        <w:rPr>
          <w:rFonts w:hint="eastAsia"/>
        </w:rPr>
        <w:t xml:space="preserve">用</w:t>
      </w:r>
      <w:r>
        <w:t xml:space="preserve"> 3~5 </w:t>
      </w:r>
      <w:r>
        <w:rPr>
          <w:rFonts w:hint="eastAsia"/>
        </w:rPr>
        <w:t xml:space="preserve">条项目化要点复盘本章内容</w:t>
      </w:r>
    </w:p>
    <w:p>
      <w:pPr>
        <w:pStyle w:val="Compact"/>
        <w:numPr>
          <w:ilvl w:val="0"/>
          <w:numId w:val="4424"/>
        </w:numPr>
      </w:pPr>
      <w:r>
        <w:rPr>
          <w:rFonts w:hint="eastAsia"/>
        </w:rPr>
        <w:t xml:space="preserve">指出易错点/反模式与纠正建议</w:t>
      </w:r>
    </w:p>
    <w:p>
      <w:pPr>
        <w:pStyle w:val="Compact"/>
        <w:numPr>
          <w:ilvl w:val="0"/>
          <w:numId w:val="4424"/>
        </w:numPr>
      </w:pPr>
      <w:r>
        <w:rPr>
          <w:rFonts w:hint="eastAsia"/>
        </w:rPr>
        <w:t xml:space="preserve">给出可延伸阅读或下一步实践方向</w:t>
      </w:r>
    </w:p>
    <w:p>
      <w:pPr>
        <w:pStyle w:val="BlockText"/>
      </w:pPr>
      <w:r>
        <w:rPr>
          <w:rFonts w:hint="eastAsia"/>
        </w:rPr>
        <w:t xml:space="preserve">示例脚本：</w:t>
      </w:r>
      <w:hyperlink r:id="rId5249">
        <w:r>
          <w:rPr>
            <w:rStyle w:val="Hyperlink"/>
            <w:rFonts w:hint="eastAsia"/>
          </w:rPr>
          <w:t xml:space="preserve">推荐系统测试</w:t>
        </w:r>
        <w:r>
          <w:rPr>
            <w:rStyle w:val="Hyperlink"/>
          </w:rPr>
          <w:t xml:space="preserve"> · 15-03-01__block045.py</w:t>
        </w:r>
      </w:hyperlink>
    </w:p>
    <w:p>
      <w:pPr>
        <w:pStyle w:val="BlockText"/>
      </w:pPr>
      <w:r>
        <w:rPr>
          <w:rFonts w:hint="eastAsia"/>
        </w:rPr>
        <w:t xml:space="preserve">语言：python</w:t>
      </w:r>
    </w:p>
    <w:bookmarkStart w:id="5250" w:name="学习目标-1219"/>
    <w:p>
      <w:pPr>
        <w:pStyle w:val="Heading4"/>
      </w:pPr>
      <w:r>
        <w:rPr>
          <w:rFonts w:hint="eastAsia"/>
        </w:rPr>
        <w:t xml:space="preserve">学习目标</w:t>
      </w:r>
    </w:p>
    <w:bookmarkEnd w:id="5250"/>
    <w:bookmarkStart w:id="5251" w:name="小结-1219"/>
    <w:p>
      <w:pPr>
        <w:pStyle w:val="Heading4"/>
      </w:pPr>
      <w:r>
        <w:rPr>
          <w:rFonts w:hint="eastAsia"/>
        </w:rPr>
        <w:t xml:space="preserve">小结</w:t>
      </w:r>
    </w:p>
    <w:bookmarkEnd w:id="5251"/>
    <w:bookmarkStart w:id="5252" w:name="练习-1219"/>
    <w:p>
      <w:pPr>
        <w:pStyle w:val="Heading4"/>
      </w:pPr>
      <w:r>
        <w:rPr>
          <w:rFonts w:hint="eastAsia"/>
        </w:rPr>
        <w:t xml:space="preserve">练习</w:t>
      </w:r>
    </w:p>
    <w:bookmarkEnd w:id="5252"/>
    <w:bookmarkEnd w:id="5253"/>
    <w:bookmarkStart w:id="5257" w:name="Xeba664a3faf988c937d4b8be92e542eed4692bf"/>
    <w:p>
      <w:pPr>
        <w:pStyle w:val="Heading3"/>
      </w:pPr>
      <w:r>
        <w:t xml:space="preserve">15.3.2 </w:t>
      </w:r>
      <w:r>
        <w:rPr>
          <w:rFonts w:hint="eastAsia"/>
        </w:rPr>
        <w:t xml:space="preserve">用户行为分析系统测试</w:t>
      </w:r>
    </w:p>
    <w:p>
      <w:pPr>
        <w:pStyle w:val="BlockText"/>
      </w:pPr>
      <w:r>
        <w:rPr>
          <w:rFonts w:hint="eastAsia"/>
        </w:rPr>
        <w:t xml:space="preserve">【先修知识】</w:t>
      </w:r>
    </w:p>
    <w:p>
      <w:pPr>
        <w:pStyle w:val="Compact"/>
        <w:numPr>
          <w:ilvl w:val="0"/>
          <w:numId w:val="4425"/>
        </w:numPr>
      </w:pPr>
      <w:r>
        <w:rPr>
          <w:rFonts w:hint="eastAsia"/>
        </w:rPr>
        <w:t xml:space="preserve">基础：Linux/网络/SQL/一种脚本语言（如</w:t>
      </w:r>
      <w:r>
        <w:t xml:space="preserve"> </w:t>
      </w:r>
      <w:r>
        <w:rPr>
          <w:rFonts w:hint="eastAsia"/>
        </w:rPr>
        <w:t xml:space="preserve">Python）</w:t>
      </w:r>
    </w:p>
    <w:p>
      <w:pPr>
        <w:pStyle w:val="Compact"/>
        <w:numPr>
          <w:ilvl w:val="0"/>
          <w:numId w:val="4425"/>
        </w:numPr>
      </w:pPr>
      <w:r>
        <w:rPr>
          <w:rFonts w:hint="eastAsia"/>
        </w:rPr>
        <w:t xml:space="preserve">大数据入门：分布式/存储与计算分离/批流概念</w:t>
      </w:r>
    </w:p>
    <w:p>
      <w:pPr>
        <w:pStyle w:val="Compact"/>
        <w:numPr>
          <w:ilvl w:val="0"/>
          <w:numId w:val="442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42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426"/>
        </w:numPr>
      </w:pPr>
      <w:r>
        <w:rPr>
          <w:rFonts w:hint="eastAsia"/>
        </w:rPr>
        <w:t xml:space="preserve">能完成</w:t>
      </w:r>
      <w:r>
        <w:t xml:space="preserve"> 1 </w:t>
      </w:r>
      <w:r>
        <w:rPr>
          <w:rFonts w:hint="eastAsia"/>
        </w:rPr>
        <w:t xml:space="preserve">个与本章紧密相关的动手实践</w:t>
      </w:r>
    </w:p>
    <w:p>
      <w:pPr>
        <w:pStyle w:val="Compact"/>
        <w:numPr>
          <w:ilvl w:val="0"/>
          <w:numId w:val="442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427"/>
        </w:numPr>
      </w:pPr>
      <w:r>
        <w:rPr>
          <w:rFonts w:hint="eastAsia"/>
        </w:rPr>
        <w:t xml:space="preserve">请补充本章关键术语及中英对照（参考术语表）</w:t>
      </w:r>
    </w:p>
    <w:p>
      <w:pPr>
        <w:pStyle w:val="BlockText"/>
      </w:pPr>
      <w:r>
        <w:rPr>
          <w:rFonts w:hint="eastAsia"/>
        </w:rPr>
        <w:t xml:space="preserve">【阅读提示】本节聚焦：15.3.2</w:t>
      </w:r>
      <w:r>
        <w:t xml:space="preserve"> </w:t>
      </w:r>
      <w:r>
        <w:rPr>
          <w:rFonts w:hint="eastAsia"/>
        </w:rPr>
        <w:t xml:space="preserve">用户行为分析系统测试。建议先看结构，再带着问题阅读，关注关键术语、流程与案例，结合自身项目做对照。</w:t>
      </w:r>
    </w:p>
    <w:p>
      <w:pPr>
        <w:pStyle w:val="FirstParagraph"/>
      </w:pPr>
      <w:r>
        <w:rPr>
          <w:rFonts w:hint="eastAsia"/>
        </w:rPr>
        <w:t xml:space="preserve">用户行为分析系统帮助电商平台理解用户偏好，测试重点包括：</w:t>
      </w:r>
    </w:p>
    <w:p>
      <w:pPr>
        <w:pStyle w:val="BodyText"/>
      </w:pPr>
      <w:r>
        <w:rPr>
          <w:rFonts w:hint="eastAsia"/>
          <w:b/>
          <w:bCs/>
        </w:rPr>
        <w:t xml:space="preserve">测试要点</w:t>
      </w:r>
      <w:r>
        <w:rPr>
          <w:rFonts w:hint="eastAsia"/>
        </w:rPr>
        <w:t xml:space="preserve">：</w:t>
      </w:r>
    </w:p>
    <w:p>
      <w:pPr>
        <w:numPr>
          <w:ilvl w:val="0"/>
          <w:numId w:val="4428"/>
        </w:numPr>
      </w:pPr>
      <w:r>
        <w:rPr>
          <w:rFonts w:hint="eastAsia"/>
        </w:rPr>
        <w:t xml:space="preserve">行为数据采集完整性：验证用户行为数据的完整采集</w:t>
      </w:r>
    </w:p>
    <w:p>
      <w:pPr>
        <w:numPr>
          <w:ilvl w:val="0"/>
          <w:numId w:val="4428"/>
        </w:numPr>
      </w:pPr>
      <w:r>
        <w:rPr>
          <w:rFonts w:hint="eastAsia"/>
        </w:rPr>
        <w:t xml:space="preserve">事件关联分析准确性：测试事件序列和关联分析的正确性</w:t>
      </w:r>
    </w:p>
    <w:p>
      <w:pPr>
        <w:numPr>
          <w:ilvl w:val="0"/>
          <w:numId w:val="4428"/>
        </w:numPr>
      </w:pPr>
      <w:r>
        <w:rPr>
          <w:rFonts w:hint="eastAsia"/>
        </w:rPr>
        <w:t xml:space="preserve">用户分群准确性：验证用户群体划分的合理性</w:t>
      </w:r>
    </w:p>
    <w:p>
      <w:pPr>
        <w:pStyle w:val="BlockText"/>
      </w:pPr>
      <w:r>
        <w:rPr>
          <w:rFonts w:hint="eastAsia"/>
        </w:rPr>
        <w:t xml:space="preserve">【小结】</w:t>
      </w:r>
    </w:p>
    <w:p>
      <w:pPr>
        <w:numPr>
          <w:ilvl w:val="0"/>
          <w:numId w:val="4429"/>
        </w:numPr>
      </w:pPr>
      <w:r>
        <w:rPr>
          <w:rFonts w:hint="eastAsia"/>
        </w:rPr>
        <w:t xml:space="preserve">用</w:t>
      </w:r>
      <w:r>
        <w:t xml:space="preserve"> 3~5 </w:t>
      </w:r>
      <w:r>
        <w:rPr>
          <w:rFonts w:hint="eastAsia"/>
        </w:rPr>
        <w:t xml:space="preserve">条项目化要点复盘本章内容</w:t>
      </w:r>
    </w:p>
    <w:p>
      <w:pPr>
        <w:numPr>
          <w:ilvl w:val="0"/>
          <w:numId w:val="4429"/>
        </w:numPr>
      </w:pPr>
      <w:r>
        <w:rPr>
          <w:rFonts w:hint="eastAsia"/>
        </w:rPr>
        <w:t xml:space="preserve">指出易错点/反模式与纠正建议</w:t>
      </w:r>
    </w:p>
    <w:p>
      <w:pPr>
        <w:numPr>
          <w:ilvl w:val="0"/>
          <w:numId w:val="4429"/>
        </w:numPr>
      </w:pPr>
      <w:r>
        <w:rPr>
          <w:rFonts w:hint="eastAsia"/>
        </w:rPr>
        <w:t xml:space="preserve">给出可延伸阅读或下一步实践方向</w:t>
      </w:r>
    </w:p>
    <w:p>
      <w:pPr>
        <w:numPr>
          <w:ilvl w:val="0"/>
          <w:numId w:val="4429"/>
        </w:numPr>
      </w:pPr>
      <w:r>
        <w:rPr>
          <w:rFonts w:hint="eastAsia"/>
        </w:rPr>
        <w:t xml:space="preserve">行为预测模型准确性：测试基于历史行为的预测模型</w:t>
      </w:r>
    </w:p>
    <w:p>
      <w:pPr>
        <w:pStyle w:val="BlockText"/>
      </w:pPr>
      <w:r>
        <w:rPr>
          <w:rFonts w:hint="eastAsia"/>
        </w:rPr>
        <w:t xml:space="preserve">【章节重点难点总结】</w:t>
      </w:r>
    </w:p>
    <w:p>
      <w:pPr>
        <w:pStyle w:val="Compact"/>
        <w:numPr>
          <w:ilvl w:val="0"/>
          <w:numId w:val="4430"/>
        </w:numPr>
      </w:pPr>
      <w:r>
        <w:rPr>
          <w:rFonts w:hint="eastAsia"/>
        </w:rPr>
        <w:t xml:space="preserve">本节要点：梳理关键概念、流程与方法；明确输入输出与成功标准</w:t>
      </w:r>
    </w:p>
    <w:p>
      <w:pPr>
        <w:pStyle w:val="Compact"/>
        <w:numPr>
          <w:ilvl w:val="0"/>
          <w:numId w:val="443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431"/>
        </w:numPr>
      </w:pPr>
      <w:r>
        <w:rPr>
          <w:rFonts w:hint="eastAsia"/>
        </w:rPr>
        <w:t xml:space="preserve">结合你的项目，描述本节主题的一个实践场景，并给出验证要点。</w:t>
      </w:r>
    </w:p>
    <w:p>
      <w:pPr>
        <w:pStyle w:val="Compact"/>
        <w:numPr>
          <w:ilvl w:val="0"/>
          <w:numId w:val="4431"/>
        </w:numPr>
      </w:pPr>
      <w:r>
        <w:rPr>
          <w:rFonts w:hint="eastAsia"/>
        </w:rPr>
        <w:t xml:space="preserve">列出2-3个风险点/常见陷阱，并给出可操作的规避建议。</w:t>
      </w:r>
    </w:p>
    <w:bookmarkStart w:id="5254" w:name="学习目标-1220"/>
    <w:p>
      <w:pPr>
        <w:pStyle w:val="Heading4"/>
      </w:pPr>
      <w:r>
        <w:rPr>
          <w:rFonts w:hint="eastAsia"/>
        </w:rPr>
        <w:t xml:space="preserve">学习目标</w:t>
      </w:r>
    </w:p>
    <w:bookmarkEnd w:id="5254"/>
    <w:bookmarkStart w:id="5255" w:name="小结-1220"/>
    <w:p>
      <w:pPr>
        <w:pStyle w:val="Heading4"/>
      </w:pPr>
      <w:r>
        <w:rPr>
          <w:rFonts w:hint="eastAsia"/>
        </w:rPr>
        <w:t xml:space="preserve">小结</w:t>
      </w:r>
    </w:p>
    <w:bookmarkEnd w:id="5255"/>
    <w:bookmarkStart w:id="5256" w:name="练习-1220"/>
    <w:p>
      <w:pPr>
        <w:pStyle w:val="Heading4"/>
      </w:pPr>
      <w:r>
        <w:rPr>
          <w:rFonts w:hint="eastAsia"/>
        </w:rPr>
        <w:t xml:space="preserve">练习</w:t>
      </w:r>
    </w:p>
    <w:bookmarkEnd w:id="5256"/>
    <w:bookmarkEnd w:id="5257"/>
    <w:bookmarkStart w:id="5261" w:name="Xda68d3d2a1cd4803ba315b73278d8734e33196f"/>
    <w:p>
      <w:pPr>
        <w:pStyle w:val="Heading3"/>
      </w:pPr>
      <w:r>
        <w:t xml:space="preserve">15.3.3 </w:t>
      </w:r>
      <w:r>
        <w:rPr>
          <w:rFonts w:hint="eastAsia"/>
        </w:rPr>
        <w:t xml:space="preserve">库存预测系统测试</w:t>
      </w:r>
    </w:p>
    <w:p>
      <w:pPr>
        <w:pStyle w:val="BlockText"/>
      </w:pPr>
      <w:r>
        <w:rPr>
          <w:rFonts w:hint="eastAsia"/>
        </w:rPr>
        <w:t xml:space="preserve">【先修知识】</w:t>
      </w:r>
    </w:p>
    <w:p>
      <w:pPr>
        <w:pStyle w:val="Compact"/>
        <w:numPr>
          <w:ilvl w:val="0"/>
          <w:numId w:val="4432"/>
        </w:numPr>
      </w:pPr>
      <w:r>
        <w:rPr>
          <w:rFonts w:hint="eastAsia"/>
        </w:rPr>
        <w:t xml:space="preserve">基础：Linux/网络/SQL/一种脚本语言（如</w:t>
      </w:r>
      <w:r>
        <w:t xml:space="preserve"> </w:t>
      </w:r>
      <w:r>
        <w:rPr>
          <w:rFonts w:hint="eastAsia"/>
        </w:rPr>
        <w:t xml:space="preserve">Python）</w:t>
      </w:r>
    </w:p>
    <w:p>
      <w:pPr>
        <w:pStyle w:val="Compact"/>
        <w:numPr>
          <w:ilvl w:val="0"/>
          <w:numId w:val="4432"/>
        </w:numPr>
      </w:pPr>
      <w:r>
        <w:rPr>
          <w:rFonts w:hint="eastAsia"/>
        </w:rPr>
        <w:t xml:space="preserve">大数据入门：分布式/存储与计算分离/批流概念</w:t>
      </w:r>
    </w:p>
    <w:p>
      <w:pPr>
        <w:pStyle w:val="Compact"/>
        <w:numPr>
          <w:ilvl w:val="0"/>
          <w:numId w:val="443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43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433"/>
        </w:numPr>
      </w:pPr>
      <w:r>
        <w:rPr>
          <w:rFonts w:hint="eastAsia"/>
        </w:rPr>
        <w:t xml:space="preserve">能完成</w:t>
      </w:r>
      <w:r>
        <w:t xml:space="preserve"> 1 </w:t>
      </w:r>
      <w:r>
        <w:rPr>
          <w:rFonts w:hint="eastAsia"/>
        </w:rPr>
        <w:t xml:space="preserve">个与本章紧密相关的动手实践</w:t>
      </w:r>
    </w:p>
    <w:p>
      <w:pPr>
        <w:pStyle w:val="Compact"/>
        <w:numPr>
          <w:ilvl w:val="0"/>
          <w:numId w:val="443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434"/>
        </w:numPr>
      </w:pPr>
      <w:r>
        <w:rPr>
          <w:rFonts w:hint="eastAsia"/>
        </w:rPr>
        <w:t xml:space="preserve">请补充本章关键术语及中英对照（参考术语表）</w:t>
      </w:r>
    </w:p>
    <w:p>
      <w:pPr>
        <w:pStyle w:val="BlockText"/>
      </w:pPr>
      <w:r>
        <w:rPr>
          <w:rFonts w:hint="eastAsia"/>
        </w:rPr>
        <w:t xml:space="preserve">【阅读提示】本节聚焦：15.3.3</w:t>
      </w:r>
      <w:r>
        <w:t xml:space="preserve"> </w:t>
      </w:r>
      <w:r>
        <w:rPr>
          <w:rFonts w:hint="eastAsia"/>
        </w:rPr>
        <w:t xml:space="preserve">库存预测系统测试。建议先看结构，再带着问题阅读，关注关键术语、流程与案例，结合自身项目做对照。</w:t>
      </w:r>
    </w:p>
    <w:p>
      <w:pPr>
        <w:pStyle w:val="FirstParagraph"/>
      </w:pPr>
      <w:r>
        <w:rPr>
          <w:rFonts w:hint="eastAsia"/>
        </w:rPr>
        <w:t xml:space="preserve">库存预测系统对电商运营至关重要，测试重点包括：</w:t>
      </w:r>
    </w:p>
    <w:p>
      <w:pPr>
        <w:pStyle w:val="BodyText"/>
      </w:pPr>
      <w:r>
        <w:rPr>
          <w:rFonts w:hint="eastAsia"/>
          <w:b/>
          <w:bCs/>
        </w:rPr>
        <w:t xml:space="preserve">测试要点</w:t>
      </w:r>
      <w:r>
        <w:rPr>
          <w:rFonts w:hint="eastAsia"/>
        </w:rPr>
        <w:t xml:space="preserve">：</w:t>
      </w:r>
    </w:p>
    <w:p>
      <w:pPr>
        <w:numPr>
          <w:ilvl w:val="0"/>
          <w:numId w:val="4435"/>
        </w:numPr>
      </w:pPr>
      <w:r>
        <w:rPr>
          <w:rFonts w:hint="eastAsia"/>
        </w:rPr>
        <w:t xml:space="preserve">预测准确度测试：验证库存需求预测的准确性</w:t>
      </w:r>
    </w:p>
    <w:p>
      <w:pPr>
        <w:numPr>
          <w:ilvl w:val="0"/>
          <w:numId w:val="4435"/>
        </w:numPr>
      </w:pPr>
      <w:r>
        <w:rPr>
          <w:rFonts w:hint="eastAsia"/>
        </w:rPr>
        <w:t xml:space="preserve">季节性因素处理：测试系统对季节性波动的适应性</w:t>
      </w:r>
    </w:p>
    <w:p>
      <w:pPr>
        <w:numPr>
          <w:ilvl w:val="0"/>
          <w:numId w:val="4435"/>
        </w:numPr>
      </w:pPr>
      <w:r>
        <w:rPr>
          <w:rFonts w:hint="eastAsia"/>
        </w:rPr>
        <w:t xml:space="preserve">促销影响模拟：验证系统对促销活动影响的预测能力</w:t>
      </w:r>
    </w:p>
    <w:p>
      <w:pPr>
        <w:pStyle w:val="BlockText"/>
      </w:pPr>
      <w:r>
        <w:rPr>
          <w:rFonts w:hint="eastAsia"/>
        </w:rPr>
        <w:t xml:space="preserve">【小结】</w:t>
      </w:r>
    </w:p>
    <w:p>
      <w:pPr>
        <w:numPr>
          <w:ilvl w:val="0"/>
          <w:numId w:val="4436"/>
        </w:numPr>
      </w:pPr>
      <w:r>
        <w:rPr>
          <w:rFonts w:hint="eastAsia"/>
        </w:rPr>
        <w:t xml:space="preserve">用</w:t>
      </w:r>
      <w:r>
        <w:t xml:space="preserve"> 3~5 </w:t>
      </w:r>
      <w:r>
        <w:rPr>
          <w:rFonts w:hint="eastAsia"/>
        </w:rPr>
        <w:t xml:space="preserve">条项目化要点复盘本章内容</w:t>
      </w:r>
    </w:p>
    <w:p>
      <w:pPr>
        <w:numPr>
          <w:ilvl w:val="0"/>
          <w:numId w:val="4436"/>
        </w:numPr>
      </w:pPr>
      <w:r>
        <w:rPr>
          <w:rFonts w:hint="eastAsia"/>
        </w:rPr>
        <w:t xml:space="preserve">指出易错点/反模式与纠正建议</w:t>
      </w:r>
    </w:p>
    <w:p>
      <w:pPr>
        <w:numPr>
          <w:ilvl w:val="0"/>
          <w:numId w:val="4436"/>
        </w:numPr>
      </w:pPr>
      <w:r>
        <w:rPr>
          <w:rFonts w:hint="eastAsia"/>
        </w:rPr>
        <w:t xml:space="preserve">给出可延伸阅读或下一步实践方向</w:t>
      </w:r>
    </w:p>
    <w:p>
      <w:pPr>
        <w:numPr>
          <w:ilvl w:val="0"/>
          <w:numId w:val="4436"/>
        </w:numPr>
      </w:pPr>
      <w:r>
        <w:rPr>
          <w:rFonts w:hint="eastAsia"/>
        </w:rPr>
        <w:t xml:space="preserve">多维度预测测试：测试不同地域、不同品类的预测准确性</w:t>
      </w:r>
    </w:p>
    <w:p>
      <w:pPr>
        <w:pStyle w:val="BlockText"/>
      </w:pPr>
      <w:r>
        <w:rPr>
          <w:rFonts w:hint="eastAsia"/>
        </w:rPr>
        <w:t xml:space="preserve">【章节重点难点总结】</w:t>
      </w:r>
    </w:p>
    <w:p>
      <w:pPr>
        <w:pStyle w:val="Compact"/>
        <w:numPr>
          <w:ilvl w:val="0"/>
          <w:numId w:val="4437"/>
        </w:numPr>
      </w:pPr>
      <w:r>
        <w:rPr>
          <w:rFonts w:hint="eastAsia"/>
        </w:rPr>
        <w:t xml:space="preserve">本节要点：梳理关键概念、流程与方法；明确输入输出与成功标准</w:t>
      </w:r>
    </w:p>
    <w:p>
      <w:pPr>
        <w:pStyle w:val="Compact"/>
        <w:numPr>
          <w:ilvl w:val="0"/>
          <w:numId w:val="443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438"/>
        </w:numPr>
      </w:pPr>
      <w:r>
        <w:rPr>
          <w:rFonts w:hint="eastAsia"/>
        </w:rPr>
        <w:t xml:space="preserve">结合你的项目，描述本节主题的一个实践场景，并给出验证要点。</w:t>
      </w:r>
    </w:p>
    <w:p>
      <w:pPr>
        <w:pStyle w:val="Compact"/>
        <w:numPr>
          <w:ilvl w:val="0"/>
          <w:numId w:val="4438"/>
        </w:numPr>
      </w:pPr>
      <w:r>
        <w:rPr>
          <w:rFonts w:hint="eastAsia"/>
        </w:rPr>
        <w:t xml:space="preserve">列出2-3个风险点/常见陷阱，并给出可操作的规避建议。</w:t>
      </w:r>
    </w:p>
    <w:bookmarkStart w:id="5258" w:name="学习目标-1221"/>
    <w:p>
      <w:pPr>
        <w:pStyle w:val="Heading4"/>
      </w:pPr>
      <w:r>
        <w:rPr>
          <w:rFonts w:hint="eastAsia"/>
        </w:rPr>
        <w:t xml:space="preserve">学习目标</w:t>
      </w:r>
    </w:p>
    <w:bookmarkEnd w:id="5258"/>
    <w:bookmarkStart w:id="5259" w:name="小结-1221"/>
    <w:p>
      <w:pPr>
        <w:pStyle w:val="Heading4"/>
      </w:pPr>
      <w:r>
        <w:rPr>
          <w:rFonts w:hint="eastAsia"/>
        </w:rPr>
        <w:t xml:space="preserve">小结</w:t>
      </w:r>
    </w:p>
    <w:bookmarkEnd w:id="5259"/>
    <w:bookmarkStart w:id="5260" w:name="练习-1221"/>
    <w:p>
      <w:pPr>
        <w:pStyle w:val="Heading4"/>
      </w:pPr>
      <w:r>
        <w:rPr>
          <w:rFonts w:hint="eastAsia"/>
        </w:rPr>
        <w:t xml:space="preserve">练习</w:t>
      </w:r>
    </w:p>
    <w:bookmarkEnd w:id="5260"/>
    <w:bookmarkEnd w:id="5261"/>
    <w:bookmarkStart w:id="5262" w:name="X44d24a3b83fb0ea03307c9f99591fe935089db9"/>
    <w:p>
      <w:pPr>
        <w:pStyle w:val="Heading3"/>
      </w:pPr>
      <w:r>
        <w:t xml:space="preserve">15.3.4 </w:t>
      </w:r>
      <w:r>
        <w:rPr>
          <w:rFonts w:hint="eastAsia"/>
        </w:rPr>
        <w:t xml:space="preserve">实时定价系统测试</w:t>
      </w:r>
    </w:p>
    <w:p>
      <w:pPr>
        <w:pStyle w:val="BlockText"/>
      </w:pPr>
      <w:r>
        <w:rPr>
          <w:rFonts w:hint="eastAsia"/>
        </w:rPr>
        <w:t xml:space="preserve">【先修知识】</w:t>
      </w:r>
    </w:p>
    <w:p>
      <w:pPr>
        <w:pStyle w:val="Compact"/>
        <w:numPr>
          <w:ilvl w:val="0"/>
          <w:numId w:val="4439"/>
        </w:numPr>
      </w:pPr>
      <w:r>
        <w:rPr>
          <w:rFonts w:hint="eastAsia"/>
        </w:rPr>
        <w:t xml:space="preserve">基础：Linux/网络/SQL/一种脚本语言（如</w:t>
      </w:r>
      <w:r>
        <w:t xml:space="preserve"> </w:t>
      </w:r>
      <w:r>
        <w:rPr>
          <w:rFonts w:hint="eastAsia"/>
        </w:rPr>
        <w:t xml:space="preserve">Python）</w:t>
      </w:r>
    </w:p>
    <w:p>
      <w:pPr>
        <w:pStyle w:val="Compact"/>
        <w:numPr>
          <w:ilvl w:val="0"/>
          <w:numId w:val="4439"/>
        </w:numPr>
      </w:pPr>
      <w:r>
        <w:rPr>
          <w:rFonts w:hint="eastAsia"/>
        </w:rPr>
        <w:t xml:space="preserve">大数据入门：分布式/存储与计算分离/批流概念</w:t>
      </w:r>
    </w:p>
    <w:p>
      <w:pPr>
        <w:pStyle w:val="Compact"/>
        <w:numPr>
          <w:ilvl w:val="0"/>
          <w:numId w:val="443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44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440"/>
        </w:numPr>
      </w:pPr>
      <w:r>
        <w:rPr>
          <w:rFonts w:hint="eastAsia"/>
        </w:rPr>
        <w:t xml:space="preserve">能完成</w:t>
      </w:r>
      <w:r>
        <w:t xml:space="preserve"> 1 </w:t>
      </w:r>
      <w:r>
        <w:rPr>
          <w:rFonts w:hint="eastAsia"/>
        </w:rPr>
        <w:t xml:space="preserve">个与本章紧密相关的动手实践</w:t>
      </w:r>
    </w:p>
    <w:p>
      <w:pPr>
        <w:pStyle w:val="Compact"/>
        <w:numPr>
          <w:ilvl w:val="0"/>
          <w:numId w:val="444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441"/>
        </w:numPr>
      </w:pPr>
      <w:r>
        <w:rPr>
          <w:rFonts w:hint="eastAsia"/>
        </w:rPr>
        <w:t xml:space="preserve">请补充本章关键术语及中英对照（参考术语表）</w:t>
      </w:r>
    </w:p>
    <w:p>
      <w:pPr>
        <w:pStyle w:val="BlockText"/>
      </w:pPr>
      <w:r>
        <w:rPr>
          <w:rFonts w:hint="eastAsia"/>
        </w:rPr>
        <w:t xml:space="preserve">【阅读提示】本节聚焦：15.3.4</w:t>
      </w:r>
      <w:r>
        <w:t xml:space="preserve"> </w:t>
      </w:r>
      <w:r>
        <w:rPr>
          <w:rFonts w:hint="eastAsia"/>
        </w:rPr>
        <w:t xml:space="preserve">实时定价系统测试。建议先看结构，再带着问题阅读，关注关键术语、流程与案例，结合自身项目做对照。</w:t>
      </w:r>
    </w:p>
    <w:p>
      <w:pPr>
        <w:pStyle w:val="FirstParagraph"/>
      </w:pPr>
      <w:r>
        <w:rPr>
          <w:rFonts w:hint="eastAsia"/>
        </w:rPr>
        <w:t xml:space="preserve">实时定价系统需要根据市场动态调整价格，测试重点包括：</w:t>
      </w:r>
    </w:p>
    <w:p>
      <w:pPr>
        <w:pStyle w:val="BodyText"/>
      </w:pPr>
      <w:r>
        <w:rPr>
          <w:rFonts w:hint="eastAsia"/>
          <w:b/>
          <w:bCs/>
        </w:rPr>
        <w:t xml:space="preserve">测试要点</w:t>
      </w:r>
      <w:r>
        <w:rPr>
          <w:rFonts w:hint="eastAsia"/>
        </w:rPr>
        <w:t xml:space="preserve">：</w:t>
      </w:r>
    </w:p>
    <w:p>
      <w:pPr>
        <w:numPr>
          <w:ilvl w:val="0"/>
          <w:numId w:val="4442"/>
        </w:numPr>
      </w:pPr>
      <w:r>
        <w:rPr>
          <w:rFonts w:hint="eastAsia"/>
        </w:rPr>
        <w:t xml:space="preserve">价格更新实时性：验证价格调整的响应时间</w:t>
      </w:r>
    </w:p>
    <w:p>
      <w:pPr>
        <w:numPr>
          <w:ilvl w:val="0"/>
          <w:numId w:val="4442"/>
        </w:numPr>
      </w:pPr>
      <w:r>
        <w:rPr>
          <w:rFonts w:hint="eastAsia"/>
        </w:rPr>
        <w:t xml:space="preserve">定价策略正确性：测试不同定价策略的正确执行</w:t>
      </w:r>
    </w:p>
    <w:p>
      <w:pPr>
        <w:numPr>
          <w:ilvl w:val="0"/>
          <w:numId w:val="4442"/>
        </w:numPr>
      </w:pPr>
      <w:r>
        <w:rPr>
          <w:rFonts w:hint="eastAsia"/>
        </w:rPr>
        <w:t xml:space="preserve">竞争价格监测：验证系统对竞争对手价格变化的监测准确性</w:t>
      </w:r>
    </w:p>
    <w:p>
      <w:pPr>
        <w:pStyle w:val="BlockText"/>
      </w:pPr>
      <w:r>
        <w:rPr>
          <w:rFonts w:hint="eastAsia"/>
        </w:rPr>
        <w:t xml:space="preserve">【小结】</w:t>
      </w:r>
    </w:p>
    <w:p>
      <w:pPr>
        <w:numPr>
          <w:ilvl w:val="0"/>
          <w:numId w:val="4443"/>
        </w:numPr>
      </w:pPr>
      <w:r>
        <w:rPr>
          <w:rFonts w:hint="eastAsia"/>
        </w:rPr>
        <w:t xml:space="preserve">用</w:t>
      </w:r>
      <w:r>
        <w:t xml:space="preserve"> 3~5 </w:t>
      </w:r>
      <w:r>
        <w:rPr>
          <w:rFonts w:hint="eastAsia"/>
        </w:rPr>
        <w:t xml:space="preserve">条项目化要点复盘本章内容</w:t>
      </w:r>
    </w:p>
    <w:p>
      <w:pPr>
        <w:numPr>
          <w:ilvl w:val="0"/>
          <w:numId w:val="4443"/>
        </w:numPr>
      </w:pPr>
      <w:r>
        <w:rPr>
          <w:rFonts w:hint="eastAsia"/>
        </w:rPr>
        <w:t xml:space="preserve">指出易错点/反模式与纠正建议</w:t>
      </w:r>
    </w:p>
    <w:p>
      <w:pPr>
        <w:numPr>
          <w:ilvl w:val="0"/>
          <w:numId w:val="4443"/>
        </w:numPr>
      </w:pPr>
      <w:r>
        <w:rPr>
          <w:rFonts w:hint="eastAsia"/>
        </w:rPr>
        <w:t xml:space="preserve">给出可延伸阅读或下一步实践方向</w:t>
      </w:r>
    </w:p>
    <w:p>
      <w:pPr>
        <w:numPr>
          <w:ilvl w:val="0"/>
          <w:numId w:val="4443"/>
        </w:numPr>
      </w:pPr>
      <w:r>
        <w:rPr>
          <w:rFonts w:hint="eastAsia"/>
        </w:rPr>
        <w:t xml:space="preserve">价格弹性分析：测试系统对价格变化与销量关系的分析准确性</w:t>
      </w:r>
    </w:p>
    <w:p>
      <w:pPr>
        <w:pStyle w:val="BlockText"/>
      </w:pPr>
      <w:r>
        <w:rPr>
          <w:rFonts w:hint="eastAsia"/>
        </w:rPr>
        <w:t xml:space="preserve">【章节重点难点总结】</w:t>
      </w:r>
    </w:p>
    <w:p>
      <w:pPr>
        <w:pStyle w:val="Compact"/>
        <w:numPr>
          <w:ilvl w:val="0"/>
          <w:numId w:val="4444"/>
        </w:numPr>
      </w:pPr>
      <w:r>
        <w:rPr>
          <w:rFonts w:hint="eastAsia"/>
        </w:rPr>
        <w:t xml:space="preserve">本节要点：梳理关键概念、流程与方法；明确输入输出与成功标准</w:t>
      </w:r>
    </w:p>
    <w:p>
      <w:pPr>
        <w:pStyle w:val="Compact"/>
        <w:numPr>
          <w:ilvl w:val="0"/>
          <w:numId w:val="444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445"/>
        </w:numPr>
      </w:pPr>
      <w:r>
        <w:rPr>
          <w:rFonts w:hint="eastAsia"/>
        </w:rPr>
        <w:t xml:space="preserve">结合你的项目，描述本节主题的一个实践场景，并给出验证要点。</w:t>
      </w:r>
    </w:p>
    <w:p>
      <w:pPr>
        <w:pStyle w:val="Compact"/>
        <w:numPr>
          <w:ilvl w:val="0"/>
          <w:numId w:val="4445"/>
        </w:numPr>
      </w:pPr>
      <w:r>
        <w:rPr>
          <w:rFonts w:hint="eastAsia"/>
        </w:rPr>
        <w:t xml:space="preserve">列出2-3个风险点/常见陷阱，并给出可操作的规避建议。</w:t>
      </w:r>
    </w:p>
    <w:bookmarkEnd w:id="5262"/>
    <w:bookmarkStart w:id="5263" w:name="学习目标-1222"/>
    <w:p>
      <w:pPr>
        <w:pStyle w:val="Heading3"/>
      </w:pPr>
      <w:r>
        <w:rPr>
          <w:rFonts w:hint="eastAsia"/>
        </w:rPr>
        <w:t xml:space="preserve">学习目标</w:t>
      </w:r>
    </w:p>
    <w:bookmarkEnd w:id="5263"/>
    <w:bookmarkStart w:id="5264" w:name="小结-1222"/>
    <w:p>
      <w:pPr>
        <w:pStyle w:val="Heading3"/>
      </w:pPr>
      <w:r>
        <w:rPr>
          <w:rFonts w:hint="eastAsia"/>
        </w:rPr>
        <w:t xml:space="preserve">小结</w:t>
      </w:r>
    </w:p>
    <w:bookmarkEnd w:id="5264"/>
    <w:bookmarkStart w:id="5268" w:name="练习-1222"/>
    <w:p>
      <w:pPr>
        <w:pStyle w:val="Heading3"/>
      </w:pPr>
      <w:r>
        <w:rPr>
          <w:rFonts w:hint="eastAsia"/>
        </w:rPr>
        <w:t xml:space="preserve">练习</w:t>
      </w:r>
    </w:p>
    <w:bookmarkStart w:id="5265" w:name="学习目标-1223"/>
    <w:p>
      <w:pPr>
        <w:pStyle w:val="Heading4"/>
      </w:pPr>
      <w:r>
        <w:rPr>
          <w:rFonts w:hint="eastAsia"/>
        </w:rPr>
        <w:t xml:space="preserve">学习目标</w:t>
      </w:r>
    </w:p>
    <w:bookmarkEnd w:id="5265"/>
    <w:bookmarkStart w:id="5266" w:name="小结-1223"/>
    <w:p>
      <w:pPr>
        <w:pStyle w:val="Heading4"/>
      </w:pPr>
      <w:r>
        <w:rPr>
          <w:rFonts w:hint="eastAsia"/>
        </w:rPr>
        <w:t xml:space="preserve">小结</w:t>
      </w:r>
    </w:p>
    <w:bookmarkEnd w:id="5266"/>
    <w:bookmarkStart w:id="5267" w:name="练习-1223"/>
    <w:p>
      <w:pPr>
        <w:pStyle w:val="Heading4"/>
      </w:pPr>
      <w:r>
        <w:rPr>
          <w:rFonts w:hint="eastAsia"/>
        </w:rPr>
        <w:t xml:space="preserve">练习</w:t>
      </w:r>
    </w:p>
    <w:bookmarkEnd w:id="5267"/>
    <w:bookmarkEnd w:id="5268"/>
    <w:bookmarkEnd w:id="5269"/>
    <w:bookmarkStart w:id="5290" w:name="X8067f954b9eb5766eff3e305834285ebc1ba5e1"/>
    <w:p>
      <w:pPr>
        <w:pStyle w:val="Heading2"/>
      </w:pPr>
      <w:r>
        <w:t xml:space="preserve">15.4 </w:t>
      </w:r>
      <w:r>
        <w:rPr>
          <w:rFonts w:hint="eastAsia"/>
        </w:rPr>
        <w:t xml:space="preserve">制造业大数据测试</w:t>
      </w:r>
    </w:p>
    <w:p>
      <w:pPr>
        <w:pStyle w:val="BlockText"/>
      </w:pPr>
      <w:r>
        <w:rPr>
          <w:rFonts w:hint="eastAsia"/>
        </w:rPr>
        <w:t xml:space="preserve">【阅读提示】本章聚焦：15.4</w:t>
      </w:r>
      <w:r>
        <w:t xml:space="preserve"> </w:t>
      </w:r>
      <w:r>
        <w:rPr>
          <w:rFonts w:hint="eastAsia"/>
        </w:rPr>
        <w:t xml:space="preserve">制造业大数据测试。建议先看结构，再带着问题阅读，关注关键术语、流程与案例，结合自身项目做对照。</w:t>
      </w:r>
    </w:p>
    <w:bookmarkStart w:id="5274" w:name="X7e7e768a0fe08d881a249bc29b8e5858e33dca9"/>
    <w:p>
      <w:pPr>
        <w:pStyle w:val="Heading3"/>
      </w:pPr>
      <w:r>
        <w:t xml:space="preserve">15.4.1 </w:t>
      </w:r>
      <w:r>
        <w:rPr>
          <w:rFonts w:hint="eastAsia"/>
        </w:rPr>
        <w:t xml:space="preserve">预测性维护系统测试</w:t>
      </w:r>
    </w:p>
    <w:p>
      <w:pPr>
        <w:pStyle w:val="BlockText"/>
      </w:pPr>
      <w:r>
        <w:rPr>
          <w:rFonts w:hint="eastAsia"/>
        </w:rPr>
        <w:t xml:space="preserve">【先修知识】</w:t>
      </w:r>
    </w:p>
    <w:p>
      <w:pPr>
        <w:pStyle w:val="Compact"/>
        <w:numPr>
          <w:ilvl w:val="0"/>
          <w:numId w:val="4446"/>
        </w:numPr>
      </w:pPr>
      <w:r>
        <w:rPr>
          <w:rFonts w:hint="eastAsia"/>
        </w:rPr>
        <w:t xml:space="preserve">基础：Linux/网络/SQL/一种脚本语言（如</w:t>
      </w:r>
      <w:r>
        <w:t xml:space="preserve"> </w:t>
      </w:r>
      <w:r>
        <w:rPr>
          <w:rFonts w:hint="eastAsia"/>
        </w:rPr>
        <w:t xml:space="preserve">Python）</w:t>
      </w:r>
    </w:p>
    <w:p>
      <w:pPr>
        <w:pStyle w:val="Compact"/>
        <w:numPr>
          <w:ilvl w:val="0"/>
          <w:numId w:val="4446"/>
        </w:numPr>
      </w:pPr>
      <w:r>
        <w:rPr>
          <w:rFonts w:hint="eastAsia"/>
        </w:rPr>
        <w:t xml:space="preserve">大数据入门：分布式/存储与计算分离/批流概念</w:t>
      </w:r>
    </w:p>
    <w:p>
      <w:pPr>
        <w:pStyle w:val="Compact"/>
        <w:numPr>
          <w:ilvl w:val="0"/>
          <w:numId w:val="444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44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447"/>
        </w:numPr>
      </w:pPr>
      <w:r>
        <w:rPr>
          <w:rFonts w:hint="eastAsia"/>
        </w:rPr>
        <w:t xml:space="preserve">能完成</w:t>
      </w:r>
      <w:r>
        <w:t xml:space="preserve"> 1 </w:t>
      </w:r>
      <w:r>
        <w:rPr>
          <w:rFonts w:hint="eastAsia"/>
        </w:rPr>
        <w:t xml:space="preserve">个与本章紧密相关的动手实践</w:t>
      </w:r>
    </w:p>
    <w:p>
      <w:pPr>
        <w:pStyle w:val="Compact"/>
        <w:numPr>
          <w:ilvl w:val="0"/>
          <w:numId w:val="444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448"/>
        </w:numPr>
      </w:pPr>
      <w:r>
        <w:rPr>
          <w:rFonts w:hint="eastAsia"/>
        </w:rPr>
        <w:t xml:space="preserve">请补充本章关键术语及中英对照（参考术语表）</w:t>
      </w:r>
    </w:p>
    <w:p>
      <w:pPr>
        <w:pStyle w:val="BlockText"/>
      </w:pPr>
      <w:r>
        <w:rPr>
          <w:rFonts w:hint="eastAsia"/>
        </w:rPr>
        <w:t xml:space="preserve">【阅读提示】本节聚焦：15.8.3</w:t>
      </w:r>
      <w:r>
        <w:t xml:space="preserve"> </w:t>
      </w:r>
      <w:r>
        <w:rPr>
          <w:rFonts w:hint="eastAsia"/>
        </w:rPr>
        <w:t xml:space="preserve">测试数据管理最佳实践。建议区分合成/采样/变换三类数据策略，建立可追溯与可重现流程。</w:t>
      </w:r>
    </w:p>
    <w:p>
      <w:pPr>
        <w:pStyle w:val="FirstParagraph"/>
      </w:pPr>
      <w:r>
        <w:rPr>
          <w:rFonts w:hint="eastAsia"/>
        </w:rPr>
        <w:t xml:space="preserve">预测性维护系统帮助制造企业减少设备故障，测试重点包括：</w:t>
      </w:r>
    </w:p>
    <w:p>
      <w:pPr>
        <w:pStyle w:val="BodyText"/>
      </w:pPr>
      <w:r>
        <w:rPr>
          <w:rFonts w:hint="eastAsia"/>
          <w:b/>
          <w:bCs/>
        </w:rPr>
        <w:t xml:space="preserve">测试要点</w:t>
      </w:r>
      <w:r>
        <w:rPr>
          <w:rFonts w:hint="eastAsia"/>
        </w:rPr>
        <w:t xml:space="preserve">：</w:t>
      </w:r>
    </w:p>
    <w:p>
      <w:pPr>
        <w:numPr>
          <w:ilvl w:val="0"/>
          <w:numId w:val="4449"/>
        </w:numPr>
      </w:pPr>
      <w:r>
        <w:rPr>
          <w:rFonts w:hint="eastAsia"/>
        </w:rPr>
        <w:t xml:space="preserve">故障预测准确性：验证设备故障预测的准确率和提前预警时间</w:t>
      </w:r>
    </w:p>
    <w:p>
      <w:pPr>
        <w:numPr>
          <w:ilvl w:val="0"/>
          <w:numId w:val="4449"/>
        </w:numPr>
      </w:pPr>
      <w:r>
        <w:rPr>
          <w:rFonts w:hint="eastAsia"/>
        </w:rPr>
        <w:t xml:space="preserve">传感器数据处理：测试多源传感器数据的采集和处理准确性</w:t>
      </w:r>
    </w:p>
    <w:p>
      <w:pPr>
        <w:numPr>
          <w:ilvl w:val="0"/>
          <w:numId w:val="4449"/>
        </w:numPr>
      </w:pPr>
      <w:r>
        <w:rPr>
          <w:rFonts w:hint="eastAsia"/>
        </w:rPr>
        <w:t xml:space="preserve">异常检测能力：验证对设备异常状态的识别能力</w:t>
      </w:r>
    </w:p>
    <w:p>
      <w:pPr>
        <w:numPr>
          <w:ilvl w:val="0"/>
          <w:numId w:val="4449"/>
        </w:numPr>
      </w:pPr>
      <w:r>
        <w:rPr>
          <w:rFonts w:hint="eastAsia"/>
        </w:rPr>
        <w:t xml:space="preserve">维护建议有效性：测试系统生成的维护建议的实用性</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示例脚本：</w:t>
      </w:r>
      <w:hyperlink r:id="rId5270">
        <w:r>
          <w:rPr>
            <w:rStyle w:val="Hyperlink"/>
            <w:rFonts w:hint="eastAsia"/>
          </w:rPr>
          <w:t xml:space="preserve">预测性维护系统测试</w:t>
        </w:r>
        <w:r>
          <w:rPr>
            <w:rStyle w:val="Hyperlink"/>
          </w:rPr>
          <w:t xml:space="preserve"> · 15-04-01__block046.py</w:t>
        </w:r>
      </w:hyperlink>
    </w:p>
    <w:p>
      <w:pPr>
        <w:pStyle w:val="BlockText"/>
      </w:pPr>
      <w:r>
        <w:rPr>
          <w:rFonts w:hint="eastAsia"/>
        </w:rPr>
        <w:t xml:space="preserve">语言：python</w:t>
      </w:r>
    </w:p>
    <w:bookmarkStart w:id="5271" w:name="学习目标-1224"/>
    <w:p>
      <w:pPr>
        <w:pStyle w:val="Heading4"/>
      </w:pPr>
      <w:r>
        <w:rPr>
          <w:rFonts w:hint="eastAsia"/>
        </w:rPr>
        <w:t xml:space="preserve">学习目标</w:t>
      </w:r>
    </w:p>
    <w:bookmarkEnd w:id="5271"/>
    <w:bookmarkStart w:id="5272" w:name="小结-1224"/>
    <w:p>
      <w:pPr>
        <w:pStyle w:val="Heading4"/>
      </w:pPr>
      <w:r>
        <w:rPr>
          <w:rFonts w:hint="eastAsia"/>
        </w:rPr>
        <w:t xml:space="preserve">小结</w:t>
      </w:r>
    </w:p>
    <w:bookmarkEnd w:id="5272"/>
    <w:bookmarkStart w:id="5273" w:name="练习-1224"/>
    <w:p>
      <w:pPr>
        <w:pStyle w:val="Heading4"/>
      </w:pPr>
      <w:r>
        <w:rPr>
          <w:rFonts w:hint="eastAsia"/>
        </w:rPr>
        <w:t xml:space="preserve">练习</w:t>
      </w:r>
    </w:p>
    <w:bookmarkEnd w:id="5273"/>
    <w:bookmarkEnd w:id="5274"/>
    <w:bookmarkStart w:id="5278" w:name="X3b2eaf07f0c5a34e67bf2df0c78d1ef3126177d"/>
    <w:p>
      <w:pPr>
        <w:pStyle w:val="Heading3"/>
      </w:pPr>
      <w:r>
        <w:t xml:space="preserve">15.4.2 </w:t>
      </w:r>
      <w:r>
        <w:rPr>
          <w:rFonts w:hint="eastAsia"/>
        </w:rPr>
        <w:t xml:space="preserve">质量控制分析系统测试</w:t>
      </w:r>
    </w:p>
    <w:p>
      <w:pPr>
        <w:pStyle w:val="BlockText"/>
      </w:pPr>
      <w:r>
        <w:rPr>
          <w:rFonts w:hint="eastAsia"/>
        </w:rPr>
        <w:t xml:space="preserve">【先修知识】</w:t>
      </w:r>
    </w:p>
    <w:p>
      <w:pPr>
        <w:pStyle w:val="Compact"/>
        <w:numPr>
          <w:ilvl w:val="0"/>
          <w:numId w:val="4450"/>
        </w:numPr>
      </w:pPr>
      <w:r>
        <w:rPr>
          <w:rFonts w:hint="eastAsia"/>
        </w:rPr>
        <w:t xml:space="preserve">基础：Linux/网络/SQL/一种脚本语言（如</w:t>
      </w:r>
      <w:r>
        <w:t xml:space="preserve"> </w:t>
      </w:r>
      <w:r>
        <w:rPr>
          <w:rFonts w:hint="eastAsia"/>
        </w:rPr>
        <w:t xml:space="preserve">Python）</w:t>
      </w:r>
    </w:p>
    <w:p>
      <w:pPr>
        <w:pStyle w:val="Compact"/>
        <w:numPr>
          <w:ilvl w:val="0"/>
          <w:numId w:val="4450"/>
        </w:numPr>
      </w:pPr>
      <w:r>
        <w:rPr>
          <w:rFonts w:hint="eastAsia"/>
        </w:rPr>
        <w:t xml:space="preserve">大数据入门：分布式/存储与计算分离/批流概念</w:t>
      </w:r>
    </w:p>
    <w:p>
      <w:pPr>
        <w:pStyle w:val="Compact"/>
        <w:numPr>
          <w:ilvl w:val="0"/>
          <w:numId w:val="445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45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451"/>
        </w:numPr>
      </w:pPr>
      <w:r>
        <w:rPr>
          <w:rFonts w:hint="eastAsia"/>
        </w:rPr>
        <w:t xml:space="preserve">能完成</w:t>
      </w:r>
      <w:r>
        <w:t xml:space="preserve"> 1 </w:t>
      </w:r>
      <w:r>
        <w:rPr>
          <w:rFonts w:hint="eastAsia"/>
        </w:rPr>
        <w:t xml:space="preserve">个与本章紧密相关的动手实践</w:t>
      </w:r>
    </w:p>
    <w:p>
      <w:pPr>
        <w:pStyle w:val="Compact"/>
        <w:numPr>
          <w:ilvl w:val="0"/>
          <w:numId w:val="445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452"/>
        </w:numPr>
      </w:pPr>
      <w:r>
        <w:rPr>
          <w:rFonts w:hint="eastAsia"/>
        </w:rPr>
        <w:t xml:space="preserve">请补充本章关键术语及中英对照（参考术语表）</w:t>
      </w:r>
    </w:p>
    <w:p>
      <w:pPr>
        <w:pStyle w:val="BlockText"/>
      </w:pPr>
      <w:r>
        <w:rPr>
          <w:rFonts w:hint="eastAsia"/>
        </w:rPr>
        <w:t xml:space="preserve">【阅读提示】本节聚焦：15.9.2</w:t>
      </w:r>
      <w:r>
        <w:t xml:space="preserve"> </w:t>
      </w:r>
      <w:r>
        <w:rPr>
          <w:rFonts w:hint="eastAsia"/>
        </w:rPr>
        <w:t xml:space="preserve">电商平台推荐系统A/B测试案例。建议先看结构，再带着问题阅读，关注关键术语、流程与案例，结合自身项目做对照。</w:t>
      </w:r>
    </w:p>
    <w:p>
      <w:pPr>
        <w:pStyle w:val="FirstParagraph"/>
      </w:pPr>
      <w:r>
        <w:rPr>
          <w:rFonts w:hint="eastAsia"/>
        </w:rPr>
        <w:t xml:space="preserve">质量控制分析系统确保产品质量，测试重点包括：</w:t>
      </w:r>
    </w:p>
    <w:p>
      <w:pPr>
        <w:pStyle w:val="BodyText"/>
      </w:pPr>
      <w:r>
        <w:rPr>
          <w:rFonts w:hint="eastAsia"/>
          <w:b/>
          <w:bCs/>
        </w:rPr>
        <w:t xml:space="preserve">测试要点</w:t>
      </w:r>
      <w:r>
        <w:rPr>
          <w:rFonts w:hint="eastAsia"/>
        </w:rPr>
        <w:t xml:space="preserve">：</w:t>
      </w:r>
    </w:p>
    <w:p>
      <w:pPr>
        <w:numPr>
          <w:ilvl w:val="0"/>
          <w:numId w:val="4453"/>
        </w:numPr>
      </w:pPr>
      <w:r>
        <w:rPr>
          <w:rFonts w:hint="eastAsia"/>
        </w:rPr>
        <w:t xml:space="preserve">缺陷检测准确性：验证产品缺陷的检测准确率</w:t>
      </w:r>
    </w:p>
    <w:p>
      <w:pPr>
        <w:numPr>
          <w:ilvl w:val="0"/>
          <w:numId w:val="4453"/>
        </w:numPr>
      </w:pPr>
      <w:r>
        <w:rPr>
          <w:rFonts w:hint="eastAsia"/>
        </w:rPr>
        <w:t xml:space="preserve">质量参数监控：测试关键质量参数的监控和报警机制</w:t>
      </w:r>
    </w:p>
    <w:p>
      <w:pPr>
        <w:numPr>
          <w:ilvl w:val="0"/>
          <w:numId w:val="4453"/>
        </w:numPr>
      </w:pPr>
      <w:r>
        <w:rPr>
          <w:rFonts w:hint="eastAsia"/>
        </w:rPr>
        <w:t xml:space="preserve">质量趋势分析：验证质量数据的趋势分析准确性</w:t>
      </w:r>
    </w:p>
    <w:p>
      <w:pPr>
        <w:pStyle w:val="BlockText"/>
      </w:pPr>
      <w:r>
        <w:rPr>
          <w:rFonts w:hint="eastAsia"/>
        </w:rPr>
        <w:t xml:space="preserve">【小结】</w:t>
      </w:r>
    </w:p>
    <w:p>
      <w:pPr>
        <w:numPr>
          <w:ilvl w:val="0"/>
          <w:numId w:val="4454"/>
        </w:numPr>
      </w:pPr>
      <w:r>
        <w:rPr>
          <w:rFonts w:hint="eastAsia"/>
        </w:rPr>
        <w:t xml:space="preserve">用</w:t>
      </w:r>
      <w:r>
        <w:t xml:space="preserve"> 3~5 </w:t>
      </w:r>
      <w:r>
        <w:rPr>
          <w:rFonts w:hint="eastAsia"/>
        </w:rPr>
        <w:t xml:space="preserve">条项目化要点复盘本章内容</w:t>
      </w:r>
    </w:p>
    <w:p>
      <w:pPr>
        <w:numPr>
          <w:ilvl w:val="0"/>
          <w:numId w:val="4454"/>
        </w:numPr>
      </w:pPr>
      <w:r>
        <w:rPr>
          <w:rFonts w:hint="eastAsia"/>
        </w:rPr>
        <w:t xml:space="preserve">指出易错点/反模式与纠正建议</w:t>
      </w:r>
    </w:p>
    <w:p>
      <w:pPr>
        <w:numPr>
          <w:ilvl w:val="0"/>
          <w:numId w:val="4454"/>
        </w:numPr>
      </w:pPr>
      <w:r>
        <w:rPr>
          <w:rFonts w:hint="eastAsia"/>
        </w:rPr>
        <w:t xml:space="preserve">给出可延伸阅读或下一步实践方向</w:t>
      </w:r>
    </w:p>
    <w:p>
      <w:pPr>
        <w:numPr>
          <w:ilvl w:val="0"/>
          <w:numId w:val="4454"/>
        </w:numPr>
      </w:pPr>
      <w:r>
        <w:rPr>
          <w:rFonts w:hint="eastAsia"/>
        </w:rPr>
        <w:t xml:space="preserve">根因分析能力：测试质量问题的根因分析有效性</w:t>
      </w:r>
    </w:p>
    <w:p>
      <w:pPr>
        <w:pStyle w:val="BlockText"/>
      </w:pPr>
      <w:r>
        <w:rPr>
          <w:rFonts w:hint="eastAsia"/>
        </w:rPr>
        <w:t xml:space="preserve">【章节重点难点总结】</w:t>
      </w:r>
    </w:p>
    <w:p>
      <w:pPr>
        <w:pStyle w:val="Compact"/>
        <w:numPr>
          <w:ilvl w:val="0"/>
          <w:numId w:val="4455"/>
        </w:numPr>
      </w:pPr>
      <w:r>
        <w:rPr>
          <w:rFonts w:hint="eastAsia"/>
        </w:rPr>
        <w:t xml:space="preserve">本节要点：梳理关键概念、流程与方法；明确输入输出与成功标准</w:t>
      </w:r>
    </w:p>
    <w:p>
      <w:pPr>
        <w:pStyle w:val="Compact"/>
        <w:numPr>
          <w:ilvl w:val="0"/>
          <w:numId w:val="445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456"/>
        </w:numPr>
      </w:pPr>
      <w:r>
        <w:rPr>
          <w:rFonts w:hint="eastAsia"/>
        </w:rPr>
        <w:t xml:space="preserve">结合你的项目，描述本节主题的一个实践场景，并给出验证要点。</w:t>
      </w:r>
    </w:p>
    <w:p>
      <w:pPr>
        <w:pStyle w:val="Compact"/>
        <w:numPr>
          <w:ilvl w:val="0"/>
          <w:numId w:val="4456"/>
        </w:numPr>
      </w:pPr>
      <w:r>
        <w:rPr>
          <w:rFonts w:hint="eastAsia"/>
        </w:rPr>
        <w:t xml:space="preserve">列出2-3个风险点/常见陷阱，并给出可操作的规避建议。</w:t>
      </w:r>
    </w:p>
    <w:bookmarkStart w:id="5275" w:name="学习目标-1225"/>
    <w:p>
      <w:pPr>
        <w:pStyle w:val="Heading4"/>
      </w:pPr>
      <w:r>
        <w:rPr>
          <w:rFonts w:hint="eastAsia"/>
        </w:rPr>
        <w:t xml:space="preserve">学习目标</w:t>
      </w:r>
    </w:p>
    <w:bookmarkEnd w:id="5275"/>
    <w:bookmarkStart w:id="5276" w:name="小结-1225"/>
    <w:p>
      <w:pPr>
        <w:pStyle w:val="Heading4"/>
      </w:pPr>
      <w:r>
        <w:rPr>
          <w:rFonts w:hint="eastAsia"/>
        </w:rPr>
        <w:t xml:space="preserve">小结</w:t>
      </w:r>
    </w:p>
    <w:bookmarkEnd w:id="5276"/>
    <w:bookmarkStart w:id="5277" w:name="练习-1225"/>
    <w:p>
      <w:pPr>
        <w:pStyle w:val="Heading4"/>
      </w:pPr>
      <w:r>
        <w:rPr>
          <w:rFonts w:hint="eastAsia"/>
        </w:rPr>
        <w:t xml:space="preserve">练习</w:t>
      </w:r>
    </w:p>
    <w:bookmarkEnd w:id="5277"/>
    <w:bookmarkEnd w:id="5278"/>
    <w:bookmarkStart w:id="5282" w:name="Xce47c1701ed710a338697732e1fa8f62b459d43"/>
    <w:p>
      <w:pPr>
        <w:pStyle w:val="Heading3"/>
      </w:pPr>
      <w:r>
        <w:t xml:space="preserve">15.4.3 </w:t>
      </w:r>
      <w:r>
        <w:rPr>
          <w:rFonts w:hint="eastAsia"/>
        </w:rPr>
        <w:t xml:space="preserve">供应链优化系统测试</w:t>
      </w:r>
    </w:p>
    <w:p>
      <w:pPr>
        <w:pStyle w:val="BlockText"/>
      </w:pPr>
      <w:r>
        <w:rPr>
          <w:rFonts w:hint="eastAsia"/>
        </w:rPr>
        <w:t xml:space="preserve">【先修知识】</w:t>
      </w:r>
    </w:p>
    <w:p>
      <w:pPr>
        <w:pStyle w:val="Compact"/>
        <w:numPr>
          <w:ilvl w:val="0"/>
          <w:numId w:val="4457"/>
        </w:numPr>
      </w:pPr>
      <w:r>
        <w:rPr>
          <w:rFonts w:hint="eastAsia"/>
        </w:rPr>
        <w:t xml:space="preserve">基础：Linux/网络/SQL/一种脚本语言（如</w:t>
      </w:r>
      <w:r>
        <w:t xml:space="preserve"> </w:t>
      </w:r>
      <w:r>
        <w:rPr>
          <w:rFonts w:hint="eastAsia"/>
        </w:rPr>
        <w:t xml:space="preserve">Python）</w:t>
      </w:r>
    </w:p>
    <w:p>
      <w:pPr>
        <w:pStyle w:val="Compact"/>
        <w:numPr>
          <w:ilvl w:val="0"/>
          <w:numId w:val="4457"/>
        </w:numPr>
      </w:pPr>
      <w:r>
        <w:rPr>
          <w:rFonts w:hint="eastAsia"/>
        </w:rPr>
        <w:t xml:space="preserve">大数据入门：分布式/存储与计算分离/批流概念</w:t>
      </w:r>
    </w:p>
    <w:p>
      <w:pPr>
        <w:pStyle w:val="Compact"/>
        <w:numPr>
          <w:ilvl w:val="0"/>
          <w:numId w:val="445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45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458"/>
        </w:numPr>
      </w:pPr>
      <w:r>
        <w:rPr>
          <w:rFonts w:hint="eastAsia"/>
        </w:rPr>
        <w:t xml:space="preserve">能完成</w:t>
      </w:r>
      <w:r>
        <w:t xml:space="preserve"> 1 </w:t>
      </w:r>
      <w:r>
        <w:rPr>
          <w:rFonts w:hint="eastAsia"/>
        </w:rPr>
        <w:t xml:space="preserve">个与本章紧密相关的动手实践</w:t>
      </w:r>
    </w:p>
    <w:p>
      <w:pPr>
        <w:pStyle w:val="Compact"/>
        <w:numPr>
          <w:ilvl w:val="0"/>
          <w:numId w:val="445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459"/>
        </w:numPr>
      </w:pPr>
      <w:r>
        <w:rPr>
          <w:rFonts w:hint="eastAsia"/>
        </w:rPr>
        <w:t xml:space="preserve">请补充本章关键术语及中英对照（参考术语表）</w:t>
      </w:r>
    </w:p>
    <w:p>
      <w:pPr>
        <w:pStyle w:val="BlockText"/>
      </w:pPr>
      <w:r>
        <w:rPr>
          <w:rFonts w:hint="eastAsia"/>
        </w:rPr>
        <w:t xml:space="preserve">【阅读提示】本节聚焦：15.4.3</w:t>
      </w:r>
      <w:r>
        <w:t xml:space="preserve"> </w:t>
      </w:r>
      <w:r>
        <w:rPr>
          <w:rFonts w:hint="eastAsia"/>
        </w:rPr>
        <w:t xml:space="preserve">供应链优化系统测试。建议先看结构，再带着问题阅读，关注关键术语、流程与案例，结合自身项目做对照。</w:t>
      </w:r>
    </w:p>
    <w:p>
      <w:pPr>
        <w:pStyle w:val="FirstParagraph"/>
      </w:pPr>
      <w:r>
        <w:rPr>
          <w:rFonts w:hint="eastAsia"/>
        </w:rPr>
        <w:t xml:space="preserve">供应链优化系统帮助制造业优化物流和库存，测试重点包括：</w:t>
      </w:r>
    </w:p>
    <w:p>
      <w:pPr>
        <w:pStyle w:val="BodyText"/>
      </w:pPr>
      <w:r>
        <w:rPr>
          <w:rFonts w:hint="eastAsia"/>
          <w:b/>
          <w:bCs/>
        </w:rPr>
        <w:t xml:space="preserve">测试要点</w:t>
      </w:r>
      <w:r>
        <w:rPr>
          <w:rFonts w:hint="eastAsia"/>
        </w:rPr>
        <w:t xml:space="preserve">：</w:t>
      </w:r>
    </w:p>
    <w:p>
      <w:pPr>
        <w:numPr>
          <w:ilvl w:val="0"/>
          <w:numId w:val="4460"/>
        </w:numPr>
      </w:pPr>
      <w:r>
        <w:rPr>
          <w:rFonts w:hint="eastAsia"/>
        </w:rPr>
        <w:t xml:space="preserve">需求预测准确性：验证对原材料和零部件需求的预测准确性</w:t>
      </w:r>
    </w:p>
    <w:p>
      <w:pPr>
        <w:numPr>
          <w:ilvl w:val="0"/>
          <w:numId w:val="4460"/>
        </w:numPr>
      </w:pPr>
      <w:r>
        <w:rPr>
          <w:rFonts w:hint="eastAsia"/>
        </w:rPr>
        <w:t xml:space="preserve">供应商性能评估：测试供应商评价模型的准确性</w:t>
      </w:r>
    </w:p>
    <w:p>
      <w:pPr>
        <w:numPr>
          <w:ilvl w:val="0"/>
          <w:numId w:val="4460"/>
        </w:numPr>
      </w:pPr>
      <w:r>
        <w:rPr>
          <w:rFonts w:hint="eastAsia"/>
        </w:rPr>
        <w:t xml:space="preserve">库存优化建议：验证库存优化算法的有效性</w:t>
      </w:r>
    </w:p>
    <w:p>
      <w:pPr>
        <w:pStyle w:val="BlockText"/>
      </w:pPr>
      <w:r>
        <w:rPr>
          <w:rFonts w:hint="eastAsia"/>
        </w:rPr>
        <w:t xml:space="preserve">【小结】</w:t>
      </w:r>
    </w:p>
    <w:p>
      <w:pPr>
        <w:numPr>
          <w:ilvl w:val="0"/>
          <w:numId w:val="4461"/>
        </w:numPr>
      </w:pPr>
      <w:r>
        <w:rPr>
          <w:rFonts w:hint="eastAsia"/>
        </w:rPr>
        <w:t xml:space="preserve">用</w:t>
      </w:r>
      <w:r>
        <w:t xml:space="preserve"> 3~5 </w:t>
      </w:r>
      <w:r>
        <w:rPr>
          <w:rFonts w:hint="eastAsia"/>
        </w:rPr>
        <w:t xml:space="preserve">条项目化要点复盘本章内容</w:t>
      </w:r>
    </w:p>
    <w:p>
      <w:pPr>
        <w:numPr>
          <w:ilvl w:val="0"/>
          <w:numId w:val="4461"/>
        </w:numPr>
      </w:pPr>
      <w:r>
        <w:rPr>
          <w:rFonts w:hint="eastAsia"/>
        </w:rPr>
        <w:t xml:space="preserve">指出易错点/反模式与纠正建议</w:t>
      </w:r>
    </w:p>
    <w:p>
      <w:pPr>
        <w:numPr>
          <w:ilvl w:val="0"/>
          <w:numId w:val="4461"/>
        </w:numPr>
      </w:pPr>
      <w:r>
        <w:rPr>
          <w:rFonts w:hint="eastAsia"/>
        </w:rPr>
        <w:t xml:space="preserve">给出可延伸阅读或下一步实践方向</w:t>
      </w:r>
    </w:p>
    <w:p>
      <w:pPr>
        <w:numPr>
          <w:ilvl w:val="0"/>
          <w:numId w:val="4461"/>
        </w:numPr>
      </w:pPr>
      <w:r>
        <w:rPr>
          <w:rFonts w:hint="eastAsia"/>
        </w:rPr>
        <w:t xml:space="preserve">成本优化效果：测试成本优化策略的实际效果</w:t>
      </w:r>
    </w:p>
    <w:p>
      <w:pPr>
        <w:pStyle w:val="BlockText"/>
      </w:pPr>
      <w:r>
        <w:rPr>
          <w:rFonts w:hint="eastAsia"/>
        </w:rPr>
        <w:t xml:space="preserve">【章节重点难点总结】</w:t>
      </w:r>
    </w:p>
    <w:p>
      <w:pPr>
        <w:pStyle w:val="Compact"/>
        <w:numPr>
          <w:ilvl w:val="0"/>
          <w:numId w:val="4462"/>
        </w:numPr>
      </w:pPr>
      <w:r>
        <w:rPr>
          <w:rFonts w:hint="eastAsia"/>
        </w:rPr>
        <w:t xml:space="preserve">本节要点：梳理关键概念、流程与方法；明确输入输出与成功标准</w:t>
      </w:r>
    </w:p>
    <w:p>
      <w:pPr>
        <w:pStyle w:val="Compact"/>
        <w:numPr>
          <w:ilvl w:val="0"/>
          <w:numId w:val="446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463"/>
        </w:numPr>
      </w:pPr>
      <w:r>
        <w:rPr>
          <w:rFonts w:hint="eastAsia"/>
        </w:rPr>
        <w:t xml:space="preserve">结合你的项目，描述本节主题的一个实践场景，并给出验证要点。</w:t>
      </w:r>
    </w:p>
    <w:p>
      <w:pPr>
        <w:pStyle w:val="Compact"/>
        <w:numPr>
          <w:ilvl w:val="0"/>
          <w:numId w:val="4463"/>
        </w:numPr>
      </w:pPr>
      <w:r>
        <w:rPr>
          <w:rFonts w:hint="eastAsia"/>
        </w:rPr>
        <w:t xml:space="preserve">列出2-3个风险点/常见陷阱，并给出可操作的规避建议。</w:t>
      </w:r>
    </w:p>
    <w:bookmarkStart w:id="5279" w:name="学习目标-1226"/>
    <w:p>
      <w:pPr>
        <w:pStyle w:val="Heading4"/>
      </w:pPr>
      <w:r>
        <w:rPr>
          <w:rFonts w:hint="eastAsia"/>
        </w:rPr>
        <w:t xml:space="preserve">学习目标</w:t>
      </w:r>
    </w:p>
    <w:bookmarkEnd w:id="5279"/>
    <w:bookmarkStart w:id="5280" w:name="小结-1226"/>
    <w:p>
      <w:pPr>
        <w:pStyle w:val="Heading4"/>
      </w:pPr>
      <w:r>
        <w:rPr>
          <w:rFonts w:hint="eastAsia"/>
        </w:rPr>
        <w:t xml:space="preserve">小结</w:t>
      </w:r>
    </w:p>
    <w:bookmarkEnd w:id="5280"/>
    <w:bookmarkStart w:id="5281" w:name="练习-1226"/>
    <w:p>
      <w:pPr>
        <w:pStyle w:val="Heading4"/>
      </w:pPr>
      <w:r>
        <w:rPr>
          <w:rFonts w:hint="eastAsia"/>
        </w:rPr>
        <w:t xml:space="preserve">练习</w:t>
      </w:r>
    </w:p>
    <w:bookmarkEnd w:id="5281"/>
    <w:bookmarkEnd w:id="5282"/>
    <w:bookmarkStart w:id="5283" w:name="X80cd4c7261f5ccc97bfc9ae0bf52b3b7df9b688"/>
    <w:p>
      <w:pPr>
        <w:pStyle w:val="Heading3"/>
      </w:pPr>
      <w:r>
        <w:t xml:space="preserve">15.4.4 </w:t>
      </w:r>
      <w:r>
        <w:rPr>
          <w:rFonts w:hint="eastAsia"/>
        </w:rPr>
        <w:t xml:space="preserve">生产流程优化系统测试</w:t>
      </w:r>
    </w:p>
    <w:p>
      <w:pPr>
        <w:pStyle w:val="BlockText"/>
      </w:pPr>
      <w:r>
        <w:rPr>
          <w:rFonts w:hint="eastAsia"/>
        </w:rPr>
        <w:t xml:space="preserve">【先修知识】</w:t>
      </w:r>
    </w:p>
    <w:p>
      <w:pPr>
        <w:pStyle w:val="Compact"/>
        <w:numPr>
          <w:ilvl w:val="0"/>
          <w:numId w:val="4464"/>
        </w:numPr>
      </w:pPr>
      <w:r>
        <w:rPr>
          <w:rFonts w:hint="eastAsia"/>
        </w:rPr>
        <w:t xml:space="preserve">基础：Linux/网络/SQL/一种脚本语言（如</w:t>
      </w:r>
      <w:r>
        <w:t xml:space="preserve"> </w:t>
      </w:r>
      <w:r>
        <w:rPr>
          <w:rFonts w:hint="eastAsia"/>
        </w:rPr>
        <w:t xml:space="preserve">Python）</w:t>
      </w:r>
    </w:p>
    <w:p>
      <w:pPr>
        <w:pStyle w:val="Compact"/>
        <w:numPr>
          <w:ilvl w:val="0"/>
          <w:numId w:val="4464"/>
        </w:numPr>
      </w:pPr>
      <w:r>
        <w:rPr>
          <w:rFonts w:hint="eastAsia"/>
        </w:rPr>
        <w:t xml:space="preserve">大数据入门：分布式/存储与计算分离/批流概念</w:t>
      </w:r>
    </w:p>
    <w:p>
      <w:pPr>
        <w:pStyle w:val="Compact"/>
        <w:numPr>
          <w:ilvl w:val="0"/>
          <w:numId w:val="446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46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465"/>
        </w:numPr>
      </w:pPr>
      <w:r>
        <w:rPr>
          <w:rFonts w:hint="eastAsia"/>
        </w:rPr>
        <w:t xml:space="preserve">能完成</w:t>
      </w:r>
      <w:r>
        <w:t xml:space="preserve"> 1 </w:t>
      </w:r>
      <w:r>
        <w:rPr>
          <w:rFonts w:hint="eastAsia"/>
        </w:rPr>
        <w:t xml:space="preserve">个与本章紧密相关的动手实践</w:t>
      </w:r>
    </w:p>
    <w:p>
      <w:pPr>
        <w:pStyle w:val="Compact"/>
        <w:numPr>
          <w:ilvl w:val="0"/>
          <w:numId w:val="446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466"/>
        </w:numPr>
      </w:pPr>
      <w:r>
        <w:rPr>
          <w:rFonts w:hint="eastAsia"/>
        </w:rPr>
        <w:t xml:space="preserve">请补充本章关键术语及中英对照（参考术语表）</w:t>
      </w:r>
    </w:p>
    <w:p>
      <w:pPr>
        <w:pStyle w:val="BlockText"/>
      </w:pPr>
      <w:r>
        <w:rPr>
          <w:rFonts w:hint="eastAsia"/>
        </w:rPr>
        <w:t xml:space="preserve">【阅读提示】本节聚焦：15.4.4</w:t>
      </w:r>
      <w:r>
        <w:t xml:space="preserve"> </w:t>
      </w:r>
      <w:r>
        <w:rPr>
          <w:rFonts w:hint="eastAsia"/>
        </w:rPr>
        <w:t xml:space="preserve">生产流程优化系统测试。建议先看结构，再带着问题阅读，关注关键术语、流程与案例，结合自身项目做对照。</w:t>
      </w:r>
    </w:p>
    <w:p>
      <w:pPr>
        <w:pStyle w:val="FirstParagraph"/>
      </w:pPr>
      <w:r>
        <w:rPr>
          <w:rFonts w:hint="eastAsia"/>
        </w:rPr>
        <w:t xml:space="preserve">生产流程优化系统提升制造效率，测试重点包括：</w:t>
      </w:r>
    </w:p>
    <w:p>
      <w:pPr>
        <w:pStyle w:val="BodyText"/>
      </w:pPr>
      <w:r>
        <w:rPr>
          <w:rFonts w:hint="eastAsia"/>
          <w:b/>
          <w:bCs/>
        </w:rPr>
        <w:t xml:space="preserve">测试要点</w:t>
      </w:r>
      <w:r>
        <w:rPr>
          <w:rFonts w:hint="eastAsia"/>
        </w:rPr>
        <w:t xml:space="preserve">：</w:t>
      </w:r>
    </w:p>
    <w:p>
      <w:pPr>
        <w:numPr>
          <w:ilvl w:val="0"/>
          <w:numId w:val="4467"/>
        </w:numPr>
      </w:pPr>
      <w:r>
        <w:rPr>
          <w:rFonts w:hint="eastAsia"/>
        </w:rPr>
        <w:t xml:space="preserve">流程瓶颈识别：验证系统识别生产瓶颈的能力</w:t>
      </w:r>
    </w:p>
    <w:p>
      <w:pPr>
        <w:numPr>
          <w:ilvl w:val="0"/>
          <w:numId w:val="4467"/>
        </w:numPr>
      </w:pPr>
      <w:r>
        <w:rPr>
          <w:rFonts w:hint="eastAsia"/>
        </w:rPr>
        <w:t xml:space="preserve">优化建议有效性：测试流程优化建议的实际效果</w:t>
      </w:r>
    </w:p>
    <w:p>
      <w:pPr>
        <w:numPr>
          <w:ilvl w:val="0"/>
          <w:numId w:val="4467"/>
        </w:numPr>
      </w:pPr>
      <w:r>
        <w:rPr>
          <w:rFonts w:hint="eastAsia"/>
        </w:rPr>
        <w:t xml:space="preserve">资源调度优化：验证设备和人力调度优化的合理性</w:t>
      </w:r>
    </w:p>
    <w:p>
      <w:pPr>
        <w:pStyle w:val="BlockText"/>
      </w:pPr>
      <w:r>
        <w:rPr>
          <w:rFonts w:hint="eastAsia"/>
        </w:rPr>
        <w:t xml:space="preserve">【小结】</w:t>
      </w:r>
    </w:p>
    <w:p>
      <w:pPr>
        <w:numPr>
          <w:ilvl w:val="0"/>
          <w:numId w:val="4468"/>
        </w:numPr>
      </w:pPr>
      <w:r>
        <w:rPr>
          <w:rFonts w:hint="eastAsia"/>
        </w:rPr>
        <w:t xml:space="preserve">用</w:t>
      </w:r>
      <w:r>
        <w:t xml:space="preserve"> 3~5 </w:t>
      </w:r>
      <w:r>
        <w:rPr>
          <w:rFonts w:hint="eastAsia"/>
        </w:rPr>
        <w:t xml:space="preserve">条项目化要点复盘本章内容</w:t>
      </w:r>
    </w:p>
    <w:p>
      <w:pPr>
        <w:numPr>
          <w:ilvl w:val="0"/>
          <w:numId w:val="4468"/>
        </w:numPr>
      </w:pPr>
      <w:r>
        <w:rPr>
          <w:rFonts w:hint="eastAsia"/>
        </w:rPr>
        <w:t xml:space="preserve">指出易错点/反模式与纠正建议</w:t>
      </w:r>
    </w:p>
    <w:p>
      <w:pPr>
        <w:numPr>
          <w:ilvl w:val="0"/>
          <w:numId w:val="4468"/>
        </w:numPr>
      </w:pPr>
      <w:r>
        <w:rPr>
          <w:rFonts w:hint="eastAsia"/>
        </w:rPr>
        <w:t xml:space="preserve">给出可延伸阅读或下一步实践方向</w:t>
      </w:r>
    </w:p>
    <w:p>
      <w:pPr>
        <w:numPr>
          <w:ilvl w:val="0"/>
          <w:numId w:val="4468"/>
        </w:numPr>
      </w:pPr>
      <w:r>
        <w:rPr>
          <w:rFonts w:hint="eastAsia"/>
        </w:rPr>
        <w:t xml:space="preserve">能耗优化效果：测试能源使用优化的实际节能效果</w:t>
      </w:r>
    </w:p>
    <w:p>
      <w:pPr>
        <w:pStyle w:val="BlockText"/>
      </w:pPr>
      <w:r>
        <w:rPr>
          <w:rFonts w:hint="eastAsia"/>
        </w:rPr>
        <w:t xml:space="preserve">【章节重点难点总结】</w:t>
      </w:r>
    </w:p>
    <w:p>
      <w:pPr>
        <w:pStyle w:val="Compact"/>
        <w:numPr>
          <w:ilvl w:val="0"/>
          <w:numId w:val="4469"/>
        </w:numPr>
      </w:pPr>
      <w:r>
        <w:rPr>
          <w:rFonts w:hint="eastAsia"/>
        </w:rPr>
        <w:t xml:space="preserve">本节要点：梳理关键概念、流程与方法；明确输入输出与成功标准</w:t>
      </w:r>
    </w:p>
    <w:p>
      <w:pPr>
        <w:pStyle w:val="Compact"/>
        <w:numPr>
          <w:ilvl w:val="0"/>
          <w:numId w:val="446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470"/>
        </w:numPr>
      </w:pPr>
      <w:r>
        <w:rPr>
          <w:rFonts w:hint="eastAsia"/>
        </w:rPr>
        <w:t xml:space="preserve">结合你的项目，描述本节主题的一个实践场景，并给出验证要点。</w:t>
      </w:r>
    </w:p>
    <w:p>
      <w:pPr>
        <w:pStyle w:val="Compact"/>
        <w:numPr>
          <w:ilvl w:val="0"/>
          <w:numId w:val="4470"/>
        </w:numPr>
      </w:pPr>
      <w:r>
        <w:rPr>
          <w:rFonts w:hint="eastAsia"/>
        </w:rPr>
        <w:t xml:space="preserve">列出2-3个风险点/常见陷阱，并给出可操作的规避建议。</w:t>
      </w:r>
    </w:p>
    <w:bookmarkEnd w:id="5283"/>
    <w:bookmarkStart w:id="5284" w:name="学习目标-1227"/>
    <w:p>
      <w:pPr>
        <w:pStyle w:val="Heading3"/>
      </w:pPr>
      <w:r>
        <w:rPr>
          <w:rFonts w:hint="eastAsia"/>
        </w:rPr>
        <w:t xml:space="preserve">学习目标</w:t>
      </w:r>
    </w:p>
    <w:bookmarkEnd w:id="5284"/>
    <w:bookmarkStart w:id="5285" w:name="小结-1227"/>
    <w:p>
      <w:pPr>
        <w:pStyle w:val="Heading3"/>
      </w:pPr>
      <w:r>
        <w:rPr>
          <w:rFonts w:hint="eastAsia"/>
        </w:rPr>
        <w:t xml:space="preserve">小结</w:t>
      </w:r>
    </w:p>
    <w:bookmarkEnd w:id="5285"/>
    <w:bookmarkStart w:id="5289" w:name="练习-1227"/>
    <w:p>
      <w:pPr>
        <w:pStyle w:val="Heading3"/>
      </w:pPr>
      <w:r>
        <w:rPr>
          <w:rFonts w:hint="eastAsia"/>
        </w:rPr>
        <w:t xml:space="preserve">练习</w:t>
      </w:r>
    </w:p>
    <w:bookmarkStart w:id="5286" w:name="学习目标-1228"/>
    <w:p>
      <w:pPr>
        <w:pStyle w:val="Heading4"/>
      </w:pPr>
      <w:r>
        <w:rPr>
          <w:rFonts w:hint="eastAsia"/>
        </w:rPr>
        <w:t xml:space="preserve">学习目标</w:t>
      </w:r>
    </w:p>
    <w:bookmarkEnd w:id="5286"/>
    <w:bookmarkStart w:id="5287" w:name="小结-1228"/>
    <w:p>
      <w:pPr>
        <w:pStyle w:val="Heading4"/>
      </w:pPr>
      <w:r>
        <w:rPr>
          <w:rFonts w:hint="eastAsia"/>
        </w:rPr>
        <w:t xml:space="preserve">小结</w:t>
      </w:r>
    </w:p>
    <w:bookmarkEnd w:id="5287"/>
    <w:bookmarkStart w:id="5288" w:name="练习-1228"/>
    <w:p>
      <w:pPr>
        <w:pStyle w:val="Heading4"/>
      </w:pPr>
      <w:r>
        <w:rPr>
          <w:rFonts w:hint="eastAsia"/>
        </w:rPr>
        <w:t xml:space="preserve">练习</w:t>
      </w:r>
    </w:p>
    <w:bookmarkEnd w:id="5288"/>
    <w:bookmarkEnd w:id="5289"/>
    <w:bookmarkEnd w:id="5290"/>
    <w:bookmarkStart w:id="5310" w:name="Xc8f7f4b2b2b733d312e5daa7a76c1a34a52dddf"/>
    <w:p>
      <w:pPr>
        <w:pStyle w:val="Heading2"/>
      </w:pPr>
      <w:r>
        <w:t xml:space="preserve">15.5 </w:t>
      </w:r>
      <w:r>
        <w:rPr>
          <w:rFonts w:hint="eastAsia"/>
        </w:rPr>
        <w:t xml:space="preserve">医疗行业大数据测试</w:t>
      </w:r>
    </w:p>
    <w:p>
      <w:pPr>
        <w:pStyle w:val="BlockText"/>
      </w:pPr>
      <w:r>
        <w:rPr>
          <w:rFonts w:hint="eastAsia"/>
        </w:rPr>
        <w:t xml:space="preserve">【阅读提示】本章聚焦：15.5</w:t>
      </w:r>
      <w:r>
        <w:t xml:space="preserve"> </w:t>
      </w:r>
      <w:r>
        <w:rPr>
          <w:rFonts w:hint="eastAsia"/>
        </w:rPr>
        <w:t xml:space="preserve">医疗行业大数据测试。建议先看结构，再带着问题阅读，关注关键术语、流程与案例，结合自身项目做对照。</w:t>
      </w:r>
    </w:p>
    <w:bookmarkStart w:id="5294" w:name="X90361384a99e0ddf6124fb26289d89f3d4760b1"/>
    <w:p>
      <w:pPr>
        <w:pStyle w:val="Heading3"/>
      </w:pPr>
      <w:r>
        <w:t xml:space="preserve">15.5.1 </w:t>
      </w:r>
      <w:r>
        <w:rPr>
          <w:rFonts w:hint="eastAsia"/>
        </w:rPr>
        <w:t xml:space="preserve">医疗影像分析系统测试</w:t>
      </w:r>
    </w:p>
    <w:p>
      <w:pPr>
        <w:pStyle w:val="BlockText"/>
      </w:pPr>
      <w:r>
        <w:rPr>
          <w:rFonts w:hint="eastAsia"/>
        </w:rPr>
        <w:t xml:space="preserve">【先修知识】</w:t>
      </w:r>
    </w:p>
    <w:p>
      <w:pPr>
        <w:pStyle w:val="Compact"/>
        <w:numPr>
          <w:ilvl w:val="0"/>
          <w:numId w:val="4471"/>
        </w:numPr>
      </w:pPr>
      <w:r>
        <w:rPr>
          <w:rFonts w:hint="eastAsia"/>
        </w:rPr>
        <w:t xml:space="preserve">基础：Linux/网络/SQL/一种脚本语言（如</w:t>
      </w:r>
      <w:r>
        <w:t xml:space="preserve"> </w:t>
      </w:r>
      <w:r>
        <w:rPr>
          <w:rFonts w:hint="eastAsia"/>
        </w:rPr>
        <w:t xml:space="preserve">Python）</w:t>
      </w:r>
    </w:p>
    <w:p>
      <w:pPr>
        <w:pStyle w:val="Compact"/>
        <w:numPr>
          <w:ilvl w:val="0"/>
          <w:numId w:val="4471"/>
        </w:numPr>
      </w:pPr>
      <w:r>
        <w:rPr>
          <w:rFonts w:hint="eastAsia"/>
        </w:rPr>
        <w:t xml:space="preserve">大数据入门：分布式/存储与计算分离/批流概念</w:t>
      </w:r>
    </w:p>
    <w:p>
      <w:pPr>
        <w:pStyle w:val="Compact"/>
        <w:numPr>
          <w:ilvl w:val="0"/>
          <w:numId w:val="447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47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472"/>
        </w:numPr>
      </w:pPr>
      <w:r>
        <w:rPr>
          <w:rFonts w:hint="eastAsia"/>
        </w:rPr>
        <w:t xml:space="preserve">能完成</w:t>
      </w:r>
      <w:r>
        <w:t xml:space="preserve"> 1 </w:t>
      </w:r>
      <w:r>
        <w:rPr>
          <w:rFonts w:hint="eastAsia"/>
        </w:rPr>
        <w:t xml:space="preserve">个与本章紧密相关的动手实践</w:t>
      </w:r>
    </w:p>
    <w:p>
      <w:pPr>
        <w:pStyle w:val="Compact"/>
        <w:numPr>
          <w:ilvl w:val="0"/>
          <w:numId w:val="447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473"/>
        </w:numPr>
      </w:pPr>
      <w:r>
        <w:rPr>
          <w:rFonts w:hint="eastAsia"/>
        </w:rPr>
        <w:t xml:space="preserve">请补充本章关键术语及中英对照（参考术语表）</w:t>
      </w:r>
    </w:p>
    <w:p>
      <w:pPr>
        <w:pStyle w:val="BlockText"/>
      </w:pPr>
      <w:r>
        <w:rPr>
          <w:rFonts w:hint="eastAsia"/>
        </w:rPr>
        <w:t xml:space="preserve">【阅读提示】本节聚焦：15.5.1</w:t>
      </w:r>
      <w:r>
        <w:t xml:space="preserve"> </w:t>
      </w:r>
      <w:r>
        <w:rPr>
          <w:rFonts w:hint="eastAsia"/>
        </w:rPr>
        <w:t xml:space="preserve">医疗影像分析系统测试。建议先看结构，再带着问题阅读，关注关键术语、流程与案例，结合自身项目做对照。</w:t>
      </w:r>
    </w:p>
    <w:p>
      <w:pPr>
        <w:pStyle w:val="FirstParagraph"/>
      </w:pPr>
      <w:r>
        <w:rPr>
          <w:rFonts w:hint="eastAsia"/>
        </w:rPr>
        <w:t xml:space="preserve">医疗影像分析系统辅助医生进行诊断，测试重点包括：</w:t>
      </w:r>
    </w:p>
    <w:p>
      <w:pPr>
        <w:pStyle w:val="BodyText"/>
      </w:pPr>
      <w:r>
        <w:rPr>
          <w:rFonts w:hint="eastAsia"/>
          <w:b/>
          <w:bCs/>
        </w:rPr>
        <w:t xml:space="preserve">测试要点</w:t>
      </w:r>
      <w:r>
        <w:rPr>
          <w:rFonts w:hint="eastAsia"/>
        </w:rPr>
        <w:t xml:space="preserve">：</w:t>
      </w:r>
    </w:p>
    <w:p>
      <w:pPr>
        <w:numPr>
          <w:ilvl w:val="0"/>
          <w:numId w:val="4474"/>
        </w:numPr>
      </w:pPr>
      <w:r>
        <w:rPr>
          <w:rFonts w:hint="eastAsia"/>
        </w:rPr>
        <w:t xml:space="preserve">影像识别准确性：验证对病变、异常的识别准确率</w:t>
      </w:r>
    </w:p>
    <w:p>
      <w:pPr>
        <w:numPr>
          <w:ilvl w:val="0"/>
          <w:numId w:val="4474"/>
        </w:numPr>
      </w:pPr>
      <w:r>
        <w:rPr>
          <w:rFonts w:hint="eastAsia"/>
        </w:rPr>
        <w:t xml:space="preserve">多模态影像融合：测试不同类型影像融合分析的准确性</w:t>
      </w:r>
    </w:p>
    <w:p>
      <w:pPr>
        <w:numPr>
          <w:ilvl w:val="0"/>
          <w:numId w:val="4474"/>
        </w:numPr>
      </w:pPr>
      <w:r>
        <w:rPr>
          <w:rFonts w:hint="eastAsia"/>
        </w:rPr>
        <w:t xml:space="preserve">假阳性率控制：确保合理的假阳性率，避免不必要的医疗干预</w:t>
      </w:r>
    </w:p>
    <w:p>
      <w:pPr>
        <w:pStyle w:val="BlockText"/>
      </w:pPr>
      <w:r>
        <w:rPr>
          <w:rFonts w:hint="eastAsia"/>
        </w:rPr>
        <w:t xml:space="preserve">【小结】</w:t>
      </w:r>
    </w:p>
    <w:p>
      <w:pPr>
        <w:numPr>
          <w:ilvl w:val="0"/>
          <w:numId w:val="4475"/>
        </w:numPr>
      </w:pPr>
      <w:r>
        <w:rPr>
          <w:rFonts w:hint="eastAsia"/>
        </w:rPr>
        <w:t xml:space="preserve">用</w:t>
      </w:r>
      <w:r>
        <w:t xml:space="preserve"> 3~5 </w:t>
      </w:r>
      <w:r>
        <w:rPr>
          <w:rFonts w:hint="eastAsia"/>
        </w:rPr>
        <w:t xml:space="preserve">条项目化要点复盘本章内容</w:t>
      </w:r>
    </w:p>
    <w:p>
      <w:pPr>
        <w:numPr>
          <w:ilvl w:val="0"/>
          <w:numId w:val="4475"/>
        </w:numPr>
      </w:pPr>
      <w:r>
        <w:rPr>
          <w:rFonts w:hint="eastAsia"/>
        </w:rPr>
        <w:t xml:space="preserve">指出易错点/反模式与纠正建议</w:t>
      </w:r>
    </w:p>
    <w:p>
      <w:pPr>
        <w:numPr>
          <w:ilvl w:val="0"/>
          <w:numId w:val="4475"/>
        </w:numPr>
      </w:pPr>
      <w:r>
        <w:rPr>
          <w:rFonts w:hint="eastAsia"/>
        </w:rPr>
        <w:t xml:space="preserve">给出可延伸阅读或下一步实践方向</w:t>
      </w:r>
    </w:p>
    <w:p>
      <w:pPr>
        <w:numPr>
          <w:ilvl w:val="0"/>
          <w:numId w:val="4475"/>
        </w:numPr>
      </w:pPr>
      <w:r>
        <w:rPr>
          <w:rFonts w:hint="eastAsia"/>
        </w:rPr>
        <w:t xml:space="preserve">诊断辅助建议：验证系统生成的诊断建议的合理性</w:t>
      </w:r>
    </w:p>
    <w:p>
      <w:pPr>
        <w:pStyle w:val="BlockText"/>
      </w:pPr>
      <w:r>
        <w:rPr>
          <w:rFonts w:hint="eastAsia"/>
        </w:rPr>
        <w:t xml:space="preserve">【章节重点难点总结】</w:t>
      </w:r>
    </w:p>
    <w:p>
      <w:pPr>
        <w:pStyle w:val="Compact"/>
        <w:numPr>
          <w:ilvl w:val="0"/>
          <w:numId w:val="4476"/>
        </w:numPr>
      </w:pPr>
      <w:r>
        <w:rPr>
          <w:rFonts w:hint="eastAsia"/>
        </w:rPr>
        <w:t xml:space="preserve">本节要点：梳理关键概念、流程与方法；明确输入输出与成功标准</w:t>
      </w:r>
    </w:p>
    <w:p>
      <w:pPr>
        <w:pStyle w:val="Compact"/>
        <w:numPr>
          <w:ilvl w:val="0"/>
          <w:numId w:val="447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477"/>
        </w:numPr>
      </w:pPr>
      <w:r>
        <w:rPr>
          <w:rFonts w:hint="eastAsia"/>
        </w:rPr>
        <w:t xml:space="preserve">结合你的项目，描述本节主题的一个实践场景，并给出验证要点。</w:t>
      </w:r>
    </w:p>
    <w:p>
      <w:pPr>
        <w:pStyle w:val="Compact"/>
        <w:numPr>
          <w:ilvl w:val="0"/>
          <w:numId w:val="4477"/>
        </w:numPr>
      </w:pPr>
      <w:r>
        <w:rPr>
          <w:rFonts w:hint="eastAsia"/>
        </w:rPr>
        <w:t xml:space="preserve">列出2-3个风险点/常见陷阱，并给出可操作的规避建议。</w:t>
      </w:r>
    </w:p>
    <w:bookmarkStart w:id="5291" w:name="学习目标-1229"/>
    <w:p>
      <w:pPr>
        <w:pStyle w:val="Heading4"/>
      </w:pPr>
      <w:r>
        <w:rPr>
          <w:rFonts w:hint="eastAsia"/>
        </w:rPr>
        <w:t xml:space="preserve">学习目标</w:t>
      </w:r>
    </w:p>
    <w:bookmarkEnd w:id="5291"/>
    <w:bookmarkStart w:id="5292" w:name="小结-1229"/>
    <w:p>
      <w:pPr>
        <w:pStyle w:val="Heading4"/>
      </w:pPr>
      <w:r>
        <w:rPr>
          <w:rFonts w:hint="eastAsia"/>
        </w:rPr>
        <w:t xml:space="preserve">小结</w:t>
      </w:r>
    </w:p>
    <w:bookmarkEnd w:id="5292"/>
    <w:bookmarkStart w:id="5293" w:name="练习-1229"/>
    <w:p>
      <w:pPr>
        <w:pStyle w:val="Heading4"/>
      </w:pPr>
      <w:r>
        <w:rPr>
          <w:rFonts w:hint="eastAsia"/>
        </w:rPr>
        <w:t xml:space="preserve">练习</w:t>
      </w:r>
    </w:p>
    <w:bookmarkEnd w:id="5293"/>
    <w:bookmarkEnd w:id="5294"/>
    <w:bookmarkStart w:id="5298" w:name="X00ad9de312a2de19aa55a0c8c30401f471ff843"/>
    <w:p>
      <w:pPr>
        <w:pStyle w:val="Heading3"/>
      </w:pPr>
      <w:r>
        <w:t xml:space="preserve">15.5.2 </w:t>
      </w:r>
      <w:r>
        <w:rPr>
          <w:rFonts w:hint="eastAsia"/>
        </w:rPr>
        <w:t xml:space="preserve">患者健康监测系统测试</w:t>
      </w:r>
    </w:p>
    <w:p>
      <w:pPr>
        <w:pStyle w:val="BlockText"/>
      </w:pPr>
      <w:r>
        <w:rPr>
          <w:rFonts w:hint="eastAsia"/>
        </w:rPr>
        <w:t xml:space="preserve">【先修知识】</w:t>
      </w:r>
    </w:p>
    <w:p>
      <w:pPr>
        <w:pStyle w:val="Compact"/>
        <w:numPr>
          <w:ilvl w:val="0"/>
          <w:numId w:val="4478"/>
        </w:numPr>
      </w:pPr>
      <w:r>
        <w:rPr>
          <w:rFonts w:hint="eastAsia"/>
        </w:rPr>
        <w:t xml:space="preserve">基础：Linux/网络/SQL/一种脚本语言（如</w:t>
      </w:r>
      <w:r>
        <w:t xml:space="preserve"> </w:t>
      </w:r>
      <w:r>
        <w:rPr>
          <w:rFonts w:hint="eastAsia"/>
        </w:rPr>
        <w:t xml:space="preserve">Python）</w:t>
      </w:r>
    </w:p>
    <w:p>
      <w:pPr>
        <w:pStyle w:val="Compact"/>
        <w:numPr>
          <w:ilvl w:val="0"/>
          <w:numId w:val="4478"/>
        </w:numPr>
      </w:pPr>
      <w:r>
        <w:rPr>
          <w:rFonts w:hint="eastAsia"/>
        </w:rPr>
        <w:t xml:space="preserve">大数据入门：分布式/存储与计算分离/批流概念</w:t>
      </w:r>
    </w:p>
    <w:p>
      <w:pPr>
        <w:pStyle w:val="Compact"/>
        <w:numPr>
          <w:ilvl w:val="0"/>
          <w:numId w:val="447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47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479"/>
        </w:numPr>
      </w:pPr>
      <w:r>
        <w:rPr>
          <w:rFonts w:hint="eastAsia"/>
        </w:rPr>
        <w:t xml:space="preserve">能完成</w:t>
      </w:r>
      <w:r>
        <w:t xml:space="preserve"> 1 </w:t>
      </w:r>
      <w:r>
        <w:rPr>
          <w:rFonts w:hint="eastAsia"/>
        </w:rPr>
        <w:t xml:space="preserve">个与本章紧密相关的动手实践</w:t>
      </w:r>
    </w:p>
    <w:p>
      <w:pPr>
        <w:pStyle w:val="Compact"/>
        <w:numPr>
          <w:ilvl w:val="0"/>
          <w:numId w:val="447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480"/>
        </w:numPr>
      </w:pPr>
      <w:r>
        <w:rPr>
          <w:rFonts w:hint="eastAsia"/>
        </w:rPr>
        <w:t xml:space="preserve">请补充本章关键术语及中英对照（参考术语表）</w:t>
      </w:r>
    </w:p>
    <w:p>
      <w:pPr>
        <w:pStyle w:val="BlockText"/>
      </w:pPr>
      <w:r>
        <w:rPr>
          <w:rFonts w:hint="eastAsia"/>
        </w:rPr>
        <w:t xml:space="preserve">【阅读提示】本节聚焦：15.5.2</w:t>
      </w:r>
      <w:r>
        <w:t xml:space="preserve"> </w:t>
      </w:r>
      <w:r>
        <w:rPr>
          <w:rFonts w:hint="eastAsia"/>
        </w:rPr>
        <w:t xml:space="preserve">患者健康监测系统测试。建议先看结构，再带着问题阅读，关注关键术语、流程与案例，结合自身项目做对照。</w:t>
      </w:r>
    </w:p>
    <w:p>
      <w:pPr>
        <w:pStyle w:val="FirstParagraph"/>
      </w:pPr>
      <w:r>
        <w:rPr>
          <w:rFonts w:hint="eastAsia"/>
        </w:rPr>
        <w:t xml:space="preserve">患者健康监测系统实时追踪患者健康状况，测试重点包括：</w:t>
      </w:r>
    </w:p>
    <w:p>
      <w:pPr>
        <w:pStyle w:val="BodyText"/>
      </w:pPr>
      <w:r>
        <w:rPr>
          <w:rFonts w:hint="eastAsia"/>
          <w:b/>
          <w:bCs/>
        </w:rPr>
        <w:t xml:space="preserve">测试要点</w:t>
      </w:r>
      <w:r>
        <w:rPr>
          <w:rFonts w:hint="eastAsia"/>
        </w:rPr>
        <w:t xml:space="preserve">：</w:t>
      </w:r>
    </w:p>
    <w:p>
      <w:pPr>
        <w:numPr>
          <w:ilvl w:val="0"/>
          <w:numId w:val="4481"/>
        </w:numPr>
      </w:pPr>
      <w:r>
        <w:rPr>
          <w:rFonts w:hint="eastAsia"/>
        </w:rPr>
        <w:t xml:space="preserve">生理参数监测准确性：验证各项生理参数监测的准确性</w:t>
      </w:r>
    </w:p>
    <w:p>
      <w:pPr>
        <w:numPr>
          <w:ilvl w:val="0"/>
          <w:numId w:val="4481"/>
        </w:numPr>
      </w:pPr>
      <w:r>
        <w:rPr>
          <w:rFonts w:hint="eastAsia"/>
        </w:rPr>
        <w:t xml:space="preserve">异常预警及时性：测试健康异常的预警时间和准确性</w:t>
      </w:r>
    </w:p>
    <w:p>
      <w:pPr>
        <w:numPr>
          <w:ilvl w:val="0"/>
          <w:numId w:val="4481"/>
        </w:numPr>
      </w:pPr>
      <w:r>
        <w:rPr>
          <w:rFonts w:hint="eastAsia"/>
        </w:rPr>
        <w:t xml:space="preserve">数据隐私保护：验证患者敏感数据的保护措施有效性</w:t>
      </w:r>
    </w:p>
    <w:p>
      <w:pPr>
        <w:pStyle w:val="BlockText"/>
      </w:pPr>
      <w:r>
        <w:rPr>
          <w:rFonts w:hint="eastAsia"/>
        </w:rPr>
        <w:t xml:space="preserve">【小结】</w:t>
      </w:r>
    </w:p>
    <w:p>
      <w:pPr>
        <w:numPr>
          <w:ilvl w:val="0"/>
          <w:numId w:val="4482"/>
        </w:numPr>
      </w:pPr>
      <w:r>
        <w:rPr>
          <w:rFonts w:hint="eastAsia"/>
        </w:rPr>
        <w:t xml:space="preserve">用</w:t>
      </w:r>
      <w:r>
        <w:t xml:space="preserve"> 3~5 </w:t>
      </w:r>
      <w:r>
        <w:rPr>
          <w:rFonts w:hint="eastAsia"/>
        </w:rPr>
        <w:t xml:space="preserve">条项目化要点复盘本章内容</w:t>
      </w:r>
    </w:p>
    <w:p>
      <w:pPr>
        <w:numPr>
          <w:ilvl w:val="0"/>
          <w:numId w:val="4482"/>
        </w:numPr>
      </w:pPr>
      <w:r>
        <w:rPr>
          <w:rFonts w:hint="eastAsia"/>
        </w:rPr>
        <w:t xml:space="preserve">指出易错点/反模式与纠正建议</w:t>
      </w:r>
    </w:p>
    <w:p>
      <w:pPr>
        <w:numPr>
          <w:ilvl w:val="0"/>
          <w:numId w:val="4482"/>
        </w:numPr>
      </w:pPr>
      <w:r>
        <w:rPr>
          <w:rFonts w:hint="eastAsia"/>
        </w:rPr>
        <w:t xml:space="preserve">给出可延伸阅读或下一步实践方向</w:t>
      </w:r>
    </w:p>
    <w:p>
      <w:pPr>
        <w:numPr>
          <w:ilvl w:val="0"/>
          <w:numId w:val="4482"/>
        </w:numPr>
      </w:pPr>
      <w:r>
        <w:rPr>
          <w:rFonts w:hint="eastAsia"/>
        </w:rPr>
        <w:t xml:space="preserve">多源数据整合：测试不同来源健康数据的整合准确性</w:t>
      </w:r>
    </w:p>
    <w:p>
      <w:pPr>
        <w:pStyle w:val="BlockText"/>
      </w:pPr>
      <w:r>
        <w:rPr>
          <w:rFonts w:hint="eastAsia"/>
        </w:rPr>
        <w:t xml:space="preserve">【章节重点难点总结】</w:t>
      </w:r>
    </w:p>
    <w:p>
      <w:pPr>
        <w:pStyle w:val="Compact"/>
        <w:numPr>
          <w:ilvl w:val="0"/>
          <w:numId w:val="4483"/>
        </w:numPr>
      </w:pPr>
      <w:r>
        <w:rPr>
          <w:rFonts w:hint="eastAsia"/>
        </w:rPr>
        <w:t xml:space="preserve">本节要点：梳理关键概念、流程与方法；明确输入输出与成功标准</w:t>
      </w:r>
    </w:p>
    <w:p>
      <w:pPr>
        <w:pStyle w:val="Compact"/>
        <w:numPr>
          <w:ilvl w:val="0"/>
          <w:numId w:val="448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484"/>
        </w:numPr>
      </w:pPr>
      <w:r>
        <w:rPr>
          <w:rFonts w:hint="eastAsia"/>
        </w:rPr>
        <w:t xml:space="preserve">结合你的项目，描述本节主题的一个实践场景，并给出验证要点。</w:t>
      </w:r>
    </w:p>
    <w:p>
      <w:pPr>
        <w:pStyle w:val="Compact"/>
        <w:numPr>
          <w:ilvl w:val="0"/>
          <w:numId w:val="4484"/>
        </w:numPr>
      </w:pPr>
      <w:r>
        <w:rPr>
          <w:rFonts w:hint="eastAsia"/>
        </w:rPr>
        <w:t xml:space="preserve">列出2-3个风险点/常见陷阱，并给出可操作的规避建议。</w:t>
      </w:r>
    </w:p>
    <w:bookmarkStart w:id="5295" w:name="学习目标-1230"/>
    <w:p>
      <w:pPr>
        <w:pStyle w:val="Heading4"/>
      </w:pPr>
      <w:r>
        <w:rPr>
          <w:rFonts w:hint="eastAsia"/>
        </w:rPr>
        <w:t xml:space="preserve">学习目标</w:t>
      </w:r>
    </w:p>
    <w:bookmarkEnd w:id="5295"/>
    <w:bookmarkStart w:id="5296" w:name="小结-1230"/>
    <w:p>
      <w:pPr>
        <w:pStyle w:val="Heading4"/>
      </w:pPr>
      <w:r>
        <w:rPr>
          <w:rFonts w:hint="eastAsia"/>
        </w:rPr>
        <w:t xml:space="preserve">小结</w:t>
      </w:r>
    </w:p>
    <w:bookmarkEnd w:id="5296"/>
    <w:bookmarkStart w:id="5297" w:name="练习-1230"/>
    <w:p>
      <w:pPr>
        <w:pStyle w:val="Heading4"/>
      </w:pPr>
      <w:r>
        <w:rPr>
          <w:rFonts w:hint="eastAsia"/>
        </w:rPr>
        <w:t xml:space="preserve">练习</w:t>
      </w:r>
    </w:p>
    <w:bookmarkEnd w:id="5297"/>
    <w:bookmarkEnd w:id="5298"/>
    <w:bookmarkStart w:id="5302" w:name="X8de1644d2fa752e46448e52b3789cb19d1d223e"/>
    <w:p>
      <w:pPr>
        <w:pStyle w:val="Heading3"/>
      </w:pPr>
      <w:r>
        <w:t xml:space="preserve">15.5.3 </w:t>
      </w:r>
      <w:r>
        <w:rPr>
          <w:rFonts w:hint="eastAsia"/>
        </w:rPr>
        <w:t xml:space="preserve">医疗决策支持系统测试</w:t>
      </w:r>
    </w:p>
    <w:p>
      <w:pPr>
        <w:pStyle w:val="BlockText"/>
      </w:pPr>
      <w:r>
        <w:rPr>
          <w:rFonts w:hint="eastAsia"/>
        </w:rPr>
        <w:t xml:space="preserve">【先修知识】</w:t>
      </w:r>
    </w:p>
    <w:p>
      <w:pPr>
        <w:pStyle w:val="Compact"/>
        <w:numPr>
          <w:ilvl w:val="0"/>
          <w:numId w:val="4485"/>
        </w:numPr>
      </w:pPr>
      <w:r>
        <w:rPr>
          <w:rFonts w:hint="eastAsia"/>
        </w:rPr>
        <w:t xml:space="preserve">基础：Linux/网络/SQL/一种脚本语言（如</w:t>
      </w:r>
      <w:r>
        <w:t xml:space="preserve"> </w:t>
      </w:r>
      <w:r>
        <w:rPr>
          <w:rFonts w:hint="eastAsia"/>
        </w:rPr>
        <w:t xml:space="preserve">Python）</w:t>
      </w:r>
    </w:p>
    <w:p>
      <w:pPr>
        <w:pStyle w:val="Compact"/>
        <w:numPr>
          <w:ilvl w:val="0"/>
          <w:numId w:val="4485"/>
        </w:numPr>
      </w:pPr>
      <w:r>
        <w:rPr>
          <w:rFonts w:hint="eastAsia"/>
        </w:rPr>
        <w:t xml:space="preserve">大数据入门：分布式/存储与计算分离/批流概念</w:t>
      </w:r>
    </w:p>
    <w:p>
      <w:pPr>
        <w:pStyle w:val="Compact"/>
        <w:numPr>
          <w:ilvl w:val="0"/>
          <w:numId w:val="448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48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486"/>
        </w:numPr>
      </w:pPr>
      <w:r>
        <w:rPr>
          <w:rFonts w:hint="eastAsia"/>
        </w:rPr>
        <w:t xml:space="preserve">能完成</w:t>
      </w:r>
      <w:r>
        <w:t xml:space="preserve"> 1 </w:t>
      </w:r>
      <w:r>
        <w:rPr>
          <w:rFonts w:hint="eastAsia"/>
        </w:rPr>
        <w:t xml:space="preserve">个与本章紧密相关的动手实践</w:t>
      </w:r>
    </w:p>
    <w:p>
      <w:pPr>
        <w:pStyle w:val="Compact"/>
        <w:numPr>
          <w:ilvl w:val="0"/>
          <w:numId w:val="448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487"/>
        </w:numPr>
      </w:pPr>
      <w:r>
        <w:rPr>
          <w:rFonts w:hint="eastAsia"/>
        </w:rPr>
        <w:t xml:space="preserve">请补充本章关键术语及中英对照（参考术语表）</w:t>
      </w:r>
    </w:p>
    <w:p>
      <w:pPr>
        <w:pStyle w:val="BlockText"/>
      </w:pPr>
      <w:r>
        <w:rPr>
          <w:rFonts w:hint="eastAsia"/>
        </w:rPr>
        <w:t xml:space="preserve">【阅读提示】本节聚焦：15.5.3</w:t>
      </w:r>
      <w:r>
        <w:t xml:space="preserve"> </w:t>
      </w:r>
      <w:r>
        <w:rPr>
          <w:rFonts w:hint="eastAsia"/>
        </w:rPr>
        <w:t xml:space="preserve">医疗决策支持系统测试。建议先看结构，再带着问题阅读，关注关键术语、流程与案例，结合自身项目做对照。</w:t>
      </w:r>
    </w:p>
    <w:p>
      <w:pPr>
        <w:pStyle w:val="FirstParagraph"/>
      </w:pPr>
      <w:r>
        <w:rPr>
          <w:rFonts w:hint="eastAsia"/>
        </w:rPr>
        <w:t xml:space="preserve">医疗决策支持系统辅助医生制定治疗方案，测试重点包括：</w:t>
      </w:r>
    </w:p>
    <w:p>
      <w:pPr>
        <w:pStyle w:val="BodyText"/>
      </w:pPr>
      <w:r>
        <w:rPr>
          <w:rFonts w:hint="eastAsia"/>
          <w:b/>
          <w:bCs/>
        </w:rPr>
        <w:t xml:space="preserve">测试要点</w:t>
      </w:r>
      <w:r>
        <w:rPr>
          <w:rFonts w:hint="eastAsia"/>
        </w:rPr>
        <w:t xml:space="preserve">：</w:t>
      </w:r>
    </w:p>
    <w:p>
      <w:pPr>
        <w:numPr>
          <w:ilvl w:val="0"/>
          <w:numId w:val="4488"/>
        </w:numPr>
      </w:pPr>
      <w:r>
        <w:rPr>
          <w:rFonts w:hint="eastAsia"/>
        </w:rPr>
        <w:t xml:space="preserve">治疗方案推荐准确性：验证治疗方案推荐的合理性和有效性</w:t>
      </w:r>
    </w:p>
    <w:p>
      <w:pPr>
        <w:numPr>
          <w:ilvl w:val="0"/>
          <w:numId w:val="4488"/>
        </w:numPr>
      </w:pPr>
      <w:r>
        <w:rPr>
          <w:rFonts w:hint="eastAsia"/>
        </w:rPr>
        <w:t xml:space="preserve">药物相互作用检测：测试药物相互作用的检测准确性</w:t>
      </w:r>
    </w:p>
    <w:p>
      <w:pPr>
        <w:numPr>
          <w:ilvl w:val="0"/>
          <w:numId w:val="4488"/>
        </w:numPr>
      </w:pPr>
      <w:r>
        <w:rPr>
          <w:rFonts w:hint="eastAsia"/>
        </w:rPr>
        <w:t xml:space="preserve">风险预测准确性：验证基于患者数据的风险预测准确性</w:t>
      </w:r>
    </w:p>
    <w:p>
      <w:pPr>
        <w:pStyle w:val="BlockText"/>
      </w:pPr>
      <w:r>
        <w:rPr>
          <w:rFonts w:hint="eastAsia"/>
        </w:rPr>
        <w:t xml:space="preserve">【小结】</w:t>
      </w:r>
    </w:p>
    <w:p>
      <w:pPr>
        <w:numPr>
          <w:ilvl w:val="0"/>
          <w:numId w:val="4489"/>
        </w:numPr>
      </w:pPr>
      <w:r>
        <w:rPr>
          <w:rFonts w:hint="eastAsia"/>
        </w:rPr>
        <w:t xml:space="preserve">用</w:t>
      </w:r>
      <w:r>
        <w:t xml:space="preserve"> 3~5 </w:t>
      </w:r>
      <w:r>
        <w:rPr>
          <w:rFonts w:hint="eastAsia"/>
        </w:rPr>
        <w:t xml:space="preserve">条项目化要点复盘本章内容</w:t>
      </w:r>
    </w:p>
    <w:p>
      <w:pPr>
        <w:numPr>
          <w:ilvl w:val="0"/>
          <w:numId w:val="4489"/>
        </w:numPr>
      </w:pPr>
      <w:r>
        <w:rPr>
          <w:rFonts w:hint="eastAsia"/>
        </w:rPr>
        <w:t xml:space="preserve">指出易错点/反模式与纠正建议</w:t>
      </w:r>
    </w:p>
    <w:p>
      <w:pPr>
        <w:numPr>
          <w:ilvl w:val="0"/>
          <w:numId w:val="4489"/>
        </w:numPr>
      </w:pPr>
      <w:r>
        <w:rPr>
          <w:rFonts w:hint="eastAsia"/>
        </w:rPr>
        <w:t xml:space="preserve">给出可延伸阅读或下一步实践方向</w:t>
      </w:r>
    </w:p>
    <w:p>
      <w:pPr>
        <w:numPr>
          <w:ilvl w:val="0"/>
          <w:numId w:val="4489"/>
        </w:numPr>
      </w:pPr>
      <w:r>
        <w:rPr>
          <w:rFonts w:hint="eastAsia"/>
        </w:rPr>
        <w:t xml:space="preserve">临床指南依从性：测试系统对临床指南的遵循程度</w:t>
      </w:r>
    </w:p>
    <w:p>
      <w:pPr>
        <w:pStyle w:val="BlockText"/>
      </w:pPr>
      <w:r>
        <w:rPr>
          <w:rFonts w:hint="eastAsia"/>
        </w:rPr>
        <w:t xml:space="preserve">【章节重点难点总结】</w:t>
      </w:r>
    </w:p>
    <w:p>
      <w:pPr>
        <w:pStyle w:val="Compact"/>
        <w:numPr>
          <w:ilvl w:val="0"/>
          <w:numId w:val="4490"/>
        </w:numPr>
      </w:pPr>
      <w:r>
        <w:rPr>
          <w:rFonts w:hint="eastAsia"/>
        </w:rPr>
        <w:t xml:space="preserve">本节要点：梳理关键概念、流程与方法；明确输入输出与成功标准</w:t>
      </w:r>
    </w:p>
    <w:p>
      <w:pPr>
        <w:pStyle w:val="Compact"/>
        <w:numPr>
          <w:ilvl w:val="0"/>
          <w:numId w:val="449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491"/>
        </w:numPr>
      </w:pPr>
      <w:r>
        <w:rPr>
          <w:rFonts w:hint="eastAsia"/>
        </w:rPr>
        <w:t xml:space="preserve">结合你的项目，描述本节主题的一个实践场景，并给出验证要点。</w:t>
      </w:r>
    </w:p>
    <w:p>
      <w:pPr>
        <w:pStyle w:val="Compact"/>
        <w:numPr>
          <w:ilvl w:val="0"/>
          <w:numId w:val="4491"/>
        </w:numPr>
      </w:pPr>
      <w:r>
        <w:rPr>
          <w:rFonts w:hint="eastAsia"/>
        </w:rPr>
        <w:t xml:space="preserve">列出2-3个风险点/常见陷阱，并给出可操作的规避建议。</w:t>
      </w:r>
    </w:p>
    <w:bookmarkStart w:id="5299" w:name="学习目标-1231"/>
    <w:p>
      <w:pPr>
        <w:pStyle w:val="Heading4"/>
      </w:pPr>
      <w:r>
        <w:rPr>
          <w:rFonts w:hint="eastAsia"/>
        </w:rPr>
        <w:t xml:space="preserve">学习目标</w:t>
      </w:r>
    </w:p>
    <w:bookmarkEnd w:id="5299"/>
    <w:bookmarkStart w:id="5300" w:name="小结-1231"/>
    <w:p>
      <w:pPr>
        <w:pStyle w:val="Heading4"/>
      </w:pPr>
      <w:r>
        <w:rPr>
          <w:rFonts w:hint="eastAsia"/>
        </w:rPr>
        <w:t xml:space="preserve">小结</w:t>
      </w:r>
    </w:p>
    <w:bookmarkEnd w:id="5300"/>
    <w:bookmarkStart w:id="5301" w:name="练习-1231"/>
    <w:p>
      <w:pPr>
        <w:pStyle w:val="Heading4"/>
      </w:pPr>
      <w:r>
        <w:rPr>
          <w:rFonts w:hint="eastAsia"/>
        </w:rPr>
        <w:t xml:space="preserve">练习</w:t>
      </w:r>
    </w:p>
    <w:bookmarkEnd w:id="5301"/>
    <w:bookmarkEnd w:id="5302"/>
    <w:bookmarkStart w:id="5303" w:name="Xfc1a7da962aa6f2f742f60d91a7c6ab8675c680"/>
    <w:p>
      <w:pPr>
        <w:pStyle w:val="Heading3"/>
      </w:pPr>
      <w:r>
        <w:t xml:space="preserve">15.5.4 </w:t>
      </w:r>
      <w:r>
        <w:rPr>
          <w:rFonts w:hint="eastAsia"/>
        </w:rPr>
        <w:t xml:space="preserve">医疗数据合规性测试</w:t>
      </w:r>
    </w:p>
    <w:p>
      <w:pPr>
        <w:pStyle w:val="BlockText"/>
      </w:pPr>
      <w:r>
        <w:rPr>
          <w:rFonts w:hint="eastAsia"/>
        </w:rPr>
        <w:t xml:space="preserve">【先修知识】</w:t>
      </w:r>
    </w:p>
    <w:p>
      <w:pPr>
        <w:pStyle w:val="Compact"/>
        <w:numPr>
          <w:ilvl w:val="0"/>
          <w:numId w:val="4492"/>
        </w:numPr>
      </w:pPr>
      <w:r>
        <w:rPr>
          <w:rFonts w:hint="eastAsia"/>
        </w:rPr>
        <w:t xml:space="preserve">基础：Linux/网络/SQL/一种脚本语言（如</w:t>
      </w:r>
      <w:r>
        <w:t xml:space="preserve"> </w:t>
      </w:r>
      <w:r>
        <w:rPr>
          <w:rFonts w:hint="eastAsia"/>
        </w:rPr>
        <w:t xml:space="preserve">Python）</w:t>
      </w:r>
    </w:p>
    <w:p>
      <w:pPr>
        <w:pStyle w:val="Compact"/>
        <w:numPr>
          <w:ilvl w:val="0"/>
          <w:numId w:val="4492"/>
        </w:numPr>
      </w:pPr>
      <w:r>
        <w:rPr>
          <w:rFonts w:hint="eastAsia"/>
        </w:rPr>
        <w:t xml:space="preserve">大数据入门：分布式/存储与计算分离/批流概念</w:t>
      </w:r>
    </w:p>
    <w:p>
      <w:pPr>
        <w:pStyle w:val="Compact"/>
        <w:numPr>
          <w:ilvl w:val="0"/>
          <w:numId w:val="449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49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493"/>
        </w:numPr>
      </w:pPr>
      <w:r>
        <w:rPr>
          <w:rFonts w:hint="eastAsia"/>
        </w:rPr>
        <w:t xml:space="preserve">能完成</w:t>
      </w:r>
      <w:r>
        <w:t xml:space="preserve"> 1 </w:t>
      </w:r>
      <w:r>
        <w:rPr>
          <w:rFonts w:hint="eastAsia"/>
        </w:rPr>
        <w:t xml:space="preserve">个与本章紧密相关的动手实践</w:t>
      </w:r>
    </w:p>
    <w:p>
      <w:pPr>
        <w:pStyle w:val="Compact"/>
        <w:numPr>
          <w:ilvl w:val="0"/>
          <w:numId w:val="449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494"/>
        </w:numPr>
      </w:pPr>
      <w:r>
        <w:rPr>
          <w:rFonts w:hint="eastAsia"/>
        </w:rPr>
        <w:t xml:space="preserve">请补充本章关键术语及中英对照（参考术语表）</w:t>
      </w:r>
    </w:p>
    <w:p>
      <w:pPr>
        <w:pStyle w:val="BlockText"/>
      </w:pPr>
      <w:r>
        <w:rPr>
          <w:rFonts w:hint="eastAsia"/>
        </w:rPr>
        <w:t xml:space="preserve">【阅读提示】本节聚焦：15.5.4</w:t>
      </w:r>
      <w:r>
        <w:t xml:space="preserve"> </w:t>
      </w:r>
      <w:r>
        <w:rPr>
          <w:rFonts w:hint="eastAsia"/>
        </w:rPr>
        <w:t xml:space="preserve">医疗数据合规性测试。建议先看结构，再带着问题阅读，关注关键术语、流程与案例，结合自身项目做对照。</w:t>
      </w:r>
    </w:p>
    <w:p>
      <w:pPr>
        <w:pStyle w:val="FirstParagraph"/>
      </w:pPr>
      <w:r>
        <w:rPr>
          <w:rFonts w:hint="eastAsia"/>
        </w:rPr>
        <w:t xml:space="preserve">医疗数据受严格监管，测试重点包括：</w:t>
      </w:r>
    </w:p>
    <w:p>
      <w:pPr>
        <w:pStyle w:val="BodyText"/>
      </w:pPr>
      <w:r>
        <w:rPr>
          <w:rFonts w:hint="eastAsia"/>
          <w:b/>
          <w:bCs/>
        </w:rPr>
        <w:t xml:space="preserve">测试要点</w:t>
      </w:r>
      <w:r>
        <w:rPr>
          <w:rFonts w:hint="eastAsia"/>
        </w:rPr>
        <w:t xml:space="preserve">：</w:t>
      </w:r>
    </w:p>
    <w:p>
      <w:pPr>
        <w:numPr>
          <w:ilvl w:val="0"/>
          <w:numId w:val="4495"/>
        </w:numPr>
      </w:pPr>
      <w:r>
        <w:rPr>
          <w:rFonts w:hint="eastAsia"/>
        </w:rPr>
        <w:t xml:space="preserve">HIPAA合规性：验证符合HIPAA等医疗数据保护法规</w:t>
      </w:r>
    </w:p>
    <w:p>
      <w:pPr>
        <w:numPr>
          <w:ilvl w:val="0"/>
          <w:numId w:val="4495"/>
        </w:numPr>
      </w:pPr>
      <w:r>
        <w:rPr>
          <w:rFonts w:hint="eastAsia"/>
        </w:rPr>
        <w:t xml:space="preserve">数据脱敏有效性：测试患者数据脱敏的彻底性</w:t>
      </w:r>
    </w:p>
    <w:p>
      <w:pPr>
        <w:numPr>
          <w:ilvl w:val="0"/>
          <w:numId w:val="4495"/>
        </w:numPr>
      </w:pPr>
      <w:r>
        <w:rPr>
          <w:rFonts w:hint="eastAsia"/>
        </w:rPr>
        <w:t xml:space="preserve">访问控制有效性：验证基于角色的访问控制准确性</w:t>
      </w:r>
    </w:p>
    <w:p>
      <w:pPr>
        <w:pStyle w:val="BlockText"/>
      </w:pPr>
      <w:r>
        <w:rPr>
          <w:rFonts w:hint="eastAsia"/>
        </w:rPr>
        <w:t xml:space="preserve">【小结】</w:t>
      </w:r>
    </w:p>
    <w:p>
      <w:pPr>
        <w:numPr>
          <w:ilvl w:val="0"/>
          <w:numId w:val="4496"/>
        </w:numPr>
      </w:pPr>
      <w:r>
        <w:rPr>
          <w:rFonts w:hint="eastAsia"/>
        </w:rPr>
        <w:t xml:space="preserve">用</w:t>
      </w:r>
      <w:r>
        <w:t xml:space="preserve"> 3~5 </w:t>
      </w:r>
      <w:r>
        <w:rPr>
          <w:rFonts w:hint="eastAsia"/>
        </w:rPr>
        <w:t xml:space="preserve">条项目化要点复盘本章内容</w:t>
      </w:r>
    </w:p>
    <w:p>
      <w:pPr>
        <w:numPr>
          <w:ilvl w:val="0"/>
          <w:numId w:val="4496"/>
        </w:numPr>
      </w:pPr>
      <w:r>
        <w:rPr>
          <w:rFonts w:hint="eastAsia"/>
        </w:rPr>
        <w:t xml:space="preserve">指出易错点/反模式与纠正建议</w:t>
      </w:r>
    </w:p>
    <w:p>
      <w:pPr>
        <w:numPr>
          <w:ilvl w:val="0"/>
          <w:numId w:val="4496"/>
        </w:numPr>
      </w:pPr>
      <w:r>
        <w:rPr>
          <w:rFonts w:hint="eastAsia"/>
        </w:rPr>
        <w:t xml:space="preserve">给出可延伸阅读或下一步实践方向</w:t>
      </w:r>
    </w:p>
    <w:p>
      <w:pPr>
        <w:numPr>
          <w:ilvl w:val="0"/>
          <w:numId w:val="4496"/>
        </w:numPr>
      </w:pPr>
      <w:r>
        <w:rPr>
          <w:rFonts w:hint="eastAsia"/>
        </w:rPr>
        <w:t xml:space="preserve">数据完整性保护：确保医疗数据不被未授权修改</w:t>
      </w:r>
    </w:p>
    <w:p>
      <w:pPr>
        <w:pStyle w:val="BlockText"/>
      </w:pPr>
      <w:r>
        <w:rPr>
          <w:rFonts w:hint="eastAsia"/>
        </w:rPr>
        <w:t xml:space="preserve">【章节重点难点总结】</w:t>
      </w:r>
    </w:p>
    <w:p>
      <w:pPr>
        <w:pStyle w:val="Compact"/>
        <w:numPr>
          <w:ilvl w:val="0"/>
          <w:numId w:val="4497"/>
        </w:numPr>
      </w:pPr>
      <w:r>
        <w:rPr>
          <w:rFonts w:hint="eastAsia"/>
        </w:rPr>
        <w:t xml:space="preserve">本节要点：梳理关键概念、流程与方法；明确输入输出与成功标准</w:t>
      </w:r>
    </w:p>
    <w:p>
      <w:pPr>
        <w:pStyle w:val="Compact"/>
        <w:numPr>
          <w:ilvl w:val="0"/>
          <w:numId w:val="449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498"/>
        </w:numPr>
      </w:pPr>
      <w:r>
        <w:rPr>
          <w:rFonts w:hint="eastAsia"/>
        </w:rPr>
        <w:t xml:space="preserve">结合你的项目，描述本节主题的一个实践场景，并给出验证要点。</w:t>
      </w:r>
    </w:p>
    <w:p>
      <w:pPr>
        <w:pStyle w:val="Compact"/>
        <w:numPr>
          <w:ilvl w:val="0"/>
          <w:numId w:val="4498"/>
        </w:numPr>
      </w:pPr>
      <w:r>
        <w:rPr>
          <w:rFonts w:hint="eastAsia"/>
        </w:rPr>
        <w:t xml:space="preserve">列出2-3个风险点/常见陷阱，并给出可操作的规避建议。</w:t>
      </w:r>
    </w:p>
    <w:bookmarkEnd w:id="5303"/>
    <w:bookmarkStart w:id="5304" w:name="学习目标-1232"/>
    <w:p>
      <w:pPr>
        <w:pStyle w:val="Heading3"/>
      </w:pPr>
      <w:r>
        <w:rPr>
          <w:rFonts w:hint="eastAsia"/>
        </w:rPr>
        <w:t xml:space="preserve">学习目标</w:t>
      </w:r>
    </w:p>
    <w:bookmarkEnd w:id="5304"/>
    <w:bookmarkStart w:id="5305" w:name="小结-1232"/>
    <w:p>
      <w:pPr>
        <w:pStyle w:val="Heading3"/>
      </w:pPr>
      <w:r>
        <w:rPr>
          <w:rFonts w:hint="eastAsia"/>
        </w:rPr>
        <w:t xml:space="preserve">小结</w:t>
      </w:r>
    </w:p>
    <w:bookmarkEnd w:id="5305"/>
    <w:bookmarkStart w:id="5309" w:name="练习-1232"/>
    <w:p>
      <w:pPr>
        <w:pStyle w:val="Heading3"/>
      </w:pPr>
      <w:r>
        <w:rPr>
          <w:rFonts w:hint="eastAsia"/>
        </w:rPr>
        <w:t xml:space="preserve">练习</w:t>
      </w:r>
    </w:p>
    <w:bookmarkStart w:id="5306" w:name="学习目标-1233"/>
    <w:p>
      <w:pPr>
        <w:pStyle w:val="Heading4"/>
      </w:pPr>
      <w:r>
        <w:rPr>
          <w:rFonts w:hint="eastAsia"/>
        </w:rPr>
        <w:t xml:space="preserve">学习目标</w:t>
      </w:r>
    </w:p>
    <w:bookmarkEnd w:id="5306"/>
    <w:bookmarkStart w:id="5307" w:name="小结-1233"/>
    <w:p>
      <w:pPr>
        <w:pStyle w:val="Heading4"/>
      </w:pPr>
      <w:r>
        <w:rPr>
          <w:rFonts w:hint="eastAsia"/>
        </w:rPr>
        <w:t xml:space="preserve">小结</w:t>
      </w:r>
    </w:p>
    <w:bookmarkEnd w:id="5307"/>
    <w:bookmarkStart w:id="5308" w:name="练习-1233"/>
    <w:p>
      <w:pPr>
        <w:pStyle w:val="Heading4"/>
      </w:pPr>
      <w:r>
        <w:rPr>
          <w:rFonts w:hint="eastAsia"/>
        </w:rPr>
        <w:t xml:space="preserve">练习</w:t>
      </w:r>
    </w:p>
    <w:bookmarkEnd w:id="5308"/>
    <w:bookmarkEnd w:id="5309"/>
    <w:bookmarkEnd w:id="5310"/>
    <w:bookmarkStart w:id="5330" w:name="X202c3906beb15f1b214618ba4fc98451ff75b62"/>
    <w:p>
      <w:pPr>
        <w:pStyle w:val="Heading2"/>
      </w:pPr>
      <w:r>
        <w:t xml:space="preserve">15.6 </w:t>
      </w:r>
      <w:r>
        <w:rPr>
          <w:rFonts w:hint="eastAsia"/>
        </w:rPr>
        <w:t xml:space="preserve">交通行业大数据测试</w:t>
      </w:r>
    </w:p>
    <w:p>
      <w:pPr>
        <w:pStyle w:val="BlockText"/>
      </w:pPr>
      <w:r>
        <w:rPr>
          <w:rFonts w:hint="eastAsia"/>
        </w:rPr>
        <w:t xml:space="preserve">【阅读提示】本节聚焦：15.10.2</w:t>
      </w:r>
      <w:r>
        <w:t xml:space="preserve"> </w:t>
      </w:r>
      <w:r>
        <w:rPr>
          <w:rFonts w:hint="eastAsia"/>
        </w:rPr>
        <w:t xml:space="preserve">测试策略类问题。建议先看结构，再带着问题阅读，关注关键术语、流程与案例，结合自身项目做对照。</w:t>
      </w:r>
    </w:p>
    <w:bookmarkStart w:id="5314" w:name="Xaa03fe2a432365672645d16ef000a95ce8214ce"/>
    <w:p>
      <w:pPr>
        <w:pStyle w:val="Heading3"/>
      </w:pPr>
      <w:r>
        <w:t xml:space="preserve">15.6.1 </w:t>
      </w:r>
      <w:r>
        <w:rPr>
          <w:rFonts w:hint="eastAsia"/>
        </w:rPr>
        <w:t xml:space="preserve">交通流量预测系统测试</w:t>
      </w:r>
    </w:p>
    <w:p>
      <w:pPr>
        <w:pStyle w:val="BlockText"/>
      </w:pPr>
      <w:r>
        <w:rPr>
          <w:rFonts w:hint="eastAsia"/>
        </w:rPr>
        <w:t xml:space="preserve">【先修知识】</w:t>
      </w:r>
    </w:p>
    <w:p>
      <w:pPr>
        <w:pStyle w:val="Compact"/>
        <w:numPr>
          <w:ilvl w:val="0"/>
          <w:numId w:val="4499"/>
        </w:numPr>
      </w:pPr>
      <w:r>
        <w:rPr>
          <w:rFonts w:hint="eastAsia"/>
        </w:rPr>
        <w:t xml:space="preserve">基础：Linux/网络/SQL/一种脚本语言（如</w:t>
      </w:r>
      <w:r>
        <w:t xml:space="preserve"> </w:t>
      </w:r>
      <w:r>
        <w:rPr>
          <w:rFonts w:hint="eastAsia"/>
        </w:rPr>
        <w:t xml:space="preserve">Python）</w:t>
      </w:r>
    </w:p>
    <w:p>
      <w:pPr>
        <w:pStyle w:val="Compact"/>
        <w:numPr>
          <w:ilvl w:val="0"/>
          <w:numId w:val="4499"/>
        </w:numPr>
      </w:pPr>
      <w:r>
        <w:rPr>
          <w:rFonts w:hint="eastAsia"/>
        </w:rPr>
        <w:t xml:space="preserve">大数据入门：分布式/存储与计算分离/批流概念</w:t>
      </w:r>
    </w:p>
    <w:p>
      <w:pPr>
        <w:pStyle w:val="Compact"/>
        <w:numPr>
          <w:ilvl w:val="0"/>
          <w:numId w:val="449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50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500"/>
        </w:numPr>
      </w:pPr>
      <w:r>
        <w:rPr>
          <w:rFonts w:hint="eastAsia"/>
        </w:rPr>
        <w:t xml:space="preserve">能完成</w:t>
      </w:r>
      <w:r>
        <w:t xml:space="preserve"> 1 </w:t>
      </w:r>
      <w:r>
        <w:rPr>
          <w:rFonts w:hint="eastAsia"/>
        </w:rPr>
        <w:t xml:space="preserve">个与本章紧密相关的动手实践</w:t>
      </w:r>
    </w:p>
    <w:p>
      <w:pPr>
        <w:pStyle w:val="Compact"/>
        <w:numPr>
          <w:ilvl w:val="0"/>
          <w:numId w:val="450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501"/>
        </w:numPr>
      </w:pPr>
      <w:r>
        <w:rPr>
          <w:rFonts w:hint="eastAsia"/>
        </w:rPr>
        <w:t xml:space="preserve">请补充本章关键术语及中英对照（参考术语表）</w:t>
      </w:r>
    </w:p>
    <w:p>
      <w:pPr>
        <w:pStyle w:val="BlockText"/>
      </w:pPr>
      <w:r>
        <w:rPr>
          <w:rFonts w:hint="eastAsia"/>
        </w:rPr>
        <w:t xml:space="preserve">【阅读提示】本节聚焦：15.6.1</w:t>
      </w:r>
      <w:r>
        <w:t xml:space="preserve"> </w:t>
      </w:r>
      <w:r>
        <w:rPr>
          <w:rFonts w:hint="eastAsia"/>
        </w:rPr>
        <w:t xml:space="preserve">交通流量预测系统测试。建议先看结构，再带着问题阅读，关注关键术语、流程与案例，结合自身项目做对照。</w:t>
      </w:r>
    </w:p>
    <w:p>
      <w:pPr>
        <w:pStyle w:val="FirstParagraph"/>
      </w:pPr>
      <w:r>
        <w:rPr>
          <w:rFonts w:hint="eastAsia"/>
        </w:rPr>
        <w:t xml:space="preserve">交通流量预测系统帮助优化交通管理，测试重点包括：</w:t>
      </w:r>
    </w:p>
    <w:p>
      <w:pPr>
        <w:pStyle w:val="BodyText"/>
      </w:pPr>
      <w:r>
        <w:rPr>
          <w:rFonts w:hint="eastAsia"/>
          <w:b/>
          <w:bCs/>
        </w:rPr>
        <w:t xml:space="preserve">测试要点</w:t>
      </w:r>
      <w:r>
        <w:rPr>
          <w:rFonts w:hint="eastAsia"/>
        </w:rPr>
        <w:t xml:space="preserve">：</w:t>
      </w:r>
    </w:p>
    <w:p>
      <w:pPr>
        <w:numPr>
          <w:ilvl w:val="0"/>
          <w:numId w:val="4502"/>
        </w:numPr>
      </w:pPr>
      <w:r>
        <w:rPr>
          <w:rFonts w:hint="eastAsia"/>
        </w:rPr>
        <w:t xml:space="preserve">短期预测准确性：验证15分钟到1小时的流量预测准确性</w:t>
      </w:r>
    </w:p>
    <w:p>
      <w:pPr>
        <w:numPr>
          <w:ilvl w:val="0"/>
          <w:numId w:val="4502"/>
        </w:numPr>
      </w:pPr>
      <w:r>
        <w:rPr>
          <w:rFonts w:hint="eastAsia"/>
        </w:rPr>
        <w:t xml:space="preserve">长期预测可靠性：测试日、周、月级别的流量趋势预测</w:t>
      </w:r>
    </w:p>
    <w:p>
      <w:pPr>
        <w:numPr>
          <w:ilvl w:val="0"/>
          <w:numId w:val="4502"/>
        </w:numPr>
      </w:pPr>
      <w:r>
        <w:rPr>
          <w:rFonts w:hint="eastAsia"/>
        </w:rPr>
        <w:t xml:space="preserve">特殊事件影响：测试系统对特殊事件（如节假日、大型活动）的预测能力</w:t>
      </w:r>
    </w:p>
    <w:p>
      <w:pPr>
        <w:pStyle w:val="BlockText"/>
      </w:pPr>
      <w:r>
        <w:rPr>
          <w:rFonts w:hint="eastAsia"/>
        </w:rPr>
        <w:t xml:space="preserve">【小结】</w:t>
      </w:r>
    </w:p>
    <w:p>
      <w:pPr>
        <w:numPr>
          <w:ilvl w:val="0"/>
          <w:numId w:val="4503"/>
        </w:numPr>
      </w:pPr>
      <w:r>
        <w:rPr>
          <w:rFonts w:hint="eastAsia"/>
        </w:rPr>
        <w:t xml:space="preserve">用</w:t>
      </w:r>
      <w:r>
        <w:t xml:space="preserve"> 3~5 </w:t>
      </w:r>
      <w:r>
        <w:rPr>
          <w:rFonts w:hint="eastAsia"/>
        </w:rPr>
        <w:t xml:space="preserve">条项目化要点复盘本章内容</w:t>
      </w:r>
    </w:p>
    <w:p>
      <w:pPr>
        <w:numPr>
          <w:ilvl w:val="0"/>
          <w:numId w:val="4503"/>
        </w:numPr>
      </w:pPr>
      <w:r>
        <w:rPr>
          <w:rFonts w:hint="eastAsia"/>
        </w:rPr>
        <w:t xml:space="preserve">指出易错点/反模式与纠正建议</w:t>
      </w:r>
    </w:p>
    <w:p>
      <w:pPr>
        <w:numPr>
          <w:ilvl w:val="0"/>
          <w:numId w:val="4503"/>
        </w:numPr>
      </w:pPr>
      <w:r>
        <w:rPr>
          <w:rFonts w:hint="eastAsia"/>
        </w:rPr>
        <w:t xml:space="preserve">给出可延伸阅读或下一步实践方向</w:t>
      </w:r>
    </w:p>
    <w:p>
      <w:pPr>
        <w:numPr>
          <w:ilvl w:val="0"/>
          <w:numId w:val="4503"/>
        </w:numPr>
      </w:pPr>
      <w:r>
        <w:rPr>
          <w:rFonts w:hint="eastAsia"/>
        </w:rPr>
        <w:t xml:space="preserve">多源数据融合：验证交通摄像头、GPS、传感器等多源数据的整合效果</w:t>
      </w:r>
    </w:p>
    <w:p>
      <w:pPr>
        <w:pStyle w:val="BlockText"/>
      </w:pPr>
      <w:r>
        <w:rPr>
          <w:rFonts w:hint="eastAsia"/>
        </w:rPr>
        <w:t xml:space="preserve">【章节重点难点总结】</w:t>
      </w:r>
    </w:p>
    <w:p>
      <w:pPr>
        <w:pStyle w:val="Compact"/>
        <w:numPr>
          <w:ilvl w:val="0"/>
          <w:numId w:val="4504"/>
        </w:numPr>
      </w:pPr>
      <w:r>
        <w:rPr>
          <w:rFonts w:hint="eastAsia"/>
        </w:rPr>
        <w:t xml:space="preserve">本节要点：梳理关键概念、流程与方法；明确输入输出与成功标准</w:t>
      </w:r>
    </w:p>
    <w:p>
      <w:pPr>
        <w:pStyle w:val="Compact"/>
        <w:numPr>
          <w:ilvl w:val="0"/>
          <w:numId w:val="450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505"/>
        </w:numPr>
      </w:pPr>
      <w:r>
        <w:rPr>
          <w:rFonts w:hint="eastAsia"/>
        </w:rPr>
        <w:t xml:space="preserve">结合你的项目，描述本节主题的一个实践场景，并给出验证要点。</w:t>
      </w:r>
    </w:p>
    <w:p>
      <w:pPr>
        <w:pStyle w:val="Compact"/>
        <w:numPr>
          <w:ilvl w:val="0"/>
          <w:numId w:val="4505"/>
        </w:numPr>
      </w:pPr>
      <w:r>
        <w:rPr>
          <w:rFonts w:hint="eastAsia"/>
        </w:rPr>
        <w:t xml:space="preserve">列出2-3个风险点/常见陷阱，并给出可操作的规避建议。</w:t>
      </w:r>
    </w:p>
    <w:bookmarkStart w:id="5311" w:name="学习目标-1234"/>
    <w:p>
      <w:pPr>
        <w:pStyle w:val="Heading4"/>
      </w:pPr>
      <w:r>
        <w:rPr>
          <w:rFonts w:hint="eastAsia"/>
        </w:rPr>
        <w:t xml:space="preserve">学习目标</w:t>
      </w:r>
    </w:p>
    <w:bookmarkEnd w:id="5311"/>
    <w:bookmarkStart w:id="5312" w:name="小结-1234"/>
    <w:p>
      <w:pPr>
        <w:pStyle w:val="Heading4"/>
      </w:pPr>
      <w:r>
        <w:rPr>
          <w:rFonts w:hint="eastAsia"/>
        </w:rPr>
        <w:t xml:space="preserve">小结</w:t>
      </w:r>
    </w:p>
    <w:bookmarkEnd w:id="5312"/>
    <w:bookmarkStart w:id="5313" w:name="练习-1234"/>
    <w:p>
      <w:pPr>
        <w:pStyle w:val="Heading4"/>
      </w:pPr>
      <w:r>
        <w:rPr>
          <w:rFonts w:hint="eastAsia"/>
        </w:rPr>
        <w:t xml:space="preserve">练习</w:t>
      </w:r>
    </w:p>
    <w:bookmarkEnd w:id="5313"/>
    <w:bookmarkEnd w:id="5314"/>
    <w:bookmarkStart w:id="5318" w:name="Xe03486e157978c3c8e3f013bcafce06f5d11e54"/>
    <w:p>
      <w:pPr>
        <w:pStyle w:val="Heading3"/>
      </w:pPr>
      <w:r>
        <w:t xml:space="preserve">15.6.2 </w:t>
      </w:r>
      <w:r>
        <w:rPr>
          <w:rFonts w:hint="eastAsia"/>
        </w:rPr>
        <w:t xml:space="preserve">智能导航系统测试</w:t>
      </w:r>
    </w:p>
    <w:p>
      <w:pPr>
        <w:pStyle w:val="BlockText"/>
      </w:pPr>
      <w:r>
        <w:rPr>
          <w:rFonts w:hint="eastAsia"/>
        </w:rPr>
        <w:t xml:space="preserve">【先修知识】</w:t>
      </w:r>
    </w:p>
    <w:p>
      <w:pPr>
        <w:pStyle w:val="Compact"/>
        <w:numPr>
          <w:ilvl w:val="0"/>
          <w:numId w:val="4506"/>
        </w:numPr>
      </w:pPr>
      <w:r>
        <w:rPr>
          <w:rFonts w:hint="eastAsia"/>
        </w:rPr>
        <w:t xml:space="preserve">基础：Linux/网络/SQL/一种脚本语言（如</w:t>
      </w:r>
      <w:r>
        <w:t xml:space="preserve"> </w:t>
      </w:r>
      <w:r>
        <w:rPr>
          <w:rFonts w:hint="eastAsia"/>
        </w:rPr>
        <w:t xml:space="preserve">Python）</w:t>
      </w:r>
    </w:p>
    <w:p>
      <w:pPr>
        <w:pStyle w:val="Compact"/>
        <w:numPr>
          <w:ilvl w:val="0"/>
          <w:numId w:val="4506"/>
        </w:numPr>
      </w:pPr>
      <w:r>
        <w:rPr>
          <w:rFonts w:hint="eastAsia"/>
        </w:rPr>
        <w:t xml:space="preserve">大数据入门：分布式/存储与计算分离/批流概念</w:t>
      </w:r>
    </w:p>
    <w:p>
      <w:pPr>
        <w:pStyle w:val="Compact"/>
        <w:numPr>
          <w:ilvl w:val="0"/>
          <w:numId w:val="450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50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507"/>
        </w:numPr>
      </w:pPr>
      <w:r>
        <w:rPr>
          <w:rFonts w:hint="eastAsia"/>
        </w:rPr>
        <w:t xml:space="preserve">能完成</w:t>
      </w:r>
      <w:r>
        <w:t xml:space="preserve"> 1 </w:t>
      </w:r>
      <w:r>
        <w:rPr>
          <w:rFonts w:hint="eastAsia"/>
        </w:rPr>
        <w:t xml:space="preserve">个与本章紧密相关的动手实践</w:t>
      </w:r>
    </w:p>
    <w:p>
      <w:pPr>
        <w:pStyle w:val="Compact"/>
        <w:numPr>
          <w:ilvl w:val="0"/>
          <w:numId w:val="450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508"/>
        </w:numPr>
      </w:pPr>
      <w:r>
        <w:rPr>
          <w:rFonts w:hint="eastAsia"/>
        </w:rPr>
        <w:t xml:space="preserve">请补充本章关键术语及中英对照（参考术语表）</w:t>
      </w:r>
    </w:p>
    <w:p>
      <w:pPr>
        <w:pStyle w:val="BlockText"/>
      </w:pPr>
      <w:r>
        <w:rPr>
          <w:rFonts w:hint="eastAsia"/>
        </w:rPr>
        <w:t xml:space="preserve">【阅读提示】本节聚焦：15.6.2</w:t>
      </w:r>
      <w:r>
        <w:t xml:space="preserve"> </w:t>
      </w:r>
      <w:r>
        <w:rPr>
          <w:rFonts w:hint="eastAsia"/>
        </w:rPr>
        <w:t xml:space="preserve">智能导航系统测试。建议先看结构，再带着问题阅读，关注关键术语、流程与案例，结合自身项目做对照。</w:t>
      </w:r>
    </w:p>
    <w:p>
      <w:pPr>
        <w:pStyle w:val="FirstParagraph"/>
      </w:pPr>
      <w:r>
        <w:rPr>
          <w:rFonts w:hint="eastAsia"/>
        </w:rPr>
        <w:t xml:space="preserve">智能导航系统为用户提供路线规划，测试重点包括：</w:t>
      </w:r>
    </w:p>
    <w:p>
      <w:pPr>
        <w:pStyle w:val="BodyText"/>
      </w:pPr>
      <w:r>
        <w:rPr>
          <w:rFonts w:hint="eastAsia"/>
          <w:b/>
          <w:bCs/>
        </w:rPr>
        <w:t xml:space="preserve">测试要点</w:t>
      </w:r>
      <w:r>
        <w:rPr>
          <w:rFonts w:hint="eastAsia"/>
        </w:rPr>
        <w:t xml:space="preserve">：</w:t>
      </w:r>
    </w:p>
    <w:p>
      <w:pPr>
        <w:numPr>
          <w:ilvl w:val="0"/>
          <w:numId w:val="4509"/>
        </w:numPr>
      </w:pPr>
      <w:r>
        <w:rPr>
          <w:rFonts w:hint="eastAsia"/>
        </w:rPr>
        <w:t xml:space="preserve">路线规划优化性：验证推荐路线的时间和距离优化效果</w:t>
      </w:r>
    </w:p>
    <w:p>
      <w:pPr>
        <w:numPr>
          <w:ilvl w:val="0"/>
          <w:numId w:val="4509"/>
        </w:numPr>
      </w:pPr>
      <w:r>
        <w:rPr>
          <w:rFonts w:hint="eastAsia"/>
        </w:rPr>
        <w:t xml:space="preserve">实时路况更新：测试路况信息更新的实时性和准确性</w:t>
      </w:r>
    </w:p>
    <w:p>
      <w:pPr>
        <w:numPr>
          <w:ilvl w:val="0"/>
          <w:numId w:val="4509"/>
        </w:numPr>
      </w:pPr>
      <w:r>
        <w:rPr>
          <w:rFonts w:hint="eastAsia"/>
        </w:rPr>
        <w:t xml:space="preserve">替代路线推荐：验证在拥堵情况下的替代路线推荐能力</w:t>
      </w:r>
    </w:p>
    <w:p>
      <w:pPr>
        <w:pStyle w:val="BlockText"/>
      </w:pPr>
      <w:r>
        <w:rPr>
          <w:rFonts w:hint="eastAsia"/>
        </w:rPr>
        <w:t xml:space="preserve">【小结】</w:t>
      </w:r>
    </w:p>
    <w:p>
      <w:pPr>
        <w:numPr>
          <w:ilvl w:val="0"/>
          <w:numId w:val="4510"/>
        </w:numPr>
      </w:pPr>
      <w:r>
        <w:rPr>
          <w:rFonts w:hint="eastAsia"/>
        </w:rPr>
        <w:t xml:space="preserve">用</w:t>
      </w:r>
      <w:r>
        <w:t xml:space="preserve"> 3~5 </w:t>
      </w:r>
      <w:r>
        <w:rPr>
          <w:rFonts w:hint="eastAsia"/>
        </w:rPr>
        <w:t xml:space="preserve">条项目化要点复盘本章内容</w:t>
      </w:r>
    </w:p>
    <w:p>
      <w:pPr>
        <w:numPr>
          <w:ilvl w:val="0"/>
          <w:numId w:val="4510"/>
        </w:numPr>
      </w:pPr>
      <w:r>
        <w:rPr>
          <w:rFonts w:hint="eastAsia"/>
        </w:rPr>
        <w:t xml:space="preserve">指出易错点/反模式与纠正建议</w:t>
      </w:r>
    </w:p>
    <w:p>
      <w:pPr>
        <w:numPr>
          <w:ilvl w:val="0"/>
          <w:numId w:val="4510"/>
        </w:numPr>
      </w:pPr>
      <w:r>
        <w:rPr>
          <w:rFonts w:hint="eastAsia"/>
        </w:rPr>
        <w:t xml:space="preserve">给出可延伸阅读或下一步实践方向</w:t>
      </w:r>
    </w:p>
    <w:p>
      <w:pPr>
        <w:numPr>
          <w:ilvl w:val="0"/>
          <w:numId w:val="4510"/>
        </w:numPr>
      </w:pPr>
      <w:r>
        <w:rPr>
          <w:rFonts w:hint="eastAsia"/>
        </w:rPr>
        <w:t xml:space="preserve">ETA预测准确性：测试预计到达时间的预测准确性</w:t>
      </w:r>
    </w:p>
    <w:p>
      <w:pPr>
        <w:pStyle w:val="BlockText"/>
      </w:pPr>
      <w:r>
        <w:rPr>
          <w:rFonts w:hint="eastAsia"/>
        </w:rPr>
        <w:t xml:space="preserve">【章节重点难点总结】</w:t>
      </w:r>
    </w:p>
    <w:p>
      <w:pPr>
        <w:pStyle w:val="Compact"/>
        <w:numPr>
          <w:ilvl w:val="0"/>
          <w:numId w:val="4511"/>
        </w:numPr>
      </w:pPr>
      <w:r>
        <w:rPr>
          <w:rFonts w:hint="eastAsia"/>
        </w:rPr>
        <w:t xml:space="preserve">本节要点：梳理关键概念、流程与方法；明确输入输出与成功标准</w:t>
      </w:r>
    </w:p>
    <w:p>
      <w:pPr>
        <w:pStyle w:val="Compact"/>
        <w:numPr>
          <w:ilvl w:val="0"/>
          <w:numId w:val="451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512"/>
        </w:numPr>
      </w:pPr>
      <w:r>
        <w:rPr>
          <w:rFonts w:hint="eastAsia"/>
        </w:rPr>
        <w:t xml:space="preserve">结合你的项目，描述本节主题的一个实践场景，并给出验证要点。</w:t>
      </w:r>
    </w:p>
    <w:p>
      <w:pPr>
        <w:pStyle w:val="Compact"/>
        <w:numPr>
          <w:ilvl w:val="0"/>
          <w:numId w:val="4512"/>
        </w:numPr>
      </w:pPr>
      <w:r>
        <w:rPr>
          <w:rFonts w:hint="eastAsia"/>
        </w:rPr>
        <w:t xml:space="preserve">列出2-3个风险点/常见陷阱，并给出可操作的规避建议。</w:t>
      </w:r>
    </w:p>
    <w:bookmarkStart w:id="5315" w:name="学习目标-1235"/>
    <w:p>
      <w:pPr>
        <w:pStyle w:val="Heading4"/>
      </w:pPr>
      <w:r>
        <w:rPr>
          <w:rFonts w:hint="eastAsia"/>
        </w:rPr>
        <w:t xml:space="preserve">学习目标</w:t>
      </w:r>
    </w:p>
    <w:bookmarkEnd w:id="5315"/>
    <w:bookmarkStart w:id="5316" w:name="小结-1235"/>
    <w:p>
      <w:pPr>
        <w:pStyle w:val="Heading4"/>
      </w:pPr>
      <w:r>
        <w:rPr>
          <w:rFonts w:hint="eastAsia"/>
        </w:rPr>
        <w:t xml:space="preserve">小结</w:t>
      </w:r>
    </w:p>
    <w:bookmarkEnd w:id="5316"/>
    <w:bookmarkStart w:id="5317" w:name="练习-1235"/>
    <w:p>
      <w:pPr>
        <w:pStyle w:val="Heading4"/>
      </w:pPr>
      <w:r>
        <w:rPr>
          <w:rFonts w:hint="eastAsia"/>
        </w:rPr>
        <w:t xml:space="preserve">练习</w:t>
      </w:r>
    </w:p>
    <w:bookmarkEnd w:id="5317"/>
    <w:bookmarkEnd w:id="5318"/>
    <w:bookmarkStart w:id="5322" w:name="X7f5ab53b748820fa1ec28f46036200421db3ee7"/>
    <w:p>
      <w:pPr>
        <w:pStyle w:val="Heading3"/>
      </w:pPr>
      <w:r>
        <w:t xml:space="preserve">15.6.3 </w:t>
      </w:r>
      <w:r>
        <w:rPr>
          <w:rFonts w:hint="eastAsia"/>
        </w:rPr>
        <w:t xml:space="preserve">公共交通优化系统测试</w:t>
      </w:r>
    </w:p>
    <w:p>
      <w:pPr>
        <w:pStyle w:val="BlockText"/>
      </w:pPr>
      <w:r>
        <w:rPr>
          <w:rFonts w:hint="eastAsia"/>
        </w:rPr>
        <w:t xml:space="preserve">【先修知识】</w:t>
      </w:r>
    </w:p>
    <w:p>
      <w:pPr>
        <w:pStyle w:val="Compact"/>
        <w:numPr>
          <w:ilvl w:val="0"/>
          <w:numId w:val="4513"/>
        </w:numPr>
      </w:pPr>
      <w:r>
        <w:rPr>
          <w:rFonts w:hint="eastAsia"/>
        </w:rPr>
        <w:t xml:space="preserve">基础：Linux/网络/SQL/一种脚本语言（如</w:t>
      </w:r>
      <w:r>
        <w:t xml:space="preserve"> </w:t>
      </w:r>
      <w:r>
        <w:rPr>
          <w:rFonts w:hint="eastAsia"/>
        </w:rPr>
        <w:t xml:space="preserve">Python）</w:t>
      </w:r>
    </w:p>
    <w:p>
      <w:pPr>
        <w:pStyle w:val="Compact"/>
        <w:numPr>
          <w:ilvl w:val="0"/>
          <w:numId w:val="4513"/>
        </w:numPr>
      </w:pPr>
      <w:r>
        <w:rPr>
          <w:rFonts w:hint="eastAsia"/>
        </w:rPr>
        <w:t xml:space="preserve">大数据入门：分布式/存储与计算分离/批流概念</w:t>
      </w:r>
    </w:p>
    <w:p>
      <w:pPr>
        <w:pStyle w:val="Compact"/>
        <w:numPr>
          <w:ilvl w:val="0"/>
          <w:numId w:val="451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51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514"/>
        </w:numPr>
      </w:pPr>
      <w:r>
        <w:rPr>
          <w:rFonts w:hint="eastAsia"/>
        </w:rPr>
        <w:t xml:space="preserve">能完成</w:t>
      </w:r>
      <w:r>
        <w:t xml:space="preserve"> 1 </w:t>
      </w:r>
      <w:r>
        <w:rPr>
          <w:rFonts w:hint="eastAsia"/>
        </w:rPr>
        <w:t xml:space="preserve">个与本章紧密相关的动手实践</w:t>
      </w:r>
    </w:p>
    <w:p>
      <w:pPr>
        <w:pStyle w:val="Compact"/>
        <w:numPr>
          <w:ilvl w:val="0"/>
          <w:numId w:val="451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515"/>
        </w:numPr>
      </w:pPr>
      <w:r>
        <w:rPr>
          <w:rFonts w:hint="eastAsia"/>
        </w:rPr>
        <w:t xml:space="preserve">请补充本章关键术语及中英对照（参考术语表）</w:t>
      </w:r>
    </w:p>
    <w:p>
      <w:pPr>
        <w:pStyle w:val="BlockText"/>
      </w:pPr>
      <w:r>
        <w:rPr>
          <w:rFonts w:hint="eastAsia"/>
        </w:rPr>
        <w:t xml:space="preserve">【阅读提示】本节聚焦：15.6.3</w:t>
      </w:r>
      <w:r>
        <w:t xml:space="preserve"> </w:t>
      </w:r>
      <w:r>
        <w:rPr>
          <w:rFonts w:hint="eastAsia"/>
        </w:rPr>
        <w:t xml:space="preserve">公共交通优化系统测试。建议先看结构，再带着问题阅读，关注关键术语、流程与案例，结合自身项目做对照。</w:t>
      </w:r>
    </w:p>
    <w:p>
      <w:pPr>
        <w:pStyle w:val="FirstParagraph"/>
      </w:pPr>
      <w:r>
        <w:rPr>
          <w:rFonts w:hint="eastAsia"/>
        </w:rPr>
        <w:t xml:space="preserve">公共交通优化系统提升公共交通效率，测试重点包括：</w:t>
      </w:r>
    </w:p>
    <w:p>
      <w:pPr>
        <w:pStyle w:val="BodyText"/>
      </w:pPr>
      <w:r>
        <w:rPr>
          <w:rFonts w:hint="eastAsia"/>
          <w:b/>
          <w:bCs/>
        </w:rPr>
        <w:t xml:space="preserve">测试要点</w:t>
      </w:r>
      <w:r>
        <w:rPr>
          <w:rFonts w:hint="eastAsia"/>
        </w:rPr>
        <w:t xml:space="preserve">：</w:t>
      </w:r>
    </w:p>
    <w:p>
      <w:pPr>
        <w:numPr>
          <w:ilvl w:val="0"/>
          <w:numId w:val="4516"/>
        </w:numPr>
      </w:pPr>
      <w:r>
        <w:rPr>
          <w:rFonts w:hint="eastAsia"/>
        </w:rPr>
        <w:t xml:space="preserve">时刻表优化效果：验证时刻表优化的实际效果</w:t>
      </w:r>
    </w:p>
    <w:p>
      <w:pPr>
        <w:numPr>
          <w:ilvl w:val="0"/>
          <w:numId w:val="4516"/>
        </w:numPr>
      </w:pPr>
      <w:r>
        <w:rPr>
          <w:rFonts w:hint="eastAsia"/>
        </w:rPr>
        <w:t xml:space="preserve">乘客需求预测：测试乘客流量预测的准确性</w:t>
      </w:r>
    </w:p>
    <w:p>
      <w:pPr>
        <w:numPr>
          <w:ilvl w:val="0"/>
          <w:numId w:val="4516"/>
        </w:numPr>
      </w:pPr>
      <w:r>
        <w:rPr>
          <w:rFonts w:hint="eastAsia"/>
        </w:rPr>
        <w:t xml:space="preserve">动态调度响应：测试系统对突发需求变化的调度响应能力</w:t>
      </w:r>
    </w:p>
    <w:p>
      <w:pPr>
        <w:pStyle w:val="BlockText"/>
      </w:pPr>
      <w:r>
        <w:rPr>
          <w:rFonts w:hint="eastAsia"/>
        </w:rPr>
        <w:t xml:space="preserve">【小结】</w:t>
      </w:r>
    </w:p>
    <w:p>
      <w:pPr>
        <w:numPr>
          <w:ilvl w:val="0"/>
          <w:numId w:val="4517"/>
        </w:numPr>
      </w:pPr>
      <w:r>
        <w:rPr>
          <w:rFonts w:hint="eastAsia"/>
        </w:rPr>
        <w:t xml:space="preserve">用</w:t>
      </w:r>
      <w:r>
        <w:t xml:space="preserve"> 3~5 </w:t>
      </w:r>
      <w:r>
        <w:rPr>
          <w:rFonts w:hint="eastAsia"/>
        </w:rPr>
        <w:t xml:space="preserve">条项目化要点复盘本章内容</w:t>
      </w:r>
    </w:p>
    <w:p>
      <w:pPr>
        <w:numPr>
          <w:ilvl w:val="0"/>
          <w:numId w:val="4517"/>
        </w:numPr>
      </w:pPr>
      <w:r>
        <w:rPr>
          <w:rFonts w:hint="eastAsia"/>
        </w:rPr>
        <w:t xml:space="preserve">指出易错点/反模式与纠正建议</w:t>
      </w:r>
    </w:p>
    <w:p>
      <w:pPr>
        <w:numPr>
          <w:ilvl w:val="0"/>
          <w:numId w:val="4517"/>
        </w:numPr>
      </w:pPr>
      <w:r>
        <w:rPr>
          <w:rFonts w:hint="eastAsia"/>
        </w:rPr>
        <w:t xml:space="preserve">给出可延伸阅读或下一步实践方向</w:t>
      </w:r>
    </w:p>
    <w:p>
      <w:pPr>
        <w:numPr>
          <w:ilvl w:val="0"/>
          <w:numId w:val="4517"/>
        </w:numPr>
      </w:pPr>
      <w:r>
        <w:rPr>
          <w:rFonts w:hint="eastAsia"/>
        </w:rPr>
        <w:t xml:space="preserve">运营效率提升：验证优化前后的运营效率提升幅度</w:t>
      </w:r>
    </w:p>
    <w:p>
      <w:pPr>
        <w:pStyle w:val="BlockText"/>
      </w:pPr>
      <w:r>
        <w:rPr>
          <w:rFonts w:hint="eastAsia"/>
        </w:rPr>
        <w:t xml:space="preserve">【章节重点难点总结】</w:t>
      </w:r>
    </w:p>
    <w:p>
      <w:pPr>
        <w:pStyle w:val="Compact"/>
        <w:numPr>
          <w:ilvl w:val="0"/>
          <w:numId w:val="4518"/>
        </w:numPr>
      </w:pPr>
      <w:r>
        <w:rPr>
          <w:rFonts w:hint="eastAsia"/>
        </w:rPr>
        <w:t xml:space="preserve">要点：容量规划、配置基线、自动化部署、健康检查</w:t>
      </w:r>
    </w:p>
    <w:p>
      <w:pPr>
        <w:pStyle w:val="Compact"/>
        <w:numPr>
          <w:ilvl w:val="0"/>
          <w:numId w:val="4518"/>
        </w:numPr>
      </w:pPr>
      <w:r>
        <w:rPr>
          <w:rFonts w:hint="eastAsia"/>
        </w:rPr>
        <w:t xml:space="preserve">难点：与生产一致性的抽象与差异控制</w:t>
      </w:r>
    </w:p>
    <w:p>
      <w:pPr>
        <w:pStyle w:val="BlockText"/>
      </w:pPr>
      <w:r>
        <w:rPr>
          <w:rFonts w:hint="eastAsia"/>
        </w:rPr>
        <w:t xml:space="preserve">【课后思考/练习题】</w:t>
      </w:r>
    </w:p>
    <w:p>
      <w:pPr>
        <w:pStyle w:val="Compact"/>
        <w:numPr>
          <w:ilvl w:val="0"/>
          <w:numId w:val="4519"/>
        </w:numPr>
      </w:pPr>
      <w:r>
        <w:rPr>
          <w:rFonts w:hint="eastAsia"/>
        </w:rPr>
        <w:t xml:space="preserve">输出一份你的环境最小可用清单（组件/版本/参数）。</w:t>
      </w:r>
    </w:p>
    <w:p>
      <w:pPr>
        <w:pStyle w:val="Compact"/>
        <w:numPr>
          <w:ilvl w:val="0"/>
          <w:numId w:val="4519"/>
        </w:numPr>
      </w:pPr>
      <w:r>
        <w:rPr>
          <w:rFonts w:hint="eastAsia"/>
        </w:rPr>
        <w:t xml:space="preserve">设计一套环境验收的自动化Smoke脚本清单。</w:t>
      </w:r>
    </w:p>
    <w:bookmarkStart w:id="5319" w:name="学习目标-1236"/>
    <w:p>
      <w:pPr>
        <w:pStyle w:val="Heading4"/>
      </w:pPr>
      <w:r>
        <w:rPr>
          <w:rFonts w:hint="eastAsia"/>
        </w:rPr>
        <w:t xml:space="preserve">学习目标</w:t>
      </w:r>
    </w:p>
    <w:bookmarkEnd w:id="5319"/>
    <w:bookmarkStart w:id="5320" w:name="小结-1236"/>
    <w:p>
      <w:pPr>
        <w:pStyle w:val="Heading4"/>
      </w:pPr>
      <w:r>
        <w:rPr>
          <w:rFonts w:hint="eastAsia"/>
        </w:rPr>
        <w:t xml:space="preserve">小结</w:t>
      </w:r>
    </w:p>
    <w:bookmarkEnd w:id="5320"/>
    <w:bookmarkStart w:id="5321" w:name="练习-1236"/>
    <w:p>
      <w:pPr>
        <w:pStyle w:val="Heading4"/>
      </w:pPr>
      <w:r>
        <w:rPr>
          <w:rFonts w:hint="eastAsia"/>
        </w:rPr>
        <w:t xml:space="preserve">练习</w:t>
      </w:r>
    </w:p>
    <w:bookmarkEnd w:id="5321"/>
    <w:bookmarkEnd w:id="5322"/>
    <w:bookmarkStart w:id="5323" w:name="Xcd4375d7d85c4f131906be78493763ae5702fd3"/>
    <w:p>
      <w:pPr>
        <w:pStyle w:val="Heading3"/>
      </w:pPr>
      <w:r>
        <w:t xml:space="preserve">15.6.4 </w:t>
      </w:r>
      <w:r>
        <w:rPr>
          <w:rFonts w:hint="eastAsia"/>
        </w:rPr>
        <w:t xml:space="preserve">交通安全分析系统测试</w:t>
      </w:r>
    </w:p>
    <w:p>
      <w:pPr>
        <w:pStyle w:val="BlockText"/>
      </w:pPr>
      <w:r>
        <w:rPr>
          <w:rFonts w:hint="eastAsia"/>
        </w:rPr>
        <w:t xml:space="preserve">【先修知识】</w:t>
      </w:r>
    </w:p>
    <w:p>
      <w:pPr>
        <w:pStyle w:val="Compact"/>
        <w:numPr>
          <w:ilvl w:val="0"/>
          <w:numId w:val="4520"/>
        </w:numPr>
      </w:pPr>
      <w:r>
        <w:rPr>
          <w:rFonts w:hint="eastAsia"/>
        </w:rPr>
        <w:t xml:space="preserve">基础：Linux/网络/SQL/一种脚本语言（如</w:t>
      </w:r>
      <w:r>
        <w:t xml:space="preserve"> </w:t>
      </w:r>
      <w:r>
        <w:rPr>
          <w:rFonts w:hint="eastAsia"/>
        </w:rPr>
        <w:t xml:space="preserve">Python）</w:t>
      </w:r>
    </w:p>
    <w:p>
      <w:pPr>
        <w:pStyle w:val="Compact"/>
        <w:numPr>
          <w:ilvl w:val="0"/>
          <w:numId w:val="4520"/>
        </w:numPr>
      </w:pPr>
      <w:r>
        <w:rPr>
          <w:rFonts w:hint="eastAsia"/>
        </w:rPr>
        <w:t xml:space="preserve">大数据入门：分布式/存储与计算分离/批流概念</w:t>
      </w:r>
    </w:p>
    <w:p>
      <w:pPr>
        <w:pStyle w:val="Compact"/>
        <w:numPr>
          <w:ilvl w:val="0"/>
          <w:numId w:val="452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52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521"/>
        </w:numPr>
      </w:pPr>
      <w:r>
        <w:rPr>
          <w:rFonts w:hint="eastAsia"/>
        </w:rPr>
        <w:t xml:space="preserve">能完成</w:t>
      </w:r>
      <w:r>
        <w:t xml:space="preserve"> 1 </w:t>
      </w:r>
      <w:r>
        <w:rPr>
          <w:rFonts w:hint="eastAsia"/>
        </w:rPr>
        <w:t xml:space="preserve">个与本章紧密相关的动手实践</w:t>
      </w:r>
    </w:p>
    <w:p>
      <w:pPr>
        <w:pStyle w:val="Compact"/>
        <w:numPr>
          <w:ilvl w:val="0"/>
          <w:numId w:val="452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522"/>
        </w:numPr>
      </w:pPr>
      <w:r>
        <w:rPr>
          <w:rFonts w:hint="eastAsia"/>
        </w:rPr>
        <w:t xml:space="preserve">请补充本章关键术语及中英对照（参考术语表）</w:t>
      </w:r>
    </w:p>
    <w:p>
      <w:pPr>
        <w:pStyle w:val="BlockText"/>
      </w:pPr>
      <w:r>
        <w:rPr>
          <w:rFonts w:hint="eastAsia"/>
        </w:rPr>
        <w:t xml:space="preserve">【阅读提示】本节聚焦：15.6.4</w:t>
      </w:r>
      <w:r>
        <w:t xml:space="preserve"> </w:t>
      </w:r>
      <w:r>
        <w:rPr>
          <w:rFonts w:hint="eastAsia"/>
        </w:rPr>
        <w:t xml:space="preserve">交通安全分析系统测试。建议先看结构，再带着问题阅读，关注关键术语、流程与案例，结合自身项目做对照。</w:t>
      </w:r>
    </w:p>
    <w:p>
      <w:pPr>
        <w:pStyle w:val="FirstParagraph"/>
      </w:pPr>
      <w:r>
        <w:rPr>
          <w:rFonts w:hint="eastAsia"/>
        </w:rPr>
        <w:t xml:space="preserve">交通安全分析系统帮助减少交通事故，测试重点包括：</w:t>
      </w:r>
    </w:p>
    <w:p>
      <w:pPr>
        <w:pStyle w:val="BodyText"/>
      </w:pPr>
      <w:r>
        <w:rPr>
          <w:rFonts w:hint="eastAsia"/>
          <w:b/>
          <w:bCs/>
        </w:rPr>
        <w:t xml:space="preserve">测试要点</w:t>
      </w:r>
      <w:r>
        <w:rPr>
          <w:rFonts w:hint="eastAsia"/>
        </w:rPr>
        <w:t xml:space="preserve">：</w:t>
      </w:r>
    </w:p>
    <w:p>
      <w:pPr>
        <w:numPr>
          <w:ilvl w:val="0"/>
          <w:numId w:val="4523"/>
        </w:numPr>
      </w:pPr>
      <w:r>
        <w:rPr>
          <w:rFonts w:hint="eastAsia"/>
        </w:rPr>
        <w:t xml:space="preserve">事故风险预测：验证高风险路段和时段的识别准确性</w:t>
      </w:r>
    </w:p>
    <w:p>
      <w:pPr>
        <w:numPr>
          <w:ilvl w:val="0"/>
          <w:numId w:val="4523"/>
        </w:numPr>
      </w:pPr>
      <w:r>
        <w:rPr>
          <w:rFonts w:hint="eastAsia"/>
        </w:rPr>
        <w:t xml:space="preserve">交通违章检测：测试系统对交通违章行为的检测准确率</w:t>
      </w:r>
    </w:p>
    <w:p>
      <w:pPr>
        <w:numPr>
          <w:ilvl w:val="0"/>
          <w:numId w:val="4523"/>
        </w:numPr>
      </w:pPr>
      <w:r>
        <w:rPr>
          <w:rFonts w:hint="eastAsia"/>
        </w:rPr>
        <w:t xml:space="preserve">安全隐患分析：验证系统识别潜在安全隐患的能力</w:t>
      </w:r>
    </w:p>
    <w:p>
      <w:pPr>
        <w:pStyle w:val="BlockText"/>
      </w:pPr>
      <w:r>
        <w:rPr>
          <w:rFonts w:hint="eastAsia"/>
        </w:rPr>
        <w:t xml:space="preserve">【小结】</w:t>
      </w:r>
    </w:p>
    <w:p>
      <w:pPr>
        <w:numPr>
          <w:ilvl w:val="0"/>
          <w:numId w:val="4524"/>
        </w:numPr>
      </w:pPr>
      <w:r>
        <w:rPr>
          <w:rFonts w:hint="eastAsia"/>
        </w:rPr>
        <w:t xml:space="preserve">用</w:t>
      </w:r>
      <w:r>
        <w:t xml:space="preserve"> 3~5 </w:t>
      </w:r>
      <w:r>
        <w:rPr>
          <w:rFonts w:hint="eastAsia"/>
        </w:rPr>
        <w:t xml:space="preserve">条项目化要点复盘本章内容</w:t>
      </w:r>
    </w:p>
    <w:p>
      <w:pPr>
        <w:numPr>
          <w:ilvl w:val="0"/>
          <w:numId w:val="4524"/>
        </w:numPr>
      </w:pPr>
      <w:r>
        <w:rPr>
          <w:rFonts w:hint="eastAsia"/>
        </w:rPr>
        <w:t xml:space="preserve">指出易错点/反模式与纠正建议</w:t>
      </w:r>
    </w:p>
    <w:p>
      <w:pPr>
        <w:numPr>
          <w:ilvl w:val="0"/>
          <w:numId w:val="4524"/>
        </w:numPr>
      </w:pPr>
      <w:r>
        <w:rPr>
          <w:rFonts w:hint="eastAsia"/>
        </w:rPr>
        <w:t xml:space="preserve">给出可延伸阅读或下一步实践方向</w:t>
      </w:r>
    </w:p>
    <w:p>
      <w:pPr>
        <w:numPr>
          <w:ilvl w:val="0"/>
          <w:numId w:val="4524"/>
        </w:numPr>
      </w:pPr>
      <w:r>
        <w:rPr>
          <w:rFonts w:hint="eastAsia"/>
        </w:rPr>
        <w:t xml:space="preserve">干预措施有效性：测试基于分析的安全干预措施效果</w:t>
      </w:r>
    </w:p>
    <w:p>
      <w:pPr>
        <w:pStyle w:val="BlockText"/>
      </w:pPr>
      <w:r>
        <w:rPr>
          <w:rFonts w:hint="eastAsia"/>
        </w:rPr>
        <w:t xml:space="preserve">【章节重点难点总结】</w:t>
      </w:r>
    </w:p>
    <w:p>
      <w:pPr>
        <w:pStyle w:val="Compact"/>
        <w:numPr>
          <w:ilvl w:val="0"/>
          <w:numId w:val="4525"/>
        </w:numPr>
      </w:pPr>
      <w:r>
        <w:rPr>
          <w:rFonts w:hint="eastAsia"/>
        </w:rPr>
        <w:t xml:space="preserve">本节要点：梳理关键概念、流程与方法；明确输入输出与成功标准</w:t>
      </w:r>
    </w:p>
    <w:p>
      <w:pPr>
        <w:pStyle w:val="Compact"/>
        <w:numPr>
          <w:ilvl w:val="0"/>
          <w:numId w:val="452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526"/>
        </w:numPr>
      </w:pPr>
      <w:r>
        <w:rPr>
          <w:rFonts w:hint="eastAsia"/>
        </w:rPr>
        <w:t xml:space="preserve">结合你的项目，描述本节主题的一个实践场景，并给出验证要点。</w:t>
      </w:r>
    </w:p>
    <w:p>
      <w:pPr>
        <w:pStyle w:val="Compact"/>
        <w:numPr>
          <w:ilvl w:val="0"/>
          <w:numId w:val="4526"/>
        </w:numPr>
      </w:pPr>
      <w:r>
        <w:rPr>
          <w:rFonts w:hint="eastAsia"/>
        </w:rPr>
        <w:t xml:space="preserve">列出2-3个风险点/常见陷阱，并给出可操作的规避建议。</w:t>
      </w:r>
    </w:p>
    <w:bookmarkEnd w:id="5323"/>
    <w:bookmarkStart w:id="5324" w:name="学习目标-1237"/>
    <w:p>
      <w:pPr>
        <w:pStyle w:val="Heading3"/>
      </w:pPr>
      <w:r>
        <w:rPr>
          <w:rFonts w:hint="eastAsia"/>
        </w:rPr>
        <w:t xml:space="preserve">学习目标</w:t>
      </w:r>
    </w:p>
    <w:bookmarkEnd w:id="5324"/>
    <w:bookmarkStart w:id="5325" w:name="小结-1237"/>
    <w:p>
      <w:pPr>
        <w:pStyle w:val="Heading3"/>
      </w:pPr>
      <w:r>
        <w:rPr>
          <w:rFonts w:hint="eastAsia"/>
        </w:rPr>
        <w:t xml:space="preserve">小结</w:t>
      </w:r>
    </w:p>
    <w:bookmarkEnd w:id="5325"/>
    <w:bookmarkStart w:id="5329" w:name="练习-1237"/>
    <w:p>
      <w:pPr>
        <w:pStyle w:val="Heading3"/>
      </w:pPr>
      <w:r>
        <w:rPr>
          <w:rFonts w:hint="eastAsia"/>
        </w:rPr>
        <w:t xml:space="preserve">练习</w:t>
      </w:r>
    </w:p>
    <w:bookmarkStart w:id="5326" w:name="学习目标-1238"/>
    <w:p>
      <w:pPr>
        <w:pStyle w:val="Heading4"/>
      </w:pPr>
      <w:r>
        <w:rPr>
          <w:rFonts w:hint="eastAsia"/>
        </w:rPr>
        <w:t xml:space="preserve">学习目标</w:t>
      </w:r>
    </w:p>
    <w:bookmarkEnd w:id="5326"/>
    <w:bookmarkStart w:id="5327" w:name="小结-1238"/>
    <w:p>
      <w:pPr>
        <w:pStyle w:val="Heading4"/>
      </w:pPr>
      <w:r>
        <w:rPr>
          <w:rFonts w:hint="eastAsia"/>
        </w:rPr>
        <w:t xml:space="preserve">小结</w:t>
      </w:r>
    </w:p>
    <w:bookmarkEnd w:id="5327"/>
    <w:bookmarkStart w:id="5328" w:name="练习-1238"/>
    <w:p>
      <w:pPr>
        <w:pStyle w:val="Heading4"/>
      </w:pPr>
      <w:r>
        <w:rPr>
          <w:rFonts w:hint="eastAsia"/>
        </w:rPr>
        <w:t xml:space="preserve">练习</w:t>
      </w:r>
    </w:p>
    <w:bookmarkEnd w:id="5328"/>
    <w:bookmarkEnd w:id="5329"/>
    <w:bookmarkEnd w:id="5330"/>
    <w:bookmarkStart w:id="5350" w:name="X6ea986a03e44ba09ba3c10c8630e15f054fbbde"/>
    <w:p>
      <w:pPr>
        <w:pStyle w:val="Heading2"/>
      </w:pPr>
      <w:r>
        <w:t xml:space="preserve">15.7 </w:t>
      </w:r>
      <w:r>
        <w:rPr>
          <w:rFonts w:hint="eastAsia"/>
        </w:rPr>
        <w:t xml:space="preserve">能源行业大数据测试</w:t>
      </w:r>
    </w:p>
    <w:p>
      <w:pPr>
        <w:pStyle w:val="BlockText"/>
      </w:pPr>
      <w:r>
        <w:rPr>
          <w:rFonts w:hint="eastAsia"/>
        </w:rPr>
        <w:t xml:space="preserve">【阅读提示】本节聚焦：第</w:t>
      </w:r>
      <w:r>
        <w:t xml:space="preserve"> 15 </w:t>
      </w:r>
      <w:r>
        <w:rPr>
          <w:rFonts w:hint="eastAsia"/>
        </w:rPr>
        <w:t xml:space="preserve">章</w:t>
      </w:r>
      <w:r>
        <w:t xml:space="preserve"> </w:t>
      </w:r>
      <w:r>
        <w:rPr>
          <w:rFonts w:hint="eastAsia"/>
        </w:rPr>
        <w:t xml:space="preserve">行业大数据测试案例分析【专家】。建议先看结构，再带着问题阅读，关注关键术语、流程与案例，结合自身项目做对照。</w:t>
      </w:r>
    </w:p>
    <w:bookmarkStart w:id="5334" w:name="Xf63a7ab78b5cd4202512229edc88719e241b1f2"/>
    <w:p>
      <w:pPr>
        <w:pStyle w:val="Heading3"/>
      </w:pPr>
      <w:r>
        <w:t xml:space="preserve">15.7.1 </w:t>
      </w:r>
      <w:r>
        <w:rPr>
          <w:rFonts w:hint="eastAsia"/>
        </w:rPr>
        <w:t xml:space="preserve">智能电网监控系统测试</w:t>
      </w:r>
    </w:p>
    <w:p>
      <w:pPr>
        <w:pStyle w:val="BlockText"/>
      </w:pPr>
      <w:r>
        <w:rPr>
          <w:rFonts w:hint="eastAsia"/>
        </w:rPr>
        <w:t xml:space="preserve">【先修知识】</w:t>
      </w:r>
    </w:p>
    <w:p>
      <w:pPr>
        <w:pStyle w:val="Compact"/>
        <w:numPr>
          <w:ilvl w:val="0"/>
          <w:numId w:val="4527"/>
        </w:numPr>
      </w:pPr>
      <w:r>
        <w:rPr>
          <w:rFonts w:hint="eastAsia"/>
        </w:rPr>
        <w:t xml:space="preserve">基础：Linux/网络/SQL/一种脚本语言（如</w:t>
      </w:r>
      <w:r>
        <w:t xml:space="preserve"> </w:t>
      </w:r>
      <w:r>
        <w:rPr>
          <w:rFonts w:hint="eastAsia"/>
        </w:rPr>
        <w:t xml:space="preserve">Python）</w:t>
      </w:r>
    </w:p>
    <w:p>
      <w:pPr>
        <w:pStyle w:val="Compact"/>
        <w:numPr>
          <w:ilvl w:val="0"/>
          <w:numId w:val="4527"/>
        </w:numPr>
      </w:pPr>
      <w:r>
        <w:rPr>
          <w:rFonts w:hint="eastAsia"/>
        </w:rPr>
        <w:t xml:space="preserve">大数据入门：分布式/存储与计算分离/批流概念</w:t>
      </w:r>
    </w:p>
    <w:p>
      <w:pPr>
        <w:pStyle w:val="Compact"/>
        <w:numPr>
          <w:ilvl w:val="0"/>
          <w:numId w:val="452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52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528"/>
        </w:numPr>
      </w:pPr>
      <w:r>
        <w:rPr>
          <w:rFonts w:hint="eastAsia"/>
        </w:rPr>
        <w:t xml:space="preserve">能完成</w:t>
      </w:r>
      <w:r>
        <w:t xml:space="preserve"> 1 </w:t>
      </w:r>
      <w:r>
        <w:rPr>
          <w:rFonts w:hint="eastAsia"/>
        </w:rPr>
        <w:t xml:space="preserve">个与本章紧密相关的动手实践</w:t>
      </w:r>
    </w:p>
    <w:p>
      <w:pPr>
        <w:pStyle w:val="Compact"/>
        <w:numPr>
          <w:ilvl w:val="0"/>
          <w:numId w:val="452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529"/>
        </w:numPr>
      </w:pPr>
      <w:r>
        <w:rPr>
          <w:rFonts w:hint="eastAsia"/>
        </w:rPr>
        <w:t xml:space="preserve">请补充本章关键术语及中英对照（参考术语表）</w:t>
      </w:r>
    </w:p>
    <w:p>
      <w:pPr>
        <w:pStyle w:val="BlockText"/>
      </w:pPr>
      <w:r>
        <w:rPr>
          <w:rFonts w:hint="eastAsia"/>
        </w:rPr>
        <w:t xml:space="preserve">【阅读提示】本节聚焦：15.7.1</w:t>
      </w:r>
      <w:r>
        <w:t xml:space="preserve"> </w:t>
      </w:r>
      <w:r>
        <w:rPr>
          <w:rFonts w:hint="eastAsia"/>
        </w:rPr>
        <w:t xml:space="preserve">智能电网监控系统测试。建议先看结构，再带着问题阅读，关注关键术语、流程与案例，结合自身项目做对照。</w:t>
      </w:r>
    </w:p>
    <w:p>
      <w:pPr>
        <w:pStyle w:val="FirstParagraph"/>
      </w:pPr>
      <w:r>
        <w:rPr>
          <w:rFonts w:hint="eastAsia"/>
        </w:rPr>
        <w:t xml:space="preserve">智能电网监控系统确保电力系统稳定运行，测试重点包括：</w:t>
      </w:r>
    </w:p>
    <w:p>
      <w:pPr>
        <w:pStyle w:val="BodyText"/>
      </w:pPr>
      <w:r>
        <w:rPr>
          <w:rFonts w:hint="eastAsia"/>
          <w:b/>
          <w:bCs/>
        </w:rPr>
        <w:t xml:space="preserve">测试要点</w:t>
      </w:r>
      <w:r>
        <w:rPr>
          <w:rFonts w:hint="eastAsia"/>
        </w:rPr>
        <w:t xml:space="preserve">：</w:t>
      </w:r>
    </w:p>
    <w:p>
      <w:pPr>
        <w:numPr>
          <w:ilvl w:val="0"/>
          <w:numId w:val="4530"/>
        </w:numPr>
      </w:pPr>
      <w:r>
        <w:rPr>
          <w:rFonts w:hint="eastAsia"/>
        </w:rPr>
        <w:t xml:space="preserve">电网状态监控准确性：验证电网运行参数监测的准确性</w:t>
      </w:r>
    </w:p>
    <w:p>
      <w:pPr>
        <w:numPr>
          <w:ilvl w:val="0"/>
          <w:numId w:val="4530"/>
        </w:numPr>
      </w:pPr>
      <w:r>
        <w:rPr>
          <w:rFonts w:hint="eastAsia"/>
        </w:rPr>
        <w:t xml:space="preserve">故障检测及时性：测试电网故障的检测速度和准确性</w:t>
      </w:r>
    </w:p>
    <w:p>
      <w:pPr>
        <w:numPr>
          <w:ilvl w:val="0"/>
          <w:numId w:val="4530"/>
        </w:numPr>
      </w:pPr>
      <w:r>
        <w:rPr>
          <w:rFonts w:hint="eastAsia"/>
        </w:rPr>
        <w:t xml:space="preserve">负载预测准确性：验证电力负载预测的准确性</w:t>
      </w:r>
    </w:p>
    <w:p>
      <w:pPr>
        <w:numPr>
          <w:ilvl w:val="0"/>
          <w:numId w:val="4530"/>
        </w:numPr>
      </w:pPr>
      <w:r>
        <w:rPr>
          <w:rFonts w:hint="eastAsia"/>
        </w:rPr>
        <w:t xml:space="preserve">供需平衡优化：测试电网供需平衡的优化效果</w:t>
      </w:r>
    </w:p>
    <w:p>
      <w:pPr>
        <w:pStyle w:val="BlockText"/>
      </w:pPr>
      <w:r>
        <w:rPr>
          <w:rFonts w:hint="eastAsia"/>
        </w:rPr>
        <w:t xml:space="preserve">【章节重点难点总结】</w:t>
      </w:r>
    </w:p>
    <w:p>
      <w:pPr>
        <w:pStyle w:val="Compact"/>
        <w:numPr>
          <w:ilvl w:val="0"/>
          <w:numId w:val="4531"/>
        </w:numPr>
      </w:pPr>
      <w:r>
        <w:rPr>
          <w:rFonts w:hint="eastAsia"/>
        </w:rPr>
        <w:t xml:space="preserve">本节要点：梳理关键概念、流程与方法；明确输入输出与成功标准</w:t>
      </w:r>
    </w:p>
    <w:p>
      <w:pPr>
        <w:pStyle w:val="Compact"/>
        <w:numPr>
          <w:ilvl w:val="0"/>
          <w:numId w:val="4531"/>
        </w:numPr>
      </w:pPr>
      <w:r>
        <w:rPr>
          <w:rFonts w:hint="eastAsia"/>
        </w:rPr>
        <w:t xml:space="preserve">难点：落地实施的约束（性能/数据质量/安全/成本）的取舍与平衡</w:t>
      </w:r>
    </w:p>
    <w:p>
      <w:pPr>
        <w:pStyle w:val="BlockText"/>
      </w:pPr>
      <w:r>
        <w:rPr>
          <w:rFonts w:hint="eastAsia"/>
        </w:rPr>
        <w:t xml:space="preserve">【小结】</w:t>
      </w:r>
    </w:p>
    <w:p>
      <w:pPr>
        <w:pStyle w:val="Compact"/>
        <w:numPr>
          <w:ilvl w:val="0"/>
          <w:numId w:val="4532"/>
        </w:numPr>
      </w:pPr>
      <w:r>
        <w:rPr>
          <w:rFonts w:hint="eastAsia"/>
        </w:rPr>
        <w:t xml:space="preserve">用</w:t>
      </w:r>
      <w:r>
        <w:t xml:space="preserve"> 3~5 </w:t>
      </w:r>
      <w:r>
        <w:rPr>
          <w:rFonts w:hint="eastAsia"/>
        </w:rPr>
        <w:t xml:space="preserve">条项目化要点复盘本章内容</w:t>
      </w:r>
    </w:p>
    <w:p>
      <w:pPr>
        <w:pStyle w:val="Compact"/>
        <w:numPr>
          <w:ilvl w:val="0"/>
          <w:numId w:val="4532"/>
        </w:numPr>
      </w:pPr>
      <w:r>
        <w:rPr>
          <w:rFonts w:hint="eastAsia"/>
        </w:rPr>
        <w:t xml:space="preserve">指出易错点/反模式与纠正建议</w:t>
      </w:r>
    </w:p>
    <w:p>
      <w:pPr>
        <w:pStyle w:val="Compact"/>
        <w:numPr>
          <w:ilvl w:val="0"/>
          <w:numId w:val="4532"/>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4533"/>
        </w:numPr>
      </w:pPr>
      <w:r>
        <w:rPr>
          <w:rFonts w:hint="eastAsia"/>
        </w:rPr>
        <w:t xml:space="preserve">结合你的项目，描述本节主题的一个实践场景，并给出验证要点。</w:t>
      </w:r>
    </w:p>
    <w:p>
      <w:pPr>
        <w:pStyle w:val="Compact"/>
        <w:numPr>
          <w:ilvl w:val="0"/>
          <w:numId w:val="4533"/>
        </w:numPr>
      </w:pPr>
      <w:r>
        <w:rPr>
          <w:rFonts w:hint="eastAsia"/>
        </w:rPr>
        <w:t xml:space="preserve">列出2-3个风险点/常见陷阱，并给出可操作的规避建议。</w:t>
      </w:r>
    </w:p>
    <w:p>
      <w:pPr>
        <w:pStyle w:val="Compact"/>
        <w:numPr>
          <w:ilvl w:val="0"/>
          <w:numId w:val="4534"/>
        </w:numPr>
      </w:pPr>
      <w:r>
        <w:rPr>
          <w:rFonts w:hint="eastAsia"/>
        </w:rPr>
        <w:t xml:space="preserve">本节要点：梳理关键概念、流程与方法；明确输入输出与成功标准</w:t>
      </w:r>
    </w:p>
    <w:p>
      <w:pPr>
        <w:pStyle w:val="Compact"/>
        <w:numPr>
          <w:ilvl w:val="0"/>
          <w:numId w:val="453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535"/>
        </w:numPr>
      </w:pPr>
      <w:r>
        <w:rPr>
          <w:rFonts w:hint="eastAsia"/>
        </w:rPr>
        <w:t xml:space="preserve">结合你的项目，描述本节主题的一个实践场景，并给出验证要点。</w:t>
      </w:r>
    </w:p>
    <w:p>
      <w:pPr>
        <w:pStyle w:val="Compact"/>
        <w:numPr>
          <w:ilvl w:val="0"/>
          <w:numId w:val="4535"/>
        </w:numPr>
      </w:pPr>
      <w:r>
        <w:rPr>
          <w:rFonts w:hint="eastAsia"/>
        </w:rPr>
        <w:t xml:space="preserve">列出2-3个风险点/常见陷阱，并给出可操作的规避建议。</w:t>
      </w:r>
    </w:p>
    <w:bookmarkStart w:id="5331" w:name="学习目标-1239"/>
    <w:p>
      <w:pPr>
        <w:pStyle w:val="Heading4"/>
      </w:pPr>
      <w:r>
        <w:rPr>
          <w:rFonts w:hint="eastAsia"/>
        </w:rPr>
        <w:t xml:space="preserve">学习目标</w:t>
      </w:r>
    </w:p>
    <w:bookmarkEnd w:id="5331"/>
    <w:bookmarkStart w:id="5332" w:name="小结-1239"/>
    <w:p>
      <w:pPr>
        <w:pStyle w:val="Heading4"/>
      </w:pPr>
      <w:r>
        <w:rPr>
          <w:rFonts w:hint="eastAsia"/>
        </w:rPr>
        <w:t xml:space="preserve">小结</w:t>
      </w:r>
    </w:p>
    <w:bookmarkEnd w:id="5332"/>
    <w:bookmarkStart w:id="5333" w:name="练习-1239"/>
    <w:p>
      <w:pPr>
        <w:pStyle w:val="Heading4"/>
      </w:pPr>
      <w:r>
        <w:rPr>
          <w:rFonts w:hint="eastAsia"/>
        </w:rPr>
        <w:t xml:space="preserve">练习</w:t>
      </w:r>
    </w:p>
    <w:bookmarkEnd w:id="5333"/>
    <w:bookmarkEnd w:id="5334"/>
    <w:bookmarkStart w:id="5338" w:name="X2b75437058b6d84e0e5ad3272b48e9da2d03499"/>
    <w:p>
      <w:pPr>
        <w:pStyle w:val="Heading3"/>
      </w:pPr>
      <w:r>
        <w:t xml:space="preserve">15.7.2 </w:t>
      </w:r>
      <w:r>
        <w:rPr>
          <w:rFonts w:hint="eastAsia"/>
        </w:rPr>
        <w:t xml:space="preserve">能源消耗预测系统测试</w:t>
      </w:r>
    </w:p>
    <w:p>
      <w:pPr>
        <w:pStyle w:val="BlockText"/>
      </w:pPr>
      <w:r>
        <w:rPr>
          <w:rFonts w:hint="eastAsia"/>
        </w:rPr>
        <w:t xml:space="preserve">【先修知识】</w:t>
      </w:r>
    </w:p>
    <w:p>
      <w:pPr>
        <w:pStyle w:val="Compact"/>
        <w:numPr>
          <w:ilvl w:val="0"/>
          <w:numId w:val="4536"/>
        </w:numPr>
      </w:pPr>
      <w:r>
        <w:rPr>
          <w:rFonts w:hint="eastAsia"/>
        </w:rPr>
        <w:t xml:space="preserve">基础：Linux/网络/SQL/一种脚本语言（如</w:t>
      </w:r>
      <w:r>
        <w:t xml:space="preserve"> </w:t>
      </w:r>
      <w:r>
        <w:rPr>
          <w:rFonts w:hint="eastAsia"/>
        </w:rPr>
        <w:t xml:space="preserve">Python）</w:t>
      </w:r>
    </w:p>
    <w:p>
      <w:pPr>
        <w:pStyle w:val="Compact"/>
        <w:numPr>
          <w:ilvl w:val="0"/>
          <w:numId w:val="4536"/>
        </w:numPr>
      </w:pPr>
      <w:r>
        <w:rPr>
          <w:rFonts w:hint="eastAsia"/>
        </w:rPr>
        <w:t xml:space="preserve">大数据入门：分布式/存储与计算分离/批流概念</w:t>
      </w:r>
    </w:p>
    <w:p>
      <w:pPr>
        <w:pStyle w:val="Compact"/>
        <w:numPr>
          <w:ilvl w:val="0"/>
          <w:numId w:val="453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53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537"/>
        </w:numPr>
      </w:pPr>
      <w:r>
        <w:rPr>
          <w:rFonts w:hint="eastAsia"/>
        </w:rPr>
        <w:t xml:space="preserve">能完成</w:t>
      </w:r>
      <w:r>
        <w:t xml:space="preserve"> 1 </w:t>
      </w:r>
      <w:r>
        <w:rPr>
          <w:rFonts w:hint="eastAsia"/>
        </w:rPr>
        <w:t xml:space="preserve">个与本章紧密相关的动手实践</w:t>
      </w:r>
    </w:p>
    <w:p>
      <w:pPr>
        <w:pStyle w:val="Compact"/>
        <w:numPr>
          <w:ilvl w:val="0"/>
          <w:numId w:val="453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538"/>
        </w:numPr>
      </w:pPr>
      <w:r>
        <w:rPr>
          <w:rFonts w:hint="eastAsia"/>
        </w:rPr>
        <w:t xml:space="preserve">请补充本章关键术语及中英对照（参考术语表）</w:t>
      </w:r>
    </w:p>
    <w:p>
      <w:pPr>
        <w:pStyle w:val="BlockText"/>
      </w:pPr>
      <w:r>
        <w:rPr>
          <w:rFonts w:hint="eastAsia"/>
        </w:rPr>
        <w:t xml:space="preserve">【阅读提示】本节聚焦：15.7.2</w:t>
      </w:r>
      <w:r>
        <w:t xml:space="preserve"> </w:t>
      </w:r>
      <w:r>
        <w:rPr>
          <w:rFonts w:hint="eastAsia"/>
        </w:rPr>
        <w:t xml:space="preserve">能源消耗预测系统测试。建议先看结构，再带着问题阅读，关注关键术语、流程与案例，结合自身项目做对照。</w:t>
      </w:r>
    </w:p>
    <w:p>
      <w:pPr>
        <w:pStyle w:val="FirstParagraph"/>
      </w:pPr>
      <w:r>
        <w:rPr>
          <w:rFonts w:hint="eastAsia"/>
        </w:rPr>
        <w:t xml:space="preserve">能源消耗预测系统帮助优化能源使用，测试重点包括：</w:t>
      </w:r>
    </w:p>
    <w:p>
      <w:pPr>
        <w:pStyle w:val="BodyText"/>
      </w:pPr>
      <w:r>
        <w:rPr>
          <w:rFonts w:hint="eastAsia"/>
          <w:b/>
          <w:bCs/>
        </w:rPr>
        <w:t xml:space="preserve">测试要点</w:t>
      </w:r>
      <w:r>
        <w:rPr>
          <w:rFonts w:hint="eastAsia"/>
        </w:rPr>
        <w:t xml:space="preserve">：</w:t>
      </w:r>
    </w:p>
    <w:p>
      <w:pPr>
        <w:numPr>
          <w:ilvl w:val="0"/>
          <w:numId w:val="4539"/>
        </w:numPr>
      </w:pPr>
      <w:r>
        <w:rPr>
          <w:rFonts w:hint="eastAsia"/>
        </w:rPr>
        <w:t xml:space="preserve">消耗模式识别：验证系统对历史消耗模式的识别准确性</w:t>
      </w:r>
    </w:p>
    <w:p>
      <w:pPr>
        <w:numPr>
          <w:ilvl w:val="0"/>
          <w:numId w:val="4539"/>
        </w:numPr>
      </w:pPr>
      <w:r>
        <w:rPr>
          <w:rFonts w:hint="eastAsia"/>
        </w:rPr>
        <w:t xml:space="preserve">影响因素分析：测试系统对温度、季节等因素影响的分析能力</w:t>
      </w:r>
    </w:p>
    <w:p>
      <w:pPr>
        <w:numPr>
          <w:ilvl w:val="0"/>
          <w:numId w:val="4539"/>
        </w:numPr>
      </w:pPr>
      <w:r>
        <w:rPr>
          <w:rFonts w:hint="eastAsia"/>
        </w:rPr>
        <w:t xml:space="preserve">长期趋势预测：验证长期能源消耗趋势预测的准确性</w:t>
      </w:r>
    </w:p>
    <w:p>
      <w:pPr>
        <w:pStyle w:val="BlockText"/>
      </w:pPr>
      <w:r>
        <w:rPr>
          <w:rFonts w:hint="eastAsia"/>
        </w:rPr>
        <w:t xml:space="preserve">【小结】</w:t>
      </w:r>
    </w:p>
    <w:p>
      <w:pPr>
        <w:numPr>
          <w:ilvl w:val="0"/>
          <w:numId w:val="4540"/>
        </w:numPr>
      </w:pPr>
      <w:r>
        <w:rPr>
          <w:rFonts w:hint="eastAsia"/>
        </w:rPr>
        <w:t xml:space="preserve">用</w:t>
      </w:r>
      <w:r>
        <w:t xml:space="preserve"> 3~5 </w:t>
      </w:r>
      <w:r>
        <w:rPr>
          <w:rFonts w:hint="eastAsia"/>
        </w:rPr>
        <w:t xml:space="preserve">条项目化要点复盘本章内容</w:t>
      </w:r>
    </w:p>
    <w:p>
      <w:pPr>
        <w:numPr>
          <w:ilvl w:val="0"/>
          <w:numId w:val="4540"/>
        </w:numPr>
      </w:pPr>
      <w:r>
        <w:rPr>
          <w:rFonts w:hint="eastAsia"/>
        </w:rPr>
        <w:t xml:space="preserve">指出易错点/反模式与纠正建议</w:t>
      </w:r>
    </w:p>
    <w:p>
      <w:pPr>
        <w:numPr>
          <w:ilvl w:val="0"/>
          <w:numId w:val="4540"/>
        </w:numPr>
      </w:pPr>
      <w:r>
        <w:rPr>
          <w:rFonts w:hint="eastAsia"/>
        </w:rPr>
        <w:t xml:space="preserve">给出可延伸阅读或下一步实践方向</w:t>
      </w:r>
    </w:p>
    <w:p>
      <w:pPr>
        <w:numPr>
          <w:ilvl w:val="0"/>
          <w:numId w:val="4540"/>
        </w:numPr>
      </w:pPr>
      <w:r>
        <w:rPr>
          <w:rFonts w:hint="eastAsia"/>
        </w:rPr>
        <w:t xml:space="preserve">节能建议有效性：测试系统提供的节能建议的实际效果</w:t>
      </w:r>
    </w:p>
    <w:p>
      <w:pPr>
        <w:pStyle w:val="BlockText"/>
      </w:pPr>
      <w:r>
        <w:rPr>
          <w:rFonts w:hint="eastAsia"/>
        </w:rPr>
        <w:t xml:space="preserve">【章节重点难点总结】</w:t>
      </w:r>
    </w:p>
    <w:p>
      <w:pPr>
        <w:pStyle w:val="Compact"/>
        <w:numPr>
          <w:ilvl w:val="0"/>
          <w:numId w:val="4541"/>
        </w:numPr>
      </w:pPr>
      <w:r>
        <w:rPr>
          <w:rFonts w:hint="eastAsia"/>
        </w:rPr>
        <w:t xml:space="preserve">要点：环境复刻、数据准备、观测可用、自动化回归</w:t>
      </w:r>
    </w:p>
    <w:p>
      <w:pPr>
        <w:pStyle w:val="Compact"/>
        <w:numPr>
          <w:ilvl w:val="0"/>
          <w:numId w:val="4541"/>
        </w:numPr>
      </w:pPr>
      <w:r>
        <w:rPr>
          <w:rFonts w:hint="eastAsia"/>
        </w:rPr>
        <w:t xml:space="preserve">难点：低成本获取具代表性的TB/PB级数据样本</w:t>
      </w:r>
    </w:p>
    <w:p>
      <w:pPr>
        <w:pStyle w:val="BlockText"/>
      </w:pPr>
      <w:r>
        <w:rPr>
          <w:rFonts w:hint="eastAsia"/>
        </w:rPr>
        <w:t xml:space="preserve">【课后思考/练习题】</w:t>
      </w:r>
    </w:p>
    <w:p>
      <w:pPr>
        <w:pStyle w:val="Compact"/>
        <w:numPr>
          <w:ilvl w:val="0"/>
          <w:numId w:val="4542"/>
        </w:numPr>
      </w:pPr>
      <w:r>
        <w:rPr>
          <w:rFonts w:hint="eastAsia"/>
        </w:rPr>
        <w:t xml:space="preserve">列出你当前项目的前三大挑战，并给出可量化缓解方案。</w:t>
      </w:r>
    </w:p>
    <w:p>
      <w:pPr>
        <w:pStyle w:val="Compact"/>
        <w:numPr>
          <w:ilvl w:val="0"/>
          <w:numId w:val="4542"/>
        </w:numPr>
      </w:pPr>
      <w:r>
        <w:rPr>
          <w:rFonts w:hint="eastAsia"/>
        </w:rPr>
        <w:t xml:space="preserve">如何用数据子集+统计性断言替代全量比对？</w:t>
      </w:r>
    </w:p>
    <w:bookmarkStart w:id="5335" w:name="学习目标-1240"/>
    <w:p>
      <w:pPr>
        <w:pStyle w:val="Heading4"/>
      </w:pPr>
      <w:r>
        <w:rPr>
          <w:rFonts w:hint="eastAsia"/>
        </w:rPr>
        <w:t xml:space="preserve">学习目标</w:t>
      </w:r>
    </w:p>
    <w:bookmarkEnd w:id="5335"/>
    <w:bookmarkStart w:id="5336" w:name="小结-1240"/>
    <w:p>
      <w:pPr>
        <w:pStyle w:val="Heading4"/>
      </w:pPr>
      <w:r>
        <w:rPr>
          <w:rFonts w:hint="eastAsia"/>
        </w:rPr>
        <w:t xml:space="preserve">小结</w:t>
      </w:r>
    </w:p>
    <w:bookmarkEnd w:id="5336"/>
    <w:bookmarkStart w:id="5337" w:name="练习-1240"/>
    <w:p>
      <w:pPr>
        <w:pStyle w:val="Heading4"/>
      </w:pPr>
      <w:r>
        <w:rPr>
          <w:rFonts w:hint="eastAsia"/>
        </w:rPr>
        <w:t xml:space="preserve">练习</w:t>
      </w:r>
    </w:p>
    <w:bookmarkEnd w:id="5337"/>
    <w:bookmarkEnd w:id="5338"/>
    <w:bookmarkStart w:id="5342" w:name="X57e3268b510518289fd98a29fae552321558f27"/>
    <w:p>
      <w:pPr>
        <w:pStyle w:val="Heading3"/>
      </w:pPr>
      <w:r>
        <w:t xml:space="preserve">15.7.3 </w:t>
      </w:r>
      <w:r>
        <w:rPr>
          <w:rFonts w:hint="eastAsia"/>
        </w:rPr>
        <w:t xml:space="preserve">可再生能源预测系统测试</w:t>
      </w:r>
    </w:p>
    <w:p>
      <w:pPr>
        <w:pStyle w:val="BlockText"/>
      </w:pPr>
      <w:r>
        <w:rPr>
          <w:rFonts w:hint="eastAsia"/>
        </w:rPr>
        <w:t xml:space="preserve">【先修知识】</w:t>
      </w:r>
    </w:p>
    <w:p>
      <w:pPr>
        <w:pStyle w:val="Compact"/>
        <w:numPr>
          <w:ilvl w:val="0"/>
          <w:numId w:val="4543"/>
        </w:numPr>
      </w:pPr>
      <w:r>
        <w:rPr>
          <w:rFonts w:hint="eastAsia"/>
        </w:rPr>
        <w:t xml:space="preserve">基础：Linux/网络/SQL/一种脚本语言（如</w:t>
      </w:r>
      <w:r>
        <w:t xml:space="preserve"> </w:t>
      </w:r>
      <w:r>
        <w:rPr>
          <w:rFonts w:hint="eastAsia"/>
        </w:rPr>
        <w:t xml:space="preserve">Python）</w:t>
      </w:r>
    </w:p>
    <w:p>
      <w:pPr>
        <w:pStyle w:val="Compact"/>
        <w:numPr>
          <w:ilvl w:val="0"/>
          <w:numId w:val="4543"/>
        </w:numPr>
      </w:pPr>
      <w:r>
        <w:rPr>
          <w:rFonts w:hint="eastAsia"/>
        </w:rPr>
        <w:t xml:space="preserve">大数据入门：分布式/存储与计算分离/批流概念</w:t>
      </w:r>
    </w:p>
    <w:p>
      <w:pPr>
        <w:pStyle w:val="Compact"/>
        <w:numPr>
          <w:ilvl w:val="0"/>
          <w:numId w:val="454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54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544"/>
        </w:numPr>
      </w:pPr>
      <w:r>
        <w:rPr>
          <w:rFonts w:hint="eastAsia"/>
        </w:rPr>
        <w:t xml:space="preserve">能完成</w:t>
      </w:r>
      <w:r>
        <w:t xml:space="preserve"> 1 </w:t>
      </w:r>
      <w:r>
        <w:rPr>
          <w:rFonts w:hint="eastAsia"/>
        </w:rPr>
        <w:t xml:space="preserve">个与本章紧密相关的动手实践</w:t>
      </w:r>
    </w:p>
    <w:p>
      <w:pPr>
        <w:pStyle w:val="Compact"/>
        <w:numPr>
          <w:ilvl w:val="0"/>
          <w:numId w:val="454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545"/>
        </w:numPr>
      </w:pPr>
      <w:r>
        <w:rPr>
          <w:rFonts w:hint="eastAsia"/>
        </w:rPr>
        <w:t xml:space="preserve">请补充本章关键术语及中英对照（参考术语表）</w:t>
      </w:r>
    </w:p>
    <w:p>
      <w:pPr>
        <w:pStyle w:val="BlockText"/>
      </w:pPr>
      <w:r>
        <w:rPr>
          <w:rFonts w:hint="eastAsia"/>
        </w:rPr>
        <w:t xml:space="preserve">【阅读提示】本节聚焦：15.7.3</w:t>
      </w:r>
      <w:r>
        <w:t xml:space="preserve"> </w:t>
      </w:r>
      <w:r>
        <w:rPr>
          <w:rFonts w:hint="eastAsia"/>
        </w:rPr>
        <w:t xml:space="preserve">可再生能源预测系统测试。建议先看结构，再带着问题阅读，关注关键术语、流程与案例，结合自身项目做对照。</w:t>
      </w:r>
    </w:p>
    <w:p>
      <w:pPr>
        <w:pStyle w:val="FirstParagraph"/>
      </w:pPr>
      <w:r>
        <w:rPr>
          <w:rFonts w:hint="eastAsia"/>
        </w:rPr>
        <w:t xml:space="preserve">可再生能源预测系统提高可再生能源利用率，测试重点包括：</w:t>
      </w:r>
    </w:p>
    <w:p>
      <w:pPr>
        <w:pStyle w:val="BodyText"/>
      </w:pPr>
      <w:r>
        <w:rPr>
          <w:rFonts w:hint="eastAsia"/>
          <w:b/>
          <w:bCs/>
        </w:rPr>
        <w:t xml:space="preserve">测试要点</w:t>
      </w:r>
      <w:r>
        <w:rPr>
          <w:rFonts w:hint="eastAsia"/>
        </w:rPr>
        <w:t xml:space="preserve">：</w:t>
      </w:r>
    </w:p>
    <w:p>
      <w:pPr>
        <w:numPr>
          <w:ilvl w:val="0"/>
          <w:numId w:val="4546"/>
        </w:numPr>
      </w:pPr>
      <w:r>
        <w:rPr>
          <w:rFonts w:hint="eastAsia"/>
        </w:rPr>
        <w:t xml:space="preserve">发电预测准确性：验证太阳能、风能等可再生能源发电预测的准确性</w:t>
      </w:r>
    </w:p>
    <w:p>
      <w:pPr>
        <w:numPr>
          <w:ilvl w:val="0"/>
          <w:numId w:val="4546"/>
        </w:numPr>
      </w:pPr>
      <w:r>
        <w:rPr>
          <w:rFonts w:hint="eastAsia"/>
        </w:rPr>
        <w:t xml:space="preserve">天气因素关联：测试系统对天气变化与发电关系的建模准确性</w:t>
      </w:r>
    </w:p>
    <w:p>
      <w:pPr>
        <w:numPr>
          <w:ilvl w:val="0"/>
          <w:numId w:val="4546"/>
        </w:numPr>
      </w:pPr>
      <w:r>
        <w:rPr>
          <w:rFonts w:hint="eastAsia"/>
        </w:rPr>
        <w:t xml:space="preserve">电网接入优化：验证可再生能源接入电网的优化效果</w:t>
      </w:r>
    </w:p>
    <w:p>
      <w:pPr>
        <w:pStyle w:val="BlockText"/>
      </w:pPr>
      <w:r>
        <w:rPr>
          <w:rFonts w:hint="eastAsia"/>
        </w:rPr>
        <w:t xml:space="preserve">【小结】</w:t>
      </w:r>
    </w:p>
    <w:p>
      <w:pPr>
        <w:numPr>
          <w:ilvl w:val="0"/>
          <w:numId w:val="4547"/>
        </w:numPr>
      </w:pPr>
      <w:r>
        <w:rPr>
          <w:rFonts w:hint="eastAsia"/>
        </w:rPr>
        <w:t xml:space="preserve">用</w:t>
      </w:r>
      <w:r>
        <w:t xml:space="preserve"> 3~5 </w:t>
      </w:r>
      <w:r>
        <w:rPr>
          <w:rFonts w:hint="eastAsia"/>
        </w:rPr>
        <w:t xml:space="preserve">条项目化要点复盘本章内容</w:t>
      </w:r>
    </w:p>
    <w:p>
      <w:pPr>
        <w:numPr>
          <w:ilvl w:val="0"/>
          <w:numId w:val="4547"/>
        </w:numPr>
      </w:pPr>
      <w:r>
        <w:rPr>
          <w:rFonts w:hint="eastAsia"/>
        </w:rPr>
        <w:t xml:space="preserve">指出易错点/反模式与纠正建议</w:t>
      </w:r>
    </w:p>
    <w:p>
      <w:pPr>
        <w:numPr>
          <w:ilvl w:val="0"/>
          <w:numId w:val="4547"/>
        </w:numPr>
      </w:pPr>
      <w:r>
        <w:rPr>
          <w:rFonts w:hint="eastAsia"/>
        </w:rPr>
        <w:t xml:space="preserve">给出可延伸阅读或下一步实践方向</w:t>
      </w:r>
    </w:p>
    <w:p>
      <w:pPr>
        <w:numPr>
          <w:ilvl w:val="0"/>
          <w:numId w:val="4547"/>
        </w:numPr>
      </w:pPr>
      <w:r>
        <w:rPr>
          <w:rFonts w:hint="eastAsia"/>
        </w:rPr>
        <w:t xml:space="preserve">储能系统协同：测试与储能系统协同工作的效果</w:t>
      </w:r>
    </w:p>
    <w:p>
      <w:pPr>
        <w:pStyle w:val="BlockText"/>
      </w:pPr>
      <w:r>
        <w:rPr>
          <w:rFonts w:hint="eastAsia"/>
        </w:rPr>
        <w:t xml:space="preserve">【章节重点难点总结】</w:t>
      </w:r>
    </w:p>
    <w:p>
      <w:pPr>
        <w:pStyle w:val="Compact"/>
        <w:numPr>
          <w:ilvl w:val="0"/>
          <w:numId w:val="4548"/>
        </w:numPr>
      </w:pPr>
      <w:r>
        <w:rPr>
          <w:rFonts w:hint="eastAsia"/>
        </w:rPr>
        <w:t xml:space="preserve">要点：RBAC/ABAC、KMS、密钥轮换、审计与告警</w:t>
      </w:r>
    </w:p>
    <w:p>
      <w:pPr>
        <w:pStyle w:val="Compact"/>
        <w:numPr>
          <w:ilvl w:val="0"/>
          <w:numId w:val="4548"/>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4549"/>
        </w:numPr>
      </w:pPr>
      <w:r>
        <w:rPr>
          <w:rFonts w:hint="eastAsia"/>
        </w:rPr>
        <w:t xml:space="preserve">设计一次端到端数据加密（At-Rest/In-Transit）的验证方案。</w:t>
      </w:r>
    </w:p>
    <w:p>
      <w:pPr>
        <w:pStyle w:val="Compact"/>
        <w:numPr>
          <w:ilvl w:val="0"/>
          <w:numId w:val="4549"/>
        </w:numPr>
      </w:pPr>
      <w:r>
        <w:rPr>
          <w:rFonts w:hint="eastAsia"/>
        </w:rPr>
        <w:t xml:space="preserve">如何验证最低权限原则在数据湖的落地有效？</w:t>
      </w:r>
    </w:p>
    <w:bookmarkStart w:id="5339" w:name="学习目标-1241"/>
    <w:p>
      <w:pPr>
        <w:pStyle w:val="Heading4"/>
      </w:pPr>
      <w:r>
        <w:rPr>
          <w:rFonts w:hint="eastAsia"/>
        </w:rPr>
        <w:t xml:space="preserve">学习目标</w:t>
      </w:r>
    </w:p>
    <w:bookmarkEnd w:id="5339"/>
    <w:bookmarkStart w:id="5340" w:name="小结-1241"/>
    <w:p>
      <w:pPr>
        <w:pStyle w:val="Heading4"/>
      </w:pPr>
      <w:r>
        <w:rPr>
          <w:rFonts w:hint="eastAsia"/>
        </w:rPr>
        <w:t xml:space="preserve">小结</w:t>
      </w:r>
    </w:p>
    <w:bookmarkEnd w:id="5340"/>
    <w:bookmarkStart w:id="5341" w:name="练习-1241"/>
    <w:p>
      <w:pPr>
        <w:pStyle w:val="Heading4"/>
      </w:pPr>
      <w:r>
        <w:rPr>
          <w:rFonts w:hint="eastAsia"/>
        </w:rPr>
        <w:t xml:space="preserve">练习</w:t>
      </w:r>
    </w:p>
    <w:bookmarkEnd w:id="5341"/>
    <w:bookmarkEnd w:id="5342"/>
    <w:bookmarkStart w:id="5343" w:name="X5eb1081b0f4ba82f759e00b2497b961a06d5088"/>
    <w:p>
      <w:pPr>
        <w:pStyle w:val="Heading3"/>
      </w:pPr>
      <w:r>
        <w:t xml:space="preserve">15.7.4 </w:t>
      </w:r>
      <w:r>
        <w:rPr>
          <w:rFonts w:hint="eastAsia"/>
        </w:rPr>
        <w:t xml:space="preserve">能源基础设施维护系统测试</w:t>
      </w:r>
    </w:p>
    <w:p>
      <w:pPr>
        <w:pStyle w:val="BlockText"/>
      </w:pPr>
      <w:r>
        <w:rPr>
          <w:rFonts w:hint="eastAsia"/>
        </w:rPr>
        <w:t xml:space="preserve">【先修知识】</w:t>
      </w:r>
    </w:p>
    <w:p>
      <w:pPr>
        <w:pStyle w:val="Compact"/>
        <w:numPr>
          <w:ilvl w:val="0"/>
          <w:numId w:val="4550"/>
        </w:numPr>
      </w:pPr>
      <w:r>
        <w:rPr>
          <w:rFonts w:hint="eastAsia"/>
        </w:rPr>
        <w:t xml:space="preserve">基础：Linux/网络/SQL/一种脚本语言（如</w:t>
      </w:r>
      <w:r>
        <w:t xml:space="preserve"> </w:t>
      </w:r>
      <w:r>
        <w:rPr>
          <w:rFonts w:hint="eastAsia"/>
        </w:rPr>
        <w:t xml:space="preserve">Python）</w:t>
      </w:r>
    </w:p>
    <w:p>
      <w:pPr>
        <w:pStyle w:val="Compact"/>
        <w:numPr>
          <w:ilvl w:val="0"/>
          <w:numId w:val="4550"/>
        </w:numPr>
      </w:pPr>
      <w:r>
        <w:rPr>
          <w:rFonts w:hint="eastAsia"/>
        </w:rPr>
        <w:t xml:space="preserve">大数据入门：分布式/存储与计算分离/批流概念</w:t>
      </w:r>
    </w:p>
    <w:p>
      <w:pPr>
        <w:pStyle w:val="Compact"/>
        <w:numPr>
          <w:ilvl w:val="0"/>
          <w:numId w:val="455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55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551"/>
        </w:numPr>
      </w:pPr>
      <w:r>
        <w:rPr>
          <w:rFonts w:hint="eastAsia"/>
        </w:rPr>
        <w:t xml:space="preserve">能完成</w:t>
      </w:r>
      <w:r>
        <w:t xml:space="preserve"> 1 </w:t>
      </w:r>
      <w:r>
        <w:rPr>
          <w:rFonts w:hint="eastAsia"/>
        </w:rPr>
        <w:t xml:space="preserve">个与本章紧密相关的动手实践</w:t>
      </w:r>
    </w:p>
    <w:p>
      <w:pPr>
        <w:pStyle w:val="Compact"/>
        <w:numPr>
          <w:ilvl w:val="0"/>
          <w:numId w:val="455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552"/>
        </w:numPr>
      </w:pPr>
      <w:r>
        <w:rPr>
          <w:rFonts w:hint="eastAsia"/>
        </w:rPr>
        <w:t xml:space="preserve">请补充本章关键术语及中英对照（参考术语表）</w:t>
      </w:r>
    </w:p>
    <w:p>
      <w:pPr>
        <w:pStyle w:val="BlockText"/>
      </w:pPr>
      <w:r>
        <w:rPr>
          <w:rFonts w:hint="eastAsia"/>
        </w:rPr>
        <w:t xml:space="preserve">【阅读提示】本节聚焦：15.7.4</w:t>
      </w:r>
      <w:r>
        <w:t xml:space="preserve"> </w:t>
      </w:r>
      <w:r>
        <w:rPr>
          <w:rFonts w:hint="eastAsia"/>
        </w:rPr>
        <w:t xml:space="preserve">能源基础设施维护系统测试。建议先看结构，再带着问题阅读，关注关键术语、流程与案例，结合自身项目做对照。</w:t>
      </w:r>
    </w:p>
    <w:p>
      <w:pPr>
        <w:pStyle w:val="FirstParagraph"/>
      </w:pPr>
      <w:r>
        <w:rPr>
          <w:rFonts w:hint="eastAsia"/>
        </w:rPr>
        <w:t xml:space="preserve">能源基础设施维护系统延长设备寿命，测试重点包括：</w:t>
      </w:r>
    </w:p>
    <w:p>
      <w:pPr>
        <w:pStyle w:val="BodyText"/>
      </w:pPr>
      <w:r>
        <w:rPr>
          <w:rFonts w:hint="eastAsia"/>
          <w:b/>
          <w:bCs/>
        </w:rPr>
        <w:t xml:space="preserve">测试要点</w:t>
      </w:r>
      <w:r>
        <w:rPr>
          <w:rFonts w:hint="eastAsia"/>
        </w:rPr>
        <w:t xml:space="preserve">：</w:t>
      </w:r>
    </w:p>
    <w:p>
      <w:pPr>
        <w:numPr>
          <w:ilvl w:val="0"/>
          <w:numId w:val="4553"/>
        </w:numPr>
      </w:pPr>
      <w:r>
        <w:rPr>
          <w:rFonts w:hint="eastAsia"/>
        </w:rPr>
        <w:t xml:space="preserve">设备健康评估：验证设备健康状态评估的准确性</w:t>
      </w:r>
    </w:p>
    <w:p>
      <w:pPr>
        <w:numPr>
          <w:ilvl w:val="0"/>
          <w:numId w:val="4553"/>
        </w:numPr>
      </w:pPr>
      <w:r>
        <w:rPr>
          <w:rFonts w:hint="eastAsia"/>
        </w:rPr>
        <w:t xml:space="preserve">维护周期优化：测试维护周期优化的实际效果</w:t>
      </w:r>
    </w:p>
    <w:p>
      <w:pPr>
        <w:numPr>
          <w:ilvl w:val="0"/>
          <w:numId w:val="4553"/>
        </w:numPr>
      </w:pPr>
      <w:r>
        <w:rPr>
          <w:rFonts w:hint="eastAsia"/>
        </w:rPr>
        <w:t xml:space="preserve">故障预警准确性：验证设备故障预警的准确性和提前量</w:t>
      </w:r>
    </w:p>
    <w:p>
      <w:pPr>
        <w:pStyle w:val="BlockText"/>
      </w:pPr>
      <w:r>
        <w:rPr>
          <w:rFonts w:hint="eastAsia"/>
        </w:rPr>
        <w:t xml:space="preserve">【小结】</w:t>
      </w:r>
    </w:p>
    <w:p>
      <w:pPr>
        <w:numPr>
          <w:ilvl w:val="0"/>
          <w:numId w:val="4554"/>
        </w:numPr>
      </w:pPr>
      <w:r>
        <w:rPr>
          <w:rFonts w:hint="eastAsia"/>
        </w:rPr>
        <w:t xml:space="preserve">用</w:t>
      </w:r>
      <w:r>
        <w:t xml:space="preserve"> 3~5 </w:t>
      </w:r>
      <w:r>
        <w:rPr>
          <w:rFonts w:hint="eastAsia"/>
        </w:rPr>
        <w:t xml:space="preserve">条项目化要点复盘本章内容</w:t>
      </w:r>
    </w:p>
    <w:p>
      <w:pPr>
        <w:numPr>
          <w:ilvl w:val="0"/>
          <w:numId w:val="4554"/>
        </w:numPr>
      </w:pPr>
      <w:r>
        <w:rPr>
          <w:rFonts w:hint="eastAsia"/>
        </w:rPr>
        <w:t xml:space="preserve">指出易错点/反模式与纠正建议</w:t>
      </w:r>
    </w:p>
    <w:p>
      <w:pPr>
        <w:numPr>
          <w:ilvl w:val="0"/>
          <w:numId w:val="4554"/>
        </w:numPr>
      </w:pPr>
      <w:r>
        <w:rPr>
          <w:rFonts w:hint="eastAsia"/>
        </w:rPr>
        <w:t xml:space="preserve">给出可延伸阅读或下一步实践方向</w:t>
      </w:r>
    </w:p>
    <w:p>
      <w:pPr>
        <w:numPr>
          <w:ilvl w:val="0"/>
          <w:numId w:val="4554"/>
        </w:numPr>
      </w:pPr>
      <w:r>
        <w:rPr>
          <w:rFonts w:hint="eastAsia"/>
        </w:rPr>
        <w:t xml:space="preserve">维护资源优化：测试维护资源调度优化的效果</w:t>
      </w:r>
    </w:p>
    <w:p>
      <w:pPr>
        <w:pStyle w:val="BlockText"/>
      </w:pPr>
      <w:r>
        <w:rPr>
          <w:rFonts w:hint="eastAsia"/>
        </w:rPr>
        <w:t xml:space="preserve">【章节重点难点总结】</w:t>
      </w:r>
    </w:p>
    <w:p>
      <w:pPr>
        <w:pStyle w:val="Compact"/>
        <w:numPr>
          <w:ilvl w:val="0"/>
          <w:numId w:val="4555"/>
        </w:numPr>
      </w:pPr>
      <w:r>
        <w:rPr>
          <w:rFonts w:hint="eastAsia"/>
        </w:rPr>
        <w:t xml:space="preserve">本节要点：梳理关键概念、流程与方法；明确输入输出与成功标准</w:t>
      </w:r>
    </w:p>
    <w:p>
      <w:pPr>
        <w:pStyle w:val="Compact"/>
        <w:numPr>
          <w:ilvl w:val="0"/>
          <w:numId w:val="455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556"/>
        </w:numPr>
      </w:pPr>
      <w:r>
        <w:rPr>
          <w:rFonts w:hint="eastAsia"/>
        </w:rPr>
        <w:t xml:space="preserve">结合你的项目，描述本节主题的一个实践场景，并给出验证要点。</w:t>
      </w:r>
    </w:p>
    <w:p>
      <w:pPr>
        <w:pStyle w:val="Compact"/>
        <w:numPr>
          <w:ilvl w:val="0"/>
          <w:numId w:val="4556"/>
        </w:numPr>
      </w:pPr>
      <w:r>
        <w:rPr>
          <w:rFonts w:hint="eastAsia"/>
        </w:rPr>
        <w:t xml:space="preserve">列出2-3个风险点/常见陷阱，并给出可操作的规避建议。</w:t>
      </w:r>
    </w:p>
    <w:bookmarkEnd w:id="5343"/>
    <w:bookmarkStart w:id="5344" w:name="学习目标-1242"/>
    <w:p>
      <w:pPr>
        <w:pStyle w:val="Heading3"/>
      </w:pPr>
      <w:r>
        <w:rPr>
          <w:rFonts w:hint="eastAsia"/>
        </w:rPr>
        <w:t xml:space="preserve">学习目标</w:t>
      </w:r>
    </w:p>
    <w:bookmarkEnd w:id="5344"/>
    <w:bookmarkStart w:id="5345" w:name="小结-1242"/>
    <w:p>
      <w:pPr>
        <w:pStyle w:val="Heading3"/>
      </w:pPr>
      <w:r>
        <w:rPr>
          <w:rFonts w:hint="eastAsia"/>
        </w:rPr>
        <w:t xml:space="preserve">小结</w:t>
      </w:r>
    </w:p>
    <w:bookmarkEnd w:id="5345"/>
    <w:bookmarkStart w:id="5349" w:name="练习-1242"/>
    <w:p>
      <w:pPr>
        <w:pStyle w:val="Heading3"/>
      </w:pPr>
      <w:r>
        <w:rPr>
          <w:rFonts w:hint="eastAsia"/>
        </w:rPr>
        <w:t xml:space="preserve">练习</w:t>
      </w:r>
    </w:p>
    <w:bookmarkStart w:id="5346" w:name="学习目标-1243"/>
    <w:p>
      <w:pPr>
        <w:pStyle w:val="Heading4"/>
      </w:pPr>
      <w:r>
        <w:rPr>
          <w:rFonts w:hint="eastAsia"/>
        </w:rPr>
        <w:t xml:space="preserve">学习目标</w:t>
      </w:r>
    </w:p>
    <w:bookmarkEnd w:id="5346"/>
    <w:bookmarkStart w:id="5347" w:name="小结-1243"/>
    <w:p>
      <w:pPr>
        <w:pStyle w:val="Heading4"/>
      </w:pPr>
      <w:r>
        <w:rPr>
          <w:rFonts w:hint="eastAsia"/>
        </w:rPr>
        <w:t xml:space="preserve">小结</w:t>
      </w:r>
    </w:p>
    <w:bookmarkEnd w:id="5347"/>
    <w:bookmarkStart w:id="5348" w:name="练习-1243"/>
    <w:p>
      <w:pPr>
        <w:pStyle w:val="Heading4"/>
      </w:pPr>
      <w:r>
        <w:rPr>
          <w:rFonts w:hint="eastAsia"/>
        </w:rPr>
        <w:t xml:space="preserve">练习</w:t>
      </w:r>
    </w:p>
    <w:bookmarkEnd w:id="5348"/>
    <w:bookmarkEnd w:id="5349"/>
    <w:bookmarkEnd w:id="5350"/>
    <w:bookmarkStart w:id="5370" w:name="Xa95ec20f75f72e0113e0abc5a9017c2bf8a33e3"/>
    <w:p>
      <w:pPr>
        <w:pStyle w:val="Heading2"/>
      </w:pPr>
      <w:r>
        <w:t xml:space="preserve">15.8 </w:t>
      </w:r>
      <w:r>
        <w:rPr>
          <w:rFonts w:hint="eastAsia"/>
        </w:rPr>
        <w:t xml:space="preserve">行业应用测试最佳实践</w:t>
      </w:r>
    </w:p>
    <w:p>
      <w:pPr>
        <w:pStyle w:val="BlockText"/>
      </w:pPr>
      <w:r>
        <w:rPr>
          <w:rFonts w:hint="eastAsia"/>
        </w:rPr>
        <w:t xml:space="preserve">【阅读提示】本章聚焦：15.8</w:t>
      </w:r>
      <w:r>
        <w:t xml:space="preserve"> </w:t>
      </w:r>
      <w:r>
        <w:rPr>
          <w:rFonts w:hint="eastAsia"/>
        </w:rPr>
        <w:t xml:space="preserve">行业应用测试最佳实践。建议先看结构，再带着问题阅读，关注关键术语、流程与案例，结合自身项目做对照。</w:t>
      </w:r>
    </w:p>
    <w:bookmarkStart w:id="5354" w:name="X36b3d4f9d1468e4deb1ebda01343b2f5ff50ffe"/>
    <w:p>
      <w:pPr>
        <w:pStyle w:val="Heading3"/>
      </w:pPr>
      <w:r>
        <w:t xml:space="preserve">15.8.1 </w:t>
      </w:r>
      <w:r>
        <w:rPr>
          <w:rFonts w:hint="eastAsia"/>
        </w:rPr>
        <w:t xml:space="preserve">跨行业测试通用策略</w:t>
      </w:r>
    </w:p>
    <w:p>
      <w:pPr>
        <w:pStyle w:val="BlockText"/>
      </w:pPr>
      <w:r>
        <w:rPr>
          <w:rFonts w:hint="eastAsia"/>
        </w:rPr>
        <w:t xml:space="preserve">【先修知识】</w:t>
      </w:r>
    </w:p>
    <w:p>
      <w:pPr>
        <w:pStyle w:val="Compact"/>
        <w:numPr>
          <w:ilvl w:val="0"/>
          <w:numId w:val="4557"/>
        </w:numPr>
      </w:pPr>
      <w:r>
        <w:rPr>
          <w:rFonts w:hint="eastAsia"/>
        </w:rPr>
        <w:t xml:space="preserve">基础：Linux/网络/SQL/一种脚本语言（如</w:t>
      </w:r>
      <w:r>
        <w:t xml:space="preserve"> </w:t>
      </w:r>
      <w:r>
        <w:rPr>
          <w:rFonts w:hint="eastAsia"/>
        </w:rPr>
        <w:t xml:space="preserve">Python）</w:t>
      </w:r>
    </w:p>
    <w:p>
      <w:pPr>
        <w:pStyle w:val="Compact"/>
        <w:numPr>
          <w:ilvl w:val="0"/>
          <w:numId w:val="4557"/>
        </w:numPr>
      </w:pPr>
      <w:r>
        <w:rPr>
          <w:rFonts w:hint="eastAsia"/>
        </w:rPr>
        <w:t xml:space="preserve">大数据入门：分布式/存储与计算分离/批流概念</w:t>
      </w:r>
    </w:p>
    <w:p>
      <w:pPr>
        <w:pStyle w:val="Compact"/>
        <w:numPr>
          <w:ilvl w:val="0"/>
          <w:numId w:val="455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55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558"/>
        </w:numPr>
      </w:pPr>
      <w:r>
        <w:rPr>
          <w:rFonts w:hint="eastAsia"/>
        </w:rPr>
        <w:t xml:space="preserve">能完成</w:t>
      </w:r>
      <w:r>
        <w:t xml:space="preserve"> 1 </w:t>
      </w:r>
      <w:r>
        <w:rPr>
          <w:rFonts w:hint="eastAsia"/>
        </w:rPr>
        <w:t xml:space="preserve">个与本章紧密相关的动手实践</w:t>
      </w:r>
    </w:p>
    <w:p>
      <w:pPr>
        <w:pStyle w:val="Compact"/>
        <w:numPr>
          <w:ilvl w:val="0"/>
          <w:numId w:val="455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559"/>
        </w:numPr>
      </w:pPr>
      <w:r>
        <w:rPr>
          <w:rFonts w:hint="eastAsia"/>
        </w:rPr>
        <w:t xml:space="preserve">请补充本章关键术语及中英对照（参考术语表）</w:t>
      </w:r>
    </w:p>
    <w:p>
      <w:pPr>
        <w:pStyle w:val="BlockText"/>
      </w:pPr>
      <w:r>
        <w:rPr>
          <w:rFonts w:hint="eastAsia"/>
        </w:rPr>
        <w:t xml:space="preserve">【阅读提示】本节聚焦：15.8.1</w:t>
      </w:r>
      <w:r>
        <w:t xml:space="preserve"> </w:t>
      </w:r>
      <w:r>
        <w:rPr>
          <w:rFonts w:hint="eastAsia"/>
        </w:rPr>
        <w:t xml:space="preserve">跨行业测试通用策略。建议先看结构，再带着问题阅读，关注关键术语、流程与案例，结合自身项目做对照。</w:t>
      </w:r>
    </w:p>
    <w:p>
      <w:pPr>
        <w:pStyle w:val="FirstParagraph"/>
      </w:pPr>
      <w:r>
        <w:rPr>
          <w:rFonts w:hint="eastAsia"/>
        </w:rPr>
        <w:t xml:space="preserve">跨行业大数据应用测试的通用策略包括：</w:t>
      </w:r>
    </w:p>
    <w:p>
      <w:pPr>
        <w:numPr>
          <w:ilvl w:val="0"/>
          <w:numId w:val="4560"/>
        </w:numPr>
      </w:pPr>
      <w:r>
        <w:rPr>
          <w:rFonts w:hint="eastAsia"/>
          <w:b/>
          <w:bCs/>
        </w:rPr>
        <w:t xml:space="preserve">建立行业知识图谱</w:t>
      </w:r>
      <w:r>
        <w:rPr>
          <w:rFonts w:hint="eastAsia"/>
        </w:rPr>
        <w:t xml:space="preserve">：深入理解行业业务流程和术语</w:t>
      </w:r>
    </w:p>
    <w:p>
      <w:pPr>
        <w:numPr>
          <w:ilvl w:val="0"/>
          <w:numId w:val="4560"/>
        </w:numPr>
      </w:pPr>
      <w:r>
        <w:rPr>
          <w:rFonts w:hint="eastAsia"/>
          <w:b/>
          <w:bCs/>
        </w:rPr>
        <w:t xml:space="preserve">定制化测试数据集</w:t>
      </w:r>
      <w:r>
        <w:rPr>
          <w:rFonts w:hint="eastAsia"/>
        </w:rPr>
        <w:t xml:space="preserve">：构建符合行业特性的测试数据集</w:t>
      </w:r>
    </w:p>
    <w:p>
      <w:pPr>
        <w:numPr>
          <w:ilvl w:val="0"/>
          <w:numId w:val="4560"/>
        </w:numPr>
      </w:pPr>
      <w:r>
        <w:rPr>
          <w:rFonts w:hint="eastAsia"/>
          <w:b/>
          <w:bCs/>
        </w:rPr>
        <w:t xml:space="preserve">多层次测试覆盖</w:t>
      </w:r>
      <w:r>
        <w:rPr>
          <w:rFonts w:hint="eastAsia"/>
        </w:rPr>
        <w:t xml:space="preserve">：从单元测试到端到端业务场景测试</w:t>
      </w:r>
    </w:p>
    <w:p>
      <w:pPr>
        <w:numPr>
          <w:ilvl w:val="0"/>
          <w:numId w:val="4560"/>
        </w:numPr>
      </w:pPr>
      <w:r>
        <w:rPr>
          <w:rFonts w:hint="eastAsia"/>
          <w:b/>
          <w:bCs/>
        </w:rPr>
        <w:t xml:space="preserve">持续测试集成</w:t>
      </w:r>
      <w:r>
        <w:rPr>
          <w:rFonts w:hint="eastAsia"/>
        </w:rPr>
        <w:t xml:space="preserve">：将行业特定测试整合到CI/CD流程中</w:t>
      </w:r>
    </w:p>
    <w:p>
      <w:pPr>
        <w:numPr>
          <w:ilvl w:val="0"/>
          <w:numId w:val="4560"/>
        </w:numPr>
      </w:pPr>
      <w:r>
        <w:rPr>
          <w:rFonts w:hint="eastAsia"/>
          <w:b/>
          <w:bCs/>
        </w:rPr>
        <w:t xml:space="preserve">专家评审机制</w:t>
      </w:r>
      <w:r>
        <w:rPr>
          <w:rFonts w:hint="eastAsia"/>
        </w:rPr>
        <w:t xml:space="preserve">：引入行业专家参与测试设计和评审</w:t>
      </w:r>
    </w:p>
    <w:p>
      <w:pPr>
        <w:pStyle w:val="BlockText"/>
      </w:pPr>
      <w:r>
        <w:rPr>
          <w:rFonts w:hint="eastAsia"/>
        </w:rPr>
        <w:t xml:space="preserve">【章节重点难点总结】</w:t>
      </w:r>
    </w:p>
    <w:p>
      <w:pPr>
        <w:pStyle w:val="Compact"/>
        <w:numPr>
          <w:ilvl w:val="0"/>
          <w:numId w:val="4561"/>
        </w:numPr>
      </w:pPr>
      <w:r>
        <w:rPr>
          <w:rFonts w:hint="eastAsia"/>
        </w:rPr>
        <w:t xml:space="preserve">要点：RBAC/ABAC、KMS、密钥轮换、审计与告警</w:t>
      </w:r>
    </w:p>
    <w:p>
      <w:pPr>
        <w:pStyle w:val="Compact"/>
        <w:numPr>
          <w:ilvl w:val="0"/>
          <w:numId w:val="4561"/>
        </w:numPr>
      </w:pPr>
      <w:r>
        <w:rPr>
          <w:rFonts w:hint="eastAsia"/>
        </w:rPr>
        <w:t xml:space="preserve">难点：性能与安全的权衡、跨组件信任链验证</w:t>
      </w:r>
    </w:p>
    <w:p>
      <w:pPr>
        <w:pStyle w:val="BlockText"/>
      </w:pPr>
      <w:r>
        <w:rPr>
          <w:rFonts w:hint="eastAsia"/>
        </w:rPr>
        <w:t xml:space="preserve">【小结】</w:t>
      </w:r>
    </w:p>
    <w:p>
      <w:pPr>
        <w:pStyle w:val="Compact"/>
        <w:numPr>
          <w:ilvl w:val="0"/>
          <w:numId w:val="4562"/>
        </w:numPr>
      </w:pPr>
      <w:r>
        <w:rPr>
          <w:rFonts w:hint="eastAsia"/>
        </w:rPr>
        <w:t xml:space="preserve">用</w:t>
      </w:r>
      <w:r>
        <w:t xml:space="preserve"> 3~5 </w:t>
      </w:r>
      <w:r>
        <w:rPr>
          <w:rFonts w:hint="eastAsia"/>
        </w:rPr>
        <w:t xml:space="preserve">条项目化要点复盘本章内容</w:t>
      </w:r>
    </w:p>
    <w:p>
      <w:pPr>
        <w:pStyle w:val="Compact"/>
        <w:numPr>
          <w:ilvl w:val="0"/>
          <w:numId w:val="4562"/>
        </w:numPr>
      </w:pPr>
      <w:r>
        <w:rPr>
          <w:rFonts w:hint="eastAsia"/>
        </w:rPr>
        <w:t xml:space="preserve">指出易错点/反模式与纠正建议</w:t>
      </w:r>
    </w:p>
    <w:p>
      <w:pPr>
        <w:pStyle w:val="Compact"/>
        <w:numPr>
          <w:ilvl w:val="0"/>
          <w:numId w:val="4562"/>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4563"/>
        </w:numPr>
      </w:pPr>
      <w:r>
        <w:rPr>
          <w:rFonts w:hint="eastAsia"/>
        </w:rPr>
        <w:t xml:space="preserve">设计一次端到端数据加密（At-Rest/In-Transit）的验证方案。</w:t>
      </w:r>
    </w:p>
    <w:p>
      <w:pPr>
        <w:pStyle w:val="Compact"/>
        <w:numPr>
          <w:ilvl w:val="0"/>
          <w:numId w:val="4563"/>
        </w:numPr>
      </w:pPr>
      <w:r>
        <w:rPr>
          <w:rFonts w:hint="eastAsia"/>
        </w:rPr>
        <w:t xml:space="preserve">如何验证最低权限原则在数据湖的落地有效？</w:t>
      </w:r>
    </w:p>
    <w:p>
      <w:pPr>
        <w:pStyle w:val="Compact"/>
        <w:numPr>
          <w:ilvl w:val="0"/>
          <w:numId w:val="4564"/>
        </w:numPr>
      </w:pPr>
      <w:r>
        <w:rPr>
          <w:rFonts w:hint="eastAsia"/>
        </w:rPr>
        <w:t xml:space="preserve">本节要点：梳理关键概念、流程与方法；明确输入输出与成功标准</w:t>
      </w:r>
    </w:p>
    <w:p>
      <w:pPr>
        <w:pStyle w:val="Compact"/>
        <w:numPr>
          <w:ilvl w:val="0"/>
          <w:numId w:val="456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565"/>
        </w:numPr>
      </w:pPr>
      <w:r>
        <w:rPr>
          <w:rFonts w:hint="eastAsia"/>
        </w:rPr>
        <w:t xml:space="preserve">结合你的项目，描述本节主题的一个实践场景，并给出验证要点。</w:t>
      </w:r>
    </w:p>
    <w:p>
      <w:pPr>
        <w:pStyle w:val="Compact"/>
        <w:numPr>
          <w:ilvl w:val="0"/>
          <w:numId w:val="4565"/>
        </w:numPr>
      </w:pPr>
      <w:r>
        <w:rPr>
          <w:rFonts w:hint="eastAsia"/>
        </w:rPr>
        <w:t xml:space="preserve">列出2-3个风险点/常见陷阱，并给出可操作的规避建议。</w:t>
      </w:r>
    </w:p>
    <w:bookmarkStart w:id="5351" w:name="学习目标-1244"/>
    <w:p>
      <w:pPr>
        <w:pStyle w:val="Heading4"/>
      </w:pPr>
      <w:r>
        <w:rPr>
          <w:rFonts w:hint="eastAsia"/>
        </w:rPr>
        <w:t xml:space="preserve">学习目标</w:t>
      </w:r>
    </w:p>
    <w:bookmarkEnd w:id="5351"/>
    <w:bookmarkStart w:id="5352" w:name="小结-1244"/>
    <w:p>
      <w:pPr>
        <w:pStyle w:val="Heading4"/>
      </w:pPr>
      <w:r>
        <w:rPr>
          <w:rFonts w:hint="eastAsia"/>
        </w:rPr>
        <w:t xml:space="preserve">小结</w:t>
      </w:r>
    </w:p>
    <w:bookmarkEnd w:id="5352"/>
    <w:bookmarkStart w:id="5353" w:name="练习-1244"/>
    <w:p>
      <w:pPr>
        <w:pStyle w:val="Heading4"/>
      </w:pPr>
      <w:r>
        <w:rPr>
          <w:rFonts w:hint="eastAsia"/>
        </w:rPr>
        <w:t xml:space="preserve">练习</w:t>
      </w:r>
    </w:p>
    <w:bookmarkEnd w:id="5353"/>
    <w:bookmarkEnd w:id="5354"/>
    <w:bookmarkStart w:id="5358" w:name="Xabfe49a05b9c6661741d1706329acd735c308f8"/>
    <w:p>
      <w:pPr>
        <w:pStyle w:val="Heading3"/>
      </w:pPr>
      <w:r>
        <w:t xml:space="preserve">15.8.2 </w:t>
      </w:r>
      <w:r>
        <w:rPr>
          <w:rFonts w:hint="eastAsia"/>
        </w:rPr>
        <w:t xml:space="preserve">行业特定测试自动化</w:t>
      </w:r>
    </w:p>
    <w:p>
      <w:pPr>
        <w:pStyle w:val="BlockText"/>
      </w:pPr>
      <w:r>
        <w:rPr>
          <w:rFonts w:hint="eastAsia"/>
        </w:rPr>
        <w:t xml:space="preserve">【先修知识】</w:t>
      </w:r>
    </w:p>
    <w:p>
      <w:pPr>
        <w:pStyle w:val="Compact"/>
        <w:numPr>
          <w:ilvl w:val="0"/>
          <w:numId w:val="4566"/>
        </w:numPr>
      </w:pPr>
      <w:r>
        <w:rPr>
          <w:rFonts w:hint="eastAsia"/>
        </w:rPr>
        <w:t xml:space="preserve">基础：Linux/网络/SQL/一种脚本语言（如</w:t>
      </w:r>
      <w:r>
        <w:t xml:space="preserve"> </w:t>
      </w:r>
      <w:r>
        <w:rPr>
          <w:rFonts w:hint="eastAsia"/>
        </w:rPr>
        <w:t xml:space="preserve">Python）</w:t>
      </w:r>
    </w:p>
    <w:p>
      <w:pPr>
        <w:pStyle w:val="Compact"/>
        <w:numPr>
          <w:ilvl w:val="0"/>
          <w:numId w:val="4566"/>
        </w:numPr>
      </w:pPr>
      <w:r>
        <w:rPr>
          <w:rFonts w:hint="eastAsia"/>
        </w:rPr>
        <w:t xml:space="preserve">大数据入门：分布式/存储与计算分离/批流概念</w:t>
      </w:r>
    </w:p>
    <w:p>
      <w:pPr>
        <w:pStyle w:val="Compact"/>
        <w:numPr>
          <w:ilvl w:val="0"/>
          <w:numId w:val="456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56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567"/>
        </w:numPr>
      </w:pPr>
      <w:r>
        <w:rPr>
          <w:rFonts w:hint="eastAsia"/>
        </w:rPr>
        <w:t xml:space="preserve">能完成</w:t>
      </w:r>
      <w:r>
        <w:t xml:space="preserve"> 1 </w:t>
      </w:r>
      <w:r>
        <w:rPr>
          <w:rFonts w:hint="eastAsia"/>
        </w:rPr>
        <w:t xml:space="preserve">个与本章紧密相关的动手实践</w:t>
      </w:r>
    </w:p>
    <w:p>
      <w:pPr>
        <w:pStyle w:val="Compact"/>
        <w:numPr>
          <w:ilvl w:val="0"/>
          <w:numId w:val="456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568"/>
        </w:numPr>
      </w:pPr>
      <w:r>
        <w:rPr>
          <w:rFonts w:hint="eastAsia"/>
        </w:rPr>
        <w:t xml:space="preserve">请补充本章关键术语及中英对照（参考术语表）</w:t>
      </w:r>
    </w:p>
    <w:p>
      <w:pPr>
        <w:pStyle w:val="BlockText"/>
      </w:pPr>
      <w:r>
        <w:rPr>
          <w:rFonts w:hint="eastAsia"/>
        </w:rPr>
        <w:t xml:space="preserve">【阅读提示】本节聚焦：15.8.2</w:t>
      </w:r>
      <w:r>
        <w:t xml:space="preserve"> </w:t>
      </w:r>
      <w:r>
        <w:rPr>
          <w:rFonts w:hint="eastAsia"/>
        </w:rPr>
        <w:t xml:space="preserve">行业特定测试自动化。建议先看结构，再带着问题阅读，关注关键术语、流程与案例，结合自身项目做对照。</w:t>
      </w:r>
    </w:p>
    <w:p>
      <w:pPr>
        <w:pStyle w:val="FirstParagraph"/>
      </w:pPr>
      <w:r>
        <w:rPr>
          <w:rFonts w:hint="eastAsia"/>
        </w:rPr>
        <w:t xml:space="preserve">行业特定测试自动化的最佳实践：</w:t>
      </w:r>
    </w:p>
    <w:p>
      <w:pPr>
        <w:numPr>
          <w:ilvl w:val="0"/>
          <w:numId w:val="4569"/>
        </w:numPr>
      </w:pPr>
      <w:r>
        <w:rPr>
          <w:rFonts w:hint="eastAsia"/>
          <w:b/>
          <w:bCs/>
        </w:rPr>
        <w:t xml:space="preserve">业务规则引擎</w:t>
      </w:r>
      <w:r>
        <w:rPr>
          <w:rFonts w:hint="eastAsia"/>
        </w:rPr>
        <w:t xml:space="preserve">：构建可配置的业务规则测试引擎</w:t>
      </w:r>
    </w:p>
    <w:p>
      <w:pPr>
        <w:numPr>
          <w:ilvl w:val="0"/>
          <w:numId w:val="4569"/>
        </w:numPr>
      </w:pPr>
      <w:r>
        <w:rPr>
          <w:rFonts w:hint="eastAsia"/>
          <w:b/>
          <w:bCs/>
        </w:rPr>
        <w:t xml:space="preserve">模拟数据生成</w:t>
      </w:r>
      <w:r>
        <w:rPr>
          <w:rFonts w:hint="eastAsia"/>
        </w:rPr>
        <w:t xml:space="preserve">：开发符合行业特性的模拟数据生成器</w:t>
      </w:r>
    </w:p>
    <w:p>
      <w:pPr>
        <w:numPr>
          <w:ilvl w:val="0"/>
          <w:numId w:val="4569"/>
        </w:numPr>
      </w:pPr>
      <w:r>
        <w:rPr>
          <w:rFonts w:hint="eastAsia"/>
          <w:b/>
          <w:bCs/>
        </w:rPr>
        <w:t xml:space="preserve">自动化合规检查</w:t>
      </w:r>
      <w:r>
        <w:rPr>
          <w:rFonts w:hint="eastAsia"/>
        </w:rPr>
        <w:t xml:space="preserve">：实现行业合规要求的自动化检查</w:t>
      </w:r>
    </w:p>
    <w:p>
      <w:pPr>
        <w:numPr>
          <w:ilvl w:val="0"/>
          <w:numId w:val="4569"/>
        </w:numPr>
      </w:pPr>
      <w:r>
        <w:rPr>
          <w:rFonts w:hint="eastAsia"/>
          <w:b/>
          <w:bCs/>
        </w:rPr>
        <w:t xml:space="preserve">性能基准库</w:t>
      </w:r>
      <w:r>
        <w:rPr>
          <w:rFonts w:hint="eastAsia"/>
        </w:rPr>
        <w:t xml:space="preserve">：建立行业特定的性能基准测试库</w:t>
      </w:r>
    </w:p>
    <w:p>
      <w:pPr>
        <w:pStyle w:val="BlockText"/>
      </w:pPr>
      <w:r>
        <w:rPr>
          <w:rFonts w:hint="eastAsia"/>
        </w:rPr>
        <w:t xml:space="preserve">【小结】</w:t>
      </w:r>
    </w:p>
    <w:p>
      <w:pPr>
        <w:pStyle w:val="Compact"/>
        <w:numPr>
          <w:ilvl w:val="0"/>
          <w:numId w:val="4570"/>
        </w:numPr>
      </w:pPr>
      <w:r>
        <w:rPr>
          <w:rFonts w:hint="eastAsia"/>
        </w:rPr>
        <w:t xml:space="preserve">用</w:t>
      </w:r>
      <w:r>
        <w:t xml:space="preserve"> 3~5 </w:t>
      </w:r>
      <w:r>
        <w:rPr>
          <w:rFonts w:hint="eastAsia"/>
        </w:rPr>
        <w:t xml:space="preserve">条项目化要点复盘本章内容</w:t>
      </w:r>
    </w:p>
    <w:p>
      <w:pPr>
        <w:pStyle w:val="Compact"/>
        <w:numPr>
          <w:ilvl w:val="0"/>
          <w:numId w:val="4570"/>
        </w:numPr>
      </w:pPr>
      <w:r>
        <w:rPr>
          <w:rFonts w:hint="eastAsia"/>
        </w:rPr>
        <w:t xml:space="preserve">指出易错点/反模式与纠正建议</w:t>
      </w:r>
    </w:p>
    <w:p>
      <w:pPr>
        <w:pStyle w:val="Compact"/>
        <w:numPr>
          <w:ilvl w:val="0"/>
          <w:numId w:val="4570"/>
        </w:numPr>
      </w:pPr>
      <w:r>
        <w:rPr>
          <w:rFonts w:hint="eastAsia"/>
        </w:rPr>
        <w:t xml:space="preserve">给出可延伸阅读或下一步实践方向</w:t>
      </w:r>
    </w:p>
    <w:p>
      <w:pPr>
        <w:pStyle w:val="Compact"/>
        <w:numPr>
          <w:ilvl w:val="0"/>
          <w:numId w:val="4571"/>
        </w:numPr>
      </w:pPr>
      <w:r>
        <w:rPr>
          <w:rFonts w:hint="eastAsia"/>
          <w:b/>
          <w:bCs/>
        </w:rPr>
        <w:t xml:space="preserve">智能测试用例生成</w:t>
      </w:r>
      <w:r>
        <w:rPr>
          <w:rFonts w:hint="eastAsia"/>
        </w:rPr>
        <w:t xml:space="preserve">：基于行业知识自动生成测试场景</w:t>
      </w:r>
    </w:p>
    <w:p>
      <w:pPr>
        <w:pStyle w:val="BlockText"/>
      </w:pPr>
      <w:r>
        <w:rPr>
          <w:rFonts w:hint="eastAsia"/>
        </w:rPr>
        <w:t xml:space="preserve">【章节重点难点总结】</w:t>
      </w:r>
    </w:p>
    <w:p>
      <w:pPr>
        <w:pStyle w:val="Compact"/>
        <w:numPr>
          <w:ilvl w:val="0"/>
          <w:numId w:val="4572"/>
        </w:numPr>
      </w:pPr>
      <w:r>
        <w:rPr>
          <w:rFonts w:hint="eastAsia"/>
        </w:rPr>
        <w:t xml:space="preserve">本节要点：梳理关键概念、流程与方法；明确输入输出与成功标准</w:t>
      </w:r>
    </w:p>
    <w:p>
      <w:pPr>
        <w:pStyle w:val="Compact"/>
        <w:numPr>
          <w:ilvl w:val="0"/>
          <w:numId w:val="457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573"/>
        </w:numPr>
      </w:pPr>
      <w:r>
        <w:rPr>
          <w:rFonts w:hint="eastAsia"/>
        </w:rPr>
        <w:t xml:space="preserve">结合你的项目，描述本节主题的一个实践场景，并给出验证要点。</w:t>
      </w:r>
    </w:p>
    <w:p>
      <w:pPr>
        <w:pStyle w:val="Compact"/>
        <w:numPr>
          <w:ilvl w:val="0"/>
          <w:numId w:val="4573"/>
        </w:numPr>
      </w:pPr>
      <w:r>
        <w:rPr>
          <w:rFonts w:hint="eastAsia"/>
        </w:rPr>
        <w:t xml:space="preserve">列出2-3个风险点/常见陷阱，并给出可操作的规避建议。</w:t>
      </w:r>
    </w:p>
    <w:bookmarkStart w:id="5355" w:name="学习目标-1245"/>
    <w:p>
      <w:pPr>
        <w:pStyle w:val="Heading4"/>
      </w:pPr>
      <w:r>
        <w:rPr>
          <w:rFonts w:hint="eastAsia"/>
        </w:rPr>
        <w:t xml:space="preserve">学习目标</w:t>
      </w:r>
    </w:p>
    <w:bookmarkEnd w:id="5355"/>
    <w:bookmarkStart w:id="5356" w:name="小结-1245"/>
    <w:p>
      <w:pPr>
        <w:pStyle w:val="Heading4"/>
      </w:pPr>
      <w:r>
        <w:rPr>
          <w:rFonts w:hint="eastAsia"/>
        </w:rPr>
        <w:t xml:space="preserve">小结</w:t>
      </w:r>
    </w:p>
    <w:bookmarkEnd w:id="5356"/>
    <w:bookmarkStart w:id="5357" w:name="练习-1245"/>
    <w:p>
      <w:pPr>
        <w:pStyle w:val="Heading4"/>
      </w:pPr>
      <w:r>
        <w:rPr>
          <w:rFonts w:hint="eastAsia"/>
        </w:rPr>
        <w:t xml:space="preserve">练习</w:t>
      </w:r>
    </w:p>
    <w:bookmarkEnd w:id="5357"/>
    <w:bookmarkEnd w:id="5358"/>
    <w:bookmarkStart w:id="5362" w:name="Xd0a123adc7da2fac444f09c1d6c8761019711ae"/>
    <w:p>
      <w:pPr>
        <w:pStyle w:val="Heading3"/>
      </w:pPr>
      <w:r>
        <w:t xml:space="preserve">15.8.3 </w:t>
      </w:r>
      <w:r>
        <w:rPr>
          <w:rFonts w:hint="eastAsia"/>
        </w:rPr>
        <w:t xml:space="preserve">测试数据管理最佳实践</w:t>
      </w:r>
    </w:p>
    <w:p>
      <w:pPr>
        <w:pStyle w:val="BlockText"/>
      </w:pPr>
      <w:r>
        <w:rPr>
          <w:rFonts w:hint="eastAsia"/>
        </w:rPr>
        <w:t xml:space="preserve">【先修知识】</w:t>
      </w:r>
    </w:p>
    <w:p>
      <w:pPr>
        <w:pStyle w:val="Compact"/>
        <w:numPr>
          <w:ilvl w:val="0"/>
          <w:numId w:val="4574"/>
        </w:numPr>
      </w:pPr>
      <w:r>
        <w:rPr>
          <w:rFonts w:hint="eastAsia"/>
        </w:rPr>
        <w:t xml:space="preserve">基础：Linux/网络/SQL/一种脚本语言（如</w:t>
      </w:r>
      <w:r>
        <w:t xml:space="preserve"> </w:t>
      </w:r>
      <w:r>
        <w:rPr>
          <w:rFonts w:hint="eastAsia"/>
        </w:rPr>
        <w:t xml:space="preserve">Python）</w:t>
      </w:r>
    </w:p>
    <w:p>
      <w:pPr>
        <w:pStyle w:val="Compact"/>
        <w:numPr>
          <w:ilvl w:val="0"/>
          <w:numId w:val="4574"/>
        </w:numPr>
      </w:pPr>
      <w:r>
        <w:rPr>
          <w:rFonts w:hint="eastAsia"/>
        </w:rPr>
        <w:t xml:space="preserve">大数据入门：分布式/存储与计算分离/批流概念</w:t>
      </w:r>
    </w:p>
    <w:p>
      <w:pPr>
        <w:pStyle w:val="Compact"/>
        <w:numPr>
          <w:ilvl w:val="0"/>
          <w:numId w:val="457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57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575"/>
        </w:numPr>
      </w:pPr>
      <w:r>
        <w:rPr>
          <w:rFonts w:hint="eastAsia"/>
        </w:rPr>
        <w:t xml:space="preserve">能完成</w:t>
      </w:r>
      <w:r>
        <w:t xml:space="preserve"> 1 </w:t>
      </w:r>
      <w:r>
        <w:rPr>
          <w:rFonts w:hint="eastAsia"/>
        </w:rPr>
        <w:t xml:space="preserve">个与本章紧密相关的动手实践</w:t>
      </w:r>
    </w:p>
    <w:p>
      <w:pPr>
        <w:pStyle w:val="Compact"/>
        <w:numPr>
          <w:ilvl w:val="0"/>
          <w:numId w:val="457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576"/>
        </w:numPr>
      </w:pPr>
      <w:r>
        <w:rPr>
          <w:rFonts w:hint="eastAsia"/>
        </w:rPr>
        <w:t xml:space="preserve">请补充本章关键术语及中英对照（参考术语表）</w:t>
      </w:r>
    </w:p>
    <w:p>
      <w:pPr>
        <w:pStyle w:val="BlockText"/>
      </w:pPr>
      <w:r>
        <w:rPr>
          <w:rFonts w:hint="eastAsia"/>
        </w:rPr>
        <w:t xml:space="preserve">【阅读提示】本节聚焦：15.8.3</w:t>
      </w:r>
      <w:r>
        <w:t xml:space="preserve"> </w:t>
      </w:r>
      <w:r>
        <w:rPr>
          <w:rFonts w:hint="eastAsia"/>
        </w:rPr>
        <w:t xml:space="preserve">测试数据管理最佳实践。建议先看结构，再带着问题阅读，关注关键术语、流程与案例，结合自身项目做对照。</w:t>
      </w:r>
    </w:p>
    <w:p>
      <w:pPr>
        <w:pStyle w:val="FirstParagraph"/>
      </w:pPr>
      <w:r>
        <w:rPr>
          <w:rFonts w:hint="eastAsia"/>
        </w:rPr>
        <w:t xml:space="preserve">行业应用测试的数据管理策略：</w:t>
      </w:r>
    </w:p>
    <w:p>
      <w:pPr>
        <w:numPr>
          <w:ilvl w:val="0"/>
          <w:numId w:val="4577"/>
        </w:numPr>
      </w:pPr>
      <w:r>
        <w:rPr>
          <w:rFonts w:hint="eastAsia"/>
          <w:b/>
          <w:bCs/>
        </w:rPr>
        <w:t xml:space="preserve">数据分类管理</w:t>
      </w:r>
      <w:r>
        <w:rPr>
          <w:rFonts w:hint="eastAsia"/>
        </w:rPr>
        <w:t xml:space="preserve">：根据敏感性和用途对测试数据进行分类</w:t>
      </w:r>
    </w:p>
    <w:p>
      <w:pPr>
        <w:numPr>
          <w:ilvl w:val="0"/>
          <w:numId w:val="4577"/>
        </w:numPr>
      </w:pPr>
      <w:r>
        <w:rPr>
          <w:rFonts w:hint="eastAsia"/>
          <w:b/>
          <w:bCs/>
        </w:rPr>
        <w:t xml:space="preserve">数据脱敏技术</w:t>
      </w:r>
      <w:r>
        <w:rPr>
          <w:rFonts w:hint="eastAsia"/>
        </w:rPr>
        <w:t xml:space="preserve">：应用行业特定的数据脱敏方法</w:t>
      </w:r>
    </w:p>
    <w:p>
      <w:pPr>
        <w:numPr>
          <w:ilvl w:val="0"/>
          <w:numId w:val="4577"/>
        </w:numPr>
      </w:pPr>
      <w:r>
        <w:rPr>
          <w:rFonts w:hint="eastAsia"/>
          <w:b/>
          <w:bCs/>
        </w:rPr>
        <w:t xml:space="preserve">合成数据生成</w:t>
      </w:r>
      <w:r>
        <w:rPr>
          <w:rFonts w:hint="eastAsia"/>
        </w:rPr>
        <w:t xml:space="preserve">：在无法使用真实数据时生成高质量合成数据</w:t>
      </w:r>
    </w:p>
    <w:p>
      <w:pPr>
        <w:numPr>
          <w:ilvl w:val="0"/>
          <w:numId w:val="4577"/>
        </w:numPr>
      </w:pPr>
      <w:r>
        <w:rPr>
          <w:rFonts w:hint="eastAsia"/>
          <w:b/>
          <w:bCs/>
        </w:rPr>
        <w:t xml:space="preserve">数据版本控制</w:t>
      </w:r>
      <w:r>
        <w:rPr>
          <w:rFonts w:hint="eastAsia"/>
        </w:rPr>
        <w:t xml:space="preserve">：对测试数据集进行版本管理</w:t>
      </w:r>
    </w:p>
    <w:p>
      <w:pPr>
        <w:pStyle w:val="BlockText"/>
      </w:pPr>
      <w:r>
        <w:rPr>
          <w:rFonts w:hint="eastAsia"/>
        </w:rPr>
        <w:t xml:space="preserve">【小结】</w:t>
      </w:r>
    </w:p>
    <w:p>
      <w:pPr>
        <w:pStyle w:val="Compact"/>
        <w:numPr>
          <w:ilvl w:val="0"/>
          <w:numId w:val="4578"/>
        </w:numPr>
      </w:pPr>
      <w:r>
        <w:rPr>
          <w:rFonts w:hint="eastAsia"/>
        </w:rPr>
        <w:t xml:space="preserve">用</w:t>
      </w:r>
      <w:r>
        <w:t xml:space="preserve"> 3~5 </w:t>
      </w:r>
      <w:r>
        <w:rPr>
          <w:rFonts w:hint="eastAsia"/>
        </w:rPr>
        <w:t xml:space="preserve">条项目化要点复盘本章内容</w:t>
      </w:r>
    </w:p>
    <w:p>
      <w:pPr>
        <w:pStyle w:val="Compact"/>
        <w:numPr>
          <w:ilvl w:val="0"/>
          <w:numId w:val="4578"/>
        </w:numPr>
      </w:pPr>
      <w:r>
        <w:rPr>
          <w:rFonts w:hint="eastAsia"/>
        </w:rPr>
        <w:t xml:space="preserve">指出易错点/反模式与纠正建议</w:t>
      </w:r>
    </w:p>
    <w:p>
      <w:pPr>
        <w:pStyle w:val="Compact"/>
        <w:numPr>
          <w:ilvl w:val="0"/>
          <w:numId w:val="4578"/>
        </w:numPr>
      </w:pPr>
      <w:r>
        <w:rPr>
          <w:rFonts w:hint="eastAsia"/>
        </w:rPr>
        <w:t xml:space="preserve">给出可延伸阅读或下一步实践方向</w:t>
      </w:r>
    </w:p>
    <w:p>
      <w:pPr>
        <w:pStyle w:val="Compact"/>
        <w:numPr>
          <w:ilvl w:val="0"/>
          <w:numId w:val="4579"/>
        </w:numPr>
      </w:pPr>
      <w:r>
        <w:rPr>
          <w:rFonts w:hint="eastAsia"/>
          <w:b/>
          <w:bCs/>
        </w:rPr>
        <w:t xml:space="preserve">测试数据生命周期</w:t>
      </w:r>
      <w:r>
        <w:rPr>
          <w:rFonts w:hint="eastAsia"/>
        </w:rPr>
        <w:t xml:space="preserve">：建立完整的测试数据生命周期管理流程</w:t>
      </w:r>
    </w:p>
    <w:p>
      <w:pPr>
        <w:pStyle w:val="BlockText"/>
      </w:pPr>
      <w:r>
        <w:rPr>
          <w:rFonts w:hint="eastAsia"/>
        </w:rPr>
        <w:t xml:space="preserve">【章节重点难点总结】</w:t>
      </w:r>
    </w:p>
    <w:p>
      <w:pPr>
        <w:pStyle w:val="Compact"/>
        <w:numPr>
          <w:ilvl w:val="0"/>
          <w:numId w:val="4580"/>
        </w:numPr>
      </w:pPr>
      <w:r>
        <w:rPr>
          <w:rFonts w:hint="eastAsia"/>
        </w:rPr>
        <w:t xml:space="preserve">要点：覆盖/真实性/隔离/可重现、元数据与血缘管理</w:t>
      </w:r>
    </w:p>
    <w:p>
      <w:pPr>
        <w:pStyle w:val="Compact"/>
        <w:numPr>
          <w:ilvl w:val="0"/>
          <w:numId w:val="4580"/>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4581"/>
        </w:numPr>
      </w:pPr>
      <w:r>
        <w:rPr>
          <w:rFonts w:hint="eastAsia"/>
        </w:rPr>
        <w:t xml:space="preserve">为某敏感字段设计兼顾业务可用的脱敏规则。</w:t>
      </w:r>
    </w:p>
    <w:p>
      <w:pPr>
        <w:pStyle w:val="Compact"/>
        <w:numPr>
          <w:ilvl w:val="0"/>
          <w:numId w:val="4581"/>
        </w:numPr>
      </w:pPr>
      <w:r>
        <w:rPr>
          <w:rFonts w:hint="eastAsia"/>
        </w:rPr>
        <w:t xml:space="preserve">如何建立测试数据版本化与回滚机制？</w:t>
      </w:r>
    </w:p>
    <w:bookmarkStart w:id="5359" w:name="学习目标-1246"/>
    <w:p>
      <w:pPr>
        <w:pStyle w:val="Heading4"/>
      </w:pPr>
      <w:r>
        <w:rPr>
          <w:rFonts w:hint="eastAsia"/>
        </w:rPr>
        <w:t xml:space="preserve">学习目标</w:t>
      </w:r>
    </w:p>
    <w:bookmarkEnd w:id="5359"/>
    <w:bookmarkStart w:id="5360" w:name="小结-1246"/>
    <w:p>
      <w:pPr>
        <w:pStyle w:val="Heading4"/>
      </w:pPr>
      <w:r>
        <w:rPr>
          <w:rFonts w:hint="eastAsia"/>
        </w:rPr>
        <w:t xml:space="preserve">小结</w:t>
      </w:r>
    </w:p>
    <w:bookmarkEnd w:id="5360"/>
    <w:bookmarkStart w:id="5361" w:name="练习-1246"/>
    <w:p>
      <w:pPr>
        <w:pStyle w:val="Heading4"/>
      </w:pPr>
      <w:r>
        <w:rPr>
          <w:rFonts w:hint="eastAsia"/>
        </w:rPr>
        <w:t xml:space="preserve">练习</w:t>
      </w:r>
    </w:p>
    <w:bookmarkEnd w:id="5361"/>
    <w:bookmarkEnd w:id="5362"/>
    <w:bookmarkStart w:id="5363" w:name="X8df8835be7a8a7705e97be974ffe713700e8348"/>
    <w:p>
      <w:pPr>
        <w:pStyle w:val="Heading3"/>
      </w:pPr>
      <w:r>
        <w:t xml:space="preserve">15.8.4 </w:t>
      </w:r>
      <w:r>
        <w:rPr>
          <w:rFonts w:hint="eastAsia"/>
        </w:rPr>
        <w:t xml:space="preserve">行业测试能力建设</w:t>
      </w:r>
    </w:p>
    <w:p>
      <w:pPr>
        <w:pStyle w:val="BlockText"/>
      </w:pPr>
      <w:r>
        <w:rPr>
          <w:rFonts w:hint="eastAsia"/>
        </w:rPr>
        <w:t xml:space="preserve">【先修知识】</w:t>
      </w:r>
    </w:p>
    <w:p>
      <w:pPr>
        <w:pStyle w:val="Compact"/>
        <w:numPr>
          <w:ilvl w:val="0"/>
          <w:numId w:val="4582"/>
        </w:numPr>
      </w:pPr>
      <w:r>
        <w:rPr>
          <w:rFonts w:hint="eastAsia"/>
        </w:rPr>
        <w:t xml:space="preserve">基础：Linux/网络/SQL/一种脚本语言（如</w:t>
      </w:r>
      <w:r>
        <w:t xml:space="preserve"> </w:t>
      </w:r>
      <w:r>
        <w:rPr>
          <w:rFonts w:hint="eastAsia"/>
        </w:rPr>
        <w:t xml:space="preserve">Python）</w:t>
      </w:r>
    </w:p>
    <w:p>
      <w:pPr>
        <w:pStyle w:val="Compact"/>
        <w:numPr>
          <w:ilvl w:val="0"/>
          <w:numId w:val="4582"/>
        </w:numPr>
      </w:pPr>
      <w:r>
        <w:rPr>
          <w:rFonts w:hint="eastAsia"/>
        </w:rPr>
        <w:t xml:space="preserve">大数据入门：分布式/存储与计算分离/批流概念</w:t>
      </w:r>
    </w:p>
    <w:p>
      <w:pPr>
        <w:pStyle w:val="Compact"/>
        <w:numPr>
          <w:ilvl w:val="0"/>
          <w:numId w:val="458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58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583"/>
        </w:numPr>
      </w:pPr>
      <w:r>
        <w:rPr>
          <w:rFonts w:hint="eastAsia"/>
        </w:rPr>
        <w:t xml:space="preserve">能完成</w:t>
      </w:r>
      <w:r>
        <w:t xml:space="preserve"> 1 </w:t>
      </w:r>
      <w:r>
        <w:rPr>
          <w:rFonts w:hint="eastAsia"/>
        </w:rPr>
        <w:t xml:space="preserve">个与本章紧密相关的动手实践</w:t>
      </w:r>
    </w:p>
    <w:p>
      <w:pPr>
        <w:pStyle w:val="Compact"/>
        <w:numPr>
          <w:ilvl w:val="0"/>
          <w:numId w:val="458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584"/>
        </w:numPr>
      </w:pPr>
      <w:r>
        <w:rPr>
          <w:rFonts w:hint="eastAsia"/>
        </w:rPr>
        <w:t xml:space="preserve">请补充本章关键术语及中英对照（参考术语表）</w:t>
      </w:r>
    </w:p>
    <w:p>
      <w:pPr>
        <w:pStyle w:val="BlockText"/>
      </w:pPr>
      <w:r>
        <w:rPr>
          <w:rFonts w:hint="eastAsia"/>
        </w:rPr>
        <w:t xml:space="preserve">【阅读提示】本节聚焦：15.8.4</w:t>
      </w:r>
      <w:r>
        <w:t xml:space="preserve"> </w:t>
      </w:r>
      <w:r>
        <w:rPr>
          <w:rFonts w:hint="eastAsia"/>
        </w:rPr>
        <w:t xml:space="preserve">行业测试能力建设。建议先看结构，再带着问题阅读，关注关键术语、流程与案例，结合自身项目做对照。</w:t>
      </w:r>
    </w:p>
    <w:p>
      <w:pPr>
        <w:pStyle w:val="FirstParagraph"/>
      </w:pPr>
      <w:r>
        <w:rPr>
          <w:rFonts w:hint="eastAsia"/>
        </w:rPr>
        <w:t xml:space="preserve">培养行业测试能力的方法：</w:t>
      </w:r>
    </w:p>
    <w:p>
      <w:pPr>
        <w:numPr>
          <w:ilvl w:val="0"/>
          <w:numId w:val="4585"/>
        </w:numPr>
      </w:pPr>
      <w:r>
        <w:rPr>
          <w:rFonts w:hint="eastAsia"/>
          <w:b/>
          <w:bCs/>
        </w:rPr>
        <w:t xml:space="preserve">跨领域人才培养</w:t>
      </w:r>
      <w:r>
        <w:rPr>
          <w:rFonts w:hint="eastAsia"/>
        </w:rPr>
        <w:t xml:space="preserve">：培养既懂技术又懂业务的测试人才</w:t>
      </w:r>
    </w:p>
    <w:p>
      <w:pPr>
        <w:numPr>
          <w:ilvl w:val="0"/>
          <w:numId w:val="4585"/>
        </w:numPr>
      </w:pPr>
      <w:r>
        <w:rPr>
          <w:rFonts w:hint="eastAsia"/>
          <w:b/>
          <w:bCs/>
        </w:rPr>
        <w:t xml:space="preserve">行业标准学习</w:t>
      </w:r>
      <w:r>
        <w:rPr>
          <w:rFonts w:hint="eastAsia"/>
        </w:rPr>
        <w:t xml:space="preserve">：建立行业标准和最佳实践知识库</w:t>
      </w:r>
    </w:p>
    <w:p>
      <w:pPr>
        <w:numPr>
          <w:ilvl w:val="0"/>
          <w:numId w:val="4585"/>
        </w:numPr>
      </w:pPr>
      <w:r>
        <w:rPr>
          <w:rFonts w:hint="eastAsia"/>
          <w:b/>
          <w:bCs/>
        </w:rPr>
        <w:t xml:space="preserve">工具链建设</w:t>
      </w:r>
      <w:r>
        <w:rPr>
          <w:rFonts w:hint="eastAsia"/>
        </w:rPr>
        <w:t xml:space="preserve">：开发和集成行业特定测试工具</w:t>
      </w:r>
    </w:p>
    <w:p>
      <w:pPr>
        <w:numPr>
          <w:ilvl w:val="0"/>
          <w:numId w:val="4585"/>
        </w:numPr>
      </w:pPr>
      <w:r>
        <w:rPr>
          <w:rFonts w:hint="eastAsia"/>
          <w:b/>
          <w:bCs/>
        </w:rPr>
        <w:t xml:space="preserve">测试案例库</w:t>
      </w:r>
      <w:r>
        <w:rPr>
          <w:rFonts w:hint="eastAsia"/>
        </w:rPr>
        <w:t xml:space="preserve">：积累和复用行业测试案例</w:t>
      </w:r>
    </w:p>
    <w:p>
      <w:pPr>
        <w:pStyle w:val="BlockText"/>
      </w:pPr>
      <w:r>
        <w:rPr>
          <w:rFonts w:hint="eastAsia"/>
        </w:rPr>
        <w:t xml:space="preserve">【小结】</w:t>
      </w:r>
    </w:p>
    <w:p>
      <w:pPr>
        <w:pStyle w:val="Compact"/>
        <w:numPr>
          <w:ilvl w:val="0"/>
          <w:numId w:val="4586"/>
        </w:numPr>
      </w:pPr>
      <w:r>
        <w:rPr>
          <w:rFonts w:hint="eastAsia"/>
        </w:rPr>
        <w:t xml:space="preserve">用</w:t>
      </w:r>
      <w:r>
        <w:t xml:space="preserve"> 3~5 </w:t>
      </w:r>
      <w:r>
        <w:rPr>
          <w:rFonts w:hint="eastAsia"/>
        </w:rPr>
        <w:t xml:space="preserve">条项目化要点复盘本章内容</w:t>
      </w:r>
    </w:p>
    <w:p>
      <w:pPr>
        <w:pStyle w:val="Compact"/>
        <w:numPr>
          <w:ilvl w:val="0"/>
          <w:numId w:val="4586"/>
        </w:numPr>
      </w:pPr>
      <w:r>
        <w:rPr>
          <w:rFonts w:hint="eastAsia"/>
        </w:rPr>
        <w:t xml:space="preserve">指出易错点/反模式与纠正建议</w:t>
      </w:r>
    </w:p>
    <w:p>
      <w:pPr>
        <w:pStyle w:val="Compact"/>
        <w:numPr>
          <w:ilvl w:val="0"/>
          <w:numId w:val="4586"/>
        </w:numPr>
      </w:pPr>
      <w:r>
        <w:rPr>
          <w:rFonts w:hint="eastAsia"/>
        </w:rPr>
        <w:t xml:space="preserve">给出可延伸阅读或下一步实践方向</w:t>
      </w:r>
    </w:p>
    <w:p>
      <w:pPr>
        <w:pStyle w:val="Compact"/>
        <w:numPr>
          <w:ilvl w:val="0"/>
          <w:numId w:val="4587"/>
        </w:numPr>
      </w:pPr>
      <w:r>
        <w:rPr>
          <w:rFonts w:hint="eastAsia"/>
          <w:b/>
          <w:bCs/>
        </w:rPr>
        <w:t xml:space="preserve">持续学习机制</w:t>
      </w:r>
      <w:r>
        <w:rPr>
          <w:rFonts w:hint="eastAsia"/>
        </w:rPr>
        <w:t xml:space="preserve">：跟踪行业技术和业务变化</w:t>
      </w:r>
    </w:p>
    <w:p>
      <w:pPr>
        <w:pStyle w:val="BlockText"/>
      </w:pPr>
      <w:r>
        <w:rPr>
          <w:rFonts w:hint="eastAsia"/>
        </w:rPr>
        <w:t xml:space="preserve">【章节重点难点总结】</w:t>
      </w:r>
    </w:p>
    <w:p>
      <w:pPr>
        <w:pStyle w:val="Compact"/>
        <w:numPr>
          <w:ilvl w:val="0"/>
          <w:numId w:val="4588"/>
        </w:numPr>
      </w:pPr>
      <w:r>
        <w:rPr>
          <w:rFonts w:hint="eastAsia"/>
        </w:rPr>
        <w:t xml:space="preserve">本节要点：梳理关键概念、流程与方法；明确输入输出与成功标准</w:t>
      </w:r>
    </w:p>
    <w:p>
      <w:pPr>
        <w:pStyle w:val="Compact"/>
        <w:numPr>
          <w:ilvl w:val="0"/>
          <w:numId w:val="458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589"/>
        </w:numPr>
      </w:pPr>
      <w:r>
        <w:rPr>
          <w:rFonts w:hint="eastAsia"/>
        </w:rPr>
        <w:t xml:space="preserve">结合你的项目，描述本节主题的一个实践场景，并给出验证要点。</w:t>
      </w:r>
    </w:p>
    <w:p>
      <w:pPr>
        <w:pStyle w:val="Compact"/>
        <w:numPr>
          <w:ilvl w:val="0"/>
          <w:numId w:val="4589"/>
        </w:numPr>
      </w:pPr>
      <w:r>
        <w:rPr>
          <w:rFonts w:hint="eastAsia"/>
        </w:rPr>
        <w:t xml:space="preserve">列出2-3个风险点/常见陷阱，并给出可操作的规避建议。</w:t>
      </w:r>
    </w:p>
    <w:bookmarkEnd w:id="5363"/>
    <w:bookmarkStart w:id="5364" w:name="学习目标-1247"/>
    <w:p>
      <w:pPr>
        <w:pStyle w:val="Heading3"/>
      </w:pPr>
      <w:r>
        <w:rPr>
          <w:rFonts w:hint="eastAsia"/>
        </w:rPr>
        <w:t xml:space="preserve">学习目标</w:t>
      </w:r>
    </w:p>
    <w:bookmarkEnd w:id="5364"/>
    <w:bookmarkStart w:id="5365" w:name="小结-1247"/>
    <w:p>
      <w:pPr>
        <w:pStyle w:val="Heading3"/>
      </w:pPr>
      <w:r>
        <w:rPr>
          <w:rFonts w:hint="eastAsia"/>
        </w:rPr>
        <w:t xml:space="preserve">小结</w:t>
      </w:r>
    </w:p>
    <w:bookmarkEnd w:id="5365"/>
    <w:bookmarkStart w:id="5369" w:name="练习-1247"/>
    <w:p>
      <w:pPr>
        <w:pStyle w:val="Heading3"/>
      </w:pPr>
      <w:r>
        <w:rPr>
          <w:rFonts w:hint="eastAsia"/>
        </w:rPr>
        <w:t xml:space="preserve">练习</w:t>
      </w:r>
    </w:p>
    <w:bookmarkStart w:id="5366" w:name="学习目标-1248"/>
    <w:p>
      <w:pPr>
        <w:pStyle w:val="Heading4"/>
      </w:pPr>
      <w:r>
        <w:rPr>
          <w:rFonts w:hint="eastAsia"/>
        </w:rPr>
        <w:t xml:space="preserve">学习目标</w:t>
      </w:r>
    </w:p>
    <w:bookmarkEnd w:id="5366"/>
    <w:bookmarkStart w:id="5367" w:name="小结-1248"/>
    <w:p>
      <w:pPr>
        <w:pStyle w:val="Heading4"/>
      </w:pPr>
      <w:r>
        <w:rPr>
          <w:rFonts w:hint="eastAsia"/>
        </w:rPr>
        <w:t xml:space="preserve">小结</w:t>
      </w:r>
    </w:p>
    <w:bookmarkEnd w:id="5367"/>
    <w:bookmarkStart w:id="5368" w:name="练习-1248"/>
    <w:p>
      <w:pPr>
        <w:pStyle w:val="Heading4"/>
      </w:pPr>
      <w:r>
        <w:rPr>
          <w:rFonts w:hint="eastAsia"/>
        </w:rPr>
        <w:t xml:space="preserve">练习</w:t>
      </w:r>
    </w:p>
    <w:bookmarkEnd w:id="5368"/>
    <w:bookmarkEnd w:id="5369"/>
    <w:bookmarkEnd w:id="5370"/>
    <w:bookmarkStart w:id="5390" w:name="Xa168d810a7cfd7759bc03d392a49e8fc0e229bf"/>
    <w:p>
      <w:pPr>
        <w:pStyle w:val="Heading2"/>
      </w:pPr>
      <w:r>
        <w:t xml:space="preserve">15.9 </w:t>
      </w:r>
      <w:r>
        <w:rPr>
          <w:rFonts w:hint="eastAsia"/>
        </w:rPr>
        <w:t xml:space="preserve">行业应用测试案例分析</w:t>
      </w:r>
    </w:p>
    <w:p>
      <w:pPr>
        <w:pStyle w:val="BlockText"/>
      </w:pPr>
      <w:r>
        <w:rPr>
          <w:rFonts w:hint="eastAsia"/>
        </w:rPr>
        <w:t xml:space="preserve">【阅读提示】本章聚焦：15.9</w:t>
      </w:r>
      <w:r>
        <w:t xml:space="preserve"> </w:t>
      </w:r>
      <w:r>
        <w:rPr>
          <w:rFonts w:hint="eastAsia"/>
        </w:rPr>
        <w:t xml:space="preserve">行业应用测试案例分析。建议先看结构，再带着问题阅读，关注关键术语、流程与案例，结合自身项目做对照。</w:t>
      </w:r>
    </w:p>
    <w:bookmarkStart w:id="5374" w:name="X9c5aa941ef63b590c3e8934bb76391aba3b906d"/>
    <w:p>
      <w:pPr>
        <w:pStyle w:val="Heading3"/>
      </w:pPr>
      <w:r>
        <w:t xml:space="preserve">15.9.1 </w:t>
      </w:r>
      <w:r>
        <w:rPr>
          <w:rFonts w:hint="eastAsia"/>
        </w:rPr>
        <w:t xml:space="preserve">大型银行风控系统测试案例</w:t>
      </w:r>
    </w:p>
    <w:p>
      <w:pPr>
        <w:pStyle w:val="BlockText"/>
      </w:pPr>
      <w:r>
        <w:rPr>
          <w:rFonts w:hint="eastAsia"/>
        </w:rPr>
        <w:t xml:space="preserve">【先修知识】</w:t>
      </w:r>
    </w:p>
    <w:p>
      <w:pPr>
        <w:pStyle w:val="Compact"/>
        <w:numPr>
          <w:ilvl w:val="0"/>
          <w:numId w:val="4590"/>
        </w:numPr>
      </w:pPr>
      <w:r>
        <w:rPr>
          <w:rFonts w:hint="eastAsia"/>
        </w:rPr>
        <w:t xml:space="preserve">基础：Linux/网络/SQL/一种脚本语言（如</w:t>
      </w:r>
      <w:r>
        <w:t xml:space="preserve"> </w:t>
      </w:r>
      <w:r>
        <w:rPr>
          <w:rFonts w:hint="eastAsia"/>
        </w:rPr>
        <w:t xml:space="preserve">Python）</w:t>
      </w:r>
    </w:p>
    <w:p>
      <w:pPr>
        <w:pStyle w:val="Compact"/>
        <w:numPr>
          <w:ilvl w:val="0"/>
          <w:numId w:val="4590"/>
        </w:numPr>
      </w:pPr>
      <w:r>
        <w:rPr>
          <w:rFonts w:hint="eastAsia"/>
        </w:rPr>
        <w:t xml:space="preserve">大数据入门：分布式/存储与计算分离/批流概念</w:t>
      </w:r>
    </w:p>
    <w:p>
      <w:pPr>
        <w:pStyle w:val="Compact"/>
        <w:numPr>
          <w:ilvl w:val="0"/>
          <w:numId w:val="459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59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591"/>
        </w:numPr>
      </w:pPr>
      <w:r>
        <w:rPr>
          <w:rFonts w:hint="eastAsia"/>
        </w:rPr>
        <w:t xml:space="preserve">能完成</w:t>
      </w:r>
      <w:r>
        <w:t xml:space="preserve"> 1 </w:t>
      </w:r>
      <w:r>
        <w:rPr>
          <w:rFonts w:hint="eastAsia"/>
        </w:rPr>
        <w:t xml:space="preserve">个与本章紧密相关的动手实践</w:t>
      </w:r>
    </w:p>
    <w:p>
      <w:pPr>
        <w:pStyle w:val="Compact"/>
        <w:numPr>
          <w:ilvl w:val="0"/>
          <w:numId w:val="459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592"/>
        </w:numPr>
      </w:pPr>
      <w:r>
        <w:rPr>
          <w:rFonts w:hint="eastAsia"/>
        </w:rPr>
        <w:t xml:space="preserve">请补充本章关键术语及中英对照（参考术语表）</w:t>
      </w:r>
    </w:p>
    <w:p>
      <w:pPr>
        <w:pStyle w:val="BlockText"/>
      </w:pPr>
      <w:r>
        <w:rPr>
          <w:rFonts w:hint="eastAsia"/>
        </w:rPr>
        <w:t xml:space="preserve">【阅读提示】本节聚焦：15.9.1</w:t>
      </w:r>
      <w:r>
        <w:t xml:space="preserve"> </w:t>
      </w:r>
      <w:r>
        <w:rPr>
          <w:rFonts w:hint="eastAsia"/>
        </w:rPr>
        <w:t xml:space="preserve">大型银行风控系统测试案例。建议先看结构，再带着问题阅读，关注关键术语、流程与案例，结合自身项目做对照。</w:t>
      </w:r>
    </w:p>
    <w:p>
      <w:pPr>
        <w:pStyle w:val="FirstParagraph"/>
      </w:pPr>
      <w:r>
        <w:rPr>
          <w:rFonts w:hint="eastAsia"/>
          <w:b/>
          <w:bCs/>
        </w:rPr>
        <w:t xml:space="preserve">案例背景</w:t>
      </w:r>
      <w:r>
        <w:rPr>
          <w:rFonts w:hint="eastAsia"/>
        </w:rPr>
        <w:t xml:space="preserve">：某大型银行实施新一代风险管理系统，整合机器学习模型进行实时风险评估。</w:t>
      </w:r>
    </w:p>
    <w:p>
      <w:pPr>
        <w:pStyle w:val="BodyText"/>
      </w:pPr>
      <w:r>
        <w:rPr>
          <w:rFonts w:hint="eastAsia"/>
          <w:b/>
          <w:bCs/>
        </w:rPr>
        <w:t xml:space="preserve">测试挑战</w:t>
      </w:r>
      <w:r>
        <w:rPr>
          <w:rFonts w:hint="eastAsia"/>
        </w:rPr>
        <w:t xml:space="preserve">：</w:t>
      </w:r>
    </w:p>
    <w:p>
      <w:pPr>
        <w:numPr>
          <w:ilvl w:val="0"/>
          <w:numId w:val="4593"/>
        </w:numPr>
      </w:pPr>
      <w:r>
        <w:rPr>
          <w:rFonts w:hint="eastAsia"/>
        </w:rPr>
        <w:t xml:space="preserve">数据敏感性高，无法使用真实生产数据</w:t>
      </w:r>
    </w:p>
    <w:p>
      <w:pPr>
        <w:numPr>
          <w:ilvl w:val="0"/>
          <w:numId w:val="4593"/>
        </w:numPr>
      </w:pPr>
      <w:r>
        <w:rPr>
          <w:rFonts w:hint="eastAsia"/>
        </w:rPr>
        <w:t xml:space="preserve">模型复杂度高，测试覆盖难度大</w:t>
      </w:r>
    </w:p>
    <w:p>
      <w:pPr>
        <w:numPr>
          <w:ilvl w:val="0"/>
          <w:numId w:val="4593"/>
        </w:numPr>
      </w:pPr>
      <w:r>
        <w:rPr>
          <w:rFonts w:hint="eastAsia"/>
        </w:rPr>
        <w:t xml:space="preserve">实时性能要求严格</w:t>
      </w:r>
    </w:p>
    <w:p>
      <w:pPr>
        <w:numPr>
          <w:ilvl w:val="0"/>
          <w:numId w:val="4593"/>
        </w:numPr>
      </w:pPr>
      <w:r>
        <w:rPr>
          <w:rFonts w:hint="eastAsia"/>
        </w:rPr>
        <w:t xml:space="preserve">监管合规要求高</w:t>
      </w:r>
    </w:p>
    <w:p>
      <w:pPr>
        <w:pStyle w:val="FirstParagraph"/>
      </w:pPr>
      <w:r>
        <w:rPr>
          <w:rFonts w:hint="eastAsia"/>
          <w:b/>
          <w:bCs/>
        </w:rPr>
        <w:t xml:space="preserve">测试策略</w:t>
      </w:r>
      <w:r>
        <w:rPr>
          <w:rFonts w:hint="eastAsia"/>
        </w:rPr>
        <w:t xml:space="preserve">：</w:t>
      </w:r>
    </w:p>
    <w:p>
      <w:pPr>
        <w:numPr>
          <w:ilvl w:val="0"/>
          <w:numId w:val="4594"/>
        </w:numPr>
      </w:pPr>
      <w:r>
        <w:rPr>
          <w:rFonts w:hint="eastAsia"/>
        </w:rPr>
        <w:t xml:space="preserve">构建合成测试数据集，保留真实数据的统计特性</w:t>
      </w:r>
    </w:p>
    <w:p>
      <w:pPr>
        <w:numPr>
          <w:ilvl w:val="0"/>
          <w:numId w:val="4594"/>
        </w:numPr>
      </w:pPr>
      <w:r>
        <w:rPr>
          <w:rFonts w:hint="eastAsia"/>
        </w:rPr>
        <w:t xml:space="preserve">设计多层次测试，包括模型单元测试、接口测试和端到端业务测试</w:t>
      </w:r>
    </w:p>
    <w:p>
      <w:pPr>
        <w:numPr>
          <w:ilvl w:val="0"/>
          <w:numId w:val="4594"/>
        </w:numPr>
      </w:pPr>
      <w:r>
        <w:rPr>
          <w:rFonts w:hint="eastAsia"/>
        </w:rPr>
        <w:t xml:space="preserve">实施持续性能测试，建立性能基准</w:t>
      </w:r>
    </w:p>
    <w:p>
      <w:pPr>
        <w:numPr>
          <w:ilvl w:val="0"/>
          <w:numId w:val="4594"/>
        </w:numPr>
      </w:pPr>
      <w:r>
        <w:rPr>
          <w:rFonts w:hint="eastAsia"/>
        </w:rPr>
        <w:t xml:space="preserve">建立合规性测试清单，覆盖所有监管要求</w:t>
      </w:r>
    </w:p>
    <w:p>
      <w:pPr>
        <w:pStyle w:val="FirstParagraph"/>
      </w:pPr>
      <w:r>
        <w:rPr>
          <w:rFonts w:hint="eastAsia"/>
          <w:b/>
          <w:bCs/>
        </w:rPr>
        <w:t xml:space="preserve">测试成果</w:t>
      </w:r>
      <w:r>
        <w:rPr>
          <w:rFonts w:hint="eastAsia"/>
        </w:rPr>
        <w:t xml:space="preserve">：</w:t>
      </w:r>
    </w:p>
    <w:p>
      <w:pPr>
        <w:numPr>
          <w:ilvl w:val="0"/>
          <w:numId w:val="4595"/>
        </w:numPr>
      </w:pPr>
      <w:r>
        <w:rPr>
          <w:rFonts w:hint="eastAsia"/>
        </w:rPr>
        <w:t xml:space="preserve">识别并修复了12个高风险缺陷</w:t>
      </w:r>
    </w:p>
    <w:p>
      <w:pPr>
        <w:numPr>
          <w:ilvl w:val="0"/>
          <w:numId w:val="4595"/>
        </w:numPr>
      </w:pPr>
      <w:r>
        <w:rPr>
          <w:rFonts w:hint="eastAsia"/>
        </w:rPr>
        <w:t xml:space="preserve">性能优化后系统响应时间从300ms降至80ms</w:t>
      </w:r>
    </w:p>
    <w:p>
      <w:pPr>
        <w:numPr>
          <w:ilvl w:val="0"/>
          <w:numId w:val="4595"/>
        </w:numPr>
      </w:pPr>
      <w:r>
        <w:rPr>
          <w:rFonts w:hint="eastAsia"/>
        </w:rPr>
        <w:t xml:space="preserve">确保了100%的监管合规覆盖</w:t>
      </w:r>
    </w:p>
    <w:p>
      <w:pPr>
        <w:pStyle w:val="BlockText"/>
      </w:pPr>
      <w:r>
        <w:rPr>
          <w:rFonts w:hint="eastAsia"/>
        </w:rPr>
        <w:t xml:space="preserve">【小结】</w:t>
      </w:r>
    </w:p>
    <w:p>
      <w:pPr>
        <w:numPr>
          <w:ilvl w:val="0"/>
          <w:numId w:val="4596"/>
        </w:numPr>
      </w:pPr>
      <w:r>
        <w:rPr>
          <w:rFonts w:hint="eastAsia"/>
        </w:rPr>
        <w:t xml:space="preserve">用</w:t>
      </w:r>
      <w:r>
        <w:t xml:space="preserve"> 3~5 </w:t>
      </w:r>
      <w:r>
        <w:rPr>
          <w:rFonts w:hint="eastAsia"/>
        </w:rPr>
        <w:t xml:space="preserve">条项目化要点复盘本章内容</w:t>
      </w:r>
    </w:p>
    <w:p>
      <w:pPr>
        <w:numPr>
          <w:ilvl w:val="0"/>
          <w:numId w:val="4596"/>
        </w:numPr>
      </w:pPr>
      <w:r>
        <w:rPr>
          <w:rFonts w:hint="eastAsia"/>
        </w:rPr>
        <w:t xml:space="preserve">指出易错点/反模式与纠正建议</w:t>
      </w:r>
    </w:p>
    <w:p>
      <w:pPr>
        <w:numPr>
          <w:ilvl w:val="0"/>
          <w:numId w:val="4596"/>
        </w:numPr>
      </w:pPr>
      <w:r>
        <w:rPr>
          <w:rFonts w:hint="eastAsia"/>
        </w:rPr>
        <w:t xml:space="preserve">给出可延伸阅读或下一步实践方向</w:t>
      </w:r>
    </w:p>
    <w:p>
      <w:pPr>
        <w:numPr>
          <w:ilvl w:val="0"/>
          <w:numId w:val="4596"/>
        </w:numPr>
      </w:pPr>
      <w:r>
        <w:rPr>
          <w:rFonts w:hint="eastAsia"/>
        </w:rPr>
        <w:t xml:space="preserve">建立了可复用的风控测试框架</w:t>
      </w:r>
    </w:p>
    <w:p>
      <w:pPr>
        <w:pStyle w:val="BlockText"/>
      </w:pPr>
      <w:r>
        <w:rPr>
          <w:rFonts w:hint="eastAsia"/>
        </w:rPr>
        <w:t xml:space="preserve">【章节重点难点总结】</w:t>
      </w:r>
    </w:p>
    <w:p>
      <w:pPr>
        <w:pStyle w:val="Compact"/>
        <w:numPr>
          <w:ilvl w:val="0"/>
          <w:numId w:val="4597"/>
        </w:numPr>
      </w:pPr>
      <w:r>
        <w:rPr>
          <w:rFonts w:hint="eastAsia"/>
        </w:rPr>
        <w:t xml:space="preserve">本节要点：梳理关键概念、流程与方法；明确输入输出与成功标准</w:t>
      </w:r>
    </w:p>
    <w:p>
      <w:pPr>
        <w:pStyle w:val="Compact"/>
        <w:numPr>
          <w:ilvl w:val="0"/>
          <w:numId w:val="459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598"/>
        </w:numPr>
      </w:pPr>
      <w:r>
        <w:rPr>
          <w:rFonts w:hint="eastAsia"/>
        </w:rPr>
        <w:t xml:space="preserve">结合你的项目，描述本节主题的一个实践场景，并给出验证要点。</w:t>
      </w:r>
    </w:p>
    <w:p>
      <w:pPr>
        <w:pStyle w:val="Compact"/>
        <w:numPr>
          <w:ilvl w:val="0"/>
          <w:numId w:val="4598"/>
        </w:numPr>
      </w:pPr>
      <w:r>
        <w:rPr>
          <w:rFonts w:hint="eastAsia"/>
        </w:rPr>
        <w:t xml:space="preserve">列出2-3个风险点/常见陷阱，并给出可操作的规避建议。</w:t>
      </w:r>
    </w:p>
    <w:bookmarkStart w:id="5371" w:name="学习目标-1249"/>
    <w:p>
      <w:pPr>
        <w:pStyle w:val="Heading4"/>
      </w:pPr>
      <w:r>
        <w:rPr>
          <w:rFonts w:hint="eastAsia"/>
        </w:rPr>
        <w:t xml:space="preserve">学习目标</w:t>
      </w:r>
    </w:p>
    <w:bookmarkEnd w:id="5371"/>
    <w:bookmarkStart w:id="5372" w:name="小结-1249"/>
    <w:p>
      <w:pPr>
        <w:pStyle w:val="Heading4"/>
      </w:pPr>
      <w:r>
        <w:rPr>
          <w:rFonts w:hint="eastAsia"/>
        </w:rPr>
        <w:t xml:space="preserve">小结</w:t>
      </w:r>
    </w:p>
    <w:bookmarkEnd w:id="5372"/>
    <w:bookmarkStart w:id="5373" w:name="练习-1249"/>
    <w:p>
      <w:pPr>
        <w:pStyle w:val="Heading4"/>
      </w:pPr>
      <w:r>
        <w:rPr>
          <w:rFonts w:hint="eastAsia"/>
        </w:rPr>
        <w:t xml:space="preserve">练习</w:t>
      </w:r>
    </w:p>
    <w:bookmarkEnd w:id="5373"/>
    <w:bookmarkEnd w:id="5374"/>
    <w:bookmarkStart w:id="5378" w:name="Xdb4817cf30f437f92f1fb727fb2075718a16137"/>
    <w:p>
      <w:pPr>
        <w:pStyle w:val="Heading3"/>
      </w:pPr>
      <w:r>
        <w:t xml:space="preserve">15.9.2 </w:t>
      </w:r>
      <w:r>
        <w:rPr>
          <w:rFonts w:hint="eastAsia"/>
        </w:rPr>
        <w:t xml:space="preserve">电商平台推荐系统A/B测试案例</w:t>
      </w:r>
    </w:p>
    <w:p>
      <w:pPr>
        <w:pStyle w:val="BlockText"/>
      </w:pPr>
      <w:r>
        <w:rPr>
          <w:rFonts w:hint="eastAsia"/>
        </w:rPr>
        <w:t xml:space="preserve">【先修知识】</w:t>
      </w:r>
    </w:p>
    <w:p>
      <w:pPr>
        <w:pStyle w:val="Compact"/>
        <w:numPr>
          <w:ilvl w:val="0"/>
          <w:numId w:val="4599"/>
        </w:numPr>
      </w:pPr>
      <w:r>
        <w:rPr>
          <w:rFonts w:hint="eastAsia"/>
        </w:rPr>
        <w:t xml:space="preserve">基础：Linux/网络/SQL/一种脚本语言（如</w:t>
      </w:r>
      <w:r>
        <w:t xml:space="preserve"> </w:t>
      </w:r>
      <w:r>
        <w:rPr>
          <w:rFonts w:hint="eastAsia"/>
        </w:rPr>
        <w:t xml:space="preserve">Python）</w:t>
      </w:r>
    </w:p>
    <w:p>
      <w:pPr>
        <w:pStyle w:val="Compact"/>
        <w:numPr>
          <w:ilvl w:val="0"/>
          <w:numId w:val="4599"/>
        </w:numPr>
      </w:pPr>
      <w:r>
        <w:rPr>
          <w:rFonts w:hint="eastAsia"/>
        </w:rPr>
        <w:t xml:space="preserve">大数据入门：分布式/存储与计算分离/批流概念</w:t>
      </w:r>
    </w:p>
    <w:p>
      <w:pPr>
        <w:pStyle w:val="Compact"/>
        <w:numPr>
          <w:ilvl w:val="0"/>
          <w:numId w:val="459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60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600"/>
        </w:numPr>
      </w:pPr>
      <w:r>
        <w:rPr>
          <w:rFonts w:hint="eastAsia"/>
        </w:rPr>
        <w:t xml:space="preserve">能完成</w:t>
      </w:r>
      <w:r>
        <w:t xml:space="preserve"> 1 </w:t>
      </w:r>
      <w:r>
        <w:rPr>
          <w:rFonts w:hint="eastAsia"/>
        </w:rPr>
        <w:t xml:space="preserve">个与本章紧密相关的动手实践</w:t>
      </w:r>
    </w:p>
    <w:p>
      <w:pPr>
        <w:pStyle w:val="Compact"/>
        <w:numPr>
          <w:ilvl w:val="0"/>
          <w:numId w:val="460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601"/>
        </w:numPr>
      </w:pPr>
      <w:r>
        <w:rPr>
          <w:rFonts w:hint="eastAsia"/>
        </w:rPr>
        <w:t xml:space="preserve">请补充本章关键术语及中英对照（参考术语表）</w:t>
      </w:r>
    </w:p>
    <w:p>
      <w:pPr>
        <w:pStyle w:val="BlockText"/>
      </w:pPr>
      <w:r>
        <w:rPr>
          <w:rFonts w:hint="eastAsia"/>
        </w:rPr>
        <w:t xml:space="preserve">【阅读提示】本节聚焦：15.9.2</w:t>
      </w:r>
      <w:r>
        <w:t xml:space="preserve"> </w:t>
      </w:r>
      <w:r>
        <w:rPr>
          <w:rFonts w:hint="eastAsia"/>
        </w:rPr>
        <w:t xml:space="preserve">电商平台推荐系统A/B测试案例。建议先看结构，再带着问题阅读，关注关键术语、流程与案例，结合自身项目做对照。</w:t>
      </w:r>
    </w:p>
    <w:p>
      <w:pPr>
        <w:pStyle w:val="FirstParagraph"/>
      </w:pPr>
      <w:r>
        <w:rPr>
          <w:rFonts w:hint="eastAsia"/>
          <w:b/>
          <w:bCs/>
        </w:rPr>
        <w:t xml:space="preserve">案例背景</w:t>
      </w:r>
      <w:r>
        <w:rPr>
          <w:rFonts w:hint="eastAsia"/>
        </w:rPr>
        <w:t xml:space="preserve">：某电商平台升级推荐算法，需要通过A/B测试验证效果。</w:t>
      </w:r>
    </w:p>
    <w:p>
      <w:pPr>
        <w:pStyle w:val="BodyText"/>
      </w:pPr>
      <w:r>
        <w:rPr>
          <w:rFonts w:hint="eastAsia"/>
          <w:b/>
          <w:bCs/>
        </w:rPr>
        <w:t xml:space="preserve">测试挑战</w:t>
      </w:r>
      <w:r>
        <w:rPr>
          <w:rFonts w:hint="eastAsia"/>
        </w:rPr>
        <w:t xml:space="preserve">：</w:t>
      </w:r>
    </w:p>
    <w:p>
      <w:pPr>
        <w:numPr>
          <w:ilvl w:val="0"/>
          <w:numId w:val="4602"/>
        </w:numPr>
      </w:pPr>
      <w:r>
        <w:rPr>
          <w:rFonts w:hint="eastAsia"/>
        </w:rPr>
        <w:t xml:space="preserve">用户群体差异大，样本选择复杂</w:t>
      </w:r>
    </w:p>
    <w:p>
      <w:pPr>
        <w:numPr>
          <w:ilvl w:val="0"/>
          <w:numId w:val="4602"/>
        </w:numPr>
      </w:pPr>
      <w:r>
        <w:rPr>
          <w:rFonts w:hint="eastAsia"/>
        </w:rPr>
        <w:t xml:space="preserve">评估指标多样，包括点击率、转化率、用户满意度等</w:t>
      </w:r>
    </w:p>
    <w:p>
      <w:pPr>
        <w:numPr>
          <w:ilvl w:val="0"/>
          <w:numId w:val="4602"/>
        </w:numPr>
      </w:pPr>
      <w:r>
        <w:rPr>
          <w:rFonts w:hint="eastAsia"/>
        </w:rPr>
        <w:t xml:space="preserve">实验周期长，需要持续监控</w:t>
      </w:r>
    </w:p>
    <w:p>
      <w:pPr>
        <w:numPr>
          <w:ilvl w:val="0"/>
          <w:numId w:val="4602"/>
        </w:numPr>
      </w:pPr>
      <w:r>
        <w:rPr>
          <w:rFonts w:hint="eastAsia"/>
        </w:rPr>
        <w:t xml:space="preserve">结论统计显著性验证难度大</w:t>
      </w:r>
    </w:p>
    <w:p>
      <w:pPr>
        <w:pStyle w:val="FirstParagraph"/>
      </w:pPr>
      <w:r>
        <w:rPr>
          <w:rFonts w:hint="eastAsia"/>
          <w:b/>
          <w:bCs/>
        </w:rPr>
        <w:t xml:space="preserve">测试策略</w:t>
      </w:r>
      <w:r>
        <w:rPr>
          <w:rFonts w:hint="eastAsia"/>
        </w:rPr>
        <w:t xml:space="preserve">：</w:t>
      </w:r>
    </w:p>
    <w:p>
      <w:pPr>
        <w:numPr>
          <w:ilvl w:val="0"/>
          <w:numId w:val="4603"/>
        </w:numPr>
      </w:pPr>
      <w:r>
        <w:rPr>
          <w:rFonts w:hint="eastAsia"/>
        </w:rPr>
        <w:t xml:space="preserve">实施分层抽样，确保实验组和对照组的用户特征平衡</w:t>
      </w:r>
    </w:p>
    <w:p>
      <w:pPr>
        <w:numPr>
          <w:ilvl w:val="0"/>
          <w:numId w:val="4603"/>
        </w:numPr>
      </w:pPr>
      <w:r>
        <w:rPr>
          <w:rFonts w:hint="eastAsia"/>
        </w:rPr>
        <w:t xml:space="preserve">建立多维度评估指标体系</w:t>
      </w:r>
    </w:p>
    <w:p>
      <w:pPr>
        <w:numPr>
          <w:ilvl w:val="0"/>
          <w:numId w:val="4603"/>
        </w:numPr>
      </w:pPr>
      <w:r>
        <w:rPr>
          <w:rFonts w:hint="eastAsia"/>
        </w:rPr>
        <w:t xml:space="preserve">开发实时监控仪表盘，持续跟踪关键指标</w:t>
      </w:r>
    </w:p>
    <w:p>
      <w:pPr>
        <w:numPr>
          <w:ilvl w:val="0"/>
          <w:numId w:val="4603"/>
        </w:numPr>
      </w:pPr>
      <w:r>
        <w:rPr>
          <w:rFonts w:hint="eastAsia"/>
        </w:rPr>
        <w:t xml:space="preserve">使用统计方法验证结果的显著性</w:t>
      </w:r>
    </w:p>
    <w:p>
      <w:pPr>
        <w:pStyle w:val="FirstParagraph"/>
      </w:pPr>
      <w:r>
        <w:rPr>
          <w:rFonts w:hint="eastAsia"/>
          <w:b/>
          <w:bCs/>
        </w:rPr>
        <w:t xml:space="preserve">测试成果</w:t>
      </w:r>
      <w:r>
        <w:rPr>
          <w:rFonts w:hint="eastAsia"/>
        </w:rPr>
        <w:t xml:space="preserve">：</w:t>
      </w:r>
    </w:p>
    <w:p>
      <w:pPr>
        <w:numPr>
          <w:ilvl w:val="0"/>
          <w:numId w:val="4604"/>
        </w:numPr>
      </w:pPr>
      <w:r>
        <w:rPr>
          <w:rFonts w:hint="eastAsia"/>
        </w:rPr>
        <w:t xml:space="preserve">新算法点击率提升15%，转化率提升8%</w:t>
      </w:r>
    </w:p>
    <w:p>
      <w:pPr>
        <w:numPr>
          <w:ilvl w:val="0"/>
          <w:numId w:val="4604"/>
        </w:numPr>
      </w:pPr>
      <w:r>
        <w:rPr>
          <w:rFonts w:hint="eastAsia"/>
        </w:rPr>
        <w:t xml:space="preserve">成功识别出最佳推荐策略组合</w:t>
      </w:r>
    </w:p>
    <w:p>
      <w:pPr>
        <w:numPr>
          <w:ilvl w:val="0"/>
          <w:numId w:val="4604"/>
        </w:numPr>
      </w:pPr>
      <w:r>
        <w:rPr>
          <w:rFonts w:hint="eastAsia"/>
        </w:rPr>
        <w:t xml:space="preserve">建立了标准化的A/B测试流程</w:t>
      </w:r>
    </w:p>
    <w:p>
      <w:pPr>
        <w:pStyle w:val="BlockText"/>
      </w:pPr>
      <w:r>
        <w:rPr>
          <w:rFonts w:hint="eastAsia"/>
        </w:rPr>
        <w:t xml:space="preserve">【小结】</w:t>
      </w:r>
    </w:p>
    <w:p>
      <w:pPr>
        <w:numPr>
          <w:ilvl w:val="0"/>
          <w:numId w:val="4605"/>
        </w:numPr>
      </w:pPr>
      <w:r>
        <w:rPr>
          <w:rFonts w:hint="eastAsia"/>
        </w:rPr>
        <w:t xml:space="preserve">用</w:t>
      </w:r>
      <w:r>
        <w:t xml:space="preserve"> 3~5 </w:t>
      </w:r>
      <w:r>
        <w:rPr>
          <w:rFonts w:hint="eastAsia"/>
        </w:rPr>
        <w:t xml:space="preserve">条项目化要点复盘本章内容</w:t>
      </w:r>
    </w:p>
    <w:p>
      <w:pPr>
        <w:numPr>
          <w:ilvl w:val="0"/>
          <w:numId w:val="4605"/>
        </w:numPr>
      </w:pPr>
      <w:r>
        <w:rPr>
          <w:rFonts w:hint="eastAsia"/>
        </w:rPr>
        <w:t xml:space="preserve">指出易错点/反模式与纠正建议</w:t>
      </w:r>
    </w:p>
    <w:p>
      <w:pPr>
        <w:numPr>
          <w:ilvl w:val="0"/>
          <w:numId w:val="4605"/>
        </w:numPr>
      </w:pPr>
      <w:r>
        <w:rPr>
          <w:rFonts w:hint="eastAsia"/>
        </w:rPr>
        <w:t xml:space="preserve">给出可延伸阅读或下一步实践方向</w:t>
      </w:r>
    </w:p>
    <w:p>
      <w:pPr>
        <w:numPr>
          <w:ilvl w:val="0"/>
          <w:numId w:val="4605"/>
        </w:numPr>
      </w:pPr>
      <w:r>
        <w:rPr>
          <w:rFonts w:hint="eastAsia"/>
        </w:rPr>
        <w:t xml:space="preserve">积累了宝贵的用户行为洞察</w:t>
      </w:r>
    </w:p>
    <w:p>
      <w:pPr>
        <w:pStyle w:val="BlockText"/>
      </w:pPr>
      <w:r>
        <w:rPr>
          <w:rFonts w:hint="eastAsia"/>
        </w:rPr>
        <w:t xml:space="preserve">【章节重点难点总结】</w:t>
      </w:r>
    </w:p>
    <w:p>
      <w:pPr>
        <w:pStyle w:val="Compact"/>
        <w:numPr>
          <w:ilvl w:val="0"/>
          <w:numId w:val="4606"/>
        </w:numPr>
      </w:pPr>
      <w:r>
        <w:rPr>
          <w:rFonts w:hint="eastAsia"/>
        </w:rPr>
        <w:t xml:space="preserve">本节要点：梳理关键概念、流程与方法；明确输入输出与成功标准</w:t>
      </w:r>
    </w:p>
    <w:p>
      <w:pPr>
        <w:pStyle w:val="Compact"/>
        <w:numPr>
          <w:ilvl w:val="0"/>
          <w:numId w:val="460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607"/>
        </w:numPr>
      </w:pPr>
      <w:r>
        <w:rPr>
          <w:rFonts w:hint="eastAsia"/>
        </w:rPr>
        <w:t xml:space="preserve">结合你的项目，描述本节主题的一个实践场景，并给出验证要点。</w:t>
      </w:r>
    </w:p>
    <w:p>
      <w:pPr>
        <w:pStyle w:val="Compact"/>
        <w:numPr>
          <w:ilvl w:val="0"/>
          <w:numId w:val="4607"/>
        </w:numPr>
      </w:pPr>
      <w:r>
        <w:rPr>
          <w:rFonts w:hint="eastAsia"/>
        </w:rPr>
        <w:t xml:space="preserve">列出2-3个风险点/常见陷阱，并给出可操作的规避建议。</w:t>
      </w:r>
    </w:p>
    <w:bookmarkStart w:id="5375" w:name="学习目标-1250"/>
    <w:p>
      <w:pPr>
        <w:pStyle w:val="Heading4"/>
      </w:pPr>
      <w:r>
        <w:rPr>
          <w:rFonts w:hint="eastAsia"/>
        </w:rPr>
        <w:t xml:space="preserve">学习目标</w:t>
      </w:r>
    </w:p>
    <w:bookmarkEnd w:id="5375"/>
    <w:bookmarkStart w:id="5376" w:name="小结-1250"/>
    <w:p>
      <w:pPr>
        <w:pStyle w:val="Heading4"/>
      </w:pPr>
      <w:r>
        <w:rPr>
          <w:rFonts w:hint="eastAsia"/>
        </w:rPr>
        <w:t xml:space="preserve">小结</w:t>
      </w:r>
    </w:p>
    <w:bookmarkEnd w:id="5376"/>
    <w:bookmarkStart w:id="5377" w:name="练习-1250"/>
    <w:p>
      <w:pPr>
        <w:pStyle w:val="Heading4"/>
      </w:pPr>
      <w:r>
        <w:rPr>
          <w:rFonts w:hint="eastAsia"/>
        </w:rPr>
        <w:t xml:space="preserve">练习</w:t>
      </w:r>
    </w:p>
    <w:bookmarkEnd w:id="5377"/>
    <w:bookmarkEnd w:id="5378"/>
    <w:bookmarkStart w:id="5382" w:name="X733649c086c35b05d0568aeb10bd9ea88e0b0c9"/>
    <w:p>
      <w:pPr>
        <w:pStyle w:val="Heading3"/>
      </w:pPr>
      <w:r>
        <w:t xml:space="preserve">15.9.3 </w:t>
      </w:r>
      <w:r>
        <w:rPr>
          <w:rFonts w:hint="eastAsia"/>
        </w:rPr>
        <w:t xml:space="preserve">制造业预测性维护系统测试案例</w:t>
      </w:r>
    </w:p>
    <w:p>
      <w:pPr>
        <w:pStyle w:val="BlockText"/>
      </w:pPr>
      <w:r>
        <w:rPr>
          <w:rFonts w:hint="eastAsia"/>
        </w:rPr>
        <w:t xml:space="preserve">【先修知识】</w:t>
      </w:r>
    </w:p>
    <w:p>
      <w:pPr>
        <w:pStyle w:val="Compact"/>
        <w:numPr>
          <w:ilvl w:val="0"/>
          <w:numId w:val="4608"/>
        </w:numPr>
      </w:pPr>
      <w:r>
        <w:rPr>
          <w:rFonts w:hint="eastAsia"/>
        </w:rPr>
        <w:t xml:space="preserve">基础：Linux/网络/SQL/一种脚本语言（如</w:t>
      </w:r>
      <w:r>
        <w:t xml:space="preserve"> </w:t>
      </w:r>
      <w:r>
        <w:rPr>
          <w:rFonts w:hint="eastAsia"/>
        </w:rPr>
        <w:t xml:space="preserve">Python）</w:t>
      </w:r>
    </w:p>
    <w:p>
      <w:pPr>
        <w:pStyle w:val="Compact"/>
        <w:numPr>
          <w:ilvl w:val="0"/>
          <w:numId w:val="4608"/>
        </w:numPr>
      </w:pPr>
      <w:r>
        <w:rPr>
          <w:rFonts w:hint="eastAsia"/>
        </w:rPr>
        <w:t xml:space="preserve">大数据入门：分布式/存储与计算分离/批流概念</w:t>
      </w:r>
    </w:p>
    <w:p>
      <w:pPr>
        <w:pStyle w:val="Compact"/>
        <w:numPr>
          <w:ilvl w:val="0"/>
          <w:numId w:val="460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60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609"/>
        </w:numPr>
      </w:pPr>
      <w:r>
        <w:rPr>
          <w:rFonts w:hint="eastAsia"/>
        </w:rPr>
        <w:t xml:space="preserve">能完成</w:t>
      </w:r>
      <w:r>
        <w:t xml:space="preserve"> 1 </w:t>
      </w:r>
      <w:r>
        <w:rPr>
          <w:rFonts w:hint="eastAsia"/>
        </w:rPr>
        <w:t xml:space="preserve">个与本章紧密相关的动手实践</w:t>
      </w:r>
    </w:p>
    <w:p>
      <w:pPr>
        <w:pStyle w:val="Compact"/>
        <w:numPr>
          <w:ilvl w:val="0"/>
          <w:numId w:val="460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610"/>
        </w:numPr>
      </w:pPr>
      <w:r>
        <w:rPr>
          <w:rFonts w:hint="eastAsia"/>
        </w:rPr>
        <w:t xml:space="preserve">请补充本章关键术语及中英对照（参考术语表）</w:t>
      </w:r>
    </w:p>
    <w:p>
      <w:pPr>
        <w:pStyle w:val="BlockText"/>
      </w:pPr>
      <w:r>
        <w:rPr>
          <w:rFonts w:hint="eastAsia"/>
        </w:rPr>
        <w:t xml:space="preserve">【阅读提示】本章聚焦：16.3</w:t>
      </w:r>
      <w:r>
        <w:t xml:space="preserve"> </w:t>
      </w:r>
      <w:r>
        <w:rPr>
          <w:rFonts w:hint="eastAsia"/>
        </w:rPr>
        <w:t xml:space="preserve">基础设施安全测试。建议从身份、授权、传输/存储加密、审计四层制定测试矩阵。</w:t>
      </w:r>
    </w:p>
    <w:p>
      <w:pPr>
        <w:pStyle w:val="FirstParagraph"/>
      </w:pPr>
      <w:r>
        <w:rPr>
          <w:rFonts w:hint="eastAsia"/>
          <w:b/>
          <w:bCs/>
        </w:rPr>
        <w:t xml:space="preserve">案例背景</w:t>
      </w:r>
      <w:r>
        <w:rPr>
          <w:rFonts w:hint="eastAsia"/>
        </w:rPr>
        <w:t xml:space="preserve">：某制造企业部署预测性维护系统，减少设备停机时间。</w:t>
      </w:r>
    </w:p>
    <w:p>
      <w:pPr>
        <w:pStyle w:val="BodyText"/>
      </w:pPr>
      <w:r>
        <w:rPr>
          <w:rFonts w:hint="eastAsia"/>
          <w:b/>
          <w:bCs/>
        </w:rPr>
        <w:t xml:space="preserve">测试挑战</w:t>
      </w:r>
      <w:r>
        <w:rPr>
          <w:rFonts w:hint="eastAsia"/>
        </w:rPr>
        <w:t xml:space="preserve">：</w:t>
      </w:r>
    </w:p>
    <w:p>
      <w:pPr>
        <w:numPr>
          <w:ilvl w:val="0"/>
          <w:numId w:val="4611"/>
        </w:numPr>
      </w:pPr>
      <w:r>
        <w:rPr>
          <w:rFonts w:hint="eastAsia"/>
        </w:rPr>
        <w:t xml:space="preserve">设备种类多样，数据格式不统一</w:t>
      </w:r>
    </w:p>
    <w:p>
      <w:pPr>
        <w:numPr>
          <w:ilvl w:val="0"/>
          <w:numId w:val="4611"/>
        </w:numPr>
      </w:pPr>
      <w:r>
        <w:rPr>
          <w:rFonts w:hint="eastAsia"/>
        </w:rPr>
        <w:t xml:space="preserve">故障样本稀缺，正样本不足</w:t>
      </w:r>
    </w:p>
    <w:p>
      <w:pPr>
        <w:numPr>
          <w:ilvl w:val="0"/>
          <w:numId w:val="4611"/>
        </w:numPr>
      </w:pPr>
      <w:r>
        <w:rPr>
          <w:rFonts w:hint="eastAsia"/>
        </w:rPr>
        <w:t xml:space="preserve">传感器数据量大，测试效率低</w:t>
      </w:r>
    </w:p>
    <w:p>
      <w:pPr>
        <w:numPr>
          <w:ilvl w:val="0"/>
          <w:numId w:val="4611"/>
        </w:numPr>
      </w:pPr>
      <w:r>
        <w:rPr>
          <w:rFonts w:hint="eastAsia"/>
        </w:rPr>
        <w:t xml:space="preserve">预测准确性难以评估</w:t>
      </w:r>
    </w:p>
    <w:p>
      <w:pPr>
        <w:pStyle w:val="FirstParagraph"/>
      </w:pPr>
      <w:r>
        <w:rPr>
          <w:rFonts w:hint="eastAsia"/>
          <w:b/>
          <w:bCs/>
        </w:rPr>
        <w:t xml:space="preserve">测试策略</w:t>
      </w:r>
      <w:r>
        <w:rPr>
          <w:rFonts w:hint="eastAsia"/>
        </w:rPr>
        <w:t xml:space="preserve">：</w:t>
      </w:r>
    </w:p>
    <w:p>
      <w:pPr>
        <w:numPr>
          <w:ilvl w:val="0"/>
          <w:numId w:val="4612"/>
        </w:numPr>
      </w:pPr>
      <w:r>
        <w:rPr>
          <w:rFonts w:hint="eastAsia"/>
        </w:rPr>
        <w:t xml:space="preserve">构建统一的数据预处理管道，标准化不同设备数据</w:t>
      </w:r>
    </w:p>
    <w:p>
      <w:pPr>
        <w:numPr>
          <w:ilvl w:val="0"/>
          <w:numId w:val="4612"/>
        </w:numPr>
      </w:pPr>
      <w:r>
        <w:rPr>
          <w:rFonts w:hint="eastAsia"/>
        </w:rPr>
        <w:t xml:space="preserve">应用数据增强技术，扩充故障样本</w:t>
      </w:r>
    </w:p>
    <w:p>
      <w:pPr>
        <w:numPr>
          <w:ilvl w:val="0"/>
          <w:numId w:val="4612"/>
        </w:numPr>
      </w:pPr>
      <w:r>
        <w:rPr>
          <w:rFonts w:hint="eastAsia"/>
        </w:rPr>
        <w:t xml:space="preserve">开发并行测试框架，提高大数据测试效率</w:t>
      </w:r>
    </w:p>
    <w:p>
      <w:pPr>
        <w:numPr>
          <w:ilvl w:val="0"/>
          <w:numId w:val="4612"/>
        </w:numPr>
      </w:pPr>
      <w:r>
        <w:rPr>
          <w:rFonts w:hint="eastAsia"/>
        </w:rPr>
        <w:t xml:space="preserve">建立多维度评估体系，包括准确率、召回率和提前预警时间</w:t>
      </w:r>
    </w:p>
    <w:p>
      <w:pPr>
        <w:pStyle w:val="FirstParagraph"/>
      </w:pPr>
      <w:r>
        <w:rPr>
          <w:rFonts w:hint="eastAsia"/>
          <w:b/>
          <w:bCs/>
        </w:rPr>
        <w:t xml:space="preserve">测试成果</w:t>
      </w:r>
      <w:r>
        <w:rPr>
          <w:rFonts w:hint="eastAsia"/>
        </w:rPr>
        <w:t xml:space="preserve">：</w:t>
      </w:r>
    </w:p>
    <w:p>
      <w:pPr>
        <w:numPr>
          <w:ilvl w:val="0"/>
          <w:numId w:val="4613"/>
        </w:numPr>
      </w:pPr>
      <w:r>
        <w:rPr>
          <w:rFonts w:hint="eastAsia"/>
        </w:rPr>
        <w:t xml:space="preserve">系统成功提前24小时预警了80%的设备故障</w:t>
      </w:r>
    </w:p>
    <w:p>
      <w:pPr>
        <w:numPr>
          <w:ilvl w:val="0"/>
          <w:numId w:val="4613"/>
        </w:numPr>
      </w:pPr>
      <w:r>
        <w:rPr>
          <w:rFonts w:hint="eastAsia"/>
        </w:rPr>
        <w:t xml:space="preserve">设备停机时间减少35%</w:t>
      </w:r>
    </w:p>
    <w:p>
      <w:pPr>
        <w:numPr>
          <w:ilvl w:val="0"/>
          <w:numId w:val="4613"/>
        </w:numPr>
      </w:pPr>
      <w:r>
        <w:rPr>
          <w:rFonts w:hint="eastAsia"/>
        </w:rPr>
        <w:t xml:space="preserve">维护成本降低25%</w:t>
      </w:r>
    </w:p>
    <w:p>
      <w:pPr>
        <w:numPr>
          <w:ilvl w:val="0"/>
          <w:numId w:val="4613"/>
        </w:numPr>
      </w:pPr>
      <w:r>
        <w:rPr>
          <w:rFonts w:hint="eastAsia"/>
        </w:rPr>
        <w:t xml:space="preserve">建立了完整的预测性维护测试方法论</w:t>
      </w:r>
    </w:p>
    <w:p>
      <w:pPr>
        <w:pStyle w:val="BlockText"/>
      </w:pPr>
      <w:r>
        <w:rPr>
          <w:rFonts w:hint="eastAsia"/>
        </w:rPr>
        <w:t xml:space="preserve">【章节重点难点总结】</w:t>
      </w:r>
    </w:p>
    <w:p>
      <w:pPr>
        <w:pStyle w:val="Compact"/>
        <w:numPr>
          <w:ilvl w:val="0"/>
          <w:numId w:val="4614"/>
        </w:numPr>
      </w:pPr>
      <w:r>
        <w:rPr>
          <w:rFonts w:hint="eastAsia"/>
        </w:rPr>
        <w:t xml:space="preserve">要点：RBAC/ABAC、KMS、密钥轮换、审计与告警</w:t>
      </w:r>
    </w:p>
    <w:p>
      <w:pPr>
        <w:pStyle w:val="Compact"/>
        <w:numPr>
          <w:ilvl w:val="0"/>
          <w:numId w:val="4614"/>
        </w:numPr>
      </w:pPr>
      <w:r>
        <w:rPr>
          <w:rFonts w:hint="eastAsia"/>
        </w:rPr>
        <w:t xml:space="preserve">难点：性能与安全的权衡、跨组件信任链验证</w:t>
      </w:r>
    </w:p>
    <w:p>
      <w:pPr>
        <w:pStyle w:val="BlockText"/>
      </w:pPr>
      <w:r>
        <w:rPr>
          <w:rFonts w:hint="eastAsia"/>
        </w:rPr>
        <w:t xml:space="preserve">【小结】</w:t>
      </w:r>
    </w:p>
    <w:p>
      <w:pPr>
        <w:pStyle w:val="Compact"/>
        <w:numPr>
          <w:ilvl w:val="0"/>
          <w:numId w:val="4615"/>
        </w:numPr>
      </w:pPr>
      <w:r>
        <w:rPr>
          <w:rFonts w:hint="eastAsia"/>
        </w:rPr>
        <w:t xml:space="preserve">用</w:t>
      </w:r>
      <w:r>
        <w:t xml:space="preserve"> 3~5 </w:t>
      </w:r>
      <w:r>
        <w:rPr>
          <w:rFonts w:hint="eastAsia"/>
        </w:rPr>
        <w:t xml:space="preserve">条项目化要点复盘本章内容</w:t>
      </w:r>
    </w:p>
    <w:p>
      <w:pPr>
        <w:pStyle w:val="Compact"/>
        <w:numPr>
          <w:ilvl w:val="0"/>
          <w:numId w:val="4615"/>
        </w:numPr>
      </w:pPr>
      <w:r>
        <w:rPr>
          <w:rFonts w:hint="eastAsia"/>
        </w:rPr>
        <w:t xml:space="preserve">指出易错点/反模式与纠正建议</w:t>
      </w:r>
    </w:p>
    <w:p>
      <w:pPr>
        <w:pStyle w:val="Compact"/>
        <w:numPr>
          <w:ilvl w:val="0"/>
          <w:numId w:val="4615"/>
        </w:numPr>
      </w:pPr>
      <w:r>
        <w:rPr>
          <w:rFonts w:hint="eastAsia"/>
        </w:rPr>
        <w:t xml:space="preserve">给出可延伸阅读或下一步实践方向</w:t>
      </w:r>
    </w:p>
    <w:p>
      <w:pPr>
        <w:pStyle w:val="BlockText"/>
      </w:pPr>
      <w:r>
        <w:rPr>
          <w:rFonts w:hint="eastAsia"/>
        </w:rPr>
        <w:t xml:space="preserve">【课后思考/练习题】</w:t>
      </w:r>
    </w:p>
    <w:p>
      <w:pPr>
        <w:pStyle w:val="Compact"/>
        <w:numPr>
          <w:ilvl w:val="0"/>
          <w:numId w:val="4616"/>
        </w:numPr>
      </w:pPr>
      <w:r>
        <w:rPr>
          <w:rFonts w:hint="eastAsia"/>
        </w:rPr>
        <w:t xml:space="preserve">设计一次端到端数据加密（At-Rest/In-Transit）的验证方案。</w:t>
      </w:r>
    </w:p>
    <w:p>
      <w:pPr>
        <w:pStyle w:val="Compact"/>
        <w:numPr>
          <w:ilvl w:val="0"/>
          <w:numId w:val="4616"/>
        </w:numPr>
      </w:pPr>
      <w:r>
        <w:rPr>
          <w:rFonts w:hint="eastAsia"/>
        </w:rPr>
        <w:t xml:space="preserve">如何验证最低权限原则在数据湖的落地有效？</w:t>
      </w:r>
    </w:p>
    <w:p>
      <w:pPr>
        <w:pStyle w:val="Compact"/>
        <w:numPr>
          <w:ilvl w:val="0"/>
          <w:numId w:val="4617"/>
        </w:numPr>
      </w:pPr>
      <w:r>
        <w:rPr>
          <w:rFonts w:hint="eastAsia"/>
        </w:rPr>
        <w:t xml:space="preserve">本节要点：梳理关键概念、流程与方法；明确输入输出与成功标准</w:t>
      </w:r>
    </w:p>
    <w:p>
      <w:pPr>
        <w:pStyle w:val="Compact"/>
        <w:numPr>
          <w:ilvl w:val="0"/>
          <w:numId w:val="461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618"/>
        </w:numPr>
      </w:pPr>
      <w:r>
        <w:rPr>
          <w:rFonts w:hint="eastAsia"/>
        </w:rPr>
        <w:t xml:space="preserve">结合你的项目，描述本节主题的一个实践场景，并给出验证要点。</w:t>
      </w:r>
    </w:p>
    <w:p>
      <w:pPr>
        <w:pStyle w:val="Compact"/>
        <w:numPr>
          <w:ilvl w:val="0"/>
          <w:numId w:val="4618"/>
        </w:numPr>
      </w:pPr>
      <w:r>
        <w:rPr>
          <w:rFonts w:hint="eastAsia"/>
        </w:rPr>
        <w:t xml:space="preserve">列出2-3个风险点/常见陷阱，并给出可操作的规避建议。</w:t>
      </w:r>
    </w:p>
    <w:bookmarkStart w:id="5379" w:name="学习目标-1251"/>
    <w:p>
      <w:pPr>
        <w:pStyle w:val="Heading4"/>
      </w:pPr>
      <w:r>
        <w:rPr>
          <w:rFonts w:hint="eastAsia"/>
        </w:rPr>
        <w:t xml:space="preserve">学习目标</w:t>
      </w:r>
    </w:p>
    <w:bookmarkEnd w:id="5379"/>
    <w:bookmarkStart w:id="5380" w:name="小结-1251"/>
    <w:p>
      <w:pPr>
        <w:pStyle w:val="Heading4"/>
      </w:pPr>
      <w:r>
        <w:rPr>
          <w:rFonts w:hint="eastAsia"/>
        </w:rPr>
        <w:t xml:space="preserve">小结</w:t>
      </w:r>
    </w:p>
    <w:bookmarkEnd w:id="5380"/>
    <w:bookmarkStart w:id="5381" w:name="练习-1251"/>
    <w:p>
      <w:pPr>
        <w:pStyle w:val="Heading4"/>
      </w:pPr>
      <w:r>
        <w:rPr>
          <w:rFonts w:hint="eastAsia"/>
        </w:rPr>
        <w:t xml:space="preserve">练习</w:t>
      </w:r>
    </w:p>
    <w:bookmarkEnd w:id="5381"/>
    <w:bookmarkEnd w:id="5382"/>
    <w:bookmarkStart w:id="5383" w:name="X420524f48caa8c320d3ff1f34febc01b0af2b40"/>
    <w:p>
      <w:pPr>
        <w:pStyle w:val="Heading3"/>
      </w:pPr>
      <w:r>
        <w:t xml:space="preserve">15.9.4 </w:t>
      </w:r>
      <w:r>
        <w:rPr>
          <w:rFonts w:hint="eastAsia"/>
        </w:rPr>
        <w:t xml:space="preserve">医疗健康监测平台测试案例</w:t>
      </w:r>
    </w:p>
    <w:p>
      <w:pPr>
        <w:pStyle w:val="BlockText"/>
      </w:pPr>
      <w:r>
        <w:rPr>
          <w:rFonts w:hint="eastAsia"/>
        </w:rPr>
        <w:t xml:space="preserve">【先修知识】</w:t>
      </w:r>
    </w:p>
    <w:p>
      <w:pPr>
        <w:pStyle w:val="Compact"/>
        <w:numPr>
          <w:ilvl w:val="0"/>
          <w:numId w:val="4619"/>
        </w:numPr>
      </w:pPr>
      <w:r>
        <w:rPr>
          <w:rFonts w:hint="eastAsia"/>
        </w:rPr>
        <w:t xml:space="preserve">基础：Linux/网络/SQL/一种脚本语言（如</w:t>
      </w:r>
      <w:r>
        <w:t xml:space="preserve"> </w:t>
      </w:r>
      <w:r>
        <w:rPr>
          <w:rFonts w:hint="eastAsia"/>
        </w:rPr>
        <w:t xml:space="preserve">Python）</w:t>
      </w:r>
    </w:p>
    <w:p>
      <w:pPr>
        <w:pStyle w:val="Compact"/>
        <w:numPr>
          <w:ilvl w:val="0"/>
          <w:numId w:val="4619"/>
        </w:numPr>
      </w:pPr>
      <w:r>
        <w:rPr>
          <w:rFonts w:hint="eastAsia"/>
        </w:rPr>
        <w:t xml:space="preserve">大数据入门：分布式/存储与计算分离/批流概念</w:t>
      </w:r>
    </w:p>
    <w:p>
      <w:pPr>
        <w:pStyle w:val="Compact"/>
        <w:numPr>
          <w:ilvl w:val="0"/>
          <w:numId w:val="461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62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620"/>
        </w:numPr>
      </w:pPr>
      <w:r>
        <w:rPr>
          <w:rFonts w:hint="eastAsia"/>
        </w:rPr>
        <w:t xml:space="preserve">能完成</w:t>
      </w:r>
      <w:r>
        <w:t xml:space="preserve"> 1 </w:t>
      </w:r>
      <w:r>
        <w:rPr>
          <w:rFonts w:hint="eastAsia"/>
        </w:rPr>
        <w:t xml:space="preserve">个与本章紧密相关的动手实践</w:t>
      </w:r>
    </w:p>
    <w:p>
      <w:pPr>
        <w:pStyle w:val="Compact"/>
        <w:numPr>
          <w:ilvl w:val="0"/>
          <w:numId w:val="462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621"/>
        </w:numPr>
      </w:pPr>
      <w:r>
        <w:rPr>
          <w:rFonts w:hint="eastAsia"/>
        </w:rPr>
        <w:t xml:space="preserve">请补充本章关键术语及中英对照（参考术语表）</w:t>
      </w:r>
    </w:p>
    <w:p>
      <w:pPr>
        <w:pStyle w:val="BlockText"/>
      </w:pPr>
      <w:r>
        <w:rPr>
          <w:rFonts w:hint="eastAsia"/>
        </w:rPr>
        <w:t xml:space="preserve">【阅读提示】本节聚焦：15.9.4</w:t>
      </w:r>
      <w:r>
        <w:t xml:space="preserve"> </w:t>
      </w:r>
      <w:r>
        <w:rPr>
          <w:rFonts w:hint="eastAsia"/>
        </w:rPr>
        <w:t xml:space="preserve">医疗健康监测平台测试案例。建议先看结构，再带着问题阅读，关注关键术语、流程与案例，结合自身项目做对照。</w:t>
      </w:r>
    </w:p>
    <w:p>
      <w:pPr>
        <w:pStyle w:val="FirstParagraph"/>
      </w:pPr>
      <w:r>
        <w:rPr>
          <w:rFonts w:hint="eastAsia"/>
          <w:b/>
          <w:bCs/>
        </w:rPr>
        <w:t xml:space="preserve">案例背景</w:t>
      </w:r>
      <w:r>
        <w:rPr>
          <w:rFonts w:hint="eastAsia"/>
        </w:rPr>
        <w:t xml:space="preserve">：某医疗科技公司开发远程患者健康监测平台。</w:t>
      </w:r>
    </w:p>
    <w:p>
      <w:pPr>
        <w:pStyle w:val="BodyText"/>
      </w:pPr>
      <w:r>
        <w:rPr>
          <w:rFonts w:hint="eastAsia"/>
          <w:b/>
          <w:bCs/>
        </w:rPr>
        <w:t xml:space="preserve">测试挑战</w:t>
      </w:r>
      <w:r>
        <w:rPr>
          <w:rFonts w:hint="eastAsia"/>
        </w:rPr>
        <w:t xml:space="preserve">：</w:t>
      </w:r>
    </w:p>
    <w:p>
      <w:pPr>
        <w:numPr>
          <w:ilvl w:val="0"/>
          <w:numId w:val="4622"/>
        </w:numPr>
      </w:pPr>
      <w:r>
        <w:rPr>
          <w:rFonts w:hint="eastAsia"/>
        </w:rPr>
        <w:t xml:space="preserve">数据隐私和安全要求极高</w:t>
      </w:r>
    </w:p>
    <w:p>
      <w:pPr>
        <w:numPr>
          <w:ilvl w:val="0"/>
          <w:numId w:val="4622"/>
        </w:numPr>
      </w:pPr>
      <w:r>
        <w:rPr>
          <w:rFonts w:hint="eastAsia"/>
        </w:rPr>
        <w:t xml:space="preserve">实时监测准确性要求严格</w:t>
      </w:r>
    </w:p>
    <w:p>
      <w:pPr>
        <w:numPr>
          <w:ilvl w:val="0"/>
          <w:numId w:val="4622"/>
        </w:numPr>
      </w:pPr>
      <w:r>
        <w:rPr>
          <w:rFonts w:hint="eastAsia"/>
        </w:rPr>
        <w:t xml:space="preserve">多设备兼容性复杂</w:t>
      </w:r>
    </w:p>
    <w:p>
      <w:pPr>
        <w:numPr>
          <w:ilvl w:val="0"/>
          <w:numId w:val="4622"/>
        </w:numPr>
      </w:pPr>
      <w:r>
        <w:rPr>
          <w:rFonts w:hint="eastAsia"/>
        </w:rPr>
        <w:t xml:space="preserve">临床有效性验证难度大</w:t>
      </w:r>
    </w:p>
    <w:p>
      <w:pPr>
        <w:pStyle w:val="FirstParagraph"/>
      </w:pPr>
      <w:r>
        <w:rPr>
          <w:rFonts w:hint="eastAsia"/>
          <w:b/>
          <w:bCs/>
        </w:rPr>
        <w:t xml:space="preserve">测试策略</w:t>
      </w:r>
      <w:r>
        <w:rPr>
          <w:rFonts w:hint="eastAsia"/>
        </w:rPr>
        <w:t xml:space="preserve">：</w:t>
      </w:r>
    </w:p>
    <w:p>
      <w:pPr>
        <w:numPr>
          <w:ilvl w:val="0"/>
          <w:numId w:val="4623"/>
        </w:numPr>
      </w:pPr>
      <w:r>
        <w:rPr>
          <w:rFonts w:hint="eastAsia"/>
        </w:rPr>
        <w:t xml:space="preserve">实施全面的安全测试，包括渗透测试和数据加密验证</w:t>
      </w:r>
    </w:p>
    <w:p>
      <w:pPr>
        <w:numPr>
          <w:ilvl w:val="0"/>
          <w:numId w:val="4623"/>
        </w:numPr>
      </w:pPr>
      <w:r>
        <w:rPr>
          <w:rFonts w:hint="eastAsia"/>
        </w:rPr>
        <w:t xml:space="preserve">开发高精度模拟设备，生成标准生理信号</w:t>
      </w:r>
    </w:p>
    <w:p>
      <w:pPr>
        <w:numPr>
          <w:ilvl w:val="0"/>
          <w:numId w:val="4623"/>
        </w:numPr>
      </w:pPr>
      <w:r>
        <w:rPr>
          <w:rFonts w:hint="eastAsia"/>
        </w:rPr>
        <w:t xml:space="preserve">建立多设备测试矩阵，覆盖主流设备型号</w:t>
      </w:r>
    </w:p>
    <w:p>
      <w:pPr>
        <w:numPr>
          <w:ilvl w:val="0"/>
          <w:numId w:val="4623"/>
        </w:numPr>
      </w:pPr>
      <w:r>
        <w:rPr>
          <w:rFonts w:hint="eastAsia"/>
        </w:rPr>
        <w:t xml:space="preserve">与医疗机构合作，进行临床验证测试</w:t>
      </w:r>
    </w:p>
    <w:p>
      <w:pPr>
        <w:pStyle w:val="FirstParagraph"/>
      </w:pPr>
      <w:r>
        <w:rPr>
          <w:rFonts w:hint="eastAsia"/>
          <w:b/>
          <w:bCs/>
        </w:rPr>
        <w:t xml:space="preserve">测试成果</w:t>
      </w:r>
      <w:r>
        <w:rPr>
          <w:rFonts w:hint="eastAsia"/>
        </w:rPr>
        <w:t xml:space="preserve">：</w:t>
      </w:r>
    </w:p>
    <w:p>
      <w:pPr>
        <w:numPr>
          <w:ilvl w:val="0"/>
          <w:numId w:val="4624"/>
        </w:numPr>
      </w:pPr>
      <w:r>
        <w:rPr>
          <w:rFonts w:hint="eastAsia"/>
        </w:rPr>
        <w:t xml:space="preserve">平台通过HIPAA合规认证</w:t>
      </w:r>
    </w:p>
    <w:p>
      <w:pPr>
        <w:numPr>
          <w:ilvl w:val="0"/>
          <w:numId w:val="4624"/>
        </w:numPr>
      </w:pPr>
      <w:r>
        <w:rPr>
          <w:rFonts w:hint="eastAsia"/>
        </w:rPr>
        <w:t xml:space="preserve">监测数据准确率达到99.5%</w:t>
      </w:r>
    </w:p>
    <w:p>
      <w:pPr>
        <w:numPr>
          <w:ilvl w:val="0"/>
          <w:numId w:val="4624"/>
        </w:numPr>
      </w:pPr>
      <w:r>
        <w:rPr>
          <w:rFonts w:hint="eastAsia"/>
        </w:rPr>
        <w:t xml:space="preserve">支持15种主流健康监测设备</w:t>
      </w:r>
    </w:p>
    <w:p>
      <w:pPr>
        <w:pStyle w:val="BlockText"/>
      </w:pPr>
      <w:r>
        <w:rPr>
          <w:rFonts w:hint="eastAsia"/>
        </w:rPr>
        <w:t xml:space="preserve">【小结】</w:t>
      </w:r>
    </w:p>
    <w:p>
      <w:pPr>
        <w:numPr>
          <w:ilvl w:val="0"/>
          <w:numId w:val="4625"/>
        </w:numPr>
      </w:pPr>
      <w:r>
        <w:rPr>
          <w:rFonts w:hint="eastAsia"/>
        </w:rPr>
        <w:t xml:space="preserve">用</w:t>
      </w:r>
      <w:r>
        <w:t xml:space="preserve"> 3~5 </w:t>
      </w:r>
      <w:r>
        <w:rPr>
          <w:rFonts w:hint="eastAsia"/>
        </w:rPr>
        <w:t xml:space="preserve">条项目化要点复盘本章内容</w:t>
      </w:r>
    </w:p>
    <w:p>
      <w:pPr>
        <w:numPr>
          <w:ilvl w:val="0"/>
          <w:numId w:val="4625"/>
        </w:numPr>
      </w:pPr>
      <w:r>
        <w:rPr>
          <w:rFonts w:hint="eastAsia"/>
        </w:rPr>
        <w:t xml:space="preserve">指出易错点/反模式与纠正建议</w:t>
      </w:r>
    </w:p>
    <w:p>
      <w:pPr>
        <w:numPr>
          <w:ilvl w:val="0"/>
          <w:numId w:val="4625"/>
        </w:numPr>
      </w:pPr>
      <w:r>
        <w:rPr>
          <w:rFonts w:hint="eastAsia"/>
        </w:rPr>
        <w:t xml:space="preserve">给出可延伸阅读或下一步实践方向</w:t>
      </w:r>
    </w:p>
    <w:p>
      <w:pPr>
        <w:numPr>
          <w:ilvl w:val="0"/>
          <w:numId w:val="4625"/>
        </w:numPr>
      </w:pPr>
      <w:r>
        <w:rPr>
          <w:rFonts w:hint="eastAsia"/>
        </w:rPr>
        <w:t xml:space="preserve">获得医疗机构的临床使用认可</w:t>
      </w:r>
    </w:p>
    <w:p>
      <w:pPr>
        <w:pStyle w:val="BlockText"/>
      </w:pPr>
      <w:r>
        <w:rPr>
          <w:rFonts w:hint="eastAsia"/>
        </w:rPr>
        <w:t xml:space="preserve">【章节重点难点总结】</w:t>
      </w:r>
    </w:p>
    <w:p>
      <w:pPr>
        <w:pStyle w:val="Compact"/>
        <w:numPr>
          <w:ilvl w:val="0"/>
          <w:numId w:val="4626"/>
        </w:numPr>
      </w:pPr>
      <w:r>
        <w:rPr>
          <w:rFonts w:hint="eastAsia"/>
        </w:rPr>
        <w:t xml:space="preserve">本节要点：梳理关键概念、流程与方法；明确输入输出与成功标准</w:t>
      </w:r>
    </w:p>
    <w:p>
      <w:pPr>
        <w:pStyle w:val="Compact"/>
        <w:numPr>
          <w:ilvl w:val="0"/>
          <w:numId w:val="462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627"/>
        </w:numPr>
      </w:pPr>
      <w:r>
        <w:rPr>
          <w:rFonts w:hint="eastAsia"/>
        </w:rPr>
        <w:t xml:space="preserve">结合你的项目，描述本节主题的一个实践场景，并给出验证要点。</w:t>
      </w:r>
    </w:p>
    <w:p>
      <w:pPr>
        <w:pStyle w:val="Compact"/>
        <w:numPr>
          <w:ilvl w:val="0"/>
          <w:numId w:val="4627"/>
        </w:numPr>
      </w:pPr>
      <w:r>
        <w:rPr>
          <w:rFonts w:hint="eastAsia"/>
        </w:rPr>
        <w:t xml:space="preserve">列出2-3个风险点/常见陷阱，并给出可操作的规避建议。</w:t>
      </w:r>
    </w:p>
    <w:bookmarkEnd w:id="5383"/>
    <w:bookmarkStart w:id="5384" w:name="学习目标-1252"/>
    <w:p>
      <w:pPr>
        <w:pStyle w:val="Heading3"/>
      </w:pPr>
      <w:r>
        <w:rPr>
          <w:rFonts w:hint="eastAsia"/>
        </w:rPr>
        <w:t xml:space="preserve">学习目标</w:t>
      </w:r>
    </w:p>
    <w:bookmarkEnd w:id="5384"/>
    <w:bookmarkStart w:id="5385" w:name="小结-1252"/>
    <w:p>
      <w:pPr>
        <w:pStyle w:val="Heading3"/>
      </w:pPr>
      <w:r>
        <w:rPr>
          <w:rFonts w:hint="eastAsia"/>
        </w:rPr>
        <w:t xml:space="preserve">小结</w:t>
      </w:r>
    </w:p>
    <w:bookmarkEnd w:id="5385"/>
    <w:bookmarkStart w:id="5389" w:name="练习-1252"/>
    <w:p>
      <w:pPr>
        <w:pStyle w:val="Heading3"/>
      </w:pPr>
      <w:r>
        <w:rPr>
          <w:rFonts w:hint="eastAsia"/>
        </w:rPr>
        <w:t xml:space="preserve">练习</w:t>
      </w:r>
    </w:p>
    <w:bookmarkStart w:id="5386" w:name="学习目标-1253"/>
    <w:p>
      <w:pPr>
        <w:pStyle w:val="Heading4"/>
      </w:pPr>
      <w:r>
        <w:rPr>
          <w:rFonts w:hint="eastAsia"/>
        </w:rPr>
        <w:t xml:space="preserve">学习目标</w:t>
      </w:r>
    </w:p>
    <w:bookmarkEnd w:id="5386"/>
    <w:bookmarkStart w:id="5387" w:name="小结-1253"/>
    <w:p>
      <w:pPr>
        <w:pStyle w:val="Heading4"/>
      </w:pPr>
      <w:r>
        <w:rPr>
          <w:rFonts w:hint="eastAsia"/>
        </w:rPr>
        <w:t xml:space="preserve">小结</w:t>
      </w:r>
    </w:p>
    <w:bookmarkEnd w:id="5387"/>
    <w:bookmarkStart w:id="5388" w:name="练习-1253"/>
    <w:p>
      <w:pPr>
        <w:pStyle w:val="Heading4"/>
      </w:pPr>
      <w:r>
        <w:rPr>
          <w:rFonts w:hint="eastAsia"/>
        </w:rPr>
        <w:t xml:space="preserve">练习</w:t>
      </w:r>
    </w:p>
    <w:bookmarkEnd w:id="5388"/>
    <w:bookmarkEnd w:id="5389"/>
    <w:bookmarkEnd w:id="5390"/>
    <w:bookmarkStart w:id="5406" w:name="X88ccdeacb472c15c8a8baed134838cde1893b62"/>
    <w:p>
      <w:pPr>
        <w:pStyle w:val="Heading2"/>
      </w:pPr>
      <w:r>
        <w:t xml:space="preserve">15.10 </w:t>
      </w:r>
      <w:r>
        <w:rPr>
          <w:rFonts w:hint="eastAsia"/>
        </w:rPr>
        <w:t xml:space="preserve">行业应用测试常见问题与解答</w:t>
      </w:r>
    </w:p>
    <w:p>
      <w:pPr>
        <w:pStyle w:val="BlockText"/>
      </w:pPr>
      <w:r>
        <w:rPr>
          <w:rFonts w:hint="eastAsia"/>
        </w:rPr>
        <w:t xml:space="preserve">【阅读提示】本章聚焦：15.10</w:t>
      </w:r>
      <w:r>
        <w:t xml:space="preserve"> </w:t>
      </w:r>
      <w:r>
        <w:rPr>
          <w:rFonts w:hint="eastAsia"/>
        </w:rPr>
        <w:t xml:space="preserve">行业应用测试常见问题与解答。建议先看结构，再带着问题阅读，关注关键术语、流程与案例，结合自身项目做对照。</w:t>
      </w:r>
    </w:p>
    <w:bookmarkStart w:id="5394" w:name="X557f98ff3fd77df0dcf3e9820e0b524db93f42c"/>
    <w:p>
      <w:pPr>
        <w:pStyle w:val="Heading3"/>
      </w:pPr>
      <w:r>
        <w:t xml:space="preserve">15.10.1 </w:t>
      </w:r>
      <w:r>
        <w:rPr>
          <w:rFonts w:hint="eastAsia"/>
        </w:rPr>
        <w:t xml:space="preserve">技术实现类问题</w:t>
      </w:r>
    </w:p>
    <w:p>
      <w:pPr>
        <w:pStyle w:val="BlockText"/>
      </w:pPr>
      <w:r>
        <w:rPr>
          <w:rFonts w:hint="eastAsia"/>
        </w:rPr>
        <w:t xml:space="preserve">【先修知识】</w:t>
      </w:r>
    </w:p>
    <w:p>
      <w:pPr>
        <w:pStyle w:val="Compact"/>
        <w:numPr>
          <w:ilvl w:val="0"/>
          <w:numId w:val="4628"/>
        </w:numPr>
      </w:pPr>
      <w:r>
        <w:rPr>
          <w:rFonts w:hint="eastAsia"/>
        </w:rPr>
        <w:t xml:space="preserve">基础：Linux/网络/SQL/一种脚本语言（如</w:t>
      </w:r>
      <w:r>
        <w:t xml:space="preserve"> </w:t>
      </w:r>
      <w:r>
        <w:rPr>
          <w:rFonts w:hint="eastAsia"/>
        </w:rPr>
        <w:t xml:space="preserve">Python）</w:t>
      </w:r>
    </w:p>
    <w:p>
      <w:pPr>
        <w:pStyle w:val="Compact"/>
        <w:numPr>
          <w:ilvl w:val="0"/>
          <w:numId w:val="4628"/>
        </w:numPr>
      </w:pPr>
      <w:r>
        <w:rPr>
          <w:rFonts w:hint="eastAsia"/>
        </w:rPr>
        <w:t xml:space="preserve">大数据入门：分布式/存储与计算分离/批流概念</w:t>
      </w:r>
    </w:p>
    <w:p>
      <w:pPr>
        <w:pStyle w:val="Compact"/>
        <w:numPr>
          <w:ilvl w:val="0"/>
          <w:numId w:val="462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62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629"/>
        </w:numPr>
      </w:pPr>
      <w:r>
        <w:rPr>
          <w:rFonts w:hint="eastAsia"/>
        </w:rPr>
        <w:t xml:space="preserve">能完成</w:t>
      </w:r>
      <w:r>
        <w:t xml:space="preserve"> 1 </w:t>
      </w:r>
      <w:r>
        <w:rPr>
          <w:rFonts w:hint="eastAsia"/>
        </w:rPr>
        <w:t xml:space="preserve">个与本章紧密相关的动手实践</w:t>
      </w:r>
    </w:p>
    <w:p>
      <w:pPr>
        <w:pStyle w:val="Compact"/>
        <w:numPr>
          <w:ilvl w:val="0"/>
          <w:numId w:val="462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630"/>
        </w:numPr>
      </w:pPr>
      <w:r>
        <w:rPr>
          <w:rFonts w:hint="eastAsia"/>
        </w:rPr>
        <w:t xml:space="preserve">请补充本章关键术语及中英对照（参考术语表）</w:t>
      </w:r>
    </w:p>
    <w:p>
      <w:pPr>
        <w:pStyle w:val="BlockText"/>
      </w:pPr>
      <w:r>
        <w:rPr>
          <w:rFonts w:hint="eastAsia"/>
        </w:rPr>
        <w:t xml:space="preserve">【阅读提示】本节聚焦：15.10.1</w:t>
      </w:r>
      <w:r>
        <w:t xml:space="preserve"> </w:t>
      </w:r>
      <w:r>
        <w:rPr>
          <w:rFonts w:hint="eastAsia"/>
        </w:rPr>
        <w:t xml:space="preserve">技术实现类问题。建议先看结构，再带着问题阅读，关注关键术语、流程与案例，结合自身项目做对照。</w:t>
      </w:r>
    </w:p>
    <w:p>
      <w:pPr>
        <w:pStyle w:val="FirstParagraph"/>
      </w:pPr>
      <w:r>
        <w:rPr>
          <w:b/>
          <w:bCs/>
        </w:rPr>
        <w:t xml:space="preserve">Q: </w:t>
      </w:r>
      <w:r>
        <w:rPr>
          <w:rFonts w:hint="eastAsia"/>
          <w:b/>
          <w:bCs/>
        </w:rPr>
        <w:t xml:space="preserve">如何在不使用真实生产数据的情况下进行有效的行业测试？</w:t>
      </w:r>
    </w:p>
    <w:p>
      <w:pPr>
        <w:pStyle w:val="BodyText"/>
      </w:pPr>
      <w:r>
        <w:t xml:space="preserve">A: </w:t>
      </w:r>
      <w:r>
        <w:rPr>
          <w:rFonts w:hint="eastAsia"/>
        </w:rPr>
        <w:t xml:space="preserve">可以采用以下方法：</w:t>
      </w:r>
    </w:p>
    <w:p>
      <w:pPr>
        <w:numPr>
          <w:ilvl w:val="0"/>
          <w:numId w:val="4631"/>
        </w:numPr>
      </w:pPr>
      <w:r>
        <w:rPr>
          <w:rFonts w:hint="eastAsia"/>
          <w:b/>
          <w:bCs/>
        </w:rPr>
        <w:t xml:space="preserve">数据脱敏技术</w:t>
      </w:r>
      <w:r>
        <w:rPr>
          <w:rFonts w:hint="eastAsia"/>
        </w:rPr>
        <w:t xml:space="preserve">：对敏感数据进行脱敏处理，保留业务特征</w:t>
      </w:r>
    </w:p>
    <w:p>
      <w:pPr>
        <w:numPr>
          <w:ilvl w:val="0"/>
          <w:numId w:val="4631"/>
        </w:numPr>
      </w:pPr>
      <w:r>
        <w:rPr>
          <w:rFonts w:hint="eastAsia"/>
          <w:b/>
          <w:bCs/>
        </w:rPr>
        <w:t xml:space="preserve">合成数据生成</w:t>
      </w:r>
      <w:r>
        <w:rPr>
          <w:rFonts w:hint="eastAsia"/>
        </w:rPr>
        <w:t xml:space="preserve">：使用生成对抗网络(GAN)等技术生成高质量合成数据</w:t>
      </w:r>
    </w:p>
    <w:p>
      <w:pPr>
        <w:numPr>
          <w:ilvl w:val="0"/>
          <w:numId w:val="4631"/>
        </w:numPr>
      </w:pPr>
      <w:r>
        <w:rPr>
          <w:rFonts w:hint="eastAsia"/>
          <w:b/>
          <w:bCs/>
        </w:rPr>
        <w:t xml:space="preserve">数据子集提取</w:t>
      </w:r>
      <w:r>
        <w:rPr>
          <w:rFonts w:hint="eastAsia"/>
        </w:rPr>
        <w:t xml:space="preserve">：在保证隐私的前提下提取代表性数据子集</w:t>
      </w:r>
    </w:p>
    <w:p>
      <w:pPr>
        <w:numPr>
          <w:ilvl w:val="0"/>
          <w:numId w:val="4631"/>
        </w:numPr>
      </w:pPr>
      <w:r>
        <w:rPr>
          <w:rFonts w:hint="eastAsia"/>
          <w:b/>
          <w:bCs/>
        </w:rPr>
        <w:t xml:space="preserve">规则化测试数据</w:t>
      </w:r>
      <w:r>
        <w:rPr>
          <w:rFonts w:hint="eastAsia"/>
        </w:rPr>
        <w:t xml:space="preserve">：基于行业规则构建标准化测试数据集</w:t>
      </w:r>
    </w:p>
    <w:p>
      <w:pPr>
        <w:pStyle w:val="FirstParagraph"/>
      </w:pPr>
      <w:r>
        <w:rPr>
          <w:b/>
          <w:bCs/>
        </w:rPr>
        <w:t xml:space="preserve">Q: </w:t>
      </w:r>
      <w:r>
        <w:rPr>
          <w:rFonts w:hint="eastAsia"/>
          <w:b/>
          <w:bCs/>
        </w:rPr>
        <w:t xml:space="preserve">如何处理行业特定的复杂业务规则测试？</w:t>
      </w:r>
    </w:p>
    <w:p>
      <w:pPr>
        <w:pStyle w:val="BodyText"/>
      </w:pPr>
      <w:r>
        <w:t xml:space="preserve">A: </w:t>
      </w:r>
      <w:r>
        <w:rPr>
          <w:rFonts w:hint="eastAsia"/>
        </w:rPr>
        <w:t xml:space="preserve">建议采用以下策略：</w:t>
      </w:r>
    </w:p>
    <w:p>
      <w:pPr>
        <w:numPr>
          <w:ilvl w:val="0"/>
          <w:numId w:val="4632"/>
        </w:numPr>
      </w:pPr>
      <w:r>
        <w:rPr>
          <w:rFonts w:hint="eastAsia"/>
          <w:b/>
          <w:bCs/>
        </w:rPr>
        <w:t xml:space="preserve">规则引擎测试框架</w:t>
      </w:r>
      <w:r>
        <w:rPr>
          <w:rFonts w:hint="eastAsia"/>
        </w:rPr>
        <w:t xml:space="preserve">：开发专门的规则引擎测试框架，支持规则配置和验证</w:t>
      </w:r>
    </w:p>
    <w:p>
      <w:pPr>
        <w:numPr>
          <w:ilvl w:val="0"/>
          <w:numId w:val="4632"/>
        </w:numPr>
      </w:pPr>
      <w:r>
        <w:rPr>
          <w:rFonts w:hint="eastAsia"/>
          <w:b/>
          <w:bCs/>
        </w:rPr>
        <w:t xml:space="preserve">决策表测试方法</w:t>
      </w:r>
      <w:r>
        <w:rPr>
          <w:rFonts w:hint="eastAsia"/>
        </w:rPr>
        <w:t xml:space="preserve">：将复杂规则转化为决策表，系统性覆盖各种条件组合</w:t>
      </w:r>
    </w:p>
    <w:p>
      <w:pPr>
        <w:numPr>
          <w:ilvl w:val="0"/>
          <w:numId w:val="4632"/>
        </w:numPr>
      </w:pPr>
      <w:r>
        <w:rPr>
          <w:rFonts w:hint="eastAsia"/>
          <w:b/>
          <w:bCs/>
        </w:rPr>
        <w:t xml:space="preserve">业务流程图测试</w:t>
      </w:r>
      <w:r>
        <w:rPr>
          <w:rFonts w:hint="eastAsia"/>
        </w:rPr>
        <w:t xml:space="preserve">：基于业务流程图设计端到端测试场景</w:t>
      </w:r>
    </w:p>
    <w:p>
      <w:pPr>
        <w:numPr>
          <w:ilvl w:val="0"/>
          <w:numId w:val="4632"/>
        </w:numPr>
      </w:pPr>
      <w:r>
        <w:rPr>
          <w:rFonts w:hint="eastAsia"/>
          <w:b/>
          <w:bCs/>
        </w:rPr>
        <w:t xml:space="preserve">规则冲突检测</w:t>
      </w:r>
      <w:r>
        <w:rPr>
          <w:rFonts w:hint="eastAsia"/>
        </w:rPr>
        <w:t xml:space="preserve">：自动检测业务规则之间的冲突和冗余</w:t>
      </w:r>
    </w:p>
    <w:p>
      <w:pPr>
        <w:pStyle w:val="FirstParagraph"/>
      </w:pPr>
      <w:r>
        <w:rPr>
          <w:b/>
          <w:bCs/>
        </w:rPr>
        <w:t xml:space="preserve">Q: </w:t>
      </w:r>
      <w:r>
        <w:rPr>
          <w:rFonts w:hint="eastAsia"/>
          <w:b/>
          <w:bCs/>
        </w:rPr>
        <w:t xml:space="preserve">如何测试大规模行业数据处理系统的性能？</w:t>
      </w:r>
    </w:p>
    <w:p>
      <w:pPr>
        <w:pStyle w:val="BodyText"/>
      </w:pPr>
      <w:r>
        <w:t xml:space="preserve">A: </w:t>
      </w:r>
      <w:r>
        <w:rPr>
          <w:rFonts w:hint="eastAsia"/>
        </w:rPr>
        <w:t xml:space="preserve">关键策略包括：</w:t>
      </w:r>
    </w:p>
    <w:p>
      <w:pPr>
        <w:numPr>
          <w:ilvl w:val="0"/>
          <w:numId w:val="4633"/>
        </w:numPr>
      </w:pPr>
      <w:r>
        <w:rPr>
          <w:rFonts w:hint="eastAsia"/>
          <w:b/>
          <w:bCs/>
        </w:rPr>
        <w:t xml:space="preserve">数据规模模拟</w:t>
      </w:r>
      <w:r>
        <w:rPr>
          <w:rFonts w:hint="eastAsia"/>
        </w:rPr>
        <w:t xml:space="preserve">：使用数据生成工具模拟接近生产环境的数据规模</w:t>
      </w:r>
    </w:p>
    <w:p>
      <w:pPr>
        <w:numPr>
          <w:ilvl w:val="0"/>
          <w:numId w:val="4633"/>
        </w:numPr>
      </w:pPr>
      <w:r>
        <w:rPr>
          <w:rFonts w:hint="eastAsia"/>
          <w:b/>
          <w:bCs/>
        </w:rPr>
        <w:t xml:space="preserve">分布式测试执行</w:t>
      </w:r>
      <w:r>
        <w:rPr>
          <w:rFonts w:hint="eastAsia"/>
        </w:rPr>
        <w:t xml:space="preserve">：部署分布式测试框架，模拟高并发场景</w:t>
      </w:r>
    </w:p>
    <w:p>
      <w:pPr>
        <w:numPr>
          <w:ilvl w:val="0"/>
          <w:numId w:val="4633"/>
        </w:numPr>
      </w:pPr>
      <w:r>
        <w:rPr>
          <w:rFonts w:hint="eastAsia"/>
          <w:b/>
          <w:bCs/>
        </w:rPr>
        <w:t xml:space="preserve">性能基准测试</w:t>
      </w:r>
      <w:r>
        <w:rPr>
          <w:rFonts w:hint="eastAsia"/>
        </w:rPr>
        <w:t xml:space="preserve">：建立行业特定的性能基准和SLA</w:t>
      </w:r>
    </w:p>
    <w:p>
      <w:pPr>
        <w:numPr>
          <w:ilvl w:val="0"/>
          <w:numId w:val="4633"/>
        </w:numPr>
      </w:pPr>
      <w:r>
        <w:rPr>
          <w:rFonts w:hint="eastAsia"/>
          <w:b/>
          <w:bCs/>
        </w:rPr>
        <w:t xml:space="preserve">瓶颈定位工具</w:t>
      </w:r>
      <w:r>
        <w:rPr>
          <w:rFonts w:hint="eastAsia"/>
        </w:rPr>
        <w:t xml:space="preserve">：使用专业性能分析工具识别系统瓶颈</w:t>
      </w:r>
    </w:p>
    <w:p>
      <w:pPr>
        <w:pStyle w:val="BlockText"/>
      </w:pPr>
      <w:r>
        <w:rPr>
          <w:rFonts w:hint="eastAsia"/>
        </w:rPr>
        <w:t xml:space="preserve">【小结】</w:t>
      </w:r>
    </w:p>
    <w:p>
      <w:pPr>
        <w:pStyle w:val="Compact"/>
        <w:numPr>
          <w:ilvl w:val="0"/>
          <w:numId w:val="4634"/>
        </w:numPr>
      </w:pPr>
      <w:r>
        <w:rPr>
          <w:rFonts w:hint="eastAsia"/>
        </w:rPr>
        <w:t xml:space="preserve">用</w:t>
      </w:r>
      <w:r>
        <w:t xml:space="preserve"> 3~5 </w:t>
      </w:r>
      <w:r>
        <w:rPr>
          <w:rFonts w:hint="eastAsia"/>
        </w:rPr>
        <w:t xml:space="preserve">条项目化要点复盘本章内容</w:t>
      </w:r>
    </w:p>
    <w:p>
      <w:pPr>
        <w:pStyle w:val="Compact"/>
        <w:numPr>
          <w:ilvl w:val="0"/>
          <w:numId w:val="4634"/>
        </w:numPr>
      </w:pPr>
      <w:r>
        <w:rPr>
          <w:rFonts w:hint="eastAsia"/>
        </w:rPr>
        <w:t xml:space="preserve">指出易错点/反模式与纠正建议</w:t>
      </w:r>
    </w:p>
    <w:p>
      <w:pPr>
        <w:pStyle w:val="Compact"/>
        <w:numPr>
          <w:ilvl w:val="0"/>
          <w:numId w:val="4634"/>
        </w:numPr>
      </w:pPr>
      <w:r>
        <w:rPr>
          <w:rFonts w:hint="eastAsia"/>
        </w:rPr>
        <w:t xml:space="preserve">给出可延伸阅读或下一步实践方向</w:t>
      </w:r>
    </w:p>
    <w:p>
      <w:pPr>
        <w:pStyle w:val="Compact"/>
        <w:numPr>
          <w:ilvl w:val="0"/>
          <w:numId w:val="4635"/>
        </w:numPr>
      </w:pPr>
      <w:r>
        <w:rPr>
          <w:rFonts w:hint="eastAsia"/>
          <w:b/>
          <w:bCs/>
        </w:rPr>
        <w:t xml:space="preserve">渐进式负载测试</w:t>
      </w:r>
      <w:r>
        <w:rPr>
          <w:rFonts w:hint="eastAsia"/>
        </w:rPr>
        <w:t xml:space="preserve">：从低负载逐步增加到目标负载，观察系统表现</w:t>
      </w:r>
    </w:p>
    <w:p>
      <w:pPr>
        <w:pStyle w:val="BlockText"/>
      </w:pPr>
      <w:r>
        <w:rPr>
          <w:rFonts w:hint="eastAsia"/>
        </w:rPr>
        <w:t xml:space="preserve">【章节重点难点总结】</w:t>
      </w:r>
    </w:p>
    <w:p>
      <w:pPr>
        <w:pStyle w:val="Compact"/>
        <w:numPr>
          <w:ilvl w:val="0"/>
          <w:numId w:val="4636"/>
        </w:numPr>
      </w:pPr>
      <w:r>
        <w:rPr>
          <w:rFonts w:hint="eastAsia"/>
        </w:rPr>
        <w:t xml:space="preserve">要点：容器化部署、HPA/VPAs、节点失效演练</w:t>
      </w:r>
    </w:p>
    <w:p>
      <w:pPr>
        <w:pStyle w:val="Compact"/>
        <w:numPr>
          <w:ilvl w:val="0"/>
          <w:numId w:val="4636"/>
        </w:numPr>
      </w:pPr>
      <w:r>
        <w:rPr>
          <w:rFonts w:hint="eastAsia"/>
        </w:rPr>
        <w:t xml:space="preserve">难点：多租户隔离与限流下的性能基准一致性</w:t>
      </w:r>
    </w:p>
    <w:p>
      <w:pPr>
        <w:pStyle w:val="BlockText"/>
      </w:pPr>
      <w:r>
        <w:rPr>
          <w:rFonts w:hint="eastAsia"/>
        </w:rPr>
        <w:t xml:space="preserve">【课后思考/练习题】</w:t>
      </w:r>
    </w:p>
    <w:p>
      <w:pPr>
        <w:pStyle w:val="Compact"/>
        <w:numPr>
          <w:ilvl w:val="0"/>
          <w:numId w:val="4637"/>
        </w:numPr>
      </w:pPr>
      <w:r>
        <w:rPr>
          <w:rFonts w:hint="eastAsia"/>
        </w:rPr>
        <w:t xml:space="preserve">设计一次在K8s上的弹性伸缩基准测试。</w:t>
      </w:r>
    </w:p>
    <w:p>
      <w:pPr>
        <w:pStyle w:val="Compact"/>
        <w:numPr>
          <w:ilvl w:val="0"/>
          <w:numId w:val="4637"/>
        </w:numPr>
      </w:pPr>
      <w:r>
        <w:rPr>
          <w:rFonts w:hint="eastAsia"/>
        </w:rPr>
        <w:t xml:space="preserve">如何验证多租户下资源隔离与SLA？</w:t>
      </w:r>
    </w:p>
    <w:bookmarkStart w:id="5391" w:name="学习目标-1254"/>
    <w:p>
      <w:pPr>
        <w:pStyle w:val="Heading4"/>
      </w:pPr>
      <w:r>
        <w:rPr>
          <w:rFonts w:hint="eastAsia"/>
        </w:rPr>
        <w:t xml:space="preserve">学习目标</w:t>
      </w:r>
    </w:p>
    <w:bookmarkEnd w:id="5391"/>
    <w:bookmarkStart w:id="5392" w:name="小结-1254"/>
    <w:p>
      <w:pPr>
        <w:pStyle w:val="Heading4"/>
      </w:pPr>
      <w:r>
        <w:rPr>
          <w:rFonts w:hint="eastAsia"/>
        </w:rPr>
        <w:t xml:space="preserve">小结</w:t>
      </w:r>
    </w:p>
    <w:bookmarkEnd w:id="5392"/>
    <w:bookmarkStart w:id="5393" w:name="练习-1254"/>
    <w:p>
      <w:pPr>
        <w:pStyle w:val="Heading4"/>
      </w:pPr>
      <w:r>
        <w:rPr>
          <w:rFonts w:hint="eastAsia"/>
        </w:rPr>
        <w:t xml:space="preserve">练习</w:t>
      </w:r>
    </w:p>
    <w:bookmarkEnd w:id="5393"/>
    <w:bookmarkEnd w:id="5394"/>
    <w:bookmarkStart w:id="5398" w:name="Xc06878a65c67d5121b14aa867150943af60802a"/>
    <w:p>
      <w:pPr>
        <w:pStyle w:val="Heading3"/>
      </w:pPr>
      <w:r>
        <w:t xml:space="preserve">15.10.2 </w:t>
      </w:r>
      <w:r>
        <w:rPr>
          <w:rFonts w:hint="eastAsia"/>
        </w:rPr>
        <w:t xml:space="preserve">测试策略类问题</w:t>
      </w:r>
    </w:p>
    <w:p>
      <w:pPr>
        <w:pStyle w:val="BlockText"/>
      </w:pPr>
      <w:r>
        <w:rPr>
          <w:rFonts w:hint="eastAsia"/>
        </w:rPr>
        <w:t xml:space="preserve">【先修知识】</w:t>
      </w:r>
    </w:p>
    <w:p>
      <w:pPr>
        <w:pStyle w:val="Compact"/>
        <w:numPr>
          <w:ilvl w:val="0"/>
          <w:numId w:val="4638"/>
        </w:numPr>
      </w:pPr>
      <w:r>
        <w:rPr>
          <w:rFonts w:hint="eastAsia"/>
        </w:rPr>
        <w:t xml:space="preserve">基础：Linux/网络/SQL/一种脚本语言（如</w:t>
      </w:r>
      <w:r>
        <w:t xml:space="preserve"> </w:t>
      </w:r>
      <w:r>
        <w:rPr>
          <w:rFonts w:hint="eastAsia"/>
        </w:rPr>
        <w:t xml:space="preserve">Python）</w:t>
      </w:r>
    </w:p>
    <w:p>
      <w:pPr>
        <w:pStyle w:val="Compact"/>
        <w:numPr>
          <w:ilvl w:val="0"/>
          <w:numId w:val="4638"/>
        </w:numPr>
      </w:pPr>
      <w:r>
        <w:rPr>
          <w:rFonts w:hint="eastAsia"/>
        </w:rPr>
        <w:t xml:space="preserve">大数据入门：分布式/存储与计算分离/批流概念</w:t>
      </w:r>
    </w:p>
    <w:p>
      <w:pPr>
        <w:pStyle w:val="Compact"/>
        <w:numPr>
          <w:ilvl w:val="0"/>
          <w:numId w:val="463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63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639"/>
        </w:numPr>
      </w:pPr>
      <w:r>
        <w:rPr>
          <w:rFonts w:hint="eastAsia"/>
        </w:rPr>
        <w:t xml:space="preserve">能完成</w:t>
      </w:r>
      <w:r>
        <w:t xml:space="preserve"> 1 </w:t>
      </w:r>
      <w:r>
        <w:rPr>
          <w:rFonts w:hint="eastAsia"/>
        </w:rPr>
        <w:t xml:space="preserve">个与本章紧密相关的动手实践</w:t>
      </w:r>
    </w:p>
    <w:p>
      <w:pPr>
        <w:pStyle w:val="Compact"/>
        <w:numPr>
          <w:ilvl w:val="0"/>
          <w:numId w:val="463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640"/>
        </w:numPr>
      </w:pPr>
      <w:r>
        <w:rPr>
          <w:rFonts w:hint="eastAsia"/>
        </w:rPr>
        <w:t xml:space="preserve">请补充本章关键术语及中英对照（参考术语表）</w:t>
      </w:r>
    </w:p>
    <w:p>
      <w:pPr>
        <w:pStyle w:val="BlockText"/>
      </w:pPr>
      <w:r>
        <w:rPr>
          <w:rFonts w:hint="eastAsia"/>
        </w:rPr>
        <w:t xml:space="preserve">【阅读提示】本节聚焦：15.10.2</w:t>
      </w:r>
      <w:r>
        <w:t xml:space="preserve"> </w:t>
      </w:r>
      <w:r>
        <w:rPr>
          <w:rFonts w:hint="eastAsia"/>
        </w:rPr>
        <w:t xml:space="preserve">测试策略类问题。建议先看结构，再带着问题阅读，关注关键术语、流程与案例，结合自身项目做对照。</w:t>
      </w:r>
    </w:p>
    <w:p>
      <w:pPr>
        <w:pStyle w:val="FirstParagraph"/>
      </w:pPr>
      <w:r>
        <w:rPr>
          <w:b/>
          <w:bCs/>
        </w:rPr>
        <w:t xml:space="preserve">Q: </w:t>
      </w:r>
      <w:r>
        <w:rPr>
          <w:rFonts w:hint="eastAsia"/>
          <w:b/>
          <w:bCs/>
        </w:rPr>
        <w:t xml:space="preserve">如何平衡行业合规测试与功能性能测试的优先级？</w:t>
      </w:r>
    </w:p>
    <w:p>
      <w:pPr>
        <w:pStyle w:val="BodyText"/>
      </w:pPr>
      <w:r>
        <w:t xml:space="preserve">A: </w:t>
      </w:r>
      <w:r>
        <w:rPr>
          <w:rFonts w:hint="eastAsia"/>
        </w:rPr>
        <w:t xml:space="preserve">可以采用分层优先级策略：</w:t>
      </w:r>
    </w:p>
    <w:p>
      <w:pPr>
        <w:numPr>
          <w:ilvl w:val="0"/>
          <w:numId w:val="4641"/>
        </w:numPr>
      </w:pPr>
      <w:r>
        <w:rPr>
          <w:rFonts w:hint="eastAsia"/>
          <w:b/>
          <w:bCs/>
        </w:rPr>
        <w:t xml:space="preserve">合规底线优先</w:t>
      </w:r>
      <w:r>
        <w:rPr>
          <w:rFonts w:hint="eastAsia"/>
        </w:rPr>
        <w:t xml:space="preserve">：确保所有合规要求得到满足，这是不可妥协的底线</w:t>
      </w:r>
    </w:p>
    <w:p>
      <w:pPr>
        <w:numPr>
          <w:ilvl w:val="0"/>
          <w:numId w:val="4641"/>
        </w:numPr>
      </w:pPr>
      <w:r>
        <w:rPr>
          <w:rFonts w:hint="eastAsia"/>
          <w:b/>
          <w:bCs/>
        </w:rPr>
        <w:t xml:space="preserve">核心功能保障</w:t>
      </w:r>
      <w:r>
        <w:rPr>
          <w:rFonts w:hint="eastAsia"/>
        </w:rPr>
        <w:t xml:space="preserve">：确保核心业务功能的正确性和稳定性</w:t>
      </w:r>
    </w:p>
    <w:p>
      <w:pPr>
        <w:numPr>
          <w:ilvl w:val="0"/>
          <w:numId w:val="4641"/>
        </w:numPr>
      </w:pPr>
      <w:r>
        <w:rPr>
          <w:rFonts w:hint="eastAsia"/>
          <w:b/>
          <w:bCs/>
        </w:rPr>
        <w:t xml:space="preserve">性能优化跟进</w:t>
      </w:r>
      <w:r>
        <w:rPr>
          <w:rFonts w:hint="eastAsia"/>
        </w:rPr>
        <w:t xml:space="preserve">：在满足合规和功能要求的基础上优化性能</w:t>
      </w:r>
    </w:p>
    <w:p>
      <w:pPr>
        <w:numPr>
          <w:ilvl w:val="0"/>
          <w:numId w:val="4641"/>
        </w:numPr>
      </w:pPr>
      <w:r>
        <w:rPr>
          <w:rFonts w:hint="eastAsia"/>
          <w:b/>
          <w:bCs/>
        </w:rPr>
        <w:t xml:space="preserve">持续合规监控</w:t>
      </w:r>
      <w:r>
        <w:rPr>
          <w:rFonts w:hint="eastAsia"/>
        </w:rPr>
        <w:t xml:space="preserve">：建立持续的合规监控机制，确保长期合规</w:t>
      </w:r>
    </w:p>
    <w:p>
      <w:pPr>
        <w:pStyle w:val="FirstParagraph"/>
      </w:pPr>
      <w:r>
        <w:rPr>
          <w:b/>
          <w:bCs/>
        </w:rPr>
        <w:t xml:space="preserve">Q: </w:t>
      </w:r>
      <w:r>
        <w:rPr>
          <w:rFonts w:hint="eastAsia"/>
          <w:b/>
          <w:bCs/>
        </w:rPr>
        <w:t xml:space="preserve">如何应对行业监管变化对测试的影响？</w:t>
      </w:r>
    </w:p>
    <w:p>
      <w:pPr>
        <w:pStyle w:val="BodyText"/>
      </w:pPr>
      <w:r>
        <w:t xml:space="preserve">A: </w:t>
      </w:r>
      <w:r>
        <w:rPr>
          <w:rFonts w:hint="eastAsia"/>
        </w:rPr>
        <w:t xml:space="preserve">建议采取以下措施：</w:t>
      </w:r>
    </w:p>
    <w:p>
      <w:pPr>
        <w:numPr>
          <w:ilvl w:val="0"/>
          <w:numId w:val="4642"/>
        </w:numPr>
      </w:pPr>
      <w:r>
        <w:rPr>
          <w:rFonts w:hint="eastAsia"/>
          <w:b/>
          <w:bCs/>
        </w:rPr>
        <w:t xml:space="preserve">监管变化跟踪机制</w:t>
      </w:r>
      <w:r>
        <w:rPr>
          <w:rFonts w:hint="eastAsia"/>
        </w:rPr>
        <w:t xml:space="preserve">：建立专门的团队跟踪监管动态</w:t>
      </w:r>
    </w:p>
    <w:p>
      <w:pPr>
        <w:numPr>
          <w:ilvl w:val="0"/>
          <w:numId w:val="4642"/>
        </w:numPr>
      </w:pPr>
      <w:r>
        <w:rPr>
          <w:rFonts w:hint="eastAsia"/>
          <w:b/>
          <w:bCs/>
        </w:rPr>
        <w:t xml:space="preserve">测试框架灵活性</w:t>
      </w:r>
      <w:r>
        <w:rPr>
          <w:rFonts w:hint="eastAsia"/>
        </w:rPr>
        <w:t xml:space="preserve">：设计灵活可配置的测试框架，支持快速调整</w:t>
      </w:r>
    </w:p>
    <w:p>
      <w:pPr>
        <w:numPr>
          <w:ilvl w:val="0"/>
          <w:numId w:val="4642"/>
        </w:numPr>
      </w:pPr>
      <w:r>
        <w:rPr>
          <w:rFonts w:hint="eastAsia"/>
          <w:b/>
          <w:bCs/>
        </w:rPr>
        <w:t xml:space="preserve">合规测试自动化</w:t>
      </w:r>
      <w:r>
        <w:rPr>
          <w:rFonts w:hint="eastAsia"/>
        </w:rPr>
        <w:t xml:space="preserve">：提高合规测试的自动化程度，加速适应变化</w:t>
      </w:r>
    </w:p>
    <w:p>
      <w:pPr>
        <w:numPr>
          <w:ilvl w:val="0"/>
          <w:numId w:val="4642"/>
        </w:numPr>
      </w:pPr>
      <w:r>
        <w:rPr>
          <w:rFonts w:hint="eastAsia"/>
          <w:b/>
          <w:bCs/>
        </w:rPr>
        <w:t xml:space="preserve">前瞻性测试</w:t>
      </w:r>
      <w:r>
        <w:rPr>
          <w:rFonts w:hint="eastAsia"/>
        </w:rPr>
        <w:t xml:space="preserve">：基于监管趋势进行前瞻性测试，提前做好准备</w:t>
      </w:r>
    </w:p>
    <w:p>
      <w:pPr>
        <w:pStyle w:val="FirstParagraph"/>
      </w:pPr>
      <w:r>
        <w:rPr>
          <w:b/>
          <w:bCs/>
        </w:rPr>
        <w:t xml:space="preserve">Q: </w:t>
      </w:r>
      <w:r>
        <w:rPr>
          <w:rFonts w:hint="eastAsia"/>
          <w:b/>
          <w:bCs/>
        </w:rPr>
        <w:t xml:space="preserve">如何在敏捷开发环境中实施行业特定的测试？</w:t>
      </w:r>
    </w:p>
    <w:p>
      <w:pPr>
        <w:pStyle w:val="BodyText"/>
      </w:pPr>
      <w:r>
        <w:t xml:space="preserve">A: </w:t>
      </w:r>
      <w:r>
        <w:rPr>
          <w:rFonts w:hint="eastAsia"/>
        </w:rPr>
        <w:t xml:space="preserve">有效的方法包括：</w:t>
      </w:r>
    </w:p>
    <w:p>
      <w:pPr>
        <w:numPr>
          <w:ilvl w:val="0"/>
          <w:numId w:val="4643"/>
        </w:numPr>
      </w:pPr>
      <w:r>
        <w:rPr>
          <w:rFonts w:hint="eastAsia"/>
          <w:b/>
          <w:bCs/>
        </w:rPr>
        <w:t xml:space="preserve">行业测试专家参与</w:t>
      </w:r>
      <w:r>
        <w:rPr>
          <w:rFonts w:hint="eastAsia"/>
        </w:rPr>
        <w:t xml:space="preserve">：将行业测试专家纳入敏捷团队</w:t>
      </w:r>
    </w:p>
    <w:p>
      <w:pPr>
        <w:numPr>
          <w:ilvl w:val="0"/>
          <w:numId w:val="4643"/>
        </w:numPr>
      </w:pPr>
      <w:r>
        <w:rPr>
          <w:rFonts w:hint="eastAsia"/>
          <w:b/>
          <w:bCs/>
        </w:rPr>
        <w:t xml:space="preserve">测试左移</w:t>
      </w:r>
      <w:r>
        <w:rPr>
          <w:rFonts w:hint="eastAsia"/>
        </w:rPr>
        <w:t xml:space="preserve">：在需求和设计阶段就开始考虑行业特定测试</w:t>
      </w:r>
    </w:p>
    <w:p>
      <w:pPr>
        <w:numPr>
          <w:ilvl w:val="0"/>
          <w:numId w:val="4643"/>
        </w:numPr>
      </w:pPr>
      <w:r>
        <w:rPr>
          <w:rFonts w:hint="eastAsia"/>
          <w:b/>
          <w:bCs/>
        </w:rPr>
        <w:t xml:space="preserve">测试自动化优先</w:t>
      </w:r>
      <w:r>
        <w:rPr>
          <w:rFonts w:hint="eastAsia"/>
        </w:rPr>
        <w:t xml:space="preserve">：优先自动化高频行业测试场景</w:t>
      </w:r>
    </w:p>
    <w:p>
      <w:pPr>
        <w:numPr>
          <w:ilvl w:val="0"/>
          <w:numId w:val="4643"/>
        </w:numPr>
      </w:pPr>
      <w:r>
        <w:rPr>
          <w:rFonts w:hint="eastAsia"/>
          <w:b/>
          <w:bCs/>
        </w:rPr>
        <w:t xml:space="preserve">增量测试策略</w:t>
      </w:r>
      <w:r>
        <w:rPr>
          <w:rFonts w:hint="eastAsia"/>
        </w:rPr>
        <w:t xml:space="preserve">：采用增量方式逐步构建完整的行业测试套件</w:t>
      </w:r>
    </w:p>
    <w:p>
      <w:pPr>
        <w:pStyle w:val="BlockText"/>
      </w:pPr>
      <w:r>
        <w:rPr>
          <w:rFonts w:hint="eastAsia"/>
        </w:rPr>
        <w:t xml:space="preserve">【小结】</w:t>
      </w:r>
    </w:p>
    <w:p>
      <w:pPr>
        <w:pStyle w:val="Compact"/>
        <w:numPr>
          <w:ilvl w:val="0"/>
          <w:numId w:val="4644"/>
        </w:numPr>
      </w:pPr>
      <w:r>
        <w:rPr>
          <w:rFonts w:hint="eastAsia"/>
        </w:rPr>
        <w:t xml:space="preserve">用</w:t>
      </w:r>
      <w:r>
        <w:t xml:space="preserve"> 3~5 </w:t>
      </w:r>
      <w:r>
        <w:rPr>
          <w:rFonts w:hint="eastAsia"/>
        </w:rPr>
        <w:t xml:space="preserve">条项目化要点复盘本章内容</w:t>
      </w:r>
    </w:p>
    <w:p>
      <w:pPr>
        <w:pStyle w:val="Compact"/>
        <w:numPr>
          <w:ilvl w:val="0"/>
          <w:numId w:val="4644"/>
        </w:numPr>
      </w:pPr>
      <w:r>
        <w:rPr>
          <w:rFonts w:hint="eastAsia"/>
        </w:rPr>
        <w:t xml:space="preserve">指出易错点/反模式与纠正建议</w:t>
      </w:r>
    </w:p>
    <w:p>
      <w:pPr>
        <w:pStyle w:val="Compact"/>
        <w:numPr>
          <w:ilvl w:val="0"/>
          <w:numId w:val="4644"/>
        </w:numPr>
      </w:pPr>
      <w:r>
        <w:rPr>
          <w:rFonts w:hint="eastAsia"/>
        </w:rPr>
        <w:t xml:space="preserve">给出可延伸阅读或下一步实践方向</w:t>
      </w:r>
    </w:p>
    <w:p>
      <w:pPr>
        <w:pStyle w:val="Compact"/>
        <w:numPr>
          <w:ilvl w:val="0"/>
          <w:numId w:val="4645"/>
        </w:numPr>
      </w:pPr>
      <w:r>
        <w:rPr>
          <w:rFonts w:hint="eastAsia"/>
          <w:b/>
          <w:bCs/>
        </w:rPr>
        <w:t xml:space="preserve">持续集成验证</w:t>
      </w:r>
      <w:r>
        <w:rPr>
          <w:rFonts w:hint="eastAsia"/>
        </w:rPr>
        <w:t xml:space="preserve">：在CI/CD流程中集成行业特定测试</w:t>
      </w:r>
    </w:p>
    <w:p>
      <w:pPr>
        <w:pStyle w:val="BlockText"/>
      </w:pPr>
      <w:r>
        <w:rPr>
          <w:rFonts w:hint="eastAsia"/>
        </w:rPr>
        <w:t xml:space="preserve">【章节重点难点总结】</w:t>
      </w:r>
    </w:p>
    <w:p>
      <w:pPr>
        <w:pStyle w:val="Compact"/>
        <w:numPr>
          <w:ilvl w:val="0"/>
          <w:numId w:val="4646"/>
        </w:numPr>
      </w:pPr>
      <w:r>
        <w:rPr>
          <w:rFonts w:hint="eastAsia"/>
        </w:rPr>
        <w:t xml:space="preserve">本节要点：梳理关键概念、流程与方法；明确输入输出与成功标准</w:t>
      </w:r>
    </w:p>
    <w:p>
      <w:pPr>
        <w:pStyle w:val="Compact"/>
        <w:numPr>
          <w:ilvl w:val="0"/>
          <w:numId w:val="464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647"/>
        </w:numPr>
      </w:pPr>
      <w:r>
        <w:rPr>
          <w:rFonts w:hint="eastAsia"/>
        </w:rPr>
        <w:t xml:space="preserve">结合你的项目，描述本节主题的一个实践场景，并给出验证要点。</w:t>
      </w:r>
    </w:p>
    <w:p>
      <w:pPr>
        <w:pStyle w:val="Compact"/>
        <w:numPr>
          <w:ilvl w:val="0"/>
          <w:numId w:val="4647"/>
        </w:numPr>
      </w:pPr>
      <w:r>
        <w:rPr>
          <w:rFonts w:hint="eastAsia"/>
        </w:rPr>
        <w:t xml:space="preserve">列出2-3个风险点/常见陷阱，并给出可操作的规避建议。</w:t>
      </w:r>
    </w:p>
    <w:bookmarkStart w:id="5395" w:name="学习目标-1255"/>
    <w:p>
      <w:pPr>
        <w:pStyle w:val="Heading4"/>
      </w:pPr>
      <w:r>
        <w:rPr>
          <w:rFonts w:hint="eastAsia"/>
        </w:rPr>
        <w:t xml:space="preserve">学习目标</w:t>
      </w:r>
    </w:p>
    <w:bookmarkEnd w:id="5395"/>
    <w:bookmarkStart w:id="5396" w:name="小结-1255"/>
    <w:p>
      <w:pPr>
        <w:pStyle w:val="Heading4"/>
      </w:pPr>
      <w:r>
        <w:rPr>
          <w:rFonts w:hint="eastAsia"/>
        </w:rPr>
        <w:t xml:space="preserve">小结</w:t>
      </w:r>
    </w:p>
    <w:bookmarkEnd w:id="5396"/>
    <w:bookmarkStart w:id="5397" w:name="练习-1255"/>
    <w:p>
      <w:pPr>
        <w:pStyle w:val="Heading4"/>
      </w:pPr>
      <w:r>
        <w:rPr>
          <w:rFonts w:hint="eastAsia"/>
        </w:rPr>
        <w:t xml:space="preserve">练习</w:t>
      </w:r>
    </w:p>
    <w:bookmarkEnd w:id="5397"/>
    <w:bookmarkEnd w:id="5398"/>
    <w:bookmarkStart w:id="5399" w:name="X3d053ef3f3dcc744b1049b03c6be1600b81e60e"/>
    <w:p>
      <w:pPr>
        <w:pStyle w:val="Heading3"/>
      </w:pPr>
      <w:r>
        <w:t xml:space="preserve">15.10.3 </w:t>
      </w:r>
      <w:r>
        <w:rPr>
          <w:rFonts w:hint="eastAsia"/>
        </w:rPr>
        <w:t xml:space="preserve">数据与环境类问题</w:t>
      </w:r>
    </w:p>
    <w:p>
      <w:pPr>
        <w:pStyle w:val="BlockText"/>
      </w:pPr>
      <w:r>
        <w:rPr>
          <w:rFonts w:hint="eastAsia"/>
        </w:rPr>
        <w:t xml:space="preserve">【先修知识】</w:t>
      </w:r>
    </w:p>
    <w:p>
      <w:pPr>
        <w:pStyle w:val="Compact"/>
        <w:numPr>
          <w:ilvl w:val="0"/>
          <w:numId w:val="4648"/>
        </w:numPr>
      </w:pPr>
      <w:r>
        <w:rPr>
          <w:rFonts w:hint="eastAsia"/>
        </w:rPr>
        <w:t xml:space="preserve">基础：Linux/网络/SQL/一种脚本语言（如</w:t>
      </w:r>
      <w:r>
        <w:t xml:space="preserve"> </w:t>
      </w:r>
      <w:r>
        <w:rPr>
          <w:rFonts w:hint="eastAsia"/>
        </w:rPr>
        <w:t xml:space="preserve">Python）</w:t>
      </w:r>
    </w:p>
    <w:p>
      <w:pPr>
        <w:pStyle w:val="Compact"/>
        <w:numPr>
          <w:ilvl w:val="0"/>
          <w:numId w:val="4648"/>
        </w:numPr>
      </w:pPr>
      <w:r>
        <w:rPr>
          <w:rFonts w:hint="eastAsia"/>
        </w:rPr>
        <w:t xml:space="preserve">大数据入门：分布式/存储与计算分离/批流概念</w:t>
      </w:r>
    </w:p>
    <w:p>
      <w:pPr>
        <w:pStyle w:val="Compact"/>
        <w:numPr>
          <w:ilvl w:val="0"/>
          <w:numId w:val="464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64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649"/>
        </w:numPr>
      </w:pPr>
      <w:r>
        <w:rPr>
          <w:rFonts w:hint="eastAsia"/>
        </w:rPr>
        <w:t xml:space="preserve">能完成</w:t>
      </w:r>
      <w:r>
        <w:t xml:space="preserve"> 1 </w:t>
      </w:r>
      <w:r>
        <w:rPr>
          <w:rFonts w:hint="eastAsia"/>
        </w:rPr>
        <w:t xml:space="preserve">个与本章紧密相关的动手实践</w:t>
      </w:r>
    </w:p>
    <w:p>
      <w:pPr>
        <w:pStyle w:val="Compact"/>
        <w:numPr>
          <w:ilvl w:val="0"/>
          <w:numId w:val="464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650"/>
        </w:numPr>
      </w:pPr>
      <w:r>
        <w:rPr>
          <w:rFonts w:hint="eastAsia"/>
        </w:rPr>
        <w:t xml:space="preserve">请补充本章关键术语及中英对照（参考术语表）</w:t>
      </w:r>
    </w:p>
    <w:p>
      <w:pPr>
        <w:pStyle w:val="BlockText"/>
      </w:pPr>
      <w:r>
        <w:rPr>
          <w:rFonts w:hint="eastAsia"/>
        </w:rPr>
        <w:t xml:space="preserve">【阅读提示】本节聚焦：15.10.3</w:t>
      </w:r>
      <w:r>
        <w:t xml:space="preserve"> </w:t>
      </w:r>
      <w:r>
        <w:rPr>
          <w:rFonts w:hint="eastAsia"/>
        </w:rPr>
        <w:t xml:space="preserve">数据与环境类问题。建议先看结构，再带着问题阅读，关注关键术语、流程与案例，结合自身项目做对照。</w:t>
      </w:r>
    </w:p>
    <w:p>
      <w:pPr>
        <w:pStyle w:val="FirstParagraph"/>
      </w:pPr>
      <w:r>
        <w:rPr>
          <w:b/>
          <w:bCs/>
        </w:rPr>
        <w:t xml:space="preserve">Q: </w:t>
      </w:r>
      <w:r>
        <w:rPr>
          <w:rFonts w:hint="eastAsia"/>
          <w:b/>
          <w:bCs/>
        </w:rPr>
        <w:t xml:space="preserve">如何构建符合行业特性的测试环境？</w:t>
      </w:r>
    </w:p>
    <w:p>
      <w:pPr>
        <w:pStyle w:val="BodyText"/>
      </w:pPr>
      <w:r>
        <w:t xml:space="preserve">A: </w:t>
      </w:r>
      <w:r>
        <w:rPr>
          <w:rFonts w:hint="eastAsia"/>
        </w:rPr>
        <w:t xml:space="preserve">建议考虑以下要点：</w:t>
      </w:r>
    </w:p>
    <w:p>
      <w:pPr>
        <w:numPr>
          <w:ilvl w:val="0"/>
          <w:numId w:val="4651"/>
        </w:numPr>
      </w:pPr>
      <w:r>
        <w:rPr>
          <w:rFonts w:hint="eastAsia"/>
          <w:b/>
          <w:bCs/>
        </w:rPr>
        <w:t xml:space="preserve">环境分层策略</w:t>
      </w:r>
      <w:r>
        <w:rPr>
          <w:rFonts w:hint="eastAsia"/>
        </w:rPr>
        <w:t xml:space="preserve">：建立开发、测试、预生产等多层次环境</w:t>
      </w:r>
    </w:p>
    <w:p>
      <w:pPr>
        <w:numPr>
          <w:ilvl w:val="0"/>
          <w:numId w:val="4651"/>
        </w:numPr>
      </w:pPr>
      <w:r>
        <w:rPr>
          <w:rFonts w:hint="eastAsia"/>
          <w:b/>
          <w:bCs/>
        </w:rPr>
        <w:t xml:space="preserve">配置管理</w:t>
      </w:r>
      <w:r>
        <w:rPr>
          <w:rFonts w:hint="eastAsia"/>
        </w:rPr>
        <w:t xml:space="preserve">：使用基础设施即代码(IaC)管理环境配置</w:t>
      </w:r>
    </w:p>
    <w:p>
      <w:pPr>
        <w:numPr>
          <w:ilvl w:val="0"/>
          <w:numId w:val="4651"/>
        </w:numPr>
      </w:pPr>
      <w:r>
        <w:rPr>
          <w:rFonts w:hint="eastAsia"/>
          <w:b/>
          <w:bCs/>
        </w:rPr>
        <w:t xml:space="preserve">数据环境隔离</w:t>
      </w:r>
      <w:r>
        <w:rPr>
          <w:rFonts w:hint="eastAsia"/>
        </w:rPr>
        <w:t xml:space="preserve">：确保测试环境数据与生产环境严格隔离</w:t>
      </w:r>
    </w:p>
    <w:p>
      <w:pPr>
        <w:numPr>
          <w:ilvl w:val="0"/>
          <w:numId w:val="4651"/>
        </w:numPr>
      </w:pPr>
      <w:r>
        <w:rPr>
          <w:rFonts w:hint="eastAsia"/>
          <w:b/>
          <w:bCs/>
        </w:rPr>
        <w:t xml:space="preserve">模拟外部依赖</w:t>
      </w:r>
      <w:r>
        <w:rPr>
          <w:rFonts w:hint="eastAsia"/>
        </w:rPr>
        <w:t xml:space="preserve">：开发行业特定的外部系统模拟器</w:t>
      </w:r>
    </w:p>
    <w:p>
      <w:pPr>
        <w:numPr>
          <w:ilvl w:val="0"/>
          <w:numId w:val="4651"/>
        </w:numPr>
      </w:pPr>
      <w:r>
        <w:rPr>
          <w:rFonts w:hint="eastAsia"/>
          <w:b/>
          <w:bCs/>
        </w:rPr>
        <w:t xml:space="preserve">环境一致性</w:t>
      </w:r>
      <w:r>
        <w:rPr>
          <w:rFonts w:hint="eastAsia"/>
        </w:rPr>
        <w:t xml:space="preserve">：确保测试环境与生产环境在关键方面保持一致</w:t>
      </w:r>
    </w:p>
    <w:p>
      <w:pPr>
        <w:pStyle w:val="FirstParagraph"/>
      </w:pPr>
      <w:r>
        <w:rPr>
          <w:b/>
          <w:bCs/>
        </w:rPr>
        <w:t xml:space="preserve">Q: </w:t>
      </w:r>
      <w:r>
        <w:rPr>
          <w:rFonts w:hint="eastAsia"/>
          <w:b/>
          <w:bCs/>
        </w:rPr>
        <w:t xml:space="preserve">如何处理行业应用中的实时数据测试挑战？</w:t>
      </w:r>
    </w:p>
    <w:p>
      <w:pPr>
        <w:pStyle w:val="BodyText"/>
      </w:pPr>
      <w:r>
        <w:t xml:space="preserve">A: </w:t>
      </w:r>
      <w:r>
        <w:rPr>
          <w:rFonts w:hint="eastAsia"/>
        </w:rPr>
        <w:t xml:space="preserve">有效的策略包括：</w:t>
      </w:r>
    </w:p>
    <w:p>
      <w:pPr>
        <w:numPr>
          <w:ilvl w:val="0"/>
          <w:numId w:val="4652"/>
        </w:numPr>
      </w:pPr>
      <w:r>
        <w:rPr>
          <w:rFonts w:hint="eastAsia"/>
          <w:b/>
          <w:bCs/>
        </w:rPr>
        <w:t xml:space="preserve">事件流模拟</w:t>
      </w:r>
      <w:r>
        <w:rPr>
          <w:rFonts w:hint="eastAsia"/>
        </w:rPr>
        <w:t xml:space="preserve">：开发实时事件流模拟器，生成符合行业特性的事件</w:t>
      </w:r>
    </w:p>
    <w:p>
      <w:pPr>
        <w:numPr>
          <w:ilvl w:val="0"/>
          <w:numId w:val="4652"/>
        </w:numPr>
      </w:pPr>
      <w:r>
        <w:rPr>
          <w:rFonts w:hint="eastAsia"/>
          <w:b/>
          <w:bCs/>
        </w:rPr>
        <w:t xml:space="preserve">时间敏感测试</w:t>
      </w:r>
      <w:r>
        <w:rPr>
          <w:rFonts w:hint="eastAsia"/>
        </w:rPr>
        <w:t xml:space="preserve">：设计专门的时间敏感测试用例，验证系统在规定时间内的响应</w:t>
      </w:r>
    </w:p>
    <w:p>
      <w:pPr>
        <w:numPr>
          <w:ilvl w:val="0"/>
          <w:numId w:val="4652"/>
        </w:numPr>
      </w:pPr>
      <w:r>
        <w:rPr>
          <w:rFonts w:hint="eastAsia"/>
          <w:b/>
          <w:bCs/>
        </w:rPr>
        <w:t xml:space="preserve">流处理测试框架</w:t>
      </w:r>
      <w:r>
        <w:rPr>
          <w:rFonts w:hint="eastAsia"/>
        </w:rPr>
        <w:t xml:space="preserve">：使用专业的流处理测试框架，如Apache</w:t>
      </w:r>
      <w:r>
        <w:t xml:space="preserve"> </w:t>
      </w:r>
      <w:r>
        <w:rPr>
          <w:rFonts w:hint="eastAsia"/>
        </w:rPr>
        <w:t xml:space="preserve">Kafka的测试工具</w:t>
      </w:r>
    </w:p>
    <w:p>
      <w:pPr>
        <w:numPr>
          <w:ilvl w:val="0"/>
          <w:numId w:val="4652"/>
        </w:numPr>
      </w:pPr>
      <w:r>
        <w:rPr>
          <w:rFonts w:hint="eastAsia"/>
          <w:b/>
          <w:bCs/>
        </w:rPr>
        <w:t xml:space="preserve">实时监控测试</w:t>
      </w:r>
      <w:r>
        <w:rPr>
          <w:rFonts w:hint="eastAsia"/>
        </w:rPr>
        <w:t xml:space="preserve">：验证实时监控和告警机制的有效性</w:t>
      </w:r>
    </w:p>
    <w:p>
      <w:pPr>
        <w:pStyle w:val="BlockText"/>
      </w:pPr>
      <w:r>
        <w:rPr>
          <w:rFonts w:hint="eastAsia"/>
        </w:rPr>
        <w:t xml:space="preserve">【小结】</w:t>
      </w:r>
    </w:p>
    <w:p>
      <w:pPr>
        <w:pStyle w:val="Compact"/>
        <w:numPr>
          <w:ilvl w:val="0"/>
          <w:numId w:val="4653"/>
        </w:numPr>
      </w:pPr>
      <w:r>
        <w:rPr>
          <w:rFonts w:hint="eastAsia"/>
        </w:rPr>
        <w:t xml:space="preserve">用</w:t>
      </w:r>
      <w:r>
        <w:t xml:space="preserve"> 3~5 </w:t>
      </w:r>
      <w:r>
        <w:rPr>
          <w:rFonts w:hint="eastAsia"/>
        </w:rPr>
        <w:t xml:space="preserve">条项目化要点复盘本章内容</w:t>
      </w:r>
    </w:p>
    <w:p>
      <w:pPr>
        <w:pStyle w:val="Compact"/>
        <w:numPr>
          <w:ilvl w:val="0"/>
          <w:numId w:val="4653"/>
        </w:numPr>
      </w:pPr>
      <w:r>
        <w:rPr>
          <w:rFonts w:hint="eastAsia"/>
        </w:rPr>
        <w:t xml:space="preserve">指出易错点/反模式与纠正建议</w:t>
      </w:r>
    </w:p>
    <w:p>
      <w:pPr>
        <w:pStyle w:val="Compact"/>
        <w:numPr>
          <w:ilvl w:val="0"/>
          <w:numId w:val="4653"/>
        </w:numPr>
      </w:pPr>
      <w:r>
        <w:rPr>
          <w:rFonts w:hint="eastAsia"/>
        </w:rPr>
        <w:t xml:space="preserve">给出可延伸阅读或下一步实践方向</w:t>
      </w:r>
    </w:p>
    <w:p>
      <w:pPr>
        <w:pStyle w:val="Compact"/>
        <w:numPr>
          <w:ilvl w:val="0"/>
          <w:numId w:val="4654"/>
        </w:numPr>
      </w:pPr>
      <w:r>
        <w:rPr>
          <w:rFonts w:hint="eastAsia"/>
          <w:b/>
          <w:bCs/>
        </w:rPr>
        <w:t xml:space="preserve">混合测试策略</w:t>
      </w:r>
      <w:r>
        <w:rPr>
          <w:rFonts w:hint="eastAsia"/>
        </w:rPr>
        <w:t xml:space="preserve">：结合离线测试和在线测试的优点</w:t>
      </w:r>
    </w:p>
    <w:p>
      <w:pPr>
        <w:pStyle w:val="BlockText"/>
      </w:pPr>
      <w:r>
        <w:rPr>
          <w:rFonts w:hint="eastAsia"/>
        </w:rPr>
        <w:t xml:space="preserve">【章节重点难点总结】</w:t>
      </w:r>
    </w:p>
    <w:p>
      <w:pPr>
        <w:pStyle w:val="Compact"/>
        <w:numPr>
          <w:ilvl w:val="0"/>
          <w:numId w:val="4655"/>
        </w:numPr>
      </w:pPr>
      <w:r>
        <w:rPr>
          <w:rFonts w:hint="eastAsia"/>
        </w:rPr>
        <w:t xml:space="preserve">本节要点：梳理关键概念、流程与方法；明确输入输出与成功标准</w:t>
      </w:r>
    </w:p>
    <w:p>
      <w:pPr>
        <w:pStyle w:val="Compact"/>
        <w:numPr>
          <w:ilvl w:val="0"/>
          <w:numId w:val="465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656"/>
        </w:numPr>
      </w:pPr>
      <w:r>
        <w:rPr>
          <w:rFonts w:hint="eastAsia"/>
        </w:rPr>
        <w:t xml:space="preserve">结合你的项目，描述本节主题的一个实践场景，并给出验证要点。</w:t>
      </w:r>
    </w:p>
    <w:p>
      <w:pPr>
        <w:pStyle w:val="Compact"/>
        <w:numPr>
          <w:ilvl w:val="0"/>
          <w:numId w:val="4656"/>
        </w:numPr>
      </w:pPr>
      <w:r>
        <w:rPr>
          <w:rFonts w:hint="eastAsia"/>
        </w:rPr>
        <w:t xml:space="preserve">列出2-3个风险点/常见陷阱，并给出可操作的规避建议。</w:t>
      </w:r>
    </w:p>
    <w:bookmarkEnd w:id="5399"/>
    <w:bookmarkStart w:id="5400" w:name="学习目标-1256"/>
    <w:p>
      <w:pPr>
        <w:pStyle w:val="Heading3"/>
      </w:pPr>
      <w:r>
        <w:rPr>
          <w:rFonts w:hint="eastAsia"/>
        </w:rPr>
        <w:t xml:space="preserve">学习目标</w:t>
      </w:r>
    </w:p>
    <w:bookmarkEnd w:id="5400"/>
    <w:bookmarkStart w:id="5401" w:name="小结-1256"/>
    <w:p>
      <w:pPr>
        <w:pStyle w:val="Heading3"/>
      </w:pPr>
      <w:r>
        <w:rPr>
          <w:rFonts w:hint="eastAsia"/>
        </w:rPr>
        <w:t xml:space="preserve">小结</w:t>
      </w:r>
    </w:p>
    <w:bookmarkEnd w:id="5401"/>
    <w:bookmarkStart w:id="5405" w:name="练习-1256"/>
    <w:p>
      <w:pPr>
        <w:pStyle w:val="Heading3"/>
      </w:pPr>
      <w:r>
        <w:rPr>
          <w:rFonts w:hint="eastAsia"/>
        </w:rPr>
        <w:t xml:space="preserve">练习</w:t>
      </w:r>
    </w:p>
    <w:bookmarkStart w:id="5402" w:name="学习目标-1257"/>
    <w:p>
      <w:pPr>
        <w:pStyle w:val="Heading4"/>
      </w:pPr>
      <w:r>
        <w:rPr>
          <w:rFonts w:hint="eastAsia"/>
        </w:rPr>
        <w:t xml:space="preserve">学习目标</w:t>
      </w:r>
    </w:p>
    <w:bookmarkEnd w:id="5402"/>
    <w:bookmarkStart w:id="5403" w:name="小结-1257"/>
    <w:p>
      <w:pPr>
        <w:pStyle w:val="Heading4"/>
      </w:pPr>
      <w:r>
        <w:rPr>
          <w:rFonts w:hint="eastAsia"/>
        </w:rPr>
        <w:t xml:space="preserve">小结</w:t>
      </w:r>
    </w:p>
    <w:bookmarkEnd w:id="5403"/>
    <w:bookmarkStart w:id="5404" w:name="练习-1257"/>
    <w:p>
      <w:pPr>
        <w:pStyle w:val="Heading4"/>
      </w:pPr>
      <w:r>
        <w:rPr>
          <w:rFonts w:hint="eastAsia"/>
        </w:rPr>
        <w:t xml:space="preserve">练习</w:t>
      </w:r>
    </w:p>
    <w:bookmarkEnd w:id="5404"/>
    <w:bookmarkEnd w:id="5405"/>
    <w:bookmarkEnd w:id="5406"/>
    <w:bookmarkStart w:id="5414" w:name="X62ba24530d5bf6c3df1a7f2fc0d3a7ec31aa5c3"/>
    <w:p>
      <w:pPr>
        <w:pStyle w:val="Heading2"/>
      </w:pPr>
      <w:r>
        <w:t xml:space="preserve">15.11 </w:t>
      </w:r>
      <w:r>
        <w:rPr>
          <w:rFonts w:hint="eastAsia"/>
        </w:rPr>
        <w:t xml:space="preserve">总结</w:t>
      </w:r>
    </w:p>
    <w:p>
      <w:pPr>
        <w:pStyle w:val="BlockText"/>
      </w:pPr>
      <w:r>
        <w:rPr>
          <w:rFonts w:hint="eastAsia"/>
        </w:rPr>
        <w:t xml:space="preserve">【阅读提示】本章聚焦：15.11</w:t>
      </w:r>
      <w:r>
        <w:t xml:space="preserve"> </w:t>
      </w:r>
      <w:r>
        <w:rPr>
          <w:rFonts w:hint="eastAsia"/>
        </w:rPr>
        <w:t xml:space="preserve">总结。建议先看结构，再带着问题阅读，关注关键术语、流程与案例，结合自身项目做对照。</w:t>
      </w:r>
    </w:p>
    <w:p>
      <w:pPr>
        <w:pStyle w:val="FirstParagraph"/>
      </w:pPr>
      <w:r>
        <w:rPr>
          <w:rFonts w:hint="eastAsia"/>
        </w:rPr>
        <w:t xml:space="preserve">大数据行业应用测试是一个复杂而专业的领域，需要测试人员同时具备技术能力和行业知识。随着大数据技术在各行业的深入应用，行业特定测试的重要性将持续提升。测试人员应当：</w:t>
      </w:r>
    </w:p>
    <w:p>
      <w:pPr>
        <w:numPr>
          <w:ilvl w:val="0"/>
          <w:numId w:val="4657"/>
        </w:numPr>
      </w:pPr>
      <w:r>
        <w:rPr>
          <w:rFonts w:hint="eastAsia"/>
          <w:b/>
          <w:bCs/>
        </w:rPr>
        <w:t xml:space="preserve">深入理解行业特性</w:t>
      </w:r>
      <w:r>
        <w:rPr>
          <w:rFonts w:hint="eastAsia"/>
        </w:rPr>
        <w:t xml:space="preserve">：不同行业有不同的数据特点、业务规则和合规要求，测试设计必须基于对行业的深入理解</w:t>
      </w:r>
    </w:p>
    <w:p>
      <w:pPr>
        <w:numPr>
          <w:ilvl w:val="0"/>
          <w:numId w:val="4657"/>
        </w:numPr>
      </w:pPr>
      <w:r>
        <w:rPr>
          <w:rFonts w:hint="eastAsia"/>
          <w:b/>
          <w:bCs/>
        </w:rPr>
        <w:t xml:space="preserve">掌握先进测试技术</w:t>
      </w:r>
      <w:r>
        <w:rPr>
          <w:rFonts w:hint="eastAsia"/>
        </w:rPr>
        <w:t xml:space="preserve">：灵活运用自动化测试、性能测试、安全测试等技术，应对大数据应用的测试挑战</w:t>
      </w:r>
    </w:p>
    <w:p>
      <w:pPr>
        <w:numPr>
          <w:ilvl w:val="0"/>
          <w:numId w:val="4657"/>
        </w:numPr>
      </w:pPr>
      <w:r>
        <w:rPr>
          <w:rFonts w:hint="eastAsia"/>
          <w:b/>
          <w:bCs/>
        </w:rPr>
        <w:t xml:space="preserve">建立行业测试体系</w:t>
      </w:r>
      <w:r>
        <w:rPr>
          <w:rFonts w:hint="eastAsia"/>
        </w:rPr>
        <w:t xml:space="preserve">：构建包括测试策略、测试方法、测试工具和测试数据在内的完整测试体系</w:t>
      </w:r>
    </w:p>
    <w:p>
      <w:pPr>
        <w:numPr>
          <w:ilvl w:val="0"/>
          <w:numId w:val="4657"/>
        </w:numPr>
      </w:pPr>
      <w:r>
        <w:rPr>
          <w:rFonts w:hint="eastAsia"/>
          <w:b/>
          <w:bCs/>
        </w:rPr>
        <w:t xml:space="preserve">持续学习与适应</w:t>
      </w:r>
      <w:r>
        <w:rPr>
          <w:rFonts w:hint="eastAsia"/>
        </w:rPr>
        <w:t xml:space="preserve">：随着行业技术和业务的发展，持续更新测试知识和方法</w:t>
      </w:r>
    </w:p>
    <w:p>
      <w:pPr>
        <w:numPr>
          <w:ilvl w:val="0"/>
          <w:numId w:val="4657"/>
        </w:numPr>
      </w:pPr>
      <w:r>
        <w:rPr>
          <w:rFonts w:hint="eastAsia"/>
          <w:b/>
          <w:bCs/>
        </w:rPr>
        <w:t xml:space="preserve">重视测试经验积累</w:t>
      </w:r>
      <w:r>
        <w:rPr>
          <w:rFonts w:hint="eastAsia"/>
        </w:rPr>
        <w:t xml:space="preserve">：通过实践积累行业测试经验，形成可复用的测试资产</w:t>
      </w:r>
    </w:p>
    <w:p>
      <w:pPr>
        <w:pStyle w:val="FirstParagraph"/>
      </w:pPr>
      <w:r>
        <w:rPr>
          <w:rFonts w:hint="eastAsia"/>
        </w:rPr>
        <w:t xml:space="preserve">通过系统化、专业化的行业应用测试，我们能够确保大数据系统在特定行业环境中的可靠性、准确性和合规性，为业务价值的实现提供有力保障。</w:t>
      </w:r>
    </w:p>
    <w:bookmarkStart w:id="5407" w:name="第-15-章-行业大数据测试案例分析专家-1"/>
    <w:p>
      <w:pPr>
        <w:pStyle w:val="Heading3"/>
      </w:pPr>
      <w:r>
        <w:rPr>
          <w:rFonts w:hint="eastAsia"/>
        </w:rPr>
        <w:t xml:space="preserve">第</w:t>
      </w:r>
      <w:r>
        <w:t xml:space="preserve"> 15 </w:t>
      </w:r>
      <w:r>
        <w:rPr>
          <w:rFonts w:hint="eastAsia"/>
        </w:rPr>
        <w:t xml:space="preserve">章</w:t>
      </w:r>
      <w:r>
        <w:t xml:space="preserve"> </w:t>
      </w:r>
      <w:r>
        <w:rPr>
          <w:rFonts w:hint="eastAsia"/>
        </w:rPr>
        <w:t xml:space="preserve">行业大数据测试案例分析【专家】</w:t>
      </w:r>
    </w:p>
    <w:p>
      <w:pPr>
        <w:pStyle w:val="BlockText"/>
      </w:pPr>
      <w:r>
        <w:rPr>
          <w:rFonts w:hint="eastAsia"/>
        </w:rPr>
        <w:t xml:space="preserve">【先修知识】</w:t>
      </w:r>
    </w:p>
    <w:p>
      <w:pPr>
        <w:pStyle w:val="Compact"/>
        <w:numPr>
          <w:ilvl w:val="0"/>
          <w:numId w:val="4658"/>
        </w:numPr>
      </w:pPr>
      <w:r>
        <w:rPr>
          <w:rFonts w:hint="eastAsia"/>
        </w:rPr>
        <w:t xml:space="preserve">基础：Linux/网络/SQL/一种脚本语言（如</w:t>
      </w:r>
      <w:r>
        <w:t xml:space="preserve"> </w:t>
      </w:r>
      <w:r>
        <w:rPr>
          <w:rFonts w:hint="eastAsia"/>
        </w:rPr>
        <w:t xml:space="preserve">Python）</w:t>
      </w:r>
    </w:p>
    <w:p>
      <w:pPr>
        <w:pStyle w:val="Compact"/>
        <w:numPr>
          <w:ilvl w:val="0"/>
          <w:numId w:val="4658"/>
        </w:numPr>
      </w:pPr>
      <w:r>
        <w:rPr>
          <w:rFonts w:hint="eastAsia"/>
        </w:rPr>
        <w:t xml:space="preserve">大数据入门：分布式/存储与计算分离/批流概念</w:t>
      </w:r>
    </w:p>
    <w:p>
      <w:pPr>
        <w:pStyle w:val="Compact"/>
        <w:numPr>
          <w:ilvl w:val="0"/>
          <w:numId w:val="465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65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659"/>
        </w:numPr>
      </w:pPr>
      <w:r>
        <w:rPr>
          <w:rFonts w:hint="eastAsia"/>
        </w:rPr>
        <w:t xml:space="preserve">能完成</w:t>
      </w:r>
      <w:r>
        <w:t xml:space="preserve"> 1 </w:t>
      </w:r>
      <w:r>
        <w:rPr>
          <w:rFonts w:hint="eastAsia"/>
        </w:rPr>
        <w:t xml:space="preserve">个与本章紧密相关的动手实践</w:t>
      </w:r>
    </w:p>
    <w:p>
      <w:pPr>
        <w:pStyle w:val="Compact"/>
        <w:numPr>
          <w:ilvl w:val="0"/>
          <w:numId w:val="465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660"/>
        </w:numPr>
      </w:pPr>
      <w:r>
        <w:rPr>
          <w:rFonts w:hint="eastAsia"/>
        </w:rPr>
        <w:t xml:space="preserve">请补充本章关键术语及中英对照（参考术语表）</w:t>
      </w:r>
    </w:p>
    <w:p>
      <w:pPr>
        <w:pStyle w:val="BlockText"/>
      </w:pPr>
      <w:r>
        <w:rPr>
          <w:rFonts w:hint="eastAsia"/>
        </w:rPr>
        <w:t xml:space="preserve">【阅读提示】本节聚焦：第</w:t>
      </w:r>
      <w:r>
        <w:t xml:space="preserve"> 15 </w:t>
      </w:r>
      <w:r>
        <w:rPr>
          <w:rFonts w:hint="eastAsia"/>
        </w:rPr>
        <w:t xml:space="preserve">章</w:t>
      </w:r>
      <w:r>
        <w:t xml:space="preserve"> </w:t>
      </w:r>
      <w:r>
        <w:rPr>
          <w:rFonts w:hint="eastAsia"/>
        </w:rPr>
        <w:t xml:space="preserve">行业大数据测试案例分析【专家】。建议先看结构，再带着问题阅读，关注关键术语、流程与案例，结合自身项目做对照。</w:t>
      </w:r>
    </w:p>
    <w:p>
      <w:pPr>
        <w:pStyle w:val="FirstParagraph"/>
      </w:pPr>
      <w:r>
        <w:rPr>
          <w:rFonts w:hint="eastAsia"/>
        </w:rPr>
        <w:t xml:space="preserve">本章范围说明：</w:t>
      </w:r>
    </w:p>
    <w:p>
      <w:pPr>
        <w:numPr>
          <w:ilvl w:val="0"/>
          <w:numId w:val="4661"/>
        </w:numPr>
      </w:pPr>
      <w:r>
        <w:rPr>
          <w:rFonts w:hint="eastAsia"/>
        </w:rPr>
        <w:t xml:space="preserve">本章以行业为维度展示差异化案例与方法论（金融/电商/医疗/物流/制造/政务/电信），重点在行业特性与可复现测试设计。</w:t>
      </w:r>
    </w:p>
    <w:p>
      <w:pPr>
        <w:numPr>
          <w:ilvl w:val="0"/>
          <w:numId w:val="4661"/>
        </w:numPr>
      </w:pPr>
      <w:r>
        <w:rPr>
          <w:rFonts w:hint="eastAsia"/>
        </w:rPr>
        <w:t xml:space="preserve">不包含通用项目管理或团队组织建议（详见第</w:t>
      </w:r>
      <w:r>
        <w:t xml:space="preserve"> 16 </w:t>
      </w:r>
      <w:r>
        <w:rPr>
          <w:rFonts w:hint="eastAsia"/>
        </w:rPr>
        <w:t xml:space="preserve">章）；避免与第</w:t>
      </w:r>
      <w:r>
        <w:t xml:space="preserve"> 16 </w:t>
      </w:r>
      <w:r>
        <w:rPr>
          <w:rFonts w:hint="eastAsia"/>
        </w:rPr>
        <w:t xml:space="preserve">重复的管理性段落。</w:t>
      </w:r>
    </w:p>
    <w:p>
      <w:pPr>
        <w:pStyle w:val="FirstParagraph"/>
      </w:pPr>
      <w:r>
        <w:t xml:space="preserve">15.1 </w:t>
      </w:r>
      <w:r>
        <w:rPr>
          <w:rFonts w:hint="eastAsia"/>
        </w:rPr>
        <w:t xml:space="preserve">金融行业大数据测试案例</w:t>
      </w:r>
      <w:r>
        <w:t xml:space="preserve"> 15.2 </w:t>
      </w:r>
      <w:r>
        <w:rPr>
          <w:rFonts w:hint="eastAsia"/>
        </w:rPr>
        <w:t xml:space="preserve">电商行业大数据测试案例</w:t>
      </w:r>
      <w:r>
        <w:t xml:space="preserve"> 15.3 </w:t>
      </w:r>
      <w:r>
        <w:rPr>
          <w:rFonts w:hint="eastAsia"/>
        </w:rPr>
        <w:t xml:space="preserve">医疗健康行业大数据测试案例</w:t>
      </w:r>
      <w:r>
        <w:t xml:space="preserve"> 15.4 </w:t>
      </w:r>
      <w:r>
        <w:rPr>
          <w:rFonts w:hint="eastAsia"/>
        </w:rPr>
        <w:t xml:space="preserve">交通物流行业大数据测试案例</w:t>
      </w:r>
      <w:r>
        <w:t xml:space="preserve"> 15.5 </w:t>
      </w:r>
      <w:r>
        <w:rPr>
          <w:rFonts w:hint="eastAsia"/>
        </w:rPr>
        <w:t xml:space="preserve">制造业大数据测试案例</w:t>
      </w:r>
      <w:r>
        <w:t xml:space="preserve"> 15.6 </w:t>
      </w:r>
      <w:r>
        <w:rPr>
          <w:rFonts w:hint="eastAsia"/>
        </w:rPr>
        <w:t xml:space="preserve">政府/公共部门大数据测试案例</w:t>
      </w:r>
      <w:r>
        <w:t xml:space="preserve"> 15.7 </w:t>
      </w:r>
      <w:r>
        <w:rPr>
          <w:rFonts w:hint="eastAsia"/>
        </w:rPr>
        <w:t xml:space="preserve">电信行业大数据测试案例</w:t>
      </w:r>
    </w:p>
    <w:p>
      <w:pPr>
        <w:pStyle w:val="BlockText"/>
      </w:pPr>
      <w:r>
        <w:rPr>
          <w:rFonts w:hint="eastAsia"/>
        </w:rPr>
        <w:t xml:space="preserve">【章节重点难点总结】</w:t>
      </w:r>
    </w:p>
    <w:p>
      <w:pPr>
        <w:pStyle w:val="BlockText"/>
      </w:pPr>
      <w:r>
        <w:rPr>
          <w:rFonts w:hint="eastAsia"/>
        </w:rPr>
        <w:t xml:space="preserve">【小结】</w:t>
      </w:r>
    </w:p>
    <w:p>
      <w:pPr>
        <w:numPr>
          <w:ilvl w:val="0"/>
          <w:numId w:val="4662"/>
        </w:numPr>
      </w:pPr>
      <w:r>
        <w:rPr>
          <w:rFonts w:hint="eastAsia"/>
        </w:rPr>
        <w:t xml:space="preserve">用</w:t>
      </w:r>
      <w:r>
        <w:t xml:space="preserve"> 3~5 </w:t>
      </w:r>
      <w:r>
        <w:rPr>
          <w:rFonts w:hint="eastAsia"/>
        </w:rPr>
        <w:t xml:space="preserve">条项目化要点复盘本章内容</w:t>
      </w:r>
    </w:p>
    <w:p>
      <w:pPr>
        <w:numPr>
          <w:ilvl w:val="0"/>
          <w:numId w:val="4662"/>
        </w:numPr>
      </w:pPr>
      <w:r>
        <w:rPr>
          <w:rFonts w:hint="eastAsia"/>
        </w:rPr>
        <w:t xml:space="preserve">指出易错点/反模式与纠正建议</w:t>
      </w:r>
    </w:p>
    <w:p>
      <w:pPr>
        <w:numPr>
          <w:ilvl w:val="0"/>
          <w:numId w:val="4662"/>
        </w:numPr>
      </w:pPr>
      <w:r>
        <w:rPr>
          <w:rFonts w:hint="eastAsia"/>
        </w:rPr>
        <w:t xml:space="preserve">给出可延伸阅读或下一步实践方向</w:t>
      </w:r>
    </w:p>
    <w:p>
      <w:pPr>
        <w:numPr>
          <w:ilvl w:val="0"/>
          <w:numId w:val="4662"/>
        </w:numPr>
      </w:pPr>
      <w:r>
        <w:rPr>
          <w:rFonts w:hint="eastAsia"/>
        </w:rPr>
        <w:t xml:space="preserve">要点：RBAC/ABAC、KMS、密钥轮换、审计与告警</w:t>
      </w:r>
    </w:p>
    <w:p>
      <w:pPr>
        <w:numPr>
          <w:ilvl w:val="0"/>
          <w:numId w:val="4662"/>
        </w:numPr>
      </w:pPr>
      <w:r>
        <w:rPr>
          <w:rFonts w:hint="eastAsia"/>
        </w:rPr>
        <w:t xml:space="preserve">难点：性能与安全的权衡、跨组件信任链验证</w:t>
      </w:r>
    </w:p>
    <w:p>
      <w:pPr>
        <w:pStyle w:val="BlockText"/>
      </w:pPr>
      <w:r>
        <w:rPr>
          <w:rFonts w:hint="eastAsia"/>
        </w:rPr>
        <w:t xml:space="preserve">【课后思考/练习题】</w:t>
      </w:r>
    </w:p>
    <w:p>
      <w:pPr>
        <w:numPr>
          <w:ilvl w:val="0"/>
          <w:numId w:val="4663"/>
        </w:numPr>
      </w:pPr>
      <w:r>
        <w:rPr>
          <w:rFonts w:hint="eastAsia"/>
        </w:rPr>
        <w:t xml:space="preserve">设计一次端到端数据加密（At-Rest/In-Transit）的验证方案。</w:t>
      </w:r>
    </w:p>
    <w:p>
      <w:pPr>
        <w:numPr>
          <w:ilvl w:val="0"/>
          <w:numId w:val="4663"/>
        </w:numPr>
      </w:pPr>
      <w:r>
        <w:rPr>
          <w:rFonts w:hint="eastAsia"/>
        </w:rPr>
        <w:t xml:space="preserve">如何验证最低权限原则在数据湖的落地有效？</w:t>
      </w:r>
    </w:p>
    <w:p>
      <w:pPr>
        <w:numPr>
          <w:ilvl w:val="0"/>
          <w:numId w:val="4663"/>
        </w:numPr>
      </w:pPr>
      <w:r>
        <w:rPr>
          <w:rFonts w:hint="eastAsia"/>
        </w:rPr>
        <w:t xml:space="preserve">结合你的项目，描述本节主题的一个实践场景，并给出验证要点。</w:t>
      </w:r>
    </w:p>
    <w:p>
      <w:pPr>
        <w:numPr>
          <w:ilvl w:val="0"/>
          <w:numId w:val="4663"/>
        </w:numPr>
      </w:pPr>
      <w:r>
        <w:rPr>
          <w:rFonts w:hint="eastAsia"/>
        </w:rPr>
        <w:t xml:space="preserve">列出2-3个风险点/常见陷阱，并给出可操作的规避建议。</w:t>
      </w:r>
    </w:p>
    <w:bookmarkEnd w:id="5407"/>
    <w:bookmarkStart w:id="5408" w:name="学习目标-1258"/>
    <w:p>
      <w:pPr>
        <w:pStyle w:val="Heading3"/>
      </w:pPr>
      <w:r>
        <w:rPr>
          <w:rFonts w:hint="eastAsia"/>
        </w:rPr>
        <w:t xml:space="preserve">学习目标</w:t>
      </w:r>
    </w:p>
    <w:bookmarkEnd w:id="5408"/>
    <w:bookmarkStart w:id="5409" w:name="小结-1258"/>
    <w:p>
      <w:pPr>
        <w:pStyle w:val="Heading3"/>
      </w:pPr>
      <w:r>
        <w:rPr>
          <w:rFonts w:hint="eastAsia"/>
        </w:rPr>
        <w:t xml:space="preserve">小结</w:t>
      </w:r>
    </w:p>
    <w:bookmarkEnd w:id="5409"/>
    <w:bookmarkStart w:id="5413" w:name="练习-1258"/>
    <w:p>
      <w:pPr>
        <w:pStyle w:val="Heading3"/>
      </w:pPr>
      <w:r>
        <w:rPr>
          <w:rFonts w:hint="eastAsia"/>
        </w:rPr>
        <w:t xml:space="preserve">练习</w:t>
      </w:r>
    </w:p>
    <w:bookmarkStart w:id="5410" w:name="学习目标-1259"/>
    <w:p>
      <w:pPr>
        <w:pStyle w:val="Heading4"/>
      </w:pPr>
      <w:r>
        <w:rPr>
          <w:rFonts w:hint="eastAsia"/>
        </w:rPr>
        <w:t xml:space="preserve">学习目标</w:t>
      </w:r>
    </w:p>
    <w:bookmarkEnd w:id="5410"/>
    <w:bookmarkStart w:id="5411" w:name="小结-1259"/>
    <w:p>
      <w:pPr>
        <w:pStyle w:val="Heading4"/>
      </w:pPr>
      <w:r>
        <w:rPr>
          <w:rFonts w:hint="eastAsia"/>
        </w:rPr>
        <w:t xml:space="preserve">小结</w:t>
      </w:r>
    </w:p>
    <w:bookmarkEnd w:id="5411"/>
    <w:bookmarkStart w:id="5412" w:name="练习-1259"/>
    <w:p>
      <w:pPr>
        <w:pStyle w:val="Heading4"/>
      </w:pPr>
      <w:r>
        <w:rPr>
          <w:rFonts w:hint="eastAsia"/>
        </w:rPr>
        <w:t xml:space="preserve">练习</w:t>
      </w:r>
    </w:p>
    <w:bookmarkEnd w:id="5412"/>
    <w:bookmarkEnd w:id="5413"/>
    <w:bookmarkEnd w:id="5414"/>
    <w:bookmarkEnd w:id="5415"/>
    <w:bookmarkStart w:id="5623" w:name="第16章-大数据安全测试进阶"/>
    <w:p>
      <w:pPr>
        <w:pStyle w:val="Heading1"/>
      </w:pPr>
      <w:r>
        <w:rPr>
          <w:rFonts w:hint="eastAsia"/>
        </w:rPr>
        <w:t xml:space="preserve">第16章</w:t>
      </w:r>
      <w:r>
        <w:t xml:space="preserve"> </w:t>
      </w:r>
      <w:r>
        <w:rPr>
          <w:rFonts w:hint="eastAsia"/>
        </w:rPr>
        <w:t xml:space="preserve">大数据安全测试【进阶】</w:t>
      </w:r>
    </w:p>
    <w:p>
      <w:pPr>
        <w:pStyle w:val="BlockText"/>
      </w:pPr>
      <w:r>
        <w:rPr>
          <w:rFonts w:hint="eastAsia"/>
        </w:rPr>
        <w:t xml:space="preserve">【阅读提示】本篇聚焦：第16章</w:t>
      </w:r>
      <w:r>
        <w:t xml:space="preserve"> </w:t>
      </w:r>
      <w:r>
        <w:rPr>
          <w:rFonts w:hint="eastAsia"/>
        </w:rPr>
        <w:t xml:space="preserve">大数据安全测试【进阶】。建议先看结构，再带着问题阅读，关注关键术语、流程与案例，结合自身项目做对照。</w:t>
      </w:r>
    </w:p>
    <w:bookmarkStart w:id="5431" w:name="Xb8b612867a0cf579ccb424b966c2a6e763aec0c"/>
    <w:p>
      <w:pPr>
        <w:pStyle w:val="Heading2"/>
      </w:pPr>
      <w:r>
        <w:t xml:space="preserve">16.1 </w:t>
      </w:r>
      <w:r>
        <w:rPr>
          <w:rFonts w:hint="eastAsia"/>
        </w:rPr>
        <w:t xml:space="preserve">大数据安全测试概述</w:t>
      </w:r>
    </w:p>
    <w:p>
      <w:pPr>
        <w:pStyle w:val="BlockText"/>
      </w:pPr>
      <w:r>
        <w:rPr>
          <w:rFonts w:hint="eastAsia"/>
        </w:rPr>
        <w:t xml:space="preserve">【阅读提示】本章聚焦：16.1</w:t>
      </w:r>
      <w:r>
        <w:t xml:space="preserve"> </w:t>
      </w:r>
      <w:r>
        <w:rPr>
          <w:rFonts w:hint="eastAsia"/>
        </w:rPr>
        <w:t xml:space="preserve">大数据安全测试概述。建议先看结构，再带着问题阅读，关注关键术语、流程与案例，结合自身项目做对照。</w:t>
      </w:r>
    </w:p>
    <w:bookmarkStart w:id="5419" w:name="X7078a983aab4b59648054e28a9eeba1531a2085"/>
    <w:p>
      <w:pPr>
        <w:pStyle w:val="Heading3"/>
      </w:pPr>
      <w:r>
        <w:t xml:space="preserve">16.1.1 </w:t>
      </w:r>
      <w:r>
        <w:rPr>
          <w:rFonts w:hint="eastAsia"/>
        </w:rPr>
        <w:t xml:space="preserve">大数据安全测试的重要性</w:t>
      </w:r>
    </w:p>
    <w:p>
      <w:pPr>
        <w:pStyle w:val="BlockText"/>
      </w:pPr>
      <w:r>
        <w:rPr>
          <w:rFonts w:hint="eastAsia"/>
        </w:rPr>
        <w:t xml:space="preserve">【先修知识】</w:t>
      </w:r>
    </w:p>
    <w:p>
      <w:pPr>
        <w:pStyle w:val="Compact"/>
        <w:numPr>
          <w:ilvl w:val="0"/>
          <w:numId w:val="4664"/>
        </w:numPr>
      </w:pPr>
      <w:r>
        <w:rPr>
          <w:rFonts w:hint="eastAsia"/>
        </w:rPr>
        <w:t xml:space="preserve">基础：Linux/网络/SQL/一种脚本语言（如</w:t>
      </w:r>
      <w:r>
        <w:t xml:space="preserve"> </w:t>
      </w:r>
      <w:r>
        <w:rPr>
          <w:rFonts w:hint="eastAsia"/>
        </w:rPr>
        <w:t xml:space="preserve">Python）</w:t>
      </w:r>
    </w:p>
    <w:p>
      <w:pPr>
        <w:pStyle w:val="Compact"/>
        <w:numPr>
          <w:ilvl w:val="0"/>
          <w:numId w:val="4664"/>
        </w:numPr>
      </w:pPr>
      <w:r>
        <w:rPr>
          <w:rFonts w:hint="eastAsia"/>
        </w:rPr>
        <w:t xml:space="preserve">大数据入门：分布式/存储与计算分离/批流概念</w:t>
      </w:r>
    </w:p>
    <w:p>
      <w:pPr>
        <w:pStyle w:val="Compact"/>
        <w:numPr>
          <w:ilvl w:val="0"/>
          <w:numId w:val="466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66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665"/>
        </w:numPr>
      </w:pPr>
      <w:r>
        <w:rPr>
          <w:rFonts w:hint="eastAsia"/>
        </w:rPr>
        <w:t xml:space="preserve">能完成</w:t>
      </w:r>
      <w:r>
        <w:t xml:space="preserve"> 1 </w:t>
      </w:r>
      <w:r>
        <w:rPr>
          <w:rFonts w:hint="eastAsia"/>
        </w:rPr>
        <w:t xml:space="preserve">个与本章紧密相关的动手实践</w:t>
      </w:r>
    </w:p>
    <w:p>
      <w:pPr>
        <w:pStyle w:val="Compact"/>
        <w:numPr>
          <w:ilvl w:val="0"/>
          <w:numId w:val="466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666"/>
        </w:numPr>
      </w:pPr>
      <w:r>
        <w:rPr>
          <w:rFonts w:hint="eastAsia"/>
        </w:rPr>
        <w:t xml:space="preserve">请补充本章关键术语及中英对照（参考术语表）</w:t>
      </w:r>
    </w:p>
    <w:p>
      <w:pPr>
        <w:pStyle w:val="BlockText"/>
      </w:pPr>
      <w:r>
        <w:rPr>
          <w:rFonts w:hint="eastAsia"/>
        </w:rPr>
        <w:t xml:space="preserve">【阅读提示】本节聚焦：16.1.1</w:t>
      </w:r>
      <w:r>
        <w:t xml:space="preserve"> </w:t>
      </w:r>
      <w:r>
        <w:rPr>
          <w:rFonts w:hint="eastAsia"/>
        </w:rPr>
        <w:t xml:space="preserve">大数据安全测试的重要性。建议先看结构，再带着问题阅读，关注关键术语、流程与案例，结合自身项目做对照。</w:t>
      </w:r>
    </w:p>
    <w:p>
      <w:pPr>
        <w:pStyle w:val="BlockText"/>
      </w:pPr>
      <w:r>
        <w:rPr>
          <w:rFonts w:hint="eastAsia"/>
        </w:rPr>
        <w:t xml:space="preserve">【小结】</w:t>
      </w:r>
    </w:p>
    <w:p>
      <w:pPr>
        <w:pStyle w:val="Compact"/>
        <w:numPr>
          <w:ilvl w:val="0"/>
          <w:numId w:val="4667"/>
        </w:numPr>
      </w:pPr>
      <w:r>
        <w:rPr>
          <w:rFonts w:hint="eastAsia"/>
        </w:rPr>
        <w:t xml:space="preserve">用</w:t>
      </w:r>
      <w:r>
        <w:t xml:space="preserve"> 3~5 </w:t>
      </w:r>
      <w:r>
        <w:rPr>
          <w:rFonts w:hint="eastAsia"/>
        </w:rPr>
        <w:t xml:space="preserve">条项目化要点复盘本章内容</w:t>
      </w:r>
    </w:p>
    <w:p>
      <w:pPr>
        <w:pStyle w:val="Compact"/>
        <w:numPr>
          <w:ilvl w:val="0"/>
          <w:numId w:val="4667"/>
        </w:numPr>
      </w:pPr>
      <w:r>
        <w:rPr>
          <w:rFonts w:hint="eastAsia"/>
        </w:rPr>
        <w:t xml:space="preserve">指出易错点/反模式与纠正建议</w:t>
      </w:r>
    </w:p>
    <w:p>
      <w:pPr>
        <w:pStyle w:val="Compact"/>
        <w:numPr>
          <w:ilvl w:val="0"/>
          <w:numId w:val="4667"/>
        </w:numPr>
      </w:pPr>
      <w:r>
        <w:rPr>
          <w:rFonts w:hint="eastAsia"/>
        </w:rPr>
        <w:t xml:space="preserve">给出可延伸阅读或下一步实践方向</w:t>
      </w:r>
    </w:p>
    <w:p>
      <w:pPr>
        <w:pStyle w:val="FirstParagraph"/>
      </w:pPr>
      <w:r>
        <w:rPr>
          <w:rFonts w:hint="eastAsia"/>
        </w:rPr>
        <w:t xml:space="preserve">随着大数据技术的广泛应用，数据安全问题日益凸显。大数据系统面临着数据泄露、未授权访问、恶意攻击等多重安全威胁。安全测试作为保障大数据系统安全的重要手段，能够在系统上线前发现潜在的安全漏洞和风险，防止安全事件的发生。在数据合规要求日益严格的今天，如GDPR、CCPA等法规的实施，大数据安全测试已成为系统开发生命周期中不可或缺的环节。</w:t>
      </w:r>
    </w:p>
    <w:p>
      <w:pPr>
        <w:pStyle w:val="BlockText"/>
      </w:pPr>
      <w:r>
        <w:rPr>
          <w:rFonts w:hint="eastAsia"/>
        </w:rPr>
        <w:t xml:space="preserve">【章节重点难点总结】</w:t>
      </w:r>
    </w:p>
    <w:p>
      <w:pPr>
        <w:pStyle w:val="Compact"/>
        <w:numPr>
          <w:ilvl w:val="0"/>
          <w:numId w:val="4668"/>
        </w:numPr>
      </w:pPr>
      <w:r>
        <w:rPr>
          <w:rFonts w:hint="eastAsia"/>
        </w:rPr>
        <w:t xml:space="preserve">要点：RBAC/ABAC、KMS、密钥轮换、审计与告警</w:t>
      </w:r>
    </w:p>
    <w:p>
      <w:pPr>
        <w:pStyle w:val="Compact"/>
        <w:numPr>
          <w:ilvl w:val="0"/>
          <w:numId w:val="4668"/>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4669"/>
        </w:numPr>
      </w:pPr>
      <w:r>
        <w:rPr>
          <w:rFonts w:hint="eastAsia"/>
        </w:rPr>
        <w:t xml:space="preserve">设计一次端到端数据加密（At-Rest/In-Transit）的验证方案。</w:t>
      </w:r>
    </w:p>
    <w:p>
      <w:pPr>
        <w:pStyle w:val="Compact"/>
        <w:numPr>
          <w:ilvl w:val="0"/>
          <w:numId w:val="4669"/>
        </w:numPr>
      </w:pPr>
      <w:r>
        <w:rPr>
          <w:rFonts w:hint="eastAsia"/>
        </w:rPr>
        <w:t xml:space="preserve">如何验证最低权限原则在数据湖的落地有效？</w:t>
      </w:r>
    </w:p>
    <w:bookmarkStart w:id="5416" w:name="学习目标-1260"/>
    <w:p>
      <w:pPr>
        <w:pStyle w:val="Heading4"/>
      </w:pPr>
      <w:r>
        <w:rPr>
          <w:rFonts w:hint="eastAsia"/>
        </w:rPr>
        <w:t xml:space="preserve">学习目标</w:t>
      </w:r>
    </w:p>
    <w:bookmarkEnd w:id="5416"/>
    <w:bookmarkStart w:id="5417" w:name="小结-1260"/>
    <w:p>
      <w:pPr>
        <w:pStyle w:val="Heading4"/>
      </w:pPr>
      <w:r>
        <w:rPr>
          <w:rFonts w:hint="eastAsia"/>
        </w:rPr>
        <w:t xml:space="preserve">小结</w:t>
      </w:r>
    </w:p>
    <w:bookmarkEnd w:id="5417"/>
    <w:bookmarkStart w:id="5418" w:name="练习-1260"/>
    <w:p>
      <w:pPr>
        <w:pStyle w:val="Heading4"/>
      </w:pPr>
      <w:r>
        <w:rPr>
          <w:rFonts w:hint="eastAsia"/>
        </w:rPr>
        <w:t xml:space="preserve">练习</w:t>
      </w:r>
    </w:p>
    <w:bookmarkEnd w:id="5418"/>
    <w:bookmarkEnd w:id="5419"/>
    <w:bookmarkStart w:id="5423" w:name="X9fa2188b6d87a9bc6e6009177f293b4a2599123"/>
    <w:p>
      <w:pPr>
        <w:pStyle w:val="Heading3"/>
      </w:pPr>
      <w:r>
        <w:t xml:space="preserve">16.1.2 </w:t>
      </w:r>
      <w:r>
        <w:rPr>
          <w:rFonts w:hint="eastAsia"/>
        </w:rPr>
        <w:t xml:space="preserve">大数据安全的独特挑战</w:t>
      </w:r>
    </w:p>
    <w:p>
      <w:pPr>
        <w:pStyle w:val="BlockText"/>
      </w:pPr>
      <w:r>
        <w:rPr>
          <w:rFonts w:hint="eastAsia"/>
        </w:rPr>
        <w:t xml:space="preserve">【先修知识】</w:t>
      </w:r>
    </w:p>
    <w:p>
      <w:pPr>
        <w:pStyle w:val="Compact"/>
        <w:numPr>
          <w:ilvl w:val="0"/>
          <w:numId w:val="4670"/>
        </w:numPr>
      </w:pPr>
      <w:r>
        <w:rPr>
          <w:rFonts w:hint="eastAsia"/>
        </w:rPr>
        <w:t xml:space="preserve">基础：Linux/网络/SQL/一种脚本语言（如</w:t>
      </w:r>
      <w:r>
        <w:t xml:space="preserve"> </w:t>
      </w:r>
      <w:r>
        <w:rPr>
          <w:rFonts w:hint="eastAsia"/>
        </w:rPr>
        <w:t xml:space="preserve">Python）</w:t>
      </w:r>
    </w:p>
    <w:p>
      <w:pPr>
        <w:pStyle w:val="Compact"/>
        <w:numPr>
          <w:ilvl w:val="0"/>
          <w:numId w:val="4670"/>
        </w:numPr>
      </w:pPr>
      <w:r>
        <w:rPr>
          <w:rFonts w:hint="eastAsia"/>
        </w:rPr>
        <w:t xml:space="preserve">大数据入门：分布式/存储与计算分离/批流概念</w:t>
      </w:r>
    </w:p>
    <w:p>
      <w:pPr>
        <w:pStyle w:val="Compact"/>
        <w:numPr>
          <w:ilvl w:val="0"/>
          <w:numId w:val="467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67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671"/>
        </w:numPr>
      </w:pPr>
      <w:r>
        <w:rPr>
          <w:rFonts w:hint="eastAsia"/>
        </w:rPr>
        <w:t xml:space="preserve">能完成</w:t>
      </w:r>
      <w:r>
        <w:t xml:space="preserve"> 1 </w:t>
      </w:r>
      <w:r>
        <w:rPr>
          <w:rFonts w:hint="eastAsia"/>
        </w:rPr>
        <w:t xml:space="preserve">个与本章紧密相关的动手实践</w:t>
      </w:r>
    </w:p>
    <w:p>
      <w:pPr>
        <w:pStyle w:val="Compact"/>
        <w:numPr>
          <w:ilvl w:val="0"/>
          <w:numId w:val="467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672"/>
        </w:numPr>
      </w:pPr>
      <w:r>
        <w:rPr>
          <w:rFonts w:hint="eastAsia"/>
        </w:rPr>
        <w:t xml:space="preserve">请补充本章关键术语及中英对照（参考术语表）</w:t>
      </w:r>
    </w:p>
    <w:p>
      <w:pPr>
        <w:pStyle w:val="BlockText"/>
      </w:pPr>
      <w:r>
        <w:rPr>
          <w:rFonts w:hint="eastAsia"/>
        </w:rPr>
        <w:t xml:space="preserve">【阅读提示】本节聚焦：16.1.2</w:t>
      </w:r>
      <w:r>
        <w:t xml:space="preserve"> </w:t>
      </w:r>
      <w:r>
        <w:rPr>
          <w:rFonts w:hint="eastAsia"/>
        </w:rPr>
        <w:t xml:space="preserve">大数据安全的独特挑战。建议先看结构，再带着问题阅读，关注关键术语、流程与案例，结合自身项目做对照。</w:t>
      </w:r>
    </w:p>
    <w:p>
      <w:pPr>
        <w:pStyle w:val="FirstParagraph"/>
      </w:pPr>
      <w:r>
        <w:rPr>
          <w:rFonts w:hint="eastAsia"/>
        </w:rPr>
        <w:t xml:space="preserve">大数据安全面临着独特的挑战：</w:t>
      </w:r>
    </w:p>
    <w:p>
      <w:pPr>
        <w:numPr>
          <w:ilvl w:val="0"/>
          <w:numId w:val="4673"/>
        </w:numPr>
      </w:pPr>
      <w:r>
        <w:rPr>
          <w:rFonts w:hint="eastAsia"/>
          <w:b/>
          <w:bCs/>
        </w:rPr>
        <w:t xml:space="preserve">数据规模庞大</w:t>
      </w:r>
      <w:r>
        <w:rPr>
          <w:rFonts w:hint="eastAsia"/>
        </w:rPr>
        <w:t xml:space="preserve">：海量数据增加了安全管理和测试的复杂度</w:t>
      </w:r>
    </w:p>
    <w:p>
      <w:pPr>
        <w:numPr>
          <w:ilvl w:val="0"/>
          <w:numId w:val="4673"/>
        </w:numPr>
      </w:pPr>
      <w:r>
        <w:rPr>
          <w:rFonts w:hint="eastAsia"/>
          <w:b/>
          <w:bCs/>
        </w:rPr>
        <w:t xml:space="preserve">数据类型多样</w:t>
      </w:r>
      <w:r>
        <w:rPr>
          <w:rFonts w:hint="eastAsia"/>
        </w:rPr>
        <w:t xml:space="preserve">：结构化、半结构化和非结构化数据的混合增加了安全测试的难度</w:t>
      </w:r>
    </w:p>
    <w:p>
      <w:pPr>
        <w:numPr>
          <w:ilvl w:val="0"/>
          <w:numId w:val="4673"/>
        </w:numPr>
      </w:pPr>
      <w:r>
        <w:rPr>
          <w:rFonts w:hint="eastAsia"/>
          <w:b/>
          <w:bCs/>
        </w:rPr>
        <w:t xml:space="preserve">分布式架构</w:t>
      </w:r>
      <w:r>
        <w:rPr>
          <w:rFonts w:hint="eastAsia"/>
        </w:rPr>
        <w:t xml:space="preserve">：分布式存储和计算环境扩大了攻击面</w:t>
      </w:r>
    </w:p>
    <w:p>
      <w:pPr>
        <w:numPr>
          <w:ilvl w:val="0"/>
          <w:numId w:val="4673"/>
        </w:numPr>
      </w:pPr>
      <w:r>
        <w:rPr>
          <w:rFonts w:hint="eastAsia"/>
          <w:b/>
          <w:bCs/>
        </w:rPr>
        <w:t xml:space="preserve">实时处理要求</w:t>
      </w:r>
      <w:r>
        <w:rPr>
          <w:rFonts w:hint="eastAsia"/>
        </w:rPr>
        <w:t xml:space="preserve">：实时数据流处理对安全控制的性能要求更高</w:t>
      </w:r>
    </w:p>
    <w:p>
      <w:pPr>
        <w:numPr>
          <w:ilvl w:val="0"/>
          <w:numId w:val="4673"/>
        </w:numPr>
      </w:pPr>
      <w:r>
        <w:rPr>
          <w:rFonts w:hint="eastAsia"/>
          <w:b/>
          <w:bCs/>
        </w:rPr>
        <w:t xml:space="preserve">多方数据共享</w:t>
      </w:r>
      <w:r>
        <w:rPr>
          <w:rFonts w:hint="eastAsia"/>
        </w:rPr>
        <w:t xml:space="preserve">：跨组织数据共享增加了数据泄露风险</w:t>
      </w:r>
    </w:p>
    <w:p>
      <w:pPr>
        <w:pStyle w:val="BlockText"/>
      </w:pPr>
      <w:r>
        <w:rPr>
          <w:rFonts w:hint="eastAsia"/>
        </w:rPr>
        <w:t xml:space="preserve">【小结】</w:t>
      </w:r>
    </w:p>
    <w:p>
      <w:pPr>
        <w:pStyle w:val="Compact"/>
        <w:numPr>
          <w:ilvl w:val="0"/>
          <w:numId w:val="4674"/>
        </w:numPr>
      </w:pPr>
      <w:r>
        <w:rPr>
          <w:rFonts w:hint="eastAsia"/>
        </w:rPr>
        <w:t xml:space="preserve">用</w:t>
      </w:r>
      <w:r>
        <w:t xml:space="preserve"> 3~5 </w:t>
      </w:r>
      <w:r>
        <w:rPr>
          <w:rFonts w:hint="eastAsia"/>
        </w:rPr>
        <w:t xml:space="preserve">条项目化要点复盘本章内容</w:t>
      </w:r>
    </w:p>
    <w:p>
      <w:pPr>
        <w:pStyle w:val="Compact"/>
        <w:numPr>
          <w:ilvl w:val="0"/>
          <w:numId w:val="4674"/>
        </w:numPr>
      </w:pPr>
      <w:r>
        <w:rPr>
          <w:rFonts w:hint="eastAsia"/>
        </w:rPr>
        <w:t xml:space="preserve">指出易错点/反模式与纠正建议</w:t>
      </w:r>
    </w:p>
    <w:p>
      <w:pPr>
        <w:pStyle w:val="Compact"/>
        <w:numPr>
          <w:ilvl w:val="0"/>
          <w:numId w:val="4674"/>
        </w:numPr>
      </w:pPr>
      <w:r>
        <w:rPr>
          <w:rFonts w:hint="eastAsia"/>
        </w:rPr>
        <w:t xml:space="preserve">给出可延伸阅读或下一步实践方向</w:t>
      </w:r>
    </w:p>
    <w:p>
      <w:pPr>
        <w:pStyle w:val="Compact"/>
        <w:numPr>
          <w:ilvl w:val="0"/>
          <w:numId w:val="4675"/>
        </w:numPr>
      </w:pPr>
      <w:r>
        <w:rPr>
          <w:rFonts w:hint="eastAsia"/>
          <w:b/>
          <w:bCs/>
        </w:rPr>
        <w:t xml:space="preserve">合规性要求高</w:t>
      </w:r>
      <w:r>
        <w:rPr>
          <w:rFonts w:hint="eastAsia"/>
        </w:rPr>
        <w:t xml:space="preserve">：不同行业和地区的严格数据保护法规</w:t>
      </w:r>
    </w:p>
    <w:p>
      <w:pPr>
        <w:pStyle w:val="BlockText"/>
      </w:pPr>
      <w:r>
        <w:rPr>
          <w:rFonts w:hint="eastAsia"/>
        </w:rPr>
        <w:t xml:space="preserve">【章节重点难点总结】</w:t>
      </w:r>
    </w:p>
    <w:p>
      <w:pPr>
        <w:pStyle w:val="Compact"/>
        <w:numPr>
          <w:ilvl w:val="0"/>
          <w:numId w:val="4676"/>
        </w:numPr>
      </w:pPr>
      <w:r>
        <w:rPr>
          <w:rFonts w:hint="eastAsia"/>
        </w:rPr>
        <w:t xml:space="preserve">本节要点：梳理关键概念、流程与方法；明确输入输出与成功标准</w:t>
      </w:r>
    </w:p>
    <w:p>
      <w:pPr>
        <w:pStyle w:val="Compact"/>
        <w:numPr>
          <w:ilvl w:val="0"/>
          <w:numId w:val="467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677"/>
        </w:numPr>
      </w:pPr>
      <w:r>
        <w:rPr>
          <w:rFonts w:hint="eastAsia"/>
        </w:rPr>
        <w:t xml:space="preserve">结合你的项目，描述本节主题的一个实践场景，并给出验证要点。</w:t>
      </w:r>
    </w:p>
    <w:p>
      <w:pPr>
        <w:pStyle w:val="Compact"/>
        <w:numPr>
          <w:ilvl w:val="0"/>
          <w:numId w:val="4677"/>
        </w:numPr>
      </w:pPr>
      <w:r>
        <w:rPr>
          <w:rFonts w:hint="eastAsia"/>
        </w:rPr>
        <w:t xml:space="preserve">列出2-3个风险点/常见陷阱，并给出可操作的规避建议。</w:t>
      </w:r>
    </w:p>
    <w:bookmarkStart w:id="5420" w:name="学习目标-1261"/>
    <w:p>
      <w:pPr>
        <w:pStyle w:val="Heading4"/>
      </w:pPr>
      <w:r>
        <w:rPr>
          <w:rFonts w:hint="eastAsia"/>
        </w:rPr>
        <w:t xml:space="preserve">学习目标</w:t>
      </w:r>
    </w:p>
    <w:bookmarkEnd w:id="5420"/>
    <w:bookmarkStart w:id="5421" w:name="小结-1261"/>
    <w:p>
      <w:pPr>
        <w:pStyle w:val="Heading4"/>
      </w:pPr>
      <w:r>
        <w:rPr>
          <w:rFonts w:hint="eastAsia"/>
        </w:rPr>
        <w:t xml:space="preserve">小结</w:t>
      </w:r>
    </w:p>
    <w:bookmarkEnd w:id="5421"/>
    <w:bookmarkStart w:id="5422" w:name="练习-1261"/>
    <w:p>
      <w:pPr>
        <w:pStyle w:val="Heading4"/>
      </w:pPr>
      <w:r>
        <w:rPr>
          <w:rFonts w:hint="eastAsia"/>
        </w:rPr>
        <w:t xml:space="preserve">练习</w:t>
      </w:r>
    </w:p>
    <w:bookmarkEnd w:id="5422"/>
    <w:bookmarkEnd w:id="5423"/>
    <w:bookmarkStart w:id="5424" w:name="X7c19631afa90d40fa47816b90ed98924a1c66b4"/>
    <w:p>
      <w:pPr>
        <w:pStyle w:val="Heading3"/>
      </w:pPr>
      <w:r>
        <w:t xml:space="preserve">16.1.3 </w:t>
      </w:r>
      <w:r>
        <w:rPr>
          <w:rFonts w:hint="eastAsia"/>
        </w:rPr>
        <w:t xml:space="preserve">安全测试方法论</w:t>
      </w:r>
    </w:p>
    <w:p>
      <w:pPr>
        <w:pStyle w:val="BlockText"/>
      </w:pPr>
      <w:r>
        <w:rPr>
          <w:rFonts w:hint="eastAsia"/>
        </w:rPr>
        <w:t xml:space="preserve">【先修知识】</w:t>
      </w:r>
    </w:p>
    <w:p>
      <w:pPr>
        <w:pStyle w:val="Compact"/>
        <w:numPr>
          <w:ilvl w:val="0"/>
          <w:numId w:val="4678"/>
        </w:numPr>
      </w:pPr>
      <w:r>
        <w:rPr>
          <w:rFonts w:hint="eastAsia"/>
        </w:rPr>
        <w:t xml:space="preserve">基础：Linux/网络/SQL/一种脚本语言（如</w:t>
      </w:r>
      <w:r>
        <w:t xml:space="preserve"> </w:t>
      </w:r>
      <w:r>
        <w:rPr>
          <w:rFonts w:hint="eastAsia"/>
        </w:rPr>
        <w:t xml:space="preserve">Python）</w:t>
      </w:r>
    </w:p>
    <w:p>
      <w:pPr>
        <w:pStyle w:val="Compact"/>
        <w:numPr>
          <w:ilvl w:val="0"/>
          <w:numId w:val="4678"/>
        </w:numPr>
      </w:pPr>
      <w:r>
        <w:rPr>
          <w:rFonts w:hint="eastAsia"/>
        </w:rPr>
        <w:t xml:space="preserve">大数据入门：分布式/存储与计算分离/批流概念</w:t>
      </w:r>
    </w:p>
    <w:p>
      <w:pPr>
        <w:pStyle w:val="Compact"/>
        <w:numPr>
          <w:ilvl w:val="0"/>
          <w:numId w:val="467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67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679"/>
        </w:numPr>
      </w:pPr>
      <w:r>
        <w:rPr>
          <w:rFonts w:hint="eastAsia"/>
        </w:rPr>
        <w:t xml:space="preserve">能完成</w:t>
      </w:r>
      <w:r>
        <w:t xml:space="preserve"> 1 </w:t>
      </w:r>
      <w:r>
        <w:rPr>
          <w:rFonts w:hint="eastAsia"/>
        </w:rPr>
        <w:t xml:space="preserve">个与本章紧密相关的动手实践</w:t>
      </w:r>
    </w:p>
    <w:p>
      <w:pPr>
        <w:pStyle w:val="Compact"/>
        <w:numPr>
          <w:ilvl w:val="0"/>
          <w:numId w:val="467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680"/>
        </w:numPr>
      </w:pPr>
      <w:r>
        <w:rPr>
          <w:rFonts w:hint="eastAsia"/>
        </w:rPr>
        <w:t xml:space="preserve">请补充本章关键术语及中英对照（参考术语表）</w:t>
      </w:r>
    </w:p>
    <w:p>
      <w:pPr>
        <w:pStyle w:val="BlockText"/>
      </w:pPr>
      <w:r>
        <w:rPr>
          <w:rFonts w:hint="eastAsia"/>
        </w:rPr>
        <w:t xml:space="preserve">【阅读提示】本节聚焦：16.1.3</w:t>
      </w:r>
      <w:r>
        <w:t xml:space="preserve"> </w:t>
      </w:r>
      <w:r>
        <w:rPr>
          <w:rFonts w:hint="eastAsia"/>
        </w:rPr>
        <w:t xml:space="preserve">安全测试方法论。建议先看结构，再带着问题阅读，关注关键术语、流程与案例，结合自身项目做对照。</w:t>
      </w:r>
    </w:p>
    <w:p>
      <w:pPr>
        <w:pStyle w:val="FirstParagraph"/>
      </w:pPr>
      <w:r>
        <w:rPr>
          <w:rFonts w:hint="eastAsia"/>
        </w:rPr>
        <w:t xml:space="preserve">大数据安全测试应采用系统化的方法论：</w:t>
      </w:r>
    </w:p>
    <w:p>
      <w:pPr>
        <w:numPr>
          <w:ilvl w:val="0"/>
          <w:numId w:val="4681"/>
        </w:numPr>
      </w:pPr>
      <w:r>
        <w:rPr>
          <w:rFonts w:hint="eastAsia"/>
          <w:b/>
          <w:bCs/>
        </w:rPr>
        <w:t xml:space="preserve">风险评估先行</w:t>
      </w:r>
      <w:r>
        <w:rPr>
          <w:rFonts w:hint="eastAsia"/>
        </w:rPr>
        <w:t xml:space="preserve">：识别关键数据资产和潜在威胁</w:t>
      </w:r>
    </w:p>
    <w:p>
      <w:pPr>
        <w:numPr>
          <w:ilvl w:val="0"/>
          <w:numId w:val="4681"/>
        </w:numPr>
      </w:pPr>
      <w:r>
        <w:rPr>
          <w:rFonts w:hint="eastAsia"/>
          <w:b/>
          <w:bCs/>
        </w:rPr>
        <w:t xml:space="preserve">分层安全测试</w:t>
      </w:r>
      <w:r>
        <w:rPr>
          <w:rFonts w:hint="eastAsia"/>
        </w:rPr>
        <w:t xml:space="preserve">：从基础设施到应用层的全面测试</w:t>
      </w:r>
    </w:p>
    <w:p>
      <w:pPr>
        <w:numPr>
          <w:ilvl w:val="0"/>
          <w:numId w:val="4681"/>
        </w:numPr>
      </w:pPr>
      <w:r>
        <w:rPr>
          <w:rFonts w:hint="eastAsia"/>
          <w:b/>
          <w:bCs/>
        </w:rPr>
        <w:t xml:space="preserve">自动化与手动结合</w:t>
      </w:r>
      <w:r>
        <w:rPr>
          <w:rFonts w:hint="eastAsia"/>
        </w:rPr>
        <w:t xml:space="preserve">：自动化工具扫描与专家手动渗透测试相结合</w:t>
      </w:r>
    </w:p>
    <w:p>
      <w:pPr>
        <w:numPr>
          <w:ilvl w:val="0"/>
          <w:numId w:val="4681"/>
        </w:numPr>
      </w:pPr>
      <w:r>
        <w:rPr>
          <w:rFonts w:hint="eastAsia"/>
          <w:b/>
          <w:bCs/>
        </w:rPr>
        <w:t xml:space="preserve">持续安全测试</w:t>
      </w:r>
      <w:r>
        <w:rPr>
          <w:rFonts w:hint="eastAsia"/>
        </w:rPr>
        <w:t xml:space="preserve">：将安全测试集成到DevSecOps流程中</w:t>
      </w:r>
    </w:p>
    <w:p>
      <w:pPr>
        <w:numPr>
          <w:ilvl w:val="0"/>
          <w:numId w:val="4681"/>
        </w:numPr>
      </w:pPr>
      <w:r>
        <w:rPr>
          <w:rFonts w:hint="eastAsia"/>
          <w:b/>
          <w:bCs/>
        </w:rPr>
        <w:t xml:space="preserve">威胁建模</w:t>
      </w:r>
      <w:r>
        <w:rPr>
          <w:rFonts w:hint="eastAsia"/>
        </w:rPr>
        <w:t xml:space="preserve">：基于威胁模型设计有针对性的测试用例</w:t>
      </w:r>
    </w:p>
    <w:p>
      <w:pPr>
        <w:pStyle w:val="BlockText"/>
      </w:pPr>
      <w:r>
        <w:rPr>
          <w:rFonts w:hint="eastAsia"/>
        </w:rPr>
        <w:t xml:space="preserve">【小结】</w:t>
      </w:r>
    </w:p>
    <w:p>
      <w:pPr>
        <w:pStyle w:val="Compact"/>
        <w:numPr>
          <w:ilvl w:val="0"/>
          <w:numId w:val="4682"/>
        </w:numPr>
      </w:pPr>
      <w:r>
        <w:rPr>
          <w:rFonts w:hint="eastAsia"/>
        </w:rPr>
        <w:t xml:space="preserve">用</w:t>
      </w:r>
      <w:r>
        <w:t xml:space="preserve"> 3~5 </w:t>
      </w:r>
      <w:r>
        <w:rPr>
          <w:rFonts w:hint="eastAsia"/>
        </w:rPr>
        <w:t xml:space="preserve">条项目化要点复盘本章内容</w:t>
      </w:r>
    </w:p>
    <w:p>
      <w:pPr>
        <w:pStyle w:val="Compact"/>
        <w:numPr>
          <w:ilvl w:val="0"/>
          <w:numId w:val="4682"/>
        </w:numPr>
      </w:pPr>
      <w:r>
        <w:rPr>
          <w:rFonts w:hint="eastAsia"/>
        </w:rPr>
        <w:t xml:space="preserve">指出易错点/反模式与纠正建议</w:t>
      </w:r>
    </w:p>
    <w:p>
      <w:pPr>
        <w:pStyle w:val="Compact"/>
        <w:numPr>
          <w:ilvl w:val="0"/>
          <w:numId w:val="4682"/>
        </w:numPr>
      </w:pPr>
      <w:r>
        <w:rPr>
          <w:rFonts w:hint="eastAsia"/>
        </w:rPr>
        <w:t xml:space="preserve">给出可延伸阅读或下一步实践方向</w:t>
      </w:r>
    </w:p>
    <w:p>
      <w:pPr>
        <w:pStyle w:val="Compact"/>
        <w:numPr>
          <w:ilvl w:val="0"/>
          <w:numId w:val="4683"/>
        </w:numPr>
      </w:pPr>
      <w:r>
        <w:rPr>
          <w:rFonts w:hint="eastAsia"/>
          <w:b/>
          <w:bCs/>
        </w:rPr>
        <w:t xml:space="preserve">合规性验证</w:t>
      </w:r>
      <w:r>
        <w:rPr>
          <w:rFonts w:hint="eastAsia"/>
        </w:rPr>
        <w:t xml:space="preserve">：确保满足相关安全标准和法规要求</w:t>
      </w:r>
    </w:p>
    <w:p>
      <w:pPr>
        <w:pStyle w:val="BlockText"/>
      </w:pPr>
      <w:r>
        <w:rPr>
          <w:rFonts w:hint="eastAsia"/>
        </w:rPr>
        <w:t xml:space="preserve">【章节重点难点总结】</w:t>
      </w:r>
    </w:p>
    <w:p>
      <w:pPr>
        <w:pStyle w:val="Compact"/>
        <w:numPr>
          <w:ilvl w:val="0"/>
          <w:numId w:val="4684"/>
        </w:numPr>
      </w:pPr>
      <w:r>
        <w:rPr>
          <w:rFonts w:hint="eastAsia"/>
        </w:rPr>
        <w:t xml:space="preserve">本节要点：梳理关键概念、流程与方法；明确输入输出与成功标准</w:t>
      </w:r>
    </w:p>
    <w:p>
      <w:pPr>
        <w:pStyle w:val="Compact"/>
        <w:numPr>
          <w:ilvl w:val="0"/>
          <w:numId w:val="468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685"/>
        </w:numPr>
      </w:pPr>
      <w:r>
        <w:rPr>
          <w:rFonts w:hint="eastAsia"/>
        </w:rPr>
        <w:t xml:space="preserve">结合你的项目，描述本节主题的一个实践场景，并给出验证要点。</w:t>
      </w:r>
    </w:p>
    <w:p>
      <w:pPr>
        <w:pStyle w:val="Compact"/>
        <w:numPr>
          <w:ilvl w:val="0"/>
          <w:numId w:val="4685"/>
        </w:numPr>
      </w:pPr>
      <w:r>
        <w:rPr>
          <w:rFonts w:hint="eastAsia"/>
        </w:rPr>
        <w:t xml:space="preserve">列出2-3个风险点/常见陷阱，并给出可操作的规避建议。</w:t>
      </w:r>
    </w:p>
    <w:bookmarkEnd w:id="5424"/>
    <w:bookmarkStart w:id="5425" w:name="学习目标-1262"/>
    <w:p>
      <w:pPr>
        <w:pStyle w:val="Heading3"/>
      </w:pPr>
      <w:r>
        <w:rPr>
          <w:rFonts w:hint="eastAsia"/>
        </w:rPr>
        <w:t xml:space="preserve">学习目标</w:t>
      </w:r>
    </w:p>
    <w:bookmarkEnd w:id="5425"/>
    <w:bookmarkStart w:id="5426" w:name="小结-1262"/>
    <w:p>
      <w:pPr>
        <w:pStyle w:val="Heading3"/>
      </w:pPr>
      <w:r>
        <w:rPr>
          <w:rFonts w:hint="eastAsia"/>
        </w:rPr>
        <w:t xml:space="preserve">小结</w:t>
      </w:r>
    </w:p>
    <w:bookmarkEnd w:id="5426"/>
    <w:bookmarkStart w:id="5430" w:name="练习-1262"/>
    <w:p>
      <w:pPr>
        <w:pStyle w:val="Heading3"/>
      </w:pPr>
      <w:r>
        <w:rPr>
          <w:rFonts w:hint="eastAsia"/>
        </w:rPr>
        <w:t xml:space="preserve">练习</w:t>
      </w:r>
    </w:p>
    <w:bookmarkStart w:id="5427" w:name="学习目标-1263"/>
    <w:p>
      <w:pPr>
        <w:pStyle w:val="Heading4"/>
      </w:pPr>
      <w:r>
        <w:rPr>
          <w:rFonts w:hint="eastAsia"/>
        </w:rPr>
        <w:t xml:space="preserve">学习目标</w:t>
      </w:r>
    </w:p>
    <w:bookmarkEnd w:id="5427"/>
    <w:bookmarkStart w:id="5428" w:name="小结-1263"/>
    <w:p>
      <w:pPr>
        <w:pStyle w:val="Heading4"/>
      </w:pPr>
      <w:r>
        <w:rPr>
          <w:rFonts w:hint="eastAsia"/>
        </w:rPr>
        <w:t xml:space="preserve">小结</w:t>
      </w:r>
    </w:p>
    <w:bookmarkEnd w:id="5428"/>
    <w:bookmarkStart w:id="5429" w:name="练习-1263"/>
    <w:p>
      <w:pPr>
        <w:pStyle w:val="Heading4"/>
      </w:pPr>
      <w:r>
        <w:rPr>
          <w:rFonts w:hint="eastAsia"/>
        </w:rPr>
        <w:t xml:space="preserve">练习</w:t>
      </w:r>
    </w:p>
    <w:bookmarkEnd w:id="5429"/>
    <w:bookmarkEnd w:id="5430"/>
    <w:bookmarkEnd w:id="5431"/>
    <w:bookmarkStart w:id="5453" w:name="X2c30ff8c1043ef1929d4ee64172732c13597a22"/>
    <w:p>
      <w:pPr>
        <w:pStyle w:val="Heading2"/>
      </w:pPr>
      <w:r>
        <w:t xml:space="preserve">16.2 </w:t>
      </w:r>
      <w:r>
        <w:rPr>
          <w:rFonts w:hint="eastAsia"/>
        </w:rPr>
        <w:t xml:space="preserve">数据安全测试</w:t>
      </w:r>
    </w:p>
    <w:p>
      <w:pPr>
        <w:pStyle w:val="BlockText"/>
      </w:pPr>
      <w:r>
        <w:rPr>
          <w:rFonts w:hint="eastAsia"/>
        </w:rPr>
        <w:t xml:space="preserve">【阅读提示】本章聚焦：16.2</w:t>
      </w:r>
      <w:r>
        <w:t xml:space="preserve"> </w:t>
      </w:r>
      <w:r>
        <w:rPr>
          <w:rFonts w:hint="eastAsia"/>
        </w:rPr>
        <w:t xml:space="preserve">数据安全测试。建议先看结构，再带着问题阅读，关注关键术语、流程与案例，结合自身项目做对照。</w:t>
      </w:r>
    </w:p>
    <w:bookmarkStart w:id="5436" w:name="X39d8562bafa59255b6ef83a377ac8efb68411ee"/>
    <w:p>
      <w:pPr>
        <w:pStyle w:val="Heading3"/>
      </w:pPr>
      <w:r>
        <w:t xml:space="preserve">16.2.1 </w:t>
      </w:r>
      <w:r>
        <w:rPr>
          <w:rFonts w:hint="eastAsia"/>
        </w:rPr>
        <w:t xml:space="preserve">数据加密测试</w:t>
      </w:r>
    </w:p>
    <w:p>
      <w:pPr>
        <w:pStyle w:val="BlockText"/>
      </w:pPr>
      <w:r>
        <w:rPr>
          <w:rFonts w:hint="eastAsia"/>
        </w:rPr>
        <w:t xml:space="preserve">【先修知识】</w:t>
      </w:r>
    </w:p>
    <w:p>
      <w:pPr>
        <w:pStyle w:val="Compact"/>
        <w:numPr>
          <w:ilvl w:val="0"/>
          <w:numId w:val="4686"/>
        </w:numPr>
      </w:pPr>
      <w:r>
        <w:rPr>
          <w:rFonts w:hint="eastAsia"/>
        </w:rPr>
        <w:t xml:space="preserve">基础：Linux/网络/SQL/一种脚本语言（如</w:t>
      </w:r>
      <w:r>
        <w:t xml:space="preserve"> </w:t>
      </w:r>
      <w:r>
        <w:rPr>
          <w:rFonts w:hint="eastAsia"/>
        </w:rPr>
        <w:t xml:space="preserve">Python）</w:t>
      </w:r>
    </w:p>
    <w:p>
      <w:pPr>
        <w:pStyle w:val="Compact"/>
        <w:numPr>
          <w:ilvl w:val="0"/>
          <w:numId w:val="4686"/>
        </w:numPr>
      </w:pPr>
      <w:r>
        <w:rPr>
          <w:rFonts w:hint="eastAsia"/>
        </w:rPr>
        <w:t xml:space="preserve">大数据入门：分布式/存储与计算分离/批流概念</w:t>
      </w:r>
    </w:p>
    <w:p>
      <w:pPr>
        <w:pStyle w:val="Compact"/>
        <w:numPr>
          <w:ilvl w:val="0"/>
          <w:numId w:val="468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68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687"/>
        </w:numPr>
      </w:pPr>
      <w:r>
        <w:rPr>
          <w:rFonts w:hint="eastAsia"/>
        </w:rPr>
        <w:t xml:space="preserve">能完成</w:t>
      </w:r>
      <w:r>
        <w:t xml:space="preserve"> 1 </w:t>
      </w:r>
      <w:r>
        <w:rPr>
          <w:rFonts w:hint="eastAsia"/>
        </w:rPr>
        <w:t xml:space="preserve">个与本章紧密相关的动手实践</w:t>
      </w:r>
    </w:p>
    <w:p>
      <w:pPr>
        <w:pStyle w:val="Compact"/>
        <w:numPr>
          <w:ilvl w:val="0"/>
          <w:numId w:val="468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688"/>
        </w:numPr>
      </w:pPr>
      <w:r>
        <w:rPr>
          <w:rFonts w:hint="eastAsia"/>
        </w:rPr>
        <w:t xml:space="preserve">请补充本章关键术语及中英对照（参考术语表）</w:t>
      </w:r>
    </w:p>
    <w:p>
      <w:pPr>
        <w:pStyle w:val="BlockText"/>
      </w:pPr>
      <w:r>
        <w:rPr>
          <w:rFonts w:hint="eastAsia"/>
        </w:rPr>
        <w:t xml:space="preserve">【阅读提示】本节聚焦：16.2.1</w:t>
      </w:r>
      <w:r>
        <w:t xml:space="preserve"> </w:t>
      </w:r>
      <w:r>
        <w:rPr>
          <w:rFonts w:hint="eastAsia"/>
        </w:rPr>
        <w:t xml:space="preserve">数据加密测试。建议先看结构，再带着问题阅读，关注关键术语、流程与案例，结合自身项目做对照。</w:t>
      </w:r>
    </w:p>
    <w:p>
      <w:pPr>
        <w:pStyle w:val="FirstParagraph"/>
      </w:pPr>
      <w:r>
        <w:rPr>
          <w:rFonts w:hint="eastAsia"/>
        </w:rPr>
        <w:t xml:space="preserve">数据加密是保护数据安全的基础措施，测试重点包括：</w:t>
      </w:r>
    </w:p>
    <w:p>
      <w:pPr>
        <w:pStyle w:val="BodyText"/>
      </w:pPr>
      <w:r>
        <w:rPr>
          <w:rFonts w:hint="eastAsia"/>
          <w:b/>
          <w:bCs/>
        </w:rPr>
        <w:t xml:space="preserve">测试要点</w:t>
      </w:r>
      <w:r>
        <w:rPr>
          <w:rFonts w:hint="eastAsia"/>
        </w:rPr>
        <w:t xml:space="preserve">：</w:t>
      </w:r>
    </w:p>
    <w:p>
      <w:pPr>
        <w:numPr>
          <w:ilvl w:val="0"/>
          <w:numId w:val="4689"/>
        </w:numPr>
      </w:pPr>
      <w:r>
        <w:rPr>
          <w:rFonts w:hint="eastAsia"/>
        </w:rPr>
        <w:t xml:space="preserve">传输加密验证：测试TLS/SSL配置和证书有效性</w:t>
      </w:r>
    </w:p>
    <w:p>
      <w:pPr>
        <w:numPr>
          <w:ilvl w:val="0"/>
          <w:numId w:val="4689"/>
        </w:numPr>
      </w:pPr>
      <w:r>
        <w:rPr>
          <w:rFonts w:hint="eastAsia"/>
        </w:rPr>
        <w:t xml:space="preserve">存储加密验证：测试数据静态加密的实施效果</w:t>
      </w:r>
    </w:p>
    <w:p>
      <w:pPr>
        <w:numPr>
          <w:ilvl w:val="0"/>
          <w:numId w:val="4689"/>
        </w:numPr>
      </w:pPr>
      <w:r>
        <w:rPr>
          <w:rFonts w:hint="eastAsia"/>
        </w:rPr>
        <w:t xml:space="preserve">加密算法强度：验证使用的加密算法和密钥长度符合安全标准</w:t>
      </w:r>
    </w:p>
    <w:p>
      <w:pPr>
        <w:numPr>
          <w:ilvl w:val="0"/>
          <w:numId w:val="4689"/>
        </w:numPr>
      </w:pPr>
      <w:r>
        <w:rPr>
          <w:rFonts w:hint="eastAsia"/>
        </w:rPr>
        <w:t xml:space="preserve">密钥管理安全：测试密钥生成、存储、轮换和销毁流程</w:t>
      </w:r>
    </w:p>
    <w:p>
      <w:pPr>
        <w:numPr>
          <w:ilvl w:val="0"/>
          <w:numId w:val="4689"/>
        </w:numPr>
      </w:pPr>
      <w:r>
        <w:rPr>
          <w:rFonts w:hint="eastAsia"/>
        </w:rPr>
        <w:t xml:space="preserve">加密性能影响：评估加密对系统性能的影响</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【小结】</w:t>
      </w:r>
    </w:p>
    <w:p>
      <w:pPr>
        <w:pStyle w:val="Compact"/>
        <w:numPr>
          <w:ilvl w:val="0"/>
          <w:numId w:val="4690"/>
        </w:numPr>
      </w:pPr>
      <w:r>
        <w:rPr>
          <w:rFonts w:hint="eastAsia"/>
        </w:rPr>
        <w:t xml:space="preserve">用</w:t>
      </w:r>
      <w:r>
        <w:t xml:space="preserve"> 3~5 </w:t>
      </w:r>
      <w:r>
        <w:rPr>
          <w:rFonts w:hint="eastAsia"/>
        </w:rPr>
        <w:t xml:space="preserve">条项目化要点复盘本章内容</w:t>
      </w:r>
    </w:p>
    <w:p>
      <w:pPr>
        <w:pStyle w:val="Compact"/>
        <w:numPr>
          <w:ilvl w:val="0"/>
          <w:numId w:val="4690"/>
        </w:numPr>
      </w:pPr>
      <w:r>
        <w:rPr>
          <w:rFonts w:hint="eastAsia"/>
        </w:rPr>
        <w:t xml:space="preserve">指出易错点/反模式与纠正建议</w:t>
      </w:r>
    </w:p>
    <w:p>
      <w:pPr>
        <w:pStyle w:val="Compact"/>
        <w:numPr>
          <w:ilvl w:val="0"/>
          <w:numId w:val="4690"/>
        </w:numPr>
      </w:pPr>
      <w:r>
        <w:rPr>
          <w:rFonts w:hint="eastAsia"/>
        </w:rPr>
        <w:t xml:space="preserve">给出可延伸阅读或下一步实践方向</w:t>
      </w:r>
    </w:p>
    <w:p>
      <w:pPr>
        <w:pStyle w:val="BlockText"/>
      </w:pPr>
      <w:r>
        <w:rPr>
          <w:rFonts w:hint="eastAsia"/>
        </w:rPr>
        <w:t xml:space="preserve">示例脚本：</w:t>
      </w:r>
      <w:hyperlink r:id="rId5432">
        <w:r>
          <w:rPr>
            <w:rStyle w:val="Hyperlink"/>
            <w:rFonts w:hint="eastAsia"/>
          </w:rPr>
          <w:t xml:space="preserve">数据加密测试</w:t>
        </w:r>
        <w:r>
          <w:rPr>
            <w:rStyle w:val="Hyperlink"/>
          </w:rPr>
          <w:t xml:space="preserve"> · 16-02-01__block047.py</w:t>
        </w:r>
      </w:hyperlink>
    </w:p>
    <w:p>
      <w:pPr>
        <w:pStyle w:val="BlockText"/>
      </w:pPr>
      <w:r>
        <w:rPr>
          <w:rFonts w:hint="eastAsia"/>
        </w:rPr>
        <w:t xml:space="preserve">语言：python</w:t>
      </w:r>
    </w:p>
    <w:bookmarkStart w:id="5433" w:name="学习目标-1264"/>
    <w:p>
      <w:pPr>
        <w:pStyle w:val="Heading4"/>
      </w:pPr>
      <w:r>
        <w:rPr>
          <w:rFonts w:hint="eastAsia"/>
        </w:rPr>
        <w:t xml:space="preserve">学习目标</w:t>
      </w:r>
    </w:p>
    <w:bookmarkEnd w:id="5433"/>
    <w:bookmarkStart w:id="5434" w:name="小结-1264"/>
    <w:p>
      <w:pPr>
        <w:pStyle w:val="Heading4"/>
      </w:pPr>
      <w:r>
        <w:rPr>
          <w:rFonts w:hint="eastAsia"/>
        </w:rPr>
        <w:t xml:space="preserve">小结</w:t>
      </w:r>
    </w:p>
    <w:bookmarkEnd w:id="5434"/>
    <w:bookmarkStart w:id="5435" w:name="练习-1264"/>
    <w:p>
      <w:pPr>
        <w:pStyle w:val="Heading4"/>
      </w:pPr>
      <w:r>
        <w:rPr>
          <w:rFonts w:hint="eastAsia"/>
        </w:rPr>
        <w:t xml:space="preserve">练习</w:t>
      </w:r>
    </w:p>
    <w:bookmarkEnd w:id="5435"/>
    <w:bookmarkEnd w:id="5436"/>
    <w:bookmarkStart w:id="5441" w:name="Xa579956869f59edd6138ff721ae4354c00ba66f"/>
    <w:p>
      <w:pPr>
        <w:pStyle w:val="Heading3"/>
      </w:pPr>
      <w:r>
        <w:t xml:space="preserve">16.2.2 </w:t>
      </w:r>
      <w:r>
        <w:rPr>
          <w:rFonts w:hint="eastAsia"/>
        </w:rPr>
        <w:t xml:space="preserve">数据脱敏测试</w:t>
      </w:r>
    </w:p>
    <w:p>
      <w:pPr>
        <w:pStyle w:val="BlockText"/>
      </w:pPr>
      <w:r>
        <w:rPr>
          <w:rFonts w:hint="eastAsia"/>
        </w:rPr>
        <w:t xml:space="preserve">【先修知识】</w:t>
      </w:r>
    </w:p>
    <w:p>
      <w:pPr>
        <w:pStyle w:val="Compact"/>
        <w:numPr>
          <w:ilvl w:val="0"/>
          <w:numId w:val="4691"/>
        </w:numPr>
      </w:pPr>
      <w:r>
        <w:rPr>
          <w:rFonts w:hint="eastAsia"/>
        </w:rPr>
        <w:t xml:space="preserve">基础：Linux/网络/SQL/一种脚本语言（如</w:t>
      </w:r>
      <w:r>
        <w:t xml:space="preserve"> </w:t>
      </w:r>
      <w:r>
        <w:rPr>
          <w:rFonts w:hint="eastAsia"/>
        </w:rPr>
        <w:t xml:space="preserve">Python）</w:t>
      </w:r>
    </w:p>
    <w:p>
      <w:pPr>
        <w:pStyle w:val="Compact"/>
        <w:numPr>
          <w:ilvl w:val="0"/>
          <w:numId w:val="4691"/>
        </w:numPr>
      </w:pPr>
      <w:r>
        <w:rPr>
          <w:rFonts w:hint="eastAsia"/>
        </w:rPr>
        <w:t xml:space="preserve">大数据入门：分布式/存储与计算分离/批流概念</w:t>
      </w:r>
    </w:p>
    <w:p>
      <w:pPr>
        <w:pStyle w:val="Compact"/>
        <w:numPr>
          <w:ilvl w:val="0"/>
          <w:numId w:val="469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69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692"/>
        </w:numPr>
      </w:pPr>
      <w:r>
        <w:rPr>
          <w:rFonts w:hint="eastAsia"/>
        </w:rPr>
        <w:t xml:space="preserve">能完成</w:t>
      </w:r>
      <w:r>
        <w:t xml:space="preserve"> 1 </w:t>
      </w:r>
      <w:r>
        <w:rPr>
          <w:rFonts w:hint="eastAsia"/>
        </w:rPr>
        <w:t xml:space="preserve">个与本章紧密相关的动手实践</w:t>
      </w:r>
    </w:p>
    <w:p>
      <w:pPr>
        <w:pStyle w:val="Compact"/>
        <w:numPr>
          <w:ilvl w:val="0"/>
          <w:numId w:val="469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693"/>
        </w:numPr>
      </w:pPr>
      <w:r>
        <w:rPr>
          <w:rFonts w:hint="eastAsia"/>
        </w:rPr>
        <w:t xml:space="preserve">请补充本章关键术语及中英对照（参考术语表）</w:t>
      </w:r>
    </w:p>
    <w:p>
      <w:pPr>
        <w:pStyle w:val="BlockText"/>
      </w:pPr>
      <w:r>
        <w:rPr>
          <w:rFonts w:hint="eastAsia"/>
        </w:rPr>
        <w:t xml:space="preserve">【阅读提示】本节聚焦：16.2.2</w:t>
      </w:r>
      <w:r>
        <w:t xml:space="preserve"> </w:t>
      </w:r>
      <w:r>
        <w:rPr>
          <w:rFonts w:hint="eastAsia"/>
        </w:rPr>
        <w:t xml:space="preserve">数据脱敏测试。建议先看结构，再带着问题阅读，关注关键术语、流程与案例，结合自身项目做对照。</w:t>
      </w:r>
    </w:p>
    <w:p>
      <w:pPr>
        <w:pStyle w:val="FirstParagraph"/>
      </w:pPr>
      <w:r>
        <w:rPr>
          <w:rFonts w:hint="eastAsia"/>
        </w:rPr>
        <w:t xml:space="preserve">数据脱敏确保敏感信息在非生产环境中的安全，测试重点包括：</w:t>
      </w:r>
    </w:p>
    <w:p>
      <w:pPr>
        <w:pStyle w:val="BodyText"/>
      </w:pPr>
      <w:r>
        <w:rPr>
          <w:rFonts w:hint="eastAsia"/>
          <w:b/>
          <w:bCs/>
        </w:rPr>
        <w:t xml:space="preserve">测试要点</w:t>
      </w:r>
      <w:r>
        <w:rPr>
          <w:rFonts w:hint="eastAsia"/>
        </w:rPr>
        <w:t xml:space="preserve">：</w:t>
      </w:r>
    </w:p>
    <w:p>
      <w:pPr>
        <w:numPr>
          <w:ilvl w:val="0"/>
          <w:numId w:val="4694"/>
        </w:numPr>
      </w:pPr>
      <w:r>
        <w:rPr>
          <w:rFonts w:hint="eastAsia"/>
        </w:rPr>
        <w:t xml:space="preserve">脱敏规则完整性：验证所有敏感字段都有相应的脱敏规则</w:t>
      </w:r>
    </w:p>
    <w:p>
      <w:pPr>
        <w:numPr>
          <w:ilvl w:val="0"/>
          <w:numId w:val="4694"/>
        </w:numPr>
      </w:pPr>
      <w:r>
        <w:rPr>
          <w:rFonts w:hint="eastAsia"/>
        </w:rPr>
        <w:t xml:space="preserve">脱敏效果有效性：测试脱敏后数据无法恢复原始敏感信息</w:t>
      </w:r>
    </w:p>
    <w:p>
      <w:pPr>
        <w:numPr>
          <w:ilvl w:val="0"/>
          <w:numId w:val="4694"/>
        </w:numPr>
      </w:pPr>
      <w:r>
        <w:rPr>
          <w:rFonts w:hint="eastAsia"/>
        </w:rPr>
        <w:t xml:space="preserve">脱敏数据可用性：确保脱敏后数据仍保持业务价值和统计特性</w:t>
      </w:r>
    </w:p>
    <w:p>
      <w:pPr>
        <w:numPr>
          <w:ilvl w:val="0"/>
          <w:numId w:val="4694"/>
        </w:numPr>
      </w:pPr>
      <w:r>
        <w:rPr>
          <w:rFonts w:hint="eastAsia"/>
        </w:rPr>
        <w:t xml:space="preserve">动态脱敏控制：测试基于角色的动态脱敏实施</w:t>
      </w:r>
    </w:p>
    <w:p>
      <w:pPr>
        <w:numPr>
          <w:ilvl w:val="0"/>
          <w:numId w:val="4694"/>
        </w:numPr>
      </w:pPr>
      <w:r>
        <w:rPr>
          <w:rFonts w:hint="eastAsia"/>
        </w:rPr>
        <w:t xml:space="preserve">脱敏性能影响：评估脱敏处理对系统性能的影响</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示例脚本：</w:t>
      </w:r>
      <w:hyperlink r:id="rId5437">
        <w:r>
          <w:rPr>
            <w:rStyle w:val="Hyperlink"/>
            <w:rFonts w:hint="eastAsia"/>
          </w:rPr>
          <w:t xml:space="preserve">数据脱敏测试</w:t>
        </w:r>
        <w:r>
          <w:rPr>
            <w:rStyle w:val="Hyperlink"/>
          </w:rPr>
          <w:t xml:space="preserve"> · 16-02-02__block048.java</w:t>
        </w:r>
      </w:hyperlink>
    </w:p>
    <w:p>
      <w:pPr>
        <w:pStyle w:val="BlockText"/>
      </w:pPr>
      <w:r>
        <w:rPr>
          <w:rFonts w:hint="eastAsia"/>
        </w:rPr>
        <w:t xml:space="preserve">语言：java</w:t>
      </w:r>
      <w:r>
        <w:t xml:space="preserve"> </w:t>
      </w:r>
      <w:r>
        <w:rPr>
          <w:rFonts w:hint="eastAsia"/>
        </w:rPr>
        <w:t xml:space="preserve">【章节重点难点总结】</w:t>
      </w:r>
    </w:p>
    <w:p>
      <w:pPr>
        <w:pStyle w:val="Compact"/>
        <w:numPr>
          <w:ilvl w:val="0"/>
          <w:numId w:val="4695"/>
        </w:numPr>
      </w:pPr>
      <w:r>
        <w:rPr>
          <w:rFonts w:hint="eastAsia"/>
        </w:rPr>
        <w:t xml:space="preserve">本节要点：梳理关键概念、流程与方法；明确输入输出与成功标准</w:t>
      </w:r>
    </w:p>
    <w:p>
      <w:pPr>
        <w:pStyle w:val="Compact"/>
        <w:numPr>
          <w:ilvl w:val="0"/>
          <w:numId w:val="469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696"/>
        </w:numPr>
      </w:pPr>
      <w:r>
        <w:rPr>
          <w:rFonts w:hint="eastAsia"/>
        </w:rPr>
        <w:t xml:space="preserve">结合你的项目，描述本节主题的一个实践场景，并给出验证要点。</w:t>
      </w:r>
    </w:p>
    <w:p>
      <w:pPr>
        <w:pStyle w:val="Compact"/>
        <w:numPr>
          <w:ilvl w:val="0"/>
          <w:numId w:val="4696"/>
        </w:numPr>
      </w:pPr>
      <w:r>
        <w:rPr>
          <w:rFonts w:hint="eastAsia"/>
        </w:rPr>
        <w:t xml:space="preserve">列出2-3个风险点/常见陷阱，并给出可操作的规避建议。</w:t>
      </w:r>
    </w:p>
    <w:bookmarkStart w:id="5438" w:name="学习目标-1265"/>
    <w:p>
      <w:pPr>
        <w:pStyle w:val="Heading4"/>
      </w:pPr>
      <w:r>
        <w:rPr>
          <w:rFonts w:hint="eastAsia"/>
        </w:rPr>
        <w:t xml:space="preserve">学习目标</w:t>
      </w:r>
    </w:p>
    <w:bookmarkEnd w:id="5438"/>
    <w:bookmarkStart w:id="5439" w:name="小结-1265"/>
    <w:p>
      <w:pPr>
        <w:pStyle w:val="Heading4"/>
      </w:pPr>
      <w:r>
        <w:rPr>
          <w:rFonts w:hint="eastAsia"/>
        </w:rPr>
        <w:t xml:space="preserve">小结</w:t>
      </w:r>
    </w:p>
    <w:bookmarkEnd w:id="5439"/>
    <w:bookmarkStart w:id="5440" w:name="练习-1265"/>
    <w:p>
      <w:pPr>
        <w:pStyle w:val="Heading4"/>
      </w:pPr>
      <w:r>
        <w:rPr>
          <w:rFonts w:hint="eastAsia"/>
        </w:rPr>
        <w:t xml:space="preserve">练习</w:t>
      </w:r>
    </w:p>
    <w:bookmarkEnd w:id="5440"/>
    <w:bookmarkEnd w:id="5441"/>
    <w:bookmarkStart w:id="5445" w:name="X396898bc45451edc7782b65a012881c4c2c0c5a"/>
    <w:p>
      <w:pPr>
        <w:pStyle w:val="Heading3"/>
      </w:pPr>
      <w:r>
        <w:t xml:space="preserve">16.2.3 </w:t>
      </w:r>
      <w:r>
        <w:rPr>
          <w:rFonts w:hint="eastAsia"/>
        </w:rPr>
        <w:t xml:space="preserve">数据访问控制测试</w:t>
      </w:r>
    </w:p>
    <w:p>
      <w:pPr>
        <w:pStyle w:val="BlockText"/>
      </w:pPr>
      <w:r>
        <w:rPr>
          <w:rFonts w:hint="eastAsia"/>
        </w:rPr>
        <w:t xml:space="preserve">【先修知识】</w:t>
      </w:r>
    </w:p>
    <w:p>
      <w:pPr>
        <w:pStyle w:val="Compact"/>
        <w:numPr>
          <w:ilvl w:val="0"/>
          <w:numId w:val="4697"/>
        </w:numPr>
      </w:pPr>
      <w:r>
        <w:rPr>
          <w:rFonts w:hint="eastAsia"/>
        </w:rPr>
        <w:t xml:space="preserve">基础：Linux/网络/SQL/一种脚本语言（如</w:t>
      </w:r>
      <w:r>
        <w:t xml:space="preserve"> </w:t>
      </w:r>
      <w:r>
        <w:rPr>
          <w:rFonts w:hint="eastAsia"/>
        </w:rPr>
        <w:t xml:space="preserve">Python）</w:t>
      </w:r>
    </w:p>
    <w:p>
      <w:pPr>
        <w:pStyle w:val="Compact"/>
        <w:numPr>
          <w:ilvl w:val="0"/>
          <w:numId w:val="4697"/>
        </w:numPr>
      </w:pPr>
      <w:r>
        <w:rPr>
          <w:rFonts w:hint="eastAsia"/>
        </w:rPr>
        <w:t xml:space="preserve">大数据入门：分布式/存储与计算分离/批流概念</w:t>
      </w:r>
    </w:p>
    <w:p>
      <w:pPr>
        <w:pStyle w:val="Compact"/>
        <w:numPr>
          <w:ilvl w:val="0"/>
          <w:numId w:val="469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69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698"/>
        </w:numPr>
      </w:pPr>
      <w:r>
        <w:rPr>
          <w:rFonts w:hint="eastAsia"/>
        </w:rPr>
        <w:t xml:space="preserve">能完成</w:t>
      </w:r>
      <w:r>
        <w:t xml:space="preserve"> 1 </w:t>
      </w:r>
      <w:r>
        <w:rPr>
          <w:rFonts w:hint="eastAsia"/>
        </w:rPr>
        <w:t xml:space="preserve">个与本章紧密相关的动手实践</w:t>
      </w:r>
    </w:p>
    <w:p>
      <w:pPr>
        <w:pStyle w:val="Compact"/>
        <w:numPr>
          <w:ilvl w:val="0"/>
          <w:numId w:val="469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699"/>
        </w:numPr>
      </w:pPr>
      <w:r>
        <w:rPr>
          <w:rFonts w:hint="eastAsia"/>
        </w:rPr>
        <w:t xml:space="preserve">请补充本章关键术语及中英对照（参考术语表）</w:t>
      </w:r>
    </w:p>
    <w:p>
      <w:pPr>
        <w:pStyle w:val="BlockText"/>
      </w:pPr>
      <w:r>
        <w:rPr>
          <w:rFonts w:hint="eastAsia"/>
        </w:rPr>
        <w:t xml:space="preserve">【阅读提示】本节聚焦：16.2.3</w:t>
      </w:r>
      <w:r>
        <w:t xml:space="preserve"> </w:t>
      </w:r>
      <w:r>
        <w:rPr>
          <w:rFonts w:hint="eastAsia"/>
        </w:rPr>
        <w:t xml:space="preserve">数据访问控制测试。建议先看结构，再带着问题阅读，关注关键术语、流程与案例，结合自身项目做对照。</w:t>
      </w:r>
    </w:p>
    <w:p>
      <w:pPr>
        <w:pStyle w:val="FirstParagraph"/>
      </w:pPr>
      <w:r>
        <w:rPr>
          <w:rFonts w:hint="eastAsia"/>
        </w:rPr>
        <w:t xml:space="preserve">数据访问控制确保只有授权用户能访问相应数据，测试重点包括：</w:t>
      </w:r>
    </w:p>
    <w:p>
      <w:pPr>
        <w:pStyle w:val="BodyText"/>
      </w:pPr>
      <w:r>
        <w:rPr>
          <w:rFonts w:hint="eastAsia"/>
          <w:b/>
          <w:bCs/>
        </w:rPr>
        <w:t xml:space="preserve">测试要点</w:t>
      </w:r>
      <w:r>
        <w:rPr>
          <w:rFonts w:hint="eastAsia"/>
        </w:rPr>
        <w:t xml:space="preserve">：</w:t>
      </w:r>
    </w:p>
    <w:p>
      <w:pPr>
        <w:numPr>
          <w:ilvl w:val="0"/>
          <w:numId w:val="4700"/>
        </w:numPr>
      </w:pPr>
      <w:r>
        <w:rPr>
          <w:rFonts w:hint="eastAsia"/>
        </w:rPr>
        <w:t xml:space="preserve">身份认证机制：测试多因素认证、密码策略等认证措施</w:t>
      </w:r>
    </w:p>
    <w:p>
      <w:pPr>
        <w:numPr>
          <w:ilvl w:val="0"/>
          <w:numId w:val="4700"/>
        </w:numPr>
      </w:pPr>
      <w:r>
        <w:rPr>
          <w:rFonts w:hint="eastAsia"/>
        </w:rPr>
        <w:t xml:space="preserve">授权模型验证：测试RBAC、ABAC等授权模型的正确实施</w:t>
      </w:r>
    </w:p>
    <w:p>
      <w:pPr>
        <w:numPr>
          <w:ilvl w:val="0"/>
          <w:numId w:val="4700"/>
        </w:numPr>
      </w:pPr>
      <w:r>
        <w:rPr>
          <w:rFonts w:hint="eastAsia"/>
        </w:rPr>
        <w:t xml:space="preserve">最小权限原则：验证用户仅被授予完成工作所需的最小权限</w:t>
      </w:r>
    </w:p>
    <w:p>
      <w:pPr>
        <w:numPr>
          <w:ilvl w:val="0"/>
          <w:numId w:val="4700"/>
        </w:numPr>
      </w:pPr>
      <w:r>
        <w:rPr>
          <w:rFonts w:hint="eastAsia"/>
        </w:rPr>
        <w:t xml:space="preserve">访问审计完整性：测试访问日志的完整性和不可篡改性</w:t>
      </w:r>
    </w:p>
    <w:p>
      <w:pPr>
        <w:numPr>
          <w:ilvl w:val="0"/>
          <w:numId w:val="4700"/>
        </w:numPr>
      </w:pPr>
      <w:r>
        <w:rPr>
          <w:rFonts w:hint="eastAsia"/>
        </w:rPr>
        <w:t xml:space="preserve">权限提升测试：验证权限提升攻击的防御能力</w:t>
      </w:r>
    </w:p>
    <w:p>
      <w:pPr>
        <w:pStyle w:val="BlockText"/>
      </w:pPr>
      <w:r>
        <w:rPr>
          <w:rFonts w:hint="eastAsia"/>
        </w:rPr>
        <w:t xml:space="preserve">【章节重点难点总结】</w:t>
      </w:r>
    </w:p>
    <w:p>
      <w:pPr>
        <w:pStyle w:val="BlockText"/>
      </w:pPr>
      <w:r>
        <w:rPr>
          <w:rFonts w:hint="eastAsia"/>
        </w:rPr>
        <w:t xml:space="preserve">【小结】</w:t>
      </w:r>
    </w:p>
    <w:p>
      <w:pPr>
        <w:numPr>
          <w:ilvl w:val="0"/>
          <w:numId w:val="4701"/>
        </w:numPr>
      </w:pPr>
      <w:r>
        <w:rPr>
          <w:rFonts w:hint="eastAsia"/>
        </w:rPr>
        <w:t xml:space="preserve">用</w:t>
      </w:r>
      <w:r>
        <w:t xml:space="preserve"> 3~5 </w:t>
      </w:r>
      <w:r>
        <w:rPr>
          <w:rFonts w:hint="eastAsia"/>
        </w:rPr>
        <w:t xml:space="preserve">条项目化要点复盘本章内容</w:t>
      </w:r>
    </w:p>
    <w:p>
      <w:pPr>
        <w:numPr>
          <w:ilvl w:val="0"/>
          <w:numId w:val="4701"/>
        </w:numPr>
      </w:pPr>
      <w:r>
        <w:rPr>
          <w:rFonts w:hint="eastAsia"/>
        </w:rPr>
        <w:t xml:space="preserve">指出易错点/反模式与纠正建议</w:t>
      </w:r>
    </w:p>
    <w:p>
      <w:pPr>
        <w:numPr>
          <w:ilvl w:val="0"/>
          <w:numId w:val="4701"/>
        </w:numPr>
      </w:pPr>
      <w:r>
        <w:rPr>
          <w:rFonts w:hint="eastAsia"/>
        </w:rPr>
        <w:t xml:space="preserve">给出可延伸阅读或下一步实践方向</w:t>
      </w:r>
    </w:p>
    <w:p>
      <w:pPr>
        <w:numPr>
          <w:ilvl w:val="0"/>
          <w:numId w:val="4701"/>
        </w:numPr>
      </w:pPr>
      <w:r>
        <w:rPr>
          <w:rFonts w:hint="eastAsia"/>
        </w:rPr>
        <w:t xml:space="preserve">本节要点：梳理关键概念、流程与方法；明确输入输出与成功标准</w:t>
      </w:r>
    </w:p>
    <w:p>
      <w:pPr>
        <w:numPr>
          <w:ilvl w:val="0"/>
          <w:numId w:val="470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numPr>
          <w:ilvl w:val="0"/>
          <w:numId w:val="4702"/>
        </w:numPr>
      </w:pPr>
      <w:r>
        <w:rPr>
          <w:rFonts w:hint="eastAsia"/>
        </w:rPr>
        <w:t xml:space="preserve">结合你的项目，描述本节主题的一个实践场景，并给出验证要点。</w:t>
      </w:r>
    </w:p>
    <w:p>
      <w:pPr>
        <w:numPr>
          <w:ilvl w:val="0"/>
          <w:numId w:val="4702"/>
        </w:numPr>
      </w:pPr>
      <w:r>
        <w:rPr>
          <w:rFonts w:hint="eastAsia"/>
        </w:rPr>
        <w:t xml:space="preserve">列出2-3个风险点/常见陷阱，并给出可操作的规避建议。</w:t>
      </w:r>
    </w:p>
    <w:p>
      <w:pPr>
        <w:numPr>
          <w:ilvl w:val="0"/>
          <w:numId w:val="4702"/>
        </w:numPr>
      </w:pPr>
      <w:r>
        <w:rPr>
          <w:rFonts w:hint="eastAsia"/>
        </w:rPr>
        <w:t xml:space="preserve">结合你的项目，描述本节主题的一个实践场景，并给出验证要点。</w:t>
      </w:r>
    </w:p>
    <w:p>
      <w:pPr>
        <w:numPr>
          <w:ilvl w:val="0"/>
          <w:numId w:val="4702"/>
        </w:numPr>
      </w:pPr>
      <w:r>
        <w:rPr>
          <w:rFonts w:hint="eastAsia"/>
        </w:rPr>
        <w:t xml:space="preserve">列出2-3个风险点/常见陷阱，并给出可操作的规避建议。</w:t>
      </w:r>
    </w:p>
    <w:bookmarkStart w:id="5442" w:name="学习目标-1266"/>
    <w:p>
      <w:pPr>
        <w:pStyle w:val="Heading4"/>
      </w:pPr>
      <w:r>
        <w:rPr>
          <w:rFonts w:hint="eastAsia"/>
        </w:rPr>
        <w:t xml:space="preserve">学习目标</w:t>
      </w:r>
    </w:p>
    <w:bookmarkEnd w:id="5442"/>
    <w:bookmarkStart w:id="5443" w:name="小结-1266"/>
    <w:p>
      <w:pPr>
        <w:pStyle w:val="Heading4"/>
      </w:pPr>
      <w:r>
        <w:rPr>
          <w:rFonts w:hint="eastAsia"/>
        </w:rPr>
        <w:t xml:space="preserve">小结</w:t>
      </w:r>
    </w:p>
    <w:bookmarkEnd w:id="5443"/>
    <w:bookmarkStart w:id="5444" w:name="练习-1266"/>
    <w:p>
      <w:pPr>
        <w:pStyle w:val="Heading4"/>
      </w:pPr>
      <w:r>
        <w:rPr>
          <w:rFonts w:hint="eastAsia"/>
        </w:rPr>
        <w:t xml:space="preserve">练习</w:t>
      </w:r>
    </w:p>
    <w:bookmarkEnd w:id="5444"/>
    <w:bookmarkEnd w:id="5445"/>
    <w:bookmarkStart w:id="5446" w:name="Xa84c045fd294bb4049d49183770458be4f32202"/>
    <w:p>
      <w:pPr>
        <w:pStyle w:val="Heading3"/>
      </w:pPr>
      <w:r>
        <w:t xml:space="preserve">16.2.4 </w:t>
      </w:r>
      <w:r>
        <w:rPr>
          <w:rFonts w:hint="eastAsia"/>
        </w:rPr>
        <w:t xml:space="preserve">数据泄露检测</w:t>
      </w:r>
    </w:p>
    <w:p>
      <w:pPr>
        <w:pStyle w:val="BlockText"/>
      </w:pPr>
      <w:r>
        <w:rPr>
          <w:rFonts w:hint="eastAsia"/>
        </w:rPr>
        <w:t xml:space="preserve">【先修知识】</w:t>
      </w:r>
    </w:p>
    <w:p>
      <w:pPr>
        <w:pStyle w:val="Compact"/>
        <w:numPr>
          <w:ilvl w:val="0"/>
          <w:numId w:val="4703"/>
        </w:numPr>
      </w:pPr>
      <w:r>
        <w:rPr>
          <w:rFonts w:hint="eastAsia"/>
        </w:rPr>
        <w:t xml:space="preserve">基础：Linux/网络/SQL/一种脚本语言（如</w:t>
      </w:r>
      <w:r>
        <w:t xml:space="preserve"> </w:t>
      </w:r>
      <w:r>
        <w:rPr>
          <w:rFonts w:hint="eastAsia"/>
        </w:rPr>
        <w:t xml:space="preserve">Python）</w:t>
      </w:r>
    </w:p>
    <w:p>
      <w:pPr>
        <w:pStyle w:val="Compact"/>
        <w:numPr>
          <w:ilvl w:val="0"/>
          <w:numId w:val="4703"/>
        </w:numPr>
      </w:pPr>
      <w:r>
        <w:rPr>
          <w:rFonts w:hint="eastAsia"/>
        </w:rPr>
        <w:t xml:space="preserve">大数据入门：分布式/存储与计算分离/批流概念</w:t>
      </w:r>
    </w:p>
    <w:p>
      <w:pPr>
        <w:pStyle w:val="Compact"/>
        <w:numPr>
          <w:ilvl w:val="0"/>
          <w:numId w:val="470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70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704"/>
        </w:numPr>
      </w:pPr>
      <w:r>
        <w:rPr>
          <w:rFonts w:hint="eastAsia"/>
        </w:rPr>
        <w:t xml:space="preserve">能完成</w:t>
      </w:r>
      <w:r>
        <w:t xml:space="preserve"> 1 </w:t>
      </w:r>
      <w:r>
        <w:rPr>
          <w:rFonts w:hint="eastAsia"/>
        </w:rPr>
        <w:t xml:space="preserve">个与本章紧密相关的动手实践</w:t>
      </w:r>
    </w:p>
    <w:p>
      <w:pPr>
        <w:pStyle w:val="Compact"/>
        <w:numPr>
          <w:ilvl w:val="0"/>
          <w:numId w:val="470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705"/>
        </w:numPr>
      </w:pPr>
      <w:r>
        <w:rPr>
          <w:rFonts w:hint="eastAsia"/>
        </w:rPr>
        <w:t xml:space="preserve">请补充本章关键术语及中英对照（参考术语表）</w:t>
      </w:r>
    </w:p>
    <w:p>
      <w:pPr>
        <w:pStyle w:val="BlockText"/>
      </w:pPr>
      <w:r>
        <w:rPr>
          <w:rFonts w:hint="eastAsia"/>
        </w:rPr>
        <w:t xml:space="preserve">【阅读提示】本节聚焦：16.2.4</w:t>
      </w:r>
      <w:r>
        <w:t xml:space="preserve"> </w:t>
      </w:r>
      <w:r>
        <w:rPr>
          <w:rFonts w:hint="eastAsia"/>
        </w:rPr>
        <w:t xml:space="preserve">数据泄露检测。建议先看结构，再带着问题阅读，关注关键术语、流程与案例，结合自身项目做对照。</w:t>
      </w:r>
    </w:p>
    <w:p>
      <w:pPr>
        <w:pStyle w:val="FirstParagraph"/>
      </w:pPr>
      <w:r>
        <w:rPr>
          <w:rFonts w:hint="eastAsia"/>
        </w:rPr>
        <w:t xml:space="preserve">数据泄露检测测试重点包括：</w:t>
      </w:r>
    </w:p>
    <w:p>
      <w:pPr>
        <w:pStyle w:val="BodyText"/>
      </w:pPr>
      <w:r>
        <w:rPr>
          <w:rFonts w:hint="eastAsia"/>
          <w:b/>
          <w:bCs/>
        </w:rPr>
        <w:t xml:space="preserve">测试要点</w:t>
      </w:r>
      <w:r>
        <w:rPr>
          <w:rFonts w:hint="eastAsia"/>
        </w:rPr>
        <w:t xml:space="preserve">：</w:t>
      </w:r>
    </w:p>
    <w:p>
      <w:pPr>
        <w:numPr>
          <w:ilvl w:val="0"/>
          <w:numId w:val="4706"/>
        </w:numPr>
      </w:pPr>
      <w:r>
        <w:rPr>
          <w:rFonts w:hint="eastAsia"/>
        </w:rPr>
        <w:t xml:space="preserve">数据泄露检测规则：验证异常数据访问和传输行为的检测能力</w:t>
      </w:r>
    </w:p>
    <w:p>
      <w:pPr>
        <w:numPr>
          <w:ilvl w:val="0"/>
          <w:numId w:val="4706"/>
        </w:numPr>
      </w:pPr>
      <w:r>
        <w:rPr>
          <w:rFonts w:hint="eastAsia"/>
        </w:rPr>
        <w:t xml:space="preserve">敏感数据识别：测试系统识别和分类敏感数据的准确性</w:t>
      </w:r>
    </w:p>
    <w:p>
      <w:pPr>
        <w:numPr>
          <w:ilvl w:val="0"/>
          <w:numId w:val="4706"/>
        </w:numPr>
      </w:pPr>
      <w:r>
        <w:rPr>
          <w:rFonts w:hint="eastAsia"/>
        </w:rPr>
        <w:t xml:space="preserve">泄露预警机制：验证泄露事件的实时预警和响应能力</w:t>
      </w:r>
    </w:p>
    <w:p>
      <w:pPr>
        <w:numPr>
          <w:ilvl w:val="0"/>
          <w:numId w:val="4706"/>
        </w:numPr>
      </w:pPr>
      <w:r>
        <w:rPr>
          <w:rFonts w:hint="eastAsia"/>
        </w:rPr>
        <w:t xml:space="preserve">泄露范围评估：测试泄露影响范围的快速评估能力</w:t>
      </w:r>
    </w:p>
    <w:p>
      <w:pPr>
        <w:pStyle w:val="BlockText"/>
      </w:pPr>
      <w:r>
        <w:rPr>
          <w:rFonts w:hint="eastAsia"/>
        </w:rPr>
        <w:t xml:space="preserve">【小结】</w:t>
      </w:r>
    </w:p>
    <w:p>
      <w:pPr>
        <w:numPr>
          <w:ilvl w:val="0"/>
          <w:numId w:val="4707"/>
        </w:numPr>
      </w:pPr>
      <w:r>
        <w:rPr>
          <w:rFonts w:hint="eastAsia"/>
        </w:rPr>
        <w:t xml:space="preserve">用</w:t>
      </w:r>
      <w:r>
        <w:t xml:space="preserve"> 3~5 </w:t>
      </w:r>
      <w:r>
        <w:rPr>
          <w:rFonts w:hint="eastAsia"/>
        </w:rPr>
        <w:t xml:space="preserve">条项目化要点复盘本章内容</w:t>
      </w:r>
    </w:p>
    <w:p>
      <w:pPr>
        <w:numPr>
          <w:ilvl w:val="0"/>
          <w:numId w:val="4707"/>
        </w:numPr>
      </w:pPr>
      <w:r>
        <w:rPr>
          <w:rFonts w:hint="eastAsia"/>
        </w:rPr>
        <w:t xml:space="preserve">指出易错点/反模式与纠正建议</w:t>
      </w:r>
    </w:p>
    <w:p>
      <w:pPr>
        <w:numPr>
          <w:ilvl w:val="0"/>
          <w:numId w:val="4707"/>
        </w:numPr>
      </w:pPr>
      <w:r>
        <w:rPr>
          <w:rFonts w:hint="eastAsia"/>
        </w:rPr>
        <w:t xml:space="preserve">给出可延伸阅读或下一步实践方向</w:t>
      </w:r>
    </w:p>
    <w:p>
      <w:pPr>
        <w:numPr>
          <w:ilvl w:val="0"/>
          <w:numId w:val="4707"/>
        </w:numPr>
      </w:pPr>
      <w:r>
        <w:rPr>
          <w:rFonts w:hint="eastAsia"/>
        </w:rPr>
        <w:t xml:space="preserve">取证支持：验证系统为安全事件调查提供必要证据的能力</w:t>
      </w:r>
    </w:p>
    <w:p>
      <w:pPr>
        <w:pStyle w:val="BlockText"/>
      </w:pPr>
      <w:r>
        <w:rPr>
          <w:rFonts w:hint="eastAsia"/>
        </w:rPr>
        <w:t xml:space="preserve">【章节重点难点总结】</w:t>
      </w:r>
    </w:p>
    <w:p>
      <w:pPr>
        <w:pStyle w:val="Compact"/>
        <w:numPr>
          <w:ilvl w:val="0"/>
          <w:numId w:val="4708"/>
        </w:numPr>
      </w:pPr>
      <w:r>
        <w:rPr>
          <w:rFonts w:hint="eastAsia"/>
        </w:rPr>
        <w:t xml:space="preserve">本节要点：梳理关键概念、流程与方法；明确输入输出与成功标准</w:t>
      </w:r>
    </w:p>
    <w:p>
      <w:pPr>
        <w:pStyle w:val="Compact"/>
        <w:numPr>
          <w:ilvl w:val="0"/>
          <w:numId w:val="470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709"/>
        </w:numPr>
      </w:pPr>
      <w:r>
        <w:rPr>
          <w:rFonts w:hint="eastAsia"/>
        </w:rPr>
        <w:t xml:space="preserve">结合你的项目，描述本节主题的一个实践场景，并给出验证要点。</w:t>
      </w:r>
    </w:p>
    <w:p>
      <w:pPr>
        <w:pStyle w:val="Compact"/>
        <w:numPr>
          <w:ilvl w:val="0"/>
          <w:numId w:val="4709"/>
        </w:numPr>
      </w:pPr>
      <w:r>
        <w:rPr>
          <w:rFonts w:hint="eastAsia"/>
        </w:rPr>
        <w:t xml:space="preserve">列出2-3个风险点/常见陷阱，并给出可操作的规避建议。</w:t>
      </w:r>
    </w:p>
    <w:bookmarkEnd w:id="5446"/>
    <w:bookmarkStart w:id="5447" w:name="学习目标-1267"/>
    <w:p>
      <w:pPr>
        <w:pStyle w:val="Heading3"/>
      </w:pPr>
      <w:r>
        <w:rPr>
          <w:rFonts w:hint="eastAsia"/>
        </w:rPr>
        <w:t xml:space="preserve">学习目标</w:t>
      </w:r>
    </w:p>
    <w:bookmarkEnd w:id="5447"/>
    <w:bookmarkStart w:id="5448" w:name="小结-1267"/>
    <w:p>
      <w:pPr>
        <w:pStyle w:val="Heading3"/>
      </w:pPr>
      <w:r>
        <w:rPr>
          <w:rFonts w:hint="eastAsia"/>
        </w:rPr>
        <w:t xml:space="preserve">小结</w:t>
      </w:r>
    </w:p>
    <w:bookmarkEnd w:id="5448"/>
    <w:bookmarkStart w:id="5452" w:name="练习-1267"/>
    <w:p>
      <w:pPr>
        <w:pStyle w:val="Heading3"/>
      </w:pPr>
      <w:r>
        <w:rPr>
          <w:rFonts w:hint="eastAsia"/>
        </w:rPr>
        <w:t xml:space="preserve">练习</w:t>
      </w:r>
    </w:p>
    <w:bookmarkStart w:id="5449" w:name="学习目标-1268"/>
    <w:p>
      <w:pPr>
        <w:pStyle w:val="Heading4"/>
      </w:pPr>
      <w:r>
        <w:rPr>
          <w:rFonts w:hint="eastAsia"/>
        </w:rPr>
        <w:t xml:space="preserve">学习目标</w:t>
      </w:r>
    </w:p>
    <w:bookmarkEnd w:id="5449"/>
    <w:bookmarkStart w:id="5450" w:name="小结-1268"/>
    <w:p>
      <w:pPr>
        <w:pStyle w:val="Heading4"/>
      </w:pPr>
      <w:r>
        <w:rPr>
          <w:rFonts w:hint="eastAsia"/>
        </w:rPr>
        <w:t xml:space="preserve">小结</w:t>
      </w:r>
    </w:p>
    <w:bookmarkEnd w:id="5450"/>
    <w:bookmarkStart w:id="5451" w:name="练习-1268"/>
    <w:p>
      <w:pPr>
        <w:pStyle w:val="Heading4"/>
      </w:pPr>
      <w:r>
        <w:rPr>
          <w:rFonts w:hint="eastAsia"/>
        </w:rPr>
        <w:t xml:space="preserve">练习</w:t>
      </w:r>
    </w:p>
    <w:bookmarkEnd w:id="5451"/>
    <w:bookmarkEnd w:id="5452"/>
    <w:bookmarkEnd w:id="5453"/>
    <w:bookmarkStart w:id="5475" w:name="Xdc465f5ef4df089ae47dbdbc4ede3eb3e7a1eeb"/>
    <w:p>
      <w:pPr>
        <w:pStyle w:val="Heading2"/>
      </w:pPr>
      <w:r>
        <w:t xml:space="preserve">16.3 </w:t>
      </w:r>
      <w:r>
        <w:rPr>
          <w:rFonts w:hint="eastAsia"/>
        </w:rPr>
        <w:t xml:space="preserve">基础设施安全测试</w:t>
      </w:r>
    </w:p>
    <w:p>
      <w:pPr>
        <w:pStyle w:val="BlockText"/>
      </w:pPr>
      <w:r>
        <w:rPr>
          <w:rFonts w:hint="eastAsia"/>
        </w:rPr>
        <w:t xml:space="preserve">【阅读提示】本章聚焦：16.3</w:t>
      </w:r>
      <w:r>
        <w:t xml:space="preserve"> </w:t>
      </w:r>
      <w:r>
        <w:rPr>
          <w:rFonts w:hint="eastAsia"/>
        </w:rPr>
        <w:t xml:space="preserve">基础设施安全测试。建议先看结构，再带着问题阅读，关注关键术语、流程与案例，结合自身项目做对照。</w:t>
      </w:r>
    </w:p>
    <w:bookmarkStart w:id="5458" w:name="X1a78d08abbdc11282f82fcf9f1e425823464df6"/>
    <w:p>
      <w:pPr>
        <w:pStyle w:val="Heading3"/>
      </w:pPr>
      <w:r>
        <w:t xml:space="preserve">16.3.1 </w:t>
      </w:r>
      <w:r>
        <w:rPr>
          <w:rFonts w:hint="eastAsia"/>
        </w:rPr>
        <w:t xml:space="preserve">网络安全测试</w:t>
      </w:r>
    </w:p>
    <w:p>
      <w:pPr>
        <w:pStyle w:val="BlockText"/>
      </w:pPr>
      <w:r>
        <w:rPr>
          <w:rFonts w:hint="eastAsia"/>
        </w:rPr>
        <w:t xml:space="preserve">【先修知识】</w:t>
      </w:r>
    </w:p>
    <w:p>
      <w:pPr>
        <w:pStyle w:val="Compact"/>
        <w:numPr>
          <w:ilvl w:val="0"/>
          <w:numId w:val="4710"/>
        </w:numPr>
      </w:pPr>
      <w:r>
        <w:rPr>
          <w:rFonts w:hint="eastAsia"/>
        </w:rPr>
        <w:t xml:space="preserve">基础：Linux/网络/SQL/一种脚本语言（如</w:t>
      </w:r>
      <w:r>
        <w:t xml:space="preserve"> </w:t>
      </w:r>
      <w:r>
        <w:rPr>
          <w:rFonts w:hint="eastAsia"/>
        </w:rPr>
        <w:t xml:space="preserve">Python）</w:t>
      </w:r>
    </w:p>
    <w:p>
      <w:pPr>
        <w:pStyle w:val="Compact"/>
        <w:numPr>
          <w:ilvl w:val="0"/>
          <w:numId w:val="4710"/>
        </w:numPr>
      </w:pPr>
      <w:r>
        <w:rPr>
          <w:rFonts w:hint="eastAsia"/>
        </w:rPr>
        <w:t xml:space="preserve">大数据入门：分布式/存储与计算分离/批流概念</w:t>
      </w:r>
    </w:p>
    <w:p>
      <w:pPr>
        <w:pStyle w:val="Compact"/>
        <w:numPr>
          <w:ilvl w:val="0"/>
          <w:numId w:val="471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71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711"/>
        </w:numPr>
      </w:pPr>
      <w:r>
        <w:rPr>
          <w:rFonts w:hint="eastAsia"/>
        </w:rPr>
        <w:t xml:space="preserve">能完成</w:t>
      </w:r>
      <w:r>
        <w:t xml:space="preserve"> 1 </w:t>
      </w:r>
      <w:r>
        <w:rPr>
          <w:rFonts w:hint="eastAsia"/>
        </w:rPr>
        <w:t xml:space="preserve">个与本章紧密相关的动手实践</w:t>
      </w:r>
    </w:p>
    <w:p>
      <w:pPr>
        <w:pStyle w:val="Compact"/>
        <w:numPr>
          <w:ilvl w:val="0"/>
          <w:numId w:val="471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712"/>
        </w:numPr>
      </w:pPr>
      <w:r>
        <w:rPr>
          <w:rFonts w:hint="eastAsia"/>
        </w:rPr>
        <w:t xml:space="preserve">请补充本章关键术语及中英对照（参考术语表）</w:t>
      </w:r>
    </w:p>
    <w:p>
      <w:pPr>
        <w:pStyle w:val="BlockText"/>
      </w:pPr>
      <w:r>
        <w:rPr>
          <w:rFonts w:hint="eastAsia"/>
        </w:rPr>
        <w:t xml:space="preserve">【阅读提示】本节聚焦：16.3.1</w:t>
      </w:r>
      <w:r>
        <w:t xml:space="preserve"> </w:t>
      </w:r>
      <w:r>
        <w:rPr>
          <w:rFonts w:hint="eastAsia"/>
        </w:rPr>
        <w:t xml:space="preserve">网络安全测试。建议先看结构，再带着问题阅读，关注关键术语、流程与案例，结合自身项目做对照。</w:t>
      </w:r>
    </w:p>
    <w:p>
      <w:pPr>
        <w:pStyle w:val="FirstParagraph"/>
      </w:pPr>
      <w:r>
        <w:rPr>
          <w:rFonts w:hint="eastAsia"/>
        </w:rPr>
        <w:t xml:space="preserve">网络安全测试确保大数据系统的网络环境安全，测试重点包括：</w:t>
      </w:r>
    </w:p>
    <w:p>
      <w:pPr>
        <w:pStyle w:val="BodyText"/>
      </w:pPr>
      <w:r>
        <w:rPr>
          <w:rFonts w:hint="eastAsia"/>
          <w:b/>
          <w:bCs/>
        </w:rPr>
        <w:t xml:space="preserve">测试要点</w:t>
      </w:r>
      <w:r>
        <w:rPr>
          <w:rFonts w:hint="eastAsia"/>
        </w:rPr>
        <w:t xml:space="preserve">：</w:t>
      </w:r>
    </w:p>
    <w:p>
      <w:pPr>
        <w:numPr>
          <w:ilvl w:val="0"/>
          <w:numId w:val="4713"/>
        </w:numPr>
      </w:pPr>
      <w:r>
        <w:rPr>
          <w:rFonts w:hint="eastAsia"/>
        </w:rPr>
        <w:t xml:space="preserve">网络隔离有效性：验证不同安全区域间的隔离措施</w:t>
      </w:r>
    </w:p>
    <w:p>
      <w:pPr>
        <w:numPr>
          <w:ilvl w:val="0"/>
          <w:numId w:val="4713"/>
        </w:numPr>
      </w:pPr>
      <w:r>
        <w:rPr>
          <w:rFonts w:hint="eastAsia"/>
        </w:rPr>
        <w:t xml:space="preserve">防火墙规则测试：测试防火墙规则的有效性和最小化原则</w:t>
      </w:r>
    </w:p>
    <w:p>
      <w:pPr>
        <w:numPr>
          <w:ilvl w:val="0"/>
          <w:numId w:val="4713"/>
        </w:numPr>
      </w:pPr>
      <w:r>
        <w:rPr>
          <w:rFonts w:hint="eastAsia"/>
        </w:rPr>
        <w:t xml:space="preserve">DDoS防护能力：测试系统抵御分布式拒绝服务攻击的能力</w:t>
      </w:r>
    </w:p>
    <w:p>
      <w:pPr>
        <w:numPr>
          <w:ilvl w:val="0"/>
          <w:numId w:val="4713"/>
        </w:numPr>
      </w:pPr>
      <w:r>
        <w:rPr>
          <w:rFonts w:hint="eastAsia"/>
        </w:rPr>
        <w:t xml:space="preserve">网络流量监控：验证异常网络流量的检测和告警机制</w:t>
      </w:r>
    </w:p>
    <w:p>
      <w:pPr>
        <w:numPr>
          <w:ilvl w:val="0"/>
          <w:numId w:val="4713"/>
        </w:numPr>
      </w:pPr>
      <w:r>
        <w:rPr>
          <w:rFonts w:hint="eastAsia"/>
        </w:rPr>
        <w:t xml:space="preserve">安全通信协议：测试节点间通信的加密和认证机制</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【小结】</w:t>
      </w:r>
    </w:p>
    <w:p>
      <w:pPr>
        <w:pStyle w:val="Compact"/>
        <w:numPr>
          <w:ilvl w:val="0"/>
          <w:numId w:val="4714"/>
        </w:numPr>
      </w:pPr>
      <w:r>
        <w:rPr>
          <w:rFonts w:hint="eastAsia"/>
        </w:rPr>
        <w:t xml:space="preserve">用</w:t>
      </w:r>
      <w:r>
        <w:t xml:space="preserve"> 3~5 </w:t>
      </w:r>
      <w:r>
        <w:rPr>
          <w:rFonts w:hint="eastAsia"/>
        </w:rPr>
        <w:t xml:space="preserve">条项目化要点复盘本章内容</w:t>
      </w:r>
    </w:p>
    <w:p>
      <w:pPr>
        <w:pStyle w:val="Compact"/>
        <w:numPr>
          <w:ilvl w:val="0"/>
          <w:numId w:val="4714"/>
        </w:numPr>
      </w:pPr>
      <w:r>
        <w:rPr>
          <w:rFonts w:hint="eastAsia"/>
        </w:rPr>
        <w:t xml:space="preserve">指出易错点/反模式与纠正建议</w:t>
      </w:r>
    </w:p>
    <w:p>
      <w:pPr>
        <w:pStyle w:val="Compact"/>
        <w:numPr>
          <w:ilvl w:val="0"/>
          <w:numId w:val="4714"/>
        </w:numPr>
      </w:pPr>
      <w:r>
        <w:rPr>
          <w:rFonts w:hint="eastAsia"/>
        </w:rPr>
        <w:t xml:space="preserve">给出可延伸阅读或下一步实践方向</w:t>
      </w:r>
    </w:p>
    <w:p>
      <w:pPr>
        <w:pStyle w:val="BlockText"/>
      </w:pPr>
      <w:r>
        <w:rPr>
          <w:rFonts w:hint="eastAsia"/>
        </w:rPr>
        <w:t xml:space="preserve">示例脚本：</w:t>
      </w:r>
      <w:hyperlink r:id="rId5454">
        <w:r>
          <w:rPr>
            <w:rStyle w:val="Hyperlink"/>
            <w:rFonts w:hint="eastAsia"/>
          </w:rPr>
          <w:t xml:space="preserve">网络安全测试</w:t>
        </w:r>
        <w:r>
          <w:rPr>
            <w:rStyle w:val="Hyperlink"/>
          </w:rPr>
          <w:t xml:space="preserve"> · 16-03-01__block049.py</w:t>
        </w:r>
      </w:hyperlink>
    </w:p>
    <w:p>
      <w:pPr>
        <w:pStyle w:val="BlockText"/>
      </w:pPr>
      <w:r>
        <w:rPr>
          <w:rFonts w:hint="eastAsia"/>
        </w:rPr>
        <w:t xml:space="preserve">语言：python</w:t>
      </w:r>
    </w:p>
    <w:bookmarkStart w:id="5455" w:name="学习目标-1269"/>
    <w:p>
      <w:pPr>
        <w:pStyle w:val="Heading4"/>
      </w:pPr>
      <w:r>
        <w:rPr>
          <w:rFonts w:hint="eastAsia"/>
        </w:rPr>
        <w:t xml:space="preserve">学习目标</w:t>
      </w:r>
    </w:p>
    <w:bookmarkEnd w:id="5455"/>
    <w:bookmarkStart w:id="5456" w:name="小结-1269"/>
    <w:p>
      <w:pPr>
        <w:pStyle w:val="Heading4"/>
      </w:pPr>
      <w:r>
        <w:rPr>
          <w:rFonts w:hint="eastAsia"/>
        </w:rPr>
        <w:t xml:space="preserve">小结</w:t>
      </w:r>
    </w:p>
    <w:bookmarkEnd w:id="5456"/>
    <w:bookmarkStart w:id="5457" w:name="练习-1269"/>
    <w:p>
      <w:pPr>
        <w:pStyle w:val="Heading4"/>
      </w:pPr>
      <w:r>
        <w:rPr>
          <w:rFonts w:hint="eastAsia"/>
        </w:rPr>
        <w:t xml:space="preserve">练习</w:t>
      </w:r>
    </w:p>
    <w:bookmarkEnd w:id="5457"/>
    <w:bookmarkEnd w:id="5458"/>
    <w:bookmarkStart w:id="5462" w:name="X0ff074a7434cdce599e020e8e82d59239bacce1"/>
    <w:p>
      <w:pPr>
        <w:pStyle w:val="Heading3"/>
      </w:pPr>
      <w:r>
        <w:t xml:space="preserve">16.3.2 </w:t>
      </w:r>
      <w:r>
        <w:rPr>
          <w:rFonts w:hint="eastAsia"/>
        </w:rPr>
        <w:t xml:space="preserve">服务器安全测试</w:t>
      </w:r>
    </w:p>
    <w:p>
      <w:pPr>
        <w:pStyle w:val="BlockText"/>
      </w:pPr>
      <w:r>
        <w:rPr>
          <w:rFonts w:hint="eastAsia"/>
        </w:rPr>
        <w:t xml:space="preserve">【先修知识】</w:t>
      </w:r>
    </w:p>
    <w:p>
      <w:pPr>
        <w:pStyle w:val="Compact"/>
        <w:numPr>
          <w:ilvl w:val="0"/>
          <w:numId w:val="4715"/>
        </w:numPr>
      </w:pPr>
      <w:r>
        <w:rPr>
          <w:rFonts w:hint="eastAsia"/>
        </w:rPr>
        <w:t xml:space="preserve">基础：Linux/网络/SQL/一种脚本语言（如</w:t>
      </w:r>
      <w:r>
        <w:t xml:space="preserve"> </w:t>
      </w:r>
      <w:r>
        <w:rPr>
          <w:rFonts w:hint="eastAsia"/>
        </w:rPr>
        <w:t xml:space="preserve">Python）</w:t>
      </w:r>
    </w:p>
    <w:p>
      <w:pPr>
        <w:pStyle w:val="Compact"/>
        <w:numPr>
          <w:ilvl w:val="0"/>
          <w:numId w:val="4715"/>
        </w:numPr>
      </w:pPr>
      <w:r>
        <w:rPr>
          <w:rFonts w:hint="eastAsia"/>
        </w:rPr>
        <w:t xml:space="preserve">大数据入门：分布式/存储与计算分离/批流概念</w:t>
      </w:r>
    </w:p>
    <w:p>
      <w:pPr>
        <w:pStyle w:val="Compact"/>
        <w:numPr>
          <w:ilvl w:val="0"/>
          <w:numId w:val="471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71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716"/>
        </w:numPr>
      </w:pPr>
      <w:r>
        <w:rPr>
          <w:rFonts w:hint="eastAsia"/>
        </w:rPr>
        <w:t xml:space="preserve">能完成</w:t>
      </w:r>
      <w:r>
        <w:t xml:space="preserve"> 1 </w:t>
      </w:r>
      <w:r>
        <w:rPr>
          <w:rFonts w:hint="eastAsia"/>
        </w:rPr>
        <w:t xml:space="preserve">个与本章紧密相关的动手实践</w:t>
      </w:r>
    </w:p>
    <w:p>
      <w:pPr>
        <w:pStyle w:val="Compact"/>
        <w:numPr>
          <w:ilvl w:val="0"/>
          <w:numId w:val="471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717"/>
        </w:numPr>
      </w:pPr>
      <w:r>
        <w:rPr>
          <w:rFonts w:hint="eastAsia"/>
        </w:rPr>
        <w:t xml:space="preserve">请补充本章关键术语及中英对照（参考术语表）</w:t>
      </w:r>
    </w:p>
    <w:p>
      <w:pPr>
        <w:pStyle w:val="BlockText"/>
      </w:pPr>
      <w:r>
        <w:rPr>
          <w:rFonts w:hint="eastAsia"/>
        </w:rPr>
        <w:t xml:space="preserve">【阅读提示】本节聚焦：16.3.2</w:t>
      </w:r>
      <w:r>
        <w:t xml:space="preserve"> </w:t>
      </w:r>
      <w:r>
        <w:rPr>
          <w:rFonts w:hint="eastAsia"/>
        </w:rPr>
        <w:t xml:space="preserve">服务器安全测试。建议先看结构，再带着问题阅读，关注关键术语、流程与案例，结合自身项目做对照。</w:t>
      </w:r>
    </w:p>
    <w:p>
      <w:pPr>
        <w:pStyle w:val="FirstParagraph"/>
      </w:pPr>
      <w:r>
        <w:rPr>
          <w:rFonts w:hint="eastAsia"/>
        </w:rPr>
        <w:t xml:space="preserve">服务器安全测试确保大数据系统服务器的安全，测试重点包括：</w:t>
      </w:r>
    </w:p>
    <w:p>
      <w:pPr>
        <w:pStyle w:val="BodyText"/>
      </w:pPr>
      <w:r>
        <w:rPr>
          <w:rFonts w:hint="eastAsia"/>
          <w:b/>
          <w:bCs/>
        </w:rPr>
        <w:t xml:space="preserve">测试要点</w:t>
      </w:r>
      <w:r>
        <w:rPr>
          <w:rFonts w:hint="eastAsia"/>
        </w:rPr>
        <w:t xml:space="preserve">：</w:t>
      </w:r>
    </w:p>
    <w:p>
      <w:pPr>
        <w:numPr>
          <w:ilvl w:val="0"/>
          <w:numId w:val="4718"/>
        </w:numPr>
      </w:pPr>
      <w:r>
        <w:rPr>
          <w:rFonts w:hint="eastAsia"/>
        </w:rPr>
        <w:t xml:space="preserve">系统漏洞扫描：检测操作系统和软件的已知漏洞</w:t>
      </w:r>
    </w:p>
    <w:p>
      <w:pPr>
        <w:numPr>
          <w:ilvl w:val="0"/>
          <w:numId w:val="4718"/>
        </w:numPr>
      </w:pPr>
      <w:r>
        <w:rPr>
          <w:rFonts w:hint="eastAsia"/>
        </w:rPr>
        <w:t xml:space="preserve">安全配置检查：验证系统安全配置是否符合最佳实践</w:t>
      </w:r>
    </w:p>
    <w:p>
      <w:pPr>
        <w:numPr>
          <w:ilvl w:val="0"/>
          <w:numId w:val="4718"/>
        </w:numPr>
      </w:pPr>
      <w:r>
        <w:rPr>
          <w:rFonts w:hint="eastAsia"/>
        </w:rPr>
        <w:t xml:space="preserve">账户安全测试：测试账户管理、密码策略和权限控制</w:t>
      </w:r>
    </w:p>
    <w:p>
      <w:pPr>
        <w:numPr>
          <w:ilvl w:val="0"/>
          <w:numId w:val="4718"/>
        </w:numPr>
      </w:pPr>
      <w:r>
        <w:rPr>
          <w:rFonts w:hint="eastAsia"/>
        </w:rPr>
        <w:t xml:space="preserve">恶意软件检测：验证系统是否存在恶意程序和后门</w:t>
      </w:r>
    </w:p>
    <w:p>
      <w:pPr>
        <w:pStyle w:val="BlockText"/>
      </w:pPr>
      <w:r>
        <w:rPr>
          <w:rFonts w:hint="eastAsia"/>
        </w:rPr>
        <w:t xml:space="preserve">【小结】</w:t>
      </w:r>
    </w:p>
    <w:p>
      <w:pPr>
        <w:numPr>
          <w:ilvl w:val="0"/>
          <w:numId w:val="4719"/>
        </w:numPr>
      </w:pPr>
      <w:r>
        <w:rPr>
          <w:rFonts w:hint="eastAsia"/>
        </w:rPr>
        <w:t xml:space="preserve">用</w:t>
      </w:r>
      <w:r>
        <w:t xml:space="preserve"> 3~5 </w:t>
      </w:r>
      <w:r>
        <w:rPr>
          <w:rFonts w:hint="eastAsia"/>
        </w:rPr>
        <w:t xml:space="preserve">条项目化要点复盘本章内容</w:t>
      </w:r>
    </w:p>
    <w:p>
      <w:pPr>
        <w:numPr>
          <w:ilvl w:val="0"/>
          <w:numId w:val="4719"/>
        </w:numPr>
      </w:pPr>
      <w:r>
        <w:rPr>
          <w:rFonts w:hint="eastAsia"/>
        </w:rPr>
        <w:t xml:space="preserve">指出易错点/反模式与纠正建议</w:t>
      </w:r>
    </w:p>
    <w:p>
      <w:pPr>
        <w:numPr>
          <w:ilvl w:val="0"/>
          <w:numId w:val="4719"/>
        </w:numPr>
      </w:pPr>
      <w:r>
        <w:rPr>
          <w:rFonts w:hint="eastAsia"/>
        </w:rPr>
        <w:t xml:space="preserve">给出可延伸阅读或下一步实践方向</w:t>
      </w:r>
    </w:p>
    <w:p>
      <w:pPr>
        <w:numPr>
          <w:ilvl w:val="0"/>
          <w:numId w:val="4719"/>
        </w:numPr>
      </w:pPr>
      <w:r>
        <w:rPr>
          <w:rFonts w:hint="eastAsia"/>
        </w:rPr>
        <w:t xml:space="preserve">系统加固验证：测试系统加固措施的有效性</w:t>
      </w:r>
    </w:p>
    <w:p>
      <w:pPr>
        <w:pStyle w:val="BlockText"/>
      </w:pPr>
      <w:r>
        <w:rPr>
          <w:rFonts w:hint="eastAsia"/>
        </w:rPr>
        <w:t xml:space="preserve">【章节重点难点总结】</w:t>
      </w:r>
    </w:p>
    <w:p>
      <w:pPr>
        <w:pStyle w:val="Compact"/>
        <w:numPr>
          <w:ilvl w:val="0"/>
          <w:numId w:val="4720"/>
        </w:numPr>
      </w:pPr>
      <w:r>
        <w:rPr>
          <w:rFonts w:hint="eastAsia"/>
        </w:rPr>
        <w:t xml:space="preserve">要点：RBAC/ABAC、KMS、密钥轮换、审计与告警</w:t>
      </w:r>
    </w:p>
    <w:p>
      <w:pPr>
        <w:pStyle w:val="Compact"/>
        <w:numPr>
          <w:ilvl w:val="0"/>
          <w:numId w:val="4720"/>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4721"/>
        </w:numPr>
      </w:pPr>
      <w:r>
        <w:rPr>
          <w:rFonts w:hint="eastAsia"/>
        </w:rPr>
        <w:t xml:space="preserve">设计一次端到端数据加密（At-Rest/In-Transit）的验证方案。</w:t>
      </w:r>
    </w:p>
    <w:p>
      <w:pPr>
        <w:pStyle w:val="Compact"/>
        <w:numPr>
          <w:ilvl w:val="0"/>
          <w:numId w:val="4721"/>
        </w:numPr>
      </w:pPr>
      <w:r>
        <w:rPr>
          <w:rFonts w:hint="eastAsia"/>
        </w:rPr>
        <w:t xml:space="preserve">如何验证最低权限原则在数据湖的落地有效？</w:t>
      </w:r>
    </w:p>
    <w:bookmarkStart w:id="5459" w:name="学习目标-1270"/>
    <w:p>
      <w:pPr>
        <w:pStyle w:val="Heading4"/>
      </w:pPr>
      <w:r>
        <w:rPr>
          <w:rFonts w:hint="eastAsia"/>
        </w:rPr>
        <w:t xml:space="preserve">学习目标</w:t>
      </w:r>
    </w:p>
    <w:bookmarkEnd w:id="5459"/>
    <w:bookmarkStart w:id="5460" w:name="小结-1270"/>
    <w:p>
      <w:pPr>
        <w:pStyle w:val="Heading4"/>
      </w:pPr>
      <w:r>
        <w:rPr>
          <w:rFonts w:hint="eastAsia"/>
        </w:rPr>
        <w:t xml:space="preserve">小结</w:t>
      </w:r>
    </w:p>
    <w:bookmarkEnd w:id="5460"/>
    <w:bookmarkStart w:id="5461" w:name="练习-1270"/>
    <w:p>
      <w:pPr>
        <w:pStyle w:val="Heading4"/>
      </w:pPr>
      <w:r>
        <w:rPr>
          <w:rFonts w:hint="eastAsia"/>
        </w:rPr>
        <w:t xml:space="preserve">练习</w:t>
      </w:r>
    </w:p>
    <w:bookmarkEnd w:id="5461"/>
    <w:bookmarkEnd w:id="5462"/>
    <w:bookmarkStart w:id="5467" w:name="Xc9bbb87357a51e27e19b885bafc393e3dfcef6e"/>
    <w:p>
      <w:pPr>
        <w:pStyle w:val="Heading3"/>
      </w:pPr>
      <w:r>
        <w:t xml:space="preserve">16.3.3 </w:t>
      </w:r>
      <w:r>
        <w:rPr>
          <w:rFonts w:hint="eastAsia"/>
        </w:rPr>
        <w:t xml:space="preserve">容器安全测试</w:t>
      </w:r>
    </w:p>
    <w:p>
      <w:pPr>
        <w:pStyle w:val="BlockText"/>
      </w:pPr>
      <w:r>
        <w:rPr>
          <w:rFonts w:hint="eastAsia"/>
        </w:rPr>
        <w:t xml:space="preserve">【先修知识】</w:t>
      </w:r>
    </w:p>
    <w:p>
      <w:pPr>
        <w:pStyle w:val="Compact"/>
        <w:numPr>
          <w:ilvl w:val="0"/>
          <w:numId w:val="4722"/>
        </w:numPr>
      </w:pPr>
      <w:r>
        <w:rPr>
          <w:rFonts w:hint="eastAsia"/>
        </w:rPr>
        <w:t xml:space="preserve">基础：Linux/网络/SQL/一种脚本语言（如</w:t>
      </w:r>
      <w:r>
        <w:t xml:space="preserve"> </w:t>
      </w:r>
      <w:r>
        <w:rPr>
          <w:rFonts w:hint="eastAsia"/>
        </w:rPr>
        <w:t xml:space="preserve">Python）</w:t>
      </w:r>
    </w:p>
    <w:p>
      <w:pPr>
        <w:pStyle w:val="Compact"/>
        <w:numPr>
          <w:ilvl w:val="0"/>
          <w:numId w:val="4722"/>
        </w:numPr>
      </w:pPr>
      <w:r>
        <w:rPr>
          <w:rFonts w:hint="eastAsia"/>
        </w:rPr>
        <w:t xml:space="preserve">大数据入门：分布式/存储与计算分离/批流概念</w:t>
      </w:r>
    </w:p>
    <w:p>
      <w:pPr>
        <w:pStyle w:val="Compact"/>
        <w:numPr>
          <w:ilvl w:val="0"/>
          <w:numId w:val="472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72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723"/>
        </w:numPr>
      </w:pPr>
      <w:r>
        <w:rPr>
          <w:rFonts w:hint="eastAsia"/>
        </w:rPr>
        <w:t xml:space="preserve">能完成</w:t>
      </w:r>
      <w:r>
        <w:t xml:space="preserve"> 1 </w:t>
      </w:r>
      <w:r>
        <w:rPr>
          <w:rFonts w:hint="eastAsia"/>
        </w:rPr>
        <w:t xml:space="preserve">个与本章紧密相关的动手实践</w:t>
      </w:r>
    </w:p>
    <w:p>
      <w:pPr>
        <w:pStyle w:val="Compact"/>
        <w:numPr>
          <w:ilvl w:val="0"/>
          <w:numId w:val="472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724"/>
        </w:numPr>
      </w:pPr>
      <w:r>
        <w:rPr>
          <w:rFonts w:hint="eastAsia"/>
        </w:rPr>
        <w:t xml:space="preserve">请补充本章关键术语及中英对照（参考术语表）</w:t>
      </w:r>
    </w:p>
    <w:p>
      <w:pPr>
        <w:pStyle w:val="BlockText"/>
      </w:pPr>
      <w:r>
        <w:rPr>
          <w:rFonts w:hint="eastAsia"/>
        </w:rPr>
        <w:t xml:space="preserve">【阅读提示】本节聚焦：16.3.3</w:t>
      </w:r>
      <w:r>
        <w:t xml:space="preserve"> </w:t>
      </w:r>
      <w:r>
        <w:rPr>
          <w:rFonts w:hint="eastAsia"/>
        </w:rPr>
        <w:t xml:space="preserve">容器安全测试。建议先看结构，再带着问题阅读，关注关键术语、流程与案例，结合自身项目做对照。</w:t>
      </w:r>
    </w:p>
    <w:p>
      <w:pPr>
        <w:pStyle w:val="FirstParagraph"/>
      </w:pPr>
      <w:r>
        <w:rPr>
          <w:rFonts w:hint="eastAsia"/>
        </w:rPr>
        <w:t xml:space="preserve">容器安全测试确保Docker等容器环境的安全，测试重点包括：</w:t>
      </w:r>
    </w:p>
    <w:p>
      <w:pPr>
        <w:pStyle w:val="BodyText"/>
      </w:pPr>
      <w:r>
        <w:rPr>
          <w:rFonts w:hint="eastAsia"/>
          <w:b/>
          <w:bCs/>
        </w:rPr>
        <w:t xml:space="preserve">测试要点</w:t>
      </w:r>
      <w:r>
        <w:rPr>
          <w:rFonts w:hint="eastAsia"/>
        </w:rPr>
        <w:t xml:space="preserve">：</w:t>
      </w:r>
    </w:p>
    <w:p>
      <w:pPr>
        <w:numPr>
          <w:ilvl w:val="0"/>
          <w:numId w:val="4725"/>
        </w:numPr>
      </w:pPr>
      <w:r>
        <w:rPr>
          <w:rFonts w:hint="eastAsia"/>
        </w:rPr>
        <w:t xml:space="preserve">镜像安全扫描：检测容器镜像中的漏洞和恶意组件</w:t>
      </w:r>
    </w:p>
    <w:p>
      <w:pPr>
        <w:numPr>
          <w:ilvl w:val="0"/>
          <w:numId w:val="4725"/>
        </w:numPr>
      </w:pPr>
      <w:r>
        <w:rPr>
          <w:rFonts w:hint="eastAsia"/>
        </w:rPr>
        <w:t xml:space="preserve">容器隔离验证：测试容器间隔离的有效性</w:t>
      </w:r>
    </w:p>
    <w:p>
      <w:pPr>
        <w:numPr>
          <w:ilvl w:val="0"/>
          <w:numId w:val="4725"/>
        </w:numPr>
      </w:pPr>
      <w:r>
        <w:rPr>
          <w:rFonts w:hint="eastAsia"/>
        </w:rPr>
        <w:t xml:space="preserve">容器权限控制：验证容器运行时权限的最小化</w:t>
      </w:r>
    </w:p>
    <w:p>
      <w:pPr>
        <w:numPr>
          <w:ilvl w:val="0"/>
          <w:numId w:val="4725"/>
        </w:numPr>
      </w:pPr>
      <w:r>
        <w:rPr>
          <w:rFonts w:hint="eastAsia"/>
        </w:rPr>
        <w:t xml:space="preserve">编排平台安全：测试Kubernetes等编排平台的安全配置</w:t>
      </w:r>
    </w:p>
    <w:p>
      <w:pPr>
        <w:numPr>
          <w:ilvl w:val="0"/>
          <w:numId w:val="4725"/>
        </w:numPr>
      </w:pPr>
      <w:r>
        <w:rPr>
          <w:rFonts w:hint="eastAsia"/>
        </w:rPr>
        <w:t xml:space="preserve">容器运行时保护：验证容器运行时的安全防护措施</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【小结】</w:t>
      </w:r>
    </w:p>
    <w:p>
      <w:pPr>
        <w:pStyle w:val="Compact"/>
        <w:numPr>
          <w:ilvl w:val="0"/>
          <w:numId w:val="4726"/>
        </w:numPr>
      </w:pPr>
      <w:r>
        <w:rPr>
          <w:rFonts w:hint="eastAsia"/>
        </w:rPr>
        <w:t xml:space="preserve">用</w:t>
      </w:r>
      <w:r>
        <w:t xml:space="preserve"> 3~5 </w:t>
      </w:r>
      <w:r>
        <w:rPr>
          <w:rFonts w:hint="eastAsia"/>
        </w:rPr>
        <w:t xml:space="preserve">条项目化要点复盘本章内容</w:t>
      </w:r>
    </w:p>
    <w:p>
      <w:pPr>
        <w:pStyle w:val="Compact"/>
        <w:numPr>
          <w:ilvl w:val="0"/>
          <w:numId w:val="4726"/>
        </w:numPr>
      </w:pPr>
      <w:r>
        <w:rPr>
          <w:rFonts w:hint="eastAsia"/>
        </w:rPr>
        <w:t xml:space="preserve">指出易错点/反模式与纠正建议</w:t>
      </w:r>
    </w:p>
    <w:p>
      <w:pPr>
        <w:pStyle w:val="Compact"/>
        <w:numPr>
          <w:ilvl w:val="0"/>
          <w:numId w:val="4726"/>
        </w:numPr>
      </w:pPr>
      <w:r>
        <w:rPr>
          <w:rFonts w:hint="eastAsia"/>
        </w:rPr>
        <w:t xml:space="preserve">给出可延伸阅读或下一步实践方向</w:t>
      </w:r>
    </w:p>
    <w:p>
      <w:pPr>
        <w:pStyle w:val="BlockText"/>
      </w:pPr>
      <w:r>
        <w:rPr>
          <w:rFonts w:hint="eastAsia"/>
        </w:rPr>
        <w:t xml:space="preserve">示例脚本：</w:t>
      </w:r>
      <w:hyperlink r:id="rId5463">
        <w:r>
          <w:rPr>
            <w:rStyle w:val="Hyperlink"/>
            <w:rFonts w:hint="eastAsia"/>
          </w:rPr>
          <w:t xml:space="preserve">容器安全测试</w:t>
        </w:r>
        <w:r>
          <w:rPr>
            <w:rStyle w:val="Hyperlink"/>
          </w:rPr>
          <w:t xml:space="preserve"> · 16-03-03__block050.yaml</w:t>
        </w:r>
      </w:hyperlink>
    </w:p>
    <w:p>
      <w:pPr>
        <w:pStyle w:val="BlockText"/>
      </w:pPr>
      <w:r>
        <w:rPr>
          <w:rFonts w:hint="eastAsia"/>
        </w:rPr>
        <w:t xml:space="preserve">语言：yaml</w:t>
      </w:r>
    </w:p>
    <w:bookmarkStart w:id="5464" w:name="学习目标-1271"/>
    <w:p>
      <w:pPr>
        <w:pStyle w:val="Heading4"/>
      </w:pPr>
      <w:r>
        <w:rPr>
          <w:rFonts w:hint="eastAsia"/>
        </w:rPr>
        <w:t xml:space="preserve">学习目标</w:t>
      </w:r>
    </w:p>
    <w:bookmarkEnd w:id="5464"/>
    <w:bookmarkStart w:id="5465" w:name="小结-1271"/>
    <w:p>
      <w:pPr>
        <w:pStyle w:val="Heading4"/>
      </w:pPr>
      <w:r>
        <w:rPr>
          <w:rFonts w:hint="eastAsia"/>
        </w:rPr>
        <w:t xml:space="preserve">小结</w:t>
      </w:r>
    </w:p>
    <w:bookmarkEnd w:id="5465"/>
    <w:bookmarkStart w:id="5466" w:name="练习-1271"/>
    <w:p>
      <w:pPr>
        <w:pStyle w:val="Heading4"/>
      </w:pPr>
      <w:r>
        <w:rPr>
          <w:rFonts w:hint="eastAsia"/>
        </w:rPr>
        <w:t xml:space="preserve">练习</w:t>
      </w:r>
    </w:p>
    <w:bookmarkEnd w:id="5466"/>
    <w:bookmarkEnd w:id="5467"/>
    <w:bookmarkStart w:id="5468" w:name="X2a6446a23153545d96fdb9fd4a96bf5205da32c"/>
    <w:p>
      <w:pPr>
        <w:pStyle w:val="Heading3"/>
      </w:pPr>
      <w:r>
        <w:t xml:space="preserve">16.3.4 </w:t>
      </w:r>
      <w:r>
        <w:rPr>
          <w:rFonts w:hint="eastAsia"/>
        </w:rPr>
        <w:t xml:space="preserve">云安全测试</w:t>
      </w:r>
    </w:p>
    <w:p>
      <w:pPr>
        <w:pStyle w:val="BlockText"/>
      </w:pPr>
      <w:r>
        <w:rPr>
          <w:rFonts w:hint="eastAsia"/>
        </w:rPr>
        <w:t xml:space="preserve">【先修知识】</w:t>
      </w:r>
    </w:p>
    <w:p>
      <w:pPr>
        <w:pStyle w:val="Compact"/>
        <w:numPr>
          <w:ilvl w:val="0"/>
          <w:numId w:val="4727"/>
        </w:numPr>
      </w:pPr>
      <w:r>
        <w:rPr>
          <w:rFonts w:hint="eastAsia"/>
        </w:rPr>
        <w:t xml:space="preserve">基础：Linux/网络/SQL/一种脚本语言（如</w:t>
      </w:r>
      <w:r>
        <w:t xml:space="preserve"> </w:t>
      </w:r>
      <w:r>
        <w:rPr>
          <w:rFonts w:hint="eastAsia"/>
        </w:rPr>
        <w:t xml:space="preserve">Python）</w:t>
      </w:r>
    </w:p>
    <w:p>
      <w:pPr>
        <w:pStyle w:val="Compact"/>
        <w:numPr>
          <w:ilvl w:val="0"/>
          <w:numId w:val="4727"/>
        </w:numPr>
      </w:pPr>
      <w:r>
        <w:rPr>
          <w:rFonts w:hint="eastAsia"/>
        </w:rPr>
        <w:t xml:space="preserve">大数据入门：分布式/存储与计算分离/批流概念</w:t>
      </w:r>
    </w:p>
    <w:p>
      <w:pPr>
        <w:pStyle w:val="Compact"/>
        <w:numPr>
          <w:ilvl w:val="0"/>
          <w:numId w:val="472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72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728"/>
        </w:numPr>
      </w:pPr>
      <w:r>
        <w:rPr>
          <w:rFonts w:hint="eastAsia"/>
        </w:rPr>
        <w:t xml:space="preserve">能完成</w:t>
      </w:r>
      <w:r>
        <w:t xml:space="preserve"> 1 </w:t>
      </w:r>
      <w:r>
        <w:rPr>
          <w:rFonts w:hint="eastAsia"/>
        </w:rPr>
        <w:t xml:space="preserve">个与本章紧密相关的动手实践</w:t>
      </w:r>
    </w:p>
    <w:p>
      <w:pPr>
        <w:pStyle w:val="Compact"/>
        <w:numPr>
          <w:ilvl w:val="0"/>
          <w:numId w:val="472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729"/>
        </w:numPr>
      </w:pPr>
      <w:r>
        <w:rPr>
          <w:rFonts w:hint="eastAsia"/>
        </w:rPr>
        <w:t xml:space="preserve">请补充本章关键术语及中英对照（参考术语表）</w:t>
      </w:r>
    </w:p>
    <w:p>
      <w:pPr>
        <w:pStyle w:val="BlockText"/>
      </w:pPr>
      <w:r>
        <w:rPr>
          <w:rFonts w:hint="eastAsia"/>
        </w:rPr>
        <w:t xml:space="preserve">【阅读提示】本节聚焦：16.3.4</w:t>
      </w:r>
      <w:r>
        <w:t xml:space="preserve"> </w:t>
      </w:r>
      <w:r>
        <w:rPr>
          <w:rFonts w:hint="eastAsia"/>
        </w:rPr>
        <w:t xml:space="preserve">云安全测试。建议先看结构，再带着问题阅读，关注关键术语、流程与案例，结合自身项目做对照。</w:t>
      </w:r>
    </w:p>
    <w:p>
      <w:pPr>
        <w:pStyle w:val="FirstParagraph"/>
      </w:pPr>
      <w:r>
        <w:rPr>
          <w:rFonts w:hint="eastAsia"/>
        </w:rPr>
        <w:t xml:space="preserve">云安全测试确保云环境中的大数据系统安全，测试重点包括：</w:t>
      </w:r>
    </w:p>
    <w:p>
      <w:pPr>
        <w:pStyle w:val="BodyText"/>
      </w:pPr>
      <w:r>
        <w:rPr>
          <w:rFonts w:hint="eastAsia"/>
          <w:b/>
          <w:bCs/>
        </w:rPr>
        <w:t xml:space="preserve">测试要点</w:t>
      </w:r>
      <w:r>
        <w:rPr>
          <w:rFonts w:hint="eastAsia"/>
        </w:rPr>
        <w:t xml:space="preserve">：</w:t>
      </w:r>
    </w:p>
    <w:p>
      <w:pPr>
        <w:numPr>
          <w:ilvl w:val="0"/>
          <w:numId w:val="4730"/>
        </w:numPr>
      </w:pPr>
      <w:r>
        <w:rPr>
          <w:rFonts w:hint="eastAsia"/>
        </w:rPr>
        <w:t xml:space="preserve">云配置安全：验证云服务配置是否符合安全最佳实践</w:t>
      </w:r>
    </w:p>
    <w:p>
      <w:pPr>
        <w:numPr>
          <w:ilvl w:val="0"/>
          <w:numId w:val="4730"/>
        </w:numPr>
      </w:pPr>
      <w:r>
        <w:rPr>
          <w:rFonts w:hint="eastAsia"/>
        </w:rPr>
        <w:t xml:space="preserve">IAM策略测试：测试身份和访问管理策略的正确性</w:t>
      </w:r>
    </w:p>
    <w:p>
      <w:pPr>
        <w:numPr>
          <w:ilvl w:val="0"/>
          <w:numId w:val="4730"/>
        </w:numPr>
      </w:pPr>
      <w:r>
        <w:rPr>
          <w:rFonts w:hint="eastAsia"/>
        </w:rPr>
        <w:t xml:space="preserve">云存储安全：验证云存储服务的访问控制和加密配置</w:t>
      </w:r>
    </w:p>
    <w:p>
      <w:pPr>
        <w:numPr>
          <w:ilvl w:val="0"/>
          <w:numId w:val="4730"/>
        </w:numPr>
      </w:pPr>
      <w:r>
        <w:rPr>
          <w:rFonts w:hint="eastAsia"/>
        </w:rPr>
        <w:t xml:space="preserve">云网络安全：测试云VPC、安全组等网络安全配置</w:t>
      </w:r>
    </w:p>
    <w:p>
      <w:pPr>
        <w:pStyle w:val="BlockText"/>
      </w:pPr>
      <w:r>
        <w:rPr>
          <w:rFonts w:hint="eastAsia"/>
        </w:rPr>
        <w:t xml:space="preserve">【小结】</w:t>
      </w:r>
    </w:p>
    <w:p>
      <w:pPr>
        <w:numPr>
          <w:ilvl w:val="0"/>
          <w:numId w:val="4731"/>
        </w:numPr>
      </w:pPr>
      <w:r>
        <w:rPr>
          <w:rFonts w:hint="eastAsia"/>
        </w:rPr>
        <w:t xml:space="preserve">用</w:t>
      </w:r>
      <w:r>
        <w:t xml:space="preserve"> 3~5 </w:t>
      </w:r>
      <w:r>
        <w:rPr>
          <w:rFonts w:hint="eastAsia"/>
        </w:rPr>
        <w:t xml:space="preserve">条项目化要点复盘本章内容</w:t>
      </w:r>
    </w:p>
    <w:p>
      <w:pPr>
        <w:numPr>
          <w:ilvl w:val="0"/>
          <w:numId w:val="4731"/>
        </w:numPr>
      </w:pPr>
      <w:r>
        <w:rPr>
          <w:rFonts w:hint="eastAsia"/>
        </w:rPr>
        <w:t xml:space="preserve">指出易错点/反模式与纠正建议</w:t>
      </w:r>
    </w:p>
    <w:p>
      <w:pPr>
        <w:numPr>
          <w:ilvl w:val="0"/>
          <w:numId w:val="4731"/>
        </w:numPr>
      </w:pPr>
      <w:r>
        <w:rPr>
          <w:rFonts w:hint="eastAsia"/>
        </w:rPr>
        <w:t xml:space="preserve">给出可延伸阅读或下一步实践方向</w:t>
      </w:r>
    </w:p>
    <w:p>
      <w:pPr>
        <w:numPr>
          <w:ilvl w:val="0"/>
          <w:numId w:val="4731"/>
        </w:numPr>
      </w:pPr>
      <w:r>
        <w:rPr>
          <w:rFonts w:hint="eastAsia"/>
        </w:rPr>
        <w:t xml:space="preserve">云合规性验证：确保符合CIS等云安全基准和相关法规</w:t>
      </w:r>
    </w:p>
    <w:p>
      <w:pPr>
        <w:pStyle w:val="BlockText"/>
      </w:pPr>
      <w:r>
        <w:rPr>
          <w:rFonts w:hint="eastAsia"/>
        </w:rPr>
        <w:t xml:space="preserve">【章节重点难点总结】</w:t>
      </w:r>
    </w:p>
    <w:p>
      <w:pPr>
        <w:pStyle w:val="Compact"/>
        <w:numPr>
          <w:ilvl w:val="0"/>
          <w:numId w:val="4732"/>
        </w:numPr>
      </w:pPr>
      <w:r>
        <w:rPr>
          <w:rFonts w:hint="eastAsia"/>
        </w:rPr>
        <w:t xml:space="preserve">本节要点：梳理关键概念、流程与方法；明确输入输出与成功标准</w:t>
      </w:r>
    </w:p>
    <w:p>
      <w:pPr>
        <w:pStyle w:val="Compact"/>
        <w:numPr>
          <w:ilvl w:val="0"/>
          <w:numId w:val="473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733"/>
        </w:numPr>
      </w:pPr>
      <w:r>
        <w:rPr>
          <w:rFonts w:hint="eastAsia"/>
        </w:rPr>
        <w:t xml:space="preserve">结合你的项目，描述本节主题的一个实践场景，并给出验证要点。</w:t>
      </w:r>
    </w:p>
    <w:p>
      <w:pPr>
        <w:pStyle w:val="Compact"/>
        <w:numPr>
          <w:ilvl w:val="0"/>
          <w:numId w:val="4733"/>
        </w:numPr>
      </w:pPr>
      <w:r>
        <w:rPr>
          <w:rFonts w:hint="eastAsia"/>
        </w:rPr>
        <w:t xml:space="preserve">列出2-3个风险点/常见陷阱，并给出可操作的规避建议。</w:t>
      </w:r>
    </w:p>
    <w:bookmarkEnd w:id="5468"/>
    <w:bookmarkStart w:id="5469" w:name="学习目标-1272"/>
    <w:p>
      <w:pPr>
        <w:pStyle w:val="Heading3"/>
      </w:pPr>
      <w:r>
        <w:rPr>
          <w:rFonts w:hint="eastAsia"/>
        </w:rPr>
        <w:t xml:space="preserve">学习目标</w:t>
      </w:r>
    </w:p>
    <w:bookmarkEnd w:id="5469"/>
    <w:bookmarkStart w:id="5470" w:name="小结-1272"/>
    <w:p>
      <w:pPr>
        <w:pStyle w:val="Heading3"/>
      </w:pPr>
      <w:r>
        <w:rPr>
          <w:rFonts w:hint="eastAsia"/>
        </w:rPr>
        <w:t xml:space="preserve">小结</w:t>
      </w:r>
    </w:p>
    <w:bookmarkEnd w:id="5470"/>
    <w:bookmarkStart w:id="5474" w:name="练习-1272"/>
    <w:p>
      <w:pPr>
        <w:pStyle w:val="Heading3"/>
      </w:pPr>
      <w:r>
        <w:rPr>
          <w:rFonts w:hint="eastAsia"/>
        </w:rPr>
        <w:t xml:space="preserve">练习</w:t>
      </w:r>
    </w:p>
    <w:bookmarkStart w:id="5471" w:name="学习目标-1273"/>
    <w:p>
      <w:pPr>
        <w:pStyle w:val="Heading4"/>
      </w:pPr>
      <w:r>
        <w:rPr>
          <w:rFonts w:hint="eastAsia"/>
        </w:rPr>
        <w:t xml:space="preserve">学习目标</w:t>
      </w:r>
    </w:p>
    <w:bookmarkEnd w:id="5471"/>
    <w:bookmarkStart w:id="5472" w:name="小结-1273"/>
    <w:p>
      <w:pPr>
        <w:pStyle w:val="Heading4"/>
      </w:pPr>
      <w:r>
        <w:rPr>
          <w:rFonts w:hint="eastAsia"/>
        </w:rPr>
        <w:t xml:space="preserve">小结</w:t>
      </w:r>
    </w:p>
    <w:bookmarkEnd w:id="5472"/>
    <w:bookmarkStart w:id="5473" w:name="练习-1273"/>
    <w:p>
      <w:pPr>
        <w:pStyle w:val="Heading4"/>
      </w:pPr>
      <w:r>
        <w:rPr>
          <w:rFonts w:hint="eastAsia"/>
        </w:rPr>
        <w:t xml:space="preserve">练习</w:t>
      </w:r>
    </w:p>
    <w:bookmarkEnd w:id="5473"/>
    <w:bookmarkEnd w:id="5474"/>
    <w:bookmarkEnd w:id="5475"/>
    <w:bookmarkStart w:id="5496" w:name="X144f7e8f075beca46c77f2603d425226d3fd615"/>
    <w:p>
      <w:pPr>
        <w:pStyle w:val="Heading2"/>
      </w:pPr>
      <w:r>
        <w:t xml:space="preserve">16.4 </w:t>
      </w:r>
      <w:r>
        <w:rPr>
          <w:rFonts w:hint="eastAsia"/>
        </w:rPr>
        <w:t xml:space="preserve">应用层安全测试</w:t>
      </w:r>
    </w:p>
    <w:p>
      <w:pPr>
        <w:pStyle w:val="BlockText"/>
      </w:pPr>
      <w:r>
        <w:rPr>
          <w:rFonts w:hint="eastAsia"/>
        </w:rPr>
        <w:t xml:space="preserve">【阅读提示】本章聚焦：16.4</w:t>
      </w:r>
      <w:r>
        <w:t xml:space="preserve"> </w:t>
      </w:r>
      <w:r>
        <w:rPr>
          <w:rFonts w:hint="eastAsia"/>
        </w:rPr>
        <w:t xml:space="preserve">应用层安全测试。建议先看结构，再带着问题阅读，关注关键术语、流程与案例，结合自身项目做对照。</w:t>
      </w:r>
    </w:p>
    <w:bookmarkStart w:id="5480" w:name="Xe16104204e72377c218716f6ef43a72cf30f8ef"/>
    <w:p>
      <w:pPr>
        <w:pStyle w:val="Heading3"/>
      </w:pPr>
      <w:r>
        <w:t xml:space="preserve">16.4.1 </w:t>
      </w:r>
      <w:r>
        <w:rPr>
          <w:rFonts w:hint="eastAsia"/>
        </w:rPr>
        <w:t xml:space="preserve">API安全测试</w:t>
      </w:r>
    </w:p>
    <w:p>
      <w:pPr>
        <w:pStyle w:val="BlockText"/>
      </w:pPr>
      <w:r>
        <w:rPr>
          <w:rFonts w:hint="eastAsia"/>
        </w:rPr>
        <w:t xml:space="preserve">【先修知识】</w:t>
      </w:r>
    </w:p>
    <w:p>
      <w:pPr>
        <w:pStyle w:val="Compact"/>
        <w:numPr>
          <w:ilvl w:val="0"/>
          <w:numId w:val="4734"/>
        </w:numPr>
      </w:pPr>
      <w:r>
        <w:rPr>
          <w:rFonts w:hint="eastAsia"/>
        </w:rPr>
        <w:t xml:space="preserve">基础：Linux/网络/SQL/一种脚本语言（如</w:t>
      </w:r>
      <w:r>
        <w:t xml:space="preserve"> </w:t>
      </w:r>
      <w:r>
        <w:rPr>
          <w:rFonts w:hint="eastAsia"/>
        </w:rPr>
        <w:t xml:space="preserve">Python）</w:t>
      </w:r>
    </w:p>
    <w:p>
      <w:pPr>
        <w:pStyle w:val="Compact"/>
        <w:numPr>
          <w:ilvl w:val="0"/>
          <w:numId w:val="4734"/>
        </w:numPr>
      </w:pPr>
      <w:r>
        <w:rPr>
          <w:rFonts w:hint="eastAsia"/>
        </w:rPr>
        <w:t xml:space="preserve">大数据入门：分布式/存储与计算分离/批流概念</w:t>
      </w:r>
    </w:p>
    <w:p>
      <w:pPr>
        <w:pStyle w:val="Compact"/>
        <w:numPr>
          <w:ilvl w:val="0"/>
          <w:numId w:val="473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73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735"/>
        </w:numPr>
      </w:pPr>
      <w:r>
        <w:rPr>
          <w:rFonts w:hint="eastAsia"/>
        </w:rPr>
        <w:t xml:space="preserve">能完成</w:t>
      </w:r>
      <w:r>
        <w:t xml:space="preserve"> 1 </w:t>
      </w:r>
      <w:r>
        <w:rPr>
          <w:rFonts w:hint="eastAsia"/>
        </w:rPr>
        <w:t xml:space="preserve">个与本章紧密相关的动手实践</w:t>
      </w:r>
    </w:p>
    <w:p>
      <w:pPr>
        <w:pStyle w:val="Compact"/>
        <w:numPr>
          <w:ilvl w:val="0"/>
          <w:numId w:val="473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736"/>
        </w:numPr>
      </w:pPr>
      <w:r>
        <w:rPr>
          <w:rFonts w:hint="eastAsia"/>
        </w:rPr>
        <w:t xml:space="preserve">请补充本章关键术语及中英对照（参考术语表）</w:t>
      </w:r>
    </w:p>
    <w:p>
      <w:pPr>
        <w:pStyle w:val="BlockText"/>
      </w:pPr>
      <w:r>
        <w:rPr>
          <w:rFonts w:hint="eastAsia"/>
        </w:rPr>
        <w:t xml:space="preserve">【阅读提示】本节聚焦：16.4.1</w:t>
      </w:r>
      <w:r>
        <w:t xml:space="preserve"> </w:t>
      </w:r>
      <w:r>
        <w:rPr>
          <w:rFonts w:hint="eastAsia"/>
        </w:rPr>
        <w:t xml:space="preserve">API安全测试。建议先看结构，再带着问题阅读，关注关键术语、流程与案例，结合自身项目做对照。</w:t>
      </w:r>
    </w:p>
    <w:p>
      <w:pPr>
        <w:pStyle w:val="FirstParagraph"/>
      </w:pPr>
      <w:r>
        <w:rPr>
          <w:rFonts w:hint="eastAsia"/>
        </w:rPr>
        <w:t xml:space="preserve">API安全测试确保大数据系统API的安全，测试重点包括：</w:t>
      </w:r>
    </w:p>
    <w:p>
      <w:pPr>
        <w:pStyle w:val="BodyText"/>
      </w:pPr>
      <w:r>
        <w:rPr>
          <w:rFonts w:hint="eastAsia"/>
          <w:b/>
          <w:bCs/>
        </w:rPr>
        <w:t xml:space="preserve">测试要点</w:t>
      </w:r>
      <w:r>
        <w:rPr>
          <w:rFonts w:hint="eastAsia"/>
        </w:rPr>
        <w:t xml:space="preserve">：</w:t>
      </w:r>
    </w:p>
    <w:p>
      <w:pPr>
        <w:numPr>
          <w:ilvl w:val="0"/>
          <w:numId w:val="4737"/>
        </w:numPr>
      </w:pPr>
      <w:r>
        <w:rPr>
          <w:rFonts w:hint="eastAsia"/>
        </w:rPr>
        <w:t xml:space="preserve">认证机制测试：测试API认证的强度和有效性</w:t>
      </w:r>
    </w:p>
    <w:p>
      <w:pPr>
        <w:numPr>
          <w:ilvl w:val="0"/>
          <w:numId w:val="4737"/>
        </w:numPr>
      </w:pPr>
      <w:r>
        <w:rPr>
          <w:rFonts w:hint="eastAsia"/>
        </w:rPr>
        <w:t xml:space="preserve">授权测试：验证API访问权限控制的正确性</w:t>
      </w:r>
    </w:p>
    <w:p>
      <w:pPr>
        <w:numPr>
          <w:ilvl w:val="0"/>
          <w:numId w:val="4737"/>
        </w:numPr>
      </w:pPr>
      <w:r>
        <w:rPr>
          <w:rFonts w:hint="eastAsia"/>
        </w:rPr>
        <w:t xml:space="preserve">输入验证：测试参数验证和注入攻击防御</w:t>
      </w:r>
    </w:p>
    <w:p>
      <w:pPr>
        <w:numPr>
          <w:ilvl w:val="0"/>
          <w:numId w:val="4737"/>
        </w:numPr>
      </w:pPr>
      <w:r>
        <w:rPr>
          <w:rFonts w:hint="eastAsia"/>
        </w:rPr>
        <w:t xml:space="preserve">速率限制测试：验证API速率限制和DoS防护</w:t>
      </w:r>
    </w:p>
    <w:p>
      <w:pPr>
        <w:numPr>
          <w:ilvl w:val="0"/>
          <w:numId w:val="4737"/>
        </w:numPr>
      </w:pPr>
      <w:r>
        <w:rPr>
          <w:rFonts w:hint="eastAsia"/>
        </w:rPr>
        <w:t xml:space="preserve">API文档安全：确保敏感API信息不被泄露</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【小结】</w:t>
      </w:r>
    </w:p>
    <w:p>
      <w:pPr>
        <w:pStyle w:val="Compact"/>
        <w:numPr>
          <w:ilvl w:val="0"/>
          <w:numId w:val="4738"/>
        </w:numPr>
      </w:pPr>
      <w:r>
        <w:rPr>
          <w:rFonts w:hint="eastAsia"/>
        </w:rPr>
        <w:t xml:space="preserve">用</w:t>
      </w:r>
      <w:r>
        <w:t xml:space="preserve"> 3~5 </w:t>
      </w:r>
      <w:r>
        <w:rPr>
          <w:rFonts w:hint="eastAsia"/>
        </w:rPr>
        <w:t xml:space="preserve">条项目化要点复盘本章内容</w:t>
      </w:r>
    </w:p>
    <w:p>
      <w:pPr>
        <w:pStyle w:val="Compact"/>
        <w:numPr>
          <w:ilvl w:val="0"/>
          <w:numId w:val="4738"/>
        </w:numPr>
      </w:pPr>
      <w:r>
        <w:rPr>
          <w:rFonts w:hint="eastAsia"/>
        </w:rPr>
        <w:t xml:space="preserve">指出易错点/反模式与纠正建议</w:t>
      </w:r>
    </w:p>
    <w:p>
      <w:pPr>
        <w:pStyle w:val="Compact"/>
        <w:numPr>
          <w:ilvl w:val="0"/>
          <w:numId w:val="4738"/>
        </w:numPr>
      </w:pPr>
      <w:r>
        <w:rPr>
          <w:rFonts w:hint="eastAsia"/>
        </w:rPr>
        <w:t xml:space="preserve">给出可延伸阅读或下一步实践方向</w:t>
      </w:r>
    </w:p>
    <w:p>
      <w:pPr>
        <w:pStyle w:val="BlockText"/>
      </w:pPr>
      <w:r>
        <w:rPr>
          <w:rFonts w:hint="eastAsia"/>
        </w:rPr>
        <w:t xml:space="preserve">示例脚本：</w:t>
      </w:r>
      <w:hyperlink r:id="rId5476">
        <w:r>
          <w:rPr>
            <w:rStyle w:val="Hyperlink"/>
            <w:rFonts w:hint="eastAsia"/>
          </w:rPr>
          <w:t xml:space="preserve">API安全测试</w:t>
        </w:r>
        <w:r>
          <w:rPr>
            <w:rStyle w:val="Hyperlink"/>
          </w:rPr>
          <w:t xml:space="preserve"> · 16-04-01__block051.py</w:t>
        </w:r>
      </w:hyperlink>
    </w:p>
    <w:p>
      <w:pPr>
        <w:pStyle w:val="BlockText"/>
      </w:pPr>
      <w:r>
        <w:rPr>
          <w:rFonts w:hint="eastAsia"/>
        </w:rPr>
        <w:t xml:space="preserve">语言：python</w:t>
      </w:r>
    </w:p>
    <w:bookmarkStart w:id="5477" w:name="学习目标-1274"/>
    <w:p>
      <w:pPr>
        <w:pStyle w:val="Heading4"/>
      </w:pPr>
      <w:r>
        <w:rPr>
          <w:rFonts w:hint="eastAsia"/>
        </w:rPr>
        <w:t xml:space="preserve">学习目标</w:t>
      </w:r>
    </w:p>
    <w:bookmarkEnd w:id="5477"/>
    <w:bookmarkStart w:id="5478" w:name="小结-1274"/>
    <w:p>
      <w:pPr>
        <w:pStyle w:val="Heading4"/>
      </w:pPr>
      <w:r>
        <w:rPr>
          <w:rFonts w:hint="eastAsia"/>
        </w:rPr>
        <w:t xml:space="preserve">小结</w:t>
      </w:r>
    </w:p>
    <w:bookmarkEnd w:id="5478"/>
    <w:bookmarkStart w:id="5479" w:name="练习-1274"/>
    <w:p>
      <w:pPr>
        <w:pStyle w:val="Heading4"/>
      </w:pPr>
      <w:r>
        <w:rPr>
          <w:rFonts w:hint="eastAsia"/>
        </w:rPr>
        <w:t xml:space="preserve">练习</w:t>
      </w:r>
    </w:p>
    <w:bookmarkEnd w:id="5479"/>
    <w:bookmarkEnd w:id="5480"/>
    <w:bookmarkStart w:id="5484" w:name="X41b1c4a5548dc9f896f0f583e1186689dd4b5df"/>
    <w:p>
      <w:pPr>
        <w:pStyle w:val="Heading3"/>
      </w:pPr>
      <w:r>
        <w:t xml:space="preserve">16.4.2 </w:t>
      </w:r>
      <w:r>
        <w:rPr>
          <w:rFonts w:hint="eastAsia"/>
        </w:rPr>
        <w:t xml:space="preserve">认证授权测试</w:t>
      </w:r>
    </w:p>
    <w:p>
      <w:pPr>
        <w:pStyle w:val="BlockText"/>
      </w:pPr>
      <w:r>
        <w:rPr>
          <w:rFonts w:hint="eastAsia"/>
        </w:rPr>
        <w:t xml:space="preserve">【先修知识】</w:t>
      </w:r>
    </w:p>
    <w:p>
      <w:pPr>
        <w:pStyle w:val="Compact"/>
        <w:numPr>
          <w:ilvl w:val="0"/>
          <w:numId w:val="4739"/>
        </w:numPr>
      </w:pPr>
      <w:r>
        <w:rPr>
          <w:rFonts w:hint="eastAsia"/>
        </w:rPr>
        <w:t xml:space="preserve">基础：Linux/网络/SQL/一种脚本语言（如</w:t>
      </w:r>
      <w:r>
        <w:t xml:space="preserve"> </w:t>
      </w:r>
      <w:r>
        <w:rPr>
          <w:rFonts w:hint="eastAsia"/>
        </w:rPr>
        <w:t xml:space="preserve">Python）</w:t>
      </w:r>
    </w:p>
    <w:p>
      <w:pPr>
        <w:pStyle w:val="Compact"/>
        <w:numPr>
          <w:ilvl w:val="0"/>
          <w:numId w:val="4739"/>
        </w:numPr>
      </w:pPr>
      <w:r>
        <w:rPr>
          <w:rFonts w:hint="eastAsia"/>
        </w:rPr>
        <w:t xml:space="preserve">大数据入门：分布式/存储与计算分离/批流概念</w:t>
      </w:r>
    </w:p>
    <w:p>
      <w:pPr>
        <w:pStyle w:val="Compact"/>
        <w:numPr>
          <w:ilvl w:val="0"/>
          <w:numId w:val="473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74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740"/>
        </w:numPr>
      </w:pPr>
      <w:r>
        <w:rPr>
          <w:rFonts w:hint="eastAsia"/>
        </w:rPr>
        <w:t xml:space="preserve">能完成</w:t>
      </w:r>
      <w:r>
        <w:t xml:space="preserve"> 1 </w:t>
      </w:r>
      <w:r>
        <w:rPr>
          <w:rFonts w:hint="eastAsia"/>
        </w:rPr>
        <w:t xml:space="preserve">个与本章紧密相关的动手实践</w:t>
      </w:r>
    </w:p>
    <w:p>
      <w:pPr>
        <w:pStyle w:val="Compact"/>
        <w:numPr>
          <w:ilvl w:val="0"/>
          <w:numId w:val="474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741"/>
        </w:numPr>
      </w:pPr>
      <w:r>
        <w:rPr>
          <w:rFonts w:hint="eastAsia"/>
        </w:rPr>
        <w:t xml:space="preserve">请补充本章关键术语及中英对照（参考术语表）</w:t>
      </w:r>
    </w:p>
    <w:p>
      <w:pPr>
        <w:pStyle w:val="BlockText"/>
      </w:pPr>
      <w:r>
        <w:rPr>
          <w:rFonts w:hint="eastAsia"/>
        </w:rPr>
        <w:t xml:space="preserve">【阅读提示】本节聚焦：16.4.2</w:t>
      </w:r>
      <w:r>
        <w:t xml:space="preserve"> </w:t>
      </w:r>
      <w:r>
        <w:rPr>
          <w:rFonts w:hint="eastAsia"/>
        </w:rPr>
        <w:t xml:space="preserve">认证授权测试。建议先看结构，再带着问题阅读，关注关键术语、流程与案例，结合自身项目做对照。</w:t>
      </w:r>
    </w:p>
    <w:p>
      <w:pPr>
        <w:pStyle w:val="FirstParagraph"/>
      </w:pPr>
      <w:r>
        <w:rPr>
          <w:rFonts w:hint="eastAsia"/>
        </w:rPr>
        <w:t xml:space="preserve">认证授权测试确保系统身份验证和权限控制的安全，测试重点包括：</w:t>
      </w:r>
    </w:p>
    <w:p>
      <w:pPr>
        <w:pStyle w:val="BodyText"/>
      </w:pPr>
      <w:r>
        <w:rPr>
          <w:rFonts w:hint="eastAsia"/>
          <w:b/>
          <w:bCs/>
        </w:rPr>
        <w:t xml:space="preserve">测试要点</w:t>
      </w:r>
      <w:r>
        <w:rPr>
          <w:rFonts w:hint="eastAsia"/>
        </w:rPr>
        <w:t xml:space="preserve">：</w:t>
      </w:r>
    </w:p>
    <w:p>
      <w:pPr>
        <w:numPr>
          <w:ilvl w:val="0"/>
          <w:numId w:val="4742"/>
        </w:numPr>
      </w:pPr>
      <w:r>
        <w:rPr>
          <w:rFonts w:hint="eastAsia"/>
        </w:rPr>
        <w:t xml:space="preserve">多因素认证测试：验证MFA的正确实施和安全性</w:t>
      </w:r>
    </w:p>
    <w:p>
      <w:pPr>
        <w:numPr>
          <w:ilvl w:val="0"/>
          <w:numId w:val="4742"/>
        </w:numPr>
      </w:pPr>
      <w:r>
        <w:rPr>
          <w:rFonts w:hint="eastAsia"/>
        </w:rPr>
        <w:t xml:space="preserve">会话管理安全：测试会话创建、验证和销毁的安全性</w:t>
      </w:r>
    </w:p>
    <w:p>
      <w:pPr>
        <w:numPr>
          <w:ilvl w:val="0"/>
          <w:numId w:val="4742"/>
        </w:numPr>
      </w:pPr>
      <w:r>
        <w:rPr>
          <w:rFonts w:hint="eastAsia"/>
        </w:rPr>
        <w:t xml:space="preserve">权限提升测试：验证垂直和水平权限提升攻击的防御</w:t>
      </w:r>
    </w:p>
    <w:p>
      <w:pPr>
        <w:numPr>
          <w:ilvl w:val="0"/>
          <w:numId w:val="4742"/>
        </w:numPr>
      </w:pPr>
      <w:r>
        <w:rPr>
          <w:rFonts w:hint="eastAsia"/>
        </w:rPr>
        <w:t xml:space="preserve">特权账户管理：测试特权账户的访问控制和审计</w:t>
      </w:r>
    </w:p>
    <w:p>
      <w:pPr>
        <w:pStyle w:val="BlockText"/>
      </w:pPr>
      <w:r>
        <w:rPr>
          <w:rFonts w:hint="eastAsia"/>
        </w:rPr>
        <w:t xml:space="preserve">【小结】</w:t>
      </w:r>
    </w:p>
    <w:p>
      <w:pPr>
        <w:numPr>
          <w:ilvl w:val="0"/>
          <w:numId w:val="4743"/>
        </w:numPr>
      </w:pPr>
      <w:r>
        <w:rPr>
          <w:rFonts w:hint="eastAsia"/>
        </w:rPr>
        <w:t xml:space="preserve">用</w:t>
      </w:r>
      <w:r>
        <w:t xml:space="preserve"> 3~5 </w:t>
      </w:r>
      <w:r>
        <w:rPr>
          <w:rFonts w:hint="eastAsia"/>
        </w:rPr>
        <w:t xml:space="preserve">条项目化要点复盘本章内容</w:t>
      </w:r>
    </w:p>
    <w:p>
      <w:pPr>
        <w:numPr>
          <w:ilvl w:val="0"/>
          <w:numId w:val="4743"/>
        </w:numPr>
      </w:pPr>
      <w:r>
        <w:rPr>
          <w:rFonts w:hint="eastAsia"/>
        </w:rPr>
        <w:t xml:space="preserve">指出易错点/反模式与纠正建议</w:t>
      </w:r>
    </w:p>
    <w:p>
      <w:pPr>
        <w:numPr>
          <w:ilvl w:val="0"/>
          <w:numId w:val="4743"/>
        </w:numPr>
      </w:pPr>
      <w:r>
        <w:rPr>
          <w:rFonts w:hint="eastAsia"/>
        </w:rPr>
        <w:t xml:space="preserve">给出可延伸阅读或下一步实践方向</w:t>
      </w:r>
    </w:p>
    <w:p>
      <w:pPr>
        <w:numPr>
          <w:ilvl w:val="0"/>
          <w:numId w:val="4743"/>
        </w:numPr>
      </w:pPr>
      <w:r>
        <w:rPr>
          <w:rFonts w:hint="eastAsia"/>
        </w:rPr>
        <w:t xml:space="preserve">单点登录安全：测试SSO集成的安全性</w:t>
      </w:r>
    </w:p>
    <w:p>
      <w:pPr>
        <w:pStyle w:val="BlockText"/>
      </w:pPr>
      <w:r>
        <w:rPr>
          <w:rFonts w:hint="eastAsia"/>
        </w:rPr>
        <w:t xml:space="preserve">【章节重点难点总结】</w:t>
      </w:r>
    </w:p>
    <w:p>
      <w:pPr>
        <w:pStyle w:val="Compact"/>
        <w:numPr>
          <w:ilvl w:val="0"/>
          <w:numId w:val="4744"/>
        </w:numPr>
      </w:pPr>
      <w:r>
        <w:rPr>
          <w:rFonts w:hint="eastAsia"/>
        </w:rPr>
        <w:t xml:space="preserve">要点：RBAC/ABAC、KMS、密钥轮换、审计与告警</w:t>
      </w:r>
    </w:p>
    <w:p>
      <w:pPr>
        <w:pStyle w:val="Compact"/>
        <w:numPr>
          <w:ilvl w:val="0"/>
          <w:numId w:val="4744"/>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4745"/>
        </w:numPr>
      </w:pPr>
      <w:r>
        <w:rPr>
          <w:rFonts w:hint="eastAsia"/>
        </w:rPr>
        <w:t xml:space="preserve">设计一次端到端数据加密（At-Rest/In-Transit）的验证方案。</w:t>
      </w:r>
    </w:p>
    <w:p>
      <w:pPr>
        <w:pStyle w:val="Compact"/>
        <w:numPr>
          <w:ilvl w:val="0"/>
          <w:numId w:val="4745"/>
        </w:numPr>
      </w:pPr>
      <w:r>
        <w:rPr>
          <w:rFonts w:hint="eastAsia"/>
        </w:rPr>
        <w:t xml:space="preserve">如何验证最低权限原则在数据湖的落地有效？</w:t>
      </w:r>
    </w:p>
    <w:bookmarkStart w:id="5481" w:name="学习目标-1275"/>
    <w:p>
      <w:pPr>
        <w:pStyle w:val="Heading4"/>
      </w:pPr>
      <w:r>
        <w:rPr>
          <w:rFonts w:hint="eastAsia"/>
        </w:rPr>
        <w:t xml:space="preserve">学习目标</w:t>
      </w:r>
    </w:p>
    <w:bookmarkEnd w:id="5481"/>
    <w:bookmarkStart w:id="5482" w:name="小结-1275"/>
    <w:p>
      <w:pPr>
        <w:pStyle w:val="Heading4"/>
      </w:pPr>
      <w:r>
        <w:rPr>
          <w:rFonts w:hint="eastAsia"/>
        </w:rPr>
        <w:t xml:space="preserve">小结</w:t>
      </w:r>
    </w:p>
    <w:bookmarkEnd w:id="5482"/>
    <w:bookmarkStart w:id="5483" w:name="练习-1275"/>
    <w:p>
      <w:pPr>
        <w:pStyle w:val="Heading4"/>
      </w:pPr>
      <w:r>
        <w:rPr>
          <w:rFonts w:hint="eastAsia"/>
        </w:rPr>
        <w:t xml:space="preserve">练习</w:t>
      </w:r>
    </w:p>
    <w:bookmarkEnd w:id="5483"/>
    <w:bookmarkEnd w:id="5484"/>
    <w:bookmarkStart w:id="5488" w:name="X2687362102ed46ba68bb0eff7a6ec0a00810cdb"/>
    <w:p>
      <w:pPr>
        <w:pStyle w:val="Heading3"/>
      </w:pPr>
      <w:r>
        <w:t xml:space="preserve">16.4.3 </w:t>
      </w:r>
      <w:r>
        <w:rPr>
          <w:rFonts w:hint="eastAsia"/>
        </w:rPr>
        <w:t xml:space="preserve">安全编码实践测试</w:t>
      </w:r>
    </w:p>
    <w:p>
      <w:pPr>
        <w:pStyle w:val="BlockText"/>
      </w:pPr>
      <w:r>
        <w:rPr>
          <w:rFonts w:hint="eastAsia"/>
        </w:rPr>
        <w:t xml:space="preserve">【先修知识】</w:t>
      </w:r>
    </w:p>
    <w:p>
      <w:pPr>
        <w:pStyle w:val="Compact"/>
        <w:numPr>
          <w:ilvl w:val="0"/>
          <w:numId w:val="4746"/>
        </w:numPr>
      </w:pPr>
      <w:r>
        <w:rPr>
          <w:rFonts w:hint="eastAsia"/>
        </w:rPr>
        <w:t xml:space="preserve">基础：Linux/网络/SQL/一种脚本语言（如</w:t>
      </w:r>
      <w:r>
        <w:t xml:space="preserve"> </w:t>
      </w:r>
      <w:r>
        <w:rPr>
          <w:rFonts w:hint="eastAsia"/>
        </w:rPr>
        <w:t xml:space="preserve">Python）</w:t>
      </w:r>
    </w:p>
    <w:p>
      <w:pPr>
        <w:pStyle w:val="Compact"/>
        <w:numPr>
          <w:ilvl w:val="0"/>
          <w:numId w:val="4746"/>
        </w:numPr>
      </w:pPr>
      <w:r>
        <w:rPr>
          <w:rFonts w:hint="eastAsia"/>
        </w:rPr>
        <w:t xml:space="preserve">大数据入门：分布式/存储与计算分离/批流概念</w:t>
      </w:r>
    </w:p>
    <w:p>
      <w:pPr>
        <w:pStyle w:val="Compact"/>
        <w:numPr>
          <w:ilvl w:val="0"/>
          <w:numId w:val="474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74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747"/>
        </w:numPr>
      </w:pPr>
      <w:r>
        <w:rPr>
          <w:rFonts w:hint="eastAsia"/>
        </w:rPr>
        <w:t xml:space="preserve">能完成</w:t>
      </w:r>
      <w:r>
        <w:t xml:space="preserve"> 1 </w:t>
      </w:r>
      <w:r>
        <w:rPr>
          <w:rFonts w:hint="eastAsia"/>
        </w:rPr>
        <w:t xml:space="preserve">个与本章紧密相关的动手实践</w:t>
      </w:r>
    </w:p>
    <w:p>
      <w:pPr>
        <w:pStyle w:val="Compact"/>
        <w:numPr>
          <w:ilvl w:val="0"/>
          <w:numId w:val="474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748"/>
        </w:numPr>
      </w:pPr>
      <w:r>
        <w:rPr>
          <w:rFonts w:hint="eastAsia"/>
        </w:rPr>
        <w:t xml:space="preserve">请补充本章关键术语及中英对照（参考术语表）</w:t>
      </w:r>
    </w:p>
    <w:p>
      <w:pPr>
        <w:pStyle w:val="BlockText"/>
      </w:pPr>
      <w:r>
        <w:rPr>
          <w:rFonts w:hint="eastAsia"/>
        </w:rPr>
        <w:t xml:space="preserve">【阅读提示】本节聚焦：16.8.2</w:t>
      </w:r>
      <w:r>
        <w:t xml:space="preserve"> </w:t>
      </w:r>
      <w:r>
        <w:rPr>
          <w:rFonts w:hint="eastAsia"/>
        </w:rPr>
        <w:t xml:space="preserve">持续安全测试。建议从身份、授权、传输/存储加密、审计四层制定测试矩阵。</w:t>
      </w:r>
    </w:p>
    <w:p>
      <w:pPr>
        <w:pStyle w:val="FirstParagraph"/>
      </w:pPr>
      <w:r>
        <w:rPr>
          <w:rFonts w:hint="eastAsia"/>
        </w:rPr>
        <w:t xml:space="preserve">安全编码实践测试确保代码实现符合安全标准，测试重点包括：</w:t>
      </w:r>
    </w:p>
    <w:p>
      <w:pPr>
        <w:pStyle w:val="BodyText"/>
      </w:pPr>
      <w:r>
        <w:rPr>
          <w:rFonts w:hint="eastAsia"/>
          <w:b/>
          <w:bCs/>
        </w:rPr>
        <w:t xml:space="preserve">测试要点</w:t>
      </w:r>
      <w:r>
        <w:rPr>
          <w:rFonts w:hint="eastAsia"/>
        </w:rPr>
        <w:t xml:space="preserve">：</w:t>
      </w:r>
    </w:p>
    <w:p>
      <w:pPr>
        <w:numPr>
          <w:ilvl w:val="0"/>
          <w:numId w:val="4749"/>
        </w:numPr>
      </w:pPr>
      <w:r>
        <w:rPr>
          <w:rFonts w:hint="eastAsia"/>
        </w:rPr>
        <w:t xml:space="preserve">代码安全扫描：检测代码中的安全漏洞和不良实践</w:t>
      </w:r>
    </w:p>
    <w:p>
      <w:pPr>
        <w:numPr>
          <w:ilvl w:val="0"/>
          <w:numId w:val="4749"/>
        </w:numPr>
      </w:pPr>
      <w:r>
        <w:rPr>
          <w:rFonts w:hint="eastAsia"/>
        </w:rPr>
        <w:t xml:space="preserve">依赖组件安全：测试第三方库和组件的已知漏洞</w:t>
      </w:r>
    </w:p>
    <w:p>
      <w:pPr>
        <w:numPr>
          <w:ilvl w:val="0"/>
          <w:numId w:val="4749"/>
        </w:numPr>
      </w:pPr>
      <w:r>
        <w:rPr>
          <w:rFonts w:hint="eastAsia"/>
        </w:rPr>
        <w:t xml:space="preserve">敏感信息保护：验证代码中敏感信息的处理是否安全</w:t>
      </w:r>
    </w:p>
    <w:p>
      <w:pPr>
        <w:numPr>
          <w:ilvl w:val="0"/>
          <w:numId w:val="4749"/>
        </w:numPr>
      </w:pPr>
      <w:r>
        <w:rPr>
          <w:rFonts w:hint="eastAsia"/>
        </w:rPr>
        <w:t xml:space="preserve">错误处理安全：测试异常处理是否可能泄露敏感信息</w:t>
      </w:r>
    </w:p>
    <w:p>
      <w:pPr>
        <w:pStyle w:val="BlockText"/>
      </w:pPr>
      <w:r>
        <w:rPr>
          <w:rFonts w:hint="eastAsia"/>
        </w:rPr>
        <w:t xml:space="preserve">【小结】</w:t>
      </w:r>
    </w:p>
    <w:p>
      <w:pPr>
        <w:numPr>
          <w:ilvl w:val="0"/>
          <w:numId w:val="4750"/>
        </w:numPr>
      </w:pPr>
      <w:r>
        <w:rPr>
          <w:rFonts w:hint="eastAsia"/>
        </w:rPr>
        <w:t xml:space="preserve">用</w:t>
      </w:r>
      <w:r>
        <w:t xml:space="preserve"> 3~5 </w:t>
      </w:r>
      <w:r>
        <w:rPr>
          <w:rFonts w:hint="eastAsia"/>
        </w:rPr>
        <w:t xml:space="preserve">条项目化要点复盘本章内容</w:t>
      </w:r>
    </w:p>
    <w:p>
      <w:pPr>
        <w:numPr>
          <w:ilvl w:val="0"/>
          <w:numId w:val="4750"/>
        </w:numPr>
      </w:pPr>
      <w:r>
        <w:rPr>
          <w:rFonts w:hint="eastAsia"/>
        </w:rPr>
        <w:t xml:space="preserve">指出易错点/反模式与纠正建议</w:t>
      </w:r>
    </w:p>
    <w:p>
      <w:pPr>
        <w:numPr>
          <w:ilvl w:val="0"/>
          <w:numId w:val="4750"/>
        </w:numPr>
      </w:pPr>
      <w:r>
        <w:rPr>
          <w:rFonts w:hint="eastAsia"/>
        </w:rPr>
        <w:t xml:space="preserve">给出可延伸阅读或下一步实践方向</w:t>
      </w:r>
    </w:p>
    <w:p>
      <w:pPr>
        <w:numPr>
          <w:ilvl w:val="0"/>
          <w:numId w:val="4750"/>
        </w:numPr>
      </w:pPr>
      <w:r>
        <w:rPr>
          <w:rFonts w:hint="eastAsia"/>
        </w:rPr>
        <w:t xml:space="preserve">并发安全测试：验证并发操作的线程安全性</w:t>
      </w:r>
    </w:p>
    <w:p>
      <w:pPr>
        <w:pStyle w:val="BlockText"/>
      </w:pPr>
      <w:r>
        <w:rPr>
          <w:rFonts w:hint="eastAsia"/>
        </w:rPr>
        <w:t xml:space="preserve">【章节重点难点总结】</w:t>
      </w:r>
    </w:p>
    <w:p>
      <w:pPr>
        <w:pStyle w:val="Compact"/>
        <w:numPr>
          <w:ilvl w:val="0"/>
          <w:numId w:val="4751"/>
        </w:numPr>
      </w:pPr>
      <w:r>
        <w:rPr>
          <w:rFonts w:hint="eastAsia"/>
        </w:rPr>
        <w:t xml:space="preserve">要点：RBAC/ABAC、KMS、密钥轮换、审计与告警</w:t>
      </w:r>
    </w:p>
    <w:p>
      <w:pPr>
        <w:pStyle w:val="Compact"/>
        <w:numPr>
          <w:ilvl w:val="0"/>
          <w:numId w:val="4751"/>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4752"/>
        </w:numPr>
      </w:pPr>
      <w:r>
        <w:rPr>
          <w:rFonts w:hint="eastAsia"/>
        </w:rPr>
        <w:t xml:space="preserve">设计一次端到端数据加密（At-Rest/In-Transit）的验证方案。</w:t>
      </w:r>
    </w:p>
    <w:p>
      <w:pPr>
        <w:pStyle w:val="Compact"/>
        <w:numPr>
          <w:ilvl w:val="0"/>
          <w:numId w:val="4752"/>
        </w:numPr>
      </w:pPr>
      <w:r>
        <w:rPr>
          <w:rFonts w:hint="eastAsia"/>
        </w:rPr>
        <w:t xml:space="preserve">如何验证最低权限原则在数据湖的落地有效？</w:t>
      </w:r>
    </w:p>
    <w:bookmarkStart w:id="5485" w:name="学习目标-1276"/>
    <w:p>
      <w:pPr>
        <w:pStyle w:val="Heading4"/>
      </w:pPr>
      <w:r>
        <w:rPr>
          <w:rFonts w:hint="eastAsia"/>
        </w:rPr>
        <w:t xml:space="preserve">学习目标</w:t>
      </w:r>
    </w:p>
    <w:bookmarkEnd w:id="5485"/>
    <w:bookmarkStart w:id="5486" w:name="小结-1276"/>
    <w:p>
      <w:pPr>
        <w:pStyle w:val="Heading4"/>
      </w:pPr>
      <w:r>
        <w:rPr>
          <w:rFonts w:hint="eastAsia"/>
        </w:rPr>
        <w:t xml:space="preserve">小结</w:t>
      </w:r>
    </w:p>
    <w:bookmarkEnd w:id="5486"/>
    <w:bookmarkStart w:id="5487" w:name="练习-1276"/>
    <w:p>
      <w:pPr>
        <w:pStyle w:val="Heading4"/>
      </w:pPr>
      <w:r>
        <w:rPr>
          <w:rFonts w:hint="eastAsia"/>
        </w:rPr>
        <w:t xml:space="preserve">练习</w:t>
      </w:r>
    </w:p>
    <w:bookmarkEnd w:id="5487"/>
    <w:bookmarkEnd w:id="5488"/>
    <w:bookmarkStart w:id="5489" w:name="X6539853ec4a62040b982d16b88a4e439cc5eb3a"/>
    <w:p>
      <w:pPr>
        <w:pStyle w:val="Heading3"/>
      </w:pPr>
      <w:r>
        <w:t xml:space="preserve">16.4.4 </w:t>
      </w:r>
      <w:r>
        <w:rPr>
          <w:rFonts w:hint="eastAsia"/>
        </w:rPr>
        <w:t xml:space="preserve">第三方组件安全测试</w:t>
      </w:r>
    </w:p>
    <w:p>
      <w:pPr>
        <w:pStyle w:val="BlockText"/>
      </w:pPr>
      <w:r>
        <w:rPr>
          <w:rFonts w:hint="eastAsia"/>
        </w:rPr>
        <w:t xml:space="preserve">【先修知识】</w:t>
      </w:r>
    </w:p>
    <w:p>
      <w:pPr>
        <w:pStyle w:val="Compact"/>
        <w:numPr>
          <w:ilvl w:val="0"/>
          <w:numId w:val="4753"/>
        </w:numPr>
      </w:pPr>
      <w:r>
        <w:rPr>
          <w:rFonts w:hint="eastAsia"/>
        </w:rPr>
        <w:t xml:space="preserve">基础：Linux/网络/SQL/一种脚本语言（如</w:t>
      </w:r>
      <w:r>
        <w:t xml:space="preserve"> </w:t>
      </w:r>
      <w:r>
        <w:rPr>
          <w:rFonts w:hint="eastAsia"/>
        </w:rPr>
        <w:t xml:space="preserve">Python）</w:t>
      </w:r>
    </w:p>
    <w:p>
      <w:pPr>
        <w:pStyle w:val="Compact"/>
        <w:numPr>
          <w:ilvl w:val="0"/>
          <w:numId w:val="4753"/>
        </w:numPr>
      </w:pPr>
      <w:r>
        <w:rPr>
          <w:rFonts w:hint="eastAsia"/>
        </w:rPr>
        <w:t xml:space="preserve">大数据入门：分布式/存储与计算分离/批流概念</w:t>
      </w:r>
    </w:p>
    <w:p>
      <w:pPr>
        <w:pStyle w:val="Compact"/>
        <w:numPr>
          <w:ilvl w:val="0"/>
          <w:numId w:val="475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75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754"/>
        </w:numPr>
      </w:pPr>
      <w:r>
        <w:rPr>
          <w:rFonts w:hint="eastAsia"/>
        </w:rPr>
        <w:t xml:space="preserve">能完成</w:t>
      </w:r>
      <w:r>
        <w:t xml:space="preserve"> 1 </w:t>
      </w:r>
      <w:r>
        <w:rPr>
          <w:rFonts w:hint="eastAsia"/>
        </w:rPr>
        <w:t xml:space="preserve">个与本章紧密相关的动手实践</w:t>
      </w:r>
    </w:p>
    <w:p>
      <w:pPr>
        <w:pStyle w:val="Compact"/>
        <w:numPr>
          <w:ilvl w:val="0"/>
          <w:numId w:val="475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755"/>
        </w:numPr>
      </w:pPr>
      <w:r>
        <w:rPr>
          <w:rFonts w:hint="eastAsia"/>
        </w:rPr>
        <w:t xml:space="preserve">请补充本章关键术语及中英对照（参考术语表）</w:t>
      </w:r>
    </w:p>
    <w:p>
      <w:pPr>
        <w:pStyle w:val="BlockText"/>
      </w:pPr>
      <w:r>
        <w:rPr>
          <w:rFonts w:hint="eastAsia"/>
        </w:rPr>
        <w:t xml:space="preserve">【阅读提示】本节聚焦：16.8.3</w:t>
      </w:r>
      <w:r>
        <w:t xml:space="preserve"> </w:t>
      </w:r>
      <w:r>
        <w:rPr>
          <w:rFonts w:hint="eastAsia"/>
        </w:rPr>
        <w:t xml:space="preserve">安全测试团队建设。建议从身份、授权、传输/存储加密、审计四层制定测试矩阵。</w:t>
      </w:r>
    </w:p>
    <w:p>
      <w:pPr>
        <w:pStyle w:val="FirstParagraph"/>
      </w:pPr>
      <w:r>
        <w:rPr>
          <w:rFonts w:hint="eastAsia"/>
        </w:rPr>
        <w:t xml:space="preserve">第三方组件安全测试确保使用的第三方组件安全，测试重点包括：</w:t>
      </w:r>
    </w:p>
    <w:p>
      <w:pPr>
        <w:pStyle w:val="BodyText"/>
      </w:pPr>
      <w:r>
        <w:rPr>
          <w:rFonts w:hint="eastAsia"/>
          <w:b/>
          <w:bCs/>
        </w:rPr>
        <w:t xml:space="preserve">测试要点</w:t>
      </w:r>
      <w:r>
        <w:rPr>
          <w:rFonts w:hint="eastAsia"/>
        </w:rPr>
        <w:t xml:space="preserve">：</w:t>
      </w:r>
    </w:p>
    <w:p>
      <w:pPr>
        <w:numPr>
          <w:ilvl w:val="0"/>
          <w:numId w:val="4756"/>
        </w:numPr>
      </w:pPr>
      <w:r>
        <w:rPr>
          <w:rFonts w:hint="eastAsia"/>
        </w:rPr>
        <w:t xml:space="preserve">组件版本检查：验证组件版本是否存在已知漏洞</w:t>
      </w:r>
    </w:p>
    <w:p>
      <w:pPr>
        <w:numPr>
          <w:ilvl w:val="0"/>
          <w:numId w:val="4756"/>
        </w:numPr>
      </w:pPr>
      <w:r>
        <w:rPr>
          <w:rFonts w:hint="eastAsia"/>
        </w:rPr>
        <w:t xml:space="preserve">依赖管理安全：测试依赖管理和更新机制</w:t>
      </w:r>
    </w:p>
    <w:p>
      <w:pPr>
        <w:numPr>
          <w:ilvl w:val="0"/>
          <w:numId w:val="4756"/>
        </w:numPr>
      </w:pPr>
      <w:r>
        <w:rPr>
          <w:rFonts w:hint="eastAsia"/>
        </w:rPr>
        <w:t xml:space="preserve">组件配置安全：验证组件默认配置的安全性</w:t>
      </w:r>
    </w:p>
    <w:p>
      <w:pPr>
        <w:numPr>
          <w:ilvl w:val="0"/>
          <w:numId w:val="4756"/>
        </w:numPr>
      </w:pPr>
      <w:r>
        <w:rPr>
          <w:rFonts w:hint="eastAsia"/>
        </w:rPr>
        <w:t xml:space="preserve">许可证合规性：确保组件许可证符合项目要求</w:t>
      </w:r>
    </w:p>
    <w:p>
      <w:pPr>
        <w:pStyle w:val="BlockText"/>
      </w:pPr>
      <w:r>
        <w:rPr>
          <w:rFonts w:hint="eastAsia"/>
        </w:rPr>
        <w:t xml:space="preserve">【小结】</w:t>
      </w:r>
    </w:p>
    <w:p>
      <w:pPr>
        <w:numPr>
          <w:ilvl w:val="0"/>
          <w:numId w:val="4757"/>
        </w:numPr>
      </w:pPr>
      <w:r>
        <w:rPr>
          <w:rFonts w:hint="eastAsia"/>
        </w:rPr>
        <w:t xml:space="preserve">用</w:t>
      </w:r>
      <w:r>
        <w:t xml:space="preserve"> 3~5 </w:t>
      </w:r>
      <w:r>
        <w:rPr>
          <w:rFonts w:hint="eastAsia"/>
        </w:rPr>
        <w:t xml:space="preserve">条项目化要点复盘本章内容</w:t>
      </w:r>
    </w:p>
    <w:p>
      <w:pPr>
        <w:numPr>
          <w:ilvl w:val="0"/>
          <w:numId w:val="4757"/>
        </w:numPr>
      </w:pPr>
      <w:r>
        <w:rPr>
          <w:rFonts w:hint="eastAsia"/>
        </w:rPr>
        <w:t xml:space="preserve">指出易错点/反模式与纠正建议</w:t>
      </w:r>
    </w:p>
    <w:p>
      <w:pPr>
        <w:numPr>
          <w:ilvl w:val="0"/>
          <w:numId w:val="4757"/>
        </w:numPr>
      </w:pPr>
      <w:r>
        <w:rPr>
          <w:rFonts w:hint="eastAsia"/>
        </w:rPr>
        <w:t xml:space="preserve">给出可延伸阅读或下一步实践方向</w:t>
      </w:r>
    </w:p>
    <w:p>
      <w:pPr>
        <w:numPr>
          <w:ilvl w:val="0"/>
          <w:numId w:val="4757"/>
        </w:numPr>
      </w:pPr>
      <w:r>
        <w:rPr>
          <w:rFonts w:hint="eastAsia"/>
        </w:rPr>
        <w:t xml:space="preserve">组件隔离测试：验证组件间的安全隔离</w:t>
      </w:r>
    </w:p>
    <w:p>
      <w:pPr>
        <w:pStyle w:val="BlockText"/>
      </w:pPr>
      <w:r>
        <w:rPr>
          <w:rFonts w:hint="eastAsia"/>
        </w:rPr>
        <w:t xml:space="preserve">【章节重点难点总结】</w:t>
      </w:r>
    </w:p>
    <w:p>
      <w:pPr>
        <w:pStyle w:val="Compact"/>
        <w:numPr>
          <w:ilvl w:val="0"/>
          <w:numId w:val="4758"/>
        </w:numPr>
      </w:pPr>
      <w:r>
        <w:rPr>
          <w:rFonts w:hint="eastAsia"/>
        </w:rPr>
        <w:t xml:space="preserve">要点：RBAC/ABAC、KMS、密钥轮换、审计与告警</w:t>
      </w:r>
    </w:p>
    <w:p>
      <w:pPr>
        <w:pStyle w:val="Compact"/>
        <w:numPr>
          <w:ilvl w:val="0"/>
          <w:numId w:val="4758"/>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4759"/>
        </w:numPr>
      </w:pPr>
      <w:r>
        <w:rPr>
          <w:rFonts w:hint="eastAsia"/>
        </w:rPr>
        <w:t xml:space="preserve">设计一次端到端数据加密（At-Rest/In-Transit）的验证方案。</w:t>
      </w:r>
    </w:p>
    <w:p>
      <w:pPr>
        <w:pStyle w:val="Compact"/>
        <w:numPr>
          <w:ilvl w:val="0"/>
          <w:numId w:val="4759"/>
        </w:numPr>
      </w:pPr>
      <w:r>
        <w:rPr>
          <w:rFonts w:hint="eastAsia"/>
        </w:rPr>
        <w:t xml:space="preserve">如何验证最低权限原则在数据湖的落地有效？</w:t>
      </w:r>
    </w:p>
    <w:bookmarkEnd w:id="5489"/>
    <w:bookmarkStart w:id="5490" w:name="学习目标-1277"/>
    <w:p>
      <w:pPr>
        <w:pStyle w:val="Heading3"/>
      </w:pPr>
      <w:r>
        <w:rPr>
          <w:rFonts w:hint="eastAsia"/>
        </w:rPr>
        <w:t xml:space="preserve">学习目标</w:t>
      </w:r>
    </w:p>
    <w:bookmarkEnd w:id="5490"/>
    <w:bookmarkStart w:id="5491" w:name="小结-1277"/>
    <w:p>
      <w:pPr>
        <w:pStyle w:val="Heading3"/>
      </w:pPr>
      <w:r>
        <w:rPr>
          <w:rFonts w:hint="eastAsia"/>
        </w:rPr>
        <w:t xml:space="preserve">小结</w:t>
      </w:r>
    </w:p>
    <w:bookmarkEnd w:id="5491"/>
    <w:bookmarkStart w:id="5495" w:name="练习-1277"/>
    <w:p>
      <w:pPr>
        <w:pStyle w:val="Heading3"/>
      </w:pPr>
      <w:r>
        <w:rPr>
          <w:rFonts w:hint="eastAsia"/>
        </w:rPr>
        <w:t xml:space="preserve">练习</w:t>
      </w:r>
    </w:p>
    <w:bookmarkStart w:id="5492" w:name="学习目标-1278"/>
    <w:p>
      <w:pPr>
        <w:pStyle w:val="Heading4"/>
      </w:pPr>
      <w:r>
        <w:rPr>
          <w:rFonts w:hint="eastAsia"/>
        </w:rPr>
        <w:t xml:space="preserve">学习目标</w:t>
      </w:r>
    </w:p>
    <w:bookmarkEnd w:id="5492"/>
    <w:bookmarkStart w:id="5493" w:name="小结-1278"/>
    <w:p>
      <w:pPr>
        <w:pStyle w:val="Heading4"/>
      </w:pPr>
      <w:r>
        <w:rPr>
          <w:rFonts w:hint="eastAsia"/>
        </w:rPr>
        <w:t xml:space="preserve">小结</w:t>
      </w:r>
    </w:p>
    <w:bookmarkEnd w:id="5493"/>
    <w:bookmarkStart w:id="5494" w:name="练习-1278"/>
    <w:p>
      <w:pPr>
        <w:pStyle w:val="Heading4"/>
      </w:pPr>
      <w:r>
        <w:rPr>
          <w:rFonts w:hint="eastAsia"/>
        </w:rPr>
        <w:t xml:space="preserve">练习</w:t>
      </w:r>
    </w:p>
    <w:bookmarkEnd w:id="5494"/>
    <w:bookmarkEnd w:id="5495"/>
    <w:bookmarkEnd w:id="5496"/>
    <w:bookmarkStart w:id="5517" w:name="X94d4801a835cf6f319dd5be88e50c2b06404d36"/>
    <w:p>
      <w:pPr>
        <w:pStyle w:val="Heading2"/>
      </w:pPr>
      <w:r>
        <w:t xml:space="preserve">16.5 </w:t>
      </w:r>
      <w:r>
        <w:rPr>
          <w:rFonts w:hint="eastAsia"/>
        </w:rPr>
        <w:t xml:space="preserve">高级安全测试技术</w:t>
      </w:r>
    </w:p>
    <w:p>
      <w:pPr>
        <w:pStyle w:val="BlockText"/>
      </w:pPr>
      <w:r>
        <w:rPr>
          <w:rFonts w:hint="eastAsia"/>
        </w:rPr>
        <w:t xml:space="preserve">【阅读提示】本章聚焦：16.5</w:t>
      </w:r>
      <w:r>
        <w:t xml:space="preserve"> </w:t>
      </w:r>
      <w:r>
        <w:rPr>
          <w:rFonts w:hint="eastAsia"/>
        </w:rPr>
        <w:t xml:space="preserve">高级安全测试技术。建议先看结构，再带着问题阅读，关注关键术语、流程与案例，结合自身项目做对照。</w:t>
      </w:r>
    </w:p>
    <w:bookmarkStart w:id="5501" w:name="X02dddb5875bdb3059a87aabcda446599753af0c"/>
    <w:p>
      <w:pPr>
        <w:pStyle w:val="Heading3"/>
      </w:pPr>
      <w:r>
        <w:t xml:space="preserve">16.5.1 </w:t>
      </w:r>
      <w:r>
        <w:rPr>
          <w:rFonts w:hint="eastAsia"/>
        </w:rPr>
        <w:t xml:space="preserve">渗透测试</w:t>
      </w:r>
    </w:p>
    <w:p>
      <w:pPr>
        <w:pStyle w:val="BlockText"/>
      </w:pPr>
      <w:r>
        <w:rPr>
          <w:rFonts w:hint="eastAsia"/>
        </w:rPr>
        <w:t xml:space="preserve">【先修知识】</w:t>
      </w:r>
    </w:p>
    <w:p>
      <w:pPr>
        <w:pStyle w:val="Compact"/>
        <w:numPr>
          <w:ilvl w:val="0"/>
          <w:numId w:val="4760"/>
        </w:numPr>
      </w:pPr>
      <w:r>
        <w:rPr>
          <w:rFonts w:hint="eastAsia"/>
        </w:rPr>
        <w:t xml:space="preserve">基础：Linux/网络/SQL/一种脚本语言（如</w:t>
      </w:r>
      <w:r>
        <w:t xml:space="preserve"> </w:t>
      </w:r>
      <w:r>
        <w:rPr>
          <w:rFonts w:hint="eastAsia"/>
        </w:rPr>
        <w:t xml:space="preserve">Python）</w:t>
      </w:r>
    </w:p>
    <w:p>
      <w:pPr>
        <w:pStyle w:val="Compact"/>
        <w:numPr>
          <w:ilvl w:val="0"/>
          <w:numId w:val="4760"/>
        </w:numPr>
      </w:pPr>
      <w:r>
        <w:rPr>
          <w:rFonts w:hint="eastAsia"/>
        </w:rPr>
        <w:t xml:space="preserve">大数据入门：分布式/存储与计算分离/批流概念</w:t>
      </w:r>
    </w:p>
    <w:p>
      <w:pPr>
        <w:pStyle w:val="Compact"/>
        <w:numPr>
          <w:ilvl w:val="0"/>
          <w:numId w:val="476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76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761"/>
        </w:numPr>
      </w:pPr>
      <w:r>
        <w:rPr>
          <w:rFonts w:hint="eastAsia"/>
        </w:rPr>
        <w:t xml:space="preserve">能完成</w:t>
      </w:r>
      <w:r>
        <w:t xml:space="preserve"> 1 </w:t>
      </w:r>
      <w:r>
        <w:rPr>
          <w:rFonts w:hint="eastAsia"/>
        </w:rPr>
        <w:t xml:space="preserve">个与本章紧密相关的动手实践</w:t>
      </w:r>
    </w:p>
    <w:p>
      <w:pPr>
        <w:pStyle w:val="Compact"/>
        <w:numPr>
          <w:ilvl w:val="0"/>
          <w:numId w:val="476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762"/>
        </w:numPr>
      </w:pPr>
      <w:r>
        <w:rPr>
          <w:rFonts w:hint="eastAsia"/>
        </w:rPr>
        <w:t xml:space="preserve">请补充本章关键术语及中英对照（参考术语表）</w:t>
      </w:r>
    </w:p>
    <w:p>
      <w:pPr>
        <w:pStyle w:val="BlockText"/>
      </w:pPr>
      <w:r>
        <w:rPr>
          <w:rFonts w:hint="eastAsia"/>
        </w:rPr>
        <w:t xml:space="preserve">【阅读提示】本节聚焦：16.5.1</w:t>
      </w:r>
      <w:r>
        <w:t xml:space="preserve"> </w:t>
      </w:r>
      <w:r>
        <w:rPr>
          <w:rFonts w:hint="eastAsia"/>
        </w:rPr>
        <w:t xml:space="preserve">渗透测试。建议先看结构，再带着问题阅读，关注关键术语、流程与案例，结合自身项目做对照。</w:t>
      </w:r>
    </w:p>
    <w:p>
      <w:pPr>
        <w:pStyle w:val="FirstParagraph"/>
      </w:pPr>
      <w:r>
        <w:rPr>
          <w:rFonts w:hint="eastAsia"/>
        </w:rPr>
        <w:t xml:space="preserve">渗透测试模拟真实攻击，发现系统安全漏洞，测试重点包括：</w:t>
      </w:r>
    </w:p>
    <w:p>
      <w:pPr>
        <w:pStyle w:val="BodyText"/>
      </w:pPr>
      <w:r>
        <w:rPr>
          <w:rFonts w:hint="eastAsia"/>
          <w:b/>
          <w:bCs/>
        </w:rPr>
        <w:t xml:space="preserve">测试要点</w:t>
      </w:r>
      <w:r>
        <w:rPr>
          <w:rFonts w:hint="eastAsia"/>
        </w:rPr>
        <w:t xml:space="preserve">：</w:t>
      </w:r>
    </w:p>
    <w:p>
      <w:pPr>
        <w:numPr>
          <w:ilvl w:val="0"/>
          <w:numId w:val="4763"/>
        </w:numPr>
      </w:pPr>
      <w:r>
        <w:rPr>
          <w:rFonts w:hint="eastAsia"/>
        </w:rPr>
        <w:t xml:space="preserve">黑盒渗透测试：不了解内部结构的外部攻击测试</w:t>
      </w:r>
    </w:p>
    <w:p>
      <w:pPr>
        <w:numPr>
          <w:ilvl w:val="0"/>
          <w:numId w:val="4763"/>
        </w:numPr>
      </w:pPr>
      <w:r>
        <w:rPr>
          <w:rFonts w:hint="eastAsia"/>
        </w:rPr>
        <w:t xml:space="preserve">白盒渗透测试：基于内部知识的深入攻击测试</w:t>
      </w:r>
    </w:p>
    <w:p>
      <w:pPr>
        <w:numPr>
          <w:ilvl w:val="0"/>
          <w:numId w:val="4763"/>
        </w:numPr>
      </w:pPr>
      <w:r>
        <w:rPr>
          <w:rFonts w:hint="eastAsia"/>
        </w:rPr>
        <w:t xml:space="preserve">灰盒渗透测试：结合内外视角的混合攻击测试</w:t>
      </w:r>
    </w:p>
    <w:p>
      <w:pPr>
        <w:numPr>
          <w:ilvl w:val="0"/>
          <w:numId w:val="4763"/>
        </w:numPr>
      </w:pPr>
      <w:r>
        <w:rPr>
          <w:rFonts w:hint="eastAsia"/>
        </w:rPr>
        <w:t xml:space="preserve">社会工程学测试：测试人员因素的安全漏洞</w:t>
      </w:r>
    </w:p>
    <w:p>
      <w:pPr>
        <w:numPr>
          <w:ilvl w:val="0"/>
          <w:numId w:val="4763"/>
        </w:numPr>
      </w:pPr>
      <w:r>
        <w:rPr>
          <w:rFonts w:hint="eastAsia"/>
        </w:rPr>
        <w:t xml:space="preserve">红队演练：全面模拟高级持续性威胁(APT)攻击</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【小结】</w:t>
      </w:r>
    </w:p>
    <w:p>
      <w:pPr>
        <w:pStyle w:val="Compact"/>
        <w:numPr>
          <w:ilvl w:val="0"/>
          <w:numId w:val="4764"/>
        </w:numPr>
      </w:pPr>
      <w:r>
        <w:rPr>
          <w:rFonts w:hint="eastAsia"/>
        </w:rPr>
        <w:t xml:space="preserve">用</w:t>
      </w:r>
      <w:r>
        <w:t xml:space="preserve"> 3~5 </w:t>
      </w:r>
      <w:r>
        <w:rPr>
          <w:rFonts w:hint="eastAsia"/>
        </w:rPr>
        <w:t xml:space="preserve">条项目化要点复盘本章内容</w:t>
      </w:r>
    </w:p>
    <w:p>
      <w:pPr>
        <w:pStyle w:val="Compact"/>
        <w:numPr>
          <w:ilvl w:val="0"/>
          <w:numId w:val="4764"/>
        </w:numPr>
      </w:pPr>
      <w:r>
        <w:rPr>
          <w:rFonts w:hint="eastAsia"/>
        </w:rPr>
        <w:t xml:space="preserve">指出易错点/反模式与纠正建议</w:t>
      </w:r>
    </w:p>
    <w:p>
      <w:pPr>
        <w:pStyle w:val="Compact"/>
        <w:numPr>
          <w:ilvl w:val="0"/>
          <w:numId w:val="4764"/>
        </w:numPr>
      </w:pPr>
      <w:r>
        <w:rPr>
          <w:rFonts w:hint="eastAsia"/>
        </w:rPr>
        <w:t xml:space="preserve">给出可延伸阅读或下一步实践方向</w:t>
      </w:r>
    </w:p>
    <w:p>
      <w:pPr>
        <w:pStyle w:val="BlockText"/>
      </w:pPr>
      <w:r>
        <w:rPr>
          <w:rFonts w:hint="eastAsia"/>
        </w:rPr>
        <w:t xml:space="preserve">示例脚本：</w:t>
      </w:r>
      <w:hyperlink r:id="rId5497">
        <w:r>
          <w:rPr>
            <w:rStyle w:val="Hyperlink"/>
            <w:rFonts w:hint="eastAsia"/>
          </w:rPr>
          <w:t xml:space="preserve">渗透测试</w:t>
        </w:r>
        <w:r>
          <w:rPr>
            <w:rStyle w:val="Hyperlink"/>
          </w:rPr>
          <w:t xml:space="preserve"> · 16-05-01__block052.py</w:t>
        </w:r>
      </w:hyperlink>
    </w:p>
    <w:p>
      <w:pPr>
        <w:pStyle w:val="BlockText"/>
      </w:pPr>
      <w:r>
        <w:rPr>
          <w:rFonts w:hint="eastAsia"/>
        </w:rPr>
        <w:t xml:space="preserve">语言：python</w:t>
      </w:r>
    </w:p>
    <w:bookmarkStart w:id="5498" w:name="学习目标-1279"/>
    <w:p>
      <w:pPr>
        <w:pStyle w:val="Heading4"/>
      </w:pPr>
      <w:r>
        <w:rPr>
          <w:rFonts w:hint="eastAsia"/>
        </w:rPr>
        <w:t xml:space="preserve">学习目标</w:t>
      </w:r>
    </w:p>
    <w:bookmarkEnd w:id="5498"/>
    <w:bookmarkStart w:id="5499" w:name="小结-1279"/>
    <w:p>
      <w:pPr>
        <w:pStyle w:val="Heading4"/>
      </w:pPr>
      <w:r>
        <w:rPr>
          <w:rFonts w:hint="eastAsia"/>
        </w:rPr>
        <w:t xml:space="preserve">小结</w:t>
      </w:r>
    </w:p>
    <w:bookmarkEnd w:id="5499"/>
    <w:bookmarkStart w:id="5500" w:name="练习-1279"/>
    <w:p>
      <w:pPr>
        <w:pStyle w:val="Heading4"/>
      </w:pPr>
      <w:r>
        <w:rPr>
          <w:rFonts w:hint="eastAsia"/>
        </w:rPr>
        <w:t xml:space="preserve">练习</w:t>
      </w:r>
    </w:p>
    <w:bookmarkEnd w:id="5500"/>
    <w:bookmarkEnd w:id="5501"/>
    <w:bookmarkStart w:id="5505" w:name="X95ba149d87b0498464680e3135266d09ae7a0fd"/>
    <w:p>
      <w:pPr>
        <w:pStyle w:val="Heading3"/>
      </w:pPr>
      <w:r>
        <w:t xml:space="preserve">16.5.2 </w:t>
      </w:r>
      <w:r>
        <w:rPr>
          <w:rFonts w:hint="eastAsia"/>
        </w:rPr>
        <w:t xml:space="preserve">威胁建模测试</w:t>
      </w:r>
    </w:p>
    <w:p>
      <w:pPr>
        <w:pStyle w:val="BlockText"/>
      </w:pPr>
      <w:r>
        <w:rPr>
          <w:rFonts w:hint="eastAsia"/>
        </w:rPr>
        <w:t xml:space="preserve">【先修知识】</w:t>
      </w:r>
    </w:p>
    <w:p>
      <w:pPr>
        <w:pStyle w:val="Compact"/>
        <w:numPr>
          <w:ilvl w:val="0"/>
          <w:numId w:val="4765"/>
        </w:numPr>
      </w:pPr>
      <w:r>
        <w:rPr>
          <w:rFonts w:hint="eastAsia"/>
        </w:rPr>
        <w:t xml:space="preserve">基础：Linux/网络/SQL/一种脚本语言（如</w:t>
      </w:r>
      <w:r>
        <w:t xml:space="preserve"> </w:t>
      </w:r>
      <w:r>
        <w:rPr>
          <w:rFonts w:hint="eastAsia"/>
        </w:rPr>
        <w:t xml:space="preserve">Python）</w:t>
      </w:r>
    </w:p>
    <w:p>
      <w:pPr>
        <w:pStyle w:val="Compact"/>
        <w:numPr>
          <w:ilvl w:val="0"/>
          <w:numId w:val="4765"/>
        </w:numPr>
      </w:pPr>
      <w:r>
        <w:rPr>
          <w:rFonts w:hint="eastAsia"/>
        </w:rPr>
        <w:t xml:space="preserve">大数据入门：分布式/存储与计算分离/批流概念</w:t>
      </w:r>
    </w:p>
    <w:p>
      <w:pPr>
        <w:pStyle w:val="Compact"/>
        <w:numPr>
          <w:ilvl w:val="0"/>
          <w:numId w:val="476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76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766"/>
        </w:numPr>
      </w:pPr>
      <w:r>
        <w:rPr>
          <w:rFonts w:hint="eastAsia"/>
        </w:rPr>
        <w:t xml:space="preserve">能完成</w:t>
      </w:r>
      <w:r>
        <w:t xml:space="preserve"> 1 </w:t>
      </w:r>
      <w:r>
        <w:rPr>
          <w:rFonts w:hint="eastAsia"/>
        </w:rPr>
        <w:t xml:space="preserve">个与本章紧密相关的动手实践</w:t>
      </w:r>
    </w:p>
    <w:p>
      <w:pPr>
        <w:pStyle w:val="Compact"/>
        <w:numPr>
          <w:ilvl w:val="0"/>
          <w:numId w:val="476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767"/>
        </w:numPr>
      </w:pPr>
      <w:r>
        <w:rPr>
          <w:rFonts w:hint="eastAsia"/>
        </w:rPr>
        <w:t xml:space="preserve">请补充本章关键术语及中英对照（参考术语表）</w:t>
      </w:r>
    </w:p>
    <w:p>
      <w:pPr>
        <w:pStyle w:val="BlockText"/>
      </w:pPr>
      <w:r>
        <w:rPr>
          <w:rFonts w:hint="eastAsia"/>
        </w:rPr>
        <w:t xml:space="preserve">【阅读提示】本节聚焦：16.5.2</w:t>
      </w:r>
      <w:r>
        <w:t xml:space="preserve"> </w:t>
      </w:r>
      <w:r>
        <w:rPr>
          <w:rFonts w:hint="eastAsia"/>
        </w:rPr>
        <w:t xml:space="preserve">威胁建模测试。建议先看结构，再带着问题阅读，关注关键术语、流程与案例，结合自身项目做对照。</w:t>
      </w:r>
    </w:p>
    <w:p>
      <w:pPr>
        <w:pStyle w:val="FirstParagraph"/>
      </w:pPr>
      <w:r>
        <w:rPr>
          <w:rFonts w:hint="eastAsia"/>
        </w:rPr>
        <w:t xml:space="preserve">威胁建模测试基于威胁模型评估系统安全性，测试重点包括：</w:t>
      </w:r>
    </w:p>
    <w:p>
      <w:pPr>
        <w:pStyle w:val="BodyText"/>
      </w:pPr>
      <w:r>
        <w:rPr>
          <w:rFonts w:hint="eastAsia"/>
          <w:b/>
          <w:bCs/>
        </w:rPr>
        <w:t xml:space="preserve">测试要点</w:t>
      </w:r>
      <w:r>
        <w:rPr>
          <w:rFonts w:hint="eastAsia"/>
        </w:rPr>
        <w:t xml:space="preserve">：</w:t>
      </w:r>
    </w:p>
    <w:p>
      <w:pPr>
        <w:numPr>
          <w:ilvl w:val="0"/>
          <w:numId w:val="4768"/>
        </w:numPr>
      </w:pPr>
      <w:r>
        <w:rPr>
          <w:rFonts w:hint="eastAsia"/>
        </w:rPr>
        <w:t xml:space="preserve">资产识别验证：测试关键资产识别的完整性</w:t>
      </w:r>
    </w:p>
    <w:p>
      <w:pPr>
        <w:numPr>
          <w:ilvl w:val="0"/>
          <w:numId w:val="4768"/>
        </w:numPr>
      </w:pPr>
      <w:r>
        <w:rPr>
          <w:rFonts w:hint="eastAsia"/>
        </w:rPr>
        <w:t xml:space="preserve">威胁场景测试：验证基于威胁模型的攻击场景</w:t>
      </w:r>
    </w:p>
    <w:p>
      <w:pPr>
        <w:numPr>
          <w:ilvl w:val="0"/>
          <w:numId w:val="4768"/>
        </w:numPr>
      </w:pPr>
      <w:r>
        <w:rPr>
          <w:rFonts w:hint="eastAsia"/>
        </w:rPr>
        <w:t xml:space="preserve">安全控制有效性：测试针对特定威胁的防护措施</w:t>
      </w:r>
    </w:p>
    <w:p>
      <w:pPr>
        <w:numPr>
          <w:ilvl w:val="0"/>
          <w:numId w:val="4768"/>
        </w:numPr>
      </w:pPr>
      <w:r>
        <w:rPr>
          <w:rFonts w:hint="eastAsia"/>
        </w:rPr>
        <w:t xml:space="preserve">风险评估准确性：验证风险评分和优先级设置的合理性</w:t>
      </w:r>
    </w:p>
    <w:p>
      <w:pPr>
        <w:pStyle w:val="BlockText"/>
      </w:pPr>
      <w:r>
        <w:rPr>
          <w:rFonts w:hint="eastAsia"/>
        </w:rPr>
        <w:t xml:space="preserve">【小结】</w:t>
      </w:r>
    </w:p>
    <w:p>
      <w:pPr>
        <w:numPr>
          <w:ilvl w:val="0"/>
          <w:numId w:val="4769"/>
        </w:numPr>
      </w:pPr>
      <w:r>
        <w:rPr>
          <w:rFonts w:hint="eastAsia"/>
        </w:rPr>
        <w:t xml:space="preserve">用</w:t>
      </w:r>
      <w:r>
        <w:t xml:space="preserve"> 3~5 </w:t>
      </w:r>
      <w:r>
        <w:rPr>
          <w:rFonts w:hint="eastAsia"/>
        </w:rPr>
        <w:t xml:space="preserve">条项目化要点复盘本章内容</w:t>
      </w:r>
    </w:p>
    <w:p>
      <w:pPr>
        <w:numPr>
          <w:ilvl w:val="0"/>
          <w:numId w:val="4769"/>
        </w:numPr>
      </w:pPr>
      <w:r>
        <w:rPr>
          <w:rFonts w:hint="eastAsia"/>
        </w:rPr>
        <w:t xml:space="preserve">指出易错点/反模式与纠正建议</w:t>
      </w:r>
    </w:p>
    <w:p>
      <w:pPr>
        <w:numPr>
          <w:ilvl w:val="0"/>
          <w:numId w:val="4769"/>
        </w:numPr>
      </w:pPr>
      <w:r>
        <w:rPr>
          <w:rFonts w:hint="eastAsia"/>
        </w:rPr>
        <w:t xml:space="preserve">给出可延伸阅读或下一步实践方向</w:t>
      </w:r>
    </w:p>
    <w:p>
      <w:pPr>
        <w:numPr>
          <w:ilvl w:val="0"/>
          <w:numId w:val="4769"/>
        </w:numPr>
      </w:pPr>
      <w:r>
        <w:rPr>
          <w:rFonts w:hint="eastAsia"/>
        </w:rPr>
        <w:t xml:space="preserve">缓解措施测试：测试风险缓解措施的实际效果</w:t>
      </w:r>
    </w:p>
    <w:p>
      <w:pPr>
        <w:pStyle w:val="BlockText"/>
      </w:pPr>
      <w:r>
        <w:rPr>
          <w:rFonts w:hint="eastAsia"/>
        </w:rPr>
        <w:t xml:space="preserve">【章节重点难点总结】</w:t>
      </w:r>
    </w:p>
    <w:p>
      <w:pPr>
        <w:pStyle w:val="Compact"/>
        <w:numPr>
          <w:ilvl w:val="0"/>
          <w:numId w:val="4770"/>
        </w:numPr>
      </w:pPr>
      <w:r>
        <w:rPr>
          <w:rFonts w:hint="eastAsia"/>
        </w:rPr>
        <w:t xml:space="preserve">要点：容器化部署、HPA/VPAs、节点失效演练</w:t>
      </w:r>
    </w:p>
    <w:p>
      <w:pPr>
        <w:pStyle w:val="Compact"/>
        <w:numPr>
          <w:ilvl w:val="0"/>
          <w:numId w:val="4770"/>
        </w:numPr>
      </w:pPr>
      <w:r>
        <w:rPr>
          <w:rFonts w:hint="eastAsia"/>
        </w:rPr>
        <w:t xml:space="preserve">难点：多租户隔离与限流下的性能基准一致性</w:t>
      </w:r>
    </w:p>
    <w:p>
      <w:pPr>
        <w:pStyle w:val="BlockText"/>
      </w:pPr>
      <w:r>
        <w:rPr>
          <w:rFonts w:hint="eastAsia"/>
        </w:rPr>
        <w:t xml:space="preserve">【课后思考/练习题】</w:t>
      </w:r>
    </w:p>
    <w:p>
      <w:pPr>
        <w:pStyle w:val="Compact"/>
        <w:numPr>
          <w:ilvl w:val="0"/>
          <w:numId w:val="4771"/>
        </w:numPr>
      </w:pPr>
      <w:r>
        <w:rPr>
          <w:rFonts w:hint="eastAsia"/>
        </w:rPr>
        <w:t xml:space="preserve">设计一次在K8s上的弹性伸缩基准测试。</w:t>
      </w:r>
    </w:p>
    <w:p>
      <w:pPr>
        <w:pStyle w:val="Compact"/>
        <w:numPr>
          <w:ilvl w:val="0"/>
          <w:numId w:val="4771"/>
        </w:numPr>
      </w:pPr>
      <w:r>
        <w:rPr>
          <w:rFonts w:hint="eastAsia"/>
        </w:rPr>
        <w:t xml:space="preserve">如何验证多租户下资源隔离与SLA？</w:t>
      </w:r>
    </w:p>
    <w:bookmarkStart w:id="5502" w:name="学习目标-1280"/>
    <w:p>
      <w:pPr>
        <w:pStyle w:val="Heading4"/>
      </w:pPr>
      <w:r>
        <w:rPr>
          <w:rFonts w:hint="eastAsia"/>
        </w:rPr>
        <w:t xml:space="preserve">学习目标</w:t>
      </w:r>
    </w:p>
    <w:bookmarkEnd w:id="5502"/>
    <w:bookmarkStart w:id="5503" w:name="小结-1280"/>
    <w:p>
      <w:pPr>
        <w:pStyle w:val="Heading4"/>
      </w:pPr>
      <w:r>
        <w:rPr>
          <w:rFonts w:hint="eastAsia"/>
        </w:rPr>
        <w:t xml:space="preserve">小结</w:t>
      </w:r>
    </w:p>
    <w:bookmarkEnd w:id="5503"/>
    <w:bookmarkStart w:id="5504" w:name="练习-1280"/>
    <w:p>
      <w:pPr>
        <w:pStyle w:val="Heading4"/>
      </w:pPr>
      <w:r>
        <w:rPr>
          <w:rFonts w:hint="eastAsia"/>
        </w:rPr>
        <w:t xml:space="preserve">练习</w:t>
      </w:r>
    </w:p>
    <w:bookmarkEnd w:id="5504"/>
    <w:bookmarkEnd w:id="5505"/>
    <w:bookmarkStart w:id="5509" w:name="Xd821d522fd3523db1bc58944ddaf9fd2638e793"/>
    <w:p>
      <w:pPr>
        <w:pStyle w:val="Heading3"/>
      </w:pPr>
      <w:r>
        <w:t xml:space="preserve">16.5.3 </w:t>
      </w:r>
      <w:r>
        <w:rPr>
          <w:rFonts w:hint="eastAsia"/>
        </w:rPr>
        <w:t xml:space="preserve">高级持续性威胁(APT)测试</w:t>
      </w:r>
    </w:p>
    <w:p>
      <w:pPr>
        <w:pStyle w:val="BlockText"/>
      </w:pPr>
      <w:r>
        <w:rPr>
          <w:rFonts w:hint="eastAsia"/>
        </w:rPr>
        <w:t xml:space="preserve">【先修知识】</w:t>
      </w:r>
    </w:p>
    <w:p>
      <w:pPr>
        <w:pStyle w:val="Compact"/>
        <w:numPr>
          <w:ilvl w:val="0"/>
          <w:numId w:val="4772"/>
        </w:numPr>
      </w:pPr>
      <w:r>
        <w:rPr>
          <w:rFonts w:hint="eastAsia"/>
        </w:rPr>
        <w:t xml:space="preserve">基础：Linux/网络/SQL/一种脚本语言（如</w:t>
      </w:r>
      <w:r>
        <w:t xml:space="preserve"> </w:t>
      </w:r>
      <w:r>
        <w:rPr>
          <w:rFonts w:hint="eastAsia"/>
        </w:rPr>
        <w:t xml:space="preserve">Python）</w:t>
      </w:r>
    </w:p>
    <w:p>
      <w:pPr>
        <w:pStyle w:val="Compact"/>
        <w:numPr>
          <w:ilvl w:val="0"/>
          <w:numId w:val="4772"/>
        </w:numPr>
      </w:pPr>
      <w:r>
        <w:rPr>
          <w:rFonts w:hint="eastAsia"/>
        </w:rPr>
        <w:t xml:space="preserve">大数据入门：分布式/存储与计算分离/批流概念</w:t>
      </w:r>
    </w:p>
    <w:p>
      <w:pPr>
        <w:pStyle w:val="Compact"/>
        <w:numPr>
          <w:ilvl w:val="0"/>
          <w:numId w:val="477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77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773"/>
        </w:numPr>
      </w:pPr>
      <w:r>
        <w:rPr>
          <w:rFonts w:hint="eastAsia"/>
        </w:rPr>
        <w:t xml:space="preserve">能完成</w:t>
      </w:r>
      <w:r>
        <w:t xml:space="preserve"> 1 </w:t>
      </w:r>
      <w:r>
        <w:rPr>
          <w:rFonts w:hint="eastAsia"/>
        </w:rPr>
        <w:t xml:space="preserve">个与本章紧密相关的动手实践</w:t>
      </w:r>
    </w:p>
    <w:p>
      <w:pPr>
        <w:pStyle w:val="Compact"/>
        <w:numPr>
          <w:ilvl w:val="0"/>
          <w:numId w:val="477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774"/>
        </w:numPr>
      </w:pPr>
      <w:r>
        <w:rPr>
          <w:rFonts w:hint="eastAsia"/>
        </w:rPr>
        <w:t xml:space="preserve">请补充本章关键术语及中英对照（参考术语表）</w:t>
      </w:r>
    </w:p>
    <w:p>
      <w:pPr>
        <w:pStyle w:val="BlockText"/>
      </w:pPr>
      <w:r>
        <w:rPr>
          <w:rFonts w:hint="eastAsia"/>
        </w:rPr>
        <w:t xml:space="preserve">【阅读提示】本节聚焦：16.5.3</w:t>
      </w:r>
      <w:r>
        <w:t xml:space="preserve"> </w:t>
      </w:r>
      <w:r>
        <w:rPr>
          <w:rFonts w:hint="eastAsia"/>
        </w:rPr>
        <w:t xml:space="preserve">高级持续性威胁(APT)测试。建议先看结构，再带着问题阅读，关注关键术语、流程与案例，结合自身项目做对照。</w:t>
      </w:r>
    </w:p>
    <w:p>
      <w:pPr>
        <w:pStyle w:val="FirstParagraph"/>
      </w:pPr>
      <w:r>
        <w:rPr>
          <w:rFonts w:hint="eastAsia"/>
        </w:rPr>
        <w:t xml:space="preserve">APT测试模拟复杂的高级持续性威胁，测试重点包括：</w:t>
      </w:r>
    </w:p>
    <w:p>
      <w:pPr>
        <w:pStyle w:val="BodyText"/>
      </w:pPr>
      <w:r>
        <w:rPr>
          <w:rFonts w:hint="eastAsia"/>
          <w:b/>
          <w:bCs/>
        </w:rPr>
        <w:t xml:space="preserve">测试要点</w:t>
      </w:r>
      <w:r>
        <w:rPr>
          <w:rFonts w:hint="eastAsia"/>
        </w:rPr>
        <w:t xml:space="preserve">：</w:t>
      </w:r>
    </w:p>
    <w:p>
      <w:pPr>
        <w:numPr>
          <w:ilvl w:val="0"/>
          <w:numId w:val="4775"/>
        </w:numPr>
      </w:pPr>
      <w:r>
        <w:rPr>
          <w:rFonts w:hint="eastAsia"/>
        </w:rPr>
        <w:t xml:space="preserve">初始访问测试：验证系统防御初始入侵的能力</w:t>
      </w:r>
    </w:p>
    <w:p>
      <w:pPr>
        <w:numPr>
          <w:ilvl w:val="0"/>
          <w:numId w:val="4775"/>
        </w:numPr>
      </w:pPr>
      <w:r>
        <w:rPr>
          <w:rFonts w:hint="eastAsia"/>
        </w:rPr>
        <w:t xml:space="preserve">权限提升测试：测试系统防御权限提升的能力</w:t>
      </w:r>
    </w:p>
    <w:p>
      <w:pPr>
        <w:numPr>
          <w:ilvl w:val="0"/>
          <w:numId w:val="4775"/>
        </w:numPr>
      </w:pPr>
      <w:r>
        <w:rPr>
          <w:rFonts w:hint="eastAsia"/>
        </w:rPr>
        <w:t xml:space="preserve">横向移动测试：验证系统防御内部横向移动的能力</w:t>
      </w:r>
    </w:p>
    <w:p>
      <w:pPr>
        <w:numPr>
          <w:ilvl w:val="0"/>
          <w:numId w:val="4775"/>
        </w:numPr>
      </w:pPr>
      <w:r>
        <w:rPr>
          <w:rFonts w:hint="eastAsia"/>
        </w:rPr>
        <w:t xml:space="preserve">数据窃取测试：测试系统防御数据窃取的能力</w:t>
      </w:r>
    </w:p>
    <w:p>
      <w:pPr>
        <w:pStyle w:val="BlockText"/>
      </w:pPr>
      <w:r>
        <w:rPr>
          <w:rFonts w:hint="eastAsia"/>
        </w:rPr>
        <w:t xml:space="preserve">【小结】</w:t>
      </w:r>
    </w:p>
    <w:p>
      <w:pPr>
        <w:numPr>
          <w:ilvl w:val="0"/>
          <w:numId w:val="4776"/>
        </w:numPr>
      </w:pPr>
      <w:r>
        <w:rPr>
          <w:rFonts w:hint="eastAsia"/>
        </w:rPr>
        <w:t xml:space="preserve">用</w:t>
      </w:r>
      <w:r>
        <w:t xml:space="preserve"> 3~5 </w:t>
      </w:r>
      <w:r>
        <w:rPr>
          <w:rFonts w:hint="eastAsia"/>
        </w:rPr>
        <w:t xml:space="preserve">条项目化要点复盘本章内容</w:t>
      </w:r>
    </w:p>
    <w:p>
      <w:pPr>
        <w:numPr>
          <w:ilvl w:val="0"/>
          <w:numId w:val="4776"/>
        </w:numPr>
      </w:pPr>
      <w:r>
        <w:rPr>
          <w:rFonts w:hint="eastAsia"/>
        </w:rPr>
        <w:t xml:space="preserve">指出易错点/反模式与纠正建议</w:t>
      </w:r>
    </w:p>
    <w:p>
      <w:pPr>
        <w:numPr>
          <w:ilvl w:val="0"/>
          <w:numId w:val="4776"/>
        </w:numPr>
      </w:pPr>
      <w:r>
        <w:rPr>
          <w:rFonts w:hint="eastAsia"/>
        </w:rPr>
        <w:t xml:space="preserve">给出可延伸阅读或下一步实践方向</w:t>
      </w:r>
    </w:p>
    <w:p>
      <w:pPr>
        <w:numPr>
          <w:ilvl w:val="0"/>
          <w:numId w:val="4776"/>
        </w:numPr>
      </w:pPr>
      <w:r>
        <w:rPr>
          <w:rFonts w:hint="eastAsia"/>
        </w:rPr>
        <w:t xml:space="preserve">持久化测试：验证系统防御攻击持久化的能力</w:t>
      </w:r>
    </w:p>
    <w:p>
      <w:pPr>
        <w:pStyle w:val="BlockText"/>
      </w:pPr>
      <w:r>
        <w:rPr>
          <w:rFonts w:hint="eastAsia"/>
        </w:rPr>
        <w:t xml:space="preserve">【章节重点难点总结】</w:t>
      </w:r>
    </w:p>
    <w:p>
      <w:pPr>
        <w:pStyle w:val="Compact"/>
        <w:numPr>
          <w:ilvl w:val="0"/>
          <w:numId w:val="4777"/>
        </w:numPr>
      </w:pPr>
      <w:r>
        <w:rPr>
          <w:rFonts w:hint="eastAsia"/>
        </w:rPr>
        <w:t xml:space="preserve">要点：RBAC/ABAC、KMS、密钥轮换、审计与告警</w:t>
      </w:r>
    </w:p>
    <w:p>
      <w:pPr>
        <w:pStyle w:val="Compact"/>
        <w:numPr>
          <w:ilvl w:val="0"/>
          <w:numId w:val="4777"/>
        </w:numPr>
      </w:pPr>
      <w:r>
        <w:rPr>
          <w:rFonts w:hint="eastAsia"/>
        </w:rPr>
        <w:t xml:space="preserve">难点：性能与安全的权衡、跨组件信任链验证</w:t>
      </w:r>
    </w:p>
    <w:p>
      <w:pPr>
        <w:pStyle w:val="BlockText"/>
      </w:pPr>
      <w:r>
        <w:rPr>
          <w:rFonts w:hint="eastAsia"/>
        </w:rPr>
        <w:t xml:space="preserve">【课后思考/练习题】</w:t>
      </w:r>
    </w:p>
    <w:p>
      <w:pPr>
        <w:pStyle w:val="Compact"/>
        <w:numPr>
          <w:ilvl w:val="0"/>
          <w:numId w:val="4778"/>
        </w:numPr>
      </w:pPr>
      <w:r>
        <w:rPr>
          <w:rFonts w:hint="eastAsia"/>
        </w:rPr>
        <w:t xml:space="preserve">设计一次端到端数据加密（At-Rest/In-Transit）的验证方案。</w:t>
      </w:r>
    </w:p>
    <w:p>
      <w:pPr>
        <w:pStyle w:val="Compact"/>
        <w:numPr>
          <w:ilvl w:val="0"/>
          <w:numId w:val="4778"/>
        </w:numPr>
      </w:pPr>
      <w:r>
        <w:rPr>
          <w:rFonts w:hint="eastAsia"/>
        </w:rPr>
        <w:t xml:space="preserve">如何验证最低权限原则在数据湖的落地有效？</w:t>
      </w:r>
    </w:p>
    <w:bookmarkStart w:id="5506" w:name="学习目标-1281"/>
    <w:p>
      <w:pPr>
        <w:pStyle w:val="Heading4"/>
      </w:pPr>
      <w:r>
        <w:rPr>
          <w:rFonts w:hint="eastAsia"/>
        </w:rPr>
        <w:t xml:space="preserve">学习目标</w:t>
      </w:r>
    </w:p>
    <w:bookmarkEnd w:id="5506"/>
    <w:bookmarkStart w:id="5507" w:name="小结-1281"/>
    <w:p>
      <w:pPr>
        <w:pStyle w:val="Heading4"/>
      </w:pPr>
      <w:r>
        <w:rPr>
          <w:rFonts w:hint="eastAsia"/>
        </w:rPr>
        <w:t xml:space="preserve">小结</w:t>
      </w:r>
    </w:p>
    <w:bookmarkEnd w:id="5507"/>
    <w:bookmarkStart w:id="5508" w:name="练习-1281"/>
    <w:p>
      <w:pPr>
        <w:pStyle w:val="Heading4"/>
      </w:pPr>
      <w:r>
        <w:rPr>
          <w:rFonts w:hint="eastAsia"/>
        </w:rPr>
        <w:t xml:space="preserve">练习</w:t>
      </w:r>
    </w:p>
    <w:bookmarkEnd w:id="5508"/>
    <w:bookmarkEnd w:id="5509"/>
    <w:bookmarkStart w:id="5510" w:name="X506a4e16f1fe7677d5b4dc5831e516046a95794"/>
    <w:p>
      <w:pPr>
        <w:pStyle w:val="Heading3"/>
      </w:pPr>
      <w:r>
        <w:t xml:space="preserve">16.5.4 </w:t>
      </w:r>
      <w:r>
        <w:rPr>
          <w:rFonts w:hint="eastAsia"/>
        </w:rPr>
        <w:t xml:space="preserve">安全事件响应测试</w:t>
      </w:r>
    </w:p>
    <w:p>
      <w:pPr>
        <w:pStyle w:val="BlockText"/>
      </w:pPr>
      <w:r>
        <w:rPr>
          <w:rFonts w:hint="eastAsia"/>
        </w:rPr>
        <w:t xml:space="preserve">【先修知识】</w:t>
      </w:r>
    </w:p>
    <w:p>
      <w:pPr>
        <w:pStyle w:val="Compact"/>
        <w:numPr>
          <w:ilvl w:val="0"/>
          <w:numId w:val="4779"/>
        </w:numPr>
      </w:pPr>
      <w:r>
        <w:rPr>
          <w:rFonts w:hint="eastAsia"/>
        </w:rPr>
        <w:t xml:space="preserve">基础：Linux/网络/SQL/一种脚本语言（如</w:t>
      </w:r>
      <w:r>
        <w:t xml:space="preserve"> </w:t>
      </w:r>
      <w:r>
        <w:rPr>
          <w:rFonts w:hint="eastAsia"/>
        </w:rPr>
        <w:t xml:space="preserve">Python）</w:t>
      </w:r>
    </w:p>
    <w:p>
      <w:pPr>
        <w:pStyle w:val="Compact"/>
        <w:numPr>
          <w:ilvl w:val="0"/>
          <w:numId w:val="4779"/>
        </w:numPr>
      </w:pPr>
      <w:r>
        <w:rPr>
          <w:rFonts w:hint="eastAsia"/>
        </w:rPr>
        <w:t xml:space="preserve">大数据入门：分布式/存储与计算分离/批流概念</w:t>
      </w:r>
    </w:p>
    <w:p>
      <w:pPr>
        <w:pStyle w:val="Compact"/>
        <w:numPr>
          <w:ilvl w:val="0"/>
          <w:numId w:val="477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78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780"/>
        </w:numPr>
      </w:pPr>
      <w:r>
        <w:rPr>
          <w:rFonts w:hint="eastAsia"/>
        </w:rPr>
        <w:t xml:space="preserve">能完成</w:t>
      </w:r>
      <w:r>
        <w:t xml:space="preserve"> 1 </w:t>
      </w:r>
      <w:r>
        <w:rPr>
          <w:rFonts w:hint="eastAsia"/>
        </w:rPr>
        <w:t xml:space="preserve">个与本章紧密相关的动手实践</w:t>
      </w:r>
    </w:p>
    <w:p>
      <w:pPr>
        <w:pStyle w:val="Compact"/>
        <w:numPr>
          <w:ilvl w:val="0"/>
          <w:numId w:val="478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781"/>
        </w:numPr>
      </w:pPr>
      <w:r>
        <w:rPr>
          <w:rFonts w:hint="eastAsia"/>
        </w:rPr>
        <w:t xml:space="preserve">请补充本章关键术语及中英对照（参考术语表）</w:t>
      </w:r>
    </w:p>
    <w:p>
      <w:pPr>
        <w:pStyle w:val="BlockText"/>
      </w:pPr>
      <w:r>
        <w:rPr>
          <w:rFonts w:hint="eastAsia"/>
        </w:rPr>
        <w:t xml:space="preserve">【阅读提示】本节聚焦：16.5.4</w:t>
      </w:r>
      <w:r>
        <w:t xml:space="preserve"> </w:t>
      </w:r>
      <w:r>
        <w:rPr>
          <w:rFonts w:hint="eastAsia"/>
        </w:rPr>
        <w:t xml:space="preserve">安全事件响应测试。建议先看结构，再带着问题阅读，关注关键术语、流程与案例，结合自身项目做对照。</w:t>
      </w:r>
    </w:p>
    <w:p>
      <w:pPr>
        <w:pStyle w:val="FirstParagraph"/>
      </w:pPr>
      <w:r>
        <w:rPr>
          <w:rFonts w:hint="eastAsia"/>
        </w:rPr>
        <w:t xml:space="preserve">安全事件响应测试验证系统的安全事件处理能力，测试重点包括：</w:t>
      </w:r>
    </w:p>
    <w:p>
      <w:pPr>
        <w:pStyle w:val="BodyText"/>
      </w:pPr>
      <w:r>
        <w:rPr>
          <w:rFonts w:hint="eastAsia"/>
          <w:b/>
          <w:bCs/>
        </w:rPr>
        <w:t xml:space="preserve">测试要点</w:t>
      </w:r>
      <w:r>
        <w:rPr>
          <w:rFonts w:hint="eastAsia"/>
        </w:rPr>
        <w:t xml:space="preserve">：</w:t>
      </w:r>
    </w:p>
    <w:p>
      <w:pPr>
        <w:numPr>
          <w:ilvl w:val="0"/>
          <w:numId w:val="4782"/>
        </w:numPr>
      </w:pPr>
      <w:r>
        <w:rPr>
          <w:rFonts w:hint="eastAsia"/>
        </w:rPr>
        <w:t xml:space="preserve">事件检测测试：验证安全事件检测的准确性和及时性</w:t>
      </w:r>
    </w:p>
    <w:p>
      <w:pPr>
        <w:numPr>
          <w:ilvl w:val="0"/>
          <w:numId w:val="4782"/>
        </w:numPr>
      </w:pPr>
      <w:r>
        <w:rPr>
          <w:rFonts w:hint="eastAsia"/>
        </w:rPr>
        <w:t xml:space="preserve">响应流程测试：测试安全事件响应流程的有效性</w:t>
      </w:r>
    </w:p>
    <w:p>
      <w:pPr>
        <w:numPr>
          <w:ilvl w:val="0"/>
          <w:numId w:val="4782"/>
        </w:numPr>
      </w:pPr>
      <w:r>
        <w:rPr>
          <w:rFonts w:hint="eastAsia"/>
        </w:rPr>
        <w:t xml:space="preserve">隔离控制测试：验证事件隔离和控制措施的有效性</w:t>
      </w:r>
    </w:p>
    <w:p>
      <w:pPr>
        <w:numPr>
          <w:ilvl w:val="0"/>
          <w:numId w:val="4782"/>
        </w:numPr>
      </w:pPr>
      <w:r>
        <w:rPr>
          <w:rFonts w:hint="eastAsia"/>
        </w:rPr>
        <w:t xml:space="preserve">恢复能力测试：测试系统从安全事件中恢复的能力</w:t>
      </w:r>
    </w:p>
    <w:p>
      <w:pPr>
        <w:pStyle w:val="BlockText"/>
      </w:pPr>
      <w:r>
        <w:rPr>
          <w:rFonts w:hint="eastAsia"/>
        </w:rPr>
        <w:t xml:space="preserve">【小结】</w:t>
      </w:r>
    </w:p>
    <w:p>
      <w:pPr>
        <w:numPr>
          <w:ilvl w:val="0"/>
          <w:numId w:val="4783"/>
        </w:numPr>
      </w:pPr>
      <w:r>
        <w:rPr>
          <w:rFonts w:hint="eastAsia"/>
        </w:rPr>
        <w:t xml:space="preserve">用</w:t>
      </w:r>
      <w:r>
        <w:t xml:space="preserve"> 3~5 </w:t>
      </w:r>
      <w:r>
        <w:rPr>
          <w:rFonts w:hint="eastAsia"/>
        </w:rPr>
        <w:t xml:space="preserve">条项目化要点复盘本章内容</w:t>
      </w:r>
    </w:p>
    <w:p>
      <w:pPr>
        <w:numPr>
          <w:ilvl w:val="0"/>
          <w:numId w:val="4783"/>
        </w:numPr>
      </w:pPr>
      <w:r>
        <w:rPr>
          <w:rFonts w:hint="eastAsia"/>
        </w:rPr>
        <w:t xml:space="preserve">指出易错点/反模式与纠正建议</w:t>
      </w:r>
    </w:p>
    <w:p>
      <w:pPr>
        <w:numPr>
          <w:ilvl w:val="0"/>
          <w:numId w:val="4783"/>
        </w:numPr>
      </w:pPr>
      <w:r>
        <w:rPr>
          <w:rFonts w:hint="eastAsia"/>
        </w:rPr>
        <w:t xml:space="preserve">给出可延伸阅读或下一步实践方向</w:t>
      </w:r>
    </w:p>
    <w:p>
      <w:pPr>
        <w:numPr>
          <w:ilvl w:val="0"/>
          <w:numId w:val="4783"/>
        </w:numPr>
      </w:pPr>
      <w:r>
        <w:rPr>
          <w:rFonts w:hint="eastAsia"/>
        </w:rPr>
        <w:t xml:space="preserve">事后分析测试：验证事件分析和改进机制的有效性</w:t>
      </w:r>
    </w:p>
    <w:p>
      <w:pPr>
        <w:pStyle w:val="BlockText"/>
      </w:pPr>
      <w:r>
        <w:rPr>
          <w:rFonts w:hint="eastAsia"/>
        </w:rPr>
        <w:t xml:space="preserve">【章节重点难点总结】</w:t>
      </w:r>
    </w:p>
    <w:p>
      <w:pPr>
        <w:pStyle w:val="Compact"/>
        <w:numPr>
          <w:ilvl w:val="0"/>
          <w:numId w:val="4784"/>
        </w:numPr>
      </w:pPr>
      <w:r>
        <w:rPr>
          <w:rFonts w:hint="eastAsia"/>
        </w:rPr>
        <w:t xml:space="preserve">本节要点：梳理关键概念、流程与方法；明确输入输出与成功标准</w:t>
      </w:r>
    </w:p>
    <w:p>
      <w:pPr>
        <w:pStyle w:val="Compact"/>
        <w:numPr>
          <w:ilvl w:val="0"/>
          <w:numId w:val="478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785"/>
        </w:numPr>
      </w:pPr>
      <w:r>
        <w:rPr>
          <w:rFonts w:hint="eastAsia"/>
        </w:rPr>
        <w:t xml:space="preserve">结合你的项目，描述本节主题的一个实践场景，并给出验证要点。</w:t>
      </w:r>
    </w:p>
    <w:p>
      <w:pPr>
        <w:pStyle w:val="Compact"/>
        <w:numPr>
          <w:ilvl w:val="0"/>
          <w:numId w:val="4785"/>
        </w:numPr>
      </w:pPr>
      <w:r>
        <w:rPr>
          <w:rFonts w:hint="eastAsia"/>
        </w:rPr>
        <w:t xml:space="preserve">列出2-3个风险点/常见陷阱，并给出可操作的规避建议。</w:t>
      </w:r>
    </w:p>
    <w:bookmarkEnd w:id="5510"/>
    <w:bookmarkStart w:id="5511" w:name="学习目标-1282"/>
    <w:p>
      <w:pPr>
        <w:pStyle w:val="Heading3"/>
      </w:pPr>
      <w:r>
        <w:rPr>
          <w:rFonts w:hint="eastAsia"/>
        </w:rPr>
        <w:t xml:space="preserve">学习目标</w:t>
      </w:r>
    </w:p>
    <w:bookmarkEnd w:id="5511"/>
    <w:bookmarkStart w:id="5512" w:name="小结-1282"/>
    <w:p>
      <w:pPr>
        <w:pStyle w:val="Heading3"/>
      </w:pPr>
      <w:r>
        <w:rPr>
          <w:rFonts w:hint="eastAsia"/>
        </w:rPr>
        <w:t xml:space="preserve">小结</w:t>
      </w:r>
    </w:p>
    <w:bookmarkEnd w:id="5512"/>
    <w:bookmarkStart w:id="5516" w:name="练习-1282"/>
    <w:p>
      <w:pPr>
        <w:pStyle w:val="Heading3"/>
      </w:pPr>
      <w:r>
        <w:rPr>
          <w:rFonts w:hint="eastAsia"/>
        </w:rPr>
        <w:t xml:space="preserve">练习</w:t>
      </w:r>
    </w:p>
    <w:bookmarkStart w:id="5513" w:name="学习目标-1283"/>
    <w:p>
      <w:pPr>
        <w:pStyle w:val="Heading4"/>
      </w:pPr>
      <w:r>
        <w:rPr>
          <w:rFonts w:hint="eastAsia"/>
        </w:rPr>
        <w:t xml:space="preserve">学习目标</w:t>
      </w:r>
    </w:p>
    <w:bookmarkEnd w:id="5513"/>
    <w:bookmarkStart w:id="5514" w:name="小结-1283"/>
    <w:p>
      <w:pPr>
        <w:pStyle w:val="Heading4"/>
      </w:pPr>
      <w:r>
        <w:rPr>
          <w:rFonts w:hint="eastAsia"/>
        </w:rPr>
        <w:t xml:space="preserve">小结</w:t>
      </w:r>
    </w:p>
    <w:bookmarkEnd w:id="5514"/>
    <w:bookmarkStart w:id="5515" w:name="练习-1283"/>
    <w:p>
      <w:pPr>
        <w:pStyle w:val="Heading4"/>
      </w:pPr>
      <w:r>
        <w:rPr>
          <w:rFonts w:hint="eastAsia"/>
        </w:rPr>
        <w:t xml:space="preserve">练习</w:t>
      </w:r>
    </w:p>
    <w:bookmarkEnd w:id="5515"/>
    <w:bookmarkEnd w:id="5516"/>
    <w:bookmarkEnd w:id="5517"/>
    <w:bookmarkStart w:id="5538" w:name="X27aee0c218a52ff64f234532bfebe925a0219d4"/>
    <w:p>
      <w:pPr>
        <w:pStyle w:val="Heading2"/>
      </w:pPr>
      <w:r>
        <w:t xml:space="preserve">16.6 </w:t>
      </w:r>
      <w:r>
        <w:rPr>
          <w:rFonts w:hint="eastAsia"/>
        </w:rPr>
        <w:t xml:space="preserve">大数据安全测试工具与框架</w:t>
      </w:r>
    </w:p>
    <w:p>
      <w:pPr>
        <w:pStyle w:val="BlockText"/>
      </w:pPr>
      <w:r>
        <w:rPr>
          <w:rFonts w:hint="eastAsia"/>
        </w:rPr>
        <w:t xml:space="preserve">【阅读提示】本章聚焦：16.6</w:t>
      </w:r>
      <w:r>
        <w:t xml:space="preserve"> </w:t>
      </w:r>
      <w:r>
        <w:rPr>
          <w:rFonts w:hint="eastAsia"/>
        </w:rPr>
        <w:t xml:space="preserve">大数据安全测试工具与框架。建议先看结构，再带着问题阅读，关注关键术语、流程与案例，结合自身项目做对照。</w:t>
      </w:r>
    </w:p>
    <w:bookmarkStart w:id="5521" w:name="X4ef6a9d5261b831b7a68b916c846b9cb8313982"/>
    <w:p>
      <w:pPr>
        <w:pStyle w:val="Heading3"/>
      </w:pPr>
      <w:r>
        <w:t xml:space="preserve">16.6.1 </w:t>
      </w:r>
      <w:r>
        <w:rPr>
          <w:rFonts w:hint="eastAsia"/>
        </w:rPr>
        <w:t xml:space="preserve">开源安全测试工具</w:t>
      </w:r>
    </w:p>
    <w:p>
      <w:pPr>
        <w:pStyle w:val="BlockText"/>
      </w:pPr>
      <w:r>
        <w:rPr>
          <w:rFonts w:hint="eastAsia"/>
        </w:rPr>
        <w:t xml:space="preserve">【先修知识】</w:t>
      </w:r>
    </w:p>
    <w:p>
      <w:pPr>
        <w:pStyle w:val="Compact"/>
        <w:numPr>
          <w:ilvl w:val="0"/>
          <w:numId w:val="4786"/>
        </w:numPr>
      </w:pPr>
      <w:r>
        <w:rPr>
          <w:rFonts w:hint="eastAsia"/>
        </w:rPr>
        <w:t xml:space="preserve">基础：Linux/网络/SQL/一种脚本语言（如</w:t>
      </w:r>
      <w:r>
        <w:t xml:space="preserve"> </w:t>
      </w:r>
      <w:r>
        <w:rPr>
          <w:rFonts w:hint="eastAsia"/>
        </w:rPr>
        <w:t xml:space="preserve">Python）</w:t>
      </w:r>
    </w:p>
    <w:p>
      <w:pPr>
        <w:pStyle w:val="Compact"/>
        <w:numPr>
          <w:ilvl w:val="0"/>
          <w:numId w:val="4786"/>
        </w:numPr>
      </w:pPr>
      <w:r>
        <w:rPr>
          <w:rFonts w:hint="eastAsia"/>
        </w:rPr>
        <w:t xml:space="preserve">大数据入门：分布式/存储与计算分离/批流概念</w:t>
      </w:r>
    </w:p>
    <w:p>
      <w:pPr>
        <w:pStyle w:val="Compact"/>
        <w:numPr>
          <w:ilvl w:val="0"/>
          <w:numId w:val="478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78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787"/>
        </w:numPr>
      </w:pPr>
      <w:r>
        <w:rPr>
          <w:rFonts w:hint="eastAsia"/>
        </w:rPr>
        <w:t xml:space="preserve">能完成</w:t>
      </w:r>
      <w:r>
        <w:t xml:space="preserve"> 1 </w:t>
      </w:r>
      <w:r>
        <w:rPr>
          <w:rFonts w:hint="eastAsia"/>
        </w:rPr>
        <w:t xml:space="preserve">个与本章紧密相关的动手实践</w:t>
      </w:r>
    </w:p>
    <w:p>
      <w:pPr>
        <w:pStyle w:val="Compact"/>
        <w:numPr>
          <w:ilvl w:val="0"/>
          <w:numId w:val="478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788"/>
        </w:numPr>
      </w:pPr>
      <w:r>
        <w:rPr>
          <w:rFonts w:hint="eastAsia"/>
        </w:rPr>
        <w:t xml:space="preserve">请补充本章关键术语及中英对照（参考术语表）</w:t>
      </w:r>
    </w:p>
    <w:p>
      <w:pPr>
        <w:pStyle w:val="BlockText"/>
      </w:pPr>
      <w:r>
        <w:rPr>
          <w:rFonts w:hint="eastAsia"/>
        </w:rPr>
        <w:t xml:space="preserve">【阅读提示】本节聚焦：16.6.1</w:t>
      </w:r>
      <w:r>
        <w:t xml:space="preserve"> </w:t>
      </w:r>
      <w:r>
        <w:rPr>
          <w:rFonts w:hint="eastAsia"/>
        </w:rPr>
        <w:t xml:space="preserve">开源安全测试工具。建议先看结构，再带着问题阅读，关注关键术语、流程与案例，结合自身项目做对照。</w:t>
      </w:r>
    </w:p>
    <w:p>
      <w:pPr>
        <w:pStyle w:val="FirstParagraph"/>
      </w:pPr>
      <w:r>
        <w:rPr>
          <w:rFonts w:hint="eastAsia"/>
        </w:rPr>
        <w:t xml:space="preserve">常用的开源安全测试工具包括：</w:t>
      </w:r>
    </w:p>
    <w:p>
      <w:pPr>
        <w:numPr>
          <w:ilvl w:val="0"/>
          <w:numId w:val="4789"/>
        </w:numPr>
      </w:pPr>
      <w:r>
        <w:rPr>
          <w:b/>
          <w:bCs/>
        </w:rPr>
        <w:t xml:space="preserve">OWASP ZAP</w:t>
      </w:r>
      <w:r>
        <w:rPr>
          <w:rFonts w:hint="eastAsia"/>
        </w:rPr>
        <w:t xml:space="preserve">：自动化Web应用安全扫描器</w:t>
      </w:r>
    </w:p>
    <w:p>
      <w:pPr>
        <w:numPr>
          <w:ilvl w:val="0"/>
          <w:numId w:val="4789"/>
        </w:numPr>
      </w:pPr>
      <w:r>
        <w:rPr>
          <w:b/>
          <w:bCs/>
        </w:rPr>
        <w:t xml:space="preserve">Burp Suite Community</w:t>
      </w:r>
      <w:r>
        <w:rPr>
          <w:rFonts w:hint="eastAsia"/>
        </w:rPr>
        <w:t xml:space="preserve">：Web应用安全测试平台</w:t>
      </w:r>
    </w:p>
    <w:p>
      <w:pPr>
        <w:numPr>
          <w:ilvl w:val="0"/>
          <w:numId w:val="4789"/>
        </w:numPr>
      </w:pPr>
      <w:r>
        <w:rPr>
          <w:b/>
          <w:bCs/>
        </w:rPr>
        <w:t xml:space="preserve">Nessus Essentials</w:t>
      </w:r>
      <w:r>
        <w:rPr>
          <w:rFonts w:hint="eastAsia"/>
        </w:rPr>
        <w:t xml:space="preserve">：漏洞扫描工具</w:t>
      </w:r>
    </w:p>
    <w:p>
      <w:pPr>
        <w:numPr>
          <w:ilvl w:val="0"/>
          <w:numId w:val="4789"/>
        </w:numPr>
      </w:pPr>
      <w:r>
        <w:rPr>
          <w:b/>
          <w:bCs/>
        </w:rPr>
        <w:t xml:space="preserve">OpenVAS</w:t>
      </w:r>
      <w:r>
        <w:rPr>
          <w:rFonts w:hint="eastAsia"/>
        </w:rPr>
        <w:t xml:space="preserve">：开源漏洞评估系统</w:t>
      </w:r>
    </w:p>
    <w:p>
      <w:pPr>
        <w:numPr>
          <w:ilvl w:val="0"/>
          <w:numId w:val="4789"/>
        </w:numPr>
      </w:pPr>
      <w:r>
        <w:rPr>
          <w:b/>
          <w:bCs/>
        </w:rPr>
        <w:t xml:space="preserve">Nikto</w:t>
      </w:r>
      <w:r>
        <w:rPr>
          <w:rFonts w:hint="eastAsia"/>
        </w:rPr>
        <w:t xml:space="preserve">：Web服务器扫描器</w:t>
      </w:r>
    </w:p>
    <w:p>
      <w:pPr>
        <w:numPr>
          <w:ilvl w:val="0"/>
          <w:numId w:val="4789"/>
        </w:numPr>
      </w:pPr>
      <w:r>
        <w:rPr>
          <w:b/>
          <w:bCs/>
        </w:rPr>
        <w:t xml:space="preserve">SQLmap</w:t>
      </w:r>
      <w:r>
        <w:rPr>
          <w:rFonts w:hint="eastAsia"/>
        </w:rPr>
        <w:t xml:space="preserve">：自动化SQL注入工具</w:t>
      </w:r>
    </w:p>
    <w:p>
      <w:pPr>
        <w:numPr>
          <w:ilvl w:val="0"/>
          <w:numId w:val="4789"/>
        </w:numPr>
      </w:pPr>
      <w:r>
        <w:rPr>
          <w:b/>
          <w:bCs/>
        </w:rPr>
        <w:t xml:space="preserve">Metasploit Framework</w:t>
      </w:r>
      <w:r>
        <w:rPr>
          <w:rFonts w:hint="eastAsia"/>
        </w:rPr>
        <w:t xml:space="preserve">：渗透测试平台</w:t>
      </w:r>
    </w:p>
    <w:p>
      <w:pPr>
        <w:numPr>
          <w:ilvl w:val="0"/>
          <w:numId w:val="4789"/>
        </w:numPr>
      </w:pPr>
      <w:r>
        <w:rPr>
          <w:b/>
          <w:bCs/>
        </w:rPr>
        <w:t xml:space="preserve">Wireshark</w:t>
      </w:r>
      <w:r>
        <w:rPr>
          <w:rFonts w:hint="eastAsia"/>
        </w:rPr>
        <w:t xml:space="preserve">：网络协议分析工具</w:t>
      </w:r>
    </w:p>
    <w:p>
      <w:pPr>
        <w:numPr>
          <w:ilvl w:val="0"/>
          <w:numId w:val="4789"/>
        </w:numPr>
      </w:pPr>
      <w:r>
        <w:rPr>
          <w:b/>
          <w:bCs/>
        </w:rPr>
        <w:t xml:space="preserve">Trivy</w:t>
      </w:r>
      <w:r>
        <w:rPr>
          <w:rFonts w:hint="eastAsia"/>
        </w:rPr>
        <w:t xml:space="preserve">：容器和代码漏洞扫描器</w:t>
      </w:r>
    </w:p>
    <w:p>
      <w:pPr>
        <w:pStyle w:val="BlockText"/>
      </w:pPr>
      <w:r>
        <w:rPr>
          <w:rFonts w:hint="eastAsia"/>
        </w:rPr>
        <w:t xml:space="preserve">【小结】</w:t>
      </w:r>
    </w:p>
    <w:p>
      <w:pPr>
        <w:pStyle w:val="Compact"/>
        <w:numPr>
          <w:ilvl w:val="0"/>
          <w:numId w:val="4790"/>
        </w:numPr>
      </w:pPr>
      <w:r>
        <w:rPr>
          <w:rFonts w:hint="eastAsia"/>
        </w:rPr>
        <w:t xml:space="preserve">用</w:t>
      </w:r>
      <w:r>
        <w:t xml:space="preserve"> 3~5 </w:t>
      </w:r>
      <w:r>
        <w:rPr>
          <w:rFonts w:hint="eastAsia"/>
        </w:rPr>
        <w:t xml:space="preserve">条项目化要点复盘本章内容</w:t>
      </w:r>
    </w:p>
    <w:p>
      <w:pPr>
        <w:pStyle w:val="Compact"/>
        <w:numPr>
          <w:ilvl w:val="0"/>
          <w:numId w:val="4790"/>
        </w:numPr>
      </w:pPr>
      <w:r>
        <w:rPr>
          <w:rFonts w:hint="eastAsia"/>
        </w:rPr>
        <w:t xml:space="preserve">指出易错点/反模式与纠正建议</w:t>
      </w:r>
    </w:p>
    <w:p>
      <w:pPr>
        <w:pStyle w:val="Compact"/>
        <w:numPr>
          <w:ilvl w:val="0"/>
          <w:numId w:val="4790"/>
        </w:numPr>
      </w:pPr>
      <w:r>
        <w:rPr>
          <w:rFonts w:hint="eastAsia"/>
        </w:rPr>
        <w:t xml:space="preserve">给出可延伸阅读或下一步实践方向</w:t>
      </w:r>
    </w:p>
    <w:p>
      <w:pPr>
        <w:pStyle w:val="Compact"/>
        <w:numPr>
          <w:ilvl w:val="0"/>
          <w:numId w:val="4791"/>
        </w:numPr>
      </w:pPr>
      <w:r>
        <w:rPr>
          <w:b/>
          <w:bCs/>
        </w:rPr>
        <w:t xml:space="preserve">OWASP Dependency-Check</w:t>
      </w:r>
      <w:r>
        <w:rPr>
          <w:rFonts w:hint="eastAsia"/>
        </w:rPr>
        <w:t xml:space="preserve">：依赖组件漏洞扫描</w:t>
      </w:r>
    </w:p>
    <w:p>
      <w:pPr>
        <w:pStyle w:val="BlockText"/>
      </w:pPr>
      <w:r>
        <w:rPr>
          <w:rFonts w:hint="eastAsia"/>
        </w:rPr>
        <w:t xml:space="preserve">【章节重点难点总结】</w:t>
      </w:r>
    </w:p>
    <w:p>
      <w:pPr>
        <w:pStyle w:val="Compact"/>
        <w:numPr>
          <w:ilvl w:val="0"/>
          <w:numId w:val="4792"/>
        </w:numPr>
      </w:pPr>
      <w:r>
        <w:rPr>
          <w:rFonts w:hint="eastAsia"/>
        </w:rPr>
        <w:t xml:space="preserve">本节要点：梳理关键概念、流程与方法；明确输入输出与成功标准</w:t>
      </w:r>
    </w:p>
    <w:p>
      <w:pPr>
        <w:pStyle w:val="Compact"/>
        <w:numPr>
          <w:ilvl w:val="0"/>
          <w:numId w:val="479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793"/>
        </w:numPr>
      </w:pPr>
      <w:r>
        <w:rPr>
          <w:rFonts w:hint="eastAsia"/>
        </w:rPr>
        <w:t xml:space="preserve">结合你的项目，描述本节主题的一个实践场景，并给出验证要点。</w:t>
      </w:r>
    </w:p>
    <w:p>
      <w:pPr>
        <w:pStyle w:val="Compact"/>
        <w:numPr>
          <w:ilvl w:val="0"/>
          <w:numId w:val="4793"/>
        </w:numPr>
      </w:pPr>
      <w:r>
        <w:rPr>
          <w:rFonts w:hint="eastAsia"/>
        </w:rPr>
        <w:t xml:space="preserve">列出2-3个风险点/常见陷阱，并给出可操作的规避建议。</w:t>
      </w:r>
    </w:p>
    <w:bookmarkStart w:id="5518" w:name="学习目标-1284"/>
    <w:p>
      <w:pPr>
        <w:pStyle w:val="Heading4"/>
      </w:pPr>
      <w:r>
        <w:rPr>
          <w:rFonts w:hint="eastAsia"/>
        </w:rPr>
        <w:t xml:space="preserve">学习目标</w:t>
      </w:r>
    </w:p>
    <w:bookmarkEnd w:id="5518"/>
    <w:bookmarkStart w:id="5519" w:name="小结-1284"/>
    <w:p>
      <w:pPr>
        <w:pStyle w:val="Heading4"/>
      </w:pPr>
      <w:r>
        <w:rPr>
          <w:rFonts w:hint="eastAsia"/>
        </w:rPr>
        <w:t xml:space="preserve">小结</w:t>
      </w:r>
    </w:p>
    <w:bookmarkEnd w:id="5519"/>
    <w:bookmarkStart w:id="5520" w:name="练习-1284"/>
    <w:p>
      <w:pPr>
        <w:pStyle w:val="Heading4"/>
      </w:pPr>
      <w:r>
        <w:rPr>
          <w:rFonts w:hint="eastAsia"/>
        </w:rPr>
        <w:t xml:space="preserve">练习</w:t>
      </w:r>
    </w:p>
    <w:bookmarkEnd w:id="5520"/>
    <w:bookmarkEnd w:id="5521"/>
    <w:bookmarkStart w:id="5525" w:name="Xe325aba7a01745bd28f3f2458cbdf4fa972871d"/>
    <w:p>
      <w:pPr>
        <w:pStyle w:val="Heading3"/>
      </w:pPr>
      <w:r>
        <w:t xml:space="preserve">16.6.2 </w:t>
      </w:r>
      <w:r>
        <w:rPr>
          <w:rFonts w:hint="eastAsia"/>
        </w:rPr>
        <w:t xml:space="preserve">商业安全测试解决方案</w:t>
      </w:r>
    </w:p>
    <w:p>
      <w:pPr>
        <w:pStyle w:val="BlockText"/>
      </w:pPr>
      <w:r>
        <w:rPr>
          <w:rFonts w:hint="eastAsia"/>
        </w:rPr>
        <w:t xml:space="preserve">【先修知识】</w:t>
      </w:r>
    </w:p>
    <w:p>
      <w:pPr>
        <w:pStyle w:val="Compact"/>
        <w:numPr>
          <w:ilvl w:val="0"/>
          <w:numId w:val="4794"/>
        </w:numPr>
      </w:pPr>
      <w:r>
        <w:rPr>
          <w:rFonts w:hint="eastAsia"/>
        </w:rPr>
        <w:t xml:space="preserve">基础：Linux/网络/SQL/一种脚本语言（如</w:t>
      </w:r>
      <w:r>
        <w:t xml:space="preserve"> </w:t>
      </w:r>
      <w:r>
        <w:rPr>
          <w:rFonts w:hint="eastAsia"/>
        </w:rPr>
        <w:t xml:space="preserve">Python）</w:t>
      </w:r>
    </w:p>
    <w:p>
      <w:pPr>
        <w:pStyle w:val="Compact"/>
        <w:numPr>
          <w:ilvl w:val="0"/>
          <w:numId w:val="4794"/>
        </w:numPr>
      </w:pPr>
      <w:r>
        <w:rPr>
          <w:rFonts w:hint="eastAsia"/>
        </w:rPr>
        <w:t xml:space="preserve">大数据入门：分布式/存储与计算分离/批流概念</w:t>
      </w:r>
    </w:p>
    <w:p>
      <w:pPr>
        <w:pStyle w:val="Compact"/>
        <w:numPr>
          <w:ilvl w:val="0"/>
          <w:numId w:val="479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79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795"/>
        </w:numPr>
      </w:pPr>
      <w:r>
        <w:rPr>
          <w:rFonts w:hint="eastAsia"/>
        </w:rPr>
        <w:t xml:space="preserve">能完成</w:t>
      </w:r>
      <w:r>
        <w:t xml:space="preserve"> 1 </w:t>
      </w:r>
      <w:r>
        <w:rPr>
          <w:rFonts w:hint="eastAsia"/>
        </w:rPr>
        <w:t xml:space="preserve">个与本章紧密相关的动手实践</w:t>
      </w:r>
    </w:p>
    <w:p>
      <w:pPr>
        <w:pStyle w:val="Compact"/>
        <w:numPr>
          <w:ilvl w:val="0"/>
          <w:numId w:val="479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796"/>
        </w:numPr>
      </w:pPr>
      <w:r>
        <w:rPr>
          <w:rFonts w:hint="eastAsia"/>
        </w:rPr>
        <w:t xml:space="preserve">请补充本章关键术语及中英对照（参考术语表）</w:t>
      </w:r>
    </w:p>
    <w:p>
      <w:pPr>
        <w:pStyle w:val="BlockText"/>
      </w:pPr>
      <w:r>
        <w:rPr>
          <w:rFonts w:hint="eastAsia"/>
        </w:rPr>
        <w:t xml:space="preserve">【阅读提示】本节聚焦：16.6.2</w:t>
      </w:r>
      <w:r>
        <w:t xml:space="preserve"> </w:t>
      </w:r>
      <w:r>
        <w:rPr>
          <w:rFonts w:hint="eastAsia"/>
        </w:rPr>
        <w:t xml:space="preserve">商业安全测试解决方案。建议先看结构，再带着问题阅读，关注关键术语、流程与案例，结合自身项目做对照。</w:t>
      </w:r>
    </w:p>
    <w:p>
      <w:pPr>
        <w:pStyle w:val="FirstParagraph"/>
      </w:pPr>
      <w:r>
        <w:rPr>
          <w:rFonts w:hint="eastAsia"/>
        </w:rPr>
        <w:t xml:space="preserve">商业安全测试解决方案特点：</w:t>
      </w:r>
    </w:p>
    <w:p>
      <w:pPr>
        <w:numPr>
          <w:ilvl w:val="0"/>
          <w:numId w:val="4797"/>
        </w:numPr>
      </w:pPr>
      <w:r>
        <w:rPr>
          <w:b/>
          <w:bCs/>
        </w:rPr>
        <w:t xml:space="preserve">Comprehensive Security Suite</w:t>
      </w:r>
      <w:r>
        <w:rPr>
          <w:rFonts w:hint="eastAsia"/>
        </w:rPr>
        <w:t xml:space="preserve">：集成多种安全测试功能</w:t>
      </w:r>
    </w:p>
    <w:p>
      <w:pPr>
        <w:numPr>
          <w:ilvl w:val="0"/>
          <w:numId w:val="4797"/>
        </w:numPr>
      </w:pPr>
      <w:r>
        <w:rPr>
          <w:b/>
          <w:bCs/>
        </w:rPr>
        <w:t xml:space="preserve">Enterprise Support</w:t>
      </w:r>
      <w:r>
        <w:rPr>
          <w:rFonts w:hint="eastAsia"/>
        </w:rPr>
        <w:t xml:space="preserve">：专业的技术支持和定期更新</w:t>
      </w:r>
    </w:p>
    <w:p>
      <w:pPr>
        <w:numPr>
          <w:ilvl w:val="0"/>
          <w:numId w:val="4797"/>
        </w:numPr>
      </w:pPr>
      <w:r>
        <w:rPr>
          <w:b/>
          <w:bCs/>
        </w:rPr>
        <w:t xml:space="preserve">Advanced Analytics</w:t>
      </w:r>
      <w:r>
        <w:rPr>
          <w:rFonts w:hint="eastAsia"/>
        </w:rPr>
        <w:t xml:space="preserve">：强大的安全数据分析和报告功能</w:t>
      </w:r>
    </w:p>
    <w:p>
      <w:pPr>
        <w:numPr>
          <w:ilvl w:val="0"/>
          <w:numId w:val="4797"/>
        </w:numPr>
      </w:pPr>
      <w:r>
        <w:rPr>
          <w:b/>
          <w:bCs/>
        </w:rPr>
        <w:t xml:space="preserve">Regulatory Compliance</w:t>
      </w:r>
      <w:r>
        <w:rPr>
          <w:rFonts w:hint="eastAsia"/>
        </w:rPr>
        <w:t xml:space="preserve">：内置合规性检查和报告</w:t>
      </w:r>
    </w:p>
    <w:p>
      <w:pPr>
        <w:numPr>
          <w:ilvl w:val="0"/>
          <w:numId w:val="4797"/>
        </w:numPr>
      </w:pPr>
      <w:r>
        <w:rPr>
          <w:b/>
          <w:bCs/>
        </w:rPr>
        <w:t xml:space="preserve">Scalability</w:t>
      </w:r>
      <w:r>
        <w:rPr>
          <w:rFonts w:hint="eastAsia"/>
        </w:rPr>
        <w:t xml:space="preserve">：支持大规模企业环境的部署</w:t>
      </w:r>
    </w:p>
    <w:p>
      <w:pPr>
        <w:pStyle w:val="BlockText"/>
      </w:pPr>
      <w:r>
        <w:rPr>
          <w:rFonts w:hint="eastAsia"/>
        </w:rPr>
        <w:t xml:space="preserve">【小结】</w:t>
      </w:r>
    </w:p>
    <w:p>
      <w:pPr>
        <w:pStyle w:val="Compact"/>
        <w:numPr>
          <w:ilvl w:val="0"/>
          <w:numId w:val="4798"/>
        </w:numPr>
      </w:pPr>
      <w:r>
        <w:rPr>
          <w:rFonts w:hint="eastAsia"/>
        </w:rPr>
        <w:t xml:space="preserve">用</w:t>
      </w:r>
      <w:r>
        <w:t xml:space="preserve"> 3~5 </w:t>
      </w:r>
      <w:r>
        <w:rPr>
          <w:rFonts w:hint="eastAsia"/>
        </w:rPr>
        <w:t xml:space="preserve">条项目化要点复盘本章内容</w:t>
      </w:r>
    </w:p>
    <w:p>
      <w:pPr>
        <w:pStyle w:val="Compact"/>
        <w:numPr>
          <w:ilvl w:val="0"/>
          <w:numId w:val="4798"/>
        </w:numPr>
      </w:pPr>
      <w:r>
        <w:rPr>
          <w:rFonts w:hint="eastAsia"/>
        </w:rPr>
        <w:t xml:space="preserve">指出易错点/反模式与纠正建议</w:t>
      </w:r>
    </w:p>
    <w:p>
      <w:pPr>
        <w:pStyle w:val="Compact"/>
        <w:numPr>
          <w:ilvl w:val="0"/>
          <w:numId w:val="4798"/>
        </w:numPr>
      </w:pPr>
      <w:r>
        <w:rPr>
          <w:rFonts w:hint="eastAsia"/>
        </w:rPr>
        <w:t xml:space="preserve">给出可延伸阅读或下一步实践方向</w:t>
      </w:r>
    </w:p>
    <w:p>
      <w:pPr>
        <w:pStyle w:val="Compact"/>
        <w:numPr>
          <w:ilvl w:val="0"/>
          <w:numId w:val="4799"/>
        </w:numPr>
      </w:pPr>
      <w:r>
        <w:rPr>
          <w:b/>
          <w:bCs/>
        </w:rPr>
        <w:t xml:space="preserve">Customization</w:t>
      </w:r>
      <w:r>
        <w:rPr>
          <w:rFonts w:hint="eastAsia"/>
        </w:rPr>
        <w:t xml:space="preserve">：提供定制化的安全测试方案</w:t>
      </w:r>
    </w:p>
    <w:p>
      <w:pPr>
        <w:pStyle w:val="BlockText"/>
      </w:pPr>
      <w:r>
        <w:rPr>
          <w:rFonts w:hint="eastAsia"/>
        </w:rPr>
        <w:t xml:space="preserve">【章节重点难点总结】</w:t>
      </w:r>
    </w:p>
    <w:p>
      <w:pPr>
        <w:pStyle w:val="Compact"/>
        <w:numPr>
          <w:ilvl w:val="0"/>
          <w:numId w:val="4800"/>
        </w:numPr>
      </w:pPr>
      <w:r>
        <w:rPr>
          <w:rFonts w:hint="eastAsia"/>
        </w:rPr>
        <w:t xml:space="preserve">本节要点：梳理关键概念、流程与方法；明确输入输出与成功标准</w:t>
      </w:r>
    </w:p>
    <w:p>
      <w:pPr>
        <w:pStyle w:val="Compact"/>
        <w:numPr>
          <w:ilvl w:val="0"/>
          <w:numId w:val="480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801"/>
        </w:numPr>
      </w:pPr>
      <w:r>
        <w:rPr>
          <w:rFonts w:hint="eastAsia"/>
        </w:rPr>
        <w:t xml:space="preserve">结合你的项目，描述本节主题的一个实践场景，并给出验证要点。</w:t>
      </w:r>
    </w:p>
    <w:p>
      <w:pPr>
        <w:pStyle w:val="Compact"/>
        <w:numPr>
          <w:ilvl w:val="0"/>
          <w:numId w:val="4801"/>
        </w:numPr>
      </w:pPr>
      <w:r>
        <w:rPr>
          <w:rFonts w:hint="eastAsia"/>
        </w:rPr>
        <w:t xml:space="preserve">列出2-3个风险点/常见陷阱，并给出可操作的规避建议。</w:t>
      </w:r>
    </w:p>
    <w:bookmarkStart w:id="5522" w:name="学习目标-1285"/>
    <w:p>
      <w:pPr>
        <w:pStyle w:val="Heading4"/>
      </w:pPr>
      <w:r>
        <w:rPr>
          <w:rFonts w:hint="eastAsia"/>
        </w:rPr>
        <w:t xml:space="preserve">学习目标</w:t>
      </w:r>
    </w:p>
    <w:bookmarkEnd w:id="5522"/>
    <w:bookmarkStart w:id="5523" w:name="小结-1285"/>
    <w:p>
      <w:pPr>
        <w:pStyle w:val="Heading4"/>
      </w:pPr>
      <w:r>
        <w:rPr>
          <w:rFonts w:hint="eastAsia"/>
        </w:rPr>
        <w:t xml:space="preserve">小结</w:t>
      </w:r>
    </w:p>
    <w:bookmarkEnd w:id="5523"/>
    <w:bookmarkStart w:id="5524" w:name="练习-1285"/>
    <w:p>
      <w:pPr>
        <w:pStyle w:val="Heading4"/>
      </w:pPr>
      <w:r>
        <w:rPr>
          <w:rFonts w:hint="eastAsia"/>
        </w:rPr>
        <w:t xml:space="preserve">练习</w:t>
      </w:r>
    </w:p>
    <w:bookmarkEnd w:id="5524"/>
    <w:bookmarkEnd w:id="5525"/>
    <w:bookmarkStart w:id="5530" w:name="X60ca47299ef59f631b664339b82861f080718b5"/>
    <w:p>
      <w:pPr>
        <w:pStyle w:val="Heading3"/>
      </w:pPr>
      <w:r>
        <w:t xml:space="preserve">16.6.3 </w:t>
      </w:r>
      <w:r>
        <w:rPr>
          <w:rFonts w:hint="eastAsia"/>
        </w:rPr>
        <w:t xml:space="preserve">安全测试框架集成</w:t>
      </w:r>
    </w:p>
    <w:p>
      <w:pPr>
        <w:pStyle w:val="BlockText"/>
      </w:pPr>
      <w:r>
        <w:rPr>
          <w:rFonts w:hint="eastAsia"/>
        </w:rPr>
        <w:t xml:space="preserve">【先修知识】</w:t>
      </w:r>
    </w:p>
    <w:p>
      <w:pPr>
        <w:pStyle w:val="Compact"/>
        <w:numPr>
          <w:ilvl w:val="0"/>
          <w:numId w:val="4802"/>
        </w:numPr>
      </w:pPr>
      <w:r>
        <w:rPr>
          <w:rFonts w:hint="eastAsia"/>
        </w:rPr>
        <w:t xml:space="preserve">基础：Linux/网络/SQL/一种脚本语言（如</w:t>
      </w:r>
      <w:r>
        <w:t xml:space="preserve"> </w:t>
      </w:r>
      <w:r>
        <w:rPr>
          <w:rFonts w:hint="eastAsia"/>
        </w:rPr>
        <w:t xml:space="preserve">Python）</w:t>
      </w:r>
    </w:p>
    <w:p>
      <w:pPr>
        <w:pStyle w:val="Compact"/>
        <w:numPr>
          <w:ilvl w:val="0"/>
          <w:numId w:val="4802"/>
        </w:numPr>
      </w:pPr>
      <w:r>
        <w:rPr>
          <w:rFonts w:hint="eastAsia"/>
        </w:rPr>
        <w:t xml:space="preserve">大数据入门：分布式/存储与计算分离/批流概念</w:t>
      </w:r>
    </w:p>
    <w:p>
      <w:pPr>
        <w:pStyle w:val="Compact"/>
        <w:numPr>
          <w:ilvl w:val="0"/>
          <w:numId w:val="480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80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803"/>
        </w:numPr>
      </w:pPr>
      <w:r>
        <w:rPr>
          <w:rFonts w:hint="eastAsia"/>
        </w:rPr>
        <w:t xml:space="preserve">能完成</w:t>
      </w:r>
      <w:r>
        <w:t xml:space="preserve"> 1 </w:t>
      </w:r>
      <w:r>
        <w:rPr>
          <w:rFonts w:hint="eastAsia"/>
        </w:rPr>
        <w:t xml:space="preserve">个与本章紧密相关的动手实践</w:t>
      </w:r>
    </w:p>
    <w:p>
      <w:pPr>
        <w:pStyle w:val="Compact"/>
        <w:numPr>
          <w:ilvl w:val="0"/>
          <w:numId w:val="480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804"/>
        </w:numPr>
      </w:pPr>
      <w:r>
        <w:rPr>
          <w:rFonts w:hint="eastAsia"/>
        </w:rPr>
        <w:t xml:space="preserve">请补充本章关键术语及中英对照（参考术语表）</w:t>
      </w:r>
    </w:p>
    <w:p>
      <w:pPr>
        <w:pStyle w:val="BlockText"/>
      </w:pPr>
      <w:r>
        <w:rPr>
          <w:rFonts w:hint="eastAsia"/>
        </w:rPr>
        <w:t xml:space="preserve">【阅读提示】本节聚焦：16.6.3</w:t>
      </w:r>
      <w:r>
        <w:t xml:space="preserve"> </w:t>
      </w:r>
      <w:r>
        <w:rPr>
          <w:rFonts w:hint="eastAsia"/>
        </w:rPr>
        <w:t xml:space="preserve">安全测试框架集成。建议先看结构，再带着问题阅读，关注关键术语、流程与案例，结合自身项目做对照。</w:t>
      </w:r>
    </w:p>
    <w:p>
      <w:pPr>
        <w:pStyle w:val="FirstParagraph"/>
      </w:pPr>
      <w:r>
        <w:rPr>
          <w:rFonts w:hint="eastAsia"/>
        </w:rPr>
        <w:t xml:space="preserve">安全测试框架集成策略：</w:t>
      </w:r>
    </w:p>
    <w:p>
      <w:pPr>
        <w:numPr>
          <w:ilvl w:val="0"/>
          <w:numId w:val="4805"/>
        </w:numPr>
      </w:pPr>
      <w:r>
        <w:rPr>
          <w:rFonts w:hint="eastAsia"/>
          <w:b/>
          <w:bCs/>
        </w:rPr>
        <w:t xml:space="preserve">DevSecOps集成</w:t>
      </w:r>
      <w:r>
        <w:rPr>
          <w:rFonts w:hint="eastAsia"/>
        </w:rPr>
        <w:t xml:space="preserve">：将安全测试集成到CI/CD流程中</w:t>
      </w:r>
    </w:p>
    <w:p>
      <w:pPr>
        <w:numPr>
          <w:ilvl w:val="0"/>
          <w:numId w:val="4805"/>
        </w:numPr>
      </w:pPr>
      <w:r>
        <w:rPr>
          <w:rFonts w:hint="eastAsia"/>
          <w:b/>
          <w:bCs/>
        </w:rPr>
        <w:t xml:space="preserve">自动化测试管道</w:t>
      </w:r>
      <w:r>
        <w:rPr>
          <w:rFonts w:hint="eastAsia"/>
        </w:rPr>
        <w:t xml:space="preserve">：构建自动化安全测试流水线</w:t>
      </w:r>
    </w:p>
    <w:p>
      <w:pPr>
        <w:numPr>
          <w:ilvl w:val="0"/>
          <w:numId w:val="4805"/>
        </w:numPr>
      </w:pPr>
      <w:r>
        <w:rPr>
          <w:rFonts w:hint="eastAsia"/>
          <w:b/>
          <w:bCs/>
        </w:rPr>
        <w:t xml:space="preserve">测试数据管理</w:t>
      </w:r>
      <w:r>
        <w:rPr>
          <w:rFonts w:hint="eastAsia"/>
        </w:rPr>
        <w:t xml:space="preserve">：建立安全测试数据集管理机制</w:t>
      </w:r>
    </w:p>
    <w:p>
      <w:pPr>
        <w:numPr>
          <w:ilvl w:val="0"/>
          <w:numId w:val="4805"/>
        </w:numPr>
      </w:pPr>
      <w:r>
        <w:rPr>
          <w:rFonts w:hint="eastAsia"/>
          <w:b/>
          <w:bCs/>
        </w:rPr>
        <w:t xml:space="preserve">结果管理与分析</w:t>
      </w:r>
      <w:r>
        <w:rPr>
          <w:rFonts w:hint="eastAsia"/>
        </w:rPr>
        <w:t xml:space="preserve">：集中管理和分析安全测试结果</w:t>
      </w:r>
    </w:p>
    <w:p>
      <w:pPr>
        <w:numPr>
          <w:ilvl w:val="0"/>
          <w:numId w:val="4805"/>
        </w:numPr>
      </w:pPr>
      <w:r>
        <w:rPr>
          <w:rFonts w:hint="eastAsia"/>
          <w:b/>
          <w:bCs/>
        </w:rPr>
        <w:t xml:space="preserve">漏洞跟踪系统</w:t>
      </w:r>
      <w:r>
        <w:rPr>
          <w:rFonts w:hint="eastAsia"/>
        </w:rPr>
        <w:t xml:space="preserve">：与缺陷管理系统集成，跟踪漏洞修复</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【小结】</w:t>
      </w:r>
    </w:p>
    <w:p>
      <w:pPr>
        <w:pStyle w:val="Compact"/>
        <w:numPr>
          <w:ilvl w:val="0"/>
          <w:numId w:val="4806"/>
        </w:numPr>
      </w:pPr>
      <w:r>
        <w:rPr>
          <w:rFonts w:hint="eastAsia"/>
        </w:rPr>
        <w:t xml:space="preserve">用</w:t>
      </w:r>
      <w:r>
        <w:t xml:space="preserve"> 3~5 </w:t>
      </w:r>
      <w:r>
        <w:rPr>
          <w:rFonts w:hint="eastAsia"/>
        </w:rPr>
        <w:t xml:space="preserve">条项目化要点复盘本章内容</w:t>
      </w:r>
    </w:p>
    <w:p>
      <w:pPr>
        <w:pStyle w:val="Compact"/>
        <w:numPr>
          <w:ilvl w:val="0"/>
          <w:numId w:val="4806"/>
        </w:numPr>
      </w:pPr>
      <w:r>
        <w:rPr>
          <w:rFonts w:hint="eastAsia"/>
        </w:rPr>
        <w:t xml:space="preserve">指出易错点/反模式与纠正建议</w:t>
      </w:r>
    </w:p>
    <w:p>
      <w:pPr>
        <w:pStyle w:val="Compact"/>
        <w:numPr>
          <w:ilvl w:val="0"/>
          <w:numId w:val="4806"/>
        </w:numPr>
      </w:pPr>
      <w:r>
        <w:rPr>
          <w:rFonts w:hint="eastAsia"/>
        </w:rPr>
        <w:t xml:space="preserve">给出可延伸阅读或下一步实践方向</w:t>
      </w:r>
    </w:p>
    <w:p>
      <w:pPr>
        <w:pStyle w:val="BlockText"/>
      </w:pPr>
      <w:r>
        <w:rPr>
          <w:rFonts w:hint="eastAsia"/>
        </w:rPr>
        <w:t xml:space="preserve">示例脚本：</w:t>
      </w:r>
      <w:hyperlink r:id="rId5526">
        <w:r>
          <w:rPr>
            <w:rStyle w:val="Hyperlink"/>
            <w:rFonts w:hint="eastAsia"/>
          </w:rPr>
          <w:t xml:space="preserve">安全测试框架集成</w:t>
        </w:r>
        <w:r>
          <w:rPr>
            <w:rStyle w:val="Hyperlink"/>
          </w:rPr>
          <w:t xml:space="preserve"> · 16-06-03__block053.yaml</w:t>
        </w:r>
      </w:hyperlink>
    </w:p>
    <w:p>
      <w:pPr>
        <w:pStyle w:val="BlockText"/>
      </w:pPr>
      <w:r>
        <w:rPr>
          <w:rFonts w:hint="eastAsia"/>
        </w:rPr>
        <w:t xml:space="preserve">语言：yaml</w:t>
      </w:r>
    </w:p>
    <w:bookmarkStart w:id="5527" w:name="学习目标-1286"/>
    <w:p>
      <w:pPr>
        <w:pStyle w:val="Heading4"/>
      </w:pPr>
      <w:r>
        <w:rPr>
          <w:rFonts w:hint="eastAsia"/>
        </w:rPr>
        <w:t xml:space="preserve">学习目标</w:t>
      </w:r>
    </w:p>
    <w:bookmarkEnd w:id="5527"/>
    <w:bookmarkStart w:id="5528" w:name="小结-1286"/>
    <w:p>
      <w:pPr>
        <w:pStyle w:val="Heading4"/>
      </w:pPr>
      <w:r>
        <w:rPr>
          <w:rFonts w:hint="eastAsia"/>
        </w:rPr>
        <w:t xml:space="preserve">小结</w:t>
      </w:r>
    </w:p>
    <w:bookmarkEnd w:id="5528"/>
    <w:bookmarkStart w:id="5529" w:name="练习-1286"/>
    <w:p>
      <w:pPr>
        <w:pStyle w:val="Heading4"/>
      </w:pPr>
      <w:r>
        <w:rPr>
          <w:rFonts w:hint="eastAsia"/>
        </w:rPr>
        <w:t xml:space="preserve">练习</w:t>
      </w:r>
    </w:p>
    <w:bookmarkEnd w:id="5529"/>
    <w:bookmarkEnd w:id="5530"/>
    <w:bookmarkStart w:id="5531" w:name="Xf068b7c79b3fd0588c350d6679f226d5daa1d41"/>
    <w:p>
      <w:pPr>
        <w:pStyle w:val="Heading3"/>
      </w:pPr>
      <w:r>
        <w:t xml:space="preserve">16.6.4 </w:t>
      </w:r>
      <w:r>
        <w:rPr>
          <w:rFonts w:hint="eastAsia"/>
        </w:rPr>
        <w:t xml:space="preserve">安全测试自动化最佳实践</w:t>
      </w:r>
    </w:p>
    <w:p>
      <w:pPr>
        <w:pStyle w:val="BlockText"/>
      </w:pPr>
      <w:r>
        <w:rPr>
          <w:rFonts w:hint="eastAsia"/>
        </w:rPr>
        <w:t xml:space="preserve">【先修知识】</w:t>
      </w:r>
    </w:p>
    <w:p>
      <w:pPr>
        <w:pStyle w:val="Compact"/>
        <w:numPr>
          <w:ilvl w:val="0"/>
          <w:numId w:val="4807"/>
        </w:numPr>
      </w:pPr>
      <w:r>
        <w:rPr>
          <w:rFonts w:hint="eastAsia"/>
        </w:rPr>
        <w:t xml:space="preserve">基础：Linux/网络/SQL/一种脚本语言（如</w:t>
      </w:r>
      <w:r>
        <w:t xml:space="preserve"> </w:t>
      </w:r>
      <w:r>
        <w:rPr>
          <w:rFonts w:hint="eastAsia"/>
        </w:rPr>
        <w:t xml:space="preserve">Python）</w:t>
      </w:r>
    </w:p>
    <w:p>
      <w:pPr>
        <w:pStyle w:val="Compact"/>
        <w:numPr>
          <w:ilvl w:val="0"/>
          <w:numId w:val="4807"/>
        </w:numPr>
      </w:pPr>
      <w:r>
        <w:rPr>
          <w:rFonts w:hint="eastAsia"/>
        </w:rPr>
        <w:t xml:space="preserve">大数据入门：分布式/存储与计算分离/批流概念</w:t>
      </w:r>
    </w:p>
    <w:p>
      <w:pPr>
        <w:pStyle w:val="Compact"/>
        <w:numPr>
          <w:ilvl w:val="0"/>
          <w:numId w:val="480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80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808"/>
        </w:numPr>
      </w:pPr>
      <w:r>
        <w:rPr>
          <w:rFonts w:hint="eastAsia"/>
        </w:rPr>
        <w:t xml:space="preserve">能完成</w:t>
      </w:r>
      <w:r>
        <w:t xml:space="preserve"> 1 </w:t>
      </w:r>
      <w:r>
        <w:rPr>
          <w:rFonts w:hint="eastAsia"/>
        </w:rPr>
        <w:t xml:space="preserve">个与本章紧密相关的动手实践</w:t>
      </w:r>
    </w:p>
    <w:p>
      <w:pPr>
        <w:pStyle w:val="Compact"/>
        <w:numPr>
          <w:ilvl w:val="0"/>
          <w:numId w:val="480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809"/>
        </w:numPr>
      </w:pPr>
      <w:r>
        <w:rPr>
          <w:rFonts w:hint="eastAsia"/>
        </w:rPr>
        <w:t xml:space="preserve">请补充本章关键术语及中英对照（参考术语表）</w:t>
      </w:r>
    </w:p>
    <w:p>
      <w:pPr>
        <w:pStyle w:val="BlockText"/>
      </w:pPr>
      <w:r>
        <w:rPr>
          <w:rFonts w:hint="eastAsia"/>
        </w:rPr>
        <w:t xml:space="preserve">【阅读提示】本节聚焦：16.6.4</w:t>
      </w:r>
      <w:r>
        <w:t xml:space="preserve"> </w:t>
      </w:r>
      <w:r>
        <w:rPr>
          <w:rFonts w:hint="eastAsia"/>
        </w:rPr>
        <w:t xml:space="preserve">安全测试自动化最佳实践。建议先看结构，再带着问题阅读，关注关键术语、流程与案例，结合自身项目做对照。</w:t>
      </w:r>
    </w:p>
    <w:p>
      <w:pPr>
        <w:pStyle w:val="FirstParagraph"/>
      </w:pPr>
      <w:r>
        <w:rPr>
          <w:rFonts w:hint="eastAsia"/>
        </w:rPr>
        <w:t xml:space="preserve">安全测试自动化的最佳实践：</w:t>
      </w:r>
    </w:p>
    <w:p>
      <w:pPr>
        <w:numPr>
          <w:ilvl w:val="0"/>
          <w:numId w:val="4810"/>
        </w:numPr>
      </w:pPr>
      <w:r>
        <w:rPr>
          <w:rFonts w:hint="eastAsia"/>
          <w:b/>
          <w:bCs/>
        </w:rPr>
        <w:t xml:space="preserve">分层自动化策略</w:t>
      </w:r>
      <w:r>
        <w:rPr>
          <w:rFonts w:hint="eastAsia"/>
        </w:rPr>
        <w:t xml:space="preserve">：不同层级采用不同的自动化策略</w:t>
      </w:r>
    </w:p>
    <w:p>
      <w:pPr>
        <w:numPr>
          <w:ilvl w:val="0"/>
          <w:numId w:val="4810"/>
        </w:numPr>
      </w:pPr>
      <w:r>
        <w:rPr>
          <w:rFonts w:hint="eastAsia"/>
          <w:b/>
          <w:bCs/>
        </w:rPr>
        <w:t xml:space="preserve">测试优先级设置</w:t>
      </w:r>
      <w:r>
        <w:rPr>
          <w:rFonts w:hint="eastAsia"/>
        </w:rPr>
        <w:t xml:space="preserve">：基于风险设置自动化测试的优先级</w:t>
      </w:r>
    </w:p>
    <w:p>
      <w:pPr>
        <w:numPr>
          <w:ilvl w:val="0"/>
          <w:numId w:val="4810"/>
        </w:numPr>
      </w:pPr>
      <w:r>
        <w:rPr>
          <w:rFonts w:hint="eastAsia"/>
          <w:b/>
          <w:bCs/>
        </w:rPr>
        <w:t xml:space="preserve">持续更新规则库</w:t>
      </w:r>
      <w:r>
        <w:rPr>
          <w:rFonts w:hint="eastAsia"/>
        </w:rPr>
        <w:t xml:space="preserve">：保持安全测试规则和签名的更新</w:t>
      </w:r>
    </w:p>
    <w:p>
      <w:pPr>
        <w:numPr>
          <w:ilvl w:val="0"/>
          <w:numId w:val="4810"/>
        </w:numPr>
      </w:pPr>
      <w:r>
        <w:rPr>
          <w:rFonts w:hint="eastAsia"/>
          <w:b/>
          <w:bCs/>
        </w:rPr>
        <w:t xml:space="preserve">误报管理机制</w:t>
      </w:r>
      <w:r>
        <w:rPr>
          <w:rFonts w:hint="eastAsia"/>
        </w:rPr>
        <w:t xml:space="preserve">：建立误报识别和管理流程</w:t>
      </w:r>
    </w:p>
    <w:p>
      <w:pPr>
        <w:numPr>
          <w:ilvl w:val="0"/>
          <w:numId w:val="4810"/>
        </w:numPr>
      </w:pPr>
      <w:r>
        <w:rPr>
          <w:rFonts w:hint="eastAsia"/>
          <w:b/>
          <w:bCs/>
        </w:rPr>
        <w:t xml:space="preserve">集成式报告系统</w:t>
      </w:r>
      <w:r>
        <w:rPr>
          <w:rFonts w:hint="eastAsia"/>
        </w:rPr>
        <w:t xml:space="preserve">：提供统一的安全测试报告</w:t>
      </w:r>
    </w:p>
    <w:p>
      <w:pPr>
        <w:pStyle w:val="BlockText"/>
      </w:pPr>
      <w:r>
        <w:rPr>
          <w:rFonts w:hint="eastAsia"/>
        </w:rPr>
        <w:t xml:space="preserve">【小结】</w:t>
      </w:r>
    </w:p>
    <w:p>
      <w:pPr>
        <w:pStyle w:val="Compact"/>
        <w:numPr>
          <w:ilvl w:val="0"/>
          <w:numId w:val="4811"/>
        </w:numPr>
      </w:pPr>
      <w:r>
        <w:rPr>
          <w:rFonts w:hint="eastAsia"/>
        </w:rPr>
        <w:t xml:space="preserve">用</w:t>
      </w:r>
      <w:r>
        <w:t xml:space="preserve"> 3~5 </w:t>
      </w:r>
      <w:r>
        <w:rPr>
          <w:rFonts w:hint="eastAsia"/>
        </w:rPr>
        <w:t xml:space="preserve">条项目化要点复盘本章内容</w:t>
      </w:r>
    </w:p>
    <w:p>
      <w:pPr>
        <w:pStyle w:val="Compact"/>
        <w:numPr>
          <w:ilvl w:val="0"/>
          <w:numId w:val="4811"/>
        </w:numPr>
      </w:pPr>
      <w:r>
        <w:rPr>
          <w:rFonts w:hint="eastAsia"/>
        </w:rPr>
        <w:t xml:space="preserve">指出易错点/反模式与纠正建议</w:t>
      </w:r>
    </w:p>
    <w:p>
      <w:pPr>
        <w:pStyle w:val="Compact"/>
        <w:numPr>
          <w:ilvl w:val="0"/>
          <w:numId w:val="4811"/>
        </w:numPr>
      </w:pPr>
      <w:r>
        <w:rPr>
          <w:rFonts w:hint="eastAsia"/>
        </w:rPr>
        <w:t xml:space="preserve">给出可延伸阅读或下一步实践方向</w:t>
      </w:r>
    </w:p>
    <w:p>
      <w:pPr>
        <w:pStyle w:val="Compact"/>
        <w:numPr>
          <w:ilvl w:val="0"/>
          <w:numId w:val="4812"/>
        </w:numPr>
      </w:pPr>
      <w:r>
        <w:rPr>
          <w:rFonts w:hint="eastAsia"/>
          <w:b/>
          <w:bCs/>
        </w:rPr>
        <w:t xml:space="preserve">安全知识库</w:t>
      </w:r>
      <w:r>
        <w:rPr>
          <w:rFonts w:hint="eastAsia"/>
        </w:rPr>
        <w:t xml:space="preserve">：建立安全漏洞和解决方案知识库</w:t>
      </w:r>
    </w:p>
    <w:p>
      <w:pPr>
        <w:pStyle w:val="BlockText"/>
      </w:pPr>
      <w:r>
        <w:rPr>
          <w:rFonts w:hint="eastAsia"/>
        </w:rPr>
        <w:t xml:space="preserve">【章节重点难点总结】</w:t>
      </w:r>
    </w:p>
    <w:p>
      <w:pPr>
        <w:pStyle w:val="Compact"/>
        <w:numPr>
          <w:ilvl w:val="0"/>
          <w:numId w:val="4813"/>
        </w:numPr>
      </w:pPr>
      <w:r>
        <w:rPr>
          <w:rFonts w:hint="eastAsia"/>
        </w:rPr>
        <w:t xml:space="preserve">本节要点：梳理关键概念、流程与方法；明确输入输出与成功标准</w:t>
      </w:r>
    </w:p>
    <w:p>
      <w:pPr>
        <w:pStyle w:val="Compact"/>
        <w:numPr>
          <w:ilvl w:val="0"/>
          <w:numId w:val="481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814"/>
        </w:numPr>
      </w:pPr>
      <w:r>
        <w:rPr>
          <w:rFonts w:hint="eastAsia"/>
        </w:rPr>
        <w:t xml:space="preserve">结合你的项目，描述本节主题的一个实践场景，并给出验证要点。</w:t>
      </w:r>
    </w:p>
    <w:p>
      <w:pPr>
        <w:pStyle w:val="Compact"/>
        <w:numPr>
          <w:ilvl w:val="0"/>
          <w:numId w:val="4814"/>
        </w:numPr>
      </w:pPr>
      <w:r>
        <w:rPr>
          <w:rFonts w:hint="eastAsia"/>
        </w:rPr>
        <w:t xml:space="preserve">列出2-3个风险点/常见陷阱，并给出可操作的规避建议。</w:t>
      </w:r>
    </w:p>
    <w:bookmarkEnd w:id="5531"/>
    <w:bookmarkStart w:id="5532" w:name="学习目标-1287"/>
    <w:p>
      <w:pPr>
        <w:pStyle w:val="Heading3"/>
      </w:pPr>
      <w:r>
        <w:rPr>
          <w:rFonts w:hint="eastAsia"/>
        </w:rPr>
        <w:t xml:space="preserve">学习目标</w:t>
      </w:r>
    </w:p>
    <w:bookmarkEnd w:id="5532"/>
    <w:bookmarkStart w:id="5533" w:name="小结-1287"/>
    <w:p>
      <w:pPr>
        <w:pStyle w:val="Heading3"/>
      </w:pPr>
      <w:r>
        <w:rPr>
          <w:rFonts w:hint="eastAsia"/>
        </w:rPr>
        <w:t xml:space="preserve">小结</w:t>
      </w:r>
    </w:p>
    <w:bookmarkEnd w:id="5533"/>
    <w:bookmarkStart w:id="5537" w:name="练习-1287"/>
    <w:p>
      <w:pPr>
        <w:pStyle w:val="Heading3"/>
      </w:pPr>
      <w:r>
        <w:rPr>
          <w:rFonts w:hint="eastAsia"/>
        </w:rPr>
        <w:t xml:space="preserve">练习</w:t>
      </w:r>
    </w:p>
    <w:bookmarkStart w:id="5534" w:name="学习目标-1288"/>
    <w:p>
      <w:pPr>
        <w:pStyle w:val="Heading4"/>
      </w:pPr>
      <w:r>
        <w:rPr>
          <w:rFonts w:hint="eastAsia"/>
        </w:rPr>
        <w:t xml:space="preserve">学习目标</w:t>
      </w:r>
    </w:p>
    <w:bookmarkEnd w:id="5534"/>
    <w:bookmarkStart w:id="5535" w:name="小结-1288"/>
    <w:p>
      <w:pPr>
        <w:pStyle w:val="Heading4"/>
      </w:pPr>
      <w:r>
        <w:rPr>
          <w:rFonts w:hint="eastAsia"/>
        </w:rPr>
        <w:t xml:space="preserve">小结</w:t>
      </w:r>
    </w:p>
    <w:bookmarkEnd w:id="5535"/>
    <w:bookmarkStart w:id="5536" w:name="练习-1288"/>
    <w:p>
      <w:pPr>
        <w:pStyle w:val="Heading4"/>
      </w:pPr>
      <w:r>
        <w:rPr>
          <w:rFonts w:hint="eastAsia"/>
        </w:rPr>
        <w:t xml:space="preserve">练习</w:t>
      </w:r>
    </w:p>
    <w:bookmarkEnd w:id="5536"/>
    <w:bookmarkEnd w:id="5537"/>
    <w:bookmarkEnd w:id="5538"/>
    <w:bookmarkStart w:id="5558" w:name="Xda1e5ec72522e027bdeeb076a63c307219c94f2"/>
    <w:p>
      <w:pPr>
        <w:pStyle w:val="Heading2"/>
      </w:pPr>
      <w:r>
        <w:t xml:space="preserve">16.7 </w:t>
      </w:r>
      <w:r>
        <w:rPr>
          <w:rFonts w:hint="eastAsia"/>
        </w:rPr>
        <w:t xml:space="preserve">大数据安全合规测试</w:t>
      </w:r>
    </w:p>
    <w:p>
      <w:pPr>
        <w:pStyle w:val="BlockText"/>
      </w:pPr>
      <w:r>
        <w:rPr>
          <w:rFonts w:hint="eastAsia"/>
        </w:rPr>
        <w:t xml:space="preserve">【阅读提示】本章聚焦：16.7</w:t>
      </w:r>
      <w:r>
        <w:t xml:space="preserve"> </w:t>
      </w:r>
      <w:r>
        <w:rPr>
          <w:rFonts w:hint="eastAsia"/>
        </w:rPr>
        <w:t xml:space="preserve">大数据安全合规测试。建议先看结构，再带着问题阅读，关注关键术语、流程与案例，结合自身项目做对照。</w:t>
      </w:r>
    </w:p>
    <w:bookmarkStart w:id="5542" w:name="X397aee5db90b79be2516b1268e5ad9f1560705e"/>
    <w:p>
      <w:pPr>
        <w:pStyle w:val="Heading3"/>
      </w:pPr>
      <w:r>
        <w:t xml:space="preserve">16.7.1 </w:t>
      </w:r>
      <w:r>
        <w:rPr>
          <w:rFonts w:hint="eastAsia"/>
        </w:rPr>
        <w:t xml:space="preserve">数据保护法规合规测试</w:t>
      </w:r>
    </w:p>
    <w:p>
      <w:pPr>
        <w:pStyle w:val="BlockText"/>
      </w:pPr>
      <w:r>
        <w:rPr>
          <w:rFonts w:hint="eastAsia"/>
        </w:rPr>
        <w:t xml:space="preserve">【先修知识】</w:t>
      </w:r>
    </w:p>
    <w:p>
      <w:pPr>
        <w:pStyle w:val="Compact"/>
        <w:numPr>
          <w:ilvl w:val="0"/>
          <w:numId w:val="4815"/>
        </w:numPr>
      </w:pPr>
      <w:r>
        <w:rPr>
          <w:rFonts w:hint="eastAsia"/>
        </w:rPr>
        <w:t xml:space="preserve">基础：Linux/网络/SQL/一种脚本语言（如</w:t>
      </w:r>
      <w:r>
        <w:t xml:space="preserve"> </w:t>
      </w:r>
      <w:r>
        <w:rPr>
          <w:rFonts w:hint="eastAsia"/>
        </w:rPr>
        <w:t xml:space="preserve">Python）</w:t>
      </w:r>
    </w:p>
    <w:p>
      <w:pPr>
        <w:pStyle w:val="Compact"/>
        <w:numPr>
          <w:ilvl w:val="0"/>
          <w:numId w:val="4815"/>
        </w:numPr>
      </w:pPr>
      <w:r>
        <w:rPr>
          <w:rFonts w:hint="eastAsia"/>
        </w:rPr>
        <w:t xml:space="preserve">大数据入门：分布式/存储与计算分离/批流概念</w:t>
      </w:r>
    </w:p>
    <w:p>
      <w:pPr>
        <w:pStyle w:val="Compact"/>
        <w:numPr>
          <w:ilvl w:val="0"/>
          <w:numId w:val="481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81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816"/>
        </w:numPr>
      </w:pPr>
      <w:r>
        <w:rPr>
          <w:rFonts w:hint="eastAsia"/>
        </w:rPr>
        <w:t xml:space="preserve">能完成</w:t>
      </w:r>
      <w:r>
        <w:t xml:space="preserve"> 1 </w:t>
      </w:r>
      <w:r>
        <w:rPr>
          <w:rFonts w:hint="eastAsia"/>
        </w:rPr>
        <w:t xml:space="preserve">个与本章紧密相关的动手实践</w:t>
      </w:r>
    </w:p>
    <w:p>
      <w:pPr>
        <w:pStyle w:val="Compact"/>
        <w:numPr>
          <w:ilvl w:val="0"/>
          <w:numId w:val="481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817"/>
        </w:numPr>
      </w:pPr>
      <w:r>
        <w:rPr>
          <w:rFonts w:hint="eastAsia"/>
        </w:rPr>
        <w:t xml:space="preserve">请补充本章关键术语及中英对照（参考术语表）</w:t>
      </w:r>
    </w:p>
    <w:p>
      <w:pPr>
        <w:pStyle w:val="BlockText"/>
      </w:pPr>
      <w:r>
        <w:rPr>
          <w:rFonts w:hint="eastAsia"/>
        </w:rPr>
        <w:t xml:space="preserve">【阅读提示】本节聚焦：16.7.1</w:t>
      </w:r>
      <w:r>
        <w:t xml:space="preserve"> </w:t>
      </w:r>
      <w:r>
        <w:rPr>
          <w:rFonts w:hint="eastAsia"/>
        </w:rPr>
        <w:t xml:space="preserve">数据保护法规合规测试。建议先看结构，再带着问题阅读，关注关键术语、流程与案例，结合自身项目做对照。</w:t>
      </w:r>
    </w:p>
    <w:p>
      <w:pPr>
        <w:pStyle w:val="FirstParagraph"/>
      </w:pPr>
      <w:r>
        <w:rPr>
          <w:rFonts w:hint="eastAsia"/>
        </w:rPr>
        <w:t xml:space="preserve">数据保护法规合规测试确保符合相关法规，测试重点包括：</w:t>
      </w:r>
    </w:p>
    <w:p>
      <w:pPr>
        <w:pStyle w:val="BodyText"/>
      </w:pPr>
      <w:r>
        <w:rPr>
          <w:rFonts w:hint="eastAsia"/>
          <w:b/>
          <w:bCs/>
        </w:rPr>
        <w:t xml:space="preserve">测试要点</w:t>
      </w:r>
      <w:r>
        <w:rPr>
          <w:rFonts w:hint="eastAsia"/>
        </w:rPr>
        <w:t xml:space="preserve">：</w:t>
      </w:r>
    </w:p>
    <w:p>
      <w:pPr>
        <w:numPr>
          <w:ilvl w:val="0"/>
          <w:numId w:val="4818"/>
        </w:numPr>
      </w:pPr>
      <w:r>
        <w:rPr>
          <w:rFonts w:hint="eastAsia"/>
        </w:rPr>
        <w:t xml:space="preserve">GDPR合规测试：验证符合欧盟通用数据保护条例</w:t>
      </w:r>
    </w:p>
    <w:p>
      <w:pPr>
        <w:numPr>
          <w:ilvl w:val="0"/>
          <w:numId w:val="4818"/>
        </w:numPr>
      </w:pPr>
      <w:r>
        <w:rPr>
          <w:rFonts w:hint="eastAsia"/>
        </w:rPr>
        <w:t xml:space="preserve">CCPA合规测试：验证符合加州消费者隐私法案</w:t>
      </w:r>
    </w:p>
    <w:p>
      <w:pPr>
        <w:numPr>
          <w:ilvl w:val="0"/>
          <w:numId w:val="4818"/>
        </w:numPr>
      </w:pPr>
      <w:r>
        <w:rPr>
          <w:rFonts w:hint="eastAsia"/>
        </w:rPr>
        <w:t xml:space="preserve">HIPAA合规测试：验证符合医疗隐私法规</w:t>
      </w:r>
    </w:p>
    <w:p>
      <w:pPr>
        <w:numPr>
          <w:ilvl w:val="0"/>
          <w:numId w:val="4818"/>
        </w:numPr>
      </w:pPr>
      <w:r>
        <w:t xml:space="preserve">PCI </w:t>
      </w:r>
      <w:r>
        <w:rPr>
          <w:rFonts w:hint="eastAsia"/>
        </w:rPr>
        <w:t xml:space="preserve">DSS合规测试：验证支付卡行业数据安全标准</w:t>
      </w:r>
    </w:p>
    <w:p>
      <w:pPr>
        <w:pStyle w:val="BlockText"/>
      </w:pPr>
      <w:r>
        <w:rPr>
          <w:rFonts w:hint="eastAsia"/>
        </w:rPr>
        <w:t xml:space="preserve">【小结】</w:t>
      </w:r>
    </w:p>
    <w:p>
      <w:pPr>
        <w:numPr>
          <w:ilvl w:val="0"/>
          <w:numId w:val="4819"/>
        </w:numPr>
      </w:pPr>
      <w:r>
        <w:rPr>
          <w:rFonts w:hint="eastAsia"/>
        </w:rPr>
        <w:t xml:space="preserve">用</w:t>
      </w:r>
      <w:r>
        <w:t xml:space="preserve"> 3~5 </w:t>
      </w:r>
      <w:r>
        <w:rPr>
          <w:rFonts w:hint="eastAsia"/>
        </w:rPr>
        <w:t xml:space="preserve">条项目化要点复盘本章内容</w:t>
      </w:r>
    </w:p>
    <w:p>
      <w:pPr>
        <w:numPr>
          <w:ilvl w:val="0"/>
          <w:numId w:val="4819"/>
        </w:numPr>
      </w:pPr>
      <w:r>
        <w:rPr>
          <w:rFonts w:hint="eastAsia"/>
        </w:rPr>
        <w:t xml:space="preserve">指出易错点/反模式与纠正建议</w:t>
      </w:r>
    </w:p>
    <w:p>
      <w:pPr>
        <w:numPr>
          <w:ilvl w:val="0"/>
          <w:numId w:val="4819"/>
        </w:numPr>
      </w:pPr>
      <w:r>
        <w:rPr>
          <w:rFonts w:hint="eastAsia"/>
        </w:rPr>
        <w:t xml:space="preserve">给出可延伸阅读或下一步实践方向</w:t>
      </w:r>
    </w:p>
    <w:p>
      <w:pPr>
        <w:numPr>
          <w:ilvl w:val="0"/>
          <w:numId w:val="4819"/>
        </w:numPr>
      </w:pPr>
      <w:r>
        <w:rPr>
          <w:rFonts w:hint="eastAsia"/>
        </w:rPr>
        <w:t xml:space="preserve">行业特定合规测试：符合各行业特定的数据保护要求</w:t>
      </w:r>
    </w:p>
    <w:p>
      <w:pPr>
        <w:pStyle w:val="BlockText"/>
      </w:pPr>
      <w:r>
        <w:rPr>
          <w:rFonts w:hint="eastAsia"/>
        </w:rPr>
        <w:t xml:space="preserve">【章节重点难点总结】</w:t>
      </w:r>
    </w:p>
    <w:p>
      <w:pPr>
        <w:pStyle w:val="Compact"/>
        <w:numPr>
          <w:ilvl w:val="0"/>
          <w:numId w:val="4820"/>
        </w:numPr>
      </w:pPr>
      <w:r>
        <w:rPr>
          <w:rFonts w:hint="eastAsia"/>
        </w:rPr>
        <w:t xml:space="preserve">本节要点：梳理关键概念、流程与方法；明确输入输出与成功标准</w:t>
      </w:r>
    </w:p>
    <w:p>
      <w:pPr>
        <w:pStyle w:val="Compact"/>
        <w:numPr>
          <w:ilvl w:val="0"/>
          <w:numId w:val="482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821"/>
        </w:numPr>
      </w:pPr>
      <w:r>
        <w:rPr>
          <w:rFonts w:hint="eastAsia"/>
        </w:rPr>
        <w:t xml:space="preserve">结合你的项目，描述本节主题的一个实践场景，并给出验证要点。</w:t>
      </w:r>
    </w:p>
    <w:p>
      <w:pPr>
        <w:pStyle w:val="Compact"/>
        <w:numPr>
          <w:ilvl w:val="0"/>
          <w:numId w:val="4821"/>
        </w:numPr>
      </w:pPr>
      <w:r>
        <w:rPr>
          <w:rFonts w:hint="eastAsia"/>
        </w:rPr>
        <w:t xml:space="preserve">列出2-3个风险点/常见陷阱，并给出可操作的规避建议。</w:t>
      </w:r>
    </w:p>
    <w:bookmarkStart w:id="5539" w:name="学习目标-1289"/>
    <w:p>
      <w:pPr>
        <w:pStyle w:val="Heading4"/>
      </w:pPr>
      <w:r>
        <w:rPr>
          <w:rFonts w:hint="eastAsia"/>
        </w:rPr>
        <w:t xml:space="preserve">学习目标</w:t>
      </w:r>
    </w:p>
    <w:bookmarkEnd w:id="5539"/>
    <w:bookmarkStart w:id="5540" w:name="小结-1289"/>
    <w:p>
      <w:pPr>
        <w:pStyle w:val="Heading4"/>
      </w:pPr>
      <w:r>
        <w:rPr>
          <w:rFonts w:hint="eastAsia"/>
        </w:rPr>
        <w:t xml:space="preserve">小结</w:t>
      </w:r>
    </w:p>
    <w:bookmarkEnd w:id="5540"/>
    <w:bookmarkStart w:id="5541" w:name="练习-1289"/>
    <w:p>
      <w:pPr>
        <w:pStyle w:val="Heading4"/>
      </w:pPr>
      <w:r>
        <w:rPr>
          <w:rFonts w:hint="eastAsia"/>
        </w:rPr>
        <w:t xml:space="preserve">练习</w:t>
      </w:r>
    </w:p>
    <w:bookmarkEnd w:id="5541"/>
    <w:bookmarkEnd w:id="5542"/>
    <w:bookmarkStart w:id="5546" w:name="Xf38c9a8b9fcadbe90e79506b6d8b48f278ec0a2"/>
    <w:p>
      <w:pPr>
        <w:pStyle w:val="Heading3"/>
      </w:pPr>
      <w:r>
        <w:t xml:space="preserve">16.7.2 </w:t>
      </w:r>
      <w:r>
        <w:rPr>
          <w:rFonts w:hint="eastAsia"/>
        </w:rPr>
        <w:t xml:space="preserve">安全标准合规测试</w:t>
      </w:r>
    </w:p>
    <w:p>
      <w:pPr>
        <w:pStyle w:val="BlockText"/>
      </w:pPr>
      <w:r>
        <w:rPr>
          <w:rFonts w:hint="eastAsia"/>
        </w:rPr>
        <w:t xml:space="preserve">【先修知识】</w:t>
      </w:r>
    </w:p>
    <w:p>
      <w:pPr>
        <w:pStyle w:val="Compact"/>
        <w:numPr>
          <w:ilvl w:val="0"/>
          <w:numId w:val="4822"/>
        </w:numPr>
      </w:pPr>
      <w:r>
        <w:rPr>
          <w:rFonts w:hint="eastAsia"/>
        </w:rPr>
        <w:t xml:space="preserve">基础：Linux/网络/SQL/一种脚本语言（如</w:t>
      </w:r>
      <w:r>
        <w:t xml:space="preserve"> </w:t>
      </w:r>
      <w:r>
        <w:rPr>
          <w:rFonts w:hint="eastAsia"/>
        </w:rPr>
        <w:t xml:space="preserve">Python）</w:t>
      </w:r>
    </w:p>
    <w:p>
      <w:pPr>
        <w:pStyle w:val="Compact"/>
        <w:numPr>
          <w:ilvl w:val="0"/>
          <w:numId w:val="4822"/>
        </w:numPr>
      </w:pPr>
      <w:r>
        <w:rPr>
          <w:rFonts w:hint="eastAsia"/>
        </w:rPr>
        <w:t xml:space="preserve">大数据入门：分布式/存储与计算分离/批流概念</w:t>
      </w:r>
    </w:p>
    <w:p>
      <w:pPr>
        <w:pStyle w:val="Compact"/>
        <w:numPr>
          <w:ilvl w:val="0"/>
          <w:numId w:val="482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82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823"/>
        </w:numPr>
      </w:pPr>
      <w:r>
        <w:rPr>
          <w:rFonts w:hint="eastAsia"/>
        </w:rPr>
        <w:t xml:space="preserve">能完成</w:t>
      </w:r>
      <w:r>
        <w:t xml:space="preserve"> 1 </w:t>
      </w:r>
      <w:r>
        <w:rPr>
          <w:rFonts w:hint="eastAsia"/>
        </w:rPr>
        <w:t xml:space="preserve">个与本章紧密相关的动手实践</w:t>
      </w:r>
    </w:p>
    <w:p>
      <w:pPr>
        <w:pStyle w:val="Compact"/>
        <w:numPr>
          <w:ilvl w:val="0"/>
          <w:numId w:val="482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824"/>
        </w:numPr>
      </w:pPr>
      <w:r>
        <w:rPr>
          <w:rFonts w:hint="eastAsia"/>
        </w:rPr>
        <w:t xml:space="preserve">请补充本章关键术语及中英对照（参考术语表）</w:t>
      </w:r>
    </w:p>
    <w:p>
      <w:pPr>
        <w:pStyle w:val="BlockText"/>
      </w:pPr>
      <w:r>
        <w:rPr>
          <w:rFonts w:hint="eastAsia"/>
        </w:rPr>
        <w:t xml:space="preserve">【阅读提示】本节聚焦：16.7.2</w:t>
      </w:r>
      <w:r>
        <w:t xml:space="preserve"> </w:t>
      </w:r>
      <w:r>
        <w:rPr>
          <w:rFonts w:hint="eastAsia"/>
        </w:rPr>
        <w:t xml:space="preserve">安全标准合规测试。建议先看结构，再带着问题阅读，关注关键术语、流程与案例，结合自身项目做对照。</w:t>
      </w:r>
    </w:p>
    <w:p>
      <w:pPr>
        <w:pStyle w:val="FirstParagraph"/>
      </w:pPr>
      <w:r>
        <w:rPr>
          <w:rFonts w:hint="eastAsia"/>
        </w:rPr>
        <w:t xml:space="preserve">安全标准合规测试确保符合行业安全标准，测试重点包括：</w:t>
      </w:r>
    </w:p>
    <w:p>
      <w:pPr>
        <w:pStyle w:val="BodyText"/>
      </w:pPr>
      <w:r>
        <w:rPr>
          <w:rFonts w:hint="eastAsia"/>
          <w:b/>
          <w:bCs/>
        </w:rPr>
        <w:t xml:space="preserve">测试要点</w:t>
      </w:r>
      <w:r>
        <w:rPr>
          <w:rFonts w:hint="eastAsia"/>
        </w:rPr>
        <w:t xml:space="preserve">：</w:t>
      </w:r>
    </w:p>
    <w:p>
      <w:pPr>
        <w:numPr>
          <w:ilvl w:val="0"/>
          <w:numId w:val="4825"/>
        </w:numPr>
      </w:pPr>
      <w:r>
        <w:t xml:space="preserve">ISO </w:t>
      </w:r>
      <w:r>
        <w:rPr>
          <w:rFonts w:hint="eastAsia"/>
        </w:rPr>
        <w:t xml:space="preserve">27001合规测试：信息安全管理体系标准</w:t>
      </w:r>
    </w:p>
    <w:p>
      <w:pPr>
        <w:numPr>
          <w:ilvl w:val="0"/>
          <w:numId w:val="4825"/>
        </w:numPr>
      </w:pPr>
      <w:r>
        <w:rPr>
          <w:rFonts w:hint="eastAsia"/>
        </w:rPr>
        <w:t xml:space="preserve">NIST框架合规测试：美国国家标准与技术研究院框架</w:t>
      </w:r>
    </w:p>
    <w:p>
      <w:pPr>
        <w:numPr>
          <w:ilvl w:val="0"/>
          <w:numId w:val="4825"/>
        </w:numPr>
      </w:pPr>
      <w:r>
        <w:rPr>
          <w:rFonts w:hint="eastAsia"/>
        </w:rPr>
        <w:t xml:space="preserve">CIS基准合规测试：互联网安全中心安全配置基准</w:t>
      </w:r>
    </w:p>
    <w:p>
      <w:pPr>
        <w:numPr>
          <w:ilvl w:val="0"/>
          <w:numId w:val="4825"/>
        </w:numPr>
      </w:pPr>
      <w:r>
        <w:t xml:space="preserve">OWASP Top </w:t>
      </w:r>
      <w:r>
        <w:rPr>
          <w:rFonts w:hint="eastAsia"/>
        </w:rPr>
        <w:t xml:space="preserve">10合规测试：Web应用安全十大风险防护</w:t>
      </w:r>
    </w:p>
    <w:p>
      <w:pPr>
        <w:pStyle w:val="BlockText"/>
      </w:pPr>
      <w:r>
        <w:rPr>
          <w:rFonts w:hint="eastAsia"/>
        </w:rPr>
        <w:t xml:space="preserve">【小结】</w:t>
      </w:r>
    </w:p>
    <w:p>
      <w:pPr>
        <w:numPr>
          <w:ilvl w:val="0"/>
          <w:numId w:val="4826"/>
        </w:numPr>
      </w:pPr>
      <w:r>
        <w:rPr>
          <w:rFonts w:hint="eastAsia"/>
        </w:rPr>
        <w:t xml:space="preserve">用</w:t>
      </w:r>
      <w:r>
        <w:t xml:space="preserve"> 3~5 </w:t>
      </w:r>
      <w:r>
        <w:rPr>
          <w:rFonts w:hint="eastAsia"/>
        </w:rPr>
        <w:t xml:space="preserve">条项目化要点复盘本章内容</w:t>
      </w:r>
    </w:p>
    <w:p>
      <w:pPr>
        <w:numPr>
          <w:ilvl w:val="0"/>
          <w:numId w:val="4826"/>
        </w:numPr>
      </w:pPr>
      <w:r>
        <w:rPr>
          <w:rFonts w:hint="eastAsia"/>
        </w:rPr>
        <w:t xml:space="preserve">指出易错点/反模式与纠正建议</w:t>
      </w:r>
    </w:p>
    <w:p>
      <w:pPr>
        <w:numPr>
          <w:ilvl w:val="0"/>
          <w:numId w:val="4826"/>
        </w:numPr>
      </w:pPr>
      <w:r>
        <w:rPr>
          <w:rFonts w:hint="eastAsia"/>
        </w:rPr>
        <w:t xml:space="preserve">给出可延伸阅读或下一步实践方向</w:t>
      </w:r>
    </w:p>
    <w:p>
      <w:pPr>
        <w:numPr>
          <w:ilvl w:val="0"/>
          <w:numId w:val="4826"/>
        </w:numPr>
      </w:pPr>
      <w:r>
        <w:t xml:space="preserve">SOC </w:t>
      </w:r>
      <w:r>
        <w:rPr>
          <w:rFonts w:hint="eastAsia"/>
        </w:rPr>
        <w:t xml:space="preserve">2合规测试：服务组织控制报告合规</w:t>
      </w:r>
    </w:p>
    <w:p>
      <w:pPr>
        <w:pStyle w:val="BlockText"/>
      </w:pPr>
      <w:r>
        <w:rPr>
          <w:rFonts w:hint="eastAsia"/>
        </w:rPr>
        <w:t xml:space="preserve">【章节重点难点总结】</w:t>
      </w:r>
    </w:p>
    <w:p>
      <w:pPr>
        <w:pStyle w:val="Compact"/>
        <w:numPr>
          <w:ilvl w:val="0"/>
          <w:numId w:val="4827"/>
        </w:numPr>
      </w:pPr>
      <w:r>
        <w:rPr>
          <w:rFonts w:hint="eastAsia"/>
        </w:rPr>
        <w:t xml:space="preserve">本节要点：梳理关键概念、流程与方法；明确输入输出与成功标准</w:t>
      </w:r>
    </w:p>
    <w:p>
      <w:pPr>
        <w:pStyle w:val="Compact"/>
        <w:numPr>
          <w:ilvl w:val="0"/>
          <w:numId w:val="482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828"/>
        </w:numPr>
      </w:pPr>
      <w:r>
        <w:rPr>
          <w:rFonts w:hint="eastAsia"/>
        </w:rPr>
        <w:t xml:space="preserve">结合你的项目，描述本节主题的一个实践场景，并给出验证要点。</w:t>
      </w:r>
    </w:p>
    <w:p>
      <w:pPr>
        <w:pStyle w:val="Compact"/>
        <w:numPr>
          <w:ilvl w:val="0"/>
          <w:numId w:val="4828"/>
        </w:numPr>
      </w:pPr>
      <w:r>
        <w:rPr>
          <w:rFonts w:hint="eastAsia"/>
        </w:rPr>
        <w:t xml:space="preserve">列出2-3个风险点/常见陷阱，并给出可操作的规避建议。</w:t>
      </w:r>
    </w:p>
    <w:bookmarkStart w:id="5543" w:name="学习目标-1290"/>
    <w:p>
      <w:pPr>
        <w:pStyle w:val="Heading4"/>
      </w:pPr>
      <w:r>
        <w:rPr>
          <w:rFonts w:hint="eastAsia"/>
        </w:rPr>
        <w:t xml:space="preserve">学习目标</w:t>
      </w:r>
    </w:p>
    <w:bookmarkEnd w:id="5543"/>
    <w:bookmarkStart w:id="5544" w:name="小结-1290"/>
    <w:p>
      <w:pPr>
        <w:pStyle w:val="Heading4"/>
      </w:pPr>
      <w:r>
        <w:rPr>
          <w:rFonts w:hint="eastAsia"/>
        </w:rPr>
        <w:t xml:space="preserve">小结</w:t>
      </w:r>
    </w:p>
    <w:bookmarkEnd w:id="5544"/>
    <w:bookmarkStart w:id="5545" w:name="练习-1290"/>
    <w:p>
      <w:pPr>
        <w:pStyle w:val="Heading4"/>
      </w:pPr>
      <w:r>
        <w:rPr>
          <w:rFonts w:hint="eastAsia"/>
        </w:rPr>
        <w:t xml:space="preserve">练习</w:t>
      </w:r>
    </w:p>
    <w:bookmarkEnd w:id="5545"/>
    <w:bookmarkEnd w:id="5546"/>
    <w:bookmarkStart w:id="5550" w:name="X02c5a3cc7cee9f179e27f3be14558535dfa30dd"/>
    <w:p>
      <w:pPr>
        <w:pStyle w:val="Heading3"/>
      </w:pPr>
      <w:r>
        <w:t xml:space="preserve">16.7.3 </w:t>
      </w:r>
      <w:r>
        <w:rPr>
          <w:rFonts w:hint="eastAsia"/>
        </w:rPr>
        <w:t xml:space="preserve">行业特定合规测试</w:t>
      </w:r>
    </w:p>
    <w:p>
      <w:pPr>
        <w:pStyle w:val="BlockText"/>
      </w:pPr>
      <w:r>
        <w:rPr>
          <w:rFonts w:hint="eastAsia"/>
        </w:rPr>
        <w:t xml:space="preserve">【先修知识】</w:t>
      </w:r>
    </w:p>
    <w:p>
      <w:pPr>
        <w:pStyle w:val="Compact"/>
        <w:numPr>
          <w:ilvl w:val="0"/>
          <w:numId w:val="4829"/>
        </w:numPr>
      </w:pPr>
      <w:r>
        <w:rPr>
          <w:rFonts w:hint="eastAsia"/>
        </w:rPr>
        <w:t xml:space="preserve">基础：Linux/网络/SQL/一种脚本语言（如</w:t>
      </w:r>
      <w:r>
        <w:t xml:space="preserve"> </w:t>
      </w:r>
      <w:r>
        <w:rPr>
          <w:rFonts w:hint="eastAsia"/>
        </w:rPr>
        <w:t xml:space="preserve">Python）</w:t>
      </w:r>
    </w:p>
    <w:p>
      <w:pPr>
        <w:pStyle w:val="Compact"/>
        <w:numPr>
          <w:ilvl w:val="0"/>
          <w:numId w:val="4829"/>
        </w:numPr>
      </w:pPr>
      <w:r>
        <w:rPr>
          <w:rFonts w:hint="eastAsia"/>
        </w:rPr>
        <w:t xml:space="preserve">大数据入门：分布式/存储与计算分离/批流概念</w:t>
      </w:r>
    </w:p>
    <w:p>
      <w:pPr>
        <w:pStyle w:val="Compact"/>
        <w:numPr>
          <w:ilvl w:val="0"/>
          <w:numId w:val="482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83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830"/>
        </w:numPr>
      </w:pPr>
      <w:r>
        <w:rPr>
          <w:rFonts w:hint="eastAsia"/>
        </w:rPr>
        <w:t xml:space="preserve">能完成</w:t>
      </w:r>
      <w:r>
        <w:t xml:space="preserve"> 1 </w:t>
      </w:r>
      <w:r>
        <w:rPr>
          <w:rFonts w:hint="eastAsia"/>
        </w:rPr>
        <w:t xml:space="preserve">个与本章紧密相关的动手实践</w:t>
      </w:r>
    </w:p>
    <w:p>
      <w:pPr>
        <w:pStyle w:val="Compact"/>
        <w:numPr>
          <w:ilvl w:val="0"/>
          <w:numId w:val="483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831"/>
        </w:numPr>
      </w:pPr>
      <w:r>
        <w:rPr>
          <w:rFonts w:hint="eastAsia"/>
        </w:rPr>
        <w:t xml:space="preserve">请补充本章关键术语及中英对照（参考术语表）</w:t>
      </w:r>
    </w:p>
    <w:p>
      <w:pPr>
        <w:pStyle w:val="BlockText"/>
      </w:pPr>
      <w:r>
        <w:rPr>
          <w:rFonts w:hint="eastAsia"/>
        </w:rPr>
        <w:t xml:space="preserve">【阅读提示】本节聚焦：16.7.3</w:t>
      </w:r>
      <w:r>
        <w:t xml:space="preserve"> </w:t>
      </w:r>
      <w:r>
        <w:rPr>
          <w:rFonts w:hint="eastAsia"/>
        </w:rPr>
        <w:t xml:space="preserve">行业特定合规测试。建议先看结构，再带着问题阅读，关注关键术语、流程与案例，结合自身项目做对照。</w:t>
      </w:r>
    </w:p>
    <w:p>
      <w:pPr>
        <w:pStyle w:val="FirstParagraph"/>
      </w:pPr>
      <w:r>
        <w:rPr>
          <w:rFonts w:hint="eastAsia"/>
        </w:rPr>
        <w:t xml:space="preserve">不同行业有特定的合规要求，测试重点包括：</w:t>
      </w:r>
    </w:p>
    <w:p>
      <w:pPr>
        <w:pStyle w:val="BodyText"/>
      </w:pPr>
      <w:r>
        <w:rPr>
          <w:rFonts w:hint="eastAsia"/>
          <w:b/>
          <w:bCs/>
        </w:rPr>
        <w:t xml:space="preserve">测试要点</w:t>
      </w:r>
      <w:r>
        <w:rPr>
          <w:rFonts w:hint="eastAsia"/>
        </w:rPr>
        <w:t xml:space="preserve">：</w:t>
      </w:r>
    </w:p>
    <w:p>
      <w:pPr>
        <w:numPr>
          <w:ilvl w:val="0"/>
          <w:numId w:val="4832"/>
        </w:numPr>
      </w:pPr>
      <w:r>
        <w:rPr>
          <w:rFonts w:hint="eastAsia"/>
        </w:rPr>
        <w:t xml:space="preserve">金融行业合规：如巴塞尔协议、金融行业监管要求</w:t>
      </w:r>
    </w:p>
    <w:p>
      <w:pPr>
        <w:numPr>
          <w:ilvl w:val="0"/>
          <w:numId w:val="4832"/>
        </w:numPr>
      </w:pPr>
      <w:r>
        <w:rPr>
          <w:rFonts w:hint="eastAsia"/>
        </w:rPr>
        <w:t xml:space="preserve">医疗行业合规：如HIPAA、HITECH</w:t>
      </w:r>
      <w:r>
        <w:t xml:space="preserve"> </w:t>
      </w:r>
      <w:r>
        <w:rPr>
          <w:rFonts w:hint="eastAsia"/>
        </w:rPr>
        <w:t xml:space="preserve">Act要求</w:t>
      </w:r>
    </w:p>
    <w:p>
      <w:pPr>
        <w:numPr>
          <w:ilvl w:val="0"/>
          <w:numId w:val="4832"/>
        </w:numPr>
      </w:pPr>
      <w:r>
        <w:rPr>
          <w:rFonts w:hint="eastAsia"/>
        </w:rPr>
        <w:t xml:space="preserve">政府部门合规：如FedRAMP、FISMA要求</w:t>
      </w:r>
    </w:p>
    <w:p>
      <w:pPr>
        <w:numPr>
          <w:ilvl w:val="0"/>
          <w:numId w:val="4832"/>
        </w:numPr>
      </w:pPr>
      <w:r>
        <w:rPr>
          <w:rFonts w:hint="eastAsia"/>
        </w:rPr>
        <w:t xml:space="preserve">电信行业合规：如GDPR、电信行业特定要求</w:t>
      </w:r>
    </w:p>
    <w:p>
      <w:pPr>
        <w:pStyle w:val="BlockText"/>
      </w:pPr>
      <w:r>
        <w:rPr>
          <w:rFonts w:hint="eastAsia"/>
        </w:rPr>
        <w:t xml:space="preserve">【小结】</w:t>
      </w:r>
    </w:p>
    <w:p>
      <w:pPr>
        <w:numPr>
          <w:ilvl w:val="0"/>
          <w:numId w:val="4833"/>
        </w:numPr>
      </w:pPr>
      <w:r>
        <w:rPr>
          <w:rFonts w:hint="eastAsia"/>
        </w:rPr>
        <w:t xml:space="preserve">用</w:t>
      </w:r>
      <w:r>
        <w:t xml:space="preserve"> 3~5 </w:t>
      </w:r>
      <w:r>
        <w:rPr>
          <w:rFonts w:hint="eastAsia"/>
        </w:rPr>
        <w:t xml:space="preserve">条项目化要点复盘本章内容</w:t>
      </w:r>
    </w:p>
    <w:p>
      <w:pPr>
        <w:numPr>
          <w:ilvl w:val="0"/>
          <w:numId w:val="4833"/>
        </w:numPr>
      </w:pPr>
      <w:r>
        <w:rPr>
          <w:rFonts w:hint="eastAsia"/>
        </w:rPr>
        <w:t xml:space="preserve">指出易错点/反模式与纠正建议</w:t>
      </w:r>
    </w:p>
    <w:p>
      <w:pPr>
        <w:numPr>
          <w:ilvl w:val="0"/>
          <w:numId w:val="4833"/>
        </w:numPr>
      </w:pPr>
      <w:r>
        <w:rPr>
          <w:rFonts w:hint="eastAsia"/>
        </w:rPr>
        <w:t xml:space="preserve">给出可延伸阅读或下一步实践方向</w:t>
      </w:r>
    </w:p>
    <w:p>
      <w:pPr>
        <w:numPr>
          <w:ilvl w:val="0"/>
          <w:numId w:val="4833"/>
        </w:numPr>
      </w:pPr>
      <w:r>
        <w:rPr>
          <w:rFonts w:hint="eastAsia"/>
        </w:rPr>
        <w:t xml:space="preserve">零售行业合规：如PCI</w:t>
      </w:r>
      <w:r>
        <w:t xml:space="preserve"> </w:t>
      </w:r>
      <w:r>
        <w:rPr>
          <w:rFonts w:hint="eastAsia"/>
        </w:rPr>
        <w:t xml:space="preserve">DSS、零售行业特定要求</w:t>
      </w:r>
    </w:p>
    <w:p>
      <w:pPr>
        <w:pStyle w:val="BlockText"/>
      </w:pPr>
      <w:r>
        <w:rPr>
          <w:rFonts w:hint="eastAsia"/>
        </w:rPr>
        <w:t xml:space="preserve">【章节重点难点总结】</w:t>
      </w:r>
    </w:p>
    <w:p>
      <w:pPr>
        <w:pStyle w:val="Compact"/>
        <w:numPr>
          <w:ilvl w:val="0"/>
          <w:numId w:val="4834"/>
        </w:numPr>
      </w:pPr>
      <w:r>
        <w:rPr>
          <w:rFonts w:hint="eastAsia"/>
        </w:rPr>
        <w:t xml:space="preserve">本节要点：梳理关键概念、流程与方法；明确输入输出与成功标准</w:t>
      </w:r>
    </w:p>
    <w:p>
      <w:pPr>
        <w:pStyle w:val="Compact"/>
        <w:numPr>
          <w:ilvl w:val="0"/>
          <w:numId w:val="483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835"/>
        </w:numPr>
      </w:pPr>
      <w:r>
        <w:rPr>
          <w:rFonts w:hint="eastAsia"/>
        </w:rPr>
        <w:t xml:space="preserve">结合你的项目，描述本节主题的一个实践场景，并给出验证要点。</w:t>
      </w:r>
    </w:p>
    <w:p>
      <w:pPr>
        <w:pStyle w:val="Compact"/>
        <w:numPr>
          <w:ilvl w:val="0"/>
          <w:numId w:val="4835"/>
        </w:numPr>
      </w:pPr>
      <w:r>
        <w:rPr>
          <w:rFonts w:hint="eastAsia"/>
        </w:rPr>
        <w:t xml:space="preserve">列出2-3个风险点/常见陷阱，并给出可操作的规避建议。</w:t>
      </w:r>
    </w:p>
    <w:bookmarkStart w:id="5547" w:name="学习目标-1291"/>
    <w:p>
      <w:pPr>
        <w:pStyle w:val="Heading4"/>
      </w:pPr>
      <w:r>
        <w:rPr>
          <w:rFonts w:hint="eastAsia"/>
        </w:rPr>
        <w:t xml:space="preserve">学习目标</w:t>
      </w:r>
    </w:p>
    <w:bookmarkEnd w:id="5547"/>
    <w:bookmarkStart w:id="5548" w:name="小结-1291"/>
    <w:p>
      <w:pPr>
        <w:pStyle w:val="Heading4"/>
      </w:pPr>
      <w:r>
        <w:rPr>
          <w:rFonts w:hint="eastAsia"/>
        </w:rPr>
        <w:t xml:space="preserve">小结</w:t>
      </w:r>
    </w:p>
    <w:bookmarkEnd w:id="5548"/>
    <w:bookmarkStart w:id="5549" w:name="练习-1291"/>
    <w:p>
      <w:pPr>
        <w:pStyle w:val="Heading4"/>
      </w:pPr>
      <w:r>
        <w:rPr>
          <w:rFonts w:hint="eastAsia"/>
        </w:rPr>
        <w:t xml:space="preserve">练习</w:t>
      </w:r>
    </w:p>
    <w:bookmarkEnd w:id="5549"/>
    <w:bookmarkEnd w:id="5550"/>
    <w:bookmarkStart w:id="5551" w:name="X2fd5f3b487f210cea6a9171c910360f04579236"/>
    <w:p>
      <w:pPr>
        <w:pStyle w:val="Heading3"/>
      </w:pPr>
      <w:r>
        <w:t xml:space="preserve">16.7.4 </w:t>
      </w:r>
      <w:r>
        <w:rPr>
          <w:rFonts w:hint="eastAsia"/>
        </w:rPr>
        <w:t xml:space="preserve">合规测试方法论</w:t>
      </w:r>
    </w:p>
    <w:p>
      <w:pPr>
        <w:pStyle w:val="BlockText"/>
      </w:pPr>
      <w:r>
        <w:rPr>
          <w:rFonts w:hint="eastAsia"/>
        </w:rPr>
        <w:t xml:space="preserve">【先修知识】</w:t>
      </w:r>
    </w:p>
    <w:p>
      <w:pPr>
        <w:pStyle w:val="Compact"/>
        <w:numPr>
          <w:ilvl w:val="0"/>
          <w:numId w:val="4836"/>
        </w:numPr>
      </w:pPr>
      <w:r>
        <w:rPr>
          <w:rFonts w:hint="eastAsia"/>
        </w:rPr>
        <w:t xml:space="preserve">基础：Linux/网络/SQL/一种脚本语言（如</w:t>
      </w:r>
      <w:r>
        <w:t xml:space="preserve"> </w:t>
      </w:r>
      <w:r>
        <w:rPr>
          <w:rFonts w:hint="eastAsia"/>
        </w:rPr>
        <w:t xml:space="preserve">Python）</w:t>
      </w:r>
    </w:p>
    <w:p>
      <w:pPr>
        <w:pStyle w:val="Compact"/>
        <w:numPr>
          <w:ilvl w:val="0"/>
          <w:numId w:val="4836"/>
        </w:numPr>
      </w:pPr>
      <w:r>
        <w:rPr>
          <w:rFonts w:hint="eastAsia"/>
        </w:rPr>
        <w:t xml:space="preserve">大数据入门：分布式/存储与计算分离/批流概念</w:t>
      </w:r>
    </w:p>
    <w:p>
      <w:pPr>
        <w:pStyle w:val="Compact"/>
        <w:numPr>
          <w:ilvl w:val="0"/>
          <w:numId w:val="483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83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837"/>
        </w:numPr>
      </w:pPr>
      <w:r>
        <w:rPr>
          <w:rFonts w:hint="eastAsia"/>
        </w:rPr>
        <w:t xml:space="preserve">能完成</w:t>
      </w:r>
      <w:r>
        <w:t xml:space="preserve"> 1 </w:t>
      </w:r>
      <w:r>
        <w:rPr>
          <w:rFonts w:hint="eastAsia"/>
        </w:rPr>
        <w:t xml:space="preserve">个与本章紧密相关的动手实践</w:t>
      </w:r>
    </w:p>
    <w:p>
      <w:pPr>
        <w:pStyle w:val="Compact"/>
        <w:numPr>
          <w:ilvl w:val="0"/>
          <w:numId w:val="483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838"/>
        </w:numPr>
      </w:pPr>
      <w:r>
        <w:rPr>
          <w:rFonts w:hint="eastAsia"/>
        </w:rPr>
        <w:t xml:space="preserve">请补充本章关键术语及中英对照（参考术语表）</w:t>
      </w:r>
    </w:p>
    <w:p>
      <w:pPr>
        <w:pStyle w:val="BlockText"/>
      </w:pPr>
      <w:r>
        <w:rPr>
          <w:rFonts w:hint="eastAsia"/>
        </w:rPr>
        <w:t xml:space="preserve">【阅读提示】本节聚焦：16.7.4</w:t>
      </w:r>
      <w:r>
        <w:t xml:space="preserve"> </w:t>
      </w:r>
      <w:r>
        <w:rPr>
          <w:rFonts w:hint="eastAsia"/>
        </w:rPr>
        <w:t xml:space="preserve">合规测试方法论。建议先看结构，再带着问题阅读，关注关键术语、流程与案例，结合自身项目做对照。</w:t>
      </w:r>
    </w:p>
    <w:p>
      <w:pPr>
        <w:pStyle w:val="FirstParagraph"/>
      </w:pPr>
      <w:r>
        <w:rPr>
          <w:rFonts w:hint="eastAsia"/>
        </w:rPr>
        <w:t xml:space="preserve">合规测试的系统化方法论：</w:t>
      </w:r>
    </w:p>
    <w:p>
      <w:pPr>
        <w:numPr>
          <w:ilvl w:val="0"/>
          <w:numId w:val="4839"/>
        </w:numPr>
      </w:pPr>
      <w:r>
        <w:rPr>
          <w:rFonts w:hint="eastAsia"/>
          <w:b/>
          <w:bCs/>
        </w:rPr>
        <w:t xml:space="preserve">合规要求映射</w:t>
      </w:r>
      <w:r>
        <w:rPr>
          <w:rFonts w:hint="eastAsia"/>
        </w:rPr>
        <w:t xml:space="preserve">：将法规和标准要求映射到具体测试项</w:t>
      </w:r>
    </w:p>
    <w:p>
      <w:pPr>
        <w:numPr>
          <w:ilvl w:val="0"/>
          <w:numId w:val="4839"/>
        </w:numPr>
      </w:pPr>
      <w:r>
        <w:rPr>
          <w:rFonts w:hint="eastAsia"/>
          <w:b/>
          <w:bCs/>
        </w:rPr>
        <w:t xml:space="preserve">测试用例开发</w:t>
      </w:r>
      <w:r>
        <w:rPr>
          <w:rFonts w:hint="eastAsia"/>
        </w:rPr>
        <w:t xml:space="preserve">：基于合规要求开发测试用例</w:t>
      </w:r>
    </w:p>
    <w:p>
      <w:pPr>
        <w:numPr>
          <w:ilvl w:val="0"/>
          <w:numId w:val="4839"/>
        </w:numPr>
      </w:pPr>
      <w:r>
        <w:rPr>
          <w:rFonts w:hint="eastAsia"/>
          <w:b/>
          <w:bCs/>
        </w:rPr>
        <w:t xml:space="preserve">证据收集机制</w:t>
      </w:r>
      <w:r>
        <w:rPr>
          <w:rFonts w:hint="eastAsia"/>
        </w:rPr>
        <w:t xml:space="preserve">：建立自动化的合规证据收集机制</w:t>
      </w:r>
    </w:p>
    <w:p>
      <w:pPr>
        <w:numPr>
          <w:ilvl w:val="0"/>
          <w:numId w:val="4839"/>
        </w:numPr>
      </w:pPr>
      <w:r>
        <w:rPr>
          <w:rFonts w:hint="eastAsia"/>
          <w:b/>
          <w:bCs/>
        </w:rPr>
        <w:t xml:space="preserve">持续合规监控</w:t>
      </w:r>
      <w:r>
        <w:rPr>
          <w:rFonts w:hint="eastAsia"/>
        </w:rPr>
        <w:t xml:space="preserve">：实施持续的合规性监控和测试</w:t>
      </w:r>
    </w:p>
    <w:p>
      <w:pPr>
        <w:numPr>
          <w:ilvl w:val="0"/>
          <w:numId w:val="4839"/>
        </w:numPr>
      </w:pPr>
      <w:r>
        <w:rPr>
          <w:rFonts w:hint="eastAsia"/>
          <w:b/>
          <w:bCs/>
        </w:rPr>
        <w:t xml:space="preserve">合规报告生成</w:t>
      </w:r>
      <w:r>
        <w:rPr>
          <w:rFonts w:hint="eastAsia"/>
        </w:rPr>
        <w:t xml:space="preserve">：自动生成合规性测试报告</w:t>
      </w:r>
    </w:p>
    <w:p>
      <w:pPr>
        <w:pStyle w:val="BlockText"/>
      </w:pPr>
      <w:r>
        <w:rPr>
          <w:rFonts w:hint="eastAsia"/>
        </w:rPr>
        <w:t xml:space="preserve">【小结】</w:t>
      </w:r>
    </w:p>
    <w:p>
      <w:pPr>
        <w:pStyle w:val="Compact"/>
        <w:numPr>
          <w:ilvl w:val="0"/>
          <w:numId w:val="4840"/>
        </w:numPr>
      </w:pPr>
      <w:r>
        <w:rPr>
          <w:rFonts w:hint="eastAsia"/>
        </w:rPr>
        <w:t xml:space="preserve">用</w:t>
      </w:r>
      <w:r>
        <w:t xml:space="preserve"> 3~5 </w:t>
      </w:r>
      <w:r>
        <w:rPr>
          <w:rFonts w:hint="eastAsia"/>
        </w:rPr>
        <w:t xml:space="preserve">条项目化要点复盘本章内容</w:t>
      </w:r>
    </w:p>
    <w:p>
      <w:pPr>
        <w:pStyle w:val="Compact"/>
        <w:numPr>
          <w:ilvl w:val="0"/>
          <w:numId w:val="4840"/>
        </w:numPr>
      </w:pPr>
      <w:r>
        <w:rPr>
          <w:rFonts w:hint="eastAsia"/>
        </w:rPr>
        <w:t xml:space="preserve">指出易错点/反模式与纠正建议</w:t>
      </w:r>
    </w:p>
    <w:p>
      <w:pPr>
        <w:pStyle w:val="Compact"/>
        <w:numPr>
          <w:ilvl w:val="0"/>
          <w:numId w:val="4840"/>
        </w:numPr>
      </w:pPr>
      <w:r>
        <w:rPr>
          <w:rFonts w:hint="eastAsia"/>
        </w:rPr>
        <w:t xml:space="preserve">给出可延伸阅读或下一步实践方向</w:t>
      </w:r>
    </w:p>
    <w:p>
      <w:pPr>
        <w:pStyle w:val="Compact"/>
        <w:numPr>
          <w:ilvl w:val="0"/>
          <w:numId w:val="4841"/>
        </w:numPr>
      </w:pPr>
      <w:r>
        <w:rPr>
          <w:rFonts w:hint="eastAsia"/>
          <w:b/>
          <w:bCs/>
        </w:rPr>
        <w:t xml:space="preserve">合规改进跟踪</w:t>
      </w:r>
      <w:r>
        <w:rPr>
          <w:rFonts w:hint="eastAsia"/>
        </w:rPr>
        <w:t xml:space="preserve">：跟踪合规性问题的修复和改进</w:t>
      </w:r>
    </w:p>
    <w:p>
      <w:pPr>
        <w:pStyle w:val="BlockText"/>
      </w:pPr>
      <w:r>
        <w:rPr>
          <w:rFonts w:hint="eastAsia"/>
        </w:rPr>
        <w:t xml:space="preserve">【章节重点难点总结】</w:t>
      </w:r>
    </w:p>
    <w:p>
      <w:pPr>
        <w:pStyle w:val="Compact"/>
        <w:numPr>
          <w:ilvl w:val="0"/>
          <w:numId w:val="4842"/>
        </w:numPr>
      </w:pPr>
      <w:r>
        <w:rPr>
          <w:rFonts w:hint="eastAsia"/>
        </w:rPr>
        <w:t xml:space="preserve">要点：环境复刻、数据准备、观测可用、自动化回归</w:t>
      </w:r>
    </w:p>
    <w:p>
      <w:pPr>
        <w:pStyle w:val="Compact"/>
        <w:numPr>
          <w:ilvl w:val="0"/>
          <w:numId w:val="4842"/>
        </w:numPr>
      </w:pPr>
      <w:r>
        <w:rPr>
          <w:rFonts w:hint="eastAsia"/>
        </w:rPr>
        <w:t xml:space="preserve">难点：低成本获取具代表性的TB/PB级数据样本</w:t>
      </w:r>
    </w:p>
    <w:p>
      <w:pPr>
        <w:pStyle w:val="BlockText"/>
      </w:pPr>
      <w:r>
        <w:rPr>
          <w:rFonts w:hint="eastAsia"/>
        </w:rPr>
        <w:t xml:space="preserve">【课后思考/练习题】</w:t>
      </w:r>
    </w:p>
    <w:p>
      <w:pPr>
        <w:pStyle w:val="Compact"/>
        <w:numPr>
          <w:ilvl w:val="0"/>
          <w:numId w:val="4843"/>
        </w:numPr>
      </w:pPr>
      <w:r>
        <w:rPr>
          <w:rFonts w:hint="eastAsia"/>
        </w:rPr>
        <w:t xml:space="preserve">列出你当前项目的前三大挑战，并给出可量化缓解方案。</w:t>
      </w:r>
    </w:p>
    <w:p>
      <w:pPr>
        <w:pStyle w:val="Compact"/>
        <w:numPr>
          <w:ilvl w:val="0"/>
          <w:numId w:val="4843"/>
        </w:numPr>
      </w:pPr>
      <w:r>
        <w:rPr>
          <w:rFonts w:hint="eastAsia"/>
        </w:rPr>
        <w:t xml:space="preserve">如何用数据子集+统计性断言替代全量比对？</w:t>
      </w:r>
    </w:p>
    <w:bookmarkEnd w:id="5551"/>
    <w:bookmarkStart w:id="5552" w:name="学习目标-1292"/>
    <w:p>
      <w:pPr>
        <w:pStyle w:val="Heading3"/>
      </w:pPr>
      <w:r>
        <w:rPr>
          <w:rFonts w:hint="eastAsia"/>
        </w:rPr>
        <w:t xml:space="preserve">学习目标</w:t>
      </w:r>
    </w:p>
    <w:bookmarkEnd w:id="5552"/>
    <w:bookmarkStart w:id="5553" w:name="小结-1292"/>
    <w:p>
      <w:pPr>
        <w:pStyle w:val="Heading3"/>
      </w:pPr>
      <w:r>
        <w:rPr>
          <w:rFonts w:hint="eastAsia"/>
        </w:rPr>
        <w:t xml:space="preserve">小结</w:t>
      </w:r>
    </w:p>
    <w:bookmarkEnd w:id="5553"/>
    <w:bookmarkStart w:id="5557" w:name="练习-1292"/>
    <w:p>
      <w:pPr>
        <w:pStyle w:val="Heading3"/>
      </w:pPr>
      <w:r>
        <w:rPr>
          <w:rFonts w:hint="eastAsia"/>
        </w:rPr>
        <w:t xml:space="preserve">练习</w:t>
      </w:r>
    </w:p>
    <w:bookmarkStart w:id="5554" w:name="学习目标-1293"/>
    <w:p>
      <w:pPr>
        <w:pStyle w:val="Heading4"/>
      </w:pPr>
      <w:r>
        <w:rPr>
          <w:rFonts w:hint="eastAsia"/>
        </w:rPr>
        <w:t xml:space="preserve">学习目标</w:t>
      </w:r>
    </w:p>
    <w:bookmarkEnd w:id="5554"/>
    <w:bookmarkStart w:id="5555" w:name="小结-1293"/>
    <w:p>
      <w:pPr>
        <w:pStyle w:val="Heading4"/>
      </w:pPr>
      <w:r>
        <w:rPr>
          <w:rFonts w:hint="eastAsia"/>
        </w:rPr>
        <w:t xml:space="preserve">小结</w:t>
      </w:r>
    </w:p>
    <w:bookmarkEnd w:id="5555"/>
    <w:bookmarkStart w:id="5556" w:name="练习-1293"/>
    <w:p>
      <w:pPr>
        <w:pStyle w:val="Heading4"/>
      </w:pPr>
      <w:r>
        <w:rPr>
          <w:rFonts w:hint="eastAsia"/>
        </w:rPr>
        <w:t xml:space="preserve">练习</w:t>
      </w:r>
    </w:p>
    <w:bookmarkEnd w:id="5556"/>
    <w:bookmarkEnd w:id="5557"/>
    <w:bookmarkEnd w:id="5558"/>
    <w:bookmarkStart w:id="5578" w:name="X26e249810b98d83475acbf172d5001f82de8999"/>
    <w:p>
      <w:pPr>
        <w:pStyle w:val="Heading2"/>
      </w:pPr>
      <w:r>
        <w:t xml:space="preserve">16.8 </w:t>
      </w:r>
      <w:r>
        <w:rPr>
          <w:rFonts w:hint="eastAsia"/>
        </w:rPr>
        <w:t xml:space="preserve">大数据安全测试最佳实践</w:t>
      </w:r>
    </w:p>
    <w:p>
      <w:pPr>
        <w:pStyle w:val="BlockText"/>
      </w:pPr>
      <w:r>
        <w:rPr>
          <w:rFonts w:hint="eastAsia"/>
        </w:rPr>
        <w:t xml:space="preserve">【阅读提示】本章聚焦：16.8</w:t>
      </w:r>
      <w:r>
        <w:t xml:space="preserve"> </w:t>
      </w:r>
      <w:r>
        <w:rPr>
          <w:rFonts w:hint="eastAsia"/>
        </w:rPr>
        <w:t xml:space="preserve">大数据安全测试最佳实践。建议先看结构，再带着问题阅读，关注关键术语、流程与案例，结合自身项目做对照。</w:t>
      </w:r>
    </w:p>
    <w:bookmarkStart w:id="5562" w:name="Xfeb888f073e2f3bd9c7e6f7403683f355e2db49"/>
    <w:p>
      <w:pPr>
        <w:pStyle w:val="Heading3"/>
      </w:pPr>
      <w:r>
        <w:t xml:space="preserve">16.8.1 </w:t>
      </w:r>
      <w:r>
        <w:rPr>
          <w:rFonts w:hint="eastAsia"/>
        </w:rPr>
        <w:t xml:space="preserve">安全测试左移</w:t>
      </w:r>
    </w:p>
    <w:p>
      <w:pPr>
        <w:pStyle w:val="BlockText"/>
      </w:pPr>
      <w:r>
        <w:rPr>
          <w:rFonts w:hint="eastAsia"/>
        </w:rPr>
        <w:t xml:space="preserve">【先修知识】</w:t>
      </w:r>
    </w:p>
    <w:p>
      <w:pPr>
        <w:pStyle w:val="Compact"/>
        <w:numPr>
          <w:ilvl w:val="0"/>
          <w:numId w:val="4844"/>
        </w:numPr>
      </w:pPr>
      <w:r>
        <w:rPr>
          <w:rFonts w:hint="eastAsia"/>
        </w:rPr>
        <w:t xml:space="preserve">基础：Linux/网络/SQL/一种脚本语言（如</w:t>
      </w:r>
      <w:r>
        <w:t xml:space="preserve"> </w:t>
      </w:r>
      <w:r>
        <w:rPr>
          <w:rFonts w:hint="eastAsia"/>
        </w:rPr>
        <w:t xml:space="preserve">Python）</w:t>
      </w:r>
    </w:p>
    <w:p>
      <w:pPr>
        <w:pStyle w:val="Compact"/>
        <w:numPr>
          <w:ilvl w:val="0"/>
          <w:numId w:val="4844"/>
        </w:numPr>
      </w:pPr>
      <w:r>
        <w:rPr>
          <w:rFonts w:hint="eastAsia"/>
        </w:rPr>
        <w:t xml:space="preserve">大数据入门：分布式/存储与计算分离/批流概念</w:t>
      </w:r>
    </w:p>
    <w:p>
      <w:pPr>
        <w:pStyle w:val="Compact"/>
        <w:numPr>
          <w:ilvl w:val="0"/>
          <w:numId w:val="484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84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845"/>
        </w:numPr>
      </w:pPr>
      <w:r>
        <w:rPr>
          <w:rFonts w:hint="eastAsia"/>
        </w:rPr>
        <w:t xml:space="preserve">能完成</w:t>
      </w:r>
      <w:r>
        <w:t xml:space="preserve"> 1 </w:t>
      </w:r>
      <w:r>
        <w:rPr>
          <w:rFonts w:hint="eastAsia"/>
        </w:rPr>
        <w:t xml:space="preserve">个与本章紧密相关的动手实践</w:t>
      </w:r>
    </w:p>
    <w:p>
      <w:pPr>
        <w:pStyle w:val="Compact"/>
        <w:numPr>
          <w:ilvl w:val="0"/>
          <w:numId w:val="484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846"/>
        </w:numPr>
      </w:pPr>
      <w:r>
        <w:rPr>
          <w:rFonts w:hint="eastAsia"/>
        </w:rPr>
        <w:t xml:space="preserve">请补充本章关键术语及中英对照（参考术语表）</w:t>
      </w:r>
    </w:p>
    <w:p>
      <w:pPr>
        <w:pStyle w:val="BlockText"/>
      </w:pPr>
      <w:r>
        <w:rPr>
          <w:rFonts w:hint="eastAsia"/>
        </w:rPr>
        <w:t xml:space="preserve">【阅读提示】本节聚焦：16.8.1</w:t>
      </w:r>
      <w:r>
        <w:t xml:space="preserve"> </w:t>
      </w:r>
      <w:r>
        <w:rPr>
          <w:rFonts w:hint="eastAsia"/>
        </w:rPr>
        <w:t xml:space="preserve">安全测试左移。建议先看结构，再带着问题阅读，关注关键术语、流程与案例，结合自身项目做对照。</w:t>
      </w:r>
    </w:p>
    <w:p>
      <w:pPr>
        <w:pStyle w:val="FirstParagraph"/>
      </w:pPr>
      <w:r>
        <w:rPr>
          <w:rFonts w:hint="eastAsia"/>
        </w:rPr>
        <w:t xml:space="preserve">安全测试左移的实践策略：</w:t>
      </w:r>
    </w:p>
    <w:p>
      <w:pPr>
        <w:numPr>
          <w:ilvl w:val="0"/>
          <w:numId w:val="4847"/>
        </w:numPr>
      </w:pPr>
      <w:r>
        <w:rPr>
          <w:rFonts w:hint="eastAsia"/>
          <w:b/>
          <w:bCs/>
        </w:rPr>
        <w:t xml:space="preserve">需求阶段安全分析</w:t>
      </w:r>
      <w:r>
        <w:rPr>
          <w:rFonts w:hint="eastAsia"/>
        </w:rPr>
        <w:t xml:space="preserve">：在需求阶段进行安全需求分析</w:t>
      </w:r>
    </w:p>
    <w:p>
      <w:pPr>
        <w:numPr>
          <w:ilvl w:val="0"/>
          <w:numId w:val="4847"/>
        </w:numPr>
      </w:pPr>
      <w:r>
        <w:rPr>
          <w:rFonts w:hint="eastAsia"/>
          <w:b/>
          <w:bCs/>
        </w:rPr>
        <w:t xml:space="preserve">设计阶段威胁建模</w:t>
      </w:r>
      <w:r>
        <w:rPr>
          <w:rFonts w:hint="eastAsia"/>
        </w:rPr>
        <w:t xml:space="preserve">：在设计阶段开展威胁建模</w:t>
      </w:r>
    </w:p>
    <w:p>
      <w:pPr>
        <w:numPr>
          <w:ilvl w:val="0"/>
          <w:numId w:val="4847"/>
        </w:numPr>
      </w:pPr>
      <w:r>
        <w:rPr>
          <w:rFonts w:hint="eastAsia"/>
          <w:b/>
          <w:bCs/>
        </w:rPr>
        <w:t xml:space="preserve">开发阶段安全编码</w:t>
      </w:r>
      <w:r>
        <w:rPr>
          <w:rFonts w:hint="eastAsia"/>
        </w:rPr>
        <w:t xml:space="preserve">：在开发阶段实施安全编码标准</w:t>
      </w:r>
    </w:p>
    <w:p>
      <w:pPr>
        <w:numPr>
          <w:ilvl w:val="0"/>
          <w:numId w:val="4847"/>
        </w:numPr>
      </w:pPr>
      <w:r>
        <w:rPr>
          <w:rFonts w:hint="eastAsia"/>
          <w:b/>
          <w:bCs/>
        </w:rPr>
        <w:t xml:space="preserve">构建阶段自动化测试</w:t>
      </w:r>
      <w:r>
        <w:rPr>
          <w:rFonts w:hint="eastAsia"/>
        </w:rPr>
        <w:t xml:space="preserve">：在构建阶段集成自动化安全测试</w:t>
      </w:r>
    </w:p>
    <w:p>
      <w:pPr>
        <w:numPr>
          <w:ilvl w:val="0"/>
          <w:numId w:val="4847"/>
        </w:numPr>
      </w:pPr>
      <w:r>
        <w:rPr>
          <w:rFonts w:hint="eastAsia"/>
          <w:b/>
          <w:bCs/>
        </w:rPr>
        <w:t xml:space="preserve">测试阶段深度测试</w:t>
      </w:r>
      <w:r>
        <w:rPr>
          <w:rFonts w:hint="eastAsia"/>
        </w:rPr>
        <w:t xml:space="preserve">：在测试阶段进行深度安全测试</w:t>
      </w:r>
    </w:p>
    <w:p>
      <w:pPr>
        <w:pStyle w:val="BlockText"/>
      </w:pPr>
      <w:r>
        <w:rPr>
          <w:rFonts w:hint="eastAsia"/>
        </w:rPr>
        <w:t xml:space="preserve">【小结】</w:t>
      </w:r>
    </w:p>
    <w:p>
      <w:pPr>
        <w:pStyle w:val="Compact"/>
        <w:numPr>
          <w:ilvl w:val="0"/>
          <w:numId w:val="4848"/>
        </w:numPr>
      </w:pPr>
      <w:r>
        <w:rPr>
          <w:rFonts w:hint="eastAsia"/>
        </w:rPr>
        <w:t xml:space="preserve">用</w:t>
      </w:r>
      <w:r>
        <w:t xml:space="preserve"> 3~5 </w:t>
      </w:r>
      <w:r>
        <w:rPr>
          <w:rFonts w:hint="eastAsia"/>
        </w:rPr>
        <w:t xml:space="preserve">条项目化要点复盘本章内容</w:t>
      </w:r>
    </w:p>
    <w:p>
      <w:pPr>
        <w:pStyle w:val="Compact"/>
        <w:numPr>
          <w:ilvl w:val="0"/>
          <w:numId w:val="4848"/>
        </w:numPr>
      </w:pPr>
      <w:r>
        <w:rPr>
          <w:rFonts w:hint="eastAsia"/>
        </w:rPr>
        <w:t xml:space="preserve">指出易错点/反模式与纠正建议</w:t>
      </w:r>
    </w:p>
    <w:p>
      <w:pPr>
        <w:pStyle w:val="Compact"/>
        <w:numPr>
          <w:ilvl w:val="0"/>
          <w:numId w:val="4848"/>
        </w:numPr>
      </w:pPr>
      <w:r>
        <w:rPr>
          <w:rFonts w:hint="eastAsia"/>
        </w:rPr>
        <w:t xml:space="preserve">给出可延伸阅读或下一步实践方向</w:t>
      </w:r>
    </w:p>
    <w:p>
      <w:pPr>
        <w:pStyle w:val="Compact"/>
        <w:numPr>
          <w:ilvl w:val="0"/>
          <w:numId w:val="4849"/>
        </w:numPr>
      </w:pPr>
      <w:r>
        <w:rPr>
          <w:rFonts w:hint="eastAsia"/>
          <w:b/>
          <w:bCs/>
        </w:rPr>
        <w:t xml:space="preserve">部署阶段安全配置</w:t>
      </w:r>
      <w:r>
        <w:rPr>
          <w:rFonts w:hint="eastAsia"/>
        </w:rPr>
        <w:t xml:space="preserve">：在部署阶段验证安全配置</w:t>
      </w:r>
    </w:p>
    <w:p>
      <w:pPr>
        <w:pStyle w:val="BlockText"/>
      </w:pPr>
      <w:r>
        <w:rPr>
          <w:rFonts w:hint="eastAsia"/>
        </w:rPr>
        <w:t xml:space="preserve">【章节重点难点总结】</w:t>
      </w:r>
    </w:p>
    <w:p>
      <w:pPr>
        <w:pStyle w:val="Compact"/>
        <w:numPr>
          <w:ilvl w:val="0"/>
          <w:numId w:val="4850"/>
        </w:numPr>
      </w:pPr>
      <w:r>
        <w:rPr>
          <w:rFonts w:hint="eastAsia"/>
        </w:rPr>
        <w:t xml:space="preserve">本节要点：梳理关键概念、流程与方法；明确输入输出与成功标准</w:t>
      </w:r>
    </w:p>
    <w:p>
      <w:pPr>
        <w:pStyle w:val="Compact"/>
        <w:numPr>
          <w:ilvl w:val="0"/>
          <w:numId w:val="485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851"/>
        </w:numPr>
      </w:pPr>
      <w:r>
        <w:rPr>
          <w:rFonts w:hint="eastAsia"/>
        </w:rPr>
        <w:t xml:space="preserve">结合你的项目，描述本节主题的一个实践场景，并给出验证要点。</w:t>
      </w:r>
    </w:p>
    <w:p>
      <w:pPr>
        <w:pStyle w:val="Compact"/>
        <w:numPr>
          <w:ilvl w:val="0"/>
          <w:numId w:val="4851"/>
        </w:numPr>
      </w:pPr>
      <w:r>
        <w:rPr>
          <w:rFonts w:hint="eastAsia"/>
        </w:rPr>
        <w:t xml:space="preserve">列出2-3个风险点/常见陷阱，并给出可操作的规避建议。</w:t>
      </w:r>
    </w:p>
    <w:bookmarkStart w:id="5559" w:name="学习目标-1294"/>
    <w:p>
      <w:pPr>
        <w:pStyle w:val="Heading4"/>
      </w:pPr>
      <w:r>
        <w:rPr>
          <w:rFonts w:hint="eastAsia"/>
        </w:rPr>
        <w:t xml:space="preserve">学习目标</w:t>
      </w:r>
    </w:p>
    <w:bookmarkEnd w:id="5559"/>
    <w:bookmarkStart w:id="5560" w:name="小结-1294"/>
    <w:p>
      <w:pPr>
        <w:pStyle w:val="Heading4"/>
      </w:pPr>
      <w:r>
        <w:rPr>
          <w:rFonts w:hint="eastAsia"/>
        </w:rPr>
        <w:t xml:space="preserve">小结</w:t>
      </w:r>
    </w:p>
    <w:bookmarkEnd w:id="5560"/>
    <w:bookmarkStart w:id="5561" w:name="练习-1294"/>
    <w:p>
      <w:pPr>
        <w:pStyle w:val="Heading4"/>
      </w:pPr>
      <w:r>
        <w:rPr>
          <w:rFonts w:hint="eastAsia"/>
        </w:rPr>
        <w:t xml:space="preserve">练习</w:t>
      </w:r>
    </w:p>
    <w:bookmarkEnd w:id="5561"/>
    <w:bookmarkEnd w:id="5562"/>
    <w:bookmarkStart w:id="5566" w:name="X579a953741f34226d8c58240a197b68519a1fca"/>
    <w:p>
      <w:pPr>
        <w:pStyle w:val="Heading3"/>
      </w:pPr>
      <w:r>
        <w:t xml:space="preserve">16.8.2 </w:t>
      </w:r>
      <w:r>
        <w:rPr>
          <w:rFonts w:hint="eastAsia"/>
        </w:rPr>
        <w:t xml:space="preserve">持续安全测试</w:t>
      </w:r>
    </w:p>
    <w:p>
      <w:pPr>
        <w:pStyle w:val="BlockText"/>
      </w:pPr>
      <w:r>
        <w:rPr>
          <w:rFonts w:hint="eastAsia"/>
        </w:rPr>
        <w:t xml:space="preserve">【先修知识】</w:t>
      </w:r>
    </w:p>
    <w:p>
      <w:pPr>
        <w:pStyle w:val="Compact"/>
        <w:numPr>
          <w:ilvl w:val="0"/>
          <w:numId w:val="4852"/>
        </w:numPr>
      </w:pPr>
      <w:r>
        <w:rPr>
          <w:rFonts w:hint="eastAsia"/>
        </w:rPr>
        <w:t xml:space="preserve">基础：Linux/网络/SQL/一种脚本语言（如</w:t>
      </w:r>
      <w:r>
        <w:t xml:space="preserve"> </w:t>
      </w:r>
      <w:r>
        <w:rPr>
          <w:rFonts w:hint="eastAsia"/>
        </w:rPr>
        <w:t xml:space="preserve">Python）</w:t>
      </w:r>
    </w:p>
    <w:p>
      <w:pPr>
        <w:pStyle w:val="Compact"/>
        <w:numPr>
          <w:ilvl w:val="0"/>
          <w:numId w:val="4852"/>
        </w:numPr>
      </w:pPr>
      <w:r>
        <w:rPr>
          <w:rFonts w:hint="eastAsia"/>
        </w:rPr>
        <w:t xml:space="preserve">大数据入门：分布式/存储与计算分离/批流概念</w:t>
      </w:r>
    </w:p>
    <w:p>
      <w:pPr>
        <w:pStyle w:val="Compact"/>
        <w:numPr>
          <w:ilvl w:val="0"/>
          <w:numId w:val="485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85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853"/>
        </w:numPr>
      </w:pPr>
      <w:r>
        <w:rPr>
          <w:rFonts w:hint="eastAsia"/>
        </w:rPr>
        <w:t xml:space="preserve">能完成</w:t>
      </w:r>
      <w:r>
        <w:t xml:space="preserve"> 1 </w:t>
      </w:r>
      <w:r>
        <w:rPr>
          <w:rFonts w:hint="eastAsia"/>
        </w:rPr>
        <w:t xml:space="preserve">个与本章紧密相关的动手实践</w:t>
      </w:r>
    </w:p>
    <w:p>
      <w:pPr>
        <w:pStyle w:val="Compact"/>
        <w:numPr>
          <w:ilvl w:val="0"/>
          <w:numId w:val="485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854"/>
        </w:numPr>
      </w:pPr>
      <w:r>
        <w:rPr>
          <w:rFonts w:hint="eastAsia"/>
        </w:rPr>
        <w:t xml:space="preserve">请补充本章关键术语及中英对照（参考术语表）</w:t>
      </w:r>
    </w:p>
    <w:p>
      <w:pPr>
        <w:pStyle w:val="BlockText"/>
      </w:pPr>
      <w:r>
        <w:rPr>
          <w:rFonts w:hint="eastAsia"/>
        </w:rPr>
        <w:t xml:space="preserve">【阅读提示】本节聚焦：16.8.2</w:t>
      </w:r>
      <w:r>
        <w:t xml:space="preserve"> </w:t>
      </w:r>
      <w:r>
        <w:rPr>
          <w:rFonts w:hint="eastAsia"/>
        </w:rPr>
        <w:t xml:space="preserve">持续安全测试。建议先看结构，再带着问题阅读，关注关键术语、流程与案例，结合自身项目做对照。</w:t>
      </w:r>
    </w:p>
    <w:p>
      <w:pPr>
        <w:pStyle w:val="FirstParagraph"/>
      </w:pPr>
      <w:r>
        <w:rPr>
          <w:rFonts w:hint="eastAsia"/>
        </w:rPr>
        <w:t xml:space="preserve">持续安全测试的实施方法：</w:t>
      </w:r>
    </w:p>
    <w:p>
      <w:pPr>
        <w:numPr>
          <w:ilvl w:val="0"/>
          <w:numId w:val="4855"/>
        </w:numPr>
      </w:pPr>
      <w:r>
        <w:rPr>
          <w:rFonts w:hint="eastAsia"/>
          <w:b/>
          <w:bCs/>
        </w:rPr>
        <w:t xml:space="preserve">CI/CD集成</w:t>
      </w:r>
      <w:r>
        <w:rPr>
          <w:rFonts w:hint="eastAsia"/>
        </w:rPr>
        <w:t xml:space="preserve">：将安全测试集成到持续集成和部署流程</w:t>
      </w:r>
    </w:p>
    <w:p>
      <w:pPr>
        <w:numPr>
          <w:ilvl w:val="0"/>
          <w:numId w:val="4855"/>
        </w:numPr>
      </w:pPr>
      <w:r>
        <w:rPr>
          <w:rFonts w:hint="eastAsia"/>
          <w:b/>
          <w:bCs/>
        </w:rPr>
        <w:t xml:space="preserve">自动化安全门禁</w:t>
      </w:r>
      <w:r>
        <w:rPr>
          <w:rFonts w:hint="eastAsia"/>
        </w:rPr>
        <w:t xml:space="preserve">：建立安全测试门禁机制</w:t>
      </w:r>
    </w:p>
    <w:p>
      <w:pPr>
        <w:numPr>
          <w:ilvl w:val="0"/>
          <w:numId w:val="4855"/>
        </w:numPr>
      </w:pPr>
      <w:r>
        <w:rPr>
          <w:rFonts w:hint="eastAsia"/>
          <w:b/>
          <w:bCs/>
        </w:rPr>
        <w:t xml:space="preserve">定期安全扫描</w:t>
      </w:r>
      <w:r>
        <w:rPr>
          <w:rFonts w:hint="eastAsia"/>
        </w:rPr>
        <w:t xml:space="preserve">：执行定期的全面安全扫描</w:t>
      </w:r>
    </w:p>
    <w:p>
      <w:pPr>
        <w:numPr>
          <w:ilvl w:val="0"/>
          <w:numId w:val="4855"/>
        </w:numPr>
      </w:pPr>
      <w:r>
        <w:rPr>
          <w:rFonts w:hint="eastAsia"/>
          <w:b/>
          <w:bCs/>
        </w:rPr>
        <w:t xml:space="preserve">实时监控与响应</w:t>
      </w:r>
      <w:r>
        <w:rPr>
          <w:rFonts w:hint="eastAsia"/>
        </w:rPr>
        <w:t xml:space="preserve">：实施安全监控和实时响应</w:t>
      </w:r>
    </w:p>
    <w:p>
      <w:pPr>
        <w:numPr>
          <w:ilvl w:val="0"/>
          <w:numId w:val="4855"/>
        </w:numPr>
      </w:pPr>
      <w:r>
        <w:rPr>
          <w:rFonts w:hint="eastAsia"/>
          <w:b/>
          <w:bCs/>
        </w:rPr>
        <w:t xml:space="preserve">安全债务管理</w:t>
      </w:r>
      <w:r>
        <w:rPr>
          <w:rFonts w:hint="eastAsia"/>
        </w:rPr>
        <w:t xml:space="preserve">：建立安全技术债务管理机制</w:t>
      </w:r>
    </w:p>
    <w:p>
      <w:pPr>
        <w:pStyle w:val="BlockText"/>
      </w:pPr>
      <w:r>
        <w:rPr>
          <w:rFonts w:hint="eastAsia"/>
        </w:rPr>
        <w:t xml:space="preserve">【小结】</w:t>
      </w:r>
    </w:p>
    <w:p>
      <w:pPr>
        <w:pStyle w:val="Compact"/>
        <w:numPr>
          <w:ilvl w:val="0"/>
          <w:numId w:val="4856"/>
        </w:numPr>
      </w:pPr>
      <w:r>
        <w:rPr>
          <w:rFonts w:hint="eastAsia"/>
        </w:rPr>
        <w:t xml:space="preserve">用</w:t>
      </w:r>
      <w:r>
        <w:t xml:space="preserve"> 3~5 </w:t>
      </w:r>
      <w:r>
        <w:rPr>
          <w:rFonts w:hint="eastAsia"/>
        </w:rPr>
        <w:t xml:space="preserve">条项目化要点复盘本章内容</w:t>
      </w:r>
    </w:p>
    <w:p>
      <w:pPr>
        <w:pStyle w:val="Compact"/>
        <w:numPr>
          <w:ilvl w:val="0"/>
          <w:numId w:val="4856"/>
        </w:numPr>
      </w:pPr>
      <w:r>
        <w:rPr>
          <w:rFonts w:hint="eastAsia"/>
        </w:rPr>
        <w:t xml:space="preserve">指出易错点/反模式与纠正建议</w:t>
      </w:r>
    </w:p>
    <w:p>
      <w:pPr>
        <w:pStyle w:val="Compact"/>
        <w:numPr>
          <w:ilvl w:val="0"/>
          <w:numId w:val="4856"/>
        </w:numPr>
      </w:pPr>
      <w:r>
        <w:rPr>
          <w:rFonts w:hint="eastAsia"/>
        </w:rPr>
        <w:t xml:space="preserve">给出可延伸阅读或下一步实践方向</w:t>
      </w:r>
    </w:p>
    <w:p>
      <w:pPr>
        <w:pStyle w:val="Compact"/>
        <w:numPr>
          <w:ilvl w:val="0"/>
          <w:numId w:val="4857"/>
        </w:numPr>
      </w:pPr>
      <w:r>
        <w:rPr>
          <w:rFonts w:hint="eastAsia"/>
          <w:b/>
          <w:bCs/>
        </w:rPr>
        <w:t xml:space="preserve">持续改进循环</w:t>
      </w:r>
      <w:r>
        <w:rPr>
          <w:rFonts w:hint="eastAsia"/>
        </w:rPr>
        <w:t xml:space="preserve">：基于测试结果持续改进安全措施</w:t>
      </w:r>
    </w:p>
    <w:p>
      <w:pPr>
        <w:pStyle w:val="BlockText"/>
      </w:pPr>
      <w:r>
        <w:rPr>
          <w:rFonts w:hint="eastAsia"/>
        </w:rPr>
        <w:t xml:space="preserve">【章节重点难点总结】</w:t>
      </w:r>
    </w:p>
    <w:p>
      <w:pPr>
        <w:pStyle w:val="Compact"/>
        <w:numPr>
          <w:ilvl w:val="0"/>
          <w:numId w:val="4858"/>
        </w:numPr>
      </w:pPr>
      <w:r>
        <w:rPr>
          <w:rFonts w:hint="eastAsia"/>
        </w:rPr>
        <w:t xml:space="preserve">本节要点：梳理关键概念、流程与方法；明确输入输出与成功标准</w:t>
      </w:r>
    </w:p>
    <w:p>
      <w:pPr>
        <w:pStyle w:val="Compact"/>
        <w:numPr>
          <w:ilvl w:val="0"/>
          <w:numId w:val="485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859"/>
        </w:numPr>
      </w:pPr>
      <w:r>
        <w:rPr>
          <w:rFonts w:hint="eastAsia"/>
        </w:rPr>
        <w:t xml:space="preserve">结合你的项目，描述本节主题的一个实践场景，并给出验证要点。</w:t>
      </w:r>
    </w:p>
    <w:p>
      <w:pPr>
        <w:pStyle w:val="Compact"/>
        <w:numPr>
          <w:ilvl w:val="0"/>
          <w:numId w:val="4859"/>
        </w:numPr>
      </w:pPr>
      <w:r>
        <w:rPr>
          <w:rFonts w:hint="eastAsia"/>
        </w:rPr>
        <w:t xml:space="preserve">列出2-3个风险点/常见陷阱，并给出可操作的规避建议。</w:t>
      </w:r>
    </w:p>
    <w:bookmarkStart w:id="5563" w:name="学习目标-1295"/>
    <w:p>
      <w:pPr>
        <w:pStyle w:val="Heading4"/>
      </w:pPr>
      <w:r>
        <w:rPr>
          <w:rFonts w:hint="eastAsia"/>
        </w:rPr>
        <w:t xml:space="preserve">学习目标</w:t>
      </w:r>
    </w:p>
    <w:bookmarkEnd w:id="5563"/>
    <w:bookmarkStart w:id="5564" w:name="小结-1295"/>
    <w:p>
      <w:pPr>
        <w:pStyle w:val="Heading4"/>
      </w:pPr>
      <w:r>
        <w:rPr>
          <w:rFonts w:hint="eastAsia"/>
        </w:rPr>
        <w:t xml:space="preserve">小结</w:t>
      </w:r>
    </w:p>
    <w:bookmarkEnd w:id="5564"/>
    <w:bookmarkStart w:id="5565" w:name="练习-1295"/>
    <w:p>
      <w:pPr>
        <w:pStyle w:val="Heading4"/>
      </w:pPr>
      <w:r>
        <w:rPr>
          <w:rFonts w:hint="eastAsia"/>
        </w:rPr>
        <w:t xml:space="preserve">练习</w:t>
      </w:r>
    </w:p>
    <w:bookmarkEnd w:id="5565"/>
    <w:bookmarkEnd w:id="5566"/>
    <w:bookmarkStart w:id="5570" w:name="X367fabca95b9dd2c2584e65da20494fe684e415"/>
    <w:p>
      <w:pPr>
        <w:pStyle w:val="Heading3"/>
      </w:pPr>
      <w:r>
        <w:t xml:space="preserve">16.8.3 </w:t>
      </w:r>
      <w:r>
        <w:rPr>
          <w:rFonts w:hint="eastAsia"/>
        </w:rPr>
        <w:t xml:space="preserve">安全测试团队建设</w:t>
      </w:r>
    </w:p>
    <w:p>
      <w:pPr>
        <w:pStyle w:val="BlockText"/>
      </w:pPr>
      <w:r>
        <w:rPr>
          <w:rFonts w:hint="eastAsia"/>
        </w:rPr>
        <w:t xml:space="preserve">【先修知识】</w:t>
      </w:r>
    </w:p>
    <w:p>
      <w:pPr>
        <w:pStyle w:val="Compact"/>
        <w:numPr>
          <w:ilvl w:val="0"/>
          <w:numId w:val="4860"/>
        </w:numPr>
      </w:pPr>
      <w:r>
        <w:rPr>
          <w:rFonts w:hint="eastAsia"/>
        </w:rPr>
        <w:t xml:space="preserve">基础：Linux/网络/SQL/一种脚本语言（如</w:t>
      </w:r>
      <w:r>
        <w:t xml:space="preserve"> </w:t>
      </w:r>
      <w:r>
        <w:rPr>
          <w:rFonts w:hint="eastAsia"/>
        </w:rPr>
        <w:t xml:space="preserve">Python）</w:t>
      </w:r>
    </w:p>
    <w:p>
      <w:pPr>
        <w:pStyle w:val="Compact"/>
        <w:numPr>
          <w:ilvl w:val="0"/>
          <w:numId w:val="4860"/>
        </w:numPr>
      </w:pPr>
      <w:r>
        <w:rPr>
          <w:rFonts w:hint="eastAsia"/>
        </w:rPr>
        <w:t xml:space="preserve">大数据入门：分布式/存储与计算分离/批流概念</w:t>
      </w:r>
    </w:p>
    <w:p>
      <w:pPr>
        <w:pStyle w:val="Compact"/>
        <w:numPr>
          <w:ilvl w:val="0"/>
          <w:numId w:val="486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86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861"/>
        </w:numPr>
      </w:pPr>
      <w:r>
        <w:rPr>
          <w:rFonts w:hint="eastAsia"/>
        </w:rPr>
        <w:t xml:space="preserve">能完成</w:t>
      </w:r>
      <w:r>
        <w:t xml:space="preserve"> 1 </w:t>
      </w:r>
      <w:r>
        <w:rPr>
          <w:rFonts w:hint="eastAsia"/>
        </w:rPr>
        <w:t xml:space="preserve">个与本章紧密相关的动手实践</w:t>
      </w:r>
    </w:p>
    <w:p>
      <w:pPr>
        <w:pStyle w:val="Compact"/>
        <w:numPr>
          <w:ilvl w:val="0"/>
          <w:numId w:val="486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862"/>
        </w:numPr>
      </w:pPr>
      <w:r>
        <w:rPr>
          <w:rFonts w:hint="eastAsia"/>
        </w:rPr>
        <w:t xml:space="preserve">请补充本章关键术语及中英对照（参考术语表）</w:t>
      </w:r>
    </w:p>
    <w:p>
      <w:pPr>
        <w:pStyle w:val="BlockText"/>
      </w:pPr>
      <w:r>
        <w:rPr>
          <w:rFonts w:hint="eastAsia"/>
        </w:rPr>
        <w:t xml:space="preserve">【阅读提示】本节聚焦：16.8.3</w:t>
      </w:r>
      <w:r>
        <w:t xml:space="preserve"> </w:t>
      </w:r>
      <w:r>
        <w:rPr>
          <w:rFonts w:hint="eastAsia"/>
        </w:rPr>
        <w:t xml:space="preserve">安全测试团队建设。建议先看结构，再带着问题阅读，关注关键术语、流程与案例，结合自身项目做对照。</w:t>
      </w:r>
    </w:p>
    <w:p>
      <w:pPr>
        <w:pStyle w:val="FirstParagraph"/>
      </w:pPr>
      <w:r>
        <w:rPr>
          <w:rFonts w:hint="eastAsia"/>
        </w:rPr>
        <w:t xml:space="preserve">安全测试团队建设的关键要素：</w:t>
      </w:r>
    </w:p>
    <w:p>
      <w:pPr>
        <w:numPr>
          <w:ilvl w:val="0"/>
          <w:numId w:val="4863"/>
        </w:numPr>
      </w:pPr>
      <w:r>
        <w:rPr>
          <w:rFonts w:hint="eastAsia"/>
          <w:b/>
          <w:bCs/>
        </w:rPr>
        <w:t xml:space="preserve">跨职能团队</w:t>
      </w:r>
      <w:r>
        <w:rPr>
          <w:rFonts w:hint="eastAsia"/>
        </w:rPr>
        <w:t xml:space="preserve">：组建包含开发、测试、安全专家的跨职能团队</w:t>
      </w:r>
    </w:p>
    <w:p>
      <w:pPr>
        <w:numPr>
          <w:ilvl w:val="0"/>
          <w:numId w:val="4863"/>
        </w:numPr>
      </w:pPr>
      <w:r>
        <w:rPr>
          <w:rFonts w:hint="eastAsia"/>
          <w:b/>
          <w:bCs/>
        </w:rPr>
        <w:t xml:space="preserve">专业技能培养</w:t>
      </w:r>
      <w:r>
        <w:rPr>
          <w:rFonts w:hint="eastAsia"/>
        </w:rPr>
        <w:t xml:space="preserve">：持续培养团队的安全测试专业技能</w:t>
      </w:r>
    </w:p>
    <w:p>
      <w:pPr>
        <w:numPr>
          <w:ilvl w:val="0"/>
          <w:numId w:val="4863"/>
        </w:numPr>
      </w:pPr>
      <w:r>
        <w:rPr>
          <w:rFonts w:hint="eastAsia"/>
          <w:b/>
          <w:bCs/>
        </w:rPr>
        <w:t xml:space="preserve">认证与培训</w:t>
      </w:r>
      <w:r>
        <w:rPr>
          <w:rFonts w:hint="eastAsia"/>
        </w:rPr>
        <w:t xml:space="preserve">：鼓励团队获取相关安全认证和培训</w:t>
      </w:r>
    </w:p>
    <w:p>
      <w:pPr>
        <w:numPr>
          <w:ilvl w:val="0"/>
          <w:numId w:val="4863"/>
        </w:numPr>
      </w:pPr>
      <w:r>
        <w:rPr>
          <w:rFonts w:hint="eastAsia"/>
          <w:b/>
          <w:bCs/>
        </w:rPr>
        <w:t xml:space="preserve">知识共享机制</w:t>
      </w:r>
      <w:r>
        <w:rPr>
          <w:rFonts w:hint="eastAsia"/>
        </w:rPr>
        <w:t xml:space="preserve">：建立安全知识共享和学习机制</w:t>
      </w:r>
    </w:p>
    <w:p>
      <w:pPr>
        <w:numPr>
          <w:ilvl w:val="0"/>
          <w:numId w:val="4863"/>
        </w:numPr>
      </w:pPr>
      <w:r>
        <w:rPr>
          <w:rFonts w:hint="eastAsia"/>
          <w:b/>
          <w:bCs/>
        </w:rPr>
        <w:t xml:space="preserve">工具熟练度</w:t>
      </w:r>
      <w:r>
        <w:rPr>
          <w:rFonts w:hint="eastAsia"/>
        </w:rPr>
        <w:t xml:space="preserve">：提升团队对安全测试工具的熟练度</w:t>
      </w:r>
    </w:p>
    <w:p>
      <w:pPr>
        <w:pStyle w:val="BlockText"/>
      </w:pPr>
      <w:r>
        <w:rPr>
          <w:rFonts w:hint="eastAsia"/>
        </w:rPr>
        <w:t xml:space="preserve">【小结】</w:t>
      </w:r>
    </w:p>
    <w:p>
      <w:pPr>
        <w:pStyle w:val="Compact"/>
        <w:numPr>
          <w:ilvl w:val="0"/>
          <w:numId w:val="4864"/>
        </w:numPr>
      </w:pPr>
      <w:r>
        <w:rPr>
          <w:rFonts w:hint="eastAsia"/>
        </w:rPr>
        <w:t xml:space="preserve">用</w:t>
      </w:r>
      <w:r>
        <w:t xml:space="preserve"> 3~5 </w:t>
      </w:r>
      <w:r>
        <w:rPr>
          <w:rFonts w:hint="eastAsia"/>
        </w:rPr>
        <w:t xml:space="preserve">条项目化要点复盘本章内容</w:t>
      </w:r>
    </w:p>
    <w:p>
      <w:pPr>
        <w:pStyle w:val="Compact"/>
        <w:numPr>
          <w:ilvl w:val="0"/>
          <w:numId w:val="4864"/>
        </w:numPr>
      </w:pPr>
      <w:r>
        <w:rPr>
          <w:rFonts w:hint="eastAsia"/>
        </w:rPr>
        <w:t xml:space="preserve">指出易错点/反模式与纠正建议</w:t>
      </w:r>
    </w:p>
    <w:p>
      <w:pPr>
        <w:pStyle w:val="Compact"/>
        <w:numPr>
          <w:ilvl w:val="0"/>
          <w:numId w:val="4864"/>
        </w:numPr>
      </w:pPr>
      <w:r>
        <w:rPr>
          <w:rFonts w:hint="eastAsia"/>
        </w:rPr>
        <w:t xml:space="preserve">给出可延伸阅读或下一步实践方向</w:t>
      </w:r>
    </w:p>
    <w:p>
      <w:pPr>
        <w:pStyle w:val="Compact"/>
        <w:numPr>
          <w:ilvl w:val="0"/>
          <w:numId w:val="4865"/>
        </w:numPr>
      </w:pPr>
      <w:r>
        <w:rPr>
          <w:rFonts w:hint="eastAsia"/>
          <w:b/>
          <w:bCs/>
        </w:rPr>
        <w:t xml:space="preserve">威胁情报意识</w:t>
      </w:r>
      <w:r>
        <w:rPr>
          <w:rFonts w:hint="eastAsia"/>
        </w:rPr>
        <w:t xml:space="preserve">：培养团队的威胁情报分析能力</w:t>
      </w:r>
    </w:p>
    <w:p>
      <w:pPr>
        <w:pStyle w:val="BlockText"/>
      </w:pPr>
      <w:r>
        <w:rPr>
          <w:rFonts w:hint="eastAsia"/>
        </w:rPr>
        <w:t xml:space="preserve">【章节重点难点总结】</w:t>
      </w:r>
    </w:p>
    <w:p>
      <w:pPr>
        <w:pStyle w:val="Compact"/>
        <w:numPr>
          <w:ilvl w:val="0"/>
          <w:numId w:val="4866"/>
        </w:numPr>
      </w:pPr>
      <w:r>
        <w:rPr>
          <w:rFonts w:hint="eastAsia"/>
        </w:rPr>
        <w:t xml:space="preserve">本节要点：梳理关键概念、流程与方法；明确输入输出与成功标准</w:t>
      </w:r>
    </w:p>
    <w:p>
      <w:pPr>
        <w:pStyle w:val="Compact"/>
        <w:numPr>
          <w:ilvl w:val="0"/>
          <w:numId w:val="486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867"/>
        </w:numPr>
      </w:pPr>
      <w:r>
        <w:rPr>
          <w:rFonts w:hint="eastAsia"/>
        </w:rPr>
        <w:t xml:space="preserve">结合你的项目，描述本节主题的一个实践场景，并给出验证要点。</w:t>
      </w:r>
    </w:p>
    <w:p>
      <w:pPr>
        <w:pStyle w:val="Compact"/>
        <w:numPr>
          <w:ilvl w:val="0"/>
          <w:numId w:val="4867"/>
        </w:numPr>
      </w:pPr>
      <w:r>
        <w:rPr>
          <w:rFonts w:hint="eastAsia"/>
        </w:rPr>
        <w:t xml:space="preserve">列出2-3个风险点/常见陷阱，并给出可操作的规避建议。</w:t>
      </w:r>
    </w:p>
    <w:bookmarkStart w:id="5567" w:name="学习目标-1296"/>
    <w:p>
      <w:pPr>
        <w:pStyle w:val="Heading4"/>
      </w:pPr>
      <w:r>
        <w:rPr>
          <w:rFonts w:hint="eastAsia"/>
        </w:rPr>
        <w:t xml:space="preserve">学习目标</w:t>
      </w:r>
    </w:p>
    <w:bookmarkEnd w:id="5567"/>
    <w:bookmarkStart w:id="5568" w:name="小结-1296"/>
    <w:p>
      <w:pPr>
        <w:pStyle w:val="Heading4"/>
      </w:pPr>
      <w:r>
        <w:rPr>
          <w:rFonts w:hint="eastAsia"/>
        </w:rPr>
        <w:t xml:space="preserve">小结</w:t>
      </w:r>
    </w:p>
    <w:bookmarkEnd w:id="5568"/>
    <w:bookmarkStart w:id="5569" w:name="练习-1296"/>
    <w:p>
      <w:pPr>
        <w:pStyle w:val="Heading4"/>
      </w:pPr>
      <w:r>
        <w:rPr>
          <w:rFonts w:hint="eastAsia"/>
        </w:rPr>
        <w:t xml:space="preserve">练习</w:t>
      </w:r>
    </w:p>
    <w:bookmarkEnd w:id="5569"/>
    <w:bookmarkEnd w:id="5570"/>
    <w:bookmarkStart w:id="5571" w:name="X550cd581c08b6e885f39a3ffdfc97cdf4430210"/>
    <w:p>
      <w:pPr>
        <w:pStyle w:val="Heading3"/>
      </w:pPr>
      <w:r>
        <w:t xml:space="preserve">16.8.4 </w:t>
      </w:r>
      <w:r>
        <w:rPr>
          <w:rFonts w:hint="eastAsia"/>
        </w:rPr>
        <w:t xml:space="preserve">安全测试成熟度提升</w:t>
      </w:r>
    </w:p>
    <w:p>
      <w:pPr>
        <w:pStyle w:val="BlockText"/>
      </w:pPr>
      <w:r>
        <w:rPr>
          <w:rFonts w:hint="eastAsia"/>
        </w:rPr>
        <w:t xml:space="preserve">【先修知识】</w:t>
      </w:r>
    </w:p>
    <w:p>
      <w:pPr>
        <w:pStyle w:val="Compact"/>
        <w:numPr>
          <w:ilvl w:val="0"/>
          <w:numId w:val="4868"/>
        </w:numPr>
      </w:pPr>
      <w:r>
        <w:rPr>
          <w:rFonts w:hint="eastAsia"/>
        </w:rPr>
        <w:t xml:space="preserve">基础：Linux/网络/SQL/一种脚本语言（如</w:t>
      </w:r>
      <w:r>
        <w:t xml:space="preserve"> </w:t>
      </w:r>
      <w:r>
        <w:rPr>
          <w:rFonts w:hint="eastAsia"/>
        </w:rPr>
        <w:t xml:space="preserve">Python）</w:t>
      </w:r>
    </w:p>
    <w:p>
      <w:pPr>
        <w:pStyle w:val="Compact"/>
        <w:numPr>
          <w:ilvl w:val="0"/>
          <w:numId w:val="4868"/>
        </w:numPr>
      </w:pPr>
      <w:r>
        <w:rPr>
          <w:rFonts w:hint="eastAsia"/>
        </w:rPr>
        <w:t xml:space="preserve">大数据入门：分布式/存储与计算分离/批流概念</w:t>
      </w:r>
    </w:p>
    <w:p>
      <w:pPr>
        <w:pStyle w:val="Compact"/>
        <w:numPr>
          <w:ilvl w:val="0"/>
          <w:numId w:val="486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86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869"/>
        </w:numPr>
      </w:pPr>
      <w:r>
        <w:rPr>
          <w:rFonts w:hint="eastAsia"/>
        </w:rPr>
        <w:t xml:space="preserve">能完成</w:t>
      </w:r>
      <w:r>
        <w:t xml:space="preserve"> 1 </w:t>
      </w:r>
      <w:r>
        <w:rPr>
          <w:rFonts w:hint="eastAsia"/>
        </w:rPr>
        <w:t xml:space="preserve">个与本章紧密相关的动手实践</w:t>
      </w:r>
    </w:p>
    <w:p>
      <w:pPr>
        <w:pStyle w:val="Compact"/>
        <w:numPr>
          <w:ilvl w:val="0"/>
          <w:numId w:val="486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870"/>
        </w:numPr>
      </w:pPr>
      <w:r>
        <w:rPr>
          <w:rFonts w:hint="eastAsia"/>
        </w:rPr>
        <w:t xml:space="preserve">请补充本章关键术语及中英对照（参考术语表）</w:t>
      </w:r>
    </w:p>
    <w:p>
      <w:pPr>
        <w:pStyle w:val="BlockText"/>
      </w:pPr>
      <w:r>
        <w:rPr>
          <w:rFonts w:hint="eastAsia"/>
        </w:rPr>
        <w:t xml:space="preserve">【阅读提示】本节聚焦：16.8.4</w:t>
      </w:r>
      <w:r>
        <w:t xml:space="preserve"> </w:t>
      </w:r>
      <w:r>
        <w:rPr>
          <w:rFonts w:hint="eastAsia"/>
        </w:rPr>
        <w:t xml:space="preserve">安全测试成熟度提升。建议先看结构，再带着问题阅读，关注关键术语、流程与案例，结合自身项目做对照。</w:t>
      </w:r>
    </w:p>
    <w:p>
      <w:pPr>
        <w:pStyle w:val="FirstParagraph"/>
      </w:pPr>
      <w:r>
        <w:rPr>
          <w:rFonts w:hint="eastAsia"/>
        </w:rPr>
        <w:t xml:space="preserve">提升安全测试成熟度的方法：</w:t>
      </w:r>
    </w:p>
    <w:p>
      <w:pPr>
        <w:numPr>
          <w:ilvl w:val="0"/>
          <w:numId w:val="4871"/>
        </w:numPr>
      </w:pPr>
      <w:r>
        <w:rPr>
          <w:rFonts w:hint="eastAsia"/>
          <w:b/>
          <w:bCs/>
        </w:rPr>
        <w:t xml:space="preserve">成熟度评估</w:t>
      </w:r>
      <w:r>
        <w:rPr>
          <w:rFonts w:hint="eastAsia"/>
        </w:rPr>
        <w:t xml:space="preserve">：定期评估安全测试成熟度水平</w:t>
      </w:r>
    </w:p>
    <w:p>
      <w:pPr>
        <w:numPr>
          <w:ilvl w:val="0"/>
          <w:numId w:val="4871"/>
        </w:numPr>
      </w:pPr>
      <w:r>
        <w:rPr>
          <w:rFonts w:hint="eastAsia"/>
          <w:b/>
          <w:bCs/>
        </w:rPr>
        <w:t xml:space="preserve">路线图规划</w:t>
      </w:r>
      <w:r>
        <w:rPr>
          <w:rFonts w:hint="eastAsia"/>
        </w:rPr>
        <w:t xml:space="preserve">：制定安全测试能力提升路线图</w:t>
      </w:r>
    </w:p>
    <w:p>
      <w:pPr>
        <w:numPr>
          <w:ilvl w:val="0"/>
          <w:numId w:val="4871"/>
        </w:numPr>
      </w:pPr>
      <w:r>
        <w:rPr>
          <w:rFonts w:hint="eastAsia"/>
          <w:b/>
          <w:bCs/>
        </w:rPr>
        <w:t xml:space="preserve">最佳实践采纳</w:t>
      </w:r>
      <w:r>
        <w:rPr>
          <w:rFonts w:hint="eastAsia"/>
        </w:rPr>
        <w:t xml:space="preserve">：采纳行业安全测试最佳实践</w:t>
      </w:r>
    </w:p>
    <w:p>
      <w:pPr>
        <w:numPr>
          <w:ilvl w:val="0"/>
          <w:numId w:val="4871"/>
        </w:numPr>
      </w:pPr>
      <w:r>
        <w:rPr>
          <w:rFonts w:hint="eastAsia"/>
          <w:b/>
          <w:bCs/>
        </w:rPr>
        <w:t xml:space="preserve">自动化程度提升</w:t>
      </w:r>
      <w:r>
        <w:rPr>
          <w:rFonts w:hint="eastAsia"/>
        </w:rPr>
        <w:t xml:space="preserve">：逐步提高安全测试自动化程度</w:t>
      </w:r>
    </w:p>
    <w:p>
      <w:pPr>
        <w:numPr>
          <w:ilvl w:val="0"/>
          <w:numId w:val="4871"/>
        </w:numPr>
      </w:pPr>
      <w:r>
        <w:rPr>
          <w:rFonts w:hint="eastAsia"/>
          <w:b/>
          <w:bCs/>
        </w:rPr>
        <w:t xml:space="preserve">度量指标建立</w:t>
      </w:r>
      <w:r>
        <w:rPr>
          <w:rFonts w:hint="eastAsia"/>
        </w:rPr>
        <w:t xml:space="preserve">：建立安全测试效果度量指标</w:t>
      </w:r>
    </w:p>
    <w:p>
      <w:pPr>
        <w:pStyle w:val="BlockText"/>
      </w:pPr>
      <w:r>
        <w:rPr>
          <w:rFonts w:hint="eastAsia"/>
        </w:rPr>
        <w:t xml:space="preserve">【小结】</w:t>
      </w:r>
    </w:p>
    <w:p>
      <w:pPr>
        <w:pStyle w:val="Compact"/>
        <w:numPr>
          <w:ilvl w:val="0"/>
          <w:numId w:val="4872"/>
        </w:numPr>
      </w:pPr>
      <w:r>
        <w:rPr>
          <w:rFonts w:hint="eastAsia"/>
        </w:rPr>
        <w:t xml:space="preserve">用</w:t>
      </w:r>
      <w:r>
        <w:t xml:space="preserve"> 3~5 </w:t>
      </w:r>
      <w:r>
        <w:rPr>
          <w:rFonts w:hint="eastAsia"/>
        </w:rPr>
        <w:t xml:space="preserve">条项目化要点复盘本章内容</w:t>
      </w:r>
    </w:p>
    <w:p>
      <w:pPr>
        <w:pStyle w:val="Compact"/>
        <w:numPr>
          <w:ilvl w:val="0"/>
          <w:numId w:val="4872"/>
        </w:numPr>
      </w:pPr>
      <w:r>
        <w:rPr>
          <w:rFonts w:hint="eastAsia"/>
        </w:rPr>
        <w:t xml:space="preserve">指出易错点/反模式与纠正建议</w:t>
      </w:r>
    </w:p>
    <w:p>
      <w:pPr>
        <w:pStyle w:val="Compact"/>
        <w:numPr>
          <w:ilvl w:val="0"/>
          <w:numId w:val="4872"/>
        </w:numPr>
      </w:pPr>
      <w:r>
        <w:rPr>
          <w:rFonts w:hint="eastAsia"/>
        </w:rPr>
        <w:t xml:space="preserve">给出可延伸阅读或下一步实践方向</w:t>
      </w:r>
    </w:p>
    <w:p>
      <w:pPr>
        <w:pStyle w:val="Compact"/>
        <w:numPr>
          <w:ilvl w:val="0"/>
          <w:numId w:val="4873"/>
        </w:numPr>
      </w:pPr>
      <w:r>
        <w:rPr>
          <w:rFonts w:hint="eastAsia"/>
          <w:b/>
          <w:bCs/>
        </w:rPr>
        <w:t xml:space="preserve">持续学习文化</w:t>
      </w:r>
      <w:r>
        <w:rPr>
          <w:rFonts w:hint="eastAsia"/>
        </w:rPr>
        <w:t xml:space="preserve">：培养团队持续学习和改进的文化</w:t>
      </w:r>
    </w:p>
    <w:p>
      <w:pPr>
        <w:pStyle w:val="BlockText"/>
      </w:pPr>
      <w:r>
        <w:rPr>
          <w:rFonts w:hint="eastAsia"/>
        </w:rPr>
        <w:t xml:space="preserve">【章节重点难点总结】</w:t>
      </w:r>
    </w:p>
    <w:p>
      <w:pPr>
        <w:pStyle w:val="Compact"/>
        <w:numPr>
          <w:ilvl w:val="0"/>
          <w:numId w:val="4874"/>
        </w:numPr>
      </w:pPr>
      <w:r>
        <w:rPr>
          <w:rFonts w:hint="eastAsia"/>
        </w:rPr>
        <w:t xml:space="preserve">本节要点：梳理关键概念、流程与方法；明确输入输出与成功标准</w:t>
      </w:r>
    </w:p>
    <w:p>
      <w:pPr>
        <w:pStyle w:val="Compact"/>
        <w:numPr>
          <w:ilvl w:val="0"/>
          <w:numId w:val="487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875"/>
        </w:numPr>
      </w:pPr>
      <w:r>
        <w:rPr>
          <w:rFonts w:hint="eastAsia"/>
        </w:rPr>
        <w:t xml:space="preserve">结合你的项目，描述本节主题的一个实践场景，并给出验证要点。</w:t>
      </w:r>
    </w:p>
    <w:p>
      <w:pPr>
        <w:pStyle w:val="Compact"/>
        <w:numPr>
          <w:ilvl w:val="0"/>
          <w:numId w:val="4875"/>
        </w:numPr>
      </w:pPr>
      <w:r>
        <w:rPr>
          <w:rFonts w:hint="eastAsia"/>
        </w:rPr>
        <w:t xml:space="preserve">列出2-3个风险点/常见陷阱，并给出可操作的规避建议。</w:t>
      </w:r>
    </w:p>
    <w:bookmarkEnd w:id="5571"/>
    <w:bookmarkStart w:id="5572" w:name="学习目标-1297"/>
    <w:p>
      <w:pPr>
        <w:pStyle w:val="Heading3"/>
      </w:pPr>
      <w:r>
        <w:rPr>
          <w:rFonts w:hint="eastAsia"/>
        </w:rPr>
        <w:t xml:space="preserve">学习目标</w:t>
      </w:r>
    </w:p>
    <w:bookmarkEnd w:id="5572"/>
    <w:bookmarkStart w:id="5573" w:name="小结-1297"/>
    <w:p>
      <w:pPr>
        <w:pStyle w:val="Heading3"/>
      </w:pPr>
      <w:r>
        <w:rPr>
          <w:rFonts w:hint="eastAsia"/>
        </w:rPr>
        <w:t xml:space="preserve">小结</w:t>
      </w:r>
    </w:p>
    <w:bookmarkEnd w:id="5573"/>
    <w:bookmarkStart w:id="5577" w:name="练习-1297"/>
    <w:p>
      <w:pPr>
        <w:pStyle w:val="Heading3"/>
      </w:pPr>
      <w:r>
        <w:rPr>
          <w:rFonts w:hint="eastAsia"/>
        </w:rPr>
        <w:t xml:space="preserve">练习</w:t>
      </w:r>
    </w:p>
    <w:bookmarkStart w:id="5574" w:name="学习目标-1298"/>
    <w:p>
      <w:pPr>
        <w:pStyle w:val="Heading4"/>
      </w:pPr>
      <w:r>
        <w:rPr>
          <w:rFonts w:hint="eastAsia"/>
        </w:rPr>
        <w:t xml:space="preserve">学习目标</w:t>
      </w:r>
    </w:p>
    <w:bookmarkEnd w:id="5574"/>
    <w:bookmarkStart w:id="5575" w:name="小结-1298"/>
    <w:p>
      <w:pPr>
        <w:pStyle w:val="Heading4"/>
      </w:pPr>
      <w:r>
        <w:rPr>
          <w:rFonts w:hint="eastAsia"/>
        </w:rPr>
        <w:t xml:space="preserve">小结</w:t>
      </w:r>
    </w:p>
    <w:bookmarkEnd w:id="5575"/>
    <w:bookmarkStart w:id="5576" w:name="练习-1298"/>
    <w:p>
      <w:pPr>
        <w:pStyle w:val="Heading4"/>
      </w:pPr>
      <w:r>
        <w:rPr>
          <w:rFonts w:hint="eastAsia"/>
        </w:rPr>
        <w:t xml:space="preserve">练习</w:t>
      </w:r>
    </w:p>
    <w:bookmarkEnd w:id="5576"/>
    <w:bookmarkEnd w:id="5577"/>
    <w:bookmarkEnd w:id="5578"/>
    <w:bookmarkStart w:id="5598" w:name="X6d842ce3d7cb6aeb8c98f899724040fb61e86d8"/>
    <w:p>
      <w:pPr>
        <w:pStyle w:val="Heading2"/>
      </w:pPr>
      <w:r>
        <w:t xml:space="preserve">16.9 </w:t>
      </w:r>
      <w:r>
        <w:rPr>
          <w:rFonts w:hint="eastAsia"/>
        </w:rPr>
        <w:t xml:space="preserve">大数据安全测试案例分析</w:t>
      </w:r>
    </w:p>
    <w:p>
      <w:pPr>
        <w:pStyle w:val="BlockText"/>
      </w:pPr>
      <w:r>
        <w:rPr>
          <w:rFonts w:hint="eastAsia"/>
        </w:rPr>
        <w:t xml:space="preserve">【阅读提示】本章聚焦：16.9</w:t>
      </w:r>
      <w:r>
        <w:t xml:space="preserve"> </w:t>
      </w:r>
      <w:r>
        <w:rPr>
          <w:rFonts w:hint="eastAsia"/>
        </w:rPr>
        <w:t xml:space="preserve">大数据安全测试案例分析。建议先看结构，再带着问题阅读，关注关键术语、流程与案例，结合自身项目做对照。</w:t>
      </w:r>
    </w:p>
    <w:bookmarkStart w:id="5582" w:name="Xc0da9bd87e8441abbaf66983826216b40d6d754"/>
    <w:p>
      <w:pPr>
        <w:pStyle w:val="Heading3"/>
      </w:pPr>
      <w:r>
        <w:t xml:space="preserve">16.9.1 </w:t>
      </w:r>
      <w:r>
        <w:rPr>
          <w:rFonts w:hint="eastAsia"/>
        </w:rPr>
        <w:t xml:space="preserve">金融大数据平台安全测试案例</w:t>
      </w:r>
    </w:p>
    <w:p>
      <w:pPr>
        <w:pStyle w:val="BlockText"/>
      </w:pPr>
      <w:r>
        <w:rPr>
          <w:rFonts w:hint="eastAsia"/>
        </w:rPr>
        <w:t xml:space="preserve">【先修知识】</w:t>
      </w:r>
    </w:p>
    <w:p>
      <w:pPr>
        <w:pStyle w:val="Compact"/>
        <w:numPr>
          <w:ilvl w:val="0"/>
          <w:numId w:val="4876"/>
        </w:numPr>
      </w:pPr>
      <w:r>
        <w:rPr>
          <w:rFonts w:hint="eastAsia"/>
        </w:rPr>
        <w:t xml:space="preserve">基础：Linux/网络/SQL/一种脚本语言（如</w:t>
      </w:r>
      <w:r>
        <w:t xml:space="preserve"> </w:t>
      </w:r>
      <w:r>
        <w:rPr>
          <w:rFonts w:hint="eastAsia"/>
        </w:rPr>
        <w:t xml:space="preserve">Python）</w:t>
      </w:r>
    </w:p>
    <w:p>
      <w:pPr>
        <w:pStyle w:val="Compact"/>
        <w:numPr>
          <w:ilvl w:val="0"/>
          <w:numId w:val="4876"/>
        </w:numPr>
      </w:pPr>
      <w:r>
        <w:rPr>
          <w:rFonts w:hint="eastAsia"/>
        </w:rPr>
        <w:t xml:space="preserve">大数据入门：分布式/存储与计算分离/批流概念</w:t>
      </w:r>
    </w:p>
    <w:p>
      <w:pPr>
        <w:pStyle w:val="Compact"/>
        <w:numPr>
          <w:ilvl w:val="0"/>
          <w:numId w:val="487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87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877"/>
        </w:numPr>
      </w:pPr>
      <w:r>
        <w:rPr>
          <w:rFonts w:hint="eastAsia"/>
        </w:rPr>
        <w:t xml:space="preserve">能完成</w:t>
      </w:r>
      <w:r>
        <w:t xml:space="preserve"> 1 </w:t>
      </w:r>
      <w:r>
        <w:rPr>
          <w:rFonts w:hint="eastAsia"/>
        </w:rPr>
        <w:t xml:space="preserve">个与本章紧密相关的动手实践</w:t>
      </w:r>
    </w:p>
    <w:p>
      <w:pPr>
        <w:pStyle w:val="Compact"/>
        <w:numPr>
          <w:ilvl w:val="0"/>
          <w:numId w:val="487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878"/>
        </w:numPr>
      </w:pPr>
      <w:r>
        <w:rPr>
          <w:rFonts w:hint="eastAsia"/>
        </w:rPr>
        <w:t xml:space="preserve">请补充本章关键术语及中英对照（参考术语表）</w:t>
      </w:r>
    </w:p>
    <w:p>
      <w:pPr>
        <w:pStyle w:val="BlockText"/>
      </w:pPr>
      <w:r>
        <w:rPr>
          <w:rFonts w:hint="eastAsia"/>
        </w:rPr>
        <w:t xml:space="preserve">【阅读提示】本节聚焦：16.9.1</w:t>
      </w:r>
      <w:r>
        <w:t xml:space="preserve"> </w:t>
      </w:r>
      <w:r>
        <w:rPr>
          <w:rFonts w:hint="eastAsia"/>
        </w:rPr>
        <w:t xml:space="preserve">金融大数据平台安全测试案例。建议先看结构，再带着问题阅读，关注关键术语、流程与案例，结合自身项目做对照。</w:t>
      </w:r>
    </w:p>
    <w:p>
      <w:pPr>
        <w:pStyle w:val="FirstParagraph"/>
      </w:pPr>
      <w:r>
        <w:rPr>
          <w:rFonts w:hint="eastAsia"/>
          <w:b/>
          <w:bCs/>
        </w:rPr>
        <w:t xml:space="preserve">案例背景</w:t>
      </w:r>
      <w:r>
        <w:rPr>
          <w:rFonts w:hint="eastAsia"/>
        </w:rPr>
        <w:t xml:space="preserve">：某大型金融机构开发的大数据分析平台，处理客户交易数据和风险评估。</w:t>
      </w:r>
    </w:p>
    <w:p>
      <w:pPr>
        <w:pStyle w:val="BodyText"/>
      </w:pPr>
      <w:r>
        <w:rPr>
          <w:rFonts w:hint="eastAsia"/>
          <w:b/>
          <w:bCs/>
        </w:rPr>
        <w:t xml:space="preserve">测试挑战</w:t>
      </w:r>
      <w:r>
        <w:rPr>
          <w:rFonts w:hint="eastAsia"/>
        </w:rPr>
        <w:t xml:space="preserve">：</w:t>
      </w:r>
    </w:p>
    <w:p>
      <w:pPr>
        <w:numPr>
          <w:ilvl w:val="0"/>
          <w:numId w:val="4879"/>
        </w:numPr>
      </w:pPr>
      <w:r>
        <w:rPr>
          <w:rFonts w:hint="eastAsia"/>
        </w:rPr>
        <w:t xml:space="preserve">高度敏感的金融数据保护</w:t>
      </w:r>
    </w:p>
    <w:p>
      <w:pPr>
        <w:numPr>
          <w:ilvl w:val="0"/>
          <w:numId w:val="4879"/>
        </w:numPr>
      </w:pPr>
      <w:r>
        <w:rPr>
          <w:rFonts w:hint="eastAsia"/>
        </w:rPr>
        <w:t xml:space="preserve">严格的合规性要求（PCI</w:t>
      </w:r>
      <w:r>
        <w:t xml:space="preserve"> </w:t>
      </w:r>
      <w:r>
        <w:rPr>
          <w:rFonts w:hint="eastAsia"/>
        </w:rPr>
        <w:t xml:space="preserve">DSS、GDPR）</w:t>
      </w:r>
    </w:p>
    <w:p>
      <w:pPr>
        <w:numPr>
          <w:ilvl w:val="0"/>
          <w:numId w:val="4879"/>
        </w:numPr>
      </w:pPr>
      <w:r>
        <w:rPr>
          <w:rFonts w:hint="eastAsia"/>
        </w:rPr>
        <w:t xml:space="preserve">复杂的分布式架构</w:t>
      </w:r>
    </w:p>
    <w:p>
      <w:pPr>
        <w:numPr>
          <w:ilvl w:val="0"/>
          <w:numId w:val="4879"/>
        </w:numPr>
      </w:pPr>
      <w:r>
        <w:rPr>
          <w:rFonts w:hint="eastAsia"/>
        </w:rPr>
        <w:t xml:space="preserve">实时数据处理的性能要求</w:t>
      </w:r>
    </w:p>
    <w:p>
      <w:pPr>
        <w:pStyle w:val="FirstParagraph"/>
      </w:pPr>
      <w:r>
        <w:rPr>
          <w:rFonts w:hint="eastAsia"/>
          <w:b/>
          <w:bCs/>
        </w:rPr>
        <w:t xml:space="preserve">测试策略</w:t>
      </w:r>
      <w:r>
        <w:rPr>
          <w:rFonts w:hint="eastAsia"/>
        </w:rPr>
        <w:t xml:space="preserve">：</w:t>
      </w:r>
    </w:p>
    <w:p>
      <w:pPr>
        <w:numPr>
          <w:ilvl w:val="0"/>
          <w:numId w:val="4880"/>
        </w:numPr>
      </w:pPr>
      <w:r>
        <w:rPr>
          <w:rFonts w:hint="eastAsia"/>
        </w:rPr>
        <w:t xml:space="preserve">采用分层安全测试方法，从基础设施到应用层全面覆盖</w:t>
      </w:r>
    </w:p>
    <w:p>
      <w:pPr>
        <w:numPr>
          <w:ilvl w:val="0"/>
          <w:numId w:val="4880"/>
        </w:numPr>
      </w:pPr>
      <w:r>
        <w:rPr>
          <w:rFonts w:hint="eastAsia"/>
        </w:rPr>
        <w:t xml:space="preserve">实施自动化安全扫描与手动渗透测试相结合的方式</w:t>
      </w:r>
    </w:p>
    <w:p>
      <w:pPr>
        <w:numPr>
          <w:ilvl w:val="0"/>
          <w:numId w:val="4880"/>
        </w:numPr>
      </w:pPr>
      <w:r>
        <w:rPr>
          <w:rFonts w:hint="eastAsia"/>
        </w:rPr>
        <w:t xml:space="preserve">重点测试数据加密、访问控制和审计机制</w:t>
      </w:r>
    </w:p>
    <w:p>
      <w:pPr>
        <w:numPr>
          <w:ilvl w:val="0"/>
          <w:numId w:val="4880"/>
        </w:numPr>
      </w:pPr>
      <w:r>
        <w:rPr>
          <w:rFonts w:hint="eastAsia"/>
        </w:rPr>
        <w:t xml:space="preserve">建立专门的合规性测试套件</w:t>
      </w:r>
    </w:p>
    <w:p>
      <w:pPr>
        <w:numPr>
          <w:ilvl w:val="0"/>
          <w:numId w:val="4880"/>
        </w:numPr>
      </w:pPr>
      <w:r>
        <w:rPr>
          <w:rFonts w:hint="eastAsia"/>
        </w:rPr>
        <w:t xml:space="preserve">进行针对性的高级威胁模拟</w:t>
      </w:r>
    </w:p>
    <w:p>
      <w:pPr>
        <w:pStyle w:val="FirstParagraph"/>
      </w:pPr>
      <w:r>
        <w:rPr>
          <w:rFonts w:hint="eastAsia"/>
          <w:b/>
          <w:bCs/>
        </w:rPr>
        <w:t xml:space="preserve">测试成果</w:t>
      </w:r>
      <w:r>
        <w:rPr>
          <w:rFonts w:hint="eastAsia"/>
        </w:rPr>
        <w:t xml:space="preserve">：</w:t>
      </w:r>
    </w:p>
    <w:p>
      <w:pPr>
        <w:numPr>
          <w:ilvl w:val="0"/>
          <w:numId w:val="4881"/>
        </w:numPr>
      </w:pPr>
      <w:r>
        <w:rPr>
          <w:rFonts w:hint="eastAsia"/>
        </w:rPr>
        <w:t xml:space="preserve">发现并修复了15个高风险安全漏洞</w:t>
      </w:r>
    </w:p>
    <w:p>
      <w:pPr>
        <w:numPr>
          <w:ilvl w:val="0"/>
          <w:numId w:val="4881"/>
        </w:numPr>
      </w:pPr>
      <w:r>
        <w:rPr>
          <w:rFonts w:hint="eastAsia"/>
        </w:rPr>
        <w:t xml:space="preserve">确保了系统符合PCI</w:t>
      </w:r>
      <w:r>
        <w:t xml:space="preserve"> DSS Level </w:t>
      </w:r>
      <w:r>
        <w:rPr>
          <w:rFonts w:hint="eastAsia"/>
        </w:rPr>
        <w:t xml:space="preserve">1和GDPR要求</w:t>
      </w:r>
    </w:p>
    <w:p>
      <w:pPr>
        <w:numPr>
          <w:ilvl w:val="0"/>
          <w:numId w:val="4881"/>
        </w:numPr>
      </w:pPr>
      <w:r>
        <w:rPr>
          <w:rFonts w:hint="eastAsia"/>
        </w:rPr>
        <w:t xml:space="preserve">建立了持续的安全测试机制</w:t>
      </w:r>
    </w:p>
    <w:p>
      <w:pPr>
        <w:pStyle w:val="BlockText"/>
      </w:pPr>
      <w:r>
        <w:rPr>
          <w:rFonts w:hint="eastAsia"/>
        </w:rPr>
        <w:t xml:space="preserve">【小结】</w:t>
      </w:r>
    </w:p>
    <w:p>
      <w:pPr>
        <w:numPr>
          <w:ilvl w:val="0"/>
          <w:numId w:val="4882"/>
        </w:numPr>
      </w:pPr>
      <w:r>
        <w:rPr>
          <w:rFonts w:hint="eastAsia"/>
        </w:rPr>
        <w:t xml:space="preserve">用</w:t>
      </w:r>
      <w:r>
        <w:t xml:space="preserve"> 3~5 </w:t>
      </w:r>
      <w:r>
        <w:rPr>
          <w:rFonts w:hint="eastAsia"/>
        </w:rPr>
        <w:t xml:space="preserve">条项目化要点复盘本章内容</w:t>
      </w:r>
    </w:p>
    <w:p>
      <w:pPr>
        <w:numPr>
          <w:ilvl w:val="0"/>
          <w:numId w:val="4882"/>
        </w:numPr>
      </w:pPr>
      <w:r>
        <w:rPr>
          <w:rFonts w:hint="eastAsia"/>
        </w:rPr>
        <w:t xml:space="preserve">指出易错点/反模式与纠正建议</w:t>
      </w:r>
    </w:p>
    <w:p>
      <w:pPr>
        <w:numPr>
          <w:ilvl w:val="0"/>
          <w:numId w:val="4882"/>
        </w:numPr>
      </w:pPr>
      <w:r>
        <w:rPr>
          <w:rFonts w:hint="eastAsia"/>
        </w:rPr>
        <w:t xml:space="preserve">给出可延伸阅读或下一步实践方向</w:t>
      </w:r>
    </w:p>
    <w:p>
      <w:pPr>
        <w:numPr>
          <w:ilvl w:val="0"/>
          <w:numId w:val="4882"/>
        </w:numPr>
      </w:pPr>
      <w:r>
        <w:rPr>
          <w:rFonts w:hint="eastAsia"/>
        </w:rPr>
        <w:t xml:space="preserve">提升了团队的安全意识和应对能力</w:t>
      </w:r>
    </w:p>
    <w:p>
      <w:pPr>
        <w:pStyle w:val="BlockText"/>
      </w:pPr>
      <w:r>
        <w:rPr>
          <w:rFonts w:hint="eastAsia"/>
        </w:rPr>
        <w:t xml:space="preserve">【章节重点难点总结】</w:t>
      </w:r>
    </w:p>
    <w:p>
      <w:pPr>
        <w:pStyle w:val="Compact"/>
        <w:numPr>
          <w:ilvl w:val="0"/>
          <w:numId w:val="4883"/>
        </w:numPr>
      </w:pPr>
      <w:r>
        <w:rPr>
          <w:rFonts w:hint="eastAsia"/>
        </w:rPr>
        <w:t xml:space="preserve">本节要点：梳理关键概念、流程与方法；明确输入输出与成功标准</w:t>
      </w:r>
    </w:p>
    <w:p>
      <w:pPr>
        <w:pStyle w:val="Compact"/>
        <w:numPr>
          <w:ilvl w:val="0"/>
          <w:numId w:val="488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884"/>
        </w:numPr>
      </w:pPr>
      <w:r>
        <w:rPr>
          <w:rFonts w:hint="eastAsia"/>
        </w:rPr>
        <w:t xml:space="preserve">结合你的项目，描述本节主题的一个实践场景，并给出验证要点。</w:t>
      </w:r>
    </w:p>
    <w:p>
      <w:pPr>
        <w:pStyle w:val="Compact"/>
        <w:numPr>
          <w:ilvl w:val="0"/>
          <w:numId w:val="4884"/>
        </w:numPr>
      </w:pPr>
      <w:r>
        <w:rPr>
          <w:rFonts w:hint="eastAsia"/>
        </w:rPr>
        <w:t xml:space="preserve">列出2-3个风险点/常见陷阱，并给出可操作的规避建议。</w:t>
      </w:r>
    </w:p>
    <w:bookmarkStart w:id="5579" w:name="学习目标-1299"/>
    <w:p>
      <w:pPr>
        <w:pStyle w:val="Heading4"/>
      </w:pPr>
      <w:r>
        <w:rPr>
          <w:rFonts w:hint="eastAsia"/>
        </w:rPr>
        <w:t xml:space="preserve">学习目标</w:t>
      </w:r>
    </w:p>
    <w:bookmarkEnd w:id="5579"/>
    <w:bookmarkStart w:id="5580" w:name="小结-1299"/>
    <w:p>
      <w:pPr>
        <w:pStyle w:val="Heading4"/>
      </w:pPr>
      <w:r>
        <w:rPr>
          <w:rFonts w:hint="eastAsia"/>
        </w:rPr>
        <w:t xml:space="preserve">小结</w:t>
      </w:r>
    </w:p>
    <w:bookmarkEnd w:id="5580"/>
    <w:bookmarkStart w:id="5581" w:name="练习-1299"/>
    <w:p>
      <w:pPr>
        <w:pStyle w:val="Heading4"/>
      </w:pPr>
      <w:r>
        <w:rPr>
          <w:rFonts w:hint="eastAsia"/>
        </w:rPr>
        <w:t xml:space="preserve">练习</w:t>
      </w:r>
    </w:p>
    <w:bookmarkEnd w:id="5581"/>
    <w:bookmarkEnd w:id="5582"/>
    <w:bookmarkStart w:id="5586" w:name="X6cc459cfff3e97622c606eb1995d01dc91a30c9"/>
    <w:p>
      <w:pPr>
        <w:pStyle w:val="Heading3"/>
      </w:pPr>
      <w:r>
        <w:t xml:space="preserve">16.9.2 </w:t>
      </w:r>
      <w:r>
        <w:rPr>
          <w:rFonts w:hint="eastAsia"/>
        </w:rPr>
        <w:t xml:space="preserve">医疗健康大数据系统安全测试案例</w:t>
      </w:r>
    </w:p>
    <w:p>
      <w:pPr>
        <w:pStyle w:val="BlockText"/>
      </w:pPr>
      <w:r>
        <w:rPr>
          <w:rFonts w:hint="eastAsia"/>
        </w:rPr>
        <w:t xml:space="preserve">【先修知识】</w:t>
      </w:r>
    </w:p>
    <w:p>
      <w:pPr>
        <w:pStyle w:val="Compact"/>
        <w:numPr>
          <w:ilvl w:val="0"/>
          <w:numId w:val="4885"/>
        </w:numPr>
      </w:pPr>
      <w:r>
        <w:rPr>
          <w:rFonts w:hint="eastAsia"/>
        </w:rPr>
        <w:t xml:space="preserve">基础：Linux/网络/SQL/一种脚本语言（如</w:t>
      </w:r>
      <w:r>
        <w:t xml:space="preserve"> </w:t>
      </w:r>
      <w:r>
        <w:rPr>
          <w:rFonts w:hint="eastAsia"/>
        </w:rPr>
        <w:t xml:space="preserve">Python）</w:t>
      </w:r>
    </w:p>
    <w:p>
      <w:pPr>
        <w:pStyle w:val="Compact"/>
        <w:numPr>
          <w:ilvl w:val="0"/>
          <w:numId w:val="4885"/>
        </w:numPr>
      </w:pPr>
      <w:r>
        <w:rPr>
          <w:rFonts w:hint="eastAsia"/>
        </w:rPr>
        <w:t xml:space="preserve">大数据入门：分布式/存储与计算分离/批流概念</w:t>
      </w:r>
    </w:p>
    <w:p>
      <w:pPr>
        <w:pStyle w:val="Compact"/>
        <w:numPr>
          <w:ilvl w:val="0"/>
          <w:numId w:val="488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88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886"/>
        </w:numPr>
      </w:pPr>
      <w:r>
        <w:rPr>
          <w:rFonts w:hint="eastAsia"/>
        </w:rPr>
        <w:t xml:space="preserve">能完成</w:t>
      </w:r>
      <w:r>
        <w:t xml:space="preserve"> 1 </w:t>
      </w:r>
      <w:r>
        <w:rPr>
          <w:rFonts w:hint="eastAsia"/>
        </w:rPr>
        <w:t xml:space="preserve">个与本章紧密相关的动手实践</w:t>
      </w:r>
    </w:p>
    <w:p>
      <w:pPr>
        <w:pStyle w:val="Compact"/>
        <w:numPr>
          <w:ilvl w:val="0"/>
          <w:numId w:val="488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887"/>
        </w:numPr>
      </w:pPr>
      <w:r>
        <w:rPr>
          <w:rFonts w:hint="eastAsia"/>
        </w:rPr>
        <w:t xml:space="preserve">请补充本章关键术语及中英对照（参考术语表）</w:t>
      </w:r>
    </w:p>
    <w:p>
      <w:pPr>
        <w:pStyle w:val="BlockText"/>
      </w:pPr>
      <w:r>
        <w:rPr>
          <w:rFonts w:hint="eastAsia"/>
        </w:rPr>
        <w:t xml:space="preserve">【阅读提示】本节聚焦：16.9.2</w:t>
      </w:r>
      <w:r>
        <w:t xml:space="preserve"> </w:t>
      </w:r>
      <w:r>
        <w:rPr>
          <w:rFonts w:hint="eastAsia"/>
        </w:rPr>
        <w:t xml:space="preserve">医疗健康大数据系统安全测试案例。建议先看结构，再带着问题阅读，关注关键术语、流程与案例，结合自身项目做对照。</w:t>
      </w:r>
    </w:p>
    <w:p>
      <w:pPr>
        <w:pStyle w:val="FirstParagraph"/>
      </w:pPr>
      <w:r>
        <w:rPr>
          <w:rFonts w:hint="eastAsia"/>
          <w:b/>
          <w:bCs/>
        </w:rPr>
        <w:t xml:space="preserve">案例背景</w:t>
      </w:r>
      <w:r>
        <w:rPr>
          <w:rFonts w:hint="eastAsia"/>
        </w:rPr>
        <w:t xml:space="preserve">：某医疗科技公司开发的健康数据分析系统，存储和分析患者敏感数据。</w:t>
      </w:r>
    </w:p>
    <w:p>
      <w:pPr>
        <w:pStyle w:val="BodyText"/>
      </w:pPr>
      <w:r>
        <w:rPr>
          <w:rFonts w:hint="eastAsia"/>
          <w:b/>
          <w:bCs/>
        </w:rPr>
        <w:t xml:space="preserve">测试挑战</w:t>
      </w:r>
      <w:r>
        <w:rPr>
          <w:rFonts w:hint="eastAsia"/>
        </w:rPr>
        <w:t xml:space="preserve">：</w:t>
      </w:r>
    </w:p>
    <w:p>
      <w:pPr>
        <w:numPr>
          <w:ilvl w:val="0"/>
          <w:numId w:val="4888"/>
        </w:numPr>
      </w:pPr>
      <w:r>
        <w:rPr>
          <w:rFonts w:hint="eastAsia"/>
        </w:rPr>
        <w:t xml:space="preserve">HIPAA合规性要求</w:t>
      </w:r>
    </w:p>
    <w:p>
      <w:pPr>
        <w:numPr>
          <w:ilvl w:val="0"/>
          <w:numId w:val="4888"/>
        </w:numPr>
      </w:pPr>
      <w:r>
        <w:rPr>
          <w:rFonts w:hint="eastAsia"/>
        </w:rPr>
        <w:t xml:space="preserve">患者隐私保护</w:t>
      </w:r>
    </w:p>
    <w:p>
      <w:pPr>
        <w:numPr>
          <w:ilvl w:val="0"/>
          <w:numId w:val="4888"/>
        </w:numPr>
      </w:pPr>
      <w:r>
        <w:rPr>
          <w:rFonts w:hint="eastAsia"/>
        </w:rPr>
        <w:t xml:space="preserve">多源异构数据的安全集成</w:t>
      </w:r>
    </w:p>
    <w:p>
      <w:pPr>
        <w:numPr>
          <w:ilvl w:val="0"/>
          <w:numId w:val="4888"/>
        </w:numPr>
      </w:pPr>
      <w:r>
        <w:rPr>
          <w:rFonts w:hint="eastAsia"/>
        </w:rPr>
        <w:t xml:space="preserve">临床应用的高可用性要求</w:t>
      </w:r>
    </w:p>
    <w:p>
      <w:pPr>
        <w:pStyle w:val="FirstParagraph"/>
      </w:pPr>
      <w:r>
        <w:rPr>
          <w:rFonts w:hint="eastAsia"/>
          <w:b/>
          <w:bCs/>
        </w:rPr>
        <w:t xml:space="preserve">测试策略</w:t>
      </w:r>
      <w:r>
        <w:rPr>
          <w:rFonts w:hint="eastAsia"/>
        </w:rPr>
        <w:t xml:space="preserve">：</w:t>
      </w:r>
    </w:p>
    <w:p>
      <w:pPr>
        <w:numPr>
          <w:ilvl w:val="0"/>
          <w:numId w:val="4889"/>
        </w:numPr>
      </w:pPr>
      <w:r>
        <w:rPr>
          <w:rFonts w:hint="eastAsia"/>
        </w:rPr>
        <w:t xml:space="preserve">重点测试数据脱敏和访问控制机制</w:t>
      </w:r>
    </w:p>
    <w:p>
      <w:pPr>
        <w:numPr>
          <w:ilvl w:val="0"/>
          <w:numId w:val="4889"/>
        </w:numPr>
      </w:pPr>
      <w:r>
        <w:rPr>
          <w:rFonts w:hint="eastAsia"/>
        </w:rPr>
        <w:t xml:space="preserve">进行全面的HIPAA合规性验证</w:t>
      </w:r>
    </w:p>
    <w:p>
      <w:pPr>
        <w:numPr>
          <w:ilvl w:val="0"/>
          <w:numId w:val="4889"/>
        </w:numPr>
      </w:pPr>
      <w:r>
        <w:rPr>
          <w:rFonts w:hint="eastAsia"/>
        </w:rPr>
        <w:t xml:space="preserve">测试系统抵御高级持续性威胁的能力</w:t>
      </w:r>
    </w:p>
    <w:p>
      <w:pPr>
        <w:numPr>
          <w:ilvl w:val="0"/>
          <w:numId w:val="4889"/>
        </w:numPr>
      </w:pPr>
      <w:r>
        <w:rPr>
          <w:rFonts w:hint="eastAsia"/>
        </w:rPr>
        <w:t xml:space="preserve">验证数据完整性和不可篡改性</w:t>
      </w:r>
    </w:p>
    <w:p>
      <w:pPr>
        <w:numPr>
          <w:ilvl w:val="0"/>
          <w:numId w:val="4889"/>
        </w:numPr>
      </w:pPr>
      <w:r>
        <w:rPr>
          <w:rFonts w:hint="eastAsia"/>
        </w:rPr>
        <w:t xml:space="preserve">测试系统在遭受攻击时的可用性保障</w:t>
      </w:r>
    </w:p>
    <w:p>
      <w:pPr>
        <w:pStyle w:val="FirstParagraph"/>
      </w:pPr>
      <w:r>
        <w:rPr>
          <w:rFonts w:hint="eastAsia"/>
          <w:b/>
          <w:bCs/>
        </w:rPr>
        <w:t xml:space="preserve">测试成果</w:t>
      </w:r>
      <w:r>
        <w:rPr>
          <w:rFonts w:hint="eastAsia"/>
        </w:rPr>
        <w:t xml:space="preserve">：</w:t>
      </w:r>
    </w:p>
    <w:p>
      <w:pPr>
        <w:numPr>
          <w:ilvl w:val="0"/>
          <w:numId w:val="4890"/>
        </w:numPr>
      </w:pPr>
      <w:r>
        <w:rPr>
          <w:rFonts w:hint="eastAsia"/>
        </w:rPr>
        <w:t xml:space="preserve">系统成功通过HIPAA合规性审核</w:t>
      </w:r>
    </w:p>
    <w:p>
      <w:pPr>
        <w:numPr>
          <w:ilvl w:val="0"/>
          <w:numId w:val="4890"/>
        </w:numPr>
      </w:pPr>
      <w:r>
        <w:rPr>
          <w:rFonts w:hint="eastAsia"/>
        </w:rPr>
        <w:t xml:space="preserve">识别并修复了数据访问控制中的关键漏洞</w:t>
      </w:r>
    </w:p>
    <w:p>
      <w:pPr>
        <w:numPr>
          <w:ilvl w:val="0"/>
          <w:numId w:val="4890"/>
        </w:numPr>
      </w:pPr>
      <w:r>
        <w:rPr>
          <w:rFonts w:hint="eastAsia"/>
        </w:rPr>
        <w:t xml:space="preserve">建立了安全事件响应机制</w:t>
      </w:r>
    </w:p>
    <w:p>
      <w:pPr>
        <w:pStyle w:val="BlockText"/>
      </w:pPr>
      <w:r>
        <w:rPr>
          <w:rFonts w:hint="eastAsia"/>
        </w:rPr>
        <w:t xml:space="preserve">【小结】</w:t>
      </w:r>
    </w:p>
    <w:p>
      <w:pPr>
        <w:numPr>
          <w:ilvl w:val="0"/>
          <w:numId w:val="4891"/>
        </w:numPr>
      </w:pPr>
      <w:r>
        <w:rPr>
          <w:rFonts w:hint="eastAsia"/>
        </w:rPr>
        <w:t xml:space="preserve">用</w:t>
      </w:r>
      <w:r>
        <w:t xml:space="preserve"> 3~5 </w:t>
      </w:r>
      <w:r>
        <w:rPr>
          <w:rFonts w:hint="eastAsia"/>
        </w:rPr>
        <w:t xml:space="preserve">条项目化要点复盘本章内容</w:t>
      </w:r>
    </w:p>
    <w:p>
      <w:pPr>
        <w:numPr>
          <w:ilvl w:val="0"/>
          <w:numId w:val="4891"/>
        </w:numPr>
      </w:pPr>
      <w:r>
        <w:rPr>
          <w:rFonts w:hint="eastAsia"/>
        </w:rPr>
        <w:t xml:space="preserve">指出易错点/反模式与纠正建议</w:t>
      </w:r>
    </w:p>
    <w:p>
      <w:pPr>
        <w:numPr>
          <w:ilvl w:val="0"/>
          <w:numId w:val="4891"/>
        </w:numPr>
      </w:pPr>
      <w:r>
        <w:rPr>
          <w:rFonts w:hint="eastAsia"/>
        </w:rPr>
        <w:t xml:space="preserve">给出可延伸阅读或下一步实践方向</w:t>
      </w:r>
    </w:p>
    <w:p>
      <w:pPr>
        <w:numPr>
          <w:ilvl w:val="0"/>
          <w:numId w:val="4891"/>
        </w:numPr>
      </w:pPr>
      <w:r>
        <w:rPr>
          <w:rFonts w:hint="eastAsia"/>
        </w:rPr>
        <w:t xml:space="preserve">提升了系统的整体安全架构</w:t>
      </w:r>
    </w:p>
    <w:p>
      <w:pPr>
        <w:pStyle w:val="BlockText"/>
      </w:pPr>
      <w:r>
        <w:rPr>
          <w:rFonts w:hint="eastAsia"/>
        </w:rPr>
        <w:t xml:space="preserve">【章节重点难点总结】</w:t>
      </w:r>
    </w:p>
    <w:p>
      <w:pPr>
        <w:pStyle w:val="Compact"/>
        <w:numPr>
          <w:ilvl w:val="0"/>
          <w:numId w:val="4892"/>
        </w:numPr>
      </w:pPr>
      <w:r>
        <w:rPr>
          <w:rFonts w:hint="eastAsia"/>
        </w:rPr>
        <w:t xml:space="preserve">本节要点：梳理关键概念、流程与方法；明确输入输出与成功标准</w:t>
      </w:r>
    </w:p>
    <w:p>
      <w:pPr>
        <w:pStyle w:val="Compact"/>
        <w:numPr>
          <w:ilvl w:val="0"/>
          <w:numId w:val="489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893"/>
        </w:numPr>
      </w:pPr>
      <w:r>
        <w:rPr>
          <w:rFonts w:hint="eastAsia"/>
        </w:rPr>
        <w:t xml:space="preserve">结合你的项目，描述本节主题的一个实践场景，并给出验证要点。</w:t>
      </w:r>
    </w:p>
    <w:p>
      <w:pPr>
        <w:pStyle w:val="Compact"/>
        <w:numPr>
          <w:ilvl w:val="0"/>
          <w:numId w:val="4893"/>
        </w:numPr>
      </w:pPr>
      <w:r>
        <w:rPr>
          <w:rFonts w:hint="eastAsia"/>
        </w:rPr>
        <w:t xml:space="preserve">列出2-3个风险点/常见陷阱，并给出可操作的规避建议。</w:t>
      </w:r>
    </w:p>
    <w:bookmarkStart w:id="5583" w:name="学习目标-1300"/>
    <w:p>
      <w:pPr>
        <w:pStyle w:val="Heading4"/>
      </w:pPr>
      <w:r>
        <w:rPr>
          <w:rFonts w:hint="eastAsia"/>
        </w:rPr>
        <w:t xml:space="preserve">学习目标</w:t>
      </w:r>
    </w:p>
    <w:bookmarkEnd w:id="5583"/>
    <w:bookmarkStart w:id="5584" w:name="小结-1300"/>
    <w:p>
      <w:pPr>
        <w:pStyle w:val="Heading4"/>
      </w:pPr>
      <w:r>
        <w:rPr>
          <w:rFonts w:hint="eastAsia"/>
        </w:rPr>
        <w:t xml:space="preserve">小结</w:t>
      </w:r>
    </w:p>
    <w:bookmarkEnd w:id="5584"/>
    <w:bookmarkStart w:id="5585" w:name="练习-1300"/>
    <w:p>
      <w:pPr>
        <w:pStyle w:val="Heading4"/>
      </w:pPr>
      <w:r>
        <w:rPr>
          <w:rFonts w:hint="eastAsia"/>
        </w:rPr>
        <w:t xml:space="preserve">练习</w:t>
      </w:r>
    </w:p>
    <w:bookmarkEnd w:id="5585"/>
    <w:bookmarkEnd w:id="5586"/>
    <w:bookmarkStart w:id="5590" w:name="X8c7658cd9045d5062ab4b8e42bab485b42afa49"/>
    <w:p>
      <w:pPr>
        <w:pStyle w:val="Heading3"/>
      </w:pPr>
      <w:r>
        <w:t xml:space="preserve">16.9.3 </w:t>
      </w:r>
      <w:r>
        <w:rPr>
          <w:rFonts w:hint="eastAsia"/>
        </w:rPr>
        <w:t xml:space="preserve">云原生大数据平台安全测试案例</w:t>
      </w:r>
    </w:p>
    <w:p>
      <w:pPr>
        <w:pStyle w:val="BlockText"/>
      </w:pPr>
      <w:r>
        <w:rPr>
          <w:rFonts w:hint="eastAsia"/>
        </w:rPr>
        <w:t xml:space="preserve">【先修知识】</w:t>
      </w:r>
    </w:p>
    <w:p>
      <w:pPr>
        <w:pStyle w:val="Compact"/>
        <w:numPr>
          <w:ilvl w:val="0"/>
          <w:numId w:val="4894"/>
        </w:numPr>
      </w:pPr>
      <w:r>
        <w:rPr>
          <w:rFonts w:hint="eastAsia"/>
        </w:rPr>
        <w:t xml:space="preserve">基础：Linux/网络/SQL/一种脚本语言（如</w:t>
      </w:r>
      <w:r>
        <w:t xml:space="preserve"> </w:t>
      </w:r>
      <w:r>
        <w:rPr>
          <w:rFonts w:hint="eastAsia"/>
        </w:rPr>
        <w:t xml:space="preserve">Python）</w:t>
      </w:r>
    </w:p>
    <w:p>
      <w:pPr>
        <w:pStyle w:val="Compact"/>
        <w:numPr>
          <w:ilvl w:val="0"/>
          <w:numId w:val="4894"/>
        </w:numPr>
      </w:pPr>
      <w:r>
        <w:rPr>
          <w:rFonts w:hint="eastAsia"/>
        </w:rPr>
        <w:t xml:space="preserve">大数据入门：分布式/存储与计算分离/批流概念</w:t>
      </w:r>
    </w:p>
    <w:p>
      <w:pPr>
        <w:pStyle w:val="Compact"/>
        <w:numPr>
          <w:ilvl w:val="0"/>
          <w:numId w:val="489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89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895"/>
        </w:numPr>
      </w:pPr>
      <w:r>
        <w:rPr>
          <w:rFonts w:hint="eastAsia"/>
        </w:rPr>
        <w:t xml:space="preserve">能完成</w:t>
      </w:r>
      <w:r>
        <w:t xml:space="preserve"> 1 </w:t>
      </w:r>
      <w:r>
        <w:rPr>
          <w:rFonts w:hint="eastAsia"/>
        </w:rPr>
        <w:t xml:space="preserve">个与本章紧密相关的动手实践</w:t>
      </w:r>
    </w:p>
    <w:p>
      <w:pPr>
        <w:pStyle w:val="Compact"/>
        <w:numPr>
          <w:ilvl w:val="0"/>
          <w:numId w:val="489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896"/>
        </w:numPr>
      </w:pPr>
      <w:r>
        <w:rPr>
          <w:rFonts w:hint="eastAsia"/>
        </w:rPr>
        <w:t xml:space="preserve">请补充本章关键术语及中英对照（参考术语表）</w:t>
      </w:r>
    </w:p>
    <w:p>
      <w:pPr>
        <w:pStyle w:val="BlockText"/>
      </w:pPr>
      <w:r>
        <w:rPr>
          <w:rFonts w:hint="eastAsia"/>
        </w:rPr>
        <w:t xml:space="preserve">【阅读提示】本节聚焦：16.9.3</w:t>
      </w:r>
      <w:r>
        <w:t xml:space="preserve"> </w:t>
      </w:r>
      <w:r>
        <w:rPr>
          <w:rFonts w:hint="eastAsia"/>
        </w:rPr>
        <w:t xml:space="preserve">云原生大数据平台安全测试案例。建议先看结构，再带着问题阅读，关注关键术语、流程与案例，结合自身项目做对照。</w:t>
      </w:r>
    </w:p>
    <w:p>
      <w:pPr>
        <w:pStyle w:val="FirstParagraph"/>
      </w:pPr>
      <w:r>
        <w:rPr>
          <w:rFonts w:hint="eastAsia"/>
          <w:b/>
          <w:bCs/>
        </w:rPr>
        <w:t xml:space="preserve">案例背景</w:t>
      </w:r>
      <w:r>
        <w:rPr>
          <w:rFonts w:hint="eastAsia"/>
        </w:rPr>
        <w:t xml:space="preserve">：某科技公司基于云原生架构构建的大数据分析平台。</w:t>
      </w:r>
    </w:p>
    <w:p>
      <w:pPr>
        <w:pStyle w:val="BodyText"/>
      </w:pPr>
      <w:r>
        <w:rPr>
          <w:rFonts w:hint="eastAsia"/>
          <w:b/>
          <w:bCs/>
        </w:rPr>
        <w:t xml:space="preserve">测试挑战</w:t>
      </w:r>
      <w:r>
        <w:rPr>
          <w:rFonts w:hint="eastAsia"/>
        </w:rPr>
        <w:t xml:space="preserve">：</w:t>
      </w:r>
    </w:p>
    <w:p>
      <w:pPr>
        <w:numPr>
          <w:ilvl w:val="0"/>
          <w:numId w:val="4897"/>
        </w:numPr>
      </w:pPr>
      <w:r>
        <w:rPr>
          <w:rFonts w:hint="eastAsia"/>
        </w:rPr>
        <w:t xml:space="preserve">云环境的共享责任模型</w:t>
      </w:r>
    </w:p>
    <w:p>
      <w:pPr>
        <w:numPr>
          <w:ilvl w:val="0"/>
          <w:numId w:val="4897"/>
        </w:numPr>
      </w:pPr>
      <w:r>
        <w:rPr>
          <w:rFonts w:hint="eastAsia"/>
        </w:rPr>
        <w:t xml:space="preserve">容器和微服务架构的安全挑战</w:t>
      </w:r>
    </w:p>
    <w:p>
      <w:pPr>
        <w:numPr>
          <w:ilvl w:val="0"/>
          <w:numId w:val="4897"/>
        </w:numPr>
      </w:pPr>
      <w:r>
        <w:rPr>
          <w:rFonts w:hint="eastAsia"/>
        </w:rPr>
        <w:t xml:space="preserve">动态扩展环境中的安全控制</w:t>
      </w:r>
    </w:p>
    <w:p>
      <w:pPr>
        <w:numPr>
          <w:ilvl w:val="0"/>
          <w:numId w:val="4897"/>
        </w:numPr>
      </w:pPr>
      <w:r>
        <w:rPr>
          <w:rFonts w:hint="eastAsia"/>
        </w:rPr>
        <w:t xml:space="preserve">多租户隔离要求</w:t>
      </w:r>
    </w:p>
    <w:p>
      <w:pPr>
        <w:pStyle w:val="FirstParagraph"/>
      </w:pPr>
      <w:r>
        <w:rPr>
          <w:rFonts w:hint="eastAsia"/>
          <w:b/>
          <w:bCs/>
        </w:rPr>
        <w:t xml:space="preserve">测试策略</w:t>
      </w:r>
      <w:r>
        <w:rPr>
          <w:rFonts w:hint="eastAsia"/>
        </w:rPr>
        <w:t xml:space="preserve">：</w:t>
      </w:r>
    </w:p>
    <w:p>
      <w:pPr>
        <w:numPr>
          <w:ilvl w:val="0"/>
          <w:numId w:val="4898"/>
        </w:numPr>
      </w:pPr>
      <w:r>
        <w:rPr>
          <w:rFonts w:hint="eastAsia"/>
        </w:rPr>
        <w:t xml:space="preserve">进行基础设施即代码(IaC)安全扫描</w:t>
      </w:r>
    </w:p>
    <w:p>
      <w:pPr>
        <w:numPr>
          <w:ilvl w:val="0"/>
          <w:numId w:val="4898"/>
        </w:numPr>
      </w:pPr>
      <w:r>
        <w:rPr>
          <w:rFonts w:hint="eastAsia"/>
        </w:rPr>
        <w:t xml:space="preserve">测试容器镜像和运行时安全</w:t>
      </w:r>
    </w:p>
    <w:p>
      <w:pPr>
        <w:numPr>
          <w:ilvl w:val="0"/>
          <w:numId w:val="4898"/>
        </w:numPr>
      </w:pPr>
      <w:r>
        <w:rPr>
          <w:rFonts w:hint="eastAsia"/>
        </w:rPr>
        <w:t xml:space="preserve">验证Kubernetes安全配置</w:t>
      </w:r>
    </w:p>
    <w:p>
      <w:pPr>
        <w:numPr>
          <w:ilvl w:val="0"/>
          <w:numId w:val="4898"/>
        </w:numPr>
      </w:pPr>
      <w:r>
        <w:rPr>
          <w:rFonts w:hint="eastAsia"/>
        </w:rPr>
        <w:t xml:space="preserve">测试云服务配置安全</w:t>
      </w:r>
    </w:p>
    <w:p>
      <w:pPr>
        <w:numPr>
          <w:ilvl w:val="0"/>
          <w:numId w:val="4898"/>
        </w:numPr>
      </w:pPr>
      <w:r>
        <w:rPr>
          <w:rFonts w:hint="eastAsia"/>
        </w:rPr>
        <w:t xml:space="preserve">验证多租户隔离机制</w:t>
      </w:r>
    </w:p>
    <w:p>
      <w:pPr>
        <w:pStyle w:val="FirstParagraph"/>
      </w:pPr>
      <w:r>
        <w:rPr>
          <w:rFonts w:hint="eastAsia"/>
          <w:b/>
          <w:bCs/>
        </w:rPr>
        <w:t xml:space="preserve">测试成果</w:t>
      </w:r>
      <w:r>
        <w:rPr>
          <w:rFonts w:hint="eastAsia"/>
        </w:rPr>
        <w:t xml:space="preserve">：</w:t>
      </w:r>
    </w:p>
    <w:p>
      <w:pPr>
        <w:numPr>
          <w:ilvl w:val="0"/>
          <w:numId w:val="4899"/>
        </w:numPr>
      </w:pPr>
      <w:r>
        <w:rPr>
          <w:rFonts w:hint="eastAsia"/>
        </w:rPr>
        <w:t xml:space="preserve">发现并修复了云配置中的多个安全风险</w:t>
      </w:r>
    </w:p>
    <w:p>
      <w:pPr>
        <w:numPr>
          <w:ilvl w:val="0"/>
          <w:numId w:val="4899"/>
        </w:numPr>
      </w:pPr>
      <w:r>
        <w:rPr>
          <w:rFonts w:hint="eastAsia"/>
        </w:rPr>
        <w:t xml:space="preserve">建立了容器安全最佳实践</w:t>
      </w:r>
    </w:p>
    <w:p>
      <w:pPr>
        <w:numPr>
          <w:ilvl w:val="0"/>
          <w:numId w:val="4899"/>
        </w:numPr>
      </w:pPr>
      <w:r>
        <w:rPr>
          <w:rFonts w:hint="eastAsia"/>
        </w:rPr>
        <w:t xml:space="preserve">优化了网络安全架构</w:t>
      </w:r>
    </w:p>
    <w:p>
      <w:pPr>
        <w:pStyle w:val="BlockText"/>
      </w:pPr>
      <w:r>
        <w:rPr>
          <w:rFonts w:hint="eastAsia"/>
        </w:rPr>
        <w:t xml:space="preserve">【小结】</w:t>
      </w:r>
    </w:p>
    <w:p>
      <w:pPr>
        <w:numPr>
          <w:ilvl w:val="0"/>
          <w:numId w:val="4900"/>
        </w:numPr>
      </w:pPr>
      <w:r>
        <w:rPr>
          <w:rFonts w:hint="eastAsia"/>
        </w:rPr>
        <w:t xml:space="preserve">用</w:t>
      </w:r>
      <w:r>
        <w:t xml:space="preserve"> 3~5 </w:t>
      </w:r>
      <w:r>
        <w:rPr>
          <w:rFonts w:hint="eastAsia"/>
        </w:rPr>
        <w:t xml:space="preserve">条项目化要点复盘本章内容</w:t>
      </w:r>
    </w:p>
    <w:p>
      <w:pPr>
        <w:numPr>
          <w:ilvl w:val="0"/>
          <w:numId w:val="4900"/>
        </w:numPr>
      </w:pPr>
      <w:r>
        <w:rPr>
          <w:rFonts w:hint="eastAsia"/>
        </w:rPr>
        <w:t xml:space="preserve">指出易错点/反模式与纠正建议</w:t>
      </w:r>
    </w:p>
    <w:p>
      <w:pPr>
        <w:numPr>
          <w:ilvl w:val="0"/>
          <w:numId w:val="4900"/>
        </w:numPr>
      </w:pPr>
      <w:r>
        <w:rPr>
          <w:rFonts w:hint="eastAsia"/>
        </w:rPr>
        <w:t xml:space="preserve">给出可延伸阅读或下一步实践方向</w:t>
      </w:r>
    </w:p>
    <w:p>
      <w:pPr>
        <w:numPr>
          <w:ilvl w:val="0"/>
          <w:numId w:val="4900"/>
        </w:numPr>
      </w:pPr>
      <w:r>
        <w:rPr>
          <w:rFonts w:hint="eastAsia"/>
        </w:rPr>
        <w:t xml:space="preserve">提高了系统的整体安全韧性</w:t>
      </w:r>
    </w:p>
    <w:p>
      <w:pPr>
        <w:pStyle w:val="BlockText"/>
      </w:pPr>
      <w:r>
        <w:rPr>
          <w:rFonts w:hint="eastAsia"/>
        </w:rPr>
        <w:t xml:space="preserve">【章节重点难点总结】</w:t>
      </w:r>
    </w:p>
    <w:p>
      <w:pPr>
        <w:pStyle w:val="Compact"/>
        <w:numPr>
          <w:ilvl w:val="0"/>
          <w:numId w:val="4901"/>
        </w:numPr>
      </w:pPr>
      <w:r>
        <w:rPr>
          <w:rFonts w:hint="eastAsia"/>
        </w:rPr>
        <w:t xml:space="preserve">本节要点：梳理关键概念、流程与方法；明确输入输出与成功标准</w:t>
      </w:r>
    </w:p>
    <w:p>
      <w:pPr>
        <w:pStyle w:val="Compact"/>
        <w:numPr>
          <w:ilvl w:val="0"/>
          <w:numId w:val="490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902"/>
        </w:numPr>
      </w:pPr>
      <w:r>
        <w:rPr>
          <w:rFonts w:hint="eastAsia"/>
        </w:rPr>
        <w:t xml:space="preserve">结合你的项目，描述本节主题的一个实践场景，并给出验证要点。</w:t>
      </w:r>
    </w:p>
    <w:p>
      <w:pPr>
        <w:pStyle w:val="Compact"/>
        <w:numPr>
          <w:ilvl w:val="0"/>
          <w:numId w:val="4902"/>
        </w:numPr>
      </w:pPr>
      <w:r>
        <w:rPr>
          <w:rFonts w:hint="eastAsia"/>
        </w:rPr>
        <w:t xml:space="preserve">列出2-3个风险点/常见陷阱，并给出可操作的规避建议。</w:t>
      </w:r>
    </w:p>
    <w:bookmarkStart w:id="5587" w:name="学习目标-1301"/>
    <w:p>
      <w:pPr>
        <w:pStyle w:val="Heading4"/>
      </w:pPr>
      <w:r>
        <w:rPr>
          <w:rFonts w:hint="eastAsia"/>
        </w:rPr>
        <w:t xml:space="preserve">学习目标</w:t>
      </w:r>
    </w:p>
    <w:bookmarkEnd w:id="5587"/>
    <w:bookmarkStart w:id="5588" w:name="小结-1301"/>
    <w:p>
      <w:pPr>
        <w:pStyle w:val="Heading4"/>
      </w:pPr>
      <w:r>
        <w:rPr>
          <w:rFonts w:hint="eastAsia"/>
        </w:rPr>
        <w:t xml:space="preserve">小结</w:t>
      </w:r>
    </w:p>
    <w:bookmarkEnd w:id="5588"/>
    <w:bookmarkStart w:id="5589" w:name="练习-1301"/>
    <w:p>
      <w:pPr>
        <w:pStyle w:val="Heading4"/>
      </w:pPr>
      <w:r>
        <w:rPr>
          <w:rFonts w:hint="eastAsia"/>
        </w:rPr>
        <w:t xml:space="preserve">练习</w:t>
      </w:r>
    </w:p>
    <w:bookmarkEnd w:id="5589"/>
    <w:bookmarkEnd w:id="5590"/>
    <w:bookmarkStart w:id="5591" w:name="X129c4c46490edba18f7ccd5f06fd93257e2f410"/>
    <w:p>
      <w:pPr>
        <w:pStyle w:val="Heading3"/>
      </w:pPr>
      <w:r>
        <w:t xml:space="preserve">16.9.4 </w:t>
      </w:r>
      <w:r>
        <w:rPr>
          <w:rFonts w:hint="eastAsia"/>
        </w:rPr>
        <w:t xml:space="preserve">大数据供应链安全测试案例</w:t>
      </w:r>
    </w:p>
    <w:p>
      <w:pPr>
        <w:pStyle w:val="BlockText"/>
      </w:pPr>
      <w:r>
        <w:rPr>
          <w:rFonts w:hint="eastAsia"/>
        </w:rPr>
        <w:t xml:space="preserve">【先修知识】</w:t>
      </w:r>
    </w:p>
    <w:p>
      <w:pPr>
        <w:pStyle w:val="Compact"/>
        <w:numPr>
          <w:ilvl w:val="0"/>
          <w:numId w:val="4903"/>
        </w:numPr>
      </w:pPr>
      <w:r>
        <w:rPr>
          <w:rFonts w:hint="eastAsia"/>
        </w:rPr>
        <w:t xml:space="preserve">基础：Linux/网络/SQL/一种脚本语言（如</w:t>
      </w:r>
      <w:r>
        <w:t xml:space="preserve"> </w:t>
      </w:r>
      <w:r>
        <w:rPr>
          <w:rFonts w:hint="eastAsia"/>
        </w:rPr>
        <w:t xml:space="preserve">Python）</w:t>
      </w:r>
    </w:p>
    <w:p>
      <w:pPr>
        <w:pStyle w:val="Compact"/>
        <w:numPr>
          <w:ilvl w:val="0"/>
          <w:numId w:val="4903"/>
        </w:numPr>
      </w:pPr>
      <w:r>
        <w:rPr>
          <w:rFonts w:hint="eastAsia"/>
        </w:rPr>
        <w:t xml:space="preserve">大数据入门：分布式/存储与计算分离/批流概念</w:t>
      </w:r>
    </w:p>
    <w:p>
      <w:pPr>
        <w:pStyle w:val="Compact"/>
        <w:numPr>
          <w:ilvl w:val="0"/>
          <w:numId w:val="490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90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904"/>
        </w:numPr>
      </w:pPr>
      <w:r>
        <w:rPr>
          <w:rFonts w:hint="eastAsia"/>
        </w:rPr>
        <w:t xml:space="preserve">能完成</w:t>
      </w:r>
      <w:r>
        <w:t xml:space="preserve"> 1 </w:t>
      </w:r>
      <w:r>
        <w:rPr>
          <w:rFonts w:hint="eastAsia"/>
        </w:rPr>
        <w:t xml:space="preserve">个与本章紧密相关的动手实践</w:t>
      </w:r>
    </w:p>
    <w:p>
      <w:pPr>
        <w:pStyle w:val="Compact"/>
        <w:numPr>
          <w:ilvl w:val="0"/>
          <w:numId w:val="490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905"/>
        </w:numPr>
      </w:pPr>
      <w:r>
        <w:rPr>
          <w:rFonts w:hint="eastAsia"/>
        </w:rPr>
        <w:t xml:space="preserve">请补充本章关键术语及中英对照（参考术语表）</w:t>
      </w:r>
    </w:p>
    <w:p>
      <w:pPr>
        <w:pStyle w:val="BlockText"/>
      </w:pPr>
      <w:r>
        <w:rPr>
          <w:rFonts w:hint="eastAsia"/>
        </w:rPr>
        <w:t xml:space="preserve">【阅读提示】本节聚焦：16.9.4</w:t>
      </w:r>
      <w:r>
        <w:t xml:space="preserve"> </w:t>
      </w:r>
      <w:r>
        <w:rPr>
          <w:rFonts w:hint="eastAsia"/>
        </w:rPr>
        <w:t xml:space="preserve">大数据供应链安全测试案例。建议先看结构，再带着问题阅读，关注关键术语、流程与案例，结合自身项目做对照。</w:t>
      </w:r>
    </w:p>
    <w:p>
      <w:pPr>
        <w:pStyle w:val="FirstParagraph"/>
      </w:pPr>
      <w:r>
        <w:rPr>
          <w:rFonts w:hint="eastAsia"/>
          <w:b/>
          <w:bCs/>
        </w:rPr>
        <w:t xml:space="preserve">案例背景</w:t>
      </w:r>
      <w:r>
        <w:rPr>
          <w:rFonts w:hint="eastAsia"/>
        </w:rPr>
        <w:t xml:space="preserve">：某制造企业的供应链大数据分析平台，整合多方供应商数据。</w:t>
      </w:r>
    </w:p>
    <w:p>
      <w:pPr>
        <w:pStyle w:val="BodyText"/>
      </w:pPr>
      <w:r>
        <w:rPr>
          <w:rFonts w:hint="eastAsia"/>
          <w:b/>
          <w:bCs/>
        </w:rPr>
        <w:t xml:space="preserve">测试挑战</w:t>
      </w:r>
      <w:r>
        <w:rPr>
          <w:rFonts w:hint="eastAsia"/>
        </w:rPr>
        <w:t xml:space="preserve">：</w:t>
      </w:r>
    </w:p>
    <w:p>
      <w:pPr>
        <w:numPr>
          <w:ilvl w:val="0"/>
          <w:numId w:val="4906"/>
        </w:numPr>
      </w:pPr>
      <w:r>
        <w:rPr>
          <w:rFonts w:hint="eastAsia"/>
        </w:rPr>
        <w:t xml:space="preserve">第三方数据接入的安全风险</w:t>
      </w:r>
    </w:p>
    <w:p>
      <w:pPr>
        <w:numPr>
          <w:ilvl w:val="0"/>
          <w:numId w:val="4906"/>
        </w:numPr>
      </w:pPr>
      <w:r>
        <w:rPr>
          <w:rFonts w:hint="eastAsia"/>
        </w:rPr>
        <w:t xml:space="preserve">数据质量和真实性验证</w:t>
      </w:r>
    </w:p>
    <w:p>
      <w:pPr>
        <w:numPr>
          <w:ilvl w:val="0"/>
          <w:numId w:val="4906"/>
        </w:numPr>
      </w:pPr>
      <w:r>
        <w:rPr>
          <w:rFonts w:hint="eastAsia"/>
        </w:rPr>
        <w:t xml:space="preserve">复杂的业务流程安全控制</w:t>
      </w:r>
    </w:p>
    <w:p>
      <w:pPr>
        <w:numPr>
          <w:ilvl w:val="0"/>
          <w:numId w:val="4906"/>
        </w:numPr>
      </w:pPr>
      <w:r>
        <w:rPr>
          <w:rFonts w:hint="eastAsia"/>
        </w:rPr>
        <w:t xml:space="preserve">供应链攻击防御</w:t>
      </w:r>
    </w:p>
    <w:p>
      <w:pPr>
        <w:pStyle w:val="FirstParagraph"/>
      </w:pPr>
      <w:r>
        <w:rPr>
          <w:rFonts w:hint="eastAsia"/>
          <w:b/>
          <w:bCs/>
        </w:rPr>
        <w:t xml:space="preserve">测试策略</w:t>
      </w:r>
      <w:r>
        <w:rPr>
          <w:rFonts w:hint="eastAsia"/>
        </w:rPr>
        <w:t xml:space="preserve">：</w:t>
      </w:r>
    </w:p>
    <w:p>
      <w:pPr>
        <w:numPr>
          <w:ilvl w:val="0"/>
          <w:numId w:val="4907"/>
        </w:numPr>
      </w:pPr>
      <w:r>
        <w:rPr>
          <w:rFonts w:hint="eastAsia"/>
        </w:rPr>
        <w:t xml:space="preserve">测试第三方API集成的安全性</w:t>
      </w:r>
    </w:p>
    <w:p>
      <w:pPr>
        <w:numPr>
          <w:ilvl w:val="0"/>
          <w:numId w:val="4907"/>
        </w:numPr>
      </w:pPr>
      <w:r>
        <w:rPr>
          <w:rFonts w:hint="eastAsia"/>
        </w:rPr>
        <w:t xml:space="preserve">验证数据输入验证和清洗机制</w:t>
      </w:r>
    </w:p>
    <w:p>
      <w:pPr>
        <w:numPr>
          <w:ilvl w:val="0"/>
          <w:numId w:val="4907"/>
        </w:numPr>
      </w:pPr>
      <w:r>
        <w:rPr>
          <w:rFonts w:hint="eastAsia"/>
        </w:rPr>
        <w:t xml:space="preserve">测试业务逻辑安全控制</w:t>
      </w:r>
    </w:p>
    <w:p>
      <w:pPr>
        <w:numPr>
          <w:ilvl w:val="0"/>
          <w:numId w:val="4907"/>
        </w:numPr>
      </w:pPr>
      <w:r>
        <w:rPr>
          <w:rFonts w:hint="eastAsia"/>
        </w:rPr>
        <w:t xml:space="preserve">模拟供应链攻击场景</w:t>
      </w:r>
    </w:p>
    <w:p>
      <w:pPr>
        <w:numPr>
          <w:ilvl w:val="0"/>
          <w:numId w:val="4907"/>
        </w:numPr>
      </w:pPr>
      <w:r>
        <w:rPr>
          <w:rFonts w:hint="eastAsia"/>
        </w:rPr>
        <w:t xml:space="preserve">验证供应商安全评估机制</w:t>
      </w:r>
    </w:p>
    <w:p>
      <w:pPr>
        <w:pStyle w:val="FirstParagraph"/>
      </w:pPr>
      <w:r>
        <w:rPr>
          <w:rFonts w:hint="eastAsia"/>
          <w:b/>
          <w:bCs/>
        </w:rPr>
        <w:t xml:space="preserve">测试成果</w:t>
      </w:r>
      <w:r>
        <w:rPr>
          <w:rFonts w:hint="eastAsia"/>
        </w:rPr>
        <w:t xml:space="preserve">：</w:t>
      </w:r>
    </w:p>
    <w:p>
      <w:pPr>
        <w:numPr>
          <w:ilvl w:val="0"/>
          <w:numId w:val="4908"/>
        </w:numPr>
      </w:pPr>
      <w:r>
        <w:rPr>
          <w:rFonts w:hint="eastAsia"/>
        </w:rPr>
        <w:t xml:space="preserve">建立了第三方数据接入的安全标准</w:t>
      </w:r>
    </w:p>
    <w:p>
      <w:pPr>
        <w:numPr>
          <w:ilvl w:val="0"/>
          <w:numId w:val="4908"/>
        </w:numPr>
      </w:pPr>
      <w:r>
        <w:rPr>
          <w:rFonts w:hint="eastAsia"/>
        </w:rPr>
        <w:t xml:space="preserve">提升了数据验证和清洗能力</w:t>
      </w:r>
    </w:p>
    <w:p>
      <w:pPr>
        <w:numPr>
          <w:ilvl w:val="0"/>
          <w:numId w:val="4908"/>
        </w:numPr>
      </w:pPr>
      <w:r>
        <w:rPr>
          <w:rFonts w:hint="eastAsia"/>
        </w:rPr>
        <w:t xml:space="preserve">建立了供应链安全风险评估框架</w:t>
      </w:r>
    </w:p>
    <w:p>
      <w:pPr>
        <w:pStyle w:val="BlockText"/>
      </w:pPr>
      <w:r>
        <w:rPr>
          <w:rFonts w:hint="eastAsia"/>
        </w:rPr>
        <w:t xml:space="preserve">【小结】</w:t>
      </w:r>
    </w:p>
    <w:p>
      <w:pPr>
        <w:numPr>
          <w:ilvl w:val="0"/>
          <w:numId w:val="4909"/>
        </w:numPr>
      </w:pPr>
      <w:r>
        <w:rPr>
          <w:rFonts w:hint="eastAsia"/>
        </w:rPr>
        <w:t xml:space="preserve">用</w:t>
      </w:r>
      <w:r>
        <w:t xml:space="preserve"> 3~5 </w:t>
      </w:r>
      <w:r>
        <w:rPr>
          <w:rFonts w:hint="eastAsia"/>
        </w:rPr>
        <w:t xml:space="preserve">条项目化要点复盘本章内容</w:t>
      </w:r>
    </w:p>
    <w:p>
      <w:pPr>
        <w:numPr>
          <w:ilvl w:val="0"/>
          <w:numId w:val="4909"/>
        </w:numPr>
      </w:pPr>
      <w:r>
        <w:rPr>
          <w:rFonts w:hint="eastAsia"/>
        </w:rPr>
        <w:t xml:space="preserve">指出易错点/反模式与纠正建议</w:t>
      </w:r>
    </w:p>
    <w:p>
      <w:pPr>
        <w:numPr>
          <w:ilvl w:val="0"/>
          <w:numId w:val="4909"/>
        </w:numPr>
      </w:pPr>
      <w:r>
        <w:rPr>
          <w:rFonts w:hint="eastAsia"/>
        </w:rPr>
        <w:t xml:space="preserve">给出可延伸阅读或下一步实践方向</w:t>
      </w:r>
    </w:p>
    <w:p>
      <w:pPr>
        <w:numPr>
          <w:ilvl w:val="0"/>
          <w:numId w:val="4909"/>
        </w:numPr>
      </w:pPr>
      <w:r>
        <w:rPr>
          <w:rFonts w:hint="eastAsia"/>
        </w:rPr>
        <w:t xml:space="preserve">增强了系统抵御供应链攻击的能力</w:t>
      </w:r>
    </w:p>
    <w:p>
      <w:pPr>
        <w:pStyle w:val="BlockText"/>
      </w:pPr>
      <w:r>
        <w:rPr>
          <w:rFonts w:hint="eastAsia"/>
        </w:rPr>
        <w:t xml:space="preserve">【章节重点难点总结】</w:t>
      </w:r>
    </w:p>
    <w:p>
      <w:pPr>
        <w:pStyle w:val="Compact"/>
        <w:numPr>
          <w:ilvl w:val="0"/>
          <w:numId w:val="4910"/>
        </w:numPr>
      </w:pPr>
      <w:r>
        <w:rPr>
          <w:rFonts w:hint="eastAsia"/>
        </w:rPr>
        <w:t xml:space="preserve">本节要点：梳理关键概念、流程与方法；明确输入输出与成功标准</w:t>
      </w:r>
    </w:p>
    <w:p>
      <w:pPr>
        <w:pStyle w:val="Compact"/>
        <w:numPr>
          <w:ilvl w:val="0"/>
          <w:numId w:val="491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911"/>
        </w:numPr>
      </w:pPr>
      <w:r>
        <w:rPr>
          <w:rFonts w:hint="eastAsia"/>
        </w:rPr>
        <w:t xml:space="preserve">结合你的项目，描述本节主题的一个实践场景，并给出验证要点。</w:t>
      </w:r>
    </w:p>
    <w:p>
      <w:pPr>
        <w:pStyle w:val="Compact"/>
        <w:numPr>
          <w:ilvl w:val="0"/>
          <w:numId w:val="4911"/>
        </w:numPr>
      </w:pPr>
      <w:r>
        <w:rPr>
          <w:rFonts w:hint="eastAsia"/>
        </w:rPr>
        <w:t xml:space="preserve">列出2-3个风险点/常见陷阱，并给出可操作的规避建议。</w:t>
      </w:r>
    </w:p>
    <w:bookmarkEnd w:id="5591"/>
    <w:bookmarkStart w:id="5592" w:name="学习目标-1302"/>
    <w:p>
      <w:pPr>
        <w:pStyle w:val="Heading3"/>
      </w:pPr>
      <w:r>
        <w:rPr>
          <w:rFonts w:hint="eastAsia"/>
        </w:rPr>
        <w:t xml:space="preserve">学习目标</w:t>
      </w:r>
    </w:p>
    <w:bookmarkEnd w:id="5592"/>
    <w:bookmarkStart w:id="5593" w:name="小结-1302"/>
    <w:p>
      <w:pPr>
        <w:pStyle w:val="Heading3"/>
      </w:pPr>
      <w:r>
        <w:rPr>
          <w:rFonts w:hint="eastAsia"/>
        </w:rPr>
        <w:t xml:space="preserve">小结</w:t>
      </w:r>
    </w:p>
    <w:bookmarkEnd w:id="5593"/>
    <w:bookmarkStart w:id="5597" w:name="练习-1302"/>
    <w:p>
      <w:pPr>
        <w:pStyle w:val="Heading3"/>
      </w:pPr>
      <w:r>
        <w:rPr>
          <w:rFonts w:hint="eastAsia"/>
        </w:rPr>
        <w:t xml:space="preserve">练习</w:t>
      </w:r>
    </w:p>
    <w:bookmarkStart w:id="5594" w:name="学习目标-1303"/>
    <w:p>
      <w:pPr>
        <w:pStyle w:val="Heading4"/>
      </w:pPr>
      <w:r>
        <w:rPr>
          <w:rFonts w:hint="eastAsia"/>
        </w:rPr>
        <w:t xml:space="preserve">学习目标</w:t>
      </w:r>
    </w:p>
    <w:bookmarkEnd w:id="5594"/>
    <w:bookmarkStart w:id="5595" w:name="小结-1303"/>
    <w:p>
      <w:pPr>
        <w:pStyle w:val="Heading4"/>
      </w:pPr>
      <w:r>
        <w:rPr>
          <w:rFonts w:hint="eastAsia"/>
        </w:rPr>
        <w:t xml:space="preserve">小结</w:t>
      </w:r>
    </w:p>
    <w:bookmarkEnd w:id="5595"/>
    <w:bookmarkStart w:id="5596" w:name="练习-1303"/>
    <w:p>
      <w:pPr>
        <w:pStyle w:val="Heading4"/>
      </w:pPr>
      <w:r>
        <w:rPr>
          <w:rFonts w:hint="eastAsia"/>
        </w:rPr>
        <w:t xml:space="preserve">练习</w:t>
      </w:r>
    </w:p>
    <w:bookmarkEnd w:id="5596"/>
    <w:bookmarkEnd w:id="5597"/>
    <w:bookmarkEnd w:id="5598"/>
    <w:bookmarkStart w:id="5614" w:name="X688fd340d98d95a3e590435708d6be2b423764e"/>
    <w:p>
      <w:pPr>
        <w:pStyle w:val="Heading2"/>
      </w:pPr>
      <w:r>
        <w:t xml:space="preserve">16.10 </w:t>
      </w:r>
      <w:r>
        <w:rPr>
          <w:rFonts w:hint="eastAsia"/>
        </w:rPr>
        <w:t xml:space="preserve">大数据安全测试常见问题与解答</w:t>
      </w:r>
    </w:p>
    <w:p>
      <w:pPr>
        <w:pStyle w:val="BlockText"/>
      </w:pPr>
      <w:r>
        <w:rPr>
          <w:rFonts w:hint="eastAsia"/>
        </w:rPr>
        <w:t xml:space="preserve">【阅读提示】本章聚焦：16.10</w:t>
      </w:r>
      <w:r>
        <w:t xml:space="preserve"> </w:t>
      </w:r>
      <w:r>
        <w:rPr>
          <w:rFonts w:hint="eastAsia"/>
        </w:rPr>
        <w:t xml:space="preserve">大数据安全测试常见问题与解答。建议先看结构，再带着问题阅读，关注关键术语、流程与案例，结合自身项目做对照。</w:t>
      </w:r>
    </w:p>
    <w:bookmarkStart w:id="5602" w:name="X917e7a6f3606d163d10641bf35d61daa4799846"/>
    <w:p>
      <w:pPr>
        <w:pStyle w:val="Heading3"/>
      </w:pPr>
      <w:r>
        <w:t xml:space="preserve">16.10.1 </w:t>
      </w:r>
      <w:r>
        <w:rPr>
          <w:rFonts w:hint="eastAsia"/>
        </w:rPr>
        <w:t xml:space="preserve">技术实现类问题</w:t>
      </w:r>
    </w:p>
    <w:p>
      <w:pPr>
        <w:pStyle w:val="BlockText"/>
      </w:pPr>
      <w:r>
        <w:rPr>
          <w:rFonts w:hint="eastAsia"/>
        </w:rPr>
        <w:t xml:space="preserve">【先修知识】</w:t>
      </w:r>
    </w:p>
    <w:p>
      <w:pPr>
        <w:pStyle w:val="Compact"/>
        <w:numPr>
          <w:ilvl w:val="0"/>
          <w:numId w:val="4912"/>
        </w:numPr>
      </w:pPr>
      <w:r>
        <w:rPr>
          <w:rFonts w:hint="eastAsia"/>
        </w:rPr>
        <w:t xml:space="preserve">基础：Linux/网络/SQL/一种脚本语言（如</w:t>
      </w:r>
      <w:r>
        <w:t xml:space="preserve"> </w:t>
      </w:r>
      <w:r>
        <w:rPr>
          <w:rFonts w:hint="eastAsia"/>
        </w:rPr>
        <w:t xml:space="preserve">Python）</w:t>
      </w:r>
    </w:p>
    <w:p>
      <w:pPr>
        <w:pStyle w:val="Compact"/>
        <w:numPr>
          <w:ilvl w:val="0"/>
          <w:numId w:val="4912"/>
        </w:numPr>
      </w:pPr>
      <w:r>
        <w:rPr>
          <w:rFonts w:hint="eastAsia"/>
        </w:rPr>
        <w:t xml:space="preserve">大数据入门：分布式/存储与计算分离/批流概念</w:t>
      </w:r>
    </w:p>
    <w:p>
      <w:pPr>
        <w:pStyle w:val="Compact"/>
        <w:numPr>
          <w:ilvl w:val="0"/>
          <w:numId w:val="491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91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913"/>
        </w:numPr>
      </w:pPr>
      <w:r>
        <w:rPr>
          <w:rFonts w:hint="eastAsia"/>
        </w:rPr>
        <w:t xml:space="preserve">能完成</w:t>
      </w:r>
      <w:r>
        <w:t xml:space="preserve"> 1 </w:t>
      </w:r>
      <w:r>
        <w:rPr>
          <w:rFonts w:hint="eastAsia"/>
        </w:rPr>
        <w:t xml:space="preserve">个与本章紧密相关的动手实践</w:t>
      </w:r>
    </w:p>
    <w:p>
      <w:pPr>
        <w:pStyle w:val="Compact"/>
        <w:numPr>
          <w:ilvl w:val="0"/>
          <w:numId w:val="491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914"/>
        </w:numPr>
      </w:pPr>
      <w:r>
        <w:rPr>
          <w:rFonts w:hint="eastAsia"/>
        </w:rPr>
        <w:t xml:space="preserve">请补充本章关键术语及中英对照（参考术语表）</w:t>
      </w:r>
    </w:p>
    <w:p>
      <w:pPr>
        <w:pStyle w:val="BlockText"/>
      </w:pPr>
      <w:r>
        <w:rPr>
          <w:rFonts w:hint="eastAsia"/>
        </w:rPr>
        <w:t xml:space="preserve">【阅读提示】本节聚焦：16.10.1</w:t>
      </w:r>
      <w:r>
        <w:t xml:space="preserve"> </w:t>
      </w:r>
      <w:r>
        <w:rPr>
          <w:rFonts w:hint="eastAsia"/>
        </w:rPr>
        <w:t xml:space="preserve">技术实现类问题。建议先看结构，再带着问题阅读，关注关键术语、流程与案例，结合自身项目做对照。</w:t>
      </w:r>
    </w:p>
    <w:p>
      <w:pPr>
        <w:pStyle w:val="FirstParagraph"/>
      </w:pPr>
      <w:r>
        <w:rPr>
          <w:b/>
          <w:bCs/>
        </w:rPr>
        <w:t xml:space="preserve">Q: </w:t>
      </w:r>
      <w:r>
        <w:rPr>
          <w:rFonts w:hint="eastAsia"/>
          <w:b/>
          <w:bCs/>
        </w:rPr>
        <w:t xml:space="preserve">如何在大数据环境中高效执行安全扫描？</w:t>
      </w:r>
    </w:p>
    <w:p>
      <w:pPr>
        <w:pStyle w:val="BodyText"/>
      </w:pPr>
      <w:r>
        <w:t xml:space="preserve">A: </w:t>
      </w:r>
      <w:r>
        <w:rPr>
          <w:rFonts w:hint="eastAsia"/>
        </w:rPr>
        <w:t xml:space="preserve">可以采用以下策略：</w:t>
      </w:r>
    </w:p>
    <w:p>
      <w:pPr>
        <w:numPr>
          <w:ilvl w:val="0"/>
          <w:numId w:val="4915"/>
        </w:numPr>
      </w:pPr>
      <w:r>
        <w:rPr>
          <w:rFonts w:hint="eastAsia"/>
          <w:b/>
          <w:bCs/>
        </w:rPr>
        <w:t xml:space="preserve">分布式扫描架构</w:t>
      </w:r>
      <w:r>
        <w:rPr>
          <w:rFonts w:hint="eastAsia"/>
        </w:rPr>
        <w:t xml:space="preserve">：部署分布式扫描节点，并行执行安全扫描任务</w:t>
      </w:r>
    </w:p>
    <w:p>
      <w:pPr>
        <w:numPr>
          <w:ilvl w:val="0"/>
          <w:numId w:val="4915"/>
        </w:numPr>
      </w:pPr>
      <w:r>
        <w:rPr>
          <w:rFonts w:hint="eastAsia"/>
          <w:b/>
          <w:bCs/>
        </w:rPr>
        <w:t xml:space="preserve">增量扫描机制</w:t>
      </w:r>
      <w:r>
        <w:rPr>
          <w:rFonts w:hint="eastAsia"/>
        </w:rPr>
        <w:t xml:space="preserve">：只对变更部分执行深度扫描，提高效率</w:t>
      </w:r>
    </w:p>
    <w:p>
      <w:pPr>
        <w:numPr>
          <w:ilvl w:val="0"/>
          <w:numId w:val="4915"/>
        </w:numPr>
      </w:pPr>
      <w:r>
        <w:rPr>
          <w:rFonts w:hint="eastAsia"/>
          <w:b/>
          <w:bCs/>
        </w:rPr>
        <w:t xml:space="preserve">优先级扫描策略</w:t>
      </w:r>
      <w:r>
        <w:rPr>
          <w:rFonts w:hint="eastAsia"/>
        </w:rPr>
        <w:t xml:space="preserve">：基于风险评估，优先扫描高风险组件</w:t>
      </w:r>
    </w:p>
    <w:p>
      <w:pPr>
        <w:numPr>
          <w:ilvl w:val="0"/>
          <w:numId w:val="4915"/>
        </w:numPr>
      </w:pPr>
      <w:r>
        <w:rPr>
          <w:rFonts w:hint="eastAsia"/>
          <w:b/>
          <w:bCs/>
        </w:rPr>
        <w:t xml:space="preserve">非工作时段执行</w:t>
      </w:r>
      <w:r>
        <w:rPr>
          <w:rFonts w:hint="eastAsia"/>
        </w:rPr>
        <w:t xml:space="preserve">：在系统负载较低时执行全量安全扫描</w:t>
      </w:r>
    </w:p>
    <w:p>
      <w:pPr>
        <w:numPr>
          <w:ilvl w:val="0"/>
          <w:numId w:val="4915"/>
        </w:numPr>
      </w:pPr>
      <w:r>
        <w:rPr>
          <w:rFonts w:hint="eastAsia"/>
          <w:b/>
          <w:bCs/>
        </w:rPr>
        <w:t xml:space="preserve">资源隔离</w:t>
      </w:r>
      <w:r>
        <w:rPr>
          <w:rFonts w:hint="eastAsia"/>
        </w:rPr>
        <w:t xml:space="preserve">：为安全扫描任务分配独立资源，避免影响生产环境</w:t>
      </w:r>
    </w:p>
    <w:p>
      <w:pPr>
        <w:pStyle w:val="FirstParagraph"/>
      </w:pPr>
      <w:r>
        <w:rPr>
          <w:b/>
          <w:bCs/>
        </w:rPr>
        <w:t xml:space="preserve">Q: </w:t>
      </w:r>
      <w:r>
        <w:rPr>
          <w:rFonts w:hint="eastAsia"/>
          <w:b/>
          <w:bCs/>
        </w:rPr>
        <w:t xml:space="preserve">如何处理大数据安全测试中的海量日志分析？</w:t>
      </w:r>
    </w:p>
    <w:p>
      <w:pPr>
        <w:pStyle w:val="BodyText"/>
      </w:pPr>
      <w:r>
        <w:t xml:space="preserve">A: </w:t>
      </w:r>
      <w:r>
        <w:rPr>
          <w:rFonts w:hint="eastAsia"/>
        </w:rPr>
        <w:t xml:space="preserve">有效的方法包括：</w:t>
      </w:r>
    </w:p>
    <w:p>
      <w:pPr>
        <w:numPr>
          <w:ilvl w:val="0"/>
          <w:numId w:val="4916"/>
        </w:numPr>
      </w:pPr>
      <w:r>
        <w:rPr>
          <w:rFonts w:hint="eastAsia"/>
          <w:b/>
          <w:bCs/>
        </w:rPr>
        <w:t xml:space="preserve">日志聚合与索引</w:t>
      </w:r>
      <w:r>
        <w:rPr>
          <w:rFonts w:hint="eastAsia"/>
        </w:rPr>
        <w:t xml:space="preserve">：使用ELK、Splunk等工具进行日志聚合和索引</w:t>
      </w:r>
    </w:p>
    <w:p>
      <w:pPr>
        <w:numPr>
          <w:ilvl w:val="0"/>
          <w:numId w:val="4916"/>
        </w:numPr>
      </w:pPr>
      <w:r>
        <w:rPr>
          <w:rFonts w:hint="eastAsia"/>
          <w:b/>
          <w:bCs/>
        </w:rPr>
        <w:t xml:space="preserve">异常检测算法</w:t>
      </w:r>
      <w:r>
        <w:rPr>
          <w:rFonts w:hint="eastAsia"/>
        </w:rPr>
        <w:t xml:space="preserve">：应用机器学习算法进行异常行为检测</w:t>
      </w:r>
    </w:p>
    <w:p>
      <w:pPr>
        <w:numPr>
          <w:ilvl w:val="0"/>
          <w:numId w:val="4916"/>
        </w:numPr>
      </w:pPr>
      <w:r>
        <w:rPr>
          <w:rFonts w:hint="eastAsia"/>
          <w:b/>
          <w:bCs/>
        </w:rPr>
        <w:t xml:space="preserve">日志采样分析</w:t>
      </w:r>
      <w:r>
        <w:rPr>
          <w:rFonts w:hint="eastAsia"/>
        </w:rPr>
        <w:t xml:space="preserve">：在确保代表性的前提下进行日志采样分析</w:t>
      </w:r>
    </w:p>
    <w:p>
      <w:pPr>
        <w:numPr>
          <w:ilvl w:val="0"/>
          <w:numId w:val="4916"/>
        </w:numPr>
      </w:pPr>
      <w:r>
        <w:rPr>
          <w:rFonts w:hint="eastAsia"/>
          <w:b/>
          <w:bCs/>
        </w:rPr>
        <w:t xml:space="preserve">实时流分析</w:t>
      </w:r>
      <w:r>
        <w:rPr>
          <w:rFonts w:hint="eastAsia"/>
        </w:rPr>
        <w:t xml:space="preserve">：使用流处理技术进行实时日志分析和告警</w:t>
      </w:r>
    </w:p>
    <w:p>
      <w:pPr>
        <w:numPr>
          <w:ilvl w:val="0"/>
          <w:numId w:val="4916"/>
        </w:numPr>
      </w:pPr>
      <w:r>
        <w:rPr>
          <w:rFonts w:hint="eastAsia"/>
          <w:b/>
          <w:bCs/>
        </w:rPr>
        <w:t xml:space="preserve">关联分析技术</w:t>
      </w:r>
      <w:r>
        <w:rPr>
          <w:rFonts w:hint="eastAsia"/>
        </w:rPr>
        <w:t xml:space="preserve">：建立不同系统日志间的关联分析，发现复杂攻击模式</w:t>
      </w:r>
    </w:p>
    <w:p>
      <w:pPr>
        <w:pStyle w:val="FirstParagraph"/>
      </w:pPr>
      <w:r>
        <w:rPr>
          <w:b/>
          <w:bCs/>
        </w:rPr>
        <w:t xml:space="preserve">Q: </w:t>
      </w:r>
      <w:r>
        <w:rPr>
          <w:rFonts w:hint="eastAsia"/>
          <w:b/>
          <w:bCs/>
        </w:rPr>
        <w:t xml:space="preserve">如何测试加密数据的处理安全性？</w:t>
      </w:r>
    </w:p>
    <w:p>
      <w:pPr>
        <w:pStyle w:val="BodyText"/>
      </w:pPr>
      <w:r>
        <w:t xml:space="preserve">A: </w:t>
      </w:r>
      <w:r>
        <w:rPr>
          <w:rFonts w:hint="eastAsia"/>
        </w:rPr>
        <w:t xml:space="preserve">关键测试策略包括：</w:t>
      </w:r>
    </w:p>
    <w:p>
      <w:pPr>
        <w:numPr>
          <w:ilvl w:val="0"/>
          <w:numId w:val="4917"/>
        </w:numPr>
      </w:pPr>
      <w:r>
        <w:rPr>
          <w:rFonts w:hint="eastAsia"/>
          <w:b/>
          <w:bCs/>
        </w:rPr>
        <w:t xml:space="preserve">加密实现验证</w:t>
      </w:r>
      <w:r>
        <w:rPr>
          <w:rFonts w:hint="eastAsia"/>
        </w:rPr>
        <w:t xml:space="preserve">：验证加密算法选择和密钥管理的正确性</w:t>
      </w:r>
    </w:p>
    <w:p>
      <w:pPr>
        <w:numPr>
          <w:ilvl w:val="0"/>
          <w:numId w:val="4917"/>
        </w:numPr>
      </w:pPr>
      <w:r>
        <w:rPr>
          <w:rFonts w:hint="eastAsia"/>
          <w:b/>
          <w:bCs/>
        </w:rPr>
        <w:t xml:space="preserve">内存中明文检测</w:t>
      </w:r>
      <w:r>
        <w:rPr>
          <w:rFonts w:hint="eastAsia"/>
        </w:rPr>
        <w:t xml:space="preserve">：测试是否存在内存中明文数据泄露风险</w:t>
      </w:r>
    </w:p>
    <w:p>
      <w:pPr>
        <w:numPr>
          <w:ilvl w:val="0"/>
          <w:numId w:val="4917"/>
        </w:numPr>
      </w:pPr>
      <w:r>
        <w:rPr>
          <w:rFonts w:hint="eastAsia"/>
          <w:b/>
          <w:bCs/>
        </w:rPr>
        <w:t xml:space="preserve">密钥轮换测试</w:t>
      </w:r>
      <w:r>
        <w:rPr>
          <w:rFonts w:hint="eastAsia"/>
        </w:rPr>
        <w:t xml:space="preserve">：验证密钥轮换机制的安全性和可用性</w:t>
      </w:r>
    </w:p>
    <w:p>
      <w:pPr>
        <w:numPr>
          <w:ilvl w:val="0"/>
          <w:numId w:val="4917"/>
        </w:numPr>
      </w:pPr>
      <w:r>
        <w:rPr>
          <w:rFonts w:hint="eastAsia"/>
          <w:b/>
          <w:bCs/>
        </w:rPr>
        <w:t xml:space="preserve">加密性能测试</w:t>
      </w:r>
      <w:r>
        <w:rPr>
          <w:rFonts w:hint="eastAsia"/>
        </w:rPr>
        <w:t xml:space="preserve">：评估加密操作对系统性能的影响</w:t>
      </w:r>
    </w:p>
    <w:p>
      <w:pPr>
        <w:pStyle w:val="BlockText"/>
      </w:pPr>
      <w:r>
        <w:rPr>
          <w:rFonts w:hint="eastAsia"/>
        </w:rPr>
        <w:t xml:space="preserve">【小结】</w:t>
      </w:r>
    </w:p>
    <w:p>
      <w:pPr>
        <w:pStyle w:val="Compact"/>
        <w:numPr>
          <w:ilvl w:val="0"/>
          <w:numId w:val="4918"/>
        </w:numPr>
      </w:pPr>
      <w:r>
        <w:rPr>
          <w:rFonts w:hint="eastAsia"/>
        </w:rPr>
        <w:t xml:space="preserve">用</w:t>
      </w:r>
      <w:r>
        <w:t xml:space="preserve"> 3~5 </w:t>
      </w:r>
      <w:r>
        <w:rPr>
          <w:rFonts w:hint="eastAsia"/>
        </w:rPr>
        <w:t xml:space="preserve">条项目化要点复盘本章内容</w:t>
      </w:r>
    </w:p>
    <w:p>
      <w:pPr>
        <w:pStyle w:val="Compact"/>
        <w:numPr>
          <w:ilvl w:val="0"/>
          <w:numId w:val="4918"/>
        </w:numPr>
      </w:pPr>
      <w:r>
        <w:rPr>
          <w:rFonts w:hint="eastAsia"/>
        </w:rPr>
        <w:t xml:space="preserve">指出易错点/反模式与纠正建议</w:t>
      </w:r>
    </w:p>
    <w:p>
      <w:pPr>
        <w:pStyle w:val="Compact"/>
        <w:numPr>
          <w:ilvl w:val="0"/>
          <w:numId w:val="4918"/>
        </w:numPr>
      </w:pPr>
      <w:r>
        <w:rPr>
          <w:rFonts w:hint="eastAsia"/>
        </w:rPr>
        <w:t xml:space="preserve">给出可延伸阅读或下一步实践方向</w:t>
      </w:r>
    </w:p>
    <w:p>
      <w:pPr>
        <w:pStyle w:val="Compact"/>
        <w:numPr>
          <w:ilvl w:val="0"/>
          <w:numId w:val="4919"/>
        </w:numPr>
      </w:pPr>
      <w:r>
        <w:rPr>
          <w:rFonts w:hint="eastAsia"/>
          <w:b/>
          <w:bCs/>
        </w:rPr>
        <w:t xml:space="preserve">侧信道攻击防护</w:t>
      </w:r>
      <w:r>
        <w:rPr>
          <w:rFonts w:hint="eastAsia"/>
        </w:rPr>
        <w:t xml:space="preserve">：测试系统对侧信道攻击的防护能力</w:t>
      </w:r>
    </w:p>
    <w:p>
      <w:pPr>
        <w:pStyle w:val="BlockText"/>
      </w:pPr>
      <w:r>
        <w:rPr>
          <w:rFonts w:hint="eastAsia"/>
        </w:rPr>
        <w:t xml:space="preserve">【章节重点难点总结】</w:t>
      </w:r>
    </w:p>
    <w:p>
      <w:pPr>
        <w:pStyle w:val="Compact"/>
        <w:numPr>
          <w:ilvl w:val="0"/>
          <w:numId w:val="4920"/>
        </w:numPr>
      </w:pPr>
      <w:r>
        <w:rPr>
          <w:rFonts w:hint="eastAsia"/>
        </w:rPr>
        <w:t xml:space="preserve">要点：覆盖/真实性/隔离/可重现、元数据与血缘管理</w:t>
      </w:r>
    </w:p>
    <w:p>
      <w:pPr>
        <w:pStyle w:val="Compact"/>
        <w:numPr>
          <w:ilvl w:val="0"/>
          <w:numId w:val="4920"/>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4921"/>
        </w:numPr>
      </w:pPr>
      <w:r>
        <w:rPr>
          <w:rFonts w:hint="eastAsia"/>
        </w:rPr>
        <w:t xml:space="preserve">为某敏感字段设计兼顾业务可用的脱敏规则。</w:t>
      </w:r>
    </w:p>
    <w:p>
      <w:pPr>
        <w:pStyle w:val="Compact"/>
        <w:numPr>
          <w:ilvl w:val="0"/>
          <w:numId w:val="4921"/>
        </w:numPr>
      </w:pPr>
      <w:r>
        <w:rPr>
          <w:rFonts w:hint="eastAsia"/>
        </w:rPr>
        <w:t xml:space="preserve">如何建立测试数据版本化与回滚机制？</w:t>
      </w:r>
    </w:p>
    <w:bookmarkStart w:id="5599" w:name="学习目标-1304"/>
    <w:p>
      <w:pPr>
        <w:pStyle w:val="Heading4"/>
      </w:pPr>
      <w:r>
        <w:rPr>
          <w:rFonts w:hint="eastAsia"/>
        </w:rPr>
        <w:t xml:space="preserve">学习目标</w:t>
      </w:r>
    </w:p>
    <w:bookmarkEnd w:id="5599"/>
    <w:bookmarkStart w:id="5600" w:name="小结-1304"/>
    <w:p>
      <w:pPr>
        <w:pStyle w:val="Heading4"/>
      </w:pPr>
      <w:r>
        <w:rPr>
          <w:rFonts w:hint="eastAsia"/>
        </w:rPr>
        <w:t xml:space="preserve">小结</w:t>
      </w:r>
    </w:p>
    <w:bookmarkEnd w:id="5600"/>
    <w:bookmarkStart w:id="5601" w:name="练习-1304"/>
    <w:p>
      <w:pPr>
        <w:pStyle w:val="Heading4"/>
      </w:pPr>
      <w:r>
        <w:rPr>
          <w:rFonts w:hint="eastAsia"/>
        </w:rPr>
        <w:t xml:space="preserve">练习</w:t>
      </w:r>
    </w:p>
    <w:bookmarkEnd w:id="5601"/>
    <w:bookmarkEnd w:id="5602"/>
    <w:bookmarkStart w:id="5606" w:name="X3d8e8528491933ff97ef71d3a1d7689ccda8214"/>
    <w:p>
      <w:pPr>
        <w:pStyle w:val="Heading3"/>
      </w:pPr>
      <w:r>
        <w:t xml:space="preserve">16.10.2 </w:t>
      </w:r>
      <w:r>
        <w:rPr>
          <w:rFonts w:hint="eastAsia"/>
        </w:rPr>
        <w:t xml:space="preserve">测试策略类问题</w:t>
      </w:r>
    </w:p>
    <w:p>
      <w:pPr>
        <w:pStyle w:val="BlockText"/>
      </w:pPr>
      <w:r>
        <w:rPr>
          <w:rFonts w:hint="eastAsia"/>
        </w:rPr>
        <w:t xml:space="preserve">【先修知识】</w:t>
      </w:r>
    </w:p>
    <w:p>
      <w:pPr>
        <w:pStyle w:val="Compact"/>
        <w:numPr>
          <w:ilvl w:val="0"/>
          <w:numId w:val="4922"/>
        </w:numPr>
      </w:pPr>
      <w:r>
        <w:rPr>
          <w:rFonts w:hint="eastAsia"/>
        </w:rPr>
        <w:t xml:space="preserve">基础：Linux/网络/SQL/一种脚本语言（如</w:t>
      </w:r>
      <w:r>
        <w:t xml:space="preserve"> </w:t>
      </w:r>
      <w:r>
        <w:rPr>
          <w:rFonts w:hint="eastAsia"/>
        </w:rPr>
        <w:t xml:space="preserve">Python）</w:t>
      </w:r>
    </w:p>
    <w:p>
      <w:pPr>
        <w:pStyle w:val="Compact"/>
        <w:numPr>
          <w:ilvl w:val="0"/>
          <w:numId w:val="4922"/>
        </w:numPr>
      </w:pPr>
      <w:r>
        <w:rPr>
          <w:rFonts w:hint="eastAsia"/>
        </w:rPr>
        <w:t xml:space="preserve">大数据入门：分布式/存储与计算分离/批流概念</w:t>
      </w:r>
    </w:p>
    <w:p>
      <w:pPr>
        <w:pStyle w:val="Compact"/>
        <w:numPr>
          <w:ilvl w:val="0"/>
          <w:numId w:val="492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92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923"/>
        </w:numPr>
      </w:pPr>
      <w:r>
        <w:rPr>
          <w:rFonts w:hint="eastAsia"/>
        </w:rPr>
        <w:t xml:space="preserve">能完成</w:t>
      </w:r>
      <w:r>
        <w:t xml:space="preserve"> 1 </w:t>
      </w:r>
      <w:r>
        <w:rPr>
          <w:rFonts w:hint="eastAsia"/>
        </w:rPr>
        <w:t xml:space="preserve">个与本章紧密相关的动手实践</w:t>
      </w:r>
    </w:p>
    <w:p>
      <w:pPr>
        <w:pStyle w:val="Compact"/>
        <w:numPr>
          <w:ilvl w:val="0"/>
          <w:numId w:val="492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924"/>
        </w:numPr>
      </w:pPr>
      <w:r>
        <w:rPr>
          <w:rFonts w:hint="eastAsia"/>
        </w:rPr>
        <w:t xml:space="preserve">请补充本章关键术语及中英对照（参考术语表）</w:t>
      </w:r>
    </w:p>
    <w:p>
      <w:pPr>
        <w:pStyle w:val="BlockText"/>
      </w:pPr>
      <w:r>
        <w:rPr>
          <w:rFonts w:hint="eastAsia"/>
        </w:rPr>
        <w:t xml:space="preserve">【阅读提示】本节聚焦：16.10.2</w:t>
      </w:r>
      <w:r>
        <w:t xml:space="preserve"> </w:t>
      </w:r>
      <w:r>
        <w:rPr>
          <w:rFonts w:hint="eastAsia"/>
        </w:rPr>
        <w:t xml:space="preserve">测试策略类问题。建议先看结构，再带着问题阅读，关注关键术语、流程与案例，结合自身项目做对照。</w:t>
      </w:r>
    </w:p>
    <w:p>
      <w:pPr>
        <w:pStyle w:val="FirstParagraph"/>
      </w:pPr>
      <w:r>
        <w:rPr>
          <w:b/>
          <w:bCs/>
        </w:rPr>
        <w:t xml:space="preserve">Q: </w:t>
      </w:r>
      <w:r>
        <w:rPr>
          <w:rFonts w:hint="eastAsia"/>
          <w:b/>
          <w:bCs/>
        </w:rPr>
        <w:t xml:space="preserve">如何平衡安全测试与开发速度的关系？</w:t>
      </w:r>
    </w:p>
    <w:p>
      <w:pPr>
        <w:pStyle w:val="BodyText"/>
      </w:pPr>
      <w:r>
        <w:t xml:space="preserve">A: </w:t>
      </w:r>
      <w:r>
        <w:rPr>
          <w:rFonts w:hint="eastAsia"/>
        </w:rPr>
        <w:t xml:space="preserve">建议采取以下措施：</w:t>
      </w:r>
    </w:p>
    <w:p>
      <w:pPr>
        <w:numPr>
          <w:ilvl w:val="0"/>
          <w:numId w:val="4925"/>
        </w:numPr>
      </w:pPr>
      <w:r>
        <w:rPr>
          <w:rFonts w:hint="eastAsia"/>
          <w:b/>
          <w:bCs/>
        </w:rPr>
        <w:t xml:space="preserve">安全测试左移</w:t>
      </w:r>
      <w:r>
        <w:rPr>
          <w:rFonts w:hint="eastAsia"/>
        </w:rPr>
        <w:t xml:space="preserve">：在开发早期发现和修复安全问题</w:t>
      </w:r>
    </w:p>
    <w:p>
      <w:pPr>
        <w:numPr>
          <w:ilvl w:val="0"/>
          <w:numId w:val="4925"/>
        </w:numPr>
      </w:pPr>
      <w:r>
        <w:rPr>
          <w:rFonts w:hint="eastAsia"/>
          <w:b/>
          <w:bCs/>
        </w:rPr>
        <w:t xml:space="preserve">自动化优先</w:t>
      </w:r>
      <w:r>
        <w:rPr>
          <w:rFonts w:hint="eastAsia"/>
        </w:rPr>
        <w:t xml:space="preserve">：将高频测试场景自动化，减少手动干预</w:t>
      </w:r>
    </w:p>
    <w:p>
      <w:pPr>
        <w:numPr>
          <w:ilvl w:val="0"/>
          <w:numId w:val="4925"/>
        </w:numPr>
      </w:pPr>
      <w:r>
        <w:rPr>
          <w:rFonts w:hint="eastAsia"/>
          <w:b/>
          <w:bCs/>
        </w:rPr>
        <w:t xml:space="preserve">风险分级</w:t>
      </w:r>
      <w:r>
        <w:rPr>
          <w:rFonts w:hint="eastAsia"/>
        </w:rPr>
        <w:t xml:space="preserve">：基于风险级别确定测试深度和频率</w:t>
      </w:r>
    </w:p>
    <w:p>
      <w:pPr>
        <w:numPr>
          <w:ilvl w:val="0"/>
          <w:numId w:val="4925"/>
        </w:numPr>
      </w:pPr>
      <w:r>
        <w:rPr>
          <w:rFonts w:hint="eastAsia"/>
          <w:b/>
          <w:bCs/>
        </w:rPr>
        <w:t xml:space="preserve">安全即服务</w:t>
      </w:r>
      <w:r>
        <w:rPr>
          <w:rFonts w:hint="eastAsia"/>
        </w:rPr>
        <w:t xml:space="preserve">：提供自助式安全测试工具和服务</w:t>
      </w:r>
    </w:p>
    <w:p>
      <w:pPr>
        <w:numPr>
          <w:ilvl w:val="0"/>
          <w:numId w:val="4925"/>
        </w:numPr>
      </w:pPr>
      <w:r>
        <w:rPr>
          <w:rFonts w:hint="eastAsia"/>
          <w:b/>
          <w:bCs/>
        </w:rPr>
        <w:t xml:space="preserve">DevSecOps集成</w:t>
      </w:r>
      <w:r>
        <w:rPr>
          <w:rFonts w:hint="eastAsia"/>
        </w:rPr>
        <w:t xml:space="preserve">：将安全测试无缝集成到开发流程中</w:t>
      </w:r>
    </w:p>
    <w:p>
      <w:pPr>
        <w:pStyle w:val="FirstParagraph"/>
      </w:pPr>
      <w:r>
        <w:rPr>
          <w:b/>
          <w:bCs/>
        </w:rPr>
        <w:t xml:space="preserve">Q: </w:t>
      </w:r>
      <w:r>
        <w:rPr>
          <w:rFonts w:hint="eastAsia"/>
          <w:b/>
          <w:bCs/>
        </w:rPr>
        <w:t xml:space="preserve">如何确定大数据系统的安全测试范围？</w:t>
      </w:r>
    </w:p>
    <w:p>
      <w:pPr>
        <w:pStyle w:val="BodyText"/>
      </w:pPr>
      <w:r>
        <w:t xml:space="preserve">A: </w:t>
      </w:r>
      <w:r>
        <w:rPr>
          <w:rFonts w:hint="eastAsia"/>
        </w:rPr>
        <w:t xml:space="preserve">可以采用以下方法：</w:t>
      </w:r>
    </w:p>
    <w:p>
      <w:pPr>
        <w:numPr>
          <w:ilvl w:val="0"/>
          <w:numId w:val="4926"/>
        </w:numPr>
      </w:pPr>
      <w:r>
        <w:rPr>
          <w:rFonts w:hint="eastAsia"/>
          <w:b/>
          <w:bCs/>
        </w:rPr>
        <w:t xml:space="preserve">资产重要性评估</w:t>
      </w:r>
      <w:r>
        <w:rPr>
          <w:rFonts w:hint="eastAsia"/>
        </w:rPr>
        <w:t xml:space="preserve">：基于数据敏感性和业务价值确定测试重点</w:t>
      </w:r>
    </w:p>
    <w:p>
      <w:pPr>
        <w:numPr>
          <w:ilvl w:val="0"/>
          <w:numId w:val="4926"/>
        </w:numPr>
      </w:pPr>
      <w:r>
        <w:rPr>
          <w:rFonts w:hint="eastAsia"/>
          <w:b/>
          <w:bCs/>
        </w:rPr>
        <w:t xml:space="preserve">威胁建模驱动</w:t>
      </w:r>
      <w:r>
        <w:rPr>
          <w:rFonts w:hint="eastAsia"/>
        </w:rPr>
        <w:t xml:space="preserve">：基于威胁模型识别高风险组件</w:t>
      </w:r>
    </w:p>
    <w:p>
      <w:pPr>
        <w:numPr>
          <w:ilvl w:val="0"/>
          <w:numId w:val="4926"/>
        </w:numPr>
      </w:pPr>
      <w:r>
        <w:rPr>
          <w:rFonts w:hint="eastAsia"/>
          <w:b/>
          <w:bCs/>
        </w:rPr>
        <w:t xml:space="preserve">合规要求映射</w:t>
      </w:r>
      <w:r>
        <w:rPr>
          <w:rFonts w:hint="eastAsia"/>
        </w:rPr>
        <w:t xml:space="preserve">：将合规要求转化为测试范围</w:t>
      </w:r>
    </w:p>
    <w:p>
      <w:pPr>
        <w:numPr>
          <w:ilvl w:val="0"/>
          <w:numId w:val="4926"/>
        </w:numPr>
      </w:pPr>
      <w:r>
        <w:rPr>
          <w:rFonts w:hint="eastAsia"/>
          <w:b/>
          <w:bCs/>
        </w:rPr>
        <w:t xml:space="preserve">安全架构分析</w:t>
      </w:r>
      <w:r>
        <w:rPr>
          <w:rFonts w:hint="eastAsia"/>
        </w:rPr>
        <w:t xml:space="preserve">：分析系统架构识别关键安全控制点</w:t>
      </w:r>
    </w:p>
    <w:p>
      <w:pPr>
        <w:numPr>
          <w:ilvl w:val="0"/>
          <w:numId w:val="4926"/>
        </w:numPr>
      </w:pPr>
      <w:r>
        <w:rPr>
          <w:rFonts w:hint="eastAsia"/>
          <w:b/>
          <w:bCs/>
        </w:rPr>
        <w:t xml:space="preserve">历史事件参考</w:t>
      </w:r>
      <w:r>
        <w:rPr>
          <w:rFonts w:hint="eastAsia"/>
        </w:rPr>
        <w:t xml:space="preserve">：参考历史安全事件确定测试范围</w:t>
      </w:r>
    </w:p>
    <w:p>
      <w:pPr>
        <w:pStyle w:val="FirstParagraph"/>
      </w:pPr>
      <w:r>
        <w:rPr>
          <w:b/>
          <w:bCs/>
        </w:rPr>
        <w:t xml:space="preserve">Q: </w:t>
      </w:r>
      <w:r>
        <w:rPr>
          <w:rFonts w:hint="eastAsia"/>
          <w:b/>
          <w:bCs/>
        </w:rPr>
        <w:t xml:space="preserve">如何构建可持续的安全测试体系？</w:t>
      </w:r>
    </w:p>
    <w:p>
      <w:pPr>
        <w:pStyle w:val="BodyText"/>
      </w:pPr>
      <w:r>
        <w:t xml:space="preserve">A: </w:t>
      </w:r>
      <w:r>
        <w:rPr>
          <w:rFonts w:hint="eastAsia"/>
        </w:rPr>
        <w:t xml:space="preserve">有效的策略包括：</w:t>
      </w:r>
    </w:p>
    <w:p>
      <w:pPr>
        <w:numPr>
          <w:ilvl w:val="0"/>
          <w:numId w:val="4927"/>
        </w:numPr>
      </w:pPr>
      <w:r>
        <w:rPr>
          <w:rFonts w:hint="eastAsia"/>
          <w:b/>
          <w:bCs/>
        </w:rPr>
        <w:t xml:space="preserve">建立安全测试知识库</w:t>
      </w:r>
      <w:r>
        <w:rPr>
          <w:rFonts w:hint="eastAsia"/>
        </w:rPr>
        <w:t xml:space="preserve">：积累测试经验和最佳实践</w:t>
      </w:r>
    </w:p>
    <w:p>
      <w:pPr>
        <w:numPr>
          <w:ilvl w:val="0"/>
          <w:numId w:val="4927"/>
        </w:numPr>
      </w:pPr>
      <w:r>
        <w:rPr>
          <w:rFonts w:hint="eastAsia"/>
          <w:b/>
          <w:bCs/>
        </w:rPr>
        <w:t xml:space="preserve">自动化测试框架</w:t>
      </w:r>
      <w:r>
        <w:rPr>
          <w:rFonts w:hint="eastAsia"/>
        </w:rPr>
        <w:t xml:space="preserve">：构建可扩展的自动化测试框架</w:t>
      </w:r>
    </w:p>
    <w:p>
      <w:pPr>
        <w:numPr>
          <w:ilvl w:val="0"/>
          <w:numId w:val="4927"/>
        </w:numPr>
      </w:pPr>
      <w:r>
        <w:rPr>
          <w:rFonts w:hint="eastAsia"/>
          <w:b/>
          <w:bCs/>
        </w:rPr>
        <w:t xml:space="preserve">安全测试标准</w:t>
      </w:r>
      <w:r>
        <w:rPr>
          <w:rFonts w:hint="eastAsia"/>
        </w:rPr>
        <w:t xml:space="preserve">：制定统一的安全测试标准和流程</w:t>
      </w:r>
    </w:p>
    <w:p>
      <w:pPr>
        <w:numPr>
          <w:ilvl w:val="0"/>
          <w:numId w:val="4927"/>
        </w:numPr>
      </w:pPr>
      <w:r>
        <w:rPr>
          <w:rFonts w:hint="eastAsia"/>
          <w:b/>
          <w:bCs/>
        </w:rPr>
        <w:t xml:space="preserve">持续改进机制</w:t>
      </w:r>
      <w:r>
        <w:rPr>
          <w:rFonts w:hint="eastAsia"/>
        </w:rPr>
        <w:t xml:space="preserve">：基于测试结果持续优化测试方法</w:t>
      </w:r>
    </w:p>
    <w:p>
      <w:pPr>
        <w:pStyle w:val="BlockText"/>
      </w:pPr>
      <w:r>
        <w:rPr>
          <w:rFonts w:hint="eastAsia"/>
        </w:rPr>
        <w:t xml:space="preserve">【小结】</w:t>
      </w:r>
    </w:p>
    <w:p>
      <w:pPr>
        <w:pStyle w:val="Compact"/>
        <w:numPr>
          <w:ilvl w:val="0"/>
          <w:numId w:val="4928"/>
        </w:numPr>
      </w:pPr>
      <w:r>
        <w:rPr>
          <w:rFonts w:hint="eastAsia"/>
        </w:rPr>
        <w:t xml:space="preserve">用</w:t>
      </w:r>
      <w:r>
        <w:t xml:space="preserve"> 3~5 </w:t>
      </w:r>
      <w:r>
        <w:rPr>
          <w:rFonts w:hint="eastAsia"/>
        </w:rPr>
        <w:t xml:space="preserve">条项目化要点复盘本章内容</w:t>
      </w:r>
    </w:p>
    <w:p>
      <w:pPr>
        <w:pStyle w:val="Compact"/>
        <w:numPr>
          <w:ilvl w:val="0"/>
          <w:numId w:val="4928"/>
        </w:numPr>
      </w:pPr>
      <w:r>
        <w:rPr>
          <w:rFonts w:hint="eastAsia"/>
        </w:rPr>
        <w:t xml:space="preserve">指出易错点/反模式与纠正建议</w:t>
      </w:r>
    </w:p>
    <w:p>
      <w:pPr>
        <w:pStyle w:val="Compact"/>
        <w:numPr>
          <w:ilvl w:val="0"/>
          <w:numId w:val="4928"/>
        </w:numPr>
      </w:pPr>
      <w:r>
        <w:rPr>
          <w:rFonts w:hint="eastAsia"/>
        </w:rPr>
        <w:t xml:space="preserve">给出可延伸阅读或下一步实践方向</w:t>
      </w:r>
    </w:p>
    <w:p>
      <w:pPr>
        <w:pStyle w:val="Compact"/>
        <w:numPr>
          <w:ilvl w:val="0"/>
          <w:numId w:val="4929"/>
        </w:numPr>
      </w:pPr>
      <w:r>
        <w:rPr>
          <w:rFonts w:hint="eastAsia"/>
          <w:b/>
          <w:bCs/>
        </w:rPr>
        <w:t xml:space="preserve">团队能力建设</w:t>
      </w:r>
      <w:r>
        <w:rPr>
          <w:rFonts w:hint="eastAsia"/>
        </w:rPr>
        <w:t xml:space="preserve">：持续培养团队的安全测试能力</w:t>
      </w:r>
    </w:p>
    <w:p>
      <w:pPr>
        <w:pStyle w:val="BlockText"/>
      </w:pPr>
      <w:r>
        <w:rPr>
          <w:rFonts w:hint="eastAsia"/>
        </w:rPr>
        <w:t xml:space="preserve">【章节重点难点总结】</w:t>
      </w:r>
    </w:p>
    <w:p>
      <w:pPr>
        <w:pStyle w:val="Compact"/>
        <w:numPr>
          <w:ilvl w:val="0"/>
          <w:numId w:val="4930"/>
        </w:numPr>
      </w:pPr>
      <w:r>
        <w:rPr>
          <w:rFonts w:hint="eastAsia"/>
        </w:rPr>
        <w:t xml:space="preserve">本节要点：梳理关键概念、流程与方法；明确输入输出与成功标准</w:t>
      </w:r>
    </w:p>
    <w:p>
      <w:pPr>
        <w:pStyle w:val="Compact"/>
        <w:numPr>
          <w:ilvl w:val="0"/>
          <w:numId w:val="493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931"/>
        </w:numPr>
      </w:pPr>
      <w:r>
        <w:rPr>
          <w:rFonts w:hint="eastAsia"/>
        </w:rPr>
        <w:t xml:space="preserve">结合你的项目，描述本节主题的一个实践场景，并给出验证要点。</w:t>
      </w:r>
    </w:p>
    <w:p>
      <w:pPr>
        <w:pStyle w:val="Compact"/>
        <w:numPr>
          <w:ilvl w:val="0"/>
          <w:numId w:val="4931"/>
        </w:numPr>
      </w:pPr>
      <w:r>
        <w:rPr>
          <w:rFonts w:hint="eastAsia"/>
        </w:rPr>
        <w:t xml:space="preserve">列出2-3个风险点/常见陷阱，并给出可操作的规避建议。</w:t>
      </w:r>
    </w:p>
    <w:bookmarkStart w:id="5603" w:name="学习目标-1305"/>
    <w:p>
      <w:pPr>
        <w:pStyle w:val="Heading4"/>
      </w:pPr>
      <w:r>
        <w:rPr>
          <w:rFonts w:hint="eastAsia"/>
        </w:rPr>
        <w:t xml:space="preserve">学习目标</w:t>
      </w:r>
    </w:p>
    <w:bookmarkEnd w:id="5603"/>
    <w:bookmarkStart w:id="5604" w:name="小结-1305"/>
    <w:p>
      <w:pPr>
        <w:pStyle w:val="Heading4"/>
      </w:pPr>
      <w:r>
        <w:rPr>
          <w:rFonts w:hint="eastAsia"/>
        </w:rPr>
        <w:t xml:space="preserve">小结</w:t>
      </w:r>
    </w:p>
    <w:bookmarkEnd w:id="5604"/>
    <w:bookmarkStart w:id="5605" w:name="练习-1305"/>
    <w:p>
      <w:pPr>
        <w:pStyle w:val="Heading4"/>
      </w:pPr>
      <w:r>
        <w:rPr>
          <w:rFonts w:hint="eastAsia"/>
        </w:rPr>
        <w:t xml:space="preserve">练习</w:t>
      </w:r>
    </w:p>
    <w:bookmarkEnd w:id="5605"/>
    <w:bookmarkEnd w:id="5606"/>
    <w:bookmarkStart w:id="5607" w:name="Xa1ab3a878dcaabe2f0a6df5c6ba328d0302c503"/>
    <w:p>
      <w:pPr>
        <w:pStyle w:val="Heading3"/>
      </w:pPr>
      <w:r>
        <w:t xml:space="preserve">16.10.3 </w:t>
      </w:r>
      <w:r>
        <w:rPr>
          <w:rFonts w:hint="eastAsia"/>
        </w:rPr>
        <w:t xml:space="preserve">合规与风险管理类问题</w:t>
      </w:r>
    </w:p>
    <w:p>
      <w:pPr>
        <w:pStyle w:val="BlockText"/>
      </w:pPr>
      <w:r>
        <w:rPr>
          <w:rFonts w:hint="eastAsia"/>
        </w:rPr>
        <w:t xml:space="preserve">【先修知识】</w:t>
      </w:r>
    </w:p>
    <w:p>
      <w:pPr>
        <w:pStyle w:val="Compact"/>
        <w:numPr>
          <w:ilvl w:val="0"/>
          <w:numId w:val="4932"/>
        </w:numPr>
      </w:pPr>
      <w:r>
        <w:rPr>
          <w:rFonts w:hint="eastAsia"/>
        </w:rPr>
        <w:t xml:space="preserve">基础：Linux/网络/SQL/一种脚本语言（如</w:t>
      </w:r>
      <w:r>
        <w:t xml:space="preserve"> </w:t>
      </w:r>
      <w:r>
        <w:rPr>
          <w:rFonts w:hint="eastAsia"/>
        </w:rPr>
        <w:t xml:space="preserve">Python）</w:t>
      </w:r>
    </w:p>
    <w:p>
      <w:pPr>
        <w:pStyle w:val="Compact"/>
        <w:numPr>
          <w:ilvl w:val="0"/>
          <w:numId w:val="4932"/>
        </w:numPr>
      </w:pPr>
      <w:r>
        <w:rPr>
          <w:rFonts w:hint="eastAsia"/>
        </w:rPr>
        <w:t xml:space="preserve">大数据入门：分布式/存储与计算分离/批流概念</w:t>
      </w:r>
    </w:p>
    <w:p>
      <w:pPr>
        <w:pStyle w:val="Compact"/>
        <w:numPr>
          <w:ilvl w:val="0"/>
          <w:numId w:val="493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93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933"/>
        </w:numPr>
      </w:pPr>
      <w:r>
        <w:rPr>
          <w:rFonts w:hint="eastAsia"/>
        </w:rPr>
        <w:t xml:space="preserve">能完成</w:t>
      </w:r>
      <w:r>
        <w:t xml:space="preserve"> 1 </w:t>
      </w:r>
      <w:r>
        <w:rPr>
          <w:rFonts w:hint="eastAsia"/>
        </w:rPr>
        <w:t xml:space="preserve">个与本章紧密相关的动手实践</w:t>
      </w:r>
    </w:p>
    <w:p>
      <w:pPr>
        <w:pStyle w:val="Compact"/>
        <w:numPr>
          <w:ilvl w:val="0"/>
          <w:numId w:val="493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934"/>
        </w:numPr>
      </w:pPr>
      <w:r>
        <w:rPr>
          <w:rFonts w:hint="eastAsia"/>
        </w:rPr>
        <w:t xml:space="preserve">请补充本章关键术语及中英对照（参考术语表）</w:t>
      </w:r>
    </w:p>
    <w:p>
      <w:pPr>
        <w:pStyle w:val="BlockText"/>
      </w:pPr>
      <w:r>
        <w:rPr>
          <w:rFonts w:hint="eastAsia"/>
        </w:rPr>
        <w:t xml:space="preserve">【阅读提示】本节聚焦：16.10.3</w:t>
      </w:r>
      <w:r>
        <w:t xml:space="preserve"> </w:t>
      </w:r>
      <w:r>
        <w:rPr>
          <w:rFonts w:hint="eastAsia"/>
        </w:rPr>
        <w:t xml:space="preserve">合规与风险管理类问题。建议先看结构，再带着问题阅读，关注关键术语、流程与案例，结合自身项目做对照。</w:t>
      </w:r>
    </w:p>
    <w:p>
      <w:pPr>
        <w:pStyle w:val="FirstParagraph"/>
      </w:pPr>
      <w:r>
        <w:rPr>
          <w:b/>
          <w:bCs/>
        </w:rPr>
        <w:t xml:space="preserve">Q: </w:t>
      </w:r>
      <w:r>
        <w:rPr>
          <w:rFonts w:hint="eastAsia"/>
          <w:b/>
          <w:bCs/>
        </w:rPr>
        <w:t xml:space="preserve">如何确保大数据安全测试满足合规要求？</w:t>
      </w:r>
    </w:p>
    <w:p>
      <w:pPr>
        <w:pStyle w:val="BodyText"/>
      </w:pPr>
      <w:r>
        <w:t xml:space="preserve">A: </w:t>
      </w:r>
      <w:r>
        <w:rPr>
          <w:rFonts w:hint="eastAsia"/>
        </w:rPr>
        <w:t xml:space="preserve">关键措施包括：</w:t>
      </w:r>
    </w:p>
    <w:p>
      <w:pPr>
        <w:numPr>
          <w:ilvl w:val="0"/>
          <w:numId w:val="4935"/>
        </w:numPr>
      </w:pPr>
      <w:r>
        <w:rPr>
          <w:rFonts w:hint="eastAsia"/>
          <w:b/>
          <w:bCs/>
        </w:rPr>
        <w:t xml:space="preserve">法规要求解析</w:t>
      </w:r>
      <w:r>
        <w:rPr>
          <w:rFonts w:hint="eastAsia"/>
        </w:rPr>
        <w:t xml:space="preserve">：深入理解相关法规的安全要求</w:t>
      </w:r>
    </w:p>
    <w:p>
      <w:pPr>
        <w:numPr>
          <w:ilvl w:val="0"/>
          <w:numId w:val="4935"/>
        </w:numPr>
      </w:pPr>
      <w:r>
        <w:rPr>
          <w:rFonts w:hint="eastAsia"/>
          <w:b/>
          <w:bCs/>
        </w:rPr>
        <w:t xml:space="preserve">合规测试清单</w:t>
      </w:r>
      <w:r>
        <w:rPr>
          <w:rFonts w:hint="eastAsia"/>
        </w:rPr>
        <w:t xml:space="preserve">：建立基于法规的合规测试清单</w:t>
      </w:r>
    </w:p>
    <w:p>
      <w:pPr>
        <w:numPr>
          <w:ilvl w:val="0"/>
          <w:numId w:val="4935"/>
        </w:numPr>
      </w:pPr>
      <w:r>
        <w:rPr>
          <w:rFonts w:hint="eastAsia"/>
          <w:b/>
          <w:bCs/>
        </w:rPr>
        <w:t xml:space="preserve">证据收集机制</w:t>
      </w:r>
      <w:r>
        <w:rPr>
          <w:rFonts w:hint="eastAsia"/>
        </w:rPr>
        <w:t xml:space="preserve">：自动收集和保存合规测试证据</w:t>
      </w:r>
    </w:p>
    <w:p>
      <w:pPr>
        <w:numPr>
          <w:ilvl w:val="0"/>
          <w:numId w:val="4935"/>
        </w:numPr>
      </w:pPr>
      <w:r>
        <w:rPr>
          <w:rFonts w:hint="eastAsia"/>
          <w:b/>
          <w:bCs/>
        </w:rPr>
        <w:t xml:space="preserve">定期合规评估</w:t>
      </w:r>
      <w:r>
        <w:rPr>
          <w:rFonts w:hint="eastAsia"/>
        </w:rPr>
        <w:t xml:space="preserve">：定期进行合规性评估和差距分析</w:t>
      </w:r>
    </w:p>
    <w:p>
      <w:pPr>
        <w:numPr>
          <w:ilvl w:val="0"/>
          <w:numId w:val="4935"/>
        </w:numPr>
      </w:pPr>
      <w:r>
        <w:rPr>
          <w:rFonts w:hint="eastAsia"/>
          <w:b/>
          <w:bCs/>
        </w:rPr>
        <w:t xml:space="preserve">合规报告自动生成</w:t>
      </w:r>
      <w:r>
        <w:rPr>
          <w:rFonts w:hint="eastAsia"/>
        </w:rPr>
        <w:t xml:space="preserve">：自动生成满足监管要求的合规报告</w:t>
      </w:r>
    </w:p>
    <w:p>
      <w:pPr>
        <w:pStyle w:val="FirstParagraph"/>
      </w:pPr>
      <w:r>
        <w:rPr>
          <w:b/>
          <w:bCs/>
        </w:rPr>
        <w:t xml:space="preserve">Q: </w:t>
      </w:r>
      <w:r>
        <w:rPr>
          <w:rFonts w:hint="eastAsia"/>
          <w:b/>
          <w:bCs/>
        </w:rPr>
        <w:t xml:space="preserve">如何处理大数据安全测试中的误报问题？</w:t>
      </w:r>
    </w:p>
    <w:p>
      <w:pPr>
        <w:pStyle w:val="BodyText"/>
      </w:pPr>
      <w:r>
        <w:t xml:space="preserve">A: </w:t>
      </w:r>
      <w:r>
        <w:rPr>
          <w:rFonts w:hint="eastAsia"/>
        </w:rPr>
        <w:t xml:space="preserve">有效的处理方法包括：</w:t>
      </w:r>
    </w:p>
    <w:p>
      <w:pPr>
        <w:numPr>
          <w:ilvl w:val="0"/>
          <w:numId w:val="4936"/>
        </w:numPr>
      </w:pPr>
      <w:r>
        <w:rPr>
          <w:rFonts w:hint="eastAsia"/>
          <w:b/>
          <w:bCs/>
        </w:rPr>
        <w:t xml:space="preserve">误报分析流程</w:t>
      </w:r>
      <w:r>
        <w:rPr>
          <w:rFonts w:hint="eastAsia"/>
        </w:rPr>
        <w:t xml:space="preserve">：建立系统化的误报分析和处理流程</w:t>
      </w:r>
    </w:p>
    <w:p>
      <w:pPr>
        <w:numPr>
          <w:ilvl w:val="0"/>
          <w:numId w:val="4936"/>
        </w:numPr>
      </w:pPr>
      <w:r>
        <w:rPr>
          <w:rFonts w:hint="eastAsia"/>
          <w:b/>
          <w:bCs/>
        </w:rPr>
        <w:t xml:space="preserve">规则调优机制</w:t>
      </w:r>
      <w:r>
        <w:rPr>
          <w:rFonts w:hint="eastAsia"/>
        </w:rPr>
        <w:t xml:space="preserve">：持续优化安全测试规则，减少误报</w:t>
      </w:r>
    </w:p>
    <w:p>
      <w:pPr>
        <w:numPr>
          <w:ilvl w:val="0"/>
          <w:numId w:val="4936"/>
        </w:numPr>
      </w:pPr>
      <w:r>
        <w:rPr>
          <w:rFonts w:hint="eastAsia"/>
          <w:b/>
          <w:bCs/>
        </w:rPr>
        <w:t xml:space="preserve">上下文分析</w:t>
      </w:r>
      <w:r>
        <w:rPr>
          <w:rFonts w:hint="eastAsia"/>
        </w:rPr>
        <w:t xml:space="preserve">：结合业务上下文进行告警分析</w:t>
      </w:r>
    </w:p>
    <w:p>
      <w:pPr>
        <w:numPr>
          <w:ilvl w:val="0"/>
          <w:numId w:val="4936"/>
        </w:numPr>
      </w:pPr>
      <w:r>
        <w:rPr>
          <w:rFonts w:hint="eastAsia"/>
          <w:b/>
          <w:bCs/>
        </w:rPr>
        <w:t xml:space="preserve">基线建立</w:t>
      </w:r>
      <w:r>
        <w:rPr>
          <w:rFonts w:hint="eastAsia"/>
        </w:rPr>
        <w:t xml:space="preserve">：建立正常行为基线，减少相对误报</w:t>
      </w:r>
    </w:p>
    <w:p>
      <w:pPr>
        <w:numPr>
          <w:ilvl w:val="0"/>
          <w:numId w:val="4936"/>
        </w:numPr>
      </w:pPr>
      <w:r>
        <w:rPr>
          <w:rFonts w:hint="eastAsia"/>
          <w:b/>
          <w:bCs/>
        </w:rPr>
        <w:t xml:space="preserve">专家审核</w:t>
      </w:r>
      <w:r>
        <w:rPr>
          <w:rFonts w:hint="eastAsia"/>
        </w:rPr>
        <w:t xml:space="preserve">：对高优先级告警进行专家审核确认</w:t>
      </w:r>
    </w:p>
    <w:p>
      <w:pPr>
        <w:pStyle w:val="FirstParagraph"/>
      </w:pPr>
      <w:r>
        <w:rPr>
          <w:b/>
          <w:bCs/>
        </w:rPr>
        <w:t xml:space="preserve">Q: </w:t>
      </w:r>
      <w:r>
        <w:rPr>
          <w:rFonts w:hint="eastAsia"/>
          <w:b/>
          <w:bCs/>
        </w:rPr>
        <w:t xml:space="preserve">如何评估安全测试的有效性？</w:t>
      </w:r>
    </w:p>
    <w:p>
      <w:pPr>
        <w:pStyle w:val="BodyText"/>
      </w:pPr>
      <w:r>
        <w:t xml:space="preserve">A: </w:t>
      </w:r>
      <w:r>
        <w:rPr>
          <w:rFonts w:hint="eastAsia"/>
        </w:rPr>
        <w:t xml:space="preserve">可以采用以下评估指标：</w:t>
      </w:r>
    </w:p>
    <w:p>
      <w:pPr>
        <w:numPr>
          <w:ilvl w:val="0"/>
          <w:numId w:val="4937"/>
        </w:numPr>
      </w:pPr>
      <w:r>
        <w:rPr>
          <w:rFonts w:hint="eastAsia"/>
          <w:b/>
          <w:bCs/>
        </w:rPr>
        <w:t xml:space="preserve">漏洞发现率</w:t>
      </w:r>
      <w:r>
        <w:rPr>
          <w:rFonts w:hint="eastAsia"/>
        </w:rPr>
        <w:t xml:space="preserve">：单位时间内发现的有效漏洞数量</w:t>
      </w:r>
    </w:p>
    <w:p>
      <w:pPr>
        <w:numPr>
          <w:ilvl w:val="0"/>
          <w:numId w:val="4937"/>
        </w:numPr>
      </w:pPr>
      <w:r>
        <w:rPr>
          <w:rFonts w:hint="eastAsia"/>
          <w:b/>
          <w:bCs/>
        </w:rPr>
        <w:t xml:space="preserve">平均修复时间</w:t>
      </w:r>
      <w:r>
        <w:rPr>
          <w:rFonts w:hint="eastAsia"/>
        </w:rPr>
        <w:t xml:space="preserve">：从发现到修复漏洞的平均时间</w:t>
      </w:r>
    </w:p>
    <w:p>
      <w:pPr>
        <w:numPr>
          <w:ilvl w:val="0"/>
          <w:numId w:val="4937"/>
        </w:numPr>
      </w:pPr>
      <w:r>
        <w:rPr>
          <w:rFonts w:hint="eastAsia"/>
          <w:b/>
          <w:bCs/>
        </w:rPr>
        <w:t xml:space="preserve">安全事件减少率</w:t>
      </w:r>
      <w:r>
        <w:rPr>
          <w:rFonts w:hint="eastAsia"/>
        </w:rPr>
        <w:t xml:space="preserve">：安全测试前后的安全事件对比</w:t>
      </w:r>
    </w:p>
    <w:p>
      <w:pPr>
        <w:numPr>
          <w:ilvl w:val="0"/>
          <w:numId w:val="4937"/>
        </w:numPr>
      </w:pPr>
      <w:r>
        <w:rPr>
          <w:rFonts w:hint="eastAsia"/>
          <w:b/>
          <w:bCs/>
        </w:rPr>
        <w:t xml:space="preserve">覆盖度指标</w:t>
      </w:r>
      <w:r>
        <w:rPr>
          <w:rFonts w:hint="eastAsia"/>
        </w:rPr>
        <w:t xml:space="preserve">：安全测试的组件和功能覆盖程度</w:t>
      </w:r>
    </w:p>
    <w:p>
      <w:pPr>
        <w:pStyle w:val="BlockText"/>
      </w:pPr>
      <w:r>
        <w:rPr>
          <w:rFonts w:hint="eastAsia"/>
        </w:rPr>
        <w:t xml:space="preserve">【小结】</w:t>
      </w:r>
    </w:p>
    <w:p>
      <w:pPr>
        <w:pStyle w:val="Compact"/>
        <w:numPr>
          <w:ilvl w:val="0"/>
          <w:numId w:val="4938"/>
        </w:numPr>
      </w:pPr>
      <w:r>
        <w:rPr>
          <w:rFonts w:hint="eastAsia"/>
        </w:rPr>
        <w:t xml:space="preserve">用</w:t>
      </w:r>
      <w:r>
        <w:t xml:space="preserve"> 3~5 </w:t>
      </w:r>
      <w:r>
        <w:rPr>
          <w:rFonts w:hint="eastAsia"/>
        </w:rPr>
        <w:t xml:space="preserve">条项目化要点复盘本章内容</w:t>
      </w:r>
    </w:p>
    <w:p>
      <w:pPr>
        <w:pStyle w:val="Compact"/>
        <w:numPr>
          <w:ilvl w:val="0"/>
          <w:numId w:val="4938"/>
        </w:numPr>
      </w:pPr>
      <w:r>
        <w:rPr>
          <w:rFonts w:hint="eastAsia"/>
        </w:rPr>
        <w:t xml:space="preserve">指出易错点/反模式与纠正建议</w:t>
      </w:r>
    </w:p>
    <w:p>
      <w:pPr>
        <w:pStyle w:val="Compact"/>
        <w:numPr>
          <w:ilvl w:val="0"/>
          <w:numId w:val="4938"/>
        </w:numPr>
      </w:pPr>
      <w:r>
        <w:rPr>
          <w:rFonts w:hint="eastAsia"/>
        </w:rPr>
        <w:t xml:space="preserve">给出可延伸阅读或下一步实践方向</w:t>
      </w:r>
    </w:p>
    <w:p>
      <w:pPr>
        <w:pStyle w:val="Compact"/>
        <w:numPr>
          <w:ilvl w:val="0"/>
          <w:numId w:val="4939"/>
        </w:numPr>
      </w:pPr>
      <w:r>
        <w:rPr>
          <w:rFonts w:hint="eastAsia"/>
          <w:b/>
          <w:bCs/>
        </w:rPr>
        <w:t xml:space="preserve">ROI评估</w:t>
      </w:r>
      <w:r>
        <w:rPr>
          <w:rFonts w:hint="eastAsia"/>
        </w:rPr>
        <w:t xml:space="preserve">：安全测试投入与风险减少的投资回报率</w:t>
      </w:r>
    </w:p>
    <w:p>
      <w:pPr>
        <w:pStyle w:val="BlockText"/>
      </w:pPr>
      <w:r>
        <w:rPr>
          <w:rFonts w:hint="eastAsia"/>
        </w:rPr>
        <w:t xml:space="preserve">【章节重点难点总结】</w:t>
      </w:r>
    </w:p>
    <w:p>
      <w:pPr>
        <w:pStyle w:val="Compact"/>
        <w:numPr>
          <w:ilvl w:val="0"/>
          <w:numId w:val="4940"/>
        </w:numPr>
      </w:pPr>
      <w:r>
        <w:rPr>
          <w:rFonts w:hint="eastAsia"/>
        </w:rPr>
        <w:t xml:space="preserve">本节要点：梳理关键概念、流程与方法；明确输入输出与成功标准</w:t>
      </w:r>
    </w:p>
    <w:p>
      <w:pPr>
        <w:pStyle w:val="Compact"/>
        <w:numPr>
          <w:ilvl w:val="0"/>
          <w:numId w:val="494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941"/>
        </w:numPr>
      </w:pPr>
      <w:r>
        <w:rPr>
          <w:rFonts w:hint="eastAsia"/>
        </w:rPr>
        <w:t xml:space="preserve">结合你的项目，描述本节主题的一个实践场景，并给出验证要点。</w:t>
      </w:r>
    </w:p>
    <w:p>
      <w:pPr>
        <w:pStyle w:val="Compact"/>
        <w:numPr>
          <w:ilvl w:val="0"/>
          <w:numId w:val="4941"/>
        </w:numPr>
      </w:pPr>
      <w:r>
        <w:rPr>
          <w:rFonts w:hint="eastAsia"/>
        </w:rPr>
        <w:t xml:space="preserve">列出2-3个风险点/常见陷阱，并给出可操作的规避建议。</w:t>
      </w:r>
    </w:p>
    <w:bookmarkEnd w:id="5607"/>
    <w:bookmarkStart w:id="5608" w:name="学习目标-1306"/>
    <w:p>
      <w:pPr>
        <w:pStyle w:val="Heading3"/>
      </w:pPr>
      <w:r>
        <w:rPr>
          <w:rFonts w:hint="eastAsia"/>
        </w:rPr>
        <w:t xml:space="preserve">学习目标</w:t>
      </w:r>
    </w:p>
    <w:bookmarkEnd w:id="5608"/>
    <w:bookmarkStart w:id="5609" w:name="小结-1306"/>
    <w:p>
      <w:pPr>
        <w:pStyle w:val="Heading3"/>
      </w:pPr>
      <w:r>
        <w:rPr>
          <w:rFonts w:hint="eastAsia"/>
        </w:rPr>
        <w:t xml:space="preserve">小结</w:t>
      </w:r>
    </w:p>
    <w:bookmarkEnd w:id="5609"/>
    <w:bookmarkStart w:id="5613" w:name="练习-1306"/>
    <w:p>
      <w:pPr>
        <w:pStyle w:val="Heading3"/>
      </w:pPr>
      <w:r>
        <w:rPr>
          <w:rFonts w:hint="eastAsia"/>
        </w:rPr>
        <w:t xml:space="preserve">练习</w:t>
      </w:r>
    </w:p>
    <w:bookmarkStart w:id="5610" w:name="学习目标-1307"/>
    <w:p>
      <w:pPr>
        <w:pStyle w:val="Heading4"/>
      </w:pPr>
      <w:r>
        <w:rPr>
          <w:rFonts w:hint="eastAsia"/>
        </w:rPr>
        <w:t xml:space="preserve">学习目标</w:t>
      </w:r>
    </w:p>
    <w:bookmarkEnd w:id="5610"/>
    <w:bookmarkStart w:id="5611" w:name="小结-1307"/>
    <w:p>
      <w:pPr>
        <w:pStyle w:val="Heading4"/>
      </w:pPr>
      <w:r>
        <w:rPr>
          <w:rFonts w:hint="eastAsia"/>
        </w:rPr>
        <w:t xml:space="preserve">小结</w:t>
      </w:r>
    </w:p>
    <w:bookmarkEnd w:id="5611"/>
    <w:bookmarkStart w:id="5612" w:name="练习-1307"/>
    <w:p>
      <w:pPr>
        <w:pStyle w:val="Heading4"/>
      </w:pPr>
      <w:r>
        <w:rPr>
          <w:rFonts w:hint="eastAsia"/>
        </w:rPr>
        <w:t xml:space="preserve">练习</w:t>
      </w:r>
    </w:p>
    <w:bookmarkEnd w:id="5612"/>
    <w:bookmarkEnd w:id="5613"/>
    <w:bookmarkEnd w:id="5614"/>
    <w:bookmarkStart w:id="5622" w:name="X2392eb5195f71775e1eaa9ac76b22f6feeb4611"/>
    <w:p>
      <w:pPr>
        <w:pStyle w:val="Heading2"/>
      </w:pPr>
      <w:r>
        <w:t xml:space="preserve">16.11 </w:t>
      </w:r>
      <w:r>
        <w:rPr>
          <w:rFonts w:hint="eastAsia"/>
        </w:rPr>
        <w:t xml:space="preserve">总结</w:t>
      </w:r>
    </w:p>
    <w:p>
      <w:pPr>
        <w:pStyle w:val="BlockText"/>
      </w:pPr>
      <w:r>
        <w:rPr>
          <w:rFonts w:hint="eastAsia"/>
        </w:rPr>
        <w:t xml:space="preserve">【阅读提示】本章聚焦：16.11</w:t>
      </w:r>
      <w:r>
        <w:t xml:space="preserve"> </w:t>
      </w:r>
      <w:r>
        <w:rPr>
          <w:rFonts w:hint="eastAsia"/>
        </w:rPr>
        <w:t xml:space="preserve">总结。建议先看结构，再带着问题阅读，关注关键术语、流程与案例，结合自身项目做对照。</w:t>
      </w:r>
    </w:p>
    <w:p>
      <w:pPr>
        <w:pStyle w:val="FirstParagraph"/>
      </w:pPr>
      <w:r>
        <w:rPr>
          <w:rFonts w:hint="eastAsia"/>
        </w:rPr>
        <w:t xml:space="preserve">大数据安全测试是保障大数据系统安全的关键环节，随着数据安全威胁的日益复杂和数据保护法规的不断完善，安全测试的重要性将持续提升。通过系统化、全面化的安全测试，我们能够：</w:t>
      </w:r>
    </w:p>
    <w:p>
      <w:pPr>
        <w:numPr>
          <w:ilvl w:val="0"/>
          <w:numId w:val="4942"/>
        </w:numPr>
      </w:pPr>
      <w:r>
        <w:rPr>
          <w:rFonts w:hint="eastAsia"/>
          <w:b/>
          <w:bCs/>
        </w:rPr>
        <w:t xml:space="preserve">主动发现安全漏洞</w:t>
      </w:r>
      <w:r>
        <w:rPr>
          <w:rFonts w:hint="eastAsia"/>
        </w:rPr>
        <w:t xml:space="preserve">：在安全事件发生前发现并修复潜在的安全漏洞</w:t>
      </w:r>
    </w:p>
    <w:p>
      <w:pPr>
        <w:numPr>
          <w:ilvl w:val="0"/>
          <w:numId w:val="4942"/>
        </w:numPr>
      </w:pPr>
      <w:r>
        <w:rPr>
          <w:rFonts w:hint="eastAsia"/>
          <w:b/>
          <w:bCs/>
        </w:rPr>
        <w:t xml:space="preserve">确保合规要求满足</w:t>
      </w:r>
      <w:r>
        <w:rPr>
          <w:rFonts w:hint="eastAsia"/>
        </w:rPr>
        <w:t xml:space="preserve">：验证系统符合相关数据保护法规和行业标准</w:t>
      </w:r>
    </w:p>
    <w:p>
      <w:pPr>
        <w:numPr>
          <w:ilvl w:val="0"/>
          <w:numId w:val="4942"/>
        </w:numPr>
      </w:pPr>
      <w:r>
        <w:rPr>
          <w:rFonts w:hint="eastAsia"/>
          <w:b/>
          <w:bCs/>
        </w:rPr>
        <w:t xml:space="preserve">提升系统安全韧性</w:t>
      </w:r>
      <w:r>
        <w:rPr>
          <w:rFonts w:hint="eastAsia"/>
        </w:rPr>
        <w:t xml:space="preserve">：增强系统抵御各类安全威胁的能力</w:t>
      </w:r>
    </w:p>
    <w:p>
      <w:pPr>
        <w:numPr>
          <w:ilvl w:val="0"/>
          <w:numId w:val="4942"/>
        </w:numPr>
      </w:pPr>
      <w:r>
        <w:rPr>
          <w:rFonts w:hint="eastAsia"/>
          <w:b/>
          <w:bCs/>
        </w:rPr>
        <w:t xml:space="preserve">保护敏感数据安全</w:t>
      </w:r>
      <w:r>
        <w:rPr>
          <w:rFonts w:hint="eastAsia"/>
        </w:rPr>
        <w:t xml:space="preserve">：确保敏感数据在整个生命周期中的安全性</w:t>
      </w:r>
    </w:p>
    <w:p>
      <w:pPr>
        <w:numPr>
          <w:ilvl w:val="0"/>
          <w:numId w:val="4942"/>
        </w:numPr>
      </w:pPr>
      <w:r>
        <w:rPr>
          <w:rFonts w:hint="eastAsia"/>
          <w:b/>
          <w:bCs/>
        </w:rPr>
        <w:t xml:space="preserve">建立安全文化</w:t>
      </w:r>
      <w:r>
        <w:rPr>
          <w:rFonts w:hint="eastAsia"/>
        </w:rPr>
        <w:t xml:space="preserve">：通过持续的安全测试，培养组织的安全意识和文化</w:t>
      </w:r>
    </w:p>
    <w:p>
      <w:pPr>
        <w:pStyle w:val="FirstParagraph"/>
      </w:pPr>
      <w:r>
        <w:rPr>
          <w:rFonts w:hint="eastAsia"/>
        </w:rPr>
        <w:t xml:space="preserve">未来，大数据安全测试将向更加智能化、自动化和集成化的方向发展。测试人员需要不断学习新技术、掌握新工具、了解新威胁，持续提升安全测试能力，为大数据系统的安全保驾护航。</w:t>
      </w:r>
    </w:p>
    <w:bookmarkStart w:id="5615" w:name="第-16-章-大数据测试项目实施与实战经验专家-1"/>
    <w:p>
      <w:pPr>
        <w:pStyle w:val="Heading3"/>
      </w:pPr>
      <w:r>
        <w:rPr>
          <w:rFonts w:hint="eastAsia"/>
        </w:rPr>
        <w:t xml:space="preserve">第</w:t>
      </w:r>
      <w:r>
        <w:t xml:space="preserve"> 16 </w:t>
      </w:r>
      <w:r>
        <w:rPr>
          <w:rFonts w:hint="eastAsia"/>
        </w:rPr>
        <w:t xml:space="preserve">章</w:t>
      </w:r>
      <w:r>
        <w:t xml:space="preserve"> </w:t>
      </w:r>
      <w:r>
        <w:rPr>
          <w:rFonts w:hint="eastAsia"/>
        </w:rPr>
        <w:t xml:space="preserve">大数据测试项目实施与实战经验【专家】</w:t>
      </w:r>
    </w:p>
    <w:p>
      <w:pPr>
        <w:pStyle w:val="BlockText"/>
      </w:pPr>
      <w:r>
        <w:rPr>
          <w:rFonts w:hint="eastAsia"/>
        </w:rPr>
        <w:t xml:space="preserve">【先修知识】</w:t>
      </w:r>
    </w:p>
    <w:p>
      <w:pPr>
        <w:pStyle w:val="Compact"/>
        <w:numPr>
          <w:ilvl w:val="0"/>
          <w:numId w:val="4943"/>
        </w:numPr>
      </w:pPr>
      <w:r>
        <w:rPr>
          <w:rFonts w:hint="eastAsia"/>
        </w:rPr>
        <w:t xml:space="preserve">基础：Linux/网络/SQL/一种脚本语言（如</w:t>
      </w:r>
      <w:r>
        <w:t xml:space="preserve"> </w:t>
      </w:r>
      <w:r>
        <w:rPr>
          <w:rFonts w:hint="eastAsia"/>
        </w:rPr>
        <w:t xml:space="preserve">Python）</w:t>
      </w:r>
    </w:p>
    <w:p>
      <w:pPr>
        <w:pStyle w:val="Compact"/>
        <w:numPr>
          <w:ilvl w:val="0"/>
          <w:numId w:val="4943"/>
        </w:numPr>
      </w:pPr>
      <w:r>
        <w:rPr>
          <w:rFonts w:hint="eastAsia"/>
        </w:rPr>
        <w:t xml:space="preserve">大数据入门：分布式/存储与计算分离/批流概念</w:t>
      </w:r>
    </w:p>
    <w:p>
      <w:pPr>
        <w:pStyle w:val="Compact"/>
        <w:numPr>
          <w:ilvl w:val="0"/>
          <w:numId w:val="494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94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944"/>
        </w:numPr>
      </w:pPr>
      <w:r>
        <w:rPr>
          <w:rFonts w:hint="eastAsia"/>
        </w:rPr>
        <w:t xml:space="preserve">能完成</w:t>
      </w:r>
      <w:r>
        <w:t xml:space="preserve"> 1 </w:t>
      </w:r>
      <w:r>
        <w:rPr>
          <w:rFonts w:hint="eastAsia"/>
        </w:rPr>
        <w:t xml:space="preserve">个与本章紧密相关的动手实践</w:t>
      </w:r>
    </w:p>
    <w:p>
      <w:pPr>
        <w:pStyle w:val="Compact"/>
        <w:numPr>
          <w:ilvl w:val="0"/>
          <w:numId w:val="494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945"/>
        </w:numPr>
      </w:pPr>
      <w:r>
        <w:rPr>
          <w:rFonts w:hint="eastAsia"/>
        </w:rPr>
        <w:t xml:space="preserve">请补充本章关键术语及中英对照（参考术语表）</w:t>
      </w:r>
    </w:p>
    <w:p>
      <w:pPr>
        <w:pStyle w:val="BlockText"/>
      </w:pPr>
      <w:r>
        <w:rPr>
          <w:rFonts w:hint="eastAsia"/>
        </w:rPr>
        <w:t xml:space="preserve">【阅读提示】本节聚焦：第</w:t>
      </w:r>
      <w:r>
        <w:t xml:space="preserve"> 16 </w:t>
      </w:r>
      <w:r>
        <w:rPr>
          <w:rFonts w:hint="eastAsia"/>
        </w:rPr>
        <w:t xml:space="preserve">章</w:t>
      </w:r>
      <w:r>
        <w:t xml:space="preserve"> </w:t>
      </w:r>
      <w:r>
        <w:rPr>
          <w:rFonts w:hint="eastAsia"/>
        </w:rPr>
        <w:t xml:space="preserve">大数据测试项目实施与实战经验【专家】。建议先看结构，再带着问题阅读，关注关键术语、流程与案例，结合自身项目做对照。</w:t>
      </w:r>
    </w:p>
    <w:p>
      <w:pPr>
        <w:pStyle w:val="FirstParagraph"/>
      </w:pPr>
      <w:r>
        <w:rPr>
          <w:rFonts w:hint="eastAsia"/>
        </w:rPr>
        <w:t xml:space="preserve">本章范围说明：</w:t>
      </w:r>
    </w:p>
    <w:p>
      <w:pPr>
        <w:numPr>
          <w:ilvl w:val="0"/>
          <w:numId w:val="4946"/>
        </w:numPr>
      </w:pPr>
      <w:r>
        <w:rPr>
          <w:rFonts w:hint="eastAsia"/>
        </w:rPr>
        <w:t xml:space="preserve">覆盖：测试项目规划、团队组织、环境管理与风险应对。</w:t>
      </w:r>
    </w:p>
    <w:p>
      <w:pPr>
        <w:numPr>
          <w:ilvl w:val="0"/>
          <w:numId w:val="4946"/>
        </w:numPr>
      </w:pPr>
      <w:r>
        <w:rPr>
          <w:rFonts w:hint="eastAsia"/>
        </w:rPr>
        <w:t xml:space="preserve">不包含：具体工具安装与镜像</w:t>
      </w:r>
      <w:r>
        <w:t xml:space="preserve"> </w:t>
      </w:r>
      <w:r>
        <w:rPr>
          <w:rFonts w:hint="eastAsia"/>
        </w:rPr>
        <w:t xml:space="preserve">tag（详见附录</w:t>
      </w:r>
      <w:r>
        <w:t xml:space="preserve"> </w:t>
      </w:r>
      <w:r>
        <w:rPr>
          <w:rFonts w:hint="eastAsia"/>
        </w:rPr>
        <w:t xml:space="preserve">B）；示例脚本在附录</w:t>
      </w:r>
      <w:r>
        <w:t xml:space="preserve"> E。</w:t>
      </w:r>
    </w:p>
    <w:p>
      <w:pPr>
        <w:numPr>
          <w:ilvl w:val="0"/>
          <w:numId w:val="4946"/>
        </w:numPr>
      </w:pPr>
      <w:r>
        <w:rPr>
          <w:rFonts w:hint="eastAsia"/>
        </w:rPr>
        <w:t xml:space="preserve">最小实操路径：附录</w:t>
      </w:r>
      <w:r>
        <w:t xml:space="preserve"> E/examples/16_project_playbook</w:t>
      </w:r>
    </w:p>
    <w:p>
      <w:pPr>
        <w:pStyle w:val="FirstParagraph"/>
      </w:pPr>
      <w:r>
        <w:t xml:space="preserve">16.1 </w:t>
      </w:r>
      <w:r>
        <w:rPr>
          <w:rFonts w:hint="eastAsia"/>
        </w:rPr>
        <w:t xml:space="preserve">测试项目规划与管理</w:t>
      </w:r>
    </w:p>
    <w:p>
      <w:pPr>
        <w:numPr>
          <w:ilvl w:val="0"/>
          <w:numId w:val="4947"/>
        </w:numPr>
      </w:pPr>
      <w:r>
        <w:t xml:space="preserve">16.1.1 </w:t>
      </w:r>
      <w:r>
        <w:rPr>
          <w:rFonts w:hint="eastAsia"/>
        </w:rPr>
        <w:t xml:space="preserve">目标与范围界定</w:t>
      </w:r>
    </w:p>
    <w:p>
      <w:pPr>
        <w:numPr>
          <w:ilvl w:val="0"/>
          <w:numId w:val="4947"/>
        </w:numPr>
      </w:pPr>
      <w:r>
        <w:t xml:space="preserve">16.1.2 </w:t>
      </w:r>
      <w:r>
        <w:rPr>
          <w:rFonts w:hint="eastAsia"/>
        </w:rPr>
        <w:t xml:space="preserve">里程碑与迭代计划</w:t>
      </w:r>
    </w:p>
    <w:p>
      <w:pPr>
        <w:numPr>
          <w:ilvl w:val="0"/>
          <w:numId w:val="4947"/>
        </w:numPr>
      </w:pPr>
      <w:r>
        <w:t xml:space="preserve">16.1.3 </w:t>
      </w:r>
      <w:r>
        <w:rPr>
          <w:rFonts w:hint="eastAsia"/>
        </w:rPr>
        <w:t xml:space="preserve">风险识别与缓解（资源、数据隐私、版本兼容）</w:t>
      </w:r>
      <w:r>
        <w:t xml:space="preserve"> 16.2 </w:t>
      </w:r>
      <w:r>
        <w:rPr>
          <w:rFonts w:hint="eastAsia"/>
        </w:rPr>
        <w:t xml:space="preserve">测试团队组建与管理</w:t>
      </w:r>
    </w:p>
    <w:p>
      <w:pPr>
        <w:numPr>
          <w:ilvl w:val="0"/>
          <w:numId w:val="4947"/>
        </w:numPr>
      </w:pPr>
      <w:r>
        <w:t xml:space="preserve">16.2.1 </w:t>
      </w:r>
      <w:r>
        <w:rPr>
          <w:rFonts w:hint="eastAsia"/>
        </w:rPr>
        <w:t xml:space="preserve">团队角色与职责（测试</w:t>
      </w:r>
      <w:r>
        <w:t xml:space="preserve"> </w:t>
      </w:r>
      <w:r>
        <w:rPr>
          <w:rFonts w:hint="eastAsia"/>
        </w:rPr>
        <w:t xml:space="preserve">Owner、数据</w:t>
      </w:r>
      <w:r>
        <w:t xml:space="preserve"> </w:t>
      </w:r>
      <w:r>
        <w:rPr>
          <w:rFonts w:hint="eastAsia"/>
        </w:rPr>
        <w:t xml:space="preserve">Owner、平台</w:t>
      </w:r>
      <w:r>
        <w:t xml:space="preserve"> </w:t>
      </w:r>
      <w:r>
        <w:rPr>
          <w:rFonts w:hint="eastAsia"/>
        </w:rPr>
        <w:t xml:space="preserve">Owner、SRE）</w:t>
      </w:r>
    </w:p>
    <w:p>
      <w:pPr>
        <w:numPr>
          <w:ilvl w:val="0"/>
          <w:numId w:val="4947"/>
        </w:numPr>
      </w:pPr>
      <w:r>
        <w:t xml:space="preserve">16.2.2 </w:t>
      </w:r>
      <w:r>
        <w:rPr>
          <w:rFonts w:hint="eastAsia"/>
        </w:rPr>
        <w:t xml:space="preserve">能力模型与招聘优先级</w:t>
      </w:r>
    </w:p>
    <w:p>
      <w:pPr>
        <w:numPr>
          <w:ilvl w:val="0"/>
          <w:numId w:val="4947"/>
        </w:numPr>
      </w:pPr>
      <w:r>
        <w:t xml:space="preserve">16.2.3 </w:t>
      </w:r>
      <w:r>
        <w:rPr>
          <w:rFonts w:hint="eastAsia"/>
        </w:rPr>
        <w:t xml:space="preserve">培训与知识库建设（讲师包、实验指南、示例仓）</w:t>
      </w:r>
      <w:r>
        <w:t xml:space="preserve"> 16.3 </w:t>
      </w:r>
      <w:r>
        <w:rPr>
          <w:rFonts w:hint="eastAsia"/>
        </w:rPr>
        <w:t xml:space="preserve">测试环境与资源管理</w:t>
      </w:r>
    </w:p>
    <w:p>
      <w:pPr>
        <w:numPr>
          <w:ilvl w:val="0"/>
          <w:numId w:val="4947"/>
        </w:numPr>
      </w:pPr>
      <w:r>
        <w:t xml:space="preserve">16.3.1 </w:t>
      </w:r>
      <w:r>
        <w:rPr>
          <w:rFonts w:hint="eastAsia"/>
        </w:rPr>
        <w:t xml:space="preserve">环境分层策略（本地</w:t>
      </w:r>
      <w:r>
        <w:t xml:space="preserve"> / </w:t>
      </w:r>
      <w:r>
        <w:rPr>
          <w:rFonts w:hint="eastAsia"/>
        </w:rPr>
        <w:t xml:space="preserve">预演</w:t>
      </w:r>
      <w:r>
        <w:t xml:space="preserve"> / </w:t>
      </w:r>
      <w:r>
        <w:rPr>
          <w:rFonts w:hint="eastAsia"/>
        </w:rPr>
        <w:t xml:space="preserve">生产镜像）</w:t>
      </w:r>
    </w:p>
    <w:p>
      <w:pPr>
        <w:numPr>
          <w:ilvl w:val="0"/>
          <w:numId w:val="4947"/>
        </w:numPr>
      </w:pPr>
      <w:r>
        <w:t xml:space="preserve">16.3.2 </w:t>
      </w:r>
      <w:r>
        <w:rPr>
          <w:rFonts w:hint="eastAsia"/>
        </w:rPr>
        <w:t xml:space="preserve">环境版本控制与可复现性（示例仓</w:t>
      </w:r>
      <w:r>
        <w:t xml:space="preserve"> </w:t>
      </w:r>
      <w:r>
        <w:rPr>
          <w:rFonts w:hint="eastAsia"/>
        </w:rPr>
        <w:t xml:space="preserve">tag/commit、附录</w:t>
      </w:r>
      <w:r>
        <w:t xml:space="preserve"> B </w:t>
      </w:r>
      <w:r>
        <w:rPr>
          <w:rFonts w:hint="eastAsia"/>
        </w:rPr>
        <w:t xml:space="preserve">验证矩阵）</w:t>
      </w:r>
    </w:p>
    <w:p>
      <w:pPr>
        <w:numPr>
          <w:ilvl w:val="0"/>
          <w:numId w:val="4947"/>
        </w:numPr>
      </w:pPr>
      <w:r>
        <w:t xml:space="preserve">16.3.3 </w:t>
      </w:r>
      <w:r>
        <w:rPr>
          <w:rFonts w:hint="eastAsia"/>
        </w:rPr>
        <w:t xml:space="preserve">资源预算与成本控制（云计费注意点、测试成本模型）</w:t>
      </w:r>
      <w:r>
        <w:t xml:space="preserve"> 16.4 </w:t>
      </w:r>
      <w:r>
        <w:rPr>
          <w:rFonts w:hint="eastAsia"/>
        </w:rPr>
        <w:t xml:space="preserve">测试执行与进度控</w:t>
      </w:r>
    </w:p>
    <w:p>
      <w:pPr>
        <w:numPr>
          <w:ilvl w:val="0"/>
          <w:numId w:val="1000"/>
        </w:numPr>
      </w:pPr>
      <w:r>
        <w:rPr>
          <w:rFonts w:hint="eastAsia"/>
        </w:rPr>
        <w:t xml:space="preserve">制</w:t>
      </w:r>
    </w:p>
    <w:p>
      <w:pPr>
        <w:numPr>
          <w:ilvl w:val="0"/>
          <w:numId w:val="4947"/>
        </w:numPr>
      </w:pPr>
      <w:r>
        <w:t xml:space="preserve">16.4.1 </w:t>
      </w:r>
      <w:r>
        <w:rPr>
          <w:rFonts w:hint="eastAsia"/>
        </w:rPr>
        <w:t xml:space="preserve">测试范畴的优先级与最小可交付（MVP）策略</w:t>
      </w:r>
    </w:p>
    <w:p>
      <w:pPr>
        <w:numPr>
          <w:ilvl w:val="0"/>
          <w:numId w:val="4947"/>
        </w:numPr>
      </w:pPr>
      <w:r>
        <w:t xml:space="preserve">16.4.2 </w:t>
      </w:r>
      <w:r>
        <w:rPr>
          <w:rFonts w:hint="eastAsia"/>
        </w:rPr>
        <w:t xml:space="preserve">自动化优先级矩阵（高价值</w:t>
      </w:r>
      <w:r>
        <w:t xml:space="preserve"> / </w:t>
      </w:r>
      <w:r>
        <w:rPr>
          <w:rFonts w:hint="eastAsia"/>
        </w:rPr>
        <w:t xml:space="preserve">高频次优先）</w:t>
      </w:r>
    </w:p>
    <w:p>
      <w:pPr>
        <w:numPr>
          <w:ilvl w:val="0"/>
          <w:numId w:val="4947"/>
        </w:numPr>
      </w:pPr>
      <w:r>
        <w:t xml:space="preserve">16.4.3 </w:t>
      </w:r>
      <w:r>
        <w:rPr>
          <w:rFonts w:hint="eastAsia"/>
        </w:rPr>
        <w:t xml:space="preserve">进度跟踪与度量（覆盖率</w:t>
      </w:r>
      <w:r>
        <w:t xml:space="preserve"> / SLI / </w:t>
      </w:r>
      <w:r>
        <w:rPr>
          <w:rFonts w:hint="eastAsia"/>
        </w:rPr>
        <w:t xml:space="preserve">自动化率）</w:t>
      </w:r>
      <w:r>
        <w:t xml:space="preserve"> 16.5 </w:t>
      </w:r>
      <w:r>
        <w:rPr>
          <w:rFonts w:hint="eastAsia"/>
        </w:rPr>
        <w:t xml:space="preserve">风险控制与应急响应</w:t>
      </w:r>
    </w:p>
    <w:p>
      <w:pPr>
        <w:numPr>
          <w:ilvl w:val="0"/>
          <w:numId w:val="4947"/>
        </w:numPr>
      </w:pPr>
      <w:r>
        <w:t xml:space="preserve">16.5.1 </w:t>
      </w:r>
      <w:r>
        <w:rPr>
          <w:rFonts w:hint="eastAsia"/>
        </w:rPr>
        <w:t xml:space="preserve">发布检查表与回滚</w:t>
      </w:r>
      <w:r>
        <w:t xml:space="preserve"> </w:t>
      </w:r>
      <w:r>
        <w:rPr>
          <w:rFonts w:hint="eastAsia"/>
        </w:rPr>
        <w:t xml:space="preserve">playbook（参见第</w:t>
      </w:r>
      <w:r>
        <w:t xml:space="preserve"> 19 </w:t>
      </w:r>
      <w:r>
        <w:rPr>
          <w:rFonts w:hint="eastAsia"/>
        </w:rPr>
        <w:t xml:space="preserve">章附录</w:t>
      </w:r>
    </w:p>
    <w:p>
      <w:pPr>
        <w:numPr>
          <w:ilvl w:val="0"/>
          <w:numId w:val="1000"/>
        </w:numPr>
      </w:pPr>
      <w:r>
        <w:rPr>
          <w:rFonts w:hint="eastAsia"/>
        </w:rPr>
        <w:t xml:space="preserve">E/examples/19_ci_and_governance）</w:t>
      </w:r>
    </w:p>
    <w:p>
      <w:pPr>
        <w:numPr>
          <w:ilvl w:val="0"/>
          <w:numId w:val="4947"/>
        </w:numPr>
      </w:pPr>
      <w:r>
        <w:t xml:space="preserve">16.5.2 </w:t>
      </w:r>
      <w:r>
        <w:rPr>
          <w:rFonts w:hint="eastAsia"/>
        </w:rPr>
        <w:t xml:space="preserve">灰度/Canary</w:t>
      </w:r>
      <w:r>
        <w:t xml:space="preserve"> </w:t>
      </w:r>
      <w:r>
        <w:rPr>
          <w:rFonts w:hint="eastAsia"/>
        </w:rPr>
        <w:t xml:space="preserve">策略与监控断言</w:t>
      </w:r>
    </w:p>
    <w:p>
      <w:pPr>
        <w:numPr>
          <w:ilvl w:val="0"/>
          <w:numId w:val="4947"/>
        </w:numPr>
      </w:pPr>
      <w:r>
        <w:t xml:space="preserve">16.5.3 </w:t>
      </w:r>
      <w:r>
        <w:rPr>
          <w:rFonts w:hint="eastAsia"/>
        </w:rPr>
        <w:t xml:space="preserve">事故演练与</w:t>
      </w:r>
      <w:r>
        <w:t xml:space="preserve"> RCA </w:t>
      </w:r>
      <w:r>
        <w:rPr>
          <w:rFonts w:hint="eastAsia"/>
        </w:rPr>
        <w:t xml:space="preserve">流程</w:t>
      </w:r>
      <w:r>
        <w:t xml:space="preserve"> 16.6 </w:t>
      </w:r>
      <w:r>
        <w:rPr>
          <w:rFonts w:hint="eastAsia"/>
        </w:rPr>
        <w:t xml:space="preserve">测试项目评估与持续优化</w:t>
      </w:r>
    </w:p>
    <w:p>
      <w:pPr>
        <w:numPr>
          <w:ilvl w:val="0"/>
          <w:numId w:val="4947"/>
        </w:numPr>
      </w:pPr>
      <w:r>
        <w:t xml:space="preserve">16.6.1 </w:t>
      </w:r>
      <w:r>
        <w:rPr>
          <w:rFonts w:hint="eastAsia"/>
        </w:rPr>
        <w:t xml:space="preserve">测试效能指标（MTTR、自动化覆盖、缺陷密度）</w:t>
      </w:r>
    </w:p>
    <w:p>
      <w:pPr>
        <w:numPr>
          <w:ilvl w:val="0"/>
          <w:numId w:val="4947"/>
        </w:numPr>
      </w:pPr>
      <w:r>
        <w:t xml:space="preserve">16.6.2 </w:t>
      </w:r>
      <w:r>
        <w:rPr>
          <w:rFonts w:hint="eastAsia"/>
        </w:rPr>
        <w:t xml:space="preserve">经验复盘与沉淀（知识库、模板、断言库）</w:t>
      </w:r>
    </w:p>
    <w:p>
      <w:pPr>
        <w:numPr>
          <w:ilvl w:val="0"/>
          <w:numId w:val="4947"/>
        </w:numPr>
      </w:pPr>
      <w:r>
        <w:t xml:space="preserve">16.6.3 </w:t>
      </w:r>
      <w:r>
        <w:rPr>
          <w:rFonts w:hint="eastAsia"/>
        </w:rPr>
        <w:t xml:space="preserve">与产品/开发的协作机制（契约治理、变更审批）最小实操路径（项目交付清单）</w:t>
      </w:r>
    </w:p>
    <w:p>
      <w:pPr>
        <w:numPr>
          <w:ilvl w:val="0"/>
          <w:numId w:val="4947"/>
        </w:numPr>
      </w:pPr>
      <w:r>
        <w:rPr>
          <w:rFonts w:hint="eastAsia"/>
        </w:rPr>
        <w:t xml:space="preserve">创建项目清单：范围、示例仓、关键断言、CI</w:t>
      </w:r>
      <w:r>
        <w:t xml:space="preserve"> release-check </w:t>
      </w:r>
      <w:r>
        <w:rPr>
          <w:rFonts w:hint="eastAsia"/>
        </w:rPr>
        <w:t xml:space="preserve">脚本、回滚</w:t>
      </w:r>
      <w:r>
        <w:t xml:space="preserve"> </w:t>
      </w:r>
      <w:r>
        <w:rPr>
          <w:rFonts w:hint="eastAsia"/>
        </w:rPr>
        <w:t xml:space="preserve">playbook、验</w:t>
      </w:r>
    </w:p>
    <w:p>
      <w:pPr>
        <w:numPr>
          <w:ilvl w:val="0"/>
          <w:numId w:val="1000"/>
        </w:numPr>
      </w:pPr>
      <w:r>
        <w:rPr>
          <w:rFonts w:hint="eastAsia"/>
        </w:rPr>
        <w:t xml:space="preserve">证矩阵</w:t>
      </w:r>
    </w:p>
    <w:p>
      <w:pPr>
        <w:numPr>
          <w:ilvl w:val="0"/>
          <w:numId w:val="4947"/>
        </w:numPr>
      </w:pPr>
      <w:r>
        <w:rPr>
          <w:rFonts w:hint="eastAsia"/>
        </w:rPr>
        <w:t xml:space="preserve">提交</w:t>
      </w:r>
      <w:r>
        <w:t xml:space="preserve"> PR </w:t>
      </w:r>
      <w:r>
        <w:rPr>
          <w:rFonts w:hint="eastAsia"/>
        </w:rPr>
        <w:t xml:space="preserve">模板：包含验证日志、变更说明、附录</w:t>
      </w:r>
      <w:r>
        <w:t xml:space="preserve"> </w:t>
      </w:r>
      <w:r>
        <w:rPr>
          <w:rFonts w:hint="eastAsia"/>
        </w:rPr>
        <w:t xml:space="preserve">B/附录</w:t>
      </w:r>
      <w:r>
        <w:t xml:space="preserve"> E </w:t>
      </w:r>
      <w:r>
        <w:rPr>
          <w:rFonts w:hint="eastAsia"/>
        </w:rPr>
        <w:t xml:space="preserve">的</w:t>
      </w:r>
      <w:r>
        <w:t xml:space="preserve"> commit id</w:t>
      </w:r>
    </w:p>
    <w:p>
      <w:pPr>
        <w:pStyle w:val="BlockText"/>
      </w:pPr>
      <w:r>
        <w:rPr>
          <w:rFonts w:hint="eastAsia"/>
        </w:rPr>
        <w:t xml:space="preserve">【小结】</w:t>
      </w:r>
    </w:p>
    <w:p>
      <w:pPr>
        <w:numPr>
          <w:ilvl w:val="0"/>
          <w:numId w:val="4948"/>
        </w:numPr>
      </w:pPr>
      <w:r>
        <w:rPr>
          <w:rFonts w:hint="eastAsia"/>
        </w:rPr>
        <w:t xml:space="preserve">用</w:t>
      </w:r>
      <w:r>
        <w:t xml:space="preserve"> 3~5 </w:t>
      </w:r>
      <w:r>
        <w:rPr>
          <w:rFonts w:hint="eastAsia"/>
        </w:rPr>
        <w:t xml:space="preserve">条项目化要点复盘本章内容</w:t>
      </w:r>
    </w:p>
    <w:p>
      <w:pPr>
        <w:numPr>
          <w:ilvl w:val="0"/>
          <w:numId w:val="4948"/>
        </w:numPr>
      </w:pPr>
      <w:r>
        <w:rPr>
          <w:rFonts w:hint="eastAsia"/>
        </w:rPr>
        <w:t xml:space="preserve">指出易错点/反模式与纠正建议</w:t>
      </w:r>
    </w:p>
    <w:p>
      <w:pPr>
        <w:numPr>
          <w:ilvl w:val="0"/>
          <w:numId w:val="4948"/>
        </w:numPr>
      </w:pPr>
      <w:r>
        <w:rPr>
          <w:rFonts w:hint="eastAsia"/>
        </w:rPr>
        <w:t xml:space="preserve">给出可延伸阅读或下一步实践方向</w:t>
      </w:r>
    </w:p>
    <w:p>
      <w:pPr>
        <w:numPr>
          <w:ilvl w:val="0"/>
          <w:numId w:val="4948"/>
        </w:numPr>
      </w:pPr>
      <w:r>
        <w:rPr>
          <w:rFonts w:hint="eastAsia"/>
        </w:rPr>
        <w:t xml:space="preserve">运行一次端到端</w:t>
      </w:r>
      <w:r>
        <w:t xml:space="preserve"> </w:t>
      </w:r>
      <w:r>
        <w:rPr>
          <w:rFonts w:hint="eastAsia"/>
        </w:rPr>
        <w:t xml:space="preserve">smoke（在预演环境）并记录</w:t>
      </w:r>
      <w:r>
        <w:t xml:space="preserve"> artifact</w:t>
      </w:r>
    </w:p>
    <w:p>
      <w:pPr>
        <w:pStyle w:val="BlockText"/>
      </w:pPr>
      <w:r>
        <w:rPr>
          <w:rFonts w:hint="eastAsia"/>
        </w:rPr>
        <w:t xml:space="preserve">【章节重点难点总结】</w:t>
      </w:r>
    </w:p>
    <w:p>
      <w:pPr>
        <w:pStyle w:val="Compact"/>
        <w:numPr>
          <w:ilvl w:val="0"/>
          <w:numId w:val="4949"/>
        </w:numPr>
      </w:pPr>
      <w:r>
        <w:rPr>
          <w:rFonts w:hint="eastAsia"/>
        </w:rPr>
        <w:t xml:space="preserve">本节要点：梳理关键概念、流程与方法；明确输入输出与成功标准</w:t>
      </w:r>
    </w:p>
    <w:p>
      <w:pPr>
        <w:pStyle w:val="Compact"/>
        <w:numPr>
          <w:ilvl w:val="0"/>
          <w:numId w:val="494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950"/>
        </w:numPr>
      </w:pPr>
      <w:r>
        <w:rPr>
          <w:rFonts w:hint="eastAsia"/>
        </w:rPr>
        <w:t xml:space="preserve">结合你的项目，描述本节主题的一个实践场景，并给出验证要点。</w:t>
      </w:r>
    </w:p>
    <w:p>
      <w:pPr>
        <w:pStyle w:val="Compact"/>
        <w:numPr>
          <w:ilvl w:val="0"/>
          <w:numId w:val="4950"/>
        </w:numPr>
      </w:pPr>
      <w:r>
        <w:rPr>
          <w:rFonts w:hint="eastAsia"/>
        </w:rPr>
        <w:t xml:space="preserve">列出2-3个风险点/常见陷阱，并给出可操作的规避建议。</w:t>
      </w:r>
    </w:p>
    <w:bookmarkEnd w:id="5615"/>
    <w:bookmarkStart w:id="5616" w:name="学习目标-1308"/>
    <w:p>
      <w:pPr>
        <w:pStyle w:val="Heading3"/>
      </w:pPr>
      <w:r>
        <w:rPr>
          <w:rFonts w:hint="eastAsia"/>
        </w:rPr>
        <w:t xml:space="preserve">学习目标</w:t>
      </w:r>
    </w:p>
    <w:bookmarkEnd w:id="5616"/>
    <w:bookmarkStart w:id="5617" w:name="小结-1308"/>
    <w:p>
      <w:pPr>
        <w:pStyle w:val="Heading3"/>
      </w:pPr>
      <w:r>
        <w:rPr>
          <w:rFonts w:hint="eastAsia"/>
        </w:rPr>
        <w:t xml:space="preserve">小结</w:t>
      </w:r>
    </w:p>
    <w:bookmarkEnd w:id="5617"/>
    <w:bookmarkStart w:id="5621" w:name="练习-1308"/>
    <w:p>
      <w:pPr>
        <w:pStyle w:val="Heading3"/>
      </w:pPr>
      <w:r>
        <w:rPr>
          <w:rFonts w:hint="eastAsia"/>
        </w:rPr>
        <w:t xml:space="preserve">练习</w:t>
      </w:r>
    </w:p>
    <w:bookmarkStart w:id="5618" w:name="学习目标-1309"/>
    <w:p>
      <w:pPr>
        <w:pStyle w:val="Heading4"/>
      </w:pPr>
      <w:r>
        <w:rPr>
          <w:rFonts w:hint="eastAsia"/>
        </w:rPr>
        <w:t xml:space="preserve">学习目标</w:t>
      </w:r>
    </w:p>
    <w:bookmarkEnd w:id="5618"/>
    <w:bookmarkStart w:id="5619" w:name="小结-1309"/>
    <w:p>
      <w:pPr>
        <w:pStyle w:val="Heading4"/>
      </w:pPr>
      <w:r>
        <w:rPr>
          <w:rFonts w:hint="eastAsia"/>
        </w:rPr>
        <w:t xml:space="preserve">小结</w:t>
      </w:r>
    </w:p>
    <w:bookmarkEnd w:id="5619"/>
    <w:bookmarkStart w:id="5620" w:name="练习-1309"/>
    <w:p>
      <w:pPr>
        <w:pStyle w:val="Heading4"/>
      </w:pPr>
      <w:r>
        <w:rPr>
          <w:rFonts w:hint="eastAsia"/>
        </w:rPr>
        <w:t xml:space="preserve">练习</w:t>
      </w:r>
    </w:p>
    <w:bookmarkEnd w:id="5620"/>
    <w:bookmarkEnd w:id="5621"/>
    <w:bookmarkEnd w:id="5622"/>
    <w:bookmarkEnd w:id="5623"/>
    <w:bookmarkStart w:id="6311" w:name="第17章-大数据测试自动化进阶"/>
    <w:p>
      <w:pPr>
        <w:pStyle w:val="Heading1"/>
      </w:pPr>
      <w:r>
        <w:rPr>
          <w:rFonts w:hint="eastAsia"/>
        </w:rPr>
        <w:t xml:space="preserve">第17章</w:t>
      </w:r>
      <w:r>
        <w:t xml:space="preserve"> </w:t>
      </w:r>
      <w:r>
        <w:rPr>
          <w:rFonts w:hint="eastAsia"/>
        </w:rPr>
        <w:t xml:space="preserve">大数据测试自动化【进阶】</w:t>
      </w:r>
    </w:p>
    <w:p>
      <w:pPr>
        <w:pStyle w:val="BlockText"/>
      </w:pPr>
      <w:r>
        <w:rPr>
          <w:rFonts w:hint="eastAsia"/>
        </w:rPr>
        <w:t xml:space="preserve">【阅读提示】本篇聚焦：第17章</w:t>
      </w:r>
      <w:r>
        <w:t xml:space="preserve"> </w:t>
      </w:r>
      <w:r>
        <w:rPr>
          <w:rFonts w:hint="eastAsia"/>
        </w:rPr>
        <w:t xml:space="preserve">大数据测试自动化【进阶】。建议先看结构，再带着问题阅读，关注关键术语、流程与案例，结合自身项目做对照。</w:t>
      </w:r>
    </w:p>
    <w:bookmarkStart w:id="5639" w:name="Xef928f15ac3390946a294440381b3f9eb81f0d4"/>
    <w:p>
      <w:pPr>
        <w:pStyle w:val="Heading2"/>
      </w:pPr>
      <w:r>
        <w:t xml:space="preserve">17.1 </w:t>
      </w:r>
      <w:r>
        <w:rPr>
          <w:rFonts w:hint="eastAsia"/>
        </w:rPr>
        <w:t xml:space="preserve">大数据测试自动化概述</w:t>
      </w:r>
    </w:p>
    <w:p>
      <w:pPr>
        <w:pStyle w:val="BlockText"/>
      </w:pPr>
      <w:r>
        <w:rPr>
          <w:rFonts w:hint="eastAsia"/>
        </w:rPr>
        <w:t xml:space="preserve">【阅读提示】本章聚焦：17.1</w:t>
      </w:r>
      <w:r>
        <w:t xml:space="preserve"> </w:t>
      </w:r>
      <w:r>
        <w:rPr>
          <w:rFonts w:hint="eastAsia"/>
        </w:rPr>
        <w:t xml:space="preserve">大数据测试自动化概述。建议先看结构，再带着问题阅读，关注关键术语、流程与案例，结合自身项目做对照。</w:t>
      </w:r>
    </w:p>
    <w:bookmarkStart w:id="5627" w:name="X26e8b979405d403443fd6e76c5f874bad9dfda8"/>
    <w:p>
      <w:pPr>
        <w:pStyle w:val="Heading3"/>
      </w:pPr>
      <w:r>
        <w:t xml:space="preserve">17.1.1 </w:t>
      </w:r>
      <w:r>
        <w:rPr>
          <w:rFonts w:hint="eastAsia"/>
        </w:rPr>
        <w:t xml:space="preserve">测试自动化在大数据中的重要性</w:t>
      </w:r>
    </w:p>
    <w:p>
      <w:pPr>
        <w:pStyle w:val="BlockText"/>
      </w:pPr>
      <w:r>
        <w:rPr>
          <w:rFonts w:hint="eastAsia"/>
        </w:rPr>
        <w:t xml:space="preserve">【先修知识】</w:t>
      </w:r>
    </w:p>
    <w:p>
      <w:pPr>
        <w:pStyle w:val="Compact"/>
        <w:numPr>
          <w:ilvl w:val="0"/>
          <w:numId w:val="4951"/>
        </w:numPr>
      </w:pPr>
      <w:r>
        <w:rPr>
          <w:rFonts w:hint="eastAsia"/>
        </w:rPr>
        <w:t xml:space="preserve">基础：Linux/网络/SQL/一种脚本语言（如</w:t>
      </w:r>
      <w:r>
        <w:t xml:space="preserve"> </w:t>
      </w:r>
      <w:r>
        <w:rPr>
          <w:rFonts w:hint="eastAsia"/>
        </w:rPr>
        <w:t xml:space="preserve">Python）</w:t>
      </w:r>
    </w:p>
    <w:p>
      <w:pPr>
        <w:pStyle w:val="Compact"/>
        <w:numPr>
          <w:ilvl w:val="0"/>
          <w:numId w:val="4951"/>
        </w:numPr>
      </w:pPr>
      <w:r>
        <w:rPr>
          <w:rFonts w:hint="eastAsia"/>
        </w:rPr>
        <w:t xml:space="preserve">大数据入门：分布式/存储与计算分离/批流概念</w:t>
      </w:r>
    </w:p>
    <w:p>
      <w:pPr>
        <w:pStyle w:val="Compact"/>
        <w:numPr>
          <w:ilvl w:val="0"/>
          <w:numId w:val="495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95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952"/>
        </w:numPr>
      </w:pPr>
      <w:r>
        <w:rPr>
          <w:rFonts w:hint="eastAsia"/>
        </w:rPr>
        <w:t xml:space="preserve">能完成</w:t>
      </w:r>
      <w:r>
        <w:t xml:space="preserve"> 1 </w:t>
      </w:r>
      <w:r>
        <w:rPr>
          <w:rFonts w:hint="eastAsia"/>
        </w:rPr>
        <w:t xml:space="preserve">个与本章紧密相关的动手实践</w:t>
      </w:r>
    </w:p>
    <w:p>
      <w:pPr>
        <w:pStyle w:val="Compact"/>
        <w:numPr>
          <w:ilvl w:val="0"/>
          <w:numId w:val="495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953"/>
        </w:numPr>
      </w:pPr>
      <w:r>
        <w:rPr>
          <w:rFonts w:hint="eastAsia"/>
        </w:rPr>
        <w:t xml:space="preserve">请补充本章关键术语及中英对照（参考术语表）</w:t>
      </w:r>
    </w:p>
    <w:p>
      <w:pPr>
        <w:pStyle w:val="BlockText"/>
      </w:pPr>
      <w:r>
        <w:rPr>
          <w:rFonts w:hint="eastAsia"/>
        </w:rPr>
        <w:t xml:space="preserve">【阅读提示】本节聚焦：17.1.1</w:t>
      </w:r>
      <w:r>
        <w:t xml:space="preserve"> </w:t>
      </w:r>
      <w:r>
        <w:rPr>
          <w:rFonts w:hint="eastAsia"/>
        </w:rPr>
        <w:t xml:space="preserve">测试自动化在大数据中的重要性。建议先看结构，再带着问题阅读，关注关键术语、流程与案例，结合自身项目做对照。</w:t>
      </w:r>
    </w:p>
    <w:p>
      <w:pPr>
        <w:pStyle w:val="FirstParagraph"/>
      </w:pPr>
      <w:r>
        <w:rPr>
          <w:rFonts w:hint="eastAsia"/>
        </w:rPr>
        <w:t xml:space="preserve">随着大数据技术的快速发展和应用普及，大数据系统的规模和复杂度不断增加，传统的手动测试方法已经无法满足需求。测试自动化在大数据环境中具有以下关键价值：</w:t>
      </w:r>
    </w:p>
    <w:p>
      <w:pPr>
        <w:numPr>
          <w:ilvl w:val="0"/>
          <w:numId w:val="4954"/>
        </w:numPr>
      </w:pPr>
      <w:r>
        <w:rPr>
          <w:rFonts w:hint="eastAsia"/>
          <w:b/>
          <w:bCs/>
        </w:rPr>
        <w:t xml:space="preserve">测试效率提升</w:t>
      </w:r>
      <w:r>
        <w:rPr>
          <w:rFonts w:hint="eastAsia"/>
        </w:rPr>
        <w:t xml:space="preserve">：自动化测试能够显著减少手动测试的时间和资源投入，尤其对于大规模数据集的测试</w:t>
      </w:r>
    </w:p>
    <w:p>
      <w:pPr>
        <w:numPr>
          <w:ilvl w:val="0"/>
          <w:numId w:val="4954"/>
        </w:numPr>
      </w:pPr>
      <w:r>
        <w:rPr>
          <w:rFonts w:hint="eastAsia"/>
          <w:b/>
          <w:bCs/>
        </w:rPr>
        <w:t xml:space="preserve">测试覆盖度增加</w:t>
      </w:r>
      <w:r>
        <w:rPr>
          <w:rFonts w:hint="eastAsia"/>
        </w:rPr>
        <w:t xml:space="preserve">：自动化可以实现更全面的测试覆盖，包括边缘场景和极端条件</w:t>
      </w:r>
    </w:p>
    <w:p>
      <w:pPr>
        <w:numPr>
          <w:ilvl w:val="0"/>
          <w:numId w:val="4954"/>
        </w:numPr>
      </w:pPr>
      <w:r>
        <w:rPr>
          <w:rFonts w:hint="eastAsia"/>
          <w:b/>
          <w:bCs/>
        </w:rPr>
        <w:t xml:space="preserve">测试一致性保障</w:t>
      </w:r>
      <w:r>
        <w:rPr>
          <w:rFonts w:hint="eastAsia"/>
        </w:rPr>
        <w:t xml:space="preserve">：自动化测试确保每次执行的一致性，减少人为因素导致的测试偏差</w:t>
      </w:r>
    </w:p>
    <w:p>
      <w:pPr>
        <w:numPr>
          <w:ilvl w:val="0"/>
          <w:numId w:val="4954"/>
        </w:numPr>
      </w:pPr>
      <w:r>
        <w:rPr>
          <w:rFonts w:hint="eastAsia"/>
          <w:b/>
          <w:bCs/>
        </w:rPr>
        <w:t xml:space="preserve">持续集成支持</w:t>
      </w:r>
      <w:r>
        <w:rPr>
          <w:rFonts w:hint="eastAsia"/>
        </w:rPr>
        <w:t xml:space="preserve">：为大数据系统的CI/CD流程提供必要的自动化验证</w:t>
      </w:r>
    </w:p>
    <w:p>
      <w:pPr>
        <w:numPr>
          <w:ilvl w:val="0"/>
          <w:numId w:val="4954"/>
        </w:numPr>
      </w:pPr>
      <w:r>
        <w:rPr>
          <w:rFonts w:hint="eastAsia"/>
          <w:b/>
          <w:bCs/>
        </w:rPr>
        <w:t xml:space="preserve">快速反馈机制</w:t>
      </w:r>
      <w:r>
        <w:rPr>
          <w:rFonts w:hint="eastAsia"/>
        </w:rPr>
        <w:t xml:space="preserve">：在开发早期发现问题，加速缺陷修复和产品迭代</w:t>
      </w:r>
    </w:p>
    <w:p>
      <w:pPr>
        <w:pStyle w:val="BlockText"/>
      </w:pPr>
      <w:r>
        <w:rPr>
          <w:rFonts w:hint="eastAsia"/>
        </w:rPr>
        <w:t xml:space="preserve">【小结】</w:t>
      </w:r>
    </w:p>
    <w:p>
      <w:pPr>
        <w:pStyle w:val="Compact"/>
        <w:numPr>
          <w:ilvl w:val="0"/>
          <w:numId w:val="4955"/>
        </w:numPr>
      </w:pPr>
      <w:r>
        <w:rPr>
          <w:rFonts w:hint="eastAsia"/>
        </w:rPr>
        <w:t xml:space="preserve">用</w:t>
      </w:r>
      <w:r>
        <w:t xml:space="preserve"> 3~5 </w:t>
      </w:r>
      <w:r>
        <w:rPr>
          <w:rFonts w:hint="eastAsia"/>
        </w:rPr>
        <w:t xml:space="preserve">条项目化要点复盘本章内容</w:t>
      </w:r>
    </w:p>
    <w:p>
      <w:pPr>
        <w:pStyle w:val="Compact"/>
        <w:numPr>
          <w:ilvl w:val="0"/>
          <w:numId w:val="4955"/>
        </w:numPr>
      </w:pPr>
      <w:r>
        <w:rPr>
          <w:rFonts w:hint="eastAsia"/>
        </w:rPr>
        <w:t xml:space="preserve">指出易错点/反模式与纠正建议</w:t>
      </w:r>
    </w:p>
    <w:p>
      <w:pPr>
        <w:pStyle w:val="Compact"/>
        <w:numPr>
          <w:ilvl w:val="0"/>
          <w:numId w:val="4955"/>
        </w:numPr>
      </w:pPr>
      <w:r>
        <w:rPr>
          <w:rFonts w:hint="eastAsia"/>
        </w:rPr>
        <w:t xml:space="preserve">给出可延伸阅读或下一步实践方向</w:t>
      </w:r>
    </w:p>
    <w:p>
      <w:pPr>
        <w:pStyle w:val="Compact"/>
        <w:numPr>
          <w:ilvl w:val="0"/>
          <w:numId w:val="4956"/>
        </w:numPr>
      </w:pPr>
      <w:r>
        <w:rPr>
          <w:rFonts w:hint="eastAsia"/>
          <w:b/>
          <w:bCs/>
        </w:rPr>
        <w:t xml:space="preserve">资源优化利用</w:t>
      </w:r>
      <w:r>
        <w:rPr>
          <w:rFonts w:hint="eastAsia"/>
        </w:rPr>
        <w:t xml:space="preserve">：自动化可以在非工作时间执行，充分利用计算资源</w:t>
      </w:r>
    </w:p>
    <w:p>
      <w:pPr>
        <w:pStyle w:val="BlockText"/>
      </w:pPr>
      <w:r>
        <w:rPr>
          <w:rFonts w:hint="eastAsia"/>
        </w:rPr>
        <w:t xml:space="preserve">【章节重点难点总结】</w:t>
      </w:r>
    </w:p>
    <w:p>
      <w:pPr>
        <w:pStyle w:val="Compact"/>
        <w:numPr>
          <w:ilvl w:val="0"/>
          <w:numId w:val="4957"/>
        </w:numPr>
      </w:pPr>
      <w:r>
        <w:rPr>
          <w:rFonts w:hint="eastAsia"/>
        </w:rPr>
        <w:t xml:space="preserve">本节要点：梳理关键概念、流程与方法；明确输入输出与成功标准</w:t>
      </w:r>
    </w:p>
    <w:p>
      <w:pPr>
        <w:pStyle w:val="Compact"/>
        <w:numPr>
          <w:ilvl w:val="0"/>
          <w:numId w:val="495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958"/>
        </w:numPr>
      </w:pPr>
      <w:r>
        <w:rPr>
          <w:rFonts w:hint="eastAsia"/>
        </w:rPr>
        <w:t xml:space="preserve">结合你的项目，描述本节主题的一个实践场景，并给出验证要点。</w:t>
      </w:r>
    </w:p>
    <w:p>
      <w:pPr>
        <w:pStyle w:val="Compact"/>
        <w:numPr>
          <w:ilvl w:val="0"/>
          <w:numId w:val="4958"/>
        </w:numPr>
      </w:pPr>
      <w:r>
        <w:rPr>
          <w:rFonts w:hint="eastAsia"/>
        </w:rPr>
        <w:t xml:space="preserve">列出2-3个风险点/常见陷阱，并给出可操作的规避建议。</w:t>
      </w:r>
    </w:p>
    <w:bookmarkStart w:id="5624" w:name="学习目标-1310"/>
    <w:p>
      <w:pPr>
        <w:pStyle w:val="Heading4"/>
      </w:pPr>
      <w:r>
        <w:rPr>
          <w:rFonts w:hint="eastAsia"/>
        </w:rPr>
        <w:t xml:space="preserve">学习目标</w:t>
      </w:r>
    </w:p>
    <w:bookmarkEnd w:id="5624"/>
    <w:bookmarkStart w:id="5625" w:name="小结-1310"/>
    <w:p>
      <w:pPr>
        <w:pStyle w:val="Heading4"/>
      </w:pPr>
      <w:r>
        <w:rPr>
          <w:rFonts w:hint="eastAsia"/>
        </w:rPr>
        <w:t xml:space="preserve">小结</w:t>
      </w:r>
    </w:p>
    <w:bookmarkEnd w:id="5625"/>
    <w:bookmarkStart w:id="5626" w:name="练习-1310"/>
    <w:p>
      <w:pPr>
        <w:pStyle w:val="Heading4"/>
      </w:pPr>
      <w:r>
        <w:rPr>
          <w:rFonts w:hint="eastAsia"/>
        </w:rPr>
        <w:t xml:space="preserve">练习</w:t>
      </w:r>
    </w:p>
    <w:bookmarkEnd w:id="5626"/>
    <w:bookmarkEnd w:id="5627"/>
    <w:bookmarkStart w:id="5631" w:name="X711ae2f1140f15e02be8d2decb1abca16bb5137"/>
    <w:p>
      <w:pPr>
        <w:pStyle w:val="Heading3"/>
      </w:pPr>
      <w:r>
        <w:t xml:space="preserve">17.1.2 </w:t>
      </w:r>
      <w:r>
        <w:rPr>
          <w:rFonts w:hint="eastAsia"/>
        </w:rPr>
        <w:t xml:space="preserve">大数据测试自动化的挑战</w:t>
      </w:r>
    </w:p>
    <w:p>
      <w:pPr>
        <w:pStyle w:val="BlockText"/>
      </w:pPr>
      <w:r>
        <w:rPr>
          <w:rFonts w:hint="eastAsia"/>
        </w:rPr>
        <w:t xml:space="preserve">【先修知识】</w:t>
      </w:r>
    </w:p>
    <w:p>
      <w:pPr>
        <w:pStyle w:val="Compact"/>
        <w:numPr>
          <w:ilvl w:val="0"/>
          <w:numId w:val="4959"/>
        </w:numPr>
      </w:pPr>
      <w:r>
        <w:rPr>
          <w:rFonts w:hint="eastAsia"/>
        </w:rPr>
        <w:t xml:space="preserve">基础：Linux/网络/SQL/一种脚本语言（如</w:t>
      </w:r>
      <w:r>
        <w:t xml:space="preserve"> </w:t>
      </w:r>
      <w:r>
        <w:rPr>
          <w:rFonts w:hint="eastAsia"/>
        </w:rPr>
        <w:t xml:space="preserve">Python）</w:t>
      </w:r>
    </w:p>
    <w:p>
      <w:pPr>
        <w:pStyle w:val="Compact"/>
        <w:numPr>
          <w:ilvl w:val="0"/>
          <w:numId w:val="4959"/>
        </w:numPr>
      </w:pPr>
      <w:r>
        <w:rPr>
          <w:rFonts w:hint="eastAsia"/>
        </w:rPr>
        <w:t xml:space="preserve">大数据入门：分布式/存储与计算分离/批流概念</w:t>
      </w:r>
    </w:p>
    <w:p>
      <w:pPr>
        <w:pStyle w:val="Compact"/>
        <w:numPr>
          <w:ilvl w:val="0"/>
          <w:numId w:val="495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96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960"/>
        </w:numPr>
      </w:pPr>
      <w:r>
        <w:rPr>
          <w:rFonts w:hint="eastAsia"/>
        </w:rPr>
        <w:t xml:space="preserve">能完成</w:t>
      </w:r>
      <w:r>
        <w:t xml:space="preserve"> 1 </w:t>
      </w:r>
      <w:r>
        <w:rPr>
          <w:rFonts w:hint="eastAsia"/>
        </w:rPr>
        <w:t xml:space="preserve">个与本章紧密相关的动手实践</w:t>
      </w:r>
    </w:p>
    <w:p>
      <w:pPr>
        <w:pStyle w:val="Compact"/>
        <w:numPr>
          <w:ilvl w:val="0"/>
          <w:numId w:val="496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961"/>
        </w:numPr>
      </w:pPr>
      <w:r>
        <w:rPr>
          <w:rFonts w:hint="eastAsia"/>
        </w:rPr>
        <w:t xml:space="preserve">请补充本章关键术语及中英对照（参考术语表）</w:t>
      </w:r>
    </w:p>
    <w:p>
      <w:pPr>
        <w:pStyle w:val="BlockText"/>
      </w:pPr>
      <w:r>
        <w:rPr>
          <w:rFonts w:hint="eastAsia"/>
        </w:rPr>
        <w:t xml:space="preserve">【阅读提示】本节聚焦：17.1.2</w:t>
      </w:r>
      <w:r>
        <w:t xml:space="preserve"> </w:t>
      </w:r>
      <w:r>
        <w:rPr>
          <w:rFonts w:hint="eastAsia"/>
        </w:rPr>
        <w:t xml:space="preserve">大数据测试自动化的挑战。建议先看结构，再带着问题阅读，关注关键术语、流程与案例，结合自身项目做对照。</w:t>
      </w:r>
    </w:p>
    <w:p>
      <w:pPr>
        <w:pStyle w:val="FirstParagraph"/>
      </w:pPr>
      <w:r>
        <w:rPr>
          <w:rFonts w:hint="eastAsia"/>
        </w:rPr>
        <w:t xml:space="preserve">大数据测试自动化面临着独特的挑战：</w:t>
      </w:r>
    </w:p>
    <w:p>
      <w:pPr>
        <w:numPr>
          <w:ilvl w:val="0"/>
          <w:numId w:val="4962"/>
        </w:numPr>
      </w:pPr>
      <w:r>
        <w:rPr>
          <w:rFonts w:hint="eastAsia"/>
          <w:b/>
          <w:bCs/>
        </w:rPr>
        <w:t xml:space="preserve">数据规模挑战</w:t>
      </w:r>
      <w:r>
        <w:rPr>
          <w:rFonts w:hint="eastAsia"/>
        </w:rPr>
        <w:t xml:space="preserve">：海量数据的存储、处理和验证需要特殊的自动化策略</w:t>
      </w:r>
    </w:p>
    <w:p>
      <w:pPr>
        <w:numPr>
          <w:ilvl w:val="0"/>
          <w:numId w:val="4962"/>
        </w:numPr>
      </w:pPr>
      <w:r>
        <w:rPr>
          <w:rFonts w:hint="eastAsia"/>
          <w:b/>
          <w:bCs/>
        </w:rPr>
        <w:t xml:space="preserve">环境复杂性</w:t>
      </w:r>
      <w:r>
        <w:rPr>
          <w:rFonts w:hint="eastAsia"/>
        </w:rPr>
        <w:t xml:space="preserve">：分布式环境下的组件协调和状态管理复杂</w:t>
      </w:r>
    </w:p>
    <w:p>
      <w:pPr>
        <w:numPr>
          <w:ilvl w:val="0"/>
          <w:numId w:val="4962"/>
        </w:numPr>
      </w:pPr>
      <w:r>
        <w:rPr>
          <w:rFonts w:hint="eastAsia"/>
          <w:b/>
          <w:bCs/>
        </w:rPr>
        <w:t xml:space="preserve">工具生态多样性</w:t>
      </w:r>
      <w:r>
        <w:rPr>
          <w:rFonts w:hint="eastAsia"/>
        </w:rPr>
        <w:t xml:space="preserve">：不同大数据框架需要不同的测试工具和方法</w:t>
      </w:r>
    </w:p>
    <w:p>
      <w:pPr>
        <w:numPr>
          <w:ilvl w:val="0"/>
          <w:numId w:val="4962"/>
        </w:numPr>
      </w:pPr>
      <w:r>
        <w:rPr>
          <w:rFonts w:hint="eastAsia"/>
          <w:b/>
          <w:bCs/>
        </w:rPr>
        <w:t xml:space="preserve">测试数据管理</w:t>
      </w:r>
      <w:r>
        <w:rPr>
          <w:rFonts w:hint="eastAsia"/>
        </w:rPr>
        <w:t xml:space="preserve">：生成、维护和更新大规模测试数据的复杂性</w:t>
      </w:r>
    </w:p>
    <w:p>
      <w:pPr>
        <w:numPr>
          <w:ilvl w:val="0"/>
          <w:numId w:val="4962"/>
        </w:numPr>
      </w:pPr>
      <w:r>
        <w:rPr>
          <w:rFonts w:hint="eastAsia"/>
          <w:b/>
          <w:bCs/>
        </w:rPr>
        <w:t xml:space="preserve">性能测试要求</w:t>
      </w:r>
      <w:r>
        <w:rPr>
          <w:rFonts w:hint="eastAsia"/>
        </w:rPr>
        <w:t xml:space="preserve">：需要模拟真实的高并发、大数据量场景</w:t>
      </w:r>
    </w:p>
    <w:p>
      <w:pPr>
        <w:numPr>
          <w:ilvl w:val="0"/>
          <w:numId w:val="4962"/>
        </w:numPr>
      </w:pPr>
      <w:r>
        <w:rPr>
          <w:rFonts w:hint="eastAsia"/>
          <w:b/>
          <w:bCs/>
        </w:rPr>
        <w:t xml:space="preserve">集成测试复杂度</w:t>
      </w:r>
      <w:r>
        <w:rPr>
          <w:rFonts w:hint="eastAsia"/>
        </w:rPr>
        <w:t xml:space="preserve">：多系统、多组件间的集成测试自动化难度大</w:t>
      </w:r>
    </w:p>
    <w:p>
      <w:pPr>
        <w:pStyle w:val="BlockText"/>
      </w:pPr>
      <w:r>
        <w:rPr>
          <w:rFonts w:hint="eastAsia"/>
        </w:rPr>
        <w:t xml:space="preserve">【小结】</w:t>
      </w:r>
    </w:p>
    <w:p>
      <w:pPr>
        <w:pStyle w:val="Compact"/>
        <w:numPr>
          <w:ilvl w:val="0"/>
          <w:numId w:val="4963"/>
        </w:numPr>
      </w:pPr>
      <w:r>
        <w:rPr>
          <w:rFonts w:hint="eastAsia"/>
        </w:rPr>
        <w:t xml:space="preserve">用</w:t>
      </w:r>
      <w:r>
        <w:t xml:space="preserve"> 3~5 </w:t>
      </w:r>
      <w:r>
        <w:rPr>
          <w:rFonts w:hint="eastAsia"/>
        </w:rPr>
        <w:t xml:space="preserve">条项目化要点复盘本章内容</w:t>
      </w:r>
    </w:p>
    <w:p>
      <w:pPr>
        <w:pStyle w:val="Compact"/>
        <w:numPr>
          <w:ilvl w:val="0"/>
          <w:numId w:val="4963"/>
        </w:numPr>
      </w:pPr>
      <w:r>
        <w:rPr>
          <w:rFonts w:hint="eastAsia"/>
        </w:rPr>
        <w:t xml:space="preserve">指出易错点/反模式与纠正建议</w:t>
      </w:r>
    </w:p>
    <w:p>
      <w:pPr>
        <w:pStyle w:val="Compact"/>
        <w:numPr>
          <w:ilvl w:val="0"/>
          <w:numId w:val="4963"/>
        </w:numPr>
      </w:pPr>
      <w:r>
        <w:rPr>
          <w:rFonts w:hint="eastAsia"/>
        </w:rPr>
        <w:t xml:space="preserve">给出可延伸阅读或下一步实践方向</w:t>
      </w:r>
    </w:p>
    <w:p>
      <w:pPr>
        <w:pStyle w:val="Compact"/>
        <w:numPr>
          <w:ilvl w:val="0"/>
          <w:numId w:val="4964"/>
        </w:numPr>
      </w:pPr>
      <w:r>
        <w:rPr>
          <w:rFonts w:hint="eastAsia"/>
          <w:b/>
          <w:bCs/>
        </w:rPr>
        <w:t xml:space="preserve">技术栈多样性</w:t>
      </w:r>
      <w:r>
        <w:rPr>
          <w:rFonts w:hint="eastAsia"/>
        </w:rPr>
        <w:t xml:space="preserve">：涵盖多种编程语言、框架和工具的测试自动化</w:t>
      </w:r>
    </w:p>
    <w:p>
      <w:pPr>
        <w:pStyle w:val="BlockText"/>
      </w:pPr>
      <w:r>
        <w:rPr>
          <w:rFonts w:hint="eastAsia"/>
        </w:rPr>
        <w:t xml:space="preserve">【章节重点难点总结】</w:t>
      </w:r>
    </w:p>
    <w:p>
      <w:pPr>
        <w:pStyle w:val="Compact"/>
        <w:numPr>
          <w:ilvl w:val="0"/>
          <w:numId w:val="4965"/>
        </w:numPr>
      </w:pPr>
      <w:r>
        <w:rPr>
          <w:rFonts w:hint="eastAsia"/>
        </w:rPr>
        <w:t xml:space="preserve">本节要点：梳理关键概念、流程与方法；明确输入输出与成功标准</w:t>
      </w:r>
    </w:p>
    <w:p>
      <w:pPr>
        <w:pStyle w:val="Compact"/>
        <w:numPr>
          <w:ilvl w:val="0"/>
          <w:numId w:val="496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966"/>
        </w:numPr>
      </w:pPr>
      <w:r>
        <w:rPr>
          <w:rFonts w:hint="eastAsia"/>
        </w:rPr>
        <w:t xml:space="preserve">结合你的项目，描述本节主题的一个实践场景，并给出验证要点。</w:t>
      </w:r>
    </w:p>
    <w:p>
      <w:pPr>
        <w:pStyle w:val="Compact"/>
        <w:numPr>
          <w:ilvl w:val="0"/>
          <w:numId w:val="4966"/>
        </w:numPr>
      </w:pPr>
      <w:r>
        <w:rPr>
          <w:rFonts w:hint="eastAsia"/>
        </w:rPr>
        <w:t xml:space="preserve">列出2-3个风险点/常见陷阱，并给出可操作的规避建议。</w:t>
      </w:r>
    </w:p>
    <w:bookmarkStart w:id="5628" w:name="学习目标-1311"/>
    <w:p>
      <w:pPr>
        <w:pStyle w:val="Heading4"/>
      </w:pPr>
      <w:r>
        <w:rPr>
          <w:rFonts w:hint="eastAsia"/>
        </w:rPr>
        <w:t xml:space="preserve">学习目标</w:t>
      </w:r>
    </w:p>
    <w:bookmarkEnd w:id="5628"/>
    <w:bookmarkStart w:id="5629" w:name="小结-1311"/>
    <w:p>
      <w:pPr>
        <w:pStyle w:val="Heading4"/>
      </w:pPr>
      <w:r>
        <w:rPr>
          <w:rFonts w:hint="eastAsia"/>
        </w:rPr>
        <w:t xml:space="preserve">小结</w:t>
      </w:r>
    </w:p>
    <w:bookmarkEnd w:id="5629"/>
    <w:bookmarkStart w:id="5630" w:name="练习-1311"/>
    <w:p>
      <w:pPr>
        <w:pStyle w:val="Heading4"/>
      </w:pPr>
      <w:r>
        <w:rPr>
          <w:rFonts w:hint="eastAsia"/>
        </w:rPr>
        <w:t xml:space="preserve">练习</w:t>
      </w:r>
    </w:p>
    <w:bookmarkEnd w:id="5630"/>
    <w:bookmarkEnd w:id="5631"/>
    <w:bookmarkStart w:id="5632" w:name="Xe8751a823ef5c40302aba17a64c2bf328d85348"/>
    <w:p>
      <w:pPr>
        <w:pStyle w:val="Heading3"/>
      </w:pPr>
      <w:r>
        <w:t xml:space="preserve">17.1.3 </w:t>
      </w:r>
      <w:r>
        <w:rPr>
          <w:rFonts w:hint="eastAsia"/>
        </w:rPr>
        <w:t xml:space="preserve">测试自动化框架设计原则</w:t>
      </w:r>
    </w:p>
    <w:p>
      <w:pPr>
        <w:pStyle w:val="BlockText"/>
      </w:pPr>
      <w:r>
        <w:rPr>
          <w:rFonts w:hint="eastAsia"/>
        </w:rPr>
        <w:t xml:space="preserve">【先修知识】</w:t>
      </w:r>
    </w:p>
    <w:p>
      <w:pPr>
        <w:pStyle w:val="Compact"/>
        <w:numPr>
          <w:ilvl w:val="0"/>
          <w:numId w:val="4967"/>
        </w:numPr>
      </w:pPr>
      <w:r>
        <w:rPr>
          <w:rFonts w:hint="eastAsia"/>
        </w:rPr>
        <w:t xml:space="preserve">基础：Linux/网络/SQL/一种脚本语言（如</w:t>
      </w:r>
      <w:r>
        <w:t xml:space="preserve"> </w:t>
      </w:r>
      <w:r>
        <w:rPr>
          <w:rFonts w:hint="eastAsia"/>
        </w:rPr>
        <w:t xml:space="preserve">Python）</w:t>
      </w:r>
    </w:p>
    <w:p>
      <w:pPr>
        <w:pStyle w:val="Compact"/>
        <w:numPr>
          <w:ilvl w:val="0"/>
          <w:numId w:val="4967"/>
        </w:numPr>
      </w:pPr>
      <w:r>
        <w:rPr>
          <w:rFonts w:hint="eastAsia"/>
        </w:rPr>
        <w:t xml:space="preserve">大数据入门：分布式/存储与计算分离/批流概念</w:t>
      </w:r>
    </w:p>
    <w:p>
      <w:pPr>
        <w:pStyle w:val="Compact"/>
        <w:numPr>
          <w:ilvl w:val="0"/>
          <w:numId w:val="496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96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968"/>
        </w:numPr>
      </w:pPr>
      <w:r>
        <w:rPr>
          <w:rFonts w:hint="eastAsia"/>
        </w:rPr>
        <w:t xml:space="preserve">能完成</w:t>
      </w:r>
      <w:r>
        <w:t xml:space="preserve"> 1 </w:t>
      </w:r>
      <w:r>
        <w:rPr>
          <w:rFonts w:hint="eastAsia"/>
        </w:rPr>
        <w:t xml:space="preserve">个与本章紧密相关的动手实践</w:t>
      </w:r>
    </w:p>
    <w:p>
      <w:pPr>
        <w:pStyle w:val="Compact"/>
        <w:numPr>
          <w:ilvl w:val="0"/>
          <w:numId w:val="496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969"/>
        </w:numPr>
      </w:pPr>
      <w:r>
        <w:rPr>
          <w:rFonts w:hint="eastAsia"/>
        </w:rPr>
        <w:t xml:space="preserve">请补充本章关键术语及中英对照（参考术语表）</w:t>
      </w:r>
    </w:p>
    <w:p>
      <w:pPr>
        <w:pStyle w:val="BlockText"/>
      </w:pPr>
      <w:r>
        <w:rPr>
          <w:rFonts w:hint="eastAsia"/>
        </w:rPr>
        <w:t xml:space="preserve">【阅读提示】本节聚焦：17.1.3</w:t>
      </w:r>
      <w:r>
        <w:t xml:space="preserve"> </w:t>
      </w:r>
      <w:r>
        <w:rPr>
          <w:rFonts w:hint="eastAsia"/>
        </w:rPr>
        <w:t xml:space="preserve">测试自动化框架设计原则。建议先看结构，再带着问题阅读，关注关键术语、流程与案例，结合自身项目做对照。</w:t>
      </w:r>
    </w:p>
    <w:p>
      <w:pPr>
        <w:pStyle w:val="FirstParagraph"/>
      </w:pPr>
      <w:r>
        <w:rPr>
          <w:rFonts w:hint="eastAsia"/>
        </w:rPr>
        <w:t xml:space="preserve">设计大数据测试自动化框架时，应遵循以下原则：</w:t>
      </w:r>
    </w:p>
    <w:p>
      <w:pPr>
        <w:numPr>
          <w:ilvl w:val="0"/>
          <w:numId w:val="4970"/>
        </w:numPr>
      </w:pPr>
      <w:r>
        <w:rPr>
          <w:rFonts w:hint="eastAsia"/>
          <w:b/>
          <w:bCs/>
        </w:rPr>
        <w:t xml:space="preserve">模块化设计</w:t>
      </w:r>
      <w:r>
        <w:rPr>
          <w:rFonts w:hint="eastAsia"/>
        </w:rPr>
        <w:t xml:space="preserve">：采用模块化架构，便于扩展和维护</w:t>
      </w:r>
    </w:p>
    <w:p>
      <w:pPr>
        <w:numPr>
          <w:ilvl w:val="0"/>
          <w:numId w:val="4970"/>
        </w:numPr>
      </w:pPr>
      <w:r>
        <w:rPr>
          <w:rFonts w:hint="eastAsia"/>
          <w:b/>
          <w:bCs/>
        </w:rPr>
        <w:t xml:space="preserve">可配置性</w:t>
      </w:r>
      <w:r>
        <w:rPr>
          <w:rFonts w:hint="eastAsia"/>
        </w:rPr>
        <w:t xml:space="preserve">：支持灵活的配置，适应不同的测试场景和环境</w:t>
      </w:r>
    </w:p>
    <w:p>
      <w:pPr>
        <w:numPr>
          <w:ilvl w:val="0"/>
          <w:numId w:val="4970"/>
        </w:numPr>
      </w:pPr>
      <w:r>
        <w:rPr>
          <w:rFonts w:hint="eastAsia"/>
          <w:b/>
          <w:bCs/>
        </w:rPr>
        <w:t xml:space="preserve">可扩展性</w:t>
      </w:r>
      <w:r>
        <w:rPr>
          <w:rFonts w:hint="eastAsia"/>
        </w:rPr>
        <w:t xml:space="preserve">：能够轻松集成新的测试工具和框架</w:t>
      </w:r>
    </w:p>
    <w:p>
      <w:pPr>
        <w:numPr>
          <w:ilvl w:val="0"/>
          <w:numId w:val="4970"/>
        </w:numPr>
      </w:pPr>
      <w:r>
        <w:rPr>
          <w:rFonts w:hint="eastAsia"/>
          <w:b/>
          <w:bCs/>
        </w:rPr>
        <w:t xml:space="preserve">可复用性</w:t>
      </w:r>
      <w:r>
        <w:rPr>
          <w:rFonts w:hint="eastAsia"/>
        </w:rPr>
        <w:t xml:space="preserve">：最大化测试组件和脚本的复用</w:t>
      </w:r>
    </w:p>
    <w:p>
      <w:pPr>
        <w:numPr>
          <w:ilvl w:val="0"/>
          <w:numId w:val="4970"/>
        </w:numPr>
      </w:pPr>
      <w:r>
        <w:rPr>
          <w:rFonts w:hint="eastAsia"/>
          <w:b/>
          <w:bCs/>
        </w:rPr>
        <w:t xml:space="preserve">并行执行</w:t>
      </w:r>
      <w:r>
        <w:rPr>
          <w:rFonts w:hint="eastAsia"/>
        </w:rPr>
        <w:t xml:space="preserve">：支持测试用例的并行执行，提高效率</w:t>
      </w:r>
    </w:p>
    <w:p>
      <w:pPr>
        <w:numPr>
          <w:ilvl w:val="0"/>
          <w:numId w:val="4970"/>
        </w:numPr>
      </w:pPr>
      <w:r>
        <w:rPr>
          <w:rFonts w:hint="eastAsia"/>
          <w:b/>
          <w:bCs/>
        </w:rPr>
        <w:t xml:space="preserve">报告与分析</w:t>
      </w:r>
      <w:r>
        <w:rPr>
          <w:rFonts w:hint="eastAsia"/>
        </w:rPr>
        <w:t xml:space="preserve">：提供全面的测试报告和分析能力</w:t>
      </w:r>
    </w:p>
    <w:p>
      <w:pPr>
        <w:numPr>
          <w:ilvl w:val="0"/>
          <w:numId w:val="4970"/>
        </w:numPr>
      </w:pPr>
      <w:r>
        <w:rPr>
          <w:rFonts w:hint="eastAsia"/>
          <w:b/>
          <w:bCs/>
        </w:rPr>
        <w:t xml:space="preserve">错误恢复机制</w:t>
      </w:r>
      <w:r>
        <w:rPr>
          <w:rFonts w:hint="eastAsia"/>
        </w:rPr>
        <w:t xml:space="preserve">：具备自动错误恢复和清理能力</w:t>
      </w:r>
    </w:p>
    <w:p>
      <w:pPr>
        <w:pStyle w:val="BlockText"/>
      </w:pPr>
      <w:r>
        <w:rPr>
          <w:rFonts w:hint="eastAsia"/>
        </w:rPr>
        <w:t xml:space="preserve">【小结】</w:t>
      </w:r>
    </w:p>
    <w:p>
      <w:pPr>
        <w:pStyle w:val="Compact"/>
        <w:numPr>
          <w:ilvl w:val="0"/>
          <w:numId w:val="4971"/>
        </w:numPr>
      </w:pPr>
      <w:r>
        <w:rPr>
          <w:rFonts w:hint="eastAsia"/>
        </w:rPr>
        <w:t xml:space="preserve">用</w:t>
      </w:r>
      <w:r>
        <w:t xml:space="preserve"> 3~5 </w:t>
      </w:r>
      <w:r>
        <w:rPr>
          <w:rFonts w:hint="eastAsia"/>
        </w:rPr>
        <w:t xml:space="preserve">条项目化要点复盘本章内容</w:t>
      </w:r>
    </w:p>
    <w:p>
      <w:pPr>
        <w:pStyle w:val="Compact"/>
        <w:numPr>
          <w:ilvl w:val="0"/>
          <w:numId w:val="4971"/>
        </w:numPr>
      </w:pPr>
      <w:r>
        <w:rPr>
          <w:rFonts w:hint="eastAsia"/>
        </w:rPr>
        <w:t xml:space="preserve">指出易错点/反模式与纠正建议</w:t>
      </w:r>
    </w:p>
    <w:p>
      <w:pPr>
        <w:pStyle w:val="Compact"/>
        <w:numPr>
          <w:ilvl w:val="0"/>
          <w:numId w:val="4971"/>
        </w:numPr>
      </w:pPr>
      <w:r>
        <w:rPr>
          <w:rFonts w:hint="eastAsia"/>
        </w:rPr>
        <w:t xml:space="preserve">给出可延伸阅读或下一步实践方向</w:t>
      </w:r>
    </w:p>
    <w:p>
      <w:pPr>
        <w:pStyle w:val="Compact"/>
        <w:numPr>
          <w:ilvl w:val="0"/>
          <w:numId w:val="4972"/>
        </w:numPr>
      </w:pPr>
      <w:r>
        <w:rPr>
          <w:rFonts w:hint="eastAsia"/>
          <w:b/>
          <w:bCs/>
        </w:rPr>
        <w:t xml:space="preserve">版本控制集成</w:t>
      </w:r>
      <w:r>
        <w:rPr>
          <w:rFonts w:hint="eastAsia"/>
        </w:rPr>
        <w:t xml:space="preserve">：与代码版本控制系统紧密集成</w:t>
      </w:r>
    </w:p>
    <w:p>
      <w:pPr>
        <w:pStyle w:val="BlockText"/>
      </w:pPr>
      <w:r>
        <w:rPr>
          <w:rFonts w:hint="eastAsia"/>
        </w:rPr>
        <w:t xml:space="preserve">【章节重点难点总结】</w:t>
      </w:r>
    </w:p>
    <w:p>
      <w:pPr>
        <w:pStyle w:val="Compact"/>
        <w:numPr>
          <w:ilvl w:val="0"/>
          <w:numId w:val="4973"/>
        </w:numPr>
      </w:pPr>
      <w:r>
        <w:rPr>
          <w:rFonts w:hint="eastAsia"/>
        </w:rPr>
        <w:t xml:space="preserve">本节要点：梳理关键概念、流程与方法；明确输入输出与成功标准</w:t>
      </w:r>
    </w:p>
    <w:p>
      <w:pPr>
        <w:pStyle w:val="Compact"/>
        <w:numPr>
          <w:ilvl w:val="0"/>
          <w:numId w:val="497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4974"/>
        </w:numPr>
      </w:pPr>
      <w:r>
        <w:rPr>
          <w:rFonts w:hint="eastAsia"/>
        </w:rPr>
        <w:t xml:space="preserve">结合你的项目，描述本节主题的一个实践场景，并给出验证要点。</w:t>
      </w:r>
    </w:p>
    <w:p>
      <w:pPr>
        <w:pStyle w:val="Compact"/>
        <w:numPr>
          <w:ilvl w:val="0"/>
          <w:numId w:val="4974"/>
        </w:numPr>
      </w:pPr>
      <w:r>
        <w:rPr>
          <w:rFonts w:hint="eastAsia"/>
        </w:rPr>
        <w:t xml:space="preserve">列出2-3个风险点/常见陷阱，并给出可操作的规避建议。</w:t>
      </w:r>
    </w:p>
    <w:bookmarkEnd w:id="5632"/>
    <w:bookmarkStart w:id="5633" w:name="学习目标-1312"/>
    <w:p>
      <w:pPr>
        <w:pStyle w:val="Heading3"/>
      </w:pPr>
      <w:r>
        <w:rPr>
          <w:rFonts w:hint="eastAsia"/>
        </w:rPr>
        <w:t xml:space="preserve">学习目标</w:t>
      </w:r>
    </w:p>
    <w:bookmarkEnd w:id="5633"/>
    <w:bookmarkStart w:id="5634" w:name="小结-1312"/>
    <w:p>
      <w:pPr>
        <w:pStyle w:val="Heading3"/>
      </w:pPr>
      <w:r>
        <w:rPr>
          <w:rFonts w:hint="eastAsia"/>
        </w:rPr>
        <w:t xml:space="preserve">小结</w:t>
      </w:r>
    </w:p>
    <w:bookmarkEnd w:id="5634"/>
    <w:bookmarkStart w:id="5638" w:name="练习-1312"/>
    <w:p>
      <w:pPr>
        <w:pStyle w:val="Heading3"/>
      </w:pPr>
      <w:r>
        <w:rPr>
          <w:rFonts w:hint="eastAsia"/>
        </w:rPr>
        <w:t xml:space="preserve">练习</w:t>
      </w:r>
    </w:p>
    <w:bookmarkStart w:id="5635" w:name="学习目标-1313"/>
    <w:p>
      <w:pPr>
        <w:pStyle w:val="Heading4"/>
      </w:pPr>
      <w:r>
        <w:rPr>
          <w:rFonts w:hint="eastAsia"/>
        </w:rPr>
        <w:t xml:space="preserve">学习目标</w:t>
      </w:r>
    </w:p>
    <w:bookmarkEnd w:id="5635"/>
    <w:bookmarkStart w:id="5636" w:name="小结-1313"/>
    <w:p>
      <w:pPr>
        <w:pStyle w:val="Heading4"/>
      </w:pPr>
      <w:r>
        <w:rPr>
          <w:rFonts w:hint="eastAsia"/>
        </w:rPr>
        <w:t xml:space="preserve">小结</w:t>
      </w:r>
    </w:p>
    <w:bookmarkEnd w:id="5636"/>
    <w:bookmarkStart w:id="5637" w:name="练习-1313"/>
    <w:p>
      <w:pPr>
        <w:pStyle w:val="Heading4"/>
      </w:pPr>
      <w:r>
        <w:rPr>
          <w:rFonts w:hint="eastAsia"/>
        </w:rPr>
        <w:t xml:space="preserve">练习</w:t>
      </w:r>
    </w:p>
    <w:bookmarkEnd w:id="5637"/>
    <w:bookmarkEnd w:id="5638"/>
    <w:bookmarkEnd w:id="5639"/>
    <w:bookmarkStart w:id="5664" w:name="X6dbfb57d182ac5d4ba1d52320db4526afbf0557"/>
    <w:p>
      <w:pPr>
        <w:pStyle w:val="Heading2"/>
      </w:pPr>
      <w:r>
        <w:t xml:space="preserve">17.2 </w:t>
      </w:r>
      <w:r>
        <w:rPr>
          <w:rFonts w:hint="eastAsia"/>
        </w:rPr>
        <w:t xml:space="preserve">自动化测试框架设计</w:t>
      </w:r>
    </w:p>
    <w:p>
      <w:pPr>
        <w:pStyle w:val="BlockText"/>
      </w:pPr>
      <w:r>
        <w:rPr>
          <w:rFonts w:hint="eastAsia"/>
        </w:rPr>
        <w:t xml:space="preserve">【阅读提示】本章聚焦：17.2</w:t>
      </w:r>
      <w:r>
        <w:t xml:space="preserve"> </w:t>
      </w:r>
      <w:r>
        <w:rPr>
          <w:rFonts w:hint="eastAsia"/>
        </w:rPr>
        <w:t xml:space="preserve">自动化测试框架设计。建议先看结构，再带着问题阅读，关注关键术语、流程与案例，结合自身项目做对照。</w:t>
      </w:r>
    </w:p>
    <w:bookmarkStart w:id="5645" w:name="X4844993ca9e1d09912497e8c55b0c94e7c722af"/>
    <w:p>
      <w:pPr>
        <w:pStyle w:val="Heading3"/>
      </w:pPr>
      <w:r>
        <w:t xml:space="preserve">17.2.1 </w:t>
      </w:r>
      <w:r>
        <w:rPr>
          <w:rFonts w:hint="eastAsia"/>
        </w:rPr>
        <w:t xml:space="preserve">测试框架架构设计</w:t>
      </w:r>
    </w:p>
    <w:p>
      <w:pPr>
        <w:pStyle w:val="BlockText"/>
      </w:pPr>
      <w:r>
        <w:rPr>
          <w:rFonts w:hint="eastAsia"/>
        </w:rPr>
        <w:t xml:space="preserve">【先修知识】</w:t>
      </w:r>
    </w:p>
    <w:p>
      <w:pPr>
        <w:pStyle w:val="Compact"/>
        <w:numPr>
          <w:ilvl w:val="0"/>
          <w:numId w:val="4975"/>
        </w:numPr>
      </w:pPr>
      <w:r>
        <w:rPr>
          <w:rFonts w:hint="eastAsia"/>
        </w:rPr>
        <w:t xml:space="preserve">基础：Linux/网络/SQL/一种脚本语言（如</w:t>
      </w:r>
      <w:r>
        <w:t xml:space="preserve"> </w:t>
      </w:r>
      <w:r>
        <w:rPr>
          <w:rFonts w:hint="eastAsia"/>
        </w:rPr>
        <w:t xml:space="preserve">Python）</w:t>
      </w:r>
    </w:p>
    <w:p>
      <w:pPr>
        <w:pStyle w:val="Compact"/>
        <w:numPr>
          <w:ilvl w:val="0"/>
          <w:numId w:val="4975"/>
        </w:numPr>
      </w:pPr>
      <w:r>
        <w:rPr>
          <w:rFonts w:hint="eastAsia"/>
        </w:rPr>
        <w:t xml:space="preserve">大数据入门：分布式/存储与计算分离/批流概念</w:t>
      </w:r>
    </w:p>
    <w:p>
      <w:pPr>
        <w:pStyle w:val="Compact"/>
        <w:numPr>
          <w:ilvl w:val="0"/>
          <w:numId w:val="497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97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976"/>
        </w:numPr>
      </w:pPr>
      <w:r>
        <w:rPr>
          <w:rFonts w:hint="eastAsia"/>
        </w:rPr>
        <w:t xml:space="preserve">能完成</w:t>
      </w:r>
      <w:r>
        <w:t xml:space="preserve"> 1 </w:t>
      </w:r>
      <w:r>
        <w:rPr>
          <w:rFonts w:hint="eastAsia"/>
        </w:rPr>
        <w:t xml:space="preserve">个与本章紧密相关的动手实践</w:t>
      </w:r>
    </w:p>
    <w:p>
      <w:pPr>
        <w:pStyle w:val="Compact"/>
        <w:numPr>
          <w:ilvl w:val="0"/>
          <w:numId w:val="497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977"/>
        </w:numPr>
      </w:pPr>
      <w:r>
        <w:rPr>
          <w:rFonts w:hint="eastAsia"/>
        </w:rPr>
        <w:t xml:space="preserve">请补充本章关键术语及中英对照（参考术语表）</w:t>
      </w:r>
    </w:p>
    <w:p>
      <w:pPr>
        <w:pStyle w:val="BlockText"/>
      </w:pPr>
      <w:r>
        <w:rPr>
          <w:rFonts w:hint="eastAsia"/>
        </w:rPr>
        <w:t xml:space="preserve">【阅读提示】本节聚焦：17.2.1</w:t>
      </w:r>
      <w:r>
        <w:t xml:space="preserve"> </w:t>
      </w:r>
      <w:r>
        <w:rPr>
          <w:rFonts w:hint="eastAsia"/>
        </w:rPr>
        <w:t xml:space="preserve">测试框架架构设计。建议先看结构，再带着问题阅读，关注关键术语、流程与案例，结合自身项目做对照。</w:t>
      </w:r>
    </w:p>
    <w:p>
      <w:pPr>
        <w:pStyle w:val="FirstParagraph"/>
      </w:pPr>
      <w:r>
        <w:rPr>
          <w:rFonts w:hint="eastAsia"/>
        </w:rPr>
        <w:t xml:space="preserve">大数据测试自动化框架的架构设计应考虑以下关键组件：</w:t>
      </w:r>
    </w:p>
    <w:p>
      <w:pPr>
        <w:pStyle w:val="BodyText"/>
      </w:pPr>
      <w:r>
        <w:rPr>
          <w:rFonts w:hint="eastAsia"/>
          <w:b/>
          <w:bCs/>
        </w:rPr>
        <w:t xml:space="preserve">核心组件</w:t>
      </w:r>
      <w:r>
        <w:rPr>
          <w:rFonts w:hint="eastAsia"/>
        </w:rPr>
        <w:t xml:space="preserve">：</w:t>
      </w:r>
    </w:p>
    <w:p>
      <w:pPr>
        <w:numPr>
          <w:ilvl w:val="0"/>
          <w:numId w:val="4978"/>
        </w:numPr>
      </w:pPr>
      <w:r>
        <w:rPr>
          <w:rFonts w:hint="eastAsia"/>
          <w:b/>
          <w:bCs/>
        </w:rPr>
        <w:t xml:space="preserve">测试执行引擎</w:t>
      </w:r>
      <w:r>
        <w:rPr>
          <w:rFonts w:hint="eastAsia"/>
        </w:rPr>
        <w:t xml:space="preserve">：负责测试用例的调度和执行</w:t>
      </w:r>
    </w:p>
    <w:p>
      <w:pPr>
        <w:numPr>
          <w:ilvl w:val="0"/>
          <w:numId w:val="4978"/>
        </w:numPr>
      </w:pPr>
      <w:r>
        <w:rPr>
          <w:rFonts w:hint="eastAsia"/>
          <w:b/>
          <w:bCs/>
        </w:rPr>
        <w:t xml:space="preserve">测试数据管理</w:t>
      </w:r>
      <w:r>
        <w:rPr>
          <w:rFonts w:hint="eastAsia"/>
        </w:rPr>
        <w:t xml:space="preserve">：管理测试数据的生成、存储和维护</w:t>
      </w:r>
    </w:p>
    <w:p>
      <w:pPr>
        <w:numPr>
          <w:ilvl w:val="0"/>
          <w:numId w:val="4978"/>
        </w:numPr>
      </w:pPr>
      <w:r>
        <w:rPr>
          <w:rFonts w:hint="eastAsia"/>
          <w:b/>
          <w:bCs/>
        </w:rPr>
        <w:t xml:space="preserve">断言与验证</w:t>
      </w:r>
      <w:r>
        <w:rPr>
          <w:rFonts w:hint="eastAsia"/>
        </w:rPr>
        <w:t xml:space="preserve">：提供丰富的数据验证和断言机制</w:t>
      </w:r>
    </w:p>
    <w:p>
      <w:pPr>
        <w:numPr>
          <w:ilvl w:val="0"/>
          <w:numId w:val="4978"/>
        </w:numPr>
      </w:pPr>
      <w:r>
        <w:rPr>
          <w:rFonts w:hint="eastAsia"/>
          <w:b/>
          <w:bCs/>
        </w:rPr>
        <w:t xml:space="preserve">报告生成器</w:t>
      </w:r>
      <w:r>
        <w:rPr>
          <w:rFonts w:hint="eastAsia"/>
        </w:rPr>
        <w:t xml:space="preserve">：生成详细的测试报告和分析</w:t>
      </w:r>
    </w:p>
    <w:p>
      <w:pPr>
        <w:numPr>
          <w:ilvl w:val="0"/>
          <w:numId w:val="4978"/>
        </w:numPr>
      </w:pPr>
      <w:r>
        <w:rPr>
          <w:rFonts w:hint="eastAsia"/>
          <w:b/>
          <w:bCs/>
        </w:rPr>
        <w:t xml:space="preserve">测试环境管理</w:t>
      </w:r>
      <w:r>
        <w:rPr>
          <w:rFonts w:hint="eastAsia"/>
        </w:rPr>
        <w:t xml:space="preserve">：自动化测试环境的准备和清理</w:t>
      </w:r>
    </w:p>
    <w:p>
      <w:pPr>
        <w:numPr>
          <w:ilvl w:val="0"/>
          <w:numId w:val="4978"/>
        </w:numPr>
      </w:pPr>
      <w:r>
        <w:rPr>
          <w:rFonts w:hint="eastAsia"/>
          <w:b/>
          <w:bCs/>
        </w:rPr>
        <w:t xml:space="preserve">监控与日志</w:t>
      </w:r>
      <w:r>
        <w:rPr>
          <w:rFonts w:hint="eastAsia"/>
        </w:rPr>
        <w:t xml:space="preserve">：收集和分析测试过程中的监控数据和日志</w:t>
      </w:r>
    </w:p>
    <w:p>
      <w:pPr>
        <w:pStyle w:val="FirstParagraph"/>
      </w:pPr>
      <w:r>
        <w:rPr>
          <w:rFonts w:hint="eastAsia"/>
          <w:b/>
          <w:bCs/>
        </w:rPr>
        <w:t xml:space="preserve">架构模式</w:t>
      </w:r>
      <w:r>
        <w:rPr>
          <w:rFonts w:hint="eastAsia"/>
        </w:rPr>
        <w:t xml:space="preserve">：</w:t>
      </w:r>
    </w:p>
    <w:p>
      <w:pPr>
        <w:pStyle w:val="BlockText"/>
      </w:pPr>
      <w:r>
        <w:rPr>
          <w:rFonts w:hint="eastAsia"/>
        </w:rPr>
        <w:t xml:space="preserve">示例脚本：</w:t>
      </w:r>
      <w:hyperlink r:id="rId5640">
        <w:r>
          <w:rPr>
            <w:rStyle w:val="Hyperlink"/>
            <w:rFonts w:hint="eastAsia"/>
          </w:rPr>
          <w:t xml:space="preserve">测试框架架构设计</w:t>
        </w:r>
        <w:r>
          <w:rPr>
            <w:rStyle w:val="Hyperlink"/>
          </w:rPr>
          <w:t xml:space="preserve"> · 17-02-01__block054.txt</w:t>
        </w:r>
      </w:hyperlink>
    </w:p>
    <w:p>
      <w:pPr>
        <w:pStyle w:val="BlockText"/>
      </w:pPr>
      <w:r>
        <w:rPr>
          <w:rFonts w:hint="eastAsia"/>
        </w:rPr>
        <w:t xml:space="preserve">语言：+-------------------------------------------+</w:t>
      </w:r>
      <w:r>
        <w:t xml:space="preserve"> </w:t>
      </w:r>
      <w:r>
        <w:rPr>
          <w:rFonts w:hint="eastAsia"/>
          <w:b/>
          <w:bCs/>
        </w:rPr>
        <w:t xml:space="preserve">测试方法</w:t>
      </w:r>
      <w:r>
        <w:rPr>
          <w:rFonts w:hint="eastAsia"/>
        </w:rPr>
        <w:t xml:space="preserve">：</w:t>
      </w:r>
    </w:p>
    <w:p>
      <w:pPr>
        <w:pStyle w:val="BlockText"/>
      </w:pPr>
      <w:r>
        <w:rPr>
          <w:rFonts w:hint="eastAsia"/>
        </w:rPr>
        <w:t xml:space="preserve">【小结】</w:t>
      </w:r>
    </w:p>
    <w:p>
      <w:pPr>
        <w:pStyle w:val="Compact"/>
        <w:numPr>
          <w:ilvl w:val="0"/>
          <w:numId w:val="4979"/>
        </w:numPr>
      </w:pPr>
      <w:r>
        <w:rPr>
          <w:rFonts w:hint="eastAsia"/>
        </w:rPr>
        <w:t xml:space="preserve">用</w:t>
      </w:r>
      <w:r>
        <w:t xml:space="preserve"> 3~5 </w:t>
      </w:r>
      <w:r>
        <w:rPr>
          <w:rFonts w:hint="eastAsia"/>
        </w:rPr>
        <w:t xml:space="preserve">条项目化要点复盘本章内容</w:t>
      </w:r>
    </w:p>
    <w:p>
      <w:pPr>
        <w:pStyle w:val="Compact"/>
        <w:numPr>
          <w:ilvl w:val="0"/>
          <w:numId w:val="4979"/>
        </w:numPr>
      </w:pPr>
      <w:r>
        <w:rPr>
          <w:rFonts w:hint="eastAsia"/>
        </w:rPr>
        <w:t xml:space="preserve">指出易错点/反模式与纠正建议</w:t>
      </w:r>
    </w:p>
    <w:p>
      <w:pPr>
        <w:pStyle w:val="Compact"/>
        <w:numPr>
          <w:ilvl w:val="0"/>
          <w:numId w:val="4979"/>
        </w:numPr>
      </w:pPr>
      <w:r>
        <w:rPr>
          <w:rFonts w:hint="eastAsia"/>
        </w:rPr>
        <w:t xml:space="preserve">给出可延伸阅读或下一步实践方向</w:t>
      </w:r>
    </w:p>
    <w:p>
      <w:pPr>
        <w:pStyle w:val="BlockText"/>
      </w:pPr>
      <w:r>
        <w:rPr>
          <w:rFonts w:hint="eastAsia"/>
        </w:rPr>
        <w:t xml:space="preserve">示例脚本：</w:t>
      </w:r>
      <w:hyperlink r:id="rId5641">
        <w:r>
          <w:rPr>
            <w:rStyle w:val="Hyperlink"/>
            <w:rFonts w:hint="eastAsia"/>
          </w:rPr>
          <w:t xml:space="preserve">测试框架架构设计</w:t>
        </w:r>
        <w:r>
          <w:rPr>
            <w:rStyle w:val="Hyperlink"/>
          </w:rPr>
          <w:t xml:space="preserve"> · 17-02-01__block055.py</w:t>
        </w:r>
      </w:hyperlink>
    </w:p>
    <w:p>
      <w:pPr>
        <w:pStyle w:val="BlockText"/>
      </w:pPr>
      <w:r>
        <w:rPr>
          <w:rFonts w:hint="eastAsia"/>
        </w:rPr>
        <w:t xml:space="preserve">语言：python</w:t>
      </w:r>
    </w:p>
    <w:bookmarkStart w:id="5642" w:name="学习目标-1314"/>
    <w:p>
      <w:pPr>
        <w:pStyle w:val="Heading4"/>
      </w:pPr>
      <w:r>
        <w:rPr>
          <w:rFonts w:hint="eastAsia"/>
        </w:rPr>
        <w:t xml:space="preserve">学习目标</w:t>
      </w:r>
    </w:p>
    <w:bookmarkEnd w:id="5642"/>
    <w:bookmarkStart w:id="5643" w:name="小结-1314"/>
    <w:p>
      <w:pPr>
        <w:pStyle w:val="Heading4"/>
      </w:pPr>
      <w:r>
        <w:rPr>
          <w:rFonts w:hint="eastAsia"/>
        </w:rPr>
        <w:t xml:space="preserve">小结</w:t>
      </w:r>
    </w:p>
    <w:bookmarkEnd w:id="5643"/>
    <w:bookmarkStart w:id="5644" w:name="练习-1314"/>
    <w:p>
      <w:pPr>
        <w:pStyle w:val="Heading4"/>
      </w:pPr>
      <w:r>
        <w:rPr>
          <w:rFonts w:hint="eastAsia"/>
        </w:rPr>
        <w:t xml:space="preserve">练习</w:t>
      </w:r>
    </w:p>
    <w:bookmarkEnd w:id="5644"/>
    <w:bookmarkEnd w:id="5645"/>
    <w:bookmarkStart w:id="5650" w:name="X7a0f0993de20ba26b79c32da32eb9717fc59e22"/>
    <w:p>
      <w:pPr>
        <w:pStyle w:val="Heading3"/>
      </w:pPr>
      <w:r>
        <w:t xml:space="preserve">17.2.2 </w:t>
      </w:r>
      <w:r>
        <w:rPr>
          <w:rFonts w:hint="eastAsia"/>
        </w:rPr>
        <w:t xml:space="preserve">测试用例组织与管理</w:t>
      </w:r>
    </w:p>
    <w:p>
      <w:pPr>
        <w:pStyle w:val="BlockText"/>
      </w:pPr>
      <w:r>
        <w:rPr>
          <w:rFonts w:hint="eastAsia"/>
        </w:rPr>
        <w:t xml:space="preserve">【先修知识】</w:t>
      </w:r>
    </w:p>
    <w:p>
      <w:pPr>
        <w:pStyle w:val="Compact"/>
        <w:numPr>
          <w:ilvl w:val="0"/>
          <w:numId w:val="4980"/>
        </w:numPr>
      </w:pPr>
      <w:r>
        <w:rPr>
          <w:rFonts w:hint="eastAsia"/>
        </w:rPr>
        <w:t xml:space="preserve">基础：Linux/网络/SQL/一种脚本语言（如</w:t>
      </w:r>
      <w:r>
        <w:t xml:space="preserve"> </w:t>
      </w:r>
      <w:r>
        <w:rPr>
          <w:rFonts w:hint="eastAsia"/>
        </w:rPr>
        <w:t xml:space="preserve">Python）</w:t>
      </w:r>
    </w:p>
    <w:p>
      <w:pPr>
        <w:pStyle w:val="Compact"/>
        <w:numPr>
          <w:ilvl w:val="0"/>
          <w:numId w:val="4980"/>
        </w:numPr>
      </w:pPr>
      <w:r>
        <w:rPr>
          <w:rFonts w:hint="eastAsia"/>
        </w:rPr>
        <w:t xml:space="preserve">大数据入门：分布式/存储与计算分离/批流概念</w:t>
      </w:r>
    </w:p>
    <w:p>
      <w:pPr>
        <w:pStyle w:val="Compact"/>
        <w:numPr>
          <w:ilvl w:val="0"/>
          <w:numId w:val="498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98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981"/>
        </w:numPr>
      </w:pPr>
      <w:r>
        <w:rPr>
          <w:rFonts w:hint="eastAsia"/>
        </w:rPr>
        <w:t xml:space="preserve">能完成</w:t>
      </w:r>
      <w:r>
        <w:t xml:space="preserve"> 1 </w:t>
      </w:r>
      <w:r>
        <w:rPr>
          <w:rFonts w:hint="eastAsia"/>
        </w:rPr>
        <w:t xml:space="preserve">个与本章紧密相关的动手实践</w:t>
      </w:r>
    </w:p>
    <w:p>
      <w:pPr>
        <w:pStyle w:val="Compact"/>
        <w:numPr>
          <w:ilvl w:val="0"/>
          <w:numId w:val="498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982"/>
        </w:numPr>
      </w:pPr>
      <w:r>
        <w:rPr>
          <w:rFonts w:hint="eastAsia"/>
        </w:rPr>
        <w:t xml:space="preserve">请补充本章关键术语及中英对照（参考术语表）</w:t>
      </w:r>
    </w:p>
    <w:p>
      <w:pPr>
        <w:pStyle w:val="BlockText"/>
      </w:pPr>
      <w:r>
        <w:rPr>
          <w:rFonts w:hint="eastAsia"/>
        </w:rPr>
        <w:t xml:space="preserve">【阅读提示】本节聚焦：17.2.2</w:t>
      </w:r>
      <w:r>
        <w:t xml:space="preserve"> </w:t>
      </w:r>
      <w:r>
        <w:rPr>
          <w:rFonts w:hint="eastAsia"/>
        </w:rPr>
        <w:t xml:space="preserve">测试用例组织与管理。建议先看结构，再带着问题阅读，关注关键术语、流程与案例，结合自身项目做对照。</w:t>
      </w:r>
    </w:p>
    <w:p>
      <w:pPr>
        <w:pStyle w:val="FirstParagraph"/>
      </w:pPr>
      <w:r>
        <w:rPr>
          <w:rFonts w:hint="eastAsia"/>
        </w:rPr>
        <w:t xml:space="preserve">有效的测试用例组织和管理对于大数据测试自动化至关重要：</w:t>
      </w:r>
    </w:p>
    <w:p>
      <w:pPr>
        <w:pStyle w:val="BodyText"/>
      </w:pPr>
      <w:r>
        <w:rPr>
          <w:rFonts w:hint="eastAsia"/>
          <w:b/>
          <w:bCs/>
        </w:rPr>
        <w:t xml:space="preserve">测试用例分类策略</w:t>
      </w:r>
      <w:r>
        <w:rPr>
          <w:rFonts w:hint="eastAsia"/>
        </w:rPr>
        <w:t xml:space="preserve">：</w:t>
      </w:r>
    </w:p>
    <w:p>
      <w:pPr>
        <w:numPr>
          <w:ilvl w:val="0"/>
          <w:numId w:val="4983"/>
        </w:numPr>
      </w:pPr>
      <w:r>
        <w:rPr>
          <w:rFonts w:hint="eastAsia"/>
          <w:b/>
          <w:bCs/>
        </w:rPr>
        <w:t xml:space="preserve">功能测试</w:t>
      </w:r>
      <w:r>
        <w:rPr>
          <w:rFonts w:hint="eastAsia"/>
        </w:rPr>
        <w:t xml:space="preserve">：验证大数据系统的功能正确性</w:t>
      </w:r>
    </w:p>
    <w:p>
      <w:pPr>
        <w:numPr>
          <w:ilvl w:val="0"/>
          <w:numId w:val="4983"/>
        </w:numPr>
      </w:pPr>
      <w:r>
        <w:rPr>
          <w:rFonts w:hint="eastAsia"/>
          <w:b/>
          <w:bCs/>
        </w:rPr>
        <w:t xml:space="preserve">性能测试</w:t>
      </w:r>
      <w:r>
        <w:rPr>
          <w:rFonts w:hint="eastAsia"/>
        </w:rPr>
        <w:t xml:space="preserve">：测试系统在不同负载下的性能表现</w:t>
      </w:r>
    </w:p>
    <w:p>
      <w:pPr>
        <w:numPr>
          <w:ilvl w:val="0"/>
          <w:numId w:val="4983"/>
        </w:numPr>
      </w:pPr>
      <w:r>
        <w:rPr>
          <w:rFonts w:hint="eastAsia"/>
          <w:b/>
          <w:bCs/>
        </w:rPr>
        <w:t xml:space="preserve">数据质量测试</w:t>
      </w:r>
      <w:r>
        <w:rPr>
          <w:rFonts w:hint="eastAsia"/>
        </w:rPr>
        <w:t xml:space="preserve">：验证数据处理的准确性和完整性</w:t>
      </w:r>
    </w:p>
    <w:p>
      <w:pPr>
        <w:numPr>
          <w:ilvl w:val="0"/>
          <w:numId w:val="4983"/>
        </w:numPr>
      </w:pPr>
      <w:r>
        <w:rPr>
          <w:rFonts w:hint="eastAsia"/>
          <w:b/>
          <w:bCs/>
        </w:rPr>
        <w:t xml:space="preserve">集成测试</w:t>
      </w:r>
      <w:r>
        <w:rPr>
          <w:rFonts w:hint="eastAsia"/>
        </w:rPr>
        <w:t xml:space="preserve">：测试组件间的交互和集成</w:t>
      </w:r>
    </w:p>
    <w:p>
      <w:pPr>
        <w:numPr>
          <w:ilvl w:val="0"/>
          <w:numId w:val="4983"/>
        </w:numPr>
      </w:pPr>
      <w:r>
        <w:rPr>
          <w:rFonts w:hint="eastAsia"/>
          <w:b/>
          <w:bCs/>
        </w:rPr>
        <w:t xml:space="preserve">可靠性测试</w:t>
      </w:r>
      <w:r>
        <w:rPr>
          <w:rFonts w:hint="eastAsia"/>
        </w:rPr>
        <w:t xml:space="preserve">：验证系统的稳定性和容错能力</w:t>
      </w:r>
    </w:p>
    <w:p>
      <w:pPr>
        <w:numPr>
          <w:ilvl w:val="0"/>
          <w:numId w:val="4983"/>
        </w:numPr>
      </w:pPr>
      <w:r>
        <w:rPr>
          <w:rFonts w:hint="eastAsia"/>
          <w:b/>
          <w:bCs/>
        </w:rPr>
        <w:t xml:space="preserve">安全测试</w:t>
      </w:r>
      <w:r>
        <w:rPr>
          <w:rFonts w:hint="eastAsia"/>
        </w:rPr>
        <w:t xml:space="preserve">：测试系统的安全性和访问控制</w:t>
      </w:r>
    </w:p>
    <w:p>
      <w:pPr>
        <w:pStyle w:val="FirstParagraph"/>
      </w:pPr>
      <w:r>
        <w:rPr>
          <w:rFonts w:hint="eastAsia"/>
          <w:b/>
          <w:bCs/>
        </w:rPr>
        <w:t xml:space="preserve">测试用例管理方法</w:t>
      </w:r>
      <w:r>
        <w:rPr>
          <w:rFonts w:hint="eastAsia"/>
        </w:rPr>
        <w:t xml:space="preserve">：</w:t>
      </w:r>
    </w:p>
    <w:p>
      <w:pPr>
        <w:numPr>
          <w:ilvl w:val="0"/>
          <w:numId w:val="4984"/>
        </w:numPr>
      </w:pPr>
      <w:r>
        <w:rPr>
          <w:rFonts w:hint="eastAsia"/>
          <w:b/>
          <w:bCs/>
        </w:rPr>
        <w:t xml:space="preserve">分层组织</w:t>
      </w:r>
      <w:r>
        <w:rPr>
          <w:rFonts w:hint="eastAsia"/>
        </w:rPr>
        <w:t xml:space="preserve">：采用层次结构组织测试用例</w:t>
      </w:r>
    </w:p>
    <w:p>
      <w:pPr>
        <w:numPr>
          <w:ilvl w:val="0"/>
          <w:numId w:val="4984"/>
        </w:numPr>
      </w:pPr>
      <w:r>
        <w:rPr>
          <w:rFonts w:hint="eastAsia"/>
          <w:b/>
          <w:bCs/>
        </w:rPr>
        <w:t xml:space="preserve">标签化管理</w:t>
      </w:r>
      <w:r>
        <w:rPr>
          <w:rFonts w:hint="eastAsia"/>
        </w:rPr>
        <w:t xml:space="preserve">：使用标签对测试用例进行分类和筛选</w:t>
      </w:r>
    </w:p>
    <w:p>
      <w:pPr>
        <w:numPr>
          <w:ilvl w:val="0"/>
          <w:numId w:val="4984"/>
        </w:numPr>
      </w:pPr>
      <w:r>
        <w:rPr>
          <w:rFonts w:hint="eastAsia"/>
          <w:b/>
          <w:bCs/>
        </w:rPr>
        <w:t xml:space="preserve">优先级设置</w:t>
      </w:r>
      <w:r>
        <w:rPr>
          <w:rFonts w:hint="eastAsia"/>
        </w:rPr>
        <w:t xml:space="preserve">：基于业务重要性设置测试优先级</w:t>
      </w:r>
    </w:p>
    <w:p>
      <w:pPr>
        <w:numPr>
          <w:ilvl w:val="0"/>
          <w:numId w:val="4984"/>
        </w:numPr>
      </w:pPr>
      <w:r>
        <w:rPr>
          <w:rFonts w:hint="eastAsia"/>
          <w:b/>
          <w:bCs/>
        </w:rPr>
        <w:t xml:space="preserve">依赖关系管理</w:t>
      </w:r>
      <w:r>
        <w:rPr>
          <w:rFonts w:hint="eastAsia"/>
        </w:rPr>
        <w:t xml:space="preserve">：明确测试用例间的依赖关系</w:t>
      </w:r>
    </w:p>
    <w:p>
      <w:pPr>
        <w:numPr>
          <w:ilvl w:val="0"/>
          <w:numId w:val="4984"/>
        </w:numPr>
      </w:pPr>
      <w:r>
        <w:rPr>
          <w:rFonts w:hint="eastAsia"/>
          <w:b/>
          <w:bCs/>
        </w:rPr>
        <w:t xml:space="preserve">版本控制</w:t>
      </w:r>
      <w:r>
        <w:rPr>
          <w:rFonts w:hint="eastAsia"/>
        </w:rPr>
        <w:t xml:space="preserve">：将测试用例纳入版本控制系统</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示例脚本：</w:t>
      </w:r>
      <w:hyperlink r:id="rId5646">
        <w:r>
          <w:rPr>
            <w:rStyle w:val="Hyperlink"/>
            <w:rFonts w:hint="eastAsia"/>
          </w:rPr>
          <w:t xml:space="preserve">测试用例组织与管理</w:t>
        </w:r>
        <w:r>
          <w:rPr>
            <w:rStyle w:val="Hyperlink"/>
          </w:rPr>
          <w:t xml:space="preserve"> · 17-02-02__block056.java</w:t>
        </w:r>
      </w:hyperlink>
    </w:p>
    <w:p>
      <w:pPr>
        <w:pStyle w:val="BlockText"/>
      </w:pPr>
      <w:r>
        <w:rPr>
          <w:rFonts w:hint="eastAsia"/>
        </w:rPr>
        <w:t xml:space="preserve">语言：java</w:t>
      </w:r>
      <w:r>
        <w:t xml:space="preserve"> </w:t>
      </w:r>
      <w:r>
        <w:rPr>
          <w:rFonts w:hint="eastAsia"/>
        </w:rPr>
        <w:t xml:space="preserve">【章节重点难点总结】</w:t>
      </w:r>
    </w:p>
    <w:p>
      <w:pPr>
        <w:pStyle w:val="Compact"/>
        <w:numPr>
          <w:ilvl w:val="0"/>
          <w:numId w:val="4985"/>
        </w:numPr>
      </w:pPr>
      <w:r>
        <w:rPr>
          <w:rFonts w:hint="eastAsia"/>
        </w:rPr>
        <w:t xml:space="preserve">要点：Executor/Driver资源、Shuffle溢写、数据倾斜与调优</w:t>
      </w:r>
    </w:p>
    <w:p>
      <w:pPr>
        <w:pStyle w:val="BlockText"/>
      </w:pPr>
      <w:r>
        <w:rPr>
          <w:rFonts w:hint="eastAsia"/>
        </w:rPr>
        <w:t xml:space="preserve">【小结】</w:t>
      </w:r>
    </w:p>
    <w:p>
      <w:pPr>
        <w:numPr>
          <w:ilvl w:val="0"/>
          <w:numId w:val="4986"/>
        </w:numPr>
      </w:pPr>
      <w:r>
        <w:rPr>
          <w:rFonts w:hint="eastAsia"/>
        </w:rPr>
        <w:t xml:space="preserve">用</w:t>
      </w:r>
      <w:r>
        <w:t xml:space="preserve"> 3~5 </w:t>
      </w:r>
      <w:r>
        <w:rPr>
          <w:rFonts w:hint="eastAsia"/>
        </w:rPr>
        <w:t xml:space="preserve">条项目化要点复盘本章内容</w:t>
      </w:r>
    </w:p>
    <w:p>
      <w:pPr>
        <w:numPr>
          <w:ilvl w:val="0"/>
          <w:numId w:val="4986"/>
        </w:numPr>
      </w:pPr>
      <w:r>
        <w:rPr>
          <w:rFonts w:hint="eastAsia"/>
        </w:rPr>
        <w:t xml:space="preserve">指出易错点/反模式与纠正建议</w:t>
      </w:r>
    </w:p>
    <w:p>
      <w:pPr>
        <w:numPr>
          <w:ilvl w:val="0"/>
          <w:numId w:val="4986"/>
        </w:numPr>
      </w:pPr>
      <w:r>
        <w:rPr>
          <w:rFonts w:hint="eastAsia"/>
        </w:rPr>
        <w:t xml:space="preserve">给出可延伸阅读或下一步实践方向</w:t>
      </w:r>
    </w:p>
    <w:p>
      <w:pPr>
        <w:numPr>
          <w:ilvl w:val="0"/>
          <w:numId w:val="4986"/>
        </w:numPr>
      </w:pPr>
      <w:r>
        <w:rPr>
          <w:rFonts w:hint="eastAsia"/>
        </w:rPr>
        <w:t xml:space="preserve">难点：Structured</w:t>
      </w:r>
      <w:r>
        <w:t xml:space="preserve"> Streaming Exactly-Once </w:t>
      </w:r>
      <w:r>
        <w:rPr>
          <w:rFonts w:hint="eastAsia"/>
        </w:rPr>
        <w:t xml:space="preserve">与一致性验证</w:t>
      </w:r>
    </w:p>
    <w:p>
      <w:pPr>
        <w:pStyle w:val="BlockText"/>
      </w:pPr>
      <w:r>
        <w:rPr>
          <w:rFonts w:hint="eastAsia"/>
        </w:rPr>
        <w:t xml:space="preserve">【课后思考/练习题】</w:t>
      </w:r>
    </w:p>
    <w:p>
      <w:pPr>
        <w:pStyle w:val="Compact"/>
        <w:numPr>
          <w:ilvl w:val="0"/>
          <w:numId w:val="4987"/>
        </w:numPr>
      </w:pPr>
      <w:r>
        <w:rPr>
          <w:rFonts w:hint="eastAsia"/>
        </w:rPr>
        <w:t xml:space="preserve">如何识别并缓解数据倾斜？列出3种可操作手段。</w:t>
      </w:r>
    </w:p>
    <w:p>
      <w:pPr>
        <w:pStyle w:val="Compact"/>
        <w:numPr>
          <w:ilvl w:val="0"/>
          <w:numId w:val="4987"/>
        </w:numPr>
      </w:pPr>
      <w:r>
        <w:rPr>
          <w:rFonts w:hint="eastAsia"/>
        </w:rPr>
        <w:t xml:space="preserve">设计一个验证Structured</w:t>
      </w:r>
      <w:r>
        <w:t xml:space="preserve"> </w:t>
      </w:r>
      <w:r>
        <w:rPr>
          <w:rFonts w:hint="eastAsia"/>
        </w:rPr>
        <w:t xml:space="preserve">Streaming端到端幂等性的用例。</w:t>
      </w:r>
    </w:p>
    <w:p>
      <w:pPr>
        <w:pStyle w:val="BlockText"/>
      </w:pPr>
      <w:r>
        <w:rPr>
          <w:rFonts w:hint="eastAsia"/>
        </w:rPr>
        <w:t xml:space="preserve">【课后思考/练习题】</w:t>
      </w:r>
    </w:p>
    <w:p>
      <w:pPr>
        <w:pStyle w:val="Compact"/>
        <w:numPr>
          <w:ilvl w:val="0"/>
          <w:numId w:val="4988"/>
        </w:numPr>
      </w:pPr>
      <w:r>
        <w:rPr>
          <w:rFonts w:hint="eastAsia"/>
        </w:rPr>
        <w:t xml:space="preserve">结合你的项目，描述本节主题的一个实践场景，并给出验证要点。</w:t>
      </w:r>
    </w:p>
    <w:p>
      <w:pPr>
        <w:pStyle w:val="Compact"/>
        <w:numPr>
          <w:ilvl w:val="0"/>
          <w:numId w:val="4988"/>
        </w:numPr>
      </w:pPr>
      <w:r>
        <w:rPr>
          <w:rFonts w:hint="eastAsia"/>
        </w:rPr>
        <w:t xml:space="preserve">列出2-3个风险点/常见陷阱，并给出可操作的规避建议。</w:t>
      </w:r>
    </w:p>
    <w:bookmarkStart w:id="5647" w:name="学习目标-1315"/>
    <w:p>
      <w:pPr>
        <w:pStyle w:val="Heading4"/>
      </w:pPr>
      <w:r>
        <w:rPr>
          <w:rFonts w:hint="eastAsia"/>
        </w:rPr>
        <w:t xml:space="preserve">学习目标</w:t>
      </w:r>
    </w:p>
    <w:bookmarkEnd w:id="5647"/>
    <w:bookmarkStart w:id="5648" w:name="小结-1315"/>
    <w:p>
      <w:pPr>
        <w:pStyle w:val="Heading4"/>
      </w:pPr>
      <w:r>
        <w:rPr>
          <w:rFonts w:hint="eastAsia"/>
        </w:rPr>
        <w:t xml:space="preserve">小结</w:t>
      </w:r>
    </w:p>
    <w:bookmarkEnd w:id="5648"/>
    <w:bookmarkStart w:id="5649" w:name="练习-1315"/>
    <w:p>
      <w:pPr>
        <w:pStyle w:val="Heading4"/>
      </w:pPr>
      <w:r>
        <w:rPr>
          <w:rFonts w:hint="eastAsia"/>
        </w:rPr>
        <w:t xml:space="preserve">练习</w:t>
      </w:r>
    </w:p>
    <w:bookmarkEnd w:id="5649"/>
    <w:bookmarkEnd w:id="5650"/>
    <w:bookmarkStart w:id="5655" w:name="X332475756ec5f9ac5f0d403926d57d1190bbe62"/>
    <w:p>
      <w:pPr>
        <w:pStyle w:val="Heading3"/>
      </w:pPr>
      <w:r>
        <w:t xml:space="preserve">17.2.3 </w:t>
      </w:r>
      <w:r>
        <w:rPr>
          <w:rFonts w:hint="eastAsia"/>
        </w:rPr>
        <w:t xml:space="preserve">测试数据管理策略</w:t>
      </w:r>
    </w:p>
    <w:p>
      <w:pPr>
        <w:pStyle w:val="BlockText"/>
      </w:pPr>
      <w:r>
        <w:rPr>
          <w:rFonts w:hint="eastAsia"/>
        </w:rPr>
        <w:t xml:space="preserve">【先修知识】</w:t>
      </w:r>
    </w:p>
    <w:p>
      <w:pPr>
        <w:pStyle w:val="Compact"/>
        <w:numPr>
          <w:ilvl w:val="0"/>
          <w:numId w:val="4989"/>
        </w:numPr>
      </w:pPr>
      <w:r>
        <w:rPr>
          <w:rFonts w:hint="eastAsia"/>
        </w:rPr>
        <w:t xml:space="preserve">基础：Linux/网络/SQL/一种脚本语言（如</w:t>
      </w:r>
      <w:r>
        <w:t xml:space="preserve"> </w:t>
      </w:r>
      <w:r>
        <w:rPr>
          <w:rFonts w:hint="eastAsia"/>
        </w:rPr>
        <w:t xml:space="preserve">Python）</w:t>
      </w:r>
    </w:p>
    <w:p>
      <w:pPr>
        <w:pStyle w:val="Compact"/>
        <w:numPr>
          <w:ilvl w:val="0"/>
          <w:numId w:val="4989"/>
        </w:numPr>
      </w:pPr>
      <w:r>
        <w:rPr>
          <w:rFonts w:hint="eastAsia"/>
        </w:rPr>
        <w:t xml:space="preserve">大数据入门：分布式/存储与计算分离/批流概念</w:t>
      </w:r>
    </w:p>
    <w:p>
      <w:pPr>
        <w:pStyle w:val="Compact"/>
        <w:numPr>
          <w:ilvl w:val="0"/>
          <w:numId w:val="498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99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990"/>
        </w:numPr>
      </w:pPr>
      <w:r>
        <w:rPr>
          <w:rFonts w:hint="eastAsia"/>
        </w:rPr>
        <w:t xml:space="preserve">能完成</w:t>
      </w:r>
      <w:r>
        <w:t xml:space="preserve"> 1 </w:t>
      </w:r>
      <w:r>
        <w:rPr>
          <w:rFonts w:hint="eastAsia"/>
        </w:rPr>
        <w:t xml:space="preserve">个与本章紧密相关的动手实践</w:t>
      </w:r>
    </w:p>
    <w:p>
      <w:pPr>
        <w:pStyle w:val="Compact"/>
        <w:numPr>
          <w:ilvl w:val="0"/>
          <w:numId w:val="499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991"/>
        </w:numPr>
      </w:pPr>
      <w:r>
        <w:rPr>
          <w:rFonts w:hint="eastAsia"/>
        </w:rPr>
        <w:t xml:space="preserve">请补充本章关键术语及中英对照（参考术语表）</w:t>
      </w:r>
    </w:p>
    <w:p>
      <w:pPr>
        <w:pStyle w:val="BlockText"/>
      </w:pPr>
      <w:r>
        <w:rPr>
          <w:rFonts w:hint="eastAsia"/>
        </w:rPr>
        <w:t xml:space="preserve">【阅读提示】本节聚焦：17.2.3</w:t>
      </w:r>
      <w:r>
        <w:t xml:space="preserve"> </w:t>
      </w:r>
      <w:r>
        <w:rPr>
          <w:rFonts w:hint="eastAsia"/>
        </w:rPr>
        <w:t xml:space="preserve">测试数据管理策略。建议先看结构，再带着问题阅读，关注关键术语、流程与案例，结合自身项目做对照。</w:t>
      </w:r>
    </w:p>
    <w:p>
      <w:pPr>
        <w:pStyle w:val="FirstParagraph"/>
      </w:pPr>
      <w:r>
        <w:rPr>
          <w:rFonts w:hint="eastAsia"/>
        </w:rPr>
        <w:t xml:space="preserve">大数据测试中，测试数据的管理是一个关键挑战：</w:t>
      </w:r>
    </w:p>
    <w:p>
      <w:pPr>
        <w:pStyle w:val="BodyText"/>
      </w:pPr>
      <w:r>
        <w:rPr>
          <w:rFonts w:hint="eastAsia"/>
          <w:b/>
          <w:bCs/>
        </w:rPr>
        <w:t xml:space="preserve">测试数据管理原则</w:t>
      </w:r>
      <w:r>
        <w:rPr>
          <w:rFonts w:hint="eastAsia"/>
        </w:rPr>
        <w:t xml:space="preserve">：</w:t>
      </w:r>
    </w:p>
    <w:p>
      <w:pPr>
        <w:numPr>
          <w:ilvl w:val="0"/>
          <w:numId w:val="4992"/>
        </w:numPr>
      </w:pPr>
      <w:r>
        <w:rPr>
          <w:rFonts w:hint="eastAsia"/>
          <w:b/>
          <w:bCs/>
        </w:rPr>
        <w:t xml:space="preserve">数据代表性</w:t>
      </w:r>
      <w:r>
        <w:rPr>
          <w:rFonts w:hint="eastAsia"/>
        </w:rPr>
        <w:t xml:space="preserve">：测试数据应代表真实数据的特征和分布</w:t>
      </w:r>
    </w:p>
    <w:p>
      <w:pPr>
        <w:numPr>
          <w:ilvl w:val="0"/>
          <w:numId w:val="4992"/>
        </w:numPr>
      </w:pPr>
      <w:r>
        <w:rPr>
          <w:rFonts w:hint="eastAsia"/>
          <w:b/>
          <w:bCs/>
        </w:rPr>
        <w:t xml:space="preserve">数据可重现性</w:t>
      </w:r>
      <w:r>
        <w:rPr>
          <w:rFonts w:hint="eastAsia"/>
        </w:rPr>
        <w:t xml:space="preserve">：确保测试数据的可重现性，便于问题复现</w:t>
      </w:r>
    </w:p>
    <w:p>
      <w:pPr>
        <w:numPr>
          <w:ilvl w:val="0"/>
          <w:numId w:val="4992"/>
        </w:numPr>
      </w:pPr>
      <w:r>
        <w:rPr>
          <w:rFonts w:hint="eastAsia"/>
          <w:b/>
          <w:bCs/>
        </w:rPr>
        <w:t xml:space="preserve">数据隔离</w:t>
      </w:r>
      <w:r>
        <w:rPr>
          <w:rFonts w:hint="eastAsia"/>
        </w:rPr>
        <w:t xml:space="preserve">：测试环境与生产环境的数据严格隔离</w:t>
      </w:r>
    </w:p>
    <w:p>
      <w:pPr>
        <w:numPr>
          <w:ilvl w:val="0"/>
          <w:numId w:val="4992"/>
        </w:numPr>
      </w:pPr>
      <w:r>
        <w:rPr>
          <w:rFonts w:hint="eastAsia"/>
          <w:b/>
          <w:bCs/>
        </w:rPr>
        <w:t xml:space="preserve">数据版本控制</w:t>
      </w:r>
      <w:r>
        <w:rPr>
          <w:rFonts w:hint="eastAsia"/>
        </w:rPr>
        <w:t xml:space="preserve">：对测试数据进行版本管理</w:t>
      </w:r>
    </w:p>
    <w:p>
      <w:pPr>
        <w:numPr>
          <w:ilvl w:val="0"/>
          <w:numId w:val="4992"/>
        </w:numPr>
      </w:pPr>
      <w:r>
        <w:rPr>
          <w:rFonts w:hint="eastAsia"/>
          <w:b/>
          <w:bCs/>
        </w:rPr>
        <w:t xml:space="preserve">数据生命周期</w:t>
      </w:r>
      <w:r>
        <w:rPr>
          <w:rFonts w:hint="eastAsia"/>
        </w:rPr>
        <w:t xml:space="preserve">：建立测试数据的完整生命周期管理</w:t>
      </w:r>
    </w:p>
    <w:p>
      <w:pPr>
        <w:pStyle w:val="FirstParagraph"/>
      </w:pPr>
      <w:r>
        <w:rPr>
          <w:rFonts w:hint="eastAsia"/>
          <w:b/>
          <w:bCs/>
        </w:rPr>
        <w:t xml:space="preserve">测试数据生成方法</w:t>
      </w:r>
      <w:r>
        <w:rPr>
          <w:rFonts w:hint="eastAsia"/>
        </w:rPr>
        <w:t xml:space="preserve">：</w:t>
      </w:r>
    </w:p>
    <w:p>
      <w:pPr>
        <w:numPr>
          <w:ilvl w:val="0"/>
          <w:numId w:val="4993"/>
        </w:numPr>
      </w:pPr>
      <w:r>
        <w:rPr>
          <w:rFonts w:hint="eastAsia"/>
          <w:b/>
          <w:bCs/>
        </w:rPr>
        <w:t xml:space="preserve">合成数据生成</w:t>
      </w:r>
      <w:r>
        <w:rPr>
          <w:rFonts w:hint="eastAsia"/>
        </w:rPr>
        <w:t xml:space="preserve">：使用算法生成符合业务规则的测试数据</w:t>
      </w:r>
    </w:p>
    <w:p>
      <w:pPr>
        <w:numPr>
          <w:ilvl w:val="0"/>
          <w:numId w:val="4993"/>
        </w:numPr>
      </w:pPr>
      <w:r>
        <w:rPr>
          <w:rFonts w:hint="eastAsia"/>
          <w:b/>
          <w:bCs/>
        </w:rPr>
        <w:t xml:space="preserve">生产数据采样</w:t>
      </w:r>
      <w:r>
        <w:rPr>
          <w:rFonts w:hint="eastAsia"/>
        </w:rPr>
        <w:t xml:space="preserve">：从生产环境采样并脱敏处理</w:t>
      </w:r>
    </w:p>
    <w:p>
      <w:pPr>
        <w:numPr>
          <w:ilvl w:val="0"/>
          <w:numId w:val="4993"/>
        </w:numPr>
      </w:pPr>
      <w:r>
        <w:rPr>
          <w:rFonts w:hint="eastAsia"/>
          <w:b/>
          <w:bCs/>
        </w:rPr>
        <w:t xml:space="preserve">数据转换</w:t>
      </w:r>
      <w:r>
        <w:rPr>
          <w:rFonts w:hint="eastAsia"/>
        </w:rPr>
        <w:t xml:space="preserve">：通过ETL流程转换现有数据</w:t>
      </w:r>
    </w:p>
    <w:p>
      <w:pPr>
        <w:numPr>
          <w:ilvl w:val="0"/>
          <w:numId w:val="4993"/>
        </w:numPr>
      </w:pPr>
      <w:r>
        <w:rPr>
          <w:rFonts w:hint="eastAsia"/>
          <w:b/>
          <w:bCs/>
        </w:rPr>
        <w:t xml:space="preserve">边缘数据生成</w:t>
      </w:r>
      <w:r>
        <w:rPr>
          <w:rFonts w:hint="eastAsia"/>
        </w:rPr>
        <w:t xml:space="preserve">：专门生成边界条件和异常数据</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【小结】</w:t>
      </w:r>
    </w:p>
    <w:p>
      <w:pPr>
        <w:pStyle w:val="Compact"/>
        <w:numPr>
          <w:ilvl w:val="0"/>
          <w:numId w:val="4994"/>
        </w:numPr>
      </w:pPr>
      <w:r>
        <w:rPr>
          <w:rFonts w:hint="eastAsia"/>
        </w:rPr>
        <w:t xml:space="preserve">用</w:t>
      </w:r>
      <w:r>
        <w:t xml:space="preserve"> 3~5 </w:t>
      </w:r>
      <w:r>
        <w:rPr>
          <w:rFonts w:hint="eastAsia"/>
        </w:rPr>
        <w:t xml:space="preserve">条项目化要点复盘本章内容</w:t>
      </w:r>
    </w:p>
    <w:p>
      <w:pPr>
        <w:pStyle w:val="Compact"/>
        <w:numPr>
          <w:ilvl w:val="0"/>
          <w:numId w:val="4994"/>
        </w:numPr>
      </w:pPr>
      <w:r>
        <w:rPr>
          <w:rFonts w:hint="eastAsia"/>
        </w:rPr>
        <w:t xml:space="preserve">指出易错点/反模式与纠正建议</w:t>
      </w:r>
    </w:p>
    <w:p>
      <w:pPr>
        <w:pStyle w:val="Compact"/>
        <w:numPr>
          <w:ilvl w:val="0"/>
          <w:numId w:val="4994"/>
        </w:numPr>
      </w:pPr>
      <w:r>
        <w:rPr>
          <w:rFonts w:hint="eastAsia"/>
        </w:rPr>
        <w:t xml:space="preserve">给出可延伸阅读或下一步实践方向</w:t>
      </w:r>
    </w:p>
    <w:p>
      <w:pPr>
        <w:pStyle w:val="BlockText"/>
      </w:pPr>
      <w:r>
        <w:rPr>
          <w:rFonts w:hint="eastAsia"/>
        </w:rPr>
        <w:t xml:space="preserve">示例脚本：</w:t>
      </w:r>
      <w:hyperlink r:id="rId5651">
        <w:r>
          <w:rPr>
            <w:rStyle w:val="Hyperlink"/>
            <w:rFonts w:hint="eastAsia"/>
          </w:rPr>
          <w:t xml:space="preserve">测试数据管理策略</w:t>
        </w:r>
        <w:r>
          <w:rPr>
            <w:rStyle w:val="Hyperlink"/>
          </w:rPr>
          <w:t xml:space="preserve"> · 17-02-03__block057.py</w:t>
        </w:r>
      </w:hyperlink>
    </w:p>
    <w:p>
      <w:pPr>
        <w:pStyle w:val="BlockText"/>
      </w:pPr>
      <w:r>
        <w:rPr>
          <w:rFonts w:hint="eastAsia"/>
        </w:rPr>
        <w:t xml:space="preserve">语言：python</w:t>
      </w:r>
    </w:p>
    <w:bookmarkStart w:id="5652" w:name="学习目标-1316"/>
    <w:p>
      <w:pPr>
        <w:pStyle w:val="Heading4"/>
      </w:pPr>
      <w:r>
        <w:rPr>
          <w:rFonts w:hint="eastAsia"/>
        </w:rPr>
        <w:t xml:space="preserve">学习目标</w:t>
      </w:r>
    </w:p>
    <w:bookmarkEnd w:id="5652"/>
    <w:bookmarkStart w:id="5653" w:name="小结-1316"/>
    <w:p>
      <w:pPr>
        <w:pStyle w:val="Heading4"/>
      </w:pPr>
      <w:r>
        <w:rPr>
          <w:rFonts w:hint="eastAsia"/>
        </w:rPr>
        <w:t xml:space="preserve">小结</w:t>
      </w:r>
    </w:p>
    <w:bookmarkEnd w:id="5653"/>
    <w:bookmarkStart w:id="5654" w:name="练习-1316"/>
    <w:p>
      <w:pPr>
        <w:pStyle w:val="Heading4"/>
      </w:pPr>
      <w:r>
        <w:rPr>
          <w:rFonts w:hint="eastAsia"/>
        </w:rPr>
        <w:t xml:space="preserve">练习</w:t>
      </w:r>
    </w:p>
    <w:bookmarkEnd w:id="5654"/>
    <w:bookmarkEnd w:id="5655"/>
    <w:bookmarkStart w:id="5657" w:name="X6512472d8b8b9cd8b416e4ab3805c1910528dcb"/>
    <w:p>
      <w:pPr>
        <w:pStyle w:val="Heading3"/>
      </w:pPr>
      <w:r>
        <w:t xml:space="preserve">17.2.4 </w:t>
      </w:r>
      <w:r>
        <w:rPr>
          <w:rFonts w:hint="eastAsia"/>
        </w:rPr>
        <w:t xml:space="preserve">测试环境自动化管理</w:t>
      </w:r>
    </w:p>
    <w:p>
      <w:pPr>
        <w:pStyle w:val="BlockText"/>
      </w:pPr>
      <w:r>
        <w:rPr>
          <w:rFonts w:hint="eastAsia"/>
        </w:rPr>
        <w:t xml:space="preserve">【先修知识】</w:t>
      </w:r>
    </w:p>
    <w:p>
      <w:pPr>
        <w:pStyle w:val="Compact"/>
        <w:numPr>
          <w:ilvl w:val="0"/>
          <w:numId w:val="4995"/>
        </w:numPr>
      </w:pPr>
      <w:r>
        <w:rPr>
          <w:rFonts w:hint="eastAsia"/>
        </w:rPr>
        <w:t xml:space="preserve">基础：Linux/网络/SQL/一种脚本语言（如</w:t>
      </w:r>
      <w:r>
        <w:t xml:space="preserve"> </w:t>
      </w:r>
      <w:r>
        <w:rPr>
          <w:rFonts w:hint="eastAsia"/>
        </w:rPr>
        <w:t xml:space="preserve">Python）</w:t>
      </w:r>
    </w:p>
    <w:p>
      <w:pPr>
        <w:pStyle w:val="Compact"/>
        <w:numPr>
          <w:ilvl w:val="0"/>
          <w:numId w:val="4995"/>
        </w:numPr>
      </w:pPr>
      <w:r>
        <w:rPr>
          <w:rFonts w:hint="eastAsia"/>
        </w:rPr>
        <w:t xml:space="preserve">大数据入门：分布式/存储与计算分离/批流概念</w:t>
      </w:r>
    </w:p>
    <w:p>
      <w:pPr>
        <w:pStyle w:val="Compact"/>
        <w:numPr>
          <w:ilvl w:val="0"/>
          <w:numId w:val="499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499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4996"/>
        </w:numPr>
      </w:pPr>
      <w:r>
        <w:rPr>
          <w:rFonts w:hint="eastAsia"/>
        </w:rPr>
        <w:t xml:space="preserve">能完成</w:t>
      </w:r>
      <w:r>
        <w:t xml:space="preserve"> 1 </w:t>
      </w:r>
      <w:r>
        <w:rPr>
          <w:rFonts w:hint="eastAsia"/>
        </w:rPr>
        <w:t xml:space="preserve">个与本章紧密相关的动手实践</w:t>
      </w:r>
    </w:p>
    <w:p>
      <w:pPr>
        <w:pStyle w:val="Compact"/>
        <w:numPr>
          <w:ilvl w:val="0"/>
          <w:numId w:val="499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4997"/>
        </w:numPr>
      </w:pPr>
      <w:r>
        <w:rPr>
          <w:rFonts w:hint="eastAsia"/>
        </w:rPr>
        <w:t xml:space="preserve">请补充本章关键术语及中英对照（参考术语表）</w:t>
      </w:r>
    </w:p>
    <w:p>
      <w:pPr>
        <w:pStyle w:val="BlockText"/>
      </w:pPr>
      <w:r>
        <w:rPr>
          <w:rFonts w:hint="eastAsia"/>
        </w:rPr>
        <w:t xml:space="preserve">【阅读提示】本节聚焦：17.2.4</w:t>
      </w:r>
      <w:r>
        <w:t xml:space="preserve"> </w:t>
      </w:r>
      <w:r>
        <w:rPr>
          <w:rFonts w:hint="eastAsia"/>
        </w:rPr>
        <w:t xml:space="preserve">测试环境自动化管理。建议先看结构，再带着问题阅读，关注关键术语、流程与案例，结合自身项目做对照。</w:t>
      </w:r>
    </w:p>
    <w:p>
      <w:pPr>
        <w:pStyle w:val="FirstParagraph"/>
      </w:pPr>
      <w:r>
        <w:rPr>
          <w:rFonts w:hint="eastAsia"/>
        </w:rPr>
        <w:t xml:space="preserve">自动化的测试环境管理是提高测试效率的关键：</w:t>
      </w:r>
    </w:p>
    <w:p>
      <w:pPr>
        <w:pStyle w:val="BodyText"/>
      </w:pPr>
      <w:r>
        <w:rPr>
          <w:rFonts w:hint="eastAsia"/>
          <w:b/>
          <w:bCs/>
        </w:rPr>
        <w:t xml:space="preserve">测试环境管理目标</w:t>
      </w:r>
      <w:r>
        <w:rPr>
          <w:rFonts w:hint="eastAsia"/>
        </w:rPr>
        <w:t xml:space="preserve">：</w:t>
      </w:r>
    </w:p>
    <w:p>
      <w:pPr>
        <w:numPr>
          <w:ilvl w:val="0"/>
          <w:numId w:val="4998"/>
        </w:numPr>
      </w:pPr>
      <w:r>
        <w:rPr>
          <w:rFonts w:hint="eastAsia"/>
          <w:b/>
          <w:bCs/>
        </w:rPr>
        <w:t xml:space="preserve">环境一致性</w:t>
      </w:r>
      <w:r>
        <w:rPr>
          <w:rFonts w:hint="eastAsia"/>
        </w:rPr>
        <w:t xml:space="preserve">：确保所有测试环境的一致性</w:t>
      </w:r>
    </w:p>
    <w:p>
      <w:pPr>
        <w:numPr>
          <w:ilvl w:val="0"/>
          <w:numId w:val="4998"/>
        </w:numPr>
      </w:pPr>
      <w:r>
        <w:rPr>
          <w:rFonts w:hint="eastAsia"/>
          <w:b/>
          <w:bCs/>
        </w:rPr>
        <w:t xml:space="preserve">环境隔离</w:t>
      </w:r>
      <w:r>
        <w:rPr>
          <w:rFonts w:hint="eastAsia"/>
        </w:rPr>
        <w:t xml:space="preserve">：不同测试环境之间的隔离</w:t>
      </w:r>
    </w:p>
    <w:p>
      <w:pPr>
        <w:numPr>
          <w:ilvl w:val="0"/>
          <w:numId w:val="4998"/>
        </w:numPr>
      </w:pPr>
      <w:r>
        <w:rPr>
          <w:rFonts w:hint="eastAsia"/>
          <w:b/>
          <w:bCs/>
        </w:rPr>
        <w:t xml:space="preserve">快速部署</w:t>
      </w:r>
      <w:r>
        <w:rPr>
          <w:rFonts w:hint="eastAsia"/>
        </w:rPr>
        <w:t xml:space="preserve">：快速部署和配置测试环境</w:t>
      </w:r>
    </w:p>
    <w:p>
      <w:pPr>
        <w:numPr>
          <w:ilvl w:val="0"/>
          <w:numId w:val="4998"/>
        </w:numPr>
      </w:pPr>
      <w:r>
        <w:rPr>
          <w:rFonts w:hint="eastAsia"/>
          <w:b/>
          <w:bCs/>
        </w:rPr>
        <w:t xml:space="preserve">资源优化</w:t>
      </w:r>
      <w:r>
        <w:rPr>
          <w:rFonts w:hint="eastAsia"/>
        </w:rPr>
        <w:t xml:space="preserve">：优化测试环境的资源使用</w:t>
      </w:r>
    </w:p>
    <w:p>
      <w:pPr>
        <w:numPr>
          <w:ilvl w:val="0"/>
          <w:numId w:val="4998"/>
        </w:numPr>
      </w:pPr>
      <w:r>
        <w:rPr>
          <w:rFonts w:hint="eastAsia"/>
          <w:b/>
          <w:bCs/>
        </w:rPr>
        <w:t xml:space="preserve">自动清理</w:t>
      </w:r>
      <w:r>
        <w:rPr>
          <w:rFonts w:hint="eastAsia"/>
        </w:rPr>
        <w:t xml:space="preserve">：测试完成后自动清理环境</w:t>
      </w:r>
    </w:p>
    <w:p>
      <w:pPr>
        <w:pStyle w:val="FirstParagraph"/>
      </w:pPr>
      <w:r>
        <w:rPr>
          <w:rFonts w:hint="eastAsia"/>
          <w:b/>
          <w:bCs/>
        </w:rPr>
        <w:t xml:space="preserve">环境管理工具与方法</w:t>
      </w:r>
      <w:r>
        <w:rPr>
          <w:rFonts w:hint="eastAsia"/>
        </w:rPr>
        <w:t xml:space="preserve">：</w:t>
      </w:r>
    </w:p>
    <w:p>
      <w:pPr>
        <w:numPr>
          <w:ilvl w:val="0"/>
          <w:numId w:val="4999"/>
        </w:numPr>
      </w:pPr>
      <w:r>
        <w:rPr>
          <w:rFonts w:hint="eastAsia"/>
          <w:b/>
          <w:bCs/>
        </w:rPr>
        <w:t xml:space="preserve">基础设施即代码(IaC)</w:t>
      </w:r>
      <w:r>
        <w:rPr>
          <w:rFonts w:hint="eastAsia"/>
        </w:rPr>
        <w:t xml:space="preserve">：使用Terraform、Ansible等工具管理环境</w:t>
      </w:r>
    </w:p>
    <w:p>
      <w:pPr>
        <w:numPr>
          <w:ilvl w:val="0"/>
          <w:numId w:val="4999"/>
        </w:numPr>
      </w:pPr>
      <w:r>
        <w:rPr>
          <w:rFonts w:hint="eastAsia"/>
          <w:b/>
          <w:bCs/>
        </w:rPr>
        <w:t xml:space="preserve">容器化技术</w:t>
      </w:r>
      <w:r>
        <w:rPr>
          <w:rFonts w:hint="eastAsia"/>
        </w:rPr>
        <w:t xml:space="preserve">：使用Docker和Kubernetes实现环境标准化</w:t>
      </w:r>
    </w:p>
    <w:p>
      <w:pPr>
        <w:numPr>
          <w:ilvl w:val="0"/>
          <w:numId w:val="4999"/>
        </w:numPr>
      </w:pPr>
      <w:r>
        <w:rPr>
          <w:rFonts w:hint="eastAsia"/>
          <w:b/>
          <w:bCs/>
        </w:rPr>
        <w:t xml:space="preserve">环境模板</w:t>
      </w:r>
      <w:r>
        <w:rPr>
          <w:rFonts w:hint="eastAsia"/>
        </w:rPr>
        <w:t xml:space="preserve">：预定义环境配置模板</w:t>
      </w:r>
    </w:p>
    <w:p>
      <w:pPr>
        <w:numPr>
          <w:ilvl w:val="0"/>
          <w:numId w:val="4999"/>
        </w:numPr>
      </w:pPr>
      <w:r>
        <w:rPr>
          <w:rFonts w:hint="eastAsia"/>
          <w:b/>
          <w:bCs/>
        </w:rPr>
        <w:t xml:space="preserve">动态环境分配</w:t>
      </w:r>
      <w:r>
        <w:rPr>
          <w:rFonts w:hint="eastAsia"/>
        </w:rPr>
        <w:t xml:space="preserve">：根据测试需求动态分配环境资源</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【小结】</w:t>
      </w:r>
    </w:p>
    <w:p>
      <w:pPr>
        <w:pStyle w:val="Compact"/>
        <w:numPr>
          <w:ilvl w:val="0"/>
          <w:numId w:val="5000"/>
        </w:numPr>
      </w:pPr>
      <w:r>
        <w:rPr>
          <w:rFonts w:hint="eastAsia"/>
        </w:rPr>
        <w:t xml:space="preserve">用</w:t>
      </w:r>
      <w:r>
        <w:t xml:space="preserve"> 3~5 </w:t>
      </w:r>
      <w:r>
        <w:rPr>
          <w:rFonts w:hint="eastAsia"/>
        </w:rPr>
        <w:t xml:space="preserve">条项目化要点复盘本章内容</w:t>
      </w:r>
    </w:p>
    <w:p>
      <w:pPr>
        <w:pStyle w:val="Compact"/>
        <w:numPr>
          <w:ilvl w:val="0"/>
          <w:numId w:val="5000"/>
        </w:numPr>
      </w:pPr>
      <w:r>
        <w:rPr>
          <w:rFonts w:hint="eastAsia"/>
        </w:rPr>
        <w:t xml:space="preserve">指出易错点/反模式与纠正建议</w:t>
      </w:r>
    </w:p>
    <w:p>
      <w:pPr>
        <w:pStyle w:val="Compact"/>
        <w:numPr>
          <w:ilvl w:val="0"/>
          <w:numId w:val="5000"/>
        </w:numPr>
      </w:pPr>
      <w:r>
        <w:rPr>
          <w:rFonts w:hint="eastAsia"/>
        </w:rPr>
        <w:t xml:space="preserve">给出可延伸阅读或下一步实践方向</w:t>
      </w:r>
    </w:p>
    <w:p>
      <w:pPr>
        <w:pStyle w:val="BlockText"/>
      </w:pPr>
      <w:r>
        <w:rPr>
          <w:rFonts w:hint="eastAsia"/>
        </w:rPr>
        <w:t xml:space="preserve">示例脚本：</w:t>
      </w:r>
      <w:hyperlink r:id="rId5656">
        <w:r>
          <w:rPr>
            <w:rStyle w:val="Hyperlink"/>
            <w:rFonts w:hint="eastAsia"/>
          </w:rPr>
          <w:t xml:space="preserve">测试环境自动化管理</w:t>
        </w:r>
        <w:r>
          <w:rPr>
            <w:rStyle w:val="Hyperlink"/>
          </w:rPr>
          <w:t xml:space="preserve"> · 17-02-04__block058.yaml</w:t>
        </w:r>
      </w:hyperlink>
    </w:p>
    <w:p>
      <w:pPr>
        <w:pStyle w:val="BlockText"/>
      </w:pPr>
      <w:r>
        <w:rPr>
          <w:rFonts w:hint="eastAsia"/>
        </w:rPr>
        <w:t xml:space="preserve">语言：yaml</w:t>
      </w:r>
    </w:p>
    <w:bookmarkEnd w:id="5657"/>
    <w:bookmarkStart w:id="5658" w:name="学习目标-1317"/>
    <w:p>
      <w:pPr>
        <w:pStyle w:val="Heading3"/>
      </w:pPr>
      <w:r>
        <w:rPr>
          <w:rFonts w:hint="eastAsia"/>
        </w:rPr>
        <w:t xml:space="preserve">学习目标</w:t>
      </w:r>
    </w:p>
    <w:bookmarkEnd w:id="5658"/>
    <w:bookmarkStart w:id="5659" w:name="小结-1317"/>
    <w:p>
      <w:pPr>
        <w:pStyle w:val="Heading3"/>
      </w:pPr>
      <w:r>
        <w:rPr>
          <w:rFonts w:hint="eastAsia"/>
        </w:rPr>
        <w:t xml:space="preserve">小结</w:t>
      </w:r>
    </w:p>
    <w:bookmarkEnd w:id="5659"/>
    <w:bookmarkStart w:id="5663" w:name="练习-1317"/>
    <w:p>
      <w:pPr>
        <w:pStyle w:val="Heading3"/>
      </w:pPr>
      <w:r>
        <w:rPr>
          <w:rFonts w:hint="eastAsia"/>
        </w:rPr>
        <w:t xml:space="preserve">练习</w:t>
      </w:r>
    </w:p>
    <w:bookmarkStart w:id="5660" w:name="学习目标-1318"/>
    <w:p>
      <w:pPr>
        <w:pStyle w:val="Heading4"/>
      </w:pPr>
      <w:r>
        <w:rPr>
          <w:rFonts w:hint="eastAsia"/>
        </w:rPr>
        <w:t xml:space="preserve">学习目标</w:t>
      </w:r>
    </w:p>
    <w:bookmarkEnd w:id="5660"/>
    <w:bookmarkStart w:id="5661" w:name="小结-1318"/>
    <w:p>
      <w:pPr>
        <w:pStyle w:val="Heading4"/>
      </w:pPr>
      <w:r>
        <w:rPr>
          <w:rFonts w:hint="eastAsia"/>
        </w:rPr>
        <w:t xml:space="preserve">小结</w:t>
      </w:r>
    </w:p>
    <w:bookmarkEnd w:id="5661"/>
    <w:bookmarkStart w:id="5662" w:name="练习-1318"/>
    <w:p>
      <w:pPr>
        <w:pStyle w:val="Heading4"/>
      </w:pPr>
      <w:r>
        <w:rPr>
          <w:rFonts w:hint="eastAsia"/>
        </w:rPr>
        <w:t xml:space="preserve">练习</w:t>
      </w:r>
    </w:p>
    <w:bookmarkEnd w:id="5662"/>
    <w:bookmarkEnd w:id="5663"/>
    <w:bookmarkEnd w:id="5664"/>
    <w:bookmarkStart w:id="5688" w:name="X99dd9ef5b5d93ab57039aace5a9a42fabdd4072"/>
    <w:p>
      <w:pPr>
        <w:pStyle w:val="Heading2"/>
      </w:pPr>
      <w:r>
        <w:t xml:space="preserve">17.3 </w:t>
      </w:r>
      <w:r>
        <w:rPr>
          <w:rFonts w:hint="eastAsia"/>
        </w:rPr>
        <w:t xml:space="preserve">大数据框架自动化测试</w:t>
      </w:r>
    </w:p>
    <w:p>
      <w:pPr>
        <w:pStyle w:val="BlockText"/>
      </w:pPr>
      <w:r>
        <w:rPr>
          <w:rFonts w:hint="eastAsia"/>
        </w:rPr>
        <w:t xml:space="preserve">【阅读提示】本章聚焦：17.3</w:t>
      </w:r>
      <w:r>
        <w:t xml:space="preserve"> </w:t>
      </w:r>
      <w:r>
        <w:rPr>
          <w:rFonts w:hint="eastAsia"/>
        </w:rPr>
        <w:t xml:space="preserve">大数据框架自动化测试。建议先看结构，再带着问题阅读，关注关键术语、流程与案例，结合自身项目做对照。</w:t>
      </w:r>
    </w:p>
    <w:bookmarkStart w:id="5669" w:name="X07863ebf6a9a56274ae41cc30b996d2087153a1"/>
    <w:p>
      <w:pPr>
        <w:pStyle w:val="Heading3"/>
      </w:pPr>
      <w:r>
        <w:t xml:space="preserve">17.3.1 </w:t>
      </w:r>
      <w:r>
        <w:rPr>
          <w:rFonts w:hint="eastAsia"/>
        </w:rPr>
        <w:t xml:space="preserve">Hadoop生态系统测试</w:t>
      </w:r>
    </w:p>
    <w:p>
      <w:pPr>
        <w:pStyle w:val="BlockText"/>
      </w:pPr>
      <w:r>
        <w:rPr>
          <w:rFonts w:hint="eastAsia"/>
        </w:rPr>
        <w:t xml:space="preserve">【先修知识】</w:t>
      </w:r>
    </w:p>
    <w:p>
      <w:pPr>
        <w:pStyle w:val="Compact"/>
        <w:numPr>
          <w:ilvl w:val="0"/>
          <w:numId w:val="5001"/>
        </w:numPr>
      </w:pPr>
      <w:r>
        <w:rPr>
          <w:rFonts w:hint="eastAsia"/>
        </w:rPr>
        <w:t xml:space="preserve">基础：Linux/网络/SQL/一种脚本语言（如</w:t>
      </w:r>
      <w:r>
        <w:t xml:space="preserve"> </w:t>
      </w:r>
      <w:r>
        <w:rPr>
          <w:rFonts w:hint="eastAsia"/>
        </w:rPr>
        <w:t xml:space="preserve">Python）</w:t>
      </w:r>
    </w:p>
    <w:p>
      <w:pPr>
        <w:pStyle w:val="Compact"/>
        <w:numPr>
          <w:ilvl w:val="0"/>
          <w:numId w:val="5001"/>
        </w:numPr>
      </w:pPr>
      <w:r>
        <w:rPr>
          <w:rFonts w:hint="eastAsia"/>
        </w:rPr>
        <w:t xml:space="preserve">大数据入门：分布式/存储与计算分离/批流概念</w:t>
      </w:r>
    </w:p>
    <w:p>
      <w:pPr>
        <w:pStyle w:val="Compact"/>
        <w:numPr>
          <w:ilvl w:val="0"/>
          <w:numId w:val="500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00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002"/>
        </w:numPr>
      </w:pPr>
      <w:r>
        <w:rPr>
          <w:rFonts w:hint="eastAsia"/>
        </w:rPr>
        <w:t xml:space="preserve">能完成</w:t>
      </w:r>
      <w:r>
        <w:t xml:space="preserve"> 1 </w:t>
      </w:r>
      <w:r>
        <w:rPr>
          <w:rFonts w:hint="eastAsia"/>
        </w:rPr>
        <w:t xml:space="preserve">个与本章紧密相关的动手实践</w:t>
      </w:r>
    </w:p>
    <w:p>
      <w:pPr>
        <w:pStyle w:val="Compact"/>
        <w:numPr>
          <w:ilvl w:val="0"/>
          <w:numId w:val="500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003"/>
        </w:numPr>
      </w:pPr>
      <w:r>
        <w:rPr>
          <w:rFonts w:hint="eastAsia"/>
        </w:rPr>
        <w:t xml:space="preserve">请补充本章关键术语及中英对照（参考术语表）</w:t>
      </w:r>
    </w:p>
    <w:p>
      <w:pPr>
        <w:pStyle w:val="BlockText"/>
      </w:pPr>
      <w:r>
        <w:rPr>
          <w:rFonts w:hint="eastAsia"/>
        </w:rPr>
        <w:t xml:space="preserve">【阅读提示】本节聚焦：17.3.1</w:t>
      </w:r>
      <w:r>
        <w:t xml:space="preserve"> </w:t>
      </w:r>
      <w:r>
        <w:rPr>
          <w:rFonts w:hint="eastAsia"/>
        </w:rPr>
        <w:t xml:space="preserve">Hadoop生态系统测试。建议先看结构，再带着问题阅读，关注关键术语、流程与案例，结合自身项目做对照。</w:t>
      </w:r>
    </w:p>
    <w:p>
      <w:pPr>
        <w:pStyle w:val="FirstParagraph"/>
      </w:pPr>
      <w:r>
        <w:rPr>
          <w:rFonts w:hint="eastAsia"/>
        </w:rPr>
        <w:t xml:space="preserve">Hadoop生态系统是大数据处理的基础，其自动化测试需要覆盖多个组件：</w:t>
      </w:r>
    </w:p>
    <w:p>
      <w:pPr>
        <w:pStyle w:val="BodyText"/>
      </w:pPr>
      <w:r>
        <w:rPr>
          <w:rFonts w:hint="eastAsia"/>
          <w:b/>
          <w:bCs/>
        </w:rPr>
        <w:t xml:space="preserve">核心组件测试</w:t>
      </w:r>
      <w:r>
        <w:rPr>
          <w:rFonts w:hint="eastAsia"/>
        </w:rPr>
        <w:t xml:space="preserve">：</w:t>
      </w:r>
    </w:p>
    <w:p>
      <w:pPr>
        <w:numPr>
          <w:ilvl w:val="0"/>
          <w:numId w:val="5004"/>
        </w:numPr>
      </w:pPr>
      <w:r>
        <w:rPr>
          <w:rFonts w:hint="eastAsia"/>
          <w:b/>
          <w:bCs/>
        </w:rPr>
        <w:t xml:space="preserve">HDFS测试</w:t>
      </w:r>
      <w:r>
        <w:rPr>
          <w:rFonts w:hint="eastAsia"/>
        </w:rPr>
        <w:t xml:space="preserve">：分布式文件系统的功能和性能测试</w:t>
      </w:r>
    </w:p>
    <w:p>
      <w:pPr>
        <w:numPr>
          <w:ilvl w:val="0"/>
          <w:numId w:val="5004"/>
        </w:numPr>
      </w:pPr>
      <w:r>
        <w:rPr>
          <w:rFonts w:hint="eastAsia"/>
          <w:b/>
          <w:bCs/>
        </w:rPr>
        <w:t xml:space="preserve">MapReduce测试</w:t>
      </w:r>
      <w:r>
        <w:rPr>
          <w:rFonts w:hint="eastAsia"/>
        </w:rPr>
        <w:t xml:space="preserve">：分布式计算框架的正确性测试</w:t>
      </w:r>
    </w:p>
    <w:p>
      <w:pPr>
        <w:numPr>
          <w:ilvl w:val="0"/>
          <w:numId w:val="5004"/>
        </w:numPr>
      </w:pPr>
      <w:r>
        <w:rPr>
          <w:rFonts w:hint="eastAsia"/>
          <w:b/>
          <w:bCs/>
        </w:rPr>
        <w:t xml:space="preserve">YARN测试</w:t>
      </w:r>
      <w:r>
        <w:rPr>
          <w:rFonts w:hint="eastAsia"/>
        </w:rPr>
        <w:t xml:space="preserve">：资源管理和作业调度的测试</w:t>
      </w:r>
    </w:p>
    <w:p>
      <w:pPr>
        <w:numPr>
          <w:ilvl w:val="0"/>
          <w:numId w:val="5004"/>
        </w:numPr>
      </w:pPr>
      <w:r>
        <w:rPr>
          <w:rFonts w:hint="eastAsia"/>
          <w:b/>
          <w:bCs/>
        </w:rPr>
        <w:t xml:space="preserve">HBase测试</w:t>
      </w:r>
      <w:r>
        <w:rPr>
          <w:rFonts w:hint="eastAsia"/>
        </w:rPr>
        <w:t xml:space="preserve">：分布式数据库的功能和性能测试</w:t>
      </w:r>
    </w:p>
    <w:p>
      <w:pPr>
        <w:numPr>
          <w:ilvl w:val="0"/>
          <w:numId w:val="5004"/>
        </w:numPr>
      </w:pPr>
      <w:r>
        <w:rPr>
          <w:rFonts w:hint="eastAsia"/>
          <w:b/>
          <w:bCs/>
        </w:rPr>
        <w:t xml:space="preserve">Hive测试</w:t>
      </w:r>
      <w:r>
        <w:rPr>
          <w:rFonts w:hint="eastAsia"/>
        </w:rPr>
        <w:t xml:space="preserve">：数据仓库功能的正确性测试</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【小结】</w:t>
      </w:r>
    </w:p>
    <w:p>
      <w:pPr>
        <w:pStyle w:val="Compact"/>
        <w:numPr>
          <w:ilvl w:val="0"/>
          <w:numId w:val="5005"/>
        </w:numPr>
      </w:pPr>
      <w:r>
        <w:rPr>
          <w:rFonts w:hint="eastAsia"/>
        </w:rPr>
        <w:t xml:space="preserve">用</w:t>
      </w:r>
      <w:r>
        <w:t xml:space="preserve"> 3~5 </w:t>
      </w:r>
      <w:r>
        <w:rPr>
          <w:rFonts w:hint="eastAsia"/>
        </w:rPr>
        <w:t xml:space="preserve">条项目化要点复盘本章内容</w:t>
      </w:r>
    </w:p>
    <w:p>
      <w:pPr>
        <w:pStyle w:val="Compact"/>
        <w:numPr>
          <w:ilvl w:val="0"/>
          <w:numId w:val="5005"/>
        </w:numPr>
      </w:pPr>
      <w:r>
        <w:rPr>
          <w:rFonts w:hint="eastAsia"/>
        </w:rPr>
        <w:t xml:space="preserve">指出易错点/反模式与纠正建议</w:t>
      </w:r>
    </w:p>
    <w:p>
      <w:pPr>
        <w:pStyle w:val="Compact"/>
        <w:numPr>
          <w:ilvl w:val="0"/>
          <w:numId w:val="5005"/>
        </w:numPr>
      </w:pPr>
      <w:r>
        <w:rPr>
          <w:rFonts w:hint="eastAsia"/>
        </w:rPr>
        <w:t xml:space="preserve">给出可延伸阅读或下一步实践方向</w:t>
      </w:r>
    </w:p>
    <w:p>
      <w:pPr>
        <w:pStyle w:val="BlockText"/>
      </w:pPr>
      <w:r>
        <w:rPr>
          <w:rFonts w:hint="eastAsia"/>
        </w:rPr>
        <w:t xml:space="preserve">示例脚本：</w:t>
      </w:r>
      <w:hyperlink r:id="rId5665">
        <w:r>
          <w:rPr>
            <w:rStyle w:val="Hyperlink"/>
            <w:rFonts w:hint="eastAsia"/>
          </w:rPr>
          <w:t xml:space="preserve">Hadoop生态系统测试</w:t>
        </w:r>
        <w:r>
          <w:rPr>
            <w:rStyle w:val="Hyperlink"/>
          </w:rPr>
          <w:t xml:space="preserve"> · 17-03-01__block059.py</w:t>
        </w:r>
      </w:hyperlink>
    </w:p>
    <w:p>
      <w:pPr>
        <w:pStyle w:val="BlockText"/>
      </w:pPr>
      <w:r>
        <w:rPr>
          <w:rFonts w:hint="eastAsia"/>
        </w:rPr>
        <w:t xml:space="preserve">语言：python</w:t>
      </w:r>
    </w:p>
    <w:bookmarkStart w:id="5666" w:name="学习目标-1319"/>
    <w:p>
      <w:pPr>
        <w:pStyle w:val="Heading4"/>
      </w:pPr>
      <w:r>
        <w:rPr>
          <w:rFonts w:hint="eastAsia"/>
        </w:rPr>
        <w:t xml:space="preserve">学习目标</w:t>
      </w:r>
    </w:p>
    <w:bookmarkEnd w:id="5666"/>
    <w:bookmarkStart w:id="5667" w:name="小结-1319"/>
    <w:p>
      <w:pPr>
        <w:pStyle w:val="Heading4"/>
      </w:pPr>
      <w:r>
        <w:rPr>
          <w:rFonts w:hint="eastAsia"/>
        </w:rPr>
        <w:t xml:space="preserve">小结</w:t>
      </w:r>
    </w:p>
    <w:bookmarkEnd w:id="5667"/>
    <w:bookmarkStart w:id="5668" w:name="练习-1319"/>
    <w:p>
      <w:pPr>
        <w:pStyle w:val="Heading4"/>
      </w:pPr>
      <w:r>
        <w:rPr>
          <w:rFonts w:hint="eastAsia"/>
        </w:rPr>
        <w:t xml:space="preserve">练习</w:t>
      </w:r>
    </w:p>
    <w:bookmarkEnd w:id="5668"/>
    <w:bookmarkEnd w:id="5669"/>
    <w:bookmarkStart w:id="5674" w:name="X23e09dc92c7abc324cf9464dd0caa1ed30a07c0"/>
    <w:p>
      <w:pPr>
        <w:pStyle w:val="Heading3"/>
      </w:pPr>
      <w:r>
        <w:t xml:space="preserve">17.3.2 </w:t>
      </w:r>
      <w:r>
        <w:rPr>
          <w:rFonts w:hint="eastAsia"/>
        </w:rPr>
        <w:t xml:space="preserve">Spark自动化测试</w:t>
      </w:r>
    </w:p>
    <w:p>
      <w:pPr>
        <w:pStyle w:val="BlockText"/>
      </w:pPr>
      <w:r>
        <w:rPr>
          <w:rFonts w:hint="eastAsia"/>
        </w:rPr>
        <w:t xml:space="preserve">【先修知识】</w:t>
      </w:r>
    </w:p>
    <w:p>
      <w:pPr>
        <w:pStyle w:val="Compact"/>
        <w:numPr>
          <w:ilvl w:val="0"/>
          <w:numId w:val="5006"/>
        </w:numPr>
      </w:pPr>
      <w:r>
        <w:rPr>
          <w:rFonts w:hint="eastAsia"/>
        </w:rPr>
        <w:t xml:space="preserve">基础：Linux/网络/SQL/一种脚本语言（如</w:t>
      </w:r>
      <w:r>
        <w:t xml:space="preserve"> </w:t>
      </w:r>
      <w:r>
        <w:rPr>
          <w:rFonts w:hint="eastAsia"/>
        </w:rPr>
        <w:t xml:space="preserve">Python）</w:t>
      </w:r>
    </w:p>
    <w:p>
      <w:pPr>
        <w:pStyle w:val="Compact"/>
        <w:numPr>
          <w:ilvl w:val="0"/>
          <w:numId w:val="5006"/>
        </w:numPr>
      </w:pPr>
      <w:r>
        <w:rPr>
          <w:rFonts w:hint="eastAsia"/>
        </w:rPr>
        <w:t xml:space="preserve">大数据入门：分布式/存储与计算分离/批流概念</w:t>
      </w:r>
    </w:p>
    <w:p>
      <w:pPr>
        <w:pStyle w:val="Compact"/>
        <w:numPr>
          <w:ilvl w:val="0"/>
          <w:numId w:val="500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00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007"/>
        </w:numPr>
      </w:pPr>
      <w:r>
        <w:rPr>
          <w:rFonts w:hint="eastAsia"/>
        </w:rPr>
        <w:t xml:space="preserve">能完成</w:t>
      </w:r>
      <w:r>
        <w:t xml:space="preserve"> 1 </w:t>
      </w:r>
      <w:r>
        <w:rPr>
          <w:rFonts w:hint="eastAsia"/>
        </w:rPr>
        <w:t xml:space="preserve">个与本章紧密相关的动手实践</w:t>
      </w:r>
    </w:p>
    <w:p>
      <w:pPr>
        <w:pStyle w:val="Compact"/>
        <w:numPr>
          <w:ilvl w:val="0"/>
          <w:numId w:val="500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008"/>
        </w:numPr>
      </w:pPr>
      <w:r>
        <w:rPr>
          <w:rFonts w:hint="eastAsia"/>
        </w:rPr>
        <w:t xml:space="preserve">请补充本章关键术语及中英对照（参考术语表）</w:t>
      </w:r>
    </w:p>
    <w:p>
      <w:pPr>
        <w:pStyle w:val="BlockText"/>
      </w:pPr>
      <w:r>
        <w:rPr>
          <w:rFonts w:hint="eastAsia"/>
        </w:rPr>
        <w:t xml:space="preserve">【阅读提示】本节聚焦：17.3.2</w:t>
      </w:r>
      <w:r>
        <w:t xml:space="preserve"> </w:t>
      </w:r>
      <w:r>
        <w:rPr>
          <w:rFonts w:hint="eastAsia"/>
        </w:rPr>
        <w:t xml:space="preserve">Spark自动化测试。建议先看结构，再带着问题阅读，关注关键术语、流程与案例，结合自身项目做对照。</w:t>
      </w:r>
    </w:p>
    <w:p>
      <w:pPr>
        <w:pStyle w:val="FirstParagraph"/>
      </w:pPr>
      <w:r>
        <w:rPr>
          <w:rFonts w:hint="eastAsia"/>
        </w:rPr>
        <w:t xml:space="preserve">Spark作为流行的大数据处理框架，需要专门的自动化测试策略：</w:t>
      </w:r>
    </w:p>
    <w:p>
      <w:pPr>
        <w:pStyle w:val="BodyText"/>
      </w:pPr>
      <w:r>
        <w:rPr>
          <w:rFonts w:hint="eastAsia"/>
          <w:b/>
          <w:bCs/>
        </w:rPr>
        <w:t xml:space="preserve">测试重点</w:t>
      </w:r>
      <w:r>
        <w:rPr>
          <w:rFonts w:hint="eastAsia"/>
        </w:rPr>
        <w:t xml:space="preserve">：</w:t>
      </w:r>
    </w:p>
    <w:p>
      <w:pPr>
        <w:numPr>
          <w:ilvl w:val="0"/>
          <w:numId w:val="5009"/>
        </w:numPr>
      </w:pPr>
      <w:r>
        <w:rPr>
          <w:b/>
          <w:bCs/>
        </w:rPr>
        <w:t xml:space="preserve">Spark </w:t>
      </w:r>
      <w:r>
        <w:rPr>
          <w:rFonts w:hint="eastAsia"/>
          <w:b/>
          <w:bCs/>
        </w:rPr>
        <w:t xml:space="preserve">Core测试</w:t>
      </w:r>
      <w:r>
        <w:rPr>
          <w:rFonts w:hint="eastAsia"/>
        </w:rPr>
        <w:t xml:space="preserve">：RDD操作和基本功能测试</w:t>
      </w:r>
    </w:p>
    <w:p>
      <w:pPr>
        <w:numPr>
          <w:ilvl w:val="0"/>
          <w:numId w:val="5009"/>
        </w:numPr>
      </w:pPr>
      <w:r>
        <w:rPr>
          <w:b/>
          <w:bCs/>
        </w:rPr>
        <w:t xml:space="preserve">Spark </w:t>
      </w:r>
      <w:r>
        <w:rPr>
          <w:rFonts w:hint="eastAsia"/>
          <w:b/>
          <w:bCs/>
        </w:rPr>
        <w:t xml:space="preserve">SQL测试</w:t>
      </w:r>
      <w:r>
        <w:rPr>
          <w:rFonts w:hint="eastAsia"/>
        </w:rPr>
        <w:t xml:space="preserve">：SQL查询和DataFrame操作测试</w:t>
      </w:r>
    </w:p>
    <w:p>
      <w:pPr>
        <w:numPr>
          <w:ilvl w:val="0"/>
          <w:numId w:val="5009"/>
        </w:numPr>
      </w:pPr>
      <w:r>
        <w:rPr>
          <w:b/>
          <w:bCs/>
        </w:rPr>
        <w:t xml:space="preserve">Spark </w:t>
      </w:r>
      <w:r>
        <w:rPr>
          <w:rFonts w:hint="eastAsia"/>
          <w:b/>
          <w:bCs/>
        </w:rPr>
        <w:t xml:space="preserve">Streaming测试</w:t>
      </w:r>
      <w:r>
        <w:rPr>
          <w:rFonts w:hint="eastAsia"/>
        </w:rPr>
        <w:t xml:space="preserve">：流处理功能和性能测试</w:t>
      </w:r>
    </w:p>
    <w:p>
      <w:pPr>
        <w:numPr>
          <w:ilvl w:val="0"/>
          <w:numId w:val="5009"/>
        </w:numPr>
      </w:pPr>
      <w:r>
        <w:rPr>
          <w:b/>
          <w:bCs/>
        </w:rPr>
        <w:t xml:space="preserve">Spark </w:t>
      </w:r>
      <w:r>
        <w:rPr>
          <w:rFonts w:hint="eastAsia"/>
          <w:b/>
          <w:bCs/>
        </w:rPr>
        <w:t xml:space="preserve">ML测试</w:t>
      </w:r>
      <w:r>
        <w:rPr>
          <w:rFonts w:hint="eastAsia"/>
        </w:rPr>
        <w:t xml:space="preserve">：机器学习库功能测试</w:t>
      </w:r>
    </w:p>
    <w:p>
      <w:pPr>
        <w:numPr>
          <w:ilvl w:val="0"/>
          <w:numId w:val="5009"/>
        </w:numPr>
      </w:pPr>
      <w:r>
        <w:rPr>
          <w:b/>
          <w:bCs/>
        </w:rPr>
        <w:t xml:space="preserve">Spark Structured </w:t>
      </w:r>
      <w:r>
        <w:rPr>
          <w:rFonts w:hint="eastAsia"/>
          <w:b/>
          <w:bCs/>
        </w:rPr>
        <w:t xml:space="preserve">Streaming测试</w:t>
      </w:r>
      <w:r>
        <w:rPr>
          <w:rFonts w:hint="eastAsia"/>
        </w:rPr>
        <w:t xml:space="preserve">：结构化流处理测试</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示例脚本：</w:t>
      </w:r>
      <w:hyperlink r:id="rId5670">
        <w:r>
          <w:rPr>
            <w:rStyle w:val="Hyperlink"/>
            <w:rFonts w:hint="eastAsia"/>
          </w:rPr>
          <w:t xml:space="preserve">Spark自动化测试</w:t>
        </w:r>
        <w:r>
          <w:rPr>
            <w:rStyle w:val="Hyperlink"/>
          </w:rPr>
          <w:t xml:space="preserve"> · 17-03-02__block060.scala</w:t>
        </w:r>
      </w:hyperlink>
    </w:p>
    <w:p>
      <w:pPr>
        <w:pStyle w:val="BlockText"/>
      </w:pPr>
      <w:r>
        <w:rPr>
          <w:rFonts w:hint="eastAsia"/>
        </w:rPr>
        <w:t xml:space="preserve">语言：scala</w:t>
      </w:r>
      <w:r>
        <w:t xml:space="preserve"> </w:t>
      </w:r>
      <w:r>
        <w:rPr>
          <w:rFonts w:hint="eastAsia"/>
        </w:rPr>
        <w:t xml:space="preserve">【章节重点难点总结】</w:t>
      </w:r>
    </w:p>
    <w:p>
      <w:pPr>
        <w:pStyle w:val="Compact"/>
        <w:numPr>
          <w:ilvl w:val="0"/>
          <w:numId w:val="5010"/>
        </w:numPr>
      </w:pPr>
      <w:r>
        <w:rPr>
          <w:rFonts w:hint="eastAsia"/>
        </w:rPr>
        <w:t xml:space="preserve">本节要点：梳理关键概念、流程与方法；明确输入输出与成功标准</w:t>
      </w:r>
    </w:p>
    <w:p>
      <w:pPr>
        <w:pStyle w:val="Compact"/>
        <w:numPr>
          <w:ilvl w:val="0"/>
          <w:numId w:val="501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011"/>
        </w:numPr>
      </w:pPr>
      <w:r>
        <w:rPr>
          <w:rFonts w:hint="eastAsia"/>
        </w:rPr>
        <w:t xml:space="preserve">结合你的项目，描述本节主题的一个实践场景，并给出验证要点。</w:t>
      </w:r>
    </w:p>
    <w:p>
      <w:pPr>
        <w:pStyle w:val="Compact"/>
        <w:numPr>
          <w:ilvl w:val="0"/>
          <w:numId w:val="5011"/>
        </w:numPr>
      </w:pPr>
      <w:r>
        <w:rPr>
          <w:rFonts w:hint="eastAsia"/>
        </w:rPr>
        <w:t xml:space="preserve">列出2-3个风险点/常见陷阱，并给出可操作的规避建议。</w:t>
      </w:r>
    </w:p>
    <w:bookmarkStart w:id="5671" w:name="学习目标-1320"/>
    <w:p>
      <w:pPr>
        <w:pStyle w:val="Heading4"/>
      </w:pPr>
      <w:r>
        <w:rPr>
          <w:rFonts w:hint="eastAsia"/>
        </w:rPr>
        <w:t xml:space="preserve">学习目标</w:t>
      </w:r>
    </w:p>
    <w:bookmarkEnd w:id="5671"/>
    <w:bookmarkStart w:id="5672" w:name="小结-1320"/>
    <w:p>
      <w:pPr>
        <w:pStyle w:val="Heading4"/>
      </w:pPr>
      <w:r>
        <w:rPr>
          <w:rFonts w:hint="eastAsia"/>
        </w:rPr>
        <w:t xml:space="preserve">小结</w:t>
      </w:r>
    </w:p>
    <w:bookmarkEnd w:id="5672"/>
    <w:bookmarkStart w:id="5673" w:name="练习-1320"/>
    <w:p>
      <w:pPr>
        <w:pStyle w:val="Heading4"/>
      </w:pPr>
      <w:r>
        <w:rPr>
          <w:rFonts w:hint="eastAsia"/>
        </w:rPr>
        <w:t xml:space="preserve">练习</w:t>
      </w:r>
    </w:p>
    <w:bookmarkEnd w:id="5673"/>
    <w:bookmarkEnd w:id="5674"/>
    <w:bookmarkStart w:id="5679" w:name="X3558a8d762601bce8824aee9ae4e72691a7621f"/>
    <w:p>
      <w:pPr>
        <w:pStyle w:val="Heading3"/>
      </w:pPr>
      <w:r>
        <w:t xml:space="preserve">17.3.3 </w:t>
      </w:r>
      <w:r>
        <w:rPr>
          <w:rFonts w:hint="eastAsia"/>
        </w:rPr>
        <w:t xml:space="preserve">NoSQL数据库测试</w:t>
      </w:r>
    </w:p>
    <w:p>
      <w:pPr>
        <w:pStyle w:val="BlockText"/>
      </w:pPr>
      <w:r>
        <w:rPr>
          <w:rFonts w:hint="eastAsia"/>
        </w:rPr>
        <w:t xml:space="preserve">【先修知识】</w:t>
      </w:r>
    </w:p>
    <w:p>
      <w:pPr>
        <w:pStyle w:val="Compact"/>
        <w:numPr>
          <w:ilvl w:val="0"/>
          <w:numId w:val="5012"/>
        </w:numPr>
      </w:pPr>
      <w:r>
        <w:rPr>
          <w:rFonts w:hint="eastAsia"/>
        </w:rPr>
        <w:t xml:space="preserve">基础：Linux/网络/SQL/一种脚本语言（如</w:t>
      </w:r>
      <w:r>
        <w:t xml:space="preserve"> </w:t>
      </w:r>
      <w:r>
        <w:rPr>
          <w:rFonts w:hint="eastAsia"/>
        </w:rPr>
        <w:t xml:space="preserve">Python）</w:t>
      </w:r>
    </w:p>
    <w:p>
      <w:pPr>
        <w:pStyle w:val="Compact"/>
        <w:numPr>
          <w:ilvl w:val="0"/>
          <w:numId w:val="5012"/>
        </w:numPr>
      </w:pPr>
      <w:r>
        <w:rPr>
          <w:rFonts w:hint="eastAsia"/>
        </w:rPr>
        <w:t xml:space="preserve">大数据入门：分布式/存储与计算分离/批流概念</w:t>
      </w:r>
    </w:p>
    <w:p>
      <w:pPr>
        <w:pStyle w:val="Compact"/>
        <w:numPr>
          <w:ilvl w:val="0"/>
          <w:numId w:val="501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01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013"/>
        </w:numPr>
      </w:pPr>
      <w:r>
        <w:rPr>
          <w:rFonts w:hint="eastAsia"/>
        </w:rPr>
        <w:t xml:space="preserve">能完成</w:t>
      </w:r>
      <w:r>
        <w:t xml:space="preserve"> 1 </w:t>
      </w:r>
      <w:r>
        <w:rPr>
          <w:rFonts w:hint="eastAsia"/>
        </w:rPr>
        <w:t xml:space="preserve">个与本章紧密相关的动手实践</w:t>
      </w:r>
    </w:p>
    <w:p>
      <w:pPr>
        <w:pStyle w:val="Compact"/>
        <w:numPr>
          <w:ilvl w:val="0"/>
          <w:numId w:val="501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014"/>
        </w:numPr>
      </w:pPr>
      <w:r>
        <w:rPr>
          <w:rFonts w:hint="eastAsia"/>
        </w:rPr>
        <w:t xml:space="preserve">请补充本章关键术语及中英对照（参考术语表）</w:t>
      </w:r>
    </w:p>
    <w:p>
      <w:pPr>
        <w:pStyle w:val="BlockText"/>
      </w:pPr>
      <w:r>
        <w:rPr>
          <w:rFonts w:hint="eastAsia"/>
        </w:rPr>
        <w:t xml:space="preserve">【阅读提示】本节聚焦：17.3.3</w:t>
      </w:r>
      <w:r>
        <w:t xml:space="preserve"> </w:t>
      </w:r>
      <w:r>
        <w:rPr>
          <w:rFonts w:hint="eastAsia"/>
        </w:rPr>
        <w:t xml:space="preserve">NoSQL数据库测试。建议先看结构，再带着问题阅读，关注关键术语、流程与案例，结合自身项目做对照。</w:t>
      </w:r>
    </w:p>
    <w:p>
      <w:pPr>
        <w:pStyle w:val="FirstParagraph"/>
      </w:pPr>
      <w:r>
        <w:rPr>
          <w:rFonts w:hint="eastAsia"/>
        </w:rPr>
        <w:t xml:space="preserve">NoSQL数据库在大数据架构中扮演重要角色，其自动化测试需要特殊考虑：</w:t>
      </w:r>
    </w:p>
    <w:p>
      <w:pPr>
        <w:pStyle w:val="BodyText"/>
      </w:pPr>
      <w:r>
        <w:rPr>
          <w:rFonts w:hint="eastAsia"/>
          <w:b/>
          <w:bCs/>
        </w:rPr>
        <w:t xml:space="preserve">测试重点</w:t>
      </w:r>
      <w:r>
        <w:rPr>
          <w:rFonts w:hint="eastAsia"/>
        </w:rPr>
        <w:t xml:space="preserve">：</w:t>
      </w:r>
    </w:p>
    <w:p>
      <w:pPr>
        <w:numPr>
          <w:ilvl w:val="0"/>
          <w:numId w:val="5015"/>
        </w:numPr>
      </w:pPr>
      <w:r>
        <w:rPr>
          <w:rFonts w:hint="eastAsia"/>
          <w:b/>
          <w:bCs/>
        </w:rPr>
        <w:t xml:space="preserve">MongoDB测试</w:t>
      </w:r>
      <w:r>
        <w:rPr>
          <w:rFonts w:hint="eastAsia"/>
        </w:rPr>
        <w:t xml:space="preserve">：文档数据库的CRUD操作和性能测试</w:t>
      </w:r>
    </w:p>
    <w:p>
      <w:pPr>
        <w:numPr>
          <w:ilvl w:val="0"/>
          <w:numId w:val="5015"/>
        </w:numPr>
      </w:pPr>
      <w:r>
        <w:rPr>
          <w:rFonts w:hint="eastAsia"/>
          <w:b/>
          <w:bCs/>
        </w:rPr>
        <w:t xml:space="preserve">Cassandra测试</w:t>
      </w:r>
      <w:r>
        <w:rPr>
          <w:rFonts w:hint="eastAsia"/>
        </w:rPr>
        <w:t xml:space="preserve">：列族数据库的读写性能和一致性测试</w:t>
      </w:r>
    </w:p>
    <w:p>
      <w:pPr>
        <w:numPr>
          <w:ilvl w:val="0"/>
          <w:numId w:val="5015"/>
        </w:numPr>
      </w:pPr>
      <w:r>
        <w:rPr>
          <w:rFonts w:hint="eastAsia"/>
          <w:b/>
          <w:bCs/>
        </w:rPr>
        <w:t xml:space="preserve">Redis测试</w:t>
      </w:r>
      <w:r>
        <w:rPr>
          <w:rFonts w:hint="eastAsia"/>
        </w:rPr>
        <w:t xml:space="preserve">：键值存储的性能和功能测试</w:t>
      </w:r>
    </w:p>
    <w:p>
      <w:pPr>
        <w:numPr>
          <w:ilvl w:val="0"/>
          <w:numId w:val="5015"/>
        </w:numPr>
      </w:pPr>
      <w:r>
        <w:rPr>
          <w:rFonts w:hint="eastAsia"/>
          <w:b/>
          <w:bCs/>
        </w:rPr>
        <w:t xml:space="preserve">Elasticsearch测试</w:t>
      </w:r>
      <w:r>
        <w:rPr>
          <w:rFonts w:hint="eastAsia"/>
        </w:rPr>
        <w:t xml:space="preserve">：搜索引擎的索引和查询测试</w:t>
      </w:r>
    </w:p>
    <w:p>
      <w:pPr>
        <w:numPr>
          <w:ilvl w:val="0"/>
          <w:numId w:val="5015"/>
        </w:numPr>
      </w:pPr>
      <w:r>
        <w:rPr>
          <w:rFonts w:hint="eastAsia"/>
          <w:b/>
          <w:bCs/>
        </w:rPr>
        <w:t xml:space="preserve">Neo4j测试</w:t>
      </w:r>
      <w:r>
        <w:rPr>
          <w:rFonts w:hint="eastAsia"/>
        </w:rPr>
        <w:t xml:space="preserve">：图数据库的关系查询和性能测试</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【小结】</w:t>
      </w:r>
    </w:p>
    <w:p>
      <w:pPr>
        <w:pStyle w:val="Compact"/>
        <w:numPr>
          <w:ilvl w:val="0"/>
          <w:numId w:val="5016"/>
        </w:numPr>
      </w:pPr>
      <w:r>
        <w:rPr>
          <w:rFonts w:hint="eastAsia"/>
        </w:rPr>
        <w:t xml:space="preserve">用</w:t>
      </w:r>
      <w:r>
        <w:t xml:space="preserve"> 3~5 </w:t>
      </w:r>
      <w:r>
        <w:rPr>
          <w:rFonts w:hint="eastAsia"/>
        </w:rPr>
        <w:t xml:space="preserve">条项目化要点复盘本章内容</w:t>
      </w:r>
    </w:p>
    <w:p>
      <w:pPr>
        <w:pStyle w:val="Compact"/>
        <w:numPr>
          <w:ilvl w:val="0"/>
          <w:numId w:val="5016"/>
        </w:numPr>
      </w:pPr>
      <w:r>
        <w:rPr>
          <w:rFonts w:hint="eastAsia"/>
        </w:rPr>
        <w:t xml:space="preserve">指出易错点/反模式与纠正建议</w:t>
      </w:r>
    </w:p>
    <w:p>
      <w:pPr>
        <w:pStyle w:val="Compact"/>
        <w:numPr>
          <w:ilvl w:val="0"/>
          <w:numId w:val="5016"/>
        </w:numPr>
      </w:pPr>
      <w:r>
        <w:rPr>
          <w:rFonts w:hint="eastAsia"/>
        </w:rPr>
        <w:t xml:space="preserve">给出可延伸阅读或下一步实践方向</w:t>
      </w:r>
    </w:p>
    <w:p>
      <w:pPr>
        <w:pStyle w:val="BlockText"/>
      </w:pPr>
      <w:r>
        <w:rPr>
          <w:rFonts w:hint="eastAsia"/>
        </w:rPr>
        <w:t xml:space="preserve">示例脚本：</w:t>
      </w:r>
      <w:hyperlink r:id="rId5675">
        <w:r>
          <w:rPr>
            <w:rStyle w:val="Hyperlink"/>
            <w:rFonts w:hint="eastAsia"/>
          </w:rPr>
          <w:t xml:space="preserve">NoSQL数据库测试</w:t>
        </w:r>
        <w:r>
          <w:rPr>
            <w:rStyle w:val="Hyperlink"/>
          </w:rPr>
          <w:t xml:space="preserve"> · 17-03-03__block061.py</w:t>
        </w:r>
      </w:hyperlink>
    </w:p>
    <w:p>
      <w:pPr>
        <w:pStyle w:val="BlockText"/>
      </w:pPr>
      <w:r>
        <w:rPr>
          <w:rFonts w:hint="eastAsia"/>
        </w:rPr>
        <w:t xml:space="preserve">语言：python</w:t>
      </w:r>
    </w:p>
    <w:bookmarkStart w:id="5676" w:name="学习目标-1321"/>
    <w:p>
      <w:pPr>
        <w:pStyle w:val="Heading4"/>
      </w:pPr>
      <w:r>
        <w:rPr>
          <w:rFonts w:hint="eastAsia"/>
        </w:rPr>
        <w:t xml:space="preserve">学习目标</w:t>
      </w:r>
    </w:p>
    <w:bookmarkEnd w:id="5676"/>
    <w:bookmarkStart w:id="5677" w:name="小结-1321"/>
    <w:p>
      <w:pPr>
        <w:pStyle w:val="Heading4"/>
      </w:pPr>
      <w:r>
        <w:rPr>
          <w:rFonts w:hint="eastAsia"/>
        </w:rPr>
        <w:t xml:space="preserve">小结</w:t>
      </w:r>
    </w:p>
    <w:bookmarkEnd w:id="5677"/>
    <w:bookmarkStart w:id="5678" w:name="练习-1321"/>
    <w:p>
      <w:pPr>
        <w:pStyle w:val="Heading4"/>
      </w:pPr>
      <w:r>
        <w:rPr>
          <w:rFonts w:hint="eastAsia"/>
        </w:rPr>
        <w:t xml:space="preserve">练习</w:t>
      </w:r>
    </w:p>
    <w:bookmarkEnd w:id="5678"/>
    <w:bookmarkEnd w:id="5679"/>
    <w:bookmarkStart w:id="5681" w:name="X214537566543a389de60fa178dfe161c08e1970"/>
    <w:p>
      <w:pPr>
        <w:pStyle w:val="Heading3"/>
      </w:pPr>
      <w:r>
        <w:t xml:space="preserve">17.3.4 </w:t>
      </w:r>
      <w:r>
        <w:rPr>
          <w:rFonts w:hint="eastAsia"/>
        </w:rPr>
        <w:t xml:space="preserve">流处理框架测试</w:t>
      </w:r>
    </w:p>
    <w:p>
      <w:pPr>
        <w:pStyle w:val="BlockText"/>
      </w:pPr>
      <w:r>
        <w:rPr>
          <w:rFonts w:hint="eastAsia"/>
        </w:rPr>
        <w:t xml:space="preserve">【先修知识】</w:t>
      </w:r>
    </w:p>
    <w:p>
      <w:pPr>
        <w:pStyle w:val="Compact"/>
        <w:numPr>
          <w:ilvl w:val="0"/>
          <w:numId w:val="5017"/>
        </w:numPr>
      </w:pPr>
      <w:r>
        <w:rPr>
          <w:rFonts w:hint="eastAsia"/>
        </w:rPr>
        <w:t xml:space="preserve">基础：Linux/网络/SQL/一种脚本语言（如</w:t>
      </w:r>
      <w:r>
        <w:t xml:space="preserve"> </w:t>
      </w:r>
      <w:r>
        <w:rPr>
          <w:rFonts w:hint="eastAsia"/>
        </w:rPr>
        <w:t xml:space="preserve">Python）</w:t>
      </w:r>
    </w:p>
    <w:p>
      <w:pPr>
        <w:pStyle w:val="Compact"/>
        <w:numPr>
          <w:ilvl w:val="0"/>
          <w:numId w:val="5017"/>
        </w:numPr>
      </w:pPr>
      <w:r>
        <w:rPr>
          <w:rFonts w:hint="eastAsia"/>
        </w:rPr>
        <w:t xml:space="preserve">大数据入门：分布式/存储与计算分离/批流概念</w:t>
      </w:r>
    </w:p>
    <w:p>
      <w:pPr>
        <w:pStyle w:val="Compact"/>
        <w:numPr>
          <w:ilvl w:val="0"/>
          <w:numId w:val="501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01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018"/>
        </w:numPr>
      </w:pPr>
      <w:r>
        <w:rPr>
          <w:rFonts w:hint="eastAsia"/>
        </w:rPr>
        <w:t xml:space="preserve">能完成</w:t>
      </w:r>
      <w:r>
        <w:t xml:space="preserve"> 1 </w:t>
      </w:r>
      <w:r>
        <w:rPr>
          <w:rFonts w:hint="eastAsia"/>
        </w:rPr>
        <w:t xml:space="preserve">个与本章紧密相关的动手实践</w:t>
      </w:r>
    </w:p>
    <w:p>
      <w:pPr>
        <w:pStyle w:val="Compact"/>
        <w:numPr>
          <w:ilvl w:val="0"/>
          <w:numId w:val="501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019"/>
        </w:numPr>
      </w:pPr>
      <w:r>
        <w:rPr>
          <w:rFonts w:hint="eastAsia"/>
        </w:rPr>
        <w:t xml:space="preserve">请补充本章关键术语及中英对照（参考术语表）</w:t>
      </w:r>
    </w:p>
    <w:p>
      <w:pPr>
        <w:pStyle w:val="BlockText"/>
      </w:pPr>
      <w:r>
        <w:rPr>
          <w:rFonts w:hint="eastAsia"/>
        </w:rPr>
        <w:t xml:space="preserve">【阅读提示】本节聚焦：17.3.4</w:t>
      </w:r>
      <w:r>
        <w:t xml:space="preserve"> </w:t>
      </w:r>
      <w:r>
        <w:rPr>
          <w:rFonts w:hint="eastAsia"/>
        </w:rPr>
        <w:t xml:space="preserve">流处理框架测试。建议先看结构，再带着问题阅读，关注关键术语、流程与案例，结合自身项目做对照。</w:t>
      </w:r>
    </w:p>
    <w:p>
      <w:pPr>
        <w:pStyle w:val="FirstParagraph"/>
      </w:pPr>
      <w:r>
        <w:rPr>
          <w:rFonts w:hint="eastAsia"/>
        </w:rPr>
        <w:t xml:space="preserve">流处理框架的实时特性使其测试更加复杂，需要特殊的自动化测试策略：</w:t>
      </w:r>
    </w:p>
    <w:p>
      <w:pPr>
        <w:pStyle w:val="BodyText"/>
      </w:pPr>
      <w:r>
        <w:rPr>
          <w:rFonts w:hint="eastAsia"/>
          <w:b/>
          <w:bCs/>
        </w:rPr>
        <w:t xml:space="preserve">测试重点</w:t>
      </w:r>
      <w:r>
        <w:rPr>
          <w:rFonts w:hint="eastAsia"/>
        </w:rPr>
        <w:t xml:space="preserve">：</w:t>
      </w:r>
    </w:p>
    <w:p>
      <w:pPr>
        <w:numPr>
          <w:ilvl w:val="0"/>
          <w:numId w:val="5020"/>
        </w:numPr>
      </w:pPr>
      <w:r>
        <w:rPr>
          <w:rFonts w:hint="eastAsia"/>
          <w:b/>
          <w:bCs/>
        </w:rPr>
        <w:t xml:space="preserve">Kafka测试</w:t>
      </w:r>
      <w:r>
        <w:rPr>
          <w:rFonts w:hint="eastAsia"/>
        </w:rPr>
        <w:t xml:space="preserve">：消息队列的生产消费和性能测试</w:t>
      </w:r>
    </w:p>
    <w:p>
      <w:pPr>
        <w:numPr>
          <w:ilvl w:val="0"/>
          <w:numId w:val="5020"/>
        </w:numPr>
      </w:pPr>
      <w:r>
        <w:rPr>
          <w:rFonts w:hint="eastAsia"/>
          <w:b/>
          <w:bCs/>
        </w:rPr>
        <w:t xml:space="preserve">Flink测试</w:t>
      </w:r>
      <w:r>
        <w:rPr>
          <w:rFonts w:hint="eastAsia"/>
        </w:rPr>
        <w:t xml:space="preserve">：流处理的正确性和状态管理测试</w:t>
      </w:r>
    </w:p>
    <w:p>
      <w:pPr>
        <w:numPr>
          <w:ilvl w:val="0"/>
          <w:numId w:val="5020"/>
        </w:numPr>
      </w:pPr>
      <w:r>
        <w:rPr>
          <w:rFonts w:hint="eastAsia"/>
          <w:b/>
          <w:bCs/>
        </w:rPr>
        <w:t xml:space="preserve">Storm测试</w:t>
      </w:r>
      <w:r>
        <w:rPr>
          <w:rFonts w:hint="eastAsia"/>
        </w:rPr>
        <w:t xml:space="preserve">：实时计算的拓扑和性能测试</w:t>
      </w:r>
    </w:p>
    <w:p>
      <w:pPr>
        <w:numPr>
          <w:ilvl w:val="0"/>
          <w:numId w:val="5020"/>
        </w:numPr>
      </w:pPr>
      <w:r>
        <w:rPr>
          <w:b/>
          <w:bCs/>
        </w:rPr>
        <w:t xml:space="preserve">Spark </w:t>
      </w:r>
      <w:r>
        <w:rPr>
          <w:rFonts w:hint="eastAsia"/>
          <w:b/>
          <w:bCs/>
        </w:rPr>
        <w:t xml:space="preserve">Streaming测试</w:t>
      </w:r>
      <w:r>
        <w:rPr>
          <w:rFonts w:hint="eastAsia"/>
        </w:rPr>
        <w:t xml:space="preserve">：微批处理的功能和延迟测试</w:t>
      </w:r>
    </w:p>
    <w:p>
      <w:pPr>
        <w:numPr>
          <w:ilvl w:val="0"/>
          <w:numId w:val="5020"/>
        </w:numPr>
      </w:pPr>
      <w:r>
        <w:rPr>
          <w:rFonts w:hint="eastAsia"/>
          <w:b/>
          <w:bCs/>
        </w:rPr>
        <w:t xml:space="preserve">流处理集成测试</w:t>
      </w:r>
      <w:r>
        <w:rPr>
          <w:rFonts w:hint="eastAsia"/>
        </w:rPr>
        <w:t xml:space="preserve">：多组件集成的端到端测试</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示例脚本：</w:t>
      </w:r>
      <w:hyperlink r:id="rId5680">
        <w:r>
          <w:rPr>
            <w:rStyle w:val="Hyperlink"/>
            <w:rFonts w:hint="eastAsia"/>
          </w:rPr>
          <w:t xml:space="preserve">流处理框架测试</w:t>
        </w:r>
        <w:r>
          <w:rPr>
            <w:rStyle w:val="Hyperlink"/>
          </w:rPr>
          <w:t xml:space="preserve"> · 17-03-04__block062.java</w:t>
        </w:r>
      </w:hyperlink>
    </w:p>
    <w:p>
      <w:pPr>
        <w:pStyle w:val="BlockText"/>
      </w:pPr>
      <w:r>
        <w:rPr>
          <w:rFonts w:hint="eastAsia"/>
        </w:rPr>
        <w:t xml:space="preserve">语言：java</w:t>
      </w:r>
      <w:r>
        <w:t xml:space="preserve"> </w:t>
      </w:r>
      <w:r>
        <w:rPr>
          <w:rFonts w:hint="eastAsia"/>
        </w:rPr>
        <w:t xml:space="preserve">【章节重点难点总结】</w:t>
      </w:r>
    </w:p>
    <w:p>
      <w:pPr>
        <w:pStyle w:val="Compact"/>
        <w:numPr>
          <w:ilvl w:val="0"/>
          <w:numId w:val="5021"/>
        </w:numPr>
      </w:pPr>
      <w:r>
        <w:rPr>
          <w:rFonts w:hint="eastAsia"/>
        </w:rPr>
        <w:t xml:space="preserve">本节要点：梳理关键概念、流程与方法；明确输入输出与成功标准</w:t>
      </w:r>
    </w:p>
    <w:p>
      <w:pPr>
        <w:pStyle w:val="Compact"/>
        <w:numPr>
          <w:ilvl w:val="0"/>
          <w:numId w:val="502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022"/>
        </w:numPr>
      </w:pPr>
      <w:r>
        <w:rPr>
          <w:rFonts w:hint="eastAsia"/>
        </w:rPr>
        <w:t xml:space="preserve">结合你的项目，描述本节主题的一个实践场景，并给出验证要点。</w:t>
      </w:r>
    </w:p>
    <w:p>
      <w:pPr>
        <w:pStyle w:val="Compact"/>
        <w:numPr>
          <w:ilvl w:val="0"/>
          <w:numId w:val="5022"/>
        </w:numPr>
      </w:pPr>
      <w:r>
        <w:rPr>
          <w:rFonts w:hint="eastAsia"/>
        </w:rPr>
        <w:t xml:space="preserve">列出2-3个风险点/常见陷阱，并给出可操作的规避建议。</w:t>
      </w:r>
    </w:p>
    <w:bookmarkEnd w:id="5681"/>
    <w:bookmarkStart w:id="5682" w:name="学习目标-1322"/>
    <w:p>
      <w:pPr>
        <w:pStyle w:val="Heading3"/>
      </w:pPr>
      <w:r>
        <w:rPr>
          <w:rFonts w:hint="eastAsia"/>
        </w:rPr>
        <w:t xml:space="preserve">学习目标</w:t>
      </w:r>
    </w:p>
    <w:bookmarkEnd w:id="5682"/>
    <w:bookmarkStart w:id="5683" w:name="小结-1322"/>
    <w:p>
      <w:pPr>
        <w:pStyle w:val="Heading3"/>
      </w:pPr>
      <w:r>
        <w:rPr>
          <w:rFonts w:hint="eastAsia"/>
        </w:rPr>
        <w:t xml:space="preserve">小结</w:t>
      </w:r>
    </w:p>
    <w:bookmarkEnd w:id="5683"/>
    <w:bookmarkStart w:id="5687" w:name="练习-1322"/>
    <w:p>
      <w:pPr>
        <w:pStyle w:val="Heading3"/>
      </w:pPr>
      <w:r>
        <w:rPr>
          <w:rFonts w:hint="eastAsia"/>
        </w:rPr>
        <w:t xml:space="preserve">练习</w:t>
      </w:r>
    </w:p>
    <w:bookmarkStart w:id="5684" w:name="学习目标-1323"/>
    <w:p>
      <w:pPr>
        <w:pStyle w:val="Heading4"/>
      </w:pPr>
      <w:r>
        <w:rPr>
          <w:rFonts w:hint="eastAsia"/>
        </w:rPr>
        <w:t xml:space="preserve">学习目标</w:t>
      </w:r>
    </w:p>
    <w:bookmarkEnd w:id="5684"/>
    <w:bookmarkStart w:id="5685" w:name="小结-1323"/>
    <w:p>
      <w:pPr>
        <w:pStyle w:val="Heading4"/>
      </w:pPr>
      <w:r>
        <w:rPr>
          <w:rFonts w:hint="eastAsia"/>
        </w:rPr>
        <w:t xml:space="preserve">小结</w:t>
      </w:r>
    </w:p>
    <w:bookmarkEnd w:id="5685"/>
    <w:bookmarkStart w:id="5686" w:name="练习-1323"/>
    <w:p>
      <w:pPr>
        <w:pStyle w:val="Heading4"/>
      </w:pPr>
      <w:r>
        <w:rPr>
          <w:rFonts w:hint="eastAsia"/>
        </w:rPr>
        <w:t xml:space="preserve">练习</w:t>
      </w:r>
    </w:p>
    <w:bookmarkEnd w:id="5686"/>
    <w:bookmarkEnd w:id="5687"/>
    <w:bookmarkEnd w:id="5688"/>
    <w:bookmarkStart w:id="5707" w:name="X6e7febaaaec42eb02d93de2f23b39dd464e586e"/>
    <w:p>
      <w:pPr>
        <w:pStyle w:val="Heading2"/>
      </w:pPr>
      <w:r>
        <w:t xml:space="preserve">17.4 </w:t>
      </w:r>
      <w:r>
        <w:rPr>
          <w:rFonts w:hint="eastAsia"/>
        </w:rPr>
        <w:t xml:space="preserve">自动化测试集成与持续集成</w:t>
      </w:r>
    </w:p>
    <w:p>
      <w:pPr>
        <w:pStyle w:val="BlockText"/>
      </w:pPr>
      <w:r>
        <w:rPr>
          <w:rFonts w:hint="eastAsia"/>
        </w:rPr>
        <w:t xml:space="preserve">【阅读提示】本章聚焦：17.4</w:t>
      </w:r>
      <w:r>
        <w:t xml:space="preserve"> </w:t>
      </w:r>
      <w:r>
        <w:rPr>
          <w:rFonts w:hint="eastAsia"/>
        </w:rPr>
        <w:t xml:space="preserve">自动化测试集成与持续集成。建议先看结构，再带着问题阅读，关注关键术语、流程与案例，结合自身项目做对照。</w:t>
      </w:r>
    </w:p>
    <w:bookmarkStart w:id="5693" w:name="Xb5c124daa66e2ac0b703ce1afb2c8200366f916"/>
    <w:p>
      <w:pPr>
        <w:pStyle w:val="Heading3"/>
      </w:pPr>
      <w:r>
        <w:t xml:space="preserve">17.4.1 </w:t>
      </w:r>
      <w:r>
        <w:rPr>
          <w:rFonts w:hint="eastAsia"/>
        </w:rPr>
        <w:t xml:space="preserve">CI/CD流水线集成</w:t>
      </w:r>
    </w:p>
    <w:p>
      <w:pPr>
        <w:pStyle w:val="BlockText"/>
      </w:pPr>
      <w:r>
        <w:rPr>
          <w:rFonts w:hint="eastAsia"/>
        </w:rPr>
        <w:t xml:space="preserve">【先修知识】</w:t>
      </w:r>
    </w:p>
    <w:p>
      <w:pPr>
        <w:pStyle w:val="Compact"/>
        <w:numPr>
          <w:ilvl w:val="0"/>
          <w:numId w:val="5023"/>
        </w:numPr>
      </w:pPr>
      <w:r>
        <w:rPr>
          <w:rFonts w:hint="eastAsia"/>
        </w:rPr>
        <w:t xml:space="preserve">基础：Linux/网络/SQL/一种脚本语言（如</w:t>
      </w:r>
      <w:r>
        <w:t xml:space="preserve"> </w:t>
      </w:r>
      <w:r>
        <w:rPr>
          <w:rFonts w:hint="eastAsia"/>
        </w:rPr>
        <w:t xml:space="preserve">Python）</w:t>
      </w:r>
    </w:p>
    <w:p>
      <w:pPr>
        <w:pStyle w:val="Compact"/>
        <w:numPr>
          <w:ilvl w:val="0"/>
          <w:numId w:val="5023"/>
        </w:numPr>
      </w:pPr>
      <w:r>
        <w:rPr>
          <w:rFonts w:hint="eastAsia"/>
        </w:rPr>
        <w:t xml:space="preserve">大数据入门：分布式/存储与计算分离/批流概念</w:t>
      </w:r>
    </w:p>
    <w:p>
      <w:pPr>
        <w:pStyle w:val="Compact"/>
        <w:numPr>
          <w:ilvl w:val="0"/>
          <w:numId w:val="502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02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024"/>
        </w:numPr>
      </w:pPr>
      <w:r>
        <w:rPr>
          <w:rFonts w:hint="eastAsia"/>
        </w:rPr>
        <w:t xml:space="preserve">能完成</w:t>
      </w:r>
      <w:r>
        <w:t xml:space="preserve"> 1 </w:t>
      </w:r>
      <w:r>
        <w:rPr>
          <w:rFonts w:hint="eastAsia"/>
        </w:rPr>
        <w:t xml:space="preserve">个与本章紧密相关的动手实践</w:t>
      </w:r>
    </w:p>
    <w:p>
      <w:pPr>
        <w:pStyle w:val="Compact"/>
        <w:numPr>
          <w:ilvl w:val="0"/>
          <w:numId w:val="502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025"/>
        </w:numPr>
      </w:pPr>
      <w:r>
        <w:rPr>
          <w:rFonts w:hint="eastAsia"/>
        </w:rPr>
        <w:t xml:space="preserve">请补充本章关键术语及中英对照（参考术语表）</w:t>
      </w:r>
    </w:p>
    <w:p>
      <w:pPr>
        <w:pStyle w:val="BlockText"/>
      </w:pPr>
      <w:r>
        <w:rPr>
          <w:rFonts w:hint="eastAsia"/>
        </w:rPr>
        <w:t xml:space="preserve">【阅读提示】本篇聚焦：基于GitLab</w:t>
      </w:r>
      <w:r>
        <w:t xml:space="preserve"> </w:t>
      </w:r>
      <w:r>
        <w:rPr>
          <w:rFonts w:hint="eastAsia"/>
        </w:rPr>
        <w:t xml:space="preserve">CI/CD的DevOps集成示例（.gitlab-ci.yml）。建议先看结构，再带着问题阅读，关注关键术语、流程与案例，结合自身项目做对照。</w:t>
      </w:r>
    </w:p>
    <w:p>
      <w:pPr>
        <w:pStyle w:val="FirstParagraph"/>
      </w:pPr>
      <w:r>
        <w:rPr>
          <w:rFonts w:hint="eastAsia"/>
        </w:rPr>
        <w:t xml:space="preserve">将大数据测试自动化集成到CI/CD流水线中是实现持续测试的关键：</w:t>
      </w:r>
    </w:p>
    <w:p>
      <w:pPr>
        <w:pStyle w:val="BodyText"/>
      </w:pPr>
      <w:r>
        <w:rPr>
          <w:rFonts w:hint="eastAsia"/>
          <w:b/>
          <w:bCs/>
        </w:rPr>
        <w:t xml:space="preserve">集成策略</w:t>
      </w:r>
      <w:r>
        <w:rPr>
          <w:rFonts w:hint="eastAsia"/>
        </w:rPr>
        <w:t xml:space="preserve">：</w:t>
      </w:r>
    </w:p>
    <w:p>
      <w:pPr>
        <w:numPr>
          <w:ilvl w:val="0"/>
          <w:numId w:val="5026"/>
        </w:numPr>
      </w:pPr>
      <w:r>
        <w:rPr>
          <w:rFonts w:hint="eastAsia"/>
          <w:b/>
          <w:bCs/>
        </w:rPr>
        <w:t xml:space="preserve">阶段式集成</w:t>
      </w:r>
      <w:r>
        <w:rPr>
          <w:rFonts w:hint="eastAsia"/>
        </w:rPr>
        <w:t xml:space="preserve">：在构建、测试、部署等不同阶段集成相应的测试</w:t>
      </w:r>
    </w:p>
    <w:p>
      <w:pPr>
        <w:numPr>
          <w:ilvl w:val="0"/>
          <w:numId w:val="5026"/>
        </w:numPr>
      </w:pPr>
      <w:r>
        <w:rPr>
          <w:rFonts w:hint="eastAsia"/>
          <w:b/>
          <w:bCs/>
        </w:rPr>
        <w:t xml:space="preserve">自动化触发</w:t>
      </w:r>
      <w:r>
        <w:rPr>
          <w:rFonts w:hint="eastAsia"/>
        </w:rPr>
        <w:t xml:space="preserve">：代码提交或合并时自动触发测试</w:t>
      </w:r>
    </w:p>
    <w:p>
      <w:pPr>
        <w:numPr>
          <w:ilvl w:val="0"/>
          <w:numId w:val="5026"/>
        </w:numPr>
      </w:pPr>
      <w:r>
        <w:rPr>
          <w:rFonts w:hint="eastAsia"/>
          <w:b/>
          <w:bCs/>
        </w:rPr>
        <w:t xml:space="preserve">测试结果反馈</w:t>
      </w:r>
      <w:r>
        <w:rPr>
          <w:rFonts w:hint="eastAsia"/>
        </w:rPr>
        <w:t xml:space="preserve">：测试结果自动反馈到代码审查流程</w:t>
      </w:r>
    </w:p>
    <w:p>
      <w:pPr>
        <w:numPr>
          <w:ilvl w:val="0"/>
          <w:numId w:val="5026"/>
        </w:numPr>
      </w:pPr>
      <w:r>
        <w:rPr>
          <w:rFonts w:hint="eastAsia"/>
          <w:b/>
          <w:bCs/>
        </w:rPr>
        <w:t xml:space="preserve">质量门禁</w:t>
      </w:r>
      <w:r>
        <w:rPr>
          <w:rFonts w:hint="eastAsia"/>
        </w:rPr>
        <w:t xml:space="preserve">：设置自动化质量门禁，阻止低质量代码合并</w:t>
      </w:r>
    </w:p>
    <w:p>
      <w:pPr>
        <w:numPr>
          <w:ilvl w:val="0"/>
          <w:numId w:val="5026"/>
        </w:numPr>
      </w:pPr>
      <w:r>
        <w:rPr>
          <w:rFonts w:hint="eastAsia"/>
          <w:b/>
          <w:bCs/>
        </w:rPr>
        <w:t xml:space="preserve">并行执行</w:t>
      </w:r>
      <w:r>
        <w:rPr>
          <w:rFonts w:hint="eastAsia"/>
        </w:rPr>
        <w:t xml:space="preserve">：在CI/CD流水线中并行执行测试，提高效率</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【小结】</w:t>
      </w:r>
    </w:p>
    <w:p>
      <w:pPr>
        <w:pStyle w:val="Compact"/>
        <w:numPr>
          <w:ilvl w:val="0"/>
          <w:numId w:val="5027"/>
        </w:numPr>
      </w:pPr>
      <w:r>
        <w:rPr>
          <w:rFonts w:hint="eastAsia"/>
        </w:rPr>
        <w:t xml:space="preserve">用</w:t>
      </w:r>
      <w:r>
        <w:t xml:space="preserve"> 3~5 </w:t>
      </w:r>
      <w:r>
        <w:rPr>
          <w:rFonts w:hint="eastAsia"/>
        </w:rPr>
        <w:t xml:space="preserve">条项目化要点复盘本章内容</w:t>
      </w:r>
    </w:p>
    <w:p>
      <w:pPr>
        <w:pStyle w:val="Compact"/>
        <w:numPr>
          <w:ilvl w:val="0"/>
          <w:numId w:val="5027"/>
        </w:numPr>
      </w:pPr>
      <w:r>
        <w:rPr>
          <w:rFonts w:hint="eastAsia"/>
        </w:rPr>
        <w:t xml:space="preserve">指出易错点/反模式与纠正建议</w:t>
      </w:r>
    </w:p>
    <w:p>
      <w:pPr>
        <w:pStyle w:val="Compact"/>
        <w:numPr>
          <w:ilvl w:val="0"/>
          <w:numId w:val="5027"/>
        </w:numPr>
      </w:pPr>
      <w:r>
        <w:rPr>
          <w:rFonts w:hint="eastAsia"/>
        </w:rPr>
        <w:t xml:space="preserve">给出可延伸阅读或下一步实践方向</w:t>
      </w:r>
    </w:p>
    <w:p>
      <w:pPr>
        <w:pStyle w:val="BlockText"/>
      </w:pPr>
      <w:r>
        <w:rPr>
          <w:rFonts w:hint="eastAsia"/>
        </w:rPr>
        <w:t xml:space="preserve">示例脚本：</w:t>
      </w:r>
      <w:hyperlink r:id="rId5689">
        <w:r>
          <w:rPr>
            <w:rStyle w:val="Hyperlink"/>
            <w:rFonts w:hint="eastAsia"/>
          </w:rPr>
          <w:t xml:space="preserve">CICD流水线集成</w:t>
        </w:r>
        <w:r>
          <w:rPr>
            <w:rStyle w:val="Hyperlink"/>
          </w:rPr>
          <w:t xml:space="preserve"> · 17-04-01__block063.yaml</w:t>
        </w:r>
      </w:hyperlink>
    </w:p>
    <w:p>
      <w:pPr>
        <w:pStyle w:val="BlockText"/>
      </w:pPr>
      <w:r>
        <w:rPr>
          <w:rFonts w:hint="eastAsia"/>
        </w:rPr>
        <w:t xml:space="preserve">语言：yaml</w:t>
      </w:r>
    </w:p>
    <w:bookmarkStart w:id="5690" w:name="学习目标-1324"/>
    <w:p>
      <w:pPr>
        <w:pStyle w:val="Heading4"/>
      </w:pPr>
      <w:r>
        <w:rPr>
          <w:rFonts w:hint="eastAsia"/>
        </w:rPr>
        <w:t xml:space="preserve">学习目标</w:t>
      </w:r>
    </w:p>
    <w:bookmarkEnd w:id="5690"/>
    <w:bookmarkStart w:id="5691" w:name="小结-1324"/>
    <w:p>
      <w:pPr>
        <w:pStyle w:val="Heading4"/>
      </w:pPr>
      <w:r>
        <w:rPr>
          <w:rFonts w:hint="eastAsia"/>
        </w:rPr>
        <w:t xml:space="preserve">小结</w:t>
      </w:r>
    </w:p>
    <w:bookmarkEnd w:id="5691"/>
    <w:bookmarkStart w:id="5692" w:name="练习-1324"/>
    <w:p>
      <w:pPr>
        <w:pStyle w:val="Heading4"/>
      </w:pPr>
      <w:r>
        <w:rPr>
          <w:rFonts w:hint="eastAsia"/>
        </w:rPr>
        <w:t xml:space="preserve">练习</w:t>
      </w:r>
    </w:p>
    <w:bookmarkEnd w:id="5692"/>
    <w:bookmarkEnd w:id="5693"/>
    <w:bookmarkStart w:id="5698" w:name="X996499d3cffa4f723b62846e4b6760803941e5d"/>
    <w:p>
      <w:pPr>
        <w:pStyle w:val="Heading3"/>
      </w:pPr>
      <w:r>
        <w:t xml:space="preserve">17.4.2 </w:t>
      </w:r>
      <w:r>
        <w:rPr>
          <w:rFonts w:hint="eastAsia"/>
        </w:rPr>
        <w:t xml:space="preserve">测试结果分析与报告</w:t>
      </w:r>
    </w:p>
    <w:p>
      <w:pPr>
        <w:pStyle w:val="BlockText"/>
      </w:pPr>
      <w:r>
        <w:rPr>
          <w:rFonts w:hint="eastAsia"/>
        </w:rPr>
        <w:t xml:space="preserve">【先修知识】</w:t>
      </w:r>
    </w:p>
    <w:p>
      <w:pPr>
        <w:pStyle w:val="Compact"/>
        <w:numPr>
          <w:ilvl w:val="0"/>
          <w:numId w:val="5028"/>
        </w:numPr>
      </w:pPr>
      <w:r>
        <w:rPr>
          <w:rFonts w:hint="eastAsia"/>
        </w:rPr>
        <w:t xml:space="preserve">基础：Linux/网络/SQL/一种脚本语言（如</w:t>
      </w:r>
      <w:r>
        <w:t xml:space="preserve"> </w:t>
      </w:r>
      <w:r>
        <w:rPr>
          <w:rFonts w:hint="eastAsia"/>
        </w:rPr>
        <w:t xml:space="preserve">Python）</w:t>
      </w:r>
    </w:p>
    <w:p>
      <w:pPr>
        <w:pStyle w:val="Compact"/>
        <w:numPr>
          <w:ilvl w:val="0"/>
          <w:numId w:val="5028"/>
        </w:numPr>
      </w:pPr>
      <w:r>
        <w:rPr>
          <w:rFonts w:hint="eastAsia"/>
        </w:rPr>
        <w:t xml:space="preserve">大数据入门：分布式/存储与计算分离/批流概念</w:t>
      </w:r>
    </w:p>
    <w:p>
      <w:pPr>
        <w:pStyle w:val="Compact"/>
        <w:numPr>
          <w:ilvl w:val="0"/>
          <w:numId w:val="502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02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029"/>
        </w:numPr>
      </w:pPr>
      <w:r>
        <w:rPr>
          <w:rFonts w:hint="eastAsia"/>
        </w:rPr>
        <w:t xml:space="preserve">能完成</w:t>
      </w:r>
      <w:r>
        <w:t xml:space="preserve"> 1 </w:t>
      </w:r>
      <w:r>
        <w:rPr>
          <w:rFonts w:hint="eastAsia"/>
        </w:rPr>
        <w:t xml:space="preserve">个与本章紧密相关的动手实践</w:t>
      </w:r>
    </w:p>
    <w:p>
      <w:pPr>
        <w:pStyle w:val="Compact"/>
        <w:numPr>
          <w:ilvl w:val="0"/>
          <w:numId w:val="502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030"/>
        </w:numPr>
      </w:pPr>
      <w:r>
        <w:rPr>
          <w:rFonts w:hint="eastAsia"/>
        </w:rPr>
        <w:t xml:space="preserve">请补充本章关键术语及中英对照（参考术语表）</w:t>
      </w:r>
    </w:p>
    <w:p>
      <w:pPr>
        <w:pStyle w:val="BlockText"/>
      </w:pPr>
      <w:r>
        <w:rPr>
          <w:rFonts w:hint="eastAsia"/>
        </w:rPr>
        <w:t xml:space="preserve">【阅读提示】本节聚焦：17.4.2</w:t>
      </w:r>
      <w:r>
        <w:t xml:space="preserve"> </w:t>
      </w:r>
      <w:r>
        <w:rPr>
          <w:rFonts w:hint="eastAsia"/>
        </w:rPr>
        <w:t xml:space="preserve">测试结果分析与报告。建议先看结构，再带着问题阅读，关注关键术语、流程与案例，结合自身项目做对照。</w:t>
      </w:r>
    </w:p>
    <w:p>
      <w:pPr>
        <w:pStyle w:val="FirstParagraph"/>
      </w:pPr>
      <w:r>
        <w:rPr>
          <w:rFonts w:hint="eastAsia"/>
        </w:rPr>
        <w:t xml:space="preserve">有效的测试结果分析和报告对于持续改进测试过程至关重要：</w:t>
      </w:r>
    </w:p>
    <w:p>
      <w:pPr>
        <w:pStyle w:val="BodyText"/>
      </w:pPr>
      <w:r>
        <w:rPr>
          <w:rFonts w:hint="eastAsia"/>
          <w:b/>
          <w:bCs/>
        </w:rPr>
        <w:t xml:space="preserve">报告内容设计</w:t>
      </w:r>
      <w:r>
        <w:rPr>
          <w:rFonts w:hint="eastAsia"/>
        </w:rPr>
        <w:t xml:space="preserve">：</w:t>
      </w:r>
    </w:p>
    <w:p>
      <w:pPr>
        <w:numPr>
          <w:ilvl w:val="0"/>
          <w:numId w:val="5031"/>
        </w:numPr>
      </w:pPr>
      <w:r>
        <w:rPr>
          <w:rFonts w:hint="eastAsia"/>
          <w:b/>
          <w:bCs/>
        </w:rPr>
        <w:t xml:space="preserve">测试摘要</w:t>
      </w:r>
      <w:r>
        <w:rPr>
          <w:rFonts w:hint="eastAsia"/>
        </w:rPr>
        <w:t xml:space="preserve">：总体测试结果、通过率、执行时间等摘要信息</w:t>
      </w:r>
    </w:p>
    <w:p>
      <w:pPr>
        <w:numPr>
          <w:ilvl w:val="0"/>
          <w:numId w:val="5031"/>
        </w:numPr>
      </w:pPr>
      <w:r>
        <w:rPr>
          <w:rFonts w:hint="eastAsia"/>
          <w:b/>
          <w:bCs/>
        </w:rPr>
        <w:t xml:space="preserve">详细结果</w:t>
      </w:r>
      <w:r>
        <w:rPr>
          <w:rFonts w:hint="eastAsia"/>
        </w:rPr>
        <w:t xml:space="preserve">：每个测试用例的执行结果、失败原因等详细信息</w:t>
      </w:r>
    </w:p>
    <w:p>
      <w:pPr>
        <w:numPr>
          <w:ilvl w:val="0"/>
          <w:numId w:val="5031"/>
        </w:numPr>
      </w:pPr>
      <w:r>
        <w:rPr>
          <w:rFonts w:hint="eastAsia"/>
          <w:b/>
          <w:bCs/>
        </w:rPr>
        <w:t xml:space="preserve">趋势分析</w:t>
      </w:r>
      <w:r>
        <w:rPr>
          <w:rFonts w:hint="eastAsia"/>
        </w:rPr>
        <w:t xml:space="preserve">：测试结果的历史趋势和变化</w:t>
      </w:r>
    </w:p>
    <w:p>
      <w:pPr>
        <w:numPr>
          <w:ilvl w:val="0"/>
          <w:numId w:val="5031"/>
        </w:numPr>
      </w:pPr>
      <w:r>
        <w:rPr>
          <w:rFonts w:hint="eastAsia"/>
          <w:b/>
          <w:bCs/>
        </w:rPr>
        <w:t xml:space="preserve">性能指标</w:t>
      </w:r>
      <w:r>
        <w:rPr>
          <w:rFonts w:hint="eastAsia"/>
        </w:rPr>
        <w:t xml:space="preserve">：响应时间、吞吐量等性能指标</w:t>
      </w:r>
    </w:p>
    <w:p>
      <w:pPr>
        <w:numPr>
          <w:ilvl w:val="0"/>
          <w:numId w:val="5031"/>
        </w:numPr>
      </w:pPr>
      <w:r>
        <w:rPr>
          <w:rFonts w:hint="eastAsia"/>
          <w:b/>
          <w:bCs/>
        </w:rPr>
        <w:t xml:space="preserve">代码覆盖率</w:t>
      </w:r>
      <w:r>
        <w:rPr>
          <w:rFonts w:hint="eastAsia"/>
        </w:rPr>
        <w:t xml:space="preserve">：测试对代码的覆盖程度</w:t>
      </w:r>
    </w:p>
    <w:p>
      <w:pPr>
        <w:numPr>
          <w:ilvl w:val="0"/>
          <w:numId w:val="5031"/>
        </w:numPr>
      </w:pPr>
      <w:r>
        <w:rPr>
          <w:rFonts w:hint="eastAsia"/>
          <w:b/>
          <w:bCs/>
        </w:rPr>
        <w:t xml:space="preserve">问题分类</w:t>
      </w:r>
      <w:r>
        <w:rPr>
          <w:rFonts w:hint="eastAsia"/>
        </w:rPr>
        <w:t xml:space="preserve">：按类型、严重程度等对问题进行分类</w:t>
      </w:r>
    </w:p>
    <w:p>
      <w:pPr>
        <w:pStyle w:val="FirstParagraph"/>
      </w:pPr>
      <w:r>
        <w:rPr>
          <w:rFonts w:hint="eastAsia"/>
          <w:b/>
          <w:bCs/>
        </w:rPr>
        <w:t xml:space="preserve">报告生成方法</w:t>
      </w:r>
      <w:r>
        <w:rPr>
          <w:rFonts w:hint="eastAsia"/>
        </w:rPr>
        <w:t xml:space="preserve">：</w:t>
      </w:r>
    </w:p>
    <w:p>
      <w:pPr>
        <w:numPr>
          <w:ilvl w:val="0"/>
          <w:numId w:val="5032"/>
        </w:numPr>
      </w:pPr>
      <w:r>
        <w:rPr>
          <w:rFonts w:hint="eastAsia"/>
          <w:b/>
          <w:bCs/>
        </w:rPr>
        <w:t xml:space="preserve">自动化报告生成</w:t>
      </w:r>
      <w:r>
        <w:rPr>
          <w:rFonts w:hint="eastAsia"/>
        </w:rPr>
        <w:t xml:space="preserve">：使用工具自动生成测试报告</w:t>
      </w:r>
    </w:p>
    <w:p>
      <w:pPr>
        <w:numPr>
          <w:ilvl w:val="0"/>
          <w:numId w:val="5032"/>
        </w:numPr>
      </w:pPr>
      <w:r>
        <w:rPr>
          <w:rFonts w:hint="eastAsia"/>
          <w:b/>
          <w:bCs/>
        </w:rPr>
        <w:t xml:space="preserve">可视化展示</w:t>
      </w:r>
      <w:r>
        <w:rPr>
          <w:rFonts w:hint="eastAsia"/>
        </w:rPr>
        <w:t xml:space="preserve">：使用图表、仪表盘等可视化方式展示结果</w:t>
      </w:r>
    </w:p>
    <w:p>
      <w:pPr>
        <w:numPr>
          <w:ilvl w:val="0"/>
          <w:numId w:val="5032"/>
        </w:numPr>
      </w:pPr>
      <w:r>
        <w:rPr>
          <w:rFonts w:hint="eastAsia"/>
          <w:b/>
          <w:bCs/>
        </w:rPr>
        <w:t xml:space="preserve">历史数据对比</w:t>
      </w:r>
      <w:r>
        <w:rPr>
          <w:rFonts w:hint="eastAsia"/>
        </w:rPr>
        <w:t xml:space="preserve">：与历史测试结果进行对比分析</w:t>
      </w:r>
    </w:p>
    <w:p>
      <w:pPr>
        <w:numPr>
          <w:ilvl w:val="0"/>
          <w:numId w:val="5032"/>
        </w:numPr>
      </w:pPr>
      <w:r>
        <w:rPr>
          <w:rFonts w:hint="eastAsia"/>
          <w:b/>
          <w:bCs/>
        </w:rPr>
        <w:t xml:space="preserve">定制化报告</w:t>
      </w:r>
      <w:r>
        <w:rPr>
          <w:rFonts w:hint="eastAsia"/>
        </w:rPr>
        <w:t xml:space="preserve">：根据不同角色生成不同类型的报告</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【小结】</w:t>
      </w:r>
    </w:p>
    <w:p>
      <w:pPr>
        <w:pStyle w:val="Compact"/>
        <w:numPr>
          <w:ilvl w:val="0"/>
          <w:numId w:val="5033"/>
        </w:numPr>
      </w:pPr>
      <w:r>
        <w:rPr>
          <w:rFonts w:hint="eastAsia"/>
        </w:rPr>
        <w:t xml:space="preserve">用</w:t>
      </w:r>
      <w:r>
        <w:t xml:space="preserve"> 3~5 </w:t>
      </w:r>
      <w:r>
        <w:rPr>
          <w:rFonts w:hint="eastAsia"/>
        </w:rPr>
        <w:t xml:space="preserve">条项目化要点复盘本章内容</w:t>
      </w:r>
    </w:p>
    <w:p>
      <w:pPr>
        <w:pStyle w:val="Compact"/>
        <w:numPr>
          <w:ilvl w:val="0"/>
          <w:numId w:val="5033"/>
        </w:numPr>
      </w:pPr>
      <w:r>
        <w:rPr>
          <w:rFonts w:hint="eastAsia"/>
        </w:rPr>
        <w:t xml:space="preserve">指出易错点/反模式与纠正建议</w:t>
      </w:r>
    </w:p>
    <w:p>
      <w:pPr>
        <w:pStyle w:val="Compact"/>
        <w:numPr>
          <w:ilvl w:val="0"/>
          <w:numId w:val="5033"/>
        </w:numPr>
      </w:pPr>
      <w:r>
        <w:rPr>
          <w:rFonts w:hint="eastAsia"/>
        </w:rPr>
        <w:t xml:space="preserve">给出可延伸阅读或下一步实践方向</w:t>
      </w:r>
    </w:p>
    <w:p>
      <w:pPr>
        <w:pStyle w:val="BlockText"/>
      </w:pPr>
      <w:r>
        <w:rPr>
          <w:rFonts w:hint="eastAsia"/>
        </w:rPr>
        <w:t xml:space="preserve">示例脚本：</w:t>
      </w:r>
      <w:hyperlink r:id="rId5694">
        <w:r>
          <w:rPr>
            <w:rStyle w:val="Hyperlink"/>
            <w:rFonts w:hint="eastAsia"/>
          </w:rPr>
          <w:t xml:space="preserve">测试结果分析与报告</w:t>
        </w:r>
        <w:r>
          <w:rPr>
            <w:rStyle w:val="Hyperlink"/>
          </w:rPr>
          <w:t xml:space="preserve"> · 17-04-02__block064.py</w:t>
        </w:r>
      </w:hyperlink>
    </w:p>
    <w:p>
      <w:pPr>
        <w:pStyle w:val="BlockText"/>
      </w:pPr>
      <w:r>
        <w:rPr>
          <w:rFonts w:hint="eastAsia"/>
        </w:rPr>
        <w:t xml:space="preserve">语言：python</w:t>
      </w:r>
    </w:p>
    <w:bookmarkStart w:id="5695" w:name="学习目标-1325"/>
    <w:p>
      <w:pPr>
        <w:pStyle w:val="Heading4"/>
      </w:pPr>
      <w:r>
        <w:rPr>
          <w:rFonts w:hint="eastAsia"/>
        </w:rPr>
        <w:t xml:space="preserve">学习目标</w:t>
      </w:r>
    </w:p>
    <w:bookmarkEnd w:id="5695"/>
    <w:bookmarkStart w:id="5696" w:name="小结-1325"/>
    <w:p>
      <w:pPr>
        <w:pStyle w:val="Heading4"/>
      </w:pPr>
      <w:r>
        <w:rPr>
          <w:rFonts w:hint="eastAsia"/>
        </w:rPr>
        <w:t xml:space="preserve">小结</w:t>
      </w:r>
    </w:p>
    <w:bookmarkEnd w:id="5696"/>
    <w:bookmarkStart w:id="5697" w:name="练习-1325"/>
    <w:p>
      <w:pPr>
        <w:pStyle w:val="Heading4"/>
      </w:pPr>
      <w:r>
        <w:rPr>
          <w:rFonts w:hint="eastAsia"/>
        </w:rPr>
        <w:t xml:space="preserve">练习</w:t>
      </w:r>
    </w:p>
    <w:bookmarkEnd w:id="5697"/>
    <w:bookmarkEnd w:id="5698"/>
    <w:bookmarkStart w:id="5700" w:name="X235dc08a8e4d1f6addb6ba268eea78b75f39fe8"/>
    <w:p>
      <w:pPr>
        <w:pStyle w:val="Heading3"/>
      </w:pPr>
      <w:r>
        <w:t xml:space="preserve">17.4.3 </w:t>
      </w:r>
      <w:r>
        <w:rPr>
          <w:rFonts w:hint="eastAsia"/>
        </w:rPr>
        <w:t xml:space="preserve">测试自动化与DevOps集成</w:t>
      </w:r>
    </w:p>
    <w:p>
      <w:pPr>
        <w:pStyle w:val="BlockText"/>
      </w:pPr>
      <w:r>
        <w:rPr>
          <w:rFonts w:hint="eastAsia"/>
        </w:rPr>
        <w:t xml:space="preserve">【先修知识】</w:t>
      </w:r>
    </w:p>
    <w:p>
      <w:pPr>
        <w:pStyle w:val="Compact"/>
        <w:numPr>
          <w:ilvl w:val="0"/>
          <w:numId w:val="5034"/>
        </w:numPr>
      </w:pPr>
      <w:r>
        <w:rPr>
          <w:rFonts w:hint="eastAsia"/>
        </w:rPr>
        <w:t xml:space="preserve">基础：Linux/网络/SQL/一种脚本语言（如</w:t>
      </w:r>
      <w:r>
        <w:t xml:space="preserve"> </w:t>
      </w:r>
      <w:r>
        <w:rPr>
          <w:rFonts w:hint="eastAsia"/>
        </w:rPr>
        <w:t xml:space="preserve">Python）</w:t>
      </w:r>
    </w:p>
    <w:p>
      <w:pPr>
        <w:pStyle w:val="Compact"/>
        <w:numPr>
          <w:ilvl w:val="0"/>
          <w:numId w:val="5034"/>
        </w:numPr>
      </w:pPr>
      <w:r>
        <w:rPr>
          <w:rFonts w:hint="eastAsia"/>
        </w:rPr>
        <w:t xml:space="preserve">大数据入门：分布式/存储与计算分离/批流概念</w:t>
      </w:r>
    </w:p>
    <w:p>
      <w:pPr>
        <w:pStyle w:val="Compact"/>
        <w:numPr>
          <w:ilvl w:val="0"/>
          <w:numId w:val="503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03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035"/>
        </w:numPr>
      </w:pPr>
      <w:r>
        <w:rPr>
          <w:rFonts w:hint="eastAsia"/>
        </w:rPr>
        <w:t xml:space="preserve">能完成</w:t>
      </w:r>
      <w:r>
        <w:t xml:space="preserve"> 1 </w:t>
      </w:r>
      <w:r>
        <w:rPr>
          <w:rFonts w:hint="eastAsia"/>
        </w:rPr>
        <w:t xml:space="preserve">个与本章紧密相关的动手实践</w:t>
      </w:r>
    </w:p>
    <w:p>
      <w:pPr>
        <w:pStyle w:val="Compact"/>
        <w:numPr>
          <w:ilvl w:val="0"/>
          <w:numId w:val="503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036"/>
        </w:numPr>
      </w:pPr>
      <w:r>
        <w:rPr>
          <w:rFonts w:hint="eastAsia"/>
        </w:rPr>
        <w:t xml:space="preserve">请补充本章关键术语及中英对照（参考术语表）</w:t>
      </w:r>
    </w:p>
    <w:p>
      <w:pPr>
        <w:pStyle w:val="BlockText"/>
      </w:pPr>
      <w:r>
        <w:rPr>
          <w:rFonts w:hint="eastAsia"/>
        </w:rPr>
        <w:t xml:space="preserve">【阅读提示】本节聚焦：17.4.3</w:t>
      </w:r>
      <w:r>
        <w:t xml:space="preserve"> </w:t>
      </w:r>
      <w:r>
        <w:rPr>
          <w:rFonts w:hint="eastAsia"/>
        </w:rPr>
        <w:t xml:space="preserve">测试自动化与DevOps集成。建议先看结构，再带着问题阅读，关注关键术语、流程与案例，结合自身项目做对照。</w:t>
      </w:r>
    </w:p>
    <w:p>
      <w:pPr>
        <w:pStyle w:val="FirstParagraph"/>
      </w:pPr>
      <w:r>
        <w:rPr>
          <w:rFonts w:hint="eastAsia"/>
        </w:rPr>
        <w:t xml:space="preserve">将测试自动化与DevOps实践紧密集成是实现持续交付的关键：</w:t>
      </w:r>
    </w:p>
    <w:p>
      <w:pPr>
        <w:pStyle w:val="BodyText"/>
      </w:pPr>
      <w:r>
        <w:rPr>
          <w:rFonts w:hint="eastAsia"/>
          <w:b/>
          <w:bCs/>
        </w:rPr>
        <w:t xml:space="preserve">集成策略</w:t>
      </w:r>
      <w:r>
        <w:rPr>
          <w:rFonts w:hint="eastAsia"/>
        </w:rPr>
        <w:t xml:space="preserve">：</w:t>
      </w:r>
    </w:p>
    <w:p>
      <w:pPr>
        <w:numPr>
          <w:ilvl w:val="0"/>
          <w:numId w:val="5037"/>
        </w:numPr>
      </w:pPr>
      <w:r>
        <w:rPr>
          <w:rFonts w:hint="eastAsia"/>
          <w:b/>
          <w:bCs/>
        </w:rPr>
        <w:t xml:space="preserve">自动化环境配置</w:t>
      </w:r>
      <w:r>
        <w:rPr>
          <w:rFonts w:hint="eastAsia"/>
        </w:rPr>
        <w:t xml:space="preserve">：使用基础设施即代码(IaC)自动配置测试环境</w:t>
      </w:r>
    </w:p>
    <w:p>
      <w:pPr>
        <w:numPr>
          <w:ilvl w:val="0"/>
          <w:numId w:val="5037"/>
        </w:numPr>
      </w:pPr>
      <w:r>
        <w:rPr>
          <w:rFonts w:hint="eastAsia"/>
          <w:b/>
          <w:bCs/>
        </w:rPr>
        <w:t xml:space="preserve">自动化部署与回滚</w:t>
      </w:r>
      <w:r>
        <w:rPr>
          <w:rFonts w:hint="eastAsia"/>
        </w:rPr>
        <w:t xml:space="preserve">：实现测试环境的自动化部署和失败时的自动回滚</w:t>
      </w:r>
    </w:p>
    <w:p>
      <w:pPr>
        <w:numPr>
          <w:ilvl w:val="0"/>
          <w:numId w:val="5037"/>
        </w:numPr>
      </w:pPr>
      <w:r>
        <w:rPr>
          <w:rFonts w:hint="eastAsia"/>
          <w:b/>
          <w:bCs/>
        </w:rPr>
        <w:t xml:space="preserve">监控与反馈</w:t>
      </w:r>
      <w:r>
        <w:rPr>
          <w:rFonts w:hint="eastAsia"/>
        </w:rPr>
        <w:t xml:space="preserve">：集成监控系统，及时反馈测试结果和系统状态</w:t>
      </w:r>
    </w:p>
    <w:p>
      <w:pPr>
        <w:numPr>
          <w:ilvl w:val="0"/>
          <w:numId w:val="5037"/>
        </w:numPr>
      </w:pPr>
      <w:r>
        <w:rPr>
          <w:rFonts w:hint="eastAsia"/>
          <w:b/>
          <w:bCs/>
        </w:rPr>
        <w:t xml:space="preserve">知识共享</w:t>
      </w:r>
      <w:r>
        <w:rPr>
          <w:rFonts w:hint="eastAsia"/>
        </w:rPr>
        <w:t xml:space="preserve">：建立测试知识共享机制，促进团队协作</w:t>
      </w:r>
    </w:p>
    <w:p>
      <w:pPr>
        <w:numPr>
          <w:ilvl w:val="0"/>
          <w:numId w:val="5037"/>
        </w:numPr>
      </w:pPr>
      <w:r>
        <w:rPr>
          <w:rFonts w:hint="eastAsia"/>
          <w:b/>
          <w:bCs/>
        </w:rPr>
        <w:t xml:space="preserve">持续改进</w:t>
      </w:r>
      <w:r>
        <w:rPr>
          <w:rFonts w:hint="eastAsia"/>
        </w:rPr>
        <w:t xml:space="preserve">：基于测试结果持续改进测试策略和方法</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【小结】</w:t>
      </w:r>
    </w:p>
    <w:p>
      <w:pPr>
        <w:pStyle w:val="Compact"/>
        <w:numPr>
          <w:ilvl w:val="0"/>
          <w:numId w:val="5038"/>
        </w:numPr>
      </w:pPr>
      <w:r>
        <w:rPr>
          <w:rFonts w:hint="eastAsia"/>
        </w:rPr>
        <w:t xml:space="preserve">用</w:t>
      </w:r>
      <w:r>
        <w:t xml:space="preserve"> 3~5 </w:t>
      </w:r>
      <w:r>
        <w:rPr>
          <w:rFonts w:hint="eastAsia"/>
        </w:rPr>
        <w:t xml:space="preserve">条项目化要点复盘本章内容</w:t>
      </w:r>
    </w:p>
    <w:p>
      <w:pPr>
        <w:pStyle w:val="Compact"/>
        <w:numPr>
          <w:ilvl w:val="0"/>
          <w:numId w:val="5038"/>
        </w:numPr>
      </w:pPr>
      <w:r>
        <w:rPr>
          <w:rFonts w:hint="eastAsia"/>
        </w:rPr>
        <w:t xml:space="preserve">指出易错点/反模式与纠正建议</w:t>
      </w:r>
    </w:p>
    <w:p>
      <w:pPr>
        <w:pStyle w:val="Compact"/>
        <w:numPr>
          <w:ilvl w:val="0"/>
          <w:numId w:val="5038"/>
        </w:numPr>
      </w:pPr>
      <w:r>
        <w:rPr>
          <w:rFonts w:hint="eastAsia"/>
        </w:rPr>
        <w:t xml:space="preserve">给出可延伸阅读或下一步实践方向</w:t>
      </w:r>
    </w:p>
    <w:p>
      <w:pPr>
        <w:pStyle w:val="BlockText"/>
      </w:pPr>
      <w:r>
        <w:rPr>
          <w:rFonts w:hint="eastAsia"/>
        </w:rPr>
        <w:t xml:space="preserve">示例脚本：</w:t>
      </w:r>
      <w:hyperlink r:id="rId5699">
        <w:r>
          <w:rPr>
            <w:rStyle w:val="Hyperlink"/>
            <w:rFonts w:hint="eastAsia"/>
          </w:rPr>
          <w:t xml:space="preserve">测试自动化与DevOps集成</w:t>
        </w:r>
        <w:r>
          <w:rPr>
            <w:rStyle w:val="Hyperlink"/>
          </w:rPr>
          <w:t xml:space="preserve"> · 17-04-03__block065.yaml</w:t>
        </w:r>
      </w:hyperlink>
    </w:p>
    <w:p>
      <w:pPr>
        <w:pStyle w:val="BlockText"/>
      </w:pPr>
      <w:r>
        <w:rPr>
          <w:rFonts w:hint="eastAsia"/>
        </w:rPr>
        <w:t xml:space="preserve">语言：yaml</w:t>
      </w:r>
    </w:p>
    <w:bookmarkEnd w:id="5700"/>
    <w:bookmarkStart w:id="5701" w:name="学习目标-1326"/>
    <w:p>
      <w:pPr>
        <w:pStyle w:val="Heading3"/>
      </w:pPr>
      <w:r>
        <w:rPr>
          <w:rFonts w:hint="eastAsia"/>
        </w:rPr>
        <w:t xml:space="preserve">学习目标</w:t>
      </w:r>
    </w:p>
    <w:bookmarkEnd w:id="5701"/>
    <w:bookmarkStart w:id="5702" w:name="小结-1326"/>
    <w:p>
      <w:pPr>
        <w:pStyle w:val="Heading3"/>
      </w:pPr>
      <w:r>
        <w:rPr>
          <w:rFonts w:hint="eastAsia"/>
        </w:rPr>
        <w:t xml:space="preserve">小结</w:t>
      </w:r>
    </w:p>
    <w:bookmarkEnd w:id="5702"/>
    <w:bookmarkStart w:id="5706" w:name="练习-1326"/>
    <w:p>
      <w:pPr>
        <w:pStyle w:val="Heading3"/>
      </w:pPr>
      <w:r>
        <w:rPr>
          <w:rFonts w:hint="eastAsia"/>
        </w:rPr>
        <w:t xml:space="preserve">练习</w:t>
      </w:r>
    </w:p>
    <w:bookmarkStart w:id="5703" w:name="学习目标-1327"/>
    <w:p>
      <w:pPr>
        <w:pStyle w:val="Heading4"/>
      </w:pPr>
      <w:r>
        <w:rPr>
          <w:rFonts w:hint="eastAsia"/>
        </w:rPr>
        <w:t xml:space="preserve">学习目标</w:t>
      </w:r>
    </w:p>
    <w:bookmarkEnd w:id="5703"/>
    <w:bookmarkStart w:id="5704" w:name="小结-1327"/>
    <w:p>
      <w:pPr>
        <w:pStyle w:val="Heading4"/>
      </w:pPr>
      <w:r>
        <w:rPr>
          <w:rFonts w:hint="eastAsia"/>
        </w:rPr>
        <w:t xml:space="preserve">小结</w:t>
      </w:r>
    </w:p>
    <w:bookmarkEnd w:id="5704"/>
    <w:bookmarkStart w:id="5705" w:name="练习-1327"/>
    <w:p>
      <w:pPr>
        <w:pStyle w:val="Heading4"/>
      </w:pPr>
      <w:r>
        <w:rPr>
          <w:rFonts w:hint="eastAsia"/>
        </w:rPr>
        <w:t xml:space="preserve">练习</w:t>
      </w:r>
    </w:p>
    <w:bookmarkEnd w:id="5705"/>
    <w:bookmarkEnd w:id="5706"/>
    <w:bookmarkEnd w:id="5707"/>
    <w:bookmarkStart w:id="5726" w:name="Xebd658bf9a4a25d61ad80017b3d315351ac131e"/>
    <w:p>
      <w:pPr>
        <w:pStyle w:val="Heading2"/>
      </w:pPr>
      <w:r>
        <w:t xml:space="preserve">17.5 </w:t>
      </w:r>
      <w:r>
        <w:rPr>
          <w:rFonts w:hint="eastAsia"/>
        </w:rPr>
        <w:t xml:space="preserve">高级自动化测试技术</w:t>
      </w:r>
    </w:p>
    <w:p>
      <w:pPr>
        <w:pStyle w:val="BlockText"/>
      </w:pPr>
      <w:r>
        <w:rPr>
          <w:rFonts w:hint="eastAsia"/>
        </w:rPr>
        <w:t xml:space="preserve">【阅读提示】本章聚焦：17.5</w:t>
      </w:r>
      <w:r>
        <w:t xml:space="preserve"> </w:t>
      </w:r>
      <w:r>
        <w:rPr>
          <w:rFonts w:hint="eastAsia"/>
        </w:rPr>
        <w:t xml:space="preserve">高级自动化测试技术。建议先看结构，再带着问题阅读，关注关键术语、流程与案例，结合自身项目做对照。</w:t>
      </w:r>
    </w:p>
    <w:bookmarkStart w:id="5712" w:name="Xb2d64574c9d131bdc1fdb7d0b5e57b628d0770a"/>
    <w:p>
      <w:pPr>
        <w:pStyle w:val="Heading3"/>
      </w:pPr>
      <w:r>
        <w:t xml:space="preserve">17.5.1 </w:t>
      </w:r>
      <w:r>
        <w:rPr>
          <w:rFonts w:hint="eastAsia"/>
        </w:rPr>
        <w:t xml:space="preserve">智能测试用例生成</w:t>
      </w:r>
    </w:p>
    <w:p>
      <w:pPr>
        <w:pStyle w:val="BlockText"/>
      </w:pPr>
      <w:r>
        <w:rPr>
          <w:rFonts w:hint="eastAsia"/>
        </w:rPr>
        <w:t xml:space="preserve">【先修知识】</w:t>
      </w:r>
    </w:p>
    <w:p>
      <w:pPr>
        <w:pStyle w:val="Compact"/>
        <w:numPr>
          <w:ilvl w:val="0"/>
          <w:numId w:val="5039"/>
        </w:numPr>
      </w:pPr>
      <w:r>
        <w:rPr>
          <w:rFonts w:hint="eastAsia"/>
        </w:rPr>
        <w:t xml:space="preserve">基础：Linux/网络/SQL/一种脚本语言（如</w:t>
      </w:r>
      <w:r>
        <w:t xml:space="preserve"> </w:t>
      </w:r>
      <w:r>
        <w:rPr>
          <w:rFonts w:hint="eastAsia"/>
        </w:rPr>
        <w:t xml:space="preserve">Python）</w:t>
      </w:r>
    </w:p>
    <w:p>
      <w:pPr>
        <w:pStyle w:val="Compact"/>
        <w:numPr>
          <w:ilvl w:val="0"/>
          <w:numId w:val="5039"/>
        </w:numPr>
      </w:pPr>
      <w:r>
        <w:rPr>
          <w:rFonts w:hint="eastAsia"/>
        </w:rPr>
        <w:t xml:space="preserve">大数据入门：分布式/存储与计算分离/批流概念</w:t>
      </w:r>
    </w:p>
    <w:p>
      <w:pPr>
        <w:pStyle w:val="Compact"/>
        <w:numPr>
          <w:ilvl w:val="0"/>
          <w:numId w:val="503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04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040"/>
        </w:numPr>
      </w:pPr>
      <w:r>
        <w:rPr>
          <w:rFonts w:hint="eastAsia"/>
        </w:rPr>
        <w:t xml:space="preserve">能完成</w:t>
      </w:r>
      <w:r>
        <w:t xml:space="preserve"> 1 </w:t>
      </w:r>
      <w:r>
        <w:rPr>
          <w:rFonts w:hint="eastAsia"/>
        </w:rPr>
        <w:t xml:space="preserve">个与本章紧密相关的动手实践</w:t>
      </w:r>
    </w:p>
    <w:p>
      <w:pPr>
        <w:pStyle w:val="Compact"/>
        <w:numPr>
          <w:ilvl w:val="0"/>
          <w:numId w:val="504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041"/>
        </w:numPr>
      </w:pPr>
      <w:r>
        <w:rPr>
          <w:rFonts w:hint="eastAsia"/>
        </w:rPr>
        <w:t xml:space="preserve">请补充本章关键术语及中英对照（参考术语表）</w:t>
      </w:r>
    </w:p>
    <w:p>
      <w:pPr>
        <w:pStyle w:val="BlockText"/>
      </w:pPr>
      <w:r>
        <w:rPr>
          <w:rFonts w:hint="eastAsia"/>
        </w:rPr>
        <w:t xml:space="preserve">【阅读提示】本节聚焦：17.5.1</w:t>
      </w:r>
      <w:r>
        <w:t xml:space="preserve"> </w:t>
      </w:r>
      <w:r>
        <w:rPr>
          <w:rFonts w:hint="eastAsia"/>
        </w:rPr>
        <w:t xml:space="preserve">智能测试用例生成。建议先看结构，再带着问题阅读，关注关键术语、流程与案例，结合自身项目做对照。</w:t>
      </w:r>
    </w:p>
    <w:p>
      <w:pPr>
        <w:pStyle w:val="FirstParagraph"/>
      </w:pPr>
      <w:r>
        <w:rPr>
          <w:rFonts w:hint="eastAsia"/>
        </w:rPr>
        <w:t xml:space="preserve">智能测试用例生成技术可以提高测试效率和覆盖度：</w:t>
      </w:r>
    </w:p>
    <w:p>
      <w:pPr>
        <w:pStyle w:val="BodyText"/>
      </w:pPr>
      <w:r>
        <w:rPr>
          <w:rFonts w:hint="eastAsia"/>
          <w:b/>
          <w:bCs/>
        </w:rPr>
        <w:t xml:space="preserve">生成方法</w:t>
      </w:r>
      <w:r>
        <w:rPr>
          <w:rFonts w:hint="eastAsia"/>
        </w:rPr>
        <w:t xml:space="preserve">：</w:t>
      </w:r>
    </w:p>
    <w:p>
      <w:pPr>
        <w:numPr>
          <w:ilvl w:val="0"/>
          <w:numId w:val="5042"/>
        </w:numPr>
      </w:pPr>
      <w:r>
        <w:rPr>
          <w:rFonts w:hint="eastAsia"/>
          <w:b/>
          <w:bCs/>
        </w:rPr>
        <w:t xml:space="preserve">基于模型的测试</w:t>
      </w:r>
      <w:r>
        <w:rPr>
          <w:rFonts w:hint="eastAsia"/>
        </w:rPr>
        <w:t xml:space="preserve">：根据系统模型自动生成测试用例</w:t>
      </w:r>
    </w:p>
    <w:p>
      <w:pPr>
        <w:numPr>
          <w:ilvl w:val="0"/>
          <w:numId w:val="5042"/>
        </w:numPr>
      </w:pPr>
      <w:r>
        <w:rPr>
          <w:rFonts w:hint="eastAsia"/>
          <w:b/>
          <w:bCs/>
        </w:rPr>
        <w:t xml:space="preserve">遗传算法</w:t>
      </w:r>
      <w:r>
        <w:rPr>
          <w:rFonts w:hint="eastAsia"/>
        </w:rPr>
        <w:t xml:space="preserve">：使用进化算法生成优化的测试用例集</w:t>
      </w:r>
    </w:p>
    <w:p>
      <w:pPr>
        <w:numPr>
          <w:ilvl w:val="0"/>
          <w:numId w:val="5042"/>
        </w:numPr>
      </w:pPr>
      <w:r>
        <w:rPr>
          <w:rFonts w:hint="eastAsia"/>
          <w:b/>
          <w:bCs/>
        </w:rPr>
        <w:t xml:space="preserve">模糊测试</w:t>
      </w:r>
      <w:r>
        <w:rPr>
          <w:rFonts w:hint="eastAsia"/>
        </w:rPr>
        <w:t xml:space="preserve">：自动生成随机或半随机测试数据</w:t>
      </w:r>
    </w:p>
    <w:p>
      <w:pPr>
        <w:numPr>
          <w:ilvl w:val="0"/>
          <w:numId w:val="5042"/>
        </w:numPr>
      </w:pPr>
      <w:r>
        <w:rPr>
          <w:rFonts w:hint="eastAsia"/>
          <w:b/>
          <w:bCs/>
        </w:rPr>
        <w:t xml:space="preserve">符号执行</w:t>
      </w:r>
      <w:r>
        <w:rPr>
          <w:rFonts w:hint="eastAsia"/>
        </w:rPr>
        <w:t xml:space="preserve">：通过符号执行分析程序路径并生成测试用例</w:t>
      </w:r>
    </w:p>
    <w:p>
      <w:pPr>
        <w:numPr>
          <w:ilvl w:val="0"/>
          <w:numId w:val="5042"/>
        </w:numPr>
      </w:pPr>
      <w:r>
        <w:rPr>
          <w:rFonts w:hint="eastAsia"/>
          <w:b/>
          <w:bCs/>
        </w:rPr>
        <w:t xml:space="preserve">机器学习</w:t>
      </w:r>
      <w:r>
        <w:rPr>
          <w:rFonts w:hint="eastAsia"/>
        </w:rPr>
        <w:t xml:space="preserve">：利用机器学习模型预测和生成测试用例</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【小结】</w:t>
      </w:r>
    </w:p>
    <w:p>
      <w:pPr>
        <w:pStyle w:val="Compact"/>
        <w:numPr>
          <w:ilvl w:val="0"/>
          <w:numId w:val="5043"/>
        </w:numPr>
      </w:pPr>
      <w:r>
        <w:rPr>
          <w:rFonts w:hint="eastAsia"/>
        </w:rPr>
        <w:t xml:space="preserve">用</w:t>
      </w:r>
      <w:r>
        <w:t xml:space="preserve"> 3~5 </w:t>
      </w:r>
      <w:r>
        <w:rPr>
          <w:rFonts w:hint="eastAsia"/>
        </w:rPr>
        <w:t xml:space="preserve">条项目化要点复盘本章内容</w:t>
      </w:r>
    </w:p>
    <w:p>
      <w:pPr>
        <w:pStyle w:val="Compact"/>
        <w:numPr>
          <w:ilvl w:val="0"/>
          <w:numId w:val="5043"/>
        </w:numPr>
      </w:pPr>
      <w:r>
        <w:rPr>
          <w:rFonts w:hint="eastAsia"/>
        </w:rPr>
        <w:t xml:space="preserve">指出易错点/反模式与纠正建议</w:t>
      </w:r>
    </w:p>
    <w:p>
      <w:pPr>
        <w:pStyle w:val="Compact"/>
        <w:numPr>
          <w:ilvl w:val="0"/>
          <w:numId w:val="5043"/>
        </w:numPr>
      </w:pPr>
      <w:r>
        <w:rPr>
          <w:rFonts w:hint="eastAsia"/>
        </w:rPr>
        <w:t xml:space="preserve">给出可延伸阅读或下一步实践方向</w:t>
      </w:r>
    </w:p>
    <w:p>
      <w:pPr>
        <w:pStyle w:val="BlockText"/>
      </w:pPr>
      <w:r>
        <w:rPr>
          <w:rFonts w:hint="eastAsia"/>
        </w:rPr>
        <w:t xml:space="preserve">示例脚本：</w:t>
      </w:r>
      <w:hyperlink r:id="rId5708">
        <w:r>
          <w:rPr>
            <w:rStyle w:val="Hyperlink"/>
            <w:rFonts w:hint="eastAsia"/>
          </w:rPr>
          <w:t xml:space="preserve">智能测试用例生成</w:t>
        </w:r>
        <w:r>
          <w:rPr>
            <w:rStyle w:val="Hyperlink"/>
          </w:rPr>
          <w:t xml:space="preserve"> · 17-05-01__block066.py</w:t>
        </w:r>
      </w:hyperlink>
    </w:p>
    <w:p>
      <w:pPr>
        <w:pStyle w:val="BlockText"/>
      </w:pPr>
      <w:r>
        <w:rPr>
          <w:rFonts w:hint="eastAsia"/>
        </w:rPr>
        <w:t xml:space="preserve">语言：python</w:t>
      </w:r>
    </w:p>
    <w:bookmarkStart w:id="5709" w:name="学习目标-1328"/>
    <w:p>
      <w:pPr>
        <w:pStyle w:val="Heading4"/>
      </w:pPr>
      <w:r>
        <w:rPr>
          <w:rFonts w:hint="eastAsia"/>
        </w:rPr>
        <w:t xml:space="preserve">学习目标</w:t>
      </w:r>
    </w:p>
    <w:bookmarkEnd w:id="5709"/>
    <w:bookmarkStart w:id="5710" w:name="小结-1328"/>
    <w:p>
      <w:pPr>
        <w:pStyle w:val="Heading4"/>
      </w:pPr>
      <w:r>
        <w:rPr>
          <w:rFonts w:hint="eastAsia"/>
        </w:rPr>
        <w:t xml:space="preserve">小结</w:t>
      </w:r>
    </w:p>
    <w:bookmarkEnd w:id="5710"/>
    <w:bookmarkStart w:id="5711" w:name="练习-1328"/>
    <w:p>
      <w:pPr>
        <w:pStyle w:val="Heading4"/>
      </w:pPr>
      <w:r>
        <w:rPr>
          <w:rFonts w:hint="eastAsia"/>
        </w:rPr>
        <w:t xml:space="preserve">练习</w:t>
      </w:r>
    </w:p>
    <w:bookmarkEnd w:id="5711"/>
    <w:bookmarkEnd w:id="5712"/>
    <w:bookmarkStart w:id="5717" w:name="Xecae5dd18bab3dbe8448b288a6a2b7d71b427f4"/>
    <w:p>
      <w:pPr>
        <w:pStyle w:val="Heading3"/>
      </w:pPr>
      <w:r>
        <w:t xml:space="preserve">17.5.2 </w:t>
      </w:r>
      <w:r>
        <w:rPr>
          <w:rFonts w:hint="eastAsia"/>
        </w:rPr>
        <w:t xml:space="preserve">自动化故障注入测试</w:t>
      </w:r>
    </w:p>
    <w:p>
      <w:pPr>
        <w:pStyle w:val="BlockText"/>
      </w:pPr>
      <w:r>
        <w:rPr>
          <w:rFonts w:hint="eastAsia"/>
        </w:rPr>
        <w:t xml:space="preserve">【先修知识】</w:t>
      </w:r>
    </w:p>
    <w:p>
      <w:pPr>
        <w:pStyle w:val="Compact"/>
        <w:numPr>
          <w:ilvl w:val="0"/>
          <w:numId w:val="5044"/>
        </w:numPr>
      </w:pPr>
      <w:r>
        <w:rPr>
          <w:rFonts w:hint="eastAsia"/>
        </w:rPr>
        <w:t xml:space="preserve">基础：Linux/网络/SQL/一种脚本语言（如</w:t>
      </w:r>
      <w:r>
        <w:t xml:space="preserve"> </w:t>
      </w:r>
      <w:r>
        <w:rPr>
          <w:rFonts w:hint="eastAsia"/>
        </w:rPr>
        <w:t xml:space="preserve">Python）</w:t>
      </w:r>
    </w:p>
    <w:p>
      <w:pPr>
        <w:pStyle w:val="Compact"/>
        <w:numPr>
          <w:ilvl w:val="0"/>
          <w:numId w:val="5044"/>
        </w:numPr>
      </w:pPr>
      <w:r>
        <w:rPr>
          <w:rFonts w:hint="eastAsia"/>
        </w:rPr>
        <w:t xml:space="preserve">大数据入门：分布式/存储与计算分离/批流概念</w:t>
      </w:r>
    </w:p>
    <w:p>
      <w:pPr>
        <w:pStyle w:val="Compact"/>
        <w:numPr>
          <w:ilvl w:val="0"/>
          <w:numId w:val="504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04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045"/>
        </w:numPr>
      </w:pPr>
      <w:r>
        <w:rPr>
          <w:rFonts w:hint="eastAsia"/>
        </w:rPr>
        <w:t xml:space="preserve">能完成</w:t>
      </w:r>
      <w:r>
        <w:t xml:space="preserve"> 1 </w:t>
      </w:r>
      <w:r>
        <w:rPr>
          <w:rFonts w:hint="eastAsia"/>
        </w:rPr>
        <w:t xml:space="preserve">个与本章紧密相关的动手实践</w:t>
      </w:r>
    </w:p>
    <w:p>
      <w:pPr>
        <w:pStyle w:val="Compact"/>
        <w:numPr>
          <w:ilvl w:val="0"/>
          <w:numId w:val="504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046"/>
        </w:numPr>
      </w:pPr>
      <w:r>
        <w:rPr>
          <w:rFonts w:hint="eastAsia"/>
        </w:rPr>
        <w:t xml:space="preserve">请补充本章关键术语及中英对照（参考术语表）</w:t>
      </w:r>
    </w:p>
    <w:p>
      <w:pPr>
        <w:pStyle w:val="BlockText"/>
      </w:pPr>
      <w:r>
        <w:rPr>
          <w:rFonts w:hint="eastAsia"/>
        </w:rPr>
        <w:t xml:space="preserve">【阅读提示】本节聚焦：17.5.2</w:t>
      </w:r>
      <w:r>
        <w:t xml:space="preserve"> </w:t>
      </w:r>
      <w:r>
        <w:rPr>
          <w:rFonts w:hint="eastAsia"/>
        </w:rPr>
        <w:t xml:space="preserve">自动化故障注入测试。建议先看结构，再带着问题阅读，关注关键术语、流程与案例，结合自身项目做对照。</w:t>
      </w:r>
    </w:p>
    <w:p>
      <w:pPr>
        <w:pStyle w:val="FirstParagraph"/>
      </w:pPr>
      <w:r>
        <w:rPr>
          <w:rFonts w:hint="eastAsia"/>
        </w:rPr>
        <w:t xml:space="preserve">故障注入测试是评估系统容错能力的重要方法：</w:t>
      </w:r>
    </w:p>
    <w:p>
      <w:pPr>
        <w:pStyle w:val="BodyText"/>
      </w:pPr>
      <w:r>
        <w:rPr>
          <w:rFonts w:hint="eastAsia"/>
          <w:b/>
          <w:bCs/>
        </w:rPr>
        <w:t xml:space="preserve">故障类型</w:t>
      </w:r>
      <w:r>
        <w:rPr>
          <w:rFonts w:hint="eastAsia"/>
        </w:rPr>
        <w:t xml:space="preserve">：</w:t>
      </w:r>
    </w:p>
    <w:p>
      <w:pPr>
        <w:numPr>
          <w:ilvl w:val="0"/>
          <w:numId w:val="5047"/>
        </w:numPr>
      </w:pPr>
      <w:r>
        <w:rPr>
          <w:rFonts w:hint="eastAsia"/>
          <w:b/>
          <w:bCs/>
        </w:rPr>
        <w:t xml:space="preserve">网络故障</w:t>
      </w:r>
      <w:r>
        <w:rPr>
          <w:rFonts w:hint="eastAsia"/>
        </w:rPr>
        <w:t xml:space="preserve">：模拟网络延迟、分区、丢包等</w:t>
      </w:r>
    </w:p>
    <w:p>
      <w:pPr>
        <w:numPr>
          <w:ilvl w:val="0"/>
          <w:numId w:val="5047"/>
        </w:numPr>
      </w:pPr>
      <w:r>
        <w:rPr>
          <w:rFonts w:hint="eastAsia"/>
          <w:b/>
          <w:bCs/>
        </w:rPr>
        <w:t xml:space="preserve">硬件故障</w:t>
      </w:r>
      <w:r>
        <w:rPr>
          <w:rFonts w:hint="eastAsia"/>
        </w:rPr>
        <w:t xml:space="preserve">：模拟节点宕机、磁盘故障等</w:t>
      </w:r>
    </w:p>
    <w:p>
      <w:pPr>
        <w:numPr>
          <w:ilvl w:val="0"/>
          <w:numId w:val="5047"/>
        </w:numPr>
      </w:pPr>
      <w:r>
        <w:rPr>
          <w:rFonts w:hint="eastAsia"/>
          <w:b/>
          <w:bCs/>
        </w:rPr>
        <w:t xml:space="preserve">软件故障</w:t>
      </w:r>
      <w:r>
        <w:rPr>
          <w:rFonts w:hint="eastAsia"/>
        </w:rPr>
        <w:t xml:space="preserve">：模拟服务崩溃、内存泄漏等</w:t>
      </w:r>
    </w:p>
    <w:p>
      <w:pPr>
        <w:numPr>
          <w:ilvl w:val="0"/>
          <w:numId w:val="5047"/>
        </w:numPr>
      </w:pPr>
      <w:r>
        <w:rPr>
          <w:rFonts w:hint="eastAsia"/>
          <w:b/>
          <w:bCs/>
        </w:rPr>
        <w:t xml:space="preserve">资源限制</w:t>
      </w:r>
      <w:r>
        <w:rPr>
          <w:rFonts w:hint="eastAsia"/>
        </w:rPr>
        <w:t xml:space="preserve">：模拟CPU、内存、磁盘空间不足</w:t>
      </w:r>
    </w:p>
    <w:p>
      <w:pPr>
        <w:numPr>
          <w:ilvl w:val="0"/>
          <w:numId w:val="5047"/>
        </w:numPr>
      </w:pPr>
      <w:r>
        <w:rPr>
          <w:rFonts w:hint="eastAsia"/>
          <w:b/>
          <w:bCs/>
        </w:rPr>
        <w:t xml:space="preserve">依赖服务故障</w:t>
      </w:r>
      <w:r>
        <w:rPr>
          <w:rFonts w:hint="eastAsia"/>
        </w:rPr>
        <w:t xml:space="preserve">：模拟外部服务不可用</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【小结】</w:t>
      </w:r>
    </w:p>
    <w:p>
      <w:pPr>
        <w:pStyle w:val="Compact"/>
        <w:numPr>
          <w:ilvl w:val="0"/>
          <w:numId w:val="5048"/>
        </w:numPr>
      </w:pPr>
      <w:r>
        <w:rPr>
          <w:rFonts w:hint="eastAsia"/>
        </w:rPr>
        <w:t xml:space="preserve">用</w:t>
      </w:r>
      <w:r>
        <w:t xml:space="preserve"> 3~5 </w:t>
      </w:r>
      <w:r>
        <w:rPr>
          <w:rFonts w:hint="eastAsia"/>
        </w:rPr>
        <w:t xml:space="preserve">条项目化要点复盘本章内容</w:t>
      </w:r>
    </w:p>
    <w:p>
      <w:pPr>
        <w:pStyle w:val="Compact"/>
        <w:numPr>
          <w:ilvl w:val="0"/>
          <w:numId w:val="5048"/>
        </w:numPr>
      </w:pPr>
      <w:r>
        <w:rPr>
          <w:rFonts w:hint="eastAsia"/>
        </w:rPr>
        <w:t xml:space="preserve">指出易错点/反模式与纠正建议</w:t>
      </w:r>
    </w:p>
    <w:p>
      <w:pPr>
        <w:pStyle w:val="Compact"/>
        <w:numPr>
          <w:ilvl w:val="0"/>
          <w:numId w:val="5048"/>
        </w:numPr>
      </w:pPr>
      <w:r>
        <w:rPr>
          <w:rFonts w:hint="eastAsia"/>
        </w:rPr>
        <w:t xml:space="preserve">给出可延伸阅读或下一步实践方向</w:t>
      </w:r>
    </w:p>
    <w:p>
      <w:pPr>
        <w:pStyle w:val="BlockText"/>
      </w:pPr>
      <w:r>
        <w:rPr>
          <w:rFonts w:hint="eastAsia"/>
        </w:rPr>
        <w:t xml:space="preserve">示例脚本：</w:t>
      </w:r>
      <w:hyperlink r:id="rId5713">
        <w:r>
          <w:rPr>
            <w:rStyle w:val="Hyperlink"/>
            <w:rFonts w:hint="eastAsia"/>
          </w:rPr>
          <w:t xml:space="preserve">自动化故障注入测试</w:t>
        </w:r>
        <w:r>
          <w:rPr>
            <w:rStyle w:val="Hyperlink"/>
          </w:rPr>
          <w:t xml:space="preserve"> · 17-05-02__block067.py</w:t>
        </w:r>
      </w:hyperlink>
    </w:p>
    <w:p>
      <w:pPr>
        <w:pStyle w:val="BlockText"/>
      </w:pPr>
      <w:r>
        <w:rPr>
          <w:rFonts w:hint="eastAsia"/>
        </w:rPr>
        <w:t xml:space="preserve">语言：python</w:t>
      </w:r>
    </w:p>
    <w:bookmarkStart w:id="5714" w:name="学习目标-1329"/>
    <w:p>
      <w:pPr>
        <w:pStyle w:val="Heading4"/>
      </w:pPr>
      <w:r>
        <w:rPr>
          <w:rFonts w:hint="eastAsia"/>
        </w:rPr>
        <w:t xml:space="preserve">学习目标</w:t>
      </w:r>
    </w:p>
    <w:bookmarkEnd w:id="5714"/>
    <w:bookmarkStart w:id="5715" w:name="小结-1329"/>
    <w:p>
      <w:pPr>
        <w:pStyle w:val="Heading4"/>
      </w:pPr>
      <w:r>
        <w:rPr>
          <w:rFonts w:hint="eastAsia"/>
        </w:rPr>
        <w:t xml:space="preserve">小结</w:t>
      </w:r>
    </w:p>
    <w:bookmarkEnd w:id="5715"/>
    <w:bookmarkStart w:id="5716" w:name="练习-1329"/>
    <w:p>
      <w:pPr>
        <w:pStyle w:val="Heading4"/>
      </w:pPr>
      <w:r>
        <w:rPr>
          <w:rFonts w:hint="eastAsia"/>
        </w:rPr>
        <w:t xml:space="preserve">练习</w:t>
      </w:r>
    </w:p>
    <w:bookmarkEnd w:id="5716"/>
    <w:bookmarkEnd w:id="5717"/>
    <w:bookmarkStart w:id="5719" w:name="X2b30d53728fdae7db351e27ee226529c9d308cf"/>
    <w:p>
      <w:pPr>
        <w:pStyle w:val="Heading3"/>
      </w:pPr>
      <w:r>
        <w:t xml:space="preserve">17.5.3 </w:t>
      </w:r>
      <w:r>
        <w:rPr>
          <w:rFonts w:hint="eastAsia"/>
        </w:rPr>
        <w:t xml:space="preserve">混沌工程测试</w:t>
      </w:r>
    </w:p>
    <w:p>
      <w:pPr>
        <w:pStyle w:val="BlockText"/>
      </w:pPr>
      <w:r>
        <w:rPr>
          <w:rFonts w:hint="eastAsia"/>
        </w:rPr>
        <w:t xml:space="preserve">【先修知识】</w:t>
      </w:r>
    </w:p>
    <w:p>
      <w:pPr>
        <w:pStyle w:val="Compact"/>
        <w:numPr>
          <w:ilvl w:val="0"/>
          <w:numId w:val="5049"/>
        </w:numPr>
      </w:pPr>
      <w:r>
        <w:rPr>
          <w:rFonts w:hint="eastAsia"/>
        </w:rPr>
        <w:t xml:space="preserve">基础：Linux/网络/SQL/一种脚本语言（如</w:t>
      </w:r>
      <w:r>
        <w:t xml:space="preserve"> </w:t>
      </w:r>
      <w:r>
        <w:rPr>
          <w:rFonts w:hint="eastAsia"/>
        </w:rPr>
        <w:t xml:space="preserve">Python）</w:t>
      </w:r>
    </w:p>
    <w:p>
      <w:pPr>
        <w:pStyle w:val="Compact"/>
        <w:numPr>
          <w:ilvl w:val="0"/>
          <w:numId w:val="5049"/>
        </w:numPr>
      </w:pPr>
      <w:r>
        <w:rPr>
          <w:rFonts w:hint="eastAsia"/>
        </w:rPr>
        <w:t xml:space="preserve">大数据入门：分布式/存储与计算分离/批流概念</w:t>
      </w:r>
    </w:p>
    <w:p>
      <w:pPr>
        <w:pStyle w:val="Compact"/>
        <w:numPr>
          <w:ilvl w:val="0"/>
          <w:numId w:val="504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05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050"/>
        </w:numPr>
      </w:pPr>
      <w:r>
        <w:rPr>
          <w:rFonts w:hint="eastAsia"/>
        </w:rPr>
        <w:t xml:space="preserve">能完成</w:t>
      </w:r>
      <w:r>
        <w:t xml:space="preserve"> 1 </w:t>
      </w:r>
      <w:r>
        <w:rPr>
          <w:rFonts w:hint="eastAsia"/>
        </w:rPr>
        <w:t xml:space="preserve">个与本章紧密相关的动手实践</w:t>
      </w:r>
    </w:p>
    <w:p>
      <w:pPr>
        <w:pStyle w:val="Compact"/>
        <w:numPr>
          <w:ilvl w:val="0"/>
          <w:numId w:val="505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051"/>
        </w:numPr>
      </w:pPr>
      <w:r>
        <w:rPr>
          <w:rFonts w:hint="eastAsia"/>
        </w:rPr>
        <w:t xml:space="preserve">请补充本章关键术语及中英对照（参考术语表）</w:t>
      </w:r>
    </w:p>
    <w:p>
      <w:pPr>
        <w:pStyle w:val="BlockText"/>
      </w:pPr>
      <w:r>
        <w:rPr>
          <w:rFonts w:hint="eastAsia"/>
        </w:rPr>
        <w:t xml:space="preserve">【阅读提示】本节聚焦：17.5.3</w:t>
      </w:r>
      <w:r>
        <w:t xml:space="preserve"> </w:t>
      </w:r>
      <w:r>
        <w:rPr>
          <w:rFonts w:hint="eastAsia"/>
        </w:rPr>
        <w:t xml:space="preserve">混沌工程测试。建议先看结构，再带着问题阅读，关注关键术语、流程与案例，结合自身项目做对照。</w:t>
      </w:r>
    </w:p>
    <w:p>
      <w:pPr>
        <w:pStyle w:val="FirstParagraph"/>
      </w:pPr>
      <w:r>
        <w:rPr>
          <w:rFonts w:hint="eastAsia"/>
        </w:rPr>
        <w:t xml:space="preserve">混沌工程是一种高级测试方法，用于主动发现系统中的弱点：</w:t>
      </w:r>
    </w:p>
    <w:p>
      <w:pPr>
        <w:pStyle w:val="BodyText"/>
      </w:pPr>
      <w:r>
        <w:rPr>
          <w:rFonts w:hint="eastAsia"/>
          <w:b/>
          <w:bCs/>
        </w:rPr>
        <w:t xml:space="preserve">混沌工程原则</w:t>
      </w:r>
      <w:r>
        <w:rPr>
          <w:rFonts w:hint="eastAsia"/>
        </w:rPr>
        <w:t xml:space="preserve">：</w:t>
      </w:r>
    </w:p>
    <w:p>
      <w:pPr>
        <w:numPr>
          <w:ilvl w:val="0"/>
          <w:numId w:val="5052"/>
        </w:numPr>
      </w:pPr>
      <w:r>
        <w:rPr>
          <w:rFonts w:hint="eastAsia"/>
          <w:b/>
          <w:bCs/>
        </w:rPr>
        <w:t xml:space="preserve">建立稳定状态假设</w:t>
      </w:r>
      <w:r>
        <w:rPr>
          <w:rFonts w:hint="eastAsia"/>
        </w:rPr>
        <w:t xml:space="preserve">：明确系统的正常行为模式</w:t>
      </w:r>
    </w:p>
    <w:p>
      <w:pPr>
        <w:numPr>
          <w:ilvl w:val="0"/>
          <w:numId w:val="5052"/>
        </w:numPr>
      </w:pPr>
      <w:r>
        <w:rPr>
          <w:rFonts w:hint="eastAsia"/>
          <w:b/>
          <w:bCs/>
        </w:rPr>
        <w:t xml:space="preserve">多样化真实事件</w:t>
      </w:r>
      <w:r>
        <w:rPr>
          <w:rFonts w:hint="eastAsia"/>
        </w:rPr>
        <w:t xml:space="preserve">：模拟各种真实世界的故障场景</w:t>
      </w:r>
    </w:p>
    <w:p>
      <w:pPr>
        <w:numPr>
          <w:ilvl w:val="0"/>
          <w:numId w:val="5052"/>
        </w:numPr>
      </w:pPr>
      <w:r>
        <w:rPr>
          <w:rFonts w:hint="eastAsia"/>
          <w:b/>
          <w:bCs/>
        </w:rPr>
        <w:t xml:space="preserve">在生产环境中进行实验</w:t>
      </w:r>
      <w:r>
        <w:rPr>
          <w:rFonts w:hint="eastAsia"/>
        </w:rPr>
        <w:t xml:space="preserve">：在真实环境中验证系统行为</w:t>
      </w:r>
    </w:p>
    <w:p>
      <w:pPr>
        <w:numPr>
          <w:ilvl w:val="0"/>
          <w:numId w:val="5052"/>
        </w:numPr>
      </w:pPr>
      <w:r>
        <w:rPr>
          <w:rFonts w:hint="eastAsia"/>
          <w:b/>
          <w:bCs/>
        </w:rPr>
        <w:t xml:space="preserve">持续自动化实验</w:t>
      </w:r>
      <w:r>
        <w:rPr>
          <w:rFonts w:hint="eastAsia"/>
        </w:rPr>
        <w:t xml:space="preserve">：将混沌测试集成到自动化流程中</w:t>
      </w:r>
    </w:p>
    <w:p>
      <w:pPr>
        <w:numPr>
          <w:ilvl w:val="0"/>
          <w:numId w:val="5052"/>
        </w:numPr>
      </w:pPr>
      <w:r>
        <w:rPr>
          <w:rFonts w:hint="eastAsia"/>
          <w:b/>
          <w:bCs/>
        </w:rPr>
        <w:t xml:space="preserve">最小化爆炸半径</w:t>
      </w:r>
      <w:r>
        <w:rPr>
          <w:rFonts w:hint="eastAsia"/>
        </w:rPr>
        <w:t xml:space="preserve">：确保实验不会对用户造成严重影响</w:t>
      </w:r>
    </w:p>
    <w:p>
      <w:pPr>
        <w:pStyle w:val="FirstParagraph"/>
      </w:pPr>
      <w:r>
        <w:rPr>
          <w:rFonts w:hint="eastAsia"/>
          <w:b/>
          <w:bCs/>
        </w:rPr>
        <w:t xml:space="preserve">测试方法</w:t>
      </w:r>
      <w:r>
        <w:rPr>
          <w:rFonts w:hint="eastAsia"/>
        </w:rPr>
        <w:t xml:space="preserve">：</w:t>
      </w:r>
    </w:p>
    <w:p>
      <w:pPr>
        <w:pStyle w:val="BlockText"/>
      </w:pPr>
      <w:r>
        <w:rPr>
          <w:rFonts w:hint="eastAsia"/>
        </w:rPr>
        <w:t xml:space="preserve">示例脚本：</w:t>
      </w:r>
      <w:hyperlink r:id="rId5718">
        <w:r>
          <w:rPr>
            <w:rStyle w:val="Hyperlink"/>
            <w:rFonts w:hint="eastAsia"/>
          </w:rPr>
          <w:t xml:space="preserve">混沌工程测试</w:t>
        </w:r>
        <w:r>
          <w:rPr>
            <w:rStyle w:val="Hyperlink"/>
          </w:rPr>
          <w:t xml:space="preserve"> · 17-05-03__block068.java</w:t>
        </w:r>
      </w:hyperlink>
    </w:p>
    <w:p>
      <w:pPr>
        <w:pStyle w:val="BlockText"/>
      </w:pPr>
      <w:r>
        <w:rPr>
          <w:rFonts w:hint="eastAsia"/>
        </w:rPr>
        <w:t xml:space="preserve">语言：java</w:t>
      </w:r>
      <w:r>
        <w:t xml:space="preserve"> </w:t>
      </w:r>
      <w:r>
        <w:rPr>
          <w:rFonts w:hint="eastAsia"/>
        </w:rPr>
        <w:t xml:space="preserve">【章节重点难点总结】</w:t>
      </w:r>
    </w:p>
    <w:p>
      <w:pPr>
        <w:pStyle w:val="Compact"/>
        <w:numPr>
          <w:ilvl w:val="0"/>
          <w:numId w:val="5053"/>
        </w:numPr>
      </w:pPr>
      <w:r>
        <w:rPr>
          <w:rFonts w:hint="eastAsia"/>
        </w:rPr>
        <w:t xml:space="preserve">本节要点：梳理关键概念、流程与方法；明确输入输出与成功标准</w:t>
      </w:r>
    </w:p>
    <w:p>
      <w:pPr>
        <w:pStyle w:val="Compact"/>
        <w:numPr>
          <w:ilvl w:val="0"/>
          <w:numId w:val="505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054"/>
        </w:numPr>
      </w:pPr>
      <w:r>
        <w:rPr>
          <w:rFonts w:hint="eastAsia"/>
        </w:rPr>
        <w:t xml:space="preserve">结合你的项目，描述本节主题的一个实践场景，并给出验证要点。</w:t>
      </w:r>
    </w:p>
    <w:p>
      <w:pPr>
        <w:pStyle w:val="Compact"/>
        <w:numPr>
          <w:ilvl w:val="0"/>
          <w:numId w:val="5054"/>
        </w:numPr>
      </w:pPr>
      <w:r>
        <w:rPr>
          <w:rFonts w:hint="eastAsia"/>
        </w:rPr>
        <w:t xml:space="preserve">列出2-3个风险点/常见陷阱，并给出可操作的规避建议。</w:t>
      </w:r>
    </w:p>
    <w:bookmarkEnd w:id="5719"/>
    <w:bookmarkStart w:id="5720" w:name="学习目标-1330"/>
    <w:p>
      <w:pPr>
        <w:pStyle w:val="Heading3"/>
      </w:pPr>
      <w:r>
        <w:rPr>
          <w:rFonts w:hint="eastAsia"/>
        </w:rPr>
        <w:t xml:space="preserve">学习目标</w:t>
      </w:r>
    </w:p>
    <w:bookmarkEnd w:id="5720"/>
    <w:bookmarkStart w:id="5721" w:name="小结-1330"/>
    <w:p>
      <w:pPr>
        <w:pStyle w:val="Heading3"/>
      </w:pPr>
      <w:r>
        <w:rPr>
          <w:rFonts w:hint="eastAsia"/>
        </w:rPr>
        <w:t xml:space="preserve">小结</w:t>
      </w:r>
    </w:p>
    <w:bookmarkEnd w:id="5721"/>
    <w:bookmarkStart w:id="5725" w:name="练习-1330"/>
    <w:p>
      <w:pPr>
        <w:pStyle w:val="Heading3"/>
      </w:pPr>
      <w:r>
        <w:rPr>
          <w:rFonts w:hint="eastAsia"/>
        </w:rPr>
        <w:t xml:space="preserve">练习</w:t>
      </w:r>
    </w:p>
    <w:bookmarkStart w:id="5722" w:name="学习目标-1331"/>
    <w:p>
      <w:pPr>
        <w:pStyle w:val="Heading4"/>
      </w:pPr>
      <w:r>
        <w:rPr>
          <w:rFonts w:hint="eastAsia"/>
        </w:rPr>
        <w:t xml:space="preserve">学习目标</w:t>
      </w:r>
    </w:p>
    <w:bookmarkEnd w:id="5722"/>
    <w:bookmarkStart w:id="5723" w:name="小结-1331"/>
    <w:p>
      <w:pPr>
        <w:pStyle w:val="Heading4"/>
      </w:pPr>
      <w:r>
        <w:rPr>
          <w:rFonts w:hint="eastAsia"/>
        </w:rPr>
        <w:t xml:space="preserve">小结</w:t>
      </w:r>
    </w:p>
    <w:bookmarkEnd w:id="5723"/>
    <w:bookmarkStart w:id="5724" w:name="练习-1331"/>
    <w:p>
      <w:pPr>
        <w:pStyle w:val="Heading4"/>
      </w:pPr>
      <w:r>
        <w:rPr>
          <w:rFonts w:hint="eastAsia"/>
        </w:rPr>
        <w:t xml:space="preserve">练习</w:t>
      </w:r>
    </w:p>
    <w:bookmarkEnd w:id="5724"/>
    <w:bookmarkEnd w:id="5725"/>
    <w:bookmarkEnd w:id="5726"/>
    <w:bookmarkStart w:id="5747" w:name="Xe50444adbe585fd831bfcbc138d498eb32fd832"/>
    <w:p>
      <w:pPr>
        <w:pStyle w:val="Heading2"/>
      </w:pPr>
      <w:r>
        <w:t xml:space="preserve">17.6 </w:t>
      </w:r>
      <w:r>
        <w:rPr>
          <w:rFonts w:hint="eastAsia"/>
        </w:rPr>
        <w:t xml:space="preserve">测试自动化最佳实践</w:t>
      </w:r>
    </w:p>
    <w:p>
      <w:pPr>
        <w:pStyle w:val="BlockText"/>
      </w:pPr>
      <w:r>
        <w:rPr>
          <w:rFonts w:hint="eastAsia"/>
        </w:rPr>
        <w:t xml:space="preserve">【阅读提示】本章聚焦：17.6</w:t>
      </w:r>
      <w:r>
        <w:t xml:space="preserve"> </w:t>
      </w:r>
      <w:r>
        <w:rPr>
          <w:rFonts w:hint="eastAsia"/>
        </w:rPr>
        <w:t xml:space="preserve">测试自动化最佳实践。建议先看结构，再带着问题阅读，关注关键术语、流程与案例，结合自身项目做对照。</w:t>
      </w:r>
    </w:p>
    <w:bookmarkStart w:id="5730" w:name="Xbdc556a8fa18e3776df22f63f7af6eec6a09623"/>
    <w:p>
      <w:pPr>
        <w:pStyle w:val="Heading3"/>
      </w:pPr>
      <w:r>
        <w:t xml:space="preserve">17.6.1 </w:t>
      </w:r>
      <w:r>
        <w:rPr>
          <w:rFonts w:hint="eastAsia"/>
        </w:rPr>
        <w:t xml:space="preserve">测试自动化成熟度模型</w:t>
      </w:r>
    </w:p>
    <w:p>
      <w:pPr>
        <w:pStyle w:val="BlockText"/>
      </w:pPr>
      <w:r>
        <w:rPr>
          <w:rFonts w:hint="eastAsia"/>
        </w:rPr>
        <w:t xml:space="preserve">【先修知识】</w:t>
      </w:r>
    </w:p>
    <w:p>
      <w:pPr>
        <w:pStyle w:val="Compact"/>
        <w:numPr>
          <w:ilvl w:val="0"/>
          <w:numId w:val="5055"/>
        </w:numPr>
      </w:pPr>
      <w:r>
        <w:rPr>
          <w:rFonts w:hint="eastAsia"/>
        </w:rPr>
        <w:t xml:space="preserve">基础：Linux/网络/SQL/一种脚本语言（如</w:t>
      </w:r>
      <w:r>
        <w:t xml:space="preserve"> </w:t>
      </w:r>
      <w:r>
        <w:rPr>
          <w:rFonts w:hint="eastAsia"/>
        </w:rPr>
        <w:t xml:space="preserve">Python）</w:t>
      </w:r>
    </w:p>
    <w:p>
      <w:pPr>
        <w:pStyle w:val="Compact"/>
        <w:numPr>
          <w:ilvl w:val="0"/>
          <w:numId w:val="5055"/>
        </w:numPr>
      </w:pPr>
      <w:r>
        <w:rPr>
          <w:rFonts w:hint="eastAsia"/>
        </w:rPr>
        <w:t xml:space="preserve">大数据入门：分布式/存储与计算分离/批流概念</w:t>
      </w:r>
    </w:p>
    <w:p>
      <w:pPr>
        <w:pStyle w:val="Compact"/>
        <w:numPr>
          <w:ilvl w:val="0"/>
          <w:numId w:val="505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05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056"/>
        </w:numPr>
      </w:pPr>
      <w:r>
        <w:rPr>
          <w:rFonts w:hint="eastAsia"/>
        </w:rPr>
        <w:t xml:space="preserve">能完成</w:t>
      </w:r>
      <w:r>
        <w:t xml:space="preserve"> 1 </w:t>
      </w:r>
      <w:r>
        <w:rPr>
          <w:rFonts w:hint="eastAsia"/>
        </w:rPr>
        <w:t xml:space="preserve">个与本章紧密相关的动手实践</w:t>
      </w:r>
    </w:p>
    <w:p>
      <w:pPr>
        <w:pStyle w:val="Compact"/>
        <w:numPr>
          <w:ilvl w:val="0"/>
          <w:numId w:val="505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057"/>
        </w:numPr>
      </w:pPr>
      <w:r>
        <w:rPr>
          <w:rFonts w:hint="eastAsia"/>
        </w:rPr>
        <w:t xml:space="preserve">请补充本章关键术语及中英对照（参考术语表）</w:t>
      </w:r>
    </w:p>
    <w:p>
      <w:pPr>
        <w:pStyle w:val="BlockText"/>
      </w:pPr>
      <w:r>
        <w:rPr>
          <w:rFonts w:hint="eastAsia"/>
        </w:rPr>
        <w:t xml:space="preserve">【阅读提示】本节聚焦：17.6.1</w:t>
      </w:r>
      <w:r>
        <w:t xml:space="preserve"> </w:t>
      </w:r>
      <w:r>
        <w:rPr>
          <w:rFonts w:hint="eastAsia"/>
        </w:rPr>
        <w:t xml:space="preserve">测试自动化成熟度模型。建议先看结构，再带着问题阅读，关注关键术语、流程与案例，结合自身项目做对照。</w:t>
      </w:r>
    </w:p>
    <w:p>
      <w:pPr>
        <w:pStyle w:val="FirstParagraph"/>
      </w:pPr>
      <w:r>
        <w:rPr>
          <w:rFonts w:hint="eastAsia"/>
        </w:rPr>
        <w:t xml:space="preserve">测试自动化成熟度模型可以帮助组织评估和提高其测试自动化水平：</w:t>
      </w:r>
    </w:p>
    <w:p>
      <w:pPr>
        <w:pStyle w:val="BodyText"/>
      </w:pPr>
      <w:r>
        <w:rPr>
          <w:rFonts w:hint="eastAsia"/>
          <w:b/>
          <w:bCs/>
        </w:rPr>
        <w:t xml:space="preserve">成熟度级别</w:t>
      </w:r>
      <w:r>
        <w:rPr>
          <w:rFonts w:hint="eastAsia"/>
        </w:rPr>
        <w:t xml:space="preserve">：</w:t>
      </w:r>
    </w:p>
    <w:p>
      <w:pPr>
        <w:numPr>
          <w:ilvl w:val="0"/>
          <w:numId w:val="5058"/>
        </w:numPr>
      </w:pPr>
      <w:r>
        <w:rPr>
          <w:rFonts w:hint="eastAsia"/>
          <w:b/>
          <w:bCs/>
        </w:rPr>
        <w:t xml:space="preserve">初始级</w:t>
      </w:r>
      <w:r>
        <w:rPr>
          <w:rFonts w:hint="eastAsia"/>
        </w:rPr>
        <w:t xml:space="preserve">：测试自动化处于起步阶段，工具选择不当，缺乏系统性</w:t>
      </w:r>
    </w:p>
    <w:p>
      <w:pPr>
        <w:numPr>
          <w:ilvl w:val="0"/>
          <w:numId w:val="5058"/>
        </w:numPr>
      </w:pPr>
      <w:r>
        <w:rPr>
          <w:rFonts w:hint="eastAsia"/>
          <w:b/>
          <w:bCs/>
        </w:rPr>
        <w:t xml:space="preserve">重复级</w:t>
      </w:r>
      <w:r>
        <w:rPr>
          <w:rFonts w:hint="eastAsia"/>
        </w:rPr>
        <w:t xml:space="preserve">：建立了基本的自动化测试框架，但缺乏标准化和复用性</w:t>
      </w:r>
    </w:p>
    <w:p>
      <w:pPr>
        <w:numPr>
          <w:ilvl w:val="0"/>
          <w:numId w:val="5058"/>
        </w:numPr>
      </w:pPr>
      <w:r>
        <w:rPr>
          <w:rFonts w:hint="eastAsia"/>
          <w:b/>
          <w:bCs/>
        </w:rPr>
        <w:t xml:space="preserve">定义级</w:t>
      </w:r>
      <w:r>
        <w:rPr>
          <w:rFonts w:hint="eastAsia"/>
        </w:rPr>
        <w:t xml:space="preserve">：建立了标准化的测试自动化流程和规范，提高了复用性</w:t>
      </w:r>
    </w:p>
    <w:p>
      <w:pPr>
        <w:numPr>
          <w:ilvl w:val="0"/>
          <w:numId w:val="5058"/>
        </w:numPr>
      </w:pPr>
      <w:r>
        <w:rPr>
          <w:rFonts w:hint="eastAsia"/>
          <w:b/>
          <w:bCs/>
        </w:rPr>
        <w:t xml:space="preserve">管理级</w:t>
      </w:r>
      <w:r>
        <w:rPr>
          <w:rFonts w:hint="eastAsia"/>
        </w:rPr>
        <w:t xml:space="preserve">：建立了测试自动化的度量和管理机制，持续监控和改进</w:t>
      </w:r>
    </w:p>
    <w:p>
      <w:pPr>
        <w:numPr>
          <w:ilvl w:val="0"/>
          <w:numId w:val="5058"/>
        </w:numPr>
      </w:pPr>
      <w:r>
        <w:rPr>
          <w:rFonts w:hint="eastAsia"/>
          <w:b/>
          <w:bCs/>
        </w:rPr>
        <w:t xml:space="preserve">优化级</w:t>
      </w:r>
      <w:r>
        <w:rPr>
          <w:rFonts w:hint="eastAsia"/>
        </w:rPr>
        <w:t xml:space="preserve">：实现了测试自动化的持续优化和创新，与业务目标紧密结合</w:t>
      </w:r>
    </w:p>
    <w:p>
      <w:pPr>
        <w:pStyle w:val="FirstParagraph"/>
      </w:pPr>
      <w:r>
        <w:rPr>
          <w:rFonts w:hint="eastAsia"/>
          <w:b/>
          <w:bCs/>
        </w:rPr>
        <w:t xml:space="preserve">提升策略</w:t>
      </w:r>
      <w:r>
        <w:rPr>
          <w:rFonts w:hint="eastAsia"/>
        </w:rPr>
        <w:t xml:space="preserve">：</w:t>
      </w:r>
    </w:p>
    <w:p>
      <w:pPr>
        <w:numPr>
          <w:ilvl w:val="0"/>
          <w:numId w:val="5059"/>
        </w:numPr>
      </w:pPr>
      <w:r>
        <w:rPr>
          <w:rFonts w:hint="eastAsia"/>
          <w:b/>
          <w:bCs/>
        </w:rPr>
        <w:t xml:space="preserve">评估当前状态</w:t>
      </w:r>
      <w:r>
        <w:rPr>
          <w:rFonts w:hint="eastAsia"/>
        </w:rPr>
        <w:t xml:space="preserve">：明确组织当前的测试自动化成熟度级别</w:t>
      </w:r>
    </w:p>
    <w:p>
      <w:pPr>
        <w:numPr>
          <w:ilvl w:val="0"/>
          <w:numId w:val="5059"/>
        </w:numPr>
      </w:pPr>
      <w:r>
        <w:rPr>
          <w:rFonts w:hint="eastAsia"/>
          <w:b/>
          <w:bCs/>
        </w:rPr>
        <w:t xml:space="preserve">制定路线图</w:t>
      </w:r>
      <w:r>
        <w:rPr>
          <w:rFonts w:hint="eastAsia"/>
        </w:rPr>
        <w:t xml:space="preserve">：制定明确的成熟度提升路线图和目标</w:t>
      </w:r>
    </w:p>
    <w:p>
      <w:pPr>
        <w:numPr>
          <w:ilvl w:val="0"/>
          <w:numId w:val="5059"/>
        </w:numPr>
      </w:pPr>
      <w:r>
        <w:rPr>
          <w:rFonts w:hint="eastAsia"/>
          <w:b/>
          <w:bCs/>
        </w:rPr>
        <w:t xml:space="preserve">培训与技能提升</w:t>
      </w:r>
      <w:r>
        <w:rPr>
          <w:rFonts w:hint="eastAsia"/>
        </w:rPr>
        <w:t xml:space="preserve">：提升团队的测试自动化技能</w:t>
      </w:r>
    </w:p>
    <w:p>
      <w:pPr>
        <w:numPr>
          <w:ilvl w:val="0"/>
          <w:numId w:val="5059"/>
        </w:numPr>
      </w:pPr>
      <w:r>
        <w:rPr>
          <w:rFonts w:hint="eastAsia"/>
          <w:b/>
          <w:bCs/>
        </w:rPr>
        <w:t xml:space="preserve">工具与框架优化</w:t>
      </w:r>
      <w:r>
        <w:rPr>
          <w:rFonts w:hint="eastAsia"/>
        </w:rPr>
        <w:t xml:space="preserve">：持续优化测试自动化工具和框架</w:t>
      </w:r>
    </w:p>
    <w:p>
      <w:pPr>
        <w:pStyle w:val="BlockText"/>
      </w:pPr>
      <w:r>
        <w:rPr>
          <w:rFonts w:hint="eastAsia"/>
        </w:rPr>
        <w:t xml:space="preserve">【小结】</w:t>
      </w:r>
    </w:p>
    <w:p>
      <w:pPr>
        <w:pStyle w:val="Compact"/>
        <w:numPr>
          <w:ilvl w:val="0"/>
          <w:numId w:val="5060"/>
        </w:numPr>
      </w:pPr>
      <w:r>
        <w:rPr>
          <w:rFonts w:hint="eastAsia"/>
        </w:rPr>
        <w:t xml:space="preserve">用</w:t>
      </w:r>
      <w:r>
        <w:t xml:space="preserve"> 3~5 </w:t>
      </w:r>
      <w:r>
        <w:rPr>
          <w:rFonts w:hint="eastAsia"/>
        </w:rPr>
        <w:t xml:space="preserve">条项目化要点复盘本章内容</w:t>
      </w:r>
    </w:p>
    <w:p>
      <w:pPr>
        <w:pStyle w:val="Compact"/>
        <w:numPr>
          <w:ilvl w:val="0"/>
          <w:numId w:val="5060"/>
        </w:numPr>
      </w:pPr>
      <w:r>
        <w:rPr>
          <w:rFonts w:hint="eastAsia"/>
        </w:rPr>
        <w:t xml:space="preserve">指出易错点/反模式与纠正建议</w:t>
      </w:r>
    </w:p>
    <w:p>
      <w:pPr>
        <w:pStyle w:val="Compact"/>
        <w:numPr>
          <w:ilvl w:val="0"/>
          <w:numId w:val="5060"/>
        </w:numPr>
      </w:pPr>
      <w:r>
        <w:rPr>
          <w:rFonts w:hint="eastAsia"/>
        </w:rPr>
        <w:t xml:space="preserve">给出可延伸阅读或下一步实践方向</w:t>
      </w:r>
    </w:p>
    <w:p>
      <w:pPr>
        <w:pStyle w:val="Compact"/>
        <w:numPr>
          <w:ilvl w:val="0"/>
          <w:numId w:val="5061"/>
        </w:numPr>
      </w:pPr>
      <w:r>
        <w:rPr>
          <w:rFonts w:hint="eastAsia"/>
          <w:b/>
          <w:bCs/>
        </w:rPr>
        <w:t xml:space="preserve">度量与改进</w:t>
      </w:r>
      <w:r>
        <w:rPr>
          <w:rFonts w:hint="eastAsia"/>
        </w:rPr>
        <w:t xml:space="preserve">：建立度量机制，持续评估和改进</w:t>
      </w:r>
    </w:p>
    <w:p>
      <w:pPr>
        <w:pStyle w:val="BlockText"/>
      </w:pPr>
      <w:r>
        <w:rPr>
          <w:rFonts w:hint="eastAsia"/>
        </w:rPr>
        <w:t xml:space="preserve">【章节重点难点总结】</w:t>
      </w:r>
    </w:p>
    <w:p>
      <w:pPr>
        <w:pStyle w:val="Compact"/>
        <w:numPr>
          <w:ilvl w:val="0"/>
          <w:numId w:val="5062"/>
        </w:numPr>
      </w:pPr>
      <w:r>
        <w:rPr>
          <w:rFonts w:hint="eastAsia"/>
        </w:rPr>
        <w:t xml:space="preserve">本节要点：梳理关键概念、流程与方法；明确输入输出与成功标准</w:t>
      </w:r>
    </w:p>
    <w:p>
      <w:pPr>
        <w:pStyle w:val="Compact"/>
        <w:numPr>
          <w:ilvl w:val="0"/>
          <w:numId w:val="506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063"/>
        </w:numPr>
      </w:pPr>
      <w:r>
        <w:rPr>
          <w:rFonts w:hint="eastAsia"/>
        </w:rPr>
        <w:t xml:space="preserve">结合你的项目，描述本节主题的一个实践场景，并给出验证要点。</w:t>
      </w:r>
    </w:p>
    <w:p>
      <w:pPr>
        <w:pStyle w:val="Compact"/>
        <w:numPr>
          <w:ilvl w:val="0"/>
          <w:numId w:val="5063"/>
        </w:numPr>
      </w:pPr>
      <w:r>
        <w:rPr>
          <w:rFonts w:hint="eastAsia"/>
        </w:rPr>
        <w:t xml:space="preserve">列出2-3个风险点/常见陷阱，并给出可操作的规避建议。</w:t>
      </w:r>
    </w:p>
    <w:bookmarkStart w:id="5727" w:name="学习目标-1332"/>
    <w:p>
      <w:pPr>
        <w:pStyle w:val="Heading4"/>
      </w:pPr>
      <w:r>
        <w:rPr>
          <w:rFonts w:hint="eastAsia"/>
        </w:rPr>
        <w:t xml:space="preserve">学习目标</w:t>
      </w:r>
    </w:p>
    <w:bookmarkEnd w:id="5727"/>
    <w:bookmarkStart w:id="5728" w:name="小结-1332"/>
    <w:p>
      <w:pPr>
        <w:pStyle w:val="Heading4"/>
      </w:pPr>
      <w:r>
        <w:rPr>
          <w:rFonts w:hint="eastAsia"/>
        </w:rPr>
        <w:t xml:space="preserve">小结</w:t>
      </w:r>
    </w:p>
    <w:bookmarkEnd w:id="5728"/>
    <w:bookmarkStart w:id="5729" w:name="练习-1332"/>
    <w:p>
      <w:pPr>
        <w:pStyle w:val="Heading4"/>
      </w:pPr>
      <w:r>
        <w:rPr>
          <w:rFonts w:hint="eastAsia"/>
        </w:rPr>
        <w:t xml:space="preserve">练习</w:t>
      </w:r>
    </w:p>
    <w:bookmarkEnd w:id="5729"/>
    <w:bookmarkEnd w:id="5730"/>
    <w:bookmarkStart w:id="5734" w:name="X3083fb5166f3601dd92af56ea8352badce0ec4e"/>
    <w:p>
      <w:pPr>
        <w:pStyle w:val="Heading3"/>
      </w:pPr>
      <w:r>
        <w:t xml:space="preserve">17.6.2 </w:t>
      </w:r>
      <w:r>
        <w:rPr>
          <w:rFonts w:hint="eastAsia"/>
        </w:rPr>
        <w:t xml:space="preserve">测试自动化策略制定</w:t>
      </w:r>
    </w:p>
    <w:p>
      <w:pPr>
        <w:pStyle w:val="BlockText"/>
      </w:pPr>
      <w:r>
        <w:rPr>
          <w:rFonts w:hint="eastAsia"/>
        </w:rPr>
        <w:t xml:space="preserve">【先修知识】</w:t>
      </w:r>
    </w:p>
    <w:p>
      <w:pPr>
        <w:pStyle w:val="Compact"/>
        <w:numPr>
          <w:ilvl w:val="0"/>
          <w:numId w:val="5064"/>
        </w:numPr>
      </w:pPr>
      <w:r>
        <w:rPr>
          <w:rFonts w:hint="eastAsia"/>
        </w:rPr>
        <w:t xml:space="preserve">基础：Linux/网络/SQL/一种脚本语言（如</w:t>
      </w:r>
      <w:r>
        <w:t xml:space="preserve"> </w:t>
      </w:r>
      <w:r>
        <w:rPr>
          <w:rFonts w:hint="eastAsia"/>
        </w:rPr>
        <w:t xml:space="preserve">Python）</w:t>
      </w:r>
    </w:p>
    <w:p>
      <w:pPr>
        <w:pStyle w:val="Compact"/>
        <w:numPr>
          <w:ilvl w:val="0"/>
          <w:numId w:val="5064"/>
        </w:numPr>
      </w:pPr>
      <w:r>
        <w:rPr>
          <w:rFonts w:hint="eastAsia"/>
        </w:rPr>
        <w:t xml:space="preserve">大数据入门：分布式/存储与计算分离/批流概念</w:t>
      </w:r>
    </w:p>
    <w:p>
      <w:pPr>
        <w:pStyle w:val="Compact"/>
        <w:numPr>
          <w:ilvl w:val="0"/>
          <w:numId w:val="506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06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065"/>
        </w:numPr>
      </w:pPr>
      <w:r>
        <w:rPr>
          <w:rFonts w:hint="eastAsia"/>
        </w:rPr>
        <w:t xml:space="preserve">能完成</w:t>
      </w:r>
      <w:r>
        <w:t xml:space="preserve"> 1 </w:t>
      </w:r>
      <w:r>
        <w:rPr>
          <w:rFonts w:hint="eastAsia"/>
        </w:rPr>
        <w:t xml:space="preserve">个与本章紧密相关的动手实践</w:t>
      </w:r>
    </w:p>
    <w:p>
      <w:pPr>
        <w:pStyle w:val="Compact"/>
        <w:numPr>
          <w:ilvl w:val="0"/>
          <w:numId w:val="506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066"/>
        </w:numPr>
      </w:pPr>
      <w:r>
        <w:rPr>
          <w:rFonts w:hint="eastAsia"/>
        </w:rPr>
        <w:t xml:space="preserve">请补充本章关键术语及中英对照（参考术语表）</w:t>
      </w:r>
    </w:p>
    <w:p>
      <w:pPr>
        <w:pStyle w:val="BlockText"/>
      </w:pPr>
      <w:r>
        <w:rPr>
          <w:rFonts w:hint="eastAsia"/>
        </w:rPr>
        <w:t xml:space="preserve">【阅读提示】本节聚焦：17.6.2</w:t>
      </w:r>
      <w:r>
        <w:t xml:space="preserve"> </w:t>
      </w:r>
      <w:r>
        <w:rPr>
          <w:rFonts w:hint="eastAsia"/>
        </w:rPr>
        <w:t xml:space="preserve">测试自动化策略制定。建议先看结构，再带着问题阅读，关注关键术语、流程与案例，结合自身项目做对照。</w:t>
      </w:r>
    </w:p>
    <w:p>
      <w:pPr>
        <w:pStyle w:val="FirstParagraph"/>
      </w:pPr>
      <w:r>
        <w:rPr>
          <w:rFonts w:hint="eastAsia"/>
        </w:rPr>
        <w:t xml:space="preserve">制定有效的测试自动化策略是成功实施的关键：</w:t>
      </w:r>
    </w:p>
    <w:p>
      <w:pPr>
        <w:pStyle w:val="BodyText"/>
      </w:pPr>
      <w:r>
        <w:rPr>
          <w:rFonts w:hint="eastAsia"/>
          <w:b/>
          <w:bCs/>
        </w:rPr>
        <w:t xml:space="preserve">策略要素</w:t>
      </w:r>
      <w:r>
        <w:rPr>
          <w:rFonts w:hint="eastAsia"/>
        </w:rPr>
        <w:t xml:space="preserve">：</w:t>
      </w:r>
    </w:p>
    <w:p>
      <w:pPr>
        <w:numPr>
          <w:ilvl w:val="0"/>
          <w:numId w:val="5067"/>
        </w:numPr>
      </w:pPr>
      <w:r>
        <w:rPr>
          <w:rFonts w:hint="eastAsia"/>
          <w:b/>
          <w:bCs/>
        </w:rPr>
        <w:t xml:space="preserve">明确目标</w:t>
      </w:r>
      <w:r>
        <w:rPr>
          <w:rFonts w:hint="eastAsia"/>
        </w:rPr>
        <w:t xml:space="preserve">：明确测试自动化的具体目标和预期收益</w:t>
      </w:r>
    </w:p>
    <w:p>
      <w:pPr>
        <w:numPr>
          <w:ilvl w:val="0"/>
          <w:numId w:val="5067"/>
        </w:numPr>
      </w:pPr>
      <w:r>
        <w:rPr>
          <w:rFonts w:hint="eastAsia"/>
          <w:b/>
          <w:bCs/>
        </w:rPr>
        <w:t xml:space="preserve">范围定义</w:t>
      </w:r>
      <w:r>
        <w:rPr>
          <w:rFonts w:hint="eastAsia"/>
        </w:rPr>
        <w:t xml:space="preserve">：明确测试自动化的范围和优先级</w:t>
      </w:r>
    </w:p>
    <w:p>
      <w:pPr>
        <w:numPr>
          <w:ilvl w:val="0"/>
          <w:numId w:val="5067"/>
        </w:numPr>
      </w:pPr>
      <w:r>
        <w:rPr>
          <w:rFonts w:hint="eastAsia"/>
          <w:b/>
          <w:bCs/>
        </w:rPr>
        <w:t xml:space="preserve">工具选择</w:t>
      </w:r>
      <w:r>
        <w:rPr>
          <w:rFonts w:hint="eastAsia"/>
        </w:rPr>
        <w:t xml:space="preserve">：选择适合组织需求的测试自动化工具和框架</w:t>
      </w:r>
    </w:p>
    <w:p>
      <w:pPr>
        <w:numPr>
          <w:ilvl w:val="0"/>
          <w:numId w:val="5067"/>
        </w:numPr>
      </w:pPr>
      <w:r>
        <w:rPr>
          <w:rFonts w:hint="eastAsia"/>
          <w:b/>
          <w:bCs/>
        </w:rPr>
        <w:t xml:space="preserve">流程集成</w:t>
      </w:r>
      <w:r>
        <w:rPr>
          <w:rFonts w:hint="eastAsia"/>
        </w:rPr>
        <w:t xml:space="preserve">：将测试自动化集成到开发和交付流程中</w:t>
      </w:r>
    </w:p>
    <w:p>
      <w:pPr>
        <w:numPr>
          <w:ilvl w:val="0"/>
          <w:numId w:val="5067"/>
        </w:numPr>
      </w:pPr>
      <w:r>
        <w:rPr>
          <w:rFonts w:hint="eastAsia"/>
          <w:b/>
          <w:bCs/>
        </w:rPr>
        <w:t xml:space="preserve">团队组织</w:t>
      </w:r>
      <w:r>
        <w:rPr>
          <w:rFonts w:hint="eastAsia"/>
        </w:rPr>
        <w:t xml:space="preserve">：建立合适的团队结构和职责分工</w:t>
      </w:r>
    </w:p>
    <w:p>
      <w:pPr>
        <w:numPr>
          <w:ilvl w:val="0"/>
          <w:numId w:val="5067"/>
        </w:numPr>
      </w:pPr>
      <w:r>
        <w:rPr>
          <w:rFonts w:hint="eastAsia"/>
          <w:b/>
          <w:bCs/>
        </w:rPr>
        <w:t xml:space="preserve">资源分配</w:t>
      </w:r>
      <w:r>
        <w:rPr>
          <w:rFonts w:hint="eastAsia"/>
        </w:rPr>
        <w:t xml:space="preserve">：合理分配人力、时间和预算资源</w:t>
      </w:r>
    </w:p>
    <w:p>
      <w:pPr>
        <w:numPr>
          <w:ilvl w:val="0"/>
          <w:numId w:val="5067"/>
        </w:numPr>
      </w:pPr>
      <w:r>
        <w:rPr>
          <w:rFonts w:hint="eastAsia"/>
          <w:b/>
          <w:bCs/>
        </w:rPr>
        <w:t xml:space="preserve">风险管理</w:t>
      </w:r>
      <w:r>
        <w:rPr>
          <w:rFonts w:hint="eastAsia"/>
        </w:rPr>
        <w:t xml:space="preserve">：识别和管理测试自动化实施过程中的风险</w:t>
      </w:r>
    </w:p>
    <w:p>
      <w:pPr>
        <w:pStyle w:val="FirstParagraph"/>
      </w:pPr>
      <w:r>
        <w:rPr>
          <w:rFonts w:hint="eastAsia"/>
          <w:b/>
          <w:bCs/>
        </w:rPr>
        <w:t xml:space="preserve">实施步骤</w:t>
      </w:r>
      <w:r>
        <w:rPr>
          <w:rFonts w:hint="eastAsia"/>
        </w:rPr>
        <w:t xml:space="preserve">：</w:t>
      </w:r>
    </w:p>
    <w:p>
      <w:pPr>
        <w:numPr>
          <w:ilvl w:val="0"/>
          <w:numId w:val="5068"/>
        </w:numPr>
      </w:pPr>
      <w:r>
        <w:rPr>
          <w:rFonts w:hint="eastAsia"/>
          <w:b/>
          <w:bCs/>
        </w:rPr>
        <w:t xml:space="preserve">需求分析</w:t>
      </w:r>
      <w:r>
        <w:rPr>
          <w:rFonts w:hint="eastAsia"/>
        </w:rPr>
        <w:t xml:space="preserve">：分析组织的测试自动化需求</w:t>
      </w:r>
    </w:p>
    <w:p>
      <w:pPr>
        <w:numPr>
          <w:ilvl w:val="0"/>
          <w:numId w:val="5068"/>
        </w:numPr>
      </w:pPr>
      <w:r>
        <w:rPr>
          <w:rFonts w:hint="eastAsia"/>
          <w:b/>
          <w:bCs/>
        </w:rPr>
        <w:t xml:space="preserve">工具评估与选择</w:t>
      </w:r>
      <w:r>
        <w:rPr>
          <w:rFonts w:hint="eastAsia"/>
        </w:rPr>
        <w:t xml:space="preserve">：评估和选择适合的工具和框架</w:t>
      </w:r>
    </w:p>
    <w:p>
      <w:pPr>
        <w:numPr>
          <w:ilvl w:val="0"/>
          <w:numId w:val="5068"/>
        </w:numPr>
      </w:pPr>
      <w:r>
        <w:rPr>
          <w:rFonts w:hint="eastAsia"/>
          <w:b/>
          <w:bCs/>
        </w:rPr>
        <w:t xml:space="preserve">原型开发</w:t>
      </w:r>
      <w:r>
        <w:rPr>
          <w:rFonts w:hint="eastAsia"/>
        </w:rPr>
        <w:t xml:space="preserve">：开发概念验证原型</w:t>
      </w:r>
    </w:p>
    <w:p>
      <w:pPr>
        <w:numPr>
          <w:ilvl w:val="0"/>
          <w:numId w:val="5068"/>
        </w:numPr>
      </w:pPr>
      <w:r>
        <w:rPr>
          <w:rFonts w:hint="eastAsia"/>
          <w:b/>
          <w:bCs/>
        </w:rPr>
        <w:t xml:space="preserve">试点项目</w:t>
      </w:r>
      <w:r>
        <w:rPr>
          <w:rFonts w:hint="eastAsia"/>
        </w:rPr>
        <w:t xml:space="preserve">：选择合适的项目进行试点</w:t>
      </w:r>
    </w:p>
    <w:p>
      <w:pPr>
        <w:numPr>
          <w:ilvl w:val="0"/>
          <w:numId w:val="5068"/>
        </w:numPr>
      </w:pPr>
      <w:r>
        <w:rPr>
          <w:rFonts w:hint="eastAsia"/>
          <w:b/>
          <w:bCs/>
        </w:rPr>
        <w:t xml:space="preserve">推广与扩展</w:t>
      </w:r>
      <w:r>
        <w:rPr>
          <w:rFonts w:hint="eastAsia"/>
        </w:rPr>
        <w:t xml:space="preserve">：在组织范围内推广和扩展</w:t>
      </w:r>
    </w:p>
    <w:p>
      <w:pPr>
        <w:pStyle w:val="BlockText"/>
      </w:pPr>
      <w:r>
        <w:rPr>
          <w:rFonts w:hint="eastAsia"/>
        </w:rPr>
        <w:t xml:space="preserve">【小结】</w:t>
      </w:r>
    </w:p>
    <w:p>
      <w:pPr>
        <w:pStyle w:val="Compact"/>
        <w:numPr>
          <w:ilvl w:val="0"/>
          <w:numId w:val="5069"/>
        </w:numPr>
      </w:pPr>
      <w:r>
        <w:rPr>
          <w:rFonts w:hint="eastAsia"/>
        </w:rPr>
        <w:t xml:space="preserve">用</w:t>
      </w:r>
      <w:r>
        <w:t xml:space="preserve"> 3~5 </w:t>
      </w:r>
      <w:r>
        <w:rPr>
          <w:rFonts w:hint="eastAsia"/>
        </w:rPr>
        <w:t xml:space="preserve">条项目化要点复盘本章内容</w:t>
      </w:r>
    </w:p>
    <w:p>
      <w:pPr>
        <w:pStyle w:val="Compact"/>
        <w:numPr>
          <w:ilvl w:val="0"/>
          <w:numId w:val="5069"/>
        </w:numPr>
      </w:pPr>
      <w:r>
        <w:rPr>
          <w:rFonts w:hint="eastAsia"/>
        </w:rPr>
        <w:t xml:space="preserve">指出易错点/反模式与纠正建议</w:t>
      </w:r>
    </w:p>
    <w:p>
      <w:pPr>
        <w:pStyle w:val="Compact"/>
        <w:numPr>
          <w:ilvl w:val="0"/>
          <w:numId w:val="5069"/>
        </w:numPr>
      </w:pPr>
      <w:r>
        <w:rPr>
          <w:rFonts w:hint="eastAsia"/>
        </w:rPr>
        <w:t xml:space="preserve">给出可延伸阅读或下一步实践方向</w:t>
      </w:r>
    </w:p>
    <w:p>
      <w:pPr>
        <w:pStyle w:val="Compact"/>
        <w:numPr>
          <w:ilvl w:val="0"/>
          <w:numId w:val="5070"/>
        </w:numPr>
      </w:pPr>
      <w:r>
        <w:rPr>
          <w:rFonts w:hint="eastAsia"/>
          <w:b/>
          <w:bCs/>
        </w:rPr>
        <w:t xml:space="preserve">持续改进</w:t>
      </w:r>
      <w:r>
        <w:rPr>
          <w:rFonts w:hint="eastAsia"/>
        </w:rPr>
        <w:t xml:space="preserve">：建立持续改进机制</w:t>
      </w:r>
    </w:p>
    <w:p>
      <w:pPr>
        <w:pStyle w:val="BlockText"/>
      </w:pPr>
      <w:r>
        <w:rPr>
          <w:rFonts w:hint="eastAsia"/>
        </w:rPr>
        <w:t xml:space="preserve">【章节重点难点总结】</w:t>
      </w:r>
    </w:p>
    <w:p>
      <w:pPr>
        <w:pStyle w:val="Compact"/>
        <w:numPr>
          <w:ilvl w:val="0"/>
          <w:numId w:val="5071"/>
        </w:numPr>
      </w:pPr>
      <w:r>
        <w:rPr>
          <w:rFonts w:hint="eastAsia"/>
        </w:rPr>
        <w:t xml:space="preserve">本节要点：梳理关键概念、流程与方法；明确输入输出与成功标准</w:t>
      </w:r>
    </w:p>
    <w:p>
      <w:pPr>
        <w:pStyle w:val="Compact"/>
        <w:numPr>
          <w:ilvl w:val="0"/>
          <w:numId w:val="507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072"/>
        </w:numPr>
      </w:pPr>
      <w:r>
        <w:rPr>
          <w:rFonts w:hint="eastAsia"/>
        </w:rPr>
        <w:t xml:space="preserve">结合你的项目，描述本节主题的一个实践场景，并给出验证要点。</w:t>
      </w:r>
    </w:p>
    <w:p>
      <w:pPr>
        <w:pStyle w:val="Compact"/>
        <w:numPr>
          <w:ilvl w:val="0"/>
          <w:numId w:val="5072"/>
        </w:numPr>
      </w:pPr>
      <w:r>
        <w:rPr>
          <w:rFonts w:hint="eastAsia"/>
        </w:rPr>
        <w:t xml:space="preserve">列出2-3个风险点/常见陷阱，并给出可操作的规避建议。</w:t>
      </w:r>
    </w:p>
    <w:bookmarkStart w:id="5731" w:name="学习目标-1333"/>
    <w:p>
      <w:pPr>
        <w:pStyle w:val="Heading4"/>
      </w:pPr>
      <w:r>
        <w:rPr>
          <w:rFonts w:hint="eastAsia"/>
        </w:rPr>
        <w:t xml:space="preserve">学习目标</w:t>
      </w:r>
    </w:p>
    <w:bookmarkEnd w:id="5731"/>
    <w:bookmarkStart w:id="5732" w:name="小结-1333"/>
    <w:p>
      <w:pPr>
        <w:pStyle w:val="Heading4"/>
      </w:pPr>
      <w:r>
        <w:rPr>
          <w:rFonts w:hint="eastAsia"/>
        </w:rPr>
        <w:t xml:space="preserve">小结</w:t>
      </w:r>
    </w:p>
    <w:bookmarkEnd w:id="5732"/>
    <w:bookmarkStart w:id="5733" w:name="练习-1333"/>
    <w:p>
      <w:pPr>
        <w:pStyle w:val="Heading4"/>
      </w:pPr>
      <w:r>
        <w:rPr>
          <w:rFonts w:hint="eastAsia"/>
        </w:rPr>
        <w:t xml:space="preserve">练习</w:t>
      </w:r>
    </w:p>
    <w:bookmarkEnd w:id="5733"/>
    <w:bookmarkEnd w:id="5734"/>
    <w:bookmarkStart w:id="5739" w:name="Xa0fc5cc5f6e319d990b278285aecb4eb753435f"/>
    <w:p>
      <w:pPr>
        <w:pStyle w:val="Heading3"/>
      </w:pPr>
      <w:r>
        <w:t xml:space="preserve">17.6.3 </w:t>
      </w:r>
      <w:r>
        <w:rPr>
          <w:rFonts w:hint="eastAsia"/>
        </w:rPr>
        <w:t xml:space="preserve">测试自动化ROI评估</w:t>
      </w:r>
    </w:p>
    <w:p>
      <w:pPr>
        <w:pStyle w:val="BlockText"/>
      </w:pPr>
      <w:r>
        <w:rPr>
          <w:rFonts w:hint="eastAsia"/>
        </w:rPr>
        <w:t xml:space="preserve">【先修知识】</w:t>
      </w:r>
    </w:p>
    <w:p>
      <w:pPr>
        <w:pStyle w:val="Compact"/>
        <w:numPr>
          <w:ilvl w:val="0"/>
          <w:numId w:val="5073"/>
        </w:numPr>
      </w:pPr>
      <w:r>
        <w:rPr>
          <w:rFonts w:hint="eastAsia"/>
        </w:rPr>
        <w:t xml:space="preserve">基础：Linux/网络/SQL/一种脚本语言（如</w:t>
      </w:r>
      <w:r>
        <w:t xml:space="preserve"> </w:t>
      </w:r>
      <w:r>
        <w:rPr>
          <w:rFonts w:hint="eastAsia"/>
        </w:rPr>
        <w:t xml:space="preserve">Python）</w:t>
      </w:r>
    </w:p>
    <w:p>
      <w:pPr>
        <w:pStyle w:val="Compact"/>
        <w:numPr>
          <w:ilvl w:val="0"/>
          <w:numId w:val="5073"/>
        </w:numPr>
      </w:pPr>
      <w:r>
        <w:rPr>
          <w:rFonts w:hint="eastAsia"/>
        </w:rPr>
        <w:t xml:space="preserve">大数据入门：分布式/存储与计算分离/批流概念</w:t>
      </w:r>
    </w:p>
    <w:p>
      <w:pPr>
        <w:pStyle w:val="Compact"/>
        <w:numPr>
          <w:ilvl w:val="0"/>
          <w:numId w:val="507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07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074"/>
        </w:numPr>
      </w:pPr>
      <w:r>
        <w:rPr>
          <w:rFonts w:hint="eastAsia"/>
        </w:rPr>
        <w:t xml:space="preserve">能完成</w:t>
      </w:r>
      <w:r>
        <w:t xml:space="preserve"> 1 </w:t>
      </w:r>
      <w:r>
        <w:rPr>
          <w:rFonts w:hint="eastAsia"/>
        </w:rPr>
        <w:t xml:space="preserve">个与本章紧密相关的动手实践</w:t>
      </w:r>
    </w:p>
    <w:p>
      <w:pPr>
        <w:pStyle w:val="Compact"/>
        <w:numPr>
          <w:ilvl w:val="0"/>
          <w:numId w:val="507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075"/>
        </w:numPr>
      </w:pPr>
      <w:r>
        <w:rPr>
          <w:rFonts w:hint="eastAsia"/>
        </w:rPr>
        <w:t xml:space="preserve">请补充本章关键术语及中英对照（参考术语表）</w:t>
      </w:r>
    </w:p>
    <w:p>
      <w:pPr>
        <w:pStyle w:val="BlockText"/>
      </w:pPr>
      <w:r>
        <w:rPr>
          <w:rFonts w:hint="eastAsia"/>
        </w:rPr>
        <w:t xml:space="preserve">【阅读提示】本节聚焦：17.6.3</w:t>
      </w:r>
      <w:r>
        <w:t xml:space="preserve"> </w:t>
      </w:r>
      <w:r>
        <w:rPr>
          <w:rFonts w:hint="eastAsia"/>
        </w:rPr>
        <w:t xml:space="preserve">测试自动化ROI评估。建议先看结构，再带着问题阅读，关注关键术语、流程与案例，结合自身项目做对照。</w:t>
      </w:r>
    </w:p>
    <w:p>
      <w:pPr>
        <w:pStyle w:val="FirstParagraph"/>
      </w:pPr>
      <w:r>
        <w:rPr>
          <w:rFonts w:hint="eastAsia"/>
        </w:rPr>
        <w:t xml:space="preserve">评估测试自动化的投资回报率(ROI)对于证明其价值至关重要：</w:t>
      </w:r>
    </w:p>
    <w:p>
      <w:pPr>
        <w:pStyle w:val="BodyText"/>
      </w:pPr>
      <w:r>
        <w:rPr>
          <w:rFonts w:hint="eastAsia"/>
          <w:b/>
          <w:bCs/>
        </w:rPr>
        <w:t xml:space="preserve">ROI计算方法</w:t>
      </w:r>
      <w:r>
        <w:rPr>
          <w:rFonts w:hint="eastAsia"/>
        </w:rPr>
        <w:t xml:space="preserve">：</w:t>
      </w:r>
    </w:p>
    <w:p>
      <w:pPr>
        <w:pStyle w:val="BlockText"/>
      </w:pPr>
      <w:r>
        <w:rPr>
          <w:rFonts w:hint="eastAsia"/>
        </w:rPr>
        <w:t xml:space="preserve">示例脚本：</w:t>
      </w:r>
      <w:hyperlink r:id="rId5735">
        <w:r>
          <w:rPr>
            <w:rStyle w:val="Hyperlink"/>
            <w:rFonts w:hint="eastAsia"/>
          </w:rPr>
          <w:t xml:space="preserve">测试自动化ROI评估</w:t>
        </w:r>
        <w:r>
          <w:rPr>
            <w:rStyle w:val="Hyperlink"/>
          </w:rPr>
          <w:t xml:space="preserve"> · 17-06-03__block069.txt</w:t>
        </w:r>
      </w:hyperlink>
    </w:p>
    <w:p>
      <w:pPr>
        <w:pStyle w:val="BlockText"/>
      </w:pPr>
      <w:r>
        <w:rPr>
          <w:rFonts w:hint="eastAsia"/>
        </w:rPr>
        <w:t xml:space="preserve">语言：text</w:t>
      </w:r>
      <w:r>
        <w:t xml:space="preserve"> </w:t>
      </w:r>
      <w:r>
        <w:rPr>
          <w:rFonts w:hint="eastAsia"/>
          <w:b/>
          <w:bCs/>
        </w:rPr>
        <w:t xml:space="preserve">成本因素</w:t>
      </w:r>
      <w:r>
        <w:rPr>
          <w:rFonts w:hint="eastAsia"/>
        </w:rPr>
        <w:t xml:space="preserve">：</w:t>
      </w:r>
    </w:p>
    <w:p>
      <w:pPr>
        <w:numPr>
          <w:ilvl w:val="0"/>
          <w:numId w:val="5076"/>
        </w:numPr>
      </w:pPr>
      <w:r>
        <w:rPr>
          <w:rFonts w:hint="eastAsia"/>
          <w:b/>
          <w:bCs/>
        </w:rPr>
        <w:t xml:space="preserve">初始投资</w:t>
      </w:r>
      <w:r>
        <w:rPr>
          <w:rFonts w:hint="eastAsia"/>
        </w:rPr>
        <w:t xml:space="preserve">：工具购买、培训、基础设施建设</w:t>
      </w:r>
    </w:p>
    <w:p>
      <w:pPr>
        <w:numPr>
          <w:ilvl w:val="0"/>
          <w:numId w:val="5076"/>
        </w:numPr>
      </w:pPr>
      <w:r>
        <w:rPr>
          <w:rFonts w:hint="eastAsia"/>
          <w:b/>
          <w:bCs/>
        </w:rPr>
        <w:t xml:space="preserve">维护成本</w:t>
      </w:r>
      <w:r>
        <w:rPr>
          <w:rFonts w:hint="eastAsia"/>
        </w:rPr>
        <w:t xml:space="preserve">：测试脚本维护、框架更新、环境维护</w:t>
      </w:r>
    </w:p>
    <w:p>
      <w:pPr>
        <w:numPr>
          <w:ilvl w:val="0"/>
          <w:numId w:val="5076"/>
        </w:numPr>
      </w:pPr>
      <w:r>
        <w:rPr>
          <w:rFonts w:hint="eastAsia"/>
          <w:b/>
          <w:bCs/>
        </w:rPr>
        <w:t xml:space="preserve">人力成本</w:t>
      </w:r>
      <w:r>
        <w:rPr>
          <w:rFonts w:hint="eastAsia"/>
        </w:rPr>
        <w:t xml:space="preserve">：测试自动化工程师的工作时间</w:t>
      </w:r>
    </w:p>
    <w:p>
      <w:pPr>
        <w:pStyle w:val="FirstParagraph"/>
      </w:pPr>
      <w:r>
        <w:rPr>
          <w:rFonts w:hint="eastAsia"/>
          <w:b/>
          <w:bCs/>
        </w:rPr>
        <w:t xml:space="preserve">收益因素</w:t>
      </w:r>
      <w:r>
        <w:rPr>
          <w:rFonts w:hint="eastAsia"/>
        </w:rPr>
        <w:t xml:space="preserve">：</w:t>
      </w:r>
    </w:p>
    <w:p>
      <w:pPr>
        <w:numPr>
          <w:ilvl w:val="0"/>
          <w:numId w:val="5077"/>
        </w:numPr>
      </w:pPr>
      <w:r>
        <w:rPr>
          <w:rFonts w:hint="eastAsia"/>
          <w:b/>
          <w:bCs/>
        </w:rPr>
        <w:t xml:space="preserve">效率提升</w:t>
      </w:r>
      <w:r>
        <w:rPr>
          <w:rFonts w:hint="eastAsia"/>
        </w:rPr>
        <w:t xml:space="preserve">：测试执行时间减少，人力资源节省</w:t>
      </w:r>
    </w:p>
    <w:p>
      <w:pPr>
        <w:numPr>
          <w:ilvl w:val="0"/>
          <w:numId w:val="5077"/>
        </w:numPr>
      </w:pPr>
      <w:r>
        <w:rPr>
          <w:rFonts w:hint="eastAsia"/>
          <w:b/>
          <w:bCs/>
        </w:rPr>
        <w:t xml:space="preserve">质量提升</w:t>
      </w:r>
      <w:r>
        <w:rPr>
          <w:rFonts w:hint="eastAsia"/>
        </w:rPr>
        <w:t xml:space="preserve">：缺陷发现率提高，产品质量改善</w:t>
      </w:r>
    </w:p>
    <w:p>
      <w:pPr>
        <w:numPr>
          <w:ilvl w:val="0"/>
          <w:numId w:val="5077"/>
        </w:numPr>
      </w:pPr>
      <w:r>
        <w:rPr>
          <w:rFonts w:hint="eastAsia"/>
          <w:b/>
          <w:bCs/>
        </w:rPr>
        <w:t xml:space="preserve">上市时间缩短</w:t>
      </w:r>
      <w:r>
        <w:rPr>
          <w:rFonts w:hint="eastAsia"/>
        </w:rPr>
        <w:t xml:space="preserve">：加速开发和交付流程</w:t>
      </w:r>
    </w:p>
    <w:p>
      <w:pPr>
        <w:numPr>
          <w:ilvl w:val="0"/>
          <w:numId w:val="5077"/>
        </w:numPr>
      </w:pPr>
      <w:r>
        <w:rPr>
          <w:rFonts w:hint="eastAsia"/>
          <w:b/>
          <w:bCs/>
        </w:rPr>
        <w:t xml:space="preserve">风险降低</w:t>
      </w:r>
      <w:r>
        <w:rPr>
          <w:rFonts w:hint="eastAsia"/>
        </w:rPr>
        <w:t xml:space="preserve">：减少生产环境问题带来的损失</w:t>
      </w:r>
    </w:p>
    <w:p>
      <w:pPr>
        <w:pStyle w:val="FirstParagraph"/>
      </w:pPr>
      <w:r>
        <w:rPr>
          <w:rFonts w:hint="eastAsia"/>
          <w:b/>
          <w:bCs/>
        </w:rPr>
        <w:t xml:space="preserve">ROI跟踪</w:t>
      </w:r>
      <w:r>
        <w:rPr>
          <w:rFonts w:hint="eastAsia"/>
        </w:rPr>
        <w:t xml:space="preserve">：</w:t>
      </w:r>
    </w:p>
    <w:p>
      <w:pPr>
        <w:numPr>
          <w:ilvl w:val="0"/>
          <w:numId w:val="5078"/>
        </w:numPr>
      </w:pPr>
      <w:r>
        <w:rPr>
          <w:rFonts w:hint="eastAsia"/>
          <w:b/>
          <w:bCs/>
        </w:rPr>
        <w:t xml:space="preserve">建立基准</w:t>
      </w:r>
      <w:r>
        <w:rPr>
          <w:rFonts w:hint="eastAsia"/>
        </w:rPr>
        <w:t xml:space="preserve">：在实施前建立性能和效率基准</w:t>
      </w:r>
    </w:p>
    <w:p>
      <w:pPr>
        <w:numPr>
          <w:ilvl w:val="0"/>
          <w:numId w:val="5078"/>
        </w:numPr>
      </w:pPr>
      <w:r>
        <w:rPr>
          <w:rFonts w:hint="eastAsia"/>
          <w:b/>
          <w:bCs/>
        </w:rPr>
        <w:t xml:space="preserve">定期评估</w:t>
      </w:r>
      <w:r>
        <w:rPr>
          <w:rFonts w:hint="eastAsia"/>
        </w:rPr>
        <w:t xml:space="preserve">：定期评估和计算ROI</w:t>
      </w:r>
    </w:p>
    <w:p>
      <w:pPr>
        <w:pStyle w:val="BlockText"/>
      </w:pPr>
      <w:r>
        <w:rPr>
          <w:rFonts w:hint="eastAsia"/>
        </w:rPr>
        <w:t xml:space="preserve">【小结】</w:t>
      </w:r>
    </w:p>
    <w:p>
      <w:pPr>
        <w:pStyle w:val="Compact"/>
        <w:numPr>
          <w:ilvl w:val="0"/>
          <w:numId w:val="5079"/>
        </w:numPr>
      </w:pPr>
      <w:r>
        <w:rPr>
          <w:rFonts w:hint="eastAsia"/>
        </w:rPr>
        <w:t xml:space="preserve">用</w:t>
      </w:r>
      <w:r>
        <w:t xml:space="preserve"> 3~5 </w:t>
      </w:r>
      <w:r>
        <w:rPr>
          <w:rFonts w:hint="eastAsia"/>
        </w:rPr>
        <w:t xml:space="preserve">条项目化要点复盘本章内容</w:t>
      </w:r>
    </w:p>
    <w:p>
      <w:pPr>
        <w:pStyle w:val="Compact"/>
        <w:numPr>
          <w:ilvl w:val="0"/>
          <w:numId w:val="5079"/>
        </w:numPr>
      </w:pPr>
      <w:r>
        <w:rPr>
          <w:rFonts w:hint="eastAsia"/>
        </w:rPr>
        <w:t xml:space="preserve">指出易错点/反模式与纠正建议</w:t>
      </w:r>
    </w:p>
    <w:p>
      <w:pPr>
        <w:pStyle w:val="Compact"/>
        <w:numPr>
          <w:ilvl w:val="0"/>
          <w:numId w:val="5079"/>
        </w:numPr>
      </w:pPr>
      <w:r>
        <w:rPr>
          <w:rFonts w:hint="eastAsia"/>
        </w:rPr>
        <w:t xml:space="preserve">给出可延伸阅读或下一步实践方向</w:t>
      </w:r>
    </w:p>
    <w:p>
      <w:pPr>
        <w:pStyle w:val="Compact"/>
        <w:numPr>
          <w:ilvl w:val="0"/>
          <w:numId w:val="5080"/>
        </w:numPr>
      </w:pPr>
      <w:r>
        <w:rPr>
          <w:rFonts w:hint="eastAsia"/>
          <w:b/>
          <w:bCs/>
        </w:rPr>
        <w:t xml:space="preserve">调整策略</w:t>
      </w:r>
      <w:r>
        <w:rPr>
          <w:rFonts w:hint="eastAsia"/>
        </w:rPr>
        <w:t xml:space="preserve">：根据ROI结果调整测试自动化策略</w:t>
      </w:r>
    </w:p>
    <w:p>
      <w:pPr>
        <w:pStyle w:val="BlockText"/>
      </w:pPr>
      <w:r>
        <w:rPr>
          <w:rFonts w:hint="eastAsia"/>
        </w:rPr>
        <w:t xml:space="preserve">【章节重点难点总结】</w:t>
      </w:r>
    </w:p>
    <w:p>
      <w:pPr>
        <w:pStyle w:val="Compact"/>
        <w:numPr>
          <w:ilvl w:val="0"/>
          <w:numId w:val="5081"/>
        </w:numPr>
      </w:pPr>
      <w:r>
        <w:rPr>
          <w:rFonts w:hint="eastAsia"/>
        </w:rPr>
        <w:t xml:space="preserve">要点：湖仓、流批一体、Serverless、数据治理、安全合规</w:t>
      </w:r>
    </w:p>
    <w:p>
      <w:pPr>
        <w:pStyle w:val="Compact"/>
        <w:numPr>
          <w:ilvl w:val="0"/>
          <w:numId w:val="5081"/>
        </w:numPr>
      </w:pPr>
      <w:r>
        <w:rPr>
          <w:rFonts w:hint="eastAsia"/>
        </w:rPr>
        <w:t xml:space="preserve">难点：多云/混部环境的基准对齐与成本可视化</w:t>
      </w:r>
    </w:p>
    <w:p>
      <w:pPr>
        <w:pStyle w:val="BlockText"/>
      </w:pPr>
      <w:r>
        <w:rPr>
          <w:rFonts w:hint="eastAsia"/>
        </w:rPr>
        <w:t xml:space="preserve">【课后思考/练习题】</w:t>
      </w:r>
    </w:p>
    <w:p>
      <w:pPr>
        <w:pStyle w:val="Compact"/>
        <w:numPr>
          <w:ilvl w:val="0"/>
          <w:numId w:val="5082"/>
        </w:numPr>
      </w:pPr>
      <w:r>
        <w:rPr>
          <w:rFonts w:hint="eastAsia"/>
        </w:rPr>
        <w:t xml:space="preserve">设计一个能跨云对比的存算分离基准测试方案。</w:t>
      </w:r>
    </w:p>
    <w:p>
      <w:pPr>
        <w:pStyle w:val="Compact"/>
        <w:numPr>
          <w:ilvl w:val="0"/>
          <w:numId w:val="5082"/>
        </w:numPr>
      </w:pPr>
      <w:r>
        <w:rPr>
          <w:rFonts w:hint="eastAsia"/>
        </w:rPr>
        <w:t xml:space="preserve">如何衡量实时化改造对业务SLO的提升？</w:t>
      </w:r>
    </w:p>
    <w:bookmarkStart w:id="5736" w:name="学习目标-1334"/>
    <w:p>
      <w:pPr>
        <w:pStyle w:val="Heading4"/>
      </w:pPr>
      <w:r>
        <w:rPr>
          <w:rFonts w:hint="eastAsia"/>
        </w:rPr>
        <w:t xml:space="preserve">学习目标</w:t>
      </w:r>
    </w:p>
    <w:bookmarkEnd w:id="5736"/>
    <w:bookmarkStart w:id="5737" w:name="小结-1334"/>
    <w:p>
      <w:pPr>
        <w:pStyle w:val="Heading4"/>
      </w:pPr>
      <w:r>
        <w:rPr>
          <w:rFonts w:hint="eastAsia"/>
        </w:rPr>
        <w:t xml:space="preserve">小结</w:t>
      </w:r>
    </w:p>
    <w:bookmarkEnd w:id="5737"/>
    <w:bookmarkStart w:id="5738" w:name="练习-1334"/>
    <w:p>
      <w:pPr>
        <w:pStyle w:val="Heading4"/>
      </w:pPr>
      <w:r>
        <w:rPr>
          <w:rFonts w:hint="eastAsia"/>
        </w:rPr>
        <w:t xml:space="preserve">练习</w:t>
      </w:r>
    </w:p>
    <w:bookmarkEnd w:id="5738"/>
    <w:bookmarkEnd w:id="5739"/>
    <w:bookmarkStart w:id="5740" w:name="X54b1c651f0e1c8f98752933153f573e4b9a0c58"/>
    <w:p>
      <w:pPr>
        <w:pStyle w:val="Heading3"/>
      </w:pPr>
      <w:r>
        <w:t xml:space="preserve">17.6.4 </w:t>
      </w:r>
      <w:r>
        <w:rPr>
          <w:rFonts w:hint="eastAsia"/>
        </w:rPr>
        <w:t xml:space="preserve">测试自动化持续优化</w:t>
      </w:r>
    </w:p>
    <w:p>
      <w:pPr>
        <w:pStyle w:val="BlockText"/>
      </w:pPr>
      <w:r>
        <w:rPr>
          <w:rFonts w:hint="eastAsia"/>
        </w:rPr>
        <w:t xml:space="preserve">【先修知识】</w:t>
      </w:r>
    </w:p>
    <w:p>
      <w:pPr>
        <w:pStyle w:val="Compact"/>
        <w:numPr>
          <w:ilvl w:val="0"/>
          <w:numId w:val="5083"/>
        </w:numPr>
      </w:pPr>
      <w:r>
        <w:rPr>
          <w:rFonts w:hint="eastAsia"/>
        </w:rPr>
        <w:t xml:space="preserve">基础：Linux/网络/SQL/一种脚本语言（如</w:t>
      </w:r>
      <w:r>
        <w:t xml:space="preserve"> </w:t>
      </w:r>
      <w:r>
        <w:rPr>
          <w:rFonts w:hint="eastAsia"/>
        </w:rPr>
        <w:t xml:space="preserve">Python）</w:t>
      </w:r>
    </w:p>
    <w:p>
      <w:pPr>
        <w:pStyle w:val="Compact"/>
        <w:numPr>
          <w:ilvl w:val="0"/>
          <w:numId w:val="5083"/>
        </w:numPr>
      </w:pPr>
      <w:r>
        <w:rPr>
          <w:rFonts w:hint="eastAsia"/>
        </w:rPr>
        <w:t xml:space="preserve">大数据入门：分布式/存储与计算分离/批流概念</w:t>
      </w:r>
    </w:p>
    <w:p>
      <w:pPr>
        <w:pStyle w:val="Compact"/>
        <w:numPr>
          <w:ilvl w:val="0"/>
          <w:numId w:val="508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08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084"/>
        </w:numPr>
      </w:pPr>
      <w:r>
        <w:rPr>
          <w:rFonts w:hint="eastAsia"/>
        </w:rPr>
        <w:t xml:space="preserve">能完成</w:t>
      </w:r>
      <w:r>
        <w:t xml:space="preserve"> 1 </w:t>
      </w:r>
      <w:r>
        <w:rPr>
          <w:rFonts w:hint="eastAsia"/>
        </w:rPr>
        <w:t xml:space="preserve">个与本章紧密相关的动手实践</w:t>
      </w:r>
    </w:p>
    <w:p>
      <w:pPr>
        <w:pStyle w:val="Compact"/>
        <w:numPr>
          <w:ilvl w:val="0"/>
          <w:numId w:val="508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085"/>
        </w:numPr>
      </w:pPr>
      <w:r>
        <w:rPr>
          <w:rFonts w:hint="eastAsia"/>
        </w:rPr>
        <w:t xml:space="preserve">请补充本章关键术语及中英对照（参考术语表）</w:t>
      </w:r>
    </w:p>
    <w:p>
      <w:pPr>
        <w:pStyle w:val="BlockText"/>
      </w:pPr>
      <w:r>
        <w:rPr>
          <w:rFonts w:hint="eastAsia"/>
        </w:rPr>
        <w:t xml:space="preserve">【阅读提示】本节聚焦：17.6.4</w:t>
      </w:r>
      <w:r>
        <w:t xml:space="preserve"> </w:t>
      </w:r>
      <w:r>
        <w:rPr>
          <w:rFonts w:hint="eastAsia"/>
        </w:rPr>
        <w:t xml:space="preserve">测试自动化持续优化。建议先看结构，再带着问题阅读，关注关键术语、流程与案例，结合自身项目做对照。</w:t>
      </w:r>
    </w:p>
    <w:p>
      <w:pPr>
        <w:pStyle w:val="FirstParagraph"/>
      </w:pPr>
      <w:r>
        <w:rPr>
          <w:rFonts w:hint="eastAsia"/>
        </w:rPr>
        <w:t xml:space="preserve">持续优化是测试自动化长期成功的关键：</w:t>
      </w:r>
    </w:p>
    <w:p>
      <w:pPr>
        <w:pStyle w:val="BodyText"/>
      </w:pPr>
      <w:r>
        <w:rPr>
          <w:rFonts w:hint="eastAsia"/>
          <w:b/>
          <w:bCs/>
        </w:rPr>
        <w:t xml:space="preserve">优化方向</w:t>
      </w:r>
      <w:r>
        <w:rPr>
          <w:rFonts w:hint="eastAsia"/>
        </w:rPr>
        <w:t xml:space="preserve">：</w:t>
      </w:r>
    </w:p>
    <w:p>
      <w:pPr>
        <w:numPr>
          <w:ilvl w:val="0"/>
          <w:numId w:val="5086"/>
        </w:numPr>
      </w:pPr>
      <w:r>
        <w:rPr>
          <w:rFonts w:hint="eastAsia"/>
          <w:b/>
          <w:bCs/>
        </w:rPr>
        <w:t xml:space="preserve">测试套件优化</w:t>
      </w:r>
      <w:r>
        <w:rPr>
          <w:rFonts w:hint="eastAsia"/>
        </w:rPr>
        <w:t xml:space="preserve">：优化测试用例，提高执行效率</w:t>
      </w:r>
    </w:p>
    <w:p>
      <w:pPr>
        <w:numPr>
          <w:ilvl w:val="0"/>
          <w:numId w:val="5086"/>
        </w:numPr>
      </w:pPr>
      <w:r>
        <w:rPr>
          <w:rFonts w:hint="eastAsia"/>
          <w:b/>
          <w:bCs/>
        </w:rPr>
        <w:t xml:space="preserve">工具更新</w:t>
      </w:r>
      <w:r>
        <w:rPr>
          <w:rFonts w:hint="eastAsia"/>
        </w:rPr>
        <w:t xml:space="preserve">：及时更新和升级测试工具和框架</w:t>
      </w:r>
    </w:p>
    <w:p>
      <w:pPr>
        <w:numPr>
          <w:ilvl w:val="0"/>
          <w:numId w:val="5086"/>
        </w:numPr>
      </w:pPr>
      <w:r>
        <w:rPr>
          <w:rFonts w:hint="eastAsia"/>
          <w:b/>
          <w:bCs/>
        </w:rPr>
        <w:t xml:space="preserve">流程改进</w:t>
      </w:r>
      <w:r>
        <w:rPr>
          <w:rFonts w:hint="eastAsia"/>
        </w:rPr>
        <w:t xml:space="preserve">：持续改进测试自动化流程</w:t>
      </w:r>
    </w:p>
    <w:p>
      <w:pPr>
        <w:numPr>
          <w:ilvl w:val="0"/>
          <w:numId w:val="5086"/>
        </w:numPr>
      </w:pPr>
      <w:r>
        <w:rPr>
          <w:rFonts w:hint="eastAsia"/>
          <w:b/>
          <w:bCs/>
        </w:rPr>
        <w:t xml:space="preserve">技能提升</w:t>
      </w:r>
      <w:r>
        <w:rPr>
          <w:rFonts w:hint="eastAsia"/>
        </w:rPr>
        <w:t xml:space="preserve">：持续提升团队的测试自动化技能</w:t>
      </w:r>
    </w:p>
    <w:p>
      <w:pPr>
        <w:numPr>
          <w:ilvl w:val="0"/>
          <w:numId w:val="5086"/>
        </w:numPr>
      </w:pPr>
      <w:r>
        <w:rPr>
          <w:rFonts w:hint="eastAsia"/>
          <w:b/>
          <w:bCs/>
        </w:rPr>
        <w:t xml:space="preserve">度量改进</w:t>
      </w:r>
      <w:r>
        <w:rPr>
          <w:rFonts w:hint="eastAsia"/>
        </w:rPr>
        <w:t xml:space="preserve">：改进度量和分析方法</w:t>
      </w:r>
    </w:p>
    <w:p>
      <w:pPr>
        <w:pStyle w:val="FirstParagraph"/>
      </w:pPr>
      <w:r>
        <w:rPr>
          <w:rFonts w:hint="eastAsia"/>
          <w:b/>
          <w:bCs/>
        </w:rPr>
        <w:t xml:space="preserve">优化实践</w:t>
      </w:r>
      <w:r>
        <w:rPr>
          <w:rFonts w:hint="eastAsia"/>
        </w:rPr>
        <w:t xml:space="preserve">：</w:t>
      </w:r>
    </w:p>
    <w:p>
      <w:pPr>
        <w:numPr>
          <w:ilvl w:val="0"/>
          <w:numId w:val="5087"/>
        </w:numPr>
      </w:pPr>
      <w:r>
        <w:rPr>
          <w:rFonts w:hint="eastAsia"/>
          <w:b/>
          <w:bCs/>
        </w:rPr>
        <w:t xml:space="preserve">定期审查</w:t>
      </w:r>
      <w:r>
        <w:rPr>
          <w:rFonts w:hint="eastAsia"/>
        </w:rPr>
        <w:t xml:space="preserve">：定期审查测试自动化的效果和效率</w:t>
      </w:r>
    </w:p>
    <w:p>
      <w:pPr>
        <w:numPr>
          <w:ilvl w:val="0"/>
          <w:numId w:val="5087"/>
        </w:numPr>
      </w:pPr>
      <w:r>
        <w:rPr>
          <w:rFonts w:hint="eastAsia"/>
          <w:b/>
          <w:bCs/>
        </w:rPr>
        <w:t xml:space="preserve">技术创新</w:t>
      </w:r>
      <w:r>
        <w:rPr>
          <w:rFonts w:hint="eastAsia"/>
        </w:rPr>
        <w:t xml:space="preserve">：引入新技术和方法，如AI辅助测试</w:t>
      </w:r>
    </w:p>
    <w:p>
      <w:pPr>
        <w:numPr>
          <w:ilvl w:val="0"/>
          <w:numId w:val="5087"/>
        </w:numPr>
      </w:pPr>
      <w:r>
        <w:rPr>
          <w:rFonts w:hint="eastAsia"/>
          <w:b/>
          <w:bCs/>
        </w:rPr>
        <w:t xml:space="preserve">知识共享</w:t>
      </w:r>
      <w:r>
        <w:rPr>
          <w:rFonts w:hint="eastAsia"/>
        </w:rPr>
        <w:t xml:space="preserve">：促进团队内部的知识共享和经验交流</w:t>
      </w:r>
    </w:p>
    <w:p>
      <w:pPr>
        <w:numPr>
          <w:ilvl w:val="0"/>
          <w:numId w:val="5087"/>
        </w:numPr>
      </w:pPr>
      <w:r>
        <w:rPr>
          <w:rFonts w:hint="eastAsia"/>
          <w:b/>
          <w:bCs/>
        </w:rPr>
        <w:t xml:space="preserve">用户反馈</w:t>
      </w:r>
      <w:r>
        <w:rPr>
          <w:rFonts w:hint="eastAsia"/>
        </w:rPr>
        <w:t xml:space="preserve">：收集和利用用户反馈进行改进</w:t>
      </w:r>
    </w:p>
    <w:p>
      <w:pPr>
        <w:pStyle w:val="BlockText"/>
      </w:pPr>
      <w:r>
        <w:rPr>
          <w:rFonts w:hint="eastAsia"/>
        </w:rPr>
        <w:t xml:space="preserve">【小结】</w:t>
      </w:r>
    </w:p>
    <w:p>
      <w:pPr>
        <w:pStyle w:val="Compact"/>
        <w:numPr>
          <w:ilvl w:val="0"/>
          <w:numId w:val="5088"/>
        </w:numPr>
      </w:pPr>
      <w:r>
        <w:rPr>
          <w:rFonts w:hint="eastAsia"/>
        </w:rPr>
        <w:t xml:space="preserve">用</w:t>
      </w:r>
      <w:r>
        <w:t xml:space="preserve"> 3~5 </w:t>
      </w:r>
      <w:r>
        <w:rPr>
          <w:rFonts w:hint="eastAsia"/>
        </w:rPr>
        <w:t xml:space="preserve">条项目化要点复盘本章内容</w:t>
      </w:r>
    </w:p>
    <w:p>
      <w:pPr>
        <w:pStyle w:val="Compact"/>
        <w:numPr>
          <w:ilvl w:val="0"/>
          <w:numId w:val="5088"/>
        </w:numPr>
      </w:pPr>
      <w:r>
        <w:rPr>
          <w:rFonts w:hint="eastAsia"/>
        </w:rPr>
        <w:t xml:space="preserve">指出易错点/反模式与纠正建议</w:t>
      </w:r>
    </w:p>
    <w:p>
      <w:pPr>
        <w:pStyle w:val="Compact"/>
        <w:numPr>
          <w:ilvl w:val="0"/>
          <w:numId w:val="5088"/>
        </w:numPr>
      </w:pPr>
      <w:r>
        <w:rPr>
          <w:rFonts w:hint="eastAsia"/>
        </w:rPr>
        <w:t xml:space="preserve">给出可延伸阅读或下一步实践方向</w:t>
      </w:r>
    </w:p>
    <w:p>
      <w:pPr>
        <w:pStyle w:val="Compact"/>
        <w:numPr>
          <w:ilvl w:val="0"/>
          <w:numId w:val="5089"/>
        </w:numPr>
      </w:pPr>
      <w:r>
        <w:rPr>
          <w:rFonts w:hint="eastAsia"/>
          <w:b/>
          <w:bCs/>
        </w:rPr>
        <w:t xml:space="preserve">外部交流</w:t>
      </w:r>
      <w:r>
        <w:rPr>
          <w:rFonts w:hint="eastAsia"/>
        </w:rPr>
        <w:t xml:space="preserve">：参与行业交流和学习最佳实践</w:t>
      </w:r>
    </w:p>
    <w:p>
      <w:pPr>
        <w:pStyle w:val="BlockText"/>
      </w:pPr>
      <w:r>
        <w:rPr>
          <w:rFonts w:hint="eastAsia"/>
        </w:rPr>
        <w:t xml:space="preserve">【章节重点难点总结】</w:t>
      </w:r>
    </w:p>
    <w:p>
      <w:pPr>
        <w:pStyle w:val="Compact"/>
        <w:numPr>
          <w:ilvl w:val="0"/>
          <w:numId w:val="5090"/>
        </w:numPr>
      </w:pPr>
      <w:r>
        <w:rPr>
          <w:rFonts w:hint="eastAsia"/>
        </w:rPr>
        <w:t xml:space="preserve">本节要点：梳理关键概念、流程与方法；明确输入输出与成功标准</w:t>
      </w:r>
    </w:p>
    <w:p>
      <w:pPr>
        <w:pStyle w:val="Compact"/>
        <w:numPr>
          <w:ilvl w:val="0"/>
          <w:numId w:val="509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091"/>
        </w:numPr>
      </w:pPr>
      <w:r>
        <w:rPr>
          <w:rFonts w:hint="eastAsia"/>
        </w:rPr>
        <w:t xml:space="preserve">结合你的项目，描述本节主题的一个实践场景，并给出验证要点。</w:t>
      </w:r>
    </w:p>
    <w:p>
      <w:pPr>
        <w:pStyle w:val="Compact"/>
        <w:numPr>
          <w:ilvl w:val="0"/>
          <w:numId w:val="5091"/>
        </w:numPr>
      </w:pPr>
      <w:r>
        <w:rPr>
          <w:rFonts w:hint="eastAsia"/>
        </w:rPr>
        <w:t xml:space="preserve">列出2-3个风险点/常见陷阱，并给出可操作的规避建议。</w:t>
      </w:r>
    </w:p>
    <w:bookmarkEnd w:id="5740"/>
    <w:bookmarkStart w:id="5741" w:name="学习目标-1335"/>
    <w:p>
      <w:pPr>
        <w:pStyle w:val="Heading3"/>
      </w:pPr>
      <w:r>
        <w:rPr>
          <w:rFonts w:hint="eastAsia"/>
        </w:rPr>
        <w:t xml:space="preserve">学习目标</w:t>
      </w:r>
    </w:p>
    <w:bookmarkEnd w:id="5741"/>
    <w:bookmarkStart w:id="5742" w:name="小结-1335"/>
    <w:p>
      <w:pPr>
        <w:pStyle w:val="Heading3"/>
      </w:pPr>
      <w:r>
        <w:rPr>
          <w:rFonts w:hint="eastAsia"/>
        </w:rPr>
        <w:t xml:space="preserve">小结</w:t>
      </w:r>
    </w:p>
    <w:bookmarkEnd w:id="5742"/>
    <w:bookmarkStart w:id="5746" w:name="练习-1335"/>
    <w:p>
      <w:pPr>
        <w:pStyle w:val="Heading3"/>
      </w:pPr>
      <w:r>
        <w:rPr>
          <w:rFonts w:hint="eastAsia"/>
        </w:rPr>
        <w:t xml:space="preserve">练习</w:t>
      </w:r>
    </w:p>
    <w:bookmarkStart w:id="5743" w:name="学习目标-1336"/>
    <w:p>
      <w:pPr>
        <w:pStyle w:val="Heading4"/>
      </w:pPr>
      <w:r>
        <w:rPr>
          <w:rFonts w:hint="eastAsia"/>
        </w:rPr>
        <w:t xml:space="preserve">学习目标</w:t>
      </w:r>
    </w:p>
    <w:bookmarkEnd w:id="5743"/>
    <w:bookmarkStart w:id="5744" w:name="小结-1336"/>
    <w:p>
      <w:pPr>
        <w:pStyle w:val="Heading4"/>
      </w:pPr>
      <w:r>
        <w:rPr>
          <w:rFonts w:hint="eastAsia"/>
        </w:rPr>
        <w:t xml:space="preserve">小结</w:t>
      </w:r>
    </w:p>
    <w:bookmarkEnd w:id="5744"/>
    <w:bookmarkStart w:id="5745" w:name="练习-1336"/>
    <w:p>
      <w:pPr>
        <w:pStyle w:val="Heading4"/>
      </w:pPr>
      <w:r>
        <w:rPr>
          <w:rFonts w:hint="eastAsia"/>
        </w:rPr>
        <w:t xml:space="preserve">练习</w:t>
      </w:r>
    </w:p>
    <w:bookmarkEnd w:id="5745"/>
    <w:bookmarkEnd w:id="5746"/>
    <w:bookmarkEnd w:id="5747"/>
    <w:bookmarkStart w:id="5763" w:name="X524f854e179baa1c992722fef3c8e7c2aaf34d9"/>
    <w:p>
      <w:pPr>
        <w:pStyle w:val="Heading2"/>
      </w:pPr>
      <w:r>
        <w:t xml:space="preserve">17.7 </w:t>
      </w:r>
      <w:r>
        <w:rPr>
          <w:rFonts w:hint="eastAsia"/>
        </w:rPr>
        <w:t xml:space="preserve">案例分析与最佳实践</w:t>
      </w:r>
    </w:p>
    <w:p>
      <w:pPr>
        <w:pStyle w:val="BlockText"/>
      </w:pPr>
      <w:r>
        <w:rPr>
          <w:rFonts w:hint="eastAsia"/>
        </w:rPr>
        <w:t xml:space="preserve">【阅读提示】本章聚焦：17.7</w:t>
      </w:r>
      <w:r>
        <w:t xml:space="preserve"> </w:t>
      </w:r>
      <w:r>
        <w:rPr>
          <w:rFonts w:hint="eastAsia"/>
        </w:rPr>
        <w:t xml:space="preserve">案例分析与最佳实践。建议先看结构，再带着问题阅读，关注关键术语、流程与案例，结合自身项目做对照。</w:t>
      </w:r>
    </w:p>
    <w:bookmarkStart w:id="5751" w:name="X85f7b6af454bee95e2081e25833f60382c6d958"/>
    <w:p>
      <w:pPr>
        <w:pStyle w:val="Heading3"/>
      </w:pPr>
      <w:r>
        <w:t xml:space="preserve">17.7.1 </w:t>
      </w:r>
      <w:r>
        <w:rPr>
          <w:rFonts w:hint="eastAsia"/>
        </w:rPr>
        <w:t xml:space="preserve">大规模数据湖测试自动化案例</w:t>
      </w:r>
    </w:p>
    <w:p>
      <w:pPr>
        <w:pStyle w:val="BlockText"/>
      </w:pPr>
      <w:r>
        <w:rPr>
          <w:rFonts w:hint="eastAsia"/>
        </w:rPr>
        <w:t xml:space="preserve">【先修知识】</w:t>
      </w:r>
    </w:p>
    <w:p>
      <w:pPr>
        <w:pStyle w:val="Compact"/>
        <w:numPr>
          <w:ilvl w:val="0"/>
          <w:numId w:val="5092"/>
        </w:numPr>
      </w:pPr>
      <w:r>
        <w:rPr>
          <w:rFonts w:hint="eastAsia"/>
        </w:rPr>
        <w:t xml:space="preserve">基础：Linux/网络/SQL/一种脚本语言（如</w:t>
      </w:r>
      <w:r>
        <w:t xml:space="preserve"> </w:t>
      </w:r>
      <w:r>
        <w:rPr>
          <w:rFonts w:hint="eastAsia"/>
        </w:rPr>
        <w:t xml:space="preserve">Python）</w:t>
      </w:r>
    </w:p>
    <w:p>
      <w:pPr>
        <w:pStyle w:val="Compact"/>
        <w:numPr>
          <w:ilvl w:val="0"/>
          <w:numId w:val="5092"/>
        </w:numPr>
      </w:pPr>
      <w:r>
        <w:rPr>
          <w:rFonts w:hint="eastAsia"/>
        </w:rPr>
        <w:t xml:space="preserve">大数据入门：分布式/存储与计算分离/批流概念</w:t>
      </w:r>
    </w:p>
    <w:p>
      <w:pPr>
        <w:pStyle w:val="Compact"/>
        <w:numPr>
          <w:ilvl w:val="0"/>
          <w:numId w:val="509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09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093"/>
        </w:numPr>
      </w:pPr>
      <w:r>
        <w:rPr>
          <w:rFonts w:hint="eastAsia"/>
        </w:rPr>
        <w:t xml:space="preserve">能完成</w:t>
      </w:r>
      <w:r>
        <w:t xml:space="preserve"> 1 </w:t>
      </w:r>
      <w:r>
        <w:rPr>
          <w:rFonts w:hint="eastAsia"/>
        </w:rPr>
        <w:t xml:space="preserve">个与本章紧密相关的动手实践</w:t>
      </w:r>
    </w:p>
    <w:p>
      <w:pPr>
        <w:pStyle w:val="Compact"/>
        <w:numPr>
          <w:ilvl w:val="0"/>
          <w:numId w:val="509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094"/>
        </w:numPr>
      </w:pPr>
      <w:r>
        <w:rPr>
          <w:rFonts w:hint="eastAsia"/>
        </w:rPr>
        <w:t xml:space="preserve">请补充本章关键术语及中英对照（参考术语表）</w:t>
      </w:r>
    </w:p>
    <w:p>
      <w:pPr>
        <w:pStyle w:val="BlockText"/>
      </w:pPr>
      <w:r>
        <w:rPr>
          <w:rFonts w:hint="eastAsia"/>
        </w:rPr>
        <w:t xml:space="preserve">【阅读提示】本节聚焦：17.7.1</w:t>
      </w:r>
      <w:r>
        <w:t xml:space="preserve"> </w:t>
      </w:r>
      <w:r>
        <w:rPr>
          <w:rFonts w:hint="eastAsia"/>
        </w:rPr>
        <w:t xml:space="preserve">大规模数据湖测试自动化案例。建议先看结构，再带着问题阅读，关注关键术语、流程与案例，结合自身项目做对照。</w:t>
      </w:r>
    </w:p>
    <w:p>
      <w:pPr>
        <w:pStyle w:val="FirstParagraph"/>
      </w:pPr>
      <w:r>
        <w:rPr>
          <w:rFonts w:hint="eastAsia"/>
          <w:b/>
          <w:bCs/>
        </w:rPr>
        <w:t xml:space="preserve">背景与挑战</w:t>
      </w:r>
      <w:r>
        <w:rPr>
          <w:rFonts w:hint="eastAsia"/>
        </w:rPr>
        <w:t xml:space="preserve">：</w:t>
      </w:r>
      <w:r>
        <w:t xml:space="preserve"> </w:t>
      </w:r>
      <w:r>
        <w:rPr>
          <w:rFonts w:hint="eastAsia"/>
        </w:rPr>
        <w:t xml:space="preserve">某金融机构构建了大规模数据湖，包含PB级数据和数百个ETL作业，面临以下挑战：</w:t>
      </w:r>
    </w:p>
    <w:p>
      <w:pPr>
        <w:numPr>
          <w:ilvl w:val="0"/>
          <w:numId w:val="5095"/>
        </w:numPr>
      </w:pPr>
      <w:r>
        <w:rPr>
          <w:rFonts w:hint="eastAsia"/>
        </w:rPr>
        <w:t xml:space="preserve">测试数据规模庞大，手动测试效率低下</w:t>
      </w:r>
    </w:p>
    <w:p>
      <w:pPr>
        <w:numPr>
          <w:ilvl w:val="0"/>
          <w:numId w:val="5095"/>
        </w:numPr>
      </w:pPr>
      <w:r>
        <w:rPr>
          <w:rFonts w:hint="eastAsia"/>
        </w:rPr>
        <w:t xml:space="preserve">ETL作业依赖复杂，集成测试难度大</w:t>
      </w:r>
    </w:p>
    <w:p>
      <w:pPr>
        <w:numPr>
          <w:ilvl w:val="0"/>
          <w:numId w:val="5095"/>
        </w:numPr>
      </w:pPr>
      <w:r>
        <w:rPr>
          <w:rFonts w:hint="eastAsia"/>
        </w:rPr>
        <w:t xml:space="preserve">数据质量要求高，需要全面的验证</w:t>
      </w:r>
    </w:p>
    <w:p>
      <w:pPr>
        <w:numPr>
          <w:ilvl w:val="0"/>
          <w:numId w:val="5095"/>
        </w:numPr>
      </w:pPr>
      <w:r>
        <w:rPr>
          <w:rFonts w:hint="eastAsia"/>
        </w:rPr>
        <w:t xml:space="preserve">业务需求变化快，测试需要快速响应</w:t>
      </w:r>
    </w:p>
    <w:p>
      <w:pPr>
        <w:pStyle w:val="FirstParagraph"/>
      </w:pPr>
      <w:r>
        <w:rPr>
          <w:rFonts w:hint="eastAsia"/>
          <w:b/>
          <w:bCs/>
        </w:rPr>
        <w:t xml:space="preserve">解决方案</w:t>
      </w:r>
      <w:r>
        <w:rPr>
          <w:rFonts w:hint="eastAsia"/>
        </w:rPr>
        <w:t xml:space="preserve">：</w:t>
      </w:r>
    </w:p>
    <w:p>
      <w:pPr>
        <w:numPr>
          <w:ilvl w:val="0"/>
          <w:numId w:val="5096"/>
        </w:numPr>
      </w:pPr>
      <w:r>
        <w:rPr>
          <w:rFonts w:hint="eastAsia"/>
          <w:b/>
          <w:bCs/>
        </w:rPr>
        <w:t xml:space="preserve">分层测试架构</w:t>
      </w:r>
      <w:r>
        <w:rPr>
          <w:rFonts w:hint="eastAsia"/>
        </w:rPr>
        <w:t xml:space="preserve">：</w:t>
      </w:r>
    </w:p>
    <w:p>
      <w:pPr>
        <w:numPr>
          <w:ilvl w:val="1"/>
          <w:numId w:val="5097"/>
        </w:numPr>
      </w:pPr>
      <w:r>
        <w:rPr>
          <w:rFonts w:hint="eastAsia"/>
        </w:rPr>
        <w:t xml:space="preserve">单元测试：验证单个ETL组件</w:t>
      </w:r>
    </w:p>
    <w:p>
      <w:pPr>
        <w:numPr>
          <w:ilvl w:val="1"/>
          <w:numId w:val="5097"/>
        </w:numPr>
      </w:pPr>
      <w:r>
        <w:rPr>
          <w:rFonts w:hint="eastAsia"/>
        </w:rPr>
        <w:t xml:space="preserve">集成测试：验证组件间集成</w:t>
      </w:r>
    </w:p>
    <w:p>
      <w:pPr>
        <w:numPr>
          <w:ilvl w:val="1"/>
          <w:numId w:val="5097"/>
        </w:numPr>
      </w:pPr>
      <w:r>
        <w:rPr>
          <w:rFonts w:hint="eastAsia"/>
        </w:rPr>
        <w:t xml:space="preserve">端到端测试：验证完整数据流程</w:t>
      </w:r>
    </w:p>
    <w:p>
      <w:pPr>
        <w:numPr>
          <w:ilvl w:val="1"/>
          <w:numId w:val="5097"/>
        </w:numPr>
      </w:pPr>
      <w:r>
        <w:rPr>
          <w:rFonts w:hint="eastAsia"/>
        </w:rPr>
        <w:t xml:space="preserve">数据质量测试：验证数据准确性和完整性</w:t>
      </w:r>
    </w:p>
    <w:p>
      <w:pPr>
        <w:numPr>
          <w:ilvl w:val="0"/>
          <w:numId w:val="5096"/>
        </w:numPr>
      </w:pPr>
      <w:r>
        <w:rPr>
          <w:rFonts w:hint="eastAsia"/>
          <w:b/>
          <w:bCs/>
        </w:rPr>
        <w:t xml:space="preserve">自动化框架设计</w:t>
      </w:r>
      <w:r>
        <w:rPr>
          <w:rFonts w:hint="eastAsia"/>
        </w:rPr>
        <w:t xml:space="preserve">：</w:t>
      </w:r>
    </w:p>
    <w:p>
      <w:pPr>
        <w:numPr>
          <w:ilvl w:val="1"/>
          <w:numId w:val="5098"/>
        </w:numPr>
      </w:pPr>
      <w:r>
        <w:rPr>
          <w:rFonts w:hint="eastAsia"/>
        </w:rPr>
        <w:t xml:space="preserve">测试数据管理：自动生成和管理测试数据</w:t>
      </w:r>
    </w:p>
    <w:p>
      <w:pPr>
        <w:numPr>
          <w:ilvl w:val="1"/>
          <w:numId w:val="5098"/>
        </w:numPr>
      </w:pPr>
      <w:r>
        <w:rPr>
          <w:rFonts w:hint="eastAsia"/>
        </w:rPr>
        <w:t xml:space="preserve">测试执行引擎：支持并行测试执行</w:t>
      </w:r>
    </w:p>
    <w:p>
      <w:pPr>
        <w:numPr>
          <w:ilvl w:val="1"/>
          <w:numId w:val="5098"/>
        </w:numPr>
      </w:pPr>
      <w:r>
        <w:rPr>
          <w:rFonts w:hint="eastAsia"/>
        </w:rPr>
        <w:t xml:space="preserve">断言库：专门针对大数据的验证工具</w:t>
      </w:r>
    </w:p>
    <w:p>
      <w:pPr>
        <w:numPr>
          <w:ilvl w:val="1"/>
          <w:numId w:val="5098"/>
        </w:numPr>
      </w:pPr>
      <w:r>
        <w:rPr>
          <w:rFonts w:hint="eastAsia"/>
        </w:rPr>
        <w:t xml:space="preserve">报告系统：详细的测试报告和分析</w:t>
      </w:r>
    </w:p>
    <w:p>
      <w:pPr>
        <w:numPr>
          <w:ilvl w:val="0"/>
          <w:numId w:val="5096"/>
        </w:numPr>
      </w:pPr>
      <w:r>
        <w:rPr>
          <w:rFonts w:hint="eastAsia"/>
          <w:b/>
          <w:bCs/>
        </w:rPr>
        <w:t xml:space="preserve">持续集成集成</w:t>
      </w:r>
      <w:r>
        <w:rPr>
          <w:rFonts w:hint="eastAsia"/>
        </w:rPr>
        <w:t xml:space="preserve">：</w:t>
      </w:r>
    </w:p>
    <w:p>
      <w:pPr>
        <w:numPr>
          <w:ilvl w:val="1"/>
          <w:numId w:val="5099"/>
        </w:numPr>
      </w:pPr>
      <w:r>
        <w:rPr>
          <w:rFonts w:hint="eastAsia"/>
        </w:rPr>
        <w:t xml:space="preserve">代码提交触发自动化测试</w:t>
      </w:r>
    </w:p>
    <w:p>
      <w:pPr>
        <w:numPr>
          <w:ilvl w:val="1"/>
          <w:numId w:val="5099"/>
        </w:numPr>
      </w:pPr>
      <w:r>
        <w:rPr>
          <w:rFonts w:hint="eastAsia"/>
        </w:rPr>
        <w:t xml:space="preserve">测试结果自动反馈</w:t>
      </w:r>
    </w:p>
    <w:p>
      <w:pPr>
        <w:numPr>
          <w:ilvl w:val="1"/>
          <w:numId w:val="5099"/>
        </w:numPr>
      </w:pPr>
      <w:r>
        <w:rPr>
          <w:rFonts w:hint="eastAsia"/>
        </w:rPr>
        <w:t xml:space="preserve">质量门禁确保代码质量</w:t>
      </w:r>
    </w:p>
    <w:p>
      <w:pPr>
        <w:pStyle w:val="FirstParagraph"/>
      </w:pPr>
      <w:r>
        <w:rPr>
          <w:rFonts w:hint="eastAsia"/>
          <w:b/>
          <w:bCs/>
        </w:rPr>
        <w:t xml:space="preserve">实施效果</w:t>
      </w:r>
      <w:r>
        <w:rPr>
          <w:rFonts w:hint="eastAsia"/>
        </w:rPr>
        <w:t xml:space="preserve">：</w:t>
      </w:r>
    </w:p>
    <w:p>
      <w:pPr>
        <w:numPr>
          <w:ilvl w:val="0"/>
          <w:numId w:val="5100"/>
        </w:numPr>
      </w:pPr>
      <w:r>
        <w:rPr>
          <w:rFonts w:hint="eastAsia"/>
        </w:rPr>
        <w:t xml:space="preserve">测试效率提升70%，从原来的每周减少到2天</w:t>
      </w:r>
    </w:p>
    <w:p>
      <w:pPr>
        <w:numPr>
          <w:ilvl w:val="0"/>
          <w:numId w:val="5100"/>
        </w:numPr>
      </w:pPr>
      <w:r>
        <w:rPr>
          <w:rFonts w:hint="eastAsia"/>
        </w:rPr>
        <w:t xml:space="preserve">缺陷发现率提高40%，尤其是在早期阶段</w:t>
      </w:r>
    </w:p>
    <w:p>
      <w:pPr>
        <w:numPr>
          <w:ilvl w:val="0"/>
          <w:numId w:val="5100"/>
        </w:numPr>
      </w:pPr>
      <w:r>
        <w:rPr>
          <w:rFonts w:hint="eastAsia"/>
        </w:rPr>
        <w:t xml:space="preserve">部署频率从每月一次增加到每周多次</w:t>
      </w:r>
    </w:p>
    <w:p>
      <w:pPr>
        <w:numPr>
          <w:ilvl w:val="0"/>
          <w:numId w:val="5100"/>
        </w:numPr>
      </w:pPr>
      <w:r>
        <w:rPr>
          <w:rFonts w:hint="eastAsia"/>
        </w:rPr>
        <w:t xml:space="preserve">维护成本降低30%，通过提高复用性</w:t>
      </w:r>
    </w:p>
    <w:p>
      <w:pPr>
        <w:pStyle w:val="FirstParagraph"/>
      </w:pPr>
      <w:r>
        <w:rPr>
          <w:rFonts w:hint="eastAsia"/>
          <w:b/>
          <w:bCs/>
        </w:rPr>
        <w:t xml:space="preserve">关键成功因素</w:t>
      </w:r>
      <w:r>
        <w:rPr>
          <w:rFonts w:hint="eastAsia"/>
        </w:rPr>
        <w:t xml:space="preserve">：</w:t>
      </w:r>
    </w:p>
    <w:p>
      <w:pPr>
        <w:numPr>
          <w:ilvl w:val="0"/>
          <w:numId w:val="5101"/>
        </w:numPr>
      </w:pPr>
      <w:r>
        <w:rPr>
          <w:rFonts w:hint="eastAsia"/>
        </w:rPr>
        <w:t xml:space="preserve">高层管理支持和资源投入</w:t>
      </w:r>
    </w:p>
    <w:p>
      <w:pPr>
        <w:numPr>
          <w:ilvl w:val="0"/>
          <w:numId w:val="5101"/>
        </w:numPr>
      </w:pPr>
      <w:r>
        <w:rPr>
          <w:rFonts w:hint="eastAsia"/>
        </w:rPr>
        <w:t xml:space="preserve">合适的工具选择和框架设计</w:t>
      </w:r>
    </w:p>
    <w:p>
      <w:pPr>
        <w:numPr>
          <w:ilvl w:val="0"/>
          <w:numId w:val="5101"/>
        </w:numPr>
      </w:pPr>
      <w:r>
        <w:rPr>
          <w:rFonts w:hint="eastAsia"/>
        </w:rPr>
        <w:t xml:space="preserve">团队技能提升和培训</w:t>
      </w:r>
    </w:p>
    <w:p>
      <w:pPr>
        <w:pStyle w:val="BlockText"/>
      </w:pPr>
      <w:r>
        <w:rPr>
          <w:rFonts w:hint="eastAsia"/>
        </w:rPr>
        <w:t xml:space="preserve">【小结】</w:t>
      </w:r>
    </w:p>
    <w:p>
      <w:pPr>
        <w:numPr>
          <w:ilvl w:val="0"/>
          <w:numId w:val="5102"/>
        </w:numPr>
      </w:pPr>
      <w:r>
        <w:rPr>
          <w:rFonts w:hint="eastAsia"/>
        </w:rPr>
        <w:t xml:space="preserve">用</w:t>
      </w:r>
      <w:r>
        <w:t xml:space="preserve"> 3~5 </w:t>
      </w:r>
      <w:r>
        <w:rPr>
          <w:rFonts w:hint="eastAsia"/>
        </w:rPr>
        <w:t xml:space="preserve">条项目化要点复盘本章内容</w:t>
      </w:r>
    </w:p>
    <w:p>
      <w:pPr>
        <w:numPr>
          <w:ilvl w:val="0"/>
          <w:numId w:val="5102"/>
        </w:numPr>
      </w:pPr>
      <w:r>
        <w:rPr>
          <w:rFonts w:hint="eastAsia"/>
        </w:rPr>
        <w:t xml:space="preserve">指出易错点/反模式与纠正建议</w:t>
      </w:r>
    </w:p>
    <w:p>
      <w:pPr>
        <w:numPr>
          <w:ilvl w:val="0"/>
          <w:numId w:val="5102"/>
        </w:numPr>
      </w:pPr>
      <w:r>
        <w:rPr>
          <w:rFonts w:hint="eastAsia"/>
        </w:rPr>
        <w:t xml:space="preserve">给出可延伸阅读或下一步实践方向</w:t>
      </w:r>
    </w:p>
    <w:p>
      <w:pPr>
        <w:numPr>
          <w:ilvl w:val="0"/>
          <w:numId w:val="5102"/>
        </w:numPr>
      </w:pPr>
      <w:r>
        <w:rPr>
          <w:rFonts w:hint="eastAsia"/>
        </w:rPr>
        <w:t xml:space="preserve">持续改进机制</w:t>
      </w:r>
    </w:p>
    <w:p>
      <w:pPr>
        <w:pStyle w:val="BlockText"/>
      </w:pPr>
      <w:r>
        <w:rPr>
          <w:rFonts w:hint="eastAsia"/>
        </w:rPr>
        <w:t xml:space="preserve">【章节重点难点总结】</w:t>
      </w:r>
    </w:p>
    <w:p>
      <w:pPr>
        <w:pStyle w:val="Compact"/>
        <w:numPr>
          <w:ilvl w:val="0"/>
          <w:numId w:val="5103"/>
        </w:numPr>
      </w:pPr>
      <w:r>
        <w:rPr>
          <w:rFonts w:hint="eastAsia"/>
        </w:rPr>
        <w:t xml:space="preserve">本节要点：梳理关键概念、流程与方法；明确输入输出与成功标准</w:t>
      </w:r>
    </w:p>
    <w:p>
      <w:pPr>
        <w:pStyle w:val="Compact"/>
        <w:numPr>
          <w:ilvl w:val="0"/>
          <w:numId w:val="510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104"/>
        </w:numPr>
      </w:pPr>
      <w:r>
        <w:rPr>
          <w:rFonts w:hint="eastAsia"/>
        </w:rPr>
        <w:t xml:space="preserve">结合你的项目，描述本节主题的一个实践场景，并给出验证要点。</w:t>
      </w:r>
    </w:p>
    <w:p>
      <w:pPr>
        <w:pStyle w:val="Compact"/>
        <w:numPr>
          <w:ilvl w:val="0"/>
          <w:numId w:val="5104"/>
        </w:numPr>
      </w:pPr>
      <w:r>
        <w:rPr>
          <w:rFonts w:hint="eastAsia"/>
        </w:rPr>
        <w:t xml:space="preserve">列出2-3个风险点/常见陷阱，并给出可操作的规避建议。</w:t>
      </w:r>
    </w:p>
    <w:bookmarkStart w:id="5748" w:name="学习目标-1337"/>
    <w:p>
      <w:pPr>
        <w:pStyle w:val="Heading4"/>
      </w:pPr>
      <w:r>
        <w:rPr>
          <w:rFonts w:hint="eastAsia"/>
        </w:rPr>
        <w:t xml:space="preserve">学习目标</w:t>
      </w:r>
    </w:p>
    <w:bookmarkEnd w:id="5748"/>
    <w:bookmarkStart w:id="5749" w:name="小结-1337"/>
    <w:p>
      <w:pPr>
        <w:pStyle w:val="Heading4"/>
      </w:pPr>
      <w:r>
        <w:rPr>
          <w:rFonts w:hint="eastAsia"/>
        </w:rPr>
        <w:t xml:space="preserve">小结</w:t>
      </w:r>
    </w:p>
    <w:bookmarkEnd w:id="5749"/>
    <w:bookmarkStart w:id="5750" w:name="练习-1337"/>
    <w:p>
      <w:pPr>
        <w:pStyle w:val="Heading4"/>
      </w:pPr>
      <w:r>
        <w:rPr>
          <w:rFonts w:hint="eastAsia"/>
        </w:rPr>
        <w:t xml:space="preserve">练习</w:t>
      </w:r>
    </w:p>
    <w:bookmarkEnd w:id="5750"/>
    <w:bookmarkEnd w:id="5751"/>
    <w:bookmarkStart w:id="5755" w:name="X6ed6c0e17f8e94d345cd78d0928b08231b5fd13"/>
    <w:p>
      <w:pPr>
        <w:pStyle w:val="Heading3"/>
      </w:pPr>
      <w:r>
        <w:t xml:space="preserve">17.7.2 </w:t>
      </w:r>
      <w:r>
        <w:rPr>
          <w:rFonts w:hint="eastAsia"/>
        </w:rPr>
        <w:t xml:space="preserve">实时流处理系统测试自动化案例</w:t>
      </w:r>
    </w:p>
    <w:p>
      <w:pPr>
        <w:pStyle w:val="BlockText"/>
      </w:pPr>
      <w:r>
        <w:rPr>
          <w:rFonts w:hint="eastAsia"/>
        </w:rPr>
        <w:t xml:space="preserve">【先修知识】</w:t>
      </w:r>
    </w:p>
    <w:p>
      <w:pPr>
        <w:pStyle w:val="Compact"/>
        <w:numPr>
          <w:ilvl w:val="0"/>
          <w:numId w:val="5105"/>
        </w:numPr>
      </w:pPr>
      <w:r>
        <w:rPr>
          <w:rFonts w:hint="eastAsia"/>
        </w:rPr>
        <w:t xml:space="preserve">基础：Linux/网络/SQL/一种脚本语言（如</w:t>
      </w:r>
      <w:r>
        <w:t xml:space="preserve"> </w:t>
      </w:r>
      <w:r>
        <w:rPr>
          <w:rFonts w:hint="eastAsia"/>
        </w:rPr>
        <w:t xml:space="preserve">Python）</w:t>
      </w:r>
    </w:p>
    <w:p>
      <w:pPr>
        <w:pStyle w:val="Compact"/>
        <w:numPr>
          <w:ilvl w:val="0"/>
          <w:numId w:val="5105"/>
        </w:numPr>
      </w:pPr>
      <w:r>
        <w:rPr>
          <w:rFonts w:hint="eastAsia"/>
        </w:rPr>
        <w:t xml:space="preserve">大数据入门：分布式/存储与计算分离/批流概念</w:t>
      </w:r>
    </w:p>
    <w:p>
      <w:pPr>
        <w:pStyle w:val="Compact"/>
        <w:numPr>
          <w:ilvl w:val="0"/>
          <w:numId w:val="510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10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106"/>
        </w:numPr>
      </w:pPr>
      <w:r>
        <w:rPr>
          <w:rFonts w:hint="eastAsia"/>
        </w:rPr>
        <w:t xml:space="preserve">能完成</w:t>
      </w:r>
      <w:r>
        <w:t xml:space="preserve"> 1 </w:t>
      </w:r>
      <w:r>
        <w:rPr>
          <w:rFonts w:hint="eastAsia"/>
        </w:rPr>
        <w:t xml:space="preserve">个与本章紧密相关的动手实践</w:t>
      </w:r>
    </w:p>
    <w:p>
      <w:pPr>
        <w:pStyle w:val="Compact"/>
        <w:numPr>
          <w:ilvl w:val="0"/>
          <w:numId w:val="510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107"/>
        </w:numPr>
      </w:pPr>
      <w:r>
        <w:rPr>
          <w:rFonts w:hint="eastAsia"/>
        </w:rPr>
        <w:t xml:space="preserve">请补充本章关键术语及中英对照（参考术语表）</w:t>
      </w:r>
    </w:p>
    <w:p>
      <w:pPr>
        <w:pStyle w:val="BlockText"/>
      </w:pPr>
      <w:r>
        <w:rPr>
          <w:rFonts w:hint="eastAsia"/>
        </w:rPr>
        <w:t xml:space="preserve">【阅读提示】本节聚焦：17.7.2</w:t>
      </w:r>
      <w:r>
        <w:t xml:space="preserve"> </w:t>
      </w:r>
      <w:r>
        <w:rPr>
          <w:rFonts w:hint="eastAsia"/>
        </w:rPr>
        <w:t xml:space="preserve">实时流处理系统测试自动化案例。建议先看结构，再带着问题阅读，关注关键术语、流程与案例，结合自身项目做对照。</w:t>
      </w:r>
    </w:p>
    <w:p>
      <w:pPr>
        <w:pStyle w:val="FirstParagraph"/>
      </w:pPr>
      <w:r>
        <w:rPr>
          <w:rFonts w:hint="eastAsia"/>
          <w:b/>
          <w:bCs/>
        </w:rPr>
        <w:t xml:space="preserve">背景与挑战</w:t>
      </w:r>
      <w:r>
        <w:rPr>
          <w:rFonts w:hint="eastAsia"/>
        </w:rPr>
        <w:t xml:space="preserve">：</w:t>
      </w:r>
      <w:r>
        <w:t xml:space="preserve"> </w:t>
      </w:r>
      <w:r>
        <w:rPr>
          <w:rFonts w:hint="eastAsia"/>
        </w:rPr>
        <w:t xml:space="preserve">某电商平台构建了实时流处理系统，用于实时推荐和个性化，面临以下挑战：</w:t>
      </w:r>
    </w:p>
    <w:p>
      <w:pPr>
        <w:numPr>
          <w:ilvl w:val="0"/>
          <w:numId w:val="5108"/>
        </w:numPr>
      </w:pPr>
      <w:r>
        <w:rPr>
          <w:rFonts w:hint="eastAsia"/>
        </w:rPr>
        <w:t xml:space="preserve">系统实时性要求高，延迟敏感</w:t>
      </w:r>
    </w:p>
    <w:p>
      <w:pPr>
        <w:numPr>
          <w:ilvl w:val="0"/>
          <w:numId w:val="5108"/>
        </w:numPr>
      </w:pPr>
      <w:r>
        <w:rPr>
          <w:rFonts w:hint="eastAsia"/>
        </w:rPr>
        <w:t xml:space="preserve">流数据量大，测试环境难以模拟</w:t>
      </w:r>
    </w:p>
    <w:p>
      <w:pPr>
        <w:numPr>
          <w:ilvl w:val="0"/>
          <w:numId w:val="5108"/>
        </w:numPr>
      </w:pPr>
      <w:r>
        <w:rPr>
          <w:rFonts w:hint="eastAsia"/>
        </w:rPr>
        <w:t xml:space="preserve">系统组件多，集成测试复杂</w:t>
      </w:r>
    </w:p>
    <w:p>
      <w:pPr>
        <w:numPr>
          <w:ilvl w:val="0"/>
          <w:numId w:val="5108"/>
        </w:numPr>
      </w:pPr>
      <w:r>
        <w:rPr>
          <w:rFonts w:hint="eastAsia"/>
        </w:rPr>
        <w:t xml:space="preserve">故障恢复要求高，需要验证容错能力</w:t>
      </w:r>
    </w:p>
    <w:p>
      <w:pPr>
        <w:pStyle w:val="FirstParagraph"/>
      </w:pPr>
      <w:r>
        <w:rPr>
          <w:rFonts w:hint="eastAsia"/>
          <w:b/>
          <w:bCs/>
        </w:rPr>
        <w:t xml:space="preserve">解决方案</w:t>
      </w:r>
      <w:r>
        <w:rPr>
          <w:rFonts w:hint="eastAsia"/>
        </w:rPr>
        <w:t xml:space="preserve">：</w:t>
      </w:r>
    </w:p>
    <w:p>
      <w:pPr>
        <w:numPr>
          <w:ilvl w:val="0"/>
          <w:numId w:val="5109"/>
        </w:numPr>
      </w:pPr>
      <w:r>
        <w:rPr>
          <w:rFonts w:hint="eastAsia"/>
          <w:b/>
          <w:bCs/>
        </w:rPr>
        <w:t xml:space="preserve">测试策略</w:t>
      </w:r>
      <w:r>
        <w:rPr>
          <w:rFonts w:hint="eastAsia"/>
        </w:rPr>
        <w:t xml:space="preserve">：</w:t>
      </w:r>
    </w:p>
    <w:p>
      <w:pPr>
        <w:numPr>
          <w:ilvl w:val="1"/>
          <w:numId w:val="5110"/>
        </w:numPr>
      </w:pPr>
      <w:r>
        <w:rPr>
          <w:rFonts w:hint="eastAsia"/>
        </w:rPr>
        <w:t xml:space="preserve">组件级测试：验证单个流处理组件</w:t>
      </w:r>
    </w:p>
    <w:p>
      <w:pPr>
        <w:numPr>
          <w:ilvl w:val="1"/>
          <w:numId w:val="5110"/>
        </w:numPr>
      </w:pPr>
      <w:r>
        <w:rPr>
          <w:rFonts w:hint="eastAsia"/>
        </w:rPr>
        <w:t xml:space="preserve">集成测试：验证流处理管道</w:t>
      </w:r>
    </w:p>
    <w:p>
      <w:pPr>
        <w:numPr>
          <w:ilvl w:val="1"/>
          <w:numId w:val="5110"/>
        </w:numPr>
      </w:pPr>
      <w:r>
        <w:rPr>
          <w:rFonts w:hint="eastAsia"/>
        </w:rPr>
        <w:t xml:space="preserve">性能测试：验证实时性和吞吐量</w:t>
      </w:r>
    </w:p>
    <w:p>
      <w:pPr>
        <w:numPr>
          <w:ilvl w:val="1"/>
          <w:numId w:val="5110"/>
        </w:numPr>
      </w:pPr>
      <w:r>
        <w:rPr>
          <w:rFonts w:hint="eastAsia"/>
        </w:rPr>
        <w:t xml:space="preserve">故障注入测试：验证容错能力</w:t>
      </w:r>
    </w:p>
    <w:p>
      <w:pPr>
        <w:numPr>
          <w:ilvl w:val="0"/>
          <w:numId w:val="5109"/>
        </w:numPr>
      </w:pPr>
      <w:r>
        <w:rPr>
          <w:rFonts w:hint="eastAsia"/>
          <w:b/>
          <w:bCs/>
        </w:rPr>
        <w:t xml:space="preserve">自动化工具链</w:t>
      </w:r>
      <w:r>
        <w:rPr>
          <w:rFonts w:hint="eastAsia"/>
        </w:rPr>
        <w:t xml:space="preserve">：</w:t>
      </w:r>
    </w:p>
    <w:p>
      <w:pPr>
        <w:numPr>
          <w:ilvl w:val="1"/>
          <w:numId w:val="5111"/>
        </w:numPr>
      </w:pPr>
      <w:r>
        <w:rPr>
          <w:rFonts w:hint="eastAsia"/>
        </w:rPr>
        <w:t xml:space="preserve">流数据生成器：模拟真实流量</w:t>
      </w:r>
    </w:p>
    <w:p>
      <w:pPr>
        <w:numPr>
          <w:ilvl w:val="1"/>
          <w:numId w:val="5111"/>
        </w:numPr>
      </w:pPr>
      <w:r>
        <w:rPr>
          <w:rFonts w:hint="eastAsia"/>
        </w:rPr>
        <w:t xml:space="preserve">测试框架：基于JUnit和TestNG</w:t>
      </w:r>
    </w:p>
    <w:p>
      <w:pPr>
        <w:numPr>
          <w:ilvl w:val="1"/>
          <w:numId w:val="5111"/>
        </w:numPr>
      </w:pPr>
      <w:r>
        <w:rPr>
          <w:rFonts w:hint="eastAsia"/>
        </w:rPr>
        <w:t xml:space="preserve">监控工具：实时监控测试执行</w:t>
      </w:r>
    </w:p>
    <w:p>
      <w:pPr>
        <w:numPr>
          <w:ilvl w:val="1"/>
          <w:numId w:val="5111"/>
        </w:numPr>
      </w:pPr>
      <w:r>
        <w:rPr>
          <w:rFonts w:hint="eastAsia"/>
        </w:rPr>
        <w:t xml:space="preserve">混沌工程工具：注入各类故障</w:t>
      </w:r>
    </w:p>
    <w:p>
      <w:pPr>
        <w:numPr>
          <w:ilvl w:val="0"/>
          <w:numId w:val="5109"/>
        </w:numPr>
      </w:pPr>
      <w:r>
        <w:rPr>
          <w:rFonts w:hint="eastAsia"/>
          <w:b/>
          <w:bCs/>
        </w:rPr>
        <w:t xml:space="preserve">测试环境</w:t>
      </w:r>
      <w:r>
        <w:rPr>
          <w:rFonts w:hint="eastAsia"/>
        </w:rPr>
        <w:t xml:space="preserve">：</w:t>
      </w:r>
    </w:p>
    <w:p>
      <w:pPr>
        <w:numPr>
          <w:ilvl w:val="1"/>
          <w:numId w:val="5112"/>
        </w:numPr>
      </w:pPr>
      <w:r>
        <w:rPr>
          <w:rFonts w:hint="eastAsia"/>
        </w:rPr>
        <w:t xml:space="preserve">容器化环境：使用Docker和Kubernetes</w:t>
      </w:r>
    </w:p>
    <w:p>
      <w:pPr>
        <w:numPr>
          <w:ilvl w:val="1"/>
          <w:numId w:val="5112"/>
        </w:numPr>
      </w:pPr>
      <w:r>
        <w:rPr>
          <w:rFonts w:hint="eastAsia"/>
        </w:rPr>
        <w:t xml:space="preserve">环境即代码：自动化环境配置</w:t>
      </w:r>
    </w:p>
    <w:p>
      <w:pPr>
        <w:numPr>
          <w:ilvl w:val="1"/>
          <w:numId w:val="5112"/>
        </w:numPr>
      </w:pPr>
      <w:r>
        <w:rPr>
          <w:rFonts w:hint="eastAsia"/>
        </w:rPr>
        <w:t xml:space="preserve">隔离环境：确保测试环境隔离</w:t>
      </w:r>
    </w:p>
    <w:p>
      <w:pPr>
        <w:pStyle w:val="FirstParagraph"/>
      </w:pPr>
      <w:r>
        <w:rPr>
          <w:rFonts w:hint="eastAsia"/>
          <w:b/>
          <w:bCs/>
        </w:rPr>
        <w:t xml:space="preserve">实施效果</w:t>
      </w:r>
      <w:r>
        <w:rPr>
          <w:rFonts w:hint="eastAsia"/>
        </w:rPr>
        <w:t xml:space="preserve">：</w:t>
      </w:r>
    </w:p>
    <w:p>
      <w:pPr>
        <w:numPr>
          <w:ilvl w:val="0"/>
          <w:numId w:val="5113"/>
        </w:numPr>
      </w:pPr>
      <w:r>
        <w:rPr>
          <w:rFonts w:hint="eastAsia"/>
        </w:rPr>
        <w:t xml:space="preserve">系统延迟降低50%，从原来的2秒降低到1秒以内</w:t>
      </w:r>
    </w:p>
    <w:p>
      <w:pPr>
        <w:numPr>
          <w:ilvl w:val="0"/>
          <w:numId w:val="5113"/>
        </w:numPr>
      </w:pPr>
      <w:r>
        <w:rPr>
          <w:rFonts w:hint="eastAsia"/>
        </w:rPr>
        <w:t xml:space="preserve">系统可用性提高到99.99%，减少了宕机时间</w:t>
      </w:r>
    </w:p>
    <w:p>
      <w:pPr>
        <w:numPr>
          <w:ilvl w:val="0"/>
          <w:numId w:val="5113"/>
        </w:numPr>
      </w:pPr>
      <w:r>
        <w:rPr>
          <w:rFonts w:hint="eastAsia"/>
        </w:rPr>
        <w:t xml:space="preserve">新功能上线时间缩短60%，加速了创新</w:t>
      </w:r>
    </w:p>
    <w:p>
      <w:pPr>
        <w:numPr>
          <w:ilvl w:val="0"/>
          <w:numId w:val="5113"/>
        </w:numPr>
      </w:pPr>
      <w:r>
        <w:rPr>
          <w:rFonts w:hint="eastAsia"/>
        </w:rPr>
        <w:t xml:space="preserve">客户满意度提升20%，提高了推荐准确性</w:t>
      </w:r>
    </w:p>
    <w:p>
      <w:pPr>
        <w:pStyle w:val="FirstParagraph"/>
      </w:pPr>
      <w:r>
        <w:rPr>
          <w:rFonts w:hint="eastAsia"/>
          <w:b/>
          <w:bCs/>
        </w:rPr>
        <w:t xml:space="preserve">经验教训</w:t>
      </w:r>
      <w:r>
        <w:rPr>
          <w:rFonts w:hint="eastAsia"/>
        </w:rPr>
        <w:t xml:space="preserve">：</w:t>
      </w:r>
    </w:p>
    <w:p>
      <w:pPr>
        <w:numPr>
          <w:ilvl w:val="0"/>
          <w:numId w:val="5114"/>
        </w:numPr>
      </w:pPr>
      <w:r>
        <w:rPr>
          <w:rFonts w:hint="eastAsia"/>
        </w:rPr>
        <w:t xml:space="preserve">早期规划和设计测试自动化非常重要</w:t>
      </w:r>
    </w:p>
    <w:p>
      <w:pPr>
        <w:numPr>
          <w:ilvl w:val="0"/>
          <w:numId w:val="5114"/>
        </w:numPr>
      </w:pPr>
      <w:r>
        <w:rPr>
          <w:rFonts w:hint="eastAsia"/>
        </w:rPr>
        <w:t xml:space="preserve">持续集成和持续测试是成功的关键</w:t>
      </w:r>
    </w:p>
    <w:p>
      <w:pPr>
        <w:numPr>
          <w:ilvl w:val="0"/>
          <w:numId w:val="5114"/>
        </w:numPr>
      </w:pPr>
      <w:r>
        <w:rPr>
          <w:rFonts w:hint="eastAsia"/>
        </w:rPr>
        <w:t xml:space="preserve">监控和分析对于发现性能瓶颈至关重要</w:t>
      </w:r>
    </w:p>
    <w:p>
      <w:pPr>
        <w:pStyle w:val="BlockText"/>
      </w:pPr>
      <w:r>
        <w:rPr>
          <w:rFonts w:hint="eastAsia"/>
        </w:rPr>
        <w:t xml:space="preserve">【小结】</w:t>
      </w:r>
    </w:p>
    <w:p>
      <w:pPr>
        <w:numPr>
          <w:ilvl w:val="0"/>
          <w:numId w:val="5115"/>
        </w:numPr>
      </w:pPr>
      <w:r>
        <w:rPr>
          <w:rFonts w:hint="eastAsia"/>
        </w:rPr>
        <w:t xml:space="preserve">用</w:t>
      </w:r>
      <w:r>
        <w:t xml:space="preserve"> 3~5 </w:t>
      </w:r>
      <w:r>
        <w:rPr>
          <w:rFonts w:hint="eastAsia"/>
        </w:rPr>
        <w:t xml:space="preserve">条项目化要点复盘本章内容</w:t>
      </w:r>
    </w:p>
    <w:p>
      <w:pPr>
        <w:numPr>
          <w:ilvl w:val="0"/>
          <w:numId w:val="5115"/>
        </w:numPr>
      </w:pPr>
      <w:r>
        <w:rPr>
          <w:rFonts w:hint="eastAsia"/>
        </w:rPr>
        <w:t xml:space="preserve">指出易错点/反模式与纠正建议</w:t>
      </w:r>
    </w:p>
    <w:p>
      <w:pPr>
        <w:numPr>
          <w:ilvl w:val="0"/>
          <w:numId w:val="5115"/>
        </w:numPr>
      </w:pPr>
      <w:r>
        <w:rPr>
          <w:rFonts w:hint="eastAsia"/>
        </w:rPr>
        <w:t xml:space="preserve">给出可延伸阅读或下一步实践方向</w:t>
      </w:r>
    </w:p>
    <w:p>
      <w:pPr>
        <w:numPr>
          <w:ilvl w:val="0"/>
          <w:numId w:val="5115"/>
        </w:numPr>
      </w:pPr>
      <w:r>
        <w:rPr>
          <w:rFonts w:hint="eastAsia"/>
        </w:rPr>
        <w:t xml:space="preserve">故障注入测试帮助发现了许多隐藏问题</w:t>
      </w:r>
    </w:p>
    <w:p>
      <w:pPr>
        <w:pStyle w:val="BlockText"/>
      </w:pPr>
      <w:r>
        <w:rPr>
          <w:rFonts w:hint="eastAsia"/>
        </w:rPr>
        <w:t xml:space="preserve">【章节重点难点总结】</w:t>
      </w:r>
    </w:p>
    <w:p>
      <w:pPr>
        <w:pStyle w:val="Compact"/>
        <w:numPr>
          <w:ilvl w:val="0"/>
          <w:numId w:val="5116"/>
        </w:numPr>
      </w:pPr>
      <w:r>
        <w:rPr>
          <w:rFonts w:hint="eastAsia"/>
        </w:rPr>
        <w:t xml:space="preserve">本节要点：梳理关键概念、流程与方法；明确输入输出与成功标准</w:t>
      </w:r>
    </w:p>
    <w:p>
      <w:pPr>
        <w:pStyle w:val="Compact"/>
        <w:numPr>
          <w:ilvl w:val="0"/>
          <w:numId w:val="511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117"/>
        </w:numPr>
      </w:pPr>
      <w:r>
        <w:rPr>
          <w:rFonts w:hint="eastAsia"/>
        </w:rPr>
        <w:t xml:space="preserve">结合你的项目，描述本节主题的一个实践场景，并给出验证要点。</w:t>
      </w:r>
    </w:p>
    <w:p>
      <w:pPr>
        <w:pStyle w:val="Compact"/>
        <w:numPr>
          <w:ilvl w:val="0"/>
          <w:numId w:val="5117"/>
        </w:numPr>
      </w:pPr>
      <w:r>
        <w:rPr>
          <w:rFonts w:hint="eastAsia"/>
        </w:rPr>
        <w:t xml:space="preserve">列出2-3个风险点/常见陷阱，并给出可操作的规避建议。</w:t>
      </w:r>
    </w:p>
    <w:bookmarkStart w:id="5752" w:name="学习目标-1338"/>
    <w:p>
      <w:pPr>
        <w:pStyle w:val="Heading4"/>
      </w:pPr>
      <w:r>
        <w:rPr>
          <w:rFonts w:hint="eastAsia"/>
        </w:rPr>
        <w:t xml:space="preserve">学习目标</w:t>
      </w:r>
    </w:p>
    <w:bookmarkEnd w:id="5752"/>
    <w:bookmarkStart w:id="5753" w:name="小结-1338"/>
    <w:p>
      <w:pPr>
        <w:pStyle w:val="Heading4"/>
      </w:pPr>
      <w:r>
        <w:rPr>
          <w:rFonts w:hint="eastAsia"/>
        </w:rPr>
        <w:t xml:space="preserve">小结</w:t>
      </w:r>
    </w:p>
    <w:bookmarkEnd w:id="5753"/>
    <w:bookmarkStart w:id="5754" w:name="练习-1338"/>
    <w:p>
      <w:pPr>
        <w:pStyle w:val="Heading4"/>
      </w:pPr>
      <w:r>
        <w:rPr>
          <w:rFonts w:hint="eastAsia"/>
        </w:rPr>
        <w:t xml:space="preserve">练习</w:t>
      </w:r>
    </w:p>
    <w:bookmarkEnd w:id="5754"/>
    <w:bookmarkEnd w:id="5755"/>
    <w:bookmarkStart w:id="5756" w:name="Xd05acb921101c2a70d4316281b72fd9a584fab9"/>
    <w:p>
      <w:pPr>
        <w:pStyle w:val="Heading3"/>
      </w:pPr>
      <w:r>
        <w:t xml:space="preserve">17.7.3 </w:t>
      </w:r>
      <w:r>
        <w:rPr>
          <w:rFonts w:hint="eastAsia"/>
        </w:rPr>
        <w:t xml:space="preserve">企业级大数据平台测试自动化最佳实践</w:t>
      </w:r>
    </w:p>
    <w:p>
      <w:pPr>
        <w:pStyle w:val="BlockText"/>
      </w:pPr>
      <w:r>
        <w:rPr>
          <w:rFonts w:hint="eastAsia"/>
        </w:rPr>
        <w:t xml:space="preserve">【先修知识】</w:t>
      </w:r>
    </w:p>
    <w:p>
      <w:pPr>
        <w:pStyle w:val="Compact"/>
        <w:numPr>
          <w:ilvl w:val="0"/>
          <w:numId w:val="5118"/>
        </w:numPr>
      </w:pPr>
      <w:r>
        <w:rPr>
          <w:rFonts w:hint="eastAsia"/>
        </w:rPr>
        <w:t xml:space="preserve">基础：Linux/网络/SQL/一种脚本语言（如</w:t>
      </w:r>
      <w:r>
        <w:t xml:space="preserve"> </w:t>
      </w:r>
      <w:r>
        <w:rPr>
          <w:rFonts w:hint="eastAsia"/>
        </w:rPr>
        <w:t xml:space="preserve">Python）</w:t>
      </w:r>
    </w:p>
    <w:p>
      <w:pPr>
        <w:pStyle w:val="Compact"/>
        <w:numPr>
          <w:ilvl w:val="0"/>
          <w:numId w:val="5118"/>
        </w:numPr>
      </w:pPr>
      <w:r>
        <w:rPr>
          <w:rFonts w:hint="eastAsia"/>
        </w:rPr>
        <w:t xml:space="preserve">大数据入门：分布式/存储与计算分离/批流概念</w:t>
      </w:r>
    </w:p>
    <w:p>
      <w:pPr>
        <w:pStyle w:val="Compact"/>
        <w:numPr>
          <w:ilvl w:val="0"/>
          <w:numId w:val="511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11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119"/>
        </w:numPr>
      </w:pPr>
      <w:r>
        <w:rPr>
          <w:rFonts w:hint="eastAsia"/>
        </w:rPr>
        <w:t xml:space="preserve">能完成</w:t>
      </w:r>
      <w:r>
        <w:t xml:space="preserve"> 1 </w:t>
      </w:r>
      <w:r>
        <w:rPr>
          <w:rFonts w:hint="eastAsia"/>
        </w:rPr>
        <w:t xml:space="preserve">个与本章紧密相关的动手实践</w:t>
      </w:r>
    </w:p>
    <w:p>
      <w:pPr>
        <w:pStyle w:val="Compact"/>
        <w:numPr>
          <w:ilvl w:val="0"/>
          <w:numId w:val="511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120"/>
        </w:numPr>
      </w:pPr>
      <w:r>
        <w:rPr>
          <w:rFonts w:hint="eastAsia"/>
        </w:rPr>
        <w:t xml:space="preserve">请补充本章关键术语及中英对照（参考术语表）</w:t>
      </w:r>
    </w:p>
    <w:p>
      <w:pPr>
        <w:pStyle w:val="BlockText"/>
      </w:pPr>
      <w:r>
        <w:rPr>
          <w:rFonts w:hint="eastAsia"/>
        </w:rPr>
        <w:t xml:space="preserve">【阅读提示】本节聚焦：17.7.3</w:t>
      </w:r>
      <w:r>
        <w:t xml:space="preserve"> </w:t>
      </w:r>
      <w:r>
        <w:rPr>
          <w:rFonts w:hint="eastAsia"/>
        </w:rPr>
        <w:t xml:space="preserve">企业级大数据平台测试自动化最佳实践。建议先看结构，再带着问题阅读，关注关键术语、流程与案例，结合自身项目做对照。</w:t>
      </w:r>
    </w:p>
    <w:p>
      <w:pPr>
        <w:pStyle w:val="FirstParagraph"/>
      </w:pPr>
      <w:r>
        <w:rPr>
          <w:rFonts w:hint="eastAsia"/>
          <w:b/>
          <w:bCs/>
        </w:rPr>
        <w:t xml:space="preserve">组织与流程最佳实践</w:t>
      </w:r>
      <w:r>
        <w:rPr>
          <w:rFonts w:hint="eastAsia"/>
        </w:rPr>
        <w:t xml:space="preserve">：</w:t>
      </w:r>
    </w:p>
    <w:p>
      <w:pPr>
        <w:numPr>
          <w:ilvl w:val="0"/>
          <w:numId w:val="5121"/>
        </w:numPr>
      </w:pPr>
      <w:r>
        <w:rPr>
          <w:rFonts w:hint="eastAsia"/>
          <w:b/>
          <w:bCs/>
        </w:rPr>
        <w:t xml:space="preserve">建立专门的测试自动化团队</w:t>
      </w:r>
      <w:r>
        <w:rPr>
          <w:rFonts w:hint="eastAsia"/>
        </w:rPr>
        <w:t xml:space="preserve">：集中精力开发和维护测试自动化</w:t>
      </w:r>
    </w:p>
    <w:p>
      <w:pPr>
        <w:numPr>
          <w:ilvl w:val="0"/>
          <w:numId w:val="5121"/>
        </w:numPr>
      </w:pPr>
      <w:r>
        <w:rPr>
          <w:rFonts w:hint="eastAsia"/>
          <w:b/>
          <w:bCs/>
        </w:rPr>
        <w:t xml:space="preserve">采用敏捷测试方法</w:t>
      </w:r>
      <w:r>
        <w:rPr>
          <w:rFonts w:hint="eastAsia"/>
        </w:rPr>
        <w:t xml:space="preserve">：与开发团队紧密协作</w:t>
      </w:r>
    </w:p>
    <w:p>
      <w:pPr>
        <w:numPr>
          <w:ilvl w:val="0"/>
          <w:numId w:val="5121"/>
        </w:numPr>
      </w:pPr>
      <w:r>
        <w:rPr>
          <w:rFonts w:hint="eastAsia"/>
          <w:b/>
          <w:bCs/>
        </w:rPr>
        <w:t xml:space="preserve">建立测试自动化中心</w:t>
      </w:r>
      <w:r>
        <w:rPr>
          <w:rFonts w:hint="eastAsia"/>
        </w:rPr>
        <w:t xml:space="preserve">：共享最佳实践和资源</w:t>
      </w:r>
    </w:p>
    <w:p>
      <w:pPr>
        <w:numPr>
          <w:ilvl w:val="0"/>
          <w:numId w:val="5121"/>
        </w:numPr>
      </w:pPr>
      <w:r>
        <w:rPr>
          <w:rFonts w:hint="eastAsia"/>
          <w:b/>
          <w:bCs/>
        </w:rPr>
        <w:t xml:space="preserve">明确测试自动化目标</w:t>
      </w:r>
      <w:r>
        <w:rPr>
          <w:rFonts w:hint="eastAsia"/>
        </w:rPr>
        <w:t xml:space="preserve">：与业务目标对齐</w:t>
      </w:r>
    </w:p>
    <w:p>
      <w:pPr>
        <w:pStyle w:val="FirstParagraph"/>
      </w:pPr>
      <w:r>
        <w:rPr>
          <w:rFonts w:hint="eastAsia"/>
          <w:b/>
          <w:bCs/>
        </w:rPr>
        <w:t xml:space="preserve">技术最佳实践</w:t>
      </w:r>
      <w:r>
        <w:rPr>
          <w:rFonts w:hint="eastAsia"/>
        </w:rPr>
        <w:t xml:space="preserve">：</w:t>
      </w:r>
    </w:p>
    <w:p>
      <w:pPr>
        <w:numPr>
          <w:ilvl w:val="0"/>
          <w:numId w:val="5122"/>
        </w:numPr>
      </w:pPr>
      <w:r>
        <w:rPr>
          <w:rFonts w:hint="eastAsia"/>
          <w:b/>
          <w:bCs/>
        </w:rPr>
        <w:t xml:space="preserve">模块化测试框架</w:t>
      </w:r>
      <w:r>
        <w:rPr>
          <w:rFonts w:hint="eastAsia"/>
        </w:rPr>
        <w:t xml:space="preserve">：便于维护和扩展</w:t>
      </w:r>
    </w:p>
    <w:p>
      <w:pPr>
        <w:numPr>
          <w:ilvl w:val="0"/>
          <w:numId w:val="5122"/>
        </w:numPr>
      </w:pPr>
      <w:r>
        <w:rPr>
          <w:rFonts w:hint="eastAsia"/>
          <w:b/>
          <w:bCs/>
        </w:rPr>
        <w:t xml:space="preserve">测试数据管理策略</w:t>
      </w:r>
      <w:r>
        <w:rPr>
          <w:rFonts w:hint="eastAsia"/>
        </w:rPr>
        <w:t xml:space="preserve">：确保测试数据的质量和可重现性</w:t>
      </w:r>
    </w:p>
    <w:p>
      <w:pPr>
        <w:numPr>
          <w:ilvl w:val="0"/>
          <w:numId w:val="5122"/>
        </w:numPr>
      </w:pPr>
      <w:r>
        <w:rPr>
          <w:rFonts w:hint="eastAsia"/>
          <w:b/>
          <w:bCs/>
        </w:rPr>
        <w:t xml:space="preserve">并行测试执行</w:t>
      </w:r>
      <w:r>
        <w:rPr>
          <w:rFonts w:hint="eastAsia"/>
        </w:rPr>
        <w:t xml:space="preserve">：提高测试效率</w:t>
      </w:r>
    </w:p>
    <w:p>
      <w:pPr>
        <w:numPr>
          <w:ilvl w:val="0"/>
          <w:numId w:val="5122"/>
        </w:numPr>
      </w:pPr>
      <w:r>
        <w:rPr>
          <w:rFonts w:hint="eastAsia"/>
          <w:b/>
          <w:bCs/>
        </w:rPr>
        <w:t xml:space="preserve">统一的报告系统</w:t>
      </w:r>
      <w:r>
        <w:rPr>
          <w:rFonts w:hint="eastAsia"/>
        </w:rPr>
        <w:t xml:space="preserve">：提供全面的测试可见性</w:t>
      </w:r>
    </w:p>
    <w:p>
      <w:pPr>
        <w:numPr>
          <w:ilvl w:val="0"/>
          <w:numId w:val="5122"/>
        </w:numPr>
      </w:pPr>
      <w:r>
        <w:rPr>
          <w:rFonts w:hint="eastAsia"/>
          <w:b/>
          <w:bCs/>
        </w:rPr>
        <w:t xml:space="preserve">与CI/CD紧密集成</w:t>
      </w:r>
      <w:r>
        <w:rPr>
          <w:rFonts w:hint="eastAsia"/>
        </w:rPr>
        <w:t xml:space="preserve">：实现自动化测试流程</w:t>
      </w:r>
    </w:p>
    <w:p>
      <w:pPr>
        <w:pStyle w:val="FirstParagraph"/>
      </w:pPr>
      <w:r>
        <w:rPr>
          <w:rFonts w:hint="eastAsia"/>
          <w:b/>
          <w:bCs/>
        </w:rPr>
        <w:t xml:space="preserve">常见陷阱与避免方法</w:t>
      </w:r>
      <w:r>
        <w:rPr>
          <w:rFonts w:hint="eastAsia"/>
        </w:rPr>
        <w:t xml:space="preserve">：</w:t>
      </w:r>
    </w:p>
    <w:p>
      <w:pPr>
        <w:numPr>
          <w:ilvl w:val="0"/>
          <w:numId w:val="5123"/>
        </w:numPr>
      </w:pPr>
      <w:r>
        <w:rPr>
          <w:rFonts w:hint="eastAsia"/>
          <w:b/>
          <w:bCs/>
        </w:rPr>
        <w:t xml:space="preserve">过度自动化</w:t>
      </w:r>
      <w:r>
        <w:rPr>
          <w:rFonts w:hint="eastAsia"/>
        </w:rPr>
        <w:t xml:space="preserve">：不是所有测试都适合自动化</w:t>
      </w:r>
    </w:p>
    <w:p>
      <w:pPr>
        <w:numPr>
          <w:ilvl w:val="0"/>
          <w:numId w:val="5123"/>
        </w:numPr>
      </w:pPr>
      <w:r>
        <w:rPr>
          <w:rFonts w:hint="eastAsia"/>
          <w:b/>
          <w:bCs/>
        </w:rPr>
        <w:t xml:space="preserve">忽视维护</w:t>
      </w:r>
      <w:r>
        <w:rPr>
          <w:rFonts w:hint="eastAsia"/>
        </w:rPr>
        <w:t xml:space="preserve">：测试脚本需要定期维护和更新</w:t>
      </w:r>
    </w:p>
    <w:p>
      <w:pPr>
        <w:numPr>
          <w:ilvl w:val="0"/>
          <w:numId w:val="5123"/>
        </w:numPr>
      </w:pPr>
      <w:r>
        <w:rPr>
          <w:rFonts w:hint="eastAsia"/>
          <w:b/>
          <w:bCs/>
        </w:rPr>
        <w:t xml:space="preserve">缺乏度量</w:t>
      </w:r>
      <w:r>
        <w:rPr>
          <w:rFonts w:hint="eastAsia"/>
        </w:rPr>
        <w:t xml:space="preserve">：需要建立有效的度量机制</w:t>
      </w:r>
    </w:p>
    <w:p>
      <w:pPr>
        <w:numPr>
          <w:ilvl w:val="0"/>
          <w:numId w:val="5123"/>
        </w:numPr>
      </w:pPr>
      <w:r>
        <w:rPr>
          <w:rFonts w:hint="eastAsia"/>
          <w:b/>
          <w:bCs/>
        </w:rPr>
        <w:t xml:space="preserve">工具选择不当</w:t>
      </w:r>
      <w:r>
        <w:rPr>
          <w:rFonts w:hint="eastAsia"/>
        </w:rPr>
        <w:t xml:space="preserve">：选择适合组织需求的工具</w:t>
      </w:r>
    </w:p>
    <w:p>
      <w:pPr>
        <w:pStyle w:val="BlockText"/>
      </w:pPr>
      <w:r>
        <w:rPr>
          <w:rFonts w:hint="eastAsia"/>
        </w:rPr>
        <w:t xml:space="preserve">【小结】</w:t>
      </w:r>
    </w:p>
    <w:p>
      <w:pPr>
        <w:pStyle w:val="Compact"/>
        <w:numPr>
          <w:ilvl w:val="0"/>
          <w:numId w:val="5124"/>
        </w:numPr>
      </w:pPr>
      <w:r>
        <w:rPr>
          <w:rFonts w:hint="eastAsia"/>
        </w:rPr>
        <w:t xml:space="preserve">用</w:t>
      </w:r>
      <w:r>
        <w:t xml:space="preserve"> 3~5 </w:t>
      </w:r>
      <w:r>
        <w:rPr>
          <w:rFonts w:hint="eastAsia"/>
        </w:rPr>
        <w:t xml:space="preserve">条项目化要点复盘本章内容</w:t>
      </w:r>
    </w:p>
    <w:p>
      <w:pPr>
        <w:pStyle w:val="Compact"/>
        <w:numPr>
          <w:ilvl w:val="0"/>
          <w:numId w:val="5124"/>
        </w:numPr>
      </w:pPr>
      <w:r>
        <w:rPr>
          <w:rFonts w:hint="eastAsia"/>
        </w:rPr>
        <w:t xml:space="preserve">指出易错点/反模式与纠正建议</w:t>
      </w:r>
    </w:p>
    <w:p>
      <w:pPr>
        <w:pStyle w:val="Compact"/>
        <w:numPr>
          <w:ilvl w:val="0"/>
          <w:numId w:val="5124"/>
        </w:numPr>
      </w:pPr>
      <w:r>
        <w:rPr>
          <w:rFonts w:hint="eastAsia"/>
        </w:rPr>
        <w:t xml:space="preserve">给出可延伸阅读或下一步实践方向</w:t>
      </w:r>
    </w:p>
    <w:p>
      <w:pPr>
        <w:pStyle w:val="Compact"/>
        <w:numPr>
          <w:ilvl w:val="0"/>
          <w:numId w:val="5125"/>
        </w:numPr>
      </w:pPr>
      <w:r>
        <w:rPr>
          <w:rFonts w:hint="eastAsia"/>
          <w:b/>
          <w:bCs/>
        </w:rPr>
        <w:t xml:space="preserve">技能差距</w:t>
      </w:r>
      <w:r>
        <w:rPr>
          <w:rFonts w:hint="eastAsia"/>
        </w:rPr>
        <w:t xml:space="preserve">：持续投资培训和技能提升</w:t>
      </w:r>
    </w:p>
    <w:p>
      <w:pPr>
        <w:pStyle w:val="BlockText"/>
      </w:pPr>
      <w:r>
        <w:rPr>
          <w:rFonts w:hint="eastAsia"/>
        </w:rPr>
        <w:t xml:space="preserve">【章节重点难点总结】</w:t>
      </w:r>
    </w:p>
    <w:p>
      <w:pPr>
        <w:pStyle w:val="Compact"/>
        <w:numPr>
          <w:ilvl w:val="0"/>
          <w:numId w:val="5126"/>
        </w:numPr>
      </w:pPr>
      <w:r>
        <w:rPr>
          <w:rFonts w:hint="eastAsia"/>
        </w:rPr>
        <w:t xml:space="preserve">本节要点：梳理关键概念、流程与方法；明确输入输出与成功标准</w:t>
      </w:r>
    </w:p>
    <w:p>
      <w:pPr>
        <w:pStyle w:val="Compact"/>
        <w:numPr>
          <w:ilvl w:val="0"/>
          <w:numId w:val="512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127"/>
        </w:numPr>
      </w:pPr>
      <w:r>
        <w:rPr>
          <w:rFonts w:hint="eastAsia"/>
        </w:rPr>
        <w:t xml:space="preserve">结合你的项目，描述本节主题的一个实践场景，并给出验证要点。</w:t>
      </w:r>
    </w:p>
    <w:p>
      <w:pPr>
        <w:pStyle w:val="Compact"/>
        <w:numPr>
          <w:ilvl w:val="0"/>
          <w:numId w:val="5127"/>
        </w:numPr>
      </w:pPr>
      <w:r>
        <w:rPr>
          <w:rFonts w:hint="eastAsia"/>
        </w:rPr>
        <w:t xml:space="preserve">列出2-3个风险点/常见陷阱，并给出可操作的规避建议。</w:t>
      </w:r>
    </w:p>
    <w:bookmarkEnd w:id="5756"/>
    <w:bookmarkStart w:id="5757" w:name="学习目标-1339"/>
    <w:p>
      <w:pPr>
        <w:pStyle w:val="Heading3"/>
      </w:pPr>
      <w:r>
        <w:rPr>
          <w:rFonts w:hint="eastAsia"/>
        </w:rPr>
        <w:t xml:space="preserve">学习目标</w:t>
      </w:r>
    </w:p>
    <w:bookmarkEnd w:id="5757"/>
    <w:bookmarkStart w:id="5758" w:name="小结-1339"/>
    <w:p>
      <w:pPr>
        <w:pStyle w:val="Heading3"/>
      </w:pPr>
      <w:r>
        <w:rPr>
          <w:rFonts w:hint="eastAsia"/>
        </w:rPr>
        <w:t xml:space="preserve">小结</w:t>
      </w:r>
    </w:p>
    <w:bookmarkEnd w:id="5758"/>
    <w:bookmarkStart w:id="5762" w:name="练习-1339"/>
    <w:p>
      <w:pPr>
        <w:pStyle w:val="Heading3"/>
      </w:pPr>
      <w:r>
        <w:rPr>
          <w:rFonts w:hint="eastAsia"/>
        </w:rPr>
        <w:t xml:space="preserve">练习</w:t>
      </w:r>
    </w:p>
    <w:bookmarkStart w:id="5759" w:name="学习目标-1340"/>
    <w:p>
      <w:pPr>
        <w:pStyle w:val="Heading4"/>
      </w:pPr>
      <w:r>
        <w:rPr>
          <w:rFonts w:hint="eastAsia"/>
        </w:rPr>
        <w:t xml:space="preserve">学习目标</w:t>
      </w:r>
    </w:p>
    <w:bookmarkEnd w:id="5759"/>
    <w:bookmarkStart w:id="5760" w:name="小结-1340"/>
    <w:p>
      <w:pPr>
        <w:pStyle w:val="Heading4"/>
      </w:pPr>
      <w:r>
        <w:rPr>
          <w:rFonts w:hint="eastAsia"/>
        </w:rPr>
        <w:t xml:space="preserve">小结</w:t>
      </w:r>
    </w:p>
    <w:bookmarkEnd w:id="5760"/>
    <w:bookmarkStart w:id="5761" w:name="练习-1340"/>
    <w:p>
      <w:pPr>
        <w:pStyle w:val="Heading4"/>
      </w:pPr>
      <w:r>
        <w:rPr>
          <w:rFonts w:hint="eastAsia"/>
        </w:rPr>
        <w:t xml:space="preserve">练习</w:t>
      </w:r>
    </w:p>
    <w:bookmarkEnd w:id="5761"/>
    <w:bookmarkEnd w:id="5762"/>
    <w:bookmarkEnd w:id="5763"/>
    <w:bookmarkStart w:id="5775" w:name="X3108650832335278729306bd938fadd56087040"/>
    <w:p>
      <w:pPr>
        <w:pStyle w:val="Heading2"/>
      </w:pPr>
      <w:r>
        <w:t xml:space="preserve">17.8 </w:t>
      </w:r>
      <w:r>
        <w:rPr>
          <w:rFonts w:hint="eastAsia"/>
        </w:rPr>
        <w:t xml:space="preserve">常见问题与解答</w:t>
      </w:r>
    </w:p>
    <w:p>
      <w:pPr>
        <w:pStyle w:val="BlockText"/>
      </w:pPr>
      <w:r>
        <w:rPr>
          <w:rFonts w:hint="eastAsia"/>
        </w:rPr>
        <w:t xml:space="preserve">【阅读提示】本章聚焦：17.8</w:t>
      </w:r>
      <w:r>
        <w:t xml:space="preserve"> </w:t>
      </w:r>
      <w:r>
        <w:rPr>
          <w:rFonts w:hint="eastAsia"/>
        </w:rPr>
        <w:t xml:space="preserve">常见问题与解答。建议先看结构，再带着问题阅读，关注关键术语、流程与案例，结合自身项目做对照。</w:t>
      </w:r>
    </w:p>
    <w:bookmarkStart w:id="5767" w:name="Xb2007a9eccf5c14fa3a51fd09efaeccd819980f"/>
    <w:p>
      <w:pPr>
        <w:pStyle w:val="Heading3"/>
      </w:pPr>
      <w:r>
        <w:t xml:space="preserve">17.8.1 </w:t>
      </w:r>
      <w:r>
        <w:rPr>
          <w:rFonts w:hint="eastAsia"/>
        </w:rPr>
        <w:t xml:space="preserve">技术实现类问题</w:t>
      </w:r>
    </w:p>
    <w:p>
      <w:pPr>
        <w:pStyle w:val="BlockText"/>
      </w:pPr>
      <w:r>
        <w:rPr>
          <w:rFonts w:hint="eastAsia"/>
        </w:rPr>
        <w:t xml:space="preserve">【先修知识】</w:t>
      </w:r>
    </w:p>
    <w:p>
      <w:pPr>
        <w:pStyle w:val="Compact"/>
        <w:numPr>
          <w:ilvl w:val="0"/>
          <w:numId w:val="5128"/>
        </w:numPr>
      </w:pPr>
      <w:r>
        <w:rPr>
          <w:rFonts w:hint="eastAsia"/>
        </w:rPr>
        <w:t xml:space="preserve">基础：Linux/网络/SQL/一种脚本语言（如</w:t>
      </w:r>
      <w:r>
        <w:t xml:space="preserve"> </w:t>
      </w:r>
      <w:r>
        <w:rPr>
          <w:rFonts w:hint="eastAsia"/>
        </w:rPr>
        <w:t xml:space="preserve">Python）</w:t>
      </w:r>
    </w:p>
    <w:p>
      <w:pPr>
        <w:pStyle w:val="Compact"/>
        <w:numPr>
          <w:ilvl w:val="0"/>
          <w:numId w:val="5128"/>
        </w:numPr>
      </w:pPr>
      <w:r>
        <w:rPr>
          <w:rFonts w:hint="eastAsia"/>
        </w:rPr>
        <w:t xml:space="preserve">大数据入门：分布式/存储与计算分离/批流概念</w:t>
      </w:r>
    </w:p>
    <w:p>
      <w:pPr>
        <w:pStyle w:val="Compact"/>
        <w:numPr>
          <w:ilvl w:val="0"/>
          <w:numId w:val="512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12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129"/>
        </w:numPr>
      </w:pPr>
      <w:r>
        <w:rPr>
          <w:rFonts w:hint="eastAsia"/>
        </w:rPr>
        <w:t xml:space="preserve">能完成</w:t>
      </w:r>
      <w:r>
        <w:t xml:space="preserve"> 1 </w:t>
      </w:r>
      <w:r>
        <w:rPr>
          <w:rFonts w:hint="eastAsia"/>
        </w:rPr>
        <w:t xml:space="preserve">个与本章紧密相关的动手实践</w:t>
      </w:r>
    </w:p>
    <w:p>
      <w:pPr>
        <w:pStyle w:val="Compact"/>
        <w:numPr>
          <w:ilvl w:val="0"/>
          <w:numId w:val="512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130"/>
        </w:numPr>
      </w:pPr>
      <w:r>
        <w:rPr>
          <w:rFonts w:hint="eastAsia"/>
        </w:rPr>
        <w:t xml:space="preserve">请补充本章关键术语及中英对照（参考术语表）</w:t>
      </w:r>
    </w:p>
    <w:p>
      <w:pPr>
        <w:pStyle w:val="BlockText"/>
      </w:pPr>
      <w:r>
        <w:rPr>
          <w:rFonts w:hint="eastAsia"/>
        </w:rPr>
        <w:t xml:space="preserve">【阅读提示】本节聚焦：17.8.1</w:t>
      </w:r>
      <w:r>
        <w:t xml:space="preserve"> </w:t>
      </w:r>
      <w:r>
        <w:rPr>
          <w:rFonts w:hint="eastAsia"/>
        </w:rPr>
        <w:t xml:space="preserve">技术实现类问题。建议先看结构，再带着问题阅读，关注关键术语、流程与案例，结合自身项目做对照。</w:t>
      </w:r>
    </w:p>
    <w:p>
      <w:pPr>
        <w:pStyle w:val="FirstParagraph"/>
      </w:pPr>
      <w:r>
        <w:rPr>
          <w:b/>
          <w:bCs/>
        </w:rPr>
        <w:t xml:space="preserve">Q1: </w:t>
      </w:r>
      <w:r>
        <w:rPr>
          <w:rFonts w:hint="eastAsia"/>
          <w:b/>
          <w:bCs/>
        </w:rPr>
        <w:t xml:space="preserve">如何有效管理大规模测试数据？</w:t>
      </w:r>
    </w:p>
    <w:p>
      <w:pPr>
        <w:pStyle w:val="BodyText"/>
      </w:pPr>
      <w:r>
        <w:t xml:space="preserve">A1: </w:t>
      </w:r>
      <w:r>
        <w:rPr>
          <w:rFonts w:hint="eastAsia"/>
        </w:rPr>
        <w:t xml:space="preserve">管理大规模测试数据的有效策略包括：</w:t>
      </w:r>
    </w:p>
    <w:p>
      <w:pPr>
        <w:numPr>
          <w:ilvl w:val="0"/>
          <w:numId w:val="5131"/>
        </w:numPr>
      </w:pPr>
      <w:r>
        <w:rPr>
          <w:rFonts w:hint="eastAsia"/>
          <w:b/>
          <w:bCs/>
        </w:rPr>
        <w:t xml:space="preserve">分层数据管理</w:t>
      </w:r>
      <w:r>
        <w:rPr>
          <w:rFonts w:hint="eastAsia"/>
        </w:rPr>
        <w:t xml:space="preserve">：根据测试类型使用不同规模的测试数据</w:t>
      </w:r>
    </w:p>
    <w:p>
      <w:pPr>
        <w:numPr>
          <w:ilvl w:val="1"/>
          <w:numId w:val="5132"/>
        </w:numPr>
      </w:pPr>
      <w:r>
        <w:rPr>
          <w:rFonts w:hint="eastAsia"/>
        </w:rPr>
        <w:t xml:space="preserve">单元测试：使用小规模、代表性数据</w:t>
      </w:r>
    </w:p>
    <w:p>
      <w:pPr>
        <w:numPr>
          <w:ilvl w:val="1"/>
          <w:numId w:val="5132"/>
        </w:numPr>
      </w:pPr>
      <w:r>
        <w:rPr>
          <w:rFonts w:hint="eastAsia"/>
        </w:rPr>
        <w:t xml:space="preserve">集成测试：使用中等规模数据</w:t>
      </w:r>
    </w:p>
    <w:p>
      <w:pPr>
        <w:numPr>
          <w:ilvl w:val="1"/>
          <w:numId w:val="5132"/>
        </w:numPr>
      </w:pPr>
      <w:r>
        <w:rPr>
          <w:rFonts w:hint="eastAsia"/>
        </w:rPr>
        <w:t xml:space="preserve">性能测试：使用接近生产规模的数据</w:t>
      </w:r>
    </w:p>
    <w:p>
      <w:pPr>
        <w:numPr>
          <w:ilvl w:val="0"/>
          <w:numId w:val="5131"/>
        </w:numPr>
      </w:pPr>
      <w:r>
        <w:rPr>
          <w:rFonts w:hint="eastAsia"/>
          <w:b/>
          <w:bCs/>
        </w:rPr>
        <w:t xml:space="preserve">数据生成自动化</w:t>
      </w:r>
      <w:r>
        <w:rPr>
          <w:rFonts w:hint="eastAsia"/>
        </w:rPr>
        <w:t xml:space="preserve">：</w:t>
      </w:r>
    </w:p>
    <w:p>
      <w:pPr>
        <w:numPr>
          <w:ilvl w:val="1"/>
          <w:numId w:val="5133"/>
        </w:numPr>
      </w:pPr>
      <w:r>
        <w:rPr>
          <w:rFonts w:hint="eastAsia"/>
        </w:rPr>
        <w:t xml:space="preserve">使用合成数据生成工具</w:t>
      </w:r>
    </w:p>
    <w:p>
      <w:pPr>
        <w:numPr>
          <w:ilvl w:val="1"/>
          <w:numId w:val="5133"/>
        </w:numPr>
      </w:pPr>
      <w:r>
        <w:rPr>
          <w:rFonts w:hint="eastAsia"/>
        </w:rPr>
        <w:t xml:space="preserve">建立数据生成管道，支持参数化配置</w:t>
      </w:r>
    </w:p>
    <w:p>
      <w:pPr>
        <w:numPr>
          <w:ilvl w:val="1"/>
          <w:numId w:val="5133"/>
        </w:numPr>
      </w:pPr>
      <w:r>
        <w:rPr>
          <w:rFonts w:hint="eastAsia"/>
        </w:rPr>
        <w:t xml:space="preserve">确保生成的数据符合业务规则和数据特征</w:t>
      </w:r>
    </w:p>
    <w:p>
      <w:pPr>
        <w:numPr>
          <w:ilvl w:val="0"/>
          <w:numId w:val="5131"/>
        </w:numPr>
      </w:pPr>
      <w:r>
        <w:rPr>
          <w:rFonts w:hint="eastAsia"/>
          <w:b/>
          <w:bCs/>
        </w:rPr>
        <w:t xml:space="preserve">数据版本控制</w:t>
      </w:r>
      <w:r>
        <w:rPr>
          <w:rFonts w:hint="eastAsia"/>
        </w:rPr>
        <w:t xml:space="preserve">：</w:t>
      </w:r>
    </w:p>
    <w:p>
      <w:pPr>
        <w:numPr>
          <w:ilvl w:val="1"/>
          <w:numId w:val="5134"/>
        </w:numPr>
      </w:pPr>
      <w:r>
        <w:rPr>
          <w:rFonts w:hint="eastAsia"/>
        </w:rPr>
        <w:t xml:space="preserve">对测试数据进行版本管理</w:t>
      </w:r>
    </w:p>
    <w:p>
      <w:pPr>
        <w:numPr>
          <w:ilvl w:val="1"/>
          <w:numId w:val="5134"/>
        </w:numPr>
      </w:pPr>
      <w:r>
        <w:rPr>
          <w:rFonts w:hint="eastAsia"/>
        </w:rPr>
        <w:t xml:space="preserve">记录数据变更历史</w:t>
      </w:r>
    </w:p>
    <w:p>
      <w:pPr>
        <w:numPr>
          <w:ilvl w:val="1"/>
          <w:numId w:val="5134"/>
        </w:numPr>
      </w:pPr>
      <w:r>
        <w:rPr>
          <w:rFonts w:hint="eastAsia"/>
        </w:rPr>
        <w:t xml:space="preserve">支持数据回滚和重现</w:t>
      </w:r>
    </w:p>
    <w:p>
      <w:pPr>
        <w:numPr>
          <w:ilvl w:val="0"/>
          <w:numId w:val="5131"/>
        </w:numPr>
      </w:pPr>
      <w:r>
        <w:rPr>
          <w:rFonts w:hint="eastAsia"/>
          <w:b/>
          <w:bCs/>
        </w:rPr>
        <w:t xml:space="preserve">数据虚拟化技术</w:t>
      </w:r>
      <w:r>
        <w:rPr>
          <w:rFonts w:hint="eastAsia"/>
        </w:rPr>
        <w:t xml:space="preserve">：</w:t>
      </w:r>
    </w:p>
    <w:p>
      <w:pPr>
        <w:numPr>
          <w:ilvl w:val="1"/>
          <w:numId w:val="5135"/>
        </w:numPr>
      </w:pPr>
      <w:r>
        <w:rPr>
          <w:rFonts w:hint="eastAsia"/>
        </w:rPr>
        <w:t xml:space="preserve">使用数据虚拟化减少存储需求</w:t>
      </w:r>
    </w:p>
    <w:p>
      <w:pPr>
        <w:numPr>
          <w:ilvl w:val="1"/>
          <w:numId w:val="5135"/>
        </w:numPr>
      </w:pPr>
      <w:r>
        <w:rPr>
          <w:rFonts w:hint="eastAsia"/>
        </w:rPr>
        <w:t xml:space="preserve">按需生成和转换数据</w:t>
      </w:r>
    </w:p>
    <w:p>
      <w:pPr>
        <w:numPr>
          <w:ilvl w:val="1"/>
          <w:numId w:val="5135"/>
        </w:numPr>
      </w:pPr>
      <w:r>
        <w:rPr>
          <w:rFonts w:hint="eastAsia"/>
        </w:rPr>
        <w:t xml:space="preserve">支持数据屏蔽和脱敏</w:t>
      </w:r>
    </w:p>
    <w:p>
      <w:pPr>
        <w:numPr>
          <w:ilvl w:val="0"/>
          <w:numId w:val="5131"/>
        </w:numPr>
      </w:pPr>
      <w:r>
        <w:rPr>
          <w:rFonts w:hint="eastAsia"/>
          <w:b/>
          <w:bCs/>
        </w:rPr>
        <w:t xml:space="preserve">云存储与计算</w:t>
      </w:r>
      <w:r>
        <w:rPr>
          <w:rFonts w:hint="eastAsia"/>
        </w:rPr>
        <w:t xml:space="preserve">：</w:t>
      </w:r>
    </w:p>
    <w:p>
      <w:pPr>
        <w:numPr>
          <w:ilvl w:val="1"/>
          <w:numId w:val="5136"/>
        </w:numPr>
      </w:pPr>
      <w:r>
        <w:rPr>
          <w:rFonts w:hint="eastAsia"/>
        </w:rPr>
        <w:t xml:space="preserve">利用云服务的弹性扩展能力</w:t>
      </w:r>
    </w:p>
    <w:p>
      <w:pPr>
        <w:numPr>
          <w:ilvl w:val="1"/>
          <w:numId w:val="5136"/>
        </w:numPr>
      </w:pPr>
      <w:r>
        <w:rPr>
          <w:rFonts w:hint="eastAsia"/>
        </w:rPr>
        <w:t xml:space="preserve">按需配置存储和计算资源</w:t>
      </w:r>
    </w:p>
    <w:p>
      <w:pPr>
        <w:numPr>
          <w:ilvl w:val="1"/>
          <w:numId w:val="5136"/>
        </w:numPr>
      </w:pPr>
      <w:r>
        <w:rPr>
          <w:rFonts w:hint="eastAsia"/>
        </w:rPr>
        <w:t xml:space="preserve">降低基础设施成本</w:t>
      </w:r>
    </w:p>
    <w:p>
      <w:pPr>
        <w:pStyle w:val="FirstParagraph"/>
      </w:pPr>
      <w:r>
        <w:rPr>
          <w:b/>
          <w:bCs/>
        </w:rPr>
        <w:t xml:space="preserve">Q2: </w:t>
      </w:r>
      <w:r>
        <w:rPr>
          <w:rFonts w:hint="eastAsia"/>
          <w:b/>
          <w:bCs/>
        </w:rPr>
        <w:t xml:space="preserve">如何提高自动化测试的执行效率？</w:t>
      </w:r>
    </w:p>
    <w:p>
      <w:pPr>
        <w:pStyle w:val="BodyText"/>
      </w:pPr>
      <w:r>
        <w:t xml:space="preserve">A2: </w:t>
      </w:r>
      <w:r>
        <w:rPr>
          <w:rFonts w:hint="eastAsia"/>
        </w:rPr>
        <w:t xml:space="preserve">提高自动化测试执行效率的方法包括：</w:t>
      </w:r>
    </w:p>
    <w:p>
      <w:pPr>
        <w:numPr>
          <w:ilvl w:val="0"/>
          <w:numId w:val="5137"/>
        </w:numPr>
      </w:pPr>
      <w:r>
        <w:rPr>
          <w:rFonts w:hint="eastAsia"/>
          <w:b/>
          <w:bCs/>
        </w:rPr>
        <w:t xml:space="preserve">并行测试执行</w:t>
      </w:r>
      <w:r>
        <w:rPr>
          <w:rFonts w:hint="eastAsia"/>
        </w:rPr>
        <w:t xml:space="preserve">：</w:t>
      </w:r>
    </w:p>
    <w:p>
      <w:pPr>
        <w:numPr>
          <w:ilvl w:val="1"/>
          <w:numId w:val="5138"/>
        </w:numPr>
      </w:pPr>
      <w:r>
        <w:rPr>
          <w:rFonts w:hint="eastAsia"/>
        </w:rPr>
        <w:t xml:space="preserve">使用测试框架的并行执行能力</w:t>
      </w:r>
    </w:p>
    <w:p>
      <w:pPr>
        <w:numPr>
          <w:ilvl w:val="1"/>
          <w:numId w:val="5138"/>
        </w:numPr>
      </w:pPr>
      <w:r>
        <w:rPr>
          <w:rFonts w:hint="eastAsia"/>
        </w:rPr>
        <w:t xml:space="preserve">基于云的分布式测试执行</w:t>
      </w:r>
    </w:p>
    <w:p>
      <w:pPr>
        <w:numPr>
          <w:ilvl w:val="1"/>
          <w:numId w:val="5138"/>
        </w:numPr>
      </w:pPr>
      <w:r>
        <w:rPr>
          <w:rFonts w:hint="eastAsia"/>
        </w:rPr>
        <w:t xml:space="preserve">动态资源分配和负载均衡</w:t>
      </w:r>
    </w:p>
    <w:p>
      <w:pPr>
        <w:numPr>
          <w:ilvl w:val="0"/>
          <w:numId w:val="5137"/>
        </w:numPr>
      </w:pPr>
      <w:r>
        <w:rPr>
          <w:rFonts w:hint="eastAsia"/>
          <w:b/>
          <w:bCs/>
        </w:rPr>
        <w:t xml:space="preserve">测试优化</w:t>
      </w:r>
      <w:r>
        <w:rPr>
          <w:rFonts w:hint="eastAsia"/>
        </w:rPr>
        <w:t xml:space="preserve">：</w:t>
      </w:r>
    </w:p>
    <w:p>
      <w:pPr>
        <w:numPr>
          <w:ilvl w:val="1"/>
          <w:numId w:val="5139"/>
        </w:numPr>
      </w:pPr>
      <w:r>
        <w:rPr>
          <w:rFonts w:hint="eastAsia"/>
        </w:rPr>
        <w:t xml:space="preserve">识别和优化慢测试</w:t>
      </w:r>
    </w:p>
    <w:p>
      <w:pPr>
        <w:numPr>
          <w:ilvl w:val="1"/>
          <w:numId w:val="5139"/>
        </w:numPr>
      </w:pPr>
      <w:r>
        <w:rPr>
          <w:rFonts w:hint="eastAsia"/>
        </w:rPr>
        <w:t xml:space="preserve">减少测试依赖和耦合</w:t>
      </w:r>
    </w:p>
    <w:p>
      <w:pPr>
        <w:numPr>
          <w:ilvl w:val="1"/>
          <w:numId w:val="5139"/>
        </w:numPr>
      </w:pPr>
      <w:r>
        <w:rPr>
          <w:rFonts w:hint="eastAsia"/>
        </w:rPr>
        <w:t xml:space="preserve">提高测试的原子性和独立性</w:t>
      </w:r>
    </w:p>
    <w:p>
      <w:pPr>
        <w:numPr>
          <w:ilvl w:val="0"/>
          <w:numId w:val="5137"/>
        </w:numPr>
      </w:pPr>
      <w:r>
        <w:rPr>
          <w:rFonts w:hint="eastAsia"/>
          <w:b/>
          <w:bCs/>
        </w:rPr>
        <w:t xml:space="preserve">智能测试选择</w:t>
      </w:r>
      <w:r>
        <w:rPr>
          <w:rFonts w:hint="eastAsia"/>
        </w:rPr>
        <w:t xml:space="preserve">：</w:t>
      </w:r>
    </w:p>
    <w:p>
      <w:pPr>
        <w:numPr>
          <w:ilvl w:val="1"/>
          <w:numId w:val="5140"/>
        </w:numPr>
      </w:pPr>
      <w:r>
        <w:rPr>
          <w:rFonts w:hint="eastAsia"/>
        </w:rPr>
        <w:t xml:space="preserve">基于代码变更的选择性测试</w:t>
      </w:r>
    </w:p>
    <w:p>
      <w:pPr>
        <w:numPr>
          <w:ilvl w:val="1"/>
          <w:numId w:val="5140"/>
        </w:numPr>
      </w:pPr>
      <w:r>
        <w:rPr>
          <w:rFonts w:hint="eastAsia"/>
        </w:rPr>
        <w:t xml:space="preserve">基于风险的测试优先级排序</w:t>
      </w:r>
    </w:p>
    <w:p>
      <w:pPr>
        <w:numPr>
          <w:ilvl w:val="1"/>
          <w:numId w:val="5140"/>
        </w:numPr>
      </w:pPr>
      <w:r>
        <w:rPr>
          <w:rFonts w:hint="eastAsia"/>
        </w:rPr>
        <w:t xml:space="preserve">智能测试执行调度</w:t>
      </w:r>
    </w:p>
    <w:p>
      <w:pPr>
        <w:numPr>
          <w:ilvl w:val="0"/>
          <w:numId w:val="5137"/>
        </w:numPr>
      </w:pPr>
      <w:r>
        <w:rPr>
          <w:rFonts w:hint="eastAsia"/>
          <w:b/>
          <w:bCs/>
        </w:rPr>
        <w:t xml:space="preserve">测试环境优化</w:t>
      </w:r>
      <w:r>
        <w:rPr>
          <w:rFonts w:hint="eastAsia"/>
        </w:rPr>
        <w:t xml:space="preserve">：</w:t>
      </w:r>
    </w:p>
    <w:p>
      <w:pPr>
        <w:numPr>
          <w:ilvl w:val="1"/>
          <w:numId w:val="5141"/>
        </w:numPr>
      </w:pPr>
      <w:r>
        <w:rPr>
          <w:rFonts w:hint="eastAsia"/>
        </w:rPr>
        <w:t xml:space="preserve">使用轻量级环境进行快速测试</w:t>
      </w:r>
    </w:p>
    <w:p>
      <w:pPr>
        <w:numPr>
          <w:ilvl w:val="1"/>
          <w:numId w:val="5141"/>
        </w:numPr>
      </w:pPr>
      <w:r>
        <w:rPr>
          <w:rFonts w:hint="eastAsia"/>
        </w:rPr>
        <w:t xml:space="preserve">容器化测试环境，加速启动时间</w:t>
      </w:r>
    </w:p>
    <w:p>
      <w:pPr>
        <w:numPr>
          <w:ilvl w:val="1"/>
          <w:numId w:val="5141"/>
        </w:numPr>
      </w:pPr>
      <w:r>
        <w:rPr>
          <w:rFonts w:hint="eastAsia"/>
        </w:rPr>
        <w:t xml:space="preserve">优化网络和存储配置</w:t>
      </w:r>
    </w:p>
    <w:p>
      <w:pPr>
        <w:numPr>
          <w:ilvl w:val="0"/>
          <w:numId w:val="5137"/>
        </w:numPr>
      </w:pPr>
      <w:r>
        <w:rPr>
          <w:rFonts w:hint="eastAsia"/>
          <w:b/>
          <w:bCs/>
        </w:rPr>
        <w:t xml:space="preserve">缓存与预加载</w:t>
      </w:r>
      <w:r>
        <w:rPr>
          <w:rFonts w:hint="eastAsia"/>
        </w:rPr>
        <w:t xml:space="preserve">：</w:t>
      </w:r>
    </w:p>
    <w:p>
      <w:pPr>
        <w:numPr>
          <w:ilvl w:val="1"/>
          <w:numId w:val="5142"/>
        </w:numPr>
      </w:pPr>
      <w:r>
        <w:rPr>
          <w:rFonts w:hint="eastAsia"/>
        </w:rPr>
        <w:t xml:space="preserve">缓存测试数据和依赖</w:t>
      </w:r>
    </w:p>
    <w:p>
      <w:pPr>
        <w:numPr>
          <w:ilvl w:val="1"/>
          <w:numId w:val="5142"/>
        </w:numPr>
      </w:pPr>
      <w:r>
        <w:rPr>
          <w:rFonts w:hint="eastAsia"/>
        </w:rPr>
        <w:t xml:space="preserve">预加载常用资源</w:t>
      </w:r>
    </w:p>
    <w:p>
      <w:pPr>
        <w:numPr>
          <w:ilvl w:val="1"/>
          <w:numId w:val="5142"/>
        </w:numPr>
      </w:pPr>
      <w:r>
        <w:rPr>
          <w:rFonts w:hint="eastAsia"/>
        </w:rPr>
        <w:t xml:space="preserve">使用快照技术快速恢复环境状态</w:t>
      </w:r>
    </w:p>
    <w:p>
      <w:pPr>
        <w:pStyle w:val="FirstParagraph"/>
      </w:pPr>
      <w:r>
        <w:rPr>
          <w:b/>
          <w:bCs/>
        </w:rPr>
        <w:t xml:space="preserve">Q3: </w:t>
      </w:r>
      <w:r>
        <w:rPr>
          <w:rFonts w:hint="eastAsia"/>
          <w:b/>
          <w:bCs/>
        </w:rPr>
        <w:t xml:space="preserve">如何确保自动化测试的可靠性？</w:t>
      </w:r>
    </w:p>
    <w:p>
      <w:pPr>
        <w:pStyle w:val="BodyText"/>
      </w:pPr>
      <w:r>
        <w:t xml:space="preserve">A3: </w:t>
      </w:r>
      <w:r>
        <w:rPr>
          <w:rFonts w:hint="eastAsia"/>
        </w:rPr>
        <w:t xml:space="preserve">确保自动化测试可靠性的关键措施包括：</w:t>
      </w:r>
    </w:p>
    <w:p>
      <w:pPr>
        <w:numPr>
          <w:ilvl w:val="0"/>
          <w:numId w:val="5143"/>
        </w:numPr>
      </w:pPr>
      <w:r>
        <w:rPr>
          <w:rFonts w:hint="eastAsia"/>
          <w:b/>
          <w:bCs/>
        </w:rPr>
        <w:t xml:space="preserve">测试稳定性设计</w:t>
      </w:r>
      <w:r>
        <w:rPr>
          <w:rFonts w:hint="eastAsia"/>
        </w:rPr>
        <w:t xml:space="preserve">：</w:t>
      </w:r>
    </w:p>
    <w:p>
      <w:pPr>
        <w:numPr>
          <w:ilvl w:val="1"/>
          <w:numId w:val="5144"/>
        </w:numPr>
      </w:pPr>
      <w:r>
        <w:rPr>
          <w:rFonts w:hint="eastAsia"/>
        </w:rPr>
        <w:t xml:space="preserve">避免测试中的时序依赖</w:t>
      </w:r>
    </w:p>
    <w:p>
      <w:pPr>
        <w:numPr>
          <w:ilvl w:val="1"/>
          <w:numId w:val="5144"/>
        </w:numPr>
      </w:pPr>
      <w:r>
        <w:rPr>
          <w:rFonts w:hint="eastAsia"/>
        </w:rPr>
        <w:t xml:space="preserve">处理异步操作和并发问题</w:t>
      </w:r>
    </w:p>
    <w:p>
      <w:pPr>
        <w:numPr>
          <w:ilvl w:val="1"/>
          <w:numId w:val="5144"/>
        </w:numPr>
      </w:pPr>
      <w:r>
        <w:rPr>
          <w:rFonts w:hint="eastAsia"/>
        </w:rPr>
        <w:t xml:space="preserve">使用适当的等待和超时机制</w:t>
      </w:r>
    </w:p>
    <w:p>
      <w:pPr>
        <w:numPr>
          <w:ilvl w:val="0"/>
          <w:numId w:val="5143"/>
        </w:numPr>
      </w:pPr>
      <w:r>
        <w:rPr>
          <w:rFonts w:hint="eastAsia"/>
          <w:b/>
          <w:bCs/>
        </w:rPr>
        <w:t xml:space="preserve">错误处理与恢复</w:t>
      </w:r>
      <w:r>
        <w:rPr>
          <w:rFonts w:hint="eastAsia"/>
        </w:rPr>
        <w:t xml:space="preserve">：</w:t>
      </w:r>
    </w:p>
    <w:p>
      <w:pPr>
        <w:numPr>
          <w:ilvl w:val="1"/>
          <w:numId w:val="5145"/>
        </w:numPr>
      </w:pPr>
      <w:r>
        <w:rPr>
          <w:rFonts w:hint="eastAsia"/>
        </w:rPr>
        <w:t xml:space="preserve">实现健壮的错误处理</w:t>
      </w:r>
    </w:p>
    <w:p>
      <w:pPr>
        <w:numPr>
          <w:ilvl w:val="1"/>
          <w:numId w:val="5145"/>
        </w:numPr>
      </w:pPr>
      <w:r>
        <w:rPr>
          <w:rFonts w:hint="eastAsia"/>
        </w:rPr>
        <w:t xml:space="preserve">添加自动重试机制</w:t>
      </w:r>
    </w:p>
    <w:p>
      <w:pPr>
        <w:numPr>
          <w:ilvl w:val="1"/>
          <w:numId w:val="5145"/>
        </w:numPr>
      </w:pPr>
      <w:r>
        <w:rPr>
          <w:rFonts w:hint="eastAsia"/>
        </w:rPr>
        <w:t xml:space="preserve">确保测试失败时的环境清理</w:t>
      </w:r>
    </w:p>
    <w:p>
      <w:pPr>
        <w:numPr>
          <w:ilvl w:val="0"/>
          <w:numId w:val="5143"/>
        </w:numPr>
      </w:pPr>
      <w:r>
        <w:rPr>
          <w:rFonts w:hint="eastAsia"/>
          <w:b/>
          <w:bCs/>
        </w:rPr>
        <w:t xml:space="preserve">测试数据隔离</w:t>
      </w:r>
      <w:r>
        <w:rPr>
          <w:rFonts w:hint="eastAsia"/>
        </w:rPr>
        <w:t xml:space="preserve">：</w:t>
      </w:r>
    </w:p>
    <w:p>
      <w:pPr>
        <w:numPr>
          <w:ilvl w:val="1"/>
          <w:numId w:val="5146"/>
        </w:numPr>
      </w:pPr>
      <w:r>
        <w:rPr>
          <w:rFonts w:hint="eastAsia"/>
        </w:rPr>
        <w:t xml:space="preserve">确保测试数据的独立性</w:t>
      </w:r>
    </w:p>
    <w:p>
      <w:pPr>
        <w:numPr>
          <w:ilvl w:val="1"/>
          <w:numId w:val="5146"/>
        </w:numPr>
      </w:pPr>
      <w:r>
        <w:rPr>
          <w:rFonts w:hint="eastAsia"/>
        </w:rPr>
        <w:t xml:space="preserve">使用唯一标识符避免冲突</w:t>
      </w:r>
    </w:p>
    <w:p>
      <w:pPr>
        <w:numPr>
          <w:ilvl w:val="1"/>
          <w:numId w:val="5146"/>
        </w:numPr>
      </w:pPr>
      <w:r>
        <w:rPr>
          <w:rFonts w:hint="eastAsia"/>
        </w:rPr>
        <w:t xml:space="preserve">测试后自动清理数据</w:t>
      </w:r>
    </w:p>
    <w:p>
      <w:pPr>
        <w:numPr>
          <w:ilvl w:val="0"/>
          <w:numId w:val="5143"/>
        </w:numPr>
      </w:pPr>
      <w:r>
        <w:rPr>
          <w:rFonts w:hint="eastAsia"/>
          <w:b/>
          <w:bCs/>
        </w:rPr>
        <w:t xml:space="preserve">定期维护与更新</w:t>
      </w:r>
      <w:r>
        <w:rPr>
          <w:rFonts w:hint="eastAsia"/>
        </w:rPr>
        <w:t xml:space="preserve">：</w:t>
      </w:r>
    </w:p>
    <w:p>
      <w:pPr>
        <w:numPr>
          <w:ilvl w:val="1"/>
          <w:numId w:val="5147"/>
        </w:numPr>
      </w:pPr>
      <w:r>
        <w:rPr>
          <w:rFonts w:hint="eastAsia"/>
        </w:rPr>
        <w:t xml:space="preserve">定期审查和更新测试脚本</w:t>
      </w:r>
    </w:p>
    <w:p>
      <w:pPr>
        <w:numPr>
          <w:ilvl w:val="1"/>
          <w:numId w:val="5147"/>
        </w:numPr>
      </w:pPr>
      <w:r>
        <w:rPr>
          <w:rFonts w:hint="eastAsia"/>
        </w:rPr>
        <w:t xml:space="preserve">修复不稳定的测试</w:t>
      </w:r>
    </w:p>
    <w:p>
      <w:pPr>
        <w:numPr>
          <w:ilvl w:val="1"/>
          <w:numId w:val="5147"/>
        </w:numPr>
      </w:pPr>
      <w:r>
        <w:rPr>
          <w:rFonts w:hint="eastAsia"/>
        </w:rPr>
        <w:t xml:space="preserve">更新过时的断言和验证逻辑</w:t>
      </w:r>
    </w:p>
    <w:p>
      <w:pPr>
        <w:numPr>
          <w:ilvl w:val="0"/>
          <w:numId w:val="5143"/>
        </w:numPr>
      </w:pPr>
      <w:r>
        <w:rPr>
          <w:rFonts w:hint="eastAsia"/>
          <w:b/>
          <w:bCs/>
        </w:rPr>
        <w:t xml:space="preserve">监控与报警</w:t>
      </w:r>
      <w:r>
        <w:rPr>
          <w:rFonts w:hint="eastAsia"/>
        </w:rPr>
        <w:t xml:space="preserve">：</w:t>
      </w:r>
    </w:p>
    <w:p>
      <w:pPr>
        <w:numPr>
          <w:ilvl w:val="1"/>
          <w:numId w:val="5148"/>
        </w:numPr>
      </w:pPr>
      <w:r>
        <w:rPr>
          <w:rFonts w:hint="eastAsia"/>
        </w:rPr>
        <w:t xml:space="preserve">监控测试执行状态</w:t>
      </w:r>
    </w:p>
    <w:p>
      <w:pPr>
        <w:numPr>
          <w:ilvl w:val="1"/>
          <w:numId w:val="5148"/>
        </w:numPr>
      </w:pPr>
      <w:r>
        <w:rPr>
          <w:rFonts w:hint="eastAsia"/>
        </w:rPr>
        <w:t xml:space="preserve">对不稳定测试设置报警</w:t>
      </w:r>
    </w:p>
    <w:p>
      <w:pPr>
        <w:pStyle w:val="BlockText"/>
      </w:pPr>
      <w:r>
        <w:rPr>
          <w:rFonts w:hint="eastAsia"/>
        </w:rPr>
        <w:t xml:space="preserve">【小结】</w:t>
      </w:r>
    </w:p>
    <w:p>
      <w:pPr>
        <w:numPr>
          <w:ilvl w:val="0"/>
          <w:numId w:val="5149"/>
        </w:numPr>
      </w:pPr>
      <w:r>
        <w:rPr>
          <w:rFonts w:hint="eastAsia"/>
        </w:rPr>
        <w:t xml:space="preserve">用</w:t>
      </w:r>
      <w:r>
        <w:t xml:space="preserve"> 3~5 </w:t>
      </w:r>
      <w:r>
        <w:rPr>
          <w:rFonts w:hint="eastAsia"/>
        </w:rPr>
        <w:t xml:space="preserve">条项目化要点复盘本章内容</w:t>
      </w:r>
    </w:p>
    <w:p>
      <w:pPr>
        <w:numPr>
          <w:ilvl w:val="0"/>
          <w:numId w:val="5149"/>
        </w:numPr>
      </w:pPr>
      <w:r>
        <w:rPr>
          <w:rFonts w:hint="eastAsia"/>
        </w:rPr>
        <w:t xml:space="preserve">指出易错点/反模式与纠正建议</w:t>
      </w:r>
    </w:p>
    <w:p>
      <w:pPr>
        <w:numPr>
          <w:ilvl w:val="0"/>
          <w:numId w:val="5149"/>
        </w:numPr>
      </w:pPr>
      <w:r>
        <w:rPr>
          <w:rFonts w:hint="eastAsia"/>
        </w:rPr>
        <w:t xml:space="preserve">给出可延伸阅读或下一步实践方向</w:t>
      </w:r>
    </w:p>
    <w:p>
      <w:pPr>
        <w:pStyle w:val="Compact"/>
        <w:numPr>
          <w:ilvl w:val="1"/>
          <w:numId w:val="5150"/>
        </w:numPr>
      </w:pPr>
      <w:r>
        <w:rPr>
          <w:rFonts w:hint="eastAsia"/>
        </w:rPr>
        <w:t xml:space="preserve">跟踪测试可靠性指标</w:t>
      </w:r>
    </w:p>
    <w:p>
      <w:pPr>
        <w:pStyle w:val="BlockText"/>
      </w:pPr>
      <w:r>
        <w:rPr>
          <w:rFonts w:hint="eastAsia"/>
        </w:rPr>
        <w:t xml:space="preserve">【章节重点难点总结】</w:t>
      </w:r>
    </w:p>
    <w:p>
      <w:pPr>
        <w:pStyle w:val="Compact"/>
        <w:numPr>
          <w:ilvl w:val="0"/>
          <w:numId w:val="5151"/>
        </w:numPr>
      </w:pPr>
      <w:r>
        <w:rPr>
          <w:rFonts w:hint="eastAsia"/>
        </w:rPr>
        <w:t xml:space="preserve">本节要点：梳理关键概念、流程与方法；明确输入输出与成功标准</w:t>
      </w:r>
    </w:p>
    <w:p>
      <w:pPr>
        <w:pStyle w:val="Compact"/>
        <w:numPr>
          <w:ilvl w:val="0"/>
          <w:numId w:val="515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152"/>
        </w:numPr>
      </w:pPr>
      <w:r>
        <w:rPr>
          <w:rFonts w:hint="eastAsia"/>
        </w:rPr>
        <w:t xml:space="preserve">结合你的项目，描述本节主题的一个实践场景，并给出验证要点。</w:t>
      </w:r>
    </w:p>
    <w:p>
      <w:pPr>
        <w:pStyle w:val="Compact"/>
        <w:numPr>
          <w:ilvl w:val="0"/>
          <w:numId w:val="5152"/>
        </w:numPr>
      </w:pPr>
      <w:r>
        <w:rPr>
          <w:rFonts w:hint="eastAsia"/>
        </w:rPr>
        <w:t xml:space="preserve">列出2-3个风险点/常见陷阱，并给出可操作的规避建议。</w:t>
      </w:r>
    </w:p>
    <w:bookmarkStart w:id="5764" w:name="学习目标-1341"/>
    <w:p>
      <w:pPr>
        <w:pStyle w:val="Heading4"/>
      </w:pPr>
      <w:r>
        <w:rPr>
          <w:rFonts w:hint="eastAsia"/>
        </w:rPr>
        <w:t xml:space="preserve">学习目标</w:t>
      </w:r>
    </w:p>
    <w:bookmarkEnd w:id="5764"/>
    <w:bookmarkStart w:id="5765" w:name="小结-1341"/>
    <w:p>
      <w:pPr>
        <w:pStyle w:val="Heading4"/>
      </w:pPr>
      <w:r>
        <w:rPr>
          <w:rFonts w:hint="eastAsia"/>
        </w:rPr>
        <w:t xml:space="preserve">小结</w:t>
      </w:r>
    </w:p>
    <w:bookmarkEnd w:id="5765"/>
    <w:bookmarkStart w:id="5766" w:name="练习-1341"/>
    <w:p>
      <w:pPr>
        <w:pStyle w:val="Heading4"/>
      </w:pPr>
      <w:r>
        <w:rPr>
          <w:rFonts w:hint="eastAsia"/>
        </w:rPr>
        <w:t xml:space="preserve">练习</w:t>
      </w:r>
    </w:p>
    <w:bookmarkEnd w:id="5766"/>
    <w:bookmarkEnd w:id="5767"/>
    <w:bookmarkStart w:id="5768" w:name="Xf3d40c0bbbc1e8ee3c861c23fe5c19be6ee5ed1"/>
    <w:p>
      <w:pPr>
        <w:pStyle w:val="Heading3"/>
      </w:pPr>
      <w:r>
        <w:t xml:space="preserve">17.8.2 </w:t>
      </w:r>
      <w:r>
        <w:rPr>
          <w:rFonts w:hint="eastAsia"/>
        </w:rPr>
        <w:t xml:space="preserve">测试策略类问题</w:t>
      </w:r>
    </w:p>
    <w:p>
      <w:pPr>
        <w:pStyle w:val="BlockText"/>
      </w:pPr>
      <w:r>
        <w:rPr>
          <w:rFonts w:hint="eastAsia"/>
        </w:rPr>
        <w:t xml:space="preserve">【先修知识】</w:t>
      </w:r>
    </w:p>
    <w:p>
      <w:pPr>
        <w:pStyle w:val="Compact"/>
        <w:numPr>
          <w:ilvl w:val="0"/>
          <w:numId w:val="5153"/>
        </w:numPr>
      </w:pPr>
      <w:r>
        <w:rPr>
          <w:rFonts w:hint="eastAsia"/>
        </w:rPr>
        <w:t xml:space="preserve">基础：Linux/网络/SQL/一种脚本语言（如</w:t>
      </w:r>
      <w:r>
        <w:t xml:space="preserve"> </w:t>
      </w:r>
      <w:r>
        <w:rPr>
          <w:rFonts w:hint="eastAsia"/>
        </w:rPr>
        <w:t xml:space="preserve">Python）</w:t>
      </w:r>
    </w:p>
    <w:p>
      <w:pPr>
        <w:pStyle w:val="Compact"/>
        <w:numPr>
          <w:ilvl w:val="0"/>
          <w:numId w:val="5153"/>
        </w:numPr>
      </w:pPr>
      <w:r>
        <w:rPr>
          <w:rFonts w:hint="eastAsia"/>
        </w:rPr>
        <w:t xml:space="preserve">大数据入门：分布式/存储与计算分离/批流概念</w:t>
      </w:r>
    </w:p>
    <w:p>
      <w:pPr>
        <w:pStyle w:val="Compact"/>
        <w:numPr>
          <w:ilvl w:val="0"/>
          <w:numId w:val="515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15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154"/>
        </w:numPr>
      </w:pPr>
      <w:r>
        <w:rPr>
          <w:rFonts w:hint="eastAsia"/>
        </w:rPr>
        <w:t xml:space="preserve">能完成</w:t>
      </w:r>
      <w:r>
        <w:t xml:space="preserve"> 1 </w:t>
      </w:r>
      <w:r>
        <w:rPr>
          <w:rFonts w:hint="eastAsia"/>
        </w:rPr>
        <w:t xml:space="preserve">个与本章紧密相关的动手实践</w:t>
      </w:r>
    </w:p>
    <w:p>
      <w:pPr>
        <w:pStyle w:val="Compact"/>
        <w:numPr>
          <w:ilvl w:val="0"/>
          <w:numId w:val="515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155"/>
        </w:numPr>
      </w:pPr>
      <w:r>
        <w:rPr>
          <w:rFonts w:hint="eastAsia"/>
        </w:rPr>
        <w:t xml:space="preserve">请补充本章关键术语及中英对照（参考术语表）</w:t>
      </w:r>
    </w:p>
    <w:p>
      <w:pPr>
        <w:pStyle w:val="BlockText"/>
      </w:pPr>
      <w:r>
        <w:rPr>
          <w:rFonts w:hint="eastAsia"/>
        </w:rPr>
        <w:t xml:space="preserve">【阅读提示】本节聚焦：17.8.2</w:t>
      </w:r>
      <w:r>
        <w:t xml:space="preserve"> </w:t>
      </w:r>
      <w:r>
        <w:rPr>
          <w:rFonts w:hint="eastAsia"/>
        </w:rPr>
        <w:t xml:space="preserve">测试策略类问题。建议先看结构，再带着问题阅读，关注关键术语、流程与案例，结合自身项目做对照。</w:t>
      </w:r>
    </w:p>
    <w:p>
      <w:pPr>
        <w:pStyle w:val="FirstParagraph"/>
      </w:pPr>
      <w:r>
        <w:rPr>
          <w:b/>
          <w:bCs/>
        </w:rPr>
        <w:t xml:space="preserve">Q4: </w:t>
      </w:r>
      <w:r>
        <w:rPr>
          <w:rFonts w:hint="eastAsia"/>
          <w:b/>
          <w:bCs/>
        </w:rPr>
        <w:t xml:space="preserve">如何确定测试自动化的范围和优先级？</w:t>
      </w:r>
    </w:p>
    <w:p>
      <w:pPr>
        <w:pStyle w:val="BodyText"/>
      </w:pPr>
      <w:r>
        <w:t xml:space="preserve">A4: </w:t>
      </w:r>
      <w:r>
        <w:rPr>
          <w:rFonts w:hint="eastAsia"/>
        </w:rPr>
        <w:t xml:space="preserve">确定测试自动化范围和优先级的方法：</w:t>
      </w:r>
    </w:p>
    <w:p>
      <w:pPr>
        <w:numPr>
          <w:ilvl w:val="0"/>
          <w:numId w:val="5156"/>
        </w:numPr>
      </w:pPr>
      <w:r>
        <w:rPr>
          <w:rFonts w:hint="eastAsia"/>
          <w:b/>
          <w:bCs/>
        </w:rPr>
        <w:t xml:space="preserve">基于风险的方法</w:t>
      </w:r>
      <w:r>
        <w:rPr>
          <w:rFonts w:hint="eastAsia"/>
        </w:rPr>
        <w:t xml:space="preserve">：</w:t>
      </w:r>
    </w:p>
    <w:p>
      <w:pPr>
        <w:numPr>
          <w:ilvl w:val="1"/>
          <w:numId w:val="5157"/>
        </w:numPr>
      </w:pPr>
      <w:r>
        <w:rPr>
          <w:rFonts w:hint="eastAsia"/>
        </w:rPr>
        <w:t xml:space="preserve">识别高风险功能和组件</w:t>
      </w:r>
    </w:p>
    <w:p>
      <w:pPr>
        <w:numPr>
          <w:ilvl w:val="1"/>
          <w:numId w:val="5157"/>
        </w:numPr>
      </w:pPr>
      <w:r>
        <w:rPr>
          <w:rFonts w:hint="eastAsia"/>
        </w:rPr>
        <w:t xml:space="preserve">优先自动化关键业务流程</w:t>
      </w:r>
    </w:p>
    <w:p>
      <w:pPr>
        <w:numPr>
          <w:ilvl w:val="1"/>
          <w:numId w:val="5157"/>
        </w:numPr>
      </w:pPr>
      <w:r>
        <w:rPr>
          <w:rFonts w:hint="eastAsia"/>
        </w:rPr>
        <w:t xml:space="preserve">关注历史上缺陷率高的区域</w:t>
      </w:r>
    </w:p>
    <w:p>
      <w:pPr>
        <w:numPr>
          <w:ilvl w:val="0"/>
          <w:numId w:val="5156"/>
        </w:numPr>
      </w:pPr>
      <w:r>
        <w:rPr>
          <w:rFonts w:hint="eastAsia"/>
          <w:b/>
          <w:bCs/>
        </w:rPr>
        <w:t xml:space="preserve">投资回报率分析</w:t>
      </w:r>
      <w:r>
        <w:rPr>
          <w:rFonts w:hint="eastAsia"/>
        </w:rPr>
        <w:t xml:space="preserve">：</w:t>
      </w:r>
    </w:p>
    <w:p>
      <w:pPr>
        <w:numPr>
          <w:ilvl w:val="1"/>
          <w:numId w:val="5158"/>
        </w:numPr>
      </w:pPr>
      <w:r>
        <w:rPr>
          <w:rFonts w:hint="eastAsia"/>
        </w:rPr>
        <w:t xml:space="preserve">评估各测试场景的ROI</w:t>
      </w:r>
    </w:p>
    <w:p>
      <w:pPr>
        <w:numPr>
          <w:ilvl w:val="1"/>
          <w:numId w:val="5158"/>
        </w:numPr>
      </w:pPr>
      <w:r>
        <w:rPr>
          <w:rFonts w:hint="eastAsia"/>
        </w:rPr>
        <w:t xml:space="preserve">优先选择高ROI的测试场景</w:t>
      </w:r>
    </w:p>
    <w:p>
      <w:pPr>
        <w:numPr>
          <w:ilvl w:val="1"/>
          <w:numId w:val="5158"/>
        </w:numPr>
      </w:pPr>
      <w:r>
        <w:rPr>
          <w:rFonts w:hint="eastAsia"/>
        </w:rPr>
        <w:t xml:space="preserve">考虑初始投资和长期维护成本</w:t>
      </w:r>
    </w:p>
    <w:p>
      <w:pPr>
        <w:numPr>
          <w:ilvl w:val="0"/>
          <w:numId w:val="5156"/>
        </w:numPr>
      </w:pPr>
      <w:r>
        <w:rPr>
          <w:rFonts w:hint="eastAsia"/>
          <w:b/>
          <w:bCs/>
        </w:rPr>
        <w:t xml:space="preserve">测试频率分析</w:t>
      </w:r>
      <w:r>
        <w:rPr>
          <w:rFonts w:hint="eastAsia"/>
        </w:rPr>
        <w:t xml:space="preserve">：</w:t>
      </w:r>
    </w:p>
    <w:p>
      <w:pPr>
        <w:numPr>
          <w:ilvl w:val="1"/>
          <w:numId w:val="5159"/>
        </w:numPr>
      </w:pPr>
      <w:r>
        <w:rPr>
          <w:rFonts w:hint="eastAsia"/>
        </w:rPr>
        <w:t xml:space="preserve">优先自动化频繁执行的测试</w:t>
      </w:r>
    </w:p>
    <w:p>
      <w:pPr>
        <w:numPr>
          <w:ilvl w:val="1"/>
          <w:numId w:val="5159"/>
        </w:numPr>
      </w:pPr>
      <w:r>
        <w:rPr>
          <w:rFonts w:hint="eastAsia"/>
        </w:rPr>
        <w:t xml:space="preserve">考虑持续集成和持续部署的需求</w:t>
      </w:r>
    </w:p>
    <w:p>
      <w:pPr>
        <w:numPr>
          <w:ilvl w:val="1"/>
          <w:numId w:val="5159"/>
        </w:numPr>
      </w:pPr>
      <w:r>
        <w:rPr>
          <w:rFonts w:hint="eastAsia"/>
        </w:rPr>
        <w:t xml:space="preserve">关注回归测试场景</w:t>
      </w:r>
    </w:p>
    <w:p>
      <w:pPr>
        <w:numPr>
          <w:ilvl w:val="0"/>
          <w:numId w:val="5156"/>
        </w:numPr>
      </w:pPr>
      <w:r>
        <w:rPr>
          <w:rFonts w:hint="eastAsia"/>
          <w:b/>
          <w:bCs/>
        </w:rPr>
        <w:t xml:space="preserve">可行性评估</w:t>
      </w:r>
      <w:r>
        <w:rPr>
          <w:rFonts w:hint="eastAsia"/>
        </w:rPr>
        <w:t xml:space="preserve">：</w:t>
      </w:r>
    </w:p>
    <w:p>
      <w:pPr>
        <w:numPr>
          <w:ilvl w:val="1"/>
          <w:numId w:val="5160"/>
        </w:numPr>
      </w:pPr>
      <w:r>
        <w:rPr>
          <w:rFonts w:hint="eastAsia"/>
        </w:rPr>
        <w:t xml:space="preserve">评估技术实现难度</w:t>
      </w:r>
    </w:p>
    <w:p>
      <w:pPr>
        <w:numPr>
          <w:ilvl w:val="1"/>
          <w:numId w:val="5160"/>
        </w:numPr>
      </w:pPr>
      <w:r>
        <w:rPr>
          <w:rFonts w:hint="eastAsia"/>
        </w:rPr>
        <w:t xml:space="preserve">考虑工具和环境限制</w:t>
      </w:r>
    </w:p>
    <w:p>
      <w:pPr>
        <w:numPr>
          <w:ilvl w:val="1"/>
          <w:numId w:val="5160"/>
        </w:numPr>
      </w:pPr>
      <w:r>
        <w:rPr>
          <w:rFonts w:hint="eastAsia"/>
        </w:rPr>
        <w:t xml:space="preserve">评估团队技能和资源</w:t>
      </w:r>
    </w:p>
    <w:p>
      <w:pPr>
        <w:numPr>
          <w:ilvl w:val="0"/>
          <w:numId w:val="5156"/>
        </w:numPr>
      </w:pPr>
      <w:r>
        <w:rPr>
          <w:rFonts w:hint="eastAsia"/>
          <w:b/>
          <w:bCs/>
        </w:rPr>
        <w:t xml:space="preserve">增量实施策略</w:t>
      </w:r>
      <w:r>
        <w:rPr>
          <w:rFonts w:hint="eastAsia"/>
        </w:rPr>
        <w:t xml:space="preserve">：</w:t>
      </w:r>
    </w:p>
    <w:p>
      <w:pPr>
        <w:numPr>
          <w:ilvl w:val="1"/>
          <w:numId w:val="5161"/>
        </w:numPr>
      </w:pPr>
      <w:r>
        <w:rPr>
          <w:rFonts w:hint="eastAsia"/>
        </w:rPr>
        <w:t xml:space="preserve">从小规模试点项目开始</w:t>
      </w:r>
    </w:p>
    <w:p>
      <w:pPr>
        <w:numPr>
          <w:ilvl w:val="1"/>
          <w:numId w:val="5161"/>
        </w:numPr>
      </w:pPr>
      <w:r>
        <w:rPr>
          <w:rFonts w:hint="eastAsia"/>
        </w:rPr>
        <w:t xml:space="preserve">基于反馈持续调整范围</w:t>
      </w:r>
    </w:p>
    <w:p>
      <w:pPr>
        <w:numPr>
          <w:ilvl w:val="1"/>
          <w:numId w:val="5161"/>
        </w:numPr>
      </w:pPr>
      <w:r>
        <w:rPr>
          <w:rFonts w:hint="eastAsia"/>
        </w:rPr>
        <w:t xml:space="preserve">逐步扩展自动化覆盖率</w:t>
      </w:r>
    </w:p>
    <w:p>
      <w:pPr>
        <w:pStyle w:val="FirstParagraph"/>
      </w:pPr>
      <w:r>
        <w:rPr>
          <w:b/>
          <w:bCs/>
        </w:rPr>
        <w:t xml:space="preserve">Q5: </w:t>
      </w:r>
      <w:r>
        <w:rPr>
          <w:rFonts w:hint="eastAsia"/>
          <w:b/>
          <w:bCs/>
        </w:rPr>
        <w:t xml:space="preserve">如何将测试自动化与DevOps实践相结合？</w:t>
      </w:r>
    </w:p>
    <w:p>
      <w:pPr>
        <w:pStyle w:val="BodyText"/>
      </w:pPr>
      <w:r>
        <w:t xml:space="preserve">A5: </w:t>
      </w:r>
      <w:r>
        <w:rPr>
          <w:rFonts w:hint="eastAsia"/>
        </w:rPr>
        <w:t xml:space="preserve">测试自动化与DevOps结合的有效策略：</w:t>
      </w:r>
    </w:p>
    <w:p>
      <w:pPr>
        <w:numPr>
          <w:ilvl w:val="0"/>
          <w:numId w:val="5162"/>
        </w:numPr>
      </w:pPr>
      <w:r>
        <w:rPr>
          <w:rFonts w:hint="eastAsia"/>
          <w:b/>
          <w:bCs/>
        </w:rPr>
        <w:t xml:space="preserve">自动化测试流水线</w:t>
      </w:r>
      <w:r>
        <w:rPr>
          <w:rFonts w:hint="eastAsia"/>
        </w:rPr>
        <w:t xml:space="preserve">：</w:t>
      </w:r>
    </w:p>
    <w:p>
      <w:pPr>
        <w:numPr>
          <w:ilvl w:val="1"/>
          <w:numId w:val="5163"/>
        </w:numPr>
      </w:pPr>
      <w:r>
        <w:rPr>
          <w:rFonts w:hint="eastAsia"/>
        </w:rPr>
        <w:t xml:space="preserve">将测试自动化集成到CI/CD流水线</w:t>
      </w:r>
    </w:p>
    <w:p>
      <w:pPr>
        <w:numPr>
          <w:ilvl w:val="1"/>
          <w:numId w:val="5163"/>
        </w:numPr>
      </w:pPr>
      <w:r>
        <w:rPr>
          <w:rFonts w:hint="eastAsia"/>
        </w:rPr>
        <w:t xml:space="preserve">实现代码提交后的自动测试触发</w:t>
      </w:r>
    </w:p>
    <w:p>
      <w:pPr>
        <w:numPr>
          <w:ilvl w:val="1"/>
          <w:numId w:val="5163"/>
        </w:numPr>
      </w:pPr>
      <w:r>
        <w:rPr>
          <w:rFonts w:hint="eastAsia"/>
        </w:rPr>
        <w:t xml:space="preserve">建立自动化质量门禁</w:t>
      </w:r>
    </w:p>
    <w:p>
      <w:pPr>
        <w:numPr>
          <w:ilvl w:val="0"/>
          <w:numId w:val="5162"/>
        </w:numPr>
      </w:pPr>
      <w:r>
        <w:rPr>
          <w:rFonts w:hint="eastAsia"/>
          <w:b/>
          <w:bCs/>
        </w:rPr>
        <w:t xml:space="preserve">基础设施即代码</w:t>
      </w:r>
      <w:r>
        <w:rPr>
          <w:rFonts w:hint="eastAsia"/>
        </w:rPr>
        <w:t xml:space="preserve">：</w:t>
      </w:r>
    </w:p>
    <w:p>
      <w:pPr>
        <w:numPr>
          <w:ilvl w:val="1"/>
          <w:numId w:val="5164"/>
        </w:numPr>
      </w:pPr>
      <w:r>
        <w:rPr>
          <w:rFonts w:hint="eastAsia"/>
        </w:rPr>
        <w:t xml:space="preserve">使用IaC工具自动配置测试环境</w:t>
      </w:r>
    </w:p>
    <w:p>
      <w:pPr>
        <w:numPr>
          <w:ilvl w:val="1"/>
          <w:numId w:val="5164"/>
        </w:numPr>
      </w:pPr>
      <w:r>
        <w:rPr>
          <w:rFonts w:hint="eastAsia"/>
        </w:rPr>
        <w:t xml:space="preserve">确保环境的一致性和可重现性</w:t>
      </w:r>
    </w:p>
    <w:p>
      <w:pPr>
        <w:numPr>
          <w:ilvl w:val="1"/>
          <w:numId w:val="5164"/>
        </w:numPr>
      </w:pPr>
      <w:r>
        <w:rPr>
          <w:rFonts w:hint="eastAsia"/>
        </w:rPr>
        <w:t xml:space="preserve">支持环境的快速部署和清理</w:t>
      </w:r>
    </w:p>
    <w:p>
      <w:pPr>
        <w:numPr>
          <w:ilvl w:val="0"/>
          <w:numId w:val="5162"/>
        </w:numPr>
      </w:pPr>
      <w:r>
        <w:rPr>
          <w:rFonts w:hint="eastAsia"/>
          <w:b/>
          <w:bCs/>
        </w:rPr>
        <w:t xml:space="preserve">持续测试</w:t>
      </w:r>
      <w:r>
        <w:rPr>
          <w:rFonts w:hint="eastAsia"/>
        </w:rPr>
        <w:t xml:space="preserve">：</w:t>
      </w:r>
    </w:p>
    <w:p>
      <w:pPr>
        <w:numPr>
          <w:ilvl w:val="1"/>
          <w:numId w:val="5165"/>
        </w:numPr>
      </w:pPr>
      <w:r>
        <w:rPr>
          <w:rFonts w:hint="eastAsia"/>
        </w:rPr>
        <w:t xml:space="preserve">在开发全周期实施测试</w:t>
      </w:r>
    </w:p>
    <w:p>
      <w:pPr>
        <w:numPr>
          <w:ilvl w:val="1"/>
          <w:numId w:val="5165"/>
        </w:numPr>
      </w:pPr>
      <w:r>
        <w:rPr>
          <w:rFonts w:hint="eastAsia"/>
        </w:rPr>
        <w:t xml:space="preserve">实现持续集成中的自动化测试</w:t>
      </w:r>
    </w:p>
    <w:p>
      <w:pPr>
        <w:numPr>
          <w:ilvl w:val="1"/>
          <w:numId w:val="5165"/>
        </w:numPr>
      </w:pPr>
      <w:r>
        <w:rPr>
          <w:rFonts w:hint="eastAsia"/>
        </w:rPr>
        <w:t xml:space="preserve">支持测试左移和右移</w:t>
      </w:r>
    </w:p>
    <w:p>
      <w:pPr>
        <w:numPr>
          <w:ilvl w:val="0"/>
          <w:numId w:val="5162"/>
        </w:numPr>
      </w:pPr>
      <w:r>
        <w:rPr>
          <w:rFonts w:hint="eastAsia"/>
          <w:b/>
          <w:bCs/>
        </w:rPr>
        <w:t xml:space="preserve">监控与反馈</w:t>
      </w:r>
      <w:r>
        <w:rPr>
          <w:rFonts w:hint="eastAsia"/>
        </w:rPr>
        <w:t xml:space="preserve">：</w:t>
      </w:r>
    </w:p>
    <w:p>
      <w:pPr>
        <w:numPr>
          <w:ilvl w:val="1"/>
          <w:numId w:val="5166"/>
        </w:numPr>
      </w:pPr>
      <w:r>
        <w:rPr>
          <w:rFonts w:hint="eastAsia"/>
        </w:rPr>
        <w:t xml:space="preserve">集成监控系统收集测试和系统数据</w:t>
      </w:r>
    </w:p>
    <w:p>
      <w:pPr>
        <w:numPr>
          <w:ilvl w:val="1"/>
          <w:numId w:val="5166"/>
        </w:numPr>
      </w:pPr>
      <w:r>
        <w:rPr>
          <w:rFonts w:hint="eastAsia"/>
        </w:rPr>
        <w:t xml:space="preserve">提供实时反馈机制</w:t>
      </w:r>
    </w:p>
    <w:p>
      <w:pPr>
        <w:numPr>
          <w:ilvl w:val="1"/>
          <w:numId w:val="5166"/>
        </w:numPr>
      </w:pPr>
      <w:r>
        <w:rPr>
          <w:rFonts w:hint="eastAsia"/>
        </w:rPr>
        <w:t xml:space="preserve">建立问题快速响应流程</w:t>
      </w:r>
    </w:p>
    <w:p>
      <w:pPr>
        <w:numPr>
          <w:ilvl w:val="0"/>
          <w:numId w:val="5162"/>
        </w:numPr>
      </w:pPr>
      <w:r>
        <w:rPr>
          <w:rFonts w:hint="eastAsia"/>
          <w:b/>
          <w:bCs/>
        </w:rPr>
        <w:t xml:space="preserve">文化与协作</w:t>
      </w:r>
      <w:r>
        <w:rPr>
          <w:rFonts w:hint="eastAsia"/>
        </w:rPr>
        <w:t xml:space="preserve">：</w:t>
      </w:r>
    </w:p>
    <w:p>
      <w:pPr>
        <w:numPr>
          <w:ilvl w:val="1"/>
          <w:numId w:val="5167"/>
        </w:numPr>
      </w:pPr>
      <w:r>
        <w:rPr>
          <w:rFonts w:hint="eastAsia"/>
        </w:rPr>
        <w:t xml:space="preserve">培养测试与开发协作的文化</w:t>
      </w:r>
    </w:p>
    <w:p>
      <w:pPr>
        <w:numPr>
          <w:ilvl w:val="1"/>
          <w:numId w:val="5167"/>
        </w:numPr>
      </w:pPr>
      <w:r>
        <w:rPr>
          <w:rFonts w:hint="eastAsia"/>
        </w:rPr>
        <w:t xml:space="preserve">共同负责软件质量</w:t>
      </w:r>
    </w:p>
    <w:p>
      <w:pPr>
        <w:numPr>
          <w:ilvl w:val="1"/>
          <w:numId w:val="5167"/>
        </w:numPr>
      </w:pPr>
      <w:r>
        <w:rPr>
          <w:rFonts w:hint="eastAsia"/>
        </w:rPr>
        <w:t xml:space="preserve">建立知识共享机制</w:t>
      </w:r>
    </w:p>
    <w:p>
      <w:pPr>
        <w:pStyle w:val="FirstParagraph"/>
      </w:pPr>
      <w:r>
        <w:rPr>
          <w:b/>
          <w:bCs/>
        </w:rPr>
        <w:t xml:space="preserve">Q6: </w:t>
      </w:r>
      <w:r>
        <w:rPr>
          <w:rFonts w:hint="eastAsia"/>
          <w:b/>
          <w:bCs/>
        </w:rPr>
        <w:t xml:space="preserve">如何平衡测试自动化与手动测试？</w:t>
      </w:r>
    </w:p>
    <w:p>
      <w:pPr>
        <w:pStyle w:val="BodyText"/>
      </w:pPr>
      <w:r>
        <w:t xml:space="preserve">A6: </w:t>
      </w:r>
      <w:r>
        <w:rPr>
          <w:rFonts w:hint="eastAsia"/>
        </w:rPr>
        <w:t xml:space="preserve">平衡测试自动化与手动测试的策略：</w:t>
      </w:r>
    </w:p>
    <w:p>
      <w:pPr>
        <w:numPr>
          <w:ilvl w:val="0"/>
          <w:numId w:val="5168"/>
        </w:numPr>
      </w:pPr>
      <w:r>
        <w:rPr>
          <w:rFonts w:hint="eastAsia"/>
          <w:b/>
          <w:bCs/>
        </w:rPr>
        <w:t xml:space="preserve">互补角色定义</w:t>
      </w:r>
      <w:r>
        <w:rPr>
          <w:rFonts w:hint="eastAsia"/>
        </w:rPr>
        <w:t xml:space="preserve">：</w:t>
      </w:r>
    </w:p>
    <w:p>
      <w:pPr>
        <w:numPr>
          <w:ilvl w:val="1"/>
          <w:numId w:val="5169"/>
        </w:numPr>
      </w:pPr>
      <w:r>
        <w:rPr>
          <w:rFonts w:hint="eastAsia"/>
        </w:rPr>
        <w:t xml:space="preserve">自动化适合重复性、高风险和大规模测试</w:t>
      </w:r>
    </w:p>
    <w:p>
      <w:pPr>
        <w:numPr>
          <w:ilvl w:val="1"/>
          <w:numId w:val="5169"/>
        </w:numPr>
      </w:pPr>
      <w:r>
        <w:rPr>
          <w:rFonts w:hint="eastAsia"/>
        </w:rPr>
        <w:t xml:space="preserve">手动测试适合探索性、创新性和用户体验测试</w:t>
      </w:r>
    </w:p>
    <w:p>
      <w:pPr>
        <w:numPr>
          <w:ilvl w:val="1"/>
          <w:numId w:val="5169"/>
        </w:numPr>
      </w:pPr>
      <w:r>
        <w:rPr>
          <w:rFonts w:hint="eastAsia"/>
        </w:rPr>
        <w:t xml:space="preserve">建立明确的测试类型分配标准</w:t>
      </w:r>
    </w:p>
    <w:p>
      <w:pPr>
        <w:numPr>
          <w:ilvl w:val="0"/>
          <w:numId w:val="5168"/>
        </w:numPr>
      </w:pPr>
      <w:r>
        <w:rPr>
          <w:rFonts w:hint="eastAsia"/>
          <w:b/>
          <w:bCs/>
        </w:rPr>
        <w:t xml:space="preserve">智能混合策略</w:t>
      </w:r>
      <w:r>
        <w:rPr>
          <w:rFonts w:hint="eastAsia"/>
        </w:rPr>
        <w:t xml:space="preserve">：</w:t>
      </w:r>
    </w:p>
    <w:p>
      <w:pPr>
        <w:numPr>
          <w:ilvl w:val="1"/>
          <w:numId w:val="5170"/>
        </w:numPr>
      </w:pPr>
      <w:r>
        <w:rPr>
          <w:rFonts w:hint="eastAsia"/>
        </w:rPr>
        <w:t xml:space="preserve">自动化基础测试和回归测试</w:t>
      </w:r>
    </w:p>
    <w:p>
      <w:pPr>
        <w:numPr>
          <w:ilvl w:val="1"/>
          <w:numId w:val="5170"/>
        </w:numPr>
      </w:pPr>
      <w:r>
        <w:rPr>
          <w:rFonts w:hint="eastAsia"/>
        </w:rPr>
        <w:t xml:space="preserve">手动测试新功能和复杂场景</w:t>
      </w:r>
    </w:p>
    <w:p>
      <w:pPr>
        <w:numPr>
          <w:ilvl w:val="1"/>
          <w:numId w:val="5170"/>
        </w:numPr>
      </w:pPr>
      <w:r>
        <w:rPr>
          <w:rFonts w:hint="eastAsia"/>
        </w:rPr>
        <w:t xml:space="preserve">根据测试目的和特点选择合适的方法</w:t>
      </w:r>
    </w:p>
    <w:p>
      <w:pPr>
        <w:numPr>
          <w:ilvl w:val="0"/>
          <w:numId w:val="5168"/>
        </w:numPr>
      </w:pPr>
      <w:r>
        <w:rPr>
          <w:rFonts w:hint="eastAsia"/>
          <w:b/>
          <w:bCs/>
        </w:rPr>
        <w:t xml:space="preserve">风险导向分配</w:t>
      </w:r>
      <w:r>
        <w:rPr>
          <w:rFonts w:hint="eastAsia"/>
        </w:rPr>
        <w:t xml:space="preserve">：</w:t>
      </w:r>
    </w:p>
    <w:p>
      <w:pPr>
        <w:numPr>
          <w:ilvl w:val="1"/>
          <w:numId w:val="5171"/>
        </w:numPr>
      </w:pPr>
      <w:r>
        <w:rPr>
          <w:rFonts w:hint="eastAsia"/>
        </w:rPr>
        <w:t xml:space="preserve">高风险区域同时使用自动化和手动测试</w:t>
      </w:r>
    </w:p>
    <w:p>
      <w:pPr>
        <w:numPr>
          <w:ilvl w:val="1"/>
          <w:numId w:val="5171"/>
        </w:numPr>
      </w:pPr>
      <w:r>
        <w:rPr>
          <w:rFonts w:hint="eastAsia"/>
        </w:rPr>
        <w:t xml:space="preserve">低风险、稳定区域以自动化为主</w:t>
      </w:r>
    </w:p>
    <w:p>
      <w:pPr>
        <w:numPr>
          <w:ilvl w:val="1"/>
          <w:numId w:val="5171"/>
        </w:numPr>
      </w:pPr>
      <w:r>
        <w:rPr>
          <w:rFonts w:hint="eastAsia"/>
        </w:rPr>
        <w:t xml:space="preserve">新功能和变更区域增加手动测试比例</w:t>
      </w:r>
    </w:p>
    <w:p>
      <w:pPr>
        <w:numPr>
          <w:ilvl w:val="0"/>
          <w:numId w:val="5168"/>
        </w:numPr>
      </w:pPr>
      <w:r>
        <w:rPr>
          <w:rFonts w:hint="eastAsia"/>
          <w:b/>
          <w:bCs/>
        </w:rPr>
        <w:t xml:space="preserve">持续评估和调整</w:t>
      </w:r>
      <w:r>
        <w:rPr>
          <w:rFonts w:hint="eastAsia"/>
        </w:rPr>
        <w:t xml:space="preserve">：</w:t>
      </w:r>
    </w:p>
    <w:p>
      <w:pPr>
        <w:numPr>
          <w:ilvl w:val="1"/>
          <w:numId w:val="5172"/>
        </w:numPr>
      </w:pPr>
      <w:r>
        <w:rPr>
          <w:rFonts w:hint="eastAsia"/>
        </w:rPr>
        <w:t xml:space="preserve">定期评估自动化和手动测试的效果</w:t>
      </w:r>
    </w:p>
    <w:p>
      <w:pPr>
        <w:numPr>
          <w:ilvl w:val="1"/>
          <w:numId w:val="5172"/>
        </w:numPr>
      </w:pPr>
      <w:r>
        <w:rPr>
          <w:rFonts w:hint="eastAsia"/>
        </w:rPr>
        <w:t xml:space="preserve">根据项目阶段和特点调整比例</w:t>
      </w:r>
    </w:p>
    <w:p>
      <w:pPr>
        <w:numPr>
          <w:ilvl w:val="1"/>
          <w:numId w:val="5172"/>
        </w:numPr>
      </w:pPr>
      <w:r>
        <w:rPr>
          <w:rFonts w:hint="eastAsia"/>
        </w:rPr>
        <w:t xml:space="preserve">持续优化测试资源分配</w:t>
      </w:r>
    </w:p>
    <w:p>
      <w:pPr>
        <w:numPr>
          <w:ilvl w:val="0"/>
          <w:numId w:val="5168"/>
        </w:numPr>
      </w:pPr>
      <w:r>
        <w:rPr>
          <w:rFonts w:hint="eastAsia"/>
          <w:b/>
          <w:bCs/>
        </w:rPr>
        <w:t xml:space="preserve">团队技能平衡</w:t>
      </w:r>
      <w:r>
        <w:rPr>
          <w:rFonts w:hint="eastAsia"/>
        </w:rPr>
        <w:t xml:space="preserve">：</w:t>
      </w:r>
    </w:p>
    <w:p>
      <w:pPr>
        <w:numPr>
          <w:ilvl w:val="1"/>
          <w:numId w:val="5173"/>
        </w:numPr>
      </w:pPr>
      <w:r>
        <w:rPr>
          <w:rFonts w:hint="eastAsia"/>
        </w:rPr>
        <w:t xml:space="preserve">培养团队的自动化和手动测试技能</w:t>
      </w:r>
    </w:p>
    <w:p>
      <w:pPr>
        <w:numPr>
          <w:ilvl w:val="1"/>
          <w:numId w:val="5173"/>
        </w:numPr>
      </w:pPr>
      <w:r>
        <w:rPr>
          <w:rFonts w:hint="eastAsia"/>
        </w:rPr>
        <w:t xml:space="preserve">鼓励测试工程师掌握多种测试方法</w:t>
      </w:r>
    </w:p>
    <w:p>
      <w:pPr>
        <w:pStyle w:val="BlockText"/>
      </w:pPr>
      <w:r>
        <w:rPr>
          <w:rFonts w:hint="eastAsia"/>
        </w:rPr>
        <w:t xml:space="preserve">【小结】</w:t>
      </w:r>
    </w:p>
    <w:p>
      <w:pPr>
        <w:numPr>
          <w:ilvl w:val="0"/>
          <w:numId w:val="5174"/>
        </w:numPr>
      </w:pPr>
      <w:r>
        <w:rPr>
          <w:rFonts w:hint="eastAsia"/>
        </w:rPr>
        <w:t xml:space="preserve">用</w:t>
      </w:r>
      <w:r>
        <w:t xml:space="preserve"> 3~5 </w:t>
      </w:r>
      <w:r>
        <w:rPr>
          <w:rFonts w:hint="eastAsia"/>
        </w:rPr>
        <w:t xml:space="preserve">条项目化要点复盘本章内容</w:t>
      </w:r>
    </w:p>
    <w:p>
      <w:pPr>
        <w:numPr>
          <w:ilvl w:val="0"/>
          <w:numId w:val="5174"/>
        </w:numPr>
      </w:pPr>
      <w:r>
        <w:rPr>
          <w:rFonts w:hint="eastAsia"/>
        </w:rPr>
        <w:t xml:space="preserve">指出易错点/反模式与纠正建议</w:t>
      </w:r>
    </w:p>
    <w:p>
      <w:pPr>
        <w:numPr>
          <w:ilvl w:val="0"/>
          <w:numId w:val="5174"/>
        </w:numPr>
      </w:pPr>
      <w:r>
        <w:rPr>
          <w:rFonts w:hint="eastAsia"/>
        </w:rPr>
        <w:t xml:space="preserve">给出可延伸阅读或下一步实践方向</w:t>
      </w:r>
    </w:p>
    <w:p>
      <w:pPr>
        <w:pStyle w:val="Compact"/>
        <w:numPr>
          <w:ilvl w:val="1"/>
          <w:numId w:val="5175"/>
        </w:numPr>
      </w:pPr>
      <w:r>
        <w:rPr>
          <w:rFonts w:hint="eastAsia"/>
        </w:rPr>
        <w:t xml:space="preserve">建立测试能力发展计划</w:t>
      </w:r>
    </w:p>
    <w:p>
      <w:pPr>
        <w:pStyle w:val="BlockText"/>
      </w:pPr>
      <w:r>
        <w:rPr>
          <w:rFonts w:hint="eastAsia"/>
        </w:rPr>
        <w:t xml:space="preserve">【章节重点难点总结】</w:t>
      </w:r>
    </w:p>
    <w:p>
      <w:pPr>
        <w:pStyle w:val="Compact"/>
        <w:numPr>
          <w:ilvl w:val="0"/>
          <w:numId w:val="5176"/>
        </w:numPr>
      </w:pPr>
      <w:r>
        <w:rPr>
          <w:rFonts w:hint="eastAsia"/>
        </w:rPr>
        <w:t xml:space="preserve">本节要点：梳理关键概念、流程与方法；明确输入输出与成功标准</w:t>
      </w:r>
    </w:p>
    <w:p>
      <w:pPr>
        <w:pStyle w:val="Compact"/>
        <w:numPr>
          <w:ilvl w:val="0"/>
          <w:numId w:val="517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177"/>
        </w:numPr>
      </w:pPr>
      <w:r>
        <w:rPr>
          <w:rFonts w:hint="eastAsia"/>
        </w:rPr>
        <w:t xml:space="preserve">结合你的项目，描述本节主题的一个实践场景，并给出验证要点。</w:t>
      </w:r>
    </w:p>
    <w:p>
      <w:pPr>
        <w:pStyle w:val="Compact"/>
        <w:numPr>
          <w:ilvl w:val="0"/>
          <w:numId w:val="5177"/>
        </w:numPr>
      </w:pPr>
      <w:r>
        <w:rPr>
          <w:rFonts w:hint="eastAsia"/>
        </w:rPr>
        <w:t xml:space="preserve">列出2-3个风险点/常见陷阱，并给出可操作的规避建议。</w:t>
      </w:r>
    </w:p>
    <w:bookmarkEnd w:id="5768"/>
    <w:bookmarkStart w:id="5769" w:name="学习目标-1342"/>
    <w:p>
      <w:pPr>
        <w:pStyle w:val="Heading3"/>
      </w:pPr>
      <w:r>
        <w:rPr>
          <w:rFonts w:hint="eastAsia"/>
        </w:rPr>
        <w:t xml:space="preserve">学习目标</w:t>
      </w:r>
    </w:p>
    <w:bookmarkEnd w:id="5769"/>
    <w:bookmarkStart w:id="5770" w:name="小结-1342"/>
    <w:p>
      <w:pPr>
        <w:pStyle w:val="Heading3"/>
      </w:pPr>
      <w:r>
        <w:rPr>
          <w:rFonts w:hint="eastAsia"/>
        </w:rPr>
        <w:t xml:space="preserve">小结</w:t>
      </w:r>
    </w:p>
    <w:bookmarkEnd w:id="5770"/>
    <w:bookmarkStart w:id="5774" w:name="练习-1342"/>
    <w:p>
      <w:pPr>
        <w:pStyle w:val="Heading3"/>
      </w:pPr>
      <w:r>
        <w:rPr>
          <w:rFonts w:hint="eastAsia"/>
        </w:rPr>
        <w:t xml:space="preserve">练习</w:t>
      </w:r>
    </w:p>
    <w:bookmarkStart w:id="5771" w:name="学习目标-1343"/>
    <w:p>
      <w:pPr>
        <w:pStyle w:val="Heading4"/>
      </w:pPr>
      <w:r>
        <w:rPr>
          <w:rFonts w:hint="eastAsia"/>
        </w:rPr>
        <w:t xml:space="preserve">学习目标</w:t>
      </w:r>
    </w:p>
    <w:bookmarkEnd w:id="5771"/>
    <w:bookmarkStart w:id="5772" w:name="小结-1343"/>
    <w:p>
      <w:pPr>
        <w:pStyle w:val="Heading4"/>
      </w:pPr>
      <w:r>
        <w:rPr>
          <w:rFonts w:hint="eastAsia"/>
        </w:rPr>
        <w:t xml:space="preserve">小结</w:t>
      </w:r>
    </w:p>
    <w:bookmarkEnd w:id="5772"/>
    <w:bookmarkStart w:id="5773" w:name="练习-1343"/>
    <w:p>
      <w:pPr>
        <w:pStyle w:val="Heading4"/>
      </w:pPr>
      <w:r>
        <w:rPr>
          <w:rFonts w:hint="eastAsia"/>
        </w:rPr>
        <w:t xml:space="preserve">练习</w:t>
      </w:r>
    </w:p>
    <w:bookmarkEnd w:id="5773"/>
    <w:bookmarkEnd w:id="5774"/>
    <w:bookmarkEnd w:id="5775"/>
    <w:bookmarkStart w:id="5779" w:name="X8cf798e570f54756d746c216ea025101f3a5530"/>
    <w:p>
      <w:pPr>
        <w:pStyle w:val="Heading2"/>
      </w:pPr>
      <w:r>
        <w:t xml:space="preserve">17.9 </w:t>
      </w:r>
      <w:r>
        <w:rPr>
          <w:rFonts w:hint="eastAsia"/>
        </w:rPr>
        <w:t xml:space="preserve">总结</w:t>
      </w:r>
    </w:p>
    <w:p>
      <w:pPr>
        <w:pStyle w:val="BlockText"/>
      </w:pPr>
      <w:r>
        <w:rPr>
          <w:rFonts w:hint="eastAsia"/>
        </w:rPr>
        <w:t xml:space="preserve">【阅读提示】本章聚焦：17.9</w:t>
      </w:r>
      <w:r>
        <w:t xml:space="preserve"> </w:t>
      </w:r>
      <w:r>
        <w:rPr>
          <w:rFonts w:hint="eastAsia"/>
        </w:rPr>
        <w:t xml:space="preserve">总结。建议先看结构，再带着问题阅读，关注关键术语、流程与案例，结合自身项目做对照。</w:t>
      </w:r>
    </w:p>
    <w:p>
      <w:pPr>
        <w:pStyle w:val="FirstParagraph"/>
      </w:pPr>
      <w:r>
        <w:rPr>
          <w:rFonts w:hint="eastAsia"/>
        </w:rPr>
        <w:t xml:space="preserve">大数据测试自动化是确保大数据系统质量和可靠性的关键手段。本章全面介绍了大数据测试自动化的各个方面，包括自动化测试框架设计、各大数据框架的测试方法、CI/CD集成、高级测试技术以及最佳实践。</w:t>
      </w:r>
    </w:p>
    <w:p>
      <w:pPr>
        <w:pStyle w:val="BodyText"/>
      </w:pPr>
      <w:r>
        <w:rPr>
          <w:rFonts w:hint="eastAsia"/>
        </w:rPr>
        <w:t xml:space="preserve">随着大数据技术的不断发展，测试自动化也面临着新的挑战和机遇。组织需要持续投资于测试自动化能力建设，包括工具和框架的选择与优化、团队技能的提升、流程的改进等。同时，也要关注新兴技术如人工智能、机器学习在测试自动化中的应用，不断创新和优化测试方法。</w:t>
      </w:r>
    </w:p>
    <w:p>
      <w:pPr>
        <w:pStyle w:val="BodyText"/>
      </w:pPr>
      <w:r>
        <w:rPr>
          <w:rFonts w:hint="eastAsia"/>
        </w:rPr>
        <w:t xml:space="preserve">成功的大数据测试自动化需要综合考虑技术、流程和人员等多个因素。通过采用合适的策略和方法，组织可以显著提高测试效率和质量，加速大数据应用的开发和交付，为业务创新提供可靠的技术保障。</w:t>
      </w:r>
    </w:p>
    <w:p>
      <w:pPr>
        <w:pStyle w:val="BodyText"/>
      </w:pPr>
      <w:r>
        <w:rPr>
          <w:rFonts w:hint="eastAsia"/>
        </w:rPr>
        <w:t xml:space="preserve">在实施大数据测试自动化的过程中，组织应该注重循序渐进，从简单到复杂，从小规模试点到全面推广。同时，也要建立持续改进机制，根据实际效果不断调整和优化测试策略和方法。只有这样，才能充分发挥测试自动化的价值，为大数据系统的质量和可靠性提供有力保障。</w:t>
      </w:r>
    </w:p>
    <w:bookmarkStart w:id="5776" w:name="学习目标-1344"/>
    <w:p>
      <w:pPr>
        <w:pStyle w:val="Heading3"/>
      </w:pPr>
      <w:r>
        <w:rPr>
          <w:rFonts w:hint="eastAsia"/>
        </w:rPr>
        <w:t xml:space="preserve">学习目标</w:t>
      </w:r>
    </w:p>
    <w:bookmarkEnd w:id="5776"/>
    <w:bookmarkStart w:id="5777" w:name="小结-1344"/>
    <w:p>
      <w:pPr>
        <w:pStyle w:val="Heading3"/>
      </w:pPr>
      <w:r>
        <w:rPr>
          <w:rFonts w:hint="eastAsia"/>
        </w:rPr>
        <w:t xml:space="preserve">小结</w:t>
      </w:r>
    </w:p>
    <w:bookmarkEnd w:id="5777"/>
    <w:bookmarkStart w:id="5778" w:name="练习-1344"/>
    <w:p>
      <w:pPr>
        <w:pStyle w:val="Heading3"/>
      </w:pPr>
      <w:r>
        <w:rPr>
          <w:rFonts w:hint="eastAsia"/>
        </w:rPr>
        <w:t xml:space="preserve">练习</w:t>
      </w:r>
    </w:p>
    <w:bookmarkEnd w:id="5778"/>
    <w:bookmarkEnd w:id="5779"/>
    <w:bookmarkStart w:id="5803" w:name="第六篇-大数据测试趋势与展望专家"/>
    <w:p>
      <w:pPr>
        <w:pStyle w:val="Heading2"/>
      </w:pPr>
      <w:r>
        <w:rPr>
          <w:rFonts w:hint="eastAsia"/>
        </w:rPr>
        <w:t xml:space="preserve">第六篇</w:t>
      </w:r>
      <w:r>
        <w:t xml:space="preserve"> </w:t>
      </w:r>
      <w:r>
        <w:rPr>
          <w:rFonts w:hint="eastAsia"/>
        </w:rPr>
        <w:t xml:space="preserve">大数据测试趋势与展望【专家】</w:t>
      </w:r>
    </w:p>
    <w:p>
      <w:pPr>
        <w:pStyle w:val="BlockText"/>
      </w:pPr>
      <w:r>
        <w:rPr>
          <w:rFonts w:hint="eastAsia"/>
        </w:rPr>
        <w:t xml:space="preserve">【阅读提示】本章聚焦：第六篇</w:t>
      </w:r>
      <w:r>
        <w:t xml:space="preserve"> </w:t>
      </w:r>
      <w:r>
        <w:rPr>
          <w:rFonts w:hint="eastAsia"/>
        </w:rPr>
        <w:t xml:space="preserve">大数据测试趋势与展望【专家】</w:t>
      </w:r>
      <w:r>
        <w:t xml:space="preserve"> </w:t>
      </w:r>
      <w:r>
        <w:rPr>
          <w:rFonts w:hint="eastAsia"/>
        </w:rPr>
        <w:t xml:space="preserve">。建议先看结构，再带着问题阅读，关注关键术语、流程与案例，结合自身项目做对照。</w:t>
      </w:r>
    </w:p>
    <w:p>
      <w:pPr>
        <w:pStyle w:val="FirstParagraph"/>
      </w:pPr>
      <w:r>
        <w:rPr>
          <w:rFonts w:hint="eastAsia"/>
          <w:b/>
          <w:bCs/>
        </w:rPr>
        <w:t xml:space="preserve">学习提示</w:t>
      </w:r>
      <w:r>
        <w:rPr>
          <w:rFonts w:hint="eastAsia"/>
        </w:rPr>
        <w:t xml:space="preserve">：本篇章探讨大数据和测试领域的发展趋势，帮助读者把握行业动态和未来方向。建议已有一定实战经验的读者学习，结合自身职业规划制定学习和发展策略。</w:t>
      </w:r>
    </w:p>
    <w:bookmarkStart w:id="5783" w:name="第18章-大规模数据处理性能测试专家"/>
    <w:p>
      <w:pPr>
        <w:pStyle w:val="Heading3"/>
      </w:pPr>
      <w:r>
        <w:rPr>
          <w:rFonts w:hint="eastAsia"/>
        </w:rPr>
        <w:t xml:space="preserve">第18章</w:t>
      </w:r>
      <w:r>
        <w:t xml:space="preserve"> </w:t>
      </w:r>
      <w:r>
        <w:rPr>
          <w:rFonts w:hint="eastAsia"/>
        </w:rPr>
        <w:t xml:space="preserve">大规模数据处理性能测试【专家】</w:t>
      </w:r>
    </w:p>
    <w:p>
      <w:pPr>
        <w:pStyle w:val="BlockText"/>
      </w:pPr>
      <w:r>
        <w:rPr>
          <w:rFonts w:hint="eastAsia"/>
        </w:rPr>
        <w:t xml:space="preserve">【先修知识】</w:t>
      </w:r>
    </w:p>
    <w:p>
      <w:pPr>
        <w:pStyle w:val="Compact"/>
        <w:numPr>
          <w:ilvl w:val="0"/>
          <w:numId w:val="5178"/>
        </w:numPr>
      </w:pPr>
      <w:r>
        <w:rPr>
          <w:rFonts w:hint="eastAsia"/>
        </w:rPr>
        <w:t xml:space="preserve">基础：Linux/网络/SQL/一种脚本语言（如</w:t>
      </w:r>
      <w:r>
        <w:t xml:space="preserve"> </w:t>
      </w:r>
      <w:r>
        <w:rPr>
          <w:rFonts w:hint="eastAsia"/>
        </w:rPr>
        <w:t xml:space="preserve">Python）</w:t>
      </w:r>
    </w:p>
    <w:p>
      <w:pPr>
        <w:pStyle w:val="Compact"/>
        <w:numPr>
          <w:ilvl w:val="0"/>
          <w:numId w:val="5178"/>
        </w:numPr>
      </w:pPr>
      <w:r>
        <w:rPr>
          <w:rFonts w:hint="eastAsia"/>
        </w:rPr>
        <w:t xml:space="preserve">大数据入门：分布式/存储与计算分离/批流概念</w:t>
      </w:r>
    </w:p>
    <w:p>
      <w:pPr>
        <w:pStyle w:val="Compact"/>
        <w:numPr>
          <w:ilvl w:val="0"/>
          <w:numId w:val="517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17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179"/>
        </w:numPr>
      </w:pPr>
      <w:r>
        <w:rPr>
          <w:rFonts w:hint="eastAsia"/>
        </w:rPr>
        <w:t xml:space="preserve">能完成</w:t>
      </w:r>
      <w:r>
        <w:t xml:space="preserve"> 1 </w:t>
      </w:r>
      <w:r>
        <w:rPr>
          <w:rFonts w:hint="eastAsia"/>
        </w:rPr>
        <w:t xml:space="preserve">个与本章紧密相关的动手实践</w:t>
      </w:r>
    </w:p>
    <w:p>
      <w:pPr>
        <w:pStyle w:val="Compact"/>
        <w:numPr>
          <w:ilvl w:val="0"/>
          <w:numId w:val="517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180"/>
        </w:numPr>
      </w:pPr>
      <w:r>
        <w:rPr>
          <w:rFonts w:hint="eastAsia"/>
        </w:rPr>
        <w:t xml:space="preserve">请补充本章关键术语及中英对照（参考术语表）</w:t>
      </w:r>
    </w:p>
    <w:p>
      <w:pPr>
        <w:pStyle w:val="BlockText"/>
      </w:pPr>
      <w:r>
        <w:rPr>
          <w:rFonts w:hint="eastAsia"/>
        </w:rPr>
        <w:t xml:space="preserve">【阅读提示】本节聚焦：第18章</w:t>
      </w:r>
      <w:r>
        <w:t xml:space="preserve"> </w:t>
      </w:r>
      <w:r>
        <w:rPr>
          <w:rFonts w:hint="eastAsia"/>
        </w:rPr>
        <w:t xml:space="preserve">大规模数据处理性能测试【专家】。建议先看结构，再带着问题阅读，关注关键术语、流程与案例，结合自身项目做对照。</w:t>
      </w:r>
    </w:p>
    <w:p>
      <w:pPr>
        <w:numPr>
          <w:ilvl w:val="0"/>
          <w:numId w:val="5181"/>
        </w:numPr>
      </w:pPr>
      <w:r>
        <w:t xml:space="preserve">18.1 </w:t>
      </w:r>
      <w:r>
        <w:rPr>
          <w:rFonts w:hint="eastAsia"/>
        </w:rPr>
        <w:t xml:space="preserve">性能测试方法论</w:t>
      </w:r>
    </w:p>
    <w:p>
      <w:pPr>
        <w:numPr>
          <w:ilvl w:val="0"/>
          <w:numId w:val="5181"/>
        </w:numPr>
      </w:pPr>
      <w:r>
        <w:t xml:space="preserve">18.2 </w:t>
      </w:r>
      <w:r>
        <w:rPr>
          <w:rFonts w:hint="eastAsia"/>
        </w:rPr>
        <w:t xml:space="preserve">性能基线建立与维护</w:t>
      </w:r>
    </w:p>
    <w:p>
      <w:pPr>
        <w:numPr>
          <w:ilvl w:val="0"/>
          <w:numId w:val="5181"/>
        </w:numPr>
      </w:pPr>
      <w:r>
        <w:t xml:space="preserve">18.3 </w:t>
      </w:r>
      <w:r>
        <w:rPr>
          <w:rFonts w:hint="eastAsia"/>
        </w:rPr>
        <w:t xml:space="preserve">分布式系统性能瓶颈分析</w:t>
      </w:r>
    </w:p>
    <w:p>
      <w:pPr>
        <w:numPr>
          <w:ilvl w:val="0"/>
          <w:numId w:val="5181"/>
        </w:numPr>
      </w:pPr>
      <w:r>
        <w:t xml:space="preserve">18.4 </w:t>
      </w:r>
      <w:r>
        <w:rPr>
          <w:rFonts w:hint="eastAsia"/>
        </w:rPr>
        <w:t xml:space="preserve">大数据量测试策略与技术</w:t>
      </w:r>
    </w:p>
    <w:p>
      <w:pPr>
        <w:numPr>
          <w:ilvl w:val="0"/>
          <w:numId w:val="5181"/>
        </w:numPr>
      </w:pPr>
      <w:r>
        <w:t xml:space="preserve">18.5 </w:t>
      </w:r>
      <w:r>
        <w:rPr>
          <w:rFonts w:hint="eastAsia"/>
        </w:rPr>
        <w:t xml:space="preserve">扩展性与弹性测试</w:t>
      </w:r>
    </w:p>
    <w:p>
      <w:pPr>
        <w:pStyle w:val="BlockText"/>
      </w:pPr>
      <w:r>
        <w:rPr>
          <w:rFonts w:hint="eastAsia"/>
        </w:rPr>
        <w:t xml:space="preserve">【小结】</w:t>
      </w:r>
    </w:p>
    <w:p>
      <w:pPr>
        <w:numPr>
          <w:ilvl w:val="0"/>
          <w:numId w:val="5182"/>
        </w:numPr>
      </w:pPr>
      <w:r>
        <w:rPr>
          <w:rFonts w:hint="eastAsia"/>
        </w:rPr>
        <w:t xml:space="preserve">用</w:t>
      </w:r>
      <w:r>
        <w:t xml:space="preserve"> 3~5 </w:t>
      </w:r>
      <w:r>
        <w:rPr>
          <w:rFonts w:hint="eastAsia"/>
        </w:rPr>
        <w:t xml:space="preserve">条项目化要点复盘本章内容</w:t>
      </w:r>
    </w:p>
    <w:p>
      <w:pPr>
        <w:numPr>
          <w:ilvl w:val="0"/>
          <w:numId w:val="5182"/>
        </w:numPr>
      </w:pPr>
      <w:r>
        <w:rPr>
          <w:rFonts w:hint="eastAsia"/>
        </w:rPr>
        <w:t xml:space="preserve">指出易错点/反模式与纠正建议</w:t>
      </w:r>
    </w:p>
    <w:p>
      <w:pPr>
        <w:numPr>
          <w:ilvl w:val="0"/>
          <w:numId w:val="5182"/>
        </w:numPr>
      </w:pPr>
      <w:r>
        <w:rPr>
          <w:rFonts w:hint="eastAsia"/>
        </w:rPr>
        <w:t xml:space="preserve">给出可延伸阅读或下一步实践方向</w:t>
      </w:r>
    </w:p>
    <w:p>
      <w:pPr>
        <w:numPr>
          <w:ilvl w:val="0"/>
          <w:numId w:val="5182"/>
        </w:numPr>
      </w:pPr>
      <w:r>
        <w:t xml:space="preserve">18.6 </w:t>
      </w:r>
      <w:r>
        <w:rPr>
          <w:rFonts w:hint="eastAsia"/>
        </w:rPr>
        <w:t xml:space="preserve">性能测试工具与实践</w:t>
      </w:r>
    </w:p>
    <w:p>
      <w:pPr>
        <w:pStyle w:val="BlockText"/>
      </w:pPr>
      <w:r>
        <w:rPr>
          <w:rFonts w:hint="eastAsia"/>
        </w:rPr>
        <w:t xml:space="preserve">【章节重点难点总结】</w:t>
      </w:r>
    </w:p>
    <w:p>
      <w:pPr>
        <w:pStyle w:val="Compact"/>
        <w:numPr>
          <w:ilvl w:val="0"/>
          <w:numId w:val="5183"/>
        </w:numPr>
      </w:pPr>
      <w:r>
        <w:rPr>
          <w:rFonts w:hint="eastAsia"/>
        </w:rPr>
        <w:t xml:space="preserve">本节要点：梳理关键概念、流程与方法；明确输入输出与成功标准</w:t>
      </w:r>
    </w:p>
    <w:p>
      <w:pPr>
        <w:pStyle w:val="Compact"/>
        <w:numPr>
          <w:ilvl w:val="0"/>
          <w:numId w:val="518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184"/>
        </w:numPr>
      </w:pPr>
      <w:r>
        <w:rPr>
          <w:rFonts w:hint="eastAsia"/>
        </w:rPr>
        <w:t xml:space="preserve">结合你的项目，描述本节主题的一个实践场景，并给出验证要点。</w:t>
      </w:r>
    </w:p>
    <w:p>
      <w:pPr>
        <w:pStyle w:val="Compact"/>
        <w:numPr>
          <w:ilvl w:val="0"/>
          <w:numId w:val="5184"/>
        </w:numPr>
      </w:pPr>
      <w:r>
        <w:rPr>
          <w:rFonts w:hint="eastAsia"/>
        </w:rPr>
        <w:t xml:space="preserve">列出2-3个风险点/常见陷阱，并给出可操作的规避建议。</w:t>
      </w:r>
    </w:p>
    <w:bookmarkStart w:id="5780" w:name="学习目标-1345"/>
    <w:p>
      <w:pPr>
        <w:pStyle w:val="Heading4"/>
      </w:pPr>
      <w:r>
        <w:rPr>
          <w:rFonts w:hint="eastAsia"/>
        </w:rPr>
        <w:t xml:space="preserve">学习目标</w:t>
      </w:r>
    </w:p>
    <w:bookmarkEnd w:id="5780"/>
    <w:bookmarkStart w:id="5781" w:name="小结-1345"/>
    <w:p>
      <w:pPr>
        <w:pStyle w:val="Heading4"/>
      </w:pPr>
      <w:r>
        <w:rPr>
          <w:rFonts w:hint="eastAsia"/>
        </w:rPr>
        <w:t xml:space="preserve">小结</w:t>
      </w:r>
    </w:p>
    <w:bookmarkEnd w:id="5781"/>
    <w:bookmarkStart w:id="5782" w:name="练习-1345"/>
    <w:p>
      <w:pPr>
        <w:pStyle w:val="Heading4"/>
      </w:pPr>
      <w:r>
        <w:rPr>
          <w:rFonts w:hint="eastAsia"/>
        </w:rPr>
        <w:t xml:space="preserve">练习</w:t>
      </w:r>
    </w:p>
    <w:bookmarkEnd w:id="5782"/>
    <w:bookmarkEnd w:id="5783"/>
    <w:bookmarkStart w:id="5787" w:name="第19章-cicdgitops与运维治理专家"/>
    <w:p>
      <w:pPr>
        <w:pStyle w:val="Heading3"/>
      </w:pPr>
      <w:r>
        <w:rPr>
          <w:rFonts w:hint="eastAsia"/>
        </w:rPr>
        <w:t xml:space="preserve">第19章</w:t>
      </w:r>
      <w:r>
        <w:t xml:space="preserve"> </w:t>
      </w:r>
      <w:r>
        <w:rPr>
          <w:rFonts w:hint="eastAsia"/>
        </w:rPr>
        <w:t xml:space="preserve">CI/CD、GitOps与运维治理【专家】</w:t>
      </w:r>
    </w:p>
    <w:p>
      <w:pPr>
        <w:pStyle w:val="BlockText"/>
      </w:pPr>
      <w:r>
        <w:rPr>
          <w:rFonts w:hint="eastAsia"/>
        </w:rPr>
        <w:t xml:space="preserve">【先修知识】</w:t>
      </w:r>
    </w:p>
    <w:p>
      <w:pPr>
        <w:pStyle w:val="Compact"/>
        <w:numPr>
          <w:ilvl w:val="0"/>
          <w:numId w:val="5185"/>
        </w:numPr>
      </w:pPr>
      <w:r>
        <w:rPr>
          <w:rFonts w:hint="eastAsia"/>
        </w:rPr>
        <w:t xml:space="preserve">基础：Linux/网络/SQL/一种脚本语言（如</w:t>
      </w:r>
      <w:r>
        <w:t xml:space="preserve"> </w:t>
      </w:r>
      <w:r>
        <w:rPr>
          <w:rFonts w:hint="eastAsia"/>
        </w:rPr>
        <w:t xml:space="preserve">Python）</w:t>
      </w:r>
    </w:p>
    <w:p>
      <w:pPr>
        <w:pStyle w:val="Compact"/>
        <w:numPr>
          <w:ilvl w:val="0"/>
          <w:numId w:val="5185"/>
        </w:numPr>
      </w:pPr>
      <w:r>
        <w:rPr>
          <w:rFonts w:hint="eastAsia"/>
        </w:rPr>
        <w:t xml:space="preserve">大数据入门：分布式/存储与计算分离/批流概念</w:t>
      </w:r>
    </w:p>
    <w:p>
      <w:pPr>
        <w:pStyle w:val="Compact"/>
        <w:numPr>
          <w:ilvl w:val="0"/>
          <w:numId w:val="518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18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186"/>
        </w:numPr>
      </w:pPr>
      <w:r>
        <w:rPr>
          <w:rFonts w:hint="eastAsia"/>
        </w:rPr>
        <w:t xml:space="preserve">能完成</w:t>
      </w:r>
      <w:r>
        <w:t xml:space="preserve"> 1 </w:t>
      </w:r>
      <w:r>
        <w:rPr>
          <w:rFonts w:hint="eastAsia"/>
        </w:rPr>
        <w:t xml:space="preserve">个与本章紧密相关的动手实践</w:t>
      </w:r>
    </w:p>
    <w:p>
      <w:pPr>
        <w:pStyle w:val="Compact"/>
        <w:numPr>
          <w:ilvl w:val="0"/>
          <w:numId w:val="518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187"/>
        </w:numPr>
      </w:pPr>
      <w:r>
        <w:rPr>
          <w:rFonts w:hint="eastAsia"/>
        </w:rPr>
        <w:t xml:space="preserve">请补充本章关键术语及中英对照（参考术语表）</w:t>
      </w:r>
    </w:p>
    <w:p>
      <w:pPr>
        <w:pStyle w:val="BlockText"/>
      </w:pPr>
      <w:r>
        <w:rPr>
          <w:rFonts w:hint="eastAsia"/>
        </w:rPr>
        <w:t xml:space="preserve">【阅读提示】本节聚焦：第19章</w:t>
      </w:r>
      <w:r>
        <w:t xml:space="preserve"> </w:t>
      </w:r>
      <w:r>
        <w:rPr>
          <w:rFonts w:hint="eastAsia"/>
        </w:rPr>
        <w:t xml:space="preserve">CI/CD、GitOps与运维治理【专家】。建议先看结构，再带着问题阅读，关注关键术语、流程与案例，结合自身项目做对照。</w:t>
      </w:r>
    </w:p>
    <w:p>
      <w:pPr>
        <w:numPr>
          <w:ilvl w:val="0"/>
          <w:numId w:val="5188"/>
        </w:numPr>
      </w:pPr>
      <w:r>
        <w:t xml:space="preserve">19.1 </w:t>
      </w:r>
      <w:r>
        <w:rPr>
          <w:rFonts w:hint="eastAsia"/>
        </w:rPr>
        <w:t xml:space="preserve">CI/CD流水线设计与实践</w:t>
      </w:r>
    </w:p>
    <w:p>
      <w:pPr>
        <w:numPr>
          <w:ilvl w:val="0"/>
          <w:numId w:val="5188"/>
        </w:numPr>
      </w:pPr>
      <w:r>
        <w:t xml:space="preserve">19.2 </w:t>
      </w:r>
      <w:r>
        <w:rPr>
          <w:rFonts w:hint="eastAsia"/>
        </w:rPr>
        <w:t xml:space="preserve">GitOps工作流与自动化部署</w:t>
      </w:r>
    </w:p>
    <w:p>
      <w:pPr>
        <w:numPr>
          <w:ilvl w:val="0"/>
          <w:numId w:val="5188"/>
        </w:numPr>
      </w:pPr>
      <w:r>
        <w:t xml:space="preserve">19.3 </w:t>
      </w:r>
      <w:r>
        <w:rPr>
          <w:rFonts w:hint="eastAsia"/>
        </w:rPr>
        <w:t xml:space="preserve">发布质量门与验证策略</w:t>
      </w:r>
    </w:p>
    <w:p>
      <w:pPr>
        <w:numPr>
          <w:ilvl w:val="0"/>
          <w:numId w:val="5188"/>
        </w:numPr>
      </w:pPr>
      <w:r>
        <w:t xml:space="preserve">19.4 </w:t>
      </w:r>
      <w:r>
        <w:rPr>
          <w:rFonts w:hint="eastAsia"/>
        </w:rPr>
        <w:t xml:space="preserve">测试断言与质量门禁</w:t>
      </w:r>
    </w:p>
    <w:p>
      <w:pPr>
        <w:numPr>
          <w:ilvl w:val="0"/>
          <w:numId w:val="5188"/>
        </w:numPr>
      </w:pPr>
      <w:r>
        <w:t xml:space="preserve">19.5 </w:t>
      </w:r>
      <w:r>
        <w:rPr>
          <w:rFonts w:hint="eastAsia"/>
        </w:rPr>
        <w:t xml:space="preserve">运维治理与合规检查</w:t>
      </w:r>
    </w:p>
    <w:p>
      <w:pPr>
        <w:pStyle w:val="BlockText"/>
      </w:pPr>
      <w:r>
        <w:rPr>
          <w:rFonts w:hint="eastAsia"/>
        </w:rPr>
        <w:t xml:space="preserve">【小结】</w:t>
      </w:r>
    </w:p>
    <w:p>
      <w:pPr>
        <w:numPr>
          <w:ilvl w:val="0"/>
          <w:numId w:val="5189"/>
        </w:numPr>
      </w:pPr>
      <w:r>
        <w:rPr>
          <w:rFonts w:hint="eastAsia"/>
        </w:rPr>
        <w:t xml:space="preserve">用</w:t>
      </w:r>
      <w:r>
        <w:t xml:space="preserve"> 3~5 </w:t>
      </w:r>
      <w:r>
        <w:rPr>
          <w:rFonts w:hint="eastAsia"/>
        </w:rPr>
        <w:t xml:space="preserve">条项目化要点复盘本章内容</w:t>
      </w:r>
    </w:p>
    <w:p>
      <w:pPr>
        <w:numPr>
          <w:ilvl w:val="0"/>
          <w:numId w:val="5189"/>
        </w:numPr>
      </w:pPr>
      <w:r>
        <w:rPr>
          <w:rFonts w:hint="eastAsia"/>
        </w:rPr>
        <w:t xml:space="preserve">指出易错点/反模式与纠正建议</w:t>
      </w:r>
    </w:p>
    <w:p>
      <w:pPr>
        <w:numPr>
          <w:ilvl w:val="0"/>
          <w:numId w:val="5189"/>
        </w:numPr>
      </w:pPr>
      <w:r>
        <w:rPr>
          <w:rFonts w:hint="eastAsia"/>
        </w:rPr>
        <w:t xml:space="preserve">给出可延伸阅读或下一步实践方向</w:t>
      </w:r>
    </w:p>
    <w:p>
      <w:pPr>
        <w:numPr>
          <w:ilvl w:val="0"/>
          <w:numId w:val="5189"/>
        </w:numPr>
      </w:pPr>
      <w:r>
        <w:t xml:space="preserve">19.6 </w:t>
      </w:r>
      <w:r>
        <w:rPr>
          <w:rFonts w:hint="eastAsia"/>
        </w:rPr>
        <w:t xml:space="preserve">持续交付最佳实践</w:t>
      </w:r>
    </w:p>
    <w:p>
      <w:pPr>
        <w:pStyle w:val="BlockText"/>
      </w:pPr>
      <w:r>
        <w:rPr>
          <w:rFonts w:hint="eastAsia"/>
        </w:rPr>
        <w:t xml:space="preserve">【章节重点难点总结】</w:t>
      </w:r>
    </w:p>
    <w:p>
      <w:pPr>
        <w:pStyle w:val="Compact"/>
        <w:numPr>
          <w:ilvl w:val="0"/>
          <w:numId w:val="5190"/>
        </w:numPr>
      </w:pPr>
      <w:r>
        <w:rPr>
          <w:rFonts w:hint="eastAsia"/>
        </w:rPr>
        <w:t xml:space="preserve">本节要点：梳理关键概念、流程与方法；明确输入输出与成功标准</w:t>
      </w:r>
    </w:p>
    <w:p>
      <w:pPr>
        <w:pStyle w:val="Compact"/>
        <w:numPr>
          <w:ilvl w:val="0"/>
          <w:numId w:val="519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191"/>
        </w:numPr>
      </w:pPr>
      <w:r>
        <w:rPr>
          <w:rFonts w:hint="eastAsia"/>
        </w:rPr>
        <w:t xml:space="preserve">结合你的项目，描述本节主题的一个实践场景，并给出验证要点。</w:t>
      </w:r>
    </w:p>
    <w:p>
      <w:pPr>
        <w:pStyle w:val="Compact"/>
        <w:numPr>
          <w:ilvl w:val="0"/>
          <w:numId w:val="5191"/>
        </w:numPr>
      </w:pPr>
      <w:r>
        <w:rPr>
          <w:rFonts w:hint="eastAsia"/>
        </w:rPr>
        <w:t xml:space="preserve">列出2-3个风险点/常见陷阱，并给出可操作的规避建议。</w:t>
      </w:r>
    </w:p>
    <w:bookmarkStart w:id="5784" w:name="学习目标-1346"/>
    <w:p>
      <w:pPr>
        <w:pStyle w:val="Heading4"/>
      </w:pPr>
      <w:r>
        <w:rPr>
          <w:rFonts w:hint="eastAsia"/>
        </w:rPr>
        <w:t xml:space="preserve">学习目标</w:t>
      </w:r>
    </w:p>
    <w:bookmarkEnd w:id="5784"/>
    <w:bookmarkStart w:id="5785" w:name="小结-1346"/>
    <w:p>
      <w:pPr>
        <w:pStyle w:val="Heading4"/>
      </w:pPr>
      <w:r>
        <w:rPr>
          <w:rFonts w:hint="eastAsia"/>
        </w:rPr>
        <w:t xml:space="preserve">小结</w:t>
      </w:r>
    </w:p>
    <w:bookmarkEnd w:id="5785"/>
    <w:bookmarkStart w:id="5786" w:name="练习-1346"/>
    <w:p>
      <w:pPr>
        <w:pStyle w:val="Heading4"/>
      </w:pPr>
      <w:r>
        <w:rPr>
          <w:rFonts w:hint="eastAsia"/>
        </w:rPr>
        <w:t xml:space="preserve">练习</w:t>
      </w:r>
    </w:p>
    <w:bookmarkEnd w:id="5786"/>
    <w:bookmarkEnd w:id="5787"/>
    <w:bookmarkStart w:id="5791" w:name="第20章-技术与方法演进专家"/>
    <w:p>
      <w:pPr>
        <w:pStyle w:val="Heading3"/>
      </w:pPr>
      <w:r>
        <w:rPr>
          <w:rFonts w:hint="eastAsia"/>
        </w:rPr>
        <w:t xml:space="preserve">第20章</w:t>
      </w:r>
      <w:r>
        <w:t xml:space="preserve"> </w:t>
      </w:r>
      <w:r>
        <w:rPr>
          <w:rFonts w:hint="eastAsia"/>
        </w:rPr>
        <w:t xml:space="preserve">技术与方法演进【专家】</w:t>
      </w:r>
    </w:p>
    <w:p>
      <w:pPr>
        <w:pStyle w:val="BlockText"/>
      </w:pPr>
      <w:r>
        <w:rPr>
          <w:rFonts w:hint="eastAsia"/>
        </w:rPr>
        <w:t xml:space="preserve">【先修知识】</w:t>
      </w:r>
    </w:p>
    <w:p>
      <w:pPr>
        <w:pStyle w:val="Compact"/>
        <w:numPr>
          <w:ilvl w:val="0"/>
          <w:numId w:val="5192"/>
        </w:numPr>
      </w:pPr>
      <w:r>
        <w:rPr>
          <w:rFonts w:hint="eastAsia"/>
        </w:rPr>
        <w:t xml:space="preserve">基础：Linux/网络/SQL/一种脚本语言（如</w:t>
      </w:r>
      <w:r>
        <w:t xml:space="preserve"> </w:t>
      </w:r>
      <w:r>
        <w:rPr>
          <w:rFonts w:hint="eastAsia"/>
        </w:rPr>
        <w:t xml:space="preserve">Python）</w:t>
      </w:r>
    </w:p>
    <w:p>
      <w:pPr>
        <w:pStyle w:val="Compact"/>
        <w:numPr>
          <w:ilvl w:val="0"/>
          <w:numId w:val="5192"/>
        </w:numPr>
      </w:pPr>
      <w:r>
        <w:rPr>
          <w:rFonts w:hint="eastAsia"/>
        </w:rPr>
        <w:t xml:space="preserve">大数据入门：分布式/存储与计算分离/批流概念</w:t>
      </w:r>
    </w:p>
    <w:p>
      <w:pPr>
        <w:pStyle w:val="Compact"/>
        <w:numPr>
          <w:ilvl w:val="0"/>
          <w:numId w:val="519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19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193"/>
        </w:numPr>
      </w:pPr>
      <w:r>
        <w:rPr>
          <w:rFonts w:hint="eastAsia"/>
        </w:rPr>
        <w:t xml:space="preserve">能完成</w:t>
      </w:r>
      <w:r>
        <w:t xml:space="preserve"> 1 </w:t>
      </w:r>
      <w:r>
        <w:rPr>
          <w:rFonts w:hint="eastAsia"/>
        </w:rPr>
        <w:t xml:space="preserve">个与本章紧密相关的动手实践</w:t>
      </w:r>
    </w:p>
    <w:p>
      <w:pPr>
        <w:pStyle w:val="Compact"/>
        <w:numPr>
          <w:ilvl w:val="0"/>
          <w:numId w:val="519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194"/>
        </w:numPr>
      </w:pPr>
      <w:r>
        <w:rPr>
          <w:rFonts w:hint="eastAsia"/>
        </w:rPr>
        <w:t xml:space="preserve">请补充本章关键术语及中英对照（参考术语表）</w:t>
      </w:r>
    </w:p>
    <w:p>
      <w:pPr>
        <w:pStyle w:val="BlockText"/>
      </w:pPr>
      <w:r>
        <w:rPr>
          <w:rFonts w:hint="eastAsia"/>
        </w:rPr>
        <w:t xml:space="preserve">【阅读提示】本节聚焦：第20章</w:t>
      </w:r>
      <w:r>
        <w:t xml:space="preserve"> </w:t>
      </w:r>
      <w:r>
        <w:rPr>
          <w:rFonts w:hint="eastAsia"/>
        </w:rPr>
        <w:t xml:space="preserve">技术与方法演进【专家】。建议先看结构，再带着问题阅读，关注关键术语、流程与案例，结合自身项目做对照。</w:t>
      </w:r>
    </w:p>
    <w:p>
      <w:pPr>
        <w:numPr>
          <w:ilvl w:val="0"/>
          <w:numId w:val="5195"/>
        </w:numPr>
      </w:pPr>
      <w:r>
        <w:t xml:space="preserve">20.1 </w:t>
      </w:r>
      <w:r>
        <w:rPr>
          <w:rFonts w:hint="eastAsia"/>
        </w:rPr>
        <w:t xml:space="preserve">方法论演进</w:t>
      </w:r>
    </w:p>
    <w:p>
      <w:pPr>
        <w:numPr>
          <w:ilvl w:val="0"/>
          <w:numId w:val="5195"/>
        </w:numPr>
      </w:pPr>
      <w:r>
        <w:t xml:space="preserve">20.2 </w:t>
      </w:r>
      <w:r>
        <w:rPr>
          <w:rFonts w:hint="eastAsia"/>
        </w:rPr>
        <w:t xml:space="preserve">工具与平台趋势</w:t>
      </w:r>
    </w:p>
    <w:p>
      <w:pPr>
        <w:pStyle w:val="BlockText"/>
      </w:pPr>
      <w:r>
        <w:rPr>
          <w:rFonts w:hint="eastAsia"/>
        </w:rPr>
        <w:t xml:space="preserve">【小结】</w:t>
      </w:r>
    </w:p>
    <w:p>
      <w:pPr>
        <w:numPr>
          <w:ilvl w:val="0"/>
          <w:numId w:val="5196"/>
        </w:numPr>
      </w:pPr>
      <w:r>
        <w:rPr>
          <w:rFonts w:hint="eastAsia"/>
        </w:rPr>
        <w:t xml:space="preserve">用</w:t>
      </w:r>
      <w:r>
        <w:t xml:space="preserve"> 3~5 </w:t>
      </w:r>
      <w:r>
        <w:rPr>
          <w:rFonts w:hint="eastAsia"/>
        </w:rPr>
        <w:t xml:space="preserve">条项目化要点复盘本章内容</w:t>
      </w:r>
    </w:p>
    <w:p>
      <w:pPr>
        <w:numPr>
          <w:ilvl w:val="0"/>
          <w:numId w:val="5196"/>
        </w:numPr>
      </w:pPr>
      <w:r>
        <w:rPr>
          <w:rFonts w:hint="eastAsia"/>
        </w:rPr>
        <w:t xml:space="preserve">指出易错点/反模式与纠正建议</w:t>
      </w:r>
    </w:p>
    <w:p>
      <w:pPr>
        <w:numPr>
          <w:ilvl w:val="0"/>
          <w:numId w:val="5196"/>
        </w:numPr>
      </w:pPr>
      <w:r>
        <w:rPr>
          <w:rFonts w:hint="eastAsia"/>
        </w:rPr>
        <w:t xml:space="preserve">给出可延伸阅读或下一步实践方向</w:t>
      </w:r>
    </w:p>
    <w:p>
      <w:pPr>
        <w:numPr>
          <w:ilvl w:val="0"/>
          <w:numId w:val="5196"/>
        </w:numPr>
      </w:pPr>
      <w:r>
        <w:t xml:space="preserve">20.3 </w:t>
      </w:r>
      <w:r>
        <w:rPr>
          <w:rFonts w:hint="eastAsia"/>
        </w:rPr>
        <w:t xml:space="preserve">推荐采纳策略</w:t>
      </w:r>
    </w:p>
    <w:p>
      <w:pPr>
        <w:pStyle w:val="BlockText"/>
      </w:pPr>
      <w:r>
        <w:rPr>
          <w:rFonts w:hint="eastAsia"/>
        </w:rPr>
        <w:t xml:space="preserve">【章节重点难点总结】</w:t>
      </w:r>
    </w:p>
    <w:p>
      <w:pPr>
        <w:pStyle w:val="Compact"/>
        <w:numPr>
          <w:ilvl w:val="0"/>
          <w:numId w:val="5197"/>
        </w:numPr>
      </w:pPr>
      <w:r>
        <w:rPr>
          <w:rFonts w:hint="eastAsia"/>
        </w:rPr>
        <w:t xml:space="preserve">本节要点：梳理关键概念、流程与方法；明确输入输出与成功标准</w:t>
      </w:r>
    </w:p>
    <w:p>
      <w:pPr>
        <w:pStyle w:val="Compact"/>
        <w:numPr>
          <w:ilvl w:val="0"/>
          <w:numId w:val="519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198"/>
        </w:numPr>
      </w:pPr>
      <w:r>
        <w:rPr>
          <w:rFonts w:hint="eastAsia"/>
        </w:rPr>
        <w:t xml:space="preserve">结合你的项目，描述本节主题的一个实践场景，并给出验证要点。</w:t>
      </w:r>
    </w:p>
    <w:p>
      <w:pPr>
        <w:pStyle w:val="Compact"/>
        <w:numPr>
          <w:ilvl w:val="0"/>
          <w:numId w:val="5198"/>
        </w:numPr>
      </w:pPr>
      <w:r>
        <w:rPr>
          <w:rFonts w:hint="eastAsia"/>
        </w:rPr>
        <w:t xml:space="preserve">列出2-3个风险点/常见陷阱，并给出可操作的规避建议。</w:t>
      </w:r>
    </w:p>
    <w:bookmarkStart w:id="5788" w:name="学习目标-1347"/>
    <w:p>
      <w:pPr>
        <w:pStyle w:val="Heading4"/>
      </w:pPr>
      <w:r>
        <w:rPr>
          <w:rFonts w:hint="eastAsia"/>
        </w:rPr>
        <w:t xml:space="preserve">学习目标</w:t>
      </w:r>
    </w:p>
    <w:bookmarkEnd w:id="5788"/>
    <w:bookmarkStart w:id="5789" w:name="小结-1347"/>
    <w:p>
      <w:pPr>
        <w:pStyle w:val="Heading4"/>
      </w:pPr>
      <w:r>
        <w:rPr>
          <w:rFonts w:hint="eastAsia"/>
        </w:rPr>
        <w:t xml:space="preserve">小结</w:t>
      </w:r>
    </w:p>
    <w:bookmarkEnd w:id="5789"/>
    <w:bookmarkStart w:id="5790" w:name="练习-1347"/>
    <w:p>
      <w:pPr>
        <w:pStyle w:val="Heading4"/>
      </w:pPr>
      <w:r>
        <w:rPr>
          <w:rFonts w:hint="eastAsia"/>
        </w:rPr>
        <w:t xml:space="preserve">练习</w:t>
      </w:r>
    </w:p>
    <w:bookmarkEnd w:id="5790"/>
    <w:bookmarkEnd w:id="5791"/>
    <w:bookmarkStart w:id="5795" w:name="第21章-大数据测试人才与未来发展专家"/>
    <w:p>
      <w:pPr>
        <w:pStyle w:val="Heading3"/>
      </w:pPr>
      <w:r>
        <w:rPr>
          <w:rFonts w:hint="eastAsia"/>
        </w:rPr>
        <w:t xml:space="preserve">第21章</w:t>
      </w:r>
      <w:r>
        <w:t xml:space="preserve"> </w:t>
      </w:r>
      <w:r>
        <w:rPr>
          <w:rFonts w:hint="eastAsia"/>
        </w:rPr>
        <w:t xml:space="preserve">大数据测试人才与未来发展【专家】</w:t>
      </w:r>
    </w:p>
    <w:p>
      <w:pPr>
        <w:pStyle w:val="BlockText"/>
      </w:pPr>
      <w:r>
        <w:rPr>
          <w:rFonts w:hint="eastAsia"/>
        </w:rPr>
        <w:t xml:space="preserve">【先修知识】</w:t>
      </w:r>
    </w:p>
    <w:p>
      <w:pPr>
        <w:pStyle w:val="Compact"/>
        <w:numPr>
          <w:ilvl w:val="0"/>
          <w:numId w:val="5199"/>
        </w:numPr>
      </w:pPr>
      <w:r>
        <w:rPr>
          <w:rFonts w:hint="eastAsia"/>
        </w:rPr>
        <w:t xml:space="preserve">基础：Linux/网络/SQL/一种脚本语言（如</w:t>
      </w:r>
      <w:r>
        <w:t xml:space="preserve"> </w:t>
      </w:r>
      <w:r>
        <w:rPr>
          <w:rFonts w:hint="eastAsia"/>
        </w:rPr>
        <w:t xml:space="preserve">Python）</w:t>
      </w:r>
    </w:p>
    <w:p>
      <w:pPr>
        <w:pStyle w:val="Compact"/>
        <w:numPr>
          <w:ilvl w:val="0"/>
          <w:numId w:val="5199"/>
        </w:numPr>
      </w:pPr>
      <w:r>
        <w:rPr>
          <w:rFonts w:hint="eastAsia"/>
        </w:rPr>
        <w:t xml:space="preserve">大数据入门：分布式/存储与计算分离/批流概念</w:t>
      </w:r>
    </w:p>
    <w:p>
      <w:pPr>
        <w:pStyle w:val="Compact"/>
        <w:numPr>
          <w:ilvl w:val="0"/>
          <w:numId w:val="519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20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200"/>
        </w:numPr>
      </w:pPr>
      <w:r>
        <w:rPr>
          <w:rFonts w:hint="eastAsia"/>
        </w:rPr>
        <w:t xml:space="preserve">能完成</w:t>
      </w:r>
      <w:r>
        <w:t xml:space="preserve"> 1 </w:t>
      </w:r>
      <w:r>
        <w:rPr>
          <w:rFonts w:hint="eastAsia"/>
        </w:rPr>
        <w:t xml:space="preserve">个与本章紧密相关的动手实践</w:t>
      </w:r>
    </w:p>
    <w:p>
      <w:pPr>
        <w:pStyle w:val="Compact"/>
        <w:numPr>
          <w:ilvl w:val="0"/>
          <w:numId w:val="520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201"/>
        </w:numPr>
      </w:pPr>
      <w:r>
        <w:rPr>
          <w:rFonts w:hint="eastAsia"/>
        </w:rPr>
        <w:t xml:space="preserve">请补充本章关键术语及中英对照（参考术语表）</w:t>
      </w:r>
    </w:p>
    <w:p>
      <w:pPr>
        <w:pStyle w:val="BlockText"/>
      </w:pPr>
      <w:r>
        <w:rPr>
          <w:rFonts w:hint="eastAsia"/>
        </w:rPr>
        <w:t xml:space="preserve">【阅读提示】本节聚焦：第21章</w:t>
      </w:r>
      <w:r>
        <w:t xml:space="preserve"> </w:t>
      </w:r>
      <w:r>
        <w:rPr>
          <w:rFonts w:hint="eastAsia"/>
        </w:rPr>
        <w:t xml:space="preserve">大数据测试人才与未来发展【专家】。建议先看结构，再带着问题阅读，关注关键术语、流程与案例，结合自身项目做对照。</w:t>
      </w:r>
    </w:p>
    <w:p>
      <w:pPr>
        <w:pStyle w:val="Compact"/>
        <w:numPr>
          <w:ilvl w:val="0"/>
          <w:numId w:val="5202"/>
        </w:numPr>
      </w:pPr>
      <w:r>
        <w:t xml:space="preserve">21.1 </w:t>
      </w:r>
      <w:r>
        <w:rPr>
          <w:rFonts w:hint="eastAsia"/>
        </w:rPr>
        <w:t xml:space="preserve">大数据测试人才需求与能力模型</w:t>
      </w:r>
    </w:p>
    <w:p>
      <w:pPr>
        <w:pStyle w:val="BlockText"/>
      </w:pPr>
      <w:r>
        <w:rPr>
          <w:rFonts w:hint="eastAsia"/>
        </w:rPr>
        <w:t xml:space="preserve">【小结】</w:t>
      </w:r>
    </w:p>
    <w:p>
      <w:pPr>
        <w:numPr>
          <w:ilvl w:val="0"/>
          <w:numId w:val="5203"/>
        </w:numPr>
      </w:pPr>
      <w:r>
        <w:rPr>
          <w:rFonts w:hint="eastAsia"/>
        </w:rPr>
        <w:t xml:space="preserve">用</w:t>
      </w:r>
      <w:r>
        <w:t xml:space="preserve"> 3~5 </w:t>
      </w:r>
      <w:r>
        <w:rPr>
          <w:rFonts w:hint="eastAsia"/>
        </w:rPr>
        <w:t xml:space="preserve">条项目化要点复盘本章内容</w:t>
      </w:r>
    </w:p>
    <w:p>
      <w:pPr>
        <w:numPr>
          <w:ilvl w:val="0"/>
          <w:numId w:val="5203"/>
        </w:numPr>
      </w:pPr>
      <w:r>
        <w:rPr>
          <w:rFonts w:hint="eastAsia"/>
        </w:rPr>
        <w:t xml:space="preserve">指出易错点/反模式与纠正建议</w:t>
      </w:r>
    </w:p>
    <w:p>
      <w:pPr>
        <w:numPr>
          <w:ilvl w:val="0"/>
          <w:numId w:val="5203"/>
        </w:numPr>
      </w:pPr>
      <w:r>
        <w:rPr>
          <w:rFonts w:hint="eastAsia"/>
        </w:rPr>
        <w:t xml:space="preserve">给出可延伸阅读或下一步实践方向</w:t>
      </w:r>
    </w:p>
    <w:p>
      <w:pPr>
        <w:numPr>
          <w:ilvl w:val="0"/>
          <w:numId w:val="5203"/>
        </w:numPr>
      </w:pPr>
      <w:r>
        <w:t xml:space="preserve">21.2 </w:t>
      </w:r>
      <w:r>
        <w:rPr>
          <w:rFonts w:hint="eastAsia"/>
        </w:rPr>
        <w:t xml:space="preserve">大数据测试团队建设</w:t>
      </w:r>
    </w:p>
    <w:p>
      <w:pPr>
        <w:pStyle w:val="BlockText"/>
      </w:pPr>
      <w:r>
        <w:rPr>
          <w:rFonts w:hint="eastAsia"/>
        </w:rPr>
        <w:t xml:space="preserve">【章节重点难点总结】</w:t>
      </w:r>
    </w:p>
    <w:p>
      <w:pPr>
        <w:pStyle w:val="Compact"/>
        <w:numPr>
          <w:ilvl w:val="0"/>
          <w:numId w:val="5204"/>
        </w:numPr>
      </w:pPr>
      <w:r>
        <w:rPr>
          <w:rFonts w:hint="eastAsia"/>
        </w:rPr>
        <w:t xml:space="preserve">本节要点：梳理关键概念、流程与方法；明确输入输出与成功标准</w:t>
      </w:r>
    </w:p>
    <w:p>
      <w:pPr>
        <w:pStyle w:val="Compact"/>
        <w:numPr>
          <w:ilvl w:val="0"/>
          <w:numId w:val="520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205"/>
        </w:numPr>
      </w:pPr>
      <w:r>
        <w:rPr>
          <w:rFonts w:hint="eastAsia"/>
        </w:rPr>
        <w:t xml:space="preserve">结合你的项目，描述本节主题的一个实践场景，并给出验证要点。</w:t>
      </w:r>
    </w:p>
    <w:p>
      <w:pPr>
        <w:pStyle w:val="Compact"/>
        <w:numPr>
          <w:ilvl w:val="0"/>
          <w:numId w:val="5205"/>
        </w:numPr>
      </w:pPr>
      <w:r>
        <w:rPr>
          <w:rFonts w:hint="eastAsia"/>
        </w:rPr>
        <w:t xml:space="preserve">列出2-3个风险点/常见陷阱，并给出可操作的规避建议。</w:t>
      </w:r>
    </w:p>
    <w:bookmarkStart w:id="5792" w:name="学习目标-1348"/>
    <w:p>
      <w:pPr>
        <w:pStyle w:val="Heading4"/>
      </w:pPr>
      <w:r>
        <w:rPr>
          <w:rFonts w:hint="eastAsia"/>
        </w:rPr>
        <w:t xml:space="preserve">学习目标</w:t>
      </w:r>
    </w:p>
    <w:bookmarkEnd w:id="5792"/>
    <w:bookmarkStart w:id="5793" w:name="小结-1348"/>
    <w:p>
      <w:pPr>
        <w:pStyle w:val="Heading4"/>
      </w:pPr>
      <w:r>
        <w:rPr>
          <w:rFonts w:hint="eastAsia"/>
        </w:rPr>
        <w:t xml:space="preserve">小结</w:t>
      </w:r>
    </w:p>
    <w:bookmarkEnd w:id="5793"/>
    <w:bookmarkStart w:id="5794" w:name="练习-1348"/>
    <w:p>
      <w:pPr>
        <w:pStyle w:val="Heading4"/>
      </w:pPr>
      <w:r>
        <w:rPr>
          <w:rFonts w:hint="eastAsia"/>
        </w:rPr>
        <w:t xml:space="preserve">练习</w:t>
      </w:r>
    </w:p>
    <w:bookmarkEnd w:id="5794"/>
    <w:bookmarkEnd w:id="5795"/>
    <w:bookmarkStart w:id="5796" w:name="第18章-大规模数据处理性能测试专家-1"/>
    <w:p>
      <w:pPr>
        <w:pStyle w:val="Heading3"/>
      </w:pPr>
      <w:r>
        <w:rPr>
          <w:rFonts w:hint="eastAsia"/>
        </w:rPr>
        <w:t xml:space="preserve">第18章</w:t>
      </w:r>
      <w:r>
        <w:t xml:space="preserve"> </w:t>
      </w:r>
      <w:r>
        <w:rPr>
          <w:rFonts w:hint="eastAsia"/>
        </w:rPr>
        <w:t xml:space="preserve">大规模数据处理性能测试【专家】</w:t>
      </w:r>
    </w:p>
    <w:p>
      <w:pPr>
        <w:pStyle w:val="BlockText"/>
      </w:pPr>
      <w:r>
        <w:rPr>
          <w:rFonts w:hint="eastAsia"/>
        </w:rPr>
        <w:t xml:space="preserve">【先修知识】</w:t>
      </w:r>
    </w:p>
    <w:p>
      <w:pPr>
        <w:pStyle w:val="Compact"/>
        <w:numPr>
          <w:ilvl w:val="0"/>
          <w:numId w:val="5206"/>
        </w:numPr>
      </w:pPr>
      <w:r>
        <w:rPr>
          <w:rFonts w:hint="eastAsia"/>
        </w:rPr>
        <w:t xml:space="preserve">基础：Linux/网络/SQL/一种脚本语言（如</w:t>
      </w:r>
      <w:r>
        <w:t xml:space="preserve"> </w:t>
      </w:r>
      <w:r>
        <w:rPr>
          <w:rFonts w:hint="eastAsia"/>
        </w:rPr>
        <w:t xml:space="preserve">Python）</w:t>
      </w:r>
    </w:p>
    <w:p>
      <w:pPr>
        <w:pStyle w:val="Compact"/>
        <w:numPr>
          <w:ilvl w:val="0"/>
          <w:numId w:val="5206"/>
        </w:numPr>
      </w:pPr>
      <w:r>
        <w:rPr>
          <w:rFonts w:hint="eastAsia"/>
        </w:rPr>
        <w:t xml:space="preserve">大数据入门：分布式/存储与计算分离/批流概念</w:t>
      </w:r>
    </w:p>
    <w:p>
      <w:pPr>
        <w:pStyle w:val="Compact"/>
        <w:numPr>
          <w:ilvl w:val="0"/>
          <w:numId w:val="520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20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207"/>
        </w:numPr>
      </w:pPr>
      <w:r>
        <w:rPr>
          <w:rFonts w:hint="eastAsia"/>
        </w:rPr>
        <w:t xml:space="preserve">能完成</w:t>
      </w:r>
      <w:r>
        <w:t xml:space="preserve"> 1 </w:t>
      </w:r>
      <w:r>
        <w:rPr>
          <w:rFonts w:hint="eastAsia"/>
        </w:rPr>
        <w:t xml:space="preserve">个与本章紧密相关的动手实践</w:t>
      </w:r>
    </w:p>
    <w:p>
      <w:pPr>
        <w:pStyle w:val="Compact"/>
        <w:numPr>
          <w:ilvl w:val="0"/>
          <w:numId w:val="520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208"/>
        </w:numPr>
      </w:pPr>
      <w:r>
        <w:rPr>
          <w:rFonts w:hint="eastAsia"/>
        </w:rPr>
        <w:t xml:space="preserve">请补充本章关键术语及中英对照（参考术语表）</w:t>
      </w:r>
    </w:p>
    <w:p>
      <w:pPr>
        <w:pStyle w:val="BlockText"/>
      </w:pPr>
      <w:r>
        <w:rPr>
          <w:rFonts w:hint="eastAsia"/>
        </w:rPr>
        <w:t xml:space="preserve">【阅读提示】本节聚焦：第18章</w:t>
      </w:r>
      <w:r>
        <w:t xml:space="preserve"> </w:t>
      </w:r>
      <w:r>
        <w:rPr>
          <w:rFonts w:hint="eastAsia"/>
        </w:rPr>
        <w:t xml:space="preserve">大规模数据处理性能测试【专家】。建议先看结构，再带着问题阅读，关注关键术语、流程与案例，结合自身项目做对照。</w:t>
      </w:r>
    </w:p>
    <w:p>
      <w:pPr>
        <w:pStyle w:val="FirstParagraph"/>
      </w:pPr>
      <w:r>
        <w:rPr>
          <w:rFonts w:hint="eastAsia"/>
        </w:rPr>
        <w:t xml:space="preserve">本章范围说明</w:t>
      </w:r>
    </w:p>
    <w:p>
      <w:pPr>
        <w:numPr>
          <w:ilvl w:val="0"/>
          <w:numId w:val="5209"/>
        </w:numPr>
      </w:pPr>
      <w:r>
        <w:rPr>
          <w:rFonts w:hint="eastAsia"/>
        </w:rPr>
        <w:t xml:space="preserve">覆盖：大规模数据处理性能测试方法论、基线建立与瓶颈分析、高性能测试技术、分布式系统性能优化、实际案例分析。</w:t>
      </w:r>
    </w:p>
    <w:p>
      <w:pPr>
        <w:numPr>
          <w:ilvl w:val="0"/>
          <w:numId w:val="5209"/>
        </w:numPr>
      </w:pPr>
      <w:r>
        <w:rPr>
          <w:rFonts w:hint="eastAsia"/>
        </w:rPr>
        <w:t xml:space="preserve">不包含：系统可观测性实现细节（见第13章）；工具安装参见附录B。</w:t>
      </w:r>
    </w:p>
    <w:p>
      <w:pPr>
        <w:numPr>
          <w:ilvl w:val="0"/>
          <w:numId w:val="5209"/>
        </w:numPr>
      </w:pPr>
      <w:r>
        <w:rPr>
          <w:rFonts w:hint="eastAsia"/>
        </w:rPr>
        <w:t xml:space="preserve">最小实操路径：附录E/examples/18_performance</w:t>
      </w:r>
    </w:p>
    <w:p>
      <w:pPr>
        <w:pStyle w:val="BlockText"/>
      </w:pPr>
      <w:r>
        <w:rPr>
          <w:rFonts w:hint="eastAsia"/>
        </w:rPr>
        <w:t xml:space="preserve">【小结】</w:t>
      </w:r>
    </w:p>
    <w:p>
      <w:pPr>
        <w:pStyle w:val="Compact"/>
        <w:numPr>
          <w:ilvl w:val="0"/>
          <w:numId w:val="5210"/>
        </w:numPr>
      </w:pPr>
      <w:r>
        <w:rPr>
          <w:rFonts w:hint="eastAsia"/>
        </w:rPr>
        <w:t xml:space="preserve">用</w:t>
      </w:r>
      <w:r>
        <w:t xml:space="preserve"> 3~5 </w:t>
      </w:r>
      <w:r>
        <w:rPr>
          <w:rFonts w:hint="eastAsia"/>
        </w:rPr>
        <w:t xml:space="preserve">条项目化要点复盘本章内容</w:t>
      </w:r>
    </w:p>
    <w:p>
      <w:pPr>
        <w:pStyle w:val="Compact"/>
        <w:numPr>
          <w:ilvl w:val="0"/>
          <w:numId w:val="5210"/>
        </w:numPr>
      </w:pPr>
      <w:r>
        <w:rPr>
          <w:rFonts w:hint="eastAsia"/>
        </w:rPr>
        <w:t xml:space="preserve">指出易错点/反模式与纠正建议</w:t>
      </w:r>
    </w:p>
    <w:p>
      <w:pPr>
        <w:pStyle w:val="Compact"/>
        <w:numPr>
          <w:ilvl w:val="0"/>
          <w:numId w:val="5210"/>
        </w:numPr>
      </w:pPr>
      <w:r>
        <w:rPr>
          <w:rFonts w:hint="eastAsia"/>
        </w:rPr>
        <w:t xml:space="preserve">给出可延伸阅读或下一步实践方向</w:t>
      </w:r>
    </w:p>
    <w:p>
      <w:pPr>
        <w:pStyle w:val="FirstParagraph"/>
      </w:pPr>
      <w:r>
        <w:rPr>
          <w:rFonts w:hint="eastAsia"/>
        </w:rPr>
        <w:t xml:space="preserve">在大数据时代，系统性能直接影响业务价值的实现。本章深入探讨大规模数据处理环境下的性能测试方法、技术与最佳实践，帮助测试工程师和架构师应对复杂的数据处理性能挑战。</w:t>
      </w:r>
    </w:p>
    <w:p>
      <w:pPr>
        <w:pStyle w:val="BlockText"/>
      </w:pPr>
      <w:r>
        <w:rPr>
          <w:rFonts w:hint="eastAsia"/>
        </w:rPr>
        <w:t xml:space="preserve">【章节重点难点总结】</w:t>
      </w:r>
    </w:p>
    <w:p>
      <w:pPr>
        <w:pStyle w:val="Compact"/>
        <w:numPr>
          <w:ilvl w:val="0"/>
          <w:numId w:val="5211"/>
        </w:numPr>
      </w:pPr>
      <w:r>
        <w:rPr>
          <w:rFonts w:hint="eastAsia"/>
        </w:rPr>
        <w:t xml:space="preserve">本节要点：梳理关键概念、流程与方法；明确输入输出与成功标准</w:t>
      </w:r>
    </w:p>
    <w:p>
      <w:pPr>
        <w:pStyle w:val="Compact"/>
        <w:numPr>
          <w:ilvl w:val="0"/>
          <w:numId w:val="521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212"/>
        </w:numPr>
      </w:pPr>
      <w:r>
        <w:rPr>
          <w:rFonts w:hint="eastAsia"/>
        </w:rPr>
        <w:t xml:space="preserve">结合你的项目，描述本节主题的一个实践场景，并给出验证要点。</w:t>
      </w:r>
    </w:p>
    <w:p>
      <w:pPr>
        <w:pStyle w:val="Compact"/>
        <w:numPr>
          <w:ilvl w:val="0"/>
          <w:numId w:val="5212"/>
        </w:numPr>
      </w:pPr>
      <w:r>
        <w:rPr>
          <w:rFonts w:hint="eastAsia"/>
        </w:rPr>
        <w:t xml:space="preserve">列出2-3个风险点/常见陷阱，并给出可操作的规避建议。</w:t>
      </w:r>
    </w:p>
    <w:bookmarkEnd w:id="5796"/>
    <w:bookmarkStart w:id="5797" w:name="学习目标-1349"/>
    <w:p>
      <w:pPr>
        <w:pStyle w:val="Heading3"/>
      </w:pPr>
      <w:r>
        <w:rPr>
          <w:rFonts w:hint="eastAsia"/>
        </w:rPr>
        <w:t xml:space="preserve">学习目标</w:t>
      </w:r>
    </w:p>
    <w:bookmarkEnd w:id="5797"/>
    <w:bookmarkStart w:id="5798" w:name="小结-1349"/>
    <w:p>
      <w:pPr>
        <w:pStyle w:val="Heading3"/>
      </w:pPr>
      <w:r>
        <w:rPr>
          <w:rFonts w:hint="eastAsia"/>
        </w:rPr>
        <w:t xml:space="preserve">小结</w:t>
      </w:r>
    </w:p>
    <w:bookmarkEnd w:id="5798"/>
    <w:bookmarkStart w:id="5802" w:name="练习-1349"/>
    <w:p>
      <w:pPr>
        <w:pStyle w:val="Heading3"/>
      </w:pPr>
      <w:r>
        <w:rPr>
          <w:rFonts w:hint="eastAsia"/>
        </w:rPr>
        <w:t xml:space="preserve">练习</w:t>
      </w:r>
    </w:p>
    <w:bookmarkStart w:id="5799" w:name="学习目标-1350"/>
    <w:p>
      <w:pPr>
        <w:pStyle w:val="Heading4"/>
      </w:pPr>
      <w:r>
        <w:rPr>
          <w:rFonts w:hint="eastAsia"/>
        </w:rPr>
        <w:t xml:space="preserve">学习目标</w:t>
      </w:r>
    </w:p>
    <w:bookmarkEnd w:id="5799"/>
    <w:bookmarkStart w:id="5800" w:name="小结-1350"/>
    <w:p>
      <w:pPr>
        <w:pStyle w:val="Heading4"/>
      </w:pPr>
      <w:r>
        <w:rPr>
          <w:rFonts w:hint="eastAsia"/>
        </w:rPr>
        <w:t xml:space="preserve">小结</w:t>
      </w:r>
    </w:p>
    <w:bookmarkEnd w:id="5800"/>
    <w:bookmarkStart w:id="5801" w:name="练习-1350"/>
    <w:p>
      <w:pPr>
        <w:pStyle w:val="Heading4"/>
      </w:pPr>
      <w:r>
        <w:rPr>
          <w:rFonts w:hint="eastAsia"/>
        </w:rPr>
        <w:t xml:space="preserve">练习</w:t>
      </w:r>
    </w:p>
    <w:bookmarkEnd w:id="5801"/>
    <w:bookmarkEnd w:id="5802"/>
    <w:bookmarkEnd w:id="5803"/>
    <w:bookmarkStart w:id="5819" w:name="Xe96986f67c2688c3523c5cf7625b5272abc5d38"/>
    <w:p>
      <w:pPr>
        <w:pStyle w:val="Heading2"/>
      </w:pPr>
      <w:r>
        <w:t xml:space="preserve">18.1 </w:t>
      </w:r>
      <w:r>
        <w:rPr>
          <w:rFonts w:hint="eastAsia"/>
        </w:rPr>
        <w:t xml:space="preserve">性能测试方法论</w:t>
      </w:r>
    </w:p>
    <w:p>
      <w:pPr>
        <w:pStyle w:val="BlockText"/>
      </w:pPr>
      <w:r>
        <w:rPr>
          <w:rFonts w:hint="eastAsia"/>
        </w:rPr>
        <w:t xml:space="preserve">【阅读提示】本章聚焦：18.1</w:t>
      </w:r>
      <w:r>
        <w:t xml:space="preserve"> </w:t>
      </w:r>
      <w:r>
        <w:rPr>
          <w:rFonts w:hint="eastAsia"/>
        </w:rPr>
        <w:t xml:space="preserve">性能测试方法论</w:t>
      </w:r>
      <w:r>
        <w:t xml:space="preserve"> </w:t>
      </w:r>
      <w:r>
        <w:rPr>
          <w:rFonts w:hint="eastAsia"/>
        </w:rPr>
        <w:t xml:space="preserve">。建议先看结构，再带着问题阅读，关注关键术语、流程与案例，结合自身项目做对照。</w:t>
      </w:r>
    </w:p>
    <w:bookmarkStart w:id="5807" w:name="X8a382f884af4ba8f3dfaadbfa99240a8b5cabe8"/>
    <w:p>
      <w:pPr>
        <w:pStyle w:val="Heading3"/>
      </w:pPr>
      <w:r>
        <w:t xml:space="preserve">18.1.1 </w:t>
      </w:r>
      <w:r>
        <w:rPr>
          <w:rFonts w:hint="eastAsia"/>
        </w:rPr>
        <w:t xml:space="preserve">大数据性能测试原则</w:t>
      </w:r>
    </w:p>
    <w:p>
      <w:pPr>
        <w:pStyle w:val="BlockText"/>
      </w:pPr>
      <w:r>
        <w:rPr>
          <w:rFonts w:hint="eastAsia"/>
        </w:rPr>
        <w:t xml:space="preserve">【先修知识】</w:t>
      </w:r>
    </w:p>
    <w:p>
      <w:pPr>
        <w:pStyle w:val="Compact"/>
        <w:numPr>
          <w:ilvl w:val="0"/>
          <w:numId w:val="5213"/>
        </w:numPr>
      </w:pPr>
      <w:r>
        <w:rPr>
          <w:rFonts w:hint="eastAsia"/>
        </w:rPr>
        <w:t xml:space="preserve">基础：Linux/网络/SQL/一种脚本语言（如</w:t>
      </w:r>
      <w:r>
        <w:t xml:space="preserve"> </w:t>
      </w:r>
      <w:r>
        <w:rPr>
          <w:rFonts w:hint="eastAsia"/>
        </w:rPr>
        <w:t xml:space="preserve">Python）</w:t>
      </w:r>
    </w:p>
    <w:p>
      <w:pPr>
        <w:pStyle w:val="Compact"/>
        <w:numPr>
          <w:ilvl w:val="0"/>
          <w:numId w:val="5213"/>
        </w:numPr>
      </w:pPr>
      <w:r>
        <w:rPr>
          <w:rFonts w:hint="eastAsia"/>
        </w:rPr>
        <w:t xml:space="preserve">大数据入门：分布式/存储与计算分离/批流概念</w:t>
      </w:r>
    </w:p>
    <w:p>
      <w:pPr>
        <w:pStyle w:val="Compact"/>
        <w:numPr>
          <w:ilvl w:val="0"/>
          <w:numId w:val="521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21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214"/>
        </w:numPr>
      </w:pPr>
      <w:r>
        <w:rPr>
          <w:rFonts w:hint="eastAsia"/>
        </w:rPr>
        <w:t xml:space="preserve">能完成</w:t>
      </w:r>
      <w:r>
        <w:t xml:space="preserve"> 1 </w:t>
      </w:r>
      <w:r>
        <w:rPr>
          <w:rFonts w:hint="eastAsia"/>
        </w:rPr>
        <w:t xml:space="preserve">个与本章紧密相关的动手实践</w:t>
      </w:r>
    </w:p>
    <w:p>
      <w:pPr>
        <w:pStyle w:val="Compact"/>
        <w:numPr>
          <w:ilvl w:val="0"/>
          <w:numId w:val="521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215"/>
        </w:numPr>
      </w:pPr>
      <w:r>
        <w:rPr>
          <w:rFonts w:hint="eastAsia"/>
        </w:rPr>
        <w:t xml:space="preserve">请补充本章关键术语及中英对照（参考术语表）</w:t>
      </w:r>
    </w:p>
    <w:p>
      <w:pPr>
        <w:pStyle w:val="BlockText"/>
      </w:pPr>
      <w:r>
        <w:rPr>
          <w:rFonts w:hint="eastAsia"/>
        </w:rPr>
        <w:t xml:space="preserve">【阅读提示】本节聚焦：18.1.1</w:t>
      </w:r>
      <w:r>
        <w:t xml:space="preserve"> </w:t>
      </w:r>
      <w:r>
        <w:rPr>
          <w:rFonts w:hint="eastAsia"/>
        </w:rPr>
        <w:t xml:space="preserve">大数据性能测试原则。建议先看结构，再带着问题阅读，关注关键术语、流程与案例，结合自身项目做对照。</w:t>
      </w:r>
    </w:p>
    <w:p>
      <w:pPr>
        <w:numPr>
          <w:ilvl w:val="0"/>
          <w:numId w:val="5216"/>
        </w:numPr>
      </w:pPr>
      <w:r>
        <w:rPr>
          <w:rFonts w:hint="eastAsia"/>
          <w:b/>
          <w:bCs/>
        </w:rPr>
        <w:t xml:space="preserve">全面性原则</w:t>
      </w:r>
      <w:r>
        <w:rPr>
          <w:rFonts w:hint="eastAsia"/>
        </w:rPr>
        <w:t xml:space="preserve">：覆盖功能、性能、可靠性、扩展性等多个维度</w:t>
      </w:r>
    </w:p>
    <w:p>
      <w:pPr>
        <w:numPr>
          <w:ilvl w:val="1"/>
          <w:numId w:val="5217"/>
        </w:numPr>
      </w:pPr>
      <w:r>
        <w:rPr>
          <w:rFonts w:hint="eastAsia"/>
          <w:b/>
          <w:bCs/>
        </w:rPr>
        <w:t xml:space="preserve">专家视角</w:t>
      </w:r>
      <w:r>
        <w:rPr>
          <w:rFonts w:hint="eastAsia"/>
        </w:rPr>
        <w:t xml:space="preserve">：大数据系统性能受多种因素影响，需从计算、存储、网络、数据分布等多维度综合考量</w:t>
      </w:r>
    </w:p>
    <w:p>
      <w:pPr>
        <w:numPr>
          <w:ilvl w:val="1"/>
          <w:numId w:val="5217"/>
        </w:numPr>
      </w:pPr>
      <w:r>
        <w:rPr>
          <w:rFonts w:hint="eastAsia"/>
          <w:b/>
          <w:bCs/>
        </w:rPr>
        <w:t xml:space="preserve">实践方法</w:t>
      </w:r>
      <w:r>
        <w:rPr>
          <w:rFonts w:hint="eastAsia"/>
        </w:rPr>
        <w:t xml:space="preserve">：构建多维性能评估框架，针对不同组件设计专用测试用例</w:t>
      </w:r>
    </w:p>
    <w:p>
      <w:pPr>
        <w:numPr>
          <w:ilvl w:val="0"/>
          <w:numId w:val="5216"/>
        </w:numPr>
      </w:pPr>
      <w:r>
        <w:rPr>
          <w:rFonts w:hint="eastAsia"/>
          <w:b/>
          <w:bCs/>
        </w:rPr>
        <w:t xml:space="preserve">真实性原则</w:t>
      </w:r>
      <w:r>
        <w:rPr>
          <w:rFonts w:hint="eastAsia"/>
        </w:rPr>
        <w:t xml:space="preserve">：使用真实数据分布和访问模式</w:t>
      </w:r>
    </w:p>
    <w:p>
      <w:pPr>
        <w:numPr>
          <w:ilvl w:val="1"/>
          <w:numId w:val="5218"/>
        </w:numPr>
      </w:pPr>
      <w:r>
        <w:rPr>
          <w:rFonts w:hint="eastAsia"/>
          <w:b/>
          <w:bCs/>
        </w:rPr>
        <w:t xml:space="preserve">专家视角</w:t>
      </w:r>
      <w:r>
        <w:rPr>
          <w:rFonts w:hint="eastAsia"/>
        </w:rPr>
        <w:t xml:space="preserve">：合成数据往往无法模拟真实业务场景中的数据倾斜、热点访问等特性</w:t>
      </w:r>
    </w:p>
    <w:p>
      <w:pPr>
        <w:numPr>
          <w:ilvl w:val="1"/>
          <w:numId w:val="5218"/>
        </w:numPr>
      </w:pPr>
      <w:r>
        <w:rPr>
          <w:rFonts w:hint="eastAsia"/>
          <w:b/>
          <w:bCs/>
        </w:rPr>
        <w:t xml:space="preserve">实践方法</w:t>
      </w:r>
      <w:r>
        <w:rPr>
          <w:rFonts w:hint="eastAsia"/>
        </w:rPr>
        <w:t xml:space="preserve">：</w:t>
      </w:r>
    </w:p>
    <w:p>
      <w:pPr>
        <w:pStyle w:val="SourceCode"/>
        <w:numPr>
          <w:ilvl w:val="1"/>
          <w:numId w:val="1000"/>
        </w:numPr>
      </w:pPr>
      <w:r>
        <w:br/>
      </w:r>
      <w:r>
        <w:rPr>
          <w:rStyle w:val="CommentTok"/>
        </w:rPr>
        <w:t xml:space="preserve"># 使用生产数据样本生成符合真实分布的测试数据</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分析生产数据分布特征</w:t>
      </w:r>
      <w:r>
        <w:br/>
      </w:r>
      <w:r>
        <w:rPr>
          <w:rStyle w:val="KeywordTok"/>
        </w:rPr>
        <w:t xml:space="preserve">def</w:t>
      </w:r>
      <w:r>
        <w:rPr>
          <w:rStyle w:val="NormalTok"/>
        </w:rPr>
        <w:t xml:space="preserve"> analyze_production_data_distribution(prod_sample_path):</w:t>
      </w:r>
      <w:r>
        <w:br/>
      </w:r>
      <w:r>
        <w:rPr>
          <w:rStyle w:val="NormalTok"/>
        </w:rPr>
        <w:t xml:space="preserve">    </w:t>
      </w:r>
      <w:r>
        <w:rPr>
          <w:rStyle w:val="CommentTok"/>
        </w:rPr>
        <w:t xml:space="preserve"># 加载生产数据样本</w:t>
      </w:r>
      <w:r>
        <w:br/>
      </w:r>
      <w:r>
        <w:rPr>
          <w:rStyle w:val="NormalTok"/>
        </w:rPr>
        <w:t xml:space="preserve">    prod_df </w:t>
      </w:r>
      <w:r>
        <w:rPr>
          <w:rStyle w:val="OperatorTok"/>
        </w:rPr>
        <w:t xml:space="preserve">=</w:t>
      </w:r>
      <w:r>
        <w:rPr>
          <w:rStyle w:val="NormalTok"/>
        </w:rPr>
        <w:t xml:space="preserve"> pd.read_csv(prod_sample_path)</w:t>
      </w:r>
      <w:r>
        <w:br/>
      </w:r>
      <w:r>
        <w:br/>
      </w:r>
      <w:r>
        <w:rPr>
          <w:rStyle w:val="NormalTok"/>
        </w:rPr>
        <w:t xml:space="preserve">    </w:t>
      </w:r>
      <w:r>
        <w:rPr>
          <w:rStyle w:val="CommentTok"/>
        </w:rPr>
        <w:t xml:space="preserve"># 分析各字段分布特征</w:t>
      </w:r>
      <w:r>
        <w:br/>
      </w:r>
      <w:r>
        <w:rPr>
          <w:rStyle w:val="NormalTok"/>
        </w:rPr>
        <w:t xml:space="preserve">    distributions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prod_df.select_dtypes(include</w:t>
      </w:r>
      <w:r>
        <w:rPr>
          <w:rStyle w:val="OperatorTok"/>
        </w:rPr>
        <w:t xml:space="preserve">=</w:t>
      </w:r>
      <w:r>
        <w:rPr>
          <w:rStyle w:val="NormalTok"/>
        </w:rPr>
        <w:t xml:space="preserve">[np.number]).columns:</w:t>
      </w:r>
      <w:r>
        <w:br/>
      </w:r>
      <w:r>
        <w:rPr>
          <w:rStyle w:val="NormalTok"/>
        </w:rPr>
        <w:t xml:space="preserve">        </w:t>
      </w:r>
      <w:r>
        <w:rPr>
          <w:rStyle w:val="CommentTok"/>
        </w:rPr>
        <w:t xml:space="preserve"># 计算基本统计量</w:t>
      </w:r>
      <w:r>
        <w:br/>
      </w:r>
      <w:r>
        <w:rPr>
          <w:rStyle w:val="NormalTok"/>
        </w:rPr>
        <w:t xml:space="preserve">        mean_val </w:t>
      </w:r>
      <w:r>
        <w:rPr>
          <w:rStyle w:val="OperatorTok"/>
        </w:rPr>
        <w:t xml:space="preserve">=</w:t>
      </w:r>
      <w:r>
        <w:rPr>
          <w:rStyle w:val="NormalTok"/>
        </w:rPr>
        <w:t xml:space="preserve"> prod_df[col].mean()</w:t>
      </w:r>
      <w:r>
        <w:br/>
      </w:r>
      <w:r>
        <w:rPr>
          <w:rStyle w:val="NormalTok"/>
        </w:rPr>
        <w:t xml:space="preserve">        std_val </w:t>
      </w:r>
      <w:r>
        <w:rPr>
          <w:rStyle w:val="OperatorTok"/>
        </w:rPr>
        <w:t xml:space="preserve">=</w:t>
      </w:r>
      <w:r>
        <w:rPr>
          <w:rStyle w:val="NormalTok"/>
        </w:rPr>
        <w:t xml:space="preserve"> prod_df[col].std()</w:t>
      </w:r>
      <w:r>
        <w:br/>
      </w:r>
      <w:r>
        <w:rPr>
          <w:rStyle w:val="NormalTok"/>
        </w:rPr>
        <w:t xml:space="preserve">        skewness </w:t>
      </w:r>
      <w:r>
        <w:rPr>
          <w:rStyle w:val="OperatorTok"/>
        </w:rPr>
        <w:t xml:space="preserve">=</w:t>
      </w:r>
      <w:r>
        <w:rPr>
          <w:rStyle w:val="NormalTok"/>
        </w:rPr>
        <w:t xml:space="preserve"> prod_df[col].skew()</w:t>
      </w:r>
      <w:r>
        <w:br/>
      </w:r>
      <w:r>
        <w:rPr>
          <w:rStyle w:val="NormalTok"/>
        </w:rPr>
        <w:t xml:space="preserve">        kurtosis </w:t>
      </w:r>
      <w:r>
        <w:rPr>
          <w:rStyle w:val="OperatorTok"/>
        </w:rPr>
        <w:t xml:space="preserve">=</w:t>
      </w:r>
      <w:r>
        <w:rPr>
          <w:rStyle w:val="NormalTok"/>
        </w:rPr>
        <w:t xml:space="preserve"> prod_df[col].kurtosis()</w:t>
      </w:r>
      <w:r>
        <w:br/>
      </w:r>
      <w:r>
        <w:br/>
      </w:r>
      <w:r>
        <w:rPr>
          <w:rStyle w:val="NormalTok"/>
        </w:rPr>
        <w:t xml:space="preserve">        </w:t>
      </w:r>
      <w:r>
        <w:rPr>
          <w:rStyle w:val="CommentTok"/>
        </w:rPr>
        <w:t xml:space="preserve"># 记录分布特征</w:t>
      </w:r>
      <w:r>
        <w:br/>
      </w:r>
      <w:r>
        <w:rPr>
          <w:rStyle w:val="NormalTok"/>
        </w:rPr>
        <w:t xml:space="preserve">        distributions[col] </w:t>
      </w:r>
      <w:r>
        <w:rPr>
          <w:rStyle w:val="OperatorTok"/>
        </w:rPr>
        <w:t xml:space="preserve">=</w:t>
      </w:r>
      <w:r>
        <w:rPr>
          <w:rStyle w:val="NormalTok"/>
        </w:rPr>
        <w:t xml:space="preserve"> {</w:t>
      </w:r>
      <w:r>
        <w:br/>
      </w:r>
      <w:r>
        <w:rPr>
          <w:rStyle w:val="NormalTok"/>
        </w:rPr>
        <w:t xml:space="preserve">            </w:t>
      </w:r>
      <w:r>
        <w:rPr>
          <w:rStyle w:val="StringTok"/>
        </w:rPr>
        <w:t xml:space="preserve">'mean'</w:t>
      </w:r>
      <w:r>
        <w:rPr>
          <w:rStyle w:val="NormalTok"/>
        </w:rPr>
        <w:t xml:space="preserve">: mean_val,</w:t>
      </w:r>
      <w:r>
        <w:br/>
      </w:r>
      <w:r>
        <w:rPr>
          <w:rStyle w:val="NormalTok"/>
        </w:rPr>
        <w:t xml:space="preserve">            </w:t>
      </w:r>
      <w:r>
        <w:rPr>
          <w:rStyle w:val="StringTok"/>
        </w:rPr>
        <w:t xml:space="preserve">'std'</w:t>
      </w:r>
      <w:r>
        <w:rPr>
          <w:rStyle w:val="NormalTok"/>
        </w:rPr>
        <w:t xml:space="preserve">: std_val,</w:t>
      </w:r>
      <w:r>
        <w:br/>
      </w:r>
      <w:r>
        <w:rPr>
          <w:rStyle w:val="NormalTok"/>
        </w:rPr>
        <w:t xml:space="preserve">            </w:t>
      </w:r>
      <w:r>
        <w:rPr>
          <w:rStyle w:val="StringTok"/>
        </w:rPr>
        <w:t xml:space="preserve">'skewness'</w:t>
      </w:r>
      <w:r>
        <w:rPr>
          <w:rStyle w:val="NormalTok"/>
        </w:rPr>
        <w:t xml:space="preserve">: skewness,</w:t>
      </w:r>
      <w:r>
        <w:br/>
      </w:r>
      <w:r>
        <w:rPr>
          <w:rStyle w:val="NormalTok"/>
        </w:rPr>
        <w:t xml:space="preserve">            </w:t>
      </w:r>
      <w:r>
        <w:rPr>
          <w:rStyle w:val="StringTok"/>
        </w:rPr>
        <w:t xml:space="preserve">'kurtosis'</w:t>
      </w:r>
      <w:r>
        <w:rPr>
          <w:rStyle w:val="NormalTok"/>
        </w:rPr>
        <w:t xml:space="preserve">: kurtosis</w:t>
      </w:r>
      <w:r>
        <w:br/>
      </w:r>
      <w:r>
        <w:rPr>
          <w:rStyle w:val="NormalTok"/>
        </w:rPr>
        <w:t xml:space="preserve">        }</w:t>
      </w:r>
      <w:r>
        <w:br/>
      </w:r>
      <w:r>
        <w:rPr>
          <w:rStyle w:val="NormalTok"/>
        </w:rPr>
        <w:t xml:space="preserve">    </w:t>
      </w:r>
      <w:r>
        <w:rPr>
          <w:rStyle w:val="ControlFlowTok"/>
        </w:rPr>
        <w:t xml:space="preserve">return</w:t>
      </w:r>
      <w:r>
        <w:rPr>
          <w:rStyle w:val="NormalTok"/>
        </w:rPr>
        <w:t xml:space="preserve"> distributions</w:t>
      </w:r>
      <w:r>
        <w:br/>
      </w:r>
      <w:r>
        <w:br/>
      </w:r>
      <w:r>
        <w:rPr>
          <w:rStyle w:val="CommentTok"/>
        </w:rPr>
        <w:t xml:space="preserve"># 生成符合真实分布的测试数据</w:t>
      </w:r>
      <w:r>
        <w:br/>
      </w:r>
      <w:r>
        <w:rPr>
          <w:rStyle w:val="KeywordTok"/>
        </w:rPr>
        <w:t xml:space="preserve">def</w:t>
      </w:r>
      <w:r>
        <w:rPr>
          <w:rStyle w:val="NormalTok"/>
        </w:rPr>
        <w:t xml:space="preserve"> generate_test_data_with_real_distribution(distributions, num_rows):</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col, params </w:t>
      </w:r>
      <w:r>
        <w:rPr>
          <w:rStyle w:val="KeywordTok"/>
        </w:rPr>
        <w:t xml:space="preserve">in</w:t>
      </w:r>
      <w:r>
        <w:rPr>
          <w:rStyle w:val="NormalTok"/>
        </w:rPr>
        <w:t xml:space="preserve"> distributions.items():</w:t>
      </w:r>
      <w:r>
        <w:br/>
      </w:r>
      <w:r>
        <w:rPr>
          <w:rStyle w:val="NormalTok"/>
        </w:rPr>
        <w:t xml:space="preserve">        </w:t>
      </w:r>
      <w:r>
        <w:rPr>
          <w:rStyle w:val="CommentTok"/>
        </w:rPr>
        <w:t xml:space="preserve"># 根据偏度选择适合的分布模型</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(params[</w:t>
      </w:r>
      <w:r>
        <w:rPr>
          <w:rStyle w:val="StringTok"/>
        </w:rPr>
        <w:t xml:space="preserve">'skewness'</w:t>
      </w:r>
      <w:r>
        <w:rPr>
          <w:rStyle w:val="NormalTok"/>
        </w:rPr>
        <w:t xml:space="preserve">])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mmentTok"/>
        </w:rPr>
        <w:t xml:space="preserve"># 正态分布</w:t>
      </w:r>
      <w:r>
        <w:br/>
      </w:r>
      <w:r>
        <w:rPr>
          <w:rStyle w:val="NormalTok"/>
        </w:rPr>
        <w:t xml:space="preserve">            data[col] </w:t>
      </w:r>
      <w:r>
        <w:rPr>
          <w:rStyle w:val="OperatorTok"/>
        </w:rPr>
        <w:t xml:space="preserve">=</w:t>
      </w:r>
      <w:r>
        <w:rPr>
          <w:rStyle w:val="NormalTok"/>
        </w:rPr>
        <w:t xml:space="preserve"> np.random.normal(params[</w:t>
      </w:r>
      <w:r>
        <w:rPr>
          <w:rStyle w:val="StringTok"/>
        </w:rPr>
        <w:t xml:space="preserve">'mean'</w:t>
      </w:r>
      <w:r>
        <w:rPr>
          <w:rStyle w:val="NormalTok"/>
        </w:rPr>
        <w:t xml:space="preserve">], params[</w:t>
      </w:r>
      <w:r>
        <w:rPr>
          <w:rStyle w:val="StringTok"/>
        </w:rPr>
        <w:t xml:space="preserve">'std'</w:t>
      </w:r>
      <w:r>
        <w:rPr>
          <w:rStyle w:val="NormalTok"/>
        </w:rPr>
        <w:t xml:space="preserve">], num_rows)</w:t>
      </w:r>
      <w:r>
        <w:br/>
      </w:r>
      <w:r>
        <w:rPr>
          <w:rStyle w:val="NormalTok"/>
        </w:rPr>
        <w:t xml:space="preserve">        </w:t>
      </w:r>
      <w:r>
        <w:rPr>
          <w:rStyle w:val="ControlFlowTok"/>
        </w:rPr>
        <w:t xml:space="preserve">elif</w:t>
      </w:r>
      <w:r>
        <w:rPr>
          <w:rStyle w:val="NormalTok"/>
        </w:rPr>
        <w:t xml:space="preserve"> params[</w:t>
      </w:r>
      <w:r>
        <w:rPr>
          <w:rStyle w:val="StringTok"/>
        </w:rPr>
        <w:t xml:space="preserve">'skewness'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右偏分布</w:t>
      </w:r>
      <w:r>
        <w:br/>
      </w:r>
      <w:r>
        <w:rPr>
          <w:rStyle w:val="NormalTok"/>
        </w:rPr>
        <w:t xml:space="preserve">            data[col] </w:t>
      </w:r>
      <w:r>
        <w:rPr>
          <w:rStyle w:val="OperatorTok"/>
        </w:rPr>
        <w:t xml:space="preserve">=</w:t>
      </w:r>
      <w:r>
        <w:rPr>
          <w:rStyle w:val="NormalTok"/>
        </w:rPr>
        <w:t xml:space="preserve"> stats.gamma.rvs(a</w:t>
      </w:r>
      <w:r>
        <w:rPr>
          <w:rStyle w:val="OperatorTok"/>
        </w:rPr>
        <w:t xml:space="preserve">=</w:t>
      </w:r>
      <w:r>
        <w:rPr>
          <w:rStyle w:val="DecValTok"/>
        </w:rPr>
        <w:t xml:space="preserve">5</w:t>
      </w:r>
      <w:r>
        <w:rPr>
          <w:rStyle w:val="NormalTok"/>
        </w:rPr>
        <w:t xml:space="preserve">, loc</w:t>
      </w:r>
      <w:r>
        <w:rPr>
          <w:rStyle w:val="OperatorTok"/>
        </w:rPr>
        <w:t xml:space="preserve">=</w:t>
      </w:r>
      <w:r>
        <w:rPr>
          <w:rStyle w:val="NormalTok"/>
        </w:rPr>
        <w:t xml:space="preserve">params[</w:t>
      </w:r>
      <w:r>
        <w:rPr>
          <w:rStyle w:val="StringTok"/>
        </w:rPr>
        <w:t xml:space="preserve">'mean'</w:t>
      </w:r>
      <w:r>
        <w:rPr>
          <w:rStyle w:val="NormalTok"/>
        </w:rPr>
        <w:t xml:space="preserve">], scale</w:t>
      </w:r>
      <w:r>
        <w:rPr>
          <w:rStyle w:val="OperatorTok"/>
        </w:rPr>
        <w:t xml:space="preserve">=</w:t>
      </w:r>
      <w:r>
        <w:rPr>
          <w:rStyle w:val="NormalTok"/>
        </w:rPr>
        <w:t xml:space="preserve">params[</w:t>
      </w:r>
      <w:r>
        <w:rPr>
          <w:rStyle w:val="StringTok"/>
        </w:rPr>
        <w:t xml:space="preserve">'std'</w:t>
      </w:r>
      <w:r>
        <w:rPr>
          <w:rStyle w:val="NormalTok"/>
        </w:rPr>
        <w:t xml:space="preserve">], size</w:t>
      </w:r>
      <w:r>
        <w:rPr>
          <w:rStyle w:val="OperatorTok"/>
        </w:rPr>
        <w:t xml:space="preserve">=</w:t>
      </w:r>
      <w:r>
        <w:rPr>
          <w:rStyle w:val="NormalTok"/>
        </w:rPr>
        <w:t xml:space="preserve">num_rows)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左偏分布</w:t>
      </w:r>
      <w:r>
        <w:br/>
      </w:r>
      <w:r>
        <w:rPr>
          <w:rStyle w:val="NormalTok"/>
        </w:rPr>
        <w:t xml:space="preserve">            data[col] </w:t>
      </w:r>
      <w:r>
        <w:rPr>
          <w:rStyle w:val="OperatorTok"/>
        </w:rPr>
        <w:t xml:space="preserve">=</w:t>
      </w:r>
      <w:r>
        <w:rPr>
          <w:rStyle w:val="NormalTok"/>
        </w:rPr>
        <w:t xml:space="preserve"> stats.beta.rvs(a</w:t>
      </w:r>
      <w:r>
        <w:rPr>
          <w:rStyle w:val="OperatorTok"/>
        </w:rPr>
        <w:t xml:space="preserve">=</w:t>
      </w:r>
      <w:r>
        <w:rPr>
          <w:rStyle w:val="DecValTok"/>
        </w:rPr>
        <w:t xml:space="preserve">2</w:t>
      </w:r>
      <w:r>
        <w:rPr>
          <w:rStyle w:val="NormalTok"/>
        </w:rPr>
        <w:t xml:space="preserve">, b</w:t>
      </w:r>
      <w:r>
        <w:rPr>
          <w:rStyle w:val="OperatorTok"/>
        </w:rPr>
        <w:t xml:space="preserve">=</w:t>
      </w:r>
      <w:r>
        <w:rPr>
          <w:rStyle w:val="DecValTok"/>
        </w:rPr>
        <w:t xml:space="preserve">5</w:t>
      </w:r>
      <w:r>
        <w:rPr>
          <w:rStyle w:val="NormalTok"/>
        </w:rPr>
        <w:t xml:space="preserve">, loc</w:t>
      </w:r>
      <w:r>
        <w:rPr>
          <w:rStyle w:val="OperatorTok"/>
        </w:rPr>
        <w:t xml:space="preserve">=</w:t>
      </w:r>
      <w:r>
        <w:rPr>
          <w:rStyle w:val="NormalTok"/>
        </w:rPr>
        <w:t xml:space="preserve">params[</w:t>
      </w:r>
      <w:r>
        <w:rPr>
          <w:rStyle w:val="StringTok"/>
        </w:rPr>
        <w:t xml:space="preserve">'mean'</w:t>
      </w:r>
      <w:r>
        <w:rPr>
          <w:rStyle w:val="NormalTok"/>
        </w:rPr>
        <w:t xml:space="preserve">]</w:t>
      </w:r>
      <w:r>
        <w:rPr>
          <w:rStyle w:val="OperatorTok"/>
        </w:rPr>
        <w:t xml:space="preserve">-</w:t>
      </w:r>
      <w:r>
        <w:rPr>
          <w:rStyle w:val="NormalTok"/>
        </w:rPr>
        <w:t xml:space="preserve">params[</w:t>
      </w:r>
      <w:r>
        <w:rPr>
          <w:rStyle w:val="StringTok"/>
        </w:rPr>
        <w:t xml:space="preserve">'std'</w:t>
      </w:r>
      <w:r>
        <w:rPr>
          <w:rStyle w:val="NormalTok"/>
        </w:rPr>
        <w:t xml:space="preserve">], scale</w:t>
      </w:r>
      <w:r>
        <w:rPr>
          <w:rStyle w:val="OperatorTok"/>
        </w:rPr>
        <w:t xml:space="preserve">=</w:t>
      </w:r>
      <w:r>
        <w:rPr>
          <w:rStyle w:val="DecValTok"/>
        </w:rPr>
        <w:t xml:space="preserve">2</w:t>
      </w:r>
      <w:r>
        <w:rPr>
          <w:rStyle w:val="OperatorTok"/>
        </w:rPr>
        <w:t xml:space="preserve">*</w:t>
      </w:r>
      <w:r>
        <w:rPr>
          <w:rStyle w:val="NormalTok"/>
        </w:rPr>
        <w:t xml:space="preserve">params[</w:t>
      </w:r>
      <w:r>
        <w:rPr>
          <w:rStyle w:val="StringTok"/>
        </w:rPr>
        <w:t xml:space="preserve">'std'</w:t>
      </w:r>
      <w:r>
        <w:rPr>
          <w:rStyle w:val="NormalTok"/>
        </w:rPr>
        <w:t xml:space="preserve">], size</w:t>
      </w:r>
      <w:r>
        <w:rPr>
          <w:rStyle w:val="OperatorTok"/>
        </w:rPr>
        <w:t xml:space="preserve">=</w:t>
      </w:r>
      <w:r>
        <w:rPr>
          <w:rStyle w:val="NormalTok"/>
        </w:rPr>
        <w:t xml:space="preserve">num_rows)</w:t>
      </w:r>
      <w:r>
        <w:br/>
      </w:r>
      <w:r>
        <w:br/>
      </w:r>
      <w:r>
        <w:rPr>
          <w:rStyle w:val="NormalTok"/>
        </w:rPr>
        <w:t xml:space="preserve">    </w:t>
      </w:r>
      <w:r>
        <w:rPr>
          <w:rStyle w:val="ControlFlowTok"/>
        </w:rPr>
        <w:t xml:space="preserve">return</w:t>
      </w:r>
      <w:r>
        <w:rPr>
          <w:rStyle w:val="NormalTok"/>
        </w:rPr>
        <w:t xml:space="preserve"> pd.DataFrame(data)</w:t>
      </w:r>
    </w:p>
    <w:p>
      <w:pPr>
        <w:numPr>
          <w:ilvl w:val="0"/>
          <w:numId w:val="5216"/>
        </w:numPr>
      </w:pPr>
      <w:r>
        <w:rPr>
          <w:rFonts w:hint="eastAsia"/>
          <w:b/>
          <w:bCs/>
        </w:rPr>
        <w:t xml:space="preserve">可复现性原则</w:t>
      </w:r>
      <w:r>
        <w:rPr>
          <w:rFonts w:hint="eastAsia"/>
        </w:rPr>
        <w:t xml:space="preserve">：确保测试环境和结果可复现</w:t>
      </w:r>
    </w:p>
    <w:p>
      <w:pPr>
        <w:numPr>
          <w:ilvl w:val="1"/>
          <w:numId w:val="5219"/>
        </w:numPr>
      </w:pPr>
      <w:r>
        <w:rPr>
          <w:rFonts w:hint="eastAsia"/>
          <w:b/>
          <w:bCs/>
        </w:rPr>
        <w:t xml:space="preserve">专家视角</w:t>
      </w:r>
      <w:r>
        <w:rPr>
          <w:rFonts w:hint="eastAsia"/>
        </w:rPr>
        <w:t xml:space="preserve">：分布式环境下的不确定性因素多，需严格控制环境变量和测试条件</w:t>
      </w:r>
    </w:p>
    <w:p>
      <w:pPr>
        <w:numPr>
          <w:ilvl w:val="1"/>
          <w:numId w:val="5219"/>
        </w:numPr>
      </w:pPr>
      <w:r>
        <w:rPr>
          <w:rFonts w:hint="eastAsia"/>
          <w:b/>
          <w:bCs/>
        </w:rPr>
        <w:t xml:space="preserve">实践方法</w:t>
      </w:r>
      <w:r>
        <w:rPr>
          <w:rFonts w:hint="eastAsia"/>
        </w:rPr>
        <w:t xml:space="preserve">：</w:t>
      </w:r>
    </w:p>
    <w:p>
      <w:pPr>
        <w:pStyle w:val="SourceCode"/>
        <w:numPr>
          <w:ilvl w:val="1"/>
          <w:numId w:val="1000"/>
        </w:numPr>
      </w:pPr>
      <w:r>
        <w:br/>
      </w:r>
      <w:r>
        <w:rPr>
          <w:rStyle w:val="CommentTok"/>
        </w:rPr>
        <w:t xml:space="preserve"># Docker Compose配置示例 - 确保环境一致性</w:t>
      </w:r>
      <w:r>
        <w:br/>
      </w:r>
      <w:r>
        <w:rPr>
          <w:rStyle w:val="FunctionTok"/>
        </w:rPr>
        <w:t xml:space="preserve">version</w:t>
      </w:r>
      <w:r>
        <w:rPr>
          <w:rStyle w:val="KeywordTok"/>
        </w:rPr>
        <w:t xml:space="preserve">:</w:t>
      </w:r>
      <w:r>
        <w:rPr>
          <w:rStyle w:val="AttributeTok"/>
        </w:rPr>
        <w:t xml:space="preserve"> </w:t>
      </w:r>
      <w:r>
        <w:rPr>
          <w:rStyle w:val="StringTok"/>
        </w:rPr>
        <w:t xml:space="preserve">'3'</w:t>
      </w:r>
      <w:r>
        <w:br/>
      </w:r>
      <w:r>
        <w:rPr>
          <w:rStyle w:val="FunctionTok"/>
        </w:rPr>
        <w:t xml:space="preserve">services</w:t>
      </w:r>
      <w:r>
        <w:rPr>
          <w:rStyle w:val="KeywordTok"/>
        </w:rPr>
        <w:t xml:space="preserve">:</w:t>
      </w:r>
      <w:r>
        <w:br/>
      </w:r>
      <w:r>
        <w:rPr>
          <w:rStyle w:val="AttributeTok"/>
        </w:rPr>
        <w:t xml:space="preserve">  </w:t>
      </w:r>
      <w:r>
        <w:rPr>
          <w:rStyle w:val="FunctionTok"/>
        </w:rPr>
        <w:t xml:space="preserve">hadoop-master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hadoop:3.3.4</w:t>
      </w:r>
      <w:r>
        <w:br/>
      </w:r>
      <w:r>
        <w:rPr>
          <w:rStyle w:val="AttributeTok"/>
        </w:rPr>
        <w:t xml:space="preserve">    </w:t>
      </w:r>
      <w:r>
        <w:rPr>
          <w:rStyle w:val="FunctionTok"/>
        </w:rPr>
        <w:t xml:space="preserve">container_name</w:t>
      </w:r>
      <w:r>
        <w:rPr>
          <w:rStyle w:val="KeywordTok"/>
        </w:rPr>
        <w:t xml:space="preserve">:</w:t>
      </w:r>
      <w:r>
        <w:rPr>
          <w:rStyle w:val="AttributeTok"/>
        </w:rPr>
        <w:t xml:space="preserve"> hadoop-master</w:t>
      </w:r>
      <w:r>
        <w:br/>
      </w:r>
      <w:r>
        <w:rPr>
          <w:rStyle w:val="AttributeTok"/>
        </w:rPr>
        <w:t xml:space="preserve">    </w:t>
      </w:r>
      <w:r>
        <w:rPr>
          <w:rStyle w:val="FunctionTok"/>
        </w:rPr>
        <w:t xml:space="preserve">hostname</w:t>
      </w:r>
      <w:r>
        <w:rPr>
          <w:rStyle w:val="KeywordTok"/>
        </w:rPr>
        <w:t xml:space="preserve">:</w:t>
      </w:r>
      <w:r>
        <w:rPr>
          <w:rStyle w:val="AttributeTok"/>
        </w:rPr>
        <w:t xml:space="preserve"> hadoop-master</w:t>
      </w:r>
      <w:r>
        <w:br/>
      </w:r>
      <w:r>
        <w:rPr>
          <w:rStyle w:val="AttributeTok"/>
        </w:rPr>
        <w:t xml:space="preserve">    </w:t>
      </w:r>
      <w:r>
        <w:rPr>
          <w:rStyle w:val="FunctionTok"/>
        </w:rPr>
        <w:t xml:space="preserve">environment</w:t>
      </w:r>
      <w:r>
        <w:rPr>
          <w:rStyle w:val="KeywordTok"/>
        </w:rPr>
        <w:t xml:space="preserve">:</w:t>
      </w:r>
      <w:r>
        <w:br/>
      </w:r>
      <w:r>
        <w:br/>
      </w:r>
      <w:r>
        <w:rPr>
          <w:rStyle w:val="AttributeTok"/>
        </w:rPr>
        <w:t xml:space="preserve">      </w:t>
      </w:r>
      <w:r>
        <w:rPr>
          <w:rStyle w:val="KeywordTok"/>
        </w:rPr>
        <w:t xml:space="preserve">-</w:t>
      </w:r>
      <w:r>
        <w:rPr>
          <w:rStyle w:val="AttributeTok"/>
        </w:rPr>
        <w:t xml:space="preserve"> JAVA_HOME=/usr/lib/jvm/java-8-openjdk-amd64</w:t>
      </w:r>
      <w:r>
        <w:br/>
      </w:r>
      <w:r>
        <w:br/>
      </w:r>
      <w:r>
        <w:rPr>
          <w:rStyle w:val="AttributeTok"/>
        </w:rPr>
        <w:t xml:space="preserve">      </w:t>
      </w:r>
      <w:r>
        <w:rPr>
          <w:rStyle w:val="KeywordTok"/>
        </w:rPr>
        <w:t xml:space="preserve">-</w:t>
      </w:r>
      <w:r>
        <w:rPr>
          <w:rStyle w:val="AttributeTok"/>
        </w:rPr>
        <w:t xml:space="preserve"> HADOOP_HOME=/opt/hadoop</w:t>
      </w:r>
      <w:r>
        <w:br/>
      </w:r>
      <w:r>
        <w:br/>
      </w:r>
      <w:r>
        <w:rPr>
          <w:rStyle w:val="AttributeTok"/>
        </w:rPr>
        <w:t xml:space="preserve">    </w:t>
      </w:r>
      <w:r>
        <w:rPr>
          <w:rStyle w:val="FunctionTok"/>
        </w:rPr>
        <w:t xml:space="preserve">volumes</w:t>
      </w:r>
      <w:r>
        <w:rPr>
          <w:rStyle w:val="KeywordTok"/>
        </w:rPr>
        <w:t xml:space="preserve">:</w:t>
      </w:r>
      <w:r>
        <w:br/>
      </w:r>
      <w:r>
        <w:br/>
      </w:r>
      <w:r>
        <w:rPr>
          <w:rStyle w:val="AttributeTok"/>
        </w:rPr>
        <w:t xml:space="preserve">      </w:t>
      </w:r>
      <w:r>
        <w:rPr>
          <w:rStyle w:val="KeywordTok"/>
        </w:rPr>
        <w:t xml:space="preserve">-</w:t>
      </w:r>
      <w:r>
        <w:rPr>
          <w:rStyle w:val="AttributeTok"/>
        </w:rPr>
        <w:t xml:space="preserve"> ./hadoop-config:/opt/hadoop/etc/hadoop</w:t>
      </w:r>
      <w:r>
        <w:br/>
      </w:r>
      <w:r>
        <w:br/>
      </w:r>
      <w:r>
        <w:rPr>
          <w:rStyle w:val="AttributeTok"/>
        </w:rPr>
        <w:t xml:space="preserve">      </w:t>
      </w:r>
      <w:r>
        <w:rPr>
          <w:rStyle w:val="KeywordTok"/>
        </w:rPr>
        <w:t xml:space="preserve">-</w:t>
      </w:r>
      <w:r>
        <w:rPr>
          <w:rStyle w:val="AttributeTok"/>
        </w:rPr>
        <w:t xml:space="preserve"> ./data:/data</w:t>
      </w:r>
      <w:r>
        <w:br/>
      </w:r>
      <w:r>
        <w:br/>
      </w:r>
      <w:r>
        <w:rPr>
          <w:rStyle w:val="AttributeTok"/>
        </w:rPr>
        <w:t xml:space="preserve">    </w:t>
      </w:r>
      <w:r>
        <w:rPr>
          <w:rStyle w:val="FunctionTok"/>
        </w:rPr>
        <w:t xml:space="preserve">ports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StringTok"/>
        </w:rPr>
        <w:t xml:space="preserve">"9870:9870"</w:t>
      </w:r>
      <w:r>
        <w:br/>
      </w:r>
      <w:r>
        <w:br/>
      </w:r>
      <w:r>
        <w:rPr>
          <w:rStyle w:val="AttributeTok"/>
        </w:rPr>
        <w:t xml:space="preserve">      </w:t>
      </w:r>
      <w:r>
        <w:rPr>
          <w:rStyle w:val="KeywordTok"/>
        </w:rPr>
        <w:t xml:space="preserve">-</w:t>
      </w:r>
      <w:r>
        <w:rPr>
          <w:rStyle w:val="AttributeTok"/>
        </w:rPr>
        <w:t xml:space="preserve"> </w:t>
      </w:r>
      <w:r>
        <w:rPr>
          <w:rStyle w:val="StringTok"/>
        </w:rPr>
        <w:t xml:space="preserve">"8088:8088"</w:t>
      </w:r>
      <w:r>
        <w:br/>
      </w:r>
      <w:r>
        <w:br/>
      </w:r>
      <w:r>
        <w:rPr>
          <w:rStyle w:val="AttributeTok"/>
        </w:rPr>
        <w:t xml:space="preserve">    </w:t>
      </w:r>
      <w:r>
        <w:rPr>
          <w:rStyle w:val="FunctionTok"/>
        </w:rPr>
        <w:t xml:space="preserve">networks</w:t>
      </w:r>
      <w:r>
        <w:rPr>
          <w:rStyle w:val="KeywordTok"/>
        </w:rPr>
        <w:t xml:space="preserve">:</w:t>
      </w:r>
      <w:r>
        <w:br/>
      </w:r>
      <w:r>
        <w:br/>
      </w:r>
      <w:r>
        <w:rPr>
          <w:rStyle w:val="AttributeTok"/>
        </w:rPr>
        <w:t xml:space="preserve">      </w:t>
      </w:r>
      <w:r>
        <w:rPr>
          <w:rStyle w:val="KeywordTok"/>
        </w:rPr>
        <w:t xml:space="preserve">-</w:t>
      </w:r>
      <w:r>
        <w:rPr>
          <w:rStyle w:val="AttributeTok"/>
        </w:rPr>
        <w:t xml:space="preserve"> hadoop-network</w:t>
      </w:r>
      <w:r>
        <w:br/>
      </w:r>
      <w:r>
        <w:br/>
      </w:r>
      <w:r>
        <w:rPr>
          <w:rStyle w:val="AttributeTok"/>
        </w:rPr>
        <w:t xml:space="preserve">    </w:t>
      </w:r>
      <w:r>
        <w:rPr>
          <w:rStyle w:val="FunctionTok"/>
        </w:rPr>
        <w:t xml:space="preserve">mem_limit</w:t>
      </w:r>
      <w:r>
        <w:rPr>
          <w:rStyle w:val="KeywordTok"/>
        </w:rPr>
        <w:t xml:space="preserve">:</w:t>
      </w:r>
      <w:r>
        <w:rPr>
          <w:rStyle w:val="AttributeTok"/>
        </w:rPr>
        <w:t xml:space="preserve"> 8g</w:t>
      </w:r>
      <w:r>
        <w:br/>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DecValTok"/>
        </w:rPr>
        <w:t xml:space="preserve">4</w:t>
      </w:r>
      <w:r>
        <w:br/>
      </w:r>
      <w:r>
        <w:br/>
      </w:r>
      <w:r>
        <w:rPr>
          <w:rStyle w:val="AttributeTok"/>
        </w:rPr>
        <w:t xml:space="preserve">  </w:t>
      </w:r>
      <w:r>
        <w:rPr>
          <w:rStyle w:val="FunctionTok"/>
        </w:rPr>
        <w:t xml:space="preserve">hadoop-worker-1</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hadoop:3.3.4</w:t>
      </w:r>
      <w:r>
        <w:br/>
      </w:r>
      <w:r>
        <w:rPr>
          <w:rStyle w:val="AttributeTok"/>
        </w:rPr>
        <w:t xml:space="preserve">    </w:t>
      </w:r>
      <w:r>
        <w:rPr>
          <w:rStyle w:val="FunctionTok"/>
        </w:rPr>
        <w:t xml:space="preserve">container_name</w:t>
      </w:r>
      <w:r>
        <w:rPr>
          <w:rStyle w:val="KeywordTok"/>
        </w:rPr>
        <w:t xml:space="preserve">:</w:t>
      </w:r>
      <w:r>
        <w:rPr>
          <w:rStyle w:val="AttributeTok"/>
        </w:rPr>
        <w:t xml:space="preserve"> hadoop-worker-1</w:t>
      </w:r>
      <w:r>
        <w:br/>
      </w:r>
      <w:r>
        <w:rPr>
          <w:rStyle w:val="AttributeTok"/>
        </w:rPr>
        <w:t xml:space="preserve">    </w:t>
      </w:r>
      <w:r>
        <w:rPr>
          <w:rStyle w:val="FunctionTok"/>
        </w:rPr>
        <w:t xml:space="preserve">hostname</w:t>
      </w:r>
      <w:r>
        <w:rPr>
          <w:rStyle w:val="KeywordTok"/>
        </w:rPr>
        <w:t xml:space="preserve">:</w:t>
      </w:r>
      <w:r>
        <w:rPr>
          <w:rStyle w:val="AttributeTok"/>
        </w:rPr>
        <w:t xml:space="preserve"> hadoop-worker-1</w:t>
      </w:r>
      <w:r>
        <w:br/>
      </w:r>
      <w:r>
        <w:rPr>
          <w:rStyle w:val="AttributeTok"/>
        </w:rPr>
        <w:t xml:space="preserve">    </w:t>
      </w:r>
      <w:r>
        <w:rPr>
          <w:rStyle w:val="FunctionTok"/>
        </w:rPr>
        <w:t xml:space="preserve">environment</w:t>
      </w:r>
      <w:r>
        <w:rPr>
          <w:rStyle w:val="KeywordTok"/>
        </w:rPr>
        <w:t xml:space="preserve">:</w:t>
      </w:r>
      <w:r>
        <w:br/>
      </w:r>
      <w:r>
        <w:br/>
      </w:r>
      <w:r>
        <w:rPr>
          <w:rStyle w:val="AttributeTok"/>
        </w:rPr>
        <w:t xml:space="preserve">      </w:t>
      </w:r>
      <w:r>
        <w:rPr>
          <w:rStyle w:val="KeywordTok"/>
        </w:rPr>
        <w:t xml:space="preserve">-</w:t>
      </w:r>
      <w:r>
        <w:rPr>
          <w:rStyle w:val="AttributeTok"/>
        </w:rPr>
        <w:t xml:space="preserve"> JAVA_HOME=/usr/lib/jvm/java-8-openjdk-amd64</w:t>
      </w:r>
      <w:r>
        <w:br/>
      </w:r>
      <w:r>
        <w:br/>
      </w:r>
      <w:r>
        <w:rPr>
          <w:rStyle w:val="AttributeTok"/>
        </w:rPr>
        <w:t xml:space="preserve">      </w:t>
      </w:r>
      <w:r>
        <w:rPr>
          <w:rStyle w:val="KeywordTok"/>
        </w:rPr>
        <w:t xml:space="preserve">-</w:t>
      </w:r>
      <w:r>
        <w:rPr>
          <w:rStyle w:val="AttributeTok"/>
        </w:rPr>
        <w:t xml:space="preserve"> HADOOP_HOME=/opt/hadoop</w:t>
      </w:r>
      <w:r>
        <w:br/>
      </w:r>
      <w:r>
        <w:br/>
      </w:r>
      <w:r>
        <w:rPr>
          <w:rStyle w:val="AttributeTok"/>
        </w:rPr>
        <w:t xml:space="preserve">    </w:t>
      </w:r>
      <w:r>
        <w:rPr>
          <w:rStyle w:val="FunctionTok"/>
        </w:rPr>
        <w:t xml:space="preserve">volumes</w:t>
      </w:r>
      <w:r>
        <w:rPr>
          <w:rStyle w:val="KeywordTok"/>
        </w:rPr>
        <w:t xml:space="preserve">:</w:t>
      </w:r>
      <w:r>
        <w:br/>
      </w:r>
      <w:r>
        <w:br/>
      </w:r>
      <w:r>
        <w:rPr>
          <w:rStyle w:val="AttributeTok"/>
        </w:rPr>
        <w:t xml:space="preserve">      </w:t>
      </w:r>
      <w:r>
        <w:rPr>
          <w:rStyle w:val="KeywordTok"/>
        </w:rPr>
        <w:t xml:space="preserve">-</w:t>
      </w:r>
      <w:r>
        <w:rPr>
          <w:rStyle w:val="AttributeTok"/>
        </w:rPr>
        <w:t xml:space="preserve"> ./hadoop-config:/opt/hadoop/etc/hadoop</w:t>
      </w:r>
      <w:r>
        <w:br/>
      </w:r>
      <w:r>
        <w:br/>
      </w:r>
      <w:r>
        <w:rPr>
          <w:rStyle w:val="AttributeTok"/>
        </w:rPr>
        <w:t xml:space="preserve">      </w:t>
      </w:r>
      <w:r>
        <w:rPr>
          <w:rStyle w:val="KeywordTok"/>
        </w:rPr>
        <w:t xml:space="preserve">-</w:t>
      </w:r>
      <w:r>
        <w:rPr>
          <w:rStyle w:val="AttributeTok"/>
        </w:rPr>
        <w:t xml:space="preserve"> ./worker1-data:/data</w:t>
      </w:r>
      <w:r>
        <w:br/>
      </w:r>
      <w:r>
        <w:br/>
      </w:r>
      <w:r>
        <w:rPr>
          <w:rStyle w:val="AttributeTok"/>
        </w:rPr>
        <w:t xml:space="preserve">    </w:t>
      </w:r>
      <w:r>
        <w:rPr>
          <w:rStyle w:val="FunctionTok"/>
        </w:rPr>
        <w:t xml:space="preserve">networks</w:t>
      </w:r>
      <w:r>
        <w:rPr>
          <w:rStyle w:val="KeywordTok"/>
        </w:rPr>
        <w:t xml:space="preserve">:</w:t>
      </w:r>
      <w:r>
        <w:br/>
      </w:r>
      <w:r>
        <w:br/>
      </w:r>
      <w:r>
        <w:rPr>
          <w:rStyle w:val="AttributeTok"/>
        </w:rPr>
        <w:t xml:space="preserve">      </w:t>
      </w:r>
      <w:r>
        <w:rPr>
          <w:rStyle w:val="KeywordTok"/>
        </w:rPr>
        <w:t xml:space="preserve">-</w:t>
      </w:r>
      <w:r>
        <w:rPr>
          <w:rStyle w:val="AttributeTok"/>
        </w:rPr>
        <w:t xml:space="preserve"> hadoop-network</w:t>
      </w:r>
      <w:r>
        <w:br/>
      </w:r>
      <w:r>
        <w:br/>
      </w:r>
      <w:r>
        <w:rPr>
          <w:rStyle w:val="AttributeTok"/>
        </w:rPr>
        <w:t xml:space="preserve">    </w:t>
      </w:r>
      <w:r>
        <w:rPr>
          <w:rStyle w:val="FunctionTok"/>
        </w:rPr>
        <w:t xml:space="preserve">mem_limit</w:t>
      </w:r>
      <w:r>
        <w:rPr>
          <w:rStyle w:val="KeywordTok"/>
        </w:rPr>
        <w:t xml:space="preserve">:</w:t>
      </w:r>
      <w:r>
        <w:rPr>
          <w:rStyle w:val="AttributeTok"/>
        </w:rPr>
        <w:t xml:space="preserve"> 8g</w:t>
      </w:r>
      <w:r>
        <w:br/>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DecValTok"/>
        </w:rPr>
        <w:t xml:space="preserve">4</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hadoop-network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p>
    <w:p>
      <w:pPr>
        <w:numPr>
          <w:ilvl w:val="0"/>
          <w:numId w:val="5216"/>
        </w:numPr>
      </w:pPr>
      <w:r>
        <w:rPr>
          <w:rFonts w:hint="eastAsia"/>
          <w:b/>
          <w:bCs/>
        </w:rPr>
        <w:t xml:space="preserve">渐进式原则</w:t>
      </w:r>
      <w:r>
        <w:rPr>
          <w:rFonts w:hint="eastAsia"/>
        </w:rPr>
        <w:t xml:space="preserve">：从简单场景逐步过渡到复杂场景</w:t>
      </w:r>
    </w:p>
    <w:p>
      <w:pPr>
        <w:numPr>
          <w:ilvl w:val="1"/>
          <w:numId w:val="5220"/>
        </w:numPr>
      </w:pPr>
      <w:r>
        <w:rPr>
          <w:rFonts w:hint="eastAsia"/>
          <w:b/>
          <w:bCs/>
        </w:rPr>
        <w:t xml:space="preserve">专家视角</w:t>
      </w:r>
      <w:r>
        <w:rPr>
          <w:rFonts w:hint="eastAsia"/>
        </w:rPr>
        <w:t xml:space="preserve">：逐步增加测试复杂度有助于精确定位瓶颈，避免问题相互掩盖</w:t>
      </w:r>
    </w:p>
    <w:p>
      <w:pPr>
        <w:numPr>
          <w:ilvl w:val="1"/>
          <w:numId w:val="5220"/>
        </w:numPr>
      </w:pPr>
      <w:r>
        <w:rPr>
          <w:rFonts w:hint="eastAsia"/>
          <w:b/>
          <w:bCs/>
        </w:rPr>
        <w:t xml:space="preserve">实践方法</w:t>
      </w:r>
      <w:r>
        <w:rPr>
          <w:rFonts w:hint="eastAsia"/>
        </w:rPr>
        <w:t xml:space="preserve">：设计渐进式测试计划，明确每个阶段的测试目标和指标</w:t>
      </w:r>
    </w:p>
    <w:p>
      <w:pPr>
        <w:numPr>
          <w:ilvl w:val="0"/>
          <w:numId w:val="5216"/>
        </w:numPr>
      </w:pPr>
      <w:r>
        <w:rPr>
          <w:rFonts w:hint="eastAsia"/>
          <w:b/>
          <w:bCs/>
        </w:rPr>
        <w:t xml:space="preserve">持续测试原则</w:t>
      </w:r>
      <w:r>
        <w:rPr>
          <w:rFonts w:hint="eastAsia"/>
        </w:rPr>
        <w:t xml:space="preserve">：将性能测试集成到CI/CD流程</w:t>
      </w:r>
    </w:p>
    <w:p>
      <w:pPr>
        <w:numPr>
          <w:ilvl w:val="1"/>
          <w:numId w:val="5221"/>
        </w:numPr>
      </w:pPr>
      <w:r>
        <w:rPr>
          <w:rFonts w:hint="eastAsia"/>
          <w:b/>
          <w:bCs/>
        </w:rPr>
        <w:t xml:space="preserve">专家视角</w:t>
      </w:r>
      <w:r>
        <w:rPr>
          <w:rFonts w:hint="eastAsia"/>
        </w:rPr>
        <w:t xml:space="preserve">：及早发现性能退化，避免在发布前才发现严重性能问题</w:t>
      </w:r>
    </w:p>
    <w:p>
      <w:pPr>
        <w:numPr>
          <w:ilvl w:val="1"/>
          <w:numId w:val="5221"/>
        </w:numPr>
      </w:pPr>
      <w:r>
        <w:rPr>
          <w:rFonts w:hint="eastAsia"/>
          <w:b/>
          <w:bCs/>
        </w:rPr>
        <w:t xml:space="preserve">实践方法</w:t>
      </w:r>
      <w:r>
        <w:rPr>
          <w:rFonts w:hint="eastAsia"/>
        </w:rPr>
        <w:t xml:space="preserve">：</w:t>
      </w:r>
    </w:p>
    <w:p>
      <w:pPr>
        <w:pStyle w:val="SourceCode"/>
        <w:numPr>
          <w:ilvl w:val="1"/>
          <w:numId w:val="1000"/>
        </w:numPr>
      </w:pPr>
      <w:r>
        <w:br/>
      </w:r>
      <w:r>
        <w:rPr>
          <w:rStyle w:val="CommentTok"/>
        </w:rPr>
        <w:t xml:space="preserve"># GitLab CI配置示例 - 集成性能测试</w:t>
      </w:r>
      <w:r>
        <w:br/>
      </w:r>
      <w:r>
        <w:rPr>
          <w:rStyle w:val="FunctionTok"/>
        </w:rPr>
        <w:t xml:space="preserve">stages</w:t>
      </w:r>
      <w:r>
        <w:rPr>
          <w:rStyle w:val="KeywordTok"/>
        </w:rPr>
        <w:t xml:space="preserve">:</w:t>
      </w:r>
      <w:r>
        <w:br/>
      </w:r>
      <w:r>
        <w:br/>
      </w:r>
      <w:r>
        <w:rPr>
          <w:rStyle w:val="AttributeTok"/>
        </w:rPr>
        <w:t xml:space="preserve">  </w:t>
      </w:r>
      <w:r>
        <w:rPr>
          <w:rStyle w:val="KeywordTok"/>
        </w:rPr>
        <w:t xml:space="preserve">-</w:t>
      </w:r>
      <w:r>
        <w:rPr>
          <w:rStyle w:val="AttributeTok"/>
        </w:rPr>
        <w:t xml:space="preserve"> build</w:t>
      </w:r>
      <w:r>
        <w:br/>
      </w:r>
      <w:r>
        <w:br/>
      </w:r>
      <w:r>
        <w:rPr>
          <w:rStyle w:val="AttributeTok"/>
        </w:rPr>
        <w:t xml:space="preserve">  </w:t>
      </w:r>
      <w:r>
        <w:rPr>
          <w:rStyle w:val="KeywordTok"/>
        </w:rPr>
        <w:t xml:space="preserve">-</w:t>
      </w:r>
      <w:r>
        <w:rPr>
          <w:rStyle w:val="AttributeTok"/>
        </w:rPr>
        <w:t xml:space="preserve"> test</w:t>
      </w:r>
      <w:r>
        <w:br/>
      </w:r>
      <w:r>
        <w:br/>
      </w:r>
      <w:r>
        <w:rPr>
          <w:rStyle w:val="AttributeTok"/>
        </w:rPr>
        <w:t xml:space="preserve">  </w:t>
      </w:r>
      <w:r>
        <w:rPr>
          <w:rStyle w:val="KeywordTok"/>
        </w:rPr>
        <w:t xml:space="preserve">-</w:t>
      </w:r>
      <w:r>
        <w:rPr>
          <w:rStyle w:val="AttributeTok"/>
        </w:rPr>
        <w:t xml:space="preserve"> performance</w:t>
      </w:r>
      <w:r>
        <w:br/>
      </w:r>
      <w:r>
        <w:br/>
      </w:r>
      <w:r>
        <w:rPr>
          <w:rStyle w:val="AttributeTok"/>
        </w:rPr>
        <w:t xml:space="preserve">  </w:t>
      </w:r>
      <w:r>
        <w:rPr>
          <w:rStyle w:val="KeywordTok"/>
        </w:rPr>
        <w:t xml:space="preserve">-</w:t>
      </w:r>
      <w:r>
        <w:rPr>
          <w:rStyle w:val="AttributeTok"/>
        </w:rPr>
        <w:t xml:space="preserve"> deploy</w:t>
      </w:r>
      <w:r>
        <w:br/>
      </w:r>
      <w:r>
        <w:br/>
      </w:r>
      <w:r>
        <w:rPr>
          <w:rStyle w:val="FunctionTok"/>
        </w:rPr>
        <w:t xml:space="preserve">performance_test</w:t>
      </w:r>
      <w:r>
        <w:rPr>
          <w:rStyle w:val="KeywordTok"/>
        </w:rPr>
        <w:t xml:space="preserve">:</w:t>
      </w:r>
      <w:r>
        <w:br/>
      </w:r>
      <w:r>
        <w:br/>
      </w:r>
      <w:r>
        <w:rPr>
          <w:rStyle w:val="AttributeTok"/>
        </w:rPr>
        <w:t xml:space="preserve">  </w:t>
      </w:r>
      <w:r>
        <w:rPr>
          <w:rStyle w:val="FunctionTok"/>
        </w:rPr>
        <w:t xml:space="preserve">stage</w:t>
      </w:r>
      <w:r>
        <w:rPr>
          <w:rStyle w:val="KeywordTok"/>
        </w:rPr>
        <w:t xml:space="preserve">:</w:t>
      </w:r>
      <w:r>
        <w:rPr>
          <w:rStyle w:val="AttributeTok"/>
        </w:rPr>
        <w:t xml:space="preserve"> performance</w:t>
      </w:r>
      <w:r>
        <w:br/>
      </w:r>
      <w:r>
        <w:rPr>
          <w:rStyle w:val="AttributeTok"/>
        </w:rPr>
        <w:t xml:space="preserve">  </w:t>
      </w:r>
      <w:r>
        <w:rPr>
          <w:rStyle w:val="FunctionTok"/>
        </w:rPr>
        <w:t xml:space="preserve">image</w:t>
      </w:r>
      <w:r>
        <w:rPr>
          <w:rStyle w:val="KeywordTok"/>
        </w:rPr>
        <w:t xml:space="preserve">:</w:t>
      </w:r>
      <w:r>
        <w:rPr>
          <w:rStyle w:val="AttributeTok"/>
        </w:rPr>
        <w:t xml:space="preserve"> performance-test-tools:latest</w:t>
      </w:r>
      <w:r>
        <w:br/>
      </w:r>
      <w:r>
        <w:rPr>
          <w:rStyle w:val="AttributeTok"/>
        </w:rPr>
        <w:t xml:space="preserve">  </w:t>
      </w:r>
      <w:r>
        <w:rPr>
          <w:rStyle w:val="FunctionTok"/>
        </w:rPr>
        <w:t xml:space="preserve">script</w:t>
      </w:r>
      <w:r>
        <w:rPr>
          <w:rStyle w:val="KeywordTok"/>
        </w:rPr>
        <w:t xml:space="preserve">:</w:t>
      </w:r>
      <w:r>
        <w:br/>
      </w:r>
      <w:r>
        <w:br/>
      </w:r>
      <w:r>
        <w:rPr>
          <w:rStyle w:val="AttributeTok"/>
        </w:rPr>
        <w:t xml:space="preserve">    </w:t>
      </w:r>
      <w:r>
        <w:rPr>
          <w:rStyle w:val="KeywordTok"/>
        </w:rPr>
        <w:t xml:space="preserve">-</w:t>
      </w:r>
      <w:r>
        <w:rPr>
          <w:rStyle w:val="AttributeTok"/>
        </w:rPr>
        <w:t xml:space="preserve"> echo "设置测试环境..."</w:t>
      </w:r>
      <w:r>
        <w:br/>
      </w:r>
      <w:r>
        <w:br/>
      </w:r>
      <w:r>
        <w:rPr>
          <w:rStyle w:val="AttributeTok"/>
        </w:rPr>
        <w:t xml:space="preserve">    </w:t>
      </w:r>
      <w:r>
        <w:rPr>
          <w:rStyle w:val="KeywordTok"/>
        </w:rPr>
        <w:t xml:space="preserve">-</w:t>
      </w:r>
      <w:r>
        <w:rPr>
          <w:rStyle w:val="AttributeTok"/>
        </w:rPr>
        <w:t xml:space="preserve"> python setup_test_env.py</w:t>
      </w:r>
      <w:r>
        <w:br/>
      </w:r>
      <w:r>
        <w:br/>
      </w:r>
      <w:r>
        <w:rPr>
          <w:rStyle w:val="AttributeTok"/>
        </w:rPr>
        <w:t xml:space="preserve">    </w:t>
      </w:r>
      <w:r>
        <w:rPr>
          <w:rStyle w:val="KeywordTok"/>
        </w:rPr>
        <w:t xml:space="preserve">-</w:t>
      </w:r>
      <w:r>
        <w:rPr>
          <w:rStyle w:val="AttributeTok"/>
        </w:rPr>
        <w:t xml:space="preserve"> echo "执行基准测试..."</w:t>
      </w:r>
      <w:r>
        <w:br/>
      </w:r>
      <w:r>
        <w:br/>
      </w:r>
      <w:r>
        <w:rPr>
          <w:rStyle w:val="AttributeTok"/>
        </w:rPr>
        <w:t xml:space="preserve">    </w:t>
      </w:r>
      <w:r>
        <w:rPr>
          <w:rStyle w:val="KeywordTok"/>
        </w:rPr>
        <w:t xml:space="preserve">-</w:t>
      </w:r>
      <w:r>
        <w:rPr>
          <w:rStyle w:val="AttributeTok"/>
        </w:rPr>
        <w:t xml:space="preserve"> python run_benchmark.py --baseline</w:t>
      </w:r>
      <w:r>
        <w:br/>
      </w:r>
      <w:r>
        <w:br/>
      </w:r>
      <w:r>
        <w:rPr>
          <w:rStyle w:val="AttributeTok"/>
        </w:rPr>
        <w:t xml:space="preserve">    </w:t>
      </w:r>
      <w:r>
        <w:rPr>
          <w:rStyle w:val="KeywordTok"/>
        </w:rPr>
        <w:t xml:space="preserve">-</w:t>
      </w:r>
      <w:r>
        <w:rPr>
          <w:rStyle w:val="AttributeTok"/>
        </w:rPr>
        <w:t xml:space="preserve"> echo "执行负载测试..."</w:t>
      </w:r>
      <w:r>
        <w:br/>
      </w:r>
      <w:r>
        <w:br/>
      </w:r>
      <w:r>
        <w:rPr>
          <w:rStyle w:val="AttributeTok"/>
        </w:rPr>
        <w:t xml:space="preserve">    </w:t>
      </w:r>
      <w:r>
        <w:rPr>
          <w:rStyle w:val="KeywordTok"/>
        </w:rPr>
        <w:t xml:space="preserve">-</w:t>
      </w:r>
      <w:r>
        <w:rPr>
          <w:rStyle w:val="AttributeTok"/>
        </w:rPr>
        <w:t xml:space="preserve"> python run_load_test.py --users=100 --duration=300</w:t>
      </w:r>
      <w:r>
        <w:br/>
      </w:r>
      <w:r>
        <w:br/>
      </w:r>
      <w:r>
        <w:rPr>
          <w:rStyle w:val="AttributeTok"/>
        </w:rPr>
        <w:t xml:space="preserve">    </w:t>
      </w:r>
      <w:r>
        <w:rPr>
          <w:rStyle w:val="KeywordTok"/>
        </w:rPr>
        <w:t xml:space="preserve">-</w:t>
      </w:r>
      <w:r>
        <w:rPr>
          <w:rStyle w:val="AttributeTok"/>
        </w:rPr>
        <w:t xml:space="preserve"> echo "执行扩展性测试..."</w:t>
      </w:r>
      <w:r>
        <w:br/>
      </w:r>
      <w:r>
        <w:br/>
      </w:r>
      <w:r>
        <w:rPr>
          <w:rStyle w:val="AttributeTok"/>
        </w:rPr>
        <w:t xml:space="preserve">    </w:t>
      </w:r>
      <w:r>
        <w:rPr>
          <w:rStyle w:val="KeywordTok"/>
        </w:rPr>
        <w:t xml:space="preserve">-</w:t>
      </w:r>
      <w:r>
        <w:rPr>
          <w:rStyle w:val="AttributeTok"/>
        </w:rPr>
        <w:t xml:space="preserve"> python run_scalability_test.py --nodes=2,4,8</w:t>
      </w:r>
      <w:r>
        <w:br/>
      </w:r>
      <w:r>
        <w:br/>
      </w:r>
      <w:r>
        <w:rPr>
          <w:rStyle w:val="AttributeTok"/>
        </w:rPr>
        <w:t xml:space="preserve">    </w:t>
      </w:r>
      <w:r>
        <w:rPr>
          <w:rStyle w:val="KeywordTok"/>
        </w:rPr>
        <w:t xml:space="preserve">-</w:t>
      </w:r>
      <w:r>
        <w:rPr>
          <w:rStyle w:val="AttributeTok"/>
        </w:rPr>
        <w:t xml:space="preserve"> echo "生成性能报告..."</w:t>
      </w:r>
      <w:r>
        <w:br/>
      </w:r>
      <w:r>
        <w:br/>
      </w:r>
      <w:r>
        <w:rPr>
          <w:rStyle w:val="AttributeTok"/>
        </w:rPr>
        <w:t xml:space="preserve">    </w:t>
      </w:r>
      <w:r>
        <w:rPr>
          <w:rStyle w:val="KeywordTok"/>
        </w:rPr>
        <w:t xml:space="preserve">-</w:t>
      </w:r>
      <w:r>
        <w:rPr>
          <w:rStyle w:val="AttributeTok"/>
        </w:rPr>
        <w:t xml:space="preserve"> python generate_performance_report.py</w:t>
      </w:r>
      <w:r>
        <w:br/>
      </w:r>
      <w:r>
        <w:br/>
      </w:r>
      <w:r>
        <w:rPr>
          <w:rStyle w:val="AttributeTok"/>
        </w:rPr>
        <w:t xml:space="preserve">  </w:t>
      </w:r>
      <w:r>
        <w:rPr>
          <w:rStyle w:val="FunctionTok"/>
        </w:rPr>
        <w:t xml:space="preserve">artifacts</w:t>
      </w:r>
      <w:r>
        <w:rPr>
          <w:rStyle w:val="KeywordTok"/>
        </w:rPr>
        <w:t xml:space="preserve">:</w:t>
      </w:r>
      <w:r>
        <w:br/>
      </w:r>
      <w:r>
        <w:br/>
      </w:r>
      <w:r>
        <w:rPr>
          <w:rStyle w:val="AttributeTok"/>
        </w:rPr>
        <w:t xml:space="preserve">    </w:t>
      </w:r>
      <w:r>
        <w:rPr>
          <w:rStyle w:val="FunctionTok"/>
        </w:rPr>
        <w:t xml:space="preserve">paths</w:t>
      </w:r>
      <w:r>
        <w:rPr>
          <w:rStyle w:val="KeywordTok"/>
        </w:rPr>
        <w:t xml:space="preserve">:</w:t>
      </w:r>
      <w:r>
        <w:br/>
      </w:r>
      <w:r>
        <w:br/>
      </w:r>
      <w:r>
        <w:rPr>
          <w:rStyle w:val="AttributeTok"/>
        </w:rPr>
        <w:t xml:space="preserve">      </w:t>
      </w:r>
      <w:r>
        <w:rPr>
          <w:rStyle w:val="KeywordTok"/>
        </w:rPr>
        <w:t xml:space="preserve">-</w:t>
      </w:r>
      <w:r>
        <w:rPr>
          <w:rStyle w:val="AttributeTok"/>
        </w:rPr>
        <w:t xml:space="preserve"> performance-reports/</w:t>
      </w:r>
      <w:r>
        <w:br/>
      </w:r>
      <w:r>
        <w:br/>
      </w:r>
      <w:r>
        <w:rPr>
          <w:rStyle w:val="AttributeTok"/>
        </w:rPr>
        <w:t xml:space="preserve">    </w:t>
      </w:r>
      <w:r>
        <w:rPr>
          <w:rStyle w:val="FunctionTok"/>
        </w:rPr>
        <w:t xml:space="preserve">expire_in</w:t>
      </w:r>
      <w:r>
        <w:rPr>
          <w:rStyle w:val="KeywordTok"/>
        </w:rPr>
        <w:t xml:space="preserve">:</w:t>
      </w:r>
      <w:r>
        <w:rPr>
          <w:rStyle w:val="AttributeTok"/>
        </w:rPr>
        <w:t xml:space="preserve"> 1 week</w:t>
      </w:r>
      <w:r>
        <w:br/>
      </w:r>
      <w:r>
        <w:br/>
      </w:r>
      <w:r>
        <w:rPr>
          <w:rStyle w:val="AttributeTok"/>
        </w:rPr>
        <w:t xml:space="preserve">  </w:t>
      </w:r>
      <w:r>
        <w:rPr>
          <w:rStyle w:val="FunctionTok"/>
        </w:rPr>
        <w:t xml:space="preserve">rules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$CI_PIPELINE_SOURCE == "merge_request_event"</w:t>
      </w:r>
      <w:r>
        <w:br/>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$CI_COMMIT_BRANCH == $CI_DEFAULT_BRANCH</w:t>
      </w:r>
    </w:p>
    <w:p>
      <w:pPr>
        <w:pStyle w:val="BlockText"/>
      </w:pPr>
      <w:r>
        <w:rPr>
          <w:rFonts w:hint="eastAsia"/>
        </w:rPr>
        <w:t xml:space="preserve">【小结】</w:t>
      </w:r>
    </w:p>
    <w:p>
      <w:pPr>
        <w:numPr>
          <w:ilvl w:val="0"/>
          <w:numId w:val="5222"/>
        </w:numPr>
      </w:pPr>
      <w:r>
        <w:rPr>
          <w:rFonts w:hint="eastAsia"/>
        </w:rPr>
        <w:t xml:space="preserve">用</w:t>
      </w:r>
      <w:r>
        <w:t xml:space="preserve"> 3~5 </w:t>
      </w:r>
      <w:r>
        <w:rPr>
          <w:rFonts w:hint="eastAsia"/>
        </w:rPr>
        <w:t xml:space="preserve">条项目化要点复盘本章内容</w:t>
      </w:r>
    </w:p>
    <w:p>
      <w:pPr>
        <w:numPr>
          <w:ilvl w:val="0"/>
          <w:numId w:val="5222"/>
        </w:numPr>
      </w:pPr>
      <w:r>
        <w:rPr>
          <w:rFonts w:hint="eastAsia"/>
        </w:rPr>
        <w:t xml:space="preserve">指出易错点/反模式与纠正建议</w:t>
      </w:r>
    </w:p>
    <w:p>
      <w:pPr>
        <w:numPr>
          <w:ilvl w:val="0"/>
          <w:numId w:val="5222"/>
        </w:numPr>
      </w:pPr>
      <w:r>
        <w:rPr>
          <w:rFonts w:hint="eastAsia"/>
        </w:rPr>
        <w:t xml:space="preserve">给出可延伸阅读或下一步实践方向</w:t>
      </w:r>
    </w:p>
    <w:p>
      <w:pPr>
        <w:pStyle w:val="SourceCode"/>
        <w:numPr>
          <w:ilvl w:val="0"/>
          <w:numId w:val="1000"/>
        </w:numPr>
      </w:pPr>
    </w:p>
    <w:p>
      <w:pPr>
        <w:pStyle w:val="BlockText"/>
      </w:pPr>
      <w:r>
        <w:rPr>
          <w:rFonts w:hint="eastAsia"/>
        </w:rPr>
        <w:t xml:space="preserve">【章节重点难点总结】</w:t>
      </w:r>
    </w:p>
    <w:p>
      <w:pPr>
        <w:pStyle w:val="Compact"/>
        <w:numPr>
          <w:ilvl w:val="0"/>
          <w:numId w:val="5223"/>
        </w:numPr>
      </w:pPr>
      <w:r>
        <w:rPr>
          <w:rFonts w:hint="eastAsia"/>
        </w:rPr>
        <w:t xml:space="preserve">本节要点：梳理关键概念、流程与方法；明确输入输出与成功标准</w:t>
      </w:r>
    </w:p>
    <w:p>
      <w:pPr>
        <w:pStyle w:val="Compact"/>
        <w:numPr>
          <w:ilvl w:val="0"/>
          <w:numId w:val="522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224"/>
        </w:numPr>
      </w:pPr>
      <w:r>
        <w:rPr>
          <w:rFonts w:hint="eastAsia"/>
        </w:rPr>
        <w:t xml:space="preserve">结合你的项目，描述本节主题的一个实践场景，并给出验证要点。</w:t>
      </w:r>
    </w:p>
    <w:p>
      <w:pPr>
        <w:pStyle w:val="Compact"/>
        <w:numPr>
          <w:ilvl w:val="0"/>
          <w:numId w:val="5224"/>
        </w:numPr>
      </w:pPr>
      <w:r>
        <w:rPr>
          <w:rFonts w:hint="eastAsia"/>
        </w:rPr>
        <w:t xml:space="preserve">列出2-3个风险点/常见陷阱，并给出可操作的规避建议。</w:t>
      </w:r>
    </w:p>
    <w:bookmarkStart w:id="5804" w:name="学习目标-1351"/>
    <w:p>
      <w:pPr>
        <w:pStyle w:val="Heading4"/>
      </w:pPr>
      <w:r>
        <w:rPr>
          <w:rFonts w:hint="eastAsia"/>
        </w:rPr>
        <w:t xml:space="preserve">学习目标</w:t>
      </w:r>
    </w:p>
    <w:bookmarkEnd w:id="5804"/>
    <w:bookmarkStart w:id="5805" w:name="小结-1351"/>
    <w:p>
      <w:pPr>
        <w:pStyle w:val="Heading4"/>
      </w:pPr>
      <w:r>
        <w:rPr>
          <w:rFonts w:hint="eastAsia"/>
        </w:rPr>
        <w:t xml:space="preserve">小结</w:t>
      </w:r>
    </w:p>
    <w:bookmarkEnd w:id="5805"/>
    <w:bookmarkStart w:id="5806" w:name="练习-1351"/>
    <w:p>
      <w:pPr>
        <w:pStyle w:val="Heading4"/>
      </w:pPr>
      <w:r>
        <w:rPr>
          <w:rFonts w:hint="eastAsia"/>
        </w:rPr>
        <w:t xml:space="preserve">练习</w:t>
      </w:r>
    </w:p>
    <w:bookmarkEnd w:id="5806"/>
    <w:bookmarkEnd w:id="5807"/>
    <w:bookmarkStart w:id="5811" w:name="X09a57736ef9ae2b9da4211dc79370347858b766"/>
    <w:p>
      <w:pPr>
        <w:pStyle w:val="Heading3"/>
      </w:pPr>
      <w:r>
        <w:t xml:space="preserve">18.1.2 </w:t>
      </w:r>
      <w:r>
        <w:rPr>
          <w:rFonts w:hint="eastAsia"/>
        </w:rPr>
        <w:t xml:space="preserve">测试策略制定</w:t>
      </w:r>
    </w:p>
    <w:p>
      <w:pPr>
        <w:pStyle w:val="BlockText"/>
      </w:pPr>
      <w:r>
        <w:rPr>
          <w:rFonts w:hint="eastAsia"/>
        </w:rPr>
        <w:t xml:space="preserve">【先修知识】</w:t>
      </w:r>
    </w:p>
    <w:p>
      <w:pPr>
        <w:pStyle w:val="Compact"/>
        <w:numPr>
          <w:ilvl w:val="0"/>
          <w:numId w:val="5225"/>
        </w:numPr>
      </w:pPr>
      <w:r>
        <w:rPr>
          <w:rFonts w:hint="eastAsia"/>
        </w:rPr>
        <w:t xml:space="preserve">基础：Linux/网络/SQL/一种脚本语言（如</w:t>
      </w:r>
      <w:r>
        <w:t xml:space="preserve"> </w:t>
      </w:r>
      <w:r>
        <w:rPr>
          <w:rFonts w:hint="eastAsia"/>
        </w:rPr>
        <w:t xml:space="preserve">Python）</w:t>
      </w:r>
    </w:p>
    <w:p>
      <w:pPr>
        <w:pStyle w:val="Compact"/>
        <w:numPr>
          <w:ilvl w:val="0"/>
          <w:numId w:val="5225"/>
        </w:numPr>
      </w:pPr>
      <w:r>
        <w:rPr>
          <w:rFonts w:hint="eastAsia"/>
        </w:rPr>
        <w:t xml:space="preserve">大数据入门：分布式/存储与计算分离/批流概念</w:t>
      </w:r>
    </w:p>
    <w:p>
      <w:pPr>
        <w:pStyle w:val="Compact"/>
        <w:numPr>
          <w:ilvl w:val="0"/>
          <w:numId w:val="522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22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226"/>
        </w:numPr>
      </w:pPr>
      <w:r>
        <w:rPr>
          <w:rFonts w:hint="eastAsia"/>
        </w:rPr>
        <w:t xml:space="preserve">能完成</w:t>
      </w:r>
      <w:r>
        <w:t xml:space="preserve"> 1 </w:t>
      </w:r>
      <w:r>
        <w:rPr>
          <w:rFonts w:hint="eastAsia"/>
        </w:rPr>
        <w:t xml:space="preserve">个与本章紧密相关的动手实践</w:t>
      </w:r>
    </w:p>
    <w:p>
      <w:pPr>
        <w:pStyle w:val="Compact"/>
        <w:numPr>
          <w:ilvl w:val="0"/>
          <w:numId w:val="522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227"/>
        </w:numPr>
      </w:pPr>
      <w:r>
        <w:rPr>
          <w:rFonts w:hint="eastAsia"/>
        </w:rPr>
        <w:t xml:space="preserve">请补充本章关键术语及中英对照（参考术语表）</w:t>
      </w:r>
    </w:p>
    <w:p>
      <w:pPr>
        <w:pStyle w:val="BlockText"/>
      </w:pPr>
      <w:r>
        <w:rPr>
          <w:rFonts w:hint="eastAsia"/>
        </w:rPr>
        <w:t xml:space="preserve">【阅读提示】本节聚焦：18.1.2</w:t>
      </w:r>
      <w:r>
        <w:t xml:space="preserve"> </w:t>
      </w:r>
      <w:r>
        <w:rPr>
          <w:rFonts w:hint="eastAsia"/>
        </w:rPr>
        <w:t xml:space="preserve">测试策略制定。建议先看结构，再带着问题阅读，关注关键术语、流程与案例，结合自身项目做对照。</w:t>
      </w:r>
    </w:p>
    <w:p>
      <w:pPr>
        <w:numPr>
          <w:ilvl w:val="0"/>
          <w:numId w:val="5228"/>
        </w:numPr>
      </w:pPr>
      <w:r>
        <w:rPr>
          <w:rFonts w:hint="eastAsia"/>
          <w:b/>
          <w:bCs/>
        </w:rPr>
        <w:t xml:space="preserve">目标设定</w:t>
      </w:r>
      <w:r>
        <w:rPr>
          <w:rFonts w:hint="eastAsia"/>
        </w:rPr>
        <w:t xml:space="preserve">：明确性能目标和验收标准</w:t>
      </w:r>
    </w:p>
    <w:p>
      <w:pPr>
        <w:numPr>
          <w:ilvl w:val="1"/>
          <w:numId w:val="5229"/>
        </w:numPr>
      </w:pPr>
      <w:r>
        <w:rPr>
          <w:rFonts w:hint="eastAsia"/>
          <w:b/>
          <w:bCs/>
        </w:rPr>
        <w:t xml:space="preserve">SMART原则</w:t>
      </w:r>
      <w:r>
        <w:rPr>
          <w:rFonts w:hint="eastAsia"/>
        </w:rPr>
        <w:t xml:space="preserve">：目标应具体(Specific)、可衡量(Measurable)、可实现(Achievable)、相关性(Relevant)、时限性(Time-bound)</w:t>
      </w:r>
    </w:p>
    <w:p>
      <w:pPr>
        <w:numPr>
          <w:ilvl w:val="1"/>
          <w:numId w:val="5229"/>
        </w:numPr>
      </w:pPr>
      <w:r>
        <w:rPr>
          <w:rFonts w:hint="eastAsia"/>
          <w:b/>
          <w:bCs/>
        </w:rPr>
        <w:t xml:space="preserve">关键性能指标(KPIs)</w:t>
      </w:r>
      <w:r>
        <w:rPr>
          <w:rFonts w:hint="eastAsia"/>
        </w:rPr>
        <w:t xml:space="preserve">：</w:t>
      </w:r>
    </w:p>
    <w:p>
      <w:pPr>
        <w:numPr>
          <w:ilvl w:val="2"/>
          <w:numId w:val="5230"/>
        </w:numPr>
      </w:pPr>
      <w:r>
        <w:rPr>
          <w:rFonts w:hint="eastAsia"/>
        </w:rPr>
        <w:t xml:space="preserve">批处理作业完成时间</w:t>
      </w:r>
    </w:p>
    <w:p>
      <w:pPr>
        <w:numPr>
          <w:ilvl w:val="2"/>
          <w:numId w:val="5230"/>
        </w:numPr>
      </w:pPr>
      <w:r>
        <w:rPr>
          <w:rFonts w:hint="eastAsia"/>
        </w:rPr>
        <w:t xml:space="preserve">流处理延迟（端到端、处理）</w:t>
      </w:r>
    </w:p>
    <w:p>
      <w:pPr>
        <w:numPr>
          <w:ilvl w:val="2"/>
          <w:numId w:val="5230"/>
        </w:numPr>
      </w:pPr>
      <w:r>
        <w:rPr>
          <w:rFonts w:hint="eastAsia"/>
        </w:rPr>
        <w:t xml:space="preserve">查询响应时间（P50/P95/P99）</w:t>
      </w:r>
    </w:p>
    <w:p>
      <w:pPr>
        <w:numPr>
          <w:ilvl w:val="2"/>
          <w:numId w:val="5230"/>
        </w:numPr>
      </w:pPr>
      <w:r>
        <w:rPr>
          <w:rFonts w:hint="eastAsia"/>
        </w:rPr>
        <w:t xml:space="preserve">吞吐量（每秒处理记录数）</w:t>
      </w:r>
    </w:p>
    <w:p>
      <w:pPr>
        <w:numPr>
          <w:ilvl w:val="2"/>
          <w:numId w:val="5230"/>
        </w:numPr>
      </w:pPr>
      <w:r>
        <w:rPr>
          <w:rFonts w:hint="eastAsia"/>
        </w:rPr>
        <w:t xml:space="preserve">资源利用率（CPU、内存、存储、网络）</w:t>
      </w:r>
    </w:p>
    <w:p>
      <w:pPr>
        <w:numPr>
          <w:ilvl w:val="2"/>
          <w:numId w:val="5230"/>
        </w:numPr>
      </w:pPr>
      <w:r>
        <w:rPr>
          <w:rFonts w:hint="eastAsia"/>
        </w:rPr>
        <w:t xml:space="preserve">扩展性系数</w:t>
      </w:r>
    </w:p>
    <w:p>
      <w:pPr>
        <w:numPr>
          <w:ilvl w:val="0"/>
          <w:numId w:val="5228"/>
        </w:numPr>
      </w:pPr>
      <w:r>
        <w:rPr>
          <w:rFonts w:hint="eastAsia"/>
          <w:b/>
          <w:bCs/>
        </w:rPr>
        <w:t xml:space="preserve">场景设计</w:t>
      </w:r>
      <w:r>
        <w:rPr>
          <w:rFonts w:hint="eastAsia"/>
        </w:rPr>
        <w:t xml:space="preserve">：设计典型业务场景和极限场景</w:t>
      </w:r>
    </w:p>
    <w:p>
      <w:pPr>
        <w:numPr>
          <w:ilvl w:val="1"/>
          <w:numId w:val="5231"/>
        </w:numPr>
      </w:pPr>
      <w:r>
        <w:rPr>
          <w:rFonts w:hint="eastAsia"/>
          <w:b/>
          <w:bCs/>
        </w:rPr>
        <w:t xml:space="preserve">场景矩阵</w:t>
      </w:r>
      <w:r>
        <w:rPr>
          <w:rFonts w:hint="eastAsia"/>
        </w:rPr>
        <w:t xml:space="preserve">：</w:t>
      </w:r>
    </w:p>
    <w:p>
      <w:pPr>
        <w:numPr>
          <w:ilvl w:val="2"/>
          <w:numId w:val="5232"/>
        </w:numPr>
      </w:pPr>
      <w:r>
        <w:rPr>
          <w:rFonts w:hint="eastAsia"/>
        </w:rPr>
        <w:t xml:space="preserve">正常负载场景：模拟日常业务流量</w:t>
      </w:r>
    </w:p>
    <w:p>
      <w:pPr>
        <w:numPr>
          <w:ilvl w:val="2"/>
          <w:numId w:val="5232"/>
        </w:numPr>
      </w:pPr>
      <w:r>
        <w:rPr>
          <w:rFonts w:hint="eastAsia"/>
        </w:rPr>
        <w:t xml:space="preserve">峰值负载场景：模拟业务高峰期流量</w:t>
      </w:r>
    </w:p>
    <w:p>
      <w:pPr>
        <w:numPr>
          <w:ilvl w:val="2"/>
          <w:numId w:val="5232"/>
        </w:numPr>
      </w:pPr>
      <w:r>
        <w:rPr>
          <w:rFonts w:hint="eastAsia"/>
        </w:rPr>
        <w:t xml:space="preserve">极限负载场景：测试系统极限容量</w:t>
      </w:r>
    </w:p>
    <w:p>
      <w:pPr>
        <w:numPr>
          <w:ilvl w:val="2"/>
          <w:numId w:val="5232"/>
        </w:numPr>
      </w:pPr>
      <w:r>
        <w:rPr>
          <w:rFonts w:hint="eastAsia"/>
        </w:rPr>
        <w:t xml:space="preserve">长时间运行场景：测试系统稳定性</w:t>
      </w:r>
    </w:p>
    <w:p>
      <w:pPr>
        <w:numPr>
          <w:ilvl w:val="2"/>
          <w:numId w:val="5232"/>
        </w:numPr>
      </w:pPr>
      <w:r>
        <w:rPr>
          <w:rFonts w:hint="eastAsia"/>
        </w:rPr>
        <w:t xml:space="preserve">故障恢复场景：测试系统容错能力</w:t>
      </w:r>
    </w:p>
    <w:p>
      <w:pPr>
        <w:numPr>
          <w:ilvl w:val="1"/>
          <w:numId w:val="5231"/>
        </w:numPr>
      </w:pPr>
      <w:r>
        <w:rPr>
          <w:rFonts w:hint="eastAsia"/>
          <w:b/>
          <w:bCs/>
        </w:rPr>
        <w:t xml:space="preserve">专家提示</w:t>
      </w:r>
      <w:r>
        <w:rPr>
          <w:rFonts w:hint="eastAsia"/>
        </w:rPr>
        <w:t xml:space="preserve">：结合业务特点设计场景，避免过度简化或过度复杂化</w:t>
      </w:r>
    </w:p>
    <w:p>
      <w:pPr>
        <w:numPr>
          <w:ilvl w:val="0"/>
          <w:numId w:val="5228"/>
        </w:numPr>
      </w:pPr>
      <w:r>
        <w:rPr>
          <w:rFonts w:hint="eastAsia"/>
          <w:b/>
          <w:bCs/>
        </w:rPr>
        <w:t xml:space="preserve">数据准备</w:t>
      </w:r>
      <w:r>
        <w:rPr>
          <w:rFonts w:hint="eastAsia"/>
        </w:rPr>
        <w:t xml:space="preserve">：准备符合生产环境特征的测试数据</w:t>
      </w:r>
    </w:p>
    <w:p>
      <w:pPr>
        <w:numPr>
          <w:ilvl w:val="1"/>
          <w:numId w:val="5233"/>
        </w:numPr>
      </w:pPr>
      <w:r>
        <w:rPr>
          <w:rFonts w:hint="eastAsia"/>
          <w:b/>
          <w:bCs/>
        </w:rPr>
        <w:t xml:space="preserve">数据规模</w:t>
      </w:r>
      <w:r>
        <w:rPr>
          <w:rFonts w:hint="eastAsia"/>
        </w:rPr>
        <w:t xml:space="preserve">：至少达到生产数据的10-20%，关键场景考虑全量数据</w:t>
      </w:r>
    </w:p>
    <w:p>
      <w:pPr>
        <w:numPr>
          <w:ilvl w:val="1"/>
          <w:numId w:val="5233"/>
        </w:numPr>
      </w:pPr>
      <w:r>
        <w:rPr>
          <w:rFonts w:hint="eastAsia"/>
          <w:b/>
          <w:bCs/>
        </w:rPr>
        <w:t xml:space="preserve">数据特征</w:t>
      </w:r>
      <w:r>
        <w:rPr>
          <w:rFonts w:hint="eastAsia"/>
        </w:rPr>
        <w:t xml:space="preserve">：</w:t>
      </w:r>
    </w:p>
    <w:p>
      <w:pPr>
        <w:numPr>
          <w:ilvl w:val="2"/>
          <w:numId w:val="5234"/>
        </w:numPr>
      </w:pPr>
      <w:r>
        <w:rPr>
          <w:rFonts w:hint="eastAsia"/>
        </w:rPr>
        <w:t xml:space="preserve">数据分布特性（偏斜度、热点数据分布）</w:t>
      </w:r>
    </w:p>
    <w:p>
      <w:pPr>
        <w:numPr>
          <w:ilvl w:val="2"/>
          <w:numId w:val="5234"/>
        </w:numPr>
      </w:pPr>
      <w:r>
        <w:rPr>
          <w:rFonts w:hint="eastAsia"/>
        </w:rPr>
        <w:t xml:space="preserve">数据增长率和更新模式</w:t>
      </w:r>
    </w:p>
    <w:p>
      <w:pPr>
        <w:numPr>
          <w:ilvl w:val="2"/>
          <w:numId w:val="5234"/>
        </w:numPr>
      </w:pPr>
      <w:r>
        <w:rPr>
          <w:rFonts w:hint="eastAsia"/>
        </w:rPr>
        <w:t xml:space="preserve">数据多样性和复杂度</w:t>
      </w:r>
    </w:p>
    <w:p>
      <w:pPr>
        <w:numPr>
          <w:ilvl w:val="1"/>
          <w:numId w:val="5233"/>
        </w:numPr>
      </w:pPr>
      <w:r>
        <w:rPr>
          <w:rFonts w:hint="eastAsia"/>
          <w:b/>
          <w:bCs/>
        </w:rPr>
        <w:t xml:space="preserve">数据生成策略</w:t>
      </w:r>
      <w:r>
        <w:rPr>
          <w:rFonts w:hint="eastAsia"/>
        </w:rPr>
        <w:t xml:space="preserve">：</w:t>
      </w:r>
    </w:p>
    <w:p>
      <w:pPr>
        <w:pStyle w:val="SourceCode"/>
        <w:numPr>
          <w:ilvl w:val="1"/>
          <w:numId w:val="1000"/>
        </w:numPr>
      </w:pPr>
      <w:r>
        <w:br/>
      </w:r>
      <w:r>
        <w:rPr>
          <w:rStyle w:val="CommentTok"/>
        </w:rPr>
        <w:t xml:space="preserve"># 大数据量测试数据生成框架</w:t>
      </w:r>
      <w:r>
        <w:br/>
      </w: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import</w:t>
      </w:r>
      <w:r>
        <w:rPr>
          <w:rStyle w:val="NormalTok"/>
        </w:rPr>
        <w:t xml:space="preserve"> random</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def</w:t>
      </w:r>
      <w:r>
        <w:rPr>
          <w:rStyle w:val="NormalTok"/>
        </w:rPr>
        <w:t xml:space="preserve"> generate_test_data(spark, num_records, output_path):</w:t>
      </w:r>
      <w:r>
        <w:br/>
      </w:r>
      <w:r>
        <w:rPr>
          <w:rStyle w:val="NormalTok"/>
        </w:rPr>
        <w:t xml:space="preserve">    </w:t>
      </w:r>
      <w:r>
        <w:rPr>
          <w:rStyle w:val="CommentTok"/>
        </w:rPr>
        <w:t xml:space="preserve"># 定义数据生成函数</w:t>
      </w:r>
      <w:r>
        <w:br/>
      </w:r>
      <w:r>
        <w:rPr>
          <w:rStyle w:val="NormalTok"/>
        </w:rPr>
        <w:t xml:space="preserve">    </w:t>
      </w:r>
      <w:r>
        <w:rPr>
          <w:rStyle w:val="KeywordTok"/>
        </w:rPr>
        <w:t xml:space="preserve">def</w:t>
      </w:r>
      <w:r>
        <w:rPr>
          <w:rStyle w:val="NormalTok"/>
        </w:rPr>
        <w:t xml:space="preserve"> create_record(_):</w:t>
      </w:r>
      <w:r>
        <w:br/>
      </w:r>
      <w:r>
        <w:rPr>
          <w:rStyle w:val="NormalTok"/>
        </w:rPr>
        <w:t xml:space="preserve">        user_id </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1000000</w:t>
      </w:r>
      <w:r>
        <w:rPr>
          <w:rStyle w:val="NormalTok"/>
        </w:rPr>
        <w:t xml:space="preserve">)</w:t>
      </w:r>
      <w:r>
        <w:br/>
      </w:r>
      <w:r>
        <w:rPr>
          <w:rStyle w:val="NormalTok"/>
        </w:rPr>
        <w:t xml:space="preserve">        </w:t>
      </w:r>
      <w:r>
        <w:rPr>
          <w:rStyle w:val="CommentTok"/>
        </w:rPr>
        <w:t xml:space="preserve"># 模拟用户活跃度分布（长尾分布）</w:t>
      </w:r>
      <w:r>
        <w:br/>
      </w:r>
      <w:r>
        <w:rPr>
          <w:rStyle w:val="NormalTok"/>
        </w:rPr>
        <w:t xml:space="preserve">        activity_prob </w:t>
      </w:r>
      <w:r>
        <w:rPr>
          <w:rStyle w:val="OperatorTok"/>
        </w:rPr>
        <w:t xml:space="preserve">=</w:t>
      </w:r>
      <w:r>
        <w:rPr>
          <w:rStyle w:val="NormalTok"/>
        </w:rPr>
        <w:t xml:space="preserve"> </w:t>
      </w:r>
      <w:r>
        <w:rPr>
          <w:rStyle w:val="FloatTok"/>
        </w:rPr>
        <w:t xml:space="preserve">0.8</w:t>
      </w:r>
      <w:r>
        <w:rPr>
          <w:rStyle w:val="NormalTok"/>
        </w:rPr>
        <w:t xml:space="preserve"> </w:t>
      </w:r>
      <w:r>
        <w:rPr>
          <w:rStyle w:val="ControlFlowTok"/>
        </w:rPr>
        <w:t xml:space="preserve">if</w:t>
      </w:r>
      <w:r>
        <w:rPr>
          <w:rStyle w:val="NormalTok"/>
        </w:rPr>
        <w:t xml:space="preserve"> user_id </w:t>
      </w:r>
      <w:r>
        <w:rPr>
          <w:rStyle w:val="OperatorTok"/>
        </w:rPr>
        <w:t xml:space="preserve">&lt;=</w:t>
      </w:r>
      <w:r>
        <w:rPr>
          <w:rStyle w:val="NormalTok"/>
        </w:rPr>
        <w:t xml:space="preserve"> </w:t>
      </w:r>
      <w:r>
        <w:rPr>
          <w:rStyle w:val="DecValTok"/>
        </w:rPr>
        <w:t xml:space="preserve">200000</w:t>
      </w:r>
      <w:r>
        <w:rPr>
          <w:rStyle w:val="NormalTok"/>
        </w:rPr>
        <w:t xml:space="preserve"> </w:t>
      </w:r>
      <w:r>
        <w:rPr>
          <w:rStyle w:val="ControlFlowTok"/>
        </w:rPr>
        <w:t xml:space="preserve">else</w:t>
      </w:r>
      <w:r>
        <w:rPr>
          <w:rStyle w:val="NormalTok"/>
        </w:rPr>
        <w:t xml:space="preserve"> </w:t>
      </w:r>
      <w:r>
        <w:rPr>
          <w:rStyle w:val="FloatTok"/>
        </w:rPr>
        <w:t xml:space="preserve">0.2</w:t>
      </w:r>
      <w:r>
        <w:br/>
      </w:r>
      <w:r>
        <w:rPr>
          <w:rStyle w:val="NormalTok"/>
        </w:rPr>
        <w:t xml:space="preserve">        active </w:t>
      </w:r>
      <w:r>
        <w:rPr>
          <w:rStyle w:val="OperatorTok"/>
        </w:rPr>
        <w:t xml:space="preserve">=</w:t>
      </w:r>
      <w:r>
        <w:rPr>
          <w:rStyle w:val="NormalTok"/>
        </w:rPr>
        <w:t xml:space="preserve"> random.random() </w:t>
      </w:r>
      <w:r>
        <w:rPr>
          <w:rStyle w:val="OperatorTok"/>
        </w:rPr>
        <w:t xml:space="preserve">&lt;</w:t>
      </w:r>
      <w:r>
        <w:rPr>
          <w:rStyle w:val="NormalTok"/>
        </w:rPr>
        <w:t xml:space="preserve"> activity_prob</w:t>
      </w:r>
      <w:r>
        <w:br/>
      </w:r>
      <w:r>
        <w:br/>
      </w:r>
      <w:r>
        <w:rPr>
          <w:rStyle w:val="NormalTok"/>
        </w:rPr>
        <w:t xml:space="preserve">        </w:t>
      </w:r>
      <w:r>
        <w:rPr>
          <w:rStyle w:val="CommentTok"/>
        </w:rPr>
        <w:t xml:space="preserve"># 生成时间戳（近一年的数据）</w:t>
      </w:r>
      <w:r>
        <w:br/>
      </w:r>
      <w:r>
        <w:rPr>
          <w:rStyle w:val="NormalTok"/>
        </w:rPr>
        <w:t xml:space="preserve">        base_date </w:t>
      </w:r>
      <w:r>
        <w:rPr>
          <w:rStyle w:val="OperatorTok"/>
        </w:rPr>
        <w:t xml:space="preserve">=</w:t>
      </w:r>
      <w:r>
        <w:rPr>
          <w:rStyle w:val="NormalTok"/>
        </w:rPr>
        <w:t xml:space="preserve"> datetime(</w:t>
      </w:r>
      <w:r>
        <w:rPr>
          <w:rStyle w:val="DecValTok"/>
        </w:rPr>
        <w:t xml:space="preserve">2024</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random_days </w:t>
      </w:r>
      <w:r>
        <w:rPr>
          <w:rStyle w:val="OperatorTok"/>
        </w:rPr>
        <w:t xml:space="preserve">=</w:t>
      </w:r>
      <w:r>
        <w:rPr>
          <w:rStyle w:val="NormalTok"/>
        </w:rPr>
        <w:t xml:space="preserve"> random.randint(</w:t>
      </w:r>
      <w:r>
        <w:rPr>
          <w:rStyle w:val="DecValTok"/>
        </w:rPr>
        <w:t xml:space="preserve">0</w:t>
      </w:r>
      <w:r>
        <w:rPr>
          <w:rStyle w:val="NormalTok"/>
        </w:rPr>
        <w:t xml:space="preserve">, </w:t>
      </w:r>
      <w:r>
        <w:rPr>
          <w:rStyle w:val="DecValTok"/>
        </w:rPr>
        <w:t xml:space="preserve">365</w:t>
      </w:r>
      <w:r>
        <w:rPr>
          <w:rStyle w:val="NormalTok"/>
        </w:rPr>
        <w:t xml:space="preserve">)</w:t>
      </w:r>
      <w:r>
        <w:br/>
      </w:r>
      <w:r>
        <w:rPr>
          <w:rStyle w:val="NormalTok"/>
        </w:rPr>
        <w:t xml:space="preserve">        timestamp </w:t>
      </w:r>
      <w:r>
        <w:rPr>
          <w:rStyle w:val="OperatorTok"/>
        </w:rPr>
        <w:t xml:space="preserve">=</w:t>
      </w:r>
      <w:r>
        <w:rPr>
          <w:rStyle w:val="NormalTok"/>
        </w:rPr>
        <w:t xml:space="preserve"> base_date </w:t>
      </w:r>
      <w:r>
        <w:rPr>
          <w:rStyle w:val="OperatorTok"/>
        </w:rPr>
        <w:t xml:space="preserve">+</w:t>
      </w:r>
      <w:r>
        <w:rPr>
          <w:rStyle w:val="NormalTok"/>
        </w:rPr>
        <w:t xml:space="preserve"> timedelta(days</w:t>
      </w:r>
      <w:r>
        <w:rPr>
          <w:rStyle w:val="OperatorTok"/>
        </w:rPr>
        <w:t xml:space="preserve">=</w:t>
      </w:r>
      <w:r>
        <w:rPr>
          <w:rStyle w:val="NormalTok"/>
        </w:rPr>
        <w:t xml:space="preserve">random_days, hours</w:t>
      </w:r>
      <w:r>
        <w:rPr>
          <w:rStyle w:val="OperatorTok"/>
        </w:rPr>
        <w:t xml:space="preserve">=</w:t>
      </w:r>
      <w:r>
        <w:rPr>
          <w:rStyle w:val="NormalTok"/>
        </w:rPr>
        <w:t xml:space="preserve">random.randint(</w:t>
      </w:r>
      <w:r>
        <w:rPr>
          <w:rStyle w:val="DecValTok"/>
        </w:rPr>
        <w:t xml:space="preserve">0</w:t>
      </w:r>
      <w:r>
        <w:rPr>
          <w:rStyle w:val="NormalTok"/>
        </w:rPr>
        <w:t xml:space="preserve">, </w:t>
      </w:r>
      <w:r>
        <w:rPr>
          <w:rStyle w:val="DecValTok"/>
        </w:rPr>
        <w:t xml:space="preserve">23</w:t>
      </w:r>
      <w:r>
        <w:rPr>
          <w:rStyle w:val="NormalTok"/>
        </w:rPr>
        <w:t xml:space="preserve">))</w:t>
      </w:r>
      <w:r>
        <w:br/>
      </w:r>
      <w:r>
        <w:br/>
      </w:r>
      <w:r>
        <w:rPr>
          <w:rStyle w:val="NormalTok"/>
        </w:rPr>
        <w:t xml:space="preserve">        </w:t>
      </w:r>
      <w:r>
        <w:rPr>
          <w:rStyle w:val="CommentTok"/>
        </w:rPr>
        <w:t xml:space="preserve"># 生成其他字段</w:t>
      </w:r>
      <w:r>
        <w:br/>
      </w:r>
      <w:r>
        <w:rPr>
          <w:rStyle w:val="NormalTok"/>
        </w:rPr>
        <w:t xml:space="preserve">        transaction_amount </w:t>
      </w:r>
      <w:r>
        <w:rPr>
          <w:rStyle w:val="OperatorTok"/>
        </w:rPr>
        <w:t xml:space="preserve">=</w:t>
      </w:r>
      <w:r>
        <w:rPr>
          <w:rStyle w:val="NormalTok"/>
        </w:rPr>
        <w:t xml:space="preserve"> random.uniform(</w:t>
      </w:r>
      <w:r>
        <w:rPr>
          <w:rStyle w:val="FloatTok"/>
        </w:rPr>
        <w:t xml:space="preserve">10.0</w:t>
      </w:r>
      <w:r>
        <w:rPr>
          <w:rStyle w:val="NormalTok"/>
        </w:rPr>
        <w:t xml:space="preserve">, </w:t>
      </w:r>
      <w:r>
        <w:rPr>
          <w:rStyle w:val="FloatTok"/>
        </w:rPr>
        <w:t xml:space="preserve">10000.0</w:t>
      </w:r>
      <w:r>
        <w:rPr>
          <w:rStyle w:val="NormalTok"/>
        </w:rPr>
        <w:t xml:space="preserve">)</w:t>
      </w:r>
      <w:r>
        <w:br/>
      </w:r>
      <w:r>
        <w:rPr>
          <w:rStyle w:val="NormalTok"/>
        </w:rPr>
        <w:t xml:space="preserve">        product_category </w:t>
      </w:r>
      <w:r>
        <w:rPr>
          <w:rStyle w:val="OperatorTok"/>
        </w:rPr>
        <w:t xml:space="preserve">=</w:t>
      </w:r>
      <w:r>
        <w:rPr>
          <w:rStyle w:val="NormalTok"/>
        </w:rPr>
        <w:t xml:space="preserve"> random.choice([</w:t>
      </w:r>
      <w:r>
        <w:rPr>
          <w:rStyle w:val="StringTok"/>
        </w:rPr>
        <w:t xml:space="preserve">'electronics'</w:t>
      </w:r>
      <w:r>
        <w:rPr>
          <w:rStyle w:val="NormalTok"/>
        </w:rPr>
        <w:t xml:space="preserve">, </w:t>
      </w:r>
      <w:r>
        <w:rPr>
          <w:rStyle w:val="StringTok"/>
        </w:rPr>
        <w:t xml:space="preserve">'clothing'</w:t>
      </w:r>
      <w:r>
        <w:rPr>
          <w:rStyle w:val="NormalTok"/>
        </w:rPr>
        <w:t xml:space="preserve">, </w:t>
      </w:r>
      <w:r>
        <w:rPr>
          <w:rStyle w:val="StringTok"/>
        </w:rPr>
        <w:t xml:space="preserve">'food'</w:t>
      </w:r>
      <w:r>
        <w:rPr>
          <w:rStyle w:val="NormalTok"/>
        </w:rPr>
        <w:t xml:space="preserve">, </w:t>
      </w:r>
      <w:r>
        <w:rPr>
          <w:rStyle w:val="StringTok"/>
        </w:rPr>
        <w:t xml:space="preserve">'home'</w:t>
      </w:r>
      <w:r>
        <w:rPr>
          <w:rStyle w:val="NormalTok"/>
        </w:rPr>
        <w:t xml:space="preserve">, </w:t>
      </w:r>
      <w:r>
        <w:rPr>
          <w:rStyle w:val="StringTok"/>
        </w:rPr>
        <w:t xml:space="preserve">'sports'</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user_id,</w:t>
      </w:r>
      <w:r>
        <w:br/>
      </w:r>
      <w:r>
        <w:rPr>
          <w:rStyle w:val="NormalTok"/>
        </w:rPr>
        <w:t xml:space="preserve">            active,</w:t>
      </w:r>
      <w:r>
        <w:br/>
      </w:r>
      <w:r>
        <w:rPr>
          <w:rStyle w:val="NormalTok"/>
        </w:rPr>
        <w:t xml:space="preserve">            timestamp.strftime(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            </w:t>
      </w:r>
      <w:r>
        <w:rPr>
          <w:rStyle w:val="BuiltInTok"/>
        </w:rPr>
        <w:t xml:space="preserve">round</w:t>
      </w:r>
      <w:r>
        <w:rPr>
          <w:rStyle w:val="NormalTok"/>
        </w:rPr>
        <w:t xml:space="preserve">(transaction_amount, </w:t>
      </w:r>
      <w:r>
        <w:rPr>
          <w:rStyle w:val="DecValTok"/>
        </w:rPr>
        <w:t xml:space="preserve">2</w:t>
      </w:r>
      <w:r>
        <w:rPr>
          <w:rStyle w:val="NormalTok"/>
        </w:rPr>
        <w:t xml:space="preserve">),</w:t>
      </w:r>
      <w:r>
        <w:br/>
      </w:r>
      <w:r>
        <w:rPr>
          <w:rStyle w:val="NormalTok"/>
        </w:rPr>
        <w:t xml:space="preserve">            product_category</w:t>
      </w:r>
      <w:r>
        <w:br/>
      </w:r>
      <w:r>
        <w:rPr>
          <w:rStyle w:val="NormalTok"/>
        </w:rPr>
        <w:t xml:space="preserve">        )</w:t>
      </w:r>
      <w:r>
        <w:br/>
      </w:r>
      <w:r>
        <w:br/>
      </w:r>
      <w:r>
        <w:rPr>
          <w:rStyle w:val="NormalTok"/>
        </w:rPr>
        <w:t xml:space="preserve">    </w:t>
      </w:r>
      <w:r>
        <w:rPr>
          <w:rStyle w:val="CommentTok"/>
        </w:rPr>
        <w:t xml:space="preserve"># 使用Spark并行生成数据</w:t>
      </w:r>
      <w:r>
        <w:br/>
      </w:r>
      <w:r>
        <w:rPr>
          <w:rStyle w:val="NormalTok"/>
        </w:rPr>
        <w:t xml:space="preserve">    rdd </w:t>
      </w:r>
      <w:r>
        <w:rPr>
          <w:rStyle w:val="OperatorTok"/>
        </w:rPr>
        <w:t xml:space="preserve">=</w:t>
      </w:r>
      <w:r>
        <w:rPr>
          <w:rStyle w:val="NormalTok"/>
        </w:rPr>
        <w:t xml:space="preserve"> spark.sparkContext.parallelize(</w:t>
      </w:r>
      <w:r>
        <w:rPr>
          <w:rStyle w:val="BuiltInTok"/>
        </w:rPr>
        <w:t xml:space="preserve">range</w:t>
      </w:r>
      <w:r>
        <w:rPr>
          <w:rStyle w:val="NormalTok"/>
        </w:rPr>
        <w:t xml:space="preserve">(num_records))</w:t>
      </w:r>
      <w:r>
        <w:br/>
      </w:r>
      <w:r>
        <w:rPr>
          <w:rStyle w:val="NormalTok"/>
        </w:rPr>
        <w:t xml:space="preserve">        .</w:t>
      </w:r>
      <w:r>
        <w:rPr>
          <w:rStyle w:val="BuiltInTok"/>
        </w:rPr>
        <w:t xml:space="preserve">map</w:t>
      </w:r>
      <w:r>
        <w:rPr>
          <w:rStyle w:val="NormalTok"/>
        </w:rPr>
        <w:t xml:space="preserve">(create_record)</w:t>
      </w:r>
      <w:r>
        <w:br/>
      </w:r>
      <w:r>
        <w:rPr>
          <w:rStyle w:val="NormalTok"/>
        </w:rPr>
        <w:t xml:space="preserve">        .toDF([</w:t>
      </w:r>
      <w:r>
        <w:rPr>
          <w:rStyle w:val="StringTok"/>
        </w:rPr>
        <w:t xml:space="preserve">"user_id"</w:t>
      </w:r>
      <w:r>
        <w:rPr>
          <w:rStyle w:val="NormalTok"/>
        </w:rPr>
        <w:t xml:space="preserve">, </w:t>
      </w:r>
      <w:r>
        <w:rPr>
          <w:rStyle w:val="StringTok"/>
        </w:rPr>
        <w:t xml:space="preserve">"is_active"</w:t>
      </w:r>
      <w:r>
        <w:rPr>
          <w:rStyle w:val="NormalTok"/>
        </w:rPr>
        <w:t xml:space="preserve">, </w:t>
      </w:r>
      <w:r>
        <w:rPr>
          <w:rStyle w:val="StringTok"/>
        </w:rPr>
        <w:t xml:space="preserve">"transaction_time"</w:t>
      </w:r>
      <w:r>
        <w:rPr>
          <w:rStyle w:val="NormalTok"/>
        </w:rPr>
        <w:t xml:space="preserve">, </w:t>
      </w:r>
      <w:r>
        <w:rPr>
          <w:rStyle w:val="StringTok"/>
        </w:rPr>
        <w:t xml:space="preserve">"amount"</w:t>
      </w:r>
      <w:r>
        <w:rPr>
          <w:rStyle w:val="NormalTok"/>
        </w:rPr>
        <w:t xml:space="preserve">, </w:t>
      </w:r>
      <w:r>
        <w:rPr>
          <w:rStyle w:val="StringTok"/>
        </w:rPr>
        <w:t xml:space="preserve">"category"</w:t>
      </w:r>
      <w:r>
        <w:rPr>
          <w:rStyle w:val="NormalTok"/>
        </w:rPr>
        <w:t xml:space="preserve">])</w:t>
      </w:r>
      <w:r>
        <w:br/>
      </w:r>
      <w:r>
        <w:br/>
      </w:r>
      <w:r>
        <w:rPr>
          <w:rStyle w:val="NormalTok"/>
        </w:rPr>
        <w:t xml:space="preserve">    </w:t>
      </w:r>
      <w:r>
        <w:rPr>
          <w:rStyle w:val="CommentTok"/>
        </w:rPr>
        <w:t xml:space="preserve"># 保存数据</w:t>
      </w:r>
      <w:r>
        <w:br/>
      </w:r>
      <w:r>
        <w:rPr>
          <w:rStyle w:val="NormalTok"/>
        </w:rPr>
        <w:t xml:space="preserve">    rdd.write.parquet(output_path)</w:t>
      </w:r>
      <w:r>
        <w:br/>
      </w:r>
      <w:r>
        <w:rPr>
          <w:rStyle w:val="NormalTok"/>
        </w:rPr>
        <w:t xml:space="preserve">    </w:t>
      </w:r>
      <w:r>
        <w:rPr>
          <w:rStyle w:val="BuiltInTok"/>
        </w:rPr>
        <w:t xml:space="preserve">print</w:t>
      </w:r>
      <w:r>
        <w:rPr>
          <w:rStyle w:val="NormalTok"/>
        </w:rPr>
        <w:t xml:space="preserve">(</w:t>
      </w:r>
      <w:r>
        <w:rPr>
          <w:rStyle w:val="SpecialStringTok"/>
        </w:rPr>
        <w:t xml:space="preserve">f"生成了 </w:t>
      </w:r>
      <w:r>
        <w:rPr>
          <w:rStyle w:val="SpecialCharTok"/>
        </w:rPr>
        <w:t xml:space="preserve">{</w:t>
      </w:r>
      <w:r>
        <w:rPr>
          <w:rStyle w:val="NormalTok"/>
        </w:rPr>
        <w:t xml:space="preserve">num_records</w:t>
      </w:r>
      <w:r>
        <w:rPr>
          <w:rStyle w:val="SpecialCharTok"/>
        </w:rPr>
        <w:t xml:space="preserve">}</w:t>
      </w:r>
      <w:r>
        <w:rPr>
          <w:rStyle w:val="SpecialStringTok"/>
        </w:rPr>
        <w:t xml:space="preserve"> 条测试数据，保存在 </w:t>
      </w:r>
      <w:r>
        <w:rPr>
          <w:rStyle w:val="SpecialCharTok"/>
        </w:rPr>
        <w:t xml:space="preserve">{</w:t>
      </w:r>
      <w:r>
        <w:rPr>
          <w:rStyle w:val="NormalTok"/>
        </w:rPr>
        <w:t xml:space="preserve">output_path</w:t>
      </w:r>
      <w:r>
        <w:rPr>
          <w:rStyle w:val="SpecialCharTok"/>
        </w:rPr>
        <w:t xml:space="preserve">}</w:t>
      </w:r>
      <w:r>
        <w:rPr>
          <w:rStyle w:val="SpecialStringTok"/>
        </w:rPr>
        <w:t xml:space="preserve">"</w:t>
      </w:r>
      <w:r>
        <w:rPr>
          <w:rStyle w:val="NormalTok"/>
        </w:rPr>
        <w:t xml:space="preserve">)</w:t>
      </w:r>
      <w:r>
        <w:br/>
      </w:r>
      <w:r>
        <w:br/>
      </w:r>
      <w:r>
        <w:rPr>
          <w:rStyle w:val="CommentTok"/>
        </w:rPr>
        <w:t xml:space="preserve"># 示例调用</w:t>
      </w:r>
      <w:r>
        <w:br/>
      </w:r>
      <w:r>
        <w:rPr>
          <w:rStyle w:val="NormalTok"/>
        </w:rPr>
        <w:t xml:space="preserve">spark </w:t>
      </w:r>
      <w:r>
        <w:rPr>
          <w:rStyle w:val="OperatorTok"/>
        </w:rPr>
        <w:t xml:space="preserve">=</w:t>
      </w:r>
      <w:r>
        <w:rPr>
          <w:rStyle w:val="NormalTok"/>
        </w:rPr>
        <w:t xml:space="preserve"> SparkSession.builder.appName(</w:t>
      </w:r>
      <w:r>
        <w:rPr>
          <w:rStyle w:val="StringTok"/>
        </w:rPr>
        <w:t xml:space="preserve">"TestDataGenerator"</w:t>
      </w:r>
      <w:r>
        <w:rPr>
          <w:rStyle w:val="NormalTok"/>
        </w:rPr>
        <w:t xml:space="preserve">).getOrCreate()</w:t>
      </w:r>
      <w:r>
        <w:br/>
      </w:r>
      <w:r>
        <w:rPr>
          <w:rStyle w:val="NormalTok"/>
        </w:rPr>
        <w:t xml:space="preserve">generate_test_data(spark, </w:t>
      </w:r>
      <w:r>
        <w:rPr>
          <w:rStyle w:val="DecValTok"/>
        </w:rPr>
        <w:t xml:space="preserve">100000000</w:t>
      </w:r>
      <w:r>
        <w:rPr>
          <w:rStyle w:val="NormalTok"/>
        </w:rPr>
        <w:t xml:space="preserve">, </w:t>
      </w:r>
      <w:r>
        <w:rPr>
          <w:rStyle w:val="StringTok"/>
        </w:rPr>
        <w:t xml:space="preserve">"/data/test/sales_data.parquet"</w:t>
      </w:r>
      <w:r>
        <w:rPr>
          <w:rStyle w:val="NormalTok"/>
        </w:rPr>
        <w:t xml:space="preserve">)</w:t>
      </w:r>
    </w:p>
    <w:p>
      <w:pPr>
        <w:numPr>
          <w:ilvl w:val="0"/>
          <w:numId w:val="5228"/>
        </w:numPr>
      </w:pPr>
      <w:r>
        <w:rPr>
          <w:rFonts w:hint="eastAsia"/>
          <w:b/>
          <w:bCs/>
        </w:rPr>
        <w:t xml:space="preserve">环境搭建</w:t>
      </w:r>
      <w:r>
        <w:rPr>
          <w:rFonts w:hint="eastAsia"/>
        </w:rPr>
        <w:t xml:space="preserve">：构建与生产环境相似的测试环境</w:t>
      </w:r>
    </w:p>
    <w:p>
      <w:pPr>
        <w:numPr>
          <w:ilvl w:val="1"/>
          <w:numId w:val="5235"/>
        </w:numPr>
      </w:pPr>
      <w:r>
        <w:rPr>
          <w:rFonts w:hint="eastAsia"/>
          <w:b/>
          <w:bCs/>
        </w:rPr>
        <w:t xml:space="preserve">环境一致性</w:t>
      </w:r>
      <w:r>
        <w:rPr>
          <w:rFonts w:hint="eastAsia"/>
        </w:rPr>
        <w:t xml:space="preserve">：</w:t>
      </w:r>
    </w:p>
    <w:p>
      <w:pPr>
        <w:numPr>
          <w:ilvl w:val="2"/>
          <w:numId w:val="5236"/>
        </w:numPr>
      </w:pPr>
      <w:r>
        <w:rPr>
          <w:rFonts w:hint="eastAsia"/>
        </w:rPr>
        <w:t xml:space="preserve">硬件配置相似性（CPU、内存、存储、网络）</w:t>
      </w:r>
    </w:p>
    <w:p>
      <w:pPr>
        <w:numPr>
          <w:ilvl w:val="2"/>
          <w:numId w:val="5236"/>
        </w:numPr>
      </w:pPr>
      <w:r>
        <w:rPr>
          <w:rFonts w:hint="eastAsia"/>
        </w:rPr>
        <w:t xml:space="preserve">软件版本一致性（OS、JDK、大数据组件版本）</w:t>
      </w:r>
    </w:p>
    <w:p>
      <w:pPr>
        <w:numPr>
          <w:ilvl w:val="2"/>
          <w:numId w:val="5236"/>
        </w:numPr>
      </w:pPr>
      <w:r>
        <w:rPr>
          <w:rFonts w:hint="eastAsia"/>
        </w:rPr>
        <w:t xml:space="preserve">配置参数一致性（关键配置参数保持一致）</w:t>
      </w:r>
    </w:p>
    <w:p>
      <w:pPr>
        <w:numPr>
          <w:ilvl w:val="1"/>
          <w:numId w:val="5235"/>
        </w:numPr>
      </w:pPr>
      <w:r>
        <w:rPr>
          <w:rFonts w:hint="eastAsia"/>
          <w:b/>
          <w:bCs/>
        </w:rPr>
        <w:t xml:space="preserve">环境隔离</w:t>
      </w:r>
      <w:r>
        <w:rPr>
          <w:rFonts w:hint="eastAsia"/>
        </w:rPr>
        <w:t xml:space="preserve">：避免测试环境相互干扰</w:t>
      </w:r>
    </w:p>
    <w:p>
      <w:pPr>
        <w:numPr>
          <w:ilvl w:val="1"/>
          <w:numId w:val="5235"/>
        </w:numPr>
      </w:pPr>
      <w:r>
        <w:rPr>
          <w:rFonts w:hint="eastAsia"/>
          <w:b/>
          <w:bCs/>
        </w:rPr>
        <w:t xml:space="preserve">环境自动化</w:t>
      </w:r>
      <w:r>
        <w:rPr>
          <w:rFonts w:hint="eastAsia"/>
        </w:rPr>
        <w:t xml:space="preserve">：使用基础设施即代码(IaC)工具自动化环境搭建</w:t>
      </w:r>
    </w:p>
    <w:p>
      <w:pPr>
        <w:numPr>
          <w:ilvl w:val="0"/>
          <w:numId w:val="5228"/>
        </w:numPr>
      </w:pPr>
      <w:r>
        <w:rPr>
          <w:rFonts w:hint="eastAsia"/>
          <w:b/>
          <w:bCs/>
        </w:rPr>
        <w:t xml:space="preserve">工具选择</w:t>
      </w:r>
      <w:r>
        <w:rPr>
          <w:rFonts w:hint="eastAsia"/>
        </w:rPr>
        <w:t xml:space="preserve">：选择适合大数据环境的性能测试工具</w:t>
      </w:r>
    </w:p>
    <w:p>
      <w:pPr>
        <w:numPr>
          <w:ilvl w:val="1"/>
          <w:numId w:val="5237"/>
        </w:numPr>
      </w:pPr>
      <w:r>
        <w:rPr>
          <w:rFonts w:hint="eastAsia"/>
          <w:b/>
          <w:bCs/>
        </w:rPr>
        <w:t xml:space="preserve">工具矩阵</w:t>
      </w:r>
      <w:r>
        <w:rPr>
          <w:rFonts w:hint="eastAsia"/>
        </w:rPr>
        <w:t xml:space="preserve">：</w:t>
      </w:r>
    </w:p>
    <w:p>
      <w:pPr>
        <w:numPr>
          <w:ilvl w:val="1"/>
          <w:numId w:val="1000"/>
        </w:numPr>
      </w:pPr>
      <w:r>
        <w:t xml:space="preserve">| </w:t>
      </w:r>
      <w:r>
        <w:rPr>
          <w:rFonts w:hint="eastAsia"/>
        </w:rPr>
        <w:t xml:space="preserve">测试类型</w:t>
      </w:r>
      <w:r>
        <w:t xml:space="preserve"> | </w:t>
      </w:r>
      <w:r>
        <w:rPr>
          <w:rFonts w:hint="eastAsia"/>
        </w:rPr>
        <w:t xml:space="preserve">推荐工具</w:t>
      </w:r>
      <w:r>
        <w:t xml:space="preserve"> | </w:t>
      </w:r>
      <w:r>
        <w:rPr>
          <w:rFonts w:hint="eastAsia"/>
        </w:rPr>
        <w:t xml:space="preserve">适用场景</w:t>
      </w:r>
      <w:r>
        <w:t xml:space="preserve"> |</w:t>
      </w:r>
    </w:p>
    <w:p>
      <w:pPr>
        <w:numPr>
          <w:ilvl w:val="1"/>
          <w:numId w:val="1000"/>
        </w:numPr>
      </w:pPr>
      <w:r>
        <w:t xml:space="preserve">|---------|---------|--------|</w:t>
      </w:r>
      <w:r>
        <w:t xml:space="preserve"> </w:t>
      </w:r>
      <w:r>
        <w:t xml:space="preserve">| </w:t>
      </w:r>
      <w:r>
        <w:rPr>
          <w:rFonts w:hint="eastAsia"/>
        </w:rPr>
        <w:t xml:space="preserve">批处理性能测试</w:t>
      </w:r>
      <w:r>
        <w:t xml:space="preserve"> | Spark-Perf, Hadoop-Benchmarks | </w:t>
      </w:r>
      <w:r>
        <w:rPr>
          <w:rFonts w:hint="eastAsia"/>
        </w:rPr>
        <w:t xml:space="preserve">测试MapReduce/Spark作业性能</w:t>
      </w:r>
      <w:r>
        <w:t xml:space="preserve"> |</w:t>
      </w:r>
      <w:r>
        <w:t xml:space="preserve"> </w:t>
      </w:r>
      <w:r>
        <w:t xml:space="preserve">| </w:t>
      </w:r>
      <w:r>
        <w:rPr>
          <w:rFonts w:hint="eastAsia"/>
        </w:rPr>
        <w:t xml:space="preserve">流处理性能测试</w:t>
      </w:r>
      <w:r>
        <w:t xml:space="preserve"> | Kafka-Stream-Tests, Flink-Benchmark | </w:t>
      </w:r>
      <w:r>
        <w:rPr>
          <w:rFonts w:hint="eastAsia"/>
        </w:rPr>
        <w:t xml:space="preserve">测试流处理延迟和吞吐量</w:t>
      </w:r>
      <w:r>
        <w:t xml:space="preserve"> |</w:t>
      </w:r>
      <w:r>
        <w:t xml:space="preserve"> </w:t>
      </w:r>
      <w:r>
        <w:t xml:space="preserve">| </w:t>
      </w:r>
      <w:r>
        <w:rPr>
          <w:rFonts w:hint="eastAsia"/>
        </w:rPr>
        <w:t xml:space="preserve">数据存储性能测试</w:t>
      </w:r>
      <w:r>
        <w:t xml:space="preserve"> | YCSB, DB-Bench | </w:t>
      </w:r>
      <w:r>
        <w:rPr>
          <w:rFonts w:hint="eastAsia"/>
        </w:rPr>
        <w:t xml:space="preserve">测试NoSQL/HBase性能</w:t>
      </w:r>
      <w:r>
        <w:t xml:space="preserve"> |</w:t>
      </w:r>
      <w:r>
        <w:t xml:space="preserve"> </w:t>
      </w:r>
      <w:r>
        <w:t xml:space="preserve">| </w:t>
      </w:r>
      <w:r>
        <w:rPr>
          <w:rFonts w:hint="eastAsia"/>
        </w:rPr>
        <w:t xml:space="preserve">API/服务性能测试</w:t>
      </w:r>
      <w:r>
        <w:t xml:space="preserve"> | JMeter, Gatling, Locust | </w:t>
      </w:r>
      <w:r>
        <w:rPr>
          <w:rFonts w:hint="eastAsia"/>
        </w:rPr>
        <w:t xml:space="preserve">测试REST</w:t>
      </w:r>
      <w:r>
        <w:t xml:space="preserve"> </w:t>
      </w:r>
      <w:r>
        <w:rPr>
          <w:rFonts w:hint="eastAsia"/>
        </w:rPr>
        <w:t xml:space="preserve">API性能</w:t>
      </w:r>
      <w:r>
        <w:t xml:space="preserve"> |</w:t>
      </w:r>
      <w:r>
        <w:t xml:space="preserve"> </w:t>
      </w:r>
      <w:r>
        <w:t xml:space="preserve">| </w:t>
      </w:r>
      <w:r>
        <w:rPr>
          <w:rFonts w:hint="eastAsia"/>
        </w:rPr>
        <w:t xml:space="preserve">分布式追踪</w:t>
      </w:r>
      <w:r>
        <w:t xml:space="preserve"> | Jaeger, Zipkin | </w:t>
      </w:r>
      <w:r>
        <w:rPr>
          <w:rFonts w:hint="eastAsia"/>
        </w:rPr>
        <w:t xml:space="preserve">分析分布式系统性能瓶颈</w:t>
      </w:r>
      <w:r>
        <w:t xml:space="preserve"> |</w:t>
      </w:r>
    </w:p>
    <w:p>
      <w:pPr>
        <w:pStyle w:val="BlockText"/>
      </w:pPr>
      <w:r>
        <w:rPr>
          <w:rFonts w:hint="eastAsia"/>
        </w:rPr>
        <w:t xml:space="preserve">【小结】</w:t>
      </w:r>
    </w:p>
    <w:p>
      <w:pPr>
        <w:numPr>
          <w:ilvl w:val="0"/>
          <w:numId w:val="5238"/>
        </w:numPr>
      </w:pPr>
      <w:r>
        <w:rPr>
          <w:rFonts w:hint="eastAsia"/>
        </w:rPr>
        <w:t xml:space="preserve">用</w:t>
      </w:r>
      <w:r>
        <w:t xml:space="preserve"> 3~5 </w:t>
      </w:r>
      <w:r>
        <w:rPr>
          <w:rFonts w:hint="eastAsia"/>
        </w:rPr>
        <w:t xml:space="preserve">条项目化要点复盘本章内容</w:t>
      </w:r>
    </w:p>
    <w:p>
      <w:pPr>
        <w:numPr>
          <w:ilvl w:val="0"/>
          <w:numId w:val="5238"/>
        </w:numPr>
      </w:pPr>
      <w:r>
        <w:rPr>
          <w:rFonts w:hint="eastAsia"/>
        </w:rPr>
        <w:t xml:space="preserve">指出易错点/反模式与纠正建议</w:t>
      </w:r>
    </w:p>
    <w:p>
      <w:pPr>
        <w:numPr>
          <w:ilvl w:val="0"/>
          <w:numId w:val="5238"/>
        </w:numPr>
      </w:pPr>
      <w:r>
        <w:rPr>
          <w:rFonts w:hint="eastAsia"/>
        </w:rPr>
        <w:t xml:space="preserve">给出可延伸阅读或下一步实践方向</w:t>
      </w:r>
    </w:p>
    <w:p>
      <w:pPr>
        <w:pStyle w:val="Compact"/>
        <w:numPr>
          <w:ilvl w:val="1"/>
          <w:numId w:val="5239"/>
        </w:numPr>
      </w:pPr>
      <w:r>
        <w:rPr>
          <w:rFonts w:hint="eastAsia"/>
          <w:b/>
          <w:bCs/>
        </w:rPr>
        <w:t xml:space="preserve">工具集成</w:t>
      </w:r>
      <w:r>
        <w:rPr>
          <w:rFonts w:hint="eastAsia"/>
        </w:rPr>
        <w:t xml:space="preserve">：构建统一的测试工具链</w:t>
      </w:r>
    </w:p>
    <w:p>
      <w:pPr>
        <w:pStyle w:val="BlockText"/>
      </w:pPr>
      <w:r>
        <w:rPr>
          <w:rFonts w:hint="eastAsia"/>
        </w:rPr>
        <w:t xml:space="preserve">【章节重点难点总结】</w:t>
      </w:r>
    </w:p>
    <w:p>
      <w:pPr>
        <w:pStyle w:val="Compact"/>
        <w:numPr>
          <w:ilvl w:val="0"/>
          <w:numId w:val="5240"/>
        </w:numPr>
      </w:pPr>
      <w:r>
        <w:rPr>
          <w:rFonts w:hint="eastAsia"/>
        </w:rPr>
        <w:t xml:space="preserve">本节要点：梳理关键概念、流程与方法；明确输入输出与成功标准</w:t>
      </w:r>
    </w:p>
    <w:p>
      <w:pPr>
        <w:pStyle w:val="Compact"/>
        <w:numPr>
          <w:ilvl w:val="0"/>
          <w:numId w:val="524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241"/>
        </w:numPr>
      </w:pPr>
      <w:r>
        <w:rPr>
          <w:rFonts w:hint="eastAsia"/>
        </w:rPr>
        <w:t xml:space="preserve">结合你的项目，描述本节主题的一个实践场景，并给出验证要点。</w:t>
      </w:r>
    </w:p>
    <w:p>
      <w:pPr>
        <w:pStyle w:val="Compact"/>
        <w:numPr>
          <w:ilvl w:val="0"/>
          <w:numId w:val="5241"/>
        </w:numPr>
      </w:pPr>
      <w:r>
        <w:rPr>
          <w:rFonts w:hint="eastAsia"/>
        </w:rPr>
        <w:t xml:space="preserve">列出2-3个风险点/常见陷阱，并给出可操作的规避建议。</w:t>
      </w:r>
    </w:p>
    <w:bookmarkStart w:id="5808" w:name="学习目标-1352"/>
    <w:p>
      <w:pPr>
        <w:pStyle w:val="Heading4"/>
      </w:pPr>
      <w:r>
        <w:rPr>
          <w:rFonts w:hint="eastAsia"/>
        </w:rPr>
        <w:t xml:space="preserve">学习目标</w:t>
      </w:r>
    </w:p>
    <w:bookmarkEnd w:id="5808"/>
    <w:bookmarkStart w:id="5809" w:name="小结-1352"/>
    <w:p>
      <w:pPr>
        <w:pStyle w:val="Heading4"/>
      </w:pPr>
      <w:r>
        <w:rPr>
          <w:rFonts w:hint="eastAsia"/>
        </w:rPr>
        <w:t xml:space="preserve">小结</w:t>
      </w:r>
    </w:p>
    <w:bookmarkEnd w:id="5809"/>
    <w:bookmarkStart w:id="5810" w:name="练习-1352"/>
    <w:p>
      <w:pPr>
        <w:pStyle w:val="Heading4"/>
      </w:pPr>
      <w:r>
        <w:rPr>
          <w:rFonts w:hint="eastAsia"/>
        </w:rPr>
        <w:t xml:space="preserve">练习</w:t>
      </w:r>
    </w:p>
    <w:bookmarkEnd w:id="5810"/>
    <w:bookmarkEnd w:id="5811"/>
    <w:bookmarkStart w:id="5812" w:name="Xa1fc1bee628b46c976cc1ce44cf755605e3b95a"/>
    <w:p>
      <w:pPr>
        <w:pStyle w:val="Heading3"/>
      </w:pPr>
      <w:r>
        <w:t xml:space="preserve">18.1.3 </w:t>
      </w:r>
      <w:r>
        <w:rPr>
          <w:rFonts w:hint="eastAsia"/>
        </w:rPr>
        <w:t xml:space="preserve">测试执行流程</w:t>
      </w:r>
    </w:p>
    <w:p>
      <w:pPr>
        <w:pStyle w:val="BlockText"/>
      </w:pPr>
      <w:r>
        <w:rPr>
          <w:rFonts w:hint="eastAsia"/>
        </w:rPr>
        <w:t xml:space="preserve">【先修知识】</w:t>
      </w:r>
    </w:p>
    <w:p>
      <w:pPr>
        <w:pStyle w:val="Compact"/>
        <w:numPr>
          <w:ilvl w:val="0"/>
          <w:numId w:val="5242"/>
        </w:numPr>
      </w:pPr>
      <w:r>
        <w:rPr>
          <w:rFonts w:hint="eastAsia"/>
        </w:rPr>
        <w:t xml:space="preserve">基础：Linux/网络/SQL/一种脚本语言（如</w:t>
      </w:r>
      <w:r>
        <w:t xml:space="preserve"> </w:t>
      </w:r>
      <w:r>
        <w:rPr>
          <w:rFonts w:hint="eastAsia"/>
        </w:rPr>
        <w:t xml:space="preserve">Python）</w:t>
      </w:r>
    </w:p>
    <w:p>
      <w:pPr>
        <w:pStyle w:val="Compact"/>
        <w:numPr>
          <w:ilvl w:val="0"/>
          <w:numId w:val="5242"/>
        </w:numPr>
      </w:pPr>
      <w:r>
        <w:rPr>
          <w:rFonts w:hint="eastAsia"/>
        </w:rPr>
        <w:t xml:space="preserve">大数据入门：分布式/存储与计算分离/批流概念</w:t>
      </w:r>
    </w:p>
    <w:p>
      <w:pPr>
        <w:pStyle w:val="Compact"/>
        <w:numPr>
          <w:ilvl w:val="0"/>
          <w:numId w:val="524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24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243"/>
        </w:numPr>
      </w:pPr>
      <w:r>
        <w:rPr>
          <w:rFonts w:hint="eastAsia"/>
        </w:rPr>
        <w:t xml:space="preserve">能完成</w:t>
      </w:r>
      <w:r>
        <w:t xml:space="preserve"> 1 </w:t>
      </w:r>
      <w:r>
        <w:rPr>
          <w:rFonts w:hint="eastAsia"/>
        </w:rPr>
        <w:t xml:space="preserve">个与本章紧密相关的动手实践</w:t>
      </w:r>
    </w:p>
    <w:p>
      <w:pPr>
        <w:pStyle w:val="Compact"/>
        <w:numPr>
          <w:ilvl w:val="0"/>
          <w:numId w:val="524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244"/>
        </w:numPr>
      </w:pPr>
      <w:r>
        <w:rPr>
          <w:rFonts w:hint="eastAsia"/>
        </w:rPr>
        <w:t xml:space="preserve">请补充本章关键术语及中英对照（参考术语表）</w:t>
      </w:r>
    </w:p>
    <w:p>
      <w:pPr>
        <w:pStyle w:val="BlockText"/>
      </w:pPr>
      <w:r>
        <w:rPr>
          <w:rFonts w:hint="eastAsia"/>
        </w:rPr>
        <w:t xml:space="preserve">【阅读提示】本节聚焦：18.1.3</w:t>
      </w:r>
      <w:r>
        <w:t xml:space="preserve"> </w:t>
      </w:r>
      <w:r>
        <w:rPr>
          <w:rFonts w:hint="eastAsia"/>
        </w:rPr>
        <w:t xml:space="preserve">测试执行流程。建议先看结构，再带着问题阅读，关注关键术语、流程与案例，结合自身项目做对照。</w:t>
      </w:r>
    </w:p>
    <w:p>
      <w:pPr>
        <w:numPr>
          <w:ilvl w:val="0"/>
          <w:numId w:val="5245"/>
        </w:numPr>
      </w:pPr>
      <w:r>
        <w:rPr>
          <w:rFonts w:hint="eastAsia"/>
          <w:b/>
          <w:bCs/>
        </w:rPr>
        <w:t xml:space="preserve">预测试</w:t>
      </w:r>
      <w:r>
        <w:rPr>
          <w:rFonts w:hint="eastAsia"/>
        </w:rPr>
        <w:t xml:space="preserve">：验证测试环境和工具准备就绪</w:t>
      </w:r>
    </w:p>
    <w:p>
      <w:pPr>
        <w:numPr>
          <w:ilvl w:val="1"/>
          <w:numId w:val="5246"/>
        </w:numPr>
      </w:pPr>
      <w:r>
        <w:rPr>
          <w:rFonts w:hint="eastAsia"/>
          <w:b/>
          <w:bCs/>
        </w:rPr>
        <w:t xml:space="preserve">环境验证清单</w:t>
      </w:r>
      <w:r>
        <w:rPr>
          <w:rFonts w:hint="eastAsia"/>
        </w:rPr>
        <w:t xml:space="preserve">：</w:t>
      </w:r>
    </w:p>
    <w:p>
      <w:pPr>
        <w:numPr>
          <w:ilvl w:val="2"/>
          <w:numId w:val="5247"/>
        </w:numPr>
      </w:pPr>
      <w:r>
        <w:rPr>
          <w:rFonts w:hint="eastAsia"/>
        </w:rPr>
        <w:t xml:space="preserve">所有组件服务状态检查</w:t>
      </w:r>
    </w:p>
    <w:p>
      <w:pPr>
        <w:numPr>
          <w:ilvl w:val="2"/>
          <w:numId w:val="5247"/>
        </w:numPr>
      </w:pPr>
      <w:r>
        <w:rPr>
          <w:rFonts w:hint="eastAsia"/>
        </w:rPr>
        <w:t xml:space="preserve">网络连接测试</w:t>
      </w:r>
    </w:p>
    <w:p>
      <w:pPr>
        <w:numPr>
          <w:ilvl w:val="2"/>
          <w:numId w:val="5247"/>
        </w:numPr>
      </w:pPr>
      <w:r>
        <w:rPr>
          <w:rFonts w:hint="eastAsia"/>
        </w:rPr>
        <w:t xml:space="preserve">数据准备完整性验证</w:t>
      </w:r>
    </w:p>
    <w:p>
      <w:pPr>
        <w:numPr>
          <w:ilvl w:val="2"/>
          <w:numId w:val="5247"/>
        </w:numPr>
      </w:pPr>
      <w:r>
        <w:rPr>
          <w:rFonts w:hint="eastAsia"/>
        </w:rPr>
        <w:t xml:space="preserve">监控系统就绪状态</w:t>
      </w:r>
    </w:p>
    <w:p>
      <w:pPr>
        <w:numPr>
          <w:ilvl w:val="1"/>
          <w:numId w:val="5246"/>
        </w:numPr>
      </w:pPr>
      <w:r>
        <w:rPr>
          <w:rFonts w:hint="eastAsia"/>
          <w:b/>
          <w:bCs/>
        </w:rPr>
        <w:t xml:space="preserve">工具验证</w:t>
      </w:r>
      <w:r>
        <w:rPr>
          <w:rFonts w:hint="eastAsia"/>
        </w:rPr>
        <w:t xml:space="preserve">：执行简单测试用例验证工具配置正确</w:t>
      </w:r>
    </w:p>
    <w:p>
      <w:pPr>
        <w:numPr>
          <w:ilvl w:val="0"/>
          <w:numId w:val="5245"/>
        </w:numPr>
      </w:pPr>
      <w:r>
        <w:rPr>
          <w:rFonts w:hint="eastAsia"/>
          <w:b/>
          <w:bCs/>
        </w:rPr>
        <w:t xml:space="preserve">基准测试</w:t>
      </w:r>
      <w:r>
        <w:rPr>
          <w:rFonts w:hint="eastAsia"/>
        </w:rPr>
        <w:t xml:space="preserve">：建立系统性能基准</w:t>
      </w:r>
    </w:p>
    <w:p>
      <w:pPr>
        <w:numPr>
          <w:ilvl w:val="1"/>
          <w:numId w:val="5248"/>
        </w:numPr>
      </w:pPr>
      <w:r>
        <w:rPr>
          <w:rFonts w:hint="eastAsia"/>
          <w:b/>
          <w:bCs/>
        </w:rPr>
        <w:t xml:space="preserve">基准定义</w:t>
      </w:r>
      <w:r>
        <w:rPr>
          <w:rFonts w:hint="eastAsia"/>
        </w:rPr>
        <w:t xml:space="preserve">：在标准条件下系统的性能表现</w:t>
      </w:r>
    </w:p>
    <w:p>
      <w:pPr>
        <w:numPr>
          <w:ilvl w:val="1"/>
          <w:numId w:val="5248"/>
        </w:numPr>
      </w:pPr>
      <w:r>
        <w:rPr>
          <w:rFonts w:hint="eastAsia"/>
          <w:b/>
          <w:bCs/>
        </w:rPr>
        <w:t xml:space="preserve">测试方法</w:t>
      </w:r>
      <w:r>
        <w:rPr>
          <w:rFonts w:hint="eastAsia"/>
        </w:rPr>
        <w:t xml:space="preserve">：执行标准化的测试用例，记录关键性能指标</w:t>
      </w:r>
    </w:p>
    <w:p>
      <w:pPr>
        <w:numPr>
          <w:ilvl w:val="1"/>
          <w:numId w:val="5248"/>
        </w:numPr>
      </w:pPr>
      <w:r>
        <w:rPr>
          <w:rFonts w:hint="eastAsia"/>
          <w:b/>
          <w:bCs/>
        </w:rPr>
        <w:t xml:space="preserve">基准文档化</w:t>
      </w:r>
      <w:r>
        <w:rPr>
          <w:rFonts w:hint="eastAsia"/>
        </w:rPr>
        <w:t xml:space="preserve">：创建基准测试报告，包括环境信息、测试配置、性能指标</w:t>
      </w:r>
    </w:p>
    <w:p>
      <w:pPr>
        <w:numPr>
          <w:ilvl w:val="0"/>
          <w:numId w:val="5245"/>
        </w:numPr>
      </w:pPr>
      <w:r>
        <w:rPr>
          <w:rFonts w:hint="eastAsia"/>
          <w:b/>
          <w:bCs/>
        </w:rPr>
        <w:t xml:space="preserve">负载测试</w:t>
      </w:r>
      <w:r>
        <w:rPr>
          <w:rFonts w:hint="eastAsia"/>
        </w:rPr>
        <w:t xml:space="preserve">：测试系统在不同负载下的性能表现</w:t>
      </w:r>
    </w:p>
    <w:p>
      <w:pPr>
        <w:numPr>
          <w:ilvl w:val="1"/>
          <w:numId w:val="5249"/>
        </w:numPr>
      </w:pPr>
      <w:r>
        <w:rPr>
          <w:rFonts w:hint="eastAsia"/>
          <w:b/>
          <w:bCs/>
        </w:rPr>
        <w:t xml:space="preserve">负载类型</w:t>
      </w:r>
      <w:r>
        <w:rPr>
          <w:rFonts w:hint="eastAsia"/>
        </w:rPr>
        <w:t xml:space="preserve">：</w:t>
      </w:r>
    </w:p>
    <w:p>
      <w:pPr>
        <w:numPr>
          <w:ilvl w:val="2"/>
          <w:numId w:val="5250"/>
        </w:numPr>
      </w:pPr>
      <w:r>
        <w:rPr>
          <w:rFonts w:hint="eastAsia"/>
        </w:rPr>
        <w:t xml:space="preserve">递增负载：逐步增加用户/数据量</w:t>
      </w:r>
    </w:p>
    <w:p>
      <w:pPr>
        <w:numPr>
          <w:ilvl w:val="2"/>
          <w:numId w:val="5250"/>
        </w:numPr>
      </w:pPr>
      <w:r>
        <w:rPr>
          <w:rFonts w:hint="eastAsia"/>
        </w:rPr>
        <w:t xml:space="preserve">阶梯负载：不同负载水平持续一段时间</w:t>
      </w:r>
    </w:p>
    <w:p>
      <w:pPr>
        <w:numPr>
          <w:ilvl w:val="2"/>
          <w:numId w:val="5250"/>
        </w:numPr>
      </w:pPr>
      <w:r>
        <w:rPr>
          <w:rFonts w:hint="eastAsia"/>
        </w:rPr>
        <w:t xml:space="preserve">脉冲负载：短时间内高负载冲击</w:t>
      </w:r>
    </w:p>
    <w:p>
      <w:pPr>
        <w:numPr>
          <w:ilvl w:val="1"/>
          <w:numId w:val="5249"/>
        </w:numPr>
      </w:pPr>
      <w:r>
        <w:rPr>
          <w:rFonts w:hint="eastAsia"/>
          <w:b/>
          <w:bCs/>
        </w:rPr>
        <w:t xml:space="preserve">执行策略</w:t>
      </w:r>
      <w:r>
        <w:rPr>
          <w:rFonts w:hint="eastAsia"/>
        </w:rPr>
        <w:t xml:space="preserve">：</w:t>
      </w:r>
    </w:p>
    <w:p>
      <w:pPr>
        <w:pStyle w:val="SourceCode"/>
        <w:numPr>
          <w:ilvl w:val="1"/>
          <w:numId w:val="1000"/>
        </w:numPr>
      </w:pPr>
      <w:r>
        <w:br/>
      </w:r>
      <w:r>
        <w:rPr>
          <w:rStyle w:val="CommentTok"/>
        </w:rPr>
        <w:t xml:space="preserve"># 分布式负载测试执行框架</w:t>
      </w:r>
      <w:r>
        <w:br/>
      </w:r>
      <w:r>
        <w:rPr>
          <w:rStyle w:val="ImportTok"/>
        </w:rPr>
        <w:t xml:space="preserve">from</w:t>
      </w:r>
      <w:r>
        <w:rPr>
          <w:rStyle w:val="NormalTok"/>
        </w:rPr>
        <w:t xml:space="preserve"> locust </w:t>
      </w:r>
      <w:r>
        <w:rPr>
          <w:rStyle w:val="ImportTok"/>
        </w:rPr>
        <w:t xml:space="preserve">import</w:t>
      </w:r>
      <w:r>
        <w:rPr>
          <w:rStyle w:val="NormalTok"/>
        </w:rPr>
        <w:t xml:space="preserve"> HttpUser, task, between, events</w:t>
      </w:r>
      <w:r>
        <w:br/>
      </w:r>
      <w:r>
        <w:rPr>
          <w:rStyle w:val="ImportTok"/>
        </w:rPr>
        <w:t xml:space="preserve">import</w:t>
      </w:r>
      <w:r>
        <w:rPr>
          <w:rStyle w:val="NormalTok"/>
        </w:rPr>
        <w:t xml:space="preserve"> time</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DataProcessingUser(HttpUser):</w:t>
      </w:r>
      <w:r>
        <w:br/>
      </w:r>
      <w:r>
        <w:rPr>
          <w:rStyle w:val="NormalTok"/>
        </w:rPr>
        <w:t xml:space="preserve">    wait_time </w:t>
      </w:r>
      <w:r>
        <w:rPr>
          <w:rStyle w:val="OperatorTok"/>
        </w:rPr>
        <w:t xml:space="preserve">=</w:t>
      </w:r>
      <w:r>
        <w:rPr>
          <w:rStyle w:val="NormalTok"/>
        </w:rPr>
        <w:t xml:space="preserve"> between(</w:t>
      </w:r>
      <w:r>
        <w:rPr>
          <w:rStyle w:val="FloatTok"/>
        </w:rPr>
        <w:t xml:space="preserve">0.5</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KeywordTok"/>
        </w:rPr>
        <w:t xml:space="preserve">def</w:t>
      </w:r>
      <w:r>
        <w:rPr>
          <w:rStyle w:val="NormalTok"/>
        </w:rPr>
        <w:t xml:space="preserve"> on_start(</w:t>
      </w:r>
      <w:r>
        <w:rPr>
          <w:rStyle w:val="VariableTok"/>
        </w:rPr>
        <w:t xml:space="preserve">self</w:t>
      </w:r>
      <w:r>
        <w:rPr>
          <w:rStyle w:val="NormalTok"/>
        </w:rPr>
        <w:t xml:space="preserve">):</w:t>
      </w:r>
      <w:r>
        <w:br/>
      </w:r>
      <w:r>
        <w:rPr>
          <w:rStyle w:val="NormalTok"/>
        </w:rPr>
        <w:t xml:space="preserve">        </w:t>
      </w:r>
      <w:r>
        <w:rPr>
          <w:rStyle w:val="CommentTok"/>
        </w:rPr>
        <w:t xml:space="preserve"># 初始化测试环境</w:t>
      </w:r>
      <w:r>
        <w:br/>
      </w:r>
      <w:r>
        <w:rPr>
          <w:rStyle w:val="NormalTok"/>
        </w:rPr>
        <w:t xml:space="preserve">        </w:t>
      </w:r>
      <w:r>
        <w:rPr>
          <w:rStyle w:val="VariableTok"/>
        </w:rPr>
        <w:t xml:space="preserve">self</w:t>
      </w:r>
      <w:r>
        <w:rPr>
          <w:rStyle w:val="NormalTok"/>
        </w:rPr>
        <w:t xml:space="preserve">.client.post(</w:t>
      </w:r>
      <w:r>
        <w:rPr>
          <w:rStyle w:val="StringTok"/>
        </w:rPr>
        <w:t xml:space="preserve">"/api/test/init"</w:t>
      </w:r>
      <w:r>
        <w:rPr>
          <w:rStyle w:val="NormalTok"/>
        </w:rPr>
        <w:t xml:space="preserve">)</w:t>
      </w:r>
      <w:r>
        <w:br/>
      </w:r>
      <w:r>
        <w:br/>
      </w:r>
      <w:r>
        <w:rPr>
          <w:rStyle w:val="NormalTok"/>
        </w:rPr>
        <w:t xml:space="preserve">    </w:t>
      </w:r>
      <w:r>
        <w:rPr>
          <w:rStyle w:val="AttributeTok"/>
        </w:rPr>
        <w:t xml:space="preserve">@task</w:t>
      </w:r>
      <w:r>
        <w:rPr>
          <w:rStyle w:val="NormalTok"/>
        </w:rPr>
        <w:t xml:space="preserve">(</w:t>
      </w:r>
      <w:r>
        <w:rPr>
          <w:rStyle w:val="DecValTok"/>
        </w:rPr>
        <w:t xml:space="preserve">3</w:t>
      </w:r>
      <w:r>
        <w:rPr>
          <w:rStyle w:val="NormalTok"/>
        </w:rPr>
        <w:t xml:space="preserve">)</w:t>
      </w:r>
      <w:r>
        <w:br/>
      </w:r>
      <w:r>
        <w:rPr>
          <w:rStyle w:val="NormalTok"/>
        </w:rPr>
        <w:t xml:space="preserve">    </w:t>
      </w:r>
      <w:r>
        <w:rPr>
          <w:rStyle w:val="KeywordTok"/>
        </w:rPr>
        <w:t xml:space="preserve">def</w:t>
      </w:r>
      <w:r>
        <w:rPr>
          <w:rStyle w:val="NormalTok"/>
        </w:rPr>
        <w:t xml:space="preserve"> submit_batch_job(</w:t>
      </w:r>
      <w:r>
        <w:rPr>
          <w:rStyle w:val="VariableTok"/>
        </w:rPr>
        <w:t xml:space="preserve">self</w:t>
      </w:r>
      <w:r>
        <w:rPr>
          <w:rStyle w:val="NormalTok"/>
        </w:rPr>
        <w:t xml:space="preserve">):</w:t>
      </w:r>
      <w:r>
        <w:br/>
      </w:r>
      <w:r>
        <w:rPr>
          <w:rStyle w:val="NormalTok"/>
        </w:rPr>
        <w:t xml:space="preserve">        </w:t>
      </w:r>
      <w:r>
        <w:rPr>
          <w:rStyle w:val="CommentTok"/>
        </w:rPr>
        <w:t xml:space="preserve"># 提交批处理作业任务</w:t>
      </w:r>
      <w:r>
        <w:br/>
      </w:r>
      <w:r>
        <w:rPr>
          <w:rStyle w:val="NormalTok"/>
        </w:rPr>
        <w:t xml:space="preserve">        job_data </w:t>
      </w:r>
      <w:r>
        <w:rPr>
          <w:rStyle w:val="OperatorTok"/>
        </w:rPr>
        <w:t xml:space="preserve">=</w:t>
      </w:r>
      <w:r>
        <w:rPr>
          <w:rStyle w:val="NormalTok"/>
        </w:rPr>
        <w:t xml:space="preserve"> {</w:t>
      </w:r>
      <w:r>
        <w:br/>
      </w:r>
      <w:r>
        <w:rPr>
          <w:rStyle w:val="NormalTok"/>
        </w:rPr>
        <w:t xml:space="preserve">            </w:t>
      </w:r>
      <w:r>
        <w:rPr>
          <w:rStyle w:val="StringTok"/>
        </w:rPr>
        <w:t xml:space="preserve">"job_type"</w:t>
      </w:r>
      <w:r>
        <w:rPr>
          <w:rStyle w:val="NormalTok"/>
        </w:rPr>
        <w:t xml:space="preserve">: </w:t>
      </w:r>
      <w:r>
        <w:rPr>
          <w:rStyle w:val="StringTok"/>
        </w:rPr>
        <w:t xml:space="preserve">"data_transformation"</w:t>
      </w:r>
      <w:r>
        <w:rPr>
          <w:rStyle w:val="NormalTok"/>
        </w:rPr>
        <w:t xml:space="preserve">,</w:t>
      </w:r>
      <w:r>
        <w:br/>
      </w:r>
      <w:r>
        <w:rPr>
          <w:rStyle w:val="NormalTok"/>
        </w:rPr>
        <w:t xml:space="preserve">            </w:t>
      </w:r>
      <w:r>
        <w:rPr>
          <w:rStyle w:val="StringTok"/>
        </w:rPr>
        <w:t xml:space="preserve">"input_path"</w:t>
      </w:r>
      <w:r>
        <w:rPr>
          <w:rStyle w:val="NormalTok"/>
        </w:rPr>
        <w:t xml:space="preserve">: </w:t>
      </w:r>
      <w:r>
        <w:rPr>
          <w:rStyle w:val="SpecialStringTok"/>
        </w:rPr>
        <w:t xml:space="preserve">f"/test/input/batch_</w:t>
      </w:r>
      <w:r>
        <w:rPr>
          <w:rStyle w:val="SpecialCharTok"/>
        </w:rPr>
        <w:t xml:space="preserve">{</w:t>
      </w:r>
      <w:r>
        <w:rPr>
          <w:rStyle w:val="VariableTok"/>
        </w:rPr>
        <w:t xml:space="preserve">self</w:t>
      </w:r>
      <w:r>
        <w:rPr>
          <w:rStyle w:val="SpecialCharTok"/>
        </w:rPr>
        <w:t xml:space="preserve">.</w:t>
      </w:r>
      <w:r>
        <w:rPr>
          <w:rStyle w:val="NormalTok"/>
        </w:rPr>
        <w:t xml:space="preserve">environment</w:t>
      </w:r>
      <w:r>
        <w:rPr>
          <w:rStyle w:val="SpecialCharTok"/>
        </w:rPr>
        <w:t xml:space="preserve">.</w:t>
      </w:r>
      <w:r>
        <w:rPr>
          <w:rStyle w:val="NormalTok"/>
        </w:rPr>
        <w:t xml:space="preserve">runner</w:t>
      </w:r>
      <w:r>
        <w:rPr>
          <w:rStyle w:val="SpecialCharTok"/>
        </w:rPr>
        <w:t xml:space="preserve">.</w:t>
      </w:r>
      <w:r>
        <w:rPr>
          <w:rStyle w:val="NormalTok"/>
        </w:rPr>
        <w:t xml:space="preserve">user_count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"output_path"</w:t>
      </w:r>
      <w:r>
        <w:rPr>
          <w:rStyle w:val="NormalTok"/>
        </w:rPr>
        <w:t xml:space="preserve">: </w:t>
      </w:r>
      <w:r>
        <w:rPr>
          <w:rStyle w:val="SpecialStringTok"/>
        </w:rPr>
        <w:t xml:space="preserve">f"/test/output/batch_</w:t>
      </w:r>
      <w:r>
        <w:rPr>
          <w:rStyle w:val="SpecialCharTok"/>
        </w:rPr>
        <w:t xml:space="preserve">{</w:t>
      </w:r>
      <w:r>
        <w:rPr>
          <w:rStyle w:val="VariableTok"/>
        </w:rPr>
        <w:t xml:space="preserve">self</w:t>
      </w:r>
      <w:r>
        <w:rPr>
          <w:rStyle w:val="SpecialCharTok"/>
        </w:rPr>
        <w:t xml:space="preserve">.</w:t>
      </w:r>
      <w:r>
        <w:rPr>
          <w:rStyle w:val="NormalTok"/>
        </w:rPr>
        <w:t xml:space="preserve">environment</w:t>
      </w:r>
      <w:r>
        <w:rPr>
          <w:rStyle w:val="SpecialCharTok"/>
        </w:rPr>
        <w:t xml:space="preserve">.</w:t>
      </w:r>
      <w:r>
        <w:rPr>
          <w:rStyle w:val="NormalTok"/>
        </w:rPr>
        <w:t xml:space="preserve">runner</w:t>
      </w:r>
      <w:r>
        <w:rPr>
          <w:rStyle w:val="SpecialCharTok"/>
        </w:rPr>
        <w:t xml:space="preserve">.</w:t>
      </w:r>
      <w:r>
        <w:rPr>
          <w:rStyle w:val="NormalTok"/>
        </w:rPr>
        <w:t xml:space="preserve">user_count</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.client.post(</w:t>
      </w:r>
      <w:r>
        <w:rPr>
          <w:rStyle w:val="StringTok"/>
        </w:rPr>
        <w:t xml:space="preserve">"/api/jobs/submit"</w:t>
      </w:r>
      <w:r>
        <w:rPr>
          <w:rStyle w:val="NormalTok"/>
        </w:rPr>
        <w:t xml:space="preserve">, json</w:t>
      </w:r>
      <w:r>
        <w:rPr>
          <w:rStyle w:val="OperatorTok"/>
        </w:rPr>
        <w:t xml:space="preserve">=</w:t>
      </w:r>
      <w:r>
        <w:rPr>
          <w:rStyle w:val="NormalTok"/>
        </w:rPr>
        <w:t xml:space="preserve">job_data, catch_response</w:t>
      </w:r>
      <w:r>
        <w:rPr>
          <w:rStyle w:val="OperatorTok"/>
        </w:rPr>
        <w:t xml:space="preserve">=</w:t>
      </w:r>
      <w:r>
        <w:rPr>
          <w:rStyle w:val="VariableTok"/>
        </w:rPr>
        <w:t xml:space="preserve">True</w:t>
      </w:r>
      <w:r>
        <w:rPr>
          <w:rStyle w:val="NormalTok"/>
        </w:rPr>
        <w:t xml:space="preserve">) </w:t>
      </w:r>
      <w:r>
        <w:rPr>
          <w:rStyle w:val="ImportTok"/>
        </w:rPr>
        <w:t xml:space="preserve">as</w:t>
      </w:r>
      <w:r>
        <w:rPr>
          <w:rStyle w:val="NormalTok"/>
        </w:rPr>
        <w:t xml:space="preserve"> response:</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job_id </w:t>
      </w:r>
      <w:r>
        <w:rPr>
          <w:rStyle w:val="OperatorTok"/>
        </w:rPr>
        <w:t xml:space="preserve">=</w:t>
      </w:r>
      <w:r>
        <w:rPr>
          <w:rStyle w:val="NormalTok"/>
        </w:rPr>
        <w:t xml:space="preserve"> response.json()[</w:t>
      </w:r>
      <w:r>
        <w:rPr>
          <w:rStyle w:val="StringTok"/>
        </w:rPr>
        <w:t xml:space="preserve">"job_id"</w:t>
      </w:r>
      <w:r>
        <w:rPr>
          <w:rStyle w:val="NormalTok"/>
        </w:rPr>
        <w:t xml:space="preserve">]</w:t>
      </w:r>
      <w:r>
        <w:br/>
      </w:r>
      <w:r>
        <w:rPr>
          <w:rStyle w:val="NormalTok"/>
        </w:rPr>
        <w:t xml:space="preserve">                </w:t>
      </w:r>
      <w:r>
        <w:rPr>
          <w:rStyle w:val="CommentTok"/>
        </w:rPr>
        <w:t xml:space="preserve"># 等待作业完成</w:t>
      </w:r>
      <w:r>
        <w:br/>
      </w:r>
      <w:r>
        <w:rPr>
          <w:rStyle w:val="NormalTok"/>
        </w:rPr>
        <w:t xml:space="preserve">                </w:t>
      </w:r>
      <w:r>
        <w:rPr>
          <w:rStyle w:val="VariableTok"/>
        </w:rPr>
        <w:t xml:space="preserve">self</w:t>
      </w:r>
      <w:r>
        <w:rPr>
          <w:rStyle w:val="NormalTok"/>
        </w:rPr>
        <w:t xml:space="preserve">.wait_for_job_completion(job_id)</w:t>
      </w:r>
      <w:r>
        <w:br/>
      </w:r>
      <w:r>
        <w:rPr>
          <w:rStyle w:val="NormalTok"/>
        </w:rPr>
        <w:t xml:space="preserve">            </w:t>
      </w:r>
      <w:r>
        <w:rPr>
          <w:rStyle w:val="ControlFlowTok"/>
        </w:rPr>
        <w:t xml:space="preserve">else</w:t>
      </w:r>
      <w:r>
        <w:rPr>
          <w:rStyle w:val="NormalTok"/>
        </w:rPr>
        <w:t xml:space="preserve">:</w:t>
      </w:r>
      <w:r>
        <w:br/>
      </w:r>
      <w:r>
        <w:rPr>
          <w:rStyle w:val="NormalTok"/>
        </w:rPr>
        <w:t xml:space="preserve">                response.failure(</w:t>
      </w:r>
      <w:r>
        <w:rPr>
          <w:rStyle w:val="SpecialStringTok"/>
        </w:rPr>
        <w:t xml:space="preserve">f"提交作业失败: </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AttributeTok"/>
        </w:rPr>
        <w:t xml:space="preserve">@task</w:t>
      </w:r>
      <w:r>
        <w:rPr>
          <w:rStyle w:val="NormalTok"/>
        </w:rPr>
        <w:t xml:space="preserve">(</w:t>
      </w:r>
      <w:r>
        <w:rPr>
          <w:rStyle w:val="DecValTok"/>
        </w:rPr>
        <w:t xml:space="preserve">1</w:t>
      </w:r>
      <w:r>
        <w:rPr>
          <w:rStyle w:val="NormalTok"/>
        </w:rPr>
        <w:t xml:space="preserve">)</w:t>
      </w:r>
      <w:r>
        <w:br/>
      </w:r>
      <w:r>
        <w:rPr>
          <w:rStyle w:val="NormalTok"/>
        </w:rPr>
        <w:t xml:space="preserve">    </w:t>
      </w:r>
      <w:r>
        <w:rPr>
          <w:rStyle w:val="KeywordTok"/>
        </w:rPr>
        <w:t xml:space="preserve">def</w:t>
      </w:r>
      <w:r>
        <w:rPr>
          <w:rStyle w:val="NormalTok"/>
        </w:rPr>
        <w:t xml:space="preserve"> submit_query(</w:t>
      </w:r>
      <w:r>
        <w:rPr>
          <w:rStyle w:val="VariableTok"/>
        </w:rPr>
        <w:t xml:space="preserve">self</w:t>
      </w:r>
      <w:r>
        <w:rPr>
          <w:rStyle w:val="NormalTok"/>
        </w:rPr>
        <w:t xml:space="preserve">):</w:t>
      </w:r>
      <w:r>
        <w:br/>
      </w:r>
      <w:r>
        <w:rPr>
          <w:rStyle w:val="NormalTok"/>
        </w:rPr>
        <w:t xml:space="preserve">        </w:t>
      </w:r>
      <w:r>
        <w:rPr>
          <w:rStyle w:val="CommentTok"/>
        </w:rPr>
        <w:t xml:space="preserve"># 执行查询任务</w:t>
      </w:r>
      <w:r>
        <w:br/>
      </w:r>
      <w:r>
        <w:rPr>
          <w:rStyle w:val="NormalTok"/>
        </w:rPr>
        <w:t xml:space="preserve">        query_data </w:t>
      </w:r>
      <w:r>
        <w:rPr>
          <w:rStyle w:val="OperatorTok"/>
        </w:rPr>
        <w:t xml:space="preserve">=</w:t>
      </w:r>
      <w:r>
        <w:rPr>
          <w:rStyle w:val="NormalTok"/>
        </w:rPr>
        <w:t xml:space="preserve"> {</w:t>
      </w:r>
      <w:r>
        <w:br/>
      </w:r>
      <w:r>
        <w:rPr>
          <w:rStyle w:val="NormalTok"/>
        </w:rPr>
        <w:t xml:space="preserve">            </w:t>
      </w:r>
      <w:r>
        <w:rPr>
          <w:rStyle w:val="StringTok"/>
        </w:rPr>
        <w:t xml:space="preserve">"query"</w:t>
      </w:r>
      <w:r>
        <w:rPr>
          <w:rStyle w:val="NormalTok"/>
        </w:rPr>
        <w:t xml:space="preserve">: </w:t>
      </w:r>
      <w:r>
        <w:rPr>
          <w:rStyle w:val="StringTok"/>
        </w:rPr>
        <w:t xml:space="preserve">"SELECT category, COUNT(*) as count FROM transactions GROUP BY category"</w:t>
      </w:r>
      <w:r>
        <w:rPr>
          <w:rStyle w:val="NormalTok"/>
        </w:rPr>
        <w:t xml:space="preserve">,</w:t>
      </w:r>
      <w:r>
        <w:br/>
      </w:r>
      <w:r>
        <w:rPr>
          <w:rStyle w:val="NormalTok"/>
        </w:rPr>
        <w:t xml:space="preserve">            </w:t>
      </w:r>
      <w:r>
        <w:rPr>
          <w:rStyle w:val="StringTok"/>
        </w:rPr>
        <w:t xml:space="preserve">"timeout"</w:t>
      </w:r>
      <w:r>
        <w:rPr>
          <w:rStyle w:val="NormalTok"/>
        </w:rPr>
        <w:t xml:space="preserve">: </w:t>
      </w:r>
      <w:r>
        <w:rPr>
          <w:rStyle w:val="DecValTok"/>
        </w:rPr>
        <w:t xml:space="preserve">30</w:t>
      </w:r>
      <w:r>
        <w:br/>
      </w:r>
      <w:r>
        <w:rPr>
          <w:rStyle w:val="NormalTok"/>
        </w:rPr>
        <w:t xml:space="preserve">        }</w:t>
      </w:r>
      <w:r>
        <w:br/>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.client.post(</w:t>
      </w:r>
      <w:r>
        <w:rPr>
          <w:rStyle w:val="StringTok"/>
        </w:rPr>
        <w:t xml:space="preserve">"/api/query/execute"</w:t>
      </w:r>
      <w:r>
        <w:rPr>
          <w:rStyle w:val="NormalTok"/>
        </w:rPr>
        <w:t xml:space="preserve">, json</w:t>
      </w:r>
      <w:r>
        <w:rPr>
          <w:rStyle w:val="OperatorTok"/>
        </w:rPr>
        <w:t xml:space="preserve">=</w:t>
      </w:r>
      <w:r>
        <w:rPr>
          <w:rStyle w:val="NormalTok"/>
        </w:rPr>
        <w:t xml:space="preserve">query_data, catch_response</w:t>
      </w:r>
      <w:r>
        <w:rPr>
          <w:rStyle w:val="OperatorTok"/>
        </w:rPr>
        <w:t xml:space="preserve">=</w:t>
      </w:r>
      <w:r>
        <w:rPr>
          <w:rStyle w:val="VariableTok"/>
        </w:rPr>
        <w:t xml:space="preserve">True</w:t>
      </w:r>
      <w:r>
        <w:rPr>
          <w:rStyle w:val="NormalTok"/>
        </w:rPr>
        <w:t xml:space="preserve">) </w:t>
      </w:r>
      <w:r>
        <w:rPr>
          <w:rStyle w:val="ImportTok"/>
        </w:rPr>
        <w:t xml:space="preserve">as</w:t>
      </w:r>
      <w:r>
        <w:rPr>
          <w:rStyle w:val="NormalTok"/>
        </w:rPr>
        <w:t xml:space="preserve"> response:</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mmentTok"/>
        </w:rPr>
        <w:t xml:space="preserve"># 验证结果</w:t>
      </w:r>
      <w:r>
        <w:br/>
      </w:r>
      <w:r>
        <w:rPr>
          <w:rStyle w:val="NormalTok"/>
        </w:rPr>
        <w:t xml:space="preserve">                result </w:t>
      </w:r>
      <w:r>
        <w:rPr>
          <w:rStyle w:val="OperatorTok"/>
        </w:rPr>
        <w:t xml:space="preserve">=</w:t>
      </w:r>
      <w:r>
        <w:rPr>
          <w:rStyle w:val="NormalTok"/>
        </w:rPr>
        <w:t xml:space="preserve"> response.json()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(result)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response.success()</w:t>
      </w:r>
      <w:r>
        <w:br/>
      </w:r>
      <w:r>
        <w:rPr>
          <w:rStyle w:val="NormalTok"/>
        </w:rPr>
        <w:t xml:space="preserve">                </w:t>
      </w:r>
      <w:r>
        <w:rPr>
          <w:rStyle w:val="ControlFlowTok"/>
        </w:rPr>
        <w:t xml:space="preserve">else</w:t>
      </w:r>
      <w:r>
        <w:rPr>
          <w:rStyle w:val="NormalTok"/>
        </w:rPr>
        <w:t xml:space="preserve">:</w:t>
      </w:r>
      <w:r>
        <w:br/>
      </w:r>
      <w:r>
        <w:rPr>
          <w:rStyle w:val="NormalTok"/>
        </w:rPr>
        <w:t xml:space="preserve">                    response.failure(</w:t>
      </w:r>
      <w:r>
        <w:rPr>
          <w:rStyle w:val="StringTok"/>
        </w:rPr>
        <w:t xml:space="preserve">"查询返回空结果"</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response.failure(</w:t>
      </w:r>
      <w:r>
        <w:rPr>
          <w:rStyle w:val="SpecialStringTok"/>
        </w:rPr>
        <w:t xml:space="preserve">f"查询执行失败: </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wait_for_job_completion(</w:t>
      </w:r>
      <w:r>
        <w:rPr>
          <w:rStyle w:val="VariableTok"/>
        </w:rPr>
        <w:t xml:space="preserve">self</w:t>
      </w:r>
      <w:r>
        <w:rPr>
          <w:rStyle w:val="NormalTok"/>
        </w:rPr>
        <w:t xml:space="preserve">, job_id):</w:t>
      </w:r>
      <w:r>
        <w:br/>
      </w:r>
      <w:r>
        <w:rPr>
          <w:rStyle w:val="NormalTok"/>
        </w:rPr>
        <w:t xml:space="preserve">        max_wait_time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5分钟</w:t>
      </w:r>
      <w:r>
        <w:br/>
      </w:r>
      <w:r>
        <w:rPr>
          <w:rStyle w:val="NormalTok"/>
        </w:rPr>
        <w:t xml:space="preserve">        start_time </w:t>
      </w:r>
      <w:r>
        <w:rPr>
          <w:rStyle w:val="OperatorTok"/>
        </w:rPr>
        <w:t xml:space="preserve">=</w:t>
      </w:r>
      <w:r>
        <w:rPr>
          <w:rStyle w:val="NormalTok"/>
        </w:rPr>
        <w:t xml:space="preserve"> time.time()</w:t>
      </w:r>
      <w:r>
        <w:br/>
      </w:r>
      <w:r>
        <w:br/>
      </w:r>
      <w:r>
        <w:rPr>
          <w:rStyle w:val="NormalTok"/>
        </w:rPr>
        <w:t xml:space="preserve">        </w:t>
      </w:r>
      <w:r>
        <w:rPr>
          <w:rStyle w:val="ControlFlowTok"/>
        </w:rPr>
        <w:t xml:space="preserve">while</w:t>
      </w:r>
      <w:r>
        <w:rPr>
          <w:rStyle w:val="NormalTok"/>
        </w:rPr>
        <w:t xml:space="preserve"> time.time() </w:t>
      </w:r>
      <w:r>
        <w:rPr>
          <w:rStyle w:val="OperatorTok"/>
        </w:rPr>
        <w:t xml:space="preserve">-</w:t>
      </w:r>
      <w:r>
        <w:rPr>
          <w:rStyle w:val="NormalTok"/>
        </w:rPr>
        <w:t xml:space="preserve"> start_time </w:t>
      </w:r>
      <w:r>
        <w:rPr>
          <w:rStyle w:val="OperatorTok"/>
        </w:rPr>
        <w:t xml:space="preserve">&lt;</w:t>
      </w:r>
      <w:r>
        <w:rPr>
          <w:rStyle w:val="NormalTok"/>
        </w:rPr>
        <w:t xml:space="preserve"> max_wait_time:</w:t>
      </w:r>
      <w:r>
        <w:br/>
      </w:r>
      <w:r>
        <w:rPr>
          <w:rStyle w:val="NormalTok"/>
        </w:rPr>
        <w:t xml:space="preserve">            status_response </w:t>
      </w:r>
      <w:r>
        <w:rPr>
          <w:rStyle w:val="OperatorTok"/>
        </w:rPr>
        <w:t xml:space="preserve">=</w:t>
      </w:r>
      <w:r>
        <w:rPr>
          <w:rStyle w:val="NormalTok"/>
        </w:rPr>
        <w:t xml:space="preserve"> </w:t>
      </w:r>
      <w:r>
        <w:rPr>
          <w:rStyle w:val="VariableTok"/>
        </w:rPr>
        <w:t xml:space="preserve">self</w:t>
      </w:r>
      <w:r>
        <w:rPr>
          <w:rStyle w:val="NormalTok"/>
        </w:rPr>
        <w:t xml:space="preserve">.client.get(</w:t>
      </w:r>
      <w:r>
        <w:rPr>
          <w:rStyle w:val="SpecialStringTok"/>
        </w:rPr>
        <w:t xml:space="preserve">f"/api/jobs/status/</w:t>
      </w:r>
      <w:r>
        <w:rPr>
          <w:rStyle w:val="SpecialCharTok"/>
        </w:rPr>
        <w:t xml:space="preserve">{</w:t>
      </w:r>
      <w:r>
        <w:rPr>
          <w:rStyle w:val="NormalTok"/>
        </w:rPr>
        <w:t xml:space="preserve">job_id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status_response.status_code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status </w:t>
      </w:r>
      <w:r>
        <w:rPr>
          <w:rStyle w:val="OperatorTok"/>
        </w:rPr>
        <w:t xml:space="preserve">=</w:t>
      </w:r>
      <w:r>
        <w:rPr>
          <w:rStyle w:val="NormalTok"/>
        </w:rPr>
        <w:t xml:space="preserve"> status_response.json()[</w:t>
      </w:r>
      <w:r>
        <w:rPr>
          <w:rStyle w:val="StringTok"/>
        </w:rPr>
        <w:t xml:space="preserve">"status"</w:t>
      </w:r>
      <w:r>
        <w:rPr>
          <w:rStyle w:val="NormalTok"/>
        </w:rPr>
        <w:t xml:space="preserv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elif</w:t>
      </w:r>
      <w:r>
        <w:rPr>
          <w:rStyle w:val="NormalTok"/>
        </w:rPr>
        <w:t xml:space="preserve"> status </w:t>
      </w:r>
      <w:r>
        <w:rPr>
          <w:rStyle w:val="OperatorTok"/>
        </w:rPr>
        <w:t xml:space="preserve">==</w:t>
      </w:r>
      <w:r>
        <w:rPr>
          <w:rStyle w:val="NormalTok"/>
        </w:rPr>
        <w:t xml:space="preserve"> </w:t>
      </w:r>
      <w:r>
        <w:rPr>
          <w:rStyle w:val="StringTok"/>
        </w:rPr>
        <w:t xml:space="preserve">"FAILED"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time.sleep(</w:t>
      </w:r>
      <w:r>
        <w:rPr>
          <w:rStyle w:val="DecValTok"/>
        </w:rPr>
        <w:t xml:space="preserve">5</w:t>
      </w:r>
      <w:r>
        <w:rPr>
          <w:rStyle w:val="NormalTok"/>
        </w:rPr>
        <w:t xml:space="preserve">)  </w:t>
      </w:r>
      <w:r>
        <w:rPr>
          <w:rStyle w:val="CommentTok"/>
        </w:rPr>
        <w:t xml:space="preserve"># 每5秒检查一次</w:t>
      </w:r>
      <w:r>
        <w:br/>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mmentTok"/>
        </w:rPr>
        <w:t xml:space="preserve"># 性能指标收集</w:t>
      </w:r>
      <w:r>
        <w:br/>
      </w:r>
      <w:r>
        <w:rPr>
          <w:rStyle w:val="AttributeTok"/>
        </w:rPr>
        <w:t xml:space="preserve">@events.test_stop.add_listener</w:t>
      </w:r>
      <w:r>
        <w:br/>
      </w:r>
      <w:r>
        <w:rPr>
          <w:rStyle w:val="KeywordTok"/>
        </w:rPr>
        <w:t xml:space="preserve">def</w:t>
      </w:r>
      <w:r>
        <w:rPr>
          <w:rStyle w:val="NormalTok"/>
        </w:rPr>
        <w:t xml:space="preserve"> on_test_stop(</w:t>
      </w:r>
      <w:r>
        <w:rPr>
          <w:rStyle w:val="OperatorTok"/>
        </w:rPr>
        <w:t xml:space="preserve">**</w:t>
      </w:r>
      <w:r>
        <w:rPr>
          <w:rStyle w:val="NormalTok"/>
        </w:rPr>
        <w:t xml:space="preserve">kwargs):</w:t>
      </w:r>
      <w:r>
        <w:br/>
      </w:r>
      <w:r>
        <w:rPr>
          <w:rStyle w:val="NormalTok"/>
        </w:rPr>
        <w:t xml:space="preserve">    </w:t>
      </w:r>
      <w:r>
        <w:rPr>
          <w:rStyle w:val="CommentTok"/>
        </w:rPr>
        <w:t xml:space="preserve"># 收集并保存性能测试结果</w:t>
      </w:r>
      <w:r>
        <w:br/>
      </w:r>
      <w:r>
        <w:rPr>
          <w:rStyle w:val="NormalTok"/>
        </w:rPr>
        <w:t xml:space="preserve">    timestamp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_%H%M%S"</w:t>
      </w:r>
      <w:r>
        <w:rPr>
          <w:rStyle w:val="NormalTok"/>
        </w:rPr>
        <w:t xml:space="preserve">)</w:t>
      </w:r>
      <w:r>
        <w:br/>
      </w:r>
      <w:r>
        <w:rPr>
          <w:rStyle w:val="NormalTok"/>
        </w:rPr>
        <w:t xml:space="preserve">    results_path </w:t>
      </w:r>
      <w:r>
        <w:rPr>
          <w:rStyle w:val="OperatorTok"/>
        </w:rPr>
        <w:t xml:space="preserve">=</w:t>
      </w:r>
      <w:r>
        <w:rPr>
          <w:rStyle w:val="NormalTok"/>
        </w:rPr>
        <w:t xml:space="preserve"> </w:t>
      </w:r>
      <w:r>
        <w:rPr>
          <w:rStyle w:val="SpecialStringTok"/>
        </w:rPr>
        <w:t xml:space="preserve">f"results/performance_results_</w:t>
      </w:r>
      <w:r>
        <w:rPr>
          <w:rStyle w:val="SpecialCharTok"/>
        </w:rPr>
        <w:t xml:space="preserve">{</w:t>
      </w:r>
      <w:r>
        <w:rPr>
          <w:rStyle w:val="NormalTok"/>
        </w:rPr>
        <w:t xml:space="preserve">timestamp</w:t>
      </w:r>
      <w:r>
        <w:rPr>
          <w:rStyle w:val="SpecialCharTok"/>
        </w:rPr>
        <w:t xml:space="preserve">}</w:t>
      </w:r>
      <w:r>
        <w:rPr>
          <w:rStyle w:val="SpecialStringTok"/>
        </w:rPr>
        <w:t xml:space="preserve">.json"</w:t>
      </w:r>
      <w:r>
        <w:br/>
      </w:r>
      <w:r>
        <w:br/>
      </w:r>
      <w:r>
        <w:rPr>
          <w:rStyle w:val="NormalTok"/>
        </w:rPr>
        <w:t xml:space="preserve">    </w:t>
      </w:r>
      <w:r>
        <w:rPr>
          <w:rStyle w:val="CommentTok"/>
        </w:rPr>
        <w:t xml:space="preserve"># 这里可以添加收集结果的逻辑</w:t>
      </w:r>
      <w:r>
        <w:br/>
      </w:r>
      <w:r>
        <w:rPr>
          <w:rStyle w:val="NormalTok"/>
        </w:rPr>
        <w:t xml:space="preserve">    </w:t>
      </w:r>
      <w:r>
        <w:rPr>
          <w:rStyle w:val="CommentTok"/>
        </w:rPr>
        <w:t xml:space="preserve"># 例如从监控系统获取详细指标</w:t>
      </w:r>
      <w:r>
        <w:br/>
      </w:r>
      <w:r>
        <w:br/>
      </w:r>
      <w:r>
        <w:rPr>
          <w:rStyle w:val="NormalTok"/>
        </w:rPr>
        <w:t xml:space="preserve">    </w:t>
      </w:r>
      <w:r>
        <w:rPr>
          <w:rStyle w:val="BuiltInTok"/>
        </w:rPr>
        <w:t xml:space="preserve">print</w:t>
      </w:r>
      <w:r>
        <w:rPr>
          <w:rStyle w:val="NormalTok"/>
        </w:rPr>
        <w:t xml:space="preserve">(</w:t>
      </w:r>
      <w:r>
        <w:rPr>
          <w:rStyle w:val="SpecialStringTok"/>
        </w:rPr>
        <w:t xml:space="preserve">f"测试完成，结果已保存到: </w:t>
      </w:r>
      <w:r>
        <w:rPr>
          <w:rStyle w:val="SpecialCharTok"/>
        </w:rPr>
        <w:t xml:space="preserve">{</w:t>
      </w:r>
      <w:r>
        <w:rPr>
          <w:rStyle w:val="NormalTok"/>
        </w:rPr>
        <w:t xml:space="preserve">results_path</w:t>
      </w:r>
      <w:r>
        <w:rPr>
          <w:rStyle w:val="SpecialCharTok"/>
        </w:rPr>
        <w:t xml:space="preserve">}</w:t>
      </w:r>
      <w:r>
        <w:rPr>
          <w:rStyle w:val="SpecialStringTok"/>
        </w:rPr>
        <w:t xml:space="preserve">"</w:t>
      </w:r>
      <w:r>
        <w:rPr>
          <w:rStyle w:val="NormalTok"/>
        </w:rPr>
        <w:t xml:space="preserve">)</w:t>
      </w:r>
    </w:p>
    <w:p>
      <w:pPr>
        <w:numPr>
          <w:ilvl w:val="0"/>
          <w:numId w:val="5245"/>
        </w:numPr>
      </w:pPr>
      <w:r>
        <w:rPr>
          <w:rFonts w:hint="eastAsia"/>
          <w:b/>
          <w:bCs/>
        </w:rPr>
        <w:t xml:space="preserve">压力测试</w:t>
      </w:r>
      <w:r>
        <w:rPr>
          <w:rFonts w:hint="eastAsia"/>
        </w:rPr>
        <w:t xml:space="preserve">：测试系统的极限承载能力</w:t>
      </w:r>
    </w:p>
    <w:p>
      <w:pPr>
        <w:numPr>
          <w:ilvl w:val="1"/>
          <w:numId w:val="5251"/>
        </w:numPr>
      </w:pPr>
      <w:r>
        <w:rPr>
          <w:rFonts w:hint="eastAsia"/>
          <w:b/>
          <w:bCs/>
        </w:rPr>
        <w:t xml:space="preserve">测试目标</w:t>
      </w:r>
      <w:r>
        <w:rPr>
          <w:rFonts w:hint="eastAsia"/>
        </w:rPr>
        <w:t xml:space="preserve">：确定系统崩溃或性能严重下降的临界点</w:t>
      </w:r>
    </w:p>
    <w:p>
      <w:pPr>
        <w:numPr>
          <w:ilvl w:val="1"/>
          <w:numId w:val="5251"/>
        </w:numPr>
      </w:pPr>
      <w:r>
        <w:rPr>
          <w:rFonts w:hint="eastAsia"/>
          <w:b/>
          <w:bCs/>
        </w:rPr>
        <w:t xml:space="preserve">测试方法</w:t>
      </w:r>
      <w:r>
        <w:rPr>
          <w:rFonts w:hint="eastAsia"/>
        </w:rPr>
        <w:t xml:space="preserve">：持续增加负载直至系统性能下降到不可接受的水平</w:t>
      </w:r>
    </w:p>
    <w:p>
      <w:pPr>
        <w:numPr>
          <w:ilvl w:val="1"/>
          <w:numId w:val="5251"/>
        </w:numPr>
      </w:pPr>
      <w:r>
        <w:rPr>
          <w:rFonts w:hint="eastAsia"/>
          <w:b/>
          <w:bCs/>
        </w:rPr>
        <w:t xml:space="preserve">关键观察点</w:t>
      </w:r>
      <w:r>
        <w:rPr>
          <w:rFonts w:hint="eastAsia"/>
        </w:rPr>
        <w:t xml:space="preserve">：</w:t>
      </w:r>
    </w:p>
    <w:p>
      <w:pPr>
        <w:numPr>
          <w:ilvl w:val="2"/>
          <w:numId w:val="5252"/>
        </w:numPr>
      </w:pPr>
      <w:r>
        <w:rPr>
          <w:rFonts w:hint="eastAsia"/>
        </w:rPr>
        <w:t xml:space="preserve">资源使用率峰值</w:t>
      </w:r>
    </w:p>
    <w:p>
      <w:pPr>
        <w:numPr>
          <w:ilvl w:val="2"/>
          <w:numId w:val="5252"/>
        </w:numPr>
      </w:pPr>
      <w:r>
        <w:rPr>
          <w:rFonts w:hint="eastAsia"/>
        </w:rPr>
        <w:t xml:space="preserve">错误率上升点</w:t>
      </w:r>
    </w:p>
    <w:p>
      <w:pPr>
        <w:numPr>
          <w:ilvl w:val="2"/>
          <w:numId w:val="5252"/>
        </w:numPr>
      </w:pPr>
      <w:r>
        <w:rPr>
          <w:rFonts w:hint="eastAsia"/>
        </w:rPr>
        <w:t xml:space="preserve">响应时间突变点</w:t>
      </w:r>
    </w:p>
    <w:p>
      <w:pPr>
        <w:numPr>
          <w:ilvl w:val="0"/>
          <w:numId w:val="5245"/>
        </w:numPr>
      </w:pPr>
      <w:r>
        <w:rPr>
          <w:rFonts w:hint="eastAsia"/>
          <w:b/>
          <w:bCs/>
        </w:rPr>
        <w:t xml:space="preserve">稳定性测试</w:t>
      </w:r>
      <w:r>
        <w:rPr>
          <w:rFonts w:hint="eastAsia"/>
        </w:rPr>
        <w:t xml:space="preserve">：测试系统在长时间运行下的稳定性</w:t>
      </w:r>
    </w:p>
    <w:p>
      <w:pPr>
        <w:numPr>
          <w:ilvl w:val="1"/>
          <w:numId w:val="5253"/>
        </w:numPr>
      </w:pPr>
      <w:r>
        <w:rPr>
          <w:rFonts w:hint="eastAsia"/>
          <w:b/>
          <w:bCs/>
        </w:rPr>
        <w:t xml:space="preserve">测试时长</w:t>
      </w:r>
      <w:r>
        <w:rPr>
          <w:rFonts w:hint="eastAsia"/>
        </w:rPr>
        <w:t xml:space="preserve">：至少运行24小时，理想情况下72小时</w:t>
      </w:r>
    </w:p>
    <w:p>
      <w:pPr>
        <w:numPr>
          <w:ilvl w:val="1"/>
          <w:numId w:val="5253"/>
        </w:numPr>
      </w:pPr>
      <w:r>
        <w:rPr>
          <w:rFonts w:hint="eastAsia"/>
          <w:b/>
          <w:bCs/>
        </w:rPr>
        <w:t xml:space="preserve">负载模式</w:t>
      </w:r>
      <w:r>
        <w:rPr>
          <w:rFonts w:hint="eastAsia"/>
        </w:rPr>
        <w:t xml:space="preserve">：模拟真实业务流量模式，包括正常和峰值负载交替</w:t>
      </w:r>
    </w:p>
    <w:p>
      <w:pPr>
        <w:numPr>
          <w:ilvl w:val="1"/>
          <w:numId w:val="5253"/>
        </w:numPr>
      </w:pPr>
      <w:r>
        <w:rPr>
          <w:rFonts w:hint="eastAsia"/>
          <w:b/>
          <w:bCs/>
        </w:rPr>
        <w:t xml:space="preserve">监控重点</w:t>
      </w:r>
      <w:r>
        <w:rPr>
          <w:rFonts w:hint="eastAsia"/>
        </w:rPr>
        <w:t xml:space="preserve">：</w:t>
      </w:r>
    </w:p>
    <w:p>
      <w:pPr>
        <w:numPr>
          <w:ilvl w:val="2"/>
          <w:numId w:val="5254"/>
        </w:numPr>
      </w:pPr>
      <w:r>
        <w:rPr>
          <w:rFonts w:hint="eastAsia"/>
        </w:rPr>
        <w:t xml:space="preserve">资源泄漏检测</w:t>
      </w:r>
    </w:p>
    <w:p>
      <w:pPr>
        <w:numPr>
          <w:ilvl w:val="2"/>
          <w:numId w:val="5254"/>
        </w:numPr>
      </w:pPr>
      <w:r>
        <w:rPr>
          <w:rFonts w:hint="eastAsia"/>
        </w:rPr>
        <w:t xml:space="preserve">性能衰减趋势</w:t>
      </w:r>
    </w:p>
    <w:p>
      <w:pPr>
        <w:numPr>
          <w:ilvl w:val="2"/>
          <w:numId w:val="5254"/>
        </w:numPr>
      </w:pPr>
      <w:r>
        <w:rPr>
          <w:rFonts w:hint="eastAsia"/>
        </w:rPr>
        <w:t xml:space="preserve">错误率累积</w:t>
      </w:r>
    </w:p>
    <w:p>
      <w:pPr>
        <w:numPr>
          <w:ilvl w:val="0"/>
          <w:numId w:val="5245"/>
        </w:numPr>
      </w:pPr>
      <w:r>
        <w:rPr>
          <w:rFonts w:hint="eastAsia"/>
          <w:b/>
          <w:bCs/>
        </w:rPr>
        <w:t xml:space="preserve">扩展性测试</w:t>
      </w:r>
      <w:r>
        <w:rPr>
          <w:rFonts w:hint="eastAsia"/>
        </w:rPr>
        <w:t xml:space="preserve">：测试系统的水平扩展能力</w:t>
      </w:r>
    </w:p>
    <w:p>
      <w:pPr>
        <w:numPr>
          <w:ilvl w:val="1"/>
          <w:numId w:val="5255"/>
        </w:numPr>
      </w:pPr>
      <w:r>
        <w:rPr>
          <w:rFonts w:hint="eastAsia"/>
          <w:b/>
          <w:bCs/>
        </w:rPr>
        <w:t xml:space="preserve">扩展模型验证</w:t>
      </w:r>
      <w:r>
        <w:rPr>
          <w:rFonts w:hint="eastAsia"/>
        </w:rPr>
        <w:t xml:space="preserve">：验证系统是否符合线性扩展模型（理想情况）</w:t>
      </w:r>
    </w:p>
    <w:p>
      <w:pPr>
        <w:numPr>
          <w:ilvl w:val="1"/>
          <w:numId w:val="5255"/>
        </w:numPr>
      </w:pPr>
      <w:r>
        <w:rPr>
          <w:rFonts w:hint="eastAsia"/>
          <w:b/>
          <w:bCs/>
        </w:rPr>
        <w:t xml:space="preserve">扩展性系数计算</w:t>
      </w:r>
      <w:r>
        <w:rPr>
          <w:rFonts w:hint="eastAsia"/>
        </w:rPr>
        <w:t xml:space="preserve">：</w:t>
      </w:r>
    </w:p>
    <w:p>
      <w:pPr>
        <w:pStyle w:val="SourceCode"/>
        <w:numPr>
          <w:ilvl w:val="1"/>
          <w:numId w:val="1000"/>
        </w:numPr>
      </w:pPr>
      <w:r>
        <w:br/>
      </w:r>
      <w:r>
        <w:rPr>
          <w:rStyle w:val="CommentTok"/>
        </w:rPr>
        <w:t xml:space="preserve"># 扩展性分析工具</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calculate_scalability_metrics(node_counts, throughput_values):</w:t>
      </w:r>
      <w:r>
        <w:br/>
      </w:r>
      <w:r>
        <w:rPr>
          <w:rStyle w:val="NormalTok"/>
        </w:rPr>
        <w:t xml:space="preserve">    </w:t>
      </w:r>
      <w:r>
        <w:rPr>
          <w:rStyle w:val="CommentTok"/>
        </w:rPr>
        <w:t xml:space="preserve"># 构建数据框</w:t>
      </w:r>
      <w:r>
        <w:br/>
      </w:r>
      <w:r>
        <w:rPr>
          <w:rStyle w:val="NormalTok"/>
        </w:rPr>
        <w:t xml:space="preserve">    df </w:t>
      </w:r>
      <w:r>
        <w:rPr>
          <w:rStyle w:val="OperatorTok"/>
        </w:rPr>
        <w:t xml:space="preserve">=</w:t>
      </w:r>
      <w:r>
        <w:rPr>
          <w:rStyle w:val="NormalTok"/>
        </w:rPr>
        <w:t xml:space="preserve"> pd.DataFrame({</w:t>
      </w:r>
      <w:r>
        <w:br/>
      </w:r>
      <w:r>
        <w:rPr>
          <w:rStyle w:val="NormalTok"/>
        </w:rPr>
        <w:t xml:space="preserve">        </w:t>
      </w:r>
      <w:r>
        <w:rPr>
          <w:rStyle w:val="StringTok"/>
        </w:rPr>
        <w:t xml:space="preserve">'nodes'</w:t>
      </w:r>
      <w:r>
        <w:rPr>
          <w:rStyle w:val="NormalTok"/>
        </w:rPr>
        <w:t xml:space="preserve">: node_counts,</w:t>
      </w:r>
      <w:r>
        <w:br/>
      </w:r>
      <w:r>
        <w:rPr>
          <w:rStyle w:val="NormalTok"/>
        </w:rPr>
        <w:t xml:space="preserve">        </w:t>
      </w:r>
      <w:r>
        <w:rPr>
          <w:rStyle w:val="StringTok"/>
        </w:rPr>
        <w:t xml:space="preserve">'throughput'</w:t>
      </w:r>
      <w:r>
        <w:rPr>
          <w:rStyle w:val="NormalTok"/>
        </w:rPr>
        <w:t xml:space="preserve">: throughput_values</w:t>
      </w:r>
      <w:r>
        <w:br/>
      </w:r>
      <w:r>
        <w:rPr>
          <w:rStyle w:val="NormalTok"/>
        </w:rPr>
        <w:t xml:space="preserve">    })</w:t>
      </w:r>
      <w:r>
        <w:br/>
      </w:r>
      <w:r>
        <w:br/>
      </w:r>
      <w:r>
        <w:rPr>
          <w:rStyle w:val="NormalTok"/>
        </w:rPr>
        <w:t xml:space="preserve">    </w:t>
      </w:r>
      <w:r>
        <w:rPr>
          <w:rStyle w:val="CommentTok"/>
        </w:rPr>
        <w:t xml:space="preserve"># 计算理论理想吞吐量（线性扩展）</w:t>
      </w:r>
      <w:r>
        <w:br/>
      </w:r>
      <w:r>
        <w:rPr>
          <w:rStyle w:val="NormalTok"/>
        </w:rPr>
        <w:t xml:space="preserve">    baseline_throughput </w:t>
      </w:r>
      <w:r>
        <w:rPr>
          <w:rStyle w:val="OperatorTok"/>
        </w:rPr>
        <w:t xml:space="preserve">=</w:t>
      </w:r>
      <w:r>
        <w:rPr>
          <w:rStyle w:val="NormalTok"/>
        </w:rPr>
        <w:t xml:space="preserve"> throughput_values[</w:t>
      </w:r>
      <w:r>
        <w:rPr>
          <w:rStyle w:val="DecValTok"/>
        </w:rPr>
        <w:t xml:space="preserve">0</w:t>
      </w:r>
      <w:r>
        <w:rPr>
          <w:rStyle w:val="NormalTok"/>
        </w:rPr>
        <w:t xml:space="preserve">]</w:t>
      </w:r>
      <w:r>
        <w:br/>
      </w:r>
      <w:r>
        <w:rPr>
          <w:rStyle w:val="NormalTok"/>
        </w:rPr>
        <w:t xml:space="preserve">    df[</w:t>
      </w:r>
      <w:r>
        <w:rPr>
          <w:rStyle w:val="StringTok"/>
        </w:rPr>
        <w:t xml:space="preserve">'ideal_throughput'</w:t>
      </w:r>
      <w:r>
        <w:rPr>
          <w:rStyle w:val="NormalTok"/>
        </w:rPr>
        <w:t xml:space="preserve">] </w:t>
      </w:r>
      <w:r>
        <w:rPr>
          <w:rStyle w:val="OperatorTok"/>
        </w:rPr>
        <w:t xml:space="preserve">=</w:t>
      </w:r>
      <w:r>
        <w:rPr>
          <w:rStyle w:val="NormalTok"/>
        </w:rPr>
        <w:t xml:space="preserve"> baseline_throughput </w:t>
      </w:r>
      <w:r>
        <w:rPr>
          <w:rStyle w:val="OperatorTok"/>
        </w:rPr>
        <w:t xml:space="preserve">*</w:t>
      </w:r>
      <w:r>
        <w:rPr>
          <w:rStyle w:val="NormalTok"/>
        </w:rPr>
        <w:t xml:space="preserve"> (df[</w:t>
      </w:r>
      <w:r>
        <w:rPr>
          <w:rStyle w:val="StringTok"/>
        </w:rPr>
        <w:t xml:space="preserve">'nodes'</w:t>
      </w:r>
      <w:r>
        <w:rPr>
          <w:rStyle w:val="NormalTok"/>
        </w:rPr>
        <w:t xml:space="preserve">] </w:t>
      </w:r>
      <w:r>
        <w:rPr>
          <w:rStyle w:val="OperatorTok"/>
        </w:rPr>
        <w:t xml:space="preserve">/</w:t>
      </w:r>
      <w:r>
        <w:rPr>
          <w:rStyle w:val="NormalTok"/>
        </w:rPr>
        <w:t xml:space="preserve"> df[</w:t>
      </w:r>
      <w:r>
        <w:rPr>
          <w:rStyle w:val="StringTok"/>
        </w:rPr>
        <w:t xml:space="preserve">'nodes'</w:t>
      </w:r>
      <w:r>
        <w:rPr>
          <w:rStyle w:val="NormalTok"/>
        </w:rPr>
        <w:t xml:space="preserve">].iloc[</w:t>
      </w:r>
      <w:r>
        <w:rPr>
          <w:rStyle w:val="DecValTok"/>
        </w:rPr>
        <w:t xml:space="preserve">0</w:t>
      </w:r>
      <w:r>
        <w:rPr>
          <w:rStyle w:val="NormalTok"/>
        </w:rPr>
        <w:t xml:space="preserve">])</w:t>
      </w:r>
      <w:r>
        <w:br/>
      </w:r>
      <w:r>
        <w:br/>
      </w:r>
      <w:r>
        <w:rPr>
          <w:rStyle w:val="NormalTok"/>
        </w:rPr>
        <w:t xml:space="preserve">    </w:t>
      </w:r>
      <w:r>
        <w:rPr>
          <w:rStyle w:val="CommentTok"/>
        </w:rPr>
        <w:t xml:space="preserve"># 计算扩展性系数</w:t>
      </w:r>
      <w:r>
        <w:br/>
      </w:r>
      <w:r>
        <w:rPr>
          <w:rStyle w:val="NormalTok"/>
        </w:rPr>
        <w:t xml:space="preserve">    df[</w:t>
      </w:r>
      <w:r>
        <w:rPr>
          <w:rStyle w:val="StringTok"/>
        </w:rPr>
        <w:t xml:space="preserve">'scalability_factor'</w:t>
      </w:r>
      <w:r>
        <w:rPr>
          <w:rStyle w:val="NormalTok"/>
        </w:rPr>
        <w:t xml:space="preserve">] </w:t>
      </w:r>
      <w:r>
        <w:rPr>
          <w:rStyle w:val="OperatorTok"/>
        </w:rPr>
        <w:t xml:space="preserve">=</w:t>
      </w:r>
      <w:r>
        <w:rPr>
          <w:rStyle w:val="NormalTok"/>
        </w:rPr>
        <w:t xml:space="preserve"> df[</w:t>
      </w:r>
      <w:r>
        <w:rPr>
          <w:rStyle w:val="StringTok"/>
        </w:rPr>
        <w:t xml:space="preserve">'throughput'</w:t>
      </w:r>
      <w:r>
        <w:rPr>
          <w:rStyle w:val="NormalTok"/>
        </w:rPr>
        <w:t xml:space="preserve">] </w:t>
      </w:r>
      <w:r>
        <w:rPr>
          <w:rStyle w:val="OperatorTok"/>
        </w:rPr>
        <w:t xml:space="preserve">/</w:t>
      </w:r>
      <w:r>
        <w:rPr>
          <w:rStyle w:val="NormalTok"/>
        </w:rPr>
        <w:t xml:space="preserve"> df[</w:t>
      </w:r>
      <w:r>
        <w:rPr>
          <w:rStyle w:val="StringTok"/>
        </w:rPr>
        <w:t xml:space="preserve">'ideal_throughput'</w:t>
      </w:r>
      <w:r>
        <w:rPr>
          <w:rStyle w:val="NormalTok"/>
        </w:rPr>
        <w:t xml:space="preserve">]</w:t>
      </w:r>
      <w:r>
        <w:br/>
      </w:r>
      <w:r>
        <w:br/>
      </w:r>
      <w:r>
        <w:rPr>
          <w:rStyle w:val="NormalTok"/>
        </w:rPr>
        <w:t xml:space="preserve">    </w:t>
      </w:r>
      <w:r>
        <w:rPr>
          <w:rStyle w:val="CommentTok"/>
        </w:rPr>
        <w:t xml:space="preserve"># 计算加速比</w:t>
      </w:r>
      <w:r>
        <w:br/>
      </w:r>
      <w:r>
        <w:rPr>
          <w:rStyle w:val="NormalTok"/>
        </w:rPr>
        <w:t xml:space="preserve">    df[</w:t>
      </w:r>
      <w:r>
        <w:rPr>
          <w:rStyle w:val="StringTok"/>
        </w:rPr>
        <w:t xml:space="preserve">'speedup'</w:t>
      </w:r>
      <w:r>
        <w:rPr>
          <w:rStyle w:val="NormalTok"/>
        </w:rPr>
        <w:t xml:space="preserve">] </w:t>
      </w:r>
      <w:r>
        <w:rPr>
          <w:rStyle w:val="OperatorTok"/>
        </w:rPr>
        <w:t xml:space="preserve">=</w:t>
      </w:r>
      <w:r>
        <w:rPr>
          <w:rStyle w:val="NormalTok"/>
        </w:rPr>
        <w:t xml:space="preserve"> df[</w:t>
      </w:r>
      <w:r>
        <w:rPr>
          <w:rStyle w:val="StringTok"/>
        </w:rPr>
        <w:t xml:space="preserve">'throughput'</w:t>
      </w:r>
      <w:r>
        <w:rPr>
          <w:rStyle w:val="NormalTok"/>
        </w:rPr>
        <w:t xml:space="preserve">] </w:t>
      </w:r>
      <w:r>
        <w:rPr>
          <w:rStyle w:val="OperatorTok"/>
        </w:rPr>
        <w:t xml:space="preserve">/</w:t>
      </w:r>
      <w:r>
        <w:rPr>
          <w:rStyle w:val="NormalTok"/>
        </w:rPr>
        <w:t xml:space="preserve"> df[</w:t>
      </w:r>
      <w:r>
        <w:rPr>
          <w:rStyle w:val="StringTok"/>
        </w:rPr>
        <w:t xml:space="preserve">'throughput'</w:t>
      </w:r>
      <w:r>
        <w:rPr>
          <w:rStyle w:val="NormalTok"/>
        </w:rPr>
        <w:t xml:space="preserve">].iloc[</w:t>
      </w:r>
      <w:r>
        <w:rPr>
          <w:rStyle w:val="DecValTok"/>
        </w:rPr>
        <w:t xml:space="preserve">0</w:t>
      </w:r>
      <w:r>
        <w:rPr>
          <w:rStyle w:val="NormalTok"/>
        </w:rPr>
        <w:t xml:space="preserve">]</w:t>
      </w:r>
      <w:r>
        <w:br/>
      </w:r>
      <w:r>
        <w:br/>
      </w:r>
      <w:r>
        <w:rPr>
          <w:rStyle w:val="NormalTok"/>
        </w:rPr>
        <w:t xml:space="preserve">    </w:t>
      </w:r>
      <w:r>
        <w:rPr>
          <w:rStyle w:val="CommentTok"/>
        </w:rPr>
        <w:t xml:space="preserve"># 计算效率</w:t>
      </w:r>
      <w:r>
        <w:br/>
      </w:r>
      <w:r>
        <w:rPr>
          <w:rStyle w:val="NormalTok"/>
        </w:rPr>
        <w:t xml:space="preserve">    df[</w:t>
      </w:r>
      <w:r>
        <w:rPr>
          <w:rStyle w:val="StringTok"/>
        </w:rPr>
        <w:t xml:space="preserve">'efficiency'</w:t>
      </w:r>
      <w:r>
        <w:rPr>
          <w:rStyle w:val="NormalTok"/>
        </w:rPr>
        <w:t xml:space="preserve">] </w:t>
      </w:r>
      <w:r>
        <w:rPr>
          <w:rStyle w:val="OperatorTok"/>
        </w:rPr>
        <w:t xml:space="preserve">=</w:t>
      </w:r>
      <w:r>
        <w:rPr>
          <w:rStyle w:val="NormalTok"/>
        </w:rPr>
        <w:t xml:space="preserve"> (df[</w:t>
      </w:r>
      <w:r>
        <w:rPr>
          <w:rStyle w:val="StringTok"/>
        </w:rPr>
        <w:t xml:space="preserve">'throughput'</w:t>
      </w:r>
      <w:r>
        <w:rPr>
          <w:rStyle w:val="NormalTok"/>
        </w:rPr>
        <w:t xml:space="preserve">] </w:t>
      </w:r>
      <w:r>
        <w:rPr>
          <w:rStyle w:val="OperatorTok"/>
        </w:rPr>
        <w:t xml:space="preserve">/</w:t>
      </w:r>
      <w:r>
        <w:rPr>
          <w:rStyle w:val="NormalTok"/>
        </w:rPr>
        <w:t xml:space="preserve"> df[</w:t>
      </w:r>
      <w:r>
        <w:rPr>
          <w:rStyle w:val="StringTok"/>
        </w:rPr>
        <w:t xml:space="preserve">'nodes'</w:t>
      </w:r>
      <w:r>
        <w:rPr>
          <w:rStyle w:val="NormalTok"/>
        </w:rPr>
        <w:t xml:space="preserve">]) </w:t>
      </w:r>
      <w:r>
        <w:rPr>
          <w:rStyle w:val="OperatorTok"/>
        </w:rPr>
        <w:t xml:space="preserve">/</w:t>
      </w:r>
      <w:r>
        <w:rPr>
          <w:rStyle w:val="NormalTok"/>
        </w:rPr>
        <w:t xml:space="preserve"> (df[</w:t>
      </w:r>
      <w:r>
        <w:rPr>
          <w:rStyle w:val="StringTok"/>
        </w:rPr>
        <w:t xml:space="preserve">'throughput'</w:t>
      </w:r>
      <w:r>
        <w:rPr>
          <w:rStyle w:val="NormalTok"/>
        </w:rPr>
        <w:t xml:space="preserve">].iloc[</w:t>
      </w:r>
      <w:r>
        <w:rPr>
          <w:rStyle w:val="DecValTok"/>
        </w:rPr>
        <w:t xml:space="preserve">0</w:t>
      </w:r>
      <w:r>
        <w:rPr>
          <w:rStyle w:val="NormalTok"/>
        </w:rPr>
        <w:t xml:space="preserve">] </w:t>
      </w:r>
      <w:r>
        <w:rPr>
          <w:rStyle w:val="OperatorTok"/>
        </w:rPr>
        <w:t xml:space="preserve">/</w:t>
      </w:r>
      <w:r>
        <w:rPr>
          <w:rStyle w:val="NormalTok"/>
        </w:rPr>
        <w:t xml:space="preserve"> df[</w:t>
      </w:r>
      <w:r>
        <w:rPr>
          <w:rStyle w:val="StringTok"/>
        </w:rPr>
        <w:t xml:space="preserve">'nodes'</w:t>
      </w:r>
      <w:r>
        <w:rPr>
          <w:rStyle w:val="NormalTok"/>
        </w:rPr>
        <w:t xml:space="preserve">].iloc[</w:t>
      </w:r>
      <w:r>
        <w:rPr>
          <w:rStyle w:val="DecValTok"/>
        </w:rPr>
        <w:t xml:space="preserve">0</w:t>
      </w:r>
      <w:r>
        <w:rPr>
          <w:rStyle w:val="NormalTok"/>
        </w:rPr>
        <w:t xml:space="preserve">])</w:t>
      </w:r>
      <w:r>
        <w:br/>
      </w:r>
      <w:r>
        <w:br/>
      </w:r>
      <w:r>
        <w:rPr>
          <w:rStyle w:val="NormalTok"/>
        </w:rPr>
        <w:t xml:space="preserve">    </w:t>
      </w:r>
      <w:r>
        <w:rPr>
          <w:rStyle w:val="CommentTok"/>
        </w:rPr>
        <w:t xml:space="preserve"># 绘制扩展性图表</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plt.plot(df[</w:t>
      </w:r>
      <w:r>
        <w:rPr>
          <w:rStyle w:val="StringTok"/>
        </w:rPr>
        <w:t xml:space="preserve">'nodes'</w:t>
      </w:r>
      <w:r>
        <w:rPr>
          <w:rStyle w:val="NormalTok"/>
        </w:rPr>
        <w:t xml:space="preserve">], df[</w:t>
      </w:r>
      <w:r>
        <w:rPr>
          <w:rStyle w:val="StringTok"/>
        </w:rPr>
        <w:t xml:space="preserve">'throughput'</w:t>
      </w:r>
      <w:r>
        <w:rPr>
          <w:rStyle w:val="NormalTok"/>
        </w:rPr>
        <w:t xml:space="preserve">], </w:t>
      </w:r>
      <w:r>
        <w:rPr>
          <w:rStyle w:val="StringTok"/>
        </w:rPr>
        <w:t xml:space="preserve">'o-'</w:t>
      </w:r>
      <w:r>
        <w:rPr>
          <w:rStyle w:val="NormalTok"/>
        </w:rPr>
        <w:t xml:space="preserve">, label</w:t>
      </w:r>
      <w:r>
        <w:rPr>
          <w:rStyle w:val="OperatorTok"/>
        </w:rPr>
        <w:t xml:space="preserve">=</w:t>
      </w:r>
      <w:r>
        <w:rPr>
          <w:rStyle w:val="StringTok"/>
        </w:rPr>
        <w:t xml:space="preserve">'实际吞吐量'</w:t>
      </w:r>
      <w:r>
        <w:rPr>
          <w:rStyle w:val="NormalTok"/>
        </w:rPr>
        <w:t xml:space="preserve">)</w:t>
      </w:r>
      <w:r>
        <w:br/>
      </w:r>
      <w:r>
        <w:rPr>
          <w:rStyle w:val="NormalTok"/>
        </w:rPr>
        <w:t xml:space="preserve">    plt.plot(df[</w:t>
      </w:r>
      <w:r>
        <w:rPr>
          <w:rStyle w:val="StringTok"/>
        </w:rPr>
        <w:t xml:space="preserve">'nodes'</w:t>
      </w:r>
      <w:r>
        <w:rPr>
          <w:rStyle w:val="NormalTok"/>
        </w:rPr>
        <w:t xml:space="preserve">], df[</w:t>
      </w:r>
      <w:r>
        <w:rPr>
          <w:rStyle w:val="StringTok"/>
        </w:rPr>
        <w:t xml:space="preserve">'ideal_throughput'</w:t>
      </w:r>
      <w:r>
        <w:rPr>
          <w:rStyle w:val="NormalTok"/>
        </w:rPr>
        <w:t xml:space="preserve">], </w:t>
      </w:r>
      <w:r>
        <w:rPr>
          <w:rStyle w:val="StringTok"/>
        </w:rPr>
        <w:t xml:space="preserve">'--'</w:t>
      </w:r>
      <w:r>
        <w:rPr>
          <w:rStyle w:val="NormalTok"/>
        </w:rPr>
        <w:t xml:space="preserve">, label</w:t>
      </w:r>
      <w:r>
        <w:rPr>
          <w:rStyle w:val="OperatorTok"/>
        </w:rPr>
        <w:t xml:space="preserve">=</w:t>
      </w:r>
      <w:r>
        <w:rPr>
          <w:rStyle w:val="StringTok"/>
        </w:rPr>
        <w:t xml:space="preserve">'理想线性扩展'</w:t>
      </w:r>
      <w:r>
        <w:rPr>
          <w:rStyle w:val="NormalTok"/>
        </w:rPr>
        <w:t xml:space="preserve">)</w:t>
      </w:r>
      <w:r>
        <w:br/>
      </w:r>
      <w:r>
        <w:rPr>
          <w:rStyle w:val="NormalTok"/>
        </w:rPr>
        <w:t xml:space="preserve">    plt.xlabel(</w:t>
      </w:r>
      <w:r>
        <w:rPr>
          <w:rStyle w:val="StringTok"/>
        </w:rPr>
        <w:t xml:space="preserve">'节点数量'</w:t>
      </w:r>
      <w:r>
        <w:rPr>
          <w:rStyle w:val="NormalTok"/>
        </w:rPr>
        <w:t xml:space="preserve">)</w:t>
      </w:r>
      <w:r>
        <w:br/>
      </w:r>
      <w:r>
        <w:rPr>
          <w:rStyle w:val="NormalTok"/>
        </w:rPr>
        <w:t xml:space="preserve">    plt.ylabel(</w:t>
      </w:r>
      <w:r>
        <w:rPr>
          <w:rStyle w:val="StringTok"/>
        </w:rPr>
        <w:t xml:space="preserve">'吞吐量'</w:t>
      </w:r>
      <w:r>
        <w:rPr>
          <w:rStyle w:val="NormalTok"/>
        </w:rPr>
        <w:t xml:space="preserve">)</w:t>
      </w:r>
      <w:r>
        <w:br/>
      </w:r>
      <w:r>
        <w:rPr>
          <w:rStyle w:val="NormalTok"/>
        </w:rPr>
        <w:t xml:space="preserve">    plt.title(</w:t>
      </w:r>
      <w:r>
        <w:rPr>
          <w:rStyle w:val="StringTok"/>
        </w:rPr>
        <w:t xml:space="preserve">'系统水平扩展性'</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plt.plot(df[</w:t>
      </w:r>
      <w:r>
        <w:rPr>
          <w:rStyle w:val="StringTok"/>
        </w:rPr>
        <w:t xml:space="preserve">'nodes'</w:t>
      </w:r>
      <w:r>
        <w:rPr>
          <w:rStyle w:val="NormalTok"/>
        </w:rPr>
        <w:t xml:space="preserve">], df[</w:t>
      </w:r>
      <w:r>
        <w:rPr>
          <w:rStyle w:val="StringTok"/>
        </w:rPr>
        <w:t xml:space="preserve">'efficiency'</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StringTok"/>
        </w:rPr>
        <w:t xml:space="preserve">'o-'</w:t>
      </w:r>
      <w:r>
        <w:rPr>
          <w:rStyle w:val="NormalTok"/>
        </w:rPr>
        <w:t xml:space="preserve">, color</w:t>
      </w:r>
      <w:r>
        <w:rPr>
          <w:rStyle w:val="OperatorTok"/>
        </w:rPr>
        <w:t xml:space="preserve">=</w:t>
      </w:r>
      <w:r>
        <w:rPr>
          <w:rStyle w:val="StringTok"/>
        </w:rPr>
        <w:t xml:space="preserve">'orange'</w:t>
      </w:r>
      <w:r>
        <w:rPr>
          <w:rStyle w:val="NormalTok"/>
        </w:rPr>
        <w:t xml:space="preserve">)</w:t>
      </w:r>
      <w:r>
        <w:br/>
      </w:r>
      <w:r>
        <w:rPr>
          <w:rStyle w:val="NormalTok"/>
        </w:rPr>
        <w:t xml:space="preserve">    plt.xlabel(</w:t>
      </w:r>
      <w:r>
        <w:rPr>
          <w:rStyle w:val="StringTok"/>
        </w:rPr>
        <w:t xml:space="preserve">'节点数量'</w:t>
      </w:r>
      <w:r>
        <w:rPr>
          <w:rStyle w:val="NormalTok"/>
        </w:rPr>
        <w:t xml:space="preserve">)</w:t>
      </w:r>
      <w:r>
        <w:br/>
      </w:r>
      <w:r>
        <w:rPr>
          <w:rStyle w:val="NormalTok"/>
        </w:rPr>
        <w:t xml:space="preserve">    plt.ylabel(</w:t>
      </w:r>
      <w:r>
        <w:rPr>
          <w:rStyle w:val="StringTok"/>
        </w:rPr>
        <w:t xml:space="preserve">'效率 (%)'</w:t>
      </w:r>
      <w:r>
        <w:rPr>
          <w:rStyle w:val="NormalTok"/>
        </w:rPr>
        <w:t xml:space="preserve">)</w:t>
      </w:r>
      <w:r>
        <w:br/>
      </w:r>
      <w:r>
        <w:rPr>
          <w:rStyle w:val="NormalTok"/>
        </w:rPr>
        <w:t xml:space="preserve">    plt.title(</w:t>
      </w:r>
      <w:r>
        <w:rPr>
          <w:rStyle w:val="StringTok"/>
        </w:rPr>
        <w:t xml:space="preserve">'扩展效率'</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plt.ylim(</w:t>
      </w:r>
      <w:r>
        <w:rPr>
          <w:rStyle w:val="DecValTok"/>
        </w:rPr>
        <w:t xml:space="preserve">0</w:t>
      </w:r>
      <w:r>
        <w:rPr>
          <w:rStyle w:val="NormalTok"/>
        </w:rPr>
        <w:t xml:space="preserve">, </w:t>
      </w:r>
      <w:r>
        <w:rPr>
          <w:rStyle w:val="DecValTok"/>
        </w:rPr>
        <w:t xml:space="preserve">105</w:t>
      </w:r>
      <w:r>
        <w:rPr>
          <w:rStyle w:val="NormalTok"/>
        </w:rPr>
        <w:t xml:space="preserve">)</w:t>
      </w:r>
      <w:r>
        <w:br/>
      </w:r>
      <w:r>
        <w:br/>
      </w:r>
      <w:r>
        <w:rPr>
          <w:rStyle w:val="NormalTok"/>
        </w:rPr>
        <w:t xml:space="preserve">    plt.tight_layout()</w:t>
      </w:r>
      <w:r>
        <w:br/>
      </w:r>
      <w:r>
        <w:rPr>
          <w:rStyle w:val="NormalTok"/>
        </w:rPr>
        <w:t xml:space="preserve">    plt.savefig(</w:t>
      </w:r>
      <w:r>
        <w:rPr>
          <w:rStyle w:val="StringTok"/>
        </w:rPr>
        <w:t xml:space="preserve">'scalability_analysis.png'</w:t>
      </w:r>
      <w:r>
        <w:rPr>
          <w:rStyle w:val="NormalTok"/>
        </w:rPr>
        <w:t xml:space="preserve">)</w:t>
      </w:r>
      <w:r>
        <w:br/>
      </w:r>
      <w:r>
        <w:br/>
      </w:r>
      <w:r>
        <w:rPr>
          <w:rStyle w:val="NormalTok"/>
        </w:rPr>
        <w:t xml:space="preserve">    </w:t>
      </w:r>
      <w:r>
        <w:rPr>
          <w:rStyle w:val="ControlFlowTok"/>
        </w:rPr>
        <w:t xml:space="preserve">return</w:t>
      </w:r>
      <w:r>
        <w:rPr>
          <w:rStyle w:val="NormalTok"/>
        </w:rPr>
        <w:t xml:space="preserve"> df</w:t>
      </w:r>
      <w:r>
        <w:br/>
      </w:r>
      <w:r>
        <w:br/>
      </w:r>
      <w:r>
        <w:rPr>
          <w:rStyle w:val="CommentTok"/>
        </w:rPr>
        <w:t xml:space="preserve"># 示例使用</w:t>
      </w:r>
      <w:r>
        <w:br/>
      </w:r>
      <w:r>
        <w:rPr>
          <w:rStyle w:val="NormalTok"/>
        </w:rPr>
        <w:t xml:space="preserve">node_counts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w:t>
      </w:r>
      <w:r>
        <w:br/>
      </w:r>
      <w:r>
        <w:rPr>
          <w:rStyle w:val="NormalTok"/>
        </w:rPr>
        <w:t xml:space="preserve">throughput_values </w:t>
      </w:r>
      <w:r>
        <w:rPr>
          <w:rStyle w:val="OperatorTok"/>
        </w:rPr>
        <w:t xml:space="preserve">=</w:t>
      </w:r>
      <w:r>
        <w:rPr>
          <w:rStyle w:val="NormalTok"/>
        </w:rPr>
        <w:t xml:space="preserve"> [</w:t>
      </w:r>
      <w:r>
        <w:rPr>
          <w:rStyle w:val="DecValTok"/>
        </w:rPr>
        <w:t xml:space="preserve">1000</w:t>
      </w:r>
      <w:r>
        <w:rPr>
          <w:rStyle w:val="NormalTok"/>
        </w:rPr>
        <w:t xml:space="preserve">, </w:t>
      </w:r>
      <w:r>
        <w:rPr>
          <w:rStyle w:val="DecValTok"/>
        </w:rPr>
        <w:t xml:space="preserve">1950</w:t>
      </w:r>
      <w:r>
        <w:rPr>
          <w:rStyle w:val="NormalTok"/>
        </w:rPr>
        <w:t xml:space="preserve">, </w:t>
      </w:r>
      <w:r>
        <w:rPr>
          <w:rStyle w:val="DecValTok"/>
        </w:rPr>
        <w:t xml:space="preserve">3800</w:t>
      </w:r>
      <w:r>
        <w:rPr>
          <w:rStyle w:val="NormalTok"/>
        </w:rPr>
        <w:t xml:space="preserve">, </w:t>
      </w:r>
      <w:r>
        <w:rPr>
          <w:rStyle w:val="DecValTok"/>
        </w:rPr>
        <w:t xml:space="preserve">7200</w:t>
      </w:r>
      <w:r>
        <w:rPr>
          <w:rStyle w:val="NormalTok"/>
        </w:rPr>
        <w:t xml:space="preserve">, </w:t>
      </w:r>
      <w:r>
        <w:rPr>
          <w:rStyle w:val="DecValTok"/>
        </w:rPr>
        <w:t xml:space="preserve">13000</w:t>
      </w:r>
      <w:r>
        <w:rPr>
          <w:rStyle w:val="NormalTok"/>
        </w:rPr>
        <w:t xml:space="preserve">]</w:t>
      </w:r>
      <w:r>
        <w:br/>
      </w:r>
      <w:r>
        <w:br/>
      </w:r>
      <w:r>
        <w:rPr>
          <w:rStyle w:val="NormalTok"/>
        </w:rPr>
        <w:t xml:space="preserve">result </w:t>
      </w:r>
      <w:r>
        <w:rPr>
          <w:rStyle w:val="OperatorTok"/>
        </w:rPr>
        <w:t xml:space="preserve">=</w:t>
      </w:r>
      <w:r>
        <w:rPr>
          <w:rStyle w:val="NormalTok"/>
        </w:rPr>
        <w:t xml:space="preserve"> calculate_scalability_metrics(node_counts, throughput_values)</w:t>
      </w:r>
      <w:r>
        <w:br/>
      </w:r>
      <w:r>
        <w:rPr>
          <w:rStyle w:val="BuiltInTok"/>
        </w:rPr>
        <w:t xml:space="preserve">print</w:t>
      </w:r>
      <w:r>
        <w:rPr>
          <w:rStyle w:val="NormalTok"/>
        </w:rPr>
        <w:t xml:space="preserve">(result)</w:t>
      </w:r>
    </w:p>
    <w:p>
      <w:pPr>
        <w:numPr>
          <w:ilvl w:val="1"/>
          <w:numId w:val="5255"/>
        </w:numPr>
      </w:pPr>
      <w:r>
        <w:rPr>
          <w:rFonts w:hint="eastAsia"/>
          <w:b/>
          <w:bCs/>
        </w:rPr>
        <w:t xml:space="preserve">扩展瓶颈识别</w:t>
      </w:r>
      <w:r>
        <w:rPr>
          <w:rFonts w:hint="eastAsia"/>
        </w:rPr>
        <w:t xml:space="preserve">：识别限制系统扩展性的因素</w:t>
      </w:r>
    </w:p>
    <w:p>
      <w:pPr>
        <w:numPr>
          <w:ilvl w:val="2"/>
          <w:numId w:val="5256"/>
        </w:numPr>
      </w:pPr>
      <w:r>
        <w:rPr>
          <w:rFonts w:hint="eastAsia"/>
        </w:rPr>
        <w:t xml:space="preserve">资源瓶颈：计算、内存、存储、网络</w:t>
      </w:r>
    </w:p>
    <w:p>
      <w:pPr>
        <w:numPr>
          <w:ilvl w:val="2"/>
          <w:numId w:val="5256"/>
        </w:numPr>
      </w:pPr>
      <w:r>
        <w:rPr>
          <w:rFonts w:hint="eastAsia"/>
        </w:rPr>
        <w:t xml:space="preserve">架构瓶颈：单节点依赖、共享资源竞争</w:t>
      </w:r>
    </w:p>
    <w:p>
      <w:pPr>
        <w:pStyle w:val="BlockText"/>
      </w:pPr>
      <w:r>
        <w:rPr>
          <w:rFonts w:hint="eastAsia"/>
        </w:rPr>
        <w:t xml:space="preserve">【小结】</w:t>
      </w:r>
    </w:p>
    <w:p>
      <w:pPr>
        <w:numPr>
          <w:ilvl w:val="0"/>
          <w:numId w:val="5257"/>
        </w:numPr>
      </w:pPr>
      <w:r>
        <w:rPr>
          <w:rFonts w:hint="eastAsia"/>
        </w:rPr>
        <w:t xml:space="preserve">用</w:t>
      </w:r>
      <w:r>
        <w:t xml:space="preserve"> 3~5 </w:t>
      </w:r>
      <w:r>
        <w:rPr>
          <w:rFonts w:hint="eastAsia"/>
        </w:rPr>
        <w:t xml:space="preserve">条项目化要点复盘本章内容</w:t>
      </w:r>
    </w:p>
    <w:p>
      <w:pPr>
        <w:numPr>
          <w:ilvl w:val="0"/>
          <w:numId w:val="5257"/>
        </w:numPr>
      </w:pPr>
      <w:r>
        <w:rPr>
          <w:rFonts w:hint="eastAsia"/>
        </w:rPr>
        <w:t xml:space="preserve">指出易错点/反模式与纠正建议</w:t>
      </w:r>
    </w:p>
    <w:p>
      <w:pPr>
        <w:numPr>
          <w:ilvl w:val="0"/>
          <w:numId w:val="5257"/>
        </w:numPr>
      </w:pPr>
      <w:r>
        <w:rPr>
          <w:rFonts w:hint="eastAsia"/>
        </w:rPr>
        <w:t xml:space="preserve">给出可延伸阅读或下一步实践方向</w:t>
      </w:r>
    </w:p>
    <w:p>
      <w:pPr>
        <w:pStyle w:val="Compact"/>
        <w:numPr>
          <w:ilvl w:val="1"/>
          <w:numId w:val="5258"/>
        </w:numPr>
      </w:pPr>
      <w:r>
        <w:rPr>
          <w:rFonts w:hint="eastAsia"/>
        </w:rPr>
        <w:t xml:space="preserve">算法瓶颈：计算复杂度、数据倾斜</w:t>
      </w:r>
    </w:p>
    <w:p>
      <w:pPr>
        <w:pStyle w:val="BlockText"/>
      </w:pPr>
      <w:r>
        <w:rPr>
          <w:rFonts w:hint="eastAsia"/>
        </w:rPr>
        <w:t xml:space="preserve">【章节重点难点总结】</w:t>
      </w:r>
    </w:p>
    <w:p>
      <w:pPr>
        <w:pStyle w:val="Compact"/>
        <w:numPr>
          <w:ilvl w:val="0"/>
          <w:numId w:val="5259"/>
        </w:numPr>
      </w:pPr>
      <w:r>
        <w:rPr>
          <w:rFonts w:hint="eastAsia"/>
        </w:rPr>
        <w:t xml:space="preserve">本节要点：梳理关键概念、流程与方法；明确输入输出与成功标准</w:t>
      </w:r>
    </w:p>
    <w:p>
      <w:pPr>
        <w:pStyle w:val="Compact"/>
        <w:numPr>
          <w:ilvl w:val="0"/>
          <w:numId w:val="525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260"/>
        </w:numPr>
      </w:pPr>
      <w:r>
        <w:rPr>
          <w:rFonts w:hint="eastAsia"/>
        </w:rPr>
        <w:t xml:space="preserve">结合你的项目，描述本节主题的一个实践场景，并给出验证要点。</w:t>
      </w:r>
    </w:p>
    <w:p>
      <w:pPr>
        <w:pStyle w:val="Compact"/>
        <w:numPr>
          <w:ilvl w:val="0"/>
          <w:numId w:val="5260"/>
        </w:numPr>
      </w:pPr>
      <w:r>
        <w:rPr>
          <w:rFonts w:hint="eastAsia"/>
        </w:rPr>
        <w:t xml:space="preserve">列出2-3个风险点/常见陷阱，并给出可操作的规避建议。</w:t>
      </w:r>
    </w:p>
    <w:bookmarkEnd w:id="5812"/>
    <w:bookmarkStart w:id="5813" w:name="学习目标-1353"/>
    <w:p>
      <w:pPr>
        <w:pStyle w:val="Heading3"/>
      </w:pPr>
      <w:r>
        <w:rPr>
          <w:rFonts w:hint="eastAsia"/>
        </w:rPr>
        <w:t xml:space="preserve">学习目标</w:t>
      </w:r>
    </w:p>
    <w:bookmarkEnd w:id="5813"/>
    <w:bookmarkStart w:id="5814" w:name="小结-1353"/>
    <w:p>
      <w:pPr>
        <w:pStyle w:val="Heading3"/>
      </w:pPr>
      <w:r>
        <w:rPr>
          <w:rFonts w:hint="eastAsia"/>
        </w:rPr>
        <w:t xml:space="preserve">小结</w:t>
      </w:r>
    </w:p>
    <w:bookmarkEnd w:id="5814"/>
    <w:bookmarkStart w:id="5818" w:name="练习-1353"/>
    <w:p>
      <w:pPr>
        <w:pStyle w:val="Heading3"/>
      </w:pPr>
      <w:r>
        <w:rPr>
          <w:rFonts w:hint="eastAsia"/>
        </w:rPr>
        <w:t xml:space="preserve">练习</w:t>
      </w:r>
    </w:p>
    <w:bookmarkStart w:id="5815" w:name="学习目标-1354"/>
    <w:p>
      <w:pPr>
        <w:pStyle w:val="Heading4"/>
      </w:pPr>
      <w:r>
        <w:rPr>
          <w:rFonts w:hint="eastAsia"/>
        </w:rPr>
        <w:t xml:space="preserve">学习目标</w:t>
      </w:r>
    </w:p>
    <w:bookmarkEnd w:id="5815"/>
    <w:bookmarkStart w:id="5816" w:name="小结-1354"/>
    <w:p>
      <w:pPr>
        <w:pStyle w:val="Heading4"/>
      </w:pPr>
      <w:r>
        <w:rPr>
          <w:rFonts w:hint="eastAsia"/>
        </w:rPr>
        <w:t xml:space="preserve">小结</w:t>
      </w:r>
    </w:p>
    <w:bookmarkEnd w:id="5816"/>
    <w:bookmarkStart w:id="5817" w:name="练习-1354"/>
    <w:p>
      <w:pPr>
        <w:pStyle w:val="Heading4"/>
      </w:pPr>
      <w:r>
        <w:rPr>
          <w:rFonts w:hint="eastAsia"/>
        </w:rPr>
        <w:t xml:space="preserve">练习</w:t>
      </w:r>
    </w:p>
    <w:bookmarkEnd w:id="5817"/>
    <w:bookmarkEnd w:id="5818"/>
    <w:bookmarkEnd w:id="5819"/>
    <w:bookmarkStart w:id="5835" w:name="Xf4614e35f2d02b496c41439d78fdb9cae7fc762"/>
    <w:p>
      <w:pPr>
        <w:pStyle w:val="Heading2"/>
      </w:pPr>
      <w:r>
        <w:t xml:space="preserve">18.2 </w:t>
      </w:r>
      <w:r>
        <w:rPr>
          <w:rFonts w:hint="eastAsia"/>
        </w:rPr>
        <w:t xml:space="preserve">性能基线建立与维护</w:t>
      </w:r>
    </w:p>
    <w:p>
      <w:pPr>
        <w:pStyle w:val="BlockText"/>
      </w:pPr>
      <w:r>
        <w:rPr>
          <w:rFonts w:hint="eastAsia"/>
        </w:rPr>
        <w:t xml:space="preserve">【阅读提示】本章聚焦：18.2</w:t>
      </w:r>
      <w:r>
        <w:t xml:space="preserve"> </w:t>
      </w:r>
      <w:r>
        <w:rPr>
          <w:rFonts w:hint="eastAsia"/>
        </w:rPr>
        <w:t xml:space="preserve">性能基线建立与维护</w:t>
      </w:r>
      <w:r>
        <w:t xml:space="preserve"> </w:t>
      </w:r>
      <w:r>
        <w:rPr>
          <w:rFonts w:hint="eastAsia"/>
        </w:rPr>
        <w:t xml:space="preserve">。建议先看结构，再带着问题阅读，关注关键术语、流程与案例，结合自身项目做对照。</w:t>
      </w:r>
    </w:p>
    <w:bookmarkStart w:id="5823" w:name="X2ab6d86268d3a653041b998311bd91aa1e8083c"/>
    <w:p>
      <w:pPr>
        <w:pStyle w:val="Heading3"/>
      </w:pPr>
      <w:r>
        <w:t xml:space="preserve">18.2.1 </w:t>
      </w:r>
      <w:r>
        <w:rPr>
          <w:rFonts w:hint="eastAsia"/>
        </w:rPr>
        <w:t xml:space="preserve">基线定义与类型</w:t>
      </w:r>
    </w:p>
    <w:p>
      <w:pPr>
        <w:pStyle w:val="BlockText"/>
      </w:pPr>
      <w:r>
        <w:rPr>
          <w:rFonts w:hint="eastAsia"/>
        </w:rPr>
        <w:t xml:space="preserve">【先修知识】</w:t>
      </w:r>
    </w:p>
    <w:p>
      <w:pPr>
        <w:pStyle w:val="Compact"/>
        <w:numPr>
          <w:ilvl w:val="0"/>
          <w:numId w:val="5261"/>
        </w:numPr>
      </w:pPr>
      <w:r>
        <w:rPr>
          <w:rFonts w:hint="eastAsia"/>
        </w:rPr>
        <w:t xml:space="preserve">基础：Linux/网络/SQL/一种脚本语言（如</w:t>
      </w:r>
      <w:r>
        <w:t xml:space="preserve"> </w:t>
      </w:r>
      <w:r>
        <w:rPr>
          <w:rFonts w:hint="eastAsia"/>
        </w:rPr>
        <w:t xml:space="preserve">Python）</w:t>
      </w:r>
    </w:p>
    <w:p>
      <w:pPr>
        <w:pStyle w:val="Compact"/>
        <w:numPr>
          <w:ilvl w:val="0"/>
          <w:numId w:val="5261"/>
        </w:numPr>
      </w:pPr>
      <w:r>
        <w:rPr>
          <w:rFonts w:hint="eastAsia"/>
        </w:rPr>
        <w:t xml:space="preserve">大数据入门：分布式/存储与计算分离/批流概念</w:t>
      </w:r>
    </w:p>
    <w:p>
      <w:pPr>
        <w:pStyle w:val="Compact"/>
        <w:numPr>
          <w:ilvl w:val="0"/>
          <w:numId w:val="526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26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262"/>
        </w:numPr>
      </w:pPr>
      <w:r>
        <w:rPr>
          <w:rFonts w:hint="eastAsia"/>
        </w:rPr>
        <w:t xml:space="preserve">能完成</w:t>
      </w:r>
      <w:r>
        <w:t xml:space="preserve"> 1 </w:t>
      </w:r>
      <w:r>
        <w:rPr>
          <w:rFonts w:hint="eastAsia"/>
        </w:rPr>
        <w:t xml:space="preserve">个与本章紧密相关的动手实践</w:t>
      </w:r>
    </w:p>
    <w:p>
      <w:pPr>
        <w:pStyle w:val="Compact"/>
        <w:numPr>
          <w:ilvl w:val="0"/>
          <w:numId w:val="526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263"/>
        </w:numPr>
      </w:pPr>
      <w:r>
        <w:rPr>
          <w:rFonts w:hint="eastAsia"/>
        </w:rPr>
        <w:t xml:space="preserve">请补充本章关键术语及中英对照（参考术语表）</w:t>
      </w:r>
    </w:p>
    <w:p>
      <w:pPr>
        <w:pStyle w:val="BlockText"/>
      </w:pPr>
      <w:r>
        <w:rPr>
          <w:rFonts w:hint="eastAsia"/>
        </w:rPr>
        <w:t xml:space="preserve">【阅读提示】本节聚焦：18.2.1</w:t>
      </w:r>
      <w:r>
        <w:t xml:space="preserve"> </w:t>
      </w:r>
      <w:r>
        <w:rPr>
          <w:rFonts w:hint="eastAsia"/>
        </w:rPr>
        <w:t xml:space="preserve">基线定义与类型。建议先看结构，再带着问题阅读，关注关键术语、流程与案例，结合自身项目做对照。</w:t>
      </w:r>
    </w:p>
    <w:p>
      <w:pPr>
        <w:numPr>
          <w:ilvl w:val="0"/>
          <w:numId w:val="5264"/>
        </w:numPr>
      </w:pPr>
      <w:r>
        <w:rPr>
          <w:rFonts w:hint="eastAsia"/>
          <w:b/>
          <w:bCs/>
        </w:rPr>
        <w:t xml:space="preserve">系统基线</w:t>
      </w:r>
      <w:r>
        <w:rPr>
          <w:rFonts w:hint="eastAsia"/>
        </w:rPr>
        <w:t xml:space="preserve">：系统各组件的基础性能指标</w:t>
      </w:r>
    </w:p>
    <w:p>
      <w:pPr>
        <w:numPr>
          <w:ilvl w:val="1"/>
          <w:numId w:val="5265"/>
        </w:numPr>
      </w:pPr>
      <w:r>
        <w:rPr>
          <w:rFonts w:hint="eastAsia"/>
          <w:b/>
          <w:bCs/>
        </w:rPr>
        <w:t xml:space="preserve">组件级基线</w:t>
      </w:r>
      <w:r>
        <w:rPr>
          <w:rFonts w:hint="eastAsia"/>
        </w:rPr>
        <w:t xml:space="preserve">：</w:t>
      </w:r>
    </w:p>
    <w:p>
      <w:pPr>
        <w:numPr>
          <w:ilvl w:val="2"/>
          <w:numId w:val="5266"/>
        </w:numPr>
      </w:pPr>
      <w:r>
        <w:rPr>
          <w:rFonts w:hint="eastAsia"/>
        </w:rPr>
        <w:t xml:space="preserve">计算引擎（Spark、Flink等）的基础性能指标</w:t>
      </w:r>
    </w:p>
    <w:p>
      <w:pPr>
        <w:numPr>
          <w:ilvl w:val="2"/>
          <w:numId w:val="5266"/>
        </w:numPr>
      </w:pPr>
      <w:r>
        <w:rPr>
          <w:rFonts w:hint="eastAsia"/>
        </w:rPr>
        <w:t xml:space="preserve">存储系统（HDFS、HBase、Kafka等）的I/O性能指标</w:t>
      </w:r>
    </w:p>
    <w:p>
      <w:pPr>
        <w:numPr>
          <w:ilvl w:val="2"/>
          <w:numId w:val="5266"/>
        </w:numPr>
      </w:pPr>
      <w:r>
        <w:rPr>
          <w:rFonts w:hint="eastAsia"/>
        </w:rPr>
        <w:t xml:space="preserve">调度系统（YARN、Kubernetes等）的资源分配指标</w:t>
      </w:r>
    </w:p>
    <w:p>
      <w:pPr>
        <w:numPr>
          <w:ilvl w:val="1"/>
          <w:numId w:val="5265"/>
        </w:numPr>
      </w:pPr>
      <w:r>
        <w:rPr>
          <w:rFonts w:hint="eastAsia"/>
          <w:b/>
          <w:bCs/>
        </w:rPr>
        <w:t xml:space="preserve">指标示例</w:t>
      </w:r>
      <w:r>
        <w:rPr>
          <w:rFonts w:hint="eastAsia"/>
        </w:rPr>
        <w:t xml:space="preserve">：</w:t>
      </w:r>
    </w:p>
    <w:p>
      <w:pPr>
        <w:numPr>
          <w:ilvl w:val="1"/>
          <w:numId w:val="1000"/>
        </w:numPr>
      </w:pPr>
      <w:r>
        <w:t xml:space="preserve">| </w:t>
      </w:r>
      <w:r>
        <w:rPr>
          <w:rFonts w:hint="eastAsia"/>
        </w:rPr>
        <w:t xml:space="preserve">组件类型</w:t>
      </w:r>
      <w:r>
        <w:t xml:space="preserve"> | </w:t>
      </w:r>
      <w:r>
        <w:rPr>
          <w:rFonts w:hint="eastAsia"/>
        </w:rPr>
        <w:t xml:space="preserve">关键指标</w:t>
      </w:r>
      <w:r>
        <w:t xml:space="preserve"> | </w:t>
      </w:r>
      <w:r>
        <w:rPr>
          <w:rFonts w:hint="eastAsia"/>
        </w:rPr>
        <w:t xml:space="preserve">单位</w:t>
      </w:r>
      <w:r>
        <w:t xml:space="preserve"> | </w:t>
      </w:r>
      <w:r>
        <w:rPr>
          <w:rFonts w:hint="eastAsia"/>
        </w:rPr>
        <w:t xml:space="preserve">基线示例</w:t>
      </w:r>
      <w:r>
        <w:t xml:space="preserve"> |</w:t>
      </w:r>
    </w:p>
    <w:p>
      <w:pPr>
        <w:numPr>
          <w:ilvl w:val="1"/>
          <w:numId w:val="1000"/>
        </w:numPr>
      </w:pPr>
      <w:r>
        <w:t xml:space="preserve">|---------|---------|------|--------|</w:t>
      </w:r>
      <w:r>
        <w:t xml:space="preserve"> </w:t>
      </w:r>
      <w:r>
        <w:t xml:space="preserve">| Spark | </w:t>
      </w:r>
      <w:r>
        <w:rPr>
          <w:rFonts w:hint="eastAsia"/>
        </w:rPr>
        <w:t xml:space="preserve">任务执行时间</w:t>
      </w:r>
      <w:r>
        <w:t xml:space="preserve"> | </w:t>
      </w:r>
      <w:r>
        <w:rPr>
          <w:rFonts w:hint="eastAsia"/>
        </w:rPr>
        <w:t xml:space="preserve">秒</w:t>
      </w:r>
      <w:r>
        <w:t xml:space="preserve"> | 300 ± 5% |</w:t>
      </w:r>
      <w:r>
        <w:t xml:space="preserve"> </w:t>
      </w:r>
      <w:r>
        <w:t xml:space="preserve">| HDFS | </w:t>
      </w:r>
      <w:r>
        <w:rPr>
          <w:rFonts w:hint="eastAsia"/>
        </w:rPr>
        <w:t xml:space="preserve">读写吞吐量</w:t>
      </w:r>
      <w:r>
        <w:t xml:space="preserve"> | MB/s | 500-600 |</w:t>
      </w:r>
      <w:r>
        <w:t xml:space="preserve"> </w:t>
      </w:r>
      <w:r>
        <w:t xml:space="preserve">| Kafka | </w:t>
      </w:r>
      <w:r>
        <w:rPr>
          <w:rFonts w:hint="eastAsia"/>
        </w:rPr>
        <w:t xml:space="preserve">消息吞吐量</w:t>
      </w:r>
      <w:r>
        <w:t xml:space="preserve"> | </w:t>
      </w:r>
      <w:r>
        <w:rPr>
          <w:rFonts w:hint="eastAsia"/>
        </w:rPr>
        <w:t xml:space="preserve">条/秒</w:t>
      </w:r>
      <w:r>
        <w:t xml:space="preserve"> | 100,000 ± 10% |</w:t>
      </w:r>
    </w:p>
    <w:p>
      <w:pPr>
        <w:numPr>
          <w:ilvl w:val="0"/>
          <w:numId w:val="5264"/>
        </w:numPr>
      </w:pPr>
      <w:r>
        <w:rPr>
          <w:rFonts w:hint="eastAsia"/>
          <w:b/>
          <w:bCs/>
        </w:rPr>
        <w:t xml:space="preserve">业务基线</w:t>
      </w:r>
      <w:r>
        <w:rPr>
          <w:rFonts w:hint="eastAsia"/>
        </w:rPr>
        <w:t xml:space="preserve">：关键业务流程的性能指标</w:t>
      </w:r>
    </w:p>
    <w:p>
      <w:pPr>
        <w:numPr>
          <w:ilvl w:val="1"/>
          <w:numId w:val="5267"/>
        </w:numPr>
      </w:pPr>
      <w:r>
        <w:rPr>
          <w:rFonts w:hint="eastAsia"/>
          <w:b/>
          <w:bCs/>
        </w:rPr>
        <w:t xml:space="preserve">端到端业务流程</w:t>
      </w:r>
      <w:r>
        <w:rPr>
          <w:rFonts w:hint="eastAsia"/>
        </w:rPr>
        <w:t xml:space="preserve">：完整业务链路的性能表现</w:t>
      </w:r>
    </w:p>
    <w:p>
      <w:pPr>
        <w:numPr>
          <w:ilvl w:val="1"/>
          <w:numId w:val="5267"/>
        </w:numPr>
      </w:pPr>
      <w:r>
        <w:rPr>
          <w:rFonts w:hint="eastAsia"/>
          <w:b/>
          <w:bCs/>
        </w:rPr>
        <w:t xml:space="preserve">业务吞吐量</w:t>
      </w:r>
      <w:r>
        <w:rPr>
          <w:rFonts w:hint="eastAsia"/>
        </w:rPr>
        <w:t xml:space="preserve">：单位时间内完成的业务交易量</w:t>
      </w:r>
    </w:p>
    <w:p>
      <w:pPr>
        <w:numPr>
          <w:ilvl w:val="1"/>
          <w:numId w:val="5267"/>
        </w:numPr>
      </w:pPr>
      <w:r>
        <w:rPr>
          <w:rFonts w:hint="eastAsia"/>
          <w:b/>
          <w:bCs/>
        </w:rPr>
        <w:t xml:space="preserve">业务响应时间</w:t>
      </w:r>
      <w:r>
        <w:rPr>
          <w:rFonts w:hint="eastAsia"/>
        </w:rPr>
        <w:t xml:space="preserve">：业务操作的响应时间分布</w:t>
      </w:r>
    </w:p>
    <w:p>
      <w:pPr>
        <w:numPr>
          <w:ilvl w:val="1"/>
          <w:numId w:val="5267"/>
        </w:numPr>
      </w:pPr>
      <w:r>
        <w:rPr>
          <w:rFonts w:hint="eastAsia"/>
          <w:b/>
          <w:bCs/>
        </w:rPr>
        <w:t xml:space="preserve">专家方法</w:t>
      </w:r>
      <w:r>
        <w:rPr>
          <w:rFonts w:hint="eastAsia"/>
        </w:rPr>
        <w:t xml:space="preserve">：</w:t>
      </w:r>
    </w:p>
    <w:p>
      <w:pPr>
        <w:pStyle w:val="SourceCode"/>
        <w:numPr>
          <w:ilvl w:val="1"/>
          <w:numId w:val="1000"/>
        </w:numPr>
      </w:pPr>
      <w:r>
        <w:br/>
      </w:r>
      <w:r>
        <w:rPr>
          <w:rStyle w:val="CommentTok"/>
        </w:rPr>
        <w:t xml:space="preserve"># 业务基线计算工具</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establish_business_baseline(performance_data_path):</w:t>
      </w:r>
      <w:r>
        <w:br/>
      </w:r>
      <w:r>
        <w:rPr>
          <w:rStyle w:val="NormalTok"/>
        </w:rPr>
        <w:t xml:space="preserve">    </w:t>
      </w:r>
      <w:r>
        <w:rPr>
          <w:rStyle w:val="CommentTok"/>
        </w:rPr>
        <w:t xml:space="preserve"># 加载性能测试数据</w:t>
      </w:r>
      <w:r>
        <w:br/>
      </w:r>
      <w:r>
        <w:rPr>
          <w:rStyle w:val="NormalTok"/>
        </w:rPr>
        <w:t xml:space="preserve">    df </w:t>
      </w:r>
      <w:r>
        <w:rPr>
          <w:rStyle w:val="OperatorTok"/>
        </w:rPr>
        <w:t xml:space="preserve">=</w:t>
      </w:r>
      <w:r>
        <w:rPr>
          <w:rStyle w:val="NormalTok"/>
        </w:rPr>
        <w:t xml:space="preserve"> pd.read_csv(performance_data_path)</w:t>
      </w:r>
      <w:r>
        <w:br/>
      </w:r>
      <w:r>
        <w:br/>
      </w:r>
      <w:r>
        <w:rPr>
          <w:rStyle w:val="NormalTok"/>
        </w:rPr>
        <w:t xml:space="preserve">    </w:t>
      </w:r>
      <w:r>
        <w:rPr>
          <w:rStyle w:val="CommentTok"/>
        </w:rPr>
        <w:t xml:space="preserve"># 计算各业务场景的基线指标</w:t>
      </w:r>
      <w:r>
        <w:br/>
      </w:r>
      <w:r>
        <w:rPr>
          <w:rStyle w:val="NormalTok"/>
        </w:rPr>
        <w:t xml:space="preserve">    baseline_results </w:t>
      </w:r>
      <w:r>
        <w:rPr>
          <w:rStyle w:val="OperatorTok"/>
        </w:rPr>
        <w:t xml:space="preserve">=</w:t>
      </w:r>
      <w:r>
        <w:rPr>
          <w:rStyle w:val="NormalTok"/>
        </w:rPr>
        <w:t xml:space="preserve"> {}</w:t>
      </w:r>
      <w:r>
        <w:br/>
      </w:r>
      <w:r>
        <w:br/>
      </w:r>
      <w:r>
        <w:rPr>
          <w:rStyle w:val="NormalTok"/>
        </w:rPr>
        <w:t xml:space="preserve">    </w:t>
      </w:r>
      <w:r>
        <w:rPr>
          <w:rStyle w:val="CommentTok"/>
        </w:rPr>
        <w:t xml:space="preserve"># 按业务场景分组计算</w:t>
      </w:r>
      <w:r>
        <w:br/>
      </w:r>
      <w:r>
        <w:rPr>
          <w:rStyle w:val="NormalTok"/>
        </w:rPr>
        <w:t xml:space="preserve">    </w:t>
      </w:r>
      <w:r>
        <w:rPr>
          <w:rStyle w:val="ControlFlowTok"/>
        </w:rPr>
        <w:t xml:space="preserve">for</w:t>
      </w:r>
      <w:r>
        <w:rPr>
          <w:rStyle w:val="NormalTok"/>
        </w:rPr>
        <w:t xml:space="preserve"> scenario </w:t>
      </w:r>
      <w:r>
        <w:rPr>
          <w:rStyle w:val="KeywordTok"/>
        </w:rPr>
        <w:t xml:space="preserve">in</w:t>
      </w:r>
      <w:r>
        <w:rPr>
          <w:rStyle w:val="NormalTok"/>
        </w:rPr>
        <w:t xml:space="preserve"> df[</w:t>
      </w:r>
      <w:r>
        <w:rPr>
          <w:rStyle w:val="StringTok"/>
        </w:rPr>
        <w:t xml:space="preserve">'scenario'</w:t>
      </w:r>
      <w:r>
        <w:rPr>
          <w:rStyle w:val="NormalTok"/>
        </w:rPr>
        <w:t xml:space="preserve">].unique():</w:t>
      </w:r>
      <w:r>
        <w:br/>
      </w:r>
      <w:r>
        <w:rPr>
          <w:rStyle w:val="NormalTok"/>
        </w:rPr>
        <w:t xml:space="preserve">        scenario_data </w:t>
      </w:r>
      <w:r>
        <w:rPr>
          <w:rStyle w:val="OperatorTok"/>
        </w:rPr>
        <w:t xml:space="preserve">=</w:t>
      </w:r>
      <w:r>
        <w:rPr>
          <w:rStyle w:val="NormalTok"/>
        </w:rPr>
        <w:t xml:space="preserve"> df[df[</w:t>
      </w:r>
      <w:r>
        <w:rPr>
          <w:rStyle w:val="StringTok"/>
        </w:rPr>
        <w:t xml:space="preserve">'scenario'</w:t>
      </w:r>
      <w:r>
        <w:rPr>
          <w:rStyle w:val="NormalTok"/>
        </w:rPr>
        <w:t xml:space="preserve">] </w:t>
      </w:r>
      <w:r>
        <w:rPr>
          <w:rStyle w:val="OperatorTok"/>
        </w:rPr>
        <w:t xml:space="preserve">==</w:t>
      </w:r>
      <w:r>
        <w:rPr>
          <w:rStyle w:val="NormalTok"/>
        </w:rPr>
        <w:t xml:space="preserve"> scenario]</w:t>
      </w:r>
      <w:r>
        <w:br/>
      </w:r>
      <w:r>
        <w:br/>
      </w:r>
      <w:r>
        <w:rPr>
          <w:rStyle w:val="NormalTok"/>
        </w:rPr>
        <w:t xml:space="preserve">        </w:t>
      </w:r>
      <w:r>
        <w:rPr>
          <w:rStyle w:val="CommentTok"/>
        </w:rPr>
        <w:t xml:space="preserve"># 计算关键指标的统计量</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'throughput'</w:t>
      </w:r>
      <w:r>
        <w:rPr>
          <w:rStyle w:val="NormalTok"/>
        </w:rPr>
        <w:t xml:space="preserve">: {</w:t>
      </w:r>
      <w:r>
        <w:br/>
      </w:r>
      <w:r>
        <w:rPr>
          <w:rStyle w:val="NormalTok"/>
        </w:rPr>
        <w:t xml:space="preserve">                </w:t>
      </w:r>
      <w:r>
        <w:rPr>
          <w:rStyle w:val="StringTok"/>
        </w:rPr>
        <w:t xml:space="preserve">'mean'</w:t>
      </w:r>
      <w:r>
        <w:rPr>
          <w:rStyle w:val="NormalTok"/>
        </w:rPr>
        <w:t xml:space="preserve">: scenario_data[</w:t>
      </w:r>
      <w:r>
        <w:rPr>
          <w:rStyle w:val="StringTok"/>
        </w:rPr>
        <w:t xml:space="preserve">'throughput'</w:t>
      </w:r>
      <w:r>
        <w:rPr>
          <w:rStyle w:val="NormalTok"/>
        </w:rPr>
        <w:t xml:space="preserve">].mean(),</w:t>
      </w:r>
      <w:r>
        <w:br/>
      </w:r>
      <w:r>
        <w:rPr>
          <w:rStyle w:val="NormalTok"/>
        </w:rPr>
        <w:t xml:space="preserve">                </w:t>
      </w:r>
      <w:r>
        <w:rPr>
          <w:rStyle w:val="StringTok"/>
        </w:rPr>
        <w:t xml:space="preserve">'std'</w:t>
      </w:r>
      <w:r>
        <w:rPr>
          <w:rStyle w:val="NormalTok"/>
        </w:rPr>
        <w:t xml:space="preserve">: scenario_data[</w:t>
      </w:r>
      <w:r>
        <w:rPr>
          <w:rStyle w:val="StringTok"/>
        </w:rPr>
        <w:t xml:space="preserve">'throughput'</w:t>
      </w:r>
      <w:r>
        <w:rPr>
          <w:rStyle w:val="NormalTok"/>
        </w:rPr>
        <w:t xml:space="preserve">].std(),</w:t>
      </w:r>
      <w:r>
        <w:br/>
      </w:r>
      <w:r>
        <w:rPr>
          <w:rStyle w:val="NormalTok"/>
        </w:rPr>
        <w:t xml:space="preserve">                </w:t>
      </w:r>
      <w:r>
        <w:rPr>
          <w:rStyle w:val="StringTok"/>
        </w:rPr>
        <w:t xml:space="preserve">'p95'</w:t>
      </w:r>
      <w:r>
        <w:rPr>
          <w:rStyle w:val="NormalTok"/>
        </w:rPr>
        <w:t xml:space="preserve">: scenario_data[</w:t>
      </w:r>
      <w:r>
        <w:rPr>
          <w:rStyle w:val="StringTok"/>
        </w:rPr>
        <w:t xml:space="preserve">'throughput'</w:t>
      </w:r>
      <w:r>
        <w:rPr>
          <w:rStyle w:val="NormalTok"/>
        </w:rPr>
        <w:t xml:space="preserve">].quantile(</w:t>
      </w:r>
      <w:r>
        <w:rPr>
          <w:rStyle w:val="FloatTok"/>
        </w:rPr>
        <w:t xml:space="preserve">0.95</w:t>
      </w:r>
      <w:r>
        <w:rPr>
          <w:rStyle w:val="NormalTok"/>
        </w:rPr>
        <w:t xml:space="preserve">),</w:t>
      </w:r>
      <w:r>
        <w:br/>
      </w:r>
      <w:r>
        <w:rPr>
          <w:rStyle w:val="NormalTok"/>
        </w:rPr>
        <w:t xml:space="preserve">                </w:t>
      </w:r>
      <w:r>
        <w:rPr>
          <w:rStyle w:val="StringTok"/>
        </w:rPr>
        <w:t xml:space="preserve">'p99'</w:t>
      </w:r>
      <w:r>
        <w:rPr>
          <w:rStyle w:val="NormalTok"/>
        </w:rPr>
        <w:t xml:space="preserve">: scenario_data[</w:t>
      </w:r>
      <w:r>
        <w:rPr>
          <w:rStyle w:val="StringTok"/>
        </w:rPr>
        <w:t xml:space="preserve">'throughput'</w:t>
      </w:r>
      <w:r>
        <w:rPr>
          <w:rStyle w:val="NormalTok"/>
        </w:rPr>
        <w:t xml:space="preserve">].quantile(</w:t>
      </w:r>
      <w:r>
        <w:rPr>
          <w:rStyle w:val="FloatTok"/>
        </w:rPr>
        <w:t xml:space="preserve">0.99</w:t>
      </w:r>
      <w:r>
        <w:rPr>
          <w:rStyle w:val="NormalTok"/>
        </w:rPr>
        <w:t xml:space="preserve">)</w:t>
      </w:r>
      <w:r>
        <w:br/>
      </w:r>
      <w:r>
        <w:rPr>
          <w:rStyle w:val="NormalTok"/>
        </w:rPr>
        <w:t xml:space="preserve">            },</w:t>
      </w:r>
      <w:r>
        <w:br/>
      </w:r>
      <w:r>
        <w:rPr>
          <w:rStyle w:val="NormalTok"/>
        </w:rPr>
        <w:t xml:space="preserve">            </w:t>
      </w:r>
      <w:r>
        <w:rPr>
          <w:rStyle w:val="StringTok"/>
        </w:rPr>
        <w:t xml:space="preserve">'response_time'</w:t>
      </w:r>
      <w:r>
        <w:rPr>
          <w:rStyle w:val="NormalTok"/>
        </w:rPr>
        <w:t xml:space="preserve">: {</w:t>
      </w:r>
      <w:r>
        <w:br/>
      </w:r>
      <w:r>
        <w:rPr>
          <w:rStyle w:val="NormalTok"/>
        </w:rPr>
        <w:t xml:space="preserve">                </w:t>
      </w:r>
      <w:r>
        <w:rPr>
          <w:rStyle w:val="StringTok"/>
        </w:rPr>
        <w:t xml:space="preserve">'mean'</w:t>
      </w:r>
      <w:r>
        <w:rPr>
          <w:rStyle w:val="NormalTok"/>
        </w:rPr>
        <w:t xml:space="preserve">: scenario_data[</w:t>
      </w:r>
      <w:r>
        <w:rPr>
          <w:rStyle w:val="StringTok"/>
        </w:rPr>
        <w:t xml:space="preserve">'response_time'</w:t>
      </w:r>
      <w:r>
        <w:rPr>
          <w:rStyle w:val="NormalTok"/>
        </w:rPr>
        <w:t xml:space="preserve">].mean(),</w:t>
      </w:r>
      <w:r>
        <w:br/>
      </w:r>
      <w:r>
        <w:rPr>
          <w:rStyle w:val="NormalTok"/>
        </w:rPr>
        <w:t xml:space="preserve">                </w:t>
      </w:r>
      <w:r>
        <w:rPr>
          <w:rStyle w:val="StringTok"/>
        </w:rPr>
        <w:t xml:space="preserve">'std'</w:t>
      </w:r>
      <w:r>
        <w:rPr>
          <w:rStyle w:val="NormalTok"/>
        </w:rPr>
        <w:t xml:space="preserve">: scenario_data[</w:t>
      </w:r>
      <w:r>
        <w:rPr>
          <w:rStyle w:val="StringTok"/>
        </w:rPr>
        <w:t xml:space="preserve">'response_time'</w:t>
      </w:r>
      <w:r>
        <w:rPr>
          <w:rStyle w:val="NormalTok"/>
        </w:rPr>
        <w:t xml:space="preserve">].std(),</w:t>
      </w:r>
      <w:r>
        <w:br/>
      </w:r>
      <w:r>
        <w:rPr>
          <w:rStyle w:val="NormalTok"/>
        </w:rPr>
        <w:t xml:space="preserve">                </w:t>
      </w:r>
      <w:r>
        <w:rPr>
          <w:rStyle w:val="StringTok"/>
        </w:rPr>
        <w:t xml:space="preserve">'p50'</w:t>
      </w:r>
      <w:r>
        <w:rPr>
          <w:rStyle w:val="NormalTok"/>
        </w:rPr>
        <w:t xml:space="preserve">: scenario_data[</w:t>
      </w:r>
      <w:r>
        <w:rPr>
          <w:rStyle w:val="StringTok"/>
        </w:rPr>
        <w:t xml:space="preserve">'response_time'</w:t>
      </w:r>
      <w:r>
        <w:rPr>
          <w:rStyle w:val="NormalTok"/>
        </w:rPr>
        <w:t xml:space="preserve">].quantile(</w:t>
      </w:r>
      <w:r>
        <w:rPr>
          <w:rStyle w:val="FloatTok"/>
        </w:rPr>
        <w:t xml:space="preserve">0.5</w:t>
      </w:r>
      <w:r>
        <w:rPr>
          <w:rStyle w:val="NormalTok"/>
        </w:rPr>
        <w:t xml:space="preserve">),</w:t>
      </w:r>
      <w:r>
        <w:br/>
      </w:r>
      <w:r>
        <w:rPr>
          <w:rStyle w:val="NormalTok"/>
        </w:rPr>
        <w:t xml:space="preserve">                </w:t>
      </w:r>
      <w:r>
        <w:rPr>
          <w:rStyle w:val="StringTok"/>
        </w:rPr>
        <w:t xml:space="preserve">'p95'</w:t>
      </w:r>
      <w:r>
        <w:rPr>
          <w:rStyle w:val="NormalTok"/>
        </w:rPr>
        <w:t xml:space="preserve">: scenario_data[</w:t>
      </w:r>
      <w:r>
        <w:rPr>
          <w:rStyle w:val="StringTok"/>
        </w:rPr>
        <w:t xml:space="preserve">'response_time'</w:t>
      </w:r>
      <w:r>
        <w:rPr>
          <w:rStyle w:val="NormalTok"/>
        </w:rPr>
        <w:t xml:space="preserve">].quantile(</w:t>
      </w:r>
      <w:r>
        <w:rPr>
          <w:rStyle w:val="FloatTok"/>
        </w:rPr>
        <w:t xml:space="preserve">0.95</w:t>
      </w:r>
      <w:r>
        <w:rPr>
          <w:rStyle w:val="NormalTok"/>
        </w:rPr>
        <w:t xml:space="preserve">),</w:t>
      </w:r>
      <w:r>
        <w:br/>
      </w:r>
      <w:r>
        <w:rPr>
          <w:rStyle w:val="NormalTok"/>
        </w:rPr>
        <w:t xml:space="preserve">                </w:t>
      </w:r>
      <w:r>
        <w:rPr>
          <w:rStyle w:val="StringTok"/>
        </w:rPr>
        <w:t xml:space="preserve">'p99'</w:t>
      </w:r>
      <w:r>
        <w:rPr>
          <w:rStyle w:val="NormalTok"/>
        </w:rPr>
        <w:t xml:space="preserve">: scenario_data[</w:t>
      </w:r>
      <w:r>
        <w:rPr>
          <w:rStyle w:val="StringTok"/>
        </w:rPr>
        <w:t xml:space="preserve">'response_time'</w:t>
      </w:r>
      <w:r>
        <w:rPr>
          <w:rStyle w:val="NormalTok"/>
        </w:rPr>
        <w:t xml:space="preserve">].quantile(</w:t>
      </w:r>
      <w:r>
        <w:rPr>
          <w:rStyle w:val="FloatTok"/>
        </w:rPr>
        <w:t xml:space="preserve">0.99</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计算置信区间</w:t>
      </w:r>
      <w:r>
        <w:br/>
      </w:r>
      <w:r>
        <w:rPr>
          <w:rStyle w:val="NormalTok"/>
        </w:rPr>
        <w:t xml:space="preserve">        confidence_level </w:t>
      </w:r>
      <w:r>
        <w:rPr>
          <w:rStyle w:val="OperatorTok"/>
        </w:rPr>
        <w:t xml:space="preserve">=</w:t>
      </w:r>
      <w:r>
        <w:rPr>
          <w:rStyle w:val="NormalTok"/>
        </w:rPr>
        <w:t xml:space="preserve"> </w:t>
      </w:r>
      <w:r>
        <w:rPr>
          <w:rStyle w:val="FloatTok"/>
        </w:rPr>
        <w:t xml:space="preserve">0.95</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(scenario_data)</w:t>
      </w:r>
      <w:r>
        <w:br/>
      </w:r>
      <w:r>
        <w:rPr>
          <w:rStyle w:val="NormalTok"/>
        </w:rPr>
        <w:t xml:space="preserve">        </w:t>
      </w:r>
      <w:r>
        <w:rPr>
          <w:rStyle w:val="ControlFlowTok"/>
        </w:rPr>
        <w:t xml:space="preserve">for</w:t>
      </w:r>
      <w:r>
        <w:rPr>
          <w:rStyle w:val="NormalTok"/>
        </w:rPr>
        <w:t xml:space="preserve"> metric_name, metric_values </w:t>
      </w:r>
      <w:r>
        <w:rPr>
          <w:rStyle w:val="KeywordTok"/>
        </w:rPr>
        <w:t xml:space="preserve">in</w:t>
      </w:r>
      <w:r>
        <w:rPr>
          <w:rStyle w:val="NormalTok"/>
        </w:rPr>
        <w:t xml:space="preserve"> metrics.items():</w:t>
      </w:r>
      <w:r>
        <w:br/>
      </w:r>
      <w:r>
        <w:rPr>
          <w:rStyle w:val="NormalTok"/>
        </w:rPr>
        <w:t xml:space="preserve">            </w:t>
      </w:r>
      <w:r>
        <w:rPr>
          <w:rStyle w:val="ControlFlowTok"/>
        </w:rPr>
        <w:t xml:space="preserve">if</w:t>
      </w:r>
      <w:r>
        <w:rPr>
          <w:rStyle w:val="NormalTok"/>
        </w:rPr>
        <w:t xml:space="preserve"> metric_name </w:t>
      </w:r>
      <w:r>
        <w:rPr>
          <w:rStyle w:val="OperatorTok"/>
        </w:rPr>
        <w:t xml:space="preserve">==</w:t>
      </w:r>
      <w:r>
        <w:rPr>
          <w:rStyle w:val="NormalTok"/>
        </w:rPr>
        <w:t xml:space="preserve"> </w:t>
      </w:r>
      <w:r>
        <w:rPr>
          <w:rStyle w:val="StringTok"/>
        </w:rPr>
        <w:t xml:space="preserve">'throughput'</w:t>
      </w:r>
      <w:r>
        <w:rPr>
          <w:rStyle w:val="NormalTok"/>
        </w:rPr>
        <w:t xml:space="preserve">:</w:t>
      </w:r>
      <w:r>
        <w:br/>
      </w:r>
      <w:r>
        <w:rPr>
          <w:rStyle w:val="NormalTok"/>
        </w:rPr>
        <w:t xml:space="preserve">                data </w:t>
      </w:r>
      <w:r>
        <w:rPr>
          <w:rStyle w:val="OperatorTok"/>
        </w:rPr>
        <w:t xml:space="preserve">=</w:t>
      </w:r>
      <w:r>
        <w:rPr>
          <w:rStyle w:val="NormalTok"/>
        </w:rPr>
        <w:t xml:space="preserve"> scenario_data[</w:t>
      </w:r>
      <w:r>
        <w:rPr>
          <w:rStyle w:val="StringTok"/>
        </w:rPr>
        <w:t xml:space="preserve">'throughput'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data </w:t>
      </w:r>
      <w:r>
        <w:rPr>
          <w:rStyle w:val="OperatorTok"/>
        </w:rPr>
        <w:t xml:space="preserve">=</w:t>
      </w:r>
      <w:r>
        <w:rPr>
          <w:rStyle w:val="NormalTok"/>
        </w:rPr>
        <w:t xml:space="preserve"> scenario_data[</w:t>
      </w:r>
      <w:r>
        <w:rPr>
          <w:rStyle w:val="StringTok"/>
        </w:rPr>
        <w:t xml:space="preserve">'response_time'</w:t>
      </w:r>
      <w:r>
        <w:rPr>
          <w:rStyle w:val="NormalTok"/>
        </w:rPr>
        <w:t xml:space="preserve">]</w:t>
      </w:r>
      <w:r>
        <w:br/>
      </w:r>
      <w:r>
        <w:br/>
      </w:r>
      <w:r>
        <w:rPr>
          <w:rStyle w:val="NormalTok"/>
        </w:rPr>
        <w:t xml:space="preserve">            </w:t>
      </w:r>
      <w:r>
        <w:rPr>
          <w:rStyle w:val="CommentTok"/>
        </w:rPr>
        <w:t xml:space="preserve"># 计算置信区间</w:t>
      </w:r>
      <w:r>
        <w:br/>
      </w:r>
      <w:r>
        <w:rPr>
          <w:rStyle w:val="NormalTok"/>
        </w:rPr>
        <w:t xml:space="preserve">            mean </w:t>
      </w:r>
      <w:r>
        <w:rPr>
          <w:rStyle w:val="OperatorTok"/>
        </w:rPr>
        <w:t xml:space="preserve">=</w:t>
      </w:r>
      <w:r>
        <w:rPr>
          <w:rStyle w:val="NormalTok"/>
        </w:rPr>
        <w:t xml:space="preserve"> data.mean()</w:t>
      </w:r>
      <w:r>
        <w:br/>
      </w:r>
      <w:r>
        <w:rPr>
          <w:rStyle w:val="NormalTok"/>
        </w:rPr>
        <w:t xml:space="preserve">            sem </w:t>
      </w:r>
      <w:r>
        <w:rPr>
          <w:rStyle w:val="OperatorTok"/>
        </w:rPr>
        <w:t xml:space="preserve">=</w:t>
      </w:r>
      <w:r>
        <w:rPr>
          <w:rStyle w:val="NormalTok"/>
        </w:rPr>
        <w:t xml:space="preserve"> stats.sem(data)  </w:t>
      </w:r>
      <w:r>
        <w:rPr>
          <w:rStyle w:val="CommentTok"/>
        </w:rPr>
        <w:t xml:space="preserve"># 标准误差</w:t>
      </w:r>
      <w:r>
        <w:br/>
      </w:r>
      <w:r>
        <w:rPr>
          <w:rStyle w:val="NormalTok"/>
        </w:rPr>
        <w:t xml:space="preserve">            ci </w:t>
      </w:r>
      <w:r>
        <w:rPr>
          <w:rStyle w:val="OperatorTok"/>
        </w:rPr>
        <w:t xml:space="preserve">=</w:t>
      </w:r>
      <w:r>
        <w:rPr>
          <w:rStyle w:val="NormalTok"/>
        </w:rPr>
        <w:t xml:space="preserve"> stats.t.interval(confidence_level, n</w:t>
      </w:r>
      <w:r>
        <w:rPr>
          <w:rStyle w:val="OperatorTok"/>
        </w:rPr>
        <w:t xml:space="preserve">-</w:t>
      </w:r>
      <w:r>
        <w:rPr>
          <w:rStyle w:val="DecValTok"/>
        </w:rPr>
        <w:t xml:space="preserve">1</w:t>
      </w:r>
      <w:r>
        <w:rPr>
          <w:rStyle w:val="NormalTok"/>
        </w:rPr>
        <w:t xml:space="preserve">, loc</w:t>
      </w:r>
      <w:r>
        <w:rPr>
          <w:rStyle w:val="OperatorTok"/>
        </w:rPr>
        <w:t xml:space="preserve">=</w:t>
      </w:r>
      <w:r>
        <w:rPr>
          <w:rStyle w:val="NormalTok"/>
        </w:rPr>
        <w:t xml:space="preserve">mean, scale</w:t>
      </w:r>
      <w:r>
        <w:rPr>
          <w:rStyle w:val="OperatorTok"/>
        </w:rPr>
        <w:t xml:space="preserve">=</w:t>
      </w:r>
      <w:r>
        <w:rPr>
          <w:rStyle w:val="NormalTok"/>
        </w:rPr>
        <w:t xml:space="preserve">sem)</w:t>
      </w:r>
      <w:r>
        <w:br/>
      </w:r>
      <w:r>
        <w:br/>
      </w:r>
      <w:r>
        <w:rPr>
          <w:rStyle w:val="NormalTok"/>
        </w:rPr>
        <w:t xml:space="preserve">            metrics[metric_name][</w:t>
      </w:r>
      <w:r>
        <w:rPr>
          <w:rStyle w:val="StringTok"/>
        </w:rPr>
        <w:t xml:space="preserve">'confidence_interval'</w:t>
      </w:r>
      <w:r>
        <w:rPr>
          <w:rStyle w:val="NormalTok"/>
        </w:rPr>
        <w:t xml:space="preserve">] </w:t>
      </w:r>
      <w:r>
        <w:rPr>
          <w:rStyle w:val="OperatorTok"/>
        </w:rPr>
        <w:t xml:space="preserve">=</w:t>
      </w:r>
      <w:r>
        <w:rPr>
          <w:rStyle w:val="NormalTok"/>
        </w:rPr>
        <w:t xml:space="preserve"> ci</w:t>
      </w:r>
      <w:r>
        <w:br/>
      </w:r>
      <w:r>
        <w:rPr>
          <w:rStyle w:val="NormalTok"/>
        </w:rPr>
        <w:t xml:space="preserve">            metrics[metric_name][</w:t>
      </w:r>
      <w:r>
        <w:rPr>
          <w:rStyle w:val="StringTok"/>
        </w:rPr>
        <w:t xml:space="preserve">'margin_of_error'</w:t>
      </w:r>
      <w:r>
        <w:rPr>
          <w:rStyle w:val="NormalTok"/>
        </w:rPr>
        <w:t xml:space="preserve">] </w:t>
      </w:r>
      <w:r>
        <w:rPr>
          <w:rStyle w:val="OperatorTok"/>
        </w:rPr>
        <w:t xml:space="preserve">=</w:t>
      </w:r>
      <w:r>
        <w:rPr>
          <w:rStyle w:val="NormalTok"/>
        </w:rPr>
        <w:t xml:space="preserve"> (ci[</w:t>
      </w:r>
      <w:r>
        <w:rPr>
          <w:rStyle w:val="DecValTok"/>
        </w:rPr>
        <w:t xml:space="preserve">1</w:t>
      </w:r>
      <w:r>
        <w:rPr>
          <w:rStyle w:val="NormalTok"/>
        </w:rPr>
        <w:t xml:space="preserve">] </w:t>
      </w:r>
      <w:r>
        <w:rPr>
          <w:rStyle w:val="OperatorTok"/>
        </w:rPr>
        <w:t xml:space="preserve">-</w:t>
      </w:r>
      <w:r>
        <w:rPr>
          <w:rStyle w:val="NormalTok"/>
        </w:rPr>
        <w:t xml:space="preserve"> ci[</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baseline_results[scenario] </w:t>
      </w:r>
      <w:r>
        <w:rPr>
          <w:rStyle w:val="OperatorTok"/>
        </w:rPr>
        <w:t xml:space="preserve">=</w:t>
      </w:r>
      <w:r>
        <w:rPr>
          <w:rStyle w:val="NormalTok"/>
        </w:rPr>
        <w:t xml:space="preserve"> metrics</w:t>
      </w:r>
      <w:r>
        <w:br/>
      </w:r>
      <w:r>
        <w:br/>
      </w:r>
      <w:r>
        <w:rPr>
          <w:rStyle w:val="NormalTok"/>
        </w:rPr>
        <w:t xml:space="preserve">    </w:t>
      </w:r>
      <w:r>
        <w:rPr>
          <w:rStyle w:val="ControlFlowTok"/>
        </w:rPr>
        <w:t xml:space="preserve">return</w:t>
      </w:r>
      <w:r>
        <w:rPr>
          <w:rStyle w:val="NormalTok"/>
        </w:rPr>
        <w:t xml:space="preserve"> baseline_results</w:t>
      </w:r>
      <w:r>
        <w:br/>
      </w:r>
      <w:r>
        <w:br/>
      </w:r>
      <w:r>
        <w:rPr>
          <w:rStyle w:val="CommentTok"/>
        </w:rPr>
        <w:t xml:space="preserve"># 生成基线报告</w:t>
      </w:r>
      <w:r>
        <w:br/>
      </w:r>
      <w:r>
        <w:rPr>
          <w:rStyle w:val="KeywordTok"/>
        </w:rPr>
        <w:t xml:space="preserve">def</w:t>
      </w:r>
      <w:r>
        <w:rPr>
          <w:rStyle w:val="NormalTok"/>
        </w:rPr>
        <w:t xml:space="preserve"> generate_baseline_report(baseline_results, output_path):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 业务性能基线报告</w:t>
      </w:r>
      <w:r>
        <w:rPr>
          <w:rStyle w:val="CharTok"/>
        </w:rPr>
        <w:t xml:space="preserve">\n\n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scenario, metrics </w:t>
      </w:r>
      <w:r>
        <w:rPr>
          <w:rStyle w:val="KeywordTok"/>
        </w:rPr>
        <w:t xml:space="preserve">in</w:t>
      </w:r>
      <w:r>
        <w:rPr>
          <w:rStyle w:val="NormalTok"/>
        </w:rPr>
        <w:t xml:space="preserve"> baseline_results.items():</w:t>
      </w:r>
      <w:r>
        <w:br/>
      </w:r>
      <w:r>
        <w:rPr>
          <w:rStyle w:val="NormalTok"/>
        </w:rPr>
        <w:t xml:space="preserve">            f.write(</w:t>
      </w:r>
      <w:r>
        <w:rPr>
          <w:rStyle w:val="SpecialStringTok"/>
        </w:rPr>
        <w:t xml:space="preserve">f"## 场景: </w:t>
      </w:r>
      <w:r>
        <w:rPr>
          <w:rStyle w:val="SpecialCharTok"/>
        </w:rPr>
        <w:t xml:space="preserve">{</w:t>
      </w:r>
      <w:r>
        <w:rPr>
          <w:rStyle w:val="NormalTok"/>
        </w:rPr>
        <w:t xml:space="preserve">scenario</w:t>
      </w:r>
      <w:r>
        <w:rPr>
          <w:rStyle w:val="SpecialCharTok"/>
        </w:rPr>
        <w:t xml:space="preserve">}</w:t>
      </w:r>
      <w:r>
        <w:rPr>
          <w:rStyle w:val="CharTok"/>
        </w:rPr>
        <w:t xml:space="preserve">\n\n</w:t>
      </w:r>
      <w:r>
        <w:rPr>
          <w:rStyle w:val="SpecialStringTok"/>
        </w:rPr>
        <w:t xml:space="preserve">"</w:t>
      </w:r>
      <w:r>
        <w:rPr>
          <w:rStyle w:val="NormalTok"/>
        </w:rPr>
        <w:t xml:space="preserve">)</w:t>
      </w:r>
      <w:r>
        <w:br/>
      </w:r>
      <w:r>
        <w:br/>
      </w:r>
      <w:r>
        <w:rPr>
          <w:rStyle w:val="NormalTok"/>
        </w:rPr>
        <w:t xml:space="preserve">            </w:t>
      </w:r>
      <w:r>
        <w:rPr>
          <w:rStyle w:val="CommentTok"/>
        </w:rPr>
        <w:t xml:space="preserve"># 写入吞吐量指标</w:t>
      </w:r>
      <w:r>
        <w:br/>
      </w:r>
      <w:r>
        <w:rPr>
          <w:rStyle w:val="NormalTok"/>
        </w:rPr>
        <w:t xml:space="preserve">            f.write(</w:t>
      </w:r>
      <w:r>
        <w:rPr>
          <w:rStyle w:val="StringTok"/>
        </w:rPr>
        <w:t xml:space="preserve">"### 吞吐量指标</w:t>
      </w:r>
      <w:r>
        <w:rPr>
          <w:rStyle w:val="CharTok"/>
        </w:rPr>
        <w:t xml:space="preserve">\n</w:t>
      </w:r>
      <w:r>
        <w:rPr>
          <w:rStyle w:val="StringTok"/>
        </w:rPr>
        <w:t xml:space="preserve">"</w:t>
      </w:r>
      <w:r>
        <w:rPr>
          <w:rStyle w:val="NormalTok"/>
        </w:rPr>
        <w:t xml:space="preserve">)</w:t>
      </w:r>
      <w:r>
        <w:br/>
      </w:r>
      <w:r>
        <w:rPr>
          <w:rStyle w:val="NormalTok"/>
        </w:rPr>
        <w:t xml:space="preserve">            tp </w:t>
      </w:r>
      <w:r>
        <w:rPr>
          <w:rStyle w:val="OperatorTok"/>
        </w:rPr>
        <w:t xml:space="preserve">=</w:t>
      </w:r>
      <w:r>
        <w:rPr>
          <w:rStyle w:val="NormalTok"/>
        </w:rPr>
        <w:t xml:space="preserve"> metrics[</w:t>
      </w:r>
      <w:r>
        <w:rPr>
          <w:rStyle w:val="StringTok"/>
        </w:rPr>
        <w:t xml:space="preserve">'throughput'</w:t>
      </w:r>
      <w:r>
        <w:rPr>
          <w:rStyle w:val="NormalTok"/>
        </w:rPr>
        <w:t xml:space="preserve">]</w:t>
      </w:r>
      <w:r>
        <w:br/>
      </w:r>
      <w:r>
        <w:rPr>
          <w:rStyle w:val="NormalTok"/>
        </w:rPr>
        <w:t xml:space="preserve">            f.write(</w:t>
      </w:r>
      <w:r>
        <w:rPr>
          <w:rStyle w:val="SpecialStringTok"/>
        </w:rPr>
        <w:t xml:space="preserve">f"- 平均值: </w:t>
      </w:r>
      <w:r>
        <w:rPr>
          <w:rStyle w:val="SpecialCharTok"/>
        </w:rPr>
        <w:t xml:space="preserve">{</w:t>
      </w:r>
      <w:r>
        <w:rPr>
          <w:rStyle w:val="NormalTok"/>
        </w:rPr>
        <w:t xml:space="preserve">tp[</w:t>
      </w:r>
      <w:r>
        <w:rPr>
          <w:rStyle w:val="StringTok"/>
        </w:rPr>
        <w:t xml:space="preserve">'mean'</w:t>
      </w:r>
      <w:r>
        <w:rPr>
          <w:rStyle w:val="NormalTok"/>
        </w:rPr>
        <w:t xml:space="preserve">]</w:t>
      </w:r>
      <w:r>
        <w:rPr>
          <w:rStyle w:val="SpecialCharTok"/>
        </w:rPr>
        <w:t xml:space="preserve">:.2f}</w:t>
      </w:r>
      <w:r>
        <w:rPr>
          <w:rStyle w:val="SpecialStringTok"/>
        </w:rPr>
        <w:t xml:space="preserve"> ± </w:t>
      </w:r>
      <w:r>
        <w:rPr>
          <w:rStyle w:val="SpecialCharTok"/>
        </w:rPr>
        <w:t xml:space="preserve">{</w:t>
      </w:r>
      <w:r>
        <w:rPr>
          <w:rStyle w:val="NormalTok"/>
        </w:rPr>
        <w:t xml:space="preserve">tp[</w:t>
      </w:r>
      <w:r>
        <w:rPr>
          <w:rStyle w:val="StringTok"/>
        </w:rPr>
        <w:t xml:space="preserve">'margin_of_error'</w:t>
      </w:r>
      <w:r>
        <w:rPr>
          <w:rStyle w:val="NormalTok"/>
        </w:rPr>
        <w:t xml:space="preserve">]</w:t>
      </w:r>
      <w:r>
        <w:rPr>
          <w:rStyle w:val="SpecialCharTok"/>
        </w:rPr>
        <w:t xml:space="preserve">:.2f}</w:t>
      </w:r>
      <w:r>
        <w:rPr>
          <w:rStyle w:val="SpecialStringTok"/>
        </w:rPr>
        <w:t xml:space="preserve"> (95%置信区间)</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标准差: </w:t>
      </w:r>
      <w:r>
        <w:rPr>
          <w:rStyle w:val="SpecialCharTok"/>
        </w:rPr>
        <w:t xml:space="preserve">{</w:t>
      </w:r>
      <w:r>
        <w:rPr>
          <w:rStyle w:val="NormalTok"/>
        </w:rPr>
        <w:t xml:space="preserve">tp[</w:t>
      </w:r>
      <w:r>
        <w:rPr>
          <w:rStyle w:val="StringTok"/>
        </w:rPr>
        <w:t xml:space="preserve">'std'</w:t>
      </w:r>
      <w:r>
        <w:rPr>
          <w:rStyle w:val="NormalTok"/>
        </w:rPr>
        <w:t xml:space="preserve">]</w:t>
      </w:r>
      <w:r>
        <w:rPr>
          <w:rStyle w:val="SpecialCharTok"/>
        </w:rPr>
        <w:t xml:space="preserve">:.2f}</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P95: </w:t>
      </w:r>
      <w:r>
        <w:rPr>
          <w:rStyle w:val="SpecialCharTok"/>
        </w:rPr>
        <w:t xml:space="preserve">{</w:t>
      </w:r>
      <w:r>
        <w:rPr>
          <w:rStyle w:val="NormalTok"/>
        </w:rPr>
        <w:t xml:space="preserve">tp[</w:t>
      </w:r>
      <w:r>
        <w:rPr>
          <w:rStyle w:val="StringTok"/>
        </w:rPr>
        <w:t xml:space="preserve">'p95'</w:t>
      </w:r>
      <w:r>
        <w:rPr>
          <w:rStyle w:val="NormalTok"/>
        </w:rPr>
        <w:t xml:space="preserve">]</w:t>
      </w:r>
      <w:r>
        <w:rPr>
          <w:rStyle w:val="SpecialCharTok"/>
        </w:rPr>
        <w:t xml:space="preserve">:.2f}</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P99: </w:t>
      </w:r>
      <w:r>
        <w:rPr>
          <w:rStyle w:val="SpecialCharTok"/>
        </w:rPr>
        <w:t xml:space="preserve">{</w:t>
      </w:r>
      <w:r>
        <w:rPr>
          <w:rStyle w:val="NormalTok"/>
        </w:rPr>
        <w:t xml:space="preserve">tp[</w:t>
      </w:r>
      <w:r>
        <w:rPr>
          <w:rStyle w:val="StringTok"/>
        </w:rPr>
        <w:t xml:space="preserve">'p99'</w:t>
      </w:r>
      <w:r>
        <w:rPr>
          <w:rStyle w:val="NormalTok"/>
        </w:rPr>
        <w:t xml:space="preserve">]</w:t>
      </w:r>
      <w:r>
        <w:rPr>
          <w:rStyle w:val="SpecialCharTok"/>
        </w:rPr>
        <w:t xml:space="preserve">:.2f}</w:t>
      </w:r>
      <w:r>
        <w:rPr>
          <w:rStyle w:val="CharTok"/>
        </w:rPr>
        <w:t xml:space="preserve">\n\n</w:t>
      </w:r>
      <w:r>
        <w:rPr>
          <w:rStyle w:val="SpecialStringTok"/>
        </w:rPr>
        <w:t xml:space="preserve">"</w:t>
      </w:r>
      <w:r>
        <w:rPr>
          <w:rStyle w:val="NormalTok"/>
        </w:rPr>
        <w:t xml:space="preserve">)</w:t>
      </w:r>
      <w:r>
        <w:br/>
      </w:r>
      <w:r>
        <w:br/>
      </w:r>
      <w:r>
        <w:rPr>
          <w:rStyle w:val="NormalTok"/>
        </w:rPr>
        <w:t xml:space="preserve">            </w:t>
      </w:r>
      <w:r>
        <w:rPr>
          <w:rStyle w:val="CommentTok"/>
        </w:rPr>
        <w:t xml:space="preserve"># 写入响应时间指标</w:t>
      </w:r>
      <w:r>
        <w:br/>
      </w:r>
      <w:r>
        <w:rPr>
          <w:rStyle w:val="NormalTok"/>
        </w:rPr>
        <w:t xml:space="preserve">            f.write(</w:t>
      </w:r>
      <w:r>
        <w:rPr>
          <w:rStyle w:val="StringTok"/>
        </w:rPr>
        <w:t xml:space="preserve">"### 响应时间指标</w:t>
      </w:r>
      <w:r>
        <w:rPr>
          <w:rStyle w:val="CharTok"/>
        </w:rPr>
        <w:t xml:space="preserve">\n</w:t>
      </w:r>
      <w:r>
        <w:rPr>
          <w:rStyle w:val="StringTok"/>
        </w:rPr>
        <w:t xml:space="preserve">"</w:t>
      </w:r>
      <w:r>
        <w:rPr>
          <w:rStyle w:val="NormalTok"/>
        </w:rPr>
        <w:t xml:space="preserve">)</w:t>
      </w:r>
      <w:r>
        <w:br/>
      </w:r>
      <w:r>
        <w:rPr>
          <w:rStyle w:val="NormalTok"/>
        </w:rPr>
        <w:t xml:space="preserve">            rt </w:t>
      </w:r>
      <w:r>
        <w:rPr>
          <w:rStyle w:val="OperatorTok"/>
        </w:rPr>
        <w:t xml:space="preserve">=</w:t>
      </w:r>
      <w:r>
        <w:rPr>
          <w:rStyle w:val="NormalTok"/>
        </w:rPr>
        <w:t xml:space="preserve"> metrics[</w:t>
      </w:r>
      <w:r>
        <w:rPr>
          <w:rStyle w:val="StringTok"/>
        </w:rPr>
        <w:t xml:space="preserve">'response_time'</w:t>
      </w:r>
      <w:r>
        <w:rPr>
          <w:rStyle w:val="NormalTok"/>
        </w:rPr>
        <w:t xml:space="preserve">]</w:t>
      </w:r>
      <w:r>
        <w:br/>
      </w:r>
      <w:r>
        <w:rPr>
          <w:rStyle w:val="NormalTok"/>
        </w:rPr>
        <w:t xml:space="preserve">            f.write(</w:t>
      </w:r>
      <w:r>
        <w:rPr>
          <w:rStyle w:val="SpecialStringTok"/>
        </w:rPr>
        <w:t xml:space="preserve">f"- 平均值: </w:t>
      </w:r>
      <w:r>
        <w:rPr>
          <w:rStyle w:val="SpecialCharTok"/>
        </w:rPr>
        <w:t xml:space="preserve">{</w:t>
      </w:r>
      <w:r>
        <w:rPr>
          <w:rStyle w:val="NormalTok"/>
        </w:rPr>
        <w:t xml:space="preserve">rt[</w:t>
      </w:r>
      <w:r>
        <w:rPr>
          <w:rStyle w:val="StringTok"/>
        </w:rPr>
        <w:t xml:space="preserve">'mean'</w:t>
      </w:r>
      <w:r>
        <w:rPr>
          <w:rStyle w:val="NormalTok"/>
        </w:rPr>
        <w:t xml:space="preserve">]</w:t>
      </w:r>
      <w:r>
        <w:rPr>
          <w:rStyle w:val="SpecialCharTok"/>
        </w:rPr>
        <w:t xml:space="preserve">:.3f}</w:t>
      </w:r>
      <w:r>
        <w:rPr>
          <w:rStyle w:val="SpecialStringTok"/>
        </w:rPr>
        <w:t xml:space="preserve"> ± </w:t>
      </w:r>
      <w:r>
        <w:rPr>
          <w:rStyle w:val="SpecialCharTok"/>
        </w:rPr>
        <w:t xml:space="preserve">{</w:t>
      </w:r>
      <w:r>
        <w:rPr>
          <w:rStyle w:val="NormalTok"/>
        </w:rPr>
        <w:t xml:space="preserve">rt[</w:t>
      </w:r>
      <w:r>
        <w:rPr>
          <w:rStyle w:val="StringTok"/>
        </w:rPr>
        <w:t xml:space="preserve">'margin_of_error'</w:t>
      </w:r>
      <w:r>
        <w:rPr>
          <w:rStyle w:val="NormalTok"/>
        </w:rPr>
        <w:t xml:space="preserve">]</w:t>
      </w:r>
      <w:r>
        <w:rPr>
          <w:rStyle w:val="SpecialCharTok"/>
        </w:rPr>
        <w:t xml:space="preserve">:.3f}</w:t>
      </w:r>
      <w:r>
        <w:rPr>
          <w:rStyle w:val="SpecialStringTok"/>
        </w:rPr>
        <w:t xml:space="preserve"> (95%置信区间)</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标准差: </w:t>
      </w:r>
      <w:r>
        <w:rPr>
          <w:rStyle w:val="SpecialCharTok"/>
        </w:rPr>
        <w:t xml:space="preserve">{</w:t>
      </w:r>
      <w:r>
        <w:rPr>
          <w:rStyle w:val="NormalTok"/>
        </w:rPr>
        <w:t xml:space="preserve">rt[</w:t>
      </w:r>
      <w:r>
        <w:rPr>
          <w:rStyle w:val="StringTok"/>
        </w:rPr>
        <w:t xml:space="preserve">'std'</w:t>
      </w:r>
      <w:r>
        <w:rPr>
          <w:rStyle w:val="NormalTok"/>
        </w:rPr>
        <w:t xml:space="preserve">]</w:t>
      </w:r>
      <w:r>
        <w:rPr>
          <w:rStyle w:val="SpecialCharTok"/>
        </w:rPr>
        <w:t xml:space="preserve">:.3f}</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P50: </w:t>
      </w:r>
      <w:r>
        <w:rPr>
          <w:rStyle w:val="SpecialCharTok"/>
        </w:rPr>
        <w:t xml:space="preserve">{</w:t>
      </w:r>
      <w:r>
        <w:rPr>
          <w:rStyle w:val="NormalTok"/>
        </w:rPr>
        <w:t xml:space="preserve">rt[</w:t>
      </w:r>
      <w:r>
        <w:rPr>
          <w:rStyle w:val="StringTok"/>
        </w:rPr>
        <w:t xml:space="preserve">'p50'</w:t>
      </w:r>
      <w:r>
        <w:rPr>
          <w:rStyle w:val="NormalTok"/>
        </w:rPr>
        <w:t xml:space="preserve">]</w:t>
      </w:r>
      <w:r>
        <w:rPr>
          <w:rStyle w:val="SpecialCharTok"/>
        </w:rPr>
        <w:t xml:space="preserve">:.3f}</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P95: </w:t>
      </w:r>
      <w:r>
        <w:rPr>
          <w:rStyle w:val="SpecialCharTok"/>
        </w:rPr>
        <w:t xml:space="preserve">{</w:t>
      </w:r>
      <w:r>
        <w:rPr>
          <w:rStyle w:val="NormalTok"/>
        </w:rPr>
        <w:t xml:space="preserve">rt[</w:t>
      </w:r>
      <w:r>
        <w:rPr>
          <w:rStyle w:val="StringTok"/>
        </w:rPr>
        <w:t xml:space="preserve">'p95'</w:t>
      </w:r>
      <w:r>
        <w:rPr>
          <w:rStyle w:val="NormalTok"/>
        </w:rPr>
        <w:t xml:space="preserve">]</w:t>
      </w:r>
      <w:r>
        <w:rPr>
          <w:rStyle w:val="SpecialCharTok"/>
        </w:rPr>
        <w:t xml:space="preserve">:.3f}</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P99: </w:t>
      </w:r>
      <w:r>
        <w:rPr>
          <w:rStyle w:val="SpecialCharTok"/>
        </w:rPr>
        <w:t xml:space="preserve">{</w:t>
      </w:r>
      <w:r>
        <w:rPr>
          <w:rStyle w:val="NormalTok"/>
        </w:rPr>
        <w:t xml:space="preserve">rt[</w:t>
      </w:r>
      <w:r>
        <w:rPr>
          <w:rStyle w:val="StringTok"/>
        </w:rPr>
        <w:t xml:space="preserve">'p99'</w:t>
      </w:r>
      <w:r>
        <w:rPr>
          <w:rStyle w:val="NormalTok"/>
        </w:rPr>
        <w:t xml:space="preserve">]</w:t>
      </w:r>
      <w:r>
        <w:rPr>
          <w:rStyle w:val="SpecialCharTok"/>
        </w:rPr>
        <w:t xml:space="preserve">:.3f}</w:t>
      </w:r>
      <w:r>
        <w:rPr>
          <w:rStyle w:val="CharTok"/>
        </w:rPr>
        <w:t xml:space="preserve">\n\n</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f"基线报告已生成: </w:t>
      </w:r>
      <w:r>
        <w:rPr>
          <w:rStyle w:val="SpecialCharTok"/>
        </w:rPr>
        <w:t xml:space="preserve">{</w:t>
      </w:r>
      <w:r>
        <w:rPr>
          <w:rStyle w:val="NormalTok"/>
        </w:rPr>
        <w:t xml:space="preserve">output_path</w:t>
      </w:r>
      <w:r>
        <w:rPr>
          <w:rStyle w:val="SpecialCharTok"/>
        </w:rPr>
        <w:t xml:space="preserve">}</w:t>
      </w:r>
      <w:r>
        <w:rPr>
          <w:rStyle w:val="SpecialStringTok"/>
        </w:rPr>
        <w:t xml:space="preserve">"</w:t>
      </w:r>
      <w:r>
        <w:rPr>
          <w:rStyle w:val="NormalTok"/>
        </w:rPr>
        <w:t xml:space="preserve">)</w:t>
      </w:r>
    </w:p>
    <w:p>
      <w:pPr>
        <w:numPr>
          <w:ilvl w:val="0"/>
          <w:numId w:val="5264"/>
        </w:numPr>
      </w:pPr>
      <w:r>
        <w:rPr>
          <w:rFonts w:hint="eastAsia"/>
          <w:b/>
          <w:bCs/>
        </w:rPr>
        <w:t xml:space="preserve">资源基线</w:t>
      </w:r>
      <w:r>
        <w:rPr>
          <w:rFonts w:hint="eastAsia"/>
        </w:rPr>
        <w:t xml:space="preserve">：CPU、内存、磁盘、网络等资源使用基线</w:t>
      </w:r>
    </w:p>
    <w:p>
      <w:pPr>
        <w:numPr>
          <w:ilvl w:val="1"/>
          <w:numId w:val="5268"/>
        </w:numPr>
      </w:pPr>
      <w:r>
        <w:rPr>
          <w:rFonts w:hint="eastAsia"/>
          <w:b/>
          <w:bCs/>
        </w:rPr>
        <w:t xml:space="preserve">资源利用率分布</w:t>
      </w:r>
      <w:r>
        <w:rPr>
          <w:rFonts w:hint="eastAsia"/>
        </w:rPr>
        <w:t xml:space="preserve">：各资源在不同负载下的使用情况</w:t>
      </w:r>
    </w:p>
    <w:p>
      <w:pPr>
        <w:numPr>
          <w:ilvl w:val="1"/>
          <w:numId w:val="5268"/>
        </w:numPr>
      </w:pPr>
      <w:r>
        <w:rPr>
          <w:rFonts w:hint="eastAsia"/>
          <w:b/>
          <w:bCs/>
        </w:rPr>
        <w:t xml:space="preserve">资源饱和度阈值</w:t>
      </w:r>
      <w:r>
        <w:rPr>
          <w:rFonts w:hint="eastAsia"/>
        </w:rPr>
        <w:t xml:space="preserve">：资源使用的警戒线和极限值</w:t>
      </w:r>
    </w:p>
    <w:p>
      <w:pPr>
        <w:numPr>
          <w:ilvl w:val="1"/>
          <w:numId w:val="5268"/>
        </w:numPr>
      </w:pPr>
      <w:r>
        <w:rPr>
          <w:rFonts w:hint="eastAsia"/>
          <w:b/>
          <w:bCs/>
        </w:rPr>
        <w:t xml:space="preserve">资源关联分析</w:t>
      </w:r>
      <w:r>
        <w:rPr>
          <w:rFonts w:hint="eastAsia"/>
        </w:rPr>
        <w:t xml:space="preserve">：不同资源间的相关性分析</w:t>
      </w:r>
    </w:p>
    <w:p>
      <w:pPr>
        <w:numPr>
          <w:ilvl w:val="1"/>
          <w:numId w:val="5268"/>
        </w:numPr>
      </w:pPr>
      <w:r>
        <w:rPr>
          <w:rFonts w:hint="eastAsia"/>
          <w:b/>
          <w:bCs/>
        </w:rPr>
        <w:t xml:space="preserve">动态基线</w:t>
      </w:r>
      <w:r>
        <w:rPr>
          <w:rFonts w:hint="eastAsia"/>
        </w:rPr>
        <w:t xml:space="preserve">：考虑时间模式和业务周期的动态基线</w:t>
      </w:r>
    </w:p>
    <w:p>
      <w:pPr>
        <w:numPr>
          <w:ilvl w:val="0"/>
          <w:numId w:val="5264"/>
        </w:numPr>
      </w:pPr>
      <w:r>
        <w:rPr>
          <w:rFonts w:hint="eastAsia"/>
          <w:b/>
          <w:bCs/>
        </w:rPr>
        <w:t xml:space="preserve">扩展性基线</w:t>
      </w:r>
      <w:r>
        <w:rPr>
          <w:rFonts w:hint="eastAsia"/>
        </w:rPr>
        <w:t xml:space="preserve">：系统扩展能力的基准指标</w:t>
      </w:r>
    </w:p>
    <w:p>
      <w:pPr>
        <w:numPr>
          <w:ilvl w:val="1"/>
          <w:numId w:val="5269"/>
        </w:numPr>
      </w:pPr>
      <w:r>
        <w:rPr>
          <w:rFonts w:hint="eastAsia"/>
          <w:b/>
          <w:bCs/>
        </w:rPr>
        <w:t xml:space="preserve">水平扩展基准</w:t>
      </w:r>
      <w:r>
        <w:rPr>
          <w:rFonts w:hint="eastAsia"/>
        </w:rPr>
        <w:t xml:space="preserve">：节点增加时性能提升比例</w:t>
      </w:r>
    </w:p>
    <w:p>
      <w:pPr>
        <w:numPr>
          <w:ilvl w:val="1"/>
          <w:numId w:val="5269"/>
        </w:numPr>
      </w:pPr>
      <w:r>
        <w:rPr>
          <w:rFonts w:hint="eastAsia"/>
          <w:b/>
          <w:bCs/>
        </w:rPr>
        <w:t xml:space="preserve">垂直扩展基准</w:t>
      </w:r>
      <w:r>
        <w:rPr>
          <w:rFonts w:hint="eastAsia"/>
        </w:rPr>
        <w:t xml:space="preserve">：单节点资源增加时性能提升比例</w:t>
      </w:r>
    </w:p>
    <w:p>
      <w:pPr>
        <w:numPr>
          <w:ilvl w:val="1"/>
          <w:numId w:val="5269"/>
        </w:numPr>
      </w:pPr>
      <w:r>
        <w:rPr>
          <w:rFonts w:hint="eastAsia"/>
          <w:b/>
          <w:bCs/>
        </w:rPr>
        <w:t xml:space="preserve">扩展效率</w:t>
      </w:r>
      <w:r>
        <w:rPr>
          <w:rFonts w:hint="eastAsia"/>
        </w:rPr>
        <w:t xml:space="preserve">：资源增加与性能提升的比例关系</w:t>
      </w:r>
    </w:p>
    <w:p>
      <w:pPr>
        <w:pStyle w:val="BlockText"/>
      </w:pPr>
      <w:r>
        <w:rPr>
          <w:rFonts w:hint="eastAsia"/>
        </w:rPr>
        <w:t xml:space="preserve">【小结】</w:t>
      </w:r>
    </w:p>
    <w:p>
      <w:pPr>
        <w:numPr>
          <w:ilvl w:val="0"/>
          <w:numId w:val="5270"/>
        </w:numPr>
      </w:pPr>
      <w:r>
        <w:rPr>
          <w:rFonts w:hint="eastAsia"/>
        </w:rPr>
        <w:t xml:space="preserve">用</w:t>
      </w:r>
      <w:r>
        <w:t xml:space="preserve"> 3~5 </w:t>
      </w:r>
      <w:r>
        <w:rPr>
          <w:rFonts w:hint="eastAsia"/>
        </w:rPr>
        <w:t xml:space="preserve">条项目化要点复盘本章内容</w:t>
      </w:r>
    </w:p>
    <w:p>
      <w:pPr>
        <w:numPr>
          <w:ilvl w:val="0"/>
          <w:numId w:val="5270"/>
        </w:numPr>
      </w:pPr>
      <w:r>
        <w:rPr>
          <w:rFonts w:hint="eastAsia"/>
        </w:rPr>
        <w:t xml:space="preserve">指出易错点/反模式与纠正建议</w:t>
      </w:r>
    </w:p>
    <w:p>
      <w:pPr>
        <w:numPr>
          <w:ilvl w:val="0"/>
          <w:numId w:val="5270"/>
        </w:numPr>
      </w:pPr>
      <w:r>
        <w:rPr>
          <w:rFonts w:hint="eastAsia"/>
        </w:rPr>
        <w:t xml:space="preserve">给出可延伸阅读或下一步实践方向</w:t>
      </w:r>
    </w:p>
    <w:p>
      <w:pPr>
        <w:pStyle w:val="Compact"/>
        <w:numPr>
          <w:ilvl w:val="1"/>
          <w:numId w:val="5271"/>
        </w:numPr>
      </w:pPr>
      <w:r>
        <w:rPr>
          <w:rFonts w:hint="eastAsia"/>
          <w:b/>
          <w:bCs/>
        </w:rPr>
        <w:t xml:space="preserve">扩展极限</w:t>
      </w:r>
      <w:r>
        <w:rPr>
          <w:rFonts w:hint="eastAsia"/>
        </w:rPr>
        <w:t xml:space="preserve">：识别系统的扩展上限</w:t>
      </w:r>
    </w:p>
    <w:p>
      <w:pPr>
        <w:pStyle w:val="BlockText"/>
      </w:pPr>
      <w:r>
        <w:rPr>
          <w:rFonts w:hint="eastAsia"/>
        </w:rPr>
        <w:t xml:space="preserve">【章节重点难点总结】</w:t>
      </w:r>
    </w:p>
    <w:p>
      <w:pPr>
        <w:pStyle w:val="Compact"/>
        <w:numPr>
          <w:ilvl w:val="0"/>
          <w:numId w:val="5272"/>
        </w:numPr>
      </w:pPr>
      <w:r>
        <w:rPr>
          <w:rFonts w:hint="eastAsia"/>
        </w:rPr>
        <w:t xml:space="preserve">本节要点：梳理关键概念、流程与方法；明确输入输出与成功标准</w:t>
      </w:r>
    </w:p>
    <w:p>
      <w:pPr>
        <w:pStyle w:val="Compact"/>
        <w:numPr>
          <w:ilvl w:val="0"/>
          <w:numId w:val="527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273"/>
        </w:numPr>
      </w:pPr>
      <w:r>
        <w:rPr>
          <w:rFonts w:hint="eastAsia"/>
        </w:rPr>
        <w:t xml:space="preserve">结合你的项目，描述本节主题的一个实践场景，并给出验证要点。</w:t>
      </w:r>
    </w:p>
    <w:p>
      <w:pPr>
        <w:pStyle w:val="Compact"/>
        <w:numPr>
          <w:ilvl w:val="0"/>
          <w:numId w:val="5273"/>
        </w:numPr>
      </w:pPr>
      <w:r>
        <w:rPr>
          <w:rFonts w:hint="eastAsia"/>
        </w:rPr>
        <w:t xml:space="preserve">列出2-3个风险点/常见陷阱，并给出可操作的规避建议。</w:t>
      </w:r>
    </w:p>
    <w:bookmarkStart w:id="5820" w:name="学习目标-1355"/>
    <w:p>
      <w:pPr>
        <w:pStyle w:val="Heading4"/>
      </w:pPr>
      <w:r>
        <w:rPr>
          <w:rFonts w:hint="eastAsia"/>
        </w:rPr>
        <w:t xml:space="preserve">学习目标</w:t>
      </w:r>
    </w:p>
    <w:bookmarkEnd w:id="5820"/>
    <w:bookmarkStart w:id="5821" w:name="小结-1355"/>
    <w:p>
      <w:pPr>
        <w:pStyle w:val="Heading4"/>
      </w:pPr>
      <w:r>
        <w:rPr>
          <w:rFonts w:hint="eastAsia"/>
        </w:rPr>
        <w:t xml:space="preserve">小结</w:t>
      </w:r>
    </w:p>
    <w:bookmarkEnd w:id="5821"/>
    <w:bookmarkStart w:id="5822" w:name="练习-1355"/>
    <w:p>
      <w:pPr>
        <w:pStyle w:val="Heading4"/>
      </w:pPr>
      <w:r>
        <w:rPr>
          <w:rFonts w:hint="eastAsia"/>
        </w:rPr>
        <w:t xml:space="preserve">练习</w:t>
      </w:r>
    </w:p>
    <w:bookmarkEnd w:id="5822"/>
    <w:bookmarkEnd w:id="5823"/>
    <w:bookmarkStart w:id="5827" w:name="X770be16e1e76e0d2e9d903a939bfc4e2cb8d639"/>
    <w:p>
      <w:pPr>
        <w:pStyle w:val="Heading3"/>
      </w:pPr>
      <w:r>
        <w:t xml:space="preserve">18.2.2 </w:t>
      </w:r>
      <w:r>
        <w:rPr>
          <w:rFonts w:hint="eastAsia"/>
        </w:rPr>
        <w:t xml:space="preserve">基线采集方法</w:t>
      </w:r>
    </w:p>
    <w:p>
      <w:pPr>
        <w:pStyle w:val="BlockText"/>
      </w:pPr>
      <w:r>
        <w:rPr>
          <w:rFonts w:hint="eastAsia"/>
        </w:rPr>
        <w:t xml:space="preserve">【先修知识】</w:t>
      </w:r>
    </w:p>
    <w:p>
      <w:pPr>
        <w:pStyle w:val="Compact"/>
        <w:numPr>
          <w:ilvl w:val="0"/>
          <w:numId w:val="5274"/>
        </w:numPr>
      </w:pPr>
      <w:r>
        <w:rPr>
          <w:rFonts w:hint="eastAsia"/>
        </w:rPr>
        <w:t xml:space="preserve">基础：Linux/网络/SQL/一种脚本语言（如</w:t>
      </w:r>
      <w:r>
        <w:t xml:space="preserve"> </w:t>
      </w:r>
      <w:r>
        <w:rPr>
          <w:rFonts w:hint="eastAsia"/>
        </w:rPr>
        <w:t xml:space="preserve">Python）</w:t>
      </w:r>
    </w:p>
    <w:p>
      <w:pPr>
        <w:pStyle w:val="Compact"/>
        <w:numPr>
          <w:ilvl w:val="0"/>
          <w:numId w:val="5274"/>
        </w:numPr>
      </w:pPr>
      <w:r>
        <w:rPr>
          <w:rFonts w:hint="eastAsia"/>
        </w:rPr>
        <w:t xml:space="preserve">大数据入门：分布式/存储与计算分离/批流概念</w:t>
      </w:r>
    </w:p>
    <w:p>
      <w:pPr>
        <w:pStyle w:val="Compact"/>
        <w:numPr>
          <w:ilvl w:val="0"/>
          <w:numId w:val="527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27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275"/>
        </w:numPr>
      </w:pPr>
      <w:r>
        <w:rPr>
          <w:rFonts w:hint="eastAsia"/>
        </w:rPr>
        <w:t xml:space="preserve">能完成</w:t>
      </w:r>
      <w:r>
        <w:t xml:space="preserve"> 1 </w:t>
      </w:r>
      <w:r>
        <w:rPr>
          <w:rFonts w:hint="eastAsia"/>
        </w:rPr>
        <w:t xml:space="preserve">个与本章紧密相关的动手实践</w:t>
      </w:r>
    </w:p>
    <w:p>
      <w:pPr>
        <w:pStyle w:val="Compact"/>
        <w:numPr>
          <w:ilvl w:val="0"/>
          <w:numId w:val="527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276"/>
        </w:numPr>
      </w:pPr>
      <w:r>
        <w:rPr>
          <w:rFonts w:hint="eastAsia"/>
        </w:rPr>
        <w:t xml:space="preserve">请补充本章关键术语及中英对照（参考术语表）</w:t>
      </w:r>
    </w:p>
    <w:p>
      <w:pPr>
        <w:pStyle w:val="BlockText"/>
      </w:pPr>
      <w:r>
        <w:rPr>
          <w:rFonts w:hint="eastAsia"/>
        </w:rPr>
        <w:t xml:space="preserve">【阅读提示】本节聚焦：18.2.2</w:t>
      </w:r>
      <w:r>
        <w:t xml:space="preserve"> </w:t>
      </w:r>
      <w:r>
        <w:rPr>
          <w:rFonts w:hint="eastAsia"/>
        </w:rPr>
        <w:t xml:space="preserve">基线采集方法。建议先看结构，再带着问题阅读，关注关键术语、流程与案例，结合自身项目做对照。</w:t>
      </w:r>
    </w:p>
    <w:p>
      <w:pPr>
        <w:numPr>
          <w:ilvl w:val="0"/>
          <w:numId w:val="5277"/>
        </w:numPr>
      </w:pPr>
      <w:r>
        <w:rPr>
          <w:rFonts w:hint="eastAsia"/>
          <w:b/>
          <w:bCs/>
        </w:rPr>
        <w:t xml:space="preserve">采样策略</w:t>
      </w:r>
      <w:r>
        <w:rPr>
          <w:rFonts w:hint="eastAsia"/>
        </w:rPr>
        <w:t xml:space="preserve">：确定采样频率和样本量</w:t>
      </w:r>
    </w:p>
    <w:p>
      <w:pPr>
        <w:numPr>
          <w:ilvl w:val="1"/>
          <w:numId w:val="5278"/>
        </w:numPr>
      </w:pPr>
      <w:r>
        <w:rPr>
          <w:rFonts w:hint="eastAsia"/>
          <w:b/>
          <w:bCs/>
        </w:rPr>
        <w:t xml:space="preserve">采样频率设计</w:t>
      </w:r>
      <w:r>
        <w:rPr>
          <w:rFonts w:hint="eastAsia"/>
        </w:rPr>
        <w:t xml:space="preserve">：</w:t>
      </w:r>
    </w:p>
    <w:p>
      <w:pPr>
        <w:numPr>
          <w:ilvl w:val="2"/>
          <w:numId w:val="5279"/>
        </w:numPr>
      </w:pPr>
      <w:r>
        <w:rPr>
          <w:rFonts w:hint="eastAsia"/>
        </w:rPr>
        <w:t xml:space="preserve">高频指标（如CPU、内存使用率）：30秒-1分钟</w:t>
      </w:r>
    </w:p>
    <w:p>
      <w:pPr>
        <w:numPr>
          <w:ilvl w:val="2"/>
          <w:numId w:val="5279"/>
        </w:numPr>
      </w:pPr>
      <w:r>
        <w:rPr>
          <w:rFonts w:hint="eastAsia"/>
        </w:rPr>
        <w:t xml:space="preserve">中频指标（如任务执行时间）：5-10分钟</w:t>
      </w:r>
    </w:p>
    <w:p>
      <w:pPr>
        <w:numPr>
          <w:ilvl w:val="2"/>
          <w:numId w:val="5279"/>
        </w:numPr>
      </w:pPr>
      <w:r>
        <w:rPr>
          <w:rFonts w:hint="eastAsia"/>
        </w:rPr>
        <w:t xml:space="preserve">低频指标（如系统吞吐量）：15-30分钟</w:t>
      </w:r>
    </w:p>
    <w:p>
      <w:pPr>
        <w:numPr>
          <w:ilvl w:val="1"/>
          <w:numId w:val="5278"/>
        </w:numPr>
      </w:pPr>
      <w:r>
        <w:rPr>
          <w:rFonts w:hint="eastAsia"/>
          <w:b/>
          <w:bCs/>
        </w:rPr>
        <w:t xml:space="preserve">样本量确定</w:t>
      </w:r>
      <w:r>
        <w:rPr>
          <w:rFonts w:hint="eastAsia"/>
        </w:rPr>
        <w:t xml:space="preserve">：</w:t>
      </w:r>
    </w:p>
    <w:p>
      <w:pPr>
        <w:numPr>
          <w:ilvl w:val="2"/>
          <w:numId w:val="5280"/>
        </w:numPr>
      </w:pPr>
      <w:r>
        <w:rPr>
          <w:rFonts w:hint="eastAsia"/>
        </w:rPr>
        <w:t xml:space="preserve">遵循统计学要求，确保样本量足够大（一般至少30个样本）</w:t>
      </w:r>
    </w:p>
    <w:p>
      <w:pPr>
        <w:numPr>
          <w:ilvl w:val="2"/>
          <w:numId w:val="5280"/>
        </w:numPr>
      </w:pPr>
      <w:r>
        <w:rPr>
          <w:rFonts w:hint="eastAsia"/>
        </w:rPr>
        <w:t xml:space="preserve">考虑业务周期，覆盖完整的业务模式</w:t>
      </w:r>
    </w:p>
    <w:p>
      <w:pPr>
        <w:numPr>
          <w:ilvl w:val="1"/>
          <w:numId w:val="5278"/>
        </w:numPr>
      </w:pPr>
      <w:r>
        <w:rPr>
          <w:rFonts w:hint="eastAsia"/>
          <w:b/>
          <w:bCs/>
        </w:rPr>
        <w:t xml:space="preserve">自适应采样</w:t>
      </w:r>
      <w:r>
        <w:rPr>
          <w:rFonts w:hint="eastAsia"/>
        </w:rPr>
        <w:t xml:space="preserve">：根据系统稳定性动态调整采样频率</w:t>
      </w:r>
    </w:p>
    <w:p>
      <w:pPr>
        <w:numPr>
          <w:ilvl w:val="0"/>
          <w:numId w:val="5277"/>
        </w:numPr>
      </w:pPr>
      <w:r>
        <w:rPr>
          <w:rFonts w:hint="eastAsia"/>
          <w:b/>
          <w:bCs/>
        </w:rPr>
        <w:t xml:space="preserve">数据收集</w:t>
      </w:r>
      <w:r>
        <w:rPr>
          <w:rFonts w:hint="eastAsia"/>
        </w:rPr>
        <w:t xml:space="preserve">：使用监控工具收集性能数据</w:t>
      </w:r>
    </w:p>
    <w:p>
      <w:pPr>
        <w:numPr>
          <w:ilvl w:val="1"/>
          <w:numId w:val="5281"/>
        </w:numPr>
      </w:pPr>
      <w:r>
        <w:rPr>
          <w:rFonts w:hint="eastAsia"/>
          <w:b/>
          <w:bCs/>
        </w:rPr>
        <w:t xml:space="preserve">多层次监控</w:t>
      </w:r>
      <w:r>
        <w:rPr>
          <w:rFonts w:hint="eastAsia"/>
        </w:rPr>
        <w:t xml:space="preserve">：</w:t>
      </w:r>
    </w:p>
    <w:p>
      <w:pPr>
        <w:numPr>
          <w:ilvl w:val="2"/>
          <w:numId w:val="5282"/>
        </w:numPr>
      </w:pPr>
      <w:r>
        <w:rPr>
          <w:rFonts w:hint="eastAsia"/>
        </w:rPr>
        <w:t xml:space="preserve">基础设施层：主机、网络、存储</w:t>
      </w:r>
    </w:p>
    <w:p>
      <w:pPr>
        <w:numPr>
          <w:ilvl w:val="2"/>
          <w:numId w:val="5282"/>
        </w:numPr>
      </w:pPr>
      <w:r>
        <w:rPr>
          <w:rFonts w:hint="eastAsia"/>
        </w:rPr>
        <w:t xml:space="preserve">平台层：大数据框架、数据库</w:t>
      </w:r>
    </w:p>
    <w:p>
      <w:pPr>
        <w:numPr>
          <w:ilvl w:val="2"/>
          <w:numId w:val="5282"/>
        </w:numPr>
      </w:pPr>
      <w:r>
        <w:rPr>
          <w:rFonts w:hint="eastAsia"/>
        </w:rPr>
        <w:t xml:space="preserve">应用层：业务应用、API服务</w:t>
      </w:r>
    </w:p>
    <w:p>
      <w:pPr>
        <w:numPr>
          <w:ilvl w:val="1"/>
          <w:numId w:val="5281"/>
        </w:numPr>
      </w:pPr>
      <w:r>
        <w:rPr>
          <w:rFonts w:hint="eastAsia"/>
          <w:b/>
          <w:bCs/>
        </w:rPr>
        <w:t xml:space="preserve">收集实现</w:t>
      </w:r>
      <w:r>
        <w:rPr>
          <w:rFonts w:hint="eastAsia"/>
        </w:rPr>
        <w:t xml:space="preserve">：</w:t>
      </w:r>
    </w:p>
    <w:p>
      <w:pPr>
        <w:pStyle w:val="SourceCode"/>
        <w:numPr>
          <w:ilvl w:val="1"/>
          <w:numId w:val="1000"/>
        </w:numPr>
      </w:pPr>
      <w:r>
        <w:br/>
      </w:r>
      <w:r>
        <w:rPr>
          <w:rStyle w:val="CommentTok"/>
        </w:rPr>
        <w:t xml:space="preserve">// 大数据性能数据收集器示例</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apache</w:t>
      </w:r>
      <w:r>
        <w:rPr>
          <w:rStyle w:val="OperatorTok"/>
        </w:rPr>
        <w:t xml:space="preserve">.</w:t>
      </w:r>
      <w:r>
        <w:rPr>
          <w:rStyle w:val="ImportTok"/>
        </w:rPr>
        <w:t xml:space="preserve">spark</w:t>
      </w:r>
      <w:r>
        <w:rPr>
          <w:rStyle w:val="OperatorTok"/>
        </w:rPr>
        <w:t xml:space="preserve">.</w:t>
      </w:r>
      <w:r>
        <w:rPr>
          <w:rStyle w:val="ImportTok"/>
        </w:rPr>
        <w:t xml:space="preserve">SparkConf</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apache</w:t>
      </w:r>
      <w:r>
        <w:rPr>
          <w:rStyle w:val="OperatorTok"/>
        </w:rPr>
        <w:t xml:space="preserve">.</w:t>
      </w:r>
      <w:r>
        <w:rPr>
          <w:rStyle w:val="ImportTok"/>
        </w:rPr>
        <w:t xml:space="preserve">spark</w:t>
      </w:r>
      <w:r>
        <w:rPr>
          <w:rStyle w:val="OperatorTok"/>
        </w:rPr>
        <w:t xml:space="preserve">.</w:t>
      </w:r>
      <w:r>
        <w:rPr>
          <w:rStyle w:val="ImportTok"/>
        </w:rPr>
        <w:t xml:space="preserve">api</w:t>
      </w:r>
      <w:r>
        <w:rPr>
          <w:rStyle w:val="OperatorTok"/>
        </w:rPr>
        <w:t xml:space="preserve">.</w:t>
      </w:r>
      <w:r>
        <w:rPr>
          <w:rStyle w:val="ImportTok"/>
        </w:rPr>
        <w:t xml:space="preserve">java</w:t>
      </w:r>
      <w:r>
        <w:rPr>
          <w:rStyle w:val="OperatorTok"/>
        </w:rPr>
        <w:t xml:space="preserve">.</w:t>
      </w:r>
      <w:r>
        <w:rPr>
          <w:rStyle w:val="ImportTok"/>
        </w:rPr>
        <w:t xml:space="preserve">JavaSparkContext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apache</w:t>
      </w:r>
      <w:r>
        <w:rPr>
          <w:rStyle w:val="OperatorTok"/>
        </w:rPr>
        <w:t xml:space="preserve">.</w:t>
      </w:r>
      <w:r>
        <w:rPr>
          <w:rStyle w:val="ImportTok"/>
        </w:rPr>
        <w:t xml:space="preserve">spark</w:t>
      </w:r>
      <w:r>
        <w:rPr>
          <w:rStyle w:val="OperatorTok"/>
        </w:rPr>
        <w:t xml:space="preserve">.</w:t>
      </w:r>
      <w:r>
        <w:rPr>
          <w:rStyle w:val="ImportTok"/>
        </w:rPr>
        <w:t xml:space="preserve">scheduler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format</w:t>
      </w:r>
      <w:r>
        <w:rPr>
          <w:rStyle w:val="OperatorTok"/>
        </w:rPr>
        <w:t xml:space="preserve">.</w:t>
      </w:r>
      <w:r>
        <w:rPr>
          <w:rStyle w:val="ImportTok"/>
        </w:rPr>
        <w:t xml:space="preserve">DateTimeFormatter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FileWriter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PerformanceDataCollector </w:t>
      </w:r>
      <w:r>
        <w:rPr>
          <w:rStyle w:val="KeywordTok"/>
        </w:rPr>
        <w:t xml:space="preserve">implements</w:t>
      </w:r>
      <w:r>
        <w:rPr>
          <w:rStyle w:val="NormalTok"/>
        </w:rPr>
        <w:t xml:space="preserve"> SparkListener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JobMetrics</w:t>
      </w:r>
      <w:r>
        <w:rPr>
          <w:rStyle w:val="OperatorTok"/>
        </w:rPr>
        <w:t xml:space="preserve">&gt;</w:t>
      </w:r>
      <w:r>
        <w:rPr>
          <w:rStyle w:val="NormalTok"/>
        </w:rPr>
        <w:t xml:space="preserve"> jobMetricsMap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outputDir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PerformanceDataCollector</w:t>
      </w:r>
      <w:r>
        <w:rPr>
          <w:rStyle w:val="OperatorTok"/>
        </w:rPr>
        <w:t xml:space="preserve">(</w:t>
      </w:r>
      <w:r>
        <w:rPr>
          <w:rStyle w:val="BuiltInTok"/>
        </w:rPr>
        <w:t xml:space="preserve">String</w:t>
      </w:r>
      <w:r>
        <w:rPr>
          <w:rStyle w:val="NormalTok"/>
        </w:rPr>
        <w:t xml:space="preserve"> outputDir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outputDir</w:t>
      </w:r>
      <w:r>
        <w:rPr>
          <w:rStyle w:val="NormalTok"/>
        </w:rPr>
        <w:t xml:space="preserve"> </w:t>
      </w:r>
      <w:r>
        <w:rPr>
          <w:rStyle w:val="OperatorTok"/>
        </w:rPr>
        <w:t xml:space="preserve">=</w:t>
      </w:r>
      <w:r>
        <w:rPr>
          <w:rStyle w:val="NormalTok"/>
        </w:rPr>
        <w:t xml:space="preserve"> outputDir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onJobStart</w:t>
      </w:r>
      <w:r>
        <w:rPr>
          <w:rStyle w:val="OperatorTok"/>
        </w:rPr>
        <w:t xml:space="preserve">(</w:t>
      </w:r>
      <w:r>
        <w:rPr>
          <w:rStyle w:val="NormalTok"/>
        </w:rPr>
        <w:t xml:space="preserve">SparkListenerJobStart jobStart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jobId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jobStart</w:t>
      </w:r>
      <w:r>
        <w:rPr>
          <w:rStyle w:val="OperatorTok"/>
        </w:rPr>
        <w:t xml:space="preserve">.</w:t>
      </w:r>
      <w:r>
        <w:rPr>
          <w:rStyle w:val="FunctionTok"/>
        </w:rPr>
        <w:t xml:space="preserve">jobId</w:t>
      </w:r>
      <w:r>
        <w:rPr>
          <w:rStyle w:val="OperatorTok"/>
        </w:rPr>
        <w:t xml:space="preserve">());</w:t>
      </w:r>
      <w:r>
        <w:br/>
      </w:r>
      <w:r>
        <w:rPr>
          <w:rStyle w:val="NormalTok"/>
        </w:rPr>
        <w:t xml:space="preserve">        JobMetrics metrics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JobMetrics</w:t>
      </w:r>
      <w:r>
        <w:rPr>
          <w:rStyle w:val="OperatorTok"/>
        </w:rPr>
        <w:t xml:space="preserve">();</w:t>
      </w:r>
      <w:r>
        <w:br/>
      </w:r>
      <w:r>
        <w:rPr>
          <w:rStyle w:val="NormalTok"/>
        </w:rPr>
        <w:t xml:space="preserve">        metrics</w:t>
      </w:r>
      <w:r>
        <w:rPr>
          <w:rStyle w:val="OperatorTok"/>
        </w:rPr>
        <w:t xml:space="preserve">.</w:t>
      </w:r>
      <w:r>
        <w:rPr>
          <w:rStyle w:val="FunctionTok"/>
        </w:rPr>
        <w:t xml:space="preserve">setStartTime</w:t>
      </w:r>
      <w:r>
        <w:rPr>
          <w:rStyle w:val="OperatorTok"/>
        </w:rPr>
        <w:t xml:space="preserve">(</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metrics</w:t>
      </w:r>
      <w:r>
        <w:rPr>
          <w:rStyle w:val="OperatorTok"/>
        </w:rPr>
        <w:t xml:space="preserve">.</w:t>
      </w:r>
      <w:r>
        <w:rPr>
          <w:rStyle w:val="FunctionTok"/>
        </w:rPr>
        <w:t xml:space="preserve">setStageIds</w:t>
      </w:r>
      <w:r>
        <w:rPr>
          <w:rStyle w:val="OperatorTok"/>
        </w:rPr>
        <w:t xml:space="preserve">(</w:t>
      </w:r>
      <w:r>
        <w:rPr>
          <w:rStyle w:val="NormalTok"/>
        </w:rPr>
        <w:t xml:space="preserve">jobStart</w:t>
      </w:r>
      <w:r>
        <w:rPr>
          <w:rStyle w:val="OperatorTok"/>
        </w:rPr>
        <w:t xml:space="preserve">.</w:t>
      </w:r>
      <w:r>
        <w:rPr>
          <w:rStyle w:val="FunctionTok"/>
        </w:rPr>
        <w:t xml:space="preserve">stageInfos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stageInfo </w:t>
      </w:r>
      <w:r>
        <w:rPr>
          <w:rStyle w:val="OperatorTok"/>
        </w:rPr>
        <w:t xml:space="preserve">-&gt;</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stageInfo</w:t>
      </w:r>
      <w:r>
        <w:rPr>
          <w:rStyle w:val="OperatorTok"/>
        </w:rPr>
        <w:t xml:space="preserve">.</w:t>
      </w:r>
      <w:r>
        <w:rPr>
          <w:rStyle w:val="FunctionTok"/>
        </w:rPr>
        <w:t xml:space="preserve">stageId</w:t>
      </w:r>
      <w:r>
        <w:rPr>
          <w:rStyle w:val="OperatorTok"/>
        </w:rPr>
        <w:t xml:space="preserve">()))</w:t>
      </w:r>
      <w:r>
        <w:br/>
      </w:r>
      <w:r>
        <w:rPr>
          <w:rStyle w:val="NormalTok"/>
        </w:rPr>
        <w:t xml:space="preserve">                </w:t>
      </w:r>
      <w:r>
        <w:rPr>
          <w:rStyle w:val="OperatorTok"/>
        </w:rPr>
        <w:t xml:space="preserve">.</w:t>
      </w:r>
      <w:r>
        <w:rPr>
          <w:rStyle w:val="FunctionTok"/>
        </w:rPr>
        <w:t xml:space="preserve">toArray</w:t>
      </w:r>
      <w:r>
        <w:rPr>
          <w:rStyle w:val="OperatorTok"/>
        </w:rPr>
        <w:t xml:space="preserve">(</w:t>
      </w:r>
      <w:r>
        <w:rPr>
          <w:rStyle w:val="BuiltInTok"/>
        </w:rPr>
        <w:t xml:space="preserve">String</w:t>
      </w:r>
      <w:r>
        <w:rPr>
          <w:rStyle w:val="OperatorTok"/>
        </w:rPr>
        <w:t xml:space="preserve">[]::</w:t>
      </w:r>
      <w:r>
        <w:rPr>
          <w:rStyle w:val="KeywordTok"/>
        </w:rPr>
        <w:t xml:space="preserve">new</w:t>
      </w:r>
      <w:r>
        <w:rPr>
          <w:rStyle w:val="OperatorTok"/>
        </w:rPr>
        <w:t xml:space="preserve">));</w:t>
      </w:r>
      <w:r>
        <w:br/>
      </w:r>
      <w:r>
        <w:rPr>
          <w:rStyle w:val="NormalTok"/>
        </w:rPr>
        <w:t xml:space="preserve">        jobMetricsMap</w:t>
      </w:r>
      <w:r>
        <w:rPr>
          <w:rStyle w:val="OperatorTok"/>
        </w:rPr>
        <w:t xml:space="preserve">.</w:t>
      </w:r>
      <w:r>
        <w:rPr>
          <w:rStyle w:val="FunctionTok"/>
        </w:rPr>
        <w:t xml:space="preserve">put</w:t>
      </w:r>
      <w:r>
        <w:rPr>
          <w:rStyle w:val="OperatorTok"/>
        </w:rPr>
        <w:t xml:space="preserve">(</w:t>
      </w:r>
      <w:r>
        <w:rPr>
          <w:rStyle w:val="NormalTok"/>
        </w:rPr>
        <w:t xml:space="preserve">jobId</w:t>
      </w:r>
      <w:r>
        <w:rPr>
          <w:rStyle w:val="OperatorTok"/>
        </w:rPr>
        <w:t xml:space="preserve">,</w:t>
      </w:r>
      <w:r>
        <w:rPr>
          <w:rStyle w:val="NormalTok"/>
        </w:rPr>
        <w:t xml:space="preserve"> metrics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onJobEnd</w:t>
      </w:r>
      <w:r>
        <w:rPr>
          <w:rStyle w:val="OperatorTok"/>
        </w:rPr>
        <w:t xml:space="preserve">(</w:t>
      </w:r>
      <w:r>
        <w:rPr>
          <w:rStyle w:val="NormalTok"/>
        </w:rPr>
        <w:t xml:space="preserve">SparkListenerJobEnd jobEnd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jobId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jobEnd</w:t>
      </w:r>
      <w:r>
        <w:rPr>
          <w:rStyle w:val="OperatorTok"/>
        </w:rPr>
        <w:t xml:space="preserve">.</w:t>
      </w:r>
      <w:r>
        <w:rPr>
          <w:rStyle w:val="FunctionTok"/>
        </w:rPr>
        <w:t xml:space="preserve">jobId</w:t>
      </w:r>
      <w:r>
        <w:rPr>
          <w:rStyle w:val="OperatorTok"/>
        </w:rPr>
        <w:t xml:space="preserve">());</w:t>
      </w:r>
      <w:r>
        <w:br/>
      </w:r>
      <w:r>
        <w:rPr>
          <w:rStyle w:val="NormalTok"/>
        </w:rPr>
        <w:t xml:space="preserve">        JobMetrics metrics </w:t>
      </w:r>
      <w:r>
        <w:rPr>
          <w:rStyle w:val="OperatorTok"/>
        </w:rPr>
        <w:t xml:space="preserve">=</w:t>
      </w:r>
      <w:r>
        <w:rPr>
          <w:rStyle w:val="NormalTok"/>
        </w:rPr>
        <w:t xml:space="preserve"> jobMetricsMap</w:t>
      </w:r>
      <w:r>
        <w:rPr>
          <w:rStyle w:val="OperatorTok"/>
        </w:rPr>
        <w:t xml:space="preserve">.</w:t>
      </w:r>
      <w:r>
        <w:rPr>
          <w:rStyle w:val="FunctionTok"/>
        </w:rPr>
        <w:t xml:space="preserve">get</w:t>
      </w:r>
      <w:r>
        <w:rPr>
          <w:rStyle w:val="OperatorTok"/>
        </w:rPr>
        <w:t xml:space="preserve">(</w:t>
      </w:r>
      <w:r>
        <w:rPr>
          <w:rStyle w:val="NormalTok"/>
        </w:rPr>
        <w:t xml:space="preserve">jobId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metrics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metrics</w:t>
      </w:r>
      <w:r>
        <w:rPr>
          <w:rStyle w:val="OperatorTok"/>
        </w:rPr>
        <w:t xml:space="preserve">.</w:t>
      </w:r>
      <w:r>
        <w:rPr>
          <w:rStyle w:val="FunctionTok"/>
        </w:rPr>
        <w:t xml:space="preserve">setEndTime</w:t>
      </w:r>
      <w:r>
        <w:rPr>
          <w:rStyle w:val="OperatorTok"/>
        </w:rPr>
        <w:t xml:space="preserve">(</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metrics</w:t>
      </w:r>
      <w:r>
        <w:rPr>
          <w:rStyle w:val="OperatorTok"/>
        </w:rPr>
        <w:t xml:space="preserve">.</w:t>
      </w:r>
      <w:r>
        <w:rPr>
          <w:rStyle w:val="FunctionTok"/>
        </w:rPr>
        <w:t xml:space="preserve">setDuration</w:t>
      </w:r>
      <w:r>
        <w:rPr>
          <w:rStyle w:val="OperatorTok"/>
        </w:rPr>
        <w:t xml:space="preserve">(</w:t>
      </w:r>
      <w:r>
        <w:rPr>
          <w:rStyle w:val="NormalTok"/>
        </w:rPr>
        <w:t xml:space="preserve">metrics</w:t>
      </w:r>
      <w:r>
        <w:rPr>
          <w:rStyle w:val="OperatorTok"/>
        </w:rPr>
        <w:t xml:space="preserve">.</w:t>
      </w:r>
      <w:r>
        <w:rPr>
          <w:rStyle w:val="FunctionTok"/>
        </w:rPr>
        <w:t xml:space="preserve">getEndTime</w:t>
      </w:r>
      <w:r>
        <w:rPr>
          <w:rStyle w:val="OperatorTok"/>
        </w:rPr>
        <w:t xml:space="preserve">()</w:t>
      </w:r>
      <w:r>
        <w:rPr>
          <w:rStyle w:val="NormalTok"/>
        </w:rPr>
        <w:t xml:space="preserve"> </w:t>
      </w:r>
      <w:r>
        <w:rPr>
          <w:rStyle w:val="OperatorTok"/>
        </w:rPr>
        <w:t xml:space="preserve">-</w:t>
      </w:r>
      <w:r>
        <w:rPr>
          <w:rStyle w:val="NormalTok"/>
        </w:rPr>
        <w:t xml:space="preserve"> metrics</w:t>
      </w:r>
      <w:r>
        <w:rPr>
          <w:rStyle w:val="OperatorTok"/>
        </w:rPr>
        <w:t xml:space="preserve">.</w:t>
      </w:r>
      <w:r>
        <w:rPr>
          <w:rStyle w:val="FunctionTok"/>
        </w:rPr>
        <w:t xml:space="preserve">getStartTime</w:t>
      </w:r>
      <w:r>
        <w:rPr>
          <w:rStyle w:val="OperatorTok"/>
        </w:rPr>
        <w:t xml:space="preserve">());</w:t>
      </w:r>
      <w:r>
        <w:br/>
      </w:r>
      <w:r>
        <w:rPr>
          <w:rStyle w:val="NormalTok"/>
        </w:rPr>
        <w:t xml:space="preserve">            metrics</w:t>
      </w:r>
      <w:r>
        <w:rPr>
          <w:rStyle w:val="OperatorTok"/>
        </w:rPr>
        <w:t xml:space="preserve">.</w:t>
      </w:r>
      <w:r>
        <w:rPr>
          <w:rStyle w:val="FunctionTok"/>
        </w:rPr>
        <w:t xml:space="preserve">setStatus</w:t>
      </w:r>
      <w:r>
        <w:rPr>
          <w:rStyle w:val="OperatorTok"/>
        </w:rPr>
        <w:t xml:space="preserve">(</w:t>
      </w:r>
      <w:r>
        <w:rPr>
          <w:rStyle w:val="NormalTok"/>
        </w:rPr>
        <w:t xml:space="preserve">jobEnd</w:t>
      </w:r>
      <w:r>
        <w:rPr>
          <w:rStyle w:val="OperatorTok"/>
        </w:rPr>
        <w:t xml:space="preserve">.</w:t>
      </w:r>
      <w:r>
        <w:rPr>
          <w:rStyle w:val="FunctionTok"/>
        </w:rPr>
        <w:t xml:space="preserve">jobResult</w:t>
      </w:r>
      <w:r>
        <w:rPr>
          <w:rStyle w:val="OperatorTok"/>
        </w:rPr>
        <w:t xml:space="preserve">().</w:t>
      </w:r>
      <w:r>
        <w:rPr>
          <w:rStyle w:val="FunctionTok"/>
        </w:rPr>
        <w:t xml:space="preserve">toString</w:t>
      </w:r>
      <w:r>
        <w:rPr>
          <w:rStyle w:val="OperatorTok"/>
        </w:rPr>
        <w:t xml:space="preserve">());</w:t>
      </w:r>
      <w:r>
        <w:br/>
      </w:r>
      <w:r>
        <w:br/>
      </w:r>
      <w:r>
        <w:rPr>
          <w:rStyle w:val="NormalTok"/>
        </w:rPr>
        <w:t xml:space="preserve">            </w:t>
      </w:r>
      <w:r>
        <w:rPr>
          <w:rStyle w:val="CommentTok"/>
        </w:rPr>
        <w:t xml:space="preserve">// 保存指标数据</w:t>
      </w:r>
      <w:r>
        <w:br/>
      </w:r>
      <w:r>
        <w:rPr>
          <w:rStyle w:val="NormalTok"/>
        </w:rPr>
        <w:t xml:space="preserve">            </w:t>
      </w:r>
      <w:r>
        <w:rPr>
          <w:rStyle w:val="FunctionTok"/>
        </w:rPr>
        <w:t xml:space="preserve">saveJobMetrics</w:t>
      </w:r>
      <w:r>
        <w:rPr>
          <w:rStyle w:val="OperatorTok"/>
        </w:rPr>
        <w:t xml:space="preserve">(</w:t>
      </w:r>
      <w:r>
        <w:rPr>
          <w:rStyle w:val="NormalTok"/>
        </w:rPr>
        <w:t xml:space="preserve">jobId</w:t>
      </w:r>
      <w:r>
        <w:rPr>
          <w:rStyle w:val="OperatorTok"/>
        </w:rPr>
        <w:t xml:space="preserve">,</w:t>
      </w:r>
      <w:r>
        <w:rPr>
          <w:rStyle w:val="NormalTok"/>
        </w:rPr>
        <w:t xml:space="preserve"> 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saveJobMetrics</w:t>
      </w:r>
      <w:r>
        <w:rPr>
          <w:rStyle w:val="OperatorTok"/>
        </w:rPr>
        <w:t xml:space="preserve">(</w:t>
      </w:r>
      <w:r>
        <w:rPr>
          <w:rStyle w:val="BuiltInTok"/>
        </w:rPr>
        <w:t xml:space="preserve">String</w:t>
      </w:r>
      <w:r>
        <w:rPr>
          <w:rStyle w:val="NormalTok"/>
        </w:rPr>
        <w:t xml:space="preserve"> jobId</w:t>
      </w:r>
      <w:r>
        <w:rPr>
          <w:rStyle w:val="OperatorTok"/>
        </w:rPr>
        <w:t xml:space="preserve">,</w:t>
      </w:r>
      <w:r>
        <w:rPr>
          <w:rStyle w:val="NormalTok"/>
        </w:rPr>
        <w:t xml:space="preserve"> JobMetrics metrics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FileWriter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FileWriter</w:t>
      </w:r>
      <w:r>
        <w:rPr>
          <w:rStyle w:val="OperatorTok"/>
        </w:rPr>
        <w:t xml:space="preserve">(</w:t>
      </w:r>
      <w:r>
        <w:br/>
      </w:r>
      <w:r>
        <w:rPr>
          <w:rStyle w:val="NormalTok"/>
        </w:rPr>
        <w:t xml:space="preserve">                outputDir </w:t>
      </w:r>
      <w:r>
        <w:rPr>
          <w:rStyle w:val="OperatorTok"/>
        </w:rPr>
        <w:t xml:space="preserve">+</w:t>
      </w:r>
      <w:r>
        <w:rPr>
          <w:rStyle w:val="NormalTok"/>
        </w:rPr>
        <w:t xml:space="preserve"> </w:t>
      </w:r>
      <w:r>
        <w:rPr>
          <w:rStyle w:val="StringTok"/>
        </w:rPr>
        <w:t xml:space="preserve">"/job_metrics_"</w:t>
      </w:r>
      <w:r>
        <w:rPr>
          <w:rStyle w:val="NormalTok"/>
        </w:rPr>
        <w:t xml:space="preserve">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rPr>
          <w:rStyle w:val="FunctionTok"/>
        </w:rPr>
        <w:t xml:space="preserve">format</w:t>
      </w:r>
      <w:r>
        <w:rPr>
          <w:rStyle w:val="OperatorTok"/>
        </w:rPr>
        <w:t xml:space="preserve">(</w:t>
      </w:r>
      <w:r>
        <w:br/>
      </w:r>
      <w:r>
        <w:rPr>
          <w:rStyle w:val="NormalTok"/>
        </w:rPr>
        <w:t xml:space="preserve">                        DateTimeFormatter</w:t>
      </w:r>
      <w:r>
        <w:rPr>
          <w:rStyle w:val="OperatorTok"/>
        </w:rPr>
        <w:t xml:space="preserve">.</w:t>
      </w:r>
      <w:r>
        <w:rPr>
          <w:rStyle w:val="FunctionTok"/>
        </w:rPr>
        <w:t xml:space="preserve">ofPattern</w:t>
      </w:r>
      <w:r>
        <w:rPr>
          <w:rStyle w:val="OperatorTok"/>
        </w:rPr>
        <w:t xml:space="preserve">(</w:t>
      </w:r>
      <w:r>
        <w:rPr>
          <w:rStyle w:val="StringTok"/>
        </w:rPr>
        <w:t xml:space="preserve">"yyyyMMdd_HHmmss"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".csv"</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writer</w:t>
      </w:r>
      <w:r>
        <w:rPr>
          <w:rStyle w:val="OperatorTok"/>
        </w:rPr>
        <w:t xml:space="preserve">.</w:t>
      </w:r>
      <w:r>
        <w:rPr>
          <w:rStyle w:val="FunctionTok"/>
        </w:rPr>
        <w:t xml:space="preserve">write</w:t>
      </w:r>
      <w:r>
        <w:rPr>
          <w:rStyle w:val="OperatorTok"/>
        </w:rPr>
        <w:t xml:space="preserve">(</w:t>
      </w:r>
      <w:r>
        <w:rPr>
          <w:rStyle w:val="NormalTok"/>
        </w:rPr>
        <w:t xml:space="preserve">jobId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metrics</w:t>
      </w:r>
      <w:r>
        <w:rPr>
          <w:rStyle w:val="OperatorTok"/>
        </w:rPr>
        <w:t xml:space="preserve">.</w:t>
      </w:r>
      <w:r>
        <w:rPr>
          <w:rStyle w:val="FunctionTok"/>
        </w:rPr>
        <w:t xml:space="preserve">getStartTime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metrics</w:t>
      </w:r>
      <w:r>
        <w:rPr>
          <w:rStyle w:val="OperatorTok"/>
        </w:rPr>
        <w:t xml:space="preserve">.</w:t>
      </w:r>
      <w:r>
        <w:rPr>
          <w:rStyle w:val="FunctionTok"/>
        </w:rPr>
        <w:t xml:space="preserve">getEndTime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metrics</w:t>
      </w:r>
      <w:r>
        <w:rPr>
          <w:rStyle w:val="OperatorTok"/>
        </w:rPr>
        <w:t xml:space="preserve">.</w:t>
      </w:r>
      <w:r>
        <w:rPr>
          <w:rStyle w:val="FunctionTok"/>
        </w:rPr>
        <w:t xml:space="preserve">getDuration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metrics</w:t>
      </w:r>
      <w:r>
        <w:rPr>
          <w:rStyle w:val="OperatorTok"/>
        </w:rPr>
        <w:t xml:space="preserve">.</w:t>
      </w:r>
      <w:r>
        <w:rPr>
          <w:rStyle w:val="FunctionTok"/>
        </w:rPr>
        <w:t xml:space="preserve">getStatus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JobMetrics 类定义</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JobMetrics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startTime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endTime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duration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status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OperatorTok"/>
        </w:rPr>
        <w:t xml:space="preserve">[]</w:t>
      </w:r>
      <w:r>
        <w:rPr>
          <w:rStyle w:val="NormalTok"/>
        </w:rPr>
        <w:t xml:space="preserve"> stageIds</w:t>
      </w:r>
      <w:r>
        <w:rPr>
          <w:rStyle w:val="OperatorTok"/>
        </w:rPr>
        <w:t xml:space="preserve">;</w:t>
      </w:r>
      <w:r>
        <w:br/>
      </w:r>
      <w:r>
        <w:br/>
      </w:r>
      <w:r>
        <w:rPr>
          <w:rStyle w:val="NormalTok"/>
        </w:rPr>
        <w:t xml:space="preserve">        </w:t>
      </w:r>
      <w:r>
        <w:rPr>
          <w:rStyle w:val="CommentTok"/>
        </w:rPr>
        <w:t xml:space="preserve">// Getters and setters</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t>
      </w:r>
      <w:r>
        <w:rPr>
          <w:rStyle w:val="FunctionTok"/>
        </w:rPr>
        <w:t xml:space="preserve">getStartTime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startTime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setStartTime</w:t>
      </w:r>
      <w:r>
        <w:rPr>
          <w:rStyle w:val="OperatorTok"/>
        </w:rPr>
        <w:t xml:space="preserve">(</w:t>
      </w:r>
      <w:r>
        <w:rPr>
          <w:rStyle w:val="DataTypeTok"/>
        </w:rPr>
        <w:t xml:space="preserve">long</w:t>
      </w:r>
      <w:r>
        <w:rPr>
          <w:rStyle w:val="NormalTok"/>
        </w:rPr>
        <w:t xml:space="preserve"> startTime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startTime</w:t>
      </w:r>
      <w:r>
        <w:rPr>
          <w:rStyle w:val="NormalTok"/>
        </w:rPr>
        <w:t xml:space="preserve"> </w:t>
      </w:r>
      <w:r>
        <w:rPr>
          <w:rStyle w:val="OperatorTok"/>
        </w:rPr>
        <w:t xml:space="preserve">=</w:t>
      </w:r>
      <w:r>
        <w:rPr>
          <w:rStyle w:val="NormalTok"/>
        </w:rPr>
        <w:t xml:space="preserve"> startTime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t>
      </w:r>
      <w:r>
        <w:rPr>
          <w:rStyle w:val="FunctionTok"/>
        </w:rPr>
        <w:t xml:space="preserve">getEndTime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endTime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setEndTime</w:t>
      </w:r>
      <w:r>
        <w:rPr>
          <w:rStyle w:val="OperatorTok"/>
        </w:rPr>
        <w:t xml:space="preserve">(</w:t>
      </w:r>
      <w:r>
        <w:rPr>
          <w:rStyle w:val="DataTypeTok"/>
        </w:rPr>
        <w:t xml:space="preserve">long</w:t>
      </w:r>
      <w:r>
        <w:rPr>
          <w:rStyle w:val="NormalTok"/>
        </w:rPr>
        <w:t xml:space="preserve"> endTime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endTime</w:t>
      </w:r>
      <w:r>
        <w:rPr>
          <w:rStyle w:val="NormalTok"/>
        </w:rPr>
        <w:t xml:space="preserve"> </w:t>
      </w:r>
      <w:r>
        <w:rPr>
          <w:rStyle w:val="OperatorTok"/>
        </w:rPr>
        <w:t xml:space="preserve">=</w:t>
      </w:r>
      <w:r>
        <w:rPr>
          <w:rStyle w:val="NormalTok"/>
        </w:rPr>
        <w:t xml:space="preserve"> endTime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t>
      </w:r>
      <w:r>
        <w:rPr>
          <w:rStyle w:val="FunctionTok"/>
        </w:rPr>
        <w:t xml:space="preserve">getDuration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duration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setDuration</w:t>
      </w:r>
      <w:r>
        <w:rPr>
          <w:rStyle w:val="OperatorTok"/>
        </w:rPr>
        <w:t xml:space="preserve">(</w:t>
      </w:r>
      <w:r>
        <w:rPr>
          <w:rStyle w:val="DataTypeTok"/>
        </w:rPr>
        <w:t xml:space="preserve">long</w:t>
      </w:r>
      <w:r>
        <w:rPr>
          <w:rStyle w:val="NormalTok"/>
        </w:rPr>
        <w:t xml:space="preserve"> duration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duration</w:t>
      </w:r>
      <w:r>
        <w:rPr>
          <w:rStyle w:val="NormalTok"/>
        </w:rPr>
        <w:t xml:space="preserve"> </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getStatus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setStatus</w:t>
      </w:r>
      <w:r>
        <w:rPr>
          <w:rStyle w:val="OperatorTok"/>
        </w:rPr>
        <w:t xml:space="preserve">(</w:t>
      </w:r>
      <w:r>
        <w:rPr>
          <w:rStyle w:val="BuiltInTok"/>
        </w:rPr>
        <w:t xml:space="preserve">String</w:t>
      </w:r>
      <w:r>
        <w:rPr>
          <w:rStyle w:val="NormalTok"/>
        </w:rPr>
        <w:t xml:space="preserve"> status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status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OperatorTok"/>
        </w:rPr>
        <w:t xml:space="preserve">[]</w:t>
      </w:r>
      <w:r>
        <w:rPr>
          <w:rStyle w:val="NormalTok"/>
        </w:rPr>
        <w:t xml:space="preserve"> </w:t>
      </w:r>
      <w:r>
        <w:rPr>
          <w:rStyle w:val="FunctionTok"/>
        </w:rPr>
        <w:t xml:space="preserve">getStageIds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stageIds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setStageIds</w:t>
      </w:r>
      <w:r>
        <w:rPr>
          <w:rStyle w:val="OperatorTok"/>
        </w:rPr>
        <w:t xml:space="preserve">(</w:t>
      </w:r>
      <w:r>
        <w:rPr>
          <w:rStyle w:val="BuiltInTok"/>
        </w:rPr>
        <w:t xml:space="preserve">String</w:t>
      </w:r>
      <w:r>
        <w:rPr>
          <w:rStyle w:val="OperatorTok"/>
        </w:rPr>
        <w:t xml:space="preserve">[]</w:t>
      </w:r>
      <w:r>
        <w:rPr>
          <w:rStyle w:val="NormalTok"/>
        </w:rPr>
        <w:t xml:space="preserve"> stageIds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stageIds</w:t>
      </w:r>
      <w:r>
        <w:rPr>
          <w:rStyle w:val="NormalTok"/>
        </w:rPr>
        <w:t xml:space="preserve"> </w:t>
      </w:r>
      <w:r>
        <w:rPr>
          <w:rStyle w:val="OperatorTok"/>
        </w:rPr>
        <w:t xml:space="preserve">=</w:t>
      </w:r>
      <w:r>
        <w:rPr>
          <w:rStyle w:val="NormalTok"/>
        </w:rPr>
        <w:t xml:space="preserve"> stageIds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使用示例</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SparkConf conf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SparkConf</w:t>
      </w:r>
      <w:r>
        <w:rPr>
          <w:rStyle w:val="OperatorTok"/>
        </w:rPr>
        <w:t xml:space="preserve">().</w:t>
      </w:r>
      <w:r>
        <w:rPr>
          <w:rStyle w:val="FunctionTok"/>
        </w:rPr>
        <w:t xml:space="preserve">setAppName</w:t>
      </w:r>
      <w:r>
        <w:rPr>
          <w:rStyle w:val="OperatorTok"/>
        </w:rPr>
        <w:t xml:space="preserve">(</w:t>
      </w:r>
      <w:r>
        <w:rPr>
          <w:rStyle w:val="StringTok"/>
        </w:rPr>
        <w:t xml:space="preserve">"PerformanceTesting"</w:t>
      </w:r>
      <w:r>
        <w:rPr>
          <w:rStyle w:val="OperatorTok"/>
        </w:rPr>
        <w:t xml:space="preserve">);</w:t>
      </w:r>
      <w:r>
        <w:br/>
      </w:r>
      <w:r>
        <w:rPr>
          <w:rStyle w:val="NormalTok"/>
        </w:rPr>
        <w:t xml:space="preserve">        JavaSparkContext sc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JavaSparkContext</w:t>
      </w:r>
      <w:r>
        <w:rPr>
          <w:rStyle w:val="OperatorTok"/>
        </w:rPr>
        <w:t xml:space="preserve">(</w:t>
      </w:r>
      <w:r>
        <w:rPr>
          <w:rStyle w:val="NormalTok"/>
        </w:rPr>
        <w:t xml:space="preserve">conf</w:t>
      </w:r>
      <w:r>
        <w:rPr>
          <w:rStyle w:val="OperatorTok"/>
        </w:rPr>
        <w:t xml:space="preserve">);</w:t>
      </w:r>
      <w:r>
        <w:br/>
      </w:r>
      <w:r>
        <w:br/>
      </w:r>
      <w:r>
        <w:rPr>
          <w:rStyle w:val="NormalTok"/>
        </w:rPr>
        <w:t xml:space="preserve">        </w:t>
      </w:r>
      <w:r>
        <w:rPr>
          <w:rStyle w:val="CommentTok"/>
        </w:rPr>
        <w:t xml:space="preserve">// 添加性能监听器</w:t>
      </w:r>
      <w:r>
        <w:br/>
      </w:r>
      <w:r>
        <w:rPr>
          <w:rStyle w:val="NormalTok"/>
        </w:rPr>
        <w:t xml:space="preserve">        sc</w:t>
      </w:r>
      <w:r>
        <w:rPr>
          <w:rStyle w:val="OperatorTok"/>
        </w:rPr>
        <w:t xml:space="preserve">.</w:t>
      </w:r>
      <w:r>
        <w:rPr>
          <w:rStyle w:val="FunctionTok"/>
        </w:rPr>
        <w:t xml:space="preserve">sc</w:t>
      </w:r>
      <w:r>
        <w:rPr>
          <w:rStyle w:val="OperatorTok"/>
        </w:rPr>
        <w:t xml:space="preserve">().</w:t>
      </w:r>
      <w:r>
        <w:rPr>
          <w:rStyle w:val="FunctionTok"/>
        </w:rPr>
        <w:t xml:space="preserve">addSparkListener</w:t>
      </w:r>
      <w:r>
        <w:rPr>
          <w:rStyle w:val="OperatorTok"/>
        </w:rPr>
        <w:t xml:space="preserve">(</w:t>
      </w:r>
      <w:r>
        <w:rPr>
          <w:rStyle w:val="KeywordTok"/>
        </w:rPr>
        <w:t xml:space="preserve">new</w:t>
      </w:r>
      <w:r>
        <w:rPr>
          <w:rStyle w:val="NormalTok"/>
        </w:rPr>
        <w:t xml:space="preserve"> </w:t>
      </w:r>
      <w:r>
        <w:rPr>
          <w:rStyle w:val="FunctionTok"/>
        </w:rPr>
        <w:t xml:space="preserve">PerformanceDataCollector</w:t>
      </w:r>
      <w:r>
        <w:rPr>
          <w:rStyle w:val="OperatorTok"/>
        </w:rPr>
        <w:t xml:space="preserve">(</w:t>
      </w:r>
      <w:r>
        <w:rPr>
          <w:rStyle w:val="StringTok"/>
        </w:rPr>
        <w:t xml:space="preserve">"/path/to/metrics"</w:t>
      </w:r>
      <w:r>
        <w:rPr>
          <w:rStyle w:val="OperatorTok"/>
        </w:rPr>
        <w:t xml:space="preserve">));</w:t>
      </w:r>
      <w:r>
        <w:br/>
      </w:r>
      <w:r>
        <w:br/>
      </w:r>
      <w:r>
        <w:rPr>
          <w:rStyle w:val="NormalTok"/>
        </w:rPr>
        <w:t xml:space="preserve">        </w:t>
      </w:r>
      <w:r>
        <w:rPr>
          <w:rStyle w:val="CommentTok"/>
        </w:rPr>
        <w:t xml:space="preserve">// 执行Spark作业...</w:t>
      </w:r>
      <w:r>
        <w:br/>
      </w:r>
      <w:r>
        <w:br/>
      </w:r>
      <w:r>
        <w:rPr>
          <w:rStyle w:val="NormalTok"/>
        </w:rPr>
        <w:t xml:space="preserve">        sc</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5277"/>
        </w:numPr>
      </w:pPr>
      <w:r>
        <w:rPr>
          <w:rFonts w:hint="eastAsia"/>
          <w:b/>
          <w:bCs/>
        </w:rPr>
        <w:t xml:space="preserve">数据分析</w:t>
      </w:r>
      <w:r>
        <w:rPr>
          <w:rFonts w:hint="eastAsia"/>
        </w:rPr>
        <w:t xml:space="preserve">：识别正常波动范围和异常模式</w:t>
      </w:r>
    </w:p>
    <w:p>
      <w:pPr>
        <w:numPr>
          <w:ilvl w:val="1"/>
          <w:numId w:val="5283"/>
        </w:numPr>
      </w:pPr>
      <w:r>
        <w:rPr>
          <w:rFonts w:hint="eastAsia"/>
          <w:b/>
          <w:bCs/>
        </w:rPr>
        <w:t xml:space="preserve">统计分析方法</w:t>
      </w:r>
      <w:r>
        <w:rPr>
          <w:rFonts w:hint="eastAsia"/>
        </w:rPr>
        <w:t xml:space="preserve">：</w:t>
      </w:r>
    </w:p>
    <w:p>
      <w:pPr>
        <w:numPr>
          <w:ilvl w:val="2"/>
          <w:numId w:val="5284"/>
        </w:numPr>
      </w:pPr>
      <w:r>
        <w:rPr>
          <w:rFonts w:hint="eastAsia"/>
        </w:rPr>
        <w:t xml:space="preserve">描述性统计：均值、中位数、标准差、分位数</w:t>
      </w:r>
    </w:p>
    <w:p>
      <w:pPr>
        <w:numPr>
          <w:ilvl w:val="2"/>
          <w:numId w:val="5284"/>
        </w:numPr>
      </w:pPr>
      <w:r>
        <w:rPr>
          <w:rFonts w:hint="eastAsia"/>
        </w:rPr>
        <w:t xml:space="preserve">分布分析：正态性检验、分布拟合</w:t>
      </w:r>
    </w:p>
    <w:p>
      <w:pPr>
        <w:numPr>
          <w:ilvl w:val="2"/>
          <w:numId w:val="5284"/>
        </w:numPr>
      </w:pPr>
      <w:r>
        <w:rPr>
          <w:rFonts w:hint="eastAsia"/>
        </w:rPr>
        <w:t xml:space="preserve">异常检测：Z-score、IQR方法、移动平均</w:t>
      </w:r>
    </w:p>
    <w:p>
      <w:pPr>
        <w:numPr>
          <w:ilvl w:val="1"/>
          <w:numId w:val="5283"/>
        </w:numPr>
      </w:pPr>
      <w:r>
        <w:rPr>
          <w:rFonts w:hint="eastAsia"/>
          <w:b/>
          <w:bCs/>
        </w:rPr>
        <w:t xml:space="preserve">时间序列分析</w:t>
      </w:r>
      <w:r>
        <w:rPr>
          <w:rFonts w:hint="eastAsia"/>
        </w:rPr>
        <w:t xml:space="preserve">：</w:t>
      </w:r>
    </w:p>
    <w:p>
      <w:pPr>
        <w:numPr>
          <w:ilvl w:val="2"/>
          <w:numId w:val="5285"/>
        </w:numPr>
      </w:pPr>
      <w:r>
        <w:rPr>
          <w:rFonts w:hint="eastAsia"/>
        </w:rPr>
        <w:t xml:space="preserve">趋势识别：移动平均、线性回归</w:t>
      </w:r>
    </w:p>
    <w:p>
      <w:pPr>
        <w:numPr>
          <w:ilvl w:val="2"/>
          <w:numId w:val="5285"/>
        </w:numPr>
      </w:pPr>
      <w:r>
        <w:rPr>
          <w:rFonts w:hint="eastAsia"/>
        </w:rPr>
        <w:t xml:space="preserve">季节性分析：周期性模式识别</w:t>
      </w:r>
    </w:p>
    <w:p>
      <w:pPr>
        <w:numPr>
          <w:ilvl w:val="2"/>
          <w:numId w:val="5285"/>
        </w:numPr>
      </w:pPr>
      <w:r>
        <w:rPr>
          <w:rFonts w:hint="eastAsia"/>
        </w:rPr>
        <w:t xml:space="preserve">自相关分析：时间序列的自相关性</w:t>
      </w:r>
    </w:p>
    <w:p>
      <w:pPr>
        <w:numPr>
          <w:ilvl w:val="1"/>
          <w:numId w:val="5283"/>
        </w:numPr>
      </w:pPr>
      <w:r>
        <w:rPr>
          <w:rFonts w:hint="eastAsia"/>
          <w:b/>
          <w:bCs/>
        </w:rPr>
        <w:t xml:space="preserve">高级分析</w:t>
      </w:r>
      <w:r>
        <w:rPr>
          <w:rFonts w:hint="eastAsia"/>
        </w:rPr>
        <w:t xml:space="preserve">：</w:t>
      </w:r>
    </w:p>
    <w:p>
      <w:pPr>
        <w:pStyle w:val="SourceCode"/>
        <w:numPr>
          <w:ilvl w:val="1"/>
          <w:numId w:val="1000"/>
        </w:numPr>
      </w:pPr>
      <w:r>
        <w:br/>
      </w:r>
      <w:r>
        <w:rPr>
          <w:rStyle w:val="CommentTok"/>
        </w:rPr>
        <w:t xml:space="preserve"># 性能数据高级分析工具</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statsmodels.tsa.seasonal </w:t>
      </w:r>
      <w:r>
        <w:rPr>
          <w:rStyle w:val="ImportTok"/>
        </w:rPr>
        <w:t xml:space="preserve">import</w:t>
      </w:r>
      <w:r>
        <w:rPr>
          <w:rStyle w:val="NormalTok"/>
        </w:rPr>
        <w:t xml:space="preserve"> seasonal_decompose</w:t>
      </w:r>
      <w:r>
        <w:br/>
      </w:r>
      <w:r>
        <w:rPr>
          <w:rStyle w:val="ImportTok"/>
        </w:rPr>
        <w:t xml:space="preserve">from</w:t>
      </w:r>
      <w:r>
        <w:rPr>
          <w:rStyle w:val="NormalTok"/>
        </w:rPr>
        <w:t xml:space="preserve"> sklearn.ensemble </w:t>
      </w:r>
      <w:r>
        <w:rPr>
          <w:rStyle w:val="ImportTok"/>
        </w:rPr>
        <w:t xml:space="preserve">import</w:t>
      </w:r>
      <w:r>
        <w:rPr>
          <w:rStyle w:val="NormalTok"/>
        </w:rPr>
        <w:t xml:space="preserve"> IsolationForest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KeywordTok"/>
        </w:rPr>
        <w:t xml:space="preserve">def</w:t>
      </w:r>
      <w:r>
        <w:rPr>
          <w:rStyle w:val="NormalTok"/>
        </w:rPr>
        <w:t xml:space="preserve"> analyze_performance_time_series(metrics_data, metric_name, window</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CommentTok"/>
        </w:rPr>
        <w:t xml:space="preserve"># 转换为时间序列</w:t>
      </w:r>
      <w:r>
        <w:br/>
      </w:r>
      <w:r>
        <w:rPr>
          <w:rStyle w:val="NormalTok"/>
        </w:rPr>
        <w:t xml:space="preserve">    metrics_data[</w:t>
      </w:r>
      <w:r>
        <w:rPr>
          <w:rStyle w:val="StringTok"/>
        </w:rPr>
        <w:t xml:space="preserve">'timestamp'</w:t>
      </w:r>
      <w:r>
        <w:rPr>
          <w:rStyle w:val="NormalTok"/>
        </w:rPr>
        <w:t xml:space="preserve">] </w:t>
      </w:r>
      <w:r>
        <w:rPr>
          <w:rStyle w:val="OperatorTok"/>
        </w:rPr>
        <w:t xml:space="preserve">=</w:t>
      </w:r>
      <w:r>
        <w:rPr>
          <w:rStyle w:val="NormalTok"/>
        </w:rPr>
        <w:t xml:space="preserve"> pd.to_datetime(metrics_data[</w:t>
      </w:r>
      <w:r>
        <w:rPr>
          <w:rStyle w:val="StringTok"/>
        </w:rPr>
        <w:t xml:space="preserve">'timestamp'</w:t>
      </w:r>
      <w:r>
        <w:rPr>
          <w:rStyle w:val="NormalTok"/>
        </w:rPr>
        <w:t xml:space="preserve">])</w:t>
      </w:r>
      <w:r>
        <w:br/>
      </w:r>
      <w:r>
        <w:rPr>
          <w:rStyle w:val="NormalTok"/>
        </w:rPr>
        <w:t xml:space="preserve">    metrics_data.set_index(</w:t>
      </w:r>
      <w:r>
        <w:rPr>
          <w:rStyle w:val="StringTok"/>
        </w:rPr>
        <w:t xml:space="preserve">'timestamp'</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1. 计算基本统计量</w:t>
      </w:r>
      <w:r>
        <w:br/>
      </w:r>
      <w:r>
        <w:rPr>
          <w:rStyle w:val="NormalTok"/>
        </w:rPr>
        <w:t xml:space="preserve">    basic_stats </w:t>
      </w:r>
      <w:r>
        <w:rPr>
          <w:rStyle w:val="OperatorTok"/>
        </w:rPr>
        <w:t xml:space="preserve">=</w:t>
      </w:r>
      <w:r>
        <w:rPr>
          <w:rStyle w:val="NormalTok"/>
        </w:rPr>
        <w:t xml:space="preserve"> {</w:t>
      </w:r>
      <w:r>
        <w:br/>
      </w:r>
      <w:r>
        <w:rPr>
          <w:rStyle w:val="NormalTok"/>
        </w:rPr>
        <w:t xml:space="preserve">        </w:t>
      </w:r>
      <w:r>
        <w:rPr>
          <w:rStyle w:val="StringTok"/>
        </w:rPr>
        <w:t xml:space="preserve">'mean'</w:t>
      </w:r>
      <w:r>
        <w:rPr>
          <w:rStyle w:val="NormalTok"/>
        </w:rPr>
        <w:t xml:space="preserve">: metrics_data[metric_name].mean(),</w:t>
      </w:r>
      <w:r>
        <w:br/>
      </w:r>
      <w:r>
        <w:rPr>
          <w:rStyle w:val="NormalTok"/>
        </w:rPr>
        <w:t xml:space="preserve">        </w:t>
      </w:r>
      <w:r>
        <w:rPr>
          <w:rStyle w:val="StringTok"/>
        </w:rPr>
        <w:t xml:space="preserve">'median'</w:t>
      </w:r>
      <w:r>
        <w:rPr>
          <w:rStyle w:val="NormalTok"/>
        </w:rPr>
        <w:t xml:space="preserve">: metrics_data[metric_name].median(),</w:t>
      </w:r>
      <w:r>
        <w:br/>
      </w:r>
      <w:r>
        <w:rPr>
          <w:rStyle w:val="NormalTok"/>
        </w:rPr>
        <w:t xml:space="preserve">        </w:t>
      </w:r>
      <w:r>
        <w:rPr>
          <w:rStyle w:val="StringTok"/>
        </w:rPr>
        <w:t xml:space="preserve">'std'</w:t>
      </w:r>
      <w:r>
        <w:rPr>
          <w:rStyle w:val="NormalTok"/>
        </w:rPr>
        <w:t xml:space="preserve">: metrics_data[metric_name].std(),</w:t>
      </w:r>
      <w:r>
        <w:br/>
      </w:r>
      <w:r>
        <w:rPr>
          <w:rStyle w:val="NormalTok"/>
        </w:rPr>
        <w:t xml:space="preserve">        </w:t>
      </w:r>
      <w:r>
        <w:rPr>
          <w:rStyle w:val="StringTok"/>
        </w:rPr>
        <w:t xml:space="preserve">'min'</w:t>
      </w:r>
      <w:r>
        <w:rPr>
          <w:rStyle w:val="NormalTok"/>
        </w:rPr>
        <w:t xml:space="preserve">: metrics_data[metric_name].</w:t>
      </w:r>
      <w:r>
        <w:rPr>
          <w:rStyle w:val="BuiltInTok"/>
        </w:rPr>
        <w:t xml:space="preserve">min</w:t>
      </w:r>
      <w:r>
        <w:rPr>
          <w:rStyle w:val="NormalTok"/>
        </w:rPr>
        <w:t xml:space="preserve">(),</w:t>
      </w:r>
      <w:r>
        <w:br/>
      </w:r>
      <w:r>
        <w:rPr>
          <w:rStyle w:val="NormalTok"/>
        </w:rPr>
        <w:t xml:space="preserve">        </w:t>
      </w:r>
      <w:r>
        <w:rPr>
          <w:rStyle w:val="StringTok"/>
        </w:rPr>
        <w:t xml:space="preserve">'max'</w:t>
      </w:r>
      <w:r>
        <w:rPr>
          <w:rStyle w:val="NormalTok"/>
        </w:rPr>
        <w:t xml:space="preserve">: metrics_data[metric_name].</w:t>
      </w:r>
      <w:r>
        <w:rPr>
          <w:rStyle w:val="BuiltInTok"/>
        </w:rPr>
        <w:t xml:space="preserve">max</w:t>
      </w:r>
      <w:r>
        <w:rPr>
          <w:rStyle w:val="NormalTok"/>
        </w:rPr>
        <w:t xml:space="preserve">(),</w:t>
      </w:r>
      <w:r>
        <w:br/>
      </w:r>
      <w:r>
        <w:rPr>
          <w:rStyle w:val="NormalTok"/>
        </w:rPr>
        <w:t xml:space="preserve">        </w:t>
      </w:r>
      <w:r>
        <w:rPr>
          <w:rStyle w:val="StringTok"/>
        </w:rPr>
        <w:t xml:space="preserve">'p50'</w:t>
      </w:r>
      <w:r>
        <w:rPr>
          <w:rStyle w:val="NormalTok"/>
        </w:rPr>
        <w:t xml:space="preserve">: metrics_data[metric_name].quantile(</w:t>
      </w:r>
      <w:r>
        <w:rPr>
          <w:rStyle w:val="FloatTok"/>
        </w:rPr>
        <w:t xml:space="preserve">0.5</w:t>
      </w:r>
      <w:r>
        <w:rPr>
          <w:rStyle w:val="NormalTok"/>
        </w:rPr>
        <w:t xml:space="preserve">),</w:t>
      </w:r>
      <w:r>
        <w:br/>
      </w:r>
      <w:r>
        <w:rPr>
          <w:rStyle w:val="NormalTok"/>
        </w:rPr>
        <w:t xml:space="preserve">        </w:t>
      </w:r>
      <w:r>
        <w:rPr>
          <w:rStyle w:val="StringTok"/>
        </w:rPr>
        <w:t xml:space="preserve">'p95'</w:t>
      </w:r>
      <w:r>
        <w:rPr>
          <w:rStyle w:val="NormalTok"/>
        </w:rPr>
        <w:t xml:space="preserve">: metrics_data[metric_name].quantile(</w:t>
      </w:r>
      <w:r>
        <w:rPr>
          <w:rStyle w:val="FloatTok"/>
        </w:rPr>
        <w:t xml:space="preserve">0.95</w:t>
      </w:r>
      <w:r>
        <w:rPr>
          <w:rStyle w:val="NormalTok"/>
        </w:rPr>
        <w:t xml:space="preserve">),</w:t>
      </w:r>
      <w:r>
        <w:br/>
      </w:r>
      <w:r>
        <w:rPr>
          <w:rStyle w:val="NormalTok"/>
        </w:rPr>
        <w:t xml:space="preserve">        </w:t>
      </w:r>
      <w:r>
        <w:rPr>
          <w:rStyle w:val="StringTok"/>
        </w:rPr>
        <w:t xml:space="preserve">'p99'</w:t>
      </w:r>
      <w:r>
        <w:rPr>
          <w:rStyle w:val="NormalTok"/>
        </w:rPr>
        <w:t xml:space="preserve">: metrics_data[metric_name].quantile(</w:t>
      </w:r>
      <w:r>
        <w:rPr>
          <w:rStyle w:val="FloatTok"/>
        </w:rPr>
        <w:t xml:space="preserve">0.99</w:t>
      </w:r>
      <w:r>
        <w:rPr>
          <w:rStyle w:val="NormalTok"/>
        </w:rPr>
        <w:t xml:space="preserve">)</w:t>
      </w:r>
      <w:r>
        <w:br/>
      </w:r>
      <w:r>
        <w:rPr>
          <w:rStyle w:val="NormalTok"/>
        </w:rPr>
        <w:t xml:space="preserve">    }</w:t>
      </w:r>
      <w:r>
        <w:br/>
      </w:r>
      <w:r>
        <w:br/>
      </w:r>
      <w:r>
        <w:rPr>
          <w:rStyle w:val="NormalTok"/>
        </w:rPr>
        <w:t xml:space="preserve">    </w:t>
      </w:r>
      <w:r>
        <w:rPr>
          <w:rStyle w:val="CommentTok"/>
        </w:rPr>
        <w:t xml:space="preserve"># 2. 时间序列分解（如果有足够的数据点）</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(metrics_data)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CommentTok"/>
        </w:rPr>
        <w:t xml:space="preserve"># 至少两周数据</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seasonal_decompose(</w:t>
      </w:r>
      <w:r>
        <w:br/>
      </w:r>
      <w:r>
        <w:rPr>
          <w:rStyle w:val="NormalTok"/>
        </w:rPr>
        <w:t xml:space="preserve">                metrics_data[metric_name],</w:t>
      </w:r>
      <w:r>
        <w:br/>
      </w:r>
      <w:r>
        <w:rPr>
          <w:rStyle w:val="NormalTok"/>
        </w:rPr>
        <w:t xml:space="preserve">                model</w:t>
      </w:r>
      <w:r>
        <w:rPr>
          <w:rStyle w:val="OperatorTok"/>
        </w:rPr>
        <w:t xml:space="preserve">=</w:t>
      </w:r>
      <w:r>
        <w:rPr>
          <w:rStyle w:val="StringTok"/>
        </w:rPr>
        <w:t xml:space="preserve">'additive'</w:t>
      </w:r>
      <w:r>
        <w:rPr>
          <w:rStyle w:val="NormalTok"/>
        </w:rPr>
        <w:t xml:space="preserve">,</w:t>
      </w:r>
      <w:r>
        <w:br/>
      </w:r>
      <w:r>
        <w:rPr>
          <w:rStyle w:val="NormalTok"/>
        </w:rPr>
        <w:t xml:space="preserve">                period</w:t>
      </w:r>
      <w:r>
        <w:rPr>
          <w:rStyle w:val="OperatorTok"/>
        </w:rPr>
        <w:t xml:space="preserve">=</w:t>
      </w:r>
      <w:r>
        <w:rPr>
          <w:rStyle w:val="DecValTok"/>
        </w:rPr>
        <w:t xml:space="preserve">24</w:t>
      </w:r>
      <w:r>
        <w:rPr>
          <w:rStyle w:val="NormalTok"/>
        </w:rPr>
        <w:t xml:space="preserve">  </w:t>
      </w:r>
      <w:r>
        <w:rPr>
          <w:rStyle w:val="CommentTok"/>
        </w:rPr>
        <w:t xml:space="preserve"># 假设24小时周期</w:t>
      </w:r>
      <w:r>
        <w:br/>
      </w:r>
      <w:r>
        <w:rPr>
          <w:rStyle w:val="NormalTok"/>
        </w:rPr>
        <w:t xml:space="preserve">            )</w:t>
      </w:r>
      <w:r>
        <w:br/>
      </w:r>
      <w:r>
        <w:br/>
      </w:r>
      <w:r>
        <w:rPr>
          <w:rStyle w:val="NormalTok"/>
        </w:rPr>
        <w:t xml:space="preserve">            </w:t>
      </w:r>
      <w:r>
        <w:rPr>
          <w:rStyle w:val="CommentTok"/>
        </w:rPr>
        <w:t xml:space="preserve"># 绘制分解图</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plt.subplot(</w:t>
      </w:r>
      <w:r>
        <w:rPr>
          <w:rStyle w:val="DecValTok"/>
        </w:rPr>
        <w:t xml:space="preserve">411</w:t>
      </w:r>
      <w:r>
        <w:rPr>
          <w:rStyle w:val="NormalTok"/>
        </w:rPr>
        <w:t xml:space="preserve">)</w:t>
      </w:r>
      <w:r>
        <w:br/>
      </w:r>
      <w:r>
        <w:rPr>
          <w:rStyle w:val="NormalTok"/>
        </w:rPr>
        <w:t xml:space="preserve">            plt.plot(result.observed)</w:t>
      </w:r>
      <w:r>
        <w:br/>
      </w:r>
      <w:r>
        <w:rPr>
          <w:rStyle w:val="NormalTok"/>
        </w:rPr>
        <w:t xml:space="preserve">            plt.title(</w:t>
      </w:r>
      <w:r>
        <w:rPr>
          <w:rStyle w:val="StringTok"/>
        </w:rPr>
        <w:t xml:space="preserve">'观测值'</w:t>
      </w:r>
      <w:r>
        <w:rPr>
          <w:rStyle w:val="NormalTok"/>
        </w:rPr>
        <w:t xml:space="preserve">)</w:t>
      </w:r>
      <w:r>
        <w:br/>
      </w:r>
      <w:r>
        <w:rPr>
          <w:rStyle w:val="NormalTok"/>
        </w:rPr>
        <w:t xml:space="preserve">            plt.subplot(</w:t>
      </w:r>
      <w:r>
        <w:rPr>
          <w:rStyle w:val="DecValTok"/>
        </w:rPr>
        <w:t xml:space="preserve">412</w:t>
      </w:r>
      <w:r>
        <w:rPr>
          <w:rStyle w:val="NormalTok"/>
        </w:rPr>
        <w:t xml:space="preserve">)</w:t>
      </w:r>
      <w:r>
        <w:br/>
      </w:r>
      <w:r>
        <w:rPr>
          <w:rStyle w:val="NormalTok"/>
        </w:rPr>
        <w:t xml:space="preserve">            plt.plot(result.trend)</w:t>
      </w:r>
      <w:r>
        <w:br/>
      </w:r>
      <w:r>
        <w:rPr>
          <w:rStyle w:val="NormalTok"/>
        </w:rPr>
        <w:t xml:space="preserve">            plt.title(</w:t>
      </w:r>
      <w:r>
        <w:rPr>
          <w:rStyle w:val="StringTok"/>
        </w:rPr>
        <w:t xml:space="preserve">'趋势'</w:t>
      </w:r>
      <w:r>
        <w:rPr>
          <w:rStyle w:val="NormalTok"/>
        </w:rPr>
        <w:t xml:space="preserve">)</w:t>
      </w:r>
      <w:r>
        <w:br/>
      </w:r>
      <w:r>
        <w:rPr>
          <w:rStyle w:val="NormalTok"/>
        </w:rPr>
        <w:t xml:space="preserve">            plt.subplot(</w:t>
      </w:r>
      <w:r>
        <w:rPr>
          <w:rStyle w:val="DecValTok"/>
        </w:rPr>
        <w:t xml:space="preserve">413</w:t>
      </w:r>
      <w:r>
        <w:rPr>
          <w:rStyle w:val="NormalTok"/>
        </w:rPr>
        <w:t xml:space="preserve">)</w:t>
      </w:r>
      <w:r>
        <w:br/>
      </w:r>
      <w:r>
        <w:rPr>
          <w:rStyle w:val="NormalTok"/>
        </w:rPr>
        <w:t xml:space="preserve">            plt.plot(result.seasonal)</w:t>
      </w:r>
      <w:r>
        <w:br/>
      </w:r>
      <w:r>
        <w:rPr>
          <w:rStyle w:val="NormalTok"/>
        </w:rPr>
        <w:t xml:space="preserve">            plt.title(</w:t>
      </w:r>
      <w:r>
        <w:rPr>
          <w:rStyle w:val="StringTok"/>
        </w:rPr>
        <w:t xml:space="preserve">'季节性'</w:t>
      </w:r>
      <w:r>
        <w:rPr>
          <w:rStyle w:val="NormalTok"/>
        </w:rPr>
        <w:t xml:space="preserve">)</w:t>
      </w:r>
      <w:r>
        <w:br/>
      </w:r>
      <w:r>
        <w:rPr>
          <w:rStyle w:val="NormalTok"/>
        </w:rPr>
        <w:t xml:space="preserve">            plt.subplot(</w:t>
      </w:r>
      <w:r>
        <w:rPr>
          <w:rStyle w:val="DecValTok"/>
        </w:rPr>
        <w:t xml:space="preserve">414</w:t>
      </w:r>
      <w:r>
        <w:rPr>
          <w:rStyle w:val="NormalTok"/>
        </w:rPr>
        <w:t xml:space="preserve">)</w:t>
      </w:r>
      <w:r>
        <w:br/>
      </w:r>
      <w:r>
        <w:rPr>
          <w:rStyle w:val="NormalTok"/>
        </w:rPr>
        <w:t xml:space="preserve">            plt.plot(result.resid)</w:t>
      </w:r>
      <w:r>
        <w:br/>
      </w:r>
      <w:r>
        <w:rPr>
          <w:rStyle w:val="NormalTok"/>
        </w:rPr>
        <w:t xml:space="preserve">            plt.title(</w:t>
      </w:r>
      <w:r>
        <w:rPr>
          <w:rStyle w:val="StringTok"/>
        </w:rPr>
        <w:t xml:space="preserve">'残差'</w:t>
      </w:r>
      <w:r>
        <w:rPr>
          <w:rStyle w:val="NormalTok"/>
        </w:rPr>
        <w:t xml:space="preserve">)</w:t>
      </w:r>
      <w:r>
        <w:br/>
      </w:r>
      <w:r>
        <w:rPr>
          <w:rStyle w:val="NormalTok"/>
        </w:rPr>
        <w:t xml:space="preserve">            plt.tight_layout()</w:t>
      </w:r>
      <w:r>
        <w:br/>
      </w:r>
      <w:r>
        <w:rPr>
          <w:rStyle w:val="NormalTok"/>
        </w:rPr>
        <w:t xml:space="preserve">            plt.savefig(</w:t>
      </w:r>
      <w:r>
        <w:rPr>
          <w:rStyle w:val="SpecialStringTok"/>
        </w:rPr>
        <w:t xml:space="preserve">f'</w:t>
      </w:r>
      <w:r>
        <w:rPr>
          <w:rStyle w:val="SpecialCharTok"/>
        </w:rPr>
        <w:t xml:space="preserve">{</w:t>
      </w:r>
      <w:r>
        <w:rPr>
          <w:rStyle w:val="NormalTok"/>
        </w:rPr>
        <w:t xml:space="preserve">metric_name</w:t>
      </w:r>
      <w:r>
        <w:rPr>
          <w:rStyle w:val="SpecialCharTok"/>
        </w:rPr>
        <w:t xml:space="preserve">}</w:t>
      </w:r>
      <w:r>
        <w:rPr>
          <w:rStyle w:val="SpecialStringTok"/>
        </w:rPr>
        <w:t xml:space="preserve">_decomposition.png'</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f"时间序列分解失败: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3. 异常检测</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scaled_data </w:t>
      </w:r>
      <w:r>
        <w:rPr>
          <w:rStyle w:val="OperatorTok"/>
        </w:rPr>
        <w:t xml:space="preserve">=</w:t>
      </w:r>
      <w:r>
        <w:rPr>
          <w:rStyle w:val="NormalTok"/>
        </w:rPr>
        <w:t xml:space="preserve"> scaler.fit_transform(metrics_data[[metric_name]])</w:t>
      </w:r>
      <w:r>
        <w:br/>
      </w:r>
      <w:r>
        <w:br/>
      </w:r>
      <w:r>
        <w:rPr>
          <w:rStyle w:val="NormalTok"/>
        </w:rPr>
        <w:t xml:space="preserve">    </w:t>
      </w:r>
      <w:r>
        <w:rPr>
          <w:rStyle w:val="CommentTok"/>
        </w:rPr>
        <w:t xml:space="preserve"># 使用Isolation Forest进行异常检测</w:t>
      </w:r>
      <w:r>
        <w:br/>
      </w:r>
      <w:r>
        <w:rPr>
          <w:rStyle w:val="NormalTok"/>
        </w:rPr>
        <w:t xml:space="preserve">    iso_forest </w:t>
      </w:r>
      <w:r>
        <w:rPr>
          <w:rStyle w:val="OperatorTok"/>
        </w:rPr>
        <w:t xml:space="preserve">=</w:t>
      </w:r>
      <w:r>
        <w:rPr>
          <w:rStyle w:val="NormalTok"/>
        </w:rPr>
        <w:t xml:space="preserve"> IsolationForest(contamination</w:t>
      </w:r>
      <w:r>
        <w:rPr>
          <w:rStyle w:val="OperatorTok"/>
        </w:rPr>
        <w:t xml:space="preserve">=</w:t>
      </w:r>
      <w:r>
        <w:rPr>
          <w:rStyle w:val="FloatTok"/>
        </w:rPr>
        <w:t xml:space="preserve">0.01</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outliers </w:t>
      </w:r>
      <w:r>
        <w:rPr>
          <w:rStyle w:val="OperatorTok"/>
        </w:rPr>
        <w:t xml:space="preserve">=</w:t>
      </w:r>
      <w:r>
        <w:rPr>
          <w:rStyle w:val="NormalTok"/>
        </w:rPr>
        <w:t xml:space="preserve"> iso_forest.fit_predict(scaled_data)</w:t>
      </w:r>
      <w:r>
        <w:br/>
      </w:r>
      <w:r>
        <w:br/>
      </w:r>
      <w:r>
        <w:rPr>
          <w:rStyle w:val="NormalTok"/>
        </w:rPr>
        <w:t xml:space="preserve">    </w:t>
      </w:r>
      <w:r>
        <w:rPr>
          <w:rStyle w:val="CommentTok"/>
        </w:rPr>
        <w:t xml:space="preserve"># 标记异常点</w:t>
      </w:r>
      <w:r>
        <w:br/>
      </w:r>
      <w:r>
        <w:rPr>
          <w:rStyle w:val="NormalTok"/>
        </w:rPr>
        <w:t xml:space="preserve">    metrics_data[</w:t>
      </w:r>
      <w:r>
        <w:rPr>
          <w:rStyle w:val="StringTok"/>
        </w:rPr>
        <w:t xml:space="preserve">'is_outlier'</w:t>
      </w:r>
      <w:r>
        <w:rPr>
          <w:rStyle w:val="NormalTok"/>
        </w:rPr>
        <w:t xml:space="preserve">] </w:t>
      </w:r>
      <w:r>
        <w:rPr>
          <w:rStyle w:val="OperatorTok"/>
        </w:rPr>
        <w:t xml:space="preserve">=</w:t>
      </w:r>
      <w:r>
        <w:rPr>
          <w:rStyle w:val="NormalTok"/>
        </w:rPr>
        <w:t xml:space="preserve"> outliers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outlier_count </w:t>
      </w:r>
      <w:r>
        <w:rPr>
          <w:rStyle w:val="OperatorTok"/>
        </w:rPr>
        <w:t xml:space="preserve">=</w:t>
      </w:r>
      <w:r>
        <w:rPr>
          <w:rStyle w:val="NormalTok"/>
        </w:rPr>
        <w:t xml:space="preserve"> metrics_data[</w:t>
      </w:r>
      <w:r>
        <w:rPr>
          <w:rStyle w:val="StringTok"/>
        </w:rPr>
        <w:t xml:space="preserve">'is_outlier'</w:t>
      </w:r>
      <w:r>
        <w:rPr>
          <w:rStyle w:val="NormalTok"/>
        </w:rPr>
        <w:t xml:space="preserve">].</w:t>
      </w:r>
      <w:r>
        <w:rPr>
          <w:rStyle w:val="BuiltInTok"/>
        </w:rPr>
        <w:t xml:space="preserve">sum</w:t>
      </w:r>
      <w:r>
        <w:rPr>
          <w:rStyle w:val="NormalTok"/>
        </w:rPr>
        <w:t xml:space="preserve">()</w:t>
      </w:r>
      <w:r>
        <w:br/>
      </w:r>
      <w:r>
        <w:br/>
      </w:r>
      <w:r>
        <w:rPr>
          <w:rStyle w:val="NormalTok"/>
        </w:rPr>
        <w:t xml:space="preserve">    </w:t>
      </w:r>
      <w:r>
        <w:rPr>
          <w:rStyle w:val="CommentTok"/>
        </w:rPr>
        <w:t xml:space="preserve"># 4. 计算动态阈值（基于移动统计量）</w:t>
      </w:r>
      <w:r>
        <w:br/>
      </w:r>
      <w:r>
        <w:rPr>
          <w:rStyle w:val="NormalTok"/>
        </w:rPr>
        <w:t xml:space="preserve">    metrics_data[</w:t>
      </w:r>
      <w:r>
        <w:rPr>
          <w:rStyle w:val="StringTok"/>
        </w:rPr>
        <w:t xml:space="preserve">'rolling_mean'</w:t>
      </w:r>
      <w:r>
        <w:rPr>
          <w:rStyle w:val="NormalTok"/>
        </w:rPr>
        <w:t xml:space="preserve">] </w:t>
      </w:r>
      <w:r>
        <w:rPr>
          <w:rStyle w:val="OperatorTok"/>
        </w:rPr>
        <w:t xml:space="preserve">=</w:t>
      </w:r>
      <w:r>
        <w:rPr>
          <w:rStyle w:val="NormalTok"/>
        </w:rPr>
        <w:t xml:space="preserve"> metrics_data[metric_name].rolling(window</w:t>
      </w:r>
      <w:r>
        <w:rPr>
          <w:rStyle w:val="OperatorTok"/>
        </w:rPr>
        <w:t xml:space="preserve">=</w:t>
      </w:r>
      <w:r>
        <w:rPr>
          <w:rStyle w:val="NormalTok"/>
        </w:rPr>
        <w:t xml:space="preserve">window).mean()</w:t>
      </w:r>
      <w:r>
        <w:br/>
      </w:r>
      <w:r>
        <w:rPr>
          <w:rStyle w:val="NormalTok"/>
        </w:rPr>
        <w:t xml:space="preserve">    metrics_data[</w:t>
      </w:r>
      <w:r>
        <w:rPr>
          <w:rStyle w:val="StringTok"/>
        </w:rPr>
        <w:t xml:space="preserve">'rolling_std'</w:t>
      </w:r>
      <w:r>
        <w:rPr>
          <w:rStyle w:val="NormalTok"/>
        </w:rPr>
        <w:t xml:space="preserve">] </w:t>
      </w:r>
      <w:r>
        <w:rPr>
          <w:rStyle w:val="OperatorTok"/>
        </w:rPr>
        <w:t xml:space="preserve">=</w:t>
      </w:r>
      <w:r>
        <w:rPr>
          <w:rStyle w:val="NormalTok"/>
        </w:rPr>
        <w:t xml:space="preserve"> metrics_data[metric_name].rolling(window</w:t>
      </w:r>
      <w:r>
        <w:rPr>
          <w:rStyle w:val="OperatorTok"/>
        </w:rPr>
        <w:t xml:space="preserve">=</w:t>
      </w:r>
      <w:r>
        <w:rPr>
          <w:rStyle w:val="NormalTok"/>
        </w:rPr>
        <w:t xml:space="preserve">window).std()</w:t>
      </w:r>
      <w:r>
        <w:br/>
      </w:r>
      <w:r>
        <w:rPr>
          <w:rStyle w:val="NormalTok"/>
        </w:rPr>
        <w:t xml:space="preserve">    metrics_data[</w:t>
      </w:r>
      <w:r>
        <w:rPr>
          <w:rStyle w:val="StringTok"/>
        </w:rPr>
        <w:t xml:space="preserve">'upper_threshold'</w:t>
      </w:r>
      <w:r>
        <w:rPr>
          <w:rStyle w:val="NormalTok"/>
        </w:rPr>
        <w:t xml:space="preserve">] </w:t>
      </w:r>
      <w:r>
        <w:rPr>
          <w:rStyle w:val="OperatorTok"/>
        </w:rPr>
        <w:t xml:space="preserve">=</w:t>
      </w:r>
      <w:r>
        <w:rPr>
          <w:rStyle w:val="NormalTok"/>
        </w:rPr>
        <w:t xml:space="preserve"> metrics_data[</w:t>
      </w:r>
      <w:r>
        <w:rPr>
          <w:rStyle w:val="StringTok"/>
        </w:rPr>
        <w:t xml:space="preserve">'rolling_mean'</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metrics_data[</w:t>
      </w:r>
      <w:r>
        <w:rPr>
          <w:rStyle w:val="StringTok"/>
        </w:rPr>
        <w:t xml:space="preserve">'rolling_std'</w:t>
      </w:r>
      <w:r>
        <w:rPr>
          <w:rStyle w:val="NormalTok"/>
        </w:rPr>
        <w:t xml:space="preserve">]</w:t>
      </w:r>
      <w:r>
        <w:br/>
      </w:r>
      <w:r>
        <w:rPr>
          <w:rStyle w:val="NormalTok"/>
        </w:rPr>
        <w:t xml:space="preserve">    metrics_data[</w:t>
      </w:r>
      <w:r>
        <w:rPr>
          <w:rStyle w:val="StringTok"/>
        </w:rPr>
        <w:t xml:space="preserve">'lower_threshold'</w:t>
      </w:r>
      <w:r>
        <w:rPr>
          <w:rStyle w:val="NormalTok"/>
        </w:rPr>
        <w:t xml:space="preserve">] </w:t>
      </w:r>
      <w:r>
        <w:rPr>
          <w:rStyle w:val="OperatorTok"/>
        </w:rPr>
        <w:t xml:space="preserve">=</w:t>
      </w:r>
      <w:r>
        <w:rPr>
          <w:rStyle w:val="NormalTok"/>
        </w:rPr>
        <w:t xml:space="preserve"> metrics_data[</w:t>
      </w:r>
      <w:r>
        <w:rPr>
          <w:rStyle w:val="StringTok"/>
        </w:rPr>
        <w:t xml:space="preserve">'rolling_mean'</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metrics_data[</w:t>
      </w:r>
      <w:r>
        <w:rPr>
          <w:rStyle w:val="StringTok"/>
        </w:rPr>
        <w:t xml:space="preserve">'rolling_std'</w:t>
      </w:r>
      <w:r>
        <w:rPr>
          <w:rStyle w:val="NormalTok"/>
        </w:rPr>
        <w:t xml:space="preserve">]</w:t>
      </w:r>
      <w:r>
        <w:br/>
      </w:r>
      <w:r>
        <w:br/>
      </w:r>
      <w:r>
        <w:rPr>
          <w:rStyle w:val="NormalTok"/>
        </w:rPr>
        <w:t xml:space="preserve">    </w:t>
      </w:r>
      <w:r>
        <w:rPr>
          <w:rStyle w:val="CommentTok"/>
        </w:rPr>
        <w:t xml:space="preserve"># 绘制带阈值的时间序列图</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    plt.plot(metrics_data.index, metrics_data[metric_name], label</w:t>
      </w:r>
      <w:r>
        <w:rPr>
          <w:rStyle w:val="OperatorTok"/>
        </w:rPr>
        <w:t xml:space="preserve">=</w:t>
      </w:r>
      <w:r>
        <w:rPr>
          <w:rStyle w:val="NormalTok"/>
        </w:rPr>
        <w:t xml:space="preserve">metric_name)</w:t>
      </w:r>
      <w:r>
        <w:br/>
      </w:r>
      <w:r>
        <w:rPr>
          <w:rStyle w:val="NormalTok"/>
        </w:rPr>
        <w:t xml:space="preserve">    plt.plot(metrics_data.index, metrics_data[</w:t>
      </w:r>
      <w:r>
        <w:rPr>
          <w:rStyle w:val="StringTok"/>
        </w:rPr>
        <w:t xml:space="preserve">'rolling_mean'</w:t>
      </w:r>
      <w:r>
        <w:rPr>
          <w:rStyle w:val="NormalTok"/>
        </w:rPr>
        <w:t xml:space="preserve">], label</w:t>
      </w:r>
      <w:r>
        <w:rPr>
          <w:rStyle w:val="OperatorTok"/>
        </w:rPr>
        <w:t xml:space="preserve">=</w:t>
      </w:r>
      <w:r>
        <w:rPr>
          <w:rStyle w:val="StringTok"/>
        </w:rPr>
        <w:t xml:space="preserve">'移动平均'</w:t>
      </w:r>
      <w:r>
        <w:rPr>
          <w:rStyle w:val="NormalTok"/>
        </w:rPr>
        <w:t xml:space="preserve">)</w:t>
      </w:r>
      <w:r>
        <w:br/>
      </w:r>
      <w:r>
        <w:rPr>
          <w:rStyle w:val="NormalTok"/>
        </w:rPr>
        <w:t xml:space="preserve">    plt.fill_between(</w:t>
      </w:r>
      <w:r>
        <w:br/>
      </w:r>
      <w:r>
        <w:rPr>
          <w:rStyle w:val="NormalTok"/>
        </w:rPr>
        <w:t xml:space="preserve">        metrics_data.index,</w:t>
      </w:r>
      <w:r>
        <w:br/>
      </w:r>
      <w:r>
        <w:rPr>
          <w:rStyle w:val="NormalTok"/>
        </w:rPr>
        <w:t xml:space="preserve">        metrics_data[</w:t>
      </w:r>
      <w:r>
        <w:rPr>
          <w:rStyle w:val="StringTok"/>
        </w:rPr>
        <w:t xml:space="preserve">'lower_threshold'</w:t>
      </w:r>
      <w:r>
        <w:rPr>
          <w:rStyle w:val="NormalTok"/>
        </w:rPr>
        <w:t xml:space="preserve">],</w:t>
      </w:r>
      <w:r>
        <w:br/>
      </w:r>
      <w:r>
        <w:rPr>
          <w:rStyle w:val="NormalTok"/>
        </w:rPr>
        <w:t xml:space="preserve">        metrics_data[</w:t>
      </w:r>
      <w:r>
        <w:rPr>
          <w:rStyle w:val="StringTok"/>
        </w:rPr>
        <w:t xml:space="preserve">'upper_threshold'</w:t>
      </w:r>
      <w:r>
        <w:rPr>
          <w:rStyle w:val="NormalTok"/>
        </w:rPr>
        <w:t xml:space="preserve">],</w:t>
      </w:r>
      <w:r>
        <w:br/>
      </w:r>
      <w:r>
        <w:rPr>
          <w:rStyle w:val="NormalTok"/>
        </w:rPr>
        <w:t xml:space="preserve">        alpha</w:t>
      </w:r>
      <w:r>
        <w:rPr>
          <w:rStyle w:val="OperatorTok"/>
        </w:rPr>
        <w:t xml:space="preserve">=</w:t>
      </w:r>
      <w:r>
        <w:rPr>
          <w:rStyle w:val="FloatTok"/>
        </w:rPr>
        <w:t xml:space="preserve">0.2</w:t>
      </w:r>
      <w:r>
        <w:rPr>
          <w:rStyle w:val="NormalTok"/>
        </w:rPr>
        <w:t xml:space="preserve">,</w:t>
      </w:r>
      <w:r>
        <w:br/>
      </w:r>
      <w:r>
        <w:rPr>
          <w:rStyle w:val="NormalTok"/>
        </w:rPr>
        <w:t xml:space="preserve">        label</w:t>
      </w:r>
      <w:r>
        <w:rPr>
          <w:rStyle w:val="OperatorTok"/>
        </w:rPr>
        <w:t xml:space="preserve">=</w:t>
      </w:r>
      <w:r>
        <w:rPr>
          <w:rStyle w:val="StringTok"/>
        </w:rPr>
        <w:t xml:space="preserve">'动态阈值范围'</w:t>
      </w:r>
      <w:r>
        <w:br/>
      </w:r>
      <w:r>
        <w:rPr>
          <w:rStyle w:val="NormalTok"/>
        </w:rPr>
        <w:t xml:space="preserve">    )</w:t>
      </w:r>
      <w:r>
        <w:br/>
      </w:r>
      <w:r>
        <w:rPr>
          <w:rStyle w:val="NormalTok"/>
        </w:rPr>
        <w:t xml:space="preserve">    plt.scatter(</w:t>
      </w:r>
      <w:r>
        <w:br/>
      </w:r>
      <w:r>
        <w:rPr>
          <w:rStyle w:val="NormalTok"/>
        </w:rPr>
        <w:t xml:space="preserve">        metrics_data[metrics_data[</w:t>
      </w:r>
      <w:r>
        <w:rPr>
          <w:rStyle w:val="StringTok"/>
        </w:rPr>
        <w:t xml:space="preserve">'is_outlier'</w:t>
      </w:r>
      <w:r>
        <w:rPr>
          <w:rStyle w:val="NormalTok"/>
        </w:rPr>
        <w:t xml:space="preserve">]].index,</w:t>
      </w:r>
      <w:r>
        <w:br/>
      </w:r>
      <w:r>
        <w:rPr>
          <w:rStyle w:val="NormalTok"/>
        </w:rPr>
        <w:t xml:space="preserve">        metrics_data[metrics_data[</w:t>
      </w:r>
      <w:r>
        <w:rPr>
          <w:rStyle w:val="StringTok"/>
        </w:rPr>
        <w:t xml:space="preserve">'is_outlier'</w:t>
      </w:r>
      <w:r>
        <w:rPr>
          <w:rStyle w:val="NormalTok"/>
        </w:rPr>
        <w:t xml:space="preserve">]][metric_name],</w:t>
      </w:r>
      <w:r>
        <w:br/>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        label</w:t>
      </w:r>
      <w:r>
        <w:rPr>
          <w:rStyle w:val="OperatorTok"/>
        </w:rPr>
        <w:t xml:space="preserve">=</w:t>
      </w:r>
      <w:r>
        <w:rPr>
          <w:rStyle w:val="StringTok"/>
        </w:rPr>
        <w:t xml:space="preserve">'异常点'</w:t>
      </w:r>
      <w:r>
        <w:br/>
      </w:r>
      <w:r>
        <w:rPr>
          <w:rStyle w:val="NormalTok"/>
        </w:rPr>
        <w:t xml:space="preserve">    )</w:t>
      </w:r>
      <w:r>
        <w:br/>
      </w:r>
      <w:r>
        <w:rPr>
          <w:rStyle w:val="NormalTok"/>
        </w:rPr>
        <w:t xml:space="preserve">    plt.title(</w:t>
      </w:r>
      <w:r>
        <w:rPr>
          <w:rStyle w:val="SpecialStringTok"/>
        </w:rPr>
        <w:t xml:space="preserve">f'</w:t>
      </w:r>
      <w:r>
        <w:rPr>
          <w:rStyle w:val="SpecialCharTok"/>
        </w:rPr>
        <w:t xml:space="preserve">{</w:t>
      </w:r>
      <w:r>
        <w:rPr>
          <w:rStyle w:val="NormalTok"/>
        </w:rPr>
        <w:t xml:space="preserve">metric_name</w:t>
      </w:r>
      <w:r>
        <w:rPr>
          <w:rStyle w:val="SpecialCharTok"/>
        </w:rPr>
        <w:t xml:space="preserve">}</w:t>
      </w:r>
      <w:r>
        <w:rPr>
          <w:rStyle w:val="SpecialStringTok"/>
        </w:rPr>
        <w:t xml:space="preserve">时间序列分析'</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plt.savefig(</w:t>
      </w:r>
      <w:r>
        <w:rPr>
          <w:rStyle w:val="SpecialStringTok"/>
        </w:rPr>
        <w:t xml:space="preserve">f'</w:t>
      </w:r>
      <w:r>
        <w:rPr>
          <w:rStyle w:val="SpecialCharTok"/>
        </w:rPr>
        <w:t xml:space="preserve">{</w:t>
      </w:r>
      <w:r>
        <w:rPr>
          <w:rStyle w:val="NormalTok"/>
        </w:rPr>
        <w:t xml:space="preserve">metric_name</w:t>
      </w:r>
      <w:r>
        <w:rPr>
          <w:rStyle w:val="SpecialCharTok"/>
        </w:rPr>
        <w:t xml:space="preserve">}</w:t>
      </w:r>
      <w:r>
        <w:rPr>
          <w:rStyle w:val="SpecialStringTok"/>
        </w:rPr>
        <w:t xml:space="preserve">_analysis.png'</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'basic_stats'</w:t>
      </w:r>
      <w:r>
        <w:rPr>
          <w:rStyle w:val="NormalTok"/>
        </w:rPr>
        <w:t xml:space="preserve">: basic_stats,</w:t>
      </w:r>
      <w:r>
        <w:br/>
      </w:r>
      <w:r>
        <w:rPr>
          <w:rStyle w:val="NormalTok"/>
        </w:rPr>
        <w:t xml:space="preserve">        </w:t>
      </w:r>
      <w:r>
        <w:rPr>
          <w:rStyle w:val="StringTok"/>
        </w:rPr>
        <w:t xml:space="preserve">'outlier_count'</w:t>
      </w:r>
      <w:r>
        <w:rPr>
          <w:rStyle w:val="NormalTok"/>
        </w:rPr>
        <w:t xml:space="preserve">: outlier_count,</w:t>
      </w:r>
      <w:r>
        <w:br/>
      </w:r>
      <w:r>
        <w:rPr>
          <w:rStyle w:val="NormalTok"/>
        </w:rPr>
        <w:t xml:space="preserve">        </w:t>
      </w:r>
      <w:r>
        <w:rPr>
          <w:rStyle w:val="StringTok"/>
        </w:rPr>
        <w:t xml:space="preserve">'outlier_percentage'</w:t>
      </w:r>
      <w:r>
        <w:rPr>
          <w:rStyle w:val="NormalTok"/>
        </w:rPr>
        <w:t xml:space="preserve">: (outlier_count </w:t>
      </w:r>
      <w:r>
        <w:rPr>
          <w:rStyle w:val="OperatorTok"/>
        </w:rPr>
        <w:t xml:space="preserve">/</w:t>
      </w:r>
      <w:r>
        <w:rPr>
          <w:rStyle w:val="NormalTok"/>
        </w:rPr>
        <w:t xml:space="preserve"> </w:t>
      </w:r>
      <w:r>
        <w:rPr>
          <w:rStyle w:val="BuiltInTok"/>
        </w:rPr>
        <w:t xml:space="preserve">len</w:t>
      </w:r>
      <w:r>
        <w:rPr>
          <w:rStyle w:val="NormalTok"/>
        </w:rPr>
        <w:t xml:space="preserve">(metrics_data)) </w:t>
      </w:r>
      <w:r>
        <w:rPr>
          <w:rStyle w:val="OperatorTok"/>
        </w:rPr>
        <w:t xml:space="preserve">*</w:t>
      </w:r>
      <w:r>
        <w:rPr>
          <w:rStyle w:val="NormalTok"/>
        </w:rPr>
        <w:t xml:space="preserve"> </w:t>
      </w:r>
      <w:r>
        <w:rPr>
          <w:rStyle w:val="DecValTok"/>
        </w:rPr>
        <w:t xml:space="preserve">100</w:t>
      </w:r>
      <w:r>
        <w:br/>
      </w:r>
      <w:r>
        <w:rPr>
          <w:rStyle w:val="NormalTok"/>
        </w:rPr>
        <w:t xml:space="preserve">    }</w:t>
      </w:r>
    </w:p>
    <w:p>
      <w:pPr>
        <w:numPr>
          <w:ilvl w:val="0"/>
          <w:numId w:val="5277"/>
        </w:numPr>
      </w:pPr>
      <w:r>
        <w:rPr>
          <w:rFonts w:hint="eastAsia"/>
          <w:b/>
          <w:bCs/>
        </w:rPr>
        <w:t xml:space="preserve">基线确认</w:t>
      </w:r>
      <w:r>
        <w:rPr>
          <w:rFonts w:hint="eastAsia"/>
        </w:rPr>
        <w:t xml:space="preserve">：通过多轮测试验证基线的准确性</w:t>
      </w:r>
    </w:p>
    <w:p>
      <w:pPr>
        <w:numPr>
          <w:ilvl w:val="1"/>
          <w:numId w:val="5286"/>
        </w:numPr>
      </w:pPr>
      <w:r>
        <w:rPr>
          <w:rFonts w:hint="eastAsia"/>
          <w:b/>
          <w:bCs/>
        </w:rPr>
        <w:t xml:space="preserve">多轮测试验证</w:t>
      </w:r>
      <w:r>
        <w:rPr>
          <w:rFonts w:hint="eastAsia"/>
        </w:rPr>
        <w:t xml:space="preserve">：执行至少3-5轮测试，验证结果的一致性</w:t>
      </w:r>
    </w:p>
    <w:p>
      <w:pPr>
        <w:numPr>
          <w:ilvl w:val="1"/>
          <w:numId w:val="5286"/>
        </w:numPr>
      </w:pPr>
      <w:r>
        <w:rPr>
          <w:rFonts w:hint="eastAsia"/>
          <w:b/>
          <w:bCs/>
        </w:rPr>
        <w:t xml:space="preserve">统计显著性检验</w:t>
      </w:r>
      <w:r>
        <w:rPr>
          <w:rFonts w:hint="eastAsia"/>
        </w:rPr>
        <w:t xml:space="preserve">：使用t检验或ANOVA验证不同轮次间的差异</w:t>
      </w:r>
    </w:p>
    <w:p>
      <w:pPr>
        <w:numPr>
          <w:ilvl w:val="1"/>
          <w:numId w:val="5286"/>
        </w:numPr>
      </w:pPr>
      <w:r>
        <w:rPr>
          <w:rFonts w:hint="eastAsia"/>
          <w:b/>
          <w:bCs/>
        </w:rPr>
        <w:t xml:space="preserve">基线确认标准</w:t>
      </w:r>
      <w:r>
        <w:rPr>
          <w:rFonts w:hint="eastAsia"/>
        </w:rPr>
        <w:t xml:space="preserve">：</w:t>
      </w:r>
    </w:p>
    <w:p>
      <w:pPr>
        <w:numPr>
          <w:ilvl w:val="2"/>
          <w:numId w:val="5287"/>
        </w:numPr>
      </w:pPr>
      <w:r>
        <w:rPr>
          <w:rFonts w:hint="eastAsia"/>
        </w:rPr>
        <w:t xml:space="preserve">结果相对标准偏差(RSD)</w:t>
      </w:r>
      <w:r>
        <w:t xml:space="preserve"> &lt; </w:t>
      </w:r>
      <w:r>
        <w:rPr>
          <w:rFonts w:hint="eastAsia"/>
        </w:rPr>
        <w:t xml:space="preserve">5%视为稳定</w:t>
      </w:r>
    </w:p>
    <w:p>
      <w:pPr>
        <w:numPr>
          <w:ilvl w:val="2"/>
          <w:numId w:val="5287"/>
        </w:numPr>
      </w:pPr>
      <w:r>
        <w:rPr>
          <w:rFonts w:hint="eastAsia"/>
        </w:rPr>
        <w:t xml:space="preserve">关键指标的置信区间足够窄</w:t>
      </w:r>
    </w:p>
    <w:p>
      <w:pPr>
        <w:pStyle w:val="BlockText"/>
      </w:pPr>
      <w:r>
        <w:rPr>
          <w:rFonts w:hint="eastAsia"/>
        </w:rPr>
        <w:t xml:space="preserve">【小结】</w:t>
      </w:r>
    </w:p>
    <w:p>
      <w:pPr>
        <w:numPr>
          <w:ilvl w:val="0"/>
          <w:numId w:val="5288"/>
        </w:numPr>
      </w:pPr>
      <w:r>
        <w:rPr>
          <w:rFonts w:hint="eastAsia"/>
        </w:rPr>
        <w:t xml:space="preserve">用</w:t>
      </w:r>
      <w:r>
        <w:t xml:space="preserve"> 3~5 </w:t>
      </w:r>
      <w:r>
        <w:rPr>
          <w:rFonts w:hint="eastAsia"/>
        </w:rPr>
        <w:t xml:space="preserve">条项目化要点复盘本章内容</w:t>
      </w:r>
    </w:p>
    <w:p>
      <w:pPr>
        <w:numPr>
          <w:ilvl w:val="0"/>
          <w:numId w:val="5288"/>
        </w:numPr>
      </w:pPr>
      <w:r>
        <w:rPr>
          <w:rFonts w:hint="eastAsia"/>
        </w:rPr>
        <w:t xml:space="preserve">指出易错点/反模式与纠正建议</w:t>
      </w:r>
    </w:p>
    <w:p>
      <w:pPr>
        <w:numPr>
          <w:ilvl w:val="0"/>
          <w:numId w:val="5288"/>
        </w:numPr>
      </w:pPr>
      <w:r>
        <w:rPr>
          <w:rFonts w:hint="eastAsia"/>
        </w:rPr>
        <w:t xml:space="preserve">给出可延伸阅读或下一步实践方向</w:t>
      </w:r>
    </w:p>
    <w:p>
      <w:pPr>
        <w:pStyle w:val="Compact"/>
        <w:numPr>
          <w:ilvl w:val="1"/>
          <w:numId w:val="5289"/>
        </w:numPr>
      </w:pPr>
      <w:r>
        <w:rPr>
          <w:rFonts w:hint="eastAsia"/>
        </w:rPr>
        <w:t xml:space="preserve">异常值比例低于预设阈值（通常&lt;1%）</w:t>
      </w:r>
    </w:p>
    <w:p>
      <w:pPr>
        <w:pStyle w:val="BlockText"/>
      </w:pPr>
      <w:r>
        <w:rPr>
          <w:rFonts w:hint="eastAsia"/>
        </w:rPr>
        <w:t xml:space="preserve">【章节重点难点总结】</w:t>
      </w:r>
    </w:p>
    <w:p>
      <w:pPr>
        <w:pStyle w:val="Compact"/>
        <w:numPr>
          <w:ilvl w:val="0"/>
          <w:numId w:val="5290"/>
        </w:numPr>
      </w:pPr>
      <w:r>
        <w:rPr>
          <w:rFonts w:hint="eastAsia"/>
        </w:rPr>
        <w:t xml:space="preserve">本节要点：梳理关键概念、流程与方法；明确输入输出与成功标准</w:t>
      </w:r>
    </w:p>
    <w:p>
      <w:pPr>
        <w:pStyle w:val="Compact"/>
        <w:numPr>
          <w:ilvl w:val="0"/>
          <w:numId w:val="529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291"/>
        </w:numPr>
      </w:pPr>
      <w:r>
        <w:rPr>
          <w:rFonts w:hint="eastAsia"/>
        </w:rPr>
        <w:t xml:space="preserve">结合你的项目，描述本节主题的一个实践场景，并给出验证要点。</w:t>
      </w:r>
    </w:p>
    <w:p>
      <w:pPr>
        <w:pStyle w:val="Compact"/>
        <w:numPr>
          <w:ilvl w:val="0"/>
          <w:numId w:val="5291"/>
        </w:numPr>
      </w:pPr>
      <w:r>
        <w:rPr>
          <w:rFonts w:hint="eastAsia"/>
        </w:rPr>
        <w:t xml:space="preserve">列出2-3个风险点/常见陷阱，并给出可操作的规避建议。</w:t>
      </w:r>
    </w:p>
    <w:bookmarkStart w:id="5824" w:name="学习目标-1356"/>
    <w:p>
      <w:pPr>
        <w:pStyle w:val="Heading4"/>
      </w:pPr>
      <w:r>
        <w:rPr>
          <w:rFonts w:hint="eastAsia"/>
        </w:rPr>
        <w:t xml:space="preserve">学习目标</w:t>
      </w:r>
    </w:p>
    <w:bookmarkEnd w:id="5824"/>
    <w:bookmarkStart w:id="5825" w:name="小结-1356"/>
    <w:p>
      <w:pPr>
        <w:pStyle w:val="Heading4"/>
      </w:pPr>
      <w:r>
        <w:rPr>
          <w:rFonts w:hint="eastAsia"/>
        </w:rPr>
        <w:t xml:space="preserve">小结</w:t>
      </w:r>
    </w:p>
    <w:bookmarkEnd w:id="5825"/>
    <w:bookmarkStart w:id="5826" w:name="练习-1356"/>
    <w:p>
      <w:pPr>
        <w:pStyle w:val="Heading4"/>
      </w:pPr>
      <w:r>
        <w:rPr>
          <w:rFonts w:hint="eastAsia"/>
        </w:rPr>
        <w:t xml:space="preserve">练习</w:t>
      </w:r>
    </w:p>
    <w:bookmarkEnd w:id="5826"/>
    <w:bookmarkEnd w:id="5827"/>
    <w:bookmarkStart w:id="5828" w:name="X167f43b820f05051dc0eb4f14c23a1093e25ace"/>
    <w:p>
      <w:pPr>
        <w:pStyle w:val="Heading3"/>
      </w:pPr>
      <w:r>
        <w:t xml:space="preserve">18.2.3 </w:t>
      </w:r>
      <w:r>
        <w:rPr>
          <w:rFonts w:hint="eastAsia"/>
        </w:rPr>
        <w:t xml:space="preserve">基线维护与更新</w:t>
      </w:r>
    </w:p>
    <w:p>
      <w:pPr>
        <w:pStyle w:val="BlockText"/>
      </w:pPr>
      <w:r>
        <w:rPr>
          <w:rFonts w:hint="eastAsia"/>
        </w:rPr>
        <w:t xml:space="preserve">【先修知识】</w:t>
      </w:r>
    </w:p>
    <w:p>
      <w:pPr>
        <w:pStyle w:val="Compact"/>
        <w:numPr>
          <w:ilvl w:val="0"/>
          <w:numId w:val="5292"/>
        </w:numPr>
      </w:pPr>
      <w:r>
        <w:rPr>
          <w:rFonts w:hint="eastAsia"/>
        </w:rPr>
        <w:t xml:space="preserve">基础：Linux/网络/SQL/一种脚本语言（如</w:t>
      </w:r>
      <w:r>
        <w:t xml:space="preserve"> </w:t>
      </w:r>
      <w:r>
        <w:rPr>
          <w:rFonts w:hint="eastAsia"/>
        </w:rPr>
        <w:t xml:space="preserve">Python）</w:t>
      </w:r>
    </w:p>
    <w:p>
      <w:pPr>
        <w:pStyle w:val="Compact"/>
        <w:numPr>
          <w:ilvl w:val="0"/>
          <w:numId w:val="5292"/>
        </w:numPr>
      </w:pPr>
      <w:r>
        <w:rPr>
          <w:rFonts w:hint="eastAsia"/>
        </w:rPr>
        <w:t xml:space="preserve">大数据入门：分布式/存储与计算分离/批流概念</w:t>
      </w:r>
    </w:p>
    <w:p>
      <w:pPr>
        <w:pStyle w:val="Compact"/>
        <w:numPr>
          <w:ilvl w:val="0"/>
          <w:numId w:val="529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29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293"/>
        </w:numPr>
      </w:pPr>
      <w:r>
        <w:rPr>
          <w:rFonts w:hint="eastAsia"/>
        </w:rPr>
        <w:t xml:space="preserve">能完成</w:t>
      </w:r>
      <w:r>
        <w:t xml:space="preserve"> 1 </w:t>
      </w:r>
      <w:r>
        <w:rPr>
          <w:rFonts w:hint="eastAsia"/>
        </w:rPr>
        <w:t xml:space="preserve">个与本章紧密相关的动手实践</w:t>
      </w:r>
    </w:p>
    <w:p>
      <w:pPr>
        <w:pStyle w:val="Compact"/>
        <w:numPr>
          <w:ilvl w:val="0"/>
          <w:numId w:val="529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294"/>
        </w:numPr>
      </w:pPr>
      <w:r>
        <w:rPr>
          <w:rFonts w:hint="eastAsia"/>
        </w:rPr>
        <w:t xml:space="preserve">请补充本章关键术语及中英对照（参考术语表）</w:t>
      </w:r>
    </w:p>
    <w:p>
      <w:pPr>
        <w:pStyle w:val="BlockText"/>
      </w:pPr>
      <w:r>
        <w:rPr>
          <w:rFonts w:hint="eastAsia"/>
        </w:rPr>
        <w:t xml:space="preserve">【阅读提示】本节聚焦：18.2.3</w:t>
      </w:r>
      <w:r>
        <w:t xml:space="preserve"> </w:t>
      </w:r>
      <w:r>
        <w:rPr>
          <w:rFonts w:hint="eastAsia"/>
        </w:rPr>
        <w:t xml:space="preserve">基线维护与更新。建议先看结构，再带着问题阅读，关注关键术语、流程与案例，结合自身项目做对照。</w:t>
      </w:r>
    </w:p>
    <w:p>
      <w:pPr>
        <w:numPr>
          <w:ilvl w:val="0"/>
          <w:numId w:val="5295"/>
        </w:numPr>
      </w:pPr>
      <w:r>
        <w:rPr>
          <w:rFonts w:hint="eastAsia"/>
          <w:b/>
          <w:bCs/>
        </w:rPr>
        <w:t xml:space="preserve">定期校准</w:t>
      </w:r>
      <w:r>
        <w:rPr>
          <w:rFonts w:hint="eastAsia"/>
        </w:rPr>
        <w:t xml:space="preserve">：定期重新采集基线数据</w:t>
      </w:r>
    </w:p>
    <w:p>
      <w:pPr>
        <w:numPr>
          <w:ilvl w:val="1"/>
          <w:numId w:val="5296"/>
        </w:numPr>
      </w:pPr>
      <w:r>
        <w:rPr>
          <w:rFonts w:hint="eastAsia"/>
          <w:b/>
          <w:bCs/>
        </w:rPr>
        <w:t xml:space="preserve">校准周期</w:t>
      </w:r>
      <w:r>
        <w:rPr>
          <w:rFonts w:hint="eastAsia"/>
        </w:rPr>
        <w:t xml:space="preserve">：</w:t>
      </w:r>
    </w:p>
    <w:p>
      <w:pPr>
        <w:numPr>
          <w:ilvl w:val="2"/>
          <w:numId w:val="5297"/>
        </w:numPr>
      </w:pPr>
      <w:r>
        <w:rPr>
          <w:rFonts w:hint="eastAsia"/>
        </w:rPr>
        <w:t xml:space="preserve">常规系统：每季度</w:t>
      </w:r>
    </w:p>
    <w:p>
      <w:pPr>
        <w:numPr>
          <w:ilvl w:val="2"/>
          <w:numId w:val="5297"/>
        </w:numPr>
      </w:pPr>
      <w:r>
        <w:rPr>
          <w:rFonts w:hint="eastAsia"/>
        </w:rPr>
        <w:t xml:space="preserve">关键业务系统：每月</w:t>
      </w:r>
    </w:p>
    <w:p>
      <w:pPr>
        <w:numPr>
          <w:ilvl w:val="2"/>
          <w:numId w:val="5297"/>
        </w:numPr>
      </w:pPr>
      <w:r>
        <w:rPr>
          <w:rFonts w:hint="eastAsia"/>
        </w:rPr>
        <w:t xml:space="preserve">频繁变更系统：每次重大变更后</w:t>
      </w:r>
    </w:p>
    <w:p>
      <w:pPr>
        <w:numPr>
          <w:ilvl w:val="1"/>
          <w:numId w:val="5296"/>
        </w:numPr>
      </w:pPr>
      <w:r>
        <w:rPr>
          <w:rFonts w:hint="eastAsia"/>
          <w:b/>
          <w:bCs/>
        </w:rPr>
        <w:t xml:space="preserve">校准流程</w:t>
      </w:r>
      <w:r>
        <w:rPr>
          <w:rFonts w:hint="eastAsia"/>
        </w:rPr>
        <w:t xml:space="preserve">：</w:t>
      </w:r>
    </w:p>
    <w:p>
      <w:pPr>
        <w:pStyle w:val="SourceCode"/>
        <w:numPr>
          <w:ilvl w:val="1"/>
          <w:numId w:val="1000"/>
        </w:numPr>
      </w:pPr>
      <w:r>
        <w:br/>
      </w:r>
      <w:r>
        <w:rPr>
          <w:rStyle w:val="CommentTok"/>
        </w:rPr>
        <w:t xml:space="preserve"># 基线自动校准框架</w:t>
      </w:r>
      <w:r>
        <w:br/>
      </w:r>
      <w:r>
        <w:rPr>
          <w:rStyle w:val="ImportTok"/>
        </w:rPr>
        <w:t xml:space="preserve">import</w:t>
      </w:r>
      <w:r>
        <w:rPr>
          <w:rStyle w:val="NormalTok"/>
        </w:rPr>
        <w:t xml:space="preserve"> schedule</w:t>
      </w:r>
      <w:r>
        <w:br/>
      </w:r>
      <w:r>
        <w:rPr>
          <w:rStyle w:val="ImportTok"/>
        </w:rPr>
        <w:t xml:space="preserve">import</w:t>
      </w:r>
      <w:r>
        <w:rPr>
          <w:rStyle w:val="NormalTok"/>
        </w:rPr>
        <w:t xml:space="preserve"> time</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def</w:t>
      </w:r>
      <w:r>
        <w:rPr>
          <w:rStyle w:val="NormalTok"/>
        </w:rPr>
        <w:t xml:space="preserve"> run_baseline_calibration():</w:t>
      </w:r>
      <w:r>
        <w:br/>
      </w:r>
      <w:r>
        <w:rPr>
          <w:rStyle w:val="NormalTok"/>
        </w:rPr>
        <w:t xml:space="preserve">    </w:t>
      </w:r>
      <w:r>
        <w:rPr>
          <w:rStyle w:val="CommentTok"/>
        </w:rPr>
        <w:t xml:space="preserve"># 1. 准备测试环境</w:t>
      </w:r>
      <w:r>
        <w:br/>
      </w:r>
      <w:r>
        <w:rPr>
          <w:rStyle w:val="NormalTok"/>
        </w:rPr>
        <w:t xml:space="preserve">    </w:t>
      </w:r>
      <w:r>
        <w:rPr>
          <w:rStyle w:val="BuiltInTok"/>
        </w:rPr>
        <w:t xml:space="preserve">print</w:t>
      </w:r>
      <w:r>
        <w:rPr>
          <w:rStyle w:val="NormalTok"/>
        </w:rPr>
        <w:t xml:space="preserve">(</w:t>
      </w:r>
      <w:r>
        <w:rPr>
          <w:rStyle w:val="StringTok"/>
        </w:rPr>
        <w:t xml:space="preserve">"准备测试环境..."</w:t>
      </w:r>
      <w:r>
        <w:rPr>
          <w:rStyle w:val="NormalTok"/>
        </w:rPr>
        <w:t xml:space="preserve">)</w:t>
      </w:r>
      <w:r>
        <w:br/>
      </w:r>
      <w:r>
        <w:rPr>
          <w:rStyle w:val="NormalTok"/>
        </w:rPr>
        <w:t xml:space="preserve">    </w:t>
      </w:r>
      <w:r>
        <w:rPr>
          <w:rStyle w:val="CommentTok"/>
        </w:rPr>
        <w:t xml:space="preserve"># 这里添加环境准备代码</w:t>
      </w:r>
      <w:r>
        <w:br/>
      </w:r>
      <w:r>
        <w:br/>
      </w:r>
      <w:r>
        <w:rPr>
          <w:rStyle w:val="NormalTok"/>
        </w:rPr>
        <w:t xml:space="preserve">    </w:t>
      </w:r>
      <w:r>
        <w:rPr>
          <w:rStyle w:val="CommentTok"/>
        </w:rPr>
        <w:t xml:space="preserve"># 2. 执行基准测试</w:t>
      </w:r>
      <w:r>
        <w:br/>
      </w:r>
      <w:r>
        <w:rPr>
          <w:rStyle w:val="NormalTok"/>
        </w:rPr>
        <w:t xml:space="preserve">    </w:t>
      </w:r>
      <w:r>
        <w:rPr>
          <w:rStyle w:val="BuiltInTok"/>
        </w:rPr>
        <w:t xml:space="preserve">print</w:t>
      </w:r>
      <w:r>
        <w:rPr>
          <w:rStyle w:val="NormalTok"/>
        </w:rPr>
        <w:t xml:space="preserve">(</w:t>
      </w:r>
      <w:r>
        <w:rPr>
          <w:rStyle w:val="StringTok"/>
        </w:rPr>
        <w:t xml:space="preserve">"执行基准测试..."</w:t>
      </w:r>
      <w:r>
        <w:rPr>
          <w:rStyle w:val="NormalTok"/>
        </w:rPr>
        <w:t xml:space="preserve">)</w:t>
      </w:r>
      <w:r>
        <w:br/>
      </w:r>
      <w:r>
        <w:rPr>
          <w:rStyle w:val="NormalTok"/>
        </w:rPr>
        <w:t xml:space="preserve">    </w:t>
      </w:r>
      <w:r>
        <w:rPr>
          <w:rStyle w:val="CommentTok"/>
        </w:rPr>
        <w:t xml:space="preserve"># 这里添加执行基准测试的代码</w:t>
      </w:r>
      <w:r>
        <w:br/>
      </w:r>
      <w:r>
        <w:rPr>
          <w:rStyle w:val="NormalTok"/>
        </w:rPr>
        <w:t xml:space="preserve">    </w:t>
      </w:r>
      <w:r>
        <w:rPr>
          <w:rStyle w:val="CommentTok"/>
        </w:rPr>
        <w:t xml:space="preserve"># 例如: os.system("python run_benchmark.py --full-suite")</w:t>
      </w:r>
      <w:r>
        <w:br/>
      </w:r>
      <w:r>
        <w:br/>
      </w:r>
      <w:r>
        <w:rPr>
          <w:rStyle w:val="NormalTok"/>
        </w:rPr>
        <w:t xml:space="preserve">    </w:t>
      </w:r>
      <w:r>
        <w:rPr>
          <w:rStyle w:val="CommentTok"/>
        </w:rPr>
        <w:t xml:space="preserve"># 3. 收集测试结果</w:t>
      </w:r>
      <w:r>
        <w:br/>
      </w:r>
      <w:r>
        <w:rPr>
          <w:rStyle w:val="NormalTok"/>
        </w:rPr>
        <w:t xml:space="preserve">    </w:t>
      </w:r>
      <w:r>
        <w:rPr>
          <w:rStyle w:val="BuiltInTok"/>
        </w:rPr>
        <w:t xml:space="preserve">print</w:t>
      </w:r>
      <w:r>
        <w:rPr>
          <w:rStyle w:val="NormalTok"/>
        </w:rPr>
        <w:t xml:space="preserve">(</w:t>
      </w:r>
      <w:r>
        <w:rPr>
          <w:rStyle w:val="StringTok"/>
        </w:rPr>
        <w:t xml:space="preserve">"收集测试结果..."</w:t>
      </w:r>
      <w:r>
        <w:rPr>
          <w:rStyle w:val="NormalTok"/>
        </w:rPr>
        <w:t xml:space="preserve">)</w:t>
      </w:r>
      <w:r>
        <w:br/>
      </w:r>
      <w:r>
        <w:rPr>
          <w:rStyle w:val="NormalTok"/>
        </w:rPr>
        <w:t xml:space="preserve">    </w:t>
      </w:r>
      <w:r>
        <w:rPr>
          <w:rStyle w:val="CommentTok"/>
        </w:rPr>
        <w:t xml:space="preserve"># 假设结果保存在results/latest目录</w:t>
      </w:r>
      <w:r>
        <w:br/>
      </w:r>
      <w:r>
        <w:br/>
      </w:r>
      <w:r>
        <w:rPr>
          <w:rStyle w:val="NormalTok"/>
        </w:rPr>
        <w:t xml:space="preserve">    </w:t>
      </w:r>
      <w:r>
        <w:rPr>
          <w:rStyle w:val="CommentTok"/>
        </w:rPr>
        <w:t xml:space="preserve"># 4. 分析结果并更新基线</w:t>
      </w:r>
      <w:r>
        <w:br/>
      </w:r>
      <w:r>
        <w:rPr>
          <w:rStyle w:val="NormalTok"/>
        </w:rPr>
        <w:t xml:space="preserve">    </w:t>
      </w:r>
      <w:r>
        <w:rPr>
          <w:rStyle w:val="BuiltInTok"/>
        </w:rPr>
        <w:t xml:space="preserve">print</w:t>
      </w:r>
      <w:r>
        <w:rPr>
          <w:rStyle w:val="NormalTok"/>
        </w:rPr>
        <w:t xml:space="preserve">(</w:t>
      </w:r>
      <w:r>
        <w:rPr>
          <w:rStyle w:val="StringTok"/>
        </w:rPr>
        <w:t xml:space="preserve">"分析结果并更新基线..."</w:t>
      </w:r>
      <w:r>
        <w:rPr>
          <w:rStyle w:val="NormalTok"/>
        </w:rPr>
        <w:t xml:space="preserve">)</w:t>
      </w:r>
      <w:r>
        <w:br/>
      </w:r>
      <w:r>
        <w:rPr>
          <w:rStyle w:val="NormalTok"/>
        </w:rPr>
        <w:t xml:space="preserve">    </w:t>
      </w:r>
      <w:r>
        <w:rPr>
          <w:rStyle w:val="CommentTok"/>
        </w:rPr>
        <w:t xml:space="preserve"># 这里添加分析代码</w:t>
      </w:r>
      <w:r>
        <w:br/>
      </w:r>
      <w:r>
        <w:br/>
      </w:r>
      <w:r>
        <w:rPr>
          <w:rStyle w:val="NormalTok"/>
        </w:rPr>
        <w:t xml:space="preserve">    </w:t>
      </w:r>
      <w:r>
        <w:rPr>
          <w:rStyle w:val="CommentTok"/>
        </w:rPr>
        <w:t xml:space="preserve"># 5. 保存基线版本</w:t>
      </w:r>
      <w:r>
        <w:br/>
      </w:r>
      <w:r>
        <w:rPr>
          <w:rStyle w:val="NormalTok"/>
        </w:rPr>
        <w:t xml:space="preserve">    timestamp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_%H%M%S"</w:t>
      </w:r>
      <w:r>
        <w:rPr>
          <w:rStyle w:val="NormalTok"/>
        </w:rPr>
        <w:t xml:space="preserve">)</w:t>
      </w:r>
      <w:r>
        <w:br/>
      </w:r>
      <w:r>
        <w:rPr>
          <w:rStyle w:val="NormalTok"/>
        </w:rPr>
        <w:t xml:space="preserve">    baseline_version </w:t>
      </w:r>
      <w:r>
        <w:rPr>
          <w:rStyle w:val="OperatorTok"/>
        </w:rPr>
        <w:t xml:space="preserve">=</w:t>
      </w:r>
      <w:r>
        <w:rPr>
          <w:rStyle w:val="NormalTok"/>
        </w:rPr>
        <w:t xml:space="preserve"> </w:t>
      </w:r>
      <w:r>
        <w:rPr>
          <w:rStyle w:val="SpecialStringTok"/>
        </w:rPr>
        <w:t xml:space="preserve">f"baseline_</w:t>
      </w:r>
      <w:r>
        <w:rPr>
          <w:rStyle w:val="SpecialCharTok"/>
        </w:rPr>
        <w:t xml:space="preserve">{</w:t>
      </w:r>
      <w:r>
        <w:rPr>
          <w:rStyle w:val="NormalTok"/>
        </w:rPr>
        <w:t xml:space="preserve">timestamp</w:t>
      </w:r>
      <w:r>
        <w:rPr>
          <w:rStyle w:val="SpecialCharTok"/>
        </w:rPr>
        <w:t xml:space="preserve">}</w:t>
      </w:r>
      <w:r>
        <w:rPr>
          <w:rStyle w:val="SpecialStringTok"/>
        </w:rPr>
        <w:t xml:space="preserve">"</w:t>
      </w:r>
      <w:r>
        <w:br/>
      </w:r>
      <w:r>
        <w:br/>
      </w:r>
      <w:r>
        <w:rPr>
          <w:rStyle w:val="NormalTok"/>
        </w:rPr>
        <w:t xml:space="preserve">    </w:t>
      </w:r>
      <w:r>
        <w:rPr>
          <w:rStyle w:val="CommentTok"/>
        </w:rPr>
        <w:t xml:space="preserve"># 创建基线数据</w:t>
      </w:r>
      <w:r>
        <w:br/>
      </w:r>
      <w:r>
        <w:rPr>
          <w:rStyle w:val="NormalTok"/>
        </w:rPr>
        <w:t xml:space="preserve">    baseline_data </w:t>
      </w:r>
      <w:r>
        <w:rPr>
          <w:rStyle w:val="OperatorTok"/>
        </w:rPr>
        <w:t xml:space="preserve">=</w:t>
      </w:r>
      <w:r>
        <w:rPr>
          <w:rStyle w:val="NormalTok"/>
        </w:rPr>
        <w:t xml:space="preserve"> {</w:t>
      </w:r>
      <w:r>
        <w:br/>
      </w:r>
      <w:r>
        <w:rPr>
          <w:rStyle w:val="NormalTok"/>
        </w:rPr>
        <w:t xml:space="preserve">        </w:t>
      </w:r>
      <w:r>
        <w:rPr>
          <w:rStyle w:val="StringTok"/>
        </w:rPr>
        <w:t xml:space="preserve">"version"</w:t>
      </w:r>
      <w:r>
        <w:rPr>
          <w:rStyle w:val="NormalTok"/>
        </w:rPr>
        <w:t xml:space="preserve">: baseline_version,</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"metrics"</w:t>
      </w:r>
      <w:r>
        <w:rPr>
          <w:rStyle w:val="NormalTok"/>
        </w:rPr>
        <w:t xml:space="preserve">: {},  </w:t>
      </w:r>
      <w:r>
        <w:rPr>
          <w:rStyle w:val="CommentTok"/>
        </w:rPr>
        <w:t xml:space="preserve"># 这里添加实际的指标数据</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"environment"</w:t>
      </w:r>
      <w:r>
        <w:rPr>
          <w:rStyle w:val="NormalTok"/>
        </w:rPr>
        <w:t xml:space="preserve">: </w:t>
      </w:r>
      <w:r>
        <w:rPr>
          <w:rStyle w:val="StringTok"/>
        </w:rPr>
        <w:t xml:space="preserve">"production-like"</w:t>
      </w:r>
      <w:r>
        <w:rPr>
          <w:rStyle w:val="NormalTok"/>
        </w:rPr>
        <w:t xml:space="preserve">,</w:t>
      </w:r>
      <w:r>
        <w:br/>
      </w:r>
      <w:r>
        <w:rPr>
          <w:rStyle w:val="NormalTok"/>
        </w:rPr>
        <w:t xml:space="preserve">            </w:t>
      </w:r>
      <w:r>
        <w:rPr>
          <w:rStyle w:val="StringTok"/>
        </w:rPr>
        <w:t xml:space="preserve">"test_suite"</w:t>
      </w:r>
      <w:r>
        <w:rPr>
          <w:rStyle w:val="NormalTok"/>
        </w:rPr>
        <w:t xml:space="preserve">: </w:t>
      </w:r>
      <w:r>
        <w:rPr>
          <w:rStyle w:val="StringTok"/>
        </w:rPr>
        <w:t xml:space="preserve">"full_benchmark"</w:t>
      </w:r>
      <w:r>
        <w:rPr>
          <w:rStyle w:val="NormalTok"/>
        </w:rPr>
        <w:t xml:space="preserve">,</w:t>
      </w:r>
      <w:r>
        <w:br/>
      </w:r>
      <w:r>
        <w:rPr>
          <w:rStyle w:val="NormalTok"/>
        </w:rPr>
        <w:t xml:space="preserve">            </w:t>
      </w:r>
      <w:r>
        <w:rPr>
          <w:rStyle w:val="StringTok"/>
        </w:rPr>
        <w:t xml:space="preserve">"system_version"</w:t>
      </w:r>
      <w:r>
        <w:rPr>
          <w:rStyle w:val="NormalTok"/>
        </w:rPr>
        <w:t xml:space="preserve">: </w:t>
      </w:r>
      <w:r>
        <w:rPr>
          <w:rStyle w:val="StringTok"/>
        </w:rPr>
        <w:t xml:space="preserve">"1.2.3"</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保存基线文件</w:t>
      </w:r>
      <w:r>
        <w:br/>
      </w:r>
      <w:r>
        <w:rPr>
          <w:rStyle w:val="NormalTok"/>
        </w:rPr>
        <w:t xml:space="preserve">    baselines_dir </w:t>
      </w:r>
      <w:r>
        <w:rPr>
          <w:rStyle w:val="OperatorTok"/>
        </w:rPr>
        <w:t xml:space="preserve">=</w:t>
      </w:r>
      <w:r>
        <w:rPr>
          <w:rStyle w:val="NormalTok"/>
        </w:rPr>
        <w:t xml:space="preserve"> </w:t>
      </w:r>
      <w:r>
        <w:rPr>
          <w:rStyle w:val="StringTok"/>
        </w:rPr>
        <w:t xml:space="preserve">"/path/to/baselines"</w:t>
      </w:r>
      <w:r>
        <w:br/>
      </w:r>
      <w:r>
        <w:rPr>
          <w:rStyle w:val="NormalTok"/>
        </w:rPr>
        <w:t xml:space="preserve">    os.makedirs(baselines_dir, exist_ok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pecialStringTok"/>
        </w:rPr>
        <w:t xml:space="preserve">f"</w:t>
      </w:r>
      <w:r>
        <w:rPr>
          <w:rStyle w:val="SpecialCharTok"/>
        </w:rPr>
        <w:t xml:space="preserve">{</w:t>
      </w:r>
      <w:r>
        <w:rPr>
          <w:rStyle w:val="NormalTok"/>
        </w:rPr>
        <w:t xml:space="preserve">baselines_dir</w:t>
      </w:r>
      <w:r>
        <w:rPr>
          <w:rStyle w:val="SpecialCharTok"/>
        </w:rPr>
        <w:t xml:space="preserve">}</w:t>
      </w:r>
      <w:r>
        <w:rPr>
          <w:rStyle w:val="SpecialStringTok"/>
        </w:rPr>
        <w:t xml:space="preserve">/</w:t>
      </w:r>
      <w:r>
        <w:rPr>
          <w:rStyle w:val="SpecialCharTok"/>
        </w:rPr>
        <w:t xml:space="preserve">{</w:t>
      </w:r>
      <w:r>
        <w:rPr>
          <w:rStyle w:val="NormalTok"/>
        </w:rPr>
        <w:t xml:space="preserve">baseline_version</w:t>
      </w:r>
      <w:r>
        <w:rPr>
          <w:rStyle w:val="SpecialCharTok"/>
        </w:rPr>
        <w:t xml:space="preserve">}</w:t>
      </w:r>
      <w:r>
        <w:rPr>
          <w:rStyle w:val="SpecialStringTok"/>
        </w:rPr>
        <w:t xml:space="preserve">.json"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json.dump(baseline_data, f, indent</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CommentTok"/>
        </w:rPr>
        <w:t xml:space="preserve"># 更新当前基线链接</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pecialStringTok"/>
        </w:rPr>
        <w:t xml:space="preserve">f"</w:t>
      </w:r>
      <w:r>
        <w:rPr>
          <w:rStyle w:val="SpecialCharTok"/>
        </w:rPr>
        <w:t xml:space="preserve">{</w:t>
      </w:r>
      <w:r>
        <w:rPr>
          <w:rStyle w:val="NormalTok"/>
        </w:rPr>
        <w:t xml:space="preserve">baselines_dir</w:t>
      </w:r>
      <w:r>
        <w:rPr>
          <w:rStyle w:val="SpecialCharTok"/>
        </w:rPr>
        <w:t xml:space="preserve">}</w:t>
      </w:r>
      <w:r>
        <w:rPr>
          <w:rStyle w:val="SpecialStringTok"/>
        </w:rPr>
        <w:t xml:space="preserve">/current_baseline.json"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json.dump(baseline_data, f, indent</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f"基线校准完成，版本: </w:t>
      </w:r>
      <w:r>
        <w:rPr>
          <w:rStyle w:val="SpecialCharTok"/>
        </w:rPr>
        <w:t xml:space="preserve">{</w:t>
      </w:r>
      <w:r>
        <w:rPr>
          <w:rStyle w:val="NormalTok"/>
        </w:rPr>
        <w:t xml:space="preserve">baseline_version</w:t>
      </w:r>
      <w:r>
        <w:rPr>
          <w:rStyle w:val="SpecialCharTok"/>
        </w:rPr>
        <w:t xml:space="preserve">}</w:t>
      </w:r>
      <w:r>
        <w:rPr>
          <w:rStyle w:val="SpecialStringTok"/>
        </w:rPr>
        <w:t xml:space="preserve">"</w:t>
      </w:r>
      <w:r>
        <w:rPr>
          <w:rStyle w:val="NormalTok"/>
        </w:rPr>
        <w:t xml:space="preserve">)</w:t>
      </w:r>
      <w:r>
        <w:br/>
      </w:r>
      <w:r>
        <w:br/>
      </w:r>
      <w:r>
        <w:rPr>
          <w:rStyle w:val="CommentTok"/>
        </w:rPr>
        <w:t xml:space="preserve"># 配置定时任务</w:t>
      </w:r>
      <w:r>
        <w:br/>
      </w:r>
      <w:r>
        <w:rPr>
          <w:rStyle w:val="KeywordTok"/>
        </w:rPr>
        <w:t xml:space="preserve">def</w:t>
      </w:r>
      <w:r>
        <w:rPr>
          <w:rStyle w:val="NormalTok"/>
        </w:rPr>
        <w:t xml:space="preserve"> schedule_baseline_calibration():</w:t>
      </w:r>
      <w:r>
        <w:br/>
      </w:r>
      <w:r>
        <w:rPr>
          <w:rStyle w:val="NormalTok"/>
        </w:rPr>
        <w:t xml:space="preserve">    </w:t>
      </w:r>
      <w:r>
        <w:rPr>
          <w:rStyle w:val="CommentTok"/>
        </w:rPr>
        <w:t xml:space="preserve"># 每月第一天执行基线校准</w:t>
      </w:r>
      <w:r>
        <w:br/>
      </w:r>
      <w:r>
        <w:rPr>
          <w:rStyle w:val="NormalTok"/>
        </w:rPr>
        <w:t xml:space="preserve">    schedule.every().monday.at(</w:t>
      </w:r>
      <w:r>
        <w:rPr>
          <w:rStyle w:val="StringTok"/>
        </w:rPr>
        <w:t xml:space="preserve">"01:00"</w:t>
      </w:r>
      <w:r>
        <w:rPr>
          <w:rStyle w:val="NormalTok"/>
        </w:rPr>
        <w:t xml:space="preserve">).do(run_baseline_calibration)</w:t>
      </w:r>
      <w:r>
        <w:br/>
      </w:r>
      <w:r>
        <w:br/>
      </w:r>
      <w:r>
        <w:rPr>
          <w:rStyle w:val="NormalTok"/>
        </w:rPr>
        <w:t xml:space="preserve">    </w:t>
      </w:r>
      <w:r>
        <w:rPr>
          <w:rStyle w:val="BuiltInTok"/>
        </w:rPr>
        <w:t xml:space="preserve">print</w:t>
      </w:r>
      <w:r>
        <w:rPr>
          <w:rStyle w:val="NormalTok"/>
        </w:rPr>
        <w:t xml:space="preserve">(</w:t>
      </w:r>
      <w:r>
        <w:rPr>
          <w:rStyle w:val="StringTok"/>
        </w:rPr>
        <w:t xml:space="preserve">"基线自动校准任务已设置"</w:t>
      </w:r>
      <w:r>
        <w:rPr>
          <w:rStyle w:val="NormalTok"/>
        </w:rPr>
        <w:t xml:space="preserve">)</w:t>
      </w:r>
      <w:r>
        <w:br/>
      </w:r>
      <w:r>
        <w:br/>
      </w:r>
      <w:r>
        <w:rPr>
          <w:rStyle w:val="NormalTok"/>
        </w:rPr>
        <w:t xml:space="preserve">    </w:t>
      </w:r>
      <w:r>
        <w:rPr>
          <w:rStyle w:val="CommentTok"/>
        </w:rPr>
        <w:t xml:space="preserve"># 持续运行调度器</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schedule.run_pending()</w:t>
      </w:r>
      <w:r>
        <w:br/>
      </w:r>
      <w:r>
        <w:rPr>
          <w:rStyle w:val="NormalTok"/>
        </w:rPr>
        <w:t xml:space="preserve">        time.sleep(</w:t>
      </w:r>
      <w:r>
        <w:rPr>
          <w:rStyle w:val="DecValTok"/>
        </w:rPr>
        <w:t xml:space="preserve">60</w:t>
      </w:r>
      <w:r>
        <w:rPr>
          <w:rStyle w:val="NormalTok"/>
        </w:rPr>
        <w:t xml:space="preserve">)</w:t>
      </w:r>
    </w:p>
    <w:p>
      <w:pPr>
        <w:numPr>
          <w:ilvl w:val="0"/>
          <w:numId w:val="5295"/>
        </w:numPr>
      </w:pPr>
      <w:r>
        <w:rPr>
          <w:rFonts w:hint="eastAsia"/>
          <w:b/>
          <w:bCs/>
        </w:rPr>
        <w:t xml:space="preserve">变更管理</w:t>
      </w:r>
      <w:r>
        <w:rPr>
          <w:rFonts w:hint="eastAsia"/>
        </w:rPr>
        <w:t xml:space="preserve">：系统变更后重新建立基线</w:t>
      </w:r>
    </w:p>
    <w:p>
      <w:pPr>
        <w:numPr>
          <w:ilvl w:val="1"/>
          <w:numId w:val="5298"/>
        </w:numPr>
      </w:pPr>
      <w:r>
        <w:rPr>
          <w:rFonts w:hint="eastAsia"/>
          <w:b/>
          <w:bCs/>
        </w:rPr>
        <w:t xml:space="preserve">变更影响评估</w:t>
      </w:r>
      <w:r>
        <w:rPr>
          <w:rFonts w:hint="eastAsia"/>
        </w:rPr>
        <w:t xml:space="preserve">：分析系统变更对性能的潜在影响</w:t>
      </w:r>
    </w:p>
    <w:p>
      <w:pPr>
        <w:numPr>
          <w:ilvl w:val="1"/>
          <w:numId w:val="5298"/>
        </w:numPr>
      </w:pPr>
      <w:r>
        <w:rPr>
          <w:rFonts w:hint="eastAsia"/>
          <w:b/>
          <w:bCs/>
        </w:rPr>
        <w:t xml:space="preserve">差异化测试</w:t>
      </w:r>
      <w:r>
        <w:rPr>
          <w:rFonts w:hint="eastAsia"/>
        </w:rPr>
        <w:t xml:space="preserve">：针对变更部分执行定向测试</w:t>
      </w:r>
    </w:p>
    <w:p>
      <w:pPr>
        <w:numPr>
          <w:ilvl w:val="1"/>
          <w:numId w:val="5298"/>
        </w:numPr>
      </w:pPr>
      <w:r>
        <w:rPr>
          <w:rFonts w:hint="eastAsia"/>
          <w:b/>
          <w:bCs/>
        </w:rPr>
        <w:t xml:space="preserve">增量基线更新</w:t>
      </w:r>
      <w:r>
        <w:rPr>
          <w:rFonts w:hint="eastAsia"/>
        </w:rPr>
        <w:t xml:space="preserve">：仅更新受影响的基线指标</w:t>
      </w:r>
    </w:p>
    <w:p>
      <w:pPr>
        <w:numPr>
          <w:ilvl w:val="1"/>
          <w:numId w:val="5298"/>
        </w:numPr>
      </w:pPr>
      <w:r>
        <w:rPr>
          <w:rFonts w:hint="eastAsia"/>
          <w:b/>
          <w:bCs/>
        </w:rPr>
        <w:t xml:space="preserve">回滚标准</w:t>
      </w:r>
      <w:r>
        <w:rPr>
          <w:rFonts w:hint="eastAsia"/>
        </w:rPr>
        <w:t xml:space="preserve">：当性能下降超过阈值时触发回滚</w:t>
      </w:r>
    </w:p>
    <w:p>
      <w:pPr>
        <w:numPr>
          <w:ilvl w:val="0"/>
          <w:numId w:val="5295"/>
        </w:numPr>
      </w:pPr>
      <w:r>
        <w:rPr>
          <w:rFonts w:hint="eastAsia"/>
          <w:b/>
          <w:bCs/>
        </w:rPr>
        <w:t xml:space="preserve">趋势分析</w:t>
      </w:r>
      <w:r>
        <w:rPr>
          <w:rFonts w:hint="eastAsia"/>
        </w:rPr>
        <w:t xml:space="preserve">：分析基线数据的长期趋势</w:t>
      </w:r>
    </w:p>
    <w:p>
      <w:pPr>
        <w:numPr>
          <w:ilvl w:val="1"/>
          <w:numId w:val="5299"/>
        </w:numPr>
      </w:pPr>
      <w:r>
        <w:rPr>
          <w:rFonts w:hint="eastAsia"/>
          <w:b/>
          <w:bCs/>
        </w:rPr>
        <w:t xml:space="preserve">性能退化检测</w:t>
      </w:r>
      <w:r>
        <w:rPr>
          <w:rFonts w:hint="eastAsia"/>
        </w:rPr>
        <w:t xml:space="preserve">：识别性能随时间的退化趋势</w:t>
      </w:r>
    </w:p>
    <w:p>
      <w:pPr>
        <w:numPr>
          <w:ilvl w:val="1"/>
          <w:numId w:val="5299"/>
        </w:numPr>
      </w:pPr>
      <w:r>
        <w:rPr>
          <w:rFonts w:hint="eastAsia"/>
          <w:b/>
          <w:bCs/>
        </w:rPr>
        <w:t xml:space="preserve">容量规划</w:t>
      </w:r>
      <w:r>
        <w:rPr>
          <w:rFonts w:hint="eastAsia"/>
        </w:rPr>
        <w:t xml:space="preserve">：基于趋势预测未来的资源需求</w:t>
      </w:r>
    </w:p>
    <w:p>
      <w:pPr>
        <w:numPr>
          <w:ilvl w:val="1"/>
          <w:numId w:val="5299"/>
        </w:numPr>
      </w:pPr>
      <w:r>
        <w:rPr>
          <w:rFonts w:hint="eastAsia"/>
          <w:b/>
          <w:bCs/>
        </w:rPr>
        <w:t xml:space="preserve">可视化分析</w:t>
      </w:r>
      <w:r>
        <w:rPr>
          <w:rFonts w:hint="eastAsia"/>
        </w:rPr>
        <w:t xml:space="preserve">：</w:t>
      </w:r>
    </w:p>
    <w:p>
      <w:pPr>
        <w:pStyle w:val="SourceCode"/>
        <w:numPr>
          <w:ilvl w:val="1"/>
          <w:numId w:val="1000"/>
        </w:numPr>
      </w:pPr>
      <w:r>
        <w:br/>
      </w:r>
      <w:r>
        <w:rPr>
          <w:rStyle w:val="CommentTok"/>
        </w:rPr>
        <w:t xml:space="preserve"># 基线趋势分析工具</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scipy.stats </w:t>
      </w:r>
      <w:r>
        <w:rPr>
          <w:rStyle w:val="ImportTok"/>
        </w:rPr>
        <w:t xml:space="preserve">import</w:t>
      </w:r>
      <w:r>
        <w:rPr>
          <w:rStyle w:val="NormalTok"/>
        </w:rPr>
        <w:t xml:space="preserve"> linregress</w:t>
      </w:r>
      <w:r>
        <w:br/>
      </w:r>
      <w:r>
        <w:rPr>
          <w:rStyle w:val="ImportTok"/>
        </w:rPr>
        <w:t xml:space="preserve">import</w:t>
      </w:r>
      <w:r>
        <w:rPr>
          <w:rStyle w:val="NormalTok"/>
        </w:rPr>
        <w:t xml:space="preserve"> glob</w:t>
      </w:r>
      <w:r>
        <w:br/>
      </w:r>
      <w:r>
        <w:rPr>
          <w:rStyle w:val="ImportTok"/>
        </w:rPr>
        <w:t xml:space="preserve">import</w:t>
      </w:r>
      <w:r>
        <w:rPr>
          <w:rStyle w:val="NormalTok"/>
        </w:rPr>
        <w:t xml:space="preserve"> json</w:t>
      </w:r>
      <w:r>
        <w:br/>
      </w:r>
      <w:r>
        <w:br/>
      </w:r>
      <w:r>
        <w:rPr>
          <w:rStyle w:val="KeywordTok"/>
        </w:rPr>
        <w:t xml:space="preserve">def</w:t>
      </w:r>
      <w:r>
        <w:rPr>
          <w:rStyle w:val="NormalTok"/>
        </w:rPr>
        <w:t xml:space="preserve"> analyze_baseline_trends(baselines_dir, metric_name):</w:t>
      </w:r>
      <w:r>
        <w:br/>
      </w:r>
      <w:r>
        <w:rPr>
          <w:rStyle w:val="NormalTok"/>
        </w:rPr>
        <w:t xml:space="preserve">    </w:t>
      </w:r>
      <w:r>
        <w:rPr>
          <w:rStyle w:val="CommentTok"/>
        </w:rPr>
        <w:t xml:space="preserve"># 收集所有基线数据</w:t>
      </w:r>
      <w:r>
        <w:br/>
      </w:r>
      <w:r>
        <w:rPr>
          <w:rStyle w:val="NormalTok"/>
        </w:rPr>
        <w:t xml:space="preserve">    baseline_files </w:t>
      </w:r>
      <w:r>
        <w:rPr>
          <w:rStyle w:val="OperatorTok"/>
        </w:rPr>
        <w:t xml:space="preserve">=</w:t>
      </w:r>
      <w:r>
        <w:rPr>
          <w:rStyle w:val="NormalTok"/>
        </w:rPr>
        <w:t xml:space="preserve"> glob.glob(</w:t>
      </w:r>
      <w:r>
        <w:rPr>
          <w:rStyle w:val="SpecialStringTok"/>
        </w:rPr>
        <w:t xml:space="preserve">f"</w:t>
      </w:r>
      <w:r>
        <w:rPr>
          <w:rStyle w:val="SpecialCharTok"/>
        </w:rPr>
        <w:t xml:space="preserve">{</w:t>
      </w:r>
      <w:r>
        <w:rPr>
          <w:rStyle w:val="NormalTok"/>
        </w:rPr>
        <w:t xml:space="preserve">baselines_dir</w:t>
      </w:r>
      <w:r>
        <w:rPr>
          <w:rStyle w:val="SpecialCharTok"/>
        </w:rPr>
        <w:t xml:space="preserve">}</w:t>
      </w:r>
      <w:r>
        <w:rPr>
          <w:rStyle w:val="SpecialStringTok"/>
        </w:rPr>
        <w:t xml:space="preserve">/baseline_*.json"</w:t>
      </w:r>
      <w:r>
        <w:rPr>
          <w:rStyle w:val="NormalTok"/>
        </w:rPr>
        <w:t xml:space="preserve">)</w:t>
      </w:r>
      <w:r>
        <w:br/>
      </w:r>
      <w:r>
        <w:rPr>
          <w:rStyle w:val="NormalTok"/>
        </w:rPr>
        <w:t xml:space="preserve">    baseline_data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w:t>
      </w:r>
      <w:r>
        <w:rPr>
          <w:rStyle w:val="BuiltInTok"/>
        </w:rPr>
        <w:t xml:space="preserve">sorted</w:t>
      </w:r>
      <w:r>
        <w:rPr>
          <w:rStyle w:val="NormalTok"/>
        </w:rPr>
        <w:t xml:space="preserve">(baseline_files):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BuiltInTok"/>
        </w:rPr>
        <w:t xml:space="preserve">file</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json.load(f)</w:t>
      </w:r>
      <w:r>
        <w:br/>
      </w:r>
      <w:r>
        <w:rPr>
          <w:rStyle w:val="NormalTok"/>
        </w:rPr>
        <w:t xml:space="preserve">            timestamp </w:t>
      </w:r>
      <w:r>
        <w:rPr>
          <w:rStyle w:val="OperatorTok"/>
        </w:rPr>
        <w:t xml:space="preserve">=</w:t>
      </w:r>
      <w:r>
        <w:rPr>
          <w:rStyle w:val="NormalTok"/>
        </w:rPr>
        <w:t xml:space="preserve"> datetime.strptime(data[</w:t>
      </w:r>
      <w:r>
        <w:rPr>
          <w:rStyle w:val="StringTok"/>
        </w:rPr>
        <w:t xml:space="preserve">'timestamp'</w:t>
      </w:r>
      <w:r>
        <w:rPr>
          <w:rStyle w:val="NormalTok"/>
        </w:rPr>
        <w:t xml:space="preserve">], </w:t>
      </w:r>
      <w:r>
        <w:rPr>
          <w:rStyle w:val="StringTok"/>
        </w:rPr>
        <w:t xml:space="preserve">"%Y%m</w:t>
      </w:r>
      <w:r>
        <w:rPr>
          <w:rStyle w:val="SpecialCharTok"/>
        </w:rPr>
        <w:t xml:space="preserve">%d</w:t>
      </w:r>
      <w:r>
        <w:rPr>
          <w:rStyle w:val="StringTok"/>
        </w:rPr>
        <w:t xml:space="preserve">_%H%M%S"</w:t>
      </w:r>
      <w:r>
        <w:rPr>
          <w:rStyle w:val="NormalTok"/>
        </w:rPr>
        <w:t xml:space="preserve">)</w:t>
      </w:r>
      <w:r>
        <w:br/>
      </w:r>
      <w:r>
        <w:br/>
      </w:r>
      <w:r>
        <w:rPr>
          <w:rStyle w:val="NormalTok"/>
        </w:rPr>
        <w:t xml:space="preserve">            </w:t>
      </w:r>
      <w:r>
        <w:rPr>
          <w:rStyle w:val="ControlFlowTok"/>
        </w:rPr>
        <w:t xml:space="preserve">if</w:t>
      </w:r>
      <w:r>
        <w:rPr>
          <w:rStyle w:val="NormalTok"/>
        </w:rPr>
        <w:t xml:space="preserve"> metric_name </w:t>
      </w:r>
      <w:r>
        <w:rPr>
          <w:rStyle w:val="KeywordTok"/>
        </w:rPr>
        <w:t xml:space="preserve">in</w:t>
      </w:r>
      <w:r>
        <w:rPr>
          <w:rStyle w:val="NormalTok"/>
        </w:rPr>
        <w:t xml:space="preserve"> data[</w:t>
      </w:r>
      <w:r>
        <w:rPr>
          <w:rStyle w:val="StringTok"/>
        </w:rPr>
        <w:t xml:space="preserve">'metrics'</w:t>
      </w:r>
      <w:r>
        <w:rPr>
          <w:rStyle w:val="NormalTok"/>
        </w:rPr>
        <w:t xml:space="preserve">]:</w:t>
      </w:r>
      <w:r>
        <w:br/>
      </w:r>
      <w:r>
        <w:rPr>
          <w:rStyle w:val="NormalTok"/>
        </w:rPr>
        <w:t xml:space="preserve">                baseline_data.append({</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'version'</w:t>
      </w:r>
      <w:r>
        <w:rPr>
          <w:rStyle w:val="NormalTok"/>
        </w:rPr>
        <w:t xml:space="preserve">: data[</w:t>
      </w:r>
      <w:r>
        <w:rPr>
          <w:rStyle w:val="StringTok"/>
        </w:rPr>
        <w:t xml:space="preserve">'version'</w:t>
      </w:r>
      <w:r>
        <w:rPr>
          <w:rStyle w:val="NormalTok"/>
        </w:rPr>
        <w:t xml:space="preserve">],</w:t>
      </w:r>
      <w:r>
        <w:br/>
      </w:r>
      <w:r>
        <w:rPr>
          <w:rStyle w:val="NormalTok"/>
        </w:rPr>
        <w:t xml:space="preserve">                    </w:t>
      </w:r>
      <w:r>
        <w:rPr>
          <w:rStyle w:val="StringTok"/>
        </w:rPr>
        <w:t xml:space="preserve">'value'</w:t>
      </w:r>
      <w:r>
        <w:rPr>
          <w:rStyle w:val="NormalTok"/>
        </w:rPr>
        <w:t xml:space="preserve">: data[</w:t>
      </w:r>
      <w:r>
        <w:rPr>
          <w:rStyle w:val="StringTok"/>
        </w:rPr>
        <w:t xml:space="preserve">'metrics'</w:t>
      </w:r>
      <w:r>
        <w:rPr>
          <w:rStyle w:val="NormalTok"/>
        </w:rPr>
        <w:t xml:space="preserve">][metric_name],</w:t>
      </w:r>
      <w:r>
        <w:br/>
      </w:r>
      <w:r>
        <w:rPr>
          <w:rStyle w:val="NormalTok"/>
        </w:rPr>
        <w:t xml:space="preserve">                    </w:t>
      </w:r>
      <w:r>
        <w:rPr>
          <w:rStyle w:val="StringTok"/>
        </w:rPr>
        <w:t xml:space="preserve">'system_version'</w:t>
      </w:r>
      <w:r>
        <w:rPr>
          <w:rStyle w:val="NormalTok"/>
        </w:rPr>
        <w:t xml:space="preserve">: data[</w:t>
      </w:r>
      <w:r>
        <w:rPr>
          <w:rStyle w:val="StringTok"/>
        </w:rPr>
        <w:t xml:space="preserve">'metadata'</w:t>
      </w:r>
      <w:r>
        <w:rPr>
          <w:rStyle w:val="NormalTok"/>
        </w:rPr>
        <w:t xml:space="preserve">].get(</w:t>
      </w:r>
      <w:r>
        <w:rPr>
          <w:rStyle w:val="StringTok"/>
        </w:rPr>
        <w:t xml:space="preserve">'system_version'</w:t>
      </w:r>
      <w:r>
        <w:rPr>
          <w:rStyle w:val="NormalTok"/>
        </w:rPr>
        <w:t xml:space="preserve">, </w:t>
      </w:r>
      <w:r>
        <w:rPr>
          <w:rStyle w:val="StringTok"/>
        </w:rPr>
        <w:t xml:space="preserve">'unknown'</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baseline_data:</w:t>
      </w:r>
      <w:r>
        <w:br/>
      </w:r>
      <w:r>
        <w:rPr>
          <w:rStyle w:val="NormalTok"/>
        </w:rPr>
        <w:t xml:space="preserve">        </w:t>
      </w:r>
      <w:r>
        <w:rPr>
          <w:rStyle w:val="BuiltInTok"/>
        </w:rPr>
        <w:t xml:space="preserve">print</w:t>
      </w:r>
      <w:r>
        <w:rPr>
          <w:rStyle w:val="NormalTok"/>
        </w:rPr>
        <w:t xml:space="preserve">(</w:t>
      </w:r>
      <w:r>
        <w:rPr>
          <w:rStyle w:val="SpecialStringTok"/>
        </w:rPr>
        <w:t xml:space="preserve">f"未找到指标 </w:t>
      </w:r>
      <w:r>
        <w:rPr>
          <w:rStyle w:val="SpecialCharTok"/>
        </w:rPr>
        <w:t xml:space="preserve">{</w:t>
      </w:r>
      <w:r>
        <w:rPr>
          <w:rStyle w:val="NormalTok"/>
        </w:rPr>
        <w:t xml:space="preserve">metric_name</w:t>
      </w:r>
      <w:r>
        <w:rPr>
          <w:rStyle w:val="SpecialCharTok"/>
        </w:rPr>
        <w:t xml:space="preserve">}</w:t>
      </w:r>
      <w:r>
        <w:rPr>
          <w:rStyle w:val="SpecialStringTok"/>
        </w:rPr>
        <w:t xml:space="preserve"> 的基线数据"</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创建DataFrame</w:t>
      </w:r>
      <w:r>
        <w:br/>
      </w:r>
      <w:r>
        <w:rPr>
          <w:rStyle w:val="NormalTok"/>
        </w:rPr>
        <w:t xml:space="preserve">    df </w:t>
      </w:r>
      <w:r>
        <w:rPr>
          <w:rStyle w:val="OperatorTok"/>
        </w:rPr>
        <w:t xml:space="preserve">=</w:t>
      </w:r>
      <w:r>
        <w:rPr>
          <w:rStyle w:val="NormalTok"/>
        </w:rPr>
        <w:t xml:space="preserve"> pd.DataFrame(baseline_data)</w:t>
      </w:r>
      <w:r>
        <w:br/>
      </w:r>
      <w:r>
        <w:rPr>
          <w:rStyle w:val="NormalTok"/>
        </w:rPr>
        <w:t xml:space="preserve">    df.sort_values(</w:t>
      </w:r>
      <w:r>
        <w:rPr>
          <w:rStyle w:val="StringTok"/>
        </w:rPr>
        <w:t xml:space="preserve">'timestamp'</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计算趋势线</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(df))</w:t>
      </w:r>
      <w:r>
        <w:br/>
      </w:r>
      <w:r>
        <w:rPr>
          <w:rStyle w:val="NormalTok"/>
        </w:rPr>
        <w:t xml:space="preserve">    slope, intercept, r_value, p_value, std_err </w:t>
      </w:r>
      <w:r>
        <w:rPr>
          <w:rStyle w:val="OperatorTok"/>
        </w:rPr>
        <w:t xml:space="preserve">=</w:t>
      </w:r>
      <w:r>
        <w:rPr>
          <w:rStyle w:val="NormalTok"/>
        </w:rPr>
        <w:t xml:space="preserve"> linregress(x, df[</w:t>
      </w:r>
      <w:r>
        <w:rPr>
          <w:rStyle w:val="StringTok"/>
        </w:rPr>
        <w:t xml:space="preserve">'value'</w:t>
      </w:r>
      <w:r>
        <w:rPr>
          <w:rStyle w:val="NormalTok"/>
        </w:rPr>
        <w:t xml:space="preserve">])</w:t>
      </w:r>
      <w:r>
        <w:br/>
      </w:r>
      <w:r>
        <w:rPr>
          <w:rStyle w:val="NormalTok"/>
        </w:rPr>
        <w:t xml:space="preserve">    trend_line </w:t>
      </w:r>
      <w:r>
        <w:rPr>
          <w:rStyle w:val="OperatorTok"/>
        </w:rPr>
        <w:t xml:space="preserve">=</w:t>
      </w:r>
      <w:r>
        <w:rPr>
          <w:rStyle w:val="NormalTok"/>
        </w:rPr>
        <w:t xml:space="preserve"> intercept </w:t>
      </w:r>
      <w:r>
        <w:rPr>
          <w:rStyle w:val="OperatorTok"/>
        </w:rPr>
        <w:t xml:space="preserve">+</w:t>
      </w:r>
      <w:r>
        <w:rPr>
          <w:rStyle w:val="NormalTok"/>
        </w:rPr>
        <w:t xml:space="preserve"> slope </w:t>
      </w:r>
      <w:r>
        <w:rPr>
          <w:rStyle w:val="OperatorTok"/>
        </w:rPr>
        <w:t xml:space="preserve">*</w:t>
      </w:r>
      <w:r>
        <w:rPr>
          <w:rStyle w:val="NormalTok"/>
        </w:rPr>
        <w:t xml:space="preserve"> x</w:t>
      </w:r>
      <w:r>
        <w:br/>
      </w:r>
      <w:r>
        <w:br/>
      </w:r>
      <w:r>
        <w:rPr>
          <w:rStyle w:val="NormalTok"/>
        </w:rPr>
        <w:t xml:space="preserve">    </w:t>
      </w:r>
      <w:r>
        <w:rPr>
          <w:rStyle w:val="CommentTok"/>
        </w:rPr>
        <w:t xml:space="preserve"># 计算百分比变化</w:t>
      </w:r>
      <w:r>
        <w:br/>
      </w:r>
      <w:r>
        <w:rPr>
          <w:rStyle w:val="NormalTok"/>
        </w:rPr>
        <w:t xml:space="preserve">    df[</w:t>
      </w:r>
      <w:r>
        <w:rPr>
          <w:rStyle w:val="StringTok"/>
        </w:rPr>
        <w:t xml:space="preserve">'percent_change'</w:t>
      </w:r>
      <w:r>
        <w:rPr>
          <w:rStyle w:val="NormalTok"/>
        </w:rPr>
        <w:t xml:space="preserve">] </w:t>
      </w:r>
      <w:r>
        <w:rPr>
          <w:rStyle w:val="OperatorTok"/>
        </w:rPr>
        <w:t xml:space="preserve">=</w:t>
      </w:r>
      <w:r>
        <w:rPr>
          <w:rStyle w:val="NormalTok"/>
        </w:rPr>
        <w:t xml:space="preserve"> df[</w:t>
      </w:r>
      <w:r>
        <w:rPr>
          <w:rStyle w:val="StringTok"/>
        </w:rPr>
        <w:t xml:space="preserve">'value'</w:t>
      </w:r>
      <w:r>
        <w:rPr>
          <w:rStyle w:val="NormalTok"/>
        </w:rPr>
        <w:t xml:space="preserve">].pct_change() </w:t>
      </w:r>
      <w:r>
        <w:rPr>
          <w:rStyle w:val="OperatorTok"/>
        </w:rPr>
        <w:t xml:space="preserve">*</w:t>
      </w:r>
      <w:r>
        <w:rPr>
          <w:rStyle w:val="NormalTok"/>
        </w:rPr>
        <w:t xml:space="preserve"> </w:t>
      </w:r>
      <w:r>
        <w:rPr>
          <w:rStyle w:val="DecValTok"/>
        </w:rPr>
        <w:t xml:space="preserve">100</w:t>
      </w:r>
      <w:r>
        <w:br/>
      </w:r>
      <w:r>
        <w:br/>
      </w:r>
      <w:r>
        <w:rPr>
          <w:rStyle w:val="NormalTok"/>
        </w:rPr>
        <w:t xml:space="preserve">    </w:t>
      </w:r>
      <w:r>
        <w:rPr>
          <w:rStyle w:val="CommentTok"/>
        </w:rPr>
        <w:t xml:space="preserve"># 绘图</w:t>
      </w:r>
      <w:r>
        <w:br/>
      </w:r>
      <w:r>
        <w:rPr>
          <w:rStyle w:val="NormalTok"/>
        </w:rPr>
        <w:t xml:space="preserve">    plt.figure(figsize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8</w:t>
      </w:r>
      <w:r>
        <w:rPr>
          <w:rStyle w:val="NormalTok"/>
        </w:rPr>
        <w:t xml:space="preserve">))</w:t>
      </w:r>
      <w:r>
        <w:br/>
      </w:r>
      <w:r>
        <w:br/>
      </w:r>
      <w:r>
        <w:rPr>
          <w:rStyle w:val="NormalTok"/>
        </w:rPr>
        <w:t xml:space="preserve">    </w:t>
      </w:r>
      <w:r>
        <w:rPr>
          <w:rStyle w:val="CommentTok"/>
        </w:rPr>
        <w:t xml:space="preserve"># 主图：指标趋势</w:t>
      </w:r>
      <w:r>
        <w:br/>
      </w:r>
      <w:r>
        <w:rPr>
          <w:rStyle w:val="NormalTok"/>
        </w:rPr>
        <w:t xml:space="preserve">    ax1 </w:t>
      </w:r>
      <w:r>
        <w:rPr>
          <w:rStyle w:val="OperatorTok"/>
        </w:rPr>
        <w:t xml:space="preserve">=</w:t>
      </w:r>
      <w:r>
        <w:rPr>
          <w:rStyle w:val="NormalTok"/>
        </w:rPr>
        <w:t xml:space="preserve"> plt.subplot(</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ax1.plot(df[</w:t>
      </w:r>
      <w:r>
        <w:rPr>
          <w:rStyle w:val="StringTok"/>
        </w:rPr>
        <w:t xml:space="preserve">'timestamp'</w:t>
      </w:r>
      <w:r>
        <w:rPr>
          <w:rStyle w:val="NormalTok"/>
        </w:rPr>
        <w:t xml:space="preserve">], df[</w:t>
      </w:r>
      <w:r>
        <w:rPr>
          <w:rStyle w:val="StringTok"/>
        </w:rPr>
        <w:t xml:space="preserve">'value'</w:t>
      </w:r>
      <w:r>
        <w:rPr>
          <w:rStyle w:val="NormalTok"/>
        </w:rPr>
        <w:t xml:space="preserve">], </w:t>
      </w:r>
      <w:r>
        <w:rPr>
          <w:rStyle w:val="StringTok"/>
        </w:rPr>
        <w:t xml:space="preserve">'o-'</w:t>
      </w:r>
      <w:r>
        <w:rPr>
          <w:rStyle w:val="NormalTok"/>
        </w:rPr>
        <w:t xml:space="preserve">, label</w:t>
      </w:r>
      <w:r>
        <w:rPr>
          <w:rStyle w:val="OperatorTok"/>
        </w:rPr>
        <w:t xml:space="preserve">=</w:t>
      </w:r>
      <w:r>
        <w:rPr>
          <w:rStyle w:val="NormalTok"/>
        </w:rPr>
        <w:t xml:space="preserve">metric_name)</w:t>
      </w:r>
      <w:r>
        <w:br/>
      </w:r>
      <w:r>
        <w:rPr>
          <w:rStyle w:val="NormalTok"/>
        </w:rPr>
        <w:t xml:space="preserve">    ax1.plot(df[</w:t>
      </w:r>
      <w:r>
        <w:rPr>
          <w:rStyle w:val="StringTok"/>
        </w:rPr>
        <w:t xml:space="preserve">'timestamp'</w:t>
      </w:r>
      <w:r>
        <w:rPr>
          <w:rStyle w:val="NormalTok"/>
        </w:rPr>
        <w:t xml:space="preserve">], trend_line, </w:t>
      </w:r>
      <w:r>
        <w:rPr>
          <w:rStyle w:val="StringTok"/>
        </w:rPr>
        <w:t xml:space="preserve">'--'</w:t>
      </w:r>
      <w:r>
        <w:rPr>
          <w:rStyle w:val="NormalTok"/>
        </w:rPr>
        <w:t xml:space="preserve">, label</w:t>
      </w:r>
      <w:r>
        <w:rPr>
          <w:rStyle w:val="OperatorTok"/>
        </w:rPr>
        <w:t xml:space="preserve">=</w:t>
      </w:r>
      <w:r>
        <w:rPr>
          <w:rStyle w:val="SpecialStringTok"/>
        </w:rPr>
        <w:t xml:space="preserve">f'趋势线 (斜率: </w:t>
      </w:r>
      <w:r>
        <w:rPr>
          <w:rStyle w:val="SpecialCharTok"/>
        </w:rPr>
        <w:t xml:space="preserve">{</w:t>
      </w:r>
      <w:r>
        <w:rPr>
          <w:rStyle w:val="NormalTok"/>
        </w:rPr>
        <w:t xml:space="preserve">slope</w:t>
      </w:r>
      <w:r>
        <w:rPr>
          <w:rStyle w:val="SpecialCharTok"/>
        </w:rPr>
        <w:t xml:space="preserve">:.6f}</w:t>
      </w:r>
      <w:r>
        <w:rPr>
          <w:rStyle w:val="SpecialStringTok"/>
        </w:rPr>
        <w:t xml:space="preserve">)'</w:t>
      </w:r>
      <w:r>
        <w:rPr>
          <w:rStyle w:val="NormalTok"/>
        </w:rPr>
        <w:t xml:space="preserve">)</w:t>
      </w:r>
      <w:r>
        <w:br/>
      </w:r>
      <w:r>
        <w:br/>
      </w:r>
      <w:r>
        <w:rPr>
          <w:rStyle w:val="NormalTok"/>
        </w:rPr>
        <w:t xml:space="preserve">    </w:t>
      </w:r>
      <w:r>
        <w:rPr>
          <w:rStyle w:val="CommentTok"/>
        </w:rPr>
        <w:t xml:space="preserve"># 标记系统版本变更</w:t>
      </w:r>
      <w:r>
        <w:br/>
      </w:r>
      <w:r>
        <w:rPr>
          <w:rStyle w:val="NormalTok"/>
        </w:rPr>
        <w:t xml:space="preserve">    version_changes </w:t>
      </w:r>
      <w:r>
        <w:rPr>
          <w:rStyle w:val="OperatorTok"/>
        </w:rPr>
        <w:t xml:space="preserve">=</w:t>
      </w:r>
      <w:r>
        <w:rPr>
          <w:rStyle w:val="NormalTok"/>
        </w:rPr>
        <w:t xml:space="preserve"> df[df[</w:t>
      </w:r>
      <w:r>
        <w:rPr>
          <w:rStyle w:val="StringTok"/>
        </w:rPr>
        <w:t xml:space="preserve">'system_version'</w:t>
      </w:r>
      <w:r>
        <w:rPr>
          <w:rStyle w:val="NormalTok"/>
        </w:rPr>
        <w:t xml:space="preserve">] </w:t>
      </w:r>
      <w:r>
        <w:rPr>
          <w:rStyle w:val="OperatorTok"/>
        </w:rPr>
        <w:t xml:space="preserve">!=</w:t>
      </w:r>
      <w:r>
        <w:rPr>
          <w:rStyle w:val="NormalTok"/>
        </w:rPr>
        <w:t xml:space="preserve"> df[</w:t>
      </w:r>
      <w:r>
        <w:rPr>
          <w:rStyle w:val="StringTok"/>
        </w:rPr>
        <w:t xml:space="preserve">'system_version'</w:t>
      </w:r>
      <w:r>
        <w:rPr>
          <w:rStyle w:val="NormalTok"/>
        </w:rPr>
        <w:t xml:space="preserve">].shift()]</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version_changes.iterrows():</w:t>
      </w:r>
      <w:r>
        <w:br/>
      </w:r>
      <w:r>
        <w:rPr>
          <w:rStyle w:val="NormalTok"/>
        </w:rPr>
        <w:t xml:space="preserve">        </w:t>
      </w:r>
      <w:r>
        <w:rPr>
          <w:rStyle w:val="ControlFlowTok"/>
        </w:rPr>
        <w:t xml:space="preserve">if</w:t>
      </w:r>
      <w:r>
        <w:rPr>
          <w:rStyle w:val="NormalTok"/>
        </w:rPr>
        <w:t xml:space="preserve"> pd.notna(row[</w:t>
      </w:r>
      <w:r>
        <w:rPr>
          <w:rStyle w:val="StringTok"/>
        </w:rPr>
        <w:t xml:space="preserve">'timestamp'</w:t>
      </w:r>
      <w:r>
        <w:rPr>
          <w:rStyle w:val="NormalTok"/>
        </w:rPr>
        <w:t xml:space="preserve">]):  </w:t>
      </w:r>
      <w:r>
        <w:rPr>
          <w:rStyle w:val="CommentTok"/>
        </w:rPr>
        <w:t xml:space="preserve"># 确保timestamp不为None</w:t>
      </w:r>
      <w:r>
        <w:br/>
      </w:r>
      <w:r>
        <w:rPr>
          <w:rStyle w:val="NormalTok"/>
        </w:rPr>
        <w:t xml:space="preserve">            ax1.axvline(x</w:t>
      </w:r>
      <w:r>
        <w:rPr>
          <w:rStyle w:val="OperatorTok"/>
        </w:rPr>
        <w:t xml:space="preserve">=</w:t>
      </w:r>
      <w:r>
        <w:rPr>
          <w:rStyle w:val="NormalTok"/>
        </w:rPr>
        <w:t xml:space="preserve">row[</w:t>
      </w:r>
      <w:r>
        <w:rPr>
          <w:rStyle w:val="StringTok"/>
        </w:rPr>
        <w:t xml:space="preserve">'timestamp'</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ax1.text(row[</w:t>
      </w:r>
      <w:r>
        <w:rPr>
          <w:rStyle w:val="StringTok"/>
        </w:rPr>
        <w:t xml:space="preserve">'timestamp'</w:t>
      </w:r>
      <w:r>
        <w:rPr>
          <w:rStyle w:val="NormalTok"/>
        </w:rPr>
        <w:t xml:space="preserve">], df[</w:t>
      </w:r>
      <w:r>
        <w:rPr>
          <w:rStyle w:val="StringTok"/>
        </w:rPr>
        <w:t xml:space="preserve">'value'</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SpecialStringTok"/>
        </w:rPr>
        <w:t xml:space="preserve">f"v</w:t>
      </w:r>
      <w:r>
        <w:rPr>
          <w:rStyle w:val="SpecialCharTok"/>
        </w:rPr>
        <w:t xml:space="preserve">{</w:t>
      </w:r>
      <w:r>
        <w:rPr>
          <w:rStyle w:val="NormalTok"/>
        </w:rPr>
        <w:t xml:space="preserve">row[</w:t>
      </w:r>
      <w:r>
        <w:rPr>
          <w:rStyle w:val="StringTok"/>
        </w:rPr>
        <w:t xml:space="preserve">'system_version'</w:t>
      </w:r>
      <w:r>
        <w:rPr>
          <w:rStyle w:val="NormalTok"/>
        </w:rPr>
        <w:t xml:space="preserve">]</w:t>
      </w:r>
      <w:r>
        <w:rPr>
          <w:rStyle w:val="SpecialCharTok"/>
        </w:rPr>
        <w:t xml:space="preserve">}</w:t>
      </w:r>
      <w:r>
        <w:rPr>
          <w:rStyle w:val="SpecialStringTok"/>
        </w:rPr>
        <w:t xml:space="preserve">"</w:t>
      </w:r>
      <w:r>
        <w:rPr>
          <w:rStyle w:val="NormalTok"/>
        </w:rPr>
        <w:t xml:space="preserve">, rotation</w:t>
      </w:r>
      <w:r>
        <w:rPr>
          <w:rStyle w:val="OperatorTok"/>
        </w:rPr>
        <w:t xml:space="preserve">=</w:t>
      </w:r>
      <w:r>
        <w:rPr>
          <w:rStyle w:val="DecValTok"/>
        </w:rPr>
        <w:t xml:space="preserve">90</w:t>
      </w:r>
      <w:r>
        <w:rPr>
          <w:rStyle w:val="NormalTok"/>
        </w:rPr>
        <w:t xml:space="preserve">, verticalalignment</w:t>
      </w:r>
      <w:r>
        <w:rPr>
          <w:rStyle w:val="OperatorTok"/>
        </w:rPr>
        <w:t xml:space="preserve">=</w:t>
      </w:r>
      <w:r>
        <w:rPr>
          <w:rStyle w:val="StringTok"/>
        </w:rPr>
        <w:t xml:space="preserve">'top'</w:t>
      </w:r>
      <w:r>
        <w:rPr>
          <w:rStyle w:val="NormalTok"/>
        </w:rPr>
        <w:t xml:space="preserve">)</w:t>
      </w:r>
      <w:r>
        <w:br/>
      </w:r>
      <w:r>
        <w:br/>
      </w:r>
      <w:r>
        <w:rPr>
          <w:rStyle w:val="NormalTok"/>
        </w:rPr>
        <w:t xml:space="preserve">    ax1.set_title(</w:t>
      </w:r>
      <w:r>
        <w:rPr>
          <w:rStyle w:val="SpecialStringTok"/>
        </w:rPr>
        <w:t xml:space="preserve">f"基线指标 </w:t>
      </w:r>
      <w:r>
        <w:rPr>
          <w:rStyle w:val="SpecialCharTok"/>
        </w:rPr>
        <w:t xml:space="preserve">{</w:t>
      </w:r>
      <w:r>
        <w:rPr>
          <w:rStyle w:val="NormalTok"/>
        </w:rPr>
        <w:t xml:space="preserve">metric_name</w:t>
      </w:r>
      <w:r>
        <w:rPr>
          <w:rStyle w:val="SpecialCharTok"/>
        </w:rPr>
        <w:t xml:space="preserve">}</w:t>
      </w:r>
      <w:r>
        <w:rPr>
          <w:rStyle w:val="SpecialStringTok"/>
        </w:rPr>
        <w:t xml:space="preserve"> 趋势分析"</w:t>
      </w:r>
      <w:r>
        <w:rPr>
          <w:rStyle w:val="NormalTok"/>
        </w:rPr>
        <w:t xml:space="preserve">)</w:t>
      </w:r>
      <w:r>
        <w:br/>
      </w:r>
      <w:r>
        <w:rPr>
          <w:rStyle w:val="NormalTok"/>
        </w:rPr>
        <w:t xml:space="preserve">    ax1.set_ylabel(metric_name)</w:t>
      </w:r>
      <w:r>
        <w:br/>
      </w:r>
      <w:r>
        <w:rPr>
          <w:rStyle w:val="NormalTok"/>
        </w:rPr>
        <w:t xml:space="preserve">    ax1.grid(</w:t>
      </w:r>
      <w:r>
        <w:rPr>
          <w:rStyle w:val="VariableTok"/>
        </w:rPr>
        <w:t xml:space="preserve">True</w:t>
      </w:r>
      <w:r>
        <w:rPr>
          <w:rStyle w:val="NormalTok"/>
        </w:rPr>
        <w:t xml:space="preserve">)</w:t>
      </w:r>
      <w:r>
        <w:br/>
      </w:r>
      <w:r>
        <w:rPr>
          <w:rStyle w:val="NormalTok"/>
        </w:rPr>
        <w:t xml:space="preserve">    ax1.legend()</w:t>
      </w:r>
      <w:r>
        <w:br/>
      </w:r>
      <w:r>
        <w:br/>
      </w:r>
      <w:r>
        <w:rPr>
          <w:rStyle w:val="NormalTok"/>
        </w:rPr>
        <w:t xml:space="preserve">    </w:t>
      </w:r>
      <w:r>
        <w:rPr>
          <w:rStyle w:val="CommentTok"/>
        </w:rPr>
        <w:t xml:space="preserve"># 次图：百分比变化</w:t>
      </w:r>
      <w:r>
        <w:br/>
      </w:r>
      <w:r>
        <w:rPr>
          <w:rStyle w:val="NormalTok"/>
        </w:rPr>
        <w:t xml:space="preserve">    ax2 </w:t>
      </w:r>
      <w:r>
        <w:rPr>
          <w:rStyle w:val="OperatorTok"/>
        </w:rPr>
        <w:t xml:space="preserve">=</w:t>
      </w:r>
      <w:r>
        <w:rPr>
          <w:rStyle w:val="NormalTok"/>
        </w:rPr>
        <w:t xml:space="preserve"> plt.subplot(</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sharex</w:t>
      </w:r>
      <w:r>
        <w:rPr>
          <w:rStyle w:val="OperatorTok"/>
        </w:rPr>
        <w:t xml:space="preserve">=</w:t>
      </w:r>
      <w:r>
        <w:rPr>
          <w:rStyle w:val="NormalTok"/>
        </w:rPr>
        <w:t xml:space="preserve">ax1)</w:t>
      </w:r>
      <w:r>
        <w:br/>
      </w:r>
      <w:r>
        <w:rPr>
          <w:rStyle w:val="NormalTok"/>
        </w:rPr>
        <w:t xml:space="preserve">    ax2.bar(df[</w:t>
      </w:r>
      <w:r>
        <w:rPr>
          <w:rStyle w:val="StringTok"/>
        </w:rPr>
        <w:t xml:space="preserve">'timestamp'</w:t>
      </w:r>
      <w:r>
        <w:rPr>
          <w:rStyle w:val="NormalTok"/>
        </w:rPr>
        <w:t xml:space="preserve">], df[</w:t>
      </w:r>
      <w:r>
        <w:rPr>
          <w:rStyle w:val="StringTok"/>
        </w:rPr>
        <w:t xml:space="preserve">'percent_change'</w:t>
      </w:r>
      <w:r>
        <w:rPr>
          <w:rStyle w:val="NormalTok"/>
        </w:rPr>
        <w:t xml:space="preserv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'环比变化率 (%)'</w:t>
      </w:r>
      <w:r>
        <w:rPr>
          <w:rStyle w:val="NormalTok"/>
        </w:rPr>
        <w:t xml:space="preserve">)</w:t>
      </w:r>
      <w:r>
        <w:br/>
      </w:r>
      <w:r>
        <w:rPr>
          <w:rStyle w:val="NormalTok"/>
        </w:rPr>
        <w:t xml:space="preserve">    ax2.axhline(y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0.8</w:t>
      </w:r>
      <w:r>
        <w:rPr>
          <w:rStyle w:val="NormalTok"/>
        </w:rPr>
        <w:t xml:space="preserve">)</w:t>
      </w:r>
      <w:r>
        <w:br/>
      </w:r>
      <w:r>
        <w:rPr>
          <w:rStyle w:val="NormalTok"/>
        </w:rPr>
        <w:t xml:space="preserve">    ax2.set_ylabel(</w:t>
      </w:r>
      <w:r>
        <w:rPr>
          <w:rStyle w:val="StringTok"/>
        </w:rPr>
        <w:t xml:space="preserve">'环比变化率 (%)'</w:t>
      </w:r>
      <w:r>
        <w:rPr>
          <w:rStyle w:val="NormalTok"/>
        </w:rPr>
        <w:t xml:space="preserve">)</w:t>
      </w:r>
      <w:r>
        <w:br/>
      </w:r>
      <w:r>
        <w:rPr>
          <w:rStyle w:val="NormalTok"/>
        </w:rPr>
        <w:t xml:space="preserve">    ax2.set_xlabel(</w:t>
      </w:r>
      <w:r>
        <w:rPr>
          <w:rStyle w:val="StringTok"/>
        </w:rPr>
        <w:t xml:space="preserve">'时间'</w:t>
      </w:r>
      <w:r>
        <w:rPr>
          <w:rStyle w:val="NormalTok"/>
        </w:rPr>
        <w:t xml:space="preserve">)</w:t>
      </w:r>
      <w:r>
        <w:br/>
      </w:r>
      <w:r>
        <w:rPr>
          <w:rStyle w:val="NormalTok"/>
        </w:rPr>
        <w:t xml:space="preserve">    ax2.grid(</w:t>
      </w:r>
      <w:r>
        <w:rPr>
          <w:rStyle w:val="VariableTok"/>
        </w:rPr>
        <w:t xml:space="preserve">True</w:t>
      </w:r>
      <w:r>
        <w:rPr>
          <w:rStyle w:val="NormalTok"/>
        </w:rPr>
        <w:t xml:space="preserve">)</w:t>
      </w:r>
      <w:r>
        <w:br/>
      </w:r>
      <w:r>
        <w:rPr>
          <w:rStyle w:val="NormalTok"/>
        </w:rPr>
        <w:t xml:space="preserve">    ax2.legend()</w:t>
      </w:r>
      <w:r>
        <w:br/>
      </w:r>
      <w:r>
        <w:br/>
      </w:r>
      <w:r>
        <w:rPr>
          <w:rStyle w:val="NormalTok"/>
        </w:rPr>
        <w:t xml:space="preserve">    plt.tight_layout()</w:t>
      </w:r>
      <w:r>
        <w:br/>
      </w:r>
      <w:r>
        <w:rPr>
          <w:rStyle w:val="NormalTok"/>
        </w:rPr>
        <w:t xml:space="preserve">    plt.savefig(</w:t>
      </w:r>
      <w:r>
        <w:rPr>
          <w:rStyle w:val="SpecialStringTok"/>
        </w:rPr>
        <w:t xml:space="preserve">f"</w:t>
      </w:r>
      <w:r>
        <w:rPr>
          <w:rStyle w:val="SpecialCharTok"/>
        </w:rPr>
        <w:t xml:space="preserve">{</w:t>
      </w:r>
      <w:r>
        <w:rPr>
          <w:rStyle w:val="NormalTok"/>
        </w:rPr>
        <w:t xml:space="preserve">metric_name</w:t>
      </w:r>
      <w:r>
        <w:rPr>
          <w:rStyle w:val="SpecialCharTok"/>
        </w:rPr>
        <w:t xml:space="preserve">}</w:t>
      </w:r>
      <w:r>
        <w:rPr>
          <w:rStyle w:val="SpecialStringTok"/>
        </w:rPr>
        <w:t xml:space="preserve">_trend_analysis.png"</w:t>
      </w:r>
      <w:r>
        <w:rPr>
          <w:rStyle w:val="NormalTok"/>
        </w:rPr>
        <w:t xml:space="preserve">)</w:t>
      </w:r>
      <w:r>
        <w:br/>
      </w:r>
      <w:r>
        <w:br/>
      </w:r>
      <w:r>
        <w:rPr>
          <w:rStyle w:val="NormalTok"/>
        </w:rPr>
        <w:t xml:space="preserve">    </w:t>
      </w:r>
      <w:r>
        <w:rPr>
          <w:rStyle w:val="CommentTok"/>
        </w:rPr>
        <w:t xml:space="preserve"># 打印分析结果</w:t>
      </w:r>
      <w:r>
        <w:br/>
      </w:r>
      <w:r>
        <w:rPr>
          <w:rStyle w:val="NormalTok"/>
        </w:rPr>
        <w:t xml:space="preserve">    </w:t>
      </w:r>
      <w:r>
        <w:rPr>
          <w:rStyle w:val="BuiltInTok"/>
        </w:rPr>
        <w:t xml:space="preserve">print</w:t>
      </w:r>
      <w:r>
        <w:rPr>
          <w:rStyle w:val="NormalTok"/>
        </w:rPr>
        <w:t xml:space="preserve">(</w:t>
      </w:r>
      <w:r>
        <w:rPr>
          <w:rStyle w:val="SpecialStringTok"/>
        </w:rPr>
        <w:t xml:space="preserve">f"趋势分析结果: </w:t>
      </w:r>
      <w:r>
        <w:rPr>
          <w:rStyle w:val="SpecialCharTok"/>
        </w:rPr>
        <w:t xml:space="preserve">{</w:t>
      </w:r>
      <w:r>
        <w:rPr>
          <w:rStyle w:val="NormalTok"/>
        </w:rPr>
        <w:t xml:space="preserve">metric_name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f"线性相关系数 (R²): </w:t>
      </w:r>
      <w:r>
        <w:rPr>
          <w:rStyle w:val="SpecialCharTok"/>
        </w:rPr>
        <w:t xml:space="preserve">{</w:t>
      </w:r>
      <w:r>
        <w:rPr>
          <w:rStyle w:val="NormalTok"/>
        </w:rPr>
        <w:t xml:space="preserve">r_value</w:t>
      </w:r>
      <w:r>
        <w:rPr>
          <w:rStyle w:val="OperatorTok"/>
        </w:rPr>
        <w:t xml:space="preserve">**</w:t>
      </w:r>
      <w:r>
        <w:rPr>
          <w:rStyle w:val="DecValTok"/>
        </w:rPr>
        <w:t xml:space="preserve">2</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f"趋势显著性 (p值): </w:t>
      </w:r>
      <w:r>
        <w:rPr>
          <w:rStyle w:val="SpecialCharTok"/>
        </w:rPr>
        <w:t xml:space="preserve">{</w:t>
      </w:r>
      <w:r>
        <w:rPr>
          <w:rStyle w:val="NormalTok"/>
        </w:rPr>
        <w:t xml:space="preserve">p_value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f"平均变化率: </w:t>
      </w:r>
      <w:r>
        <w:rPr>
          <w:rStyle w:val="SpecialCharTok"/>
        </w:rPr>
        <w:t xml:space="preserve">{</w:t>
      </w:r>
      <w:r>
        <w:rPr>
          <w:rStyle w:val="NormalTok"/>
        </w:rPr>
        <w:t xml:space="preserve">np</w:t>
      </w:r>
      <w:r>
        <w:rPr>
          <w:rStyle w:val="SpecialCharTok"/>
        </w:rPr>
        <w:t xml:space="preserve">.</w:t>
      </w:r>
      <w:r>
        <w:rPr>
          <w:rStyle w:val="NormalTok"/>
        </w:rPr>
        <w:t xml:space="preserve">mean(df[</w:t>
      </w:r>
      <w:r>
        <w:rPr>
          <w:rStyle w:val="StringTok"/>
        </w:rPr>
        <w:t xml:space="preserve">'percent_change'</w:t>
      </w:r>
      <w:r>
        <w:rPr>
          <w:rStyle w:val="NormalTok"/>
        </w:rPr>
        <w:t xml:space="preserve">].dropna())</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f"最大正向变化: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(df[</w:t>
      </w:r>
      <w:r>
        <w:rPr>
          <w:rStyle w:val="StringTok"/>
        </w:rPr>
        <w:t xml:space="preserve">'percent_change'</w:t>
      </w:r>
      <w:r>
        <w:rPr>
          <w:rStyle w:val="NormalTok"/>
        </w:rPr>
        <w:t xml:space="preserve">].dropna())</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f"最大负向变化: </w:t>
      </w:r>
      <w:r>
        <w:rPr>
          <w:rStyle w:val="SpecialCharTok"/>
        </w:rPr>
        <w:t xml:space="preserve">{</w:t>
      </w:r>
      <w:r>
        <w:rPr>
          <w:rStyle w:val="NormalTok"/>
        </w:rPr>
        <w:t xml:space="preserve">np</w:t>
      </w:r>
      <w:r>
        <w:rPr>
          <w:rStyle w:val="SpecialCharTok"/>
        </w:rPr>
        <w:t xml:space="preserve">.</w:t>
      </w:r>
      <w:r>
        <w:rPr>
          <w:rStyle w:val="BuiltInTok"/>
        </w:rPr>
        <w:t xml:space="preserve">min</w:t>
      </w:r>
      <w:r>
        <w:rPr>
          <w:rStyle w:val="NormalTok"/>
        </w:rPr>
        <w:t xml:space="preserve">(df[</w:t>
      </w:r>
      <w:r>
        <w:rPr>
          <w:rStyle w:val="StringTok"/>
        </w:rPr>
        <w:t xml:space="preserve">'percent_change'</w:t>
      </w:r>
      <w:r>
        <w:rPr>
          <w:rStyle w:val="NormalTok"/>
        </w:rPr>
        <w:t xml:space="preserve">].dropna())</w:t>
      </w:r>
      <w:r>
        <w:rPr>
          <w:rStyle w:val="SpecialCharTok"/>
        </w:rPr>
        <w:t xml:space="preserve">:.4f}</w:t>
      </w:r>
      <w:r>
        <w:rPr>
          <w:rStyle w:val="SpecialStringTok"/>
        </w:rPr>
        <w:t xml:space="preserve">%"</w:t>
      </w:r>
      <w:r>
        <w:rPr>
          <w:rStyle w:val="NormalTok"/>
        </w:rPr>
        <w:t xml:space="preserve">)</w:t>
      </w:r>
      <w:r>
        <w:br/>
      </w:r>
      <w:r>
        <w:br/>
      </w:r>
      <w:r>
        <w:rPr>
          <w:rStyle w:val="NormalTok"/>
        </w:rPr>
        <w:t xml:space="preserve">    </w:t>
      </w:r>
      <w:r>
        <w:rPr>
          <w:rStyle w:val="CommentTok"/>
        </w:rPr>
        <w:t xml:space="preserve"># 性能退化预警</w:t>
      </w:r>
      <w:r>
        <w:br/>
      </w:r>
      <w:r>
        <w:rPr>
          <w:rStyle w:val="NormalTok"/>
        </w:rPr>
        <w:t xml:space="preserve">    </w:t>
      </w:r>
      <w:r>
        <w:rPr>
          <w:rStyle w:val="ControlFlowTok"/>
        </w:rPr>
        <w:t xml:space="preserve">if</w:t>
      </w:r>
      <w:r>
        <w:rPr>
          <w:rStyle w:val="NormalTok"/>
        </w:rPr>
        <w:t xml:space="preserve"> slope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metric_name </w:t>
      </w:r>
      <w:r>
        <w:rPr>
          <w:rStyle w:val="KeywordTok"/>
        </w:rPr>
        <w:t xml:space="preserve">in</w:t>
      </w:r>
      <w:r>
        <w:rPr>
          <w:rStyle w:val="NormalTok"/>
        </w:rPr>
        <w:t xml:space="preserve"> [</w:t>
      </w:r>
      <w:r>
        <w:rPr>
          <w:rStyle w:val="StringTok"/>
        </w:rPr>
        <w:t xml:space="preserve">'response_time'</w:t>
      </w:r>
      <w:r>
        <w:rPr>
          <w:rStyle w:val="NormalTok"/>
        </w:rPr>
        <w:t xml:space="preserve">, </w:t>
      </w:r>
      <w:r>
        <w:rPr>
          <w:rStyle w:val="StringTok"/>
        </w:rPr>
        <w:t xml:space="preserve">'execution_time'</w:t>
      </w:r>
      <w:r>
        <w:rPr>
          <w:rStyle w:val="NormalTok"/>
        </w:rPr>
        <w:t xml:space="preserve">, </w:t>
      </w:r>
      <w:r>
        <w:rPr>
          <w:rStyle w:val="StringTok"/>
        </w:rPr>
        <w:t xml:space="preserve">'latency'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警告: 响应时间/执行时间/延迟呈上升趋势"</w:t>
      </w:r>
      <w:r>
        <w:rPr>
          <w:rStyle w:val="NormalTok"/>
        </w:rPr>
        <w:t xml:space="preserve">)</w:t>
      </w:r>
      <w:r>
        <w:br/>
      </w:r>
      <w:r>
        <w:rPr>
          <w:rStyle w:val="NormalTok"/>
        </w:rPr>
        <w:t xml:space="preserve">    </w:t>
      </w:r>
      <w:r>
        <w:rPr>
          <w:rStyle w:val="ControlFlowTok"/>
        </w:rPr>
        <w:t xml:space="preserve">elif</w:t>
      </w:r>
      <w:r>
        <w:rPr>
          <w:rStyle w:val="NormalTok"/>
        </w:rPr>
        <w:t xml:space="preserve"> slope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metric_name </w:t>
      </w:r>
      <w:r>
        <w:rPr>
          <w:rStyle w:val="KeywordTok"/>
        </w:rPr>
        <w:t xml:space="preserve">in</w:t>
      </w:r>
      <w:r>
        <w:rPr>
          <w:rStyle w:val="NormalTok"/>
        </w:rPr>
        <w:t xml:space="preserve"> [</w:t>
      </w:r>
      <w:r>
        <w:rPr>
          <w:rStyle w:val="StringTok"/>
        </w:rPr>
        <w:t xml:space="preserve">'throughput'</w:t>
      </w:r>
      <w:r>
        <w:rPr>
          <w:rStyle w:val="NormalTok"/>
        </w:rPr>
        <w:t xml:space="preserve">, </w:t>
      </w:r>
      <w:r>
        <w:rPr>
          <w:rStyle w:val="StringTok"/>
        </w:rPr>
        <w:t xml:space="preserve">'bandwidth'</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警告: 吞吐量/带宽呈下降趋势"</w:t>
      </w:r>
      <w:r>
        <w:rPr>
          <w:rStyle w:val="NormalTok"/>
        </w:rPr>
        <w:t xml:space="preserve">)</w:t>
      </w:r>
    </w:p>
    <w:p>
      <w:pPr>
        <w:numPr>
          <w:ilvl w:val="0"/>
          <w:numId w:val="5295"/>
        </w:numPr>
      </w:pPr>
      <w:r>
        <w:rPr>
          <w:rFonts w:hint="eastAsia"/>
          <w:b/>
          <w:bCs/>
        </w:rPr>
        <w:t xml:space="preserve">基线版本控制</w:t>
      </w:r>
      <w:r>
        <w:rPr>
          <w:rFonts w:hint="eastAsia"/>
        </w:rPr>
        <w:t xml:space="preserve">：对基线数据进行版本管理</w:t>
      </w:r>
    </w:p>
    <w:p>
      <w:pPr>
        <w:numPr>
          <w:ilvl w:val="1"/>
          <w:numId w:val="5300"/>
        </w:numPr>
      </w:pPr>
      <w:r>
        <w:rPr>
          <w:rFonts w:hint="eastAsia"/>
          <w:b/>
          <w:bCs/>
        </w:rPr>
        <w:t xml:space="preserve">版本化策略</w:t>
      </w:r>
      <w:r>
        <w:rPr>
          <w:rFonts w:hint="eastAsia"/>
        </w:rPr>
        <w:t xml:space="preserve">：为每个基线创建唯一标识符</w:t>
      </w:r>
    </w:p>
    <w:p>
      <w:pPr>
        <w:numPr>
          <w:ilvl w:val="1"/>
          <w:numId w:val="5300"/>
        </w:numPr>
      </w:pPr>
      <w:r>
        <w:rPr>
          <w:rFonts w:hint="eastAsia"/>
          <w:b/>
          <w:bCs/>
        </w:rPr>
        <w:t xml:space="preserve">变更历史</w:t>
      </w:r>
      <w:r>
        <w:rPr>
          <w:rFonts w:hint="eastAsia"/>
        </w:rPr>
        <w:t xml:space="preserve">：记录基线变化的原因和内容</w:t>
      </w:r>
    </w:p>
    <w:p>
      <w:pPr>
        <w:numPr>
          <w:ilvl w:val="1"/>
          <w:numId w:val="5300"/>
        </w:numPr>
      </w:pPr>
      <w:r>
        <w:rPr>
          <w:rFonts w:hint="eastAsia"/>
          <w:b/>
          <w:bCs/>
        </w:rPr>
        <w:t xml:space="preserve">比较分析</w:t>
      </w:r>
      <w:r>
        <w:rPr>
          <w:rFonts w:hint="eastAsia"/>
        </w:rPr>
        <w:t xml:space="preserve">：支持不同版本基线的比较</w:t>
      </w:r>
    </w:p>
    <w:p>
      <w:pPr>
        <w:numPr>
          <w:ilvl w:val="1"/>
          <w:numId w:val="5300"/>
        </w:numPr>
      </w:pPr>
      <w:r>
        <w:rPr>
          <w:rFonts w:hint="eastAsia"/>
          <w:b/>
          <w:bCs/>
        </w:rPr>
        <w:t xml:space="preserve">回溯能力</w:t>
      </w:r>
      <w:r>
        <w:rPr>
          <w:rFonts w:hint="eastAsia"/>
        </w:rPr>
        <w:t xml:space="preserve">：可以回滚到历史基线版本</w:t>
      </w:r>
    </w:p>
    <w:p>
      <w:pPr>
        <w:numPr>
          <w:ilvl w:val="1"/>
          <w:numId w:val="5300"/>
        </w:numPr>
      </w:pPr>
      <w:r>
        <w:rPr>
          <w:rFonts w:hint="eastAsia"/>
          <w:b/>
          <w:bCs/>
        </w:rPr>
        <w:t xml:space="preserve">基线仓库设计</w:t>
      </w:r>
      <w:r>
        <w:rPr>
          <w:rFonts w:hint="eastAsia"/>
        </w:rPr>
        <w:t xml:space="preserve">：</w:t>
      </w:r>
    </w:p>
    <w:p>
      <w:pPr>
        <w:numPr>
          <w:ilvl w:val="2"/>
          <w:numId w:val="5301"/>
        </w:numPr>
      </w:pPr>
      <w:r>
        <w:rPr>
          <w:rFonts w:hint="eastAsia"/>
        </w:rPr>
        <w:t xml:space="preserve">支持基线元数据查询</w:t>
      </w:r>
    </w:p>
    <w:p>
      <w:pPr>
        <w:numPr>
          <w:ilvl w:val="2"/>
          <w:numId w:val="5301"/>
        </w:numPr>
      </w:pPr>
      <w:r>
        <w:rPr>
          <w:rFonts w:hint="eastAsia"/>
        </w:rPr>
        <w:t xml:space="preserve">提供基线比较功能</w:t>
      </w:r>
    </w:p>
    <w:p>
      <w:pPr>
        <w:numPr>
          <w:ilvl w:val="2"/>
          <w:numId w:val="5301"/>
        </w:numPr>
      </w:pPr>
      <w:r>
        <w:rPr>
          <w:rFonts w:hint="eastAsia"/>
        </w:rPr>
        <w:t xml:space="preserve">支持基线审批流程</w:t>
      </w:r>
    </w:p>
    <w:p>
      <w:pPr>
        <w:pStyle w:val="BlockText"/>
      </w:pPr>
      <w:r>
        <w:rPr>
          <w:rFonts w:hint="eastAsia"/>
        </w:rPr>
        <w:t xml:space="preserve">【小结】</w:t>
      </w:r>
    </w:p>
    <w:p>
      <w:pPr>
        <w:numPr>
          <w:ilvl w:val="0"/>
          <w:numId w:val="5302"/>
        </w:numPr>
      </w:pPr>
      <w:r>
        <w:rPr>
          <w:rFonts w:hint="eastAsia"/>
        </w:rPr>
        <w:t xml:space="preserve">用</w:t>
      </w:r>
      <w:r>
        <w:t xml:space="preserve"> 3~5 </w:t>
      </w:r>
      <w:r>
        <w:rPr>
          <w:rFonts w:hint="eastAsia"/>
        </w:rPr>
        <w:t xml:space="preserve">条项目化要点复盘本章内容</w:t>
      </w:r>
    </w:p>
    <w:p>
      <w:pPr>
        <w:numPr>
          <w:ilvl w:val="0"/>
          <w:numId w:val="5302"/>
        </w:numPr>
      </w:pPr>
      <w:r>
        <w:rPr>
          <w:rFonts w:hint="eastAsia"/>
        </w:rPr>
        <w:t xml:space="preserve">指出易错点/反模式与纠正建议</w:t>
      </w:r>
    </w:p>
    <w:p>
      <w:pPr>
        <w:numPr>
          <w:ilvl w:val="0"/>
          <w:numId w:val="5302"/>
        </w:numPr>
      </w:pPr>
      <w:r>
        <w:rPr>
          <w:rFonts w:hint="eastAsia"/>
        </w:rPr>
        <w:t xml:space="preserve">给出可延伸阅读或下一步实践方向</w:t>
      </w:r>
    </w:p>
    <w:p>
      <w:pPr>
        <w:pStyle w:val="Compact"/>
        <w:numPr>
          <w:ilvl w:val="1"/>
          <w:numId w:val="5303"/>
        </w:numPr>
      </w:pPr>
      <w:r>
        <w:rPr>
          <w:rFonts w:hint="eastAsia"/>
        </w:rPr>
        <w:t xml:space="preserve">集成变更管理系统</w:t>
      </w:r>
    </w:p>
    <w:p>
      <w:pPr>
        <w:pStyle w:val="BlockText"/>
      </w:pPr>
      <w:r>
        <w:rPr>
          <w:rFonts w:hint="eastAsia"/>
        </w:rPr>
        <w:t xml:space="preserve">【章节重点难点总结】</w:t>
      </w:r>
    </w:p>
    <w:p>
      <w:pPr>
        <w:pStyle w:val="Compact"/>
        <w:numPr>
          <w:ilvl w:val="0"/>
          <w:numId w:val="5304"/>
        </w:numPr>
      </w:pPr>
      <w:r>
        <w:rPr>
          <w:rFonts w:hint="eastAsia"/>
        </w:rPr>
        <w:t xml:space="preserve">本节要点：梳理关键概念、流程与方法；明确输入输出与成功标准</w:t>
      </w:r>
    </w:p>
    <w:p>
      <w:pPr>
        <w:pStyle w:val="Compact"/>
        <w:numPr>
          <w:ilvl w:val="0"/>
          <w:numId w:val="530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305"/>
        </w:numPr>
      </w:pPr>
      <w:r>
        <w:rPr>
          <w:rFonts w:hint="eastAsia"/>
        </w:rPr>
        <w:t xml:space="preserve">结合你的项目，描述本节主题的一个实践场景，并给出验证要点。</w:t>
      </w:r>
    </w:p>
    <w:p>
      <w:pPr>
        <w:pStyle w:val="Compact"/>
        <w:numPr>
          <w:ilvl w:val="0"/>
          <w:numId w:val="5305"/>
        </w:numPr>
      </w:pPr>
      <w:r>
        <w:rPr>
          <w:rFonts w:hint="eastAsia"/>
        </w:rPr>
        <w:t xml:space="preserve">列出2-3个风险点/常见陷阱，并给出可操作的规避建议。</w:t>
      </w:r>
    </w:p>
    <w:bookmarkEnd w:id="5828"/>
    <w:bookmarkStart w:id="5829" w:name="学习目标-1357"/>
    <w:p>
      <w:pPr>
        <w:pStyle w:val="Heading3"/>
      </w:pPr>
      <w:r>
        <w:rPr>
          <w:rFonts w:hint="eastAsia"/>
        </w:rPr>
        <w:t xml:space="preserve">学习目标</w:t>
      </w:r>
    </w:p>
    <w:bookmarkEnd w:id="5829"/>
    <w:bookmarkStart w:id="5830" w:name="小结-1357"/>
    <w:p>
      <w:pPr>
        <w:pStyle w:val="Heading3"/>
      </w:pPr>
      <w:r>
        <w:rPr>
          <w:rFonts w:hint="eastAsia"/>
        </w:rPr>
        <w:t xml:space="preserve">小结</w:t>
      </w:r>
    </w:p>
    <w:bookmarkEnd w:id="5830"/>
    <w:bookmarkStart w:id="5834" w:name="练习-1357"/>
    <w:p>
      <w:pPr>
        <w:pStyle w:val="Heading3"/>
      </w:pPr>
      <w:r>
        <w:rPr>
          <w:rFonts w:hint="eastAsia"/>
        </w:rPr>
        <w:t xml:space="preserve">练习</w:t>
      </w:r>
    </w:p>
    <w:bookmarkStart w:id="5831" w:name="学习目标-1358"/>
    <w:p>
      <w:pPr>
        <w:pStyle w:val="Heading4"/>
      </w:pPr>
      <w:r>
        <w:rPr>
          <w:rFonts w:hint="eastAsia"/>
        </w:rPr>
        <w:t xml:space="preserve">学习目标</w:t>
      </w:r>
    </w:p>
    <w:bookmarkEnd w:id="5831"/>
    <w:bookmarkStart w:id="5832" w:name="小结-1358"/>
    <w:p>
      <w:pPr>
        <w:pStyle w:val="Heading4"/>
      </w:pPr>
      <w:r>
        <w:rPr>
          <w:rFonts w:hint="eastAsia"/>
        </w:rPr>
        <w:t xml:space="preserve">小结</w:t>
      </w:r>
    </w:p>
    <w:bookmarkEnd w:id="5832"/>
    <w:bookmarkStart w:id="5833" w:name="练习-1358"/>
    <w:p>
      <w:pPr>
        <w:pStyle w:val="Heading4"/>
      </w:pPr>
      <w:r>
        <w:rPr>
          <w:rFonts w:hint="eastAsia"/>
        </w:rPr>
        <w:t xml:space="preserve">练习</w:t>
      </w:r>
    </w:p>
    <w:bookmarkEnd w:id="5833"/>
    <w:bookmarkEnd w:id="5834"/>
    <w:bookmarkEnd w:id="5835"/>
    <w:bookmarkStart w:id="5851" w:name="Xc64b512ecd82a4cc8f970a9d963087ffdf8c744"/>
    <w:p>
      <w:pPr>
        <w:pStyle w:val="Heading2"/>
      </w:pPr>
      <w:r>
        <w:t xml:space="preserve">18.3 </w:t>
      </w:r>
      <w:r>
        <w:rPr>
          <w:rFonts w:hint="eastAsia"/>
        </w:rPr>
        <w:t xml:space="preserve">分布式系统性能瓶颈分析</w:t>
      </w:r>
    </w:p>
    <w:p>
      <w:pPr>
        <w:pStyle w:val="BlockText"/>
      </w:pPr>
      <w:r>
        <w:rPr>
          <w:rFonts w:hint="eastAsia"/>
        </w:rPr>
        <w:t xml:space="preserve">【阅读提示】本章聚焦：18.3</w:t>
      </w:r>
      <w:r>
        <w:t xml:space="preserve"> </w:t>
      </w:r>
      <w:r>
        <w:rPr>
          <w:rFonts w:hint="eastAsia"/>
        </w:rPr>
        <w:t xml:space="preserve">分布式系统性能瓶颈分析</w:t>
      </w:r>
      <w:r>
        <w:t xml:space="preserve"> </w:t>
      </w:r>
      <w:r>
        <w:rPr>
          <w:rFonts w:hint="eastAsia"/>
        </w:rPr>
        <w:t xml:space="preserve">。建议先看结构，再带着问题阅读，关注关键术语、流程与案例，结合自身项目做对照。</w:t>
      </w:r>
    </w:p>
    <w:bookmarkStart w:id="5839" w:name="X65f57fd98823427ed312a2fbc03152ee44d2a18"/>
    <w:p>
      <w:pPr>
        <w:pStyle w:val="Heading3"/>
      </w:pPr>
      <w:r>
        <w:t xml:space="preserve">18.3.1 </w:t>
      </w:r>
      <w:r>
        <w:rPr>
          <w:rFonts w:hint="eastAsia"/>
        </w:rPr>
        <w:t xml:space="preserve">瓶颈识别方法</w:t>
      </w:r>
    </w:p>
    <w:p>
      <w:pPr>
        <w:pStyle w:val="BlockText"/>
      </w:pPr>
      <w:r>
        <w:rPr>
          <w:rFonts w:hint="eastAsia"/>
        </w:rPr>
        <w:t xml:space="preserve">【先修知识】</w:t>
      </w:r>
    </w:p>
    <w:p>
      <w:pPr>
        <w:pStyle w:val="Compact"/>
        <w:numPr>
          <w:ilvl w:val="0"/>
          <w:numId w:val="5306"/>
        </w:numPr>
      </w:pPr>
      <w:r>
        <w:rPr>
          <w:rFonts w:hint="eastAsia"/>
        </w:rPr>
        <w:t xml:space="preserve">基础：Linux/网络/SQL/一种脚本语言（如</w:t>
      </w:r>
      <w:r>
        <w:t xml:space="preserve"> </w:t>
      </w:r>
      <w:r>
        <w:rPr>
          <w:rFonts w:hint="eastAsia"/>
        </w:rPr>
        <w:t xml:space="preserve">Python）</w:t>
      </w:r>
    </w:p>
    <w:p>
      <w:pPr>
        <w:pStyle w:val="Compact"/>
        <w:numPr>
          <w:ilvl w:val="0"/>
          <w:numId w:val="5306"/>
        </w:numPr>
      </w:pPr>
      <w:r>
        <w:rPr>
          <w:rFonts w:hint="eastAsia"/>
        </w:rPr>
        <w:t xml:space="preserve">大数据入门：分布式/存储与计算分离/批流概念</w:t>
      </w:r>
    </w:p>
    <w:p>
      <w:pPr>
        <w:pStyle w:val="Compact"/>
        <w:numPr>
          <w:ilvl w:val="0"/>
          <w:numId w:val="530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30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307"/>
        </w:numPr>
      </w:pPr>
      <w:r>
        <w:rPr>
          <w:rFonts w:hint="eastAsia"/>
        </w:rPr>
        <w:t xml:space="preserve">能完成</w:t>
      </w:r>
      <w:r>
        <w:t xml:space="preserve"> 1 </w:t>
      </w:r>
      <w:r>
        <w:rPr>
          <w:rFonts w:hint="eastAsia"/>
        </w:rPr>
        <w:t xml:space="preserve">个与本章紧密相关的动手实践</w:t>
      </w:r>
    </w:p>
    <w:p>
      <w:pPr>
        <w:pStyle w:val="Compact"/>
        <w:numPr>
          <w:ilvl w:val="0"/>
          <w:numId w:val="530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308"/>
        </w:numPr>
      </w:pPr>
      <w:r>
        <w:rPr>
          <w:rFonts w:hint="eastAsia"/>
        </w:rPr>
        <w:t xml:space="preserve">请补充本章关键术语及中英对照（参考术语表）</w:t>
      </w:r>
    </w:p>
    <w:p>
      <w:pPr>
        <w:pStyle w:val="BlockText"/>
      </w:pPr>
      <w:r>
        <w:rPr>
          <w:rFonts w:hint="eastAsia"/>
        </w:rPr>
        <w:t xml:space="preserve">【阅读提示】本节聚焦：18.3.1</w:t>
      </w:r>
      <w:r>
        <w:t xml:space="preserve"> </w:t>
      </w:r>
      <w:r>
        <w:rPr>
          <w:rFonts w:hint="eastAsia"/>
        </w:rPr>
        <w:t xml:space="preserve">瓶颈识别方法。建议先看结构，再带着问题阅读，关注关键术语、流程与案例，结合自身项目做对照。</w:t>
      </w:r>
    </w:p>
    <w:p>
      <w:pPr>
        <w:numPr>
          <w:ilvl w:val="0"/>
          <w:numId w:val="5309"/>
        </w:numPr>
      </w:pPr>
      <w:r>
        <w:rPr>
          <w:rFonts w:hint="eastAsia"/>
          <w:b/>
          <w:bCs/>
        </w:rPr>
        <w:t xml:space="preserve">自上而下分析法</w:t>
      </w:r>
      <w:r>
        <w:rPr>
          <w:rFonts w:hint="eastAsia"/>
        </w:rPr>
        <w:t xml:space="preserve">：从业务层逐步深入到技术层</w:t>
      </w:r>
    </w:p>
    <w:p>
      <w:pPr>
        <w:numPr>
          <w:ilvl w:val="1"/>
          <w:numId w:val="5310"/>
        </w:numPr>
      </w:pPr>
      <w:r>
        <w:rPr>
          <w:rFonts w:hint="eastAsia"/>
          <w:b/>
          <w:bCs/>
        </w:rPr>
        <w:t xml:space="preserve">方法步骤</w:t>
      </w:r>
      <w:r>
        <w:rPr>
          <w:rFonts w:hint="eastAsia"/>
        </w:rPr>
        <w:t xml:space="preserve">：</w:t>
      </w:r>
    </w:p>
    <w:p>
      <w:pPr>
        <w:numPr>
          <w:ilvl w:val="2"/>
          <w:numId w:val="5311"/>
        </w:numPr>
      </w:pPr>
      <w:r>
        <w:rPr>
          <w:rFonts w:hint="eastAsia"/>
        </w:rPr>
        <w:t xml:space="preserve">从端到端业务指标异常开始分析</w:t>
      </w:r>
    </w:p>
    <w:p>
      <w:pPr>
        <w:numPr>
          <w:ilvl w:val="2"/>
          <w:numId w:val="5311"/>
        </w:numPr>
      </w:pPr>
      <w:r>
        <w:rPr>
          <w:rFonts w:hint="eastAsia"/>
        </w:rPr>
        <w:t xml:space="preserve">分解为关键服务和组件的性能指标</w:t>
      </w:r>
    </w:p>
    <w:p>
      <w:pPr>
        <w:numPr>
          <w:ilvl w:val="2"/>
          <w:numId w:val="5311"/>
        </w:numPr>
      </w:pPr>
      <w:r>
        <w:rPr>
          <w:rFonts w:hint="eastAsia"/>
        </w:rPr>
        <w:t xml:space="preserve">定位性能下降最显著的组件</w:t>
      </w:r>
    </w:p>
    <w:p>
      <w:pPr>
        <w:numPr>
          <w:ilvl w:val="2"/>
          <w:numId w:val="5311"/>
        </w:numPr>
      </w:pPr>
      <w:r>
        <w:rPr>
          <w:rFonts w:hint="eastAsia"/>
        </w:rPr>
        <w:t xml:space="preserve">深入分析组件内部的性能问题</w:t>
      </w:r>
    </w:p>
    <w:p>
      <w:pPr>
        <w:numPr>
          <w:ilvl w:val="1"/>
          <w:numId w:val="5310"/>
        </w:numPr>
      </w:pPr>
      <w:r>
        <w:rPr>
          <w:rFonts w:hint="eastAsia"/>
          <w:b/>
          <w:bCs/>
        </w:rPr>
        <w:t xml:space="preserve">专家实践</w:t>
      </w:r>
      <w:r>
        <w:rPr>
          <w:rFonts w:hint="eastAsia"/>
        </w:rPr>
        <w:t xml:space="preserve">：</w:t>
      </w:r>
    </w:p>
    <w:p>
      <w:pPr>
        <w:pStyle w:val="SourceCode"/>
        <w:numPr>
          <w:ilvl w:val="1"/>
          <w:numId w:val="1000"/>
        </w:numPr>
      </w:pPr>
      <w:r>
        <w:br/>
      </w:r>
      <w:r>
        <w:rPr>
          <w:rStyle w:val="CommentTok"/>
        </w:rPr>
        <w:t xml:space="preserve"># 分布式系统自上而下性能分析框架</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networkx </w:t>
      </w:r>
      <w:r>
        <w:rPr>
          <w:rStyle w:val="ImportTok"/>
        </w:rPr>
        <w:t xml:space="preserve">as</w:t>
      </w:r>
      <w:r>
        <w:rPr>
          <w:rStyle w:val="NormalTok"/>
        </w:rPr>
        <w:t xml:space="preserve"> nx</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class</w:t>
      </w:r>
      <w:r>
        <w:rPr>
          <w:rStyle w:val="NormalTok"/>
        </w:rPr>
        <w:t xml:space="preserve"> PerformanceAnalyzer: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.service_graph </w:t>
      </w:r>
      <w:r>
        <w:rPr>
          <w:rStyle w:val="OperatorTok"/>
        </w:rPr>
        <w:t xml:space="preserve">=</w:t>
      </w:r>
      <w:r>
        <w:rPr>
          <w:rStyle w:val="NormalTok"/>
        </w:rPr>
        <w:t xml:space="preserve"> nx.DiGraph()</w:t>
      </w:r>
      <w:r>
        <w:br/>
      </w:r>
      <w:r>
        <w:br/>
      </w:r>
      <w:r>
        <w:rPr>
          <w:rStyle w:val="NormalTok"/>
        </w:rPr>
        <w:t xml:space="preserve">    </w:t>
      </w:r>
      <w:r>
        <w:rPr>
          <w:rStyle w:val="KeywordTok"/>
        </w:rPr>
        <w:t xml:space="preserve">def</w:t>
      </w:r>
      <w:r>
        <w:rPr>
          <w:rStyle w:val="NormalTok"/>
        </w:rPr>
        <w:t xml:space="preserve"> load_service_metrics(</w:t>
      </w:r>
      <w:r>
        <w:rPr>
          <w:rStyle w:val="VariableTok"/>
        </w:rPr>
        <w:t xml:space="preserve">self</w:t>
      </w:r>
      <w:r>
        <w:rPr>
          <w:rStyle w:val="NormalTok"/>
        </w:rPr>
        <w:t xml:space="preserve">, metrics_data_path):</w:t>
      </w:r>
      <w:r>
        <w:br/>
      </w:r>
      <w:r>
        <w:rPr>
          <w:rStyle w:val="NormalTok"/>
        </w:rPr>
        <w:t xml:space="preserve">        </w:t>
      </w:r>
      <w:r>
        <w:rPr>
          <w:rStyle w:val="CommentTok"/>
        </w:rPr>
        <w:t xml:space="preserve">"""加载服务性能指标数据"""</w:t>
      </w:r>
      <w:r>
        <w:br/>
      </w:r>
      <w:r>
        <w:rPr>
          <w:rStyle w:val="NormalTok"/>
        </w:rPr>
        <w:t xml:space="preserve">        </w:t>
      </w:r>
      <w:r>
        <w:rPr>
          <w:rStyle w:val="ControlFlowTok"/>
        </w:rPr>
        <w:t xml:space="preserve">return</w:t>
      </w:r>
      <w:r>
        <w:rPr>
          <w:rStyle w:val="NormalTok"/>
        </w:rPr>
        <w:t xml:space="preserve"> pd.read_csv(metrics_data_path)</w:t>
      </w:r>
      <w:r>
        <w:br/>
      </w:r>
      <w:r>
        <w:br/>
      </w:r>
      <w:r>
        <w:rPr>
          <w:rStyle w:val="NormalTok"/>
        </w:rPr>
        <w:t xml:space="preserve">    </w:t>
      </w:r>
      <w:r>
        <w:rPr>
          <w:rStyle w:val="KeywordTok"/>
        </w:rPr>
        <w:t xml:space="preserve">def</w:t>
      </w:r>
      <w:r>
        <w:rPr>
          <w:rStyle w:val="NormalTok"/>
        </w:rPr>
        <w:t xml:space="preserve"> build_service_dependency_graph(</w:t>
      </w:r>
      <w:r>
        <w:rPr>
          <w:rStyle w:val="VariableTok"/>
        </w:rPr>
        <w:t xml:space="preserve">self</w:t>
      </w:r>
      <w:r>
        <w:rPr>
          <w:rStyle w:val="NormalTok"/>
        </w:rPr>
        <w:t xml:space="preserve">, dependencies_path):</w:t>
      </w:r>
      <w:r>
        <w:br/>
      </w:r>
      <w:r>
        <w:rPr>
          <w:rStyle w:val="NormalTok"/>
        </w:rPr>
        <w:t xml:space="preserve">        </w:t>
      </w:r>
      <w:r>
        <w:rPr>
          <w:rStyle w:val="CommentTok"/>
        </w:rPr>
        <w:t xml:space="preserve">"""构建服务依赖关系图"""</w:t>
      </w:r>
      <w:r>
        <w:br/>
      </w:r>
      <w:r>
        <w:rPr>
          <w:rStyle w:val="NormalTok"/>
        </w:rPr>
        <w:t xml:space="preserve">        dependencies </w:t>
      </w:r>
      <w:r>
        <w:rPr>
          <w:rStyle w:val="OperatorTok"/>
        </w:rPr>
        <w:t xml:space="preserve">=</w:t>
      </w:r>
      <w:r>
        <w:rPr>
          <w:rStyle w:val="NormalTok"/>
        </w:rPr>
        <w:t xml:space="preserve"> pd.read_csv(dependencies_path)</w:t>
      </w:r>
      <w:r>
        <w:br/>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dependencies.iterrows():</w:t>
      </w:r>
      <w:r>
        <w:br/>
      </w:r>
      <w:r>
        <w:rPr>
          <w:rStyle w:val="NormalTok"/>
        </w:rPr>
        <w:t xml:space="preserve">            </w:t>
      </w:r>
      <w:r>
        <w:rPr>
          <w:rStyle w:val="VariableTok"/>
        </w:rPr>
        <w:t xml:space="preserve">self</w:t>
      </w:r>
      <w:r>
        <w:rPr>
          <w:rStyle w:val="NormalTok"/>
        </w:rPr>
        <w:t xml:space="preserve">.service_graph.add_edge(row[</w:t>
      </w:r>
      <w:r>
        <w:rPr>
          <w:rStyle w:val="StringTok"/>
        </w:rPr>
        <w:t xml:space="preserve">'source_service'</w:t>
      </w:r>
      <w:r>
        <w:rPr>
          <w:rStyle w:val="NormalTok"/>
        </w:rPr>
        <w:t xml:space="preserve">], row[</w:t>
      </w:r>
      <w:r>
        <w:rPr>
          <w:rStyle w:val="StringTok"/>
        </w:rPr>
        <w:t xml:space="preserve">'target_service'</w:t>
      </w:r>
      <w:r>
        <w:rPr>
          <w:rStyle w:val="NormalTok"/>
        </w:rPr>
        <w:t xml:space="preserve">],</w:t>
      </w:r>
      <w:r>
        <w:br/>
      </w:r>
      <w:r>
        <w:rPr>
          <w:rStyle w:val="NormalTok"/>
        </w:rPr>
        <w:t xml:space="preserve">                                      latency</w:t>
      </w:r>
      <w:r>
        <w:rPr>
          <w:rStyle w:val="OperatorTok"/>
        </w:rPr>
        <w:t xml:space="preserve">=</w:t>
      </w:r>
      <w:r>
        <w:rPr>
          <w:rStyle w:val="NormalTok"/>
        </w:rPr>
        <w:t xml:space="preserve">row[</w:t>
      </w:r>
      <w:r>
        <w:rPr>
          <w:rStyle w:val="StringTok"/>
        </w:rPr>
        <w:t xml:space="preserve">'avg_latency'</w:t>
      </w:r>
      <w:r>
        <w:rPr>
          <w:rStyle w:val="NormalTok"/>
        </w:rPr>
        <w:t xml:space="preserve">], throughput</w:t>
      </w:r>
      <w:r>
        <w:rPr>
          <w:rStyle w:val="OperatorTok"/>
        </w:rPr>
        <w:t xml:space="preserve">=</w:t>
      </w:r>
      <w:r>
        <w:rPr>
          <w:rStyle w:val="NormalTok"/>
        </w:rPr>
        <w:t xml:space="preserve">row[</w:t>
      </w:r>
      <w:r>
        <w:rPr>
          <w:rStyle w:val="StringTok"/>
        </w:rPr>
        <w:t xml:space="preserve">'throughput'</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.service_graph</w:t>
      </w:r>
      <w:r>
        <w:br/>
      </w:r>
      <w:r>
        <w:br/>
      </w:r>
      <w:r>
        <w:rPr>
          <w:rStyle w:val="NormalTok"/>
        </w:rPr>
        <w:t xml:space="preserve">    </w:t>
      </w:r>
      <w:r>
        <w:rPr>
          <w:rStyle w:val="KeywordTok"/>
        </w:rPr>
        <w:t xml:space="preserve">def</w:t>
      </w:r>
      <w:r>
        <w:rPr>
          <w:rStyle w:val="NormalTok"/>
        </w:rPr>
        <w:t xml:space="preserve"> identify_bottlenecks_top_down(</w:t>
      </w:r>
      <w:r>
        <w:rPr>
          <w:rStyle w:val="VariableTok"/>
        </w:rPr>
        <w:t xml:space="preserve">self</w:t>
      </w:r>
      <w:r>
        <w:rPr>
          <w:rStyle w:val="NormalTok"/>
        </w:rPr>
        <w:t xml:space="preserve">, metrics_data, threshold_percent</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"""自上而下识别性能瓶颈"""</w:t>
      </w:r>
      <w:r>
        <w:br/>
      </w:r>
      <w:r>
        <w:rPr>
          <w:rStyle w:val="NormalTok"/>
        </w:rPr>
        <w:t xml:space="preserve">        </w:t>
      </w:r>
      <w:r>
        <w:rPr>
          <w:rStyle w:val="CommentTok"/>
        </w:rPr>
        <w:t xml:space="preserve"># 1. 计算每个服务的性能退化百分比</w:t>
      </w:r>
      <w:r>
        <w:br/>
      </w:r>
      <w:r>
        <w:rPr>
          <w:rStyle w:val="NormalTok"/>
        </w:rPr>
        <w:t xml:space="preserve">        baseline_metrics </w:t>
      </w:r>
      <w:r>
        <w:rPr>
          <w:rStyle w:val="OperatorTok"/>
        </w:rPr>
        <w:t xml:space="preserve">=</w:t>
      </w:r>
      <w:r>
        <w:rPr>
          <w:rStyle w:val="NormalTok"/>
        </w:rPr>
        <w:t xml:space="preserve"> metrics_data[metrics_data[</w:t>
      </w:r>
      <w:r>
        <w:rPr>
          <w:rStyle w:val="StringTok"/>
        </w:rPr>
        <w:t xml:space="preserve">'is_baseline'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current_metrics </w:t>
      </w:r>
      <w:r>
        <w:rPr>
          <w:rStyle w:val="OperatorTok"/>
        </w:rPr>
        <w:t xml:space="preserve">=</w:t>
      </w:r>
      <w:r>
        <w:rPr>
          <w:rStyle w:val="NormalTok"/>
        </w:rPr>
        <w:t xml:space="preserve"> metrics_data[metrics_data[</w:t>
      </w:r>
      <w:r>
        <w:rPr>
          <w:rStyle w:val="StringTok"/>
        </w:rPr>
        <w:t xml:space="preserve">'is_baseline'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br/>
      </w:r>
      <w:r>
        <w:rPr>
          <w:rStyle w:val="NormalTok"/>
        </w:rPr>
        <w:t xml:space="preserve">        bottlenecks </w:t>
      </w:r>
      <w:r>
        <w:rPr>
          <w:rStyle w:val="OperatorTok"/>
        </w:rPr>
        <w:t xml:space="preserve">=</w:t>
      </w:r>
      <w:r>
        <w:rPr>
          <w:rStyle w:val="NormalTok"/>
        </w:rPr>
        <w:t xml:space="preserve"> []</w:t>
      </w:r>
      <w:r>
        <w:br/>
      </w:r>
      <w:r>
        <w:br/>
      </w:r>
      <w:r>
        <w:rPr>
          <w:rStyle w:val="NormalTok"/>
        </w:rPr>
        <w:t xml:space="preserve">        </w:t>
      </w:r>
      <w:r>
        <w:rPr>
          <w:rStyle w:val="CommentTok"/>
        </w:rPr>
        <w:t xml:space="preserve"># 按服务分组分析</w:t>
      </w:r>
      <w:r>
        <w:br/>
      </w:r>
      <w:r>
        <w:rPr>
          <w:rStyle w:val="NormalTok"/>
        </w:rPr>
        <w:t xml:space="preserve">        </w:t>
      </w:r>
      <w:r>
        <w:rPr>
          <w:rStyle w:val="ControlFlowTok"/>
        </w:rPr>
        <w:t xml:space="preserve">for</w:t>
      </w:r>
      <w:r>
        <w:rPr>
          <w:rStyle w:val="NormalTok"/>
        </w:rPr>
        <w:t xml:space="preserve"> service </w:t>
      </w:r>
      <w:r>
        <w:rPr>
          <w:rStyle w:val="KeywordTok"/>
        </w:rPr>
        <w:t xml:space="preserve">in</w:t>
      </w:r>
      <w:r>
        <w:rPr>
          <w:rStyle w:val="NormalTok"/>
        </w:rPr>
        <w:t xml:space="preserve"> metrics_data[</w:t>
      </w:r>
      <w:r>
        <w:rPr>
          <w:rStyle w:val="StringTok"/>
        </w:rPr>
        <w:t xml:space="preserve">'service_name'</w:t>
      </w:r>
      <w:r>
        <w:rPr>
          <w:rStyle w:val="NormalTok"/>
        </w:rPr>
        <w:t xml:space="preserve">].unique():</w:t>
      </w:r>
      <w:r>
        <w:br/>
      </w:r>
      <w:r>
        <w:rPr>
          <w:rStyle w:val="NormalTok"/>
        </w:rPr>
        <w:t xml:space="preserve">            baseline </w:t>
      </w:r>
      <w:r>
        <w:rPr>
          <w:rStyle w:val="OperatorTok"/>
        </w:rPr>
        <w:t xml:space="preserve">=</w:t>
      </w:r>
      <w:r>
        <w:rPr>
          <w:rStyle w:val="NormalTok"/>
        </w:rPr>
        <w:t xml:space="preserve"> baseline_metrics[baseline_metrics[</w:t>
      </w:r>
      <w:r>
        <w:rPr>
          <w:rStyle w:val="StringTok"/>
        </w:rPr>
        <w:t xml:space="preserve">'service_name'</w:t>
      </w:r>
      <w:r>
        <w:rPr>
          <w:rStyle w:val="NormalTok"/>
        </w:rPr>
        <w:t xml:space="preserve">] </w:t>
      </w:r>
      <w:r>
        <w:rPr>
          <w:rStyle w:val="OperatorTok"/>
        </w:rPr>
        <w:t xml:space="preserve">==</w:t>
      </w:r>
      <w:r>
        <w:rPr>
          <w:rStyle w:val="NormalTok"/>
        </w:rPr>
        <w:t xml:space="preserve"> service]</w:t>
      </w:r>
      <w:r>
        <w:br/>
      </w:r>
      <w:r>
        <w:rPr>
          <w:rStyle w:val="NormalTok"/>
        </w:rPr>
        <w:t xml:space="preserve">            current </w:t>
      </w:r>
      <w:r>
        <w:rPr>
          <w:rStyle w:val="OperatorTok"/>
        </w:rPr>
        <w:t xml:space="preserve">=</w:t>
      </w:r>
      <w:r>
        <w:rPr>
          <w:rStyle w:val="NormalTok"/>
        </w:rPr>
        <w:t xml:space="preserve"> current_metrics[current_metrics[</w:t>
      </w:r>
      <w:r>
        <w:rPr>
          <w:rStyle w:val="StringTok"/>
        </w:rPr>
        <w:t xml:space="preserve">'service_name'</w:t>
      </w:r>
      <w:r>
        <w:rPr>
          <w:rStyle w:val="NormalTok"/>
        </w:rPr>
        <w:t xml:space="preserve">] </w:t>
      </w:r>
      <w:r>
        <w:rPr>
          <w:rStyle w:val="OperatorTok"/>
        </w:rPr>
        <w:t xml:space="preserve">==</w:t>
      </w:r>
      <w:r>
        <w:rPr>
          <w:rStyle w:val="NormalTok"/>
        </w:rPr>
        <w:t xml:space="preserve"> service]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(baseline)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(current)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计算关键指标的变化</w:t>
      </w:r>
      <w:r>
        <w:br/>
      </w:r>
      <w:r>
        <w:rPr>
          <w:rStyle w:val="NormalTok"/>
        </w:rPr>
        <w:t xml:space="preserve">                rt_change </w:t>
      </w:r>
      <w:r>
        <w:rPr>
          <w:rStyle w:val="OperatorTok"/>
        </w:rPr>
        <w:t xml:space="preserve">=</w:t>
      </w:r>
      <w:r>
        <w:rPr>
          <w:rStyle w:val="NormalTok"/>
        </w:rPr>
        <w:t xml:space="preserve"> ((current[</w:t>
      </w:r>
      <w:r>
        <w:rPr>
          <w:rStyle w:val="StringTok"/>
        </w:rPr>
        <w:t xml:space="preserve">'p95_response_time'</w:t>
      </w:r>
      <w:r>
        <w:rPr>
          <w:rStyle w:val="NormalTok"/>
        </w:rPr>
        <w:t xml:space="preserve">].mean() </w:t>
      </w:r>
      <w:r>
        <w:rPr>
          <w:rStyle w:val="OperatorTok"/>
        </w:rPr>
        <w:t xml:space="preserve">-</w:t>
      </w:r>
      <w:r>
        <w:br/>
      </w:r>
      <w:r>
        <w:rPr>
          <w:rStyle w:val="NormalTok"/>
        </w:rPr>
        <w:t xml:space="preserve">                            baseline[</w:t>
      </w:r>
      <w:r>
        <w:rPr>
          <w:rStyle w:val="StringTok"/>
        </w:rPr>
        <w:t xml:space="preserve">'p95_response_time'</w:t>
      </w:r>
      <w:r>
        <w:rPr>
          <w:rStyle w:val="NormalTok"/>
        </w:rPr>
        <w:t xml:space="preserve">].mean()) </w:t>
      </w:r>
      <w:r>
        <w:rPr>
          <w:rStyle w:val="OperatorTok"/>
        </w:rPr>
        <w:t xml:space="preserve">/</w:t>
      </w:r>
      <w:r>
        <w:br/>
      </w:r>
      <w:r>
        <w:rPr>
          <w:rStyle w:val="NormalTok"/>
        </w:rPr>
        <w:t xml:space="preserve">                            baseline[</w:t>
      </w:r>
      <w:r>
        <w:rPr>
          <w:rStyle w:val="StringTok"/>
        </w:rPr>
        <w:t xml:space="preserve">'p95_response_time'</w:t>
      </w:r>
      <w:r>
        <w:rPr>
          <w:rStyle w:val="NormalTok"/>
        </w:rPr>
        <w:t xml:space="preserve">].mean()) </w:t>
      </w:r>
      <w:r>
        <w:rPr>
          <w:rStyle w:val="OperatorTok"/>
        </w:rPr>
        <w:t xml:space="preserve">*</w:t>
      </w:r>
      <w:r>
        <w:rPr>
          <w:rStyle w:val="NormalTok"/>
        </w:rPr>
        <w:t xml:space="preserve"> </w:t>
      </w:r>
      <w:r>
        <w:rPr>
          <w:rStyle w:val="DecValTok"/>
        </w:rPr>
        <w:t xml:space="preserve">100</w:t>
      </w:r>
      <w:r>
        <w:br/>
      </w:r>
      <w:r>
        <w:br/>
      </w:r>
      <w:r>
        <w:rPr>
          <w:rStyle w:val="NormalTok"/>
        </w:rPr>
        <w:t xml:space="preserve">                tp_change </w:t>
      </w:r>
      <w:r>
        <w:rPr>
          <w:rStyle w:val="OperatorTok"/>
        </w:rPr>
        <w:t xml:space="preserve">=</w:t>
      </w:r>
      <w:r>
        <w:rPr>
          <w:rStyle w:val="NormalTok"/>
        </w:rPr>
        <w:t xml:space="preserve"> ((current[</w:t>
      </w:r>
      <w:r>
        <w:rPr>
          <w:rStyle w:val="StringTok"/>
        </w:rPr>
        <w:t xml:space="preserve">'throughput'</w:t>
      </w:r>
      <w:r>
        <w:rPr>
          <w:rStyle w:val="NormalTok"/>
        </w:rPr>
        <w:t xml:space="preserve">].mean() </w:t>
      </w:r>
      <w:r>
        <w:rPr>
          <w:rStyle w:val="OperatorTok"/>
        </w:rPr>
        <w:t xml:space="preserve">-</w:t>
      </w:r>
      <w:r>
        <w:br/>
      </w:r>
      <w:r>
        <w:rPr>
          <w:rStyle w:val="NormalTok"/>
        </w:rPr>
        <w:t xml:space="preserve">                            baseline[</w:t>
      </w:r>
      <w:r>
        <w:rPr>
          <w:rStyle w:val="StringTok"/>
        </w:rPr>
        <w:t xml:space="preserve">'throughput'</w:t>
      </w:r>
      <w:r>
        <w:rPr>
          <w:rStyle w:val="NormalTok"/>
        </w:rPr>
        <w:t xml:space="preserve">].mean()) </w:t>
      </w:r>
      <w:r>
        <w:rPr>
          <w:rStyle w:val="OperatorTok"/>
        </w:rPr>
        <w:t xml:space="preserve">/</w:t>
      </w:r>
      <w:r>
        <w:br/>
      </w:r>
      <w:r>
        <w:rPr>
          <w:rStyle w:val="NormalTok"/>
        </w:rPr>
        <w:t xml:space="preserve">                            baseline[</w:t>
      </w:r>
      <w:r>
        <w:rPr>
          <w:rStyle w:val="StringTok"/>
        </w:rPr>
        <w:t xml:space="preserve">'throughput'</w:t>
      </w:r>
      <w:r>
        <w:rPr>
          <w:rStyle w:val="NormalTok"/>
        </w:rPr>
        <w:t xml:space="preserve">].mean()) </w:t>
      </w:r>
      <w:r>
        <w:rPr>
          <w:rStyle w:val="OperatorTok"/>
        </w:rPr>
        <w:t xml:space="preserve">*</w:t>
      </w:r>
      <w:r>
        <w:rPr>
          <w:rStyle w:val="NormalTok"/>
        </w:rPr>
        <w:t xml:space="preserve"> </w:t>
      </w:r>
      <w:r>
        <w:rPr>
          <w:rStyle w:val="DecValTok"/>
        </w:rPr>
        <w:t xml:space="preserve">100</w:t>
      </w:r>
      <w:r>
        <w:br/>
      </w:r>
      <w:r>
        <w:br/>
      </w:r>
      <w:r>
        <w:rPr>
          <w:rStyle w:val="NormalTok"/>
        </w:rPr>
        <w:t xml:space="preserve">                </w:t>
      </w:r>
      <w:r>
        <w:rPr>
          <w:rStyle w:val="CommentTok"/>
        </w:rPr>
        <w:t xml:space="preserve"># 判断是否为瓶颈</w:t>
      </w:r>
      <w:r>
        <w:br/>
      </w:r>
      <w:r>
        <w:rPr>
          <w:rStyle w:val="NormalTok"/>
        </w:rPr>
        <w:t xml:space="preserve">                </w:t>
      </w:r>
      <w:r>
        <w:rPr>
          <w:rStyle w:val="ControlFlowTok"/>
        </w:rPr>
        <w:t xml:space="preserve">if</w:t>
      </w:r>
      <w:r>
        <w:rPr>
          <w:rStyle w:val="NormalTok"/>
        </w:rPr>
        <w:t xml:space="preserve"> rt_change </w:t>
      </w:r>
      <w:r>
        <w:rPr>
          <w:rStyle w:val="OperatorTok"/>
        </w:rPr>
        <w:t xml:space="preserve">&gt;</w:t>
      </w:r>
      <w:r>
        <w:rPr>
          <w:rStyle w:val="NormalTok"/>
        </w:rPr>
        <w:t xml:space="preserve"> threshold_percent </w:t>
      </w:r>
      <w:r>
        <w:rPr>
          <w:rStyle w:val="KeywordTok"/>
        </w:rPr>
        <w:t xml:space="preserve">or</w:t>
      </w:r>
      <w:r>
        <w:rPr>
          <w:rStyle w:val="NormalTok"/>
        </w:rPr>
        <w:t xml:space="preserve"> tp_change </w:t>
      </w:r>
      <w:r>
        <w:rPr>
          <w:rStyle w:val="OperatorTok"/>
        </w:rPr>
        <w:t xml:space="preserve">&lt;</w:t>
      </w:r>
      <w:r>
        <w:rPr>
          <w:rStyle w:val="NormalTok"/>
        </w:rPr>
        <w:t xml:space="preserve"> </w:t>
      </w:r>
      <w:r>
        <w:rPr>
          <w:rStyle w:val="OperatorTok"/>
        </w:rPr>
        <w:t xml:space="preserve">-</w:t>
      </w:r>
      <w:r>
        <w:rPr>
          <w:rStyle w:val="NormalTok"/>
        </w:rPr>
        <w:t xml:space="preserve">threshold_percent:</w:t>
      </w:r>
      <w:r>
        <w:br/>
      </w:r>
      <w:r>
        <w:rPr>
          <w:rStyle w:val="NormalTok"/>
        </w:rPr>
        <w:t xml:space="preserve">                    bottlenecks.append({</w:t>
      </w:r>
      <w:r>
        <w:br/>
      </w:r>
      <w:r>
        <w:rPr>
          <w:rStyle w:val="NormalTok"/>
        </w:rPr>
        <w:t xml:space="preserve">                        </w:t>
      </w:r>
      <w:r>
        <w:rPr>
          <w:rStyle w:val="StringTok"/>
        </w:rPr>
        <w:t xml:space="preserve">'service'</w:t>
      </w:r>
      <w:r>
        <w:rPr>
          <w:rStyle w:val="NormalTok"/>
        </w:rPr>
        <w:t xml:space="preserve">: service,</w:t>
      </w:r>
      <w:r>
        <w:br/>
      </w:r>
      <w:r>
        <w:rPr>
          <w:rStyle w:val="NormalTok"/>
        </w:rPr>
        <w:t xml:space="preserve">                        </w:t>
      </w:r>
      <w:r>
        <w:rPr>
          <w:rStyle w:val="StringTok"/>
        </w:rPr>
        <w:t xml:space="preserve">'response_time_degradation'</w:t>
      </w:r>
      <w:r>
        <w:rPr>
          <w:rStyle w:val="NormalTok"/>
        </w:rPr>
        <w:t xml:space="preserve">: rt_change,</w:t>
      </w:r>
      <w:r>
        <w:br/>
      </w:r>
      <w:r>
        <w:rPr>
          <w:rStyle w:val="NormalTok"/>
        </w:rPr>
        <w:t xml:space="preserve">                        </w:t>
      </w:r>
      <w:r>
        <w:rPr>
          <w:rStyle w:val="StringTok"/>
        </w:rPr>
        <w:t xml:space="preserve">'throughput_degradation'</w:t>
      </w:r>
      <w:r>
        <w:rPr>
          <w:rStyle w:val="NormalTok"/>
        </w:rPr>
        <w:t xml:space="preserve">: tp_change,</w:t>
      </w:r>
      <w:r>
        <w:br/>
      </w:r>
      <w:r>
        <w:rPr>
          <w:rStyle w:val="NormalTok"/>
        </w:rPr>
        <w:t xml:space="preserve">                        </w:t>
      </w:r>
      <w:r>
        <w:rPr>
          <w:rStyle w:val="StringTok"/>
        </w:rPr>
        <w:t xml:space="preserve">'severity'</w:t>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rt_change </w:t>
      </w:r>
      <w:r>
        <w:rPr>
          <w:rStyle w:val="OperatorTok"/>
        </w:rPr>
        <w:t xml:space="preserve">&gt;</w:t>
      </w:r>
      <w:r>
        <w:rPr>
          <w:rStyle w:val="NormalTok"/>
        </w:rPr>
        <w:t xml:space="preserve"> </w:t>
      </w:r>
      <w:r>
        <w:rPr>
          <w:rStyle w:val="DecValTok"/>
        </w:rPr>
        <w:t xml:space="preserve">50</w:t>
      </w:r>
      <w:r>
        <w:rPr>
          <w:rStyle w:val="NormalTok"/>
        </w:rPr>
        <w:t xml:space="preserve"> </w:t>
      </w:r>
      <w:r>
        <w:rPr>
          <w:rStyle w:val="KeywordTok"/>
        </w:rPr>
        <w:t xml:space="preserve">or</w:t>
      </w:r>
      <w:r>
        <w:rPr>
          <w:rStyle w:val="NormalTok"/>
        </w:rPr>
        <w:t xml:space="preserve"> tp_change </w:t>
      </w:r>
      <w:r>
        <w:rPr>
          <w:rStyle w:val="OperatorTok"/>
        </w:rPr>
        <w:t xml:space="preserve">&lt;</w:t>
      </w:r>
      <w:r>
        <w:rPr>
          <w:rStyle w:val="NormalTok"/>
        </w:rPr>
        <w:t xml:space="preserve"> </w:t>
      </w:r>
      <w:r>
        <w:rPr>
          <w:rStyle w:val="OperatorTok"/>
        </w:rPr>
        <w:t xml:space="preserve">-</w:t>
      </w:r>
      <w:r>
        <w:rPr>
          <w:rStyle w:val="DecValTok"/>
        </w:rPr>
        <w:t xml:space="preserve">50</w:t>
      </w:r>
      <w:r>
        <w:rPr>
          <w:rStyle w:val="NormalTok"/>
        </w:rPr>
        <w:t xml:space="preserve"> </w:t>
      </w:r>
      <w:r>
        <w:rPr>
          <w:rStyle w:val="ControlFlowTok"/>
        </w:rPr>
        <w:t xml:space="preserve">else</w:t>
      </w:r>
      <w:r>
        <w:rPr>
          <w:rStyle w:val="NormalTok"/>
        </w:rPr>
        <w:t xml:space="preserve"> </w:t>
      </w:r>
      <w:r>
        <w:rPr>
          <w:rStyle w:val="StringTok"/>
        </w:rPr>
        <w:t xml:space="preserve">'medium'</w:t>
      </w:r>
      <w:r>
        <w:br/>
      </w:r>
      <w:r>
        <w:rPr>
          <w:rStyle w:val="NormalTok"/>
        </w:rPr>
        <w:t xml:space="preserve">                    })</w:t>
      </w:r>
      <w:r>
        <w:br/>
      </w:r>
      <w:r>
        <w:br/>
      </w:r>
      <w:r>
        <w:rPr>
          <w:rStyle w:val="NormalTok"/>
        </w:rPr>
        <w:t xml:space="preserve">        </w:t>
      </w:r>
      <w:r>
        <w:rPr>
          <w:rStyle w:val="CommentTok"/>
        </w:rPr>
        <w:t xml:space="preserve"># 按严重程度排序</w:t>
      </w:r>
      <w:r>
        <w:br/>
      </w:r>
      <w:r>
        <w:rPr>
          <w:rStyle w:val="NormalTok"/>
        </w:rPr>
        <w:t xml:space="preserve">        bottlenecks.sort(key</w:t>
      </w:r>
      <w:r>
        <w:rPr>
          <w:rStyle w:val="OperatorTok"/>
        </w:rPr>
        <w:t xml:space="preserve">=</w:t>
      </w:r>
      <w:r>
        <w:rPr>
          <w:rStyle w:val="KeywordTok"/>
        </w:rPr>
        <w:t xml:space="preserve">lambda</w:t>
      </w:r>
      <w:r>
        <w:rPr>
          <w:rStyle w:val="NormalTok"/>
        </w:rPr>
        <w:t xml:space="preserve"> x: (x[</w:t>
      </w:r>
      <w:r>
        <w:rPr>
          <w:rStyle w:val="StringTok"/>
        </w:rPr>
        <w:t xml:space="preserve">'severity'</w:t>
      </w:r>
      <w:r>
        <w:rPr>
          <w:rStyle w:val="NormalTok"/>
        </w:rPr>
        <w:t xml:space="preserve">], </w:t>
      </w:r>
      <w:r>
        <w:rPr>
          <w:rStyle w:val="BuiltInTok"/>
        </w:rPr>
        <w:t xml:space="preserve">abs</w:t>
      </w:r>
      <w:r>
        <w:rPr>
          <w:rStyle w:val="NormalTok"/>
        </w:rPr>
        <w:t xml:space="preserve">(x[</w:t>
      </w:r>
      <w:r>
        <w:rPr>
          <w:rStyle w:val="StringTok"/>
        </w:rPr>
        <w:t xml:space="preserve">'response_time_degradation'</w:t>
      </w:r>
      <w:r>
        <w:rPr>
          <w:rStyle w:val="NormalTok"/>
        </w:rPr>
        <w:t xml:space="preserve">]), </w:t>
      </w:r>
      <w:r>
        <w:rPr>
          <w:rStyle w:val="BuiltInTok"/>
        </w:rPr>
        <w:t xml:space="preserve">abs</w:t>
      </w:r>
      <w:r>
        <w:rPr>
          <w:rStyle w:val="NormalTok"/>
        </w:rPr>
        <w:t xml:space="preserve">(x[</w:t>
      </w:r>
      <w:r>
        <w:rPr>
          <w:rStyle w:val="StringTok"/>
        </w:rPr>
        <w:t xml:space="preserve">'throughput_degradation'</w:t>
      </w:r>
      <w:r>
        <w:rPr>
          <w:rStyle w:val="NormalTok"/>
        </w:rPr>
        <w:t xml:space="preserve">])),</w:t>
      </w:r>
      <w:r>
        <w:br/>
      </w:r>
      <w:r>
        <w:rPr>
          <w:rStyle w:val="NormalTok"/>
        </w:rPr>
        <w:t xml:space="preserve">                       reverse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return</w:t>
      </w:r>
      <w:r>
        <w:rPr>
          <w:rStyle w:val="NormalTok"/>
        </w:rPr>
        <w:t xml:space="preserve"> bottlenecks</w:t>
      </w:r>
      <w:r>
        <w:br/>
      </w:r>
      <w:r>
        <w:br/>
      </w:r>
      <w:r>
        <w:rPr>
          <w:rStyle w:val="NormalTok"/>
        </w:rPr>
        <w:t xml:space="preserve">    </w:t>
      </w:r>
      <w:r>
        <w:rPr>
          <w:rStyle w:val="KeywordTok"/>
        </w:rPr>
        <w:t xml:space="preserve">def</w:t>
      </w:r>
      <w:r>
        <w:rPr>
          <w:rStyle w:val="NormalTok"/>
        </w:rPr>
        <w:t xml:space="preserve"> visualize_bottlenecks(</w:t>
      </w:r>
      <w:r>
        <w:rPr>
          <w:rStyle w:val="VariableTok"/>
        </w:rPr>
        <w:t xml:space="preserve">self</w:t>
      </w:r>
      <w:r>
        <w:rPr>
          <w:rStyle w:val="NormalTok"/>
        </w:rPr>
        <w:t xml:space="preserve">, bottlenecks, output_path</w:t>
      </w:r>
      <w:r>
        <w:rPr>
          <w:rStyle w:val="OperatorTok"/>
        </w:rPr>
        <w:t xml:space="preserve">=</w:t>
      </w:r>
      <w:r>
        <w:rPr>
          <w:rStyle w:val="StringTok"/>
        </w:rPr>
        <w:t xml:space="preserve">'bottleneck_visualization.png'</w:t>
      </w:r>
      <w:r>
        <w:rPr>
          <w:rStyle w:val="NormalTok"/>
        </w:rPr>
        <w:t xml:space="preserve">):</w:t>
      </w:r>
      <w:r>
        <w:br/>
      </w:r>
      <w:r>
        <w:rPr>
          <w:rStyle w:val="NormalTok"/>
        </w:rPr>
        <w:t xml:space="preserve">        </w:t>
      </w:r>
      <w:r>
        <w:rPr>
          <w:rStyle w:val="CommentTok"/>
        </w:rPr>
        <w:t xml:space="preserve">"""可视化瓶颈服务"""</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.service_graph:</w:t>
      </w:r>
      <w:r>
        <w:br/>
      </w:r>
      <w:r>
        <w:rPr>
          <w:rStyle w:val="NormalTok"/>
        </w:rPr>
        <w:t xml:space="preserve">            </w:t>
      </w:r>
      <w:r>
        <w:rPr>
          <w:rStyle w:val="BuiltInTok"/>
        </w:rPr>
        <w:t xml:space="preserve">print</w:t>
      </w:r>
      <w:r>
        <w:rPr>
          <w:rStyle w:val="NormalTok"/>
        </w:rPr>
        <w:t xml:space="preserve">(</w:t>
      </w:r>
      <w:r>
        <w:rPr>
          <w:rStyle w:val="StringTok"/>
        </w:rPr>
        <w:t xml:space="preserve">"请先构建服务依赖图"</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设置节点颜色和大小</w:t>
      </w:r>
      <w:r>
        <w:br/>
      </w:r>
      <w:r>
        <w:rPr>
          <w:rStyle w:val="NormalTok"/>
        </w:rPr>
        <w:t xml:space="preserve">        node_colors </w:t>
      </w:r>
      <w:r>
        <w:rPr>
          <w:rStyle w:val="OperatorTok"/>
        </w:rPr>
        <w:t xml:space="preserve">=</w:t>
      </w:r>
      <w:r>
        <w:rPr>
          <w:rStyle w:val="NormalTok"/>
        </w:rPr>
        <w:t xml:space="preserve"> []</w:t>
      </w:r>
      <w:r>
        <w:br/>
      </w:r>
      <w:r>
        <w:rPr>
          <w:rStyle w:val="NormalTok"/>
        </w:rPr>
        <w:t xml:space="preserve">        node_sizes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w:t>
      </w:r>
      <w:r>
        <w:rPr>
          <w:rStyle w:val="VariableTok"/>
        </w:rPr>
        <w:t xml:space="preserve">self</w:t>
      </w:r>
      <w:r>
        <w:rPr>
          <w:rStyle w:val="NormalTok"/>
        </w:rPr>
        <w:t xml:space="preserve">.service_graph.nodes():</w:t>
      </w:r>
      <w:r>
        <w:br/>
      </w:r>
      <w:r>
        <w:rPr>
          <w:rStyle w:val="NormalTok"/>
        </w:rPr>
        <w:t xml:space="preserve">            </w:t>
      </w:r>
      <w:r>
        <w:rPr>
          <w:rStyle w:val="CommentTok"/>
        </w:rPr>
        <w:t xml:space="preserve"># 查找该服务是否是瓶颈</w:t>
      </w:r>
      <w:r>
        <w:br/>
      </w:r>
      <w:r>
        <w:rPr>
          <w:rStyle w:val="NormalTok"/>
        </w:rPr>
        <w:t xml:space="preserve">            is_bottleneck </w:t>
      </w:r>
      <w:r>
        <w:rPr>
          <w:rStyle w:val="OperatorTok"/>
        </w:rPr>
        <w:t xml:space="preserve">=</w:t>
      </w:r>
      <w:r>
        <w:rPr>
          <w:rStyle w:val="NormalTok"/>
        </w:rPr>
        <w:t xml:space="preserve"> </w:t>
      </w:r>
      <w:r>
        <w:rPr>
          <w:rStyle w:val="BuiltInTok"/>
        </w:rPr>
        <w:t xml:space="preserve">any</w:t>
      </w:r>
      <w:r>
        <w:rPr>
          <w:rStyle w:val="NormalTok"/>
        </w:rPr>
        <w:t xml:space="preserve">(b[</w:t>
      </w:r>
      <w:r>
        <w:rPr>
          <w:rStyle w:val="StringTok"/>
        </w:rPr>
        <w:t xml:space="preserve">'service'</w:t>
      </w:r>
      <w:r>
        <w:rPr>
          <w:rStyle w:val="NormalTok"/>
        </w:rPr>
        <w:t xml:space="preserve">] </w:t>
      </w:r>
      <w:r>
        <w:rPr>
          <w:rStyle w:val="OperatorTok"/>
        </w:rPr>
        <w:t xml:space="preserve">==</w:t>
      </w:r>
      <w:r>
        <w:rPr>
          <w:rStyle w:val="NormalTok"/>
        </w:rPr>
        <w:t xml:space="preserve"> node </w:t>
      </w:r>
      <w:r>
        <w:rPr>
          <w:rStyle w:val="ControlFlowTok"/>
        </w:rPr>
        <w:t xml:space="preserve">for</w:t>
      </w:r>
      <w:r>
        <w:rPr>
          <w:rStyle w:val="NormalTok"/>
        </w:rPr>
        <w:t xml:space="preserve"> b </w:t>
      </w:r>
      <w:r>
        <w:rPr>
          <w:rStyle w:val="KeywordTok"/>
        </w:rPr>
        <w:t xml:space="preserve">in</w:t>
      </w:r>
      <w:r>
        <w:rPr>
          <w:rStyle w:val="NormalTok"/>
        </w:rPr>
        <w:t xml:space="preserve"> bottlenecks)</w:t>
      </w:r>
      <w:r>
        <w:br/>
      </w:r>
      <w:r>
        <w:rPr>
          <w:rStyle w:val="NormalTok"/>
        </w:rPr>
        <w:t xml:space="preserve">            </w:t>
      </w:r>
      <w:r>
        <w:rPr>
          <w:rStyle w:val="ControlFlowTok"/>
        </w:rPr>
        <w:t xml:space="preserve">if</w:t>
      </w:r>
      <w:r>
        <w:rPr>
          <w:rStyle w:val="NormalTok"/>
        </w:rPr>
        <w:t xml:space="preserve"> is_bottleneck:</w:t>
      </w:r>
      <w:r>
        <w:br/>
      </w:r>
      <w:r>
        <w:rPr>
          <w:rStyle w:val="NormalTok"/>
        </w:rPr>
        <w:t xml:space="preserve">                </w:t>
      </w:r>
      <w:r>
        <w:rPr>
          <w:rStyle w:val="CommentTok"/>
        </w:rPr>
        <w:t xml:space="preserve"># 获取瓶颈严重程度</w:t>
      </w:r>
      <w:r>
        <w:br/>
      </w:r>
      <w:r>
        <w:rPr>
          <w:rStyle w:val="NormalTok"/>
        </w:rPr>
        <w:t xml:space="preserve">                bottleneck </w:t>
      </w:r>
      <w:r>
        <w:rPr>
          <w:rStyle w:val="OperatorTok"/>
        </w:rPr>
        <w:t xml:space="preserve">=</w:t>
      </w:r>
      <w:r>
        <w:rPr>
          <w:rStyle w:val="NormalTok"/>
        </w:rPr>
        <w:t xml:space="preserve"> </w:t>
      </w:r>
      <w:r>
        <w:rPr>
          <w:rStyle w:val="BuiltInTok"/>
        </w:rPr>
        <w:t xml:space="preserve">next</w:t>
      </w:r>
      <w:r>
        <w:rPr>
          <w:rStyle w:val="NormalTok"/>
        </w:rPr>
        <w:t xml:space="preserve">(b </w:t>
      </w:r>
      <w:r>
        <w:rPr>
          <w:rStyle w:val="ControlFlowTok"/>
        </w:rPr>
        <w:t xml:space="preserve">for</w:t>
      </w:r>
      <w:r>
        <w:rPr>
          <w:rStyle w:val="NormalTok"/>
        </w:rPr>
        <w:t xml:space="preserve"> b </w:t>
      </w:r>
      <w:r>
        <w:rPr>
          <w:rStyle w:val="KeywordTok"/>
        </w:rPr>
        <w:t xml:space="preserve">in</w:t>
      </w:r>
      <w:r>
        <w:rPr>
          <w:rStyle w:val="NormalTok"/>
        </w:rPr>
        <w:t xml:space="preserve"> bottlenecks </w:t>
      </w:r>
      <w:r>
        <w:rPr>
          <w:rStyle w:val="ControlFlowTok"/>
        </w:rPr>
        <w:t xml:space="preserve">if</w:t>
      </w:r>
      <w:r>
        <w:rPr>
          <w:rStyle w:val="NormalTok"/>
        </w:rPr>
        <w:t xml:space="preserve"> b[</w:t>
      </w:r>
      <w:r>
        <w:rPr>
          <w:rStyle w:val="StringTok"/>
        </w:rPr>
        <w:t xml:space="preserve">'service'</w:t>
      </w:r>
      <w:r>
        <w:rPr>
          <w:rStyle w:val="NormalTok"/>
        </w:rPr>
        <w:t xml:space="preserve">] </w:t>
      </w:r>
      <w:r>
        <w:rPr>
          <w:rStyle w:val="OperatorTok"/>
        </w:rPr>
        <w:t xml:space="preserve">==</w:t>
      </w:r>
      <w:r>
        <w:rPr>
          <w:rStyle w:val="NormalTok"/>
        </w:rPr>
        <w:t xml:space="preserve"> node)</w:t>
      </w:r>
      <w:r>
        <w:br/>
      </w:r>
      <w:r>
        <w:rPr>
          <w:rStyle w:val="NormalTok"/>
        </w:rPr>
        <w:t xml:space="preserve">                node_colors.append(</w:t>
      </w:r>
      <w:r>
        <w:rPr>
          <w:rStyle w:val="StringTok"/>
        </w:rPr>
        <w:t xml:space="preserve">'red'</w:t>
      </w:r>
      <w:r>
        <w:rPr>
          <w:rStyle w:val="NormalTok"/>
        </w:rPr>
        <w:t xml:space="preserve"> </w:t>
      </w:r>
      <w:r>
        <w:rPr>
          <w:rStyle w:val="ControlFlowTok"/>
        </w:rPr>
        <w:t xml:space="preserve">if</w:t>
      </w:r>
      <w:r>
        <w:rPr>
          <w:rStyle w:val="NormalTok"/>
        </w:rPr>
        <w:t xml:space="preserve"> bottleneck[</w:t>
      </w:r>
      <w:r>
        <w:rPr>
          <w:rStyle w:val="String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ControlFlowTok"/>
        </w:rPr>
        <w:t xml:space="preserve">else</w:t>
      </w:r>
      <w:r>
        <w:rPr>
          <w:rStyle w:val="NormalTok"/>
        </w:rPr>
        <w:t xml:space="preserve"> </w:t>
      </w:r>
      <w:r>
        <w:rPr>
          <w:rStyle w:val="StringTok"/>
        </w:rPr>
        <w:t xml:space="preserve">'orange'</w:t>
      </w:r>
      <w:r>
        <w:rPr>
          <w:rStyle w:val="NormalTok"/>
        </w:rPr>
        <w:t xml:space="preserve">)</w:t>
      </w:r>
      <w:r>
        <w:br/>
      </w:r>
      <w:r>
        <w:rPr>
          <w:rStyle w:val="NormalTok"/>
        </w:rPr>
        <w:t xml:space="preserve">                node_sizes.append(</w:t>
      </w:r>
      <w:r>
        <w:rPr>
          <w:rStyle w:val="DecValTok"/>
        </w:rPr>
        <w:t xml:space="preserve">700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node_colors.append(</w:t>
      </w:r>
      <w:r>
        <w:rPr>
          <w:rStyle w:val="StringTok"/>
        </w:rPr>
        <w:t xml:space="preserve">'lightblue'</w:t>
      </w:r>
      <w:r>
        <w:rPr>
          <w:rStyle w:val="NormalTok"/>
        </w:rPr>
        <w:t xml:space="preserve">)</w:t>
      </w:r>
      <w:r>
        <w:br/>
      </w:r>
      <w:r>
        <w:rPr>
          <w:rStyle w:val="NormalTok"/>
        </w:rPr>
        <w:t xml:space="preserve">                node_sizes.append(</w:t>
      </w:r>
      <w:r>
        <w:rPr>
          <w:rStyle w:val="DecValTok"/>
        </w:rPr>
        <w:t xml:space="preserve">300</w:t>
      </w:r>
      <w:r>
        <w:rPr>
          <w:rStyle w:val="NormalTok"/>
        </w:rPr>
        <w:t xml:space="preserve">)</w:t>
      </w:r>
      <w:r>
        <w:br/>
      </w:r>
      <w:r>
        <w:br/>
      </w:r>
      <w:r>
        <w:rPr>
          <w:rStyle w:val="NormalTok"/>
        </w:rPr>
        <w:t xml:space="preserve">        </w:t>
      </w:r>
      <w:r>
        <w:rPr>
          <w:rStyle w:val="CommentTok"/>
        </w:rPr>
        <w:t xml:space="preserve"># 绘制图</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        pos </w:t>
      </w:r>
      <w:r>
        <w:rPr>
          <w:rStyle w:val="OperatorTok"/>
        </w:rPr>
        <w:t xml:space="preserve">=</w:t>
      </w:r>
      <w:r>
        <w:rPr>
          <w:rStyle w:val="NormalTok"/>
        </w:rPr>
        <w:t xml:space="preserve"> nx.spring_layout(</w:t>
      </w:r>
      <w:r>
        <w:rPr>
          <w:rStyle w:val="VariableTok"/>
        </w:rPr>
        <w:t xml:space="preserve">self</w:t>
      </w:r>
      <w:r>
        <w:rPr>
          <w:rStyle w:val="NormalTok"/>
        </w:rPr>
        <w:t xml:space="preserve">.service_graph, k</w:t>
      </w:r>
      <w:r>
        <w:rPr>
          <w:rStyle w:val="OperatorTok"/>
        </w:rPr>
        <w:t xml:space="preserve">=</w:t>
      </w:r>
      <w:r>
        <w:rPr>
          <w:rStyle w:val="FloatTok"/>
        </w:rPr>
        <w:t xml:space="preserve">0.3</w:t>
      </w:r>
      <w:r>
        <w:rPr>
          <w:rStyle w:val="NormalTok"/>
        </w:rPr>
        <w:t xml:space="preserve">)</w:t>
      </w:r>
      <w:r>
        <w:br/>
      </w:r>
      <w:r>
        <w:br/>
      </w:r>
      <w:r>
        <w:rPr>
          <w:rStyle w:val="NormalTok"/>
        </w:rPr>
        <w:t xml:space="preserve">        </w:t>
      </w:r>
      <w:r>
        <w:rPr>
          <w:rStyle w:val="CommentTok"/>
        </w:rPr>
        <w:t xml:space="preserve"># 绘制节点和边</w:t>
      </w:r>
      <w:r>
        <w:br/>
      </w:r>
      <w:r>
        <w:rPr>
          <w:rStyle w:val="NormalTok"/>
        </w:rPr>
        <w:t xml:space="preserve">        nx.draw_networkx_nodes(</w:t>
      </w:r>
      <w:r>
        <w:rPr>
          <w:rStyle w:val="VariableTok"/>
        </w:rPr>
        <w:t xml:space="preserve">self</w:t>
      </w:r>
      <w:r>
        <w:rPr>
          <w:rStyle w:val="NormalTok"/>
        </w:rPr>
        <w:t xml:space="preserve">.service_graph, pos, node_color</w:t>
      </w:r>
      <w:r>
        <w:rPr>
          <w:rStyle w:val="OperatorTok"/>
        </w:rPr>
        <w:t xml:space="preserve">=</w:t>
      </w:r>
      <w:r>
        <w:rPr>
          <w:rStyle w:val="NormalTok"/>
        </w:rPr>
        <w:t xml:space="preserve">node_colors,</w:t>
      </w:r>
      <w:r>
        <w:br/>
      </w:r>
      <w:r>
        <w:rPr>
          <w:rStyle w:val="NormalTok"/>
        </w:rPr>
        <w:t xml:space="preserve">                             node_size</w:t>
      </w:r>
      <w:r>
        <w:rPr>
          <w:rStyle w:val="OperatorTok"/>
        </w:rPr>
        <w:t xml:space="preserve">=</w:t>
      </w:r>
      <w:r>
        <w:rPr>
          <w:rStyle w:val="NormalTok"/>
        </w:rPr>
        <w:t xml:space="preserve">node_sizes, alpha</w:t>
      </w:r>
      <w:r>
        <w:rPr>
          <w:rStyle w:val="OperatorTok"/>
        </w:rPr>
        <w:t xml:space="preserve">=</w:t>
      </w:r>
      <w:r>
        <w:rPr>
          <w:rStyle w:val="FloatTok"/>
        </w:rPr>
        <w:t xml:space="preserve">0.8</w:t>
      </w:r>
      <w:r>
        <w:rPr>
          <w:rStyle w:val="NormalTok"/>
        </w:rPr>
        <w:t xml:space="preserve">)</w:t>
      </w:r>
      <w:r>
        <w:br/>
      </w:r>
      <w:r>
        <w:rPr>
          <w:rStyle w:val="NormalTok"/>
        </w:rPr>
        <w:t xml:space="preserve">        nx.draw_networkx_edges(</w:t>
      </w:r>
      <w:r>
        <w:rPr>
          <w:rStyle w:val="VariableTok"/>
        </w:rPr>
        <w:t xml:space="preserve">self</w:t>
      </w:r>
      <w:r>
        <w:rPr>
          <w:rStyle w:val="NormalTok"/>
        </w:rPr>
        <w:t xml:space="preserve">.service_graph, pos, width</w:t>
      </w:r>
      <w:r>
        <w:rPr>
          <w:rStyle w:val="OperatorTok"/>
        </w:rPr>
        <w:t xml:space="preserve">=</w:t>
      </w:r>
      <w:r>
        <w:rPr>
          <w:rStyle w:val="FloatTok"/>
        </w:rPr>
        <w:t xml:space="preserve">1.0</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nx.draw_networkx_labels(</w:t>
      </w:r>
      <w:r>
        <w:rPr>
          <w:rStyle w:val="VariableTok"/>
        </w:rPr>
        <w:t xml:space="preserve">self</w:t>
      </w:r>
      <w:r>
        <w:rPr>
          <w:rStyle w:val="NormalTok"/>
        </w:rPr>
        <w:t xml:space="preserve">.service_graph, pos, font_size</w:t>
      </w:r>
      <w:r>
        <w:rPr>
          <w:rStyle w:val="OperatorTok"/>
        </w:rPr>
        <w:t xml:space="preserve">=</w:t>
      </w:r>
      <w:r>
        <w:rPr>
          <w:rStyle w:val="DecValTok"/>
        </w:rPr>
        <w:t xml:space="preserve">10</w:t>
      </w:r>
      <w:r>
        <w:rPr>
          <w:rStyle w:val="NormalTok"/>
        </w:rPr>
        <w:t xml:space="preserve">)</w:t>
      </w:r>
      <w:r>
        <w:br/>
      </w:r>
      <w:r>
        <w:br/>
      </w:r>
      <w:r>
        <w:rPr>
          <w:rStyle w:val="NormalTok"/>
        </w:rPr>
        <w:t xml:space="preserve">        </w:t>
      </w:r>
      <w:r>
        <w:rPr>
          <w:rStyle w:val="CommentTok"/>
        </w:rPr>
        <w:t xml:space="preserve"># 添加瓶颈标签</w:t>
      </w:r>
      <w:r>
        <w:br/>
      </w:r>
      <w:r>
        <w:rPr>
          <w:rStyle w:val="NormalTok"/>
        </w:rPr>
        <w:t xml:space="preserve">        bottleneck_labels </w:t>
      </w:r>
      <w:r>
        <w:rPr>
          <w:rStyle w:val="OperatorTok"/>
        </w:rPr>
        <w:t xml:space="preserve">=</w:t>
      </w:r>
      <w:r>
        <w:rPr>
          <w:rStyle w:val="NormalTok"/>
        </w:rPr>
        <w:t xml:space="preserve"> {b[</w:t>
      </w:r>
      <w:r>
        <w:rPr>
          <w:rStyle w:val="StringTok"/>
        </w:rPr>
        <w:t xml:space="preserve">'service'</w:t>
      </w:r>
      <w:r>
        <w:rPr>
          <w:rStyle w:val="NormalTok"/>
        </w:rPr>
        <w:t xml:space="preserve">]: </w:t>
      </w:r>
      <w:r>
        <w:rPr>
          <w:rStyle w:val="SpecialStringTok"/>
        </w:rPr>
        <w:t xml:space="preserve">f"</w:t>
      </w:r>
      <w:r>
        <w:rPr>
          <w:rStyle w:val="SpecialCharTok"/>
        </w:rPr>
        <w:t xml:space="preserve">{</w:t>
      </w:r>
      <w:r>
        <w:rPr>
          <w:rStyle w:val="NormalTok"/>
        </w:rPr>
        <w:t xml:space="preserve">b[</w:t>
      </w:r>
      <w:r>
        <w:rPr>
          <w:rStyle w:val="StringTok"/>
        </w:rPr>
        <w:t xml:space="preserve">'service'</w:t>
      </w:r>
      <w:r>
        <w:rPr>
          <w:rStyle w:val="NormalTok"/>
        </w:rPr>
        <w:t xml:space="preserve">]</w:t>
      </w:r>
      <w:r>
        <w:rPr>
          <w:rStyle w:val="SpecialCharTok"/>
        </w:rPr>
        <w:t xml:space="preserve">}</w:t>
      </w:r>
      <w:r>
        <w:rPr>
          <w:rStyle w:val="CharTok"/>
        </w:rPr>
        <w:t xml:space="preserve">\n</w:t>
      </w:r>
      <w:r>
        <w:rPr>
          <w:rStyle w:val="SpecialStringTok"/>
        </w:rPr>
        <w:t xml:space="preserve">RT: </w:t>
      </w:r>
      <w:r>
        <w:rPr>
          <w:rStyle w:val="SpecialCharTok"/>
        </w:rPr>
        <w:t xml:space="preserve">{</w:t>
      </w:r>
      <w:r>
        <w:rPr>
          <w:rStyle w:val="NormalTok"/>
        </w:rPr>
        <w:t xml:space="preserve">b[</w:t>
      </w:r>
      <w:r>
        <w:rPr>
          <w:rStyle w:val="StringTok"/>
        </w:rPr>
        <w:t xml:space="preserve">'response_time_degradation'</w:t>
      </w:r>
      <w:r>
        <w:rPr>
          <w:rStyle w:val="NormalTok"/>
        </w:rPr>
        <w:t xml:space="preserve">]</w:t>
      </w:r>
      <w:r>
        <w:rPr>
          <w:rStyle w:val="SpecialCharTok"/>
        </w:rPr>
        <w:t xml:space="preserve">:.1f}</w:t>
      </w:r>
      <w:r>
        <w:rPr>
          <w:rStyle w:val="SpecialString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bottlenecks}</w:t>
      </w:r>
      <w:r>
        <w:br/>
      </w:r>
      <w:r>
        <w:rPr>
          <w:rStyle w:val="NormalTok"/>
        </w:rPr>
        <w:t xml:space="preserve">        nx.draw_networkx_labels(</w:t>
      </w:r>
      <w:r>
        <w:rPr>
          <w:rStyle w:val="VariableTok"/>
        </w:rPr>
        <w:t xml:space="preserve">self</w:t>
      </w:r>
      <w:r>
        <w:rPr>
          <w:rStyle w:val="NormalTok"/>
        </w:rPr>
        <w:t xml:space="preserve">.service_graph, pos, labels</w:t>
      </w:r>
      <w:r>
        <w:rPr>
          <w:rStyle w:val="OperatorTok"/>
        </w:rPr>
        <w:t xml:space="preserve">=</w:t>
      </w:r>
      <w:r>
        <w:rPr>
          <w:rStyle w:val="NormalTok"/>
        </w:rPr>
        <w:t xml:space="preserve">bottleneck_labels,</w:t>
      </w:r>
      <w:r>
        <w:br/>
      </w:r>
      <w:r>
        <w:rPr>
          <w:rStyle w:val="NormalTok"/>
        </w:rPr>
        <w:t xml:space="preserve">                             font_size</w:t>
      </w:r>
      <w:r>
        <w:rPr>
          <w:rStyle w:val="OperatorTok"/>
        </w:rPr>
        <w:t xml:space="preserve">=</w:t>
      </w:r>
      <w:r>
        <w:rPr>
          <w:rStyle w:val="DecValTok"/>
        </w:rPr>
        <w:t xml:space="preserve">8</w:t>
      </w:r>
      <w:r>
        <w:rPr>
          <w:rStyle w:val="NormalTok"/>
        </w:rPr>
        <w:t xml:space="preserve">, font_color</w:t>
      </w:r>
      <w:r>
        <w:rPr>
          <w:rStyle w:val="OperatorTok"/>
        </w:rPr>
        <w:t xml:space="preserve">=</w:t>
      </w:r>
      <w:r>
        <w:rPr>
          <w:rStyle w:val="StringTok"/>
        </w:rPr>
        <w:t xml:space="preserve">'black'</w:t>
      </w:r>
      <w:r>
        <w:rPr>
          <w:rStyle w:val="NormalTok"/>
        </w:rPr>
        <w:t xml:space="preserve">, font_weight</w:t>
      </w:r>
      <w:r>
        <w:rPr>
          <w:rStyle w:val="OperatorTok"/>
        </w:rPr>
        <w:t xml:space="preserve">=</w:t>
      </w:r>
      <w:r>
        <w:rPr>
          <w:rStyle w:val="StringTok"/>
        </w:rPr>
        <w:t xml:space="preserve">'bold'</w:t>
      </w:r>
      <w:r>
        <w:rPr>
          <w:rStyle w:val="NormalTok"/>
        </w:rPr>
        <w:t xml:space="preserve">)</w:t>
      </w:r>
      <w:r>
        <w:br/>
      </w:r>
      <w:r>
        <w:br/>
      </w:r>
      <w:r>
        <w:rPr>
          <w:rStyle w:val="NormalTok"/>
        </w:rPr>
        <w:t xml:space="preserve">        plt.title(</w:t>
      </w:r>
      <w:r>
        <w:rPr>
          <w:rStyle w:val="StringTok"/>
        </w:rPr>
        <w:t xml:space="preserve">'分布式系统性能瓶颈可视化'</w:t>
      </w:r>
      <w:r>
        <w:rPr>
          <w:rStyle w:val="NormalTok"/>
        </w:rPr>
        <w:t xml:space="preserve">)</w:t>
      </w:r>
      <w:r>
        <w:br/>
      </w:r>
      <w:r>
        <w:rPr>
          <w:rStyle w:val="NormalTok"/>
        </w:rPr>
        <w:t xml:space="preserve">        plt.axis(</w:t>
      </w:r>
      <w:r>
        <w:rPr>
          <w:rStyle w:val="StringTok"/>
        </w:rPr>
        <w:t xml:space="preserve">'off'</w:t>
      </w:r>
      <w:r>
        <w:rPr>
          <w:rStyle w:val="NormalTok"/>
        </w:rPr>
        <w:t xml:space="preserve">)</w:t>
      </w:r>
      <w:r>
        <w:br/>
      </w:r>
      <w:r>
        <w:rPr>
          <w:rStyle w:val="NormalTok"/>
        </w:rPr>
        <w:t xml:space="preserve">        plt.tight_layout()</w:t>
      </w:r>
      <w:r>
        <w:br/>
      </w:r>
      <w:r>
        <w:rPr>
          <w:rStyle w:val="NormalTok"/>
        </w:rPr>
        <w:t xml:space="preserve">        plt.savefig(output_path)</w:t>
      </w:r>
      <w:r>
        <w:br/>
      </w:r>
      <w:r>
        <w:rPr>
          <w:rStyle w:val="NormalTok"/>
        </w:rPr>
        <w:t xml:space="preserve">        </w:t>
      </w:r>
      <w:r>
        <w:rPr>
          <w:rStyle w:val="BuiltInTok"/>
        </w:rPr>
        <w:t xml:space="preserve">print</w:t>
      </w:r>
      <w:r>
        <w:rPr>
          <w:rStyle w:val="NormalTok"/>
        </w:rPr>
        <w:t xml:space="preserve">(</w:t>
      </w:r>
      <w:r>
        <w:rPr>
          <w:rStyle w:val="SpecialStringTok"/>
        </w:rPr>
        <w:t xml:space="preserve">f"瓶颈可视化图已保存至: </w:t>
      </w:r>
      <w:r>
        <w:rPr>
          <w:rStyle w:val="SpecialCharTok"/>
        </w:rPr>
        <w:t xml:space="preserve">{</w:t>
      </w:r>
      <w:r>
        <w:rPr>
          <w:rStyle w:val="NormalTok"/>
        </w:rPr>
        <w:t xml:space="preserve">output_path</w:t>
      </w:r>
      <w:r>
        <w:rPr>
          <w:rStyle w:val="SpecialCharTok"/>
        </w:rPr>
        <w:t xml:space="preserve">}</w:t>
      </w:r>
      <w:r>
        <w:rPr>
          <w:rStyle w:val="SpecialStringTok"/>
        </w:rPr>
        <w:t xml:space="preserve">"</w:t>
      </w:r>
      <w:r>
        <w:rPr>
          <w:rStyle w:val="NormalTok"/>
        </w:rPr>
        <w:t xml:space="preserve">)</w:t>
      </w:r>
    </w:p>
    <w:p>
      <w:pPr>
        <w:numPr>
          <w:ilvl w:val="0"/>
          <w:numId w:val="5309"/>
        </w:numPr>
      </w:pPr>
      <w:r>
        <w:rPr>
          <w:rFonts w:hint="eastAsia"/>
          <w:b/>
          <w:bCs/>
        </w:rPr>
        <w:t xml:space="preserve">自下而上分析法</w:t>
      </w:r>
      <w:r>
        <w:rPr>
          <w:rFonts w:hint="eastAsia"/>
        </w:rPr>
        <w:t xml:space="preserve">：从资源层开始分析</w:t>
      </w:r>
    </w:p>
    <w:p>
      <w:pPr>
        <w:numPr>
          <w:ilvl w:val="1"/>
          <w:numId w:val="5312"/>
        </w:numPr>
      </w:pPr>
      <w:r>
        <w:rPr>
          <w:rFonts w:hint="eastAsia"/>
          <w:b/>
          <w:bCs/>
        </w:rPr>
        <w:t xml:space="preserve">方法步骤</w:t>
      </w:r>
      <w:r>
        <w:rPr>
          <w:rFonts w:hint="eastAsia"/>
        </w:rPr>
        <w:t xml:space="preserve">：</w:t>
      </w:r>
    </w:p>
    <w:p>
      <w:pPr>
        <w:numPr>
          <w:ilvl w:val="2"/>
          <w:numId w:val="5313"/>
        </w:numPr>
      </w:pPr>
      <w:r>
        <w:rPr>
          <w:rFonts w:hint="eastAsia"/>
        </w:rPr>
        <w:t xml:space="preserve">监控系统资源使用情况（CPU、内存、磁盘I/O、网络）</w:t>
      </w:r>
    </w:p>
    <w:p>
      <w:pPr>
        <w:numPr>
          <w:ilvl w:val="2"/>
          <w:numId w:val="5313"/>
        </w:numPr>
      </w:pPr>
      <w:r>
        <w:rPr>
          <w:rFonts w:hint="eastAsia"/>
        </w:rPr>
        <w:t xml:space="preserve">识别资源利用率异常高的节点或组件</w:t>
      </w:r>
    </w:p>
    <w:p>
      <w:pPr>
        <w:numPr>
          <w:ilvl w:val="2"/>
          <w:numId w:val="5313"/>
        </w:numPr>
      </w:pPr>
      <w:r>
        <w:rPr>
          <w:rFonts w:hint="eastAsia"/>
        </w:rPr>
        <w:t xml:space="preserve">分析资源竞争和瓶颈形成原因</w:t>
      </w:r>
    </w:p>
    <w:p>
      <w:pPr>
        <w:numPr>
          <w:ilvl w:val="2"/>
          <w:numId w:val="5313"/>
        </w:numPr>
      </w:pPr>
      <w:r>
        <w:rPr>
          <w:rFonts w:hint="eastAsia"/>
        </w:rPr>
        <w:t xml:space="preserve">关联到业务层面的性能影响</w:t>
      </w:r>
    </w:p>
    <w:p>
      <w:pPr>
        <w:numPr>
          <w:ilvl w:val="1"/>
          <w:numId w:val="5312"/>
        </w:numPr>
      </w:pPr>
      <w:r>
        <w:rPr>
          <w:rFonts w:hint="eastAsia"/>
          <w:b/>
          <w:bCs/>
        </w:rPr>
        <w:t xml:space="preserve">关键指标</w:t>
      </w:r>
      <w:r>
        <w:rPr>
          <w:rFonts w:hint="eastAsia"/>
        </w:rPr>
        <w:t xml:space="preserve">：</w:t>
      </w:r>
    </w:p>
    <w:p>
      <w:pPr>
        <w:numPr>
          <w:ilvl w:val="2"/>
          <w:numId w:val="5314"/>
        </w:numPr>
      </w:pPr>
      <w:r>
        <w:rPr>
          <w:rFonts w:hint="eastAsia"/>
        </w:rPr>
        <w:t xml:space="preserve">CPU饱和度：单核心使用率持续&gt;80%</w:t>
      </w:r>
    </w:p>
    <w:p>
      <w:pPr>
        <w:numPr>
          <w:ilvl w:val="2"/>
          <w:numId w:val="5314"/>
        </w:numPr>
      </w:pPr>
      <w:r>
        <w:rPr>
          <w:rFonts w:hint="eastAsia"/>
        </w:rPr>
        <w:t xml:space="preserve">内存压力：内存使用率&gt;90%或频繁GC</w:t>
      </w:r>
    </w:p>
    <w:p>
      <w:pPr>
        <w:numPr>
          <w:ilvl w:val="2"/>
          <w:numId w:val="5314"/>
        </w:numPr>
      </w:pPr>
      <w:r>
        <w:rPr>
          <w:rFonts w:hint="eastAsia"/>
        </w:rPr>
        <w:t xml:space="preserve">磁盘I/O：IOPS接近上限或延迟&gt;100ms</w:t>
      </w:r>
    </w:p>
    <w:p>
      <w:pPr>
        <w:numPr>
          <w:ilvl w:val="2"/>
          <w:numId w:val="5314"/>
        </w:numPr>
      </w:pPr>
      <w:r>
        <w:rPr>
          <w:rFonts w:hint="eastAsia"/>
        </w:rPr>
        <w:t xml:space="preserve">网络：带宽利用率&gt;70%或延迟&gt;50ms</w:t>
      </w:r>
    </w:p>
    <w:p>
      <w:pPr>
        <w:numPr>
          <w:ilvl w:val="0"/>
          <w:numId w:val="5309"/>
        </w:numPr>
      </w:pPr>
      <w:r>
        <w:rPr>
          <w:rFonts w:hint="eastAsia"/>
          <w:b/>
          <w:bCs/>
        </w:rPr>
        <w:t xml:space="preserve">比较分析法</w:t>
      </w:r>
      <w:r>
        <w:rPr>
          <w:rFonts w:hint="eastAsia"/>
        </w:rPr>
        <w:t xml:space="preserve">：与基线或类似系统进行比较</w:t>
      </w:r>
    </w:p>
    <w:p>
      <w:pPr>
        <w:numPr>
          <w:ilvl w:val="1"/>
          <w:numId w:val="5315"/>
        </w:numPr>
      </w:pPr>
      <w:r>
        <w:rPr>
          <w:rFonts w:hint="eastAsia"/>
          <w:b/>
          <w:bCs/>
        </w:rPr>
        <w:t xml:space="preserve">比较维度</w:t>
      </w:r>
      <w:r>
        <w:rPr>
          <w:rFonts w:hint="eastAsia"/>
        </w:rPr>
        <w:t xml:space="preserve">：</w:t>
      </w:r>
    </w:p>
    <w:p>
      <w:pPr>
        <w:numPr>
          <w:ilvl w:val="2"/>
          <w:numId w:val="5316"/>
        </w:numPr>
      </w:pPr>
      <w:r>
        <w:rPr>
          <w:rFonts w:hint="eastAsia"/>
        </w:rPr>
        <w:t xml:space="preserve">同环比比较：与历史同期或上期性能比较</w:t>
      </w:r>
    </w:p>
    <w:p>
      <w:pPr>
        <w:numPr>
          <w:ilvl w:val="2"/>
          <w:numId w:val="5316"/>
        </w:numPr>
      </w:pPr>
      <w:r>
        <w:rPr>
          <w:rFonts w:hint="eastAsia"/>
        </w:rPr>
        <w:t xml:space="preserve">版本比较：不同软件版本间的性能对比</w:t>
      </w:r>
    </w:p>
    <w:p>
      <w:pPr>
        <w:numPr>
          <w:ilvl w:val="2"/>
          <w:numId w:val="5316"/>
        </w:numPr>
      </w:pPr>
      <w:r>
        <w:rPr>
          <w:rFonts w:hint="eastAsia"/>
        </w:rPr>
        <w:t xml:space="preserve">环境比较：测试环境与生产环境性能对比</w:t>
      </w:r>
    </w:p>
    <w:p>
      <w:pPr>
        <w:numPr>
          <w:ilvl w:val="2"/>
          <w:numId w:val="5316"/>
        </w:numPr>
      </w:pPr>
      <w:r>
        <w:rPr>
          <w:rFonts w:hint="eastAsia"/>
        </w:rPr>
        <w:t xml:space="preserve">系统间比较：不同架构系统的性能对比</w:t>
      </w:r>
    </w:p>
    <w:p>
      <w:pPr>
        <w:numPr>
          <w:ilvl w:val="1"/>
          <w:numId w:val="5315"/>
        </w:numPr>
      </w:pPr>
      <w:r>
        <w:rPr>
          <w:rFonts w:hint="eastAsia"/>
          <w:b/>
          <w:bCs/>
        </w:rPr>
        <w:t xml:space="preserve">统计验证</w:t>
      </w:r>
      <w:r>
        <w:rPr>
          <w:rFonts w:hint="eastAsia"/>
        </w:rPr>
        <w:t xml:space="preserve">：</w:t>
      </w:r>
    </w:p>
    <w:p>
      <w:pPr>
        <w:numPr>
          <w:ilvl w:val="2"/>
          <w:numId w:val="5317"/>
        </w:numPr>
      </w:pPr>
      <w:r>
        <w:rPr>
          <w:rFonts w:hint="eastAsia"/>
        </w:rPr>
        <w:t xml:space="preserve">使用t检验验证性能差异的统计显著性</w:t>
      </w:r>
    </w:p>
    <w:p>
      <w:pPr>
        <w:numPr>
          <w:ilvl w:val="2"/>
          <w:numId w:val="5317"/>
        </w:numPr>
      </w:pPr>
      <w:r>
        <w:rPr>
          <w:rFonts w:hint="eastAsia"/>
        </w:rPr>
        <w:t xml:space="preserve">计算性能差异的置信区间</w:t>
      </w:r>
    </w:p>
    <w:p>
      <w:pPr>
        <w:numPr>
          <w:ilvl w:val="2"/>
          <w:numId w:val="5317"/>
        </w:numPr>
      </w:pPr>
      <w:r>
        <w:rPr>
          <w:rFonts w:hint="eastAsia"/>
        </w:rPr>
        <w:t xml:space="preserve">确定可接受的性能波动范围</w:t>
      </w:r>
    </w:p>
    <w:p>
      <w:pPr>
        <w:numPr>
          <w:ilvl w:val="0"/>
          <w:numId w:val="5309"/>
        </w:numPr>
      </w:pPr>
      <w:r>
        <w:rPr>
          <w:rFonts w:hint="eastAsia"/>
          <w:b/>
          <w:bCs/>
        </w:rPr>
        <w:t xml:space="preserve">相关性分析法</w:t>
      </w:r>
      <w:r>
        <w:rPr>
          <w:rFonts w:hint="eastAsia"/>
        </w:rPr>
        <w:t xml:space="preserve">：分析不同指标之间的相关性</w:t>
      </w:r>
    </w:p>
    <w:p>
      <w:pPr>
        <w:numPr>
          <w:ilvl w:val="1"/>
          <w:numId w:val="5318"/>
        </w:numPr>
      </w:pPr>
      <w:r>
        <w:rPr>
          <w:rFonts w:hint="eastAsia"/>
          <w:b/>
          <w:bCs/>
        </w:rPr>
        <w:t xml:space="preserve">多维度关联分析</w:t>
      </w:r>
      <w:r>
        <w:rPr>
          <w:rFonts w:hint="eastAsia"/>
        </w:rPr>
        <w:t xml:space="preserve">：</w:t>
      </w:r>
    </w:p>
    <w:p>
      <w:pPr>
        <w:numPr>
          <w:ilvl w:val="2"/>
          <w:numId w:val="5319"/>
        </w:numPr>
      </w:pPr>
      <w:r>
        <w:rPr>
          <w:rFonts w:hint="eastAsia"/>
        </w:rPr>
        <w:t xml:space="preserve">资源使用与业务性能的相关性</w:t>
      </w:r>
    </w:p>
    <w:p>
      <w:pPr>
        <w:numPr>
          <w:ilvl w:val="2"/>
          <w:numId w:val="5319"/>
        </w:numPr>
      </w:pPr>
      <w:r>
        <w:rPr>
          <w:rFonts w:hint="eastAsia"/>
        </w:rPr>
        <w:t xml:space="preserve">不同组件性能指标间的相关性</w:t>
      </w:r>
    </w:p>
    <w:p>
      <w:pPr>
        <w:numPr>
          <w:ilvl w:val="2"/>
          <w:numId w:val="5319"/>
        </w:numPr>
      </w:pPr>
      <w:r>
        <w:rPr>
          <w:rFonts w:hint="eastAsia"/>
        </w:rPr>
        <w:t xml:space="preserve">负载与响应时间的相关性</w:t>
      </w:r>
    </w:p>
    <w:p>
      <w:pPr>
        <w:numPr>
          <w:ilvl w:val="1"/>
          <w:numId w:val="5318"/>
        </w:numPr>
      </w:pPr>
      <w:r>
        <w:rPr>
          <w:rFonts w:hint="eastAsia"/>
          <w:b/>
          <w:bCs/>
        </w:rPr>
        <w:t xml:space="preserve">高级分析技术</w:t>
      </w:r>
      <w:r>
        <w:rPr>
          <w:rFonts w:hint="eastAsia"/>
        </w:rPr>
        <w:t xml:space="preserve">：</w:t>
      </w:r>
    </w:p>
    <w:p>
      <w:pPr>
        <w:pStyle w:val="SourceCode"/>
        <w:numPr>
          <w:ilvl w:val="1"/>
          <w:numId w:val="1000"/>
        </w:numPr>
      </w:pPr>
      <w:r>
        <w:br/>
      </w:r>
      <w:r>
        <w:rPr>
          <w:rStyle w:val="CommentTok"/>
        </w:rPr>
        <w:t xml:space="preserve"># 分布式系统性能相关性分析</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br/>
      </w:r>
      <w:r>
        <w:rPr>
          <w:rStyle w:val="KeywordTok"/>
        </w:rPr>
        <w:t xml:space="preserve">def</w:t>
      </w:r>
      <w:r>
        <w:rPr>
          <w:rStyle w:val="NormalTok"/>
        </w:rPr>
        <w:t xml:space="preserve"> perform_correlation_analysis(metrics_data):</w:t>
      </w:r>
      <w:r>
        <w:br/>
      </w:r>
      <w:r>
        <w:rPr>
          <w:rStyle w:val="NormalTok"/>
        </w:rPr>
        <w:t xml:space="preserve">    </w:t>
      </w:r>
      <w:r>
        <w:rPr>
          <w:rStyle w:val="CommentTok"/>
        </w:rPr>
        <w:t xml:space="preserve"># 1. 准备分析数据</w:t>
      </w:r>
      <w:r>
        <w:br/>
      </w:r>
      <w:r>
        <w:rPr>
          <w:rStyle w:val="NormalTok"/>
        </w:rPr>
        <w:t xml:space="preserve">    </w:t>
      </w:r>
      <w:r>
        <w:rPr>
          <w:rStyle w:val="CommentTok"/>
        </w:rPr>
        <w:t xml:space="preserve"># 假设metrics_data包含多个服务和资源的性能指标</w:t>
      </w:r>
      <w:r>
        <w:br/>
      </w:r>
      <w:r>
        <w:br/>
      </w:r>
      <w:r>
        <w:rPr>
          <w:rStyle w:val="NormalTok"/>
        </w:rPr>
        <w:t xml:space="preserve">    </w:t>
      </w:r>
      <w:r>
        <w:rPr>
          <w:rStyle w:val="CommentTok"/>
        </w:rPr>
        <w:t xml:space="preserve"># 2. 计算皮尔逊相关系数</w:t>
      </w:r>
      <w:r>
        <w:br/>
      </w:r>
      <w:r>
        <w:rPr>
          <w:rStyle w:val="NormalTok"/>
        </w:rPr>
        <w:t xml:space="preserve">    correlation_matrix </w:t>
      </w:r>
      <w:r>
        <w:rPr>
          <w:rStyle w:val="OperatorTok"/>
        </w:rPr>
        <w:t xml:space="preserve">=</w:t>
      </w:r>
      <w:r>
        <w:rPr>
          <w:rStyle w:val="NormalTok"/>
        </w:rPr>
        <w:t xml:space="preserve"> metrics_data.corr()</w:t>
      </w:r>
      <w:r>
        <w:br/>
      </w:r>
      <w:r>
        <w:br/>
      </w:r>
      <w:r>
        <w:rPr>
          <w:rStyle w:val="NormalTok"/>
        </w:rPr>
        <w:t xml:space="preserve">    </w:t>
      </w:r>
      <w:r>
        <w:rPr>
          <w:rStyle w:val="CommentTok"/>
        </w:rPr>
        <w:t xml:space="preserve"># 3. 可视化相关性热图</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    mask </w:t>
      </w:r>
      <w:r>
        <w:rPr>
          <w:rStyle w:val="OperatorTok"/>
        </w:rPr>
        <w:t xml:space="preserve">=</w:t>
      </w:r>
      <w:r>
        <w:rPr>
          <w:rStyle w:val="NormalTok"/>
        </w:rPr>
        <w:t xml:space="preserve"> np.triu(np.ones_like(correlation_matrix, dtype</w:t>
      </w:r>
      <w:r>
        <w:rPr>
          <w:rStyle w:val="OperatorTok"/>
        </w:rPr>
        <w:t xml:space="preserve">=</w:t>
      </w:r>
      <w:r>
        <w:rPr>
          <w:rStyle w:val="BuiltInTok"/>
        </w:rPr>
        <w:t xml:space="preserve">bool</w:t>
      </w:r>
      <w:r>
        <w:rPr>
          <w:rStyle w:val="NormalTok"/>
        </w:rPr>
        <w:t xml:space="preserve">))</w:t>
      </w:r>
      <w:r>
        <w:br/>
      </w:r>
      <w:r>
        <w:rPr>
          <w:rStyle w:val="NormalTok"/>
        </w:rPr>
        <w:t xml:space="preserve">    sns.heatmap(correlation_matrix, mask</w:t>
      </w:r>
      <w:r>
        <w:rPr>
          <w:rStyle w:val="OperatorTok"/>
        </w:rPr>
        <w:t xml:space="preserve">=</w:t>
      </w:r>
      <w:r>
        <w:rPr>
          <w:rStyle w:val="NormalTok"/>
        </w:rPr>
        <w:t xml:space="preserve">mask,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".2f"</w:t>
      </w:r>
      <w:r>
        <w:rPr>
          <w:rStyle w:val="NormalTok"/>
        </w:rPr>
        <w:t xml:space="preserve">, cmap</w:t>
      </w:r>
      <w:r>
        <w:rPr>
          <w:rStyle w:val="OperatorTok"/>
        </w:rPr>
        <w:t xml:space="preserve">=</w:t>
      </w:r>
      <w:r>
        <w:rPr>
          <w:rStyle w:val="StringTok"/>
        </w:rPr>
        <w:t xml:space="preserve">"coolwarm"</w:t>
      </w:r>
      <w:r>
        <w:rPr>
          <w:rStyle w:val="NormalTok"/>
        </w:rPr>
        <w:t xml:space="preserve">,</w:t>
      </w:r>
      <w:r>
        <w:br/>
      </w:r>
      <w:r>
        <w:rPr>
          <w:rStyle w:val="NormalTok"/>
        </w:rPr>
        <w:t xml:space="preserve">               vmin</w:t>
      </w:r>
      <w:r>
        <w:rPr>
          <w:rStyle w:val="OperatorTok"/>
        </w:rPr>
        <w:t xml:space="preserve">=-</w:t>
      </w:r>
      <w:r>
        <w:rPr>
          <w:rStyle w:val="DecValTok"/>
        </w:rPr>
        <w:t xml:space="preserve">1</w:t>
      </w:r>
      <w:r>
        <w:rPr>
          <w:rStyle w:val="NormalTok"/>
        </w:rPr>
        <w:t xml:space="preserve">, vmax</w:t>
      </w:r>
      <w:r>
        <w:rPr>
          <w:rStyle w:val="OperatorTok"/>
        </w:rPr>
        <w:t xml:space="preserve">=</w:t>
      </w:r>
      <w:r>
        <w:rPr>
          <w:rStyle w:val="DecValTok"/>
        </w:rPr>
        <w:t xml:space="preserve">1</w:t>
      </w:r>
      <w:r>
        <w:rPr>
          <w:rStyle w:val="NormalTok"/>
        </w:rPr>
        <w:t xml:space="preserve">, square</w:t>
      </w:r>
      <w:r>
        <w:rPr>
          <w:rStyle w:val="OperatorTok"/>
        </w:rPr>
        <w:t xml:space="preserve">=</w:t>
      </w:r>
      <w:r>
        <w:rPr>
          <w:rStyle w:val="VariableTok"/>
        </w:rPr>
        <w:t xml:space="preserve">True</w:t>
      </w:r>
      <w:r>
        <w:rPr>
          <w:rStyle w:val="NormalTok"/>
        </w:rPr>
        <w:t xml:space="preserve">, linewidths</w:t>
      </w:r>
      <w:r>
        <w:rPr>
          <w:rStyle w:val="OperatorTok"/>
        </w:rPr>
        <w:t xml:space="preserve">=</w:t>
      </w:r>
      <w:r>
        <w:rPr>
          <w:rStyle w:val="FloatTok"/>
        </w:rPr>
        <w:t xml:space="preserve">.5</w:t>
      </w:r>
      <w:r>
        <w:rPr>
          <w:rStyle w:val="NormalTok"/>
        </w:rPr>
        <w:t xml:space="preserve">)</w:t>
      </w:r>
      <w:r>
        <w:br/>
      </w:r>
      <w:r>
        <w:rPr>
          <w:rStyle w:val="NormalTok"/>
        </w:rPr>
        <w:t xml:space="preserve">    plt.title(</w:t>
      </w:r>
      <w:r>
        <w:rPr>
          <w:rStyle w:val="StringTok"/>
        </w:rPr>
        <w:t xml:space="preserve">"性能指标相关性矩阵"</w:t>
      </w:r>
      <w:r>
        <w:rPr>
          <w:rStyle w:val="NormalTok"/>
        </w:rPr>
        <w:t xml:space="preserve">)</w:t>
      </w:r>
      <w:r>
        <w:br/>
      </w:r>
      <w:r>
        <w:rPr>
          <w:rStyle w:val="NormalTok"/>
        </w:rPr>
        <w:t xml:space="preserve">    plt.tight_layout()</w:t>
      </w:r>
      <w:r>
        <w:br/>
      </w:r>
      <w:r>
        <w:rPr>
          <w:rStyle w:val="NormalTok"/>
        </w:rPr>
        <w:t xml:space="preserve">    plt.savefig(</w:t>
      </w:r>
      <w:r>
        <w:rPr>
          <w:rStyle w:val="StringTok"/>
        </w:rPr>
        <w:t xml:space="preserve">"correlation_heatmap.png"</w:t>
      </w:r>
      <w:r>
        <w:rPr>
          <w:rStyle w:val="NormalTok"/>
        </w:rPr>
        <w:t xml:space="preserve">)</w:t>
      </w:r>
      <w:r>
        <w:br/>
      </w:r>
      <w:r>
        <w:br/>
      </w:r>
      <w:r>
        <w:rPr>
          <w:rStyle w:val="NormalTok"/>
        </w:rPr>
        <w:t xml:space="preserve">    </w:t>
      </w:r>
      <w:r>
        <w:rPr>
          <w:rStyle w:val="CommentTok"/>
        </w:rPr>
        <w:t xml:space="preserve"># 4. 找出强相关性指标对</w:t>
      </w:r>
      <w:r>
        <w:br/>
      </w:r>
      <w:r>
        <w:rPr>
          <w:rStyle w:val="NormalTok"/>
        </w:rPr>
        <w:t xml:space="preserve">    strong_correlations </w:t>
      </w:r>
      <w:r>
        <w:rPr>
          <w:rStyle w:val="OperatorTok"/>
        </w:rPr>
        <w:t xml:space="preserve">=</w:t>
      </w:r>
      <w:r>
        <w:rPr>
          <w:rStyle w:val="NormalTok"/>
        </w:rPr>
        <w:t xml:space="preserve"> []</w:t>
      </w:r>
      <w:r>
        <w:br/>
      </w:r>
      <w:r>
        <w:rPr>
          <w:rStyle w:val="NormalTok"/>
        </w:rPr>
        <w:t xml:space="preserve">    threshold </w:t>
      </w:r>
      <w:r>
        <w:rPr>
          <w:rStyle w:val="OperatorTok"/>
        </w:rPr>
        <w:t xml:space="preserve">=</w:t>
      </w:r>
      <w:r>
        <w:rPr>
          <w:rStyle w:val="NormalTok"/>
        </w:rPr>
        <w:t xml:space="preserve"> </w:t>
      </w:r>
      <w:r>
        <w:rPr>
          <w:rStyle w:val="FloatTok"/>
        </w:rPr>
        <w:t xml:space="preserve">0.7</w:t>
      </w:r>
      <w:r>
        <w:rPr>
          <w:rStyle w:val="NormalTok"/>
        </w:rPr>
        <w:t xml:space="preserve">  </w:t>
      </w:r>
      <w:r>
        <w:rPr>
          <w:rStyle w:val="CommentTok"/>
        </w:rPr>
        <w:t xml:space="preserve"># 相关性阈值</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(correlation_matrix.columns)):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(correlation_matrix.iloc[i, j]) </w:t>
      </w:r>
      <w:r>
        <w:rPr>
          <w:rStyle w:val="OperatorTok"/>
        </w:rPr>
        <w:t xml:space="preserve">&gt;</w:t>
      </w:r>
      <w:r>
        <w:rPr>
          <w:rStyle w:val="NormalTok"/>
        </w:rPr>
        <w:t xml:space="preserve"> threshold:</w:t>
      </w:r>
      <w:r>
        <w:br/>
      </w:r>
      <w:r>
        <w:rPr>
          <w:rStyle w:val="NormalTok"/>
        </w:rPr>
        <w:t xml:space="preserve">                strong_correlations.append({</w:t>
      </w:r>
      <w:r>
        <w:br/>
      </w:r>
      <w:r>
        <w:rPr>
          <w:rStyle w:val="NormalTok"/>
        </w:rPr>
        <w:t xml:space="preserve">                    </w:t>
      </w:r>
      <w:r>
        <w:rPr>
          <w:rStyle w:val="StringTok"/>
        </w:rPr>
        <w:t xml:space="preserve">'metric1'</w:t>
      </w:r>
      <w:r>
        <w:rPr>
          <w:rStyle w:val="NormalTok"/>
        </w:rPr>
        <w:t xml:space="preserve">: correlation_matrix.columns[i],</w:t>
      </w:r>
      <w:r>
        <w:br/>
      </w:r>
      <w:r>
        <w:rPr>
          <w:rStyle w:val="NormalTok"/>
        </w:rPr>
        <w:t xml:space="preserve">                    </w:t>
      </w:r>
      <w:r>
        <w:rPr>
          <w:rStyle w:val="StringTok"/>
        </w:rPr>
        <w:t xml:space="preserve">'metric2'</w:t>
      </w:r>
      <w:r>
        <w:rPr>
          <w:rStyle w:val="NormalTok"/>
        </w:rPr>
        <w:t xml:space="preserve">: correlation_matrix.columns[j],</w:t>
      </w:r>
      <w:r>
        <w:br/>
      </w:r>
      <w:r>
        <w:rPr>
          <w:rStyle w:val="NormalTok"/>
        </w:rPr>
        <w:t xml:space="preserve">                    </w:t>
      </w:r>
      <w:r>
        <w:rPr>
          <w:rStyle w:val="StringTok"/>
        </w:rPr>
        <w:t xml:space="preserve">'correlation'</w:t>
      </w:r>
      <w:r>
        <w:rPr>
          <w:rStyle w:val="NormalTok"/>
        </w:rPr>
        <w:t xml:space="preserve">: correlation_matrix.iloc[i, j]</w:t>
      </w:r>
      <w:r>
        <w:br/>
      </w:r>
      <w:r>
        <w:rPr>
          <w:rStyle w:val="NormalTok"/>
        </w:rPr>
        <w:t xml:space="preserve">                })</w:t>
      </w:r>
      <w:r>
        <w:br/>
      </w:r>
      <w:r>
        <w:br/>
      </w:r>
      <w:r>
        <w:rPr>
          <w:rStyle w:val="NormalTok"/>
        </w:rPr>
        <w:t xml:space="preserve">    </w:t>
      </w:r>
      <w:r>
        <w:rPr>
          <w:rStyle w:val="CommentTok"/>
        </w:rPr>
        <w:t xml:space="preserve"># 5. 主成分分析(PCA)降维，识别关键指标组合</w:t>
      </w:r>
      <w:r>
        <w:br/>
      </w:r>
      <w:r>
        <w:rPr>
          <w:rStyle w:val="NormalTok"/>
        </w:rPr>
        <w:t xml:space="preserve">    </w:t>
      </w:r>
      <w:r>
        <w:rPr>
          <w:rStyle w:val="CommentTok"/>
        </w:rPr>
        <w:t xml:space="preserve"># 标准化数据</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scaled_data </w:t>
      </w:r>
      <w:r>
        <w:rPr>
          <w:rStyle w:val="OperatorTok"/>
        </w:rPr>
        <w:t xml:space="preserve">=</w:t>
      </w:r>
      <w:r>
        <w:rPr>
          <w:rStyle w:val="NormalTok"/>
        </w:rPr>
        <w:t xml:space="preserve"> scaler.fit_transform(metrics_data)</w:t>
      </w:r>
      <w:r>
        <w:br/>
      </w:r>
      <w:r>
        <w:br/>
      </w:r>
      <w:r>
        <w:rPr>
          <w:rStyle w:val="NormalTok"/>
        </w:rPr>
        <w:t xml:space="preserve">    </w:t>
      </w:r>
      <w:r>
        <w:rPr>
          <w:rStyle w:val="CommentTok"/>
        </w:rPr>
        <w:t xml:space="preserve"># 执行PCA</w:t>
      </w:r>
      <w:r>
        <w:br/>
      </w:r>
      <w:r>
        <w:rPr>
          <w:rStyle w:val="NormalTok"/>
        </w:rPr>
        <w:t xml:space="preserve">    pca </w:t>
      </w:r>
      <w:r>
        <w:rPr>
          <w:rStyle w:val="OperatorTok"/>
        </w:rPr>
        <w:t xml:space="preserve">=</w:t>
      </w:r>
      <w:r>
        <w:rPr>
          <w:rStyle w:val="NormalTok"/>
        </w:rPr>
        <w:t xml:space="preserve"> PCA()</w:t>
      </w:r>
      <w:r>
        <w:br/>
      </w:r>
      <w:r>
        <w:rPr>
          <w:rStyle w:val="NormalTok"/>
        </w:rPr>
        <w:t xml:space="preserve">    principal_components </w:t>
      </w:r>
      <w:r>
        <w:rPr>
          <w:rStyle w:val="OperatorTok"/>
        </w:rPr>
        <w:t xml:space="preserve">=</w:t>
      </w:r>
      <w:r>
        <w:rPr>
          <w:rStyle w:val="NormalTok"/>
        </w:rPr>
        <w:t xml:space="preserve"> pca.fit_transform(scaled_data)</w:t>
      </w:r>
      <w:r>
        <w:br/>
      </w:r>
      <w:r>
        <w:br/>
      </w:r>
      <w:r>
        <w:rPr>
          <w:rStyle w:val="NormalTok"/>
        </w:rPr>
        <w:t xml:space="preserve">    </w:t>
      </w:r>
      <w:r>
        <w:rPr>
          <w:rStyle w:val="CommentTok"/>
        </w:rPr>
        <w:t xml:space="preserve"># 计算解释方差比</w:t>
      </w:r>
      <w:r>
        <w:br/>
      </w:r>
      <w:r>
        <w:rPr>
          <w:rStyle w:val="NormalTok"/>
        </w:rPr>
        <w:t xml:space="preserve">    explained_variance </w:t>
      </w:r>
      <w:r>
        <w:rPr>
          <w:rStyle w:val="OperatorTok"/>
        </w:rPr>
        <w:t xml:space="preserve">=</w:t>
      </w:r>
      <w:r>
        <w:rPr>
          <w:rStyle w:val="NormalTok"/>
        </w:rPr>
        <w:t xml:space="preserve"> pca.explained_variance_ratio_</w:t>
      </w:r>
      <w:r>
        <w:br/>
      </w:r>
      <w:r>
        <w:rPr>
          <w:rStyle w:val="NormalTok"/>
        </w:rPr>
        <w:t xml:space="preserve">    cumulative_variance </w:t>
      </w:r>
      <w:r>
        <w:rPr>
          <w:rStyle w:val="OperatorTok"/>
        </w:rPr>
        <w:t xml:space="preserve">=</w:t>
      </w:r>
      <w:r>
        <w:rPr>
          <w:rStyle w:val="NormalTok"/>
        </w:rPr>
        <w:t xml:space="preserve"> np.cumsum(explained_variance)</w:t>
      </w:r>
      <w:r>
        <w:br/>
      </w:r>
      <w:r>
        <w:br/>
      </w:r>
      <w:r>
        <w:rPr>
          <w:rStyle w:val="NormalTok"/>
        </w:rPr>
        <w:t xml:space="preserve">    </w:t>
      </w:r>
      <w:r>
        <w:rPr>
          <w:rStyle w:val="CommentTok"/>
        </w:rPr>
        <w:t xml:space="preserve"># 可视化主成分解释方差</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plt.bar(</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(explained_variance) </w:t>
      </w:r>
      <w:r>
        <w:rPr>
          <w:rStyle w:val="OperatorTok"/>
        </w:rPr>
        <w:t xml:space="preserve">+</w:t>
      </w:r>
      <w:r>
        <w:rPr>
          <w:rStyle w:val="NormalTok"/>
        </w:rPr>
        <w:t xml:space="preserve"> </w:t>
      </w:r>
      <w:r>
        <w:rPr>
          <w:rStyle w:val="DecValTok"/>
        </w:rPr>
        <w:t xml:space="preserve">1</w:t>
      </w:r>
      <w:r>
        <w:rPr>
          <w:rStyle w:val="NormalTok"/>
        </w:rPr>
        <w:t xml:space="preserve">), explained_variance,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'单个主成分解释方差'</w:t>
      </w:r>
      <w:r>
        <w:rPr>
          <w:rStyle w:val="NormalTok"/>
        </w:rPr>
        <w:t xml:space="preserve">)</w:t>
      </w:r>
      <w:r>
        <w:br/>
      </w:r>
      <w:r>
        <w:rPr>
          <w:rStyle w:val="NormalTok"/>
        </w:rPr>
        <w:t xml:space="preserve">    plt.step(</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(cumulative_variance) </w:t>
      </w:r>
      <w:r>
        <w:rPr>
          <w:rStyle w:val="OperatorTok"/>
        </w:rPr>
        <w:t xml:space="preserve">+</w:t>
      </w:r>
      <w:r>
        <w:rPr>
          <w:rStyle w:val="NormalTok"/>
        </w:rPr>
        <w:t xml:space="preserve"> </w:t>
      </w:r>
      <w:r>
        <w:rPr>
          <w:rStyle w:val="DecValTok"/>
        </w:rPr>
        <w:t xml:space="preserve">1</w:t>
      </w:r>
      <w:r>
        <w:rPr>
          <w:rStyle w:val="NormalTok"/>
        </w:rPr>
        <w:t xml:space="preserve">), cumulative_variance, where</w:t>
      </w:r>
      <w:r>
        <w:rPr>
          <w:rStyle w:val="OperatorTok"/>
        </w:rPr>
        <w:t xml:space="preserve">=</w:t>
      </w:r>
      <w:r>
        <w:rPr>
          <w:rStyle w:val="StringTok"/>
        </w:rPr>
        <w:t xml:space="preserve">'mid'</w:t>
      </w:r>
      <w:r>
        <w:rPr>
          <w:rStyle w:val="NormalTok"/>
        </w:rPr>
        <w:t xml:space="preserve">,</w:t>
      </w:r>
      <w:r>
        <w:br/>
      </w:r>
      <w:r>
        <w:rPr>
          <w:rStyle w:val="NormalTok"/>
        </w:rPr>
        <w:t xml:space="preserve">            label</w:t>
      </w:r>
      <w:r>
        <w:rPr>
          <w:rStyle w:val="OperatorTok"/>
        </w:rPr>
        <w:t xml:space="preserve">=</w:t>
      </w:r>
      <w:r>
        <w:rPr>
          <w:rStyle w:val="StringTok"/>
        </w:rPr>
        <w:t xml:space="preserve">'累积解释方差'</w:t>
      </w:r>
      <w:r>
        <w:rPr>
          <w:rStyle w:val="NormalTok"/>
        </w:rPr>
        <w:t xml:space="preserve">)</w:t>
      </w:r>
      <w:r>
        <w:br/>
      </w:r>
      <w:r>
        <w:rPr>
          <w:rStyle w:val="NormalTok"/>
        </w:rPr>
        <w:t xml:space="preserve">    plt.axhline(y</w:t>
      </w:r>
      <w:r>
        <w:rPr>
          <w:rStyle w:val="OperatorTok"/>
        </w:rPr>
        <w:t xml:space="preserve">=</w:t>
      </w:r>
      <w:r>
        <w:rPr>
          <w:rStyle w:val="FloatTok"/>
        </w:rPr>
        <w:t xml:space="preserve">0.9</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'90%阈值'</w:t>
      </w:r>
      <w:r>
        <w:rPr>
          <w:rStyle w:val="NormalTok"/>
        </w:rPr>
        <w:t xml:space="preserve">)</w:t>
      </w:r>
      <w:r>
        <w:br/>
      </w:r>
      <w:r>
        <w:rPr>
          <w:rStyle w:val="NormalTok"/>
        </w:rPr>
        <w:t xml:space="preserve">    plt.xlabel(</w:t>
      </w:r>
      <w:r>
        <w:rPr>
          <w:rStyle w:val="StringTok"/>
        </w:rPr>
        <w:t xml:space="preserve">'主成分数量'</w:t>
      </w:r>
      <w:r>
        <w:rPr>
          <w:rStyle w:val="NormalTok"/>
        </w:rPr>
        <w:t xml:space="preserve">)</w:t>
      </w:r>
      <w:r>
        <w:br/>
      </w:r>
      <w:r>
        <w:rPr>
          <w:rStyle w:val="NormalTok"/>
        </w:rPr>
        <w:t xml:space="preserve">    plt.ylabel(</w:t>
      </w:r>
      <w:r>
        <w:rPr>
          <w:rStyle w:val="StringTok"/>
        </w:rPr>
        <w:t xml:space="preserve">'解释方差比例'</w:t>
      </w:r>
      <w:r>
        <w:rPr>
          <w:rStyle w:val="NormalTok"/>
        </w:rPr>
        <w:t xml:space="preserve">)</w:t>
      </w:r>
      <w:r>
        <w:br/>
      </w:r>
      <w:r>
        <w:rPr>
          <w:rStyle w:val="NormalTok"/>
        </w:rPr>
        <w:t xml:space="preserve">    plt.title(</w:t>
      </w:r>
      <w:r>
        <w:rPr>
          <w:rStyle w:val="StringTok"/>
        </w:rPr>
        <w:t xml:space="preserve">'PCA主成分解释方差分析'</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plt.savefig(</w:t>
      </w:r>
      <w:r>
        <w:rPr>
          <w:rStyle w:val="StringTok"/>
        </w:rPr>
        <w:t xml:space="preserve">'pca_variance.png'</w:t>
      </w:r>
      <w:r>
        <w:rPr>
          <w:rStyle w:val="NormalTok"/>
        </w:rPr>
        <w:t xml:space="preserve">)</w:t>
      </w:r>
      <w:r>
        <w:br/>
      </w:r>
      <w:r>
        <w:br/>
      </w:r>
      <w:r>
        <w:rPr>
          <w:rStyle w:val="NormalTok"/>
        </w:rPr>
        <w:t xml:space="preserve">    </w:t>
      </w:r>
      <w:r>
        <w:rPr>
          <w:rStyle w:val="CommentTok"/>
        </w:rPr>
        <w:t xml:space="preserve"># 6. K-means聚类分析，识别性能模式相似的节点/组件</w:t>
      </w:r>
      <w:r>
        <w:br/>
      </w:r>
      <w:r>
        <w:rPr>
          <w:rStyle w:val="NormalTok"/>
        </w:rPr>
        <w:t xml:space="preserve">    </w:t>
      </w:r>
      <w:r>
        <w:rPr>
          <w:rStyle w:val="CommentTok"/>
        </w:rPr>
        <w:t xml:space="preserve"># 确定最佳聚类数量</w:t>
      </w:r>
      <w:r>
        <w:br/>
      </w:r>
      <w:r>
        <w:rPr>
          <w:rStyle w:val="NormalTok"/>
        </w:rPr>
        <w:t xml:space="preserve">    inertia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k, random_state</w:t>
      </w:r>
      <w:r>
        <w:rPr>
          <w:rStyle w:val="OperatorTok"/>
        </w:rPr>
        <w:t xml:space="preserve">=</w:t>
      </w:r>
      <w:r>
        <w:rPr>
          <w:rStyle w:val="DecValTok"/>
        </w:rPr>
        <w:t xml:space="preserve">42</w:t>
      </w:r>
      <w:r>
        <w:rPr>
          <w:rStyle w:val="NormalTok"/>
        </w:rPr>
        <w:t xml:space="preserve">)</w:t>
      </w:r>
      <w:r>
        <w:br/>
      </w:r>
      <w:r>
        <w:rPr>
          <w:rStyle w:val="NormalTok"/>
        </w:rPr>
        <w:t xml:space="preserve">        kmeans.fit(scaled_data)</w:t>
      </w:r>
      <w:r>
        <w:br/>
      </w:r>
      <w:r>
        <w:rPr>
          <w:rStyle w:val="NormalTok"/>
        </w:rPr>
        <w:t xml:space="preserve">        inertia.append(kmeans.inertia_)</w:t>
      </w:r>
      <w:r>
        <w:br/>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 inertia, marker</w:t>
      </w:r>
      <w:r>
        <w:rPr>
          <w:rStyle w:val="OperatorTok"/>
        </w:rPr>
        <w:t xml:space="preserve">=</w:t>
      </w:r>
      <w:r>
        <w:rPr>
          <w:rStyle w:val="StringTok"/>
        </w:rPr>
        <w:t xml:space="preserve">'o'</w:t>
      </w:r>
      <w:r>
        <w:rPr>
          <w:rStyle w:val="NormalTok"/>
        </w:rPr>
        <w:t xml:space="preserve">)</w:t>
      </w:r>
      <w:r>
        <w:br/>
      </w:r>
      <w:r>
        <w:rPr>
          <w:rStyle w:val="NormalTok"/>
        </w:rPr>
        <w:t xml:space="preserve">    plt.xlabel(</w:t>
      </w:r>
      <w:r>
        <w:rPr>
          <w:rStyle w:val="StringTok"/>
        </w:rPr>
        <w:t xml:space="preserve">'聚类数量'</w:t>
      </w:r>
      <w:r>
        <w:rPr>
          <w:rStyle w:val="NormalTok"/>
        </w:rPr>
        <w:t xml:space="preserve">)</w:t>
      </w:r>
      <w:r>
        <w:br/>
      </w:r>
      <w:r>
        <w:rPr>
          <w:rStyle w:val="NormalTok"/>
        </w:rPr>
        <w:t xml:space="preserve">    plt.ylabel(</w:t>
      </w:r>
      <w:r>
        <w:rPr>
          <w:rStyle w:val="StringTok"/>
        </w:rPr>
        <w:t xml:space="preserve">'惯性(Inertia)'</w:t>
      </w:r>
      <w:r>
        <w:rPr>
          <w:rStyle w:val="NormalTok"/>
        </w:rPr>
        <w:t xml:space="preserve">)</w:t>
      </w:r>
      <w:r>
        <w:br/>
      </w:r>
      <w:r>
        <w:rPr>
          <w:rStyle w:val="NormalTok"/>
        </w:rPr>
        <w:t xml:space="preserve">    plt.title(</w:t>
      </w:r>
      <w:r>
        <w:rPr>
          <w:rStyle w:val="StringTok"/>
        </w:rPr>
        <w:t xml:space="preserve">'K-means聚类肘部法则'</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plt.savefig(</w:t>
      </w:r>
      <w:r>
        <w:rPr>
          <w:rStyle w:val="StringTok"/>
        </w:rPr>
        <w:t xml:space="preserve">'kmeans_elbow.png'</w:t>
      </w:r>
      <w:r>
        <w:rPr>
          <w:rStyle w:val="NormalTok"/>
        </w:rPr>
        <w:t xml:space="preserve">)</w:t>
      </w:r>
      <w:r>
        <w:br/>
      </w:r>
      <w:r>
        <w:br/>
      </w:r>
      <w:r>
        <w:rPr>
          <w:rStyle w:val="NormalTok"/>
        </w:rPr>
        <w:t xml:space="preserve">    </w:t>
      </w:r>
      <w:r>
        <w:rPr>
          <w:rStyle w:val="CommentTok"/>
        </w:rPr>
        <w:t xml:space="preserve"># 选择合适的k值并执行聚类</w:t>
      </w:r>
      <w:r>
        <w:br/>
      </w:r>
      <w:r>
        <w:rPr>
          <w:rStyle w:val="NormalTok"/>
        </w:rPr>
        <w:t xml:space="preserve">    optimal_k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根据肘部法则选择</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optimal_k, random_state</w:t>
      </w:r>
      <w:r>
        <w:rPr>
          <w:rStyle w:val="OperatorTok"/>
        </w:rPr>
        <w:t xml:space="preserve">=</w:t>
      </w:r>
      <w:r>
        <w:rPr>
          <w:rStyle w:val="DecValTok"/>
        </w:rPr>
        <w:t xml:space="preserve">42</w:t>
      </w:r>
      <w:r>
        <w:rPr>
          <w:rStyle w:val="NormalTok"/>
        </w:rPr>
        <w:t xml:space="preserve">)</w:t>
      </w:r>
      <w:r>
        <w:br/>
      </w:r>
      <w:r>
        <w:rPr>
          <w:rStyle w:val="NormalTok"/>
        </w:rPr>
        <w:t xml:space="preserve">    cluster_labels </w:t>
      </w:r>
      <w:r>
        <w:rPr>
          <w:rStyle w:val="OperatorTok"/>
        </w:rPr>
        <w:t xml:space="preserve">=</w:t>
      </w:r>
      <w:r>
        <w:rPr>
          <w:rStyle w:val="NormalTok"/>
        </w:rPr>
        <w:t xml:space="preserve"> kmeans.fit_predict(scaled_data)</w:t>
      </w:r>
      <w:r>
        <w:br/>
      </w:r>
      <w:r>
        <w:br/>
      </w:r>
      <w:r>
        <w:rPr>
          <w:rStyle w:val="NormalTok"/>
        </w:rPr>
        <w:t xml:space="preserve">    </w:t>
      </w:r>
      <w:r>
        <w:rPr>
          <w:rStyle w:val="CommentTok"/>
        </w:rPr>
        <w:t xml:space="preserve"># 分析每个聚类的特征</w:t>
      </w:r>
      <w:r>
        <w:br/>
      </w:r>
      <w:r>
        <w:rPr>
          <w:rStyle w:val="NormalTok"/>
        </w:rPr>
        <w:t xml:space="preserve">    metrics_data[</w:t>
      </w:r>
      <w:r>
        <w:rPr>
          <w:rStyle w:val="StringTok"/>
        </w:rPr>
        <w:t xml:space="preserve">'cluster'</w:t>
      </w:r>
      <w:r>
        <w:rPr>
          <w:rStyle w:val="NormalTok"/>
        </w:rPr>
        <w:t xml:space="preserve">] </w:t>
      </w:r>
      <w:r>
        <w:rPr>
          <w:rStyle w:val="OperatorTok"/>
        </w:rPr>
        <w:t xml:space="preserve">=</w:t>
      </w:r>
      <w:r>
        <w:rPr>
          <w:rStyle w:val="NormalTok"/>
        </w:rPr>
        <w:t xml:space="preserve"> cluster_labels</w:t>
      </w:r>
      <w:r>
        <w:br/>
      </w:r>
      <w:r>
        <w:rPr>
          <w:rStyle w:val="NormalTok"/>
        </w:rPr>
        <w:t xml:space="preserve">    cluster_analysis </w:t>
      </w:r>
      <w:r>
        <w:rPr>
          <w:rStyle w:val="OperatorTok"/>
        </w:rPr>
        <w:t xml:space="preserve">=</w:t>
      </w:r>
      <w:r>
        <w:rPr>
          <w:rStyle w:val="NormalTok"/>
        </w:rPr>
        <w:t xml:space="preserve"> metrics_data.groupby(</w:t>
      </w:r>
      <w:r>
        <w:rPr>
          <w:rStyle w:val="StringTok"/>
        </w:rPr>
        <w:t xml:space="preserve">'cluster'</w:t>
      </w:r>
      <w:r>
        <w:rPr>
          <w:rStyle w:val="NormalTok"/>
        </w:rPr>
        <w:t xml:space="preserve">).mean()</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'strong_correlations'</w:t>
      </w:r>
      <w:r>
        <w:rPr>
          <w:rStyle w:val="NormalTok"/>
        </w:rPr>
        <w:t xml:space="preserve">: strong_correlations,</w:t>
      </w:r>
      <w:r>
        <w:br/>
      </w:r>
      <w:r>
        <w:rPr>
          <w:rStyle w:val="NormalTok"/>
        </w:rPr>
        <w:t xml:space="preserve">        </w:t>
      </w:r>
      <w:r>
        <w:rPr>
          <w:rStyle w:val="StringTok"/>
        </w:rPr>
        <w:t xml:space="preserve">'explained_variance'</w:t>
      </w:r>
      <w:r>
        <w:rPr>
          <w:rStyle w:val="NormalTok"/>
        </w:rPr>
        <w:t xml:space="preserve">: explained_variance,</w:t>
      </w:r>
      <w:r>
        <w:br/>
      </w:r>
      <w:r>
        <w:rPr>
          <w:rStyle w:val="NormalTok"/>
        </w:rPr>
        <w:t xml:space="preserve">        </w:t>
      </w:r>
      <w:r>
        <w:rPr>
          <w:rStyle w:val="StringTok"/>
        </w:rPr>
        <w:t xml:space="preserve">'principal_components'</w:t>
      </w:r>
      <w:r>
        <w:rPr>
          <w:rStyle w:val="NormalTok"/>
        </w:rPr>
        <w:t xml:space="preserve">: pca.components_,</w:t>
      </w:r>
      <w:r>
        <w:br/>
      </w:r>
      <w:r>
        <w:rPr>
          <w:rStyle w:val="NormalTok"/>
        </w:rPr>
        <w:t xml:space="preserve">        </w:t>
      </w:r>
      <w:r>
        <w:rPr>
          <w:rStyle w:val="StringTok"/>
        </w:rPr>
        <w:t xml:space="preserve">'cluster_analysis'</w:t>
      </w:r>
      <w:r>
        <w:rPr>
          <w:rStyle w:val="NormalTok"/>
        </w:rPr>
        <w:t xml:space="preserve">: cluster_analysis</w:t>
      </w:r>
      <w:r>
        <w:br/>
      </w:r>
      <w:r>
        <w:rPr>
          <w:rStyle w:val="NormalTok"/>
        </w:rPr>
        <w:t xml:space="preserve">    }</w:t>
      </w:r>
    </w:p>
    <w:p>
      <w:pPr>
        <w:pStyle w:val="BlockText"/>
      </w:pPr>
      <w:r>
        <w:rPr>
          <w:rFonts w:hint="eastAsia"/>
        </w:rPr>
        <w:t xml:space="preserve">【小结】</w:t>
      </w:r>
    </w:p>
    <w:p>
      <w:pPr>
        <w:numPr>
          <w:ilvl w:val="0"/>
          <w:numId w:val="5320"/>
        </w:numPr>
      </w:pPr>
      <w:r>
        <w:rPr>
          <w:rFonts w:hint="eastAsia"/>
        </w:rPr>
        <w:t xml:space="preserve">用</w:t>
      </w:r>
      <w:r>
        <w:t xml:space="preserve"> 3~5 </w:t>
      </w:r>
      <w:r>
        <w:rPr>
          <w:rFonts w:hint="eastAsia"/>
        </w:rPr>
        <w:t xml:space="preserve">条项目化要点复盘本章内容</w:t>
      </w:r>
    </w:p>
    <w:p>
      <w:pPr>
        <w:numPr>
          <w:ilvl w:val="0"/>
          <w:numId w:val="5320"/>
        </w:numPr>
      </w:pPr>
      <w:r>
        <w:rPr>
          <w:rFonts w:hint="eastAsia"/>
        </w:rPr>
        <w:t xml:space="preserve">指出易错点/反模式与纠正建议</w:t>
      </w:r>
    </w:p>
    <w:p>
      <w:pPr>
        <w:numPr>
          <w:ilvl w:val="0"/>
          <w:numId w:val="5320"/>
        </w:numPr>
      </w:pPr>
      <w:r>
        <w:rPr>
          <w:rFonts w:hint="eastAsia"/>
        </w:rPr>
        <w:t xml:space="preserve">给出可延伸阅读或下一步实践方向</w:t>
      </w:r>
    </w:p>
    <w:p>
      <w:pPr>
        <w:pStyle w:val="SourceCode"/>
        <w:numPr>
          <w:ilvl w:val="0"/>
          <w:numId w:val="1000"/>
        </w:numPr>
      </w:pPr>
    </w:p>
    <w:p>
      <w:pPr>
        <w:pStyle w:val="BlockText"/>
      </w:pPr>
      <w:r>
        <w:rPr>
          <w:rFonts w:hint="eastAsia"/>
        </w:rPr>
        <w:t xml:space="preserve">【章节重点难点总结】</w:t>
      </w:r>
    </w:p>
    <w:p>
      <w:pPr>
        <w:pStyle w:val="Compact"/>
        <w:numPr>
          <w:ilvl w:val="0"/>
          <w:numId w:val="5321"/>
        </w:numPr>
      </w:pPr>
      <w:r>
        <w:rPr>
          <w:rFonts w:hint="eastAsia"/>
        </w:rPr>
        <w:t xml:space="preserve">本节要点：梳理关键概念、流程与方法；明确输入输出与成功标准</w:t>
      </w:r>
    </w:p>
    <w:p>
      <w:pPr>
        <w:pStyle w:val="Compact"/>
        <w:numPr>
          <w:ilvl w:val="0"/>
          <w:numId w:val="532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322"/>
        </w:numPr>
      </w:pPr>
      <w:r>
        <w:rPr>
          <w:rFonts w:hint="eastAsia"/>
        </w:rPr>
        <w:t xml:space="preserve">结合你的项目，描述本节主题的一个实践场景，并给出验证要点。</w:t>
      </w:r>
    </w:p>
    <w:p>
      <w:pPr>
        <w:pStyle w:val="Compact"/>
        <w:numPr>
          <w:ilvl w:val="0"/>
          <w:numId w:val="5322"/>
        </w:numPr>
      </w:pPr>
      <w:r>
        <w:rPr>
          <w:rFonts w:hint="eastAsia"/>
        </w:rPr>
        <w:t xml:space="preserve">列出2-3个风险点/常见陷阱，并给出可操作的规避建议。</w:t>
      </w:r>
    </w:p>
    <w:bookmarkStart w:id="5836" w:name="学习目标-1359"/>
    <w:p>
      <w:pPr>
        <w:pStyle w:val="Heading4"/>
      </w:pPr>
      <w:r>
        <w:rPr>
          <w:rFonts w:hint="eastAsia"/>
        </w:rPr>
        <w:t xml:space="preserve">学习目标</w:t>
      </w:r>
    </w:p>
    <w:bookmarkEnd w:id="5836"/>
    <w:bookmarkStart w:id="5837" w:name="小结-1359"/>
    <w:p>
      <w:pPr>
        <w:pStyle w:val="Heading4"/>
      </w:pPr>
      <w:r>
        <w:rPr>
          <w:rFonts w:hint="eastAsia"/>
        </w:rPr>
        <w:t xml:space="preserve">小结</w:t>
      </w:r>
    </w:p>
    <w:bookmarkEnd w:id="5837"/>
    <w:bookmarkStart w:id="5838" w:name="练习-1359"/>
    <w:p>
      <w:pPr>
        <w:pStyle w:val="Heading4"/>
      </w:pPr>
      <w:r>
        <w:rPr>
          <w:rFonts w:hint="eastAsia"/>
        </w:rPr>
        <w:t xml:space="preserve">练习</w:t>
      </w:r>
    </w:p>
    <w:bookmarkEnd w:id="5838"/>
    <w:bookmarkEnd w:id="5839"/>
    <w:bookmarkStart w:id="5843" w:name="X6d31d311c85e7191ed345be7c36783217b15506"/>
    <w:p>
      <w:pPr>
        <w:pStyle w:val="Heading3"/>
      </w:pPr>
      <w:r>
        <w:t xml:space="preserve">18.3.2 </w:t>
      </w:r>
      <w:r>
        <w:rPr>
          <w:rFonts w:hint="eastAsia"/>
        </w:rPr>
        <w:t xml:space="preserve">常见瓶颈类型</w:t>
      </w:r>
    </w:p>
    <w:p>
      <w:pPr>
        <w:pStyle w:val="BlockText"/>
      </w:pPr>
      <w:r>
        <w:rPr>
          <w:rFonts w:hint="eastAsia"/>
        </w:rPr>
        <w:t xml:space="preserve">【先修知识】</w:t>
      </w:r>
    </w:p>
    <w:p>
      <w:pPr>
        <w:pStyle w:val="Compact"/>
        <w:numPr>
          <w:ilvl w:val="0"/>
          <w:numId w:val="5323"/>
        </w:numPr>
      </w:pPr>
      <w:r>
        <w:rPr>
          <w:rFonts w:hint="eastAsia"/>
        </w:rPr>
        <w:t xml:space="preserve">基础：Linux/网络/SQL/一种脚本语言（如</w:t>
      </w:r>
      <w:r>
        <w:t xml:space="preserve"> </w:t>
      </w:r>
      <w:r>
        <w:rPr>
          <w:rFonts w:hint="eastAsia"/>
        </w:rPr>
        <w:t xml:space="preserve">Python）</w:t>
      </w:r>
    </w:p>
    <w:p>
      <w:pPr>
        <w:pStyle w:val="Compact"/>
        <w:numPr>
          <w:ilvl w:val="0"/>
          <w:numId w:val="5323"/>
        </w:numPr>
      </w:pPr>
      <w:r>
        <w:rPr>
          <w:rFonts w:hint="eastAsia"/>
        </w:rPr>
        <w:t xml:space="preserve">大数据入门：分布式/存储与计算分离/批流概念</w:t>
      </w:r>
    </w:p>
    <w:p>
      <w:pPr>
        <w:pStyle w:val="Compact"/>
        <w:numPr>
          <w:ilvl w:val="0"/>
          <w:numId w:val="532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32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324"/>
        </w:numPr>
      </w:pPr>
      <w:r>
        <w:rPr>
          <w:rFonts w:hint="eastAsia"/>
        </w:rPr>
        <w:t xml:space="preserve">能完成</w:t>
      </w:r>
      <w:r>
        <w:t xml:space="preserve"> 1 </w:t>
      </w:r>
      <w:r>
        <w:rPr>
          <w:rFonts w:hint="eastAsia"/>
        </w:rPr>
        <w:t xml:space="preserve">个与本章紧密相关的动手实践</w:t>
      </w:r>
    </w:p>
    <w:p>
      <w:pPr>
        <w:pStyle w:val="Compact"/>
        <w:numPr>
          <w:ilvl w:val="0"/>
          <w:numId w:val="532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325"/>
        </w:numPr>
      </w:pPr>
      <w:r>
        <w:rPr>
          <w:rFonts w:hint="eastAsia"/>
        </w:rPr>
        <w:t xml:space="preserve">请补充本章关键术语及中英对照（参考术语表）</w:t>
      </w:r>
    </w:p>
    <w:p>
      <w:pPr>
        <w:pStyle w:val="BlockText"/>
      </w:pPr>
      <w:r>
        <w:rPr>
          <w:rFonts w:hint="eastAsia"/>
        </w:rPr>
        <w:t xml:space="preserve">【阅读提示】本节聚焦：18.3.2</w:t>
      </w:r>
      <w:r>
        <w:t xml:space="preserve"> </w:t>
      </w:r>
      <w:r>
        <w:rPr>
          <w:rFonts w:hint="eastAsia"/>
        </w:rPr>
        <w:t xml:space="preserve">常见瓶颈类型。建议先看结构，再带着问题阅读，关注关键术语、流程与案例，结合自身项目做对照。</w:t>
      </w:r>
    </w:p>
    <w:p>
      <w:pPr>
        <w:numPr>
          <w:ilvl w:val="0"/>
          <w:numId w:val="5326"/>
        </w:numPr>
      </w:pPr>
      <w:r>
        <w:rPr>
          <w:rFonts w:hint="eastAsia"/>
          <w:b/>
          <w:bCs/>
        </w:rPr>
        <w:t xml:space="preserve">计算瓶颈</w:t>
      </w:r>
      <w:r>
        <w:rPr>
          <w:rFonts w:hint="eastAsia"/>
        </w:rPr>
        <w:t xml:space="preserve">：CPU资源不足或计算效率低下</w:t>
      </w:r>
    </w:p>
    <w:p>
      <w:pPr>
        <w:numPr>
          <w:ilvl w:val="1"/>
          <w:numId w:val="5327"/>
        </w:numPr>
      </w:pPr>
      <w:r>
        <w:rPr>
          <w:rFonts w:hint="eastAsia"/>
          <w:b/>
          <w:bCs/>
        </w:rPr>
        <w:t xml:space="preserve">识别特征</w:t>
      </w:r>
      <w:r>
        <w:rPr>
          <w:rFonts w:hint="eastAsia"/>
        </w:rPr>
        <w:t xml:space="preserve">：</w:t>
      </w:r>
    </w:p>
    <w:p>
      <w:pPr>
        <w:numPr>
          <w:ilvl w:val="2"/>
          <w:numId w:val="5328"/>
        </w:numPr>
      </w:pPr>
      <w:r>
        <w:rPr>
          <w:rFonts w:hint="eastAsia"/>
        </w:rPr>
        <w:t xml:space="preserve">CPU使用率持续高于80%</w:t>
      </w:r>
    </w:p>
    <w:p>
      <w:pPr>
        <w:numPr>
          <w:ilvl w:val="2"/>
          <w:numId w:val="5328"/>
        </w:numPr>
      </w:pPr>
      <w:r>
        <w:rPr>
          <w:rFonts w:hint="eastAsia"/>
        </w:rPr>
        <w:t xml:space="preserve">任务执行时间与CPU使用呈强相关</w:t>
      </w:r>
    </w:p>
    <w:p>
      <w:pPr>
        <w:numPr>
          <w:ilvl w:val="2"/>
          <w:numId w:val="5328"/>
        </w:numPr>
      </w:pPr>
      <w:r>
        <w:rPr>
          <w:rFonts w:hint="eastAsia"/>
        </w:rPr>
        <w:t xml:space="preserve">增加CPU资源可显著提升性能</w:t>
      </w:r>
    </w:p>
    <w:p>
      <w:pPr>
        <w:numPr>
          <w:ilvl w:val="1"/>
          <w:numId w:val="5327"/>
        </w:numPr>
      </w:pPr>
      <w:r>
        <w:rPr>
          <w:rFonts w:hint="eastAsia"/>
          <w:b/>
          <w:bCs/>
        </w:rPr>
        <w:t xml:space="preserve">优化策略</w:t>
      </w:r>
      <w:r>
        <w:rPr>
          <w:rFonts w:hint="eastAsia"/>
        </w:rPr>
        <w:t xml:space="preserve">：</w:t>
      </w:r>
    </w:p>
    <w:p>
      <w:pPr>
        <w:numPr>
          <w:ilvl w:val="2"/>
          <w:numId w:val="5329"/>
        </w:numPr>
      </w:pPr>
      <w:r>
        <w:rPr>
          <w:rFonts w:hint="eastAsia"/>
        </w:rPr>
        <w:t xml:space="preserve">算法优化：减少计算复杂度</w:t>
      </w:r>
    </w:p>
    <w:p>
      <w:pPr>
        <w:numPr>
          <w:ilvl w:val="2"/>
          <w:numId w:val="5329"/>
        </w:numPr>
      </w:pPr>
      <w:r>
        <w:rPr>
          <w:rFonts w:hint="eastAsia"/>
        </w:rPr>
        <w:t xml:space="preserve">并行化：提高计算并行度</w:t>
      </w:r>
    </w:p>
    <w:p>
      <w:pPr>
        <w:numPr>
          <w:ilvl w:val="2"/>
          <w:numId w:val="5329"/>
        </w:numPr>
      </w:pPr>
      <w:r>
        <w:rPr>
          <w:rFonts w:hint="eastAsia"/>
        </w:rPr>
        <w:t xml:space="preserve">资源扩展：增加CPU资源或节点</w:t>
      </w:r>
    </w:p>
    <w:p>
      <w:pPr>
        <w:numPr>
          <w:ilvl w:val="2"/>
          <w:numId w:val="5329"/>
        </w:numPr>
      </w:pPr>
      <w:r>
        <w:rPr>
          <w:rFonts w:hint="eastAsia"/>
        </w:rPr>
        <w:t xml:space="preserve">计算下推：将计算移至数据存储层</w:t>
      </w:r>
    </w:p>
    <w:p>
      <w:pPr>
        <w:numPr>
          <w:ilvl w:val="1"/>
          <w:numId w:val="5327"/>
        </w:numPr>
      </w:pPr>
      <w:r>
        <w:rPr>
          <w:rFonts w:hint="eastAsia"/>
          <w:b/>
          <w:bCs/>
        </w:rPr>
        <w:t xml:space="preserve">案例分析</w:t>
      </w:r>
      <w:r>
        <w:rPr>
          <w:rFonts w:hint="eastAsia"/>
        </w:rPr>
        <w:t xml:space="preserve">：</w:t>
      </w:r>
    </w:p>
    <w:p>
      <w:pPr>
        <w:pStyle w:val="SourceCode"/>
        <w:numPr>
          <w:ilvl w:val="1"/>
          <w:numId w:val="1000"/>
        </w:numPr>
      </w:pPr>
      <w:r>
        <w:br/>
      </w:r>
      <w:r>
        <w:rPr>
          <w:rStyle w:val="CommentTok"/>
        </w:rPr>
        <w:t xml:space="preserve"># Spark计算瓶颈分析工具</w:t>
      </w:r>
      <w:r>
        <w:br/>
      </w: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analyze_spark_computation_bottlenecks(spark, application_id):</w:t>
      </w:r>
      <w:r>
        <w:br/>
      </w:r>
      <w:r>
        <w:rPr>
          <w:rStyle w:val="NormalTok"/>
        </w:rPr>
        <w:t xml:space="preserve">    </w:t>
      </w:r>
      <w:r>
        <w:rPr>
          <w:rStyle w:val="CommentTok"/>
        </w:rPr>
        <w:t xml:space="preserve"># 获取Spark作业信息</w:t>
      </w:r>
      <w:r>
        <w:br/>
      </w:r>
      <w:r>
        <w:rPr>
          <w:rStyle w:val="NormalTok"/>
        </w:rPr>
        <w:t xml:space="preserve">    spark_context </w:t>
      </w:r>
      <w:r>
        <w:rPr>
          <w:rStyle w:val="OperatorTok"/>
        </w:rPr>
        <w:t xml:space="preserve">=</w:t>
      </w:r>
      <w:r>
        <w:rPr>
          <w:rStyle w:val="NormalTok"/>
        </w:rPr>
        <w:t xml:space="preserve"> spark.sparkContext</w:t>
      </w:r>
      <w:r>
        <w:br/>
      </w:r>
      <w:r>
        <w:br/>
      </w:r>
      <w:r>
        <w:rPr>
          <w:rStyle w:val="NormalTok"/>
        </w:rPr>
        <w:t xml:space="preserve">    </w:t>
      </w:r>
      <w:r>
        <w:rPr>
          <w:rStyle w:val="CommentTok"/>
        </w:rPr>
        <w:t xml:space="preserve"># 1. 分析Stage执行情况</w:t>
      </w:r>
      <w:r>
        <w:br/>
      </w:r>
      <w:r>
        <w:rPr>
          <w:rStyle w:val="NormalTok"/>
        </w:rPr>
        <w:t xml:space="preserve">    </w:t>
      </w:r>
      <w:r>
        <w:rPr>
          <w:rStyle w:val="CommentTok"/>
        </w:rPr>
        <w:t xml:space="preserve"># 注意：在实际环境中，你可能需要从Spark UI REST API或事件日志中获取这些信息</w:t>
      </w:r>
      <w:r>
        <w:br/>
      </w:r>
      <w:r>
        <w:rPr>
          <w:rStyle w:val="NormalTok"/>
        </w:rPr>
        <w:t xml:space="preserve">    </w:t>
      </w:r>
      <w:r>
        <w:rPr>
          <w:rStyle w:val="BuiltInTok"/>
        </w:rPr>
        <w:t xml:space="preserve">print</w:t>
      </w:r>
      <w:r>
        <w:rPr>
          <w:rStyle w:val="NormalTok"/>
        </w:rPr>
        <w:t xml:space="preserve">(</w:t>
      </w:r>
      <w:r>
        <w:rPr>
          <w:rStyle w:val="SpecialStringTok"/>
        </w:rPr>
        <w:t xml:space="preserve">f"正在分析Spark应用 </w:t>
      </w:r>
      <w:r>
        <w:rPr>
          <w:rStyle w:val="SpecialCharTok"/>
        </w:rPr>
        <w:t xml:space="preserve">{</w:t>
      </w:r>
      <w:r>
        <w:rPr>
          <w:rStyle w:val="NormalTok"/>
        </w:rPr>
        <w:t xml:space="preserve">application_id</w:t>
      </w:r>
      <w:r>
        <w:rPr>
          <w:rStyle w:val="SpecialCharTok"/>
        </w:rPr>
        <w:t xml:space="preserve">}</w:t>
      </w:r>
      <w:r>
        <w:rPr>
          <w:rStyle w:val="SpecialStringTok"/>
        </w:rPr>
        <w:t xml:space="preserve"> 的计算瓶颈..."</w:t>
      </w:r>
      <w:r>
        <w:rPr>
          <w:rStyle w:val="NormalTok"/>
        </w:rPr>
        <w:t xml:space="preserve">)</w:t>
      </w:r>
      <w:r>
        <w:br/>
      </w:r>
      <w:r>
        <w:br/>
      </w:r>
      <w:r>
        <w:rPr>
          <w:rStyle w:val="NormalTok"/>
        </w:rPr>
        <w:t xml:space="preserve">    </w:t>
      </w:r>
      <w:r>
        <w:rPr>
          <w:rStyle w:val="CommentTok"/>
        </w:rPr>
        <w:t xml:space="preserve"># 模拟从Spark事件日志获取的数据</w:t>
      </w:r>
      <w:r>
        <w:br/>
      </w:r>
      <w:r>
        <w:rPr>
          <w:rStyle w:val="NormalTok"/>
        </w:rPr>
        <w:t xml:space="preserve">    </w:t>
      </w:r>
      <w:r>
        <w:rPr>
          <w:rStyle w:val="CommentTok"/>
        </w:rPr>
        <w:t xml:space="preserve"># 实际使用时，应该从Spark事件日志或历史服务器API获取真实数据</w:t>
      </w:r>
      <w:r>
        <w:br/>
      </w:r>
      <w:r>
        <w:rPr>
          <w:rStyle w:val="NormalTok"/>
        </w:rPr>
        <w:t xml:space="preserve">    stage_data </w:t>
      </w:r>
      <w:r>
        <w:rPr>
          <w:rStyle w:val="OperatorTok"/>
        </w:rPr>
        <w:t xml:space="preserve">=</w:t>
      </w:r>
      <w:r>
        <w:rPr>
          <w:rStyle w:val="NormalTok"/>
        </w:rPr>
        <w:t xml:space="preserve"> {</w:t>
      </w:r>
      <w:r>
        <w:br/>
      </w:r>
      <w:r>
        <w:rPr>
          <w:rStyle w:val="NormalTok"/>
        </w:rPr>
        <w:t xml:space="preserve">        </w:t>
      </w:r>
      <w:r>
        <w:rPr>
          <w:rStyle w:val="StringTok"/>
        </w:rPr>
        <w:t xml:space="preserve">'stage_id'</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'tasks'</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150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'duration_sec'</w:t>
      </w:r>
      <w:r>
        <w:rPr>
          <w:rStyle w:val="NormalTok"/>
        </w:rPr>
        <w:t xml:space="preserve">: [</w:t>
      </w:r>
      <w:r>
        <w:rPr>
          <w:rStyle w:val="DecValTok"/>
        </w:rPr>
        <w:t xml:space="preserve">60</w:t>
      </w:r>
      <w:r>
        <w:rPr>
          <w:rStyle w:val="NormalTok"/>
        </w:rPr>
        <w:t xml:space="preserve">, </w:t>
      </w:r>
      <w:r>
        <w:rPr>
          <w:rStyle w:val="DecValTok"/>
        </w:rPr>
        <w:t xml:space="preserve">180</w:t>
      </w:r>
      <w:r>
        <w:rPr>
          <w:rStyle w:val="NormalTok"/>
        </w:rPr>
        <w:t xml:space="preserve">, </w:t>
      </w:r>
      <w:r>
        <w:rPr>
          <w:rStyle w:val="DecValTok"/>
        </w:rPr>
        <w:t xml:space="preserve">90</w:t>
      </w:r>
      <w:r>
        <w:rPr>
          <w:rStyle w:val="NormalTok"/>
        </w:rPr>
        <w:t xml:space="preserve">, </w:t>
      </w:r>
      <w:r>
        <w:rPr>
          <w:rStyle w:val="DecValTok"/>
        </w:rPr>
        <w:t xml:space="preserve">240</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StringTok"/>
        </w:rPr>
        <w:t xml:space="preserve">'shuffle_read_mb'</w:t>
      </w:r>
      <w:r>
        <w:rPr>
          <w:rStyle w:val="NormalTok"/>
        </w:rPr>
        <w:t xml:space="preserve">: [</w:t>
      </w:r>
      <w:r>
        <w:rPr>
          <w:rStyle w:val="DecValTok"/>
        </w:rPr>
        <w:t xml:space="preserve">5000</w:t>
      </w:r>
      <w:r>
        <w:rPr>
          <w:rStyle w:val="NormalTok"/>
        </w:rPr>
        <w:t xml:space="preserve">, </w:t>
      </w:r>
      <w:r>
        <w:rPr>
          <w:rStyle w:val="DecValTok"/>
        </w:rPr>
        <w:t xml:space="preserve">12000</w:t>
      </w:r>
      <w:r>
        <w:rPr>
          <w:rStyle w:val="NormalTok"/>
        </w:rPr>
        <w:t xml:space="preserve">, </w:t>
      </w:r>
      <w:r>
        <w:rPr>
          <w:rStyle w:val="DecValTok"/>
        </w:rPr>
        <w:t xml:space="preserve">8000</w:t>
      </w:r>
      <w:r>
        <w:rPr>
          <w:rStyle w:val="NormalTok"/>
        </w:rPr>
        <w:t xml:space="preserve">, </w:t>
      </w:r>
      <w:r>
        <w:rPr>
          <w:rStyle w:val="DecValTok"/>
        </w:rPr>
        <w:t xml:space="preserve">15000</w:t>
      </w:r>
      <w:r>
        <w:rPr>
          <w:rStyle w:val="NormalTok"/>
        </w:rPr>
        <w:t xml:space="preserve">, </w:t>
      </w:r>
      <w:r>
        <w:rPr>
          <w:rStyle w:val="DecValTok"/>
        </w:rPr>
        <w:t xml:space="preserve">3000</w:t>
      </w:r>
      <w:r>
        <w:rPr>
          <w:rStyle w:val="NormalTok"/>
        </w:rPr>
        <w:t xml:space="preserve">],</w:t>
      </w:r>
      <w:r>
        <w:br/>
      </w:r>
      <w:r>
        <w:rPr>
          <w:rStyle w:val="NormalTok"/>
        </w:rPr>
        <w:t xml:space="preserve">        </w:t>
      </w:r>
      <w:r>
        <w:rPr>
          <w:rStyle w:val="StringTok"/>
        </w:rPr>
        <w:t xml:space="preserve">'shuffle_write_mb'</w:t>
      </w:r>
      <w:r>
        <w:rPr>
          <w:rStyle w:val="NormalTok"/>
        </w:rPr>
        <w:t xml:space="preserve">: [</w:t>
      </w:r>
      <w:r>
        <w:rPr>
          <w:rStyle w:val="DecValTok"/>
        </w:rPr>
        <w:t xml:space="preserve">3000</w:t>
      </w:r>
      <w:r>
        <w:rPr>
          <w:rStyle w:val="NormalTok"/>
        </w:rPr>
        <w:t xml:space="preserve">, </w:t>
      </w:r>
      <w:r>
        <w:rPr>
          <w:rStyle w:val="DecValTok"/>
        </w:rPr>
        <w:t xml:space="preserve">8000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StringTok"/>
        </w:rPr>
        <w:t xml:space="preserve">'executor_cpu_time_sec'</w:t>
      </w:r>
      <w:r>
        <w:rPr>
          <w:rStyle w:val="NormalTok"/>
        </w:rPr>
        <w:t xml:space="preserve">: [</w:t>
      </w:r>
      <w:r>
        <w:rPr>
          <w:rStyle w:val="DecValTok"/>
        </w:rPr>
        <w:t xml:space="preserve">1200</w:t>
      </w:r>
      <w:r>
        <w:rPr>
          <w:rStyle w:val="NormalTok"/>
        </w:rPr>
        <w:t xml:space="preserve">, </w:t>
      </w:r>
      <w:r>
        <w:rPr>
          <w:rStyle w:val="DecValTok"/>
        </w:rPr>
        <w:t xml:space="preserve">3600</w:t>
      </w:r>
      <w:r>
        <w:rPr>
          <w:rStyle w:val="NormalTok"/>
        </w:rPr>
        <w:t xml:space="preserve">, </w:t>
      </w:r>
      <w:r>
        <w:rPr>
          <w:rStyle w:val="DecValTok"/>
        </w:rPr>
        <w:t xml:space="preserve">1800</w:t>
      </w:r>
      <w:r>
        <w:rPr>
          <w:rStyle w:val="NormalTok"/>
        </w:rPr>
        <w:t xml:space="preserve">, </w:t>
      </w:r>
      <w:r>
        <w:rPr>
          <w:rStyle w:val="DecValTok"/>
        </w:rPr>
        <w:t xml:space="preserve">4800</w:t>
      </w:r>
      <w:r>
        <w:rPr>
          <w:rStyle w:val="NormalTok"/>
        </w:rPr>
        <w:t xml:space="preserve">, </w:t>
      </w:r>
      <w:r>
        <w:rPr>
          <w:rStyle w:val="DecValTok"/>
        </w:rPr>
        <w:t xml:space="preserve">900</w:t>
      </w:r>
      <w:r>
        <w:rPr>
          <w:rStyle w:val="NormalTok"/>
        </w:rPr>
        <w:t xml:space="preserve">]</w:t>
      </w:r>
      <w:r>
        <w:br/>
      </w:r>
      <w:r>
        <w:rPr>
          <w:rStyle w:val="NormalTok"/>
        </w:rPr>
        <w:t xml:space="preserve">    }</w:t>
      </w:r>
      <w:r>
        <w:br/>
      </w:r>
      <w:r>
        <w:br/>
      </w:r>
      <w:r>
        <w:rPr>
          <w:rStyle w:val="NormalTok"/>
        </w:rPr>
        <w:t xml:space="preserve">    df_stages </w:t>
      </w:r>
      <w:r>
        <w:rPr>
          <w:rStyle w:val="OperatorTok"/>
        </w:rPr>
        <w:t xml:space="preserve">=</w:t>
      </w:r>
      <w:r>
        <w:rPr>
          <w:rStyle w:val="NormalTok"/>
        </w:rPr>
        <w:t xml:space="preserve"> pd.DataFrame(stage_data)</w:t>
      </w:r>
      <w:r>
        <w:br/>
      </w:r>
      <w:r>
        <w:br/>
      </w:r>
      <w:r>
        <w:rPr>
          <w:rStyle w:val="NormalTok"/>
        </w:rPr>
        <w:t xml:space="preserve">    </w:t>
      </w:r>
      <w:r>
        <w:rPr>
          <w:rStyle w:val="CommentTok"/>
        </w:rPr>
        <w:t xml:space="preserve"># 2. 计算关键指标</w:t>
      </w:r>
      <w:r>
        <w:br/>
      </w:r>
      <w:r>
        <w:rPr>
          <w:rStyle w:val="NormalTok"/>
        </w:rPr>
        <w:t xml:space="preserve">    df_stages[</w:t>
      </w:r>
      <w:r>
        <w:rPr>
          <w:rStyle w:val="StringTok"/>
        </w:rPr>
        <w:t xml:space="preserve">'avg_task_duration'</w:t>
      </w:r>
      <w:r>
        <w:rPr>
          <w:rStyle w:val="NormalTok"/>
        </w:rPr>
        <w:t xml:space="preserve">] </w:t>
      </w:r>
      <w:r>
        <w:rPr>
          <w:rStyle w:val="OperatorTok"/>
        </w:rPr>
        <w:t xml:space="preserve">=</w:t>
      </w:r>
      <w:r>
        <w:rPr>
          <w:rStyle w:val="NormalTok"/>
        </w:rPr>
        <w:t xml:space="preserve"> df_stages[</w:t>
      </w:r>
      <w:r>
        <w:rPr>
          <w:rStyle w:val="StringTok"/>
        </w:rPr>
        <w:t xml:space="preserve">'duration_sec'</w:t>
      </w:r>
      <w:r>
        <w:rPr>
          <w:rStyle w:val="NormalTok"/>
        </w:rPr>
        <w:t xml:space="preserve">] </w:t>
      </w:r>
      <w:r>
        <w:rPr>
          <w:rStyle w:val="OperatorTok"/>
        </w:rPr>
        <w:t xml:space="preserve">/</w:t>
      </w:r>
      <w:r>
        <w:rPr>
          <w:rStyle w:val="NormalTok"/>
        </w:rPr>
        <w:t xml:space="preserve"> df_stages[</w:t>
      </w:r>
      <w:r>
        <w:rPr>
          <w:rStyle w:val="StringTok"/>
        </w:rPr>
        <w:t xml:space="preserve">'tasks'</w:t>
      </w:r>
      <w:r>
        <w:rPr>
          <w:rStyle w:val="NormalTok"/>
        </w:rPr>
        <w:t xml:space="preserve">]</w:t>
      </w:r>
      <w:r>
        <w:br/>
      </w:r>
      <w:r>
        <w:rPr>
          <w:rStyle w:val="NormalTok"/>
        </w:rPr>
        <w:t xml:space="preserve">    df_stages[</w:t>
      </w:r>
      <w:r>
        <w:rPr>
          <w:rStyle w:val="StringTok"/>
        </w:rPr>
        <w:t xml:space="preserve">'cpu_utilization'</w:t>
      </w:r>
      <w:r>
        <w:rPr>
          <w:rStyle w:val="NormalTok"/>
        </w:rPr>
        <w:t xml:space="preserve">] </w:t>
      </w:r>
      <w:r>
        <w:rPr>
          <w:rStyle w:val="OperatorTok"/>
        </w:rPr>
        <w:t xml:space="preserve">=</w:t>
      </w:r>
      <w:r>
        <w:rPr>
          <w:rStyle w:val="NormalTok"/>
        </w:rPr>
        <w:t xml:space="preserve"> df_stages[</w:t>
      </w:r>
      <w:r>
        <w:rPr>
          <w:rStyle w:val="StringTok"/>
        </w:rPr>
        <w:t xml:space="preserve">'executor_cpu_time_sec'</w:t>
      </w:r>
      <w:r>
        <w:rPr>
          <w:rStyle w:val="NormalTok"/>
        </w:rPr>
        <w:t xml:space="preserve">] </w:t>
      </w:r>
      <w:r>
        <w:rPr>
          <w:rStyle w:val="OperatorTok"/>
        </w:rPr>
        <w:t xml:space="preserve">/</w:t>
      </w:r>
      <w:r>
        <w:rPr>
          <w:rStyle w:val="NormalTok"/>
        </w:rPr>
        <w:t xml:space="preserve"> (df_stages[</w:t>
      </w:r>
      <w:r>
        <w:rPr>
          <w:rStyle w:val="StringTok"/>
        </w:rPr>
        <w:t xml:space="preserve">'duration_sec'</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CommentTok"/>
        </w:rPr>
        <w:t xml:space="preserve"># 假设有8个核心</w:t>
      </w:r>
      <w:r>
        <w:br/>
      </w:r>
      <w:r>
        <w:rPr>
          <w:rStyle w:val="NormalTok"/>
        </w:rPr>
        <w:t xml:space="preserve">    df_stages[</w:t>
      </w:r>
      <w:r>
        <w:rPr>
          <w:rStyle w:val="StringTok"/>
        </w:rPr>
        <w:t xml:space="preserve">'shuffle_per_task'</w:t>
      </w:r>
      <w:r>
        <w:rPr>
          <w:rStyle w:val="NormalTok"/>
        </w:rPr>
        <w:t xml:space="preserve">] </w:t>
      </w:r>
      <w:r>
        <w:rPr>
          <w:rStyle w:val="OperatorTok"/>
        </w:rPr>
        <w:t xml:space="preserve">=</w:t>
      </w:r>
      <w:r>
        <w:rPr>
          <w:rStyle w:val="NormalTok"/>
        </w:rPr>
        <w:t xml:space="preserve"> (df_stages[</w:t>
      </w:r>
      <w:r>
        <w:rPr>
          <w:rStyle w:val="StringTok"/>
        </w:rPr>
        <w:t xml:space="preserve">'shuffle_read_mb'</w:t>
      </w:r>
      <w:r>
        <w:rPr>
          <w:rStyle w:val="NormalTok"/>
        </w:rPr>
        <w:t xml:space="preserve">] </w:t>
      </w:r>
      <w:r>
        <w:rPr>
          <w:rStyle w:val="OperatorTok"/>
        </w:rPr>
        <w:t xml:space="preserve">+</w:t>
      </w:r>
      <w:r>
        <w:rPr>
          <w:rStyle w:val="NormalTok"/>
        </w:rPr>
        <w:t xml:space="preserve"> df_stages[</w:t>
      </w:r>
      <w:r>
        <w:rPr>
          <w:rStyle w:val="StringTok"/>
        </w:rPr>
        <w:t xml:space="preserve">'shuffle_write_mb'</w:t>
      </w:r>
      <w:r>
        <w:rPr>
          <w:rStyle w:val="NormalTok"/>
        </w:rPr>
        <w:t xml:space="preserve">]) </w:t>
      </w:r>
      <w:r>
        <w:rPr>
          <w:rStyle w:val="OperatorTok"/>
        </w:rPr>
        <w:t xml:space="preserve">/</w:t>
      </w:r>
      <w:r>
        <w:rPr>
          <w:rStyle w:val="NormalTok"/>
        </w:rPr>
        <w:t xml:space="preserve"> df_stages[</w:t>
      </w:r>
      <w:r>
        <w:rPr>
          <w:rStyle w:val="StringTok"/>
        </w:rPr>
        <w:t xml:space="preserve">'tasks'</w:t>
      </w:r>
      <w:r>
        <w:rPr>
          <w:rStyle w:val="NormalTok"/>
        </w:rPr>
        <w:t xml:space="preserve">]</w:t>
      </w:r>
      <w:r>
        <w:br/>
      </w:r>
      <w:r>
        <w:br/>
      </w:r>
      <w:r>
        <w:rPr>
          <w:rStyle w:val="NormalTok"/>
        </w:rPr>
        <w:t xml:space="preserve">    </w:t>
      </w:r>
      <w:r>
        <w:rPr>
          <w:rStyle w:val="CommentTok"/>
        </w:rPr>
        <w:t xml:space="preserve"># 3. 识别计算瓶颈阶段</w:t>
      </w:r>
      <w:r>
        <w:br/>
      </w:r>
      <w:r>
        <w:rPr>
          <w:rStyle w:val="NormalTok"/>
        </w:rPr>
        <w:t xml:space="preserve">    bottleneck_stages </w:t>
      </w:r>
      <w:r>
        <w:rPr>
          <w:rStyle w:val="OperatorTok"/>
        </w:rPr>
        <w:t xml:space="preserve">=</w:t>
      </w:r>
      <w:r>
        <w:rPr>
          <w:rStyle w:val="NormalTok"/>
        </w:rPr>
        <w:t xml:space="preserve"> df_stages[(</w:t>
      </w:r>
      <w:r>
        <w:br/>
      </w:r>
      <w:r>
        <w:rPr>
          <w:rStyle w:val="NormalTok"/>
        </w:rPr>
        <w:t xml:space="preserve">        (df_stages[</w:t>
      </w:r>
      <w:r>
        <w:rPr>
          <w:rStyle w:val="StringTok"/>
        </w:rPr>
        <w:t xml:space="preserve">'cpu_utilization'</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 </w:t>
      </w:r>
      <w:r>
        <w:rPr>
          <w:rStyle w:val="OperatorTok"/>
        </w:rPr>
        <w:t xml:space="preserve">|</w:t>
      </w:r>
      <w:r>
        <w:br/>
      </w:r>
      <w:r>
        <w:rPr>
          <w:rStyle w:val="NormalTok"/>
        </w:rPr>
        <w:t xml:space="preserve">        (df_stages[</w:t>
      </w:r>
      <w:r>
        <w:rPr>
          <w:rStyle w:val="StringTok"/>
        </w:rPr>
        <w:t xml:space="preserve">'avg_task_duration'</w:t>
      </w:r>
      <w:r>
        <w:rPr>
          <w:rStyle w:val="NormalTok"/>
        </w:rPr>
        <w:t xml:space="preserve">] </w:t>
      </w:r>
      <w:r>
        <w:rPr>
          <w:rStyle w:val="OperatorTok"/>
        </w:rPr>
        <w:t xml:space="preserve">&gt;</w:t>
      </w:r>
      <w:r>
        <w:rPr>
          <w:rStyle w:val="NormalTok"/>
        </w:rPr>
        <w:t xml:space="preserve"> df_stages[</w:t>
      </w:r>
      <w:r>
        <w:rPr>
          <w:rStyle w:val="StringTok"/>
        </w:rPr>
        <w:t xml:space="preserve">'avg_task_duration'</w:t>
      </w:r>
      <w:r>
        <w:rPr>
          <w:rStyle w:val="NormalTok"/>
        </w:rPr>
        <w:t xml:space="preserve">].quantile(</w:t>
      </w:r>
      <w:r>
        <w:rPr>
          <w:rStyle w:val="FloatTok"/>
        </w:rPr>
        <w:t xml:space="preserve">0.8</w:t>
      </w:r>
      <w:r>
        <w:rPr>
          <w:rStyle w:val="NormalTok"/>
        </w:rPr>
        <w:t xml:space="preserve">)) </w:t>
      </w:r>
      <w:r>
        <w:rPr>
          <w:rStyle w:val="OperatorTok"/>
        </w:rPr>
        <w:t xml:space="preserve">|</w:t>
      </w:r>
      <w:r>
        <w:br/>
      </w:r>
      <w:r>
        <w:rPr>
          <w:rStyle w:val="NormalTok"/>
        </w:rPr>
        <w:t xml:space="preserve">        (df_stages[</w:t>
      </w:r>
      <w:r>
        <w:rPr>
          <w:rStyle w:val="StringTok"/>
        </w:rPr>
        <w:t xml:space="preserve">'shuffle_per_task'</w:t>
      </w:r>
      <w:r>
        <w:rPr>
          <w:rStyle w:val="NormalTok"/>
        </w:rPr>
        <w:t xml:space="preserve">] </w:t>
      </w:r>
      <w:r>
        <w:rPr>
          <w:rStyle w:val="OperatorTok"/>
        </w:rPr>
        <w:t xml:space="preserve">&gt;</w:t>
      </w:r>
      <w:r>
        <w:rPr>
          <w:rStyle w:val="NormalTok"/>
        </w:rPr>
        <w:t xml:space="preserve"> df_stages[</w:t>
      </w:r>
      <w:r>
        <w:rPr>
          <w:rStyle w:val="StringTok"/>
        </w:rPr>
        <w:t xml:space="preserve">'shuffle_per_task'</w:t>
      </w:r>
      <w:r>
        <w:rPr>
          <w:rStyle w:val="NormalTok"/>
        </w:rPr>
        <w:t xml:space="preserve">].quantile(</w:t>
      </w:r>
      <w:r>
        <w:rPr>
          <w:rStyle w:val="FloatTok"/>
        </w:rPr>
        <w:t xml:space="preserve">0.8</w:t>
      </w:r>
      <w:r>
        <w:rPr>
          <w:rStyle w:val="NormalTok"/>
        </w:rPr>
        <w:t xml:space="preserve">))</w:t>
      </w:r>
      <w:r>
        <w:br/>
      </w:r>
      <w:r>
        <w:rPr>
          <w:rStyle w:val="NormalTok"/>
        </w:rPr>
        <w:t xml:space="preserve">    )]</w:t>
      </w:r>
      <w:r>
        <w:br/>
      </w:r>
      <w:r>
        <w:br/>
      </w:r>
      <w:r>
        <w:rPr>
          <w:rStyle w:val="NormalTok"/>
        </w:rPr>
        <w:t xml:space="preserve">    </w:t>
      </w:r>
      <w:r>
        <w:rPr>
          <w:rStyle w:val="CommentTok"/>
        </w:rPr>
        <w:t xml:space="preserve"># 4. 可视化分析</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rPr>
          <w:rStyle w:val="NormalTok"/>
        </w:rPr>
        <w:t xml:space="preserve">    </w:t>
      </w:r>
      <w:r>
        <w:rPr>
          <w:rStyle w:val="CommentTok"/>
        </w:rPr>
        <w:t xml:space="preserve"># 子图1：各Stage执行时间</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plt.bar(df_stages[</w:t>
      </w:r>
      <w:r>
        <w:rPr>
          <w:rStyle w:val="StringTok"/>
        </w:rPr>
        <w:t xml:space="preserve">'stage_id'</w:t>
      </w:r>
      <w:r>
        <w:rPr>
          <w:rStyle w:val="NormalTok"/>
        </w:rPr>
        <w:t xml:space="preserve">], df_stages[</w:t>
      </w:r>
      <w:r>
        <w:rPr>
          <w:rStyle w:val="StringTok"/>
        </w:rPr>
        <w:t xml:space="preserve">'duration_sec'</w:t>
      </w:r>
      <w:r>
        <w:rPr>
          <w:rStyle w:val="NormalTok"/>
        </w:rPr>
        <w:t xml:space="preserve">], color</w:t>
      </w:r>
      <w:r>
        <w:rPr>
          <w:rStyle w:val="OperatorTok"/>
        </w:rPr>
        <w:t xml:space="preserve">=</w:t>
      </w:r>
      <w:r>
        <w:rPr>
          <w:rStyle w:val="StringTok"/>
        </w:rPr>
        <w:t xml:space="preserve">'skyblue'</w:t>
      </w:r>
      <w:r>
        <w:rPr>
          <w:rStyle w:val="NormalTok"/>
        </w:rPr>
        <w:t xml:space="preserve">)</w:t>
      </w:r>
      <w:r>
        <w:br/>
      </w:r>
      <w:r>
        <w:rPr>
          <w:rStyle w:val="NormalTok"/>
        </w:rPr>
        <w:t xml:space="preserve">    plt.bar(bottleneck_stages[</w:t>
      </w:r>
      <w:r>
        <w:rPr>
          <w:rStyle w:val="StringTok"/>
        </w:rPr>
        <w:t xml:space="preserve">'stage_id'</w:t>
      </w:r>
      <w:r>
        <w:rPr>
          <w:rStyle w:val="NormalTok"/>
        </w:rPr>
        <w:t xml:space="preserve">], bottleneck_stages[</w:t>
      </w:r>
      <w:r>
        <w:rPr>
          <w:rStyle w:val="StringTok"/>
        </w:rPr>
        <w:t xml:space="preserve">'duration_sec'</w:t>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           label</w:t>
      </w:r>
      <w:r>
        <w:rPr>
          <w:rStyle w:val="OperatorTok"/>
        </w:rPr>
        <w:t xml:space="preserve">=</w:t>
      </w:r>
      <w:r>
        <w:rPr>
          <w:rStyle w:val="StringTok"/>
        </w:rPr>
        <w:t xml:space="preserve">'潜在瓶颈Stage'</w:t>
      </w:r>
      <w:r>
        <w:rPr>
          <w:rStyle w:val="NormalTok"/>
        </w:rPr>
        <w:t xml:space="preserve">)</w:t>
      </w:r>
      <w:r>
        <w:br/>
      </w:r>
      <w:r>
        <w:rPr>
          <w:rStyle w:val="NormalTok"/>
        </w:rPr>
        <w:t xml:space="preserve">    plt.xlabel(</w:t>
      </w:r>
      <w:r>
        <w:rPr>
          <w:rStyle w:val="StringTok"/>
        </w:rPr>
        <w:t xml:space="preserve">'Stage ID'</w:t>
      </w:r>
      <w:r>
        <w:rPr>
          <w:rStyle w:val="NormalTok"/>
        </w:rPr>
        <w:t xml:space="preserve">)</w:t>
      </w:r>
      <w:r>
        <w:br/>
      </w:r>
      <w:r>
        <w:rPr>
          <w:rStyle w:val="NormalTok"/>
        </w:rPr>
        <w:t xml:space="preserve">    plt.ylabel(</w:t>
      </w:r>
      <w:r>
        <w:rPr>
          <w:rStyle w:val="StringTok"/>
        </w:rPr>
        <w:t xml:space="preserve">'Duration (seconds)'</w:t>
      </w:r>
      <w:r>
        <w:rPr>
          <w:rStyle w:val="NormalTok"/>
        </w:rPr>
        <w:t xml:space="preserve">)</w:t>
      </w:r>
      <w:r>
        <w:br/>
      </w:r>
      <w:r>
        <w:rPr>
          <w:rStyle w:val="NormalTok"/>
        </w:rPr>
        <w:t xml:space="preserve">    plt.title(</w:t>
      </w:r>
      <w:r>
        <w:rPr>
          <w:rStyle w:val="StringTok"/>
        </w:rPr>
        <w:t xml:space="preserve">'Stage执行时间'</w:t>
      </w:r>
      <w:r>
        <w:rPr>
          <w:rStyle w:val="NormalTok"/>
        </w:rPr>
        <w:t xml:space="preserve">)</w:t>
      </w:r>
      <w:r>
        <w:br/>
      </w:r>
      <w:r>
        <w:rPr>
          <w:rStyle w:val="NormalTok"/>
        </w:rPr>
        <w:t xml:space="preserve">    plt.legend()</w:t>
      </w:r>
      <w:r>
        <w:br/>
      </w:r>
      <w:r>
        <w:br/>
      </w:r>
      <w:r>
        <w:rPr>
          <w:rStyle w:val="NormalTok"/>
        </w:rPr>
        <w:t xml:space="preserve">    </w:t>
      </w:r>
      <w:r>
        <w:rPr>
          <w:rStyle w:val="CommentTok"/>
        </w:rPr>
        <w:t xml:space="preserve"># 子图2：平均Task执行时间</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plt.bar(df_stages[</w:t>
      </w:r>
      <w:r>
        <w:rPr>
          <w:rStyle w:val="StringTok"/>
        </w:rPr>
        <w:t xml:space="preserve">'stage_id'</w:t>
      </w:r>
      <w:r>
        <w:rPr>
          <w:rStyle w:val="NormalTok"/>
        </w:rPr>
        <w:t xml:space="preserve">], df_stages[</w:t>
      </w:r>
      <w:r>
        <w:rPr>
          <w:rStyle w:val="StringTok"/>
        </w:rPr>
        <w:t xml:space="preserve">'avg_task_duration'</w:t>
      </w:r>
      <w:r>
        <w:rPr>
          <w:rStyle w:val="NormalTok"/>
        </w:rPr>
        <w:t xml:space="preserve">], color</w:t>
      </w:r>
      <w:r>
        <w:rPr>
          <w:rStyle w:val="OperatorTok"/>
        </w:rPr>
        <w:t xml:space="preserve">=</w:t>
      </w:r>
      <w:r>
        <w:rPr>
          <w:rStyle w:val="StringTok"/>
        </w:rPr>
        <w:t xml:space="preserve">'lightgreen'</w:t>
      </w:r>
      <w:r>
        <w:rPr>
          <w:rStyle w:val="NormalTok"/>
        </w:rPr>
        <w:t xml:space="preserve">)</w:t>
      </w:r>
      <w:r>
        <w:br/>
      </w:r>
      <w:r>
        <w:rPr>
          <w:rStyle w:val="NormalTok"/>
        </w:rPr>
        <w:t xml:space="preserve">    plt.bar(bottleneck_stages[</w:t>
      </w:r>
      <w:r>
        <w:rPr>
          <w:rStyle w:val="StringTok"/>
        </w:rPr>
        <w:t xml:space="preserve">'stage_id'</w:t>
      </w:r>
      <w:r>
        <w:rPr>
          <w:rStyle w:val="NormalTok"/>
        </w:rPr>
        <w:t xml:space="preserve">], bottleneck_stages[</w:t>
      </w:r>
      <w:r>
        <w:rPr>
          <w:rStyle w:val="StringTok"/>
        </w:rPr>
        <w:t xml:space="preserve">'avg_task_duration'</w:t>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    plt.xlabel(</w:t>
      </w:r>
      <w:r>
        <w:rPr>
          <w:rStyle w:val="StringTok"/>
        </w:rPr>
        <w:t xml:space="preserve">'Stage ID'</w:t>
      </w:r>
      <w:r>
        <w:rPr>
          <w:rStyle w:val="NormalTok"/>
        </w:rPr>
        <w:t xml:space="preserve">)</w:t>
      </w:r>
      <w:r>
        <w:br/>
      </w:r>
      <w:r>
        <w:rPr>
          <w:rStyle w:val="NormalTok"/>
        </w:rPr>
        <w:t xml:space="preserve">    plt.ylabel(</w:t>
      </w:r>
      <w:r>
        <w:rPr>
          <w:rStyle w:val="StringTok"/>
        </w:rPr>
        <w:t xml:space="preserve">'Avg Task Duration (seconds)'</w:t>
      </w:r>
      <w:r>
        <w:rPr>
          <w:rStyle w:val="NormalTok"/>
        </w:rPr>
        <w:t xml:space="preserve">)</w:t>
      </w:r>
      <w:r>
        <w:br/>
      </w:r>
      <w:r>
        <w:rPr>
          <w:rStyle w:val="NormalTok"/>
        </w:rPr>
        <w:t xml:space="preserve">    plt.title(</w:t>
      </w:r>
      <w:r>
        <w:rPr>
          <w:rStyle w:val="StringTok"/>
        </w:rPr>
        <w:t xml:space="preserve">'平均Task执行时间'</w:t>
      </w:r>
      <w:r>
        <w:rPr>
          <w:rStyle w:val="NormalTok"/>
        </w:rPr>
        <w:t xml:space="preserve">)</w:t>
      </w:r>
      <w:r>
        <w:br/>
      </w:r>
      <w:r>
        <w:br/>
      </w:r>
      <w:r>
        <w:rPr>
          <w:rStyle w:val="NormalTok"/>
        </w:rPr>
        <w:t xml:space="preserve">    </w:t>
      </w:r>
      <w:r>
        <w:rPr>
          <w:rStyle w:val="CommentTok"/>
        </w:rPr>
        <w:t xml:space="preserve"># 子图3：CPU利用率</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plt.bar(df_stages[</w:t>
      </w:r>
      <w:r>
        <w:rPr>
          <w:rStyle w:val="StringTok"/>
        </w:rPr>
        <w:t xml:space="preserve">'stage_id'</w:t>
      </w:r>
      <w:r>
        <w:rPr>
          <w:rStyle w:val="NormalTok"/>
        </w:rPr>
        <w:t xml:space="preserve">], df_stages[</w:t>
      </w:r>
      <w:r>
        <w:rPr>
          <w:rStyle w:val="StringTok"/>
        </w:rPr>
        <w:t xml:space="preserve">'cpu_utilization'</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color</w:t>
      </w:r>
      <w:r>
        <w:rPr>
          <w:rStyle w:val="OperatorTok"/>
        </w:rPr>
        <w:t xml:space="preserve">=</w:t>
      </w:r>
      <w:r>
        <w:rPr>
          <w:rStyle w:val="StringTok"/>
        </w:rPr>
        <w:t xml:space="preserve">'lightcoral'</w:t>
      </w:r>
      <w:r>
        <w:rPr>
          <w:rStyle w:val="NormalTok"/>
        </w:rPr>
        <w:t xml:space="preserve">)</w:t>
      </w:r>
      <w:r>
        <w:br/>
      </w:r>
      <w:r>
        <w:rPr>
          <w:rStyle w:val="NormalTok"/>
        </w:rPr>
        <w:t xml:space="preserve">    plt.axhline(y</w:t>
      </w:r>
      <w:r>
        <w:rPr>
          <w:rStyle w:val="OperatorTok"/>
        </w:rPr>
        <w:t xml:space="preserve">=</w:t>
      </w:r>
      <w:r>
        <w:rPr>
          <w:rStyle w:val="DecValTok"/>
        </w:rPr>
        <w:t xml:space="preserve">80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'80%阈值'</w:t>
      </w:r>
      <w:r>
        <w:rPr>
          <w:rStyle w:val="NormalTok"/>
        </w:rPr>
        <w:t xml:space="preserve">)</w:t>
      </w:r>
      <w:r>
        <w:br/>
      </w:r>
      <w:r>
        <w:rPr>
          <w:rStyle w:val="NormalTok"/>
        </w:rPr>
        <w:t xml:space="preserve">    plt.xlabel(</w:t>
      </w:r>
      <w:r>
        <w:rPr>
          <w:rStyle w:val="StringTok"/>
        </w:rPr>
        <w:t xml:space="preserve">'Stage ID'</w:t>
      </w:r>
      <w:r>
        <w:rPr>
          <w:rStyle w:val="NormalTok"/>
        </w:rPr>
        <w:t xml:space="preserve">)</w:t>
      </w:r>
      <w:r>
        <w:br/>
      </w:r>
      <w:r>
        <w:rPr>
          <w:rStyle w:val="NormalTok"/>
        </w:rPr>
        <w:t xml:space="preserve">    plt.ylabel(</w:t>
      </w:r>
      <w:r>
        <w:rPr>
          <w:rStyle w:val="StringTok"/>
        </w:rPr>
        <w:t xml:space="preserve">'CPU Utilization (%)'</w:t>
      </w:r>
      <w:r>
        <w:rPr>
          <w:rStyle w:val="NormalTok"/>
        </w:rPr>
        <w:t xml:space="preserve">)</w:t>
      </w:r>
      <w:r>
        <w:br/>
      </w:r>
      <w:r>
        <w:rPr>
          <w:rStyle w:val="NormalTok"/>
        </w:rPr>
        <w:t xml:space="preserve">    plt.title(</w:t>
      </w:r>
      <w:r>
        <w:rPr>
          <w:rStyle w:val="StringTok"/>
        </w:rPr>
        <w:t xml:space="preserve">'CPU利用率'</w:t>
      </w:r>
      <w:r>
        <w:rPr>
          <w:rStyle w:val="NormalTok"/>
        </w:rPr>
        <w:t xml:space="preserve">)</w:t>
      </w:r>
      <w:r>
        <w:br/>
      </w:r>
      <w:r>
        <w:rPr>
          <w:rStyle w:val="NormalTok"/>
        </w:rPr>
        <w:t xml:space="preserve">    plt.legend()</w:t>
      </w:r>
      <w:r>
        <w:br/>
      </w:r>
      <w:r>
        <w:br/>
      </w:r>
      <w:r>
        <w:rPr>
          <w:rStyle w:val="NormalTok"/>
        </w:rPr>
        <w:t xml:space="preserve">    </w:t>
      </w:r>
      <w:r>
        <w:rPr>
          <w:rStyle w:val="CommentTok"/>
        </w:rPr>
        <w:t xml:space="preserve"># 子图4：每Task的Shuffle数据量</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    plt.bar(df_stages[</w:t>
      </w:r>
      <w:r>
        <w:rPr>
          <w:rStyle w:val="StringTok"/>
        </w:rPr>
        <w:t xml:space="preserve">'stage_id'</w:t>
      </w:r>
      <w:r>
        <w:rPr>
          <w:rStyle w:val="NormalTok"/>
        </w:rPr>
        <w:t xml:space="preserve">], df_stages[</w:t>
      </w:r>
      <w:r>
        <w:rPr>
          <w:rStyle w:val="StringTok"/>
        </w:rPr>
        <w:t xml:space="preserve">'shuffle_per_task'</w:t>
      </w:r>
      <w:r>
        <w:rPr>
          <w:rStyle w:val="NormalTok"/>
        </w:rPr>
        <w:t xml:space="preserve">], color</w:t>
      </w:r>
      <w:r>
        <w:rPr>
          <w:rStyle w:val="OperatorTok"/>
        </w:rPr>
        <w:t xml:space="preserve">=</w:t>
      </w:r>
      <w:r>
        <w:rPr>
          <w:rStyle w:val="StringTok"/>
        </w:rPr>
        <w:t xml:space="preserve">'lightsalmon'</w:t>
      </w:r>
      <w:r>
        <w:rPr>
          <w:rStyle w:val="NormalTok"/>
        </w:rPr>
        <w:t xml:space="preserve">)</w:t>
      </w:r>
      <w:r>
        <w:br/>
      </w:r>
      <w:r>
        <w:rPr>
          <w:rStyle w:val="NormalTok"/>
        </w:rPr>
        <w:t xml:space="preserve">    plt.xlabel(</w:t>
      </w:r>
      <w:r>
        <w:rPr>
          <w:rStyle w:val="StringTok"/>
        </w:rPr>
        <w:t xml:space="preserve">'Stage ID'</w:t>
      </w:r>
      <w:r>
        <w:rPr>
          <w:rStyle w:val="NormalTok"/>
        </w:rPr>
        <w:t xml:space="preserve">)</w:t>
      </w:r>
      <w:r>
        <w:br/>
      </w:r>
      <w:r>
        <w:rPr>
          <w:rStyle w:val="NormalTok"/>
        </w:rPr>
        <w:t xml:space="preserve">    plt.ylabel(</w:t>
      </w:r>
      <w:r>
        <w:rPr>
          <w:rStyle w:val="StringTok"/>
        </w:rPr>
        <w:t xml:space="preserve">'Shuffle Data per Task (MB)'</w:t>
      </w:r>
      <w:r>
        <w:rPr>
          <w:rStyle w:val="NormalTok"/>
        </w:rPr>
        <w:t xml:space="preserve">)</w:t>
      </w:r>
      <w:r>
        <w:br/>
      </w:r>
      <w:r>
        <w:rPr>
          <w:rStyle w:val="NormalTok"/>
        </w:rPr>
        <w:t xml:space="preserve">    plt.title(</w:t>
      </w:r>
      <w:r>
        <w:rPr>
          <w:rStyle w:val="StringTok"/>
        </w:rPr>
        <w:t xml:space="preserve">'每Task的Shuffle数据量'</w:t>
      </w:r>
      <w:r>
        <w:rPr>
          <w:rStyle w:val="NormalTok"/>
        </w:rPr>
        <w:t xml:space="preserve">)</w:t>
      </w:r>
      <w:r>
        <w:br/>
      </w:r>
      <w:r>
        <w:br/>
      </w:r>
      <w:r>
        <w:rPr>
          <w:rStyle w:val="NormalTok"/>
        </w:rPr>
        <w:t xml:space="preserve">    plt.tight_layout()</w:t>
      </w:r>
      <w:r>
        <w:br/>
      </w:r>
      <w:r>
        <w:rPr>
          <w:rStyle w:val="NormalTok"/>
        </w:rPr>
        <w:t xml:space="preserve">    plt.savefig(</w:t>
      </w:r>
      <w:r>
        <w:rPr>
          <w:rStyle w:val="StringTok"/>
        </w:rPr>
        <w:t xml:space="preserve">'spark_computation_bottlenecks.png'</w:t>
      </w:r>
      <w:r>
        <w:rPr>
          <w:rStyle w:val="NormalTok"/>
        </w:rPr>
        <w:t xml:space="preserve">)</w:t>
      </w:r>
      <w:r>
        <w:br/>
      </w:r>
      <w:r>
        <w:br/>
      </w:r>
      <w:r>
        <w:rPr>
          <w:rStyle w:val="NormalTok"/>
        </w:rPr>
        <w:t xml:space="preserve">    </w:t>
      </w:r>
      <w:r>
        <w:rPr>
          <w:rStyle w:val="CommentTok"/>
        </w:rPr>
        <w:t xml:space="preserve"># 5. 生成优化建议</w:t>
      </w:r>
      <w:r>
        <w:br/>
      </w:r>
      <w:r>
        <w:rPr>
          <w:rStyle w:val="NormalTok"/>
        </w:rPr>
        <w:t xml:space="preserve">    recommendations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_, stage </w:t>
      </w:r>
      <w:r>
        <w:rPr>
          <w:rStyle w:val="KeywordTok"/>
        </w:rPr>
        <w:t xml:space="preserve">in</w:t>
      </w:r>
      <w:r>
        <w:rPr>
          <w:rStyle w:val="NormalTok"/>
        </w:rPr>
        <w:t xml:space="preserve"> bottleneck_stages.iterrows():</w:t>
      </w:r>
      <w:r>
        <w:br/>
      </w:r>
      <w:r>
        <w:rPr>
          <w:rStyle w:val="NormalTok"/>
        </w:rPr>
        <w:t xml:space="preserve">        stage_recommendations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stage[</w:t>
      </w:r>
      <w:r>
        <w:rPr>
          <w:rStyle w:val="StringTok"/>
        </w:rPr>
        <w:t xml:space="preserve">'cpu_utilization'</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stage_recommendations.append(</w:t>
      </w:r>
      <w:r>
        <w:rPr>
          <w:rStyle w:val="StringTok"/>
        </w:rPr>
        <w:t xml:space="preserve">"考虑增加Executor数量或核心数"</w:t>
      </w:r>
      <w:r>
        <w:rPr>
          <w:rStyle w:val="NormalTok"/>
        </w:rPr>
        <w:t xml:space="preserve">)</w:t>
      </w:r>
      <w:r>
        <w:br/>
      </w:r>
      <w:r>
        <w:rPr>
          <w:rStyle w:val="NormalTok"/>
        </w:rPr>
        <w:t xml:space="preserve">            stage_recommendations.append(</w:t>
      </w:r>
      <w:r>
        <w:rPr>
          <w:rStyle w:val="StringTok"/>
        </w:rPr>
        <w:t xml:space="preserve">"检查是否存在计算密集型操作，考虑算法优化"</w:t>
      </w:r>
      <w:r>
        <w:rPr>
          <w:rStyle w:val="NormalTok"/>
        </w:rPr>
        <w:t xml:space="preserve">)</w:t>
      </w:r>
      <w:r>
        <w:br/>
      </w:r>
      <w:r>
        <w:br/>
      </w:r>
      <w:r>
        <w:rPr>
          <w:rStyle w:val="NormalTok"/>
        </w:rPr>
        <w:t xml:space="preserve">        </w:t>
      </w:r>
      <w:r>
        <w:rPr>
          <w:rStyle w:val="ControlFlowTok"/>
        </w:rPr>
        <w:t xml:space="preserve">if</w:t>
      </w:r>
      <w:r>
        <w:rPr>
          <w:rStyle w:val="NormalTok"/>
        </w:rPr>
        <w:t xml:space="preserve"> stage[</w:t>
      </w:r>
      <w:r>
        <w:rPr>
          <w:rStyle w:val="StringTok"/>
        </w:rPr>
        <w:t xml:space="preserve">'avg_task_duration'</w:t>
      </w:r>
      <w:r>
        <w:rPr>
          <w:rStyle w:val="NormalTok"/>
        </w:rPr>
        <w:t xml:space="preserve">] </w:t>
      </w:r>
      <w:r>
        <w:rPr>
          <w:rStyle w:val="OperatorTok"/>
        </w:rPr>
        <w:t xml:space="preserve">&gt;</w:t>
      </w:r>
      <w:r>
        <w:rPr>
          <w:rStyle w:val="NormalTok"/>
        </w:rPr>
        <w:t xml:space="preserve"> df_stages[</w:t>
      </w:r>
      <w:r>
        <w:rPr>
          <w:rStyle w:val="StringTok"/>
        </w:rPr>
        <w:t xml:space="preserve">'avg_task_duration'</w:t>
      </w:r>
      <w:r>
        <w:rPr>
          <w:rStyle w:val="NormalTok"/>
        </w:rPr>
        <w:t xml:space="preserve">].quantile(</w:t>
      </w:r>
      <w:r>
        <w:rPr>
          <w:rStyle w:val="FloatTok"/>
        </w:rPr>
        <w:t xml:space="preserve">0.8</w:t>
      </w:r>
      <w:r>
        <w:rPr>
          <w:rStyle w:val="NormalTok"/>
        </w:rPr>
        <w:t xml:space="preserve">):</w:t>
      </w:r>
      <w:r>
        <w:br/>
      </w:r>
      <w:r>
        <w:rPr>
          <w:rStyle w:val="NormalTok"/>
        </w:rPr>
        <w:t xml:space="preserve">            stage_recommendations.append(</w:t>
      </w:r>
      <w:r>
        <w:rPr>
          <w:rStyle w:val="StringTok"/>
        </w:rPr>
        <w:t xml:space="preserve">"检查数据倾斜情况，考虑重分区或salting技术"</w:t>
      </w:r>
      <w:r>
        <w:rPr>
          <w:rStyle w:val="NormalTok"/>
        </w:rPr>
        <w:t xml:space="preserve">)</w:t>
      </w:r>
      <w:r>
        <w:br/>
      </w:r>
      <w:r>
        <w:rPr>
          <w:rStyle w:val="NormalTok"/>
        </w:rPr>
        <w:t xml:space="preserve">            stage_recommendations.append(</w:t>
      </w:r>
      <w:r>
        <w:rPr>
          <w:rStyle w:val="StringTok"/>
        </w:rPr>
        <w:t xml:space="preserve">"评估是否可以增加并行度"</w:t>
      </w:r>
      <w:r>
        <w:rPr>
          <w:rStyle w:val="NormalTok"/>
        </w:rPr>
        <w:t xml:space="preserve">)</w:t>
      </w:r>
      <w:r>
        <w:br/>
      </w:r>
      <w:r>
        <w:br/>
      </w:r>
      <w:r>
        <w:rPr>
          <w:rStyle w:val="NormalTok"/>
        </w:rPr>
        <w:t xml:space="preserve">        </w:t>
      </w:r>
      <w:r>
        <w:rPr>
          <w:rStyle w:val="ControlFlowTok"/>
        </w:rPr>
        <w:t xml:space="preserve">if</w:t>
      </w:r>
      <w:r>
        <w:rPr>
          <w:rStyle w:val="NormalTok"/>
        </w:rPr>
        <w:t xml:space="preserve"> stage[</w:t>
      </w:r>
      <w:r>
        <w:rPr>
          <w:rStyle w:val="StringTok"/>
        </w:rPr>
        <w:t xml:space="preserve">'shuffle_per_task'</w:t>
      </w:r>
      <w:r>
        <w:rPr>
          <w:rStyle w:val="NormalTok"/>
        </w:rPr>
        <w:t xml:space="preserve">] </w:t>
      </w:r>
      <w:r>
        <w:rPr>
          <w:rStyle w:val="OperatorTok"/>
        </w:rPr>
        <w:t xml:space="preserve">&gt;</w:t>
      </w:r>
      <w:r>
        <w:rPr>
          <w:rStyle w:val="NormalTok"/>
        </w:rPr>
        <w:t xml:space="preserve"> df_stages[</w:t>
      </w:r>
      <w:r>
        <w:rPr>
          <w:rStyle w:val="StringTok"/>
        </w:rPr>
        <w:t xml:space="preserve">'shuffle_per_task'</w:t>
      </w:r>
      <w:r>
        <w:rPr>
          <w:rStyle w:val="NormalTok"/>
        </w:rPr>
        <w:t xml:space="preserve">].quantile(</w:t>
      </w:r>
      <w:r>
        <w:rPr>
          <w:rStyle w:val="FloatTok"/>
        </w:rPr>
        <w:t xml:space="preserve">0.8</w:t>
      </w:r>
      <w:r>
        <w:rPr>
          <w:rStyle w:val="NormalTok"/>
        </w:rPr>
        <w:t xml:space="preserve">):</w:t>
      </w:r>
      <w:r>
        <w:br/>
      </w:r>
      <w:r>
        <w:rPr>
          <w:rStyle w:val="NormalTok"/>
        </w:rPr>
        <w:t xml:space="preserve">            stage_recommendations.append(</w:t>
      </w:r>
      <w:r>
        <w:rPr>
          <w:rStyle w:val="StringTok"/>
        </w:rPr>
        <w:t xml:space="preserve">"优化Shuffle操作，减少数据传输"</w:t>
      </w:r>
      <w:r>
        <w:rPr>
          <w:rStyle w:val="NormalTok"/>
        </w:rPr>
        <w:t xml:space="preserve">)</w:t>
      </w:r>
      <w:r>
        <w:br/>
      </w:r>
      <w:r>
        <w:rPr>
          <w:rStyle w:val="NormalTok"/>
        </w:rPr>
        <w:t xml:space="preserve">            stage_recommendations.append(</w:t>
      </w:r>
      <w:r>
        <w:rPr>
          <w:rStyle w:val="StringTok"/>
        </w:rPr>
        <w:t xml:space="preserve">"考虑使用广播变量或累加器优化"</w:t>
      </w:r>
      <w:r>
        <w:rPr>
          <w:rStyle w:val="NormalTok"/>
        </w:rPr>
        <w:t xml:space="preserve">)</w:t>
      </w:r>
      <w:r>
        <w:br/>
      </w:r>
      <w:r>
        <w:rPr>
          <w:rStyle w:val="NormalTok"/>
        </w:rPr>
        <w:t xml:space="preserve">            stage_recommendations.append(</w:t>
      </w:r>
      <w:r>
        <w:rPr>
          <w:rStyle w:val="StringTok"/>
        </w:rPr>
        <w:t xml:space="preserve">"检查是否可以减少宽依赖操作"</w:t>
      </w:r>
      <w:r>
        <w:rPr>
          <w:rStyle w:val="NormalTok"/>
        </w:rPr>
        <w:t xml:space="preserve">)</w:t>
      </w:r>
      <w:r>
        <w:br/>
      </w:r>
      <w:r>
        <w:br/>
      </w:r>
      <w:r>
        <w:rPr>
          <w:rStyle w:val="NormalTok"/>
        </w:rPr>
        <w:t xml:space="preserve">        </w:t>
      </w:r>
      <w:r>
        <w:rPr>
          <w:rStyle w:val="ControlFlowTok"/>
        </w:rPr>
        <w:t xml:space="preserve">if</w:t>
      </w:r>
      <w:r>
        <w:rPr>
          <w:rStyle w:val="NormalTok"/>
        </w:rPr>
        <w:t xml:space="preserve"> stage_recommendations:</w:t>
      </w:r>
      <w:r>
        <w:br/>
      </w:r>
      <w:r>
        <w:rPr>
          <w:rStyle w:val="NormalTok"/>
        </w:rPr>
        <w:t xml:space="preserve">            recommendations.append({</w:t>
      </w:r>
      <w:r>
        <w:br/>
      </w:r>
      <w:r>
        <w:rPr>
          <w:rStyle w:val="NormalTok"/>
        </w:rPr>
        <w:t xml:space="preserve">                </w:t>
      </w:r>
      <w:r>
        <w:rPr>
          <w:rStyle w:val="StringTok"/>
        </w:rPr>
        <w:t xml:space="preserve">'stage_id'</w:t>
      </w:r>
      <w:r>
        <w:rPr>
          <w:rStyle w:val="NormalTok"/>
        </w:rPr>
        <w:t xml:space="preserve">: stage[</w:t>
      </w:r>
      <w:r>
        <w:rPr>
          <w:rStyle w:val="StringTok"/>
        </w:rPr>
        <w:t xml:space="preserve">'stage_id'</w:t>
      </w:r>
      <w:r>
        <w:rPr>
          <w:rStyle w:val="NormalTok"/>
        </w:rPr>
        <w:t xml:space="preserve">],</w:t>
      </w:r>
      <w:r>
        <w:br/>
      </w:r>
      <w:r>
        <w:rPr>
          <w:rStyle w:val="NormalTok"/>
        </w:rPr>
        <w:t xml:space="preserve">                </w:t>
      </w:r>
      <w:r>
        <w:rPr>
          <w:rStyle w:val="StringTok"/>
        </w:rPr>
        <w:t xml:space="preserve">'issues'</w:t>
      </w:r>
      <w:r>
        <w:rPr>
          <w:rStyle w:val="NormalTok"/>
        </w:rPr>
        <w:t xml:space="preserve">: stage_recommendations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'bottleneck_stages'</w:t>
      </w:r>
      <w:r>
        <w:rPr>
          <w:rStyle w:val="NormalTok"/>
        </w:rPr>
        <w:t xml:space="preserve">: bottleneck_stages,</w:t>
      </w:r>
      <w:r>
        <w:br/>
      </w:r>
      <w:r>
        <w:rPr>
          <w:rStyle w:val="NormalTok"/>
        </w:rPr>
        <w:t xml:space="preserve">        </w:t>
      </w:r>
      <w:r>
        <w:rPr>
          <w:rStyle w:val="StringTok"/>
        </w:rPr>
        <w:t xml:space="preserve">'recommendations'</w:t>
      </w:r>
      <w:r>
        <w:rPr>
          <w:rStyle w:val="NormalTok"/>
        </w:rPr>
        <w:t xml:space="preserve">: recommendations</w:t>
      </w:r>
      <w:r>
        <w:br/>
      </w:r>
      <w:r>
        <w:rPr>
          <w:rStyle w:val="NormalTok"/>
        </w:rPr>
        <w:t xml:space="preserve">    }</w:t>
      </w:r>
    </w:p>
    <w:p>
      <w:pPr>
        <w:numPr>
          <w:ilvl w:val="0"/>
          <w:numId w:val="5326"/>
        </w:numPr>
      </w:pPr>
      <w:r>
        <w:rPr>
          <w:rFonts w:hint="eastAsia"/>
          <w:b/>
          <w:bCs/>
        </w:rPr>
        <w:t xml:space="preserve">内存瓶颈</w:t>
      </w:r>
      <w:r>
        <w:rPr>
          <w:rFonts w:hint="eastAsia"/>
        </w:rPr>
        <w:t xml:space="preserve">：内存不足或内存泄漏</w:t>
      </w:r>
    </w:p>
    <w:p>
      <w:pPr>
        <w:numPr>
          <w:ilvl w:val="1"/>
          <w:numId w:val="5330"/>
        </w:numPr>
      </w:pPr>
      <w:r>
        <w:rPr>
          <w:rFonts w:hint="eastAsia"/>
          <w:b/>
          <w:bCs/>
        </w:rPr>
        <w:t xml:space="preserve">识别特征</w:t>
      </w:r>
      <w:r>
        <w:rPr>
          <w:rFonts w:hint="eastAsia"/>
        </w:rPr>
        <w:t xml:space="preserve">：</w:t>
      </w:r>
    </w:p>
    <w:p>
      <w:pPr>
        <w:numPr>
          <w:ilvl w:val="2"/>
          <w:numId w:val="5331"/>
        </w:numPr>
      </w:pPr>
      <w:r>
        <w:rPr>
          <w:rFonts w:hint="eastAsia"/>
        </w:rPr>
        <w:t xml:space="preserve">JVM频繁Full</w:t>
      </w:r>
      <w:r>
        <w:t xml:space="preserve"> GC</w:t>
      </w:r>
    </w:p>
    <w:p>
      <w:pPr>
        <w:numPr>
          <w:ilvl w:val="2"/>
          <w:numId w:val="5331"/>
        </w:numPr>
      </w:pPr>
      <w:r>
        <w:rPr>
          <w:rFonts w:hint="eastAsia"/>
        </w:rPr>
        <w:t xml:space="preserve">OutOfMemoryError异常</w:t>
      </w:r>
    </w:p>
    <w:p>
      <w:pPr>
        <w:numPr>
          <w:ilvl w:val="2"/>
          <w:numId w:val="5331"/>
        </w:numPr>
      </w:pPr>
      <w:r>
        <w:rPr>
          <w:rFonts w:hint="eastAsia"/>
        </w:rPr>
        <w:t xml:space="preserve">内存使用率持续高于90%</w:t>
      </w:r>
    </w:p>
    <w:p>
      <w:pPr>
        <w:numPr>
          <w:ilvl w:val="2"/>
          <w:numId w:val="5331"/>
        </w:numPr>
      </w:pPr>
      <w:r>
        <w:rPr>
          <w:rFonts w:hint="eastAsia"/>
        </w:rPr>
        <w:t xml:space="preserve">任务执行时间随内存压力增加而延长</w:t>
      </w:r>
    </w:p>
    <w:p>
      <w:pPr>
        <w:numPr>
          <w:ilvl w:val="1"/>
          <w:numId w:val="5330"/>
        </w:numPr>
      </w:pPr>
      <w:r>
        <w:rPr>
          <w:rFonts w:hint="eastAsia"/>
          <w:b/>
          <w:bCs/>
        </w:rPr>
        <w:t xml:space="preserve">分析方法</w:t>
      </w:r>
      <w:r>
        <w:rPr>
          <w:rFonts w:hint="eastAsia"/>
        </w:rPr>
        <w:t xml:space="preserve">：</w:t>
      </w:r>
    </w:p>
    <w:p>
      <w:pPr>
        <w:numPr>
          <w:ilvl w:val="2"/>
          <w:numId w:val="5332"/>
        </w:numPr>
      </w:pPr>
      <w:r>
        <w:rPr>
          <w:rFonts w:hint="eastAsia"/>
        </w:rPr>
        <w:t xml:space="preserve">堆转储分析：使用MAT、jmap等工具分析堆内存</w:t>
      </w:r>
    </w:p>
    <w:p>
      <w:pPr>
        <w:numPr>
          <w:ilvl w:val="2"/>
          <w:numId w:val="5332"/>
        </w:numPr>
      </w:pPr>
      <w:r>
        <w:rPr>
          <w:rFonts w:hint="eastAsia"/>
        </w:rPr>
        <w:t xml:space="preserve">GC日志分析：分析GC频率和持续时间</w:t>
      </w:r>
    </w:p>
    <w:p>
      <w:pPr>
        <w:numPr>
          <w:ilvl w:val="2"/>
          <w:numId w:val="5332"/>
        </w:numPr>
      </w:pPr>
      <w:r>
        <w:rPr>
          <w:rFonts w:hint="eastAsia"/>
        </w:rPr>
        <w:t xml:space="preserve">内存使用模式：识别内存泄漏或过度分配</w:t>
      </w:r>
    </w:p>
    <w:p>
      <w:pPr>
        <w:numPr>
          <w:ilvl w:val="1"/>
          <w:numId w:val="5330"/>
        </w:numPr>
      </w:pPr>
      <w:r>
        <w:rPr>
          <w:rFonts w:hint="eastAsia"/>
          <w:b/>
          <w:bCs/>
        </w:rPr>
        <w:t xml:space="preserve">优化策略</w:t>
      </w:r>
      <w:r>
        <w:rPr>
          <w:rFonts w:hint="eastAsia"/>
        </w:rPr>
        <w:t xml:space="preserve">：</w:t>
      </w:r>
    </w:p>
    <w:p>
      <w:pPr>
        <w:numPr>
          <w:ilvl w:val="2"/>
          <w:numId w:val="5333"/>
        </w:numPr>
      </w:pPr>
      <w:r>
        <w:rPr>
          <w:rFonts w:hint="eastAsia"/>
        </w:rPr>
        <w:t xml:space="preserve">内存配置优化：调整JVM堆大小和GC策略</w:t>
      </w:r>
    </w:p>
    <w:p>
      <w:pPr>
        <w:numPr>
          <w:ilvl w:val="2"/>
          <w:numId w:val="5333"/>
        </w:numPr>
      </w:pPr>
      <w:r>
        <w:rPr>
          <w:rFonts w:hint="eastAsia"/>
        </w:rPr>
        <w:t xml:space="preserve">数据结构优化：使用更高效的数据结构</w:t>
      </w:r>
    </w:p>
    <w:p>
      <w:pPr>
        <w:numPr>
          <w:ilvl w:val="2"/>
          <w:numId w:val="5333"/>
        </w:numPr>
      </w:pPr>
      <w:r>
        <w:rPr>
          <w:rFonts w:hint="eastAsia"/>
        </w:rPr>
        <w:t xml:space="preserve">内存分区：合理划分内存区域（如Spark的内存分配）</w:t>
      </w:r>
    </w:p>
    <w:p>
      <w:pPr>
        <w:numPr>
          <w:ilvl w:val="2"/>
          <w:numId w:val="5333"/>
        </w:numPr>
      </w:pPr>
      <w:r>
        <w:rPr>
          <w:rFonts w:hint="eastAsia"/>
        </w:rPr>
        <w:t xml:space="preserve">数据序列化：使用更高效的序列化方式</w:t>
      </w:r>
    </w:p>
    <w:p>
      <w:pPr>
        <w:numPr>
          <w:ilvl w:val="0"/>
          <w:numId w:val="5326"/>
        </w:numPr>
      </w:pPr>
      <w:r>
        <w:rPr>
          <w:rFonts w:hint="eastAsia"/>
          <w:b/>
          <w:bCs/>
        </w:rPr>
        <w:t xml:space="preserve">存储瓶颈</w:t>
      </w:r>
      <w:r>
        <w:rPr>
          <w:rFonts w:hint="eastAsia"/>
        </w:rPr>
        <w:t xml:space="preserve">：磁盘I/O性能问题</w:t>
      </w:r>
    </w:p>
    <w:p>
      <w:pPr>
        <w:numPr>
          <w:ilvl w:val="1"/>
          <w:numId w:val="5334"/>
        </w:numPr>
      </w:pPr>
      <w:r>
        <w:rPr>
          <w:rFonts w:hint="eastAsia"/>
          <w:b/>
          <w:bCs/>
        </w:rPr>
        <w:t xml:space="preserve">识别特征</w:t>
      </w:r>
      <w:r>
        <w:rPr>
          <w:rFonts w:hint="eastAsia"/>
        </w:rPr>
        <w:t xml:space="preserve">：</w:t>
      </w:r>
    </w:p>
    <w:p>
      <w:pPr>
        <w:numPr>
          <w:ilvl w:val="2"/>
          <w:numId w:val="5335"/>
        </w:numPr>
      </w:pPr>
      <w:r>
        <w:rPr>
          <w:rFonts w:hint="eastAsia"/>
        </w:rPr>
        <w:t xml:space="preserve">磁盘I/O等待时间长</w:t>
      </w:r>
    </w:p>
    <w:p>
      <w:pPr>
        <w:numPr>
          <w:ilvl w:val="2"/>
          <w:numId w:val="5335"/>
        </w:numPr>
      </w:pPr>
      <w:r>
        <w:rPr>
          <w:rFonts w:hint="eastAsia"/>
        </w:rPr>
        <w:t xml:space="preserve">吞吐量远低于理论最大值</w:t>
      </w:r>
    </w:p>
    <w:p>
      <w:pPr>
        <w:numPr>
          <w:ilvl w:val="2"/>
          <w:numId w:val="5335"/>
        </w:numPr>
      </w:pPr>
      <w:r>
        <w:rPr>
          <w:rFonts w:hint="eastAsia"/>
        </w:rPr>
        <w:t xml:space="preserve">I/O操作队列长度增加</w:t>
      </w:r>
    </w:p>
    <w:p>
      <w:pPr>
        <w:numPr>
          <w:ilvl w:val="2"/>
          <w:numId w:val="5335"/>
        </w:numPr>
      </w:pPr>
      <w:r>
        <w:rPr>
          <w:rFonts w:hint="eastAsia"/>
        </w:rPr>
        <w:t xml:space="preserve">任务执行时间与I/O操作强相关</w:t>
      </w:r>
    </w:p>
    <w:p>
      <w:pPr>
        <w:numPr>
          <w:ilvl w:val="1"/>
          <w:numId w:val="5334"/>
        </w:numPr>
      </w:pPr>
      <w:r>
        <w:rPr>
          <w:rFonts w:hint="eastAsia"/>
          <w:b/>
          <w:bCs/>
        </w:rPr>
        <w:t xml:space="preserve">存储类型分析</w:t>
      </w:r>
      <w:r>
        <w:rPr>
          <w:rFonts w:hint="eastAsia"/>
        </w:rPr>
        <w:t xml:space="preserve">：</w:t>
      </w:r>
    </w:p>
    <w:p>
      <w:pPr>
        <w:numPr>
          <w:ilvl w:val="2"/>
          <w:numId w:val="5336"/>
        </w:numPr>
      </w:pPr>
      <w:r>
        <w:rPr>
          <w:rFonts w:hint="eastAsia"/>
        </w:rPr>
        <w:t xml:space="preserve">HDFS性能问题：分析块分布、副本策略、NameNode负载</w:t>
      </w:r>
    </w:p>
    <w:p>
      <w:pPr>
        <w:numPr>
          <w:ilvl w:val="2"/>
          <w:numId w:val="5336"/>
        </w:numPr>
      </w:pPr>
      <w:r>
        <w:rPr>
          <w:rFonts w:hint="eastAsia"/>
        </w:rPr>
        <w:t xml:space="preserve">NoSQL性能问题：分析缓存命中率、数据模型设计</w:t>
      </w:r>
    </w:p>
    <w:p>
      <w:pPr>
        <w:numPr>
          <w:ilvl w:val="2"/>
          <w:numId w:val="5336"/>
        </w:numPr>
      </w:pPr>
      <w:r>
        <w:rPr>
          <w:rFonts w:hint="eastAsia"/>
        </w:rPr>
        <w:t xml:space="preserve">本地存储问题：分析文件系统类型、磁盘调度算法</w:t>
      </w:r>
    </w:p>
    <w:p>
      <w:pPr>
        <w:numPr>
          <w:ilvl w:val="1"/>
          <w:numId w:val="5334"/>
        </w:numPr>
      </w:pPr>
      <w:r>
        <w:rPr>
          <w:rFonts w:hint="eastAsia"/>
          <w:b/>
          <w:bCs/>
        </w:rPr>
        <w:t xml:space="preserve">优化策略</w:t>
      </w:r>
      <w:r>
        <w:rPr>
          <w:rFonts w:hint="eastAsia"/>
        </w:rPr>
        <w:t xml:space="preserve">：</w:t>
      </w:r>
    </w:p>
    <w:p>
      <w:pPr>
        <w:numPr>
          <w:ilvl w:val="2"/>
          <w:numId w:val="5337"/>
        </w:numPr>
      </w:pPr>
      <w:r>
        <w:rPr>
          <w:rFonts w:hint="eastAsia"/>
        </w:rPr>
        <w:t xml:space="preserve">存储介质升级：使用SSD或NVMe</w:t>
      </w:r>
    </w:p>
    <w:p>
      <w:pPr>
        <w:numPr>
          <w:ilvl w:val="2"/>
          <w:numId w:val="5337"/>
        </w:numPr>
      </w:pPr>
      <w:r>
        <w:rPr>
          <w:rFonts w:hint="eastAsia"/>
        </w:rPr>
        <w:t xml:space="preserve">读写分离：将读写操作分离到不同存储设备</w:t>
      </w:r>
    </w:p>
    <w:p>
      <w:pPr>
        <w:numPr>
          <w:ilvl w:val="2"/>
          <w:numId w:val="5337"/>
        </w:numPr>
      </w:pPr>
      <w:r>
        <w:rPr>
          <w:rFonts w:hint="eastAsia"/>
        </w:rPr>
        <w:t xml:space="preserve">缓存优化：增加多级缓存</w:t>
      </w:r>
    </w:p>
    <w:p>
      <w:pPr>
        <w:numPr>
          <w:ilvl w:val="2"/>
          <w:numId w:val="5337"/>
        </w:numPr>
      </w:pPr>
      <w:r>
        <w:rPr>
          <w:rFonts w:hint="eastAsia"/>
        </w:rPr>
        <w:t xml:space="preserve">数据布局优化：合理设计数据存储格式和分区</w:t>
      </w:r>
    </w:p>
    <w:p>
      <w:pPr>
        <w:numPr>
          <w:ilvl w:val="0"/>
          <w:numId w:val="5326"/>
        </w:numPr>
      </w:pPr>
      <w:r>
        <w:rPr>
          <w:rFonts w:hint="eastAsia"/>
          <w:b/>
          <w:bCs/>
        </w:rPr>
        <w:t xml:space="preserve">网络瓶颈</w:t>
      </w:r>
      <w:r>
        <w:rPr>
          <w:rFonts w:hint="eastAsia"/>
        </w:rPr>
        <w:t xml:space="preserve">：网络带宽或延迟问题</w:t>
      </w:r>
    </w:p>
    <w:p>
      <w:pPr>
        <w:numPr>
          <w:ilvl w:val="1"/>
          <w:numId w:val="5338"/>
        </w:numPr>
      </w:pPr>
      <w:r>
        <w:rPr>
          <w:rFonts w:hint="eastAsia"/>
          <w:b/>
          <w:bCs/>
        </w:rPr>
        <w:t xml:space="preserve">识别特征</w:t>
      </w:r>
      <w:r>
        <w:rPr>
          <w:rFonts w:hint="eastAsia"/>
        </w:rPr>
        <w:t xml:space="preserve">：</w:t>
      </w:r>
    </w:p>
    <w:p>
      <w:pPr>
        <w:numPr>
          <w:ilvl w:val="2"/>
          <w:numId w:val="5339"/>
        </w:numPr>
      </w:pPr>
      <w:r>
        <w:rPr>
          <w:rFonts w:hint="eastAsia"/>
        </w:rPr>
        <w:t xml:space="preserve">网络吞吐量接近带宽上限</w:t>
      </w:r>
    </w:p>
    <w:p>
      <w:pPr>
        <w:numPr>
          <w:ilvl w:val="2"/>
          <w:numId w:val="5339"/>
        </w:numPr>
      </w:pPr>
      <w:r>
        <w:rPr>
          <w:rFonts w:hint="eastAsia"/>
        </w:rPr>
        <w:t xml:space="preserve">网络延迟高或不稳定</w:t>
      </w:r>
    </w:p>
    <w:p>
      <w:pPr>
        <w:numPr>
          <w:ilvl w:val="2"/>
          <w:numId w:val="5339"/>
        </w:numPr>
      </w:pPr>
      <w:r>
        <w:rPr>
          <w:rFonts w:hint="eastAsia"/>
        </w:rPr>
        <w:t xml:space="preserve">跨节点操作明显慢于单节点操作</w:t>
      </w:r>
    </w:p>
    <w:p>
      <w:pPr>
        <w:numPr>
          <w:ilvl w:val="2"/>
          <w:numId w:val="5339"/>
        </w:numPr>
      </w:pPr>
      <w:r>
        <w:rPr>
          <w:rFonts w:hint="eastAsia"/>
        </w:rPr>
        <w:t xml:space="preserve">分布式任务执行时间与节点间通信量相关</w:t>
      </w:r>
    </w:p>
    <w:p>
      <w:pPr>
        <w:numPr>
          <w:ilvl w:val="1"/>
          <w:numId w:val="5338"/>
        </w:numPr>
      </w:pPr>
      <w:r>
        <w:rPr>
          <w:rFonts w:hint="eastAsia"/>
          <w:b/>
          <w:bCs/>
        </w:rPr>
        <w:t xml:space="preserve">分析工具</w:t>
      </w:r>
      <w:r>
        <w:rPr>
          <w:rFonts w:hint="eastAsia"/>
        </w:rPr>
        <w:t xml:space="preserve">：</w:t>
      </w:r>
    </w:p>
    <w:p>
      <w:pPr>
        <w:numPr>
          <w:ilvl w:val="2"/>
          <w:numId w:val="5340"/>
        </w:numPr>
      </w:pPr>
      <w:r>
        <w:rPr>
          <w:rFonts w:hint="eastAsia"/>
        </w:rPr>
        <w:t xml:space="preserve">iperf：网络带宽测试</w:t>
      </w:r>
    </w:p>
    <w:p>
      <w:pPr>
        <w:numPr>
          <w:ilvl w:val="2"/>
          <w:numId w:val="5340"/>
        </w:numPr>
      </w:pPr>
      <w:r>
        <w:rPr>
          <w:rFonts w:hint="eastAsia"/>
        </w:rPr>
        <w:t xml:space="preserve">ping/traceroute：网络延迟和路由分析</w:t>
      </w:r>
    </w:p>
    <w:p>
      <w:pPr>
        <w:numPr>
          <w:ilvl w:val="2"/>
          <w:numId w:val="5340"/>
        </w:numPr>
      </w:pPr>
      <w:r>
        <w:rPr>
          <w:rFonts w:hint="eastAsia"/>
        </w:rPr>
        <w:t xml:space="preserve">netstat：网络连接状态分析</w:t>
      </w:r>
    </w:p>
    <w:p>
      <w:pPr>
        <w:numPr>
          <w:ilvl w:val="2"/>
          <w:numId w:val="5340"/>
        </w:numPr>
      </w:pPr>
      <w:r>
        <w:rPr>
          <w:rFonts w:hint="eastAsia"/>
        </w:rPr>
        <w:t xml:space="preserve">Wireshark：网络数据包分析</w:t>
      </w:r>
    </w:p>
    <w:p>
      <w:pPr>
        <w:numPr>
          <w:ilvl w:val="1"/>
          <w:numId w:val="5338"/>
        </w:numPr>
      </w:pPr>
      <w:r>
        <w:rPr>
          <w:rFonts w:hint="eastAsia"/>
          <w:b/>
          <w:bCs/>
        </w:rPr>
        <w:t xml:space="preserve">优化策略</w:t>
      </w:r>
      <w:r>
        <w:rPr>
          <w:rFonts w:hint="eastAsia"/>
        </w:rPr>
        <w:t xml:space="preserve">：</w:t>
      </w:r>
    </w:p>
    <w:p>
      <w:pPr>
        <w:numPr>
          <w:ilvl w:val="2"/>
          <w:numId w:val="5341"/>
        </w:numPr>
      </w:pPr>
      <w:r>
        <w:rPr>
          <w:rFonts w:hint="eastAsia"/>
        </w:rPr>
        <w:t xml:space="preserve">网络拓扑优化：减少网络跳数，增加带宽</w:t>
      </w:r>
    </w:p>
    <w:p>
      <w:pPr>
        <w:numPr>
          <w:ilvl w:val="2"/>
          <w:numId w:val="5341"/>
        </w:numPr>
      </w:pPr>
      <w:r>
        <w:rPr>
          <w:rFonts w:hint="eastAsia"/>
        </w:rPr>
        <w:t xml:space="preserve">数据局部性优化：减少数据传输量</w:t>
      </w:r>
    </w:p>
    <w:p>
      <w:pPr>
        <w:numPr>
          <w:ilvl w:val="2"/>
          <w:numId w:val="5341"/>
        </w:numPr>
      </w:pPr>
      <w:r>
        <w:rPr>
          <w:rFonts w:hint="eastAsia"/>
        </w:rPr>
        <w:t xml:space="preserve">压缩传输：对网络传输的数据进行压缩</w:t>
      </w:r>
    </w:p>
    <w:p>
      <w:pPr>
        <w:numPr>
          <w:ilvl w:val="2"/>
          <w:numId w:val="5341"/>
        </w:numPr>
      </w:pPr>
      <w:r>
        <w:rPr>
          <w:rFonts w:hint="eastAsia"/>
        </w:rPr>
        <w:t xml:space="preserve">异步通信：使用异步通信模式减少阻塞</w:t>
      </w:r>
    </w:p>
    <w:p>
      <w:pPr>
        <w:numPr>
          <w:ilvl w:val="0"/>
          <w:numId w:val="5326"/>
        </w:numPr>
      </w:pPr>
      <w:r>
        <w:rPr>
          <w:rFonts w:hint="eastAsia"/>
          <w:b/>
          <w:bCs/>
        </w:rPr>
        <w:t xml:space="preserve">数据倾斜</w:t>
      </w:r>
      <w:r>
        <w:rPr>
          <w:rFonts w:hint="eastAsia"/>
        </w:rPr>
        <w:t xml:space="preserve">：数据分布不均衡导致的热点问题</w:t>
      </w:r>
    </w:p>
    <w:p>
      <w:pPr>
        <w:numPr>
          <w:ilvl w:val="1"/>
          <w:numId w:val="5342"/>
        </w:numPr>
      </w:pPr>
      <w:r>
        <w:rPr>
          <w:rFonts w:hint="eastAsia"/>
          <w:b/>
          <w:bCs/>
        </w:rPr>
        <w:t xml:space="preserve">识别特征</w:t>
      </w:r>
      <w:r>
        <w:rPr>
          <w:rFonts w:hint="eastAsia"/>
        </w:rPr>
        <w:t xml:space="preserve">：</w:t>
      </w:r>
    </w:p>
    <w:p>
      <w:pPr>
        <w:numPr>
          <w:ilvl w:val="2"/>
          <w:numId w:val="5343"/>
        </w:numPr>
      </w:pPr>
      <w:r>
        <w:rPr>
          <w:rFonts w:hint="eastAsia"/>
        </w:rPr>
        <w:t xml:space="preserve">任务执行时间差异巨大</w:t>
      </w:r>
    </w:p>
    <w:p>
      <w:pPr>
        <w:numPr>
          <w:ilvl w:val="2"/>
          <w:numId w:val="5343"/>
        </w:numPr>
      </w:pPr>
      <w:r>
        <w:rPr>
          <w:rFonts w:hint="eastAsia"/>
        </w:rPr>
        <w:t xml:space="preserve">部分节点负载极高，其他节点空闲</w:t>
      </w:r>
    </w:p>
    <w:p>
      <w:pPr>
        <w:numPr>
          <w:ilvl w:val="2"/>
          <w:numId w:val="5343"/>
        </w:numPr>
      </w:pPr>
      <w:r>
        <w:rPr>
          <w:rFonts w:hint="eastAsia"/>
        </w:rPr>
        <w:t xml:space="preserve">Shuffle阶段数据量分布不均</w:t>
      </w:r>
    </w:p>
    <w:p>
      <w:pPr>
        <w:numPr>
          <w:ilvl w:val="2"/>
          <w:numId w:val="5343"/>
        </w:numPr>
      </w:pPr>
      <w:r>
        <w:rPr>
          <w:rFonts w:hint="eastAsia"/>
        </w:rPr>
        <w:t xml:space="preserve">某些分区处理时间异常长</w:t>
      </w:r>
    </w:p>
    <w:p>
      <w:pPr>
        <w:numPr>
          <w:ilvl w:val="1"/>
          <w:numId w:val="5342"/>
        </w:numPr>
      </w:pPr>
      <w:r>
        <w:rPr>
          <w:rFonts w:hint="eastAsia"/>
          <w:b/>
          <w:bCs/>
        </w:rPr>
        <w:t xml:space="preserve">检测与解决</w:t>
      </w:r>
      <w:r>
        <w:rPr>
          <w:rFonts w:hint="eastAsia"/>
        </w:rPr>
        <w:t xml:space="preserve">：</w:t>
      </w:r>
    </w:p>
    <w:p>
      <w:pPr>
        <w:pStyle w:val="SourceCode"/>
        <w:numPr>
          <w:ilvl w:val="1"/>
          <w:numId w:val="1000"/>
        </w:numPr>
      </w:pPr>
      <w:r>
        <w:br/>
      </w:r>
      <w:r>
        <w:rPr>
          <w:rStyle w:val="CommentTok"/>
        </w:rPr>
        <w:t xml:space="preserve"># 数据倾斜检测与分析工具</w:t>
      </w:r>
      <w:r>
        <w:br/>
      </w: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detect_data_skew(spark, df, key_column):</w:t>
      </w:r>
      <w:r>
        <w:br/>
      </w:r>
      <w:r>
        <w:rPr>
          <w:rStyle w:val="NormalTok"/>
        </w:rPr>
        <w:t xml:space="preserve">    </w:t>
      </w:r>
      <w:r>
        <w:rPr>
          <w:rStyle w:val="CommentTok"/>
        </w:rPr>
        <w:t xml:space="preserve"># 1. 计算每个key的记录数分布</w:t>
      </w:r>
      <w:r>
        <w:br/>
      </w:r>
      <w:r>
        <w:rPr>
          <w:rStyle w:val="NormalTok"/>
        </w:rPr>
        <w:t xml:space="preserve">    key_distribution </w:t>
      </w:r>
      <w:r>
        <w:rPr>
          <w:rStyle w:val="OperatorTok"/>
        </w:rPr>
        <w:t xml:space="preserve">=</w:t>
      </w:r>
      <w:r>
        <w:rPr>
          <w:rStyle w:val="NormalTok"/>
        </w:rPr>
        <w:t xml:space="preserve"> df.groupBy(key_column).count().cache()</w:t>
      </w:r>
      <w:r>
        <w:br/>
      </w:r>
      <w:r>
        <w:br/>
      </w:r>
      <w:r>
        <w:rPr>
          <w:rStyle w:val="NormalTok"/>
        </w:rPr>
        <w:t xml:space="preserve">    </w:t>
      </w:r>
      <w:r>
        <w:rPr>
          <w:rStyle w:val="CommentTok"/>
        </w:rPr>
        <w:t xml:space="preserve"># 转换为Pandas DataFrame以便分析</w:t>
      </w:r>
      <w:r>
        <w:br/>
      </w:r>
      <w:r>
        <w:rPr>
          <w:rStyle w:val="NormalTok"/>
        </w:rPr>
        <w:t xml:space="preserve">    pdf </w:t>
      </w:r>
      <w:r>
        <w:rPr>
          <w:rStyle w:val="OperatorTok"/>
        </w:rPr>
        <w:t xml:space="preserve">=</w:t>
      </w:r>
      <w:r>
        <w:rPr>
          <w:rStyle w:val="NormalTok"/>
        </w:rPr>
        <w:t xml:space="preserve"> key_distribution.toPandas()</w:t>
      </w:r>
      <w:r>
        <w:br/>
      </w:r>
      <w:r>
        <w:rPr>
          <w:rStyle w:val="NormalTok"/>
        </w:rPr>
        <w:t xml:space="preserve">    pdf </w:t>
      </w:r>
      <w:r>
        <w:rPr>
          <w:rStyle w:val="OperatorTok"/>
        </w:rPr>
        <w:t xml:space="preserve">=</w:t>
      </w:r>
      <w:r>
        <w:rPr>
          <w:rStyle w:val="NormalTok"/>
        </w:rPr>
        <w:t xml:space="preserve"> pdf.sort_values(</w:t>
      </w:r>
      <w:r>
        <w:rPr>
          <w:rStyle w:val="StringTok"/>
        </w:rPr>
        <w:t xml:space="preserve">'count'</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2. 计算分布统计信息</w:t>
      </w:r>
      <w:r>
        <w:br/>
      </w:r>
      <w:r>
        <w:rPr>
          <w:rStyle w:val="NormalTok"/>
        </w:rPr>
        <w:t xml:space="preserve">    total_records </w:t>
      </w:r>
      <w:r>
        <w:rPr>
          <w:rStyle w:val="OperatorTok"/>
        </w:rPr>
        <w:t xml:space="preserve">=</w:t>
      </w:r>
      <w:r>
        <w:rPr>
          <w:rStyle w:val="NormalTok"/>
        </w:rPr>
        <w:t xml:space="preserve"> pdf[</w:t>
      </w:r>
      <w:r>
        <w:rPr>
          <w:rStyle w:val="StringTok"/>
        </w:rPr>
        <w:t xml:space="preserve">'count'</w:t>
      </w:r>
      <w:r>
        <w:rPr>
          <w:rStyle w:val="NormalTok"/>
        </w:rPr>
        <w:t xml:space="preserve">].</w:t>
      </w:r>
      <w:r>
        <w:rPr>
          <w:rStyle w:val="BuiltInTok"/>
        </w:rPr>
        <w:t xml:space="preserve">sum</w:t>
      </w:r>
      <w:r>
        <w:rPr>
          <w:rStyle w:val="NormalTok"/>
        </w:rPr>
        <w:t xml:space="preserve">()</w:t>
      </w:r>
      <w:r>
        <w:br/>
      </w:r>
      <w:r>
        <w:rPr>
          <w:rStyle w:val="NormalTok"/>
        </w:rPr>
        <w:t xml:space="preserve">    num_keys </w:t>
      </w:r>
      <w:r>
        <w:rPr>
          <w:rStyle w:val="OperatorTok"/>
        </w:rPr>
        <w:t xml:space="preserve">=</w:t>
      </w:r>
      <w:r>
        <w:rPr>
          <w:rStyle w:val="NormalTok"/>
        </w:rPr>
        <w:t xml:space="preserve"> </w:t>
      </w:r>
      <w:r>
        <w:rPr>
          <w:rStyle w:val="BuiltInTok"/>
        </w:rPr>
        <w:t xml:space="preserve">len</w:t>
      </w:r>
      <w:r>
        <w:rPr>
          <w:rStyle w:val="NormalTok"/>
        </w:rPr>
        <w:t xml:space="preserve">(pdf)</w:t>
      </w:r>
      <w:r>
        <w:br/>
      </w:r>
      <w:r>
        <w:br/>
      </w:r>
      <w:r>
        <w:rPr>
          <w:rStyle w:val="NormalTok"/>
        </w:rPr>
        <w:t xml:space="preserve">    </w:t>
      </w:r>
      <w:r>
        <w:rPr>
          <w:rStyle w:val="CommentTok"/>
        </w:rPr>
        <w:t xml:space="preserve"># 计算统计量</w:t>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StringTok"/>
        </w:rPr>
        <w:t xml:space="preserve">'total_records'</w:t>
      </w:r>
      <w:r>
        <w:rPr>
          <w:rStyle w:val="NormalTok"/>
        </w:rPr>
        <w:t xml:space="preserve">: total_records,</w:t>
      </w:r>
      <w:r>
        <w:br/>
      </w:r>
      <w:r>
        <w:rPr>
          <w:rStyle w:val="NormalTok"/>
        </w:rPr>
        <w:t xml:space="preserve">        </w:t>
      </w:r>
      <w:r>
        <w:rPr>
          <w:rStyle w:val="StringTok"/>
        </w:rPr>
        <w:t xml:space="preserve">'unique_keys'</w:t>
      </w:r>
      <w:r>
        <w:rPr>
          <w:rStyle w:val="NormalTok"/>
        </w:rPr>
        <w:t xml:space="preserve">: num_keys,</w:t>
      </w:r>
      <w:r>
        <w:br/>
      </w:r>
      <w:r>
        <w:rPr>
          <w:rStyle w:val="NormalTok"/>
        </w:rPr>
        <w:t xml:space="preserve">        </w:t>
      </w:r>
      <w:r>
        <w:rPr>
          <w:rStyle w:val="StringTok"/>
        </w:rPr>
        <w:t xml:space="preserve">'mean_records_per_key'</w:t>
      </w:r>
      <w:r>
        <w:rPr>
          <w:rStyle w:val="NormalTok"/>
        </w:rPr>
        <w:t xml:space="preserve">: pdf[</w:t>
      </w:r>
      <w:r>
        <w:rPr>
          <w:rStyle w:val="StringTok"/>
        </w:rPr>
        <w:t xml:space="preserve">'count'</w:t>
      </w:r>
      <w:r>
        <w:rPr>
          <w:rStyle w:val="NormalTok"/>
        </w:rPr>
        <w:t xml:space="preserve">].mean(),</w:t>
      </w:r>
      <w:r>
        <w:br/>
      </w:r>
      <w:r>
        <w:rPr>
          <w:rStyle w:val="NormalTok"/>
        </w:rPr>
        <w:t xml:space="preserve">        </w:t>
      </w:r>
      <w:r>
        <w:rPr>
          <w:rStyle w:val="StringTok"/>
        </w:rPr>
        <w:t xml:space="preserve">'median_records_per_key'</w:t>
      </w:r>
      <w:r>
        <w:rPr>
          <w:rStyle w:val="NormalTok"/>
        </w:rPr>
        <w:t xml:space="preserve">: pdf[</w:t>
      </w:r>
      <w:r>
        <w:rPr>
          <w:rStyle w:val="StringTok"/>
        </w:rPr>
        <w:t xml:space="preserve">'count'</w:t>
      </w:r>
      <w:r>
        <w:rPr>
          <w:rStyle w:val="NormalTok"/>
        </w:rPr>
        <w:t xml:space="preserve">].median(),</w:t>
      </w:r>
      <w:r>
        <w:br/>
      </w:r>
      <w:r>
        <w:rPr>
          <w:rStyle w:val="NormalTok"/>
        </w:rPr>
        <w:t xml:space="preserve">        </w:t>
      </w:r>
      <w:r>
        <w:rPr>
          <w:rStyle w:val="StringTok"/>
        </w:rPr>
        <w:t xml:space="preserve">'max_records_per_key'</w:t>
      </w:r>
      <w:r>
        <w:rPr>
          <w:rStyle w:val="NormalTok"/>
        </w:rPr>
        <w:t xml:space="preserve">: pdf[</w:t>
      </w:r>
      <w:r>
        <w:rPr>
          <w:rStyle w:val="StringTok"/>
        </w:rPr>
        <w:t xml:space="preserve">'count'</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StringTok"/>
        </w:rPr>
        <w:t xml:space="preserve">'min_records_per_key'</w:t>
      </w:r>
      <w:r>
        <w:rPr>
          <w:rStyle w:val="NormalTok"/>
        </w:rPr>
        <w:t xml:space="preserve">: pdf[</w:t>
      </w:r>
      <w:r>
        <w:rPr>
          <w:rStyle w:val="StringTok"/>
        </w:rPr>
        <w:t xml:space="preserve">'count'</w:t>
      </w:r>
      <w:r>
        <w:rPr>
          <w:rStyle w:val="NormalTok"/>
        </w:rPr>
        <w:t xml:space="preserve">].</w:t>
      </w:r>
      <w:r>
        <w:rPr>
          <w:rStyle w:val="BuiltInTok"/>
        </w:rPr>
        <w:t xml:space="preserve">min</w:t>
      </w:r>
      <w:r>
        <w:rPr>
          <w:rStyle w:val="NormalTok"/>
        </w:rPr>
        <w:t xml:space="preserve">(),</w:t>
      </w:r>
      <w:r>
        <w:br/>
      </w:r>
      <w:r>
        <w:rPr>
          <w:rStyle w:val="NormalTok"/>
        </w:rPr>
        <w:t xml:space="preserve">        </w:t>
      </w:r>
      <w:r>
        <w:rPr>
          <w:rStyle w:val="StringTok"/>
        </w:rPr>
        <w:t xml:space="preserve">'std_records_per_key'</w:t>
      </w:r>
      <w:r>
        <w:rPr>
          <w:rStyle w:val="NormalTok"/>
        </w:rPr>
        <w:t xml:space="preserve">: pdf[</w:t>
      </w:r>
      <w:r>
        <w:rPr>
          <w:rStyle w:val="StringTok"/>
        </w:rPr>
        <w:t xml:space="preserve">'count'</w:t>
      </w:r>
      <w:r>
        <w:rPr>
          <w:rStyle w:val="NormalTok"/>
        </w:rPr>
        <w:t xml:space="preserve">].std(),</w:t>
      </w:r>
      <w:r>
        <w:br/>
      </w:r>
      <w:r>
        <w:rPr>
          <w:rStyle w:val="NormalTok"/>
        </w:rPr>
        <w:t xml:space="preserve">        </w:t>
      </w:r>
      <w:r>
        <w:rPr>
          <w:rStyle w:val="StringTok"/>
        </w:rPr>
        <w:t xml:space="preserve">'skewness'</w:t>
      </w:r>
      <w:r>
        <w:rPr>
          <w:rStyle w:val="NormalTok"/>
        </w:rPr>
        <w:t xml:space="preserve">: pdf[</w:t>
      </w:r>
      <w:r>
        <w:rPr>
          <w:rStyle w:val="StringTok"/>
        </w:rPr>
        <w:t xml:space="preserve">'count'</w:t>
      </w:r>
      <w:r>
        <w:rPr>
          <w:rStyle w:val="NormalTok"/>
        </w:rPr>
        <w:t xml:space="preserve">].skew()</w:t>
      </w:r>
      <w:r>
        <w:br/>
      </w:r>
      <w:r>
        <w:rPr>
          <w:rStyle w:val="NormalTok"/>
        </w:rPr>
        <w:t xml:space="preserve">    }</w:t>
      </w:r>
      <w:r>
        <w:br/>
      </w:r>
      <w:r>
        <w:br/>
      </w:r>
      <w:r>
        <w:rPr>
          <w:rStyle w:val="NormalTok"/>
        </w:rPr>
        <w:t xml:space="preserve">    </w:t>
      </w:r>
      <w:r>
        <w:rPr>
          <w:rStyle w:val="CommentTok"/>
        </w:rPr>
        <w:t xml:space="preserve"># 3. 计算累积分布</w:t>
      </w:r>
      <w:r>
        <w:br/>
      </w:r>
      <w:r>
        <w:rPr>
          <w:rStyle w:val="NormalTok"/>
        </w:rPr>
        <w:t xml:space="preserve">    pdf[</w:t>
      </w:r>
      <w:r>
        <w:rPr>
          <w:rStyle w:val="StringTok"/>
        </w:rPr>
        <w:t xml:space="preserve">'cumulative_count'</w:t>
      </w:r>
      <w:r>
        <w:rPr>
          <w:rStyle w:val="NormalTok"/>
        </w:rPr>
        <w:t xml:space="preserve">] </w:t>
      </w:r>
      <w:r>
        <w:rPr>
          <w:rStyle w:val="OperatorTok"/>
        </w:rPr>
        <w:t xml:space="preserve">=</w:t>
      </w:r>
      <w:r>
        <w:rPr>
          <w:rStyle w:val="NormalTok"/>
        </w:rPr>
        <w:t xml:space="preserve"> pdf[</w:t>
      </w:r>
      <w:r>
        <w:rPr>
          <w:rStyle w:val="StringTok"/>
        </w:rPr>
        <w:t xml:space="preserve">'count'</w:t>
      </w:r>
      <w:r>
        <w:rPr>
          <w:rStyle w:val="NormalTok"/>
        </w:rPr>
        <w:t xml:space="preserve">].cumsum()</w:t>
      </w:r>
      <w:r>
        <w:br/>
      </w:r>
      <w:r>
        <w:rPr>
          <w:rStyle w:val="NormalTok"/>
        </w:rPr>
        <w:t xml:space="preserve">    pdf[</w:t>
      </w:r>
      <w:r>
        <w:rPr>
          <w:rStyle w:val="StringTok"/>
        </w:rPr>
        <w:t xml:space="preserve">'cumulative_percentage'</w:t>
      </w:r>
      <w:r>
        <w:rPr>
          <w:rStyle w:val="NormalTok"/>
        </w:rPr>
        <w:t xml:space="preserve">] </w:t>
      </w:r>
      <w:r>
        <w:rPr>
          <w:rStyle w:val="OperatorTok"/>
        </w:rPr>
        <w:t xml:space="preserve">=</w:t>
      </w:r>
      <w:r>
        <w:rPr>
          <w:rStyle w:val="NormalTok"/>
        </w:rPr>
        <w:t xml:space="preserve"> (pdf[</w:t>
      </w:r>
      <w:r>
        <w:rPr>
          <w:rStyle w:val="StringTok"/>
        </w:rPr>
        <w:t xml:space="preserve">'cumulative_count'</w:t>
      </w:r>
      <w:r>
        <w:rPr>
          <w:rStyle w:val="NormalTok"/>
        </w:rPr>
        <w:t xml:space="preserve">] </w:t>
      </w:r>
      <w:r>
        <w:rPr>
          <w:rStyle w:val="OperatorTok"/>
        </w:rPr>
        <w:t xml:space="preserve">/</w:t>
      </w:r>
      <w:r>
        <w:rPr>
          <w:rStyle w:val="NormalTok"/>
        </w:rPr>
        <w:t xml:space="preserve"> total_records) </w:t>
      </w:r>
      <w:r>
        <w:rPr>
          <w:rStyle w:val="OperatorTok"/>
        </w:rPr>
        <w:t xml:space="preserve">*</w:t>
      </w:r>
      <w:r>
        <w:rPr>
          <w:rStyle w:val="NormalTok"/>
        </w:rPr>
        <w:t xml:space="preserve"> </w:t>
      </w:r>
      <w:r>
        <w:rPr>
          <w:rStyle w:val="DecValTok"/>
        </w:rPr>
        <w:t xml:space="preserve">100</w:t>
      </w:r>
      <w:r>
        <w:br/>
      </w:r>
      <w:r>
        <w:br/>
      </w:r>
      <w:r>
        <w:rPr>
          <w:rStyle w:val="NormalTok"/>
        </w:rPr>
        <w:t xml:space="preserve">    </w:t>
      </w:r>
      <w:r>
        <w:rPr>
          <w:rStyle w:val="CommentTok"/>
        </w:rPr>
        <w:t xml:space="preserve"># 计算前N个key占总数据量的百分比</w:t>
      </w:r>
      <w:r>
        <w:br/>
      </w:r>
      <w:r>
        <w:rPr>
          <w:rStyle w:val="NormalTok"/>
        </w:rPr>
        <w:t xml:space="preserve">    top_1_percent_count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(num_keys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top_5_percent_count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(num_keys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top_10_percent_count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(num_keys </w:t>
      </w:r>
      <w:r>
        <w:rPr>
          <w:rStyle w:val="OperatorTok"/>
        </w:rPr>
        <w:t xml:space="preserve">*</w:t>
      </w:r>
      <w:r>
        <w:rPr>
          <w:rStyle w:val="NormalTok"/>
        </w:rPr>
        <w:t xml:space="preserve"> </w:t>
      </w:r>
      <w:r>
        <w:rPr>
          <w:rStyle w:val="FloatTok"/>
        </w:rPr>
        <w:t xml:space="preserve">0.1</w:t>
      </w:r>
      <w:r>
        <w:rPr>
          <w:rStyle w:val="NormalTok"/>
        </w:rPr>
        <w:t xml:space="preserve">))</w:t>
      </w:r>
      <w:r>
        <w:br/>
      </w:r>
      <w:r>
        <w:br/>
      </w:r>
      <w:r>
        <w:rPr>
          <w:rStyle w:val="NormalTok"/>
        </w:rPr>
        <w:t xml:space="preserve">    stats[</w:t>
      </w:r>
      <w:r>
        <w:rPr>
          <w:rStyle w:val="StringTok"/>
        </w:rPr>
        <w:t xml:space="preserve">'top_1_percent_data_percentage'</w:t>
      </w:r>
      <w:r>
        <w:rPr>
          <w:rStyle w:val="NormalTok"/>
        </w:rPr>
        <w:t xml:space="preserve">] </w:t>
      </w:r>
      <w:r>
        <w:rPr>
          <w:rStyle w:val="OperatorTok"/>
        </w:rPr>
        <w:t xml:space="preserve">=</w:t>
      </w:r>
      <w:r>
        <w:rPr>
          <w:rStyle w:val="NormalTok"/>
        </w:rPr>
        <w:t xml:space="preserve"> pdf.iloc[:top_1_percent_count][</w:t>
      </w:r>
      <w:r>
        <w:rPr>
          <w:rStyle w:val="StringTok"/>
        </w:rPr>
        <w:t xml:space="preserve">'cumulative_percentage'</w:t>
      </w:r>
      <w:r>
        <w:rPr>
          <w:rStyle w:val="NormalTok"/>
        </w:rPr>
        <w:t xml:space="preserve">].iloc[</w:t>
      </w:r>
      <w:r>
        <w:rPr>
          <w:rStyle w:val="OperatorTok"/>
        </w:rPr>
        <w:t xml:space="preserve">-</w:t>
      </w:r>
      <w:r>
        <w:rPr>
          <w:rStyle w:val="DecValTok"/>
        </w:rPr>
        <w:t xml:space="preserve">1</w:t>
      </w:r>
      <w:r>
        <w:rPr>
          <w:rStyle w:val="NormalTok"/>
        </w:rPr>
        <w:t xml:space="preserve">]</w:t>
      </w:r>
      <w:r>
        <w:br/>
      </w:r>
      <w:r>
        <w:rPr>
          <w:rStyle w:val="NormalTok"/>
        </w:rPr>
        <w:t xml:space="preserve">    stats[</w:t>
      </w:r>
      <w:r>
        <w:rPr>
          <w:rStyle w:val="StringTok"/>
        </w:rPr>
        <w:t xml:space="preserve">'top_5_percent_data_percentage'</w:t>
      </w:r>
      <w:r>
        <w:rPr>
          <w:rStyle w:val="NormalTok"/>
        </w:rPr>
        <w:t xml:space="preserve">] </w:t>
      </w:r>
      <w:r>
        <w:rPr>
          <w:rStyle w:val="OperatorTok"/>
        </w:rPr>
        <w:t xml:space="preserve">=</w:t>
      </w:r>
      <w:r>
        <w:rPr>
          <w:rStyle w:val="NormalTok"/>
        </w:rPr>
        <w:t xml:space="preserve"> pdf.iloc[:top_5_percent_count][</w:t>
      </w:r>
      <w:r>
        <w:rPr>
          <w:rStyle w:val="StringTok"/>
        </w:rPr>
        <w:t xml:space="preserve">'cumulative_percentage'</w:t>
      </w:r>
      <w:r>
        <w:rPr>
          <w:rStyle w:val="NormalTok"/>
        </w:rPr>
        <w:t xml:space="preserve">].iloc[</w:t>
      </w:r>
      <w:r>
        <w:rPr>
          <w:rStyle w:val="OperatorTok"/>
        </w:rPr>
        <w:t xml:space="preserve">-</w:t>
      </w:r>
      <w:r>
        <w:rPr>
          <w:rStyle w:val="DecValTok"/>
        </w:rPr>
        <w:t xml:space="preserve">1</w:t>
      </w:r>
      <w:r>
        <w:rPr>
          <w:rStyle w:val="NormalTok"/>
        </w:rPr>
        <w:t xml:space="preserve">]</w:t>
      </w:r>
      <w:r>
        <w:br/>
      </w:r>
      <w:r>
        <w:rPr>
          <w:rStyle w:val="NormalTok"/>
        </w:rPr>
        <w:t xml:space="preserve">    stats[</w:t>
      </w:r>
      <w:r>
        <w:rPr>
          <w:rStyle w:val="StringTok"/>
        </w:rPr>
        <w:t xml:space="preserve">'top_10_percent_data_percentage'</w:t>
      </w:r>
      <w:r>
        <w:rPr>
          <w:rStyle w:val="NormalTok"/>
        </w:rPr>
        <w:t xml:space="preserve">] </w:t>
      </w:r>
      <w:r>
        <w:rPr>
          <w:rStyle w:val="OperatorTok"/>
        </w:rPr>
        <w:t xml:space="preserve">=</w:t>
      </w:r>
      <w:r>
        <w:rPr>
          <w:rStyle w:val="NormalTok"/>
        </w:rPr>
        <w:t xml:space="preserve"> pdf.iloc[:top_10_percent_count][</w:t>
      </w:r>
      <w:r>
        <w:rPr>
          <w:rStyle w:val="StringTok"/>
        </w:rPr>
        <w:t xml:space="preserve">'cumulative_percentage'</w:t>
      </w:r>
      <w:r>
        <w:rPr>
          <w:rStyle w:val="NormalTok"/>
        </w:rPr>
        <w:t xml:space="preserve">].iloc[</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4. 识别倾斜的key（例如：记录数超过平均值5倍的key）</w:t>
      </w:r>
      <w:r>
        <w:br/>
      </w:r>
      <w:r>
        <w:rPr>
          <w:rStyle w:val="NormalTok"/>
        </w:rPr>
        <w:t xml:space="preserve">    skew_threshold </w:t>
      </w:r>
      <w:r>
        <w:rPr>
          <w:rStyle w:val="OperatorTok"/>
        </w:rPr>
        <w:t xml:space="preserve">=</w:t>
      </w:r>
      <w:r>
        <w:rPr>
          <w:rStyle w:val="NormalTok"/>
        </w:rPr>
        <w:t xml:space="preserve"> stats[</w:t>
      </w:r>
      <w:r>
        <w:rPr>
          <w:rStyle w:val="StringTok"/>
        </w:rPr>
        <w:t xml:space="preserve">'mean_records_per_key'</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skewed_keys </w:t>
      </w:r>
      <w:r>
        <w:rPr>
          <w:rStyle w:val="OperatorTok"/>
        </w:rPr>
        <w:t xml:space="preserve">=</w:t>
      </w:r>
      <w:r>
        <w:rPr>
          <w:rStyle w:val="NormalTok"/>
        </w:rPr>
        <w:t xml:space="preserve"> pdf[pdf[</w:t>
      </w:r>
      <w:r>
        <w:rPr>
          <w:rStyle w:val="StringTok"/>
        </w:rPr>
        <w:t xml:space="preserve">'count'</w:t>
      </w:r>
      <w:r>
        <w:rPr>
          <w:rStyle w:val="NormalTok"/>
        </w:rPr>
        <w:t xml:space="preserve">] </w:t>
      </w:r>
      <w:r>
        <w:rPr>
          <w:rStyle w:val="OperatorTok"/>
        </w:rPr>
        <w:t xml:space="preserve">&gt;</w:t>
      </w:r>
      <w:r>
        <w:rPr>
          <w:rStyle w:val="NormalTok"/>
        </w:rPr>
        <w:t xml:space="preserve"> skew_threshold]</w:t>
      </w:r>
      <w:r>
        <w:br/>
      </w:r>
      <w:r>
        <w:br/>
      </w:r>
      <w:r>
        <w:rPr>
          <w:rStyle w:val="NormalTok"/>
        </w:rPr>
        <w:t xml:space="preserve">    stats[</w:t>
      </w:r>
      <w:r>
        <w:rPr>
          <w:rStyle w:val="StringTok"/>
        </w:rPr>
        <w:t xml:space="preserve">'skewed_key_count'</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(skewed_keys)</w:t>
      </w:r>
      <w:r>
        <w:br/>
      </w:r>
      <w:r>
        <w:rPr>
          <w:rStyle w:val="NormalTok"/>
        </w:rPr>
        <w:t xml:space="preserve">    stats[</w:t>
      </w:r>
      <w:r>
        <w:rPr>
          <w:rStyle w:val="StringTok"/>
        </w:rPr>
        <w:t xml:space="preserve">'skewed_data_percentage'</w:t>
      </w:r>
      <w:r>
        <w:rPr>
          <w:rStyle w:val="NormalTok"/>
        </w:rPr>
        <w:t xml:space="preserve">] </w:t>
      </w:r>
      <w:r>
        <w:rPr>
          <w:rStyle w:val="OperatorTok"/>
        </w:rPr>
        <w:t xml:space="preserve">=</w:t>
      </w:r>
      <w:r>
        <w:rPr>
          <w:rStyle w:val="NormalTok"/>
        </w:rPr>
        <w:t xml:space="preserve"> (skewed_keys[</w:t>
      </w:r>
      <w:r>
        <w:rPr>
          <w:rStyle w:val="StringTok"/>
        </w:rPr>
        <w:t xml:space="preserve">'count'</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total_records)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(skewed_keys)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br/>
      </w:r>
      <w:r>
        <w:rPr>
          <w:rStyle w:val="NormalTok"/>
        </w:rPr>
        <w:t xml:space="preserve">    </w:t>
      </w:r>
      <w:r>
        <w:rPr>
          <w:rStyle w:val="CommentTok"/>
        </w:rPr>
        <w:t xml:space="preserve"># 5. 可视化数据分布</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rPr>
          <w:rStyle w:val="NormalTok"/>
        </w:rPr>
        <w:t xml:space="preserve">    </w:t>
      </w:r>
      <w:r>
        <w:rPr>
          <w:rStyle w:val="CommentTok"/>
        </w:rPr>
        <w:t xml:space="preserve"># 子图1：前20个key的记录数分布</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top_n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20</w:t>
      </w:r>
      <w:r>
        <w:rPr>
          <w:rStyle w:val="NormalTok"/>
        </w:rPr>
        <w:t xml:space="preserve">, num_keys)</w:t>
      </w:r>
      <w:r>
        <w:br/>
      </w:r>
      <w:r>
        <w:rPr>
          <w:rStyle w:val="NormalTok"/>
        </w:rPr>
        <w:t xml:space="preserve">    plt.bar(</w:t>
      </w:r>
      <w:r>
        <w:rPr>
          <w:rStyle w:val="BuiltInTok"/>
        </w:rPr>
        <w:t xml:space="preserve">range</w:t>
      </w:r>
      <w:r>
        <w:rPr>
          <w:rStyle w:val="NormalTok"/>
        </w:rPr>
        <w:t xml:space="preserve">(top_n), pdf.iloc[:top_n][</w:t>
      </w:r>
      <w:r>
        <w:rPr>
          <w:rStyle w:val="StringTok"/>
        </w:rPr>
        <w:t xml:space="preserve">'count'</w:t>
      </w:r>
      <w:r>
        <w:rPr>
          <w:rStyle w:val="NormalTok"/>
        </w:rPr>
        <w:t xml:space="preserve">], color</w:t>
      </w:r>
      <w:r>
        <w:rPr>
          <w:rStyle w:val="OperatorTok"/>
        </w:rPr>
        <w:t xml:space="preserve">=</w:t>
      </w:r>
      <w:r>
        <w:rPr>
          <w:rStyle w:val="StringTok"/>
        </w:rPr>
        <w:t xml:space="preserve">'skyblue'</w:t>
      </w:r>
      <w:r>
        <w:rPr>
          <w:rStyle w:val="NormalTok"/>
        </w:rPr>
        <w:t xml:space="preserve">)</w:t>
      </w:r>
      <w:r>
        <w:br/>
      </w:r>
      <w:r>
        <w:rPr>
          <w:rStyle w:val="NormalTok"/>
        </w:rPr>
        <w:t xml:space="preserve">    plt.xticks(</w:t>
      </w:r>
      <w:r>
        <w:rPr>
          <w:rStyle w:val="BuiltInTok"/>
        </w:rPr>
        <w:t xml:space="preserve">range</w:t>
      </w:r>
      <w:r>
        <w:rPr>
          <w:rStyle w:val="NormalTok"/>
        </w:rPr>
        <w:t xml:space="preserve">(top_n), pdf.iloc[:top_n][key_column], rotation</w:t>
      </w:r>
      <w:r>
        <w:rPr>
          <w:rStyle w:val="OperatorTok"/>
        </w:rPr>
        <w:t xml:space="preserve">=</w:t>
      </w:r>
      <w:r>
        <w:rPr>
          <w:rStyle w:val="DecValTok"/>
        </w:rPr>
        <w:t xml:space="preserve">45</w:t>
      </w:r>
      <w:r>
        <w:rPr>
          <w:rStyle w:val="NormalTok"/>
        </w:rPr>
        <w:t xml:space="preserve">, ha</w:t>
      </w:r>
      <w:r>
        <w:rPr>
          <w:rStyle w:val="OperatorTok"/>
        </w:rPr>
        <w:t xml:space="preserve">=</w:t>
      </w:r>
      <w:r>
        <w:rPr>
          <w:rStyle w:val="StringTok"/>
        </w:rPr>
        <w:t xml:space="preserve">'right'</w:t>
      </w:r>
      <w:r>
        <w:rPr>
          <w:rStyle w:val="NormalTok"/>
        </w:rPr>
        <w:t xml:space="preserve">)</w:t>
      </w:r>
      <w:r>
        <w:br/>
      </w:r>
      <w:r>
        <w:rPr>
          <w:rStyle w:val="NormalTok"/>
        </w:rPr>
        <w:t xml:space="preserve">    plt.xlabel(</w:t>
      </w:r>
      <w:r>
        <w:rPr>
          <w:rStyle w:val="StringTok"/>
        </w:rPr>
        <w:t xml:space="preserve">'Key'</w:t>
      </w:r>
      <w:r>
        <w:rPr>
          <w:rStyle w:val="NormalTok"/>
        </w:rPr>
        <w:t xml:space="preserve">)</w:t>
      </w:r>
      <w:r>
        <w:br/>
      </w:r>
      <w:r>
        <w:rPr>
          <w:rStyle w:val="NormalTok"/>
        </w:rPr>
        <w:t xml:space="preserve">    plt.ylabel(</w:t>
      </w:r>
      <w:r>
        <w:rPr>
          <w:rStyle w:val="StringTok"/>
        </w:rPr>
        <w:t xml:space="preserve">'Record Count'</w:t>
      </w:r>
      <w:r>
        <w:rPr>
          <w:rStyle w:val="NormalTok"/>
        </w:rPr>
        <w:t xml:space="preserve">)</w:t>
      </w:r>
      <w:r>
        <w:br/>
      </w:r>
      <w:r>
        <w:rPr>
          <w:rStyle w:val="NormalTok"/>
        </w:rPr>
        <w:t xml:space="preserve">    plt.title(</w:t>
      </w:r>
      <w:r>
        <w:rPr>
          <w:rStyle w:val="SpecialStringTok"/>
        </w:rPr>
        <w:t xml:space="preserve">f'Top </w:t>
      </w:r>
      <w:r>
        <w:rPr>
          <w:rStyle w:val="SpecialCharTok"/>
        </w:rPr>
        <w:t xml:space="preserve">{</w:t>
      </w:r>
      <w:r>
        <w:rPr>
          <w:rStyle w:val="NormalTok"/>
        </w:rPr>
        <w:t xml:space="preserve">top_n</w:t>
      </w:r>
      <w:r>
        <w:rPr>
          <w:rStyle w:val="SpecialCharTok"/>
        </w:rPr>
        <w:t xml:space="preserve">}</w:t>
      </w:r>
      <w:r>
        <w:rPr>
          <w:rStyle w:val="SpecialStringTok"/>
        </w:rPr>
        <w:t xml:space="preserve"> Key分布'</w:t>
      </w:r>
      <w:r>
        <w:rPr>
          <w:rStyle w:val="NormalTok"/>
        </w:rPr>
        <w:t xml:space="preserve">)</w:t>
      </w:r>
      <w:r>
        <w:br/>
      </w:r>
      <w:r>
        <w:br/>
      </w:r>
      <w:r>
        <w:rPr>
          <w:rStyle w:val="NormalTok"/>
        </w:rPr>
        <w:t xml:space="preserve">    </w:t>
      </w:r>
      <w:r>
        <w:rPr>
          <w:rStyle w:val="CommentTok"/>
        </w:rPr>
        <w:t xml:space="preserve"># 子图2：累积分布曲线</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plt.plot(</w:t>
      </w:r>
      <w:r>
        <w:rPr>
          <w:rStyle w:val="BuiltInTok"/>
        </w:rPr>
        <w:t xml:space="preserve">range</w:t>
      </w:r>
      <w:r>
        <w:rPr>
          <w:rStyle w:val="NormalTok"/>
        </w:rPr>
        <w:t xml:space="preserve">(num_keys), pdf[</w:t>
      </w:r>
      <w:r>
        <w:rPr>
          <w:rStyle w:val="StringTok"/>
        </w:rPr>
        <w:t xml:space="preserve">'cumulative_percentage'</w:t>
      </w:r>
      <w:r>
        <w:rPr>
          <w:rStyle w:val="NormalTok"/>
        </w:rPr>
        <w:t xml:space="preserve">], </w:t>
      </w:r>
      <w:r>
        <w:rPr>
          <w:rStyle w:val="StringTok"/>
        </w:rPr>
        <w:t xml:space="preserve">'b-'</w:t>
      </w:r>
      <w:r>
        <w:rPr>
          <w:rStyle w:val="NormalTok"/>
        </w:rPr>
        <w:t xml:space="preserve">)</w:t>
      </w:r>
      <w:r>
        <w:br/>
      </w:r>
      <w:r>
        <w:rPr>
          <w:rStyle w:val="NormalTok"/>
        </w:rPr>
        <w:t xml:space="preserve">    plt.axhline(y</w:t>
      </w:r>
      <w:r>
        <w:rPr>
          <w:rStyle w:val="OperatorTok"/>
        </w:rPr>
        <w:t xml:space="preserve">=</w:t>
      </w:r>
      <w:r>
        <w:rPr>
          <w:rStyle w:val="DecValTok"/>
        </w:rPr>
        <w:t xml:space="preserve">80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'80%'</w:t>
      </w:r>
      <w:r>
        <w:rPr>
          <w:rStyle w:val="NormalTok"/>
        </w:rPr>
        <w:t xml:space="preserve">)</w:t>
      </w:r>
      <w:r>
        <w:br/>
      </w:r>
      <w:r>
        <w:rPr>
          <w:rStyle w:val="NormalTok"/>
        </w:rPr>
        <w:t xml:space="preserve">    plt.axhline(y</w:t>
      </w:r>
      <w:r>
        <w:rPr>
          <w:rStyle w:val="OperatorTok"/>
        </w:rPr>
        <w:t xml:space="preserve">=</w:t>
      </w:r>
      <w:r>
        <w:rPr>
          <w:rStyle w:val="DecValTok"/>
        </w:rPr>
        <w:t xml:space="preserve">90</w:t>
      </w:r>
      <w:r>
        <w:rPr>
          <w:rStyle w:val="NormalTok"/>
        </w:rPr>
        <w:t xml:space="preserve">, color</w:t>
      </w:r>
      <w:r>
        <w:rPr>
          <w:rStyle w:val="OperatorTok"/>
        </w:rPr>
        <w:t xml:space="preserve">=</w:t>
      </w:r>
      <w:r>
        <w:rPr>
          <w:rStyle w:val="StringTok"/>
        </w:rPr>
        <w:t xml:space="preserve">'g'</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'90%'</w:t>
      </w:r>
      <w:r>
        <w:rPr>
          <w:rStyle w:val="NormalTok"/>
        </w:rPr>
        <w:t xml:space="preserve">)</w:t>
      </w:r>
      <w:r>
        <w:br/>
      </w:r>
      <w:r>
        <w:rPr>
          <w:rStyle w:val="NormalTok"/>
        </w:rPr>
        <w:t xml:space="preserve">    plt.axhline(y</w:t>
      </w:r>
      <w:r>
        <w:rPr>
          <w:rStyle w:val="OperatorTok"/>
        </w:rPr>
        <w:t xml:space="preserve">=</w:t>
      </w:r>
      <w:r>
        <w:rPr>
          <w:rStyle w:val="DecValTok"/>
        </w:rPr>
        <w:t xml:space="preserve">95</w:t>
      </w:r>
      <w:r>
        <w:rPr>
          <w:rStyle w:val="NormalTok"/>
        </w:rPr>
        <w:t xml:space="preserve">, color</w:t>
      </w:r>
      <w:r>
        <w:rPr>
          <w:rStyle w:val="OperatorTok"/>
        </w:rPr>
        <w:t xml:space="preserve">=</w:t>
      </w:r>
      <w:r>
        <w:rPr>
          <w:rStyle w:val="StringTok"/>
        </w:rPr>
        <w:t xml:space="preserve">'m'</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'95%'</w:t>
      </w:r>
      <w:r>
        <w:rPr>
          <w:rStyle w:val="NormalTok"/>
        </w:rPr>
        <w:t xml:space="preserve">)</w:t>
      </w:r>
      <w:r>
        <w:br/>
      </w:r>
      <w:r>
        <w:rPr>
          <w:rStyle w:val="NormalTok"/>
        </w:rPr>
        <w:t xml:space="preserve">    plt.xlabel(</w:t>
      </w:r>
      <w:r>
        <w:rPr>
          <w:rStyle w:val="StringTok"/>
        </w:rPr>
        <w:t xml:space="preserve">'Keys (排序后)'</w:t>
      </w:r>
      <w:r>
        <w:rPr>
          <w:rStyle w:val="NormalTok"/>
        </w:rPr>
        <w:t xml:space="preserve">)</w:t>
      </w:r>
      <w:r>
        <w:br/>
      </w:r>
      <w:r>
        <w:rPr>
          <w:rStyle w:val="NormalTok"/>
        </w:rPr>
        <w:t xml:space="preserve">    plt.ylabel(</w:t>
      </w:r>
      <w:r>
        <w:rPr>
          <w:rStyle w:val="StringTok"/>
        </w:rPr>
        <w:t xml:space="preserve">'累积数据百分比 (%)'</w:t>
      </w:r>
      <w:r>
        <w:rPr>
          <w:rStyle w:val="NormalTok"/>
        </w:rPr>
        <w:t xml:space="preserve">)</w:t>
      </w:r>
      <w:r>
        <w:br/>
      </w:r>
      <w:r>
        <w:rPr>
          <w:rStyle w:val="NormalTok"/>
        </w:rPr>
        <w:t xml:space="preserve">    plt.title(</w:t>
      </w:r>
      <w:r>
        <w:rPr>
          <w:rStyle w:val="StringTok"/>
        </w:rPr>
        <w:t xml:space="preserve">'数据累积分布曲线'</w:t>
      </w:r>
      <w:r>
        <w:rPr>
          <w:rStyle w:val="NormalTok"/>
        </w:rPr>
        <w:t xml:space="preserve">)</w:t>
      </w:r>
      <w:r>
        <w:br/>
      </w:r>
      <w:r>
        <w:rPr>
          <w:rStyle w:val="NormalTok"/>
        </w:rPr>
        <w:t xml:space="preserve">    plt.legend()</w:t>
      </w:r>
      <w:r>
        <w:br/>
      </w:r>
      <w:r>
        <w:br/>
      </w:r>
      <w:r>
        <w:rPr>
          <w:rStyle w:val="NormalTok"/>
        </w:rPr>
        <w:t xml:space="preserve">    </w:t>
      </w:r>
      <w:r>
        <w:rPr>
          <w:rStyle w:val="CommentTok"/>
        </w:rPr>
        <w:t xml:space="preserve"># 子图3：数据分布直方图</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plt.hist(pdf[</w:t>
      </w:r>
      <w:r>
        <w:rPr>
          <w:rStyle w:val="StringTok"/>
        </w:rPr>
        <w:t xml:space="preserve">'count'</w:t>
      </w:r>
      <w:r>
        <w:rPr>
          <w:rStyle w:val="NormalTok"/>
        </w:rPr>
        <w:t xml:space="preserve">], bins</w:t>
      </w:r>
      <w:r>
        <w:rPr>
          <w:rStyle w:val="OperatorTok"/>
        </w:rPr>
        <w:t xml:space="preserve">=</w:t>
      </w:r>
      <w:r>
        <w:rPr>
          <w:rStyle w:val="DecValTok"/>
        </w:rPr>
        <w:t xml:space="preserve">50</w:t>
      </w:r>
      <w:r>
        <w:rPr>
          <w:rStyle w:val="NormalTok"/>
        </w:rPr>
        <w:t xml:space="preserve">, color</w:t>
      </w:r>
      <w:r>
        <w:rPr>
          <w:rStyle w:val="OperatorTok"/>
        </w:rPr>
        <w:t xml:space="preserve">=</w:t>
      </w:r>
      <w:r>
        <w:rPr>
          <w:rStyle w:val="StringTok"/>
        </w:rPr>
        <w:t xml:space="preserve">'lightgreen'</w:t>
      </w:r>
      <w:r>
        <w:rPr>
          <w:rStyle w:val="NormalTok"/>
        </w:rPr>
        <w:t xml:space="preserve">, edgecolor</w:t>
      </w:r>
      <w:r>
        <w:rPr>
          <w:rStyle w:val="OperatorTok"/>
        </w:rPr>
        <w:t xml:space="preserve">=</w:t>
      </w:r>
      <w:r>
        <w:rPr>
          <w:rStyle w:val="StringTok"/>
        </w:rPr>
        <w:t xml:space="preserve">'black'</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plt.axvline(x</w:t>
      </w:r>
      <w:r>
        <w:rPr>
          <w:rStyle w:val="OperatorTok"/>
        </w:rPr>
        <w:t xml:space="preserve">=</w:t>
      </w:r>
      <w:r>
        <w:rPr>
          <w:rStyle w:val="NormalTok"/>
        </w:rPr>
        <w:t xml:space="preserve">stats[</w:t>
      </w:r>
      <w:r>
        <w:rPr>
          <w:rStyle w:val="StringTok"/>
        </w:rPr>
        <w:t xml:space="preserve">'mean_records_per_key'</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'Mean'</w:t>
      </w:r>
      <w:r>
        <w:rPr>
          <w:rStyle w:val="NormalTok"/>
        </w:rPr>
        <w:t xml:space="preserve">)</w:t>
      </w:r>
      <w:r>
        <w:br/>
      </w:r>
      <w:r>
        <w:rPr>
          <w:rStyle w:val="NormalTok"/>
        </w:rPr>
        <w:t xml:space="preserve">    plt.axvline(x</w:t>
      </w:r>
      <w:r>
        <w:rPr>
          <w:rStyle w:val="OperatorTok"/>
        </w:rPr>
        <w:t xml:space="preserve">=</w:t>
      </w:r>
      <w:r>
        <w:rPr>
          <w:rStyle w:val="NormalTok"/>
        </w:rPr>
        <w:t xml:space="preserve">stats[</w:t>
      </w:r>
      <w:r>
        <w:rPr>
          <w:rStyle w:val="StringTok"/>
        </w:rPr>
        <w:t xml:space="preserve">'median_records_per_key'</w:t>
      </w:r>
      <w:r>
        <w:rPr>
          <w:rStyle w:val="NormalTok"/>
        </w:rPr>
        <w:t xml:space="preserve">], color</w:t>
      </w:r>
      <w:r>
        <w:rPr>
          <w:rStyle w:val="OperatorTok"/>
        </w:rPr>
        <w:t xml:space="preserve">=</w:t>
      </w:r>
      <w:r>
        <w:rPr>
          <w:rStyle w:val="StringTok"/>
        </w:rPr>
        <w:t xml:space="preserve">'g'</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'Median'</w:t>
      </w:r>
      <w:r>
        <w:rPr>
          <w:rStyle w:val="NormalTok"/>
        </w:rPr>
        <w:t xml:space="preserve">)</w:t>
      </w:r>
      <w:r>
        <w:br/>
      </w:r>
      <w:r>
        <w:rPr>
          <w:rStyle w:val="NormalTok"/>
        </w:rPr>
        <w:t xml:space="preserve">    plt.xlabel(</w:t>
      </w:r>
      <w:r>
        <w:rPr>
          <w:rStyle w:val="StringTok"/>
        </w:rPr>
        <w:t xml:space="preserve">'Records per Key'</w:t>
      </w:r>
      <w:r>
        <w:rPr>
          <w:rStyle w:val="NormalTok"/>
        </w:rPr>
        <w:t xml:space="preserve">)</w:t>
      </w:r>
      <w:r>
        <w:br/>
      </w:r>
      <w:r>
        <w:rPr>
          <w:rStyle w:val="NormalTok"/>
        </w:rPr>
        <w:t xml:space="preserve">    plt.ylabel(</w:t>
      </w:r>
      <w:r>
        <w:rPr>
          <w:rStyle w:val="StringTok"/>
        </w:rPr>
        <w:t xml:space="preserve">'Frequency'</w:t>
      </w:r>
      <w:r>
        <w:rPr>
          <w:rStyle w:val="NormalTok"/>
        </w:rPr>
        <w:t xml:space="preserve">)</w:t>
      </w:r>
      <w:r>
        <w:br/>
      </w:r>
      <w:r>
        <w:rPr>
          <w:rStyle w:val="NormalTok"/>
        </w:rPr>
        <w:t xml:space="preserve">    plt.title(</w:t>
      </w:r>
      <w:r>
        <w:rPr>
          <w:rStyle w:val="StringTok"/>
        </w:rPr>
        <w:t xml:space="preserve">'Key记录数分布直方图'</w:t>
      </w:r>
      <w:r>
        <w:rPr>
          <w:rStyle w:val="NormalTok"/>
        </w:rPr>
        <w:t xml:space="preserve">)</w:t>
      </w:r>
      <w:r>
        <w:br/>
      </w:r>
      <w:r>
        <w:rPr>
          <w:rStyle w:val="NormalTok"/>
        </w:rPr>
        <w:t xml:space="preserve">    plt.legend()</w:t>
      </w:r>
      <w:r>
        <w:br/>
      </w:r>
      <w:r>
        <w:br/>
      </w:r>
      <w:r>
        <w:rPr>
          <w:rStyle w:val="NormalTok"/>
        </w:rPr>
        <w:t xml:space="preserve">    </w:t>
      </w:r>
      <w:r>
        <w:rPr>
          <w:rStyle w:val="CommentTok"/>
        </w:rPr>
        <w:t xml:space="preserve"># 子图4：对数刻度下的分布</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    plt.plot(</w:t>
      </w:r>
      <w:r>
        <w:rPr>
          <w:rStyle w:val="BuiltInTok"/>
        </w:rPr>
        <w:t xml:space="preserve">range</w:t>
      </w:r>
      <w:r>
        <w:rPr>
          <w:rStyle w:val="NormalTok"/>
        </w:rPr>
        <w:t xml:space="preserve">(num_keys), np.log10(pdf[</w:t>
      </w:r>
      <w:r>
        <w:rPr>
          <w:rStyle w:val="String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'r-'</w:t>
      </w:r>
      <w:r>
        <w:rPr>
          <w:rStyle w:val="NormalTok"/>
        </w:rPr>
        <w:t xml:space="preserve">)</w:t>
      </w:r>
      <w:r>
        <w:br/>
      </w:r>
      <w:r>
        <w:rPr>
          <w:rStyle w:val="NormalTok"/>
        </w:rPr>
        <w:t xml:space="preserve">    plt.xlabel(</w:t>
      </w:r>
      <w:r>
        <w:rPr>
          <w:rStyle w:val="StringTok"/>
        </w:rPr>
        <w:t xml:space="preserve">'Keys (排序后)'</w:t>
      </w:r>
      <w:r>
        <w:rPr>
          <w:rStyle w:val="NormalTok"/>
        </w:rPr>
        <w:t xml:space="preserve">)</w:t>
      </w:r>
      <w:r>
        <w:br/>
      </w:r>
      <w:r>
        <w:rPr>
          <w:rStyle w:val="NormalTok"/>
        </w:rPr>
        <w:t xml:space="preserve">    plt.ylabel(</w:t>
      </w:r>
      <w:r>
        <w:rPr>
          <w:rStyle w:val="StringTok"/>
        </w:rPr>
        <w:t xml:space="preserve">'Log10(Record Count + 1)'</w:t>
      </w:r>
      <w:r>
        <w:rPr>
          <w:rStyle w:val="NormalTok"/>
        </w:rPr>
        <w:t xml:space="preserve">)</w:t>
      </w:r>
      <w:r>
        <w:br/>
      </w:r>
      <w:r>
        <w:rPr>
          <w:rStyle w:val="NormalTok"/>
        </w:rPr>
        <w:t xml:space="preserve">    plt.title(</w:t>
      </w:r>
      <w:r>
        <w:rPr>
          <w:rStyle w:val="StringTok"/>
        </w:rPr>
        <w:t xml:space="preserve">'对数刻度下的Key分布'</w:t>
      </w:r>
      <w:r>
        <w:rPr>
          <w:rStyle w:val="NormalTok"/>
        </w:rPr>
        <w:t xml:space="preserve">)</w:t>
      </w:r>
      <w:r>
        <w:br/>
      </w:r>
      <w:r>
        <w:br/>
      </w:r>
      <w:r>
        <w:rPr>
          <w:rStyle w:val="NormalTok"/>
        </w:rPr>
        <w:t xml:space="preserve">    plt.tight_layout()</w:t>
      </w:r>
      <w:r>
        <w:br/>
      </w:r>
      <w:r>
        <w:rPr>
          <w:rStyle w:val="NormalTok"/>
        </w:rPr>
        <w:t xml:space="preserve">    plt.savefig(</w:t>
      </w:r>
      <w:r>
        <w:rPr>
          <w:rStyle w:val="StringTok"/>
        </w:rPr>
        <w:t xml:space="preserve">'data_skew_analysis.png'</w:t>
      </w:r>
      <w:r>
        <w:rPr>
          <w:rStyle w:val="NormalTok"/>
        </w:rPr>
        <w:t xml:space="preserve">)</w:t>
      </w:r>
      <w:r>
        <w:br/>
      </w:r>
      <w:r>
        <w:br/>
      </w:r>
      <w:r>
        <w:rPr>
          <w:rStyle w:val="NormalTok"/>
        </w:rPr>
        <w:t xml:space="preserve">    </w:t>
      </w:r>
      <w:r>
        <w:rPr>
          <w:rStyle w:val="CommentTok"/>
        </w:rPr>
        <w:t xml:space="preserve"># 6. 生成优化建议</w:t>
      </w:r>
      <w:r>
        <w:br/>
      </w:r>
      <w:r>
        <w:rPr>
          <w:rStyle w:val="NormalTok"/>
        </w:rPr>
        <w:t xml:space="preserve">    recommendations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stats[</w:t>
      </w:r>
      <w:r>
        <w:rPr>
          <w:rStyle w:val="StringTok"/>
        </w:rPr>
        <w:t xml:space="preserve">'skewness'</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 </w:t>
      </w:r>
      <w:r>
        <w:rPr>
          <w:rStyle w:val="KeywordTok"/>
        </w:rPr>
        <w:t xml:space="preserve">or</w:t>
      </w:r>
      <w:r>
        <w:rPr>
          <w:rStyle w:val="NormalTok"/>
        </w:rPr>
        <w:t xml:space="preserve"> stats[</w:t>
      </w:r>
      <w:r>
        <w:rPr>
          <w:rStyle w:val="StringTok"/>
        </w:rPr>
        <w:t xml:space="preserve">'top_1_percent_data_percentage'</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recommendations.append(</w:t>
      </w:r>
      <w:r>
        <w:rPr>
          <w:rStyle w:val="StringTok"/>
        </w:rPr>
        <w:t xml:space="preserve">"严重的数据倾斜检测到！"</w:t>
      </w:r>
      <w:r>
        <w:rPr>
          <w:rStyle w:val="NormalTok"/>
        </w:rPr>
        <w:t xml:space="preserve">)</w:t>
      </w:r>
      <w:r>
        <w:br/>
      </w:r>
      <w:r>
        <w:br/>
      </w:r>
      <w:r>
        <w:rPr>
          <w:rStyle w:val="NormalTok"/>
        </w:rPr>
        <w:t xml:space="preserve">        </w:t>
      </w:r>
      <w:r>
        <w:rPr>
          <w:rStyle w:val="CommentTok"/>
        </w:rPr>
        <w:t xml:space="preserve"># 针对Spark的优化建议</w:t>
      </w:r>
      <w:r>
        <w:br/>
      </w:r>
      <w:r>
        <w:rPr>
          <w:rStyle w:val="NormalTok"/>
        </w:rPr>
        <w:t xml:space="preserve">        recommendations.append(</w:t>
      </w:r>
      <w:r>
        <w:rPr>
          <w:rStyle w:val="StringTok"/>
        </w:rPr>
        <w:t xml:space="preserve">"1. 使用随机前缀技术拆分热点key："</w:t>
      </w:r>
      <w:r>
        <w:rPr>
          <w:rStyle w:val="NormalTok"/>
        </w:rPr>
        <w:t xml:space="preserve">)</w:t>
      </w:r>
      <w:r>
        <w:br/>
      </w:r>
      <w:r>
        <w:rPr>
          <w:rStyle w:val="NormalTok"/>
        </w:rPr>
        <w:t xml:space="preserve">        recommendations.append(</w:t>
      </w:r>
      <w:r>
        <w:rPr>
          <w:rStyle w:val="StringTok"/>
        </w:rPr>
        <w:t xml:space="preserve">"   val skewedColumn = '"</w:t>
      </w:r>
      <w:r>
        <w:rPr>
          <w:rStyle w:val="NormalTok"/>
        </w:rPr>
        <w:t xml:space="preserve"> </w:t>
      </w:r>
      <w:r>
        <w:rPr>
          <w:rStyle w:val="OperatorTok"/>
        </w:rPr>
        <w:t xml:space="preserve">+</w:t>
      </w:r>
      <w:r>
        <w:rPr>
          <w:rStyle w:val="NormalTok"/>
        </w:rPr>
        <w:t xml:space="preserve"> key_column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recommendations.append(</w:t>
      </w:r>
      <w:r>
        <w:rPr>
          <w:rStyle w:val="StringTok"/>
        </w:rPr>
        <w:t xml:space="preserve">"   val saltedDF = originalDF.withColumn(</w:t>
      </w:r>
      <w:r>
        <w:rPr>
          <w:rStyle w:val="CharTok"/>
        </w:rPr>
        <w:t xml:space="preserve">\n</w:t>
      </w:r>
      <w:r>
        <w:rPr>
          <w:rStyle w:val="StringTok"/>
        </w:rPr>
        <w:t xml:space="preserve">"</w:t>
      </w:r>
      <w:r>
        <w:rPr>
          <w:rStyle w:val="NormalTok"/>
        </w:rPr>
        <w:t xml:space="preserve">)</w:t>
      </w:r>
      <w:r>
        <w:br/>
      </w:r>
      <w:r>
        <w:rPr>
          <w:rStyle w:val="NormalTok"/>
        </w:rPr>
        <w:t xml:space="preserve">        recommendations.append(</w:t>
      </w:r>
      <w:r>
        <w:rPr>
          <w:rStyle w:val="StringTok"/>
        </w:rPr>
        <w:t xml:space="preserve">"     </w:t>
      </w:r>
      <w:r>
        <w:rPr>
          <w:rStyle w:val="CharTok"/>
        </w:rPr>
        <w:t xml:space="preserve">\"</w:t>
      </w:r>
      <w:r>
        <w:rPr>
          <w:rStyle w:val="StringTok"/>
        </w:rPr>
        <w:t xml:space="preserve">salt</w:t>
      </w:r>
      <w:r>
        <w:rPr>
          <w:rStyle w:val="CharTok"/>
        </w:rPr>
        <w:t xml:space="preserve">\"</w:t>
      </w:r>
      <w:r>
        <w:rPr>
          <w:rStyle w:val="StringTok"/>
        </w:rPr>
        <w:t xml:space="preserve">, (rand() * 10).cast(</w:t>
      </w:r>
      <w:r>
        <w:rPr>
          <w:rStyle w:val="CharTok"/>
        </w:rPr>
        <w:t xml:space="preserve">\"</w:t>
      </w:r>
      <w:r>
        <w:rPr>
          <w:rStyle w:val="StringTok"/>
        </w:rPr>
        <w:t xml:space="preserve">int</w:t>
      </w:r>
      <w:r>
        <w:rPr>
          <w:rStyle w:val="Char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recommendations.append(</w:t>
      </w:r>
      <w:r>
        <w:rPr>
          <w:rStyle w:val="StringTok"/>
        </w:rPr>
        <w:t xml:space="preserve">"   ).withColumn(</w:t>
      </w:r>
      <w:r>
        <w:rPr>
          <w:rStyle w:val="CharTok"/>
        </w:rPr>
        <w:t xml:space="preserve">\n</w:t>
      </w:r>
      <w:r>
        <w:rPr>
          <w:rStyle w:val="StringTok"/>
        </w:rPr>
        <w:t xml:space="preserve">"</w:t>
      </w:r>
      <w:r>
        <w:rPr>
          <w:rStyle w:val="NormalTok"/>
        </w:rPr>
        <w:t xml:space="preserve">)</w:t>
      </w:r>
      <w:r>
        <w:br/>
      </w:r>
      <w:r>
        <w:rPr>
          <w:rStyle w:val="NormalTok"/>
        </w:rPr>
        <w:t xml:space="preserve">        recommendations.append(</w:t>
      </w:r>
      <w:r>
        <w:rPr>
          <w:rStyle w:val="StringTok"/>
        </w:rPr>
        <w:t xml:space="preserve">"     </w:t>
      </w:r>
      <w:r>
        <w:rPr>
          <w:rStyle w:val="CharTok"/>
        </w:rPr>
        <w:t xml:space="preserve">\"</w:t>
      </w:r>
      <w:r>
        <w:rPr>
          <w:rStyle w:val="StringTok"/>
        </w:rPr>
        <w:t xml:space="preserve">salted_"</w:t>
      </w:r>
      <w:r>
        <w:rPr>
          <w:rStyle w:val="NormalTok"/>
        </w:rPr>
        <w:t xml:space="preserve"> </w:t>
      </w:r>
      <w:r>
        <w:rPr>
          <w:rStyle w:val="OperatorTok"/>
        </w:rPr>
        <w:t xml:space="preserve">+</w:t>
      </w:r>
      <w:r>
        <w:rPr>
          <w:rStyle w:val="NormalTok"/>
        </w:rPr>
        <w:t xml:space="preserve"> key_column </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 concat(col(skewedColumn), lit(</w:t>
      </w:r>
      <w:r>
        <w:rPr>
          <w:rStyle w:val="CharTok"/>
        </w:rPr>
        <w:t xml:space="preserve">\"</w:t>
      </w:r>
      <w:r>
        <w:rPr>
          <w:rStyle w:val="StringTok"/>
        </w:rPr>
        <w:t xml:space="preserve">_</w:t>
      </w:r>
      <w:r>
        <w:rPr>
          <w:rStyle w:val="CharTok"/>
        </w:rPr>
        <w:t xml:space="preserve">\"</w:t>
      </w:r>
      <w:r>
        <w:rPr>
          <w:rStyle w:val="StringTok"/>
        </w:rPr>
        <w:t xml:space="preserve">), col(</w:t>
      </w:r>
      <w:r>
        <w:rPr>
          <w:rStyle w:val="CharTok"/>
        </w:rPr>
        <w:t xml:space="preserve">\"</w:t>
      </w:r>
      <w:r>
        <w:rPr>
          <w:rStyle w:val="StringTok"/>
        </w:rPr>
        <w:t xml:space="preserve">salt</w:t>
      </w:r>
      <w:r>
        <w:rPr>
          <w:rStyle w:val="Char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recommendations.append(</w:t>
      </w:r>
      <w:r>
        <w:rPr>
          <w:rStyle w:val="StringTok"/>
        </w:rPr>
        <w:t xml:space="preserve">"   )"</w:t>
      </w:r>
      <w:r>
        <w:rPr>
          <w:rStyle w:val="NormalTok"/>
        </w:rPr>
        <w:t xml:space="preserve">)</w:t>
      </w:r>
      <w:r>
        <w:br/>
      </w:r>
      <w:r>
        <w:br/>
      </w:r>
      <w:r>
        <w:rPr>
          <w:rStyle w:val="NormalTok"/>
        </w:rPr>
        <w:t xml:space="preserve">        recommendations.append(</w:t>
      </w:r>
      <w:r>
        <w:rPr>
          <w:rStyle w:val="StringTok"/>
        </w:rPr>
        <w:t xml:space="preserve">"2. 使用广播变量优化join操作："</w:t>
      </w:r>
      <w:r>
        <w:rPr>
          <w:rStyle w:val="NormalTok"/>
        </w:rPr>
        <w:t xml:space="preserve">)</w:t>
      </w:r>
      <w:r>
        <w:br/>
      </w:r>
      <w:r>
        <w:rPr>
          <w:rStyle w:val="NormalTok"/>
        </w:rPr>
        <w:t xml:space="preserve">        recommendations.append(</w:t>
      </w:r>
      <w:r>
        <w:rPr>
          <w:rStyle w:val="StringTok"/>
        </w:rPr>
        <w:t xml:space="preserve">"   if (smallDF.count() &lt; 100000) {</w:t>
      </w:r>
      <w:r>
        <w:rPr>
          <w:rStyle w:val="CharTok"/>
        </w:rPr>
        <w:t xml:space="preserve">\n</w:t>
      </w:r>
      <w:r>
        <w:rPr>
          <w:rStyle w:val="StringTok"/>
        </w:rPr>
        <w:t xml:space="preserve">"</w:t>
      </w:r>
      <w:r>
        <w:rPr>
          <w:rStyle w:val="NormalTok"/>
        </w:rPr>
        <w:t xml:space="preserve">)</w:t>
      </w:r>
      <w:r>
        <w:br/>
      </w:r>
      <w:r>
        <w:rPr>
          <w:rStyle w:val="NormalTok"/>
        </w:rPr>
        <w:t xml:space="preserve">        recommendations.append(</w:t>
      </w:r>
      <w:r>
        <w:rPr>
          <w:rStyle w:val="StringTok"/>
        </w:rPr>
        <w:t xml:space="preserve">"     val result = largeDF.join(broadcast(smallDF), keyColumn)</w:t>
      </w:r>
      <w:r>
        <w:rPr>
          <w:rStyle w:val="CharTok"/>
        </w:rPr>
        <w:t xml:space="preserve">\n</w:t>
      </w:r>
      <w:r>
        <w:rPr>
          <w:rStyle w:val="StringTok"/>
        </w:rPr>
        <w:t xml:space="preserve">"</w:t>
      </w:r>
      <w:r>
        <w:rPr>
          <w:rStyle w:val="NormalTok"/>
        </w:rPr>
        <w:t xml:space="preserve">)</w:t>
      </w:r>
      <w:r>
        <w:br/>
      </w:r>
      <w:r>
        <w:rPr>
          <w:rStyle w:val="NormalTok"/>
        </w:rPr>
        <w:t xml:space="preserve">        recommendations.append(</w:t>
      </w:r>
      <w:r>
        <w:rPr>
          <w:rStyle w:val="StringTok"/>
        </w:rPr>
        <w:t xml:space="preserve">"   }"</w:t>
      </w:r>
      <w:r>
        <w:rPr>
          <w:rStyle w:val="NormalTok"/>
        </w:rPr>
        <w:t xml:space="preserve">)</w:t>
      </w:r>
      <w:r>
        <w:br/>
      </w:r>
      <w:r>
        <w:br/>
      </w:r>
      <w:r>
        <w:rPr>
          <w:rStyle w:val="NormalTok"/>
        </w:rPr>
        <w:t xml:space="preserve">        recommendations.append(</w:t>
      </w:r>
      <w:r>
        <w:rPr>
          <w:rStyle w:val="StringTok"/>
        </w:rPr>
        <w:t xml:space="preserve">"3. 增加并行度："</w:t>
      </w:r>
      <w:r>
        <w:rPr>
          <w:rStyle w:val="NormalTok"/>
        </w:rPr>
        <w:t xml:space="preserve">)</w:t>
      </w:r>
      <w:r>
        <w:br/>
      </w:r>
      <w:r>
        <w:rPr>
          <w:rStyle w:val="NormalTok"/>
        </w:rPr>
        <w:t xml:space="preserve">        recommendations.append(</w:t>
      </w:r>
      <w:r>
        <w:rPr>
          <w:rStyle w:val="StringTok"/>
        </w:rPr>
        <w:t xml:space="preserve">"   spark.conf.set(</w:t>
      </w:r>
      <w:r>
        <w:rPr>
          <w:rStyle w:val="CharTok"/>
        </w:rPr>
        <w:t xml:space="preserve">\"</w:t>
      </w:r>
      <w:r>
        <w:rPr>
          <w:rStyle w:val="StringTok"/>
        </w:rPr>
        <w:t xml:space="preserve">spark.sql.shuffle.partitions</w:t>
      </w:r>
      <w:r>
        <w:rPr>
          <w:rStyle w:val="CharTok"/>
        </w:rPr>
        <w:t xml:space="preserve">\"</w:t>
      </w:r>
      <w:r>
        <w:rPr>
          <w:rStyle w:val="StringTok"/>
        </w:rPr>
        <w:t xml:space="preserve">, </w:t>
      </w:r>
      <w:r>
        <w:rPr>
          <w:rStyle w:val="CharTok"/>
        </w:rPr>
        <w:t xml:space="preserve">\"</w:t>
      </w:r>
      <w:r>
        <w:rPr>
          <w:rStyle w:val="StringTok"/>
        </w:rPr>
        <w:t xml:space="preserve">2000</w:t>
      </w:r>
      <w:r>
        <w:rPr>
          <w:rStyle w:val="CharTok"/>
        </w:rPr>
        <w:t xml:space="preserve">\"</w:t>
      </w:r>
      <w:r>
        <w:rPr>
          <w:rStyle w:v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'statistics'</w:t>
      </w:r>
      <w:r>
        <w:rPr>
          <w:rStyle w:val="NormalTok"/>
        </w:rPr>
        <w:t xml:space="preserve">: stats,</w:t>
      </w:r>
      <w:r>
        <w:br/>
      </w:r>
      <w:r>
        <w:rPr>
          <w:rStyle w:val="NormalTok"/>
        </w:rPr>
        <w:t xml:space="preserve">        </w:t>
      </w:r>
      <w:r>
        <w:rPr>
          <w:rStyle w:val="StringTok"/>
        </w:rPr>
        <w:t xml:space="preserve">'skewed_keys'</w:t>
      </w:r>
      <w:r>
        <w:rPr>
          <w:rStyle w:val="NormalTok"/>
        </w:rPr>
        <w:t xml:space="preserve">: skewed_keys.to_dict(</w:t>
      </w:r>
      <w:r>
        <w:rPr>
          <w:rStyle w:val="StringTok"/>
        </w:rPr>
        <w:t xml:space="preserve">'records'</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(skewed_keys)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StringTok"/>
        </w:rPr>
        <w:t xml:space="preserve">'recommendations'</w:t>
      </w:r>
      <w:r>
        <w:rPr>
          <w:rStyle w:val="NormalTok"/>
        </w:rPr>
        <w:t xml:space="preserve">: recommendations</w:t>
      </w:r>
      <w:r>
        <w:br/>
      </w:r>
      <w:r>
        <w:rPr>
          <w:rStyle w:val="NormalTok"/>
        </w:rPr>
        <w:t xml:space="preserve">    }</w:t>
      </w:r>
    </w:p>
    <w:p>
      <w:pPr>
        <w:numPr>
          <w:ilvl w:val="0"/>
          <w:numId w:val="5326"/>
        </w:numPr>
      </w:pPr>
      <w:r>
        <w:rPr>
          <w:rFonts w:hint="eastAsia"/>
          <w:b/>
          <w:bCs/>
        </w:rPr>
        <w:t xml:space="preserve">资源竞争</w:t>
      </w:r>
      <w:r>
        <w:rPr>
          <w:rFonts w:hint="eastAsia"/>
        </w:rPr>
        <w:t xml:space="preserve">：并发访问导致的资源竞争</w:t>
      </w:r>
    </w:p>
    <w:p>
      <w:pPr>
        <w:numPr>
          <w:ilvl w:val="1"/>
          <w:numId w:val="5344"/>
        </w:numPr>
      </w:pPr>
      <w:r>
        <w:rPr>
          <w:rFonts w:hint="eastAsia"/>
          <w:b/>
          <w:bCs/>
        </w:rPr>
        <w:t xml:space="preserve">识别特征</w:t>
      </w:r>
      <w:r>
        <w:rPr>
          <w:rFonts w:hint="eastAsia"/>
        </w:rPr>
        <w:t xml:space="preserve">：</w:t>
      </w:r>
    </w:p>
    <w:p>
      <w:pPr>
        <w:numPr>
          <w:ilvl w:val="2"/>
          <w:numId w:val="5345"/>
        </w:numPr>
      </w:pPr>
      <w:r>
        <w:rPr>
          <w:rFonts w:hint="eastAsia"/>
        </w:rPr>
        <w:t xml:space="preserve">高并发下性能急剧下降</w:t>
      </w:r>
    </w:p>
    <w:p>
      <w:pPr>
        <w:numPr>
          <w:ilvl w:val="2"/>
          <w:numId w:val="5345"/>
        </w:numPr>
      </w:pPr>
      <w:r>
        <w:rPr>
          <w:rFonts w:hint="eastAsia"/>
        </w:rPr>
        <w:t xml:space="preserve">线程阻塞时间长</w:t>
      </w:r>
    </w:p>
    <w:p>
      <w:pPr>
        <w:numPr>
          <w:ilvl w:val="2"/>
          <w:numId w:val="5345"/>
        </w:numPr>
      </w:pPr>
      <w:r>
        <w:rPr>
          <w:rFonts w:hint="eastAsia"/>
        </w:rPr>
        <w:t xml:space="preserve">锁竞争严重</w:t>
      </w:r>
    </w:p>
    <w:p>
      <w:pPr>
        <w:numPr>
          <w:ilvl w:val="2"/>
          <w:numId w:val="5345"/>
        </w:numPr>
      </w:pPr>
      <w:r>
        <w:rPr>
          <w:rFonts w:hint="eastAsia"/>
        </w:rPr>
        <w:t xml:space="preserve">连接池耗尽</w:t>
      </w:r>
    </w:p>
    <w:p>
      <w:pPr>
        <w:numPr>
          <w:ilvl w:val="1"/>
          <w:numId w:val="5344"/>
        </w:numPr>
      </w:pPr>
      <w:r>
        <w:rPr>
          <w:rFonts w:hint="eastAsia"/>
          <w:b/>
          <w:bCs/>
        </w:rPr>
        <w:t xml:space="preserve">分析方法</w:t>
      </w:r>
      <w:r>
        <w:rPr>
          <w:rFonts w:hint="eastAsia"/>
        </w:rPr>
        <w:t xml:space="preserve">：</w:t>
      </w:r>
    </w:p>
    <w:p>
      <w:pPr>
        <w:numPr>
          <w:ilvl w:val="2"/>
          <w:numId w:val="5346"/>
        </w:numPr>
      </w:pPr>
      <w:r>
        <w:rPr>
          <w:rFonts w:hint="eastAsia"/>
        </w:rPr>
        <w:t xml:space="preserve">线程转储分析：使用jstack分析线程状态</w:t>
      </w:r>
    </w:p>
    <w:p>
      <w:pPr>
        <w:numPr>
          <w:ilvl w:val="2"/>
          <w:numId w:val="5346"/>
        </w:numPr>
      </w:pPr>
      <w:r>
        <w:rPr>
          <w:rFonts w:hint="eastAsia"/>
        </w:rPr>
        <w:t xml:space="preserve">锁分析：识别持有锁时间长的线程</w:t>
      </w:r>
    </w:p>
    <w:p>
      <w:pPr>
        <w:numPr>
          <w:ilvl w:val="2"/>
          <w:numId w:val="5346"/>
        </w:numPr>
      </w:pPr>
      <w:r>
        <w:rPr>
          <w:rFonts w:hint="eastAsia"/>
        </w:rPr>
        <w:t xml:space="preserve">连接池监控：分析连接使用情况</w:t>
      </w:r>
    </w:p>
    <w:p>
      <w:pPr>
        <w:numPr>
          <w:ilvl w:val="1"/>
          <w:numId w:val="5344"/>
        </w:numPr>
      </w:pPr>
      <w:r>
        <w:rPr>
          <w:rFonts w:hint="eastAsia"/>
          <w:b/>
          <w:bCs/>
        </w:rPr>
        <w:t xml:space="preserve">优化策略</w:t>
      </w:r>
      <w:r>
        <w:rPr>
          <w:rFonts w:hint="eastAsia"/>
        </w:rPr>
        <w:t xml:space="preserve">：</w:t>
      </w:r>
    </w:p>
    <w:p>
      <w:pPr>
        <w:numPr>
          <w:ilvl w:val="2"/>
          <w:numId w:val="5347"/>
        </w:numPr>
      </w:pPr>
      <w:r>
        <w:rPr>
          <w:rFonts w:hint="eastAsia"/>
        </w:rPr>
        <w:t xml:space="preserve">减少锁粒度：使用更细粒度的锁</w:t>
      </w:r>
    </w:p>
    <w:p>
      <w:pPr>
        <w:numPr>
          <w:ilvl w:val="2"/>
          <w:numId w:val="5347"/>
        </w:numPr>
      </w:pPr>
      <w:r>
        <w:rPr>
          <w:rFonts w:hint="eastAsia"/>
        </w:rPr>
        <w:t xml:space="preserve">无锁设计：采用无锁数据结构</w:t>
      </w:r>
    </w:p>
    <w:p>
      <w:pPr>
        <w:numPr>
          <w:ilvl w:val="2"/>
          <w:numId w:val="5347"/>
        </w:numPr>
      </w:pPr>
      <w:r>
        <w:rPr>
          <w:rFonts w:hint="eastAsia"/>
        </w:rPr>
        <w:t xml:space="preserve">资源池优化：调整连接池、线程池大小</w:t>
      </w:r>
    </w:p>
    <w:p>
      <w:pPr>
        <w:numPr>
          <w:ilvl w:val="2"/>
          <w:numId w:val="5347"/>
        </w:numPr>
      </w:pPr>
      <w:r>
        <w:rPr>
          <w:rFonts w:hint="eastAsia"/>
        </w:rPr>
        <w:t xml:space="preserve">异步处理：将同步操作改为异步</w:t>
      </w:r>
    </w:p>
    <w:p>
      <w:pPr>
        <w:pStyle w:val="BlockText"/>
      </w:pPr>
      <w:r>
        <w:rPr>
          <w:rFonts w:hint="eastAsia"/>
        </w:rPr>
        <w:t xml:space="preserve">【章节重点难点总结】</w:t>
      </w:r>
    </w:p>
    <w:p>
      <w:pPr>
        <w:pStyle w:val="Compact"/>
        <w:numPr>
          <w:ilvl w:val="0"/>
          <w:numId w:val="5348"/>
        </w:numPr>
      </w:pPr>
      <w:r>
        <w:rPr>
          <w:rFonts w:hint="eastAsia"/>
        </w:rPr>
        <w:t xml:space="preserve">本节要点：梳理关键概念、流程与方法；明确输入输出与成功标准</w:t>
      </w:r>
    </w:p>
    <w:p>
      <w:pPr>
        <w:pStyle w:val="BlockText"/>
      </w:pPr>
      <w:r>
        <w:rPr>
          <w:rFonts w:hint="eastAsia"/>
        </w:rPr>
        <w:t xml:space="preserve">【小结】</w:t>
      </w:r>
    </w:p>
    <w:p>
      <w:pPr>
        <w:numPr>
          <w:ilvl w:val="0"/>
          <w:numId w:val="5349"/>
        </w:numPr>
      </w:pPr>
      <w:r>
        <w:rPr>
          <w:rFonts w:hint="eastAsia"/>
        </w:rPr>
        <w:t xml:space="preserve">用</w:t>
      </w:r>
      <w:r>
        <w:t xml:space="preserve"> 3~5 </w:t>
      </w:r>
      <w:r>
        <w:rPr>
          <w:rFonts w:hint="eastAsia"/>
        </w:rPr>
        <w:t xml:space="preserve">条项目化要点复盘本章内容</w:t>
      </w:r>
    </w:p>
    <w:p>
      <w:pPr>
        <w:numPr>
          <w:ilvl w:val="0"/>
          <w:numId w:val="5349"/>
        </w:numPr>
      </w:pPr>
      <w:r>
        <w:rPr>
          <w:rFonts w:hint="eastAsia"/>
        </w:rPr>
        <w:t xml:space="preserve">指出易错点/反模式与纠正建议</w:t>
      </w:r>
    </w:p>
    <w:p>
      <w:pPr>
        <w:numPr>
          <w:ilvl w:val="0"/>
          <w:numId w:val="5349"/>
        </w:numPr>
      </w:pPr>
      <w:r>
        <w:rPr>
          <w:rFonts w:hint="eastAsia"/>
        </w:rPr>
        <w:t xml:space="preserve">给出可延伸阅读或下一步实践方向</w:t>
      </w:r>
    </w:p>
    <w:p>
      <w:pPr>
        <w:numPr>
          <w:ilvl w:val="0"/>
          <w:numId w:val="534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350"/>
        </w:numPr>
      </w:pPr>
      <w:r>
        <w:rPr>
          <w:rFonts w:hint="eastAsia"/>
        </w:rPr>
        <w:t xml:space="preserve">结合你的项目，描述本节主题的一个实践场景，并给出验证要点。</w:t>
      </w:r>
    </w:p>
    <w:p>
      <w:pPr>
        <w:pStyle w:val="Compact"/>
        <w:numPr>
          <w:ilvl w:val="0"/>
          <w:numId w:val="5350"/>
        </w:numPr>
      </w:pPr>
      <w:r>
        <w:rPr>
          <w:rFonts w:hint="eastAsia"/>
        </w:rPr>
        <w:t xml:space="preserve">列出2-3个风险点/常见陷阱，并给出可操作的规避建议。</w:t>
      </w:r>
    </w:p>
    <w:p>
      <w:pPr>
        <w:pStyle w:val="BlockText"/>
      </w:pPr>
      <w:r>
        <w:rPr>
          <w:rFonts w:hint="eastAsia"/>
        </w:rPr>
        <w:t xml:space="preserve">【课后思考/练习题】</w:t>
      </w:r>
    </w:p>
    <w:p>
      <w:pPr>
        <w:pStyle w:val="Compact"/>
        <w:numPr>
          <w:ilvl w:val="0"/>
          <w:numId w:val="5351"/>
        </w:numPr>
      </w:pPr>
      <w:r>
        <w:rPr>
          <w:rFonts w:hint="eastAsia"/>
        </w:rPr>
        <w:t xml:space="preserve">结合你的项目，描述本节主题的一个实践场景，并给出验证要点。</w:t>
      </w:r>
    </w:p>
    <w:p>
      <w:pPr>
        <w:pStyle w:val="Compact"/>
        <w:numPr>
          <w:ilvl w:val="0"/>
          <w:numId w:val="5351"/>
        </w:numPr>
      </w:pPr>
      <w:r>
        <w:rPr>
          <w:rFonts w:hint="eastAsia"/>
        </w:rPr>
        <w:t xml:space="preserve">列出2-3个风险点/常见陷阱，并给出可操作的规避建议。</w:t>
      </w:r>
    </w:p>
    <w:bookmarkStart w:id="5840" w:name="学习目标-1360"/>
    <w:p>
      <w:pPr>
        <w:pStyle w:val="Heading4"/>
      </w:pPr>
      <w:r>
        <w:rPr>
          <w:rFonts w:hint="eastAsia"/>
        </w:rPr>
        <w:t xml:space="preserve">学习目标</w:t>
      </w:r>
    </w:p>
    <w:bookmarkEnd w:id="5840"/>
    <w:bookmarkStart w:id="5841" w:name="小结-1360"/>
    <w:p>
      <w:pPr>
        <w:pStyle w:val="Heading4"/>
      </w:pPr>
      <w:r>
        <w:rPr>
          <w:rFonts w:hint="eastAsia"/>
        </w:rPr>
        <w:t xml:space="preserve">小结</w:t>
      </w:r>
    </w:p>
    <w:bookmarkEnd w:id="5841"/>
    <w:bookmarkStart w:id="5842" w:name="练习-1360"/>
    <w:p>
      <w:pPr>
        <w:pStyle w:val="Heading4"/>
      </w:pPr>
      <w:r>
        <w:rPr>
          <w:rFonts w:hint="eastAsia"/>
        </w:rPr>
        <w:t xml:space="preserve">练习</w:t>
      </w:r>
    </w:p>
    <w:bookmarkEnd w:id="5842"/>
    <w:bookmarkEnd w:id="5843"/>
    <w:bookmarkStart w:id="5844" w:name="X536742329749bc4b8195b2b3151bbb2eb25f8c8"/>
    <w:p>
      <w:pPr>
        <w:pStyle w:val="Heading3"/>
      </w:pPr>
      <w:r>
        <w:t xml:space="preserve">18.3.3 </w:t>
      </w:r>
      <w:r>
        <w:rPr>
          <w:rFonts w:hint="eastAsia"/>
        </w:rPr>
        <w:t xml:space="preserve">瓶颈定位工具</w:t>
      </w:r>
    </w:p>
    <w:p>
      <w:pPr>
        <w:pStyle w:val="BlockText"/>
      </w:pPr>
      <w:r>
        <w:rPr>
          <w:rFonts w:hint="eastAsia"/>
        </w:rPr>
        <w:t xml:space="preserve">【先修知识】</w:t>
      </w:r>
    </w:p>
    <w:p>
      <w:pPr>
        <w:pStyle w:val="Compact"/>
        <w:numPr>
          <w:ilvl w:val="0"/>
          <w:numId w:val="5352"/>
        </w:numPr>
      </w:pPr>
      <w:r>
        <w:rPr>
          <w:rFonts w:hint="eastAsia"/>
        </w:rPr>
        <w:t xml:space="preserve">基础：Linux/网络/SQL/一种脚本语言（如</w:t>
      </w:r>
      <w:r>
        <w:t xml:space="preserve"> </w:t>
      </w:r>
      <w:r>
        <w:rPr>
          <w:rFonts w:hint="eastAsia"/>
        </w:rPr>
        <w:t xml:space="preserve">Python）</w:t>
      </w:r>
    </w:p>
    <w:p>
      <w:pPr>
        <w:pStyle w:val="Compact"/>
        <w:numPr>
          <w:ilvl w:val="0"/>
          <w:numId w:val="5352"/>
        </w:numPr>
      </w:pPr>
      <w:r>
        <w:rPr>
          <w:rFonts w:hint="eastAsia"/>
        </w:rPr>
        <w:t xml:space="preserve">大数据入门：分布式/存储与计算分离/批流概念</w:t>
      </w:r>
    </w:p>
    <w:p>
      <w:pPr>
        <w:pStyle w:val="Compact"/>
        <w:numPr>
          <w:ilvl w:val="0"/>
          <w:numId w:val="535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35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353"/>
        </w:numPr>
      </w:pPr>
      <w:r>
        <w:rPr>
          <w:rFonts w:hint="eastAsia"/>
        </w:rPr>
        <w:t xml:space="preserve">能完成</w:t>
      </w:r>
      <w:r>
        <w:t xml:space="preserve"> 1 </w:t>
      </w:r>
      <w:r>
        <w:rPr>
          <w:rFonts w:hint="eastAsia"/>
        </w:rPr>
        <w:t xml:space="preserve">个与本章紧密相关的动手实践</w:t>
      </w:r>
    </w:p>
    <w:p>
      <w:pPr>
        <w:pStyle w:val="Compact"/>
        <w:numPr>
          <w:ilvl w:val="0"/>
          <w:numId w:val="535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354"/>
        </w:numPr>
      </w:pPr>
      <w:r>
        <w:rPr>
          <w:rFonts w:hint="eastAsia"/>
        </w:rPr>
        <w:t xml:space="preserve">请补充本章关键术语及中英对照（参考术语表）</w:t>
      </w:r>
    </w:p>
    <w:p>
      <w:pPr>
        <w:pStyle w:val="BlockText"/>
      </w:pPr>
      <w:r>
        <w:rPr>
          <w:rFonts w:hint="eastAsia"/>
        </w:rPr>
        <w:t xml:space="preserve">【阅读提示】本节聚焦：18.3.3</w:t>
      </w:r>
      <w:r>
        <w:t xml:space="preserve"> </w:t>
      </w:r>
      <w:r>
        <w:rPr>
          <w:rFonts w:hint="eastAsia"/>
        </w:rPr>
        <w:t xml:space="preserve">瓶颈定位工具。建议先看结构，再带着问题阅读，关注关键术语、流程与案例，结合自身项目做对照。</w:t>
      </w:r>
    </w:p>
    <w:p>
      <w:pPr>
        <w:numPr>
          <w:ilvl w:val="0"/>
          <w:numId w:val="5355"/>
        </w:numPr>
      </w:pPr>
      <w:r>
        <w:rPr>
          <w:rFonts w:hint="eastAsia"/>
          <w:b/>
          <w:bCs/>
        </w:rPr>
        <w:t xml:space="preserve">系统监控工具</w:t>
      </w:r>
      <w:r>
        <w:rPr>
          <w:rFonts w:hint="eastAsia"/>
        </w:rPr>
        <w:t xml:space="preserve">：Prometheus、Grafana等</w:t>
      </w:r>
    </w:p>
    <w:p>
      <w:pPr>
        <w:numPr>
          <w:ilvl w:val="1"/>
          <w:numId w:val="5356"/>
        </w:numPr>
      </w:pPr>
      <w:r>
        <w:rPr>
          <w:b/>
          <w:bCs/>
        </w:rPr>
        <w:t xml:space="preserve">Prometheus</w:t>
      </w:r>
      <w:r>
        <w:rPr>
          <w:rFonts w:hint="eastAsia"/>
        </w:rPr>
        <w:t xml:space="preserve">：</w:t>
      </w:r>
    </w:p>
    <w:p>
      <w:pPr>
        <w:numPr>
          <w:ilvl w:val="2"/>
          <w:numId w:val="5357"/>
        </w:numPr>
      </w:pPr>
      <w:r>
        <w:rPr>
          <w:rFonts w:hint="eastAsia"/>
        </w:rPr>
        <w:t xml:space="preserve">时序数据库，适合存储监控指标</w:t>
      </w:r>
    </w:p>
    <w:p>
      <w:pPr>
        <w:numPr>
          <w:ilvl w:val="2"/>
          <w:numId w:val="5357"/>
        </w:numPr>
      </w:pPr>
      <w:r>
        <w:rPr>
          <w:rFonts w:hint="eastAsia"/>
        </w:rPr>
        <w:t xml:space="preserve">强大的查询语言PromQL</w:t>
      </w:r>
    </w:p>
    <w:p>
      <w:pPr>
        <w:numPr>
          <w:ilvl w:val="2"/>
          <w:numId w:val="5357"/>
        </w:numPr>
      </w:pPr>
      <w:r>
        <w:rPr>
          <w:rFonts w:hint="eastAsia"/>
        </w:rPr>
        <w:t xml:space="preserve">支持告警和自动伸缩</w:t>
      </w:r>
    </w:p>
    <w:p>
      <w:pPr>
        <w:numPr>
          <w:ilvl w:val="1"/>
          <w:numId w:val="5356"/>
        </w:numPr>
      </w:pPr>
      <w:r>
        <w:rPr>
          <w:b/>
          <w:bCs/>
        </w:rPr>
        <w:t xml:space="preserve">Grafana</w:t>
      </w:r>
      <w:r>
        <w:rPr>
          <w:rFonts w:hint="eastAsia"/>
        </w:rPr>
        <w:t xml:space="preserve">：</w:t>
      </w:r>
    </w:p>
    <w:p>
      <w:pPr>
        <w:numPr>
          <w:ilvl w:val="2"/>
          <w:numId w:val="5358"/>
        </w:numPr>
      </w:pPr>
      <w:r>
        <w:rPr>
          <w:rFonts w:hint="eastAsia"/>
        </w:rPr>
        <w:t xml:space="preserve">可视化监控指标</w:t>
      </w:r>
    </w:p>
    <w:p>
      <w:pPr>
        <w:numPr>
          <w:ilvl w:val="2"/>
          <w:numId w:val="5358"/>
        </w:numPr>
      </w:pPr>
      <w:r>
        <w:rPr>
          <w:rFonts w:hint="eastAsia"/>
        </w:rPr>
        <w:t xml:space="preserve">支持多种数据源</w:t>
      </w:r>
    </w:p>
    <w:p>
      <w:pPr>
        <w:numPr>
          <w:ilvl w:val="2"/>
          <w:numId w:val="5358"/>
        </w:numPr>
      </w:pPr>
      <w:r>
        <w:rPr>
          <w:rFonts w:hint="eastAsia"/>
        </w:rPr>
        <w:t xml:space="preserve">丰富的仪表盘模板</w:t>
      </w:r>
    </w:p>
    <w:p>
      <w:pPr>
        <w:numPr>
          <w:ilvl w:val="1"/>
          <w:numId w:val="5356"/>
        </w:numPr>
      </w:pPr>
      <w:r>
        <w:rPr>
          <w:rFonts w:hint="eastAsia"/>
          <w:b/>
          <w:bCs/>
        </w:rPr>
        <w:t xml:space="preserve">专家配置</w:t>
      </w:r>
      <w:r>
        <w:rPr>
          <w:rFonts w:hint="eastAsia"/>
        </w:rPr>
        <w:t xml:space="preserve">：</w:t>
      </w:r>
    </w:p>
    <w:p>
      <w:pPr>
        <w:pStyle w:val="SourceCode"/>
        <w:numPr>
          <w:ilvl w:val="1"/>
          <w:numId w:val="1000"/>
        </w:numPr>
      </w:pPr>
      <w:r>
        <w:br/>
      </w:r>
      <w:r>
        <w:rPr>
          <w:rStyle w:val="CommentTok"/>
        </w:rPr>
        <w:t xml:space="preserve"># Prometheus配置示例 - 针对大数据集群监控</w:t>
      </w:r>
      <w:r>
        <w:br/>
      </w:r>
      <w:r>
        <w:rPr>
          <w:rStyle w:val="FunctionTok"/>
        </w:rPr>
        <w:t xml:space="preserve">global</w:t>
      </w:r>
      <w:r>
        <w:rPr>
          <w:rStyle w:val="KeywordTok"/>
        </w:rPr>
        <w:t xml:space="preserve">:</w:t>
      </w:r>
      <w:r>
        <w:br/>
      </w:r>
      <w:r>
        <w:rPr>
          <w:rStyle w:val="AttributeTok"/>
        </w:rPr>
        <w:t xml:space="preserve">  </w:t>
      </w:r>
      <w:r>
        <w:rPr>
          <w:rStyle w:val="FunctionTok"/>
        </w:rPr>
        <w:t xml:space="preserve">scrape_interval</w:t>
      </w:r>
      <w:r>
        <w:rPr>
          <w:rStyle w:val="KeywordTok"/>
        </w:rPr>
        <w:t xml:space="preserve">:</w:t>
      </w:r>
      <w:r>
        <w:rPr>
          <w:rStyle w:val="AttributeTok"/>
        </w:rPr>
        <w:t xml:space="preserve"> 15s</w:t>
      </w:r>
      <w:r>
        <w:br/>
      </w:r>
      <w:r>
        <w:rPr>
          <w:rStyle w:val="AttributeTok"/>
        </w:rPr>
        <w:t xml:space="preserve">  </w:t>
      </w:r>
      <w:r>
        <w:rPr>
          <w:rStyle w:val="FunctionTok"/>
        </w:rPr>
        <w:t xml:space="preserve">evaluation_interval</w:t>
      </w:r>
      <w:r>
        <w:rPr>
          <w:rStyle w:val="KeywordTok"/>
        </w:rPr>
        <w:t xml:space="preserve">:</w:t>
      </w:r>
      <w:r>
        <w:rPr>
          <w:rStyle w:val="AttributeTok"/>
        </w:rPr>
        <w:t xml:space="preserve"> 15s</w:t>
      </w:r>
      <w:r>
        <w:br/>
      </w:r>
      <w:r>
        <w:br/>
      </w:r>
      <w:r>
        <w:rPr>
          <w:rStyle w:val="FunctionTok"/>
        </w:rPr>
        <w:t xml:space="preserve">alerting</w:t>
      </w:r>
      <w:r>
        <w:rPr>
          <w:rStyle w:val="KeywordTok"/>
        </w:rPr>
        <w:t xml:space="preserve">:</w:t>
      </w:r>
      <w:r>
        <w:br/>
      </w:r>
      <w:r>
        <w:rPr>
          <w:rStyle w:val="AttributeTok"/>
        </w:rPr>
        <w:t xml:space="preserve">  </w:t>
      </w:r>
      <w:r>
        <w:rPr>
          <w:rStyle w:val="FunctionTok"/>
        </w:rPr>
        <w:t xml:space="preserve">alertmanagers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static_configs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'alertmanager:9093'</w:t>
      </w:r>
      <w:r>
        <w:rPr>
          <w:rStyle w:val="KeywordTok"/>
        </w:rPr>
        <w:t xml:space="preserve">]</w:t>
      </w:r>
      <w:r>
        <w:br/>
      </w:r>
      <w:r>
        <w:br/>
      </w:r>
      <w:r>
        <w:rPr>
          <w:rStyle w:val="FunctionTok"/>
        </w:rPr>
        <w:t xml:space="preserve">rule_files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StringTok"/>
        </w:rPr>
        <w:t xml:space="preserve">"bigdata_alerts.yml"</w:t>
      </w:r>
      <w:r>
        <w:br/>
      </w:r>
      <w:r>
        <w:br/>
      </w:r>
      <w:r>
        <w:rPr>
          <w:rStyle w:val="FunctionTok"/>
        </w:rPr>
        <w:t xml:space="preserve">scrape_configs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'hadoop'</w:t>
      </w:r>
      <w:r>
        <w:br/>
      </w:r>
      <w:r>
        <w:br/>
      </w:r>
      <w:r>
        <w:rPr>
          <w:rStyle w:val="AttributeTok"/>
        </w:rPr>
        <w:t xml:space="preserve">    </w:t>
      </w:r>
      <w:r>
        <w:rPr>
          <w:rStyle w:val="FunctionTok"/>
        </w:rPr>
        <w:t xml:space="preserve">static_configs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'namenode:9100'</w:t>
      </w:r>
      <w:r>
        <w:rPr>
          <w:rStyle w:val="KeywordTok"/>
        </w:rPr>
        <w:t xml:space="preserve">,</w:t>
      </w:r>
      <w:r>
        <w:rPr>
          <w:rStyle w:val="AttributeTok"/>
        </w:rPr>
        <w:t xml:space="preserve"> </w:t>
      </w:r>
      <w:r>
        <w:rPr>
          <w:rStyle w:val="StringTok"/>
        </w:rPr>
        <w:t xml:space="preserve">'datanode1:9100'</w:t>
      </w:r>
      <w:r>
        <w:rPr>
          <w:rStyle w:val="KeywordTok"/>
        </w:rPr>
        <w:t xml:space="preserve">,</w:t>
      </w:r>
      <w:r>
        <w:rPr>
          <w:rStyle w:val="AttributeTok"/>
        </w:rPr>
        <w:t xml:space="preserve"> </w:t>
      </w:r>
      <w:r>
        <w:rPr>
          <w:rStyle w:val="StringTok"/>
        </w:rPr>
        <w:t xml:space="preserve">'datanode2:9100'</w:t>
      </w:r>
      <w:r>
        <w:rPr>
          <w:rStyle w:val="KeywordTok"/>
        </w:rPr>
        <w:t xml:space="preserve">]</w:t>
      </w:r>
      <w:r>
        <w:br/>
      </w:r>
      <w:r>
        <w:br/>
      </w:r>
      <w:r>
        <w:rPr>
          <w:rStyle w:val="AttributeTok"/>
        </w:rPr>
        <w:t xml:space="preserve">    </w:t>
      </w:r>
      <w:r>
        <w:rPr>
          <w:rStyle w:val="FunctionTok"/>
        </w:rPr>
        <w:t xml:space="preserve">metrics_path</w:t>
      </w:r>
      <w:r>
        <w:rPr>
          <w:rStyle w:val="KeywordTok"/>
        </w:rPr>
        <w:t xml:space="preserve">:</w:t>
      </w:r>
      <w:r>
        <w:rPr>
          <w:rStyle w:val="AttributeTok"/>
        </w:rPr>
        <w:t xml:space="preserve"> /metrics</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'spark'</w:t>
      </w:r>
      <w:r>
        <w:br/>
      </w:r>
      <w:r>
        <w:br/>
      </w:r>
      <w:r>
        <w:rPr>
          <w:rStyle w:val="AttributeTok"/>
        </w:rPr>
        <w:t xml:space="preserve">    </w:t>
      </w:r>
      <w:r>
        <w:rPr>
          <w:rStyle w:val="FunctionTok"/>
        </w:rPr>
        <w:t xml:space="preserve">static_configs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'spark-master:8080'</w:t>
      </w:r>
      <w:r>
        <w:rPr>
          <w:rStyle w:val="KeywordTok"/>
        </w:rPr>
        <w:t xml:space="preserve">,</w:t>
      </w:r>
      <w:r>
        <w:rPr>
          <w:rStyle w:val="AttributeTok"/>
        </w:rPr>
        <w:t xml:space="preserve"> </w:t>
      </w:r>
      <w:r>
        <w:rPr>
          <w:rStyle w:val="StringTok"/>
        </w:rPr>
        <w:t xml:space="preserve">'spark-worker1:8081'</w:t>
      </w:r>
      <w:r>
        <w:rPr>
          <w:rStyle w:val="KeywordTok"/>
        </w:rPr>
        <w:t xml:space="preserve">,</w:t>
      </w:r>
      <w:r>
        <w:rPr>
          <w:rStyle w:val="AttributeTok"/>
        </w:rPr>
        <w:t xml:space="preserve"> </w:t>
      </w:r>
      <w:r>
        <w:rPr>
          <w:rStyle w:val="StringTok"/>
        </w:rPr>
        <w:t xml:space="preserve">'spark-worker2:8081'</w:t>
      </w:r>
      <w:r>
        <w:rPr>
          <w:rStyle w:val="KeywordTok"/>
        </w:rPr>
        <w:t xml:space="preserve">]</w:t>
      </w:r>
      <w:r>
        <w:br/>
      </w:r>
      <w:r>
        <w:br/>
      </w:r>
      <w:r>
        <w:rPr>
          <w:rStyle w:val="AttributeTok"/>
        </w:rPr>
        <w:t xml:space="preserve">    </w:t>
      </w:r>
      <w:r>
        <w:rPr>
          <w:rStyle w:val="FunctionTok"/>
        </w:rPr>
        <w:t xml:space="preserve">metrics_path</w:t>
      </w:r>
      <w:r>
        <w:rPr>
          <w:rStyle w:val="KeywordTok"/>
        </w:rPr>
        <w:t xml:space="preserve">:</w:t>
      </w:r>
      <w:r>
        <w:rPr>
          <w:rStyle w:val="AttributeTok"/>
        </w:rPr>
        <w:t xml:space="preserve"> /metrics</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'kafka'</w:t>
      </w:r>
      <w:r>
        <w:br/>
      </w:r>
      <w:r>
        <w:br/>
      </w:r>
      <w:r>
        <w:rPr>
          <w:rStyle w:val="AttributeTok"/>
        </w:rPr>
        <w:t xml:space="preserve">    </w:t>
      </w:r>
      <w:r>
        <w:rPr>
          <w:rStyle w:val="FunctionTok"/>
        </w:rPr>
        <w:t xml:space="preserve">static_configs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'kafka-broker1:7071'</w:t>
      </w:r>
      <w:r>
        <w:rPr>
          <w:rStyle w:val="KeywordTok"/>
        </w:rPr>
        <w:t xml:space="preserve">,</w:t>
      </w:r>
      <w:r>
        <w:rPr>
          <w:rStyle w:val="AttributeTok"/>
        </w:rPr>
        <w:t xml:space="preserve"> </w:t>
      </w:r>
      <w:r>
        <w:rPr>
          <w:rStyle w:val="StringTok"/>
        </w:rPr>
        <w:t xml:space="preserve">'kafka-broker2:7071'</w:t>
      </w:r>
      <w:r>
        <w:rPr>
          <w:rStyle w:val="KeywordTok"/>
        </w:rPr>
        <w:t xml:space="preserve">,</w:t>
      </w:r>
      <w:r>
        <w:rPr>
          <w:rStyle w:val="AttributeTok"/>
        </w:rPr>
        <w:t xml:space="preserve"> </w:t>
      </w:r>
      <w:r>
        <w:rPr>
          <w:rStyle w:val="StringTok"/>
        </w:rPr>
        <w:t xml:space="preserve">'kafka-broker3:7071'</w:t>
      </w:r>
      <w:r>
        <w:rPr>
          <w:rStyle w:val="KeywordTok"/>
        </w:rPr>
        <w:t xml:space="preserve">]</w:t>
      </w:r>
      <w:r>
        <w:br/>
      </w:r>
      <w:r>
        <w:br/>
      </w:r>
      <w:r>
        <w:rPr>
          <w:rStyle w:val="AttributeTok"/>
        </w:rPr>
        <w:t xml:space="preserve">    </w:t>
      </w:r>
      <w:r>
        <w:rPr>
          <w:rStyle w:val="FunctionTok"/>
        </w:rPr>
        <w:t xml:space="preserve">metrics_path</w:t>
      </w:r>
      <w:r>
        <w:rPr>
          <w:rStyle w:val="KeywordTok"/>
        </w:rPr>
        <w:t xml:space="preserve">:</w:t>
      </w:r>
      <w:r>
        <w:rPr>
          <w:rStyle w:val="AttributeTok"/>
        </w:rPr>
        <w:t xml:space="preserve"> /metrics</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'jvm'</w:t>
      </w:r>
      <w:r>
        <w:br/>
      </w:r>
      <w:r>
        <w:br/>
      </w:r>
      <w:r>
        <w:rPr>
          <w:rStyle w:val="AttributeTok"/>
        </w:rPr>
        <w:t xml:space="preserve">    </w:t>
      </w:r>
      <w:r>
        <w:rPr>
          <w:rStyle w:val="FunctionTok"/>
        </w:rPr>
        <w:t xml:space="preserve">static_configs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'namenode:8080'</w:t>
      </w:r>
      <w:r>
        <w:rPr>
          <w:rStyle w:val="KeywordTok"/>
        </w:rPr>
        <w:t xml:space="preserve">,</w:t>
      </w:r>
      <w:r>
        <w:rPr>
          <w:rStyle w:val="AttributeTok"/>
        </w:rPr>
        <w:t xml:space="preserve"> </w:t>
      </w:r>
      <w:r>
        <w:rPr>
          <w:rStyle w:val="StringTok"/>
        </w:rPr>
        <w:t xml:space="preserve">'resourcemanager:8088'</w:t>
      </w:r>
      <w:r>
        <w:rPr>
          <w:rStyle w:val="KeywordTok"/>
        </w:rPr>
        <w:t xml:space="preserve">,</w:t>
      </w:r>
      <w:r>
        <w:rPr>
          <w:rStyle w:val="AttributeTok"/>
        </w:rPr>
        <w:t xml:space="preserve"> </w:t>
      </w:r>
      <w:r>
        <w:rPr>
          <w:rStyle w:val="StringTok"/>
        </w:rPr>
        <w:t xml:space="preserve">'spark-master:8080'</w:t>
      </w:r>
      <w:r>
        <w:rPr>
          <w:rStyle w:val="KeywordTok"/>
        </w:rPr>
        <w:t xml:space="preserve">]</w:t>
      </w:r>
      <w:r>
        <w:br/>
      </w:r>
      <w:r>
        <w:br/>
      </w:r>
      <w:r>
        <w:rPr>
          <w:rStyle w:val="AttributeTok"/>
        </w:rPr>
        <w:t xml:space="preserve">    </w:t>
      </w:r>
      <w:r>
        <w:rPr>
          <w:rStyle w:val="FunctionTok"/>
        </w:rPr>
        <w:t xml:space="preserve">metrics_path</w:t>
      </w:r>
      <w:r>
        <w:rPr>
          <w:rStyle w:val="KeywordTok"/>
        </w:rPr>
        <w:t xml:space="preserve">:</w:t>
      </w:r>
      <w:r>
        <w:rPr>
          <w:rStyle w:val="AttributeTok"/>
        </w:rPr>
        <w:t xml:space="preserve"> /metrics</w:t>
      </w:r>
    </w:p>
    <w:p>
      <w:pPr>
        <w:numPr>
          <w:ilvl w:val="0"/>
          <w:numId w:val="5355"/>
        </w:numPr>
      </w:pPr>
      <w:r>
        <w:rPr>
          <w:rFonts w:hint="eastAsia"/>
          <w:b/>
          <w:bCs/>
        </w:rPr>
        <w:t xml:space="preserve">JVM分析工具</w:t>
      </w:r>
      <w:r>
        <w:rPr>
          <w:rFonts w:hint="eastAsia"/>
        </w:rPr>
        <w:t xml:space="preserve">：JProfiler、VisualVM等</w:t>
      </w:r>
    </w:p>
    <w:p>
      <w:pPr>
        <w:numPr>
          <w:ilvl w:val="1"/>
          <w:numId w:val="5359"/>
        </w:numPr>
      </w:pPr>
      <w:r>
        <w:rPr>
          <w:b/>
          <w:bCs/>
        </w:rPr>
        <w:t xml:space="preserve">JProfiler</w:t>
      </w:r>
      <w:r>
        <w:rPr>
          <w:rFonts w:hint="eastAsia"/>
        </w:rPr>
        <w:t xml:space="preserve">：</w:t>
      </w:r>
    </w:p>
    <w:p>
      <w:pPr>
        <w:numPr>
          <w:ilvl w:val="2"/>
          <w:numId w:val="5360"/>
        </w:numPr>
      </w:pPr>
      <w:r>
        <w:rPr>
          <w:rFonts w:hint="eastAsia"/>
        </w:rPr>
        <w:t xml:space="preserve">CPU和内存分析</w:t>
      </w:r>
    </w:p>
    <w:p>
      <w:pPr>
        <w:numPr>
          <w:ilvl w:val="2"/>
          <w:numId w:val="5360"/>
        </w:numPr>
      </w:pPr>
      <w:r>
        <w:rPr>
          <w:rFonts w:hint="eastAsia"/>
        </w:rPr>
        <w:t xml:space="preserve">线程和锁分析</w:t>
      </w:r>
    </w:p>
    <w:p>
      <w:pPr>
        <w:numPr>
          <w:ilvl w:val="2"/>
          <w:numId w:val="5360"/>
        </w:numPr>
      </w:pPr>
      <w:r>
        <w:rPr>
          <w:rFonts w:hint="eastAsia"/>
        </w:rPr>
        <w:t xml:space="preserve">热点分析和内存泄漏检测</w:t>
      </w:r>
    </w:p>
    <w:p>
      <w:pPr>
        <w:numPr>
          <w:ilvl w:val="1"/>
          <w:numId w:val="5359"/>
        </w:numPr>
      </w:pPr>
      <w:r>
        <w:rPr>
          <w:b/>
          <w:bCs/>
        </w:rPr>
        <w:t xml:space="preserve">VisualVM</w:t>
      </w:r>
      <w:r>
        <w:rPr>
          <w:rFonts w:hint="eastAsia"/>
        </w:rPr>
        <w:t xml:space="preserve">：</w:t>
      </w:r>
    </w:p>
    <w:p>
      <w:pPr>
        <w:numPr>
          <w:ilvl w:val="2"/>
          <w:numId w:val="5361"/>
        </w:numPr>
      </w:pPr>
      <w:r>
        <w:rPr>
          <w:rFonts w:hint="eastAsia"/>
        </w:rPr>
        <w:t xml:space="preserve">JVM监控和分析</w:t>
      </w:r>
    </w:p>
    <w:p>
      <w:pPr>
        <w:numPr>
          <w:ilvl w:val="2"/>
          <w:numId w:val="5361"/>
        </w:numPr>
      </w:pPr>
      <w:r>
        <w:rPr>
          <w:rFonts w:hint="eastAsia"/>
        </w:rPr>
        <w:t xml:space="preserve">线程转储和堆转储分析</w:t>
      </w:r>
    </w:p>
    <w:p>
      <w:pPr>
        <w:numPr>
          <w:ilvl w:val="2"/>
          <w:numId w:val="5361"/>
        </w:numPr>
      </w:pPr>
      <w:r>
        <w:rPr>
          <w:rFonts w:hint="eastAsia"/>
        </w:rPr>
        <w:t xml:space="preserve">性能分析插件支持</w:t>
      </w:r>
    </w:p>
    <w:p>
      <w:pPr>
        <w:numPr>
          <w:ilvl w:val="1"/>
          <w:numId w:val="5359"/>
        </w:numPr>
      </w:pPr>
      <w:r>
        <w:rPr>
          <w:rFonts w:hint="eastAsia"/>
          <w:b/>
          <w:bCs/>
        </w:rPr>
        <w:t xml:space="preserve">使用技巧</w:t>
      </w:r>
      <w:r>
        <w:rPr>
          <w:rFonts w:hint="eastAsia"/>
        </w:rPr>
        <w:t xml:space="preserve">：</w:t>
      </w:r>
    </w:p>
    <w:p>
      <w:pPr>
        <w:numPr>
          <w:ilvl w:val="2"/>
          <w:numId w:val="5362"/>
        </w:numPr>
      </w:pPr>
      <w:r>
        <w:rPr>
          <w:rFonts w:hint="eastAsia"/>
        </w:rPr>
        <w:t xml:space="preserve">在不影响生产性能的情况下进行远程分析</w:t>
      </w:r>
    </w:p>
    <w:p>
      <w:pPr>
        <w:numPr>
          <w:ilvl w:val="2"/>
          <w:numId w:val="5362"/>
        </w:numPr>
      </w:pPr>
      <w:r>
        <w:rPr>
          <w:rFonts w:hint="eastAsia"/>
        </w:rPr>
        <w:t xml:space="preserve">定期捕获堆转储进行对比分析</w:t>
      </w:r>
    </w:p>
    <w:p>
      <w:pPr>
        <w:numPr>
          <w:ilvl w:val="2"/>
          <w:numId w:val="5362"/>
        </w:numPr>
      </w:pPr>
      <w:r>
        <w:rPr>
          <w:rFonts w:hint="eastAsia"/>
        </w:rPr>
        <w:t xml:space="preserve">使用过滤器减少分析数据量</w:t>
      </w:r>
    </w:p>
    <w:p>
      <w:pPr>
        <w:numPr>
          <w:ilvl w:val="0"/>
          <w:numId w:val="5355"/>
        </w:numPr>
      </w:pPr>
      <w:r>
        <w:rPr>
          <w:rFonts w:hint="eastAsia"/>
          <w:b/>
          <w:bCs/>
        </w:rPr>
        <w:t xml:space="preserve">网络分析工具</w:t>
      </w:r>
      <w:r>
        <w:rPr>
          <w:rFonts w:hint="eastAsia"/>
        </w:rPr>
        <w:t xml:space="preserve">：Wireshark、NetFlow等</w:t>
      </w:r>
    </w:p>
    <w:p>
      <w:pPr>
        <w:numPr>
          <w:ilvl w:val="1"/>
          <w:numId w:val="5363"/>
        </w:numPr>
      </w:pPr>
      <w:r>
        <w:rPr>
          <w:b/>
          <w:bCs/>
        </w:rPr>
        <w:t xml:space="preserve">Wireshark</w:t>
      </w:r>
      <w:r>
        <w:rPr>
          <w:rFonts w:hint="eastAsia"/>
        </w:rPr>
        <w:t xml:space="preserve">：</w:t>
      </w:r>
    </w:p>
    <w:p>
      <w:pPr>
        <w:numPr>
          <w:ilvl w:val="2"/>
          <w:numId w:val="5364"/>
        </w:numPr>
      </w:pPr>
      <w:r>
        <w:rPr>
          <w:rFonts w:hint="eastAsia"/>
        </w:rPr>
        <w:t xml:space="preserve">网络数据包捕获和分析</w:t>
      </w:r>
    </w:p>
    <w:p>
      <w:pPr>
        <w:numPr>
          <w:ilvl w:val="2"/>
          <w:numId w:val="5364"/>
        </w:numPr>
      </w:pPr>
      <w:r>
        <w:rPr>
          <w:rFonts w:hint="eastAsia"/>
        </w:rPr>
        <w:t xml:space="preserve">协议解析和过滤</w:t>
      </w:r>
    </w:p>
    <w:p>
      <w:pPr>
        <w:numPr>
          <w:ilvl w:val="2"/>
          <w:numId w:val="5364"/>
        </w:numPr>
      </w:pPr>
      <w:r>
        <w:rPr>
          <w:rFonts w:hint="eastAsia"/>
        </w:rPr>
        <w:t xml:space="preserve">网络性能问题诊断</w:t>
      </w:r>
    </w:p>
    <w:p>
      <w:pPr>
        <w:numPr>
          <w:ilvl w:val="1"/>
          <w:numId w:val="5363"/>
        </w:numPr>
      </w:pPr>
      <w:r>
        <w:rPr>
          <w:b/>
          <w:bCs/>
        </w:rPr>
        <w:t xml:space="preserve">NetFlow/sFlow</w:t>
      </w:r>
      <w:r>
        <w:rPr>
          <w:rFonts w:hint="eastAsia"/>
        </w:rPr>
        <w:t xml:space="preserve">：</w:t>
      </w:r>
    </w:p>
    <w:p>
      <w:pPr>
        <w:numPr>
          <w:ilvl w:val="2"/>
          <w:numId w:val="5365"/>
        </w:numPr>
      </w:pPr>
      <w:r>
        <w:rPr>
          <w:rFonts w:hint="eastAsia"/>
        </w:rPr>
        <w:t xml:space="preserve">网络流量监控和分析</w:t>
      </w:r>
    </w:p>
    <w:p>
      <w:pPr>
        <w:numPr>
          <w:ilvl w:val="2"/>
          <w:numId w:val="5365"/>
        </w:numPr>
      </w:pPr>
      <w:r>
        <w:rPr>
          <w:rFonts w:hint="eastAsia"/>
        </w:rPr>
        <w:t xml:space="preserve">流量模式识别</w:t>
      </w:r>
    </w:p>
    <w:p>
      <w:pPr>
        <w:numPr>
          <w:ilvl w:val="2"/>
          <w:numId w:val="5365"/>
        </w:numPr>
      </w:pPr>
      <w:r>
        <w:rPr>
          <w:rFonts w:hint="eastAsia"/>
        </w:rPr>
        <w:t xml:space="preserve">带宽使用分析</w:t>
      </w:r>
    </w:p>
    <w:p>
      <w:pPr>
        <w:numPr>
          <w:ilvl w:val="1"/>
          <w:numId w:val="5363"/>
        </w:numPr>
      </w:pPr>
      <w:r>
        <w:rPr>
          <w:rFonts w:hint="eastAsia"/>
          <w:b/>
          <w:bCs/>
        </w:rPr>
        <w:t xml:space="preserve">分布式环境网络分析</w:t>
      </w:r>
      <w:r>
        <w:rPr>
          <w:rFonts w:hint="eastAsia"/>
        </w:rPr>
        <w:t xml:space="preserve">：</w:t>
      </w:r>
    </w:p>
    <w:p>
      <w:pPr>
        <w:numPr>
          <w:ilvl w:val="2"/>
          <w:numId w:val="5366"/>
        </w:numPr>
      </w:pPr>
      <w:r>
        <w:rPr>
          <w:rFonts w:hint="eastAsia"/>
        </w:rPr>
        <w:t xml:space="preserve">在关键节点部署监控</w:t>
      </w:r>
    </w:p>
    <w:p>
      <w:pPr>
        <w:numPr>
          <w:ilvl w:val="2"/>
          <w:numId w:val="5366"/>
        </w:numPr>
      </w:pPr>
      <w:r>
        <w:rPr>
          <w:rFonts w:hint="eastAsia"/>
        </w:rPr>
        <w:t xml:space="preserve">分析节点间通信模式</w:t>
      </w:r>
    </w:p>
    <w:p>
      <w:pPr>
        <w:numPr>
          <w:ilvl w:val="2"/>
          <w:numId w:val="5366"/>
        </w:numPr>
      </w:pPr>
      <w:r>
        <w:rPr>
          <w:rFonts w:hint="eastAsia"/>
        </w:rPr>
        <w:t xml:space="preserve">识别网络瓶颈和异常流量</w:t>
      </w:r>
    </w:p>
    <w:p>
      <w:pPr>
        <w:numPr>
          <w:ilvl w:val="0"/>
          <w:numId w:val="5355"/>
        </w:numPr>
      </w:pPr>
      <w:r>
        <w:rPr>
          <w:rFonts w:hint="eastAsia"/>
          <w:b/>
          <w:bCs/>
        </w:rPr>
        <w:t xml:space="preserve">分布式追踪工具</w:t>
      </w:r>
      <w:r>
        <w:rPr>
          <w:rFonts w:hint="eastAsia"/>
        </w:rPr>
        <w:t xml:space="preserve">：Jaeger、Zipkin等</w:t>
      </w:r>
    </w:p>
    <w:p>
      <w:pPr>
        <w:numPr>
          <w:ilvl w:val="1"/>
          <w:numId w:val="5367"/>
        </w:numPr>
      </w:pPr>
      <w:r>
        <w:rPr>
          <w:b/>
          <w:bCs/>
        </w:rPr>
        <w:t xml:space="preserve">Jaeger</w:t>
      </w:r>
      <w:r>
        <w:rPr>
          <w:rFonts w:hint="eastAsia"/>
        </w:rPr>
        <w:t xml:space="preserve">：</w:t>
      </w:r>
    </w:p>
    <w:p>
      <w:pPr>
        <w:numPr>
          <w:ilvl w:val="2"/>
          <w:numId w:val="5368"/>
        </w:numPr>
      </w:pPr>
      <w:r>
        <w:rPr>
          <w:rFonts w:hint="eastAsia"/>
        </w:rPr>
        <w:t xml:space="preserve">分布式追踪系统</w:t>
      </w:r>
    </w:p>
    <w:p>
      <w:pPr>
        <w:numPr>
          <w:ilvl w:val="2"/>
          <w:numId w:val="5368"/>
        </w:numPr>
      </w:pPr>
      <w:r>
        <w:rPr>
          <w:rFonts w:hint="eastAsia"/>
        </w:rPr>
        <w:t xml:space="preserve">支持OpenTelemetry标准</w:t>
      </w:r>
    </w:p>
    <w:p>
      <w:pPr>
        <w:numPr>
          <w:ilvl w:val="2"/>
          <w:numId w:val="5368"/>
        </w:numPr>
      </w:pPr>
      <w:r>
        <w:rPr>
          <w:rFonts w:hint="eastAsia"/>
        </w:rPr>
        <w:t xml:space="preserve">性能分析和故障定位</w:t>
      </w:r>
    </w:p>
    <w:p>
      <w:pPr>
        <w:numPr>
          <w:ilvl w:val="1"/>
          <w:numId w:val="5367"/>
        </w:numPr>
      </w:pPr>
      <w:r>
        <w:rPr>
          <w:b/>
          <w:bCs/>
        </w:rPr>
        <w:t xml:space="preserve">Zipkin</w:t>
      </w:r>
      <w:r>
        <w:rPr>
          <w:rFonts w:hint="eastAsia"/>
        </w:rPr>
        <w:t xml:space="preserve">：</w:t>
      </w:r>
    </w:p>
    <w:p>
      <w:pPr>
        <w:numPr>
          <w:ilvl w:val="2"/>
          <w:numId w:val="5369"/>
        </w:numPr>
      </w:pPr>
      <w:r>
        <w:rPr>
          <w:rFonts w:hint="eastAsia"/>
        </w:rPr>
        <w:t xml:space="preserve">分布式链路追踪</w:t>
      </w:r>
    </w:p>
    <w:p>
      <w:pPr>
        <w:numPr>
          <w:ilvl w:val="2"/>
          <w:numId w:val="5369"/>
        </w:numPr>
      </w:pPr>
      <w:r>
        <w:rPr>
          <w:rFonts w:hint="eastAsia"/>
        </w:rPr>
        <w:t xml:space="preserve">服务依赖分析</w:t>
      </w:r>
    </w:p>
    <w:p>
      <w:pPr>
        <w:numPr>
          <w:ilvl w:val="2"/>
          <w:numId w:val="5369"/>
        </w:numPr>
      </w:pPr>
      <w:r>
        <w:rPr>
          <w:rFonts w:hint="eastAsia"/>
        </w:rPr>
        <w:t xml:space="preserve">延迟分析和可视化</w:t>
      </w:r>
    </w:p>
    <w:p>
      <w:pPr>
        <w:numPr>
          <w:ilvl w:val="1"/>
          <w:numId w:val="5367"/>
        </w:numPr>
      </w:pPr>
      <w:r>
        <w:rPr>
          <w:rFonts w:hint="eastAsia"/>
          <w:b/>
          <w:bCs/>
        </w:rPr>
        <w:t xml:space="preserve">实践应用</w:t>
      </w:r>
      <w:r>
        <w:rPr>
          <w:rFonts w:hint="eastAsia"/>
        </w:rPr>
        <w:t xml:space="preserve">：</w:t>
      </w:r>
    </w:p>
    <w:p>
      <w:pPr>
        <w:pStyle w:val="SourceCode"/>
        <w:numPr>
          <w:ilvl w:val="1"/>
          <w:numId w:val="1000"/>
        </w:numPr>
      </w:pPr>
      <w:r>
        <w:br/>
      </w:r>
      <w:r>
        <w:rPr>
          <w:rStyle w:val="CommentTok"/>
        </w:rPr>
        <w:t xml:space="preserve">// Java应用集成Jaeger示例</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jaegertracing</w:t>
      </w:r>
      <w:r>
        <w:rPr>
          <w:rStyle w:val="OperatorTok"/>
        </w:rPr>
        <w:t xml:space="preserve">.</w:t>
      </w:r>
      <w:r>
        <w:rPr>
          <w:rStyle w:val="ImportTok"/>
        </w:rPr>
        <w:t xml:space="preserve">internal</w:t>
      </w:r>
      <w:r>
        <w:rPr>
          <w:rStyle w:val="OperatorTok"/>
        </w:rPr>
        <w:t xml:space="preserve">.</w:t>
      </w:r>
      <w:r>
        <w:rPr>
          <w:rStyle w:val="ImportTok"/>
        </w:rPr>
        <w:t xml:space="preserve">JaegerTracer</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jaegertracing</w:t>
      </w:r>
      <w:r>
        <w:rPr>
          <w:rStyle w:val="OperatorTok"/>
        </w:rPr>
        <w:t xml:space="preserve">.</w:t>
      </w:r>
      <w:r>
        <w:rPr>
          <w:rStyle w:val="ImportTok"/>
        </w:rPr>
        <w:t xml:space="preserve">Configuration</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opentracing</w:t>
      </w:r>
      <w:r>
        <w:rPr>
          <w:rStyle w:val="OperatorTok"/>
        </w:rPr>
        <w:t xml:space="preserve">.</w:t>
      </w:r>
      <w:r>
        <w:rPr>
          <w:rStyle w:val="ImportTok"/>
        </w:rPr>
        <w:t xml:space="preserve">Span</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opentracing</w:t>
      </w:r>
      <w:r>
        <w:rPr>
          <w:rStyle w:val="OperatorTok"/>
        </w:rPr>
        <w:t xml:space="preserve">.</w:t>
      </w:r>
      <w:r>
        <w:rPr>
          <w:rStyle w:val="ImportTok"/>
        </w:rPr>
        <w:t xml:space="preserve">util</w:t>
      </w:r>
      <w:r>
        <w:rPr>
          <w:rStyle w:val="OperatorTok"/>
        </w:rPr>
        <w:t xml:space="preserve">.</w:t>
      </w:r>
      <w:r>
        <w:rPr>
          <w:rStyle w:val="ImportTok"/>
        </w:rPr>
        <w:t xml:space="preserve">GlobalTracer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DistributedTracingExample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JaegerTracer tracer</w:t>
      </w:r>
      <w:r>
        <w:rPr>
          <w:rStyle w:val="OperatorTok"/>
        </w:rPr>
        <w:t xml:space="preserve">;</w:t>
      </w:r>
      <w:r>
        <w:br/>
      </w:r>
      <w:r>
        <w:br/>
      </w:r>
      <w:r>
        <w:rPr>
          <w:rStyle w:val="NormalTok"/>
        </w:rPr>
        <w:t xml:space="preserve">    </w:t>
      </w:r>
      <w:r>
        <w:rPr>
          <w:rStyle w:val="CommentTok"/>
        </w:rPr>
        <w:t xml:space="preserve">// 初始化Jaeger追踪器</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initTracer</w:t>
      </w:r>
      <w:r>
        <w:rPr>
          <w:rStyle w:val="OperatorTok"/>
        </w:rPr>
        <w:t xml:space="preserve">(</w:t>
      </w:r>
      <w:r>
        <w:rPr>
          <w:rStyle w:val="BuiltInTok"/>
        </w:rPr>
        <w:t xml:space="preserve">String</w:t>
      </w:r>
      <w:r>
        <w:rPr>
          <w:rStyle w:val="NormalTok"/>
        </w:rPr>
        <w:t xml:space="preserve"> serviceName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Configuration</w:t>
      </w:r>
      <w:r>
        <w:rPr>
          <w:rStyle w:val="OperatorTok"/>
        </w:rPr>
        <w:t xml:space="preserve">.</w:t>
      </w:r>
      <w:r>
        <w:rPr>
          <w:rStyle w:val="FunctionTok"/>
        </w:rPr>
        <w:t xml:space="preserve">SamplerConfiguration</w:t>
      </w:r>
      <w:r>
        <w:rPr>
          <w:rStyle w:val="NormalTok"/>
        </w:rPr>
        <w:t xml:space="preserve"> samplerConfig </w:t>
      </w:r>
      <w:r>
        <w:rPr>
          <w:rStyle w:val="OperatorTok"/>
        </w:rPr>
        <w:t xml:space="preserve">=</w:t>
      </w:r>
      <w:r>
        <w:rPr>
          <w:rStyle w:val="NormalTok"/>
        </w:rPr>
        <w:t xml:space="preserve"> </w:t>
      </w:r>
      <w:r>
        <w:rPr>
          <w:rStyle w:val="BuiltInTok"/>
        </w:rPr>
        <w:t xml:space="preserve">Configuration</w:t>
      </w:r>
      <w:r>
        <w:rPr>
          <w:rStyle w:val="OperatorTok"/>
        </w:rPr>
        <w:t xml:space="preserve">.</w:t>
      </w:r>
      <w:r>
        <w:rPr>
          <w:rStyle w:val="FunctionTok"/>
        </w:rPr>
        <w:t xml:space="preserve">SamplerConfiguration</w:t>
      </w:r>
      <w:r>
        <w:rPr>
          <w:rStyle w:val="OperatorTok"/>
        </w:rPr>
        <w:t xml:space="preserve">.</w:t>
      </w:r>
      <w:r>
        <w:rPr>
          <w:rStyle w:val="FunctionTok"/>
        </w:rPr>
        <w:t xml:space="preserve">fromEnv</w:t>
      </w:r>
      <w:r>
        <w:rPr>
          <w:rStyle w:val="OperatorTok"/>
        </w:rPr>
        <w:t xml:space="preserve">()</w:t>
      </w:r>
      <w:r>
        <w:br/>
      </w:r>
      <w:r>
        <w:rPr>
          <w:rStyle w:val="NormalTok"/>
        </w:rPr>
        <w:t xml:space="preserve">                </w:t>
      </w:r>
      <w:r>
        <w:rPr>
          <w:rStyle w:val="OperatorTok"/>
        </w:rPr>
        <w:t xml:space="preserve">.</w:t>
      </w:r>
      <w:r>
        <w:rPr>
          <w:rStyle w:val="FunctionTok"/>
        </w:rPr>
        <w:t xml:space="preserve">withType</w:t>
      </w:r>
      <w:r>
        <w:rPr>
          <w:rStyle w:val="OperatorTok"/>
        </w:rPr>
        <w:t xml:space="preserve">(</w:t>
      </w:r>
      <w:r>
        <w:rPr>
          <w:rStyle w:val="StringTok"/>
        </w:rPr>
        <w:t xml:space="preserve">"const"</w:t>
      </w:r>
      <w:r>
        <w:rPr>
          <w:rStyle w:val="OperatorTok"/>
        </w:rPr>
        <w:t xml:space="preserve">)</w:t>
      </w:r>
      <w:r>
        <w:br/>
      </w:r>
      <w:r>
        <w:rPr>
          <w:rStyle w:val="NormalTok"/>
        </w:rPr>
        <w:t xml:space="preserve">                </w:t>
      </w:r>
      <w:r>
        <w:rPr>
          <w:rStyle w:val="OperatorTok"/>
        </w:rPr>
        <w:t xml:space="preserve">.</w:t>
      </w:r>
      <w:r>
        <w:rPr>
          <w:rStyle w:val="FunctionTok"/>
        </w:rPr>
        <w:t xml:space="preserve">withParam</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采样所有请求</w:t>
      </w:r>
      <w:r>
        <w:br/>
      </w:r>
      <w:r>
        <w:br/>
      </w:r>
      <w:r>
        <w:rPr>
          <w:rStyle w:val="NormalTok"/>
        </w:rPr>
        <w:t xml:space="preserve">        </w:t>
      </w:r>
      <w:r>
        <w:rPr>
          <w:rStyle w:val="BuiltInTok"/>
        </w:rPr>
        <w:t xml:space="preserve">Configuration</w:t>
      </w:r>
      <w:r>
        <w:rPr>
          <w:rStyle w:val="OperatorTok"/>
        </w:rPr>
        <w:t xml:space="preserve">.</w:t>
      </w:r>
      <w:r>
        <w:rPr>
          <w:rStyle w:val="FunctionTok"/>
        </w:rPr>
        <w:t xml:space="preserve">ReporterConfiguration</w:t>
      </w:r>
      <w:r>
        <w:rPr>
          <w:rStyle w:val="NormalTok"/>
        </w:rPr>
        <w:t xml:space="preserve"> reporterConfig </w:t>
      </w:r>
      <w:r>
        <w:rPr>
          <w:rStyle w:val="OperatorTok"/>
        </w:rPr>
        <w:t xml:space="preserve">=</w:t>
      </w:r>
      <w:r>
        <w:rPr>
          <w:rStyle w:val="NormalTok"/>
        </w:rPr>
        <w:t xml:space="preserve"> </w:t>
      </w:r>
      <w:r>
        <w:rPr>
          <w:rStyle w:val="BuiltInTok"/>
        </w:rPr>
        <w:t xml:space="preserve">Configuration</w:t>
      </w:r>
      <w:r>
        <w:rPr>
          <w:rStyle w:val="OperatorTok"/>
        </w:rPr>
        <w:t xml:space="preserve">.</w:t>
      </w:r>
      <w:r>
        <w:rPr>
          <w:rStyle w:val="FunctionTok"/>
        </w:rPr>
        <w:t xml:space="preserve">ReporterConfiguration</w:t>
      </w:r>
      <w:r>
        <w:rPr>
          <w:rStyle w:val="OperatorTok"/>
        </w:rPr>
        <w:t xml:space="preserve">.</w:t>
      </w:r>
      <w:r>
        <w:rPr>
          <w:rStyle w:val="FunctionTok"/>
        </w:rPr>
        <w:t xml:space="preserve">fromEnv</w:t>
      </w:r>
      <w:r>
        <w:rPr>
          <w:rStyle w:val="OperatorTok"/>
        </w:rPr>
        <w:t xml:space="preserve">()</w:t>
      </w:r>
      <w:r>
        <w:br/>
      </w:r>
      <w:r>
        <w:rPr>
          <w:rStyle w:val="NormalTok"/>
        </w:rPr>
        <w:t xml:space="preserve">                </w:t>
      </w:r>
      <w:r>
        <w:rPr>
          <w:rStyle w:val="OperatorTok"/>
        </w:rPr>
        <w:t xml:space="preserve">.</w:t>
      </w:r>
      <w:r>
        <w:rPr>
          <w:rStyle w:val="FunctionTok"/>
        </w:rPr>
        <w:t xml:space="preserve">withLogSpans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withFlushInterval</w:t>
      </w:r>
      <w:r>
        <w:rPr>
          <w:rStyle w:val="OperatorTok"/>
        </w:rPr>
        <w:t xml:space="preserve">(</w:t>
      </w:r>
      <w:r>
        <w:rPr>
          <w:rStyle w:val="DecValTok"/>
        </w:rPr>
        <w:t xml:space="preserve">1000</w:t>
      </w:r>
      <w:r>
        <w:rPr>
          <w:rStyle w:val="OperatorTok"/>
        </w:rPr>
        <w:t xml:space="preserve">)</w:t>
      </w:r>
      <w:r>
        <w:rPr>
          <w:rStyle w:val="NormalTok"/>
        </w:rPr>
        <w:t xml:space="preserve"> </w:t>
      </w:r>
      <w:r>
        <w:rPr>
          <w:rStyle w:val="CommentTok"/>
        </w:rPr>
        <w:t xml:space="preserve">// 1秒刷新一次</w:t>
      </w:r>
      <w:r>
        <w:br/>
      </w:r>
      <w:r>
        <w:rPr>
          <w:rStyle w:val="NormalTok"/>
        </w:rPr>
        <w:t xml:space="preserve">                </w:t>
      </w:r>
      <w:r>
        <w:rPr>
          <w:rStyle w:val="OperatorTok"/>
        </w:rPr>
        <w:t xml:space="preserve">.</w:t>
      </w:r>
      <w:r>
        <w:rPr>
          <w:rStyle w:val="FunctionTok"/>
        </w:rPr>
        <w:t xml:space="preserve">withMaxQueueSize</w:t>
      </w:r>
      <w:r>
        <w:rPr>
          <w:rStyle w:val="OperatorTok"/>
        </w:rPr>
        <w:t xml:space="preserve">(</w:t>
      </w:r>
      <w:r>
        <w:rPr>
          <w:rStyle w:val="DecValTok"/>
        </w:rPr>
        <w:t xml:space="preserve">10000</w:t>
      </w:r>
      <w:r>
        <w:rPr>
          <w:rStyle w:val="OperatorTok"/>
        </w:rPr>
        <w:t xml:space="preserve">);</w:t>
      </w:r>
      <w:r>
        <w:br/>
      </w:r>
      <w:r>
        <w:br/>
      </w:r>
      <w:r>
        <w:rPr>
          <w:rStyle w:val="NormalTok"/>
        </w:rPr>
        <w:t xml:space="preserve">        </w:t>
      </w:r>
      <w:r>
        <w:rPr>
          <w:rStyle w:val="BuiltInTok"/>
        </w:rPr>
        <w:t xml:space="preserve">Configuration</w:t>
      </w:r>
      <w:r>
        <w:rPr>
          <w:rStyle w:val="NormalTok"/>
        </w:rPr>
        <w:t xml:space="preserve"> config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Configuration</w:t>
      </w:r>
      <w:r>
        <w:rPr>
          <w:rStyle w:val="OperatorTok"/>
        </w:rPr>
        <w:t xml:space="preserve">(</w:t>
      </w:r>
      <w:r>
        <w:rPr>
          <w:rStyle w:val="NormalTok"/>
        </w:rPr>
        <w:t xml:space="preserve">serviceName</w:t>
      </w:r>
      <w:r>
        <w:rPr>
          <w:rStyle w:val="OperatorTok"/>
        </w:rPr>
        <w:t xml:space="preserve">)</w:t>
      </w:r>
      <w:r>
        <w:br/>
      </w:r>
      <w:r>
        <w:rPr>
          <w:rStyle w:val="NormalTok"/>
        </w:rPr>
        <w:t xml:space="preserve">                </w:t>
      </w:r>
      <w:r>
        <w:rPr>
          <w:rStyle w:val="OperatorTok"/>
        </w:rPr>
        <w:t xml:space="preserve">.</w:t>
      </w:r>
      <w:r>
        <w:rPr>
          <w:rStyle w:val="FunctionTok"/>
        </w:rPr>
        <w:t xml:space="preserve">withSampler</w:t>
      </w:r>
      <w:r>
        <w:rPr>
          <w:rStyle w:val="OperatorTok"/>
        </w:rPr>
        <w:t xml:space="preserve">(</w:t>
      </w:r>
      <w:r>
        <w:rPr>
          <w:rStyle w:val="NormalTok"/>
        </w:rPr>
        <w:t xml:space="preserve">samplerConfig</w:t>
      </w:r>
      <w:r>
        <w:rPr>
          <w:rStyle w:val="OperatorTok"/>
        </w:rPr>
        <w:t xml:space="preserve">)</w:t>
      </w:r>
      <w:r>
        <w:br/>
      </w:r>
      <w:r>
        <w:rPr>
          <w:rStyle w:val="NormalTok"/>
        </w:rPr>
        <w:t xml:space="preserve">                </w:t>
      </w:r>
      <w:r>
        <w:rPr>
          <w:rStyle w:val="OperatorTok"/>
        </w:rPr>
        <w:t xml:space="preserve">.</w:t>
      </w:r>
      <w:r>
        <w:rPr>
          <w:rStyle w:val="FunctionTok"/>
        </w:rPr>
        <w:t xml:space="preserve">withReporter</w:t>
      </w:r>
      <w:r>
        <w:rPr>
          <w:rStyle w:val="OperatorTok"/>
        </w:rPr>
        <w:t xml:space="preserve">(</w:t>
      </w:r>
      <w:r>
        <w:rPr>
          <w:rStyle w:val="NormalTok"/>
        </w:rPr>
        <w:t xml:space="preserve">reporterConfig</w:t>
      </w:r>
      <w:r>
        <w:rPr>
          <w:rStyle w:val="OperatorTok"/>
        </w:rPr>
        <w:t xml:space="preserve">);</w:t>
      </w:r>
      <w:r>
        <w:br/>
      </w:r>
      <w:r>
        <w:br/>
      </w:r>
      <w:r>
        <w:rPr>
          <w:rStyle w:val="NormalTok"/>
        </w:rPr>
        <w:t xml:space="preserve">        tracer </w:t>
      </w:r>
      <w:r>
        <w:rPr>
          <w:rStyle w:val="OperatorTok"/>
        </w:rPr>
        <w:t xml:space="preserve">=</w:t>
      </w:r>
      <w:r>
        <w:rPr>
          <w:rStyle w:val="NormalTok"/>
        </w:rPr>
        <w:t xml:space="preserve"> config</w:t>
      </w:r>
      <w:r>
        <w:rPr>
          <w:rStyle w:val="OperatorTok"/>
        </w:rPr>
        <w:t xml:space="preserve">.</w:t>
      </w:r>
      <w:r>
        <w:rPr>
          <w:rStyle w:val="FunctionTok"/>
        </w:rPr>
        <w:t xml:space="preserve">getTracer</w:t>
      </w:r>
      <w:r>
        <w:rPr>
          <w:rStyle w:val="OperatorTok"/>
        </w:rPr>
        <w:t xml:space="preserve">();</w:t>
      </w:r>
      <w:r>
        <w:br/>
      </w:r>
      <w:r>
        <w:rPr>
          <w:rStyle w:val="NormalTok"/>
        </w:rPr>
        <w:t xml:space="preserve">        GlobalTracer</w:t>
      </w:r>
      <w:r>
        <w:rPr>
          <w:rStyle w:val="OperatorTok"/>
        </w:rPr>
        <w:t xml:space="preserve">.</w:t>
      </w:r>
      <w:r>
        <w:rPr>
          <w:rStyle w:val="FunctionTok"/>
        </w:rPr>
        <w:t xml:space="preserve">register</w:t>
      </w:r>
      <w:r>
        <w:rPr>
          <w:rStyle w:val="OperatorTok"/>
        </w:rPr>
        <w:t xml:space="preserve">(</w:t>
      </w:r>
      <w:r>
        <w:rPr>
          <w:rStyle w:val="NormalTok"/>
        </w:rPr>
        <w:t xml:space="preserve">tracer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处理请求并跟踪</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processData</w:t>
      </w:r>
      <w:r>
        <w:rPr>
          <w:rStyle w:val="OperatorTok"/>
        </w:rPr>
        <w:t xml:space="preserve">(</w:t>
      </w:r>
      <w:r>
        <w:rPr>
          <w:rStyle w:val="BuiltInTok"/>
        </w:rPr>
        <w:t xml:space="preserve">String</w:t>
      </w:r>
      <w:r>
        <w:rPr>
          <w:rStyle w:val="NormalTok"/>
        </w:rPr>
        <w:t xml:space="preserve"> dataId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创建根Span</w:t>
      </w:r>
      <w:r>
        <w:br/>
      </w:r>
      <w:r>
        <w:rPr>
          <w:rStyle w:val="NormalTok"/>
        </w:rPr>
        <w:t xml:space="preserve">        Span span </w:t>
      </w:r>
      <w:r>
        <w:rPr>
          <w:rStyle w:val="OperatorTok"/>
        </w:rPr>
        <w:t xml:space="preserve">=</w:t>
      </w:r>
      <w:r>
        <w:rPr>
          <w:rStyle w:val="NormalTok"/>
        </w:rPr>
        <w:t xml:space="preserve"> tracer</w:t>
      </w:r>
      <w:r>
        <w:rPr>
          <w:rStyle w:val="OperatorTok"/>
        </w:rPr>
        <w:t xml:space="preserve">.</w:t>
      </w:r>
      <w:r>
        <w:rPr>
          <w:rStyle w:val="FunctionTok"/>
        </w:rPr>
        <w:t xml:space="preserve">buildSpan</w:t>
      </w:r>
      <w:r>
        <w:rPr>
          <w:rStyle w:val="OperatorTok"/>
        </w:rPr>
        <w:t xml:space="preserve">(</w:t>
      </w:r>
      <w:r>
        <w:rPr>
          <w:rStyle w:val="StringTok"/>
        </w:rPr>
        <w:t xml:space="preserve">"processData"</w:t>
      </w:r>
      <w:r>
        <w:rPr>
          <w:rStyle w:val="OperatorTok"/>
        </w:rPr>
        <w:t xml:space="preserve">).</w:t>
      </w:r>
      <w:r>
        <w:rPr>
          <w:rStyle w:val="FunctionTok"/>
        </w:rPr>
        <w:t xml:space="preserve">start</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添加标签</w:t>
      </w:r>
      <w:r>
        <w:br/>
      </w:r>
      <w:r>
        <w:rPr>
          <w:rStyle w:val="NormalTok"/>
        </w:rPr>
        <w:t xml:space="preserve">            span</w:t>
      </w:r>
      <w:r>
        <w:rPr>
          <w:rStyle w:val="OperatorTok"/>
        </w:rPr>
        <w:t xml:space="preserve">.</w:t>
      </w:r>
      <w:r>
        <w:rPr>
          <w:rStyle w:val="FunctionTok"/>
        </w:rPr>
        <w:t xml:space="preserve">setTag</w:t>
      </w:r>
      <w:r>
        <w:rPr>
          <w:rStyle w:val="OperatorTok"/>
        </w:rPr>
        <w:t xml:space="preserve">(</w:t>
      </w:r>
      <w:r>
        <w:rPr>
          <w:rStyle w:val="StringTok"/>
        </w:rPr>
        <w:t xml:space="preserve">"dataId"</w:t>
      </w:r>
      <w:r>
        <w:rPr>
          <w:rStyle w:val="OperatorTok"/>
        </w:rPr>
        <w:t xml:space="preserve">,</w:t>
      </w:r>
      <w:r>
        <w:rPr>
          <w:rStyle w:val="NormalTok"/>
        </w:rPr>
        <w:t xml:space="preserve"> dataId</w:t>
      </w:r>
      <w:r>
        <w:rPr>
          <w:rStyle w:val="OperatorTok"/>
        </w:rPr>
        <w:t xml:space="preserve">);</w:t>
      </w:r>
      <w:r>
        <w:br/>
      </w:r>
      <w:r>
        <w:br/>
      </w:r>
      <w:r>
        <w:rPr>
          <w:rStyle w:val="NormalTok"/>
        </w:rPr>
        <w:t xml:space="preserve">            </w:t>
      </w:r>
      <w:r>
        <w:rPr>
          <w:rStyle w:val="CommentTok"/>
        </w:rPr>
        <w:t xml:space="preserve">// 调用子操作并传递上下文</w:t>
      </w:r>
      <w:r>
        <w:br/>
      </w:r>
      <w:r>
        <w:rPr>
          <w:rStyle w:val="NormalTok"/>
        </w:rPr>
        <w:t xml:space="preserve">            </w:t>
      </w:r>
      <w:r>
        <w:rPr>
          <w:rStyle w:val="FunctionTok"/>
        </w:rPr>
        <w:t xml:space="preserve">validateData</w:t>
      </w:r>
      <w:r>
        <w:rPr>
          <w:rStyle w:val="OperatorTok"/>
        </w:rPr>
        <w:t xml:space="preserve">(</w:t>
      </w:r>
      <w:r>
        <w:rPr>
          <w:rStyle w:val="NormalTok"/>
        </w:rPr>
        <w:t xml:space="preserve">dataId</w:t>
      </w:r>
      <w:r>
        <w:rPr>
          <w:rStyle w:val="OperatorTok"/>
        </w:rPr>
        <w:t xml:space="preserve">,</w:t>
      </w:r>
      <w:r>
        <w:rPr>
          <w:rStyle w:val="NormalTok"/>
        </w:rPr>
        <w:t xml:space="preserve"> span</w:t>
      </w:r>
      <w:r>
        <w:rPr>
          <w:rStyle w:val="OperatorTok"/>
        </w:rPr>
        <w:t xml:space="preserve">);</w:t>
      </w:r>
      <w:r>
        <w:br/>
      </w:r>
      <w:r>
        <w:br/>
      </w:r>
      <w:r>
        <w:rPr>
          <w:rStyle w:val="NormalTok"/>
        </w:rPr>
        <w:t xml:space="preserve">            </w:t>
      </w:r>
      <w:r>
        <w:rPr>
          <w:rStyle w:val="CommentTok"/>
        </w:rPr>
        <w:t xml:space="preserve">// 模拟数据处理</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100</w:t>
      </w:r>
      <w:r>
        <w:rPr>
          <w:rStyle w:val="OperatorTok"/>
        </w:rPr>
        <w:t xml:space="preserve">);</w:t>
      </w:r>
      <w:r>
        <w:br/>
      </w:r>
      <w:r>
        <w:br/>
      </w:r>
      <w:r>
        <w:rPr>
          <w:rStyle w:val="NormalTok"/>
        </w:rPr>
        <w:t xml:space="preserve">            </w:t>
      </w:r>
      <w:r>
        <w:rPr>
          <w:rStyle w:val="CommentTok"/>
        </w:rPr>
        <w:t xml:space="preserve">// 记录事件</w:t>
      </w:r>
      <w:r>
        <w:br/>
      </w:r>
      <w:r>
        <w:rPr>
          <w:rStyle w:val="NormalTok"/>
        </w:rPr>
        <w:t xml:space="preserve">            span</w:t>
      </w:r>
      <w:r>
        <w:rPr>
          <w:rStyle w:val="OperatorTok"/>
        </w:rPr>
        <w:t xml:space="preserve">.</w:t>
      </w:r>
      <w:r>
        <w:rPr>
          <w:rStyle w:val="FunctionTok"/>
        </w:rPr>
        <w:t xml:space="preserve">log</w:t>
      </w:r>
      <w:r>
        <w:rPr>
          <w:rStyle w:val="OperatorTok"/>
        </w:rPr>
        <w:t xml:space="preserve">(</w:t>
      </w:r>
      <w:r>
        <w:rPr>
          <w:rStyle w:val="StringTok"/>
        </w:rPr>
        <w:t xml:space="preserve">"Data processed successfully"</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记录错误</w:t>
      </w:r>
      <w:r>
        <w:br/>
      </w:r>
      <w:r>
        <w:rPr>
          <w:rStyle w:val="NormalTok"/>
        </w:rPr>
        <w:t xml:space="preserve">            span</w:t>
      </w:r>
      <w:r>
        <w:rPr>
          <w:rStyle w:val="OperatorTok"/>
        </w:rPr>
        <w:t xml:space="preserve">.</w:t>
      </w:r>
      <w:r>
        <w:rPr>
          <w:rStyle w:val="FunctionTok"/>
        </w:rPr>
        <w:t xml:space="preserve">setTag</w:t>
      </w:r>
      <w:r>
        <w:rPr>
          <w:rStyle w:val="OperatorTok"/>
        </w:rPr>
        <w:t xml:space="preserve">(</w:t>
      </w:r>
      <w:r>
        <w:rPr>
          <w:rStyle w:val="StringTok"/>
        </w:rPr>
        <w:t xml:space="preserve">"error"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span</w:t>
      </w:r>
      <w:r>
        <w:rPr>
          <w:rStyle w:val="OperatorTok"/>
        </w:rPr>
        <w:t xml:space="preserve">.</w:t>
      </w:r>
      <w:r>
        <w:rPr>
          <w:rStyle w:val="FunctionTok"/>
        </w:rPr>
        <w:t xml:space="preserve">log</w:t>
      </w:r>
      <w:r>
        <w:rPr>
          <w:rStyle w:val="OperatorTok"/>
        </w:rPr>
        <w:t xml:space="preserve">(</w:t>
      </w:r>
      <w:r>
        <w:rPr>
          <w:rStyle w:val="NormalTok"/>
        </w:rPr>
        <w:t xml:space="preserve">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"Failed to process data"</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mmentTok"/>
        </w:rPr>
        <w:t xml:space="preserve">// 完成Span</w:t>
      </w:r>
      <w:r>
        <w:br/>
      </w:r>
      <w:r>
        <w:rPr>
          <w:rStyle w:val="NormalTok"/>
        </w:rPr>
        <w:t xml:space="preserve">            span</w:t>
      </w:r>
      <w:r>
        <w:rPr>
          <w:rStyle w:val="OperatorTok"/>
        </w:rPr>
        <w:t xml:space="preserve">.</w:t>
      </w:r>
      <w:r>
        <w:rPr>
          <w:rStyle w:val="FunctionTok"/>
        </w:rPr>
        <w:t xml:space="preserve">finish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子操作跟踪</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validateData</w:t>
      </w:r>
      <w:r>
        <w:rPr>
          <w:rStyle w:val="OperatorTok"/>
        </w:rPr>
        <w:t xml:space="preserve">(</w:t>
      </w:r>
      <w:r>
        <w:rPr>
          <w:rStyle w:val="BuiltInTok"/>
        </w:rPr>
        <w:t xml:space="preserve">String</w:t>
      </w:r>
      <w:r>
        <w:rPr>
          <w:rStyle w:val="NormalTok"/>
        </w:rPr>
        <w:t xml:space="preserve"> dataId</w:t>
      </w:r>
      <w:r>
        <w:rPr>
          <w:rStyle w:val="OperatorTok"/>
        </w:rPr>
        <w:t xml:space="preserve">,</w:t>
      </w:r>
      <w:r>
        <w:rPr>
          <w:rStyle w:val="NormalTok"/>
        </w:rPr>
        <w:t xml:space="preserve"> Span parentSpan</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CommentTok"/>
        </w:rPr>
        <w:t xml:space="preserve">// 创建子Span</w:t>
      </w:r>
      <w:r>
        <w:br/>
      </w:r>
      <w:r>
        <w:rPr>
          <w:rStyle w:val="NormalTok"/>
        </w:rPr>
        <w:t xml:space="preserve">        Span childSpan </w:t>
      </w:r>
      <w:r>
        <w:rPr>
          <w:rStyle w:val="OperatorTok"/>
        </w:rPr>
        <w:t xml:space="preserve">=</w:t>
      </w:r>
      <w:r>
        <w:rPr>
          <w:rStyle w:val="NormalTok"/>
        </w:rPr>
        <w:t xml:space="preserve"> tracer</w:t>
      </w:r>
      <w:r>
        <w:rPr>
          <w:rStyle w:val="OperatorTok"/>
        </w:rPr>
        <w:t xml:space="preserve">.</w:t>
      </w:r>
      <w:r>
        <w:rPr>
          <w:rStyle w:val="FunctionTok"/>
        </w:rPr>
        <w:t xml:space="preserve">buildSpan</w:t>
      </w:r>
      <w:r>
        <w:rPr>
          <w:rStyle w:val="OperatorTok"/>
        </w:rPr>
        <w:t xml:space="preserve">(</w:t>
      </w:r>
      <w:r>
        <w:rPr>
          <w:rStyle w:val="StringTok"/>
        </w:rPr>
        <w:t xml:space="preserve">"validateData"</w:t>
      </w:r>
      <w:r>
        <w:rPr>
          <w:rStyle w:val="OperatorTok"/>
        </w:rPr>
        <w:t xml:space="preserve">)</w:t>
      </w:r>
      <w:r>
        <w:br/>
      </w:r>
      <w:r>
        <w:rPr>
          <w:rStyle w:val="NormalTok"/>
        </w:rPr>
        <w:t xml:space="preserve">                </w:t>
      </w:r>
      <w:r>
        <w:rPr>
          <w:rStyle w:val="OperatorTok"/>
        </w:rPr>
        <w:t xml:space="preserve">.</w:t>
      </w:r>
      <w:r>
        <w:rPr>
          <w:rStyle w:val="FunctionTok"/>
        </w:rPr>
        <w:t xml:space="preserve">asChildOf</w:t>
      </w:r>
      <w:r>
        <w:rPr>
          <w:rStyle w:val="OperatorTok"/>
        </w:rPr>
        <w:t xml:space="preserve">(</w:t>
      </w:r>
      <w:r>
        <w:rPr>
          <w:rStyle w:val="NormalTok"/>
        </w:rPr>
        <w:t xml:space="preserve">parentSpan</w:t>
      </w:r>
      <w:r>
        <w:rPr>
          <w:rStyle w:val="OperatorTok"/>
        </w:rPr>
        <w:t xml:space="preserve">)</w:t>
      </w:r>
      <w:r>
        <w:br/>
      </w:r>
      <w:r>
        <w:rPr>
          <w:rStyle w:val="NormalTok"/>
        </w:rPr>
        <w:t xml:space="preserve">                </w:t>
      </w:r>
      <w:r>
        <w:rPr>
          <w:rStyle w:val="OperatorTok"/>
        </w:rPr>
        <w:t xml:space="preserve">.</w:t>
      </w:r>
      <w:r>
        <w:rPr>
          <w:rStyle w:val="FunctionTok"/>
        </w:rPr>
        <w:t xml:space="preserve">start</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模拟数据验证</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50</w:t>
      </w:r>
      <w:r>
        <w:rPr>
          <w:rStyle w:val="OperatorTok"/>
        </w:rPr>
        <w:t xml:space="preserve">);</w:t>
      </w:r>
      <w:r>
        <w:br/>
      </w:r>
      <w:r>
        <w:br/>
      </w:r>
      <w:r>
        <w:rPr>
          <w:rStyle w:val="NormalTok"/>
        </w:rPr>
        <w:t xml:space="preserve">            </w:t>
      </w:r>
      <w:r>
        <w:rPr>
          <w:rStyle w:val="CommentTok"/>
        </w:rPr>
        <w:t xml:space="preserve">// 记录关键指标</w:t>
      </w:r>
      <w:r>
        <w:br/>
      </w:r>
      <w:r>
        <w:rPr>
          <w:rStyle w:val="NormalTok"/>
        </w:rPr>
        <w:t xml:space="preserve">            childSpan</w:t>
      </w:r>
      <w:r>
        <w:rPr>
          <w:rStyle w:val="OperatorTok"/>
        </w:rPr>
        <w:t xml:space="preserve">.</w:t>
      </w:r>
      <w:r>
        <w:rPr>
          <w:rStyle w:val="FunctionTok"/>
        </w:rPr>
        <w:t xml:space="preserve">setTag</w:t>
      </w:r>
      <w:r>
        <w:rPr>
          <w:rStyle w:val="OperatorTok"/>
        </w:rPr>
        <w:t xml:space="preserve">(</w:t>
      </w:r>
      <w:r>
        <w:rPr>
          <w:rStyle w:val="StringTok"/>
        </w:rPr>
        <w:t xml:space="preserve">"validation.duration"</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mmentTok"/>
        </w:rPr>
        <w:t xml:space="preserve">// 完成子Span</w:t>
      </w:r>
      <w:r>
        <w:br/>
      </w:r>
      <w:r>
        <w:rPr>
          <w:rStyle w:val="NormalTok"/>
        </w:rPr>
        <w:t xml:space="preserve">            childSpan</w:t>
      </w:r>
      <w:r>
        <w:rPr>
          <w:rStyle w:val="OperatorTok"/>
        </w:rPr>
        <w:t xml:space="preserve">.</w:t>
      </w:r>
      <w:r>
        <w:rPr>
          <w:rStyle w:val="FunctionTok"/>
        </w:rPr>
        <w:t xml:space="preserve">finish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初始化追踪器</w:t>
      </w:r>
      <w:r>
        <w:br/>
      </w:r>
      <w:r>
        <w:rPr>
          <w:rStyle w:val="NormalTok"/>
        </w:rPr>
        <w:t xml:space="preserve">        </w:t>
      </w:r>
      <w:r>
        <w:rPr>
          <w:rStyle w:val="FunctionTok"/>
        </w:rPr>
        <w:t xml:space="preserve">initTracer</w:t>
      </w:r>
      <w:r>
        <w:rPr>
          <w:rStyle w:val="OperatorTok"/>
        </w:rPr>
        <w:t xml:space="preserve">(</w:t>
      </w:r>
      <w:r>
        <w:rPr>
          <w:rStyle w:val="StringTok"/>
        </w:rPr>
        <w:t xml:space="preserve">"bigdata-processor"</w:t>
      </w:r>
      <w:r>
        <w:rPr>
          <w:rStyle w:val="OperatorTok"/>
        </w:rPr>
        <w:t xml:space="preserve">);</w:t>
      </w:r>
      <w:r>
        <w:br/>
      </w:r>
      <w:r>
        <w:br/>
      </w:r>
      <w:r>
        <w:rPr>
          <w:rStyle w:val="NormalTok"/>
        </w:rPr>
        <w:t xml:space="preserve">        </w:t>
      </w:r>
      <w:r>
        <w:rPr>
          <w:rStyle w:val="CommentTok"/>
        </w:rPr>
        <w:t xml:space="preserve">// 处理数据</w:t>
      </w:r>
      <w:r>
        <w:br/>
      </w:r>
      <w:r>
        <w:rPr>
          <w:rStyle w:val="NormalTok"/>
        </w:rPr>
        <w:t xml:space="preserve">        DistributedTracingExample example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DistributedTracingExample</w:t>
      </w:r>
      <w:r>
        <w:rPr>
          <w:rStyle w:val="OperatorTok"/>
        </w:rPr>
        <w:t xml:space="preserve">();</w:t>
      </w:r>
      <w:r>
        <w:br/>
      </w:r>
      <w:r>
        <w:rPr>
          <w:rStyle w:val="NormalTok"/>
        </w:rPr>
        <w:t xml:space="preserve">        example</w:t>
      </w:r>
      <w:r>
        <w:rPr>
          <w:rStyle w:val="OperatorTok"/>
        </w:rPr>
        <w:t xml:space="preserve">.</w:t>
      </w:r>
      <w:r>
        <w:rPr>
          <w:rStyle w:val="FunctionTok"/>
        </w:rPr>
        <w:t xml:space="preserve">processData</w:t>
      </w:r>
      <w:r>
        <w:rPr>
          <w:rStyle w:val="OperatorTok"/>
        </w:rPr>
        <w:t xml:space="preserve">(</w:t>
      </w:r>
      <w:r>
        <w:rPr>
          <w:rStyle w:val="StringTok"/>
        </w:rPr>
        <w:t xml:space="preserve">"data-12345"</w:t>
      </w:r>
      <w:r>
        <w:rPr>
          <w:rStyle w:val="OperatorTok"/>
        </w:rPr>
        <w:t xml:space="preserve">);</w:t>
      </w:r>
      <w:r>
        <w:br/>
      </w:r>
      <w:r>
        <w:br/>
      </w:r>
      <w:r>
        <w:rPr>
          <w:rStyle w:val="NormalTok"/>
        </w:rPr>
        <w:t xml:space="preserve">        </w:t>
      </w:r>
      <w:r>
        <w:rPr>
          <w:rStyle w:val="CommentTok"/>
        </w:rPr>
        <w:t xml:space="preserve">// 关闭追踪器</w:t>
      </w:r>
      <w:r>
        <w:br/>
      </w:r>
      <w:r>
        <w:rPr>
          <w:rStyle w:val="NormalTok"/>
        </w:rPr>
        <w:t xml:space="preserve">        tracer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5355"/>
        </w:numPr>
      </w:pPr>
      <w:r>
        <w:rPr>
          <w:rFonts w:hint="eastAsia"/>
          <w:b/>
          <w:bCs/>
        </w:rPr>
        <w:t xml:space="preserve">大数据专用分析工具</w:t>
      </w:r>
      <w:r>
        <w:rPr>
          <w:rFonts w:hint="eastAsia"/>
        </w:rPr>
        <w:t xml:space="preserve">：Spark</w:t>
      </w:r>
      <w:r>
        <w:t xml:space="preserve"> UI、Hadoop MR Job </w:t>
      </w:r>
      <w:r>
        <w:rPr>
          <w:rFonts w:hint="eastAsia"/>
        </w:rPr>
        <w:t xml:space="preserve">History等</w:t>
      </w:r>
    </w:p>
    <w:p>
      <w:pPr>
        <w:numPr>
          <w:ilvl w:val="1"/>
          <w:numId w:val="5370"/>
        </w:numPr>
      </w:pPr>
      <w:r>
        <w:rPr>
          <w:b/>
          <w:bCs/>
        </w:rPr>
        <w:t xml:space="preserve">Spark UI</w:t>
      </w:r>
      <w:r>
        <w:rPr>
          <w:rFonts w:hint="eastAsia"/>
        </w:rPr>
        <w:t xml:space="preserve">：</w:t>
      </w:r>
    </w:p>
    <w:p>
      <w:pPr>
        <w:numPr>
          <w:ilvl w:val="2"/>
          <w:numId w:val="5371"/>
        </w:numPr>
      </w:pPr>
      <w:r>
        <w:rPr>
          <w:rFonts w:hint="eastAsia"/>
        </w:rPr>
        <w:t xml:space="preserve">作业、阶段、任务执行详情</w:t>
      </w:r>
    </w:p>
    <w:p>
      <w:pPr>
        <w:numPr>
          <w:ilvl w:val="2"/>
          <w:numId w:val="5371"/>
        </w:numPr>
      </w:pPr>
      <w:r>
        <w:rPr>
          <w:rFonts w:hint="eastAsia"/>
        </w:rPr>
        <w:t xml:space="preserve">存储和缓存分析</w:t>
      </w:r>
    </w:p>
    <w:p>
      <w:pPr>
        <w:numPr>
          <w:ilvl w:val="2"/>
          <w:numId w:val="5371"/>
        </w:numPr>
      </w:pPr>
      <w:r>
        <w:rPr>
          <w:rFonts w:hint="eastAsia"/>
        </w:rPr>
        <w:t xml:space="preserve">Executor状态监控</w:t>
      </w:r>
    </w:p>
    <w:p>
      <w:pPr>
        <w:numPr>
          <w:ilvl w:val="1"/>
          <w:numId w:val="5370"/>
        </w:numPr>
      </w:pPr>
      <w:r>
        <w:rPr>
          <w:b/>
          <w:bCs/>
        </w:rPr>
        <w:t xml:space="preserve">Hadoop MR Job History</w:t>
      </w:r>
      <w:r>
        <w:rPr>
          <w:rFonts w:hint="eastAsia"/>
        </w:rPr>
        <w:t xml:space="preserve">：</w:t>
      </w:r>
    </w:p>
    <w:p>
      <w:pPr>
        <w:numPr>
          <w:ilvl w:val="2"/>
          <w:numId w:val="5372"/>
        </w:numPr>
      </w:pPr>
      <w:r>
        <w:rPr>
          <w:rFonts w:hint="eastAsia"/>
        </w:rPr>
        <w:t xml:space="preserve">MapReduce作业执行历史</w:t>
      </w:r>
    </w:p>
    <w:p>
      <w:pPr>
        <w:numPr>
          <w:ilvl w:val="2"/>
          <w:numId w:val="5372"/>
        </w:numPr>
      </w:pPr>
      <w:r>
        <w:rPr>
          <w:rFonts w:hint="eastAsia"/>
        </w:rPr>
        <w:t xml:space="preserve">任务完成时间分布</w:t>
      </w:r>
    </w:p>
    <w:p>
      <w:pPr>
        <w:numPr>
          <w:ilvl w:val="2"/>
          <w:numId w:val="5372"/>
        </w:numPr>
      </w:pPr>
      <w:r>
        <w:rPr>
          <w:rFonts w:hint="eastAsia"/>
        </w:rPr>
        <w:t xml:space="preserve">资源使用情况分析</w:t>
      </w:r>
    </w:p>
    <w:p>
      <w:pPr>
        <w:numPr>
          <w:ilvl w:val="1"/>
          <w:numId w:val="5370"/>
        </w:numPr>
      </w:pPr>
      <w:r>
        <w:rPr>
          <w:b/>
          <w:bCs/>
        </w:rPr>
        <w:t xml:space="preserve">Kafka Manager</w:t>
      </w:r>
      <w:r>
        <w:rPr>
          <w:rFonts w:hint="eastAsia"/>
        </w:rPr>
        <w:t xml:space="preserve">：</w:t>
      </w:r>
    </w:p>
    <w:p>
      <w:pPr>
        <w:numPr>
          <w:ilvl w:val="2"/>
          <w:numId w:val="5373"/>
        </w:numPr>
      </w:pPr>
      <w:r>
        <w:rPr>
          <w:rFonts w:hint="eastAsia"/>
        </w:rPr>
        <w:t xml:space="preserve">主题和分区监控</w:t>
      </w:r>
    </w:p>
    <w:p>
      <w:pPr>
        <w:numPr>
          <w:ilvl w:val="2"/>
          <w:numId w:val="5373"/>
        </w:numPr>
      </w:pPr>
      <w:r>
        <w:rPr>
          <w:rFonts w:hint="eastAsia"/>
        </w:rPr>
        <w:t xml:space="preserve">消费者组分析</w:t>
      </w:r>
    </w:p>
    <w:p>
      <w:pPr>
        <w:numPr>
          <w:ilvl w:val="2"/>
          <w:numId w:val="5373"/>
        </w:numPr>
      </w:pPr>
      <w:r>
        <w:rPr>
          <w:rFonts w:hint="eastAsia"/>
        </w:rPr>
        <w:t xml:space="preserve">吞吐量和延迟监控</w:t>
      </w:r>
    </w:p>
    <w:p>
      <w:pPr>
        <w:numPr>
          <w:ilvl w:val="1"/>
          <w:numId w:val="5370"/>
        </w:numPr>
      </w:pPr>
      <w:r>
        <w:rPr>
          <w:rFonts w:hint="eastAsia"/>
          <w:b/>
          <w:bCs/>
        </w:rPr>
        <w:t xml:space="preserve">高级分析技巧</w:t>
      </w:r>
      <w:r>
        <w:rPr>
          <w:rFonts w:hint="eastAsia"/>
        </w:rPr>
        <w:t xml:space="preserve">：</w:t>
      </w:r>
    </w:p>
    <w:p>
      <w:pPr>
        <w:numPr>
          <w:ilvl w:val="2"/>
          <w:numId w:val="5374"/>
        </w:numPr>
      </w:pPr>
      <w:r>
        <w:rPr>
          <w:rFonts w:hint="eastAsia"/>
        </w:rPr>
        <w:t xml:space="preserve">结合多种工具进行综合分析</w:t>
      </w:r>
    </w:p>
    <w:p>
      <w:pPr>
        <w:numPr>
          <w:ilvl w:val="2"/>
          <w:numId w:val="5374"/>
        </w:numPr>
      </w:pPr>
      <w:r>
        <w:rPr>
          <w:rFonts w:hint="eastAsia"/>
        </w:rPr>
        <w:t xml:space="preserve">建立性能分析仪表板</w:t>
      </w:r>
    </w:p>
    <w:p>
      <w:pPr>
        <w:numPr>
          <w:ilvl w:val="2"/>
          <w:numId w:val="5374"/>
        </w:numPr>
      </w:pPr>
      <w:r>
        <w:rPr>
          <w:rFonts w:hint="eastAsia"/>
        </w:rPr>
        <w:t xml:space="preserve">自动化性能异常检测和报警</w:t>
      </w:r>
    </w:p>
    <w:p>
      <w:pPr>
        <w:pStyle w:val="BlockText"/>
      </w:pPr>
      <w:r>
        <w:rPr>
          <w:rFonts w:hint="eastAsia"/>
        </w:rPr>
        <w:t xml:space="preserve">【章节重点难点总结】</w:t>
      </w:r>
    </w:p>
    <w:p>
      <w:pPr>
        <w:pStyle w:val="BlockText"/>
      </w:pPr>
      <w:r>
        <w:rPr>
          <w:rFonts w:hint="eastAsia"/>
        </w:rPr>
        <w:t xml:space="preserve">【小结】</w:t>
      </w:r>
    </w:p>
    <w:p>
      <w:pPr>
        <w:numPr>
          <w:ilvl w:val="0"/>
          <w:numId w:val="5375"/>
        </w:numPr>
      </w:pPr>
      <w:r>
        <w:rPr>
          <w:rFonts w:hint="eastAsia"/>
        </w:rPr>
        <w:t xml:space="preserve">用</w:t>
      </w:r>
      <w:r>
        <w:t xml:space="preserve"> 3~5 </w:t>
      </w:r>
      <w:r>
        <w:rPr>
          <w:rFonts w:hint="eastAsia"/>
        </w:rPr>
        <w:t xml:space="preserve">条项目化要点复盘本章内容</w:t>
      </w:r>
    </w:p>
    <w:p>
      <w:pPr>
        <w:numPr>
          <w:ilvl w:val="0"/>
          <w:numId w:val="5375"/>
        </w:numPr>
      </w:pPr>
      <w:r>
        <w:rPr>
          <w:rFonts w:hint="eastAsia"/>
        </w:rPr>
        <w:t xml:space="preserve">指出易错点/反模式与纠正建议</w:t>
      </w:r>
    </w:p>
    <w:p>
      <w:pPr>
        <w:numPr>
          <w:ilvl w:val="0"/>
          <w:numId w:val="5375"/>
        </w:numPr>
      </w:pPr>
      <w:r>
        <w:rPr>
          <w:rFonts w:hint="eastAsia"/>
        </w:rPr>
        <w:t xml:space="preserve">给出可延伸阅读或下一步实践方向</w:t>
      </w:r>
    </w:p>
    <w:p>
      <w:pPr>
        <w:numPr>
          <w:ilvl w:val="0"/>
          <w:numId w:val="5375"/>
        </w:numPr>
      </w:pPr>
      <w:r>
        <w:rPr>
          <w:rFonts w:hint="eastAsia"/>
        </w:rPr>
        <w:t xml:space="preserve">本节要点：梳理关键概念、流程与方法；明确输入输出与成功标准</w:t>
      </w:r>
    </w:p>
    <w:p>
      <w:pPr>
        <w:numPr>
          <w:ilvl w:val="0"/>
          <w:numId w:val="537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numPr>
          <w:ilvl w:val="0"/>
          <w:numId w:val="5376"/>
        </w:numPr>
      </w:pPr>
      <w:r>
        <w:rPr>
          <w:rFonts w:hint="eastAsia"/>
        </w:rPr>
        <w:t xml:space="preserve">结合你的项目，描述本节主题的一个实践场景，并给出验证要点。</w:t>
      </w:r>
    </w:p>
    <w:p>
      <w:pPr>
        <w:numPr>
          <w:ilvl w:val="0"/>
          <w:numId w:val="5376"/>
        </w:numPr>
      </w:pPr>
      <w:r>
        <w:rPr>
          <w:rFonts w:hint="eastAsia"/>
        </w:rPr>
        <w:t xml:space="preserve">列出2-3个风险点/常见陷阱，并给出可操作的规避建议。</w:t>
      </w:r>
    </w:p>
    <w:p>
      <w:pPr>
        <w:numPr>
          <w:ilvl w:val="0"/>
          <w:numId w:val="5376"/>
        </w:numPr>
      </w:pPr>
      <w:r>
        <w:rPr>
          <w:rFonts w:hint="eastAsia"/>
        </w:rPr>
        <w:t xml:space="preserve">结合你的项目，描述本节主题的一个实践场景，并给出验证要点。</w:t>
      </w:r>
    </w:p>
    <w:p>
      <w:pPr>
        <w:numPr>
          <w:ilvl w:val="0"/>
          <w:numId w:val="5376"/>
        </w:numPr>
      </w:pPr>
      <w:r>
        <w:rPr>
          <w:rFonts w:hint="eastAsia"/>
        </w:rPr>
        <w:t xml:space="preserve">列出2-3个风险点/常见陷阱，并给出可操作的规避建议。</w:t>
      </w:r>
    </w:p>
    <w:bookmarkEnd w:id="5844"/>
    <w:bookmarkStart w:id="5845" w:name="学习目标-1361"/>
    <w:p>
      <w:pPr>
        <w:pStyle w:val="Heading3"/>
      </w:pPr>
      <w:r>
        <w:rPr>
          <w:rFonts w:hint="eastAsia"/>
        </w:rPr>
        <w:t xml:space="preserve">学习目标</w:t>
      </w:r>
    </w:p>
    <w:bookmarkEnd w:id="5845"/>
    <w:bookmarkStart w:id="5846" w:name="小结-1361"/>
    <w:p>
      <w:pPr>
        <w:pStyle w:val="Heading3"/>
      </w:pPr>
      <w:r>
        <w:rPr>
          <w:rFonts w:hint="eastAsia"/>
        </w:rPr>
        <w:t xml:space="preserve">小结</w:t>
      </w:r>
    </w:p>
    <w:bookmarkEnd w:id="5846"/>
    <w:bookmarkStart w:id="5850" w:name="练习-1361"/>
    <w:p>
      <w:pPr>
        <w:pStyle w:val="Heading3"/>
      </w:pPr>
      <w:r>
        <w:rPr>
          <w:rFonts w:hint="eastAsia"/>
        </w:rPr>
        <w:t xml:space="preserve">练习</w:t>
      </w:r>
    </w:p>
    <w:bookmarkStart w:id="5847" w:name="学习目标-1362"/>
    <w:p>
      <w:pPr>
        <w:pStyle w:val="Heading4"/>
      </w:pPr>
      <w:r>
        <w:rPr>
          <w:rFonts w:hint="eastAsia"/>
        </w:rPr>
        <w:t xml:space="preserve">学习目标</w:t>
      </w:r>
    </w:p>
    <w:bookmarkEnd w:id="5847"/>
    <w:bookmarkStart w:id="5848" w:name="小结-1362"/>
    <w:p>
      <w:pPr>
        <w:pStyle w:val="Heading4"/>
      </w:pPr>
      <w:r>
        <w:rPr>
          <w:rFonts w:hint="eastAsia"/>
        </w:rPr>
        <w:t xml:space="preserve">小结</w:t>
      </w:r>
    </w:p>
    <w:bookmarkEnd w:id="5848"/>
    <w:bookmarkStart w:id="5849" w:name="练习-1362"/>
    <w:p>
      <w:pPr>
        <w:pStyle w:val="Heading4"/>
      </w:pPr>
      <w:r>
        <w:rPr>
          <w:rFonts w:hint="eastAsia"/>
        </w:rPr>
        <w:t xml:space="preserve">练习</w:t>
      </w:r>
    </w:p>
    <w:bookmarkEnd w:id="5849"/>
    <w:bookmarkEnd w:id="5850"/>
    <w:bookmarkEnd w:id="5851"/>
    <w:bookmarkStart w:id="5868" w:name="Xb93f01df0cefec887c82cb9d78ad605b77b94d2"/>
    <w:p>
      <w:pPr>
        <w:pStyle w:val="Heading2"/>
      </w:pPr>
      <w:r>
        <w:t xml:space="preserve">18.4 </w:t>
      </w:r>
      <w:r>
        <w:rPr>
          <w:rFonts w:hint="eastAsia"/>
        </w:rPr>
        <w:t xml:space="preserve">大数据量测试策略与技术</w:t>
      </w:r>
    </w:p>
    <w:p>
      <w:pPr>
        <w:pStyle w:val="BlockText"/>
      </w:pPr>
      <w:r>
        <w:rPr>
          <w:rFonts w:hint="eastAsia"/>
        </w:rPr>
        <w:t xml:space="preserve">【阅读提示】本章聚焦：18.4</w:t>
      </w:r>
      <w:r>
        <w:t xml:space="preserve"> </w:t>
      </w:r>
      <w:r>
        <w:rPr>
          <w:rFonts w:hint="eastAsia"/>
        </w:rPr>
        <w:t xml:space="preserve">大数据量测试策略与技术</w:t>
      </w:r>
      <w:r>
        <w:t xml:space="preserve"> </w:t>
      </w:r>
      <w:r>
        <w:rPr>
          <w:rFonts w:hint="eastAsia"/>
        </w:rPr>
        <w:t xml:space="preserve">。建议先看结构，再带着问题阅读，关注关键术语、流程与案例，结合自身项目做对照。</w:t>
      </w:r>
    </w:p>
    <w:bookmarkStart w:id="5855" w:name="Xa0b52e321269f83528980fe1b60204b1c926a84"/>
    <w:p>
      <w:pPr>
        <w:pStyle w:val="Heading3"/>
      </w:pPr>
      <w:r>
        <w:t xml:space="preserve">18.4.1 </w:t>
      </w:r>
      <w:r>
        <w:rPr>
          <w:rFonts w:hint="eastAsia"/>
        </w:rPr>
        <w:t xml:space="preserve">数据量测试方法</w:t>
      </w:r>
    </w:p>
    <w:p>
      <w:pPr>
        <w:pStyle w:val="BlockText"/>
      </w:pPr>
      <w:r>
        <w:rPr>
          <w:rFonts w:hint="eastAsia"/>
        </w:rPr>
        <w:t xml:space="preserve">【先修知识】</w:t>
      </w:r>
    </w:p>
    <w:p>
      <w:pPr>
        <w:pStyle w:val="Compact"/>
        <w:numPr>
          <w:ilvl w:val="0"/>
          <w:numId w:val="5377"/>
        </w:numPr>
      </w:pPr>
      <w:r>
        <w:rPr>
          <w:rFonts w:hint="eastAsia"/>
        </w:rPr>
        <w:t xml:space="preserve">基础：Linux/网络/SQL/一种脚本语言（如</w:t>
      </w:r>
      <w:r>
        <w:t xml:space="preserve"> </w:t>
      </w:r>
      <w:r>
        <w:rPr>
          <w:rFonts w:hint="eastAsia"/>
        </w:rPr>
        <w:t xml:space="preserve">Python）</w:t>
      </w:r>
    </w:p>
    <w:p>
      <w:pPr>
        <w:pStyle w:val="Compact"/>
        <w:numPr>
          <w:ilvl w:val="0"/>
          <w:numId w:val="5377"/>
        </w:numPr>
      </w:pPr>
      <w:r>
        <w:rPr>
          <w:rFonts w:hint="eastAsia"/>
        </w:rPr>
        <w:t xml:space="preserve">大数据入门：分布式/存储与计算分离/批流概念</w:t>
      </w:r>
    </w:p>
    <w:p>
      <w:pPr>
        <w:pStyle w:val="Compact"/>
        <w:numPr>
          <w:ilvl w:val="0"/>
          <w:numId w:val="537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37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378"/>
        </w:numPr>
      </w:pPr>
      <w:r>
        <w:rPr>
          <w:rFonts w:hint="eastAsia"/>
        </w:rPr>
        <w:t xml:space="preserve">能完成</w:t>
      </w:r>
      <w:r>
        <w:t xml:space="preserve"> 1 </w:t>
      </w:r>
      <w:r>
        <w:rPr>
          <w:rFonts w:hint="eastAsia"/>
        </w:rPr>
        <w:t xml:space="preserve">个与本章紧密相关的动手实践</w:t>
      </w:r>
    </w:p>
    <w:p>
      <w:pPr>
        <w:pStyle w:val="Compact"/>
        <w:numPr>
          <w:ilvl w:val="0"/>
          <w:numId w:val="537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379"/>
        </w:numPr>
      </w:pPr>
      <w:r>
        <w:rPr>
          <w:rFonts w:hint="eastAsia"/>
        </w:rPr>
        <w:t xml:space="preserve">请补充本章关键术语及中英对照（参考术语表）</w:t>
      </w:r>
    </w:p>
    <w:p>
      <w:pPr>
        <w:pStyle w:val="BlockText"/>
      </w:pPr>
      <w:r>
        <w:rPr>
          <w:rFonts w:hint="eastAsia"/>
        </w:rPr>
        <w:t xml:space="preserve">【阅读提示】本节聚焦：18.4.1</w:t>
      </w:r>
      <w:r>
        <w:t xml:space="preserve"> </w:t>
      </w:r>
      <w:r>
        <w:rPr>
          <w:rFonts w:hint="eastAsia"/>
        </w:rPr>
        <w:t xml:space="preserve">数据量测试方法。建议先看结构，再带着问题阅读，关注关键术语、流程与案例，结合自身项目做对照。</w:t>
      </w:r>
    </w:p>
    <w:p>
      <w:pPr>
        <w:numPr>
          <w:ilvl w:val="0"/>
          <w:numId w:val="5380"/>
        </w:numPr>
      </w:pPr>
      <w:r>
        <w:rPr>
          <w:rFonts w:hint="eastAsia"/>
          <w:b/>
          <w:bCs/>
        </w:rPr>
        <w:t xml:space="preserve">全量测试</w:t>
      </w:r>
      <w:r>
        <w:rPr>
          <w:rFonts w:hint="eastAsia"/>
        </w:rPr>
        <w:t xml:space="preserve">：使用完整的生产数据集</w:t>
      </w:r>
    </w:p>
    <w:p>
      <w:pPr>
        <w:numPr>
          <w:ilvl w:val="0"/>
          <w:numId w:val="5380"/>
        </w:numPr>
      </w:pPr>
      <w:r>
        <w:rPr>
          <w:rFonts w:hint="eastAsia"/>
          <w:b/>
          <w:bCs/>
        </w:rPr>
        <w:t xml:space="preserve">抽样测试</w:t>
      </w:r>
      <w:r>
        <w:rPr>
          <w:rFonts w:hint="eastAsia"/>
        </w:rPr>
        <w:t xml:space="preserve">：使用代表性的数据样本</w:t>
      </w:r>
    </w:p>
    <w:p>
      <w:pPr>
        <w:numPr>
          <w:ilvl w:val="0"/>
          <w:numId w:val="5380"/>
        </w:numPr>
      </w:pPr>
      <w:r>
        <w:rPr>
          <w:rFonts w:hint="eastAsia"/>
          <w:b/>
          <w:bCs/>
        </w:rPr>
        <w:t xml:space="preserve">增量测试</w:t>
      </w:r>
      <w:r>
        <w:rPr>
          <w:rFonts w:hint="eastAsia"/>
        </w:rPr>
        <w:t xml:space="preserve">：逐步增加数据量进行测试</w:t>
      </w:r>
    </w:p>
    <w:p>
      <w:pPr>
        <w:pStyle w:val="BlockText"/>
      </w:pPr>
      <w:r>
        <w:rPr>
          <w:rFonts w:hint="eastAsia"/>
        </w:rPr>
        <w:t xml:space="preserve">【小结】</w:t>
      </w:r>
    </w:p>
    <w:p>
      <w:pPr>
        <w:pStyle w:val="Compact"/>
        <w:numPr>
          <w:ilvl w:val="0"/>
          <w:numId w:val="5381"/>
        </w:numPr>
      </w:pPr>
      <w:r>
        <w:rPr>
          <w:rFonts w:hint="eastAsia"/>
        </w:rPr>
        <w:t xml:space="preserve">用</w:t>
      </w:r>
      <w:r>
        <w:t xml:space="preserve"> 3~5 </w:t>
      </w:r>
      <w:r>
        <w:rPr>
          <w:rFonts w:hint="eastAsia"/>
        </w:rPr>
        <w:t xml:space="preserve">条项目化要点复盘本章内容</w:t>
      </w:r>
    </w:p>
    <w:p>
      <w:pPr>
        <w:pStyle w:val="Compact"/>
        <w:numPr>
          <w:ilvl w:val="0"/>
          <w:numId w:val="5381"/>
        </w:numPr>
      </w:pPr>
      <w:r>
        <w:rPr>
          <w:rFonts w:hint="eastAsia"/>
        </w:rPr>
        <w:t xml:space="preserve">指出易错点/反模式与纠正建议</w:t>
      </w:r>
    </w:p>
    <w:p>
      <w:pPr>
        <w:pStyle w:val="Compact"/>
        <w:numPr>
          <w:ilvl w:val="0"/>
          <w:numId w:val="5381"/>
        </w:numPr>
      </w:pPr>
      <w:r>
        <w:rPr>
          <w:rFonts w:hint="eastAsia"/>
        </w:rPr>
        <w:t xml:space="preserve">给出可延伸阅读或下一步实践方向</w:t>
      </w:r>
    </w:p>
    <w:p>
      <w:pPr>
        <w:pStyle w:val="Compact"/>
        <w:numPr>
          <w:ilvl w:val="0"/>
          <w:numId w:val="5382"/>
        </w:numPr>
      </w:pPr>
      <w:r>
        <w:rPr>
          <w:rFonts w:hint="eastAsia"/>
          <w:b/>
          <w:bCs/>
        </w:rPr>
        <w:t xml:space="preserve">合成数据测试</w:t>
      </w:r>
      <w:r>
        <w:rPr>
          <w:rFonts w:hint="eastAsia"/>
        </w:rPr>
        <w:t xml:space="preserve">：使用合成的大规模数据</w:t>
      </w:r>
    </w:p>
    <w:p>
      <w:pPr>
        <w:pStyle w:val="BlockText"/>
      </w:pPr>
      <w:r>
        <w:rPr>
          <w:rFonts w:hint="eastAsia"/>
        </w:rPr>
        <w:t xml:space="preserve">【章节重点难点总结】</w:t>
      </w:r>
    </w:p>
    <w:p>
      <w:pPr>
        <w:pStyle w:val="Compact"/>
        <w:numPr>
          <w:ilvl w:val="0"/>
          <w:numId w:val="5383"/>
        </w:numPr>
      </w:pPr>
      <w:r>
        <w:rPr>
          <w:rFonts w:hint="eastAsia"/>
        </w:rPr>
        <w:t xml:space="preserve">本节要点：梳理关键概念、流程与方法；明确输入输出与成功标准</w:t>
      </w:r>
    </w:p>
    <w:p>
      <w:pPr>
        <w:pStyle w:val="Compact"/>
        <w:numPr>
          <w:ilvl w:val="0"/>
          <w:numId w:val="538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384"/>
        </w:numPr>
      </w:pPr>
      <w:r>
        <w:rPr>
          <w:rFonts w:hint="eastAsia"/>
        </w:rPr>
        <w:t xml:space="preserve">结合你的项目，描述本节主题的一个实践场景，并给出验证要点。</w:t>
      </w:r>
    </w:p>
    <w:p>
      <w:pPr>
        <w:pStyle w:val="Compact"/>
        <w:numPr>
          <w:ilvl w:val="0"/>
          <w:numId w:val="5384"/>
        </w:numPr>
      </w:pPr>
      <w:r>
        <w:rPr>
          <w:rFonts w:hint="eastAsia"/>
        </w:rPr>
        <w:t xml:space="preserve">列出2-3个风险点/常见陷阱，并给出可操作的规避建议。</w:t>
      </w:r>
    </w:p>
    <w:bookmarkStart w:id="5852" w:name="学习目标-1363"/>
    <w:p>
      <w:pPr>
        <w:pStyle w:val="Heading4"/>
      </w:pPr>
      <w:r>
        <w:rPr>
          <w:rFonts w:hint="eastAsia"/>
        </w:rPr>
        <w:t xml:space="preserve">学习目标</w:t>
      </w:r>
    </w:p>
    <w:bookmarkEnd w:id="5852"/>
    <w:bookmarkStart w:id="5853" w:name="小结-1363"/>
    <w:p>
      <w:pPr>
        <w:pStyle w:val="Heading4"/>
      </w:pPr>
      <w:r>
        <w:rPr>
          <w:rFonts w:hint="eastAsia"/>
        </w:rPr>
        <w:t xml:space="preserve">小结</w:t>
      </w:r>
    </w:p>
    <w:bookmarkEnd w:id="5853"/>
    <w:bookmarkStart w:id="5854" w:name="练习-1363"/>
    <w:p>
      <w:pPr>
        <w:pStyle w:val="Heading4"/>
      </w:pPr>
      <w:r>
        <w:rPr>
          <w:rFonts w:hint="eastAsia"/>
        </w:rPr>
        <w:t xml:space="preserve">练习</w:t>
      </w:r>
    </w:p>
    <w:bookmarkEnd w:id="5854"/>
    <w:bookmarkEnd w:id="5855"/>
    <w:bookmarkStart w:id="5859" w:name="Xd7a2795c007e876bb3ec2a9346c1351bafc2471"/>
    <w:p>
      <w:pPr>
        <w:pStyle w:val="Heading3"/>
      </w:pPr>
      <w:r>
        <w:t xml:space="preserve">18.4.2 </w:t>
      </w:r>
      <w:r>
        <w:rPr>
          <w:rFonts w:hint="eastAsia"/>
        </w:rPr>
        <w:t xml:space="preserve">大数据测试挑战</w:t>
      </w:r>
    </w:p>
    <w:p>
      <w:pPr>
        <w:pStyle w:val="BlockText"/>
      </w:pPr>
      <w:r>
        <w:rPr>
          <w:rFonts w:hint="eastAsia"/>
        </w:rPr>
        <w:t xml:space="preserve">【先修知识】</w:t>
      </w:r>
    </w:p>
    <w:p>
      <w:pPr>
        <w:pStyle w:val="Compact"/>
        <w:numPr>
          <w:ilvl w:val="0"/>
          <w:numId w:val="5385"/>
        </w:numPr>
      </w:pPr>
      <w:r>
        <w:rPr>
          <w:rFonts w:hint="eastAsia"/>
        </w:rPr>
        <w:t xml:space="preserve">基础：Linux/网络/SQL/一种脚本语言（如</w:t>
      </w:r>
      <w:r>
        <w:t xml:space="preserve"> </w:t>
      </w:r>
      <w:r>
        <w:rPr>
          <w:rFonts w:hint="eastAsia"/>
        </w:rPr>
        <w:t xml:space="preserve">Python）</w:t>
      </w:r>
    </w:p>
    <w:p>
      <w:pPr>
        <w:pStyle w:val="Compact"/>
        <w:numPr>
          <w:ilvl w:val="0"/>
          <w:numId w:val="5385"/>
        </w:numPr>
      </w:pPr>
      <w:r>
        <w:rPr>
          <w:rFonts w:hint="eastAsia"/>
        </w:rPr>
        <w:t xml:space="preserve">大数据入门：分布式/存储与计算分离/批流概念</w:t>
      </w:r>
    </w:p>
    <w:p>
      <w:pPr>
        <w:pStyle w:val="Compact"/>
        <w:numPr>
          <w:ilvl w:val="0"/>
          <w:numId w:val="538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38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386"/>
        </w:numPr>
      </w:pPr>
      <w:r>
        <w:rPr>
          <w:rFonts w:hint="eastAsia"/>
        </w:rPr>
        <w:t xml:space="preserve">能完成</w:t>
      </w:r>
      <w:r>
        <w:t xml:space="preserve"> 1 </w:t>
      </w:r>
      <w:r>
        <w:rPr>
          <w:rFonts w:hint="eastAsia"/>
        </w:rPr>
        <w:t xml:space="preserve">个与本章紧密相关的动手实践</w:t>
      </w:r>
    </w:p>
    <w:p>
      <w:pPr>
        <w:pStyle w:val="Compact"/>
        <w:numPr>
          <w:ilvl w:val="0"/>
          <w:numId w:val="538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387"/>
        </w:numPr>
      </w:pPr>
      <w:r>
        <w:rPr>
          <w:rFonts w:hint="eastAsia"/>
        </w:rPr>
        <w:t xml:space="preserve">请补充本章关键术语及中英对照（参考术语表）</w:t>
      </w:r>
    </w:p>
    <w:p>
      <w:pPr>
        <w:pStyle w:val="BlockText"/>
      </w:pPr>
      <w:r>
        <w:rPr>
          <w:rFonts w:hint="eastAsia"/>
        </w:rPr>
        <w:t xml:space="preserve">【阅读提示】本节聚焦：18.4.2</w:t>
      </w:r>
      <w:r>
        <w:t xml:space="preserve"> </w:t>
      </w:r>
      <w:r>
        <w:rPr>
          <w:rFonts w:hint="eastAsia"/>
        </w:rPr>
        <w:t xml:space="preserve">大数据测试挑战。建议先看结构，再带着问题阅读，关注关键术语、流程与案例，结合自身项目做对照。</w:t>
      </w:r>
    </w:p>
    <w:p>
      <w:pPr>
        <w:numPr>
          <w:ilvl w:val="0"/>
          <w:numId w:val="5388"/>
        </w:numPr>
      </w:pPr>
      <w:r>
        <w:rPr>
          <w:rFonts w:hint="eastAsia"/>
          <w:b/>
          <w:bCs/>
        </w:rPr>
        <w:t xml:space="preserve">数据生成挑战</w:t>
      </w:r>
      <w:r>
        <w:rPr>
          <w:rFonts w:hint="eastAsia"/>
        </w:rPr>
        <w:t xml:space="preserve">：生成符合业务特征的大规模测试数据</w:t>
      </w:r>
    </w:p>
    <w:p>
      <w:pPr>
        <w:numPr>
          <w:ilvl w:val="0"/>
          <w:numId w:val="5388"/>
        </w:numPr>
      </w:pPr>
      <w:r>
        <w:rPr>
          <w:rFonts w:hint="eastAsia"/>
          <w:b/>
          <w:bCs/>
        </w:rPr>
        <w:t xml:space="preserve">存储挑战</w:t>
      </w:r>
      <w:r>
        <w:rPr>
          <w:rFonts w:hint="eastAsia"/>
        </w:rPr>
        <w:t xml:space="preserve">：存储和管理海量测试数据</w:t>
      </w:r>
    </w:p>
    <w:p>
      <w:pPr>
        <w:numPr>
          <w:ilvl w:val="0"/>
          <w:numId w:val="5388"/>
        </w:numPr>
      </w:pPr>
      <w:r>
        <w:rPr>
          <w:rFonts w:hint="eastAsia"/>
          <w:b/>
          <w:bCs/>
        </w:rPr>
        <w:t xml:space="preserve">执行效率挑战</w:t>
      </w:r>
      <w:r>
        <w:rPr>
          <w:rFonts w:hint="eastAsia"/>
        </w:rPr>
        <w:t xml:space="preserve">：测试执行时间过长</w:t>
      </w:r>
    </w:p>
    <w:p>
      <w:pPr>
        <w:pStyle w:val="BlockText"/>
      </w:pPr>
      <w:r>
        <w:rPr>
          <w:rFonts w:hint="eastAsia"/>
        </w:rPr>
        <w:t xml:space="preserve">【小结】</w:t>
      </w:r>
    </w:p>
    <w:p>
      <w:pPr>
        <w:pStyle w:val="Compact"/>
        <w:numPr>
          <w:ilvl w:val="0"/>
          <w:numId w:val="5389"/>
        </w:numPr>
      </w:pPr>
      <w:r>
        <w:rPr>
          <w:rFonts w:hint="eastAsia"/>
        </w:rPr>
        <w:t xml:space="preserve">用</w:t>
      </w:r>
      <w:r>
        <w:t xml:space="preserve"> 3~5 </w:t>
      </w:r>
      <w:r>
        <w:rPr>
          <w:rFonts w:hint="eastAsia"/>
        </w:rPr>
        <w:t xml:space="preserve">条项目化要点复盘本章内容</w:t>
      </w:r>
    </w:p>
    <w:p>
      <w:pPr>
        <w:pStyle w:val="Compact"/>
        <w:numPr>
          <w:ilvl w:val="0"/>
          <w:numId w:val="5389"/>
        </w:numPr>
      </w:pPr>
      <w:r>
        <w:rPr>
          <w:rFonts w:hint="eastAsia"/>
        </w:rPr>
        <w:t xml:space="preserve">指出易错点/反模式与纠正建议</w:t>
      </w:r>
    </w:p>
    <w:p>
      <w:pPr>
        <w:pStyle w:val="Compact"/>
        <w:numPr>
          <w:ilvl w:val="0"/>
          <w:numId w:val="5389"/>
        </w:numPr>
      </w:pPr>
      <w:r>
        <w:rPr>
          <w:rFonts w:hint="eastAsia"/>
        </w:rPr>
        <w:t xml:space="preserve">给出可延伸阅读或下一步实践方向</w:t>
      </w:r>
    </w:p>
    <w:p>
      <w:pPr>
        <w:pStyle w:val="Compact"/>
        <w:numPr>
          <w:ilvl w:val="0"/>
          <w:numId w:val="5390"/>
        </w:numPr>
      </w:pPr>
      <w:r>
        <w:rPr>
          <w:rFonts w:hint="eastAsia"/>
          <w:b/>
          <w:bCs/>
        </w:rPr>
        <w:t xml:space="preserve">结果分析挑战</w:t>
      </w:r>
      <w:r>
        <w:rPr>
          <w:rFonts w:hint="eastAsia"/>
        </w:rPr>
        <w:t xml:space="preserve">：分析海量测试结果数据</w:t>
      </w:r>
    </w:p>
    <w:p>
      <w:pPr>
        <w:pStyle w:val="BlockText"/>
      </w:pPr>
      <w:r>
        <w:rPr>
          <w:rFonts w:hint="eastAsia"/>
        </w:rPr>
        <w:t xml:space="preserve">【章节重点难点总结】</w:t>
      </w:r>
    </w:p>
    <w:p>
      <w:pPr>
        <w:pStyle w:val="Compact"/>
        <w:numPr>
          <w:ilvl w:val="0"/>
          <w:numId w:val="5391"/>
        </w:numPr>
      </w:pPr>
      <w:r>
        <w:rPr>
          <w:rFonts w:hint="eastAsia"/>
        </w:rPr>
        <w:t xml:space="preserve">本节要点：梳理关键概念、流程与方法；明确输入输出与成功标准</w:t>
      </w:r>
    </w:p>
    <w:p>
      <w:pPr>
        <w:pStyle w:val="Compact"/>
        <w:numPr>
          <w:ilvl w:val="0"/>
          <w:numId w:val="539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392"/>
        </w:numPr>
      </w:pPr>
      <w:r>
        <w:rPr>
          <w:rFonts w:hint="eastAsia"/>
        </w:rPr>
        <w:t xml:space="preserve">结合你的项目，描述本节主题的一个实践场景，并给出验证要点。</w:t>
      </w:r>
    </w:p>
    <w:p>
      <w:pPr>
        <w:pStyle w:val="Compact"/>
        <w:numPr>
          <w:ilvl w:val="0"/>
          <w:numId w:val="5392"/>
        </w:numPr>
      </w:pPr>
      <w:r>
        <w:rPr>
          <w:rFonts w:hint="eastAsia"/>
        </w:rPr>
        <w:t xml:space="preserve">列出2-3个风险点/常见陷阱，并给出可操作的规避建议。</w:t>
      </w:r>
    </w:p>
    <w:bookmarkStart w:id="5856" w:name="学习目标-1364"/>
    <w:p>
      <w:pPr>
        <w:pStyle w:val="Heading4"/>
      </w:pPr>
      <w:r>
        <w:rPr>
          <w:rFonts w:hint="eastAsia"/>
        </w:rPr>
        <w:t xml:space="preserve">学习目标</w:t>
      </w:r>
    </w:p>
    <w:bookmarkEnd w:id="5856"/>
    <w:bookmarkStart w:id="5857" w:name="小结-1364"/>
    <w:p>
      <w:pPr>
        <w:pStyle w:val="Heading4"/>
      </w:pPr>
      <w:r>
        <w:rPr>
          <w:rFonts w:hint="eastAsia"/>
        </w:rPr>
        <w:t xml:space="preserve">小结</w:t>
      </w:r>
    </w:p>
    <w:bookmarkEnd w:id="5857"/>
    <w:bookmarkStart w:id="5858" w:name="练习-1364"/>
    <w:p>
      <w:pPr>
        <w:pStyle w:val="Heading4"/>
      </w:pPr>
      <w:r>
        <w:rPr>
          <w:rFonts w:hint="eastAsia"/>
        </w:rPr>
        <w:t xml:space="preserve">练习</w:t>
      </w:r>
    </w:p>
    <w:bookmarkEnd w:id="5858"/>
    <w:bookmarkEnd w:id="5859"/>
    <w:bookmarkStart w:id="5860" w:name="X07129979f3dfe7e5a74e3696681a36289c95e9e"/>
    <w:p>
      <w:pPr>
        <w:pStyle w:val="Heading3"/>
      </w:pPr>
      <w:r>
        <w:t xml:space="preserve">18.4.3 </w:t>
      </w:r>
      <w:r>
        <w:rPr>
          <w:rFonts w:hint="eastAsia"/>
        </w:rPr>
        <w:t xml:space="preserve">高效测试技术</w:t>
      </w:r>
    </w:p>
    <w:p>
      <w:pPr>
        <w:pStyle w:val="BlockText"/>
      </w:pPr>
      <w:r>
        <w:rPr>
          <w:rFonts w:hint="eastAsia"/>
        </w:rPr>
        <w:t xml:space="preserve">【先修知识】</w:t>
      </w:r>
    </w:p>
    <w:p>
      <w:pPr>
        <w:pStyle w:val="Compact"/>
        <w:numPr>
          <w:ilvl w:val="0"/>
          <w:numId w:val="5393"/>
        </w:numPr>
      </w:pPr>
      <w:r>
        <w:rPr>
          <w:rFonts w:hint="eastAsia"/>
        </w:rPr>
        <w:t xml:space="preserve">基础：Linux/网络/SQL/一种脚本语言（如</w:t>
      </w:r>
      <w:r>
        <w:t xml:space="preserve"> </w:t>
      </w:r>
      <w:r>
        <w:rPr>
          <w:rFonts w:hint="eastAsia"/>
        </w:rPr>
        <w:t xml:space="preserve">Python）</w:t>
      </w:r>
    </w:p>
    <w:p>
      <w:pPr>
        <w:pStyle w:val="Compact"/>
        <w:numPr>
          <w:ilvl w:val="0"/>
          <w:numId w:val="5393"/>
        </w:numPr>
      </w:pPr>
      <w:r>
        <w:rPr>
          <w:rFonts w:hint="eastAsia"/>
        </w:rPr>
        <w:t xml:space="preserve">大数据入门：分布式/存储与计算分离/批流概念</w:t>
      </w:r>
    </w:p>
    <w:p>
      <w:pPr>
        <w:pStyle w:val="Compact"/>
        <w:numPr>
          <w:ilvl w:val="0"/>
          <w:numId w:val="539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39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394"/>
        </w:numPr>
      </w:pPr>
      <w:r>
        <w:rPr>
          <w:rFonts w:hint="eastAsia"/>
        </w:rPr>
        <w:t xml:space="preserve">能完成</w:t>
      </w:r>
      <w:r>
        <w:t xml:space="preserve"> 1 </w:t>
      </w:r>
      <w:r>
        <w:rPr>
          <w:rFonts w:hint="eastAsia"/>
        </w:rPr>
        <w:t xml:space="preserve">个与本章紧密相关的动手实践</w:t>
      </w:r>
    </w:p>
    <w:p>
      <w:pPr>
        <w:pStyle w:val="Compact"/>
        <w:numPr>
          <w:ilvl w:val="0"/>
          <w:numId w:val="539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395"/>
        </w:numPr>
      </w:pPr>
      <w:r>
        <w:rPr>
          <w:rFonts w:hint="eastAsia"/>
        </w:rPr>
        <w:t xml:space="preserve">请补充本章关键术语及中英对照（参考术语表）</w:t>
      </w:r>
    </w:p>
    <w:p>
      <w:pPr>
        <w:pStyle w:val="BlockText"/>
      </w:pPr>
      <w:r>
        <w:rPr>
          <w:rFonts w:hint="eastAsia"/>
        </w:rPr>
        <w:t xml:space="preserve">【阅读提示】本节聚焦：18.4.3</w:t>
      </w:r>
      <w:r>
        <w:t xml:space="preserve"> </w:t>
      </w:r>
      <w:r>
        <w:rPr>
          <w:rFonts w:hint="eastAsia"/>
        </w:rPr>
        <w:t xml:space="preserve">高效测试技术。建议先看结构，再带着问题阅读，关注关键术语、流程与案例，结合自身项目做对照。</w:t>
      </w:r>
    </w:p>
    <w:p>
      <w:pPr>
        <w:numPr>
          <w:ilvl w:val="0"/>
          <w:numId w:val="5396"/>
        </w:numPr>
      </w:pPr>
      <w:r>
        <w:rPr>
          <w:rFonts w:hint="eastAsia"/>
          <w:b/>
          <w:bCs/>
        </w:rPr>
        <w:t xml:space="preserve">并行测试</w:t>
      </w:r>
      <w:r>
        <w:rPr>
          <w:rFonts w:hint="eastAsia"/>
        </w:rPr>
        <w:t xml:space="preserve">：并行执行多个测试任务</w:t>
      </w:r>
    </w:p>
    <w:p>
      <w:pPr>
        <w:numPr>
          <w:ilvl w:val="0"/>
          <w:numId w:val="5396"/>
        </w:numPr>
      </w:pPr>
      <w:r>
        <w:rPr>
          <w:rFonts w:hint="eastAsia"/>
          <w:b/>
          <w:bCs/>
        </w:rPr>
        <w:t xml:space="preserve">分布式测试</w:t>
      </w:r>
      <w:r>
        <w:rPr>
          <w:rFonts w:hint="eastAsia"/>
        </w:rPr>
        <w:t xml:space="preserve">：利用分布式架构执行测试</w:t>
      </w:r>
    </w:p>
    <w:p>
      <w:pPr>
        <w:numPr>
          <w:ilvl w:val="0"/>
          <w:numId w:val="5396"/>
        </w:numPr>
      </w:pPr>
      <w:r>
        <w:rPr>
          <w:rFonts w:hint="eastAsia"/>
          <w:b/>
          <w:bCs/>
        </w:rPr>
        <w:t xml:space="preserve">智能采样</w:t>
      </w:r>
      <w:r>
        <w:rPr>
          <w:rFonts w:hint="eastAsia"/>
        </w:rPr>
        <w:t xml:space="preserve">：基于机器学习的智能数据采样</w:t>
      </w:r>
    </w:p>
    <w:p>
      <w:pPr>
        <w:pStyle w:val="BlockText"/>
      </w:pPr>
      <w:r>
        <w:rPr>
          <w:rFonts w:hint="eastAsia"/>
        </w:rPr>
        <w:t xml:space="preserve">【小结】</w:t>
      </w:r>
    </w:p>
    <w:p>
      <w:pPr>
        <w:pStyle w:val="Compact"/>
        <w:numPr>
          <w:ilvl w:val="0"/>
          <w:numId w:val="5397"/>
        </w:numPr>
      </w:pPr>
      <w:r>
        <w:rPr>
          <w:rFonts w:hint="eastAsia"/>
        </w:rPr>
        <w:t xml:space="preserve">用</w:t>
      </w:r>
      <w:r>
        <w:t xml:space="preserve"> 3~5 </w:t>
      </w:r>
      <w:r>
        <w:rPr>
          <w:rFonts w:hint="eastAsia"/>
        </w:rPr>
        <w:t xml:space="preserve">条项目化要点复盘本章内容</w:t>
      </w:r>
    </w:p>
    <w:p>
      <w:pPr>
        <w:pStyle w:val="Compact"/>
        <w:numPr>
          <w:ilvl w:val="0"/>
          <w:numId w:val="5397"/>
        </w:numPr>
      </w:pPr>
      <w:r>
        <w:rPr>
          <w:rFonts w:hint="eastAsia"/>
        </w:rPr>
        <w:t xml:space="preserve">指出易错点/反模式与纠正建议</w:t>
      </w:r>
    </w:p>
    <w:p>
      <w:pPr>
        <w:pStyle w:val="Compact"/>
        <w:numPr>
          <w:ilvl w:val="0"/>
          <w:numId w:val="5397"/>
        </w:numPr>
      </w:pPr>
      <w:r>
        <w:rPr>
          <w:rFonts w:hint="eastAsia"/>
        </w:rPr>
        <w:t xml:space="preserve">给出可延伸阅读或下一步实践方向</w:t>
      </w:r>
    </w:p>
    <w:p>
      <w:pPr>
        <w:pStyle w:val="Compact"/>
        <w:numPr>
          <w:ilvl w:val="0"/>
          <w:numId w:val="5398"/>
        </w:numPr>
      </w:pPr>
      <w:r>
        <w:rPr>
          <w:rFonts w:hint="eastAsia"/>
          <w:b/>
          <w:bCs/>
        </w:rPr>
        <w:t xml:space="preserve">测试结果可视化</w:t>
      </w:r>
      <w:r>
        <w:rPr>
          <w:rFonts w:hint="eastAsia"/>
        </w:rPr>
        <w:t xml:space="preserve">：高效分析和展示测试结果</w:t>
      </w:r>
    </w:p>
    <w:p>
      <w:pPr>
        <w:pStyle w:val="BlockText"/>
      </w:pPr>
      <w:r>
        <w:rPr>
          <w:rFonts w:hint="eastAsia"/>
        </w:rPr>
        <w:t xml:space="preserve">【章节重点难点总结】</w:t>
      </w:r>
    </w:p>
    <w:p>
      <w:pPr>
        <w:pStyle w:val="Compact"/>
        <w:numPr>
          <w:ilvl w:val="0"/>
          <w:numId w:val="5399"/>
        </w:numPr>
      </w:pPr>
      <w:r>
        <w:rPr>
          <w:rFonts w:hint="eastAsia"/>
        </w:rPr>
        <w:t xml:space="preserve">本节要点：梳理关键概念、流程与方法；明确输入输出与成功标准</w:t>
      </w:r>
    </w:p>
    <w:p>
      <w:pPr>
        <w:pStyle w:val="Compact"/>
        <w:numPr>
          <w:ilvl w:val="0"/>
          <w:numId w:val="539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400"/>
        </w:numPr>
      </w:pPr>
      <w:r>
        <w:rPr>
          <w:rFonts w:hint="eastAsia"/>
        </w:rPr>
        <w:t xml:space="preserve">结合你的项目，描述本节主题的一个实践场景，并给出验证要点。</w:t>
      </w:r>
    </w:p>
    <w:p>
      <w:pPr>
        <w:pStyle w:val="Compact"/>
        <w:numPr>
          <w:ilvl w:val="0"/>
          <w:numId w:val="5400"/>
        </w:numPr>
      </w:pPr>
      <w:r>
        <w:rPr>
          <w:rFonts w:hint="eastAsia"/>
        </w:rPr>
        <w:t xml:space="preserve">列出2-3个风险点/常见陷阱，并给出可操作的规避建议。</w:t>
      </w:r>
    </w:p>
    <w:bookmarkEnd w:id="5860"/>
    <w:bookmarkStart w:id="5861" w:name="学习目标-1365"/>
    <w:p>
      <w:pPr>
        <w:pStyle w:val="Heading3"/>
      </w:pPr>
      <w:r>
        <w:rPr>
          <w:rFonts w:hint="eastAsia"/>
        </w:rPr>
        <w:t xml:space="preserve">学习目标</w:t>
      </w:r>
    </w:p>
    <w:bookmarkEnd w:id="5861"/>
    <w:bookmarkStart w:id="5862" w:name="小结-1365"/>
    <w:p>
      <w:pPr>
        <w:pStyle w:val="Heading3"/>
      </w:pPr>
      <w:r>
        <w:rPr>
          <w:rFonts w:hint="eastAsia"/>
        </w:rPr>
        <w:t xml:space="preserve">小结</w:t>
      </w:r>
    </w:p>
    <w:bookmarkEnd w:id="5862"/>
    <w:bookmarkStart w:id="5867" w:name="练习-1365"/>
    <w:p>
      <w:pPr>
        <w:pStyle w:val="Heading3"/>
      </w:pPr>
      <w:r>
        <w:rPr>
          <w:rFonts w:hint="eastAsia"/>
        </w:rPr>
        <w:t xml:space="preserve">练习</w:t>
      </w:r>
    </w:p>
    <w:bookmarkStart w:id="5863" w:name="学习目标-1366"/>
    <w:p>
      <w:pPr>
        <w:pStyle w:val="Heading4"/>
      </w:pPr>
      <w:r>
        <w:rPr>
          <w:rFonts w:hint="eastAsia"/>
        </w:rPr>
        <w:t xml:space="preserve">学习目标</w:t>
      </w:r>
    </w:p>
    <w:bookmarkEnd w:id="5863"/>
    <w:bookmarkStart w:id="5864" w:name="小结-1366"/>
    <w:p>
      <w:pPr>
        <w:pStyle w:val="Heading4"/>
      </w:pPr>
      <w:r>
        <w:rPr>
          <w:rFonts w:hint="eastAsia"/>
        </w:rPr>
        <w:t xml:space="preserve">小结</w:t>
      </w:r>
    </w:p>
    <w:bookmarkEnd w:id="5864"/>
    <w:bookmarkStart w:id="5865" w:name="练习-1366"/>
    <w:p>
      <w:pPr>
        <w:pStyle w:val="Heading4"/>
      </w:pPr>
      <w:r>
        <w:rPr>
          <w:rFonts w:hint="eastAsia"/>
        </w:rPr>
        <w:t xml:space="preserve">练习</w:t>
      </w:r>
    </w:p>
    <w:bookmarkEnd w:id="5865"/>
    <w:bookmarkStart w:id="5866" w:name="附示例与脚本---第0篇-第8章-843节py"/>
    <w:p>
      <w:pPr>
        <w:pStyle w:val="Heading4"/>
      </w:pPr>
      <w:r>
        <w:rPr>
          <w:rFonts w:hint="eastAsia"/>
        </w:rPr>
        <w:t xml:space="preserve">附：示例与脚本</w:t>
      </w:r>
      <w:r>
        <w:t xml:space="preserve"> - </w:t>
      </w:r>
      <w:r>
        <w:rPr>
          <w:rFonts w:hint="eastAsia"/>
        </w:rPr>
        <w:t xml:space="preserve">第0篇-第8章-8.4.3节.py</w:t>
      </w:r>
    </w:p>
    <w:p>
      <w:pPr>
        <w:pStyle w:val="BlockText"/>
      </w:pPr>
      <w:r>
        <w:t xml:space="preserve">Source: </w:t>
      </w:r>
      <w:r>
        <w:rPr>
          <w:rFonts w:hint="eastAsia"/>
        </w:rPr>
        <w:t xml:space="preserve">examples\第0篇\第0篇-第8章-8.4.3节.py</w:t>
      </w:r>
    </w:p>
    <w:p>
      <w:pPr>
        <w:pStyle w:val="SourceCode"/>
      </w:pPr>
      <w:r>
        <w:rPr>
          <w:rStyle w:val="CommentTok"/>
        </w:rPr>
        <w:t xml:space="preserve"># Placeholder: migrated from book reference, please fill content.</w:t>
      </w:r>
    </w:p>
    <w:bookmarkEnd w:id="5866"/>
    <w:bookmarkEnd w:id="5867"/>
    <w:bookmarkEnd w:id="5868"/>
    <w:bookmarkStart w:id="5885" w:name="X5ed1feb4acbc99df3b57cbc0ed1cba64e0f1f32"/>
    <w:p>
      <w:pPr>
        <w:pStyle w:val="Heading2"/>
      </w:pPr>
      <w:r>
        <w:t xml:space="preserve">18.5 </w:t>
      </w:r>
      <w:r>
        <w:rPr>
          <w:rFonts w:hint="eastAsia"/>
        </w:rPr>
        <w:t xml:space="preserve">扩展性与弹性测试</w:t>
      </w:r>
    </w:p>
    <w:p>
      <w:pPr>
        <w:pStyle w:val="BlockText"/>
      </w:pPr>
      <w:r>
        <w:rPr>
          <w:rFonts w:hint="eastAsia"/>
        </w:rPr>
        <w:t xml:space="preserve">【阅读提示】本章聚焦：18.5</w:t>
      </w:r>
      <w:r>
        <w:t xml:space="preserve"> </w:t>
      </w:r>
      <w:r>
        <w:rPr>
          <w:rFonts w:hint="eastAsia"/>
        </w:rPr>
        <w:t xml:space="preserve">扩展性与弹性测试</w:t>
      </w:r>
      <w:r>
        <w:t xml:space="preserve"> </w:t>
      </w:r>
      <w:r>
        <w:rPr>
          <w:rFonts w:hint="eastAsia"/>
        </w:rPr>
        <w:t xml:space="preserve">。建议先看结构，再带着问题阅读，关注关键术语、流程与案例，结合自身项目做对照。</w:t>
      </w:r>
    </w:p>
    <w:bookmarkStart w:id="5872" w:name="X0d5d66d09e86bf6bfaaf530545a9875fedf739d"/>
    <w:p>
      <w:pPr>
        <w:pStyle w:val="Heading3"/>
      </w:pPr>
      <w:r>
        <w:t xml:space="preserve">18.5.1 </w:t>
      </w:r>
      <w:r>
        <w:rPr>
          <w:rFonts w:hint="eastAsia"/>
        </w:rPr>
        <w:t xml:space="preserve">扩展性测试方法</w:t>
      </w:r>
    </w:p>
    <w:p>
      <w:pPr>
        <w:pStyle w:val="BlockText"/>
      </w:pPr>
      <w:r>
        <w:rPr>
          <w:rFonts w:hint="eastAsia"/>
        </w:rPr>
        <w:t xml:space="preserve">【先修知识】</w:t>
      </w:r>
    </w:p>
    <w:p>
      <w:pPr>
        <w:pStyle w:val="Compact"/>
        <w:numPr>
          <w:ilvl w:val="0"/>
          <w:numId w:val="5401"/>
        </w:numPr>
      </w:pPr>
      <w:r>
        <w:rPr>
          <w:rFonts w:hint="eastAsia"/>
        </w:rPr>
        <w:t xml:space="preserve">基础：Linux/网络/SQL/一种脚本语言（如</w:t>
      </w:r>
      <w:r>
        <w:t xml:space="preserve"> </w:t>
      </w:r>
      <w:r>
        <w:rPr>
          <w:rFonts w:hint="eastAsia"/>
        </w:rPr>
        <w:t xml:space="preserve">Python）</w:t>
      </w:r>
    </w:p>
    <w:p>
      <w:pPr>
        <w:pStyle w:val="Compact"/>
        <w:numPr>
          <w:ilvl w:val="0"/>
          <w:numId w:val="5401"/>
        </w:numPr>
      </w:pPr>
      <w:r>
        <w:rPr>
          <w:rFonts w:hint="eastAsia"/>
        </w:rPr>
        <w:t xml:space="preserve">大数据入门：分布式/存储与计算分离/批流概念</w:t>
      </w:r>
    </w:p>
    <w:p>
      <w:pPr>
        <w:pStyle w:val="Compact"/>
        <w:numPr>
          <w:ilvl w:val="0"/>
          <w:numId w:val="540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40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402"/>
        </w:numPr>
      </w:pPr>
      <w:r>
        <w:rPr>
          <w:rFonts w:hint="eastAsia"/>
        </w:rPr>
        <w:t xml:space="preserve">能完成</w:t>
      </w:r>
      <w:r>
        <w:t xml:space="preserve"> 1 </w:t>
      </w:r>
      <w:r>
        <w:rPr>
          <w:rFonts w:hint="eastAsia"/>
        </w:rPr>
        <w:t xml:space="preserve">个与本章紧密相关的动手实践</w:t>
      </w:r>
    </w:p>
    <w:p>
      <w:pPr>
        <w:pStyle w:val="Compact"/>
        <w:numPr>
          <w:ilvl w:val="0"/>
          <w:numId w:val="540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403"/>
        </w:numPr>
      </w:pPr>
      <w:r>
        <w:rPr>
          <w:rFonts w:hint="eastAsia"/>
        </w:rPr>
        <w:t xml:space="preserve">请补充本章关键术语及中英对照（参考术语表）</w:t>
      </w:r>
    </w:p>
    <w:p>
      <w:pPr>
        <w:pStyle w:val="BlockText"/>
      </w:pPr>
      <w:r>
        <w:rPr>
          <w:rFonts w:hint="eastAsia"/>
        </w:rPr>
        <w:t xml:space="preserve">【阅读提示】本节聚焦：18.5.1</w:t>
      </w:r>
      <w:r>
        <w:t xml:space="preserve"> </w:t>
      </w:r>
      <w:r>
        <w:rPr>
          <w:rFonts w:hint="eastAsia"/>
        </w:rPr>
        <w:t xml:space="preserve">扩展性测试方法。建议先看结构，再带着问题阅读，关注关键术语、流程与案例，结合自身项目做对照。</w:t>
      </w:r>
    </w:p>
    <w:p>
      <w:pPr>
        <w:numPr>
          <w:ilvl w:val="0"/>
          <w:numId w:val="5404"/>
        </w:numPr>
      </w:pPr>
      <w:r>
        <w:rPr>
          <w:rFonts w:hint="eastAsia"/>
          <w:b/>
          <w:bCs/>
        </w:rPr>
        <w:t xml:space="preserve">水平扩展测试</w:t>
      </w:r>
      <w:r>
        <w:rPr>
          <w:rFonts w:hint="eastAsia"/>
        </w:rPr>
        <w:t xml:space="preserve">：增加节点数量测试系统性能</w:t>
      </w:r>
    </w:p>
    <w:p>
      <w:pPr>
        <w:numPr>
          <w:ilvl w:val="0"/>
          <w:numId w:val="5404"/>
        </w:numPr>
      </w:pPr>
      <w:r>
        <w:rPr>
          <w:rFonts w:hint="eastAsia"/>
          <w:b/>
          <w:bCs/>
        </w:rPr>
        <w:t xml:space="preserve">垂直扩展测试</w:t>
      </w:r>
      <w:r>
        <w:rPr>
          <w:rFonts w:hint="eastAsia"/>
        </w:rPr>
        <w:t xml:space="preserve">：增加单节点资源测试系统性能</w:t>
      </w:r>
    </w:p>
    <w:p>
      <w:pPr>
        <w:numPr>
          <w:ilvl w:val="0"/>
          <w:numId w:val="5404"/>
        </w:numPr>
      </w:pPr>
      <w:r>
        <w:rPr>
          <w:rFonts w:hint="eastAsia"/>
          <w:b/>
          <w:bCs/>
        </w:rPr>
        <w:t xml:space="preserve">混合扩展测试</w:t>
      </w:r>
      <w:r>
        <w:rPr>
          <w:rFonts w:hint="eastAsia"/>
        </w:rPr>
        <w:t xml:space="preserve">：同时进行水平和垂直扩展测试</w:t>
      </w:r>
    </w:p>
    <w:p>
      <w:pPr>
        <w:pStyle w:val="BlockText"/>
      </w:pPr>
      <w:r>
        <w:rPr>
          <w:rFonts w:hint="eastAsia"/>
        </w:rPr>
        <w:t xml:space="preserve">【小结】</w:t>
      </w:r>
    </w:p>
    <w:p>
      <w:pPr>
        <w:pStyle w:val="Compact"/>
        <w:numPr>
          <w:ilvl w:val="0"/>
          <w:numId w:val="5405"/>
        </w:numPr>
      </w:pPr>
      <w:r>
        <w:rPr>
          <w:rFonts w:hint="eastAsia"/>
        </w:rPr>
        <w:t xml:space="preserve">用</w:t>
      </w:r>
      <w:r>
        <w:t xml:space="preserve"> 3~5 </w:t>
      </w:r>
      <w:r>
        <w:rPr>
          <w:rFonts w:hint="eastAsia"/>
        </w:rPr>
        <w:t xml:space="preserve">条项目化要点复盘本章内容</w:t>
      </w:r>
    </w:p>
    <w:p>
      <w:pPr>
        <w:pStyle w:val="Compact"/>
        <w:numPr>
          <w:ilvl w:val="0"/>
          <w:numId w:val="5405"/>
        </w:numPr>
      </w:pPr>
      <w:r>
        <w:rPr>
          <w:rFonts w:hint="eastAsia"/>
        </w:rPr>
        <w:t xml:space="preserve">指出易错点/反模式与纠正建议</w:t>
      </w:r>
    </w:p>
    <w:p>
      <w:pPr>
        <w:pStyle w:val="Compact"/>
        <w:numPr>
          <w:ilvl w:val="0"/>
          <w:numId w:val="5405"/>
        </w:numPr>
      </w:pPr>
      <w:r>
        <w:rPr>
          <w:rFonts w:hint="eastAsia"/>
        </w:rPr>
        <w:t xml:space="preserve">给出可延伸阅读或下一步实践方向</w:t>
      </w:r>
    </w:p>
    <w:p>
      <w:pPr>
        <w:pStyle w:val="Compact"/>
        <w:numPr>
          <w:ilvl w:val="0"/>
          <w:numId w:val="5406"/>
        </w:numPr>
      </w:pPr>
      <w:r>
        <w:rPr>
          <w:rFonts w:hint="eastAsia"/>
          <w:b/>
          <w:bCs/>
        </w:rPr>
        <w:t xml:space="preserve">自动扩展测试</w:t>
      </w:r>
      <w:r>
        <w:rPr>
          <w:rFonts w:hint="eastAsia"/>
        </w:rPr>
        <w:t xml:space="preserve">：测试系统的自动伸缩能力</w:t>
      </w:r>
    </w:p>
    <w:p>
      <w:pPr>
        <w:pStyle w:val="BlockText"/>
      </w:pPr>
      <w:r>
        <w:rPr>
          <w:rFonts w:hint="eastAsia"/>
        </w:rPr>
        <w:t xml:space="preserve">【章节重点难点总结】</w:t>
      </w:r>
    </w:p>
    <w:p>
      <w:pPr>
        <w:pStyle w:val="Compact"/>
        <w:numPr>
          <w:ilvl w:val="0"/>
          <w:numId w:val="5407"/>
        </w:numPr>
      </w:pPr>
      <w:r>
        <w:rPr>
          <w:rFonts w:hint="eastAsia"/>
        </w:rPr>
        <w:t xml:space="preserve">要点：湖仓、流批一体、Serverless、数据治理、安全合规</w:t>
      </w:r>
    </w:p>
    <w:p>
      <w:pPr>
        <w:pStyle w:val="Compact"/>
        <w:numPr>
          <w:ilvl w:val="0"/>
          <w:numId w:val="5407"/>
        </w:numPr>
      </w:pPr>
      <w:r>
        <w:rPr>
          <w:rFonts w:hint="eastAsia"/>
        </w:rPr>
        <w:t xml:space="preserve">难点：多云/混部环境的基准对齐与成本可视化</w:t>
      </w:r>
    </w:p>
    <w:p>
      <w:pPr>
        <w:pStyle w:val="BlockText"/>
      </w:pPr>
      <w:r>
        <w:rPr>
          <w:rFonts w:hint="eastAsia"/>
        </w:rPr>
        <w:t xml:space="preserve">【课后思考/练习题】</w:t>
      </w:r>
    </w:p>
    <w:p>
      <w:pPr>
        <w:pStyle w:val="Compact"/>
        <w:numPr>
          <w:ilvl w:val="0"/>
          <w:numId w:val="5408"/>
        </w:numPr>
      </w:pPr>
      <w:r>
        <w:rPr>
          <w:rFonts w:hint="eastAsia"/>
        </w:rPr>
        <w:t xml:space="preserve">设计一个能跨云对比的存算分离基准测试方案。</w:t>
      </w:r>
    </w:p>
    <w:p>
      <w:pPr>
        <w:pStyle w:val="Compact"/>
        <w:numPr>
          <w:ilvl w:val="0"/>
          <w:numId w:val="5408"/>
        </w:numPr>
      </w:pPr>
      <w:r>
        <w:rPr>
          <w:rFonts w:hint="eastAsia"/>
        </w:rPr>
        <w:t xml:space="preserve">如何衡量实时化改造对业务SLO的提升？</w:t>
      </w:r>
    </w:p>
    <w:bookmarkStart w:id="5869" w:name="学习目标-1367"/>
    <w:p>
      <w:pPr>
        <w:pStyle w:val="Heading4"/>
      </w:pPr>
      <w:r>
        <w:rPr>
          <w:rFonts w:hint="eastAsia"/>
        </w:rPr>
        <w:t xml:space="preserve">学习目标</w:t>
      </w:r>
    </w:p>
    <w:bookmarkEnd w:id="5869"/>
    <w:bookmarkStart w:id="5870" w:name="小结-1367"/>
    <w:p>
      <w:pPr>
        <w:pStyle w:val="Heading4"/>
      </w:pPr>
      <w:r>
        <w:rPr>
          <w:rFonts w:hint="eastAsia"/>
        </w:rPr>
        <w:t xml:space="preserve">小结</w:t>
      </w:r>
    </w:p>
    <w:bookmarkEnd w:id="5870"/>
    <w:bookmarkStart w:id="5871" w:name="练习-1367"/>
    <w:p>
      <w:pPr>
        <w:pStyle w:val="Heading4"/>
      </w:pPr>
      <w:r>
        <w:rPr>
          <w:rFonts w:hint="eastAsia"/>
        </w:rPr>
        <w:t xml:space="preserve">练习</w:t>
      </w:r>
    </w:p>
    <w:bookmarkEnd w:id="5871"/>
    <w:bookmarkEnd w:id="5872"/>
    <w:bookmarkStart w:id="5876" w:name="Xfccb4ed247f296790ba09175bd947a696fac32f"/>
    <w:p>
      <w:pPr>
        <w:pStyle w:val="Heading3"/>
      </w:pPr>
      <w:r>
        <w:t xml:space="preserve">18.5.2 </w:t>
      </w:r>
      <w:r>
        <w:rPr>
          <w:rFonts w:hint="eastAsia"/>
        </w:rPr>
        <w:t xml:space="preserve">弹性测试策略</w:t>
      </w:r>
    </w:p>
    <w:p>
      <w:pPr>
        <w:pStyle w:val="BlockText"/>
      </w:pPr>
      <w:r>
        <w:rPr>
          <w:rFonts w:hint="eastAsia"/>
        </w:rPr>
        <w:t xml:space="preserve">【先修知识】</w:t>
      </w:r>
    </w:p>
    <w:p>
      <w:pPr>
        <w:pStyle w:val="Compact"/>
        <w:numPr>
          <w:ilvl w:val="0"/>
          <w:numId w:val="5409"/>
        </w:numPr>
      </w:pPr>
      <w:r>
        <w:rPr>
          <w:rFonts w:hint="eastAsia"/>
        </w:rPr>
        <w:t xml:space="preserve">基础：Linux/网络/SQL/一种脚本语言（如</w:t>
      </w:r>
      <w:r>
        <w:t xml:space="preserve"> </w:t>
      </w:r>
      <w:r>
        <w:rPr>
          <w:rFonts w:hint="eastAsia"/>
        </w:rPr>
        <w:t xml:space="preserve">Python）</w:t>
      </w:r>
    </w:p>
    <w:p>
      <w:pPr>
        <w:pStyle w:val="Compact"/>
        <w:numPr>
          <w:ilvl w:val="0"/>
          <w:numId w:val="5409"/>
        </w:numPr>
      </w:pPr>
      <w:r>
        <w:rPr>
          <w:rFonts w:hint="eastAsia"/>
        </w:rPr>
        <w:t xml:space="preserve">大数据入门：分布式/存储与计算分离/批流概念</w:t>
      </w:r>
    </w:p>
    <w:p>
      <w:pPr>
        <w:pStyle w:val="Compact"/>
        <w:numPr>
          <w:ilvl w:val="0"/>
          <w:numId w:val="540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41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410"/>
        </w:numPr>
      </w:pPr>
      <w:r>
        <w:rPr>
          <w:rFonts w:hint="eastAsia"/>
        </w:rPr>
        <w:t xml:space="preserve">能完成</w:t>
      </w:r>
      <w:r>
        <w:t xml:space="preserve"> 1 </w:t>
      </w:r>
      <w:r>
        <w:rPr>
          <w:rFonts w:hint="eastAsia"/>
        </w:rPr>
        <w:t xml:space="preserve">个与本章紧密相关的动手实践</w:t>
      </w:r>
    </w:p>
    <w:p>
      <w:pPr>
        <w:pStyle w:val="Compact"/>
        <w:numPr>
          <w:ilvl w:val="0"/>
          <w:numId w:val="541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411"/>
        </w:numPr>
      </w:pPr>
      <w:r>
        <w:rPr>
          <w:rFonts w:hint="eastAsia"/>
        </w:rPr>
        <w:t xml:space="preserve">请补充本章关键术语及中英对照（参考术语表）</w:t>
      </w:r>
    </w:p>
    <w:p>
      <w:pPr>
        <w:pStyle w:val="BlockText"/>
      </w:pPr>
      <w:r>
        <w:rPr>
          <w:rFonts w:hint="eastAsia"/>
        </w:rPr>
        <w:t xml:space="preserve">【阅读提示】本节聚焦：18.5.2</w:t>
      </w:r>
      <w:r>
        <w:t xml:space="preserve"> </w:t>
      </w:r>
      <w:r>
        <w:rPr>
          <w:rFonts w:hint="eastAsia"/>
        </w:rPr>
        <w:t xml:space="preserve">弹性测试策略。建议先看结构，再带着问题阅读，关注关键术语、流程与案例，结合自身项目做对照。</w:t>
      </w:r>
    </w:p>
    <w:p>
      <w:pPr>
        <w:numPr>
          <w:ilvl w:val="0"/>
          <w:numId w:val="5412"/>
        </w:numPr>
      </w:pPr>
      <w:r>
        <w:rPr>
          <w:rFonts w:hint="eastAsia"/>
          <w:b/>
          <w:bCs/>
        </w:rPr>
        <w:t xml:space="preserve">故障注入测试</w:t>
      </w:r>
      <w:r>
        <w:rPr>
          <w:rFonts w:hint="eastAsia"/>
        </w:rPr>
        <w:t xml:space="preserve">：模拟节点或组件故障</w:t>
      </w:r>
    </w:p>
    <w:p>
      <w:pPr>
        <w:numPr>
          <w:ilvl w:val="0"/>
          <w:numId w:val="5412"/>
        </w:numPr>
      </w:pPr>
      <w:r>
        <w:rPr>
          <w:rFonts w:hint="eastAsia"/>
          <w:b/>
          <w:bCs/>
        </w:rPr>
        <w:t xml:space="preserve">恢复能力测试</w:t>
      </w:r>
      <w:r>
        <w:rPr>
          <w:rFonts w:hint="eastAsia"/>
        </w:rPr>
        <w:t xml:space="preserve">：测试系统从故障中恢复的能力</w:t>
      </w:r>
    </w:p>
    <w:p>
      <w:pPr>
        <w:numPr>
          <w:ilvl w:val="0"/>
          <w:numId w:val="5412"/>
        </w:numPr>
      </w:pPr>
      <w:r>
        <w:rPr>
          <w:rFonts w:hint="eastAsia"/>
          <w:b/>
          <w:bCs/>
        </w:rPr>
        <w:t xml:space="preserve">优雅降级测试</w:t>
      </w:r>
      <w:r>
        <w:rPr>
          <w:rFonts w:hint="eastAsia"/>
        </w:rPr>
        <w:t xml:space="preserve">：测试系统在资源不足时的降级策略</w:t>
      </w:r>
    </w:p>
    <w:p>
      <w:pPr>
        <w:pStyle w:val="BlockText"/>
      </w:pPr>
      <w:r>
        <w:rPr>
          <w:rFonts w:hint="eastAsia"/>
        </w:rPr>
        <w:t xml:space="preserve">【小结】</w:t>
      </w:r>
    </w:p>
    <w:p>
      <w:pPr>
        <w:pStyle w:val="Compact"/>
        <w:numPr>
          <w:ilvl w:val="0"/>
          <w:numId w:val="5413"/>
        </w:numPr>
      </w:pPr>
      <w:r>
        <w:rPr>
          <w:rFonts w:hint="eastAsia"/>
        </w:rPr>
        <w:t xml:space="preserve">用</w:t>
      </w:r>
      <w:r>
        <w:t xml:space="preserve"> 3~5 </w:t>
      </w:r>
      <w:r>
        <w:rPr>
          <w:rFonts w:hint="eastAsia"/>
        </w:rPr>
        <w:t xml:space="preserve">条项目化要点复盘本章内容</w:t>
      </w:r>
    </w:p>
    <w:p>
      <w:pPr>
        <w:pStyle w:val="Compact"/>
        <w:numPr>
          <w:ilvl w:val="0"/>
          <w:numId w:val="5413"/>
        </w:numPr>
      </w:pPr>
      <w:r>
        <w:rPr>
          <w:rFonts w:hint="eastAsia"/>
        </w:rPr>
        <w:t xml:space="preserve">指出易错点/反模式与纠正建议</w:t>
      </w:r>
    </w:p>
    <w:p>
      <w:pPr>
        <w:pStyle w:val="Compact"/>
        <w:numPr>
          <w:ilvl w:val="0"/>
          <w:numId w:val="5413"/>
        </w:numPr>
      </w:pPr>
      <w:r>
        <w:rPr>
          <w:rFonts w:hint="eastAsia"/>
        </w:rPr>
        <w:t xml:space="preserve">给出可延伸阅读或下一步实践方向</w:t>
      </w:r>
    </w:p>
    <w:p>
      <w:pPr>
        <w:pStyle w:val="Compact"/>
        <w:numPr>
          <w:ilvl w:val="0"/>
          <w:numId w:val="5414"/>
        </w:numPr>
      </w:pPr>
      <w:r>
        <w:rPr>
          <w:rFonts w:hint="eastAsia"/>
          <w:b/>
          <w:bCs/>
        </w:rPr>
        <w:t xml:space="preserve">限流熔断测试</w:t>
      </w:r>
      <w:r>
        <w:rPr>
          <w:rFonts w:hint="eastAsia"/>
        </w:rPr>
        <w:t xml:space="preserve">：测试系统的保护机制</w:t>
      </w:r>
    </w:p>
    <w:p>
      <w:pPr>
        <w:pStyle w:val="BlockText"/>
      </w:pPr>
      <w:r>
        <w:rPr>
          <w:rFonts w:hint="eastAsia"/>
        </w:rPr>
        <w:t xml:space="preserve">【章节重点难点总结】</w:t>
      </w:r>
    </w:p>
    <w:p>
      <w:pPr>
        <w:pStyle w:val="Compact"/>
        <w:numPr>
          <w:ilvl w:val="0"/>
          <w:numId w:val="5415"/>
        </w:numPr>
      </w:pPr>
      <w:r>
        <w:rPr>
          <w:rFonts w:hint="eastAsia"/>
        </w:rPr>
        <w:t xml:space="preserve">本节要点：梳理关键概念、流程与方法；明确输入输出与成功标准</w:t>
      </w:r>
    </w:p>
    <w:p>
      <w:pPr>
        <w:pStyle w:val="Compact"/>
        <w:numPr>
          <w:ilvl w:val="0"/>
          <w:numId w:val="541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416"/>
        </w:numPr>
      </w:pPr>
      <w:r>
        <w:rPr>
          <w:rFonts w:hint="eastAsia"/>
        </w:rPr>
        <w:t xml:space="preserve">结合你的项目，描述本节主题的一个实践场景，并给出验证要点。</w:t>
      </w:r>
    </w:p>
    <w:p>
      <w:pPr>
        <w:pStyle w:val="Compact"/>
        <w:numPr>
          <w:ilvl w:val="0"/>
          <w:numId w:val="5416"/>
        </w:numPr>
      </w:pPr>
      <w:r>
        <w:rPr>
          <w:rFonts w:hint="eastAsia"/>
        </w:rPr>
        <w:t xml:space="preserve">列出2-3个风险点/常见陷阱，并给出可操作的规避建议。</w:t>
      </w:r>
    </w:p>
    <w:bookmarkStart w:id="5873" w:name="学习目标-1368"/>
    <w:p>
      <w:pPr>
        <w:pStyle w:val="Heading4"/>
      </w:pPr>
      <w:r>
        <w:rPr>
          <w:rFonts w:hint="eastAsia"/>
        </w:rPr>
        <w:t xml:space="preserve">学习目标</w:t>
      </w:r>
    </w:p>
    <w:bookmarkEnd w:id="5873"/>
    <w:bookmarkStart w:id="5874" w:name="小结-1368"/>
    <w:p>
      <w:pPr>
        <w:pStyle w:val="Heading4"/>
      </w:pPr>
      <w:r>
        <w:rPr>
          <w:rFonts w:hint="eastAsia"/>
        </w:rPr>
        <w:t xml:space="preserve">小结</w:t>
      </w:r>
    </w:p>
    <w:bookmarkEnd w:id="5874"/>
    <w:bookmarkStart w:id="5875" w:name="练习-1368"/>
    <w:p>
      <w:pPr>
        <w:pStyle w:val="Heading4"/>
      </w:pPr>
      <w:r>
        <w:rPr>
          <w:rFonts w:hint="eastAsia"/>
        </w:rPr>
        <w:t xml:space="preserve">练习</w:t>
      </w:r>
    </w:p>
    <w:bookmarkEnd w:id="5875"/>
    <w:bookmarkEnd w:id="5876"/>
    <w:bookmarkStart w:id="5877" w:name="Xcd1a09cafb28c34912f86d7214547b4f34b66d4"/>
    <w:p>
      <w:pPr>
        <w:pStyle w:val="Heading3"/>
      </w:pPr>
      <w:r>
        <w:t xml:space="preserve">18.5.3 </w:t>
      </w:r>
      <w:r>
        <w:rPr>
          <w:rFonts w:hint="eastAsia"/>
        </w:rPr>
        <w:t xml:space="preserve">弹性指标评估</w:t>
      </w:r>
    </w:p>
    <w:p>
      <w:pPr>
        <w:pStyle w:val="BlockText"/>
      </w:pPr>
      <w:r>
        <w:rPr>
          <w:rFonts w:hint="eastAsia"/>
        </w:rPr>
        <w:t xml:space="preserve">【先修知识】</w:t>
      </w:r>
    </w:p>
    <w:p>
      <w:pPr>
        <w:pStyle w:val="Compact"/>
        <w:numPr>
          <w:ilvl w:val="0"/>
          <w:numId w:val="5417"/>
        </w:numPr>
      </w:pPr>
      <w:r>
        <w:rPr>
          <w:rFonts w:hint="eastAsia"/>
        </w:rPr>
        <w:t xml:space="preserve">基础：Linux/网络/SQL/一种脚本语言（如</w:t>
      </w:r>
      <w:r>
        <w:t xml:space="preserve"> </w:t>
      </w:r>
      <w:r>
        <w:rPr>
          <w:rFonts w:hint="eastAsia"/>
        </w:rPr>
        <w:t xml:space="preserve">Python）</w:t>
      </w:r>
    </w:p>
    <w:p>
      <w:pPr>
        <w:pStyle w:val="Compact"/>
        <w:numPr>
          <w:ilvl w:val="0"/>
          <w:numId w:val="5417"/>
        </w:numPr>
      </w:pPr>
      <w:r>
        <w:rPr>
          <w:rFonts w:hint="eastAsia"/>
        </w:rPr>
        <w:t xml:space="preserve">大数据入门：分布式/存储与计算分离/批流概念</w:t>
      </w:r>
    </w:p>
    <w:p>
      <w:pPr>
        <w:pStyle w:val="Compact"/>
        <w:numPr>
          <w:ilvl w:val="0"/>
          <w:numId w:val="541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41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418"/>
        </w:numPr>
      </w:pPr>
      <w:r>
        <w:rPr>
          <w:rFonts w:hint="eastAsia"/>
        </w:rPr>
        <w:t xml:space="preserve">能完成</w:t>
      </w:r>
      <w:r>
        <w:t xml:space="preserve"> 1 </w:t>
      </w:r>
      <w:r>
        <w:rPr>
          <w:rFonts w:hint="eastAsia"/>
        </w:rPr>
        <w:t xml:space="preserve">个与本章紧密相关的动手实践</w:t>
      </w:r>
    </w:p>
    <w:p>
      <w:pPr>
        <w:pStyle w:val="Compact"/>
        <w:numPr>
          <w:ilvl w:val="0"/>
          <w:numId w:val="541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419"/>
        </w:numPr>
      </w:pPr>
      <w:r>
        <w:rPr>
          <w:rFonts w:hint="eastAsia"/>
        </w:rPr>
        <w:t xml:space="preserve">请补充本章关键术语及中英对照（参考术语表）</w:t>
      </w:r>
    </w:p>
    <w:p>
      <w:pPr>
        <w:pStyle w:val="BlockText"/>
      </w:pPr>
      <w:r>
        <w:rPr>
          <w:rFonts w:hint="eastAsia"/>
        </w:rPr>
        <w:t xml:space="preserve">【阅读提示】本节聚焦：18.5.3</w:t>
      </w:r>
      <w:r>
        <w:t xml:space="preserve"> </w:t>
      </w:r>
      <w:r>
        <w:rPr>
          <w:rFonts w:hint="eastAsia"/>
        </w:rPr>
        <w:t xml:space="preserve">弹性指标评估。建议先看结构，再带着问题阅读，关注关键术语、流程与案例，结合自身项目做对照。</w:t>
      </w:r>
    </w:p>
    <w:p>
      <w:pPr>
        <w:numPr>
          <w:ilvl w:val="0"/>
          <w:numId w:val="5420"/>
        </w:numPr>
      </w:pPr>
      <w:r>
        <w:rPr>
          <w:rFonts w:hint="eastAsia"/>
          <w:b/>
          <w:bCs/>
        </w:rPr>
        <w:t xml:space="preserve">故障检测时间</w:t>
      </w:r>
      <w:r>
        <w:rPr>
          <w:rFonts w:hint="eastAsia"/>
        </w:rPr>
        <w:t xml:space="preserve">：从故障发生到检测到的时间</w:t>
      </w:r>
    </w:p>
    <w:p>
      <w:pPr>
        <w:numPr>
          <w:ilvl w:val="0"/>
          <w:numId w:val="5420"/>
        </w:numPr>
      </w:pPr>
      <w:r>
        <w:rPr>
          <w:rFonts w:hint="eastAsia"/>
          <w:b/>
          <w:bCs/>
        </w:rPr>
        <w:t xml:space="preserve">故障恢复时间</w:t>
      </w:r>
      <w:r>
        <w:rPr>
          <w:rFonts w:hint="eastAsia"/>
        </w:rPr>
        <w:t xml:space="preserve">：从故障发生到系统恢复的时间</w:t>
      </w:r>
    </w:p>
    <w:p>
      <w:pPr>
        <w:numPr>
          <w:ilvl w:val="0"/>
          <w:numId w:val="5420"/>
        </w:numPr>
      </w:pPr>
      <w:r>
        <w:rPr>
          <w:rFonts w:hint="eastAsia"/>
          <w:b/>
          <w:bCs/>
        </w:rPr>
        <w:t xml:space="preserve">服务可用性</w:t>
      </w:r>
      <w:r>
        <w:rPr>
          <w:rFonts w:hint="eastAsia"/>
        </w:rPr>
        <w:t xml:space="preserve">：系统在各种条件下的可用程度</w:t>
      </w:r>
    </w:p>
    <w:p>
      <w:pPr>
        <w:pStyle w:val="BlockText"/>
      </w:pPr>
      <w:r>
        <w:rPr>
          <w:rFonts w:hint="eastAsia"/>
        </w:rPr>
        <w:t xml:space="preserve">【小结】</w:t>
      </w:r>
    </w:p>
    <w:p>
      <w:pPr>
        <w:pStyle w:val="Compact"/>
        <w:numPr>
          <w:ilvl w:val="0"/>
          <w:numId w:val="5421"/>
        </w:numPr>
      </w:pPr>
      <w:r>
        <w:rPr>
          <w:rFonts w:hint="eastAsia"/>
        </w:rPr>
        <w:t xml:space="preserve">用</w:t>
      </w:r>
      <w:r>
        <w:t xml:space="preserve"> 3~5 </w:t>
      </w:r>
      <w:r>
        <w:rPr>
          <w:rFonts w:hint="eastAsia"/>
        </w:rPr>
        <w:t xml:space="preserve">条项目化要点复盘本章内容</w:t>
      </w:r>
    </w:p>
    <w:p>
      <w:pPr>
        <w:pStyle w:val="Compact"/>
        <w:numPr>
          <w:ilvl w:val="0"/>
          <w:numId w:val="5421"/>
        </w:numPr>
      </w:pPr>
      <w:r>
        <w:rPr>
          <w:rFonts w:hint="eastAsia"/>
        </w:rPr>
        <w:t xml:space="preserve">指出易错点/反模式与纠正建议</w:t>
      </w:r>
    </w:p>
    <w:p>
      <w:pPr>
        <w:pStyle w:val="Compact"/>
        <w:numPr>
          <w:ilvl w:val="0"/>
          <w:numId w:val="5421"/>
        </w:numPr>
      </w:pPr>
      <w:r>
        <w:rPr>
          <w:rFonts w:hint="eastAsia"/>
        </w:rPr>
        <w:t xml:space="preserve">给出可延伸阅读或下一步实践方向</w:t>
      </w:r>
    </w:p>
    <w:p>
      <w:pPr>
        <w:pStyle w:val="Compact"/>
        <w:numPr>
          <w:ilvl w:val="0"/>
          <w:numId w:val="5422"/>
        </w:numPr>
      </w:pPr>
      <w:r>
        <w:rPr>
          <w:rFonts w:hint="eastAsia"/>
          <w:b/>
          <w:bCs/>
        </w:rPr>
        <w:t xml:space="preserve">数据一致性</w:t>
      </w:r>
      <w:r>
        <w:rPr>
          <w:rFonts w:hint="eastAsia"/>
        </w:rPr>
        <w:t xml:space="preserve">：故障恢复后的数据一致性程度</w:t>
      </w:r>
    </w:p>
    <w:p>
      <w:pPr>
        <w:pStyle w:val="BlockText"/>
      </w:pPr>
      <w:r>
        <w:rPr>
          <w:rFonts w:hint="eastAsia"/>
        </w:rPr>
        <w:t xml:space="preserve">【章节重点难点总结】</w:t>
      </w:r>
    </w:p>
    <w:p>
      <w:pPr>
        <w:pStyle w:val="Compact"/>
        <w:numPr>
          <w:ilvl w:val="0"/>
          <w:numId w:val="5423"/>
        </w:numPr>
      </w:pPr>
      <w:r>
        <w:rPr>
          <w:rFonts w:hint="eastAsia"/>
        </w:rPr>
        <w:t xml:space="preserve">本节要点：梳理关键概念、流程与方法；明确输入输出与成功标准</w:t>
      </w:r>
    </w:p>
    <w:p>
      <w:pPr>
        <w:pStyle w:val="Compact"/>
        <w:numPr>
          <w:ilvl w:val="0"/>
          <w:numId w:val="542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424"/>
        </w:numPr>
      </w:pPr>
      <w:r>
        <w:rPr>
          <w:rFonts w:hint="eastAsia"/>
        </w:rPr>
        <w:t xml:space="preserve">结合你的项目，描述本节主题的一个实践场景，并给出验证要点。</w:t>
      </w:r>
    </w:p>
    <w:p>
      <w:pPr>
        <w:pStyle w:val="Compact"/>
        <w:numPr>
          <w:ilvl w:val="0"/>
          <w:numId w:val="5424"/>
        </w:numPr>
      </w:pPr>
      <w:r>
        <w:rPr>
          <w:rFonts w:hint="eastAsia"/>
        </w:rPr>
        <w:t xml:space="preserve">列出2-3个风险点/常见陷阱，并给出可操作的规避建议。</w:t>
      </w:r>
    </w:p>
    <w:bookmarkEnd w:id="5877"/>
    <w:bookmarkStart w:id="5878" w:name="学习目标-1369"/>
    <w:p>
      <w:pPr>
        <w:pStyle w:val="Heading3"/>
      </w:pPr>
      <w:r>
        <w:rPr>
          <w:rFonts w:hint="eastAsia"/>
        </w:rPr>
        <w:t xml:space="preserve">学习目标</w:t>
      </w:r>
    </w:p>
    <w:bookmarkEnd w:id="5878"/>
    <w:bookmarkStart w:id="5879" w:name="小结-1369"/>
    <w:p>
      <w:pPr>
        <w:pStyle w:val="Heading3"/>
      </w:pPr>
      <w:r>
        <w:rPr>
          <w:rFonts w:hint="eastAsia"/>
        </w:rPr>
        <w:t xml:space="preserve">小结</w:t>
      </w:r>
    </w:p>
    <w:bookmarkEnd w:id="5879"/>
    <w:bookmarkStart w:id="5884" w:name="练习-1369"/>
    <w:p>
      <w:pPr>
        <w:pStyle w:val="Heading3"/>
      </w:pPr>
      <w:r>
        <w:rPr>
          <w:rFonts w:hint="eastAsia"/>
        </w:rPr>
        <w:t xml:space="preserve">练习</w:t>
      </w:r>
    </w:p>
    <w:bookmarkStart w:id="5880" w:name="学习目标-1370"/>
    <w:p>
      <w:pPr>
        <w:pStyle w:val="Heading4"/>
      </w:pPr>
      <w:r>
        <w:rPr>
          <w:rFonts w:hint="eastAsia"/>
        </w:rPr>
        <w:t xml:space="preserve">学习目标</w:t>
      </w:r>
    </w:p>
    <w:bookmarkEnd w:id="5880"/>
    <w:bookmarkStart w:id="5881" w:name="小结-1370"/>
    <w:p>
      <w:pPr>
        <w:pStyle w:val="Heading4"/>
      </w:pPr>
      <w:r>
        <w:rPr>
          <w:rFonts w:hint="eastAsia"/>
        </w:rPr>
        <w:t xml:space="preserve">小结</w:t>
      </w:r>
    </w:p>
    <w:bookmarkEnd w:id="5881"/>
    <w:bookmarkStart w:id="5882" w:name="练习-1370"/>
    <w:p>
      <w:pPr>
        <w:pStyle w:val="Heading4"/>
      </w:pPr>
      <w:r>
        <w:rPr>
          <w:rFonts w:hint="eastAsia"/>
        </w:rPr>
        <w:t xml:space="preserve">练习</w:t>
      </w:r>
    </w:p>
    <w:bookmarkEnd w:id="5882"/>
    <w:bookmarkStart w:id="5883" w:name="附示例与脚本---第0篇-第8章-853节py"/>
    <w:p>
      <w:pPr>
        <w:pStyle w:val="Heading4"/>
      </w:pPr>
      <w:r>
        <w:rPr>
          <w:rFonts w:hint="eastAsia"/>
        </w:rPr>
        <w:t xml:space="preserve">附：示例与脚本</w:t>
      </w:r>
      <w:r>
        <w:t xml:space="preserve"> - </w:t>
      </w:r>
      <w:r>
        <w:rPr>
          <w:rFonts w:hint="eastAsia"/>
        </w:rPr>
        <w:t xml:space="preserve">第0篇-第8章-8.5.3节.py</w:t>
      </w:r>
    </w:p>
    <w:p>
      <w:pPr>
        <w:pStyle w:val="BlockText"/>
      </w:pPr>
      <w:r>
        <w:t xml:space="preserve">Source: </w:t>
      </w:r>
      <w:r>
        <w:rPr>
          <w:rFonts w:hint="eastAsia"/>
        </w:rPr>
        <w:t xml:space="preserve">examples\第0篇\第0篇-第8章-8.5.3节.py</w:t>
      </w:r>
    </w:p>
    <w:p>
      <w:pPr>
        <w:pStyle w:val="SourceCode"/>
      </w:pPr>
      <w:r>
        <w:rPr>
          <w:rStyle w:val="CommentTok"/>
        </w:rPr>
        <w:t xml:space="preserve"># Placeholder: migrated from book reference, please fill content.</w:t>
      </w:r>
    </w:p>
    <w:bookmarkEnd w:id="5883"/>
    <w:bookmarkEnd w:id="5884"/>
    <w:bookmarkEnd w:id="5885"/>
    <w:bookmarkStart w:id="5905" w:name="Xaafb1231d095bf7fa0b8dac2d4a6d9801b3bc26"/>
    <w:p>
      <w:pPr>
        <w:pStyle w:val="Heading2"/>
      </w:pPr>
      <w:r>
        <w:t xml:space="preserve">18.6 </w:t>
      </w:r>
      <w:r>
        <w:rPr>
          <w:rFonts w:hint="eastAsia"/>
        </w:rPr>
        <w:t xml:space="preserve">性能测试工具与实践</w:t>
      </w:r>
    </w:p>
    <w:p>
      <w:pPr>
        <w:pStyle w:val="BlockText"/>
      </w:pPr>
      <w:r>
        <w:rPr>
          <w:rFonts w:hint="eastAsia"/>
        </w:rPr>
        <w:t xml:space="preserve">【阅读提示】本章聚焦：18.6</w:t>
      </w:r>
      <w:r>
        <w:t xml:space="preserve"> </w:t>
      </w:r>
      <w:r>
        <w:rPr>
          <w:rFonts w:hint="eastAsia"/>
        </w:rPr>
        <w:t xml:space="preserve">性能测试工具与实践</w:t>
      </w:r>
      <w:r>
        <w:t xml:space="preserve"> </w:t>
      </w:r>
      <w:r>
        <w:rPr>
          <w:rFonts w:hint="eastAsia"/>
        </w:rPr>
        <w:t xml:space="preserve">。建议先看结构，再带着问题阅读，关注关键术语、流程与案例，结合自身项目做对照。</w:t>
      </w:r>
    </w:p>
    <w:bookmarkStart w:id="5889" w:name="X595f5b3786b5b461152f95d6b9b349c141783c2"/>
    <w:p>
      <w:pPr>
        <w:pStyle w:val="Heading3"/>
      </w:pPr>
      <w:r>
        <w:t xml:space="preserve">18.6.1 </w:t>
      </w:r>
      <w:r>
        <w:rPr>
          <w:rFonts w:hint="eastAsia"/>
        </w:rPr>
        <w:t xml:space="preserve">常用性能测试工具</w:t>
      </w:r>
    </w:p>
    <w:p>
      <w:pPr>
        <w:pStyle w:val="BlockText"/>
      </w:pPr>
      <w:r>
        <w:rPr>
          <w:rFonts w:hint="eastAsia"/>
        </w:rPr>
        <w:t xml:space="preserve">【先修知识】</w:t>
      </w:r>
    </w:p>
    <w:p>
      <w:pPr>
        <w:pStyle w:val="Compact"/>
        <w:numPr>
          <w:ilvl w:val="0"/>
          <w:numId w:val="5425"/>
        </w:numPr>
      </w:pPr>
      <w:r>
        <w:rPr>
          <w:rFonts w:hint="eastAsia"/>
        </w:rPr>
        <w:t xml:space="preserve">基础：Linux/网络/SQL/一种脚本语言（如</w:t>
      </w:r>
      <w:r>
        <w:t xml:space="preserve"> </w:t>
      </w:r>
      <w:r>
        <w:rPr>
          <w:rFonts w:hint="eastAsia"/>
        </w:rPr>
        <w:t xml:space="preserve">Python）</w:t>
      </w:r>
    </w:p>
    <w:p>
      <w:pPr>
        <w:pStyle w:val="Compact"/>
        <w:numPr>
          <w:ilvl w:val="0"/>
          <w:numId w:val="5425"/>
        </w:numPr>
      </w:pPr>
      <w:r>
        <w:rPr>
          <w:rFonts w:hint="eastAsia"/>
        </w:rPr>
        <w:t xml:space="preserve">大数据入门：分布式/存储与计算分离/批流概念</w:t>
      </w:r>
    </w:p>
    <w:p>
      <w:pPr>
        <w:pStyle w:val="Compact"/>
        <w:numPr>
          <w:ilvl w:val="0"/>
          <w:numId w:val="542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42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426"/>
        </w:numPr>
      </w:pPr>
      <w:r>
        <w:rPr>
          <w:rFonts w:hint="eastAsia"/>
        </w:rPr>
        <w:t xml:space="preserve">能完成</w:t>
      </w:r>
      <w:r>
        <w:t xml:space="preserve"> 1 </w:t>
      </w:r>
      <w:r>
        <w:rPr>
          <w:rFonts w:hint="eastAsia"/>
        </w:rPr>
        <w:t xml:space="preserve">个与本章紧密相关的动手实践</w:t>
      </w:r>
    </w:p>
    <w:p>
      <w:pPr>
        <w:pStyle w:val="Compact"/>
        <w:numPr>
          <w:ilvl w:val="0"/>
          <w:numId w:val="542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427"/>
        </w:numPr>
      </w:pPr>
      <w:r>
        <w:rPr>
          <w:rFonts w:hint="eastAsia"/>
        </w:rPr>
        <w:t xml:space="preserve">请补充本章关键术语及中英对照（参考术语表）</w:t>
      </w:r>
    </w:p>
    <w:p>
      <w:pPr>
        <w:pStyle w:val="BlockText"/>
      </w:pPr>
      <w:r>
        <w:rPr>
          <w:rFonts w:hint="eastAsia"/>
        </w:rPr>
        <w:t xml:space="preserve">【阅读提示】本节聚焦：18.6.1</w:t>
      </w:r>
      <w:r>
        <w:t xml:space="preserve"> </w:t>
      </w:r>
      <w:r>
        <w:rPr>
          <w:rFonts w:hint="eastAsia"/>
        </w:rPr>
        <w:t xml:space="preserve">常用性能测试工具。建议先看结构，再带着问题阅读，关注关键术语、流程与案例，结合自身项目做对照。</w:t>
      </w:r>
    </w:p>
    <w:p>
      <w:pPr>
        <w:numPr>
          <w:ilvl w:val="0"/>
          <w:numId w:val="5428"/>
        </w:numPr>
      </w:pPr>
      <w:r>
        <w:rPr>
          <w:b/>
          <w:bCs/>
        </w:rPr>
        <w:t xml:space="preserve">JMeter</w:t>
      </w:r>
      <w:r>
        <w:rPr>
          <w:rFonts w:hint="eastAsia"/>
        </w:rPr>
        <w:t xml:space="preserve">：通用性能测试工具，可用于API测试</w:t>
      </w:r>
    </w:p>
    <w:p>
      <w:pPr>
        <w:numPr>
          <w:ilvl w:val="0"/>
          <w:numId w:val="5428"/>
        </w:numPr>
      </w:pPr>
      <w:r>
        <w:rPr>
          <w:b/>
          <w:bCs/>
        </w:rPr>
        <w:t xml:space="preserve">Gatling</w:t>
      </w:r>
      <w:r>
        <w:rPr>
          <w:rFonts w:hint="eastAsia"/>
        </w:rPr>
        <w:t xml:space="preserve">：基于Scala的高性能负载测试工具</w:t>
      </w:r>
    </w:p>
    <w:p>
      <w:pPr>
        <w:numPr>
          <w:ilvl w:val="0"/>
          <w:numId w:val="5428"/>
        </w:numPr>
      </w:pPr>
      <w:r>
        <w:rPr>
          <w:b/>
          <w:bCs/>
        </w:rPr>
        <w:t xml:space="preserve">Locust</w:t>
      </w:r>
      <w:r>
        <w:rPr>
          <w:rFonts w:hint="eastAsia"/>
        </w:rPr>
        <w:t xml:space="preserve">：基于Python的分布式负载测试工具</w:t>
      </w:r>
    </w:p>
    <w:p>
      <w:pPr>
        <w:numPr>
          <w:ilvl w:val="0"/>
          <w:numId w:val="5428"/>
        </w:numPr>
      </w:pPr>
      <w:r>
        <w:rPr>
          <w:b/>
          <w:bCs/>
        </w:rPr>
        <w:t xml:space="preserve">K6</w:t>
      </w:r>
      <w:r>
        <w:rPr>
          <w:rFonts w:hint="eastAsia"/>
        </w:rPr>
        <w:t xml:space="preserve">：现代化的性能测试工具，支持JavaScript</w:t>
      </w:r>
    </w:p>
    <w:p>
      <w:pPr>
        <w:pStyle w:val="BlockText"/>
      </w:pPr>
      <w:r>
        <w:rPr>
          <w:rFonts w:hint="eastAsia"/>
        </w:rPr>
        <w:t xml:space="preserve">【小结】</w:t>
      </w:r>
    </w:p>
    <w:p>
      <w:pPr>
        <w:pStyle w:val="Compact"/>
        <w:numPr>
          <w:ilvl w:val="0"/>
          <w:numId w:val="5429"/>
        </w:numPr>
      </w:pPr>
      <w:r>
        <w:rPr>
          <w:rFonts w:hint="eastAsia"/>
        </w:rPr>
        <w:t xml:space="preserve">用</w:t>
      </w:r>
      <w:r>
        <w:t xml:space="preserve"> 3~5 </w:t>
      </w:r>
      <w:r>
        <w:rPr>
          <w:rFonts w:hint="eastAsia"/>
        </w:rPr>
        <w:t xml:space="preserve">条项目化要点复盘本章内容</w:t>
      </w:r>
    </w:p>
    <w:p>
      <w:pPr>
        <w:pStyle w:val="Compact"/>
        <w:numPr>
          <w:ilvl w:val="0"/>
          <w:numId w:val="5429"/>
        </w:numPr>
      </w:pPr>
      <w:r>
        <w:rPr>
          <w:rFonts w:hint="eastAsia"/>
        </w:rPr>
        <w:t xml:space="preserve">指出易错点/反模式与纠正建议</w:t>
      </w:r>
    </w:p>
    <w:p>
      <w:pPr>
        <w:pStyle w:val="Compact"/>
        <w:numPr>
          <w:ilvl w:val="0"/>
          <w:numId w:val="5429"/>
        </w:numPr>
      </w:pPr>
      <w:r>
        <w:rPr>
          <w:rFonts w:hint="eastAsia"/>
        </w:rPr>
        <w:t xml:space="preserve">给出可延伸阅读或下一步实践方向</w:t>
      </w:r>
    </w:p>
    <w:p>
      <w:pPr>
        <w:pStyle w:val="Compact"/>
        <w:numPr>
          <w:ilvl w:val="0"/>
          <w:numId w:val="5430"/>
        </w:numPr>
      </w:pPr>
      <w:r>
        <w:rPr>
          <w:rFonts w:hint="eastAsia"/>
          <w:b/>
          <w:bCs/>
        </w:rPr>
        <w:t xml:space="preserve">大数据专用测试工具</w:t>
      </w:r>
      <w:r>
        <w:rPr>
          <w:rFonts w:hint="eastAsia"/>
        </w:rPr>
        <w:t xml:space="preserve">：JMeter+大数据插件、Spark-Perf等</w:t>
      </w:r>
    </w:p>
    <w:p>
      <w:pPr>
        <w:pStyle w:val="BlockText"/>
      </w:pPr>
      <w:r>
        <w:rPr>
          <w:rFonts w:hint="eastAsia"/>
        </w:rPr>
        <w:t xml:space="preserve">【章节重点难点总结】</w:t>
      </w:r>
    </w:p>
    <w:p>
      <w:pPr>
        <w:pStyle w:val="Compact"/>
        <w:numPr>
          <w:ilvl w:val="0"/>
          <w:numId w:val="5431"/>
        </w:numPr>
      </w:pPr>
      <w:r>
        <w:rPr>
          <w:rFonts w:hint="eastAsia"/>
        </w:rPr>
        <w:t xml:space="preserve">本节要点：梳理关键概念、流程与方法；明确输入输出与成功标准</w:t>
      </w:r>
    </w:p>
    <w:p>
      <w:pPr>
        <w:pStyle w:val="Compact"/>
        <w:numPr>
          <w:ilvl w:val="0"/>
          <w:numId w:val="543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432"/>
        </w:numPr>
      </w:pPr>
      <w:r>
        <w:rPr>
          <w:rFonts w:hint="eastAsia"/>
        </w:rPr>
        <w:t xml:space="preserve">结合你的项目，描述本节主题的一个实践场景，并给出验证要点。</w:t>
      </w:r>
    </w:p>
    <w:p>
      <w:pPr>
        <w:pStyle w:val="Compact"/>
        <w:numPr>
          <w:ilvl w:val="0"/>
          <w:numId w:val="5432"/>
        </w:numPr>
      </w:pPr>
      <w:r>
        <w:rPr>
          <w:rFonts w:hint="eastAsia"/>
        </w:rPr>
        <w:t xml:space="preserve">列出2-3个风险点/常见陷阱，并给出可操作的规避建议。</w:t>
      </w:r>
    </w:p>
    <w:bookmarkStart w:id="5886" w:name="学习目标-1371"/>
    <w:p>
      <w:pPr>
        <w:pStyle w:val="Heading4"/>
      </w:pPr>
      <w:r>
        <w:rPr>
          <w:rFonts w:hint="eastAsia"/>
        </w:rPr>
        <w:t xml:space="preserve">学习目标</w:t>
      </w:r>
    </w:p>
    <w:bookmarkEnd w:id="5886"/>
    <w:bookmarkStart w:id="5887" w:name="小结-1371"/>
    <w:p>
      <w:pPr>
        <w:pStyle w:val="Heading4"/>
      </w:pPr>
      <w:r>
        <w:rPr>
          <w:rFonts w:hint="eastAsia"/>
        </w:rPr>
        <w:t xml:space="preserve">小结</w:t>
      </w:r>
    </w:p>
    <w:bookmarkEnd w:id="5887"/>
    <w:bookmarkStart w:id="5888" w:name="练习-1371"/>
    <w:p>
      <w:pPr>
        <w:pStyle w:val="Heading4"/>
      </w:pPr>
      <w:r>
        <w:rPr>
          <w:rFonts w:hint="eastAsia"/>
        </w:rPr>
        <w:t xml:space="preserve">练习</w:t>
      </w:r>
    </w:p>
    <w:bookmarkEnd w:id="5888"/>
    <w:bookmarkEnd w:id="5889"/>
    <w:bookmarkStart w:id="5893" w:name="X76816e0eb29328cc7f5cc059de98e36fccc302e"/>
    <w:p>
      <w:pPr>
        <w:pStyle w:val="Heading3"/>
      </w:pPr>
      <w:r>
        <w:t xml:space="preserve">18.6.2 </w:t>
      </w:r>
      <w:r>
        <w:rPr>
          <w:rFonts w:hint="eastAsia"/>
        </w:rPr>
        <w:t xml:space="preserve">测试工具选择策略</w:t>
      </w:r>
    </w:p>
    <w:p>
      <w:pPr>
        <w:pStyle w:val="BlockText"/>
      </w:pPr>
      <w:r>
        <w:rPr>
          <w:rFonts w:hint="eastAsia"/>
        </w:rPr>
        <w:t xml:space="preserve">【先修知识】</w:t>
      </w:r>
    </w:p>
    <w:p>
      <w:pPr>
        <w:pStyle w:val="Compact"/>
        <w:numPr>
          <w:ilvl w:val="0"/>
          <w:numId w:val="5433"/>
        </w:numPr>
      </w:pPr>
      <w:r>
        <w:rPr>
          <w:rFonts w:hint="eastAsia"/>
        </w:rPr>
        <w:t xml:space="preserve">基础：Linux/网络/SQL/一种脚本语言（如</w:t>
      </w:r>
      <w:r>
        <w:t xml:space="preserve"> </w:t>
      </w:r>
      <w:r>
        <w:rPr>
          <w:rFonts w:hint="eastAsia"/>
        </w:rPr>
        <w:t xml:space="preserve">Python）</w:t>
      </w:r>
    </w:p>
    <w:p>
      <w:pPr>
        <w:pStyle w:val="Compact"/>
        <w:numPr>
          <w:ilvl w:val="0"/>
          <w:numId w:val="5433"/>
        </w:numPr>
      </w:pPr>
      <w:r>
        <w:rPr>
          <w:rFonts w:hint="eastAsia"/>
        </w:rPr>
        <w:t xml:space="preserve">大数据入门：分布式/存储与计算分离/批流概念</w:t>
      </w:r>
    </w:p>
    <w:p>
      <w:pPr>
        <w:pStyle w:val="Compact"/>
        <w:numPr>
          <w:ilvl w:val="0"/>
          <w:numId w:val="543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43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434"/>
        </w:numPr>
      </w:pPr>
      <w:r>
        <w:rPr>
          <w:rFonts w:hint="eastAsia"/>
        </w:rPr>
        <w:t xml:space="preserve">能完成</w:t>
      </w:r>
      <w:r>
        <w:t xml:space="preserve"> 1 </w:t>
      </w:r>
      <w:r>
        <w:rPr>
          <w:rFonts w:hint="eastAsia"/>
        </w:rPr>
        <w:t xml:space="preserve">个与本章紧密相关的动手实践</w:t>
      </w:r>
    </w:p>
    <w:p>
      <w:pPr>
        <w:pStyle w:val="Compact"/>
        <w:numPr>
          <w:ilvl w:val="0"/>
          <w:numId w:val="543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435"/>
        </w:numPr>
      </w:pPr>
      <w:r>
        <w:rPr>
          <w:rFonts w:hint="eastAsia"/>
        </w:rPr>
        <w:t xml:space="preserve">请补充本章关键术语及中英对照（参考术语表）</w:t>
      </w:r>
    </w:p>
    <w:p>
      <w:pPr>
        <w:pStyle w:val="BlockText"/>
      </w:pPr>
      <w:r>
        <w:rPr>
          <w:rFonts w:hint="eastAsia"/>
        </w:rPr>
        <w:t xml:space="preserve">【阅读提示】本节聚焦：18.6.2</w:t>
      </w:r>
      <w:r>
        <w:t xml:space="preserve"> </w:t>
      </w:r>
      <w:r>
        <w:rPr>
          <w:rFonts w:hint="eastAsia"/>
        </w:rPr>
        <w:t xml:space="preserve">测试工具选择策略。建议先看结构，再带着问题阅读，关注关键术语、流程与案例，结合自身项目做对照。</w:t>
      </w:r>
    </w:p>
    <w:p>
      <w:pPr>
        <w:numPr>
          <w:ilvl w:val="0"/>
          <w:numId w:val="5436"/>
        </w:numPr>
      </w:pPr>
      <w:r>
        <w:rPr>
          <w:rFonts w:hint="eastAsia"/>
          <w:b/>
          <w:bCs/>
        </w:rPr>
        <w:t xml:space="preserve">功能匹配度</w:t>
      </w:r>
      <w:r>
        <w:rPr>
          <w:rFonts w:hint="eastAsia"/>
        </w:rPr>
        <w:t xml:space="preserve">：工具功能是否满足测试需求</w:t>
      </w:r>
    </w:p>
    <w:p>
      <w:pPr>
        <w:numPr>
          <w:ilvl w:val="0"/>
          <w:numId w:val="5436"/>
        </w:numPr>
      </w:pPr>
      <w:r>
        <w:rPr>
          <w:rFonts w:hint="eastAsia"/>
          <w:b/>
          <w:bCs/>
        </w:rPr>
        <w:t xml:space="preserve">性能支持能力</w:t>
      </w:r>
      <w:r>
        <w:rPr>
          <w:rFonts w:hint="eastAsia"/>
        </w:rPr>
        <w:t xml:space="preserve">：工具是否支持高并发测试</w:t>
      </w:r>
    </w:p>
    <w:p>
      <w:pPr>
        <w:numPr>
          <w:ilvl w:val="0"/>
          <w:numId w:val="5436"/>
        </w:numPr>
      </w:pPr>
      <w:r>
        <w:rPr>
          <w:rFonts w:hint="eastAsia"/>
          <w:b/>
          <w:bCs/>
        </w:rPr>
        <w:t xml:space="preserve">扩展性</w:t>
      </w:r>
      <w:r>
        <w:rPr>
          <w:rFonts w:hint="eastAsia"/>
        </w:rPr>
        <w:t xml:space="preserve">：工具是否支持自定义扩展</w:t>
      </w:r>
    </w:p>
    <w:p>
      <w:pPr>
        <w:numPr>
          <w:ilvl w:val="0"/>
          <w:numId w:val="5436"/>
        </w:numPr>
      </w:pPr>
      <w:r>
        <w:rPr>
          <w:rFonts w:hint="eastAsia"/>
          <w:b/>
          <w:bCs/>
        </w:rPr>
        <w:t xml:space="preserve">学习成本</w:t>
      </w:r>
      <w:r>
        <w:rPr>
          <w:rFonts w:hint="eastAsia"/>
        </w:rPr>
        <w:t xml:space="preserve">：团队学习和使用工具的成本</w:t>
      </w:r>
    </w:p>
    <w:p>
      <w:pPr>
        <w:numPr>
          <w:ilvl w:val="0"/>
          <w:numId w:val="5436"/>
        </w:numPr>
      </w:pPr>
      <w:r>
        <w:rPr>
          <w:rFonts w:hint="eastAsia"/>
          <w:b/>
          <w:bCs/>
        </w:rPr>
        <w:t xml:space="preserve">社区活跃度</w:t>
      </w:r>
      <w:r>
        <w:rPr>
          <w:rFonts w:hint="eastAsia"/>
        </w:rPr>
        <w:t xml:space="preserve">：工具的社区支持和更新频率</w:t>
      </w:r>
    </w:p>
    <w:p>
      <w:pPr>
        <w:pStyle w:val="BlockText"/>
      </w:pPr>
      <w:r>
        <w:rPr>
          <w:rFonts w:hint="eastAsia"/>
        </w:rPr>
        <w:t xml:space="preserve">【章节重点难点总结】</w:t>
      </w:r>
    </w:p>
    <w:p>
      <w:pPr>
        <w:pStyle w:val="BlockText"/>
      </w:pPr>
      <w:r>
        <w:rPr>
          <w:rFonts w:hint="eastAsia"/>
        </w:rPr>
        <w:t xml:space="preserve">【小结】</w:t>
      </w:r>
    </w:p>
    <w:p>
      <w:pPr>
        <w:numPr>
          <w:ilvl w:val="0"/>
          <w:numId w:val="5437"/>
        </w:numPr>
      </w:pPr>
      <w:r>
        <w:rPr>
          <w:rFonts w:hint="eastAsia"/>
        </w:rPr>
        <w:t xml:space="preserve">用</w:t>
      </w:r>
      <w:r>
        <w:t xml:space="preserve"> 3~5 </w:t>
      </w:r>
      <w:r>
        <w:rPr>
          <w:rFonts w:hint="eastAsia"/>
        </w:rPr>
        <w:t xml:space="preserve">条项目化要点复盘本章内容</w:t>
      </w:r>
    </w:p>
    <w:p>
      <w:pPr>
        <w:numPr>
          <w:ilvl w:val="0"/>
          <w:numId w:val="5437"/>
        </w:numPr>
      </w:pPr>
      <w:r>
        <w:rPr>
          <w:rFonts w:hint="eastAsia"/>
        </w:rPr>
        <w:t xml:space="preserve">指出易错点/反模式与纠正建议</w:t>
      </w:r>
    </w:p>
    <w:p>
      <w:pPr>
        <w:numPr>
          <w:ilvl w:val="0"/>
          <w:numId w:val="5437"/>
        </w:numPr>
      </w:pPr>
      <w:r>
        <w:rPr>
          <w:rFonts w:hint="eastAsia"/>
        </w:rPr>
        <w:t xml:space="preserve">给出可延伸阅读或下一步实践方向</w:t>
      </w:r>
    </w:p>
    <w:p>
      <w:pPr>
        <w:numPr>
          <w:ilvl w:val="0"/>
          <w:numId w:val="5437"/>
        </w:numPr>
      </w:pPr>
      <w:r>
        <w:rPr>
          <w:rFonts w:hint="eastAsia"/>
        </w:rPr>
        <w:t xml:space="preserve">本节要点：梳理关键概念、流程与方法；明确输入输出与成功标准</w:t>
      </w:r>
    </w:p>
    <w:p>
      <w:pPr>
        <w:numPr>
          <w:ilvl w:val="0"/>
          <w:numId w:val="543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numPr>
          <w:ilvl w:val="0"/>
          <w:numId w:val="5438"/>
        </w:numPr>
      </w:pPr>
      <w:r>
        <w:rPr>
          <w:rFonts w:hint="eastAsia"/>
        </w:rPr>
        <w:t xml:space="preserve">结合你的项目，描述本节主题的一个实践场景，并给出验证要点。</w:t>
      </w:r>
    </w:p>
    <w:p>
      <w:pPr>
        <w:numPr>
          <w:ilvl w:val="0"/>
          <w:numId w:val="5438"/>
        </w:numPr>
      </w:pPr>
      <w:r>
        <w:rPr>
          <w:rFonts w:hint="eastAsia"/>
        </w:rPr>
        <w:t xml:space="preserve">列出2-3个风险点/常见陷阱，并给出可操作的规避建议。</w:t>
      </w:r>
    </w:p>
    <w:p>
      <w:pPr>
        <w:numPr>
          <w:ilvl w:val="0"/>
          <w:numId w:val="5438"/>
        </w:numPr>
      </w:pPr>
      <w:r>
        <w:rPr>
          <w:rFonts w:hint="eastAsia"/>
        </w:rPr>
        <w:t xml:space="preserve">结合你的项目，描述本节主题的一个实践场景，并给出验证要点。</w:t>
      </w:r>
    </w:p>
    <w:p>
      <w:pPr>
        <w:numPr>
          <w:ilvl w:val="0"/>
          <w:numId w:val="5438"/>
        </w:numPr>
      </w:pPr>
      <w:r>
        <w:rPr>
          <w:rFonts w:hint="eastAsia"/>
        </w:rPr>
        <w:t xml:space="preserve">列出2-3个风险点/常见陷阱，并给出可操作的规避建议。</w:t>
      </w:r>
    </w:p>
    <w:bookmarkStart w:id="5890" w:name="学习目标-1372"/>
    <w:p>
      <w:pPr>
        <w:pStyle w:val="Heading4"/>
      </w:pPr>
      <w:r>
        <w:rPr>
          <w:rFonts w:hint="eastAsia"/>
        </w:rPr>
        <w:t xml:space="preserve">学习目标</w:t>
      </w:r>
    </w:p>
    <w:bookmarkEnd w:id="5890"/>
    <w:bookmarkStart w:id="5891" w:name="小结-1372"/>
    <w:p>
      <w:pPr>
        <w:pStyle w:val="Heading4"/>
      </w:pPr>
      <w:r>
        <w:rPr>
          <w:rFonts w:hint="eastAsia"/>
        </w:rPr>
        <w:t xml:space="preserve">小结</w:t>
      </w:r>
    </w:p>
    <w:bookmarkEnd w:id="5891"/>
    <w:bookmarkStart w:id="5892" w:name="练习-1372"/>
    <w:p>
      <w:pPr>
        <w:pStyle w:val="Heading4"/>
      </w:pPr>
      <w:r>
        <w:rPr>
          <w:rFonts w:hint="eastAsia"/>
        </w:rPr>
        <w:t xml:space="preserve">练习</w:t>
      </w:r>
    </w:p>
    <w:bookmarkEnd w:id="5892"/>
    <w:bookmarkEnd w:id="5893"/>
    <w:bookmarkStart w:id="5897" w:name="Xb8f609b9d376fc9a8bdbd77a53fa0e6bbc8f1cf"/>
    <w:p>
      <w:pPr>
        <w:pStyle w:val="Heading3"/>
      </w:pPr>
      <w:r>
        <w:t xml:space="preserve">18.6.3 </w:t>
      </w:r>
      <w:r>
        <w:rPr>
          <w:rFonts w:hint="eastAsia"/>
        </w:rPr>
        <w:t xml:space="preserve">实践案例</w:t>
      </w:r>
    </w:p>
    <w:p>
      <w:pPr>
        <w:pStyle w:val="BlockText"/>
      </w:pPr>
      <w:r>
        <w:rPr>
          <w:rFonts w:hint="eastAsia"/>
        </w:rPr>
        <w:t xml:space="preserve">【先修知识】</w:t>
      </w:r>
    </w:p>
    <w:p>
      <w:pPr>
        <w:pStyle w:val="Compact"/>
        <w:numPr>
          <w:ilvl w:val="0"/>
          <w:numId w:val="5439"/>
        </w:numPr>
      </w:pPr>
      <w:r>
        <w:rPr>
          <w:rFonts w:hint="eastAsia"/>
        </w:rPr>
        <w:t xml:space="preserve">基础：Linux/网络/SQL/一种脚本语言（如</w:t>
      </w:r>
      <w:r>
        <w:t xml:space="preserve"> </w:t>
      </w:r>
      <w:r>
        <w:rPr>
          <w:rFonts w:hint="eastAsia"/>
        </w:rPr>
        <w:t xml:space="preserve">Python）</w:t>
      </w:r>
    </w:p>
    <w:p>
      <w:pPr>
        <w:pStyle w:val="Compact"/>
        <w:numPr>
          <w:ilvl w:val="0"/>
          <w:numId w:val="5439"/>
        </w:numPr>
      </w:pPr>
      <w:r>
        <w:rPr>
          <w:rFonts w:hint="eastAsia"/>
        </w:rPr>
        <w:t xml:space="preserve">大数据入门：分布式/存储与计算分离/批流概念</w:t>
      </w:r>
    </w:p>
    <w:p>
      <w:pPr>
        <w:pStyle w:val="Compact"/>
        <w:numPr>
          <w:ilvl w:val="0"/>
          <w:numId w:val="543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44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440"/>
        </w:numPr>
      </w:pPr>
      <w:r>
        <w:rPr>
          <w:rFonts w:hint="eastAsia"/>
        </w:rPr>
        <w:t xml:space="preserve">能完成</w:t>
      </w:r>
      <w:r>
        <w:t xml:space="preserve"> 1 </w:t>
      </w:r>
      <w:r>
        <w:rPr>
          <w:rFonts w:hint="eastAsia"/>
        </w:rPr>
        <w:t xml:space="preserve">个与本章紧密相关的动手实践</w:t>
      </w:r>
    </w:p>
    <w:p>
      <w:pPr>
        <w:pStyle w:val="Compact"/>
        <w:numPr>
          <w:ilvl w:val="0"/>
          <w:numId w:val="544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441"/>
        </w:numPr>
      </w:pPr>
      <w:r>
        <w:rPr>
          <w:rFonts w:hint="eastAsia"/>
        </w:rPr>
        <w:t xml:space="preserve">请补充本章关键术语及中英对照（参考术语表）</w:t>
      </w:r>
    </w:p>
    <w:p>
      <w:pPr>
        <w:pStyle w:val="BlockText"/>
      </w:pPr>
      <w:r>
        <w:rPr>
          <w:rFonts w:hint="eastAsia"/>
        </w:rPr>
        <w:t xml:space="preserve">【阅读提示】本节聚焦：18.6.3</w:t>
      </w:r>
      <w:r>
        <w:t xml:space="preserve"> </w:t>
      </w:r>
      <w:r>
        <w:rPr>
          <w:rFonts w:hint="eastAsia"/>
        </w:rPr>
        <w:t xml:space="preserve">实践案例。建议先看结构，再带着问题阅读，关注关键术语、流程与案例，结合自身项目做对照。</w:t>
      </w:r>
    </w:p>
    <w:p>
      <w:pPr>
        <w:numPr>
          <w:ilvl w:val="0"/>
          <w:numId w:val="5442"/>
        </w:numPr>
      </w:pPr>
      <w:r>
        <w:rPr>
          <w:rFonts w:hint="eastAsia"/>
          <w:b/>
          <w:bCs/>
        </w:rPr>
        <w:t xml:space="preserve">批处理性能测试案例</w:t>
      </w:r>
      <w:r>
        <w:rPr>
          <w:rFonts w:hint="eastAsia"/>
        </w:rPr>
        <w:t xml:space="preserve">：使用JMeter测试Spark批处理作业性能</w:t>
      </w:r>
    </w:p>
    <w:p>
      <w:pPr>
        <w:numPr>
          <w:ilvl w:val="0"/>
          <w:numId w:val="5442"/>
        </w:numPr>
      </w:pPr>
      <w:r>
        <w:rPr>
          <w:rFonts w:hint="eastAsia"/>
          <w:b/>
          <w:bCs/>
        </w:rPr>
        <w:t xml:space="preserve">流处理性能测试案例</w:t>
      </w:r>
      <w:r>
        <w:rPr>
          <w:rFonts w:hint="eastAsia"/>
        </w:rPr>
        <w:t xml:space="preserve">：使用Gatling测试Kafka流处理性能</w:t>
      </w:r>
    </w:p>
    <w:p>
      <w:pPr>
        <w:numPr>
          <w:ilvl w:val="0"/>
          <w:numId w:val="5442"/>
        </w:numPr>
      </w:pPr>
      <w:r>
        <w:rPr>
          <w:rFonts w:hint="eastAsia"/>
          <w:b/>
          <w:bCs/>
        </w:rPr>
        <w:t xml:space="preserve">查询性能测试案例</w:t>
      </w:r>
      <w:r>
        <w:rPr>
          <w:rFonts w:hint="eastAsia"/>
        </w:rPr>
        <w:t xml:space="preserve">：使用Locust测试大数据查询引擎性能</w:t>
      </w:r>
    </w:p>
    <w:p>
      <w:pPr>
        <w:pStyle w:val="BlockText"/>
      </w:pPr>
      <w:r>
        <w:rPr>
          <w:rFonts w:hint="eastAsia"/>
        </w:rPr>
        <w:t xml:space="preserve">【小结】</w:t>
      </w:r>
    </w:p>
    <w:p>
      <w:pPr>
        <w:pStyle w:val="Compact"/>
        <w:numPr>
          <w:ilvl w:val="0"/>
          <w:numId w:val="5443"/>
        </w:numPr>
      </w:pPr>
      <w:r>
        <w:rPr>
          <w:rFonts w:hint="eastAsia"/>
        </w:rPr>
        <w:t xml:space="preserve">用</w:t>
      </w:r>
      <w:r>
        <w:t xml:space="preserve"> 3~5 </w:t>
      </w:r>
      <w:r>
        <w:rPr>
          <w:rFonts w:hint="eastAsia"/>
        </w:rPr>
        <w:t xml:space="preserve">条项目化要点复盘本章内容</w:t>
      </w:r>
    </w:p>
    <w:p>
      <w:pPr>
        <w:pStyle w:val="Compact"/>
        <w:numPr>
          <w:ilvl w:val="0"/>
          <w:numId w:val="5443"/>
        </w:numPr>
      </w:pPr>
      <w:r>
        <w:rPr>
          <w:rFonts w:hint="eastAsia"/>
        </w:rPr>
        <w:t xml:space="preserve">指出易错点/反模式与纠正建议</w:t>
      </w:r>
    </w:p>
    <w:p>
      <w:pPr>
        <w:pStyle w:val="Compact"/>
        <w:numPr>
          <w:ilvl w:val="0"/>
          <w:numId w:val="5443"/>
        </w:numPr>
      </w:pPr>
      <w:r>
        <w:rPr>
          <w:rFonts w:hint="eastAsia"/>
        </w:rPr>
        <w:t xml:space="preserve">给出可延伸阅读或下一步实践方向</w:t>
      </w:r>
    </w:p>
    <w:p>
      <w:pPr>
        <w:pStyle w:val="Compact"/>
        <w:numPr>
          <w:ilvl w:val="0"/>
          <w:numId w:val="5444"/>
        </w:numPr>
      </w:pPr>
      <w:r>
        <w:rPr>
          <w:rFonts w:hint="eastAsia"/>
          <w:b/>
          <w:bCs/>
        </w:rPr>
        <w:t xml:space="preserve">端到端性能测试案例</w:t>
      </w:r>
      <w:r>
        <w:rPr>
          <w:rFonts w:hint="eastAsia"/>
        </w:rPr>
        <w:t xml:space="preserve">：测试完整的数据处理流水线性能</w:t>
      </w:r>
    </w:p>
    <w:p>
      <w:pPr>
        <w:pStyle w:val="BlockText"/>
      </w:pPr>
      <w:r>
        <w:rPr>
          <w:rFonts w:hint="eastAsia"/>
        </w:rPr>
        <w:t xml:space="preserve">【章节重点难点总结】</w:t>
      </w:r>
    </w:p>
    <w:p>
      <w:pPr>
        <w:pStyle w:val="Compact"/>
        <w:numPr>
          <w:ilvl w:val="0"/>
          <w:numId w:val="5445"/>
        </w:numPr>
      </w:pPr>
      <w:r>
        <w:rPr>
          <w:rFonts w:hint="eastAsia"/>
        </w:rPr>
        <w:t xml:space="preserve">要点：容器化部署、HPA/VPAs、节点失效演练</w:t>
      </w:r>
    </w:p>
    <w:p>
      <w:pPr>
        <w:pStyle w:val="Compact"/>
        <w:numPr>
          <w:ilvl w:val="0"/>
          <w:numId w:val="5445"/>
        </w:numPr>
      </w:pPr>
      <w:r>
        <w:rPr>
          <w:rFonts w:hint="eastAsia"/>
        </w:rPr>
        <w:t xml:space="preserve">难点：多租户隔离与限流下的性能基准一致性</w:t>
      </w:r>
    </w:p>
    <w:p>
      <w:pPr>
        <w:pStyle w:val="BlockText"/>
      </w:pPr>
      <w:r>
        <w:rPr>
          <w:rFonts w:hint="eastAsia"/>
        </w:rPr>
        <w:t xml:space="preserve">【课后思考/练习题】</w:t>
      </w:r>
    </w:p>
    <w:p>
      <w:pPr>
        <w:pStyle w:val="Compact"/>
        <w:numPr>
          <w:ilvl w:val="0"/>
          <w:numId w:val="5446"/>
        </w:numPr>
      </w:pPr>
      <w:r>
        <w:rPr>
          <w:rFonts w:hint="eastAsia"/>
        </w:rPr>
        <w:t xml:space="preserve">设计一次在K8s上的弹性伸缩基准测试。</w:t>
      </w:r>
    </w:p>
    <w:p>
      <w:pPr>
        <w:pStyle w:val="Compact"/>
        <w:numPr>
          <w:ilvl w:val="0"/>
          <w:numId w:val="5446"/>
        </w:numPr>
      </w:pPr>
      <w:r>
        <w:rPr>
          <w:rFonts w:hint="eastAsia"/>
        </w:rPr>
        <w:t xml:space="preserve">如何验证多租户下资源隔离与SLA？</w:t>
      </w:r>
    </w:p>
    <w:bookmarkStart w:id="5894" w:name="学习目标-1373"/>
    <w:p>
      <w:pPr>
        <w:pStyle w:val="Heading4"/>
      </w:pPr>
      <w:r>
        <w:rPr>
          <w:rFonts w:hint="eastAsia"/>
        </w:rPr>
        <w:t xml:space="preserve">学习目标</w:t>
      </w:r>
    </w:p>
    <w:bookmarkEnd w:id="5894"/>
    <w:bookmarkStart w:id="5895" w:name="小结-1373"/>
    <w:p>
      <w:pPr>
        <w:pStyle w:val="Heading4"/>
      </w:pPr>
      <w:r>
        <w:rPr>
          <w:rFonts w:hint="eastAsia"/>
        </w:rPr>
        <w:t xml:space="preserve">小结</w:t>
      </w:r>
    </w:p>
    <w:bookmarkEnd w:id="5895"/>
    <w:bookmarkStart w:id="5896" w:name="练习-1373"/>
    <w:p>
      <w:pPr>
        <w:pStyle w:val="Heading4"/>
      </w:pPr>
      <w:r>
        <w:rPr>
          <w:rFonts w:hint="eastAsia"/>
        </w:rPr>
        <w:t xml:space="preserve">练习</w:t>
      </w:r>
    </w:p>
    <w:bookmarkEnd w:id="5896"/>
    <w:bookmarkEnd w:id="5897"/>
    <w:bookmarkStart w:id="5898" w:name="第19章-cicdgitops与运维治理专家-1"/>
    <w:p>
      <w:pPr>
        <w:pStyle w:val="Heading3"/>
      </w:pPr>
      <w:r>
        <w:rPr>
          <w:rFonts w:hint="eastAsia"/>
        </w:rPr>
        <w:t xml:space="preserve">第19章</w:t>
      </w:r>
      <w:r>
        <w:t xml:space="preserve"> </w:t>
      </w:r>
      <w:r>
        <w:rPr>
          <w:rFonts w:hint="eastAsia"/>
        </w:rPr>
        <w:t xml:space="preserve">CI/CD、GitOps与运维治理【专家】</w:t>
      </w:r>
    </w:p>
    <w:p>
      <w:pPr>
        <w:pStyle w:val="BlockText"/>
      </w:pPr>
      <w:r>
        <w:rPr>
          <w:rFonts w:hint="eastAsia"/>
        </w:rPr>
        <w:t xml:space="preserve">【先修知识】</w:t>
      </w:r>
    </w:p>
    <w:p>
      <w:pPr>
        <w:pStyle w:val="Compact"/>
        <w:numPr>
          <w:ilvl w:val="0"/>
          <w:numId w:val="5447"/>
        </w:numPr>
      </w:pPr>
      <w:r>
        <w:rPr>
          <w:rFonts w:hint="eastAsia"/>
        </w:rPr>
        <w:t xml:space="preserve">基础：Linux/网络/SQL/一种脚本语言（如</w:t>
      </w:r>
      <w:r>
        <w:t xml:space="preserve"> </w:t>
      </w:r>
      <w:r>
        <w:rPr>
          <w:rFonts w:hint="eastAsia"/>
        </w:rPr>
        <w:t xml:space="preserve">Python）</w:t>
      </w:r>
    </w:p>
    <w:p>
      <w:pPr>
        <w:pStyle w:val="Compact"/>
        <w:numPr>
          <w:ilvl w:val="0"/>
          <w:numId w:val="5447"/>
        </w:numPr>
      </w:pPr>
      <w:r>
        <w:rPr>
          <w:rFonts w:hint="eastAsia"/>
        </w:rPr>
        <w:t xml:space="preserve">大数据入门：分布式/存储与计算分离/批流概念</w:t>
      </w:r>
    </w:p>
    <w:p>
      <w:pPr>
        <w:pStyle w:val="Compact"/>
        <w:numPr>
          <w:ilvl w:val="0"/>
          <w:numId w:val="544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44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448"/>
        </w:numPr>
      </w:pPr>
      <w:r>
        <w:rPr>
          <w:rFonts w:hint="eastAsia"/>
        </w:rPr>
        <w:t xml:space="preserve">能完成</w:t>
      </w:r>
      <w:r>
        <w:t xml:space="preserve"> 1 </w:t>
      </w:r>
      <w:r>
        <w:rPr>
          <w:rFonts w:hint="eastAsia"/>
        </w:rPr>
        <w:t xml:space="preserve">个与本章紧密相关的动手实践</w:t>
      </w:r>
    </w:p>
    <w:p>
      <w:pPr>
        <w:pStyle w:val="Compact"/>
        <w:numPr>
          <w:ilvl w:val="0"/>
          <w:numId w:val="544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449"/>
        </w:numPr>
      </w:pPr>
      <w:r>
        <w:rPr>
          <w:rFonts w:hint="eastAsia"/>
        </w:rPr>
        <w:t xml:space="preserve">请补充本章关键术语及中英对照（参考术语表）</w:t>
      </w:r>
    </w:p>
    <w:p>
      <w:pPr>
        <w:pStyle w:val="BlockText"/>
      </w:pPr>
      <w:r>
        <w:rPr>
          <w:rFonts w:hint="eastAsia"/>
        </w:rPr>
        <w:t xml:space="preserve">【阅读提示】本节聚焦：第19章</w:t>
      </w:r>
      <w:r>
        <w:t xml:space="preserve"> </w:t>
      </w:r>
      <w:r>
        <w:rPr>
          <w:rFonts w:hint="eastAsia"/>
        </w:rPr>
        <w:t xml:space="preserve">CI/CD、GitOps与运维治理【专家】。建议先看结构，再带着问题阅读，关注关键术语、流程与案例，结合自身项目做对照。</w:t>
      </w:r>
    </w:p>
    <w:p>
      <w:pPr>
        <w:pStyle w:val="FirstParagraph"/>
      </w:pPr>
      <w:r>
        <w:rPr>
          <w:rFonts w:hint="eastAsia"/>
        </w:rPr>
        <w:t xml:space="preserve">本章范围说明：</w:t>
      </w:r>
    </w:p>
    <w:p>
      <w:pPr>
        <w:numPr>
          <w:ilvl w:val="0"/>
          <w:numId w:val="5450"/>
        </w:numPr>
      </w:pPr>
      <w:r>
        <w:rPr>
          <w:rFonts w:hint="eastAsia"/>
        </w:rPr>
        <w:t xml:space="preserve">覆盖：CI/CD流水线设计、质量门、GitOps与把测试断言（PromQL/契约/trace）纳入发布流程。</w:t>
      </w:r>
    </w:p>
    <w:p>
      <w:pPr>
        <w:numPr>
          <w:ilvl w:val="0"/>
          <w:numId w:val="5450"/>
        </w:numPr>
      </w:pPr>
      <w:r>
        <w:rPr>
          <w:rFonts w:hint="eastAsia"/>
        </w:rPr>
        <w:t xml:space="preserve">不包含：测试框架设计（见第11章）；可观测性技术实现（见第13章）。</w:t>
      </w:r>
    </w:p>
    <w:p>
      <w:pPr>
        <w:pStyle w:val="BlockText"/>
      </w:pPr>
      <w:r>
        <w:rPr>
          <w:rFonts w:hint="eastAsia"/>
        </w:rPr>
        <w:t xml:space="preserve">【小结】</w:t>
      </w:r>
    </w:p>
    <w:p>
      <w:pPr>
        <w:numPr>
          <w:ilvl w:val="0"/>
          <w:numId w:val="5451"/>
        </w:numPr>
      </w:pPr>
      <w:r>
        <w:rPr>
          <w:rFonts w:hint="eastAsia"/>
        </w:rPr>
        <w:t xml:space="preserve">用</w:t>
      </w:r>
      <w:r>
        <w:t xml:space="preserve"> 3~5 </w:t>
      </w:r>
      <w:r>
        <w:rPr>
          <w:rFonts w:hint="eastAsia"/>
        </w:rPr>
        <w:t xml:space="preserve">条项目化要点复盘本章内容</w:t>
      </w:r>
    </w:p>
    <w:p>
      <w:pPr>
        <w:numPr>
          <w:ilvl w:val="0"/>
          <w:numId w:val="5451"/>
        </w:numPr>
      </w:pPr>
      <w:r>
        <w:rPr>
          <w:rFonts w:hint="eastAsia"/>
        </w:rPr>
        <w:t xml:space="preserve">指出易错点/反模式与纠正建议</w:t>
      </w:r>
    </w:p>
    <w:p>
      <w:pPr>
        <w:numPr>
          <w:ilvl w:val="0"/>
          <w:numId w:val="5451"/>
        </w:numPr>
      </w:pPr>
      <w:r>
        <w:rPr>
          <w:rFonts w:hint="eastAsia"/>
        </w:rPr>
        <w:t xml:space="preserve">给出可延伸阅读或下一步实践方向</w:t>
      </w:r>
    </w:p>
    <w:p>
      <w:pPr>
        <w:numPr>
          <w:ilvl w:val="0"/>
          <w:numId w:val="5451"/>
        </w:numPr>
      </w:pPr>
      <w:r>
        <w:rPr>
          <w:rFonts w:hint="eastAsia"/>
        </w:rPr>
        <w:t xml:space="preserve">最小实操路径：附录E/examples/19_ci_and_governance</w:t>
      </w:r>
    </w:p>
    <w:p>
      <w:pPr>
        <w:pStyle w:val="BlockText"/>
      </w:pPr>
      <w:r>
        <w:rPr>
          <w:rFonts w:hint="eastAsia"/>
        </w:rPr>
        <w:t xml:space="preserve">【章节重点难点总结】</w:t>
      </w:r>
    </w:p>
    <w:p>
      <w:pPr>
        <w:pStyle w:val="Compact"/>
        <w:numPr>
          <w:ilvl w:val="0"/>
          <w:numId w:val="5452"/>
        </w:numPr>
      </w:pPr>
      <w:r>
        <w:rPr>
          <w:rFonts w:hint="eastAsia"/>
        </w:rPr>
        <w:t xml:space="preserve">本节要点：梳理关键概念、流程与方法；明确输入输出与成功标准</w:t>
      </w:r>
    </w:p>
    <w:p>
      <w:pPr>
        <w:pStyle w:val="Compact"/>
        <w:numPr>
          <w:ilvl w:val="0"/>
          <w:numId w:val="545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453"/>
        </w:numPr>
      </w:pPr>
      <w:r>
        <w:rPr>
          <w:rFonts w:hint="eastAsia"/>
        </w:rPr>
        <w:t xml:space="preserve">结合你的项目，描述本节主题的一个实践场景，并给出验证要点。</w:t>
      </w:r>
    </w:p>
    <w:p>
      <w:pPr>
        <w:pStyle w:val="Compact"/>
        <w:numPr>
          <w:ilvl w:val="0"/>
          <w:numId w:val="5453"/>
        </w:numPr>
      </w:pPr>
      <w:r>
        <w:rPr>
          <w:rFonts w:hint="eastAsia"/>
        </w:rPr>
        <w:t xml:space="preserve">列出2-3个风险点/常见陷阱，并给出可操作的规避建议。</w:t>
      </w:r>
    </w:p>
    <w:bookmarkEnd w:id="5898"/>
    <w:bookmarkStart w:id="5899" w:name="学习目标-1374"/>
    <w:p>
      <w:pPr>
        <w:pStyle w:val="Heading3"/>
      </w:pPr>
      <w:r>
        <w:rPr>
          <w:rFonts w:hint="eastAsia"/>
        </w:rPr>
        <w:t xml:space="preserve">学习目标</w:t>
      </w:r>
    </w:p>
    <w:bookmarkEnd w:id="5899"/>
    <w:bookmarkStart w:id="5900" w:name="小结-1374"/>
    <w:p>
      <w:pPr>
        <w:pStyle w:val="Heading3"/>
      </w:pPr>
      <w:r>
        <w:rPr>
          <w:rFonts w:hint="eastAsia"/>
        </w:rPr>
        <w:t xml:space="preserve">小结</w:t>
      </w:r>
    </w:p>
    <w:bookmarkEnd w:id="5900"/>
    <w:bookmarkStart w:id="5904" w:name="练习-1374"/>
    <w:p>
      <w:pPr>
        <w:pStyle w:val="Heading3"/>
      </w:pPr>
      <w:r>
        <w:rPr>
          <w:rFonts w:hint="eastAsia"/>
        </w:rPr>
        <w:t xml:space="preserve">练习</w:t>
      </w:r>
    </w:p>
    <w:bookmarkStart w:id="5901" w:name="学习目标-1375"/>
    <w:p>
      <w:pPr>
        <w:pStyle w:val="Heading4"/>
      </w:pPr>
      <w:r>
        <w:rPr>
          <w:rFonts w:hint="eastAsia"/>
        </w:rPr>
        <w:t xml:space="preserve">学习目标</w:t>
      </w:r>
    </w:p>
    <w:bookmarkEnd w:id="5901"/>
    <w:bookmarkStart w:id="5902" w:name="小结-1375"/>
    <w:p>
      <w:pPr>
        <w:pStyle w:val="Heading4"/>
      </w:pPr>
      <w:r>
        <w:rPr>
          <w:rFonts w:hint="eastAsia"/>
        </w:rPr>
        <w:t xml:space="preserve">小结</w:t>
      </w:r>
    </w:p>
    <w:bookmarkEnd w:id="5902"/>
    <w:bookmarkStart w:id="5903" w:name="练习-1375"/>
    <w:p>
      <w:pPr>
        <w:pStyle w:val="Heading4"/>
      </w:pPr>
      <w:r>
        <w:rPr>
          <w:rFonts w:hint="eastAsia"/>
        </w:rPr>
        <w:t xml:space="preserve">练习</w:t>
      </w:r>
    </w:p>
    <w:bookmarkEnd w:id="5903"/>
    <w:bookmarkEnd w:id="5904"/>
    <w:bookmarkEnd w:id="5905"/>
    <w:bookmarkStart w:id="5930" w:name="X5089e876d0e1417bf0bbc76d6e0839d51f6d198"/>
    <w:p>
      <w:pPr>
        <w:pStyle w:val="Heading2"/>
      </w:pPr>
      <w:r>
        <w:t xml:space="preserve">19.1 </w:t>
      </w:r>
      <w:r>
        <w:rPr>
          <w:rFonts w:hint="eastAsia"/>
        </w:rPr>
        <w:t xml:space="preserve">CI/CD流水线设计与实践</w:t>
      </w:r>
    </w:p>
    <w:p>
      <w:pPr>
        <w:pStyle w:val="BlockText"/>
      </w:pPr>
      <w:r>
        <w:rPr>
          <w:rFonts w:hint="eastAsia"/>
        </w:rPr>
        <w:t xml:space="preserve">【阅读提示】本章聚焦：19.1</w:t>
      </w:r>
      <w:r>
        <w:t xml:space="preserve"> </w:t>
      </w:r>
      <w:r>
        <w:rPr>
          <w:rFonts w:hint="eastAsia"/>
        </w:rPr>
        <w:t xml:space="preserve">CI/CD流水线设计与实践</w:t>
      </w:r>
      <w:r>
        <w:t xml:space="preserve"> </w:t>
      </w:r>
      <w:r>
        <w:rPr>
          <w:rFonts w:hint="eastAsia"/>
        </w:rPr>
        <w:t xml:space="preserve">。建议先看结构，再带着问题阅读，关注关键术语、流程与案例，结合自身项目做对照。</w:t>
      </w:r>
    </w:p>
    <w:bookmarkStart w:id="5909" w:name="X22e05b74ef6d20ea76dc10c447569297c88ecf8"/>
    <w:p>
      <w:pPr>
        <w:pStyle w:val="Heading3"/>
      </w:pPr>
      <w:r>
        <w:t xml:space="preserve">19.1.1 </w:t>
      </w:r>
      <w:r>
        <w:rPr>
          <w:rFonts w:hint="eastAsia"/>
        </w:rPr>
        <w:t xml:space="preserve">主流CI/CD工具比较与选择</w:t>
      </w:r>
    </w:p>
    <w:p>
      <w:pPr>
        <w:pStyle w:val="BlockText"/>
      </w:pPr>
      <w:r>
        <w:rPr>
          <w:rFonts w:hint="eastAsia"/>
        </w:rPr>
        <w:t xml:space="preserve">【先修知识】</w:t>
      </w:r>
    </w:p>
    <w:p>
      <w:pPr>
        <w:pStyle w:val="Compact"/>
        <w:numPr>
          <w:ilvl w:val="0"/>
          <w:numId w:val="5454"/>
        </w:numPr>
      </w:pPr>
      <w:r>
        <w:rPr>
          <w:rFonts w:hint="eastAsia"/>
        </w:rPr>
        <w:t xml:space="preserve">基础：Linux/网络/SQL/一种脚本语言（如</w:t>
      </w:r>
      <w:r>
        <w:t xml:space="preserve"> </w:t>
      </w:r>
      <w:r>
        <w:rPr>
          <w:rFonts w:hint="eastAsia"/>
        </w:rPr>
        <w:t xml:space="preserve">Python）</w:t>
      </w:r>
    </w:p>
    <w:p>
      <w:pPr>
        <w:pStyle w:val="Compact"/>
        <w:numPr>
          <w:ilvl w:val="0"/>
          <w:numId w:val="5454"/>
        </w:numPr>
      </w:pPr>
      <w:r>
        <w:rPr>
          <w:rFonts w:hint="eastAsia"/>
        </w:rPr>
        <w:t xml:space="preserve">大数据入门：分布式/存储与计算分离/批流概念</w:t>
      </w:r>
    </w:p>
    <w:p>
      <w:pPr>
        <w:pStyle w:val="Compact"/>
        <w:numPr>
          <w:ilvl w:val="0"/>
          <w:numId w:val="545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45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455"/>
        </w:numPr>
      </w:pPr>
      <w:r>
        <w:rPr>
          <w:rFonts w:hint="eastAsia"/>
        </w:rPr>
        <w:t xml:space="preserve">能完成</w:t>
      </w:r>
      <w:r>
        <w:t xml:space="preserve"> 1 </w:t>
      </w:r>
      <w:r>
        <w:rPr>
          <w:rFonts w:hint="eastAsia"/>
        </w:rPr>
        <w:t xml:space="preserve">个与本章紧密相关的动手实践</w:t>
      </w:r>
    </w:p>
    <w:p>
      <w:pPr>
        <w:pStyle w:val="Compact"/>
        <w:numPr>
          <w:ilvl w:val="0"/>
          <w:numId w:val="545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456"/>
        </w:numPr>
      </w:pPr>
      <w:r>
        <w:rPr>
          <w:rFonts w:hint="eastAsia"/>
        </w:rPr>
        <w:t xml:space="preserve">请补充本章关键术语及中英对照（参考术语表）</w:t>
      </w:r>
    </w:p>
    <w:p>
      <w:pPr>
        <w:pStyle w:val="BlockText"/>
      </w:pPr>
      <w:r>
        <w:rPr>
          <w:rFonts w:hint="eastAsia"/>
        </w:rPr>
        <w:t xml:space="preserve">【阅读提示】本节聚焦：19.1.1</w:t>
      </w:r>
      <w:r>
        <w:t xml:space="preserve"> </w:t>
      </w:r>
      <w:r>
        <w:rPr>
          <w:rFonts w:hint="eastAsia"/>
        </w:rPr>
        <w:t xml:space="preserve">主流CI/CD工具比较与选择</w:t>
      </w:r>
      <w:r>
        <w:t xml:space="preserve"> </w:t>
      </w:r>
      <w:r>
        <w:rPr>
          <w:rFonts w:hint="eastAsia"/>
        </w:rPr>
        <w:t xml:space="preserve">。建议先看结构，再带着问题阅读，关注关键术语、流程与案例，结合自身项目做对照。</w:t>
      </w:r>
    </w:p>
    <w:p>
      <w:pPr>
        <w:numPr>
          <w:ilvl w:val="0"/>
          <w:numId w:val="5457"/>
        </w:numPr>
      </w:pPr>
      <w:r>
        <w:rPr>
          <w:b/>
          <w:bCs/>
        </w:rPr>
        <w:t xml:space="preserve">Jenkins</w:t>
      </w:r>
      <w:r>
        <w:rPr>
          <w:rFonts w:hint="eastAsia"/>
        </w:rPr>
        <w:t xml:space="preserve">：高度可定制、插件丰富、社区活跃</w:t>
      </w:r>
    </w:p>
    <w:p>
      <w:pPr>
        <w:numPr>
          <w:ilvl w:val="0"/>
          <w:numId w:val="5457"/>
        </w:numPr>
      </w:pPr>
      <w:r>
        <w:rPr>
          <w:b/>
          <w:bCs/>
        </w:rPr>
        <w:t xml:space="preserve">GitLab CI/CD</w:t>
      </w:r>
      <w:r>
        <w:rPr>
          <w:rFonts w:hint="eastAsia"/>
        </w:rPr>
        <w:t xml:space="preserve">：与GitLab无缝集成、配置简单、内置Docker支持</w:t>
      </w:r>
    </w:p>
    <w:p>
      <w:pPr>
        <w:numPr>
          <w:ilvl w:val="0"/>
          <w:numId w:val="5457"/>
        </w:numPr>
      </w:pPr>
      <w:r>
        <w:rPr>
          <w:b/>
          <w:bCs/>
        </w:rPr>
        <w:t xml:space="preserve">GitHub Actions</w:t>
      </w:r>
      <w:r>
        <w:rPr>
          <w:rFonts w:hint="eastAsia"/>
        </w:rPr>
        <w:t xml:space="preserve">：与GitHub深度集成、配置简洁、并行执行能力强</w:t>
      </w:r>
    </w:p>
    <w:p>
      <w:pPr>
        <w:numPr>
          <w:ilvl w:val="0"/>
          <w:numId w:val="5457"/>
        </w:numPr>
      </w:pPr>
      <w:r>
        <w:rPr>
          <w:b/>
          <w:bCs/>
        </w:rPr>
        <w:t xml:space="preserve">Azure DevOps</w:t>
      </w:r>
      <w:r>
        <w:rPr>
          <w:rFonts w:hint="eastAsia"/>
        </w:rPr>
        <w:t xml:space="preserve">：全生命周期管理、与微软生态集成</w:t>
      </w:r>
    </w:p>
    <w:p>
      <w:pPr>
        <w:pStyle w:val="BlockText"/>
      </w:pPr>
      <w:r>
        <w:rPr>
          <w:rFonts w:hint="eastAsia"/>
        </w:rPr>
        <w:t xml:space="preserve">【小结】</w:t>
      </w:r>
    </w:p>
    <w:p>
      <w:pPr>
        <w:pStyle w:val="Compact"/>
        <w:numPr>
          <w:ilvl w:val="0"/>
          <w:numId w:val="5458"/>
        </w:numPr>
      </w:pPr>
      <w:r>
        <w:rPr>
          <w:rFonts w:hint="eastAsia"/>
        </w:rPr>
        <w:t xml:space="preserve">用</w:t>
      </w:r>
      <w:r>
        <w:t xml:space="preserve"> 3~5 </w:t>
      </w:r>
      <w:r>
        <w:rPr>
          <w:rFonts w:hint="eastAsia"/>
        </w:rPr>
        <w:t xml:space="preserve">条项目化要点复盘本章内容</w:t>
      </w:r>
    </w:p>
    <w:p>
      <w:pPr>
        <w:pStyle w:val="Compact"/>
        <w:numPr>
          <w:ilvl w:val="0"/>
          <w:numId w:val="5458"/>
        </w:numPr>
      </w:pPr>
      <w:r>
        <w:rPr>
          <w:rFonts w:hint="eastAsia"/>
        </w:rPr>
        <w:t xml:space="preserve">指出易错点/反模式与纠正建议</w:t>
      </w:r>
    </w:p>
    <w:p>
      <w:pPr>
        <w:pStyle w:val="Compact"/>
        <w:numPr>
          <w:ilvl w:val="0"/>
          <w:numId w:val="5458"/>
        </w:numPr>
      </w:pPr>
      <w:r>
        <w:rPr>
          <w:rFonts w:hint="eastAsia"/>
        </w:rPr>
        <w:t xml:space="preserve">给出可延伸阅读或下一步实践方向</w:t>
      </w:r>
    </w:p>
    <w:p>
      <w:pPr>
        <w:pStyle w:val="Compact"/>
        <w:numPr>
          <w:ilvl w:val="0"/>
          <w:numId w:val="5459"/>
        </w:numPr>
      </w:pPr>
      <w:r>
        <w:rPr>
          <w:b/>
          <w:bCs/>
        </w:rPr>
        <w:t xml:space="preserve">CircleCI</w:t>
      </w:r>
      <w:r>
        <w:rPr>
          <w:rFonts w:hint="eastAsia"/>
        </w:rPr>
        <w:t xml:space="preserve">：性能优秀、易于扩展、云原生架构</w:t>
      </w:r>
    </w:p>
    <w:p>
      <w:pPr>
        <w:pStyle w:val="BlockText"/>
      </w:pPr>
      <w:r>
        <w:rPr>
          <w:rFonts w:hint="eastAsia"/>
        </w:rPr>
        <w:t xml:space="preserve">【章节重点难点总结】</w:t>
      </w:r>
    </w:p>
    <w:p>
      <w:pPr>
        <w:pStyle w:val="Compact"/>
        <w:numPr>
          <w:ilvl w:val="0"/>
          <w:numId w:val="5460"/>
        </w:numPr>
      </w:pPr>
      <w:r>
        <w:rPr>
          <w:rFonts w:hint="eastAsia"/>
        </w:rPr>
        <w:t xml:space="preserve">本节要点：梳理关键概念、流程与方法；明确输入输出与成功标准</w:t>
      </w:r>
    </w:p>
    <w:p>
      <w:pPr>
        <w:pStyle w:val="Compact"/>
        <w:numPr>
          <w:ilvl w:val="0"/>
          <w:numId w:val="546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461"/>
        </w:numPr>
      </w:pPr>
      <w:r>
        <w:rPr>
          <w:rFonts w:hint="eastAsia"/>
        </w:rPr>
        <w:t xml:space="preserve">结合你的项目，描述本节主题的一个实践场景，并给出验证要点。</w:t>
      </w:r>
    </w:p>
    <w:p>
      <w:pPr>
        <w:pStyle w:val="Compact"/>
        <w:numPr>
          <w:ilvl w:val="0"/>
          <w:numId w:val="5461"/>
        </w:numPr>
      </w:pPr>
      <w:r>
        <w:rPr>
          <w:rFonts w:hint="eastAsia"/>
        </w:rPr>
        <w:t xml:space="preserve">列出2-3个风险点/常见陷阱，并给出可操作的规避建议。</w:t>
      </w:r>
    </w:p>
    <w:bookmarkStart w:id="5906" w:name="学习目标-1376"/>
    <w:p>
      <w:pPr>
        <w:pStyle w:val="Heading4"/>
      </w:pPr>
      <w:r>
        <w:rPr>
          <w:rFonts w:hint="eastAsia"/>
        </w:rPr>
        <w:t xml:space="preserve">学习目标</w:t>
      </w:r>
    </w:p>
    <w:bookmarkEnd w:id="5906"/>
    <w:bookmarkStart w:id="5907" w:name="小结-1376"/>
    <w:p>
      <w:pPr>
        <w:pStyle w:val="Heading4"/>
      </w:pPr>
      <w:r>
        <w:rPr>
          <w:rFonts w:hint="eastAsia"/>
        </w:rPr>
        <w:t xml:space="preserve">小结</w:t>
      </w:r>
    </w:p>
    <w:bookmarkEnd w:id="5907"/>
    <w:bookmarkStart w:id="5908" w:name="练习-1376"/>
    <w:p>
      <w:pPr>
        <w:pStyle w:val="Heading4"/>
      </w:pPr>
      <w:r>
        <w:rPr>
          <w:rFonts w:hint="eastAsia"/>
        </w:rPr>
        <w:t xml:space="preserve">练习</w:t>
      </w:r>
    </w:p>
    <w:bookmarkEnd w:id="5908"/>
    <w:bookmarkEnd w:id="5909"/>
    <w:bookmarkStart w:id="5918" w:name="Xf683f8130635d8337ef83a14eb921349d6e52bd"/>
    <w:p>
      <w:pPr>
        <w:pStyle w:val="Heading3"/>
      </w:pPr>
      <w:r>
        <w:t xml:space="preserve">19.1.2 </w:t>
      </w:r>
      <w:r>
        <w:rPr>
          <w:rFonts w:hint="eastAsia"/>
        </w:rPr>
        <w:t xml:space="preserve">Jenkins安装与配置</w:t>
      </w:r>
    </w:p>
    <w:p>
      <w:pPr>
        <w:pStyle w:val="BlockText"/>
      </w:pPr>
      <w:r>
        <w:rPr>
          <w:rFonts w:hint="eastAsia"/>
        </w:rPr>
        <w:t xml:space="preserve">【先修知识】</w:t>
      </w:r>
    </w:p>
    <w:p>
      <w:pPr>
        <w:pStyle w:val="Compact"/>
        <w:numPr>
          <w:ilvl w:val="0"/>
          <w:numId w:val="5462"/>
        </w:numPr>
      </w:pPr>
      <w:r>
        <w:rPr>
          <w:rFonts w:hint="eastAsia"/>
        </w:rPr>
        <w:t xml:space="preserve">基础：Linux/网络/SQL/一种脚本语言（如</w:t>
      </w:r>
      <w:r>
        <w:t xml:space="preserve"> </w:t>
      </w:r>
      <w:r>
        <w:rPr>
          <w:rFonts w:hint="eastAsia"/>
        </w:rPr>
        <w:t xml:space="preserve">Python）</w:t>
      </w:r>
    </w:p>
    <w:p>
      <w:pPr>
        <w:pStyle w:val="Compact"/>
        <w:numPr>
          <w:ilvl w:val="0"/>
          <w:numId w:val="5462"/>
        </w:numPr>
      </w:pPr>
      <w:r>
        <w:rPr>
          <w:rFonts w:hint="eastAsia"/>
        </w:rPr>
        <w:t xml:space="preserve">大数据入门：分布式/存储与计算分离/批流概念</w:t>
      </w:r>
    </w:p>
    <w:p>
      <w:pPr>
        <w:pStyle w:val="Compact"/>
        <w:numPr>
          <w:ilvl w:val="0"/>
          <w:numId w:val="546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46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463"/>
        </w:numPr>
      </w:pPr>
      <w:r>
        <w:rPr>
          <w:rFonts w:hint="eastAsia"/>
        </w:rPr>
        <w:t xml:space="preserve">能完成</w:t>
      </w:r>
      <w:r>
        <w:t xml:space="preserve"> 1 </w:t>
      </w:r>
      <w:r>
        <w:rPr>
          <w:rFonts w:hint="eastAsia"/>
        </w:rPr>
        <w:t xml:space="preserve">个与本章紧密相关的动手实践</w:t>
      </w:r>
    </w:p>
    <w:p>
      <w:pPr>
        <w:pStyle w:val="Compact"/>
        <w:numPr>
          <w:ilvl w:val="0"/>
          <w:numId w:val="546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464"/>
        </w:numPr>
      </w:pPr>
      <w:r>
        <w:rPr>
          <w:rFonts w:hint="eastAsia"/>
        </w:rPr>
        <w:t xml:space="preserve">请补充本章关键术语及中英对照（参考术语表）</w:t>
      </w:r>
    </w:p>
    <w:p>
      <w:pPr>
        <w:pStyle w:val="BlockText"/>
      </w:pPr>
      <w:r>
        <w:rPr>
          <w:rFonts w:hint="eastAsia"/>
        </w:rPr>
        <w:t xml:space="preserve">【阅读提示】本节聚焦：19.1.2</w:t>
      </w:r>
      <w:r>
        <w:t xml:space="preserve"> </w:t>
      </w:r>
      <w:r>
        <w:rPr>
          <w:rFonts w:hint="eastAsia"/>
        </w:rPr>
        <w:t xml:space="preserve">Jenkins安装与配置</w:t>
      </w:r>
      <w:r>
        <w:t xml:space="preserve"> </w:t>
      </w:r>
      <w:r>
        <w:rPr>
          <w:rFonts w:hint="eastAsia"/>
        </w:rPr>
        <w:t xml:space="preserve">。建议先看结构，再带着问题阅读，关注关键术语、流程与案例，结合自身项目做对照。</w:t>
      </w:r>
    </w:p>
    <w:p>
      <w:pPr>
        <w:numPr>
          <w:ilvl w:val="0"/>
          <w:numId w:val="5465"/>
        </w:numPr>
      </w:pPr>
      <w:r>
        <w:rPr>
          <w:rFonts w:hint="eastAsia"/>
          <w:b/>
          <w:bCs/>
        </w:rPr>
        <w:t xml:space="preserve">安装脚本</w:t>
      </w:r>
      <w:r>
        <w:rPr>
          <w:rFonts w:hint="eastAsia"/>
        </w:rPr>
        <w:t xml:space="preserve">：自动化安装Jenkins</w:t>
      </w:r>
    </w:p>
    <w:p>
      <w:pPr>
        <w:numPr>
          <w:ilvl w:val="0"/>
          <w:numId w:val="5465"/>
        </w:numPr>
      </w:pPr>
      <w:r>
        <w:rPr>
          <w:rFonts w:hint="eastAsia"/>
          <w:b/>
          <w:bCs/>
        </w:rPr>
        <w:t xml:space="preserve">插件管理</w:t>
      </w:r>
      <w:r>
        <w:rPr>
          <w:rFonts w:hint="eastAsia"/>
        </w:rPr>
        <w:t xml:space="preserve">：安装必要的大数据相关插件</w:t>
      </w:r>
    </w:p>
    <w:p>
      <w:pPr>
        <w:numPr>
          <w:ilvl w:val="0"/>
          <w:numId w:val="5465"/>
        </w:numPr>
      </w:pPr>
      <w:r>
        <w:rPr>
          <w:rFonts w:hint="eastAsia"/>
          <w:b/>
          <w:bCs/>
        </w:rPr>
        <w:t xml:space="preserve">安全配置</w:t>
      </w:r>
      <w:r>
        <w:rPr>
          <w:rFonts w:hint="eastAsia"/>
        </w:rPr>
        <w:t xml:space="preserve">：配置认证和授权</w:t>
      </w:r>
    </w:p>
    <w:p>
      <w:pPr>
        <w:pStyle w:val="BlockText"/>
      </w:pPr>
      <w:r>
        <w:rPr>
          <w:rFonts w:hint="eastAsia"/>
        </w:rPr>
        <w:t xml:space="preserve">【小结】</w:t>
      </w:r>
    </w:p>
    <w:p>
      <w:pPr>
        <w:pStyle w:val="Compact"/>
        <w:numPr>
          <w:ilvl w:val="0"/>
          <w:numId w:val="5466"/>
        </w:numPr>
      </w:pPr>
      <w:r>
        <w:rPr>
          <w:rFonts w:hint="eastAsia"/>
        </w:rPr>
        <w:t xml:space="preserve">用</w:t>
      </w:r>
      <w:r>
        <w:t xml:space="preserve"> 3~5 </w:t>
      </w:r>
      <w:r>
        <w:rPr>
          <w:rFonts w:hint="eastAsia"/>
        </w:rPr>
        <w:t xml:space="preserve">条项目化要点复盘本章内容</w:t>
      </w:r>
    </w:p>
    <w:p>
      <w:pPr>
        <w:pStyle w:val="Compact"/>
        <w:numPr>
          <w:ilvl w:val="0"/>
          <w:numId w:val="5466"/>
        </w:numPr>
      </w:pPr>
      <w:r>
        <w:rPr>
          <w:rFonts w:hint="eastAsia"/>
        </w:rPr>
        <w:t xml:space="preserve">指出易错点/反模式与纠正建议</w:t>
      </w:r>
    </w:p>
    <w:p>
      <w:pPr>
        <w:pStyle w:val="Compact"/>
        <w:numPr>
          <w:ilvl w:val="0"/>
          <w:numId w:val="5466"/>
        </w:numPr>
      </w:pPr>
      <w:r>
        <w:rPr>
          <w:rFonts w:hint="eastAsia"/>
        </w:rPr>
        <w:t xml:space="preserve">给出可延伸阅读或下一步实践方向</w:t>
      </w:r>
    </w:p>
    <w:p>
      <w:pPr>
        <w:pStyle w:val="Compact"/>
        <w:numPr>
          <w:ilvl w:val="0"/>
          <w:numId w:val="5467"/>
        </w:numPr>
      </w:pPr>
      <w:r>
        <w:rPr>
          <w:rFonts w:hint="eastAsia"/>
          <w:b/>
          <w:bCs/>
        </w:rPr>
        <w:t xml:space="preserve">系统配置</w:t>
      </w:r>
      <w:r>
        <w:rPr>
          <w:rFonts w:hint="eastAsia"/>
        </w:rPr>
        <w:t xml:space="preserve">：配置JVM参数和环境变量</w:t>
      </w:r>
    </w:p>
    <w:p>
      <w:pPr>
        <w:pStyle w:val="BlockText"/>
      </w:pPr>
      <w:r>
        <w:rPr>
          <w:rFonts w:hint="eastAsia"/>
        </w:rPr>
        <w:t xml:space="preserve">【章节重点难点总结】</w:t>
      </w:r>
    </w:p>
    <w:p>
      <w:pPr>
        <w:pStyle w:val="Compact"/>
        <w:numPr>
          <w:ilvl w:val="0"/>
          <w:numId w:val="5468"/>
        </w:numPr>
      </w:pPr>
      <w:r>
        <w:rPr>
          <w:rFonts w:hint="eastAsia"/>
        </w:rPr>
        <w:t xml:space="preserve">本节要点：梳理关键概念、流程与方法；明确输入输出与成功标准</w:t>
      </w:r>
    </w:p>
    <w:p>
      <w:pPr>
        <w:pStyle w:val="Compact"/>
        <w:numPr>
          <w:ilvl w:val="0"/>
          <w:numId w:val="546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469"/>
        </w:numPr>
      </w:pPr>
      <w:r>
        <w:rPr>
          <w:rFonts w:hint="eastAsia"/>
        </w:rPr>
        <w:t xml:space="preserve">结合你的项目，描述本节主题的一个实践场景，并给出验证要点。</w:t>
      </w:r>
    </w:p>
    <w:p>
      <w:pPr>
        <w:pStyle w:val="Compact"/>
        <w:numPr>
          <w:ilvl w:val="0"/>
          <w:numId w:val="5469"/>
        </w:numPr>
      </w:pPr>
      <w:r>
        <w:rPr>
          <w:rFonts w:hint="eastAsia"/>
        </w:rPr>
        <w:t xml:space="preserve">列出2-3个风险点/常见陷阱，并给出可操作的规避建议。</w:t>
      </w:r>
    </w:p>
    <w:bookmarkStart w:id="5910" w:name="学习目标-1377"/>
    <w:p>
      <w:pPr>
        <w:pStyle w:val="Heading4"/>
      </w:pPr>
      <w:r>
        <w:rPr>
          <w:rFonts w:hint="eastAsia"/>
        </w:rPr>
        <w:t xml:space="preserve">学习目标</w:t>
      </w:r>
    </w:p>
    <w:bookmarkEnd w:id="5910"/>
    <w:bookmarkStart w:id="5911" w:name="小结-1377"/>
    <w:p>
      <w:pPr>
        <w:pStyle w:val="Heading4"/>
      </w:pPr>
      <w:r>
        <w:rPr>
          <w:rFonts w:hint="eastAsia"/>
        </w:rPr>
        <w:t xml:space="preserve">小结</w:t>
      </w:r>
    </w:p>
    <w:bookmarkEnd w:id="5911"/>
    <w:bookmarkStart w:id="5912" w:name="练习-1377"/>
    <w:p>
      <w:pPr>
        <w:pStyle w:val="Heading4"/>
      </w:pPr>
      <w:r>
        <w:rPr>
          <w:rFonts w:hint="eastAsia"/>
        </w:rPr>
        <w:t xml:space="preserve">练习</w:t>
      </w:r>
    </w:p>
    <w:bookmarkEnd w:id="5912"/>
    <w:bookmarkStart w:id="5913" w:name="附示例与脚本---第0篇-第6章-621节"/>
    <w:p>
      <w:pPr>
        <w:pStyle w:val="Heading4"/>
      </w:pPr>
      <w:r>
        <w:rPr>
          <w:rFonts w:hint="eastAsia"/>
        </w:rPr>
        <w:t xml:space="preserve">附：示例与脚本</w:t>
      </w:r>
      <w:r>
        <w:t xml:space="preserve"> - </w:t>
      </w:r>
      <w:r>
        <w:rPr>
          <w:rFonts w:hint="eastAsia"/>
        </w:rPr>
        <w:t xml:space="preserve">第0篇-第6章-6.2.1节</w:t>
      </w:r>
    </w:p>
    <w:p>
      <w:pPr>
        <w:pStyle w:val="BlockText"/>
      </w:pPr>
      <w:r>
        <w:t xml:space="preserve">Source: </w:t>
      </w:r>
      <w:r>
        <w:rPr>
          <w:rFonts w:hint="eastAsia"/>
        </w:rPr>
        <w:t xml:space="preserve">examples\第0篇\第0篇-第6章-6.2.1节</w:t>
      </w:r>
    </w:p>
    <w:p>
      <w:pPr>
        <w:pStyle w:val="SourceCode"/>
      </w:pPr>
      <w:r>
        <w:rPr>
          <w:rStyle w:val="VerbatimChar"/>
        </w:rPr>
        <w:t xml:space="preserve">Placeholder: migrated to part dir.</w:t>
      </w:r>
    </w:p>
    <w:bookmarkEnd w:id="5913"/>
    <w:bookmarkStart w:id="5914" w:name="附示例与脚本---第0篇-第6章-622节"/>
    <w:p>
      <w:pPr>
        <w:pStyle w:val="Heading4"/>
      </w:pPr>
      <w:r>
        <w:rPr>
          <w:rFonts w:hint="eastAsia"/>
        </w:rPr>
        <w:t xml:space="preserve">附：示例与脚本</w:t>
      </w:r>
      <w:r>
        <w:t xml:space="preserve"> - </w:t>
      </w:r>
      <w:r>
        <w:rPr>
          <w:rFonts w:hint="eastAsia"/>
        </w:rPr>
        <w:t xml:space="preserve">第0篇-第6章-6.2.2节</w:t>
      </w:r>
    </w:p>
    <w:p>
      <w:pPr>
        <w:pStyle w:val="BlockText"/>
      </w:pPr>
      <w:r>
        <w:t xml:space="preserve">Source: </w:t>
      </w:r>
      <w:r>
        <w:rPr>
          <w:rFonts w:hint="eastAsia"/>
        </w:rPr>
        <w:t xml:space="preserve">examples\第0篇\第0篇-第6章-6.2.2节</w:t>
      </w:r>
    </w:p>
    <w:p>
      <w:pPr>
        <w:pStyle w:val="SourceCode"/>
      </w:pPr>
      <w:r>
        <w:rPr>
          <w:rStyle w:val="VerbatimChar"/>
        </w:rPr>
        <w:t xml:space="preserve">Placeholder: migrated to part dir.</w:t>
      </w:r>
    </w:p>
    <w:bookmarkEnd w:id="5914"/>
    <w:bookmarkStart w:id="5915" w:name="附示例与脚本---第0篇-第6章-623节"/>
    <w:p>
      <w:pPr>
        <w:pStyle w:val="Heading4"/>
      </w:pPr>
      <w:r>
        <w:rPr>
          <w:rFonts w:hint="eastAsia"/>
        </w:rPr>
        <w:t xml:space="preserve">附：示例与脚本</w:t>
      </w:r>
      <w:r>
        <w:t xml:space="preserve"> - </w:t>
      </w:r>
      <w:r>
        <w:rPr>
          <w:rFonts w:hint="eastAsia"/>
        </w:rPr>
        <w:t xml:space="preserve">第0篇-第6章-6.2.3节</w:t>
      </w:r>
    </w:p>
    <w:p>
      <w:pPr>
        <w:pStyle w:val="BlockText"/>
      </w:pPr>
      <w:r>
        <w:t xml:space="preserve">Source: </w:t>
      </w:r>
      <w:r>
        <w:rPr>
          <w:rFonts w:hint="eastAsia"/>
        </w:rPr>
        <w:t xml:space="preserve">examples\第0篇\第0篇-第6章-6.2.3节</w:t>
      </w:r>
    </w:p>
    <w:p>
      <w:pPr>
        <w:pStyle w:val="SourceCode"/>
      </w:pPr>
      <w:r>
        <w:rPr>
          <w:rStyle w:val="VerbatimChar"/>
        </w:rPr>
        <w:t xml:space="preserve">Placeholder: migrated to part dir.</w:t>
      </w:r>
    </w:p>
    <w:bookmarkEnd w:id="5915"/>
    <w:bookmarkStart w:id="5916" w:name="附示例与脚本---第0篇-第6章-624节"/>
    <w:p>
      <w:pPr>
        <w:pStyle w:val="Heading4"/>
      </w:pPr>
      <w:r>
        <w:rPr>
          <w:rFonts w:hint="eastAsia"/>
        </w:rPr>
        <w:t xml:space="preserve">附：示例与脚本</w:t>
      </w:r>
      <w:r>
        <w:t xml:space="preserve"> - </w:t>
      </w:r>
      <w:r>
        <w:rPr>
          <w:rFonts w:hint="eastAsia"/>
        </w:rPr>
        <w:t xml:space="preserve">第0篇-第6章-6.2.4节</w:t>
      </w:r>
    </w:p>
    <w:p>
      <w:pPr>
        <w:pStyle w:val="BlockText"/>
      </w:pPr>
      <w:r>
        <w:t xml:space="preserve">Source: </w:t>
      </w:r>
      <w:r>
        <w:rPr>
          <w:rFonts w:hint="eastAsia"/>
        </w:rPr>
        <w:t xml:space="preserve">examples\第0篇\第0篇-第6章-6.2.4节</w:t>
      </w:r>
    </w:p>
    <w:p>
      <w:pPr>
        <w:pStyle w:val="SourceCode"/>
      </w:pPr>
      <w:r>
        <w:rPr>
          <w:rStyle w:val="VerbatimChar"/>
        </w:rPr>
        <w:t xml:space="preserve">Placeholder: migrated to part dir.</w:t>
      </w:r>
    </w:p>
    <w:bookmarkEnd w:id="5916"/>
    <w:bookmarkStart w:id="5917" w:name="附示例与脚本---第0篇-第6章-625节"/>
    <w:p>
      <w:pPr>
        <w:pStyle w:val="Heading4"/>
      </w:pPr>
      <w:r>
        <w:rPr>
          <w:rFonts w:hint="eastAsia"/>
        </w:rPr>
        <w:t xml:space="preserve">附：示例与脚本</w:t>
      </w:r>
      <w:r>
        <w:t xml:space="preserve"> - </w:t>
      </w:r>
      <w:r>
        <w:rPr>
          <w:rFonts w:hint="eastAsia"/>
        </w:rPr>
        <w:t xml:space="preserve">第0篇-第6章-6.2.5节</w:t>
      </w:r>
    </w:p>
    <w:p>
      <w:pPr>
        <w:pStyle w:val="BlockText"/>
      </w:pPr>
      <w:r>
        <w:t xml:space="preserve">Source: </w:t>
      </w:r>
      <w:r>
        <w:rPr>
          <w:rFonts w:hint="eastAsia"/>
        </w:rPr>
        <w:t xml:space="preserve">examples\第0篇\第0篇-第6章-6.2.5节</w:t>
      </w:r>
    </w:p>
    <w:p>
      <w:pPr>
        <w:pStyle w:val="SourceCode"/>
      </w:pPr>
      <w:r>
        <w:rPr>
          <w:rStyle w:val="VerbatimChar"/>
        </w:rPr>
        <w:t xml:space="preserve">Placeholder: migrated to part dir.</w:t>
      </w:r>
    </w:p>
    <w:bookmarkEnd w:id="5917"/>
    <w:bookmarkEnd w:id="5918"/>
    <w:bookmarkStart w:id="5922" w:name="X80e1a942ae221d7f589c3cea60daaca148c44b0"/>
    <w:p>
      <w:pPr>
        <w:pStyle w:val="Heading3"/>
      </w:pPr>
      <w:r>
        <w:t xml:space="preserve">19.1.3 GitLab </w:t>
      </w:r>
      <w:r>
        <w:rPr>
          <w:rFonts w:hint="eastAsia"/>
        </w:rPr>
        <w:t xml:space="preserve">CI/CD配置</w:t>
      </w:r>
    </w:p>
    <w:p>
      <w:pPr>
        <w:pStyle w:val="BlockText"/>
      </w:pPr>
      <w:r>
        <w:rPr>
          <w:rFonts w:hint="eastAsia"/>
        </w:rPr>
        <w:t xml:space="preserve">【先修知识】</w:t>
      </w:r>
    </w:p>
    <w:p>
      <w:pPr>
        <w:pStyle w:val="Compact"/>
        <w:numPr>
          <w:ilvl w:val="0"/>
          <w:numId w:val="5470"/>
        </w:numPr>
      </w:pPr>
      <w:r>
        <w:rPr>
          <w:rFonts w:hint="eastAsia"/>
        </w:rPr>
        <w:t xml:space="preserve">基础：Linux/网络/SQL/一种脚本语言（如</w:t>
      </w:r>
      <w:r>
        <w:t xml:space="preserve"> </w:t>
      </w:r>
      <w:r>
        <w:rPr>
          <w:rFonts w:hint="eastAsia"/>
        </w:rPr>
        <w:t xml:space="preserve">Python）</w:t>
      </w:r>
    </w:p>
    <w:p>
      <w:pPr>
        <w:pStyle w:val="Compact"/>
        <w:numPr>
          <w:ilvl w:val="0"/>
          <w:numId w:val="5470"/>
        </w:numPr>
      </w:pPr>
      <w:r>
        <w:rPr>
          <w:rFonts w:hint="eastAsia"/>
        </w:rPr>
        <w:t xml:space="preserve">大数据入门：分布式/存储与计算分离/批流概念</w:t>
      </w:r>
    </w:p>
    <w:p>
      <w:pPr>
        <w:pStyle w:val="Compact"/>
        <w:numPr>
          <w:ilvl w:val="0"/>
          <w:numId w:val="547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47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471"/>
        </w:numPr>
      </w:pPr>
      <w:r>
        <w:rPr>
          <w:rFonts w:hint="eastAsia"/>
        </w:rPr>
        <w:t xml:space="preserve">能完成</w:t>
      </w:r>
      <w:r>
        <w:t xml:space="preserve"> 1 </w:t>
      </w:r>
      <w:r>
        <w:rPr>
          <w:rFonts w:hint="eastAsia"/>
        </w:rPr>
        <w:t xml:space="preserve">个与本章紧密相关的动手实践</w:t>
      </w:r>
    </w:p>
    <w:p>
      <w:pPr>
        <w:pStyle w:val="Compact"/>
        <w:numPr>
          <w:ilvl w:val="0"/>
          <w:numId w:val="547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472"/>
        </w:numPr>
      </w:pPr>
      <w:r>
        <w:rPr>
          <w:rFonts w:hint="eastAsia"/>
        </w:rPr>
        <w:t xml:space="preserve">请补充本章关键术语及中英对照（参考术语表）</w:t>
      </w:r>
    </w:p>
    <w:p>
      <w:pPr>
        <w:pStyle w:val="BlockText"/>
      </w:pPr>
      <w:r>
        <w:rPr>
          <w:rFonts w:hint="eastAsia"/>
        </w:rPr>
        <w:t xml:space="preserve">【阅读提示】本节聚焦：19.1.3</w:t>
      </w:r>
      <w:r>
        <w:t xml:space="preserve"> GitLab </w:t>
      </w:r>
      <w:r>
        <w:rPr>
          <w:rFonts w:hint="eastAsia"/>
        </w:rPr>
        <w:t xml:space="preserve">CI/CD配置</w:t>
      </w:r>
      <w:r>
        <w:t xml:space="preserve"> </w:t>
      </w:r>
      <w:r>
        <w:rPr>
          <w:rFonts w:hint="eastAsia"/>
        </w:rPr>
        <w:t xml:space="preserve">。建议先看结构，再带着问题阅读，关注关键术语、流程与案例，结合自身项目做对照。</w:t>
      </w:r>
    </w:p>
    <w:p>
      <w:pPr>
        <w:numPr>
          <w:ilvl w:val="0"/>
          <w:numId w:val="5473"/>
        </w:numPr>
      </w:pPr>
      <w:r>
        <w:rPr>
          <w:rFonts w:hint="eastAsia"/>
          <w:b/>
          <w:bCs/>
        </w:rPr>
        <w:t xml:space="preserve">.gitlab-ci.yml编写</w:t>
      </w:r>
      <w:r>
        <w:rPr>
          <w:rFonts w:hint="eastAsia"/>
        </w:rPr>
        <w:t xml:space="preserve">：定义CI/CD流水线</w:t>
      </w:r>
    </w:p>
    <w:p>
      <w:pPr>
        <w:numPr>
          <w:ilvl w:val="0"/>
          <w:numId w:val="5473"/>
        </w:numPr>
      </w:pPr>
      <w:r>
        <w:rPr>
          <w:rFonts w:hint="eastAsia"/>
          <w:b/>
          <w:bCs/>
        </w:rPr>
        <w:t xml:space="preserve">Runner配置</w:t>
      </w:r>
      <w:r>
        <w:rPr>
          <w:rFonts w:hint="eastAsia"/>
        </w:rPr>
        <w:t xml:space="preserve">：配置专用的Runner</w:t>
      </w:r>
    </w:p>
    <w:p>
      <w:pPr>
        <w:numPr>
          <w:ilvl w:val="0"/>
          <w:numId w:val="5473"/>
        </w:numPr>
      </w:pPr>
      <w:r>
        <w:rPr>
          <w:rFonts w:hint="eastAsia"/>
          <w:b/>
          <w:bCs/>
        </w:rPr>
        <w:t xml:space="preserve">环境变量管理</w:t>
      </w:r>
      <w:r>
        <w:rPr>
          <w:rFonts w:hint="eastAsia"/>
        </w:rPr>
        <w:t xml:space="preserve">：安全管理敏感信息</w:t>
      </w:r>
    </w:p>
    <w:p>
      <w:pPr>
        <w:pStyle w:val="BlockText"/>
      </w:pPr>
      <w:r>
        <w:rPr>
          <w:rFonts w:hint="eastAsia"/>
        </w:rPr>
        <w:t xml:space="preserve">【小结】</w:t>
      </w:r>
    </w:p>
    <w:p>
      <w:pPr>
        <w:pStyle w:val="Compact"/>
        <w:numPr>
          <w:ilvl w:val="0"/>
          <w:numId w:val="5474"/>
        </w:numPr>
      </w:pPr>
      <w:r>
        <w:rPr>
          <w:rFonts w:hint="eastAsia"/>
        </w:rPr>
        <w:t xml:space="preserve">用</w:t>
      </w:r>
      <w:r>
        <w:t xml:space="preserve"> 3~5 </w:t>
      </w:r>
      <w:r>
        <w:rPr>
          <w:rFonts w:hint="eastAsia"/>
        </w:rPr>
        <w:t xml:space="preserve">条项目化要点复盘本章内容</w:t>
      </w:r>
    </w:p>
    <w:p>
      <w:pPr>
        <w:pStyle w:val="Compact"/>
        <w:numPr>
          <w:ilvl w:val="0"/>
          <w:numId w:val="5474"/>
        </w:numPr>
      </w:pPr>
      <w:r>
        <w:rPr>
          <w:rFonts w:hint="eastAsia"/>
        </w:rPr>
        <w:t xml:space="preserve">指出易错点/反模式与纠正建议</w:t>
      </w:r>
    </w:p>
    <w:p>
      <w:pPr>
        <w:pStyle w:val="Compact"/>
        <w:numPr>
          <w:ilvl w:val="0"/>
          <w:numId w:val="5474"/>
        </w:numPr>
      </w:pPr>
      <w:r>
        <w:rPr>
          <w:rFonts w:hint="eastAsia"/>
        </w:rPr>
        <w:t xml:space="preserve">给出可延伸阅读或下一步实践方向</w:t>
      </w:r>
    </w:p>
    <w:p>
      <w:pPr>
        <w:pStyle w:val="Compact"/>
        <w:numPr>
          <w:ilvl w:val="0"/>
          <w:numId w:val="5475"/>
        </w:numPr>
      </w:pPr>
      <w:r>
        <w:rPr>
          <w:rFonts w:hint="eastAsia"/>
          <w:b/>
          <w:bCs/>
        </w:rPr>
        <w:t xml:space="preserve">缓存策略</w:t>
      </w:r>
      <w:r>
        <w:rPr>
          <w:rFonts w:hint="eastAsia"/>
        </w:rPr>
        <w:t xml:space="preserve">：优化构建性能</w:t>
      </w:r>
    </w:p>
    <w:p>
      <w:pPr>
        <w:pStyle w:val="BlockText"/>
      </w:pPr>
      <w:r>
        <w:rPr>
          <w:rFonts w:hint="eastAsia"/>
        </w:rPr>
        <w:t xml:space="preserve">【章节重点难点总结】</w:t>
      </w:r>
    </w:p>
    <w:p>
      <w:pPr>
        <w:pStyle w:val="Compact"/>
        <w:numPr>
          <w:ilvl w:val="0"/>
          <w:numId w:val="5476"/>
        </w:numPr>
      </w:pPr>
      <w:r>
        <w:rPr>
          <w:rFonts w:hint="eastAsia"/>
        </w:rPr>
        <w:t xml:space="preserve">要点：湖仓、流批一体、Serverless、数据治理、安全合规</w:t>
      </w:r>
    </w:p>
    <w:p>
      <w:pPr>
        <w:pStyle w:val="Compact"/>
        <w:numPr>
          <w:ilvl w:val="0"/>
          <w:numId w:val="5476"/>
        </w:numPr>
      </w:pPr>
      <w:r>
        <w:rPr>
          <w:rFonts w:hint="eastAsia"/>
        </w:rPr>
        <w:t xml:space="preserve">难点：多云/混部环境的基准对齐与成本可视化</w:t>
      </w:r>
    </w:p>
    <w:p>
      <w:pPr>
        <w:pStyle w:val="BlockText"/>
      </w:pPr>
      <w:r>
        <w:rPr>
          <w:rFonts w:hint="eastAsia"/>
        </w:rPr>
        <w:t xml:space="preserve">【课后思考/练习题】</w:t>
      </w:r>
    </w:p>
    <w:p>
      <w:pPr>
        <w:pStyle w:val="Compact"/>
        <w:numPr>
          <w:ilvl w:val="0"/>
          <w:numId w:val="5477"/>
        </w:numPr>
      </w:pPr>
      <w:r>
        <w:rPr>
          <w:rFonts w:hint="eastAsia"/>
        </w:rPr>
        <w:t xml:space="preserve">设计一个能跨云对比的存算分离基准测试方案。</w:t>
      </w:r>
    </w:p>
    <w:p>
      <w:pPr>
        <w:pStyle w:val="Compact"/>
        <w:numPr>
          <w:ilvl w:val="0"/>
          <w:numId w:val="5477"/>
        </w:numPr>
      </w:pPr>
      <w:r>
        <w:rPr>
          <w:rFonts w:hint="eastAsia"/>
        </w:rPr>
        <w:t xml:space="preserve">如何衡量实时化改造对业务SLO的提升？</w:t>
      </w:r>
    </w:p>
    <w:bookmarkStart w:id="5919" w:name="学习目标-1378"/>
    <w:p>
      <w:pPr>
        <w:pStyle w:val="Heading4"/>
      </w:pPr>
      <w:r>
        <w:rPr>
          <w:rFonts w:hint="eastAsia"/>
        </w:rPr>
        <w:t xml:space="preserve">学习目标</w:t>
      </w:r>
    </w:p>
    <w:bookmarkEnd w:id="5919"/>
    <w:bookmarkStart w:id="5920" w:name="小结-1378"/>
    <w:p>
      <w:pPr>
        <w:pStyle w:val="Heading4"/>
      </w:pPr>
      <w:r>
        <w:rPr>
          <w:rFonts w:hint="eastAsia"/>
        </w:rPr>
        <w:t xml:space="preserve">小结</w:t>
      </w:r>
    </w:p>
    <w:bookmarkEnd w:id="5920"/>
    <w:bookmarkStart w:id="5921" w:name="练习-1378"/>
    <w:p>
      <w:pPr>
        <w:pStyle w:val="Heading4"/>
      </w:pPr>
      <w:r>
        <w:rPr>
          <w:rFonts w:hint="eastAsia"/>
        </w:rPr>
        <w:t xml:space="preserve">练习</w:t>
      </w:r>
    </w:p>
    <w:bookmarkEnd w:id="5921"/>
    <w:bookmarkEnd w:id="5922"/>
    <w:bookmarkStart w:id="5923" w:name="X76b337de8775d2c66315475ceaa03e7a5e9bbfe"/>
    <w:p>
      <w:pPr>
        <w:pStyle w:val="Heading3"/>
      </w:pPr>
      <w:r>
        <w:t xml:space="preserve">19.1.4 </w:t>
      </w:r>
      <w:r>
        <w:rPr>
          <w:rFonts w:hint="eastAsia"/>
        </w:rPr>
        <w:t xml:space="preserve">大数据环境特殊配置</w:t>
      </w:r>
    </w:p>
    <w:p>
      <w:pPr>
        <w:pStyle w:val="BlockText"/>
      </w:pPr>
      <w:r>
        <w:rPr>
          <w:rFonts w:hint="eastAsia"/>
        </w:rPr>
        <w:t xml:space="preserve">【先修知识】</w:t>
      </w:r>
    </w:p>
    <w:p>
      <w:pPr>
        <w:pStyle w:val="Compact"/>
        <w:numPr>
          <w:ilvl w:val="0"/>
          <w:numId w:val="5478"/>
        </w:numPr>
      </w:pPr>
      <w:r>
        <w:rPr>
          <w:rFonts w:hint="eastAsia"/>
        </w:rPr>
        <w:t xml:space="preserve">基础：Linux/网络/SQL/一种脚本语言（如</w:t>
      </w:r>
      <w:r>
        <w:t xml:space="preserve"> </w:t>
      </w:r>
      <w:r>
        <w:rPr>
          <w:rFonts w:hint="eastAsia"/>
        </w:rPr>
        <w:t xml:space="preserve">Python）</w:t>
      </w:r>
    </w:p>
    <w:p>
      <w:pPr>
        <w:pStyle w:val="Compact"/>
        <w:numPr>
          <w:ilvl w:val="0"/>
          <w:numId w:val="5478"/>
        </w:numPr>
      </w:pPr>
      <w:r>
        <w:rPr>
          <w:rFonts w:hint="eastAsia"/>
        </w:rPr>
        <w:t xml:space="preserve">大数据入门：分布式/存储与计算分离/批流概念</w:t>
      </w:r>
    </w:p>
    <w:p>
      <w:pPr>
        <w:pStyle w:val="Compact"/>
        <w:numPr>
          <w:ilvl w:val="0"/>
          <w:numId w:val="547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47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479"/>
        </w:numPr>
      </w:pPr>
      <w:r>
        <w:rPr>
          <w:rFonts w:hint="eastAsia"/>
        </w:rPr>
        <w:t xml:space="preserve">能完成</w:t>
      </w:r>
      <w:r>
        <w:t xml:space="preserve"> 1 </w:t>
      </w:r>
      <w:r>
        <w:rPr>
          <w:rFonts w:hint="eastAsia"/>
        </w:rPr>
        <w:t xml:space="preserve">个与本章紧密相关的动手实践</w:t>
      </w:r>
    </w:p>
    <w:p>
      <w:pPr>
        <w:pStyle w:val="Compact"/>
        <w:numPr>
          <w:ilvl w:val="0"/>
          <w:numId w:val="547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480"/>
        </w:numPr>
      </w:pPr>
      <w:r>
        <w:rPr>
          <w:rFonts w:hint="eastAsia"/>
        </w:rPr>
        <w:t xml:space="preserve">请补充本章关键术语及中英对照（参考术语表）</w:t>
      </w:r>
    </w:p>
    <w:p>
      <w:pPr>
        <w:pStyle w:val="BlockText"/>
      </w:pPr>
      <w:r>
        <w:rPr>
          <w:rFonts w:hint="eastAsia"/>
        </w:rPr>
        <w:t xml:space="preserve">【阅读提示】本节聚焦：19.1.4</w:t>
      </w:r>
      <w:r>
        <w:t xml:space="preserve"> </w:t>
      </w:r>
      <w:r>
        <w:rPr>
          <w:rFonts w:hint="eastAsia"/>
        </w:rPr>
        <w:t xml:space="preserve">大数据环境特殊配置</w:t>
      </w:r>
      <w:r>
        <w:t xml:space="preserve"> </w:t>
      </w:r>
      <w:r>
        <w:rPr>
          <w:rFonts w:hint="eastAsia"/>
        </w:rPr>
        <w:t xml:space="preserve">。建议先看结构，再带着问题阅读，关注关键术语、流程与案例，结合自身项目做对照。</w:t>
      </w:r>
    </w:p>
    <w:p>
      <w:pPr>
        <w:numPr>
          <w:ilvl w:val="0"/>
          <w:numId w:val="5481"/>
        </w:numPr>
      </w:pPr>
      <w:r>
        <w:rPr>
          <w:rFonts w:hint="eastAsia"/>
          <w:b/>
          <w:bCs/>
        </w:rPr>
        <w:t xml:space="preserve">资源分配</w:t>
      </w:r>
      <w:r>
        <w:rPr>
          <w:rFonts w:hint="eastAsia"/>
        </w:rPr>
        <w:t xml:space="preserve">：为CI/CD任务分配足够资源</w:t>
      </w:r>
    </w:p>
    <w:p>
      <w:pPr>
        <w:numPr>
          <w:ilvl w:val="0"/>
          <w:numId w:val="5481"/>
        </w:numPr>
      </w:pPr>
      <w:r>
        <w:rPr>
          <w:rFonts w:hint="eastAsia"/>
          <w:b/>
          <w:bCs/>
        </w:rPr>
        <w:t xml:space="preserve">环境隔离</w:t>
      </w:r>
      <w:r>
        <w:rPr>
          <w:rFonts w:hint="eastAsia"/>
        </w:rPr>
        <w:t xml:space="preserve">：使用容器或虚拟化技术隔离环境</w:t>
      </w:r>
    </w:p>
    <w:p>
      <w:pPr>
        <w:numPr>
          <w:ilvl w:val="0"/>
          <w:numId w:val="5481"/>
        </w:numPr>
      </w:pPr>
      <w:r>
        <w:rPr>
          <w:rFonts w:hint="eastAsia"/>
          <w:b/>
          <w:bCs/>
        </w:rPr>
        <w:t xml:space="preserve">数据准备</w:t>
      </w:r>
      <w:r>
        <w:rPr>
          <w:rFonts w:hint="eastAsia"/>
        </w:rPr>
        <w:t xml:space="preserve">：自动化测试数据准备流程</w:t>
      </w:r>
    </w:p>
    <w:p>
      <w:pPr>
        <w:numPr>
          <w:ilvl w:val="0"/>
          <w:numId w:val="5481"/>
        </w:numPr>
      </w:pPr>
      <w:r>
        <w:rPr>
          <w:rFonts w:hint="eastAsia"/>
          <w:b/>
          <w:bCs/>
        </w:rPr>
        <w:t xml:space="preserve">分布式测试</w:t>
      </w:r>
      <w:r>
        <w:rPr>
          <w:rFonts w:hint="eastAsia"/>
        </w:rPr>
        <w:t xml:space="preserve">：配置分布式测试执行环境</w:t>
      </w:r>
    </w:p>
    <w:p>
      <w:pPr>
        <w:pStyle w:val="BlockText"/>
      </w:pPr>
      <w:r>
        <w:rPr>
          <w:rFonts w:hint="eastAsia"/>
        </w:rPr>
        <w:t xml:space="preserve">【小结】</w:t>
      </w:r>
    </w:p>
    <w:p>
      <w:pPr>
        <w:pStyle w:val="Compact"/>
        <w:numPr>
          <w:ilvl w:val="0"/>
          <w:numId w:val="5482"/>
        </w:numPr>
      </w:pPr>
      <w:r>
        <w:rPr>
          <w:rFonts w:hint="eastAsia"/>
        </w:rPr>
        <w:t xml:space="preserve">用</w:t>
      </w:r>
      <w:r>
        <w:t xml:space="preserve"> 3~5 </w:t>
      </w:r>
      <w:r>
        <w:rPr>
          <w:rFonts w:hint="eastAsia"/>
        </w:rPr>
        <w:t xml:space="preserve">条项目化要点复盘本章内容</w:t>
      </w:r>
    </w:p>
    <w:p>
      <w:pPr>
        <w:pStyle w:val="Compact"/>
        <w:numPr>
          <w:ilvl w:val="0"/>
          <w:numId w:val="5482"/>
        </w:numPr>
      </w:pPr>
      <w:r>
        <w:rPr>
          <w:rFonts w:hint="eastAsia"/>
        </w:rPr>
        <w:t xml:space="preserve">指出易错点/反模式与纠正建议</w:t>
      </w:r>
    </w:p>
    <w:p>
      <w:pPr>
        <w:pStyle w:val="Compact"/>
        <w:numPr>
          <w:ilvl w:val="0"/>
          <w:numId w:val="5482"/>
        </w:numPr>
      </w:pPr>
      <w:r>
        <w:rPr>
          <w:rFonts w:hint="eastAsia"/>
        </w:rPr>
        <w:t xml:space="preserve">给出可延伸阅读或下一步实践方向</w:t>
      </w:r>
    </w:p>
    <w:p>
      <w:pPr>
        <w:pStyle w:val="Compact"/>
        <w:numPr>
          <w:ilvl w:val="0"/>
          <w:numId w:val="5483"/>
        </w:numPr>
      </w:pPr>
      <w:r>
        <w:rPr>
          <w:rFonts w:hint="eastAsia"/>
          <w:b/>
          <w:bCs/>
        </w:rPr>
        <w:t xml:space="preserve">性能监控</w:t>
      </w:r>
      <w:r>
        <w:rPr>
          <w:rFonts w:hint="eastAsia"/>
        </w:rPr>
        <w:t xml:space="preserve">：集成性能监控工具</w:t>
      </w:r>
    </w:p>
    <w:p>
      <w:pPr>
        <w:pStyle w:val="BlockText"/>
      </w:pPr>
      <w:r>
        <w:rPr>
          <w:rFonts w:hint="eastAsia"/>
        </w:rPr>
        <w:t xml:space="preserve">【章节重点难点总结】</w:t>
      </w:r>
    </w:p>
    <w:p>
      <w:pPr>
        <w:pStyle w:val="Compact"/>
        <w:numPr>
          <w:ilvl w:val="0"/>
          <w:numId w:val="5484"/>
        </w:numPr>
      </w:pPr>
      <w:r>
        <w:rPr>
          <w:rFonts w:hint="eastAsia"/>
        </w:rPr>
        <w:t xml:space="preserve">本节要点：梳理关键概念、流程与方法；明确输入输出与成功标准</w:t>
      </w:r>
    </w:p>
    <w:p>
      <w:pPr>
        <w:pStyle w:val="Compact"/>
        <w:numPr>
          <w:ilvl w:val="0"/>
          <w:numId w:val="548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485"/>
        </w:numPr>
      </w:pPr>
      <w:r>
        <w:rPr>
          <w:rFonts w:hint="eastAsia"/>
        </w:rPr>
        <w:t xml:space="preserve">结合你的项目，描述本节主题的一个实践场景，并给出验证要点。</w:t>
      </w:r>
    </w:p>
    <w:p>
      <w:pPr>
        <w:pStyle w:val="Compact"/>
        <w:numPr>
          <w:ilvl w:val="0"/>
          <w:numId w:val="5485"/>
        </w:numPr>
      </w:pPr>
      <w:r>
        <w:rPr>
          <w:rFonts w:hint="eastAsia"/>
        </w:rPr>
        <w:t xml:space="preserve">列出2-3个风险点/常见陷阱，并给出可操作的规避建议。</w:t>
      </w:r>
    </w:p>
    <w:bookmarkEnd w:id="5923"/>
    <w:bookmarkStart w:id="5924" w:name="学习目标-1379"/>
    <w:p>
      <w:pPr>
        <w:pStyle w:val="Heading3"/>
      </w:pPr>
      <w:r>
        <w:rPr>
          <w:rFonts w:hint="eastAsia"/>
        </w:rPr>
        <w:t xml:space="preserve">学习目标</w:t>
      </w:r>
    </w:p>
    <w:bookmarkEnd w:id="5924"/>
    <w:bookmarkStart w:id="5925" w:name="小结-1379"/>
    <w:p>
      <w:pPr>
        <w:pStyle w:val="Heading3"/>
      </w:pPr>
      <w:r>
        <w:rPr>
          <w:rFonts w:hint="eastAsia"/>
        </w:rPr>
        <w:t xml:space="preserve">小结</w:t>
      </w:r>
    </w:p>
    <w:bookmarkEnd w:id="5925"/>
    <w:bookmarkStart w:id="5929" w:name="练习-1379"/>
    <w:p>
      <w:pPr>
        <w:pStyle w:val="Heading3"/>
      </w:pPr>
      <w:r>
        <w:rPr>
          <w:rFonts w:hint="eastAsia"/>
        </w:rPr>
        <w:t xml:space="preserve">练习</w:t>
      </w:r>
    </w:p>
    <w:bookmarkStart w:id="5926" w:name="学习目标-1380"/>
    <w:p>
      <w:pPr>
        <w:pStyle w:val="Heading4"/>
      </w:pPr>
      <w:r>
        <w:rPr>
          <w:rFonts w:hint="eastAsia"/>
        </w:rPr>
        <w:t xml:space="preserve">学习目标</w:t>
      </w:r>
    </w:p>
    <w:bookmarkEnd w:id="5926"/>
    <w:bookmarkStart w:id="5927" w:name="小结-1380"/>
    <w:p>
      <w:pPr>
        <w:pStyle w:val="Heading4"/>
      </w:pPr>
      <w:r>
        <w:rPr>
          <w:rFonts w:hint="eastAsia"/>
        </w:rPr>
        <w:t xml:space="preserve">小结</w:t>
      </w:r>
    </w:p>
    <w:bookmarkEnd w:id="5927"/>
    <w:bookmarkStart w:id="5928" w:name="练习-1380"/>
    <w:p>
      <w:pPr>
        <w:pStyle w:val="Heading4"/>
      </w:pPr>
      <w:r>
        <w:rPr>
          <w:rFonts w:hint="eastAsia"/>
        </w:rPr>
        <w:t xml:space="preserve">练习</w:t>
      </w:r>
    </w:p>
    <w:bookmarkEnd w:id="5928"/>
    <w:bookmarkEnd w:id="5929"/>
    <w:bookmarkEnd w:id="5930"/>
    <w:bookmarkStart w:id="5949" w:name="Xa8eb8e575ba295eb1d2fc992a341dcdeab5ea40"/>
    <w:p>
      <w:pPr>
        <w:pStyle w:val="Heading2"/>
      </w:pPr>
      <w:r>
        <w:t xml:space="preserve">19.2 </w:t>
      </w:r>
      <w:r>
        <w:rPr>
          <w:rFonts w:hint="eastAsia"/>
        </w:rPr>
        <w:t xml:space="preserve">GitOps工作流与自动化部署</w:t>
      </w:r>
    </w:p>
    <w:p>
      <w:pPr>
        <w:pStyle w:val="BlockText"/>
      </w:pPr>
      <w:r>
        <w:rPr>
          <w:rFonts w:hint="eastAsia"/>
        </w:rPr>
        <w:t xml:space="preserve">【阅读提示】本章聚焦：19.2</w:t>
      </w:r>
      <w:r>
        <w:t xml:space="preserve"> </w:t>
      </w:r>
      <w:r>
        <w:rPr>
          <w:rFonts w:hint="eastAsia"/>
        </w:rPr>
        <w:t xml:space="preserve">GitOps工作流与自动化部署</w:t>
      </w:r>
      <w:r>
        <w:t xml:space="preserve"> </w:t>
      </w:r>
      <w:r>
        <w:rPr>
          <w:rFonts w:hint="eastAsia"/>
        </w:rPr>
        <w:t xml:space="preserve">。建议先看结构，再带着问题阅读，关注关键术语、流程与案例，结合自身项目做对照。</w:t>
      </w:r>
    </w:p>
    <w:bookmarkStart w:id="5936" w:name="Xb031ab3aa939a0e8648c1c64e479222b4754202"/>
    <w:p>
      <w:pPr>
        <w:pStyle w:val="Heading3"/>
      </w:pPr>
      <w:r>
        <w:t xml:space="preserve">19.2.1 </w:t>
      </w:r>
      <w:r>
        <w:rPr>
          <w:rFonts w:hint="eastAsia"/>
        </w:rPr>
        <w:t xml:space="preserve">GitOps核心原则</w:t>
      </w:r>
    </w:p>
    <w:p>
      <w:pPr>
        <w:pStyle w:val="BlockText"/>
      </w:pPr>
      <w:r>
        <w:rPr>
          <w:rFonts w:hint="eastAsia"/>
        </w:rPr>
        <w:t xml:space="preserve">【先修知识】</w:t>
      </w:r>
    </w:p>
    <w:p>
      <w:pPr>
        <w:pStyle w:val="Compact"/>
        <w:numPr>
          <w:ilvl w:val="0"/>
          <w:numId w:val="5486"/>
        </w:numPr>
      </w:pPr>
      <w:r>
        <w:rPr>
          <w:rFonts w:hint="eastAsia"/>
        </w:rPr>
        <w:t xml:space="preserve">基础：Linux/网络/SQL/一种脚本语言（如</w:t>
      </w:r>
      <w:r>
        <w:t xml:space="preserve"> </w:t>
      </w:r>
      <w:r>
        <w:rPr>
          <w:rFonts w:hint="eastAsia"/>
        </w:rPr>
        <w:t xml:space="preserve">Python）</w:t>
      </w:r>
    </w:p>
    <w:p>
      <w:pPr>
        <w:pStyle w:val="Compact"/>
        <w:numPr>
          <w:ilvl w:val="0"/>
          <w:numId w:val="5486"/>
        </w:numPr>
      </w:pPr>
      <w:r>
        <w:rPr>
          <w:rFonts w:hint="eastAsia"/>
        </w:rPr>
        <w:t xml:space="preserve">大数据入门：分布式/存储与计算分离/批流概念</w:t>
      </w:r>
    </w:p>
    <w:p>
      <w:pPr>
        <w:pStyle w:val="Compact"/>
        <w:numPr>
          <w:ilvl w:val="0"/>
          <w:numId w:val="548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48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487"/>
        </w:numPr>
      </w:pPr>
      <w:r>
        <w:rPr>
          <w:rFonts w:hint="eastAsia"/>
        </w:rPr>
        <w:t xml:space="preserve">能完成</w:t>
      </w:r>
      <w:r>
        <w:t xml:space="preserve"> 1 </w:t>
      </w:r>
      <w:r>
        <w:rPr>
          <w:rFonts w:hint="eastAsia"/>
        </w:rPr>
        <w:t xml:space="preserve">个与本章紧密相关的动手实践</w:t>
      </w:r>
    </w:p>
    <w:p>
      <w:pPr>
        <w:pStyle w:val="Compact"/>
        <w:numPr>
          <w:ilvl w:val="0"/>
          <w:numId w:val="548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488"/>
        </w:numPr>
      </w:pPr>
      <w:r>
        <w:rPr>
          <w:rFonts w:hint="eastAsia"/>
        </w:rPr>
        <w:t xml:space="preserve">请补充本章关键术语及中英对照（参考术语表）</w:t>
      </w:r>
    </w:p>
    <w:p>
      <w:pPr>
        <w:pStyle w:val="BlockText"/>
      </w:pPr>
      <w:r>
        <w:rPr>
          <w:rFonts w:hint="eastAsia"/>
        </w:rPr>
        <w:t xml:space="preserve">【阅读提示】本节聚焦：19.2.1</w:t>
      </w:r>
      <w:r>
        <w:t xml:space="preserve"> </w:t>
      </w:r>
      <w:r>
        <w:rPr>
          <w:rFonts w:hint="eastAsia"/>
        </w:rPr>
        <w:t xml:space="preserve">GitOps核心原则</w:t>
      </w:r>
      <w:r>
        <w:t xml:space="preserve"> </w:t>
      </w:r>
      <w:r>
        <w:rPr>
          <w:rFonts w:hint="eastAsia"/>
        </w:rPr>
        <w:t xml:space="preserve">。建议先看结构，再带着问题阅读，关注关键术语、流程与案例，结合自身项目做对照。</w:t>
      </w:r>
    </w:p>
    <w:p>
      <w:pPr>
        <w:numPr>
          <w:ilvl w:val="0"/>
          <w:numId w:val="5489"/>
        </w:numPr>
      </w:pPr>
      <w:r>
        <w:rPr>
          <w:rFonts w:hint="eastAsia"/>
          <w:b/>
          <w:bCs/>
        </w:rPr>
        <w:t xml:space="preserve">Git作为单一事实来源</w:t>
      </w:r>
      <w:r>
        <w:rPr>
          <w:rFonts w:hint="eastAsia"/>
        </w:rPr>
        <w:t xml:space="preserve">：所有配置和代码都存储在Git中</w:t>
      </w:r>
    </w:p>
    <w:p>
      <w:pPr>
        <w:numPr>
          <w:ilvl w:val="0"/>
          <w:numId w:val="5489"/>
        </w:numPr>
      </w:pPr>
      <w:r>
        <w:rPr>
          <w:rFonts w:hint="eastAsia"/>
          <w:b/>
          <w:bCs/>
        </w:rPr>
        <w:t xml:space="preserve">声明式配置</w:t>
      </w:r>
      <w:r>
        <w:rPr>
          <w:rFonts w:hint="eastAsia"/>
        </w:rPr>
        <w:t xml:space="preserve">：使用声明式语言描述期望状态</w:t>
      </w:r>
    </w:p>
    <w:p>
      <w:pPr>
        <w:numPr>
          <w:ilvl w:val="0"/>
          <w:numId w:val="5489"/>
        </w:numPr>
      </w:pPr>
      <w:r>
        <w:rPr>
          <w:rFonts w:hint="eastAsia"/>
          <w:b/>
          <w:bCs/>
        </w:rPr>
        <w:t xml:space="preserve">自动化同步</w:t>
      </w:r>
      <w:r>
        <w:rPr>
          <w:rFonts w:hint="eastAsia"/>
        </w:rPr>
        <w:t xml:space="preserve">：自动将Git中的配置同步到环境中</w:t>
      </w:r>
    </w:p>
    <w:p>
      <w:pPr>
        <w:numPr>
          <w:ilvl w:val="0"/>
          <w:numId w:val="5489"/>
        </w:numPr>
      </w:pPr>
      <w:r>
        <w:rPr>
          <w:rFonts w:hint="eastAsia"/>
          <w:b/>
          <w:bCs/>
        </w:rPr>
        <w:t xml:space="preserve">审计跟踪</w:t>
      </w:r>
      <w:r>
        <w:rPr>
          <w:rFonts w:hint="eastAsia"/>
        </w:rPr>
        <w:t xml:space="preserve">：所有变更都有完整的审计记录</w:t>
      </w:r>
    </w:p>
    <w:p>
      <w:pPr>
        <w:pStyle w:val="BlockText"/>
      </w:pPr>
      <w:r>
        <w:rPr>
          <w:rFonts w:hint="eastAsia"/>
        </w:rPr>
        <w:t xml:space="preserve">【小结】</w:t>
      </w:r>
    </w:p>
    <w:p>
      <w:pPr>
        <w:pStyle w:val="Compact"/>
        <w:numPr>
          <w:ilvl w:val="0"/>
          <w:numId w:val="5490"/>
        </w:numPr>
      </w:pPr>
      <w:r>
        <w:rPr>
          <w:rFonts w:hint="eastAsia"/>
        </w:rPr>
        <w:t xml:space="preserve">用</w:t>
      </w:r>
      <w:r>
        <w:t xml:space="preserve"> 3~5 </w:t>
      </w:r>
      <w:r>
        <w:rPr>
          <w:rFonts w:hint="eastAsia"/>
        </w:rPr>
        <w:t xml:space="preserve">条项目化要点复盘本章内容</w:t>
      </w:r>
    </w:p>
    <w:p>
      <w:pPr>
        <w:pStyle w:val="Compact"/>
        <w:numPr>
          <w:ilvl w:val="0"/>
          <w:numId w:val="5490"/>
        </w:numPr>
      </w:pPr>
      <w:r>
        <w:rPr>
          <w:rFonts w:hint="eastAsia"/>
        </w:rPr>
        <w:t xml:space="preserve">指出易错点/反模式与纠正建议</w:t>
      </w:r>
    </w:p>
    <w:p>
      <w:pPr>
        <w:pStyle w:val="Compact"/>
        <w:numPr>
          <w:ilvl w:val="0"/>
          <w:numId w:val="5490"/>
        </w:numPr>
      </w:pPr>
      <w:r>
        <w:rPr>
          <w:rFonts w:hint="eastAsia"/>
        </w:rPr>
        <w:t xml:space="preserve">给出可延伸阅读或下一步实践方向</w:t>
      </w:r>
    </w:p>
    <w:p>
      <w:pPr>
        <w:pStyle w:val="Compact"/>
        <w:numPr>
          <w:ilvl w:val="0"/>
          <w:numId w:val="5491"/>
        </w:numPr>
      </w:pPr>
      <w:r>
        <w:rPr>
          <w:rFonts w:hint="eastAsia"/>
          <w:b/>
          <w:bCs/>
        </w:rPr>
        <w:t xml:space="preserve">版本控制</w:t>
      </w:r>
      <w:r>
        <w:rPr>
          <w:rFonts w:hint="eastAsia"/>
        </w:rPr>
        <w:t xml:space="preserve">：支持配置的版本管理和回滚</w:t>
      </w:r>
    </w:p>
    <w:p>
      <w:pPr>
        <w:pStyle w:val="BlockText"/>
      </w:pPr>
      <w:r>
        <w:rPr>
          <w:rFonts w:hint="eastAsia"/>
        </w:rPr>
        <w:t xml:space="preserve">【章节重点难点总结】</w:t>
      </w:r>
    </w:p>
    <w:p>
      <w:pPr>
        <w:pStyle w:val="Compact"/>
        <w:numPr>
          <w:ilvl w:val="0"/>
          <w:numId w:val="5492"/>
        </w:numPr>
      </w:pPr>
      <w:r>
        <w:rPr>
          <w:rFonts w:hint="eastAsia"/>
        </w:rPr>
        <w:t xml:space="preserve">本节要点：梳理关键概念、流程与方法；明确输入输出与成功标准</w:t>
      </w:r>
    </w:p>
    <w:p>
      <w:pPr>
        <w:pStyle w:val="Compact"/>
        <w:numPr>
          <w:ilvl w:val="0"/>
          <w:numId w:val="549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493"/>
        </w:numPr>
      </w:pPr>
      <w:r>
        <w:rPr>
          <w:rFonts w:hint="eastAsia"/>
        </w:rPr>
        <w:t xml:space="preserve">结合你的项目，描述本节主题的一个实践场景，并给出验证要点。</w:t>
      </w:r>
    </w:p>
    <w:p>
      <w:pPr>
        <w:pStyle w:val="Compact"/>
        <w:numPr>
          <w:ilvl w:val="0"/>
          <w:numId w:val="5493"/>
        </w:numPr>
      </w:pPr>
      <w:r>
        <w:rPr>
          <w:rFonts w:hint="eastAsia"/>
        </w:rPr>
        <w:t xml:space="preserve">列出2-3个风险点/常见陷阱，并给出可操作的规避建议。</w:t>
      </w:r>
    </w:p>
    <w:bookmarkStart w:id="5931" w:name="学习目标-1381"/>
    <w:p>
      <w:pPr>
        <w:pStyle w:val="Heading4"/>
      </w:pPr>
      <w:r>
        <w:rPr>
          <w:rFonts w:hint="eastAsia"/>
        </w:rPr>
        <w:t xml:space="preserve">学习目标</w:t>
      </w:r>
    </w:p>
    <w:bookmarkEnd w:id="5931"/>
    <w:bookmarkStart w:id="5932" w:name="小结-1381"/>
    <w:p>
      <w:pPr>
        <w:pStyle w:val="Heading4"/>
      </w:pPr>
      <w:r>
        <w:rPr>
          <w:rFonts w:hint="eastAsia"/>
        </w:rPr>
        <w:t xml:space="preserve">小结</w:t>
      </w:r>
    </w:p>
    <w:bookmarkEnd w:id="5932"/>
    <w:bookmarkStart w:id="5933" w:name="练习-1381"/>
    <w:p>
      <w:pPr>
        <w:pStyle w:val="Heading4"/>
      </w:pPr>
      <w:r>
        <w:rPr>
          <w:rFonts w:hint="eastAsia"/>
        </w:rPr>
        <w:t xml:space="preserve">练习</w:t>
      </w:r>
    </w:p>
    <w:bookmarkEnd w:id="5933"/>
    <w:bookmarkStart w:id="5934" w:name="附示例与脚本---第0篇-第6章-621节py"/>
    <w:p>
      <w:pPr>
        <w:pStyle w:val="Heading4"/>
      </w:pPr>
      <w:r>
        <w:rPr>
          <w:rFonts w:hint="eastAsia"/>
        </w:rPr>
        <w:t xml:space="preserve">附：示例与脚本</w:t>
      </w:r>
      <w:r>
        <w:t xml:space="preserve"> - </w:t>
      </w:r>
      <w:r>
        <w:rPr>
          <w:rFonts w:hint="eastAsia"/>
        </w:rPr>
        <w:t xml:space="preserve">第0篇-第6章-6.2.1节.py</w:t>
      </w:r>
    </w:p>
    <w:p>
      <w:pPr>
        <w:pStyle w:val="BlockText"/>
      </w:pPr>
      <w:r>
        <w:t xml:space="preserve">Source: </w:t>
      </w:r>
      <w:r>
        <w:rPr>
          <w:rFonts w:hint="eastAsia"/>
        </w:rPr>
        <w:t xml:space="preserve">examples\第0篇\第0篇-第6章-6.2.1节.py</w:t>
      </w:r>
    </w:p>
    <w:p>
      <w:pPr>
        <w:pStyle w:val="SourceCode"/>
      </w:pPr>
      <w:r>
        <w:rPr>
          <w:rStyle w:val="CommentTok"/>
        </w:rPr>
        <w:t xml:space="preserve"># Placeholder: migrated from book reference, please fill content.</w:t>
      </w:r>
    </w:p>
    <w:bookmarkEnd w:id="5934"/>
    <w:bookmarkStart w:id="5935" w:name="附示例与脚本---第0篇-第6章-622节py"/>
    <w:p>
      <w:pPr>
        <w:pStyle w:val="Heading4"/>
      </w:pPr>
      <w:r>
        <w:rPr>
          <w:rFonts w:hint="eastAsia"/>
        </w:rPr>
        <w:t xml:space="preserve">附：示例与脚本</w:t>
      </w:r>
      <w:r>
        <w:t xml:space="preserve"> - </w:t>
      </w:r>
      <w:r>
        <w:rPr>
          <w:rFonts w:hint="eastAsia"/>
        </w:rPr>
        <w:t xml:space="preserve">第0篇-第6章-6.2.2节.py</w:t>
      </w:r>
    </w:p>
    <w:p>
      <w:pPr>
        <w:pStyle w:val="BlockText"/>
      </w:pPr>
      <w:r>
        <w:t xml:space="preserve">Source: </w:t>
      </w:r>
      <w:r>
        <w:rPr>
          <w:rFonts w:hint="eastAsia"/>
        </w:rPr>
        <w:t xml:space="preserve">examples\第0篇\第0篇-第6章-6.2.2节.py</w:t>
      </w:r>
    </w:p>
    <w:p>
      <w:pPr>
        <w:pStyle w:val="SourceCode"/>
      </w:pPr>
      <w:r>
        <w:rPr>
          <w:rStyle w:val="CommentTok"/>
        </w:rPr>
        <w:t xml:space="preserve"># Placeholder: migrated from book reference, please fill content.</w:t>
      </w:r>
    </w:p>
    <w:bookmarkEnd w:id="5935"/>
    <w:bookmarkEnd w:id="5936"/>
    <w:bookmarkStart w:id="5940" w:name="Xac3eefd76cc9d7a9b04f020774177fb16cc6112"/>
    <w:p>
      <w:pPr>
        <w:pStyle w:val="Heading3"/>
      </w:pPr>
      <w:r>
        <w:t xml:space="preserve">19.2.2 </w:t>
      </w:r>
      <w:r>
        <w:rPr>
          <w:rFonts w:hint="eastAsia"/>
        </w:rPr>
        <w:t xml:space="preserve">GitOps工具链</w:t>
      </w:r>
    </w:p>
    <w:p>
      <w:pPr>
        <w:pStyle w:val="BlockText"/>
      </w:pPr>
      <w:r>
        <w:rPr>
          <w:rFonts w:hint="eastAsia"/>
        </w:rPr>
        <w:t xml:space="preserve">【先修知识】</w:t>
      </w:r>
    </w:p>
    <w:p>
      <w:pPr>
        <w:pStyle w:val="Compact"/>
        <w:numPr>
          <w:ilvl w:val="0"/>
          <w:numId w:val="5494"/>
        </w:numPr>
      </w:pPr>
      <w:r>
        <w:rPr>
          <w:rFonts w:hint="eastAsia"/>
        </w:rPr>
        <w:t xml:space="preserve">基础：Linux/网络/SQL/一种脚本语言（如</w:t>
      </w:r>
      <w:r>
        <w:t xml:space="preserve"> </w:t>
      </w:r>
      <w:r>
        <w:rPr>
          <w:rFonts w:hint="eastAsia"/>
        </w:rPr>
        <w:t xml:space="preserve">Python）</w:t>
      </w:r>
    </w:p>
    <w:p>
      <w:pPr>
        <w:pStyle w:val="Compact"/>
        <w:numPr>
          <w:ilvl w:val="0"/>
          <w:numId w:val="5494"/>
        </w:numPr>
      </w:pPr>
      <w:r>
        <w:rPr>
          <w:rFonts w:hint="eastAsia"/>
        </w:rPr>
        <w:t xml:space="preserve">大数据入门：分布式/存储与计算分离/批流概念</w:t>
      </w:r>
    </w:p>
    <w:p>
      <w:pPr>
        <w:pStyle w:val="Compact"/>
        <w:numPr>
          <w:ilvl w:val="0"/>
          <w:numId w:val="549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49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495"/>
        </w:numPr>
      </w:pPr>
      <w:r>
        <w:rPr>
          <w:rFonts w:hint="eastAsia"/>
        </w:rPr>
        <w:t xml:space="preserve">能完成</w:t>
      </w:r>
      <w:r>
        <w:t xml:space="preserve"> 1 </w:t>
      </w:r>
      <w:r>
        <w:rPr>
          <w:rFonts w:hint="eastAsia"/>
        </w:rPr>
        <w:t xml:space="preserve">个与本章紧密相关的动手实践</w:t>
      </w:r>
    </w:p>
    <w:p>
      <w:pPr>
        <w:pStyle w:val="Compact"/>
        <w:numPr>
          <w:ilvl w:val="0"/>
          <w:numId w:val="549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496"/>
        </w:numPr>
      </w:pPr>
      <w:r>
        <w:rPr>
          <w:rFonts w:hint="eastAsia"/>
        </w:rPr>
        <w:t xml:space="preserve">请补充本章关键术语及中英对照（参考术语表）</w:t>
      </w:r>
    </w:p>
    <w:p>
      <w:pPr>
        <w:pStyle w:val="BlockText"/>
      </w:pPr>
      <w:r>
        <w:rPr>
          <w:rFonts w:hint="eastAsia"/>
        </w:rPr>
        <w:t xml:space="preserve">【阅读提示】本节聚焦：19.2.2</w:t>
      </w:r>
      <w:r>
        <w:t xml:space="preserve"> </w:t>
      </w:r>
      <w:r>
        <w:rPr>
          <w:rFonts w:hint="eastAsia"/>
        </w:rPr>
        <w:t xml:space="preserve">GitOps工具链</w:t>
      </w:r>
      <w:r>
        <w:t xml:space="preserve"> </w:t>
      </w:r>
      <w:r>
        <w:rPr>
          <w:rFonts w:hint="eastAsia"/>
        </w:rPr>
        <w:t xml:space="preserve">。建议先看结构，再带着问题阅读，关注关键术语、流程与案例，结合自身项目做对照。</w:t>
      </w:r>
    </w:p>
    <w:p>
      <w:pPr>
        <w:numPr>
          <w:ilvl w:val="0"/>
          <w:numId w:val="5497"/>
        </w:numPr>
      </w:pPr>
      <w:r>
        <w:rPr>
          <w:b/>
          <w:bCs/>
        </w:rPr>
        <w:t xml:space="preserve">Flux CD</w:t>
      </w:r>
      <w:r>
        <w:rPr>
          <w:rFonts w:hint="eastAsia"/>
        </w:rPr>
        <w:t xml:space="preserve">：云原生GitOps持续交付工具</w:t>
      </w:r>
    </w:p>
    <w:p>
      <w:pPr>
        <w:numPr>
          <w:ilvl w:val="0"/>
          <w:numId w:val="5497"/>
        </w:numPr>
      </w:pPr>
      <w:r>
        <w:rPr>
          <w:b/>
          <w:bCs/>
        </w:rPr>
        <w:t xml:space="preserve">Argo CD</w:t>
      </w:r>
      <w:r>
        <w:rPr>
          <w:rFonts w:hint="eastAsia"/>
        </w:rPr>
        <w:t xml:space="preserve">：Kubernetes原生的GitOps工具</w:t>
      </w:r>
    </w:p>
    <w:p>
      <w:pPr>
        <w:numPr>
          <w:ilvl w:val="0"/>
          <w:numId w:val="5497"/>
        </w:numPr>
      </w:pPr>
      <w:r>
        <w:rPr>
          <w:b/>
          <w:bCs/>
        </w:rPr>
        <w:t xml:space="preserve">Jenkins X</w:t>
      </w:r>
      <w:r>
        <w:rPr>
          <w:rFonts w:hint="eastAsia"/>
        </w:rPr>
        <w:t xml:space="preserve">：云原生CI/CD平台，支持GitOps</w:t>
      </w:r>
    </w:p>
    <w:p>
      <w:pPr>
        <w:pStyle w:val="BlockText"/>
      </w:pPr>
      <w:r>
        <w:rPr>
          <w:rFonts w:hint="eastAsia"/>
        </w:rPr>
        <w:t xml:space="preserve">【小结】</w:t>
      </w:r>
    </w:p>
    <w:p>
      <w:pPr>
        <w:pStyle w:val="Compact"/>
        <w:numPr>
          <w:ilvl w:val="0"/>
          <w:numId w:val="5498"/>
        </w:numPr>
      </w:pPr>
      <w:r>
        <w:rPr>
          <w:rFonts w:hint="eastAsia"/>
        </w:rPr>
        <w:t xml:space="preserve">用</w:t>
      </w:r>
      <w:r>
        <w:t xml:space="preserve"> 3~5 </w:t>
      </w:r>
      <w:r>
        <w:rPr>
          <w:rFonts w:hint="eastAsia"/>
        </w:rPr>
        <w:t xml:space="preserve">条项目化要点复盘本章内容</w:t>
      </w:r>
    </w:p>
    <w:p>
      <w:pPr>
        <w:pStyle w:val="Compact"/>
        <w:numPr>
          <w:ilvl w:val="0"/>
          <w:numId w:val="5498"/>
        </w:numPr>
      </w:pPr>
      <w:r>
        <w:rPr>
          <w:rFonts w:hint="eastAsia"/>
        </w:rPr>
        <w:t xml:space="preserve">指出易错点/反模式与纠正建议</w:t>
      </w:r>
    </w:p>
    <w:p>
      <w:pPr>
        <w:pStyle w:val="Compact"/>
        <w:numPr>
          <w:ilvl w:val="0"/>
          <w:numId w:val="5498"/>
        </w:numPr>
      </w:pPr>
      <w:r>
        <w:rPr>
          <w:rFonts w:hint="eastAsia"/>
        </w:rPr>
        <w:t xml:space="preserve">给出可延伸阅读或下一步实践方向</w:t>
      </w:r>
    </w:p>
    <w:p>
      <w:pPr>
        <w:pStyle w:val="Compact"/>
        <w:numPr>
          <w:ilvl w:val="0"/>
          <w:numId w:val="5499"/>
        </w:numPr>
      </w:pPr>
      <w:r>
        <w:rPr>
          <w:b/>
          <w:bCs/>
        </w:rPr>
        <w:t xml:space="preserve">Spinnaker</w:t>
      </w:r>
      <w:r>
        <w:rPr>
          <w:rFonts w:hint="eastAsia"/>
        </w:rPr>
        <w:t xml:space="preserve">：多云持续交付平台</w:t>
      </w:r>
    </w:p>
    <w:p>
      <w:pPr>
        <w:pStyle w:val="BlockText"/>
      </w:pPr>
      <w:r>
        <w:rPr>
          <w:rFonts w:hint="eastAsia"/>
        </w:rPr>
        <w:t xml:space="preserve">【章节重点难点总结】</w:t>
      </w:r>
    </w:p>
    <w:p>
      <w:pPr>
        <w:pStyle w:val="Compact"/>
        <w:numPr>
          <w:ilvl w:val="0"/>
          <w:numId w:val="5500"/>
        </w:numPr>
      </w:pPr>
      <w:r>
        <w:rPr>
          <w:rFonts w:hint="eastAsia"/>
        </w:rPr>
        <w:t xml:space="preserve">本节要点：梳理关键概念、流程与方法；明确输入输出与成功标准</w:t>
      </w:r>
    </w:p>
    <w:p>
      <w:pPr>
        <w:pStyle w:val="Compact"/>
        <w:numPr>
          <w:ilvl w:val="0"/>
          <w:numId w:val="550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501"/>
        </w:numPr>
      </w:pPr>
      <w:r>
        <w:rPr>
          <w:rFonts w:hint="eastAsia"/>
        </w:rPr>
        <w:t xml:space="preserve">结合你的项目，描述本节主题的一个实践场景，并给出验证要点。</w:t>
      </w:r>
    </w:p>
    <w:p>
      <w:pPr>
        <w:pStyle w:val="Compact"/>
        <w:numPr>
          <w:ilvl w:val="0"/>
          <w:numId w:val="5501"/>
        </w:numPr>
      </w:pPr>
      <w:r>
        <w:rPr>
          <w:rFonts w:hint="eastAsia"/>
        </w:rPr>
        <w:t xml:space="preserve">列出2-3个风险点/常见陷阱，并给出可操作的规避建议。</w:t>
      </w:r>
    </w:p>
    <w:bookmarkStart w:id="5937" w:name="学习目标-1382"/>
    <w:p>
      <w:pPr>
        <w:pStyle w:val="Heading4"/>
      </w:pPr>
      <w:r>
        <w:rPr>
          <w:rFonts w:hint="eastAsia"/>
        </w:rPr>
        <w:t xml:space="preserve">学习目标</w:t>
      </w:r>
    </w:p>
    <w:bookmarkEnd w:id="5937"/>
    <w:bookmarkStart w:id="5938" w:name="小结-1382"/>
    <w:p>
      <w:pPr>
        <w:pStyle w:val="Heading4"/>
      </w:pPr>
      <w:r>
        <w:rPr>
          <w:rFonts w:hint="eastAsia"/>
        </w:rPr>
        <w:t xml:space="preserve">小结</w:t>
      </w:r>
    </w:p>
    <w:bookmarkEnd w:id="5938"/>
    <w:bookmarkStart w:id="5939" w:name="练习-1382"/>
    <w:p>
      <w:pPr>
        <w:pStyle w:val="Heading4"/>
      </w:pPr>
      <w:r>
        <w:rPr>
          <w:rFonts w:hint="eastAsia"/>
        </w:rPr>
        <w:t xml:space="preserve">练习</w:t>
      </w:r>
    </w:p>
    <w:bookmarkEnd w:id="5939"/>
    <w:bookmarkEnd w:id="5940"/>
    <w:bookmarkStart w:id="5941" w:name="Xfbfda2d03b2598cdf41f7bccab76140bd3bd7ae"/>
    <w:p>
      <w:pPr>
        <w:pStyle w:val="Heading3"/>
      </w:pPr>
      <w:r>
        <w:t xml:space="preserve">19.2.3 </w:t>
      </w:r>
      <w:r>
        <w:rPr>
          <w:rFonts w:hint="eastAsia"/>
        </w:rPr>
        <w:t xml:space="preserve">自动化部署实践</w:t>
      </w:r>
    </w:p>
    <w:p>
      <w:pPr>
        <w:pStyle w:val="BlockText"/>
      </w:pPr>
      <w:r>
        <w:rPr>
          <w:rFonts w:hint="eastAsia"/>
        </w:rPr>
        <w:t xml:space="preserve">【先修知识】</w:t>
      </w:r>
    </w:p>
    <w:p>
      <w:pPr>
        <w:pStyle w:val="Compact"/>
        <w:numPr>
          <w:ilvl w:val="0"/>
          <w:numId w:val="5502"/>
        </w:numPr>
      </w:pPr>
      <w:r>
        <w:rPr>
          <w:rFonts w:hint="eastAsia"/>
        </w:rPr>
        <w:t xml:space="preserve">基础：Linux/网络/SQL/一种脚本语言（如</w:t>
      </w:r>
      <w:r>
        <w:t xml:space="preserve"> </w:t>
      </w:r>
      <w:r>
        <w:rPr>
          <w:rFonts w:hint="eastAsia"/>
        </w:rPr>
        <w:t xml:space="preserve">Python）</w:t>
      </w:r>
    </w:p>
    <w:p>
      <w:pPr>
        <w:pStyle w:val="Compact"/>
        <w:numPr>
          <w:ilvl w:val="0"/>
          <w:numId w:val="5502"/>
        </w:numPr>
      </w:pPr>
      <w:r>
        <w:rPr>
          <w:rFonts w:hint="eastAsia"/>
        </w:rPr>
        <w:t xml:space="preserve">大数据入门：分布式/存储与计算分离/批流概念</w:t>
      </w:r>
    </w:p>
    <w:p>
      <w:pPr>
        <w:pStyle w:val="Compact"/>
        <w:numPr>
          <w:ilvl w:val="0"/>
          <w:numId w:val="550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50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503"/>
        </w:numPr>
      </w:pPr>
      <w:r>
        <w:rPr>
          <w:rFonts w:hint="eastAsia"/>
        </w:rPr>
        <w:t xml:space="preserve">能完成</w:t>
      </w:r>
      <w:r>
        <w:t xml:space="preserve"> 1 </w:t>
      </w:r>
      <w:r>
        <w:rPr>
          <w:rFonts w:hint="eastAsia"/>
        </w:rPr>
        <w:t xml:space="preserve">个与本章紧密相关的动手实践</w:t>
      </w:r>
    </w:p>
    <w:p>
      <w:pPr>
        <w:pStyle w:val="Compact"/>
        <w:numPr>
          <w:ilvl w:val="0"/>
          <w:numId w:val="550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504"/>
        </w:numPr>
      </w:pPr>
      <w:r>
        <w:rPr>
          <w:rFonts w:hint="eastAsia"/>
        </w:rPr>
        <w:t xml:space="preserve">请补充本章关键术语及中英对照（参考术语表）</w:t>
      </w:r>
    </w:p>
    <w:p>
      <w:pPr>
        <w:pStyle w:val="BlockText"/>
      </w:pPr>
      <w:r>
        <w:rPr>
          <w:rFonts w:hint="eastAsia"/>
        </w:rPr>
        <w:t xml:space="preserve">【阅读提示】本节聚焦：19.2.3</w:t>
      </w:r>
      <w:r>
        <w:t xml:space="preserve"> </w:t>
      </w:r>
      <w:r>
        <w:rPr>
          <w:rFonts w:hint="eastAsia"/>
        </w:rPr>
        <w:t xml:space="preserve">自动化部署实践</w:t>
      </w:r>
      <w:r>
        <w:t xml:space="preserve"> </w:t>
      </w:r>
      <w:r>
        <w:rPr>
          <w:rFonts w:hint="eastAsia"/>
        </w:rPr>
        <w:t xml:space="preserve">。建议先看结构，再带着问题阅读，关注关键术语、流程与案例，结合自身项目做对照。</w:t>
      </w:r>
    </w:p>
    <w:p>
      <w:pPr>
        <w:numPr>
          <w:ilvl w:val="0"/>
          <w:numId w:val="5505"/>
        </w:numPr>
      </w:pPr>
      <w:r>
        <w:rPr>
          <w:rFonts w:hint="eastAsia"/>
          <w:b/>
          <w:bCs/>
        </w:rPr>
        <w:t xml:space="preserve">蓝绿部署</w:t>
      </w:r>
      <w:r>
        <w:rPr>
          <w:rFonts w:hint="eastAsia"/>
        </w:rPr>
        <w:t xml:space="preserve">：通过切换流量实现零停机部署</w:t>
      </w:r>
    </w:p>
    <w:p>
      <w:pPr>
        <w:numPr>
          <w:ilvl w:val="0"/>
          <w:numId w:val="5505"/>
        </w:numPr>
      </w:pPr>
      <w:r>
        <w:rPr>
          <w:rFonts w:hint="eastAsia"/>
          <w:b/>
          <w:bCs/>
        </w:rPr>
        <w:t xml:space="preserve">金丝雀发布</w:t>
      </w:r>
      <w:r>
        <w:rPr>
          <w:rFonts w:hint="eastAsia"/>
        </w:rPr>
        <w:t xml:space="preserve">：逐步将流量迁移到新版本</w:t>
      </w:r>
    </w:p>
    <w:p>
      <w:pPr>
        <w:numPr>
          <w:ilvl w:val="0"/>
          <w:numId w:val="5505"/>
        </w:numPr>
      </w:pPr>
      <w:r>
        <w:rPr>
          <w:rFonts w:hint="eastAsia"/>
          <w:b/>
          <w:bCs/>
        </w:rPr>
        <w:t xml:space="preserve">A/B测试</w:t>
      </w:r>
      <w:r>
        <w:rPr>
          <w:rFonts w:hint="eastAsia"/>
        </w:rPr>
        <w:t xml:space="preserve">：同时运行多个版本进行比较</w:t>
      </w:r>
    </w:p>
    <w:p>
      <w:pPr>
        <w:pStyle w:val="BlockText"/>
      </w:pPr>
      <w:r>
        <w:rPr>
          <w:rFonts w:hint="eastAsia"/>
        </w:rPr>
        <w:t xml:space="preserve">【小结】</w:t>
      </w:r>
    </w:p>
    <w:p>
      <w:pPr>
        <w:pStyle w:val="Compact"/>
        <w:numPr>
          <w:ilvl w:val="0"/>
          <w:numId w:val="5506"/>
        </w:numPr>
      </w:pPr>
      <w:r>
        <w:rPr>
          <w:rFonts w:hint="eastAsia"/>
        </w:rPr>
        <w:t xml:space="preserve">用</w:t>
      </w:r>
      <w:r>
        <w:t xml:space="preserve"> 3~5 </w:t>
      </w:r>
      <w:r>
        <w:rPr>
          <w:rFonts w:hint="eastAsia"/>
        </w:rPr>
        <w:t xml:space="preserve">条项目化要点复盘本章内容</w:t>
      </w:r>
    </w:p>
    <w:p>
      <w:pPr>
        <w:pStyle w:val="Compact"/>
        <w:numPr>
          <w:ilvl w:val="0"/>
          <w:numId w:val="5506"/>
        </w:numPr>
      </w:pPr>
      <w:r>
        <w:rPr>
          <w:rFonts w:hint="eastAsia"/>
        </w:rPr>
        <w:t xml:space="preserve">指出易错点/反模式与纠正建议</w:t>
      </w:r>
    </w:p>
    <w:p>
      <w:pPr>
        <w:pStyle w:val="Compact"/>
        <w:numPr>
          <w:ilvl w:val="0"/>
          <w:numId w:val="5506"/>
        </w:numPr>
      </w:pPr>
      <w:r>
        <w:rPr>
          <w:rFonts w:hint="eastAsia"/>
        </w:rPr>
        <w:t xml:space="preserve">给出可延伸阅读或下一步实践方向</w:t>
      </w:r>
    </w:p>
    <w:p>
      <w:pPr>
        <w:pStyle w:val="Compact"/>
        <w:numPr>
          <w:ilvl w:val="0"/>
          <w:numId w:val="5507"/>
        </w:numPr>
      </w:pPr>
      <w:r>
        <w:rPr>
          <w:rFonts w:hint="eastAsia"/>
          <w:b/>
          <w:bCs/>
        </w:rPr>
        <w:t xml:space="preserve">滚动更新</w:t>
      </w:r>
      <w:r>
        <w:rPr>
          <w:rFonts w:hint="eastAsia"/>
        </w:rPr>
        <w:t xml:space="preserve">：逐步更新集群中的节点</w:t>
      </w:r>
    </w:p>
    <w:p>
      <w:pPr>
        <w:pStyle w:val="BlockText"/>
      </w:pPr>
      <w:r>
        <w:rPr>
          <w:rFonts w:hint="eastAsia"/>
        </w:rPr>
        <w:t xml:space="preserve">【章节重点难点总结】</w:t>
      </w:r>
    </w:p>
    <w:p>
      <w:pPr>
        <w:pStyle w:val="Compact"/>
        <w:numPr>
          <w:ilvl w:val="0"/>
          <w:numId w:val="5508"/>
        </w:numPr>
      </w:pPr>
      <w:r>
        <w:rPr>
          <w:rFonts w:hint="eastAsia"/>
        </w:rPr>
        <w:t xml:space="preserve">要点：覆盖/真实性/隔离/可重现、元数据与血缘管理</w:t>
      </w:r>
    </w:p>
    <w:p>
      <w:pPr>
        <w:pStyle w:val="Compact"/>
        <w:numPr>
          <w:ilvl w:val="0"/>
          <w:numId w:val="5508"/>
        </w:numPr>
      </w:pPr>
      <w:r>
        <w:rPr>
          <w:rFonts w:hint="eastAsia"/>
        </w:rPr>
        <w:t xml:space="preserve">难点：隐私合规与可用性之间的平衡（k匿名、差分隐私）</w:t>
      </w:r>
    </w:p>
    <w:p>
      <w:pPr>
        <w:pStyle w:val="BlockText"/>
      </w:pPr>
      <w:r>
        <w:rPr>
          <w:rFonts w:hint="eastAsia"/>
        </w:rPr>
        <w:t xml:space="preserve">【课后思考/练习题】</w:t>
      </w:r>
    </w:p>
    <w:p>
      <w:pPr>
        <w:pStyle w:val="Compact"/>
        <w:numPr>
          <w:ilvl w:val="0"/>
          <w:numId w:val="5509"/>
        </w:numPr>
      </w:pPr>
      <w:r>
        <w:rPr>
          <w:rFonts w:hint="eastAsia"/>
        </w:rPr>
        <w:t xml:space="preserve">为某敏感字段设计兼顾业务可用的脱敏规则。</w:t>
      </w:r>
    </w:p>
    <w:p>
      <w:pPr>
        <w:pStyle w:val="Compact"/>
        <w:numPr>
          <w:ilvl w:val="0"/>
          <w:numId w:val="5509"/>
        </w:numPr>
      </w:pPr>
      <w:r>
        <w:rPr>
          <w:rFonts w:hint="eastAsia"/>
        </w:rPr>
        <w:t xml:space="preserve">如何建立测试数据版本化与回滚机制？</w:t>
      </w:r>
    </w:p>
    <w:bookmarkEnd w:id="5941"/>
    <w:bookmarkStart w:id="5942" w:name="学习目标-1383"/>
    <w:p>
      <w:pPr>
        <w:pStyle w:val="Heading3"/>
      </w:pPr>
      <w:r>
        <w:rPr>
          <w:rFonts w:hint="eastAsia"/>
        </w:rPr>
        <w:t xml:space="preserve">学习目标</w:t>
      </w:r>
    </w:p>
    <w:bookmarkEnd w:id="5942"/>
    <w:bookmarkStart w:id="5943" w:name="小结-1383"/>
    <w:p>
      <w:pPr>
        <w:pStyle w:val="Heading3"/>
      </w:pPr>
      <w:r>
        <w:rPr>
          <w:rFonts w:hint="eastAsia"/>
        </w:rPr>
        <w:t xml:space="preserve">小结</w:t>
      </w:r>
    </w:p>
    <w:bookmarkEnd w:id="5943"/>
    <w:bookmarkStart w:id="5948" w:name="练习-1383"/>
    <w:p>
      <w:pPr>
        <w:pStyle w:val="Heading3"/>
      </w:pPr>
      <w:r>
        <w:rPr>
          <w:rFonts w:hint="eastAsia"/>
        </w:rPr>
        <w:t xml:space="preserve">练习</w:t>
      </w:r>
    </w:p>
    <w:bookmarkStart w:id="5944" w:name="学习目标-1384"/>
    <w:p>
      <w:pPr>
        <w:pStyle w:val="Heading4"/>
      </w:pPr>
      <w:r>
        <w:rPr>
          <w:rFonts w:hint="eastAsia"/>
        </w:rPr>
        <w:t xml:space="preserve">学习目标</w:t>
      </w:r>
    </w:p>
    <w:bookmarkEnd w:id="5944"/>
    <w:bookmarkStart w:id="5945" w:name="小结-1384"/>
    <w:p>
      <w:pPr>
        <w:pStyle w:val="Heading4"/>
      </w:pPr>
      <w:r>
        <w:rPr>
          <w:rFonts w:hint="eastAsia"/>
        </w:rPr>
        <w:t xml:space="preserve">小结</w:t>
      </w:r>
    </w:p>
    <w:bookmarkEnd w:id="5945"/>
    <w:bookmarkStart w:id="5946" w:name="练习-1384"/>
    <w:p>
      <w:pPr>
        <w:pStyle w:val="Heading4"/>
      </w:pPr>
      <w:r>
        <w:rPr>
          <w:rFonts w:hint="eastAsia"/>
        </w:rPr>
        <w:t xml:space="preserve">练习</w:t>
      </w:r>
    </w:p>
    <w:bookmarkEnd w:id="5946"/>
    <w:bookmarkStart w:id="5947" w:name="附示例与脚本---第0篇-第6章-623节py"/>
    <w:p>
      <w:pPr>
        <w:pStyle w:val="Heading4"/>
      </w:pPr>
      <w:r>
        <w:rPr>
          <w:rFonts w:hint="eastAsia"/>
        </w:rPr>
        <w:t xml:space="preserve">附：示例与脚本</w:t>
      </w:r>
      <w:r>
        <w:t xml:space="preserve"> - </w:t>
      </w:r>
      <w:r>
        <w:rPr>
          <w:rFonts w:hint="eastAsia"/>
        </w:rPr>
        <w:t xml:space="preserve">第0篇-第6章-6.2.3节.py</w:t>
      </w:r>
    </w:p>
    <w:p>
      <w:pPr>
        <w:pStyle w:val="BlockText"/>
      </w:pPr>
      <w:r>
        <w:t xml:space="preserve">Source: </w:t>
      </w:r>
      <w:r>
        <w:rPr>
          <w:rFonts w:hint="eastAsia"/>
        </w:rPr>
        <w:t xml:space="preserve">examples\第0篇\第0篇-第6章-6.2.3节.py</w:t>
      </w:r>
    </w:p>
    <w:p>
      <w:pPr>
        <w:pStyle w:val="SourceCode"/>
      </w:pPr>
      <w:r>
        <w:rPr>
          <w:rStyle w:val="CommentTok"/>
        </w:rPr>
        <w:t xml:space="preserve"># Placeholder: migrated from book reference, please fill content.</w:t>
      </w:r>
    </w:p>
    <w:bookmarkEnd w:id="5947"/>
    <w:bookmarkEnd w:id="5948"/>
    <w:bookmarkEnd w:id="5949"/>
    <w:bookmarkStart w:id="5967" w:name="Xd9efd6122b2c21f7c778533ac993b33100ffbb2"/>
    <w:p>
      <w:pPr>
        <w:pStyle w:val="Heading2"/>
      </w:pPr>
      <w:r>
        <w:t xml:space="preserve">19.3 </w:t>
      </w:r>
      <w:r>
        <w:rPr>
          <w:rFonts w:hint="eastAsia"/>
        </w:rPr>
        <w:t xml:space="preserve">发布质量门与验证策略</w:t>
      </w:r>
    </w:p>
    <w:p>
      <w:pPr>
        <w:pStyle w:val="BlockText"/>
      </w:pPr>
      <w:r>
        <w:rPr>
          <w:rFonts w:hint="eastAsia"/>
        </w:rPr>
        <w:t xml:space="preserve">【阅读提示】本章聚焦：19.3</w:t>
      </w:r>
      <w:r>
        <w:t xml:space="preserve"> </w:t>
      </w:r>
      <w:r>
        <w:rPr>
          <w:rFonts w:hint="eastAsia"/>
        </w:rPr>
        <w:t xml:space="preserve">发布质量门与验证策略</w:t>
      </w:r>
      <w:r>
        <w:t xml:space="preserve"> </w:t>
      </w:r>
      <w:r>
        <w:rPr>
          <w:rFonts w:hint="eastAsia"/>
        </w:rPr>
        <w:t xml:space="preserve">。建议先看结构，再带着问题阅读，关注关键术语、流程与案例，结合自身项目做对照。</w:t>
      </w:r>
    </w:p>
    <w:bookmarkStart w:id="5955" w:name="X668b6b2691f6777bb0e0242cfd43a3b7a0a995b"/>
    <w:p>
      <w:pPr>
        <w:pStyle w:val="Heading3"/>
      </w:pPr>
      <w:r>
        <w:t xml:space="preserve">19.3.1 </w:t>
      </w:r>
      <w:r>
        <w:rPr>
          <w:rFonts w:hint="eastAsia"/>
        </w:rPr>
        <w:t xml:space="preserve">质量门设计原则</w:t>
      </w:r>
    </w:p>
    <w:p>
      <w:pPr>
        <w:pStyle w:val="BlockText"/>
      </w:pPr>
      <w:r>
        <w:rPr>
          <w:rFonts w:hint="eastAsia"/>
        </w:rPr>
        <w:t xml:space="preserve">【先修知识】</w:t>
      </w:r>
    </w:p>
    <w:p>
      <w:pPr>
        <w:pStyle w:val="Compact"/>
        <w:numPr>
          <w:ilvl w:val="0"/>
          <w:numId w:val="5510"/>
        </w:numPr>
      </w:pPr>
      <w:r>
        <w:rPr>
          <w:rFonts w:hint="eastAsia"/>
        </w:rPr>
        <w:t xml:space="preserve">基础：Linux/网络/SQL/一种脚本语言（如</w:t>
      </w:r>
      <w:r>
        <w:t xml:space="preserve"> </w:t>
      </w:r>
      <w:r>
        <w:rPr>
          <w:rFonts w:hint="eastAsia"/>
        </w:rPr>
        <w:t xml:space="preserve">Python）</w:t>
      </w:r>
    </w:p>
    <w:p>
      <w:pPr>
        <w:pStyle w:val="Compact"/>
        <w:numPr>
          <w:ilvl w:val="0"/>
          <w:numId w:val="5510"/>
        </w:numPr>
      </w:pPr>
      <w:r>
        <w:rPr>
          <w:rFonts w:hint="eastAsia"/>
        </w:rPr>
        <w:t xml:space="preserve">大数据入门：分布式/存储与计算分离/批流概念</w:t>
      </w:r>
    </w:p>
    <w:p>
      <w:pPr>
        <w:pStyle w:val="Compact"/>
        <w:numPr>
          <w:ilvl w:val="0"/>
          <w:numId w:val="551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51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511"/>
        </w:numPr>
      </w:pPr>
      <w:r>
        <w:rPr>
          <w:rFonts w:hint="eastAsia"/>
        </w:rPr>
        <w:t xml:space="preserve">能完成</w:t>
      </w:r>
      <w:r>
        <w:t xml:space="preserve"> 1 </w:t>
      </w:r>
      <w:r>
        <w:rPr>
          <w:rFonts w:hint="eastAsia"/>
        </w:rPr>
        <w:t xml:space="preserve">个与本章紧密相关的动手实践</w:t>
      </w:r>
    </w:p>
    <w:p>
      <w:pPr>
        <w:pStyle w:val="Compact"/>
        <w:numPr>
          <w:ilvl w:val="0"/>
          <w:numId w:val="551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512"/>
        </w:numPr>
      </w:pPr>
      <w:r>
        <w:rPr>
          <w:rFonts w:hint="eastAsia"/>
        </w:rPr>
        <w:t xml:space="preserve">请补充本章关键术语及中英对照（参考术语表）</w:t>
      </w:r>
    </w:p>
    <w:p>
      <w:pPr>
        <w:pStyle w:val="BlockText"/>
      </w:pPr>
      <w:r>
        <w:rPr>
          <w:rFonts w:hint="eastAsia"/>
        </w:rPr>
        <w:t xml:space="preserve">【阅读提示】本节聚焦：19.3.1</w:t>
      </w:r>
      <w:r>
        <w:t xml:space="preserve"> </w:t>
      </w:r>
      <w:r>
        <w:rPr>
          <w:rFonts w:hint="eastAsia"/>
        </w:rPr>
        <w:t xml:space="preserve">质量门设计原则</w:t>
      </w:r>
      <w:r>
        <w:t xml:space="preserve"> </w:t>
      </w:r>
      <w:r>
        <w:rPr>
          <w:rFonts w:hint="eastAsia"/>
        </w:rPr>
        <w:t xml:space="preserve">。建议先看结构，再带着问题阅读，关注关键术语、流程与案例，结合自身项目做对照。</w:t>
      </w:r>
    </w:p>
    <w:p>
      <w:pPr>
        <w:numPr>
          <w:ilvl w:val="0"/>
          <w:numId w:val="5513"/>
        </w:numPr>
      </w:pPr>
      <w:r>
        <w:rPr>
          <w:rFonts w:hint="eastAsia"/>
          <w:b/>
          <w:bCs/>
        </w:rPr>
        <w:t xml:space="preserve">全面性</w:t>
      </w:r>
      <w:r>
        <w:rPr>
          <w:rFonts w:hint="eastAsia"/>
        </w:rPr>
        <w:t xml:space="preserve">：覆盖功能、性能、安全等多个维度</w:t>
      </w:r>
    </w:p>
    <w:p>
      <w:pPr>
        <w:numPr>
          <w:ilvl w:val="0"/>
          <w:numId w:val="5513"/>
        </w:numPr>
      </w:pPr>
      <w:r>
        <w:rPr>
          <w:rFonts w:hint="eastAsia"/>
          <w:b/>
          <w:bCs/>
        </w:rPr>
        <w:t xml:space="preserve">可量化</w:t>
      </w:r>
      <w:r>
        <w:rPr>
          <w:rFonts w:hint="eastAsia"/>
        </w:rPr>
        <w:t xml:space="preserve">：使用可量化的指标评估质量</w:t>
      </w:r>
    </w:p>
    <w:p>
      <w:pPr>
        <w:numPr>
          <w:ilvl w:val="0"/>
          <w:numId w:val="5513"/>
        </w:numPr>
      </w:pPr>
      <w:r>
        <w:rPr>
          <w:rFonts w:hint="eastAsia"/>
          <w:b/>
          <w:bCs/>
        </w:rPr>
        <w:t xml:space="preserve">可自动化</w:t>
      </w:r>
      <w:r>
        <w:rPr>
          <w:rFonts w:hint="eastAsia"/>
        </w:rPr>
        <w:t xml:space="preserve">：能够自动执行验证</w:t>
      </w:r>
    </w:p>
    <w:p>
      <w:pPr>
        <w:numPr>
          <w:ilvl w:val="0"/>
          <w:numId w:val="5513"/>
        </w:numPr>
      </w:pPr>
      <w:r>
        <w:rPr>
          <w:rFonts w:hint="eastAsia"/>
          <w:b/>
          <w:bCs/>
        </w:rPr>
        <w:t xml:space="preserve">可配置</w:t>
      </w:r>
      <w:r>
        <w:rPr>
          <w:rFonts w:hint="eastAsia"/>
        </w:rPr>
        <w:t xml:space="preserve">：支持不同环境和场景的配置</w:t>
      </w:r>
    </w:p>
    <w:p>
      <w:pPr>
        <w:pStyle w:val="BlockText"/>
      </w:pPr>
      <w:r>
        <w:rPr>
          <w:rFonts w:hint="eastAsia"/>
        </w:rPr>
        <w:t xml:space="preserve">【小结】</w:t>
      </w:r>
    </w:p>
    <w:p>
      <w:pPr>
        <w:pStyle w:val="Compact"/>
        <w:numPr>
          <w:ilvl w:val="0"/>
          <w:numId w:val="5514"/>
        </w:numPr>
      </w:pPr>
      <w:r>
        <w:rPr>
          <w:rFonts w:hint="eastAsia"/>
        </w:rPr>
        <w:t xml:space="preserve">用</w:t>
      </w:r>
      <w:r>
        <w:t xml:space="preserve"> 3~5 </w:t>
      </w:r>
      <w:r>
        <w:rPr>
          <w:rFonts w:hint="eastAsia"/>
        </w:rPr>
        <w:t xml:space="preserve">条项目化要点复盘本章内容</w:t>
      </w:r>
    </w:p>
    <w:p>
      <w:pPr>
        <w:pStyle w:val="Compact"/>
        <w:numPr>
          <w:ilvl w:val="0"/>
          <w:numId w:val="5514"/>
        </w:numPr>
      </w:pPr>
      <w:r>
        <w:rPr>
          <w:rFonts w:hint="eastAsia"/>
        </w:rPr>
        <w:t xml:space="preserve">指出易错点/反模式与纠正建议</w:t>
      </w:r>
    </w:p>
    <w:p>
      <w:pPr>
        <w:pStyle w:val="Compact"/>
        <w:numPr>
          <w:ilvl w:val="0"/>
          <w:numId w:val="5514"/>
        </w:numPr>
      </w:pPr>
      <w:r>
        <w:rPr>
          <w:rFonts w:hint="eastAsia"/>
        </w:rPr>
        <w:t xml:space="preserve">给出可延伸阅读或下一步实践方向</w:t>
      </w:r>
    </w:p>
    <w:p>
      <w:pPr>
        <w:pStyle w:val="Compact"/>
        <w:numPr>
          <w:ilvl w:val="0"/>
          <w:numId w:val="5515"/>
        </w:numPr>
      </w:pPr>
      <w:r>
        <w:rPr>
          <w:rFonts w:hint="eastAsia"/>
          <w:b/>
          <w:bCs/>
        </w:rPr>
        <w:t xml:space="preserve">可演进</w:t>
      </w:r>
      <w:r>
        <w:rPr>
          <w:rFonts w:hint="eastAsia"/>
        </w:rPr>
        <w:t xml:space="preserve">：根据业务发展持续优化</w:t>
      </w:r>
    </w:p>
    <w:p>
      <w:pPr>
        <w:pStyle w:val="BlockText"/>
      </w:pPr>
      <w:r>
        <w:rPr>
          <w:rFonts w:hint="eastAsia"/>
        </w:rPr>
        <w:t xml:space="preserve">【章节重点难点总结】</w:t>
      </w:r>
    </w:p>
    <w:p>
      <w:pPr>
        <w:pStyle w:val="Compact"/>
        <w:numPr>
          <w:ilvl w:val="0"/>
          <w:numId w:val="5516"/>
        </w:numPr>
      </w:pPr>
      <w:r>
        <w:rPr>
          <w:rFonts w:hint="eastAsia"/>
        </w:rPr>
        <w:t xml:space="preserve">要点：湖仓、流批一体、Serverless、数据治理、安全合规</w:t>
      </w:r>
    </w:p>
    <w:p>
      <w:pPr>
        <w:pStyle w:val="Compact"/>
        <w:numPr>
          <w:ilvl w:val="0"/>
          <w:numId w:val="5516"/>
        </w:numPr>
      </w:pPr>
      <w:r>
        <w:rPr>
          <w:rFonts w:hint="eastAsia"/>
        </w:rPr>
        <w:t xml:space="preserve">难点：多云/混部环境的基准对齐与成本可视化</w:t>
      </w:r>
    </w:p>
    <w:p>
      <w:pPr>
        <w:pStyle w:val="BlockText"/>
      </w:pPr>
      <w:r>
        <w:rPr>
          <w:rFonts w:hint="eastAsia"/>
        </w:rPr>
        <w:t xml:space="preserve">【课后思考/练习题】</w:t>
      </w:r>
    </w:p>
    <w:p>
      <w:pPr>
        <w:pStyle w:val="Compact"/>
        <w:numPr>
          <w:ilvl w:val="0"/>
          <w:numId w:val="5517"/>
        </w:numPr>
      </w:pPr>
      <w:r>
        <w:rPr>
          <w:rFonts w:hint="eastAsia"/>
        </w:rPr>
        <w:t xml:space="preserve">设计一个能跨云对比的存算分离基准测试方案。</w:t>
      </w:r>
    </w:p>
    <w:p>
      <w:pPr>
        <w:pStyle w:val="Compact"/>
        <w:numPr>
          <w:ilvl w:val="0"/>
          <w:numId w:val="5517"/>
        </w:numPr>
      </w:pPr>
      <w:r>
        <w:rPr>
          <w:rFonts w:hint="eastAsia"/>
        </w:rPr>
        <w:t xml:space="preserve">如何衡量实时化改造对业务SLO的提升？</w:t>
      </w:r>
    </w:p>
    <w:bookmarkStart w:id="5950" w:name="学习目标-1385"/>
    <w:p>
      <w:pPr>
        <w:pStyle w:val="Heading4"/>
      </w:pPr>
      <w:r>
        <w:rPr>
          <w:rFonts w:hint="eastAsia"/>
        </w:rPr>
        <w:t xml:space="preserve">学习目标</w:t>
      </w:r>
    </w:p>
    <w:bookmarkEnd w:id="5950"/>
    <w:bookmarkStart w:id="5951" w:name="小结-1385"/>
    <w:p>
      <w:pPr>
        <w:pStyle w:val="Heading4"/>
      </w:pPr>
      <w:r>
        <w:rPr>
          <w:rFonts w:hint="eastAsia"/>
        </w:rPr>
        <w:t xml:space="preserve">小结</w:t>
      </w:r>
    </w:p>
    <w:bookmarkEnd w:id="5951"/>
    <w:bookmarkStart w:id="5952" w:name="练习-1385"/>
    <w:p>
      <w:pPr>
        <w:pStyle w:val="Heading4"/>
      </w:pPr>
      <w:r>
        <w:rPr>
          <w:rFonts w:hint="eastAsia"/>
        </w:rPr>
        <w:t xml:space="preserve">练习</w:t>
      </w:r>
    </w:p>
    <w:bookmarkEnd w:id="5952"/>
    <w:bookmarkStart w:id="5953" w:name="附示例与脚本---第0篇-第6章-631节py"/>
    <w:p>
      <w:pPr>
        <w:pStyle w:val="Heading4"/>
      </w:pPr>
      <w:r>
        <w:rPr>
          <w:rFonts w:hint="eastAsia"/>
        </w:rPr>
        <w:t xml:space="preserve">附：示例与脚本</w:t>
      </w:r>
      <w:r>
        <w:t xml:space="preserve"> - </w:t>
      </w:r>
      <w:r>
        <w:rPr>
          <w:rFonts w:hint="eastAsia"/>
        </w:rPr>
        <w:t xml:space="preserve">第0篇-第6章-6.3.1节.py</w:t>
      </w:r>
    </w:p>
    <w:p>
      <w:pPr>
        <w:pStyle w:val="BlockText"/>
      </w:pPr>
      <w:r>
        <w:t xml:space="preserve">Source: </w:t>
      </w:r>
      <w:r>
        <w:rPr>
          <w:rFonts w:hint="eastAsia"/>
        </w:rPr>
        <w:t xml:space="preserve">examples\第0篇\第0篇-第6章-6.3.1节.py</w:t>
      </w:r>
    </w:p>
    <w:p>
      <w:pPr>
        <w:pStyle w:val="SourceCode"/>
      </w:pPr>
      <w:r>
        <w:rPr>
          <w:rStyle w:val="CommentTok"/>
        </w:rPr>
        <w:t xml:space="preserve"># Placeholder: migrated from book reference, please fill content.</w:t>
      </w:r>
    </w:p>
    <w:bookmarkEnd w:id="5953"/>
    <w:bookmarkStart w:id="5954" w:name="附示例与脚本---第0篇-第6章-633节py"/>
    <w:p>
      <w:pPr>
        <w:pStyle w:val="Heading4"/>
      </w:pPr>
      <w:r>
        <w:rPr>
          <w:rFonts w:hint="eastAsia"/>
        </w:rPr>
        <w:t xml:space="preserve">附：示例与脚本</w:t>
      </w:r>
      <w:r>
        <w:t xml:space="preserve"> - </w:t>
      </w:r>
      <w:r>
        <w:rPr>
          <w:rFonts w:hint="eastAsia"/>
        </w:rPr>
        <w:t xml:space="preserve">第0篇-第6章-6.3.3节.py</w:t>
      </w:r>
    </w:p>
    <w:p>
      <w:pPr>
        <w:pStyle w:val="BlockText"/>
      </w:pPr>
      <w:r>
        <w:t xml:space="preserve">Source: </w:t>
      </w:r>
      <w:r>
        <w:rPr>
          <w:rFonts w:hint="eastAsia"/>
        </w:rPr>
        <w:t xml:space="preserve">examples\第0篇\第0篇-第6章-6.3.3节.py</w:t>
      </w:r>
    </w:p>
    <w:p>
      <w:pPr>
        <w:pStyle w:val="SourceCode"/>
      </w:pPr>
      <w:r>
        <w:rPr>
          <w:rStyle w:val="CommentTok"/>
        </w:rPr>
        <w:t xml:space="preserve"># Placeholder: migrated from book reference, please fill content.</w:t>
      </w:r>
    </w:p>
    <w:bookmarkEnd w:id="5954"/>
    <w:bookmarkEnd w:id="5955"/>
    <w:bookmarkStart w:id="5959" w:name="Xfb37822e287e9eaaf741cd70536b226cc9fca83"/>
    <w:p>
      <w:pPr>
        <w:pStyle w:val="Heading3"/>
      </w:pPr>
      <w:r>
        <w:t xml:space="preserve">19.3.2 </w:t>
      </w:r>
      <w:r>
        <w:rPr>
          <w:rFonts w:hint="eastAsia"/>
        </w:rPr>
        <w:t xml:space="preserve">质量门示例</w:t>
      </w:r>
    </w:p>
    <w:p>
      <w:pPr>
        <w:pStyle w:val="BlockText"/>
      </w:pPr>
      <w:r>
        <w:rPr>
          <w:rFonts w:hint="eastAsia"/>
        </w:rPr>
        <w:t xml:space="preserve">【先修知识】</w:t>
      </w:r>
    </w:p>
    <w:p>
      <w:pPr>
        <w:pStyle w:val="Compact"/>
        <w:numPr>
          <w:ilvl w:val="0"/>
          <w:numId w:val="5518"/>
        </w:numPr>
      </w:pPr>
      <w:r>
        <w:rPr>
          <w:rFonts w:hint="eastAsia"/>
        </w:rPr>
        <w:t xml:space="preserve">基础：Linux/网络/SQL/一种脚本语言（如</w:t>
      </w:r>
      <w:r>
        <w:t xml:space="preserve"> </w:t>
      </w:r>
      <w:r>
        <w:rPr>
          <w:rFonts w:hint="eastAsia"/>
        </w:rPr>
        <w:t xml:space="preserve">Python）</w:t>
      </w:r>
    </w:p>
    <w:p>
      <w:pPr>
        <w:pStyle w:val="Compact"/>
        <w:numPr>
          <w:ilvl w:val="0"/>
          <w:numId w:val="5518"/>
        </w:numPr>
      </w:pPr>
      <w:r>
        <w:rPr>
          <w:rFonts w:hint="eastAsia"/>
        </w:rPr>
        <w:t xml:space="preserve">大数据入门：分布式/存储与计算分离/批流概念</w:t>
      </w:r>
    </w:p>
    <w:p>
      <w:pPr>
        <w:pStyle w:val="Compact"/>
        <w:numPr>
          <w:ilvl w:val="0"/>
          <w:numId w:val="551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51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519"/>
        </w:numPr>
      </w:pPr>
      <w:r>
        <w:rPr>
          <w:rFonts w:hint="eastAsia"/>
        </w:rPr>
        <w:t xml:space="preserve">能完成</w:t>
      </w:r>
      <w:r>
        <w:t xml:space="preserve"> 1 </w:t>
      </w:r>
      <w:r>
        <w:rPr>
          <w:rFonts w:hint="eastAsia"/>
        </w:rPr>
        <w:t xml:space="preserve">个与本章紧密相关的动手实践</w:t>
      </w:r>
    </w:p>
    <w:p>
      <w:pPr>
        <w:pStyle w:val="Compact"/>
        <w:numPr>
          <w:ilvl w:val="0"/>
          <w:numId w:val="551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520"/>
        </w:numPr>
      </w:pPr>
      <w:r>
        <w:rPr>
          <w:rFonts w:hint="eastAsia"/>
        </w:rPr>
        <w:t xml:space="preserve">请补充本章关键术语及中英对照（参考术语表）</w:t>
      </w:r>
    </w:p>
    <w:p>
      <w:pPr>
        <w:pStyle w:val="BlockText"/>
      </w:pPr>
      <w:r>
        <w:rPr>
          <w:rFonts w:hint="eastAsia"/>
        </w:rPr>
        <w:t xml:space="preserve">【阅读提示】本节聚焦：19.3.2</w:t>
      </w:r>
      <w:r>
        <w:t xml:space="preserve"> </w:t>
      </w:r>
      <w:r>
        <w:rPr>
          <w:rFonts w:hint="eastAsia"/>
        </w:rPr>
        <w:t xml:space="preserve">质量门示例。建议先看结构，再带着问题阅读，关注关键术语、流程与案例，结合自身项目做对照。</w:t>
      </w:r>
    </w:p>
    <w:p>
      <w:pPr>
        <w:numPr>
          <w:ilvl w:val="0"/>
          <w:numId w:val="5521"/>
        </w:numPr>
      </w:pPr>
      <w:r>
        <w:rPr>
          <w:rFonts w:hint="eastAsia"/>
          <w:b/>
          <w:bCs/>
        </w:rPr>
        <w:t xml:space="preserve">功能质量门</w:t>
      </w:r>
      <w:r>
        <w:rPr>
          <w:rFonts w:hint="eastAsia"/>
        </w:rPr>
        <w:t xml:space="preserve">：测试覆盖率、缺陷密度、回归测试通过率</w:t>
      </w:r>
    </w:p>
    <w:p>
      <w:pPr>
        <w:numPr>
          <w:ilvl w:val="0"/>
          <w:numId w:val="5521"/>
        </w:numPr>
      </w:pPr>
      <w:r>
        <w:rPr>
          <w:rFonts w:hint="eastAsia"/>
          <w:b/>
          <w:bCs/>
        </w:rPr>
        <w:t xml:space="preserve">性能质量门</w:t>
      </w:r>
      <w:r>
        <w:rPr>
          <w:rFonts w:hint="eastAsia"/>
        </w:rPr>
        <w:t xml:space="preserve">：响应时间、吞吐量、资源使用率</w:t>
      </w:r>
    </w:p>
    <w:p>
      <w:pPr>
        <w:numPr>
          <w:ilvl w:val="0"/>
          <w:numId w:val="5521"/>
        </w:numPr>
      </w:pPr>
      <w:r>
        <w:rPr>
          <w:rFonts w:hint="eastAsia"/>
          <w:b/>
          <w:bCs/>
        </w:rPr>
        <w:t xml:space="preserve">安全质量门</w:t>
      </w:r>
      <w:r>
        <w:rPr>
          <w:rFonts w:hint="eastAsia"/>
        </w:rPr>
        <w:t xml:space="preserve">：漏洞扫描结果、合规检查结果</w:t>
      </w:r>
    </w:p>
    <w:p>
      <w:pPr>
        <w:pStyle w:val="BlockText"/>
      </w:pPr>
      <w:r>
        <w:rPr>
          <w:rFonts w:hint="eastAsia"/>
        </w:rPr>
        <w:t xml:space="preserve">【小结】</w:t>
      </w:r>
    </w:p>
    <w:p>
      <w:pPr>
        <w:pStyle w:val="Compact"/>
        <w:numPr>
          <w:ilvl w:val="0"/>
          <w:numId w:val="5522"/>
        </w:numPr>
      </w:pPr>
      <w:r>
        <w:rPr>
          <w:rFonts w:hint="eastAsia"/>
        </w:rPr>
        <w:t xml:space="preserve">用</w:t>
      </w:r>
      <w:r>
        <w:t xml:space="preserve"> 3~5 </w:t>
      </w:r>
      <w:r>
        <w:rPr>
          <w:rFonts w:hint="eastAsia"/>
        </w:rPr>
        <w:t xml:space="preserve">条项目化要点复盘本章内容</w:t>
      </w:r>
    </w:p>
    <w:p>
      <w:pPr>
        <w:pStyle w:val="Compact"/>
        <w:numPr>
          <w:ilvl w:val="0"/>
          <w:numId w:val="5522"/>
        </w:numPr>
      </w:pPr>
      <w:r>
        <w:rPr>
          <w:rFonts w:hint="eastAsia"/>
        </w:rPr>
        <w:t xml:space="preserve">指出易错点/反模式与纠正建议</w:t>
      </w:r>
    </w:p>
    <w:p>
      <w:pPr>
        <w:pStyle w:val="Compact"/>
        <w:numPr>
          <w:ilvl w:val="0"/>
          <w:numId w:val="5522"/>
        </w:numPr>
      </w:pPr>
      <w:r>
        <w:rPr>
          <w:rFonts w:hint="eastAsia"/>
        </w:rPr>
        <w:t xml:space="preserve">给出可延伸阅读或下一步实践方向</w:t>
      </w:r>
    </w:p>
    <w:p>
      <w:pPr>
        <w:pStyle w:val="Compact"/>
        <w:numPr>
          <w:ilvl w:val="0"/>
          <w:numId w:val="5523"/>
        </w:numPr>
      </w:pPr>
      <w:r>
        <w:rPr>
          <w:rFonts w:hint="eastAsia"/>
          <w:b/>
          <w:bCs/>
        </w:rPr>
        <w:t xml:space="preserve">数据质量门</w:t>
      </w:r>
      <w:r>
        <w:rPr>
          <w:rFonts w:hint="eastAsia"/>
        </w:rPr>
        <w:t xml:space="preserve">：数据准确性、完整性、一致性</w:t>
      </w:r>
    </w:p>
    <w:p>
      <w:pPr>
        <w:pStyle w:val="BlockText"/>
      </w:pPr>
      <w:r>
        <w:rPr>
          <w:rFonts w:hint="eastAsia"/>
        </w:rPr>
        <w:t xml:space="preserve">【章节重点难点总结】</w:t>
      </w:r>
    </w:p>
    <w:p>
      <w:pPr>
        <w:pStyle w:val="Compact"/>
        <w:numPr>
          <w:ilvl w:val="0"/>
          <w:numId w:val="5524"/>
        </w:numPr>
      </w:pPr>
      <w:r>
        <w:rPr>
          <w:rFonts w:hint="eastAsia"/>
        </w:rPr>
        <w:t xml:space="preserve">要点：湖仓、流批一体、Serverless、数据治理、安全合规</w:t>
      </w:r>
    </w:p>
    <w:p>
      <w:pPr>
        <w:pStyle w:val="Compact"/>
        <w:numPr>
          <w:ilvl w:val="0"/>
          <w:numId w:val="5524"/>
        </w:numPr>
      </w:pPr>
      <w:r>
        <w:rPr>
          <w:rFonts w:hint="eastAsia"/>
        </w:rPr>
        <w:t xml:space="preserve">难点：多云/混部环境的基准对齐与成本可视化</w:t>
      </w:r>
    </w:p>
    <w:p>
      <w:pPr>
        <w:pStyle w:val="BlockText"/>
      </w:pPr>
      <w:r>
        <w:rPr>
          <w:rFonts w:hint="eastAsia"/>
        </w:rPr>
        <w:t xml:space="preserve">【课后思考/练习题】</w:t>
      </w:r>
    </w:p>
    <w:p>
      <w:pPr>
        <w:pStyle w:val="Compact"/>
        <w:numPr>
          <w:ilvl w:val="0"/>
          <w:numId w:val="5525"/>
        </w:numPr>
      </w:pPr>
      <w:r>
        <w:rPr>
          <w:rFonts w:hint="eastAsia"/>
        </w:rPr>
        <w:t xml:space="preserve">设计一个能跨云对比的存算分离基准测试方案。</w:t>
      </w:r>
    </w:p>
    <w:p>
      <w:pPr>
        <w:pStyle w:val="Compact"/>
        <w:numPr>
          <w:ilvl w:val="0"/>
          <w:numId w:val="5525"/>
        </w:numPr>
      </w:pPr>
      <w:r>
        <w:rPr>
          <w:rFonts w:hint="eastAsia"/>
        </w:rPr>
        <w:t xml:space="preserve">如何衡量实时化改造对业务SLO的提升？</w:t>
      </w:r>
    </w:p>
    <w:bookmarkStart w:id="5956" w:name="学习目标-1386"/>
    <w:p>
      <w:pPr>
        <w:pStyle w:val="Heading4"/>
      </w:pPr>
      <w:r>
        <w:rPr>
          <w:rFonts w:hint="eastAsia"/>
        </w:rPr>
        <w:t xml:space="preserve">学习目标</w:t>
      </w:r>
    </w:p>
    <w:bookmarkEnd w:id="5956"/>
    <w:bookmarkStart w:id="5957" w:name="小结-1386"/>
    <w:p>
      <w:pPr>
        <w:pStyle w:val="Heading4"/>
      </w:pPr>
      <w:r>
        <w:rPr>
          <w:rFonts w:hint="eastAsia"/>
        </w:rPr>
        <w:t xml:space="preserve">小结</w:t>
      </w:r>
    </w:p>
    <w:bookmarkEnd w:id="5957"/>
    <w:bookmarkStart w:id="5958" w:name="练习-1386"/>
    <w:p>
      <w:pPr>
        <w:pStyle w:val="Heading4"/>
      </w:pPr>
      <w:r>
        <w:rPr>
          <w:rFonts w:hint="eastAsia"/>
        </w:rPr>
        <w:t xml:space="preserve">练习</w:t>
      </w:r>
    </w:p>
    <w:bookmarkEnd w:id="5958"/>
    <w:bookmarkEnd w:id="5959"/>
    <w:bookmarkStart w:id="5960" w:name="X317604f058a082441cebe9f68a61fe409f58804"/>
    <w:p>
      <w:pPr>
        <w:pStyle w:val="Heading3"/>
      </w:pPr>
      <w:r>
        <w:t xml:space="preserve">19.3.3 </w:t>
      </w:r>
      <w:r>
        <w:rPr>
          <w:rFonts w:hint="eastAsia"/>
        </w:rPr>
        <w:t xml:space="preserve">验证策略</w:t>
      </w:r>
    </w:p>
    <w:p>
      <w:pPr>
        <w:pStyle w:val="BlockText"/>
      </w:pPr>
      <w:r>
        <w:rPr>
          <w:rFonts w:hint="eastAsia"/>
        </w:rPr>
        <w:t xml:space="preserve">【先修知识】</w:t>
      </w:r>
    </w:p>
    <w:p>
      <w:pPr>
        <w:pStyle w:val="Compact"/>
        <w:numPr>
          <w:ilvl w:val="0"/>
          <w:numId w:val="5526"/>
        </w:numPr>
      </w:pPr>
      <w:r>
        <w:rPr>
          <w:rFonts w:hint="eastAsia"/>
        </w:rPr>
        <w:t xml:space="preserve">基础：Linux/网络/SQL/一种脚本语言（如</w:t>
      </w:r>
      <w:r>
        <w:t xml:space="preserve"> </w:t>
      </w:r>
      <w:r>
        <w:rPr>
          <w:rFonts w:hint="eastAsia"/>
        </w:rPr>
        <w:t xml:space="preserve">Python）</w:t>
      </w:r>
    </w:p>
    <w:p>
      <w:pPr>
        <w:pStyle w:val="Compact"/>
        <w:numPr>
          <w:ilvl w:val="0"/>
          <w:numId w:val="5526"/>
        </w:numPr>
      </w:pPr>
      <w:r>
        <w:rPr>
          <w:rFonts w:hint="eastAsia"/>
        </w:rPr>
        <w:t xml:space="preserve">大数据入门：分布式/存储与计算分离/批流概念</w:t>
      </w:r>
    </w:p>
    <w:p>
      <w:pPr>
        <w:pStyle w:val="Compact"/>
        <w:numPr>
          <w:ilvl w:val="0"/>
          <w:numId w:val="552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52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527"/>
        </w:numPr>
      </w:pPr>
      <w:r>
        <w:rPr>
          <w:rFonts w:hint="eastAsia"/>
        </w:rPr>
        <w:t xml:space="preserve">能完成</w:t>
      </w:r>
      <w:r>
        <w:t xml:space="preserve"> 1 </w:t>
      </w:r>
      <w:r>
        <w:rPr>
          <w:rFonts w:hint="eastAsia"/>
        </w:rPr>
        <w:t xml:space="preserve">个与本章紧密相关的动手实践</w:t>
      </w:r>
    </w:p>
    <w:p>
      <w:pPr>
        <w:pStyle w:val="Compact"/>
        <w:numPr>
          <w:ilvl w:val="0"/>
          <w:numId w:val="552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528"/>
        </w:numPr>
      </w:pPr>
      <w:r>
        <w:rPr>
          <w:rFonts w:hint="eastAsia"/>
        </w:rPr>
        <w:t xml:space="preserve">请补充本章关键术语及中英对照（参考术语表）</w:t>
      </w:r>
    </w:p>
    <w:p>
      <w:pPr>
        <w:pStyle w:val="BlockText"/>
      </w:pPr>
      <w:r>
        <w:rPr>
          <w:rFonts w:hint="eastAsia"/>
        </w:rPr>
        <w:t xml:space="preserve">【阅读提示】本节聚焦：19.3.3</w:t>
      </w:r>
      <w:r>
        <w:t xml:space="preserve"> </w:t>
      </w:r>
      <w:r>
        <w:rPr>
          <w:rFonts w:hint="eastAsia"/>
        </w:rPr>
        <w:t xml:space="preserve">验证策略</w:t>
      </w:r>
      <w:r>
        <w:t xml:space="preserve"> </w:t>
      </w:r>
      <w:r>
        <w:rPr>
          <w:rFonts w:hint="eastAsia"/>
        </w:rPr>
        <w:t xml:space="preserve">。建议先看结构，再带着问题阅读，关注关键术语、流程与案例，结合自身项目做对照。</w:t>
      </w:r>
    </w:p>
    <w:p>
      <w:pPr>
        <w:numPr>
          <w:ilvl w:val="0"/>
          <w:numId w:val="5529"/>
        </w:numPr>
      </w:pPr>
      <w:r>
        <w:rPr>
          <w:rFonts w:hint="eastAsia"/>
          <w:b/>
          <w:bCs/>
        </w:rPr>
        <w:t xml:space="preserve">分层验证</w:t>
      </w:r>
      <w:r>
        <w:rPr>
          <w:rFonts w:hint="eastAsia"/>
        </w:rPr>
        <w:t xml:space="preserve">：在不同阶段执行不同级别的验证</w:t>
      </w:r>
    </w:p>
    <w:p>
      <w:pPr>
        <w:numPr>
          <w:ilvl w:val="0"/>
          <w:numId w:val="5529"/>
        </w:numPr>
      </w:pPr>
      <w:r>
        <w:rPr>
          <w:rFonts w:hint="eastAsia"/>
          <w:b/>
          <w:bCs/>
        </w:rPr>
        <w:t xml:space="preserve">自动化验证</w:t>
      </w:r>
      <w:r>
        <w:rPr>
          <w:rFonts w:hint="eastAsia"/>
        </w:rPr>
        <w:t xml:space="preserve">：优先自动化验证流程</w:t>
      </w:r>
    </w:p>
    <w:p>
      <w:pPr>
        <w:numPr>
          <w:ilvl w:val="0"/>
          <w:numId w:val="5529"/>
        </w:numPr>
      </w:pPr>
      <w:r>
        <w:rPr>
          <w:rFonts w:hint="eastAsia"/>
          <w:b/>
          <w:bCs/>
        </w:rPr>
        <w:t xml:space="preserve">持续验证</w:t>
      </w:r>
      <w:r>
        <w:rPr>
          <w:rFonts w:hint="eastAsia"/>
        </w:rPr>
        <w:t xml:space="preserve">：在整个生命周期中持续验证</w:t>
      </w:r>
    </w:p>
    <w:p>
      <w:pPr>
        <w:pStyle w:val="BlockText"/>
      </w:pPr>
      <w:r>
        <w:rPr>
          <w:rFonts w:hint="eastAsia"/>
        </w:rPr>
        <w:t xml:space="preserve">【小结】</w:t>
      </w:r>
    </w:p>
    <w:p>
      <w:pPr>
        <w:pStyle w:val="Compact"/>
        <w:numPr>
          <w:ilvl w:val="0"/>
          <w:numId w:val="5530"/>
        </w:numPr>
      </w:pPr>
      <w:r>
        <w:rPr>
          <w:rFonts w:hint="eastAsia"/>
        </w:rPr>
        <w:t xml:space="preserve">用</w:t>
      </w:r>
      <w:r>
        <w:t xml:space="preserve"> 3~5 </w:t>
      </w:r>
      <w:r>
        <w:rPr>
          <w:rFonts w:hint="eastAsia"/>
        </w:rPr>
        <w:t xml:space="preserve">条项目化要点复盘本章内容</w:t>
      </w:r>
    </w:p>
    <w:p>
      <w:pPr>
        <w:pStyle w:val="Compact"/>
        <w:numPr>
          <w:ilvl w:val="0"/>
          <w:numId w:val="5530"/>
        </w:numPr>
      </w:pPr>
      <w:r>
        <w:rPr>
          <w:rFonts w:hint="eastAsia"/>
        </w:rPr>
        <w:t xml:space="preserve">指出易错点/反模式与纠正建议</w:t>
      </w:r>
    </w:p>
    <w:p>
      <w:pPr>
        <w:pStyle w:val="Compact"/>
        <w:numPr>
          <w:ilvl w:val="0"/>
          <w:numId w:val="5530"/>
        </w:numPr>
      </w:pPr>
      <w:r>
        <w:rPr>
          <w:rFonts w:hint="eastAsia"/>
        </w:rPr>
        <w:t xml:space="preserve">给出可延伸阅读或下一步实践方向</w:t>
      </w:r>
    </w:p>
    <w:p>
      <w:pPr>
        <w:pStyle w:val="Compact"/>
        <w:numPr>
          <w:ilvl w:val="0"/>
          <w:numId w:val="5531"/>
        </w:numPr>
      </w:pPr>
      <w:r>
        <w:rPr>
          <w:rFonts w:hint="eastAsia"/>
          <w:b/>
          <w:bCs/>
        </w:rPr>
        <w:t xml:space="preserve">人工审核</w:t>
      </w:r>
      <w:r>
        <w:rPr>
          <w:rFonts w:hint="eastAsia"/>
        </w:rPr>
        <w:t xml:space="preserve">：关键变更需要人工审核</w:t>
      </w:r>
    </w:p>
    <w:p>
      <w:pPr>
        <w:pStyle w:val="BlockText"/>
      </w:pPr>
      <w:r>
        <w:rPr>
          <w:rFonts w:hint="eastAsia"/>
        </w:rPr>
        <w:t xml:space="preserve">【章节重点难点总结】</w:t>
      </w:r>
    </w:p>
    <w:p>
      <w:pPr>
        <w:pStyle w:val="Compact"/>
        <w:numPr>
          <w:ilvl w:val="0"/>
          <w:numId w:val="5532"/>
        </w:numPr>
      </w:pPr>
      <w:r>
        <w:rPr>
          <w:rFonts w:hint="eastAsia"/>
        </w:rPr>
        <w:t xml:space="preserve">要点：湖仓、流批一体、Serverless、数据治理、安全合规</w:t>
      </w:r>
    </w:p>
    <w:p>
      <w:pPr>
        <w:pStyle w:val="Compact"/>
        <w:numPr>
          <w:ilvl w:val="0"/>
          <w:numId w:val="5532"/>
        </w:numPr>
      </w:pPr>
      <w:r>
        <w:rPr>
          <w:rFonts w:hint="eastAsia"/>
        </w:rPr>
        <w:t xml:space="preserve">难点：多云/混部环境的基准对齐与成本可视化</w:t>
      </w:r>
    </w:p>
    <w:p>
      <w:pPr>
        <w:pStyle w:val="BlockText"/>
      </w:pPr>
      <w:r>
        <w:rPr>
          <w:rFonts w:hint="eastAsia"/>
        </w:rPr>
        <w:t xml:space="preserve">【课后思考/练习题】</w:t>
      </w:r>
    </w:p>
    <w:p>
      <w:pPr>
        <w:pStyle w:val="Compact"/>
        <w:numPr>
          <w:ilvl w:val="0"/>
          <w:numId w:val="5533"/>
        </w:numPr>
      </w:pPr>
      <w:r>
        <w:rPr>
          <w:rFonts w:hint="eastAsia"/>
        </w:rPr>
        <w:t xml:space="preserve">设计一个能跨云对比的存算分离基准测试方案。</w:t>
      </w:r>
    </w:p>
    <w:p>
      <w:pPr>
        <w:pStyle w:val="Compact"/>
        <w:numPr>
          <w:ilvl w:val="0"/>
          <w:numId w:val="5533"/>
        </w:numPr>
      </w:pPr>
      <w:r>
        <w:rPr>
          <w:rFonts w:hint="eastAsia"/>
        </w:rPr>
        <w:t xml:space="preserve">如何衡量实时化改造对业务SLO的提升？</w:t>
      </w:r>
    </w:p>
    <w:bookmarkEnd w:id="5960"/>
    <w:bookmarkStart w:id="5961" w:name="学习目标-1387"/>
    <w:p>
      <w:pPr>
        <w:pStyle w:val="Heading3"/>
      </w:pPr>
      <w:r>
        <w:rPr>
          <w:rFonts w:hint="eastAsia"/>
        </w:rPr>
        <w:t xml:space="preserve">学习目标</w:t>
      </w:r>
    </w:p>
    <w:bookmarkEnd w:id="5961"/>
    <w:bookmarkStart w:id="5962" w:name="小结-1387"/>
    <w:p>
      <w:pPr>
        <w:pStyle w:val="Heading3"/>
      </w:pPr>
      <w:r>
        <w:rPr>
          <w:rFonts w:hint="eastAsia"/>
        </w:rPr>
        <w:t xml:space="preserve">小结</w:t>
      </w:r>
    </w:p>
    <w:bookmarkEnd w:id="5962"/>
    <w:bookmarkStart w:id="5966" w:name="练习-1387"/>
    <w:p>
      <w:pPr>
        <w:pStyle w:val="Heading3"/>
      </w:pPr>
      <w:r>
        <w:rPr>
          <w:rFonts w:hint="eastAsia"/>
        </w:rPr>
        <w:t xml:space="preserve">练习</w:t>
      </w:r>
    </w:p>
    <w:bookmarkStart w:id="5963" w:name="学习目标-1388"/>
    <w:p>
      <w:pPr>
        <w:pStyle w:val="Heading4"/>
      </w:pPr>
      <w:r>
        <w:rPr>
          <w:rFonts w:hint="eastAsia"/>
        </w:rPr>
        <w:t xml:space="preserve">学习目标</w:t>
      </w:r>
    </w:p>
    <w:bookmarkEnd w:id="5963"/>
    <w:bookmarkStart w:id="5964" w:name="小结-1388"/>
    <w:p>
      <w:pPr>
        <w:pStyle w:val="Heading4"/>
      </w:pPr>
      <w:r>
        <w:rPr>
          <w:rFonts w:hint="eastAsia"/>
        </w:rPr>
        <w:t xml:space="preserve">小结</w:t>
      </w:r>
    </w:p>
    <w:bookmarkEnd w:id="5964"/>
    <w:bookmarkStart w:id="5965" w:name="练习-1388"/>
    <w:p>
      <w:pPr>
        <w:pStyle w:val="Heading4"/>
      </w:pPr>
      <w:r>
        <w:rPr>
          <w:rFonts w:hint="eastAsia"/>
        </w:rPr>
        <w:t xml:space="preserve">练习</w:t>
      </w:r>
    </w:p>
    <w:bookmarkEnd w:id="5965"/>
    <w:bookmarkEnd w:id="5966"/>
    <w:bookmarkEnd w:id="5967"/>
    <w:bookmarkStart w:id="5984" w:name="X637a209791c1edd9c0f88d75295253b3d0f3007"/>
    <w:p>
      <w:pPr>
        <w:pStyle w:val="Heading2"/>
      </w:pPr>
      <w:r>
        <w:t xml:space="preserve">19.4 </w:t>
      </w:r>
      <w:r>
        <w:rPr>
          <w:rFonts w:hint="eastAsia"/>
        </w:rPr>
        <w:t xml:space="preserve">测试断言与质量门禁</w:t>
      </w:r>
    </w:p>
    <w:p>
      <w:pPr>
        <w:pStyle w:val="BlockText"/>
      </w:pPr>
      <w:r>
        <w:rPr>
          <w:rFonts w:hint="eastAsia"/>
        </w:rPr>
        <w:t xml:space="preserve">【阅读提示】本章聚焦：19.4</w:t>
      </w:r>
      <w:r>
        <w:t xml:space="preserve"> </w:t>
      </w:r>
      <w:r>
        <w:rPr>
          <w:rFonts w:hint="eastAsia"/>
        </w:rPr>
        <w:t xml:space="preserve">测试断言与质量门禁</w:t>
      </w:r>
      <w:r>
        <w:t xml:space="preserve"> </w:t>
      </w:r>
      <w:r>
        <w:rPr>
          <w:rFonts w:hint="eastAsia"/>
        </w:rPr>
        <w:t xml:space="preserve">。建议先看结构，再带着问题阅读，关注关键术语、流程与案例，结合自身项目做对照。</w:t>
      </w:r>
    </w:p>
    <w:bookmarkStart w:id="5971" w:name="Xcbbccb7797b6c9e00a358a290338f84c4665d17"/>
    <w:p>
      <w:pPr>
        <w:pStyle w:val="Heading3"/>
      </w:pPr>
      <w:r>
        <w:t xml:space="preserve">19.4.1 </w:t>
      </w:r>
      <w:r>
        <w:rPr>
          <w:rFonts w:hint="eastAsia"/>
        </w:rPr>
        <w:t xml:space="preserve">断言类型</w:t>
      </w:r>
    </w:p>
    <w:p>
      <w:pPr>
        <w:pStyle w:val="BlockText"/>
      </w:pPr>
      <w:r>
        <w:rPr>
          <w:rFonts w:hint="eastAsia"/>
        </w:rPr>
        <w:t xml:space="preserve">【先修知识】</w:t>
      </w:r>
    </w:p>
    <w:p>
      <w:pPr>
        <w:pStyle w:val="Compact"/>
        <w:numPr>
          <w:ilvl w:val="0"/>
          <w:numId w:val="5534"/>
        </w:numPr>
      </w:pPr>
      <w:r>
        <w:rPr>
          <w:rFonts w:hint="eastAsia"/>
        </w:rPr>
        <w:t xml:space="preserve">基础：Linux/网络/SQL/一种脚本语言（如</w:t>
      </w:r>
      <w:r>
        <w:t xml:space="preserve"> </w:t>
      </w:r>
      <w:r>
        <w:rPr>
          <w:rFonts w:hint="eastAsia"/>
        </w:rPr>
        <w:t xml:space="preserve">Python）</w:t>
      </w:r>
    </w:p>
    <w:p>
      <w:pPr>
        <w:pStyle w:val="Compact"/>
        <w:numPr>
          <w:ilvl w:val="0"/>
          <w:numId w:val="5534"/>
        </w:numPr>
      </w:pPr>
      <w:r>
        <w:rPr>
          <w:rFonts w:hint="eastAsia"/>
        </w:rPr>
        <w:t xml:space="preserve">大数据入门：分布式/存储与计算分离/批流概念</w:t>
      </w:r>
    </w:p>
    <w:p>
      <w:pPr>
        <w:pStyle w:val="Compact"/>
        <w:numPr>
          <w:ilvl w:val="0"/>
          <w:numId w:val="553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53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535"/>
        </w:numPr>
      </w:pPr>
      <w:r>
        <w:rPr>
          <w:rFonts w:hint="eastAsia"/>
        </w:rPr>
        <w:t xml:space="preserve">能完成</w:t>
      </w:r>
      <w:r>
        <w:t xml:space="preserve"> 1 </w:t>
      </w:r>
      <w:r>
        <w:rPr>
          <w:rFonts w:hint="eastAsia"/>
        </w:rPr>
        <w:t xml:space="preserve">个与本章紧密相关的动手实践</w:t>
      </w:r>
    </w:p>
    <w:p>
      <w:pPr>
        <w:pStyle w:val="Compact"/>
        <w:numPr>
          <w:ilvl w:val="0"/>
          <w:numId w:val="553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536"/>
        </w:numPr>
      </w:pPr>
      <w:r>
        <w:rPr>
          <w:rFonts w:hint="eastAsia"/>
        </w:rPr>
        <w:t xml:space="preserve">请补充本章关键术语及中英对照（参考术语表）</w:t>
      </w:r>
    </w:p>
    <w:p>
      <w:pPr>
        <w:pStyle w:val="BlockText"/>
      </w:pPr>
      <w:r>
        <w:rPr>
          <w:rFonts w:hint="eastAsia"/>
        </w:rPr>
        <w:t xml:space="preserve">【阅读提示】本节聚焦：19.4.1</w:t>
      </w:r>
      <w:r>
        <w:t xml:space="preserve"> </w:t>
      </w:r>
      <w:r>
        <w:rPr>
          <w:rFonts w:hint="eastAsia"/>
        </w:rPr>
        <w:t xml:space="preserve">断言类型。建议先看结构，再带着问题阅读，关注关键术语、流程与案例，结合自身项目做对照。</w:t>
      </w:r>
    </w:p>
    <w:p>
      <w:pPr>
        <w:numPr>
          <w:ilvl w:val="0"/>
          <w:numId w:val="5537"/>
        </w:numPr>
      </w:pPr>
      <w:r>
        <w:rPr>
          <w:rFonts w:hint="eastAsia"/>
          <w:b/>
          <w:bCs/>
        </w:rPr>
        <w:t xml:space="preserve">功能断言</w:t>
      </w:r>
      <w:r>
        <w:rPr>
          <w:rFonts w:hint="eastAsia"/>
        </w:rPr>
        <w:t xml:space="preserve">：验证功能正确性</w:t>
      </w:r>
    </w:p>
    <w:p>
      <w:pPr>
        <w:numPr>
          <w:ilvl w:val="0"/>
          <w:numId w:val="5537"/>
        </w:numPr>
      </w:pPr>
      <w:r>
        <w:rPr>
          <w:rFonts w:hint="eastAsia"/>
          <w:b/>
          <w:bCs/>
        </w:rPr>
        <w:t xml:space="preserve">性能断言</w:t>
      </w:r>
      <w:r>
        <w:rPr>
          <w:rFonts w:hint="eastAsia"/>
        </w:rPr>
        <w:t xml:space="preserve">：验证性能指标</w:t>
      </w:r>
    </w:p>
    <w:p>
      <w:pPr>
        <w:numPr>
          <w:ilvl w:val="0"/>
          <w:numId w:val="5537"/>
        </w:numPr>
      </w:pPr>
      <w:r>
        <w:rPr>
          <w:rFonts w:hint="eastAsia"/>
          <w:b/>
          <w:bCs/>
        </w:rPr>
        <w:t xml:space="preserve">数据断言</w:t>
      </w:r>
      <w:r>
        <w:rPr>
          <w:rFonts w:hint="eastAsia"/>
        </w:rPr>
        <w:t xml:space="preserve">：验证数据质量</w:t>
      </w:r>
    </w:p>
    <w:p>
      <w:pPr>
        <w:numPr>
          <w:ilvl w:val="0"/>
          <w:numId w:val="5537"/>
        </w:numPr>
      </w:pPr>
      <w:r>
        <w:rPr>
          <w:rFonts w:hint="eastAsia"/>
          <w:b/>
          <w:bCs/>
        </w:rPr>
        <w:t xml:space="preserve">安全断言</w:t>
      </w:r>
      <w:r>
        <w:rPr>
          <w:rFonts w:hint="eastAsia"/>
        </w:rPr>
        <w:t xml:space="preserve">：验证安全合规性</w:t>
      </w:r>
    </w:p>
    <w:p>
      <w:pPr>
        <w:pStyle w:val="BlockText"/>
      </w:pPr>
      <w:r>
        <w:rPr>
          <w:rFonts w:hint="eastAsia"/>
        </w:rPr>
        <w:t xml:space="preserve">【小结】</w:t>
      </w:r>
    </w:p>
    <w:p>
      <w:pPr>
        <w:pStyle w:val="Compact"/>
        <w:numPr>
          <w:ilvl w:val="0"/>
          <w:numId w:val="5538"/>
        </w:numPr>
      </w:pPr>
      <w:r>
        <w:rPr>
          <w:rFonts w:hint="eastAsia"/>
        </w:rPr>
        <w:t xml:space="preserve">用</w:t>
      </w:r>
      <w:r>
        <w:t xml:space="preserve"> 3~5 </w:t>
      </w:r>
      <w:r>
        <w:rPr>
          <w:rFonts w:hint="eastAsia"/>
        </w:rPr>
        <w:t xml:space="preserve">条项目化要点复盘本章内容</w:t>
      </w:r>
    </w:p>
    <w:p>
      <w:pPr>
        <w:pStyle w:val="Compact"/>
        <w:numPr>
          <w:ilvl w:val="0"/>
          <w:numId w:val="5538"/>
        </w:numPr>
      </w:pPr>
      <w:r>
        <w:rPr>
          <w:rFonts w:hint="eastAsia"/>
        </w:rPr>
        <w:t xml:space="preserve">指出易错点/反模式与纠正建议</w:t>
      </w:r>
    </w:p>
    <w:p>
      <w:pPr>
        <w:pStyle w:val="Compact"/>
        <w:numPr>
          <w:ilvl w:val="0"/>
          <w:numId w:val="5538"/>
        </w:numPr>
      </w:pPr>
      <w:r>
        <w:rPr>
          <w:rFonts w:hint="eastAsia"/>
        </w:rPr>
        <w:t xml:space="preserve">给出可延伸阅读或下一步实践方向</w:t>
      </w:r>
    </w:p>
    <w:p>
      <w:pPr>
        <w:pStyle w:val="Compact"/>
        <w:numPr>
          <w:ilvl w:val="0"/>
          <w:numId w:val="5539"/>
        </w:numPr>
      </w:pPr>
      <w:r>
        <w:rPr>
          <w:rFonts w:hint="eastAsia"/>
          <w:b/>
          <w:bCs/>
        </w:rPr>
        <w:t xml:space="preserve">可用性断言</w:t>
      </w:r>
      <w:r>
        <w:rPr>
          <w:rFonts w:hint="eastAsia"/>
        </w:rPr>
        <w:t xml:space="preserve">：验证系统可用性</w:t>
      </w:r>
    </w:p>
    <w:p>
      <w:pPr>
        <w:pStyle w:val="BlockText"/>
      </w:pPr>
      <w:r>
        <w:rPr>
          <w:rFonts w:hint="eastAsia"/>
        </w:rPr>
        <w:t xml:space="preserve">【章节重点难点总结】</w:t>
      </w:r>
    </w:p>
    <w:p>
      <w:pPr>
        <w:pStyle w:val="Compact"/>
        <w:numPr>
          <w:ilvl w:val="0"/>
          <w:numId w:val="5540"/>
        </w:numPr>
      </w:pPr>
      <w:r>
        <w:rPr>
          <w:rFonts w:hint="eastAsia"/>
        </w:rPr>
        <w:t xml:space="preserve">本节要点：梳理关键概念、流程与方法；明确输入输出与成功标准</w:t>
      </w:r>
    </w:p>
    <w:p>
      <w:pPr>
        <w:pStyle w:val="Compact"/>
        <w:numPr>
          <w:ilvl w:val="0"/>
          <w:numId w:val="554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541"/>
        </w:numPr>
      </w:pPr>
      <w:r>
        <w:rPr>
          <w:rFonts w:hint="eastAsia"/>
        </w:rPr>
        <w:t xml:space="preserve">结合你的项目，描述本节主题的一个实践场景，并给出验证要点。</w:t>
      </w:r>
    </w:p>
    <w:p>
      <w:pPr>
        <w:pStyle w:val="Compact"/>
        <w:numPr>
          <w:ilvl w:val="0"/>
          <w:numId w:val="5541"/>
        </w:numPr>
      </w:pPr>
      <w:r>
        <w:rPr>
          <w:rFonts w:hint="eastAsia"/>
        </w:rPr>
        <w:t xml:space="preserve">列出2-3个风险点/常见陷阱，并给出可操作的规避建议。</w:t>
      </w:r>
    </w:p>
    <w:bookmarkStart w:id="5968" w:name="学习目标-1389"/>
    <w:p>
      <w:pPr>
        <w:pStyle w:val="Heading4"/>
      </w:pPr>
      <w:r>
        <w:rPr>
          <w:rFonts w:hint="eastAsia"/>
        </w:rPr>
        <w:t xml:space="preserve">学习目标</w:t>
      </w:r>
    </w:p>
    <w:bookmarkEnd w:id="5968"/>
    <w:bookmarkStart w:id="5969" w:name="小结-1389"/>
    <w:p>
      <w:pPr>
        <w:pStyle w:val="Heading4"/>
      </w:pPr>
      <w:r>
        <w:rPr>
          <w:rFonts w:hint="eastAsia"/>
        </w:rPr>
        <w:t xml:space="preserve">小结</w:t>
      </w:r>
    </w:p>
    <w:bookmarkEnd w:id="5969"/>
    <w:bookmarkStart w:id="5970" w:name="练习-1389"/>
    <w:p>
      <w:pPr>
        <w:pStyle w:val="Heading4"/>
      </w:pPr>
      <w:r>
        <w:rPr>
          <w:rFonts w:hint="eastAsia"/>
        </w:rPr>
        <w:t xml:space="preserve">练习</w:t>
      </w:r>
    </w:p>
    <w:bookmarkEnd w:id="5970"/>
    <w:bookmarkEnd w:id="5971"/>
    <w:bookmarkStart w:id="5975" w:name="X7f6cce4bdeeb88cb6e104d1e8f30284da0fc09b"/>
    <w:p>
      <w:pPr>
        <w:pStyle w:val="Heading3"/>
      </w:pPr>
      <w:r>
        <w:t xml:space="preserve">19.4.2 </w:t>
      </w:r>
      <w:r>
        <w:rPr>
          <w:rFonts w:hint="eastAsia"/>
        </w:rPr>
        <w:t xml:space="preserve">PromQL断言示例</w:t>
      </w:r>
    </w:p>
    <w:p>
      <w:pPr>
        <w:pStyle w:val="BlockText"/>
      </w:pPr>
      <w:r>
        <w:rPr>
          <w:rFonts w:hint="eastAsia"/>
        </w:rPr>
        <w:t xml:space="preserve">【先修知识】</w:t>
      </w:r>
    </w:p>
    <w:p>
      <w:pPr>
        <w:pStyle w:val="Compact"/>
        <w:numPr>
          <w:ilvl w:val="0"/>
          <w:numId w:val="5542"/>
        </w:numPr>
      </w:pPr>
      <w:r>
        <w:rPr>
          <w:rFonts w:hint="eastAsia"/>
        </w:rPr>
        <w:t xml:space="preserve">基础：Linux/网络/SQL/一种脚本语言（如</w:t>
      </w:r>
      <w:r>
        <w:t xml:space="preserve"> </w:t>
      </w:r>
      <w:r>
        <w:rPr>
          <w:rFonts w:hint="eastAsia"/>
        </w:rPr>
        <w:t xml:space="preserve">Python）</w:t>
      </w:r>
    </w:p>
    <w:p>
      <w:pPr>
        <w:pStyle w:val="Compact"/>
        <w:numPr>
          <w:ilvl w:val="0"/>
          <w:numId w:val="5542"/>
        </w:numPr>
      </w:pPr>
      <w:r>
        <w:rPr>
          <w:rFonts w:hint="eastAsia"/>
        </w:rPr>
        <w:t xml:space="preserve">大数据入门：分布式/存储与计算分离/批流概念</w:t>
      </w:r>
    </w:p>
    <w:p>
      <w:pPr>
        <w:pStyle w:val="Compact"/>
        <w:numPr>
          <w:ilvl w:val="0"/>
          <w:numId w:val="554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54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543"/>
        </w:numPr>
      </w:pPr>
      <w:r>
        <w:rPr>
          <w:rFonts w:hint="eastAsia"/>
        </w:rPr>
        <w:t xml:space="preserve">能完成</w:t>
      </w:r>
      <w:r>
        <w:t xml:space="preserve"> 1 </w:t>
      </w:r>
      <w:r>
        <w:rPr>
          <w:rFonts w:hint="eastAsia"/>
        </w:rPr>
        <w:t xml:space="preserve">个与本章紧密相关的动手实践</w:t>
      </w:r>
    </w:p>
    <w:p>
      <w:pPr>
        <w:pStyle w:val="Compact"/>
        <w:numPr>
          <w:ilvl w:val="0"/>
          <w:numId w:val="554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544"/>
        </w:numPr>
      </w:pPr>
      <w:r>
        <w:rPr>
          <w:rFonts w:hint="eastAsia"/>
        </w:rPr>
        <w:t xml:space="preserve">请补充本章关键术语及中英对照（参考术语表）</w:t>
      </w:r>
    </w:p>
    <w:p>
      <w:pPr>
        <w:pStyle w:val="BlockText"/>
      </w:pPr>
      <w:r>
        <w:rPr>
          <w:rFonts w:hint="eastAsia"/>
        </w:rPr>
        <w:t xml:space="preserve">【阅读提示】本节聚焦：19.4.2</w:t>
      </w:r>
      <w:r>
        <w:t xml:space="preserve"> </w:t>
      </w:r>
      <w:r>
        <w:rPr>
          <w:rFonts w:hint="eastAsia"/>
        </w:rPr>
        <w:t xml:space="preserve">PromQL断言示例</w:t>
      </w:r>
      <w:r>
        <w:t xml:space="preserve"> </w:t>
      </w:r>
      <w:r>
        <w:rPr>
          <w:rFonts w:hint="eastAsia"/>
        </w:rPr>
        <w:t xml:space="preserve">。建议先看结构，再带着问题阅读，关注关键术语、流程与案例，结合自身项目做对照。</w:t>
      </w:r>
    </w:p>
    <w:p>
      <w:pPr>
        <w:numPr>
          <w:ilvl w:val="0"/>
          <w:numId w:val="5545"/>
        </w:numPr>
      </w:pPr>
      <w:r>
        <w:rPr>
          <w:rFonts w:hint="eastAsia"/>
          <w:b/>
          <w:bCs/>
        </w:rPr>
        <w:t xml:space="preserve">性能断言</w:t>
      </w:r>
      <w:r>
        <w:rPr>
          <w:rFonts w:hint="eastAsia"/>
        </w:rPr>
        <w:t xml:space="preserve">：使用PromQL查询和验证性能指标</w:t>
      </w:r>
    </w:p>
    <w:p>
      <w:pPr>
        <w:numPr>
          <w:ilvl w:val="0"/>
          <w:numId w:val="5545"/>
        </w:numPr>
      </w:pPr>
      <w:r>
        <w:rPr>
          <w:rFonts w:hint="eastAsia"/>
          <w:b/>
          <w:bCs/>
        </w:rPr>
        <w:t xml:space="preserve">告警规则</w:t>
      </w:r>
      <w:r>
        <w:rPr>
          <w:rFonts w:hint="eastAsia"/>
        </w:rPr>
        <w:t xml:space="preserve">：将断言配置为告警规则</w:t>
      </w:r>
    </w:p>
    <w:p>
      <w:pPr>
        <w:pStyle w:val="BlockText"/>
      </w:pPr>
      <w:r>
        <w:rPr>
          <w:rFonts w:hint="eastAsia"/>
        </w:rPr>
        <w:t xml:space="preserve">【小结】</w:t>
      </w:r>
    </w:p>
    <w:p>
      <w:pPr>
        <w:pStyle w:val="Compact"/>
        <w:numPr>
          <w:ilvl w:val="0"/>
          <w:numId w:val="5546"/>
        </w:numPr>
      </w:pPr>
      <w:r>
        <w:rPr>
          <w:rFonts w:hint="eastAsia"/>
        </w:rPr>
        <w:t xml:space="preserve">用</w:t>
      </w:r>
      <w:r>
        <w:t xml:space="preserve"> 3~5 </w:t>
      </w:r>
      <w:r>
        <w:rPr>
          <w:rFonts w:hint="eastAsia"/>
        </w:rPr>
        <w:t xml:space="preserve">条项目化要点复盘本章内容</w:t>
      </w:r>
    </w:p>
    <w:p>
      <w:pPr>
        <w:pStyle w:val="Compact"/>
        <w:numPr>
          <w:ilvl w:val="0"/>
          <w:numId w:val="5546"/>
        </w:numPr>
      </w:pPr>
      <w:r>
        <w:rPr>
          <w:rFonts w:hint="eastAsia"/>
        </w:rPr>
        <w:t xml:space="preserve">指出易错点/反模式与纠正建议</w:t>
      </w:r>
    </w:p>
    <w:p>
      <w:pPr>
        <w:pStyle w:val="Compact"/>
        <w:numPr>
          <w:ilvl w:val="0"/>
          <w:numId w:val="5546"/>
        </w:numPr>
      </w:pPr>
      <w:r>
        <w:rPr>
          <w:rFonts w:hint="eastAsia"/>
        </w:rPr>
        <w:t xml:space="preserve">给出可延伸阅读或下一步实践方向</w:t>
      </w:r>
    </w:p>
    <w:p>
      <w:pPr>
        <w:pStyle w:val="Compact"/>
        <w:numPr>
          <w:ilvl w:val="0"/>
          <w:numId w:val="5547"/>
        </w:numPr>
      </w:pPr>
      <w:r>
        <w:rPr>
          <w:rFonts w:hint="eastAsia"/>
          <w:b/>
          <w:bCs/>
        </w:rPr>
        <w:t xml:space="preserve">仪表盘集成</w:t>
      </w:r>
      <w:r>
        <w:rPr>
          <w:rFonts w:hint="eastAsia"/>
        </w:rPr>
        <w:t xml:space="preserve">：在Grafana中可视化断言结果</w:t>
      </w:r>
    </w:p>
    <w:p>
      <w:pPr>
        <w:pStyle w:val="BlockText"/>
      </w:pPr>
      <w:r>
        <w:rPr>
          <w:rFonts w:hint="eastAsia"/>
        </w:rPr>
        <w:t xml:space="preserve">【章节重点难点总结】</w:t>
      </w:r>
    </w:p>
    <w:p>
      <w:pPr>
        <w:pStyle w:val="Compact"/>
        <w:numPr>
          <w:ilvl w:val="0"/>
          <w:numId w:val="5548"/>
        </w:numPr>
      </w:pPr>
      <w:r>
        <w:rPr>
          <w:rFonts w:hint="eastAsia"/>
        </w:rPr>
        <w:t xml:space="preserve">本节要点：梳理关键概念、流程与方法；明确输入输出与成功标准</w:t>
      </w:r>
    </w:p>
    <w:p>
      <w:pPr>
        <w:pStyle w:val="Compact"/>
        <w:numPr>
          <w:ilvl w:val="0"/>
          <w:numId w:val="5548"/>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549"/>
        </w:numPr>
      </w:pPr>
      <w:r>
        <w:rPr>
          <w:rFonts w:hint="eastAsia"/>
        </w:rPr>
        <w:t xml:space="preserve">结合你的项目，描述本节主题的一个实践场景，并给出验证要点。</w:t>
      </w:r>
    </w:p>
    <w:p>
      <w:pPr>
        <w:pStyle w:val="Compact"/>
        <w:numPr>
          <w:ilvl w:val="0"/>
          <w:numId w:val="5549"/>
        </w:numPr>
      </w:pPr>
      <w:r>
        <w:rPr>
          <w:rFonts w:hint="eastAsia"/>
        </w:rPr>
        <w:t xml:space="preserve">列出2-3个风险点/常见陷阱，并给出可操作的规避建议。</w:t>
      </w:r>
    </w:p>
    <w:bookmarkStart w:id="5972" w:name="学习目标-1390"/>
    <w:p>
      <w:pPr>
        <w:pStyle w:val="Heading4"/>
      </w:pPr>
      <w:r>
        <w:rPr>
          <w:rFonts w:hint="eastAsia"/>
        </w:rPr>
        <w:t xml:space="preserve">学习目标</w:t>
      </w:r>
    </w:p>
    <w:bookmarkEnd w:id="5972"/>
    <w:bookmarkStart w:id="5973" w:name="小结-1390"/>
    <w:p>
      <w:pPr>
        <w:pStyle w:val="Heading4"/>
      </w:pPr>
      <w:r>
        <w:rPr>
          <w:rFonts w:hint="eastAsia"/>
        </w:rPr>
        <w:t xml:space="preserve">小结</w:t>
      </w:r>
    </w:p>
    <w:bookmarkEnd w:id="5973"/>
    <w:bookmarkStart w:id="5974" w:name="练习-1390"/>
    <w:p>
      <w:pPr>
        <w:pStyle w:val="Heading4"/>
      </w:pPr>
      <w:r>
        <w:rPr>
          <w:rFonts w:hint="eastAsia"/>
        </w:rPr>
        <w:t xml:space="preserve">练习</w:t>
      </w:r>
    </w:p>
    <w:bookmarkEnd w:id="5974"/>
    <w:bookmarkEnd w:id="5975"/>
    <w:bookmarkStart w:id="5976" w:name="X9a1cf6eb6de0b5008d98e3e64887d00233abd8a"/>
    <w:p>
      <w:pPr>
        <w:pStyle w:val="Heading3"/>
      </w:pPr>
      <w:r>
        <w:t xml:space="preserve">19.4.3 </w:t>
      </w:r>
      <w:r>
        <w:rPr>
          <w:rFonts w:hint="eastAsia"/>
        </w:rPr>
        <w:t xml:space="preserve">契约测试实现</w:t>
      </w:r>
    </w:p>
    <w:p>
      <w:pPr>
        <w:pStyle w:val="BlockText"/>
      </w:pPr>
      <w:r>
        <w:rPr>
          <w:rFonts w:hint="eastAsia"/>
        </w:rPr>
        <w:t xml:space="preserve">【先修知识】</w:t>
      </w:r>
    </w:p>
    <w:p>
      <w:pPr>
        <w:pStyle w:val="Compact"/>
        <w:numPr>
          <w:ilvl w:val="0"/>
          <w:numId w:val="5550"/>
        </w:numPr>
      </w:pPr>
      <w:r>
        <w:rPr>
          <w:rFonts w:hint="eastAsia"/>
        </w:rPr>
        <w:t xml:space="preserve">基础：Linux/网络/SQL/一种脚本语言（如</w:t>
      </w:r>
      <w:r>
        <w:t xml:space="preserve"> </w:t>
      </w:r>
      <w:r>
        <w:rPr>
          <w:rFonts w:hint="eastAsia"/>
        </w:rPr>
        <w:t xml:space="preserve">Python）</w:t>
      </w:r>
    </w:p>
    <w:p>
      <w:pPr>
        <w:pStyle w:val="Compact"/>
        <w:numPr>
          <w:ilvl w:val="0"/>
          <w:numId w:val="5550"/>
        </w:numPr>
      </w:pPr>
      <w:r>
        <w:rPr>
          <w:rFonts w:hint="eastAsia"/>
        </w:rPr>
        <w:t xml:space="preserve">大数据入门：分布式/存储与计算分离/批流概念</w:t>
      </w:r>
    </w:p>
    <w:p>
      <w:pPr>
        <w:pStyle w:val="Compact"/>
        <w:numPr>
          <w:ilvl w:val="0"/>
          <w:numId w:val="555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55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551"/>
        </w:numPr>
      </w:pPr>
      <w:r>
        <w:rPr>
          <w:rFonts w:hint="eastAsia"/>
        </w:rPr>
        <w:t xml:space="preserve">能完成</w:t>
      </w:r>
      <w:r>
        <w:t xml:space="preserve"> 1 </w:t>
      </w:r>
      <w:r>
        <w:rPr>
          <w:rFonts w:hint="eastAsia"/>
        </w:rPr>
        <w:t xml:space="preserve">个与本章紧密相关的动手实践</w:t>
      </w:r>
    </w:p>
    <w:p>
      <w:pPr>
        <w:pStyle w:val="Compact"/>
        <w:numPr>
          <w:ilvl w:val="0"/>
          <w:numId w:val="555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552"/>
        </w:numPr>
      </w:pPr>
      <w:r>
        <w:rPr>
          <w:rFonts w:hint="eastAsia"/>
        </w:rPr>
        <w:t xml:space="preserve">请补充本章关键术语及中英对照（参考术语表）</w:t>
      </w:r>
    </w:p>
    <w:p>
      <w:pPr>
        <w:pStyle w:val="BlockText"/>
      </w:pPr>
      <w:r>
        <w:rPr>
          <w:rFonts w:hint="eastAsia"/>
        </w:rPr>
        <w:t xml:space="preserve">【阅读提示】本节聚焦：19.4.3</w:t>
      </w:r>
      <w:r>
        <w:t xml:space="preserve"> </w:t>
      </w:r>
      <w:r>
        <w:rPr>
          <w:rFonts w:hint="eastAsia"/>
        </w:rPr>
        <w:t xml:space="preserve">契约测试实现</w:t>
      </w:r>
      <w:r>
        <w:t xml:space="preserve"> </w:t>
      </w:r>
      <w:r>
        <w:rPr>
          <w:rFonts w:hint="eastAsia"/>
        </w:rPr>
        <w:t xml:space="preserve">。建议先看结构，再带着问题阅读，关注关键术语、流程与案例，结合自身项目做对照。</w:t>
      </w:r>
    </w:p>
    <w:p>
      <w:pPr>
        <w:numPr>
          <w:ilvl w:val="0"/>
          <w:numId w:val="5553"/>
        </w:numPr>
      </w:pPr>
      <w:r>
        <w:rPr>
          <w:rFonts w:hint="eastAsia"/>
          <w:b/>
          <w:bCs/>
        </w:rPr>
        <w:t xml:space="preserve">消费者驱动契约测试</w:t>
      </w:r>
      <w:r>
        <w:rPr>
          <w:rFonts w:hint="eastAsia"/>
        </w:rPr>
        <w:t xml:space="preserve">：确保消费者和提供者之间的接口兼容</w:t>
      </w:r>
    </w:p>
    <w:p>
      <w:pPr>
        <w:numPr>
          <w:ilvl w:val="0"/>
          <w:numId w:val="5553"/>
        </w:numPr>
      </w:pPr>
      <w:r>
        <w:rPr>
          <w:rFonts w:hint="eastAsia"/>
          <w:b/>
          <w:bCs/>
        </w:rPr>
        <w:t xml:space="preserve">契约验证工具</w:t>
      </w:r>
      <w:r>
        <w:rPr>
          <w:rFonts w:hint="eastAsia"/>
        </w:rPr>
        <w:t xml:space="preserve">：使用Pact、Spring</w:t>
      </w:r>
      <w:r>
        <w:t xml:space="preserve"> Cloud </w:t>
      </w:r>
      <w:r>
        <w:rPr>
          <w:rFonts w:hint="eastAsia"/>
        </w:rPr>
        <w:t xml:space="preserve">Contract等工具</w:t>
      </w:r>
    </w:p>
    <w:p>
      <w:pPr>
        <w:pStyle w:val="BlockText"/>
      </w:pPr>
      <w:r>
        <w:rPr>
          <w:rFonts w:hint="eastAsia"/>
        </w:rPr>
        <w:t xml:space="preserve">【小结】</w:t>
      </w:r>
    </w:p>
    <w:p>
      <w:pPr>
        <w:pStyle w:val="Compact"/>
        <w:numPr>
          <w:ilvl w:val="0"/>
          <w:numId w:val="5554"/>
        </w:numPr>
      </w:pPr>
      <w:r>
        <w:rPr>
          <w:rFonts w:hint="eastAsia"/>
        </w:rPr>
        <w:t xml:space="preserve">用</w:t>
      </w:r>
      <w:r>
        <w:t xml:space="preserve"> 3~5 </w:t>
      </w:r>
      <w:r>
        <w:rPr>
          <w:rFonts w:hint="eastAsia"/>
        </w:rPr>
        <w:t xml:space="preserve">条项目化要点复盘本章内容</w:t>
      </w:r>
    </w:p>
    <w:p>
      <w:pPr>
        <w:pStyle w:val="Compact"/>
        <w:numPr>
          <w:ilvl w:val="0"/>
          <w:numId w:val="5554"/>
        </w:numPr>
      </w:pPr>
      <w:r>
        <w:rPr>
          <w:rFonts w:hint="eastAsia"/>
        </w:rPr>
        <w:t xml:space="preserve">指出易错点/反模式与纠正建议</w:t>
      </w:r>
    </w:p>
    <w:p>
      <w:pPr>
        <w:pStyle w:val="Compact"/>
        <w:numPr>
          <w:ilvl w:val="0"/>
          <w:numId w:val="5554"/>
        </w:numPr>
      </w:pPr>
      <w:r>
        <w:rPr>
          <w:rFonts w:hint="eastAsia"/>
        </w:rPr>
        <w:t xml:space="preserve">给出可延伸阅读或下一步实践方向</w:t>
      </w:r>
    </w:p>
    <w:p>
      <w:pPr>
        <w:pStyle w:val="Compact"/>
        <w:numPr>
          <w:ilvl w:val="0"/>
          <w:numId w:val="5555"/>
        </w:numPr>
      </w:pPr>
      <w:r>
        <w:rPr>
          <w:rFonts w:hint="eastAsia"/>
          <w:b/>
          <w:bCs/>
        </w:rPr>
        <w:t xml:space="preserve">契约管理</w:t>
      </w:r>
      <w:r>
        <w:rPr>
          <w:rFonts w:hint="eastAsia"/>
        </w:rPr>
        <w:t xml:space="preserve">：契约的版本管理和存储</w:t>
      </w:r>
    </w:p>
    <w:p>
      <w:pPr>
        <w:pStyle w:val="BlockText"/>
      </w:pPr>
      <w:r>
        <w:rPr>
          <w:rFonts w:hint="eastAsia"/>
        </w:rPr>
        <w:t xml:space="preserve">【章节重点难点总结】</w:t>
      </w:r>
    </w:p>
    <w:p>
      <w:pPr>
        <w:pStyle w:val="Compact"/>
        <w:numPr>
          <w:ilvl w:val="0"/>
          <w:numId w:val="5556"/>
        </w:numPr>
      </w:pPr>
      <w:r>
        <w:rPr>
          <w:rFonts w:hint="eastAsia"/>
        </w:rPr>
        <w:t xml:space="preserve">要点：湖仓、流批一体、Serverless、数据治理、安全合规</w:t>
      </w:r>
    </w:p>
    <w:p>
      <w:pPr>
        <w:pStyle w:val="Compact"/>
        <w:numPr>
          <w:ilvl w:val="0"/>
          <w:numId w:val="5556"/>
        </w:numPr>
      </w:pPr>
      <w:r>
        <w:rPr>
          <w:rFonts w:hint="eastAsia"/>
        </w:rPr>
        <w:t xml:space="preserve">难点：多云/混部环境的基准对齐与成本可视化</w:t>
      </w:r>
    </w:p>
    <w:p>
      <w:pPr>
        <w:pStyle w:val="BlockText"/>
      </w:pPr>
      <w:r>
        <w:rPr>
          <w:rFonts w:hint="eastAsia"/>
        </w:rPr>
        <w:t xml:space="preserve">【课后思考/练习题】</w:t>
      </w:r>
    </w:p>
    <w:p>
      <w:pPr>
        <w:pStyle w:val="Compact"/>
        <w:numPr>
          <w:ilvl w:val="0"/>
          <w:numId w:val="5557"/>
        </w:numPr>
      </w:pPr>
      <w:r>
        <w:rPr>
          <w:rFonts w:hint="eastAsia"/>
        </w:rPr>
        <w:t xml:space="preserve">设计一个能跨云对比的存算分离基准测试方案。</w:t>
      </w:r>
    </w:p>
    <w:p>
      <w:pPr>
        <w:pStyle w:val="Compact"/>
        <w:numPr>
          <w:ilvl w:val="0"/>
          <w:numId w:val="5557"/>
        </w:numPr>
      </w:pPr>
      <w:r>
        <w:rPr>
          <w:rFonts w:hint="eastAsia"/>
        </w:rPr>
        <w:t xml:space="preserve">如何衡量实时化改造对业务SLO的提升？</w:t>
      </w:r>
    </w:p>
    <w:bookmarkEnd w:id="5976"/>
    <w:bookmarkStart w:id="5977" w:name="学习目标-1391"/>
    <w:p>
      <w:pPr>
        <w:pStyle w:val="Heading3"/>
      </w:pPr>
      <w:r>
        <w:rPr>
          <w:rFonts w:hint="eastAsia"/>
        </w:rPr>
        <w:t xml:space="preserve">学习目标</w:t>
      </w:r>
    </w:p>
    <w:bookmarkEnd w:id="5977"/>
    <w:bookmarkStart w:id="5978" w:name="小结-1391"/>
    <w:p>
      <w:pPr>
        <w:pStyle w:val="Heading3"/>
      </w:pPr>
      <w:r>
        <w:rPr>
          <w:rFonts w:hint="eastAsia"/>
        </w:rPr>
        <w:t xml:space="preserve">小结</w:t>
      </w:r>
    </w:p>
    <w:bookmarkEnd w:id="5978"/>
    <w:bookmarkStart w:id="5983" w:name="练习-1391"/>
    <w:p>
      <w:pPr>
        <w:pStyle w:val="Heading3"/>
      </w:pPr>
      <w:r>
        <w:rPr>
          <w:rFonts w:hint="eastAsia"/>
        </w:rPr>
        <w:t xml:space="preserve">练习</w:t>
      </w:r>
    </w:p>
    <w:bookmarkStart w:id="5979" w:name="学习目标-1392"/>
    <w:p>
      <w:pPr>
        <w:pStyle w:val="Heading4"/>
      </w:pPr>
      <w:r>
        <w:rPr>
          <w:rFonts w:hint="eastAsia"/>
        </w:rPr>
        <w:t xml:space="preserve">学习目标</w:t>
      </w:r>
    </w:p>
    <w:bookmarkEnd w:id="5979"/>
    <w:bookmarkStart w:id="5980" w:name="小结-1392"/>
    <w:p>
      <w:pPr>
        <w:pStyle w:val="Heading4"/>
      </w:pPr>
      <w:r>
        <w:rPr>
          <w:rFonts w:hint="eastAsia"/>
        </w:rPr>
        <w:t xml:space="preserve">小结</w:t>
      </w:r>
    </w:p>
    <w:bookmarkEnd w:id="5980"/>
    <w:bookmarkStart w:id="5981" w:name="练习-1392"/>
    <w:p>
      <w:pPr>
        <w:pStyle w:val="Heading4"/>
      </w:pPr>
      <w:r>
        <w:rPr>
          <w:rFonts w:hint="eastAsia"/>
        </w:rPr>
        <w:t xml:space="preserve">练习</w:t>
      </w:r>
    </w:p>
    <w:bookmarkEnd w:id="5981"/>
    <w:bookmarkStart w:id="5982" w:name="附示例与脚本---第0篇-第6章-643节py"/>
    <w:p>
      <w:pPr>
        <w:pStyle w:val="Heading4"/>
      </w:pPr>
      <w:r>
        <w:rPr>
          <w:rFonts w:hint="eastAsia"/>
        </w:rPr>
        <w:t xml:space="preserve">附：示例与脚本</w:t>
      </w:r>
      <w:r>
        <w:t xml:space="preserve"> - </w:t>
      </w:r>
      <w:r>
        <w:rPr>
          <w:rFonts w:hint="eastAsia"/>
        </w:rPr>
        <w:t xml:space="preserve">第0篇-第6章-6.4.3节.py</w:t>
      </w:r>
    </w:p>
    <w:p>
      <w:pPr>
        <w:pStyle w:val="BlockText"/>
      </w:pPr>
      <w:r>
        <w:t xml:space="preserve">Source: </w:t>
      </w:r>
      <w:r>
        <w:rPr>
          <w:rFonts w:hint="eastAsia"/>
        </w:rPr>
        <w:t xml:space="preserve">examples\第0篇\第0篇-第6章-6.4.3节.py</w:t>
      </w:r>
    </w:p>
    <w:p>
      <w:pPr>
        <w:pStyle w:val="SourceCode"/>
      </w:pPr>
      <w:r>
        <w:rPr>
          <w:rStyle w:val="CommentTok"/>
        </w:rPr>
        <w:t xml:space="preserve"># Placeholder: migrated from book reference, please fill content.</w:t>
      </w:r>
    </w:p>
    <w:bookmarkEnd w:id="5982"/>
    <w:bookmarkEnd w:id="5983"/>
    <w:bookmarkEnd w:id="5984"/>
    <w:bookmarkStart w:id="6007" w:name="Xa5c1ee67c6eb0dfa58234c107b78d97bc374c30"/>
    <w:p>
      <w:pPr>
        <w:pStyle w:val="Heading2"/>
      </w:pPr>
      <w:r>
        <w:t xml:space="preserve">19.5 </w:t>
      </w:r>
      <w:r>
        <w:rPr>
          <w:rFonts w:hint="eastAsia"/>
        </w:rPr>
        <w:t xml:space="preserve">运维治理与合规检查</w:t>
      </w:r>
    </w:p>
    <w:p>
      <w:pPr>
        <w:pStyle w:val="BlockText"/>
      </w:pPr>
      <w:r>
        <w:rPr>
          <w:rFonts w:hint="eastAsia"/>
        </w:rPr>
        <w:t xml:space="preserve">【阅读提示】本章聚焦：19.5</w:t>
      </w:r>
      <w:r>
        <w:t xml:space="preserve"> </w:t>
      </w:r>
      <w:r>
        <w:rPr>
          <w:rFonts w:hint="eastAsia"/>
        </w:rPr>
        <w:t xml:space="preserve">运维治理与合规检查</w:t>
      </w:r>
      <w:r>
        <w:t xml:space="preserve"> </w:t>
      </w:r>
      <w:r>
        <w:rPr>
          <w:rFonts w:hint="eastAsia"/>
        </w:rPr>
        <w:t xml:space="preserve">。建议先看结构，再带着问题阅读，关注关键术语、流程与案例，结合自身项目做对照。</w:t>
      </w:r>
    </w:p>
    <w:bookmarkStart w:id="5995" w:name="X7e2835408c0bc5ce4c669402ed40c2fcb5cea28"/>
    <w:p>
      <w:pPr>
        <w:pStyle w:val="Heading3"/>
      </w:pPr>
      <w:r>
        <w:t xml:space="preserve">19.5.1 </w:t>
      </w:r>
      <w:r>
        <w:rPr>
          <w:rFonts w:hint="eastAsia"/>
        </w:rPr>
        <w:t xml:space="preserve">运维治理框架</w:t>
      </w:r>
    </w:p>
    <w:p>
      <w:pPr>
        <w:pStyle w:val="BlockText"/>
      </w:pPr>
      <w:r>
        <w:rPr>
          <w:rFonts w:hint="eastAsia"/>
        </w:rPr>
        <w:t xml:space="preserve">【先修知识】</w:t>
      </w:r>
    </w:p>
    <w:p>
      <w:pPr>
        <w:pStyle w:val="Compact"/>
        <w:numPr>
          <w:ilvl w:val="0"/>
          <w:numId w:val="5558"/>
        </w:numPr>
      </w:pPr>
      <w:r>
        <w:rPr>
          <w:rFonts w:hint="eastAsia"/>
        </w:rPr>
        <w:t xml:space="preserve">基础：Linux/网络/SQL/一种脚本语言（如</w:t>
      </w:r>
      <w:r>
        <w:t xml:space="preserve"> </w:t>
      </w:r>
      <w:r>
        <w:rPr>
          <w:rFonts w:hint="eastAsia"/>
        </w:rPr>
        <w:t xml:space="preserve">Python）</w:t>
      </w:r>
    </w:p>
    <w:p>
      <w:pPr>
        <w:pStyle w:val="Compact"/>
        <w:numPr>
          <w:ilvl w:val="0"/>
          <w:numId w:val="5558"/>
        </w:numPr>
      </w:pPr>
      <w:r>
        <w:rPr>
          <w:rFonts w:hint="eastAsia"/>
        </w:rPr>
        <w:t xml:space="preserve">大数据入门：分布式/存储与计算分离/批流概念</w:t>
      </w:r>
    </w:p>
    <w:p>
      <w:pPr>
        <w:pStyle w:val="Compact"/>
        <w:numPr>
          <w:ilvl w:val="0"/>
          <w:numId w:val="555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55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559"/>
        </w:numPr>
      </w:pPr>
      <w:r>
        <w:rPr>
          <w:rFonts w:hint="eastAsia"/>
        </w:rPr>
        <w:t xml:space="preserve">能完成</w:t>
      </w:r>
      <w:r>
        <w:t xml:space="preserve"> 1 </w:t>
      </w:r>
      <w:r>
        <w:rPr>
          <w:rFonts w:hint="eastAsia"/>
        </w:rPr>
        <w:t xml:space="preserve">个与本章紧密相关的动手实践</w:t>
      </w:r>
    </w:p>
    <w:p>
      <w:pPr>
        <w:pStyle w:val="Compact"/>
        <w:numPr>
          <w:ilvl w:val="0"/>
          <w:numId w:val="555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560"/>
        </w:numPr>
      </w:pPr>
      <w:r>
        <w:rPr>
          <w:rFonts w:hint="eastAsia"/>
        </w:rPr>
        <w:t xml:space="preserve">请补充本章关键术语及中英对照（参考术语表）</w:t>
      </w:r>
    </w:p>
    <w:p>
      <w:pPr>
        <w:pStyle w:val="BlockText"/>
      </w:pPr>
      <w:r>
        <w:rPr>
          <w:rFonts w:hint="eastAsia"/>
        </w:rPr>
        <w:t xml:space="preserve">【阅读提示】本节聚焦：19.5.1</w:t>
      </w:r>
      <w:r>
        <w:t xml:space="preserve"> </w:t>
      </w:r>
      <w:r>
        <w:rPr>
          <w:rFonts w:hint="eastAsia"/>
        </w:rPr>
        <w:t xml:space="preserve">运维治理框架</w:t>
      </w:r>
      <w:r>
        <w:t xml:space="preserve"> </w:t>
      </w:r>
      <w:r>
        <w:rPr>
          <w:rFonts w:hint="eastAsia"/>
        </w:rPr>
        <w:t xml:space="preserve">。建议先看结构，再带着问题阅读，关注关键术语、流程与案例，结合自身项目做对照。</w:t>
      </w:r>
    </w:p>
    <w:p>
      <w:pPr>
        <w:numPr>
          <w:ilvl w:val="0"/>
          <w:numId w:val="5561"/>
        </w:numPr>
      </w:pPr>
      <w:r>
        <w:rPr>
          <w:rFonts w:hint="eastAsia"/>
          <w:b/>
          <w:bCs/>
        </w:rPr>
        <w:t xml:space="preserve">标准制定</w:t>
      </w:r>
      <w:r>
        <w:rPr>
          <w:rFonts w:hint="eastAsia"/>
        </w:rPr>
        <w:t xml:space="preserve">：制定运维标准和规范</w:t>
      </w:r>
    </w:p>
    <w:p>
      <w:pPr>
        <w:numPr>
          <w:ilvl w:val="0"/>
          <w:numId w:val="5561"/>
        </w:numPr>
      </w:pPr>
      <w:r>
        <w:rPr>
          <w:rFonts w:hint="eastAsia"/>
          <w:b/>
          <w:bCs/>
        </w:rPr>
        <w:t xml:space="preserve">流程定义</w:t>
      </w:r>
      <w:r>
        <w:rPr>
          <w:rFonts w:hint="eastAsia"/>
        </w:rPr>
        <w:t xml:space="preserve">：定义运维流程和操作手册</w:t>
      </w:r>
    </w:p>
    <w:p>
      <w:pPr>
        <w:numPr>
          <w:ilvl w:val="0"/>
          <w:numId w:val="5561"/>
        </w:numPr>
      </w:pPr>
      <w:r>
        <w:rPr>
          <w:rFonts w:hint="eastAsia"/>
          <w:b/>
          <w:bCs/>
        </w:rPr>
        <w:t xml:space="preserve">责任分配</w:t>
      </w:r>
      <w:r>
        <w:rPr>
          <w:rFonts w:hint="eastAsia"/>
        </w:rPr>
        <w:t xml:space="preserve">：明确各方责任和权限</w:t>
      </w:r>
    </w:p>
    <w:p>
      <w:pPr>
        <w:pStyle w:val="BlockText"/>
      </w:pPr>
      <w:r>
        <w:rPr>
          <w:rFonts w:hint="eastAsia"/>
        </w:rPr>
        <w:t xml:space="preserve">【小结】</w:t>
      </w:r>
    </w:p>
    <w:p>
      <w:pPr>
        <w:pStyle w:val="Compact"/>
        <w:numPr>
          <w:ilvl w:val="0"/>
          <w:numId w:val="5562"/>
        </w:numPr>
      </w:pPr>
      <w:r>
        <w:rPr>
          <w:rFonts w:hint="eastAsia"/>
        </w:rPr>
        <w:t xml:space="preserve">用</w:t>
      </w:r>
      <w:r>
        <w:t xml:space="preserve"> 3~5 </w:t>
      </w:r>
      <w:r>
        <w:rPr>
          <w:rFonts w:hint="eastAsia"/>
        </w:rPr>
        <w:t xml:space="preserve">条项目化要点复盘本章内容</w:t>
      </w:r>
    </w:p>
    <w:p>
      <w:pPr>
        <w:pStyle w:val="Compact"/>
        <w:numPr>
          <w:ilvl w:val="0"/>
          <w:numId w:val="5562"/>
        </w:numPr>
      </w:pPr>
      <w:r>
        <w:rPr>
          <w:rFonts w:hint="eastAsia"/>
        </w:rPr>
        <w:t xml:space="preserve">指出易错点/反模式与纠正建议</w:t>
      </w:r>
    </w:p>
    <w:p>
      <w:pPr>
        <w:pStyle w:val="Compact"/>
        <w:numPr>
          <w:ilvl w:val="0"/>
          <w:numId w:val="5562"/>
        </w:numPr>
      </w:pPr>
      <w:r>
        <w:rPr>
          <w:rFonts w:hint="eastAsia"/>
        </w:rPr>
        <w:t xml:space="preserve">给出可延伸阅读或下一步实践方向</w:t>
      </w:r>
    </w:p>
    <w:p>
      <w:pPr>
        <w:pStyle w:val="Compact"/>
        <w:numPr>
          <w:ilvl w:val="0"/>
          <w:numId w:val="5563"/>
        </w:numPr>
      </w:pPr>
      <w:r>
        <w:rPr>
          <w:rFonts w:hint="eastAsia"/>
          <w:b/>
          <w:bCs/>
        </w:rPr>
        <w:t xml:space="preserve">监控审计</w:t>
      </w:r>
      <w:r>
        <w:rPr>
          <w:rFonts w:hint="eastAsia"/>
        </w:rPr>
        <w:t xml:space="preserve">：监控和审计运维活动</w:t>
      </w:r>
    </w:p>
    <w:p>
      <w:pPr>
        <w:pStyle w:val="BlockText"/>
      </w:pPr>
      <w:r>
        <w:rPr>
          <w:rFonts w:hint="eastAsia"/>
        </w:rPr>
        <w:t xml:space="preserve">【章节重点难点总结】</w:t>
      </w:r>
    </w:p>
    <w:p>
      <w:pPr>
        <w:pStyle w:val="Compact"/>
        <w:numPr>
          <w:ilvl w:val="0"/>
          <w:numId w:val="5564"/>
        </w:numPr>
      </w:pPr>
      <w:r>
        <w:rPr>
          <w:rFonts w:hint="eastAsia"/>
        </w:rPr>
        <w:t xml:space="preserve">要点：湖仓、流批一体、Serverless、数据治理、安全合规</w:t>
      </w:r>
    </w:p>
    <w:p>
      <w:pPr>
        <w:pStyle w:val="Compact"/>
        <w:numPr>
          <w:ilvl w:val="0"/>
          <w:numId w:val="5564"/>
        </w:numPr>
      </w:pPr>
      <w:r>
        <w:rPr>
          <w:rFonts w:hint="eastAsia"/>
        </w:rPr>
        <w:t xml:space="preserve">难点：多云/混部环境的基准对齐与成本可视化</w:t>
      </w:r>
    </w:p>
    <w:p>
      <w:pPr>
        <w:pStyle w:val="BlockText"/>
      </w:pPr>
      <w:r>
        <w:rPr>
          <w:rFonts w:hint="eastAsia"/>
        </w:rPr>
        <w:t xml:space="preserve">【课后思考/练习题】</w:t>
      </w:r>
    </w:p>
    <w:p>
      <w:pPr>
        <w:pStyle w:val="Compact"/>
        <w:numPr>
          <w:ilvl w:val="0"/>
          <w:numId w:val="5565"/>
        </w:numPr>
      </w:pPr>
      <w:r>
        <w:rPr>
          <w:rFonts w:hint="eastAsia"/>
        </w:rPr>
        <w:t xml:space="preserve">设计一个能跨云对比的存算分离基准测试方案。</w:t>
      </w:r>
    </w:p>
    <w:p>
      <w:pPr>
        <w:pStyle w:val="Compact"/>
        <w:numPr>
          <w:ilvl w:val="0"/>
          <w:numId w:val="5565"/>
        </w:numPr>
      </w:pPr>
      <w:r>
        <w:rPr>
          <w:rFonts w:hint="eastAsia"/>
        </w:rPr>
        <w:t xml:space="preserve">如何衡量实时化改造对业务SLO的提升？</w:t>
      </w:r>
    </w:p>
    <w:bookmarkStart w:id="5985" w:name="学习目标-1393"/>
    <w:p>
      <w:pPr>
        <w:pStyle w:val="Heading4"/>
      </w:pPr>
      <w:r>
        <w:rPr>
          <w:rFonts w:hint="eastAsia"/>
        </w:rPr>
        <w:t xml:space="preserve">学习目标</w:t>
      </w:r>
    </w:p>
    <w:bookmarkEnd w:id="5985"/>
    <w:bookmarkStart w:id="5986" w:name="小结-1393"/>
    <w:p>
      <w:pPr>
        <w:pStyle w:val="Heading4"/>
      </w:pPr>
      <w:r>
        <w:rPr>
          <w:rFonts w:hint="eastAsia"/>
        </w:rPr>
        <w:t xml:space="preserve">小结</w:t>
      </w:r>
    </w:p>
    <w:bookmarkEnd w:id="5986"/>
    <w:bookmarkStart w:id="5987" w:name="练习-1393"/>
    <w:p>
      <w:pPr>
        <w:pStyle w:val="Heading4"/>
      </w:pPr>
      <w:r>
        <w:rPr>
          <w:rFonts w:hint="eastAsia"/>
        </w:rPr>
        <w:t xml:space="preserve">练习</w:t>
      </w:r>
    </w:p>
    <w:bookmarkEnd w:id="5987"/>
    <w:bookmarkStart w:id="5988" w:name="附示例与脚本---第0篇-第6章-651节"/>
    <w:p>
      <w:pPr>
        <w:pStyle w:val="Heading4"/>
      </w:pPr>
      <w:r>
        <w:rPr>
          <w:rFonts w:hint="eastAsia"/>
        </w:rPr>
        <w:t xml:space="preserve">附：示例与脚本</w:t>
      </w:r>
      <w:r>
        <w:t xml:space="preserve"> - </w:t>
      </w:r>
      <w:r>
        <w:rPr>
          <w:rFonts w:hint="eastAsia"/>
        </w:rPr>
        <w:t xml:space="preserve">第0篇-第6章-6.5.1节</w:t>
      </w:r>
    </w:p>
    <w:p>
      <w:pPr>
        <w:pStyle w:val="BlockText"/>
      </w:pPr>
      <w:r>
        <w:t xml:space="preserve">Source: </w:t>
      </w:r>
      <w:r>
        <w:rPr>
          <w:rFonts w:hint="eastAsia"/>
        </w:rPr>
        <w:t xml:space="preserve">examples\第0篇\第0篇-第6章-6.5.1节</w:t>
      </w:r>
    </w:p>
    <w:p>
      <w:pPr>
        <w:pStyle w:val="SourceCode"/>
      </w:pPr>
      <w:r>
        <w:rPr>
          <w:rStyle w:val="VerbatimChar"/>
        </w:rPr>
        <w:t xml:space="preserve">Placeholder: migrated to part dir.</w:t>
      </w:r>
    </w:p>
    <w:bookmarkEnd w:id="5988"/>
    <w:bookmarkStart w:id="5989" w:name="附示例与脚本---第0篇-第6章-651节py"/>
    <w:p>
      <w:pPr>
        <w:pStyle w:val="Heading4"/>
      </w:pPr>
      <w:r>
        <w:rPr>
          <w:rFonts w:hint="eastAsia"/>
        </w:rPr>
        <w:t xml:space="preserve">附：示例与脚本</w:t>
      </w:r>
      <w:r>
        <w:t xml:space="preserve"> - </w:t>
      </w:r>
      <w:r>
        <w:rPr>
          <w:rFonts w:hint="eastAsia"/>
        </w:rPr>
        <w:t xml:space="preserve">第0篇-第6章-6.5.1节.py</w:t>
      </w:r>
    </w:p>
    <w:p>
      <w:pPr>
        <w:pStyle w:val="BlockText"/>
      </w:pPr>
      <w:r>
        <w:t xml:space="preserve">Source: </w:t>
      </w:r>
      <w:r>
        <w:rPr>
          <w:rFonts w:hint="eastAsia"/>
        </w:rPr>
        <w:t xml:space="preserve">examples\第0篇\第0篇-第6章-6.5.1节.py</w:t>
      </w:r>
    </w:p>
    <w:p>
      <w:pPr>
        <w:pStyle w:val="SourceCode"/>
      </w:pPr>
      <w:r>
        <w:rPr>
          <w:rStyle w:val="CommentTok"/>
        </w:rPr>
        <w:t xml:space="preserve"># Placeholder: migrated from book reference, please fill content.</w:t>
      </w:r>
    </w:p>
    <w:bookmarkEnd w:id="5989"/>
    <w:bookmarkStart w:id="5990" w:name="附示例与脚本---第0篇-第6章-652节"/>
    <w:p>
      <w:pPr>
        <w:pStyle w:val="Heading4"/>
      </w:pPr>
      <w:r>
        <w:rPr>
          <w:rFonts w:hint="eastAsia"/>
        </w:rPr>
        <w:t xml:space="preserve">附：示例与脚本</w:t>
      </w:r>
      <w:r>
        <w:t xml:space="preserve"> - </w:t>
      </w:r>
      <w:r>
        <w:rPr>
          <w:rFonts w:hint="eastAsia"/>
        </w:rPr>
        <w:t xml:space="preserve">第0篇-第6章-6.5.2节</w:t>
      </w:r>
    </w:p>
    <w:p>
      <w:pPr>
        <w:pStyle w:val="BlockText"/>
      </w:pPr>
      <w:r>
        <w:t xml:space="preserve">Source: </w:t>
      </w:r>
      <w:r>
        <w:rPr>
          <w:rFonts w:hint="eastAsia"/>
        </w:rPr>
        <w:t xml:space="preserve">examples\第0篇\第0篇-第6章-6.5.2节</w:t>
      </w:r>
    </w:p>
    <w:p>
      <w:pPr>
        <w:pStyle w:val="SourceCode"/>
      </w:pPr>
      <w:r>
        <w:rPr>
          <w:rStyle w:val="VerbatimChar"/>
        </w:rPr>
        <w:t xml:space="preserve">Placeholder: migrated to part dir.</w:t>
      </w:r>
    </w:p>
    <w:bookmarkEnd w:id="5990"/>
    <w:bookmarkStart w:id="5991" w:name="附示例与脚本---第0篇-第6章-653节"/>
    <w:p>
      <w:pPr>
        <w:pStyle w:val="Heading4"/>
      </w:pPr>
      <w:r>
        <w:rPr>
          <w:rFonts w:hint="eastAsia"/>
        </w:rPr>
        <w:t xml:space="preserve">附：示例与脚本</w:t>
      </w:r>
      <w:r>
        <w:t xml:space="preserve"> - </w:t>
      </w:r>
      <w:r>
        <w:rPr>
          <w:rFonts w:hint="eastAsia"/>
        </w:rPr>
        <w:t xml:space="preserve">第0篇-第6章-6.5.3节</w:t>
      </w:r>
    </w:p>
    <w:p>
      <w:pPr>
        <w:pStyle w:val="BlockText"/>
      </w:pPr>
      <w:r>
        <w:t xml:space="preserve">Source: </w:t>
      </w:r>
      <w:r>
        <w:rPr>
          <w:rFonts w:hint="eastAsia"/>
        </w:rPr>
        <w:t xml:space="preserve">examples\第0篇\第0篇-第6章-6.5.3节</w:t>
      </w:r>
    </w:p>
    <w:p>
      <w:pPr>
        <w:pStyle w:val="SourceCode"/>
      </w:pPr>
      <w:r>
        <w:rPr>
          <w:rStyle w:val="VerbatimChar"/>
        </w:rPr>
        <w:t xml:space="preserve">Placeholder: migrated to part dir.</w:t>
      </w:r>
    </w:p>
    <w:bookmarkEnd w:id="5991"/>
    <w:bookmarkStart w:id="5992" w:name="附示例与脚本---第0篇-第6章-654节"/>
    <w:p>
      <w:pPr>
        <w:pStyle w:val="Heading4"/>
      </w:pPr>
      <w:r>
        <w:rPr>
          <w:rFonts w:hint="eastAsia"/>
        </w:rPr>
        <w:t xml:space="preserve">附：示例与脚本</w:t>
      </w:r>
      <w:r>
        <w:t xml:space="preserve"> - </w:t>
      </w:r>
      <w:r>
        <w:rPr>
          <w:rFonts w:hint="eastAsia"/>
        </w:rPr>
        <w:t xml:space="preserve">第0篇-第6章-6.5.4节</w:t>
      </w:r>
    </w:p>
    <w:p>
      <w:pPr>
        <w:pStyle w:val="BlockText"/>
      </w:pPr>
      <w:r>
        <w:t xml:space="preserve">Source: </w:t>
      </w:r>
      <w:r>
        <w:rPr>
          <w:rFonts w:hint="eastAsia"/>
        </w:rPr>
        <w:t xml:space="preserve">examples\第0篇\第0篇-第6章-6.5.4节</w:t>
      </w:r>
    </w:p>
    <w:p>
      <w:pPr>
        <w:pStyle w:val="SourceCode"/>
      </w:pPr>
      <w:r>
        <w:rPr>
          <w:rStyle w:val="VerbatimChar"/>
        </w:rPr>
        <w:t xml:space="preserve">Placeholder: migrated to part dir.</w:t>
      </w:r>
    </w:p>
    <w:bookmarkEnd w:id="5992"/>
    <w:bookmarkStart w:id="5993" w:name="附示例与脚本---第0篇-第6章-655节"/>
    <w:p>
      <w:pPr>
        <w:pStyle w:val="Heading4"/>
      </w:pPr>
      <w:r>
        <w:rPr>
          <w:rFonts w:hint="eastAsia"/>
        </w:rPr>
        <w:t xml:space="preserve">附：示例与脚本</w:t>
      </w:r>
      <w:r>
        <w:t xml:space="preserve"> - </w:t>
      </w:r>
      <w:r>
        <w:rPr>
          <w:rFonts w:hint="eastAsia"/>
        </w:rPr>
        <w:t xml:space="preserve">第0篇-第6章-6.5.5节</w:t>
      </w:r>
    </w:p>
    <w:p>
      <w:pPr>
        <w:pStyle w:val="BlockText"/>
      </w:pPr>
      <w:r>
        <w:t xml:space="preserve">Source: </w:t>
      </w:r>
      <w:r>
        <w:rPr>
          <w:rFonts w:hint="eastAsia"/>
        </w:rPr>
        <w:t xml:space="preserve">examples\第0篇\第0篇-第6章-6.5.5节</w:t>
      </w:r>
    </w:p>
    <w:p>
      <w:pPr>
        <w:pStyle w:val="SourceCode"/>
      </w:pPr>
      <w:r>
        <w:rPr>
          <w:rStyle w:val="VerbatimChar"/>
        </w:rPr>
        <w:t xml:space="preserve">Placeholder: migrated to part dir.</w:t>
      </w:r>
    </w:p>
    <w:bookmarkEnd w:id="5993"/>
    <w:bookmarkStart w:id="5994" w:name="附示例与脚本---第0篇-第6章-655节py"/>
    <w:p>
      <w:pPr>
        <w:pStyle w:val="Heading4"/>
      </w:pPr>
      <w:r>
        <w:rPr>
          <w:rFonts w:hint="eastAsia"/>
        </w:rPr>
        <w:t xml:space="preserve">附：示例与脚本</w:t>
      </w:r>
      <w:r>
        <w:t xml:space="preserve"> - </w:t>
      </w:r>
      <w:r>
        <w:rPr>
          <w:rFonts w:hint="eastAsia"/>
        </w:rPr>
        <w:t xml:space="preserve">第0篇-第6章-6.5.5节.py</w:t>
      </w:r>
    </w:p>
    <w:p>
      <w:pPr>
        <w:pStyle w:val="BlockText"/>
      </w:pPr>
      <w:r>
        <w:t xml:space="preserve">Source: </w:t>
      </w:r>
      <w:r>
        <w:rPr>
          <w:rFonts w:hint="eastAsia"/>
        </w:rPr>
        <w:t xml:space="preserve">examples\第0篇\第0篇-第6章-6.5.5节.py</w:t>
      </w:r>
    </w:p>
    <w:p>
      <w:pPr>
        <w:pStyle w:val="SourceCode"/>
      </w:pPr>
      <w:r>
        <w:rPr>
          <w:rStyle w:val="CommentTok"/>
        </w:rPr>
        <w:t xml:space="preserve"># Placeholder: migrated from book reference, please fill content.</w:t>
      </w:r>
    </w:p>
    <w:bookmarkEnd w:id="5994"/>
    <w:bookmarkEnd w:id="5995"/>
    <w:bookmarkStart w:id="5999" w:name="X8310aff144cbe34cca9d2104dcea0e4178bf38c"/>
    <w:p>
      <w:pPr>
        <w:pStyle w:val="Heading3"/>
      </w:pPr>
      <w:r>
        <w:t xml:space="preserve">19.5.2 </w:t>
      </w:r>
      <w:r>
        <w:rPr>
          <w:rFonts w:hint="eastAsia"/>
        </w:rPr>
        <w:t xml:space="preserve">合规检查自动化</w:t>
      </w:r>
    </w:p>
    <w:p>
      <w:pPr>
        <w:pStyle w:val="BlockText"/>
      </w:pPr>
      <w:r>
        <w:rPr>
          <w:rFonts w:hint="eastAsia"/>
        </w:rPr>
        <w:t xml:space="preserve">【先修知识】</w:t>
      </w:r>
    </w:p>
    <w:p>
      <w:pPr>
        <w:pStyle w:val="Compact"/>
        <w:numPr>
          <w:ilvl w:val="0"/>
          <w:numId w:val="5566"/>
        </w:numPr>
      </w:pPr>
      <w:r>
        <w:rPr>
          <w:rFonts w:hint="eastAsia"/>
        </w:rPr>
        <w:t xml:space="preserve">基础：Linux/网络/SQL/一种脚本语言（如</w:t>
      </w:r>
      <w:r>
        <w:t xml:space="preserve"> </w:t>
      </w:r>
      <w:r>
        <w:rPr>
          <w:rFonts w:hint="eastAsia"/>
        </w:rPr>
        <w:t xml:space="preserve">Python）</w:t>
      </w:r>
    </w:p>
    <w:p>
      <w:pPr>
        <w:pStyle w:val="Compact"/>
        <w:numPr>
          <w:ilvl w:val="0"/>
          <w:numId w:val="5566"/>
        </w:numPr>
      </w:pPr>
      <w:r>
        <w:rPr>
          <w:rFonts w:hint="eastAsia"/>
        </w:rPr>
        <w:t xml:space="preserve">大数据入门：分布式/存储与计算分离/批流概念</w:t>
      </w:r>
    </w:p>
    <w:p>
      <w:pPr>
        <w:pStyle w:val="Compact"/>
        <w:numPr>
          <w:ilvl w:val="0"/>
          <w:numId w:val="556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56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567"/>
        </w:numPr>
      </w:pPr>
      <w:r>
        <w:rPr>
          <w:rFonts w:hint="eastAsia"/>
        </w:rPr>
        <w:t xml:space="preserve">能完成</w:t>
      </w:r>
      <w:r>
        <w:t xml:space="preserve"> 1 </w:t>
      </w:r>
      <w:r>
        <w:rPr>
          <w:rFonts w:hint="eastAsia"/>
        </w:rPr>
        <w:t xml:space="preserve">个与本章紧密相关的动手实践</w:t>
      </w:r>
    </w:p>
    <w:p>
      <w:pPr>
        <w:pStyle w:val="Compact"/>
        <w:numPr>
          <w:ilvl w:val="0"/>
          <w:numId w:val="556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568"/>
        </w:numPr>
      </w:pPr>
      <w:r>
        <w:rPr>
          <w:rFonts w:hint="eastAsia"/>
        </w:rPr>
        <w:t xml:space="preserve">请补充本章关键术语及中英对照（参考术语表）</w:t>
      </w:r>
    </w:p>
    <w:p>
      <w:pPr>
        <w:pStyle w:val="BlockText"/>
      </w:pPr>
      <w:r>
        <w:rPr>
          <w:rFonts w:hint="eastAsia"/>
        </w:rPr>
        <w:t xml:space="preserve">【阅读提示】本节聚焦：19.5.2</w:t>
      </w:r>
      <w:r>
        <w:t xml:space="preserve"> </w:t>
      </w:r>
      <w:r>
        <w:rPr>
          <w:rFonts w:hint="eastAsia"/>
        </w:rPr>
        <w:t xml:space="preserve">合规检查自动化。建议先看结构，再带着问题阅读，关注关键术语、流程与案例，结合自身项目做对照。</w:t>
      </w:r>
    </w:p>
    <w:p>
      <w:pPr>
        <w:numPr>
          <w:ilvl w:val="0"/>
          <w:numId w:val="5569"/>
        </w:numPr>
      </w:pPr>
      <w:r>
        <w:rPr>
          <w:rFonts w:hint="eastAsia"/>
          <w:b/>
          <w:bCs/>
        </w:rPr>
        <w:t xml:space="preserve">安全扫描</w:t>
      </w:r>
      <w:r>
        <w:rPr>
          <w:rFonts w:hint="eastAsia"/>
        </w:rPr>
        <w:t xml:space="preserve">：自动化安全漏洞扫描</w:t>
      </w:r>
    </w:p>
    <w:p>
      <w:pPr>
        <w:numPr>
          <w:ilvl w:val="0"/>
          <w:numId w:val="5569"/>
        </w:numPr>
      </w:pPr>
      <w:r>
        <w:rPr>
          <w:rFonts w:hint="eastAsia"/>
          <w:b/>
          <w:bCs/>
        </w:rPr>
        <w:t xml:space="preserve">配置检查</w:t>
      </w:r>
      <w:r>
        <w:rPr>
          <w:rFonts w:hint="eastAsia"/>
        </w:rPr>
        <w:t xml:space="preserve">：验证系统配置的合规性</w:t>
      </w:r>
    </w:p>
    <w:p>
      <w:pPr>
        <w:numPr>
          <w:ilvl w:val="0"/>
          <w:numId w:val="5569"/>
        </w:numPr>
      </w:pPr>
      <w:r>
        <w:rPr>
          <w:rFonts w:hint="eastAsia"/>
          <w:b/>
          <w:bCs/>
        </w:rPr>
        <w:t xml:space="preserve">访问控制审计</w:t>
      </w:r>
      <w:r>
        <w:rPr>
          <w:rFonts w:hint="eastAsia"/>
        </w:rPr>
        <w:t xml:space="preserve">：审计访问控制策略</w:t>
      </w:r>
    </w:p>
    <w:p>
      <w:pPr>
        <w:pStyle w:val="BlockText"/>
      </w:pPr>
      <w:r>
        <w:rPr>
          <w:rFonts w:hint="eastAsia"/>
        </w:rPr>
        <w:t xml:space="preserve">【小结】</w:t>
      </w:r>
    </w:p>
    <w:p>
      <w:pPr>
        <w:pStyle w:val="Compact"/>
        <w:numPr>
          <w:ilvl w:val="0"/>
          <w:numId w:val="5570"/>
        </w:numPr>
      </w:pPr>
      <w:r>
        <w:rPr>
          <w:rFonts w:hint="eastAsia"/>
        </w:rPr>
        <w:t xml:space="preserve">用</w:t>
      </w:r>
      <w:r>
        <w:t xml:space="preserve"> 3~5 </w:t>
      </w:r>
      <w:r>
        <w:rPr>
          <w:rFonts w:hint="eastAsia"/>
        </w:rPr>
        <w:t xml:space="preserve">条项目化要点复盘本章内容</w:t>
      </w:r>
    </w:p>
    <w:p>
      <w:pPr>
        <w:pStyle w:val="Compact"/>
        <w:numPr>
          <w:ilvl w:val="0"/>
          <w:numId w:val="5570"/>
        </w:numPr>
      </w:pPr>
      <w:r>
        <w:rPr>
          <w:rFonts w:hint="eastAsia"/>
        </w:rPr>
        <w:t xml:space="preserve">指出易错点/反模式与纠正建议</w:t>
      </w:r>
    </w:p>
    <w:p>
      <w:pPr>
        <w:pStyle w:val="Compact"/>
        <w:numPr>
          <w:ilvl w:val="0"/>
          <w:numId w:val="5570"/>
        </w:numPr>
      </w:pPr>
      <w:r>
        <w:rPr>
          <w:rFonts w:hint="eastAsia"/>
        </w:rPr>
        <w:t xml:space="preserve">给出可延伸阅读或下一步实践方向</w:t>
      </w:r>
    </w:p>
    <w:p>
      <w:pPr>
        <w:pStyle w:val="Compact"/>
        <w:numPr>
          <w:ilvl w:val="0"/>
          <w:numId w:val="5571"/>
        </w:numPr>
      </w:pPr>
      <w:r>
        <w:rPr>
          <w:rFonts w:hint="eastAsia"/>
          <w:b/>
          <w:bCs/>
        </w:rPr>
        <w:t xml:space="preserve">数据保护检查</w:t>
      </w:r>
      <w:r>
        <w:rPr>
          <w:rFonts w:hint="eastAsia"/>
        </w:rPr>
        <w:t xml:space="preserve">：验证数据保护措施</w:t>
      </w:r>
    </w:p>
    <w:p>
      <w:pPr>
        <w:pStyle w:val="BlockText"/>
      </w:pPr>
      <w:r>
        <w:rPr>
          <w:rFonts w:hint="eastAsia"/>
        </w:rPr>
        <w:t xml:space="preserve">【章节重点难点总结】</w:t>
      </w:r>
    </w:p>
    <w:p>
      <w:pPr>
        <w:pStyle w:val="Compact"/>
        <w:numPr>
          <w:ilvl w:val="0"/>
          <w:numId w:val="5572"/>
        </w:numPr>
      </w:pPr>
      <w:r>
        <w:rPr>
          <w:rFonts w:hint="eastAsia"/>
        </w:rPr>
        <w:t xml:space="preserve">要点：湖仓、流批一体、Serverless、数据治理、安全合规</w:t>
      </w:r>
    </w:p>
    <w:p>
      <w:pPr>
        <w:pStyle w:val="Compact"/>
        <w:numPr>
          <w:ilvl w:val="0"/>
          <w:numId w:val="5572"/>
        </w:numPr>
      </w:pPr>
      <w:r>
        <w:rPr>
          <w:rFonts w:hint="eastAsia"/>
        </w:rPr>
        <w:t xml:space="preserve">难点：多云/混部环境的基准对齐与成本可视化</w:t>
      </w:r>
    </w:p>
    <w:p>
      <w:pPr>
        <w:pStyle w:val="BlockText"/>
      </w:pPr>
      <w:r>
        <w:rPr>
          <w:rFonts w:hint="eastAsia"/>
        </w:rPr>
        <w:t xml:space="preserve">【课后思考/练习题】</w:t>
      </w:r>
    </w:p>
    <w:p>
      <w:pPr>
        <w:pStyle w:val="Compact"/>
        <w:numPr>
          <w:ilvl w:val="0"/>
          <w:numId w:val="5573"/>
        </w:numPr>
      </w:pPr>
      <w:r>
        <w:rPr>
          <w:rFonts w:hint="eastAsia"/>
        </w:rPr>
        <w:t xml:space="preserve">设计一个能跨云对比的存算分离基准测试方案。</w:t>
      </w:r>
    </w:p>
    <w:p>
      <w:pPr>
        <w:pStyle w:val="Compact"/>
        <w:numPr>
          <w:ilvl w:val="0"/>
          <w:numId w:val="5573"/>
        </w:numPr>
      </w:pPr>
      <w:r>
        <w:rPr>
          <w:rFonts w:hint="eastAsia"/>
        </w:rPr>
        <w:t xml:space="preserve">如何衡量实时化改造对业务SLO的提升？</w:t>
      </w:r>
    </w:p>
    <w:bookmarkStart w:id="5996" w:name="学习目标-1394"/>
    <w:p>
      <w:pPr>
        <w:pStyle w:val="Heading4"/>
      </w:pPr>
      <w:r>
        <w:rPr>
          <w:rFonts w:hint="eastAsia"/>
        </w:rPr>
        <w:t xml:space="preserve">学习目标</w:t>
      </w:r>
    </w:p>
    <w:bookmarkEnd w:id="5996"/>
    <w:bookmarkStart w:id="5997" w:name="小结-1394"/>
    <w:p>
      <w:pPr>
        <w:pStyle w:val="Heading4"/>
      </w:pPr>
      <w:r>
        <w:rPr>
          <w:rFonts w:hint="eastAsia"/>
        </w:rPr>
        <w:t xml:space="preserve">小结</w:t>
      </w:r>
    </w:p>
    <w:bookmarkEnd w:id="5997"/>
    <w:bookmarkStart w:id="5998" w:name="练习-1394"/>
    <w:p>
      <w:pPr>
        <w:pStyle w:val="Heading4"/>
      </w:pPr>
      <w:r>
        <w:rPr>
          <w:rFonts w:hint="eastAsia"/>
        </w:rPr>
        <w:t xml:space="preserve">练习</w:t>
      </w:r>
    </w:p>
    <w:bookmarkEnd w:id="5998"/>
    <w:bookmarkEnd w:id="5999"/>
    <w:bookmarkStart w:id="6000" w:name="Xe12db2f8a529b59f2f2c2aa11358ef7f182f939"/>
    <w:p>
      <w:pPr>
        <w:pStyle w:val="Heading3"/>
      </w:pPr>
      <w:r>
        <w:t xml:space="preserve">19.5.3 </w:t>
      </w:r>
      <w:r>
        <w:rPr>
          <w:rFonts w:hint="eastAsia"/>
        </w:rPr>
        <w:t xml:space="preserve">变更管理</w:t>
      </w:r>
    </w:p>
    <w:p>
      <w:pPr>
        <w:pStyle w:val="BlockText"/>
      </w:pPr>
      <w:r>
        <w:rPr>
          <w:rFonts w:hint="eastAsia"/>
        </w:rPr>
        <w:t xml:space="preserve">【先修知识】</w:t>
      </w:r>
    </w:p>
    <w:p>
      <w:pPr>
        <w:pStyle w:val="Compact"/>
        <w:numPr>
          <w:ilvl w:val="0"/>
          <w:numId w:val="5574"/>
        </w:numPr>
      </w:pPr>
      <w:r>
        <w:rPr>
          <w:rFonts w:hint="eastAsia"/>
        </w:rPr>
        <w:t xml:space="preserve">基础：Linux/网络/SQL/一种脚本语言（如</w:t>
      </w:r>
      <w:r>
        <w:t xml:space="preserve"> </w:t>
      </w:r>
      <w:r>
        <w:rPr>
          <w:rFonts w:hint="eastAsia"/>
        </w:rPr>
        <w:t xml:space="preserve">Python）</w:t>
      </w:r>
    </w:p>
    <w:p>
      <w:pPr>
        <w:pStyle w:val="Compact"/>
        <w:numPr>
          <w:ilvl w:val="0"/>
          <w:numId w:val="5574"/>
        </w:numPr>
      </w:pPr>
      <w:r>
        <w:rPr>
          <w:rFonts w:hint="eastAsia"/>
        </w:rPr>
        <w:t xml:space="preserve">大数据入门：分布式/存储与计算分离/批流概念</w:t>
      </w:r>
    </w:p>
    <w:p>
      <w:pPr>
        <w:pStyle w:val="Compact"/>
        <w:numPr>
          <w:ilvl w:val="0"/>
          <w:numId w:val="557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57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575"/>
        </w:numPr>
      </w:pPr>
      <w:r>
        <w:rPr>
          <w:rFonts w:hint="eastAsia"/>
        </w:rPr>
        <w:t xml:space="preserve">能完成</w:t>
      </w:r>
      <w:r>
        <w:t xml:space="preserve"> 1 </w:t>
      </w:r>
      <w:r>
        <w:rPr>
          <w:rFonts w:hint="eastAsia"/>
        </w:rPr>
        <w:t xml:space="preserve">个与本章紧密相关的动手实践</w:t>
      </w:r>
    </w:p>
    <w:p>
      <w:pPr>
        <w:pStyle w:val="Compact"/>
        <w:numPr>
          <w:ilvl w:val="0"/>
          <w:numId w:val="557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576"/>
        </w:numPr>
      </w:pPr>
      <w:r>
        <w:rPr>
          <w:rFonts w:hint="eastAsia"/>
        </w:rPr>
        <w:t xml:space="preserve">请补充本章关键术语及中英对照（参考术语表）</w:t>
      </w:r>
    </w:p>
    <w:p>
      <w:pPr>
        <w:pStyle w:val="BlockText"/>
      </w:pPr>
      <w:r>
        <w:rPr>
          <w:rFonts w:hint="eastAsia"/>
        </w:rPr>
        <w:t xml:space="preserve">【阅读提示】本节聚焦：19.5.3</w:t>
      </w:r>
      <w:r>
        <w:t xml:space="preserve"> </w:t>
      </w:r>
      <w:r>
        <w:rPr>
          <w:rFonts w:hint="eastAsia"/>
        </w:rPr>
        <w:t xml:space="preserve">变更管理。建议先看结构，再带着问题阅读，关注关键术语、流程与案例，结合自身项目做对照。</w:t>
      </w:r>
    </w:p>
    <w:p>
      <w:pPr>
        <w:numPr>
          <w:ilvl w:val="0"/>
          <w:numId w:val="5577"/>
        </w:numPr>
      </w:pPr>
      <w:r>
        <w:rPr>
          <w:rFonts w:hint="eastAsia"/>
          <w:b/>
          <w:bCs/>
        </w:rPr>
        <w:t xml:space="preserve">变更审批流程</w:t>
      </w:r>
      <w:r>
        <w:rPr>
          <w:rFonts w:hint="eastAsia"/>
        </w:rPr>
        <w:t xml:space="preserve">：定义变更审批流程</w:t>
      </w:r>
    </w:p>
    <w:p>
      <w:pPr>
        <w:numPr>
          <w:ilvl w:val="0"/>
          <w:numId w:val="5577"/>
        </w:numPr>
      </w:pPr>
      <w:r>
        <w:rPr>
          <w:rFonts w:hint="eastAsia"/>
          <w:b/>
          <w:bCs/>
        </w:rPr>
        <w:t xml:space="preserve">变更影响分析</w:t>
      </w:r>
      <w:r>
        <w:rPr>
          <w:rFonts w:hint="eastAsia"/>
        </w:rPr>
        <w:t xml:space="preserve">：评估变更的潜在影响</w:t>
      </w:r>
    </w:p>
    <w:p>
      <w:pPr>
        <w:numPr>
          <w:ilvl w:val="0"/>
          <w:numId w:val="5577"/>
        </w:numPr>
      </w:pPr>
      <w:r>
        <w:rPr>
          <w:rFonts w:hint="eastAsia"/>
          <w:b/>
          <w:bCs/>
        </w:rPr>
        <w:t xml:space="preserve">变更实施</w:t>
      </w:r>
      <w:r>
        <w:rPr>
          <w:rFonts w:hint="eastAsia"/>
        </w:rPr>
        <w:t xml:space="preserve">：安全实施变更</w:t>
      </w:r>
    </w:p>
    <w:p>
      <w:pPr>
        <w:pStyle w:val="BlockText"/>
      </w:pPr>
      <w:r>
        <w:rPr>
          <w:rFonts w:hint="eastAsia"/>
        </w:rPr>
        <w:t xml:space="preserve">【小结】</w:t>
      </w:r>
    </w:p>
    <w:p>
      <w:pPr>
        <w:pStyle w:val="Compact"/>
        <w:numPr>
          <w:ilvl w:val="0"/>
          <w:numId w:val="5578"/>
        </w:numPr>
      </w:pPr>
      <w:r>
        <w:rPr>
          <w:rFonts w:hint="eastAsia"/>
        </w:rPr>
        <w:t xml:space="preserve">用</w:t>
      </w:r>
      <w:r>
        <w:t xml:space="preserve"> 3~5 </w:t>
      </w:r>
      <w:r>
        <w:rPr>
          <w:rFonts w:hint="eastAsia"/>
        </w:rPr>
        <w:t xml:space="preserve">条项目化要点复盘本章内容</w:t>
      </w:r>
    </w:p>
    <w:p>
      <w:pPr>
        <w:pStyle w:val="Compact"/>
        <w:numPr>
          <w:ilvl w:val="0"/>
          <w:numId w:val="5578"/>
        </w:numPr>
      </w:pPr>
      <w:r>
        <w:rPr>
          <w:rFonts w:hint="eastAsia"/>
        </w:rPr>
        <w:t xml:space="preserve">指出易错点/反模式与纠正建议</w:t>
      </w:r>
    </w:p>
    <w:p>
      <w:pPr>
        <w:pStyle w:val="Compact"/>
        <w:numPr>
          <w:ilvl w:val="0"/>
          <w:numId w:val="5578"/>
        </w:numPr>
      </w:pPr>
      <w:r>
        <w:rPr>
          <w:rFonts w:hint="eastAsia"/>
        </w:rPr>
        <w:t xml:space="preserve">给出可延伸阅读或下一步实践方向</w:t>
      </w:r>
    </w:p>
    <w:p>
      <w:pPr>
        <w:pStyle w:val="Compact"/>
        <w:numPr>
          <w:ilvl w:val="0"/>
          <w:numId w:val="5579"/>
        </w:numPr>
      </w:pPr>
      <w:r>
        <w:rPr>
          <w:rFonts w:hint="eastAsia"/>
          <w:b/>
          <w:bCs/>
        </w:rPr>
        <w:t xml:space="preserve">变更回滚</w:t>
      </w:r>
      <w:r>
        <w:rPr>
          <w:rFonts w:hint="eastAsia"/>
        </w:rPr>
        <w:t xml:space="preserve">：准备变更回滚计划</w:t>
      </w:r>
    </w:p>
    <w:p>
      <w:pPr>
        <w:pStyle w:val="BlockText"/>
      </w:pPr>
      <w:r>
        <w:rPr>
          <w:rFonts w:hint="eastAsia"/>
        </w:rPr>
        <w:t xml:space="preserve">【章节重点难点总结】</w:t>
      </w:r>
    </w:p>
    <w:p>
      <w:pPr>
        <w:pStyle w:val="Compact"/>
        <w:numPr>
          <w:ilvl w:val="0"/>
          <w:numId w:val="5580"/>
        </w:numPr>
      </w:pPr>
      <w:r>
        <w:rPr>
          <w:rFonts w:hint="eastAsia"/>
        </w:rPr>
        <w:t xml:space="preserve">要点：湖仓、流批一体、Serverless、数据治理、安全合规</w:t>
      </w:r>
    </w:p>
    <w:p>
      <w:pPr>
        <w:pStyle w:val="Compact"/>
        <w:numPr>
          <w:ilvl w:val="0"/>
          <w:numId w:val="5580"/>
        </w:numPr>
      </w:pPr>
      <w:r>
        <w:rPr>
          <w:rFonts w:hint="eastAsia"/>
        </w:rPr>
        <w:t xml:space="preserve">难点：多云/混部环境的基准对齐与成本可视化</w:t>
      </w:r>
    </w:p>
    <w:p>
      <w:pPr>
        <w:pStyle w:val="BlockText"/>
      </w:pPr>
      <w:r>
        <w:rPr>
          <w:rFonts w:hint="eastAsia"/>
        </w:rPr>
        <w:t xml:space="preserve">【课后思考/练习题】</w:t>
      </w:r>
    </w:p>
    <w:p>
      <w:pPr>
        <w:pStyle w:val="Compact"/>
        <w:numPr>
          <w:ilvl w:val="0"/>
          <w:numId w:val="5581"/>
        </w:numPr>
      </w:pPr>
      <w:r>
        <w:rPr>
          <w:rFonts w:hint="eastAsia"/>
        </w:rPr>
        <w:t xml:space="preserve">设计一个能跨云对比的存算分离基准测试方案。</w:t>
      </w:r>
    </w:p>
    <w:p>
      <w:pPr>
        <w:pStyle w:val="Compact"/>
        <w:numPr>
          <w:ilvl w:val="0"/>
          <w:numId w:val="5581"/>
        </w:numPr>
      </w:pPr>
      <w:r>
        <w:rPr>
          <w:rFonts w:hint="eastAsia"/>
        </w:rPr>
        <w:t xml:space="preserve">如何衡量实时化改造对业务SLO的提升？</w:t>
      </w:r>
    </w:p>
    <w:bookmarkEnd w:id="6000"/>
    <w:bookmarkStart w:id="6001" w:name="学习目标-1395"/>
    <w:p>
      <w:pPr>
        <w:pStyle w:val="Heading3"/>
      </w:pPr>
      <w:r>
        <w:rPr>
          <w:rFonts w:hint="eastAsia"/>
        </w:rPr>
        <w:t xml:space="preserve">学习目标</w:t>
      </w:r>
    </w:p>
    <w:bookmarkEnd w:id="6001"/>
    <w:bookmarkStart w:id="6002" w:name="小结-1395"/>
    <w:p>
      <w:pPr>
        <w:pStyle w:val="Heading3"/>
      </w:pPr>
      <w:r>
        <w:rPr>
          <w:rFonts w:hint="eastAsia"/>
        </w:rPr>
        <w:t xml:space="preserve">小结</w:t>
      </w:r>
    </w:p>
    <w:bookmarkEnd w:id="6002"/>
    <w:bookmarkStart w:id="6006" w:name="练习-1395"/>
    <w:p>
      <w:pPr>
        <w:pStyle w:val="Heading3"/>
      </w:pPr>
      <w:r>
        <w:rPr>
          <w:rFonts w:hint="eastAsia"/>
        </w:rPr>
        <w:t xml:space="preserve">练习</w:t>
      </w:r>
    </w:p>
    <w:bookmarkStart w:id="6003" w:name="学习目标-1396"/>
    <w:p>
      <w:pPr>
        <w:pStyle w:val="Heading4"/>
      </w:pPr>
      <w:r>
        <w:rPr>
          <w:rFonts w:hint="eastAsia"/>
        </w:rPr>
        <w:t xml:space="preserve">学习目标</w:t>
      </w:r>
    </w:p>
    <w:bookmarkEnd w:id="6003"/>
    <w:bookmarkStart w:id="6004" w:name="小结-1396"/>
    <w:p>
      <w:pPr>
        <w:pStyle w:val="Heading4"/>
      </w:pPr>
      <w:r>
        <w:rPr>
          <w:rFonts w:hint="eastAsia"/>
        </w:rPr>
        <w:t xml:space="preserve">小结</w:t>
      </w:r>
    </w:p>
    <w:bookmarkEnd w:id="6004"/>
    <w:bookmarkStart w:id="6005" w:name="练习-1396"/>
    <w:p>
      <w:pPr>
        <w:pStyle w:val="Heading4"/>
      </w:pPr>
      <w:r>
        <w:rPr>
          <w:rFonts w:hint="eastAsia"/>
        </w:rPr>
        <w:t xml:space="preserve">练习</w:t>
      </w:r>
    </w:p>
    <w:bookmarkEnd w:id="6005"/>
    <w:bookmarkEnd w:id="6006"/>
    <w:bookmarkEnd w:id="6007"/>
    <w:bookmarkStart w:id="6039" w:name="X1cb6a3cf0eb6961a2d37b89931758f1a8b934bf"/>
    <w:p>
      <w:pPr>
        <w:pStyle w:val="Heading2"/>
      </w:pPr>
      <w:r>
        <w:t xml:space="preserve">19.6 </w:t>
      </w:r>
      <w:r>
        <w:rPr>
          <w:rFonts w:hint="eastAsia"/>
        </w:rPr>
        <w:t xml:space="preserve">持续交付最佳实践</w:t>
      </w:r>
    </w:p>
    <w:p>
      <w:pPr>
        <w:pStyle w:val="BlockText"/>
      </w:pPr>
      <w:r>
        <w:rPr>
          <w:rFonts w:hint="eastAsia"/>
        </w:rPr>
        <w:t xml:space="preserve">【阅读提示】本章聚焦：19.6</w:t>
      </w:r>
      <w:r>
        <w:t xml:space="preserve"> </w:t>
      </w:r>
      <w:r>
        <w:rPr>
          <w:rFonts w:hint="eastAsia"/>
        </w:rPr>
        <w:t xml:space="preserve">持续交付最佳实践</w:t>
      </w:r>
      <w:r>
        <w:t xml:space="preserve"> </w:t>
      </w:r>
      <w:r>
        <w:rPr>
          <w:rFonts w:hint="eastAsia"/>
        </w:rPr>
        <w:t xml:space="preserve">。建议先看结构，再带着问题阅读，关注关键术语、流程与案例，结合自身项目做对照。</w:t>
      </w:r>
    </w:p>
    <w:bookmarkStart w:id="6011" w:name="X6f83a1c7683da770d5cebbd7da3b457afd221f8"/>
    <w:p>
      <w:pPr>
        <w:pStyle w:val="Heading3"/>
      </w:pPr>
      <w:r>
        <w:t xml:space="preserve">19.6.1 </w:t>
      </w:r>
      <w:r>
        <w:rPr>
          <w:rFonts w:hint="eastAsia"/>
        </w:rPr>
        <w:t xml:space="preserve">测试自动化策略</w:t>
      </w:r>
    </w:p>
    <w:p>
      <w:pPr>
        <w:pStyle w:val="BlockText"/>
      </w:pPr>
      <w:r>
        <w:rPr>
          <w:rFonts w:hint="eastAsia"/>
        </w:rPr>
        <w:t xml:space="preserve">【先修知识】</w:t>
      </w:r>
    </w:p>
    <w:p>
      <w:pPr>
        <w:pStyle w:val="Compact"/>
        <w:numPr>
          <w:ilvl w:val="0"/>
          <w:numId w:val="5582"/>
        </w:numPr>
      </w:pPr>
      <w:r>
        <w:rPr>
          <w:rFonts w:hint="eastAsia"/>
        </w:rPr>
        <w:t xml:space="preserve">基础：Linux/网络/SQL/一种脚本语言（如</w:t>
      </w:r>
      <w:r>
        <w:t xml:space="preserve"> </w:t>
      </w:r>
      <w:r>
        <w:rPr>
          <w:rFonts w:hint="eastAsia"/>
        </w:rPr>
        <w:t xml:space="preserve">Python）</w:t>
      </w:r>
    </w:p>
    <w:p>
      <w:pPr>
        <w:pStyle w:val="Compact"/>
        <w:numPr>
          <w:ilvl w:val="0"/>
          <w:numId w:val="5582"/>
        </w:numPr>
      </w:pPr>
      <w:r>
        <w:rPr>
          <w:rFonts w:hint="eastAsia"/>
        </w:rPr>
        <w:t xml:space="preserve">大数据入门：分布式/存储与计算分离/批流概念</w:t>
      </w:r>
    </w:p>
    <w:p>
      <w:pPr>
        <w:pStyle w:val="Compact"/>
        <w:numPr>
          <w:ilvl w:val="0"/>
          <w:numId w:val="558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58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583"/>
        </w:numPr>
      </w:pPr>
      <w:r>
        <w:rPr>
          <w:rFonts w:hint="eastAsia"/>
        </w:rPr>
        <w:t xml:space="preserve">能完成</w:t>
      </w:r>
      <w:r>
        <w:t xml:space="preserve"> 1 </w:t>
      </w:r>
      <w:r>
        <w:rPr>
          <w:rFonts w:hint="eastAsia"/>
        </w:rPr>
        <w:t xml:space="preserve">个与本章紧密相关的动手实践</w:t>
      </w:r>
    </w:p>
    <w:p>
      <w:pPr>
        <w:pStyle w:val="Compact"/>
        <w:numPr>
          <w:ilvl w:val="0"/>
          <w:numId w:val="558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584"/>
        </w:numPr>
      </w:pPr>
      <w:r>
        <w:rPr>
          <w:rFonts w:hint="eastAsia"/>
        </w:rPr>
        <w:t xml:space="preserve">请补充本章关键术语及中英对照（参考术语表）</w:t>
      </w:r>
    </w:p>
    <w:p>
      <w:pPr>
        <w:pStyle w:val="BlockText"/>
      </w:pPr>
      <w:r>
        <w:rPr>
          <w:rFonts w:hint="eastAsia"/>
        </w:rPr>
        <w:t xml:space="preserve">【阅读提示】本节聚焦：19.6.1</w:t>
      </w:r>
      <w:r>
        <w:t xml:space="preserve"> </w:t>
      </w:r>
      <w:r>
        <w:rPr>
          <w:rFonts w:hint="eastAsia"/>
        </w:rPr>
        <w:t xml:space="preserve">测试自动化策略。建议先看结构，再带着问题阅读，关注关键术语、流程与案例，结合自身项目做对照。</w:t>
      </w:r>
    </w:p>
    <w:p>
      <w:pPr>
        <w:numPr>
          <w:ilvl w:val="0"/>
          <w:numId w:val="5585"/>
        </w:numPr>
      </w:pPr>
      <w:r>
        <w:rPr>
          <w:rFonts w:hint="eastAsia"/>
          <w:b/>
          <w:bCs/>
        </w:rPr>
        <w:t xml:space="preserve">自动化测试分层</w:t>
      </w:r>
      <w:r>
        <w:rPr>
          <w:rFonts w:hint="eastAsia"/>
        </w:rPr>
        <w:t xml:space="preserve">：单元测试、集成测试、系统测试</w:t>
      </w:r>
    </w:p>
    <w:p>
      <w:pPr>
        <w:numPr>
          <w:ilvl w:val="0"/>
          <w:numId w:val="5585"/>
        </w:numPr>
      </w:pPr>
      <w:r>
        <w:rPr>
          <w:rFonts w:hint="eastAsia"/>
          <w:b/>
          <w:bCs/>
        </w:rPr>
        <w:t xml:space="preserve">测试环境管理</w:t>
      </w:r>
      <w:r>
        <w:rPr>
          <w:rFonts w:hint="eastAsia"/>
        </w:rPr>
        <w:t xml:space="preserve">：自动化测试环境的创建和销毁</w:t>
      </w:r>
    </w:p>
    <w:p>
      <w:pPr>
        <w:pStyle w:val="BlockText"/>
      </w:pPr>
      <w:r>
        <w:rPr>
          <w:rFonts w:hint="eastAsia"/>
        </w:rPr>
        <w:t xml:space="preserve">【小结】</w:t>
      </w:r>
    </w:p>
    <w:p>
      <w:pPr>
        <w:pStyle w:val="Compact"/>
        <w:numPr>
          <w:ilvl w:val="0"/>
          <w:numId w:val="5586"/>
        </w:numPr>
      </w:pPr>
      <w:r>
        <w:rPr>
          <w:rFonts w:hint="eastAsia"/>
        </w:rPr>
        <w:t xml:space="preserve">用</w:t>
      </w:r>
      <w:r>
        <w:t xml:space="preserve"> 3~5 </w:t>
      </w:r>
      <w:r>
        <w:rPr>
          <w:rFonts w:hint="eastAsia"/>
        </w:rPr>
        <w:t xml:space="preserve">条项目化要点复盘本章内容</w:t>
      </w:r>
    </w:p>
    <w:p>
      <w:pPr>
        <w:pStyle w:val="Compact"/>
        <w:numPr>
          <w:ilvl w:val="0"/>
          <w:numId w:val="5586"/>
        </w:numPr>
      </w:pPr>
      <w:r>
        <w:rPr>
          <w:rFonts w:hint="eastAsia"/>
        </w:rPr>
        <w:t xml:space="preserve">指出易错点/反模式与纠正建议</w:t>
      </w:r>
    </w:p>
    <w:p>
      <w:pPr>
        <w:pStyle w:val="Compact"/>
        <w:numPr>
          <w:ilvl w:val="0"/>
          <w:numId w:val="5586"/>
        </w:numPr>
      </w:pPr>
      <w:r>
        <w:rPr>
          <w:rFonts w:hint="eastAsia"/>
        </w:rPr>
        <w:t xml:space="preserve">给出可延伸阅读或下一步实践方向</w:t>
      </w:r>
    </w:p>
    <w:p>
      <w:pPr>
        <w:pStyle w:val="Compact"/>
        <w:numPr>
          <w:ilvl w:val="0"/>
          <w:numId w:val="5587"/>
        </w:numPr>
      </w:pPr>
      <w:r>
        <w:rPr>
          <w:rFonts w:hint="eastAsia"/>
          <w:b/>
          <w:bCs/>
        </w:rPr>
        <w:t xml:space="preserve">测试数据管理</w:t>
      </w:r>
      <w:r>
        <w:rPr>
          <w:rFonts w:hint="eastAsia"/>
        </w:rPr>
        <w:t xml:space="preserve">：自动化测试数据的准备和清理</w:t>
      </w:r>
    </w:p>
    <w:p>
      <w:pPr>
        <w:pStyle w:val="BlockText"/>
      </w:pPr>
      <w:r>
        <w:rPr>
          <w:rFonts w:hint="eastAsia"/>
        </w:rPr>
        <w:t xml:space="preserve">【章节重点难点总结】</w:t>
      </w:r>
    </w:p>
    <w:p>
      <w:pPr>
        <w:pStyle w:val="Compact"/>
        <w:numPr>
          <w:ilvl w:val="0"/>
          <w:numId w:val="5588"/>
        </w:numPr>
      </w:pPr>
      <w:r>
        <w:rPr>
          <w:rFonts w:hint="eastAsia"/>
        </w:rPr>
        <w:t xml:space="preserve">要点：湖仓、流批一体、Serverless、数据治理、安全合规</w:t>
      </w:r>
    </w:p>
    <w:p>
      <w:pPr>
        <w:pStyle w:val="Compact"/>
        <w:numPr>
          <w:ilvl w:val="0"/>
          <w:numId w:val="5588"/>
        </w:numPr>
      </w:pPr>
      <w:r>
        <w:rPr>
          <w:rFonts w:hint="eastAsia"/>
        </w:rPr>
        <w:t xml:space="preserve">难点：多云/混部环境的基准对齐与成本可视化</w:t>
      </w:r>
    </w:p>
    <w:p>
      <w:pPr>
        <w:pStyle w:val="BlockText"/>
      </w:pPr>
      <w:r>
        <w:rPr>
          <w:rFonts w:hint="eastAsia"/>
        </w:rPr>
        <w:t xml:space="preserve">【课后思考/练习题】</w:t>
      </w:r>
    </w:p>
    <w:p>
      <w:pPr>
        <w:pStyle w:val="Compact"/>
        <w:numPr>
          <w:ilvl w:val="0"/>
          <w:numId w:val="5589"/>
        </w:numPr>
      </w:pPr>
      <w:r>
        <w:rPr>
          <w:rFonts w:hint="eastAsia"/>
        </w:rPr>
        <w:t xml:space="preserve">设计一个能跨云对比的存算分离基准测试方案。</w:t>
      </w:r>
    </w:p>
    <w:p>
      <w:pPr>
        <w:pStyle w:val="Compact"/>
        <w:numPr>
          <w:ilvl w:val="0"/>
          <w:numId w:val="5589"/>
        </w:numPr>
      </w:pPr>
      <w:r>
        <w:rPr>
          <w:rFonts w:hint="eastAsia"/>
        </w:rPr>
        <w:t xml:space="preserve">如何衡量实时化改造对业务SLO的提升？</w:t>
      </w:r>
    </w:p>
    <w:bookmarkStart w:id="6008" w:name="学习目标-1397"/>
    <w:p>
      <w:pPr>
        <w:pStyle w:val="Heading4"/>
      </w:pPr>
      <w:r>
        <w:rPr>
          <w:rFonts w:hint="eastAsia"/>
        </w:rPr>
        <w:t xml:space="preserve">学习目标</w:t>
      </w:r>
    </w:p>
    <w:bookmarkEnd w:id="6008"/>
    <w:bookmarkStart w:id="6009" w:name="小结-1397"/>
    <w:p>
      <w:pPr>
        <w:pStyle w:val="Heading4"/>
      </w:pPr>
      <w:r>
        <w:rPr>
          <w:rFonts w:hint="eastAsia"/>
        </w:rPr>
        <w:t xml:space="preserve">小结</w:t>
      </w:r>
    </w:p>
    <w:bookmarkEnd w:id="6009"/>
    <w:bookmarkStart w:id="6010" w:name="练习-1397"/>
    <w:p>
      <w:pPr>
        <w:pStyle w:val="Heading4"/>
      </w:pPr>
      <w:r>
        <w:rPr>
          <w:rFonts w:hint="eastAsia"/>
        </w:rPr>
        <w:t xml:space="preserve">练习</w:t>
      </w:r>
    </w:p>
    <w:bookmarkEnd w:id="6010"/>
    <w:bookmarkEnd w:id="6011"/>
    <w:bookmarkStart w:id="6015" w:name="Xf083be828a7e4053063f233f09f9b6c27ba59e0"/>
    <w:p>
      <w:pPr>
        <w:pStyle w:val="Heading3"/>
      </w:pPr>
      <w:r>
        <w:t xml:space="preserve">19.6.2 </w:t>
      </w:r>
      <w:r>
        <w:rPr>
          <w:rFonts w:hint="eastAsia"/>
        </w:rPr>
        <w:t xml:space="preserve">数据版本控制与复用</w:t>
      </w:r>
    </w:p>
    <w:p>
      <w:pPr>
        <w:pStyle w:val="BlockText"/>
      </w:pPr>
      <w:r>
        <w:rPr>
          <w:rFonts w:hint="eastAsia"/>
        </w:rPr>
        <w:t xml:space="preserve">【先修知识】</w:t>
      </w:r>
    </w:p>
    <w:p>
      <w:pPr>
        <w:pStyle w:val="Compact"/>
        <w:numPr>
          <w:ilvl w:val="0"/>
          <w:numId w:val="5590"/>
        </w:numPr>
      </w:pPr>
      <w:r>
        <w:rPr>
          <w:rFonts w:hint="eastAsia"/>
        </w:rPr>
        <w:t xml:space="preserve">基础：Linux/网络/SQL/一种脚本语言（如</w:t>
      </w:r>
      <w:r>
        <w:t xml:space="preserve"> </w:t>
      </w:r>
      <w:r>
        <w:rPr>
          <w:rFonts w:hint="eastAsia"/>
        </w:rPr>
        <w:t xml:space="preserve">Python）</w:t>
      </w:r>
    </w:p>
    <w:p>
      <w:pPr>
        <w:pStyle w:val="Compact"/>
        <w:numPr>
          <w:ilvl w:val="0"/>
          <w:numId w:val="5590"/>
        </w:numPr>
      </w:pPr>
      <w:r>
        <w:rPr>
          <w:rFonts w:hint="eastAsia"/>
        </w:rPr>
        <w:t xml:space="preserve">大数据入门：分布式/存储与计算分离/批流概念</w:t>
      </w:r>
    </w:p>
    <w:p>
      <w:pPr>
        <w:pStyle w:val="Compact"/>
        <w:numPr>
          <w:ilvl w:val="0"/>
          <w:numId w:val="5590"/>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591"/>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591"/>
        </w:numPr>
      </w:pPr>
      <w:r>
        <w:rPr>
          <w:rFonts w:hint="eastAsia"/>
        </w:rPr>
        <w:t xml:space="preserve">能完成</w:t>
      </w:r>
      <w:r>
        <w:t xml:space="preserve"> 1 </w:t>
      </w:r>
      <w:r>
        <w:rPr>
          <w:rFonts w:hint="eastAsia"/>
        </w:rPr>
        <w:t xml:space="preserve">个与本章紧密相关的动手实践</w:t>
      </w:r>
    </w:p>
    <w:p>
      <w:pPr>
        <w:pStyle w:val="Compact"/>
        <w:numPr>
          <w:ilvl w:val="0"/>
          <w:numId w:val="5591"/>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592"/>
        </w:numPr>
      </w:pPr>
      <w:r>
        <w:rPr>
          <w:rFonts w:hint="eastAsia"/>
        </w:rPr>
        <w:t xml:space="preserve">请补充本章关键术语及中英对照（参考术语表）</w:t>
      </w:r>
    </w:p>
    <w:p>
      <w:pPr>
        <w:pStyle w:val="BlockText"/>
      </w:pPr>
      <w:r>
        <w:rPr>
          <w:rFonts w:hint="eastAsia"/>
        </w:rPr>
        <w:t xml:space="preserve">【阅读提示】本节聚焦：19.6.2</w:t>
      </w:r>
      <w:r>
        <w:t xml:space="preserve"> </w:t>
      </w:r>
      <w:r>
        <w:rPr>
          <w:rFonts w:hint="eastAsia"/>
        </w:rPr>
        <w:t xml:space="preserve">数据版本控制与复用。建议先看结构，再带着问题阅读，关注关键术语、流程与案例，结合自身项目做对照。</w:t>
      </w:r>
    </w:p>
    <w:p>
      <w:pPr>
        <w:pStyle w:val="Compact"/>
        <w:numPr>
          <w:ilvl w:val="0"/>
          <w:numId w:val="5593"/>
        </w:numPr>
      </w:pPr>
      <w:r>
        <w:rPr>
          <w:rFonts w:hint="eastAsia"/>
          <w:b/>
          <w:bCs/>
        </w:rPr>
        <w:t xml:space="preserve">数据版本控制</w:t>
      </w:r>
      <w:r>
        <w:rPr>
          <w:rFonts w:hint="eastAsia"/>
        </w:rPr>
        <w:t xml:space="preserve">：管理测试数据的版本</w:t>
      </w:r>
    </w:p>
    <w:p>
      <w:pPr>
        <w:pStyle w:val="BlockText"/>
      </w:pPr>
      <w:r>
        <w:rPr>
          <w:rFonts w:hint="eastAsia"/>
        </w:rPr>
        <w:t xml:space="preserve">【小结】</w:t>
      </w:r>
    </w:p>
    <w:p>
      <w:pPr>
        <w:pStyle w:val="Compact"/>
        <w:numPr>
          <w:ilvl w:val="0"/>
          <w:numId w:val="5594"/>
        </w:numPr>
      </w:pPr>
      <w:r>
        <w:rPr>
          <w:rFonts w:hint="eastAsia"/>
        </w:rPr>
        <w:t xml:space="preserve">用</w:t>
      </w:r>
      <w:r>
        <w:t xml:space="preserve"> 3~5 </w:t>
      </w:r>
      <w:r>
        <w:rPr>
          <w:rFonts w:hint="eastAsia"/>
        </w:rPr>
        <w:t xml:space="preserve">条项目化要点复盘本章内容</w:t>
      </w:r>
    </w:p>
    <w:p>
      <w:pPr>
        <w:pStyle w:val="Compact"/>
        <w:numPr>
          <w:ilvl w:val="0"/>
          <w:numId w:val="5594"/>
        </w:numPr>
      </w:pPr>
      <w:r>
        <w:rPr>
          <w:rFonts w:hint="eastAsia"/>
        </w:rPr>
        <w:t xml:space="preserve">指出易错点/反模式与纠正建议</w:t>
      </w:r>
    </w:p>
    <w:p>
      <w:pPr>
        <w:pStyle w:val="Compact"/>
        <w:numPr>
          <w:ilvl w:val="0"/>
          <w:numId w:val="5594"/>
        </w:numPr>
      </w:pPr>
      <w:r>
        <w:rPr>
          <w:rFonts w:hint="eastAsia"/>
        </w:rPr>
        <w:t xml:space="preserve">给出可延伸阅读或下一步实践方向</w:t>
      </w:r>
    </w:p>
    <w:p>
      <w:pPr>
        <w:pStyle w:val="Compact"/>
        <w:numPr>
          <w:ilvl w:val="0"/>
          <w:numId w:val="5595"/>
        </w:numPr>
      </w:pPr>
      <w:r>
        <w:rPr>
          <w:rFonts w:hint="eastAsia"/>
          <w:b/>
          <w:bCs/>
        </w:rPr>
        <w:t xml:space="preserve">数据复用</w:t>
      </w:r>
      <w:r>
        <w:rPr>
          <w:rFonts w:hint="eastAsia"/>
        </w:rPr>
        <w:t xml:space="preserve">：提高测试数据的利用率</w:t>
      </w:r>
    </w:p>
    <w:p>
      <w:pPr>
        <w:pStyle w:val="BlockText"/>
      </w:pPr>
      <w:r>
        <w:rPr>
          <w:rFonts w:hint="eastAsia"/>
        </w:rPr>
        <w:t xml:space="preserve">【章节重点难点总结】</w:t>
      </w:r>
    </w:p>
    <w:p>
      <w:pPr>
        <w:pStyle w:val="Compact"/>
        <w:numPr>
          <w:ilvl w:val="0"/>
          <w:numId w:val="5596"/>
        </w:numPr>
      </w:pPr>
      <w:r>
        <w:rPr>
          <w:rFonts w:hint="eastAsia"/>
        </w:rPr>
        <w:t xml:space="preserve">本节要点：梳理关键概念、流程与方法；明确输入输出与成功标准</w:t>
      </w:r>
    </w:p>
    <w:p>
      <w:pPr>
        <w:pStyle w:val="Compact"/>
        <w:numPr>
          <w:ilvl w:val="0"/>
          <w:numId w:val="559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597"/>
        </w:numPr>
      </w:pPr>
      <w:r>
        <w:rPr>
          <w:rFonts w:hint="eastAsia"/>
        </w:rPr>
        <w:t xml:space="preserve">结合你的项目，描述本节主题的一个实践场景，并给出验证要点。</w:t>
      </w:r>
    </w:p>
    <w:p>
      <w:pPr>
        <w:pStyle w:val="Compact"/>
        <w:numPr>
          <w:ilvl w:val="0"/>
          <w:numId w:val="5597"/>
        </w:numPr>
      </w:pPr>
      <w:r>
        <w:rPr>
          <w:rFonts w:hint="eastAsia"/>
        </w:rPr>
        <w:t xml:space="preserve">列出2-3个风险点/常见陷阱，并给出可操作的规避建议。</w:t>
      </w:r>
    </w:p>
    <w:bookmarkStart w:id="6012" w:name="学习目标-1398"/>
    <w:p>
      <w:pPr>
        <w:pStyle w:val="Heading4"/>
      </w:pPr>
      <w:r>
        <w:rPr>
          <w:rFonts w:hint="eastAsia"/>
        </w:rPr>
        <w:t xml:space="preserve">学习目标</w:t>
      </w:r>
    </w:p>
    <w:bookmarkEnd w:id="6012"/>
    <w:bookmarkStart w:id="6013" w:name="小结-1398"/>
    <w:p>
      <w:pPr>
        <w:pStyle w:val="Heading4"/>
      </w:pPr>
      <w:r>
        <w:rPr>
          <w:rFonts w:hint="eastAsia"/>
        </w:rPr>
        <w:t xml:space="preserve">小结</w:t>
      </w:r>
    </w:p>
    <w:bookmarkEnd w:id="6013"/>
    <w:bookmarkStart w:id="6014" w:name="练习-1398"/>
    <w:p>
      <w:pPr>
        <w:pStyle w:val="Heading4"/>
      </w:pPr>
      <w:r>
        <w:rPr>
          <w:rFonts w:hint="eastAsia"/>
        </w:rPr>
        <w:t xml:space="preserve">练习</w:t>
      </w:r>
    </w:p>
    <w:bookmarkEnd w:id="6014"/>
    <w:bookmarkEnd w:id="6015"/>
    <w:bookmarkStart w:id="6024" w:name="Xefdb7f203096ec0f385c575893e2f0a3b9406fc"/>
    <w:p>
      <w:pPr>
        <w:pStyle w:val="Heading3"/>
      </w:pPr>
      <w:r>
        <w:t xml:space="preserve">19.6.3 </w:t>
      </w:r>
      <w:r>
        <w:rPr>
          <w:rFonts w:hint="eastAsia"/>
        </w:rPr>
        <w:t xml:space="preserve">测试自动化维护与治理</w:t>
      </w:r>
    </w:p>
    <w:p>
      <w:pPr>
        <w:pStyle w:val="BlockText"/>
      </w:pPr>
      <w:r>
        <w:rPr>
          <w:rFonts w:hint="eastAsia"/>
        </w:rPr>
        <w:t xml:space="preserve">【先修知识】</w:t>
      </w:r>
    </w:p>
    <w:p>
      <w:pPr>
        <w:pStyle w:val="Compact"/>
        <w:numPr>
          <w:ilvl w:val="0"/>
          <w:numId w:val="5598"/>
        </w:numPr>
      </w:pPr>
      <w:r>
        <w:rPr>
          <w:rFonts w:hint="eastAsia"/>
        </w:rPr>
        <w:t xml:space="preserve">基础：Linux/网络/SQL/一种脚本语言（如</w:t>
      </w:r>
      <w:r>
        <w:t xml:space="preserve"> </w:t>
      </w:r>
      <w:r>
        <w:rPr>
          <w:rFonts w:hint="eastAsia"/>
        </w:rPr>
        <w:t xml:space="preserve">Python）</w:t>
      </w:r>
    </w:p>
    <w:p>
      <w:pPr>
        <w:pStyle w:val="Compact"/>
        <w:numPr>
          <w:ilvl w:val="0"/>
          <w:numId w:val="5598"/>
        </w:numPr>
      </w:pPr>
      <w:r>
        <w:rPr>
          <w:rFonts w:hint="eastAsia"/>
        </w:rPr>
        <w:t xml:space="preserve">大数据入门：分布式/存储与计算分离/批流概念</w:t>
      </w:r>
    </w:p>
    <w:p>
      <w:pPr>
        <w:pStyle w:val="Compact"/>
        <w:numPr>
          <w:ilvl w:val="0"/>
          <w:numId w:val="559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59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599"/>
        </w:numPr>
      </w:pPr>
      <w:r>
        <w:rPr>
          <w:rFonts w:hint="eastAsia"/>
        </w:rPr>
        <w:t xml:space="preserve">能完成</w:t>
      </w:r>
      <w:r>
        <w:t xml:space="preserve"> 1 </w:t>
      </w:r>
      <w:r>
        <w:rPr>
          <w:rFonts w:hint="eastAsia"/>
        </w:rPr>
        <w:t xml:space="preserve">个与本章紧密相关的动手实践</w:t>
      </w:r>
    </w:p>
    <w:p>
      <w:pPr>
        <w:pStyle w:val="Compact"/>
        <w:numPr>
          <w:ilvl w:val="0"/>
          <w:numId w:val="559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600"/>
        </w:numPr>
      </w:pPr>
      <w:r>
        <w:rPr>
          <w:rFonts w:hint="eastAsia"/>
        </w:rPr>
        <w:t xml:space="preserve">请补充本章关键术语及中英对照（参考术语表）</w:t>
      </w:r>
    </w:p>
    <w:p>
      <w:pPr>
        <w:pStyle w:val="BlockText"/>
      </w:pPr>
      <w:r>
        <w:rPr>
          <w:rFonts w:hint="eastAsia"/>
        </w:rPr>
        <w:t xml:space="preserve">【阅读提示】本节聚焦：19.6.3</w:t>
      </w:r>
      <w:r>
        <w:t xml:space="preserve"> </w:t>
      </w:r>
      <w:r>
        <w:rPr>
          <w:rFonts w:hint="eastAsia"/>
        </w:rPr>
        <w:t xml:space="preserve">测试自动化维护与治理</w:t>
      </w:r>
      <w:r>
        <w:t xml:space="preserve"> </w:t>
      </w:r>
      <w:r>
        <w:rPr>
          <w:rFonts w:hint="eastAsia"/>
        </w:rPr>
        <w:t xml:space="preserve">。建议先看结构，再带着问题阅读，关注关键术语、流程与案例，结合自身项目做对照。</w:t>
      </w:r>
    </w:p>
    <w:p>
      <w:pPr>
        <w:numPr>
          <w:ilvl w:val="0"/>
          <w:numId w:val="5601"/>
        </w:numPr>
      </w:pPr>
      <w:r>
        <w:rPr>
          <w:rFonts w:hint="eastAsia"/>
          <w:b/>
          <w:bCs/>
        </w:rPr>
        <w:t xml:space="preserve">测试资产版本控制</w:t>
      </w:r>
      <w:r>
        <w:rPr>
          <w:rFonts w:hint="eastAsia"/>
        </w:rPr>
        <w:t xml:space="preserve">：将测试脚本纳入版本控制</w:t>
      </w:r>
    </w:p>
    <w:p>
      <w:pPr>
        <w:numPr>
          <w:ilvl w:val="0"/>
          <w:numId w:val="5601"/>
        </w:numPr>
      </w:pPr>
      <w:r>
        <w:rPr>
          <w:rFonts w:hint="eastAsia"/>
          <w:b/>
          <w:bCs/>
        </w:rPr>
        <w:t xml:space="preserve">测试脚本质量</w:t>
      </w:r>
      <w:r>
        <w:rPr>
          <w:rFonts w:hint="eastAsia"/>
        </w:rPr>
        <w:t xml:space="preserve">：编写高质量、可维护的测试脚本</w:t>
      </w:r>
    </w:p>
    <w:p>
      <w:pPr>
        <w:numPr>
          <w:ilvl w:val="0"/>
          <w:numId w:val="5601"/>
        </w:numPr>
      </w:pPr>
      <w:r>
        <w:rPr>
          <w:rFonts w:hint="eastAsia"/>
          <w:b/>
          <w:bCs/>
        </w:rPr>
        <w:t xml:space="preserve">定期审查</w:t>
      </w:r>
      <w:r>
        <w:rPr>
          <w:rFonts w:hint="eastAsia"/>
        </w:rPr>
        <w:t xml:space="preserve">：定期审查和更新测试脚本</w:t>
      </w:r>
    </w:p>
    <w:p>
      <w:pPr>
        <w:pStyle w:val="BlockText"/>
      </w:pPr>
      <w:r>
        <w:rPr>
          <w:rFonts w:hint="eastAsia"/>
        </w:rPr>
        <w:t xml:space="preserve">【小结】</w:t>
      </w:r>
    </w:p>
    <w:p>
      <w:pPr>
        <w:pStyle w:val="Compact"/>
        <w:numPr>
          <w:ilvl w:val="0"/>
          <w:numId w:val="5602"/>
        </w:numPr>
      </w:pPr>
      <w:r>
        <w:rPr>
          <w:rFonts w:hint="eastAsia"/>
        </w:rPr>
        <w:t xml:space="preserve">用</w:t>
      </w:r>
      <w:r>
        <w:t xml:space="preserve"> 3~5 </w:t>
      </w:r>
      <w:r>
        <w:rPr>
          <w:rFonts w:hint="eastAsia"/>
        </w:rPr>
        <w:t xml:space="preserve">条项目化要点复盘本章内容</w:t>
      </w:r>
    </w:p>
    <w:p>
      <w:pPr>
        <w:pStyle w:val="Compact"/>
        <w:numPr>
          <w:ilvl w:val="0"/>
          <w:numId w:val="5602"/>
        </w:numPr>
      </w:pPr>
      <w:r>
        <w:rPr>
          <w:rFonts w:hint="eastAsia"/>
        </w:rPr>
        <w:t xml:space="preserve">指出易错点/反模式与纠正建议</w:t>
      </w:r>
    </w:p>
    <w:p>
      <w:pPr>
        <w:pStyle w:val="Compact"/>
        <w:numPr>
          <w:ilvl w:val="0"/>
          <w:numId w:val="5602"/>
        </w:numPr>
      </w:pPr>
      <w:r>
        <w:rPr>
          <w:rFonts w:hint="eastAsia"/>
        </w:rPr>
        <w:t xml:space="preserve">给出可延伸阅读或下一步实践方向</w:t>
      </w:r>
    </w:p>
    <w:p>
      <w:pPr>
        <w:pStyle w:val="Compact"/>
        <w:numPr>
          <w:ilvl w:val="0"/>
          <w:numId w:val="5603"/>
        </w:numPr>
      </w:pPr>
      <w:r>
        <w:rPr>
          <w:rFonts w:hint="eastAsia"/>
          <w:b/>
          <w:bCs/>
        </w:rPr>
        <w:t xml:space="preserve">测试覆盖率监控</w:t>
      </w:r>
      <w:r>
        <w:rPr>
          <w:rFonts w:hint="eastAsia"/>
        </w:rPr>
        <w:t xml:space="preserve">：持续监控测试覆盖率</w:t>
      </w:r>
    </w:p>
    <w:p>
      <w:pPr>
        <w:pStyle w:val="BlockText"/>
      </w:pPr>
      <w:r>
        <w:rPr>
          <w:rFonts w:hint="eastAsia"/>
        </w:rPr>
        <w:t xml:space="preserve">【章节重点难点总结】</w:t>
      </w:r>
    </w:p>
    <w:p>
      <w:pPr>
        <w:pStyle w:val="Compact"/>
        <w:numPr>
          <w:ilvl w:val="0"/>
          <w:numId w:val="5604"/>
        </w:numPr>
      </w:pPr>
      <w:r>
        <w:rPr>
          <w:rFonts w:hint="eastAsia"/>
        </w:rPr>
        <w:t xml:space="preserve">本节要点：梳理关键概念、流程与方法；明确输入输出与成功标准</w:t>
      </w:r>
    </w:p>
    <w:p>
      <w:pPr>
        <w:pStyle w:val="Compact"/>
        <w:numPr>
          <w:ilvl w:val="0"/>
          <w:numId w:val="560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605"/>
        </w:numPr>
      </w:pPr>
      <w:r>
        <w:rPr>
          <w:rFonts w:hint="eastAsia"/>
        </w:rPr>
        <w:t xml:space="preserve">结合你的项目，描述本节主题的一个实践场景，并给出验证要点。</w:t>
      </w:r>
    </w:p>
    <w:p>
      <w:pPr>
        <w:pStyle w:val="Compact"/>
        <w:numPr>
          <w:ilvl w:val="0"/>
          <w:numId w:val="5605"/>
        </w:numPr>
      </w:pPr>
      <w:r>
        <w:rPr>
          <w:rFonts w:hint="eastAsia"/>
        </w:rPr>
        <w:t xml:space="preserve">列出2-3个风险点/常见陷阱，并给出可操作的规避建议。</w:t>
      </w:r>
    </w:p>
    <w:bookmarkStart w:id="6016" w:name="学习目标-1399"/>
    <w:p>
      <w:pPr>
        <w:pStyle w:val="Heading4"/>
      </w:pPr>
      <w:r>
        <w:rPr>
          <w:rFonts w:hint="eastAsia"/>
        </w:rPr>
        <w:t xml:space="preserve">学习目标</w:t>
      </w:r>
    </w:p>
    <w:bookmarkEnd w:id="6016"/>
    <w:bookmarkStart w:id="6017" w:name="小结-1399"/>
    <w:p>
      <w:pPr>
        <w:pStyle w:val="Heading4"/>
      </w:pPr>
      <w:r>
        <w:rPr>
          <w:rFonts w:hint="eastAsia"/>
        </w:rPr>
        <w:t xml:space="preserve">小结</w:t>
      </w:r>
    </w:p>
    <w:bookmarkEnd w:id="6017"/>
    <w:bookmarkStart w:id="6018" w:name="练习-1399"/>
    <w:p>
      <w:pPr>
        <w:pStyle w:val="Heading4"/>
      </w:pPr>
      <w:r>
        <w:rPr>
          <w:rFonts w:hint="eastAsia"/>
        </w:rPr>
        <w:t xml:space="preserve">练习</w:t>
      </w:r>
    </w:p>
    <w:bookmarkEnd w:id="6018"/>
    <w:bookmarkStart w:id="6019" w:name="附示例与脚本---第0篇-第6章-631节"/>
    <w:p>
      <w:pPr>
        <w:pStyle w:val="Heading4"/>
      </w:pPr>
      <w:r>
        <w:rPr>
          <w:rFonts w:hint="eastAsia"/>
        </w:rPr>
        <w:t xml:space="preserve">附：示例与脚本</w:t>
      </w:r>
      <w:r>
        <w:t xml:space="preserve"> - </w:t>
      </w:r>
      <w:r>
        <w:rPr>
          <w:rFonts w:hint="eastAsia"/>
        </w:rPr>
        <w:t xml:space="preserve">第0篇-第6章-6.3.1节</w:t>
      </w:r>
    </w:p>
    <w:p>
      <w:pPr>
        <w:pStyle w:val="BlockText"/>
      </w:pPr>
      <w:r>
        <w:t xml:space="preserve">Source: </w:t>
      </w:r>
      <w:r>
        <w:rPr>
          <w:rFonts w:hint="eastAsia"/>
        </w:rPr>
        <w:t xml:space="preserve">examples\第0篇\第0篇-第6章-6.3.1节</w:t>
      </w:r>
    </w:p>
    <w:p>
      <w:pPr>
        <w:pStyle w:val="SourceCode"/>
      </w:pPr>
      <w:r>
        <w:rPr>
          <w:rStyle w:val="VerbatimChar"/>
        </w:rPr>
        <w:t xml:space="preserve">Placeholder: migrated to part dir.</w:t>
      </w:r>
    </w:p>
    <w:bookmarkEnd w:id="6019"/>
    <w:bookmarkStart w:id="6020" w:name="附示例与脚本---第0篇-第6章-632节"/>
    <w:p>
      <w:pPr>
        <w:pStyle w:val="Heading4"/>
      </w:pPr>
      <w:r>
        <w:rPr>
          <w:rFonts w:hint="eastAsia"/>
        </w:rPr>
        <w:t xml:space="preserve">附：示例与脚本</w:t>
      </w:r>
      <w:r>
        <w:t xml:space="preserve"> - </w:t>
      </w:r>
      <w:r>
        <w:rPr>
          <w:rFonts w:hint="eastAsia"/>
        </w:rPr>
        <w:t xml:space="preserve">第0篇-第6章-6.3.2节</w:t>
      </w:r>
    </w:p>
    <w:p>
      <w:pPr>
        <w:pStyle w:val="BlockText"/>
      </w:pPr>
      <w:r>
        <w:t xml:space="preserve">Source: </w:t>
      </w:r>
      <w:r>
        <w:rPr>
          <w:rFonts w:hint="eastAsia"/>
        </w:rPr>
        <w:t xml:space="preserve">examples\第0篇\第0篇-第6章-6.3.2节</w:t>
      </w:r>
    </w:p>
    <w:p>
      <w:pPr>
        <w:pStyle w:val="SourceCode"/>
      </w:pPr>
      <w:r>
        <w:rPr>
          <w:rStyle w:val="VerbatimChar"/>
        </w:rPr>
        <w:t xml:space="preserve">Placeholder: migrated to part dir.</w:t>
      </w:r>
    </w:p>
    <w:bookmarkEnd w:id="6020"/>
    <w:bookmarkStart w:id="6021" w:name="附示例与脚本---第0篇-第6章-633节"/>
    <w:p>
      <w:pPr>
        <w:pStyle w:val="Heading4"/>
      </w:pPr>
      <w:r>
        <w:rPr>
          <w:rFonts w:hint="eastAsia"/>
        </w:rPr>
        <w:t xml:space="preserve">附：示例与脚本</w:t>
      </w:r>
      <w:r>
        <w:t xml:space="preserve"> - </w:t>
      </w:r>
      <w:r>
        <w:rPr>
          <w:rFonts w:hint="eastAsia"/>
        </w:rPr>
        <w:t xml:space="preserve">第0篇-第6章-6.3.3节</w:t>
      </w:r>
    </w:p>
    <w:p>
      <w:pPr>
        <w:pStyle w:val="BlockText"/>
      </w:pPr>
      <w:r>
        <w:t xml:space="preserve">Source: </w:t>
      </w:r>
      <w:r>
        <w:rPr>
          <w:rFonts w:hint="eastAsia"/>
        </w:rPr>
        <w:t xml:space="preserve">examples\第0篇\第0篇-第6章-6.3.3节</w:t>
      </w:r>
    </w:p>
    <w:p>
      <w:pPr>
        <w:pStyle w:val="SourceCode"/>
      </w:pPr>
      <w:r>
        <w:rPr>
          <w:rStyle w:val="VerbatimChar"/>
        </w:rPr>
        <w:t xml:space="preserve">Placeholder: migrated to part dir.</w:t>
      </w:r>
    </w:p>
    <w:bookmarkEnd w:id="6021"/>
    <w:bookmarkStart w:id="6022" w:name="附示例与脚本---第0篇-第6章-634节"/>
    <w:p>
      <w:pPr>
        <w:pStyle w:val="Heading4"/>
      </w:pPr>
      <w:r>
        <w:rPr>
          <w:rFonts w:hint="eastAsia"/>
        </w:rPr>
        <w:t xml:space="preserve">附：示例与脚本</w:t>
      </w:r>
      <w:r>
        <w:t xml:space="preserve"> - </w:t>
      </w:r>
      <w:r>
        <w:rPr>
          <w:rFonts w:hint="eastAsia"/>
        </w:rPr>
        <w:t xml:space="preserve">第0篇-第6章-6.3.4节</w:t>
      </w:r>
    </w:p>
    <w:p>
      <w:pPr>
        <w:pStyle w:val="BlockText"/>
      </w:pPr>
      <w:r>
        <w:t xml:space="preserve">Source: </w:t>
      </w:r>
      <w:r>
        <w:rPr>
          <w:rFonts w:hint="eastAsia"/>
        </w:rPr>
        <w:t xml:space="preserve">examples\第0篇\第0篇-第6章-6.3.4节</w:t>
      </w:r>
    </w:p>
    <w:p>
      <w:pPr>
        <w:pStyle w:val="SourceCode"/>
      </w:pPr>
      <w:r>
        <w:rPr>
          <w:rStyle w:val="VerbatimChar"/>
        </w:rPr>
        <w:t xml:space="preserve">Placeholder: migrated to part dir.</w:t>
      </w:r>
    </w:p>
    <w:bookmarkEnd w:id="6022"/>
    <w:bookmarkStart w:id="6023" w:name="附示例与脚本---第0篇-第6章-635节"/>
    <w:p>
      <w:pPr>
        <w:pStyle w:val="Heading4"/>
      </w:pPr>
      <w:r>
        <w:rPr>
          <w:rFonts w:hint="eastAsia"/>
        </w:rPr>
        <w:t xml:space="preserve">附：示例与脚本</w:t>
      </w:r>
      <w:r>
        <w:t xml:space="preserve"> - </w:t>
      </w:r>
      <w:r>
        <w:rPr>
          <w:rFonts w:hint="eastAsia"/>
        </w:rPr>
        <w:t xml:space="preserve">第0篇-第6章-6.3.5节</w:t>
      </w:r>
    </w:p>
    <w:p>
      <w:pPr>
        <w:pStyle w:val="BlockText"/>
      </w:pPr>
      <w:r>
        <w:t xml:space="preserve">Source: </w:t>
      </w:r>
      <w:r>
        <w:rPr>
          <w:rFonts w:hint="eastAsia"/>
        </w:rPr>
        <w:t xml:space="preserve">examples\第0篇\第0篇-第6章-6.3.5节</w:t>
      </w:r>
    </w:p>
    <w:p>
      <w:pPr>
        <w:pStyle w:val="SourceCode"/>
      </w:pPr>
      <w:r>
        <w:rPr>
          <w:rStyle w:val="VerbatimChar"/>
        </w:rPr>
        <w:t xml:space="preserve">Placeholder: migrated to part dir.</w:t>
      </w:r>
    </w:p>
    <w:bookmarkEnd w:id="6023"/>
    <w:bookmarkEnd w:id="6024"/>
    <w:bookmarkStart w:id="6031" w:name="Xd44fe3cfbb3e9286fb5249c955011b56e25f3b5"/>
    <w:p>
      <w:pPr>
        <w:pStyle w:val="Heading3"/>
      </w:pPr>
      <w:r>
        <w:t xml:space="preserve">19.6.4 </w:t>
      </w:r>
      <w:r>
        <w:rPr>
          <w:rFonts w:hint="eastAsia"/>
        </w:rPr>
        <w:t xml:space="preserve">持续测试文化与团队协作</w:t>
      </w:r>
    </w:p>
    <w:p>
      <w:pPr>
        <w:pStyle w:val="BlockText"/>
      </w:pPr>
      <w:r>
        <w:rPr>
          <w:rFonts w:hint="eastAsia"/>
        </w:rPr>
        <w:t xml:space="preserve">【先修知识】</w:t>
      </w:r>
    </w:p>
    <w:p>
      <w:pPr>
        <w:pStyle w:val="Compact"/>
        <w:numPr>
          <w:ilvl w:val="0"/>
          <w:numId w:val="5606"/>
        </w:numPr>
      </w:pPr>
      <w:r>
        <w:rPr>
          <w:rFonts w:hint="eastAsia"/>
        </w:rPr>
        <w:t xml:space="preserve">基础：Linux/网络/SQL/一种脚本语言（如</w:t>
      </w:r>
      <w:r>
        <w:t xml:space="preserve"> </w:t>
      </w:r>
      <w:r>
        <w:rPr>
          <w:rFonts w:hint="eastAsia"/>
        </w:rPr>
        <w:t xml:space="preserve">Python）</w:t>
      </w:r>
    </w:p>
    <w:p>
      <w:pPr>
        <w:pStyle w:val="Compact"/>
        <w:numPr>
          <w:ilvl w:val="0"/>
          <w:numId w:val="5606"/>
        </w:numPr>
      </w:pPr>
      <w:r>
        <w:rPr>
          <w:rFonts w:hint="eastAsia"/>
        </w:rPr>
        <w:t xml:space="preserve">大数据入门：分布式/存储与计算分离/批流概念</w:t>
      </w:r>
    </w:p>
    <w:p>
      <w:pPr>
        <w:pStyle w:val="Compact"/>
        <w:numPr>
          <w:ilvl w:val="0"/>
          <w:numId w:val="560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60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607"/>
        </w:numPr>
      </w:pPr>
      <w:r>
        <w:rPr>
          <w:rFonts w:hint="eastAsia"/>
        </w:rPr>
        <w:t xml:space="preserve">能完成</w:t>
      </w:r>
      <w:r>
        <w:t xml:space="preserve"> 1 </w:t>
      </w:r>
      <w:r>
        <w:rPr>
          <w:rFonts w:hint="eastAsia"/>
        </w:rPr>
        <w:t xml:space="preserve">个与本章紧密相关的动手实践</w:t>
      </w:r>
    </w:p>
    <w:p>
      <w:pPr>
        <w:pStyle w:val="Compact"/>
        <w:numPr>
          <w:ilvl w:val="0"/>
          <w:numId w:val="560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608"/>
        </w:numPr>
      </w:pPr>
      <w:r>
        <w:rPr>
          <w:rFonts w:hint="eastAsia"/>
        </w:rPr>
        <w:t xml:space="preserve">请补充本章关键术语及中英对照（参考术语表）</w:t>
      </w:r>
    </w:p>
    <w:p>
      <w:pPr>
        <w:pStyle w:val="BlockText"/>
      </w:pPr>
      <w:r>
        <w:rPr>
          <w:rFonts w:hint="eastAsia"/>
        </w:rPr>
        <w:t xml:space="preserve">【阅读提示】本节聚焦：19.6.4</w:t>
      </w:r>
      <w:r>
        <w:t xml:space="preserve"> </w:t>
      </w:r>
      <w:r>
        <w:rPr>
          <w:rFonts w:hint="eastAsia"/>
        </w:rPr>
        <w:t xml:space="preserve">持续测试文化与团队协作</w:t>
      </w:r>
      <w:r>
        <w:t xml:space="preserve"> </w:t>
      </w:r>
      <w:r>
        <w:rPr>
          <w:rFonts w:hint="eastAsia"/>
        </w:rPr>
        <w:t xml:space="preserve">。建议先看结构，再带着问题阅读，关注关键术语、流程与案例，结合自身项目做对照。</w:t>
      </w:r>
    </w:p>
    <w:p>
      <w:pPr>
        <w:numPr>
          <w:ilvl w:val="0"/>
          <w:numId w:val="5609"/>
        </w:numPr>
      </w:pPr>
      <w:r>
        <w:rPr>
          <w:rFonts w:hint="eastAsia"/>
          <w:b/>
          <w:bCs/>
        </w:rPr>
        <w:t xml:space="preserve">测试左移</w:t>
      </w:r>
      <w:r>
        <w:rPr>
          <w:rFonts w:hint="eastAsia"/>
        </w:rPr>
        <w:t xml:space="preserve">：在开发早期引入测试</w:t>
      </w:r>
    </w:p>
    <w:p>
      <w:pPr>
        <w:numPr>
          <w:ilvl w:val="0"/>
          <w:numId w:val="5609"/>
        </w:numPr>
      </w:pPr>
      <w:r>
        <w:rPr>
          <w:rFonts w:hint="eastAsia"/>
          <w:b/>
          <w:bCs/>
        </w:rPr>
        <w:t xml:space="preserve">全员质量意识</w:t>
      </w:r>
      <w:r>
        <w:rPr>
          <w:rFonts w:hint="eastAsia"/>
        </w:rPr>
        <w:t xml:space="preserve">：培养团队的质量意识</w:t>
      </w:r>
    </w:p>
    <w:p>
      <w:pPr>
        <w:numPr>
          <w:ilvl w:val="0"/>
          <w:numId w:val="5609"/>
        </w:numPr>
      </w:pPr>
      <w:r>
        <w:rPr>
          <w:rFonts w:hint="eastAsia"/>
          <w:b/>
          <w:bCs/>
        </w:rPr>
        <w:t xml:space="preserve">知识共享</w:t>
      </w:r>
      <w:r>
        <w:rPr>
          <w:rFonts w:hint="eastAsia"/>
        </w:rPr>
        <w:t xml:space="preserve">：促进团队成员之间的知识交流</w:t>
      </w:r>
    </w:p>
    <w:p>
      <w:pPr>
        <w:pStyle w:val="BlockText"/>
      </w:pPr>
      <w:r>
        <w:rPr>
          <w:rFonts w:hint="eastAsia"/>
        </w:rPr>
        <w:t xml:space="preserve">【小结】</w:t>
      </w:r>
    </w:p>
    <w:p>
      <w:pPr>
        <w:pStyle w:val="Compact"/>
        <w:numPr>
          <w:ilvl w:val="0"/>
          <w:numId w:val="5610"/>
        </w:numPr>
      </w:pPr>
      <w:r>
        <w:rPr>
          <w:rFonts w:hint="eastAsia"/>
        </w:rPr>
        <w:t xml:space="preserve">用</w:t>
      </w:r>
      <w:r>
        <w:t xml:space="preserve"> 3~5 </w:t>
      </w:r>
      <w:r>
        <w:rPr>
          <w:rFonts w:hint="eastAsia"/>
        </w:rPr>
        <w:t xml:space="preserve">条项目化要点复盘本章内容</w:t>
      </w:r>
    </w:p>
    <w:p>
      <w:pPr>
        <w:pStyle w:val="Compact"/>
        <w:numPr>
          <w:ilvl w:val="0"/>
          <w:numId w:val="5610"/>
        </w:numPr>
      </w:pPr>
      <w:r>
        <w:rPr>
          <w:rFonts w:hint="eastAsia"/>
        </w:rPr>
        <w:t xml:space="preserve">指出易错点/反模式与纠正建议</w:t>
      </w:r>
    </w:p>
    <w:p>
      <w:pPr>
        <w:pStyle w:val="Compact"/>
        <w:numPr>
          <w:ilvl w:val="0"/>
          <w:numId w:val="5610"/>
        </w:numPr>
      </w:pPr>
      <w:r>
        <w:rPr>
          <w:rFonts w:hint="eastAsia"/>
        </w:rPr>
        <w:t xml:space="preserve">给出可延伸阅读或下一步实践方向</w:t>
      </w:r>
    </w:p>
    <w:p>
      <w:pPr>
        <w:pStyle w:val="Compact"/>
        <w:numPr>
          <w:ilvl w:val="0"/>
          <w:numId w:val="5611"/>
        </w:numPr>
      </w:pPr>
      <w:r>
        <w:rPr>
          <w:rFonts w:hint="eastAsia"/>
          <w:b/>
          <w:bCs/>
        </w:rPr>
        <w:t xml:space="preserve">持续改进</w:t>
      </w:r>
      <w:r>
        <w:rPr>
          <w:rFonts w:hint="eastAsia"/>
        </w:rPr>
        <w:t xml:space="preserve">：不断优化测试流程和方法</w:t>
      </w:r>
    </w:p>
    <w:p>
      <w:pPr>
        <w:pStyle w:val="BlockText"/>
      </w:pPr>
      <w:r>
        <w:rPr>
          <w:rFonts w:hint="eastAsia"/>
        </w:rPr>
        <w:t xml:space="preserve">【章节重点难点总结】</w:t>
      </w:r>
    </w:p>
    <w:p>
      <w:pPr>
        <w:pStyle w:val="Compact"/>
        <w:numPr>
          <w:ilvl w:val="0"/>
          <w:numId w:val="5612"/>
        </w:numPr>
      </w:pPr>
      <w:r>
        <w:rPr>
          <w:rFonts w:hint="eastAsia"/>
        </w:rPr>
        <w:t xml:space="preserve">本节要点：梳理关键概念、流程与方法；明确输入输出与成功标准</w:t>
      </w:r>
    </w:p>
    <w:p>
      <w:pPr>
        <w:pStyle w:val="Compact"/>
        <w:numPr>
          <w:ilvl w:val="0"/>
          <w:numId w:val="5612"/>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613"/>
        </w:numPr>
      </w:pPr>
      <w:r>
        <w:rPr>
          <w:rFonts w:hint="eastAsia"/>
        </w:rPr>
        <w:t xml:space="preserve">结合你的项目，描述本节主题的一个实践场景，并给出验证要点。</w:t>
      </w:r>
    </w:p>
    <w:p>
      <w:pPr>
        <w:pStyle w:val="Compact"/>
        <w:numPr>
          <w:ilvl w:val="0"/>
          <w:numId w:val="5613"/>
        </w:numPr>
      </w:pPr>
      <w:r>
        <w:rPr>
          <w:rFonts w:hint="eastAsia"/>
        </w:rPr>
        <w:t xml:space="preserve">列出2-3个风险点/常见陷阱，并给出可操作的规避建议。</w:t>
      </w:r>
    </w:p>
    <w:bookmarkStart w:id="6025" w:name="学习目标-1400"/>
    <w:p>
      <w:pPr>
        <w:pStyle w:val="Heading4"/>
      </w:pPr>
      <w:r>
        <w:rPr>
          <w:rFonts w:hint="eastAsia"/>
        </w:rPr>
        <w:t xml:space="preserve">学习目标</w:t>
      </w:r>
    </w:p>
    <w:bookmarkEnd w:id="6025"/>
    <w:bookmarkStart w:id="6026" w:name="小结-1400"/>
    <w:p>
      <w:pPr>
        <w:pStyle w:val="Heading4"/>
      </w:pPr>
      <w:r>
        <w:rPr>
          <w:rFonts w:hint="eastAsia"/>
        </w:rPr>
        <w:t xml:space="preserve">小结</w:t>
      </w:r>
    </w:p>
    <w:bookmarkEnd w:id="6026"/>
    <w:bookmarkStart w:id="6027" w:name="练习-1400"/>
    <w:p>
      <w:pPr>
        <w:pStyle w:val="Heading4"/>
      </w:pPr>
      <w:r>
        <w:rPr>
          <w:rFonts w:hint="eastAsia"/>
        </w:rPr>
        <w:t xml:space="preserve">练习</w:t>
      </w:r>
    </w:p>
    <w:bookmarkEnd w:id="6027"/>
    <w:bookmarkStart w:id="6028" w:name="附示例与脚本---第0篇-第6章-641节"/>
    <w:p>
      <w:pPr>
        <w:pStyle w:val="Heading4"/>
      </w:pPr>
      <w:r>
        <w:rPr>
          <w:rFonts w:hint="eastAsia"/>
        </w:rPr>
        <w:t xml:space="preserve">附：示例与脚本</w:t>
      </w:r>
      <w:r>
        <w:t xml:space="preserve"> - </w:t>
      </w:r>
      <w:r>
        <w:rPr>
          <w:rFonts w:hint="eastAsia"/>
        </w:rPr>
        <w:t xml:space="preserve">第0篇-第6章-6.4.1节</w:t>
      </w:r>
    </w:p>
    <w:p>
      <w:pPr>
        <w:pStyle w:val="BlockText"/>
      </w:pPr>
      <w:r>
        <w:t xml:space="preserve">Source: </w:t>
      </w:r>
      <w:r>
        <w:rPr>
          <w:rFonts w:hint="eastAsia"/>
        </w:rPr>
        <w:t xml:space="preserve">examples\第0篇\第0篇-第6章-6.4.1节</w:t>
      </w:r>
    </w:p>
    <w:p>
      <w:pPr>
        <w:pStyle w:val="SourceCode"/>
      </w:pPr>
      <w:r>
        <w:rPr>
          <w:rStyle w:val="VerbatimChar"/>
        </w:rPr>
        <w:t xml:space="preserve">Placeholder: migrated to part dir.</w:t>
      </w:r>
    </w:p>
    <w:bookmarkEnd w:id="6028"/>
    <w:bookmarkStart w:id="6029" w:name="附示例与脚本---第0篇-第6章-643节"/>
    <w:p>
      <w:pPr>
        <w:pStyle w:val="Heading4"/>
      </w:pPr>
      <w:r>
        <w:rPr>
          <w:rFonts w:hint="eastAsia"/>
        </w:rPr>
        <w:t xml:space="preserve">附：示例与脚本</w:t>
      </w:r>
      <w:r>
        <w:t xml:space="preserve"> - </w:t>
      </w:r>
      <w:r>
        <w:rPr>
          <w:rFonts w:hint="eastAsia"/>
        </w:rPr>
        <w:t xml:space="preserve">第0篇-第6章-6.4.3节</w:t>
      </w:r>
    </w:p>
    <w:p>
      <w:pPr>
        <w:pStyle w:val="BlockText"/>
      </w:pPr>
      <w:r>
        <w:t xml:space="preserve">Source: </w:t>
      </w:r>
      <w:r>
        <w:rPr>
          <w:rFonts w:hint="eastAsia"/>
        </w:rPr>
        <w:t xml:space="preserve">examples\第0篇\第0篇-第6章-6.4.3节</w:t>
      </w:r>
    </w:p>
    <w:p>
      <w:pPr>
        <w:pStyle w:val="SourceCode"/>
      </w:pPr>
      <w:r>
        <w:rPr>
          <w:rStyle w:val="VerbatimChar"/>
        </w:rPr>
        <w:t xml:space="preserve">Placeholder: migrated to part dir.</w:t>
      </w:r>
    </w:p>
    <w:bookmarkEnd w:id="6029"/>
    <w:bookmarkStart w:id="6030" w:name="附示例与脚本---第0篇-第6章-645节"/>
    <w:p>
      <w:pPr>
        <w:pStyle w:val="Heading4"/>
      </w:pPr>
      <w:r>
        <w:rPr>
          <w:rFonts w:hint="eastAsia"/>
        </w:rPr>
        <w:t xml:space="preserve">附：示例与脚本</w:t>
      </w:r>
      <w:r>
        <w:t xml:space="preserve"> - </w:t>
      </w:r>
      <w:r>
        <w:rPr>
          <w:rFonts w:hint="eastAsia"/>
        </w:rPr>
        <w:t xml:space="preserve">第0篇-第6章-6.4.5节</w:t>
      </w:r>
    </w:p>
    <w:p>
      <w:pPr>
        <w:pStyle w:val="BlockText"/>
      </w:pPr>
      <w:r>
        <w:t xml:space="preserve">Source: </w:t>
      </w:r>
      <w:r>
        <w:rPr>
          <w:rFonts w:hint="eastAsia"/>
        </w:rPr>
        <w:t xml:space="preserve">examples\第0篇\第0篇-第6章-6.4.5节</w:t>
      </w:r>
    </w:p>
    <w:p>
      <w:pPr>
        <w:pStyle w:val="SourceCode"/>
      </w:pPr>
      <w:r>
        <w:rPr>
          <w:rStyle w:val="VerbatimChar"/>
        </w:rPr>
        <w:t xml:space="preserve">Placeholder: migrated to part dir.</w:t>
      </w:r>
    </w:p>
    <w:bookmarkEnd w:id="6030"/>
    <w:bookmarkEnd w:id="6031"/>
    <w:bookmarkStart w:id="6032" w:name="第20章-技术与方法演进专家-1"/>
    <w:p>
      <w:pPr>
        <w:pStyle w:val="Heading3"/>
      </w:pPr>
      <w:r>
        <w:rPr>
          <w:rFonts w:hint="eastAsia"/>
        </w:rPr>
        <w:t xml:space="preserve">第20章</w:t>
      </w:r>
      <w:r>
        <w:t xml:space="preserve"> </w:t>
      </w:r>
      <w:r>
        <w:rPr>
          <w:rFonts w:hint="eastAsia"/>
        </w:rPr>
        <w:t xml:space="preserve">技术与方法演进【专家】</w:t>
      </w:r>
    </w:p>
    <w:p>
      <w:pPr>
        <w:pStyle w:val="BlockText"/>
      </w:pPr>
      <w:r>
        <w:rPr>
          <w:rFonts w:hint="eastAsia"/>
        </w:rPr>
        <w:t xml:space="preserve">【先修知识】</w:t>
      </w:r>
    </w:p>
    <w:p>
      <w:pPr>
        <w:pStyle w:val="Compact"/>
        <w:numPr>
          <w:ilvl w:val="0"/>
          <w:numId w:val="5614"/>
        </w:numPr>
      </w:pPr>
      <w:r>
        <w:rPr>
          <w:rFonts w:hint="eastAsia"/>
        </w:rPr>
        <w:t xml:space="preserve">基础：Linux/网络/SQL/一种脚本语言（如</w:t>
      </w:r>
      <w:r>
        <w:t xml:space="preserve"> </w:t>
      </w:r>
      <w:r>
        <w:rPr>
          <w:rFonts w:hint="eastAsia"/>
        </w:rPr>
        <w:t xml:space="preserve">Python）</w:t>
      </w:r>
    </w:p>
    <w:p>
      <w:pPr>
        <w:pStyle w:val="Compact"/>
        <w:numPr>
          <w:ilvl w:val="0"/>
          <w:numId w:val="5614"/>
        </w:numPr>
      </w:pPr>
      <w:r>
        <w:rPr>
          <w:rFonts w:hint="eastAsia"/>
        </w:rPr>
        <w:t xml:space="preserve">大数据入门：分布式/存储与计算分离/批流概念</w:t>
      </w:r>
    </w:p>
    <w:p>
      <w:pPr>
        <w:pStyle w:val="Compact"/>
        <w:numPr>
          <w:ilvl w:val="0"/>
          <w:numId w:val="5614"/>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615"/>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615"/>
        </w:numPr>
      </w:pPr>
      <w:r>
        <w:rPr>
          <w:rFonts w:hint="eastAsia"/>
        </w:rPr>
        <w:t xml:space="preserve">能完成</w:t>
      </w:r>
      <w:r>
        <w:t xml:space="preserve"> 1 </w:t>
      </w:r>
      <w:r>
        <w:rPr>
          <w:rFonts w:hint="eastAsia"/>
        </w:rPr>
        <w:t xml:space="preserve">个与本章紧密相关的动手实践</w:t>
      </w:r>
    </w:p>
    <w:p>
      <w:pPr>
        <w:pStyle w:val="Compact"/>
        <w:numPr>
          <w:ilvl w:val="0"/>
          <w:numId w:val="5615"/>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616"/>
        </w:numPr>
      </w:pPr>
      <w:r>
        <w:rPr>
          <w:rFonts w:hint="eastAsia"/>
        </w:rPr>
        <w:t xml:space="preserve">请补充本章关键术语及中英对照（参考术语表）</w:t>
      </w:r>
    </w:p>
    <w:p>
      <w:pPr>
        <w:pStyle w:val="BlockText"/>
      </w:pPr>
      <w:r>
        <w:rPr>
          <w:rFonts w:hint="eastAsia"/>
        </w:rPr>
        <w:t xml:space="preserve">【阅读提示】本节聚焦：第20章</w:t>
      </w:r>
      <w:r>
        <w:t xml:space="preserve"> </w:t>
      </w:r>
      <w:r>
        <w:rPr>
          <w:rFonts w:hint="eastAsia"/>
        </w:rPr>
        <w:t xml:space="preserve">技术与方法演进【专家】。建议先看结构，再带着问题阅读，关注关键术语、流程与案例，结合自身项目做对照。</w:t>
      </w:r>
    </w:p>
    <w:p>
      <w:pPr>
        <w:pStyle w:val="FirstParagraph"/>
      </w:pPr>
      <w:r>
        <w:rPr>
          <w:rFonts w:hint="eastAsia"/>
        </w:rPr>
        <w:t xml:space="preserve">本章范围说明：</w:t>
      </w:r>
    </w:p>
    <w:p>
      <w:pPr>
        <w:numPr>
          <w:ilvl w:val="0"/>
          <w:numId w:val="5617"/>
        </w:numPr>
      </w:pPr>
      <w:r>
        <w:rPr>
          <w:rFonts w:hint="eastAsia"/>
        </w:rPr>
        <w:t xml:space="preserve">覆盖：方法论與工具演进（SLI/SLO、契约、断言库、示例仓治理）。</w:t>
      </w:r>
    </w:p>
    <w:p>
      <w:pPr>
        <w:numPr>
          <w:ilvl w:val="0"/>
          <w:numId w:val="5617"/>
        </w:numPr>
      </w:pPr>
      <w:r>
        <w:rPr>
          <w:rFonts w:hint="eastAsia"/>
        </w:rPr>
        <w:t xml:space="preserve">不包含：具体示例脚本（见附录C/附录E）。</w:t>
      </w:r>
    </w:p>
    <w:p>
      <w:pPr>
        <w:pStyle w:val="BlockText"/>
      </w:pPr>
      <w:r>
        <w:rPr>
          <w:rFonts w:hint="eastAsia"/>
        </w:rPr>
        <w:t xml:space="preserve">【小结】</w:t>
      </w:r>
    </w:p>
    <w:p>
      <w:pPr>
        <w:numPr>
          <w:ilvl w:val="0"/>
          <w:numId w:val="5618"/>
        </w:numPr>
      </w:pPr>
      <w:r>
        <w:rPr>
          <w:rFonts w:hint="eastAsia"/>
        </w:rPr>
        <w:t xml:space="preserve">用</w:t>
      </w:r>
      <w:r>
        <w:t xml:space="preserve"> 3~5 </w:t>
      </w:r>
      <w:r>
        <w:rPr>
          <w:rFonts w:hint="eastAsia"/>
        </w:rPr>
        <w:t xml:space="preserve">条项目化要点复盘本章内容</w:t>
      </w:r>
    </w:p>
    <w:p>
      <w:pPr>
        <w:numPr>
          <w:ilvl w:val="0"/>
          <w:numId w:val="5618"/>
        </w:numPr>
      </w:pPr>
      <w:r>
        <w:rPr>
          <w:rFonts w:hint="eastAsia"/>
        </w:rPr>
        <w:t xml:space="preserve">指出易错点/反模式与纠正建议</w:t>
      </w:r>
    </w:p>
    <w:p>
      <w:pPr>
        <w:numPr>
          <w:ilvl w:val="0"/>
          <w:numId w:val="5618"/>
        </w:numPr>
      </w:pPr>
      <w:r>
        <w:rPr>
          <w:rFonts w:hint="eastAsia"/>
        </w:rPr>
        <w:t xml:space="preserve">给出可延伸阅读或下一步实践方向</w:t>
      </w:r>
    </w:p>
    <w:p>
      <w:pPr>
        <w:numPr>
          <w:ilvl w:val="0"/>
          <w:numId w:val="5618"/>
        </w:numPr>
      </w:pPr>
      <w:r>
        <w:rPr>
          <w:rFonts w:hint="eastAsia"/>
        </w:rPr>
        <w:t xml:space="preserve">最小实操路径：附录E/examples/20_trends</w:t>
      </w:r>
    </w:p>
    <w:p>
      <w:pPr>
        <w:pStyle w:val="BlockText"/>
      </w:pPr>
      <w:r>
        <w:rPr>
          <w:rFonts w:hint="eastAsia"/>
        </w:rPr>
        <w:t xml:space="preserve">【章节重点难点总结】</w:t>
      </w:r>
    </w:p>
    <w:p>
      <w:pPr>
        <w:pStyle w:val="Compact"/>
        <w:numPr>
          <w:ilvl w:val="0"/>
          <w:numId w:val="5619"/>
        </w:numPr>
      </w:pPr>
      <w:r>
        <w:rPr>
          <w:rFonts w:hint="eastAsia"/>
        </w:rPr>
        <w:t xml:space="preserve">本节要点：梳理关键概念、流程与方法；明确输入输出与成功标准</w:t>
      </w:r>
    </w:p>
    <w:p>
      <w:pPr>
        <w:pStyle w:val="Compact"/>
        <w:numPr>
          <w:ilvl w:val="0"/>
          <w:numId w:val="561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620"/>
        </w:numPr>
      </w:pPr>
      <w:r>
        <w:rPr>
          <w:rFonts w:hint="eastAsia"/>
        </w:rPr>
        <w:t xml:space="preserve">结合你的项目，描述本节主题的一个实践场景，并给出验证要点。</w:t>
      </w:r>
    </w:p>
    <w:p>
      <w:pPr>
        <w:pStyle w:val="Compact"/>
        <w:numPr>
          <w:ilvl w:val="0"/>
          <w:numId w:val="5620"/>
        </w:numPr>
      </w:pPr>
      <w:r>
        <w:rPr>
          <w:rFonts w:hint="eastAsia"/>
        </w:rPr>
        <w:t xml:space="preserve">列出2-3个风险点/常见陷阱，并给出可操作的规避建议。</w:t>
      </w:r>
    </w:p>
    <w:bookmarkEnd w:id="6032"/>
    <w:bookmarkStart w:id="6033" w:name="学习目标-1401"/>
    <w:p>
      <w:pPr>
        <w:pStyle w:val="Heading3"/>
      </w:pPr>
      <w:r>
        <w:rPr>
          <w:rFonts w:hint="eastAsia"/>
        </w:rPr>
        <w:t xml:space="preserve">学习目标</w:t>
      </w:r>
    </w:p>
    <w:bookmarkEnd w:id="6033"/>
    <w:bookmarkStart w:id="6034" w:name="小结-1401"/>
    <w:p>
      <w:pPr>
        <w:pStyle w:val="Heading3"/>
      </w:pPr>
      <w:r>
        <w:rPr>
          <w:rFonts w:hint="eastAsia"/>
        </w:rPr>
        <w:t xml:space="preserve">小结</w:t>
      </w:r>
    </w:p>
    <w:bookmarkEnd w:id="6034"/>
    <w:bookmarkStart w:id="6038" w:name="练习-1401"/>
    <w:p>
      <w:pPr>
        <w:pStyle w:val="Heading3"/>
      </w:pPr>
      <w:r>
        <w:rPr>
          <w:rFonts w:hint="eastAsia"/>
        </w:rPr>
        <w:t xml:space="preserve">练习</w:t>
      </w:r>
    </w:p>
    <w:bookmarkStart w:id="6035" w:name="学习目标-1402"/>
    <w:p>
      <w:pPr>
        <w:pStyle w:val="Heading4"/>
      </w:pPr>
      <w:r>
        <w:rPr>
          <w:rFonts w:hint="eastAsia"/>
        </w:rPr>
        <w:t xml:space="preserve">学习目标</w:t>
      </w:r>
    </w:p>
    <w:bookmarkEnd w:id="6035"/>
    <w:bookmarkStart w:id="6036" w:name="小结-1402"/>
    <w:p>
      <w:pPr>
        <w:pStyle w:val="Heading4"/>
      </w:pPr>
      <w:r>
        <w:rPr>
          <w:rFonts w:hint="eastAsia"/>
        </w:rPr>
        <w:t xml:space="preserve">小结</w:t>
      </w:r>
    </w:p>
    <w:bookmarkEnd w:id="6036"/>
    <w:bookmarkStart w:id="6037" w:name="练习-1402"/>
    <w:p>
      <w:pPr>
        <w:pStyle w:val="Heading4"/>
      </w:pPr>
      <w:r>
        <w:rPr>
          <w:rFonts w:hint="eastAsia"/>
        </w:rPr>
        <w:t xml:space="preserve">练习</w:t>
      </w:r>
    </w:p>
    <w:bookmarkEnd w:id="6037"/>
    <w:bookmarkEnd w:id="6038"/>
    <w:bookmarkEnd w:id="6039"/>
    <w:bookmarkStart w:id="6087" w:name="Xce38af1391663e9e68867588dd0bf9c01bd4890"/>
    <w:p>
      <w:pPr>
        <w:pStyle w:val="Heading2"/>
      </w:pPr>
      <w:r>
        <w:t xml:space="preserve">20.1 </w:t>
      </w:r>
      <w:r>
        <w:rPr>
          <w:rFonts w:hint="eastAsia"/>
        </w:rPr>
        <w:t xml:space="preserve">方法论演进</w:t>
      </w:r>
    </w:p>
    <w:p>
      <w:pPr>
        <w:pStyle w:val="BlockText"/>
      </w:pPr>
      <w:r>
        <w:rPr>
          <w:rFonts w:hint="eastAsia"/>
        </w:rPr>
        <w:t xml:space="preserve">【阅读提示】本章聚焦：20.1</w:t>
      </w:r>
      <w:r>
        <w:t xml:space="preserve"> </w:t>
      </w:r>
      <w:r>
        <w:rPr>
          <w:rFonts w:hint="eastAsia"/>
        </w:rPr>
        <w:t xml:space="preserve">方法论演进</w:t>
      </w:r>
      <w:r>
        <w:t xml:space="preserve"> </w:t>
      </w:r>
      <w:r>
        <w:rPr>
          <w:rFonts w:hint="eastAsia"/>
        </w:rPr>
        <w:t xml:space="preserve">。建议先看结构，再带着问题阅读，关注关键术语、流程与案例，结合自身项目做对照。</w:t>
      </w:r>
    </w:p>
    <w:bookmarkStart w:id="6043" w:name="X5053d50de83b564dbdb45ac0973d37f363bddd9"/>
    <w:p>
      <w:pPr>
        <w:pStyle w:val="Heading3"/>
      </w:pPr>
      <w:r>
        <w:t xml:space="preserve">20.1.1 </w:t>
      </w:r>
      <w:r>
        <w:rPr>
          <w:rFonts w:hint="eastAsia"/>
        </w:rPr>
        <w:t xml:space="preserve">测试方法论发展历程</w:t>
      </w:r>
    </w:p>
    <w:p>
      <w:pPr>
        <w:pStyle w:val="BlockText"/>
      </w:pPr>
      <w:r>
        <w:rPr>
          <w:rFonts w:hint="eastAsia"/>
        </w:rPr>
        <w:t xml:space="preserve">【先修知识】</w:t>
      </w:r>
    </w:p>
    <w:p>
      <w:pPr>
        <w:pStyle w:val="Compact"/>
        <w:numPr>
          <w:ilvl w:val="0"/>
          <w:numId w:val="5621"/>
        </w:numPr>
      </w:pPr>
      <w:r>
        <w:rPr>
          <w:rFonts w:hint="eastAsia"/>
        </w:rPr>
        <w:t xml:space="preserve">基础：Linux/网络/SQL/一种脚本语言（如</w:t>
      </w:r>
      <w:r>
        <w:t xml:space="preserve"> </w:t>
      </w:r>
      <w:r>
        <w:rPr>
          <w:rFonts w:hint="eastAsia"/>
        </w:rPr>
        <w:t xml:space="preserve">Python）</w:t>
      </w:r>
    </w:p>
    <w:p>
      <w:pPr>
        <w:pStyle w:val="Compact"/>
        <w:numPr>
          <w:ilvl w:val="0"/>
          <w:numId w:val="5621"/>
        </w:numPr>
      </w:pPr>
      <w:r>
        <w:rPr>
          <w:rFonts w:hint="eastAsia"/>
        </w:rPr>
        <w:t xml:space="preserve">大数据入门：分布式/存储与计算分离/批流概念</w:t>
      </w:r>
    </w:p>
    <w:p>
      <w:pPr>
        <w:pStyle w:val="Compact"/>
        <w:numPr>
          <w:ilvl w:val="0"/>
          <w:numId w:val="562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62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622"/>
        </w:numPr>
      </w:pPr>
      <w:r>
        <w:rPr>
          <w:rFonts w:hint="eastAsia"/>
        </w:rPr>
        <w:t xml:space="preserve">能完成</w:t>
      </w:r>
      <w:r>
        <w:t xml:space="preserve"> 1 </w:t>
      </w:r>
      <w:r>
        <w:rPr>
          <w:rFonts w:hint="eastAsia"/>
        </w:rPr>
        <w:t xml:space="preserve">个与本章紧密相关的动手实践</w:t>
      </w:r>
    </w:p>
    <w:p>
      <w:pPr>
        <w:pStyle w:val="Compact"/>
        <w:numPr>
          <w:ilvl w:val="0"/>
          <w:numId w:val="562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623"/>
        </w:numPr>
      </w:pPr>
      <w:r>
        <w:rPr>
          <w:rFonts w:hint="eastAsia"/>
        </w:rPr>
        <w:t xml:space="preserve">请补充本章关键术语及中英对照（参考术语表）</w:t>
      </w:r>
    </w:p>
    <w:p>
      <w:pPr>
        <w:pStyle w:val="BlockText"/>
      </w:pPr>
      <w:r>
        <w:rPr>
          <w:rFonts w:hint="eastAsia"/>
        </w:rPr>
        <w:t xml:space="preserve">【阅读提示】本节聚焦：20.1.1</w:t>
      </w:r>
      <w:r>
        <w:t xml:space="preserve"> </w:t>
      </w:r>
      <w:r>
        <w:rPr>
          <w:rFonts w:hint="eastAsia"/>
        </w:rPr>
        <w:t xml:space="preserve">测试方法论发展历程</w:t>
      </w:r>
      <w:r>
        <w:t xml:space="preserve"> </w:t>
      </w:r>
      <w:r>
        <w:rPr>
          <w:rFonts w:hint="eastAsia"/>
        </w:rPr>
        <w:t xml:space="preserve">。建议先看结构，再带着问题阅读，关注关键术语、流程与案例，结合自身项目做对照。</w:t>
      </w:r>
    </w:p>
    <w:p>
      <w:pPr>
        <w:numPr>
          <w:ilvl w:val="0"/>
          <w:numId w:val="5624"/>
        </w:numPr>
      </w:pPr>
      <w:r>
        <w:rPr>
          <w:rFonts w:hint="eastAsia"/>
          <w:b/>
          <w:bCs/>
        </w:rPr>
        <w:t xml:space="preserve">初期阶段</w:t>
      </w:r>
      <w:r>
        <w:rPr>
          <w:rFonts w:hint="eastAsia"/>
        </w:rPr>
        <w:t xml:space="preserve">：主要关注功能测试，验证数据处理逻辑的正确性</w:t>
      </w:r>
    </w:p>
    <w:p>
      <w:pPr>
        <w:numPr>
          <w:ilvl w:val="0"/>
          <w:numId w:val="5624"/>
        </w:numPr>
      </w:pPr>
      <w:r>
        <w:rPr>
          <w:rFonts w:hint="eastAsia"/>
          <w:b/>
          <w:bCs/>
        </w:rPr>
        <w:t xml:space="preserve">扩展阶段</w:t>
      </w:r>
      <w:r>
        <w:rPr>
          <w:rFonts w:hint="eastAsia"/>
        </w:rPr>
        <w:t xml:space="preserve">：开始关注性能测试和数据质量测试</w:t>
      </w:r>
    </w:p>
    <w:p>
      <w:pPr>
        <w:numPr>
          <w:ilvl w:val="0"/>
          <w:numId w:val="5624"/>
        </w:numPr>
      </w:pPr>
      <w:r>
        <w:rPr>
          <w:rFonts w:hint="eastAsia"/>
          <w:b/>
          <w:bCs/>
        </w:rPr>
        <w:t xml:space="preserve">成熟阶段</w:t>
      </w:r>
      <w:r>
        <w:rPr>
          <w:rFonts w:hint="eastAsia"/>
        </w:rPr>
        <w:t xml:space="preserve">：发展出全面的测试体系，包括功能、性能、安全、可靠性等多个维度</w:t>
      </w:r>
    </w:p>
    <w:p>
      <w:pPr>
        <w:pStyle w:val="BlockText"/>
      </w:pPr>
      <w:r>
        <w:rPr>
          <w:rFonts w:hint="eastAsia"/>
        </w:rPr>
        <w:t xml:space="preserve">【小结】</w:t>
      </w:r>
    </w:p>
    <w:p>
      <w:pPr>
        <w:pStyle w:val="Compact"/>
        <w:numPr>
          <w:ilvl w:val="0"/>
          <w:numId w:val="5625"/>
        </w:numPr>
      </w:pPr>
      <w:r>
        <w:rPr>
          <w:rFonts w:hint="eastAsia"/>
        </w:rPr>
        <w:t xml:space="preserve">用</w:t>
      </w:r>
      <w:r>
        <w:t xml:space="preserve"> 3~5 </w:t>
      </w:r>
      <w:r>
        <w:rPr>
          <w:rFonts w:hint="eastAsia"/>
        </w:rPr>
        <w:t xml:space="preserve">条项目化要点复盘本章内容</w:t>
      </w:r>
    </w:p>
    <w:p>
      <w:pPr>
        <w:pStyle w:val="Compact"/>
        <w:numPr>
          <w:ilvl w:val="0"/>
          <w:numId w:val="5625"/>
        </w:numPr>
      </w:pPr>
      <w:r>
        <w:rPr>
          <w:rFonts w:hint="eastAsia"/>
        </w:rPr>
        <w:t xml:space="preserve">指出易错点/反模式与纠正建议</w:t>
      </w:r>
    </w:p>
    <w:p>
      <w:pPr>
        <w:pStyle w:val="Compact"/>
        <w:numPr>
          <w:ilvl w:val="0"/>
          <w:numId w:val="5625"/>
        </w:numPr>
      </w:pPr>
      <w:r>
        <w:rPr>
          <w:rFonts w:hint="eastAsia"/>
        </w:rPr>
        <w:t xml:space="preserve">给出可延伸阅读或下一步实践方向</w:t>
      </w:r>
    </w:p>
    <w:p>
      <w:pPr>
        <w:pStyle w:val="Compact"/>
        <w:numPr>
          <w:ilvl w:val="0"/>
          <w:numId w:val="5626"/>
        </w:numPr>
      </w:pPr>
      <w:r>
        <w:rPr>
          <w:rFonts w:hint="eastAsia"/>
          <w:b/>
          <w:bCs/>
        </w:rPr>
        <w:t xml:space="preserve">智能化阶段</w:t>
      </w:r>
      <w:r>
        <w:rPr>
          <w:rFonts w:hint="eastAsia"/>
        </w:rPr>
        <w:t xml:space="preserve">：引入AI和机器学习技术，实现测试的智能化和自动化</w:t>
      </w:r>
    </w:p>
    <w:p>
      <w:pPr>
        <w:pStyle w:val="BlockText"/>
      </w:pPr>
      <w:r>
        <w:rPr>
          <w:rFonts w:hint="eastAsia"/>
        </w:rPr>
        <w:t xml:space="preserve">【章节重点难点总结】</w:t>
      </w:r>
    </w:p>
    <w:p>
      <w:pPr>
        <w:pStyle w:val="Compact"/>
        <w:numPr>
          <w:ilvl w:val="0"/>
          <w:numId w:val="5627"/>
        </w:numPr>
      </w:pPr>
      <w:r>
        <w:rPr>
          <w:rFonts w:hint="eastAsia"/>
        </w:rPr>
        <w:t xml:space="preserve">要点：湖仓、流批一体、Serverless、数据治理、安全合规</w:t>
      </w:r>
    </w:p>
    <w:p>
      <w:pPr>
        <w:pStyle w:val="Compact"/>
        <w:numPr>
          <w:ilvl w:val="0"/>
          <w:numId w:val="5627"/>
        </w:numPr>
      </w:pPr>
      <w:r>
        <w:rPr>
          <w:rFonts w:hint="eastAsia"/>
        </w:rPr>
        <w:t xml:space="preserve">难点：多云/混部环境的基准对齐与成本可视化</w:t>
      </w:r>
    </w:p>
    <w:p>
      <w:pPr>
        <w:pStyle w:val="BlockText"/>
      </w:pPr>
      <w:r>
        <w:rPr>
          <w:rFonts w:hint="eastAsia"/>
        </w:rPr>
        <w:t xml:space="preserve">【课后思考/练习题】</w:t>
      </w:r>
    </w:p>
    <w:p>
      <w:pPr>
        <w:pStyle w:val="Compact"/>
        <w:numPr>
          <w:ilvl w:val="0"/>
          <w:numId w:val="5628"/>
        </w:numPr>
      </w:pPr>
      <w:r>
        <w:rPr>
          <w:rFonts w:hint="eastAsia"/>
        </w:rPr>
        <w:t xml:space="preserve">设计一个能跨云对比的存算分离基准测试方案。</w:t>
      </w:r>
    </w:p>
    <w:p>
      <w:pPr>
        <w:pStyle w:val="Compact"/>
        <w:numPr>
          <w:ilvl w:val="0"/>
          <w:numId w:val="5628"/>
        </w:numPr>
      </w:pPr>
      <w:r>
        <w:rPr>
          <w:rFonts w:hint="eastAsia"/>
        </w:rPr>
        <w:t xml:space="preserve">如何衡量实时化改造对业务SLO的提升？</w:t>
      </w:r>
    </w:p>
    <w:bookmarkStart w:id="6040" w:name="学习目标-1403"/>
    <w:p>
      <w:pPr>
        <w:pStyle w:val="Heading4"/>
      </w:pPr>
      <w:r>
        <w:rPr>
          <w:rFonts w:hint="eastAsia"/>
        </w:rPr>
        <w:t xml:space="preserve">学习目标</w:t>
      </w:r>
    </w:p>
    <w:bookmarkEnd w:id="6040"/>
    <w:bookmarkStart w:id="6041" w:name="小结-1403"/>
    <w:p>
      <w:pPr>
        <w:pStyle w:val="Heading4"/>
      </w:pPr>
      <w:r>
        <w:rPr>
          <w:rFonts w:hint="eastAsia"/>
        </w:rPr>
        <w:t xml:space="preserve">小结</w:t>
      </w:r>
    </w:p>
    <w:bookmarkEnd w:id="6041"/>
    <w:bookmarkStart w:id="6042" w:name="练习-1403"/>
    <w:p>
      <w:pPr>
        <w:pStyle w:val="Heading4"/>
      </w:pPr>
      <w:r>
        <w:rPr>
          <w:rFonts w:hint="eastAsia"/>
        </w:rPr>
        <w:t xml:space="preserve">练习</w:t>
      </w:r>
    </w:p>
    <w:bookmarkEnd w:id="6042"/>
    <w:bookmarkEnd w:id="6043"/>
    <w:bookmarkStart w:id="6063" w:name="X66ea0786c17b4e5fd05f998b6e3e90d27075598"/>
    <w:p>
      <w:pPr>
        <w:pStyle w:val="Heading3"/>
      </w:pPr>
      <w:r>
        <w:t xml:space="preserve">20.1.2 </w:t>
      </w:r>
      <w:r>
        <w:rPr>
          <w:rFonts w:hint="eastAsia"/>
        </w:rPr>
        <w:t xml:space="preserve">智能化测试深度融合</w:t>
      </w:r>
    </w:p>
    <w:p>
      <w:pPr>
        <w:pStyle w:val="BlockText"/>
      </w:pPr>
      <w:r>
        <w:rPr>
          <w:rFonts w:hint="eastAsia"/>
        </w:rPr>
        <w:t xml:space="preserve">【先修知识】</w:t>
      </w:r>
    </w:p>
    <w:p>
      <w:pPr>
        <w:pStyle w:val="Compact"/>
        <w:numPr>
          <w:ilvl w:val="0"/>
          <w:numId w:val="5629"/>
        </w:numPr>
      </w:pPr>
      <w:r>
        <w:rPr>
          <w:rFonts w:hint="eastAsia"/>
        </w:rPr>
        <w:t xml:space="preserve">基础：Linux/网络/SQL/一种脚本语言（如</w:t>
      </w:r>
      <w:r>
        <w:t xml:space="preserve"> </w:t>
      </w:r>
      <w:r>
        <w:rPr>
          <w:rFonts w:hint="eastAsia"/>
        </w:rPr>
        <w:t xml:space="preserve">Python）</w:t>
      </w:r>
    </w:p>
    <w:p>
      <w:pPr>
        <w:pStyle w:val="Compact"/>
        <w:numPr>
          <w:ilvl w:val="0"/>
          <w:numId w:val="5629"/>
        </w:numPr>
      </w:pPr>
      <w:r>
        <w:rPr>
          <w:rFonts w:hint="eastAsia"/>
        </w:rPr>
        <w:t xml:space="preserve">大数据入门：分布式/存储与计算分离/批流概念</w:t>
      </w:r>
    </w:p>
    <w:p>
      <w:pPr>
        <w:pStyle w:val="Compact"/>
        <w:numPr>
          <w:ilvl w:val="0"/>
          <w:numId w:val="562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63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630"/>
        </w:numPr>
      </w:pPr>
      <w:r>
        <w:rPr>
          <w:rFonts w:hint="eastAsia"/>
        </w:rPr>
        <w:t xml:space="preserve">能完成</w:t>
      </w:r>
      <w:r>
        <w:t xml:space="preserve"> 1 </w:t>
      </w:r>
      <w:r>
        <w:rPr>
          <w:rFonts w:hint="eastAsia"/>
        </w:rPr>
        <w:t xml:space="preserve">个与本章紧密相关的动手实践</w:t>
      </w:r>
    </w:p>
    <w:p>
      <w:pPr>
        <w:pStyle w:val="Compact"/>
        <w:numPr>
          <w:ilvl w:val="0"/>
          <w:numId w:val="563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631"/>
        </w:numPr>
      </w:pPr>
      <w:r>
        <w:rPr>
          <w:rFonts w:hint="eastAsia"/>
        </w:rPr>
        <w:t xml:space="preserve">请补充本章关键术语及中英对照（参考术语表）</w:t>
      </w:r>
    </w:p>
    <w:p>
      <w:pPr>
        <w:pStyle w:val="BlockText"/>
      </w:pPr>
      <w:r>
        <w:rPr>
          <w:rFonts w:hint="eastAsia"/>
        </w:rPr>
        <w:t xml:space="preserve">【阅读提示】本节聚焦：20.1.2</w:t>
      </w:r>
      <w:r>
        <w:t xml:space="preserve"> </w:t>
      </w:r>
      <w:r>
        <w:rPr>
          <w:rFonts w:hint="eastAsia"/>
        </w:rPr>
        <w:t xml:space="preserve">智能化测试深度融合</w:t>
      </w:r>
      <w:r>
        <w:t xml:space="preserve"> </w:t>
      </w:r>
      <w:r>
        <w:rPr>
          <w:rFonts w:hint="eastAsia"/>
        </w:rPr>
        <w:t xml:space="preserve">。建议先看结构，再带着问题阅读，关注关键术语、流程与案例，结合自身项目做对照。</w:t>
      </w:r>
    </w:p>
    <w:bookmarkStart w:id="6047" w:name="智能测试用例生成"/>
    <w:p>
      <w:pPr>
        <w:pStyle w:val="Heading4"/>
      </w:pPr>
      <w:r>
        <w:rPr>
          <w:rFonts w:hint="eastAsia"/>
        </w:rPr>
        <w:t xml:space="preserve">智能测试用例生成</w:t>
      </w:r>
    </w:p>
    <w:p>
      <w:pPr>
        <w:numPr>
          <w:ilvl w:val="0"/>
          <w:numId w:val="5632"/>
        </w:numPr>
      </w:pPr>
      <w:r>
        <w:rPr>
          <w:rFonts w:hint="eastAsia"/>
        </w:rPr>
        <w:t xml:space="preserve">利用机器学习算法自动生成测试用例</w:t>
      </w:r>
    </w:p>
    <w:p>
      <w:pPr>
        <w:numPr>
          <w:ilvl w:val="0"/>
          <w:numId w:val="5632"/>
        </w:numPr>
      </w:pPr>
      <w:r>
        <w:rPr>
          <w:rFonts w:hint="eastAsia"/>
        </w:rPr>
        <w:t xml:space="preserve">覆盖更多的测试场景和边界条件</w:t>
      </w:r>
    </w:p>
    <w:bookmarkStart w:id="6044" w:name="学习目标-1404"/>
    <w:p>
      <w:pPr>
        <w:pStyle w:val="Heading5"/>
      </w:pPr>
      <w:r>
        <w:rPr>
          <w:rFonts w:hint="eastAsia"/>
        </w:rPr>
        <w:t xml:space="preserve">学习目标</w:t>
      </w:r>
    </w:p>
    <w:bookmarkEnd w:id="6044"/>
    <w:bookmarkStart w:id="6045" w:name="小结-1404"/>
    <w:p>
      <w:pPr>
        <w:pStyle w:val="Heading5"/>
      </w:pPr>
      <w:r>
        <w:rPr>
          <w:rFonts w:hint="eastAsia"/>
        </w:rPr>
        <w:t xml:space="preserve">小结</w:t>
      </w:r>
    </w:p>
    <w:bookmarkEnd w:id="6045"/>
    <w:bookmarkStart w:id="6046" w:name="练习-1404"/>
    <w:p>
      <w:pPr>
        <w:pStyle w:val="Heading5"/>
      </w:pPr>
      <w:r>
        <w:rPr>
          <w:rFonts w:hint="eastAsia"/>
        </w:rPr>
        <w:t xml:space="preserve">练习</w:t>
      </w:r>
    </w:p>
    <w:bookmarkEnd w:id="6046"/>
    <w:bookmarkEnd w:id="6047"/>
    <w:bookmarkStart w:id="6051" w:name="智能缺陷检测"/>
    <w:p>
      <w:pPr>
        <w:pStyle w:val="Heading4"/>
      </w:pPr>
      <w:r>
        <w:rPr>
          <w:rFonts w:hint="eastAsia"/>
        </w:rPr>
        <w:t xml:space="preserve">智能缺陷检测</w:t>
      </w:r>
    </w:p>
    <w:p>
      <w:pPr>
        <w:numPr>
          <w:ilvl w:val="0"/>
          <w:numId w:val="5633"/>
        </w:numPr>
      </w:pPr>
      <w:r>
        <w:rPr>
          <w:rFonts w:hint="eastAsia"/>
        </w:rPr>
        <w:t xml:space="preserve">通过机器学习技术自动识别潜在的缺陷和异常</w:t>
      </w:r>
    </w:p>
    <w:p>
      <w:pPr>
        <w:numPr>
          <w:ilvl w:val="0"/>
          <w:numId w:val="5633"/>
        </w:numPr>
      </w:pPr>
      <w:r>
        <w:rPr>
          <w:rFonts w:hint="eastAsia"/>
        </w:rPr>
        <w:t xml:space="preserve">实现早期预警和问题发现</w:t>
      </w:r>
    </w:p>
    <w:bookmarkStart w:id="6048" w:name="学习目标-1405"/>
    <w:p>
      <w:pPr>
        <w:pStyle w:val="Heading5"/>
      </w:pPr>
      <w:r>
        <w:rPr>
          <w:rFonts w:hint="eastAsia"/>
        </w:rPr>
        <w:t xml:space="preserve">学习目标</w:t>
      </w:r>
    </w:p>
    <w:bookmarkEnd w:id="6048"/>
    <w:bookmarkStart w:id="6049" w:name="小结-1405"/>
    <w:p>
      <w:pPr>
        <w:pStyle w:val="Heading5"/>
      </w:pPr>
      <w:r>
        <w:rPr>
          <w:rFonts w:hint="eastAsia"/>
        </w:rPr>
        <w:t xml:space="preserve">小结</w:t>
      </w:r>
    </w:p>
    <w:bookmarkEnd w:id="6049"/>
    <w:bookmarkStart w:id="6050" w:name="练习-1405"/>
    <w:p>
      <w:pPr>
        <w:pStyle w:val="Heading5"/>
      </w:pPr>
      <w:r>
        <w:rPr>
          <w:rFonts w:hint="eastAsia"/>
        </w:rPr>
        <w:t xml:space="preserve">练习</w:t>
      </w:r>
    </w:p>
    <w:bookmarkEnd w:id="6050"/>
    <w:bookmarkEnd w:id="6051"/>
    <w:bookmarkStart w:id="6055" w:name="智能测试优化"/>
    <w:p>
      <w:pPr>
        <w:pStyle w:val="Heading4"/>
      </w:pPr>
      <w:r>
        <w:rPr>
          <w:rFonts w:hint="eastAsia"/>
        </w:rPr>
        <w:t xml:space="preserve">智能测试优化</w:t>
      </w:r>
    </w:p>
    <w:p>
      <w:pPr>
        <w:numPr>
          <w:ilvl w:val="0"/>
          <w:numId w:val="5634"/>
        </w:numPr>
      </w:pPr>
      <w:r>
        <w:rPr>
          <w:rFonts w:hint="eastAsia"/>
        </w:rPr>
        <w:t xml:space="preserve">测试优先级排序：基于风险和重要性自动排序测试用例</w:t>
      </w:r>
    </w:p>
    <w:p>
      <w:pPr>
        <w:numPr>
          <w:ilvl w:val="0"/>
          <w:numId w:val="5634"/>
        </w:numPr>
      </w:pPr>
      <w:r>
        <w:rPr>
          <w:rFonts w:hint="eastAsia"/>
        </w:rPr>
        <w:t xml:space="preserve">测试资源调度：智能分配测试资源，提高资源利用率</w:t>
      </w:r>
    </w:p>
    <w:p>
      <w:pPr>
        <w:numPr>
          <w:ilvl w:val="0"/>
          <w:numId w:val="5634"/>
        </w:numPr>
      </w:pPr>
      <w:r>
        <w:rPr>
          <w:rFonts w:hint="eastAsia"/>
        </w:rPr>
        <w:t xml:space="preserve">测试时间预测：预测测试执行时间，优化测试计划</w:t>
      </w:r>
    </w:p>
    <w:bookmarkStart w:id="6052" w:name="学习目标-1406"/>
    <w:p>
      <w:pPr>
        <w:pStyle w:val="Heading5"/>
      </w:pPr>
      <w:r>
        <w:rPr>
          <w:rFonts w:hint="eastAsia"/>
        </w:rPr>
        <w:t xml:space="preserve">学习目标</w:t>
      </w:r>
    </w:p>
    <w:bookmarkEnd w:id="6052"/>
    <w:bookmarkStart w:id="6053" w:name="小结-1406"/>
    <w:p>
      <w:pPr>
        <w:pStyle w:val="Heading5"/>
      </w:pPr>
      <w:r>
        <w:rPr>
          <w:rFonts w:hint="eastAsia"/>
        </w:rPr>
        <w:t xml:space="preserve">小结</w:t>
      </w:r>
    </w:p>
    <w:bookmarkEnd w:id="6053"/>
    <w:bookmarkStart w:id="6054" w:name="练习-1406"/>
    <w:p>
      <w:pPr>
        <w:pStyle w:val="Heading5"/>
      </w:pPr>
      <w:r>
        <w:rPr>
          <w:rFonts w:hint="eastAsia"/>
        </w:rPr>
        <w:t xml:space="preserve">练习</w:t>
      </w:r>
    </w:p>
    <w:bookmarkEnd w:id="6054"/>
    <w:bookmarkEnd w:id="6055"/>
    <w:bookmarkStart w:id="6056" w:name="智能根因分析"/>
    <w:p>
      <w:pPr>
        <w:pStyle w:val="Heading4"/>
      </w:pPr>
      <w:r>
        <w:rPr>
          <w:rFonts w:hint="eastAsia"/>
        </w:rPr>
        <w:t xml:space="preserve">智能根因分析</w:t>
      </w:r>
    </w:p>
    <w:p>
      <w:pPr>
        <w:pStyle w:val="Compact"/>
        <w:numPr>
          <w:ilvl w:val="0"/>
          <w:numId w:val="5635"/>
        </w:numPr>
      </w:pPr>
      <w:r>
        <w:rPr>
          <w:rFonts w:hint="eastAsia"/>
        </w:rPr>
        <w:t xml:space="preserve">当测试失败时，自动分析可能的根本原因</w:t>
      </w:r>
    </w:p>
    <w:p>
      <w:pPr>
        <w:pStyle w:val="BlockText"/>
      </w:pPr>
      <w:r>
        <w:rPr>
          <w:rFonts w:hint="eastAsia"/>
        </w:rPr>
        <w:t xml:space="preserve">【小结】</w:t>
      </w:r>
    </w:p>
    <w:p>
      <w:pPr>
        <w:numPr>
          <w:ilvl w:val="0"/>
          <w:numId w:val="5636"/>
        </w:numPr>
      </w:pPr>
      <w:r>
        <w:rPr>
          <w:rFonts w:hint="eastAsia"/>
        </w:rPr>
        <w:t xml:space="preserve">用</w:t>
      </w:r>
      <w:r>
        <w:t xml:space="preserve"> 3~5 </w:t>
      </w:r>
      <w:r>
        <w:rPr>
          <w:rFonts w:hint="eastAsia"/>
        </w:rPr>
        <w:t xml:space="preserve">条项目化要点复盘本章内容</w:t>
      </w:r>
    </w:p>
    <w:p>
      <w:pPr>
        <w:numPr>
          <w:ilvl w:val="0"/>
          <w:numId w:val="5636"/>
        </w:numPr>
      </w:pPr>
      <w:r>
        <w:rPr>
          <w:rFonts w:hint="eastAsia"/>
        </w:rPr>
        <w:t xml:space="preserve">指出易错点/反模式与纠正建议</w:t>
      </w:r>
    </w:p>
    <w:p>
      <w:pPr>
        <w:numPr>
          <w:ilvl w:val="0"/>
          <w:numId w:val="5636"/>
        </w:numPr>
      </w:pPr>
      <w:r>
        <w:rPr>
          <w:rFonts w:hint="eastAsia"/>
        </w:rPr>
        <w:t xml:space="preserve">给出可延伸阅读或下一步实践方向</w:t>
      </w:r>
    </w:p>
    <w:p>
      <w:pPr>
        <w:numPr>
          <w:ilvl w:val="0"/>
          <w:numId w:val="5636"/>
        </w:numPr>
      </w:pPr>
      <w:r>
        <w:rPr>
          <w:rFonts w:hint="eastAsia"/>
        </w:rPr>
        <w:t xml:space="preserve">提供修复建议和解决方案</w:t>
      </w:r>
    </w:p>
    <w:p>
      <w:pPr>
        <w:pStyle w:val="BlockText"/>
      </w:pPr>
      <w:r>
        <w:rPr>
          <w:rFonts w:hint="eastAsia"/>
        </w:rPr>
        <w:t xml:space="preserve">【章节重点难点总结】</w:t>
      </w:r>
    </w:p>
    <w:p>
      <w:pPr>
        <w:pStyle w:val="Compact"/>
        <w:numPr>
          <w:ilvl w:val="0"/>
          <w:numId w:val="5637"/>
        </w:numPr>
      </w:pPr>
      <w:r>
        <w:rPr>
          <w:rFonts w:hint="eastAsia"/>
        </w:rPr>
        <w:t xml:space="preserve">本节要点：梳理关键概念、流程与方法；明确输入输出与成功标准</w:t>
      </w:r>
    </w:p>
    <w:p>
      <w:pPr>
        <w:pStyle w:val="Compact"/>
        <w:numPr>
          <w:ilvl w:val="0"/>
          <w:numId w:val="563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638"/>
        </w:numPr>
      </w:pPr>
      <w:r>
        <w:rPr>
          <w:rFonts w:hint="eastAsia"/>
        </w:rPr>
        <w:t xml:space="preserve">结合你的项目，描述本节主题的一个实践场景，并给出验证要点。</w:t>
      </w:r>
    </w:p>
    <w:p>
      <w:pPr>
        <w:pStyle w:val="Compact"/>
        <w:numPr>
          <w:ilvl w:val="0"/>
          <w:numId w:val="5638"/>
        </w:numPr>
      </w:pPr>
      <w:r>
        <w:rPr>
          <w:rFonts w:hint="eastAsia"/>
        </w:rPr>
        <w:t xml:space="preserve">列出2-3个风险点/常见陷阱，并给出可操作的规避建议。</w:t>
      </w:r>
    </w:p>
    <w:bookmarkEnd w:id="6056"/>
    <w:bookmarkStart w:id="6057" w:name="学习目标-1407"/>
    <w:p>
      <w:pPr>
        <w:pStyle w:val="Heading4"/>
      </w:pPr>
      <w:r>
        <w:rPr>
          <w:rFonts w:hint="eastAsia"/>
        </w:rPr>
        <w:t xml:space="preserve">学习目标</w:t>
      </w:r>
    </w:p>
    <w:bookmarkEnd w:id="6057"/>
    <w:bookmarkStart w:id="6058" w:name="小结-1407"/>
    <w:p>
      <w:pPr>
        <w:pStyle w:val="Heading4"/>
      </w:pPr>
      <w:r>
        <w:rPr>
          <w:rFonts w:hint="eastAsia"/>
        </w:rPr>
        <w:t xml:space="preserve">小结</w:t>
      </w:r>
    </w:p>
    <w:bookmarkEnd w:id="6058"/>
    <w:bookmarkStart w:id="6062" w:name="练习-1407"/>
    <w:p>
      <w:pPr>
        <w:pStyle w:val="Heading4"/>
      </w:pPr>
      <w:r>
        <w:rPr>
          <w:rFonts w:hint="eastAsia"/>
        </w:rPr>
        <w:t xml:space="preserve">练习</w:t>
      </w:r>
    </w:p>
    <w:bookmarkStart w:id="6059" w:name="学习目标-1408"/>
    <w:p>
      <w:pPr>
        <w:pStyle w:val="Heading5"/>
      </w:pPr>
      <w:r>
        <w:rPr>
          <w:rFonts w:hint="eastAsia"/>
        </w:rPr>
        <w:t xml:space="preserve">学习目标</w:t>
      </w:r>
    </w:p>
    <w:bookmarkEnd w:id="6059"/>
    <w:bookmarkStart w:id="6060" w:name="小结-1408"/>
    <w:p>
      <w:pPr>
        <w:pStyle w:val="Heading5"/>
      </w:pPr>
      <w:r>
        <w:rPr>
          <w:rFonts w:hint="eastAsia"/>
        </w:rPr>
        <w:t xml:space="preserve">小结</w:t>
      </w:r>
    </w:p>
    <w:bookmarkEnd w:id="6060"/>
    <w:bookmarkStart w:id="6061" w:name="练习-1408"/>
    <w:p>
      <w:pPr>
        <w:pStyle w:val="Heading5"/>
      </w:pPr>
      <w:r>
        <w:rPr>
          <w:rFonts w:hint="eastAsia"/>
        </w:rPr>
        <w:t xml:space="preserve">练习</w:t>
      </w:r>
    </w:p>
    <w:bookmarkEnd w:id="6061"/>
    <w:bookmarkEnd w:id="6062"/>
    <w:bookmarkEnd w:id="6063"/>
    <w:bookmarkStart w:id="6079" w:name="Xe8014bcee57bdbf0060207eeca877d5b9cc50c8"/>
    <w:p>
      <w:pPr>
        <w:pStyle w:val="Heading3"/>
      </w:pPr>
      <w:r>
        <w:t xml:space="preserve">20.1.3 </w:t>
      </w:r>
      <w:r>
        <w:rPr>
          <w:rFonts w:hint="eastAsia"/>
        </w:rPr>
        <w:t xml:space="preserve">全栈可观测性测试</w:t>
      </w:r>
    </w:p>
    <w:p>
      <w:pPr>
        <w:pStyle w:val="BlockText"/>
      </w:pPr>
      <w:r>
        <w:rPr>
          <w:rFonts w:hint="eastAsia"/>
        </w:rPr>
        <w:t xml:space="preserve">【先修知识】</w:t>
      </w:r>
    </w:p>
    <w:p>
      <w:pPr>
        <w:pStyle w:val="Compact"/>
        <w:numPr>
          <w:ilvl w:val="0"/>
          <w:numId w:val="5639"/>
        </w:numPr>
      </w:pPr>
      <w:r>
        <w:rPr>
          <w:rFonts w:hint="eastAsia"/>
        </w:rPr>
        <w:t xml:space="preserve">基础：Linux/网络/SQL/一种脚本语言（如</w:t>
      </w:r>
      <w:r>
        <w:t xml:space="preserve"> </w:t>
      </w:r>
      <w:r>
        <w:rPr>
          <w:rFonts w:hint="eastAsia"/>
        </w:rPr>
        <w:t xml:space="preserve">Python）</w:t>
      </w:r>
    </w:p>
    <w:p>
      <w:pPr>
        <w:pStyle w:val="Compact"/>
        <w:numPr>
          <w:ilvl w:val="0"/>
          <w:numId w:val="5639"/>
        </w:numPr>
      </w:pPr>
      <w:r>
        <w:rPr>
          <w:rFonts w:hint="eastAsia"/>
        </w:rPr>
        <w:t xml:space="preserve">大数据入门：分布式/存储与计算分离/批流概念</w:t>
      </w:r>
    </w:p>
    <w:p>
      <w:pPr>
        <w:pStyle w:val="Compact"/>
        <w:numPr>
          <w:ilvl w:val="0"/>
          <w:numId w:val="563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64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640"/>
        </w:numPr>
      </w:pPr>
      <w:r>
        <w:rPr>
          <w:rFonts w:hint="eastAsia"/>
        </w:rPr>
        <w:t xml:space="preserve">能完成</w:t>
      </w:r>
      <w:r>
        <w:t xml:space="preserve"> 1 </w:t>
      </w:r>
      <w:r>
        <w:rPr>
          <w:rFonts w:hint="eastAsia"/>
        </w:rPr>
        <w:t xml:space="preserve">个与本章紧密相关的动手实践</w:t>
      </w:r>
    </w:p>
    <w:p>
      <w:pPr>
        <w:pStyle w:val="Compact"/>
        <w:numPr>
          <w:ilvl w:val="0"/>
          <w:numId w:val="564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641"/>
        </w:numPr>
      </w:pPr>
      <w:r>
        <w:rPr>
          <w:rFonts w:hint="eastAsia"/>
        </w:rPr>
        <w:t xml:space="preserve">请补充本章关键术语及中英对照（参考术语表）</w:t>
      </w:r>
    </w:p>
    <w:p>
      <w:pPr>
        <w:pStyle w:val="BlockText"/>
      </w:pPr>
      <w:r>
        <w:rPr>
          <w:rFonts w:hint="eastAsia"/>
        </w:rPr>
        <w:t xml:space="preserve">【阅读提示】本节聚焦：常见问题汇总（按章索引，供快速查阅）</w:t>
      </w:r>
      <w:r>
        <w:t xml:space="preserve"> </w:t>
      </w:r>
      <w:r>
        <w:rPr>
          <w:rFonts w:hint="eastAsia"/>
        </w:rPr>
        <w:t xml:space="preserve">。建议先看结构，再带着问题阅读，关注关键术语、流程与案例，结合自身项目做对照。</w:t>
      </w:r>
    </w:p>
    <w:bookmarkStart w:id="6067" w:name="分布式追踪-2"/>
    <w:p>
      <w:pPr>
        <w:pStyle w:val="Heading4"/>
      </w:pPr>
      <w:r>
        <w:rPr>
          <w:rFonts w:hint="eastAsia"/>
        </w:rPr>
        <w:t xml:space="preserve">分布式追踪</w:t>
      </w:r>
    </w:p>
    <w:p>
      <w:pPr>
        <w:numPr>
          <w:ilvl w:val="0"/>
          <w:numId w:val="5642"/>
        </w:numPr>
      </w:pPr>
      <w:r>
        <w:rPr>
          <w:rFonts w:hint="eastAsia"/>
          <w:b/>
          <w:bCs/>
        </w:rPr>
        <w:t xml:space="preserve">核心技术架构</w:t>
      </w:r>
      <w:r>
        <w:rPr>
          <w:rFonts w:hint="eastAsia"/>
        </w:rPr>
        <w:t xml:space="preserve">：追踪器、采样器、传播器、后端存储、可视化界面</w:t>
      </w:r>
    </w:p>
    <w:p>
      <w:pPr>
        <w:numPr>
          <w:ilvl w:val="0"/>
          <w:numId w:val="5642"/>
        </w:numPr>
      </w:pPr>
      <w:r>
        <w:rPr>
          <w:rFonts w:hint="eastAsia"/>
          <w:b/>
          <w:bCs/>
        </w:rPr>
        <w:t xml:space="preserve">关键测试维度</w:t>
      </w:r>
      <w:r>
        <w:rPr>
          <w:rFonts w:hint="eastAsia"/>
        </w:rPr>
        <w:t xml:space="preserve">：延迟分析、错误追踪、依赖分析、流量分析</w:t>
      </w:r>
    </w:p>
    <w:bookmarkStart w:id="6064" w:name="学习目标-1409"/>
    <w:p>
      <w:pPr>
        <w:pStyle w:val="Heading5"/>
      </w:pPr>
      <w:r>
        <w:rPr>
          <w:rFonts w:hint="eastAsia"/>
        </w:rPr>
        <w:t xml:space="preserve">学习目标</w:t>
      </w:r>
    </w:p>
    <w:bookmarkEnd w:id="6064"/>
    <w:bookmarkStart w:id="6065" w:name="小结-1409"/>
    <w:p>
      <w:pPr>
        <w:pStyle w:val="Heading5"/>
      </w:pPr>
      <w:r>
        <w:rPr>
          <w:rFonts w:hint="eastAsia"/>
        </w:rPr>
        <w:t xml:space="preserve">小结</w:t>
      </w:r>
    </w:p>
    <w:bookmarkEnd w:id="6065"/>
    <w:bookmarkStart w:id="6066" w:name="练习-1409"/>
    <w:p>
      <w:pPr>
        <w:pStyle w:val="Heading5"/>
      </w:pPr>
      <w:r>
        <w:rPr>
          <w:rFonts w:hint="eastAsia"/>
        </w:rPr>
        <w:t xml:space="preserve">练习</w:t>
      </w:r>
    </w:p>
    <w:bookmarkEnd w:id="6066"/>
    <w:bookmarkEnd w:id="6067"/>
    <w:bookmarkStart w:id="6071" w:name="统一指标平台"/>
    <w:p>
      <w:pPr>
        <w:pStyle w:val="Heading4"/>
      </w:pPr>
      <w:r>
        <w:rPr>
          <w:rFonts w:hint="eastAsia"/>
        </w:rPr>
        <w:t xml:space="preserve">统一指标平台</w:t>
      </w:r>
    </w:p>
    <w:p>
      <w:pPr>
        <w:numPr>
          <w:ilvl w:val="0"/>
          <w:numId w:val="5643"/>
        </w:numPr>
      </w:pPr>
      <w:r>
        <w:rPr>
          <w:rFonts w:hint="eastAsia"/>
          <w:b/>
          <w:bCs/>
        </w:rPr>
        <w:t xml:space="preserve">核心指标类型</w:t>
      </w:r>
      <w:r>
        <w:rPr>
          <w:rFonts w:hint="eastAsia"/>
        </w:rPr>
        <w:t xml:space="preserve">：计数器、仪表盘、直方图、摘要</w:t>
      </w:r>
    </w:p>
    <w:p>
      <w:pPr>
        <w:numPr>
          <w:ilvl w:val="0"/>
          <w:numId w:val="5643"/>
        </w:numPr>
      </w:pPr>
      <w:r>
        <w:rPr>
          <w:rFonts w:hint="eastAsia"/>
          <w:b/>
          <w:bCs/>
        </w:rPr>
        <w:t xml:space="preserve">测试应用场景</w:t>
      </w:r>
      <w:r>
        <w:rPr>
          <w:rFonts w:hint="eastAsia"/>
        </w:rPr>
        <w:t xml:space="preserve">：性能基准测试、容量规划、异常检测、SLA监控</w:t>
      </w:r>
    </w:p>
    <w:bookmarkStart w:id="6068" w:name="学习目标-1410"/>
    <w:p>
      <w:pPr>
        <w:pStyle w:val="Heading5"/>
      </w:pPr>
      <w:r>
        <w:rPr>
          <w:rFonts w:hint="eastAsia"/>
        </w:rPr>
        <w:t xml:space="preserve">学习目标</w:t>
      </w:r>
    </w:p>
    <w:bookmarkEnd w:id="6068"/>
    <w:bookmarkStart w:id="6069" w:name="小结-1410"/>
    <w:p>
      <w:pPr>
        <w:pStyle w:val="Heading5"/>
      </w:pPr>
      <w:r>
        <w:rPr>
          <w:rFonts w:hint="eastAsia"/>
        </w:rPr>
        <w:t xml:space="preserve">小结</w:t>
      </w:r>
    </w:p>
    <w:bookmarkEnd w:id="6069"/>
    <w:bookmarkStart w:id="6070" w:name="练习-1410"/>
    <w:p>
      <w:pPr>
        <w:pStyle w:val="Heading5"/>
      </w:pPr>
      <w:r>
        <w:rPr>
          <w:rFonts w:hint="eastAsia"/>
        </w:rPr>
        <w:t xml:space="preserve">练习</w:t>
      </w:r>
    </w:p>
    <w:bookmarkEnd w:id="6070"/>
    <w:bookmarkEnd w:id="6071"/>
    <w:bookmarkStart w:id="6072" w:name="集中式日志管理"/>
    <w:p>
      <w:pPr>
        <w:pStyle w:val="Heading4"/>
      </w:pPr>
      <w:r>
        <w:rPr>
          <w:rFonts w:hint="eastAsia"/>
        </w:rPr>
        <w:t xml:space="preserve">集中式日志管理</w:t>
      </w:r>
    </w:p>
    <w:p>
      <w:pPr>
        <w:numPr>
          <w:ilvl w:val="0"/>
          <w:numId w:val="5644"/>
        </w:numPr>
      </w:pPr>
      <w:r>
        <w:rPr>
          <w:rFonts w:hint="eastAsia"/>
          <w:b/>
          <w:bCs/>
        </w:rPr>
        <w:t xml:space="preserve">日志收集技术</w:t>
      </w:r>
      <w:r>
        <w:rPr>
          <w:rFonts w:hint="eastAsia"/>
        </w:rPr>
        <w:t xml:space="preserve">：日志代理、消息队列、日志存储、日志分析</w:t>
      </w:r>
    </w:p>
    <w:p>
      <w:pPr>
        <w:numPr>
          <w:ilvl w:val="0"/>
          <w:numId w:val="5644"/>
        </w:numPr>
      </w:pPr>
      <w:r>
        <w:rPr>
          <w:rFonts w:hint="eastAsia"/>
          <w:b/>
          <w:bCs/>
        </w:rPr>
        <w:t xml:space="preserve">测试价值</w:t>
      </w:r>
      <w:r>
        <w:rPr>
          <w:rFonts w:hint="eastAsia"/>
        </w:rPr>
        <w:t xml:space="preserve">：问题诊断、趋势分析、合规审计</w:t>
      </w:r>
    </w:p>
    <w:p>
      <w:pPr>
        <w:pStyle w:val="BlockText"/>
      </w:pPr>
      <w:r>
        <w:rPr>
          <w:rFonts w:hint="eastAsia"/>
        </w:rPr>
        <w:t xml:space="preserve">【章节重点难点总结】</w:t>
      </w:r>
    </w:p>
    <w:p>
      <w:pPr>
        <w:pStyle w:val="BlockText"/>
      </w:pPr>
      <w:r>
        <w:rPr>
          <w:rFonts w:hint="eastAsia"/>
        </w:rPr>
        <w:t xml:space="preserve">【小结】</w:t>
      </w:r>
    </w:p>
    <w:p>
      <w:pPr>
        <w:numPr>
          <w:ilvl w:val="0"/>
          <w:numId w:val="5645"/>
        </w:numPr>
      </w:pPr>
      <w:r>
        <w:rPr>
          <w:rFonts w:hint="eastAsia"/>
        </w:rPr>
        <w:t xml:space="preserve">用</w:t>
      </w:r>
      <w:r>
        <w:t xml:space="preserve"> 3~5 </w:t>
      </w:r>
      <w:r>
        <w:rPr>
          <w:rFonts w:hint="eastAsia"/>
        </w:rPr>
        <w:t xml:space="preserve">条项目化要点复盘本章内容</w:t>
      </w:r>
    </w:p>
    <w:p>
      <w:pPr>
        <w:numPr>
          <w:ilvl w:val="0"/>
          <w:numId w:val="5645"/>
        </w:numPr>
      </w:pPr>
      <w:r>
        <w:rPr>
          <w:rFonts w:hint="eastAsia"/>
        </w:rPr>
        <w:t xml:space="preserve">指出易错点/反模式与纠正建议</w:t>
      </w:r>
    </w:p>
    <w:p>
      <w:pPr>
        <w:numPr>
          <w:ilvl w:val="0"/>
          <w:numId w:val="5645"/>
        </w:numPr>
      </w:pPr>
      <w:r>
        <w:rPr>
          <w:rFonts w:hint="eastAsia"/>
        </w:rPr>
        <w:t xml:space="preserve">给出可延伸阅读或下一步实践方向</w:t>
      </w:r>
    </w:p>
    <w:p>
      <w:pPr>
        <w:numPr>
          <w:ilvl w:val="0"/>
          <w:numId w:val="5645"/>
        </w:numPr>
      </w:pPr>
      <w:r>
        <w:rPr>
          <w:rFonts w:hint="eastAsia"/>
        </w:rPr>
        <w:t xml:space="preserve">本节要点：梳理关键概念、流程与方法；明确输入输出与成功标准</w:t>
      </w:r>
    </w:p>
    <w:p>
      <w:pPr>
        <w:numPr>
          <w:ilvl w:val="0"/>
          <w:numId w:val="564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numPr>
          <w:ilvl w:val="0"/>
          <w:numId w:val="5646"/>
        </w:numPr>
      </w:pPr>
      <w:r>
        <w:rPr>
          <w:rFonts w:hint="eastAsia"/>
        </w:rPr>
        <w:t xml:space="preserve">结合你的项目，描述本节主题的一个实践场景，并给出验证要点。</w:t>
      </w:r>
    </w:p>
    <w:p>
      <w:pPr>
        <w:numPr>
          <w:ilvl w:val="0"/>
          <w:numId w:val="5646"/>
        </w:numPr>
      </w:pPr>
      <w:r>
        <w:rPr>
          <w:rFonts w:hint="eastAsia"/>
        </w:rPr>
        <w:t xml:space="preserve">列出2-3个风险点/常见陷阱，并给出可操作的规避建议。</w:t>
      </w:r>
    </w:p>
    <w:p>
      <w:pPr>
        <w:numPr>
          <w:ilvl w:val="0"/>
          <w:numId w:val="5646"/>
        </w:numPr>
      </w:pPr>
      <w:r>
        <w:rPr>
          <w:rFonts w:hint="eastAsia"/>
        </w:rPr>
        <w:t xml:space="preserve">结合你的项目，描述本节主题的一个实践场景，并给出验证要点。</w:t>
      </w:r>
    </w:p>
    <w:p>
      <w:pPr>
        <w:numPr>
          <w:ilvl w:val="0"/>
          <w:numId w:val="5646"/>
        </w:numPr>
      </w:pPr>
      <w:r>
        <w:rPr>
          <w:rFonts w:hint="eastAsia"/>
        </w:rPr>
        <w:t xml:space="preserve">列出2-3个风险点/常见陷阱，并给出可操作的规避建议。</w:t>
      </w:r>
    </w:p>
    <w:bookmarkEnd w:id="6072"/>
    <w:bookmarkStart w:id="6073" w:name="学习目标-1411"/>
    <w:p>
      <w:pPr>
        <w:pStyle w:val="Heading4"/>
      </w:pPr>
      <w:r>
        <w:rPr>
          <w:rFonts w:hint="eastAsia"/>
        </w:rPr>
        <w:t xml:space="preserve">学习目标</w:t>
      </w:r>
    </w:p>
    <w:bookmarkEnd w:id="6073"/>
    <w:bookmarkStart w:id="6074" w:name="小结-1411"/>
    <w:p>
      <w:pPr>
        <w:pStyle w:val="Heading4"/>
      </w:pPr>
      <w:r>
        <w:rPr>
          <w:rFonts w:hint="eastAsia"/>
        </w:rPr>
        <w:t xml:space="preserve">小结</w:t>
      </w:r>
    </w:p>
    <w:bookmarkEnd w:id="6074"/>
    <w:bookmarkStart w:id="6078" w:name="练习-1411"/>
    <w:p>
      <w:pPr>
        <w:pStyle w:val="Heading4"/>
      </w:pPr>
      <w:r>
        <w:rPr>
          <w:rFonts w:hint="eastAsia"/>
        </w:rPr>
        <w:t xml:space="preserve">练习</w:t>
      </w:r>
    </w:p>
    <w:bookmarkStart w:id="6075" w:name="学习目标-1412"/>
    <w:p>
      <w:pPr>
        <w:pStyle w:val="Heading5"/>
      </w:pPr>
      <w:r>
        <w:rPr>
          <w:rFonts w:hint="eastAsia"/>
        </w:rPr>
        <w:t xml:space="preserve">学习目标</w:t>
      </w:r>
    </w:p>
    <w:bookmarkEnd w:id="6075"/>
    <w:bookmarkStart w:id="6076" w:name="小结-1412"/>
    <w:p>
      <w:pPr>
        <w:pStyle w:val="Heading5"/>
      </w:pPr>
      <w:r>
        <w:rPr>
          <w:rFonts w:hint="eastAsia"/>
        </w:rPr>
        <w:t xml:space="preserve">小结</w:t>
      </w:r>
    </w:p>
    <w:bookmarkEnd w:id="6076"/>
    <w:bookmarkStart w:id="6077" w:name="练习-1412"/>
    <w:p>
      <w:pPr>
        <w:pStyle w:val="Heading5"/>
      </w:pPr>
      <w:r>
        <w:rPr>
          <w:rFonts w:hint="eastAsia"/>
        </w:rPr>
        <w:t xml:space="preserve">练习</w:t>
      </w:r>
    </w:p>
    <w:bookmarkEnd w:id="6077"/>
    <w:bookmarkEnd w:id="6078"/>
    <w:bookmarkEnd w:id="6079"/>
    <w:bookmarkStart w:id="6080" w:name="Xea534e6a546f627dc9852cc128dd2a07e60948c"/>
    <w:p>
      <w:pPr>
        <w:pStyle w:val="Heading3"/>
      </w:pPr>
      <w:r>
        <w:t xml:space="preserve">20.1.4 </w:t>
      </w:r>
      <w:r>
        <w:rPr>
          <w:rFonts w:hint="eastAsia"/>
        </w:rPr>
        <w:t xml:space="preserve">实施案例</w:t>
      </w:r>
    </w:p>
    <w:p>
      <w:pPr>
        <w:pStyle w:val="BlockText"/>
      </w:pPr>
      <w:r>
        <w:rPr>
          <w:rFonts w:hint="eastAsia"/>
        </w:rPr>
        <w:t xml:space="preserve">【先修知识】</w:t>
      </w:r>
    </w:p>
    <w:p>
      <w:pPr>
        <w:pStyle w:val="Compact"/>
        <w:numPr>
          <w:ilvl w:val="0"/>
          <w:numId w:val="5647"/>
        </w:numPr>
      </w:pPr>
      <w:r>
        <w:rPr>
          <w:rFonts w:hint="eastAsia"/>
        </w:rPr>
        <w:t xml:space="preserve">基础：Linux/网络/SQL/一种脚本语言（如</w:t>
      </w:r>
      <w:r>
        <w:t xml:space="preserve"> </w:t>
      </w:r>
      <w:r>
        <w:rPr>
          <w:rFonts w:hint="eastAsia"/>
        </w:rPr>
        <w:t xml:space="preserve">Python）</w:t>
      </w:r>
    </w:p>
    <w:p>
      <w:pPr>
        <w:pStyle w:val="Compact"/>
        <w:numPr>
          <w:ilvl w:val="0"/>
          <w:numId w:val="5647"/>
        </w:numPr>
      </w:pPr>
      <w:r>
        <w:rPr>
          <w:rFonts w:hint="eastAsia"/>
        </w:rPr>
        <w:t xml:space="preserve">大数据入门：分布式/存储与计算分离/批流概念</w:t>
      </w:r>
    </w:p>
    <w:p>
      <w:pPr>
        <w:pStyle w:val="Compact"/>
        <w:numPr>
          <w:ilvl w:val="0"/>
          <w:numId w:val="564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64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648"/>
        </w:numPr>
      </w:pPr>
      <w:r>
        <w:rPr>
          <w:rFonts w:hint="eastAsia"/>
        </w:rPr>
        <w:t xml:space="preserve">能完成</w:t>
      </w:r>
      <w:r>
        <w:t xml:space="preserve"> 1 </w:t>
      </w:r>
      <w:r>
        <w:rPr>
          <w:rFonts w:hint="eastAsia"/>
        </w:rPr>
        <w:t xml:space="preserve">个与本章紧密相关的动手实践</w:t>
      </w:r>
    </w:p>
    <w:p>
      <w:pPr>
        <w:pStyle w:val="Compact"/>
        <w:numPr>
          <w:ilvl w:val="0"/>
          <w:numId w:val="564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649"/>
        </w:numPr>
      </w:pPr>
      <w:r>
        <w:rPr>
          <w:rFonts w:hint="eastAsia"/>
        </w:rPr>
        <w:t xml:space="preserve">请补充本章关键术语及中英对照（参考术语表）</w:t>
      </w:r>
    </w:p>
    <w:p>
      <w:pPr>
        <w:pStyle w:val="BlockText"/>
      </w:pPr>
      <w:r>
        <w:rPr>
          <w:rFonts w:hint="eastAsia"/>
        </w:rPr>
        <w:t xml:space="preserve">【阅读提示】本节聚焦：20.1.4</w:t>
      </w:r>
      <w:r>
        <w:t xml:space="preserve"> </w:t>
      </w:r>
      <w:r>
        <w:rPr>
          <w:rFonts w:hint="eastAsia"/>
        </w:rPr>
        <w:t xml:space="preserve">实施案例</w:t>
      </w:r>
      <w:r>
        <w:t xml:space="preserve"> </w:t>
      </w:r>
      <w:r>
        <w:rPr>
          <w:rFonts w:hint="eastAsia"/>
        </w:rPr>
        <w:t xml:space="preserve">。建议先看结构，再带着问题阅读，关注关键术语、流程与案例，结合自身项目做对照。</w:t>
      </w:r>
    </w:p>
    <w:p>
      <w:pPr>
        <w:numPr>
          <w:ilvl w:val="0"/>
          <w:numId w:val="5650"/>
        </w:numPr>
      </w:pPr>
      <w:r>
        <w:rPr>
          <w:rFonts w:hint="eastAsia"/>
          <w:b/>
          <w:bCs/>
        </w:rPr>
        <w:t xml:space="preserve">技术选型</w:t>
      </w:r>
      <w:r>
        <w:rPr>
          <w:rFonts w:hint="eastAsia"/>
        </w:rPr>
        <w:t xml:space="preserve">：分布式追踪（Jaeger）、指标收集（Prometheus）、日志管理（ELK</w:t>
      </w:r>
      <w:r>
        <w:t xml:space="preserve"> </w:t>
      </w:r>
      <w:r>
        <w:rPr>
          <w:rFonts w:hint="eastAsia"/>
        </w:rPr>
        <w:t xml:space="preserve">Stack）、可视化（Grafana）</w:t>
      </w:r>
    </w:p>
    <w:p>
      <w:pPr>
        <w:numPr>
          <w:ilvl w:val="0"/>
          <w:numId w:val="5650"/>
        </w:numPr>
      </w:pPr>
      <w:r>
        <w:rPr>
          <w:rFonts w:hint="eastAsia"/>
          <w:b/>
          <w:bCs/>
        </w:rPr>
        <w:t xml:space="preserve">系统集成</w:t>
      </w:r>
      <w:r>
        <w:rPr>
          <w:rFonts w:hint="eastAsia"/>
        </w:rPr>
        <w:t xml:space="preserve">：在所有微服务中集成追踪SDK、配置指标采集、设置日志收集代理</w:t>
      </w:r>
    </w:p>
    <w:p>
      <w:pPr>
        <w:numPr>
          <w:ilvl w:val="0"/>
          <w:numId w:val="5650"/>
        </w:numPr>
      </w:pPr>
      <w:r>
        <w:rPr>
          <w:rFonts w:hint="eastAsia"/>
          <w:b/>
          <w:bCs/>
        </w:rPr>
        <w:t xml:space="preserve">测试实施</w:t>
      </w:r>
      <w:r>
        <w:rPr>
          <w:rFonts w:hint="eastAsia"/>
        </w:rPr>
        <w:t xml:space="preserve">：验证追踪数据的正确性、建立性能基准、测试可观测性系统的有效性</w:t>
      </w:r>
    </w:p>
    <w:p>
      <w:pPr>
        <w:pStyle w:val="BlockText"/>
      </w:pPr>
      <w:r>
        <w:rPr>
          <w:rFonts w:hint="eastAsia"/>
        </w:rPr>
        <w:t xml:space="preserve">【小结】</w:t>
      </w:r>
    </w:p>
    <w:p>
      <w:pPr>
        <w:pStyle w:val="Compact"/>
        <w:numPr>
          <w:ilvl w:val="0"/>
          <w:numId w:val="5651"/>
        </w:numPr>
      </w:pPr>
      <w:r>
        <w:rPr>
          <w:rFonts w:hint="eastAsia"/>
        </w:rPr>
        <w:t xml:space="preserve">用</w:t>
      </w:r>
      <w:r>
        <w:t xml:space="preserve"> 3~5 </w:t>
      </w:r>
      <w:r>
        <w:rPr>
          <w:rFonts w:hint="eastAsia"/>
        </w:rPr>
        <w:t xml:space="preserve">条项目化要点复盘本章内容</w:t>
      </w:r>
    </w:p>
    <w:p>
      <w:pPr>
        <w:pStyle w:val="Compact"/>
        <w:numPr>
          <w:ilvl w:val="0"/>
          <w:numId w:val="5651"/>
        </w:numPr>
      </w:pPr>
      <w:r>
        <w:rPr>
          <w:rFonts w:hint="eastAsia"/>
        </w:rPr>
        <w:t xml:space="preserve">指出易错点/反模式与纠正建议</w:t>
      </w:r>
    </w:p>
    <w:p>
      <w:pPr>
        <w:pStyle w:val="Compact"/>
        <w:numPr>
          <w:ilvl w:val="0"/>
          <w:numId w:val="5651"/>
        </w:numPr>
      </w:pPr>
      <w:r>
        <w:rPr>
          <w:rFonts w:hint="eastAsia"/>
        </w:rPr>
        <w:t xml:space="preserve">给出可延伸阅读或下一步实践方向</w:t>
      </w:r>
    </w:p>
    <w:p>
      <w:pPr>
        <w:pStyle w:val="Compact"/>
        <w:numPr>
          <w:ilvl w:val="0"/>
          <w:numId w:val="5652"/>
        </w:numPr>
      </w:pPr>
      <w:r>
        <w:rPr>
          <w:rFonts w:hint="eastAsia"/>
          <w:b/>
          <w:bCs/>
        </w:rPr>
        <w:t xml:space="preserve">持续监控</w:t>
      </w:r>
      <w:r>
        <w:rPr>
          <w:rFonts w:hint="eastAsia"/>
        </w:rPr>
        <w:t xml:space="preserve">：建立监控仪表盘、设置告警规则、定期审查和优化</w:t>
      </w:r>
    </w:p>
    <w:p>
      <w:pPr>
        <w:pStyle w:val="BlockText"/>
      </w:pPr>
      <w:r>
        <w:rPr>
          <w:rFonts w:hint="eastAsia"/>
        </w:rPr>
        <w:t xml:space="preserve">【章节重点难点总结】</w:t>
      </w:r>
    </w:p>
    <w:p>
      <w:pPr>
        <w:pStyle w:val="Compact"/>
        <w:numPr>
          <w:ilvl w:val="0"/>
          <w:numId w:val="5653"/>
        </w:numPr>
      </w:pPr>
      <w:r>
        <w:rPr>
          <w:rFonts w:hint="eastAsia"/>
        </w:rPr>
        <w:t xml:space="preserve">本节要点：梳理关键概念、流程与方法；明确输入输出与成功标准</w:t>
      </w:r>
    </w:p>
    <w:p>
      <w:pPr>
        <w:pStyle w:val="Compact"/>
        <w:numPr>
          <w:ilvl w:val="0"/>
          <w:numId w:val="565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654"/>
        </w:numPr>
      </w:pPr>
      <w:r>
        <w:rPr>
          <w:rFonts w:hint="eastAsia"/>
        </w:rPr>
        <w:t xml:space="preserve">结合你的项目，描述本节主题的一个实践场景，并给出验证要点。</w:t>
      </w:r>
    </w:p>
    <w:p>
      <w:pPr>
        <w:pStyle w:val="Compact"/>
        <w:numPr>
          <w:ilvl w:val="0"/>
          <w:numId w:val="5654"/>
        </w:numPr>
      </w:pPr>
      <w:r>
        <w:rPr>
          <w:rFonts w:hint="eastAsia"/>
        </w:rPr>
        <w:t xml:space="preserve">列出2-3个风险点/常见陷阱，并给出可操作的规避建议。</w:t>
      </w:r>
    </w:p>
    <w:bookmarkEnd w:id="6080"/>
    <w:bookmarkStart w:id="6081" w:name="学习目标-1413"/>
    <w:p>
      <w:pPr>
        <w:pStyle w:val="Heading3"/>
      </w:pPr>
      <w:r>
        <w:rPr>
          <w:rFonts w:hint="eastAsia"/>
        </w:rPr>
        <w:t xml:space="preserve">学习目标</w:t>
      </w:r>
    </w:p>
    <w:bookmarkEnd w:id="6081"/>
    <w:bookmarkStart w:id="6082" w:name="小结-1413"/>
    <w:p>
      <w:pPr>
        <w:pStyle w:val="Heading3"/>
      </w:pPr>
      <w:r>
        <w:rPr>
          <w:rFonts w:hint="eastAsia"/>
        </w:rPr>
        <w:t xml:space="preserve">小结</w:t>
      </w:r>
    </w:p>
    <w:bookmarkEnd w:id="6082"/>
    <w:bookmarkStart w:id="6086" w:name="练习-1413"/>
    <w:p>
      <w:pPr>
        <w:pStyle w:val="Heading3"/>
      </w:pPr>
      <w:r>
        <w:rPr>
          <w:rFonts w:hint="eastAsia"/>
        </w:rPr>
        <w:t xml:space="preserve">练习</w:t>
      </w:r>
    </w:p>
    <w:bookmarkStart w:id="6083" w:name="学习目标-1414"/>
    <w:p>
      <w:pPr>
        <w:pStyle w:val="Heading4"/>
      </w:pPr>
      <w:r>
        <w:rPr>
          <w:rFonts w:hint="eastAsia"/>
        </w:rPr>
        <w:t xml:space="preserve">学习目标</w:t>
      </w:r>
    </w:p>
    <w:bookmarkEnd w:id="6083"/>
    <w:bookmarkStart w:id="6084" w:name="小结-1414"/>
    <w:p>
      <w:pPr>
        <w:pStyle w:val="Heading4"/>
      </w:pPr>
      <w:r>
        <w:rPr>
          <w:rFonts w:hint="eastAsia"/>
        </w:rPr>
        <w:t xml:space="preserve">小结</w:t>
      </w:r>
    </w:p>
    <w:bookmarkEnd w:id="6084"/>
    <w:bookmarkStart w:id="6085" w:name="练习-1414"/>
    <w:p>
      <w:pPr>
        <w:pStyle w:val="Heading4"/>
      </w:pPr>
      <w:r>
        <w:rPr>
          <w:rFonts w:hint="eastAsia"/>
        </w:rPr>
        <w:t xml:space="preserve">练习</w:t>
      </w:r>
    </w:p>
    <w:bookmarkEnd w:id="6085"/>
    <w:bookmarkEnd w:id="6086"/>
    <w:bookmarkEnd w:id="6087"/>
    <w:bookmarkStart w:id="6140" w:name="X4d5ec1fee335576aa27fc827037b73c1c141a2f"/>
    <w:p>
      <w:pPr>
        <w:pStyle w:val="Heading2"/>
      </w:pPr>
      <w:r>
        <w:t xml:space="preserve">20.2 </w:t>
      </w:r>
      <w:r>
        <w:rPr>
          <w:rFonts w:hint="eastAsia"/>
        </w:rPr>
        <w:t xml:space="preserve">工具与平台趋势</w:t>
      </w:r>
    </w:p>
    <w:p>
      <w:pPr>
        <w:pStyle w:val="BlockText"/>
      </w:pPr>
      <w:r>
        <w:rPr>
          <w:rFonts w:hint="eastAsia"/>
        </w:rPr>
        <w:t xml:space="preserve">【阅读提示】本章聚焦：20.2</w:t>
      </w:r>
      <w:r>
        <w:t xml:space="preserve"> </w:t>
      </w:r>
      <w:r>
        <w:rPr>
          <w:rFonts w:hint="eastAsia"/>
        </w:rPr>
        <w:t xml:space="preserve">工具与平台趋势</w:t>
      </w:r>
      <w:r>
        <w:t xml:space="preserve"> </w:t>
      </w:r>
      <w:r>
        <w:rPr>
          <w:rFonts w:hint="eastAsia"/>
        </w:rPr>
        <w:t xml:space="preserve">。建议先看结构，再带着问题阅读，关注关键术语、流程与案例，结合自身项目做对照。</w:t>
      </w:r>
    </w:p>
    <w:bookmarkStart w:id="6099" w:name="X39d6b7537e8861cabf0a118226c4980f1c7f009"/>
    <w:p>
      <w:pPr>
        <w:pStyle w:val="Heading3"/>
      </w:pPr>
      <w:r>
        <w:t xml:space="preserve">20.2.1 </w:t>
      </w:r>
      <w:r>
        <w:rPr>
          <w:rFonts w:hint="eastAsia"/>
        </w:rPr>
        <w:t xml:space="preserve">容器化部署</w:t>
      </w:r>
    </w:p>
    <w:p>
      <w:pPr>
        <w:pStyle w:val="BlockText"/>
      </w:pPr>
      <w:r>
        <w:rPr>
          <w:rFonts w:hint="eastAsia"/>
        </w:rPr>
        <w:t xml:space="preserve">【先修知识】</w:t>
      </w:r>
    </w:p>
    <w:p>
      <w:pPr>
        <w:pStyle w:val="Compact"/>
        <w:numPr>
          <w:ilvl w:val="0"/>
          <w:numId w:val="5655"/>
        </w:numPr>
      </w:pPr>
      <w:r>
        <w:rPr>
          <w:rFonts w:hint="eastAsia"/>
        </w:rPr>
        <w:t xml:space="preserve">基础：Linux/网络/SQL/一种脚本语言（如</w:t>
      </w:r>
      <w:r>
        <w:t xml:space="preserve"> </w:t>
      </w:r>
      <w:r>
        <w:rPr>
          <w:rFonts w:hint="eastAsia"/>
        </w:rPr>
        <w:t xml:space="preserve">Python）</w:t>
      </w:r>
    </w:p>
    <w:p>
      <w:pPr>
        <w:pStyle w:val="Compact"/>
        <w:numPr>
          <w:ilvl w:val="0"/>
          <w:numId w:val="5655"/>
        </w:numPr>
      </w:pPr>
      <w:r>
        <w:rPr>
          <w:rFonts w:hint="eastAsia"/>
        </w:rPr>
        <w:t xml:space="preserve">大数据入门：分布式/存储与计算分离/批流概念</w:t>
      </w:r>
    </w:p>
    <w:p>
      <w:pPr>
        <w:pStyle w:val="Compact"/>
        <w:numPr>
          <w:ilvl w:val="0"/>
          <w:numId w:val="565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65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656"/>
        </w:numPr>
      </w:pPr>
      <w:r>
        <w:rPr>
          <w:rFonts w:hint="eastAsia"/>
        </w:rPr>
        <w:t xml:space="preserve">能完成</w:t>
      </w:r>
      <w:r>
        <w:t xml:space="preserve"> 1 </w:t>
      </w:r>
      <w:r>
        <w:rPr>
          <w:rFonts w:hint="eastAsia"/>
        </w:rPr>
        <w:t xml:space="preserve">个与本章紧密相关的动手实践</w:t>
      </w:r>
    </w:p>
    <w:p>
      <w:pPr>
        <w:pStyle w:val="Compact"/>
        <w:numPr>
          <w:ilvl w:val="0"/>
          <w:numId w:val="565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657"/>
        </w:numPr>
      </w:pPr>
      <w:r>
        <w:rPr>
          <w:rFonts w:hint="eastAsia"/>
        </w:rPr>
        <w:t xml:space="preserve">请补充本章关键术语及中英对照（参考术语表）</w:t>
      </w:r>
    </w:p>
    <w:p>
      <w:pPr>
        <w:pStyle w:val="BlockText"/>
      </w:pPr>
      <w:r>
        <w:rPr>
          <w:rFonts w:hint="eastAsia"/>
        </w:rPr>
        <w:t xml:space="preserve">【阅读提示】本节聚焦：20.2.1</w:t>
      </w:r>
      <w:r>
        <w:t xml:space="preserve"> </w:t>
      </w:r>
      <w:r>
        <w:rPr>
          <w:rFonts w:hint="eastAsia"/>
        </w:rPr>
        <w:t xml:space="preserve">容器化部署</w:t>
      </w:r>
      <w:r>
        <w:t xml:space="preserve"> </w:t>
      </w:r>
      <w:r>
        <w:rPr>
          <w:rFonts w:hint="eastAsia"/>
        </w:rPr>
        <w:t xml:space="preserve">。建议先看结构，再带着问题阅读，关注关键术语、流程与案例，结合自身项目做对照。</w:t>
      </w:r>
    </w:p>
    <w:bookmarkStart w:id="6091" w:name="优势"/>
    <w:p>
      <w:pPr>
        <w:pStyle w:val="Heading4"/>
      </w:pPr>
      <w:r>
        <w:rPr>
          <w:rFonts w:hint="eastAsia"/>
        </w:rPr>
        <w:t xml:space="preserve">优势</w:t>
      </w:r>
    </w:p>
    <w:p>
      <w:pPr>
        <w:numPr>
          <w:ilvl w:val="0"/>
          <w:numId w:val="5658"/>
        </w:numPr>
      </w:pPr>
      <w:r>
        <w:rPr>
          <w:rFonts w:hint="eastAsia"/>
          <w:b/>
          <w:bCs/>
        </w:rPr>
        <w:t xml:space="preserve">环境一致性</w:t>
      </w:r>
      <w:r>
        <w:rPr>
          <w:rFonts w:hint="eastAsia"/>
        </w:rPr>
        <w:t xml:space="preserve">：确保开发、测试、生产环境一致</w:t>
      </w:r>
    </w:p>
    <w:p>
      <w:pPr>
        <w:numPr>
          <w:ilvl w:val="0"/>
          <w:numId w:val="5658"/>
        </w:numPr>
      </w:pPr>
      <w:r>
        <w:rPr>
          <w:rFonts w:hint="eastAsia"/>
          <w:b/>
          <w:bCs/>
        </w:rPr>
        <w:t xml:space="preserve">快速部署</w:t>
      </w:r>
      <w:r>
        <w:rPr>
          <w:rFonts w:hint="eastAsia"/>
        </w:rPr>
        <w:t xml:space="preserve">：快速创建和销毁测试环境</w:t>
      </w:r>
    </w:p>
    <w:p>
      <w:pPr>
        <w:numPr>
          <w:ilvl w:val="0"/>
          <w:numId w:val="5658"/>
        </w:numPr>
      </w:pPr>
      <w:r>
        <w:rPr>
          <w:rFonts w:hint="eastAsia"/>
          <w:b/>
          <w:bCs/>
        </w:rPr>
        <w:t xml:space="preserve">资源隔离</w:t>
      </w:r>
      <w:r>
        <w:rPr>
          <w:rFonts w:hint="eastAsia"/>
        </w:rPr>
        <w:t xml:space="preserve">：避免环境之间的相互干扰</w:t>
      </w:r>
    </w:p>
    <w:p>
      <w:pPr>
        <w:numPr>
          <w:ilvl w:val="0"/>
          <w:numId w:val="5658"/>
        </w:numPr>
      </w:pPr>
      <w:r>
        <w:rPr>
          <w:rFonts w:hint="eastAsia"/>
          <w:b/>
          <w:bCs/>
        </w:rPr>
        <w:t xml:space="preserve">可移植性</w:t>
      </w:r>
      <w:r>
        <w:rPr>
          <w:rFonts w:hint="eastAsia"/>
        </w:rPr>
        <w:t xml:space="preserve">：在不同平台上无缝运行</w:t>
      </w:r>
    </w:p>
    <w:bookmarkStart w:id="6088" w:name="学习目标-1415"/>
    <w:p>
      <w:pPr>
        <w:pStyle w:val="Heading5"/>
      </w:pPr>
      <w:r>
        <w:rPr>
          <w:rFonts w:hint="eastAsia"/>
        </w:rPr>
        <w:t xml:space="preserve">学习目标</w:t>
      </w:r>
    </w:p>
    <w:bookmarkEnd w:id="6088"/>
    <w:bookmarkStart w:id="6089" w:name="小结-1415"/>
    <w:p>
      <w:pPr>
        <w:pStyle w:val="Heading5"/>
      </w:pPr>
      <w:r>
        <w:rPr>
          <w:rFonts w:hint="eastAsia"/>
        </w:rPr>
        <w:t xml:space="preserve">小结</w:t>
      </w:r>
    </w:p>
    <w:bookmarkEnd w:id="6089"/>
    <w:bookmarkStart w:id="6090" w:name="练习-1415"/>
    <w:p>
      <w:pPr>
        <w:pStyle w:val="Heading5"/>
      </w:pPr>
      <w:r>
        <w:rPr>
          <w:rFonts w:hint="eastAsia"/>
        </w:rPr>
        <w:t xml:space="preserve">练习</w:t>
      </w:r>
    </w:p>
    <w:bookmarkEnd w:id="6090"/>
    <w:bookmarkEnd w:id="6091"/>
    <w:bookmarkStart w:id="6092" w:name="实践示例"/>
    <w:p>
      <w:pPr>
        <w:pStyle w:val="Heading4"/>
      </w:pPr>
      <w:r>
        <w:rPr>
          <w:rFonts w:hint="eastAsia"/>
        </w:rPr>
        <w:t xml:space="preserve">实践示例</w:t>
      </w:r>
    </w:p>
    <w:p>
      <w:pPr>
        <w:pStyle w:val="Compact"/>
        <w:numPr>
          <w:ilvl w:val="0"/>
          <w:numId w:val="5659"/>
        </w:numPr>
      </w:pPr>
      <w:r>
        <w:rPr>
          <w:rFonts w:hint="eastAsia"/>
        </w:rPr>
        <w:t xml:space="preserve">使用Docker</w:t>
      </w:r>
      <w:r>
        <w:t xml:space="preserve"> </w:t>
      </w:r>
      <w:r>
        <w:rPr>
          <w:rFonts w:hint="eastAsia"/>
        </w:rPr>
        <w:t xml:space="preserve">Compose快速搭建测试环境</w:t>
      </w:r>
    </w:p>
    <w:p>
      <w:pPr>
        <w:pStyle w:val="BlockText"/>
      </w:pPr>
      <w:r>
        <w:rPr>
          <w:rFonts w:hint="eastAsia"/>
        </w:rPr>
        <w:t xml:space="preserve">【小结】</w:t>
      </w:r>
    </w:p>
    <w:p>
      <w:pPr>
        <w:numPr>
          <w:ilvl w:val="0"/>
          <w:numId w:val="5660"/>
        </w:numPr>
      </w:pPr>
      <w:r>
        <w:rPr>
          <w:rFonts w:hint="eastAsia"/>
        </w:rPr>
        <w:t xml:space="preserve">用</w:t>
      </w:r>
      <w:r>
        <w:t xml:space="preserve"> 3~5 </w:t>
      </w:r>
      <w:r>
        <w:rPr>
          <w:rFonts w:hint="eastAsia"/>
        </w:rPr>
        <w:t xml:space="preserve">条项目化要点复盘本章内容</w:t>
      </w:r>
    </w:p>
    <w:p>
      <w:pPr>
        <w:numPr>
          <w:ilvl w:val="0"/>
          <w:numId w:val="5660"/>
        </w:numPr>
      </w:pPr>
      <w:r>
        <w:rPr>
          <w:rFonts w:hint="eastAsia"/>
        </w:rPr>
        <w:t xml:space="preserve">指出易错点/反模式与纠正建议</w:t>
      </w:r>
    </w:p>
    <w:p>
      <w:pPr>
        <w:numPr>
          <w:ilvl w:val="0"/>
          <w:numId w:val="5660"/>
        </w:numPr>
      </w:pPr>
      <w:r>
        <w:rPr>
          <w:rFonts w:hint="eastAsia"/>
        </w:rPr>
        <w:t xml:space="preserve">给出可延伸阅读或下一步实践方向</w:t>
      </w:r>
    </w:p>
    <w:p>
      <w:pPr>
        <w:numPr>
          <w:ilvl w:val="0"/>
          <w:numId w:val="5660"/>
        </w:numPr>
      </w:pPr>
      <w:r>
        <w:rPr>
          <w:rFonts w:hint="eastAsia"/>
        </w:rPr>
        <w:t xml:space="preserve">容器化测试工具和框架</w:t>
      </w:r>
    </w:p>
    <w:p>
      <w:pPr>
        <w:pStyle w:val="BlockText"/>
      </w:pPr>
      <w:r>
        <w:rPr>
          <w:rFonts w:hint="eastAsia"/>
        </w:rPr>
        <w:t xml:space="preserve">【章节重点难点总结】</w:t>
      </w:r>
    </w:p>
    <w:p>
      <w:pPr>
        <w:pStyle w:val="Compact"/>
        <w:numPr>
          <w:ilvl w:val="0"/>
          <w:numId w:val="5661"/>
        </w:numPr>
      </w:pPr>
      <w:r>
        <w:rPr>
          <w:rFonts w:hint="eastAsia"/>
        </w:rPr>
        <w:t xml:space="preserve">本节要点：梳理关键概念、流程与方法；明确输入输出与成功标准</w:t>
      </w:r>
    </w:p>
    <w:p>
      <w:pPr>
        <w:pStyle w:val="Compact"/>
        <w:numPr>
          <w:ilvl w:val="0"/>
          <w:numId w:val="566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662"/>
        </w:numPr>
      </w:pPr>
      <w:r>
        <w:rPr>
          <w:rFonts w:hint="eastAsia"/>
        </w:rPr>
        <w:t xml:space="preserve">结合你的项目，描述本节主题的一个实践场景，并给出验证要点。</w:t>
      </w:r>
    </w:p>
    <w:p>
      <w:pPr>
        <w:pStyle w:val="Compact"/>
        <w:numPr>
          <w:ilvl w:val="0"/>
          <w:numId w:val="5662"/>
        </w:numPr>
      </w:pPr>
      <w:r>
        <w:rPr>
          <w:rFonts w:hint="eastAsia"/>
        </w:rPr>
        <w:t xml:space="preserve">列出2-3个风险点/常见陷阱，并给出可操作的规避建议。</w:t>
      </w:r>
    </w:p>
    <w:bookmarkEnd w:id="6092"/>
    <w:bookmarkStart w:id="6093" w:name="学习目标-1416"/>
    <w:p>
      <w:pPr>
        <w:pStyle w:val="Heading4"/>
      </w:pPr>
      <w:r>
        <w:rPr>
          <w:rFonts w:hint="eastAsia"/>
        </w:rPr>
        <w:t xml:space="preserve">学习目标</w:t>
      </w:r>
    </w:p>
    <w:bookmarkEnd w:id="6093"/>
    <w:bookmarkStart w:id="6094" w:name="小结-1416"/>
    <w:p>
      <w:pPr>
        <w:pStyle w:val="Heading4"/>
      </w:pPr>
      <w:r>
        <w:rPr>
          <w:rFonts w:hint="eastAsia"/>
        </w:rPr>
        <w:t xml:space="preserve">小结</w:t>
      </w:r>
    </w:p>
    <w:bookmarkEnd w:id="6094"/>
    <w:bookmarkStart w:id="6098" w:name="练习-1416"/>
    <w:p>
      <w:pPr>
        <w:pStyle w:val="Heading4"/>
      </w:pPr>
      <w:r>
        <w:rPr>
          <w:rFonts w:hint="eastAsia"/>
        </w:rPr>
        <w:t xml:space="preserve">练习</w:t>
      </w:r>
    </w:p>
    <w:bookmarkStart w:id="6095" w:name="学习目标-1417"/>
    <w:p>
      <w:pPr>
        <w:pStyle w:val="Heading5"/>
      </w:pPr>
      <w:r>
        <w:rPr>
          <w:rFonts w:hint="eastAsia"/>
        </w:rPr>
        <w:t xml:space="preserve">学习目标</w:t>
      </w:r>
    </w:p>
    <w:bookmarkEnd w:id="6095"/>
    <w:bookmarkStart w:id="6096" w:name="小结-1417"/>
    <w:p>
      <w:pPr>
        <w:pStyle w:val="Heading5"/>
      </w:pPr>
      <w:r>
        <w:rPr>
          <w:rFonts w:hint="eastAsia"/>
        </w:rPr>
        <w:t xml:space="preserve">小结</w:t>
      </w:r>
    </w:p>
    <w:bookmarkEnd w:id="6096"/>
    <w:bookmarkStart w:id="6097" w:name="练习-1417"/>
    <w:p>
      <w:pPr>
        <w:pStyle w:val="Heading5"/>
      </w:pPr>
      <w:r>
        <w:rPr>
          <w:rFonts w:hint="eastAsia"/>
        </w:rPr>
        <w:t xml:space="preserve">练习</w:t>
      </w:r>
    </w:p>
    <w:bookmarkEnd w:id="6097"/>
    <w:bookmarkEnd w:id="6098"/>
    <w:bookmarkEnd w:id="6099"/>
    <w:bookmarkStart w:id="6111" w:name="X4e25ea9f331b1339f5178400cb39f8d2dce836f"/>
    <w:p>
      <w:pPr>
        <w:pStyle w:val="Heading3"/>
      </w:pPr>
      <w:r>
        <w:t xml:space="preserve">20.2.2 </w:t>
      </w:r>
      <w:r>
        <w:rPr>
          <w:rFonts w:hint="eastAsia"/>
        </w:rPr>
        <w:t xml:space="preserve">示例仓建设</w:t>
      </w:r>
    </w:p>
    <w:p>
      <w:pPr>
        <w:pStyle w:val="BlockText"/>
      </w:pPr>
      <w:r>
        <w:rPr>
          <w:rFonts w:hint="eastAsia"/>
        </w:rPr>
        <w:t xml:space="preserve">【先修知识】</w:t>
      </w:r>
    </w:p>
    <w:p>
      <w:pPr>
        <w:pStyle w:val="Compact"/>
        <w:numPr>
          <w:ilvl w:val="0"/>
          <w:numId w:val="5663"/>
        </w:numPr>
      </w:pPr>
      <w:r>
        <w:rPr>
          <w:rFonts w:hint="eastAsia"/>
        </w:rPr>
        <w:t xml:space="preserve">基础：Linux/网络/SQL/一种脚本语言（如</w:t>
      </w:r>
      <w:r>
        <w:t xml:space="preserve"> </w:t>
      </w:r>
      <w:r>
        <w:rPr>
          <w:rFonts w:hint="eastAsia"/>
        </w:rPr>
        <w:t xml:space="preserve">Python）</w:t>
      </w:r>
    </w:p>
    <w:p>
      <w:pPr>
        <w:pStyle w:val="Compact"/>
        <w:numPr>
          <w:ilvl w:val="0"/>
          <w:numId w:val="5663"/>
        </w:numPr>
      </w:pPr>
      <w:r>
        <w:rPr>
          <w:rFonts w:hint="eastAsia"/>
        </w:rPr>
        <w:t xml:space="preserve">大数据入门：分布式/存储与计算分离/批流概念</w:t>
      </w:r>
    </w:p>
    <w:p>
      <w:pPr>
        <w:pStyle w:val="Compact"/>
        <w:numPr>
          <w:ilvl w:val="0"/>
          <w:numId w:val="566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66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664"/>
        </w:numPr>
      </w:pPr>
      <w:r>
        <w:rPr>
          <w:rFonts w:hint="eastAsia"/>
        </w:rPr>
        <w:t xml:space="preserve">能完成</w:t>
      </w:r>
      <w:r>
        <w:t xml:space="preserve"> 1 </w:t>
      </w:r>
      <w:r>
        <w:rPr>
          <w:rFonts w:hint="eastAsia"/>
        </w:rPr>
        <w:t xml:space="preserve">个与本章紧密相关的动手实践</w:t>
      </w:r>
    </w:p>
    <w:p>
      <w:pPr>
        <w:pStyle w:val="Compact"/>
        <w:numPr>
          <w:ilvl w:val="0"/>
          <w:numId w:val="566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665"/>
        </w:numPr>
      </w:pPr>
      <w:r>
        <w:rPr>
          <w:rFonts w:hint="eastAsia"/>
        </w:rPr>
        <w:t xml:space="preserve">请补充本章关键术语及中英对照（参考术语表）</w:t>
      </w:r>
    </w:p>
    <w:p>
      <w:pPr>
        <w:pStyle w:val="BlockText"/>
      </w:pPr>
      <w:r>
        <w:rPr>
          <w:rFonts w:hint="eastAsia"/>
        </w:rPr>
        <w:t xml:space="preserve">【阅读提示】本节聚焦：20.2.2</w:t>
      </w:r>
      <w:r>
        <w:t xml:space="preserve"> </w:t>
      </w:r>
      <w:r>
        <w:rPr>
          <w:rFonts w:hint="eastAsia"/>
        </w:rPr>
        <w:t xml:space="preserve">示例仓建设</w:t>
      </w:r>
      <w:r>
        <w:t xml:space="preserve"> </w:t>
      </w:r>
      <w:r>
        <w:rPr>
          <w:rFonts w:hint="eastAsia"/>
        </w:rPr>
        <w:t xml:space="preserve">。建议先看结构，再带着问题阅读，关注关键术语、流程与案例，结合自身项目做对照。</w:t>
      </w:r>
    </w:p>
    <w:bookmarkStart w:id="6103" w:name="示例仓组成"/>
    <w:p>
      <w:pPr>
        <w:pStyle w:val="Heading4"/>
      </w:pPr>
      <w:r>
        <w:rPr>
          <w:rFonts w:hint="eastAsia"/>
        </w:rPr>
        <w:t xml:space="preserve">示例仓组成</w:t>
      </w:r>
    </w:p>
    <w:p>
      <w:pPr>
        <w:numPr>
          <w:ilvl w:val="0"/>
          <w:numId w:val="5666"/>
        </w:numPr>
      </w:pPr>
      <w:r>
        <w:rPr>
          <w:rFonts w:hint="eastAsia"/>
          <w:b/>
          <w:bCs/>
        </w:rPr>
        <w:t xml:space="preserve">测试数据集</w:t>
      </w:r>
      <w:r>
        <w:rPr>
          <w:rFonts w:hint="eastAsia"/>
        </w:rPr>
        <w:t xml:space="preserve">：各种规模和类型的测试数据</w:t>
      </w:r>
    </w:p>
    <w:p>
      <w:pPr>
        <w:numPr>
          <w:ilvl w:val="0"/>
          <w:numId w:val="5666"/>
        </w:numPr>
      </w:pPr>
      <w:r>
        <w:rPr>
          <w:rFonts w:hint="eastAsia"/>
          <w:b/>
          <w:bCs/>
        </w:rPr>
        <w:t xml:space="preserve">测试用例库</w:t>
      </w:r>
      <w:r>
        <w:rPr>
          <w:rFonts w:hint="eastAsia"/>
        </w:rPr>
        <w:t xml:space="preserve">：覆盖不同场景的测试用例</w:t>
      </w:r>
    </w:p>
    <w:p>
      <w:pPr>
        <w:numPr>
          <w:ilvl w:val="0"/>
          <w:numId w:val="5666"/>
        </w:numPr>
      </w:pPr>
      <w:r>
        <w:rPr>
          <w:rFonts w:hint="eastAsia"/>
          <w:b/>
          <w:bCs/>
        </w:rPr>
        <w:t xml:space="preserve">测试脚本</w:t>
      </w:r>
      <w:r>
        <w:rPr>
          <w:rFonts w:hint="eastAsia"/>
        </w:rPr>
        <w:t xml:space="preserve">：可重用的测试脚本和工具</w:t>
      </w:r>
    </w:p>
    <w:p>
      <w:pPr>
        <w:numPr>
          <w:ilvl w:val="0"/>
          <w:numId w:val="5666"/>
        </w:numPr>
      </w:pPr>
      <w:r>
        <w:rPr>
          <w:rFonts w:hint="eastAsia"/>
          <w:b/>
          <w:bCs/>
        </w:rPr>
        <w:t xml:space="preserve">配置模板</w:t>
      </w:r>
      <w:r>
        <w:rPr>
          <w:rFonts w:hint="eastAsia"/>
        </w:rPr>
        <w:t xml:space="preserve">：环境配置模板</w:t>
      </w:r>
    </w:p>
    <w:bookmarkStart w:id="6100" w:name="学习目标-1418"/>
    <w:p>
      <w:pPr>
        <w:pStyle w:val="Heading5"/>
      </w:pPr>
      <w:r>
        <w:rPr>
          <w:rFonts w:hint="eastAsia"/>
        </w:rPr>
        <w:t xml:space="preserve">学习目标</w:t>
      </w:r>
    </w:p>
    <w:bookmarkEnd w:id="6100"/>
    <w:bookmarkStart w:id="6101" w:name="小结-1418"/>
    <w:p>
      <w:pPr>
        <w:pStyle w:val="Heading5"/>
      </w:pPr>
      <w:r>
        <w:rPr>
          <w:rFonts w:hint="eastAsia"/>
        </w:rPr>
        <w:t xml:space="preserve">小结</w:t>
      </w:r>
    </w:p>
    <w:bookmarkEnd w:id="6101"/>
    <w:bookmarkStart w:id="6102" w:name="练习-1418"/>
    <w:p>
      <w:pPr>
        <w:pStyle w:val="Heading5"/>
      </w:pPr>
      <w:r>
        <w:rPr>
          <w:rFonts w:hint="eastAsia"/>
        </w:rPr>
        <w:t xml:space="preserve">练习</w:t>
      </w:r>
    </w:p>
    <w:bookmarkEnd w:id="6102"/>
    <w:bookmarkEnd w:id="6103"/>
    <w:bookmarkStart w:id="6104" w:name="管理策略"/>
    <w:p>
      <w:pPr>
        <w:pStyle w:val="Heading4"/>
      </w:pPr>
      <w:r>
        <w:rPr>
          <w:rFonts w:hint="eastAsia"/>
        </w:rPr>
        <w:t xml:space="preserve">管理策略</w:t>
      </w:r>
    </w:p>
    <w:p>
      <w:pPr>
        <w:numPr>
          <w:ilvl w:val="0"/>
          <w:numId w:val="5667"/>
        </w:numPr>
      </w:pPr>
      <w:r>
        <w:rPr>
          <w:rFonts w:hint="eastAsia"/>
          <w:b/>
          <w:bCs/>
        </w:rPr>
        <w:t xml:space="preserve">版本控制</w:t>
      </w:r>
      <w:r>
        <w:rPr>
          <w:rFonts w:hint="eastAsia"/>
        </w:rPr>
        <w:t xml:space="preserve">：使用Git进行版本管理</w:t>
      </w:r>
    </w:p>
    <w:p>
      <w:pPr>
        <w:numPr>
          <w:ilvl w:val="0"/>
          <w:numId w:val="5667"/>
        </w:numPr>
      </w:pPr>
      <w:r>
        <w:rPr>
          <w:rFonts w:hint="eastAsia"/>
          <w:b/>
          <w:bCs/>
        </w:rPr>
        <w:t xml:space="preserve">分类管理</w:t>
      </w:r>
      <w:r>
        <w:rPr>
          <w:rFonts w:hint="eastAsia"/>
        </w:rPr>
        <w:t xml:space="preserve">：按功能、场景等维度分类</w:t>
      </w:r>
    </w:p>
    <w:p>
      <w:pPr>
        <w:numPr>
          <w:ilvl w:val="0"/>
          <w:numId w:val="5667"/>
        </w:numPr>
      </w:pPr>
      <w:r>
        <w:rPr>
          <w:rFonts w:hint="eastAsia"/>
          <w:b/>
          <w:bCs/>
        </w:rPr>
        <w:t xml:space="preserve">文档完善</w:t>
      </w:r>
      <w:r>
        <w:rPr>
          <w:rFonts w:hint="eastAsia"/>
        </w:rPr>
        <w:t xml:space="preserve">：提供详细的使用说明</w:t>
      </w:r>
    </w:p>
    <w:p>
      <w:pPr>
        <w:pStyle w:val="BlockText"/>
      </w:pPr>
      <w:r>
        <w:rPr>
          <w:rFonts w:hint="eastAsia"/>
        </w:rPr>
        <w:t xml:space="preserve">【小结】</w:t>
      </w:r>
    </w:p>
    <w:p>
      <w:pPr>
        <w:numPr>
          <w:ilvl w:val="0"/>
          <w:numId w:val="5668"/>
        </w:numPr>
      </w:pPr>
      <w:r>
        <w:rPr>
          <w:rFonts w:hint="eastAsia"/>
        </w:rPr>
        <w:t xml:space="preserve">用</w:t>
      </w:r>
      <w:r>
        <w:t xml:space="preserve"> 3~5 </w:t>
      </w:r>
      <w:r>
        <w:rPr>
          <w:rFonts w:hint="eastAsia"/>
        </w:rPr>
        <w:t xml:space="preserve">条项目化要点复盘本章内容</w:t>
      </w:r>
    </w:p>
    <w:p>
      <w:pPr>
        <w:numPr>
          <w:ilvl w:val="0"/>
          <w:numId w:val="5668"/>
        </w:numPr>
      </w:pPr>
      <w:r>
        <w:rPr>
          <w:rFonts w:hint="eastAsia"/>
        </w:rPr>
        <w:t xml:space="preserve">指出易错点/反模式与纠正建议</w:t>
      </w:r>
    </w:p>
    <w:p>
      <w:pPr>
        <w:numPr>
          <w:ilvl w:val="0"/>
          <w:numId w:val="5668"/>
        </w:numPr>
      </w:pPr>
      <w:r>
        <w:rPr>
          <w:rFonts w:hint="eastAsia"/>
        </w:rPr>
        <w:t xml:space="preserve">给出可延伸阅读或下一步实践方向</w:t>
      </w:r>
    </w:p>
    <w:p>
      <w:pPr>
        <w:numPr>
          <w:ilvl w:val="0"/>
          <w:numId w:val="5668"/>
        </w:numPr>
      </w:pPr>
      <w:r>
        <w:rPr>
          <w:rFonts w:hint="eastAsia"/>
          <w:b/>
          <w:bCs/>
        </w:rPr>
        <w:t xml:space="preserve">定期更新</w:t>
      </w:r>
      <w:r>
        <w:rPr>
          <w:rFonts w:hint="eastAsia"/>
        </w:rPr>
        <w:t xml:space="preserve">：保持示例的时效性</w:t>
      </w:r>
    </w:p>
    <w:p>
      <w:pPr>
        <w:pStyle w:val="BlockText"/>
      </w:pPr>
      <w:r>
        <w:rPr>
          <w:rFonts w:hint="eastAsia"/>
        </w:rPr>
        <w:t xml:space="preserve">【章节重点难点总结】</w:t>
      </w:r>
    </w:p>
    <w:p>
      <w:pPr>
        <w:pStyle w:val="Compact"/>
        <w:numPr>
          <w:ilvl w:val="0"/>
          <w:numId w:val="5669"/>
        </w:numPr>
      </w:pPr>
      <w:r>
        <w:rPr>
          <w:rFonts w:hint="eastAsia"/>
        </w:rPr>
        <w:t xml:space="preserve">本节要点：梳理关键概念、流程与方法；明确输入输出与成功标准</w:t>
      </w:r>
    </w:p>
    <w:p>
      <w:pPr>
        <w:pStyle w:val="Compact"/>
        <w:numPr>
          <w:ilvl w:val="0"/>
          <w:numId w:val="566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670"/>
        </w:numPr>
      </w:pPr>
      <w:r>
        <w:rPr>
          <w:rFonts w:hint="eastAsia"/>
        </w:rPr>
        <w:t xml:space="preserve">结合你的项目，描述本节主题的一个实践场景，并给出验证要点。</w:t>
      </w:r>
    </w:p>
    <w:p>
      <w:pPr>
        <w:pStyle w:val="Compact"/>
        <w:numPr>
          <w:ilvl w:val="0"/>
          <w:numId w:val="5670"/>
        </w:numPr>
      </w:pPr>
      <w:r>
        <w:rPr>
          <w:rFonts w:hint="eastAsia"/>
        </w:rPr>
        <w:t xml:space="preserve">列出2-3个风险点/常见陷阱，并给出可操作的规避建议。</w:t>
      </w:r>
    </w:p>
    <w:bookmarkEnd w:id="6104"/>
    <w:bookmarkStart w:id="6105" w:name="学习目标-1419"/>
    <w:p>
      <w:pPr>
        <w:pStyle w:val="Heading4"/>
      </w:pPr>
      <w:r>
        <w:rPr>
          <w:rFonts w:hint="eastAsia"/>
        </w:rPr>
        <w:t xml:space="preserve">学习目标</w:t>
      </w:r>
    </w:p>
    <w:bookmarkEnd w:id="6105"/>
    <w:bookmarkStart w:id="6106" w:name="小结-1419"/>
    <w:p>
      <w:pPr>
        <w:pStyle w:val="Heading4"/>
      </w:pPr>
      <w:r>
        <w:rPr>
          <w:rFonts w:hint="eastAsia"/>
        </w:rPr>
        <w:t xml:space="preserve">小结</w:t>
      </w:r>
    </w:p>
    <w:bookmarkEnd w:id="6106"/>
    <w:bookmarkStart w:id="6110" w:name="练习-1419"/>
    <w:p>
      <w:pPr>
        <w:pStyle w:val="Heading4"/>
      </w:pPr>
      <w:r>
        <w:rPr>
          <w:rFonts w:hint="eastAsia"/>
        </w:rPr>
        <w:t xml:space="preserve">练习</w:t>
      </w:r>
    </w:p>
    <w:bookmarkStart w:id="6107" w:name="学习目标-1420"/>
    <w:p>
      <w:pPr>
        <w:pStyle w:val="Heading5"/>
      </w:pPr>
      <w:r>
        <w:rPr>
          <w:rFonts w:hint="eastAsia"/>
        </w:rPr>
        <w:t xml:space="preserve">学习目标</w:t>
      </w:r>
    </w:p>
    <w:bookmarkEnd w:id="6107"/>
    <w:bookmarkStart w:id="6108" w:name="小结-1420"/>
    <w:p>
      <w:pPr>
        <w:pStyle w:val="Heading5"/>
      </w:pPr>
      <w:r>
        <w:rPr>
          <w:rFonts w:hint="eastAsia"/>
        </w:rPr>
        <w:t xml:space="preserve">小结</w:t>
      </w:r>
    </w:p>
    <w:bookmarkEnd w:id="6108"/>
    <w:bookmarkStart w:id="6109" w:name="练习-1420"/>
    <w:p>
      <w:pPr>
        <w:pStyle w:val="Heading5"/>
      </w:pPr>
      <w:r>
        <w:rPr>
          <w:rFonts w:hint="eastAsia"/>
        </w:rPr>
        <w:t xml:space="preserve">练习</w:t>
      </w:r>
    </w:p>
    <w:bookmarkEnd w:id="6109"/>
    <w:bookmarkEnd w:id="6110"/>
    <w:bookmarkEnd w:id="6111"/>
    <w:bookmarkStart w:id="6123" w:name="X0899bad752b438a78b3109d4ffa94742efd9649"/>
    <w:p>
      <w:pPr>
        <w:pStyle w:val="Heading3"/>
      </w:pPr>
      <w:r>
        <w:t xml:space="preserve">20.2.3 </w:t>
      </w:r>
      <w:r>
        <w:rPr>
          <w:rFonts w:hint="eastAsia"/>
        </w:rPr>
        <w:t xml:space="preserve">Lakehouse架构支持</w:t>
      </w:r>
    </w:p>
    <w:p>
      <w:pPr>
        <w:pStyle w:val="BlockText"/>
      </w:pPr>
      <w:r>
        <w:rPr>
          <w:rFonts w:hint="eastAsia"/>
        </w:rPr>
        <w:t xml:space="preserve">【先修知识】</w:t>
      </w:r>
    </w:p>
    <w:p>
      <w:pPr>
        <w:pStyle w:val="Compact"/>
        <w:numPr>
          <w:ilvl w:val="0"/>
          <w:numId w:val="5671"/>
        </w:numPr>
      </w:pPr>
      <w:r>
        <w:rPr>
          <w:rFonts w:hint="eastAsia"/>
        </w:rPr>
        <w:t xml:space="preserve">基础：Linux/网络/SQL/一种脚本语言（如</w:t>
      </w:r>
      <w:r>
        <w:t xml:space="preserve"> </w:t>
      </w:r>
      <w:r>
        <w:rPr>
          <w:rFonts w:hint="eastAsia"/>
        </w:rPr>
        <w:t xml:space="preserve">Python）</w:t>
      </w:r>
    </w:p>
    <w:p>
      <w:pPr>
        <w:pStyle w:val="Compact"/>
        <w:numPr>
          <w:ilvl w:val="0"/>
          <w:numId w:val="5671"/>
        </w:numPr>
      </w:pPr>
      <w:r>
        <w:rPr>
          <w:rFonts w:hint="eastAsia"/>
        </w:rPr>
        <w:t xml:space="preserve">大数据入门：分布式/存储与计算分离/批流概念</w:t>
      </w:r>
    </w:p>
    <w:p>
      <w:pPr>
        <w:pStyle w:val="Compact"/>
        <w:numPr>
          <w:ilvl w:val="0"/>
          <w:numId w:val="567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67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672"/>
        </w:numPr>
      </w:pPr>
      <w:r>
        <w:rPr>
          <w:rFonts w:hint="eastAsia"/>
        </w:rPr>
        <w:t xml:space="preserve">能完成</w:t>
      </w:r>
      <w:r>
        <w:t xml:space="preserve"> 1 </w:t>
      </w:r>
      <w:r>
        <w:rPr>
          <w:rFonts w:hint="eastAsia"/>
        </w:rPr>
        <w:t xml:space="preserve">个与本章紧密相关的动手实践</w:t>
      </w:r>
    </w:p>
    <w:p>
      <w:pPr>
        <w:pStyle w:val="Compact"/>
        <w:numPr>
          <w:ilvl w:val="0"/>
          <w:numId w:val="567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673"/>
        </w:numPr>
      </w:pPr>
      <w:r>
        <w:rPr>
          <w:rFonts w:hint="eastAsia"/>
        </w:rPr>
        <w:t xml:space="preserve">请补充本章关键术语及中英对照（参考术语表）</w:t>
      </w:r>
    </w:p>
    <w:p>
      <w:pPr>
        <w:pStyle w:val="BlockText"/>
      </w:pPr>
      <w:r>
        <w:rPr>
          <w:rFonts w:hint="eastAsia"/>
        </w:rPr>
        <w:t xml:space="preserve">【阅读提示】本节聚焦：20.2.3</w:t>
      </w:r>
      <w:r>
        <w:t xml:space="preserve"> </w:t>
      </w:r>
      <w:r>
        <w:rPr>
          <w:rFonts w:hint="eastAsia"/>
        </w:rPr>
        <w:t xml:space="preserve">Lakehouse架构支持</w:t>
      </w:r>
      <w:r>
        <w:t xml:space="preserve"> </w:t>
      </w:r>
      <w:r>
        <w:rPr>
          <w:rFonts w:hint="eastAsia"/>
        </w:rPr>
        <w:t xml:space="preserve">。建议先看结构，再带着问题阅读，关注关键术语、流程与案例，结合自身项目做对照。</w:t>
      </w:r>
    </w:p>
    <w:bookmarkStart w:id="6115" w:name="测试挑战"/>
    <w:p>
      <w:pPr>
        <w:pStyle w:val="Heading4"/>
      </w:pPr>
      <w:r>
        <w:rPr>
          <w:rFonts w:hint="eastAsia"/>
        </w:rPr>
        <w:t xml:space="preserve">测试挑战</w:t>
      </w:r>
    </w:p>
    <w:p>
      <w:pPr>
        <w:numPr>
          <w:ilvl w:val="0"/>
          <w:numId w:val="5674"/>
        </w:numPr>
      </w:pPr>
      <w:r>
        <w:rPr>
          <w:rFonts w:hint="eastAsia"/>
          <w:b/>
          <w:bCs/>
        </w:rPr>
        <w:t xml:space="preserve">数据版本管理</w:t>
      </w:r>
      <w:r>
        <w:rPr>
          <w:rFonts w:hint="eastAsia"/>
        </w:rPr>
        <w:t xml:space="preserve">：验证不同版本数据的一致性</w:t>
      </w:r>
    </w:p>
    <w:p>
      <w:pPr>
        <w:numPr>
          <w:ilvl w:val="0"/>
          <w:numId w:val="5674"/>
        </w:numPr>
      </w:pPr>
      <w:r>
        <w:rPr>
          <w:rFonts w:hint="eastAsia"/>
          <w:b/>
          <w:bCs/>
        </w:rPr>
        <w:t xml:space="preserve">事务支持</w:t>
      </w:r>
      <w:r>
        <w:rPr>
          <w:rFonts w:hint="eastAsia"/>
        </w:rPr>
        <w:t xml:space="preserve">：测试ACID特性</w:t>
      </w:r>
    </w:p>
    <w:p>
      <w:pPr>
        <w:numPr>
          <w:ilvl w:val="0"/>
          <w:numId w:val="5674"/>
        </w:numPr>
      </w:pPr>
      <w:r>
        <w:rPr>
          <w:rFonts w:hint="eastAsia"/>
          <w:b/>
          <w:bCs/>
        </w:rPr>
        <w:t xml:space="preserve">Schema演进</w:t>
      </w:r>
      <w:r>
        <w:rPr>
          <w:rFonts w:hint="eastAsia"/>
        </w:rPr>
        <w:t xml:space="preserve">：测试Schema变更的兼容性</w:t>
      </w:r>
    </w:p>
    <w:p>
      <w:pPr>
        <w:numPr>
          <w:ilvl w:val="0"/>
          <w:numId w:val="5674"/>
        </w:numPr>
      </w:pPr>
      <w:r>
        <w:rPr>
          <w:rFonts w:hint="eastAsia"/>
          <w:b/>
          <w:bCs/>
        </w:rPr>
        <w:t xml:space="preserve">查询性能</w:t>
      </w:r>
      <w:r>
        <w:rPr>
          <w:rFonts w:hint="eastAsia"/>
        </w:rPr>
        <w:t xml:space="preserve">：验证查询优化效果</w:t>
      </w:r>
    </w:p>
    <w:bookmarkStart w:id="6112" w:name="学习目标-1421"/>
    <w:p>
      <w:pPr>
        <w:pStyle w:val="Heading5"/>
      </w:pPr>
      <w:r>
        <w:rPr>
          <w:rFonts w:hint="eastAsia"/>
        </w:rPr>
        <w:t xml:space="preserve">学习目标</w:t>
      </w:r>
    </w:p>
    <w:bookmarkEnd w:id="6112"/>
    <w:bookmarkStart w:id="6113" w:name="小结-1421"/>
    <w:p>
      <w:pPr>
        <w:pStyle w:val="Heading5"/>
      </w:pPr>
      <w:r>
        <w:rPr>
          <w:rFonts w:hint="eastAsia"/>
        </w:rPr>
        <w:t xml:space="preserve">小结</w:t>
      </w:r>
    </w:p>
    <w:bookmarkEnd w:id="6113"/>
    <w:bookmarkStart w:id="6114" w:name="练习-1421"/>
    <w:p>
      <w:pPr>
        <w:pStyle w:val="Heading5"/>
      </w:pPr>
      <w:r>
        <w:rPr>
          <w:rFonts w:hint="eastAsia"/>
        </w:rPr>
        <w:t xml:space="preserve">练习</w:t>
      </w:r>
    </w:p>
    <w:bookmarkEnd w:id="6114"/>
    <w:bookmarkEnd w:id="6115"/>
    <w:bookmarkStart w:id="6116" w:name="测试策略"/>
    <w:p>
      <w:pPr>
        <w:pStyle w:val="Heading4"/>
      </w:pPr>
      <w:r>
        <w:rPr>
          <w:rFonts w:hint="eastAsia"/>
        </w:rPr>
        <w:t xml:space="preserve">测试策略</w:t>
      </w:r>
    </w:p>
    <w:p>
      <w:pPr>
        <w:numPr>
          <w:ilvl w:val="0"/>
          <w:numId w:val="5675"/>
        </w:numPr>
      </w:pPr>
      <w:r>
        <w:rPr>
          <w:rFonts w:hint="eastAsia"/>
        </w:rPr>
        <w:t xml:space="preserve">使用Time-Travel功能进行数据版本比对</w:t>
      </w:r>
    </w:p>
    <w:p>
      <w:pPr>
        <w:numPr>
          <w:ilvl w:val="0"/>
          <w:numId w:val="5675"/>
        </w:numPr>
      </w:pPr>
      <w:r>
        <w:rPr>
          <w:rFonts w:hint="eastAsia"/>
        </w:rPr>
        <w:t xml:space="preserve">设计专门的事务测试用例</w:t>
      </w:r>
    </w:p>
    <w:p>
      <w:pPr>
        <w:numPr>
          <w:ilvl w:val="0"/>
          <w:numId w:val="5675"/>
        </w:numPr>
      </w:pPr>
      <w:r>
        <w:rPr>
          <w:rFonts w:hint="eastAsia"/>
        </w:rPr>
        <w:t xml:space="preserve">实施Schema兼容性测试</w:t>
      </w:r>
    </w:p>
    <w:p>
      <w:pPr>
        <w:pStyle w:val="BlockText"/>
      </w:pPr>
      <w:r>
        <w:rPr>
          <w:rFonts w:hint="eastAsia"/>
        </w:rPr>
        <w:t xml:space="preserve">【小结】</w:t>
      </w:r>
    </w:p>
    <w:p>
      <w:pPr>
        <w:numPr>
          <w:ilvl w:val="0"/>
          <w:numId w:val="5676"/>
        </w:numPr>
      </w:pPr>
      <w:r>
        <w:rPr>
          <w:rFonts w:hint="eastAsia"/>
        </w:rPr>
        <w:t xml:space="preserve">用</w:t>
      </w:r>
      <w:r>
        <w:t xml:space="preserve"> 3~5 </w:t>
      </w:r>
      <w:r>
        <w:rPr>
          <w:rFonts w:hint="eastAsia"/>
        </w:rPr>
        <w:t xml:space="preserve">条项目化要点复盘本章内容</w:t>
      </w:r>
    </w:p>
    <w:p>
      <w:pPr>
        <w:numPr>
          <w:ilvl w:val="0"/>
          <w:numId w:val="5676"/>
        </w:numPr>
      </w:pPr>
      <w:r>
        <w:rPr>
          <w:rFonts w:hint="eastAsia"/>
        </w:rPr>
        <w:t xml:space="preserve">指出易错点/反模式与纠正建议</w:t>
      </w:r>
    </w:p>
    <w:p>
      <w:pPr>
        <w:numPr>
          <w:ilvl w:val="0"/>
          <w:numId w:val="5676"/>
        </w:numPr>
      </w:pPr>
      <w:r>
        <w:rPr>
          <w:rFonts w:hint="eastAsia"/>
        </w:rPr>
        <w:t xml:space="preserve">给出可延伸阅读或下一步实践方向</w:t>
      </w:r>
    </w:p>
    <w:p>
      <w:pPr>
        <w:numPr>
          <w:ilvl w:val="0"/>
          <w:numId w:val="5676"/>
        </w:numPr>
      </w:pPr>
      <w:r>
        <w:rPr>
          <w:rFonts w:hint="eastAsia"/>
        </w:rPr>
        <w:t xml:space="preserve">建立性能基准测试</w:t>
      </w:r>
    </w:p>
    <w:p>
      <w:pPr>
        <w:pStyle w:val="BlockText"/>
      </w:pPr>
      <w:r>
        <w:rPr>
          <w:rFonts w:hint="eastAsia"/>
        </w:rPr>
        <w:t xml:space="preserve">【章节重点难点总结】</w:t>
      </w:r>
    </w:p>
    <w:p>
      <w:pPr>
        <w:pStyle w:val="Compact"/>
        <w:numPr>
          <w:ilvl w:val="0"/>
          <w:numId w:val="5677"/>
        </w:numPr>
      </w:pPr>
      <w:r>
        <w:rPr>
          <w:rFonts w:hint="eastAsia"/>
        </w:rPr>
        <w:t xml:space="preserve">本节要点：梳理关键概念、流程与方法；明确输入输出与成功标准</w:t>
      </w:r>
    </w:p>
    <w:p>
      <w:pPr>
        <w:pStyle w:val="Compact"/>
        <w:numPr>
          <w:ilvl w:val="0"/>
          <w:numId w:val="567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678"/>
        </w:numPr>
      </w:pPr>
      <w:r>
        <w:rPr>
          <w:rFonts w:hint="eastAsia"/>
        </w:rPr>
        <w:t xml:space="preserve">结合你的项目，描述本节主题的一个实践场景，并给出验证要点。</w:t>
      </w:r>
    </w:p>
    <w:p>
      <w:pPr>
        <w:pStyle w:val="Compact"/>
        <w:numPr>
          <w:ilvl w:val="0"/>
          <w:numId w:val="5678"/>
        </w:numPr>
      </w:pPr>
      <w:r>
        <w:rPr>
          <w:rFonts w:hint="eastAsia"/>
        </w:rPr>
        <w:t xml:space="preserve">列出2-3个风险点/常见陷阱，并给出可操作的规避建议。</w:t>
      </w:r>
    </w:p>
    <w:bookmarkEnd w:id="6116"/>
    <w:bookmarkStart w:id="6117" w:name="学习目标-1422"/>
    <w:p>
      <w:pPr>
        <w:pStyle w:val="Heading4"/>
      </w:pPr>
      <w:r>
        <w:rPr>
          <w:rFonts w:hint="eastAsia"/>
        </w:rPr>
        <w:t xml:space="preserve">学习目标</w:t>
      </w:r>
    </w:p>
    <w:bookmarkEnd w:id="6117"/>
    <w:bookmarkStart w:id="6118" w:name="小结-1422"/>
    <w:p>
      <w:pPr>
        <w:pStyle w:val="Heading4"/>
      </w:pPr>
      <w:r>
        <w:rPr>
          <w:rFonts w:hint="eastAsia"/>
        </w:rPr>
        <w:t xml:space="preserve">小结</w:t>
      </w:r>
    </w:p>
    <w:bookmarkEnd w:id="6118"/>
    <w:bookmarkStart w:id="6122" w:name="练习-1422"/>
    <w:p>
      <w:pPr>
        <w:pStyle w:val="Heading4"/>
      </w:pPr>
      <w:r>
        <w:rPr>
          <w:rFonts w:hint="eastAsia"/>
        </w:rPr>
        <w:t xml:space="preserve">练习</w:t>
      </w:r>
    </w:p>
    <w:bookmarkStart w:id="6119" w:name="学习目标-1423"/>
    <w:p>
      <w:pPr>
        <w:pStyle w:val="Heading5"/>
      </w:pPr>
      <w:r>
        <w:rPr>
          <w:rFonts w:hint="eastAsia"/>
        </w:rPr>
        <w:t xml:space="preserve">学习目标</w:t>
      </w:r>
    </w:p>
    <w:bookmarkEnd w:id="6119"/>
    <w:bookmarkStart w:id="6120" w:name="小结-1423"/>
    <w:p>
      <w:pPr>
        <w:pStyle w:val="Heading5"/>
      </w:pPr>
      <w:r>
        <w:rPr>
          <w:rFonts w:hint="eastAsia"/>
        </w:rPr>
        <w:t xml:space="preserve">小结</w:t>
      </w:r>
    </w:p>
    <w:bookmarkEnd w:id="6120"/>
    <w:bookmarkStart w:id="6121" w:name="练习-1423"/>
    <w:p>
      <w:pPr>
        <w:pStyle w:val="Heading5"/>
      </w:pPr>
      <w:r>
        <w:rPr>
          <w:rFonts w:hint="eastAsia"/>
        </w:rPr>
        <w:t xml:space="preserve">练习</w:t>
      </w:r>
    </w:p>
    <w:bookmarkEnd w:id="6121"/>
    <w:bookmarkEnd w:id="6122"/>
    <w:bookmarkEnd w:id="6123"/>
    <w:bookmarkStart w:id="6129" w:name="Xfc754545a615919ae115b3d1f34289463a1e8de"/>
    <w:p>
      <w:pPr>
        <w:pStyle w:val="Heading3"/>
      </w:pPr>
      <w:r>
        <w:t xml:space="preserve">20.2.4 </w:t>
      </w:r>
      <w:r>
        <w:rPr>
          <w:rFonts w:hint="eastAsia"/>
        </w:rPr>
        <w:t xml:space="preserve">断言引擎发展</w:t>
      </w:r>
    </w:p>
    <w:p>
      <w:pPr>
        <w:pStyle w:val="BlockText"/>
      </w:pPr>
      <w:r>
        <w:rPr>
          <w:rFonts w:hint="eastAsia"/>
        </w:rPr>
        <w:t xml:space="preserve">【先修知识】</w:t>
      </w:r>
    </w:p>
    <w:p>
      <w:pPr>
        <w:pStyle w:val="Compact"/>
        <w:numPr>
          <w:ilvl w:val="0"/>
          <w:numId w:val="5679"/>
        </w:numPr>
      </w:pPr>
      <w:r>
        <w:rPr>
          <w:rFonts w:hint="eastAsia"/>
        </w:rPr>
        <w:t xml:space="preserve">基础：Linux/网络/SQL/一种脚本语言（如</w:t>
      </w:r>
      <w:r>
        <w:t xml:space="preserve"> </w:t>
      </w:r>
      <w:r>
        <w:rPr>
          <w:rFonts w:hint="eastAsia"/>
        </w:rPr>
        <w:t xml:space="preserve">Python）</w:t>
      </w:r>
    </w:p>
    <w:p>
      <w:pPr>
        <w:pStyle w:val="Compact"/>
        <w:numPr>
          <w:ilvl w:val="0"/>
          <w:numId w:val="5679"/>
        </w:numPr>
      </w:pPr>
      <w:r>
        <w:rPr>
          <w:rFonts w:hint="eastAsia"/>
        </w:rPr>
        <w:t xml:space="preserve">大数据入门：分布式/存储与计算分离/批流概念</w:t>
      </w:r>
    </w:p>
    <w:p>
      <w:pPr>
        <w:pStyle w:val="Compact"/>
        <w:numPr>
          <w:ilvl w:val="0"/>
          <w:numId w:val="567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68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680"/>
        </w:numPr>
      </w:pPr>
      <w:r>
        <w:rPr>
          <w:rFonts w:hint="eastAsia"/>
        </w:rPr>
        <w:t xml:space="preserve">能完成</w:t>
      </w:r>
      <w:r>
        <w:t xml:space="preserve"> 1 </w:t>
      </w:r>
      <w:r>
        <w:rPr>
          <w:rFonts w:hint="eastAsia"/>
        </w:rPr>
        <w:t xml:space="preserve">个与本章紧密相关的动手实践</w:t>
      </w:r>
    </w:p>
    <w:p>
      <w:pPr>
        <w:pStyle w:val="Compact"/>
        <w:numPr>
          <w:ilvl w:val="0"/>
          <w:numId w:val="568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681"/>
        </w:numPr>
      </w:pPr>
      <w:r>
        <w:rPr>
          <w:rFonts w:hint="eastAsia"/>
        </w:rPr>
        <w:t xml:space="preserve">请补充本章关键术语及中英对照（参考术语表）</w:t>
      </w:r>
    </w:p>
    <w:p>
      <w:pPr>
        <w:pStyle w:val="BlockText"/>
      </w:pPr>
      <w:r>
        <w:rPr>
          <w:rFonts w:hint="eastAsia"/>
        </w:rPr>
        <w:t xml:space="preserve">【阅读提示】本节聚焦：20.2.4</w:t>
      </w:r>
      <w:r>
        <w:t xml:space="preserve"> </w:t>
      </w:r>
      <w:r>
        <w:rPr>
          <w:rFonts w:hint="eastAsia"/>
        </w:rPr>
        <w:t xml:space="preserve">断言引擎发展</w:t>
      </w:r>
      <w:r>
        <w:t xml:space="preserve"> </w:t>
      </w:r>
      <w:r>
        <w:rPr>
          <w:rFonts w:hint="eastAsia"/>
        </w:rPr>
        <w:t xml:space="preserve">。建议先看结构，再带着问题阅读，关注关键术语、流程与案例，结合自身项目做对照。</w:t>
      </w:r>
    </w:p>
    <w:bookmarkStart w:id="6127" w:name="断言引擎功能"/>
    <w:p>
      <w:pPr>
        <w:pStyle w:val="Heading4"/>
      </w:pPr>
      <w:r>
        <w:rPr>
          <w:rFonts w:hint="eastAsia"/>
        </w:rPr>
        <w:t xml:space="preserve">断言引擎功能</w:t>
      </w:r>
    </w:p>
    <w:p>
      <w:pPr>
        <w:numPr>
          <w:ilvl w:val="0"/>
          <w:numId w:val="5682"/>
        </w:numPr>
      </w:pPr>
      <w:r>
        <w:rPr>
          <w:rFonts w:hint="eastAsia"/>
          <w:b/>
          <w:bCs/>
        </w:rPr>
        <w:t xml:space="preserve">自动学习</w:t>
      </w:r>
      <w:r>
        <w:rPr>
          <w:rFonts w:hint="eastAsia"/>
        </w:rPr>
        <w:t xml:space="preserve">：从历史数据中学习正常模式</w:t>
      </w:r>
    </w:p>
    <w:p>
      <w:pPr>
        <w:numPr>
          <w:ilvl w:val="0"/>
          <w:numId w:val="5682"/>
        </w:numPr>
      </w:pPr>
      <w:r>
        <w:rPr>
          <w:rFonts w:hint="eastAsia"/>
          <w:b/>
          <w:bCs/>
        </w:rPr>
        <w:t xml:space="preserve">智能验证</w:t>
      </w:r>
      <w:r>
        <w:rPr>
          <w:rFonts w:hint="eastAsia"/>
        </w:rPr>
        <w:t xml:space="preserve">：根据上下文调整验证规则</w:t>
      </w:r>
    </w:p>
    <w:p>
      <w:pPr>
        <w:numPr>
          <w:ilvl w:val="0"/>
          <w:numId w:val="5682"/>
        </w:numPr>
      </w:pPr>
      <w:r>
        <w:rPr>
          <w:rFonts w:hint="eastAsia"/>
          <w:b/>
          <w:bCs/>
        </w:rPr>
        <w:t xml:space="preserve">自适应阈值</w:t>
      </w:r>
      <w:r>
        <w:rPr>
          <w:rFonts w:hint="eastAsia"/>
        </w:rPr>
        <w:t xml:space="preserve">：动态调整性能阈值</w:t>
      </w:r>
    </w:p>
    <w:p>
      <w:pPr>
        <w:numPr>
          <w:ilvl w:val="0"/>
          <w:numId w:val="5682"/>
        </w:numPr>
      </w:pPr>
      <w:r>
        <w:rPr>
          <w:rFonts w:hint="eastAsia"/>
          <w:b/>
          <w:bCs/>
        </w:rPr>
        <w:t xml:space="preserve">异常检测</w:t>
      </w:r>
      <w:r>
        <w:rPr>
          <w:rFonts w:hint="eastAsia"/>
        </w:rPr>
        <w:t xml:space="preserve">：自动识别异常模式</w:t>
      </w:r>
    </w:p>
    <w:bookmarkStart w:id="6124" w:name="学习目标-1424"/>
    <w:p>
      <w:pPr>
        <w:pStyle w:val="Heading5"/>
      </w:pPr>
      <w:r>
        <w:rPr>
          <w:rFonts w:hint="eastAsia"/>
        </w:rPr>
        <w:t xml:space="preserve">学习目标</w:t>
      </w:r>
    </w:p>
    <w:bookmarkEnd w:id="6124"/>
    <w:bookmarkStart w:id="6125" w:name="小结-1424"/>
    <w:p>
      <w:pPr>
        <w:pStyle w:val="Heading5"/>
      </w:pPr>
      <w:r>
        <w:rPr>
          <w:rFonts w:hint="eastAsia"/>
        </w:rPr>
        <w:t xml:space="preserve">小结</w:t>
      </w:r>
    </w:p>
    <w:bookmarkEnd w:id="6125"/>
    <w:bookmarkStart w:id="6126" w:name="练习-1424"/>
    <w:p>
      <w:pPr>
        <w:pStyle w:val="Heading5"/>
      </w:pPr>
      <w:r>
        <w:rPr>
          <w:rFonts w:hint="eastAsia"/>
        </w:rPr>
        <w:t xml:space="preserve">练习</w:t>
      </w:r>
    </w:p>
    <w:bookmarkEnd w:id="6126"/>
    <w:bookmarkEnd w:id="6127"/>
    <w:bookmarkStart w:id="6128" w:name="实现示例"/>
    <w:p>
      <w:pPr>
        <w:pStyle w:val="Heading4"/>
      </w:pPr>
      <w:r>
        <w:rPr>
          <w:rFonts w:hint="eastAsia"/>
        </w:rPr>
        <w:t xml:space="preserve">实现示例</w:t>
      </w:r>
    </w:p>
    <w:p>
      <w:pPr>
        <w:pStyle w:val="Compact"/>
        <w:numPr>
          <w:ilvl w:val="0"/>
          <w:numId w:val="5683"/>
        </w:numPr>
      </w:pPr>
      <w:r>
        <w:rPr>
          <w:rFonts w:hint="eastAsia"/>
        </w:rPr>
        <w:t xml:space="preserve">智能断言引擎的设计和实现</w:t>
      </w:r>
    </w:p>
    <w:p>
      <w:pPr>
        <w:pStyle w:val="BlockText"/>
      </w:pPr>
      <w:r>
        <w:rPr>
          <w:rFonts w:hint="eastAsia"/>
        </w:rPr>
        <w:t xml:space="preserve">【小结】</w:t>
      </w:r>
    </w:p>
    <w:p>
      <w:pPr>
        <w:numPr>
          <w:ilvl w:val="0"/>
          <w:numId w:val="5684"/>
        </w:numPr>
      </w:pPr>
      <w:r>
        <w:rPr>
          <w:rFonts w:hint="eastAsia"/>
        </w:rPr>
        <w:t xml:space="preserve">用</w:t>
      </w:r>
      <w:r>
        <w:t xml:space="preserve"> 3~5 </w:t>
      </w:r>
      <w:r>
        <w:rPr>
          <w:rFonts w:hint="eastAsia"/>
        </w:rPr>
        <w:t xml:space="preserve">条项目化要点复盘本章内容</w:t>
      </w:r>
    </w:p>
    <w:p>
      <w:pPr>
        <w:numPr>
          <w:ilvl w:val="0"/>
          <w:numId w:val="5684"/>
        </w:numPr>
      </w:pPr>
      <w:r>
        <w:rPr>
          <w:rFonts w:hint="eastAsia"/>
        </w:rPr>
        <w:t xml:space="preserve">指出易错点/反模式与纠正建议</w:t>
      </w:r>
    </w:p>
    <w:p>
      <w:pPr>
        <w:numPr>
          <w:ilvl w:val="0"/>
          <w:numId w:val="5684"/>
        </w:numPr>
      </w:pPr>
      <w:r>
        <w:rPr>
          <w:rFonts w:hint="eastAsia"/>
        </w:rPr>
        <w:t xml:space="preserve">给出可延伸阅读或下一步实践方向</w:t>
      </w:r>
    </w:p>
    <w:p>
      <w:pPr>
        <w:numPr>
          <w:ilvl w:val="0"/>
          <w:numId w:val="5684"/>
        </w:numPr>
      </w:pPr>
      <w:r>
        <w:rPr>
          <w:rFonts w:hint="eastAsia"/>
        </w:rPr>
        <w:t xml:space="preserve">自适应断言规则的应用</w:t>
      </w:r>
    </w:p>
    <w:p>
      <w:pPr>
        <w:pStyle w:val="BlockText"/>
      </w:pPr>
      <w:r>
        <w:rPr>
          <w:rFonts w:hint="eastAsia"/>
        </w:rPr>
        <w:t xml:space="preserve">【章节重点难点总结】</w:t>
      </w:r>
    </w:p>
    <w:p>
      <w:pPr>
        <w:pStyle w:val="Compact"/>
        <w:numPr>
          <w:ilvl w:val="0"/>
          <w:numId w:val="5685"/>
        </w:numPr>
      </w:pPr>
      <w:r>
        <w:rPr>
          <w:rFonts w:hint="eastAsia"/>
        </w:rPr>
        <w:t xml:space="preserve">本节要点：梳理关键概念、流程与方法；明确输入输出与成功标准</w:t>
      </w:r>
    </w:p>
    <w:p>
      <w:pPr>
        <w:pStyle w:val="Compact"/>
        <w:numPr>
          <w:ilvl w:val="0"/>
          <w:numId w:val="568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686"/>
        </w:numPr>
      </w:pPr>
      <w:r>
        <w:rPr>
          <w:rFonts w:hint="eastAsia"/>
        </w:rPr>
        <w:t xml:space="preserve">结合你的项目，描述本节主题的一个实践场景，并给出验证要点。</w:t>
      </w:r>
    </w:p>
    <w:p>
      <w:pPr>
        <w:pStyle w:val="Compact"/>
        <w:numPr>
          <w:ilvl w:val="0"/>
          <w:numId w:val="5686"/>
        </w:numPr>
      </w:pPr>
      <w:r>
        <w:rPr>
          <w:rFonts w:hint="eastAsia"/>
        </w:rPr>
        <w:t xml:space="preserve">列出2-3个风险点/常见陷阱，并给出可操作的规避建议。</w:t>
      </w:r>
    </w:p>
    <w:bookmarkEnd w:id="6128"/>
    <w:bookmarkEnd w:id="6129"/>
    <w:bookmarkStart w:id="6130" w:name="学习目标-1425"/>
    <w:p>
      <w:pPr>
        <w:pStyle w:val="Heading3"/>
      </w:pPr>
      <w:r>
        <w:rPr>
          <w:rFonts w:hint="eastAsia"/>
        </w:rPr>
        <w:t xml:space="preserve">学习目标</w:t>
      </w:r>
    </w:p>
    <w:bookmarkEnd w:id="6130"/>
    <w:bookmarkStart w:id="6131" w:name="小结-1425"/>
    <w:p>
      <w:pPr>
        <w:pStyle w:val="Heading3"/>
      </w:pPr>
      <w:r>
        <w:rPr>
          <w:rFonts w:hint="eastAsia"/>
        </w:rPr>
        <w:t xml:space="preserve">小结</w:t>
      </w:r>
    </w:p>
    <w:bookmarkEnd w:id="6131"/>
    <w:bookmarkStart w:id="6139" w:name="练习-1425"/>
    <w:p>
      <w:pPr>
        <w:pStyle w:val="Heading3"/>
      </w:pPr>
      <w:r>
        <w:rPr>
          <w:rFonts w:hint="eastAsia"/>
        </w:rPr>
        <w:t xml:space="preserve">练习</w:t>
      </w:r>
    </w:p>
    <w:bookmarkStart w:id="6132" w:name="学习目标-1426"/>
    <w:p>
      <w:pPr>
        <w:pStyle w:val="Heading4"/>
      </w:pPr>
      <w:r>
        <w:rPr>
          <w:rFonts w:hint="eastAsia"/>
        </w:rPr>
        <w:t xml:space="preserve">学习目标</w:t>
      </w:r>
    </w:p>
    <w:bookmarkEnd w:id="6132"/>
    <w:bookmarkStart w:id="6133" w:name="小结-1426"/>
    <w:p>
      <w:pPr>
        <w:pStyle w:val="Heading4"/>
      </w:pPr>
      <w:r>
        <w:rPr>
          <w:rFonts w:hint="eastAsia"/>
        </w:rPr>
        <w:t xml:space="preserve">小结</w:t>
      </w:r>
    </w:p>
    <w:bookmarkEnd w:id="6133"/>
    <w:bookmarkStart w:id="6137" w:name="练习-1426"/>
    <w:p>
      <w:pPr>
        <w:pStyle w:val="Heading4"/>
      </w:pPr>
      <w:r>
        <w:rPr>
          <w:rFonts w:hint="eastAsia"/>
        </w:rPr>
        <w:t xml:space="preserve">练习</w:t>
      </w:r>
    </w:p>
    <w:bookmarkStart w:id="6134" w:name="学习目标-1427"/>
    <w:p>
      <w:pPr>
        <w:pStyle w:val="Heading5"/>
      </w:pPr>
      <w:r>
        <w:rPr>
          <w:rFonts w:hint="eastAsia"/>
        </w:rPr>
        <w:t xml:space="preserve">学习目标</w:t>
      </w:r>
    </w:p>
    <w:bookmarkEnd w:id="6134"/>
    <w:bookmarkStart w:id="6135" w:name="小结-1427"/>
    <w:p>
      <w:pPr>
        <w:pStyle w:val="Heading5"/>
      </w:pPr>
      <w:r>
        <w:rPr>
          <w:rFonts w:hint="eastAsia"/>
        </w:rPr>
        <w:t xml:space="preserve">小结</w:t>
      </w:r>
    </w:p>
    <w:bookmarkEnd w:id="6135"/>
    <w:bookmarkStart w:id="6136" w:name="练习-1427"/>
    <w:p>
      <w:pPr>
        <w:pStyle w:val="Heading5"/>
      </w:pPr>
      <w:r>
        <w:rPr>
          <w:rFonts w:hint="eastAsia"/>
        </w:rPr>
        <w:t xml:space="preserve">练习</w:t>
      </w:r>
    </w:p>
    <w:bookmarkEnd w:id="6136"/>
    <w:bookmarkEnd w:id="6137"/>
    <w:bookmarkStart w:id="6138" w:name="附示例与脚本---第0篇-第6章-624节py"/>
    <w:p>
      <w:pPr>
        <w:pStyle w:val="Heading4"/>
      </w:pPr>
      <w:r>
        <w:rPr>
          <w:rFonts w:hint="eastAsia"/>
        </w:rPr>
        <w:t xml:space="preserve">附：示例与脚本</w:t>
      </w:r>
      <w:r>
        <w:t xml:space="preserve"> - </w:t>
      </w:r>
      <w:r>
        <w:rPr>
          <w:rFonts w:hint="eastAsia"/>
        </w:rPr>
        <w:t xml:space="preserve">第0篇-第6章-6.2.4节.py</w:t>
      </w:r>
    </w:p>
    <w:p>
      <w:pPr>
        <w:pStyle w:val="BlockText"/>
      </w:pPr>
      <w:r>
        <w:t xml:space="preserve">Source: </w:t>
      </w:r>
      <w:r>
        <w:rPr>
          <w:rFonts w:hint="eastAsia"/>
        </w:rPr>
        <w:t xml:space="preserve">examples\第0篇\第0篇-第6章-6.2.4节.py</w:t>
      </w:r>
    </w:p>
    <w:p>
      <w:pPr>
        <w:pStyle w:val="SourceCode"/>
      </w:pPr>
      <w:r>
        <w:rPr>
          <w:rStyle w:val="CommentTok"/>
        </w:rPr>
        <w:t xml:space="preserve"># Placeholder: migrated from book reference, please fill content.</w:t>
      </w:r>
    </w:p>
    <w:bookmarkEnd w:id="6138"/>
    <w:bookmarkEnd w:id="6139"/>
    <w:bookmarkEnd w:id="6140"/>
    <w:bookmarkStart w:id="6185" w:name="X0d09329744f443dfb1514fedc42c153dc3776c5"/>
    <w:p>
      <w:pPr>
        <w:pStyle w:val="Heading2"/>
      </w:pPr>
      <w:r>
        <w:t xml:space="preserve">20.3 </w:t>
      </w:r>
      <w:r>
        <w:rPr>
          <w:rFonts w:hint="eastAsia"/>
        </w:rPr>
        <w:t xml:space="preserve">推荐采纳策略</w:t>
      </w:r>
    </w:p>
    <w:p>
      <w:pPr>
        <w:pStyle w:val="BlockText"/>
      </w:pPr>
      <w:r>
        <w:rPr>
          <w:rFonts w:hint="eastAsia"/>
        </w:rPr>
        <w:t xml:space="preserve">【阅读提示】本章聚焦：20.3</w:t>
      </w:r>
      <w:r>
        <w:t xml:space="preserve"> </w:t>
      </w:r>
      <w:r>
        <w:rPr>
          <w:rFonts w:hint="eastAsia"/>
        </w:rPr>
        <w:t xml:space="preserve">推荐采纳策略</w:t>
      </w:r>
      <w:r>
        <w:t xml:space="preserve"> </w:t>
      </w:r>
      <w:r>
        <w:rPr>
          <w:rFonts w:hint="eastAsia"/>
        </w:rPr>
        <w:t xml:space="preserve">。建议先看结构，再带着问题阅读，关注关键术语、流程与案例，结合自身项目做对照。</w:t>
      </w:r>
    </w:p>
    <w:bookmarkStart w:id="6152" w:name="X6e660cce3145c6013aead50ad4c4127dd04e684"/>
    <w:p>
      <w:pPr>
        <w:pStyle w:val="Heading3"/>
      </w:pPr>
      <w:r>
        <w:t xml:space="preserve">20.3.1 </w:t>
      </w:r>
      <w:r>
        <w:rPr>
          <w:rFonts w:hint="eastAsia"/>
        </w:rPr>
        <w:t xml:space="preserve">小步快跑</w:t>
      </w:r>
    </w:p>
    <w:p>
      <w:pPr>
        <w:pStyle w:val="BlockText"/>
      </w:pPr>
      <w:r>
        <w:rPr>
          <w:rFonts w:hint="eastAsia"/>
        </w:rPr>
        <w:t xml:space="preserve">【先修知识】</w:t>
      </w:r>
    </w:p>
    <w:p>
      <w:pPr>
        <w:pStyle w:val="Compact"/>
        <w:numPr>
          <w:ilvl w:val="0"/>
          <w:numId w:val="5687"/>
        </w:numPr>
      </w:pPr>
      <w:r>
        <w:rPr>
          <w:rFonts w:hint="eastAsia"/>
        </w:rPr>
        <w:t xml:space="preserve">基础：Linux/网络/SQL/一种脚本语言（如</w:t>
      </w:r>
      <w:r>
        <w:t xml:space="preserve"> </w:t>
      </w:r>
      <w:r>
        <w:rPr>
          <w:rFonts w:hint="eastAsia"/>
        </w:rPr>
        <w:t xml:space="preserve">Python）</w:t>
      </w:r>
    </w:p>
    <w:p>
      <w:pPr>
        <w:pStyle w:val="Compact"/>
        <w:numPr>
          <w:ilvl w:val="0"/>
          <w:numId w:val="5687"/>
        </w:numPr>
      </w:pPr>
      <w:r>
        <w:rPr>
          <w:rFonts w:hint="eastAsia"/>
        </w:rPr>
        <w:t xml:space="preserve">大数据入门：分布式/存储与计算分离/批流概念</w:t>
      </w:r>
    </w:p>
    <w:p>
      <w:pPr>
        <w:pStyle w:val="Compact"/>
        <w:numPr>
          <w:ilvl w:val="0"/>
          <w:numId w:val="568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68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688"/>
        </w:numPr>
      </w:pPr>
      <w:r>
        <w:rPr>
          <w:rFonts w:hint="eastAsia"/>
        </w:rPr>
        <w:t xml:space="preserve">能完成</w:t>
      </w:r>
      <w:r>
        <w:t xml:space="preserve"> 1 </w:t>
      </w:r>
      <w:r>
        <w:rPr>
          <w:rFonts w:hint="eastAsia"/>
        </w:rPr>
        <w:t xml:space="preserve">个与本章紧密相关的动手实践</w:t>
      </w:r>
    </w:p>
    <w:p>
      <w:pPr>
        <w:pStyle w:val="Compact"/>
        <w:numPr>
          <w:ilvl w:val="0"/>
          <w:numId w:val="568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689"/>
        </w:numPr>
      </w:pPr>
      <w:r>
        <w:rPr>
          <w:rFonts w:hint="eastAsia"/>
        </w:rPr>
        <w:t xml:space="preserve">请补充本章关键术语及中英对照（参考术语表）</w:t>
      </w:r>
    </w:p>
    <w:p>
      <w:pPr>
        <w:pStyle w:val="BlockText"/>
      </w:pPr>
      <w:r>
        <w:rPr>
          <w:rFonts w:hint="eastAsia"/>
        </w:rPr>
        <w:t xml:space="preserve">【阅读提示】本节聚焦：20.3.1</w:t>
      </w:r>
      <w:r>
        <w:t xml:space="preserve"> </w:t>
      </w:r>
      <w:r>
        <w:rPr>
          <w:rFonts w:hint="eastAsia"/>
        </w:rPr>
        <w:t xml:space="preserve">小步快跑</w:t>
      </w:r>
      <w:r>
        <w:t xml:space="preserve"> </w:t>
      </w:r>
      <w:r>
        <w:rPr>
          <w:rFonts w:hint="eastAsia"/>
        </w:rPr>
        <w:t xml:space="preserve">。建议先看结构，再带着问题阅读，关注关键术语、流程与案例，结合自身项目做对照。</w:t>
      </w:r>
    </w:p>
    <w:bookmarkStart w:id="6144" w:name="实施步骤"/>
    <w:p>
      <w:pPr>
        <w:pStyle w:val="Heading4"/>
      </w:pPr>
      <w:r>
        <w:rPr>
          <w:rFonts w:hint="eastAsia"/>
        </w:rPr>
        <w:t xml:space="preserve">实施步骤</w:t>
      </w:r>
    </w:p>
    <w:p>
      <w:pPr>
        <w:numPr>
          <w:ilvl w:val="0"/>
          <w:numId w:val="5690"/>
        </w:numPr>
      </w:pPr>
      <w:r>
        <w:rPr>
          <w:rFonts w:hint="eastAsia"/>
          <w:b/>
          <w:bCs/>
        </w:rPr>
        <w:t xml:space="preserve">试点项目</w:t>
      </w:r>
      <w:r>
        <w:rPr>
          <w:rFonts w:hint="eastAsia"/>
        </w:rPr>
        <w:t xml:space="preserve">：选择小范围试点项目</w:t>
      </w:r>
    </w:p>
    <w:p>
      <w:pPr>
        <w:numPr>
          <w:ilvl w:val="0"/>
          <w:numId w:val="5690"/>
        </w:numPr>
      </w:pPr>
      <w:r>
        <w:rPr>
          <w:rFonts w:hint="eastAsia"/>
          <w:b/>
          <w:bCs/>
        </w:rPr>
        <w:t xml:space="preserve">验证效果</w:t>
      </w:r>
      <w:r>
        <w:rPr>
          <w:rFonts w:hint="eastAsia"/>
        </w:rPr>
        <w:t xml:space="preserve">：评估新技术的实际效果</w:t>
      </w:r>
    </w:p>
    <w:p>
      <w:pPr>
        <w:numPr>
          <w:ilvl w:val="0"/>
          <w:numId w:val="5690"/>
        </w:numPr>
      </w:pPr>
      <w:r>
        <w:rPr>
          <w:rFonts w:hint="eastAsia"/>
          <w:b/>
          <w:bCs/>
        </w:rPr>
        <w:t xml:space="preserve">调整优化</w:t>
      </w:r>
      <w:r>
        <w:rPr>
          <w:rFonts w:hint="eastAsia"/>
        </w:rPr>
        <w:t xml:space="preserve">：根据试点经验进行调整</w:t>
      </w:r>
    </w:p>
    <w:p>
      <w:pPr>
        <w:numPr>
          <w:ilvl w:val="0"/>
          <w:numId w:val="5690"/>
        </w:numPr>
      </w:pPr>
      <w:r>
        <w:rPr>
          <w:rFonts w:hint="eastAsia"/>
          <w:b/>
          <w:bCs/>
        </w:rPr>
        <w:t xml:space="preserve">逐步推广</w:t>
      </w:r>
      <w:r>
        <w:rPr>
          <w:rFonts w:hint="eastAsia"/>
        </w:rPr>
        <w:t xml:space="preserve">：在更大范围内推广应用</w:t>
      </w:r>
    </w:p>
    <w:bookmarkStart w:id="6141" w:name="学习目标-1428"/>
    <w:p>
      <w:pPr>
        <w:pStyle w:val="Heading5"/>
      </w:pPr>
      <w:r>
        <w:rPr>
          <w:rFonts w:hint="eastAsia"/>
        </w:rPr>
        <w:t xml:space="preserve">学习目标</w:t>
      </w:r>
    </w:p>
    <w:bookmarkEnd w:id="6141"/>
    <w:bookmarkStart w:id="6142" w:name="小结-1428"/>
    <w:p>
      <w:pPr>
        <w:pStyle w:val="Heading5"/>
      </w:pPr>
      <w:r>
        <w:rPr>
          <w:rFonts w:hint="eastAsia"/>
        </w:rPr>
        <w:t xml:space="preserve">小结</w:t>
      </w:r>
    </w:p>
    <w:bookmarkEnd w:id="6142"/>
    <w:bookmarkStart w:id="6143" w:name="练习-1428"/>
    <w:p>
      <w:pPr>
        <w:pStyle w:val="Heading5"/>
      </w:pPr>
      <w:r>
        <w:rPr>
          <w:rFonts w:hint="eastAsia"/>
        </w:rPr>
        <w:t xml:space="preserve">练习</w:t>
      </w:r>
    </w:p>
    <w:bookmarkEnd w:id="6143"/>
    <w:bookmarkEnd w:id="6144"/>
    <w:bookmarkStart w:id="6145" w:name="成功要素"/>
    <w:p>
      <w:pPr>
        <w:pStyle w:val="Heading4"/>
      </w:pPr>
      <w:r>
        <w:rPr>
          <w:rFonts w:hint="eastAsia"/>
        </w:rPr>
        <w:t xml:space="preserve">成功要素</w:t>
      </w:r>
    </w:p>
    <w:p>
      <w:pPr>
        <w:numPr>
          <w:ilvl w:val="0"/>
          <w:numId w:val="5691"/>
        </w:numPr>
      </w:pPr>
      <w:r>
        <w:rPr>
          <w:rFonts w:hint="eastAsia"/>
        </w:rPr>
        <w:t xml:space="preserve">明确的评估指标</w:t>
      </w:r>
    </w:p>
    <w:p>
      <w:pPr>
        <w:numPr>
          <w:ilvl w:val="0"/>
          <w:numId w:val="5691"/>
        </w:numPr>
      </w:pPr>
      <w:r>
        <w:rPr>
          <w:rFonts w:hint="eastAsia"/>
        </w:rPr>
        <w:t xml:space="preserve">快速反馈机制</w:t>
      </w:r>
    </w:p>
    <w:p>
      <w:pPr>
        <w:numPr>
          <w:ilvl w:val="0"/>
          <w:numId w:val="5691"/>
        </w:numPr>
      </w:pPr>
      <w:r>
        <w:rPr>
          <w:rFonts w:hint="eastAsia"/>
        </w:rPr>
        <w:t xml:space="preserve">灵活的调整空间</w:t>
      </w:r>
    </w:p>
    <w:p>
      <w:pPr>
        <w:pStyle w:val="BlockText"/>
      </w:pPr>
      <w:r>
        <w:rPr>
          <w:rFonts w:hint="eastAsia"/>
        </w:rPr>
        <w:t xml:space="preserve">【小结】</w:t>
      </w:r>
    </w:p>
    <w:p>
      <w:pPr>
        <w:numPr>
          <w:ilvl w:val="0"/>
          <w:numId w:val="5692"/>
        </w:numPr>
      </w:pPr>
      <w:r>
        <w:rPr>
          <w:rFonts w:hint="eastAsia"/>
        </w:rPr>
        <w:t xml:space="preserve">用</w:t>
      </w:r>
      <w:r>
        <w:t xml:space="preserve"> 3~5 </w:t>
      </w:r>
      <w:r>
        <w:rPr>
          <w:rFonts w:hint="eastAsia"/>
        </w:rPr>
        <w:t xml:space="preserve">条项目化要点复盘本章内容</w:t>
      </w:r>
    </w:p>
    <w:p>
      <w:pPr>
        <w:numPr>
          <w:ilvl w:val="0"/>
          <w:numId w:val="5692"/>
        </w:numPr>
      </w:pPr>
      <w:r>
        <w:rPr>
          <w:rFonts w:hint="eastAsia"/>
        </w:rPr>
        <w:t xml:space="preserve">指出易错点/反模式与纠正建议</w:t>
      </w:r>
    </w:p>
    <w:p>
      <w:pPr>
        <w:numPr>
          <w:ilvl w:val="0"/>
          <w:numId w:val="5692"/>
        </w:numPr>
      </w:pPr>
      <w:r>
        <w:rPr>
          <w:rFonts w:hint="eastAsia"/>
        </w:rPr>
        <w:t xml:space="preserve">给出可延伸阅读或下一步实践方向</w:t>
      </w:r>
    </w:p>
    <w:p>
      <w:pPr>
        <w:numPr>
          <w:ilvl w:val="0"/>
          <w:numId w:val="5692"/>
        </w:numPr>
      </w:pPr>
      <w:r>
        <w:rPr>
          <w:rFonts w:hint="eastAsia"/>
        </w:rPr>
        <w:t xml:space="preserve">持续的学习和改进</w:t>
      </w:r>
    </w:p>
    <w:p>
      <w:pPr>
        <w:pStyle w:val="BlockText"/>
      </w:pPr>
      <w:r>
        <w:rPr>
          <w:rFonts w:hint="eastAsia"/>
        </w:rPr>
        <w:t xml:space="preserve">【章节重点难点总结】</w:t>
      </w:r>
    </w:p>
    <w:p>
      <w:pPr>
        <w:pStyle w:val="Compact"/>
        <w:numPr>
          <w:ilvl w:val="0"/>
          <w:numId w:val="5693"/>
        </w:numPr>
      </w:pPr>
      <w:r>
        <w:rPr>
          <w:rFonts w:hint="eastAsia"/>
        </w:rPr>
        <w:t xml:space="preserve">本节要点：梳理关键概念、流程与方法；明确输入输出与成功标准</w:t>
      </w:r>
    </w:p>
    <w:p>
      <w:pPr>
        <w:pStyle w:val="Compact"/>
        <w:numPr>
          <w:ilvl w:val="0"/>
          <w:numId w:val="569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694"/>
        </w:numPr>
      </w:pPr>
      <w:r>
        <w:rPr>
          <w:rFonts w:hint="eastAsia"/>
        </w:rPr>
        <w:t xml:space="preserve">结合你的项目，描述本节主题的一个实践场景，并给出验证要点。</w:t>
      </w:r>
    </w:p>
    <w:p>
      <w:pPr>
        <w:pStyle w:val="Compact"/>
        <w:numPr>
          <w:ilvl w:val="0"/>
          <w:numId w:val="5694"/>
        </w:numPr>
      </w:pPr>
      <w:r>
        <w:rPr>
          <w:rFonts w:hint="eastAsia"/>
        </w:rPr>
        <w:t xml:space="preserve">列出2-3个风险点/常见陷阱，并给出可操作的规避建议。</w:t>
      </w:r>
    </w:p>
    <w:bookmarkEnd w:id="6145"/>
    <w:bookmarkStart w:id="6146" w:name="学习目标-1429"/>
    <w:p>
      <w:pPr>
        <w:pStyle w:val="Heading4"/>
      </w:pPr>
      <w:r>
        <w:rPr>
          <w:rFonts w:hint="eastAsia"/>
        </w:rPr>
        <w:t xml:space="preserve">学习目标</w:t>
      </w:r>
    </w:p>
    <w:bookmarkEnd w:id="6146"/>
    <w:bookmarkStart w:id="6147" w:name="小结-1429"/>
    <w:p>
      <w:pPr>
        <w:pStyle w:val="Heading4"/>
      </w:pPr>
      <w:r>
        <w:rPr>
          <w:rFonts w:hint="eastAsia"/>
        </w:rPr>
        <w:t xml:space="preserve">小结</w:t>
      </w:r>
    </w:p>
    <w:bookmarkEnd w:id="6147"/>
    <w:bookmarkStart w:id="6151" w:name="练习-1429"/>
    <w:p>
      <w:pPr>
        <w:pStyle w:val="Heading4"/>
      </w:pPr>
      <w:r>
        <w:rPr>
          <w:rFonts w:hint="eastAsia"/>
        </w:rPr>
        <w:t xml:space="preserve">练习</w:t>
      </w:r>
    </w:p>
    <w:bookmarkStart w:id="6148" w:name="学习目标-1430"/>
    <w:p>
      <w:pPr>
        <w:pStyle w:val="Heading5"/>
      </w:pPr>
      <w:r>
        <w:rPr>
          <w:rFonts w:hint="eastAsia"/>
        </w:rPr>
        <w:t xml:space="preserve">学习目标</w:t>
      </w:r>
    </w:p>
    <w:bookmarkEnd w:id="6148"/>
    <w:bookmarkStart w:id="6149" w:name="小结-1430"/>
    <w:p>
      <w:pPr>
        <w:pStyle w:val="Heading5"/>
      </w:pPr>
      <w:r>
        <w:rPr>
          <w:rFonts w:hint="eastAsia"/>
        </w:rPr>
        <w:t xml:space="preserve">小结</w:t>
      </w:r>
    </w:p>
    <w:bookmarkEnd w:id="6149"/>
    <w:bookmarkStart w:id="6150" w:name="练习-1430"/>
    <w:p>
      <w:pPr>
        <w:pStyle w:val="Heading5"/>
      </w:pPr>
      <w:r>
        <w:rPr>
          <w:rFonts w:hint="eastAsia"/>
        </w:rPr>
        <w:t xml:space="preserve">练习</w:t>
      </w:r>
    </w:p>
    <w:bookmarkEnd w:id="6150"/>
    <w:bookmarkEnd w:id="6151"/>
    <w:bookmarkEnd w:id="6152"/>
    <w:bookmarkStart w:id="6165" w:name="X48273986af9a419c72172e3ce23548cfa46a34f"/>
    <w:p>
      <w:pPr>
        <w:pStyle w:val="Heading3"/>
      </w:pPr>
      <w:r>
        <w:t xml:space="preserve">20.3.2 </w:t>
      </w:r>
      <w:r>
        <w:rPr>
          <w:rFonts w:hint="eastAsia"/>
        </w:rPr>
        <w:t xml:space="preserve">模块化断言库</w:t>
      </w:r>
    </w:p>
    <w:p>
      <w:pPr>
        <w:pStyle w:val="BlockText"/>
      </w:pPr>
      <w:r>
        <w:rPr>
          <w:rFonts w:hint="eastAsia"/>
        </w:rPr>
        <w:t xml:space="preserve">【先修知识】</w:t>
      </w:r>
    </w:p>
    <w:p>
      <w:pPr>
        <w:pStyle w:val="Compact"/>
        <w:numPr>
          <w:ilvl w:val="0"/>
          <w:numId w:val="5695"/>
        </w:numPr>
      </w:pPr>
      <w:r>
        <w:rPr>
          <w:rFonts w:hint="eastAsia"/>
        </w:rPr>
        <w:t xml:space="preserve">基础：Linux/网络/SQL/一种脚本语言（如</w:t>
      </w:r>
      <w:r>
        <w:t xml:space="preserve"> </w:t>
      </w:r>
      <w:r>
        <w:rPr>
          <w:rFonts w:hint="eastAsia"/>
        </w:rPr>
        <w:t xml:space="preserve">Python）</w:t>
      </w:r>
    </w:p>
    <w:p>
      <w:pPr>
        <w:pStyle w:val="Compact"/>
        <w:numPr>
          <w:ilvl w:val="0"/>
          <w:numId w:val="5695"/>
        </w:numPr>
      </w:pPr>
      <w:r>
        <w:rPr>
          <w:rFonts w:hint="eastAsia"/>
        </w:rPr>
        <w:t xml:space="preserve">大数据入门：分布式/存储与计算分离/批流概念</w:t>
      </w:r>
    </w:p>
    <w:p>
      <w:pPr>
        <w:pStyle w:val="Compact"/>
        <w:numPr>
          <w:ilvl w:val="0"/>
          <w:numId w:val="5695"/>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696"/>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696"/>
        </w:numPr>
      </w:pPr>
      <w:r>
        <w:rPr>
          <w:rFonts w:hint="eastAsia"/>
        </w:rPr>
        <w:t xml:space="preserve">能完成</w:t>
      </w:r>
      <w:r>
        <w:t xml:space="preserve"> 1 </w:t>
      </w:r>
      <w:r>
        <w:rPr>
          <w:rFonts w:hint="eastAsia"/>
        </w:rPr>
        <w:t xml:space="preserve">个与本章紧密相关的动手实践</w:t>
      </w:r>
    </w:p>
    <w:p>
      <w:pPr>
        <w:pStyle w:val="Compact"/>
        <w:numPr>
          <w:ilvl w:val="0"/>
          <w:numId w:val="5696"/>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697"/>
        </w:numPr>
      </w:pPr>
      <w:r>
        <w:rPr>
          <w:rFonts w:hint="eastAsia"/>
        </w:rPr>
        <w:t xml:space="preserve">请补充本章关键术语及中英对照（参考术语表）</w:t>
      </w:r>
    </w:p>
    <w:p>
      <w:pPr>
        <w:pStyle w:val="BlockText"/>
      </w:pPr>
      <w:r>
        <w:rPr>
          <w:rFonts w:hint="eastAsia"/>
        </w:rPr>
        <w:t xml:space="preserve">【阅读提示】本节聚焦：20.3.2</w:t>
      </w:r>
      <w:r>
        <w:t xml:space="preserve"> </w:t>
      </w:r>
      <w:r>
        <w:rPr>
          <w:rFonts w:hint="eastAsia"/>
        </w:rPr>
        <w:t xml:space="preserve">模块化断言库</w:t>
      </w:r>
      <w:r>
        <w:t xml:space="preserve"> </w:t>
      </w:r>
      <w:r>
        <w:rPr>
          <w:rFonts w:hint="eastAsia"/>
        </w:rPr>
        <w:t xml:space="preserve">。建议先看结构，再带着问题阅读，关注关键术语、流程与案例，结合自身项目做对照。</w:t>
      </w:r>
    </w:p>
    <w:bookmarkStart w:id="6156" w:name="断言库设计原则"/>
    <w:p>
      <w:pPr>
        <w:pStyle w:val="Heading4"/>
      </w:pPr>
      <w:r>
        <w:rPr>
          <w:rFonts w:hint="eastAsia"/>
        </w:rPr>
        <w:t xml:space="preserve">断言库设计原则</w:t>
      </w:r>
    </w:p>
    <w:p>
      <w:pPr>
        <w:numPr>
          <w:ilvl w:val="0"/>
          <w:numId w:val="5698"/>
        </w:numPr>
      </w:pPr>
      <w:r>
        <w:rPr>
          <w:rFonts w:hint="eastAsia"/>
          <w:b/>
          <w:bCs/>
        </w:rPr>
        <w:t xml:space="preserve">模块化</w:t>
      </w:r>
      <w:r>
        <w:rPr>
          <w:rFonts w:hint="eastAsia"/>
        </w:rPr>
        <w:t xml:space="preserve">：按功能和场景划分为不同模块</w:t>
      </w:r>
    </w:p>
    <w:p>
      <w:pPr>
        <w:numPr>
          <w:ilvl w:val="0"/>
          <w:numId w:val="5698"/>
        </w:numPr>
      </w:pPr>
      <w:r>
        <w:rPr>
          <w:rFonts w:hint="eastAsia"/>
          <w:b/>
          <w:bCs/>
        </w:rPr>
        <w:t xml:space="preserve">可扩展</w:t>
      </w:r>
      <w:r>
        <w:rPr>
          <w:rFonts w:hint="eastAsia"/>
        </w:rPr>
        <w:t xml:space="preserve">：支持自定义断言规则</w:t>
      </w:r>
    </w:p>
    <w:p>
      <w:pPr>
        <w:numPr>
          <w:ilvl w:val="0"/>
          <w:numId w:val="5698"/>
        </w:numPr>
      </w:pPr>
      <w:r>
        <w:rPr>
          <w:rFonts w:hint="eastAsia"/>
          <w:b/>
          <w:bCs/>
        </w:rPr>
        <w:t xml:space="preserve">版本控制</w:t>
      </w:r>
      <w:r>
        <w:rPr>
          <w:rFonts w:hint="eastAsia"/>
        </w:rPr>
        <w:t xml:space="preserve">：纳入代码版本管理</w:t>
      </w:r>
    </w:p>
    <w:p>
      <w:pPr>
        <w:numPr>
          <w:ilvl w:val="0"/>
          <w:numId w:val="5698"/>
        </w:numPr>
      </w:pPr>
      <w:r>
        <w:rPr>
          <w:rFonts w:hint="eastAsia"/>
          <w:b/>
          <w:bCs/>
        </w:rPr>
        <w:t xml:space="preserve">文档完善</w:t>
      </w:r>
      <w:r>
        <w:rPr>
          <w:rFonts w:hint="eastAsia"/>
        </w:rPr>
        <w:t xml:space="preserve">：提供详细的使用说明</w:t>
      </w:r>
    </w:p>
    <w:bookmarkStart w:id="6153" w:name="学习目标-1431"/>
    <w:p>
      <w:pPr>
        <w:pStyle w:val="Heading5"/>
      </w:pPr>
      <w:r>
        <w:rPr>
          <w:rFonts w:hint="eastAsia"/>
        </w:rPr>
        <w:t xml:space="preserve">学习目标</w:t>
      </w:r>
    </w:p>
    <w:bookmarkEnd w:id="6153"/>
    <w:bookmarkStart w:id="6154" w:name="小结-1431"/>
    <w:p>
      <w:pPr>
        <w:pStyle w:val="Heading5"/>
      </w:pPr>
      <w:r>
        <w:rPr>
          <w:rFonts w:hint="eastAsia"/>
        </w:rPr>
        <w:t xml:space="preserve">小结</w:t>
      </w:r>
    </w:p>
    <w:bookmarkEnd w:id="6154"/>
    <w:bookmarkStart w:id="6155" w:name="练习-1431"/>
    <w:p>
      <w:pPr>
        <w:pStyle w:val="Heading5"/>
      </w:pPr>
      <w:r>
        <w:rPr>
          <w:rFonts w:hint="eastAsia"/>
        </w:rPr>
        <w:t xml:space="preserve">练习</w:t>
      </w:r>
    </w:p>
    <w:bookmarkEnd w:id="6155"/>
    <w:bookmarkEnd w:id="6156"/>
    <w:bookmarkStart w:id="6157" w:name="模块示例"/>
    <w:p>
      <w:pPr>
        <w:pStyle w:val="Heading4"/>
      </w:pPr>
      <w:r>
        <w:rPr>
          <w:rFonts w:hint="eastAsia"/>
        </w:rPr>
        <w:t xml:space="preserve">模块示例</w:t>
      </w:r>
    </w:p>
    <w:p>
      <w:pPr>
        <w:numPr>
          <w:ilvl w:val="0"/>
          <w:numId w:val="5699"/>
        </w:numPr>
      </w:pPr>
      <w:r>
        <w:rPr>
          <w:rFonts w:hint="eastAsia"/>
        </w:rPr>
        <w:t xml:space="preserve">数据质量断言模块</w:t>
      </w:r>
    </w:p>
    <w:p>
      <w:pPr>
        <w:numPr>
          <w:ilvl w:val="0"/>
          <w:numId w:val="5699"/>
        </w:numPr>
      </w:pPr>
      <w:r>
        <w:rPr>
          <w:rFonts w:hint="eastAsia"/>
        </w:rPr>
        <w:t xml:space="preserve">性能断言模块</w:t>
      </w:r>
    </w:p>
    <w:p>
      <w:pPr>
        <w:numPr>
          <w:ilvl w:val="0"/>
          <w:numId w:val="5699"/>
        </w:numPr>
      </w:pPr>
      <w:r>
        <w:rPr>
          <w:rFonts w:hint="eastAsia"/>
        </w:rPr>
        <w:t xml:space="preserve">安全断言模块</w:t>
      </w:r>
    </w:p>
    <w:p>
      <w:pPr>
        <w:pStyle w:val="BlockText"/>
      </w:pPr>
      <w:r>
        <w:rPr>
          <w:rFonts w:hint="eastAsia"/>
        </w:rPr>
        <w:t xml:space="preserve">【小结】</w:t>
      </w:r>
    </w:p>
    <w:p>
      <w:pPr>
        <w:numPr>
          <w:ilvl w:val="0"/>
          <w:numId w:val="5700"/>
        </w:numPr>
      </w:pPr>
      <w:r>
        <w:rPr>
          <w:rFonts w:hint="eastAsia"/>
        </w:rPr>
        <w:t xml:space="preserve">用</w:t>
      </w:r>
      <w:r>
        <w:t xml:space="preserve"> 3~5 </w:t>
      </w:r>
      <w:r>
        <w:rPr>
          <w:rFonts w:hint="eastAsia"/>
        </w:rPr>
        <w:t xml:space="preserve">条项目化要点复盘本章内容</w:t>
      </w:r>
    </w:p>
    <w:p>
      <w:pPr>
        <w:numPr>
          <w:ilvl w:val="0"/>
          <w:numId w:val="5700"/>
        </w:numPr>
      </w:pPr>
      <w:r>
        <w:rPr>
          <w:rFonts w:hint="eastAsia"/>
        </w:rPr>
        <w:t xml:space="preserve">指出易错点/反模式与纠正建议</w:t>
      </w:r>
    </w:p>
    <w:p>
      <w:pPr>
        <w:numPr>
          <w:ilvl w:val="0"/>
          <w:numId w:val="5700"/>
        </w:numPr>
      </w:pPr>
      <w:r>
        <w:rPr>
          <w:rFonts w:hint="eastAsia"/>
        </w:rPr>
        <w:t xml:space="preserve">给出可延伸阅读或下一步实践方向</w:t>
      </w:r>
    </w:p>
    <w:p>
      <w:pPr>
        <w:numPr>
          <w:ilvl w:val="0"/>
          <w:numId w:val="5700"/>
        </w:numPr>
      </w:pPr>
      <w:r>
        <w:rPr>
          <w:rFonts w:hint="eastAsia"/>
        </w:rPr>
        <w:t xml:space="preserve">可靠性断言模块</w:t>
      </w:r>
    </w:p>
    <w:p>
      <w:pPr>
        <w:pStyle w:val="BlockText"/>
      </w:pPr>
      <w:r>
        <w:rPr>
          <w:rFonts w:hint="eastAsia"/>
        </w:rPr>
        <w:t xml:space="preserve">【章节重点难点总结】</w:t>
      </w:r>
    </w:p>
    <w:p>
      <w:pPr>
        <w:pStyle w:val="Compact"/>
        <w:numPr>
          <w:ilvl w:val="0"/>
          <w:numId w:val="5701"/>
        </w:numPr>
      </w:pPr>
      <w:r>
        <w:rPr>
          <w:rFonts w:hint="eastAsia"/>
        </w:rPr>
        <w:t xml:space="preserve">本节要点：梳理关键概念、流程与方法；明确输入输出与成功标准</w:t>
      </w:r>
    </w:p>
    <w:p>
      <w:pPr>
        <w:pStyle w:val="Compact"/>
        <w:numPr>
          <w:ilvl w:val="0"/>
          <w:numId w:val="570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702"/>
        </w:numPr>
      </w:pPr>
      <w:r>
        <w:rPr>
          <w:rFonts w:hint="eastAsia"/>
        </w:rPr>
        <w:t xml:space="preserve">结合你的项目，描述本节主题的一个实践场景，并给出验证要点。</w:t>
      </w:r>
    </w:p>
    <w:p>
      <w:pPr>
        <w:pStyle w:val="Compact"/>
        <w:numPr>
          <w:ilvl w:val="0"/>
          <w:numId w:val="5702"/>
        </w:numPr>
      </w:pPr>
      <w:r>
        <w:rPr>
          <w:rFonts w:hint="eastAsia"/>
        </w:rPr>
        <w:t xml:space="preserve">列出2-3个风险点/常见陷阱，并给出可操作的规避建议。</w:t>
      </w:r>
    </w:p>
    <w:bookmarkEnd w:id="6157"/>
    <w:bookmarkStart w:id="6158" w:name="学习目标-1432"/>
    <w:p>
      <w:pPr>
        <w:pStyle w:val="Heading4"/>
      </w:pPr>
      <w:r>
        <w:rPr>
          <w:rFonts w:hint="eastAsia"/>
        </w:rPr>
        <w:t xml:space="preserve">学习目标</w:t>
      </w:r>
    </w:p>
    <w:bookmarkEnd w:id="6158"/>
    <w:bookmarkStart w:id="6159" w:name="小结-1432"/>
    <w:p>
      <w:pPr>
        <w:pStyle w:val="Heading4"/>
      </w:pPr>
      <w:r>
        <w:rPr>
          <w:rFonts w:hint="eastAsia"/>
        </w:rPr>
        <w:t xml:space="preserve">小结</w:t>
      </w:r>
    </w:p>
    <w:bookmarkEnd w:id="6159"/>
    <w:bookmarkStart w:id="6163" w:name="练习-1432"/>
    <w:p>
      <w:pPr>
        <w:pStyle w:val="Heading4"/>
      </w:pPr>
      <w:r>
        <w:rPr>
          <w:rFonts w:hint="eastAsia"/>
        </w:rPr>
        <w:t xml:space="preserve">练习</w:t>
      </w:r>
    </w:p>
    <w:bookmarkStart w:id="6160" w:name="学习目标-1433"/>
    <w:p>
      <w:pPr>
        <w:pStyle w:val="Heading5"/>
      </w:pPr>
      <w:r>
        <w:rPr>
          <w:rFonts w:hint="eastAsia"/>
        </w:rPr>
        <w:t xml:space="preserve">学习目标</w:t>
      </w:r>
    </w:p>
    <w:bookmarkEnd w:id="6160"/>
    <w:bookmarkStart w:id="6161" w:name="小结-1433"/>
    <w:p>
      <w:pPr>
        <w:pStyle w:val="Heading5"/>
      </w:pPr>
      <w:r>
        <w:rPr>
          <w:rFonts w:hint="eastAsia"/>
        </w:rPr>
        <w:t xml:space="preserve">小结</w:t>
      </w:r>
    </w:p>
    <w:bookmarkEnd w:id="6161"/>
    <w:bookmarkStart w:id="6162" w:name="练习-1433"/>
    <w:p>
      <w:pPr>
        <w:pStyle w:val="Heading5"/>
      </w:pPr>
      <w:r>
        <w:rPr>
          <w:rFonts w:hint="eastAsia"/>
        </w:rPr>
        <w:t xml:space="preserve">练习</w:t>
      </w:r>
    </w:p>
    <w:bookmarkEnd w:id="6162"/>
    <w:bookmarkEnd w:id="6163"/>
    <w:bookmarkStart w:id="6164" w:name="附示例与脚本---第0篇-第6章-632节py"/>
    <w:p>
      <w:pPr>
        <w:pStyle w:val="Heading4"/>
      </w:pPr>
      <w:r>
        <w:rPr>
          <w:rFonts w:hint="eastAsia"/>
        </w:rPr>
        <w:t xml:space="preserve">附：示例与脚本</w:t>
      </w:r>
      <w:r>
        <w:t xml:space="preserve"> - </w:t>
      </w:r>
      <w:r>
        <w:rPr>
          <w:rFonts w:hint="eastAsia"/>
        </w:rPr>
        <w:t xml:space="preserve">第0篇-第6章-6.3.2节.py</w:t>
      </w:r>
    </w:p>
    <w:p>
      <w:pPr>
        <w:pStyle w:val="BlockText"/>
      </w:pPr>
      <w:r>
        <w:t xml:space="preserve">Source: </w:t>
      </w:r>
      <w:r>
        <w:rPr>
          <w:rFonts w:hint="eastAsia"/>
        </w:rPr>
        <w:t xml:space="preserve">examples\第0篇\第0篇-第6章-6.3.2节.py</w:t>
      </w:r>
    </w:p>
    <w:p>
      <w:pPr>
        <w:pStyle w:val="SourceCode"/>
      </w:pPr>
      <w:r>
        <w:rPr>
          <w:rStyle w:val="CommentTok"/>
        </w:rPr>
        <w:t xml:space="preserve"># Placeholder: migrated from book reference, please fill content.</w:t>
      </w:r>
    </w:p>
    <w:bookmarkEnd w:id="6164"/>
    <w:bookmarkEnd w:id="6165"/>
    <w:bookmarkStart w:id="6177" w:name="X6f420307a99b0b7a55d5d1cbaee3227528cefbc"/>
    <w:p>
      <w:pPr>
        <w:pStyle w:val="Heading3"/>
      </w:pPr>
      <w:r>
        <w:t xml:space="preserve">20.3.3 </w:t>
      </w:r>
      <w:r>
        <w:rPr>
          <w:rFonts w:hint="eastAsia"/>
        </w:rPr>
        <w:t xml:space="preserve">示例仓版本化</w:t>
      </w:r>
    </w:p>
    <w:p>
      <w:pPr>
        <w:pStyle w:val="BlockText"/>
      </w:pPr>
      <w:r>
        <w:rPr>
          <w:rFonts w:hint="eastAsia"/>
        </w:rPr>
        <w:t xml:space="preserve">【先修知识】</w:t>
      </w:r>
    </w:p>
    <w:p>
      <w:pPr>
        <w:pStyle w:val="Compact"/>
        <w:numPr>
          <w:ilvl w:val="0"/>
          <w:numId w:val="5703"/>
        </w:numPr>
      </w:pPr>
      <w:r>
        <w:rPr>
          <w:rFonts w:hint="eastAsia"/>
        </w:rPr>
        <w:t xml:space="preserve">基础：Linux/网络/SQL/一种脚本语言（如</w:t>
      </w:r>
      <w:r>
        <w:t xml:space="preserve"> </w:t>
      </w:r>
      <w:r>
        <w:rPr>
          <w:rFonts w:hint="eastAsia"/>
        </w:rPr>
        <w:t xml:space="preserve">Python）</w:t>
      </w:r>
    </w:p>
    <w:p>
      <w:pPr>
        <w:pStyle w:val="Compact"/>
        <w:numPr>
          <w:ilvl w:val="0"/>
          <w:numId w:val="5703"/>
        </w:numPr>
      </w:pPr>
      <w:r>
        <w:rPr>
          <w:rFonts w:hint="eastAsia"/>
        </w:rPr>
        <w:t xml:space="preserve">大数据入门：分布式/存储与计算分离/批流概念</w:t>
      </w:r>
    </w:p>
    <w:p>
      <w:pPr>
        <w:pStyle w:val="Compact"/>
        <w:numPr>
          <w:ilvl w:val="0"/>
          <w:numId w:val="570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70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704"/>
        </w:numPr>
      </w:pPr>
      <w:r>
        <w:rPr>
          <w:rFonts w:hint="eastAsia"/>
        </w:rPr>
        <w:t xml:space="preserve">能完成</w:t>
      </w:r>
      <w:r>
        <w:t xml:space="preserve"> 1 </w:t>
      </w:r>
      <w:r>
        <w:rPr>
          <w:rFonts w:hint="eastAsia"/>
        </w:rPr>
        <w:t xml:space="preserve">个与本章紧密相关的动手实践</w:t>
      </w:r>
    </w:p>
    <w:p>
      <w:pPr>
        <w:pStyle w:val="Compact"/>
        <w:numPr>
          <w:ilvl w:val="0"/>
          <w:numId w:val="570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705"/>
        </w:numPr>
      </w:pPr>
      <w:r>
        <w:rPr>
          <w:rFonts w:hint="eastAsia"/>
        </w:rPr>
        <w:t xml:space="preserve">请补充本章关键术语及中英对照（参考术语表）</w:t>
      </w:r>
    </w:p>
    <w:p>
      <w:pPr>
        <w:pStyle w:val="BlockText"/>
      </w:pPr>
      <w:r>
        <w:rPr>
          <w:rFonts w:hint="eastAsia"/>
        </w:rPr>
        <w:t xml:space="preserve">【阅读提示】本章聚焦：发布准备与验证模板（必做，复制到发布</w:t>
      </w:r>
      <w:r>
        <w:t xml:space="preserve"> PR </w:t>
      </w:r>
      <w:r>
        <w:rPr>
          <w:rFonts w:hint="eastAsia"/>
        </w:rPr>
        <w:t xml:space="preserve">描述）。建议用基础镜像+IaC标准化环境，先Smoke后深测，最小路径闭环。</w:t>
      </w:r>
    </w:p>
    <w:bookmarkStart w:id="6169" w:name="版本化策略"/>
    <w:p>
      <w:pPr>
        <w:pStyle w:val="Heading4"/>
      </w:pPr>
      <w:r>
        <w:rPr>
          <w:rFonts w:hint="eastAsia"/>
        </w:rPr>
        <w:t xml:space="preserve">版本化策略</w:t>
      </w:r>
    </w:p>
    <w:p>
      <w:pPr>
        <w:numPr>
          <w:ilvl w:val="0"/>
          <w:numId w:val="5706"/>
        </w:numPr>
      </w:pPr>
      <w:r>
        <w:rPr>
          <w:rFonts w:hint="eastAsia"/>
        </w:rPr>
        <w:t xml:space="preserve">使用语义化版本控制（Semantic</w:t>
      </w:r>
      <w:r>
        <w:t xml:space="preserve"> </w:t>
      </w:r>
      <w:r>
        <w:rPr>
          <w:rFonts w:hint="eastAsia"/>
        </w:rPr>
        <w:t xml:space="preserve">Versioning）</w:t>
      </w:r>
    </w:p>
    <w:p>
      <w:pPr>
        <w:numPr>
          <w:ilvl w:val="0"/>
          <w:numId w:val="5706"/>
        </w:numPr>
      </w:pPr>
      <w:r>
        <w:rPr>
          <w:rFonts w:hint="eastAsia"/>
        </w:rPr>
        <w:t xml:space="preserve">定期发布稳定版本</w:t>
      </w:r>
    </w:p>
    <w:p>
      <w:pPr>
        <w:numPr>
          <w:ilvl w:val="0"/>
          <w:numId w:val="5706"/>
        </w:numPr>
      </w:pPr>
      <w:r>
        <w:rPr>
          <w:rFonts w:hint="eastAsia"/>
        </w:rPr>
        <w:t xml:space="preserve">提供版本升级指南</w:t>
      </w:r>
    </w:p>
    <w:p>
      <w:pPr>
        <w:numPr>
          <w:ilvl w:val="0"/>
          <w:numId w:val="5706"/>
        </w:numPr>
      </w:pPr>
      <w:r>
        <w:rPr>
          <w:rFonts w:hint="eastAsia"/>
        </w:rPr>
        <w:t xml:space="preserve">维护版本兼容性</w:t>
      </w:r>
    </w:p>
    <w:bookmarkStart w:id="6166" w:name="学习目标-1434"/>
    <w:p>
      <w:pPr>
        <w:pStyle w:val="Heading5"/>
      </w:pPr>
      <w:r>
        <w:rPr>
          <w:rFonts w:hint="eastAsia"/>
        </w:rPr>
        <w:t xml:space="preserve">学习目标</w:t>
      </w:r>
    </w:p>
    <w:bookmarkEnd w:id="6166"/>
    <w:bookmarkStart w:id="6167" w:name="小结-1434"/>
    <w:p>
      <w:pPr>
        <w:pStyle w:val="Heading5"/>
      </w:pPr>
      <w:r>
        <w:rPr>
          <w:rFonts w:hint="eastAsia"/>
        </w:rPr>
        <w:t xml:space="preserve">小结</w:t>
      </w:r>
    </w:p>
    <w:bookmarkEnd w:id="6167"/>
    <w:bookmarkStart w:id="6168" w:name="练习-1434"/>
    <w:p>
      <w:pPr>
        <w:pStyle w:val="Heading5"/>
      </w:pPr>
      <w:r>
        <w:rPr>
          <w:rFonts w:hint="eastAsia"/>
        </w:rPr>
        <w:t xml:space="preserve">练习</w:t>
      </w:r>
    </w:p>
    <w:bookmarkEnd w:id="6168"/>
    <w:bookmarkEnd w:id="6169"/>
    <w:bookmarkStart w:id="6170" w:name="最佳实践"/>
    <w:p>
      <w:pPr>
        <w:pStyle w:val="Heading4"/>
      </w:pPr>
      <w:r>
        <w:rPr>
          <w:rFonts w:hint="eastAsia"/>
        </w:rPr>
        <w:t xml:space="preserve">最佳实践</w:t>
      </w:r>
    </w:p>
    <w:p>
      <w:pPr>
        <w:numPr>
          <w:ilvl w:val="0"/>
          <w:numId w:val="5707"/>
        </w:numPr>
      </w:pPr>
      <w:r>
        <w:rPr>
          <w:rFonts w:hint="eastAsia"/>
        </w:rPr>
        <w:t xml:space="preserve">将示例仓作为独立项目进行管理</w:t>
      </w:r>
    </w:p>
    <w:p>
      <w:pPr>
        <w:numPr>
          <w:ilvl w:val="0"/>
          <w:numId w:val="5707"/>
        </w:numPr>
      </w:pPr>
      <w:r>
        <w:rPr>
          <w:rFonts w:hint="eastAsia"/>
        </w:rPr>
        <w:t xml:space="preserve">建立CI/CD流程，确保示例的有效性</w:t>
      </w:r>
    </w:p>
    <w:p>
      <w:pPr>
        <w:numPr>
          <w:ilvl w:val="0"/>
          <w:numId w:val="5707"/>
        </w:numPr>
      </w:pPr>
      <w:r>
        <w:rPr>
          <w:rFonts w:hint="eastAsia"/>
        </w:rPr>
        <w:t xml:space="preserve">收集用户反馈，持续改进示例</w:t>
      </w:r>
    </w:p>
    <w:p>
      <w:pPr>
        <w:pStyle w:val="BlockText"/>
      </w:pPr>
      <w:r>
        <w:rPr>
          <w:rFonts w:hint="eastAsia"/>
        </w:rPr>
        <w:t xml:space="preserve">【小结】</w:t>
      </w:r>
    </w:p>
    <w:p>
      <w:pPr>
        <w:numPr>
          <w:ilvl w:val="0"/>
          <w:numId w:val="5708"/>
        </w:numPr>
      </w:pPr>
      <w:r>
        <w:rPr>
          <w:rFonts w:hint="eastAsia"/>
        </w:rPr>
        <w:t xml:space="preserve">用</w:t>
      </w:r>
      <w:r>
        <w:t xml:space="preserve"> 3~5 </w:t>
      </w:r>
      <w:r>
        <w:rPr>
          <w:rFonts w:hint="eastAsia"/>
        </w:rPr>
        <w:t xml:space="preserve">条项目化要点复盘本章内容</w:t>
      </w:r>
    </w:p>
    <w:p>
      <w:pPr>
        <w:numPr>
          <w:ilvl w:val="0"/>
          <w:numId w:val="5708"/>
        </w:numPr>
      </w:pPr>
      <w:r>
        <w:rPr>
          <w:rFonts w:hint="eastAsia"/>
        </w:rPr>
        <w:t xml:space="preserve">指出易错点/反模式与纠正建议</w:t>
      </w:r>
    </w:p>
    <w:p>
      <w:pPr>
        <w:numPr>
          <w:ilvl w:val="0"/>
          <w:numId w:val="5708"/>
        </w:numPr>
      </w:pPr>
      <w:r>
        <w:rPr>
          <w:rFonts w:hint="eastAsia"/>
        </w:rPr>
        <w:t xml:space="preserve">给出可延伸阅读或下一步实践方向</w:t>
      </w:r>
    </w:p>
    <w:p>
      <w:pPr>
        <w:numPr>
          <w:ilvl w:val="0"/>
          <w:numId w:val="5708"/>
        </w:numPr>
      </w:pPr>
      <w:r>
        <w:rPr>
          <w:rFonts w:hint="eastAsia"/>
        </w:rPr>
        <w:t xml:space="preserve">建立示例贡献机制</w:t>
      </w:r>
    </w:p>
    <w:p>
      <w:pPr>
        <w:pStyle w:val="BlockText"/>
      </w:pPr>
      <w:r>
        <w:rPr>
          <w:rFonts w:hint="eastAsia"/>
        </w:rPr>
        <w:t xml:space="preserve">【章节重点难点总结】</w:t>
      </w:r>
    </w:p>
    <w:p>
      <w:pPr>
        <w:pStyle w:val="Compact"/>
        <w:numPr>
          <w:ilvl w:val="0"/>
          <w:numId w:val="5709"/>
        </w:numPr>
      </w:pPr>
      <w:r>
        <w:rPr>
          <w:rFonts w:hint="eastAsia"/>
        </w:rPr>
        <w:t xml:space="preserve">本节要点：梳理关键概念、流程与方法；明确输入输出与成功标准</w:t>
      </w:r>
    </w:p>
    <w:p>
      <w:pPr>
        <w:pStyle w:val="Compact"/>
        <w:numPr>
          <w:ilvl w:val="0"/>
          <w:numId w:val="570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710"/>
        </w:numPr>
      </w:pPr>
      <w:r>
        <w:rPr>
          <w:rFonts w:hint="eastAsia"/>
        </w:rPr>
        <w:t xml:space="preserve">结合你的项目，描述本节主题的一个实践场景，并给出验证要点。</w:t>
      </w:r>
    </w:p>
    <w:p>
      <w:pPr>
        <w:pStyle w:val="Compact"/>
        <w:numPr>
          <w:ilvl w:val="0"/>
          <w:numId w:val="5710"/>
        </w:numPr>
      </w:pPr>
      <w:r>
        <w:rPr>
          <w:rFonts w:hint="eastAsia"/>
        </w:rPr>
        <w:t xml:space="preserve">列出2-3个风险点/常见陷阱，并给出可操作的规避建议。</w:t>
      </w:r>
    </w:p>
    <w:bookmarkEnd w:id="6170"/>
    <w:bookmarkStart w:id="6171" w:name="学习目标-1435"/>
    <w:p>
      <w:pPr>
        <w:pStyle w:val="Heading4"/>
      </w:pPr>
      <w:r>
        <w:rPr>
          <w:rFonts w:hint="eastAsia"/>
        </w:rPr>
        <w:t xml:space="preserve">学习目标</w:t>
      </w:r>
    </w:p>
    <w:bookmarkEnd w:id="6171"/>
    <w:bookmarkStart w:id="6172" w:name="小结-1435"/>
    <w:p>
      <w:pPr>
        <w:pStyle w:val="Heading4"/>
      </w:pPr>
      <w:r>
        <w:rPr>
          <w:rFonts w:hint="eastAsia"/>
        </w:rPr>
        <w:t xml:space="preserve">小结</w:t>
      </w:r>
    </w:p>
    <w:bookmarkEnd w:id="6172"/>
    <w:bookmarkStart w:id="6176" w:name="练习-1435"/>
    <w:p>
      <w:pPr>
        <w:pStyle w:val="Heading4"/>
      </w:pPr>
      <w:r>
        <w:rPr>
          <w:rFonts w:hint="eastAsia"/>
        </w:rPr>
        <w:t xml:space="preserve">练习</w:t>
      </w:r>
    </w:p>
    <w:bookmarkStart w:id="6173" w:name="学习目标-1436"/>
    <w:p>
      <w:pPr>
        <w:pStyle w:val="Heading5"/>
      </w:pPr>
      <w:r>
        <w:rPr>
          <w:rFonts w:hint="eastAsia"/>
        </w:rPr>
        <w:t xml:space="preserve">学习目标</w:t>
      </w:r>
    </w:p>
    <w:bookmarkEnd w:id="6173"/>
    <w:bookmarkStart w:id="6174" w:name="小结-1436"/>
    <w:p>
      <w:pPr>
        <w:pStyle w:val="Heading5"/>
      </w:pPr>
      <w:r>
        <w:rPr>
          <w:rFonts w:hint="eastAsia"/>
        </w:rPr>
        <w:t xml:space="preserve">小结</w:t>
      </w:r>
    </w:p>
    <w:bookmarkEnd w:id="6174"/>
    <w:bookmarkStart w:id="6175" w:name="练习-1436"/>
    <w:p>
      <w:pPr>
        <w:pStyle w:val="Heading5"/>
      </w:pPr>
      <w:r>
        <w:rPr>
          <w:rFonts w:hint="eastAsia"/>
        </w:rPr>
        <w:t xml:space="preserve">练习</w:t>
      </w:r>
    </w:p>
    <w:bookmarkEnd w:id="6175"/>
    <w:bookmarkEnd w:id="6176"/>
    <w:bookmarkEnd w:id="6177"/>
    <w:bookmarkStart w:id="6178" w:name="第21章-大数据测试人才与未来发展专家-1"/>
    <w:p>
      <w:pPr>
        <w:pStyle w:val="Heading3"/>
      </w:pPr>
      <w:r>
        <w:rPr>
          <w:rFonts w:hint="eastAsia"/>
        </w:rPr>
        <w:t xml:space="preserve">第21章</w:t>
      </w:r>
      <w:r>
        <w:t xml:space="preserve"> </w:t>
      </w:r>
      <w:r>
        <w:rPr>
          <w:rFonts w:hint="eastAsia"/>
        </w:rPr>
        <w:t xml:space="preserve">大数据测试人才与未来发展【专家】</w:t>
      </w:r>
    </w:p>
    <w:p>
      <w:pPr>
        <w:pStyle w:val="BlockText"/>
      </w:pPr>
      <w:r>
        <w:rPr>
          <w:rFonts w:hint="eastAsia"/>
        </w:rPr>
        <w:t xml:space="preserve">【先修知识】</w:t>
      </w:r>
    </w:p>
    <w:p>
      <w:pPr>
        <w:pStyle w:val="Compact"/>
        <w:numPr>
          <w:ilvl w:val="0"/>
          <w:numId w:val="5711"/>
        </w:numPr>
      </w:pPr>
      <w:r>
        <w:rPr>
          <w:rFonts w:hint="eastAsia"/>
        </w:rPr>
        <w:t xml:space="preserve">基础：Linux/网络/SQL/一种脚本语言（如</w:t>
      </w:r>
      <w:r>
        <w:t xml:space="preserve"> </w:t>
      </w:r>
      <w:r>
        <w:rPr>
          <w:rFonts w:hint="eastAsia"/>
        </w:rPr>
        <w:t xml:space="preserve">Python）</w:t>
      </w:r>
    </w:p>
    <w:p>
      <w:pPr>
        <w:pStyle w:val="Compact"/>
        <w:numPr>
          <w:ilvl w:val="0"/>
          <w:numId w:val="5711"/>
        </w:numPr>
      </w:pPr>
      <w:r>
        <w:rPr>
          <w:rFonts w:hint="eastAsia"/>
        </w:rPr>
        <w:t xml:space="preserve">大数据入门：分布式/存储与计算分离/批流概念</w:t>
      </w:r>
    </w:p>
    <w:p>
      <w:pPr>
        <w:pStyle w:val="Compact"/>
        <w:numPr>
          <w:ilvl w:val="0"/>
          <w:numId w:val="571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71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712"/>
        </w:numPr>
      </w:pPr>
      <w:r>
        <w:rPr>
          <w:rFonts w:hint="eastAsia"/>
        </w:rPr>
        <w:t xml:space="preserve">能完成</w:t>
      </w:r>
      <w:r>
        <w:t xml:space="preserve"> 1 </w:t>
      </w:r>
      <w:r>
        <w:rPr>
          <w:rFonts w:hint="eastAsia"/>
        </w:rPr>
        <w:t xml:space="preserve">个与本章紧密相关的动手实践</w:t>
      </w:r>
    </w:p>
    <w:p>
      <w:pPr>
        <w:pStyle w:val="Compact"/>
        <w:numPr>
          <w:ilvl w:val="0"/>
          <w:numId w:val="571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713"/>
        </w:numPr>
      </w:pPr>
      <w:r>
        <w:rPr>
          <w:rFonts w:hint="eastAsia"/>
        </w:rPr>
        <w:t xml:space="preserve">请补充本章关键术语及中英对照（参考术语表）</w:t>
      </w:r>
    </w:p>
    <w:p>
      <w:pPr>
        <w:pStyle w:val="BlockText"/>
      </w:pPr>
      <w:r>
        <w:rPr>
          <w:rFonts w:hint="eastAsia"/>
        </w:rPr>
        <w:t xml:space="preserve">【阅读提示】本节聚焦：第21章</w:t>
      </w:r>
      <w:r>
        <w:t xml:space="preserve"> </w:t>
      </w:r>
      <w:r>
        <w:rPr>
          <w:rFonts w:hint="eastAsia"/>
        </w:rPr>
        <w:t xml:space="preserve">大数据测试人才与未来发展【专家】。建议先看结构，再带着问题阅读，关注关键术语、流程与案例，结合自身项目做对照。</w:t>
      </w:r>
    </w:p>
    <w:p>
      <w:pPr>
        <w:pStyle w:val="FirstParagraph"/>
      </w:pPr>
      <w:r>
        <w:rPr>
          <w:rFonts w:hint="eastAsia"/>
        </w:rPr>
        <w:t xml:space="preserve">本章范围说明：</w:t>
      </w:r>
    </w:p>
    <w:p>
      <w:pPr>
        <w:numPr>
          <w:ilvl w:val="0"/>
          <w:numId w:val="5714"/>
        </w:numPr>
      </w:pPr>
      <w:r>
        <w:rPr>
          <w:rFonts w:hint="eastAsia"/>
        </w:rPr>
        <w:t xml:space="preserve">覆盖：人才能力模型、团队建设与培养路径。</w:t>
      </w:r>
    </w:p>
    <w:p>
      <w:pPr>
        <w:numPr>
          <w:ilvl w:val="0"/>
          <w:numId w:val="5714"/>
        </w:numPr>
      </w:pPr>
      <w:r>
        <w:rPr>
          <w:rFonts w:hint="eastAsia"/>
        </w:rPr>
        <w:t xml:space="preserve">不包含：公司内具体招聘流程或培训材料（应由组织内部维护）。</w:t>
      </w:r>
    </w:p>
    <w:p>
      <w:pPr>
        <w:pStyle w:val="BlockText"/>
      </w:pPr>
      <w:r>
        <w:rPr>
          <w:rFonts w:hint="eastAsia"/>
        </w:rPr>
        <w:t xml:space="preserve">【小结】</w:t>
      </w:r>
    </w:p>
    <w:p>
      <w:pPr>
        <w:numPr>
          <w:ilvl w:val="0"/>
          <w:numId w:val="5715"/>
        </w:numPr>
      </w:pPr>
      <w:r>
        <w:rPr>
          <w:rFonts w:hint="eastAsia"/>
        </w:rPr>
        <w:t xml:space="preserve">用</w:t>
      </w:r>
      <w:r>
        <w:t xml:space="preserve"> 3~5 </w:t>
      </w:r>
      <w:r>
        <w:rPr>
          <w:rFonts w:hint="eastAsia"/>
        </w:rPr>
        <w:t xml:space="preserve">条项目化要点复盘本章内容</w:t>
      </w:r>
    </w:p>
    <w:p>
      <w:pPr>
        <w:numPr>
          <w:ilvl w:val="0"/>
          <w:numId w:val="5715"/>
        </w:numPr>
      </w:pPr>
      <w:r>
        <w:rPr>
          <w:rFonts w:hint="eastAsia"/>
        </w:rPr>
        <w:t xml:space="preserve">指出易错点/反模式与纠正建议</w:t>
      </w:r>
    </w:p>
    <w:p>
      <w:pPr>
        <w:numPr>
          <w:ilvl w:val="0"/>
          <w:numId w:val="5715"/>
        </w:numPr>
      </w:pPr>
      <w:r>
        <w:rPr>
          <w:rFonts w:hint="eastAsia"/>
        </w:rPr>
        <w:t xml:space="preserve">给出可延伸阅读或下一步实践方向</w:t>
      </w:r>
    </w:p>
    <w:p>
      <w:pPr>
        <w:numPr>
          <w:ilvl w:val="0"/>
          <w:numId w:val="5715"/>
        </w:numPr>
      </w:pPr>
      <w:r>
        <w:rPr>
          <w:rFonts w:hint="eastAsia"/>
        </w:rPr>
        <w:t xml:space="preserve">最小实操路径：附录E/examples/21_career_paths</w:t>
      </w:r>
    </w:p>
    <w:p>
      <w:pPr>
        <w:pStyle w:val="BlockText"/>
      </w:pPr>
      <w:r>
        <w:rPr>
          <w:rFonts w:hint="eastAsia"/>
        </w:rPr>
        <w:t xml:space="preserve">【章节重点难点总结】</w:t>
      </w:r>
    </w:p>
    <w:p>
      <w:pPr>
        <w:pStyle w:val="Compact"/>
        <w:numPr>
          <w:ilvl w:val="0"/>
          <w:numId w:val="5716"/>
        </w:numPr>
      </w:pPr>
      <w:r>
        <w:rPr>
          <w:rFonts w:hint="eastAsia"/>
        </w:rPr>
        <w:t xml:space="preserve">本节要点：梳理关键概念、流程与方法；明确输入输出与成功标准</w:t>
      </w:r>
    </w:p>
    <w:p>
      <w:pPr>
        <w:pStyle w:val="Compact"/>
        <w:numPr>
          <w:ilvl w:val="0"/>
          <w:numId w:val="571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717"/>
        </w:numPr>
      </w:pPr>
      <w:r>
        <w:rPr>
          <w:rFonts w:hint="eastAsia"/>
        </w:rPr>
        <w:t xml:space="preserve">结合你的项目，描述本节主题的一个实践场景，并给出验证要点。</w:t>
      </w:r>
    </w:p>
    <w:p>
      <w:pPr>
        <w:pStyle w:val="Compact"/>
        <w:numPr>
          <w:ilvl w:val="0"/>
          <w:numId w:val="5717"/>
        </w:numPr>
      </w:pPr>
      <w:r>
        <w:rPr>
          <w:rFonts w:hint="eastAsia"/>
        </w:rPr>
        <w:t xml:space="preserve">列出2-3个风险点/常见陷阱，并给出可操作的规避建议。</w:t>
      </w:r>
    </w:p>
    <w:bookmarkEnd w:id="6178"/>
    <w:bookmarkStart w:id="6179" w:name="学习目标-1437"/>
    <w:p>
      <w:pPr>
        <w:pStyle w:val="Heading3"/>
      </w:pPr>
      <w:r>
        <w:rPr>
          <w:rFonts w:hint="eastAsia"/>
        </w:rPr>
        <w:t xml:space="preserve">学习目标</w:t>
      </w:r>
    </w:p>
    <w:bookmarkEnd w:id="6179"/>
    <w:bookmarkStart w:id="6180" w:name="小结-1437"/>
    <w:p>
      <w:pPr>
        <w:pStyle w:val="Heading3"/>
      </w:pPr>
      <w:r>
        <w:rPr>
          <w:rFonts w:hint="eastAsia"/>
        </w:rPr>
        <w:t xml:space="preserve">小结</w:t>
      </w:r>
    </w:p>
    <w:bookmarkEnd w:id="6180"/>
    <w:bookmarkStart w:id="6184" w:name="练习-1437"/>
    <w:p>
      <w:pPr>
        <w:pStyle w:val="Heading3"/>
      </w:pPr>
      <w:r>
        <w:rPr>
          <w:rFonts w:hint="eastAsia"/>
        </w:rPr>
        <w:t xml:space="preserve">练习</w:t>
      </w:r>
    </w:p>
    <w:bookmarkStart w:id="6181" w:name="学习目标-1438"/>
    <w:p>
      <w:pPr>
        <w:pStyle w:val="Heading4"/>
      </w:pPr>
      <w:r>
        <w:rPr>
          <w:rFonts w:hint="eastAsia"/>
        </w:rPr>
        <w:t xml:space="preserve">学习目标</w:t>
      </w:r>
    </w:p>
    <w:bookmarkEnd w:id="6181"/>
    <w:bookmarkStart w:id="6182" w:name="小结-1438"/>
    <w:p>
      <w:pPr>
        <w:pStyle w:val="Heading4"/>
      </w:pPr>
      <w:r>
        <w:rPr>
          <w:rFonts w:hint="eastAsia"/>
        </w:rPr>
        <w:t xml:space="preserve">小结</w:t>
      </w:r>
    </w:p>
    <w:bookmarkEnd w:id="6182"/>
    <w:bookmarkStart w:id="6183" w:name="练习-1438"/>
    <w:p>
      <w:pPr>
        <w:pStyle w:val="Heading4"/>
      </w:pPr>
      <w:r>
        <w:rPr>
          <w:rFonts w:hint="eastAsia"/>
        </w:rPr>
        <w:t xml:space="preserve">练习</w:t>
      </w:r>
    </w:p>
    <w:bookmarkEnd w:id="6183"/>
    <w:bookmarkEnd w:id="6184"/>
    <w:bookmarkEnd w:id="6185"/>
    <w:bookmarkStart w:id="6222" w:name="X17f59602a8e4fead32f5bf195df09835c496d6e"/>
    <w:p>
      <w:pPr>
        <w:pStyle w:val="Heading2"/>
      </w:pPr>
      <w:r>
        <w:t xml:space="preserve">21.1 </w:t>
      </w:r>
      <w:r>
        <w:rPr>
          <w:rFonts w:hint="eastAsia"/>
        </w:rPr>
        <w:t xml:space="preserve">大数据测试人才需求与能力模型</w:t>
      </w:r>
    </w:p>
    <w:p>
      <w:pPr>
        <w:pStyle w:val="BlockText"/>
      </w:pPr>
      <w:r>
        <w:rPr>
          <w:rFonts w:hint="eastAsia"/>
        </w:rPr>
        <w:t xml:space="preserve">【阅读提示】本章聚焦：21.1</w:t>
      </w:r>
      <w:r>
        <w:t xml:space="preserve"> </w:t>
      </w:r>
      <w:r>
        <w:rPr>
          <w:rFonts w:hint="eastAsia"/>
        </w:rPr>
        <w:t xml:space="preserve">大数据测试人才需求与能力模型</w:t>
      </w:r>
      <w:r>
        <w:t xml:space="preserve"> </w:t>
      </w:r>
      <w:r>
        <w:rPr>
          <w:rFonts w:hint="eastAsia"/>
        </w:rPr>
        <w:t xml:space="preserve">。建议先看结构，再带着问题阅读，关注关键术语、流程与案例，结合自身项目做对照。</w:t>
      </w:r>
    </w:p>
    <w:bookmarkStart w:id="6190" w:name="X0bb363b07c9a4f281ec677144b1f1acc7c9c75f"/>
    <w:p>
      <w:pPr>
        <w:pStyle w:val="Heading3"/>
      </w:pPr>
      <w:r>
        <w:t xml:space="preserve">21.1.1 </w:t>
      </w:r>
      <w:r>
        <w:rPr>
          <w:rFonts w:hint="eastAsia"/>
        </w:rPr>
        <w:t xml:space="preserve">市场需求分析</w:t>
      </w:r>
    </w:p>
    <w:p>
      <w:pPr>
        <w:pStyle w:val="BlockText"/>
      </w:pPr>
      <w:r>
        <w:rPr>
          <w:rFonts w:hint="eastAsia"/>
        </w:rPr>
        <w:t xml:space="preserve">【先修知识】</w:t>
      </w:r>
    </w:p>
    <w:p>
      <w:pPr>
        <w:pStyle w:val="Compact"/>
        <w:numPr>
          <w:ilvl w:val="0"/>
          <w:numId w:val="5718"/>
        </w:numPr>
      </w:pPr>
      <w:r>
        <w:rPr>
          <w:rFonts w:hint="eastAsia"/>
        </w:rPr>
        <w:t xml:space="preserve">基础：Linux/网络/SQL/一种脚本语言（如</w:t>
      </w:r>
      <w:r>
        <w:t xml:space="preserve"> </w:t>
      </w:r>
      <w:r>
        <w:rPr>
          <w:rFonts w:hint="eastAsia"/>
        </w:rPr>
        <w:t xml:space="preserve">Python）</w:t>
      </w:r>
    </w:p>
    <w:p>
      <w:pPr>
        <w:pStyle w:val="Compact"/>
        <w:numPr>
          <w:ilvl w:val="0"/>
          <w:numId w:val="5718"/>
        </w:numPr>
      </w:pPr>
      <w:r>
        <w:rPr>
          <w:rFonts w:hint="eastAsia"/>
        </w:rPr>
        <w:t xml:space="preserve">大数据入门：分布式/存储与计算分离/批流概念</w:t>
      </w:r>
    </w:p>
    <w:p>
      <w:pPr>
        <w:pStyle w:val="Compact"/>
        <w:numPr>
          <w:ilvl w:val="0"/>
          <w:numId w:val="571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71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719"/>
        </w:numPr>
      </w:pPr>
      <w:r>
        <w:rPr>
          <w:rFonts w:hint="eastAsia"/>
        </w:rPr>
        <w:t xml:space="preserve">能完成</w:t>
      </w:r>
      <w:r>
        <w:t xml:space="preserve"> 1 </w:t>
      </w:r>
      <w:r>
        <w:rPr>
          <w:rFonts w:hint="eastAsia"/>
        </w:rPr>
        <w:t xml:space="preserve">个与本章紧密相关的动手实践</w:t>
      </w:r>
    </w:p>
    <w:p>
      <w:pPr>
        <w:pStyle w:val="Compact"/>
        <w:numPr>
          <w:ilvl w:val="0"/>
          <w:numId w:val="571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720"/>
        </w:numPr>
      </w:pPr>
      <w:r>
        <w:rPr>
          <w:rFonts w:hint="eastAsia"/>
        </w:rPr>
        <w:t xml:space="preserve">请补充本章关键术语及中英对照（参考术语表）</w:t>
      </w:r>
    </w:p>
    <w:p>
      <w:pPr>
        <w:pStyle w:val="BlockText"/>
      </w:pPr>
      <w:r>
        <w:rPr>
          <w:rFonts w:hint="eastAsia"/>
        </w:rPr>
        <w:t xml:space="preserve">【阅读提示】本节聚焦：21.1.1</w:t>
      </w:r>
      <w:r>
        <w:t xml:space="preserve"> </w:t>
      </w:r>
      <w:r>
        <w:rPr>
          <w:rFonts w:hint="eastAsia"/>
        </w:rPr>
        <w:t xml:space="preserve">市场需求分析</w:t>
      </w:r>
      <w:r>
        <w:t xml:space="preserve"> </w:t>
      </w:r>
      <w:r>
        <w:rPr>
          <w:rFonts w:hint="eastAsia"/>
        </w:rPr>
        <w:t xml:space="preserve">。建议先看结构，再带着问题阅读，关注关键术语、流程与案例，结合自身项目做对照。</w:t>
      </w:r>
    </w:p>
    <w:p>
      <w:pPr>
        <w:numPr>
          <w:ilvl w:val="0"/>
          <w:numId w:val="5721"/>
        </w:numPr>
      </w:pPr>
      <w:r>
        <w:rPr>
          <w:rFonts w:hint="eastAsia"/>
          <w:b/>
          <w:bCs/>
        </w:rPr>
        <w:t xml:space="preserve">需求增长</w:t>
      </w:r>
      <w:r>
        <w:rPr>
          <w:rFonts w:hint="eastAsia"/>
        </w:rPr>
        <w:t xml:space="preserve">：随着大数据应用的普及，对专业测试人才的需求持续增长</w:t>
      </w:r>
    </w:p>
    <w:p>
      <w:pPr>
        <w:numPr>
          <w:ilvl w:val="0"/>
          <w:numId w:val="5721"/>
        </w:numPr>
      </w:pPr>
      <w:r>
        <w:rPr>
          <w:rFonts w:hint="eastAsia"/>
          <w:b/>
          <w:bCs/>
        </w:rPr>
        <w:t xml:space="preserve">供不应求</w:t>
      </w:r>
      <w:r>
        <w:rPr>
          <w:rFonts w:hint="eastAsia"/>
        </w:rPr>
        <w:t xml:space="preserve">：具备大数据测试专业技能的人才相对稀缺</w:t>
      </w:r>
    </w:p>
    <w:p>
      <w:pPr>
        <w:numPr>
          <w:ilvl w:val="0"/>
          <w:numId w:val="5721"/>
        </w:numPr>
      </w:pPr>
      <w:r>
        <w:rPr>
          <w:rFonts w:hint="eastAsia"/>
          <w:b/>
          <w:bCs/>
        </w:rPr>
        <w:t xml:space="preserve">薪资水平</w:t>
      </w:r>
      <w:r>
        <w:rPr>
          <w:rFonts w:hint="eastAsia"/>
        </w:rPr>
        <w:t xml:space="preserve">：大数据测试工程师的薪资普遍高于传统测试工程师</w:t>
      </w:r>
    </w:p>
    <w:p>
      <w:pPr>
        <w:pStyle w:val="BlockText"/>
      </w:pPr>
      <w:r>
        <w:rPr>
          <w:rFonts w:hint="eastAsia"/>
        </w:rPr>
        <w:t xml:space="preserve">【小结】</w:t>
      </w:r>
    </w:p>
    <w:p>
      <w:pPr>
        <w:pStyle w:val="Compact"/>
        <w:numPr>
          <w:ilvl w:val="0"/>
          <w:numId w:val="5722"/>
        </w:numPr>
      </w:pPr>
      <w:r>
        <w:rPr>
          <w:rFonts w:hint="eastAsia"/>
        </w:rPr>
        <w:t xml:space="preserve">用</w:t>
      </w:r>
      <w:r>
        <w:t xml:space="preserve"> 3~5 </w:t>
      </w:r>
      <w:r>
        <w:rPr>
          <w:rFonts w:hint="eastAsia"/>
        </w:rPr>
        <w:t xml:space="preserve">条项目化要点复盘本章内容</w:t>
      </w:r>
    </w:p>
    <w:p>
      <w:pPr>
        <w:pStyle w:val="Compact"/>
        <w:numPr>
          <w:ilvl w:val="0"/>
          <w:numId w:val="5722"/>
        </w:numPr>
      </w:pPr>
      <w:r>
        <w:rPr>
          <w:rFonts w:hint="eastAsia"/>
        </w:rPr>
        <w:t xml:space="preserve">指出易错点/反模式与纠正建议</w:t>
      </w:r>
    </w:p>
    <w:p>
      <w:pPr>
        <w:pStyle w:val="Compact"/>
        <w:numPr>
          <w:ilvl w:val="0"/>
          <w:numId w:val="5722"/>
        </w:numPr>
      </w:pPr>
      <w:r>
        <w:rPr>
          <w:rFonts w:hint="eastAsia"/>
        </w:rPr>
        <w:t xml:space="preserve">给出可延伸阅读或下一步实践方向</w:t>
      </w:r>
    </w:p>
    <w:p>
      <w:pPr>
        <w:pStyle w:val="Compact"/>
        <w:numPr>
          <w:ilvl w:val="0"/>
          <w:numId w:val="5723"/>
        </w:numPr>
      </w:pPr>
      <w:r>
        <w:rPr>
          <w:rFonts w:hint="eastAsia"/>
          <w:b/>
          <w:bCs/>
        </w:rPr>
        <w:t xml:space="preserve">行业分布</w:t>
      </w:r>
      <w:r>
        <w:rPr>
          <w:rFonts w:hint="eastAsia"/>
        </w:rPr>
        <w:t xml:space="preserve">：金融、电商、互联网、电信等行业需求尤为突出</w:t>
      </w:r>
    </w:p>
    <w:p>
      <w:pPr>
        <w:pStyle w:val="BlockText"/>
      </w:pPr>
      <w:r>
        <w:rPr>
          <w:rFonts w:hint="eastAsia"/>
        </w:rPr>
        <w:t xml:space="preserve">【章节重点难点总结】</w:t>
      </w:r>
    </w:p>
    <w:p>
      <w:pPr>
        <w:pStyle w:val="Compact"/>
        <w:numPr>
          <w:ilvl w:val="0"/>
          <w:numId w:val="5724"/>
        </w:numPr>
      </w:pPr>
      <w:r>
        <w:rPr>
          <w:rFonts w:hint="eastAsia"/>
        </w:rPr>
        <w:t xml:space="preserve">本节要点：梳理关键概念、流程与方法；明确输入输出与成功标准</w:t>
      </w:r>
    </w:p>
    <w:p>
      <w:pPr>
        <w:pStyle w:val="Compact"/>
        <w:numPr>
          <w:ilvl w:val="0"/>
          <w:numId w:val="5724"/>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725"/>
        </w:numPr>
      </w:pPr>
      <w:r>
        <w:rPr>
          <w:rFonts w:hint="eastAsia"/>
        </w:rPr>
        <w:t xml:space="preserve">结合你的项目，描述本节主题的一个实践场景，并给出验证要点。</w:t>
      </w:r>
    </w:p>
    <w:p>
      <w:pPr>
        <w:pStyle w:val="Compact"/>
        <w:numPr>
          <w:ilvl w:val="0"/>
          <w:numId w:val="5725"/>
        </w:numPr>
      </w:pPr>
      <w:r>
        <w:rPr>
          <w:rFonts w:hint="eastAsia"/>
        </w:rPr>
        <w:t xml:space="preserve">列出2-3个风险点/常见陷阱，并给出可操作的规避建议。</w:t>
      </w:r>
    </w:p>
    <w:bookmarkStart w:id="6186" w:name="学习目标-1439"/>
    <w:p>
      <w:pPr>
        <w:pStyle w:val="Heading4"/>
      </w:pPr>
      <w:r>
        <w:rPr>
          <w:rFonts w:hint="eastAsia"/>
        </w:rPr>
        <w:t xml:space="preserve">学习目标</w:t>
      </w:r>
    </w:p>
    <w:bookmarkEnd w:id="6186"/>
    <w:bookmarkStart w:id="6187" w:name="小结-1439"/>
    <w:p>
      <w:pPr>
        <w:pStyle w:val="Heading4"/>
      </w:pPr>
      <w:r>
        <w:rPr>
          <w:rFonts w:hint="eastAsia"/>
        </w:rPr>
        <w:t xml:space="preserve">小结</w:t>
      </w:r>
    </w:p>
    <w:bookmarkEnd w:id="6187"/>
    <w:bookmarkStart w:id="6188" w:name="练习-1439"/>
    <w:p>
      <w:pPr>
        <w:pStyle w:val="Heading4"/>
      </w:pPr>
      <w:r>
        <w:rPr>
          <w:rFonts w:hint="eastAsia"/>
        </w:rPr>
        <w:t xml:space="preserve">练习</w:t>
      </w:r>
    </w:p>
    <w:bookmarkEnd w:id="6188"/>
    <w:bookmarkStart w:id="6189" w:name="附示例与脚本---第0篇-第21章-213节"/>
    <w:p>
      <w:pPr>
        <w:pStyle w:val="Heading4"/>
      </w:pPr>
      <w:r>
        <w:rPr>
          <w:rFonts w:hint="eastAsia"/>
        </w:rPr>
        <w:t xml:space="preserve">附：示例与脚本</w:t>
      </w:r>
      <w:r>
        <w:t xml:space="preserve"> - </w:t>
      </w:r>
      <w:r>
        <w:rPr>
          <w:rFonts w:hint="eastAsia"/>
        </w:rPr>
        <w:t xml:space="preserve">第0篇-第21章-21.3节</w:t>
      </w:r>
    </w:p>
    <w:p>
      <w:pPr>
        <w:pStyle w:val="BlockText"/>
      </w:pPr>
      <w:r>
        <w:t xml:space="preserve">Source: </w:t>
      </w:r>
      <w:r>
        <w:rPr>
          <w:rFonts w:hint="eastAsia"/>
        </w:rPr>
        <w:t xml:space="preserve">examples\第0篇\第0篇-第21章-21.3节</w:t>
      </w:r>
    </w:p>
    <w:p>
      <w:pPr>
        <w:pStyle w:val="SourceCode"/>
      </w:pPr>
      <w:r>
        <w:rPr>
          <w:rStyle w:val="VerbatimChar"/>
        </w:rPr>
        <w:t xml:space="preserve">Placeholder: migrated to part dir.</w:t>
      </w:r>
    </w:p>
    <w:bookmarkEnd w:id="6189"/>
    <w:bookmarkEnd w:id="6190"/>
    <w:bookmarkStart w:id="6214" w:name="Xae0fc6c24a22a4d7820d00244bbd19cdfff281b"/>
    <w:p>
      <w:pPr>
        <w:pStyle w:val="Heading3"/>
      </w:pPr>
      <w:r>
        <w:t xml:space="preserve">21.1.2 </w:t>
      </w:r>
      <w:r>
        <w:rPr>
          <w:rFonts w:hint="eastAsia"/>
        </w:rPr>
        <w:t xml:space="preserve">核心能力模型</w:t>
      </w:r>
    </w:p>
    <w:p>
      <w:pPr>
        <w:pStyle w:val="BlockText"/>
      </w:pPr>
      <w:r>
        <w:rPr>
          <w:rFonts w:hint="eastAsia"/>
        </w:rPr>
        <w:t xml:space="preserve">【先修知识】</w:t>
      </w:r>
    </w:p>
    <w:p>
      <w:pPr>
        <w:pStyle w:val="Compact"/>
        <w:numPr>
          <w:ilvl w:val="0"/>
          <w:numId w:val="5726"/>
        </w:numPr>
      </w:pPr>
      <w:r>
        <w:rPr>
          <w:rFonts w:hint="eastAsia"/>
        </w:rPr>
        <w:t xml:space="preserve">基础：Linux/网络/SQL/一种脚本语言（如</w:t>
      </w:r>
      <w:r>
        <w:t xml:space="preserve"> </w:t>
      </w:r>
      <w:r>
        <w:rPr>
          <w:rFonts w:hint="eastAsia"/>
        </w:rPr>
        <w:t xml:space="preserve">Python）</w:t>
      </w:r>
    </w:p>
    <w:p>
      <w:pPr>
        <w:pStyle w:val="Compact"/>
        <w:numPr>
          <w:ilvl w:val="0"/>
          <w:numId w:val="5726"/>
        </w:numPr>
      </w:pPr>
      <w:r>
        <w:rPr>
          <w:rFonts w:hint="eastAsia"/>
        </w:rPr>
        <w:t xml:space="preserve">大数据入门：分布式/存储与计算分离/批流概念</w:t>
      </w:r>
    </w:p>
    <w:p>
      <w:pPr>
        <w:pStyle w:val="Compact"/>
        <w:numPr>
          <w:ilvl w:val="0"/>
          <w:numId w:val="5726"/>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727"/>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727"/>
        </w:numPr>
      </w:pPr>
      <w:r>
        <w:rPr>
          <w:rFonts w:hint="eastAsia"/>
        </w:rPr>
        <w:t xml:space="preserve">能完成</w:t>
      </w:r>
      <w:r>
        <w:t xml:space="preserve"> 1 </w:t>
      </w:r>
      <w:r>
        <w:rPr>
          <w:rFonts w:hint="eastAsia"/>
        </w:rPr>
        <w:t xml:space="preserve">个与本章紧密相关的动手实践</w:t>
      </w:r>
    </w:p>
    <w:p>
      <w:pPr>
        <w:pStyle w:val="Compact"/>
        <w:numPr>
          <w:ilvl w:val="0"/>
          <w:numId w:val="5727"/>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728"/>
        </w:numPr>
      </w:pPr>
      <w:r>
        <w:rPr>
          <w:rFonts w:hint="eastAsia"/>
        </w:rPr>
        <w:t xml:space="preserve">请补充本章关键术语及中英对照（参考术语表）</w:t>
      </w:r>
    </w:p>
    <w:p>
      <w:pPr>
        <w:pStyle w:val="BlockText"/>
      </w:pPr>
      <w:r>
        <w:rPr>
          <w:rFonts w:hint="eastAsia"/>
        </w:rPr>
        <w:t xml:space="preserve">【阅读提示】本节聚焦：21.1.2</w:t>
      </w:r>
      <w:r>
        <w:t xml:space="preserve"> </w:t>
      </w:r>
      <w:r>
        <w:rPr>
          <w:rFonts w:hint="eastAsia"/>
        </w:rPr>
        <w:t xml:space="preserve">核心能力模型</w:t>
      </w:r>
      <w:r>
        <w:t xml:space="preserve"> </w:t>
      </w:r>
      <w:r>
        <w:rPr>
          <w:rFonts w:hint="eastAsia"/>
        </w:rPr>
        <w:t xml:space="preserve">。建议先看结构，再带着问题阅读，关注关键术语、流程与案例，结合自身项目做对照。</w:t>
      </w:r>
    </w:p>
    <w:bookmarkStart w:id="6194" w:name="技术能力"/>
    <w:p>
      <w:pPr>
        <w:pStyle w:val="Heading4"/>
      </w:pPr>
      <w:r>
        <w:rPr>
          <w:rFonts w:hint="eastAsia"/>
        </w:rPr>
        <w:t xml:space="preserve">技术能力</w:t>
      </w:r>
    </w:p>
    <w:p>
      <w:pPr>
        <w:numPr>
          <w:ilvl w:val="0"/>
          <w:numId w:val="5729"/>
        </w:numPr>
      </w:pPr>
      <w:r>
        <w:rPr>
          <w:rFonts w:hint="eastAsia"/>
        </w:rPr>
        <w:t xml:space="preserve">掌握大数据技术栈（Hadoop、Spark、Kafka等）</w:t>
      </w:r>
    </w:p>
    <w:p>
      <w:pPr>
        <w:numPr>
          <w:ilvl w:val="0"/>
          <w:numId w:val="5729"/>
        </w:numPr>
      </w:pPr>
      <w:r>
        <w:rPr>
          <w:rFonts w:hint="eastAsia"/>
        </w:rPr>
        <w:t xml:space="preserve">熟悉数据仓库和数据湖技术</w:t>
      </w:r>
    </w:p>
    <w:p>
      <w:pPr>
        <w:numPr>
          <w:ilvl w:val="0"/>
          <w:numId w:val="5729"/>
        </w:numPr>
      </w:pPr>
      <w:r>
        <w:rPr>
          <w:rFonts w:hint="eastAsia"/>
        </w:rPr>
        <w:t xml:space="preserve">具备编程能力（Python、Java、Scala等）</w:t>
      </w:r>
    </w:p>
    <w:p>
      <w:pPr>
        <w:numPr>
          <w:ilvl w:val="0"/>
          <w:numId w:val="5729"/>
        </w:numPr>
      </w:pPr>
      <w:r>
        <w:rPr>
          <w:rFonts w:hint="eastAsia"/>
        </w:rPr>
        <w:t xml:space="preserve">掌握自动化测试工具和框架</w:t>
      </w:r>
    </w:p>
    <w:p>
      <w:pPr>
        <w:numPr>
          <w:ilvl w:val="0"/>
          <w:numId w:val="5729"/>
        </w:numPr>
      </w:pPr>
      <w:r>
        <w:rPr>
          <w:rFonts w:hint="eastAsia"/>
        </w:rPr>
        <w:t xml:space="preserve">了解云计算平台（AWS、Azure、GCP等）</w:t>
      </w:r>
    </w:p>
    <w:bookmarkStart w:id="6191" w:name="学习目标-1440"/>
    <w:p>
      <w:pPr>
        <w:pStyle w:val="Heading5"/>
      </w:pPr>
      <w:r>
        <w:rPr>
          <w:rFonts w:hint="eastAsia"/>
        </w:rPr>
        <w:t xml:space="preserve">学习目标</w:t>
      </w:r>
    </w:p>
    <w:bookmarkEnd w:id="6191"/>
    <w:bookmarkStart w:id="6192" w:name="小结-1440"/>
    <w:p>
      <w:pPr>
        <w:pStyle w:val="Heading5"/>
      </w:pPr>
      <w:r>
        <w:rPr>
          <w:rFonts w:hint="eastAsia"/>
        </w:rPr>
        <w:t xml:space="preserve">小结</w:t>
      </w:r>
    </w:p>
    <w:bookmarkEnd w:id="6192"/>
    <w:bookmarkStart w:id="6193" w:name="练习-1440"/>
    <w:p>
      <w:pPr>
        <w:pStyle w:val="Heading5"/>
      </w:pPr>
      <w:r>
        <w:rPr>
          <w:rFonts w:hint="eastAsia"/>
        </w:rPr>
        <w:t xml:space="preserve">练习</w:t>
      </w:r>
    </w:p>
    <w:bookmarkEnd w:id="6193"/>
    <w:bookmarkEnd w:id="6194"/>
    <w:bookmarkStart w:id="6198" w:name="测试能力"/>
    <w:p>
      <w:pPr>
        <w:pStyle w:val="Heading4"/>
      </w:pPr>
      <w:r>
        <w:rPr>
          <w:rFonts w:hint="eastAsia"/>
        </w:rPr>
        <w:t xml:space="preserve">测试能力</w:t>
      </w:r>
    </w:p>
    <w:p>
      <w:pPr>
        <w:numPr>
          <w:ilvl w:val="0"/>
          <w:numId w:val="5730"/>
        </w:numPr>
      </w:pPr>
      <w:r>
        <w:rPr>
          <w:rFonts w:hint="eastAsia"/>
        </w:rPr>
        <w:t xml:space="preserve">熟悉测试理论和方法</w:t>
      </w:r>
    </w:p>
    <w:p>
      <w:pPr>
        <w:numPr>
          <w:ilvl w:val="0"/>
          <w:numId w:val="5730"/>
        </w:numPr>
      </w:pPr>
      <w:r>
        <w:rPr>
          <w:rFonts w:hint="eastAsia"/>
        </w:rPr>
        <w:t xml:space="preserve">具备数据质量评估能力</w:t>
      </w:r>
    </w:p>
    <w:p>
      <w:pPr>
        <w:numPr>
          <w:ilvl w:val="0"/>
          <w:numId w:val="5730"/>
        </w:numPr>
      </w:pPr>
      <w:r>
        <w:rPr>
          <w:rFonts w:hint="eastAsia"/>
        </w:rPr>
        <w:t xml:space="preserve">掌握性能测试和调优技能</w:t>
      </w:r>
    </w:p>
    <w:p>
      <w:pPr>
        <w:numPr>
          <w:ilvl w:val="0"/>
          <w:numId w:val="5730"/>
        </w:numPr>
      </w:pPr>
      <w:r>
        <w:rPr>
          <w:rFonts w:hint="eastAsia"/>
        </w:rPr>
        <w:t xml:space="preserve">了解安全测试和可靠性测试</w:t>
      </w:r>
    </w:p>
    <w:p>
      <w:pPr>
        <w:numPr>
          <w:ilvl w:val="0"/>
          <w:numId w:val="5730"/>
        </w:numPr>
      </w:pPr>
      <w:r>
        <w:rPr>
          <w:rFonts w:hint="eastAsia"/>
        </w:rPr>
        <w:t xml:space="preserve">具备测试自动化开发能力</w:t>
      </w:r>
    </w:p>
    <w:bookmarkStart w:id="6195" w:name="学习目标-1441"/>
    <w:p>
      <w:pPr>
        <w:pStyle w:val="Heading5"/>
      </w:pPr>
      <w:r>
        <w:rPr>
          <w:rFonts w:hint="eastAsia"/>
        </w:rPr>
        <w:t xml:space="preserve">学习目标</w:t>
      </w:r>
    </w:p>
    <w:bookmarkEnd w:id="6195"/>
    <w:bookmarkStart w:id="6196" w:name="小结-1441"/>
    <w:p>
      <w:pPr>
        <w:pStyle w:val="Heading5"/>
      </w:pPr>
      <w:r>
        <w:rPr>
          <w:rFonts w:hint="eastAsia"/>
        </w:rPr>
        <w:t xml:space="preserve">小结</w:t>
      </w:r>
    </w:p>
    <w:bookmarkEnd w:id="6196"/>
    <w:bookmarkStart w:id="6197" w:name="练习-1441"/>
    <w:p>
      <w:pPr>
        <w:pStyle w:val="Heading5"/>
      </w:pPr>
      <w:r>
        <w:rPr>
          <w:rFonts w:hint="eastAsia"/>
        </w:rPr>
        <w:t xml:space="preserve">练习</w:t>
      </w:r>
    </w:p>
    <w:bookmarkEnd w:id="6197"/>
    <w:bookmarkEnd w:id="6198"/>
    <w:bookmarkStart w:id="6202" w:name="分析能力"/>
    <w:p>
      <w:pPr>
        <w:pStyle w:val="Heading4"/>
      </w:pPr>
      <w:r>
        <w:rPr>
          <w:rFonts w:hint="eastAsia"/>
        </w:rPr>
        <w:t xml:space="preserve">分析能力</w:t>
      </w:r>
    </w:p>
    <w:p>
      <w:pPr>
        <w:numPr>
          <w:ilvl w:val="0"/>
          <w:numId w:val="5731"/>
        </w:numPr>
      </w:pPr>
      <w:r>
        <w:rPr>
          <w:rFonts w:hint="eastAsia"/>
        </w:rPr>
        <w:t xml:space="preserve">具备复杂问题分析和解决能力</w:t>
      </w:r>
    </w:p>
    <w:p>
      <w:pPr>
        <w:numPr>
          <w:ilvl w:val="0"/>
          <w:numId w:val="5731"/>
        </w:numPr>
      </w:pPr>
      <w:r>
        <w:rPr>
          <w:rFonts w:hint="eastAsia"/>
        </w:rPr>
        <w:t xml:space="preserve">能够进行数据分析和挖掘</w:t>
      </w:r>
    </w:p>
    <w:p>
      <w:pPr>
        <w:numPr>
          <w:ilvl w:val="0"/>
          <w:numId w:val="5731"/>
        </w:numPr>
      </w:pPr>
      <w:r>
        <w:rPr>
          <w:rFonts w:hint="eastAsia"/>
        </w:rPr>
        <w:t xml:space="preserve">具备逻辑思维和推理能力</w:t>
      </w:r>
    </w:p>
    <w:p>
      <w:pPr>
        <w:numPr>
          <w:ilvl w:val="0"/>
          <w:numId w:val="5731"/>
        </w:numPr>
      </w:pPr>
      <w:r>
        <w:rPr>
          <w:rFonts w:hint="eastAsia"/>
        </w:rPr>
        <w:t xml:space="preserve">能够设计有效的测试策略</w:t>
      </w:r>
    </w:p>
    <w:bookmarkStart w:id="6199" w:name="学习目标-1442"/>
    <w:p>
      <w:pPr>
        <w:pStyle w:val="Heading5"/>
      </w:pPr>
      <w:r>
        <w:rPr>
          <w:rFonts w:hint="eastAsia"/>
        </w:rPr>
        <w:t xml:space="preserve">学习目标</w:t>
      </w:r>
    </w:p>
    <w:bookmarkEnd w:id="6199"/>
    <w:bookmarkStart w:id="6200" w:name="小结-1442"/>
    <w:p>
      <w:pPr>
        <w:pStyle w:val="Heading5"/>
      </w:pPr>
      <w:r>
        <w:rPr>
          <w:rFonts w:hint="eastAsia"/>
        </w:rPr>
        <w:t xml:space="preserve">小结</w:t>
      </w:r>
    </w:p>
    <w:bookmarkEnd w:id="6200"/>
    <w:bookmarkStart w:id="6201" w:name="练习-1442"/>
    <w:p>
      <w:pPr>
        <w:pStyle w:val="Heading5"/>
      </w:pPr>
      <w:r>
        <w:rPr>
          <w:rFonts w:hint="eastAsia"/>
        </w:rPr>
        <w:t xml:space="preserve">练习</w:t>
      </w:r>
    </w:p>
    <w:bookmarkEnd w:id="6201"/>
    <w:bookmarkEnd w:id="6202"/>
    <w:bookmarkStart w:id="6206" w:name="业务能力"/>
    <w:p>
      <w:pPr>
        <w:pStyle w:val="Heading4"/>
      </w:pPr>
      <w:r>
        <w:rPr>
          <w:rFonts w:hint="eastAsia"/>
        </w:rPr>
        <w:t xml:space="preserve">业务能力</w:t>
      </w:r>
    </w:p>
    <w:p>
      <w:pPr>
        <w:numPr>
          <w:ilvl w:val="0"/>
          <w:numId w:val="5732"/>
        </w:numPr>
      </w:pPr>
      <w:r>
        <w:rPr>
          <w:rFonts w:hint="eastAsia"/>
        </w:rPr>
        <w:t xml:space="preserve">了解相关业务领域知识</w:t>
      </w:r>
    </w:p>
    <w:p>
      <w:pPr>
        <w:numPr>
          <w:ilvl w:val="0"/>
          <w:numId w:val="5732"/>
        </w:numPr>
      </w:pPr>
      <w:r>
        <w:rPr>
          <w:rFonts w:hint="eastAsia"/>
        </w:rPr>
        <w:t xml:space="preserve">能够理解业务需求并转化为测试用例</w:t>
      </w:r>
    </w:p>
    <w:p>
      <w:pPr>
        <w:numPr>
          <w:ilvl w:val="0"/>
          <w:numId w:val="5732"/>
        </w:numPr>
      </w:pPr>
      <w:r>
        <w:rPr>
          <w:rFonts w:hint="eastAsia"/>
        </w:rPr>
        <w:t xml:space="preserve">具备业务影响分析能力</w:t>
      </w:r>
    </w:p>
    <w:p>
      <w:pPr>
        <w:numPr>
          <w:ilvl w:val="0"/>
          <w:numId w:val="5732"/>
        </w:numPr>
      </w:pPr>
      <w:r>
        <w:rPr>
          <w:rFonts w:hint="eastAsia"/>
        </w:rPr>
        <w:t xml:space="preserve">能够评估测试的业务价值</w:t>
      </w:r>
    </w:p>
    <w:bookmarkStart w:id="6203" w:name="学习目标-1443"/>
    <w:p>
      <w:pPr>
        <w:pStyle w:val="Heading5"/>
      </w:pPr>
      <w:r>
        <w:rPr>
          <w:rFonts w:hint="eastAsia"/>
        </w:rPr>
        <w:t xml:space="preserve">学习目标</w:t>
      </w:r>
    </w:p>
    <w:bookmarkEnd w:id="6203"/>
    <w:bookmarkStart w:id="6204" w:name="小结-1443"/>
    <w:p>
      <w:pPr>
        <w:pStyle w:val="Heading5"/>
      </w:pPr>
      <w:r>
        <w:rPr>
          <w:rFonts w:hint="eastAsia"/>
        </w:rPr>
        <w:t xml:space="preserve">小结</w:t>
      </w:r>
    </w:p>
    <w:bookmarkEnd w:id="6204"/>
    <w:bookmarkStart w:id="6205" w:name="练习-1443"/>
    <w:p>
      <w:pPr>
        <w:pStyle w:val="Heading5"/>
      </w:pPr>
      <w:r>
        <w:rPr>
          <w:rFonts w:hint="eastAsia"/>
        </w:rPr>
        <w:t xml:space="preserve">练习</w:t>
      </w:r>
    </w:p>
    <w:bookmarkEnd w:id="6205"/>
    <w:bookmarkEnd w:id="6206"/>
    <w:bookmarkStart w:id="6207" w:name="软技能"/>
    <w:p>
      <w:pPr>
        <w:pStyle w:val="Heading4"/>
      </w:pPr>
      <w:r>
        <w:rPr>
          <w:rFonts w:hint="eastAsia"/>
        </w:rPr>
        <w:t xml:space="preserve">软技能</w:t>
      </w:r>
    </w:p>
    <w:p>
      <w:pPr>
        <w:numPr>
          <w:ilvl w:val="0"/>
          <w:numId w:val="5733"/>
        </w:numPr>
      </w:pPr>
      <w:r>
        <w:rPr>
          <w:rFonts w:hint="eastAsia"/>
        </w:rPr>
        <w:t xml:space="preserve">良好的沟通协作能力</w:t>
      </w:r>
    </w:p>
    <w:p>
      <w:pPr>
        <w:numPr>
          <w:ilvl w:val="0"/>
          <w:numId w:val="5733"/>
        </w:numPr>
      </w:pPr>
      <w:r>
        <w:rPr>
          <w:rFonts w:hint="eastAsia"/>
        </w:rPr>
        <w:t xml:space="preserve">团队合作精神</w:t>
      </w:r>
    </w:p>
    <w:p>
      <w:pPr>
        <w:numPr>
          <w:ilvl w:val="0"/>
          <w:numId w:val="5733"/>
        </w:numPr>
      </w:pPr>
      <w:r>
        <w:rPr>
          <w:rFonts w:hint="eastAsia"/>
        </w:rPr>
        <w:t xml:space="preserve">持续学习能力</w:t>
      </w:r>
    </w:p>
    <w:p>
      <w:pPr>
        <w:numPr>
          <w:ilvl w:val="0"/>
          <w:numId w:val="5733"/>
        </w:numPr>
      </w:pPr>
      <w:r>
        <w:rPr>
          <w:rFonts w:hint="eastAsia"/>
        </w:rPr>
        <w:t xml:space="preserve">压力管理能力</w:t>
      </w:r>
    </w:p>
    <w:p>
      <w:pPr>
        <w:pStyle w:val="BlockText"/>
      </w:pPr>
      <w:r>
        <w:rPr>
          <w:rFonts w:hint="eastAsia"/>
        </w:rPr>
        <w:t xml:space="preserve">【小结】</w:t>
      </w:r>
    </w:p>
    <w:p>
      <w:pPr>
        <w:numPr>
          <w:ilvl w:val="0"/>
          <w:numId w:val="5734"/>
        </w:numPr>
      </w:pPr>
      <w:r>
        <w:rPr>
          <w:rFonts w:hint="eastAsia"/>
        </w:rPr>
        <w:t xml:space="preserve">用</w:t>
      </w:r>
      <w:r>
        <w:t xml:space="preserve"> 3~5 </w:t>
      </w:r>
      <w:r>
        <w:rPr>
          <w:rFonts w:hint="eastAsia"/>
        </w:rPr>
        <w:t xml:space="preserve">条项目化要点复盘本章内容</w:t>
      </w:r>
    </w:p>
    <w:p>
      <w:pPr>
        <w:numPr>
          <w:ilvl w:val="0"/>
          <w:numId w:val="5734"/>
        </w:numPr>
      </w:pPr>
      <w:r>
        <w:rPr>
          <w:rFonts w:hint="eastAsia"/>
        </w:rPr>
        <w:t xml:space="preserve">指出易错点/反模式与纠正建议</w:t>
      </w:r>
    </w:p>
    <w:p>
      <w:pPr>
        <w:numPr>
          <w:ilvl w:val="0"/>
          <w:numId w:val="5734"/>
        </w:numPr>
      </w:pPr>
      <w:r>
        <w:rPr>
          <w:rFonts w:hint="eastAsia"/>
        </w:rPr>
        <w:t xml:space="preserve">给出可延伸阅读或下一步实践方向</w:t>
      </w:r>
    </w:p>
    <w:p>
      <w:pPr>
        <w:numPr>
          <w:ilvl w:val="0"/>
          <w:numId w:val="5734"/>
        </w:numPr>
      </w:pPr>
      <w:r>
        <w:rPr>
          <w:rFonts w:hint="eastAsia"/>
        </w:rPr>
        <w:t xml:space="preserve">问题报告和文档编写能力</w:t>
      </w:r>
    </w:p>
    <w:p>
      <w:pPr>
        <w:pStyle w:val="BlockText"/>
      </w:pPr>
      <w:r>
        <w:rPr>
          <w:rFonts w:hint="eastAsia"/>
        </w:rPr>
        <w:t xml:space="preserve">【章节重点难点总结】</w:t>
      </w:r>
    </w:p>
    <w:p>
      <w:pPr>
        <w:pStyle w:val="Compact"/>
        <w:numPr>
          <w:ilvl w:val="0"/>
          <w:numId w:val="5735"/>
        </w:numPr>
      </w:pPr>
      <w:r>
        <w:rPr>
          <w:rFonts w:hint="eastAsia"/>
        </w:rPr>
        <w:t xml:space="preserve">本节要点：梳理关键概念、流程与方法；明确输入输出与成功标准</w:t>
      </w:r>
    </w:p>
    <w:p>
      <w:pPr>
        <w:pStyle w:val="Compact"/>
        <w:numPr>
          <w:ilvl w:val="0"/>
          <w:numId w:val="573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736"/>
        </w:numPr>
      </w:pPr>
      <w:r>
        <w:rPr>
          <w:rFonts w:hint="eastAsia"/>
        </w:rPr>
        <w:t xml:space="preserve">结合你的项目，描述本节主题的一个实践场景，并给出验证要点。</w:t>
      </w:r>
    </w:p>
    <w:p>
      <w:pPr>
        <w:pStyle w:val="Compact"/>
        <w:numPr>
          <w:ilvl w:val="0"/>
          <w:numId w:val="5736"/>
        </w:numPr>
      </w:pPr>
      <w:r>
        <w:rPr>
          <w:rFonts w:hint="eastAsia"/>
        </w:rPr>
        <w:t xml:space="preserve">列出2-3个风险点/常见陷阱，并给出可操作的规避建议。</w:t>
      </w:r>
    </w:p>
    <w:bookmarkEnd w:id="6207"/>
    <w:bookmarkStart w:id="6208" w:name="学习目标-1444"/>
    <w:p>
      <w:pPr>
        <w:pStyle w:val="Heading4"/>
      </w:pPr>
      <w:r>
        <w:rPr>
          <w:rFonts w:hint="eastAsia"/>
        </w:rPr>
        <w:t xml:space="preserve">学习目标</w:t>
      </w:r>
    </w:p>
    <w:bookmarkEnd w:id="6208"/>
    <w:bookmarkStart w:id="6209" w:name="小结-1444"/>
    <w:p>
      <w:pPr>
        <w:pStyle w:val="Heading4"/>
      </w:pPr>
      <w:r>
        <w:rPr>
          <w:rFonts w:hint="eastAsia"/>
        </w:rPr>
        <w:t xml:space="preserve">小结</w:t>
      </w:r>
    </w:p>
    <w:bookmarkEnd w:id="6209"/>
    <w:bookmarkStart w:id="6213" w:name="练习-1444"/>
    <w:p>
      <w:pPr>
        <w:pStyle w:val="Heading4"/>
      </w:pPr>
      <w:r>
        <w:rPr>
          <w:rFonts w:hint="eastAsia"/>
        </w:rPr>
        <w:t xml:space="preserve">练习</w:t>
      </w:r>
    </w:p>
    <w:bookmarkStart w:id="6210" w:name="学习目标-1445"/>
    <w:p>
      <w:pPr>
        <w:pStyle w:val="Heading5"/>
      </w:pPr>
      <w:r>
        <w:rPr>
          <w:rFonts w:hint="eastAsia"/>
        </w:rPr>
        <w:t xml:space="preserve">学习目标</w:t>
      </w:r>
    </w:p>
    <w:bookmarkEnd w:id="6210"/>
    <w:bookmarkStart w:id="6211" w:name="小结-1445"/>
    <w:p>
      <w:pPr>
        <w:pStyle w:val="Heading5"/>
      </w:pPr>
      <w:r>
        <w:rPr>
          <w:rFonts w:hint="eastAsia"/>
        </w:rPr>
        <w:t xml:space="preserve">小结</w:t>
      </w:r>
    </w:p>
    <w:bookmarkEnd w:id="6211"/>
    <w:bookmarkStart w:id="6212" w:name="练习-1445"/>
    <w:p>
      <w:pPr>
        <w:pStyle w:val="Heading5"/>
      </w:pPr>
      <w:r>
        <w:rPr>
          <w:rFonts w:hint="eastAsia"/>
        </w:rPr>
        <w:t xml:space="preserve">练习</w:t>
      </w:r>
    </w:p>
    <w:bookmarkEnd w:id="6212"/>
    <w:bookmarkEnd w:id="6213"/>
    <w:bookmarkEnd w:id="6214"/>
    <w:bookmarkStart w:id="6215" w:name="Xc60e939750f78861426144fe0de189341713d91"/>
    <w:p>
      <w:pPr>
        <w:pStyle w:val="Heading3"/>
      </w:pPr>
      <w:r>
        <w:t xml:space="preserve">21.1.3 </w:t>
      </w:r>
      <w:r>
        <w:rPr>
          <w:rFonts w:hint="eastAsia"/>
        </w:rPr>
        <w:t xml:space="preserve">能力评估框架</w:t>
      </w:r>
    </w:p>
    <w:p>
      <w:pPr>
        <w:pStyle w:val="BlockText"/>
      </w:pPr>
      <w:r>
        <w:rPr>
          <w:rFonts w:hint="eastAsia"/>
        </w:rPr>
        <w:t xml:space="preserve">【先修知识】</w:t>
      </w:r>
    </w:p>
    <w:p>
      <w:pPr>
        <w:pStyle w:val="Compact"/>
        <w:numPr>
          <w:ilvl w:val="0"/>
          <w:numId w:val="5737"/>
        </w:numPr>
      </w:pPr>
      <w:r>
        <w:rPr>
          <w:rFonts w:hint="eastAsia"/>
        </w:rPr>
        <w:t xml:space="preserve">基础：Linux/网络/SQL/一种脚本语言（如</w:t>
      </w:r>
      <w:r>
        <w:t xml:space="preserve"> </w:t>
      </w:r>
      <w:r>
        <w:rPr>
          <w:rFonts w:hint="eastAsia"/>
        </w:rPr>
        <w:t xml:space="preserve">Python）</w:t>
      </w:r>
    </w:p>
    <w:p>
      <w:pPr>
        <w:pStyle w:val="Compact"/>
        <w:numPr>
          <w:ilvl w:val="0"/>
          <w:numId w:val="5737"/>
        </w:numPr>
      </w:pPr>
      <w:r>
        <w:rPr>
          <w:rFonts w:hint="eastAsia"/>
        </w:rPr>
        <w:t xml:space="preserve">大数据入门：分布式/存储与计算分离/批流概念</w:t>
      </w:r>
    </w:p>
    <w:p>
      <w:pPr>
        <w:pStyle w:val="Compact"/>
        <w:numPr>
          <w:ilvl w:val="0"/>
          <w:numId w:val="573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73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738"/>
        </w:numPr>
      </w:pPr>
      <w:r>
        <w:rPr>
          <w:rFonts w:hint="eastAsia"/>
        </w:rPr>
        <w:t xml:space="preserve">能完成</w:t>
      </w:r>
      <w:r>
        <w:t xml:space="preserve"> 1 </w:t>
      </w:r>
      <w:r>
        <w:rPr>
          <w:rFonts w:hint="eastAsia"/>
        </w:rPr>
        <w:t xml:space="preserve">个与本章紧密相关的动手实践</w:t>
      </w:r>
    </w:p>
    <w:p>
      <w:pPr>
        <w:pStyle w:val="Compact"/>
        <w:numPr>
          <w:ilvl w:val="0"/>
          <w:numId w:val="573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739"/>
        </w:numPr>
      </w:pPr>
      <w:r>
        <w:rPr>
          <w:rFonts w:hint="eastAsia"/>
        </w:rPr>
        <w:t xml:space="preserve">请补充本章关键术语及中英对照（参考术语表）</w:t>
      </w:r>
    </w:p>
    <w:p>
      <w:pPr>
        <w:pStyle w:val="BlockText"/>
      </w:pPr>
      <w:r>
        <w:rPr>
          <w:rFonts w:hint="eastAsia"/>
        </w:rPr>
        <w:t xml:space="preserve">【阅读提示】本节聚焦：21.1.3</w:t>
      </w:r>
      <w:r>
        <w:t xml:space="preserve"> </w:t>
      </w:r>
      <w:r>
        <w:rPr>
          <w:rFonts w:hint="eastAsia"/>
        </w:rPr>
        <w:t xml:space="preserve">能力评估框架</w:t>
      </w:r>
      <w:r>
        <w:t xml:space="preserve"> </w:t>
      </w:r>
      <w:r>
        <w:rPr>
          <w:rFonts w:hint="eastAsia"/>
        </w:rPr>
        <w:t xml:space="preserve">。建议先看结构，再带着问题阅读，关注关键术语、流程与案例，结合自身项目做对照。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能力维度</w:t>
            </w:r>
          </w:p>
        </w:tc>
        <w:tc>
          <w:tcPr/>
          <w:p>
            <w:pPr>
              <w:pStyle w:val="Compact"/>
            </w:pPr>
            <w:r>
              <w:rPr>
                <w:rFonts w:hint="eastAsia"/>
              </w:rPr>
              <w:t xml:space="preserve">初级（1-2年）</w:t>
            </w:r>
          </w:p>
        </w:tc>
        <w:tc>
          <w:tcPr/>
          <w:p>
            <w:pPr>
              <w:pStyle w:val="Compact"/>
            </w:pPr>
            <w:r>
              <w:rPr>
                <w:rFonts w:hint="eastAsia"/>
              </w:rPr>
              <w:t xml:space="preserve">中级（3-5年）</w:t>
            </w:r>
          </w:p>
        </w:tc>
        <w:tc>
          <w:tcPr/>
          <w:p>
            <w:pPr>
              <w:pStyle w:val="Compact"/>
            </w:pPr>
            <w:r>
              <w:rPr>
                <w:rFonts w:hint="eastAsia"/>
              </w:rPr>
              <w:t xml:space="preserve">高级（5年以上）</w:t>
            </w:r>
          </w:p>
        </w:tc>
      </w:tr>
      <w:tr>
        <w:tc>
          <w:tcPr/>
          <w:p>
            <w:pPr>
              <w:pStyle w:val="Compact"/>
            </w:pPr>
            <w:r>
              <w:rPr>
                <w:rFonts w:hint="eastAsia"/>
              </w:rPr>
              <w:t xml:space="preserve">技术能力</w:t>
            </w:r>
          </w:p>
        </w:tc>
        <w:tc>
          <w:tcPr/>
          <w:p>
            <w:pPr>
              <w:pStyle w:val="Compact"/>
            </w:pPr>
            <w:r>
              <w:rPr>
                <w:rFonts w:hint="eastAsia"/>
              </w:rPr>
              <w:t xml:space="preserve">掌握基本的大数据技术，能够编写简单脚本</w:t>
            </w:r>
          </w:p>
        </w:tc>
        <w:tc>
          <w:tcPr/>
          <w:p>
            <w:pPr>
              <w:pStyle w:val="Compact"/>
            </w:pPr>
            <w:r>
              <w:rPr>
                <w:rFonts w:hint="eastAsia"/>
              </w:rPr>
              <w:t xml:space="preserve">熟悉主流大数据技术栈，能够开发自动化测试框架</w:t>
            </w:r>
          </w:p>
        </w:tc>
        <w:tc>
          <w:tcPr/>
          <w:p>
            <w:pPr>
              <w:pStyle w:val="Compact"/>
            </w:pPr>
            <w:r>
              <w:rPr>
                <w:rFonts w:hint="eastAsia"/>
              </w:rPr>
              <w:t xml:space="preserve">精通多种大数据技术，能够解决复杂技术问题</w:t>
            </w:r>
          </w:p>
        </w:tc>
      </w:tr>
      <w:tr>
        <w:tc>
          <w:tcPr/>
          <w:p>
            <w:pPr>
              <w:pStyle w:val="Compact"/>
            </w:pPr>
            <w:r>
              <w:rPr>
                <w:rFonts w:hint="eastAsia"/>
              </w:rPr>
              <w:t xml:space="preserve">测试能力</w:t>
            </w:r>
          </w:p>
        </w:tc>
        <w:tc>
          <w:tcPr/>
          <w:p>
            <w:pPr>
              <w:pStyle w:val="Compact"/>
            </w:pPr>
            <w:r>
              <w:rPr>
                <w:rFonts w:hint="eastAsia"/>
              </w:rPr>
              <w:t xml:space="preserve">能够执行基础测试任务，编写简单测试用例</w:t>
            </w:r>
          </w:p>
        </w:tc>
        <w:tc>
          <w:tcPr/>
          <w:p>
            <w:pPr>
              <w:pStyle w:val="Compact"/>
            </w:pPr>
            <w:r>
              <w:rPr>
                <w:rFonts w:hint="eastAsia"/>
              </w:rPr>
              <w:t xml:space="preserve">能够设计测试策略，开发自动化测试脚本</w:t>
            </w:r>
          </w:p>
        </w:tc>
        <w:tc>
          <w:tcPr/>
          <w:p>
            <w:pPr>
              <w:pStyle w:val="Compact"/>
            </w:pPr>
            <w:r>
              <w:rPr>
                <w:rFonts w:hint="eastAsia"/>
              </w:rPr>
              <w:t xml:space="preserve">能够制定全面的测试方案，推动测试流程改进</w:t>
            </w:r>
          </w:p>
        </w:tc>
      </w:tr>
      <w:tr>
        <w:tc>
          <w:tcPr/>
          <w:p>
            <w:pPr>
              <w:pStyle w:val="Compact"/>
            </w:pPr>
            <w:r>
              <w:rPr>
                <w:rFonts w:hint="eastAsia"/>
              </w:rPr>
              <w:t xml:space="preserve">分析能力</w:t>
            </w:r>
          </w:p>
        </w:tc>
        <w:tc>
          <w:tcPr/>
          <w:p>
            <w:pPr>
              <w:pStyle w:val="Compact"/>
            </w:pPr>
            <w:r>
              <w:rPr>
                <w:rFonts w:hint="eastAsia"/>
              </w:rPr>
              <w:t xml:space="preserve">能够分析简单问题，执行基本的数据分析</w:t>
            </w:r>
          </w:p>
        </w:tc>
        <w:tc>
          <w:tcPr/>
          <w:p>
            <w:pPr>
              <w:pStyle w:val="Compact"/>
            </w:pPr>
            <w:r>
              <w:rPr>
                <w:rFonts w:hint="eastAsia"/>
              </w:rPr>
              <w:t xml:space="preserve">能够分析复杂问题，进行深入的数据分析</w:t>
            </w:r>
          </w:p>
        </w:tc>
        <w:tc>
          <w:tcPr/>
          <w:p>
            <w:pPr>
              <w:pStyle w:val="Compact"/>
            </w:pPr>
            <w:r>
              <w:rPr>
                <w:rFonts w:hint="eastAsia"/>
              </w:rPr>
              <w:t xml:space="preserve">能够进行根因分析，预测潜在问题</w:t>
            </w:r>
          </w:p>
        </w:tc>
      </w:tr>
    </w:tbl>
    <w:p>
      <w:pPr>
        <w:pStyle w:val="BlockText"/>
      </w:pPr>
      <w:r>
        <w:rPr>
          <w:rFonts w:hint="eastAsia"/>
        </w:rPr>
        <w:t xml:space="preserve">【小结】</w:t>
      </w:r>
    </w:p>
    <w:p>
      <w:pPr>
        <w:pStyle w:val="Compact"/>
        <w:numPr>
          <w:ilvl w:val="0"/>
          <w:numId w:val="5740"/>
        </w:numPr>
      </w:pPr>
      <w:r>
        <w:rPr>
          <w:rFonts w:hint="eastAsia"/>
        </w:rPr>
        <w:t xml:space="preserve">用</w:t>
      </w:r>
      <w:r>
        <w:t xml:space="preserve"> 3~5 </w:t>
      </w:r>
      <w:r>
        <w:rPr>
          <w:rFonts w:hint="eastAsia"/>
        </w:rPr>
        <w:t xml:space="preserve">条项目化要点复盘本章内容</w:t>
      </w:r>
    </w:p>
    <w:p>
      <w:pPr>
        <w:pStyle w:val="Compact"/>
        <w:numPr>
          <w:ilvl w:val="0"/>
          <w:numId w:val="5740"/>
        </w:numPr>
      </w:pPr>
      <w:r>
        <w:rPr>
          <w:rFonts w:hint="eastAsia"/>
        </w:rPr>
        <w:t xml:space="preserve">指出易错点/反模式与纠正建议</w:t>
      </w:r>
    </w:p>
    <w:p>
      <w:pPr>
        <w:pStyle w:val="Compact"/>
        <w:numPr>
          <w:ilvl w:val="0"/>
          <w:numId w:val="5740"/>
        </w:numPr>
      </w:pPr>
      <w:r>
        <w:rPr>
          <w:rFonts w:hint="eastAsia"/>
        </w:rPr>
        <w:t xml:space="preserve">给出可延伸阅读或下一步实践方向</w:t>
      </w:r>
    </w:p>
    <w:p>
      <w:pPr>
        <w:pStyle w:val="FirstParagraph"/>
      </w:pPr>
      <w:r>
        <w:t xml:space="preserve">| </w:t>
      </w:r>
      <w:r>
        <w:rPr>
          <w:rFonts w:hint="eastAsia"/>
        </w:rPr>
        <w:t xml:space="preserve">业务能力</w:t>
      </w:r>
      <w:r>
        <w:t xml:space="preserve"> | </w:t>
      </w:r>
      <w:r>
        <w:rPr>
          <w:rFonts w:hint="eastAsia"/>
        </w:rPr>
        <w:t xml:space="preserve">了解基本业务知识，能够理解简单需求</w:t>
      </w:r>
      <w:r>
        <w:t xml:space="preserve"> | </w:t>
      </w:r>
      <w:r>
        <w:rPr>
          <w:rFonts w:hint="eastAsia"/>
        </w:rPr>
        <w:t xml:space="preserve">熟悉业务流程，能够识别业务风险</w:t>
      </w:r>
      <w:r>
        <w:t xml:space="preserve"> | </w:t>
      </w:r>
      <w:r>
        <w:rPr>
          <w:rFonts w:hint="eastAsia"/>
        </w:rPr>
        <w:t xml:space="preserve">精通业务领域，能够提供业务价值建议</w:t>
      </w:r>
      <w:r>
        <w:t xml:space="preserve"> |</w:t>
      </w:r>
      <w:r>
        <w:t xml:space="preserve"> </w:t>
      </w:r>
      <w:r>
        <w:t xml:space="preserve">| </w:t>
      </w:r>
      <w:r>
        <w:rPr>
          <w:rFonts w:hint="eastAsia"/>
        </w:rPr>
        <w:t xml:space="preserve">软技能</w:t>
      </w:r>
      <w:r>
        <w:t xml:space="preserve"> | </w:t>
      </w:r>
      <w:r>
        <w:rPr>
          <w:rFonts w:hint="eastAsia"/>
        </w:rPr>
        <w:t xml:space="preserve">具备基本沟通能力，能够团队合作</w:t>
      </w:r>
      <w:r>
        <w:t xml:space="preserve"> | </w:t>
      </w:r>
      <w:r>
        <w:rPr>
          <w:rFonts w:hint="eastAsia"/>
        </w:rPr>
        <w:t xml:space="preserve">具备良好沟通能力，能够协调团队工作</w:t>
      </w:r>
      <w:r>
        <w:t xml:space="preserve"> | </w:t>
      </w:r>
      <w:r>
        <w:rPr>
          <w:rFonts w:hint="eastAsia"/>
        </w:rPr>
        <w:t xml:space="preserve">具备优秀的领导力，能够带领团队</w:t>
      </w:r>
      <w:r>
        <w:t xml:space="preserve"> |</w:t>
      </w:r>
    </w:p>
    <w:p>
      <w:pPr>
        <w:pStyle w:val="BlockText"/>
      </w:pPr>
      <w:r>
        <w:rPr>
          <w:rFonts w:hint="eastAsia"/>
        </w:rPr>
        <w:t xml:space="preserve">【章节重点难点总结】</w:t>
      </w:r>
    </w:p>
    <w:p>
      <w:pPr>
        <w:pStyle w:val="Compact"/>
        <w:numPr>
          <w:ilvl w:val="0"/>
          <w:numId w:val="5741"/>
        </w:numPr>
      </w:pPr>
      <w:r>
        <w:rPr>
          <w:rFonts w:hint="eastAsia"/>
        </w:rPr>
        <w:t xml:space="preserve">本节要点：梳理关键概念、流程与方法；明确输入输出与成功标准</w:t>
      </w:r>
    </w:p>
    <w:p>
      <w:pPr>
        <w:pStyle w:val="Compact"/>
        <w:numPr>
          <w:ilvl w:val="0"/>
          <w:numId w:val="5741"/>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742"/>
        </w:numPr>
      </w:pPr>
      <w:r>
        <w:rPr>
          <w:rFonts w:hint="eastAsia"/>
        </w:rPr>
        <w:t xml:space="preserve">结合你的项目，描述本节主题的一个实践场景，并给出验证要点。</w:t>
      </w:r>
    </w:p>
    <w:p>
      <w:pPr>
        <w:pStyle w:val="Compact"/>
        <w:numPr>
          <w:ilvl w:val="0"/>
          <w:numId w:val="5742"/>
        </w:numPr>
      </w:pPr>
      <w:r>
        <w:rPr>
          <w:rFonts w:hint="eastAsia"/>
        </w:rPr>
        <w:t xml:space="preserve">列出2-3个风险点/常见陷阱，并给出可操作的规避建议。</w:t>
      </w:r>
    </w:p>
    <w:bookmarkEnd w:id="6215"/>
    <w:bookmarkStart w:id="6216" w:name="学习目标-1446"/>
    <w:p>
      <w:pPr>
        <w:pStyle w:val="Heading3"/>
      </w:pPr>
      <w:r>
        <w:rPr>
          <w:rFonts w:hint="eastAsia"/>
        </w:rPr>
        <w:t xml:space="preserve">学习目标</w:t>
      </w:r>
    </w:p>
    <w:bookmarkEnd w:id="6216"/>
    <w:bookmarkStart w:id="6217" w:name="小结-1446"/>
    <w:p>
      <w:pPr>
        <w:pStyle w:val="Heading3"/>
      </w:pPr>
      <w:r>
        <w:rPr>
          <w:rFonts w:hint="eastAsia"/>
        </w:rPr>
        <w:t xml:space="preserve">小结</w:t>
      </w:r>
    </w:p>
    <w:bookmarkEnd w:id="6217"/>
    <w:bookmarkStart w:id="6221" w:name="练习-1446"/>
    <w:p>
      <w:pPr>
        <w:pStyle w:val="Heading3"/>
      </w:pPr>
      <w:r>
        <w:rPr>
          <w:rFonts w:hint="eastAsia"/>
        </w:rPr>
        <w:t xml:space="preserve">练习</w:t>
      </w:r>
    </w:p>
    <w:bookmarkStart w:id="6218" w:name="学习目标-1447"/>
    <w:p>
      <w:pPr>
        <w:pStyle w:val="Heading4"/>
      </w:pPr>
      <w:r>
        <w:rPr>
          <w:rFonts w:hint="eastAsia"/>
        </w:rPr>
        <w:t xml:space="preserve">学习目标</w:t>
      </w:r>
    </w:p>
    <w:bookmarkEnd w:id="6218"/>
    <w:bookmarkStart w:id="6219" w:name="小结-1447"/>
    <w:p>
      <w:pPr>
        <w:pStyle w:val="Heading4"/>
      </w:pPr>
      <w:r>
        <w:rPr>
          <w:rFonts w:hint="eastAsia"/>
        </w:rPr>
        <w:t xml:space="preserve">小结</w:t>
      </w:r>
    </w:p>
    <w:bookmarkEnd w:id="6219"/>
    <w:bookmarkStart w:id="6220" w:name="练习-1447"/>
    <w:p>
      <w:pPr>
        <w:pStyle w:val="Heading4"/>
      </w:pPr>
      <w:r>
        <w:rPr>
          <w:rFonts w:hint="eastAsia"/>
        </w:rPr>
        <w:t xml:space="preserve">练习</w:t>
      </w:r>
    </w:p>
    <w:bookmarkEnd w:id="6220"/>
    <w:bookmarkEnd w:id="6221"/>
    <w:bookmarkEnd w:id="6222"/>
    <w:bookmarkStart w:id="6280" w:name="X5a84ebcfeac1290f3cb3841ca791ca3d77fba7b"/>
    <w:p>
      <w:pPr>
        <w:pStyle w:val="Heading2"/>
      </w:pPr>
      <w:r>
        <w:t xml:space="preserve">21.2 </w:t>
      </w:r>
      <w:r>
        <w:rPr>
          <w:rFonts w:hint="eastAsia"/>
        </w:rPr>
        <w:t xml:space="preserve">大数据测试团队建设</w:t>
      </w:r>
    </w:p>
    <w:p>
      <w:pPr>
        <w:pStyle w:val="BlockText"/>
      </w:pPr>
      <w:r>
        <w:rPr>
          <w:rFonts w:hint="eastAsia"/>
        </w:rPr>
        <w:t xml:space="preserve">【阅读提示】本章聚焦：21.2</w:t>
      </w:r>
      <w:r>
        <w:t xml:space="preserve"> </w:t>
      </w:r>
      <w:r>
        <w:rPr>
          <w:rFonts w:hint="eastAsia"/>
        </w:rPr>
        <w:t xml:space="preserve">大数据测试团队建设</w:t>
      </w:r>
      <w:r>
        <w:t xml:space="preserve"> </w:t>
      </w:r>
      <w:r>
        <w:rPr>
          <w:rFonts w:hint="eastAsia"/>
        </w:rPr>
        <w:t xml:space="preserve">。建议先看结构，再带着问题阅读，关注关键术语、流程与案例，结合自身项目做对照。</w:t>
      </w:r>
    </w:p>
    <w:bookmarkStart w:id="6226" w:name="Xa8bb4ad3227ecc20c868bf098743e88e0e0384b"/>
    <w:p>
      <w:pPr>
        <w:pStyle w:val="Heading3"/>
      </w:pPr>
      <w:r>
        <w:t xml:space="preserve">21.2.1 </w:t>
      </w:r>
      <w:r>
        <w:rPr>
          <w:rFonts w:hint="eastAsia"/>
        </w:rPr>
        <w:t xml:space="preserve">团队组建原则</w:t>
      </w:r>
    </w:p>
    <w:p>
      <w:pPr>
        <w:pStyle w:val="BlockText"/>
      </w:pPr>
      <w:r>
        <w:rPr>
          <w:rFonts w:hint="eastAsia"/>
        </w:rPr>
        <w:t xml:space="preserve">【先修知识】</w:t>
      </w:r>
    </w:p>
    <w:p>
      <w:pPr>
        <w:pStyle w:val="Compact"/>
        <w:numPr>
          <w:ilvl w:val="0"/>
          <w:numId w:val="5743"/>
        </w:numPr>
      </w:pPr>
      <w:r>
        <w:rPr>
          <w:rFonts w:hint="eastAsia"/>
        </w:rPr>
        <w:t xml:space="preserve">基础：Linux/网络/SQL/一种脚本语言（如</w:t>
      </w:r>
      <w:r>
        <w:t xml:space="preserve"> </w:t>
      </w:r>
      <w:r>
        <w:rPr>
          <w:rFonts w:hint="eastAsia"/>
        </w:rPr>
        <w:t xml:space="preserve">Python）</w:t>
      </w:r>
    </w:p>
    <w:p>
      <w:pPr>
        <w:pStyle w:val="Compact"/>
        <w:numPr>
          <w:ilvl w:val="0"/>
          <w:numId w:val="5743"/>
        </w:numPr>
      </w:pPr>
      <w:r>
        <w:rPr>
          <w:rFonts w:hint="eastAsia"/>
        </w:rPr>
        <w:t xml:space="preserve">大数据入门：分布式/存储与计算分离/批流概念</w:t>
      </w:r>
    </w:p>
    <w:p>
      <w:pPr>
        <w:pStyle w:val="Compact"/>
        <w:numPr>
          <w:ilvl w:val="0"/>
          <w:numId w:val="5743"/>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744"/>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744"/>
        </w:numPr>
      </w:pPr>
      <w:r>
        <w:rPr>
          <w:rFonts w:hint="eastAsia"/>
        </w:rPr>
        <w:t xml:space="preserve">能完成</w:t>
      </w:r>
      <w:r>
        <w:t xml:space="preserve"> 1 </w:t>
      </w:r>
      <w:r>
        <w:rPr>
          <w:rFonts w:hint="eastAsia"/>
        </w:rPr>
        <w:t xml:space="preserve">个与本章紧密相关的动手实践</w:t>
      </w:r>
    </w:p>
    <w:p>
      <w:pPr>
        <w:pStyle w:val="Compact"/>
        <w:numPr>
          <w:ilvl w:val="0"/>
          <w:numId w:val="5744"/>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745"/>
        </w:numPr>
      </w:pPr>
      <w:r>
        <w:rPr>
          <w:rFonts w:hint="eastAsia"/>
        </w:rPr>
        <w:t xml:space="preserve">请补充本章关键术语及中英对照（参考术语表）</w:t>
      </w:r>
    </w:p>
    <w:p>
      <w:pPr>
        <w:pStyle w:val="BlockText"/>
      </w:pPr>
      <w:r>
        <w:rPr>
          <w:rFonts w:hint="eastAsia"/>
        </w:rPr>
        <w:t xml:space="preserve">【阅读提示】本节聚焦：21.2.1</w:t>
      </w:r>
      <w:r>
        <w:t xml:space="preserve"> </w:t>
      </w:r>
      <w:r>
        <w:rPr>
          <w:rFonts w:hint="eastAsia"/>
        </w:rPr>
        <w:t xml:space="preserve">团队组建原则</w:t>
      </w:r>
      <w:r>
        <w:t xml:space="preserve"> </w:t>
      </w:r>
      <w:r>
        <w:rPr>
          <w:rFonts w:hint="eastAsia"/>
        </w:rPr>
        <w:t xml:space="preserve">。建议先看结构，再带着问题阅读，关注关键术语、流程与案例，结合自身项目做对照。</w:t>
      </w:r>
    </w:p>
    <w:p>
      <w:pPr>
        <w:numPr>
          <w:ilvl w:val="0"/>
          <w:numId w:val="5746"/>
        </w:numPr>
      </w:pPr>
      <w:r>
        <w:rPr>
          <w:rFonts w:hint="eastAsia"/>
          <w:b/>
          <w:bCs/>
        </w:rPr>
        <w:t xml:space="preserve">角色多元化</w:t>
      </w:r>
      <w:r>
        <w:rPr>
          <w:rFonts w:hint="eastAsia"/>
        </w:rPr>
        <w:t xml:space="preserve">：包含不同技能背景的专业人才</w:t>
      </w:r>
    </w:p>
    <w:p>
      <w:pPr>
        <w:numPr>
          <w:ilvl w:val="0"/>
          <w:numId w:val="5746"/>
        </w:numPr>
      </w:pPr>
      <w:r>
        <w:rPr>
          <w:rFonts w:hint="eastAsia"/>
          <w:b/>
          <w:bCs/>
        </w:rPr>
        <w:t xml:space="preserve">能力互补</w:t>
      </w:r>
      <w:r>
        <w:rPr>
          <w:rFonts w:hint="eastAsia"/>
        </w:rPr>
        <w:t xml:space="preserve">：团队成员之间技能互补</w:t>
      </w:r>
    </w:p>
    <w:p>
      <w:pPr>
        <w:numPr>
          <w:ilvl w:val="0"/>
          <w:numId w:val="5746"/>
        </w:numPr>
      </w:pPr>
      <w:r>
        <w:rPr>
          <w:rFonts w:hint="eastAsia"/>
          <w:b/>
          <w:bCs/>
        </w:rPr>
        <w:t xml:space="preserve">规模适度</w:t>
      </w:r>
      <w:r>
        <w:rPr>
          <w:rFonts w:hint="eastAsia"/>
        </w:rPr>
        <w:t xml:space="preserve">：根据项目规模确定团队大小</w:t>
      </w:r>
    </w:p>
    <w:p>
      <w:pPr>
        <w:numPr>
          <w:ilvl w:val="0"/>
          <w:numId w:val="5746"/>
        </w:numPr>
      </w:pPr>
      <w:r>
        <w:rPr>
          <w:rFonts w:hint="eastAsia"/>
          <w:b/>
          <w:bCs/>
        </w:rPr>
        <w:t xml:space="preserve">结构合理</w:t>
      </w:r>
      <w:r>
        <w:rPr>
          <w:rFonts w:hint="eastAsia"/>
        </w:rPr>
        <w:t xml:space="preserve">：建立合理的团队结构和层次</w:t>
      </w:r>
    </w:p>
    <w:p>
      <w:pPr>
        <w:pStyle w:val="BlockText"/>
      </w:pPr>
      <w:r>
        <w:rPr>
          <w:rFonts w:hint="eastAsia"/>
        </w:rPr>
        <w:t xml:space="preserve">【小结】</w:t>
      </w:r>
    </w:p>
    <w:p>
      <w:pPr>
        <w:pStyle w:val="Compact"/>
        <w:numPr>
          <w:ilvl w:val="0"/>
          <w:numId w:val="5747"/>
        </w:numPr>
      </w:pPr>
      <w:r>
        <w:rPr>
          <w:rFonts w:hint="eastAsia"/>
        </w:rPr>
        <w:t xml:space="preserve">用</w:t>
      </w:r>
      <w:r>
        <w:t xml:space="preserve"> 3~5 </w:t>
      </w:r>
      <w:r>
        <w:rPr>
          <w:rFonts w:hint="eastAsia"/>
        </w:rPr>
        <w:t xml:space="preserve">条项目化要点复盘本章内容</w:t>
      </w:r>
    </w:p>
    <w:p>
      <w:pPr>
        <w:pStyle w:val="Compact"/>
        <w:numPr>
          <w:ilvl w:val="0"/>
          <w:numId w:val="5747"/>
        </w:numPr>
      </w:pPr>
      <w:r>
        <w:rPr>
          <w:rFonts w:hint="eastAsia"/>
        </w:rPr>
        <w:t xml:space="preserve">指出易错点/反模式与纠正建议</w:t>
      </w:r>
    </w:p>
    <w:p>
      <w:pPr>
        <w:pStyle w:val="Compact"/>
        <w:numPr>
          <w:ilvl w:val="0"/>
          <w:numId w:val="5747"/>
        </w:numPr>
      </w:pPr>
      <w:r>
        <w:rPr>
          <w:rFonts w:hint="eastAsia"/>
        </w:rPr>
        <w:t xml:space="preserve">给出可延伸阅读或下一步实践方向</w:t>
      </w:r>
    </w:p>
    <w:p>
      <w:pPr>
        <w:pStyle w:val="Compact"/>
        <w:numPr>
          <w:ilvl w:val="0"/>
          <w:numId w:val="5748"/>
        </w:numPr>
      </w:pPr>
      <w:r>
        <w:rPr>
          <w:rFonts w:hint="eastAsia"/>
          <w:b/>
          <w:bCs/>
        </w:rPr>
        <w:t xml:space="preserve">文化一致</w:t>
      </w:r>
      <w:r>
        <w:rPr>
          <w:rFonts w:hint="eastAsia"/>
        </w:rPr>
        <w:t xml:space="preserve">：培养共同的团队文化和价值观</w:t>
      </w:r>
    </w:p>
    <w:p>
      <w:pPr>
        <w:pStyle w:val="BlockText"/>
      </w:pPr>
      <w:r>
        <w:rPr>
          <w:rFonts w:hint="eastAsia"/>
        </w:rPr>
        <w:t xml:space="preserve">【章节重点难点总结】</w:t>
      </w:r>
    </w:p>
    <w:p>
      <w:pPr>
        <w:pStyle w:val="Compact"/>
        <w:numPr>
          <w:ilvl w:val="0"/>
          <w:numId w:val="5749"/>
        </w:numPr>
      </w:pPr>
      <w:r>
        <w:rPr>
          <w:rFonts w:hint="eastAsia"/>
        </w:rPr>
        <w:t xml:space="preserve">本节要点：梳理关键概念、流程与方法；明确输入输出与成功标准</w:t>
      </w:r>
    </w:p>
    <w:p>
      <w:pPr>
        <w:pStyle w:val="Compact"/>
        <w:numPr>
          <w:ilvl w:val="0"/>
          <w:numId w:val="574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750"/>
        </w:numPr>
      </w:pPr>
      <w:r>
        <w:rPr>
          <w:rFonts w:hint="eastAsia"/>
        </w:rPr>
        <w:t xml:space="preserve">结合你的项目，描述本节主题的一个实践场景，并给出验证要点。</w:t>
      </w:r>
    </w:p>
    <w:p>
      <w:pPr>
        <w:pStyle w:val="Compact"/>
        <w:numPr>
          <w:ilvl w:val="0"/>
          <w:numId w:val="5750"/>
        </w:numPr>
      </w:pPr>
      <w:r>
        <w:rPr>
          <w:rFonts w:hint="eastAsia"/>
        </w:rPr>
        <w:t xml:space="preserve">列出2-3个风险点/常见陷阱，并给出可操作的规避建议。</w:t>
      </w:r>
    </w:p>
    <w:bookmarkStart w:id="6223" w:name="学习目标-1448"/>
    <w:p>
      <w:pPr>
        <w:pStyle w:val="Heading4"/>
      </w:pPr>
      <w:r>
        <w:rPr>
          <w:rFonts w:hint="eastAsia"/>
        </w:rPr>
        <w:t xml:space="preserve">学习目标</w:t>
      </w:r>
    </w:p>
    <w:bookmarkEnd w:id="6223"/>
    <w:bookmarkStart w:id="6224" w:name="小结-1448"/>
    <w:p>
      <w:pPr>
        <w:pStyle w:val="Heading4"/>
      </w:pPr>
      <w:r>
        <w:rPr>
          <w:rFonts w:hint="eastAsia"/>
        </w:rPr>
        <w:t xml:space="preserve">小结</w:t>
      </w:r>
    </w:p>
    <w:bookmarkEnd w:id="6224"/>
    <w:bookmarkStart w:id="6225" w:name="练习-1448"/>
    <w:p>
      <w:pPr>
        <w:pStyle w:val="Heading4"/>
      </w:pPr>
      <w:r>
        <w:rPr>
          <w:rFonts w:hint="eastAsia"/>
        </w:rPr>
        <w:t xml:space="preserve">练习</w:t>
      </w:r>
    </w:p>
    <w:bookmarkEnd w:id="6225"/>
    <w:bookmarkEnd w:id="6226"/>
    <w:bookmarkStart w:id="6230" w:name="Xd180703cf73f05257052da938c89904114878e2"/>
    <w:p>
      <w:pPr>
        <w:pStyle w:val="Heading3"/>
      </w:pPr>
      <w:r>
        <w:t xml:space="preserve">21.2.2 </w:t>
      </w:r>
      <w:r>
        <w:rPr>
          <w:rFonts w:hint="eastAsia"/>
        </w:rPr>
        <w:t xml:space="preserve">核心角色设置</w:t>
      </w:r>
    </w:p>
    <w:p>
      <w:pPr>
        <w:pStyle w:val="BlockText"/>
      </w:pPr>
      <w:r>
        <w:rPr>
          <w:rFonts w:hint="eastAsia"/>
        </w:rPr>
        <w:t xml:space="preserve">【先修知识】</w:t>
      </w:r>
    </w:p>
    <w:p>
      <w:pPr>
        <w:pStyle w:val="Compact"/>
        <w:numPr>
          <w:ilvl w:val="0"/>
          <w:numId w:val="5751"/>
        </w:numPr>
      </w:pPr>
      <w:r>
        <w:rPr>
          <w:rFonts w:hint="eastAsia"/>
        </w:rPr>
        <w:t xml:space="preserve">基础：Linux/网络/SQL/一种脚本语言（如</w:t>
      </w:r>
      <w:r>
        <w:t xml:space="preserve"> </w:t>
      </w:r>
      <w:r>
        <w:rPr>
          <w:rFonts w:hint="eastAsia"/>
        </w:rPr>
        <w:t xml:space="preserve">Python）</w:t>
      </w:r>
    </w:p>
    <w:p>
      <w:pPr>
        <w:pStyle w:val="Compact"/>
        <w:numPr>
          <w:ilvl w:val="0"/>
          <w:numId w:val="5751"/>
        </w:numPr>
      </w:pPr>
      <w:r>
        <w:rPr>
          <w:rFonts w:hint="eastAsia"/>
        </w:rPr>
        <w:t xml:space="preserve">大数据入门：分布式/存储与计算分离/批流概念</w:t>
      </w:r>
    </w:p>
    <w:p>
      <w:pPr>
        <w:pStyle w:val="Compact"/>
        <w:numPr>
          <w:ilvl w:val="0"/>
          <w:numId w:val="575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75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752"/>
        </w:numPr>
      </w:pPr>
      <w:r>
        <w:rPr>
          <w:rFonts w:hint="eastAsia"/>
        </w:rPr>
        <w:t xml:space="preserve">能完成</w:t>
      </w:r>
      <w:r>
        <w:t xml:space="preserve"> 1 </w:t>
      </w:r>
      <w:r>
        <w:rPr>
          <w:rFonts w:hint="eastAsia"/>
        </w:rPr>
        <w:t xml:space="preserve">个与本章紧密相关的动手实践</w:t>
      </w:r>
    </w:p>
    <w:p>
      <w:pPr>
        <w:pStyle w:val="Compact"/>
        <w:numPr>
          <w:ilvl w:val="0"/>
          <w:numId w:val="575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753"/>
        </w:numPr>
      </w:pPr>
      <w:r>
        <w:rPr>
          <w:rFonts w:hint="eastAsia"/>
        </w:rPr>
        <w:t xml:space="preserve">请补充本章关键术语及中英对照（参考术语表）</w:t>
      </w:r>
    </w:p>
    <w:p>
      <w:pPr>
        <w:pStyle w:val="BlockText"/>
      </w:pPr>
      <w:r>
        <w:rPr>
          <w:rFonts w:hint="eastAsia"/>
        </w:rPr>
        <w:t xml:space="preserve">【阅读提示】本节聚焦：21.2.2</w:t>
      </w:r>
      <w:r>
        <w:t xml:space="preserve"> </w:t>
      </w:r>
      <w:r>
        <w:rPr>
          <w:rFonts w:hint="eastAsia"/>
        </w:rPr>
        <w:t xml:space="preserve">核心角色设置</w:t>
      </w:r>
      <w:r>
        <w:t xml:space="preserve"> </w:t>
      </w:r>
      <w:r>
        <w:rPr>
          <w:rFonts w:hint="eastAsia"/>
        </w:rPr>
        <w:t xml:space="preserve">。建议先看结构，再带着问题阅读，关注关键术语、流程与案例，结合自身项目做对照。</w:t>
      </w:r>
    </w:p>
    <w:p>
      <w:pPr>
        <w:numPr>
          <w:ilvl w:val="0"/>
          <w:numId w:val="5754"/>
        </w:numPr>
      </w:pPr>
      <w:r>
        <w:rPr>
          <w:rFonts w:hint="eastAsia"/>
          <w:b/>
          <w:bCs/>
        </w:rPr>
        <w:t xml:space="preserve">测试经理</w:t>
      </w:r>
      <w:r>
        <w:rPr>
          <w:rFonts w:hint="eastAsia"/>
        </w:rPr>
        <w:t xml:space="preserve">：负责团队管理和测试策略制定</w:t>
      </w:r>
    </w:p>
    <w:p>
      <w:pPr>
        <w:numPr>
          <w:ilvl w:val="0"/>
          <w:numId w:val="5754"/>
        </w:numPr>
      </w:pPr>
      <w:r>
        <w:rPr>
          <w:rFonts w:hint="eastAsia"/>
          <w:b/>
          <w:bCs/>
        </w:rPr>
        <w:t xml:space="preserve">高级测试工程师</w:t>
      </w:r>
      <w:r>
        <w:rPr>
          <w:rFonts w:hint="eastAsia"/>
        </w:rPr>
        <w:t xml:space="preserve">：负责测试设计和技术指导</w:t>
      </w:r>
    </w:p>
    <w:p>
      <w:pPr>
        <w:numPr>
          <w:ilvl w:val="0"/>
          <w:numId w:val="5754"/>
        </w:numPr>
      </w:pPr>
      <w:r>
        <w:rPr>
          <w:rFonts w:hint="eastAsia"/>
          <w:b/>
          <w:bCs/>
        </w:rPr>
        <w:t xml:space="preserve">测试开发工程师</w:t>
      </w:r>
      <w:r>
        <w:rPr>
          <w:rFonts w:hint="eastAsia"/>
        </w:rPr>
        <w:t xml:space="preserve">：负责自动化测试框架开发</w:t>
      </w:r>
    </w:p>
    <w:p>
      <w:pPr>
        <w:numPr>
          <w:ilvl w:val="0"/>
          <w:numId w:val="5754"/>
        </w:numPr>
      </w:pPr>
      <w:r>
        <w:rPr>
          <w:rFonts w:hint="eastAsia"/>
          <w:b/>
          <w:bCs/>
        </w:rPr>
        <w:t xml:space="preserve">数据质量工程师</w:t>
      </w:r>
      <w:r>
        <w:rPr>
          <w:rFonts w:hint="eastAsia"/>
        </w:rPr>
        <w:t xml:space="preserve">：负责数据质量评估和监控</w:t>
      </w:r>
    </w:p>
    <w:p>
      <w:pPr>
        <w:numPr>
          <w:ilvl w:val="0"/>
          <w:numId w:val="5754"/>
        </w:numPr>
      </w:pPr>
      <w:r>
        <w:rPr>
          <w:rFonts w:hint="eastAsia"/>
          <w:b/>
          <w:bCs/>
        </w:rPr>
        <w:t xml:space="preserve">性能测试工程师</w:t>
      </w:r>
      <w:r>
        <w:rPr>
          <w:rFonts w:hint="eastAsia"/>
        </w:rPr>
        <w:t xml:space="preserve">：负责性能测试和优化</w:t>
      </w:r>
    </w:p>
    <w:p>
      <w:pPr>
        <w:pStyle w:val="BlockText"/>
      </w:pPr>
      <w:r>
        <w:rPr>
          <w:rFonts w:hint="eastAsia"/>
        </w:rPr>
        <w:t xml:space="preserve">【小结】</w:t>
      </w:r>
    </w:p>
    <w:p>
      <w:pPr>
        <w:pStyle w:val="Compact"/>
        <w:numPr>
          <w:ilvl w:val="0"/>
          <w:numId w:val="5755"/>
        </w:numPr>
      </w:pPr>
      <w:r>
        <w:rPr>
          <w:rFonts w:hint="eastAsia"/>
        </w:rPr>
        <w:t xml:space="preserve">用</w:t>
      </w:r>
      <w:r>
        <w:t xml:space="preserve"> 3~5 </w:t>
      </w:r>
      <w:r>
        <w:rPr>
          <w:rFonts w:hint="eastAsia"/>
        </w:rPr>
        <w:t xml:space="preserve">条项目化要点复盘本章内容</w:t>
      </w:r>
    </w:p>
    <w:p>
      <w:pPr>
        <w:pStyle w:val="Compact"/>
        <w:numPr>
          <w:ilvl w:val="0"/>
          <w:numId w:val="5755"/>
        </w:numPr>
      </w:pPr>
      <w:r>
        <w:rPr>
          <w:rFonts w:hint="eastAsia"/>
        </w:rPr>
        <w:t xml:space="preserve">指出易错点/反模式与纠正建议</w:t>
      </w:r>
    </w:p>
    <w:p>
      <w:pPr>
        <w:pStyle w:val="Compact"/>
        <w:numPr>
          <w:ilvl w:val="0"/>
          <w:numId w:val="5755"/>
        </w:numPr>
      </w:pPr>
      <w:r>
        <w:rPr>
          <w:rFonts w:hint="eastAsia"/>
        </w:rPr>
        <w:t xml:space="preserve">给出可延伸阅读或下一步实践方向</w:t>
      </w:r>
    </w:p>
    <w:p>
      <w:pPr>
        <w:pStyle w:val="Compact"/>
        <w:numPr>
          <w:ilvl w:val="0"/>
          <w:numId w:val="5756"/>
        </w:numPr>
      </w:pPr>
      <w:r>
        <w:rPr>
          <w:rFonts w:hint="eastAsia"/>
          <w:b/>
          <w:bCs/>
        </w:rPr>
        <w:t xml:space="preserve">业务测试分析师</w:t>
      </w:r>
      <w:r>
        <w:rPr>
          <w:rFonts w:hint="eastAsia"/>
        </w:rPr>
        <w:t xml:space="preserve">：负责业务需求分析和测试用例设计</w:t>
      </w:r>
    </w:p>
    <w:p>
      <w:pPr>
        <w:pStyle w:val="BlockText"/>
      </w:pPr>
      <w:r>
        <w:rPr>
          <w:rFonts w:hint="eastAsia"/>
        </w:rPr>
        <w:t xml:space="preserve">【章节重点难点总结】</w:t>
      </w:r>
    </w:p>
    <w:p>
      <w:pPr>
        <w:pStyle w:val="Compact"/>
        <w:numPr>
          <w:ilvl w:val="0"/>
          <w:numId w:val="5757"/>
        </w:numPr>
      </w:pPr>
      <w:r>
        <w:rPr>
          <w:rFonts w:hint="eastAsia"/>
        </w:rPr>
        <w:t xml:space="preserve">本节要点：梳理关键概念、流程与方法；明确输入输出与成功标准</w:t>
      </w:r>
    </w:p>
    <w:p>
      <w:pPr>
        <w:pStyle w:val="Compact"/>
        <w:numPr>
          <w:ilvl w:val="0"/>
          <w:numId w:val="5757"/>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758"/>
        </w:numPr>
      </w:pPr>
      <w:r>
        <w:rPr>
          <w:rFonts w:hint="eastAsia"/>
        </w:rPr>
        <w:t xml:space="preserve">结合你的项目，描述本节主题的一个实践场景，并给出验证要点。</w:t>
      </w:r>
    </w:p>
    <w:p>
      <w:pPr>
        <w:pStyle w:val="Compact"/>
        <w:numPr>
          <w:ilvl w:val="0"/>
          <w:numId w:val="5758"/>
        </w:numPr>
      </w:pPr>
      <w:r>
        <w:rPr>
          <w:rFonts w:hint="eastAsia"/>
        </w:rPr>
        <w:t xml:space="preserve">列出2-3个风险点/常见陷阱，并给出可操作的规避建议。</w:t>
      </w:r>
    </w:p>
    <w:bookmarkStart w:id="6227" w:name="学习目标-1449"/>
    <w:p>
      <w:pPr>
        <w:pStyle w:val="Heading4"/>
      </w:pPr>
      <w:r>
        <w:rPr>
          <w:rFonts w:hint="eastAsia"/>
        </w:rPr>
        <w:t xml:space="preserve">学习目标</w:t>
      </w:r>
    </w:p>
    <w:bookmarkEnd w:id="6227"/>
    <w:bookmarkStart w:id="6228" w:name="小结-1449"/>
    <w:p>
      <w:pPr>
        <w:pStyle w:val="Heading4"/>
      </w:pPr>
      <w:r>
        <w:rPr>
          <w:rFonts w:hint="eastAsia"/>
        </w:rPr>
        <w:t xml:space="preserve">小结</w:t>
      </w:r>
    </w:p>
    <w:bookmarkEnd w:id="6228"/>
    <w:bookmarkStart w:id="6229" w:name="练习-1449"/>
    <w:p>
      <w:pPr>
        <w:pStyle w:val="Heading4"/>
      </w:pPr>
      <w:r>
        <w:rPr>
          <w:rFonts w:hint="eastAsia"/>
        </w:rPr>
        <w:t xml:space="preserve">练习</w:t>
      </w:r>
    </w:p>
    <w:bookmarkEnd w:id="6229"/>
    <w:bookmarkEnd w:id="6230"/>
    <w:bookmarkStart w:id="6234" w:name="Xc13ee0f3037ddc916292fd18586693891c18c9d"/>
    <w:p>
      <w:pPr>
        <w:pStyle w:val="Heading3"/>
      </w:pPr>
      <w:r>
        <w:t xml:space="preserve">21.2.3 </w:t>
      </w:r>
      <w:r>
        <w:rPr>
          <w:rFonts w:hint="eastAsia"/>
        </w:rPr>
        <w:t xml:space="preserve">团队管理实践</w:t>
      </w:r>
    </w:p>
    <w:p>
      <w:pPr>
        <w:pStyle w:val="BlockText"/>
      </w:pPr>
      <w:r>
        <w:rPr>
          <w:rFonts w:hint="eastAsia"/>
        </w:rPr>
        <w:t xml:space="preserve">【先修知识】</w:t>
      </w:r>
    </w:p>
    <w:p>
      <w:pPr>
        <w:pStyle w:val="Compact"/>
        <w:numPr>
          <w:ilvl w:val="0"/>
          <w:numId w:val="5759"/>
        </w:numPr>
      </w:pPr>
      <w:r>
        <w:rPr>
          <w:rFonts w:hint="eastAsia"/>
        </w:rPr>
        <w:t xml:space="preserve">基础：Linux/网络/SQL/一种脚本语言（如</w:t>
      </w:r>
      <w:r>
        <w:t xml:space="preserve"> </w:t>
      </w:r>
      <w:r>
        <w:rPr>
          <w:rFonts w:hint="eastAsia"/>
        </w:rPr>
        <w:t xml:space="preserve">Python）</w:t>
      </w:r>
    </w:p>
    <w:p>
      <w:pPr>
        <w:pStyle w:val="Compact"/>
        <w:numPr>
          <w:ilvl w:val="0"/>
          <w:numId w:val="5759"/>
        </w:numPr>
      </w:pPr>
      <w:r>
        <w:rPr>
          <w:rFonts w:hint="eastAsia"/>
        </w:rPr>
        <w:t xml:space="preserve">大数据入门：分布式/存储与计算分离/批流概念</w:t>
      </w:r>
    </w:p>
    <w:p>
      <w:pPr>
        <w:pStyle w:val="Compact"/>
        <w:numPr>
          <w:ilvl w:val="0"/>
          <w:numId w:val="5759"/>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760"/>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760"/>
        </w:numPr>
      </w:pPr>
      <w:r>
        <w:rPr>
          <w:rFonts w:hint="eastAsia"/>
        </w:rPr>
        <w:t xml:space="preserve">能完成</w:t>
      </w:r>
      <w:r>
        <w:t xml:space="preserve"> 1 </w:t>
      </w:r>
      <w:r>
        <w:rPr>
          <w:rFonts w:hint="eastAsia"/>
        </w:rPr>
        <w:t xml:space="preserve">个与本章紧密相关的动手实践</w:t>
      </w:r>
    </w:p>
    <w:p>
      <w:pPr>
        <w:pStyle w:val="Compact"/>
        <w:numPr>
          <w:ilvl w:val="0"/>
          <w:numId w:val="5760"/>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761"/>
        </w:numPr>
      </w:pPr>
      <w:r>
        <w:rPr>
          <w:rFonts w:hint="eastAsia"/>
        </w:rPr>
        <w:t xml:space="preserve">请补充本章关键术语及中英对照（参考术语表）</w:t>
      </w:r>
    </w:p>
    <w:p>
      <w:pPr>
        <w:pStyle w:val="BlockText"/>
      </w:pPr>
      <w:r>
        <w:rPr>
          <w:rFonts w:hint="eastAsia"/>
        </w:rPr>
        <w:t xml:space="preserve">【阅读提示】本节聚焦：21.2.3</w:t>
      </w:r>
      <w:r>
        <w:t xml:space="preserve"> </w:t>
      </w:r>
      <w:r>
        <w:rPr>
          <w:rFonts w:hint="eastAsia"/>
        </w:rPr>
        <w:t xml:space="preserve">团队管理实践</w:t>
      </w:r>
      <w:r>
        <w:t xml:space="preserve"> </w:t>
      </w:r>
      <w:r>
        <w:rPr>
          <w:rFonts w:hint="eastAsia"/>
        </w:rPr>
        <w:t xml:space="preserve">。建议先看结构，再带着问题阅读，关注关键术语、流程与案例，结合自身项目做对照。</w:t>
      </w:r>
    </w:p>
    <w:p>
      <w:pPr>
        <w:numPr>
          <w:ilvl w:val="0"/>
          <w:numId w:val="5762"/>
        </w:numPr>
      </w:pPr>
      <w:r>
        <w:rPr>
          <w:rFonts w:hint="eastAsia"/>
          <w:b/>
          <w:bCs/>
        </w:rPr>
        <w:t xml:space="preserve">明确目标</w:t>
      </w:r>
      <w:r>
        <w:rPr>
          <w:rFonts w:hint="eastAsia"/>
        </w:rPr>
        <w:t xml:space="preserve">：设定清晰的团队目标和个人目标</w:t>
      </w:r>
    </w:p>
    <w:p>
      <w:pPr>
        <w:numPr>
          <w:ilvl w:val="0"/>
          <w:numId w:val="5762"/>
        </w:numPr>
      </w:pPr>
      <w:r>
        <w:rPr>
          <w:rFonts w:hint="eastAsia"/>
          <w:b/>
          <w:bCs/>
        </w:rPr>
        <w:t xml:space="preserve">授权赋能</w:t>
      </w:r>
      <w:r>
        <w:rPr>
          <w:rFonts w:hint="eastAsia"/>
        </w:rPr>
        <w:t xml:space="preserve">：给予团队成员足够的自主权和资源</w:t>
      </w:r>
    </w:p>
    <w:p>
      <w:pPr>
        <w:numPr>
          <w:ilvl w:val="0"/>
          <w:numId w:val="5762"/>
        </w:numPr>
      </w:pPr>
      <w:r>
        <w:rPr>
          <w:rFonts w:hint="eastAsia"/>
          <w:b/>
          <w:bCs/>
        </w:rPr>
        <w:t xml:space="preserve">持续反馈</w:t>
      </w:r>
      <w:r>
        <w:rPr>
          <w:rFonts w:hint="eastAsia"/>
        </w:rPr>
        <w:t xml:space="preserve">：建立定期反馈机制，及时调整</w:t>
      </w:r>
    </w:p>
    <w:p>
      <w:pPr>
        <w:numPr>
          <w:ilvl w:val="0"/>
          <w:numId w:val="5762"/>
        </w:numPr>
      </w:pPr>
      <w:r>
        <w:rPr>
          <w:rFonts w:hint="eastAsia"/>
          <w:b/>
          <w:bCs/>
        </w:rPr>
        <w:t xml:space="preserve">激励机制</w:t>
      </w:r>
      <w:r>
        <w:rPr>
          <w:rFonts w:hint="eastAsia"/>
        </w:rPr>
        <w:t xml:space="preserve">：建立有效的激励机制，提高团队积极性</w:t>
      </w:r>
    </w:p>
    <w:p>
      <w:pPr>
        <w:pStyle w:val="BlockText"/>
      </w:pPr>
      <w:r>
        <w:rPr>
          <w:rFonts w:hint="eastAsia"/>
        </w:rPr>
        <w:t xml:space="preserve">【小结】</w:t>
      </w:r>
    </w:p>
    <w:p>
      <w:pPr>
        <w:pStyle w:val="Compact"/>
        <w:numPr>
          <w:ilvl w:val="0"/>
          <w:numId w:val="5763"/>
        </w:numPr>
      </w:pPr>
      <w:r>
        <w:rPr>
          <w:rFonts w:hint="eastAsia"/>
        </w:rPr>
        <w:t xml:space="preserve">用</w:t>
      </w:r>
      <w:r>
        <w:t xml:space="preserve"> 3~5 </w:t>
      </w:r>
      <w:r>
        <w:rPr>
          <w:rFonts w:hint="eastAsia"/>
        </w:rPr>
        <w:t xml:space="preserve">条项目化要点复盘本章内容</w:t>
      </w:r>
    </w:p>
    <w:p>
      <w:pPr>
        <w:pStyle w:val="Compact"/>
        <w:numPr>
          <w:ilvl w:val="0"/>
          <w:numId w:val="5763"/>
        </w:numPr>
      </w:pPr>
      <w:r>
        <w:rPr>
          <w:rFonts w:hint="eastAsia"/>
        </w:rPr>
        <w:t xml:space="preserve">指出易错点/反模式与纠正建议</w:t>
      </w:r>
    </w:p>
    <w:p>
      <w:pPr>
        <w:pStyle w:val="Compact"/>
        <w:numPr>
          <w:ilvl w:val="0"/>
          <w:numId w:val="5763"/>
        </w:numPr>
      </w:pPr>
      <w:r>
        <w:rPr>
          <w:rFonts w:hint="eastAsia"/>
        </w:rPr>
        <w:t xml:space="preserve">给出可延伸阅读或下一步实践方向</w:t>
      </w:r>
    </w:p>
    <w:p>
      <w:pPr>
        <w:pStyle w:val="Compact"/>
        <w:numPr>
          <w:ilvl w:val="0"/>
          <w:numId w:val="5764"/>
        </w:numPr>
      </w:pPr>
      <w:r>
        <w:rPr>
          <w:rFonts w:hint="eastAsia"/>
          <w:b/>
          <w:bCs/>
        </w:rPr>
        <w:t xml:space="preserve">知识共享</w:t>
      </w:r>
      <w:r>
        <w:rPr>
          <w:rFonts w:hint="eastAsia"/>
        </w:rPr>
        <w:t xml:space="preserve">：促进团队成员之间的知识交流和共享</w:t>
      </w:r>
    </w:p>
    <w:p>
      <w:pPr>
        <w:pStyle w:val="BlockText"/>
      </w:pPr>
      <w:r>
        <w:rPr>
          <w:rFonts w:hint="eastAsia"/>
        </w:rPr>
        <w:t xml:space="preserve">【章节重点难点总结】</w:t>
      </w:r>
    </w:p>
    <w:p>
      <w:pPr>
        <w:pStyle w:val="Compact"/>
        <w:numPr>
          <w:ilvl w:val="0"/>
          <w:numId w:val="5765"/>
        </w:numPr>
      </w:pPr>
      <w:r>
        <w:rPr>
          <w:rFonts w:hint="eastAsia"/>
        </w:rPr>
        <w:t xml:space="preserve">本节要点：梳理关键概念、流程与方法；明确输入输出与成功标准</w:t>
      </w:r>
    </w:p>
    <w:p>
      <w:pPr>
        <w:pStyle w:val="Compact"/>
        <w:numPr>
          <w:ilvl w:val="0"/>
          <w:numId w:val="5765"/>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766"/>
        </w:numPr>
      </w:pPr>
      <w:r>
        <w:rPr>
          <w:rFonts w:hint="eastAsia"/>
        </w:rPr>
        <w:t xml:space="preserve">结合你的项目，描述本节主题的一个实践场景，并给出验证要点。</w:t>
      </w:r>
    </w:p>
    <w:p>
      <w:pPr>
        <w:pStyle w:val="Compact"/>
        <w:numPr>
          <w:ilvl w:val="0"/>
          <w:numId w:val="5766"/>
        </w:numPr>
      </w:pPr>
      <w:r>
        <w:rPr>
          <w:rFonts w:hint="eastAsia"/>
        </w:rPr>
        <w:t xml:space="preserve">列出2-3个风险点/常见陷阱，并给出可操作的规避建议。</w:t>
      </w:r>
    </w:p>
    <w:bookmarkStart w:id="6231" w:name="学习目标-1450"/>
    <w:p>
      <w:pPr>
        <w:pStyle w:val="Heading4"/>
      </w:pPr>
      <w:r>
        <w:rPr>
          <w:rFonts w:hint="eastAsia"/>
        </w:rPr>
        <w:t xml:space="preserve">学习目标</w:t>
      </w:r>
    </w:p>
    <w:bookmarkEnd w:id="6231"/>
    <w:bookmarkStart w:id="6232" w:name="小结-1450"/>
    <w:p>
      <w:pPr>
        <w:pStyle w:val="Heading4"/>
      </w:pPr>
      <w:r>
        <w:rPr>
          <w:rFonts w:hint="eastAsia"/>
        </w:rPr>
        <w:t xml:space="preserve">小结</w:t>
      </w:r>
    </w:p>
    <w:bookmarkEnd w:id="6232"/>
    <w:bookmarkStart w:id="6233" w:name="练习-1450"/>
    <w:p>
      <w:pPr>
        <w:pStyle w:val="Heading4"/>
      </w:pPr>
      <w:r>
        <w:rPr>
          <w:rFonts w:hint="eastAsia"/>
        </w:rPr>
        <w:t xml:space="preserve">练习</w:t>
      </w:r>
    </w:p>
    <w:bookmarkEnd w:id="6233"/>
    <w:bookmarkEnd w:id="6234"/>
    <w:bookmarkStart w:id="6264" w:name="X114d686828d40b66eed01ab64b720812f9a8f48"/>
    <w:p>
      <w:pPr>
        <w:pStyle w:val="Heading3"/>
      </w:pPr>
      <w:r>
        <w:t xml:space="preserve">21.2.4 </w:t>
      </w:r>
      <w:r>
        <w:rPr>
          <w:rFonts w:hint="eastAsia"/>
        </w:rPr>
        <w:t xml:space="preserve">测试团队转型路径</w:t>
      </w:r>
    </w:p>
    <w:p>
      <w:pPr>
        <w:pStyle w:val="BlockText"/>
      </w:pPr>
      <w:r>
        <w:rPr>
          <w:rFonts w:hint="eastAsia"/>
        </w:rPr>
        <w:t xml:space="preserve">【先修知识】</w:t>
      </w:r>
    </w:p>
    <w:p>
      <w:pPr>
        <w:pStyle w:val="Compact"/>
        <w:numPr>
          <w:ilvl w:val="0"/>
          <w:numId w:val="5767"/>
        </w:numPr>
      </w:pPr>
      <w:r>
        <w:rPr>
          <w:rFonts w:hint="eastAsia"/>
        </w:rPr>
        <w:t xml:space="preserve">基础：Linux/网络/SQL/一种脚本语言（如</w:t>
      </w:r>
      <w:r>
        <w:t xml:space="preserve"> </w:t>
      </w:r>
      <w:r>
        <w:rPr>
          <w:rFonts w:hint="eastAsia"/>
        </w:rPr>
        <w:t xml:space="preserve">Python）</w:t>
      </w:r>
    </w:p>
    <w:p>
      <w:pPr>
        <w:pStyle w:val="Compact"/>
        <w:numPr>
          <w:ilvl w:val="0"/>
          <w:numId w:val="5767"/>
        </w:numPr>
      </w:pPr>
      <w:r>
        <w:rPr>
          <w:rFonts w:hint="eastAsia"/>
        </w:rPr>
        <w:t xml:space="preserve">大数据入门：分布式/存储与计算分离/批流概念</w:t>
      </w:r>
    </w:p>
    <w:p>
      <w:pPr>
        <w:pStyle w:val="Compact"/>
        <w:numPr>
          <w:ilvl w:val="0"/>
          <w:numId w:val="5767"/>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768"/>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768"/>
        </w:numPr>
      </w:pPr>
      <w:r>
        <w:rPr>
          <w:rFonts w:hint="eastAsia"/>
        </w:rPr>
        <w:t xml:space="preserve">能完成</w:t>
      </w:r>
      <w:r>
        <w:t xml:space="preserve"> 1 </w:t>
      </w:r>
      <w:r>
        <w:rPr>
          <w:rFonts w:hint="eastAsia"/>
        </w:rPr>
        <w:t xml:space="preserve">个与本章紧密相关的动手实践</w:t>
      </w:r>
    </w:p>
    <w:p>
      <w:pPr>
        <w:pStyle w:val="Compact"/>
        <w:numPr>
          <w:ilvl w:val="0"/>
          <w:numId w:val="5768"/>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769"/>
        </w:numPr>
      </w:pPr>
      <w:r>
        <w:rPr>
          <w:rFonts w:hint="eastAsia"/>
        </w:rPr>
        <w:t xml:space="preserve">请补充本章关键术语及中英对照（参考术语表）</w:t>
      </w:r>
    </w:p>
    <w:p>
      <w:pPr>
        <w:pStyle w:val="BlockText"/>
      </w:pPr>
      <w:r>
        <w:rPr>
          <w:rFonts w:hint="eastAsia"/>
        </w:rPr>
        <w:t xml:space="preserve">【阅读提示】本节聚焦：21.2.4</w:t>
      </w:r>
      <w:r>
        <w:t xml:space="preserve"> </w:t>
      </w:r>
      <w:r>
        <w:rPr>
          <w:rFonts w:hint="eastAsia"/>
        </w:rPr>
        <w:t xml:space="preserve">测试团队转型路径</w:t>
      </w:r>
      <w:r>
        <w:t xml:space="preserve"> </w:t>
      </w:r>
      <w:r>
        <w:rPr>
          <w:rFonts w:hint="eastAsia"/>
        </w:rPr>
        <w:t xml:space="preserve">。建议先看结构，再带着问题阅读，关注关键术语、流程与案例，结合自身项目做对照。</w:t>
      </w:r>
    </w:p>
    <w:bookmarkStart w:id="6238" w:name="转型准备阶段"/>
    <w:p>
      <w:pPr>
        <w:pStyle w:val="Heading4"/>
      </w:pPr>
      <w:r>
        <w:rPr>
          <w:rFonts w:hint="eastAsia"/>
        </w:rPr>
        <w:t xml:space="preserve">转型准备阶段</w:t>
      </w:r>
    </w:p>
    <w:p>
      <w:pPr>
        <w:numPr>
          <w:ilvl w:val="0"/>
          <w:numId w:val="5770"/>
        </w:numPr>
      </w:pPr>
      <w:r>
        <w:rPr>
          <w:rFonts w:hint="eastAsia"/>
          <w:b/>
          <w:bCs/>
        </w:rPr>
        <w:t xml:space="preserve">现状评估</w:t>
      </w:r>
      <w:r>
        <w:rPr>
          <w:rFonts w:hint="eastAsia"/>
        </w:rPr>
        <w:t xml:space="preserve">：评估当前团队的能力和差距</w:t>
      </w:r>
    </w:p>
    <w:p>
      <w:pPr>
        <w:numPr>
          <w:ilvl w:val="0"/>
          <w:numId w:val="5770"/>
        </w:numPr>
      </w:pPr>
      <w:r>
        <w:rPr>
          <w:rFonts w:hint="eastAsia"/>
          <w:b/>
          <w:bCs/>
        </w:rPr>
        <w:t xml:space="preserve">技能分析</w:t>
      </w:r>
      <w:r>
        <w:rPr>
          <w:rFonts w:hint="eastAsia"/>
        </w:rPr>
        <w:t xml:space="preserve">：分析团队成员的技能结构和发展需求</w:t>
      </w:r>
    </w:p>
    <w:p>
      <w:pPr>
        <w:numPr>
          <w:ilvl w:val="0"/>
          <w:numId w:val="5770"/>
        </w:numPr>
      </w:pPr>
      <w:r>
        <w:rPr>
          <w:rFonts w:hint="eastAsia"/>
          <w:b/>
          <w:bCs/>
        </w:rPr>
        <w:t xml:space="preserve">制定计划</w:t>
      </w:r>
      <w:r>
        <w:rPr>
          <w:rFonts w:hint="eastAsia"/>
        </w:rPr>
        <w:t xml:space="preserve">：制定详细的转型计划和时间表</w:t>
      </w:r>
    </w:p>
    <w:p>
      <w:pPr>
        <w:numPr>
          <w:ilvl w:val="0"/>
          <w:numId w:val="5770"/>
        </w:numPr>
      </w:pPr>
      <w:r>
        <w:rPr>
          <w:rFonts w:hint="eastAsia"/>
          <w:b/>
          <w:bCs/>
        </w:rPr>
        <w:t xml:space="preserve">获取支持</w:t>
      </w:r>
      <w:r>
        <w:rPr>
          <w:rFonts w:hint="eastAsia"/>
        </w:rPr>
        <w:t xml:space="preserve">：获得管理层的支持和资源投入</w:t>
      </w:r>
    </w:p>
    <w:p>
      <w:pPr>
        <w:numPr>
          <w:ilvl w:val="0"/>
          <w:numId w:val="5770"/>
        </w:numPr>
      </w:pPr>
      <w:r>
        <w:rPr>
          <w:rFonts w:hint="eastAsia"/>
          <w:b/>
          <w:bCs/>
        </w:rPr>
        <w:t xml:space="preserve">培训准备</w:t>
      </w:r>
      <w:r>
        <w:rPr>
          <w:rFonts w:hint="eastAsia"/>
        </w:rPr>
        <w:t xml:space="preserve">：准备必要的培训和学习资源</w:t>
      </w:r>
    </w:p>
    <w:bookmarkStart w:id="6235" w:name="学习目标-1451"/>
    <w:p>
      <w:pPr>
        <w:pStyle w:val="Heading5"/>
      </w:pPr>
      <w:r>
        <w:rPr>
          <w:rFonts w:hint="eastAsia"/>
        </w:rPr>
        <w:t xml:space="preserve">学习目标</w:t>
      </w:r>
    </w:p>
    <w:bookmarkEnd w:id="6235"/>
    <w:bookmarkStart w:id="6236" w:name="小结-1451"/>
    <w:p>
      <w:pPr>
        <w:pStyle w:val="Heading5"/>
      </w:pPr>
      <w:r>
        <w:rPr>
          <w:rFonts w:hint="eastAsia"/>
        </w:rPr>
        <w:t xml:space="preserve">小结</w:t>
      </w:r>
    </w:p>
    <w:bookmarkEnd w:id="6236"/>
    <w:bookmarkStart w:id="6237" w:name="练习-1451"/>
    <w:p>
      <w:pPr>
        <w:pStyle w:val="Heading5"/>
      </w:pPr>
      <w:r>
        <w:rPr>
          <w:rFonts w:hint="eastAsia"/>
        </w:rPr>
        <w:t xml:space="preserve">练习</w:t>
      </w:r>
    </w:p>
    <w:bookmarkEnd w:id="6237"/>
    <w:bookmarkEnd w:id="6238"/>
    <w:bookmarkStart w:id="6242" w:name="成功案例"/>
    <w:p>
      <w:pPr>
        <w:pStyle w:val="Heading4"/>
      </w:pPr>
      <w:r>
        <w:rPr>
          <w:rFonts w:hint="eastAsia"/>
        </w:rPr>
        <w:t xml:space="preserve">成功案例</w:t>
      </w:r>
    </w:p>
    <w:p>
      <w:pPr>
        <w:numPr>
          <w:ilvl w:val="0"/>
          <w:numId w:val="5771"/>
        </w:numPr>
      </w:pPr>
      <w:r>
        <w:rPr>
          <w:rFonts w:hint="eastAsia"/>
          <w:b/>
          <w:bCs/>
        </w:rPr>
        <w:t xml:space="preserve">背景</w:t>
      </w:r>
      <w:r>
        <w:rPr>
          <w:rFonts w:hint="eastAsia"/>
        </w:rPr>
        <w:t xml:space="preserve">：传统测试团队面临大数据项目测试效率低下、质量难以保证的挑战</w:t>
      </w:r>
    </w:p>
    <w:p>
      <w:pPr>
        <w:numPr>
          <w:ilvl w:val="0"/>
          <w:numId w:val="5771"/>
        </w:numPr>
      </w:pPr>
      <w:r>
        <w:rPr>
          <w:rFonts w:hint="eastAsia"/>
          <w:b/>
          <w:bCs/>
        </w:rPr>
        <w:t xml:space="preserve">转型措施</w:t>
      </w:r>
      <w:r>
        <w:rPr>
          <w:rFonts w:hint="eastAsia"/>
        </w:rPr>
        <w:t xml:space="preserve">：</w:t>
      </w:r>
    </w:p>
    <w:p>
      <w:pPr>
        <w:numPr>
          <w:ilvl w:val="1"/>
          <w:numId w:val="5772"/>
        </w:numPr>
      </w:pPr>
      <w:r>
        <w:rPr>
          <w:rFonts w:hint="eastAsia"/>
        </w:rPr>
        <w:t xml:space="preserve">引入DevDataOps理念，重新定义团队角色和职责</w:t>
      </w:r>
    </w:p>
    <w:p>
      <w:pPr>
        <w:numPr>
          <w:ilvl w:val="1"/>
          <w:numId w:val="5772"/>
        </w:numPr>
      </w:pPr>
      <w:r>
        <w:rPr>
          <w:rFonts w:hint="eastAsia"/>
        </w:rPr>
        <w:t xml:space="preserve">建立自动化测试框架，实现测试自动化</w:t>
      </w:r>
    </w:p>
    <w:p>
      <w:pPr>
        <w:numPr>
          <w:ilvl w:val="1"/>
          <w:numId w:val="5772"/>
        </w:numPr>
      </w:pPr>
      <w:r>
        <w:rPr>
          <w:rFonts w:hint="eastAsia"/>
        </w:rPr>
        <w:t xml:space="preserve">加强与开发和数据工程团队的协作</w:t>
      </w:r>
    </w:p>
    <w:p>
      <w:pPr>
        <w:numPr>
          <w:ilvl w:val="1"/>
          <w:numId w:val="5772"/>
        </w:numPr>
      </w:pPr>
      <w:r>
        <w:rPr>
          <w:rFonts w:hint="eastAsia"/>
        </w:rPr>
        <w:t xml:space="preserve">开展系统化的技能培训</w:t>
      </w:r>
    </w:p>
    <w:p>
      <w:pPr>
        <w:numPr>
          <w:ilvl w:val="1"/>
          <w:numId w:val="5772"/>
        </w:numPr>
      </w:pPr>
      <w:r>
        <w:rPr>
          <w:rFonts w:hint="eastAsia"/>
        </w:rPr>
        <w:t xml:space="preserve">建立持续学习和知识共享机制</w:t>
      </w:r>
    </w:p>
    <w:p>
      <w:pPr>
        <w:numPr>
          <w:ilvl w:val="0"/>
          <w:numId w:val="5771"/>
        </w:numPr>
      </w:pPr>
      <w:r>
        <w:rPr>
          <w:rFonts w:hint="eastAsia"/>
          <w:b/>
          <w:bCs/>
        </w:rPr>
        <w:t xml:space="preserve">转型效果</w:t>
      </w:r>
      <w:r>
        <w:rPr>
          <w:rFonts w:hint="eastAsia"/>
        </w:rPr>
        <w:t xml:space="preserve">：</w:t>
      </w:r>
    </w:p>
    <w:p>
      <w:pPr>
        <w:numPr>
          <w:ilvl w:val="1"/>
          <w:numId w:val="5773"/>
        </w:numPr>
      </w:pPr>
      <w:r>
        <w:rPr>
          <w:rFonts w:hint="eastAsia"/>
        </w:rPr>
        <w:t xml:space="preserve">测试效率提升了60%</w:t>
      </w:r>
    </w:p>
    <w:p>
      <w:pPr>
        <w:numPr>
          <w:ilvl w:val="1"/>
          <w:numId w:val="5773"/>
        </w:numPr>
      </w:pPr>
      <w:r>
        <w:rPr>
          <w:rFonts w:hint="eastAsia"/>
        </w:rPr>
        <w:t xml:space="preserve">缺陷发现提前了30%</w:t>
      </w:r>
    </w:p>
    <w:p>
      <w:pPr>
        <w:numPr>
          <w:ilvl w:val="1"/>
          <w:numId w:val="5773"/>
        </w:numPr>
      </w:pPr>
      <w:r>
        <w:rPr>
          <w:rFonts w:hint="eastAsia"/>
        </w:rPr>
        <w:t xml:space="preserve">团队满意度提升了40%</w:t>
      </w:r>
    </w:p>
    <w:p>
      <w:pPr>
        <w:numPr>
          <w:ilvl w:val="1"/>
          <w:numId w:val="5773"/>
        </w:numPr>
      </w:pPr>
      <w:r>
        <w:rPr>
          <w:rFonts w:hint="eastAsia"/>
        </w:rPr>
        <w:t xml:space="preserve">项目交付周期缩短了25%</w:t>
      </w:r>
    </w:p>
    <w:bookmarkStart w:id="6239" w:name="学习目标-1452"/>
    <w:p>
      <w:pPr>
        <w:pStyle w:val="Heading5"/>
      </w:pPr>
      <w:r>
        <w:rPr>
          <w:rFonts w:hint="eastAsia"/>
        </w:rPr>
        <w:t xml:space="preserve">学习目标</w:t>
      </w:r>
    </w:p>
    <w:bookmarkEnd w:id="6239"/>
    <w:bookmarkStart w:id="6240" w:name="小结-1452"/>
    <w:p>
      <w:pPr>
        <w:pStyle w:val="Heading5"/>
      </w:pPr>
      <w:r>
        <w:rPr>
          <w:rFonts w:hint="eastAsia"/>
        </w:rPr>
        <w:t xml:space="preserve">小结</w:t>
      </w:r>
    </w:p>
    <w:bookmarkEnd w:id="6240"/>
    <w:bookmarkStart w:id="6241" w:name="练习-1452"/>
    <w:p>
      <w:pPr>
        <w:pStyle w:val="Heading5"/>
      </w:pPr>
      <w:r>
        <w:rPr>
          <w:rFonts w:hint="eastAsia"/>
        </w:rPr>
        <w:t xml:space="preserve">练习</w:t>
      </w:r>
    </w:p>
    <w:bookmarkEnd w:id="6241"/>
    <w:bookmarkEnd w:id="6242"/>
    <w:bookmarkStart w:id="6246" w:name="技能提升计划"/>
    <w:p>
      <w:pPr>
        <w:pStyle w:val="Heading4"/>
      </w:pPr>
      <w:r>
        <w:rPr>
          <w:rFonts w:hint="eastAsia"/>
        </w:rPr>
        <w:t xml:space="preserve">技能提升计划</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技能类别</w:t>
            </w:r>
          </w:p>
        </w:tc>
        <w:tc>
          <w:tcPr/>
          <w:p>
            <w:pPr>
              <w:pStyle w:val="Compact"/>
            </w:pPr>
            <w:r>
              <w:rPr>
                <w:rFonts w:hint="eastAsia"/>
              </w:rPr>
              <w:t xml:space="preserve">培训内容</w:t>
            </w:r>
          </w:p>
        </w:tc>
        <w:tc>
          <w:tcPr/>
          <w:p>
            <w:pPr>
              <w:pStyle w:val="Compact"/>
            </w:pPr>
            <w:r>
              <w:rPr>
                <w:rFonts w:hint="eastAsia"/>
              </w:rPr>
              <w:t xml:space="preserve">预期目标</w:t>
            </w:r>
          </w:p>
        </w:tc>
        <w:tc>
          <w:tcPr/>
          <w:p>
            <w:pPr>
              <w:pStyle w:val="Compact"/>
            </w:pPr>
            <w:r>
              <w:rPr>
                <w:rFonts w:hint="eastAsia"/>
              </w:rPr>
              <w:t xml:space="preserve">完成时间</w:t>
            </w:r>
          </w:p>
        </w:tc>
      </w:tr>
      <w:tr>
        <w:tc>
          <w:tcPr/>
          <w:p>
            <w:pPr>
              <w:pStyle w:val="Compact"/>
            </w:pPr>
            <w:r>
              <w:rPr>
                <w:rFonts w:hint="eastAsia"/>
              </w:rPr>
              <w:t xml:space="preserve">大数据技术</w:t>
            </w:r>
          </w:p>
        </w:tc>
        <w:tc>
          <w:tcPr/>
          <w:p>
            <w:pPr>
              <w:pStyle w:val="Compact"/>
            </w:pPr>
            <w:r>
              <w:rPr>
                <w:rFonts w:hint="eastAsia"/>
              </w:rPr>
              <w:t xml:space="preserve">Hadoop、Spark核心概念与应用</w:t>
            </w:r>
          </w:p>
        </w:tc>
        <w:tc>
          <w:tcPr/>
          <w:p>
            <w:pPr>
              <w:pStyle w:val="Compact"/>
            </w:pPr>
            <w:r>
              <w:rPr>
                <w:rFonts w:hint="eastAsia"/>
              </w:rPr>
              <w:t xml:space="preserve">掌握基本操作和测试方法</w:t>
            </w:r>
          </w:p>
        </w:tc>
        <w:tc>
          <w:tcPr/>
          <w:p>
            <w:pPr>
              <w:pStyle w:val="Compact"/>
            </w:pPr>
            <w:r>
              <w:rPr>
                <w:rFonts w:hint="eastAsia"/>
              </w:rPr>
              <w:t xml:space="preserve">1-2个月</w:t>
            </w:r>
          </w:p>
        </w:tc>
      </w:tr>
      <w:tr>
        <w:tc>
          <w:tcPr/>
          <w:p>
            <w:pPr>
              <w:pStyle w:val="Compact"/>
            </w:pPr>
            <w:r>
              <w:rPr>
                <w:rFonts w:hint="eastAsia"/>
              </w:rPr>
              <w:t xml:space="preserve">编程能力</w:t>
            </w:r>
          </w:p>
        </w:tc>
        <w:tc>
          <w:tcPr/>
          <w:p>
            <w:pPr>
              <w:pStyle w:val="Compact"/>
            </w:pPr>
            <w:r>
              <w:rPr>
                <w:rFonts w:hint="eastAsia"/>
              </w:rPr>
              <w:t xml:space="preserve">Python高级编程、测试框架开发</w:t>
            </w:r>
          </w:p>
        </w:tc>
        <w:tc>
          <w:tcPr/>
          <w:p>
            <w:pPr>
              <w:pStyle w:val="Compact"/>
            </w:pPr>
            <w:r>
              <w:rPr>
                <w:rFonts w:hint="eastAsia"/>
              </w:rPr>
              <w:t xml:space="preserve">能够开发自动化测试脚本</w:t>
            </w:r>
          </w:p>
        </w:tc>
        <w:tc>
          <w:tcPr/>
          <w:p>
            <w:pPr>
              <w:pStyle w:val="Compact"/>
            </w:pPr>
            <w:r>
              <w:rPr>
                <w:rFonts w:hint="eastAsia"/>
              </w:rPr>
              <w:t xml:space="preserve">2-3个月</w:t>
            </w:r>
          </w:p>
        </w:tc>
      </w:tr>
      <w:tr>
        <w:tc>
          <w:tcPr/>
          <w:p>
            <w:pPr>
              <w:pStyle w:val="Compact"/>
            </w:pPr>
            <w:r>
              <w:rPr>
                <w:rFonts w:hint="eastAsia"/>
              </w:rPr>
              <w:t xml:space="preserve">测试技术</w:t>
            </w:r>
          </w:p>
        </w:tc>
        <w:tc>
          <w:tcPr/>
          <w:p>
            <w:pPr>
              <w:pStyle w:val="Compact"/>
            </w:pPr>
            <w:r>
              <w:rPr>
                <w:rFonts w:hint="eastAsia"/>
              </w:rPr>
              <w:t xml:space="preserve">数据质量测试、性能测试</w:t>
            </w:r>
          </w:p>
        </w:tc>
        <w:tc>
          <w:tcPr/>
          <w:p>
            <w:pPr>
              <w:pStyle w:val="Compact"/>
            </w:pPr>
            <w:r>
              <w:rPr>
                <w:rFonts w:hint="eastAsia"/>
              </w:rPr>
              <w:t xml:space="preserve">掌握专业测试方法</w:t>
            </w:r>
          </w:p>
        </w:tc>
        <w:tc>
          <w:tcPr/>
          <w:p>
            <w:pPr>
              <w:pStyle w:val="Compact"/>
            </w:pPr>
            <w:r>
              <w:rPr>
                <w:rFonts w:hint="eastAsia"/>
              </w:rPr>
              <w:t xml:space="preserve">1-2个月</w:t>
            </w:r>
          </w:p>
        </w:tc>
      </w:tr>
      <w:tr>
        <w:tc>
          <w:tcPr/>
          <w:p>
            <w:pPr>
              <w:pStyle w:val="Compact"/>
            </w:pPr>
            <w:r>
              <w:rPr>
                <w:rFonts w:hint="eastAsia"/>
              </w:rPr>
              <w:t xml:space="preserve">DevOps技能</w:t>
            </w:r>
          </w:p>
        </w:tc>
        <w:tc>
          <w:tcPr/>
          <w:p>
            <w:pPr>
              <w:pStyle w:val="Compact"/>
            </w:pPr>
            <w:r>
              <w:rPr>
                <w:rFonts w:hint="eastAsia"/>
              </w:rPr>
              <w:t xml:space="preserve">CI/CD工具、容器技术</w:t>
            </w:r>
          </w:p>
        </w:tc>
        <w:tc>
          <w:tcPr/>
          <w:p>
            <w:pPr>
              <w:pStyle w:val="Compact"/>
            </w:pPr>
            <w:r>
              <w:rPr>
                <w:rFonts w:hint="eastAsia"/>
              </w:rPr>
              <w:t xml:space="preserve">能够参与DevOps流程</w:t>
            </w:r>
          </w:p>
        </w:tc>
        <w:tc>
          <w:tcPr/>
          <w:p>
            <w:pPr>
              <w:pStyle w:val="Compact"/>
            </w:pPr>
            <w:r>
              <w:rPr>
                <w:rFonts w:hint="eastAsia"/>
              </w:rPr>
              <w:t xml:space="preserve">2-3个月</w:t>
            </w:r>
          </w:p>
        </w:tc>
      </w:tr>
      <w:tr>
        <w:tc>
          <w:tcPr/>
          <w:p>
            <w:pPr>
              <w:pStyle w:val="Compact"/>
            </w:pPr>
            <w:r>
              <w:rPr>
                <w:rFonts w:hint="eastAsia"/>
              </w:rPr>
              <w:t xml:space="preserve">软技能</w:t>
            </w:r>
          </w:p>
        </w:tc>
        <w:tc>
          <w:tcPr/>
          <w:p>
            <w:pPr>
              <w:pStyle w:val="Compact"/>
            </w:pPr>
            <w:r>
              <w:rPr>
                <w:rFonts w:hint="eastAsia"/>
              </w:rPr>
              <w:t xml:space="preserve">沟通协作、问题解决</w:t>
            </w:r>
          </w:p>
        </w:tc>
        <w:tc>
          <w:tcPr/>
          <w:p>
            <w:pPr>
              <w:pStyle w:val="Compact"/>
            </w:pPr>
            <w:r>
              <w:rPr>
                <w:rFonts w:hint="eastAsia"/>
              </w:rPr>
              <w:t xml:space="preserve">提升团队协作效率</w:t>
            </w:r>
          </w:p>
        </w:tc>
        <w:tc>
          <w:tcPr/>
          <w:p>
            <w:pPr>
              <w:pStyle w:val="Compact"/>
            </w:pPr>
            <w:r>
              <w:rPr>
                <w:rFonts w:hint="eastAsia"/>
              </w:rPr>
              <w:t xml:space="preserve">持续进行</w:t>
            </w:r>
          </w:p>
        </w:tc>
      </w:tr>
    </w:tbl>
    <w:bookmarkStart w:id="6243" w:name="学习目标-1453"/>
    <w:p>
      <w:pPr>
        <w:pStyle w:val="Heading5"/>
      </w:pPr>
      <w:r>
        <w:rPr>
          <w:rFonts w:hint="eastAsia"/>
        </w:rPr>
        <w:t xml:space="preserve">学习目标</w:t>
      </w:r>
    </w:p>
    <w:bookmarkEnd w:id="6243"/>
    <w:bookmarkStart w:id="6244" w:name="小结-1453"/>
    <w:p>
      <w:pPr>
        <w:pStyle w:val="Heading5"/>
      </w:pPr>
      <w:r>
        <w:rPr>
          <w:rFonts w:hint="eastAsia"/>
        </w:rPr>
        <w:t xml:space="preserve">小结</w:t>
      </w:r>
    </w:p>
    <w:bookmarkEnd w:id="6244"/>
    <w:bookmarkStart w:id="6245" w:name="练习-1453"/>
    <w:p>
      <w:pPr>
        <w:pStyle w:val="Heading5"/>
      </w:pPr>
      <w:r>
        <w:rPr>
          <w:rFonts w:hint="eastAsia"/>
        </w:rPr>
        <w:t xml:space="preserve">练习</w:t>
      </w:r>
    </w:p>
    <w:bookmarkEnd w:id="6245"/>
    <w:bookmarkEnd w:id="6246"/>
    <w:bookmarkStart w:id="6250" w:name="认证与学习路径"/>
    <w:p>
      <w:pPr>
        <w:pStyle w:val="Heading4"/>
      </w:pPr>
      <w:r>
        <w:rPr>
          <w:rFonts w:hint="eastAsia"/>
        </w:rPr>
        <w:t xml:space="preserve">认证与学习路径</w:t>
      </w:r>
    </w:p>
    <w:p>
      <w:pPr>
        <w:numPr>
          <w:ilvl w:val="0"/>
          <w:numId w:val="5774"/>
        </w:numPr>
      </w:pPr>
      <w:r>
        <w:rPr>
          <w:rFonts w:hint="eastAsia"/>
          <w:b/>
          <w:bCs/>
        </w:rPr>
        <w:t xml:space="preserve">基础认证</w:t>
      </w:r>
      <w:r>
        <w:rPr>
          <w:rFonts w:hint="eastAsia"/>
        </w:rPr>
        <w:t xml:space="preserve">：</w:t>
      </w:r>
    </w:p>
    <w:p>
      <w:pPr>
        <w:numPr>
          <w:ilvl w:val="1"/>
          <w:numId w:val="5775"/>
        </w:numPr>
      </w:pPr>
      <w:r>
        <w:rPr>
          <w:rFonts w:hint="eastAsia"/>
        </w:rPr>
        <w:t xml:space="preserve">ISTQB基础认证</w:t>
      </w:r>
    </w:p>
    <w:p>
      <w:pPr>
        <w:numPr>
          <w:ilvl w:val="1"/>
          <w:numId w:val="5775"/>
        </w:numPr>
      </w:pPr>
      <w:r>
        <w:rPr>
          <w:rFonts w:hint="eastAsia"/>
        </w:rPr>
        <w:t xml:space="preserve">大数据相关技术认证（如Cloudera认证）</w:t>
      </w:r>
    </w:p>
    <w:p>
      <w:pPr>
        <w:numPr>
          <w:ilvl w:val="0"/>
          <w:numId w:val="5774"/>
        </w:numPr>
      </w:pPr>
      <w:r>
        <w:rPr>
          <w:rFonts w:hint="eastAsia"/>
          <w:b/>
          <w:bCs/>
        </w:rPr>
        <w:t xml:space="preserve">进阶认证</w:t>
      </w:r>
      <w:r>
        <w:rPr>
          <w:rFonts w:hint="eastAsia"/>
        </w:rPr>
        <w:t xml:space="preserve">：</w:t>
      </w:r>
    </w:p>
    <w:p>
      <w:pPr>
        <w:numPr>
          <w:ilvl w:val="1"/>
          <w:numId w:val="5776"/>
        </w:numPr>
      </w:pPr>
      <w:r>
        <w:rPr>
          <w:rFonts w:hint="eastAsia"/>
        </w:rPr>
        <w:t xml:space="preserve">测试自动化认证</w:t>
      </w:r>
    </w:p>
    <w:p>
      <w:pPr>
        <w:numPr>
          <w:ilvl w:val="1"/>
          <w:numId w:val="5776"/>
        </w:numPr>
      </w:pPr>
      <w:r>
        <w:rPr>
          <w:rFonts w:hint="eastAsia"/>
        </w:rPr>
        <w:t xml:space="preserve">DevOps认证</w:t>
      </w:r>
    </w:p>
    <w:p>
      <w:pPr>
        <w:numPr>
          <w:ilvl w:val="1"/>
          <w:numId w:val="5776"/>
        </w:numPr>
      </w:pPr>
      <w:r>
        <w:rPr>
          <w:rFonts w:hint="eastAsia"/>
        </w:rPr>
        <w:t xml:space="preserve">云平台认证</w:t>
      </w:r>
    </w:p>
    <w:p>
      <w:pPr>
        <w:numPr>
          <w:ilvl w:val="0"/>
          <w:numId w:val="5774"/>
        </w:numPr>
      </w:pPr>
      <w:r>
        <w:rPr>
          <w:rFonts w:hint="eastAsia"/>
          <w:b/>
          <w:bCs/>
        </w:rPr>
        <w:t xml:space="preserve">学习资源</w:t>
      </w:r>
      <w:r>
        <w:rPr>
          <w:rFonts w:hint="eastAsia"/>
        </w:rPr>
        <w:t xml:space="preserve">：</w:t>
      </w:r>
    </w:p>
    <w:p>
      <w:pPr>
        <w:numPr>
          <w:ilvl w:val="1"/>
          <w:numId w:val="5777"/>
        </w:numPr>
      </w:pPr>
      <w:r>
        <w:rPr>
          <w:rFonts w:hint="eastAsia"/>
        </w:rPr>
        <w:t xml:space="preserve">在线课程平台（Coursera、Udemy等）</w:t>
      </w:r>
    </w:p>
    <w:p>
      <w:pPr>
        <w:numPr>
          <w:ilvl w:val="1"/>
          <w:numId w:val="5777"/>
        </w:numPr>
      </w:pPr>
      <w:r>
        <w:rPr>
          <w:rFonts w:hint="eastAsia"/>
        </w:rPr>
        <w:t xml:space="preserve">技术社区和论坛</w:t>
      </w:r>
    </w:p>
    <w:p>
      <w:pPr>
        <w:numPr>
          <w:ilvl w:val="1"/>
          <w:numId w:val="5777"/>
        </w:numPr>
      </w:pPr>
      <w:r>
        <w:rPr>
          <w:rFonts w:hint="eastAsia"/>
        </w:rPr>
        <w:t xml:space="preserve">行业会议和研讨会</w:t>
      </w:r>
    </w:p>
    <w:p>
      <w:pPr>
        <w:numPr>
          <w:ilvl w:val="1"/>
          <w:numId w:val="5777"/>
        </w:numPr>
      </w:pPr>
      <w:r>
        <w:rPr>
          <w:rFonts w:hint="eastAsia"/>
        </w:rPr>
        <w:t xml:space="preserve">专业书籍和文章</w:t>
      </w:r>
    </w:p>
    <w:bookmarkStart w:id="6247" w:name="学习目标-1454"/>
    <w:p>
      <w:pPr>
        <w:pStyle w:val="Heading5"/>
      </w:pPr>
      <w:r>
        <w:rPr>
          <w:rFonts w:hint="eastAsia"/>
        </w:rPr>
        <w:t xml:space="preserve">学习目标</w:t>
      </w:r>
    </w:p>
    <w:bookmarkEnd w:id="6247"/>
    <w:bookmarkStart w:id="6248" w:name="小结-1454"/>
    <w:p>
      <w:pPr>
        <w:pStyle w:val="Heading5"/>
      </w:pPr>
      <w:r>
        <w:rPr>
          <w:rFonts w:hint="eastAsia"/>
        </w:rPr>
        <w:t xml:space="preserve">小结</w:t>
      </w:r>
    </w:p>
    <w:bookmarkEnd w:id="6248"/>
    <w:bookmarkStart w:id="6249" w:name="练习-1454"/>
    <w:p>
      <w:pPr>
        <w:pStyle w:val="Heading5"/>
      </w:pPr>
      <w:r>
        <w:rPr>
          <w:rFonts w:hint="eastAsia"/>
        </w:rPr>
        <w:t xml:space="preserve">练习</w:t>
      </w:r>
    </w:p>
    <w:bookmarkEnd w:id="6249"/>
    <w:bookmarkEnd w:id="6250"/>
    <w:bookmarkStart w:id="6254" w:name="知识管理机制"/>
    <w:p>
      <w:pPr>
        <w:pStyle w:val="Heading4"/>
      </w:pPr>
      <w:r>
        <w:rPr>
          <w:rFonts w:hint="eastAsia"/>
        </w:rPr>
        <w:t xml:space="preserve">知识管理机制</w:t>
      </w:r>
    </w:p>
    <w:p>
      <w:pPr>
        <w:numPr>
          <w:ilvl w:val="0"/>
          <w:numId w:val="5778"/>
        </w:numPr>
      </w:pPr>
      <w:r>
        <w:rPr>
          <w:rFonts w:hint="eastAsia"/>
          <w:b/>
          <w:bCs/>
        </w:rPr>
        <w:t xml:space="preserve">知识库建设</w:t>
      </w:r>
      <w:r>
        <w:rPr>
          <w:rFonts w:hint="eastAsia"/>
        </w:rPr>
        <w:t xml:space="preserve">：建立团队共享的知识库</w:t>
      </w:r>
    </w:p>
    <w:p>
      <w:pPr>
        <w:numPr>
          <w:ilvl w:val="0"/>
          <w:numId w:val="5778"/>
        </w:numPr>
      </w:pPr>
      <w:r>
        <w:rPr>
          <w:rFonts w:hint="eastAsia"/>
          <w:b/>
          <w:bCs/>
        </w:rPr>
        <w:t xml:space="preserve">文档标准化</w:t>
      </w:r>
      <w:r>
        <w:rPr>
          <w:rFonts w:hint="eastAsia"/>
        </w:rPr>
        <w:t xml:space="preserve">：制定文档标准和模板</w:t>
      </w:r>
    </w:p>
    <w:p>
      <w:pPr>
        <w:numPr>
          <w:ilvl w:val="0"/>
          <w:numId w:val="5778"/>
        </w:numPr>
      </w:pPr>
      <w:r>
        <w:rPr>
          <w:rFonts w:hint="eastAsia"/>
          <w:b/>
          <w:bCs/>
        </w:rPr>
        <w:t xml:space="preserve">知识分享会</w:t>
      </w:r>
      <w:r>
        <w:rPr>
          <w:rFonts w:hint="eastAsia"/>
        </w:rPr>
        <w:t xml:space="preserve">：定期举办技术分享会</w:t>
      </w:r>
    </w:p>
    <w:p>
      <w:pPr>
        <w:numPr>
          <w:ilvl w:val="0"/>
          <w:numId w:val="5778"/>
        </w:numPr>
      </w:pPr>
      <w:r>
        <w:rPr>
          <w:rFonts w:hint="eastAsia"/>
          <w:b/>
          <w:bCs/>
        </w:rPr>
        <w:t xml:space="preserve">导师制</w:t>
      </w:r>
      <w:r>
        <w:rPr>
          <w:rFonts w:hint="eastAsia"/>
        </w:rPr>
        <w:t xml:space="preserve">：建立导师制度，促进经验传承</w:t>
      </w:r>
    </w:p>
    <w:p>
      <w:pPr>
        <w:numPr>
          <w:ilvl w:val="0"/>
          <w:numId w:val="5778"/>
        </w:numPr>
      </w:pPr>
      <w:r>
        <w:rPr>
          <w:rFonts w:hint="eastAsia"/>
          <w:b/>
          <w:bCs/>
        </w:rPr>
        <w:t xml:space="preserve">学习小组</w:t>
      </w:r>
      <w:r>
        <w:rPr>
          <w:rFonts w:hint="eastAsia"/>
        </w:rPr>
        <w:t xml:space="preserve">：组建学习小组，共同学习新技术</w:t>
      </w:r>
    </w:p>
    <w:bookmarkStart w:id="6251" w:name="学习目标-1455"/>
    <w:p>
      <w:pPr>
        <w:pStyle w:val="Heading5"/>
      </w:pPr>
      <w:r>
        <w:rPr>
          <w:rFonts w:hint="eastAsia"/>
        </w:rPr>
        <w:t xml:space="preserve">学习目标</w:t>
      </w:r>
    </w:p>
    <w:bookmarkEnd w:id="6251"/>
    <w:bookmarkStart w:id="6252" w:name="小结-1455"/>
    <w:p>
      <w:pPr>
        <w:pStyle w:val="Heading5"/>
      </w:pPr>
      <w:r>
        <w:rPr>
          <w:rFonts w:hint="eastAsia"/>
        </w:rPr>
        <w:t xml:space="preserve">小结</w:t>
      </w:r>
    </w:p>
    <w:bookmarkEnd w:id="6252"/>
    <w:bookmarkStart w:id="6253" w:name="练习-1455"/>
    <w:p>
      <w:pPr>
        <w:pStyle w:val="Heading5"/>
      </w:pPr>
      <w:r>
        <w:rPr>
          <w:rFonts w:hint="eastAsia"/>
        </w:rPr>
        <w:t xml:space="preserve">练习</w:t>
      </w:r>
    </w:p>
    <w:bookmarkEnd w:id="6253"/>
    <w:bookmarkEnd w:id="6254"/>
    <w:bookmarkStart w:id="6256" w:name="组织架构调整"/>
    <w:p>
      <w:pPr>
        <w:pStyle w:val="Heading4"/>
      </w:pPr>
      <w:r>
        <w:rPr>
          <w:rFonts w:hint="eastAsia"/>
        </w:rPr>
        <w:t xml:space="preserve">组织架构调整</w:t>
      </w:r>
    </w:p>
    <w:p>
      <w:pPr>
        <w:pStyle w:val="BlockText"/>
      </w:pPr>
      <w:r>
        <w:rPr>
          <w:rFonts w:hint="eastAsia"/>
        </w:rPr>
        <w:t xml:space="preserve">【小结】</w:t>
      </w:r>
    </w:p>
    <w:p>
      <w:pPr>
        <w:pStyle w:val="Compact"/>
        <w:numPr>
          <w:ilvl w:val="0"/>
          <w:numId w:val="5779"/>
        </w:numPr>
      </w:pPr>
      <w:r>
        <w:rPr>
          <w:rFonts w:hint="eastAsia"/>
        </w:rPr>
        <w:t xml:space="preserve">用</w:t>
      </w:r>
      <w:r>
        <w:t xml:space="preserve"> 3~5 </w:t>
      </w:r>
      <w:r>
        <w:rPr>
          <w:rFonts w:hint="eastAsia"/>
        </w:rPr>
        <w:t xml:space="preserve">条项目化要点复盘本章内容</w:t>
      </w:r>
    </w:p>
    <w:p>
      <w:pPr>
        <w:pStyle w:val="Compact"/>
        <w:numPr>
          <w:ilvl w:val="0"/>
          <w:numId w:val="5779"/>
        </w:numPr>
      </w:pPr>
      <w:r>
        <w:rPr>
          <w:rFonts w:hint="eastAsia"/>
        </w:rPr>
        <w:t xml:space="preserve">指出易错点/反模式与纠正建议</w:t>
      </w:r>
    </w:p>
    <w:p>
      <w:pPr>
        <w:pStyle w:val="Compact"/>
        <w:numPr>
          <w:ilvl w:val="0"/>
          <w:numId w:val="5779"/>
        </w:numPr>
      </w:pPr>
      <w:r>
        <w:rPr>
          <w:rFonts w:hint="eastAsia"/>
        </w:rPr>
        <w:t xml:space="preserve">给出可延伸阅读或下一步实践方向</w:t>
      </w:r>
    </w:p>
    <w:p>
      <w:pPr>
        <w:pStyle w:val="FirstParagraph"/>
      </w:pPr>
      <w:r>
        <w:rPr>
          <w:rFonts w:hint="eastAsia"/>
          <w:b/>
          <w:bCs/>
        </w:rPr>
        <w:t xml:space="preserve">混合式组织结构示例</w:t>
      </w:r>
      <w:r>
        <w:rPr>
          <w:rFonts w:hint="eastAsia"/>
        </w:rPr>
        <w:t xml:space="preserve">：</w:t>
      </w:r>
      <w:r>
        <w:t xml:space="preserve"> </w:t>
      </w:r>
      <w:hyperlink r:id="rId6255">
        <w:r>
          <w:rPr>
            <w:rStyle w:val="Hyperlink"/>
            <w:rFonts w:hint="eastAsia"/>
          </w:rPr>
          <w:t xml:space="preserve">脚本：6-21__block1.txt</w:t>
        </w:r>
      </w:hyperlink>
    </w:p>
    <w:p>
      <w:pPr>
        <w:pStyle w:val="BlockText"/>
      </w:pPr>
      <w:r>
        <w:rPr>
          <w:rFonts w:hint="eastAsia"/>
        </w:rPr>
        <w:t xml:space="preserve">【章节重点难点总结】</w:t>
      </w:r>
    </w:p>
    <w:p>
      <w:pPr>
        <w:pStyle w:val="Compact"/>
        <w:numPr>
          <w:ilvl w:val="0"/>
          <w:numId w:val="5780"/>
        </w:numPr>
      </w:pPr>
      <w:r>
        <w:rPr>
          <w:rFonts w:hint="eastAsia"/>
        </w:rPr>
        <w:t xml:space="preserve">本节要点：梳理关键概念、流程与方法；明确输入输出与成功标准</w:t>
      </w:r>
    </w:p>
    <w:p>
      <w:pPr>
        <w:pStyle w:val="Compact"/>
        <w:numPr>
          <w:ilvl w:val="0"/>
          <w:numId w:val="5780"/>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781"/>
        </w:numPr>
      </w:pPr>
      <w:r>
        <w:rPr>
          <w:rFonts w:hint="eastAsia"/>
        </w:rPr>
        <w:t xml:space="preserve">结合你的项目，描述本节主题的一个实践场景，并给出验证要点。</w:t>
      </w:r>
    </w:p>
    <w:p>
      <w:pPr>
        <w:pStyle w:val="Compact"/>
        <w:numPr>
          <w:ilvl w:val="0"/>
          <w:numId w:val="5781"/>
        </w:numPr>
      </w:pPr>
      <w:r>
        <w:rPr>
          <w:rFonts w:hint="eastAsia"/>
        </w:rPr>
        <w:t xml:space="preserve">列出2-3个风险点/常见陷阱，并给出可操作的规避建议。</w:t>
      </w:r>
    </w:p>
    <w:bookmarkEnd w:id="6256"/>
    <w:bookmarkStart w:id="6257" w:name="学习目标-1456"/>
    <w:p>
      <w:pPr>
        <w:pStyle w:val="Heading4"/>
      </w:pPr>
      <w:r>
        <w:rPr>
          <w:rFonts w:hint="eastAsia"/>
        </w:rPr>
        <w:t xml:space="preserve">学习目标</w:t>
      </w:r>
    </w:p>
    <w:bookmarkEnd w:id="6257"/>
    <w:bookmarkStart w:id="6258" w:name="小结-1456"/>
    <w:p>
      <w:pPr>
        <w:pStyle w:val="Heading4"/>
      </w:pPr>
      <w:r>
        <w:rPr>
          <w:rFonts w:hint="eastAsia"/>
        </w:rPr>
        <w:t xml:space="preserve">小结</w:t>
      </w:r>
    </w:p>
    <w:bookmarkEnd w:id="6258"/>
    <w:bookmarkStart w:id="6262" w:name="练习-1456"/>
    <w:p>
      <w:pPr>
        <w:pStyle w:val="Heading4"/>
      </w:pPr>
      <w:r>
        <w:rPr>
          <w:rFonts w:hint="eastAsia"/>
        </w:rPr>
        <w:t xml:space="preserve">练习</w:t>
      </w:r>
    </w:p>
    <w:bookmarkStart w:id="6259" w:name="学习目标-1457"/>
    <w:p>
      <w:pPr>
        <w:pStyle w:val="Heading5"/>
      </w:pPr>
      <w:r>
        <w:rPr>
          <w:rFonts w:hint="eastAsia"/>
        </w:rPr>
        <w:t xml:space="preserve">学习目标</w:t>
      </w:r>
    </w:p>
    <w:bookmarkEnd w:id="6259"/>
    <w:bookmarkStart w:id="6260" w:name="小结-1457"/>
    <w:p>
      <w:pPr>
        <w:pStyle w:val="Heading5"/>
      </w:pPr>
      <w:r>
        <w:rPr>
          <w:rFonts w:hint="eastAsia"/>
        </w:rPr>
        <w:t xml:space="preserve">小结</w:t>
      </w:r>
    </w:p>
    <w:bookmarkEnd w:id="6260"/>
    <w:bookmarkStart w:id="6261" w:name="练习-1457"/>
    <w:p>
      <w:pPr>
        <w:pStyle w:val="Heading5"/>
      </w:pPr>
      <w:r>
        <w:rPr>
          <w:rFonts w:hint="eastAsia"/>
        </w:rPr>
        <w:t xml:space="preserve">练习</w:t>
      </w:r>
    </w:p>
    <w:bookmarkEnd w:id="6261"/>
    <w:bookmarkEnd w:id="6262"/>
    <w:bookmarkStart w:id="6263" w:name="附示例与脚本---第6篇-第21章-2124节txt"/>
    <w:p>
      <w:pPr>
        <w:pStyle w:val="Heading4"/>
      </w:pPr>
      <w:r>
        <w:rPr>
          <w:rFonts w:hint="eastAsia"/>
        </w:rPr>
        <w:t xml:space="preserve">附：示例与脚本</w:t>
      </w:r>
      <w:r>
        <w:t xml:space="preserve"> - </w:t>
      </w:r>
      <w:r>
        <w:rPr>
          <w:rFonts w:hint="eastAsia"/>
        </w:rPr>
        <w:t xml:space="preserve">第6篇-第21章-21.2.4节.txt</w:t>
      </w:r>
    </w:p>
    <w:p>
      <w:pPr>
        <w:pStyle w:val="BlockText"/>
      </w:pPr>
      <w:r>
        <w:t xml:space="preserve">Source: </w:t>
      </w:r>
      <w:r>
        <w:rPr>
          <w:rFonts w:hint="eastAsia"/>
        </w:rPr>
        <w:t xml:space="preserve">examples\第6篇\第6篇-第21章-21.2.4节.txt</w:t>
      </w:r>
    </w:p>
    <w:p>
      <w:pPr>
        <w:pStyle w:val="SourceCode"/>
      </w:pPr>
      <w:r>
        <w:rPr>
          <w:rStyle w:val="VerbatimChar"/>
        </w:rPr>
        <w:t xml:space="preserve">Placeholder: migrated from book reference, please fill content.</w:t>
      </w:r>
    </w:p>
    <w:bookmarkEnd w:id="6263"/>
    <w:bookmarkEnd w:id="6264"/>
    <w:bookmarkStart w:id="6270" w:name="X45693fa8222761cd98f685d43455b3f7d64780d"/>
    <w:p>
      <w:pPr>
        <w:pStyle w:val="Heading3"/>
      </w:pPr>
      <w:r>
        <w:t xml:space="preserve">21.3 </w:t>
      </w:r>
      <w:r>
        <w:rPr>
          <w:rFonts w:hint="eastAsia"/>
        </w:rPr>
        <w:t xml:space="preserve">个人发展规划</w:t>
      </w:r>
    </w:p>
    <w:p>
      <w:pPr>
        <w:pStyle w:val="BlockText"/>
      </w:pPr>
      <w:r>
        <w:rPr>
          <w:rFonts w:hint="eastAsia"/>
        </w:rPr>
        <w:t xml:space="preserve">【先修知识】</w:t>
      </w:r>
    </w:p>
    <w:p>
      <w:pPr>
        <w:pStyle w:val="Compact"/>
        <w:numPr>
          <w:ilvl w:val="0"/>
          <w:numId w:val="5782"/>
        </w:numPr>
      </w:pPr>
      <w:r>
        <w:rPr>
          <w:rFonts w:hint="eastAsia"/>
        </w:rPr>
        <w:t xml:space="preserve">基础：Linux/网络/SQL/一种脚本语言（如</w:t>
      </w:r>
      <w:r>
        <w:t xml:space="preserve"> </w:t>
      </w:r>
      <w:r>
        <w:rPr>
          <w:rFonts w:hint="eastAsia"/>
        </w:rPr>
        <w:t xml:space="preserve">Python）</w:t>
      </w:r>
    </w:p>
    <w:p>
      <w:pPr>
        <w:pStyle w:val="Compact"/>
        <w:numPr>
          <w:ilvl w:val="0"/>
          <w:numId w:val="5782"/>
        </w:numPr>
      </w:pPr>
      <w:r>
        <w:rPr>
          <w:rFonts w:hint="eastAsia"/>
        </w:rPr>
        <w:t xml:space="preserve">大数据入门：分布式/存储与计算分离/批流概念</w:t>
      </w:r>
    </w:p>
    <w:p>
      <w:pPr>
        <w:pStyle w:val="Compact"/>
        <w:numPr>
          <w:ilvl w:val="0"/>
          <w:numId w:val="5782"/>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783"/>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783"/>
        </w:numPr>
      </w:pPr>
      <w:r>
        <w:rPr>
          <w:rFonts w:hint="eastAsia"/>
        </w:rPr>
        <w:t xml:space="preserve">能完成</w:t>
      </w:r>
      <w:r>
        <w:t xml:space="preserve"> 1 </w:t>
      </w:r>
      <w:r>
        <w:rPr>
          <w:rFonts w:hint="eastAsia"/>
        </w:rPr>
        <w:t xml:space="preserve">个与本章紧密相关的动手实践</w:t>
      </w:r>
    </w:p>
    <w:p>
      <w:pPr>
        <w:pStyle w:val="Compact"/>
        <w:numPr>
          <w:ilvl w:val="0"/>
          <w:numId w:val="5783"/>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784"/>
        </w:numPr>
      </w:pPr>
      <w:r>
        <w:rPr>
          <w:rFonts w:hint="eastAsia"/>
        </w:rPr>
        <w:t xml:space="preserve">请补充本章关键术语及中英对照（参考术语表）</w:t>
      </w:r>
    </w:p>
    <w:p>
      <w:pPr>
        <w:pStyle w:val="BlockText"/>
      </w:pPr>
      <w:r>
        <w:rPr>
          <w:rFonts w:hint="eastAsia"/>
        </w:rPr>
        <w:t xml:space="preserve">【阅读提示】本节聚焦：21.3</w:t>
      </w:r>
      <w:r>
        <w:t xml:space="preserve"> </w:t>
      </w:r>
      <w:r>
        <w:rPr>
          <w:rFonts w:hint="eastAsia"/>
        </w:rPr>
        <w:t xml:space="preserve">个人发展规划。建议先看结构，再带着问题阅读，关注关键术语、流程与案例，结合自身项目做对照。</w:t>
      </w:r>
    </w:p>
    <w:bookmarkStart w:id="6268" w:name="职业发展路径"/>
    <w:p>
      <w:pPr>
        <w:pStyle w:val="Heading4"/>
      </w:pPr>
      <w:r>
        <w:rPr>
          <w:rFonts w:hint="eastAsia"/>
        </w:rPr>
        <w:t xml:space="preserve">职业发展路径</w:t>
      </w:r>
    </w:p>
    <w:p>
      <w:pPr>
        <w:numPr>
          <w:ilvl w:val="0"/>
          <w:numId w:val="5785"/>
        </w:numPr>
      </w:pPr>
      <w:r>
        <w:rPr>
          <w:rFonts w:hint="eastAsia"/>
          <w:b/>
          <w:bCs/>
        </w:rPr>
        <w:t xml:space="preserve">技术专家路径</w:t>
      </w:r>
      <w:r>
        <w:rPr>
          <w:rFonts w:hint="eastAsia"/>
        </w:rPr>
        <w:t xml:space="preserve">：从初级测试工程师到测试架构师</w:t>
      </w:r>
    </w:p>
    <w:p>
      <w:pPr>
        <w:numPr>
          <w:ilvl w:val="0"/>
          <w:numId w:val="5785"/>
        </w:numPr>
      </w:pPr>
      <w:r>
        <w:rPr>
          <w:rFonts w:hint="eastAsia"/>
          <w:b/>
          <w:bCs/>
        </w:rPr>
        <w:t xml:space="preserve">管理路径</w:t>
      </w:r>
      <w:r>
        <w:rPr>
          <w:rFonts w:hint="eastAsia"/>
        </w:rPr>
        <w:t xml:space="preserve">：从测试工程师到测试经理、质量总监</w:t>
      </w:r>
    </w:p>
    <w:p>
      <w:pPr>
        <w:numPr>
          <w:ilvl w:val="0"/>
          <w:numId w:val="5785"/>
        </w:numPr>
      </w:pPr>
      <w:r>
        <w:rPr>
          <w:rFonts w:hint="eastAsia"/>
          <w:b/>
          <w:bCs/>
        </w:rPr>
        <w:t xml:space="preserve">业务专家路径</w:t>
      </w:r>
      <w:r>
        <w:rPr>
          <w:rFonts w:hint="eastAsia"/>
        </w:rPr>
        <w:t xml:space="preserve">：深入特定业务领域，成为行业测试专家</w:t>
      </w:r>
    </w:p>
    <w:bookmarkStart w:id="6265" w:name="学习目标-1458"/>
    <w:p>
      <w:pPr>
        <w:pStyle w:val="Heading5"/>
      </w:pPr>
      <w:r>
        <w:rPr>
          <w:rFonts w:hint="eastAsia"/>
        </w:rPr>
        <w:t xml:space="preserve">学习目标</w:t>
      </w:r>
    </w:p>
    <w:bookmarkEnd w:id="6265"/>
    <w:bookmarkStart w:id="6266" w:name="小结-1458"/>
    <w:p>
      <w:pPr>
        <w:pStyle w:val="Heading5"/>
      </w:pPr>
      <w:r>
        <w:rPr>
          <w:rFonts w:hint="eastAsia"/>
        </w:rPr>
        <w:t xml:space="preserve">小结</w:t>
      </w:r>
    </w:p>
    <w:bookmarkEnd w:id="6266"/>
    <w:bookmarkStart w:id="6267" w:name="练习-1458"/>
    <w:p>
      <w:pPr>
        <w:pStyle w:val="Heading5"/>
      </w:pPr>
      <w:r>
        <w:rPr>
          <w:rFonts w:hint="eastAsia"/>
        </w:rPr>
        <w:t xml:space="preserve">练习</w:t>
      </w:r>
    </w:p>
    <w:bookmarkEnd w:id="6267"/>
    <w:bookmarkEnd w:id="6268"/>
    <w:bookmarkStart w:id="6269" w:name="持续学习策略"/>
    <w:p>
      <w:pPr>
        <w:pStyle w:val="Heading4"/>
      </w:pPr>
      <w:r>
        <w:rPr>
          <w:rFonts w:hint="eastAsia"/>
        </w:rPr>
        <w:t xml:space="preserve">持续学习策略</w:t>
      </w:r>
    </w:p>
    <w:p>
      <w:pPr>
        <w:numPr>
          <w:ilvl w:val="0"/>
          <w:numId w:val="5786"/>
        </w:numPr>
      </w:pPr>
      <w:r>
        <w:rPr>
          <w:rFonts w:hint="eastAsia"/>
          <w:b/>
          <w:bCs/>
        </w:rPr>
        <w:t xml:space="preserve">系统化学习</w:t>
      </w:r>
      <w:r>
        <w:rPr>
          <w:rFonts w:hint="eastAsia"/>
        </w:rPr>
        <w:t xml:space="preserve">：制定有计划的学习目标和内容</w:t>
      </w:r>
    </w:p>
    <w:p>
      <w:pPr>
        <w:numPr>
          <w:ilvl w:val="0"/>
          <w:numId w:val="5786"/>
        </w:numPr>
      </w:pPr>
      <w:r>
        <w:rPr>
          <w:rFonts w:hint="eastAsia"/>
          <w:b/>
          <w:bCs/>
        </w:rPr>
        <w:t xml:space="preserve">实践项目</w:t>
      </w:r>
      <w:r>
        <w:rPr>
          <w:rFonts w:hint="eastAsia"/>
        </w:rPr>
        <w:t xml:space="preserve">：参与实际项目积累经验</w:t>
      </w:r>
    </w:p>
    <w:p>
      <w:pPr>
        <w:numPr>
          <w:ilvl w:val="0"/>
          <w:numId w:val="5786"/>
        </w:numPr>
      </w:pPr>
      <w:r>
        <w:rPr>
          <w:rFonts w:hint="eastAsia"/>
          <w:b/>
          <w:bCs/>
        </w:rPr>
        <w:t xml:space="preserve">技术社区</w:t>
      </w:r>
      <w:r>
        <w:rPr>
          <w:rFonts w:hint="eastAsia"/>
        </w:rPr>
        <w:t xml:space="preserve">：积极参与技术社区活动</w:t>
      </w:r>
    </w:p>
    <w:p>
      <w:pPr>
        <w:pStyle w:val="BlockText"/>
      </w:pPr>
      <w:r>
        <w:rPr>
          <w:rFonts w:hint="eastAsia"/>
        </w:rPr>
        <w:t xml:space="preserve">【小结】</w:t>
      </w:r>
    </w:p>
    <w:p>
      <w:pPr>
        <w:pStyle w:val="Compact"/>
        <w:numPr>
          <w:ilvl w:val="0"/>
          <w:numId w:val="5787"/>
        </w:numPr>
      </w:pPr>
      <w:r>
        <w:rPr>
          <w:rFonts w:hint="eastAsia"/>
        </w:rPr>
        <w:t xml:space="preserve">用</w:t>
      </w:r>
      <w:r>
        <w:t xml:space="preserve"> 3~5 </w:t>
      </w:r>
      <w:r>
        <w:rPr>
          <w:rFonts w:hint="eastAsia"/>
        </w:rPr>
        <w:t xml:space="preserve">条项目化要点复盘本章内容</w:t>
      </w:r>
    </w:p>
    <w:p>
      <w:pPr>
        <w:pStyle w:val="Compact"/>
        <w:numPr>
          <w:ilvl w:val="0"/>
          <w:numId w:val="5787"/>
        </w:numPr>
      </w:pPr>
      <w:r>
        <w:rPr>
          <w:rFonts w:hint="eastAsia"/>
        </w:rPr>
        <w:t xml:space="preserve">指出易错点/反模式与纠正建议</w:t>
      </w:r>
    </w:p>
    <w:p>
      <w:pPr>
        <w:pStyle w:val="Compact"/>
        <w:numPr>
          <w:ilvl w:val="0"/>
          <w:numId w:val="5787"/>
        </w:numPr>
      </w:pPr>
      <w:r>
        <w:rPr>
          <w:rFonts w:hint="eastAsia"/>
        </w:rPr>
        <w:t xml:space="preserve">给出可延伸阅读或下一步实践方向</w:t>
      </w:r>
    </w:p>
    <w:p>
      <w:pPr>
        <w:pStyle w:val="Compact"/>
        <w:numPr>
          <w:ilvl w:val="0"/>
          <w:numId w:val="5788"/>
        </w:numPr>
      </w:pPr>
      <w:r>
        <w:rPr>
          <w:rFonts w:hint="eastAsia"/>
          <w:b/>
          <w:bCs/>
        </w:rPr>
        <w:t xml:space="preserve">知识分享</w:t>
      </w:r>
      <w:r>
        <w:rPr>
          <w:rFonts w:hint="eastAsia"/>
        </w:rPr>
        <w:t xml:space="preserve">：通过分享巩固和提升自己的知识</w:t>
      </w:r>
    </w:p>
    <w:p>
      <w:pPr>
        <w:pStyle w:val="BlockText"/>
      </w:pPr>
      <w:r>
        <w:rPr>
          <w:rFonts w:hint="eastAsia"/>
        </w:rPr>
        <w:t xml:space="preserve">【章节重点难点总结】</w:t>
      </w:r>
    </w:p>
    <w:p>
      <w:pPr>
        <w:pStyle w:val="Compact"/>
        <w:numPr>
          <w:ilvl w:val="0"/>
          <w:numId w:val="5789"/>
        </w:numPr>
      </w:pPr>
      <w:r>
        <w:rPr>
          <w:rFonts w:hint="eastAsia"/>
        </w:rPr>
        <w:t xml:space="preserve">本节要点：梳理关键概念、流程与方法；明确输入输出与成功标准</w:t>
      </w:r>
    </w:p>
    <w:p>
      <w:pPr>
        <w:pStyle w:val="Compact"/>
        <w:numPr>
          <w:ilvl w:val="0"/>
          <w:numId w:val="5789"/>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790"/>
        </w:numPr>
      </w:pPr>
      <w:r>
        <w:rPr>
          <w:rFonts w:hint="eastAsia"/>
        </w:rPr>
        <w:t xml:space="preserve">结合你的项目，描述本节主题的一个实践场景，并给出验证要点。</w:t>
      </w:r>
    </w:p>
    <w:p>
      <w:pPr>
        <w:pStyle w:val="Compact"/>
        <w:numPr>
          <w:ilvl w:val="0"/>
          <w:numId w:val="5790"/>
        </w:numPr>
      </w:pPr>
      <w:r>
        <w:rPr>
          <w:rFonts w:hint="eastAsia"/>
        </w:rPr>
        <w:t xml:space="preserve">列出2-3个风险点/常见陷阱，并给出可操作的规避建议。</w:t>
      </w:r>
    </w:p>
    <w:bookmarkEnd w:id="6269"/>
    <w:bookmarkEnd w:id="6270"/>
    <w:bookmarkStart w:id="6271" w:name="学习目标-1459"/>
    <w:p>
      <w:pPr>
        <w:pStyle w:val="Heading3"/>
      </w:pPr>
      <w:r>
        <w:rPr>
          <w:rFonts w:hint="eastAsia"/>
        </w:rPr>
        <w:t xml:space="preserve">学习目标</w:t>
      </w:r>
    </w:p>
    <w:bookmarkEnd w:id="6271"/>
    <w:bookmarkStart w:id="6272" w:name="小结-1459"/>
    <w:p>
      <w:pPr>
        <w:pStyle w:val="Heading3"/>
      </w:pPr>
      <w:r>
        <w:rPr>
          <w:rFonts w:hint="eastAsia"/>
        </w:rPr>
        <w:t xml:space="preserve">小结</w:t>
      </w:r>
    </w:p>
    <w:bookmarkEnd w:id="6272"/>
    <w:bookmarkStart w:id="6279" w:name="练习-1459"/>
    <w:p>
      <w:pPr>
        <w:pStyle w:val="Heading3"/>
      </w:pPr>
      <w:r>
        <w:rPr>
          <w:rFonts w:hint="eastAsia"/>
        </w:rPr>
        <w:t xml:space="preserve">练习</w:t>
      </w:r>
    </w:p>
    <w:bookmarkStart w:id="6273" w:name="学习目标-1460"/>
    <w:p>
      <w:pPr>
        <w:pStyle w:val="Heading4"/>
      </w:pPr>
      <w:r>
        <w:rPr>
          <w:rFonts w:hint="eastAsia"/>
        </w:rPr>
        <w:t xml:space="preserve">学习目标</w:t>
      </w:r>
    </w:p>
    <w:bookmarkEnd w:id="6273"/>
    <w:bookmarkStart w:id="6274" w:name="小结-1460"/>
    <w:p>
      <w:pPr>
        <w:pStyle w:val="Heading4"/>
      </w:pPr>
      <w:r>
        <w:rPr>
          <w:rFonts w:hint="eastAsia"/>
        </w:rPr>
        <w:t xml:space="preserve">小结</w:t>
      </w:r>
    </w:p>
    <w:bookmarkEnd w:id="6274"/>
    <w:bookmarkStart w:id="6278" w:name="练习-1460"/>
    <w:p>
      <w:pPr>
        <w:pStyle w:val="Heading4"/>
      </w:pPr>
      <w:r>
        <w:rPr>
          <w:rFonts w:hint="eastAsia"/>
        </w:rPr>
        <w:t xml:space="preserve">练习</w:t>
      </w:r>
    </w:p>
    <w:bookmarkStart w:id="6275" w:name="学习目标-1461"/>
    <w:p>
      <w:pPr>
        <w:pStyle w:val="Heading5"/>
      </w:pPr>
      <w:r>
        <w:rPr>
          <w:rFonts w:hint="eastAsia"/>
        </w:rPr>
        <w:t xml:space="preserve">学习目标</w:t>
      </w:r>
    </w:p>
    <w:bookmarkEnd w:id="6275"/>
    <w:bookmarkStart w:id="6276" w:name="小结-1461"/>
    <w:p>
      <w:pPr>
        <w:pStyle w:val="Heading5"/>
      </w:pPr>
      <w:r>
        <w:rPr>
          <w:rFonts w:hint="eastAsia"/>
        </w:rPr>
        <w:t xml:space="preserve">小结</w:t>
      </w:r>
    </w:p>
    <w:bookmarkEnd w:id="6276"/>
    <w:bookmarkStart w:id="6277" w:name="练习-1461"/>
    <w:p>
      <w:pPr>
        <w:pStyle w:val="Heading5"/>
      </w:pPr>
      <w:r>
        <w:rPr>
          <w:rFonts w:hint="eastAsia"/>
        </w:rPr>
        <w:t xml:space="preserve">练习</w:t>
      </w:r>
    </w:p>
    <w:bookmarkEnd w:id="6277"/>
    <w:bookmarkEnd w:id="6278"/>
    <w:bookmarkEnd w:id="6279"/>
    <w:bookmarkEnd w:id="6280"/>
    <w:bookmarkStart w:id="6284" w:name="附录"/>
    <w:p>
      <w:pPr>
        <w:pStyle w:val="Heading2"/>
      </w:pPr>
      <w:r>
        <w:rPr>
          <w:rFonts w:hint="eastAsia"/>
        </w:rPr>
        <w:t xml:space="preserve">附录</w:t>
      </w:r>
    </w:p>
    <w:p>
      <w:pPr>
        <w:pStyle w:val="BlockText"/>
      </w:pPr>
      <w:r>
        <w:rPr>
          <w:rFonts w:hint="eastAsia"/>
        </w:rPr>
        <w:t xml:space="preserve">【阅读提示】本章聚焦：附录</w:t>
      </w:r>
      <w:r>
        <w:t xml:space="preserve"> </w:t>
      </w:r>
      <w:r>
        <w:rPr>
          <w:rFonts w:hint="eastAsia"/>
        </w:rPr>
        <w:t xml:space="preserve">。建议先看结构，再带着问题阅读，关注关键术语、流程与案例，结合自身项目做对照。</w:t>
      </w:r>
    </w:p>
    <w:bookmarkStart w:id="6281" w:name="学习目标-1462"/>
    <w:p>
      <w:pPr>
        <w:pStyle w:val="Heading3"/>
      </w:pPr>
      <w:r>
        <w:rPr>
          <w:rFonts w:hint="eastAsia"/>
        </w:rPr>
        <w:t xml:space="preserve">学习目标</w:t>
      </w:r>
    </w:p>
    <w:bookmarkEnd w:id="6281"/>
    <w:bookmarkStart w:id="6282" w:name="小结-1462"/>
    <w:p>
      <w:pPr>
        <w:pStyle w:val="Heading3"/>
      </w:pPr>
      <w:r>
        <w:rPr>
          <w:rFonts w:hint="eastAsia"/>
        </w:rPr>
        <w:t xml:space="preserve">小结</w:t>
      </w:r>
    </w:p>
    <w:bookmarkEnd w:id="6282"/>
    <w:bookmarkStart w:id="6283" w:name="练习-1462"/>
    <w:p>
      <w:pPr>
        <w:pStyle w:val="Heading3"/>
      </w:pPr>
      <w:r>
        <w:rPr>
          <w:rFonts w:hint="eastAsia"/>
        </w:rPr>
        <w:t xml:space="preserve">练习</w:t>
      </w:r>
    </w:p>
    <w:bookmarkEnd w:id="6283"/>
    <w:bookmarkEnd w:id="6284"/>
    <w:bookmarkStart w:id="6296" w:name="附录-a-大数据测试常用术语表与常见问题汇总已填充"/>
    <w:p>
      <w:pPr>
        <w:pStyle w:val="Heading2"/>
      </w:pPr>
      <w:r>
        <w:rPr>
          <w:rFonts w:hint="eastAsia"/>
        </w:rPr>
        <w:t xml:space="preserve">附录</w:t>
      </w:r>
      <w:r>
        <w:t xml:space="preserve"> A </w:t>
      </w:r>
      <w:r>
        <w:rPr>
          <w:rFonts w:hint="eastAsia"/>
        </w:rPr>
        <w:t xml:space="preserve">大数据测试常用术语表与常见问题汇总（已填充）</w:t>
      </w:r>
    </w:p>
    <w:p>
      <w:pPr>
        <w:pStyle w:val="BlockText"/>
      </w:pPr>
      <w:r>
        <w:rPr>
          <w:rFonts w:hint="eastAsia"/>
        </w:rPr>
        <w:t xml:space="preserve">【阅读提示】本章聚焦：附录</w:t>
      </w:r>
      <w:r>
        <w:t xml:space="preserve"> A </w:t>
      </w:r>
      <w:r>
        <w:rPr>
          <w:rFonts w:hint="eastAsia"/>
        </w:rPr>
        <w:t xml:space="preserve">大数据测试常用术语表与常见问题汇总（已填充）。建议先看结构，再带着问题阅读，关注关键术语、流程与案例，结合自身项目做对照。</w:t>
      </w:r>
    </w:p>
    <w:bookmarkStart w:id="6288" w:name="常用术语表简要"/>
    <w:p>
      <w:pPr>
        <w:pStyle w:val="Heading3"/>
      </w:pPr>
      <w:r>
        <w:rPr>
          <w:rFonts w:hint="eastAsia"/>
        </w:rPr>
        <w:t xml:space="preserve">常用术语表（简要）</w:t>
      </w:r>
    </w:p>
    <w:p>
      <w:pPr>
        <w:pStyle w:val="BlockText"/>
      </w:pPr>
      <w:r>
        <w:rPr>
          <w:rFonts w:hint="eastAsia"/>
        </w:rPr>
        <w:t xml:space="preserve">【先修知识】</w:t>
      </w:r>
    </w:p>
    <w:p>
      <w:pPr>
        <w:pStyle w:val="Compact"/>
        <w:numPr>
          <w:ilvl w:val="0"/>
          <w:numId w:val="5791"/>
        </w:numPr>
      </w:pPr>
      <w:r>
        <w:rPr>
          <w:rFonts w:hint="eastAsia"/>
        </w:rPr>
        <w:t xml:space="preserve">基础：Linux/网络/SQL/一种脚本语言（如</w:t>
      </w:r>
      <w:r>
        <w:t xml:space="preserve"> </w:t>
      </w:r>
      <w:r>
        <w:rPr>
          <w:rFonts w:hint="eastAsia"/>
        </w:rPr>
        <w:t xml:space="preserve">Python）</w:t>
      </w:r>
    </w:p>
    <w:p>
      <w:pPr>
        <w:pStyle w:val="Compact"/>
        <w:numPr>
          <w:ilvl w:val="0"/>
          <w:numId w:val="5791"/>
        </w:numPr>
      </w:pPr>
      <w:r>
        <w:rPr>
          <w:rFonts w:hint="eastAsia"/>
        </w:rPr>
        <w:t xml:space="preserve">大数据入门：分布式/存储与计算分离/批流概念</w:t>
      </w:r>
    </w:p>
    <w:p>
      <w:pPr>
        <w:pStyle w:val="Compact"/>
        <w:numPr>
          <w:ilvl w:val="0"/>
          <w:numId w:val="5791"/>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792"/>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792"/>
        </w:numPr>
      </w:pPr>
      <w:r>
        <w:rPr>
          <w:rFonts w:hint="eastAsia"/>
        </w:rPr>
        <w:t xml:space="preserve">能完成</w:t>
      </w:r>
      <w:r>
        <w:t xml:space="preserve"> 1 </w:t>
      </w:r>
      <w:r>
        <w:rPr>
          <w:rFonts w:hint="eastAsia"/>
        </w:rPr>
        <w:t xml:space="preserve">个与本章紧密相关的动手实践</w:t>
      </w:r>
    </w:p>
    <w:p>
      <w:pPr>
        <w:pStyle w:val="Compact"/>
        <w:numPr>
          <w:ilvl w:val="0"/>
          <w:numId w:val="5792"/>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793"/>
        </w:numPr>
      </w:pPr>
      <w:r>
        <w:rPr>
          <w:rFonts w:hint="eastAsia"/>
        </w:rPr>
        <w:t xml:space="preserve">请补充本章关键术语及中英对照（参考术语表）</w:t>
      </w:r>
    </w:p>
    <w:p>
      <w:pPr>
        <w:pStyle w:val="BlockText"/>
      </w:pPr>
      <w:r>
        <w:rPr>
          <w:rFonts w:hint="eastAsia"/>
        </w:rPr>
        <w:t xml:space="preserve">【阅读提示】本节聚焦：常用术语表（简要）。建议先看结构，再带着问题阅读，关注关键术语、流程与案例，结合自身项目做对照。</w:t>
      </w:r>
    </w:p>
    <w:p>
      <w:pPr>
        <w:numPr>
          <w:ilvl w:val="0"/>
          <w:numId w:val="5794"/>
        </w:numPr>
      </w:pPr>
      <w:r>
        <w:t xml:space="preserve">SLI / </w:t>
      </w:r>
      <w:r>
        <w:rPr>
          <w:rFonts w:hint="eastAsia"/>
        </w:rPr>
        <w:t xml:space="preserve">SLO：服务级别指标</w:t>
      </w:r>
      <w:r>
        <w:t xml:space="preserve"> / </w:t>
      </w:r>
      <w:r>
        <w:rPr>
          <w:rFonts w:hint="eastAsia"/>
        </w:rPr>
        <w:t xml:space="preserve">服务级别目标（用于衡量在线服务质量）</w:t>
      </w:r>
    </w:p>
    <w:p>
      <w:pPr>
        <w:numPr>
          <w:ilvl w:val="0"/>
          <w:numId w:val="5794"/>
        </w:numPr>
      </w:pPr>
      <w:r>
        <w:rPr>
          <w:rFonts w:hint="eastAsia"/>
        </w:rPr>
        <w:t xml:space="preserve">Lakehouse：湖仓（如</w:t>
      </w:r>
      <w:r>
        <w:t xml:space="preserve"> Iceberg / Delta / </w:t>
      </w:r>
      <w:r>
        <w:rPr>
          <w:rFonts w:hint="eastAsia"/>
        </w:rPr>
        <w:t xml:space="preserve">Hudi）——结合数据湖与数据仓库特性</w:t>
      </w:r>
    </w:p>
    <w:p>
      <w:pPr>
        <w:numPr>
          <w:ilvl w:val="0"/>
          <w:numId w:val="5794"/>
        </w:numPr>
      </w:pPr>
      <w:r>
        <w:rPr>
          <w:rFonts w:hint="eastAsia"/>
        </w:rPr>
        <w:t xml:space="preserve">Time-travel：基于表快照的历史版本查询与比对</w:t>
      </w:r>
    </w:p>
    <w:p>
      <w:pPr>
        <w:numPr>
          <w:ilvl w:val="0"/>
          <w:numId w:val="5794"/>
        </w:numPr>
      </w:pPr>
      <w:r>
        <w:t xml:space="preserve">Contract </w:t>
      </w:r>
      <w:r>
        <w:rPr>
          <w:rFonts w:hint="eastAsia"/>
        </w:rPr>
        <w:t xml:space="preserve">Testing：契约测试（Schema</w:t>
      </w:r>
      <w:r>
        <w:t xml:space="preserve"> / </w:t>
      </w:r>
      <w:r>
        <w:rPr>
          <w:rFonts w:hint="eastAsia"/>
        </w:rPr>
        <w:t xml:space="preserve">API）——用于兼容性回归检测</w:t>
      </w:r>
    </w:p>
    <w:p>
      <w:pPr>
        <w:numPr>
          <w:ilvl w:val="0"/>
          <w:numId w:val="5794"/>
        </w:numPr>
      </w:pPr>
      <w:r>
        <w:rPr>
          <w:rFonts w:hint="eastAsia"/>
        </w:rPr>
        <w:t xml:space="preserve">Smoke：最小可运行验证脚本/流程，用于快速确认环境与关键组件可用</w:t>
      </w:r>
    </w:p>
    <w:p>
      <w:pPr>
        <w:numPr>
          <w:ilvl w:val="0"/>
          <w:numId w:val="5794"/>
        </w:numPr>
      </w:pPr>
      <w:r>
        <w:rPr>
          <w:rFonts w:hint="eastAsia"/>
        </w:rPr>
        <w:t xml:space="preserve">Backpressure：背压机制（流处理系统的速度协调）</w:t>
      </w:r>
    </w:p>
    <w:p>
      <w:pPr>
        <w:pStyle w:val="BlockText"/>
      </w:pPr>
      <w:r>
        <w:rPr>
          <w:rFonts w:hint="eastAsia"/>
        </w:rPr>
        <w:t xml:space="preserve">【小结】</w:t>
      </w:r>
    </w:p>
    <w:p>
      <w:pPr>
        <w:numPr>
          <w:ilvl w:val="0"/>
          <w:numId w:val="5795"/>
        </w:numPr>
      </w:pPr>
      <w:r>
        <w:rPr>
          <w:rFonts w:hint="eastAsia"/>
        </w:rPr>
        <w:t xml:space="preserve">用</w:t>
      </w:r>
      <w:r>
        <w:t xml:space="preserve"> 3~5 </w:t>
      </w:r>
      <w:r>
        <w:rPr>
          <w:rFonts w:hint="eastAsia"/>
        </w:rPr>
        <w:t xml:space="preserve">条项目化要点复盘本章内容</w:t>
      </w:r>
    </w:p>
    <w:p>
      <w:pPr>
        <w:numPr>
          <w:ilvl w:val="0"/>
          <w:numId w:val="5795"/>
        </w:numPr>
      </w:pPr>
      <w:r>
        <w:rPr>
          <w:rFonts w:hint="eastAsia"/>
        </w:rPr>
        <w:t xml:space="preserve">指出易错点/反模式与纠正建议</w:t>
      </w:r>
    </w:p>
    <w:p>
      <w:pPr>
        <w:numPr>
          <w:ilvl w:val="0"/>
          <w:numId w:val="5795"/>
        </w:numPr>
      </w:pPr>
      <w:r>
        <w:rPr>
          <w:rFonts w:hint="eastAsia"/>
        </w:rPr>
        <w:t xml:space="preserve">给出可延伸阅读或下一步实践方向</w:t>
      </w:r>
    </w:p>
    <w:p>
      <w:pPr>
        <w:numPr>
          <w:ilvl w:val="0"/>
          <w:numId w:val="5795"/>
        </w:numPr>
      </w:pPr>
      <w:r>
        <w:rPr>
          <w:rFonts w:hint="eastAsia"/>
        </w:rPr>
        <w:t xml:space="preserve">Idempotence：幂等性（避免重复写入导致数据错乱）</w:t>
      </w:r>
    </w:p>
    <w:p>
      <w:pPr>
        <w:pStyle w:val="BlockText"/>
      </w:pPr>
      <w:r>
        <w:rPr>
          <w:rFonts w:hint="eastAsia"/>
        </w:rPr>
        <w:t xml:space="preserve">【章节重点难点总结】</w:t>
      </w:r>
    </w:p>
    <w:p>
      <w:pPr>
        <w:pStyle w:val="Compact"/>
        <w:numPr>
          <w:ilvl w:val="0"/>
          <w:numId w:val="5796"/>
        </w:numPr>
      </w:pPr>
      <w:r>
        <w:rPr>
          <w:rFonts w:hint="eastAsia"/>
        </w:rPr>
        <w:t xml:space="preserve">本节要点：梳理关键概念、流程与方法；明确输入输出与成功标准</w:t>
      </w:r>
    </w:p>
    <w:p>
      <w:pPr>
        <w:pStyle w:val="Compact"/>
        <w:numPr>
          <w:ilvl w:val="0"/>
          <w:numId w:val="5796"/>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797"/>
        </w:numPr>
      </w:pPr>
      <w:r>
        <w:rPr>
          <w:rFonts w:hint="eastAsia"/>
        </w:rPr>
        <w:t xml:space="preserve">结合你的项目，描述本节主题的一个实践场景，并给出验证要点。</w:t>
      </w:r>
    </w:p>
    <w:p>
      <w:pPr>
        <w:pStyle w:val="Compact"/>
        <w:numPr>
          <w:ilvl w:val="0"/>
          <w:numId w:val="5797"/>
        </w:numPr>
      </w:pPr>
      <w:r>
        <w:rPr>
          <w:rFonts w:hint="eastAsia"/>
        </w:rPr>
        <w:t xml:space="preserve">列出2-3个风险点/常见陷阱，并给出可操作的规避建议。</w:t>
      </w:r>
    </w:p>
    <w:bookmarkStart w:id="6285" w:name="学习目标-1463"/>
    <w:p>
      <w:pPr>
        <w:pStyle w:val="Heading4"/>
      </w:pPr>
      <w:r>
        <w:rPr>
          <w:rFonts w:hint="eastAsia"/>
        </w:rPr>
        <w:t xml:space="preserve">学习目标</w:t>
      </w:r>
    </w:p>
    <w:bookmarkEnd w:id="6285"/>
    <w:bookmarkStart w:id="6286" w:name="小结-1463"/>
    <w:p>
      <w:pPr>
        <w:pStyle w:val="Heading4"/>
      </w:pPr>
      <w:r>
        <w:rPr>
          <w:rFonts w:hint="eastAsia"/>
        </w:rPr>
        <w:t xml:space="preserve">小结</w:t>
      </w:r>
    </w:p>
    <w:bookmarkEnd w:id="6286"/>
    <w:bookmarkStart w:id="6287" w:name="练习-1463"/>
    <w:p>
      <w:pPr>
        <w:pStyle w:val="Heading4"/>
      </w:pPr>
      <w:r>
        <w:rPr>
          <w:rFonts w:hint="eastAsia"/>
        </w:rPr>
        <w:t xml:space="preserve">练习</w:t>
      </w:r>
    </w:p>
    <w:bookmarkEnd w:id="6287"/>
    <w:bookmarkEnd w:id="6288"/>
    <w:bookmarkStart w:id="6289" w:name="常见问题汇总按章索引供快速查阅"/>
    <w:p>
      <w:pPr>
        <w:pStyle w:val="Heading3"/>
      </w:pPr>
      <w:r>
        <w:rPr>
          <w:rFonts w:hint="eastAsia"/>
        </w:rPr>
        <w:t xml:space="preserve">常见问题汇总（按章索引，供快速查阅）</w:t>
      </w:r>
    </w:p>
    <w:p>
      <w:pPr>
        <w:pStyle w:val="BlockText"/>
      </w:pPr>
      <w:r>
        <w:rPr>
          <w:rFonts w:hint="eastAsia"/>
        </w:rPr>
        <w:t xml:space="preserve">【先修知识】</w:t>
      </w:r>
    </w:p>
    <w:p>
      <w:pPr>
        <w:pStyle w:val="Compact"/>
        <w:numPr>
          <w:ilvl w:val="0"/>
          <w:numId w:val="5798"/>
        </w:numPr>
      </w:pPr>
      <w:r>
        <w:rPr>
          <w:rFonts w:hint="eastAsia"/>
        </w:rPr>
        <w:t xml:space="preserve">基础：Linux/网络/SQL/一种脚本语言（如</w:t>
      </w:r>
      <w:r>
        <w:t xml:space="preserve"> </w:t>
      </w:r>
      <w:r>
        <w:rPr>
          <w:rFonts w:hint="eastAsia"/>
        </w:rPr>
        <w:t xml:space="preserve">Python）</w:t>
      </w:r>
    </w:p>
    <w:p>
      <w:pPr>
        <w:pStyle w:val="Compact"/>
        <w:numPr>
          <w:ilvl w:val="0"/>
          <w:numId w:val="5798"/>
        </w:numPr>
      </w:pPr>
      <w:r>
        <w:rPr>
          <w:rFonts w:hint="eastAsia"/>
        </w:rPr>
        <w:t xml:space="preserve">大数据入门：分布式/存储与计算分离/批流概念</w:t>
      </w:r>
    </w:p>
    <w:p>
      <w:pPr>
        <w:pStyle w:val="Compact"/>
        <w:numPr>
          <w:ilvl w:val="0"/>
          <w:numId w:val="5798"/>
        </w:numPr>
      </w:pPr>
      <w:r>
        <w:rPr>
          <w:rFonts w:hint="eastAsia"/>
        </w:rPr>
        <w:t xml:space="preserve">本章上下文：建议先通读本篇导读与术语表</w:t>
      </w:r>
    </w:p>
    <w:p>
      <w:pPr>
        <w:pStyle w:val="BlockText"/>
      </w:pPr>
      <w:r>
        <w:rPr>
          <w:rFonts w:hint="eastAsia"/>
        </w:rPr>
        <w:t xml:space="preserve">【学习目标】</w:t>
      </w:r>
    </w:p>
    <w:p>
      <w:pPr>
        <w:pStyle w:val="Compact"/>
        <w:numPr>
          <w:ilvl w:val="0"/>
          <w:numId w:val="5799"/>
        </w:numPr>
      </w:pPr>
      <w:r>
        <w:rPr>
          <w:rFonts w:hint="eastAsia"/>
        </w:rPr>
        <w:t xml:space="preserve">能说清本章的核心概念与边界，形成</w:t>
      </w:r>
      <w:r>
        <w:t xml:space="preserve"> 3~5 </w:t>
      </w:r>
      <w:r>
        <w:rPr>
          <w:rFonts w:hint="eastAsia"/>
        </w:rPr>
        <w:t xml:space="preserve">条要点</w:t>
      </w:r>
    </w:p>
    <w:p>
      <w:pPr>
        <w:pStyle w:val="Compact"/>
        <w:numPr>
          <w:ilvl w:val="0"/>
          <w:numId w:val="5799"/>
        </w:numPr>
      </w:pPr>
      <w:r>
        <w:rPr>
          <w:rFonts w:hint="eastAsia"/>
        </w:rPr>
        <w:t xml:space="preserve">能完成</w:t>
      </w:r>
      <w:r>
        <w:t xml:space="preserve"> 1 </w:t>
      </w:r>
      <w:r>
        <w:rPr>
          <w:rFonts w:hint="eastAsia"/>
        </w:rPr>
        <w:t xml:space="preserve">个与本章紧密相关的动手实践</w:t>
      </w:r>
    </w:p>
    <w:p>
      <w:pPr>
        <w:pStyle w:val="Compact"/>
        <w:numPr>
          <w:ilvl w:val="0"/>
          <w:numId w:val="5799"/>
        </w:numPr>
      </w:pPr>
      <w:r>
        <w:rPr>
          <w:rFonts w:hint="eastAsia"/>
        </w:rPr>
        <w:t xml:space="preserve">能制定最低可行的验收标准（SLO/指标/样例）</w:t>
      </w:r>
    </w:p>
    <w:p>
      <w:pPr>
        <w:pStyle w:val="BlockText"/>
      </w:pPr>
      <w:r>
        <w:rPr>
          <w:rFonts w:hint="eastAsia"/>
        </w:rPr>
        <w:t xml:space="preserve">【核心术语】</w:t>
      </w:r>
    </w:p>
    <w:p>
      <w:pPr>
        <w:pStyle w:val="Compact"/>
        <w:numPr>
          <w:ilvl w:val="0"/>
          <w:numId w:val="5800"/>
        </w:numPr>
      </w:pPr>
      <w:r>
        <w:rPr>
          <w:rFonts w:hint="eastAsia"/>
        </w:rPr>
        <w:t xml:space="preserve">请补充本章关键术语及中英对照（参考术语表）</w:t>
      </w:r>
    </w:p>
    <w:p>
      <w:pPr>
        <w:pStyle w:val="BlockText"/>
      </w:pPr>
      <w:r>
        <w:rPr>
          <w:rFonts w:hint="eastAsia"/>
        </w:rPr>
        <w:t xml:space="preserve">【阅读提示】本节聚焦：常见问题汇总（按章索引，供快速查阅）</w:t>
      </w:r>
      <w:r>
        <w:t xml:space="preserve"> </w:t>
      </w:r>
      <w:r>
        <w:rPr>
          <w:rFonts w:hint="eastAsia"/>
        </w:rPr>
        <w:t xml:space="preserve">。建议先看结构，再带着问题阅读，关注关键术语、流程与案例，结合自身项目做对照。</w:t>
      </w:r>
    </w:p>
    <w:p>
      <w:pPr>
        <w:numPr>
          <w:ilvl w:val="0"/>
          <w:numId w:val="5801"/>
        </w:numPr>
      </w:pPr>
      <w:r>
        <w:rPr>
          <w:rFonts w:hint="eastAsia"/>
        </w:rPr>
        <w:t xml:space="preserve">第</w:t>
      </w:r>
      <w:r>
        <w:t xml:space="preserve"> 3 </w:t>
      </w:r>
      <w:r>
        <w:rPr>
          <w:rFonts w:hint="eastAsia"/>
        </w:rPr>
        <w:t xml:space="preserve">章（采集）：如何模拟背压与数据丢失？</w:t>
      </w:r>
      <w:r>
        <w:t xml:space="preserve"> — </w:t>
      </w:r>
      <w:r>
        <w:rPr>
          <w:rFonts w:hint="eastAsia"/>
        </w:rPr>
        <w:t xml:space="preserve">参考：examples/05_ingest/README.md、examples/05_ingest/smoke.sh</w:t>
      </w:r>
    </w:p>
    <w:p>
      <w:pPr>
        <w:numPr>
          <w:ilvl w:val="0"/>
          <w:numId w:val="5801"/>
        </w:numPr>
      </w:pPr>
      <w:r>
        <w:rPr>
          <w:rFonts w:hint="eastAsia"/>
        </w:rPr>
        <w:t xml:space="preserve">第</w:t>
      </w:r>
      <w:r>
        <w:t xml:space="preserve"> 4/6 </w:t>
      </w:r>
      <w:r>
        <w:rPr>
          <w:rFonts w:hint="eastAsia"/>
        </w:rPr>
        <w:t xml:space="preserve">章（存储/质量）：如何做</w:t>
      </w:r>
      <w:r>
        <w:t xml:space="preserve"> time‑travel </w:t>
      </w:r>
      <w:r>
        <w:rPr>
          <w:rFonts w:hint="eastAsia"/>
        </w:rPr>
        <w:t xml:space="preserve">比对？</w:t>
      </w:r>
      <w:r>
        <w:t xml:space="preserve"> — </w:t>
      </w:r>
      <w:r>
        <w:rPr>
          <w:rFonts w:hint="eastAsia"/>
        </w:rPr>
        <w:t xml:space="preserve">参考：examples/06_storage（delta_check.py</w:t>
      </w:r>
      <w:r>
        <w:t xml:space="preserve"> </w:t>
      </w:r>
      <w:r>
        <w:rPr>
          <w:rFonts w:hint="eastAsia"/>
        </w:rPr>
        <w:t xml:space="preserve">与示例数据</w:t>
      </w:r>
      <w:r>
        <w:t xml:space="preserve"> </w:t>
      </w:r>
      <w:r>
        <w:rPr>
          <w:rFonts w:hint="eastAsia"/>
        </w:rPr>
        <w:t xml:space="preserve">data/snapshot_v*.csv，支持按主键对比新增/删除/变更）</w:t>
      </w:r>
    </w:p>
    <w:p>
      <w:pPr>
        <w:numPr>
          <w:ilvl w:val="0"/>
          <w:numId w:val="5801"/>
        </w:numPr>
      </w:pPr>
      <w:r>
        <w:rPr>
          <w:rFonts w:hint="eastAsia"/>
        </w:rPr>
        <w:t xml:space="preserve">第</w:t>
      </w:r>
      <w:r>
        <w:t xml:space="preserve"> 11/12 </w:t>
      </w:r>
      <w:r>
        <w:rPr>
          <w:rFonts w:hint="eastAsia"/>
        </w:rPr>
        <w:t xml:space="preserve">章（自动化/工具）：推荐的本地容器化验证流程是什么？</w:t>
      </w:r>
      <w:r>
        <w:t xml:space="preserve"> — </w:t>
      </w:r>
      <w:r>
        <w:rPr>
          <w:rFonts w:hint="eastAsia"/>
        </w:rPr>
        <w:t xml:space="preserve">参考：examples/03_environment/smoke.sh</w:t>
      </w:r>
      <w:r>
        <w:t xml:space="preserve"> </w:t>
      </w:r>
      <w:r>
        <w:rPr>
          <w:rFonts w:hint="eastAsia"/>
        </w:rPr>
        <w:t xml:space="preserve">与</w:t>
      </w:r>
      <w:r>
        <w:t xml:space="preserve"> </w:t>
      </w:r>
      <w:r>
        <w:rPr>
          <w:rFonts w:hint="eastAsia"/>
        </w:rPr>
        <w:t xml:space="preserve">本章工具清单</w:t>
      </w:r>
    </w:p>
    <w:p>
      <w:pPr>
        <w:numPr>
          <w:ilvl w:val="0"/>
          <w:numId w:val="5801"/>
        </w:numPr>
      </w:pPr>
      <w:r>
        <w:rPr>
          <w:rFonts w:hint="eastAsia"/>
        </w:rPr>
        <w:t xml:space="preserve">第</w:t>
      </w:r>
      <w:r>
        <w:t xml:space="preserve"> 19 </w:t>
      </w:r>
      <w:r>
        <w:rPr>
          <w:rFonts w:hint="eastAsia"/>
        </w:rPr>
        <w:t xml:space="preserve">章（CI/CD）：如何在流水线做</w:t>
      </w:r>
      <w:r>
        <w:t xml:space="preserve"> PromQL </w:t>
      </w:r>
      <w:r>
        <w:rPr>
          <w:rFonts w:hint="eastAsia"/>
        </w:rPr>
        <w:t xml:space="preserve">与</w:t>
      </w:r>
      <w:r>
        <w:t xml:space="preserve"> trace </w:t>
      </w:r>
      <w:r>
        <w:rPr>
          <w:rFonts w:hint="eastAsia"/>
        </w:rPr>
        <w:t xml:space="preserve">断言？</w:t>
      </w:r>
      <w:r>
        <w:t xml:space="preserve"> — </w:t>
      </w:r>
      <w:r>
        <w:rPr>
          <w:rFonts w:hint="eastAsia"/>
        </w:rPr>
        <w:t xml:space="preserve">参考：appendix/promql_assert.sh（或</w:t>
      </w:r>
      <w:r>
        <w:t xml:space="preserve"> </w:t>
      </w:r>
      <w:r>
        <w:rPr>
          <w:rFonts w:hint="eastAsia"/>
        </w:rPr>
        <w:t xml:space="preserve">promql_assert.ps1）、examples/13_observability（jaeger_assert.py/jaeger_query.ps1）、examples/19_ci_and_governance（pipeline.sample.yml/ci_demo.ps1）</w:t>
      </w:r>
    </w:p>
    <w:p>
      <w:pPr>
        <w:pStyle w:val="FirstParagraph"/>
      </w:pPr>
      <w:r>
        <w:rPr>
          <w:rFonts w:hint="eastAsia"/>
        </w:rPr>
        <w:t xml:space="preserve">注：已把附录</w:t>
      </w:r>
      <w:r>
        <w:t xml:space="preserve"> C </w:t>
      </w:r>
      <w:r>
        <w:rPr>
          <w:rFonts w:hint="eastAsia"/>
        </w:rPr>
        <w:t xml:space="preserve">中若干脚本提取到仓库目录</w:t>
      </w:r>
      <w:r>
        <w:t xml:space="preserve"> </w:t>
      </w:r>
      <w:r>
        <w:rPr>
          <w:rStyle w:val="VerbatimChar"/>
        </w:rPr>
        <w:t xml:space="preserve">../appendix/</w:t>
      </w:r>
      <w:r>
        <w:rPr>
          <w:rFonts w:hint="eastAsia"/>
        </w:rPr>
        <w:t xml:space="preserve">（例如</w:t>
      </w:r>
      <w:r>
        <w:t xml:space="preserve"> </w:t>
      </w:r>
      <w:r>
        <w:rPr>
          <w:rStyle w:val="VerbatimChar"/>
        </w:rPr>
        <w:t xml:space="preserve">../appendix/promql_assert.sh</w:t>
      </w:r>
      <w:r>
        <w:rPr>
          <w:rFonts w:hint="eastAsia"/>
        </w:rPr>
        <w:t xml:space="preserve">），并创建了</w:t>
      </w:r>
    </w:p>
    <w:p>
      <w:pPr>
        <w:pStyle w:val="BodyText"/>
      </w:pPr>
      <w:r>
        <w:rPr>
          <w:rStyle w:val="VerbatimChar"/>
        </w:rPr>
        <w:t xml:space="preserve">../examples/</w:t>
      </w:r>
      <w:r>
        <w:t xml:space="preserve"> </w:t>
      </w:r>
      <w:r>
        <w:rPr>
          <w:rFonts w:hint="eastAsia"/>
        </w:rPr>
        <w:t xml:space="preserve">的</w:t>
      </w:r>
      <w:r>
        <w:t xml:space="preserve"> smoke stub </w:t>
      </w:r>
      <w:r>
        <w:rPr>
          <w:rFonts w:hint="eastAsia"/>
        </w:rPr>
        <w:t xml:space="preserve">目录以便</w:t>
      </w:r>
      <w:r>
        <w:t xml:space="preserve"> </w:t>
      </w:r>
      <w:r>
        <w:rPr>
          <w:rFonts w:hint="eastAsia"/>
        </w:rPr>
        <w:t xml:space="preserve">CI/审阅。请用真实实现替换</w:t>
      </w:r>
      <w:r>
        <w:t xml:space="preserve"> stub </w:t>
      </w:r>
      <w:r>
        <w:rPr>
          <w:rFonts w:hint="eastAsia"/>
        </w:rPr>
        <w:t xml:space="preserve">后再执行</w:t>
      </w:r>
      <w:r>
        <w:t xml:space="preserve"> smoke </w:t>
      </w:r>
      <w:r>
        <w:rPr>
          <w:rFonts w:hint="eastAsia"/>
        </w:rPr>
        <w:t xml:space="preserve">验证。</w:t>
      </w:r>
    </w:p>
    <w:p>
      <w:pPr>
        <w:pStyle w:val="BlockText"/>
      </w:pPr>
      <w:r>
        <w:rPr>
          <w:rFonts w:hint="eastAsia"/>
        </w:rPr>
        <w:t xml:space="preserve">【小结】</w:t>
      </w:r>
    </w:p>
    <w:p>
      <w:pPr>
        <w:pStyle w:val="Compact"/>
        <w:numPr>
          <w:ilvl w:val="0"/>
          <w:numId w:val="5802"/>
        </w:numPr>
      </w:pPr>
      <w:r>
        <w:rPr>
          <w:rFonts w:hint="eastAsia"/>
        </w:rPr>
        <w:t xml:space="preserve">用</w:t>
      </w:r>
      <w:r>
        <w:t xml:space="preserve"> 3~5 </w:t>
      </w:r>
      <w:r>
        <w:rPr>
          <w:rFonts w:hint="eastAsia"/>
        </w:rPr>
        <w:t xml:space="preserve">条项目化要点复盘本章内容</w:t>
      </w:r>
    </w:p>
    <w:p>
      <w:pPr>
        <w:pStyle w:val="Compact"/>
        <w:numPr>
          <w:ilvl w:val="0"/>
          <w:numId w:val="5802"/>
        </w:numPr>
      </w:pPr>
      <w:r>
        <w:rPr>
          <w:rFonts w:hint="eastAsia"/>
        </w:rPr>
        <w:t xml:space="preserve">指出易错点/反模式与纠正建议</w:t>
      </w:r>
    </w:p>
    <w:p>
      <w:pPr>
        <w:pStyle w:val="Compact"/>
        <w:numPr>
          <w:ilvl w:val="0"/>
          <w:numId w:val="5802"/>
        </w:numPr>
      </w:pPr>
      <w:r>
        <w:rPr>
          <w:rFonts w:hint="eastAsia"/>
        </w:rPr>
        <w:t xml:space="preserve">给出可延伸阅读或下一步实践方向</w:t>
      </w:r>
    </w:p>
    <w:p>
      <w:r>
        <w:pict>
          <v:rect style="width:0;height:1.5pt" o:hralign="center" o:hrstd="t" o:hr="t"/>
        </w:pict>
      </w:r>
    </w:p>
    <w:p>
      <w:pPr>
        <w:pStyle w:val="BlockText"/>
      </w:pPr>
      <w:r>
        <w:rPr>
          <w:rFonts w:hint="eastAsia"/>
        </w:rPr>
        <w:t xml:space="preserve">【章节重点难点总结】</w:t>
      </w:r>
    </w:p>
    <w:p>
      <w:pPr>
        <w:pStyle w:val="Compact"/>
        <w:numPr>
          <w:ilvl w:val="0"/>
          <w:numId w:val="5803"/>
        </w:numPr>
      </w:pPr>
      <w:r>
        <w:rPr>
          <w:rFonts w:hint="eastAsia"/>
        </w:rPr>
        <w:t xml:space="preserve">本节要点：梳理关键概念、流程与方法；明确输入输出与成功标准</w:t>
      </w:r>
    </w:p>
    <w:p>
      <w:pPr>
        <w:pStyle w:val="Compact"/>
        <w:numPr>
          <w:ilvl w:val="0"/>
          <w:numId w:val="5803"/>
        </w:numPr>
      </w:pPr>
      <w:r>
        <w:rPr>
          <w:rFonts w:hint="eastAsia"/>
        </w:rPr>
        <w:t xml:space="preserve">难点：落地实施的约束（性能/数据质量/安全/成本）的取舍与平衡</w:t>
      </w:r>
    </w:p>
    <w:p>
      <w:pPr>
        <w:pStyle w:val="BlockText"/>
      </w:pPr>
      <w:r>
        <w:rPr>
          <w:rFonts w:hint="eastAsia"/>
        </w:rPr>
        <w:t xml:space="preserve">【课后思考/练习题】</w:t>
      </w:r>
    </w:p>
    <w:p>
      <w:pPr>
        <w:pStyle w:val="Compact"/>
        <w:numPr>
          <w:ilvl w:val="0"/>
          <w:numId w:val="5804"/>
        </w:numPr>
      </w:pPr>
      <w:r>
        <w:rPr>
          <w:rFonts w:hint="eastAsia"/>
        </w:rPr>
        <w:t xml:space="preserve">结合你的项目，描述本节主题的一个实践场景，并给出验证要点。</w:t>
      </w:r>
    </w:p>
    <w:p>
      <w:pPr>
        <w:pStyle w:val="Compact"/>
        <w:numPr>
          <w:ilvl w:val="0"/>
          <w:numId w:val="5804"/>
        </w:numPr>
      </w:pPr>
      <w:r>
        <w:rPr>
          <w:rFonts w:hint="eastAsia"/>
        </w:rPr>
        <w:t xml:space="preserve">列出2-3个风险点/常见陷阱，并给出可操作的规避建议。</w:t>
      </w:r>
    </w:p>
    <w:bookmarkEnd w:id="6289"/>
    <w:bookmarkStart w:id="6290" w:name="学习目标-1464"/>
    <w:p>
      <w:pPr>
        <w:pStyle w:val="Heading3"/>
      </w:pPr>
      <w:r>
        <w:rPr>
          <w:rFonts w:hint="eastAsia"/>
        </w:rPr>
        <w:t xml:space="preserve">学习目标</w:t>
      </w:r>
    </w:p>
    <w:bookmarkEnd w:id="6290"/>
    <w:bookmarkStart w:id="6291" w:name="小结-1464"/>
    <w:p>
      <w:pPr>
        <w:pStyle w:val="Heading3"/>
      </w:pPr>
      <w:r>
        <w:rPr>
          <w:rFonts w:hint="eastAsia"/>
        </w:rPr>
        <w:t xml:space="preserve">小结</w:t>
      </w:r>
    </w:p>
    <w:bookmarkEnd w:id="6291"/>
    <w:bookmarkStart w:id="6295" w:name="练习-1464"/>
    <w:p>
      <w:pPr>
        <w:pStyle w:val="Heading3"/>
      </w:pPr>
      <w:r>
        <w:rPr>
          <w:rFonts w:hint="eastAsia"/>
        </w:rPr>
        <w:t xml:space="preserve">练习</w:t>
      </w:r>
    </w:p>
    <w:bookmarkStart w:id="6292" w:name="学习目标-1465"/>
    <w:p>
      <w:pPr>
        <w:pStyle w:val="Heading4"/>
      </w:pPr>
      <w:r>
        <w:rPr>
          <w:rFonts w:hint="eastAsia"/>
        </w:rPr>
        <w:t xml:space="preserve">学习目标</w:t>
      </w:r>
    </w:p>
    <w:bookmarkEnd w:id="6292"/>
    <w:bookmarkStart w:id="6293" w:name="小结-1465"/>
    <w:p>
      <w:pPr>
        <w:pStyle w:val="Heading4"/>
      </w:pPr>
      <w:r>
        <w:rPr>
          <w:rFonts w:hint="eastAsia"/>
        </w:rPr>
        <w:t xml:space="preserve">小结</w:t>
      </w:r>
    </w:p>
    <w:bookmarkEnd w:id="6293"/>
    <w:bookmarkStart w:id="6294" w:name="练习-1465"/>
    <w:p>
      <w:pPr>
        <w:pStyle w:val="Heading4"/>
      </w:pPr>
      <w:r>
        <w:rPr>
          <w:rFonts w:hint="eastAsia"/>
        </w:rPr>
        <w:t xml:space="preserve">练习</w:t>
      </w:r>
    </w:p>
    <w:bookmarkEnd w:id="6294"/>
    <w:bookmarkEnd w:id="6295"/>
    <w:bookmarkEnd w:id="6296"/>
    <w:bookmarkStart w:id="6300" w:name="附录-b-大数据测试工具清单详细条目与验证矩阵"/>
    <w:p>
      <w:pPr>
        <w:pStyle w:val="Heading2"/>
      </w:pPr>
      <w:r>
        <w:rPr>
          <w:rFonts w:hint="eastAsia"/>
        </w:rPr>
        <w:t xml:space="preserve">附录</w:t>
      </w:r>
      <w:r>
        <w:t xml:space="preserve"> B </w:t>
      </w:r>
      <w:r>
        <w:rPr>
          <w:rFonts w:hint="eastAsia"/>
        </w:rPr>
        <w:t xml:space="preserve">大数据测试工具清单（详细条目与验证矩阵）</w:t>
      </w:r>
    </w:p>
    <w:p>
      <w:pPr>
        <w:pStyle w:val="BlockText"/>
      </w:pPr>
      <w:r>
        <w:rPr>
          <w:rFonts w:hint="eastAsia"/>
        </w:rPr>
        <w:t xml:space="preserve">【阅读提示】本章聚焦：附录</w:t>
      </w:r>
      <w:r>
        <w:t xml:space="preserve"> B </w:t>
      </w:r>
      <w:r>
        <w:rPr>
          <w:rFonts w:hint="eastAsia"/>
        </w:rPr>
        <w:t xml:space="preserve">大数据测试工具清单（详细条目与验证矩阵）。建议先看结构，再带着问题阅读，关注关键术语、流程与案例，结合自身项目做对照。</w:t>
      </w:r>
    </w:p>
    <w:p>
      <w:pPr>
        <w:pStyle w:val="FirstParagraph"/>
      </w:pPr>
      <w:r>
        <w:rPr>
          <w:rFonts w:hint="eastAsia"/>
        </w:rPr>
        <w:t xml:space="preserve">说明：发布前在</w:t>
      </w:r>
      <w:r>
        <w:t xml:space="preserve"> CI </w:t>
      </w:r>
      <w:r>
        <w:rPr>
          <w:rFonts w:hint="eastAsia"/>
        </w:rPr>
        <w:t xml:space="preserve">runner（例如</w:t>
      </w:r>
      <w:r>
        <w:t xml:space="preserve"> ubuntu-latest / windows-latest / </w:t>
      </w:r>
      <w:r>
        <w:rPr>
          <w:rFonts w:hint="eastAsia"/>
        </w:rPr>
        <w:t xml:space="preserve">私有</w:t>
      </w:r>
      <w:r>
        <w:t xml:space="preserve"> </w:t>
      </w:r>
      <w:r>
        <w:rPr>
          <w:rFonts w:hint="eastAsia"/>
        </w:rPr>
        <w:t xml:space="preserve">runner）执行验证并把</w:t>
      </w:r>
      <w:r>
        <w:t xml:space="preserve"> Verified</w:t>
      </w:r>
      <w:r>
        <w:t xml:space="preserve"> </w:t>
      </w:r>
      <w:r>
        <w:t xml:space="preserve">on </w:t>
      </w:r>
      <w:r>
        <w:rPr>
          <w:rFonts w:hint="eastAsia"/>
        </w:rPr>
        <w:t xml:space="preserve">填写为</w:t>
      </w:r>
      <w:r>
        <w:t xml:space="preserve"> "YYYY‑MM‑DD (runner) / repo:REPO_URL / tag:TAG / commit:SHA /</w:t>
      </w:r>
      <w:r>
        <w:t xml:space="preserve"> </w:t>
      </w:r>
      <w:r>
        <w:rPr>
          <w:rFonts w:hint="eastAsia"/>
        </w:rPr>
        <w:t xml:space="preserve">artifact:ARTIFACT_PATH"。以下以子条目形式列出，便于渲染与逐项维护。</w:t>
      </w:r>
    </w:p>
    <w:p>
      <w:pPr>
        <w:numPr>
          <w:ilvl w:val="0"/>
          <w:numId w:val="5805"/>
        </w:numPr>
      </w:pPr>
      <w:r>
        <w:rPr>
          <w:rFonts w:hint="eastAsia"/>
        </w:rPr>
        <w:t xml:space="preserve">Kafka（消息）</w:t>
      </w:r>
    </w:p>
    <w:p>
      <w:pPr>
        <w:numPr>
          <w:ilvl w:val="1"/>
          <w:numId w:val="5806"/>
        </w:numPr>
      </w:pPr>
      <w:r>
        <w:rPr>
          <w:rFonts w:hint="eastAsia"/>
        </w:rPr>
        <w:t xml:space="preserve">推荐版本：3.4.x</w:t>
      </w:r>
    </w:p>
    <w:p>
      <w:pPr>
        <w:numPr>
          <w:ilvl w:val="1"/>
          <w:numId w:val="5806"/>
        </w:numPr>
      </w:pPr>
      <w:r>
        <w:rPr>
          <w:rFonts w:hint="eastAsia"/>
        </w:rPr>
        <w:t xml:space="preserve">镜像</w:t>
      </w:r>
      <w:r>
        <w:t xml:space="preserve"> / </w:t>
      </w:r>
      <w:r>
        <w:rPr>
          <w:rFonts w:hint="eastAsia"/>
        </w:rPr>
        <w:t xml:space="preserve">包：confluentinc/cp-kafka:7.4.0</w:t>
      </w:r>
    </w:p>
    <w:p>
      <w:pPr>
        <w:numPr>
          <w:ilvl w:val="1"/>
          <w:numId w:val="5806"/>
        </w:numPr>
      </w:pPr>
      <w:r>
        <w:rPr>
          <w:rFonts w:hint="eastAsia"/>
        </w:rPr>
        <w:t xml:space="preserve">快速验证命令：kafka-topics.sh</w:t>
      </w:r>
      <w:r>
        <w:t xml:space="preserve"> --bootstrap-server localhost:9092 --list</w:t>
      </w:r>
    </w:p>
    <w:p>
      <w:pPr>
        <w:numPr>
          <w:ilvl w:val="1"/>
          <w:numId w:val="5806"/>
        </w:numPr>
      </w:pPr>
      <w:r>
        <w:t xml:space="preserve">Verified </w:t>
      </w:r>
      <w:r>
        <w:rPr>
          <w:rFonts w:hint="eastAsia"/>
        </w:rPr>
        <w:t xml:space="preserve">on：2025-10-22</w:t>
      </w:r>
      <w:r>
        <w:t xml:space="preserve"> (local) / repo:github.com/Tiger-00700/big-data-testing / tag:chore/standardize-placeholders / commit:922dd61 / artifact:artifacts/placeholder-change-summary.txt</w:t>
      </w:r>
    </w:p>
    <w:p>
      <w:pPr>
        <w:numPr>
          <w:ilvl w:val="1"/>
          <w:numId w:val="5806"/>
        </w:numPr>
      </w:pPr>
      <w:r>
        <w:rPr>
          <w:rFonts w:hint="eastAsia"/>
        </w:rPr>
        <w:t xml:space="preserve">Owner：infra-team</w:t>
      </w:r>
    </w:p>
    <w:p>
      <w:pPr>
        <w:numPr>
          <w:ilvl w:val="0"/>
          <w:numId w:val="5805"/>
        </w:numPr>
      </w:pPr>
      <w:r>
        <w:rPr>
          <w:rFonts w:hint="eastAsia"/>
        </w:rPr>
        <w:t xml:space="preserve">Zookeeper（Kafka</w:t>
      </w:r>
      <w:r>
        <w:t xml:space="preserve"> </w:t>
      </w:r>
      <w:r>
        <w:rPr>
          <w:rFonts w:hint="eastAsia"/>
        </w:rPr>
        <w:t xml:space="preserve">兼容）</w:t>
      </w:r>
    </w:p>
    <w:p>
      <w:pPr>
        <w:numPr>
          <w:ilvl w:val="1"/>
          <w:numId w:val="5807"/>
        </w:numPr>
      </w:pPr>
      <w:r>
        <w:rPr>
          <w:rFonts w:hint="eastAsia"/>
        </w:rPr>
        <w:t xml:space="preserve">推荐版本：3.7.x</w:t>
      </w:r>
    </w:p>
    <w:p>
      <w:pPr>
        <w:numPr>
          <w:ilvl w:val="1"/>
          <w:numId w:val="5807"/>
        </w:numPr>
      </w:pPr>
      <w:r>
        <w:rPr>
          <w:rFonts w:hint="eastAsia"/>
        </w:rPr>
        <w:t xml:space="preserve">镜像</w:t>
      </w:r>
      <w:r>
        <w:t xml:space="preserve"> / </w:t>
      </w:r>
      <w:r>
        <w:rPr>
          <w:rFonts w:hint="eastAsia"/>
        </w:rPr>
        <w:t xml:space="preserve">包：zookeeper:3.7</w:t>
      </w:r>
    </w:p>
    <w:p>
      <w:pPr>
        <w:numPr>
          <w:ilvl w:val="1"/>
          <w:numId w:val="5807"/>
        </w:numPr>
      </w:pPr>
      <w:r>
        <w:rPr>
          <w:rFonts w:hint="eastAsia"/>
        </w:rPr>
        <w:t xml:space="preserve">快速验证命令：zkServer.sh</w:t>
      </w:r>
      <w:r>
        <w:t xml:space="preserve"> status</w:t>
      </w:r>
    </w:p>
    <w:p>
      <w:pPr>
        <w:numPr>
          <w:ilvl w:val="1"/>
          <w:numId w:val="5807"/>
        </w:numPr>
      </w:pPr>
      <w:r>
        <w:t xml:space="preserve">Verified </w:t>
      </w:r>
      <w:r>
        <w:rPr>
          <w:rFonts w:hint="eastAsia"/>
        </w:rPr>
        <w:t xml:space="preserve">on：2025-10-22</w:t>
      </w:r>
      <w:r>
        <w:t xml:space="preserve"> (local) / repo:github.com/Tiger-00700/big-data-testing / tag:chore/standardize-placeholders / commit:922dd61 / artifact:artifacts/placeholder-change-summary.txt</w:t>
      </w:r>
    </w:p>
    <w:p>
      <w:pPr>
        <w:numPr>
          <w:ilvl w:val="1"/>
          <w:numId w:val="5807"/>
        </w:numPr>
      </w:pPr>
      <w:r>
        <w:rPr>
          <w:rFonts w:hint="eastAsia"/>
        </w:rPr>
        <w:t xml:space="preserve">Owner：infra-team</w:t>
      </w:r>
    </w:p>
    <w:p>
      <w:pPr>
        <w:numPr>
          <w:ilvl w:val="0"/>
          <w:numId w:val="5805"/>
        </w:numPr>
      </w:pPr>
      <w:r>
        <w:rPr>
          <w:rFonts w:hint="eastAsia"/>
        </w:rPr>
        <w:t xml:space="preserve">Spark（批/流）</w:t>
      </w:r>
    </w:p>
    <w:p>
      <w:pPr>
        <w:numPr>
          <w:ilvl w:val="1"/>
          <w:numId w:val="5808"/>
        </w:numPr>
      </w:pPr>
      <w:r>
        <w:rPr>
          <w:rFonts w:hint="eastAsia"/>
        </w:rPr>
        <w:t xml:space="preserve">推荐版本：3.4.x</w:t>
      </w:r>
    </w:p>
    <w:p>
      <w:pPr>
        <w:numPr>
          <w:ilvl w:val="1"/>
          <w:numId w:val="5808"/>
        </w:numPr>
      </w:pPr>
      <w:r>
        <w:rPr>
          <w:rFonts w:hint="eastAsia"/>
        </w:rPr>
        <w:t xml:space="preserve">镜像</w:t>
      </w:r>
      <w:r>
        <w:t xml:space="preserve"> / </w:t>
      </w:r>
      <w:r>
        <w:rPr>
          <w:rFonts w:hint="eastAsia"/>
        </w:rPr>
        <w:t xml:space="preserve">包：spark:3.4.1</w:t>
      </w:r>
    </w:p>
    <w:p>
      <w:pPr>
        <w:numPr>
          <w:ilvl w:val="1"/>
          <w:numId w:val="5808"/>
        </w:numPr>
      </w:pPr>
      <w:r>
        <w:rPr>
          <w:rFonts w:hint="eastAsia"/>
        </w:rPr>
        <w:t xml:space="preserve">快速验证命令：spark-submit</w:t>
      </w:r>
      <w:r>
        <w:t xml:space="preserve"> --version</w:t>
      </w:r>
    </w:p>
    <w:p>
      <w:pPr>
        <w:numPr>
          <w:ilvl w:val="1"/>
          <w:numId w:val="5808"/>
        </w:numPr>
      </w:pPr>
      <w:r>
        <w:t xml:space="preserve">Verified </w:t>
      </w:r>
      <w:r>
        <w:rPr>
          <w:rFonts w:hint="eastAsia"/>
        </w:rPr>
        <w:t xml:space="preserve">on：2025-10-22</w:t>
      </w:r>
      <w:r>
        <w:t xml:space="preserve"> (local) / repo:github.com/Tiger-00700/big-data-testing / tag:chore/standardize-placeholders / commit:922dd61 / artifact:artifacts/placeholder-change-summary.txt</w:t>
      </w:r>
    </w:p>
    <w:p>
      <w:pPr>
        <w:numPr>
          <w:ilvl w:val="1"/>
          <w:numId w:val="5808"/>
        </w:numPr>
      </w:pPr>
      <w:r>
        <w:rPr>
          <w:rFonts w:hint="eastAsia"/>
        </w:rPr>
        <w:t xml:space="preserve">Owner：analytics-team</w:t>
      </w:r>
    </w:p>
    <w:p>
      <w:pPr>
        <w:numPr>
          <w:ilvl w:val="0"/>
          <w:numId w:val="5805"/>
        </w:numPr>
      </w:pPr>
      <w:r>
        <w:t xml:space="preserve">Hadoop </w:t>
      </w:r>
      <w:r>
        <w:rPr>
          <w:rFonts w:hint="eastAsia"/>
        </w:rPr>
        <w:t xml:space="preserve">HDFS（存储）</w:t>
      </w:r>
    </w:p>
    <w:p>
      <w:pPr>
        <w:numPr>
          <w:ilvl w:val="1"/>
          <w:numId w:val="5809"/>
        </w:numPr>
      </w:pPr>
      <w:r>
        <w:rPr>
          <w:rFonts w:hint="eastAsia"/>
        </w:rPr>
        <w:t xml:space="preserve">推荐版本：3.3.x</w:t>
      </w:r>
    </w:p>
    <w:p>
      <w:pPr>
        <w:numPr>
          <w:ilvl w:val="1"/>
          <w:numId w:val="5809"/>
        </w:numPr>
      </w:pPr>
      <w:r>
        <w:rPr>
          <w:rFonts w:hint="eastAsia"/>
        </w:rPr>
        <w:t xml:space="preserve">镜像</w:t>
      </w:r>
      <w:r>
        <w:t xml:space="preserve"> / </w:t>
      </w:r>
      <w:r>
        <w:rPr>
          <w:rFonts w:hint="eastAsia"/>
        </w:rPr>
        <w:t xml:space="preserve">包：sequenceiq/hadoop-docker</w:t>
      </w:r>
    </w:p>
    <w:p>
      <w:pPr>
        <w:numPr>
          <w:ilvl w:val="1"/>
          <w:numId w:val="5809"/>
        </w:numPr>
      </w:pPr>
      <w:r>
        <w:rPr>
          <w:rFonts w:hint="eastAsia"/>
        </w:rPr>
        <w:t xml:space="preserve">快速验证命令：hdfs</w:t>
      </w:r>
      <w:r>
        <w:t xml:space="preserve"> dfs -ls /</w:t>
      </w:r>
    </w:p>
    <w:p>
      <w:pPr>
        <w:numPr>
          <w:ilvl w:val="1"/>
          <w:numId w:val="5809"/>
        </w:numPr>
      </w:pPr>
      <w:r>
        <w:t xml:space="preserve">Verified </w:t>
      </w:r>
      <w:r>
        <w:rPr>
          <w:rFonts w:hint="eastAsia"/>
        </w:rPr>
        <w:t xml:space="preserve">on：YYYY-MM-DD</w:t>
      </w:r>
      <w:r>
        <w:t xml:space="preserve"> () / repo:REPO_URL / tag:TAG / commit:SHA / artifact:ARTIFACT_PATH</w:t>
      </w:r>
    </w:p>
    <w:p>
      <w:pPr>
        <w:numPr>
          <w:ilvl w:val="1"/>
          <w:numId w:val="5809"/>
        </w:numPr>
      </w:pPr>
      <w:r>
        <w:rPr>
          <w:rFonts w:hint="eastAsia"/>
        </w:rPr>
        <w:t xml:space="preserve">Owner：infra-team</w:t>
      </w:r>
    </w:p>
    <w:p>
      <w:pPr>
        <w:numPr>
          <w:ilvl w:val="0"/>
          <w:numId w:val="5805"/>
        </w:numPr>
      </w:pPr>
      <w:r>
        <w:rPr>
          <w:rFonts w:hint="eastAsia"/>
        </w:rPr>
        <w:t xml:space="preserve">Iceberg（湖仓）</w:t>
      </w:r>
    </w:p>
    <w:p>
      <w:pPr>
        <w:numPr>
          <w:ilvl w:val="1"/>
          <w:numId w:val="5810"/>
        </w:numPr>
      </w:pPr>
      <w:r>
        <w:rPr>
          <w:rFonts w:hint="eastAsia"/>
        </w:rPr>
        <w:t xml:space="preserve">推荐版本：1.2.x</w:t>
      </w:r>
    </w:p>
    <w:p>
      <w:pPr>
        <w:numPr>
          <w:ilvl w:val="1"/>
          <w:numId w:val="5810"/>
        </w:numPr>
      </w:pPr>
      <w:r>
        <w:rPr>
          <w:rFonts w:hint="eastAsia"/>
        </w:rPr>
        <w:t xml:space="preserve">镜像</w:t>
      </w:r>
      <w:r>
        <w:t xml:space="preserve"> / </w:t>
      </w:r>
      <w:r>
        <w:rPr>
          <w:rFonts w:hint="eastAsia"/>
        </w:rPr>
        <w:t xml:space="preserve">包：iceberg-spark-runtime</w:t>
      </w:r>
    </w:p>
    <w:p>
      <w:pPr>
        <w:numPr>
          <w:ilvl w:val="1"/>
          <w:numId w:val="5810"/>
        </w:numPr>
      </w:pPr>
      <w:r>
        <w:rPr>
          <w:rFonts w:hint="eastAsia"/>
        </w:rPr>
        <w:t xml:space="preserve">快速验证命令：spark-shell</w:t>
      </w:r>
      <w:r>
        <w:t xml:space="preserve"> --packages org.apache.iceberg:iceberg-spark-runtime</w:t>
      </w:r>
    </w:p>
    <w:p>
      <w:pPr>
        <w:numPr>
          <w:ilvl w:val="1"/>
          <w:numId w:val="5810"/>
        </w:numPr>
      </w:pPr>
      <w:r>
        <w:t xml:space="preserve">Verified </w:t>
      </w:r>
      <w:r>
        <w:rPr>
          <w:rFonts w:hint="eastAsia"/>
        </w:rPr>
        <w:t xml:space="preserve">on：YYYY-MM-DD</w:t>
      </w:r>
      <w:r>
        <w:t xml:space="preserve"> () / repo:REPO_URL / tag:TAG / commit:SHA / artifact:ARTIFACT_PATH</w:t>
      </w:r>
    </w:p>
    <w:p>
      <w:pPr>
        <w:numPr>
          <w:ilvl w:val="1"/>
          <w:numId w:val="5810"/>
        </w:numPr>
      </w:pPr>
      <w:r>
        <w:rPr>
          <w:rFonts w:hint="eastAsia"/>
        </w:rPr>
        <w:t xml:space="preserve">Owner：storage-team</w:t>
      </w:r>
    </w:p>
    <w:p>
      <w:pPr>
        <w:numPr>
          <w:ilvl w:val="0"/>
          <w:numId w:val="5805"/>
        </w:numPr>
      </w:pPr>
      <w:r>
        <w:t xml:space="preserve">Delta </w:t>
      </w:r>
      <w:r>
        <w:rPr>
          <w:rFonts w:hint="eastAsia"/>
        </w:rPr>
        <w:t xml:space="preserve">Lake（湖仓）</w:t>
      </w:r>
    </w:p>
    <w:p>
      <w:pPr>
        <w:numPr>
          <w:ilvl w:val="1"/>
          <w:numId w:val="5811"/>
        </w:numPr>
      </w:pPr>
      <w:r>
        <w:rPr>
          <w:rFonts w:hint="eastAsia"/>
        </w:rPr>
        <w:t xml:space="preserve">推荐版本：2.2.0</w:t>
      </w:r>
    </w:p>
    <w:p>
      <w:pPr>
        <w:numPr>
          <w:ilvl w:val="1"/>
          <w:numId w:val="5811"/>
        </w:numPr>
      </w:pPr>
      <w:r>
        <w:rPr>
          <w:rFonts w:hint="eastAsia"/>
        </w:rPr>
        <w:t xml:space="preserve">镜像</w:t>
      </w:r>
      <w:r>
        <w:t xml:space="preserve"> / </w:t>
      </w:r>
      <w:r>
        <w:rPr>
          <w:rFonts w:hint="eastAsia"/>
        </w:rPr>
        <w:t xml:space="preserve">包：io.delta:delta-core_2.12</w:t>
      </w:r>
    </w:p>
    <w:p>
      <w:pPr>
        <w:numPr>
          <w:ilvl w:val="1"/>
          <w:numId w:val="5811"/>
        </w:numPr>
      </w:pPr>
      <w:r>
        <w:rPr>
          <w:rFonts w:hint="eastAsia"/>
        </w:rPr>
        <w:t xml:space="preserve">快速验证命令：spark-shell</w:t>
      </w:r>
      <w:r>
        <w:t xml:space="preserve"> --packages io.delta:delta-core_2.12:2.2.0</w:t>
      </w:r>
    </w:p>
    <w:p>
      <w:pPr>
        <w:numPr>
          <w:ilvl w:val="1"/>
          <w:numId w:val="5811"/>
        </w:numPr>
      </w:pPr>
      <w:r>
        <w:t xml:space="preserve">Verified </w:t>
      </w:r>
      <w:r>
        <w:rPr>
          <w:rFonts w:hint="eastAsia"/>
        </w:rPr>
        <w:t xml:space="preserve">on：YYYY-MM-DD</w:t>
      </w:r>
      <w:r>
        <w:t xml:space="preserve"> () / repo:REPO_URL / tag:TAG / commit:SHA / artifact:ARTIFACT_PATH</w:t>
      </w:r>
    </w:p>
    <w:p>
      <w:pPr>
        <w:numPr>
          <w:ilvl w:val="1"/>
          <w:numId w:val="5811"/>
        </w:numPr>
      </w:pPr>
      <w:r>
        <w:rPr>
          <w:rFonts w:hint="eastAsia"/>
        </w:rPr>
        <w:t xml:space="preserve">Owner：storage-team</w:t>
      </w:r>
    </w:p>
    <w:p>
      <w:pPr>
        <w:numPr>
          <w:ilvl w:val="0"/>
          <w:numId w:val="5805"/>
        </w:numPr>
      </w:pPr>
      <w:r>
        <w:rPr>
          <w:rFonts w:hint="eastAsia"/>
        </w:rPr>
        <w:t xml:space="preserve">Hudi（湖仓）</w:t>
      </w:r>
    </w:p>
    <w:p>
      <w:pPr>
        <w:numPr>
          <w:ilvl w:val="1"/>
          <w:numId w:val="5812"/>
        </w:numPr>
      </w:pPr>
      <w:r>
        <w:rPr>
          <w:rFonts w:hint="eastAsia"/>
        </w:rPr>
        <w:t xml:space="preserve">推荐版本：0.12.x</w:t>
      </w:r>
    </w:p>
    <w:p>
      <w:pPr>
        <w:numPr>
          <w:ilvl w:val="1"/>
          <w:numId w:val="5812"/>
        </w:numPr>
      </w:pPr>
      <w:r>
        <w:rPr>
          <w:rFonts w:hint="eastAsia"/>
        </w:rPr>
        <w:t xml:space="preserve">镜像</w:t>
      </w:r>
      <w:r>
        <w:t xml:space="preserve"> / </w:t>
      </w:r>
      <w:r>
        <w:rPr>
          <w:rFonts w:hint="eastAsia"/>
        </w:rPr>
        <w:t xml:space="preserve">包：org.apache.hudi:hudi-spark-bundle</w:t>
      </w:r>
    </w:p>
    <w:p>
      <w:pPr>
        <w:numPr>
          <w:ilvl w:val="1"/>
          <w:numId w:val="5812"/>
        </w:numPr>
      </w:pPr>
      <w:r>
        <w:rPr>
          <w:rFonts w:hint="eastAsia"/>
        </w:rPr>
        <w:t xml:space="preserve">快速验证命令：spark-submit</w:t>
      </w:r>
      <w:r>
        <w:t xml:space="preserve"> --packages org.apache.hudi:hudi-spark-bundle</w:t>
      </w:r>
    </w:p>
    <w:p>
      <w:pPr>
        <w:numPr>
          <w:ilvl w:val="1"/>
          <w:numId w:val="5812"/>
        </w:numPr>
      </w:pPr>
      <w:r>
        <w:t xml:space="preserve">Verified </w:t>
      </w:r>
      <w:r>
        <w:rPr>
          <w:rFonts w:hint="eastAsia"/>
        </w:rPr>
        <w:t xml:space="preserve">on：YYYY-MM-DD</w:t>
      </w:r>
      <w:r>
        <w:t xml:space="preserve"> () / repo:REPO_URL / tag:TAG / commit:SHA / artifact:ARTIFACT_PATH</w:t>
      </w:r>
    </w:p>
    <w:p>
      <w:pPr>
        <w:numPr>
          <w:ilvl w:val="1"/>
          <w:numId w:val="5812"/>
        </w:numPr>
      </w:pPr>
      <w:r>
        <w:rPr>
          <w:rFonts w:hint="eastAsia"/>
        </w:rPr>
        <w:t xml:space="preserve">Owner：storage-team</w:t>
      </w:r>
    </w:p>
    <w:p>
      <w:pPr>
        <w:numPr>
          <w:ilvl w:val="0"/>
          <w:numId w:val="5805"/>
        </w:numPr>
      </w:pPr>
      <w:r>
        <w:rPr>
          <w:rFonts w:hint="eastAsia"/>
        </w:rPr>
        <w:t xml:space="preserve">MinIO（S3）</w:t>
      </w:r>
    </w:p>
    <w:p>
      <w:pPr>
        <w:numPr>
          <w:ilvl w:val="1"/>
          <w:numId w:val="5813"/>
        </w:numPr>
      </w:pPr>
      <w:r>
        <w:rPr>
          <w:rFonts w:hint="eastAsia"/>
        </w:rPr>
        <w:t xml:space="preserve">推荐版本：RELEASE.*</w:t>
      </w:r>
    </w:p>
    <w:p>
      <w:pPr>
        <w:numPr>
          <w:ilvl w:val="1"/>
          <w:numId w:val="5813"/>
        </w:numPr>
      </w:pPr>
      <w:r>
        <w:rPr>
          <w:rFonts w:hint="eastAsia"/>
        </w:rPr>
        <w:t xml:space="preserve">镜像</w:t>
      </w:r>
      <w:r>
        <w:t xml:space="preserve"> / </w:t>
      </w:r>
      <w:r>
        <w:rPr>
          <w:rFonts w:hint="eastAsia"/>
        </w:rPr>
        <w:t xml:space="preserve">包：minio/minio</w:t>
      </w:r>
    </w:p>
    <w:p>
      <w:pPr>
        <w:numPr>
          <w:ilvl w:val="1"/>
          <w:numId w:val="5813"/>
        </w:numPr>
      </w:pPr>
      <w:r>
        <w:rPr>
          <w:rFonts w:hint="eastAsia"/>
        </w:rPr>
        <w:t xml:space="preserve">快速验证命令：mc</w:t>
      </w:r>
      <w:r>
        <w:t xml:space="preserve"> admin info local</w:t>
      </w:r>
    </w:p>
    <w:p>
      <w:pPr>
        <w:numPr>
          <w:ilvl w:val="1"/>
          <w:numId w:val="5813"/>
        </w:numPr>
      </w:pPr>
      <w:r>
        <w:t xml:space="preserve">Verified </w:t>
      </w:r>
      <w:r>
        <w:rPr>
          <w:rFonts w:hint="eastAsia"/>
        </w:rPr>
        <w:t xml:space="preserve">on：YYYY-MM-DD</w:t>
      </w:r>
      <w:r>
        <w:t xml:space="preserve"> () / repo:REPO_URL / tag:TAG / commit:SHA / artifact:ARTIFACT_PATH</w:t>
      </w:r>
    </w:p>
    <w:p>
      <w:pPr>
        <w:numPr>
          <w:ilvl w:val="1"/>
          <w:numId w:val="5813"/>
        </w:numPr>
      </w:pPr>
      <w:r>
        <w:rPr>
          <w:rFonts w:hint="eastAsia"/>
        </w:rPr>
        <w:t xml:space="preserve">Owner：infra-team</w:t>
      </w:r>
    </w:p>
    <w:p>
      <w:pPr>
        <w:numPr>
          <w:ilvl w:val="0"/>
          <w:numId w:val="5805"/>
        </w:numPr>
      </w:pPr>
      <w:r>
        <w:rPr>
          <w:rFonts w:hint="eastAsia"/>
        </w:rPr>
        <w:t xml:space="preserve">PostgreSQL（元数据/契约）</w:t>
      </w:r>
    </w:p>
    <w:p>
      <w:pPr>
        <w:numPr>
          <w:ilvl w:val="1"/>
          <w:numId w:val="5814"/>
        </w:numPr>
      </w:pPr>
      <w:r>
        <w:rPr>
          <w:rFonts w:hint="eastAsia"/>
        </w:rPr>
        <w:t xml:space="preserve">推荐版本：15</w:t>
      </w:r>
    </w:p>
    <w:p>
      <w:pPr>
        <w:numPr>
          <w:ilvl w:val="1"/>
          <w:numId w:val="5814"/>
        </w:numPr>
      </w:pPr>
      <w:r>
        <w:rPr>
          <w:rFonts w:hint="eastAsia"/>
        </w:rPr>
        <w:t xml:space="preserve">镜像</w:t>
      </w:r>
      <w:r>
        <w:t xml:space="preserve"> / </w:t>
      </w:r>
      <w:r>
        <w:rPr>
          <w:rFonts w:hint="eastAsia"/>
        </w:rPr>
        <w:t xml:space="preserve">包：postgres:15</w:t>
      </w:r>
    </w:p>
    <w:p>
      <w:pPr>
        <w:numPr>
          <w:ilvl w:val="1"/>
          <w:numId w:val="5814"/>
        </w:numPr>
      </w:pPr>
      <w:r>
        <w:rPr>
          <w:rFonts w:hint="eastAsia"/>
        </w:rPr>
        <w:t xml:space="preserve">快速验证命令：psql</w:t>
      </w:r>
      <w:r>
        <w:t xml:space="preserve"> -h localhost -U postgres -c '\l'</w:t>
      </w:r>
    </w:p>
    <w:p>
      <w:pPr>
        <w:numPr>
          <w:ilvl w:val="1"/>
          <w:numId w:val="5814"/>
        </w:numPr>
      </w:pPr>
      <w:r>
        <w:t xml:space="preserve">Verified </w:t>
      </w:r>
      <w:r>
        <w:rPr>
          <w:rFonts w:hint="eastAsia"/>
        </w:rPr>
        <w:t xml:space="preserve">on：YYYY-MM-DD</w:t>
      </w:r>
      <w:r>
        <w:t xml:space="preserve"> () / repo:REPO_URL / tag:TAG / commit:SHA / artifact:ARTIFACT_PATH</w:t>
      </w:r>
    </w:p>
    <w:p>
      <w:pPr>
        <w:numPr>
          <w:ilvl w:val="1"/>
          <w:numId w:val="5814"/>
        </w:numPr>
      </w:pPr>
      <w:r>
        <w:rPr>
          <w:rFonts w:hint="eastAsia"/>
        </w:rPr>
        <w:t xml:space="preserve">Owner：infra-team</w:t>
      </w:r>
    </w:p>
    <w:p>
      <w:pPr>
        <w:numPr>
          <w:ilvl w:val="0"/>
          <w:numId w:val="5805"/>
        </w:numPr>
      </w:pPr>
      <w:r>
        <w:t xml:space="preserve">Schema </w:t>
      </w:r>
      <w:r>
        <w:rPr>
          <w:rFonts w:hint="eastAsia"/>
        </w:rPr>
        <w:t xml:space="preserve">Registry（契约）</w:t>
      </w:r>
    </w:p>
    <w:p>
      <w:pPr>
        <w:numPr>
          <w:ilvl w:val="1"/>
          <w:numId w:val="5815"/>
        </w:numPr>
      </w:pPr>
      <w:r>
        <w:rPr>
          <w:rFonts w:hint="eastAsia"/>
        </w:rPr>
        <w:t xml:space="preserve">推荐版本：7.x</w:t>
      </w:r>
    </w:p>
    <w:p>
      <w:pPr>
        <w:numPr>
          <w:ilvl w:val="1"/>
          <w:numId w:val="5815"/>
        </w:numPr>
      </w:pPr>
      <w:r>
        <w:rPr>
          <w:rFonts w:hint="eastAsia"/>
        </w:rPr>
        <w:t xml:space="preserve">镜像</w:t>
      </w:r>
      <w:r>
        <w:t xml:space="preserve"> / </w:t>
      </w:r>
      <w:r>
        <w:rPr>
          <w:rFonts w:hint="eastAsia"/>
        </w:rPr>
        <w:t xml:space="preserve">包：confluentinc/cp-schema-registry</w:t>
      </w:r>
    </w:p>
    <w:p>
      <w:pPr>
        <w:numPr>
          <w:ilvl w:val="1"/>
          <w:numId w:val="5815"/>
        </w:numPr>
      </w:pPr>
      <w:r>
        <w:rPr>
          <w:rFonts w:hint="eastAsia"/>
        </w:rPr>
        <w:t xml:space="preserve">快速验证命令：curl</w:t>
      </w:r>
      <w:r>
        <w:t xml:space="preserve"> -s localhost:8081/subjects</w:t>
      </w:r>
    </w:p>
    <w:p>
      <w:pPr>
        <w:numPr>
          <w:ilvl w:val="1"/>
          <w:numId w:val="5815"/>
        </w:numPr>
      </w:pPr>
      <w:r>
        <w:t xml:space="preserve">Verified </w:t>
      </w:r>
      <w:r>
        <w:rPr>
          <w:rFonts w:hint="eastAsia"/>
        </w:rPr>
        <w:t xml:space="preserve">on：YYYY-MM-DD</w:t>
      </w:r>
      <w:r>
        <w:t xml:space="preserve"> () / repo:REPO_URL / tag:TAG / commit:SHA / artifact:ARTIFACT_PATH</w:t>
      </w:r>
    </w:p>
    <w:p>
      <w:pPr>
        <w:numPr>
          <w:ilvl w:val="1"/>
          <w:numId w:val="5815"/>
        </w:numPr>
      </w:pPr>
      <w:r>
        <w:rPr>
          <w:rFonts w:hint="eastAsia"/>
        </w:rPr>
        <w:t xml:space="preserve">Owner：platform-team</w:t>
      </w:r>
    </w:p>
    <w:p>
      <w:pPr>
        <w:numPr>
          <w:ilvl w:val="0"/>
          <w:numId w:val="5805"/>
        </w:numPr>
      </w:pPr>
      <w:r>
        <w:rPr>
          <w:rFonts w:hint="eastAsia"/>
        </w:rPr>
        <w:t xml:space="preserve">Prometheus（指标）</w:t>
      </w:r>
    </w:p>
    <w:p>
      <w:pPr>
        <w:numPr>
          <w:ilvl w:val="1"/>
          <w:numId w:val="5816"/>
        </w:numPr>
      </w:pPr>
      <w:r>
        <w:rPr>
          <w:rFonts w:hint="eastAsia"/>
        </w:rPr>
        <w:t xml:space="preserve">推荐版本：2.44.0</w:t>
      </w:r>
    </w:p>
    <w:p>
      <w:pPr>
        <w:numPr>
          <w:ilvl w:val="1"/>
          <w:numId w:val="5816"/>
        </w:numPr>
      </w:pPr>
      <w:r>
        <w:rPr>
          <w:rFonts w:hint="eastAsia"/>
        </w:rPr>
        <w:t xml:space="preserve">镜像</w:t>
      </w:r>
      <w:r>
        <w:t xml:space="preserve"> / </w:t>
      </w:r>
      <w:r>
        <w:rPr>
          <w:rFonts w:hint="eastAsia"/>
        </w:rPr>
        <w:t xml:space="preserve">包：prom/prometheus</w:t>
      </w:r>
    </w:p>
    <w:p>
      <w:pPr>
        <w:numPr>
          <w:ilvl w:val="1"/>
          <w:numId w:val="5816"/>
        </w:numPr>
      </w:pPr>
      <w:r>
        <w:rPr>
          <w:rFonts w:hint="eastAsia"/>
        </w:rPr>
        <w:t xml:space="preserve">快速验证命令：curl</w:t>
      </w:r>
      <w:r>
        <w:t xml:space="preserve"> -s 'http://localhost:9090/api/v1/query?query=up'</w:t>
      </w:r>
    </w:p>
    <w:p>
      <w:pPr>
        <w:numPr>
          <w:ilvl w:val="1"/>
          <w:numId w:val="5816"/>
        </w:numPr>
      </w:pPr>
      <w:r>
        <w:t xml:space="preserve">Verified </w:t>
      </w:r>
      <w:r>
        <w:rPr>
          <w:rFonts w:hint="eastAsia"/>
        </w:rPr>
        <w:t xml:space="preserve">on：YYYY-MM-DD</w:t>
      </w:r>
      <w:r>
        <w:t xml:space="preserve"> () / repo:REPO_URL / tag:TAG / commit:SHA / artifact:ARTIFACT_PATH</w:t>
      </w:r>
    </w:p>
    <w:p>
      <w:pPr>
        <w:numPr>
          <w:ilvl w:val="1"/>
          <w:numId w:val="5816"/>
        </w:numPr>
      </w:pPr>
      <w:r>
        <w:rPr>
          <w:rFonts w:hint="eastAsia"/>
        </w:rPr>
        <w:t xml:space="preserve">Owner：observability-team</w:t>
      </w:r>
    </w:p>
    <w:p>
      <w:pPr>
        <w:numPr>
          <w:ilvl w:val="0"/>
          <w:numId w:val="5805"/>
        </w:numPr>
      </w:pPr>
      <w:r>
        <w:rPr>
          <w:rFonts w:hint="eastAsia"/>
        </w:rPr>
        <w:t xml:space="preserve">Grafana（可视化）</w:t>
      </w:r>
    </w:p>
    <w:p>
      <w:pPr>
        <w:numPr>
          <w:ilvl w:val="1"/>
          <w:numId w:val="5817"/>
        </w:numPr>
      </w:pPr>
      <w:r>
        <w:rPr>
          <w:rFonts w:hint="eastAsia"/>
        </w:rPr>
        <w:t xml:space="preserve">推荐版本：10.x</w:t>
      </w:r>
    </w:p>
    <w:p>
      <w:pPr>
        <w:numPr>
          <w:ilvl w:val="1"/>
          <w:numId w:val="5817"/>
        </w:numPr>
      </w:pPr>
      <w:r>
        <w:rPr>
          <w:rFonts w:hint="eastAsia"/>
        </w:rPr>
        <w:t xml:space="preserve">镜像</w:t>
      </w:r>
      <w:r>
        <w:t xml:space="preserve"> / </w:t>
      </w:r>
      <w:r>
        <w:rPr>
          <w:rFonts w:hint="eastAsia"/>
        </w:rPr>
        <w:t xml:space="preserve">包：grafana/grafana</w:t>
      </w:r>
    </w:p>
    <w:p>
      <w:pPr>
        <w:numPr>
          <w:ilvl w:val="1"/>
          <w:numId w:val="5817"/>
        </w:numPr>
      </w:pPr>
      <w:r>
        <w:rPr>
          <w:rFonts w:hint="eastAsia"/>
        </w:rPr>
        <w:t xml:space="preserve">快速验证命令：grafana-cli</w:t>
      </w:r>
      <w:r>
        <w:t xml:space="preserve"> --version</w:t>
      </w:r>
    </w:p>
    <w:p>
      <w:pPr>
        <w:numPr>
          <w:ilvl w:val="1"/>
          <w:numId w:val="5817"/>
        </w:numPr>
      </w:pPr>
      <w:r>
        <w:t xml:space="preserve">Verified </w:t>
      </w:r>
      <w:r>
        <w:rPr>
          <w:rFonts w:hint="eastAsia"/>
        </w:rPr>
        <w:t xml:space="preserve">on：YYYY-MM-DD</w:t>
      </w:r>
      <w:r>
        <w:t xml:space="preserve"> () / repo:REPO_URL / tag:TAG / commit:SHA / artifact:ARTIFACT_PATH</w:t>
      </w:r>
    </w:p>
    <w:p>
      <w:pPr>
        <w:numPr>
          <w:ilvl w:val="1"/>
          <w:numId w:val="5817"/>
        </w:numPr>
      </w:pPr>
      <w:r>
        <w:rPr>
          <w:rFonts w:hint="eastAsia"/>
        </w:rPr>
        <w:t xml:space="preserve">Owner：observability-team</w:t>
      </w:r>
    </w:p>
    <w:p>
      <w:pPr>
        <w:numPr>
          <w:ilvl w:val="0"/>
          <w:numId w:val="5805"/>
        </w:numPr>
      </w:pPr>
      <w:r>
        <w:rPr>
          <w:rFonts w:hint="eastAsia"/>
        </w:rPr>
        <w:t xml:space="preserve">Jaeger（追踪）</w:t>
      </w:r>
    </w:p>
    <w:p>
      <w:pPr>
        <w:numPr>
          <w:ilvl w:val="1"/>
          <w:numId w:val="5818"/>
        </w:numPr>
      </w:pPr>
      <w:r>
        <w:rPr>
          <w:rFonts w:hint="eastAsia"/>
        </w:rPr>
        <w:t xml:space="preserve">推荐版本：1.41</w:t>
      </w:r>
    </w:p>
    <w:p>
      <w:pPr>
        <w:numPr>
          <w:ilvl w:val="1"/>
          <w:numId w:val="5818"/>
        </w:numPr>
      </w:pPr>
      <w:r>
        <w:rPr>
          <w:rFonts w:hint="eastAsia"/>
        </w:rPr>
        <w:t xml:space="preserve">镜像</w:t>
      </w:r>
      <w:r>
        <w:t xml:space="preserve"> / </w:t>
      </w:r>
      <w:r>
        <w:rPr>
          <w:rFonts w:hint="eastAsia"/>
        </w:rPr>
        <w:t xml:space="preserve">包：jaegertracing/all-in-one</w:t>
      </w:r>
    </w:p>
    <w:p>
      <w:pPr>
        <w:numPr>
          <w:ilvl w:val="1"/>
          <w:numId w:val="5818"/>
        </w:numPr>
      </w:pPr>
      <w:r>
        <w:rPr>
          <w:rFonts w:hint="eastAsia"/>
        </w:rPr>
        <w:t xml:space="preserve">快速验证命令：curl</w:t>
      </w:r>
      <w:r>
        <w:t xml:space="preserve"> -s http://localhost:16686</w:t>
      </w:r>
    </w:p>
    <w:p>
      <w:pPr>
        <w:numPr>
          <w:ilvl w:val="1"/>
          <w:numId w:val="5818"/>
        </w:numPr>
      </w:pPr>
      <w:r>
        <w:t xml:space="preserve">Verified </w:t>
      </w:r>
      <w:r>
        <w:rPr>
          <w:rFonts w:hint="eastAsia"/>
        </w:rPr>
        <w:t xml:space="preserve">on：YYYY-MM-DD</w:t>
      </w:r>
      <w:r>
        <w:t xml:space="preserve"> () / repo:REPO_URL / tag:TAG / commit:SHA / artifact:ARTIFACT_PATH</w:t>
      </w:r>
    </w:p>
    <w:p>
      <w:pPr>
        <w:numPr>
          <w:ilvl w:val="1"/>
          <w:numId w:val="5818"/>
        </w:numPr>
      </w:pPr>
      <w:r>
        <w:rPr>
          <w:rFonts w:hint="eastAsia"/>
        </w:rPr>
        <w:t xml:space="preserve">Owner：observability-team</w:t>
      </w:r>
    </w:p>
    <w:p>
      <w:pPr>
        <w:numPr>
          <w:ilvl w:val="0"/>
          <w:numId w:val="5805"/>
        </w:numPr>
      </w:pPr>
      <w:r>
        <w:rPr>
          <w:rFonts w:hint="eastAsia"/>
        </w:rPr>
        <w:t xml:space="preserve">Testcontainers（集成测试）</w:t>
      </w:r>
    </w:p>
    <w:p>
      <w:pPr>
        <w:numPr>
          <w:ilvl w:val="1"/>
          <w:numId w:val="5819"/>
        </w:numPr>
      </w:pPr>
      <w:r>
        <w:rPr>
          <w:rFonts w:hint="eastAsia"/>
        </w:rPr>
        <w:t xml:space="preserve">推荐版本：1.17+</w:t>
      </w:r>
    </w:p>
    <w:p>
      <w:pPr>
        <w:numPr>
          <w:ilvl w:val="1"/>
          <w:numId w:val="5819"/>
        </w:numPr>
      </w:pPr>
      <w:r>
        <w:rPr>
          <w:rFonts w:hint="eastAsia"/>
        </w:rPr>
        <w:t xml:space="preserve">镜像</w:t>
      </w:r>
      <w:r>
        <w:t xml:space="preserve"> / </w:t>
      </w:r>
      <w:r>
        <w:rPr>
          <w:rFonts w:hint="eastAsia"/>
        </w:rPr>
        <w:t xml:space="preserve">包：maven</w:t>
      </w:r>
      <w:r>
        <w:t xml:space="preserve"> / pypi</w:t>
      </w:r>
    </w:p>
    <w:p>
      <w:pPr>
        <w:numPr>
          <w:ilvl w:val="1"/>
          <w:numId w:val="5819"/>
        </w:numPr>
      </w:pPr>
      <w:r>
        <w:rPr>
          <w:rFonts w:hint="eastAsia"/>
        </w:rPr>
        <w:t xml:space="preserve">快速验证命令：mvn</w:t>
      </w:r>
      <w:r>
        <w:t xml:space="preserve"> -q test / pytest</w:t>
      </w:r>
    </w:p>
    <w:p>
      <w:pPr>
        <w:numPr>
          <w:ilvl w:val="1"/>
          <w:numId w:val="5819"/>
        </w:numPr>
      </w:pPr>
      <w:r>
        <w:t xml:space="preserve">Verified </w:t>
      </w:r>
      <w:r>
        <w:rPr>
          <w:rFonts w:hint="eastAsia"/>
        </w:rPr>
        <w:t xml:space="preserve">on：YYYY-MM-DD</w:t>
      </w:r>
      <w:r>
        <w:t xml:space="preserve"> () / repo:REPO_URL / tag:TAG / commit:SHA / artifact:ARTIFACT_PATH</w:t>
      </w:r>
    </w:p>
    <w:p>
      <w:pPr>
        <w:numPr>
          <w:ilvl w:val="1"/>
          <w:numId w:val="5819"/>
        </w:numPr>
      </w:pPr>
      <w:r>
        <w:rPr>
          <w:rFonts w:hint="eastAsia"/>
        </w:rPr>
        <w:t xml:space="preserve">Owner：qa-team</w:t>
      </w:r>
    </w:p>
    <w:p>
      <w:pPr>
        <w:numPr>
          <w:ilvl w:val="0"/>
          <w:numId w:val="5805"/>
        </w:numPr>
      </w:pPr>
      <w:r>
        <w:t xml:space="preserve">Docker / Docker Compose</w:t>
      </w:r>
    </w:p>
    <w:p>
      <w:pPr>
        <w:numPr>
          <w:ilvl w:val="1"/>
          <w:numId w:val="5820"/>
        </w:numPr>
      </w:pPr>
      <w:r>
        <w:rPr>
          <w:rFonts w:hint="eastAsia"/>
        </w:rPr>
        <w:t xml:space="preserve">推荐版本：v20+</w:t>
      </w:r>
      <w:r>
        <w:t xml:space="preserve"> / v2.x</w:t>
      </w:r>
    </w:p>
    <w:p>
      <w:pPr>
        <w:numPr>
          <w:ilvl w:val="1"/>
          <w:numId w:val="5820"/>
        </w:numPr>
      </w:pPr>
      <w:r>
        <w:rPr>
          <w:rFonts w:hint="eastAsia"/>
        </w:rPr>
        <w:t xml:space="preserve">镜像</w:t>
      </w:r>
      <w:r>
        <w:t xml:space="preserve"> / </w:t>
      </w:r>
      <w:r>
        <w:rPr>
          <w:rFonts w:hint="eastAsia"/>
        </w:rPr>
        <w:t xml:space="preserve">包：docker</w:t>
      </w:r>
      <w:r>
        <w:t xml:space="preserve"> / docker/compose</w:t>
      </w:r>
    </w:p>
    <w:p>
      <w:pPr>
        <w:numPr>
          <w:ilvl w:val="1"/>
          <w:numId w:val="5820"/>
        </w:numPr>
      </w:pPr>
      <w:r>
        <w:rPr>
          <w:rFonts w:hint="eastAsia"/>
        </w:rPr>
        <w:t xml:space="preserve">快速验证命令：docker</w:t>
      </w:r>
      <w:r>
        <w:t xml:space="preserve"> --version; docker compose version</w:t>
      </w:r>
    </w:p>
    <w:p>
      <w:pPr>
        <w:numPr>
          <w:ilvl w:val="1"/>
          <w:numId w:val="5820"/>
        </w:numPr>
      </w:pPr>
      <w:r>
        <w:t xml:space="preserve">Verified </w:t>
      </w:r>
      <w:r>
        <w:rPr>
          <w:rFonts w:hint="eastAsia"/>
        </w:rPr>
        <w:t xml:space="preserve">on：YYYY-MM-DD</w:t>
      </w:r>
      <w:r>
        <w:t xml:space="preserve"> () / repo:REPO_URL / tag:TAG / commit:SHA / artifact:ARTIFACT_PATH</w:t>
      </w:r>
    </w:p>
    <w:p>
      <w:pPr>
        <w:numPr>
          <w:ilvl w:val="1"/>
          <w:numId w:val="5820"/>
        </w:numPr>
      </w:pPr>
      <w:r>
        <w:rPr>
          <w:rFonts w:hint="eastAsia"/>
        </w:rPr>
        <w:t xml:space="preserve">Owner：infra-team</w:t>
      </w:r>
    </w:p>
    <w:p>
      <w:pPr>
        <w:numPr>
          <w:ilvl w:val="0"/>
          <w:numId w:val="5805"/>
        </w:numPr>
      </w:pPr>
      <w:r>
        <w:rPr>
          <w:rFonts w:hint="eastAsia"/>
        </w:rPr>
        <w:t xml:space="preserve">Python（脚本）</w:t>
      </w:r>
    </w:p>
    <w:p>
      <w:pPr>
        <w:numPr>
          <w:ilvl w:val="1"/>
          <w:numId w:val="5821"/>
        </w:numPr>
      </w:pPr>
      <w:r>
        <w:rPr>
          <w:rFonts w:hint="eastAsia"/>
        </w:rPr>
        <w:t xml:space="preserve">推荐版本：3.11</w:t>
      </w:r>
    </w:p>
    <w:p>
      <w:pPr>
        <w:numPr>
          <w:ilvl w:val="1"/>
          <w:numId w:val="5821"/>
        </w:numPr>
      </w:pPr>
      <w:r>
        <w:rPr>
          <w:rFonts w:hint="eastAsia"/>
        </w:rPr>
        <w:t xml:space="preserve">镜像</w:t>
      </w:r>
      <w:r>
        <w:t xml:space="preserve"> / </w:t>
      </w:r>
      <w:r>
        <w:rPr>
          <w:rFonts w:hint="eastAsia"/>
        </w:rPr>
        <w:t xml:space="preserve">包：python:3.11</w:t>
      </w:r>
    </w:p>
    <w:p>
      <w:pPr>
        <w:numPr>
          <w:ilvl w:val="1"/>
          <w:numId w:val="5821"/>
        </w:numPr>
      </w:pPr>
      <w:r>
        <w:rPr>
          <w:rFonts w:hint="eastAsia"/>
        </w:rPr>
        <w:t xml:space="preserve">快速验证命令：python</w:t>
      </w:r>
      <w:r>
        <w:t xml:space="preserve"> -V; pip install -r requirements.txt</w:t>
      </w:r>
    </w:p>
    <w:p>
      <w:pPr>
        <w:numPr>
          <w:ilvl w:val="1"/>
          <w:numId w:val="5821"/>
        </w:numPr>
      </w:pPr>
      <w:r>
        <w:t xml:space="preserve">Verified </w:t>
      </w:r>
      <w:r>
        <w:rPr>
          <w:rFonts w:hint="eastAsia"/>
        </w:rPr>
        <w:t xml:space="preserve">on：YYYY-MM-DD</w:t>
      </w:r>
      <w:r>
        <w:t xml:space="preserve"> () / repo:REPO_URL / tag:TAG / commit:SHA / artifact:ARTIFACT_PATH</w:t>
      </w:r>
    </w:p>
    <w:p>
      <w:pPr>
        <w:numPr>
          <w:ilvl w:val="1"/>
          <w:numId w:val="5821"/>
        </w:numPr>
      </w:pPr>
      <w:r>
        <w:rPr>
          <w:rFonts w:hint="eastAsia"/>
        </w:rPr>
        <w:t xml:space="preserve">Owner：qa-team</w:t>
      </w:r>
    </w:p>
    <w:p>
      <w:pPr>
        <w:numPr>
          <w:ilvl w:val="0"/>
          <w:numId w:val="5805"/>
        </w:numPr>
      </w:pPr>
      <w:r>
        <w:rPr>
          <w:rFonts w:hint="eastAsia"/>
        </w:rPr>
        <w:t xml:space="preserve">Java（运行时）</w:t>
      </w:r>
    </w:p>
    <w:p>
      <w:pPr>
        <w:numPr>
          <w:ilvl w:val="1"/>
          <w:numId w:val="5822"/>
        </w:numPr>
      </w:pPr>
      <w:r>
        <w:rPr>
          <w:rFonts w:hint="eastAsia"/>
        </w:rPr>
        <w:t xml:space="preserve">推荐版本：17</w:t>
      </w:r>
    </w:p>
    <w:p>
      <w:pPr>
        <w:numPr>
          <w:ilvl w:val="1"/>
          <w:numId w:val="5822"/>
        </w:numPr>
      </w:pPr>
      <w:r>
        <w:rPr>
          <w:rFonts w:hint="eastAsia"/>
        </w:rPr>
        <w:t xml:space="preserve">镜像</w:t>
      </w:r>
      <w:r>
        <w:t xml:space="preserve"> / </w:t>
      </w:r>
      <w:r>
        <w:rPr>
          <w:rFonts w:hint="eastAsia"/>
        </w:rPr>
        <w:t xml:space="preserve">包：eclipse-temurin:17</w:t>
      </w:r>
    </w:p>
    <w:p>
      <w:pPr>
        <w:numPr>
          <w:ilvl w:val="1"/>
          <w:numId w:val="5822"/>
        </w:numPr>
      </w:pPr>
      <w:r>
        <w:rPr>
          <w:rFonts w:hint="eastAsia"/>
        </w:rPr>
        <w:t xml:space="preserve">快速验证命令：java</w:t>
      </w:r>
      <w:r>
        <w:t xml:space="preserve"> -version; mvn -v</w:t>
      </w:r>
    </w:p>
    <w:p>
      <w:pPr>
        <w:numPr>
          <w:ilvl w:val="1"/>
          <w:numId w:val="5822"/>
        </w:numPr>
      </w:pPr>
      <w:r>
        <w:t xml:space="preserve">Verified </w:t>
      </w:r>
      <w:r>
        <w:rPr>
          <w:rFonts w:hint="eastAsia"/>
        </w:rPr>
        <w:t xml:space="preserve">on：YYYY-MM-DD</w:t>
      </w:r>
      <w:r>
        <w:t xml:space="preserve"> () / repo:REPO_URL / tag:TAG / commit:SHA / artifact:ARTIFACT_PATH</w:t>
      </w:r>
    </w:p>
    <w:p>
      <w:pPr>
        <w:numPr>
          <w:ilvl w:val="1"/>
          <w:numId w:val="5822"/>
        </w:numPr>
      </w:pPr>
      <w:r>
        <w:rPr>
          <w:rFonts w:hint="eastAsia"/>
        </w:rPr>
        <w:t xml:space="preserve">Owner：qa-team</w:t>
      </w:r>
    </w:p>
    <w:p>
      <w:pPr>
        <w:numPr>
          <w:ilvl w:val="0"/>
          <w:numId w:val="5805"/>
        </w:numPr>
      </w:pPr>
      <w:r>
        <w:t xml:space="preserve">Maven / </w:t>
      </w:r>
      <w:r>
        <w:rPr>
          <w:rFonts w:hint="eastAsia"/>
        </w:rPr>
        <w:t xml:space="preserve">Gradle（构建）</w:t>
      </w:r>
    </w:p>
    <w:p>
      <w:pPr>
        <w:numPr>
          <w:ilvl w:val="1"/>
          <w:numId w:val="5823"/>
        </w:numPr>
      </w:pPr>
      <w:r>
        <w:rPr>
          <w:rFonts w:hint="eastAsia"/>
        </w:rPr>
        <w:t xml:space="preserve">推荐版本：3.8.x</w:t>
      </w:r>
      <w:r>
        <w:t xml:space="preserve"> / 7.x</w:t>
      </w:r>
    </w:p>
    <w:p>
      <w:pPr>
        <w:numPr>
          <w:ilvl w:val="1"/>
          <w:numId w:val="5823"/>
        </w:numPr>
      </w:pPr>
      <w:r>
        <w:rPr>
          <w:rFonts w:hint="eastAsia"/>
        </w:rPr>
        <w:t xml:space="preserve">镜像</w:t>
      </w:r>
      <w:r>
        <w:t xml:space="preserve"> / </w:t>
      </w:r>
      <w:r>
        <w:rPr>
          <w:rFonts w:hint="eastAsia"/>
        </w:rPr>
        <w:t xml:space="preserve">包：maven</w:t>
      </w:r>
      <w:r>
        <w:t xml:space="preserve"> / gradle</w:t>
      </w:r>
    </w:p>
    <w:p>
      <w:pPr>
        <w:numPr>
          <w:ilvl w:val="1"/>
          <w:numId w:val="5823"/>
        </w:numPr>
      </w:pPr>
      <w:r>
        <w:rPr>
          <w:rFonts w:hint="eastAsia"/>
        </w:rPr>
        <w:t xml:space="preserve">快速验证命令：mvn</w:t>
      </w:r>
      <w:r>
        <w:t xml:space="preserve"> -B -DskipTests package</w:t>
      </w:r>
    </w:p>
    <w:p>
      <w:pPr>
        <w:numPr>
          <w:ilvl w:val="1"/>
          <w:numId w:val="5823"/>
        </w:numPr>
      </w:pPr>
      <w:r>
        <w:t xml:space="preserve">Verified </w:t>
      </w:r>
      <w:r>
        <w:rPr>
          <w:rFonts w:hint="eastAsia"/>
        </w:rPr>
        <w:t xml:space="preserve">on：YYYY-MM-DD</w:t>
      </w:r>
      <w:r>
        <w:t xml:space="preserve"> () / repo:REPO_URL / tag:TAG / commit:SHA / artifact:ARTIFACT_PATH</w:t>
      </w:r>
    </w:p>
    <w:p>
      <w:pPr>
        <w:numPr>
          <w:ilvl w:val="1"/>
          <w:numId w:val="5823"/>
        </w:numPr>
      </w:pPr>
      <w:r>
        <w:rPr>
          <w:rFonts w:hint="eastAsia"/>
        </w:rPr>
        <w:t xml:space="preserve">Owner：qa-team</w:t>
      </w:r>
    </w:p>
    <w:p>
      <w:pPr>
        <w:pStyle w:val="FirstParagraph"/>
      </w:pPr>
      <w:r>
        <w:rPr>
          <w:rFonts w:hint="eastAsia"/>
        </w:rPr>
        <w:t xml:space="preserve">维护与验证规则（必须在发布前执行）</w:t>
      </w:r>
    </w:p>
    <w:p>
      <w:pPr>
        <w:numPr>
          <w:ilvl w:val="0"/>
          <w:numId w:val="5824"/>
        </w:numPr>
      </w:pPr>
      <w:r>
        <w:rPr>
          <w:rFonts w:hint="eastAsia"/>
        </w:rPr>
        <w:t xml:space="preserve">每次变更工具版本或示例仓脚本，Owner</w:t>
      </w:r>
      <w:r>
        <w:t xml:space="preserve"> </w:t>
      </w:r>
      <w:r>
        <w:rPr>
          <w:rFonts w:hint="eastAsia"/>
        </w:rPr>
        <w:t xml:space="preserve">在</w:t>
      </w:r>
      <w:r>
        <w:t xml:space="preserve"> CI runner </w:t>
      </w:r>
      <w:r>
        <w:rPr>
          <w:rFonts w:hint="eastAsia"/>
        </w:rPr>
        <w:t xml:space="preserve">上复现后，提交</w:t>
      </w:r>
      <w:r>
        <w:t xml:space="preserve"> PR </w:t>
      </w:r>
      <w:r>
        <w:rPr>
          <w:rFonts w:hint="eastAsia"/>
        </w:rPr>
        <w:t xml:space="preserve">并在对应条目中更新</w:t>
      </w:r>
      <w:r>
        <w:t xml:space="preserve"> Verified </w:t>
      </w:r>
      <w:r>
        <w:rPr>
          <w:rFonts w:hint="eastAsia"/>
        </w:rPr>
        <w:t xml:space="preserve">on（运行命令、异常与</w:t>
      </w:r>
      <w:r>
        <w:t xml:space="preserve"> </w:t>
      </w:r>
      <w:r>
        <w:rPr>
          <w:rFonts w:hint="eastAsia"/>
        </w:rPr>
        <w:t xml:space="preserve">workaround）。</w:t>
      </w:r>
    </w:p>
    <w:p>
      <w:pPr>
        <w:numPr>
          <w:ilvl w:val="0"/>
          <w:numId w:val="5824"/>
        </w:numPr>
      </w:pPr>
      <w:r>
        <w:t xml:space="preserve">CI </w:t>
      </w:r>
      <w:r>
        <w:rPr>
          <w:rFonts w:hint="eastAsia"/>
        </w:rPr>
        <w:t xml:space="preserve">推荐自动化步骤：docker-compose</w:t>
      </w:r>
      <w:r>
        <w:t xml:space="preserve"> </w:t>
      </w:r>
      <w:r>
        <w:rPr>
          <w:rFonts w:hint="eastAsia"/>
        </w:rPr>
        <w:t xml:space="preserve">启动示例</w:t>
      </w:r>
      <w:r>
        <w:t xml:space="preserve"> → </w:t>
      </w:r>
      <w:r>
        <w:rPr>
          <w:rFonts w:hint="eastAsia"/>
        </w:rPr>
        <w:t xml:space="preserve">运行</w:t>
      </w:r>
      <w:r>
        <w:t xml:space="preserve"> smoke </w:t>
      </w:r>
      <w:r>
        <w:rPr>
          <w:rFonts w:hint="eastAsia"/>
        </w:rPr>
        <w:t xml:space="preserve">脚本</w:t>
      </w:r>
      <w:r>
        <w:t xml:space="preserve"> → </w:t>
      </w:r>
      <w:r>
        <w:rPr>
          <w:rFonts w:hint="eastAsia"/>
        </w:rPr>
        <w:t xml:space="preserve">保存日志并上传为</w:t>
      </w:r>
      <w:r>
        <w:t xml:space="preserve"> artifact → </w:t>
      </w:r>
      <w:r>
        <w:rPr>
          <w:rFonts w:hint="eastAsia"/>
        </w:rPr>
        <w:t xml:space="preserve">更新附录条目。</w:t>
      </w:r>
    </w:p>
    <w:bookmarkStart w:id="6297" w:name="学习目标-1466"/>
    <w:p>
      <w:pPr>
        <w:pStyle w:val="Heading3"/>
      </w:pPr>
      <w:r>
        <w:rPr>
          <w:rFonts w:hint="eastAsia"/>
        </w:rPr>
        <w:t xml:space="preserve">学习目标</w:t>
      </w:r>
    </w:p>
    <w:bookmarkEnd w:id="6297"/>
    <w:bookmarkStart w:id="6298" w:name="小结-1466"/>
    <w:p>
      <w:pPr>
        <w:pStyle w:val="Heading3"/>
      </w:pPr>
      <w:r>
        <w:rPr>
          <w:rFonts w:hint="eastAsia"/>
        </w:rPr>
        <w:t xml:space="preserve">小结</w:t>
      </w:r>
    </w:p>
    <w:bookmarkEnd w:id="6298"/>
    <w:bookmarkStart w:id="6299" w:name="练习-1466"/>
    <w:p>
      <w:pPr>
        <w:pStyle w:val="Heading3"/>
      </w:pPr>
      <w:r>
        <w:rPr>
          <w:rFonts w:hint="eastAsia"/>
        </w:rPr>
        <w:t xml:space="preserve">练习</w:t>
      </w:r>
    </w:p>
    <w:bookmarkEnd w:id="6299"/>
    <w:bookmarkEnd w:id="6300"/>
    <w:bookmarkStart w:id="6305" w:name="附录-c-断言模板与常用脚本可直接同步到示例仓"/>
    <w:p>
      <w:pPr>
        <w:pStyle w:val="Heading2"/>
      </w:pPr>
      <w:r>
        <w:rPr>
          <w:rFonts w:hint="eastAsia"/>
        </w:rPr>
        <w:t xml:space="preserve">附录</w:t>
      </w:r>
      <w:r>
        <w:t xml:space="preserve"> C </w:t>
      </w:r>
      <w:r>
        <w:rPr>
          <w:rFonts w:hint="eastAsia"/>
        </w:rPr>
        <w:t xml:space="preserve">断言模板与常用脚本（可直接同步到示例仓）</w:t>
      </w:r>
    </w:p>
    <w:p>
      <w:pPr>
        <w:pStyle w:val="BlockText"/>
      </w:pPr>
      <w:r>
        <w:rPr>
          <w:rFonts w:hint="eastAsia"/>
        </w:rPr>
        <w:t xml:space="preserve">【阅读提示】本章聚焦：附录</w:t>
      </w:r>
      <w:r>
        <w:t xml:space="preserve"> C </w:t>
      </w:r>
      <w:r>
        <w:rPr>
          <w:rFonts w:hint="eastAsia"/>
        </w:rPr>
        <w:t xml:space="preserve">断言模板与常用脚本（可直接同步到示例仓）。建议先看结构，再带着问题阅读，关注关键术语、流程与案例，结合自身项目做对照。</w:t>
      </w:r>
    </w:p>
    <w:p>
      <w:pPr>
        <w:pStyle w:val="FirstParagraph"/>
      </w:pPr>
      <w:r>
        <w:rPr>
          <w:rFonts w:hint="eastAsia"/>
        </w:rPr>
        <w:t xml:space="preserve">说明：附录</w:t>
      </w:r>
      <w:r>
        <w:t xml:space="preserve"> C </w:t>
      </w:r>
      <w:r>
        <w:rPr>
          <w:rFonts w:hint="eastAsia"/>
        </w:rPr>
        <w:t xml:space="preserve">保留可直接拷贝到示例仓的断言脚本与使用说明，示例仓应提供</w:t>
      </w:r>
      <w:r>
        <w:t xml:space="preserve"> README </w:t>
      </w:r>
      <w:r>
        <w:rPr>
          <w:rFonts w:hint="eastAsia"/>
        </w:rPr>
        <w:t xml:space="preserve">和</w:t>
      </w:r>
      <w:r>
        <w:t xml:space="preserve"> smoke </w:t>
      </w:r>
      <w:r>
        <w:rPr>
          <w:rFonts w:hint="eastAsia"/>
        </w:rPr>
        <w:t xml:space="preserve">脚本。</w:t>
      </w:r>
    </w:p>
    <w:p>
      <w:pPr>
        <w:pStyle w:val="Compact"/>
        <w:numPr>
          <w:ilvl w:val="0"/>
          <w:numId w:val="5825"/>
        </w:numPr>
      </w:pPr>
      <w:r>
        <w:rPr>
          <w:rFonts w:hint="eastAsia"/>
        </w:rPr>
        <w:t xml:space="preserve">promql_assert.sh（Prometheus</w:t>
      </w:r>
      <w:r>
        <w:t xml:space="preserve"> </w:t>
      </w:r>
      <w:r>
        <w:rPr>
          <w:rFonts w:hint="eastAsia"/>
        </w:rPr>
        <w:t xml:space="preserve">指标断言）</w:t>
      </w:r>
    </w:p>
    <w:p>
      <w:pPr>
        <w:pStyle w:val="FirstParagraph"/>
      </w:pPr>
      <w:hyperlink r:id="rId6301">
        <w:r>
          <w:rPr>
            <w:rStyle w:val="Hyperlink"/>
            <w:rFonts w:hint="eastAsia"/>
          </w:rPr>
          <w:t xml:space="preserve">脚本：file__block1.sh</w:t>
        </w:r>
      </w:hyperlink>
    </w:p>
    <w:bookmarkStart w:id="6302" w:name="学习目标-1467"/>
    <w:p>
      <w:pPr>
        <w:pStyle w:val="Heading3"/>
      </w:pPr>
      <w:r>
        <w:rPr>
          <w:rFonts w:hint="eastAsia"/>
        </w:rPr>
        <w:t xml:space="preserve">学习目标</w:t>
      </w:r>
    </w:p>
    <w:bookmarkEnd w:id="6302"/>
    <w:bookmarkStart w:id="6303" w:name="小结-1467"/>
    <w:p>
      <w:pPr>
        <w:pStyle w:val="Heading3"/>
      </w:pPr>
      <w:r>
        <w:rPr>
          <w:rFonts w:hint="eastAsia"/>
        </w:rPr>
        <w:t xml:space="preserve">小结</w:t>
      </w:r>
    </w:p>
    <w:bookmarkEnd w:id="6303"/>
    <w:bookmarkStart w:id="6304" w:name="练习-1467"/>
    <w:p>
      <w:pPr>
        <w:pStyle w:val="Heading3"/>
      </w:pPr>
      <w:r>
        <w:rPr>
          <w:rFonts w:hint="eastAsia"/>
        </w:rPr>
        <w:t xml:space="preserve">练习</w:t>
      </w:r>
    </w:p>
    <w:bookmarkEnd w:id="6304"/>
    <w:bookmarkEnd w:id="6305"/>
    <w:bookmarkStart w:id="6310" w:name="发布准备与验证模板必做复制到发布-pr-描述"/>
    <w:p>
      <w:pPr>
        <w:pStyle w:val="Heading2"/>
      </w:pPr>
      <w:r>
        <w:rPr>
          <w:rFonts w:hint="eastAsia"/>
        </w:rPr>
        <w:t xml:space="preserve">发布准备与验证模板（必做，复制到发布</w:t>
      </w:r>
      <w:r>
        <w:t xml:space="preserve"> PR </w:t>
      </w:r>
      <w:r>
        <w:rPr>
          <w:rFonts w:hint="eastAsia"/>
        </w:rPr>
        <w:t xml:space="preserve">描述）</w:t>
      </w:r>
    </w:p>
    <w:p>
      <w:pPr>
        <w:pStyle w:val="BlockText"/>
      </w:pPr>
      <w:r>
        <w:rPr>
          <w:rFonts w:hint="eastAsia"/>
        </w:rPr>
        <w:t xml:space="preserve">【阅读提示】本章聚焦：发布准备与验证模板（必做，复制到发布</w:t>
      </w:r>
      <w:r>
        <w:t xml:space="preserve"> PR </w:t>
      </w:r>
      <w:r>
        <w:rPr>
          <w:rFonts w:hint="eastAsia"/>
        </w:rPr>
        <w:t xml:space="preserve">描述）。建议先看结构，再带着问题阅读，关注关键术语、流程与案例，结合自身项目做对照。</w:t>
      </w:r>
    </w:p>
    <w:p>
      <w:pPr>
        <w:pStyle w:val="FirstParagraph"/>
      </w:pPr>
      <w:r>
        <w:rPr>
          <w:rFonts w:hint="eastAsia"/>
        </w:rPr>
        <w:t xml:space="preserve">目的：把"可复现性</w:t>
      </w:r>
      <w:r>
        <w:t xml:space="preserve"> + </w:t>
      </w:r>
      <w:r>
        <w:rPr>
          <w:rFonts w:hint="eastAsia"/>
        </w:rPr>
        <w:t xml:space="preserve">验收证据"标准化，便于</w:t>
      </w:r>
      <w:r>
        <w:t xml:space="preserve"> reviewer </w:t>
      </w:r>
      <w:r>
        <w:rPr>
          <w:rFonts w:hint="eastAsia"/>
        </w:rPr>
        <w:t xml:space="preserve">快速判定是否可定版。发布</w:t>
      </w:r>
      <w:r>
        <w:t xml:space="preserve"> PR </w:t>
      </w:r>
      <w:r>
        <w:rPr>
          <w:rFonts w:hint="eastAsia"/>
        </w:rPr>
        <w:t xml:space="preserve">必须包含下列条目（或在</w:t>
      </w:r>
      <w:r>
        <w:t xml:space="preserve"> CI artifact </w:t>
      </w:r>
      <w:r>
        <w:rPr>
          <w:rFonts w:hint="eastAsia"/>
        </w:rPr>
        <w:t xml:space="preserve">中自动填充）。</w:t>
      </w:r>
    </w:p>
    <w:p>
      <w:pPr>
        <w:pStyle w:val="Compact"/>
        <w:numPr>
          <w:ilvl w:val="0"/>
          <w:numId w:val="5826"/>
        </w:numPr>
      </w:pPr>
      <w:r>
        <w:rPr>
          <w:rFonts w:hint="eastAsia"/>
        </w:rPr>
        <w:t xml:space="preserve">发布</w:t>
      </w:r>
      <w:r>
        <w:t xml:space="preserve"> </w:t>
      </w:r>
      <w:r>
        <w:rPr>
          <w:rFonts w:hint="eastAsia"/>
        </w:rPr>
        <w:t xml:space="preserve">README/核验清单（PR</w:t>
      </w:r>
      <w:r>
        <w:t xml:space="preserve"> </w:t>
      </w:r>
      <w:r>
        <w:rPr>
          <w:rFonts w:hint="eastAsia"/>
        </w:rPr>
        <w:t xml:space="preserve">描述须包含）</w:t>
      </w:r>
    </w:p>
    <w:p>
      <w:pPr>
        <w:numPr>
          <w:ilvl w:val="0"/>
          <w:numId w:val="5827"/>
        </w:numPr>
      </w:pPr>
      <w:r>
        <w:rPr>
          <w:rFonts w:hint="eastAsia"/>
        </w:rPr>
        <w:t xml:space="preserve">示例仓</w:t>
      </w:r>
      <w:r>
        <w:t xml:space="preserve"> URL </w:t>
      </w:r>
      <w:r>
        <w:rPr>
          <w:rFonts w:hint="eastAsia"/>
        </w:rPr>
        <w:t xml:space="preserve">与</w:t>
      </w:r>
      <w:r>
        <w:t xml:space="preserve"> </w:t>
      </w:r>
      <w:r>
        <w:rPr>
          <w:rFonts w:hint="eastAsia"/>
        </w:rPr>
        <w:t xml:space="preserve">tag/commit（逐条列出）：</w:t>
      </w:r>
    </w:p>
    <w:p>
      <w:pPr>
        <w:pStyle w:val="Compact"/>
        <w:numPr>
          <w:ilvl w:val="1"/>
          <w:numId w:val="5828"/>
        </w:numPr>
      </w:pPr>
      <w:r>
        <w:t xml:space="preserve">examples/03_environmentironment — repo: REPO_URL tag: TAG commit: SHA / runner: RUNNER</w:t>
      </w:r>
    </w:p>
    <w:p>
      <w:pPr>
        <w:numPr>
          <w:ilvl w:val="0"/>
          <w:numId w:val="5827"/>
        </w:numPr>
      </w:pPr>
      <w:r>
        <w:rPr>
          <w:rFonts w:hint="eastAsia"/>
        </w:rPr>
        <w:t xml:space="preserve">附录</w:t>
      </w:r>
      <w:r>
        <w:t xml:space="preserve"> </w:t>
      </w:r>
      <w:r>
        <w:rPr>
          <w:rFonts w:hint="eastAsia"/>
        </w:rPr>
        <w:t xml:space="preserve">B/附录</w:t>
      </w:r>
      <w:r>
        <w:t xml:space="preserve"> E </w:t>
      </w:r>
      <w:r>
        <w:rPr>
          <w:rFonts w:hint="eastAsia"/>
        </w:rPr>
        <w:t xml:space="preserve">中所有</w:t>
      </w:r>
      <w:r>
        <w:t xml:space="preserve"> Verified on </w:t>
      </w:r>
      <w:r>
        <w:rPr>
          <w:rFonts w:hint="eastAsia"/>
        </w:rPr>
        <w:t xml:space="preserve">已填实</w:t>
      </w:r>
    </w:p>
    <w:p>
      <w:pPr>
        <w:numPr>
          <w:ilvl w:val="0"/>
          <w:numId w:val="5827"/>
        </w:numPr>
      </w:pPr>
      <w:r>
        <w:rPr>
          <w:rFonts w:hint="eastAsia"/>
        </w:rPr>
        <w:t xml:space="preserve">至少一次</w:t>
      </w:r>
      <w:r>
        <w:t xml:space="preserve"> smoke </w:t>
      </w:r>
      <w:r>
        <w:rPr>
          <w:rFonts w:hint="eastAsia"/>
        </w:rPr>
        <w:t xml:space="preserve">运行日志链接（artifact）与运行命令（含</w:t>
      </w:r>
      <w:r>
        <w:t xml:space="preserve"> runner </w:t>
      </w:r>
      <w:r>
        <w:rPr>
          <w:rFonts w:hint="eastAsia"/>
        </w:rPr>
        <w:t xml:space="preserve">信息）</w:t>
      </w:r>
    </w:p>
    <w:p>
      <w:pPr>
        <w:numPr>
          <w:ilvl w:val="0"/>
          <w:numId w:val="5827"/>
        </w:numPr>
      </w:pPr>
      <w:r>
        <w:t xml:space="preserve">markdownlint </w:t>
      </w:r>
      <w:r>
        <w:rPr>
          <w:rFonts w:hint="eastAsia"/>
        </w:rPr>
        <w:t xml:space="preserve">报告（附件或</w:t>
      </w:r>
      <w:r>
        <w:t xml:space="preserve"> CI </w:t>
      </w:r>
      <w:r>
        <w:rPr>
          <w:rFonts w:hint="eastAsia"/>
        </w:rPr>
        <w:t xml:space="preserve">link）</w:t>
      </w:r>
    </w:p>
    <w:p>
      <w:pPr>
        <w:numPr>
          <w:ilvl w:val="0"/>
          <w:numId w:val="5827"/>
        </w:numPr>
      </w:pPr>
      <w:r>
        <w:t xml:space="preserve">HTML/PDF </w:t>
      </w:r>
      <w:r>
        <w:rPr>
          <w:rFonts w:hint="eastAsia"/>
        </w:rPr>
        <w:t xml:space="preserve">预览链接（artifact）</w:t>
      </w:r>
    </w:p>
    <w:p>
      <w:pPr>
        <w:pStyle w:val="Compact"/>
        <w:numPr>
          <w:ilvl w:val="0"/>
          <w:numId w:val="5829"/>
        </w:numPr>
      </w:pPr>
      <w:r>
        <w:t xml:space="preserve">Verified‑on </w:t>
      </w:r>
      <w:r>
        <w:rPr>
          <w:rFonts w:hint="eastAsia"/>
        </w:rPr>
        <w:t xml:space="preserve">格式模板（在附录</w:t>
      </w:r>
      <w:r>
        <w:t xml:space="preserve"> </w:t>
      </w:r>
      <w:r>
        <w:rPr>
          <w:rFonts w:hint="eastAsia"/>
        </w:rPr>
        <w:t xml:space="preserve">B/附录</w:t>
      </w:r>
      <w:r>
        <w:t xml:space="preserve"> E </w:t>
      </w:r>
      <w:r>
        <w:rPr>
          <w:rFonts w:hint="eastAsia"/>
        </w:rPr>
        <w:t xml:space="preserve">使用）</w:t>
      </w:r>
    </w:p>
    <w:p>
      <w:pPr>
        <w:numPr>
          <w:ilvl w:val="0"/>
          <w:numId w:val="5830"/>
        </w:numPr>
      </w:pPr>
      <w:r>
        <w:t xml:space="preserve">YYYY‑MM‑DD (RUNNER) / repo:REPO_URL / tag:TAG / commit:SHA / artifact:ARTIFACT_PATH</w:t>
      </w:r>
    </w:p>
    <w:p>
      <w:pPr>
        <w:numPr>
          <w:ilvl w:val="0"/>
          <w:numId w:val="5830"/>
        </w:numPr>
      </w:pPr>
      <w:r>
        <w:rPr>
          <w:rFonts w:hint="eastAsia"/>
        </w:rPr>
        <w:t xml:space="preserve">例：</w:t>
      </w:r>
    </w:p>
    <w:p>
      <w:pPr>
        <w:pStyle w:val="Compact"/>
        <w:numPr>
          <w:ilvl w:val="1"/>
          <w:numId w:val="5831"/>
        </w:numPr>
      </w:pPr>
      <w:r>
        <w:t xml:space="preserve">2025‑10‑20 (ubuntu-latest) / repo:</w:t>
      </w:r>
      <w:hyperlink r:id="rId6306">
        <w:r>
          <w:rPr>
            <w:rStyle w:val="Hyperlink"/>
          </w:rPr>
          <w:t xml:space="preserve">https://git.example.com/org/big-data-testing-examples</w:t>
        </w:r>
      </w:hyperlink>
      <w:r>
        <w:t xml:space="preserve"> </w:t>
      </w:r>
      <w:r>
        <w:t xml:space="preserve">/ tag:v2025.10.1 / commit:abc123def / artifact:artifacts/03_env_smoke.log</w:t>
      </w:r>
    </w:p>
    <w:p>
      <w:pPr>
        <w:pStyle w:val="Compact"/>
        <w:numPr>
          <w:ilvl w:val="0"/>
          <w:numId w:val="5832"/>
        </w:numPr>
      </w:pPr>
      <w:r>
        <w:t xml:space="preserve">Smoke </w:t>
      </w:r>
      <w:r>
        <w:rPr>
          <w:rFonts w:hint="eastAsia"/>
        </w:rPr>
        <w:t xml:space="preserve">运行与</w:t>
      </w:r>
      <w:r>
        <w:t xml:space="preserve"> artifact </w:t>
      </w:r>
      <w:r>
        <w:rPr>
          <w:rFonts w:hint="eastAsia"/>
        </w:rPr>
        <w:t xml:space="preserve">模板（操作命令</w:t>
      </w:r>
      <w:r>
        <w:t xml:space="preserve"> + </w:t>
      </w:r>
      <w:r>
        <w:rPr>
          <w:rFonts w:hint="eastAsia"/>
        </w:rPr>
        <w:t xml:space="preserve">产物）</w:t>
      </w:r>
    </w:p>
    <w:p>
      <w:pPr>
        <w:numPr>
          <w:ilvl w:val="0"/>
          <w:numId w:val="5833"/>
        </w:numPr>
      </w:pPr>
      <w:r>
        <w:rPr>
          <w:rFonts w:hint="eastAsia"/>
        </w:rPr>
        <w:t xml:space="preserve">本地</w:t>
      </w:r>
      <w:r>
        <w:t xml:space="preserve"> / CI </w:t>
      </w:r>
      <w:r>
        <w:rPr>
          <w:rFonts w:hint="eastAsia"/>
        </w:rPr>
        <w:t xml:space="preserve">运行步骤（示例，PowerShell</w:t>
      </w:r>
      <w:r>
        <w:t xml:space="preserve"> / </w:t>
      </w:r>
      <w:r>
        <w:rPr>
          <w:rFonts w:hint="eastAsia"/>
        </w:rPr>
        <w:t xml:space="preserve">bash）</w:t>
      </w:r>
    </w:p>
    <w:p>
      <w:pPr>
        <w:numPr>
          <w:ilvl w:val="1"/>
          <w:numId w:val="5834"/>
        </w:numPr>
      </w:pPr>
      <w:r>
        <w:t xml:space="preserve">PowerShell (Windows runner)</w:t>
      </w:r>
    </w:p>
    <w:p>
      <w:pPr>
        <w:numPr>
          <w:ilvl w:val="2"/>
          <w:numId w:val="5835"/>
        </w:numPr>
      </w:pPr>
      <w:r>
        <w:t xml:space="preserve">Set-Location .\examples\06_storage</w:t>
      </w:r>
    </w:p>
    <w:p>
      <w:pPr>
        <w:numPr>
          <w:ilvl w:val="2"/>
          <w:numId w:val="5835"/>
        </w:numPr>
      </w:pPr>
      <w:r>
        <w:t xml:space="preserve">.\smoke.ps1 # </w:t>
      </w:r>
      <w:r>
        <w:rPr>
          <w:rFonts w:hint="eastAsia"/>
        </w:rPr>
        <w:t xml:space="preserve">或:</w:t>
      </w:r>
      <w:r>
        <w:t xml:space="preserve"> bash ./smoke.sh</w:t>
      </w:r>
    </w:p>
    <w:p>
      <w:pPr>
        <w:numPr>
          <w:ilvl w:val="1"/>
          <w:numId w:val="5834"/>
        </w:numPr>
      </w:pPr>
      <w:r>
        <w:t xml:space="preserve">Bash (ubuntu-latest)</w:t>
      </w:r>
    </w:p>
    <w:p>
      <w:pPr>
        <w:numPr>
          <w:ilvl w:val="2"/>
          <w:numId w:val="5836"/>
        </w:numPr>
      </w:pPr>
      <w:r>
        <w:t xml:space="preserve">cd examples/06_storage</w:t>
      </w:r>
    </w:p>
    <w:p>
      <w:pPr>
        <w:numPr>
          <w:ilvl w:val="2"/>
          <w:numId w:val="5836"/>
        </w:numPr>
      </w:pPr>
      <w:r>
        <w:t xml:space="preserve">./smoke.sh &gt; artifacts/smoke*$(date +%Y%m%d*%H%M%S).log 2&gt;&amp;1</w:t>
      </w:r>
    </w:p>
    <w:p>
      <w:pPr>
        <w:numPr>
          <w:ilvl w:val="0"/>
          <w:numId w:val="5833"/>
        </w:numPr>
      </w:pPr>
      <w:r>
        <w:rPr>
          <w:rFonts w:hint="eastAsia"/>
        </w:rPr>
        <w:t xml:space="preserve">要上传的</w:t>
      </w:r>
      <w:r>
        <w:t xml:space="preserve"> </w:t>
      </w:r>
      <w:r>
        <w:rPr>
          <w:rFonts w:hint="eastAsia"/>
        </w:rPr>
        <w:t xml:space="preserve">artifact（至少包含）</w:t>
      </w:r>
    </w:p>
    <w:p>
      <w:pPr>
        <w:numPr>
          <w:ilvl w:val="1"/>
          <w:numId w:val="5837"/>
        </w:numPr>
      </w:pPr>
      <w:r>
        <w:t xml:space="preserve">smoke log (artifacts/*.log)</w:t>
      </w:r>
    </w:p>
    <w:p>
      <w:pPr>
        <w:numPr>
          <w:ilvl w:val="1"/>
          <w:numId w:val="5837"/>
        </w:numPr>
      </w:pPr>
      <w:r>
        <w:t xml:space="preserve">promql_assert </w:t>
      </w:r>
      <w:r>
        <w:rPr>
          <w:rFonts w:hint="eastAsia"/>
        </w:rPr>
        <w:t xml:space="preserve">输出</w:t>
      </w:r>
      <w:r>
        <w:t xml:space="preserve"> / schema_registry_check </w:t>
      </w:r>
      <w:r>
        <w:rPr>
          <w:rFonts w:hint="eastAsia"/>
        </w:rPr>
        <w:t xml:space="preserve">输出</w:t>
      </w:r>
    </w:p>
    <w:p>
      <w:pPr>
        <w:numPr>
          <w:ilvl w:val="1"/>
          <w:numId w:val="5837"/>
        </w:numPr>
      </w:pPr>
      <w:r>
        <w:t xml:space="preserve">CI job console log </w:t>
      </w:r>
      <w:r>
        <w:rPr>
          <w:rFonts w:hint="eastAsia"/>
        </w:rPr>
        <w:t xml:space="preserve">(若在</w:t>
      </w:r>
      <w:r>
        <w:t xml:space="preserve"> CI </w:t>
      </w:r>
      <w:r>
        <w:rPr>
          <w:rFonts w:hint="eastAsia"/>
        </w:rPr>
        <w:t xml:space="preserve">运行)</w:t>
      </w:r>
    </w:p>
    <w:p>
      <w:pPr>
        <w:numPr>
          <w:ilvl w:val="0"/>
          <w:numId w:val="5833"/>
        </w:numPr>
      </w:pPr>
      <w:r>
        <w:t xml:space="preserve">Smoke log </w:t>
      </w:r>
      <w:r>
        <w:rPr>
          <w:rFonts w:hint="eastAsia"/>
        </w:rPr>
        <w:t xml:space="preserve">需包含：启动步骤、等待服务就绪日志、断言命令与断言输出、退出码</w:t>
      </w:r>
    </w:p>
    <w:p>
      <w:pPr>
        <w:pStyle w:val="Compact"/>
        <w:numPr>
          <w:ilvl w:val="0"/>
          <w:numId w:val="5838"/>
        </w:numPr>
      </w:pPr>
      <w:r>
        <w:t xml:space="preserve">CI </w:t>
      </w:r>
      <w:r>
        <w:rPr>
          <w:rFonts w:hint="eastAsia"/>
        </w:rPr>
        <w:t xml:space="preserve">校验</w:t>
      </w:r>
      <w:r>
        <w:t xml:space="preserve"> job </w:t>
      </w:r>
      <w:r>
        <w:rPr>
          <w:rFonts w:hint="eastAsia"/>
        </w:rPr>
        <w:t xml:space="preserve">模板（示例：GitHub</w:t>
      </w:r>
      <w:r>
        <w:t xml:space="preserve"> </w:t>
      </w:r>
      <w:r>
        <w:rPr>
          <w:rFonts w:hint="eastAsia"/>
        </w:rPr>
        <w:t xml:space="preserve">Actions）</w:t>
      </w:r>
    </w:p>
    <w:p>
      <w:pPr>
        <w:pStyle w:val="Compact"/>
        <w:numPr>
          <w:ilvl w:val="0"/>
          <w:numId w:val="5839"/>
        </w:numPr>
      </w:pPr>
      <w:r>
        <w:rPr>
          <w:rFonts w:hint="eastAsia"/>
        </w:rPr>
        <w:t xml:space="preserve">说明：该</w:t>
      </w:r>
      <w:r>
        <w:t xml:space="preserve"> job </w:t>
      </w:r>
      <w:r>
        <w:rPr>
          <w:rFonts w:hint="eastAsia"/>
        </w:rPr>
        <w:t xml:space="preserve">仅做示例，具体替换为组织</w:t>
      </w:r>
      <w:r>
        <w:t xml:space="preserve"> CI。</w:t>
      </w:r>
    </w:p>
    <w:p>
      <w:pPr>
        <w:pStyle w:val="FirstParagraph"/>
      </w:pPr>
      <w:hyperlink r:id="rId6301">
        <w:r>
          <w:rPr>
            <w:rStyle w:val="Hyperlink"/>
            <w:rFonts w:hint="eastAsia"/>
          </w:rPr>
          <w:t xml:space="preserve">脚本：file__block2.yml</w:t>
        </w:r>
      </w:hyperlink>
    </w:p>
    <w:bookmarkStart w:id="6307" w:name="学习目标-1468"/>
    <w:p>
      <w:pPr>
        <w:pStyle w:val="Heading3"/>
      </w:pPr>
      <w:r>
        <w:rPr>
          <w:rFonts w:hint="eastAsia"/>
        </w:rPr>
        <w:t xml:space="preserve">学习目标</w:t>
      </w:r>
    </w:p>
    <w:bookmarkEnd w:id="6307"/>
    <w:bookmarkStart w:id="6308" w:name="小结-1468"/>
    <w:p>
      <w:pPr>
        <w:pStyle w:val="Heading3"/>
      </w:pPr>
      <w:r>
        <w:rPr>
          <w:rFonts w:hint="eastAsia"/>
        </w:rPr>
        <w:t xml:space="preserve">小结</w:t>
      </w:r>
    </w:p>
    <w:bookmarkEnd w:id="6308"/>
    <w:bookmarkStart w:id="6309" w:name="练习-1468"/>
    <w:p>
      <w:pPr>
        <w:pStyle w:val="Heading3"/>
      </w:pPr>
      <w:r>
        <w:rPr>
          <w:rFonts w:hint="eastAsia"/>
        </w:rPr>
        <w:t xml:space="preserve">练习</w:t>
      </w:r>
    </w:p>
    <w:bookmarkEnd w:id="6309"/>
    <w:bookmarkEnd w:id="6310"/>
    <w:bookmarkEnd w:id="63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1"/>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1"/>
  </w:num>
  <w:num w:numId="1441">
    <w:abstractNumId w:val="991"/>
  </w:num>
  <w:num w:numId="1442">
    <w:abstractNumId w:val="991"/>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1"/>
  </w:num>
  <w:num w:numId="1445">
    <w:abstractNumId w:val="991"/>
  </w:num>
  <w:num w:numId="1446">
    <w:abstractNumId w:val="991"/>
  </w:num>
  <w:num w:numId="1447">
    <w:abstractNumId w:val="991"/>
  </w:num>
  <w:num w:numId="1448">
    <w:abstractNumId w:val="991"/>
  </w:num>
  <w:num w:numId="14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1"/>
  </w:num>
  <w:num w:numId="1451">
    <w:abstractNumId w:val="991"/>
  </w:num>
  <w:num w:numId="1452">
    <w:abstractNumId w:val="991"/>
  </w:num>
  <w:num w:numId="1453">
    <w:abstractNumId w:val="991"/>
  </w:num>
  <w:num w:numId="1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1"/>
  </w:num>
  <w:num w:numId="1456">
    <w:abstractNumId w:val="991"/>
  </w:num>
  <w:num w:numId="1457">
    <w:abstractNumId w:val="991"/>
  </w:num>
  <w:num w:numId="1458">
    <w:abstractNumId w:val="991"/>
  </w:num>
  <w:num w:numId="1459">
    <w:abstractNumId w:val="991"/>
  </w:num>
  <w:num w:numId="1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1"/>
  </w:num>
  <w:num w:numId="1462">
    <w:abstractNumId w:val="991"/>
  </w:num>
  <w:num w:numId="1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1"/>
  </w:num>
  <w:num w:numId="1467">
    <w:abstractNumId w:val="991"/>
  </w:num>
  <w:num w:numId="14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1"/>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1"/>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1"/>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1"/>
  </w:num>
  <w:num w:numId="1488">
    <w:abstractNumId w:val="991"/>
  </w:num>
  <w:num w:numId="1489">
    <w:abstractNumId w:val="991"/>
  </w:num>
  <w:num w:numId="1490">
    <w:abstractNumId w:val="991"/>
  </w:num>
  <w:num w:numId="1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1"/>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1"/>
  </w:num>
  <w:num w:numId="1501">
    <w:abstractNumId w:val="991"/>
  </w:num>
  <w:num w:numId="1502">
    <w:abstractNumId w:val="991"/>
  </w:num>
  <w:num w:numId="1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1"/>
  </w:num>
  <w:num w:numId="15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1"/>
  </w:num>
  <w:num w:numId="1509">
    <w:abstractNumId w:val="991"/>
  </w:num>
  <w:num w:numId="1510">
    <w:abstractNumId w:val="991"/>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1"/>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1"/>
  </w:num>
  <w:num w:numId="1517">
    <w:abstractNumId w:val="991"/>
  </w:num>
  <w:num w:numId="1518">
    <w:abstractNumId w:val="991"/>
  </w:num>
  <w:num w:numId="1519">
    <w:abstractNumId w:val="991"/>
  </w:num>
  <w:num w:numId="1520">
    <w:abstractNumId w:val="991"/>
  </w:num>
  <w:num w:numId="15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1"/>
  </w:num>
  <w:num w:numId="1530">
    <w:abstractNumId w:val="991"/>
  </w:num>
  <w:num w:numId="1531">
    <w:abstractNumId w:val="991"/>
  </w:num>
  <w:num w:numId="1532">
    <w:abstractNumId w:val="991"/>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1"/>
  </w:num>
  <w:num w:numId="1546">
    <w:abstractNumId w:val="991"/>
  </w:num>
  <w:num w:numId="1547">
    <w:abstractNumId w:val="991"/>
  </w:num>
  <w:num w:numId="15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1"/>
  </w:num>
  <w:num w:numId="1550">
    <w:abstractNumId w:val="991"/>
  </w:num>
  <w:num w:numId="1551">
    <w:abstractNumId w:val="991"/>
  </w:num>
  <w:num w:numId="1552">
    <w:abstractNumId w:val="991"/>
  </w:num>
  <w:num w:numId="1553">
    <w:abstractNumId w:val="991"/>
  </w:num>
  <w:num w:numId="15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991"/>
  </w:num>
  <w:num w:numId="1556">
    <w:abstractNumId w:val="991"/>
  </w:num>
  <w:num w:numId="1557">
    <w:abstractNumId w:val="991"/>
  </w:num>
  <w:num w:numId="1558">
    <w:abstractNumId w:val="991"/>
  </w:num>
  <w:num w:numId="1559">
    <w:abstractNumId w:val="991"/>
  </w:num>
  <w:num w:numId="15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1"/>
  </w:num>
  <w:num w:numId="1574">
    <w:abstractNumId w:val="991"/>
  </w:num>
  <w:num w:numId="1575">
    <w:abstractNumId w:val="991"/>
  </w:num>
  <w:num w:numId="1576">
    <w:abstractNumId w:val="991"/>
  </w:num>
  <w:num w:numId="1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1"/>
  </w:num>
  <w:num w:numId="1583">
    <w:abstractNumId w:val="991"/>
  </w:num>
  <w:num w:numId="1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1"/>
  </w:num>
  <w:num w:numId="1586">
    <w:abstractNumId w:val="991"/>
  </w:num>
  <w:num w:numId="15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991"/>
  </w:num>
  <w:num w:numId="1589">
    <w:abstractNumId w:val="991"/>
  </w:num>
  <w:num w:numId="1590">
    <w:abstractNumId w:val="991"/>
  </w:num>
  <w:num w:numId="1591">
    <w:abstractNumId w:val="991"/>
  </w:num>
  <w:num w:numId="1592">
    <w:abstractNumId w:val="991"/>
  </w:num>
  <w:num w:numId="15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4">
    <w:abstractNumId w:val="991"/>
  </w:num>
  <w:num w:numId="1595">
    <w:abstractNumId w:val="991"/>
  </w:num>
  <w:num w:numId="1596">
    <w:abstractNumId w:val="991"/>
  </w:num>
  <w:num w:numId="15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991"/>
  </w:num>
  <w:num w:numId="1631">
    <w:abstractNumId w:val="991"/>
  </w:num>
  <w:num w:numId="1632">
    <w:abstractNumId w:val="991"/>
  </w:num>
  <w:num w:numId="1633">
    <w:abstractNumId w:val="991"/>
  </w:num>
  <w:num w:numId="1634">
    <w:abstractNumId w:val="991"/>
  </w:num>
  <w:num w:numId="1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1"/>
  </w:num>
  <w:num w:numId="1637">
    <w:abstractNumId w:val="991"/>
  </w:num>
  <w:num w:numId="1638">
    <w:abstractNumId w:val="991"/>
  </w:num>
  <w:num w:numId="1639">
    <w:abstractNumId w:val="991"/>
  </w:num>
  <w:num w:numId="1640">
    <w:abstractNumId w:val="991"/>
  </w:num>
  <w:num w:numId="1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1"/>
  </w:num>
  <w:num w:numId="1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1"/>
  </w:num>
  <w:num w:numId="1665">
    <w:abstractNumId w:val="991"/>
  </w:num>
  <w:num w:numId="1666">
    <w:abstractNumId w:val="991"/>
  </w:num>
  <w:num w:numId="1667">
    <w:abstractNumId w:val="991"/>
  </w:num>
  <w:num w:numId="16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991"/>
  </w:num>
  <w:num w:numId="1677">
    <w:abstractNumId w:val="991"/>
  </w:num>
  <w:num w:numId="1678">
    <w:abstractNumId w:val="991"/>
  </w:num>
  <w:num w:numId="1679">
    <w:abstractNumId w:val="991"/>
  </w:num>
  <w:num w:numId="1680">
    <w:abstractNumId w:val="991"/>
  </w:num>
  <w:num w:numId="16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9">
    <w:abstractNumId w:val="991"/>
  </w:num>
  <w:num w:numId="16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991"/>
  </w:num>
  <w:num w:numId="17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0">
    <w:abstractNumId w:val="991"/>
  </w:num>
  <w:num w:numId="17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1"/>
  </w:num>
  <w:num w:numId="17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4">
    <w:abstractNumId w:val="991"/>
  </w:num>
  <w:num w:numId="17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991"/>
  </w:num>
  <w:num w:numId="17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8">
    <w:abstractNumId w:val="991"/>
  </w:num>
  <w:num w:numId="1749">
    <w:abstractNumId w:val="991"/>
  </w:num>
  <w:num w:numId="17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1"/>
  </w:num>
  <w:num w:numId="17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1"/>
  </w:num>
  <w:num w:numId="1755">
    <w:abstractNumId w:val="991"/>
  </w:num>
  <w:num w:numId="1756">
    <w:abstractNumId w:val="991"/>
  </w:num>
  <w:num w:numId="1757">
    <w:abstractNumId w:val="991"/>
  </w:num>
  <w:num w:numId="17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9">
    <w:abstractNumId w:val="991"/>
  </w:num>
  <w:num w:numId="1760">
    <w:abstractNumId w:val="991"/>
  </w:num>
  <w:num w:numId="1761">
    <w:abstractNumId w:val="991"/>
  </w:num>
  <w:num w:numId="1762">
    <w:abstractNumId w:val="991"/>
  </w:num>
  <w:num w:numId="1763">
    <w:abstractNumId w:val="991"/>
  </w:num>
  <w:num w:numId="17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991"/>
  </w:num>
  <w:num w:numId="17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1"/>
  </w:num>
  <w:num w:numId="1768">
    <w:abstractNumId w:val="991"/>
  </w:num>
  <w:num w:numId="17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1"/>
  </w:num>
  <w:num w:numId="1773">
    <w:abstractNumId w:val="991"/>
  </w:num>
  <w:num w:numId="1774">
    <w:abstractNumId w:val="991"/>
  </w:num>
  <w:num w:numId="1775">
    <w:abstractNumId w:val="991"/>
  </w:num>
  <w:num w:numId="17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7">
    <w:abstractNumId w:val="991"/>
  </w:num>
  <w:num w:numId="17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1"/>
  </w:num>
  <w:num w:numId="17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1"/>
  </w:num>
  <w:num w:numId="17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4">
    <w:abstractNumId w:val="991"/>
  </w:num>
  <w:num w:numId="17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1"/>
  </w:num>
  <w:num w:numId="17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1"/>
  </w:num>
  <w:num w:numId="1803">
    <w:abstractNumId w:val="991"/>
  </w:num>
  <w:num w:numId="18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1"/>
  </w:num>
  <w:num w:numId="18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991"/>
  </w:num>
  <w:num w:numId="1810">
    <w:abstractNumId w:val="991"/>
  </w:num>
  <w:num w:numId="1811">
    <w:abstractNumId w:val="991"/>
  </w:num>
  <w:num w:numId="1812">
    <w:abstractNumId w:val="991"/>
  </w:num>
  <w:num w:numId="18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4">
    <w:abstractNumId w:val="991"/>
  </w:num>
  <w:num w:numId="18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1"/>
  </w:num>
  <w:num w:numId="18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1">
    <w:abstractNumId w:val="991"/>
  </w:num>
  <w:num w:numId="18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1"/>
  </w:num>
  <w:num w:numId="1825">
    <w:abstractNumId w:val="991"/>
  </w:num>
  <w:num w:numId="1826">
    <w:abstractNumId w:val="991"/>
  </w:num>
  <w:num w:numId="18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8">
    <w:abstractNumId w:val="991"/>
  </w:num>
  <w:num w:numId="18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1"/>
  </w:num>
  <w:num w:numId="18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2">
    <w:abstractNumId w:val="991"/>
  </w:num>
  <w:num w:numId="1833">
    <w:abstractNumId w:val="991"/>
  </w:num>
  <w:num w:numId="18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5">
    <w:abstractNumId w:val="991"/>
  </w:num>
  <w:num w:numId="18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7">
    <w:abstractNumId w:val="991"/>
  </w:num>
  <w:num w:numId="1838">
    <w:abstractNumId w:val="991"/>
  </w:num>
  <w:num w:numId="1839">
    <w:abstractNumId w:val="991"/>
  </w:num>
  <w:num w:numId="18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1"/>
  </w:num>
  <w:num w:numId="1875">
    <w:abstractNumId w:val="991"/>
  </w:num>
  <w:num w:numId="1876">
    <w:abstractNumId w:val="991"/>
  </w:num>
  <w:num w:numId="18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1"/>
  </w:num>
  <w:num w:numId="18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1"/>
  </w:num>
  <w:num w:numId="18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3">
    <w:abstractNumId w:val="991"/>
  </w:num>
  <w:num w:numId="18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991"/>
  </w:num>
  <w:num w:numId="1886">
    <w:abstractNumId w:val="991"/>
  </w:num>
  <w:num w:numId="1887">
    <w:abstractNumId w:val="991"/>
  </w:num>
  <w:num w:numId="1888">
    <w:abstractNumId w:val="991"/>
  </w:num>
  <w:num w:numId="18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991"/>
  </w:num>
  <w:num w:numId="18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7">
    <w:abstractNumId w:val="991"/>
  </w:num>
  <w:num w:numId="1898">
    <w:abstractNumId w:val="991"/>
  </w:num>
  <w:num w:numId="18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0">
    <w:abstractNumId w:val="991"/>
  </w:num>
  <w:num w:numId="19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2">
    <w:abstractNumId w:val="991"/>
  </w:num>
  <w:num w:numId="1903">
    <w:abstractNumId w:val="991"/>
  </w:num>
  <w:num w:numId="1904">
    <w:abstractNumId w:val="991"/>
  </w:num>
  <w:num w:numId="1905">
    <w:abstractNumId w:val="991"/>
  </w:num>
  <w:num w:numId="19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1"/>
  </w:num>
  <w:num w:numId="19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1"/>
  </w:num>
  <w:num w:numId="19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2">
    <w:abstractNumId w:val="991"/>
  </w:num>
  <w:num w:numId="19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4">
    <w:abstractNumId w:val="991"/>
  </w:num>
  <w:num w:numId="1915">
    <w:abstractNumId w:val="991"/>
  </w:num>
  <w:num w:numId="1916">
    <w:abstractNumId w:val="991"/>
  </w:num>
  <w:num w:numId="1917">
    <w:abstractNumId w:val="991"/>
  </w:num>
  <w:num w:numId="19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991"/>
  </w:num>
  <w:num w:numId="19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1">
    <w:abstractNumId w:val="991"/>
  </w:num>
  <w:num w:numId="19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1"/>
  </w:num>
  <w:num w:numId="19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5">
    <w:abstractNumId w:val="991"/>
  </w:num>
  <w:num w:numId="1926">
    <w:abstractNumId w:val="991"/>
  </w:num>
  <w:num w:numId="19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8">
    <w:abstractNumId w:val="991"/>
  </w:num>
  <w:num w:numId="19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0">
    <w:abstractNumId w:val="991"/>
  </w:num>
  <w:num w:numId="1931">
    <w:abstractNumId w:val="991"/>
  </w:num>
  <w:num w:numId="1932">
    <w:abstractNumId w:val="991"/>
  </w:num>
  <w:num w:numId="1933">
    <w:abstractNumId w:val="991"/>
  </w:num>
  <w:num w:numId="19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5">
    <w:abstractNumId w:val="991"/>
  </w:num>
  <w:num w:numId="1936">
    <w:abstractNumId w:val="991"/>
  </w:num>
  <w:num w:numId="1937">
    <w:abstractNumId w:val="991"/>
  </w:num>
  <w:num w:numId="1938">
    <w:abstractNumId w:val="991"/>
  </w:num>
  <w:num w:numId="1939">
    <w:abstractNumId w:val="991"/>
  </w:num>
  <w:num w:numId="19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1"/>
  </w:num>
  <w:num w:numId="1943">
    <w:abstractNumId w:val="991"/>
  </w:num>
  <w:num w:numId="19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991"/>
  </w:num>
  <w:num w:numId="1946">
    <w:abstractNumId w:val="991"/>
  </w:num>
  <w:num w:numId="19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9">
    <w:abstractNumId w:val="991"/>
  </w:num>
  <w:num w:numId="19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0">
    <w:abstractNumId w:val="991"/>
  </w:num>
  <w:num w:numId="19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2">
    <w:abstractNumId w:val="991"/>
  </w:num>
  <w:num w:numId="1963">
    <w:abstractNumId w:val="991"/>
  </w:num>
  <w:num w:numId="19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1"/>
  </w:num>
  <w:num w:numId="19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7">
    <w:abstractNumId w:val="991"/>
  </w:num>
  <w:num w:numId="1968">
    <w:abstractNumId w:val="991"/>
  </w:num>
  <w:num w:numId="1969">
    <w:abstractNumId w:val="991"/>
  </w:num>
  <w:num w:numId="1970">
    <w:abstractNumId w:val="991"/>
  </w:num>
  <w:num w:numId="19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2">
    <w:abstractNumId w:val="991"/>
  </w:num>
  <w:num w:numId="19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991"/>
  </w:num>
  <w:num w:numId="1975">
    <w:abstractNumId w:val="991"/>
  </w:num>
  <w:num w:numId="19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9">
    <w:abstractNumId w:val="991"/>
  </w:num>
  <w:num w:numId="1980">
    <w:abstractNumId w:val="991"/>
  </w:num>
  <w:num w:numId="1981">
    <w:abstractNumId w:val="991"/>
  </w:num>
  <w:num w:numId="1982">
    <w:abstractNumId w:val="991"/>
  </w:num>
  <w:num w:numId="19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4">
    <w:abstractNumId w:val="991"/>
  </w:num>
  <w:num w:numId="19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6">
    <w:abstractNumId w:val="991"/>
  </w:num>
  <w:num w:numId="19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991"/>
  </w:num>
  <w:num w:numId="1991">
    <w:abstractNumId w:val="991"/>
  </w:num>
  <w:num w:numId="19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991"/>
  </w:num>
  <w:num w:numId="19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991"/>
  </w:num>
  <w:num w:numId="1997">
    <w:abstractNumId w:val="991"/>
  </w:num>
  <w:num w:numId="1998">
    <w:abstractNumId w:val="991"/>
  </w:num>
  <w:num w:numId="19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2">
    <w:abstractNumId w:val="991"/>
  </w:num>
  <w:num w:numId="2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4">
    <w:abstractNumId w:val="991"/>
  </w:num>
  <w:num w:numId="2005">
    <w:abstractNumId w:val="991"/>
  </w:num>
  <w:num w:numId="2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991"/>
  </w:num>
  <w:num w:numId="2010">
    <w:abstractNumId w:val="991"/>
  </w:num>
  <w:num w:numId="2011">
    <w:abstractNumId w:val="991"/>
  </w:num>
  <w:num w:numId="2012">
    <w:abstractNumId w:val="991"/>
  </w:num>
  <w:num w:numId="2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5">
    <w:abstractNumId w:val="991"/>
  </w:num>
  <w:num w:numId="2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7">
    <w:abstractNumId w:val="991"/>
  </w:num>
  <w:num w:numId="2018">
    <w:abstractNumId w:val="991"/>
  </w:num>
  <w:num w:numId="2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1"/>
  </w:num>
  <w:num w:numId="2024">
    <w:abstractNumId w:val="991"/>
  </w:num>
  <w:num w:numId="2025">
    <w:abstractNumId w:val="991"/>
  </w:num>
  <w:num w:numId="2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7">
    <w:abstractNumId w:val="991"/>
  </w:num>
  <w:num w:numId="2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991"/>
  </w:num>
  <w:num w:numId="2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4">
    <w:abstractNumId w:val="991"/>
  </w:num>
  <w:num w:numId="2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6">
    <w:abstractNumId w:val="991"/>
  </w:num>
  <w:num w:numId="2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1"/>
  </w:num>
  <w:num w:numId="2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991"/>
  </w:num>
  <w:num w:numId="2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1">
    <w:abstractNumId w:val="991"/>
  </w:num>
  <w:num w:numId="2052">
    <w:abstractNumId w:val="991"/>
  </w:num>
  <w:num w:numId="2053">
    <w:abstractNumId w:val="991"/>
  </w:num>
  <w:num w:numId="2054">
    <w:abstractNumId w:val="991"/>
  </w:num>
  <w:num w:numId="2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6">
    <w:abstractNumId w:val="991"/>
  </w:num>
  <w:num w:numId="2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8">
    <w:abstractNumId w:val="991"/>
  </w:num>
  <w:num w:numId="2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0">
    <w:abstractNumId w:val="991"/>
  </w:num>
  <w:num w:numId="2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2">
    <w:abstractNumId w:val="991"/>
  </w:num>
  <w:num w:numId="2063">
    <w:abstractNumId w:val="991"/>
  </w:num>
  <w:num w:numId="2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991"/>
  </w:num>
  <w:num w:numId="2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8">
    <w:abstractNumId w:val="991"/>
  </w:num>
  <w:num w:numId="2069">
    <w:abstractNumId w:val="991"/>
  </w:num>
  <w:num w:numId="2070">
    <w:abstractNumId w:val="991"/>
  </w:num>
  <w:num w:numId="2071">
    <w:abstractNumId w:val="991"/>
  </w:num>
  <w:num w:numId="2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4">
    <w:abstractNumId w:val="991"/>
  </w:num>
  <w:num w:numId="2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7">
    <w:abstractNumId w:val="991"/>
  </w:num>
  <w:num w:numId="2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9">
    <w:abstractNumId w:val="991"/>
  </w:num>
  <w:num w:numId="2080">
    <w:abstractNumId w:val="991"/>
  </w:num>
  <w:num w:numId="2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3">
    <w:abstractNumId w:val="991"/>
  </w:num>
  <w:num w:numId="2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1"/>
  </w:num>
  <w:num w:numId="2087">
    <w:abstractNumId w:val="991"/>
  </w:num>
  <w:num w:numId="2088">
    <w:abstractNumId w:val="991"/>
  </w:num>
  <w:num w:numId="2089">
    <w:abstractNumId w:val="991"/>
  </w:num>
  <w:num w:numId="2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1">
    <w:abstractNumId w:val="991"/>
  </w:num>
  <w:num w:numId="2092">
    <w:abstractNumId w:val="991"/>
  </w:num>
  <w:num w:numId="2093">
    <w:abstractNumId w:val="991"/>
  </w:num>
  <w:num w:numId="2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5">
    <w:abstractNumId w:val="991"/>
  </w:num>
  <w:num w:numId="2096">
    <w:abstractNumId w:val="991"/>
  </w:num>
  <w:num w:numId="2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991"/>
  </w:num>
  <w:num w:numId="2099">
    <w:abstractNumId w:val="991"/>
  </w:num>
  <w:num w:numId="2100">
    <w:abstractNumId w:val="991"/>
  </w:num>
  <w:num w:numId="2101">
    <w:abstractNumId w:val="991"/>
  </w:num>
  <w:num w:numId="2102">
    <w:abstractNumId w:val="991"/>
  </w:num>
  <w:num w:numId="2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4">
    <w:abstractNumId w:val="991"/>
  </w:num>
  <w:num w:numId="2105">
    <w:abstractNumId w:val="991"/>
  </w:num>
  <w:num w:numId="2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1"/>
  </w:num>
  <w:num w:numId="2108">
    <w:abstractNumId w:val="991"/>
  </w:num>
  <w:num w:numId="2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0">
    <w:abstractNumId w:val="991"/>
  </w:num>
  <w:num w:numId="2111">
    <w:abstractNumId w:val="991"/>
  </w:num>
  <w:num w:numId="2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3">
    <w:abstractNumId w:val="991"/>
  </w:num>
  <w:num w:numId="2114">
    <w:abstractNumId w:val="991"/>
  </w:num>
  <w:num w:numId="2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6">
    <w:abstractNumId w:val="991"/>
  </w:num>
  <w:num w:numId="2117">
    <w:abstractNumId w:val="991"/>
  </w:num>
  <w:num w:numId="2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1"/>
  </w:num>
  <w:num w:numId="2120">
    <w:abstractNumId w:val="991"/>
  </w:num>
  <w:num w:numId="2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2">
    <w:abstractNumId w:val="991"/>
  </w:num>
  <w:num w:numId="2123">
    <w:abstractNumId w:val="991"/>
  </w:num>
  <w:num w:numId="2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1"/>
  </w:num>
  <w:num w:numId="2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8">
    <w:abstractNumId w:val="991"/>
  </w:num>
  <w:num w:numId="2129">
    <w:abstractNumId w:val="991"/>
  </w:num>
  <w:num w:numId="2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1">
    <w:abstractNumId w:val="991"/>
  </w:num>
  <w:num w:numId="2132">
    <w:abstractNumId w:val="991"/>
  </w:num>
  <w:num w:numId="2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4">
    <w:abstractNumId w:val="991"/>
  </w:num>
  <w:num w:numId="2135">
    <w:abstractNumId w:val="991"/>
  </w:num>
  <w:num w:numId="2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7">
    <w:abstractNumId w:val="991"/>
  </w:num>
  <w:num w:numId="2138">
    <w:abstractNumId w:val="991"/>
  </w:num>
  <w:num w:numId="2139">
    <w:abstractNumId w:val="991"/>
  </w:num>
  <w:num w:numId="2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1">
    <w:abstractNumId w:val="991"/>
  </w:num>
  <w:num w:numId="2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3">
    <w:abstractNumId w:val="991"/>
  </w:num>
  <w:num w:numId="2144">
    <w:abstractNumId w:val="991"/>
  </w:num>
  <w:num w:numId="2145">
    <w:abstractNumId w:val="991"/>
  </w:num>
  <w:num w:numId="2146">
    <w:abstractNumId w:val="991"/>
  </w:num>
  <w:num w:numId="2147">
    <w:abstractNumId w:val="991"/>
  </w:num>
  <w:num w:numId="2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2">
    <w:abstractNumId w:val="991"/>
  </w:num>
  <w:num w:numId="2153">
    <w:abstractNumId w:val="991"/>
  </w:num>
  <w:num w:numId="2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1"/>
  </w:num>
  <w:num w:numId="2156">
    <w:abstractNumId w:val="991"/>
  </w:num>
  <w:num w:numId="2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8">
    <w:abstractNumId w:val="991"/>
  </w:num>
  <w:num w:numId="2159">
    <w:abstractNumId w:val="991"/>
  </w:num>
  <w:num w:numId="2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1">
    <w:abstractNumId w:val="991"/>
  </w:num>
  <w:num w:numId="2162">
    <w:abstractNumId w:val="991"/>
  </w:num>
  <w:num w:numId="2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991"/>
  </w:num>
  <w:num w:numId="2165">
    <w:abstractNumId w:val="991"/>
  </w:num>
  <w:num w:numId="2166">
    <w:abstractNumId w:val="991"/>
  </w:num>
  <w:num w:numId="2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8">
    <w:abstractNumId w:val="991"/>
  </w:num>
  <w:num w:numId="2169">
    <w:abstractNumId w:val="991"/>
  </w:num>
  <w:num w:numId="2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2">
    <w:abstractNumId w:val="991"/>
  </w:num>
  <w:num w:numId="2173">
    <w:abstractNumId w:val="991"/>
  </w:num>
  <w:num w:numId="2174">
    <w:abstractNumId w:val="991"/>
  </w:num>
  <w:num w:numId="2175">
    <w:abstractNumId w:val="991"/>
  </w:num>
  <w:num w:numId="2176">
    <w:abstractNumId w:val="991"/>
  </w:num>
  <w:num w:numId="2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8">
    <w:abstractNumId w:val="991"/>
  </w:num>
  <w:num w:numId="2179">
    <w:abstractNumId w:val="991"/>
  </w:num>
  <w:num w:numId="2180">
    <w:abstractNumId w:val="991"/>
  </w:num>
  <w:num w:numId="2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2">
    <w:abstractNumId w:val="991"/>
  </w:num>
  <w:num w:numId="2183">
    <w:abstractNumId w:val="991"/>
  </w:num>
  <w:num w:numId="2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5">
    <w:abstractNumId w:val="991"/>
  </w:num>
  <w:num w:numId="2186">
    <w:abstractNumId w:val="991"/>
  </w:num>
  <w:num w:numId="2187">
    <w:abstractNumId w:val="991"/>
  </w:num>
  <w:num w:numId="2188">
    <w:abstractNumId w:val="991"/>
  </w:num>
  <w:num w:numId="2189">
    <w:abstractNumId w:val="991"/>
  </w:num>
  <w:num w:numId="2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1"/>
  </w:num>
  <w:num w:numId="2192">
    <w:abstractNumId w:val="991"/>
  </w:num>
  <w:num w:numId="2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1"/>
  </w:num>
  <w:num w:numId="2195">
    <w:abstractNumId w:val="991"/>
  </w:num>
  <w:num w:numId="2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7">
    <w:abstractNumId w:val="991"/>
  </w:num>
  <w:num w:numId="2198">
    <w:abstractNumId w:val="991"/>
  </w:num>
  <w:num w:numId="2199">
    <w:abstractNumId w:val="991"/>
  </w:num>
  <w:num w:numId="2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1">
    <w:abstractNumId w:val="991"/>
  </w:num>
  <w:num w:numId="2202">
    <w:abstractNumId w:val="991"/>
  </w:num>
  <w:num w:numId="2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4">
    <w:abstractNumId w:val="991"/>
  </w:num>
  <w:num w:numId="2205">
    <w:abstractNumId w:val="991"/>
  </w:num>
  <w:num w:numId="2206">
    <w:abstractNumId w:val="991"/>
  </w:num>
  <w:num w:numId="2207">
    <w:abstractNumId w:val="991"/>
  </w:num>
  <w:num w:numId="2208">
    <w:abstractNumId w:val="991"/>
  </w:num>
  <w:num w:numId="2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0">
    <w:abstractNumId w:val="991"/>
  </w:num>
  <w:num w:numId="2211">
    <w:abstractNumId w:val="991"/>
  </w:num>
  <w:num w:numId="2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1"/>
  </w:num>
  <w:num w:numId="2214">
    <w:abstractNumId w:val="991"/>
  </w:num>
  <w:num w:numId="2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1"/>
  </w:num>
  <w:num w:numId="2217">
    <w:abstractNumId w:val="991"/>
  </w:num>
  <w:num w:numId="2218">
    <w:abstractNumId w:val="991"/>
  </w:num>
  <w:num w:numId="2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0">
    <w:abstractNumId w:val="991"/>
  </w:num>
  <w:num w:numId="2221">
    <w:abstractNumId w:val="991"/>
  </w:num>
  <w:num w:numId="2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1"/>
  </w:num>
  <w:num w:numId="2224">
    <w:abstractNumId w:val="991"/>
  </w:num>
  <w:num w:numId="2225">
    <w:abstractNumId w:val="991"/>
  </w:num>
  <w:num w:numId="2226">
    <w:abstractNumId w:val="991"/>
  </w:num>
  <w:num w:numId="2227">
    <w:abstractNumId w:val="991"/>
  </w:num>
  <w:num w:numId="2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9">
    <w:abstractNumId w:val="991"/>
  </w:num>
  <w:num w:numId="2230">
    <w:abstractNumId w:val="991"/>
  </w:num>
  <w:num w:numId="2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2">
    <w:abstractNumId w:val="991"/>
  </w:num>
  <w:num w:numId="2233">
    <w:abstractNumId w:val="991"/>
  </w:num>
  <w:num w:numId="2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5">
    <w:abstractNumId w:val="991"/>
  </w:num>
  <w:num w:numId="2236">
    <w:abstractNumId w:val="991"/>
  </w:num>
  <w:num w:numId="2237">
    <w:abstractNumId w:val="991"/>
  </w:num>
  <w:num w:numId="2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9">
    <w:abstractNumId w:val="991"/>
  </w:num>
  <w:num w:numId="2240">
    <w:abstractNumId w:val="991"/>
  </w:num>
  <w:num w:numId="2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1"/>
  </w:num>
  <w:num w:numId="2244">
    <w:abstractNumId w:val="991"/>
  </w:num>
  <w:num w:numId="2245">
    <w:abstractNumId w:val="991"/>
  </w:num>
  <w:num w:numId="2246">
    <w:abstractNumId w:val="991"/>
  </w:num>
  <w:num w:numId="2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8">
    <w:abstractNumId w:val="991"/>
  </w:num>
  <w:num w:numId="2249">
    <w:abstractNumId w:val="991"/>
  </w:num>
  <w:num w:numId="2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4">
    <w:abstractNumId w:val="991"/>
  </w:num>
  <w:num w:numId="2255">
    <w:abstractNumId w:val="991"/>
  </w:num>
  <w:num w:numId="2256">
    <w:abstractNumId w:val="991"/>
  </w:num>
  <w:num w:numId="2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8">
    <w:abstractNumId w:val="991"/>
  </w:num>
  <w:num w:numId="2259">
    <w:abstractNumId w:val="991"/>
  </w:num>
  <w:num w:numId="2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1"/>
  </w:num>
  <w:num w:numId="2263">
    <w:abstractNumId w:val="991"/>
  </w:num>
  <w:num w:numId="2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5">
    <w:abstractNumId w:val="991"/>
  </w:num>
  <w:num w:numId="2266">
    <w:abstractNumId w:val="991"/>
  </w:num>
  <w:num w:numId="2267">
    <w:abstractNumId w:val="991"/>
  </w:num>
  <w:num w:numId="2268">
    <w:abstractNumId w:val="991"/>
  </w:num>
  <w:num w:numId="2269">
    <w:abstractNumId w:val="991"/>
  </w:num>
  <w:num w:numId="2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1">
    <w:abstractNumId w:val="991"/>
  </w:num>
  <w:num w:numId="2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1"/>
  </w:num>
  <w:num w:numId="2276">
    <w:abstractNumId w:val="991"/>
  </w:num>
  <w:num w:numId="2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1"/>
  </w:num>
  <w:num w:numId="2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3">
    <w:abstractNumId w:val="991"/>
  </w:num>
  <w:num w:numId="2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1"/>
  </w:num>
  <w:num w:numId="2287">
    <w:abstractNumId w:val="991"/>
  </w:num>
  <w:num w:numId="2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9">
    <w:abstractNumId w:val="991"/>
  </w:num>
  <w:num w:numId="2290">
    <w:abstractNumId w:val="991"/>
  </w:num>
  <w:num w:numId="2291">
    <w:abstractNumId w:val="991"/>
  </w:num>
  <w:num w:numId="2292">
    <w:abstractNumId w:val="991"/>
  </w:num>
  <w:num w:numId="2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5">
    <w:abstractNumId w:val="991"/>
  </w:num>
  <w:num w:numId="2296">
    <w:abstractNumId w:val="991"/>
  </w:num>
  <w:num w:numId="2297">
    <w:abstractNumId w:val="991"/>
  </w:num>
  <w:num w:numId="2298">
    <w:abstractNumId w:val="991"/>
  </w:num>
  <w:num w:numId="2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1">
    <w:abstractNumId w:val="991"/>
  </w:num>
  <w:num w:numId="2302">
    <w:abstractNumId w:val="991"/>
  </w:num>
  <w:num w:numId="2303">
    <w:abstractNumId w:val="991"/>
  </w:num>
  <w:num w:numId="2304">
    <w:abstractNumId w:val="991"/>
  </w:num>
  <w:num w:numId="2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7">
    <w:abstractNumId w:val="991"/>
  </w:num>
  <w:num w:numId="2308">
    <w:abstractNumId w:val="991"/>
  </w:num>
  <w:num w:numId="2309">
    <w:abstractNumId w:val="991"/>
  </w:num>
  <w:num w:numId="2310">
    <w:abstractNumId w:val="991"/>
  </w:num>
  <w:num w:numId="2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3">
    <w:abstractNumId w:val="991"/>
  </w:num>
  <w:num w:numId="2314">
    <w:abstractNumId w:val="991"/>
  </w:num>
  <w:num w:numId="2315">
    <w:abstractNumId w:val="991"/>
  </w:num>
  <w:num w:numId="2316">
    <w:abstractNumId w:val="991"/>
  </w:num>
  <w:num w:numId="2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1"/>
  </w:num>
  <w:num w:numId="2320">
    <w:abstractNumId w:val="991"/>
  </w:num>
  <w:num w:numId="2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2">
    <w:abstractNumId w:val="991"/>
  </w:num>
  <w:num w:numId="2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991"/>
  </w:num>
  <w:num w:numId="2326">
    <w:abstractNumId w:val="991"/>
  </w:num>
  <w:num w:numId="2327">
    <w:abstractNumId w:val="991"/>
  </w:num>
  <w:num w:numId="2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9">
    <w:abstractNumId w:val="991"/>
  </w:num>
  <w:num w:numId="2330">
    <w:abstractNumId w:val="991"/>
  </w:num>
  <w:num w:numId="2331">
    <w:abstractNumId w:val="991"/>
  </w:num>
  <w:num w:numId="2332">
    <w:abstractNumId w:val="991"/>
  </w:num>
  <w:num w:numId="2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5">
    <w:abstractNumId w:val="991"/>
  </w:num>
  <w:num w:numId="2336">
    <w:abstractNumId w:val="991"/>
  </w:num>
  <w:num w:numId="2337">
    <w:abstractNumId w:val="991"/>
  </w:num>
  <w:num w:numId="2338">
    <w:abstractNumId w:val="991"/>
  </w:num>
  <w:num w:numId="2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1">
    <w:abstractNumId w:val="991"/>
  </w:num>
  <w:num w:numId="2342">
    <w:abstractNumId w:val="991"/>
  </w:num>
  <w:num w:numId="2343">
    <w:abstractNumId w:val="991"/>
  </w:num>
  <w:num w:numId="2344">
    <w:abstractNumId w:val="991"/>
  </w:num>
  <w:num w:numId="2345">
    <w:abstractNumId w:val="991"/>
  </w:num>
  <w:num w:numId="2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7">
    <w:abstractNumId w:val="991"/>
  </w:num>
  <w:num w:numId="2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0">
    <w:abstractNumId w:val="991"/>
  </w:num>
  <w:num w:numId="2351">
    <w:abstractNumId w:val="991"/>
  </w:num>
  <w:num w:numId="2352">
    <w:abstractNumId w:val="991"/>
  </w:num>
  <w:num w:numId="2353">
    <w:abstractNumId w:val="991"/>
  </w:num>
  <w:num w:numId="2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1"/>
  </w:num>
  <w:num w:numId="2357">
    <w:abstractNumId w:val="991"/>
  </w:num>
  <w:num w:numId="2358">
    <w:abstractNumId w:val="991"/>
  </w:num>
  <w:num w:numId="2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0">
    <w:abstractNumId w:val="991"/>
  </w:num>
  <w:num w:numId="2361">
    <w:abstractNumId w:val="991"/>
  </w:num>
  <w:num w:numId="2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3">
    <w:abstractNumId w:val="991"/>
  </w:num>
  <w:num w:numId="2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5">
    <w:abstractNumId w:val="991"/>
  </w:num>
  <w:num w:numId="2366">
    <w:abstractNumId w:val="991"/>
  </w:num>
  <w:num w:numId="2367">
    <w:abstractNumId w:val="991"/>
  </w:num>
  <w:num w:numId="2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9">
    <w:abstractNumId w:val="991"/>
  </w:num>
  <w:num w:numId="2370">
    <w:abstractNumId w:val="991"/>
  </w:num>
  <w:num w:numId="2371">
    <w:abstractNumId w:val="991"/>
  </w:num>
  <w:num w:numId="2372">
    <w:abstractNumId w:val="991"/>
  </w:num>
  <w:num w:numId="2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6">
    <w:abstractNumId w:val="991"/>
  </w:num>
  <w:num w:numId="2377">
    <w:abstractNumId w:val="991"/>
  </w:num>
  <w:num w:numId="2378">
    <w:abstractNumId w:val="991"/>
  </w:num>
  <w:num w:numId="2379">
    <w:abstractNumId w:val="991"/>
  </w:num>
  <w:num w:numId="2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2">
    <w:abstractNumId w:val="991"/>
  </w:num>
  <w:num w:numId="2383">
    <w:abstractNumId w:val="991"/>
  </w:num>
  <w:num w:numId="2384">
    <w:abstractNumId w:val="991"/>
  </w:num>
  <w:num w:numId="2385">
    <w:abstractNumId w:val="991"/>
  </w:num>
  <w:num w:numId="2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8">
    <w:abstractNumId w:val="991"/>
  </w:num>
  <w:num w:numId="2389">
    <w:abstractNumId w:val="991"/>
  </w:num>
  <w:num w:numId="2390">
    <w:abstractNumId w:val="991"/>
  </w:num>
  <w:num w:numId="2391">
    <w:abstractNumId w:val="991"/>
  </w:num>
  <w:num w:numId="2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4">
    <w:abstractNumId w:val="991"/>
  </w:num>
  <w:num w:numId="2395">
    <w:abstractNumId w:val="991"/>
  </w:num>
  <w:num w:numId="2396">
    <w:abstractNumId w:val="991"/>
  </w:num>
  <w:num w:numId="2397">
    <w:abstractNumId w:val="991"/>
  </w:num>
  <w:num w:numId="2398">
    <w:abstractNumId w:val="991"/>
  </w:num>
  <w:num w:numId="2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1">
    <w:abstractNumId w:val="991"/>
  </w:num>
  <w:num w:numId="2402">
    <w:abstractNumId w:val="991"/>
  </w:num>
  <w:num w:numId="2403">
    <w:abstractNumId w:val="991"/>
  </w:num>
  <w:num w:numId="2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6">
    <w:abstractNumId w:val="991"/>
  </w:num>
  <w:num w:numId="2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8">
    <w:abstractNumId w:val="991"/>
  </w:num>
  <w:num w:numId="2409">
    <w:abstractNumId w:val="991"/>
  </w:num>
  <w:num w:numId="2410">
    <w:abstractNumId w:val="991"/>
  </w:num>
  <w:num w:numId="2411">
    <w:abstractNumId w:val="991"/>
  </w:num>
  <w:num w:numId="2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1"/>
  </w:num>
  <w:num w:numId="2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6">
    <w:abstractNumId w:val="991"/>
  </w:num>
  <w:num w:numId="2417">
    <w:abstractNumId w:val="991"/>
  </w:num>
  <w:num w:numId="2418">
    <w:abstractNumId w:val="991"/>
  </w:num>
  <w:num w:numId="2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0">
    <w:abstractNumId w:val="991"/>
  </w:num>
  <w:num w:numId="2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2">
    <w:abstractNumId w:val="991"/>
  </w:num>
  <w:num w:numId="2423">
    <w:abstractNumId w:val="991"/>
  </w:num>
  <w:num w:numId="2424">
    <w:abstractNumId w:val="991"/>
  </w:num>
  <w:num w:numId="2425">
    <w:abstractNumId w:val="991"/>
  </w:num>
  <w:num w:numId="2426">
    <w:abstractNumId w:val="991"/>
  </w:num>
  <w:num w:numId="2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8">
    <w:abstractNumId w:val="991"/>
  </w:num>
  <w:num w:numId="2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0">
    <w:abstractNumId w:val="991"/>
  </w:num>
  <w:num w:numId="2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2">
    <w:abstractNumId w:val="991"/>
  </w:num>
  <w:num w:numId="2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4">
    <w:abstractNumId w:val="991"/>
  </w:num>
  <w:num w:numId="2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6">
    <w:abstractNumId w:val="991"/>
  </w:num>
  <w:num w:numId="2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8">
    <w:abstractNumId w:val="991"/>
  </w:num>
  <w:num w:numId="2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0">
    <w:abstractNumId w:val="991"/>
  </w:num>
  <w:num w:numId="2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2">
    <w:abstractNumId w:val="991"/>
  </w:num>
  <w:num w:numId="2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4">
    <w:abstractNumId w:val="991"/>
  </w:num>
  <w:num w:numId="2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8">
    <w:abstractNumId w:val="991"/>
  </w:num>
  <w:num w:numId="24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0">
    <w:abstractNumId w:val="991"/>
  </w:num>
  <w:num w:numId="2451">
    <w:abstractNumId w:val="991"/>
  </w:num>
  <w:num w:numId="2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3">
    <w:abstractNumId w:val="991"/>
  </w:num>
  <w:num w:numId="2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5">
    <w:abstractNumId w:val="991"/>
  </w:num>
  <w:num w:numId="2456">
    <w:abstractNumId w:val="991"/>
  </w:num>
  <w:num w:numId="2457">
    <w:abstractNumId w:val="991"/>
  </w:num>
  <w:num w:numId="2458">
    <w:abstractNumId w:val="991"/>
  </w:num>
  <w:num w:numId="2459">
    <w:abstractNumId w:val="991"/>
  </w:num>
  <w:num w:numId="2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1">
    <w:abstractNumId w:val="991"/>
  </w:num>
  <w:num w:numId="2462">
    <w:abstractNumId w:val="991"/>
  </w:num>
  <w:num w:numId="2463">
    <w:abstractNumId w:val="991"/>
  </w:num>
  <w:num w:numId="24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5">
    <w:abstractNumId w:val="991"/>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8">
    <w:abstractNumId w:val="991"/>
  </w:num>
  <w:num w:numId="2509">
    <w:abstractNumId w:val="991"/>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1"/>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1"/>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1"/>
  </w:num>
  <w:num w:numId="2629">
    <w:abstractNumId w:val="991"/>
  </w:num>
  <w:num w:numId="2630">
    <w:abstractNumId w:val="991"/>
  </w:num>
  <w:num w:numId="2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2">
    <w:abstractNumId w:val="991"/>
  </w:num>
  <w:num w:numId="2633">
    <w:abstractNumId w:val="991"/>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 w:numId="2651">
    <w:abstractNumId w:val="991"/>
  </w:num>
  <w:num w:numId="2652">
    <w:abstractNumId w:val="991"/>
  </w:num>
  <w:num w:numId="2653">
    <w:abstractNumId w:val="991"/>
  </w:num>
  <w:num w:numId="2654">
    <w:abstractNumId w:val="991"/>
  </w:num>
  <w:num w:numId="2655">
    <w:abstractNumId w:val="991"/>
  </w:num>
  <w:num w:numId="2656">
    <w:abstractNumId w:val="991"/>
  </w:num>
  <w:num w:numId="2657">
    <w:abstractNumId w:val="991"/>
  </w:num>
  <w:num w:numId="2658">
    <w:abstractNumId w:val="991"/>
  </w:num>
  <w:num w:numId="2659">
    <w:abstractNumId w:val="991"/>
  </w:num>
  <w:num w:numId="2660">
    <w:abstractNumId w:val="991"/>
  </w:num>
  <w:num w:numId="2661">
    <w:abstractNumId w:val="991"/>
  </w:num>
  <w:num w:numId="2662">
    <w:abstractNumId w:val="991"/>
  </w:num>
  <w:num w:numId="2663">
    <w:abstractNumId w:val="991"/>
  </w:num>
  <w:num w:numId="2664">
    <w:abstractNumId w:val="991"/>
  </w:num>
  <w:num w:numId="2665">
    <w:abstractNumId w:val="991"/>
  </w:num>
  <w:num w:numId="2666">
    <w:abstractNumId w:val="991"/>
  </w:num>
  <w:num w:numId="2667">
    <w:abstractNumId w:val="991"/>
  </w:num>
  <w:num w:numId="2668">
    <w:abstractNumId w:val="991"/>
  </w:num>
  <w:num w:numId="2669">
    <w:abstractNumId w:val="991"/>
  </w:num>
  <w:num w:numId="2670">
    <w:abstractNumId w:val="991"/>
  </w:num>
  <w:num w:numId="2671">
    <w:abstractNumId w:val="991"/>
  </w:num>
  <w:num w:numId="2672">
    <w:abstractNumId w:val="991"/>
  </w:num>
  <w:num w:numId="2673">
    <w:abstractNumId w:val="991"/>
  </w:num>
  <w:num w:numId="2674">
    <w:abstractNumId w:val="991"/>
  </w:num>
  <w:num w:numId="2675">
    <w:abstractNumId w:val="991"/>
  </w:num>
  <w:num w:numId="2676">
    <w:abstractNumId w:val="991"/>
  </w:num>
  <w:num w:numId="2677">
    <w:abstractNumId w:val="991"/>
  </w:num>
  <w:num w:numId="2678">
    <w:abstractNumId w:val="991"/>
  </w:num>
  <w:num w:numId="2679">
    <w:abstractNumId w:val="991"/>
  </w:num>
  <w:num w:numId="2680">
    <w:abstractNumId w:val="991"/>
  </w:num>
  <w:num w:numId="2681">
    <w:abstractNumId w:val="991"/>
  </w:num>
  <w:num w:numId="2682">
    <w:abstractNumId w:val="991"/>
  </w:num>
  <w:num w:numId="2683">
    <w:abstractNumId w:val="991"/>
  </w:num>
  <w:num w:numId="2684">
    <w:abstractNumId w:val="991"/>
  </w:num>
  <w:num w:numId="2685">
    <w:abstractNumId w:val="991"/>
  </w:num>
  <w:num w:numId="2686">
    <w:abstractNumId w:val="991"/>
  </w:num>
  <w:num w:numId="2687">
    <w:abstractNumId w:val="991"/>
  </w:num>
  <w:num w:numId="2688">
    <w:abstractNumId w:val="991"/>
  </w:num>
  <w:num w:numId="2689">
    <w:abstractNumId w:val="991"/>
  </w:num>
  <w:num w:numId="2690">
    <w:abstractNumId w:val="991"/>
  </w:num>
  <w:num w:numId="2691">
    <w:abstractNumId w:val="991"/>
  </w:num>
  <w:num w:numId="2692">
    <w:abstractNumId w:val="991"/>
  </w:num>
  <w:num w:numId="2693">
    <w:abstractNumId w:val="991"/>
  </w:num>
  <w:num w:numId="2694">
    <w:abstractNumId w:val="991"/>
  </w:num>
  <w:num w:numId="2695">
    <w:abstractNumId w:val="991"/>
  </w:num>
  <w:num w:numId="2696">
    <w:abstractNumId w:val="991"/>
  </w:num>
  <w:num w:numId="2697">
    <w:abstractNumId w:val="991"/>
  </w:num>
  <w:num w:numId="2698">
    <w:abstractNumId w:val="991"/>
  </w:num>
  <w:num w:numId="26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0">
    <w:abstractNumId w:val="991"/>
  </w:num>
  <w:num w:numId="2701">
    <w:abstractNumId w:val="991"/>
  </w:num>
  <w:num w:numId="2702">
    <w:abstractNumId w:val="991"/>
  </w:num>
  <w:num w:numId="2703">
    <w:abstractNumId w:val="991"/>
  </w:num>
  <w:num w:numId="2704">
    <w:abstractNumId w:val="991"/>
  </w:num>
  <w:num w:numId="2705">
    <w:abstractNumId w:val="991"/>
  </w:num>
  <w:num w:numId="2706">
    <w:abstractNumId w:val="991"/>
  </w:num>
  <w:num w:numId="2707">
    <w:abstractNumId w:val="991"/>
  </w:num>
  <w:num w:numId="2708">
    <w:abstractNumId w:val="991"/>
  </w:num>
  <w:num w:numId="2709">
    <w:abstractNumId w:val="991"/>
  </w:num>
  <w:num w:numId="2710">
    <w:abstractNumId w:val="991"/>
  </w:num>
  <w:num w:numId="2711">
    <w:abstractNumId w:val="991"/>
  </w:num>
  <w:num w:numId="2712">
    <w:abstractNumId w:val="991"/>
  </w:num>
  <w:num w:numId="2713">
    <w:abstractNumId w:val="991"/>
  </w:num>
  <w:num w:numId="2714">
    <w:abstractNumId w:val="991"/>
  </w:num>
  <w:num w:numId="2715">
    <w:abstractNumId w:val="991"/>
  </w:num>
  <w:num w:numId="2716">
    <w:abstractNumId w:val="991"/>
  </w:num>
  <w:num w:numId="2717">
    <w:abstractNumId w:val="991"/>
  </w:num>
  <w:num w:numId="2718">
    <w:abstractNumId w:val="991"/>
  </w:num>
  <w:num w:numId="2719">
    <w:abstractNumId w:val="991"/>
  </w:num>
  <w:num w:numId="2720">
    <w:abstractNumId w:val="991"/>
  </w:num>
  <w:num w:numId="2721">
    <w:abstractNumId w:val="991"/>
  </w:num>
  <w:num w:numId="2722">
    <w:abstractNumId w:val="991"/>
  </w:num>
  <w:num w:numId="2723">
    <w:abstractNumId w:val="991"/>
  </w:num>
  <w:num w:numId="2724">
    <w:abstractNumId w:val="991"/>
  </w:num>
  <w:num w:numId="2725">
    <w:abstractNumId w:val="991"/>
  </w:num>
  <w:num w:numId="2726">
    <w:abstractNumId w:val="991"/>
  </w:num>
  <w:num w:numId="2727">
    <w:abstractNumId w:val="991"/>
  </w:num>
  <w:num w:numId="2728">
    <w:abstractNumId w:val="991"/>
  </w:num>
  <w:num w:numId="2729">
    <w:abstractNumId w:val="991"/>
  </w:num>
  <w:num w:numId="2730">
    <w:abstractNumId w:val="991"/>
  </w:num>
  <w:num w:numId="2731">
    <w:abstractNumId w:val="991"/>
  </w:num>
  <w:num w:numId="2732">
    <w:abstractNumId w:val="991"/>
  </w:num>
  <w:num w:numId="2733">
    <w:abstractNumId w:val="991"/>
  </w:num>
  <w:num w:numId="2734">
    <w:abstractNumId w:val="991"/>
  </w:num>
  <w:num w:numId="2735">
    <w:abstractNumId w:val="991"/>
  </w:num>
  <w:num w:numId="2736">
    <w:abstractNumId w:val="991"/>
  </w:num>
  <w:num w:numId="2737">
    <w:abstractNumId w:val="991"/>
  </w:num>
  <w:num w:numId="2738">
    <w:abstractNumId w:val="991"/>
  </w:num>
  <w:num w:numId="2739">
    <w:abstractNumId w:val="991"/>
  </w:num>
  <w:num w:numId="2740">
    <w:abstractNumId w:val="991"/>
  </w:num>
  <w:num w:numId="2741">
    <w:abstractNumId w:val="991"/>
  </w:num>
  <w:num w:numId="2742">
    <w:abstractNumId w:val="991"/>
  </w:num>
  <w:num w:numId="2743">
    <w:abstractNumId w:val="991"/>
  </w:num>
  <w:num w:numId="2744">
    <w:abstractNumId w:val="991"/>
  </w:num>
  <w:num w:numId="2745">
    <w:abstractNumId w:val="991"/>
  </w:num>
  <w:num w:numId="2746">
    <w:abstractNumId w:val="991"/>
  </w:num>
  <w:num w:numId="2747">
    <w:abstractNumId w:val="991"/>
  </w:num>
  <w:num w:numId="2748">
    <w:abstractNumId w:val="991"/>
  </w:num>
  <w:num w:numId="2749">
    <w:abstractNumId w:val="991"/>
  </w:num>
  <w:num w:numId="2750">
    <w:abstractNumId w:val="991"/>
  </w:num>
  <w:num w:numId="2751">
    <w:abstractNumId w:val="991"/>
  </w:num>
  <w:num w:numId="2752">
    <w:abstractNumId w:val="991"/>
  </w:num>
  <w:num w:numId="2753">
    <w:abstractNumId w:val="991"/>
  </w:num>
  <w:num w:numId="2754">
    <w:abstractNumId w:val="991"/>
  </w:num>
  <w:num w:numId="2755">
    <w:abstractNumId w:val="991"/>
  </w:num>
  <w:num w:numId="2756">
    <w:abstractNumId w:val="991"/>
  </w:num>
  <w:num w:numId="2757">
    <w:abstractNumId w:val="991"/>
  </w:num>
  <w:num w:numId="2758">
    <w:abstractNumId w:val="991"/>
  </w:num>
  <w:num w:numId="2759">
    <w:abstractNumId w:val="991"/>
  </w:num>
  <w:num w:numId="2760">
    <w:abstractNumId w:val="991"/>
  </w:num>
  <w:num w:numId="2761">
    <w:abstractNumId w:val="991"/>
  </w:num>
  <w:num w:numId="2762">
    <w:abstractNumId w:val="991"/>
  </w:num>
  <w:num w:numId="2763">
    <w:abstractNumId w:val="991"/>
  </w:num>
  <w:num w:numId="2764">
    <w:abstractNumId w:val="991"/>
  </w:num>
  <w:num w:numId="2765">
    <w:abstractNumId w:val="991"/>
  </w:num>
  <w:num w:numId="2766">
    <w:abstractNumId w:val="991"/>
  </w:num>
  <w:num w:numId="2767">
    <w:abstractNumId w:val="991"/>
  </w:num>
  <w:num w:numId="2768">
    <w:abstractNumId w:val="991"/>
  </w:num>
  <w:num w:numId="2769">
    <w:abstractNumId w:val="991"/>
  </w:num>
  <w:num w:numId="2770">
    <w:abstractNumId w:val="991"/>
  </w:num>
  <w:num w:numId="2771">
    <w:abstractNumId w:val="991"/>
  </w:num>
  <w:num w:numId="2772">
    <w:abstractNumId w:val="991"/>
  </w:num>
  <w:num w:numId="2773">
    <w:abstractNumId w:val="991"/>
  </w:num>
  <w:num w:numId="2774">
    <w:abstractNumId w:val="991"/>
  </w:num>
  <w:num w:numId="2775">
    <w:abstractNumId w:val="991"/>
  </w:num>
  <w:num w:numId="2776">
    <w:abstractNumId w:val="991"/>
  </w:num>
  <w:num w:numId="2777">
    <w:abstractNumId w:val="991"/>
  </w:num>
  <w:num w:numId="2778">
    <w:abstractNumId w:val="991"/>
  </w:num>
  <w:num w:numId="2779">
    <w:abstractNumId w:val="991"/>
  </w:num>
  <w:num w:numId="2780">
    <w:abstractNumId w:val="991"/>
  </w:num>
  <w:num w:numId="2781">
    <w:abstractNumId w:val="991"/>
  </w:num>
  <w:num w:numId="2782">
    <w:abstractNumId w:val="991"/>
  </w:num>
  <w:num w:numId="2783">
    <w:abstractNumId w:val="991"/>
  </w:num>
  <w:num w:numId="2784">
    <w:abstractNumId w:val="991"/>
  </w:num>
  <w:num w:numId="2785">
    <w:abstractNumId w:val="991"/>
  </w:num>
  <w:num w:numId="2786">
    <w:abstractNumId w:val="991"/>
  </w:num>
  <w:num w:numId="2787">
    <w:abstractNumId w:val="991"/>
  </w:num>
  <w:num w:numId="2788">
    <w:abstractNumId w:val="991"/>
  </w:num>
  <w:num w:numId="2789">
    <w:abstractNumId w:val="991"/>
  </w:num>
  <w:num w:numId="2790">
    <w:abstractNumId w:val="991"/>
  </w:num>
  <w:num w:numId="2791">
    <w:abstractNumId w:val="991"/>
  </w:num>
  <w:num w:numId="2792">
    <w:abstractNumId w:val="991"/>
  </w:num>
  <w:num w:numId="2793">
    <w:abstractNumId w:val="991"/>
  </w:num>
  <w:num w:numId="2794">
    <w:abstractNumId w:val="991"/>
  </w:num>
  <w:num w:numId="2795">
    <w:abstractNumId w:val="991"/>
  </w:num>
  <w:num w:numId="2796">
    <w:abstractNumId w:val="991"/>
  </w:num>
  <w:num w:numId="2797">
    <w:abstractNumId w:val="991"/>
  </w:num>
  <w:num w:numId="2798">
    <w:abstractNumId w:val="991"/>
  </w:num>
  <w:num w:numId="2799">
    <w:abstractNumId w:val="991"/>
  </w:num>
  <w:num w:numId="2800">
    <w:abstractNumId w:val="991"/>
  </w:num>
  <w:num w:numId="2801">
    <w:abstractNumId w:val="991"/>
  </w:num>
  <w:num w:numId="2802">
    <w:abstractNumId w:val="991"/>
  </w:num>
  <w:num w:numId="2803">
    <w:abstractNumId w:val="991"/>
  </w:num>
  <w:num w:numId="2804">
    <w:abstractNumId w:val="991"/>
  </w:num>
  <w:num w:numId="2805">
    <w:abstractNumId w:val="991"/>
  </w:num>
  <w:num w:numId="2806">
    <w:abstractNumId w:val="991"/>
  </w:num>
  <w:num w:numId="2807">
    <w:abstractNumId w:val="991"/>
  </w:num>
  <w:num w:numId="2808">
    <w:abstractNumId w:val="991"/>
  </w:num>
  <w:num w:numId="2809">
    <w:abstractNumId w:val="991"/>
  </w:num>
  <w:num w:numId="2810">
    <w:abstractNumId w:val="991"/>
  </w:num>
  <w:num w:numId="2811">
    <w:abstractNumId w:val="991"/>
  </w:num>
  <w:num w:numId="2812">
    <w:abstractNumId w:val="991"/>
  </w:num>
  <w:num w:numId="2813">
    <w:abstractNumId w:val="991"/>
  </w:num>
  <w:num w:numId="2814">
    <w:abstractNumId w:val="991"/>
  </w:num>
  <w:num w:numId="2815">
    <w:abstractNumId w:val="991"/>
  </w:num>
  <w:num w:numId="2816">
    <w:abstractNumId w:val="991"/>
  </w:num>
  <w:num w:numId="2817">
    <w:abstractNumId w:val="991"/>
  </w:num>
  <w:num w:numId="2818">
    <w:abstractNumId w:val="991"/>
  </w:num>
  <w:num w:numId="2819">
    <w:abstractNumId w:val="991"/>
  </w:num>
  <w:num w:numId="28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1">
    <w:abstractNumId w:val="991"/>
  </w:num>
  <w:num w:numId="2822">
    <w:abstractNumId w:val="991"/>
  </w:num>
  <w:num w:numId="2823">
    <w:abstractNumId w:val="991"/>
  </w:num>
  <w:num w:numId="2824">
    <w:abstractNumId w:val="991"/>
  </w:num>
  <w:num w:numId="2825">
    <w:abstractNumId w:val="991"/>
  </w:num>
  <w:num w:numId="2826">
    <w:abstractNumId w:val="991"/>
  </w:num>
  <w:num w:numId="2827">
    <w:abstractNumId w:val="991"/>
  </w:num>
  <w:num w:numId="2828">
    <w:abstractNumId w:val="991"/>
  </w:num>
  <w:num w:numId="2829">
    <w:abstractNumId w:val="991"/>
  </w:num>
  <w:num w:numId="2830">
    <w:abstractNumId w:val="991"/>
  </w:num>
  <w:num w:numId="28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2">
    <w:abstractNumId w:val="991"/>
  </w:num>
  <w:num w:numId="2833">
    <w:abstractNumId w:val="991"/>
  </w:num>
  <w:num w:numId="2834">
    <w:abstractNumId w:val="991"/>
  </w:num>
  <w:num w:numId="28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6">
    <w:abstractNumId w:val="991"/>
  </w:num>
  <w:num w:numId="2837">
    <w:abstractNumId w:val="991"/>
  </w:num>
  <w:num w:numId="28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9">
    <w:abstractNumId w:val="991"/>
  </w:num>
  <w:num w:numId="2840">
    <w:abstractNumId w:val="991"/>
  </w:num>
  <w:num w:numId="2841">
    <w:abstractNumId w:val="991"/>
  </w:num>
  <w:num w:numId="2842">
    <w:abstractNumId w:val="991"/>
  </w:num>
  <w:num w:numId="2843">
    <w:abstractNumId w:val="991"/>
  </w:num>
  <w:num w:numId="28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5">
    <w:abstractNumId w:val="991"/>
  </w:num>
  <w:num w:numId="2846">
    <w:abstractNumId w:val="991"/>
  </w:num>
  <w:num w:numId="2847">
    <w:abstractNumId w:val="991"/>
  </w:num>
  <w:num w:numId="2848">
    <w:abstractNumId w:val="991"/>
  </w:num>
  <w:num w:numId="2849">
    <w:abstractNumId w:val="991"/>
  </w:num>
  <w:num w:numId="28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1">
    <w:abstractNumId w:val="991"/>
  </w:num>
  <w:num w:numId="2852">
    <w:abstractNumId w:val="991"/>
  </w:num>
  <w:num w:numId="2853">
    <w:abstractNumId w:val="991"/>
  </w:num>
  <w:num w:numId="28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5">
    <w:abstractNumId w:val="991"/>
  </w:num>
  <w:num w:numId="2856">
    <w:abstractNumId w:val="991"/>
  </w:num>
  <w:num w:numId="2857">
    <w:abstractNumId w:val="991"/>
  </w:num>
  <w:num w:numId="2858">
    <w:abstractNumId w:val="991"/>
  </w:num>
  <w:num w:numId="2859">
    <w:abstractNumId w:val="991"/>
  </w:num>
  <w:num w:numId="2860">
    <w:abstractNumId w:val="991"/>
  </w:num>
  <w:num w:numId="2861">
    <w:abstractNumId w:val="991"/>
  </w:num>
  <w:num w:numId="28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3">
    <w:abstractNumId w:val="991"/>
  </w:num>
  <w:num w:numId="2864">
    <w:abstractNumId w:val="991"/>
  </w:num>
  <w:num w:numId="2865">
    <w:abstractNumId w:val="991"/>
  </w:num>
  <w:num w:numId="2866">
    <w:abstractNumId w:val="991"/>
  </w:num>
  <w:num w:numId="28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8">
    <w:abstractNumId w:val="991"/>
  </w:num>
  <w:num w:numId="28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0">
    <w:abstractNumId w:val="991"/>
  </w:num>
  <w:num w:numId="2871">
    <w:abstractNumId w:val="991"/>
  </w:num>
  <w:num w:numId="2872">
    <w:abstractNumId w:val="991"/>
  </w:num>
  <w:num w:numId="2873">
    <w:abstractNumId w:val="991"/>
  </w:num>
  <w:num w:numId="2874">
    <w:abstractNumId w:val="991"/>
  </w:num>
  <w:num w:numId="28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6">
    <w:abstractNumId w:val="991"/>
  </w:num>
  <w:num w:numId="2877">
    <w:abstractNumId w:val="991"/>
  </w:num>
  <w:num w:numId="2878">
    <w:abstractNumId w:val="991"/>
  </w:num>
  <w:num w:numId="28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0">
    <w:abstractNumId w:val="991"/>
  </w:num>
  <w:num w:numId="2881">
    <w:abstractNumId w:val="991"/>
  </w:num>
  <w:num w:numId="2882">
    <w:abstractNumId w:val="991"/>
  </w:num>
  <w:num w:numId="28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4">
    <w:abstractNumId w:val="991"/>
  </w:num>
  <w:num w:numId="2885">
    <w:abstractNumId w:val="991"/>
  </w:num>
  <w:num w:numId="2886">
    <w:abstractNumId w:val="991"/>
  </w:num>
  <w:num w:numId="2887">
    <w:abstractNumId w:val="991"/>
  </w:num>
  <w:num w:numId="2888">
    <w:abstractNumId w:val="991"/>
  </w:num>
  <w:num w:numId="2889">
    <w:abstractNumId w:val="991"/>
  </w:num>
  <w:num w:numId="28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1">
    <w:abstractNumId w:val="991"/>
  </w:num>
  <w:num w:numId="2892">
    <w:abstractNumId w:val="991"/>
  </w:num>
  <w:num w:numId="2893">
    <w:abstractNumId w:val="991"/>
  </w:num>
  <w:num w:numId="2894">
    <w:abstractNumId w:val="991"/>
  </w:num>
  <w:num w:numId="28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6">
    <w:abstractNumId w:val="991"/>
  </w:num>
  <w:num w:numId="2897">
    <w:abstractNumId w:val="991"/>
  </w:num>
  <w:num w:numId="2898">
    <w:abstractNumId w:val="991"/>
  </w:num>
  <w:num w:numId="28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1">
    <w:abstractNumId w:val="991"/>
  </w:num>
  <w:num w:numId="2902">
    <w:abstractNumId w:val="991"/>
  </w:num>
  <w:num w:numId="2903">
    <w:abstractNumId w:val="991"/>
  </w:num>
  <w:num w:numId="2904">
    <w:abstractNumId w:val="991"/>
  </w:num>
  <w:num w:numId="29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7">
    <w:abstractNumId w:val="991"/>
  </w:num>
  <w:num w:numId="2908">
    <w:abstractNumId w:val="991"/>
  </w:num>
  <w:num w:numId="2909">
    <w:abstractNumId w:val="991"/>
  </w:num>
  <w:num w:numId="2910">
    <w:abstractNumId w:val="991"/>
  </w:num>
  <w:num w:numId="2911">
    <w:abstractNumId w:val="991"/>
  </w:num>
  <w:num w:numId="2912">
    <w:abstractNumId w:val="991"/>
  </w:num>
  <w:num w:numId="29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4">
    <w:abstractNumId w:val="991"/>
  </w:num>
  <w:num w:numId="2915">
    <w:abstractNumId w:val="991"/>
  </w:num>
  <w:num w:numId="2916">
    <w:abstractNumId w:val="991"/>
  </w:num>
  <w:num w:numId="29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8">
    <w:abstractNumId w:val="991"/>
  </w:num>
  <w:num w:numId="2919">
    <w:abstractNumId w:val="991"/>
  </w:num>
  <w:num w:numId="29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1">
    <w:abstractNumId w:val="991"/>
  </w:num>
  <w:num w:numId="2922">
    <w:abstractNumId w:val="991"/>
  </w:num>
  <w:num w:numId="2923">
    <w:abstractNumId w:val="991"/>
  </w:num>
  <w:num w:numId="2924">
    <w:abstractNumId w:val="991"/>
  </w:num>
  <w:num w:numId="2925">
    <w:abstractNumId w:val="991"/>
  </w:num>
  <w:num w:numId="2926">
    <w:abstractNumId w:val="991"/>
  </w:num>
  <w:num w:numId="29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8">
    <w:abstractNumId w:val="991"/>
  </w:num>
  <w:num w:numId="2929">
    <w:abstractNumId w:val="991"/>
  </w:num>
  <w:num w:numId="2930">
    <w:abstractNumId w:val="991"/>
  </w:num>
  <w:num w:numId="2931">
    <w:abstractNumId w:val="991"/>
  </w:num>
  <w:num w:numId="29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3">
    <w:abstractNumId w:val="991"/>
  </w:num>
  <w:num w:numId="2934">
    <w:abstractNumId w:val="991"/>
  </w:num>
  <w:num w:numId="2935">
    <w:abstractNumId w:val="991"/>
  </w:num>
  <w:num w:numId="29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7">
    <w:abstractNumId w:val="991"/>
  </w:num>
  <w:num w:numId="2938">
    <w:abstractNumId w:val="991"/>
  </w:num>
  <w:num w:numId="2939">
    <w:abstractNumId w:val="991"/>
  </w:num>
  <w:num w:numId="2940">
    <w:abstractNumId w:val="991"/>
  </w:num>
  <w:num w:numId="2941">
    <w:abstractNumId w:val="991"/>
  </w:num>
  <w:num w:numId="29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3">
    <w:abstractNumId w:val="991"/>
  </w:num>
  <w:num w:numId="2944">
    <w:abstractNumId w:val="991"/>
  </w:num>
  <w:num w:numId="2945">
    <w:abstractNumId w:val="991"/>
  </w:num>
  <w:num w:numId="29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7">
    <w:abstractNumId w:val="991"/>
  </w:num>
  <w:num w:numId="2948">
    <w:abstractNumId w:val="991"/>
  </w:num>
  <w:num w:numId="29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0">
    <w:abstractNumId w:val="991"/>
  </w:num>
  <w:num w:numId="2951">
    <w:abstractNumId w:val="991"/>
  </w:num>
  <w:num w:numId="2952">
    <w:abstractNumId w:val="991"/>
  </w:num>
  <w:num w:numId="2953">
    <w:abstractNumId w:val="991"/>
  </w:num>
  <w:num w:numId="2954">
    <w:abstractNumId w:val="991"/>
  </w:num>
  <w:num w:numId="29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6">
    <w:abstractNumId w:val="991"/>
  </w:num>
  <w:num w:numId="2957">
    <w:abstractNumId w:val="991"/>
  </w:num>
  <w:num w:numId="2958">
    <w:abstractNumId w:val="991"/>
  </w:num>
  <w:num w:numId="29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0">
    <w:abstractNumId w:val="991"/>
  </w:num>
  <w:num w:numId="2961">
    <w:abstractNumId w:val="991"/>
  </w:num>
  <w:num w:numId="29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3">
    <w:abstractNumId w:val="991"/>
  </w:num>
  <w:num w:numId="2964">
    <w:abstractNumId w:val="991"/>
  </w:num>
  <w:num w:numId="2965">
    <w:abstractNumId w:val="991"/>
  </w:num>
  <w:num w:numId="2966">
    <w:abstractNumId w:val="991"/>
  </w:num>
  <w:num w:numId="2967">
    <w:abstractNumId w:val="991"/>
  </w:num>
  <w:num w:numId="2968">
    <w:abstractNumId w:val="991"/>
  </w:num>
  <w:num w:numId="2969">
    <w:abstractNumId w:val="991"/>
  </w:num>
  <w:num w:numId="2970">
    <w:abstractNumId w:val="991"/>
  </w:num>
  <w:num w:numId="2971">
    <w:abstractNumId w:val="991"/>
  </w:num>
  <w:num w:numId="2972">
    <w:abstractNumId w:val="991"/>
  </w:num>
  <w:num w:numId="2973">
    <w:abstractNumId w:val="991"/>
  </w:num>
  <w:num w:numId="29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6">
    <w:abstractNumId w:val="991"/>
  </w:num>
  <w:num w:numId="2977">
    <w:abstractNumId w:val="991"/>
  </w:num>
  <w:num w:numId="29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9">
    <w:abstractNumId w:val="991"/>
  </w:num>
  <w:num w:numId="2980">
    <w:abstractNumId w:val="991"/>
  </w:num>
  <w:num w:numId="2981">
    <w:abstractNumId w:val="991"/>
  </w:num>
  <w:num w:numId="29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3">
    <w:abstractNumId w:val="991"/>
  </w:num>
  <w:num w:numId="2984">
    <w:abstractNumId w:val="991"/>
  </w:num>
  <w:num w:numId="2985">
    <w:abstractNumId w:val="991"/>
  </w:num>
  <w:num w:numId="2986">
    <w:abstractNumId w:val="991"/>
  </w:num>
  <w:num w:numId="2987">
    <w:abstractNumId w:val="991"/>
  </w:num>
  <w:num w:numId="2988">
    <w:abstractNumId w:val="991"/>
  </w:num>
  <w:num w:numId="2989">
    <w:abstractNumId w:val="991"/>
  </w:num>
  <w:num w:numId="2990">
    <w:abstractNumId w:val="991"/>
  </w:num>
  <w:num w:numId="2991">
    <w:abstractNumId w:val="991"/>
  </w:num>
  <w:num w:numId="2992">
    <w:abstractNumId w:val="991"/>
  </w:num>
  <w:num w:numId="2993">
    <w:abstractNumId w:val="991"/>
  </w:num>
  <w:num w:numId="2994">
    <w:abstractNumId w:val="991"/>
  </w:num>
  <w:num w:numId="29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6">
    <w:abstractNumId w:val="991"/>
  </w:num>
  <w:num w:numId="2997">
    <w:abstractNumId w:val="991"/>
  </w:num>
  <w:num w:numId="2998">
    <w:abstractNumId w:val="991"/>
  </w:num>
  <w:num w:numId="2999">
    <w:abstractNumId w:val="991"/>
  </w:num>
  <w:num w:numId="3000">
    <w:abstractNumId w:val="991"/>
  </w:num>
  <w:num w:numId="3001">
    <w:abstractNumId w:val="991"/>
  </w:num>
  <w:num w:numId="3002">
    <w:abstractNumId w:val="991"/>
  </w:num>
  <w:num w:numId="3003">
    <w:abstractNumId w:val="991"/>
  </w:num>
  <w:num w:numId="3004">
    <w:abstractNumId w:val="991"/>
  </w:num>
  <w:num w:numId="3005">
    <w:abstractNumId w:val="991"/>
  </w:num>
  <w:num w:numId="3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7">
    <w:abstractNumId w:val="991"/>
  </w:num>
  <w:num w:numId="3008">
    <w:abstractNumId w:val="991"/>
  </w:num>
  <w:num w:numId="3009">
    <w:abstractNumId w:val="991"/>
  </w:num>
  <w:num w:numId="3010">
    <w:abstractNumId w:val="991"/>
  </w:num>
  <w:num w:numId="3011">
    <w:abstractNumId w:val="991"/>
  </w:num>
  <w:num w:numId="3012">
    <w:abstractNumId w:val="991"/>
  </w:num>
  <w:num w:numId="3013">
    <w:abstractNumId w:val="991"/>
  </w:num>
  <w:num w:numId="3014">
    <w:abstractNumId w:val="991"/>
  </w:num>
  <w:num w:numId="3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6">
    <w:abstractNumId w:val="991"/>
  </w:num>
  <w:num w:numId="3017">
    <w:abstractNumId w:val="991"/>
  </w:num>
  <w:num w:numId="3018">
    <w:abstractNumId w:val="991"/>
  </w:num>
  <w:num w:numId="3019">
    <w:abstractNumId w:val="991"/>
  </w:num>
  <w:num w:numId="3020">
    <w:abstractNumId w:val="991"/>
  </w:num>
  <w:num w:numId="3021">
    <w:abstractNumId w:val="991"/>
  </w:num>
  <w:num w:numId="3022">
    <w:abstractNumId w:val="991"/>
  </w:num>
  <w:num w:numId="3023">
    <w:abstractNumId w:val="991"/>
  </w:num>
  <w:num w:numId="3024">
    <w:abstractNumId w:val="991"/>
  </w:num>
  <w:num w:numId="3025">
    <w:abstractNumId w:val="991"/>
  </w:num>
  <w:num w:numId="3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7">
    <w:abstractNumId w:val="991"/>
  </w:num>
  <w:num w:numId="3028">
    <w:abstractNumId w:val="991"/>
  </w:num>
  <w:num w:numId="3029">
    <w:abstractNumId w:val="991"/>
  </w:num>
  <w:num w:numId="3030">
    <w:abstractNumId w:val="991"/>
  </w:num>
  <w:num w:numId="3031">
    <w:abstractNumId w:val="991"/>
  </w:num>
  <w:num w:numId="3032">
    <w:abstractNumId w:val="991"/>
  </w:num>
  <w:num w:numId="3033">
    <w:abstractNumId w:val="991"/>
  </w:num>
  <w:num w:numId="3034">
    <w:abstractNumId w:val="991"/>
  </w:num>
  <w:num w:numId="3035">
    <w:abstractNumId w:val="991"/>
  </w:num>
  <w:num w:numId="3036">
    <w:abstractNumId w:val="991"/>
  </w:num>
  <w:num w:numId="3037">
    <w:abstractNumId w:val="991"/>
  </w:num>
  <w:num w:numId="3038">
    <w:abstractNumId w:val="991"/>
  </w:num>
  <w:num w:numId="3039">
    <w:abstractNumId w:val="991"/>
  </w:num>
  <w:num w:numId="3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1">
    <w:abstractNumId w:val="991"/>
  </w:num>
  <w:num w:numId="3042">
    <w:abstractNumId w:val="991"/>
  </w:num>
  <w:num w:numId="3043">
    <w:abstractNumId w:val="991"/>
  </w:num>
  <w:num w:numId="3044">
    <w:abstractNumId w:val="991"/>
  </w:num>
  <w:num w:numId="3045">
    <w:abstractNumId w:val="991"/>
  </w:num>
  <w:num w:numId="3046">
    <w:abstractNumId w:val="991"/>
  </w:num>
  <w:num w:numId="3047">
    <w:abstractNumId w:val="991"/>
  </w:num>
  <w:num w:numId="3048">
    <w:abstractNumId w:val="991"/>
  </w:num>
  <w:num w:numId="3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0">
    <w:abstractNumId w:val="991"/>
  </w:num>
  <w:num w:numId="3051">
    <w:abstractNumId w:val="991"/>
  </w:num>
  <w:num w:numId="3052">
    <w:abstractNumId w:val="991"/>
  </w:num>
  <w:num w:numId="3053">
    <w:abstractNumId w:val="991"/>
  </w:num>
  <w:num w:numId="3054">
    <w:abstractNumId w:val="991"/>
  </w:num>
  <w:num w:numId="3055">
    <w:abstractNumId w:val="991"/>
  </w:num>
  <w:num w:numId="3056">
    <w:abstractNumId w:val="991"/>
  </w:num>
  <w:num w:numId="3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8">
    <w:abstractNumId w:val="991"/>
  </w:num>
  <w:num w:numId="3059">
    <w:abstractNumId w:val="991"/>
  </w:num>
  <w:num w:numId="3060">
    <w:abstractNumId w:val="991"/>
  </w:num>
  <w:num w:numId="3061">
    <w:abstractNumId w:val="991"/>
  </w:num>
  <w:num w:numId="3062">
    <w:abstractNumId w:val="991"/>
  </w:num>
  <w:num w:numId="3063">
    <w:abstractNumId w:val="991"/>
  </w:num>
  <w:num w:numId="3064">
    <w:abstractNumId w:val="991"/>
  </w:num>
  <w:num w:numId="3065">
    <w:abstractNumId w:val="991"/>
  </w:num>
  <w:num w:numId="3066">
    <w:abstractNumId w:val="991"/>
  </w:num>
  <w:num w:numId="3067">
    <w:abstractNumId w:val="991"/>
  </w:num>
  <w:num w:numId="3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9">
    <w:abstractNumId w:val="991"/>
  </w:num>
  <w:num w:numId="3070">
    <w:abstractNumId w:val="991"/>
  </w:num>
  <w:num w:numId="3071">
    <w:abstractNumId w:val="991"/>
  </w:num>
  <w:num w:numId="3072">
    <w:abstractNumId w:val="991"/>
  </w:num>
  <w:num w:numId="3073">
    <w:abstractNumId w:val="991"/>
  </w:num>
  <w:num w:numId="3074">
    <w:abstractNumId w:val="991"/>
  </w:num>
  <w:num w:numId="3075">
    <w:abstractNumId w:val="991"/>
  </w:num>
  <w:num w:numId="3076">
    <w:abstractNumId w:val="991"/>
  </w:num>
  <w:num w:numId="3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8">
    <w:abstractNumId w:val="991"/>
  </w:num>
  <w:num w:numId="3079">
    <w:abstractNumId w:val="991"/>
  </w:num>
  <w:num w:numId="3080">
    <w:abstractNumId w:val="991"/>
  </w:num>
  <w:num w:numId="3081">
    <w:abstractNumId w:val="991"/>
  </w:num>
  <w:num w:numId="3082">
    <w:abstractNumId w:val="991"/>
  </w:num>
  <w:num w:numId="3083">
    <w:abstractNumId w:val="991"/>
  </w:num>
  <w:num w:numId="3084">
    <w:abstractNumId w:val="991"/>
  </w:num>
  <w:num w:numId="3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6">
    <w:abstractNumId w:val="991"/>
  </w:num>
  <w:num w:numId="3087">
    <w:abstractNumId w:val="991"/>
  </w:num>
  <w:num w:numId="3088">
    <w:abstractNumId w:val="991"/>
  </w:num>
  <w:num w:numId="3089">
    <w:abstractNumId w:val="991"/>
  </w:num>
  <w:num w:numId="3090">
    <w:abstractNumId w:val="991"/>
  </w:num>
  <w:num w:numId="3091">
    <w:abstractNumId w:val="991"/>
  </w:num>
  <w:num w:numId="3092">
    <w:abstractNumId w:val="991"/>
  </w:num>
  <w:num w:numId="3093">
    <w:abstractNumId w:val="991"/>
  </w:num>
  <w:num w:numId="3094">
    <w:abstractNumId w:val="991"/>
  </w:num>
  <w:num w:numId="3095">
    <w:abstractNumId w:val="991"/>
  </w:num>
  <w:num w:numId="3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7">
    <w:abstractNumId w:val="991"/>
  </w:num>
  <w:num w:numId="3098">
    <w:abstractNumId w:val="991"/>
  </w:num>
  <w:num w:numId="3099">
    <w:abstractNumId w:val="991"/>
  </w:num>
  <w:num w:numId="3100">
    <w:abstractNumId w:val="991"/>
  </w:num>
  <w:num w:numId="3101">
    <w:abstractNumId w:val="991"/>
  </w:num>
  <w:num w:numId="3102">
    <w:abstractNumId w:val="991"/>
  </w:num>
  <w:num w:numId="3103">
    <w:abstractNumId w:val="991"/>
  </w:num>
  <w:num w:numId="3104">
    <w:abstractNumId w:val="991"/>
  </w:num>
  <w:num w:numId="3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6">
    <w:abstractNumId w:val="991"/>
  </w:num>
  <w:num w:numId="3107">
    <w:abstractNumId w:val="991"/>
  </w:num>
  <w:num w:numId="3108">
    <w:abstractNumId w:val="991"/>
  </w:num>
  <w:num w:numId="3109">
    <w:abstractNumId w:val="991"/>
  </w:num>
  <w:num w:numId="3110">
    <w:abstractNumId w:val="991"/>
  </w:num>
  <w:num w:numId="3111">
    <w:abstractNumId w:val="991"/>
  </w:num>
  <w:num w:numId="3112">
    <w:abstractNumId w:val="991"/>
  </w:num>
  <w:num w:numId="3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5">
    <w:abstractNumId w:val="991"/>
  </w:num>
  <w:num w:numId="3116">
    <w:abstractNumId w:val="991"/>
  </w:num>
  <w:num w:numId="3117">
    <w:abstractNumId w:val="991"/>
  </w:num>
  <w:num w:numId="3118">
    <w:abstractNumId w:val="991"/>
  </w:num>
  <w:num w:numId="3119">
    <w:abstractNumId w:val="991"/>
  </w:num>
  <w:num w:numId="3120">
    <w:abstractNumId w:val="991"/>
  </w:num>
  <w:num w:numId="3121">
    <w:abstractNumId w:val="991"/>
  </w:num>
  <w:num w:numId="3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3">
    <w:abstractNumId w:val="991"/>
  </w:num>
  <w:num w:numId="3124">
    <w:abstractNumId w:val="991"/>
  </w:num>
  <w:num w:numId="3125">
    <w:abstractNumId w:val="991"/>
  </w:num>
  <w:num w:numId="3126">
    <w:abstractNumId w:val="991"/>
  </w:num>
  <w:num w:numId="3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8">
    <w:abstractNumId w:val="991"/>
  </w:num>
  <w:num w:numId="3129">
    <w:abstractNumId w:val="991"/>
  </w:num>
  <w:num w:numId="3130">
    <w:abstractNumId w:val="991"/>
  </w:num>
  <w:num w:numId="3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2">
    <w:abstractNumId w:val="991"/>
  </w:num>
  <w:num w:numId="3133">
    <w:abstractNumId w:val="991"/>
  </w:num>
  <w:num w:numId="3134">
    <w:abstractNumId w:val="991"/>
  </w:num>
  <w:num w:numId="3135">
    <w:abstractNumId w:val="991"/>
  </w:num>
  <w:num w:numId="3136">
    <w:abstractNumId w:val="991"/>
  </w:num>
  <w:num w:numId="3137">
    <w:abstractNumId w:val="991"/>
  </w:num>
  <w:num w:numId="3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9">
    <w:abstractNumId w:val="991"/>
  </w:num>
  <w:num w:numId="3140">
    <w:abstractNumId w:val="991"/>
  </w:num>
  <w:num w:numId="3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2">
    <w:abstractNumId w:val="991"/>
  </w:num>
  <w:num w:numId="3143">
    <w:abstractNumId w:val="991"/>
  </w:num>
  <w:num w:numId="3144">
    <w:abstractNumId w:val="991"/>
  </w:num>
  <w:num w:numId="3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6">
    <w:abstractNumId w:val="991"/>
  </w:num>
  <w:num w:numId="3147">
    <w:abstractNumId w:val="991"/>
  </w:num>
  <w:num w:numId="3148">
    <w:abstractNumId w:val="991"/>
  </w:num>
  <w:num w:numId="3149">
    <w:abstractNumId w:val="991"/>
  </w:num>
  <w:num w:numId="3150">
    <w:abstractNumId w:val="991"/>
  </w:num>
  <w:num w:numId="3151">
    <w:abstractNumId w:val="991"/>
  </w:num>
  <w:num w:numId="3152">
    <w:abstractNumId w:val="991"/>
  </w:num>
  <w:num w:numId="3153">
    <w:abstractNumId w:val="991"/>
  </w:num>
  <w:num w:numId="3154">
    <w:abstractNumId w:val="991"/>
  </w:num>
  <w:num w:numId="3155">
    <w:abstractNumId w:val="991"/>
  </w:num>
  <w:num w:numId="3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7">
    <w:abstractNumId w:val="991"/>
  </w:num>
  <w:num w:numId="3158">
    <w:abstractNumId w:val="991"/>
  </w:num>
  <w:num w:numId="3159">
    <w:abstractNumId w:val="991"/>
  </w:num>
  <w:num w:numId="3160">
    <w:abstractNumId w:val="991"/>
  </w:num>
  <w:num w:numId="3161">
    <w:abstractNumId w:val="991"/>
  </w:num>
  <w:num w:numId="3162">
    <w:abstractNumId w:val="991"/>
  </w:num>
  <w:num w:numId="3163">
    <w:abstractNumId w:val="991"/>
  </w:num>
  <w:num w:numId="3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5">
    <w:abstractNumId w:val="991"/>
  </w:num>
  <w:num w:numId="3166">
    <w:abstractNumId w:val="991"/>
  </w:num>
  <w:num w:numId="3167">
    <w:abstractNumId w:val="991"/>
  </w:num>
  <w:num w:numId="3168">
    <w:abstractNumId w:val="991"/>
  </w:num>
  <w:num w:numId="3169">
    <w:abstractNumId w:val="991"/>
  </w:num>
  <w:num w:numId="3170">
    <w:abstractNumId w:val="991"/>
  </w:num>
  <w:num w:numId="3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2">
    <w:abstractNumId w:val="991"/>
  </w:num>
  <w:num w:numId="3173">
    <w:abstractNumId w:val="991"/>
  </w:num>
  <w:num w:numId="3174">
    <w:abstractNumId w:val="991"/>
  </w:num>
  <w:num w:numId="3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6">
    <w:abstractNumId w:val="991"/>
  </w:num>
  <w:num w:numId="3177">
    <w:abstractNumId w:val="991"/>
  </w:num>
  <w:num w:numId="3178">
    <w:abstractNumId w:val="991"/>
  </w:num>
  <w:num w:numId="3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0">
    <w:abstractNumId w:val="991"/>
  </w:num>
  <w:num w:numId="3181">
    <w:abstractNumId w:val="991"/>
  </w:num>
  <w:num w:numId="3182">
    <w:abstractNumId w:val="991"/>
  </w:num>
  <w:num w:numId="3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4">
    <w:abstractNumId w:val="991"/>
  </w:num>
  <w:num w:numId="3185">
    <w:abstractNumId w:val="991"/>
  </w:num>
  <w:num w:numId="3186">
    <w:abstractNumId w:val="991"/>
  </w:num>
  <w:num w:numId="3187">
    <w:abstractNumId w:val="991"/>
  </w:num>
  <w:num w:numId="3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9">
    <w:abstractNumId w:val="991"/>
  </w:num>
  <w:num w:numId="3190">
    <w:abstractNumId w:val="991"/>
  </w:num>
  <w:num w:numId="3191">
    <w:abstractNumId w:val="991"/>
  </w:num>
  <w:num w:numId="3192">
    <w:abstractNumId w:val="991"/>
  </w:num>
  <w:num w:numId="3193">
    <w:abstractNumId w:val="991"/>
  </w:num>
  <w:num w:numId="3194">
    <w:abstractNumId w:val="991"/>
  </w:num>
  <w:num w:numId="3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6">
    <w:abstractNumId w:val="991"/>
  </w:num>
  <w:num w:numId="3197">
    <w:abstractNumId w:val="991"/>
  </w:num>
  <w:num w:numId="3198">
    <w:abstractNumId w:val="991"/>
  </w:num>
  <w:num w:numId="3199">
    <w:abstractNumId w:val="991"/>
  </w:num>
  <w:num w:numId="3200">
    <w:abstractNumId w:val="991"/>
  </w:num>
  <w:num w:numId="3201">
    <w:abstractNumId w:val="991"/>
  </w:num>
  <w:num w:numId="3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3">
    <w:abstractNumId w:val="991"/>
  </w:num>
  <w:num w:numId="3204">
    <w:abstractNumId w:val="991"/>
  </w:num>
  <w:num w:numId="3205">
    <w:abstractNumId w:val="991"/>
  </w:num>
  <w:num w:numId="3206">
    <w:abstractNumId w:val="991"/>
  </w:num>
  <w:num w:numId="3207">
    <w:abstractNumId w:val="991"/>
  </w:num>
  <w:num w:numId="3208">
    <w:abstractNumId w:val="991"/>
  </w:num>
  <w:num w:numId="3209">
    <w:abstractNumId w:val="991"/>
  </w:num>
  <w:num w:numId="3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1">
    <w:abstractNumId w:val="991"/>
  </w:num>
  <w:num w:numId="3212">
    <w:abstractNumId w:val="991"/>
  </w:num>
  <w:num w:numId="3213">
    <w:abstractNumId w:val="991"/>
  </w:num>
  <w:num w:numId="3214">
    <w:abstractNumId w:val="991"/>
  </w:num>
  <w:num w:numId="3215">
    <w:abstractNumId w:val="991"/>
  </w:num>
  <w:num w:numId="3216">
    <w:abstractNumId w:val="991"/>
  </w:num>
  <w:num w:numId="3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8">
    <w:abstractNumId w:val="991"/>
  </w:num>
  <w:num w:numId="3219">
    <w:abstractNumId w:val="991"/>
  </w:num>
  <w:num w:numId="3220">
    <w:abstractNumId w:val="991"/>
  </w:num>
  <w:num w:numId="3221">
    <w:abstractNumId w:val="991"/>
  </w:num>
  <w:num w:numId="3222">
    <w:abstractNumId w:val="991"/>
  </w:num>
  <w:num w:numId="3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4">
    <w:abstractNumId w:val="991"/>
  </w:num>
  <w:num w:numId="3225">
    <w:abstractNumId w:val="991"/>
  </w:num>
  <w:num w:numId="3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7">
    <w:abstractNumId w:val="991"/>
  </w:num>
  <w:num w:numId="3228">
    <w:abstractNumId w:val="991"/>
  </w:num>
  <w:num w:numId="3229">
    <w:abstractNumId w:val="991"/>
  </w:num>
  <w:num w:numId="3230">
    <w:abstractNumId w:val="991"/>
  </w:num>
  <w:num w:numId="3231">
    <w:abstractNumId w:val="991"/>
  </w:num>
  <w:num w:numId="3232">
    <w:abstractNumId w:val="991"/>
  </w:num>
  <w:num w:numId="3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4">
    <w:abstractNumId w:val="991"/>
  </w:num>
  <w:num w:numId="3235">
    <w:abstractNumId w:val="991"/>
  </w:num>
  <w:num w:numId="3236">
    <w:abstractNumId w:val="991"/>
  </w:num>
  <w:num w:numId="3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8">
    <w:abstractNumId w:val="991"/>
  </w:num>
  <w:num w:numId="3239">
    <w:abstractNumId w:val="991"/>
  </w:num>
  <w:num w:numId="3240">
    <w:abstractNumId w:val="991"/>
  </w:num>
  <w:num w:numId="3241">
    <w:abstractNumId w:val="991"/>
  </w:num>
  <w:num w:numId="3242">
    <w:abstractNumId w:val="991"/>
  </w:num>
  <w:num w:numId="3243">
    <w:abstractNumId w:val="991"/>
  </w:num>
  <w:num w:numId="3244">
    <w:abstractNumId w:val="991"/>
  </w:num>
  <w:num w:numId="3245">
    <w:abstractNumId w:val="991"/>
  </w:num>
  <w:num w:numId="3246">
    <w:abstractNumId w:val="991"/>
  </w:num>
  <w:num w:numId="3247">
    <w:abstractNumId w:val="991"/>
  </w:num>
  <w:num w:numId="3248">
    <w:abstractNumId w:val="991"/>
  </w:num>
  <w:num w:numId="3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0">
    <w:abstractNumId w:val="991"/>
  </w:num>
  <w:num w:numId="3251">
    <w:abstractNumId w:val="991"/>
  </w:num>
  <w:num w:numId="3252">
    <w:abstractNumId w:val="991"/>
  </w:num>
  <w:num w:numId="3253">
    <w:abstractNumId w:val="991"/>
  </w:num>
  <w:num w:numId="3254">
    <w:abstractNumId w:val="991"/>
  </w:num>
  <w:num w:numId="3255">
    <w:abstractNumId w:val="991"/>
  </w:num>
  <w:num w:numId="3256">
    <w:abstractNumId w:val="991"/>
  </w:num>
  <w:num w:numId="3257">
    <w:abstractNumId w:val="991"/>
  </w:num>
  <w:num w:numId="3258">
    <w:abstractNumId w:val="991"/>
  </w:num>
  <w:num w:numId="3259">
    <w:abstractNumId w:val="991"/>
  </w:num>
  <w:num w:numId="3260">
    <w:abstractNumId w:val="991"/>
  </w:num>
  <w:num w:numId="3261">
    <w:abstractNumId w:val="991"/>
  </w:num>
  <w:num w:numId="3262">
    <w:abstractNumId w:val="991"/>
  </w:num>
  <w:num w:numId="3263">
    <w:abstractNumId w:val="991"/>
  </w:num>
  <w:num w:numId="3264">
    <w:abstractNumId w:val="991"/>
  </w:num>
  <w:num w:numId="3265">
    <w:abstractNumId w:val="991"/>
  </w:num>
  <w:num w:numId="3266">
    <w:abstractNumId w:val="991"/>
  </w:num>
  <w:num w:numId="3267">
    <w:abstractNumId w:val="991"/>
  </w:num>
  <w:num w:numId="3268">
    <w:abstractNumId w:val="991"/>
  </w:num>
  <w:num w:numId="3269">
    <w:abstractNumId w:val="991"/>
  </w:num>
  <w:num w:numId="3270">
    <w:abstractNumId w:val="991"/>
  </w:num>
  <w:num w:numId="3271">
    <w:abstractNumId w:val="991"/>
  </w:num>
  <w:num w:numId="3272">
    <w:abstractNumId w:val="991"/>
  </w:num>
  <w:num w:numId="3273">
    <w:abstractNumId w:val="991"/>
  </w:num>
  <w:num w:numId="3274">
    <w:abstractNumId w:val="991"/>
  </w:num>
  <w:num w:numId="3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6">
    <w:abstractNumId w:val="991"/>
  </w:num>
  <w:num w:numId="3277">
    <w:abstractNumId w:val="991"/>
  </w:num>
  <w:num w:numId="3278">
    <w:abstractNumId w:val="991"/>
  </w:num>
  <w:num w:numId="3279">
    <w:abstractNumId w:val="991"/>
  </w:num>
  <w:num w:numId="3280">
    <w:abstractNumId w:val="991"/>
  </w:num>
  <w:num w:numId="3281">
    <w:abstractNumId w:val="991"/>
  </w:num>
  <w:num w:numId="3282">
    <w:abstractNumId w:val="991"/>
  </w:num>
  <w:num w:numId="3283">
    <w:abstractNumId w:val="991"/>
  </w:num>
  <w:num w:numId="3284">
    <w:abstractNumId w:val="991"/>
  </w:num>
  <w:num w:numId="3285">
    <w:abstractNumId w:val="991"/>
  </w:num>
  <w:num w:numId="3286">
    <w:abstractNumId w:val="991"/>
  </w:num>
  <w:num w:numId="3287">
    <w:abstractNumId w:val="991"/>
  </w:num>
  <w:num w:numId="3288">
    <w:abstractNumId w:val="991"/>
  </w:num>
  <w:num w:numId="3289">
    <w:abstractNumId w:val="991"/>
  </w:num>
  <w:num w:numId="3290">
    <w:abstractNumId w:val="991"/>
  </w:num>
  <w:num w:numId="3291">
    <w:abstractNumId w:val="991"/>
  </w:num>
  <w:num w:numId="3292">
    <w:abstractNumId w:val="991"/>
  </w:num>
  <w:num w:numId="3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4">
    <w:abstractNumId w:val="991"/>
  </w:num>
  <w:num w:numId="3295">
    <w:abstractNumId w:val="991"/>
  </w:num>
  <w:num w:numId="3296">
    <w:abstractNumId w:val="991"/>
  </w:num>
  <w:num w:numId="3297">
    <w:abstractNumId w:val="991"/>
  </w:num>
  <w:num w:numId="3298">
    <w:abstractNumId w:val="991"/>
  </w:num>
  <w:num w:numId="3299">
    <w:abstractNumId w:val="991"/>
  </w:num>
  <w:num w:numId="3300">
    <w:abstractNumId w:val="991"/>
  </w:num>
  <w:num w:numId="3301">
    <w:abstractNumId w:val="991"/>
  </w:num>
  <w:num w:numId="3302">
    <w:abstractNumId w:val="991"/>
  </w:num>
  <w:num w:numId="3303">
    <w:abstractNumId w:val="991"/>
  </w:num>
  <w:num w:numId="3304">
    <w:abstractNumId w:val="991"/>
  </w:num>
  <w:num w:numId="3305">
    <w:abstractNumId w:val="991"/>
  </w:num>
  <w:num w:numId="3306">
    <w:abstractNumId w:val="991"/>
  </w:num>
  <w:num w:numId="3307">
    <w:abstractNumId w:val="991"/>
  </w:num>
  <w:num w:numId="3308">
    <w:abstractNumId w:val="991"/>
  </w:num>
  <w:num w:numId="3309">
    <w:abstractNumId w:val="991"/>
  </w:num>
  <w:num w:numId="3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1">
    <w:abstractNumId w:val="991"/>
  </w:num>
  <w:num w:numId="3312">
    <w:abstractNumId w:val="991"/>
  </w:num>
  <w:num w:numId="3313">
    <w:abstractNumId w:val="991"/>
  </w:num>
  <w:num w:numId="3314">
    <w:abstractNumId w:val="991"/>
  </w:num>
  <w:num w:numId="3315">
    <w:abstractNumId w:val="991"/>
  </w:num>
  <w:num w:numId="3316">
    <w:abstractNumId w:val="991"/>
  </w:num>
  <w:num w:numId="3317">
    <w:abstractNumId w:val="991"/>
  </w:num>
  <w:num w:numId="3318">
    <w:abstractNumId w:val="991"/>
  </w:num>
  <w:num w:numId="3319">
    <w:abstractNumId w:val="991"/>
  </w:num>
  <w:num w:numId="3320">
    <w:abstractNumId w:val="991"/>
  </w:num>
  <w:num w:numId="3321">
    <w:abstractNumId w:val="991"/>
  </w:num>
  <w:num w:numId="3322">
    <w:abstractNumId w:val="991"/>
  </w:num>
  <w:num w:numId="3323">
    <w:abstractNumId w:val="991"/>
  </w:num>
  <w:num w:numId="3324">
    <w:abstractNumId w:val="991"/>
  </w:num>
  <w:num w:numId="3325">
    <w:abstractNumId w:val="991"/>
  </w:num>
  <w:num w:numId="3326">
    <w:abstractNumId w:val="991"/>
  </w:num>
  <w:num w:numId="3327">
    <w:abstractNumId w:val="991"/>
  </w:num>
  <w:num w:numId="3328">
    <w:abstractNumId w:val="991"/>
  </w:num>
  <w:num w:numId="3329">
    <w:abstractNumId w:val="991"/>
  </w:num>
  <w:num w:numId="3330">
    <w:abstractNumId w:val="991"/>
  </w:num>
  <w:num w:numId="3331">
    <w:abstractNumId w:val="991"/>
  </w:num>
  <w:num w:numId="3332">
    <w:abstractNumId w:val="991"/>
  </w:num>
  <w:num w:numId="3333">
    <w:abstractNumId w:val="991"/>
  </w:num>
  <w:num w:numId="3334">
    <w:abstractNumId w:val="991"/>
  </w:num>
  <w:num w:numId="3335">
    <w:abstractNumId w:val="991"/>
  </w:num>
  <w:num w:numId="3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7">
    <w:abstractNumId w:val="991"/>
  </w:num>
  <w:num w:numId="3338">
    <w:abstractNumId w:val="991"/>
  </w:num>
  <w:num w:numId="3339">
    <w:abstractNumId w:val="991"/>
  </w:num>
  <w:num w:numId="3340">
    <w:abstractNumId w:val="991"/>
  </w:num>
  <w:num w:numId="3341">
    <w:abstractNumId w:val="991"/>
  </w:num>
  <w:num w:numId="3342">
    <w:abstractNumId w:val="991"/>
  </w:num>
  <w:num w:numId="3343">
    <w:abstractNumId w:val="991"/>
  </w:num>
  <w:num w:numId="3344">
    <w:abstractNumId w:val="991"/>
  </w:num>
  <w:num w:numId="3345">
    <w:abstractNumId w:val="991"/>
  </w:num>
  <w:num w:numId="3346">
    <w:abstractNumId w:val="991"/>
  </w:num>
  <w:num w:numId="3347">
    <w:abstractNumId w:val="991"/>
  </w:num>
  <w:num w:numId="3348">
    <w:abstractNumId w:val="991"/>
  </w:num>
  <w:num w:numId="3349">
    <w:abstractNumId w:val="991"/>
  </w:num>
  <w:num w:numId="3350">
    <w:abstractNumId w:val="991"/>
  </w:num>
  <w:num w:numId="3351">
    <w:abstractNumId w:val="991"/>
  </w:num>
  <w:num w:numId="3352">
    <w:abstractNumId w:val="991"/>
  </w:num>
  <w:num w:numId="3353">
    <w:abstractNumId w:val="991"/>
  </w:num>
  <w:num w:numId="3354">
    <w:abstractNumId w:val="991"/>
  </w:num>
  <w:num w:numId="3355">
    <w:abstractNumId w:val="991"/>
  </w:num>
  <w:num w:numId="3356">
    <w:abstractNumId w:val="991"/>
  </w:num>
  <w:num w:numId="3357">
    <w:abstractNumId w:val="991"/>
  </w:num>
  <w:num w:numId="3358">
    <w:abstractNumId w:val="991"/>
  </w:num>
  <w:num w:numId="3359">
    <w:abstractNumId w:val="991"/>
  </w:num>
  <w:num w:numId="3360">
    <w:abstractNumId w:val="991"/>
  </w:num>
  <w:num w:numId="3361">
    <w:abstractNumId w:val="991"/>
  </w:num>
  <w:num w:numId="3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3">
    <w:abstractNumId w:val="991"/>
  </w:num>
  <w:num w:numId="3364">
    <w:abstractNumId w:val="991"/>
  </w:num>
  <w:num w:numId="3365">
    <w:abstractNumId w:val="991"/>
  </w:num>
  <w:num w:numId="3366">
    <w:abstractNumId w:val="991"/>
  </w:num>
  <w:num w:numId="3367">
    <w:abstractNumId w:val="991"/>
  </w:num>
  <w:num w:numId="3368">
    <w:abstractNumId w:val="991"/>
  </w:num>
  <w:num w:numId="3369">
    <w:abstractNumId w:val="991"/>
  </w:num>
  <w:num w:numId="3370">
    <w:abstractNumId w:val="991"/>
  </w:num>
  <w:num w:numId="3371">
    <w:abstractNumId w:val="991"/>
  </w:num>
  <w:num w:numId="3372">
    <w:abstractNumId w:val="991"/>
  </w:num>
  <w:num w:numId="3373">
    <w:abstractNumId w:val="991"/>
  </w:num>
  <w:num w:numId="3374">
    <w:abstractNumId w:val="991"/>
  </w:num>
  <w:num w:numId="3375">
    <w:abstractNumId w:val="991"/>
  </w:num>
  <w:num w:numId="3376">
    <w:abstractNumId w:val="991"/>
  </w:num>
  <w:num w:numId="3377">
    <w:abstractNumId w:val="991"/>
  </w:num>
  <w:num w:numId="3378">
    <w:abstractNumId w:val="991"/>
  </w:num>
  <w:num w:numId="3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0">
    <w:abstractNumId w:val="991"/>
  </w:num>
  <w:num w:numId="3381">
    <w:abstractNumId w:val="991"/>
  </w:num>
  <w:num w:numId="3382">
    <w:abstractNumId w:val="991"/>
  </w:num>
  <w:num w:numId="3383">
    <w:abstractNumId w:val="991"/>
  </w:num>
  <w:num w:numId="3384">
    <w:abstractNumId w:val="991"/>
  </w:num>
  <w:num w:numId="3385">
    <w:abstractNumId w:val="991"/>
  </w:num>
  <w:num w:numId="3386">
    <w:abstractNumId w:val="991"/>
  </w:num>
  <w:num w:numId="3387">
    <w:abstractNumId w:val="991"/>
  </w:num>
  <w:num w:numId="3388">
    <w:abstractNumId w:val="991"/>
  </w:num>
  <w:num w:numId="3389">
    <w:abstractNumId w:val="991"/>
  </w:num>
  <w:num w:numId="3390">
    <w:abstractNumId w:val="991"/>
  </w:num>
  <w:num w:numId="3391">
    <w:abstractNumId w:val="991"/>
  </w:num>
  <w:num w:numId="3392">
    <w:abstractNumId w:val="991"/>
  </w:num>
  <w:num w:numId="3393">
    <w:abstractNumId w:val="991"/>
  </w:num>
  <w:num w:numId="3394">
    <w:abstractNumId w:val="991"/>
  </w:num>
  <w:num w:numId="3395">
    <w:abstractNumId w:val="991"/>
  </w:num>
  <w:num w:numId="3396">
    <w:abstractNumId w:val="991"/>
  </w:num>
  <w:num w:numId="3397">
    <w:abstractNumId w:val="991"/>
  </w:num>
  <w:num w:numId="3398">
    <w:abstractNumId w:val="991"/>
  </w:num>
  <w:num w:numId="3399">
    <w:abstractNumId w:val="991"/>
  </w:num>
  <w:num w:numId="3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1">
    <w:abstractNumId w:val="991"/>
  </w:num>
  <w:num w:numId="3402">
    <w:abstractNumId w:val="991"/>
  </w:num>
  <w:num w:numId="3403">
    <w:abstractNumId w:val="991"/>
  </w:num>
  <w:num w:numId="3404">
    <w:abstractNumId w:val="991"/>
  </w:num>
  <w:num w:numId="3405">
    <w:abstractNumId w:val="991"/>
  </w:num>
  <w:num w:numId="3406">
    <w:abstractNumId w:val="991"/>
  </w:num>
  <w:num w:numId="3407">
    <w:abstractNumId w:val="991"/>
  </w:num>
  <w:num w:numId="3408">
    <w:abstractNumId w:val="991"/>
  </w:num>
  <w:num w:numId="3409">
    <w:abstractNumId w:val="991"/>
  </w:num>
  <w:num w:numId="3410">
    <w:abstractNumId w:val="991"/>
  </w:num>
  <w:num w:numId="3411">
    <w:abstractNumId w:val="991"/>
  </w:num>
  <w:num w:numId="3412">
    <w:abstractNumId w:val="991"/>
  </w:num>
  <w:num w:numId="3413">
    <w:abstractNumId w:val="991"/>
  </w:num>
  <w:num w:numId="3414">
    <w:abstractNumId w:val="991"/>
  </w:num>
  <w:num w:numId="3415">
    <w:abstractNumId w:val="991"/>
  </w:num>
  <w:num w:numId="3416">
    <w:abstractNumId w:val="991"/>
  </w:num>
  <w:num w:numId="3417">
    <w:abstractNumId w:val="991"/>
  </w:num>
  <w:num w:numId="3418">
    <w:abstractNumId w:val="991"/>
  </w:num>
  <w:num w:numId="3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0">
    <w:abstractNumId w:val="991"/>
  </w:num>
  <w:num w:numId="3421">
    <w:abstractNumId w:val="991"/>
  </w:num>
  <w:num w:numId="3422">
    <w:abstractNumId w:val="991"/>
  </w:num>
  <w:num w:numId="3423">
    <w:abstractNumId w:val="991"/>
  </w:num>
  <w:num w:numId="3424">
    <w:abstractNumId w:val="991"/>
  </w:num>
  <w:num w:numId="3425">
    <w:abstractNumId w:val="991"/>
  </w:num>
  <w:num w:numId="3426">
    <w:abstractNumId w:val="991"/>
  </w:num>
  <w:num w:numId="3427">
    <w:abstractNumId w:val="991"/>
  </w:num>
  <w:num w:numId="3428">
    <w:abstractNumId w:val="991"/>
  </w:num>
  <w:num w:numId="3429">
    <w:abstractNumId w:val="991"/>
  </w:num>
  <w:num w:numId="3430">
    <w:abstractNumId w:val="991"/>
  </w:num>
  <w:num w:numId="3431">
    <w:abstractNumId w:val="991"/>
  </w:num>
  <w:num w:numId="3432">
    <w:abstractNumId w:val="991"/>
  </w:num>
  <w:num w:numId="3433">
    <w:abstractNumId w:val="991"/>
  </w:num>
  <w:num w:numId="3434">
    <w:abstractNumId w:val="991"/>
  </w:num>
  <w:num w:numId="3435">
    <w:abstractNumId w:val="991"/>
  </w:num>
  <w:num w:numId="3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7">
    <w:abstractNumId w:val="991"/>
  </w:num>
  <w:num w:numId="3438">
    <w:abstractNumId w:val="991"/>
  </w:num>
  <w:num w:numId="3439">
    <w:abstractNumId w:val="991"/>
  </w:num>
  <w:num w:numId="3440">
    <w:abstractNumId w:val="991"/>
  </w:num>
  <w:num w:numId="3441">
    <w:abstractNumId w:val="991"/>
  </w:num>
  <w:num w:numId="3442">
    <w:abstractNumId w:val="991"/>
  </w:num>
  <w:num w:numId="3443">
    <w:abstractNumId w:val="991"/>
  </w:num>
  <w:num w:numId="3444">
    <w:abstractNumId w:val="991"/>
  </w:num>
  <w:num w:numId="3445">
    <w:abstractNumId w:val="991"/>
  </w:num>
  <w:num w:numId="3446">
    <w:abstractNumId w:val="991"/>
  </w:num>
  <w:num w:numId="3447">
    <w:abstractNumId w:val="991"/>
  </w:num>
  <w:num w:numId="3448">
    <w:abstractNumId w:val="991"/>
  </w:num>
  <w:num w:numId="3449">
    <w:abstractNumId w:val="991"/>
  </w:num>
  <w:num w:numId="3450">
    <w:abstractNumId w:val="991"/>
  </w:num>
  <w:num w:numId="3451">
    <w:abstractNumId w:val="991"/>
  </w:num>
  <w:num w:numId="3452">
    <w:abstractNumId w:val="991"/>
  </w:num>
  <w:num w:numId="3453">
    <w:abstractNumId w:val="991"/>
  </w:num>
  <w:num w:numId="3454">
    <w:abstractNumId w:val="991"/>
  </w:num>
  <w:num w:numId="3455">
    <w:abstractNumId w:val="991"/>
  </w:num>
  <w:num w:numId="3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7">
    <w:abstractNumId w:val="991"/>
  </w:num>
  <w:num w:numId="3458">
    <w:abstractNumId w:val="991"/>
  </w:num>
  <w:num w:numId="3459">
    <w:abstractNumId w:val="991"/>
  </w:num>
  <w:num w:numId="3460">
    <w:abstractNumId w:val="991"/>
  </w:num>
  <w:num w:numId="3461">
    <w:abstractNumId w:val="991"/>
  </w:num>
  <w:num w:numId="3462">
    <w:abstractNumId w:val="991"/>
  </w:num>
  <w:num w:numId="3463">
    <w:abstractNumId w:val="991"/>
  </w:num>
  <w:num w:numId="3464">
    <w:abstractNumId w:val="991"/>
  </w:num>
  <w:num w:numId="3465">
    <w:abstractNumId w:val="991"/>
  </w:num>
  <w:num w:numId="3466">
    <w:abstractNumId w:val="991"/>
  </w:num>
  <w:num w:numId="3467">
    <w:abstractNumId w:val="991"/>
  </w:num>
  <w:num w:numId="3468">
    <w:abstractNumId w:val="991"/>
  </w:num>
  <w:num w:numId="3469">
    <w:abstractNumId w:val="991"/>
  </w:num>
  <w:num w:numId="3470">
    <w:abstractNumId w:val="991"/>
  </w:num>
  <w:num w:numId="3471">
    <w:abstractNumId w:val="991"/>
  </w:num>
  <w:num w:numId="3472">
    <w:abstractNumId w:val="991"/>
  </w:num>
  <w:num w:numId="3473">
    <w:abstractNumId w:val="991"/>
  </w:num>
  <w:num w:numId="3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5">
    <w:abstractNumId w:val="991"/>
  </w:num>
  <w:num w:numId="3476">
    <w:abstractNumId w:val="991"/>
  </w:num>
  <w:num w:numId="3477">
    <w:abstractNumId w:val="991"/>
  </w:num>
  <w:num w:numId="3478">
    <w:abstractNumId w:val="991"/>
  </w:num>
  <w:num w:numId="3479">
    <w:abstractNumId w:val="991"/>
  </w:num>
  <w:num w:numId="3480">
    <w:abstractNumId w:val="991"/>
  </w:num>
  <w:num w:numId="3481">
    <w:abstractNumId w:val="991"/>
  </w:num>
  <w:num w:numId="3482">
    <w:abstractNumId w:val="991"/>
  </w:num>
  <w:num w:numId="3483">
    <w:abstractNumId w:val="991"/>
  </w:num>
  <w:num w:numId="3484">
    <w:abstractNumId w:val="991"/>
  </w:num>
  <w:num w:numId="3485">
    <w:abstractNumId w:val="991"/>
  </w:num>
  <w:num w:numId="3486">
    <w:abstractNumId w:val="991"/>
  </w:num>
  <w:num w:numId="3487">
    <w:abstractNumId w:val="991"/>
  </w:num>
  <w:num w:numId="3488">
    <w:abstractNumId w:val="991"/>
  </w:num>
  <w:num w:numId="3489">
    <w:abstractNumId w:val="991"/>
  </w:num>
  <w:num w:numId="3490">
    <w:abstractNumId w:val="991"/>
  </w:num>
  <w:num w:numId="3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2">
    <w:abstractNumId w:val="991"/>
  </w:num>
  <w:num w:numId="3493">
    <w:abstractNumId w:val="991"/>
  </w:num>
  <w:num w:numId="3494">
    <w:abstractNumId w:val="991"/>
  </w:num>
  <w:num w:numId="3495">
    <w:abstractNumId w:val="991"/>
  </w:num>
  <w:num w:numId="3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7">
    <w:abstractNumId w:val="991"/>
  </w:num>
  <w:num w:numId="3498">
    <w:abstractNumId w:val="991"/>
  </w:num>
  <w:num w:numId="34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0">
    <w:abstractNumId w:val="991"/>
  </w:num>
  <w:num w:numId="3501">
    <w:abstractNumId w:val="991"/>
  </w:num>
  <w:num w:numId="3502">
    <w:abstractNumId w:val="991"/>
  </w:num>
  <w:num w:numId="3503">
    <w:abstractNumId w:val="991"/>
  </w:num>
  <w:num w:numId="3504">
    <w:abstractNumId w:val="991"/>
  </w:num>
  <w:num w:numId="3505">
    <w:abstractNumId w:val="991"/>
  </w:num>
  <w:num w:numId="3506">
    <w:abstractNumId w:val="991"/>
  </w:num>
  <w:num w:numId="3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8">
    <w:abstractNumId w:val="991"/>
  </w:num>
  <w:num w:numId="3509">
    <w:abstractNumId w:val="991"/>
  </w:num>
  <w:num w:numId="3510">
    <w:abstractNumId w:val="991"/>
  </w:num>
  <w:num w:numId="3511">
    <w:abstractNumId w:val="991"/>
  </w:num>
  <w:num w:numId="3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3">
    <w:abstractNumId w:val="991"/>
  </w:num>
  <w:num w:numId="3514">
    <w:abstractNumId w:val="991"/>
  </w:num>
  <w:num w:numId="3515">
    <w:abstractNumId w:val="991"/>
  </w:num>
  <w:num w:numId="3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7">
    <w:abstractNumId w:val="991"/>
  </w:num>
  <w:num w:numId="35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9">
    <w:abstractNumId w:val="991"/>
  </w:num>
  <w:num w:numId="3520">
    <w:abstractNumId w:val="991"/>
  </w:num>
  <w:num w:numId="3521">
    <w:abstractNumId w:val="991"/>
  </w:num>
  <w:num w:numId="3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3">
    <w:abstractNumId w:val="991"/>
  </w:num>
  <w:num w:numId="3524">
    <w:abstractNumId w:val="991"/>
  </w:num>
  <w:num w:numId="3525">
    <w:abstractNumId w:val="991"/>
  </w:num>
  <w:num w:numId="3526">
    <w:abstractNumId w:val="991"/>
  </w:num>
  <w:num w:numId="3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9">
    <w:abstractNumId w:val="991"/>
  </w:num>
  <w:num w:numId="3530">
    <w:abstractNumId w:val="991"/>
  </w:num>
  <w:num w:numId="35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2">
    <w:abstractNumId w:val="991"/>
  </w:num>
  <w:num w:numId="3533">
    <w:abstractNumId w:val="991"/>
  </w:num>
  <w:num w:numId="3534">
    <w:abstractNumId w:val="991"/>
  </w:num>
  <w:num w:numId="3535">
    <w:abstractNumId w:val="991"/>
  </w:num>
  <w:num w:numId="3536">
    <w:abstractNumId w:val="991"/>
  </w:num>
  <w:num w:numId="3537">
    <w:abstractNumId w:val="991"/>
  </w:num>
  <w:num w:numId="3538">
    <w:abstractNumId w:val="991"/>
  </w:num>
  <w:num w:numId="3539">
    <w:abstractNumId w:val="991"/>
  </w:num>
  <w:num w:numId="3540">
    <w:abstractNumId w:val="991"/>
  </w:num>
  <w:num w:numId="3541">
    <w:abstractNumId w:val="991"/>
  </w:num>
  <w:num w:numId="3542">
    <w:abstractNumId w:val="991"/>
  </w:num>
  <w:num w:numId="35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4">
    <w:abstractNumId w:val="991"/>
  </w:num>
  <w:num w:numId="3545">
    <w:abstractNumId w:val="991"/>
  </w:num>
  <w:num w:numId="3546">
    <w:abstractNumId w:val="991"/>
  </w:num>
  <w:num w:numId="3547">
    <w:abstractNumId w:val="991"/>
  </w:num>
  <w:num w:numId="3548">
    <w:abstractNumId w:val="991"/>
  </w:num>
  <w:num w:numId="3549">
    <w:abstractNumId w:val="991"/>
  </w:num>
  <w:num w:numId="3550">
    <w:abstractNumId w:val="991"/>
  </w:num>
  <w:num w:numId="3551">
    <w:abstractNumId w:val="991"/>
  </w:num>
  <w:num w:numId="3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3">
    <w:abstractNumId w:val="991"/>
  </w:num>
  <w:num w:numId="3554">
    <w:abstractNumId w:val="991"/>
  </w:num>
  <w:num w:numId="3555">
    <w:abstractNumId w:val="991"/>
  </w:num>
  <w:num w:numId="3556">
    <w:abstractNumId w:val="991"/>
  </w:num>
  <w:num w:numId="3557">
    <w:abstractNumId w:val="991"/>
  </w:num>
  <w:num w:numId="3558">
    <w:abstractNumId w:val="991"/>
  </w:num>
  <w:num w:numId="3559">
    <w:abstractNumId w:val="991"/>
  </w:num>
  <w:num w:numId="3560">
    <w:abstractNumId w:val="991"/>
  </w:num>
  <w:num w:numId="35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2">
    <w:abstractNumId w:val="991"/>
  </w:num>
  <w:num w:numId="3563">
    <w:abstractNumId w:val="991"/>
  </w:num>
  <w:num w:numId="3564">
    <w:abstractNumId w:val="991"/>
  </w:num>
  <w:num w:numId="3565">
    <w:abstractNumId w:val="991"/>
  </w:num>
  <w:num w:numId="3566">
    <w:abstractNumId w:val="991"/>
  </w:num>
  <w:num w:numId="3567">
    <w:abstractNumId w:val="991"/>
  </w:num>
  <w:num w:numId="3568">
    <w:abstractNumId w:val="991"/>
  </w:num>
  <w:num w:numId="3569">
    <w:abstractNumId w:val="991"/>
  </w:num>
  <w:num w:numId="3570">
    <w:abstractNumId w:val="991"/>
  </w:num>
  <w:num w:numId="3571">
    <w:abstractNumId w:val="991"/>
  </w:num>
  <w:num w:numId="3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3">
    <w:abstractNumId w:val="991"/>
  </w:num>
  <w:num w:numId="357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575">
    <w:abstractNumId w:val="991"/>
  </w:num>
  <w:num w:numId="35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7">
    <w:abstractNumId w:val="991"/>
  </w:num>
  <w:num w:numId="3578">
    <w:abstractNumId w:val="991"/>
  </w:num>
  <w:num w:numId="3579">
    <w:abstractNumId w:val="991"/>
  </w:num>
  <w:num w:numId="3580">
    <w:abstractNumId w:val="991"/>
  </w:num>
  <w:num w:numId="3581">
    <w:abstractNumId w:val="991"/>
  </w:num>
  <w:num w:numId="3582">
    <w:abstractNumId w:val="991"/>
  </w:num>
  <w:num w:numId="3583">
    <w:abstractNumId w:val="991"/>
  </w:num>
  <w:num w:numId="3584">
    <w:abstractNumId w:val="991"/>
  </w:num>
  <w:num w:numId="3585">
    <w:abstractNumId w:val="991"/>
  </w:num>
  <w:num w:numId="3586">
    <w:abstractNumId w:val="991"/>
  </w:num>
  <w:num w:numId="3587">
    <w:abstractNumId w:val="991"/>
  </w:num>
  <w:num w:numId="3588">
    <w:abstractNumId w:val="991"/>
  </w:num>
  <w:num w:numId="3589">
    <w:abstractNumId w:val="991"/>
  </w:num>
  <w:num w:numId="3590">
    <w:abstractNumId w:val="991"/>
  </w:num>
  <w:num w:numId="3591">
    <w:abstractNumId w:val="991"/>
  </w:num>
  <w:num w:numId="3592">
    <w:abstractNumId w:val="991"/>
  </w:num>
  <w:num w:numId="3593">
    <w:abstractNumId w:val="991"/>
  </w:num>
  <w:num w:numId="3594">
    <w:abstractNumId w:val="991"/>
  </w:num>
  <w:num w:numId="3595">
    <w:abstractNumId w:val="991"/>
  </w:num>
  <w:num w:numId="3596">
    <w:abstractNumId w:val="991"/>
  </w:num>
  <w:num w:numId="3597">
    <w:abstractNumId w:val="991"/>
  </w:num>
  <w:num w:numId="3598">
    <w:abstractNumId w:val="991"/>
  </w:num>
  <w:num w:numId="3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0">
    <w:abstractNumId w:val="991"/>
  </w:num>
  <w:num w:numId="3601">
    <w:abstractNumId w:val="991"/>
  </w:num>
  <w:num w:numId="3602">
    <w:abstractNumId w:val="991"/>
  </w:num>
  <w:num w:numId="3603">
    <w:abstractNumId w:val="991"/>
  </w:num>
  <w:num w:numId="3604">
    <w:abstractNumId w:val="991"/>
  </w:num>
  <w:num w:numId="3605">
    <w:abstractNumId w:val="991"/>
  </w:num>
  <w:num w:numId="3606">
    <w:abstractNumId w:val="991"/>
  </w:num>
  <w:num w:numId="3607">
    <w:abstractNumId w:val="991"/>
  </w:num>
  <w:num w:numId="3608">
    <w:abstractNumId w:val="991"/>
  </w:num>
  <w:num w:numId="3609">
    <w:abstractNumId w:val="991"/>
  </w:num>
  <w:num w:numId="3610">
    <w:abstractNumId w:val="991"/>
  </w:num>
  <w:num w:numId="3611">
    <w:abstractNumId w:val="991"/>
  </w:num>
  <w:num w:numId="3612">
    <w:abstractNumId w:val="991"/>
  </w:num>
  <w:num w:numId="3613">
    <w:abstractNumId w:val="991"/>
  </w:num>
  <w:num w:numId="3614">
    <w:abstractNumId w:val="991"/>
  </w:num>
  <w:num w:numId="3615">
    <w:abstractNumId w:val="991"/>
  </w:num>
  <w:num w:numId="3616">
    <w:abstractNumId w:val="991"/>
  </w:num>
  <w:num w:numId="3617">
    <w:abstractNumId w:val="991"/>
  </w:num>
  <w:num w:numId="3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9">
    <w:abstractNumId w:val="991"/>
  </w:num>
  <w:num w:numId="3620">
    <w:abstractNumId w:val="991"/>
  </w:num>
  <w:num w:numId="3621">
    <w:abstractNumId w:val="991"/>
  </w:num>
  <w:num w:numId="3622">
    <w:abstractNumId w:val="991"/>
  </w:num>
  <w:num w:numId="3623">
    <w:abstractNumId w:val="991"/>
  </w:num>
  <w:num w:numId="3624">
    <w:abstractNumId w:val="991"/>
  </w:num>
  <w:num w:numId="3625">
    <w:abstractNumId w:val="991"/>
  </w:num>
  <w:num w:numId="3626">
    <w:abstractNumId w:val="991"/>
  </w:num>
  <w:num w:numId="3627">
    <w:abstractNumId w:val="991"/>
  </w:num>
  <w:num w:numId="3628">
    <w:abstractNumId w:val="991"/>
  </w:num>
  <w:num w:numId="3629">
    <w:abstractNumId w:val="991"/>
  </w:num>
  <w:num w:numId="3630">
    <w:abstractNumId w:val="991"/>
  </w:num>
  <w:num w:numId="3631">
    <w:abstractNumId w:val="991"/>
  </w:num>
  <w:num w:numId="3632">
    <w:abstractNumId w:val="991"/>
  </w:num>
  <w:num w:numId="3633">
    <w:abstractNumId w:val="991"/>
  </w:num>
  <w:num w:numId="36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5">
    <w:abstractNumId w:val="991"/>
  </w:num>
  <w:num w:numId="3636">
    <w:abstractNumId w:val="991"/>
  </w:num>
  <w:num w:numId="3637">
    <w:abstractNumId w:val="991"/>
  </w:num>
  <w:num w:numId="3638">
    <w:abstractNumId w:val="991"/>
  </w:num>
  <w:num w:numId="3639">
    <w:abstractNumId w:val="991"/>
  </w:num>
  <w:num w:numId="3640">
    <w:abstractNumId w:val="991"/>
  </w:num>
  <w:num w:numId="3641">
    <w:abstractNumId w:val="991"/>
  </w:num>
  <w:num w:numId="3642">
    <w:abstractNumId w:val="991"/>
  </w:num>
  <w:num w:numId="3643">
    <w:abstractNumId w:val="991"/>
  </w:num>
  <w:num w:numId="3644">
    <w:abstractNumId w:val="991"/>
  </w:num>
  <w:num w:numId="3645">
    <w:abstractNumId w:val="991"/>
  </w:num>
  <w:num w:numId="3646">
    <w:abstractNumId w:val="991"/>
  </w:num>
  <w:num w:numId="3647">
    <w:abstractNumId w:val="991"/>
  </w:num>
  <w:num w:numId="3648">
    <w:abstractNumId w:val="991"/>
  </w:num>
  <w:num w:numId="36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0">
    <w:abstractNumId w:val="991"/>
  </w:num>
  <w:num w:numId="3651">
    <w:abstractNumId w:val="991"/>
  </w:num>
  <w:num w:numId="3652">
    <w:abstractNumId w:val="991"/>
  </w:num>
  <w:num w:numId="3653">
    <w:abstractNumId w:val="991"/>
  </w:num>
  <w:num w:numId="3654">
    <w:abstractNumId w:val="991"/>
  </w:num>
  <w:num w:numId="3655">
    <w:abstractNumId w:val="991"/>
  </w:num>
  <w:num w:numId="3656">
    <w:abstractNumId w:val="991"/>
  </w:num>
  <w:num w:numId="3657">
    <w:abstractNumId w:val="991"/>
  </w:num>
  <w:num w:numId="3658">
    <w:abstractNumId w:val="991"/>
  </w:num>
  <w:num w:numId="3659">
    <w:abstractNumId w:val="991"/>
  </w:num>
  <w:num w:numId="3660">
    <w:abstractNumId w:val="991"/>
  </w:num>
  <w:num w:numId="3661">
    <w:abstractNumId w:val="991"/>
  </w:num>
  <w:num w:numId="3662">
    <w:abstractNumId w:val="991"/>
  </w:num>
  <w:num w:numId="3663">
    <w:abstractNumId w:val="991"/>
  </w:num>
  <w:num w:numId="3664">
    <w:abstractNumId w:val="991"/>
  </w:num>
  <w:num w:numId="3665">
    <w:abstractNumId w:val="991"/>
  </w:num>
  <w:num w:numId="3666">
    <w:abstractNumId w:val="991"/>
  </w:num>
  <w:num w:numId="3667">
    <w:abstractNumId w:val="991"/>
  </w:num>
  <w:num w:numId="3668">
    <w:abstractNumId w:val="991"/>
  </w:num>
  <w:num w:numId="3669">
    <w:abstractNumId w:val="991"/>
  </w:num>
  <w:num w:numId="3670">
    <w:abstractNumId w:val="991"/>
  </w:num>
  <w:num w:numId="3671">
    <w:abstractNumId w:val="991"/>
  </w:num>
  <w:num w:numId="3672">
    <w:abstractNumId w:val="991"/>
  </w:num>
  <w:num w:numId="3673">
    <w:abstractNumId w:val="991"/>
  </w:num>
  <w:num w:numId="3674">
    <w:abstractNumId w:val="991"/>
  </w:num>
  <w:num w:numId="3675">
    <w:abstractNumId w:val="991"/>
  </w:num>
  <w:num w:numId="3676">
    <w:abstractNumId w:val="991"/>
  </w:num>
  <w:num w:numId="3677">
    <w:abstractNumId w:val="991"/>
  </w:num>
  <w:num w:numId="3678">
    <w:abstractNumId w:val="991"/>
  </w:num>
  <w:num w:numId="36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0">
    <w:abstractNumId w:val="991"/>
  </w:num>
  <w:num w:numId="3681">
    <w:abstractNumId w:val="991"/>
  </w:num>
  <w:num w:numId="3682">
    <w:abstractNumId w:val="991"/>
  </w:num>
  <w:num w:numId="3683">
    <w:abstractNumId w:val="991"/>
  </w:num>
  <w:num w:numId="3684">
    <w:abstractNumId w:val="991"/>
  </w:num>
  <w:num w:numId="3685">
    <w:abstractNumId w:val="991"/>
  </w:num>
  <w:num w:numId="3686">
    <w:abstractNumId w:val="991"/>
  </w:num>
  <w:num w:numId="3687">
    <w:abstractNumId w:val="991"/>
  </w:num>
  <w:num w:numId="3688">
    <w:abstractNumId w:val="991"/>
  </w:num>
  <w:num w:numId="3689">
    <w:abstractNumId w:val="991"/>
  </w:num>
  <w:num w:numId="3690">
    <w:abstractNumId w:val="991"/>
  </w:num>
  <w:num w:numId="3691">
    <w:abstractNumId w:val="991"/>
  </w:num>
  <w:num w:numId="3692">
    <w:abstractNumId w:val="991"/>
  </w:num>
  <w:num w:numId="3693">
    <w:abstractNumId w:val="991"/>
  </w:num>
  <w:num w:numId="3694">
    <w:abstractNumId w:val="991"/>
  </w:num>
  <w:num w:numId="3695">
    <w:abstractNumId w:val="991"/>
  </w:num>
  <w:num w:numId="3696">
    <w:abstractNumId w:val="991"/>
  </w:num>
  <w:num w:numId="3697">
    <w:abstractNumId w:val="991"/>
  </w:num>
  <w:num w:numId="36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9">
    <w:abstractNumId w:val="991"/>
  </w:num>
  <w:num w:numId="3700">
    <w:abstractNumId w:val="991"/>
  </w:num>
  <w:num w:numId="3701">
    <w:abstractNumId w:val="991"/>
  </w:num>
  <w:num w:numId="3702">
    <w:abstractNumId w:val="991"/>
  </w:num>
  <w:num w:numId="3703">
    <w:abstractNumId w:val="991"/>
  </w:num>
  <w:num w:numId="3704">
    <w:abstractNumId w:val="991"/>
  </w:num>
  <w:num w:numId="3705">
    <w:abstractNumId w:val="991"/>
  </w:num>
  <w:num w:numId="3706">
    <w:abstractNumId w:val="991"/>
  </w:num>
  <w:num w:numId="3707">
    <w:abstractNumId w:val="991"/>
  </w:num>
  <w:num w:numId="3708">
    <w:abstractNumId w:val="991"/>
  </w:num>
  <w:num w:numId="3709">
    <w:abstractNumId w:val="991"/>
  </w:num>
  <w:num w:numId="3710">
    <w:abstractNumId w:val="991"/>
  </w:num>
  <w:num w:numId="3711">
    <w:abstractNumId w:val="991"/>
  </w:num>
  <w:num w:numId="3712">
    <w:abstractNumId w:val="991"/>
  </w:num>
  <w:num w:numId="3713">
    <w:abstractNumId w:val="991"/>
  </w:num>
  <w:num w:numId="3714">
    <w:abstractNumId w:val="991"/>
  </w:num>
  <w:num w:numId="37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6">
    <w:abstractNumId w:val="991"/>
  </w:num>
  <w:num w:numId="3717">
    <w:abstractNumId w:val="991"/>
  </w:num>
  <w:num w:numId="3718">
    <w:abstractNumId w:val="991"/>
  </w:num>
  <w:num w:numId="3719">
    <w:abstractNumId w:val="991"/>
  </w:num>
  <w:num w:numId="3720">
    <w:abstractNumId w:val="991"/>
  </w:num>
  <w:num w:numId="3721">
    <w:abstractNumId w:val="991"/>
  </w:num>
  <w:num w:numId="3722">
    <w:abstractNumId w:val="991"/>
  </w:num>
  <w:num w:numId="3723">
    <w:abstractNumId w:val="991"/>
  </w:num>
  <w:num w:numId="3724">
    <w:abstractNumId w:val="991"/>
  </w:num>
  <w:num w:numId="3725">
    <w:abstractNumId w:val="991"/>
  </w:num>
  <w:num w:numId="3726">
    <w:abstractNumId w:val="991"/>
  </w:num>
  <w:num w:numId="3727">
    <w:abstractNumId w:val="991"/>
  </w:num>
  <w:num w:numId="3728">
    <w:abstractNumId w:val="991"/>
  </w:num>
  <w:num w:numId="3729">
    <w:abstractNumId w:val="991"/>
  </w:num>
  <w:num w:numId="3730">
    <w:abstractNumId w:val="991"/>
  </w:num>
  <w:num w:numId="3731">
    <w:abstractNumId w:val="991"/>
  </w:num>
  <w:num w:numId="3732">
    <w:abstractNumId w:val="991"/>
  </w:num>
  <w:num w:numId="3733">
    <w:abstractNumId w:val="991"/>
  </w:num>
  <w:num w:numId="3734">
    <w:abstractNumId w:val="991"/>
  </w:num>
  <w:num w:numId="3735">
    <w:abstractNumId w:val="991"/>
  </w:num>
  <w:num w:numId="3736">
    <w:abstractNumId w:val="991"/>
  </w:num>
  <w:num w:numId="37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8">
    <w:abstractNumId w:val="991"/>
  </w:num>
  <w:num w:numId="3739">
    <w:abstractNumId w:val="991"/>
  </w:num>
  <w:num w:numId="3740">
    <w:abstractNumId w:val="991"/>
  </w:num>
  <w:num w:numId="3741">
    <w:abstractNumId w:val="991"/>
  </w:num>
  <w:num w:numId="3742">
    <w:abstractNumId w:val="991"/>
  </w:num>
  <w:num w:numId="3743">
    <w:abstractNumId w:val="991"/>
  </w:num>
  <w:num w:numId="3744">
    <w:abstractNumId w:val="991"/>
  </w:num>
  <w:num w:numId="3745">
    <w:abstractNumId w:val="991"/>
  </w:num>
  <w:num w:numId="3746">
    <w:abstractNumId w:val="991"/>
  </w:num>
  <w:num w:numId="3747">
    <w:abstractNumId w:val="991"/>
  </w:num>
  <w:num w:numId="3748">
    <w:abstractNumId w:val="991"/>
  </w:num>
  <w:num w:numId="3749">
    <w:abstractNumId w:val="991"/>
  </w:num>
  <w:num w:numId="3750">
    <w:abstractNumId w:val="991"/>
  </w:num>
  <w:num w:numId="3751">
    <w:abstractNumId w:val="991"/>
  </w:num>
  <w:num w:numId="3752">
    <w:abstractNumId w:val="991"/>
  </w:num>
  <w:num w:numId="3753">
    <w:abstractNumId w:val="991"/>
  </w:num>
  <w:num w:numId="3754">
    <w:abstractNumId w:val="991"/>
  </w:num>
  <w:num w:numId="3755">
    <w:abstractNumId w:val="991"/>
  </w:num>
  <w:num w:numId="3756">
    <w:abstractNumId w:val="991"/>
  </w:num>
  <w:num w:numId="3757">
    <w:abstractNumId w:val="991"/>
  </w:num>
  <w:num w:numId="3758">
    <w:abstractNumId w:val="991"/>
  </w:num>
  <w:num w:numId="3759">
    <w:abstractNumId w:val="991"/>
  </w:num>
  <w:num w:numId="37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1">
    <w:abstractNumId w:val="991"/>
  </w:num>
  <w:num w:numId="3762">
    <w:abstractNumId w:val="991"/>
  </w:num>
  <w:num w:numId="3763">
    <w:abstractNumId w:val="991"/>
  </w:num>
  <w:num w:numId="3764">
    <w:abstractNumId w:val="991"/>
  </w:num>
  <w:num w:numId="3765">
    <w:abstractNumId w:val="991"/>
  </w:num>
  <w:num w:numId="3766">
    <w:abstractNumId w:val="991"/>
  </w:num>
  <w:num w:numId="3767">
    <w:abstractNumId w:val="991"/>
  </w:num>
  <w:num w:numId="3768">
    <w:abstractNumId w:val="991"/>
  </w:num>
  <w:num w:numId="3769">
    <w:abstractNumId w:val="991"/>
  </w:num>
  <w:num w:numId="3770">
    <w:abstractNumId w:val="991"/>
  </w:num>
  <w:num w:numId="3771">
    <w:abstractNumId w:val="991"/>
  </w:num>
  <w:num w:numId="3772">
    <w:abstractNumId w:val="991"/>
  </w:num>
  <w:num w:numId="3773">
    <w:abstractNumId w:val="991"/>
  </w:num>
  <w:num w:numId="3774">
    <w:abstractNumId w:val="991"/>
  </w:num>
  <w:num w:numId="3775">
    <w:abstractNumId w:val="991"/>
  </w:num>
  <w:num w:numId="3776">
    <w:abstractNumId w:val="991"/>
  </w:num>
  <w:num w:numId="3777">
    <w:abstractNumId w:val="991"/>
  </w:num>
  <w:num w:numId="3778">
    <w:abstractNumId w:val="991"/>
  </w:num>
  <w:num w:numId="3779">
    <w:abstractNumId w:val="991"/>
  </w:num>
  <w:num w:numId="3780">
    <w:abstractNumId w:val="991"/>
  </w:num>
  <w:num w:numId="3781">
    <w:abstractNumId w:val="991"/>
  </w:num>
  <w:num w:numId="3782">
    <w:abstractNumId w:val="991"/>
  </w:num>
  <w:num w:numId="3783">
    <w:abstractNumId w:val="991"/>
  </w:num>
  <w:num w:numId="37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5">
    <w:abstractNumId w:val="991"/>
  </w:num>
  <w:num w:numId="3786">
    <w:abstractNumId w:val="991"/>
  </w:num>
  <w:num w:numId="3787">
    <w:abstractNumId w:val="991"/>
  </w:num>
  <w:num w:numId="3788">
    <w:abstractNumId w:val="991"/>
  </w:num>
  <w:num w:numId="3789">
    <w:abstractNumId w:val="991"/>
  </w:num>
  <w:num w:numId="3790">
    <w:abstractNumId w:val="991"/>
  </w:num>
  <w:num w:numId="3791">
    <w:abstractNumId w:val="991"/>
  </w:num>
  <w:num w:numId="3792">
    <w:abstractNumId w:val="991"/>
  </w:num>
  <w:num w:numId="3793">
    <w:abstractNumId w:val="991"/>
  </w:num>
  <w:num w:numId="3794">
    <w:abstractNumId w:val="991"/>
  </w:num>
  <w:num w:numId="3795">
    <w:abstractNumId w:val="991"/>
  </w:num>
  <w:num w:numId="3796">
    <w:abstractNumId w:val="991"/>
  </w:num>
  <w:num w:numId="3797">
    <w:abstractNumId w:val="991"/>
  </w:num>
  <w:num w:numId="3798">
    <w:abstractNumId w:val="991"/>
  </w:num>
  <w:num w:numId="3799">
    <w:abstractNumId w:val="991"/>
  </w:num>
  <w:num w:numId="3800">
    <w:abstractNumId w:val="991"/>
  </w:num>
  <w:num w:numId="3801">
    <w:abstractNumId w:val="991"/>
  </w:num>
  <w:num w:numId="3802">
    <w:abstractNumId w:val="991"/>
  </w:num>
  <w:num w:numId="3803">
    <w:abstractNumId w:val="991"/>
  </w:num>
  <w:num w:numId="3804">
    <w:abstractNumId w:val="991"/>
  </w:num>
  <w:num w:numId="3805">
    <w:abstractNumId w:val="991"/>
  </w:num>
  <w:num w:numId="38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7">
    <w:abstractNumId w:val="991"/>
  </w:num>
  <w:num w:numId="3808">
    <w:abstractNumId w:val="991"/>
  </w:num>
  <w:num w:numId="3809">
    <w:abstractNumId w:val="991"/>
  </w:num>
  <w:num w:numId="3810">
    <w:abstractNumId w:val="991"/>
  </w:num>
  <w:num w:numId="3811">
    <w:abstractNumId w:val="991"/>
  </w:num>
  <w:num w:numId="3812">
    <w:abstractNumId w:val="991"/>
  </w:num>
  <w:num w:numId="3813">
    <w:abstractNumId w:val="991"/>
  </w:num>
  <w:num w:numId="3814">
    <w:abstractNumId w:val="991"/>
  </w:num>
  <w:num w:numId="3815">
    <w:abstractNumId w:val="991"/>
  </w:num>
  <w:num w:numId="3816">
    <w:abstractNumId w:val="991"/>
  </w:num>
  <w:num w:numId="3817">
    <w:abstractNumId w:val="991"/>
  </w:num>
  <w:num w:numId="3818">
    <w:abstractNumId w:val="991"/>
  </w:num>
  <w:num w:numId="3819">
    <w:abstractNumId w:val="991"/>
  </w:num>
  <w:num w:numId="3820">
    <w:abstractNumId w:val="991"/>
  </w:num>
  <w:num w:numId="3821">
    <w:abstractNumId w:val="991"/>
  </w:num>
  <w:num w:numId="38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3">
    <w:abstractNumId w:val="991"/>
  </w:num>
  <w:num w:numId="3824">
    <w:abstractNumId w:val="991"/>
  </w:num>
  <w:num w:numId="3825">
    <w:abstractNumId w:val="991"/>
  </w:num>
  <w:num w:numId="3826">
    <w:abstractNumId w:val="991"/>
  </w:num>
  <w:num w:numId="3827">
    <w:abstractNumId w:val="991"/>
  </w:num>
  <w:num w:numId="3828">
    <w:abstractNumId w:val="991"/>
  </w:num>
  <w:num w:numId="3829">
    <w:abstractNumId w:val="991"/>
  </w:num>
  <w:num w:numId="3830">
    <w:abstractNumId w:val="991"/>
  </w:num>
  <w:num w:numId="3831">
    <w:abstractNumId w:val="991"/>
  </w:num>
  <w:num w:numId="3832">
    <w:abstractNumId w:val="991"/>
  </w:num>
  <w:num w:numId="3833">
    <w:abstractNumId w:val="991"/>
  </w:num>
  <w:num w:numId="3834">
    <w:abstractNumId w:val="991"/>
  </w:num>
  <w:num w:numId="3835">
    <w:abstractNumId w:val="991"/>
  </w:num>
  <w:num w:numId="3836">
    <w:abstractNumId w:val="991"/>
  </w:num>
  <w:num w:numId="3837">
    <w:abstractNumId w:val="991"/>
  </w:num>
  <w:num w:numId="38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9">
    <w:abstractNumId w:val="991"/>
  </w:num>
  <w:num w:numId="3840">
    <w:abstractNumId w:val="991"/>
  </w:num>
  <w:num w:numId="3841">
    <w:abstractNumId w:val="991"/>
  </w:num>
  <w:num w:numId="3842">
    <w:abstractNumId w:val="991"/>
  </w:num>
  <w:num w:numId="3843">
    <w:abstractNumId w:val="991"/>
  </w:num>
  <w:num w:numId="3844">
    <w:abstractNumId w:val="991"/>
  </w:num>
  <w:num w:numId="3845">
    <w:abstractNumId w:val="991"/>
  </w:num>
  <w:num w:numId="3846">
    <w:abstractNumId w:val="991"/>
  </w:num>
  <w:num w:numId="3847">
    <w:abstractNumId w:val="991"/>
  </w:num>
  <w:num w:numId="3848">
    <w:abstractNumId w:val="991"/>
  </w:num>
  <w:num w:numId="3849">
    <w:abstractNumId w:val="991"/>
  </w:num>
  <w:num w:numId="3850">
    <w:abstractNumId w:val="991"/>
  </w:num>
  <w:num w:numId="3851">
    <w:abstractNumId w:val="991"/>
  </w:num>
  <w:num w:numId="3852">
    <w:abstractNumId w:val="991"/>
  </w:num>
  <w:num w:numId="3853">
    <w:abstractNumId w:val="991"/>
  </w:num>
  <w:num w:numId="38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5">
    <w:abstractNumId w:val="991"/>
  </w:num>
  <w:num w:numId="3856">
    <w:abstractNumId w:val="991"/>
  </w:num>
  <w:num w:numId="3857">
    <w:abstractNumId w:val="991"/>
  </w:num>
  <w:num w:numId="3858">
    <w:abstractNumId w:val="991"/>
  </w:num>
  <w:num w:numId="3859">
    <w:abstractNumId w:val="991"/>
  </w:num>
  <w:num w:numId="3860">
    <w:abstractNumId w:val="991"/>
  </w:num>
  <w:num w:numId="3861">
    <w:abstractNumId w:val="991"/>
  </w:num>
  <w:num w:numId="3862">
    <w:abstractNumId w:val="991"/>
  </w:num>
  <w:num w:numId="3863">
    <w:abstractNumId w:val="991"/>
  </w:num>
  <w:num w:numId="3864">
    <w:abstractNumId w:val="991"/>
  </w:num>
  <w:num w:numId="3865">
    <w:abstractNumId w:val="991"/>
  </w:num>
  <w:num w:numId="3866">
    <w:abstractNumId w:val="991"/>
  </w:num>
  <w:num w:numId="38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8">
    <w:abstractNumId w:val="991"/>
  </w:num>
  <w:num w:numId="3869">
    <w:abstractNumId w:val="991"/>
  </w:num>
  <w:num w:numId="3870">
    <w:abstractNumId w:val="991"/>
  </w:num>
  <w:num w:numId="3871">
    <w:abstractNumId w:val="991"/>
  </w:num>
  <w:num w:numId="3872">
    <w:abstractNumId w:val="991"/>
  </w:num>
  <w:num w:numId="3873">
    <w:abstractNumId w:val="991"/>
  </w:num>
  <w:num w:numId="3874">
    <w:abstractNumId w:val="991"/>
  </w:num>
  <w:num w:numId="3875">
    <w:abstractNumId w:val="991"/>
  </w:num>
  <w:num w:numId="3876">
    <w:abstractNumId w:val="991"/>
  </w:num>
  <w:num w:numId="3877">
    <w:abstractNumId w:val="991"/>
  </w:num>
  <w:num w:numId="3878">
    <w:abstractNumId w:val="991"/>
  </w:num>
  <w:num w:numId="3879">
    <w:abstractNumId w:val="991"/>
  </w:num>
  <w:num w:numId="3880">
    <w:abstractNumId w:val="991"/>
  </w:num>
  <w:num w:numId="3881">
    <w:abstractNumId w:val="991"/>
  </w:num>
  <w:num w:numId="3882">
    <w:abstractNumId w:val="991"/>
  </w:num>
  <w:num w:numId="38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4">
    <w:abstractNumId w:val="991"/>
  </w:num>
  <w:num w:numId="3885">
    <w:abstractNumId w:val="991"/>
  </w:num>
  <w:num w:numId="3886">
    <w:abstractNumId w:val="991"/>
  </w:num>
  <w:num w:numId="3887">
    <w:abstractNumId w:val="991"/>
  </w:num>
  <w:num w:numId="3888">
    <w:abstractNumId w:val="991"/>
  </w:num>
  <w:num w:numId="3889">
    <w:abstractNumId w:val="991"/>
  </w:num>
  <w:num w:numId="3890">
    <w:abstractNumId w:val="991"/>
  </w:num>
  <w:num w:numId="3891">
    <w:abstractNumId w:val="991"/>
  </w:num>
  <w:num w:numId="3892">
    <w:abstractNumId w:val="991"/>
  </w:num>
  <w:num w:numId="3893">
    <w:abstractNumId w:val="991"/>
  </w:num>
  <w:num w:numId="3894">
    <w:abstractNumId w:val="991"/>
  </w:num>
  <w:num w:numId="3895">
    <w:abstractNumId w:val="991"/>
  </w:num>
  <w:num w:numId="38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7">
    <w:abstractNumId w:val="991"/>
  </w:num>
  <w:num w:numId="3898">
    <w:abstractNumId w:val="991"/>
  </w:num>
  <w:num w:numId="3899">
    <w:abstractNumId w:val="991"/>
  </w:num>
  <w:num w:numId="3900">
    <w:abstractNumId w:val="991"/>
  </w:num>
  <w:num w:numId="3901">
    <w:abstractNumId w:val="991"/>
  </w:num>
  <w:num w:numId="3902">
    <w:abstractNumId w:val="991"/>
  </w:num>
  <w:num w:numId="3903">
    <w:abstractNumId w:val="991"/>
  </w:num>
  <w:num w:numId="3904">
    <w:abstractNumId w:val="991"/>
  </w:num>
  <w:num w:numId="3905">
    <w:abstractNumId w:val="991"/>
  </w:num>
  <w:num w:numId="3906">
    <w:abstractNumId w:val="991"/>
  </w:num>
  <w:num w:numId="3907">
    <w:abstractNumId w:val="991"/>
  </w:num>
  <w:num w:numId="3908">
    <w:abstractNumId w:val="991"/>
  </w:num>
  <w:num w:numId="3909">
    <w:abstractNumId w:val="991"/>
  </w:num>
  <w:num w:numId="3910">
    <w:abstractNumId w:val="991"/>
  </w:num>
  <w:num w:numId="3911">
    <w:abstractNumId w:val="991"/>
  </w:num>
  <w:num w:numId="39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3">
    <w:abstractNumId w:val="991"/>
  </w:num>
  <w:num w:numId="3914">
    <w:abstractNumId w:val="991"/>
  </w:num>
  <w:num w:numId="3915">
    <w:abstractNumId w:val="991"/>
  </w:num>
  <w:num w:numId="3916">
    <w:abstractNumId w:val="991"/>
  </w:num>
  <w:num w:numId="3917">
    <w:abstractNumId w:val="991"/>
  </w:num>
  <w:num w:numId="3918">
    <w:abstractNumId w:val="991"/>
  </w:num>
  <w:num w:numId="3919">
    <w:abstractNumId w:val="991"/>
  </w:num>
  <w:num w:numId="3920">
    <w:abstractNumId w:val="991"/>
  </w:num>
  <w:num w:numId="3921">
    <w:abstractNumId w:val="991"/>
  </w:num>
  <w:num w:numId="3922">
    <w:abstractNumId w:val="991"/>
  </w:num>
  <w:num w:numId="3923">
    <w:abstractNumId w:val="991"/>
  </w:num>
  <w:num w:numId="3924">
    <w:abstractNumId w:val="991"/>
  </w:num>
  <w:num w:numId="39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6">
    <w:abstractNumId w:val="991"/>
  </w:num>
  <w:num w:numId="3927">
    <w:abstractNumId w:val="991"/>
  </w:num>
  <w:num w:numId="3928">
    <w:abstractNumId w:val="991"/>
  </w:num>
  <w:num w:numId="3929">
    <w:abstractNumId w:val="991"/>
  </w:num>
  <w:num w:numId="3930">
    <w:abstractNumId w:val="991"/>
  </w:num>
  <w:num w:numId="3931">
    <w:abstractNumId w:val="991"/>
  </w:num>
  <w:num w:numId="3932">
    <w:abstractNumId w:val="991"/>
  </w:num>
  <w:num w:numId="3933">
    <w:abstractNumId w:val="991"/>
  </w:num>
  <w:num w:numId="3934">
    <w:abstractNumId w:val="991"/>
  </w:num>
  <w:num w:numId="3935">
    <w:abstractNumId w:val="991"/>
  </w:num>
  <w:num w:numId="3936">
    <w:abstractNumId w:val="991"/>
  </w:num>
  <w:num w:numId="3937">
    <w:abstractNumId w:val="991"/>
  </w:num>
  <w:num w:numId="39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9">
    <w:abstractNumId w:val="991"/>
  </w:num>
  <w:num w:numId="3940">
    <w:abstractNumId w:val="991"/>
  </w:num>
  <w:num w:numId="3941">
    <w:abstractNumId w:val="991"/>
  </w:num>
  <w:num w:numId="3942">
    <w:abstractNumId w:val="991"/>
  </w:num>
  <w:num w:numId="3943">
    <w:abstractNumId w:val="991"/>
  </w:num>
  <w:num w:numId="3944">
    <w:abstractNumId w:val="991"/>
  </w:num>
  <w:num w:numId="3945">
    <w:abstractNumId w:val="991"/>
  </w:num>
  <w:num w:numId="3946">
    <w:abstractNumId w:val="991"/>
  </w:num>
  <w:num w:numId="3947">
    <w:abstractNumId w:val="991"/>
  </w:num>
  <w:num w:numId="3948">
    <w:abstractNumId w:val="991"/>
  </w:num>
  <w:num w:numId="3949">
    <w:abstractNumId w:val="991"/>
  </w:num>
  <w:num w:numId="3950">
    <w:abstractNumId w:val="991"/>
  </w:num>
  <w:num w:numId="39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2">
    <w:abstractNumId w:val="991"/>
  </w:num>
  <w:num w:numId="3953">
    <w:abstractNumId w:val="991"/>
  </w:num>
  <w:num w:numId="3954">
    <w:abstractNumId w:val="991"/>
  </w:num>
  <w:num w:numId="3955">
    <w:abstractNumId w:val="991"/>
  </w:num>
  <w:num w:numId="3956">
    <w:abstractNumId w:val="991"/>
  </w:num>
  <w:num w:numId="3957">
    <w:abstractNumId w:val="991"/>
  </w:num>
  <w:num w:numId="3958">
    <w:abstractNumId w:val="991"/>
  </w:num>
  <w:num w:numId="3959">
    <w:abstractNumId w:val="991"/>
  </w:num>
  <w:num w:numId="3960">
    <w:abstractNumId w:val="991"/>
  </w:num>
  <w:num w:numId="3961">
    <w:abstractNumId w:val="991"/>
  </w:num>
  <w:num w:numId="3962">
    <w:abstractNumId w:val="991"/>
  </w:num>
  <w:num w:numId="3963">
    <w:abstractNumId w:val="991"/>
  </w:num>
  <w:num w:numId="39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5">
    <w:abstractNumId w:val="991"/>
  </w:num>
  <w:num w:numId="3966">
    <w:abstractNumId w:val="991"/>
  </w:num>
  <w:num w:numId="3967">
    <w:abstractNumId w:val="991"/>
  </w:num>
  <w:num w:numId="3968">
    <w:abstractNumId w:val="991"/>
  </w:num>
  <w:num w:numId="3969">
    <w:abstractNumId w:val="991"/>
  </w:num>
  <w:num w:numId="3970">
    <w:abstractNumId w:val="991"/>
  </w:num>
  <w:num w:numId="3971">
    <w:abstractNumId w:val="991"/>
  </w:num>
  <w:num w:numId="3972">
    <w:abstractNumId w:val="991"/>
  </w:num>
  <w:num w:numId="3973">
    <w:abstractNumId w:val="991"/>
  </w:num>
  <w:num w:numId="3974">
    <w:abstractNumId w:val="991"/>
  </w:num>
  <w:num w:numId="3975">
    <w:abstractNumId w:val="991"/>
  </w:num>
  <w:num w:numId="3976">
    <w:abstractNumId w:val="991"/>
  </w:num>
  <w:num w:numId="3977">
    <w:abstractNumId w:val="991"/>
  </w:num>
  <w:num w:numId="3978">
    <w:abstractNumId w:val="991"/>
  </w:num>
  <w:num w:numId="3979">
    <w:abstractNumId w:val="991"/>
  </w:num>
  <w:num w:numId="39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1">
    <w:abstractNumId w:val="991"/>
  </w:num>
  <w:num w:numId="3982">
    <w:abstractNumId w:val="991"/>
  </w:num>
  <w:num w:numId="3983">
    <w:abstractNumId w:val="991"/>
  </w:num>
  <w:num w:numId="3984">
    <w:abstractNumId w:val="991"/>
  </w:num>
  <w:num w:numId="3985">
    <w:abstractNumId w:val="991"/>
  </w:num>
  <w:num w:numId="3986">
    <w:abstractNumId w:val="991"/>
  </w:num>
  <w:num w:numId="3987">
    <w:abstractNumId w:val="991"/>
  </w:num>
  <w:num w:numId="3988">
    <w:abstractNumId w:val="991"/>
  </w:num>
  <w:num w:numId="3989">
    <w:abstractNumId w:val="991"/>
  </w:num>
  <w:num w:numId="3990">
    <w:abstractNumId w:val="991"/>
  </w:num>
  <w:num w:numId="3991">
    <w:abstractNumId w:val="991"/>
  </w:num>
  <w:num w:numId="3992">
    <w:abstractNumId w:val="991"/>
  </w:num>
  <w:num w:numId="39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4">
    <w:abstractNumId w:val="991"/>
  </w:num>
  <w:num w:numId="3995">
    <w:abstractNumId w:val="991"/>
  </w:num>
  <w:num w:numId="3996">
    <w:abstractNumId w:val="991"/>
  </w:num>
  <w:num w:numId="3997">
    <w:abstractNumId w:val="991"/>
  </w:num>
  <w:num w:numId="3998">
    <w:abstractNumId w:val="991"/>
  </w:num>
  <w:num w:numId="3999">
    <w:abstractNumId w:val="991"/>
  </w:num>
  <w:num w:numId="4000">
    <w:abstractNumId w:val="991"/>
  </w:num>
  <w:num w:numId="4001">
    <w:abstractNumId w:val="991"/>
  </w:num>
  <w:num w:numId="4002">
    <w:abstractNumId w:val="991"/>
  </w:num>
  <w:num w:numId="4003">
    <w:abstractNumId w:val="991"/>
  </w:num>
  <w:num w:numId="4004">
    <w:abstractNumId w:val="991"/>
  </w:num>
  <w:num w:numId="4005">
    <w:abstractNumId w:val="991"/>
  </w:num>
  <w:num w:numId="4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7">
    <w:abstractNumId w:val="991"/>
  </w:num>
  <w:num w:numId="4008">
    <w:abstractNumId w:val="991"/>
  </w:num>
  <w:num w:numId="4009">
    <w:abstractNumId w:val="991"/>
  </w:num>
  <w:num w:numId="4010">
    <w:abstractNumId w:val="991"/>
  </w:num>
  <w:num w:numId="4011">
    <w:abstractNumId w:val="991"/>
  </w:num>
  <w:num w:numId="4012">
    <w:abstractNumId w:val="991"/>
  </w:num>
  <w:num w:numId="4013">
    <w:abstractNumId w:val="991"/>
  </w:num>
  <w:num w:numId="4014">
    <w:abstractNumId w:val="991"/>
  </w:num>
  <w:num w:numId="4015">
    <w:abstractNumId w:val="991"/>
  </w:num>
  <w:num w:numId="4016">
    <w:abstractNumId w:val="991"/>
  </w:num>
  <w:num w:numId="4017">
    <w:abstractNumId w:val="991"/>
  </w:num>
  <w:num w:numId="4018">
    <w:abstractNumId w:val="991"/>
  </w:num>
  <w:num w:numId="4019">
    <w:abstractNumId w:val="991"/>
  </w:num>
  <w:num w:numId="4020">
    <w:abstractNumId w:val="991"/>
  </w:num>
  <w:num w:numId="4021">
    <w:abstractNumId w:val="991"/>
  </w:num>
  <w:num w:numId="4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3">
    <w:abstractNumId w:val="991"/>
  </w:num>
  <w:num w:numId="4024">
    <w:abstractNumId w:val="991"/>
  </w:num>
  <w:num w:numId="4025">
    <w:abstractNumId w:val="991"/>
  </w:num>
  <w:num w:numId="4026">
    <w:abstractNumId w:val="991"/>
  </w:num>
  <w:num w:numId="4027">
    <w:abstractNumId w:val="991"/>
  </w:num>
  <w:num w:numId="4028">
    <w:abstractNumId w:val="991"/>
  </w:num>
  <w:num w:numId="4029">
    <w:abstractNumId w:val="991"/>
  </w:num>
  <w:num w:numId="4030">
    <w:abstractNumId w:val="991"/>
  </w:num>
  <w:num w:numId="4031">
    <w:abstractNumId w:val="991"/>
  </w:num>
  <w:num w:numId="4032">
    <w:abstractNumId w:val="991"/>
  </w:num>
  <w:num w:numId="4033">
    <w:abstractNumId w:val="991"/>
  </w:num>
  <w:num w:numId="4034">
    <w:abstractNumId w:val="991"/>
  </w:num>
  <w:num w:numId="4035">
    <w:abstractNumId w:val="991"/>
  </w:num>
  <w:num w:numId="4036">
    <w:abstractNumId w:val="991"/>
  </w:num>
  <w:num w:numId="4037">
    <w:abstractNumId w:val="991"/>
  </w:num>
  <w:num w:numId="4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9">
    <w:abstractNumId w:val="991"/>
  </w:num>
  <w:num w:numId="4040">
    <w:abstractNumId w:val="991"/>
  </w:num>
  <w:num w:numId="4041">
    <w:abstractNumId w:val="991"/>
  </w:num>
  <w:num w:numId="4042">
    <w:abstractNumId w:val="991"/>
  </w:num>
  <w:num w:numId="4043">
    <w:abstractNumId w:val="991"/>
  </w:num>
  <w:num w:numId="4044">
    <w:abstractNumId w:val="991"/>
  </w:num>
  <w:num w:numId="4045">
    <w:abstractNumId w:val="991"/>
  </w:num>
  <w:num w:numId="4046">
    <w:abstractNumId w:val="991"/>
  </w:num>
  <w:num w:numId="4047">
    <w:abstractNumId w:val="991"/>
  </w:num>
  <w:num w:numId="4048">
    <w:abstractNumId w:val="991"/>
  </w:num>
  <w:num w:numId="4049">
    <w:abstractNumId w:val="991"/>
  </w:num>
  <w:num w:numId="4050">
    <w:abstractNumId w:val="991"/>
  </w:num>
  <w:num w:numId="4051">
    <w:abstractNumId w:val="991"/>
  </w:num>
  <w:num w:numId="4052">
    <w:abstractNumId w:val="991"/>
  </w:num>
  <w:num w:numId="4053">
    <w:abstractNumId w:val="991"/>
  </w:num>
  <w:num w:numId="4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5">
    <w:abstractNumId w:val="991"/>
  </w:num>
  <w:num w:numId="4056">
    <w:abstractNumId w:val="991"/>
  </w:num>
  <w:num w:numId="4057">
    <w:abstractNumId w:val="991"/>
  </w:num>
  <w:num w:numId="4058">
    <w:abstractNumId w:val="991"/>
  </w:num>
  <w:num w:numId="4059">
    <w:abstractNumId w:val="991"/>
  </w:num>
  <w:num w:numId="4060">
    <w:abstractNumId w:val="991"/>
  </w:num>
  <w:num w:numId="4061">
    <w:abstractNumId w:val="991"/>
  </w:num>
  <w:num w:numId="4062">
    <w:abstractNumId w:val="991"/>
  </w:num>
  <w:num w:numId="4063">
    <w:abstractNumId w:val="991"/>
  </w:num>
  <w:num w:numId="4064">
    <w:abstractNumId w:val="991"/>
  </w:num>
  <w:num w:numId="4065">
    <w:abstractNumId w:val="991"/>
  </w:num>
  <w:num w:numId="4066">
    <w:abstractNumId w:val="991"/>
  </w:num>
  <w:num w:numId="4067">
    <w:abstractNumId w:val="991"/>
  </w:num>
  <w:num w:numId="4068">
    <w:abstractNumId w:val="991"/>
  </w:num>
  <w:num w:numId="4069">
    <w:abstractNumId w:val="991"/>
  </w:num>
  <w:num w:numId="4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1">
    <w:abstractNumId w:val="991"/>
  </w:num>
  <w:num w:numId="4072">
    <w:abstractNumId w:val="991"/>
  </w:num>
  <w:num w:numId="4073">
    <w:abstractNumId w:val="991"/>
  </w:num>
  <w:num w:numId="4074">
    <w:abstractNumId w:val="991"/>
  </w:num>
  <w:num w:numId="4075">
    <w:abstractNumId w:val="991"/>
  </w:num>
  <w:num w:numId="4076">
    <w:abstractNumId w:val="991"/>
  </w:num>
  <w:num w:numId="4077">
    <w:abstractNumId w:val="991"/>
  </w:num>
  <w:num w:numId="4078">
    <w:abstractNumId w:val="991"/>
  </w:num>
  <w:num w:numId="4079">
    <w:abstractNumId w:val="991"/>
  </w:num>
  <w:num w:numId="4080">
    <w:abstractNumId w:val="991"/>
  </w:num>
  <w:num w:numId="4081">
    <w:abstractNumId w:val="991"/>
  </w:num>
  <w:num w:numId="4082">
    <w:abstractNumId w:val="991"/>
  </w:num>
  <w:num w:numId="4083">
    <w:abstractNumId w:val="991"/>
  </w:num>
  <w:num w:numId="4084">
    <w:abstractNumId w:val="991"/>
  </w:num>
  <w:num w:numId="4085">
    <w:abstractNumId w:val="991"/>
  </w:num>
  <w:num w:numId="4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7">
    <w:abstractNumId w:val="991"/>
  </w:num>
  <w:num w:numId="4088">
    <w:abstractNumId w:val="991"/>
  </w:num>
  <w:num w:numId="4089">
    <w:abstractNumId w:val="991"/>
  </w:num>
  <w:num w:numId="4090">
    <w:abstractNumId w:val="991"/>
  </w:num>
  <w:num w:numId="4091">
    <w:abstractNumId w:val="991"/>
  </w:num>
  <w:num w:numId="4092">
    <w:abstractNumId w:val="991"/>
  </w:num>
  <w:num w:numId="4093">
    <w:abstractNumId w:val="991"/>
  </w:num>
  <w:num w:numId="4094">
    <w:abstractNumId w:val="991"/>
  </w:num>
  <w:num w:numId="4095">
    <w:abstractNumId w:val="991"/>
  </w:num>
  <w:num w:numId="4096">
    <w:abstractNumId w:val="991"/>
  </w:num>
  <w:num w:numId="4097">
    <w:abstractNumId w:val="991"/>
  </w:num>
  <w:num w:numId="4098">
    <w:abstractNumId w:val="991"/>
  </w:num>
  <w:num w:numId="4099">
    <w:abstractNumId w:val="991"/>
  </w:num>
  <w:num w:numId="4100">
    <w:abstractNumId w:val="991"/>
  </w:num>
  <w:num w:numId="4101">
    <w:abstractNumId w:val="991"/>
  </w:num>
  <w:num w:numId="4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3">
    <w:abstractNumId w:val="991"/>
  </w:num>
  <w:num w:numId="4104">
    <w:abstractNumId w:val="991"/>
  </w:num>
  <w:num w:numId="4105">
    <w:abstractNumId w:val="991"/>
  </w:num>
  <w:num w:numId="4106">
    <w:abstractNumId w:val="991"/>
  </w:num>
  <w:num w:numId="4107">
    <w:abstractNumId w:val="991"/>
  </w:num>
  <w:num w:numId="4108">
    <w:abstractNumId w:val="991"/>
  </w:num>
  <w:num w:numId="4109">
    <w:abstractNumId w:val="991"/>
  </w:num>
  <w:num w:numId="4110">
    <w:abstractNumId w:val="991"/>
  </w:num>
  <w:num w:numId="4111">
    <w:abstractNumId w:val="991"/>
  </w:num>
  <w:num w:numId="4112">
    <w:abstractNumId w:val="991"/>
  </w:num>
  <w:num w:numId="4113">
    <w:abstractNumId w:val="991"/>
  </w:num>
  <w:num w:numId="4114">
    <w:abstractNumId w:val="991"/>
  </w:num>
  <w:num w:numId="4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6">
    <w:abstractNumId w:val="991"/>
  </w:num>
  <w:num w:numId="4117">
    <w:abstractNumId w:val="991"/>
  </w:num>
  <w:num w:numId="4118">
    <w:abstractNumId w:val="991"/>
  </w:num>
  <w:num w:numId="4119">
    <w:abstractNumId w:val="991"/>
  </w:num>
  <w:num w:numId="4120">
    <w:abstractNumId w:val="991"/>
  </w:num>
  <w:num w:numId="4121">
    <w:abstractNumId w:val="991"/>
  </w:num>
  <w:num w:numId="4122">
    <w:abstractNumId w:val="991"/>
  </w:num>
  <w:num w:numId="4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4">
    <w:abstractNumId w:val="991"/>
  </w:num>
  <w:num w:numId="4125">
    <w:abstractNumId w:val="991"/>
  </w:num>
  <w:num w:numId="4126">
    <w:abstractNumId w:val="991"/>
  </w:num>
  <w:num w:numId="4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8">
    <w:abstractNumId w:val="991"/>
  </w:num>
  <w:num w:numId="4129">
    <w:abstractNumId w:val="991"/>
  </w:num>
  <w:num w:numId="4130">
    <w:abstractNumId w:val="991"/>
  </w:num>
  <w:num w:numId="4131">
    <w:abstractNumId w:val="991"/>
  </w:num>
  <w:num w:numId="4132">
    <w:abstractNumId w:val="991"/>
  </w:num>
  <w:num w:numId="4133">
    <w:abstractNumId w:val="991"/>
  </w:num>
  <w:num w:numId="4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5">
    <w:abstractNumId w:val="991"/>
  </w:num>
  <w:num w:numId="4136">
    <w:abstractNumId w:val="991"/>
  </w:num>
  <w:num w:numId="4137">
    <w:abstractNumId w:val="991"/>
  </w:num>
  <w:num w:numId="4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9">
    <w:abstractNumId w:val="991"/>
  </w:num>
  <w:num w:numId="4140">
    <w:abstractNumId w:val="991"/>
  </w:num>
  <w:num w:numId="4141">
    <w:abstractNumId w:val="991"/>
  </w:num>
  <w:num w:numId="4142">
    <w:abstractNumId w:val="991"/>
  </w:num>
  <w:num w:numId="4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4">
    <w:abstractNumId w:val="991"/>
  </w:num>
  <w:num w:numId="4145">
    <w:abstractNumId w:val="991"/>
  </w:num>
  <w:num w:numId="4146">
    <w:abstractNumId w:val="991"/>
  </w:num>
  <w:num w:numId="4147">
    <w:abstractNumId w:val="991"/>
  </w:num>
  <w:num w:numId="4148">
    <w:abstractNumId w:val="991"/>
  </w:num>
  <w:num w:numId="4149">
    <w:abstractNumId w:val="991"/>
  </w:num>
  <w:num w:numId="4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1">
    <w:abstractNumId w:val="991"/>
  </w:num>
  <w:num w:numId="4152">
    <w:abstractNumId w:val="991"/>
  </w:num>
  <w:num w:numId="4153">
    <w:abstractNumId w:val="991"/>
  </w:num>
  <w:num w:numId="4154">
    <w:abstractNumId w:val="991"/>
  </w:num>
  <w:num w:numId="4155">
    <w:abstractNumId w:val="991"/>
  </w:num>
  <w:num w:numId="4156">
    <w:abstractNumId w:val="991"/>
  </w:num>
  <w:num w:numId="4157">
    <w:abstractNumId w:val="991"/>
  </w:num>
  <w:num w:numId="4158">
    <w:abstractNumId w:val="991"/>
  </w:num>
  <w:num w:numId="4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0">
    <w:abstractNumId w:val="991"/>
  </w:num>
  <w:num w:numId="4161">
    <w:abstractNumId w:val="991"/>
  </w:num>
  <w:num w:numId="4162">
    <w:abstractNumId w:val="991"/>
  </w:num>
  <w:num w:numId="4163">
    <w:abstractNumId w:val="991"/>
  </w:num>
  <w:num w:numId="4164">
    <w:abstractNumId w:val="991"/>
  </w:num>
  <w:num w:numId="4165">
    <w:abstractNumId w:val="991"/>
  </w:num>
  <w:num w:numId="4166">
    <w:abstractNumId w:val="991"/>
  </w:num>
  <w:num w:numId="4167">
    <w:abstractNumId w:val="991"/>
  </w:num>
  <w:num w:numId="4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9">
    <w:abstractNumId w:val="991"/>
  </w:num>
  <w:num w:numId="4170">
    <w:abstractNumId w:val="991"/>
  </w:num>
  <w:num w:numId="4171">
    <w:abstractNumId w:val="991"/>
  </w:num>
  <w:num w:numId="4172">
    <w:abstractNumId w:val="991"/>
  </w:num>
  <w:num w:numId="4173">
    <w:abstractNumId w:val="991"/>
  </w:num>
  <w:num w:numId="4174">
    <w:abstractNumId w:val="991"/>
  </w:num>
  <w:num w:numId="4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6">
    <w:abstractNumId w:val="991"/>
  </w:num>
  <w:num w:numId="4177">
    <w:abstractNumId w:val="991"/>
  </w:num>
  <w:num w:numId="4178">
    <w:abstractNumId w:val="991"/>
  </w:num>
  <w:num w:numId="4179">
    <w:abstractNumId w:val="991"/>
  </w:num>
  <w:num w:numId="4180">
    <w:abstractNumId w:val="991"/>
  </w:num>
  <w:num w:numId="4181">
    <w:abstractNumId w:val="991"/>
  </w:num>
  <w:num w:numId="4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3">
    <w:abstractNumId w:val="991"/>
  </w:num>
  <w:num w:numId="4184">
    <w:abstractNumId w:val="991"/>
  </w:num>
  <w:num w:numId="4185">
    <w:abstractNumId w:val="991"/>
  </w:num>
  <w:num w:numId="4186">
    <w:abstractNumId w:val="991"/>
  </w:num>
  <w:num w:numId="4187">
    <w:abstractNumId w:val="991"/>
  </w:num>
  <w:num w:numId="4188">
    <w:abstractNumId w:val="991"/>
  </w:num>
  <w:num w:numId="4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90">
    <w:abstractNumId w:val="991"/>
  </w:num>
  <w:num w:numId="4191">
    <w:abstractNumId w:val="991"/>
  </w:num>
  <w:num w:numId="4192">
    <w:abstractNumId w:val="991"/>
  </w:num>
  <w:num w:numId="4193">
    <w:abstractNumId w:val="991"/>
  </w:num>
  <w:num w:numId="4194">
    <w:abstractNumId w:val="991"/>
  </w:num>
  <w:num w:numId="4195">
    <w:abstractNumId w:val="991"/>
  </w:num>
  <w:num w:numId="4196">
    <w:abstractNumId w:val="991"/>
  </w:num>
  <w:num w:numId="4197">
    <w:abstractNumId w:val="991"/>
  </w:num>
  <w:num w:numId="4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99">
    <w:abstractNumId w:val="991"/>
  </w:num>
  <w:num w:numId="4200">
    <w:abstractNumId w:val="991"/>
  </w:num>
  <w:num w:numId="4201">
    <w:abstractNumId w:val="991"/>
  </w:num>
  <w:num w:numId="4202">
    <w:abstractNumId w:val="991"/>
  </w:num>
  <w:num w:numId="4203">
    <w:abstractNumId w:val="991"/>
  </w:num>
  <w:num w:numId="4204">
    <w:abstractNumId w:val="991"/>
  </w:num>
  <w:num w:numId="4205">
    <w:abstractNumId w:val="991"/>
  </w:num>
  <w:num w:numId="4206">
    <w:abstractNumId w:val="991"/>
  </w:num>
  <w:num w:numId="4207">
    <w:abstractNumId w:val="991"/>
  </w:num>
  <w:num w:numId="4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9">
    <w:abstractNumId w:val="991"/>
  </w:num>
  <w:num w:numId="4210">
    <w:abstractNumId w:val="991"/>
  </w:num>
  <w:num w:numId="4211">
    <w:abstractNumId w:val="991"/>
  </w:num>
  <w:num w:numId="4212">
    <w:abstractNumId w:val="991"/>
  </w:num>
  <w:num w:numId="4213">
    <w:abstractNumId w:val="991"/>
  </w:num>
  <w:num w:numId="4214">
    <w:abstractNumId w:val="991"/>
  </w:num>
  <w:num w:numId="4215">
    <w:abstractNumId w:val="991"/>
  </w:num>
  <w:num w:numId="4216">
    <w:abstractNumId w:val="991"/>
  </w:num>
  <w:num w:numId="4217">
    <w:abstractNumId w:val="991"/>
  </w:num>
  <w:num w:numId="4218">
    <w:abstractNumId w:val="991"/>
  </w:num>
  <w:num w:numId="4219">
    <w:abstractNumId w:val="991"/>
  </w:num>
  <w:num w:numId="4220">
    <w:abstractNumId w:val="991"/>
  </w:num>
  <w:num w:numId="4221">
    <w:abstractNumId w:val="991"/>
  </w:num>
  <w:num w:numId="4222">
    <w:abstractNumId w:val="991"/>
  </w:num>
  <w:num w:numId="4223">
    <w:abstractNumId w:val="991"/>
  </w:num>
  <w:num w:numId="4224">
    <w:abstractNumId w:val="991"/>
  </w:num>
  <w:num w:numId="4225">
    <w:abstractNumId w:val="991"/>
  </w:num>
  <w:num w:numId="4226">
    <w:abstractNumId w:val="991"/>
  </w:num>
  <w:num w:numId="4227">
    <w:abstractNumId w:val="991"/>
  </w:num>
  <w:num w:numId="4228">
    <w:abstractNumId w:val="991"/>
  </w:num>
  <w:num w:numId="4229">
    <w:abstractNumId w:val="991"/>
  </w:num>
  <w:num w:numId="4230">
    <w:abstractNumId w:val="991"/>
  </w:num>
  <w:num w:numId="4231">
    <w:abstractNumId w:val="991"/>
  </w:num>
  <w:num w:numId="4232">
    <w:abstractNumId w:val="991"/>
  </w:num>
  <w:num w:numId="4233">
    <w:abstractNumId w:val="991"/>
  </w:num>
  <w:num w:numId="4234">
    <w:abstractNumId w:val="991"/>
  </w:num>
  <w:num w:numId="4235">
    <w:abstractNumId w:val="991"/>
  </w:num>
  <w:num w:numId="4236">
    <w:abstractNumId w:val="991"/>
  </w:num>
  <w:num w:numId="4237">
    <w:abstractNumId w:val="991"/>
  </w:num>
  <w:num w:numId="4238">
    <w:abstractNumId w:val="991"/>
  </w:num>
  <w:num w:numId="4239">
    <w:abstractNumId w:val="991"/>
  </w:num>
  <w:num w:numId="4240">
    <w:abstractNumId w:val="991"/>
  </w:num>
  <w:num w:numId="4241">
    <w:abstractNumId w:val="991"/>
  </w:num>
  <w:num w:numId="4242">
    <w:abstractNumId w:val="991"/>
  </w:num>
  <w:num w:numId="4243">
    <w:abstractNumId w:val="991"/>
  </w:num>
  <w:num w:numId="4244">
    <w:abstractNumId w:val="991"/>
  </w:num>
  <w:num w:numId="4245">
    <w:abstractNumId w:val="991"/>
  </w:num>
  <w:num w:numId="4246">
    <w:abstractNumId w:val="991"/>
  </w:num>
  <w:num w:numId="4247">
    <w:abstractNumId w:val="991"/>
  </w:num>
  <w:num w:numId="4248">
    <w:abstractNumId w:val="991"/>
  </w:num>
  <w:num w:numId="4249">
    <w:abstractNumId w:val="991"/>
  </w:num>
  <w:num w:numId="4250">
    <w:abstractNumId w:val="991"/>
  </w:num>
  <w:num w:numId="4251">
    <w:abstractNumId w:val="991"/>
  </w:num>
  <w:num w:numId="4252">
    <w:abstractNumId w:val="991"/>
  </w:num>
  <w:num w:numId="4253">
    <w:abstractNumId w:val="991"/>
  </w:num>
  <w:num w:numId="4254">
    <w:abstractNumId w:val="991"/>
  </w:num>
  <w:num w:numId="4255">
    <w:abstractNumId w:val="991"/>
  </w:num>
  <w:num w:numId="4256">
    <w:abstractNumId w:val="991"/>
  </w:num>
  <w:num w:numId="4257">
    <w:abstractNumId w:val="991"/>
  </w:num>
  <w:num w:numId="4258">
    <w:abstractNumId w:val="991"/>
  </w:num>
  <w:num w:numId="4259">
    <w:abstractNumId w:val="991"/>
  </w:num>
  <w:num w:numId="4260">
    <w:abstractNumId w:val="991"/>
  </w:num>
  <w:num w:numId="4261">
    <w:abstractNumId w:val="991"/>
  </w:num>
  <w:num w:numId="4262">
    <w:abstractNumId w:val="991"/>
  </w:num>
  <w:num w:numId="4263">
    <w:abstractNumId w:val="991"/>
  </w:num>
  <w:num w:numId="4264">
    <w:abstractNumId w:val="991"/>
  </w:num>
  <w:num w:numId="4265">
    <w:abstractNumId w:val="991"/>
  </w:num>
  <w:num w:numId="4266">
    <w:abstractNumId w:val="991"/>
  </w:num>
  <w:num w:numId="4267">
    <w:abstractNumId w:val="991"/>
  </w:num>
  <w:num w:numId="4268">
    <w:abstractNumId w:val="991"/>
  </w:num>
  <w:num w:numId="4269">
    <w:abstractNumId w:val="991"/>
  </w:num>
  <w:num w:numId="4270">
    <w:abstractNumId w:val="991"/>
  </w:num>
  <w:num w:numId="4271">
    <w:abstractNumId w:val="991"/>
  </w:num>
  <w:num w:numId="4272">
    <w:abstractNumId w:val="991"/>
  </w:num>
  <w:num w:numId="4273">
    <w:abstractNumId w:val="991"/>
  </w:num>
  <w:num w:numId="4274">
    <w:abstractNumId w:val="991"/>
  </w:num>
  <w:num w:numId="4275">
    <w:abstractNumId w:val="991"/>
  </w:num>
  <w:num w:numId="4276">
    <w:abstractNumId w:val="991"/>
  </w:num>
  <w:num w:numId="4277">
    <w:abstractNumId w:val="991"/>
  </w:num>
  <w:num w:numId="4278">
    <w:abstractNumId w:val="991"/>
  </w:num>
  <w:num w:numId="4279">
    <w:abstractNumId w:val="991"/>
  </w:num>
  <w:num w:numId="4280">
    <w:abstractNumId w:val="991"/>
  </w:num>
  <w:num w:numId="4281">
    <w:abstractNumId w:val="991"/>
  </w:num>
  <w:num w:numId="4282">
    <w:abstractNumId w:val="991"/>
  </w:num>
  <w:num w:numId="4283">
    <w:abstractNumId w:val="991"/>
  </w:num>
  <w:num w:numId="4284">
    <w:abstractNumId w:val="991"/>
  </w:num>
  <w:num w:numId="4285">
    <w:abstractNumId w:val="991"/>
  </w:num>
  <w:num w:numId="4286">
    <w:abstractNumId w:val="991"/>
  </w:num>
  <w:num w:numId="4287">
    <w:abstractNumId w:val="991"/>
  </w:num>
  <w:num w:numId="4288">
    <w:abstractNumId w:val="991"/>
  </w:num>
  <w:num w:numId="4289">
    <w:abstractNumId w:val="991"/>
  </w:num>
  <w:num w:numId="4290">
    <w:abstractNumId w:val="991"/>
  </w:num>
  <w:num w:numId="4291">
    <w:abstractNumId w:val="991"/>
  </w:num>
  <w:num w:numId="4292">
    <w:abstractNumId w:val="991"/>
  </w:num>
  <w:num w:numId="4293">
    <w:abstractNumId w:val="991"/>
  </w:num>
  <w:num w:numId="4294">
    <w:abstractNumId w:val="991"/>
  </w:num>
  <w:num w:numId="4295">
    <w:abstractNumId w:val="991"/>
  </w:num>
  <w:num w:numId="4296">
    <w:abstractNumId w:val="991"/>
  </w:num>
  <w:num w:numId="4297">
    <w:abstractNumId w:val="991"/>
  </w:num>
  <w:num w:numId="4298">
    <w:abstractNumId w:val="991"/>
  </w:num>
  <w:num w:numId="4299">
    <w:abstractNumId w:val="991"/>
  </w:num>
  <w:num w:numId="4300">
    <w:abstractNumId w:val="991"/>
  </w:num>
  <w:num w:numId="4301">
    <w:abstractNumId w:val="991"/>
  </w:num>
  <w:num w:numId="4302">
    <w:abstractNumId w:val="991"/>
  </w:num>
  <w:num w:numId="4303">
    <w:abstractNumId w:val="991"/>
  </w:num>
  <w:num w:numId="4304">
    <w:abstractNumId w:val="991"/>
  </w:num>
  <w:num w:numId="4305">
    <w:abstractNumId w:val="991"/>
  </w:num>
  <w:num w:numId="4306">
    <w:abstractNumId w:val="991"/>
  </w:num>
  <w:num w:numId="4307">
    <w:abstractNumId w:val="991"/>
  </w:num>
  <w:num w:numId="4308">
    <w:abstractNumId w:val="991"/>
  </w:num>
  <w:num w:numId="4309">
    <w:abstractNumId w:val="991"/>
  </w:num>
  <w:num w:numId="4310">
    <w:abstractNumId w:val="991"/>
  </w:num>
  <w:num w:numId="4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3">
    <w:abstractNumId w:val="991"/>
  </w:num>
  <w:num w:numId="43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315">
    <w:abstractNumId w:val="991"/>
  </w:num>
  <w:num w:numId="4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7">
    <w:abstractNumId w:val="991"/>
  </w:num>
  <w:num w:numId="4318">
    <w:abstractNumId w:val="991"/>
  </w:num>
  <w:num w:numId="4319">
    <w:abstractNumId w:val="991"/>
  </w:num>
  <w:num w:numId="4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2">
    <w:abstractNumId w:val="991"/>
  </w:num>
  <w:num w:numId="43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324">
    <w:abstractNumId w:val="991"/>
  </w:num>
  <w:num w:numId="4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6">
    <w:abstractNumId w:val="991"/>
  </w:num>
  <w:num w:numId="4327">
    <w:abstractNumId w:val="991"/>
  </w:num>
  <w:num w:numId="4328">
    <w:abstractNumId w:val="991"/>
  </w:num>
  <w:num w:numId="4329">
    <w:abstractNumId w:val="991"/>
  </w:num>
  <w:num w:numId="4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1">
    <w:abstractNumId w:val="991"/>
  </w:num>
  <w:num w:numId="4332">
    <w:abstractNumId w:val="991"/>
  </w:num>
  <w:num w:numId="4333">
    <w:abstractNumId w:val="991"/>
  </w:num>
  <w:num w:numId="4334">
    <w:abstractNumId w:val="991"/>
  </w:num>
  <w:num w:numId="4335">
    <w:abstractNumId w:val="991"/>
  </w:num>
  <w:num w:numId="4336">
    <w:abstractNumId w:val="991"/>
  </w:num>
  <w:num w:numId="4337">
    <w:abstractNumId w:val="991"/>
  </w:num>
  <w:num w:numId="4338">
    <w:abstractNumId w:val="991"/>
  </w:num>
  <w:num w:numId="4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0">
    <w:abstractNumId w:val="991"/>
  </w:num>
  <w:num w:numId="4341">
    <w:abstractNumId w:val="991"/>
  </w:num>
  <w:num w:numId="4342">
    <w:abstractNumId w:val="991"/>
  </w:num>
  <w:num w:numId="4343">
    <w:abstractNumId w:val="991"/>
  </w:num>
  <w:num w:numId="4344">
    <w:abstractNumId w:val="991"/>
  </w:num>
  <w:num w:numId="4345">
    <w:abstractNumId w:val="991"/>
  </w:num>
  <w:num w:numId="4346">
    <w:abstractNumId w:val="991"/>
  </w:num>
  <w:num w:numId="4347">
    <w:abstractNumId w:val="991"/>
  </w:num>
  <w:num w:numId="4348">
    <w:abstractNumId w:val="991"/>
  </w:num>
  <w:num w:numId="4349">
    <w:abstractNumId w:val="991"/>
  </w:num>
  <w:num w:numId="4350">
    <w:abstractNumId w:val="991"/>
  </w:num>
  <w:num w:numId="4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2">
    <w:abstractNumId w:val="991"/>
  </w:num>
  <w:num w:numId="4353">
    <w:abstractNumId w:val="991"/>
  </w:num>
  <w:num w:numId="4354">
    <w:abstractNumId w:val="991"/>
  </w:num>
  <w:num w:numId="4355">
    <w:abstractNumId w:val="991"/>
  </w:num>
  <w:num w:numId="4356">
    <w:abstractNumId w:val="991"/>
  </w:num>
  <w:num w:numId="4357">
    <w:abstractNumId w:val="991"/>
  </w:num>
  <w:num w:numId="4358">
    <w:abstractNumId w:val="991"/>
  </w:num>
  <w:num w:numId="4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0">
    <w:abstractNumId w:val="991"/>
  </w:num>
  <w:num w:numId="4361">
    <w:abstractNumId w:val="991"/>
  </w:num>
  <w:num w:numId="4362">
    <w:abstractNumId w:val="991"/>
  </w:num>
  <w:num w:numId="4363">
    <w:abstractNumId w:val="991"/>
  </w:num>
  <w:num w:numId="4364">
    <w:abstractNumId w:val="991"/>
  </w:num>
  <w:num w:numId="4365">
    <w:abstractNumId w:val="991"/>
  </w:num>
  <w:num w:numId="4366">
    <w:abstractNumId w:val="991"/>
  </w:num>
  <w:num w:numId="4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8">
    <w:abstractNumId w:val="991"/>
  </w:num>
  <w:num w:numId="4369">
    <w:abstractNumId w:val="991"/>
  </w:num>
  <w:num w:numId="4370">
    <w:abstractNumId w:val="991"/>
  </w:num>
  <w:num w:numId="4371">
    <w:abstractNumId w:val="991"/>
  </w:num>
  <w:num w:numId="4372">
    <w:abstractNumId w:val="991"/>
  </w:num>
  <w:num w:numId="4373">
    <w:abstractNumId w:val="991"/>
  </w:num>
  <w:num w:numId="4374">
    <w:abstractNumId w:val="991"/>
  </w:num>
  <w:num w:numId="4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6">
    <w:abstractNumId w:val="991"/>
  </w:num>
  <w:num w:numId="4377">
    <w:abstractNumId w:val="991"/>
  </w:num>
  <w:num w:numId="4378">
    <w:abstractNumId w:val="991"/>
  </w:num>
  <w:num w:numId="4379">
    <w:abstractNumId w:val="991"/>
  </w:num>
  <w:num w:numId="4380">
    <w:abstractNumId w:val="991"/>
  </w:num>
  <w:num w:numId="4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2">
    <w:abstractNumId w:val="991"/>
  </w:num>
  <w:num w:numId="4383">
    <w:abstractNumId w:val="991"/>
  </w:num>
  <w:num w:numId="4384">
    <w:abstractNumId w:val="991"/>
  </w:num>
  <w:num w:numId="4385">
    <w:abstractNumId w:val="991"/>
  </w:num>
  <w:num w:numId="4386">
    <w:abstractNumId w:val="991"/>
  </w:num>
  <w:num w:numId="4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8">
    <w:abstractNumId w:val="991"/>
  </w:num>
  <w:num w:numId="4389">
    <w:abstractNumId w:val="991"/>
  </w:num>
  <w:num w:numId="4390">
    <w:abstractNumId w:val="991"/>
  </w:num>
  <w:num w:numId="4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2">
    <w:abstractNumId w:val="991"/>
  </w:num>
  <w:num w:numId="43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394">
    <w:abstractNumId w:val="991"/>
  </w:num>
  <w:num w:numId="4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6">
    <w:abstractNumId w:val="991"/>
  </w:num>
  <w:num w:numId="4397">
    <w:abstractNumId w:val="991"/>
  </w:num>
  <w:num w:numId="4398">
    <w:abstractNumId w:val="991"/>
  </w:num>
  <w:num w:numId="4399">
    <w:abstractNumId w:val="991"/>
  </w:num>
  <w:num w:numId="4400">
    <w:abstractNumId w:val="991"/>
  </w:num>
  <w:num w:numId="4401">
    <w:abstractNumId w:val="991"/>
  </w:num>
  <w:num w:numId="4402">
    <w:abstractNumId w:val="991"/>
  </w:num>
  <w:num w:numId="4403">
    <w:abstractNumId w:val="991"/>
  </w:num>
  <w:num w:numId="4404">
    <w:abstractNumId w:val="991"/>
  </w:num>
  <w:num w:numId="4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6">
    <w:abstractNumId w:val="991"/>
  </w:num>
  <w:num w:numId="4407">
    <w:abstractNumId w:val="991"/>
  </w:num>
  <w:num w:numId="4408">
    <w:abstractNumId w:val="991"/>
  </w:num>
  <w:num w:numId="4409">
    <w:abstractNumId w:val="991"/>
  </w:num>
  <w:num w:numId="4410">
    <w:abstractNumId w:val="991"/>
  </w:num>
  <w:num w:numId="4411">
    <w:abstractNumId w:val="991"/>
  </w:num>
  <w:num w:numId="4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3">
    <w:abstractNumId w:val="991"/>
  </w:num>
  <w:num w:numId="4414">
    <w:abstractNumId w:val="991"/>
  </w:num>
  <w:num w:numId="4415">
    <w:abstractNumId w:val="991"/>
  </w:num>
  <w:num w:numId="4416">
    <w:abstractNumId w:val="991"/>
  </w:num>
  <w:num w:numId="4417">
    <w:abstractNumId w:val="991"/>
  </w:num>
  <w:num w:numId="4418">
    <w:abstractNumId w:val="991"/>
  </w:num>
  <w:num w:numId="4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0">
    <w:abstractNumId w:val="991"/>
  </w:num>
  <w:num w:numId="4421">
    <w:abstractNumId w:val="991"/>
  </w:num>
  <w:num w:numId="4422">
    <w:abstractNumId w:val="991"/>
  </w:num>
  <w:num w:numId="4423">
    <w:abstractNumId w:val="991"/>
  </w:num>
  <w:num w:numId="4424">
    <w:abstractNumId w:val="991"/>
  </w:num>
  <w:num w:numId="4425">
    <w:abstractNumId w:val="991"/>
  </w:num>
  <w:num w:numId="4426">
    <w:abstractNumId w:val="991"/>
  </w:num>
  <w:num w:numId="4427">
    <w:abstractNumId w:val="991"/>
  </w:num>
  <w:num w:numId="4428">
    <w:abstractNumId w:val="991"/>
  </w:num>
  <w:num w:numId="4429">
    <w:abstractNumId w:val="991"/>
  </w:num>
  <w:num w:numId="4430">
    <w:abstractNumId w:val="991"/>
  </w:num>
  <w:num w:numId="4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2">
    <w:abstractNumId w:val="991"/>
  </w:num>
  <w:num w:numId="4433">
    <w:abstractNumId w:val="991"/>
  </w:num>
  <w:num w:numId="4434">
    <w:abstractNumId w:val="991"/>
  </w:num>
  <w:num w:numId="4435">
    <w:abstractNumId w:val="991"/>
  </w:num>
  <w:num w:numId="4436">
    <w:abstractNumId w:val="991"/>
  </w:num>
  <w:num w:numId="4437">
    <w:abstractNumId w:val="991"/>
  </w:num>
  <w:num w:numId="4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9">
    <w:abstractNumId w:val="991"/>
  </w:num>
  <w:num w:numId="4440">
    <w:abstractNumId w:val="991"/>
  </w:num>
  <w:num w:numId="4441">
    <w:abstractNumId w:val="991"/>
  </w:num>
  <w:num w:numId="4442">
    <w:abstractNumId w:val="991"/>
  </w:num>
  <w:num w:numId="4443">
    <w:abstractNumId w:val="991"/>
  </w:num>
  <w:num w:numId="4444">
    <w:abstractNumId w:val="991"/>
  </w:num>
  <w:num w:numId="4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46">
    <w:abstractNumId w:val="991"/>
  </w:num>
  <w:num w:numId="4447">
    <w:abstractNumId w:val="991"/>
  </w:num>
  <w:num w:numId="4448">
    <w:abstractNumId w:val="991"/>
  </w:num>
  <w:num w:numId="4449">
    <w:abstractNumId w:val="991"/>
  </w:num>
  <w:num w:numId="4450">
    <w:abstractNumId w:val="991"/>
  </w:num>
  <w:num w:numId="4451">
    <w:abstractNumId w:val="991"/>
  </w:num>
  <w:num w:numId="4452">
    <w:abstractNumId w:val="991"/>
  </w:num>
  <w:num w:numId="4453">
    <w:abstractNumId w:val="991"/>
  </w:num>
  <w:num w:numId="4454">
    <w:abstractNumId w:val="991"/>
  </w:num>
  <w:num w:numId="4455">
    <w:abstractNumId w:val="991"/>
  </w:num>
  <w:num w:numId="4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7">
    <w:abstractNumId w:val="991"/>
  </w:num>
  <w:num w:numId="4458">
    <w:abstractNumId w:val="991"/>
  </w:num>
  <w:num w:numId="4459">
    <w:abstractNumId w:val="991"/>
  </w:num>
  <w:num w:numId="4460">
    <w:abstractNumId w:val="991"/>
  </w:num>
  <w:num w:numId="4461">
    <w:abstractNumId w:val="991"/>
  </w:num>
  <w:num w:numId="4462">
    <w:abstractNumId w:val="991"/>
  </w:num>
  <w:num w:numId="4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4">
    <w:abstractNumId w:val="991"/>
  </w:num>
  <w:num w:numId="4465">
    <w:abstractNumId w:val="991"/>
  </w:num>
  <w:num w:numId="4466">
    <w:abstractNumId w:val="991"/>
  </w:num>
  <w:num w:numId="4467">
    <w:abstractNumId w:val="991"/>
  </w:num>
  <w:num w:numId="4468">
    <w:abstractNumId w:val="991"/>
  </w:num>
  <w:num w:numId="4469">
    <w:abstractNumId w:val="991"/>
  </w:num>
  <w:num w:numId="44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1">
    <w:abstractNumId w:val="991"/>
  </w:num>
  <w:num w:numId="4472">
    <w:abstractNumId w:val="991"/>
  </w:num>
  <w:num w:numId="4473">
    <w:abstractNumId w:val="991"/>
  </w:num>
  <w:num w:numId="4474">
    <w:abstractNumId w:val="991"/>
  </w:num>
  <w:num w:numId="4475">
    <w:abstractNumId w:val="991"/>
  </w:num>
  <w:num w:numId="4476">
    <w:abstractNumId w:val="991"/>
  </w:num>
  <w:num w:numId="4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8">
    <w:abstractNumId w:val="991"/>
  </w:num>
  <w:num w:numId="4479">
    <w:abstractNumId w:val="991"/>
  </w:num>
  <w:num w:numId="4480">
    <w:abstractNumId w:val="991"/>
  </w:num>
  <w:num w:numId="4481">
    <w:abstractNumId w:val="991"/>
  </w:num>
  <w:num w:numId="4482">
    <w:abstractNumId w:val="991"/>
  </w:num>
  <w:num w:numId="4483">
    <w:abstractNumId w:val="991"/>
  </w:num>
  <w:num w:numId="4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5">
    <w:abstractNumId w:val="991"/>
  </w:num>
  <w:num w:numId="4486">
    <w:abstractNumId w:val="991"/>
  </w:num>
  <w:num w:numId="4487">
    <w:abstractNumId w:val="991"/>
  </w:num>
  <w:num w:numId="4488">
    <w:abstractNumId w:val="991"/>
  </w:num>
  <w:num w:numId="4489">
    <w:abstractNumId w:val="991"/>
  </w:num>
  <w:num w:numId="4490">
    <w:abstractNumId w:val="991"/>
  </w:num>
  <w:num w:numId="4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2">
    <w:abstractNumId w:val="991"/>
  </w:num>
  <w:num w:numId="4493">
    <w:abstractNumId w:val="991"/>
  </w:num>
  <w:num w:numId="4494">
    <w:abstractNumId w:val="991"/>
  </w:num>
  <w:num w:numId="4495">
    <w:abstractNumId w:val="991"/>
  </w:num>
  <w:num w:numId="4496">
    <w:abstractNumId w:val="991"/>
  </w:num>
  <w:num w:numId="4497">
    <w:abstractNumId w:val="991"/>
  </w:num>
  <w:num w:numId="4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9">
    <w:abstractNumId w:val="991"/>
  </w:num>
  <w:num w:numId="4500">
    <w:abstractNumId w:val="991"/>
  </w:num>
  <w:num w:numId="4501">
    <w:abstractNumId w:val="991"/>
  </w:num>
  <w:num w:numId="4502">
    <w:abstractNumId w:val="991"/>
  </w:num>
  <w:num w:numId="4503">
    <w:abstractNumId w:val="991"/>
  </w:num>
  <w:num w:numId="4504">
    <w:abstractNumId w:val="991"/>
  </w:num>
  <w:num w:numId="45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6">
    <w:abstractNumId w:val="991"/>
  </w:num>
  <w:num w:numId="4507">
    <w:abstractNumId w:val="991"/>
  </w:num>
  <w:num w:numId="4508">
    <w:abstractNumId w:val="991"/>
  </w:num>
  <w:num w:numId="4509">
    <w:abstractNumId w:val="991"/>
  </w:num>
  <w:num w:numId="4510">
    <w:abstractNumId w:val="991"/>
  </w:num>
  <w:num w:numId="4511">
    <w:abstractNumId w:val="991"/>
  </w:num>
  <w:num w:numId="4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3">
    <w:abstractNumId w:val="991"/>
  </w:num>
  <w:num w:numId="4514">
    <w:abstractNumId w:val="991"/>
  </w:num>
  <w:num w:numId="4515">
    <w:abstractNumId w:val="991"/>
  </w:num>
  <w:num w:numId="4516">
    <w:abstractNumId w:val="991"/>
  </w:num>
  <w:num w:numId="4517">
    <w:abstractNumId w:val="991"/>
  </w:num>
  <w:num w:numId="4518">
    <w:abstractNumId w:val="991"/>
  </w:num>
  <w:num w:numId="45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0">
    <w:abstractNumId w:val="991"/>
  </w:num>
  <w:num w:numId="4521">
    <w:abstractNumId w:val="991"/>
  </w:num>
  <w:num w:numId="4522">
    <w:abstractNumId w:val="991"/>
  </w:num>
  <w:num w:numId="4523">
    <w:abstractNumId w:val="991"/>
  </w:num>
  <w:num w:numId="4524">
    <w:abstractNumId w:val="991"/>
  </w:num>
  <w:num w:numId="4525">
    <w:abstractNumId w:val="991"/>
  </w:num>
  <w:num w:numId="4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7">
    <w:abstractNumId w:val="991"/>
  </w:num>
  <w:num w:numId="4528">
    <w:abstractNumId w:val="991"/>
  </w:num>
  <w:num w:numId="4529">
    <w:abstractNumId w:val="991"/>
  </w:num>
  <w:num w:numId="4530">
    <w:abstractNumId w:val="991"/>
  </w:num>
  <w:num w:numId="4531">
    <w:abstractNumId w:val="991"/>
  </w:num>
  <w:num w:numId="4532">
    <w:abstractNumId w:val="991"/>
  </w:num>
  <w:num w:numId="4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4">
    <w:abstractNumId w:val="991"/>
  </w:num>
  <w:num w:numId="45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6">
    <w:abstractNumId w:val="991"/>
  </w:num>
  <w:num w:numId="4537">
    <w:abstractNumId w:val="991"/>
  </w:num>
  <w:num w:numId="4538">
    <w:abstractNumId w:val="991"/>
  </w:num>
  <w:num w:numId="4539">
    <w:abstractNumId w:val="991"/>
  </w:num>
  <w:num w:numId="4540">
    <w:abstractNumId w:val="991"/>
  </w:num>
  <w:num w:numId="4541">
    <w:abstractNumId w:val="991"/>
  </w:num>
  <w:num w:numId="4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3">
    <w:abstractNumId w:val="991"/>
  </w:num>
  <w:num w:numId="4544">
    <w:abstractNumId w:val="991"/>
  </w:num>
  <w:num w:numId="4545">
    <w:abstractNumId w:val="991"/>
  </w:num>
  <w:num w:numId="4546">
    <w:abstractNumId w:val="991"/>
  </w:num>
  <w:num w:numId="4547">
    <w:abstractNumId w:val="991"/>
  </w:num>
  <w:num w:numId="4548">
    <w:abstractNumId w:val="991"/>
  </w:num>
  <w:num w:numId="45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0">
    <w:abstractNumId w:val="991"/>
  </w:num>
  <w:num w:numId="4551">
    <w:abstractNumId w:val="991"/>
  </w:num>
  <w:num w:numId="4552">
    <w:abstractNumId w:val="991"/>
  </w:num>
  <w:num w:numId="4553">
    <w:abstractNumId w:val="991"/>
  </w:num>
  <w:num w:numId="4554">
    <w:abstractNumId w:val="991"/>
  </w:num>
  <w:num w:numId="4555">
    <w:abstractNumId w:val="991"/>
  </w:num>
  <w:num w:numId="45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7">
    <w:abstractNumId w:val="991"/>
  </w:num>
  <w:num w:numId="4558">
    <w:abstractNumId w:val="991"/>
  </w:num>
  <w:num w:numId="4559">
    <w:abstractNumId w:val="991"/>
  </w:num>
  <w:num w:numId="45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1">
    <w:abstractNumId w:val="991"/>
  </w:num>
  <w:num w:numId="4562">
    <w:abstractNumId w:val="991"/>
  </w:num>
  <w:num w:numId="45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4">
    <w:abstractNumId w:val="991"/>
  </w:num>
  <w:num w:numId="45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6">
    <w:abstractNumId w:val="991"/>
  </w:num>
  <w:num w:numId="4567">
    <w:abstractNumId w:val="991"/>
  </w:num>
  <w:num w:numId="4568">
    <w:abstractNumId w:val="991"/>
  </w:num>
  <w:num w:numId="45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0">
    <w:abstractNumId w:val="991"/>
  </w:num>
  <w:num w:numId="457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572">
    <w:abstractNumId w:val="991"/>
  </w:num>
  <w:num w:numId="45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4">
    <w:abstractNumId w:val="991"/>
  </w:num>
  <w:num w:numId="4575">
    <w:abstractNumId w:val="991"/>
  </w:num>
  <w:num w:numId="4576">
    <w:abstractNumId w:val="991"/>
  </w:num>
  <w:num w:numId="4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8">
    <w:abstractNumId w:val="991"/>
  </w:num>
  <w:num w:numId="457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580">
    <w:abstractNumId w:val="991"/>
  </w:num>
  <w:num w:numId="45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2">
    <w:abstractNumId w:val="991"/>
  </w:num>
  <w:num w:numId="4583">
    <w:abstractNumId w:val="991"/>
  </w:num>
  <w:num w:numId="4584">
    <w:abstractNumId w:val="991"/>
  </w:num>
  <w:num w:numId="4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6">
    <w:abstractNumId w:val="991"/>
  </w:num>
  <w:num w:numId="458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588">
    <w:abstractNumId w:val="991"/>
  </w:num>
  <w:num w:numId="45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0">
    <w:abstractNumId w:val="991"/>
  </w:num>
  <w:num w:numId="4591">
    <w:abstractNumId w:val="991"/>
  </w:num>
  <w:num w:numId="4592">
    <w:abstractNumId w:val="991"/>
  </w:num>
  <w:num w:numId="4593">
    <w:abstractNumId w:val="991"/>
  </w:num>
  <w:num w:numId="45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5">
    <w:abstractNumId w:val="991"/>
  </w:num>
  <w:num w:numId="4596">
    <w:abstractNumId w:val="991"/>
  </w:num>
  <w:num w:numId="4597">
    <w:abstractNumId w:val="991"/>
  </w:num>
  <w:num w:numId="45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9">
    <w:abstractNumId w:val="991"/>
  </w:num>
  <w:num w:numId="4600">
    <w:abstractNumId w:val="991"/>
  </w:num>
  <w:num w:numId="4601">
    <w:abstractNumId w:val="991"/>
  </w:num>
  <w:num w:numId="4602">
    <w:abstractNumId w:val="991"/>
  </w:num>
  <w:num w:numId="4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4">
    <w:abstractNumId w:val="991"/>
  </w:num>
  <w:num w:numId="4605">
    <w:abstractNumId w:val="991"/>
  </w:num>
  <w:num w:numId="4606">
    <w:abstractNumId w:val="991"/>
  </w:num>
  <w:num w:numId="4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8">
    <w:abstractNumId w:val="991"/>
  </w:num>
  <w:num w:numId="4609">
    <w:abstractNumId w:val="991"/>
  </w:num>
  <w:num w:numId="4610">
    <w:abstractNumId w:val="991"/>
  </w:num>
  <w:num w:numId="4611">
    <w:abstractNumId w:val="991"/>
  </w:num>
  <w:num w:numId="4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3">
    <w:abstractNumId w:val="991"/>
  </w:num>
  <w:num w:numId="4614">
    <w:abstractNumId w:val="991"/>
  </w:num>
  <w:num w:numId="4615">
    <w:abstractNumId w:val="991"/>
  </w:num>
  <w:num w:numId="4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7">
    <w:abstractNumId w:val="991"/>
  </w:num>
  <w:num w:numId="4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9">
    <w:abstractNumId w:val="991"/>
  </w:num>
  <w:num w:numId="4620">
    <w:abstractNumId w:val="991"/>
  </w:num>
  <w:num w:numId="4621">
    <w:abstractNumId w:val="991"/>
  </w:num>
  <w:num w:numId="4622">
    <w:abstractNumId w:val="991"/>
  </w:num>
  <w:num w:numId="46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4">
    <w:abstractNumId w:val="991"/>
  </w:num>
  <w:num w:numId="4625">
    <w:abstractNumId w:val="991"/>
  </w:num>
  <w:num w:numId="4626">
    <w:abstractNumId w:val="991"/>
  </w:num>
  <w:num w:numId="46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8">
    <w:abstractNumId w:val="991"/>
  </w:num>
  <w:num w:numId="4629">
    <w:abstractNumId w:val="991"/>
  </w:num>
  <w:num w:numId="4630">
    <w:abstractNumId w:val="991"/>
  </w:num>
  <w:num w:numId="4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4">
    <w:abstractNumId w:val="991"/>
  </w:num>
  <w:num w:numId="46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636">
    <w:abstractNumId w:val="991"/>
  </w:num>
  <w:num w:numId="4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8">
    <w:abstractNumId w:val="991"/>
  </w:num>
  <w:num w:numId="4639">
    <w:abstractNumId w:val="991"/>
  </w:num>
  <w:num w:numId="4640">
    <w:abstractNumId w:val="991"/>
  </w:num>
  <w:num w:numId="4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4">
    <w:abstractNumId w:val="991"/>
  </w:num>
  <w:num w:numId="46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646">
    <w:abstractNumId w:val="991"/>
  </w:num>
  <w:num w:numId="46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8">
    <w:abstractNumId w:val="991"/>
  </w:num>
  <w:num w:numId="4649">
    <w:abstractNumId w:val="991"/>
  </w:num>
  <w:num w:numId="4650">
    <w:abstractNumId w:val="991"/>
  </w:num>
  <w:num w:numId="4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3">
    <w:abstractNumId w:val="991"/>
  </w:num>
  <w:num w:numId="465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655">
    <w:abstractNumId w:val="991"/>
  </w:num>
  <w:num w:numId="46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8">
    <w:abstractNumId w:val="991"/>
  </w:num>
  <w:num w:numId="4659">
    <w:abstractNumId w:val="991"/>
  </w:num>
  <w:num w:numId="4660">
    <w:abstractNumId w:val="991"/>
  </w:num>
  <w:num w:numId="4661">
    <w:abstractNumId w:val="991"/>
  </w:num>
  <w:num w:numId="4662">
    <w:abstractNumId w:val="991"/>
  </w:num>
  <w:num w:numId="46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4">
    <w:abstractNumId w:val="991"/>
  </w:num>
  <w:num w:numId="4665">
    <w:abstractNumId w:val="991"/>
  </w:num>
  <w:num w:numId="4666">
    <w:abstractNumId w:val="991"/>
  </w:num>
  <w:num w:numId="4667">
    <w:abstractNumId w:val="991"/>
  </w:num>
  <w:num w:numId="4668">
    <w:abstractNumId w:val="991"/>
  </w:num>
  <w:num w:numId="46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0">
    <w:abstractNumId w:val="991"/>
  </w:num>
  <w:num w:numId="4671">
    <w:abstractNumId w:val="991"/>
  </w:num>
  <w:num w:numId="4672">
    <w:abstractNumId w:val="991"/>
  </w:num>
  <w:num w:numId="46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4">
    <w:abstractNumId w:val="991"/>
  </w:num>
  <w:num w:numId="467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676">
    <w:abstractNumId w:val="991"/>
  </w:num>
  <w:num w:numId="4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8">
    <w:abstractNumId w:val="991"/>
  </w:num>
  <w:num w:numId="4679">
    <w:abstractNumId w:val="991"/>
  </w:num>
  <w:num w:numId="4680">
    <w:abstractNumId w:val="991"/>
  </w:num>
  <w:num w:numId="46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2">
    <w:abstractNumId w:val="991"/>
  </w:num>
  <w:num w:numId="468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684">
    <w:abstractNumId w:val="991"/>
  </w:num>
  <w:num w:numId="46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6">
    <w:abstractNumId w:val="991"/>
  </w:num>
  <w:num w:numId="4687">
    <w:abstractNumId w:val="991"/>
  </w:num>
  <w:num w:numId="4688">
    <w:abstractNumId w:val="991"/>
  </w:num>
  <w:num w:numId="4689">
    <w:abstractNumId w:val="991"/>
  </w:num>
  <w:num w:numId="4690">
    <w:abstractNumId w:val="991"/>
  </w:num>
  <w:num w:numId="4691">
    <w:abstractNumId w:val="991"/>
  </w:num>
  <w:num w:numId="4692">
    <w:abstractNumId w:val="991"/>
  </w:num>
  <w:num w:numId="4693">
    <w:abstractNumId w:val="991"/>
  </w:num>
  <w:num w:numId="4694">
    <w:abstractNumId w:val="991"/>
  </w:num>
  <w:num w:numId="4695">
    <w:abstractNumId w:val="991"/>
  </w:num>
  <w:num w:numId="46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7">
    <w:abstractNumId w:val="991"/>
  </w:num>
  <w:num w:numId="4698">
    <w:abstractNumId w:val="991"/>
  </w:num>
  <w:num w:numId="4699">
    <w:abstractNumId w:val="991"/>
  </w:num>
  <w:num w:numId="4700">
    <w:abstractNumId w:val="991"/>
  </w:num>
  <w:num w:numId="4701">
    <w:abstractNumId w:val="991"/>
  </w:num>
  <w:num w:numId="47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3">
    <w:abstractNumId w:val="991"/>
  </w:num>
  <w:num w:numId="4704">
    <w:abstractNumId w:val="991"/>
  </w:num>
  <w:num w:numId="4705">
    <w:abstractNumId w:val="991"/>
  </w:num>
  <w:num w:numId="4706">
    <w:abstractNumId w:val="991"/>
  </w:num>
  <w:num w:numId="4707">
    <w:abstractNumId w:val="991"/>
  </w:num>
  <w:num w:numId="4708">
    <w:abstractNumId w:val="991"/>
  </w:num>
  <w:num w:numId="47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0">
    <w:abstractNumId w:val="991"/>
  </w:num>
  <w:num w:numId="4711">
    <w:abstractNumId w:val="991"/>
  </w:num>
  <w:num w:numId="4712">
    <w:abstractNumId w:val="991"/>
  </w:num>
  <w:num w:numId="4713">
    <w:abstractNumId w:val="991"/>
  </w:num>
  <w:num w:numId="4714">
    <w:abstractNumId w:val="991"/>
  </w:num>
  <w:num w:numId="4715">
    <w:abstractNumId w:val="991"/>
  </w:num>
  <w:num w:numId="4716">
    <w:abstractNumId w:val="991"/>
  </w:num>
  <w:num w:numId="4717">
    <w:abstractNumId w:val="991"/>
  </w:num>
  <w:num w:numId="4718">
    <w:abstractNumId w:val="991"/>
  </w:num>
  <w:num w:numId="4719">
    <w:abstractNumId w:val="991"/>
  </w:num>
  <w:num w:numId="4720">
    <w:abstractNumId w:val="991"/>
  </w:num>
  <w:num w:numId="47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2">
    <w:abstractNumId w:val="991"/>
  </w:num>
  <w:num w:numId="4723">
    <w:abstractNumId w:val="991"/>
  </w:num>
  <w:num w:numId="4724">
    <w:abstractNumId w:val="991"/>
  </w:num>
  <w:num w:numId="4725">
    <w:abstractNumId w:val="991"/>
  </w:num>
  <w:num w:numId="4726">
    <w:abstractNumId w:val="991"/>
  </w:num>
  <w:num w:numId="4727">
    <w:abstractNumId w:val="991"/>
  </w:num>
  <w:num w:numId="4728">
    <w:abstractNumId w:val="991"/>
  </w:num>
  <w:num w:numId="4729">
    <w:abstractNumId w:val="991"/>
  </w:num>
  <w:num w:numId="4730">
    <w:abstractNumId w:val="991"/>
  </w:num>
  <w:num w:numId="4731">
    <w:abstractNumId w:val="991"/>
  </w:num>
  <w:num w:numId="4732">
    <w:abstractNumId w:val="991"/>
  </w:num>
  <w:num w:numId="4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4">
    <w:abstractNumId w:val="991"/>
  </w:num>
  <w:num w:numId="4735">
    <w:abstractNumId w:val="991"/>
  </w:num>
  <w:num w:numId="4736">
    <w:abstractNumId w:val="991"/>
  </w:num>
  <w:num w:numId="4737">
    <w:abstractNumId w:val="991"/>
  </w:num>
  <w:num w:numId="4738">
    <w:abstractNumId w:val="991"/>
  </w:num>
  <w:num w:numId="4739">
    <w:abstractNumId w:val="991"/>
  </w:num>
  <w:num w:numId="4740">
    <w:abstractNumId w:val="991"/>
  </w:num>
  <w:num w:numId="4741">
    <w:abstractNumId w:val="991"/>
  </w:num>
  <w:num w:numId="4742">
    <w:abstractNumId w:val="991"/>
  </w:num>
  <w:num w:numId="4743">
    <w:abstractNumId w:val="991"/>
  </w:num>
  <w:num w:numId="4744">
    <w:abstractNumId w:val="991"/>
  </w:num>
  <w:num w:numId="47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6">
    <w:abstractNumId w:val="991"/>
  </w:num>
  <w:num w:numId="4747">
    <w:abstractNumId w:val="991"/>
  </w:num>
  <w:num w:numId="4748">
    <w:abstractNumId w:val="991"/>
  </w:num>
  <w:num w:numId="4749">
    <w:abstractNumId w:val="991"/>
  </w:num>
  <w:num w:numId="4750">
    <w:abstractNumId w:val="991"/>
  </w:num>
  <w:num w:numId="4751">
    <w:abstractNumId w:val="991"/>
  </w:num>
  <w:num w:numId="47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3">
    <w:abstractNumId w:val="991"/>
  </w:num>
  <w:num w:numId="4754">
    <w:abstractNumId w:val="991"/>
  </w:num>
  <w:num w:numId="4755">
    <w:abstractNumId w:val="991"/>
  </w:num>
  <w:num w:numId="4756">
    <w:abstractNumId w:val="991"/>
  </w:num>
  <w:num w:numId="4757">
    <w:abstractNumId w:val="991"/>
  </w:num>
  <w:num w:numId="4758">
    <w:abstractNumId w:val="991"/>
  </w:num>
  <w:num w:numId="47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0">
    <w:abstractNumId w:val="991"/>
  </w:num>
  <w:num w:numId="4761">
    <w:abstractNumId w:val="991"/>
  </w:num>
  <w:num w:numId="4762">
    <w:abstractNumId w:val="991"/>
  </w:num>
  <w:num w:numId="4763">
    <w:abstractNumId w:val="991"/>
  </w:num>
  <w:num w:numId="4764">
    <w:abstractNumId w:val="991"/>
  </w:num>
  <w:num w:numId="4765">
    <w:abstractNumId w:val="991"/>
  </w:num>
  <w:num w:numId="4766">
    <w:abstractNumId w:val="991"/>
  </w:num>
  <w:num w:numId="4767">
    <w:abstractNumId w:val="991"/>
  </w:num>
  <w:num w:numId="4768">
    <w:abstractNumId w:val="991"/>
  </w:num>
  <w:num w:numId="4769">
    <w:abstractNumId w:val="991"/>
  </w:num>
  <w:num w:numId="4770">
    <w:abstractNumId w:val="991"/>
  </w:num>
  <w:num w:numId="47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2">
    <w:abstractNumId w:val="991"/>
  </w:num>
  <w:num w:numId="4773">
    <w:abstractNumId w:val="991"/>
  </w:num>
  <w:num w:numId="4774">
    <w:abstractNumId w:val="991"/>
  </w:num>
  <w:num w:numId="4775">
    <w:abstractNumId w:val="991"/>
  </w:num>
  <w:num w:numId="4776">
    <w:abstractNumId w:val="991"/>
  </w:num>
  <w:num w:numId="4777">
    <w:abstractNumId w:val="991"/>
  </w:num>
  <w:num w:numId="47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9">
    <w:abstractNumId w:val="991"/>
  </w:num>
  <w:num w:numId="4780">
    <w:abstractNumId w:val="991"/>
  </w:num>
  <w:num w:numId="4781">
    <w:abstractNumId w:val="991"/>
  </w:num>
  <w:num w:numId="4782">
    <w:abstractNumId w:val="991"/>
  </w:num>
  <w:num w:numId="4783">
    <w:abstractNumId w:val="991"/>
  </w:num>
  <w:num w:numId="4784">
    <w:abstractNumId w:val="991"/>
  </w:num>
  <w:num w:numId="47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6">
    <w:abstractNumId w:val="991"/>
  </w:num>
  <w:num w:numId="4787">
    <w:abstractNumId w:val="991"/>
  </w:num>
  <w:num w:numId="4788">
    <w:abstractNumId w:val="991"/>
  </w:num>
  <w:num w:numId="47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0">
    <w:abstractNumId w:val="991"/>
  </w:num>
  <w:num w:numId="479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4792">
    <w:abstractNumId w:val="991"/>
  </w:num>
  <w:num w:numId="47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4">
    <w:abstractNumId w:val="991"/>
  </w:num>
  <w:num w:numId="4795">
    <w:abstractNumId w:val="991"/>
  </w:num>
  <w:num w:numId="4796">
    <w:abstractNumId w:val="991"/>
  </w:num>
  <w:num w:numId="47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8">
    <w:abstractNumId w:val="991"/>
  </w:num>
  <w:num w:numId="479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800">
    <w:abstractNumId w:val="991"/>
  </w:num>
  <w:num w:numId="48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2">
    <w:abstractNumId w:val="991"/>
  </w:num>
  <w:num w:numId="4803">
    <w:abstractNumId w:val="991"/>
  </w:num>
  <w:num w:numId="4804">
    <w:abstractNumId w:val="991"/>
  </w:num>
  <w:num w:numId="48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6">
    <w:abstractNumId w:val="991"/>
  </w:num>
  <w:num w:numId="4807">
    <w:abstractNumId w:val="991"/>
  </w:num>
  <w:num w:numId="4808">
    <w:abstractNumId w:val="991"/>
  </w:num>
  <w:num w:numId="4809">
    <w:abstractNumId w:val="991"/>
  </w:num>
  <w:num w:numId="48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1">
    <w:abstractNumId w:val="991"/>
  </w:num>
  <w:num w:numId="48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813">
    <w:abstractNumId w:val="991"/>
  </w:num>
  <w:num w:numId="48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5">
    <w:abstractNumId w:val="991"/>
  </w:num>
  <w:num w:numId="4816">
    <w:abstractNumId w:val="991"/>
  </w:num>
  <w:num w:numId="4817">
    <w:abstractNumId w:val="991"/>
  </w:num>
  <w:num w:numId="4818">
    <w:abstractNumId w:val="991"/>
  </w:num>
  <w:num w:numId="4819">
    <w:abstractNumId w:val="991"/>
  </w:num>
  <w:num w:numId="4820">
    <w:abstractNumId w:val="991"/>
  </w:num>
  <w:num w:numId="48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2">
    <w:abstractNumId w:val="991"/>
  </w:num>
  <w:num w:numId="4823">
    <w:abstractNumId w:val="991"/>
  </w:num>
  <w:num w:numId="4824">
    <w:abstractNumId w:val="991"/>
  </w:num>
  <w:num w:numId="4825">
    <w:abstractNumId w:val="991"/>
  </w:num>
  <w:num w:numId="4826">
    <w:abstractNumId w:val="991"/>
  </w:num>
  <w:num w:numId="4827">
    <w:abstractNumId w:val="991"/>
  </w:num>
  <w:num w:numId="48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9">
    <w:abstractNumId w:val="991"/>
  </w:num>
  <w:num w:numId="4830">
    <w:abstractNumId w:val="991"/>
  </w:num>
  <w:num w:numId="4831">
    <w:abstractNumId w:val="991"/>
  </w:num>
  <w:num w:numId="4832">
    <w:abstractNumId w:val="991"/>
  </w:num>
  <w:num w:numId="4833">
    <w:abstractNumId w:val="991"/>
  </w:num>
  <w:num w:numId="4834">
    <w:abstractNumId w:val="991"/>
  </w:num>
  <w:num w:numId="48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6">
    <w:abstractNumId w:val="991"/>
  </w:num>
  <w:num w:numId="4837">
    <w:abstractNumId w:val="991"/>
  </w:num>
  <w:num w:numId="4838">
    <w:abstractNumId w:val="991"/>
  </w:num>
  <w:num w:numId="48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40">
    <w:abstractNumId w:val="991"/>
  </w:num>
  <w:num w:numId="484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842">
    <w:abstractNumId w:val="991"/>
  </w:num>
  <w:num w:numId="48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44">
    <w:abstractNumId w:val="991"/>
  </w:num>
  <w:num w:numId="4845">
    <w:abstractNumId w:val="991"/>
  </w:num>
  <w:num w:numId="4846">
    <w:abstractNumId w:val="991"/>
  </w:num>
  <w:num w:numId="48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48">
    <w:abstractNumId w:val="991"/>
  </w:num>
  <w:num w:numId="484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850">
    <w:abstractNumId w:val="991"/>
  </w:num>
  <w:num w:numId="48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2">
    <w:abstractNumId w:val="991"/>
  </w:num>
  <w:num w:numId="4853">
    <w:abstractNumId w:val="991"/>
  </w:num>
  <w:num w:numId="4854">
    <w:abstractNumId w:val="991"/>
  </w:num>
  <w:num w:numId="48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6">
    <w:abstractNumId w:val="991"/>
  </w:num>
  <w:num w:numId="485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858">
    <w:abstractNumId w:val="991"/>
  </w:num>
  <w:num w:numId="48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0">
    <w:abstractNumId w:val="991"/>
  </w:num>
  <w:num w:numId="4861">
    <w:abstractNumId w:val="991"/>
  </w:num>
  <w:num w:numId="4862">
    <w:abstractNumId w:val="991"/>
  </w:num>
  <w:num w:numId="48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4">
    <w:abstractNumId w:val="991"/>
  </w:num>
  <w:num w:numId="486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866">
    <w:abstractNumId w:val="991"/>
  </w:num>
  <w:num w:numId="48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8">
    <w:abstractNumId w:val="991"/>
  </w:num>
  <w:num w:numId="4869">
    <w:abstractNumId w:val="991"/>
  </w:num>
  <w:num w:numId="4870">
    <w:abstractNumId w:val="991"/>
  </w:num>
  <w:num w:numId="48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2">
    <w:abstractNumId w:val="991"/>
  </w:num>
  <w:num w:numId="487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874">
    <w:abstractNumId w:val="991"/>
  </w:num>
  <w:num w:numId="48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6">
    <w:abstractNumId w:val="991"/>
  </w:num>
  <w:num w:numId="4877">
    <w:abstractNumId w:val="991"/>
  </w:num>
  <w:num w:numId="4878">
    <w:abstractNumId w:val="991"/>
  </w:num>
  <w:num w:numId="4879">
    <w:abstractNumId w:val="991"/>
  </w:num>
  <w:num w:numId="48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1">
    <w:abstractNumId w:val="991"/>
  </w:num>
  <w:num w:numId="4882">
    <w:abstractNumId w:val="991"/>
  </w:num>
  <w:num w:numId="4883">
    <w:abstractNumId w:val="991"/>
  </w:num>
  <w:num w:numId="48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5">
    <w:abstractNumId w:val="991"/>
  </w:num>
  <w:num w:numId="4886">
    <w:abstractNumId w:val="991"/>
  </w:num>
  <w:num w:numId="4887">
    <w:abstractNumId w:val="991"/>
  </w:num>
  <w:num w:numId="4888">
    <w:abstractNumId w:val="991"/>
  </w:num>
  <w:num w:numId="48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0">
    <w:abstractNumId w:val="991"/>
  </w:num>
  <w:num w:numId="4891">
    <w:abstractNumId w:val="991"/>
  </w:num>
  <w:num w:numId="4892">
    <w:abstractNumId w:val="991"/>
  </w:num>
  <w:num w:numId="48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4">
    <w:abstractNumId w:val="991"/>
  </w:num>
  <w:num w:numId="4895">
    <w:abstractNumId w:val="991"/>
  </w:num>
  <w:num w:numId="4896">
    <w:abstractNumId w:val="991"/>
  </w:num>
  <w:num w:numId="4897">
    <w:abstractNumId w:val="991"/>
  </w:num>
  <w:num w:numId="48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9">
    <w:abstractNumId w:val="991"/>
  </w:num>
  <w:num w:numId="4900">
    <w:abstractNumId w:val="991"/>
  </w:num>
  <w:num w:numId="4901">
    <w:abstractNumId w:val="991"/>
  </w:num>
  <w:num w:numId="49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3">
    <w:abstractNumId w:val="991"/>
  </w:num>
  <w:num w:numId="4904">
    <w:abstractNumId w:val="991"/>
  </w:num>
  <w:num w:numId="4905">
    <w:abstractNumId w:val="991"/>
  </w:num>
  <w:num w:numId="4906">
    <w:abstractNumId w:val="991"/>
  </w:num>
  <w:num w:numId="49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8">
    <w:abstractNumId w:val="991"/>
  </w:num>
  <w:num w:numId="4909">
    <w:abstractNumId w:val="991"/>
  </w:num>
  <w:num w:numId="4910">
    <w:abstractNumId w:val="991"/>
  </w:num>
  <w:num w:numId="49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2">
    <w:abstractNumId w:val="991"/>
  </w:num>
  <w:num w:numId="4913">
    <w:abstractNumId w:val="991"/>
  </w:num>
  <w:num w:numId="4914">
    <w:abstractNumId w:val="991"/>
  </w:num>
  <w:num w:numId="49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8">
    <w:abstractNumId w:val="991"/>
  </w:num>
  <w:num w:numId="49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920">
    <w:abstractNumId w:val="991"/>
  </w:num>
  <w:num w:numId="49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2">
    <w:abstractNumId w:val="991"/>
  </w:num>
  <w:num w:numId="4923">
    <w:abstractNumId w:val="991"/>
  </w:num>
  <w:num w:numId="4924">
    <w:abstractNumId w:val="991"/>
  </w:num>
  <w:num w:numId="49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8">
    <w:abstractNumId w:val="991"/>
  </w:num>
  <w:num w:numId="49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930">
    <w:abstractNumId w:val="991"/>
  </w:num>
  <w:num w:numId="49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2">
    <w:abstractNumId w:val="991"/>
  </w:num>
  <w:num w:numId="4933">
    <w:abstractNumId w:val="991"/>
  </w:num>
  <w:num w:numId="4934">
    <w:abstractNumId w:val="991"/>
  </w:num>
  <w:num w:numId="49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8">
    <w:abstractNumId w:val="991"/>
  </w:num>
  <w:num w:numId="493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940">
    <w:abstractNumId w:val="991"/>
  </w:num>
  <w:num w:numId="49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3">
    <w:abstractNumId w:val="991"/>
  </w:num>
  <w:num w:numId="4944">
    <w:abstractNumId w:val="991"/>
  </w:num>
  <w:num w:numId="4945">
    <w:abstractNumId w:val="991"/>
  </w:num>
  <w:num w:numId="4946">
    <w:abstractNumId w:val="991"/>
  </w:num>
  <w:num w:numId="4947">
    <w:abstractNumId w:val="991"/>
  </w:num>
  <w:num w:numId="4948">
    <w:abstractNumId w:val="991"/>
  </w:num>
  <w:num w:numId="4949">
    <w:abstractNumId w:val="991"/>
  </w:num>
  <w:num w:numId="49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1">
    <w:abstractNumId w:val="991"/>
  </w:num>
  <w:num w:numId="4952">
    <w:abstractNumId w:val="991"/>
  </w:num>
  <w:num w:numId="4953">
    <w:abstractNumId w:val="991"/>
  </w:num>
  <w:num w:numId="49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5">
    <w:abstractNumId w:val="991"/>
  </w:num>
  <w:num w:numId="495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957">
    <w:abstractNumId w:val="991"/>
  </w:num>
  <w:num w:numId="49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9">
    <w:abstractNumId w:val="991"/>
  </w:num>
  <w:num w:numId="4960">
    <w:abstractNumId w:val="991"/>
  </w:num>
  <w:num w:numId="4961">
    <w:abstractNumId w:val="991"/>
  </w:num>
  <w:num w:numId="49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3">
    <w:abstractNumId w:val="991"/>
  </w:num>
  <w:num w:numId="496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965">
    <w:abstractNumId w:val="991"/>
  </w:num>
  <w:num w:numId="49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7">
    <w:abstractNumId w:val="991"/>
  </w:num>
  <w:num w:numId="4968">
    <w:abstractNumId w:val="991"/>
  </w:num>
  <w:num w:numId="4969">
    <w:abstractNumId w:val="991"/>
  </w:num>
  <w:num w:numId="49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1">
    <w:abstractNumId w:val="991"/>
  </w:num>
  <w:num w:numId="497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4973">
    <w:abstractNumId w:val="991"/>
  </w:num>
  <w:num w:numId="49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5">
    <w:abstractNumId w:val="991"/>
  </w:num>
  <w:num w:numId="4976">
    <w:abstractNumId w:val="991"/>
  </w:num>
  <w:num w:numId="4977">
    <w:abstractNumId w:val="991"/>
  </w:num>
  <w:num w:numId="4978">
    <w:abstractNumId w:val="991"/>
  </w:num>
  <w:num w:numId="4979">
    <w:abstractNumId w:val="991"/>
  </w:num>
  <w:num w:numId="4980">
    <w:abstractNumId w:val="991"/>
  </w:num>
  <w:num w:numId="4981">
    <w:abstractNumId w:val="991"/>
  </w:num>
  <w:num w:numId="4982">
    <w:abstractNumId w:val="991"/>
  </w:num>
  <w:num w:numId="4983">
    <w:abstractNumId w:val="991"/>
  </w:num>
  <w:num w:numId="49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5">
    <w:abstractNumId w:val="991"/>
  </w:num>
  <w:num w:numId="4986">
    <w:abstractNumId w:val="991"/>
  </w:num>
  <w:num w:numId="49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9">
    <w:abstractNumId w:val="991"/>
  </w:num>
  <w:num w:numId="4990">
    <w:abstractNumId w:val="991"/>
  </w:num>
  <w:num w:numId="4991">
    <w:abstractNumId w:val="991"/>
  </w:num>
  <w:num w:numId="49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4">
    <w:abstractNumId w:val="991"/>
  </w:num>
  <w:num w:numId="4995">
    <w:abstractNumId w:val="991"/>
  </w:num>
  <w:num w:numId="4996">
    <w:abstractNumId w:val="991"/>
  </w:num>
  <w:num w:numId="4997">
    <w:abstractNumId w:val="991"/>
  </w:num>
  <w:num w:numId="49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0">
    <w:abstractNumId w:val="991"/>
  </w:num>
  <w:num w:numId="5001">
    <w:abstractNumId w:val="991"/>
  </w:num>
  <w:num w:numId="5002">
    <w:abstractNumId w:val="991"/>
  </w:num>
  <w:num w:numId="5003">
    <w:abstractNumId w:val="991"/>
  </w:num>
  <w:num w:numId="5004">
    <w:abstractNumId w:val="991"/>
  </w:num>
  <w:num w:numId="5005">
    <w:abstractNumId w:val="991"/>
  </w:num>
  <w:num w:numId="5006">
    <w:abstractNumId w:val="991"/>
  </w:num>
  <w:num w:numId="5007">
    <w:abstractNumId w:val="991"/>
  </w:num>
  <w:num w:numId="5008">
    <w:abstractNumId w:val="991"/>
  </w:num>
  <w:num w:numId="5009">
    <w:abstractNumId w:val="991"/>
  </w:num>
  <w:num w:numId="5010">
    <w:abstractNumId w:val="991"/>
  </w:num>
  <w:num w:numId="5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2">
    <w:abstractNumId w:val="991"/>
  </w:num>
  <w:num w:numId="5013">
    <w:abstractNumId w:val="991"/>
  </w:num>
  <w:num w:numId="5014">
    <w:abstractNumId w:val="991"/>
  </w:num>
  <w:num w:numId="5015">
    <w:abstractNumId w:val="991"/>
  </w:num>
  <w:num w:numId="5016">
    <w:abstractNumId w:val="991"/>
  </w:num>
  <w:num w:numId="5017">
    <w:abstractNumId w:val="991"/>
  </w:num>
  <w:num w:numId="5018">
    <w:abstractNumId w:val="991"/>
  </w:num>
  <w:num w:numId="5019">
    <w:abstractNumId w:val="991"/>
  </w:num>
  <w:num w:numId="5020">
    <w:abstractNumId w:val="991"/>
  </w:num>
  <w:num w:numId="5021">
    <w:abstractNumId w:val="991"/>
  </w:num>
  <w:num w:numId="5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3">
    <w:abstractNumId w:val="991"/>
  </w:num>
  <w:num w:numId="5024">
    <w:abstractNumId w:val="991"/>
  </w:num>
  <w:num w:numId="5025">
    <w:abstractNumId w:val="991"/>
  </w:num>
  <w:num w:numId="5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7">
    <w:abstractNumId w:val="991"/>
  </w:num>
  <w:num w:numId="5028">
    <w:abstractNumId w:val="991"/>
  </w:num>
  <w:num w:numId="5029">
    <w:abstractNumId w:val="991"/>
  </w:num>
  <w:num w:numId="5030">
    <w:abstractNumId w:val="991"/>
  </w:num>
  <w:num w:numId="5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3">
    <w:abstractNumId w:val="991"/>
  </w:num>
  <w:num w:numId="5034">
    <w:abstractNumId w:val="991"/>
  </w:num>
  <w:num w:numId="5035">
    <w:abstractNumId w:val="991"/>
  </w:num>
  <w:num w:numId="5036">
    <w:abstractNumId w:val="991"/>
  </w:num>
  <w:num w:numId="5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8">
    <w:abstractNumId w:val="991"/>
  </w:num>
  <w:num w:numId="5039">
    <w:abstractNumId w:val="991"/>
  </w:num>
  <w:num w:numId="5040">
    <w:abstractNumId w:val="991"/>
  </w:num>
  <w:num w:numId="5041">
    <w:abstractNumId w:val="991"/>
  </w:num>
  <w:num w:numId="5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3">
    <w:abstractNumId w:val="991"/>
  </w:num>
  <w:num w:numId="5044">
    <w:abstractNumId w:val="991"/>
  </w:num>
  <w:num w:numId="5045">
    <w:abstractNumId w:val="991"/>
  </w:num>
  <w:num w:numId="5046">
    <w:abstractNumId w:val="991"/>
  </w:num>
  <w:num w:numId="5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8">
    <w:abstractNumId w:val="991"/>
  </w:num>
  <w:num w:numId="5049">
    <w:abstractNumId w:val="991"/>
  </w:num>
  <w:num w:numId="5050">
    <w:abstractNumId w:val="991"/>
  </w:num>
  <w:num w:numId="5051">
    <w:abstractNumId w:val="991"/>
  </w:num>
  <w:num w:numId="5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3">
    <w:abstractNumId w:val="991"/>
  </w:num>
  <w:num w:numId="5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5">
    <w:abstractNumId w:val="991"/>
  </w:num>
  <w:num w:numId="5056">
    <w:abstractNumId w:val="991"/>
  </w:num>
  <w:num w:numId="5057">
    <w:abstractNumId w:val="991"/>
  </w:num>
  <w:num w:numId="5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0">
    <w:abstractNumId w:val="991"/>
  </w:num>
  <w:num w:numId="506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062">
    <w:abstractNumId w:val="991"/>
  </w:num>
  <w:num w:numId="5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4">
    <w:abstractNumId w:val="991"/>
  </w:num>
  <w:num w:numId="5065">
    <w:abstractNumId w:val="991"/>
  </w:num>
  <w:num w:numId="5066">
    <w:abstractNumId w:val="991"/>
  </w:num>
  <w:num w:numId="5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9">
    <w:abstractNumId w:val="991"/>
  </w:num>
  <w:num w:numId="507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071">
    <w:abstractNumId w:val="991"/>
  </w:num>
  <w:num w:numId="5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3">
    <w:abstractNumId w:val="991"/>
  </w:num>
  <w:num w:numId="5074">
    <w:abstractNumId w:val="991"/>
  </w:num>
  <w:num w:numId="5075">
    <w:abstractNumId w:val="991"/>
  </w:num>
  <w:num w:numId="5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9">
    <w:abstractNumId w:val="991"/>
  </w:num>
  <w:num w:numId="50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081">
    <w:abstractNumId w:val="991"/>
  </w:num>
  <w:num w:numId="5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3">
    <w:abstractNumId w:val="991"/>
  </w:num>
  <w:num w:numId="5084">
    <w:abstractNumId w:val="991"/>
  </w:num>
  <w:num w:numId="5085">
    <w:abstractNumId w:val="991"/>
  </w:num>
  <w:num w:numId="5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8">
    <w:abstractNumId w:val="991"/>
  </w:num>
  <w:num w:numId="50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090">
    <w:abstractNumId w:val="991"/>
  </w:num>
  <w:num w:numId="5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2">
    <w:abstractNumId w:val="991"/>
  </w:num>
  <w:num w:numId="5093">
    <w:abstractNumId w:val="991"/>
  </w:num>
  <w:num w:numId="5094">
    <w:abstractNumId w:val="991"/>
  </w:num>
  <w:num w:numId="5095">
    <w:abstractNumId w:val="991"/>
  </w:num>
  <w:num w:numId="5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7">
    <w:abstractNumId w:val="991"/>
  </w:num>
  <w:num w:numId="5098">
    <w:abstractNumId w:val="991"/>
  </w:num>
  <w:num w:numId="5099">
    <w:abstractNumId w:val="991"/>
  </w:num>
  <w:num w:numId="5100">
    <w:abstractNumId w:val="991"/>
  </w:num>
  <w:num w:numId="5101">
    <w:abstractNumId w:val="991"/>
  </w:num>
  <w:num w:numId="5102">
    <w:abstractNumId w:val="991"/>
  </w:num>
  <w:num w:numId="5103">
    <w:abstractNumId w:val="991"/>
  </w:num>
  <w:num w:numId="5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05">
    <w:abstractNumId w:val="991"/>
  </w:num>
  <w:num w:numId="5106">
    <w:abstractNumId w:val="991"/>
  </w:num>
  <w:num w:numId="5107">
    <w:abstractNumId w:val="991"/>
  </w:num>
  <w:num w:numId="5108">
    <w:abstractNumId w:val="991"/>
  </w:num>
  <w:num w:numId="5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0">
    <w:abstractNumId w:val="991"/>
  </w:num>
  <w:num w:numId="5111">
    <w:abstractNumId w:val="991"/>
  </w:num>
  <w:num w:numId="5112">
    <w:abstractNumId w:val="991"/>
  </w:num>
  <w:num w:numId="5113">
    <w:abstractNumId w:val="991"/>
  </w:num>
  <w:num w:numId="5114">
    <w:abstractNumId w:val="991"/>
  </w:num>
  <w:num w:numId="5115">
    <w:abstractNumId w:val="991"/>
  </w:num>
  <w:num w:numId="5116">
    <w:abstractNumId w:val="991"/>
  </w:num>
  <w:num w:numId="5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8">
    <w:abstractNumId w:val="991"/>
  </w:num>
  <w:num w:numId="5119">
    <w:abstractNumId w:val="991"/>
  </w:num>
  <w:num w:numId="5120">
    <w:abstractNumId w:val="991"/>
  </w:num>
  <w:num w:numId="5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4">
    <w:abstractNumId w:val="991"/>
  </w:num>
  <w:num w:numId="51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126">
    <w:abstractNumId w:val="991"/>
  </w:num>
  <w:num w:numId="5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8">
    <w:abstractNumId w:val="991"/>
  </w:num>
  <w:num w:numId="5129">
    <w:abstractNumId w:val="991"/>
  </w:num>
  <w:num w:numId="5130">
    <w:abstractNumId w:val="991"/>
  </w:num>
  <w:num w:numId="5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2">
    <w:abstractNumId w:val="991"/>
  </w:num>
  <w:num w:numId="5133">
    <w:abstractNumId w:val="991"/>
  </w:num>
  <w:num w:numId="5134">
    <w:abstractNumId w:val="991"/>
  </w:num>
  <w:num w:numId="5135">
    <w:abstractNumId w:val="991"/>
  </w:num>
  <w:num w:numId="5136">
    <w:abstractNumId w:val="991"/>
  </w:num>
  <w:num w:numId="5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8">
    <w:abstractNumId w:val="991"/>
  </w:num>
  <w:num w:numId="5139">
    <w:abstractNumId w:val="991"/>
  </w:num>
  <w:num w:numId="5140">
    <w:abstractNumId w:val="991"/>
  </w:num>
  <w:num w:numId="5141">
    <w:abstractNumId w:val="991"/>
  </w:num>
  <w:num w:numId="5142">
    <w:abstractNumId w:val="991"/>
  </w:num>
  <w:num w:numId="5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44">
    <w:abstractNumId w:val="991"/>
  </w:num>
  <w:num w:numId="5145">
    <w:abstractNumId w:val="991"/>
  </w:num>
  <w:num w:numId="5146">
    <w:abstractNumId w:val="991"/>
  </w:num>
  <w:num w:numId="5147">
    <w:abstractNumId w:val="991"/>
  </w:num>
  <w:num w:numId="5148">
    <w:abstractNumId w:val="991"/>
  </w:num>
  <w:num w:numId="5149">
    <w:abstractNumId w:val="991"/>
  </w:num>
  <w:num w:numId="5150">
    <w:abstractNumId w:val="991"/>
  </w:num>
  <w:num w:numId="5151">
    <w:abstractNumId w:val="991"/>
  </w:num>
  <w:num w:numId="5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3">
    <w:abstractNumId w:val="991"/>
  </w:num>
  <w:num w:numId="5154">
    <w:abstractNumId w:val="991"/>
  </w:num>
  <w:num w:numId="5155">
    <w:abstractNumId w:val="991"/>
  </w:num>
  <w:num w:numId="5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7">
    <w:abstractNumId w:val="991"/>
  </w:num>
  <w:num w:numId="5158">
    <w:abstractNumId w:val="991"/>
  </w:num>
  <w:num w:numId="5159">
    <w:abstractNumId w:val="991"/>
  </w:num>
  <w:num w:numId="5160">
    <w:abstractNumId w:val="991"/>
  </w:num>
  <w:num w:numId="5161">
    <w:abstractNumId w:val="991"/>
  </w:num>
  <w:num w:numId="5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63">
    <w:abstractNumId w:val="991"/>
  </w:num>
  <w:num w:numId="5164">
    <w:abstractNumId w:val="991"/>
  </w:num>
  <w:num w:numId="5165">
    <w:abstractNumId w:val="991"/>
  </w:num>
  <w:num w:numId="5166">
    <w:abstractNumId w:val="991"/>
  </w:num>
  <w:num w:numId="5167">
    <w:abstractNumId w:val="991"/>
  </w:num>
  <w:num w:numId="5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69">
    <w:abstractNumId w:val="991"/>
  </w:num>
  <w:num w:numId="5170">
    <w:abstractNumId w:val="991"/>
  </w:num>
  <w:num w:numId="5171">
    <w:abstractNumId w:val="991"/>
  </w:num>
  <w:num w:numId="5172">
    <w:abstractNumId w:val="991"/>
  </w:num>
  <w:num w:numId="5173">
    <w:abstractNumId w:val="991"/>
  </w:num>
  <w:num w:numId="5174">
    <w:abstractNumId w:val="991"/>
  </w:num>
  <w:num w:numId="5175">
    <w:abstractNumId w:val="991"/>
  </w:num>
  <w:num w:numId="5176">
    <w:abstractNumId w:val="991"/>
  </w:num>
  <w:num w:numId="5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78">
    <w:abstractNumId w:val="991"/>
  </w:num>
  <w:num w:numId="5179">
    <w:abstractNumId w:val="991"/>
  </w:num>
  <w:num w:numId="5180">
    <w:abstractNumId w:val="991"/>
  </w:num>
  <w:num w:numId="5181">
    <w:abstractNumId w:val="991"/>
  </w:num>
  <w:num w:numId="5182">
    <w:abstractNumId w:val="991"/>
  </w:num>
  <w:num w:numId="5183">
    <w:abstractNumId w:val="991"/>
  </w:num>
  <w:num w:numId="5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85">
    <w:abstractNumId w:val="991"/>
  </w:num>
  <w:num w:numId="5186">
    <w:abstractNumId w:val="991"/>
  </w:num>
  <w:num w:numId="5187">
    <w:abstractNumId w:val="991"/>
  </w:num>
  <w:num w:numId="5188">
    <w:abstractNumId w:val="991"/>
  </w:num>
  <w:num w:numId="5189">
    <w:abstractNumId w:val="991"/>
  </w:num>
  <w:num w:numId="5190">
    <w:abstractNumId w:val="991"/>
  </w:num>
  <w:num w:numId="5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2">
    <w:abstractNumId w:val="991"/>
  </w:num>
  <w:num w:numId="5193">
    <w:abstractNumId w:val="991"/>
  </w:num>
  <w:num w:numId="5194">
    <w:abstractNumId w:val="991"/>
  </w:num>
  <w:num w:numId="5195">
    <w:abstractNumId w:val="991"/>
  </w:num>
  <w:num w:numId="5196">
    <w:abstractNumId w:val="991"/>
  </w:num>
  <w:num w:numId="5197">
    <w:abstractNumId w:val="991"/>
  </w:num>
  <w:num w:numId="5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9">
    <w:abstractNumId w:val="991"/>
  </w:num>
  <w:num w:numId="5200">
    <w:abstractNumId w:val="991"/>
  </w:num>
  <w:num w:numId="5201">
    <w:abstractNumId w:val="991"/>
  </w:num>
  <w:num w:numId="5202">
    <w:abstractNumId w:val="991"/>
  </w:num>
  <w:num w:numId="5203">
    <w:abstractNumId w:val="991"/>
  </w:num>
  <w:num w:numId="5204">
    <w:abstractNumId w:val="991"/>
  </w:num>
  <w:num w:numId="5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06">
    <w:abstractNumId w:val="991"/>
  </w:num>
  <w:num w:numId="5207">
    <w:abstractNumId w:val="991"/>
  </w:num>
  <w:num w:numId="5208">
    <w:abstractNumId w:val="991"/>
  </w:num>
  <w:num w:numId="5209">
    <w:abstractNumId w:val="991"/>
  </w:num>
  <w:num w:numId="5210">
    <w:abstractNumId w:val="991"/>
  </w:num>
  <w:num w:numId="5211">
    <w:abstractNumId w:val="991"/>
  </w:num>
  <w:num w:numId="5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13">
    <w:abstractNumId w:val="991"/>
  </w:num>
  <w:num w:numId="5214">
    <w:abstractNumId w:val="991"/>
  </w:num>
  <w:num w:numId="5215">
    <w:abstractNumId w:val="991"/>
  </w:num>
  <w:num w:numId="5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17">
    <w:abstractNumId w:val="991"/>
  </w:num>
  <w:num w:numId="5218">
    <w:abstractNumId w:val="991"/>
  </w:num>
  <w:num w:numId="5219">
    <w:abstractNumId w:val="991"/>
  </w:num>
  <w:num w:numId="5220">
    <w:abstractNumId w:val="991"/>
  </w:num>
  <w:num w:numId="5221">
    <w:abstractNumId w:val="991"/>
  </w:num>
  <w:num w:numId="5222">
    <w:abstractNumId w:val="991"/>
  </w:num>
  <w:num w:numId="5223">
    <w:abstractNumId w:val="991"/>
  </w:num>
  <w:num w:numId="5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25">
    <w:abstractNumId w:val="991"/>
  </w:num>
  <w:num w:numId="5226">
    <w:abstractNumId w:val="991"/>
  </w:num>
  <w:num w:numId="5227">
    <w:abstractNumId w:val="991"/>
  </w:num>
  <w:num w:numId="5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29">
    <w:abstractNumId w:val="991"/>
  </w:num>
  <w:num w:numId="5230">
    <w:abstractNumId w:val="991"/>
  </w:num>
  <w:num w:numId="5231">
    <w:abstractNumId w:val="991"/>
  </w:num>
  <w:num w:numId="5232">
    <w:abstractNumId w:val="991"/>
  </w:num>
  <w:num w:numId="5233">
    <w:abstractNumId w:val="991"/>
  </w:num>
  <w:num w:numId="5234">
    <w:abstractNumId w:val="991"/>
  </w:num>
  <w:num w:numId="5235">
    <w:abstractNumId w:val="991"/>
  </w:num>
  <w:num w:numId="5236">
    <w:abstractNumId w:val="991"/>
  </w:num>
  <w:num w:numId="5237">
    <w:abstractNumId w:val="991"/>
  </w:num>
  <w:num w:numId="5238">
    <w:abstractNumId w:val="991"/>
  </w:num>
  <w:num w:numId="5239">
    <w:abstractNumId w:val="991"/>
  </w:num>
  <w:num w:numId="5240">
    <w:abstractNumId w:val="991"/>
  </w:num>
  <w:num w:numId="5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2">
    <w:abstractNumId w:val="991"/>
  </w:num>
  <w:num w:numId="5243">
    <w:abstractNumId w:val="991"/>
  </w:num>
  <w:num w:numId="5244">
    <w:abstractNumId w:val="991"/>
  </w:num>
  <w:num w:numId="5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6">
    <w:abstractNumId w:val="991"/>
  </w:num>
  <w:num w:numId="5247">
    <w:abstractNumId w:val="991"/>
  </w:num>
  <w:num w:numId="5248">
    <w:abstractNumId w:val="991"/>
  </w:num>
  <w:num w:numId="5249">
    <w:abstractNumId w:val="991"/>
  </w:num>
  <w:num w:numId="5250">
    <w:abstractNumId w:val="991"/>
  </w:num>
  <w:num w:numId="5251">
    <w:abstractNumId w:val="991"/>
  </w:num>
  <w:num w:numId="5252">
    <w:abstractNumId w:val="991"/>
  </w:num>
  <w:num w:numId="5253">
    <w:abstractNumId w:val="991"/>
  </w:num>
  <w:num w:numId="5254">
    <w:abstractNumId w:val="991"/>
  </w:num>
  <w:num w:numId="5255">
    <w:abstractNumId w:val="991"/>
  </w:num>
  <w:num w:numId="5256">
    <w:abstractNumId w:val="991"/>
  </w:num>
  <w:num w:numId="5257">
    <w:abstractNumId w:val="991"/>
  </w:num>
  <w:num w:numId="5258">
    <w:abstractNumId w:val="991"/>
  </w:num>
  <w:num w:numId="5259">
    <w:abstractNumId w:val="991"/>
  </w:num>
  <w:num w:numId="5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1">
    <w:abstractNumId w:val="991"/>
  </w:num>
  <w:num w:numId="5262">
    <w:abstractNumId w:val="991"/>
  </w:num>
  <w:num w:numId="5263">
    <w:abstractNumId w:val="991"/>
  </w:num>
  <w:num w:numId="5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5">
    <w:abstractNumId w:val="991"/>
  </w:num>
  <w:num w:numId="5266">
    <w:abstractNumId w:val="991"/>
  </w:num>
  <w:num w:numId="5267">
    <w:abstractNumId w:val="991"/>
  </w:num>
  <w:num w:numId="5268">
    <w:abstractNumId w:val="991"/>
  </w:num>
  <w:num w:numId="5269">
    <w:abstractNumId w:val="991"/>
  </w:num>
  <w:num w:numId="5270">
    <w:abstractNumId w:val="991"/>
  </w:num>
  <w:num w:numId="5271">
    <w:abstractNumId w:val="991"/>
  </w:num>
  <w:num w:numId="5272">
    <w:abstractNumId w:val="991"/>
  </w:num>
  <w:num w:numId="5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74">
    <w:abstractNumId w:val="991"/>
  </w:num>
  <w:num w:numId="5275">
    <w:abstractNumId w:val="991"/>
  </w:num>
  <w:num w:numId="5276">
    <w:abstractNumId w:val="991"/>
  </w:num>
  <w:num w:numId="5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78">
    <w:abstractNumId w:val="991"/>
  </w:num>
  <w:num w:numId="5279">
    <w:abstractNumId w:val="991"/>
  </w:num>
  <w:num w:numId="5280">
    <w:abstractNumId w:val="991"/>
  </w:num>
  <w:num w:numId="5281">
    <w:abstractNumId w:val="991"/>
  </w:num>
  <w:num w:numId="5282">
    <w:abstractNumId w:val="991"/>
  </w:num>
  <w:num w:numId="5283">
    <w:abstractNumId w:val="991"/>
  </w:num>
  <w:num w:numId="5284">
    <w:abstractNumId w:val="991"/>
  </w:num>
  <w:num w:numId="5285">
    <w:abstractNumId w:val="991"/>
  </w:num>
  <w:num w:numId="5286">
    <w:abstractNumId w:val="991"/>
  </w:num>
  <w:num w:numId="5287">
    <w:abstractNumId w:val="991"/>
  </w:num>
  <w:num w:numId="5288">
    <w:abstractNumId w:val="991"/>
  </w:num>
  <w:num w:numId="5289">
    <w:abstractNumId w:val="991"/>
  </w:num>
  <w:num w:numId="5290">
    <w:abstractNumId w:val="991"/>
  </w:num>
  <w:num w:numId="5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92">
    <w:abstractNumId w:val="991"/>
  </w:num>
  <w:num w:numId="5293">
    <w:abstractNumId w:val="991"/>
  </w:num>
  <w:num w:numId="5294">
    <w:abstractNumId w:val="991"/>
  </w:num>
  <w:num w:numId="5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96">
    <w:abstractNumId w:val="991"/>
  </w:num>
  <w:num w:numId="5297">
    <w:abstractNumId w:val="991"/>
  </w:num>
  <w:num w:numId="5298">
    <w:abstractNumId w:val="991"/>
  </w:num>
  <w:num w:numId="5299">
    <w:abstractNumId w:val="991"/>
  </w:num>
  <w:num w:numId="5300">
    <w:abstractNumId w:val="991"/>
  </w:num>
  <w:num w:numId="5301">
    <w:abstractNumId w:val="991"/>
  </w:num>
  <w:num w:numId="5302">
    <w:abstractNumId w:val="991"/>
  </w:num>
  <w:num w:numId="5303">
    <w:abstractNumId w:val="991"/>
  </w:num>
  <w:num w:numId="5304">
    <w:abstractNumId w:val="991"/>
  </w:num>
  <w:num w:numId="5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06">
    <w:abstractNumId w:val="991"/>
  </w:num>
  <w:num w:numId="5307">
    <w:abstractNumId w:val="991"/>
  </w:num>
  <w:num w:numId="5308">
    <w:abstractNumId w:val="991"/>
  </w:num>
  <w:num w:numId="5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10">
    <w:abstractNumId w:val="991"/>
  </w:num>
  <w:num w:numId="5311">
    <w:abstractNumId w:val="991"/>
  </w:num>
  <w:num w:numId="5312">
    <w:abstractNumId w:val="991"/>
  </w:num>
  <w:num w:numId="5313">
    <w:abstractNumId w:val="991"/>
  </w:num>
  <w:num w:numId="5314">
    <w:abstractNumId w:val="991"/>
  </w:num>
  <w:num w:numId="5315">
    <w:abstractNumId w:val="991"/>
  </w:num>
  <w:num w:numId="5316">
    <w:abstractNumId w:val="991"/>
  </w:num>
  <w:num w:numId="5317">
    <w:abstractNumId w:val="991"/>
  </w:num>
  <w:num w:numId="5318">
    <w:abstractNumId w:val="991"/>
  </w:num>
  <w:num w:numId="5319">
    <w:abstractNumId w:val="991"/>
  </w:num>
  <w:num w:numId="5320">
    <w:abstractNumId w:val="991"/>
  </w:num>
  <w:num w:numId="5321">
    <w:abstractNumId w:val="991"/>
  </w:num>
  <w:num w:numId="5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3">
    <w:abstractNumId w:val="991"/>
  </w:num>
  <w:num w:numId="5324">
    <w:abstractNumId w:val="991"/>
  </w:num>
  <w:num w:numId="5325">
    <w:abstractNumId w:val="991"/>
  </w:num>
  <w:num w:numId="5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7">
    <w:abstractNumId w:val="991"/>
  </w:num>
  <w:num w:numId="5328">
    <w:abstractNumId w:val="991"/>
  </w:num>
  <w:num w:numId="5329">
    <w:abstractNumId w:val="991"/>
  </w:num>
  <w:num w:numId="5330">
    <w:abstractNumId w:val="991"/>
  </w:num>
  <w:num w:numId="5331">
    <w:abstractNumId w:val="991"/>
  </w:num>
  <w:num w:numId="5332">
    <w:abstractNumId w:val="991"/>
  </w:num>
  <w:num w:numId="5333">
    <w:abstractNumId w:val="991"/>
  </w:num>
  <w:num w:numId="5334">
    <w:abstractNumId w:val="991"/>
  </w:num>
  <w:num w:numId="5335">
    <w:abstractNumId w:val="991"/>
  </w:num>
  <w:num w:numId="5336">
    <w:abstractNumId w:val="991"/>
  </w:num>
  <w:num w:numId="5337">
    <w:abstractNumId w:val="991"/>
  </w:num>
  <w:num w:numId="5338">
    <w:abstractNumId w:val="991"/>
  </w:num>
  <w:num w:numId="5339">
    <w:abstractNumId w:val="991"/>
  </w:num>
  <w:num w:numId="5340">
    <w:abstractNumId w:val="991"/>
  </w:num>
  <w:num w:numId="5341">
    <w:abstractNumId w:val="991"/>
  </w:num>
  <w:num w:numId="5342">
    <w:abstractNumId w:val="991"/>
  </w:num>
  <w:num w:numId="5343">
    <w:abstractNumId w:val="991"/>
  </w:num>
  <w:num w:numId="5344">
    <w:abstractNumId w:val="991"/>
  </w:num>
  <w:num w:numId="5345">
    <w:abstractNumId w:val="991"/>
  </w:num>
  <w:num w:numId="5346">
    <w:abstractNumId w:val="991"/>
  </w:num>
  <w:num w:numId="5347">
    <w:abstractNumId w:val="991"/>
  </w:num>
  <w:num w:numId="5348">
    <w:abstractNumId w:val="991"/>
  </w:num>
  <w:num w:numId="5349">
    <w:abstractNumId w:val="991"/>
  </w:num>
  <w:num w:numId="5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2">
    <w:abstractNumId w:val="991"/>
  </w:num>
  <w:num w:numId="5353">
    <w:abstractNumId w:val="991"/>
  </w:num>
  <w:num w:numId="5354">
    <w:abstractNumId w:val="991"/>
  </w:num>
  <w:num w:numId="5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6">
    <w:abstractNumId w:val="991"/>
  </w:num>
  <w:num w:numId="5357">
    <w:abstractNumId w:val="991"/>
  </w:num>
  <w:num w:numId="5358">
    <w:abstractNumId w:val="991"/>
  </w:num>
  <w:num w:numId="5359">
    <w:abstractNumId w:val="991"/>
  </w:num>
  <w:num w:numId="5360">
    <w:abstractNumId w:val="991"/>
  </w:num>
  <w:num w:numId="5361">
    <w:abstractNumId w:val="991"/>
  </w:num>
  <w:num w:numId="5362">
    <w:abstractNumId w:val="991"/>
  </w:num>
  <w:num w:numId="5363">
    <w:abstractNumId w:val="991"/>
  </w:num>
  <w:num w:numId="5364">
    <w:abstractNumId w:val="991"/>
  </w:num>
  <w:num w:numId="5365">
    <w:abstractNumId w:val="991"/>
  </w:num>
  <w:num w:numId="5366">
    <w:abstractNumId w:val="991"/>
  </w:num>
  <w:num w:numId="5367">
    <w:abstractNumId w:val="991"/>
  </w:num>
  <w:num w:numId="5368">
    <w:abstractNumId w:val="991"/>
  </w:num>
  <w:num w:numId="5369">
    <w:abstractNumId w:val="991"/>
  </w:num>
  <w:num w:numId="5370">
    <w:abstractNumId w:val="991"/>
  </w:num>
  <w:num w:numId="5371">
    <w:abstractNumId w:val="991"/>
  </w:num>
  <w:num w:numId="5372">
    <w:abstractNumId w:val="991"/>
  </w:num>
  <w:num w:numId="5373">
    <w:abstractNumId w:val="991"/>
  </w:num>
  <w:num w:numId="5374">
    <w:abstractNumId w:val="991"/>
  </w:num>
  <w:num w:numId="5375">
    <w:abstractNumId w:val="991"/>
  </w:num>
  <w:num w:numId="5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7">
    <w:abstractNumId w:val="991"/>
  </w:num>
  <w:num w:numId="5378">
    <w:abstractNumId w:val="991"/>
  </w:num>
  <w:num w:numId="5379">
    <w:abstractNumId w:val="991"/>
  </w:num>
  <w:num w:numId="5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1">
    <w:abstractNumId w:val="991"/>
  </w:num>
  <w:num w:numId="53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383">
    <w:abstractNumId w:val="991"/>
  </w:num>
  <w:num w:numId="5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5">
    <w:abstractNumId w:val="991"/>
  </w:num>
  <w:num w:numId="5386">
    <w:abstractNumId w:val="991"/>
  </w:num>
  <w:num w:numId="5387">
    <w:abstractNumId w:val="991"/>
  </w:num>
  <w:num w:numId="5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9">
    <w:abstractNumId w:val="991"/>
  </w:num>
  <w:num w:numId="539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391">
    <w:abstractNumId w:val="991"/>
  </w:num>
  <w:num w:numId="5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3">
    <w:abstractNumId w:val="991"/>
  </w:num>
  <w:num w:numId="5394">
    <w:abstractNumId w:val="991"/>
  </w:num>
  <w:num w:numId="5395">
    <w:abstractNumId w:val="991"/>
  </w:num>
  <w:num w:numId="5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7">
    <w:abstractNumId w:val="991"/>
  </w:num>
  <w:num w:numId="539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399">
    <w:abstractNumId w:val="991"/>
  </w:num>
  <w:num w:numId="5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1">
    <w:abstractNumId w:val="991"/>
  </w:num>
  <w:num w:numId="5402">
    <w:abstractNumId w:val="991"/>
  </w:num>
  <w:num w:numId="5403">
    <w:abstractNumId w:val="991"/>
  </w:num>
  <w:num w:numId="5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5">
    <w:abstractNumId w:val="991"/>
  </w:num>
  <w:num w:numId="54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407">
    <w:abstractNumId w:val="991"/>
  </w:num>
  <w:num w:numId="5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9">
    <w:abstractNumId w:val="991"/>
  </w:num>
  <w:num w:numId="5410">
    <w:abstractNumId w:val="991"/>
  </w:num>
  <w:num w:numId="5411">
    <w:abstractNumId w:val="991"/>
  </w:num>
  <w:num w:numId="5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3">
    <w:abstractNumId w:val="991"/>
  </w:num>
  <w:num w:numId="54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415">
    <w:abstractNumId w:val="991"/>
  </w:num>
  <w:num w:numId="5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7">
    <w:abstractNumId w:val="991"/>
  </w:num>
  <w:num w:numId="5418">
    <w:abstractNumId w:val="991"/>
  </w:num>
  <w:num w:numId="5419">
    <w:abstractNumId w:val="991"/>
  </w:num>
  <w:num w:numId="5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1">
    <w:abstractNumId w:val="991"/>
  </w:num>
  <w:num w:numId="54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423">
    <w:abstractNumId w:val="991"/>
  </w:num>
  <w:num w:numId="5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5">
    <w:abstractNumId w:val="991"/>
  </w:num>
  <w:num w:numId="5426">
    <w:abstractNumId w:val="991"/>
  </w:num>
  <w:num w:numId="5427">
    <w:abstractNumId w:val="991"/>
  </w:num>
  <w:num w:numId="5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9">
    <w:abstractNumId w:val="991"/>
  </w:num>
  <w:num w:numId="54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431">
    <w:abstractNumId w:val="991"/>
  </w:num>
  <w:num w:numId="5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33">
    <w:abstractNumId w:val="991"/>
  </w:num>
  <w:num w:numId="5434">
    <w:abstractNumId w:val="991"/>
  </w:num>
  <w:num w:numId="5435">
    <w:abstractNumId w:val="991"/>
  </w:num>
  <w:num w:numId="5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37">
    <w:abstractNumId w:val="991"/>
  </w:num>
  <w:num w:numId="5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39">
    <w:abstractNumId w:val="991"/>
  </w:num>
  <w:num w:numId="5440">
    <w:abstractNumId w:val="991"/>
  </w:num>
  <w:num w:numId="5441">
    <w:abstractNumId w:val="991"/>
  </w:num>
  <w:num w:numId="5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3">
    <w:abstractNumId w:val="991"/>
  </w:num>
  <w:num w:numId="54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445">
    <w:abstractNumId w:val="991"/>
  </w:num>
  <w:num w:numId="54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7">
    <w:abstractNumId w:val="991"/>
  </w:num>
  <w:num w:numId="5448">
    <w:abstractNumId w:val="991"/>
  </w:num>
  <w:num w:numId="5449">
    <w:abstractNumId w:val="991"/>
  </w:num>
  <w:num w:numId="5450">
    <w:abstractNumId w:val="991"/>
  </w:num>
  <w:num w:numId="5451">
    <w:abstractNumId w:val="991"/>
  </w:num>
  <w:num w:numId="5452">
    <w:abstractNumId w:val="991"/>
  </w:num>
  <w:num w:numId="5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4">
    <w:abstractNumId w:val="991"/>
  </w:num>
  <w:num w:numId="5455">
    <w:abstractNumId w:val="991"/>
  </w:num>
  <w:num w:numId="5456">
    <w:abstractNumId w:val="991"/>
  </w:num>
  <w:num w:numId="5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8">
    <w:abstractNumId w:val="991"/>
  </w:num>
  <w:num w:numId="545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460">
    <w:abstractNumId w:val="991"/>
  </w:num>
  <w:num w:numId="54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2">
    <w:abstractNumId w:val="991"/>
  </w:num>
  <w:num w:numId="5463">
    <w:abstractNumId w:val="991"/>
  </w:num>
  <w:num w:numId="5464">
    <w:abstractNumId w:val="991"/>
  </w:num>
  <w:num w:numId="5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6">
    <w:abstractNumId w:val="991"/>
  </w:num>
  <w:num w:numId="54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468">
    <w:abstractNumId w:val="991"/>
  </w:num>
  <w:num w:numId="5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0">
    <w:abstractNumId w:val="991"/>
  </w:num>
  <w:num w:numId="5471">
    <w:abstractNumId w:val="991"/>
  </w:num>
  <w:num w:numId="5472">
    <w:abstractNumId w:val="991"/>
  </w:num>
  <w:num w:numId="54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4">
    <w:abstractNumId w:val="991"/>
  </w:num>
  <w:num w:numId="547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476">
    <w:abstractNumId w:val="991"/>
  </w:num>
  <w:num w:numId="5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8">
    <w:abstractNumId w:val="991"/>
  </w:num>
  <w:num w:numId="5479">
    <w:abstractNumId w:val="991"/>
  </w:num>
  <w:num w:numId="5480">
    <w:abstractNumId w:val="991"/>
  </w:num>
  <w:num w:numId="54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2">
    <w:abstractNumId w:val="991"/>
  </w:num>
  <w:num w:numId="548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484">
    <w:abstractNumId w:val="991"/>
  </w:num>
  <w:num w:numId="5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6">
    <w:abstractNumId w:val="991"/>
  </w:num>
  <w:num w:numId="5487">
    <w:abstractNumId w:val="991"/>
  </w:num>
  <w:num w:numId="5488">
    <w:abstractNumId w:val="991"/>
  </w:num>
  <w:num w:numId="54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90">
    <w:abstractNumId w:val="991"/>
  </w:num>
  <w:num w:numId="549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492">
    <w:abstractNumId w:val="991"/>
  </w:num>
  <w:num w:numId="54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94">
    <w:abstractNumId w:val="991"/>
  </w:num>
  <w:num w:numId="5495">
    <w:abstractNumId w:val="991"/>
  </w:num>
  <w:num w:numId="5496">
    <w:abstractNumId w:val="991"/>
  </w:num>
  <w:num w:numId="5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98">
    <w:abstractNumId w:val="991"/>
  </w:num>
  <w:num w:numId="549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500">
    <w:abstractNumId w:val="991"/>
  </w:num>
  <w:num w:numId="55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02">
    <w:abstractNumId w:val="991"/>
  </w:num>
  <w:num w:numId="5503">
    <w:abstractNumId w:val="991"/>
  </w:num>
  <w:num w:numId="5504">
    <w:abstractNumId w:val="991"/>
  </w:num>
  <w:num w:numId="55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06">
    <w:abstractNumId w:val="991"/>
  </w:num>
  <w:num w:numId="55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508">
    <w:abstractNumId w:val="991"/>
  </w:num>
  <w:num w:numId="5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10">
    <w:abstractNumId w:val="991"/>
  </w:num>
  <w:num w:numId="5511">
    <w:abstractNumId w:val="991"/>
  </w:num>
  <w:num w:numId="5512">
    <w:abstractNumId w:val="991"/>
  </w:num>
  <w:num w:numId="5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14">
    <w:abstractNumId w:val="991"/>
  </w:num>
  <w:num w:numId="55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516">
    <w:abstractNumId w:val="991"/>
  </w:num>
  <w:num w:numId="5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18">
    <w:abstractNumId w:val="991"/>
  </w:num>
  <w:num w:numId="5519">
    <w:abstractNumId w:val="991"/>
  </w:num>
  <w:num w:numId="5520">
    <w:abstractNumId w:val="991"/>
  </w:num>
  <w:num w:numId="55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2">
    <w:abstractNumId w:val="991"/>
  </w:num>
  <w:num w:numId="55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524">
    <w:abstractNumId w:val="991"/>
  </w:num>
  <w:num w:numId="5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6">
    <w:abstractNumId w:val="991"/>
  </w:num>
  <w:num w:numId="5527">
    <w:abstractNumId w:val="991"/>
  </w:num>
  <w:num w:numId="5528">
    <w:abstractNumId w:val="991"/>
  </w:num>
  <w:num w:numId="55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30">
    <w:abstractNumId w:val="991"/>
  </w:num>
  <w:num w:numId="55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532">
    <w:abstractNumId w:val="991"/>
  </w:num>
  <w:num w:numId="5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34">
    <w:abstractNumId w:val="991"/>
  </w:num>
  <w:num w:numId="5535">
    <w:abstractNumId w:val="991"/>
  </w:num>
  <w:num w:numId="5536">
    <w:abstractNumId w:val="991"/>
  </w:num>
  <w:num w:numId="55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38">
    <w:abstractNumId w:val="991"/>
  </w:num>
  <w:num w:numId="553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540">
    <w:abstractNumId w:val="991"/>
  </w:num>
  <w:num w:numId="55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42">
    <w:abstractNumId w:val="991"/>
  </w:num>
  <w:num w:numId="5543">
    <w:abstractNumId w:val="991"/>
  </w:num>
  <w:num w:numId="5544">
    <w:abstractNumId w:val="991"/>
  </w:num>
  <w:num w:numId="55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46">
    <w:abstractNumId w:val="991"/>
  </w:num>
  <w:num w:numId="55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548">
    <w:abstractNumId w:val="991"/>
  </w:num>
  <w:num w:numId="55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0">
    <w:abstractNumId w:val="991"/>
  </w:num>
  <w:num w:numId="5551">
    <w:abstractNumId w:val="991"/>
  </w:num>
  <w:num w:numId="5552">
    <w:abstractNumId w:val="991"/>
  </w:num>
  <w:num w:numId="55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4">
    <w:abstractNumId w:val="991"/>
  </w:num>
  <w:num w:numId="55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556">
    <w:abstractNumId w:val="991"/>
  </w:num>
  <w:num w:numId="5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8">
    <w:abstractNumId w:val="991"/>
  </w:num>
  <w:num w:numId="5559">
    <w:abstractNumId w:val="991"/>
  </w:num>
  <w:num w:numId="5560">
    <w:abstractNumId w:val="991"/>
  </w:num>
  <w:num w:numId="55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62">
    <w:abstractNumId w:val="991"/>
  </w:num>
  <w:num w:numId="55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564">
    <w:abstractNumId w:val="991"/>
  </w:num>
  <w:num w:numId="55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66">
    <w:abstractNumId w:val="991"/>
  </w:num>
  <w:num w:numId="5567">
    <w:abstractNumId w:val="991"/>
  </w:num>
  <w:num w:numId="5568">
    <w:abstractNumId w:val="991"/>
  </w:num>
  <w:num w:numId="55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70">
    <w:abstractNumId w:val="991"/>
  </w:num>
  <w:num w:numId="55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572">
    <w:abstractNumId w:val="991"/>
  </w:num>
  <w:num w:numId="55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74">
    <w:abstractNumId w:val="991"/>
  </w:num>
  <w:num w:numId="5575">
    <w:abstractNumId w:val="991"/>
  </w:num>
  <w:num w:numId="5576">
    <w:abstractNumId w:val="991"/>
  </w:num>
  <w:num w:numId="5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78">
    <w:abstractNumId w:val="991"/>
  </w:num>
  <w:num w:numId="55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580">
    <w:abstractNumId w:val="991"/>
  </w:num>
  <w:num w:numId="55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82">
    <w:abstractNumId w:val="991"/>
  </w:num>
  <w:num w:numId="5583">
    <w:abstractNumId w:val="991"/>
  </w:num>
  <w:num w:numId="5584">
    <w:abstractNumId w:val="991"/>
  </w:num>
  <w:num w:numId="5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86">
    <w:abstractNumId w:val="991"/>
  </w:num>
  <w:num w:numId="55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588">
    <w:abstractNumId w:val="991"/>
  </w:num>
  <w:num w:numId="55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90">
    <w:abstractNumId w:val="991"/>
  </w:num>
  <w:num w:numId="5591">
    <w:abstractNumId w:val="991"/>
  </w:num>
  <w:num w:numId="5592">
    <w:abstractNumId w:val="991"/>
  </w:num>
  <w:num w:numId="55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94">
    <w:abstractNumId w:val="991"/>
  </w:num>
  <w:num w:numId="55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596">
    <w:abstractNumId w:val="991"/>
  </w:num>
  <w:num w:numId="55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98">
    <w:abstractNumId w:val="991"/>
  </w:num>
  <w:num w:numId="5599">
    <w:abstractNumId w:val="991"/>
  </w:num>
  <w:num w:numId="5600">
    <w:abstractNumId w:val="991"/>
  </w:num>
  <w:num w:numId="56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02">
    <w:abstractNumId w:val="991"/>
  </w:num>
  <w:num w:numId="56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604">
    <w:abstractNumId w:val="991"/>
  </w:num>
  <w:num w:numId="56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06">
    <w:abstractNumId w:val="991"/>
  </w:num>
  <w:num w:numId="5607">
    <w:abstractNumId w:val="991"/>
  </w:num>
  <w:num w:numId="5608">
    <w:abstractNumId w:val="991"/>
  </w:num>
  <w:num w:numId="56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0">
    <w:abstractNumId w:val="991"/>
  </w:num>
  <w:num w:numId="56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612">
    <w:abstractNumId w:val="991"/>
  </w:num>
  <w:num w:numId="56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4">
    <w:abstractNumId w:val="991"/>
  </w:num>
  <w:num w:numId="5615">
    <w:abstractNumId w:val="991"/>
  </w:num>
  <w:num w:numId="5616">
    <w:abstractNumId w:val="991"/>
  </w:num>
  <w:num w:numId="5617">
    <w:abstractNumId w:val="991"/>
  </w:num>
  <w:num w:numId="5618">
    <w:abstractNumId w:val="991"/>
  </w:num>
  <w:num w:numId="5619">
    <w:abstractNumId w:val="991"/>
  </w:num>
  <w:num w:numId="56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1">
    <w:abstractNumId w:val="991"/>
  </w:num>
  <w:num w:numId="5622">
    <w:abstractNumId w:val="991"/>
  </w:num>
  <w:num w:numId="5623">
    <w:abstractNumId w:val="991"/>
  </w:num>
  <w:num w:numId="56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5">
    <w:abstractNumId w:val="991"/>
  </w:num>
  <w:num w:numId="56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627">
    <w:abstractNumId w:val="991"/>
  </w:num>
  <w:num w:numId="56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9">
    <w:abstractNumId w:val="991"/>
  </w:num>
  <w:num w:numId="5630">
    <w:abstractNumId w:val="991"/>
  </w:num>
  <w:num w:numId="5631">
    <w:abstractNumId w:val="991"/>
  </w:num>
  <w:num w:numId="5632">
    <w:abstractNumId w:val="991"/>
  </w:num>
  <w:num w:numId="5633">
    <w:abstractNumId w:val="991"/>
  </w:num>
  <w:num w:numId="5634">
    <w:abstractNumId w:val="991"/>
  </w:num>
  <w:num w:numId="5635">
    <w:abstractNumId w:val="991"/>
  </w:num>
  <w:num w:numId="5636">
    <w:abstractNumId w:val="991"/>
  </w:num>
  <w:num w:numId="5637">
    <w:abstractNumId w:val="991"/>
  </w:num>
  <w:num w:numId="56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39">
    <w:abstractNumId w:val="991"/>
  </w:num>
  <w:num w:numId="5640">
    <w:abstractNumId w:val="991"/>
  </w:num>
  <w:num w:numId="5641">
    <w:abstractNumId w:val="991"/>
  </w:num>
  <w:num w:numId="5642">
    <w:abstractNumId w:val="991"/>
  </w:num>
  <w:num w:numId="5643">
    <w:abstractNumId w:val="991"/>
  </w:num>
  <w:num w:numId="5644">
    <w:abstractNumId w:val="991"/>
  </w:num>
  <w:num w:numId="5645">
    <w:abstractNumId w:val="991"/>
  </w:num>
  <w:num w:numId="56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47">
    <w:abstractNumId w:val="991"/>
  </w:num>
  <w:num w:numId="5648">
    <w:abstractNumId w:val="991"/>
  </w:num>
  <w:num w:numId="5649">
    <w:abstractNumId w:val="991"/>
  </w:num>
  <w:num w:numId="56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51">
    <w:abstractNumId w:val="991"/>
  </w:num>
  <w:num w:numId="56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653">
    <w:abstractNumId w:val="991"/>
  </w:num>
  <w:num w:numId="56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55">
    <w:abstractNumId w:val="991"/>
  </w:num>
  <w:num w:numId="5656">
    <w:abstractNumId w:val="991"/>
  </w:num>
  <w:num w:numId="5657">
    <w:abstractNumId w:val="991"/>
  </w:num>
  <w:num w:numId="5658">
    <w:abstractNumId w:val="991"/>
  </w:num>
  <w:num w:numId="5659">
    <w:abstractNumId w:val="991"/>
  </w:num>
  <w:num w:numId="5660">
    <w:abstractNumId w:val="991"/>
  </w:num>
  <w:num w:numId="5661">
    <w:abstractNumId w:val="991"/>
  </w:num>
  <w:num w:numId="5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63">
    <w:abstractNumId w:val="991"/>
  </w:num>
  <w:num w:numId="5664">
    <w:abstractNumId w:val="991"/>
  </w:num>
  <w:num w:numId="5665">
    <w:abstractNumId w:val="991"/>
  </w:num>
  <w:num w:numId="5666">
    <w:abstractNumId w:val="991"/>
  </w:num>
  <w:num w:numId="5667">
    <w:abstractNumId w:val="991"/>
  </w:num>
  <w:num w:numId="5668">
    <w:abstractNumId w:val="991"/>
  </w:num>
  <w:num w:numId="5669">
    <w:abstractNumId w:val="991"/>
  </w:num>
  <w:num w:numId="56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71">
    <w:abstractNumId w:val="991"/>
  </w:num>
  <w:num w:numId="5672">
    <w:abstractNumId w:val="991"/>
  </w:num>
  <w:num w:numId="5673">
    <w:abstractNumId w:val="991"/>
  </w:num>
  <w:num w:numId="5674">
    <w:abstractNumId w:val="991"/>
  </w:num>
  <w:num w:numId="5675">
    <w:abstractNumId w:val="991"/>
  </w:num>
  <w:num w:numId="5676">
    <w:abstractNumId w:val="991"/>
  </w:num>
  <w:num w:numId="5677">
    <w:abstractNumId w:val="991"/>
  </w:num>
  <w:num w:numId="56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79">
    <w:abstractNumId w:val="991"/>
  </w:num>
  <w:num w:numId="5680">
    <w:abstractNumId w:val="991"/>
  </w:num>
  <w:num w:numId="5681">
    <w:abstractNumId w:val="991"/>
  </w:num>
  <w:num w:numId="5682">
    <w:abstractNumId w:val="991"/>
  </w:num>
  <w:num w:numId="5683">
    <w:abstractNumId w:val="991"/>
  </w:num>
  <w:num w:numId="5684">
    <w:abstractNumId w:val="991"/>
  </w:num>
  <w:num w:numId="5685">
    <w:abstractNumId w:val="991"/>
  </w:num>
  <w:num w:numId="56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87">
    <w:abstractNumId w:val="991"/>
  </w:num>
  <w:num w:numId="5688">
    <w:abstractNumId w:val="991"/>
  </w:num>
  <w:num w:numId="5689">
    <w:abstractNumId w:val="991"/>
  </w:num>
  <w:num w:numId="56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91">
    <w:abstractNumId w:val="991"/>
  </w:num>
  <w:num w:numId="5692">
    <w:abstractNumId w:val="991"/>
  </w:num>
  <w:num w:numId="5693">
    <w:abstractNumId w:val="991"/>
  </w:num>
  <w:num w:numId="56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95">
    <w:abstractNumId w:val="991"/>
  </w:num>
  <w:num w:numId="5696">
    <w:abstractNumId w:val="991"/>
  </w:num>
  <w:num w:numId="5697">
    <w:abstractNumId w:val="991"/>
  </w:num>
  <w:num w:numId="5698">
    <w:abstractNumId w:val="991"/>
  </w:num>
  <w:num w:numId="5699">
    <w:abstractNumId w:val="991"/>
  </w:num>
  <w:num w:numId="5700">
    <w:abstractNumId w:val="991"/>
  </w:num>
  <w:num w:numId="5701">
    <w:abstractNumId w:val="991"/>
  </w:num>
  <w:num w:numId="57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03">
    <w:abstractNumId w:val="991"/>
  </w:num>
  <w:num w:numId="5704">
    <w:abstractNumId w:val="991"/>
  </w:num>
  <w:num w:numId="5705">
    <w:abstractNumId w:val="991"/>
  </w:num>
  <w:num w:numId="5706">
    <w:abstractNumId w:val="991"/>
  </w:num>
  <w:num w:numId="5707">
    <w:abstractNumId w:val="991"/>
  </w:num>
  <w:num w:numId="5708">
    <w:abstractNumId w:val="991"/>
  </w:num>
  <w:num w:numId="5709">
    <w:abstractNumId w:val="991"/>
  </w:num>
  <w:num w:numId="57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11">
    <w:abstractNumId w:val="991"/>
  </w:num>
  <w:num w:numId="5712">
    <w:abstractNumId w:val="991"/>
  </w:num>
  <w:num w:numId="5713">
    <w:abstractNumId w:val="991"/>
  </w:num>
  <w:num w:numId="5714">
    <w:abstractNumId w:val="991"/>
  </w:num>
  <w:num w:numId="5715">
    <w:abstractNumId w:val="991"/>
  </w:num>
  <w:num w:numId="5716">
    <w:abstractNumId w:val="991"/>
  </w:num>
  <w:num w:numId="57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18">
    <w:abstractNumId w:val="991"/>
  </w:num>
  <w:num w:numId="5719">
    <w:abstractNumId w:val="991"/>
  </w:num>
  <w:num w:numId="5720">
    <w:abstractNumId w:val="991"/>
  </w:num>
  <w:num w:numId="57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22">
    <w:abstractNumId w:val="991"/>
  </w:num>
  <w:num w:numId="57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724">
    <w:abstractNumId w:val="991"/>
  </w:num>
  <w:num w:numId="57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26">
    <w:abstractNumId w:val="991"/>
  </w:num>
  <w:num w:numId="5727">
    <w:abstractNumId w:val="991"/>
  </w:num>
  <w:num w:numId="5728">
    <w:abstractNumId w:val="991"/>
  </w:num>
  <w:num w:numId="5729">
    <w:abstractNumId w:val="991"/>
  </w:num>
  <w:num w:numId="5730">
    <w:abstractNumId w:val="991"/>
  </w:num>
  <w:num w:numId="5731">
    <w:abstractNumId w:val="991"/>
  </w:num>
  <w:num w:numId="5732">
    <w:abstractNumId w:val="991"/>
  </w:num>
  <w:num w:numId="5733">
    <w:abstractNumId w:val="991"/>
  </w:num>
  <w:num w:numId="5734">
    <w:abstractNumId w:val="991"/>
  </w:num>
  <w:num w:numId="5735">
    <w:abstractNumId w:val="991"/>
  </w:num>
  <w:num w:numId="57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37">
    <w:abstractNumId w:val="991"/>
  </w:num>
  <w:num w:numId="5738">
    <w:abstractNumId w:val="991"/>
  </w:num>
  <w:num w:numId="5739">
    <w:abstractNumId w:val="991"/>
  </w:num>
  <w:num w:numId="5740">
    <w:abstractNumId w:val="991"/>
  </w:num>
  <w:num w:numId="5741">
    <w:abstractNumId w:val="991"/>
  </w:num>
  <w:num w:numId="57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43">
    <w:abstractNumId w:val="991"/>
  </w:num>
  <w:num w:numId="5744">
    <w:abstractNumId w:val="991"/>
  </w:num>
  <w:num w:numId="5745">
    <w:abstractNumId w:val="991"/>
  </w:num>
  <w:num w:numId="57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47">
    <w:abstractNumId w:val="991"/>
  </w:num>
  <w:num w:numId="574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749">
    <w:abstractNumId w:val="991"/>
  </w:num>
  <w:num w:numId="57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1">
    <w:abstractNumId w:val="991"/>
  </w:num>
  <w:num w:numId="5752">
    <w:abstractNumId w:val="991"/>
  </w:num>
  <w:num w:numId="5753">
    <w:abstractNumId w:val="991"/>
  </w:num>
  <w:num w:numId="57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5">
    <w:abstractNumId w:val="991"/>
  </w:num>
  <w:num w:numId="575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757">
    <w:abstractNumId w:val="991"/>
  </w:num>
  <w:num w:numId="57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9">
    <w:abstractNumId w:val="991"/>
  </w:num>
  <w:num w:numId="5760">
    <w:abstractNumId w:val="991"/>
  </w:num>
  <w:num w:numId="5761">
    <w:abstractNumId w:val="991"/>
  </w:num>
  <w:num w:numId="57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3">
    <w:abstractNumId w:val="991"/>
  </w:num>
  <w:num w:numId="576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765">
    <w:abstractNumId w:val="991"/>
  </w:num>
  <w:num w:numId="57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7">
    <w:abstractNumId w:val="991"/>
  </w:num>
  <w:num w:numId="5768">
    <w:abstractNumId w:val="991"/>
  </w:num>
  <w:num w:numId="5769">
    <w:abstractNumId w:val="991"/>
  </w:num>
  <w:num w:numId="57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1">
    <w:abstractNumId w:val="991"/>
  </w:num>
  <w:num w:numId="57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5">
    <w:abstractNumId w:val="991"/>
  </w:num>
  <w:num w:numId="5776">
    <w:abstractNumId w:val="991"/>
  </w:num>
  <w:num w:numId="5777">
    <w:abstractNumId w:val="991"/>
  </w:num>
  <w:num w:numId="57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9">
    <w:abstractNumId w:val="991"/>
  </w:num>
  <w:num w:numId="5780">
    <w:abstractNumId w:val="991"/>
  </w:num>
  <w:num w:numId="57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2">
    <w:abstractNumId w:val="991"/>
  </w:num>
  <w:num w:numId="5783">
    <w:abstractNumId w:val="991"/>
  </w:num>
  <w:num w:numId="5784">
    <w:abstractNumId w:val="991"/>
  </w:num>
  <w:num w:numId="57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7">
    <w:abstractNumId w:val="991"/>
  </w:num>
  <w:num w:numId="57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789">
    <w:abstractNumId w:val="991"/>
  </w:num>
  <w:num w:numId="57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91">
    <w:abstractNumId w:val="991"/>
  </w:num>
  <w:num w:numId="5792">
    <w:abstractNumId w:val="991"/>
  </w:num>
  <w:num w:numId="5793">
    <w:abstractNumId w:val="991"/>
  </w:num>
  <w:num w:numId="5794">
    <w:abstractNumId w:val="991"/>
  </w:num>
  <w:num w:numId="5795">
    <w:abstractNumId w:val="991"/>
  </w:num>
  <w:num w:numId="5796">
    <w:abstractNumId w:val="991"/>
  </w:num>
  <w:num w:numId="57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98">
    <w:abstractNumId w:val="991"/>
  </w:num>
  <w:num w:numId="5799">
    <w:abstractNumId w:val="991"/>
  </w:num>
  <w:num w:numId="5800">
    <w:abstractNumId w:val="991"/>
  </w:num>
  <w:num w:numId="5801">
    <w:abstractNumId w:val="991"/>
  </w:num>
  <w:num w:numId="5802">
    <w:abstractNumId w:val="991"/>
  </w:num>
  <w:num w:numId="5803">
    <w:abstractNumId w:val="991"/>
  </w:num>
  <w:num w:numId="58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05">
    <w:abstractNumId w:val="991"/>
  </w:num>
  <w:num w:numId="5806">
    <w:abstractNumId w:val="991"/>
  </w:num>
  <w:num w:numId="5807">
    <w:abstractNumId w:val="991"/>
  </w:num>
  <w:num w:numId="5808">
    <w:abstractNumId w:val="991"/>
  </w:num>
  <w:num w:numId="5809">
    <w:abstractNumId w:val="991"/>
  </w:num>
  <w:num w:numId="5810">
    <w:abstractNumId w:val="991"/>
  </w:num>
  <w:num w:numId="5811">
    <w:abstractNumId w:val="991"/>
  </w:num>
  <w:num w:numId="5812">
    <w:abstractNumId w:val="991"/>
  </w:num>
  <w:num w:numId="5813">
    <w:abstractNumId w:val="991"/>
  </w:num>
  <w:num w:numId="5814">
    <w:abstractNumId w:val="991"/>
  </w:num>
  <w:num w:numId="5815">
    <w:abstractNumId w:val="991"/>
  </w:num>
  <w:num w:numId="5816">
    <w:abstractNumId w:val="991"/>
  </w:num>
  <w:num w:numId="5817">
    <w:abstractNumId w:val="991"/>
  </w:num>
  <w:num w:numId="5818">
    <w:abstractNumId w:val="991"/>
  </w:num>
  <w:num w:numId="5819">
    <w:abstractNumId w:val="991"/>
  </w:num>
  <w:num w:numId="5820">
    <w:abstractNumId w:val="991"/>
  </w:num>
  <w:num w:numId="5821">
    <w:abstractNumId w:val="991"/>
  </w:num>
  <w:num w:numId="5822">
    <w:abstractNumId w:val="991"/>
  </w:num>
  <w:num w:numId="5823">
    <w:abstractNumId w:val="991"/>
  </w:num>
  <w:num w:numId="5824">
    <w:abstractNumId w:val="991"/>
  </w:num>
  <w:num w:numId="582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2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27">
    <w:abstractNumId w:val="991"/>
  </w:num>
  <w:num w:numId="5828">
    <w:abstractNumId w:val="991"/>
  </w:num>
  <w:num w:numId="58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830">
    <w:abstractNumId w:val="991"/>
  </w:num>
  <w:num w:numId="5831">
    <w:abstractNumId w:val="991"/>
  </w:num>
  <w:num w:numId="58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833">
    <w:abstractNumId w:val="991"/>
  </w:num>
  <w:num w:numId="5834">
    <w:abstractNumId w:val="991"/>
  </w:num>
  <w:num w:numId="5835">
    <w:abstractNumId w:val="991"/>
  </w:num>
  <w:num w:numId="5836">
    <w:abstractNumId w:val="991"/>
  </w:num>
  <w:num w:numId="5837">
    <w:abstractNumId w:val="991"/>
  </w:num>
  <w:num w:numId="58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8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830" Target="examples/99_book_exports/13-07-&#21487;&#35266;&#27979;&#24615;&#27979;&#35797;&#26368;&#20339;&#23454;&#36341;&#19982;&#26696;&#20363;/13-07-01-&#21487;&#35266;&#27979;&#24615;&#27979;&#35797;&#23454;&#29992;&#20195;&#30721;&#31034;&#20363;/L4-OpenTelemetry&#20998;&#24067;&#24335;&#36861;&#36394;&#23454;&#29616;&#31034;&#20363;/13-07-01__block012.py" TargetMode="External" /><Relationship Type="http://schemas.openxmlformats.org/officeDocument/2006/relationships/hyperlink" Id="rId4946" Target="examples/99_book_exports/14-02-&#21151;&#33021;&#27979;&#35797;&#26696;&#20363;&#35774;&#35745;/14-02-01-&#25968;&#25454;&#37319;&#38598;&#27979;&#35797;&#29992;&#20363;/14-02-01-01-&#25209;&#22788;&#29702;&#25968;&#25454;&#37319;&#38598;&#27979;&#35797;/14-02-01-01__block015.py" TargetMode="External" /><Relationship Type="http://schemas.openxmlformats.org/officeDocument/2006/relationships/hyperlink" Id="rId4992" Target="examples/99_book_exports/14-03-&#24615;&#33021;&#27979;&#35797;&#22330;&#26223;&#35774;&#35745;/14-03-01-&#25968;&#25454;&#22788;&#29702;&#24615;&#33021;&#27979;&#35797;/14-03-01-01-&#25209;&#22788;&#29702;&#24615;&#33021;&#27979;&#35797;/14-03-01-01__block021.py" TargetMode="External" /><Relationship Type="http://schemas.openxmlformats.org/officeDocument/2006/relationships/hyperlink" Id="rId5038" Target="examples/99_book_exports/14-04-&#25968;&#25454;&#36136;&#37327;&#27979;&#35797;&#29992;&#20363;&#35774;&#35745;/14-04-01-&#25968;&#25454;&#23436;&#25972;&#24615;&#27979;&#35797;/14-04-01-01-&#25968;&#25454;&#35760;&#24405;&#23436;&#25972;&#24615;&#27979;&#35797;/14-04-01-01__block027.py" TargetMode="External" /><Relationship Type="http://schemas.openxmlformats.org/officeDocument/2006/relationships/hyperlink" Id="rId5084" Target="examples/99_book_exports/14-05-&#23433;&#20840;&#27979;&#35797;&#22330;&#26223;&#35774;&#35745;/14-05-01-&#35775;&#38382;&#25511;&#21046;&#27979;&#35797;/14-05-01-01-&#36523;&#20221;&#35748;&#35777;&#27979;&#35797;/14-05-01-01__block033.py" TargetMode="External" /><Relationship Type="http://schemas.openxmlformats.org/officeDocument/2006/relationships/hyperlink" Id="rId5130" Target="examples/99_book_exports/14-06-&#27979;&#35797;&#26696;&#20363;&#35774;&#35745;&#26368;&#20339;&#23454;&#36341;/14-06-01-&#27979;&#35797;&#26696;&#20363;&#35774;&#35745;&#27169;&#26495;/14-06-01-01-&#36890;&#29992;&#27979;&#35797;&#29992;&#20363;&#27169;&#26495;/14-06-01-01__block039.yaml" TargetMode="External" /><Relationship Type="http://schemas.openxmlformats.org/officeDocument/2006/relationships/hyperlink" Id="rId5172" Target="examples/99_book_exports/14-07-&#27979;&#35797;&#26696;&#20363;&#35774;&#35745;&#26696;&#20363;&#20998;&#26512;/14-07-01-&#26696;&#20363;&#19968;&#65306;&#22823;&#35268;&#27169;&#25968;&#25454;&#20179;&#24211;ETL&#27979;&#35797;/14-07-01__block041.py" TargetMode="External" /><Relationship Type="http://schemas.openxmlformats.org/officeDocument/2006/relationships/hyperlink" Id="rId5227" Target="examples/99_book_exports/15-02-&#37329;&#34701;&#34892;&#19994;&#22823;&#25968;&#25454;&#27979;&#35797;/15-02-01-&#39118;&#38505;&#25511;&#21046;&#31995;&#32479;&#27979;&#35797;/15-02-01__block043.py" TargetMode="External" /><Relationship Type="http://schemas.openxmlformats.org/officeDocument/2006/relationships/hyperlink" Id="rId5249" Target="examples/99_book_exports/15-03-&#30005;&#21830;&#34892;&#19994;&#22823;&#25968;&#25454;&#27979;&#35797;/15-03-01-&#25512;&#33616;&#31995;&#32479;&#27979;&#35797;/15-03-01__block045.py" TargetMode="External" /><Relationship Type="http://schemas.openxmlformats.org/officeDocument/2006/relationships/hyperlink" Id="rId5270" Target="examples/99_book_exports/15-04-&#21046;&#36896;&#19994;&#22823;&#25968;&#25454;&#27979;&#35797;/15-04-01-&#39044;&#27979;&#24615;&#32500;&#25252;&#31995;&#32479;&#27979;&#35797;/15-04-01__block046.py" TargetMode="External" /><Relationship Type="http://schemas.openxmlformats.org/officeDocument/2006/relationships/hyperlink" Id="rId5432" Target="examples/99_book_exports/16-02-&#25968;&#25454;&#23433;&#20840;&#27979;&#35797;/16-02-01-&#25968;&#25454;&#21152;&#23494;&#27979;&#35797;/16-02-01__block047.py" TargetMode="External" /><Relationship Type="http://schemas.openxmlformats.org/officeDocument/2006/relationships/hyperlink" Id="rId5454" Target="examples/99_book_exports/16-03-&#22522;&#30784;&#35774;&#26045;&#23433;&#20840;&#27979;&#35797;/16-03-01-&#32593;&#32476;&#23433;&#20840;&#27979;&#35797;/16-03-01__block049.py" TargetMode="External" /><Relationship Type="http://schemas.openxmlformats.org/officeDocument/2006/relationships/hyperlink" Id="rId5476" Target="examples/99_book_exports/16-04-&#24212;&#29992;&#23618;&#23433;&#20840;&#27979;&#35797;/16-04-01-API&#23433;&#20840;&#27979;&#35797;/16-04-01__block051.py" TargetMode="External" /><Relationship Type="http://schemas.openxmlformats.org/officeDocument/2006/relationships/hyperlink" Id="rId5497" Target="examples/99_book_exports/16-05-&#39640;&#32423;&#23433;&#20840;&#27979;&#35797;&#25216;&#26415;/16-05-01-&#28183;&#36879;&#27979;&#35797;/16-05-01__block052.py" TargetMode="External" /><Relationship Type="http://schemas.openxmlformats.org/officeDocument/2006/relationships/hyperlink" Id="rId5526" Target="examples/99_book_exports/16-06-&#22823;&#25968;&#25454;&#23433;&#20840;&#27979;&#35797;&#24037;&#20855;&#19982;&#26694;&#26550;/16-06-03-&#23433;&#20840;&#27979;&#35797;&#26694;&#26550;&#38598;&#25104;/16-06-03__block053.yaml" TargetMode="External" /><Relationship Type="http://schemas.openxmlformats.org/officeDocument/2006/relationships/hyperlink" Id="rId5640" Target="examples/99_book_exports/17-02-&#33258;&#21160;&#21270;&#27979;&#35797;&#26694;&#26550;&#35774;&#35745;/17-02-01-&#27979;&#35797;&#26694;&#26550;&#26550;&#26500;&#35774;&#35745;/17-02-01__block054.txt" TargetMode="External" /><Relationship Type="http://schemas.openxmlformats.org/officeDocument/2006/relationships/hyperlink" Id="rId5641" Target="examples/99_book_exports/17-02-&#33258;&#21160;&#21270;&#27979;&#35797;&#26694;&#26550;&#35774;&#35745;/17-02-01-&#27979;&#35797;&#26694;&#26550;&#26550;&#26500;&#35774;&#35745;/17-02-01__block055.py" TargetMode="External" /><Relationship Type="http://schemas.openxmlformats.org/officeDocument/2006/relationships/hyperlink" Id="rId5665" Target="examples/99_book_exports/17-03-&#22823;&#25968;&#25454;&#26694;&#26550;&#33258;&#21160;&#21270;&#27979;&#35797;/17-03-01-Hadoop&#29983;&#24577;&#31995;&#32479;&#27979;&#35797;/17-03-01__block059.py" TargetMode="External" /><Relationship Type="http://schemas.openxmlformats.org/officeDocument/2006/relationships/hyperlink" Id="rId5689" Target="examples/99_book_exports/17-04-&#33258;&#21160;&#21270;&#27979;&#35797;&#38598;&#25104;&#19982;&#25345;&#32493;&#38598;&#25104;/17-04-01-CICD&#27969;&#27700;&#32447;&#38598;&#25104;/17-04-01__block063.yaml" TargetMode="External" /><Relationship Type="http://schemas.openxmlformats.org/officeDocument/2006/relationships/hyperlink" Id="rId5708" Target="examples/99_book_exports/17-05-&#39640;&#32423;&#33258;&#21160;&#21270;&#27979;&#35797;&#25216;&#26415;/17-05-01-&#26234;&#33021;&#27979;&#35797;&#29992;&#20363;&#29983;&#25104;/17-05-01__block066.py" TargetMode="External" /><Relationship Type="http://schemas.openxmlformats.org/officeDocument/2006/relationships/hyperlink" Id="rId5735" Target="examples/99_book_exports/17-06-&#27979;&#35797;&#33258;&#21160;&#21270;&#26368;&#20339;&#23454;&#36341;/17-06-03-&#27979;&#35797;&#33258;&#21160;&#21270;ROI&#35780;&#20272;/17-06-03__block069.txt" TargetMode="External" /><Relationship Type="http://schemas.openxmlformats.org/officeDocument/2006/relationships/hyperlink" Id="rId4328" Target="examples/99_book_exports/L2-6.-&#25353;&#26102;&#38388;&#27573;&#30340;&#38169;&#35823;&#29575;&#36235;&#21183;-&#39640;&#32423;&#26102;&#38388;&#20998;&#26512;/L2-6.-&#25353;&#26102;&#38388;&#27573;&#30340;&#38169;&#35823;&#29575;&#36235;&#21183;-&#39640;&#32423;&#26102;&#38388;&#20998;&#26512;__block010.json" TargetMode="External" /><Relationship Type="http://schemas.openxmlformats.org/officeDocument/2006/relationships/hyperlink" Id="rId4329" Target="examples/99_book_exports/L2-6.-&#25353;&#26102;&#38388;&#27573;&#30340;&#38169;&#35823;&#29575;&#36235;&#21183;-&#39640;&#32423;&#26102;&#38388;&#20998;&#26512;/L2-6.-&#25353;&#26102;&#38388;&#27573;&#30340;&#38169;&#35823;&#29575;&#36235;&#21183;-&#39640;&#32423;&#26102;&#38388;&#20998;&#26512;__block011.txt" TargetMode="External" /><Relationship Type="http://schemas.openxmlformats.org/officeDocument/2006/relationships/hyperlink" Id="rId5020" Target="examples/99_book_exports/L2-Cassandra&#24615;&#33021;&#27979;&#35797;&#31034;&#20363;/14-03-03-&#36164;&#28304;&#21033;&#29992;&#19982;&#25193;&#23637;&#24615;&#27979;&#35797;/14-03-03-01-&#36164;&#28304;&#21033;&#29992;&#29575;&#27979;&#35797;/14-03-03-01__block025.py" TargetMode="External" /><Relationship Type="http://schemas.openxmlformats.org/officeDocument/2006/relationships/hyperlink" Id="rId5177" Target="examples/99_book_exports/L2-ETL&#27969;&#31243;&#33258;&#21160;&#21270;&#27979;&#35797;&#31034;&#20363;/14-07-02-&#26696;&#20363;&#20108;&#65306;&#23454;&#26102;&#27969;&#22788;&#29702;&#31995;&#32479;&#24615;&#33021;&#27979;&#35797;/14-07-02__block042.py" TargetMode="External" /><Relationship Type="http://schemas.openxmlformats.org/officeDocument/2006/relationships/hyperlink" Id="rId5011" Target="examples/99_book_exports/L2-HDFS&#24615;&#33021;&#27979;&#35797;&#31034;&#20363;/14-03-02-02-NoSQL&#24615;&#33021;&#27979;&#35797;/14-03-02-02__block024.py" TargetMode="External" /><Relationship Type="http://schemas.openxmlformats.org/officeDocument/2006/relationships/hyperlink" Id="rId4965" Target="examples/99_book_exports/L2-HDFS&#25968;&#25454;&#23384;&#20648;&#27979;&#35797;&#31034;&#20363;/14-02-02-02-NoSQL&#25968;&#25454;&#24211;&#27979;&#35797;/14-02-02-02__block018.py" TargetMode="External" /><Relationship Type="http://schemas.openxmlformats.org/officeDocument/2006/relationships/hyperlink" Id="rId5670" Target="examples/99_book_exports/L2-Hadoop&#29983;&#24577;&#31995;&#32479;&#33258;&#21160;&#21270;&#27979;&#35797;&#31034;&#20363;/17-03-02-Spark&#33258;&#21160;&#21270;&#27979;&#35797;/17-03-02__block060.scala" TargetMode="External" /><Relationship Type="http://schemas.openxmlformats.org/officeDocument/2006/relationships/hyperlink" Id="rId5675" Target="examples/99_book_exports/L2-Hadoop&#29983;&#24577;&#31995;&#32479;&#33258;&#21160;&#21270;&#27979;&#35797;&#31034;&#20363;/17-03-03-NoSQL&#25968;&#25454;&#24211;&#27979;&#35797;/17-03-03__block061.py" TargetMode="External" /><Relationship Type="http://schemas.openxmlformats.org/officeDocument/2006/relationships/hyperlink" Id="rId5694" Target="examples/99_book_exports/L2-Jenkins-CICD&#27969;&#27700;&#32447;&#37197;&#32622;&#31034;&#20363;&#65288;Jenkinsfile&#65289;/17-04-02-&#27979;&#35797;&#32467;&#26524;&#20998;&#26512;&#19982;&#25253;&#21578;/17-04-02__block064.py" TargetMode="External" /><Relationship Type="http://schemas.openxmlformats.org/officeDocument/2006/relationships/hyperlink" Id="rId5006" Target="examples/99_book_exports/L2-Kafka+Spark-Streaming&#24615;&#33021;&#27979;&#35797;&#31034;&#20363;/14-03-02-&#23384;&#20648;&#24615;&#33021;&#27979;&#35797;/14-03-02-01-HDFS&#24615;&#33021;&#27979;&#35797;/14-03-02-01__block023.py" TargetMode="External" /><Relationship Type="http://schemas.openxmlformats.org/officeDocument/2006/relationships/hyperlink" Id="rId4974" Target="examples/99_book_exports/L2-MongoDB&#25968;&#25454;&#23384;&#20648;&#27979;&#35797;&#31034;&#20363;/14-02-03-&#25968;&#25454;&#22788;&#29702;&#27979;&#35797;&#29992;&#20363;/14-02-03-01-ETL&#22788;&#29702;&#27979;&#35797;/14-02-03-01__block019.py" TargetMode="External" /><Relationship Type="http://schemas.openxmlformats.org/officeDocument/2006/relationships/hyperlink" Id="rId5680" Target="examples/99_book_exports/L2-MongoDB&#33258;&#21160;&#21270;&#27979;&#35797;&#31034;&#20363;/17-03-04-&#27969;&#22788;&#29702;&#26694;&#26550;&#27979;&#35797;/17-03-04__block062.java" TargetMode="External" /><Relationship Type="http://schemas.openxmlformats.org/officeDocument/2006/relationships/hyperlink" Id="rId4840" Target="examples/99_book_exports/L2-Prometheus&#37197;&#32622;&#31034;&#20363;-prometheus.yml/L4-ELK&#26085;&#24535;&#20998;&#26512;&#37197;&#32622;&#31034;&#20363;/L4-ELK&#26085;&#24535;&#20998;&#26512;&#37197;&#32622;&#31034;&#20363;__block014.java" TargetMode="External" /><Relationship Type="http://schemas.openxmlformats.org/officeDocument/2006/relationships/hyperlink" Id="rId5117" Target="examples/99_book_exports/L2-SQL&#27880;&#20837;&#27979;&#35797;&#31034;&#20363;/14-05-03-02-&#35748;&#35777;&#19982;&#20250;&#35805;&#28431;&#27934;&#27979;&#35797;/14-05-03-02__block038.py" TargetMode="External" /><Relationship Type="http://schemas.openxmlformats.org/officeDocument/2006/relationships/hyperlink" Id="rId4979" Target="examples/99_book_exports/L2-Spark-ETL&#22788;&#29702;&#27979;&#35797;&#31034;&#20363;/14-02-03-02-&#27969;&#22788;&#29702;&#36716;&#25442;&#27979;&#35797;/14-02-03-02__block020.py" TargetMode="External" /><Relationship Type="http://schemas.openxmlformats.org/officeDocument/2006/relationships/hyperlink" Id="rId4997" Target="examples/99_book_exports/L2-Spark&#25209;&#22788;&#29702;&#24615;&#33021;&#27979;&#35797;&#31034;&#20363;/14-03-01-02-&#27969;&#22788;&#29702;&#24615;&#33021;&#27979;&#35797;/14-03-01-02__block022.py" TargetMode="External" /><Relationship Type="http://schemas.openxmlformats.org/officeDocument/2006/relationships/hyperlink" Id="rId5066" Target="examples/99_book_exports/L2-&#19994;&#21153;&#35268;&#21017;&#20934;&#30830;&#24615;&#27979;&#35797;&#31034;&#20363;/14-04-03-&#25968;&#25454;&#19968;&#33268;&#24615;&#27979;&#35797;/14-04-03-01-&#36328;&#31995;&#32479;&#25968;&#25454;&#19968;&#33268;&#24615;&#27979;&#35797;/14-04-03-01__block031.py" TargetMode="External" /><Relationship Type="http://schemas.openxmlformats.org/officeDocument/2006/relationships/hyperlink" Id="rId4326" Target="examples/99_book_exports/L2-&#20248;&#38597;&#36864;&#20986;&#22788;&#29702;/L2-&#20248;&#38597;&#36864;&#20986;&#22788;&#29702;__block008.yaml" TargetMode="External" /><Relationship Type="http://schemas.openxmlformats.org/officeDocument/2006/relationships/hyperlink" Id="rId5646" Target="examples/99_book_exports/L2-&#20351;&#29992;&#31034;&#20363;/17-02-02-&#27979;&#35797;&#29992;&#20363;&#32452;&#32455;&#19982;&#31649;&#29702;/17-02-02__block056.java" TargetMode="External" /><Relationship Type="http://schemas.openxmlformats.org/officeDocument/2006/relationships/hyperlink" Id="rId5651" Target="examples/99_book_exports/L2-&#20351;&#29992;&#31034;&#20363;/17-02-03-&#27979;&#35797;&#25968;&#25454;&#31649;&#29702;&#31574;&#30053;/17-02-03__block057.py" TargetMode="External" /><Relationship Type="http://schemas.openxmlformats.org/officeDocument/2006/relationships/hyperlink" Id="rId5699" Target="examples/99_book_exports/L2-&#20351;&#29992;&#31034;&#20363;/17-04-03-&#27979;&#35797;&#33258;&#21160;&#21270;&#19982;DevOps&#38598;&#25104;/17-04-03__block065.yaml" TargetMode="External" /><Relationship Type="http://schemas.openxmlformats.org/officeDocument/2006/relationships/hyperlink" Id="rId5713" Target="examples/99_book_exports/L2-&#20351;&#29992;&#31034;&#20363;/17-05-02-&#33258;&#21160;&#21270;&#25925;&#38556;&#27880;&#20837;&#27979;&#35797;/17-05-02__block067.py" TargetMode="External" /><Relationship Type="http://schemas.openxmlformats.org/officeDocument/2006/relationships/hyperlink" Id="rId5718" Target="examples/99_book_exports/L2-&#20351;&#29992;&#31034;&#20363;/17-05-03-&#28151;&#27788;&#24037;&#31243;&#27979;&#35797;/17-05-03__block068.java" TargetMode="External" /><Relationship Type="http://schemas.openxmlformats.org/officeDocument/2006/relationships/hyperlink" Id="rId5437" Target="examples/99_book_exports/L2-&#21152;&#23494;&#23454;&#29616;&#23433;&#20840;&#27979;&#35797;&#31034;&#20363;/16-02-02-&#25968;&#25454;&#33073;&#25935;&#27979;&#35797;/16-02-02__block048.java" TargetMode="External" /><Relationship Type="http://schemas.openxmlformats.org/officeDocument/2006/relationships/hyperlink" Id="rId4835" Target="examples/99_book_exports/L2-&#22312;&#25968;&#25454;&#22788;&#29702;&#20989;&#25968;&#20013;&#20351;&#29992;&#36861;&#36394;/L4-Prometheus&#25351;&#26631;&#30417;&#25511;&#37197;&#32622;&#31034;&#20363;/L4-Prometheus&#25351;&#26631;&#30417;&#25511;&#37197;&#32622;&#31034;&#20363;__block013.yaml" TargetMode="External" /><Relationship Type="http://schemas.openxmlformats.org/officeDocument/2006/relationships/hyperlink" Id="rId5135" Target="examples/99_book_exports/L2-&#22791;&#27880;-[&#20854;&#20182;&#30456;&#20851;&#20449;&#24687;]/14-06-01-02-&#33258;&#21160;&#21270;&#27979;&#35797;&#29992;&#20363;&#27169;&#26495;/14-06-01-02__block040.py" TargetMode="External" /><Relationship Type="http://schemas.openxmlformats.org/officeDocument/2006/relationships/hyperlink" Id="rId4327" Target="examples/99_book_exports/L2-&#22823;&#25968;&#25454;&#29615;&#22659;&#39640;&#32423;Logstash&#37197;&#32622;-logstash.conf/L2-&#22823;&#25968;&#25454;&#29615;&#22659;&#39640;&#32423;Logstash&#37197;&#32622;-logstash.conf__block009.txt" TargetMode="External" /><Relationship Type="http://schemas.openxmlformats.org/officeDocument/2006/relationships/hyperlink" Id="rId4951" Target="examples/99_book_exports/L2-&#25209;&#22788;&#29702;&#25968;&#25454;&#37319;&#38598;&#27979;&#35797;&#31034;&#20363;/14-02-01-02-&#27969;&#22788;&#29702;&#25968;&#25454;&#37319;&#38598;&#27979;&#35797;/14-02-01-02__block016.py" TargetMode="External" /><Relationship Type="http://schemas.openxmlformats.org/officeDocument/2006/relationships/hyperlink" Id="rId5098" Target="examples/99_book_exports/L2-&#25480;&#26435;&#26426;&#21046;&#27979;&#35797;&#31034;&#20363;/14-05-02-&#25968;&#25454;&#23433;&#20840;&#27979;&#35797;/14-05-02-01-&#25968;&#25454;&#21152;&#23494;&#27979;&#35797;/14-05-02-01__block035.py" TargetMode="External" /><Relationship Type="http://schemas.openxmlformats.org/officeDocument/2006/relationships/hyperlink" Id="rId5112" Target="examples/99_book_exports/L2-&#25935;&#24863;&#25968;&#25454;&#20445;&#25252;&#27979;&#35797;&#31034;&#20363;/14-05-03-&#23433;&#20840;&#28431;&#27934;&#27979;&#35797;/14-05-03-01-&#24120;&#35265;&#28431;&#27934;&#27979;&#35797;/14-05-03-01__block037.py" TargetMode="External" /><Relationship Type="http://schemas.openxmlformats.org/officeDocument/2006/relationships/hyperlink" Id="rId5057" Target="examples/99_book_exports/L2-&#25968;&#20540;&#35745;&#31639;&#20934;&#30830;&#24615;&#27979;&#35797;&#31034;&#20363;/14-04-02-02-&#19994;&#21153;&#35268;&#21017;&#20934;&#30830;&#24615;&#27979;&#35797;/14-04-02-02__block030.py" TargetMode="External" /><Relationship Type="http://schemas.openxmlformats.org/officeDocument/2006/relationships/hyperlink" Id="rId5103" Target="examples/99_book_exports/L2-&#25968;&#25454;&#21152;&#23494;&#27979;&#35797;&#31034;&#20363;/14-05-02-02-&#25935;&#24863;&#25968;&#25454;&#20445;&#25252;&#27979;&#35797;/14-05-02-02__block036.py" TargetMode="External" /><Relationship Type="http://schemas.openxmlformats.org/officeDocument/2006/relationships/hyperlink" Id="rId5052" Target="examples/99_book_exports/L2-&#25968;&#25454;&#23383;&#27573;&#23436;&#25972;&#24615;&#27979;&#35797;&#31034;&#20363;/14-04-02-&#25968;&#25454;&#20934;&#30830;&#24615;&#27979;&#35797;/14-04-02-01-&#25968;&#20540;&#35745;&#31639;&#20934;&#30830;&#24615;&#27979;&#35797;/14-04-02-01__block029.py" TargetMode="External" /><Relationship Type="http://schemas.openxmlformats.org/officeDocument/2006/relationships/hyperlink" Id="rId5043" Target="examples/99_book_exports/L2-&#25968;&#25454;&#35760;&#24405;&#23436;&#25972;&#24615;&#27979;&#35797;&#31034;&#20363;/14-04-01-02-&#25968;&#25454;&#23383;&#27573;&#23436;&#25972;&#24615;&#27979;&#35797;/14-04-01-02__block028.py" TargetMode="External" /><Relationship Type="http://schemas.openxmlformats.org/officeDocument/2006/relationships/hyperlink" Id="rId4960" Target="examples/99_book_exports/L2-&#27969;&#22788;&#29702;&#25968;&#25454;&#37319;&#38598;&#27979;&#35797;&#31034;&#20363;/14-02-02-&#25968;&#25454;&#23384;&#20648;&#27979;&#35797;&#29992;&#20363;/14-02-02-01-&#25968;&#25454;&#23384;&#20648;&#27491;&#30830;&#24615;&#27979;&#35797;/14-02-02-01__block017.py" TargetMode="External" /><Relationship Type="http://schemas.openxmlformats.org/officeDocument/2006/relationships/hyperlink" Id="rId4207" Target="examples/99_book_exports/L2-&#31532;12&#31456;-&#22823;&#25968;&#25454;&#27979;&#35797;&#24037;&#20855;&#35814;&#35299;&#12304;&#36827;&#38454;&#12305;/12-05-&#24037;&#20855;&#36873;&#25321;&#19982;&#38598;&#25104;&#31574;&#30053;/12-05-02-&#27979;&#35797;&#24037;&#20855;&#38598;&#25104;&#26368;&#20339;&#23454;&#36341;/12-05-02__block001.yaml" TargetMode="External" /><Relationship Type="http://schemas.openxmlformats.org/officeDocument/2006/relationships/hyperlink" Id="rId4316" Target="examples/99_book_exports/L2-&#31532;13&#31456;-&#22823;&#25968;&#25454;&#31995;&#32479;&#21487;&#35266;&#27979;&#24615;&#19982;&#30417;&#25511;&#27979;&#35797;&#12304;&#36827;&#38454;&#12305;/13-01-&#21487;&#35266;&#27979;&#24615;&#27979;&#35797;&#27010;&#36848;/13-01-01-&#21487;&#35266;&#27979;&#24615;&#19977;&#22823;&#25903;&#26609;/13-01-01__block002.py" TargetMode="External" /><Relationship Type="http://schemas.openxmlformats.org/officeDocument/2006/relationships/hyperlink" Id="rId4317" Target="examples/99_book_exports/L2-&#31532;13&#31456;-&#22823;&#25968;&#25454;&#31995;&#32479;&#21487;&#35266;&#27979;&#24615;&#19982;&#30417;&#25511;&#27979;&#35797;&#12304;&#36827;&#38454;&#12305;/13-01-&#21487;&#35266;&#27979;&#24615;&#27979;&#35797;&#27010;&#36848;/13-01-01-&#21487;&#35266;&#27979;&#24615;&#19977;&#22823;&#25903;&#26609;/13-01-01__block003.yaml" TargetMode="External" /><Relationship Type="http://schemas.openxmlformats.org/officeDocument/2006/relationships/hyperlink" Id="rId4322" Target="examples/99_book_exports/L2-&#31532;13&#31456;-&#22823;&#25968;&#25454;&#31995;&#32479;&#21487;&#35266;&#27979;&#24615;&#19982;&#30417;&#25511;&#27979;&#35797;&#12304;&#36827;&#38454;&#12305;/13-01-&#21487;&#35266;&#27979;&#24615;&#27979;&#35797;&#27010;&#36848;/13-01-01-&#21487;&#35266;&#27979;&#24615;&#19977;&#22823;&#25903;&#26609;/13-01-01__block004.py" TargetMode="External" /><Relationship Type="http://schemas.openxmlformats.org/officeDocument/2006/relationships/hyperlink" Id="rId4323" Target="examples/99_book_exports/L2-&#31532;13&#31456;-&#22823;&#25968;&#25454;&#31995;&#32479;&#21487;&#35266;&#27979;&#24615;&#19982;&#30417;&#25511;&#27979;&#35797;&#12304;&#36827;&#38454;&#12305;/13-01-&#21487;&#35266;&#27979;&#24615;&#27979;&#35797;&#27010;&#36848;/13-01-01-&#21487;&#35266;&#27979;&#24615;&#19977;&#22823;&#25903;&#26609;/13-01-01__block005.yaml" TargetMode="External" /><Relationship Type="http://schemas.openxmlformats.org/officeDocument/2006/relationships/hyperlink" Id="rId4324" Target="examples/99_book_exports/L2-&#31532;13&#31456;-&#22823;&#25968;&#25454;&#31995;&#32479;&#21487;&#35266;&#27979;&#24615;&#19982;&#30417;&#25511;&#27979;&#35797;&#12304;&#36827;&#38454;&#12305;/13-01-&#21487;&#35266;&#27979;&#24615;&#27979;&#35797;&#27010;&#36848;/13-01-01-&#21487;&#35266;&#27979;&#24615;&#19977;&#22823;&#25903;&#26609;/13-01-01__block006.json" TargetMode="External" /><Relationship Type="http://schemas.openxmlformats.org/officeDocument/2006/relationships/hyperlink" Id="rId4325" Target="examples/99_book_exports/L2-&#31532;13&#31456;-&#22823;&#25968;&#25454;&#31995;&#32479;&#21487;&#35266;&#27979;&#24615;&#19982;&#30417;&#25511;&#27979;&#35797;&#12304;&#36827;&#38454;&#12305;/13-01-&#21487;&#35266;&#27979;&#24615;&#27979;&#35797;&#27010;&#36848;/13-01-01-&#21487;&#35266;&#27979;&#24615;&#19977;&#22823;&#25903;&#26609;/13-01-01__block007.txt" TargetMode="External" /><Relationship Type="http://schemas.openxmlformats.org/officeDocument/2006/relationships/hyperlink" Id="rId5656" Target="examples/99_book_exports/L2-&#32467;&#26500;&#21270;&#25968;&#25454;&#29983;&#25104;&#22120;&#31034;&#20363;/17-02-04-&#27979;&#35797;&#29615;&#22659;&#33258;&#21160;&#21270;&#31649;&#29702;/17-02-04__block058.yaml" TargetMode="External" /><Relationship Type="http://schemas.openxmlformats.org/officeDocument/2006/relationships/hyperlink" Id="rId5463" Target="examples/99_book_exports/L2-&#32593;&#32476;&#23433;&#20840;&#37197;&#32622;&#27979;&#35797;&#31034;&#20363;/16-03-03-&#23481;&#22120;&#23433;&#20840;&#27979;&#35797;/16-03-03__block050.yaml" TargetMode="External" /><Relationship Type="http://schemas.openxmlformats.org/officeDocument/2006/relationships/hyperlink" Id="rId5025" Target="examples/99_book_exports/L2-&#36164;&#28304;&#21033;&#29992;&#29575;&#27979;&#35797;&#31034;&#20363;/14-03-03-02-&#27700;&#24179;&#25193;&#23637;&#27979;&#35797;/14-03-03-02__block026.py" TargetMode="External" /><Relationship Type="http://schemas.openxmlformats.org/officeDocument/2006/relationships/hyperlink" Id="rId5071" Target="examples/99_book_exports/L2-&#36328;&#31995;&#32479;&#25968;&#25454;&#19968;&#33268;&#24615;&#27979;&#35797;&#31034;&#20363;/14-04-03-02-&#26102;&#38388;&#19968;&#33268;&#24615;&#27979;&#35797;/14-04-03-02__block032.py" TargetMode="External" /><Relationship Type="http://schemas.openxmlformats.org/officeDocument/2006/relationships/hyperlink" Id="rId5089" Target="examples/99_book_exports/L2-&#36523;&#20221;&#35748;&#35777;&#27979;&#35797;&#31034;&#20363;/14-05-01-02-&#25480;&#26435;&#26426;&#21046;&#27979;&#35797;/14-05-01-02__block034.py" TargetMode="External" /><Relationship Type="http://schemas.openxmlformats.org/officeDocument/2006/relationships/hyperlink" Id="rId5232" Target="examples/99_book_exports/L2-&#38408;&#20540;&#28789;&#25935;&#24230;&#27979;&#35797;/15-02-02-&#27450;&#35784;&#26816;&#27979;&#31995;&#32479;&#27979;&#35797;/15-02-02__block044.java" TargetMode="External" /><Relationship Type="http://schemas.openxmlformats.org/officeDocument/2006/relationships/hyperlink" Id="rId6301" Target="examples/&#31532;0&#31687;/&#31532;0&#31687;-&#26410;&#32534;&#21495;&#31456;" TargetMode="External" /><Relationship Type="http://schemas.openxmlformats.org/officeDocument/2006/relationships/hyperlink" Id="rId3728" Target="examples/&#31532;0&#31687;/&#31532;0&#31687;-&#31532;11&#31456;-11.1.4&#33410;" TargetMode="External" /><Relationship Type="http://schemas.openxmlformats.org/officeDocument/2006/relationships/hyperlink" Id="rId3019" Target="examples/&#31532;0&#31687;/&#31532;0&#31687;-&#31532;11&#31456;-11.2.2&#33410;" TargetMode="External" /><Relationship Type="http://schemas.openxmlformats.org/officeDocument/2006/relationships/hyperlink" Id="rId3032" Target="examples/&#31532;0&#31687;/&#31532;0&#31687;-&#31532;11&#31456;-11.2.3&#33410;" TargetMode="External" /><Relationship Type="http://schemas.openxmlformats.org/officeDocument/2006/relationships/hyperlink" Id="rId3793" Target="examples/&#31532;0&#31687;/&#31532;0&#31687;-&#31532;11&#31456;-11.2.5&#33410;" TargetMode="External" /><Relationship Type="http://schemas.openxmlformats.org/officeDocument/2006/relationships/hyperlink" Id="rId3058" Target="examples/&#31532;0&#31687;/&#31532;0&#31687;-&#31532;11&#31456;-11.3.1&#33410;" TargetMode="External" /><Relationship Type="http://schemas.openxmlformats.org/officeDocument/2006/relationships/hyperlink" Id="rId3080" Target="examples/&#31532;0&#31687;/&#31532;0&#31687;-&#31532;11&#31456;-11.3.3&#33410;" TargetMode="External" /><Relationship Type="http://schemas.openxmlformats.org/officeDocument/2006/relationships/hyperlink" Id="rId3842" Target="examples/&#31532;0&#31687;/&#31532;0&#31687;-&#31532;11&#31456;-11.3.4&#33410;" TargetMode="External" /><Relationship Type="http://schemas.openxmlformats.org/officeDocument/2006/relationships/hyperlink" Id="rId3858" Target="examples/&#31532;0&#31687;/&#31532;0&#31687;-&#31532;11&#31456;-11.3.5&#33410;" TargetMode="External" /><Relationship Type="http://schemas.openxmlformats.org/officeDocument/2006/relationships/hyperlink" Id="rId3137" Target="examples/&#31532;0&#31687;/&#31532;0&#31687;-&#31532;11&#31456;-11.4.3&#33410;" TargetMode="External" /><Relationship Type="http://schemas.openxmlformats.org/officeDocument/2006/relationships/hyperlink" Id="rId3910" Target="examples/&#31532;0&#31687;/&#31532;0&#31687;-&#31532;11&#31456;-11.4.5&#33410;" TargetMode="External" /><Relationship Type="http://schemas.openxmlformats.org/officeDocument/2006/relationships/hyperlink" Id="rId3179" Target="examples/&#31532;0&#31687;/&#31532;0&#31687;-&#31532;12&#31456;-12.1.1&#33410;" TargetMode="External" /><Relationship Type="http://schemas.openxmlformats.org/officeDocument/2006/relationships/hyperlink" Id="rId3203" Target="examples/&#31532;0&#31687;/&#31532;0&#31687;-&#31532;12&#31456;-12.1.2&#33410;" TargetMode="External" /><Relationship Type="http://schemas.openxmlformats.org/officeDocument/2006/relationships/hyperlink" Id="rId3208" Target="examples/&#31532;0&#31687;/&#31532;0&#31687;-&#31532;12&#31456;-12.1.3&#33410;" TargetMode="External" /><Relationship Type="http://schemas.openxmlformats.org/officeDocument/2006/relationships/hyperlink" Id="rId3250" Target="examples/&#31532;0&#31687;/&#31532;0&#31687;-&#31532;12&#31456;-12.2.1&#33410;" TargetMode="External" /><Relationship Type="http://schemas.openxmlformats.org/officeDocument/2006/relationships/hyperlink" Id="rId3271" Target="examples/&#31532;0&#31687;/&#31532;0&#31687;-&#31532;12&#31456;-12.2.2&#33410;" TargetMode="External" /><Relationship Type="http://schemas.openxmlformats.org/officeDocument/2006/relationships/hyperlink" Id="rId3296" Target="examples/&#31532;0&#31687;/&#31532;0&#31687;-&#31532;12&#31456;-12.2.3&#33410;" TargetMode="External" /><Relationship Type="http://schemas.openxmlformats.org/officeDocument/2006/relationships/hyperlink" Id="rId3390" Target="examples/&#31532;0&#31687;/&#31532;0&#31687;-&#31532;12&#31456;-12.4.2&#33410;" TargetMode="External" /><Relationship Type="http://schemas.openxmlformats.org/officeDocument/2006/relationships/hyperlink" Id="rId3414" Target="examples/&#31532;0&#31687;/&#31532;0&#31687;-&#31532;12&#31456;-12.4.3&#33410;" TargetMode="External" /><Relationship Type="http://schemas.openxmlformats.org/officeDocument/2006/relationships/hyperlink" Id="rId6255" Target="examples/&#31532;0&#31687;/&#31532;0&#31687;-&#31532;21&#31456;-21.3&#33410;" TargetMode="External" /><Relationship Type="http://schemas.openxmlformats.org/officeDocument/2006/relationships/hyperlink" Id="rId1688" Target="examples/&#31532;0&#31687;/&#31532;0&#31687;-&#31532;4&#31456;-4.6.2&#33410;" TargetMode="External" /><Relationship Type="http://schemas.openxmlformats.org/officeDocument/2006/relationships/hyperlink" Id="rId1705" Target="examples/&#31532;0&#31687;/&#31532;0&#31687;-&#31532;4&#31456;-4.6.3&#33410;" TargetMode="External" /><Relationship Type="http://schemas.openxmlformats.org/officeDocument/2006/relationships/hyperlink" Id="rId1718" Target="examples/&#31532;0&#31687;/&#31532;0&#31687;-&#31532;4&#31456;-4.6.4&#33410;" TargetMode="External" /><Relationship Type="http://schemas.openxmlformats.org/officeDocument/2006/relationships/hyperlink" Id="rId1723" Target="examples/&#31532;0&#31687;/&#31532;0&#31687;-&#31532;4&#31456;-4.6.5&#33410;" TargetMode="External" /><Relationship Type="http://schemas.openxmlformats.org/officeDocument/2006/relationships/hyperlink" Id="rId1897" Target="examples/&#31532;0&#31687;/&#31532;0&#31687;-&#31532;5&#31456;-5.6.2&#33410;" TargetMode="External" /><Relationship Type="http://schemas.openxmlformats.org/officeDocument/2006/relationships/hyperlink" Id="rId1902" Target="examples/&#31532;0&#31687;/&#31532;0&#31687;-&#31532;5&#31456;-5.6.3&#33410;" TargetMode="External" /><Relationship Type="http://schemas.openxmlformats.org/officeDocument/2006/relationships/hyperlink" Id="rId1912" Target="examples/&#31532;0&#31687;/&#31532;0&#31687;-&#31532;5&#31456;-5.6.5&#33410;" TargetMode="External" /><Relationship Type="http://schemas.openxmlformats.org/officeDocument/2006/relationships/hyperlink" Id="rId1942" Target="examples/&#31532;0&#31687;/&#31532;0&#31687;-&#31532;6&#31456;-6.2.1&#33410;" TargetMode="External" /><Relationship Type="http://schemas.openxmlformats.org/officeDocument/2006/relationships/hyperlink" Id="rId1947" Target="examples/&#31532;0&#31687;/&#31532;0&#31687;-&#31532;6&#31456;-6.2.2&#33410;" TargetMode="External" /><Relationship Type="http://schemas.openxmlformats.org/officeDocument/2006/relationships/hyperlink" Id="rId1952" Target="examples/&#31532;0&#31687;/&#31532;0&#31687;-&#31532;6&#31456;-6.2.3&#33410;" TargetMode="External" /><Relationship Type="http://schemas.openxmlformats.org/officeDocument/2006/relationships/hyperlink" Id="rId1957" Target="examples/&#31532;0&#31687;/&#31532;0&#31687;-&#31532;6&#31456;-6.2.4&#33410;" TargetMode="External" /><Relationship Type="http://schemas.openxmlformats.org/officeDocument/2006/relationships/hyperlink" Id="rId1962" Target="examples/&#31532;0&#31687;/&#31532;0&#31687;-&#31532;6&#31456;-6.2.5&#33410;" TargetMode="External" /><Relationship Type="http://schemas.openxmlformats.org/officeDocument/2006/relationships/hyperlink" Id="rId1971" Target="examples/&#31532;0&#31687;/&#31532;0&#31687;-&#31532;6&#31456;-6.3.1&#33410;" TargetMode="External" /><Relationship Type="http://schemas.openxmlformats.org/officeDocument/2006/relationships/hyperlink" Id="rId1976" Target="examples/&#31532;0&#31687;/&#31532;0&#31687;-&#31532;6&#31456;-6.3.2&#33410;" TargetMode="External" /><Relationship Type="http://schemas.openxmlformats.org/officeDocument/2006/relationships/hyperlink" Id="rId1981" Target="examples/&#31532;0&#31687;/&#31532;0&#31687;-&#31532;6&#31456;-6.3.3&#33410;" TargetMode="External" /><Relationship Type="http://schemas.openxmlformats.org/officeDocument/2006/relationships/hyperlink" Id="rId1986" Target="examples/&#31532;0&#31687;/&#31532;0&#31687;-&#31532;6&#31456;-6.3.4&#33410;" TargetMode="External" /><Relationship Type="http://schemas.openxmlformats.org/officeDocument/2006/relationships/hyperlink" Id="rId1991" Target="examples/&#31532;0&#31687;/&#31532;0&#31687;-&#31532;6&#31456;-6.3.5&#33410;" TargetMode="External" /><Relationship Type="http://schemas.openxmlformats.org/officeDocument/2006/relationships/hyperlink" Id="rId2000" Target="examples/&#31532;0&#31687;/&#31532;0&#31687;-&#31532;6&#31456;-6.4.1&#33410;" TargetMode="External" /><Relationship Type="http://schemas.openxmlformats.org/officeDocument/2006/relationships/hyperlink" Id="rId2009" Target="examples/&#31532;0&#31687;/&#31532;0&#31687;-&#31532;6&#31456;-6.4.3&#33410;" TargetMode="External" /><Relationship Type="http://schemas.openxmlformats.org/officeDocument/2006/relationships/hyperlink" Id="rId2018" Target="examples/&#31532;0&#31687;/&#31532;0&#31687;-&#31532;6&#31456;-6.4.5&#33410;" TargetMode="External" /><Relationship Type="http://schemas.openxmlformats.org/officeDocument/2006/relationships/hyperlink" Id="rId2027" Target="examples/&#31532;0&#31687;/&#31532;0&#31687;-&#31532;6&#31456;-6.5.1&#33410;" TargetMode="External" /><Relationship Type="http://schemas.openxmlformats.org/officeDocument/2006/relationships/hyperlink" Id="rId2032" Target="examples/&#31532;0&#31687;/&#31532;0&#31687;-&#31532;6&#31456;-6.5.2&#33410;" TargetMode="External" /><Relationship Type="http://schemas.openxmlformats.org/officeDocument/2006/relationships/hyperlink" Id="rId2037" Target="examples/&#31532;0&#31687;/&#31532;0&#31687;-&#31532;6&#31456;-6.5.3&#33410;" TargetMode="External" /><Relationship Type="http://schemas.openxmlformats.org/officeDocument/2006/relationships/hyperlink" Id="rId2042" Target="examples/&#31532;0&#31687;/&#31532;0&#31687;-&#31532;6&#31456;-6.5.4&#33410;" TargetMode="External" /><Relationship Type="http://schemas.openxmlformats.org/officeDocument/2006/relationships/hyperlink" Id="rId2047" Target="examples/&#31532;0&#31687;/&#31532;0&#31687;-&#31532;6&#31456;-6.5.5&#33410;" TargetMode="External" /><Relationship Type="http://schemas.openxmlformats.org/officeDocument/2006/relationships/hyperlink" Id="rId2106" Target="examples/&#31532;0&#31687;/&#31532;0&#31687;-&#31532;7&#31456;-7.3.6&#33410;" TargetMode="External" /><Relationship Type="http://schemas.openxmlformats.org/officeDocument/2006/relationships/hyperlink" Id="rId2131" Target="examples/&#31532;0&#31687;/&#31532;0&#31687;-&#31532;7&#31456;-7.4.5&#33410;" TargetMode="External" /><Relationship Type="http://schemas.openxmlformats.org/officeDocument/2006/relationships/hyperlink" Id="rId2160" Target="examples/&#31532;0&#31687;/&#31532;0&#31687;-&#31532;7&#31456;-7.5.6&#33410;" TargetMode="External" /><Relationship Type="http://schemas.openxmlformats.org/officeDocument/2006/relationships/hyperlink" Id="rId2185" Target="examples/&#31532;0&#31687;/&#31532;0&#31687;-&#31532;8&#31456;-8.1.4&#33410;" TargetMode="External" /><Relationship Type="http://schemas.openxmlformats.org/officeDocument/2006/relationships/hyperlink" Id="rId2198" Target="examples/&#31532;0&#31687;/&#31532;0&#31687;-&#31532;8&#31456;-8.2.2&#33410;" TargetMode="External" /><Relationship Type="http://schemas.openxmlformats.org/officeDocument/2006/relationships/hyperlink" Id="rId2203" Target="examples/&#31532;0&#31687;/&#31532;0&#31687;-&#31532;8&#31456;-8.2.3&#33410;" TargetMode="External" /><Relationship Type="http://schemas.openxmlformats.org/officeDocument/2006/relationships/hyperlink" Id="rId2208" Target="examples/&#31532;0&#31687;/&#31532;0&#31687;-&#31532;8&#31456;-8.2.4&#33410;" TargetMode="External" /><Relationship Type="http://schemas.openxmlformats.org/officeDocument/2006/relationships/hyperlink" Id="rId2213" Target="examples/&#31532;0&#31687;/&#31532;0&#31687;-&#31532;8&#31456;-8.2.5&#33410;" TargetMode="External" /><Relationship Type="http://schemas.openxmlformats.org/officeDocument/2006/relationships/hyperlink" Id="rId2218" Target="examples/&#31532;0&#31687;/&#31532;0&#31687;-&#31532;8&#31456;-8.3.3&#33410;" TargetMode="External" /><Relationship Type="http://schemas.openxmlformats.org/officeDocument/2006/relationships/hyperlink" Id="rId2223" Target="examples/&#31532;0&#31687;/&#31532;0&#31687;-&#31532;8&#31456;-8.3.4&#33410;" TargetMode="External" /><Relationship Type="http://schemas.openxmlformats.org/officeDocument/2006/relationships/hyperlink" Id="rId2228" Target="examples/&#31532;0&#31687;/&#31532;0&#31687;-&#31532;8&#31456;-8.3.5&#33410;" TargetMode="External" /><Relationship Type="http://schemas.openxmlformats.org/officeDocument/2006/relationships/hyperlink" Id="rId2233" Target="examples/&#31532;0&#31687;/&#31532;0&#31687;-&#31532;8&#31456;-8.4.3&#33410;" TargetMode="External" /><Relationship Type="http://schemas.openxmlformats.org/officeDocument/2006/relationships/hyperlink" Id="rId2238" Target="examples/&#31532;0&#31687;/&#31532;0&#31687;-&#31532;8&#31456;-8.4.4&#33410;" TargetMode="External" /><Relationship Type="http://schemas.openxmlformats.org/officeDocument/2006/relationships/hyperlink" Id="rId2243" Target="examples/&#31532;0&#31687;/&#31532;0&#31687;-&#31532;8&#31456;-8.4.5&#33410;" TargetMode="External" /><Relationship Type="http://schemas.openxmlformats.org/officeDocument/2006/relationships/hyperlink" Id="rId2248" Target="examples/&#31532;0&#31687;/&#31532;0&#31687;-&#31532;8&#31456;-8.5.3&#33410;" TargetMode="External" /><Relationship Type="http://schemas.openxmlformats.org/officeDocument/2006/relationships/hyperlink" Id="rId2253" Target="examples/&#31532;0&#31687;/&#31532;0&#31687;-&#31532;8&#31456;-8.5.4&#33410;" TargetMode="External" /><Relationship Type="http://schemas.openxmlformats.org/officeDocument/2006/relationships/hyperlink" Id="rId2258" Target="examples/&#31532;0&#31687;/&#31532;0&#31687;-&#31532;8&#31456;-8.5.5&#33410;" TargetMode="External" /><Relationship Type="http://schemas.openxmlformats.org/officeDocument/2006/relationships/hyperlink" Id="rId2722" Target="examples/&#31532;1&#31687;/&#31532;1&#31687;-&#31532;10&#31456;-10.6&#33410;" TargetMode="External" /><Relationship Type="http://schemas.openxmlformats.org/officeDocument/2006/relationships/hyperlink" Id="rId3368" Target="examples/&#31532;2&#31687;/&#31532;2&#31687;-&#31532;12&#31456;-12.4&#33410;" TargetMode="External" /><Relationship Type="http://schemas.openxmlformats.org/officeDocument/2006/relationships/hyperlink" Id="rId1595" Target="examples/&#31532;2&#31687;/&#31532;2&#31687;-&#31532;4&#31456;-4.2.1&#33410;" TargetMode="External" /><Relationship Type="http://schemas.openxmlformats.org/officeDocument/2006/relationships/hyperlink" Id="rId1624" Target="examples/&#31532;2&#31687;/&#31532;2&#31687;-&#31532;4&#31456;-4.3.3&#33410;" TargetMode="External" /><Relationship Type="http://schemas.openxmlformats.org/officeDocument/2006/relationships/hyperlink" Id="rId1641" Target="examples/&#31532;2&#31687;/&#31532;2&#31687;-&#31532;4&#31456;-4.4.1&#33410;" TargetMode="External" /><Relationship Type="http://schemas.openxmlformats.org/officeDocument/2006/relationships/hyperlink" Id="rId1666" Target="examples/&#31532;2&#31687;/&#31532;2&#31687;-&#31532;4&#31456;-4.5.2&#33410;" TargetMode="External" /><Relationship Type="http://schemas.openxmlformats.org/officeDocument/2006/relationships/hyperlink" Id="rId1675" Target="examples/&#31532;2&#31687;/&#31532;2&#31687;-&#31532;4&#31456;-4.5.4&#33410;" TargetMode="External" /><Relationship Type="http://schemas.openxmlformats.org/officeDocument/2006/relationships/hyperlink" Id="rId1808" Target="examples/&#31532;2&#31687;/&#31532;2&#31687;-&#31532;5&#31456;-5.2.1&#33410;" TargetMode="External" /><Relationship Type="http://schemas.openxmlformats.org/officeDocument/2006/relationships/hyperlink" Id="rId1813" Target="examples/&#31532;2&#31687;/&#31532;2&#31687;-&#31532;5&#31456;-5.2.2&#33410;" TargetMode="External" /><Relationship Type="http://schemas.openxmlformats.org/officeDocument/2006/relationships/hyperlink" Id="rId1818" Target="examples/&#31532;2&#31687;/&#31532;2&#31687;-&#31532;5&#31456;-5.2.3&#33410;" TargetMode="External" /><Relationship Type="http://schemas.openxmlformats.org/officeDocument/2006/relationships/hyperlink" Id="rId1823" Target="examples/&#31532;2&#31687;/&#31532;2&#31687;-&#31532;5&#31456;-5.2.4&#33410;" TargetMode="External" /><Relationship Type="http://schemas.openxmlformats.org/officeDocument/2006/relationships/hyperlink" Id="rId1828" Target="examples/&#31532;2&#31687;/&#31532;2&#31687;-&#31532;5&#31456;-5.2.5&#33410;" TargetMode="External" /><Relationship Type="http://schemas.openxmlformats.org/officeDocument/2006/relationships/hyperlink" Id="rId1833" Target="examples/&#31532;2&#31687;/&#31532;2&#31687;-&#31532;5&#31456;-5.3.2&#33410;" TargetMode="External" /><Relationship Type="http://schemas.openxmlformats.org/officeDocument/2006/relationships/hyperlink" Id="rId1838" Target="examples/&#31532;2&#31687;/&#31532;2&#31687;-&#31532;5&#31456;-5.3.3&#33410;" TargetMode="External" /><Relationship Type="http://schemas.openxmlformats.org/officeDocument/2006/relationships/hyperlink" Id="rId1843" Target="examples/&#31532;2&#31687;/&#31532;2&#31687;-&#31532;5&#31456;-5.3.4&#33410;" TargetMode="External" /><Relationship Type="http://schemas.openxmlformats.org/officeDocument/2006/relationships/hyperlink" Id="rId1848" Target="examples/&#31532;2&#31687;/&#31532;2&#31687;-&#31532;5&#31456;-5.3.5&#33410;" TargetMode="External" /><Relationship Type="http://schemas.openxmlformats.org/officeDocument/2006/relationships/hyperlink" Id="rId1853" Target="examples/&#31532;2&#31687;/&#31532;2&#31687;-&#31532;5&#31456;-5.4.2&#33410;" TargetMode="External" /><Relationship Type="http://schemas.openxmlformats.org/officeDocument/2006/relationships/hyperlink" Id="rId1858" Target="examples/&#31532;2&#31687;/&#31532;2&#31687;-&#31532;5&#31456;-5.4.3&#33410;" TargetMode="External" /><Relationship Type="http://schemas.openxmlformats.org/officeDocument/2006/relationships/hyperlink" Id="rId1863" Target="examples/&#31532;2&#31687;/&#31532;2&#31687;-&#31532;5&#31456;-5.4.4&#33410;" TargetMode="External" /><Relationship Type="http://schemas.openxmlformats.org/officeDocument/2006/relationships/hyperlink" Id="rId1868" Target="examples/&#31532;2&#31687;/&#31532;2&#31687;-&#31532;5&#31456;-5.4.5&#33410;" TargetMode="External" /><Relationship Type="http://schemas.openxmlformats.org/officeDocument/2006/relationships/hyperlink" Id="rId1877" Target="examples/&#31532;2&#31687;/&#31532;2&#31687;-&#31532;5&#31456;-5.5.1&#33410;" TargetMode="External" /><Relationship Type="http://schemas.openxmlformats.org/officeDocument/2006/relationships/hyperlink" Id="rId1882" Target="examples/&#31532;2&#31687;/&#31532;2&#31687;-&#31532;5&#31456;-5.5.2&#33410;" TargetMode="External" /><Relationship Type="http://schemas.openxmlformats.org/officeDocument/2006/relationships/hyperlink" Id="rId1887" Target="examples/&#31532;2&#31687;/&#31532;2&#31687;-&#31532;5&#31456;-5.5.3&#33410;" TargetMode="External" /><Relationship Type="http://schemas.openxmlformats.org/officeDocument/2006/relationships/hyperlink" Id="rId1892" Target="examples/&#31532;2&#31687;/&#31532;2&#31687;-&#31532;5&#31456;-5.5.4&#33410;" TargetMode="External" /><Relationship Type="http://schemas.openxmlformats.org/officeDocument/2006/relationships/hyperlink" Id="rId1933" Target="examples/&#31532;2&#31687;/&#31532;2&#31687;-&#31532;6&#31456;-6.1.3&#33410;" TargetMode="External" /><Relationship Type="http://schemas.openxmlformats.org/officeDocument/2006/relationships/hyperlink" Id="rId2060" Target="examples/&#31532;2&#31687;/&#31532;2&#31687;-&#31532;7&#31456;-7.1&#33410;" TargetMode="External" /><Relationship Type="http://schemas.openxmlformats.org/officeDocument/2006/relationships/hyperlink" Id="rId2077" Target="examples/&#31532;2&#31687;/&#31532;2&#31687;-&#31532;7&#31456;-7.2.4&#33410;" TargetMode="External" /><Relationship Type="http://schemas.openxmlformats.org/officeDocument/2006/relationships/hyperlink" Id="rId2304" Target="examples/&#31532;3&#31687;/&#31532;3&#31687;-&#26410;&#32534;&#21495;&#31456;" TargetMode="External" /><Relationship Type="http://schemas.openxmlformats.org/officeDocument/2006/relationships/hyperlink" Id="rId2493" Target="examples/&#31532;3&#31687;/&#31532;3&#31687;-&#31532;10&#31456;-10.3&#33410;" TargetMode="External" /><Relationship Type="http://schemas.openxmlformats.org/officeDocument/2006/relationships/hyperlink" Id="rId2548" Target="examples/&#31532;3&#31687;/&#31532;3&#31687;-&#31532;10&#31456;-10.4&#33410;" TargetMode="External" /><Relationship Type="http://schemas.openxmlformats.org/officeDocument/2006/relationships/hyperlink" Id="rId2645" Target="examples/&#31532;3&#31687;/&#31532;3&#31687;-&#31532;10&#31456;-10.5&#33410;" TargetMode="External" /><Relationship Type="http://schemas.openxmlformats.org/officeDocument/2006/relationships/hyperlink" Id="rId3435" Target="examples/&#31532;4&#31687;/&#31532;4&#31687;-&#26410;&#32534;&#21495;&#31456;" TargetMode="External" /><Relationship Type="http://schemas.openxmlformats.org/officeDocument/2006/relationships/hyperlink" Id="rId3063" Target="examples/&#31532;4&#31687;/&#31532;4&#31687;-&#31532;11&#31456;-11.3.2&#33410;" TargetMode="External" /><Relationship Type="http://schemas.openxmlformats.org/officeDocument/2006/relationships/hyperlink" Id="rId3041" Target="examples/&#31532;4&#31687;/&#31532;4&#31687;-&#31532;11&#31456;-11.3&#33410;" TargetMode="External" /><Relationship Type="http://schemas.openxmlformats.org/officeDocument/2006/relationships/hyperlink" Id="rId3872" Target="examples/&#31532;4&#31687;/&#31532;4&#31687;-&#31532;11&#31456;-11.4&#33410;" TargetMode="External" /><Relationship Type="http://schemas.openxmlformats.org/officeDocument/2006/relationships/hyperlink" Id="rId3229" Target="examples/&#31532;4&#31687;/&#31532;4&#31687;-&#31532;12&#31456;-12.2&#33410;" TargetMode="External" /><Relationship Type="http://schemas.openxmlformats.org/officeDocument/2006/relationships/hyperlink" Id="rId3321" Target="examples/&#31532;4&#31687;/&#31532;4&#31687;-&#31532;12&#31456;-12.3.2&#33410;" TargetMode="External" /><Relationship Type="http://schemas.openxmlformats.org/officeDocument/2006/relationships/hyperlink" Id="rId3347" Target="examples/&#31532;4&#31687;/&#31532;4&#31687;-&#31532;12&#31456;-12.3.3&#33410;" TargetMode="External" /><Relationship Type="http://schemas.openxmlformats.org/officeDocument/2006/relationships/hyperlink" Id="rId1907" Target="examples/&#31532;4&#31687;/&#31532;4&#31687;-&#31532;5&#31456;-5.6.4&#33410;" TargetMode="External" /><Relationship Type="http://schemas.openxmlformats.org/officeDocument/2006/relationships/hyperlink" Id="rId6306" Target="https://git.example.com/org/big-data-testing-examples" TargetMode="External" /></Relationships>
</file>

<file path=word/_rels/footnotes.xml.rels><?xml version="1.0" encoding="UTF-8"?><Relationships xmlns="http://schemas.openxmlformats.org/package/2006/relationships"><Relationship Type="http://schemas.openxmlformats.org/officeDocument/2006/relationships/hyperlink" Id="rId4830" Target="examples/99_book_exports/13-07-&#21487;&#35266;&#27979;&#24615;&#27979;&#35797;&#26368;&#20339;&#23454;&#36341;&#19982;&#26696;&#20363;/13-07-01-&#21487;&#35266;&#27979;&#24615;&#27979;&#35797;&#23454;&#29992;&#20195;&#30721;&#31034;&#20363;/L4-OpenTelemetry&#20998;&#24067;&#24335;&#36861;&#36394;&#23454;&#29616;&#31034;&#20363;/13-07-01__block012.py" TargetMode="External" /><Relationship Type="http://schemas.openxmlformats.org/officeDocument/2006/relationships/hyperlink" Id="rId4946" Target="examples/99_book_exports/14-02-&#21151;&#33021;&#27979;&#35797;&#26696;&#20363;&#35774;&#35745;/14-02-01-&#25968;&#25454;&#37319;&#38598;&#27979;&#35797;&#29992;&#20363;/14-02-01-01-&#25209;&#22788;&#29702;&#25968;&#25454;&#37319;&#38598;&#27979;&#35797;/14-02-01-01__block015.py" TargetMode="External" /><Relationship Type="http://schemas.openxmlformats.org/officeDocument/2006/relationships/hyperlink" Id="rId4992" Target="examples/99_book_exports/14-03-&#24615;&#33021;&#27979;&#35797;&#22330;&#26223;&#35774;&#35745;/14-03-01-&#25968;&#25454;&#22788;&#29702;&#24615;&#33021;&#27979;&#35797;/14-03-01-01-&#25209;&#22788;&#29702;&#24615;&#33021;&#27979;&#35797;/14-03-01-01__block021.py" TargetMode="External" /><Relationship Type="http://schemas.openxmlformats.org/officeDocument/2006/relationships/hyperlink" Id="rId5038" Target="examples/99_book_exports/14-04-&#25968;&#25454;&#36136;&#37327;&#27979;&#35797;&#29992;&#20363;&#35774;&#35745;/14-04-01-&#25968;&#25454;&#23436;&#25972;&#24615;&#27979;&#35797;/14-04-01-01-&#25968;&#25454;&#35760;&#24405;&#23436;&#25972;&#24615;&#27979;&#35797;/14-04-01-01__block027.py" TargetMode="External" /><Relationship Type="http://schemas.openxmlformats.org/officeDocument/2006/relationships/hyperlink" Id="rId5084" Target="examples/99_book_exports/14-05-&#23433;&#20840;&#27979;&#35797;&#22330;&#26223;&#35774;&#35745;/14-05-01-&#35775;&#38382;&#25511;&#21046;&#27979;&#35797;/14-05-01-01-&#36523;&#20221;&#35748;&#35777;&#27979;&#35797;/14-05-01-01__block033.py" TargetMode="External" /><Relationship Type="http://schemas.openxmlformats.org/officeDocument/2006/relationships/hyperlink" Id="rId5130" Target="examples/99_book_exports/14-06-&#27979;&#35797;&#26696;&#20363;&#35774;&#35745;&#26368;&#20339;&#23454;&#36341;/14-06-01-&#27979;&#35797;&#26696;&#20363;&#35774;&#35745;&#27169;&#26495;/14-06-01-01-&#36890;&#29992;&#27979;&#35797;&#29992;&#20363;&#27169;&#26495;/14-06-01-01__block039.yaml" TargetMode="External" /><Relationship Type="http://schemas.openxmlformats.org/officeDocument/2006/relationships/hyperlink" Id="rId5172" Target="examples/99_book_exports/14-07-&#27979;&#35797;&#26696;&#20363;&#35774;&#35745;&#26696;&#20363;&#20998;&#26512;/14-07-01-&#26696;&#20363;&#19968;&#65306;&#22823;&#35268;&#27169;&#25968;&#25454;&#20179;&#24211;ETL&#27979;&#35797;/14-07-01__block041.py" TargetMode="External" /><Relationship Type="http://schemas.openxmlformats.org/officeDocument/2006/relationships/hyperlink" Id="rId5227" Target="examples/99_book_exports/15-02-&#37329;&#34701;&#34892;&#19994;&#22823;&#25968;&#25454;&#27979;&#35797;/15-02-01-&#39118;&#38505;&#25511;&#21046;&#31995;&#32479;&#27979;&#35797;/15-02-01__block043.py" TargetMode="External" /><Relationship Type="http://schemas.openxmlformats.org/officeDocument/2006/relationships/hyperlink" Id="rId5249" Target="examples/99_book_exports/15-03-&#30005;&#21830;&#34892;&#19994;&#22823;&#25968;&#25454;&#27979;&#35797;/15-03-01-&#25512;&#33616;&#31995;&#32479;&#27979;&#35797;/15-03-01__block045.py" TargetMode="External" /><Relationship Type="http://schemas.openxmlformats.org/officeDocument/2006/relationships/hyperlink" Id="rId5270" Target="examples/99_book_exports/15-04-&#21046;&#36896;&#19994;&#22823;&#25968;&#25454;&#27979;&#35797;/15-04-01-&#39044;&#27979;&#24615;&#32500;&#25252;&#31995;&#32479;&#27979;&#35797;/15-04-01__block046.py" TargetMode="External" /><Relationship Type="http://schemas.openxmlformats.org/officeDocument/2006/relationships/hyperlink" Id="rId5432" Target="examples/99_book_exports/16-02-&#25968;&#25454;&#23433;&#20840;&#27979;&#35797;/16-02-01-&#25968;&#25454;&#21152;&#23494;&#27979;&#35797;/16-02-01__block047.py" TargetMode="External" /><Relationship Type="http://schemas.openxmlformats.org/officeDocument/2006/relationships/hyperlink" Id="rId5454" Target="examples/99_book_exports/16-03-&#22522;&#30784;&#35774;&#26045;&#23433;&#20840;&#27979;&#35797;/16-03-01-&#32593;&#32476;&#23433;&#20840;&#27979;&#35797;/16-03-01__block049.py" TargetMode="External" /><Relationship Type="http://schemas.openxmlformats.org/officeDocument/2006/relationships/hyperlink" Id="rId5476" Target="examples/99_book_exports/16-04-&#24212;&#29992;&#23618;&#23433;&#20840;&#27979;&#35797;/16-04-01-API&#23433;&#20840;&#27979;&#35797;/16-04-01__block051.py" TargetMode="External" /><Relationship Type="http://schemas.openxmlformats.org/officeDocument/2006/relationships/hyperlink" Id="rId5497" Target="examples/99_book_exports/16-05-&#39640;&#32423;&#23433;&#20840;&#27979;&#35797;&#25216;&#26415;/16-05-01-&#28183;&#36879;&#27979;&#35797;/16-05-01__block052.py" TargetMode="External" /><Relationship Type="http://schemas.openxmlformats.org/officeDocument/2006/relationships/hyperlink" Id="rId5526" Target="examples/99_book_exports/16-06-&#22823;&#25968;&#25454;&#23433;&#20840;&#27979;&#35797;&#24037;&#20855;&#19982;&#26694;&#26550;/16-06-03-&#23433;&#20840;&#27979;&#35797;&#26694;&#26550;&#38598;&#25104;/16-06-03__block053.yaml" TargetMode="External" /><Relationship Type="http://schemas.openxmlformats.org/officeDocument/2006/relationships/hyperlink" Id="rId5640" Target="examples/99_book_exports/17-02-&#33258;&#21160;&#21270;&#27979;&#35797;&#26694;&#26550;&#35774;&#35745;/17-02-01-&#27979;&#35797;&#26694;&#26550;&#26550;&#26500;&#35774;&#35745;/17-02-01__block054.txt" TargetMode="External" /><Relationship Type="http://schemas.openxmlformats.org/officeDocument/2006/relationships/hyperlink" Id="rId5641" Target="examples/99_book_exports/17-02-&#33258;&#21160;&#21270;&#27979;&#35797;&#26694;&#26550;&#35774;&#35745;/17-02-01-&#27979;&#35797;&#26694;&#26550;&#26550;&#26500;&#35774;&#35745;/17-02-01__block055.py" TargetMode="External" /><Relationship Type="http://schemas.openxmlformats.org/officeDocument/2006/relationships/hyperlink" Id="rId5665" Target="examples/99_book_exports/17-03-&#22823;&#25968;&#25454;&#26694;&#26550;&#33258;&#21160;&#21270;&#27979;&#35797;/17-03-01-Hadoop&#29983;&#24577;&#31995;&#32479;&#27979;&#35797;/17-03-01__block059.py" TargetMode="External" /><Relationship Type="http://schemas.openxmlformats.org/officeDocument/2006/relationships/hyperlink" Id="rId5689" Target="examples/99_book_exports/17-04-&#33258;&#21160;&#21270;&#27979;&#35797;&#38598;&#25104;&#19982;&#25345;&#32493;&#38598;&#25104;/17-04-01-CICD&#27969;&#27700;&#32447;&#38598;&#25104;/17-04-01__block063.yaml" TargetMode="External" /><Relationship Type="http://schemas.openxmlformats.org/officeDocument/2006/relationships/hyperlink" Id="rId5708" Target="examples/99_book_exports/17-05-&#39640;&#32423;&#33258;&#21160;&#21270;&#27979;&#35797;&#25216;&#26415;/17-05-01-&#26234;&#33021;&#27979;&#35797;&#29992;&#20363;&#29983;&#25104;/17-05-01__block066.py" TargetMode="External" /><Relationship Type="http://schemas.openxmlformats.org/officeDocument/2006/relationships/hyperlink" Id="rId5735" Target="examples/99_book_exports/17-06-&#27979;&#35797;&#33258;&#21160;&#21270;&#26368;&#20339;&#23454;&#36341;/17-06-03-&#27979;&#35797;&#33258;&#21160;&#21270;ROI&#35780;&#20272;/17-06-03__block069.txt" TargetMode="External" /><Relationship Type="http://schemas.openxmlformats.org/officeDocument/2006/relationships/hyperlink" Id="rId4328" Target="examples/99_book_exports/L2-6.-&#25353;&#26102;&#38388;&#27573;&#30340;&#38169;&#35823;&#29575;&#36235;&#21183;-&#39640;&#32423;&#26102;&#38388;&#20998;&#26512;/L2-6.-&#25353;&#26102;&#38388;&#27573;&#30340;&#38169;&#35823;&#29575;&#36235;&#21183;-&#39640;&#32423;&#26102;&#38388;&#20998;&#26512;__block010.json" TargetMode="External" /><Relationship Type="http://schemas.openxmlformats.org/officeDocument/2006/relationships/hyperlink" Id="rId4329" Target="examples/99_book_exports/L2-6.-&#25353;&#26102;&#38388;&#27573;&#30340;&#38169;&#35823;&#29575;&#36235;&#21183;-&#39640;&#32423;&#26102;&#38388;&#20998;&#26512;/L2-6.-&#25353;&#26102;&#38388;&#27573;&#30340;&#38169;&#35823;&#29575;&#36235;&#21183;-&#39640;&#32423;&#26102;&#38388;&#20998;&#26512;__block011.txt" TargetMode="External" /><Relationship Type="http://schemas.openxmlformats.org/officeDocument/2006/relationships/hyperlink" Id="rId5020" Target="examples/99_book_exports/L2-Cassandra&#24615;&#33021;&#27979;&#35797;&#31034;&#20363;/14-03-03-&#36164;&#28304;&#21033;&#29992;&#19982;&#25193;&#23637;&#24615;&#27979;&#35797;/14-03-03-01-&#36164;&#28304;&#21033;&#29992;&#29575;&#27979;&#35797;/14-03-03-01__block025.py" TargetMode="External" /><Relationship Type="http://schemas.openxmlformats.org/officeDocument/2006/relationships/hyperlink" Id="rId5177" Target="examples/99_book_exports/L2-ETL&#27969;&#31243;&#33258;&#21160;&#21270;&#27979;&#35797;&#31034;&#20363;/14-07-02-&#26696;&#20363;&#20108;&#65306;&#23454;&#26102;&#27969;&#22788;&#29702;&#31995;&#32479;&#24615;&#33021;&#27979;&#35797;/14-07-02__block042.py" TargetMode="External" /><Relationship Type="http://schemas.openxmlformats.org/officeDocument/2006/relationships/hyperlink" Id="rId5011" Target="examples/99_book_exports/L2-HDFS&#24615;&#33021;&#27979;&#35797;&#31034;&#20363;/14-03-02-02-NoSQL&#24615;&#33021;&#27979;&#35797;/14-03-02-02__block024.py" TargetMode="External" /><Relationship Type="http://schemas.openxmlformats.org/officeDocument/2006/relationships/hyperlink" Id="rId4965" Target="examples/99_book_exports/L2-HDFS&#25968;&#25454;&#23384;&#20648;&#27979;&#35797;&#31034;&#20363;/14-02-02-02-NoSQL&#25968;&#25454;&#24211;&#27979;&#35797;/14-02-02-02__block018.py" TargetMode="External" /><Relationship Type="http://schemas.openxmlformats.org/officeDocument/2006/relationships/hyperlink" Id="rId5670" Target="examples/99_book_exports/L2-Hadoop&#29983;&#24577;&#31995;&#32479;&#33258;&#21160;&#21270;&#27979;&#35797;&#31034;&#20363;/17-03-02-Spark&#33258;&#21160;&#21270;&#27979;&#35797;/17-03-02__block060.scala" TargetMode="External" /><Relationship Type="http://schemas.openxmlformats.org/officeDocument/2006/relationships/hyperlink" Id="rId5675" Target="examples/99_book_exports/L2-Hadoop&#29983;&#24577;&#31995;&#32479;&#33258;&#21160;&#21270;&#27979;&#35797;&#31034;&#20363;/17-03-03-NoSQL&#25968;&#25454;&#24211;&#27979;&#35797;/17-03-03__block061.py" TargetMode="External" /><Relationship Type="http://schemas.openxmlformats.org/officeDocument/2006/relationships/hyperlink" Id="rId5694" Target="examples/99_book_exports/L2-Jenkins-CICD&#27969;&#27700;&#32447;&#37197;&#32622;&#31034;&#20363;&#65288;Jenkinsfile&#65289;/17-04-02-&#27979;&#35797;&#32467;&#26524;&#20998;&#26512;&#19982;&#25253;&#21578;/17-04-02__block064.py" TargetMode="External" /><Relationship Type="http://schemas.openxmlformats.org/officeDocument/2006/relationships/hyperlink" Id="rId5006" Target="examples/99_book_exports/L2-Kafka+Spark-Streaming&#24615;&#33021;&#27979;&#35797;&#31034;&#20363;/14-03-02-&#23384;&#20648;&#24615;&#33021;&#27979;&#35797;/14-03-02-01-HDFS&#24615;&#33021;&#27979;&#35797;/14-03-02-01__block023.py" TargetMode="External" /><Relationship Type="http://schemas.openxmlformats.org/officeDocument/2006/relationships/hyperlink" Id="rId4974" Target="examples/99_book_exports/L2-MongoDB&#25968;&#25454;&#23384;&#20648;&#27979;&#35797;&#31034;&#20363;/14-02-03-&#25968;&#25454;&#22788;&#29702;&#27979;&#35797;&#29992;&#20363;/14-02-03-01-ETL&#22788;&#29702;&#27979;&#35797;/14-02-03-01__block019.py" TargetMode="External" /><Relationship Type="http://schemas.openxmlformats.org/officeDocument/2006/relationships/hyperlink" Id="rId5680" Target="examples/99_book_exports/L2-MongoDB&#33258;&#21160;&#21270;&#27979;&#35797;&#31034;&#20363;/17-03-04-&#27969;&#22788;&#29702;&#26694;&#26550;&#27979;&#35797;/17-03-04__block062.java" TargetMode="External" /><Relationship Type="http://schemas.openxmlformats.org/officeDocument/2006/relationships/hyperlink" Id="rId4840" Target="examples/99_book_exports/L2-Prometheus&#37197;&#32622;&#31034;&#20363;-prometheus.yml/L4-ELK&#26085;&#24535;&#20998;&#26512;&#37197;&#32622;&#31034;&#20363;/L4-ELK&#26085;&#24535;&#20998;&#26512;&#37197;&#32622;&#31034;&#20363;__block014.java" TargetMode="External" /><Relationship Type="http://schemas.openxmlformats.org/officeDocument/2006/relationships/hyperlink" Id="rId5117" Target="examples/99_book_exports/L2-SQL&#27880;&#20837;&#27979;&#35797;&#31034;&#20363;/14-05-03-02-&#35748;&#35777;&#19982;&#20250;&#35805;&#28431;&#27934;&#27979;&#35797;/14-05-03-02__block038.py" TargetMode="External" /><Relationship Type="http://schemas.openxmlformats.org/officeDocument/2006/relationships/hyperlink" Id="rId4979" Target="examples/99_book_exports/L2-Spark-ETL&#22788;&#29702;&#27979;&#35797;&#31034;&#20363;/14-02-03-02-&#27969;&#22788;&#29702;&#36716;&#25442;&#27979;&#35797;/14-02-03-02__block020.py" TargetMode="External" /><Relationship Type="http://schemas.openxmlformats.org/officeDocument/2006/relationships/hyperlink" Id="rId4997" Target="examples/99_book_exports/L2-Spark&#25209;&#22788;&#29702;&#24615;&#33021;&#27979;&#35797;&#31034;&#20363;/14-03-01-02-&#27969;&#22788;&#29702;&#24615;&#33021;&#27979;&#35797;/14-03-01-02__block022.py" TargetMode="External" /><Relationship Type="http://schemas.openxmlformats.org/officeDocument/2006/relationships/hyperlink" Id="rId5066" Target="examples/99_book_exports/L2-&#19994;&#21153;&#35268;&#21017;&#20934;&#30830;&#24615;&#27979;&#35797;&#31034;&#20363;/14-04-03-&#25968;&#25454;&#19968;&#33268;&#24615;&#27979;&#35797;/14-04-03-01-&#36328;&#31995;&#32479;&#25968;&#25454;&#19968;&#33268;&#24615;&#27979;&#35797;/14-04-03-01__block031.py" TargetMode="External" /><Relationship Type="http://schemas.openxmlformats.org/officeDocument/2006/relationships/hyperlink" Id="rId4326" Target="examples/99_book_exports/L2-&#20248;&#38597;&#36864;&#20986;&#22788;&#29702;/L2-&#20248;&#38597;&#36864;&#20986;&#22788;&#29702;__block008.yaml" TargetMode="External" /><Relationship Type="http://schemas.openxmlformats.org/officeDocument/2006/relationships/hyperlink" Id="rId5646" Target="examples/99_book_exports/L2-&#20351;&#29992;&#31034;&#20363;/17-02-02-&#27979;&#35797;&#29992;&#20363;&#32452;&#32455;&#19982;&#31649;&#29702;/17-02-02__block056.java" TargetMode="External" /><Relationship Type="http://schemas.openxmlformats.org/officeDocument/2006/relationships/hyperlink" Id="rId5651" Target="examples/99_book_exports/L2-&#20351;&#29992;&#31034;&#20363;/17-02-03-&#27979;&#35797;&#25968;&#25454;&#31649;&#29702;&#31574;&#30053;/17-02-03__block057.py" TargetMode="External" /><Relationship Type="http://schemas.openxmlformats.org/officeDocument/2006/relationships/hyperlink" Id="rId5699" Target="examples/99_book_exports/L2-&#20351;&#29992;&#31034;&#20363;/17-04-03-&#27979;&#35797;&#33258;&#21160;&#21270;&#19982;DevOps&#38598;&#25104;/17-04-03__block065.yaml" TargetMode="External" /><Relationship Type="http://schemas.openxmlformats.org/officeDocument/2006/relationships/hyperlink" Id="rId5713" Target="examples/99_book_exports/L2-&#20351;&#29992;&#31034;&#20363;/17-05-02-&#33258;&#21160;&#21270;&#25925;&#38556;&#27880;&#20837;&#27979;&#35797;/17-05-02__block067.py" TargetMode="External" /><Relationship Type="http://schemas.openxmlformats.org/officeDocument/2006/relationships/hyperlink" Id="rId5718" Target="examples/99_book_exports/L2-&#20351;&#29992;&#31034;&#20363;/17-05-03-&#28151;&#27788;&#24037;&#31243;&#27979;&#35797;/17-05-03__block068.java" TargetMode="External" /><Relationship Type="http://schemas.openxmlformats.org/officeDocument/2006/relationships/hyperlink" Id="rId5437" Target="examples/99_book_exports/L2-&#21152;&#23494;&#23454;&#29616;&#23433;&#20840;&#27979;&#35797;&#31034;&#20363;/16-02-02-&#25968;&#25454;&#33073;&#25935;&#27979;&#35797;/16-02-02__block048.java" TargetMode="External" /><Relationship Type="http://schemas.openxmlformats.org/officeDocument/2006/relationships/hyperlink" Id="rId4835" Target="examples/99_book_exports/L2-&#22312;&#25968;&#25454;&#22788;&#29702;&#20989;&#25968;&#20013;&#20351;&#29992;&#36861;&#36394;/L4-Prometheus&#25351;&#26631;&#30417;&#25511;&#37197;&#32622;&#31034;&#20363;/L4-Prometheus&#25351;&#26631;&#30417;&#25511;&#37197;&#32622;&#31034;&#20363;__block013.yaml" TargetMode="External" /><Relationship Type="http://schemas.openxmlformats.org/officeDocument/2006/relationships/hyperlink" Id="rId5135" Target="examples/99_book_exports/L2-&#22791;&#27880;-[&#20854;&#20182;&#30456;&#20851;&#20449;&#24687;]/14-06-01-02-&#33258;&#21160;&#21270;&#27979;&#35797;&#29992;&#20363;&#27169;&#26495;/14-06-01-02__block040.py" TargetMode="External" /><Relationship Type="http://schemas.openxmlformats.org/officeDocument/2006/relationships/hyperlink" Id="rId4327" Target="examples/99_book_exports/L2-&#22823;&#25968;&#25454;&#29615;&#22659;&#39640;&#32423;Logstash&#37197;&#32622;-logstash.conf/L2-&#22823;&#25968;&#25454;&#29615;&#22659;&#39640;&#32423;Logstash&#37197;&#32622;-logstash.conf__block009.txt" TargetMode="External" /><Relationship Type="http://schemas.openxmlformats.org/officeDocument/2006/relationships/hyperlink" Id="rId4951" Target="examples/99_book_exports/L2-&#25209;&#22788;&#29702;&#25968;&#25454;&#37319;&#38598;&#27979;&#35797;&#31034;&#20363;/14-02-01-02-&#27969;&#22788;&#29702;&#25968;&#25454;&#37319;&#38598;&#27979;&#35797;/14-02-01-02__block016.py" TargetMode="External" /><Relationship Type="http://schemas.openxmlformats.org/officeDocument/2006/relationships/hyperlink" Id="rId5098" Target="examples/99_book_exports/L2-&#25480;&#26435;&#26426;&#21046;&#27979;&#35797;&#31034;&#20363;/14-05-02-&#25968;&#25454;&#23433;&#20840;&#27979;&#35797;/14-05-02-01-&#25968;&#25454;&#21152;&#23494;&#27979;&#35797;/14-05-02-01__block035.py" TargetMode="External" /><Relationship Type="http://schemas.openxmlformats.org/officeDocument/2006/relationships/hyperlink" Id="rId5112" Target="examples/99_book_exports/L2-&#25935;&#24863;&#25968;&#25454;&#20445;&#25252;&#27979;&#35797;&#31034;&#20363;/14-05-03-&#23433;&#20840;&#28431;&#27934;&#27979;&#35797;/14-05-03-01-&#24120;&#35265;&#28431;&#27934;&#27979;&#35797;/14-05-03-01__block037.py" TargetMode="External" /><Relationship Type="http://schemas.openxmlformats.org/officeDocument/2006/relationships/hyperlink" Id="rId5057" Target="examples/99_book_exports/L2-&#25968;&#20540;&#35745;&#31639;&#20934;&#30830;&#24615;&#27979;&#35797;&#31034;&#20363;/14-04-02-02-&#19994;&#21153;&#35268;&#21017;&#20934;&#30830;&#24615;&#27979;&#35797;/14-04-02-02__block030.py" TargetMode="External" /><Relationship Type="http://schemas.openxmlformats.org/officeDocument/2006/relationships/hyperlink" Id="rId5103" Target="examples/99_book_exports/L2-&#25968;&#25454;&#21152;&#23494;&#27979;&#35797;&#31034;&#20363;/14-05-02-02-&#25935;&#24863;&#25968;&#25454;&#20445;&#25252;&#27979;&#35797;/14-05-02-02__block036.py" TargetMode="External" /><Relationship Type="http://schemas.openxmlformats.org/officeDocument/2006/relationships/hyperlink" Id="rId5052" Target="examples/99_book_exports/L2-&#25968;&#25454;&#23383;&#27573;&#23436;&#25972;&#24615;&#27979;&#35797;&#31034;&#20363;/14-04-02-&#25968;&#25454;&#20934;&#30830;&#24615;&#27979;&#35797;/14-04-02-01-&#25968;&#20540;&#35745;&#31639;&#20934;&#30830;&#24615;&#27979;&#35797;/14-04-02-01__block029.py" TargetMode="External" /><Relationship Type="http://schemas.openxmlformats.org/officeDocument/2006/relationships/hyperlink" Id="rId5043" Target="examples/99_book_exports/L2-&#25968;&#25454;&#35760;&#24405;&#23436;&#25972;&#24615;&#27979;&#35797;&#31034;&#20363;/14-04-01-02-&#25968;&#25454;&#23383;&#27573;&#23436;&#25972;&#24615;&#27979;&#35797;/14-04-01-02__block028.py" TargetMode="External" /><Relationship Type="http://schemas.openxmlformats.org/officeDocument/2006/relationships/hyperlink" Id="rId4960" Target="examples/99_book_exports/L2-&#27969;&#22788;&#29702;&#25968;&#25454;&#37319;&#38598;&#27979;&#35797;&#31034;&#20363;/14-02-02-&#25968;&#25454;&#23384;&#20648;&#27979;&#35797;&#29992;&#20363;/14-02-02-01-&#25968;&#25454;&#23384;&#20648;&#27491;&#30830;&#24615;&#27979;&#35797;/14-02-02-01__block017.py" TargetMode="External" /><Relationship Type="http://schemas.openxmlformats.org/officeDocument/2006/relationships/hyperlink" Id="rId4207" Target="examples/99_book_exports/L2-&#31532;12&#31456;-&#22823;&#25968;&#25454;&#27979;&#35797;&#24037;&#20855;&#35814;&#35299;&#12304;&#36827;&#38454;&#12305;/12-05-&#24037;&#20855;&#36873;&#25321;&#19982;&#38598;&#25104;&#31574;&#30053;/12-05-02-&#27979;&#35797;&#24037;&#20855;&#38598;&#25104;&#26368;&#20339;&#23454;&#36341;/12-05-02__block001.yaml" TargetMode="External" /><Relationship Type="http://schemas.openxmlformats.org/officeDocument/2006/relationships/hyperlink" Id="rId4316" Target="examples/99_book_exports/L2-&#31532;13&#31456;-&#22823;&#25968;&#25454;&#31995;&#32479;&#21487;&#35266;&#27979;&#24615;&#19982;&#30417;&#25511;&#27979;&#35797;&#12304;&#36827;&#38454;&#12305;/13-01-&#21487;&#35266;&#27979;&#24615;&#27979;&#35797;&#27010;&#36848;/13-01-01-&#21487;&#35266;&#27979;&#24615;&#19977;&#22823;&#25903;&#26609;/13-01-01__block002.py" TargetMode="External" /><Relationship Type="http://schemas.openxmlformats.org/officeDocument/2006/relationships/hyperlink" Id="rId4317" Target="examples/99_book_exports/L2-&#31532;13&#31456;-&#22823;&#25968;&#25454;&#31995;&#32479;&#21487;&#35266;&#27979;&#24615;&#19982;&#30417;&#25511;&#27979;&#35797;&#12304;&#36827;&#38454;&#12305;/13-01-&#21487;&#35266;&#27979;&#24615;&#27979;&#35797;&#27010;&#36848;/13-01-01-&#21487;&#35266;&#27979;&#24615;&#19977;&#22823;&#25903;&#26609;/13-01-01__block003.yaml" TargetMode="External" /><Relationship Type="http://schemas.openxmlformats.org/officeDocument/2006/relationships/hyperlink" Id="rId4322" Target="examples/99_book_exports/L2-&#31532;13&#31456;-&#22823;&#25968;&#25454;&#31995;&#32479;&#21487;&#35266;&#27979;&#24615;&#19982;&#30417;&#25511;&#27979;&#35797;&#12304;&#36827;&#38454;&#12305;/13-01-&#21487;&#35266;&#27979;&#24615;&#27979;&#35797;&#27010;&#36848;/13-01-01-&#21487;&#35266;&#27979;&#24615;&#19977;&#22823;&#25903;&#26609;/13-01-01__block004.py" TargetMode="External" /><Relationship Type="http://schemas.openxmlformats.org/officeDocument/2006/relationships/hyperlink" Id="rId4323" Target="examples/99_book_exports/L2-&#31532;13&#31456;-&#22823;&#25968;&#25454;&#31995;&#32479;&#21487;&#35266;&#27979;&#24615;&#19982;&#30417;&#25511;&#27979;&#35797;&#12304;&#36827;&#38454;&#12305;/13-01-&#21487;&#35266;&#27979;&#24615;&#27979;&#35797;&#27010;&#36848;/13-01-01-&#21487;&#35266;&#27979;&#24615;&#19977;&#22823;&#25903;&#26609;/13-01-01__block005.yaml" TargetMode="External" /><Relationship Type="http://schemas.openxmlformats.org/officeDocument/2006/relationships/hyperlink" Id="rId4324" Target="examples/99_book_exports/L2-&#31532;13&#31456;-&#22823;&#25968;&#25454;&#31995;&#32479;&#21487;&#35266;&#27979;&#24615;&#19982;&#30417;&#25511;&#27979;&#35797;&#12304;&#36827;&#38454;&#12305;/13-01-&#21487;&#35266;&#27979;&#24615;&#27979;&#35797;&#27010;&#36848;/13-01-01-&#21487;&#35266;&#27979;&#24615;&#19977;&#22823;&#25903;&#26609;/13-01-01__block006.json" TargetMode="External" /><Relationship Type="http://schemas.openxmlformats.org/officeDocument/2006/relationships/hyperlink" Id="rId4325" Target="examples/99_book_exports/L2-&#31532;13&#31456;-&#22823;&#25968;&#25454;&#31995;&#32479;&#21487;&#35266;&#27979;&#24615;&#19982;&#30417;&#25511;&#27979;&#35797;&#12304;&#36827;&#38454;&#12305;/13-01-&#21487;&#35266;&#27979;&#24615;&#27979;&#35797;&#27010;&#36848;/13-01-01-&#21487;&#35266;&#27979;&#24615;&#19977;&#22823;&#25903;&#26609;/13-01-01__block007.txt" TargetMode="External" /><Relationship Type="http://schemas.openxmlformats.org/officeDocument/2006/relationships/hyperlink" Id="rId5656" Target="examples/99_book_exports/L2-&#32467;&#26500;&#21270;&#25968;&#25454;&#29983;&#25104;&#22120;&#31034;&#20363;/17-02-04-&#27979;&#35797;&#29615;&#22659;&#33258;&#21160;&#21270;&#31649;&#29702;/17-02-04__block058.yaml" TargetMode="External" /><Relationship Type="http://schemas.openxmlformats.org/officeDocument/2006/relationships/hyperlink" Id="rId5463" Target="examples/99_book_exports/L2-&#32593;&#32476;&#23433;&#20840;&#37197;&#32622;&#27979;&#35797;&#31034;&#20363;/16-03-03-&#23481;&#22120;&#23433;&#20840;&#27979;&#35797;/16-03-03__block050.yaml" TargetMode="External" /><Relationship Type="http://schemas.openxmlformats.org/officeDocument/2006/relationships/hyperlink" Id="rId5025" Target="examples/99_book_exports/L2-&#36164;&#28304;&#21033;&#29992;&#29575;&#27979;&#35797;&#31034;&#20363;/14-03-03-02-&#27700;&#24179;&#25193;&#23637;&#27979;&#35797;/14-03-03-02__block026.py" TargetMode="External" /><Relationship Type="http://schemas.openxmlformats.org/officeDocument/2006/relationships/hyperlink" Id="rId5071" Target="examples/99_book_exports/L2-&#36328;&#31995;&#32479;&#25968;&#25454;&#19968;&#33268;&#24615;&#27979;&#35797;&#31034;&#20363;/14-04-03-02-&#26102;&#38388;&#19968;&#33268;&#24615;&#27979;&#35797;/14-04-03-02__block032.py" TargetMode="External" /><Relationship Type="http://schemas.openxmlformats.org/officeDocument/2006/relationships/hyperlink" Id="rId5089" Target="examples/99_book_exports/L2-&#36523;&#20221;&#35748;&#35777;&#27979;&#35797;&#31034;&#20363;/14-05-01-02-&#25480;&#26435;&#26426;&#21046;&#27979;&#35797;/14-05-01-02__block034.py" TargetMode="External" /><Relationship Type="http://schemas.openxmlformats.org/officeDocument/2006/relationships/hyperlink" Id="rId5232" Target="examples/99_book_exports/L2-&#38408;&#20540;&#28789;&#25935;&#24230;&#27979;&#35797;/15-02-02-&#27450;&#35784;&#26816;&#27979;&#31995;&#32479;&#27979;&#35797;/15-02-02__block044.java" TargetMode="External" /><Relationship Type="http://schemas.openxmlformats.org/officeDocument/2006/relationships/hyperlink" Id="rId6301" Target="examples/&#31532;0&#31687;/&#31532;0&#31687;-&#26410;&#32534;&#21495;&#31456;" TargetMode="External" /><Relationship Type="http://schemas.openxmlformats.org/officeDocument/2006/relationships/hyperlink" Id="rId3728" Target="examples/&#31532;0&#31687;/&#31532;0&#31687;-&#31532;11&#31456;-11.1.4&#33410;" TargetMode="External" /><Relationship Type="http://schemas.openxmlformats.org/officeDocument/2006/relationships/hyperlink" Id="rId3019" Target="examples/&#31532;0&#31687;/&#31532;0&#31687;-&#31532;11&#31456;-11.2.2&#33410;" TargetMode="External" /><Relationship Type="http://schemas.openxmlformats.org/officeDocument/2006/relationships/hyperlink" Id="rId3032" Target="examples/&#31532;0&#31687;/&#31532;0&#31687;-&#31532;11&#31456;-11.2.3&#33410;" TargetMode="External" /><Relationship Type="http://schemas.openxmlformats.org/officeDocument/2006/relationships/hyperlink" Id="rId3793" Target="examples/&#31532;0&#31687;/&#31532;0&#31687;-&#31532;11&#31456;-11.2.5&#33410;" TargetMode="External" /><Relationship Type="http://schemas.openxmlformats.org/officeDocument/2006/relationships/hyperlink" Id="rId3058" Target="examples/&#31532;0&#31687;/&#31532;0&#31687;-&#31532;11&#31456;-11.3.1&#33410;" TargetMode="External" /><Relationship Type="http://schemas.openxmlformats.org/officeDocument/2006/relationships/hyperlink" Id="rId3080" Target="examples/&#31532;0&#31687;/&#31532;0&#31687;-&#31532;11&#31456;-11.3.3&#33410;" TargetMode="External" /><Relationship Type="http://schemas.openxmlformats.org/officeDocument/2006/relationships/hyperlink" Id="rId3842" Target="examples/&#31532;0&#31687;/&#31532;0&#31687;-&#31532;11&#31456;-11.3.4&#33410;" TargetMode="External" /><Relationship Type="http://schemas.openxmlformats.org/officeDocument/2006/relationships/hyperlink" Id="rId3858" Target="examples/&#31532;0&#31687;/&#31532;0&#31687;-&#31532;11&#31456;-11.3.5&#33410;" TargetMode="External" /><Relationship Type="http://schemas.openxmlformats.org/officeDocument/2006/relationships/hyperlink" Id="rId3137" Target="examples/&#31532;0&#31687;/&#31532;0&#31687;-&#31532;11&#31456;-11.4.3&#33410;" TargetMode="External" /><Relationship Type="http://schemas.openxmlformats.org/officeDocument/2006/relationships/hyperlink" Id="rId3910" Target="examples/&#31532;0&#31687;/&#31532;0&#31687;-&#31532;11&#31456;-11.4.5&#33410;" TargetMode="External" /><Relationship Type="http://schemas.openxmlformats.org/officeDocument/2006/relationships/hyperlink" Id="rId3179" Target="examples/&#31532;0&#31687;/&#31532;0&#31687;-&#31532;12&#31456;-12.1.1&#33410;" TargetMode="External" /><Relationship Type="http://schemas.openxmlformats.org/officeDocument/2006/relationships/hyperlink" Id="rId3203" Target="examples/&#31532;0&#31687;/&#31532;0&#31687;-&#31532;12&#31456;-12.1.2&#33410;" TargetMode="External" /><Relationship Type="http://schemas.openxmlformats.org/officeDocument/2006/relationships/hyperlink" Id="rId3208" Target="examples/&#31532;0&#31687;/&#31532;0&#31687;-&#31532;12&#31456;-12.1.3&#33410;" TargetMode="External" /><Relationship Type="http://schemas.openxmlformats.org/officeDocument/2006/relationships/hyperlink" Id="rId3250" Target="examples/&#31532;0&#31687;/&#31532;0&#31687;-&#31532;12&#31456;-12.2.1&#33410;" TargetMode="External" /><Relationship Type="http://schemas.openxmlformats.org/officeDocument/2006/relationships/hyperlink" Id="rId3271" Target="examples/&#31532;0&#31687;/&#31532;0&#31687;-&#31532;12&#31456;-12.2.2&#33410;" TargetMode="External" /><Relationship Type="http://schemas.openxmlformats.org/officeDocument/2006/relationships/hyperlink" Id="rId3296" Target="examples/&#31532;0&#31687;/&#31532;0&#31687;-&#31532;12&#31456;-12.2.3&#33410;" TargetMode="External" /><Relationship Type="http://schemas.openxmlformats.org/officeDocument/2006/relationships/hyperlink" Id="rId3390" Target="examples/&#31532;0&#31687;/&#31532;0&#31687;-&#31532;12&#31456;-12.4.2&#33410;" TargetMode="External" /><Relationship Type="http://schemas.openxmlformats.org/officeDocument/2006/relationships/hyperlink" Id="rId3414" Target="examples/&#31532;0&#31687;/&#31532;0&#31687;-&#31532;12&#31456;-12.4.3&#33410;" TargetMode="External" /><Relationship Type="http://schemas.openxmlformats.org/officeDocument/2006/relationships/hyperlink" Id="rId6255" Target="examples/&#31532;0&#31687;/&#31532;0&#31687;-&#31532;21&#31456;-21.3&#33410;" TargetMode="External" /><Relationship Type="http://schemas.openxmlformats.org/officeDocument/2006/relationships/hyperlink" Id="rId1688" Target="examples/&#31532;0&#31687;/&#31532;0&#31687;-&#31532;4&#31456;-4.6.2&#33410;" TargetMode="External" /><Relationship Type="http://schemas.openxmlformats.org/officeDocument/2006/relationships/hyperlink" Id="rId1705" Target="examples/&#31532;0&#31687;/&#31532;0&#31687;-&#31532;4&#31456;-4.6.3&#33410;" TargetMode="External" /><Relationship Type="http://schemas.openxmlformats.org/officeDocument/2006/relationships/hyperlink" Id="rId1718" Target="examples/&#31532;0&#31687;/&#31532;0&#31687;-&#31532;4&#31456;-4.6.4&#33410;" TargetMode="External" /><Relationship Type="http://schemas.openxmlformats.org/officeDocument/2006/relationships/hyperlink" Id="rId1723" Target="examples/&#31532;0&#31687;/&#31532;0&#31687;-&#31532;4&#31456;-4.6.5&#33410;" TargetMode="External" /><Relationship Type="http://schemas.openxmlformats.org/officeDocument/2006/relationships/hyperlink" Id="rId1897" Target="examples/&#31532;0&#31687;/&#31532;0&#31687;-&#31532;5&#31456;-5.6.2&#33410;" TargetMode="External" /><Relationship Type="http://schemas.openxmlformats.org/officeDocument/2006/relationships/hyperlink" Id="rId1902" Target="examples/&#31532;0&#31687;/&#31532;0&#31687;-&#31532;5&#31456;-5.6.3&#33410;" TargetMode="External" /><Relationship Type="http://schemas.openxmlformats.org/officeDocument/2006/relationships/hyperlink" Id="rId1912" Target="examples/&#31532;0&#31687;/&#31532;0&#31687;-&#31532;5&#31456;-5.6.5&#33410;" TargetMode="External" /><Relationship Type="http://schemas.openxmlformats.org/officeDocument/2006/relationships/hyperlink" Id="rId1942" Target="examples/&#31532;0&#31687;/&#31532;0&#31687;-&#31532;6&#31456;-6.2.1&#33410;" TargetMode="External" /><Relationship Type="http://schemas.openxmlformats.org/officeDocument/2006/relationships/hyperlink" Id="rId1947" Target="examples/&#31532;0&#31687;/&#31532;0&#31687;-&#31532;6&#31456;-6.2.2&#33410;" TargetMode="External" /><Relationship Type="http://schemas.openxmlformats.org/officeDocument/2006/relationships/hyperlink" Id="rId1952" Target="examples/&#31532;0&#31687;/&#31532;0&#31687;-&#31532;6&#31456;-6.2.3&#33410;" TargetMode="External" /><Relationship Type="http://schemas.openxmlformats.org/officeDocument/2006/relationships/hyperlink" Id="rId1957" Target="examples/&#31532;0&#31687;/&#31532;0&#31687;-&#31532;6&#31456;-6.2.4&#33410;" TargetMode="External" /><Relationship Type="http://schemas.openxmlformats.org/officeDocument/2006/relationships/hyperlink" Id="rId1962" Target="examples/&#31532;0&#31687;/&#31532;0&#31687;-&#31532;6&#31456;-6.2.5&#33410;" TargetMode="External" /><Relationship Type="http://schemas.openxmlformats.org/officeDocument/2006/relationships/hyperlink" Id="rId1971" Target="examples/&#31532;0&#31687;/&#31532;0&#31687;-&#31532;6&#31456;-6.3.1&#33410;" TargetMode="External" /><Relationship Type="http://schemas.openxmlformats.org/officeDocument/2006/relationships/hyperlink" Id="rId1976" Target="examples/&#31532;0&#31687;/&#31532;0&#31687;-&#31532;6&#31456;-6.3.2&#33410;" TargetMode="External" /><Relationship Type="http://schemas.openxmlformats.org/officeDocument/2006/relationships/hyperlink" Id="rId1981" Target="examples/&#31532;0&#31687;/&#31532;0&#31687;-&#31532;6&#31456;-6.3.3&#33410;" TargetMode="External" /><Relationship Type="http://schemas.openxmlformats.org/officeDocument/2006/relationships/hyperlink" Id="rId1986" Target="examples/&#31532;0&#31687;/&#31532;0&#31687;-&#31532;6&#31456;-6.3.4&#33410;" TargetMode="External" /><Relationship Type="http://schemas.openxmlformats.org/officeDocument/2006/relationships/hyperlink" Id="rId1991" Target="examples/&#31532;0&#31687;/&#31532;0&#31687;-&#31532;6&#31456;-6.3.5&#33410;" TargetMode="External" /><Relationship Type="http://schemas.openxmlformats.org/officeDocument/2006/relationships/hyperlink" Id="rId2000" Target="examples/&#31532;0&#31687;/&#31532;0&#31687;-&#31532;6&#31456;-6.4.1&#33410;" TargetMode="External" /><Relationship Type="http://schemas.openxmlformats.org/officeDocument/2006/relationships/hyperlink" Id="rId2009" Target="examples/&#31532;0&#31687;/&#31532;0&#31687;-&#31532;6&#31456;-6.4.3&#33410;" TargetMode="External" /><Relationship Type="http://schemas.openxmlformats.org/officeDocument/2006/relationships/hyperlink" Id="rId2018" Target="examples/&#31532;0&#31687;/&#31532;0&#31687;-&#31532;6&#31456;-6.4.5&#33410;" TargetMode="External" /><Relationship Type="http://schemas.openxmlformats.org/officeDocument/2006/relationships/hyperlink" Id="rId2027" Target="examples/&#31532;0&#31687;/&#31532;0&#31687;-&#31532;6&#31456;-6.5.1&#33410;" TargetMode="External" /><Relationship Type="http://schemas.openxmlformats.org/officeDocument/2006/relationships/hyperlink" Id="rId2032" Target="examples/&#31532;0&#31687;/&#31532;0&#31687;-&#31532;6&#31456;-6.5.2&#33410;" TargetMode="External" /><Relationship Type="http://schemas.openxmlformats.org/officeDocument/2006/relationships/hyperlink" Id="rId2037" Target="examples/&#31532;0&#31687;/&#31532;0&#31687;-&#31532;6&#31456;-6.5.3&#33410;" TargetMode="External" /><Relationship Type="http://schemas.openxmlformats.org/officeDocument/2006/relationships/hyperlink" Id="rId2042" Target="examples/&#31532;0&#31687;/&#31532;0&#31687;-&#31532;6&#31456;-6.5.4&#33410;" TargetMode="External" /><Relationship Type="http://schemas.openxmlformats.org/officeDocument/2006/relationships/hyperlink" Id="rId2047" Target="examples/&#31532;0&#31687;/&#31532;0&#31687;-&#31532;6&#31456;-6.5.5&#33410;" TargetMode="External" /><Relationship Type="http://schemas.openxmlformats.org/officeDocument/2006/relationships/hyperlink" Id="rId2106" Target="examples/&#31532;0&#31687;/&#31532;0&#31687;-&#31532;7&#31456;-7.3.6&#33410;" TargetMode="External" /><Relationship Type="http://schemas.openxmlformats.org/officeDocument/2006/relationships/hyperlink" Id="rId2131" Target="examples/&#31532;0&#31687;/&#31532;0&#31687;-&#31532;7&#31456;-7.4.5&#33410;" TargetMode="External" /><Relationship Type="http://schemas.openxmlformats.org/officeDocument/2006/relationships/hyperlink" Id="rId2160" Target="examples/&#31532;0&#31687;/&#31532;0&#31687;-&#31532;7&#31456;-7.5.6&#33410;" TargetMode="External" /><Relationship Type="http://schemas.openxmlformats.org/officeDocument/2006/relationships/hyperlink" Id="rId2185" Target="examples/&#31532;0&#31687;/&#31532;0&#31687;-&#31532;8&#31456;-8.1.4&#33410;" TargetMode="External" /><Relationship Type="http://schemas.openxmlformats.org/officeDocument/2006/relationships/hyperlink" Id="rId2198" Target="examples/&#31532;0&#31687;/&#31532;0&#31687;-&#31532;8&#31456;-8.2.2&#33410;" TargetMode="External" /><Relationship Type="http://schemas.openxmlformats.org/officeDocument/2006/relationships/hyperlink" Id="rId2203" Target="examples/&#31532;0&#31687;/&#31532;0&#31687;-&#31532;8&#31456;-8.2.3&#33410;" TargetMode="External" /><Relationship Type="http://schemas.openxmlformats.org/officeDocument/2006/relationships/hyperlink" Id="rId2208" Target="examples/&#31532;0&#31687;/&#31532;0&#31687;-&#31532;8&#31456;-8.2.4&#33410;" TargetMode="External" /><Relationship Type="http://schemas.openxmlformats.org/officeDocument/2006/relationships/hyperlink" Id="rId2213" Target="examples/&#31532;0&#31687;/&#31532;0&#31687;-&#31532;8&#31456;-8.2.5&#33410;" TargetMode="External" /><Relationship Type="http://schemas.openxmlformats.org/officeDocument/2006/relationships/hyperlink" Id="rId2218" Target="examples/&#31532;0&#31687;/&#31532;0&#31687;-&#31532;8&#31456;-8.3.3&#33410;" TargetMode="External" /><Relationship Type="http://schemas.openxmlformats.org/officeDocument/2006/relationships/hyperlink" Id="rId2223" Target="examples/&#31532;0&#31687;/&#31532;0&#31687;-&#31532;8&#31456;-8.3.4&#33410;" TargetMode="External" /><Relationship Type="http://schemas.openxmlformats.org/officeDocument/2006/relationships/hyperlink" Id="rId2228" Target="examples/&#31532;0&#31687;/&#31532;0&#31687;-&#31532;8&#31456;-8.3.5&#33410;" TargetMode="External" /><Relationship Type="http://schemas.openxmlformats.org/officeDocument/2006/relationships/hyperlink" Id="rId2233" Target="examples/&#31532;0&#31687;/&#31532;0&#31687;-&#31532;8&#31456;-8.4.3&#33410;" TargetMode="External" /><Relationship Type="http://schemas.openxmlformats.org/officeDocument/2006/relationships/hyperlink" Id="rId2238" Target="examples/&#31532;0&#31687;/&#31532;0&#31687;-&#31532;8&#31456;-8.4.4&#33410;" TargetMode="External" /><Relationship Type="http://schemas.openxmlformats.org/officeDocument/2006/relationships/hyperlink" Id="rId2243" Target="examples/&#31532;0&#31687;/&#31532;0&#31687;-&#31532;8&#31456;-8.4.5&#33410;" TargetMode="External" /><Relationship Type="http://schemas.openxmlformats.org/officeDocument/2006/relationships/hyperlink" Id="rId2248" Target="examples/&#31532;0&#31687;/&#31532;0&#31687;-&#31532;8&#31456;-8.5.3&#33410;" TargetMode="External" /><Relationship Type="http://schemas.openxmlformats.org/officeDocument/2006/relationships/hyperlink" Id="rId2253" Target="examples/&#31532;0&#31687;/&#31532;0&#31687;-&#31532;8&#31456;-8.5.4&#33410;" TargetMode="External" /><Relationship Type="http://schemas.openxmlformats.org/officeDocument/2006/relationships/hyperlink" Id="rId2258" Target="examples/&#31532;0&#31687;/&#31532;0&#31687;-&#31532;8&#31456;-8.5.5&#33410;" TargetMode="External" /><Relationship Type="http://schemas.openxmlformats.org/officeDocument/2006/relationships/hyperlink" Id="rId2722" Target="examples/&#31532;1&#31687;/&#31532;1&#31687;-&#31532;10&#31456;-10.6&#33410;" TargetMode="External" /><Relationship Type="http://schemas.openxmlformats.org/officeDocument/2006/relationships/hyperlink" Id="rId3368" Target="examples/&#31532;2&#31687;/&#31532;2&#31687;-&#31532;12&#31456;-12.4&#33410;" TargetMode="External" /><Relationship Type="http://schemas.openxmlformats.org/officeDocument/2006/relationships/hyperlink" Id="rId1595" Target="examples/&#31532;2&#31687;/&#31532;2&#31687;-&#31532;4&#31456;-4.2.1&#33410;" TargetMode="External" /><Relationship Type="http://schemas.openxmlformats.org/officeDocument/2006/relationships/hyperlink" Id="rId1624" Target="examples/&#31532;2&#31687;/&#31532;2&#31687;-&#31532;4&#31456;-4.3.3&#33410;" TargetMode="External" /><Relationship Type="http://schemas.openxmlformats.org/officeDocument/2006/relationships/hyperlink" Id="rId1641" Target="examples/&#31532;2&#31687;/&#31532;2&#31687;-&#31532;4&#31456;-4.4.1&#33410;" TargetMode="External" /><Relationship Type="http://schemas.openxmlformats.org/officeDocument/2006/relationships/hyperlink" Id="rId1666" Target="examples/&#31532;2&#31687;/&#31532;2&#31687;-&#31532;4&#31456;-4.5.2&#33410;" TargetMode="External" /><Relationship Type="http://schemas.openxmlformats.org/officeDocument/2006/relationships/hyperlink" Id="rId1675" Target="examples/&#31532;2&#31687;/&#31532;2&#31687;-&#31532;4&#31456;-4.5.4&#33410;" TargetMode="External" /><Relationship Type="http://schemas.openxmlformats.org/officeDocument/2006/relationships/hyperlink" Id="rId1808" Target="examples/&#31532;2&#31687;/&#31532;2&#31687;-&#31532;5&#31456;-5.2.1&#33410;" TargetMode="External" /><Relationship Type="http://schemas.openxmlformats.org/officeDocument/2006/relationships/hyperlink" Id="rId1813" Target="examples/&#31532;2&#31687;/&#31532;2&#31687;-&#31532;5&#31456;-5.2.2&#33410;" TargetMode="External" /><Relationship Type="http://schemas.openxmlformats.org/officeDocument/2006/relationships/hyperlink" Id="rId1818" Target="examples/&#31532;2&#31687;/&#31532;2&#31687;-&#31532;5&#31456;-5.2.3&#33410;" TargetMode="External" /><Relationship Type="http://schemas.openxmlformats.org/officeDocument/2006/relationships/hyperlink" Id="rId1823" Target="examples/&#31532;2&#31687;/&#31532;2&#31687;-&#31532;5&#31456;-5.2.4&#33410;" TargetMode="External" /><Relationship Type="http://schemas.openxmlformats.org/officeDocument/2006/relationships/hyperlink" Id="rId1828" Target="examples/&#31532;2&#31687;/&#31532;2&#31687;-&#31532;5&#31456;-5.2.5&#33410;" TargetMode="External" /><Relationship Type="http://schemas.openxmlformats.org/officeDocument/2006/relationships/hyperlink" Id="rId1833" Target="examples/&#31532;2&#31687;/&#31532;2&#31687;-&#31532;5&#31456;-5.3.2&#33410;" TargetMode="External" /><Relationship Type="http://schemas.openxmlformats.org/officeDocument/2006/relationships/hyperlink" Id="rId1838" Target="examples/&#31532;2&#31687;/&#31532;2&#31687;-&#31532;5&#31456;-5.3.3&#33410;" TargetMode="External" /><Relationship Type="http://schemas.openxmlformats.org/officeDocument/2006/relationships/hyperlink" Id="rId1843" Target="examples/&#31532;2&#31687;/&#31532;2&#31687;-&#31532;5&#31456;-5.3.4&#33410;" TargetMode="External" /><Relationship Type="http://schemas.openxmlformats.org/officeDocument/2006/relationships/hyperlink" Id="rId1848" Target="examples/&#31532;2&#31687;/&#31532;2&#31687;-&#31532;5&#31456;-5.3.5&#33410;" TargetMode="External" /><Relationship Type="http://schemas.openxmlformats.org/officeDocument/2006/relationships/hyperlink" Id="rId1853" Target="examples/&#31532;2&#31687;/&#31532;2&#31687;-&#31532;5&#31456;-5.4.2&#33410;" TargetMode="External" /><Relationship Type="http://schemas.openxmlformats.org/officeDocument/2006/relationships/hyperlink" Id="rId1858" Target="examples/&#31532;2&#31687;/&#31532;2&#31687;-&#31532;5&#31456;-5.4.3&#33410;" TargetMode="External" /><Relationship Type="http://schemas.openxmlformats.org/officeDocument/2006/relationships/hyperlink" Id="rId1863" Target="examples/&#31532;2&#31687;/&#31532;2&#31687;-&#31532;5&#31456;-5.4.4&#33410;" TargetMode="External" /><Relationship Type="http://schemas.openxmlformats.org/officeDocument/2006/relationships/hyperlink" Id="rId1868" Target="examples/&#31532;2&#31687;/&#31532;2&#31687;-&#31532;5&#31456;-5.4.5&#33410;" TargetMode="External" /><Relationship Type="http://schemas.openxmlformats.org/officeDocument/2006/relationships/hyperlink" Id="rId1877" Target="examples/&#31532;2&#31687;/&#31532;2&#31687;-&#31532;5&#31456;-5.5.1&#33410;" TargetMode="External" /><Relationship Type="http://schemas.openxmlformats.org/officeDocument/2006/relationships/hyperlink" Id="rId1882" Target="examples/&#31532;2&#31687;/&#31532;2&#31687;-&#31532;5&#31456;-5.5.2&#33410;" TargetMode="External" /><Relationship Type="http://schemas.openxmlformats.org/officeDocument/2006/relationships/hyperlink" Id="rId1887" Target="examples/&#31532;2&#31687;/&#31532;2&#31687;-&#31532;5&#31456;-5.5.3&#33410;" TargetMode="External" /><Relationship Type="http://schemas.openxmlformats.org/officeDocument/2006/relationships/hyperlink" Id="rId1892" Target="examples/&#31532;2&#31687;/&#31532;2&#31687;-&#31532;5&#31456;-5.5.4&#33410;" TargetMode="External" /><Relationship Type="http://schemas.openxmlformats.org/officeDocument/2006/relationships/hyperlink" Id="rId1933" Target="examples/&#31532;2&#31687;/&#31532;2&#31687;-&#31532;6&#31456;-6.1.3&#33410;" TargetMode="External" /><Relationship Type="http://schemas.openxmlformats.org/officeDocument/2006/relationships/hyperlink" Id="rId2060" Target="examples/&#31532;2&#31687;/&#31532;2&#31687;-&#31532;7&#31456;-7.1&#33410;" TargetMode="External" /><Relationship Type="http://schemas.openxmlformats.org/officeDocument/2006/relationships/hyperlink" Id="rId2077" Target="examples/&#31532;2&#31687;/&#31532;2&#31687;-&#31532;7&#31456;-7.2.4&#33410;" TargetMode="External" /><Relationship Type="http://schemas.openxmlformats.org/officeDocument/2006/relationships/hyperlink" Id="rId2304" Target="examples/&#31532;3&#31687;/&#31532;3&#31687;-&#26410;&#32534;&#21495;&#31456;" TargetMode="External" /><Relationship Type="http://schemas.openxmlformats.org/officeDocument/2006/relationships/hyperlink" Id="rId2493" Target="examples/&#31532;3&#31687;/&#31532;3&#31687;-&#31532;10&#31456;-10.3&#33410;" TargetMode="External" /><Relationship Type="http://schemas.openxmlformats.org/officeDocument/2006/relationships/hyperlink" Id="rId2548" Target="examples/&#31532;3&#31687;/&#31532;3&#31687;-&#31532;10&#31456;-10.4&#33410;" TargetMode="External" /><Relationship Type="http://schemas.openxmlformats.org/officeDocument/2006/relationships/hyperlink" Id="rId2645" Target="examples/&#31532;3&#31687;/&#31532;3&#31687;-&#31532;10&#31456;-10.5&#33410;" TargetMode="External" /><Relationship Type="http://schemas.openxmlformats.org/officeDocument/2006/relationships/hyperlink" Id="rId3435" Target="examples/&#31532;4&#31687;/&#31532;4&#31687;-&#26410;&#32534;&#21495;&#31456;" TargetMode="External" /><Relationship Type="http://schemas.openxmlformats.org/officeDocument/2006/relationships/hyperlink" Id="rId3063" Target="examples/&#31532;4&#31687;/&#31532;4&#31687;-&#31532;11&#31456;-11.3.2&#33410;" TargetMode="External" /><Relationship Type="http://schemas.openxmlformats.org/officeDocument/2006/relationships/hyperlink" Id="rId3041" Target="examples/&#31532;4&#31687;/&#31532;4&#31687;-&#31532;11&#31456;-11.3&#33410;" TargetMode="External" /><Relationship Type="http://schemas.openxmlformats.org/officeDocument/2006/relationships/hyperlink" Id="rId3872" Target="examples/&#31532;4&#31687;/&#31532;4&#31687;-&#31532;11&#31456;-11.4&#33410;" TargetMode="External" /><Relationship Type="http://schemas.openxmlformats.org/officeDocument/2006/relationships/hyperlink" Id="rId3229" Target="examples/&#31532;4&#31687;/&#31532;4&#31687;-&#31532;12&#31456;-12.2&#33410;" TargetMode="External" /><Relationship Type="http://schemas.openxmlformats.org/officeDocument/2006/relationships/hyperlink" Id="rId3321" Target="examples/&#31532;4&#31687;/&#31532;4&#31687;-&#31532;12&#31456;-12.3.2&#33410;" TargetMode="External" /><Relationship Type="http://schemas.openxmlformats.org/officeDocument/2006/relationships/hyperlink" Id="rId3347" Target="examples/&#31532;4&#31687;/&#31532;4&#31687;-&#31532;12&#31456;-12.3.3&#33410;" TargetMode="External" /><Relationship Type="http://schemas.openxmlformats.org/officeDocument/2006/relationships/hyperlink" Id="rId1907" Target="examples/&#31532;4&#31687;/&#31532;4&#31687;-&#31532;5&#31456;-5.6.4&#33410;" TargetMode="External" /><Relationship Type="http://schemas.openxmlformats.org/officeDocument/2006/relationships/hyperlink" Id="rId6306" Target="https://git.example.com/org/big-data-testing-examp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大数据测试：方法、工具与实战</dc:title>
  <dc:creator/>
  <dc:language>zh-CN</dc:language>
  <cp:keywords>大数据, 测试, 自动化, 性能</cp:keywords>
  <dcterms:created xsi:type="dcterms:W3CDTF">2025-11-08T04:23:31Z</dcterms:created>
  <dcterms:modified xsi:type="dcterms:W3CDTF">2025-11-08T04:23:31Z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fontsize">
    <vt:lpwstr>11pt</vt:lpwstr>
  </property>
  <property fmtid="{D5CDD505-2E9C-101B-9397-08002B2CF9AE}" pid="4" name="geometry">
    <vt:lpwstr/>
  </property>
  <property fmtid="{D5CDD505-2E9C-101B-9397-08002B2CF9AE}" pid="5" name="header-includes">
    <vt:lpwstr/>
  </property>
  <property fmtid="{D5CDD505-2E9C-101B-9397-08002B2CF9AE}" pid="6" name="linkcolor">
    <vt:lpwstr>blue</vt:lpwstr>
  </property>
  <property fmtid="{D5CDD505-2E9C-101B-9397-08002B2CF9AE}" pid="7" name="number-sections">
    <vt:lpwstr>True</vt:lpwstr>
  </property>
  <property fmtid="{D5CDD505-2E9C-101B-9397-08002B2CF9AE}" pid="8" name="papersize">
    <vt:lpwstr>a4</vt:lpwstr>
  </property>
  <property fmtid="{D5CDD505-2E9C-101B-9397-08002B2CF9AE}" pid="9" name="subtitle">
    <vt:lpwstr>2025 版</vt:lpwstr>
  </property>
  <property fmtid="{D5CDD505-2E9C-101B-9397-08002B2CF9AE}" pid="10" name="toc">
    <vt:lpwstr>True</vt:lpwstr>
  </property>
  <property fmtid="{D5CDD505-2E9C-101B-9397-08002B2CF9AE}" pid="11" name="toc-depth">
    <vt:lpwstr>3</vt:lpwstr>
  </property>
  <property fmtid="{D5CDD505-2E9C-101B-9397-08002B2CF9AE}" pid="12" name="urlcolor">
    <vt:lpwstr>blue</vt:lpwstr>
  </property>
</Properties>
</file>