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60EED" w14:textId="34AFF68A" w:rsidR="00C054F7" w:rsidRPr="00C054F7" w:rsidRDefault="00C054F7" w:rsidP="00C054F7">
      <w:pPr>
        <w:spacing w:line="360" w:lineRule="atLeast"/>
        <w:rPr>
          <w:rFonts w:ascii="Times New Roman" w:eastAsia="Times New Roman" w:hAnsi="Times New Roman" w:cs="Times New Roman"/>
          <w:color w:val="1F2329"/>
          <w:sz w:val="22"/>
          <w:szCs w:val="22"/>
        </w:rPr>
      </w:pPr>
      <w:r w:rsidRPr="00C054F7">
        <w:rPr>
          <w:rFonts w:ascii="Times New Roman" w:eastAsia="Times New Roman" w:hAnsi="Times New Roman" w:cs="Times New Roman" w:hint="eastAsia"/>
          <w:color w:val="1F2329"/>
          <w:sz w:val="22"/>
          <w:szCs w:val="22"/>
        </w:rPr>
        <w:t>G</w:t>
      </w:r>
      <w:r w:rsidRPr="00C054F7">
        <w:rPr>
          <w:rFonts w:ascii="Times New Roman" w:eastAsia="Times New Roman" w:hAnsi="Times New Roman" w:cs="Times New Roman"/>
          <w:color w:val="1F2329"/>
          <w:sz w:val="22"/>
          <w:szCs w:val="22"/>
        </w:rPr>
        <w:t>ood morning, teachers and classmates.</w:t>
      </w:r>
    </w:p>
    <w:p w14:paraId="3A0754FE" w14:textId="77777777" w:rsidR="00C054F7" w:rsidRPr="00C054F7" w:rsidRDefault="00C054F7" w:rsidP="00C054F7">
      <w:pPr>
        <w:spacing w:line="360" w:lineRule="atLeast"/>
        <w:ind w:firstLine="567"/>
        <w:rPr>
          <w:rFonts w:ascii="Times New Roman" w:eastAsia="Times New Roman" w:hAnsi="Times New Roman" w:cs="Times New Roman"/>
          <w:color w:val="1F2329"/>
          <w:sz w:val="22"/>
          <w:szCs w:val="22"/>
        </w:rPr>
      </w:pPr>
      <w:r w:rsidRPr="00C054F7">
        <w:rPr>
          <w:rFonts w:ascii="Times New Roman" w:eastAsia="Times New Roman" w:hAnsi="Times New Roman" w:cs="Times New Roman"/>
          <w:color w:val="1F2329"/>
          <w:sz w:val="22"/>
          <w:szCs w:val="22"/>
        </w:rPr>
        <w:t>The Michelson interferometer is a highly precise optical instrument, but its operation depends heavily on delicate manual adjustment. Even a small hand movement can disturb the interference fringes. This not only affects experimental stability, but also creates a major accessibility barrier for people with limited hand mobility.</w:t>
      </w:r>
    </w:p>
    <w:p w14:paraId="46546545" w14:textId="77777777" w:rsidR="00C054F7" w:rsidRPr="00C054F7" w:rsidRDefault="00C054F7" w:rsidP="00C054F7">
      <w:pPr>
        <w:spacing w:line="360" w:lineRule="atLeast"/>
        <w:ind w:firstLine="567"/>
        <w:rPr>
          <w:rFonts w:ascii="Times New Roman" w:eastAsia="Times New Roman" w:hAnsi="Times New Roman" w:cs="Times New Roman"/>
          <w:color w:val="1F2329"/>
          <w:sz w:val="22"/>
          <w:szCs w:val="22"/>
        </w:rPr>
      </w:pPr>
      <w:r w:rsidRPr="00C054F7">
        <w:rPr>
          <w:rFonts w:ascii="Times New Roman" w:eastAsia="Times New Roman" w:hAnsi="Times New Roman" w:cs="Times New Roman"/>
          <w:color w:val="1F2329"/>
          <w:sz w:val="22"/>
          <w:szCs w:val="22"/>
        </w:rPr>
        <w:t>My project addresses this problem by developing a voice-controlled assistive system for the interferometer.</w:t>
      </w:r>
    </w:p>
    <w:p w14:paraId="2EBDEF78" w14:textId="77777777" w:rsidR="00C054F7" w:rsidRPr="00C054F7" w:rsidRDefault="00C054F7" w:rsidP="00C054F7">
      <w:pPr>
        <w:spacing w:line="360" w:lineRule="atLeast"/>
        <w:ind w:firstLine="567"/>
        <w:rPr>
          <w:rFonts w:ascii="Times New Roman" w:eastAsia="Times New Roman" w:hAnsi="Times New Roman" w:cs="Times New Roman"/>
          <w:color w:val="1F2329"/>
          <w:sz w:val="22"/>
          <w:szCs w:val="22"/>
        </w:rPr>
      </w:pPr>
      <w:r w:rsidRPr="00C054F7">
        <w:rPr>
          <w:rFonts w:ascii="Times New Roman" w:eastAsia="Times New Roman" w:hAnsi="Times New Roman" w:cs="Times New Roman"/>
          <w:color w:val="1F2329"/>
          <w:sz w:val="22"/>
          <w:szCs w:val="22"/>
        </w:rPr>
        <w:t>The system converts spoken instructions into precise mechanical movements. It combines Python-based speech recognition and command processing with Arduino-controlled stepper motors. Six motorized control channels operate the interferometer’s coarse adjustment, fine adjustment, and the two-axis alignment of both mirrors.</w:t>
      </w:r>
    </w:p>
    <w:p w14:paraId="47989B8C" w14:textId="77777777" w:rsidR="00C054F7" w:rsidRPr="00C054F7" w:rsidRDefault="00C054F7" w:rsidP="00C054F7">
      <w:pPr>
        <w:spacing w:line="360" w:lineRule="atLeast"/>
        <w:ind w:firstLine="567"/>
        <w:rPr>
          <w:rFonts w:ascii="Times New Roman" w:eastAsia="Times New Roman" w:hAnsi="Times New Roman" w:cs="Times New Roman"/>
          <w:color w:val="1F2329"/>
          <w:sz w:val="22"/>
          <w:szCs w:val="22"/>
        </w:rPr>
      </w:pPr>
      <w:r w:rsidRPr="00C054F7">
        <w:rPr>
          <w:rFonts w:ascii="Times New Roman" w:eastAsia="Times New Roman" w:hAnsi="Times New Roman" w:cs="Times New Roman"/>
          <w:color w:val="1F2329"/>
          <w:sz w:val="22"/>
          <w:szCs w:val="22"/>
        </w:rPr>
        <w:t>To improve operational safety, the software identifies the target control, direction, speed, and movement amount before execution. Invalid or unclear commands are rejected, reducing the risk of unintended adjustment.</w:t>
      </w:r>
    </w:p>
    <w:p w14:paraId="4494123D" w14:textId="77777777" w:rsidR="00C054F7" w:rsidRPr="00C054F7" w:rsidRDefault="00C054F7" w:rsidP="00C054F7">
      <w:pPr>
        <w:spacing w:line="360" w:lineRule="atLeast"/>
        <w:ind w:firstLine="567"/>
        <w:rPr>
          <w:rFonts w:ascii="Times New Roman" w:eastAsia="Times New Roman" w:hAnsi="Times New Roman" w:cs="Times New Roman"/>
          <w:color w:val="1F2329"/>
          <w:sz w:val="22"/>
          <w:szCs w:val="22"/>
        </w:rPr>
      </w:pPr>
      <w:r w:rsidRPr="00C054F7">
        <w:rPr>
          <w:rFonts w:ascii="Times New Roman" w:eastAsia="Times New Roman" w:hAnsi="Times New Roman" w:cs="Times New Roman"/>
          <w:color w:val="1F2329"/>
          <w:sz w:val="22"/>
          <w:szCs w:val="22"/>
        </w:rPr>
        <w:t>At the current stage, I have completed the integration of the mechanical structure, electronic control system, and software. The full process—from voice input to physical motor movement—has been tested successfully. The prototype can perform stable and repeatable adjustments without direct contact with the instrument.</w:t>
      </w:r>
    </w:p>
    <w:p w14:paraId="7F8C99D4" w14:textId="77777777" w:rsidR="00C054F7" w:rsidRPr="00C054F7" w:rsidRDefault="00C054F7" w:rsidP="00C054F7">
      <w:pPr>
        <w:spacing w:line="360" w:lineRule="atLeast"/>
        <w:ind w:firstLine="567"/>
        <w:rPr>
          <w:rFonts w:ascii="Times New Roman" w:eastAsia="Times New Roman" w:hAnsi="Times New Roman" w:cs="Times New Roman"/>
          <w:color w:val="1F2329"/>
          <w:sz w:val="22"/>
          <w:szCs w:val="22"/>
        </w:rPr>
      </w:pPr>
      <w:r w:rsidRPr="00C054F7">
        <w:rPr>
          <w:rFonts w:ascii="Times New Roman" w:eastAsia="Times New Roman" w:hAnsi="Times New Roman" w:cs="Times New Roman"/>
          <w:color w:val="1F2329"/>
          <w:sz w:val="22"/>
          <w:szCs w:val="22"/>
        </w:rPr>
        <w:t>The main contribution of this project is not simply automation. It is an accessibility-oriented control method for precision laboratory equipment. It reduces dependence on fine hand movement while also limiting disturbance caused by manual operation.</w:t>
      </w:r>
    </w:p>
    <w:p w14:paraId="4FF65AE4" w14:textId="77777777" w:rsidR="00C054F7" w:rsidRPr="00C054F7" w:rsidRDefault="00C054F7" w:rsidP="00C054F7">
      <w:pPr>
        <w:spacing w:line="360" w:lineRule="atLeast"/>
        <w:ind w:firstLine="567"/>
        <w:rPr>
          <w:rFonts w:ascii="Times New Roman" w:eastAsia="Times New Roman" w:hAnsi="Times New Roman" w:cs="Times New Roman"/>
          <w:color w:val="1F2329"/>
          <w:sz w:val="22"/>
          <w:szCs w:val="22"/>
        </w:rPr>
      </w:pPr>
      <w:r w:rsidRPr="00C054F7">
        <w:rPr>
          <w:rFonts w:ascii="Times New Roman" w:eastAsia="Times New Roman" w:hAnsi="Times New Roman" w:cs="Times New Roman"/>
          <w:color w:val="1F2329"/>
          <w:sz w:val="22"/>
          <w:szCs w:val="22"/>
        </w:rPr>
        <w:t>The next stage is to add optical fringe detection and feedback control, allowing the system to evaluate fringe changes and automatically refine its adjustments.</w:t>
      </w:r>
    </w:p>
    <w:p w14:paraId="3909C6DA" w14:textId="77777777" w:rsidR="00C054F7" w:rsidRPr="00C054F7" w:rsidRDefault="00C054F7" w:rsidP="00C054F7">
      <w:pPr>
        <w:spacing w:line="360" w:lineRule="atLeast"/>
        <w:ind w:firstLine="567"/>
        <w:rPr>
          <w:rFonts w:ascii="Times New Roman" w:eastAsia="Times New Roman" w:hAnsi="Times New Roman" w:cs="Times New Roman"/>
          <w:color w:val="1F2329"/>
          <w:sz w:val="22"/>
          <w:szCs w:val="22"/>
        </w:rPr>
      </w:pPr>
      <w:r w:rsidRPr="00C054F7">
        <w:rPr>
          <w:rFonts w:ascii="Times New Roman" w:eastAsia="Times New Roman" w:hAnsi="Times New Roman" w:cs="Times New Roman"/>
          <w:color w:val="1F2329"/>
          <w:sz w:val="22"/>
          <w:szCs w:val="22"/>
        </w:rPr>
        <w:t>In summary, this project demonstrates how voice interaction and precision control can make classical physics experiments more accessible, stable, and inclusive.</w:t>
      </w:r>
    </w:p>
    <w:p w14:paraId="471E73DC" w14:textId="77777777" w:rsidR="00C054F7" w:rsidRPr="00C054F7" w:rsidRDefault="00C054F7" w:rsidP="00C054F7">
      <w:pPr>
        <w:spacing w:line="360" w:lineRule="atLeast"/>
        <w:ind w:firstLine="567"/>
        <w:rPr>
          <w:rFonts w:ascii="Times New Roman" w:eastAsia="Times New Roman" w:hAnsi="Times New Roman" w:cs="Times New Roman"/>
          <w:color w:val="1F2329"/>
          <w:sz w:val="22"/>
          <w:szCs w:val="22"/>
        </w:rPr>
      </w:pPr>
      <w:r w:rsidRPr="00C054F7">
        <w:rPr>
          <w:rFonts w:ascii="Times New Roman" w:eastAsia="Times New Roman" w:hAnsi="Times New Roman" w:cs="Times New Roman"/>
          <w:color w:val="1F2329"/>
          <w:sz w:val="22"/>
          <w:szCs w:val="22"/>
        </w:rPr>
        <w:t>Now, I will demonstrate the system.</w:t>
      </w:r>
    </w:p>
    <w:p w14:paraId="0B38A745" w14:textId="57EBB044" w:rsidR="003222EB" w:rsidRPr="00C054F7" w:rsidRDefault="003222EB" w:rsidP="00C054F7">
      <w:pPr>
        <w:ind w:firstLine="567"/>
        <w:rPr>
          <w:rFonts w:ascii="Times New Roman" w:hAnsi="Times New Roman" w:cs="Times New Roman"/>
          <w:sz w:val="22"/>
          <w:szCs w:val="22"/>
        </w:rPr>
      </w:pPr>
    </w:p>
    <w:sectPr w:rsidR="003222EB" w:rsidRPr="00C054F7">
      <w:headerReference w:type="default" r:id="rId6"/>
      <w:footerReference w:type="default" r:id="rId7"/>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E38A5" w14:textId="77777777" w:rsidR="00825CAB" w:rsidRDefault="00825CAB">
      <w:r>
        <w:separator/>
      </w:r>
    </w:p>
  </w:endnote>
  <w:endnote w:type="continuationSeparator" w:id="0">
    <w:p w14:paraId="47BBE1D4" w14:textId="77777777" w:rsidR="00825CAB" w:rsidRDefault="00825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D471A" w14:textId="77777777" w:rsidR="003222EB" w:rsidRDefault="003222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C6C5A" w14:textId="77777777" w:rsidR="00825CAB" w:rsidRDefault="00825CAB">
      <w:r>
        <w:separator/>
      </w:r>
    </w:p>
  </w:footnote>
  <w:footnote w:type="continuationSeparator" w:id="0">
    <w:p w14:paraId="05627F7E" w14:textId="77777777" w:rsidR="00825CAB" w:rsidRDefault="00825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CB582" w14:textId="77777777" w:rsidR="003222EB" w:rsidRDefault="003222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22EB"/>
    <w:rsid w:val="003222EB"/>
    <w:rsid w:val="00635DA3"/>
    <w:rsid w:val="00825CAB"/>
    <w:rsid w:val="0083313D"/>
    <w:rsid w:val="00A579E2"/>
    <w:rsid w:val="00C054F7"/>
    <w:rsid w:val="00DC7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1E21E3"/>
  <w15:docId w15:val="{AA35F79D-A8B0-E847-A560-C3E553A6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898342">
      <w:bodyDiv w:val="1"/>
      <w:marLeft w:val="0"/>
      <w:marRight w:val="0"/>
      <w:marTop w:val="0"/>
      <w:marBottom w:val="0"/>
      <w:divBdr>
        <w:top w:val="none" w:sz="0" w:space="0" w:color="auto"/>
        <w:left w:val="none" w:sz="0" w:space="0" w:color="auto"/>
        <w:bottom w:val="none" w:sz="0" w:space="0" w:color="auto"/>
        <w:right w:val="none" w:sz="0" w:space="0" w:color="auto"/>
      </w:divBdr>
    </w:div>
    <w:div w:id="2028486724">
      <w:bodyDiv w:val="1"/>
      <w:marLeft w:val="0"/>
      <w:marRight w:val="0"/>
      <w:marTop w:val="0"/>
      <w:marBottom w:val="0"/>
      <w:divBdr>
        <w:top w:val="none" w:sz="0" w:space="0" w:color="auto"/>
        <w:left w:val="none" w:sz="0" w:space="0" w:color="auto"/>
        <w:bottom w:val="none" w:sz="0" w:space="0" w:color="auto"/>
        <w:right w:val="none" w:sz="0" w:space="0" w:color="auto"/>
      </w:divBdr>
      <w:divsChild>
        <w:div w:id="771172499">
          <w:marLeft w:val="0"/>
          <w:marRight w:val="0"/>
          <w:marTop w:val="0"/>
          <w:marBottom w:val="0"/>
          <w:divBdr>
            <w:top w:val="none" w:sz="0" w:space="0" w:color="auto"/>
            <w:left w:val="none" w:sz="0" w:space="0" w:color="auto"/>
            <w:bottom w:val="none" w:sz="0" w:space="0" w:color="auto"/>
            <w:right w:val="none" w:sz="0" w:space="0" w:color="auto"/>
          </w:divBdr>
          <w:divsChild>
            <w:div w:id="104472653">
              <w:marLeft w:val="0"/>
              <w:marRight w:val="0"/>
              <w:marTop w:val="0"/>
              <w:marBottom w:val="0"/>
              <w:divBdr>
                <w:top w:val="none" w:sz="0" w:space="0" w:color="auto"/>
                <w:left w:val="none" w:sz="0" w:space="0" w:color="auto"/>
                <w:bottom w:val="none" w:sz="0" w:space="0" w:color="auto"/>
                <w:right w:val="none" w:sz="0" w:space="0" w:color="auto"/>
              </w:divBdr>
            </w:div>
          </w:divsChild>
        </w:div>
        <w:div w:id="827596882">
          <w:marLeft w:val="0"/>
          <w:marRight w:val="0"/>
          <w:marTop w:val="0"/>
          <w:marBottom w:val="0"/>
          <w:divBdr>
            <w:top w:val="none" w:sz="0" w:space="0" w:color="auto"/>
            <w:left w:val="none" w:sz="0" w:space="0" w:color="auto"/>
            <w:bottom w:val="none" w:sz="0" w:space="0" w:color="auto"/>
            <w:right w:val="none" w:sz="0" w:space="0" w:color="auto"/>
          </w:divBdr>
          <w:divsChild>
            <w:div w:id="772021294">
              <w:marLeft w:val="0"/>
              <w:marRight w:val="0"/>
              <w:marTop w:val="0"/>
              <w:marBottom w:val="0"/>
              <w:divBdr>
                <w:top w:val="none" w:sz="0" w:space="0" w:color="auto"/>
                <w:left w:val="none" w:sz="0" w:space="0" w:color="auto"/>
                <w:bottom w:val="none" w:sz="0" w:space="0" w:color="auto"/>
                <w:right w:val="none" w:sz="0" w:space="0" w:color="auto"/>
              </w:divBdr>
            </w:div>
          </w:divsChild>
        </w:div>
        <w:div w:id="244460940">
          <w:marLeft w:val="0"/>
          <w:marRight w:val="0"/>
          <w:marTop w:val="0"/>
          <w:marBottom w:val="0"/>
          <w:divBdr>
            <w:top w:val="none" w:sz="0" w:space="0" w:color="auto"/>
            <w:left w:val="none" w:sz="0" w:space="0" w:color="auto"/>
            <w:bottom w:val="none" w:sz="0" w:space="0" w:color="auto"/>
            <w:right w:val="none" w:sz="0" w:space="0" w:color="auto"/>
          </w:divBdr>
          <w:divsChild>
            <w:div w:id="194392241">
              <w:marLeft w:val="0"/>
              <w:marRight w:val="0"/>
              <w:marTop w:val="0"/>
              <w:marBottom w:val="0"/>
              <w:divBdr>
                <w:top w:val="none" w:sz="0" w:space="0" w:color="auto"/>
                <w:left w:val="none" w:sz="0" w:space="0" w:color="auto"/>
                <w:bottom w:val="none" w:sz="0" w:space="0" w:color="auto"/>
                <w:right w:val="none" w:sz="0" w:space="0" w:color="auto"/>
              </w:divBdr>
            </w:div>
          </w:divsChild>
        </w:div>
        <w:div w:id="2089423496">
          <w:marLeft w:val="0"/>
          <w:marRight w:val="0"/>
          <w:marTop w:val="0"/>
          <w:marBottom w:val="0"/>
          <w:divBdr>
            <w:top w:val="none" w:sz="0" w:space="0" w:color="auto"/>
            <w:left w:val="none" w:sz="0" w:space="0" w:color="auto"/>
            <w:bottom w:val="none" w:sz="0" w:space="0" w:color="auto"/>
            <w:right w:val="none" w:sz="0" w:space="0" w:color="auto"/>
          </w:divBdr>
          <w:divsChild>
            <w:div w:id="1481843741">
              <w:marLeft w:val="0"/>
              <w:marRight w:val="0"/>
              <w:marTop w:val="0"/>
              <w:marBottom w:val="0"/>
              <w:divBdr>
                <w:top w:val="none" w:sz="0" w:space="0" w:color="auto"/>
                <w:left w:val="none" w:sz="0" w:space="0" w:color="auto"/>
                <w:bottom w:val="none" w:sz="0" w:space="0" w:color="auto"/>
                <w:right w:val="none" w:sz="0" w:space="0" w:color="auto"/>
              </w:divBdr>
            </w:div>
          </w:divsChild>
        </w:div>
        <w:div w:id="839588345">
          <w:marLeft w:val="0"/>
          <w:marRight w:val="0"/>
          <w:marTop w:val="0"/>
          <w:marBottom w:val="0"/>
          <w:divBdr>
            <w:top w:val="none" w:sz="0" w:space="0" w:color="auto"/>
            <w:left w:val="none" w:sz="0" w:space="0" w:color="auto"/>
            <w:bottom w:val="none" w:sz="0" w:space="0" w:color="auto"/>
            <w:right w:val="none" w:sz="0" w:space="0" w:color="auto"/>
          </w:divBdr>
          <w:divsChild>
            <w:div w:id="1993558516">
              <w:marLeft w:val="0"/>
              <w:marRight w:val="0"/>
              <w:marTop w:val="0"/>
              <w:marBottom w:val="0"/>
              <w:divBdr>
                <w:top w:val="none" w:sz="0" w:space="0" w:color="auto"/>
                <w:left w:val="none" w:sz="0" w:space="0" w:color="auto"/>
                <w:bottom w:val="none" w:sz="0" w:space="0" w:color="auto"/>
                <w:right w:val="none" w:sz="0" w:space="0" w:color="auto"/>
              </w:divBdr>
            </w:div>
          </w:divsChild>
        </w:div>
        <w:div w:id="2096783928">
          <w:marLeft w:val="0"/>
          <w:marRight w:val="0"/>
          <w:marTop w:val="0"/>
          <w:marBottom w:val="0"/>
          <w:divBdr>
            <w:top w:val="none" w:sz="0" w:space="0" w:color="auto"/>
            <w:left w:val="none" w:sz="0" w:space="0" w:color="auto"/>
            <w:bottom w:val="none" w:sz="0" w:space="0" w:color="auto"/>
            <w:right w:val="none" w:sz="0" w:space="0" w:color="auto"/>
          </w:divBdr>
          <w:divsChild>
            <w:div w:id="1710179639">
              <w:marLeft w:val="0"/>
              <w:marRight w:val="0"/>
              <w:marTop w:val="0"/>
              <w:marBottom w:val="0"/>
              <w:divBdr>
                <w:top w:val="none" w:sz="0" w:space="0" w:color="auto"/>
                <w:left w:val="none" w:sz="0" w:space="0" w:color="auto"/>
                <w:bottom w:val="none" w:sz="0" w:space="0" w:color="auto"/>
                <w:right w:val="none" w:sz="0" w:space="0" w:color="auto"/>
              </w:divBdr>
            </w:div>
          </w:divsChild>
        </w:div>
        <w:div w:id="1034502543">
          <w:marLeft w:val="0"/>
          <w:marRight w:val="0"/>
          <w:marTop w:val="0"/>
          <w:marBottom w:val="0"/>
          <w:divBdr>
            <w:top w:val="none" w:sz="0" w:space="0" w:color="auto"/>
            <w:left w:val="none" w:sz="0" w:space="0" w:color="auto"/>
            <w:bottom w:val="none" w:sz="0" w:space="0" w:color="auto"/>
            <w:right w:val="none" w:sz="0" w:space="0" w:color="auto"/>
          </w:divBdr>
          <w:divsChild>
            <w:div w:id="400643763">
              <w:marLeft w:val="0"/>
              <w:marRight w:val="0"/>
              <w:marTop w:val="0"/>
              <w:marBottom w:val="0"/>
              <w:divBdr>
                <w:top w:val="none" w:sz="0" w:space="0" w:color="auto"/>
                <w:left w:val="none" w:sz="0" w:space="0" w:color="auto"/>
                <w:bottom w:val="none" w:sz="0" w:space="0" w:color="auto"/>
                <w:right w:val="none" w:sz="0" w:space="0" w:color="auto"/>
              </w:divBdr>
            </w:div>
          </w:divsChild>
        </w:div>
        <w:div w:id="2087920416">
          <w:marLeft w:val="0"/>
          <w:marRight w:val="0"/>
          <w:marTop w:val="0"/>
          <w:marBottom w:val="0"/>
          <w:divBdr>
            <w:top w:val="none" w:sz="0" w:space="0" w:color="auto"/>
            <w:left w:val="none" w:sz="0" w:space="0" w:color="auto"/>
            <w:bottom w:val="none" w:sz="0" w:space="0" w:color="auto"/>
            <w:right w:val="none" w:sz="0" w:space="0" w:color="auto"/>
          </w:divBdr>
          <w:divsChild>
            <w:div w:id="485166935">
              <w:marLeft w:val="0"/>
              <w:marRight w:val="0"/>
              <w:marTop w:val="0"/>
              <w:marBottom w:val="0"/>
              <w:divBdr>
                <w:top w:val="none" w:sz="0" w:space="0" w:color="auto"/>
                <w:left w:val="none" w:sz="0" w:space="0" w:color="auto"/>
                <w:bottom w:val="none" w:sz="0" w:space="0" w:color="auto"/>
                <w:right w:val="none" w:sz="0" w:space="0" w:color="auto"/>
              </w:divBdr>
            </w:div>
          </w:divsChild>
        </w:div>
        <w:div w:id="914389265">
          <w:marLeft w:val="0"/>
          <w:marRight w:val="0"/>
          <w:marTop w:val="0"/>
          <w:marBottom w:val="0"/>
          <w:divBdr>
            <w:top w:val="none" w:sz="0" w:space="0" w:color="auto"/>
            <w:left w:val="none" w:sz="0" w:space="0" w:color="auto"/>
            <w:bottom w:val="none" w:sz="0" w:space="0" w:color="auto"/>
            <w:right w:val="none" w:sz="0" w:space="0" w:color="auto"/>
          </w:divBdr>
          <w:divsChild>
            <w:div w:id="193809254">
              <w:marLeft w:val="0"/>
              <w:marRight w:val="0"/>
              <w:marTop w:val="0"/>
              <w:marBottom w:val="0"/>
              <w:divBdr>
                <w:top w:val="none" w:sz="0" w:space="0" w:color="auto"/>
                <w:left w:val="none" w:sz="0" w:space="0" w:color="auto"/>
                <w:bottom w:val="none" w:sz="0" w:space="0" w:color="auto"/>
                <w:right w:val="none" w:sz="0" w:space="0" w:color="auto"/>
              </w:divBdr>
            </w:div>
          </w:divsChild>
        </w:div>
        <w:div w:id="28797512">
          <w:marLeft w:val="0"/>
          <w:marRight w:val="0"/>
          <w:marTop w:val="0"/>
          <w:marBottom w:val="0"/>
          <w:divBdr>
            <w:top w:val="none" w:sz="0" w:space="0" w:color="auto"/>
            <w:left w:val="none" w:sz="0" w:space="0" w:color="auto"/>
            <w:bottom w:val="none" w:sz="0" w:space="0" w:color="auto"/>
            <w:right w:val="none" w:sz="0" w:space="0" w:color="auto"/>
          </w:divBdr>
          <w:divsChild>
            <w:div w:id="4787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1413</TotalTime>
  <Pages>1</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Zhexian Dong</cp:lastModifiedBy>
  <cp:revision>3</cp:revision>
  <dcterms:created xsi:type="dcterms:W3CDTF">2026-07-12T09:11:00Z</dcterms:created>
  <dcterms:modified xsi:type="dcterms:W3CDTF">2026-07-14T08:10:00Z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{"Label":"1","ContentProducer":"001191110102MACQD9K64010000","ProduceID":"7661566551942859704","ReservedCode1":"","ContentPropagator":"","PropagateID":"","ReservedCode2":""}</vt:lpwstr>
  </property>
</Properties>
</file>