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300" w:afterAutospacing="0" w:line="27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</w:rPr>
      </w:pPr>
      <w:r>
        <w:rPr>
          <w:rStyle w:val="7"/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  <w:t xml:space="preserve">            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instrText xml:space="preserve"> HYPERLINK "https://www.cnblogs.com/hfdel/p/7172914.html" </w:instrTex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EventBus 事件总线之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  <w:lang w:val="en-US" w:eastAsia="zh-CN"/>
        </w:rPr>
        <w:t>个人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t>理解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42"/>
          <w:szCs w:val="42"/>
          <w:u w:val="none"/>
          <w:bdr w:val="none" w:color="auto" w:sz="0" w:space="0"/>
          <w:shd w:val="clear" w:fill="FFFFFF"/>
        </w:rPr>
        <w:fldChar w:fldCharType="end"/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</w:pP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  <w:shd w:val="clear" w:fill="FFFFFF"/>
        </w:rPr>
        <w:t>用例：假设公司发布了一个公告 需要通过短信 和 邮件分别2种方式 通知员工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FFFFF"/>
        </w:rPr>
        <w:t>1:首先我们建立领域模型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9" name="图片 1" descr="IMG_25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领域核心基类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abstract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Id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 = Guid.NewGuid().ToString();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ICore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5" name="图片 2" descr="IMG_25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Style w:val="7"/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19"/>
          <w:szCs w:val="19"/>
          <w:bdr w:val="none" w:color="auto" w:sz="0" w:space="0"/>
          <w:shd w:val="clear" w:fill="FFFFFF"/>
        </w:rPr>
        <w:t>2:消息模型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0" name="图片 3" descr="IMG_25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3" descr="IMG_25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通知的领域模型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Notice : Core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通知内容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Message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通知发送时间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DateTime DateTime {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 } = DateTime.Now;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1" name="图片 4" descr="IMG_25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这个时候我们会想到 建立2个服务类 一个是SmsService 和 EmailService服务 分别用来发送短信和Email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3" name="图片 5" descr="IMG_26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 descr="IMG_2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EmailService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EmailService() {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EmailService(Entity.Notice notice) =&gt; Console.WriteLine($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"邮件通知:{notice.Message}  发送时间:{notice.DateTime}"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2" name="图片 6" descr="IMG_26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6" name="图片 7" descr="IMG_26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7" descr="IMG_26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SmsService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SmsService() {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SmsService(Entity.Notice notice) =&gt; Console.WriteLine($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"短信通知:{notice.Message} 发送时间:{notice.DateTime}"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2" name="图片 8" descr="IMG_26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8" name="图片 9" descr="IMG_26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9" descr="IMG_26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Main(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string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[] args)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Encoding.RegisterProvider(CodePagesEncodingProvider.Instance);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Entity.Notice notice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Entity.Notice() { Message 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"明天加班 加班 加班 ~！！！ 重要的事情说三遍"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Service.EmailService(notice);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Service.SmsService(notice);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1" name="图片 10" descr="IMG_26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66FF"/>
          <w:spacing w:val="0"/>
          <w:sz w:val="22"/>
          <w:szCs w:val="22"/>
          <w:bdr w:val="none" w:color="auto" w:sz="0" w:space="0"/>
          <w:shd w:val="clear" w:fill="FFFFFF"/>
        </w:rPr>
        <w:t>Encoding.RegisterProvider(CodePagesEncodingProvider.Instance)</w:t>
      </w: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 xml:space="preserve"> </w:t>
      </w: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这里主要是因为.NET CORE中文输出会导致乱码 需要加上编码配置。也可以换上非Core平台</w:t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看看运行后的效果</w:t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3744575" cy="3505200"/>
            <wp:effectExtent l="0" t="0" r="9525" b="0"/>
            <wp:docPr id="2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1" descr="IMG_26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744575" cy="3505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运行后的效果似乎已经满足了我们的需求 公司公告分别以2种方式发送出去了</w:t>
      </w: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这样就带来了一个问题 如果未来社交发展需要多平台发送通知呢。。假设这里有还有QQ 默默 探探 钉钉 微信 等等</w:t>
      </w: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这一系列的消息推送方式 那我们的代码里是不是这样 ？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0" name="图片 12" descr="IMG_26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Entity.Notice notice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Entity.Notice() { Message =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"明天加班 加班 加班 ~！！！ 重要的事情说三遍"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Service.EmailService(notice);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Service.SmsService(notice);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Service.QQService(notice);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Service.WeiXinService(notice);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Service.MomoService(notice);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Service.DingDService(notice);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Service.TanTanService(notice);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5" name="图片 13" descr="IMG_26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13" descr="IMG_26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bdr w:val="none" w:color="auto" w:sz="0" w:space="0"/>
          <w:shd w:val="clear" w:fill="FFFFFF"/>
        </w:rPr>
        <w:t> 这样写显然看起来是一个非常蛋疼的事。仔细想想这一系列的消息推送不变的是 事件消息源 也就是Notice对象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bdr w:val="none" w:color="auto" w:sz="0" w:space="0"/>
          <w:shd w:val="clear" w:fill="FFFFFF"/>
        </w:rPr>
        <w:t> 并且所有发送消息的方法都是被动的接收这个对象 , 这样我们就可以把2者的关系理解成 消息源是发布者,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bdr w:val="none" w:color="auto" w:sz="0" w:space="0"/>
          <w:shd w:val="clear" w:fill="FFFFFF"/>
        </w:rPr>
        <w:t>具体处理消息发送的是订阅者,从而我们换一个思路去改造之前的方法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3" name="图片 14" descr="IMG_26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IEventHandler&lt;T&gt;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 : Entity.Core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订阅对象的具体实现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name="entity"&gt;&lt;/param&gt;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Handler(T entity);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4" name="图片 15" descr="IMG_27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15" descr="IMG_27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bdr w:val="none" w:color="auto" w:sz="0" w:space="0"/>
          <w:shd w:val="clear" w:fill="FFFFFF"/>
        </w:rPr>
        <w:t>定义一个泛型接口,所有订阅者必须实现这个接口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7" name="图片 16" descr="IMG_27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Email形式处理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EmailEventHandler : IEventHandler&lt;Entity.Notice&gt;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Handler(Notice notice)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Console.WriteLine($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"邮件通知:{notice.Message}  发送时间:{notice.DateTime}"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9" name="图片 17" descr="IMG_27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17" descr="IMG_27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2" name="图片 18" descr="IMG_27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短信形式处理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class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SmsEventHandler : IEventHandler&lt;Entity.Notice&gt;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Handler(Notice notice)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Console.WriteLine($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"短信通知:{notice.Message} 发送时间:{notice.DateTime}"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  <w:r>
        <w:rPr>
          <w:rFonts w:hint="default" w:ascii="Courier New" w:hAnsi="Courier New" w:cs="Courier New"/>
          <w:i w:val="0"/>
          <w:caps w:val="0"/>
          <w:color w:val="3366FF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2" name="图片 19" descr="IMG_27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9" descr="IMG_27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bdr w:val="none" w:color="auto" w:sz="0" w:space="0"/>
          <w:shd w:val="clear" w:fill="FFFFFF"/>
        </w:rPr>
        <w:t>这是改造的第一步,改造的目的是让它能以一种自动的方式处理,而不像之前一样需要一个一个对象的new出来,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bdr w:val="none" w:color="auto" w:sz="0" w:space="0"/>
          <w:shd w:val="clear" w:fill="FFFFFF"/>
        </w:rPr>
        <w:t>做到能像看电视一样,只要你打开电视就能收看到传输过来的画面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定义一个消息总线的接口 用来管理 订阅者的注册 以及消息的发布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6" name="图片 20" descr="IMG_275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interface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IBus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默认订阅所有事件消息  启动时调用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SubscribeAll();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订阅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name="type"&gt;&lt;/param&gt;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name="data"&gt;&lt;/param&gt;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Subscribe(Type type,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发布订阅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&lt;typeparam name="T"&gt;&lt;/typeparam&gt;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name="eneity"&gt;&lt;/param&gt;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Publish&lt;T&gt;(T eneity)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 : Entity.Core;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7" name="图片 21" descr="IMG_27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1" descr="IMG_27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定义一个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BusManager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来实现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 IBus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5" name="图片 22" descr="IMG_27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BusManager()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(_instance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Bus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BusService();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_lock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BusManager _instance;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IBus Instance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get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(_instance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(_lock)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(_instance ==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    _instance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BusManager();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_instance;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4" name="图片 23" descr="IMG_27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3" descr="IMG_27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180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4" name="图片 24" descr="IMG_27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2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主要是针对 事件源和具体的事件处理注册关系。ConcurrentDictionary保证了线程的安全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static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ConcurrentDictionary&lt;Type, List&lt;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&gt;&gt; _dicHandlers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ConcurrentDictionary&lt;Type, List&lt;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&gt;&gt;();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0" name="图片 25" descr="IMG_280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5" descr="IMG_28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7" name="图片 26" descr="IMG_281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判断type是否是abs的实现类或者子类/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.net Core中对反射进行了单独的处理 反射后一些详细属性都要通过GetTypeInfo获取 原对象只保留了一些基本属性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name="type"&gt;&lt;/param&gt;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name="abs"&gt;&lt;/param&gt;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&lt;returns&gt;&lt;/returns&gt;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IsAssignableFrom(Type type, Type abs)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((abs.GetTypeInfo().IsAbstract || abs.GetTypeInfo().IsInterface) &amp;&amp; abs.IsAssignableFrom(type))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(type.GetInterfaces().Any(o =&gt; o.GetTypeInfo().IsGenericType &amp;&amp; o.GetGenericTypeDefinition() == abs))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true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false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判断2个类型是否相同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private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Func&lt;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bool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 _Equals = (o1, o2)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return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o1.GetType() == o2.GetType();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};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5" name="图片 27" descr="IMG_282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7" descr="IMG_28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FFFFF"/>
        </w:rPr>
        <w:t>上述方法都是为了实现IBus接口所做的铺垫 如有.Net Core反射疑问的自行Bing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6" name="图片 28" descr="IMG_283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8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Subscribe(Type type,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data)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lock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(_lock)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(_dicHandlers.ContainsKey(type))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_handlers = _dicHandlers[type];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(!_handlers.Any(o =&gt; _Equals(o, data)))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    _handlers.Add(data);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else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_dicHandlers[type] 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List&lt;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object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&gt;() { data };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8" name="图片 29" descr="IMG_284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29" descr="IMG_28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t>实现的单个对象的加载 Key为具体的发布对象类型, Value是具体的订阅者的行为实现集合,这里是多个订阅者的实现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7067550" cy="3267075"/>
            <wp:effectExtent l="0" t="0" r="0" b="9525"/>
            <wp:docPr id="8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0" descr="IMG_28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ConcurrentDictionary 里的关系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9" name="图片 31" descr="IMG_286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1" descr="IMG_28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初始化 默认的所有实现都订阅事件 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SubscribeAll()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加载程序集,具体的你也可以加载项目路径下所有的dll或者exe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assembly = Assembly.Load(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new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AssemblyName(</w:t>
      </w:r>
      <w:r>
        <w:rPr>
          <w:rFonts w:hint="default" w:ascii="Courier New" w:hAnsi="Courier New" w:cs="Courier New"/>
          <w:i w:val="0"/>
          <w:caps w:val="0"/>
          <w:color w:val="800000"/>
          <w:spacing w:val="0"/>
          <w:sz w:val="18"/>
          <w:szCs w:val="18"/>
          <w:bdr w:val="none" w:color="auto" w:sz="0" w:space="0"/>
          <w:shd w:val="clear" w:fill="F5F5F5"/>
        </w:rPr>
        <w:t>"ConsoleApp2"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assembly.GetTypes().Where(x =&gt; x.GetTypeInfo().IsClass &amp;&amp; !x.GetTypeInfo().IsAbstract &amp;&amp; !x.GetTypeInfo().IsInterface).ToList().ForEach(x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(IsAssignableFrom(x,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typeof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(IEventHandler&lt;&gt;)))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反射创建对象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entity = Activator.CreateInstance(x);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>获得到泛型参数的类型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key = x.GetInterfaces().FirstOrDefault().GetGenericArguments().FirstOrDefault();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this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.Subscribe(key, entity);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1" name="图片 32" descr="IMG_287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2" descr="IMG_28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66FF"/>
          <w:spacing w:val="0"/>
          <w:sz w:val="21"/>
          <w:szCs w:val="21"/>
          <w:bdr w:val="none" w:color="auto" w:sz="0" w:space="0"/>
          <w:shd w:val="clear" w:fill="FFFFFF"/>
        </w:rPr>
        <w:t>事件源的发布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1" name="图片 33" descr="IMG_288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3" descr="IMG_28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事件源的发布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8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&lt;/summary&gt;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&lt;typeparam name="T"&gt;&lt;/typeparam&gt;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///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8080"/>
          <w:spacing w:val="0"/>
          <w:sz w:val="18"/>
          <w:szCs w:val="18"/>
          <w:bdr w:val="none" w:color="auto" w:sz="0" w:space="0"/>
          <w:shd w:val="clear" w:fill="F5F5F5"/>
        </w:rPr>
        <w:t>&lt;param name="eneity"&gt;&lt;/param&gt;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public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void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Publish&lt;T&gt;(T eneity)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where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 : Core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type = eneity.GetType();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if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(_dicHandlers.ContainsKey(type) &amp;&amp; _dicHandlers[type] !=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null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_dicHandlers[type].ForEach(o =&gt;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var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eve = o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as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IEventHandler&lt;T&gt;;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    eve.Handler(eneity);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    });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    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       }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u w:val="single"/>
          <w:bdr w:val="none" w:color="auto" w:sz="0" w:space="0"/>
          <w:shd w:val="clear" w:fill="F5F5F5"/>
        </w:rPr>
        <w:drawing>
          <wp:inline distT="0" distB="0" distL="114300" distR="114300">
            <wp:extent cx="190500" cy="190500"/>
            <wp:effectExtent l="0" t="0" r="0" b="0"/>
            <wp:docPr id="3" name="图片 34" descr="IMG_289">
              <a:hlinkClick xmlns:a="http://schemas.openxmlformats.org/drawingml/2006/main" r:id="rId4" tooltip="复制代码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4" descr="IMG_28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上面的所有代码基本上就完成了一个简单的事件总线驱动的模式，</w:t>
      </w: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试试最终的运行效果。</w:t>
      </w: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drawing>
          <wp:inline distT="0" distB="0" distL="114300" distR="114300">
            <wp:extent cx="13077825" cy="4114800"/>
            <wp:effectExtent l="0" t="0" r="9525" b="0"/>
            <wp:docPr id="13" name="图片 35" descr="IMG_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5" descr="IMG_29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77825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rPr>
          <w:i w:val="0"/>
          <w:caps w:val="0"/>
          <w:color w:val="333333"/>
          <w:spacing w:val="0"/>
          <w:sz w:val="21"/>
          <w:szCs w:val="21"/>
        </w:rPr>
      </w:pPr>
      <w:r>
        <w:rPr>
          <w:i w:val="0"/>
          <w:caps w:val="0"/>
          <w:color w:val="333333"/>
          <w:spacing w:val="0"/>
          <w:sz w:val="22"/>
          <w:szCs w:val="22"/>
          <w:bdr w:val="none" w:color="auto" w:sz="0" w:space="0"/>
          <w:shd w:val="clear" w:fill="FFFFFF"/>
        </w:rPr>
        <w:t>是不是感觉很神奇,这就是单纯自己理解的事件总线模式。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D57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hyperlink" Target="https://www.cnblogs.com/hfdel/p/javascript:void(0);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2020-12-15T02:25:23Z</dcterms:created>
  <dc:creator>acer</dc:creator>
  <cp:lastModifiedBy>浩</cp:lastModifiedBy>
  <dcterms:modified xsi:type="dcterms:W3CDTF">2020-12-15T02:26:22Z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2052-11.1.0.9564</vt:lpwstr>
  </property>
</Properties>
</file>